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Spec="center"/>
        <w:tblOverlap w:val="never"/>
        <w:tblW w:w="960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BE5F1"/>
        <w:tblLayout w:type="fixed"/>
        <w:tblLook w:val="01E0" w:firstRow="1" w:lastRow="1" w:firstColumn="1" w:lastColumn="1" w:noHBand="0" w:noVBand="0"/>
      </w:tblPr>
      <w:tblGrid>
        <w:gridCol w:w="9606"/>
      </w:tblGrid>
      <w:tr w:rsidR="009035C1" w:rsidTr="00EB77B7">
        <w:trPr>
          <w:trHeight w:val="11134"/>
        </w:trPr>
        <w:tc>
          <w:tcPr>
            <w:tcW w:w="9606"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99"/>
          </w:tcPr>
          <w:p w:rsidR="009035C1" w:rsidRPr="00C000C8" w:rsidRDefault="009035C1" w:rsidP="003036E7">
            <w:pPr>
              <w:suppressAutoHyphens/>
              <w:ind w:firstLine="567"/>
              <w:jc w:val="both"/>
            </w:pPr>
          </w:p>
          <w:p w:rsidR="009035C1" w:rsidRPr="00C000C8" w:rsidRDefault="009035C1" w:rsidP="003036E7">
            <w:pPr>
              <w:tabs>
                <w:tab w:val="left" w:pos="3355"/>
              </w:tabs>
              <w:suppressAutoHyphens/>
              <w:ind w:firstLine="567"/>
              <w:jc w:val="both"/>
              <w:rPr>
                <w:b/>
                <w:sz w:val="28"/>
              </w:rPr>
            </w:pPr>
            <w:r>
              <w:rPr>
                <w:b/>
                <w:sz w:val="28"/>
              </w:rPr>
              <w:tab/>
            </w:r>
          </w:p>
          <w:p w:rsidR="009035C1" w:rsidRPr="00C000C8" w:rsidRDefault="009035C1" w:rsidP="003036E7">
            <w:pPr>
              <w:suppressAutoHyphens/>
              <w:ind w:firstLine="567"/>
              <w:jc w:val="center"/>
              <w:rPr>
                <w:b/>
                <w:sz w:val="28"/>
              </w:rPr>
            </w:pPr>
            <w:r w:rsidRPr="00C000C8">
              <w:rPr>
                <w:b/>
                <w:sz w:val="28"/>
              </w:rPr>
              <w:t>Департамент образования</w:t>
            </w:r>
          </w:p>
          <w:p w:rsidR="009035C1" w:rsidRPr="00C000C8" w:rsidRDefault="009035C1" w:rsidP="003036E7">
            <w:pPr>
              <w:suppressAutoHyphens/>
              <w:ind w:firstLine="567"/>
              <w:jc w:val="center"/>
              <w:rPr>
                <w:b/>
                <w:sz w:val="28"/>
              </w:rPr>
            </w:pPr>
            <w:r w:rsidRPr="00C000C8">
              <w:rPr>
                <w:b/>
                <w:sz w:val="28"/>
              </w:rPr>
              <w:t>Администрации городского округа Самара</w:t>
            </w:r>
          </w:p>
          <w:p w:rsidR="009035C1" w:rsidRPr="00C000C8" w:rsidRDefault="009035C1" w:rsidP="003036E7">
            <w:pPr>
              <w:suppressAutoHyphens/>
              <w:ind w:firstLine="567"/>
              <w:jc w:val="both"/>
              <w:rPr>
                <w:b/>
                <w:sz w:val="28"/>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sz w:val="40"/>
              </w:rPr>
            </w:pPr>
          </w:p>
          <w:p w:rsidR="009035C1" w:rsidRPr="00EB77B7" w:rsidRDefault="009035C1" w:rsidP="003036E7">
            <w:pPr>
              <w:suppressAutoHyphens/>
              <w:jc w:val="center"/>
              <w:rPr>
                <w:b/>
                <w:sz w:val="44"/>
              </w:rPr>
            </w:pPr>
            <w:r w:rsidRPr="00EB77B7">
              <w:rPr>
                <w:b/>
                <w:sz w:val="44"/>
              </w:rPr>
              <w:t>ПОЛОЖЕНИЯ</w:t>
            </w:r>
          </w:p>
          <w:p w:rsidR="009035C1" w:rsidRPr="00EB77B7" w:rsidRDefault="009035C1" w:rsidP="003036E7">
            <w:pPr>
              <w:suppressAutoHyphens/>
              <w:jc w:val="center"/>
              <w:rPr>
                <w:b/>
                <w:sz w:val="36"/>
                <w:szCs w:val="38"/>
              </w:rPr>
            </w:pPr>
            <w:r w:rsidRPr="00EB77B7">
              <w:rPr>
                <w:b/>
                <w:sz w:val="40"/>
              </w:rPr>
              <w:br/>
            </w:r>
            <w:r w:rsidRPr="00EB77B7">
              <w:rPr>
                <w:b/>
                <w:sz w:val="36"/>
                <w:szCs w:val="38"/>
              </w:rPr>
              <w:t xml:space="preserve"> городских предметных олимпиад и мероприятий</w:t>
            </w:r>
          </w:p>
          <w:p w:rsidR="009035C1" w:rsidRPr="00EB77B7" w:rsidRDefault="00F50CC2" w:rsidP="003036E7">
            <w:pPr>
              <w:suppressAutoHyphens/>
              <w:jc w:val="center"/>
              <w:rPr>
                <w:b/>
                <w:sz w:val="36"/>
                <w:szCs w:val="38"/>
              </w:rPr>
            </w:pPr>
            <w:r w:rsidRPr="00EB77B7">
              <w:rPr>
                <w:b/>
                <w:sz w:val="36"/>
                <w:szCs w:val="38"/>
              </w:rPr>
              <w:t>учебно-исследовательской</w:t>
            </w:r>
            <w:r w:rsidR="009035C1" w:rsidRPr="00EB77B7">
              <w:rPr>
                <w:b/>
                <w:sz w:val="36"/>
                <w:szCs w:val="38"/>
              </w:rPr>
              <w:t xml:space="preserve"> направленности</w:t>
            </w:r>
          </w:p>
          <w:p w:rsidR="009035C1" w:rsidRPr="00EB77B7" w:rsidRDefault="009035C1" w:rsidP="003036E7">
            <w:pPr>
              <w:suppressAutoHyphens/>
              <w:jc w:val="center"/>
              <w:rPr>
                <w:b/>
                <w:sz w:val="36"/>
                <w:szCs w:val="38"/>
              </w:rPr>
            </w:pPr>
            <w:r w:rsidRPr="00EB77B7">
              <w:rPr>
                <w:b/>
                <w:sz w:val="36"/>
                <w:szCs w:val="38"/>
              </w:rPr>
              <w:t>для обучающихся и воспитанников образовательных</w:t>
            </w:r>
          </w:p>
          <w:p w:rsidR="009035C1" w:rsidRPr="00EB77B7" w:rsidRDefault="009035C1" w:rsidP="003036E7">
            <w:pPr>
              <w:suppressAutoHyphens/>
              <w:jc w:val="center"/>
              <w:rPr>
                <w:b/>
                <w:sz w:val="36"/>
                <w:szCs w:val="38"/>
              </w:rPr>
            </w:pPr>
            <w:r w:rsidRPr="00EB77B7">
              <w:rPr>
                <w:b/>
                <w:sz w:val="36"/>
                <w:szCs w:val="38"/>
              </w:rPr>
              <w:t>учреждений городского округа Самара</w:t>
            </w:r>
          </w:p>
          <w:p w:rsidR="009035C1" w:rsidRPr="00C000C8" w:rsidRDefault="009035C1" w:rsidP="003036E7">
            <w:pPr>
              <w:suppressAutoHyphens/>
              <w:jc w:val="center"/>
              <w:rPr>
                <w:b/>
                <w:sz w:val="36"/>
                <w:szCs w:val="38"/>
              </w:rPr>
            </w:pPr>
            <w:r w:rsidRPr="00EB77B7">
              <w:rPr>
                <w:b/>
                <w:sz w:val="36"/>
                <w:szCs w:val="38"/>
              </w:rPr>
              <w:t>на 202</w:t>
            </w:r>
            <w:r w:rsidR="00177671">
              <w:rPr>
                <w:b/>
                <w:sz w:val="36"/>
                <w:szCs w:val="38"/>
              </w:rPr>
              <w:t>3</w:t>
            </w:r>
            <w:r w:rsidRPr="00EB77B7">
              <w:rPr>
                <w:b/>
                <w:sz w:val="36"/>
                <w:szCs w:val="38"/>
              </w:rPr>
              <w:t>-202</w:t>
            </w:r>
            <w:r w:rsidR="00177671">
              <w:rPr>
                <w:b/>
                <w:sz w:val="36"/>
                <w:szCs w:val="38"/>
              </w:rPr>
              <w:t>4</w:t>
            </w:r>
            <w:r w:rsidRPr="00EB77B7">
              <w:rPr>
                <w:b/>
                <w:sz w:val="36"/>
                <w:szCs w:val="38"/>
              </w:rPr>
              <w:t xml:space="preserve"> учебный год</w:t>
            </w:r>
          </w:p>
          <w:p w:rsidR="009035C1" w:rsidRPr="00C000C8" w:rsidRDefault="009035C1" w:rsidP="003036E7">
            <w:pPr>
              <w:suppressAutoHyphens/>
              <w:ind w:firstLine="567"/>
              <w:rPr>
                <w:b/>
                <w:sz w:val="40"/>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center"/>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0B6956" w:rsidRDefault="009035C1" w:rsidP="003036E7">
            <w:pPr>
              <w:suppressAutoHyphens/>
              <w:ind w:firstLine="567"/>
              <w:jc w:val="both"/>
              <w:rPr>
                <w:b/>
                <w:sz w:val="36"/>
                <w:szCs w:val="36"/>
              </w:rPr>
            </w:pPr>
          </w:p>
          <w:p w:rsidR="009035C1" w:rsidRPr="00C000C8" w:rsidRDefault="009035C1" w:rsidP="003036E7">
            <w:pPr>
              <w:suppressAutoHyphens/>
              <w:ind w:firstLine="567"/>
              <w:jc w:val="both"/>
              <w:rPr>
                <w:b/>
              </w:rPr>
            </w:pPr>
          </w:p>
          <w:p w:rsidR="009035C1" w:rsidRPr="00C000C8" w:rsidRDefault="009035C1" w:rsidP="003036E7">
            <w:pPr>
              <w:suppressAutoHyphens/>
              <w:ind w:firstLine="567"/>
              <w:jc w:val="both"/>
              <w:rPr>
                <w:b/>
              </w:rPr>
            </w:pPr>
          </w:p>
          <w:p w:rsidR="009035C1" w:rsidRPr="00C000C8" w:rsidRDefault="009035C1" w:rsidP="003036E7">
            <w:pPr>
              <w:suppressAutoHyphens/>
              <w:jc w:val="both"/>
              <w:rPr>
                <w:b/>
              </w:rPr>
            </w:pPr>
          </w:p>
          <w:p w:rsidR="009035C1" w:rsidRPr="00C000C8" w:rsidRDefault="009035C1" w:rsidP="003036E7">
            <w:pPr>
              <w:suppressAutoHyphens/>
              <w:ind w:firstLine="567"/>
              <w:jc w:val="center"/>
              <w:rPr>
                <w:b/>
              </w:rPr>
            </w:pPr>
            <w:r w:rsidRPr="00C000C8">
              <w:rPr>
                <w:b/>
              </w:rPr>
              <w:t>Самара</w:t>
            </w:r>
          </w:p>
          <w:p w:rsidR="009035C1" w:rsidRPr="00C000C8" w:rsidRDefault="009035C1" w:rsidP="003036E7">
            <w:pPr>
              <w:suppressAutoHyphens/>
              <w:ind w:firstLine="567"/>
              <w:jc w:val="center"/>
              <w:rPr>
                <w:b/>
              </w:rPr>
            </w:pPr>
            <w:r w:rsidRPr="00C000C8">
              <w:rPr>
                <w:b/>
              </w:rPr>
              <w:t>20</w:t>
            </w:r>
            <w:r>
              <w:rPr>
                <w:b/>
              </w:rPr>
              <w:t>2</w:t>
            </w:r>
            <w:r w:rsidR="00177671">
              <w:rPr>
                <w:b/>
              </w:rPr>
              <w:t>3</w:t>
            </w:r>
          </w:p>
          <w:p w:rsidR="009035C1" w:rsidRPr="00C000C8" w:rsidRDefault="009035C1" w:rsidP="003036E7">
            <w:pPr>
              <w:suppressAutoHyphens/>
              <w:ind w:firstLine="567"/>
              <w:jc w:val="center"/>
              <w:rPr>
                <w:b/>
              </w:rPr>
            </w:pPr>
          </w:p>
        </w:tc>
      </w:tr>
    </w:tbl>
    <w:p w:rsidR="001243FF" w:rsidRDefault="001243FF" w:rsidP="001243FF">
      <w:pPr>
        <w:rPr>
          <w:b/>
        </w:rPr>
      </w:pPr>
    </w:p>
    <w:sdt>
      <w:sdtPr>
        <w:rPr>
          <w:rFonts w:ascii="Times New Roman" w:eastAsia="Times New Roman" w:hAnsi="Times New Roman" w:cs="Times New Roman"/>
          <w:b w:val="0"/>
          <w:bCs w:val="0"/>
          <w:color w:val="auto"/>
          <w:sz w:val="24"/>
          <w:szCs w:val="24"/>
        </w:rPr>
        <w:id w:val="1934858402"/>
        <w:docPartObj>
          <w:docPartGallery w:val="Table of Contents"/>
          <w:docPartUnique/>
        </w:docPartObj>
      </w:sdtPr>
      <w:sdtContent>
        <w:p w:rsidR="003D2F17" w:rsidRDefault="004874EB" w:rsidP="004874EB">
          <w:pPr>
            <w:pStyle w:val="a4"/>
            <w:jc w:val="center"/>
          </w:pPr>
          <w:r>
            <w:t>Содержание</w:t>
          </w:r>
        </w:p>
        <w:p w:rsidR="00247E2A" w:rsidRDefault="00410E3C">
          <w:pPr>
            <w:pStyle w:val="2a"/>
            <w:rPr>
              <w:rFonts w:asciiTheme="minorHAnsi" w:eastAsiaTheme="minorEastAsia" w:hAnsiTheme="minorHAnsi" w:cstheme="minorBidi"/>
              <w:b w:val="0"/>
              <w:sz w:val="22"/>
              <w:szCs w:val="22"/>
              <w:lang w:val="ru-RU"/>
            </w:rPr>
          </w:pPr>
          <w:r>
            <w:fldChar w:fldCharType="begin"/>
          </w:r>
          <w:r w:rsidR="003D2F17">
            <w:instrText xml:space="preserve"> TOC \o "1-3" \h \z \u </w:instrText>
          </w:r>
          <w:r>
            <w:fldChar w:fldCharType="separate"/>
          </w:r>
          <w:hyperlink w:anchor="_Toc146621758" w:history="1">
            <w:r w:rsidR="00247E2A" w:rsidRPr="00101F05">
              <w:rPr>
                <w:rStyle w:val="a7"/>
              </w:rPr>
              <w:t>Самарский ежегодный открытый краеведческий марафон «Самара, нет тебя дороже, Самара, нет тебя родней»</w:t>
            </w:r>
            <w:r w:rsidR="00247E2A">
              <w:rPr>
                <w:webHidden/>
              </w:rPr>
              <w:tab/>
            </w:r>
            <w:r>
              <w:rPr>
                <w:rStyle w:val="a7"/>
              </w:rPr>
              <w:fldChar w:fldCharType="begin"/>
            </w:r>
            <w:r w:rsidR="00247E2A">
              <w:rPr>
                <w:webHidden/>
              </w:rPr>
              <w:instrText xml:space="preserve"> PAGEREF _Toc146621758 \h </w:instrText>
            </w:r>
            <w:r>
              <w:rPr>
                <w:rStyle w:val="a7"/>
              </w:rPr>
            </w:r>
            <w:r>
              <w:rPr>
                <w:rStyle w:val="a7"/>
              </w:rPr>
              <w:fldChar w:fldCharType="separate"/>
            </w:r>
            <w:r w:rsidR="00B6723D">
              <w:rPr>
                <w:webHidden/>
              </w:rPr>
              <w:t>29</w:t>
            </w:r>
            <w:r>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59" w:history="1">
            <w:r w:rsidR="00247E2A" w:rsidRPr="00101F05">
              <w:rPr>
                <w:rStyle w:val="a7"/>
              </w:rPr>
              <w:t>Литературный турнир "Волшебный мир книг" для учащихся 2-7 классов</w:t>
            </w:r>
            <w:r w:rsidR="00247E2A">
              <w:rPr>
                <w:webHidden/>
              </w:rPr>
              <w:tab/>
            </w:r>
            <w:r w:rsidR="00410E3C">
              <w:rPr>
                <w:rStyle w:val="a7"/>
              </w:rPr>
              <w:fldChar w:fldCharType="begin"/>
            </w:r>
            <w:r w:rsidR="00247E2A">
              <w:rPr>
                <w:webHidden/>
              </w:rPr>
              <w:instrText xml:space="preserve"> PAGEREF _Toc146621759 \h </w:instrText>
            </w:r>
            <w:r w:rsidR="00410E3C">
              <w:rPr>
                <w:rStyle w:val="a7"/>
              </w:rPr>
            </w:r>
            <w:r w:rsidR="00410E3C">
              <w:rPr>
                <w:rStyle w:val="a7"/>
              </w:rPr>
              <w:fldChar w:fldCharType="separate"/>
            </w:r>
            <w:r w:rsidR="00B6723D">
              <w:rPr>
                <w:webHidden/>
              </w:rPr>
              <w:t>38</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0" w:history="1">
            <w:r w:rsidR="00247E2A" w:rsidRPr="00101F05">
              <w:rPr>
                <w:rStyle w:val="a7"/>
              </w:rPr>
              <w:t>Городской конкурс каллиграфии «Каллиграф» для обучающихся 1-11 классов и педагогов образовательных организаций г.о. Самара</w:t>
            </w:r>
            <w:r w:rsidR="00247E2A">
              <w:rPr>
                <w:webHidden/>
              </w:rPr>
              <w:tab/>
            </w:r>
            <w:r w:rsidR="00410E3C">
              <w:rPr>
                <w:rStyle w:val="a7"/>
              </w:rPr>
              <w:fldChar w:fldCharType="begin"/>
            </w:r>
            <w:r w:rsidR="00247E2A">
              <w:rPr>
                <w:webHidden/>
              </w:rPr>
              <w:instrText xml:space="preserve"> PAGEREF _Toc146621760 \h </w:instrText>
            </w:r>
            <w:r w:rsidR="00410E3C">
              <w:rPr>
                <w:rStyle w:val="a7"/>
              </w:rPr>
            </w:r>
            <w:r w:rsidR="00410E3C">
              <w:rPr>
                <w:rStyle w:val="a7"/>
              </w:rPr>
              <w:fldChar w:fldCharType="separate"/>
            </w:r>
            <w:r w:rsidR="00B6723D">
              <w:rPr>
                <w:webHidden/>
              </w:rPr>
              <w:t>42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1" w:history="1">
            <w:r w:rsidR="00247E2A" w:rsidRPr="00101F05">
              <w:rPr>
                <w:rStyle w:val="a7"/>
              </w:rPr>
              <w:t>V городской фестиваль исследовательских работ «Первые шаги в науку» для обучающихся 3-4 классов</w:t>
            </w:r>
            <w:r w:rsidR="00247E2A">
              <w:rPr>
                <w:webHidden/>
              </w:rPr>
              <w:tab/>
            </w:r>
            <w:r w:rsidR="00410E3C">
              <w:rPr>
                <w:rStyle w:val="a7"/>
              </w:rPr>
              <w:fldChar w:fldCharType="begin"/>
            </w:r>
            <w:r w:rsidR="00247E2A">
              <w:rPr>
                <w:webHidden/>
              </w:rPr>
              <w:instrText xml:space="preserve"> PAGEREF _Toc146621761 \h </w:instrText>
            </w:r>
            <w:r w:rsidR="00410E3C">
              <w:rPr>
                <w:rStyle w:val="a7"/>
              </w:rPr>
            </w:r>
            <w:r w:rsidR="00410E3C">
              <w:rPr>
                <w:rStyle w:val="a7"/>
              </w:rPr>
              <w:fldChar w:fldCharType="separate"/>
            </w:r>
            <w:r w:rsidR="00B6723D">
              <w:rPr>
                <w:webHidden/>
              </w:rPr>
              <w:t>49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2" w:history="1">
            <w:r w:rsidR="00247E2A" w:rsidRPr="00101F05">
              <w:rPr>
                <w:rStyle w:val="a7"/>
              </w:rPr>
              <w:t>III городская межшкольная конференция «Первые шаги в мир технических наук» для учащихся 1-2 классов муниципальных общеобразовательных организаций г. о. Самара</w:t>
            </w:r>
            <w:r w:rsidR="00247E2A">
              <w:rPr>
                <w:webHidden/>
              </w:rPr>
              <w:tab/>
            </w:r>
            <w:r w:rsidR="00410E3C">
              <w:rPr>
                <w:rStyle w:val="a7"/>
              </w:rPr>
              <w:fldChar w:fldCharType="begin"/>
            </w:r>
            <w:r w:rsidR="00247E2A">
              <w:rPr>
                <w:webHidden/>
              </w:rPr>
              <w:instrText xml:space="preserve"> PAGEREF _Toc146621762 \h </w:instrText>
            </w:r>
            <w:r w:rsidR="00410E3C">
              <w:rPr>
                <w:rStyle w:val="a7"/>
              </w:rPr>
            </w:r>
            <w:r w:rsidR="00410E3C">
              <w:rPr>
                <w:rStyle w:val="a7"/>
              </w:rPr>
              <w:fldChar w:fldCharType="separate"/>
            </w:r>
            <w:r w:rsidR="00B6723D">
              <w:rPr>
                <w:webHidden/>
              </w:rPr>
              <w:t>52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3" w:history="1">
            <w:r w:rsidR="00247E2A" w:rsidRPr="00101F05">
              <w:rPr>
                <w:rStyle w:val="a7"/>
              </w:rPr>
              <w:t>Чемпионат Самары по игре "Брейн-ринг" для учащихся 5-11 классов</w:t>
            </w:r>
            <w:r w:rsidR="00247E2A">
              <w:rPr>
                <w:webHidden/>
              </w:rPr>
              <w:tab/>
            </w:r>
            <w:r w:rsidR="00410E3C">
              <w:rPr>
                <w:rStyle w:val="a7"/>
              </w:rPr>
              <w:fldChar w:fldCharType="begin"/>
            </w:r>
            <w:r w:rsidR="00247E2A">
              <w:rPr>
                <w:webHidden/>
              </w:rPr>
              <w:instrText xml:space="preserve"> PAGEREF _Toc146621763 \h </w:instrText>
            </w:r>
            <w:r w:rsidR="00410E3C">
              <w:rPr>
                <w:rStyle w:val="a7"/>
              </w:rPr>
            </w:r>
            <w:r w:rsidR="00410E3C">
              <w:rPr>
                <w:rStyle w:val="a7"/>
              </w:rPr>
              <w:fldChar w:fldCharType="separate"/>
            </w:r>
            <w:r w:rsidR="00B6723D">
              <w:rPr>
                <w:webHidden/>
              </w:rPr>
              <w:t>60</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4" w:history="1">
            <w:r w:rsidR="00247E2A" w:rsidRPr="00101F05">
              <w:rPr>
                <w:rStyle w:val="a7"/>
              </w:rPr>
              <w:t>XII Городской конкурс для начинающих гуманитариев "Золотой ключик"</w:t>
            </w:r>
            <w:r w:rsidR="00247E2A">
              <w:rPr>
                <w:webHidden/>
              </w:rPr>
              <w:tab/>
            </w:r>
            <w:r w:rsidR="00410E3C">
              <w:rPr>
                <w:rStyle w:val="a7"/>
              </w:rPr>
              <w:fldChar w:fldCharType="begin"/>
            </w:r>
            <w:r w:rsidR="00247E2A">
              <w:rPr>
                <w:webHidden/>
              </w:rPr>
              <w:instrText xml:space="preserve"> PAGEREF _Toc146621764 \h </w:instrText>
            </w:r>
            <w:r w:rsidR="00410E3C">
              <w:rPr>
                <w:rStyle w:val="a7"/>
              </w:rPr>
            </w:r>
            <w:r w:rsidR="00410E3C">
              <w:rPr>
                <w:rStyle w:val="a7"/>
              </w:rPr>
              <w:fldChar w:fldCharType="separate"/>
            </w:r>
            <w:r w:rsidR="00B6723D">
              <w:rPr>
                <w:webHidden/>
              </w:rPr>
              <w:t>66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5" w:history="1">
            <w:r w:rsidR="00247E2A" w:rsidRPr="00101F05">
              <w:rPr>
                <w:rStyle w:val="a7"/>
              </w:rPr>
              <w:t>Ежегодная   Городская (открытая) научно-практическая конференция учащихся общеобразовательных учреждений, учреждений дополнительного образования регионов России, стран ближнего и дальнего «зарубежья» «VIII (Восьмые) «Хардинские чтения» - 2023</w:t>
            </w:r>
            <w:r w:rsidR="00247E2A">
              <w:rPr>
                <w:webHidden/>
              </w:rPr>
              <w:tab/>
            </w:r>
            <w:r w:rsidR="00410E3C">
              <w:rPr>
                <w:rStyle w:val="a7"/>
              </w:rPr>
              <w:fldChar w:fldCharType="begin"/>
            </w:r>
            <w:r w:rsidR="00247E2A">
              <w:rPr>
                <w:webHidden/>
              </w:rPr>
              <w:instrText xml:space="preserve"> PAGEREF _Toc146621765 \h </w:instrText>
            </w:r>
            <w:r w:rsidR="00410E3C">
              <w:rPr>
                <w:rStyle w:val="a7"/>
              </w:rPr>
            </w:r>
            <w:r w:rsidR="00410E3C">
              <w:rPr>
                <w:rStyle w:val="a7"/>
              </w:rPr>
              <w:fldChar w:fldCharType="separate"/>
            </w:r>
            <w:r w:rsidR="00B6723D">
              <w:rPr>
                <w:webHidden/>
              </w:rPr>
              <w:t>71</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6" w:history="1">
            <w:r w:rsidR="00247E2A" w:rsidRPr="00101F05">
              <w:rPr>
                <w:rStyle w:val="a7"/>
              </w:rPr>
              <w:t>Конкурс юных театралов "TheatrePRO"</w:t>
            </w:r>
            <w:r w:rsidR="00247E2A">
              <w:rPr>
                <w:webHidden/>
              </w:rPr>
              <w:tab/>
            </w:r>
            <w:r w:rsidR="00410E3C">
              <w:rPr>
                <w:rStyle w:val="a7"/>
              </w:rPr>
              <w:fldChar w:fldCharType="begin"/>
            </w:r>
            <w:r w:rsidR="00247E2A">
              <w:rPr>
                <w:webHidden/>
              </w:rPr>
              <w:instrText xml:space="preserve"> PAGEREF _Toc146621766 \h </w:instrText>
            </w:r>
            <w:r w:rsidR="00410E3C">
              <w:rPr>
                <w:rStyle w:val="a7"/>
              </w:rPr>
            </w:r>
            <w:r w:rsidR="00410E3C">
              <w:rPr>
                <w:rStyle w:val="a7"/>
              </w:rPr>
              <w:fldChar w:fldCharType="separate"/>
            </w:r>
            <w:r w:rsidR="00B6723D">
              <w:rPr>
                <w:webHidden/>
              </w:rPr>
              <w:t>85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67" w:history="1">
            <w:r w:rsidR="00247E2A" w:rsidRPr="00101F05">
              <w:rPr>
                <w:rStyle w:val="a7"/>
              </w:rPr>
              <w:t>VII городской Пушкинский конкурс-фестиваль "Друзья, прекрасен наш союз!.."</w:t>
            </w:r>
            <w:r w:rsidR="00247E2A">
              <w:rPr>
                <w:webHidden/>
              </w:rPr>
              <w:tab/>
            </w:r>
            <w:r w:rsidR="00410E3C">
              <w:rPr>
                <w:rStyle w:val="a7"/>
              </w:rPr>
              <w:fldChar w:fldCharType="begin"/>
            </w:r>
            <w:r w:rsidR="00247E2A">
              <w:rPr>
                <w:webHidden/>
              </w:rPr>
              <w:instrText xml:space="preserve"> PAGEREF _Toc146621767 \h </w:instrText>
            </w:r>
            <w:r w:rsidR="00410E3C">
              <w:rPr>
                <w:rStyle w:val="a7"/>
              </w:rPr>
            </w:r>
            <w:r w:rsidR="00410E3C">
              <w:rPr>
                <w:rStyle w:val="a7"/>
              </w:rPr>
              <w:fldChar w:fldCharType="separate"/>
            </w:r>
            <w:r w:rsidR="00B6723D">
              <w:rPr>
                <w:webHidden/>
              </w:rPr>
              <w:t>90</w:t>
            </w:r>
            <w:r w:rsidR="00410E3C">
              <w:rPr>
                <w:rStyle w:val="a7"/>
              </w:rPr>
              <w:fldChar w:fldCharType="end"/>
            </w:r>
          </w:hyperlink>
        </w:p>
        <w:p w:rsidR="00247E2A" w:rsidRDefault="004C71C9">
          <w:pPr>
            <w:pStyle w:val="2a"/>
            <w:rPr>
              <w:rStyle w:val="a7"/>
            </w:rPr>
          </w:pPr>
          <w:hyperlink w:anchor="_Toc146621768" w:history="1">
            <w:r w:rsidR="00247E2A" w:rsidRPr="00101F05">
              <w:rPr>
                <w:rStyle w:val="a7"/>
              </w:rPr>
              <w:t>Городская олимпиада по английскому языку «Discovery Reading» для учащихся 5-8-х классов общеобразовательных организаций г.о.Самара</w:t>
            </w:r>
            <w:r w:rsidR="00247E2A">
              <w:rPr>
                <w:webHidden/>
              </w:rPr>
              <w:tab/>
            </w:r>
            <w:r w:rsidR="00410E3C">
              <w:rPr>
                <w:rStyle w:val="a7"/>
              </w:rPr>
              <w:fldChar w:fldCharType="begin"/>
            </w:r>
            <w:r w:rsidR="00247E2A">
              <w:rPr>
                <w:webHidden/>
              </w:rPr>
              <w:instrText xml:space="preserve"> PAGEREF _Toc146621768 \h </w:instrText>
            </w:r>
            <w:r w:rsidR="00410E3C">
              <w:rPr>
                <w:rStyle w:val="a7"/>
              </w:rPr>
            </w:r>
            <w:r w:rsidR="00410E3C">
              <w:rPr>
                <w:rStyle w:val="a7"/>
              </w:rPr>
              <w:fldChar w:fldCharType="separate"/>
            </w:r>
            <w:r w:rsidR="00B6723D">
              <w:rPr>
                <w:webHidden/>
              </w:rPr>
              <w:t>96</w:t>
            </w:r>
            <w:r w:rsidR="00410E3C">
              <w:rPr>
                <w:rStyle w:val="a7"/>
              </w:rPr>
              <w:fldChar w:fldCharType="end"/>
            </w:r>
          </w:hyperlink>
        </w:p>
        <w:p w:rsidR="00AF6508" w:rsidRPr="00AF6508" w:rsidRDefault="00AF6508" w:rsidP="00AF6508">
          <w:pPr>
            <w:pStyle w:val="2a"/>
            <w:rPr>
              <w:rFonts w:eastAsiaTheme="minorEastAsia"/>
            </w:rPr>
          </w:pPr>
          <w:hyperlink w:anchor="_Toc116399620" w:history="1">
            <w:r>
              <w:rPr>
                <w:rStyle w:val="a7"/>
                <w:rFonts w:eastAsia="Calibri"/>
                <w:lang w:val="ru-RU"/>
              </w:rPr>
              <w:t>Седьмые</w:t>
            </w:r>
            <w:r w:rsidRPr="00707893">
              <w:rPr>
                <w:rStyle w:val="a7"/>
                <w:rFonts w:eastAsia="Calibri"/>
              </w:rPr>
              <w:t xml:space="preserve"> городские Цветаевские чтения</w:t>
            </w:r>
            <w:r>
              <w:rPr>
                <w:webHidden/>
              </w:rPr>
              <w:tab/>
            </w:r>
            <w:r>
              <w:rPr>
                <w:webHidden/>
                <w:lang w:val="ru-RU"/>
              </w:rPr>
              <w:t>103</w:t>
            </w:r>
          </w:hyperlink>
        </w:p>
        <w:p w:rsidR="00247E2A" w:rsidRDefault="004C71C9">
          <w:pPr>
            <w:pStyle w:val="2a"/>
            <w:rPr>
              <w:rFonts w:asciiTheme="minorHAnsi" w:eastAsiaTheme="minorEastAsia" w:hAnsiTheme="minorHAnsi" w:cstheme="minorBidi"/>
              <w:b w:val="0"/>
              <w:sz w:val="22"/>
              <w:szCs w:val="22"/>
              <w:lang w:val="ru-RU"/>
            </w:rPr>
          </w:pPr>
          <w:hyperlink w:anchor="_Toc146621769" w:history="1">
            <w:r w:rsidR="00247E2A" w:rsidRPr="00101F05">
              <w:rPr>
                <w:rStyle w:val="a7"/>
                <w:rFonts w:eastAsia="Calibri"/>
              </w:rPr>
              <w:t>Городское соревнование «Первая помощь»</w:t>
            </w:r>
            <w:r w:rsidR="00247E2A">
              <w:rPr>
                <w:webHidden/>
              </w:rPr>
              <w:tab/>
            </w:r>
            <w:r w:rsidR="00410E3C">
              <w:rPr>
                <w:rStyle w:val="a7"/>
              </w:rPr>
              <w:fldChar w:fldCharType="begin"/>
            </w:r>
            <w:r w:rsidR="00247E2A">
              <w:rPr>
                <w:webHidden/>
              </w:rPr>
              <w:instrText xml:space="preserve"> PAGEREF _Toc146621769 \h </w:instrText>
            </w:r>
            <w:r w:rsidR="00410E3C">
              <w:rPr>
                <w:rStyle w:val="a7"/>
              </w:rPr>
            </w:r>
            <w:r w:rsidR="00410E3C">
              <w:rPr>
                <w:rStyle w:val="a7"/>
              </w:rPr>
              <w:fldChar w:fldCharType="separate"/>
            </w:r>
            <w:r w:rsidR="00B6723D">
              <w:rPr>
                <w:webHidden/>
              </w:rPr>
              <w:t>1</w:t>
            </w:r>
            <w:r w:rsidR="00AF6508">
              <w:rPr>
                <w:webHidden/>
                <w:lang w:val="ru-RU"/>
              </w:rPr>
              <w:t>12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1" w:history="1">
            <w:r w:rsidR="00247E2A" w:rsidRPr="00101F05">
              <w:rPr>
                <w:rStyle w:val="a7"/>
              </w:rPr>
              <w:t>IX Горьковские чтения</w:t>
            </w:r>
            <w:r w:rsidR="00247E2A">
              <w:rPr>
                <w:webHidden/>
              </w:rPr>
              <w:tab/>
            </w:r>
            <w:r w:rsidR="00410E3C">
              <w:rPr>
                <w:rStyle w:val="a7"/>
              </w:rPr>
              <w:fldChar w:fldCharType="begin"/>
            </w:r>
            <w:r w:rsidR="00247E2A">
              <w:rPr>
                <w:webHidden/>
              </w:rPr>
              <w:instrText xml:space="preserve"> PAGEREF _Toc146621771 \h </w:instrText>
            </w:r>
            <w:r w:rsidR="00410E3C">
              <w:rPr>
                <w:rStyle w:val="a7"/>
              </w:rPr>
            </w:r>
            <w:r w:rsidR="00410E3C">
              <w:rPr>
                <w:rStyle w:val="a7"/>
              </w:rPr>
              <w:fldChar w:fldCharType="separate"/>
            </w:r>
            <w:r w:rsidR="00B6723D">
              <w:rPr>
                <w:webHidden/>
              </w:rPr>
              <w:t>115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2" w:history="1">
            <w:r w:rsidR="00247E2A" w:rsidRPr="00101F05">
              <w:rPr>
                <w:rStyle w:val="a7"/>
              </w:rPr>
              <w:t>XIII городской открытый Слёт юных читателей</w:t>
            </w:r>
            <w:r w:rsidR="00247E2A">
              <w:rPr>
                <w:webHidden/>
              </w:rPr>
              <w:tab/>
            </w:r>
            <w:r w:rsidR="00410E3C">
              <w:rPr>
                <w:rStyle w:val="a7"/>
              </w:rPr>
              <w:fldChar w:fldCharType="begin"/>
            </w:r>
            <w:r w:rsidR="00247E2A">
              <w:rPr>
                <w:webHidden/>
              </w:rPr>
              <w:instrText xml:space="preserve"> PAGEREF _Toc146621772 \h </w:instrText>
            </w:r>
            <w:r w:rsidR="00410E3C">
              <w:rPr>
                <w:rStyle w:val="a7"/>
              </w:rPr>
            </w:r>
            <w:r w:rsidR="00410E3C">
              <w:rPr>
                <w:rStyle w:val="a7"/>
              </w:rPr>
              <w:fldChar w:fldCharType="separate"/>
            </w:r>
            <w:r w:rsidR="00B6723D">
              <w:rPr>
                <w:webHidden/>
              </w:rPr>
              <w:t>125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3" w:history="1">
            <w:r w:rsidR="00247E2A" w:rsidRPr="00101F05">
              <w:rPr>
                <w:rStyle w:val="a7"/>
              </w:rPr>
              <w:t>Городской метапредметный интеллектуальный марафон «Я исследую мир" для учащихся 1-2 классов общеобразовательных школ</w:t>
            </w:r>
            <w:r w:rsidR="00247E2A">
              <w:rPr>
                <w:webHidden/>
              </w:rPr>
              <w:tab/>
            </w:r>
            <w:r w:rsidR="00410E3C">
              <w:rPr>
                <w:rStyle w:val="a7"/>
              </w:rPr>
              <w:fldChar w:fldCharType="begin"/>
            </w:r>
            <w:r w:rsidR="00247E2A">
              <w:rPr>
                <w:webHidden/>
              </w:rPr>
              <w:instrText xml:space="preserve"> PAGEREF _Toc146621773 \h </w:instrText>
            </w:r>
            <w:r w:rsidR="00410E3C">
              <w:rPr>
                <w:rStyle w:val="a7"/>
              </w:rPr>
            </w:r>
            <w:r w:rsidR="00410E3C">
              <w:rPr>
                <w:rStyle w:val="a7"/>
              </w:rPr>
              <w:fldChar w:fldCharType="separate"/>
            </w:r>
            <w:r w:rsidR="00B6723D">
              <w:rPr>
                <w:webHidden/>
              </w:rPr>
              <w:t>129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4" w:history="1">
            <w:r w:rsidR="00247E2A" w:rsidRPr="00101F05">
              <w:rPr>
                <w:rStyle w:val="a7"/>
              </w:rPr>
              <w:t>Ежегодная городская научно-практическая конференция "Челышовские чтения"</w:t>
            </w:r>
            <w:r w:rsidR="00247E2A">
              <w:rPr>
                <w:webHidden/>
              </w:rPr>
              <w:tab/>
            </w:r>
            <w:r w:rsidR="00410E3C">
              <w:rPr>
                <w:rStyle w:val="a7"/>
              </w:rPr>
              <w:fldChar w:fldCharType="begin"/>
            </w:r>
            <w:r w:rsidR="00247E2A">
              <w:rPr>
                <w:webHidden/>
              </w:rPr>
              <w:instrText xml:space="preserve"> PAGEREF _Toc146621774 \h </w:instrText>
            </w:r>
            <w:r w:rsidR="00410E3C">
              <w:rPr>
                <w:rStyle w:val="a7"/>
              </w:rPr>
            </w:r>
            <w:r w:rsidR="00410E3C">
              <w:rPr>
                <w:rStyle w:val="a7"/>
              </w:rPr>
              <w:fldChar w:fldCharType="separate"/>
            </w:r>
            <w:r w:rsidR="00B6723D">
              <w:rPr>
                <w:webHidden/>
              </w:rPr>
              <w:t>137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5" w:history="1">
            <w:r w:rsidR="00247E2A" w:rsidRPr="00101F05">
              <w:rPr>
                <w:rStyle w:val="a7"/>
              </w:rPr>
              <w:t>Городская метапредметная олимпиада для обучающихся 7-8-х классов</w:t>
            </w:r>
            <w:r w:rsidR="00247E2A">
              <w:rPr>
                <w:webHidden/>
              </w:rPr>
              <w:tab/>
            </w:r>
            <w:r w:rsidR="00410E3C">
              <w:rPr>
                <w:rStyle w:val="a7"/>
              </w:rPr>
              <w:fldChar w:fldCharType="begin"/>
            </w:r>
            <w:r w:rsidR="00247E2A">
              <w:rPr>
                <w:webHidden/>
              </w:rPr>
              <w:instrText xml:space="preserve"> PAGEREF _Toc146621775 \h </w:instrText>
            </w:r>
            <w:r w:rsidR="00410E3C">
              <w:rPr>
                <w:rStyle w:val="a7"/>
              </w:rPr>
            </w:r>
            <w:r w:rsidR="00410E3C">
              <w:rPr>
                <w:rStyle w:val="a7"/>
              </w:rPr>
              <w:fldChar w:fldCharType="separate"/>
            </w:r>
            <w:r w:rsidR="00B6723D">
              <w:rPr>
                <w:webHidden/>
              </w:rPr>
              <w:t>143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6" w:history="1">
            <w:r w:rsidR="00247E2A" w:rsidRPr="00101F05">
              <w:rPr>
                <w:rStyle w:val="a7"/>
              </w:rPr>
              <w:t>Городская предметная олимпиада "Эрудит" по русскому языку и математике для обучающихся начальных классов общеобразовательных школ городского округа Самара</w:t>
            </w:r>
            <w:r w:rsidR="00247E2A">
              <w:rPr>
                <w:webHidden/>
              </w:rPr>
              <w:tab/>
            </w:r>
            <w:r w:rsidR="00410E3C">
              <w:rPr>
                <w:rStyle w:val="a7"/>
              </w:rPr>
              <w:fldChar w:fldCharType="begin"/>
            </w:r>
            <w:r w:rsidR="00247E2A">
              <w:rPr>
                <w:webHidden/>
              </w:rPr>
              <w:instrText xml:space="preserve"> PAGEREF _Toc146621776 \h </w:instrText>
            </w:r>
            <w:r w:rsidR="00410E3C">
              <w:rPr>
                <w:rStyle w:val="a7"/>
              </w:rPr>
            </w:r>
            <w:r w:rsidR="00410E3C">
              <w:rPr>
                <w:rStyle w:val="a7"/>
              </w:rPr>
              <w:fldChar w:fldCharType="separate"/>
            </w:r>
            <w:r w:rsidR="00B6723D">
              <w:rPr>
                <w:webHidden/>
              </w:rPr>
              <w:t>148</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7" w:history="1">
            <w:r w:rsidR="00247E2A" w:rsidRPr="00101F05">
              <w:rPr>
                <w:rStyle w:val="a7"/>
              </w:rPr>
              <w:t>Городская олимпиада по информатике "Код удачи"</w:t>
            </w:r>
            <w:r w:rsidR="00247E2A">
              <w:rPr>
                <w:webHidden/>
              </w:rPr>
              <w:tab/>
            </w:r>
            <w:r w:rsidR="00410E3C">
              <w:rPr>
                <w:rStyle w:val="a7"/>
              </w:rPr>
              <w:fldChar w:fldCharType="begin"/>
            </w:r>
            <w:r w:rsidR="00247E2A">
              <w:rPr>
                <w:webHidden/>
              </w:rPr>
              <w:instrText xml:space="preserve"> PAGEREF _Toc146621777 \h </w:instrText>
            </w:r>
            <w:r w:rsidR="00410E3C">
              <w:rPr>
                <w:rStyle w:val="a7"/>
              </w:rPr>
            </w:r>
            <w:r w:rsidR="00410E3C">
              <w:rPr>
                <w:rStyle w:val="a7"/>
              </w:rPr>
              <w:fldChar w:fldCharType="separate"/>
            </w:r>
            <w:r w:rsidR="00B6723D">
              <w:rPr>
                <w:webHidden/>
              </w:rPr>
              <w:t>157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8" w:history="1">
            <w:r w:rsidR="00247E2A" w:rsidRPr="00101F05">
              <w:rPr>
                <w:rStyle w:val="a7"/>
              </w:rPr>
              <w:t>Х открытые городские Патриотические чтения имени маршала А.М.Василевского "ГЕРОИ ОТЕЧЕСТВА"</w:t>
            </w:r>
            <w:r w:rsidR="00247E2A">
              <w:rPr>
                <w:webHidden/>
              </w:rPr>
              <w:tab/>
            </w:r>
            <w:r w:rsidR="00410E3C">
              <w:rPr>
                <w:rStyle w:val="a7"/>
              </w:rPr>
              <w:fldChar w:fldCharType="begin"/>
            </w:r>
            <w:r w:rsidR="00247E2A">
              <w:rPr>
                <w:webHidden/>
              </w:rPr>
              <w:instrText xml:space="preserve"> PAGEREF _Toc146621778 \h </w:instrText>
            </w:r>
            <w:r w:rsidR="00410E3C">
              <w:rPr>
                <w:rStyle w:val="a7"/>
              </w:rPr>
            </w:r>
            <w:r w:rsidR="00410E3C">
              <w:rPr>
                <w:rStyle w:val="a7"/>
              </w:rPr>
              <w:fldChar w:fldCharType="separate"/>
            </w:r>
            <w:r w:rsidR="00B6723D">
              <w:rPr>
                <w:webHidden/>
              </w:rPr>
              <w:t>162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79" w:history="1">
            <w:r w:rsidR="00247E2A" w:rsidRPr="00101F05">
              <w:rPr>
                <w:rStyle w:val="a7"/>
              </w:rPr>
              <w:t>VI ГОРОДСКАЯ ПРЕДМЕТНАЯ ОЛИМПИАДА ПО ГЕОМЕТРИИ ДЛЯ УЧАЩИХСЯ 8- 10 КЛАССОВ  Г.О. САМАРА</w:t>
            </w:r>
            <w:r w:rsidR="00247E2A">
              <w:rPr>
                <w:webHidden/>
              </w:rPr>
              <w:tab/>
            </w:r>
            <w:r w:rsidR="00410E3C">
              <w:rPr>
                <w:rStyle w:val="a7"/>
              </w:rPr>
              <w:fldChar w:fldCharType="begin"/>
            </w:r>
            <w:r w:rsidR="00247E2A">
              <w:rPr>
                <w:webHidden/>
              </w:rPr>
              <w:instrText xml:space="preserve"> PAGEREF _Toc146621779 \h </w:instrText>
            </w:r>
            <w:r w:rsidR="00410E3C">
              <w:rPr>
                <w:rStyle w:val="a7"/>
              </w:rPr>
            </w:r>
            <w:r w:rsidR="00410E3C">
              <w:rPr>
                <w:rStyle w:val="a7"/>
              </w:rPr>
              <w:fldChar w:fldCharType="separate"/>
            </w:r>
            <w:r w:rsidR="00B6723D">
              <w:rPr>
                <w:webHidden/>
              </w:rPr>
              <w:t>167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0" w:history="1">
            <w:r w:rsidR="00247E2A" w:rsidRPr="00101F05">
              <w:rPr>
                <w:rStyle w:val="a7"/>
                <w:rFonts w:eastAsia="Calibri"/>
              </w:rPr>
              <w:t>Городская олимпиада по английскому, немецкому и французскому языкам «Лингвистёнок» для обучающихся 4-6-х классов</w:t>
            </w:r>
            <w:r w:rsidR="00247E2A">
              <w:rPr>
                <w:webHidden/>
              </w:rPr>
              <w:tab/>
            </w:r>
            <w:r w:rsidR="00410E3C">
              <w:rPr>
                <w:rStyle w:val="a7"/>
              </w:rPr>
              <w:fldChar w:fldCharType="begin"/>
            </w:r>
            <w:r w:rsidR="00247E2A">
              <w:rPr>
                <w:webHidden/>
              </w:rPr>
              <w:instrText xml:space="preserve"> PAGEREF _Toc146621780 \h </w:instrText>
            </w:r>
            <w:r w:rsidR="00410E3C">
              <w:rPr>
                <w:rStyle w:val="a7"/>
              </w:rPr>
            </w:r>
            <w:r w:rsidR="00410E3C">
              <w:rPr>
                <w:rStyle w:val="a7"/>
              </w:rPr>
              <w:fldChar w:fldCharType="separate"/>
            </w:r>
            <w:r w:rsidR="00B6723D">
              <w:rPr>
                <w:webHidden/>
              </w:rPr>
              <w:t>177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1" w:history="1">
            <w:r w:rsidR="00247E2A" w:rsidRPr="00101F05">
              <w:rPr>
                <w:rStyle w:val="a7"/>
              </w:rPr>
              <w:t>Городской конкурс чтецов на немецком языке</w:t>
            </w:r>
            <w:r w:rsidR="00247E2A">
              <w:rPr>
                <w:webHidden/>
              </w:rPr>
              <w:tab/>
            </w:r>
            <w:r w:rsidR="00410E3C">
              <w:rPr>
                <w:rStyle w:val="a7"/>
              </w:rPr>
              <w:fldChar w:fldCharType="begin"/>
            </w:r>
            <w:r w:rsidR="00247E2A">
              <w:rPr>
                <w:webHidden/>
              </w:rPr>
              <w:instrText xml:space="preserve"> PAGEREF _Toc146621781 \h </w:instrText>
            </w:r>
            <w:r w:rsidR="00410E3C">
              <w:rPr>
                <w:rStyle w:val="a7"/>
              </w:rPr>
            </w:r>
            <w:r w:rsidR="00410E3C">
              <w:rPr>
                <w:rStyle w:val="a7"/>
              </w:rPr>
              <w:fldChar w:fldCharType="separate"/>
            </w:r>
            <w:r w:rsidR="00B6723D">
              <w:rPr>
                <w:webHidden/>
              </w:rPr>
              <w:t>182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2" w:history="1">
            <w:r w:rsidR="00247E2A" w:rsidRPr="00101F05">
              <w:rPr>
                <w:rStyle w:val="a7"/>
              </w:rPr>
              <w:t>Городские Чтения имени Маршала Советского Союза Д.Ф.Устинова для учащихся 8-11-х классов г.о. Самара</w:t>
            </w:r>
            <w:r w:rsidR="00247E2A">
              <w:rPr>
                <w:webHidden/>
              </w:rPr>
              <w:tab/>
            </w:r>
            <w:r w:rsidR="00410E3C">
              <w:rPr>
                <w:rStyle w:val="a7"/>
              </w:rPr>
              <w:fldChar w:fldCharType="begin"/>
            </w:r>
            <w:r w:rsidR="00247E2A">
              <w:rPr>
                <w:webHidden/>
              </w:rPr>
              <w:instrText xml:space="preserve"> PAGEREF _Toc146621782 \h </w:instrText>
            </w:r>
            <w:r w:rsidR="00410E3C">
              <w:rPr>
                <w:rStyle w:val="a7"/>
              </w:rPr>
            </w:r>
            <w:r w:rsidR="00410E3C">
              <w:rPr>
                <w:rStyle w:val="a7"/>
              </w:rPr>
              <w:fldChar w:fldCharType="separate"/>
            </w:r>
            <w:r w:rsidR="00B6723D">
              <w:rPr>
                <w:webHidden/>
              </w:rPr>
              <w:t>186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3" w:history="1">
            <w:r w:rsidR="00247E2A" w:rsidRPr="00101F05">
              <w:rPr>
                <w:rStyle w:val="a7"/>
              </w:rPr>
              <w:t>IV Городской дистанционный конкурс (с межрегиональным участием) для обучающихся 2-7 классов образовательных организаций «Калейдоскоп научных опытов»</w:t>
            </w:r>
            <w:r w:rsidR="00247E2A">
              <w:rPr>
                <w:webHidden/>
              </w:rPr>
              <w:tab/>
            </w:r>
            <w:r w:rsidR="00410E3C">
              <w:rPr>
                <w:rStyle w:val="a7"/>
              </w:rPr>
              <w:fldChar w:fldCharType="begin"/>
            </w:r>
            <w:r w:rsidR="00247E2A">
              <w:rPr>
                <w:webHidden/>
              </w:rPr>
              <w:instrText xml:space="preserve"> PAGEREF _Toc146621783 \h </w:instrText>
            </w:r>
            <w:r w:rsidR="00410E3C">
              <w:rPr>
                <w:rStyle w:val="a7"/>
              </w:rPr>
            </w:r>
            <w:r w:rsidR="00410E3C">
              <w:rPr>
                <w:rStyle w:val="a7"/>
              </w:rPr>
              <w:fldChar w:fldCharType="separate"/>
            </w:r>
            <w:r w:rsidR="00B6723D">
              <w:rPr>
                <w:webHidden/>
              </w:rPr>
              <w:t>195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4" w:history="1">
            <w:r w:rsidR="00247E2A" w:rsidRPr="00101F05">
              <w:rPr>
                <w:rStyle w:val="a7"/>
                <w:rFonts w:eastAsia="Calibri"/>
              </w:rPr>
              <w:t>Городская метапредметная научно-практическая конференция учащихся 5-9-х классов «Современный мир в его единстве и многообразии»</w:t>
            </w:r>
            <w:r w:rsidR="00247E2A">
              <w:rPr>
                <w:webHidden/>
              </w:rPr>
              <w:tab/>
            </w:r>
            <w:r w:rsidR="00410E3C">
              <w:rPr>
                <w:rStyle w:val="a7"/>
              </w:rPr>
              <w:fldChar w:fldCharType="begin"/>
            </w:r>
            <w:r w:rsidR="00247E2A">
              <w:rPr>
                <w:webHidden/>
              </w:rPr>
              <w:instrText xml:space="preserve"> PAGEREF _Toc146621784 \h </w:instrText>
            </w:r>
            <w:r w:rsidR="00410E3C">
              <w:rPr>
                <w:rStyle w:val="a7"/>
              </w:rPr>
            </w:r>
            <w:r w:rsidR="00410E3C">
              <w:rPr>
                <w:rStyle w:val="a7"/>
              </w:rPr>
              <w:fldChar w:fldCharType="separate"/>
            </w:r>
            <w:r w:rsidR="00B6723D">
              <w:rPr>
                <w:webHidden/>
              </w:rPr>
              <w:t>200</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5" w:history="1">
            <w:r w:rsidR="00247E2A" w:rsidRPr="00101F05">
              <w:rPr>
                <w:rStyle w:val="a7"/>
              </w:rPr>
              <w:t>Городской фестиваль проектов "Маршрутами родного края"</w:t>
            </w:r>
            <w:r w:rsidR="00247E2A">
              <w:rPr>
                <w:webHidden/>
              </w:rPr>
              <w:tab/>
            </w:r>
            <w:r w:rsidR="00410E3C">
              <w:rPr>
                <w:rStyle w:val="a7"/>
              </w:rPr>
              <w:fldChar w:fldCharType="begin"/>
            </w:r>
            <w:r w:rsidR="00247E2A">
              <w:rPr>
                <w:webHidden/>
              </w:rPr>
              <w:instrText xml:space="preserve"> PAGEREF _Toc146621785 \h </w:instrText>
            </w:r>
            <w:r w:rsidR="00410E3C">
              <w:rPr>
                <w:rStyle w:val="a7"/>
              </w:rPr>
            </w:r>
            <w:r w:rsidR="00410E3C">
              <w:rPr>
                <w:rStyle w:val="a7"/>
              </w:rPr>
              <w:fldChar w:fldCharType="separate"/>
            </w:r>
            <w:r w:rsidR="00B6723D">
              <w:rPr>
                <w:webHidden/>
              </w:rPr>
              <w:t>206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6" w:history="1">
            <w:r w:rsidR="00247E2A" w:rsidRPr="00101F05">
              <w:rPr>
                <w:rStyle w:val="a7"/>
              </w:rPr>
              <w:t>Городские командные игры учащихся</w:t>
            </w:r>
            <w:r w:rsidR="00247E2A">
              <w:rPr>
                <w:webHidden/>
              </w:rPr>
              <w:tab/>
            </w:r>
            <w:r w:rsidR="00410E3C">
              <w:rPr>
                <w:rStyle w:val="a7"/>
              </w:rPr>
              <w:fldChar w:fldCharType="begin"/>
            </w:r>
            <w:r w:rsidR="00247E2A">
              <w:rPr>
                <w:webHidden/>
              </w:rPr>
              <w:instrText xml:space="preserve"> PAGEREF _Toc146621786 \h </w:instrText>
            </w:r>
            <w:r w:rsidR="00410E3C">
              <w:rPr>
                <w:rStyle w:val="a7"/>
              </w:rPr>
            </w:r>
            <w:r w:rsidR="00410E3C">
              <w:rPr>
                <w:rStyle w:val="a7"/>
              </w:rPr>
              <w:fldChar w:fldCharType="separate"/>
            </w:r>
            <w:r w:rsidR="00B6723D">
              <w:rPr>
                <w:webHidden/>
              </w:rPr>
              <w:t>212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7" w:history="1">
            <w:r w:rsidR="00247E2A" w:rsidRPr="00101F05">
              <w:rPr>
                <w:rStyle w:val="a7"/>
                <w:rFonts w:eastAsia="Calibri"/>
              </w:rPr>
              <w:t>Городской конкурс юных талантов</w:t>
            </w:r>
            <w:r w:rsidR="00247E2A">
              <w:rPr>
                <w:webHidden/>
              </w:rPr>
              <w:tab/>
            </w:r>
            <w:r w:rsidR="00410E3C">
              <w:rPr>
                <w:rStyle w:val="a7"/>
              </w:rPr>
              <w:fldChar w:fldCharType="begin"/>
            </w:r>
            <w:r w:rsidR="00247E2A">
              <w:rPr>
                <w:webHidden/>
              </w:rPr>
              <w:instrText xml:space="preserve"> PAGEREF _Toc146621787 \h </w:instrText>
            </w:r>
            <w:r w:rsidR="00410E3C">
              <w:rPr>
                <w:rStyle w:val="a7"/>
              </w:rPr>
            </w:r>
            <w:r w:rsidR="00410E3C">
              <w:rPr>
                <w:rStyle w:val="a7"/>
              </w:rPr>
              <w:fldChar w:fldCharType="separate"/>
            </w:r>
            <w:r w:rsidR="00B6723D">
              <w:rPr>
                <w:webHidden/>
              </w:rPr>
              <w:t>213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8" w:history="1">
            <w:r w:rsidR="00247E2A" w:rsidRPr="00101F05">
              <w:rPr>
                <w:rStyle w:val="a7"/>
              </w:rPr>
              <w:t>Интеллектуальный турнир для обучающихся педагогических классов "Я б в учителя пошёл…"</w:t>
            </w:r>
            <w:r w:rsidR="00247E2A">
              <w:rPr>
                <w:webHidden/>
              </w:rPr>
              <w:tab/>
            </w:r>
            <w:r w:rsidR="00410E3C">
              <w:rPr>
                <w:rStyle w:val="a7"/>
              </w:rPr>
              <w:fldChar w:fldCharType="begin"/>
            </w:r>
            <w:r w:rsidR="00247E2A">
              <w:rPr>
                <w:webHidden/>
              </w:rPr>
              <w:instrText xml:space="preserve"> PAGEREF _Toc146621788 \h </w:instrText>
            </w:r>
            <w:r w:rsidR="00410E3C">
              <w:rPr>
                <w:rStyle w:val="a7"/>
              </w:rPr>
            </w:r>
            <w:r w:rsidR="00410E3C">
              <w:rPr>
                <w:rStyle w:val="a7"/>
              </w:rPr>
              <w:fldChar w:fldCharType="separate"/>
            </w:r>
            <w:r w:rsidR="00B6723D">
              <w:rPr>
                <w:webHidden/>
              </w:rPr>
              <w:t>214</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89" w:history="1">
            <w:r w:rsidR="00247E2A" w:rsidRPr="00101F05">
              <w:rPr>
                <w:rStyle w:val="a7"/>
              </w:rPr>
              <w:t>Городской интеллектуально-творческий конкурс по английскому языку "Detective show"</w:t>
            </w:r>
            <w:r w:rsidR="00247E2A">
              <w:rPr>
                <w:webHidden/>
              </w:rPr>
              <w:tab/>
            </w:r>
            <w:r w:rsidR="00410E3C">
              <w:rPr>
                <w:rStyle w:val="a7"/>
              </w:rPr>
              <w:fldChar w:fldCharType="begin"/>
            </w:r>
            <w:r w:rsidR="00247E2A">
              <w:rPr>
                <w:webHidden/>
              </w:rPr>
              <w:instrText xml:space="preserve"> PAGEREF _Toc146621789 \h </w:instrText>
            </w:r>
            <w:r w:rsidR="00410E3C">
              <w:rPr>
                <w:rStyle w:val="a7"/>
              </w:rPr>
            </w:r>
            <w:r w:rsidR="00410E3C">
              <w:rPr>
                <w:rStyle w:val="a7"/>
              </w:rPr>
              <w:fldChar w:fldCharType="separate"/>
            </w:r>
            <w:r w:rsidR="00B6723D">
              <w:rPr>
                <w:webHidden/>
              </w:rPr>
              <w:t>217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0" w:history="1">
            <w:r w:rsidR="00247E2A" w:rsidRPr="00101F05">
              <w:rPr>
                <w:rStyle w:val="a7"/>
              </w:rPr>
              <w:t>Городской фестиваль-конкурс на иностранных языках «Millionvoices - миллион голосов» для обучающихся 2-х-8-х классов образовательных учреждений городского округа Самара</w:t>
            </w:r>
            <w:r w:rsidR="00247E2A">
              <w:rPr>
                <w:webHidden/>
              </w:rPr>
              <w:tab/>
            </w:r>
            <w:r w:rsidR="00410E3C">
              <w:rPr>
                <w:rStyle w:val="a7"/>
              </w:rPr>
              <w:fldChar w:fldCharType="begin"/>
            </w:r>
            <w:r w:rsidR="00247E2A">
              <w:rPr>
                <w:webHidden/>
              </w:rPr>
              <w:instrText xml:space="preserve"> PAGEREF _Toc146621790 \h </w:instrText>
            </w:r>
            <w:r w:rsidR="00410E3C">
              <w:rPr>
                <w:rStyle w:val="a7"/>
              </w:rPr>
            </w:r>
            <w:r w:rsidR="00410E3C">
              <w:rPr>
                <w:rStyle w:val="a7"/>
              </w:rPr>
              <w:fldChar w:fldCharType="separate"/>
            </w:r>
            <w:r w:rsidR="00B6723D">
              <w:rPr>
                <w:webHidden/>
              </w:rPr>
              <w:t>220</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1" w:history="1">
            <w:r w:rsidR="00247E2A" w:rsidRPr="00101F05">
              <w:rPr>
                <w:rStyle w:val="a7"/>
              </w:rPr>
              <w:t>VIII Открытый фестиваль детского творчества на английском языке «Let’s have fun! - Давайте веселиться!» для учащихся 1-11 классов общеобразовательных учреждений городского округа Самара</w:t>
            </w:r>
            <w:r w:rsidR="00247E2A">
              <w:rPr>
                <w:webHidden/>
              </w:rPr>
              <w:tab/>
            </w:r>
            <w:r w:rsidR="00410E3C">
              <w:rPr>
                <w:rStyle w:val="a7"/>
              </w:rPr>
              <w:fldChar w:fldCharType="begin"/>
            </w:r>
            <w:r w:rsidR="00247E2A">
              <w:rPr>
                <w:webHidden/>
              </w:rPr>
              <w:instrText xml:space="preserve"> PAGEREF _Toc146621791 \h </w:instrText>
            </w:r>
            <w:r w:rsidR="00410E3C">
              <w:rPr>
                <w:rStyle w:val="a7"/>
              </w:rPr>
            </w:r>
            <w:r w:rsidR="00410E3C">
              <w:rPr>
                <w:rStyle w:val="a7"/>
              </w:rPr>
              <w:fldChar w:fldCharType="separate"/>
            </w:r>
            <w:r w:rsidR="00B6723D">
              <w:rPr>
                <w:webHidden/>
              </w:rPr>
              <w:t>226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2" w:history="1">
            <w:r w:rsidR="00247E2A" w:rsidRPr="00101F05">
              <w:rPr>
                <w:rStyle w:val="a7"/>
              </w:rPr>
              <w:t>Открытый интернет - марафон «Территория культуры»</w:t>
            </w:r>
            <w:r w:rsidR="00247E2A">
              <w:rPr>
                <w:webHidden/>
              </w:rPr>
              <w:tab/>
            </w:r>
            <w:r w:rsidR="00410E3C">
              <w:rPr>
                <w:rStyle w:val="a7"/>
              </w:rPr>
              <w:fldChar w:fldCharType="begin"/>
            </w:r>
            <w:r w:rsidR="00247E2A">
              <w:rPr>
                <w:webHidden/>
              </w:rPr>
              <w:instrText xml:space="preserve"> PAGEREF _Toc146621792 \h </w:instrText>
            </w:r>
            <w:r w:rsidR="00410E3C">
              <w:rPr>
                <w:rStyle w:val="a7"/>
              </w:rPr>
            </w:r>
            <w:r w:rsidR="00410E3C">
              <w:rPr>
                <w:rStyle w:val="a7"/>
              </w:rPr>
              <w:fldChar w:fldCharType="separate"/>
            </w:r>
            <w:r w:rsidR="00B6723D">
              <w:rPr>
                <w:webHidden/>
              </w:rPr>
              <w:t>236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3" w:history="1">
            <w:r w:rsidR="00247E2A" w:rsidRPr="00101F05">
              <w:rPr>
                <w:rStyle w:val="a7"/>
                <w:rFonts w:eastAsia="Calibri"/>
              </w:rPr>
              <w:t>Городская научно-практическая конференция в области безопасности жизнедеятельности «Здоровье и безопасность – путь к успеху»</w:t>
            </w:r>
            <w:r w:rsidR="00247E2A">
              <w:rPr>
                <w:webHidden/>
              </w:rPr>
              <w:tab/>
            </w:r>
            <w:r w:rsidR="00410E3C">
              <w:rPr>
                <w:rStyle w:val="a7"/>
              </w:rPr>
              <w:fldChar w:fldCharType="begin"/>
            </w:r>
            <w:r w:rsidR="00247E2A">
              <w:rPr>
                <w:webHidden/>
              </w:rPr>
              <w:instrText xml:space="preserve"> PAGEREF _Toc146621793 \h </w:instrText>
            </w:r>
            <w:r w:rsidR="00410E3C">
              <w:rPr>
                <w:rStyle w:val="a7"/>
              </w:rPr>
            </w:r>
            <w:r w:rsidR="00410E3C">
              <w:rPr>
                <w:rStyle w:val="a7"/>
              </w:rPr>
              <w:fldChar w:fldCharType="separate"/>
            </w:r>
            <w:r w:rsidR="00B6723D">
              <w:rPr>
                <w:webHidden/>
              </w:rPr>
              <w:t>244</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4" w:history="1">
            <w:r w:rsidR="00247E2A" w:rsidRPr="00101F05">
              <w:rPr>
                <w:rStyle w:val="a7"/>
              </w:rPr>
              <w:t>III Межрегиональная научно-творческая конференция с международным участием "Наука и искусство в современной школе: патриотический аспект"</w:t>
            </w:r>
            <w:r w:rsidR="00247E2A">
              <w:rPr>
                <w:webHidden/>
              </w:rPr>
              <w:tab/>
            </w:r>
            <w:r w:rsidR="00410E3C">
              <w:rPr>
                <w:rStyle w:val="a7"/>
              </w:rPr>
              <w:fldChar w:fldCharType="begin"/>
            </w:r>
            <w:r w:rsidR="00247E2A">
              <w:rPr>
                <w:webHidden/>
              </w:rPr>
              <w:instrText xml:space="preserve"> PAGEREF _Toc146621794 \h </w:instrText>
            </w:r>
            <w:r w:rsidR="00410E3C">
              <w:rPr>
                <w:rStyle w:val="a7"/>
              </w:rPr>
            </w:r>
            <w:r w:rsidR="00410E3C">
              <w:rPr>
                <w:rStyle w:val="a7"/>
              </w:rPr>
              <w:fldChar w:fldCharType="separate"/>
            </w:r>
            <w:r w:rsidR="00B6723D">
              <w:rPr>
                <w:webHidden/>
              </w:rPr>
              <w:t>251</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5" w:history="1">
            <w:r w:rsidR="00247E2A" w:rsidRPr="00101F05">
              <w:rPr>
                <w:rStyle w:val="a7"/>
              </w:rPr>
              <w:t>Естественно-научный турнир «Мир, в котором мы живём» для учащихся 2-11 классов</w:t>
            </w:r>
            <w:r w:rsidR="00247E2A">
              <w:rPr>
                <w:webHidden/>
              </w:rPr>
              <w:tab/>
            </w:r>
            <w:r w:rsidR="00410E3C">
              <w:rPr>
                <w:rStyle w:val="a7"/>
              </w:rPr>
              <w:fldChar w:fldCharType="begin"/>
            </w:r>
            <w:r w:rsidR="00247E2A">
              <w:rPr>
                <w:webHidden/>
              </w:rPr>
              <w:instrText xml:space="preserve"> PAGEREF _Toc146621795 \h </w:instrText>
            </w:r>
            <w:r w:rsidR="00410E3C">
              <w:rPr>
                <w:rStyle w:val="a7"/>
              </w:rPr>
            </w:r>
            <w:r w:rsidR="00410E3C">
              <w:rPr>
                <w:rStyle w:val="a7"/>
              </w:rPr>
              <w:fldChar w:fldCharType="separate"/>
            </w:r>
            <w:r w:rsidR="00B6723D">
              <w:rPr>
                <w:webHidden/>
              </w:rPr>
              <w:t>269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6" w:history="1">
            <w:r w:rsidR="00247E2A" w:rsidRPr="00101F05">
              <w:rPr>
                <w:rStyle w:val="a7"/>
              </w:rPr>
              <w:t>Городская олимпиада по математике им. В.А.Курова</w:t>
            </w:r>
            <w:r w:rsidR="00247E2A">
              <w:rPr>
                <w:webHidden/>
              </w:rPr>
              <w:tab/>
            </w:r>
            <w:r w:rsidR="00410E3C">
              <w:rPr>
                <w:rStyle w:val="a7"/>
              </w:rPr>
              <w:fldChar w:fldCharType="begin"/>
            </w:r>
            <w:r w:rsidR="00247E2A">
              <w:rPr>
                <w:webHidden/>
              </w:rPr>
              <w:instrText xml:space="preserve"> PAGEREF _Toc146621796 \h </w:instrText>
            </w:r>
            <w:r w:rsidR="00410E3C">
              <w:rPr>
                <w:rStyle w:val="a7"/>
              </w:rPr>
            </w:r>
            <w:r w:rsidR="00410E3C">
              <w:rPr>
                <w:rStyle w:val="a7"/>
              </w:rPr>
              <w:fldChar w:fldCharType="separate"/>
            </w:r>
            <w:r w:rsidR="00B6723D">
              <w:rPr>
                <w:webHidden/>
              </w:rPr>
              <w:t>273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7" w:history="1">
            <w:r w:rsidR="00247E2A" w:rsidRPr="00101F05">
              <w:rPr>
                <w:rStyle w:val="a7"/>
              </w:rPr>
              <w:t xml:space="preserve">Интерактивная игра "МИФ" (математика, информатика, физика) </w:t>
            </w:r>
            <w:r w:rsidR="00247E2A" w:rsidRPr="00101F05">
              <w:rPr>
                <w:rStyle w:val="a7"/>
                <w:rFonts w:eastAsia="Calibri"/>
              </w:rPr>
              <w:t>для учащихся 3 – 6 классов общеобразовательных организаций г.о. Самара</w:t>
            </w:r>
            <w:r w:rsidR="00247E2A">
              <w:rPr>
                <w:webHidden/>
              </w:rPr>
              <w:tab/>
            </w:r>
            <w:r w:rsidR="00410E3C">
              <w:rPr>
                <w:rStyle w:val="a7"/>
              </w:rPr>
              <w:fldChar w:fldCharType="begin"/>
            </w:r>
            <w:r w:rsidR="00247E2A">
              <w:rPr>
                <w:webHidden/>
              </w:rPr>
              <w:instrText xml:space="preserve"> PAGEREF _Toc146621797 \h </w:instrText>
            </w:r>
            <w:r w:rsidR="00410E3C">
              <w:rPr>
                <w:rStyle w:val="a7"/>
              </w:rPr>
            </w:r>
            <w:r w:rsidR="00410E3C">
              <w:rPr>
                <w:rStyle w:val="a7"/>
              </w:rPr>
              <w:fldChar w:fldCharType="separate"/>
            </w:r>
            <w:r w:rsidR="00B6723D">
              <w:rPr>
                <w:webHidden/>
              </w:rPr>
              <w:t>278</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8" w:history="1">
            <w:r w:rsidR="00247E2A" w:rsidRPr="00101F05">
              <w:rPr>
                <w:rStyle w:val="a7"/>
              </w:rPr>
              <w:t>Квест-игра "Экология русского языка"</w:t>
            </w:r>
            <w:r w:rsidR="00247E2A">
              <w:rPr>
                <w:webHidden/>
              </w:rPr>
              <w:tab/>
            </w:r>
            <w:r w:rsidR="00410E3C">
              <w:rPr>
                <w:rStyle w:val="a7"/>
              </w:rPr>
              <w:fldChar w:fldCharType="begin"/>
            </w:r>
            <w:r w:rsidR="00247E2A">
              <w:rPr>
                <w:webHidden/>
              </w:rPr>
              <w:instrText xml:space="preserve"> PAGEREF _Toc146621798 \h </w:instrText>
            </w:r>
            <w:r w:rsidR="00410E3C">
              <w:rPr>
                <w:rStyle w:val="a7"/>
              </w:rPr>
            </w:r>
            <w:r w:rsidR="00410E3C">
              <w:rPr>
                <w:rStyle w:val="a7"/>
              </w:rPr>
              <w:fldChar w:fldCharType="separate"/>
            </w:r>
            <w:r w:rsidR="00B6723D">
              <w:rPr>
                <w:webHidden/>
              </w:rPr>
              <w:t>283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799" w:history="1">
            <w:r w:rsidR="00247E2A" w:rsidRPr="00101F05">
              <w:rPr>
                <w:rStyle w:val="a7"/>
              </w:rPr>
              <w:t>Городской конкурс чтецов "Серебряное слово"</w:t>
            </w:r>
            <w:r w:rsidR="00247E2A">
              <w:rPr>
                <w:webHidden/>
              </w:rPr>
              <w:tab/>
            </w:r>
            <w:r w:rsidR="00410E3C">
              <w:rPr>
                <w:rStyle w:val="a7"/>
              </w:rPr>
              <w:fldChar w:fldCharType="begin"/>
            </w:r>
            <w:r w:rsidR="00247E2A">
              <w:rPr>
                <w:webHidden/>
              </w:rPr>
              <w:instrText xml:space="preserve"> PAGEREF _Toc146621799 \h </w:instrText>
            </w:r>
            <w:r w:rsidR="00410E3C">
              <w:rPr>
                <w:rStyle w:val="a7"/>
              </w:rPr>
            </w:r>
            <w:r w:rsidR="00410E3C">
              <w:rPr>
                <w:rStyle w:val="a7"/>
              </w:rPr>
              <w:fldChar w:fldCharType="separate"/>
            </w:r>
            <w:r w:rsidR="00B6723D">
              <w:rPr>
                <w:webHidden/>
              </w:rPr>
              <w:t>286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0" w:history="1">
            <w:r w:rsidR="00247E2A" w:rsidRPr="00101F05">
              <w:rPr>
                <w:rStyle w:val="a7"/>
              </w:rPr>
              <w:t>Открытая городская олимпиада по английскому языку среди 3-4-х классов «Кембриджский английский»</w:t>
            </w:r>
            <w:r w:rsidR="00247E2A">
              <w:rPr>
                <w:webHidden/>
              </w:rPr>
              <w:tab/>
            </w:r>
            <w:r w:rsidR="00410E3C">
              <w:rPr>
                <w:rStyle w:val="a7"/>
              </w:rPr>
              <w:fldChar w:fldCharType="begin"/>
            </w:r>
            <w:r w:rsidR="00247E2A">
              <w:rPr>
                <w:webHidden/>
              </w:rPr>
              <w:instrText xml:space="preserve"> PAGEREF _Toc146621800 \h </w:instrText>
            </w:r>
            <w:r w:rsidR="00410E3C">
              <w:rPr>
                <w:rStyle w:val="a7"/>
              </w:rPr>
            </w:r>
            <w:r w:rsidR="00410E3C">
              <w:rPr>
                <w:rStyle w:val="a7"/>
              </w:rPr>
              <w:fldChar w:fldCharType="separate"/>
            </w:r>
            <w:r w:rsidR="00B6723D">
              <w:rPr>
                <w:webHidden/>
              </w:rPr>
              <w:t>291</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1" w:history="1">
            <w:r w:rsidR="00247E2A" w:rsidRPr="00101F05">
              <w:rPr>
                <w:rStyle w:val="a7"/>
              </w:rPr>
              <w:t>Городская олимпиада по русскому языку "Русский язык как иностранный" для обучающихся-инофонов</w:t>
            </w:r>
            <w:r w:rsidR="00247E2A">
              <w:rPr>
                <w:webHidden/>
              </w:rPr>
              <w:tab/>
            </w:r>
            <w:r w:rsidR="00410E3C">
              <w:rPr>
                <w:rStyle w:val="a7"/>
              </w:rPr>
              <w:fldChar w:fldCharType="begin"/>
            </w:r>
            <w:r w:rsidR="00247E2A">
              <w:rPr>
                <w:webHidden/>
              </w:rPr>
              <w:instrText xml:space="preserve"> PAGEREF _Toc146621801 \h </w:instrText>
            </w:r>
            <w:r w:rsidR="00410E3C">
              <w:rPr>
                <w:rStyle w:val="a7"/>
              </w:rPr>
            </w:r>
            <w:r w:rsidR="00410E3C">
              <w:rPr>
                <w:rStyle w:val="a7"/>
              </w:rPr>
              <w:fldChar w:fldCharType="separate"/>
            </w:r>
            <w:r w:rsidR="00B6723D">
              <w:rPr>
                <w:webHidden/>
              </w:rPr>
              <w:t>296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2" w:history="1">
            <w:r w:rsidR="00247E2A" w:rsidRPr="00101F05">
              <w:rPr>
                <w:rStyle w:val="a7"/>
              </w:rPr>
              <w:t>Городская олимпиада по математике "Математический марафон" для учащихся 5-6-ых классов общеобразовательных учреждений городского округа Самара</w:t>
            </w:r>
            <w:r w:rsidR="00247E2A">
              <w:rPr>
                <w:webHidden/>
              </w:rPr>
              <w:tab/>
            </w:r>
            <w:r w:rsidR="00410E3C">
              <w:rPr>
                <w:rStyle w:val="a7"/>
              </w:rPr>
              <w:fldChar w:fldCharType="begin"/>
            </w:r>
            <w:r w:rsidR="00247E2A">
              <w:rPr>
                <w:webHidden/>
              </w:rPr>
              <w:instrText xml:space="preserve"> PAGEREF _Toc146621802 \h </w:instrText>
            </w:r>
            <w:r w:rsidR="00410E3C">
              <w:rPr>
                <w:rStyle w:val="a7"/>
              </w:rPr>
            </w:r>
            <w:r w:rsidR="00410E3C">
              <w:rPr>
                <w:rStyle w:val="a7"/>
              </w:rPr>
              <w:fldChar w:fldCharType="separate"/>
            </w:r>
            <w:r w:rsidR="00B6723D">
              <w:rPr>
                <w:webHidden/>
              </w:rPr>
              <w:t>301</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3" w:history="1">
            <w:r w:rsidR="00247E2A" w:rsidRPr="00101F05">
              <w:rPr>
                <w:rStyle w:val="a7"/>
              </w:rPr>
              <w:t>I интеллектуально-познавательный метапредметный марафон для учащихся 2-8 классов "День науки"</w:t>
            </w:r>
            <w:r w:rsidR="00247E2A">
              <w:rPr>
                <w:webHidden/>
              </w:rPr>
              <w:tab/>
            </w:r>
            <w:r w:rsidR="00410E3C">
              <w:rPr>
                <w:rStyle w:val="a7"/>
              </w:rPr>
              <w:fldChar w:fldCharType="begin"/>
            </w:r>
            <w:r w:rsidR="00247E2A">
              <w:rPr>
                <w:webHidden/>
              </w:rPr>
              <w:instrText xml:space="preserve"> PAGEREF _Toc146621803 \h </w:instrText>
            </w:r>
            <w:r w:rsidR="00410E3C">
              <w:rPr>
                <w:rStyle w:val="a7"/>
              </w:rPr>
            </w:r>
            <w:r w:rsidR="00410E3C">
              <w:rPr>
                <w:rStyle w:val="a7"/>
              </w:rPr>
              <w:fldChar w:fldCharType="separate"/>
            </w:r>
            <w:r w:rsidR="00B6723D">
              <w:rPr>
                <w:webHidden/>
              </w:rPr>
              <w:t>309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4" w:history="1">
            <w:r w:rsidR="00247E2A" w:rsidRPr="00101F05">
              <w:rPr>
                <w:rStyle w:val="a7"/>
              </w:rPr>
              <w:t>Интеллектуальный квест-турнир по математике, информатике, физике "3G.МИФ"</w:t>
            </w:r>
            <w:r w:rsidR="00247E2A">
              <w:rPr>
                <w:webHidden/>
              </w:rPr>
              <w:tab/>
            </w:r>
            <w:r w:rsidR="00410E3C">
              <w:rPr>
                <w:rStyle w:val="a7"/>
              </w:rPr>
              <w:fldChar w:fldCharType="begin"/>
            </w:r>
            <w:r w:rsidR="00247E2A">
              <w:rPr>
                <w:webHidden/>
              </w:rPr>
              <w:instrText xml:space="preserve"> PAGEREF _Toc146621804 \h </w:instrText>
            </w:r>
            <w:r w:rsidR="00410E3C">
              <w:rPr>
                <w:rStyle w:val="a7"/>
              </w:rPr>
            </w:r>
            <w:r w:rsidR="00410E3C">
              <w:rPr>
                <w:rStyle w:val="a7"/>
              </w:rPr>
              <w:fldChar w:fldCharType="separate"/>
            </w:r>
            <w:r w:rsidR="00B6723D">
              <w:rPr>
                <w:webHidden/>
              </w:rPr>
              <w:t>314</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5" w:history="1">
            <w:r w:rsidR="00247E2A" w:rsidRPr="00101F05">
              <w:rPr>
                <w:rStyle w:val="a7"/>
              </w:rPr>
              <w:t>Олимпиада естественно-научного профиля для обучающихся 8-х классов</w:t>
            </w:r>
            <w:r w:rsidR="00247E2A">
              <w:rPr>
                <w:webHidden/>
              </w:rPr>
              <w:tab/>
            </w:r>
            <w:r w:rsidR="00410E3C">
              <w:rPr>
                <w:rStyle w:val="a7"/>
              </w:rPr>
              <w:fldChar w:fldCharType="begin"/>
            </w:r>
            <w:r w:rsidR="00247E2A">
              <w:rPr>
                <w:webHidden/>
              </w:rPr>
              <w:instrText xml:space="preserve"> PAGEREF _Toc146621805 \h </w:instrText>
            </w:r>
            <w:r w:rsidR="00410E3C">
              <w:rPr>
                <w:rStyle w:val="a7"/>
              </w:rPr>
            </w:r>
            <w:r w:rsidR="00410E3C">
              <w:rPr>
                <w:rStyle w:val="a7"/>
              </w:rPr>
              <w:fldChar w:fldCharType="separate"/>
            </w:r>
            <w:r w:rsidR="00B6723D">
              <w:rPr>
                <w:webHidden/>
              </w:rPr>
              <w:t>318</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6" w:history="1">
            <w:r w:rsidR="00247E2A" w:rsidRPr="00101F05">
              <w:rPr>
                <w:rStyle w:val="a7"/>
                <w:rFonts w:eastAsia="Calibri"/>
              </w:rPr>
              <w:t>Городская интегрированная олимпиада «Звёздный олимп» для обучающихся 2-4 классов</w:t>
            </w:r>
            <w:r w:rsidR="00247E2A">
              <w:rPr>
                <w:webHidden/>
              </w:rPr>
              <w:tab/>
            </w:r>
            <w:r w:rsidR="00410E3C">
              <w:rPr>
                <w:rStyle w:val="a7"/>
              </w:rPr>
              <w:fldChar w:fldCharType="begin"/>
            </w:r>
            <w:r w:rsidR="00247E2A">
              <w:rPr>
                <w:webHidden/>
              </w:rPr>
              <w:instrText xml:space="preserve"> PAGEREF _Toc146621806 \h </w:instrText>
            </w:r>
            <w:r w:rsidR="00410E3C">
              <w:rPr>
                <w:rStyle w:val="a7"/>
              </w:rPr>
            </w:r>
            <w:r w:rsidR="00410E3C">
              <w:rPr>
                <w:rStyle w:val="a7"/>
              </w:rPr>
              <w:fldChar w:fldCharType="separate"/>
            </w:r>
            <w:r w:rsidR="00B6723D">
              <w:rPr>
                <w:webHidden/>
              </w:rPr>
              <w:t>323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7" w:history="1">
            <w:r w:rsidR="00247E2A" w:rsidRPr="00101F05">
              <w:rPr>
                <w:rStyle w:val="a7"/>
              </w:rPr>
              <w:t>Ежегодный городской конкурс бизнес-проектов учащихся "Бизнес-лидер"</w:t>
            </w:r>
            <w:r w:rsidR="00247E2A">
              <w:rPr>
                <w:webHidden/>
              </w:rPr>
              <w:tab/>
            </w:r>
            <w:r w:rsidR="00410E3C">
              <w:rPr>
                <w:rStyle w:val="a7"/>
              </w:rPr>
              <w:fldChar w:fldCharType="begin"/>
            </w:r>
            <w:r w:rsidR="00247E2A">
              <w:rPr>
                <w:webHidden/>
              </w:rPr>
              <w:instrText xml:space="preserve"> PAGEREF _Toc146621807 \h </w:instrText>
            </w:r>
            <w:r w:rsidR="00410E3C">
              <w:rPr>
                <w:rStyle w:val="a7"/>
              </w:rPr>
            </w:r>
            <w:r w:rsidR="00410E3C">
              <w:rPr>
                <w:rStyle w:val="a7"/>
              </w:rPr>
              <w:fldChar w:fldCharType="separate"/>
            </w:r>
            <w:r w:rsidR="00B6723D">
              <w:rPr>
                <w:webHidden/>
              </w:rPr>
              <w:t>327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8" w:history="1">
            <w:r w:rsidR="00247E2A" w:rsidRPr="00101F05">
              <w:rPr>
                <w:rStyle w:val="a7"/>
              </w:rPr>
              <w:t>15 Городские эколого-биологические чтения имени К.А. Тимирязева</w:t>
            </w:r>
            <w:r w:rsidR="00247E2A">
              <w:rPr>
                <w:webHidden/>
              </w:rPr>
              <w:tab/>
            </w:r>
            <w:r w:rsidR="00410E3C">
              <w:rPr>
                <w:rStyle w:val="a7"/>
              </w:rPr>
              <w:fldChar w:fldCharType="begin"/>
            </w:r>
            <w:r w:rsidR="00247E2A">
              <w:rPr>
                <w:webHidden/>
              </w:rPr>
              <w:instrText xml:space="preserve"> PAGEREF _Toc146621808 \h </w:instrText>
            </w:r>
            <w:r w:rsidR="00410E3C">
              <w:rPr>
                <w:rStyle w:val="a7"/>
              </w:rPr>
            </w:r>
            <w:r w:rsidR="00410E3C">
              <w:rPr>
                <w:rStyle w:val="a7"/>
              </w:rPr>
              <w:fldChar w:fldCharType="separate"/>
            </w:r>
            <w:r w:rsidR="00B6723D">
              <w:rPr>
                <w:webHidden/>
              </w:rPr>
              <w:t>335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09" w:history="1">
            <w:r w:rsidR="00247E2A" w:rsidRPr="00101F05">
              <w:rPr>
                <w:rStyle w:val="a7"/>
              </w:rPr>
              <w:t>Открытая городская олимпиада «СуперЗнайка»</w:t>
            </w:r>
            <w:r w:rsidR="00247E2A">
              <w:rPr>
                <w:webHidden/>
              </w:rPr>
              <w:tab/>
            </w:r>
            <w:r w:rsidR="00410E3C">
              <w:rPr>
                <w:rStyle w:val="a7"/>
              </w:rPr>
              <w:fldChar w:fldCharType="begin"/>
            </w:r>
            <w:r w:rsidR="00247E2A">
              <w:rPr>
                <w:webHidden/>
              </w:rPr>
              <w:instrText xml:space="preserve"> PAGEREF _Toc146621809 \h </w:instrText>
            </w:r>
            <w:r w:rsidR="00410E3C">
              <w:rPr>
                <w:rStyle w:val="a7"/>
              </w:rPr>
            </w:r>
            <w:r w:rsidR="00410E3C">
              <w:rPr>
                <w:rStyle w:val="a7"/>
              </w:rPr>
              <w:fldChar w:fldCharType="separate"/>
            </w:r>
            <w:r w:rsidR="00B6723D">
              <w:rPr>
                <w:webHidden/>
              </w:rPr>
              <w:t>345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0" w:history="1">
            <w:r w:rsidR="00247E2A" w:rsidRPr="00101F05">
              <w:rPr>
                <w:rStyle w:val="a7"/>
              </w:rPr>
              <w:t>Городская олимпиада по английскому языку</w:t>
            </w:r>
            <w:r w:rsidR="00247E2A">
              <w:rPr>
                <w:webHidden/>
              </w:rPr>
              <w:tab/>
            </w:r>
            <w:r w:rsidR="00410E3C">
              <w:rPr>
                <w:rStyle w:val="a7"/>
              </w:rPr>
              <w:fldChar w:fldCharType="begin"/>
            </w:r>
            <w:r w:rsidR="00247E2A">
              <w:rPr>
                <w:webHidden/>
              </w:rPr>
              <w:instrText xml:space="preserve"> PAGEREF _Toc146621810 \h </w:instrText>
            </w:r>
            <w:r w:rsidR="00410E3C">
              <w:rPr>
                <w:rStyle w:val="a7"/>
              </w:rPr>
            </w:r>
            <w:r w:rsidR="00410E3C">
              <w:rPr>
                <w:rStyle w:val="a7"/>
              </w:rPr>
              <w:fldChar w:fldCharType="separate"/>
            </w:r>
            <w:r w:rsidR="00B6723D">
              <w:rPr>
                <w:webHidden/>
              </w:rPr>
              <w:t>349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1" w:history="1">
            <w:r w:rsidR="00247E2A" w:rsidRPr="00101F05">
              <w:rPr>
                <w:rStyle w:val="a7"/>
              </w:rPr>
              <w:t>XII Поволжские чтения «Профессиональное самоопределение: познание, творчество, наука»</w:t>
            </w:r>
            <w:r w:rsidR="00247E2A">
              <w:rPr>
                <w:webHidden/>
              </w:rPr>
              <w:tab/>
            </w:r>
            <w:r w:rsidR="00410E3C">
              <w:rPr>
                <w:rStyle w:val="a7"/>
              </w:rPr>
              <w:fldChar w:fldCharType="begin"/>
            </w:r>
            <w:r w:rsidR="00247E2A">
              <w:rPr>
                <w:webHidden/>
              </w:rPr>
              <w:instrText xml:space="preserve"> PAGEREF _Toc146621811 \h </w:instrText>
            </w:r>
            <w:r w:rsidR="00410E3C">
              <w:rPr>
                <w:rStyle w:val="a7"/>
              </w:rPr>
            </w:r>
            <w:r w:rsidR="00410E3C">
              <w:rPr>
                <w:rStyle w:val="a7"/>
              </w:rPr>
              <w:fldChar w:fldCharType="separate"/>
            </w:r>
            <w:r w:rsidR="00B6723D">
              <w:rPr>
                <w:webHidden/>
              </w:rPr>
              <w:t>360</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2" w:history="1">
            <w:r w:rsidR="00247E2A" w:rsidRPr="00101F05">
              <w:rPr>
                <w:rStyle w:val="a7"/>
              </w:rPr>
              <w:t>XXVII Городские школьные Кирилло-Мефодиевские чтения</w:t>
            </w:r>
            <w:r w:rsidR="00247E2A">
              <w:rPr>
                <w:webHidden/>
              </w:rPr>
              <w:tab/>
            </w:r>
            <w:r w:rsidR="00410E3C">
              <w:rPr>
                <w:rStyle w:val="a7"/>
              </w:rPr>
              <w:fldChar w:fldCharType="begin"/>
            </w:r>
            <w:r w:rsidR="00247E2A">
              <w:rPr>
                <w:webHidden/>
              </w:rPr>
              <w:instrText xml:space="preserve"> PAGEREF _Toc146621812 \h </w:instrText>
            </w:r>
            <w:r w:rsidR="00410E3C">
              <w:rPr>
                <w:rStyle w:val="a7"/>
              </w:rPr>
            </w:r>
            <w:r w:rsidR="00410E3C">
              <w:rPr>
                <w:rStyle w:val="a7"/>
              </w:rPr>
              <w:fldChar w:fldCharType="separate"/>
            </w:r>
            <w:r w:rsidR="00B6723D">
              <w:rPr>
                <w:webHidden/>
              </w:rPr>
              <w:t>371</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3" w:history="1">
            <w:r w:rsidR="00247E2A" w:rsidRPr="00101F05">
              <w:rPr>
                <w:rStyle w:val="a7"/>
              </w:rPr>
              <w:t>Городская междисциплинарная научно-практическая конференция обучающихся 1-11-х классов «Вот мир, который я люблю»</w:t>
            </w:r>
            <w:r w:rsidR="00247E2A">
              <w:rPr>
                <w:webHidden/>
              </w:rPr>
              <w:tab/>
            </w:r>
            <w:r w:rsidR="00410E3C">
              <w:rPr>
                <w:rStyle w:val="a7"/>
              </w:rPr>
              <w:fldChar w:fldCharType="begin"/>
            </w:r>
            <w:r w:rsidR="00247E2A">
              <w:rPr>
                <w:webHidden/>
              </w:rPr>
              <w:instrText xml:space="preserve"> PAGEREF _Toc146621813 \h </w:instrText>
            </w:r>
            <w:r w:rsidR="00410E3C">
              <w:rPr>
                <w:rStyle w:val="a7"/>
              </w:rPr>
            </w:r>
            <w:r w:rsidR="00410E3C">
              <w:rPr>
                <w:rStyle w:val="a7"/>
              </w:rPr>
              <w:fldChar w:fldCharType="separate"/>
            </w:r>
            <w:r w:rsidR="00B6723D">
              <w:rPr>
                <w:webHidden/>
              </w:rPr>
              <w:t>389</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4" w:history="1">
            <w:r w:rsidR="00247E2A" w:rsidRPr="00101F05">
              <w:rPr>
                <w:rStyle w:val="a7"/>
              </w:rPr>
              <w:t>Городская олимпиада по информатике "ComputerLand" для учащихся 8-9-ых классов общеобразовательных учреждений городского округа Самара</w:t>
            </w:r>
            <w:r w:rsidR="00247E2A">
              <w:rPr>
                <w:webHidden/>
              </w:rPr>
              <w:tab/>
            </w:r>
            <w:r w:rsidR="00410E3C">
              <w:rPr>
                <w:rStyle w:val="a7"/>
              </w:rPr>
              <w:fldChar w:fldCharType="begin"/>
            </w:r>
            <w:r w:rsidR="00247E2A">
              <w:rPr>
                <w:webHidden/>
              </w:rPr>
              <w:instrText xml:space="preserve"> PAGEREF _Toc146621814 \h </w:instrText>
            </w:r>
            <w:r w:rsidR="00410E3C">
              <w:rPr>
                <w:rStyle w:val="a7"/>
              </w:rPr>
            </w:r>
            <w:r w:rsidR="00410E3C">
              <w:rPr>
                <w:rStyle w:val="a7"/>
              </w:rPr>
              <w:fldChar w:fldCharType="separate"/>
            </w:r>
            <w:r w:rsidR="00B6723D">
              <w:rPr>
                <w:webHidden/>
              </w:rPr>
              <w:t>397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5" w:history="1">
            <w:r w:rsidR="00247E2A" w:rsidRPr="00101F05">
              <w:rPr>
                <w:rStyle w:val="a7"/>
              </w:rPr>
              <w:t>VIII Ежегодная открытая окружная научно-практическая конференция обучающихся образовательных организаций г.о. Самара «Менделеевские чтения»</w:t>
            </w:r>
            <w:r w:rsidR="00247E2A">
              <w:rPr>
                <w:webHidden/>
              </w:rPr>
              <w:tab/>
            </w:r>
            <w:r w:rsidR="00410E3C">
              <w:rPr>
                <w:rStyle w:val="a7"/>
              </w:rPr>
              <w:fldChar w:fldCharType="begin"/>
            </w:r>
            <w:r w:rsidR="00247E2A">
              <w:rPr>
                <w:webHidden/>
              </w:rPr>
              <w:instrText xml:space="preserve"> PAGEREF _Toc146621815 \h </w:instrText>
            </w:r>
            <w:r w:rsidR="00410E3C">
              <w:rPr>
                <w:rStyle w:val="a7"/>
              </w:rPr>
            </w:r>
            <w:r w:rsidR="00410E3C">
              <w:rPr>
                <w:rStyle w:val="a7"/>
              </w:rPr>
              <w:fldChar w:fldCharType="separate"/>
            </w:r>
            <w:r w:rsidR="00B6723D">
              <w:rPr>
                <w:webHidden/>
              </w:rPr>
              <w:t>405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6" w:history="1">
            <w:r w:rsidR="00247E2A" w:rsidRPr="00101F05">
              <w:rPr>
                <w:rStyle w:val="a7"/>
              </w:rPr>
              <w:t>Ежегодная международная научно-практическая конференция учащихся 8-11 классов "Алабинские Чтения"</w:t>
            </w:r>
            <w:r w:rsidR="00247E2A">
              <w:rPr>
                <w:webHidden/>
              </w:rPr>
              <w:tab/>
            </w:r>
            <w:r w:rsidR="00410E3C">
              <w:rPr>
                <w:rStyle w:val="a7"/>
              </w:rPr>
              <w:fldChar w:fldCharType="begin"/>
            </w:r>
            <w:r w:rsidR="00247E2A">
              <w:rPr>
                <w:webHidden/>
              </w:rPr>
              <w:instrText xml:space="preserve"> PAGEREF _Toc146621816 \h </w:instrText>
            </w:r>
            <w:r w:rsidR="00410E3C">
              <w:rPr>
                <w:rStyle w:val="a7"/>
              </w:rPr>
            </w:r>
            <w:r w:rsidR="00410E3C">
              <w:rPr>
                <w:rStyle w:val="a7"/>
              </w:rPr>
              <w:fldChar w:fldCharType="separate"/>
            </w:r>
            <w:r w:rsidR="00B6723D">
              <w:rPr>
                <w:webHidden/>
              </w:rPr>
              <w:t>416</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7" w:history="1">
            <w:r w:rsidR="00247E2A" w:rsidRPr="00101F05">
              <w:rPr>
                <w:rStyle w:val="a7"/>
              </w:rPr>
              <w:t>Городская олимпиада по математике</w:t>
            </w:r>
            <w:r w:rsidR="00247E2A">
              <w:rPr>
                <w:webHidden/>
              </w:rPr>
              <w:tab/>
            </w:r>
            <w:r w:rsidR="00410E3C">
              <w:rPr>
                <w:rStyle w:val="a7"/>
              </w:rPr>
              <w:fldChar w:fldCharType="begin"/>
            </w:r>
            <w:r w:rsidR="00247E2A">
              <w:rPr>
                <w:webHidden/>
              </w:rPr>
              <w:instrText xml:space="preserve"> PAGEREF _Toc146621817 \h </w:instrText>
            </w:r>
            <w:r w:rsidR="00410E3C">
              <w:rPr>
                <w:rStyle w:val="a7"/>
              </w:rPr>
            </w:r>
            <w:r w:rsidR="00410E3C">
              <w:rPr>
                <w:rStyle w:val="a7"/>
              </w:rPr>
              <w:fldChar w:fldCharType="separate"/>
            </w:r>
            <w:r w:rsidR="00B6723D">
              <w:rPr>
                <w:webHidden/>
              </w:rPr>
              <w:t>423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8" w:history="1">
            <w:r w:rsidR="00247E2A" w:rsidRPr="00101F05">
              <w:rPr>
                <w:rStyle w:val="a7"/>
              </w:rPr>
              <w:t>Городская интерактивная игра для первоклассников "Звездные ступеньки"</w:t>
            </w:r>
            <w:r w:rsidR="00247E2A">
              <w:rPr>
                <w:webHidden/>
              </w:rPr>
              <w:tab/>
            </w:r>
            <w:r w:rsidR="00410E3C">
              <w:rPr>
                <w:rStyle w:val="a7"/>
              </w:rPr>
              <w:fldChar w:fldCharType="begin"/>
            </w:r>
            <w:r w:rsidR="00247E2A">
              <w:rPr>
                <w:webHidden/>
              </w:rPr>
              <w:instrText xml:space="preserve"> PAGEREF _Toc146621818 \h </w:instrText>
            </w:r>
            <w:r w:rsidR="00410E3C">
              <w:rPr>
                <w:rStyle w:val="a7"/>
              </w:rPr>
            </w:r>
            <w:r w:rsidR="00410E3C">
              <w:rPr>
                <w:rStyle w:val="a7"/>
              </w:rPr>
              <w:fldChar w:fldCharType="separate"/>
            </w:r>
            <w:r w:rsidR="00B6723D">
              <w:rPr>
                <w:webHidden/>
              </w:rPr>
              <w:t>424</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19" w:history="1">
            <w:r w:rsidR="00247E2A" w:rsidRPr="00101F05">
              <w:rPr>
                <w:rStyle w:val="a7"/>
              </w:rPr>
              <w:t>XX открытые Международные Славянские чтения</w:t>
            </w:r>
            <w:r w:rsidR="00247E2A">
              <w:rPr>
                <w:webHidden/>
              </w:rPr>
              <w:tab/>
            </w:r>
            <w:r w:rsidR="00410E3C">
              <w:rPr>
                <w:rStyle w:val="a7"/>
              </w:rPr>
              <w:fldChar w:fldCharType="begin"/>
            </w:r>
            <w:r w:rsidR="00247E2A">
              <w:rPr>
                <w:webHidden/>
              </w:rPr>
              <w:instrText xml:space="preserve"> PAGEREF _Toc146621819 \h </w:instrText>
            </w:r>
            <w:r w:rsidR="00410E3C">
              <w:rPr>
                <w:rStyle w:val="a7"/>
              </w:rPr>
            </w:r>
            <w:r w:rsidR="00410E3C">
              <w:rPr>
                <w:rStyle w:val="a7"/>
              </w:rPr>
              <w:fldChar w:fldCharType="separate"/>
            </w:r>
            <w:r w:rsidR="00B6723D">
              <w:rPr>
                <w:webHidden/>
              </w:rPr>
              <w:t>428</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0" w:history="1">
            <w:r w:rsidR="00247E2A" w:rsidRPr="00101F05">
              <w:rPr>
                <w:rStyle w:val="a7"/>
              </w:rPr>
              <w:t>Городской фестиваль французского языка "ПИФ"</w:t>
            </w:r>
            <w:r w:rsidR="00247E2A">
              <w:rPr>
                <w:webHidden/>
              </w:rPr>
              <w:tab/>
            </w:r>
            <w:r w:rsidR="00410E3C">
              <w:rPr>
                <w:rStyle w:val="a7"/>
              </w:rPr>
              <w:fldChar w:fldCharType="begin"/>
            </w:r>
            <w:r w:rsidR="00247E2A">
              <w:rPr>
                <w:webHidden/>
              </w:rPr>
              <w:instrText xml:space="preserve"> PAGEREF _Toc146621820 \h </w:instrText>
            </w:r>
            <w:r w:rsidR="00410E3C">
              <w:rPr>
                <w:rStyle w:val="a7"/>
              </w:rPr>
            </w:r>
            <w:r w:rsidR="00410E3C">
              <w:rPr>
                <w:rStyle w:val="a7"/>
              </w:rPr>
              <w:fldChar w:fldCharType="separate"/>
            </w:r>
            <w:r w:rsidR="00B6723D">
              <w:rPr>
                <w:webHidden/>
              </w:rPr>
              <w:t>437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1" w:history="1">
            <w:r w:rsidR="00247E2A" w:rsidRPr="00101F05">
              <w:rPr>
                <w:rStyle w:val="a7"/>
              </w:rPr>
              <w:t>V городские Гагаринские чтения</w:t>
            </w:r>
            <w:r w:rsidR="00247E2A">
              <w:rPr>
                <w:webHidden/>
              </w:rPr>
              <w:tab/>
            </w:r>
            <w:r w:rsidR="00410E3C">
              <w:rPr>
                <w:rStyle w:val="a7"/>
              </w:rPr>
              <w:fldChar w:fldCharType="begin"/>
            </w:r>
            <w:r w:rsidR="00247E2A">
              <w:rPr>
                <w:webHidden/>
              </w:rPr>
              <w:instrText xml:space="preserve"> PAGEREF _Toc146621821 \h </w:instrText>
            </w:r>
            <w:r w:rsidR="00410E3C">
              <w:rPr>
                <w:rStyle w:val="a7"/>
              </w:rPr>
            </w:r>
            <w:r w:rsidR="00410E3C">
              <w:rPr>
                <w:rStyle w:val="a7"/>
              </w:rPr>
              <w:fldChar w:fldCharType="separate"/>
            </w:r>
            <w:r w:rsidR="00B6723D">
              <w:rPr>
                <w:webHidden/>
              </w:rPr>
              <w:t>440</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2" w:history="1">
            <w:r w:rsidR="00247E2A" w:rsidRPr="00101F05">
              <w:rPr>
                <w:rStyle w:val="a7"/>
              </w:rPr>
              <w:t>V Городская межшкольная лингвистическая игра по английскому языку "A Pig in a Poke"</w:t>
            </w:r>
            <w:r w:rsidR="00247E2A">
              <w:rPr>
                <w:webHidden/>
              </w:rPr>
              <w:tab/>
            </w:r>
            <w:r w:rsidR="00410E3C">
              <w:rPr>
                <w:rStyle w:val="a7"/>
              </w:rPr>
              <w:fldChar w:fldCharType="begin"/>
            </w:r>
            <w:r w:rsidR="00247E2A">
              <w:rPr>
                <w:webHidden/>
              </w:rPr>
              <w:instrText xml:space="preserve"> PAGEREF _Toc146621822 \h </w:instrText>
            </w:r>
            <w:r w:rsidR="00410E3C">
              <w:rPr>
                <w:rStyle w:val="a7"/>
              </w:rPr>
            </w:r>
            <w:r w:rsidR="00410E3C">
              <w:rPr>
                <w:rStyle w:val="a7"/>
              </w:rPr>
              <w:fldChar w:fldCharType="separate"/>
            </w:r>
            <w:r w:rsidR="00B6723D">
              <w:rPr>
                <w:webHidden/>
              </w:rPr>
              <w:t>445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3" w:history="1">
            <w:r w:rsidR="00247E2A" w:rsidRPr="00101F05">
              <w:rPr>
                <w:rStyle w:val="a7"/>
              </w:rPr>
              <w:t>Городской интеллектуально-творческий конкурс «Юный краевед»</w:t>
            </w:r>
            <w:r w:rsidR="00247E2A">
              <w:rPr>
                <w:webHidden/>
              </w:rPr>
              <w:tab/>
            </w:r>
            <w:r w:rsidR="00410E3C">
              <w:rPr>
                <w:rStyle w:val="a7"/>
              </w:rPr>
              <w:fldChar w:fldCharType="begin"/>
            </w:r>
            <w:r w:rsidR="00247E2A">
              <w:rPr>
                <w:webHidden/>
              </w:rPr>
              <w:instrText xml:space="preserve"> PAGEREF _Toc146621823 \h </w:instrText>
            </w:r>
            <w:r w:rsidR="00410E3C">
              <w:rPr>
                <w:rStyle w:val="a7"/>
              </w:rPr>
            </w:r>
            <w:r w:rsidR="00410E3C">
              <w:rPr>
                <w:rStyle w:val="a7"/>
              </w:rPr>
              <w:fldChar w:fldCharType="separate"/>
            </w:r>
            <w:r w:rsidR="00B6723D">
              <w:rPr>
                <w:webHidden/>
              </w:rPr>
              <w:t>452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4" w:history="1">
            <w:r w:rsidR="00247E2A" w:rsidRPr="00101F05">
              <w:rPr>
                <w:rStyle w:val="a7"/>
              </w:rPr>
              <w:t>Городской творческий конкурс по английскому языку «EnglishPoetry» («Английская поэзия») для учащихся 5-7 классов общеобразовательных школ городского округа Самара</w:t>
            </w:r>
            <w:r w:rsidR="00247E2A">
              <w:rPr>
                <w:webHidden/>
              </w:rPr>
              <w:tab/>
            </w:r>
            <w:r w:rsidR="00410E3C">
              <w:rPr>
                <w:rStyle w:val="a7"/>
              </w:rPr>
              <w:fldChar w:fldCharType="begin"/>
            </w:r>
            <w:r w:rsidR="00247E2A">
              <w:rPr>
                <w:webHidden/>
              </w:rPr>
              <w:instrText xml:space="preserve"> PAGEREF _Toc146621824 \h </w:instrText>
            </w:r>
            <w:r w:rsidR="00410E3C">
              <w:rPr>
                <w:rStyle w:val="a7"/>
              </w:rPr>
            </w:r>
            <w:r w:rsidR="00410E3C">
              <w:rPr>
                <w:rStyle w:val="a7"/>
              </w:rPr>
              <w:fldChar w:fldCharType="separate"/>
            </w:r>
            <w:r w:rsidR="00B6723D">
              <w:rPr>
                <w:webHidden/>
              </w:rPr>
              <w:t>465</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5" w:history="1">
            <w:r w:rsidR="00247E2A" w:rsidRPr="00101F05">
              <w:rPr>
                <w:rStyle w:val="a7"/>
              </w:rPr>
              <w:t>Городская ученическая конференция "Физическая культура, здоровье и спорт"</w:t>
            </w:r>
            <w:r w:rsidR="00247E2A">
              <w:rPr>
                <w:webHidden/>
              </w:rPr>
              <w:tab/>
            </w:r>
            <w:r w:rsidR="00410E3C">
              <w:rPr>
                <w:rStyle w:val="a7"/>
              </w:rPr>
              <w:fldChar w:fldCharType="begin"/>
            </w:r>
            <w:r w:rsidR="00247E2A">
              <w:rPr>
                <w:webHidden/>
              </w:rPr>
              <w:instrText xml:space="preserve"> PAGEREF _Toc146621825 \h </w:instrText>
            </w:r>
            <w:r w:rsidR="00410E3C">
              <w:rPr>
                <w:rStyle w:val="a7"/>
              </w:rPr>
            </w:r>
            <w:r w:rsidR="00410E3C">
              <w:rPr>
                <w:rStyle w:val="a7"/>
              </w:rPr>
              <w:fldChar w:fldCharType="separate"/>
            </w:r>
            <w:r w:rsidR="00B6723D">
              <w:rPr>
                <w:webHidden/>
              </w:rPr>
              <w:t>472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6" w:history="1">
            <w:r w:rsidR="00247E2A" w:rsidRPr="00101F05">
              <w:rPr>
                <w:rStyle w:val="a7"/>
              </w:rPr>
              <w:t>Городская политехническая олимпиада "Мы-инженеры"</w:t>
            </w:r>
            <w:r w:rsidR="00247E2A">
              <w:rPr>
                <w:webHidden/>
              </w:rPr>
              <w:tab/>
            </w:r>
            <w:r w:rsidR="00410E3C">
              <w:rPr>
                <w:rStyle w:val="a7"/>
              </w:rPr>
              <w:fldChar w:fldCharType="begin"/>
            </w:r>
            <w:r w:rsidR="00247E2A">
              <w:rPr>
                <w:webHidden/>
              </w:rPr>
              <w:instrText xml:space="preserve"> PAGEREF _Toc146621826 \h </w:instrText>
            </w:r>
            <w:r w:rsidR="00410E3C">
              <w:rPr>
                <w:rStyle w:val="a7"/>
              </w:rPr>
            </w:r>
            <w:r w:rsidR="00410E3C">
              <w:rPr>
                <w:rStyle w:val="a7"/>
              </w:rPr>
              <w:fldChar w:fldCharType="separate"/>
            </w:r>
            <w:r w:rsidR="00B6723D">
              <w:rPr>
                <w:webHidden/>
              </w:rPr>
              <w:t>477</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7" w:history="1">
            <w:r w:rsidR="00247E2A" w:rsidRPr="00101F05">
              <w:rPr>
                <w:rStyle w:val="a7"/>
              </w:rPr>
              <w:t>Городская метапредметная олимпиада по естествознанию «Гелиос» для обучающихся 8-9-ых классов общеобразовательных учреждений городского округа Самара</w:t>
            </w:r>
            <w:r w:rsidR="00247E2A">
              <w:rPr>
                <w:webHidden/>
              </w:rPr>
              <w:tab/>
            </w:r>
            <w:r w:rsidR="00410E3C">
              <w:rPr>
                <w:rStyle w:val="a7"/>
              </w:rPr>
              <w:fldChar w:fldCharType="begin"/>
            </w:r>
            <w:r w:rsidR="00247E2A">
              <w:rPr>
                <w:webHidden/>
              </w:rPr>
              <w:instrText xml:space="preserve"> PAGEREF _Toc146621827 \h </w:instrText>
            </w:r>
            <w:r w:rsidR="00410E3C">
              <w:rPr>
                <w:rStyle w:val="a7"/>
              </w:rPr>
            </w:r>
            <w:r w:rsidR="00410E3C">
              <w:rPr>
                <w:rStyle w:val="a7"/>
              </w:rPr>
              <w:fldChar w:fldCharType="separate"/>
            </w:r>
            <w:r w:rsidR="00B6723D">
              <w:rPr>
                <w:webHidden/>
              </w:rPr>
              <w:t>483</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8" w:history="1">
            <w:r w:rsidR="00247E2A" w:rsidRPr="00101F05">
              <w:rPr>
                <w:rStyle w:val="a7"/>
              </w:rPr>
              <w:t>Открытый городской фольклорно-этнографический праздник «Шире круг!»</w:t>
            </w:r>
            <w:r w:rsidR="00247E2A">
              <w:rPr>
                <w:webHidden/>
              </w:rPr>
              <w:tab/>
            </w:r>
            <w:r w:rsidR="00410E3C">
              <w:rPr>
                <w:rStyle w:val="a7"/>
              </w:rPr>
              <w:fldChar w:fldCharType="begin"/>
            </w:r>
            <w:r w:rsidR="00247E2A">
              <w:rPr>
                <w:webHidden/>
              </w:rPr>
              <w:instrText xml:space="preserve"> PAGEREF _Toc146621828 \h </w:instrText>
            </w:r>
            <w:r w:rsidR="00410E3C">
              <w:rPr>
                <w:rStyle w:val="a7"/>
              </w:rPr>
            </w:r>
            <w:r w:rsidR="00410E3C">
              <w:rPr>
                <w:rStyle w:val="a7"/>
              </w:rPr>
              <w:fldChar w:fldCharType="separate"/>
            </w:r>
            <w:r w:rsidR="00B6723D">
              <w:rPr>
                <w:webHidden/>
              </w:rPr>
              <w:t>492</w:t>
            </w:r>
            <w:r w:rsidR="00410E3C">
              <w:rPr>
                <w:rStyle w:val="a7"/>
              </w:rPr>
              <w:fldChar w:fldCharType="end"/>
            </w:r>
          </w:hyperlink>
        </w:p>
        <w:p w:rsidR="00247E2A" w:rsidRDefault="004C71C9">
          <w:pPr>
            <w:pStyle w:val="2a"/>
            <w:rPr>
              <w:rFonts w:asciiTheme="minorHAnsi" w:eastAsiaTheme="minorEastAsia" w:hAnsiTheme="minorHAnsi" w:cstheme="minorBidi"/>
              <w:b w:val="0"/>
              <w:sz w:val="22"/>
              <w:szCs w:val="22"/>
              <w:lang w:val="ru-RU"/>
            </w:rPr>
          </w:pPr>
          <w:hyperlink w:anchor="_Toc146621829" w:history="1">
            <w:r w:rsidR="00247E2A" w:rsidRPr="00101F05">
              <w:rPr>
                <w:rStyle w:val="a7"/>
              </w:rPr>
              <w:t>Городские чтения</w:t>
            </w:r>
            <w:r w:rsidR="00247E2A">
              <w:rPr>
                <w:webHidden/>
              </w:rPr>
              <w:tab/>
            </w:r>
            <w:r w:rsidR="00410E3C">
              <w:rPr>
                <w:rStyle w:val="a7"/>
              </w:rPr>
              <w:fldChar w:fldCharType="begin"/>
            </w:r>
            <w:r w:rsidR="00247E2A">
              <w:rPr>
                <w:webHidden/>
              </w:rPr>
              <w:instrText xml:space="preserve"> PAGEREF _Toc146621829 \h </w:instrText>
            </w:r>
            <w:r w:rsidR="00410E3C">
              <w:rPr>
                <w:rStyle w:val="a7"/>
              </w:rPr>
            </w:r>
            <w:r w:rsidR="00410E3C">
              <w:rPr>
                <w:rStyle w:val="a7"/>
              </w:rPr>
              <w:fldChar w:fldCharType="separate"/>
            </w:r>
            <w:r w:rsidR="00B6723D">
              <w:rPr>
                <w:webHidden/>
              </w:rPr>
              <w:t>497</w:t>
            </w:r>
            <w:r w:rsidR="00410E3C">
              <w:rPr>
                <w:rStyle w:val="a7"/>
              </w:rPr>
              <w:fldChar w:fldCharType="end"/>
            </w:r>
          </w:hyperlink>
        </w:p>
        <w:p w:rsidR="003D2F17" w:rsidRDefault="00410E3C">
          <w:r>
            <w:rPr>
              <w:b/>
              <w:bCs/>
            </w:rPr>
            <w:fldChar w:fldCharType="end"/>
          </w:r>
        </w:p>
      </w:sdtContent>
    </w:sdt>
    <w:p w:rsidR="00FE236F" w:rsidRDefault="00FE236F" w:rsidP="00FE236F">
      <w:pPr>
        <w:spacing w:after="200" w:line="276" w:lineRule="auto"/>
        <w:rPr>
          <w:b/>
          <w:lang w:eastAsia="ar-SA"/>
        </w:rPr>
      </w:pPr>
      <w:r>
        <w:rPr>
          <w:b/>
          <w:lang w:eastAsia="ar-SA"/>
        </w:rPr>
        <w:br w:type="page"/>
      </w:r>
    </w:p>
    <w:p w:rsidR="00FE236F" w:rsidRPr="00FD47C9" w:rsidRDefault="00FE236F" w:rsidP="00411CC0">
      <w:pPr>
        <w:numPr>
          <w:ilvl w:val="0"/>
          <w:numId w:val="13"/>
        </w:numPr>
        <w:suppressAutoHyphens/>
        <w:spacing w:line="276" w:lineRule="auto"/>
        <w:jc w:val="center"/>
        <w:rPr>
          <w:b/>
          <w:lang w:eastAsia="ar-SA"/>
        </w:rPr>
      </w:pPr>
      <w:r w:rsidRPr="00FD47C9">
        <w:rPr>
          <w:b/>
          <w:lang w:eastAsia="ar-SA"/>
        </w:rPr>
        <w:lastRenderedPageBreak/>
        <w:t>Общие положения</w:t>
      </w:r>
    </w:p>
    <w:p w:rsidR="00FE236F" w:rsidRPr="00FD47C9" w:rsidRDefault="00FE236F" w:rsidP="00FE236F">
      <w:pPr>
        <w:suppressAutoHyphens/>
        <w:spacing w:line="276" w:lineRule="auto"/>
        <w:ind w:left="1069"/>
        <w:jc w:val="both"/>
        <w:rPr>
          <w:b/>
          <w:lang w:eastAsia="ar-SA"/>
        </w:rPr>
      </w:pPr>
    </w:p>
    <w:p w:rsidR="00FE236F" w:rsidRPr="00F44D52" w:rsidRDefault="00FE236F" w:rsidP="00FE236F">
      <w:pPr>
        <w:suppressAutoHyphens/>
        <w:spacing w:line="276" w:lineRule="auto"/>
        <w:ind w:firstLine="709"/>
        <w:jc w:val="both"/>
        <w:rPr>
          <w:b/>
          <w:lang w:eastAsia="ar-SA"/>
        </w:rPr>
      </w:pPr>
      <w:r w:rsidRPr="00FD47C9">
        <w:rPr>
          <w:b/>
          <w:lang w:eastAsia="ar-SA"/>
        </w:rPr>
        <w:t xml:space="preserve">1.1. </w:t>
      </w:r>
      <w:r w:rsidRPr="00FD47C9">
        <w:rPr>
          <w:lang w:eastAsia="ar-SA"/>
        </w:rPr>
        <w:t xml:space="preserve">Настоящее Положение определяет цели и </w:t>
      </w:r>
      <w:r w:rsidRPr="000A2C86">
        <w:rPr>
          <w:lang w:eastAsia="ar-SA"/>
        </w:rPr>
        <w:t xml:space="preserve">задачи городских предметных олимпиад и мероприятий учебно-исследовательской направленности для обучающихся </w:t>
      </w:r>
      <w:r>
        <w:rPr>
          <w:lang w:eastAsia="ar-SA"/>
        </w:rPr>
        <w:t xml:space="preserve">                 и </w:t>
      </w:r>
      <w:r w:rsidRPr="000A2C86">
        <w:rPr>
          <w:lang w:eastAsia="ar-SA"/>
        </w:rPr>
        <w:t>воспитанников образовательных учреждений городского округа Самара на 2020-2021 учебный год, организационное и методическое обеспечение,</w:t>
      </w:r>
      <w:r w:rsidRPr="00FD47C9">
        <w:rPr>
          <w:lang w:eastAsia="ar-SA"/>
        </w:rPr>
        <w:t xml:space="preserve"> порядок организации</w:t>
      </w:r>
      <w:r>
        <w:rPr>
          <w:lang w:eastAsia="ar-SA"/>
        </w:rPr>
        <w:t xml:space="preserve">                         </w:t>
      </w:r>
      <w:r w:rsidRPr="00FD47C9">
        <w:rPr>
          <w:lang w:eastAsia="ar-SA"/>
        </w:rPr>
        <w:t xml:space="preserve"> и проведения</w:t>
      </w:r>
      <w:r>
        <w:rPr>
          <w:lang w:eastAsia="ar-SA"/>
        </w:rPr>
        <w:t xml:space="preserve"> вышеуказанных мероприятий.</w:t>
      </w:r>
    </w:p>
    <w:p w:rsidR="00FE236F" w:rsidRPr="00FD47C9" w:rsidRDefault="00FE236F" w:rsidP="00FE236F">
      <w:pPr>
        <w:ind w:firstLine="709"/>
        <w:contextualSpacing/>
        <w:jc w:val="both"/>
        <w:rPr>
          <w:rFonts w:eastAsia="Calibri"/>
          <w:b/>
          <w:bCs/>
          <w:lang w:eastAsia="en-US"/>
        </w:rPr>
      </w:pPr>
      <w:r w:rsidRPr="00FD47C9">
        <w:rPr>
          <w:rFonts w:eastAsia="Calibri"/>
          <w:b/>
          <w:bCs/>
          <w:lang w:eastAsia="en-US"/>
        </w:rPr>
        <w:t>1.2. Организаторы</w:t>
      </w:r>
      <w:r>
        <w:rPr>
          <w:rFonts w:eastAsia="Calibri"/>
          <w:b/>
          <w:bCs/>
          <w:lang w:eastAsia="en-US"/>
        </w:rPr>
        <w:t>:</w:t>
      </w:r>
    </w:p>
    <w:p w:rsidR="00FE236F" w:rsidRPr="00FD47C9" w:rsidRDefault="00FE236F" w:rsidP="00FE236F">
      <w:pPr>
        <w:suppressAutoHyphens/>
        <w:ind w:left="426" w:firstLine="283"/>
        <w:jc w:val="both"/>
        <w:rPr>
          <w:bCs/>
          <w:lang w:eastAsia="ar-SA"/>
        </w:rPr>
      </w:pPr>
      <w:r w:rsidRPr="00FD47C9">
        <w:rPr>
          <w:b/>
          <w:bCs/>
          <w:lang w:eastAsia="ar-SA"/>
        </w:rPr>
        <w:t>Учредитель</w:t>
      </w:r>
      <w:r w:rsidRPr="00FD47C9">
        <w:rPr>
          <w:bCs/>
          <w:lang w:eastAsia="ar-SA"/>
        </w:rPr>
        <w:t>:</w:t>
      </w:r>
    </w:p>
    <w:p w:rsidR="00FE236F" w:rsidRPr="00FD47C9" w:rsidRDefault="00FE236F" w:rsidP="00FE236F">
      <w:pPr>
        <w:suppressAutoHyphens/>
        <w:ind w:left="426" w:firstLine="283"/>
        <w:jc w:val="both"/>
        <w:rPr>
          <w:bCs/>
          <w:lang w:eastAsia="ar-SA"/>
        </w:rPr>
      </w:pPr>
      <w:r w:rsidRPr="00FD47C9">
        <w:rPr>
          <w:bCs/>
          <w:lang w:eastAsia="ar-SA"/>
        </w:rPr>
        <w:t xml:space="preserve"> Департамент образования Админис</w:t>
      </w:r>
      <w:r>
        <w:rPr>
          <w:bCs/>
          <w:lang w:eastAsia="ar-SA"/>
        </w:rPr>
        <w:t>трации городского округа Самара.</w:t>
      </w:r>
    </w:p>
    <w:p w:rsidR="00FE236F" w:rsidRPr="00FD47C9" w:rsidRDefault="00FE236F" w:rsidP="00FE236F">
      <w:pPr>
        <w:suppressAutoHyphens/>
        <w:ind w:left="708"/>
        <w:jc w:val="both"/>
        <w:rPr>
          <w:b/>
          <w:bCs/>
          <w:lang w:eastAsia="ar-SA"/>
        </w:rPr>
      </w:pPr>
      <w:r w:rsidRPr="00FD47C9">
        <w:rPr>
          <w:b/>
          <w:bCs/>
          <w:lang w:eastAsia="ar-SA"/>
        </w:rPr>
        <w:t xml:space="preserve">Организаторы:  </w:t>
      </w:r>
    </w:p>
    <w:p w:rsidR="00FE236F" w:rsidRPr="0054562C" w:rsidRDefault="00FE236F" w:rsidP="00FE236F">
      <w:pPr>
        <w:suppressAutoHyphens/>
        <w:spacing w:line="276" w:lineRule="auto"/>
        <w:ind w:firstLine="709"/>
        <w:jc w:val="both"/>
        <w:rPr>
          <w:lang w:eastAsia="ar-SA"/>
        </w:rPr>
      </w:pPr>
      <w:r w:rsidRPr="00FD47C9">
        <w:rPr>
          <w:lang w:eastAsia="ar-SA"/>
        </w:rPr>
        <w:t>Муниципальн</w:t>
      </w:r>
      <w:r>
        <w:rPr>
          <w:lang w:eastAsia="ar-SA"/>
        </w:rPr>
        <w:t>ые</w:t>
      </w:r>
      <w:r w:rsidRPr="00FD47C9">
        <w:rPr>
          <w:lang w:eastAsia="ar-SA"/>
        </w:rPr>
        <w:t xml:space="preserve"> общеобразовательн</w:t>
      </w:r>
      <w:r>
        <w:rPr>
          <w:lang w:eastAsia="ar-SA"/>
        </w:rPr>
        <w:t>ые</w:t>
      </w:r>
      <w:r w:rsidRPr="00FD47C9">
        <w:rPr>
          <w:lang w:eastAsia="ar-SA"/>
        </w:rPr>
        <w:t xml:space="preserve"> учреждени</w:t>
      </w:r>
      <w:r>
        <w:rPr>
          <w:lang w:eastAsia="ar-SA"/>
        </w:rPr>
        <w:t xml:space="preserve">я </w:t>
      </w:r>
      <w:r w:rsidRPr="00FD47C9">
        <w:rPr>
          <w:lang w:eastAsia="ar-SA"/>
        </w:rPr>
        <w:t>городского округа Самара</w:t>
      </w:r>
      <w:r>
        <w:rPr>
          <w:lang w:eastAsia="ar-SA"/>
        </w:rPr>
        <w:t>;</w:t>
      </w:r>
    </w:p>
    <w:p w:rsidR="00FE236F" w:rsidRDefault="00FE236F" w:rsidP="00FE236F">
      <w:pPr>
        <w:ind w:firstLine="709"/>
        <w:contextualSpacing/>
        <w:jc w:val="both"/>
        <w:rPr>
          <w:rFonts w:eastAsia="Calibri"/>
          <w:b/>
          <w:bCs/>
          <w:lang w:eastAsia="en-US"/>
        </w:rPr>
      </w:pPr>
      <w:r w:rsidRPr="00FD47C9">
        <w:rPr>
          <w:rFonts w:eastAsia="Calibri"/>
          <w:b/>
          <w:bCs/>
          <w:lang w:eastAsia="en-US"/>
        </w:rPr>
        <w:t>1.</w:t>
      </w:r>
      <w:r>
        <w:rPr>
          <w:rFonts w:eastAsia="Calibri"/>
          <w:b/>
          <w:bCs/>
          <w:lang w:eastAsia="en-US"/>
        </w:rPr>
        <w:t>3</w:t>
      </w:r>
      <w:r w:rsidRPr="00FD47C9">
        <w:rPr>
          <w:rFonts w:eastAsia="Calibri"/>
          <w:b/>
          <w:bCs/>
          <w:lang w:eastAsia="en-US"/>
        </w:rPr>
        <w:t>. Цели:</w:t>
      </w:r>
    </w:p>
    <w:p w:rsidR="00FE236F" w:rsidRDefault="00FE236F" w:rsidP="00FE236F">
      <w:pPr>
        <w:shd w:val="clear" w:color="auto" w:fill="FFFFFF"/>
        <w:spacing w:line="276" w:lineRule="auto"/>
        <w:ind w:firstLine="709"/>
        <w:jc w:val="both"/>
        <w:textAlignment w:val="baseline"/>
        <w:rPr>
          <w:lang w:eastAsia="ar-SA"/>
        </w:rPr>
      </w:pPr>
      <w:r>
        <w:rPr>
          <w:lang w:eastAsia="ar-SA"/>
        </w:rPr>
        <w:t>Положение издается</w:t>
      </w:r>
      <w:r w:rsidRPr="000A2C86">
        <w:rPr>
          <w:lang w:eastAsia="ar-SA"/>
        </w:rPr>
        <w:t xml:space="preserve"> в целях повышения эффективности выявления и развития творчески одаренных детей и молодежи, обучающихся в образовательных учреждениях, расположенных в городском округе Самара в сфере науки</w:t>
      </w:r>
      <w:r>
        <w:rPr>
          <w:lang w:eastAsia="ar-SA"/>
        </w:rPr>
        <w:t>,</w:t>
      </w:r>
      <w:r w:rsidRPr="000A2C86">
        <w:rPr>
          <w:lang w:eastAsia="ar-SA"/>
        </w:rPr>
        <w:t xml:space="preserve"> техники</w:t>
      </w:r>
      <w:r>
        <w:rPr>
          <w:lang w:eastAsia="ar-SA"/>
        </w:rPr>
        <w:t xml:space="preserve"> и искусства за счет повышения </w:t>
      </w:r>
      <w:r w:rsidRPr="000A2C86">
        <w:rPr>
          <w:lang w:eastAsia="ar-SA"/>
        </w:rPr>
        <w:t>ее мотивации к занятиям творческой деятельностью, повышения качества, создания информационной базы для ведения индивидуализированной развивающей работы с наиболее творчески одаренными обучающимися.</w:t>
      </w:r>
    </w:p>
    <w:p w:rsidR="00FE236F" w:rsidRPr="0062794E" w:rsidRDefault="00FE236F" w:rsidP="00FE236F">
      <w:pPr>
        <w:shd w:val="clear" w:color="auto" w:fill="FFFFFF"/>
        <w:spacing w:line="276" w:lineRule="auto"/>
        <w:ind w:firstLine="709"/>
        <w:jc w:val="both"/>
        <w:textAlignment w:val="baseline"/>
        <w:rPr>
          <w:b/>
          <w:lang w:eastAsia="ar-SA"/>
        </w:rPr>
      </w:pPr>
      <w:r w:rsidRPr="0062794E">
        <w:rPr>
          <w:b/>
          <w:lang w:eastAsia="ar-SA"/>
        </w:rPr>
        <w:t>Задачи:</w:t>
      </w:r>
    </w:p>
    <w:p w:rsidR="00FE236F" w:rsidRPr="003C58B7" w:rsidRDefault="00FE236F" w:rsidP="00FE236F">
      <w:pPr>
        <w:suppressAutoHyphens/>
        <w:spacing w:line="276" w:lineRule="auto"/>
        <w:ind w:firstLine="709"/>
        <w:jc w:val="both"/>
        <w:rPr>
          <w:lang w:eastAsia="ar-SA"/>
        </w:rPr>
      </w:pPr>
      <w:r w:rsidRPr="003C58B7">
        <w:rPr>
          <w:lang w:eastAsia="ar-SA"/>
        </w:rPr>
        <w:t>- выявление одаренных, талантливых учащихся, создание необходимых условий для их поддержки;</w:t>
      </w:r>
    </w:p>
    <w:p w:rsidR="00FE236F" w:rsidRPr="003C58B7" w:rsidRDefault="00FE236F" w:rsidP="00FE236F">
      <w:pPr>
        <w:suppressAutoHyphens/>
        <w:spacing w:line="276" w:lineRule="auto"/>
        <w:ind w:firstLine="709"/>
        <w:jc w:val="both"/>
        <w:rPr>
          <w:lang w:eastAsia="ar-SA"/>
        </w:rPr>
      </w:pPr>
      <w:r w:rsidRPr="003C58B7">
        <w:rPr>
          <w:lang w:eastAsia="ar-SA"/>
        </w:rPr>
        <w:t>- подготовка к участию во Всероссийской олимпиаде школьников;</w:t>
      </w:r>
    </w:p>
    <w:p w:rsidR="00FE236F" w:rsidRPr="003C58B7" w:rsidRDefault="00FE236F" w:rsidP="00FE236F">
      <w:pPr>
        <w:suppressAutoHyphens/>
        <w:spacing w:line="276" w:lineRule="auto"/>
        <w:ind w:firstLine="709"/>
        <w:jc w:val="both"/>
        <w:rPr>
          <w:lang w:eastAsia="ar-SA"/>
        </w:rPr>
      </w:pPr>
      <w:r w:rsidRPr="003C58B7">
        <w:rPr>
          <w:lang w:eastAsia="ar-SA"/>
        </w:rPr>
        <w:t>- пропаганда научных знаний и развитие у школьников интереса к научной деятельности;</w:t>
      </w:r>
    </w:p>
    <w:p w:rsidR="00FE236F" w:rsidRPr="003C58B7" w:rsidRDefault="00FE236F" w:rsidP="00FE236F">
      <w:pPr>
        <w:suppressAutoHyphens/>
        <w:spacing w:line="276" w:lineRule="auto"/>
        <w:ind w:firstLine="709"/>
        <w:jc w:val="both"/>
        <w:rPr>
          <w:lang w:eastAsia="ar-SA"/>
        </w:rPr>
      </w:pPr>
      <w:r w:rsidRPr="003C58B7">
        <w:rPr>
          <w:lang w:eastAsia="ar-SA"/>
        </w:rPr>
        <w:t>- создание условий для самопознания и самореализации;</w:t>
      </w:r>
    </w:p>
    <w:p w:rsidR="00FE236F" w:rsidRPr="003C58B7" w:rsidRDefault="00FE236F" w:rsidP="00FE236F">
      <w:pPr>
        <w:suppressAutoHyphens/>
        <w:spacing w:line="276" w:lineRule="auto"/>
        <w:ind w:firstLine="709"/>
        <w:jc w:val="both"/>
        <w:rPr>
          <w:lang w:eastAsia="ar-SA"/>
        </w:rPr>
      </w:pPr>
      <w:r w:rsidRPr="003C58B7">
        <w:rPr>
          <w:lang w:eastAsia="ar-SA"/>
        </w:rPr>
        <w:t>- привлечение учителей-практиков к работе с одаренными детьми.</w:t>
      </w:r>
    </w:p>
    <w:p w:rsidR="00FE236F" w:rsidRDefault="00FE236F" w:rsidP="00FE236F">
      <w:pPr>
        <w:rPr>
          <w:b/>
        </w:rPr>
      </w:pPr>
    </w:p>
    <w:p w:rsidR="0046516A" w:rsidRPr="0046516A" w:rsidRDefault="0046516A" w:rsidP="0046516A">
      <w:pPr>
        <w:spacing w:after="200" w:line="276" w:lineRule="auto"/>
        <w:ind w:firstLine="709"/>
        <w:contextualSpacing/>
        <w:jc w:val="both"/>
        <w:rPr>
          <w:rFonts w:eastAsia="Calibri"/>
          <w:bCs/>
          <w:lang w:eastAsia="en-US"/>
        </w:rPr>
      </w:pPr>
      <w:r w:rsidRPr="0046516A">
        <w:rPr>
          <w:rFonts w:eastAsia="Calibri"/>
          <w:bCs/>
          <w:lang w:eastAsia="en-US"/>
        </w:rPr>
        <w:t xml:space="preserve">Всем участникам необходимо иметь приказ </w:t>
      </w:r>
      <w:r>
        <w:rPr>
          <w:rFonts w:eastAsia="Calibri"/>
          <w:bCs/>
          <w:lang w:eastAsia="en-US"/>
        </w:rPr>
        <w:t xml:space="preserve">образовательного учреждения                          </w:t>
      </w:r>
      <w:r w:rsidRPr="0046516A">
        <w:rPr>
          <w:rFonts w:eastAsia="Calibri"/>
          <w:bCs/>
          <w:lang w:eastAsia="en-US"/>
        </w:rPr>
        <w:t xml:space="preserve">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46516A" w:rsidRPr="0046516A" w:rsidRDefault="0046516A" w:rsidP="0046516A">
      <w:pPr>
        <w:ind w:firstLine="709"/>
        <w:jc w:val="both"/>
        <w:rPr>
          <w:rFonts w:eastAsia="Calibri"/>
          <w:bCs/>
        </w:rPr>
      </w:pPr>
      <w:r w:rsidRPr="0046516A">
        <w:rPr>
          <w:rFonts w:eastAsia="Calibri"/>
          <w:bCs/>
        </w:rPr>
        <w:t xml:space="preserve">В случае </w:t>
      </w:r>
      <w:r w:rsidR="00560C8D">
        <w:rPr>
          <w:rFonts w:eastAsia="Calibri"/>
          <w:bCs/>
        </w:rPr>
        <w:t xml:space="preserve">организации обучения в форме </w:t>
      </w:r>
      <w:r w:rsidRPr="0046516A">
        <w:rPr>
          <w:rFonts w:eastAsia="Calibri"/>
          <w:bCs/>
        </w:rPr>
        <w:t xml:space="preserve">дистанционного обучения, условия Положения сохраняются, дополнительная информация будет направлена </w:t>
      </w:r>
      <w:r w:rsidR="00560C8D">
        <w:rPr>
          <w:rFonts w:eastAsia="Calibri"/>
          <w:bCs/>
        </w:rPr>
        <w:t>в учреждения.</w:t>
      </w:r>
      <w:r w:rsidRPr="0046516A">
        <w:rPr>
          <w:rFonts w:eastAsia="Calibri"/>
          <w:bCs/>
        </w:rPr>
        <w:t xml:space="preserve"> </w:t>
      </w:r>
    </w:p>
    <w:p w:rsidR="001243FF" w:rsidRDefault="001243FF" w:rsidP="001243FF">
      <w:pPr>
        <w:jc w:val="both"/>
        <w:rPr>
          <w:b/>
        </w:rPr>
      </w:pPr>
    </w:p>
    <w:p w:rsidR="0015297D" w:rsidRPr="0015297D" w:rsidRDefault="009035C1" w:rsidP="0015297D">
      <w:pPr>
        <w:spacing w:after="200" w:line="276" w:lineRule="auto"/>
        <w:rPr>
          <w:b/>
        </w:rPr>
        <w:sectPr w:rsidR="0015297D" w:rsidRPr="0015297D">
          <w:footerReference w:type="default" r:id="rId8"/>
          <w:pgSz w:w="11905" w:h="16840"/>
          <w:pgMar w:top="1134" w:right="850" w:bottom="920" w:left="1700" w:header="0" w:footer="0" w:gutter="0"/>
          <w:cols w:space="708"/>
        </w:sectPr>
      </w:pPr>
      <w:r>
        <w:rPr>
          <w:b/>
        </w:rPr>
        <w:br w:type="page"/>
      </w:r>
    </w:p>
    <w:tbl>
      <w:tblPr>
        <w:tblW w:w="15607"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93"/>
        <w:gridCol w:w="1089"/>
        <w:gridCol w:w="1457"/>
        <w:gridCol w:w="1852"/>
        <w:gridCol w:w="1834"/>
        <w:gridCol w:w="1701"/>
        <w:gridCol w:w="1236"/>
        <w:gridCol w:w="1174"/>
        <w:gridCol w:w="1803"/>
        <w:gridCol w:w="1559"/>
      </w:tblGrid>
      <w:tr w:rsidR="00EB11D0" w:rsidRPr="00EB11D0" w:rsidTr="008E0D44">
        <w:trPr>
          <w:trHeight w:val="552"/>
        </w:trPr>
        <w:tc>
          <w:tcPr>
            <w:tcW w:w="15607" w:type="dxa"/>
            <w:gridSpan w:val="11"/>
            <w:vMerge w:val="restart"/>
            <w:shd w:val="clear" w:color="auto" w:fill="auto"/>
            <w:vAlign w:val="center"/>
            <w:hideMark/>
          </w:tcPr>
          <w:p w:rsidR="00336D3F" w:rsidRDefault="00EB11D0" w:rsidP="004874EB">
            <w:pPr>
              <w:jc w:val="center"/>
              <w:rPr>
                <w:b/>
                <w:bCs/>
                <w:sz w:val="30"/>
                <w:szCs w:val="30"/>
              </w:rPr>
            </w:pPr>
            <w:r w:rsidRPr="004874EB">
              <w:rPr>
                <w:b/>
                <w:bCs/>
                <w:sz w:val="30"/>
                <w:szCs w:val="30"/>
              </w:rPr>
              <w:lastRenderedPageBreak/>
              <w:t xml:space="preserve">График проведения городских мероприятий учебно-исследовательской направленности </w:t>
            </w:r>
          </w:p>
          <w:p w:rsidR="00EB11D0" w:rsidRPr="004874EB" w:rsidRDefault="00336D3F" w:rsidP="004874EB">
            <w:pPr>
              <w:jc w:val="center"/>
              <w:rPr>
                <w:b/>
                <w:bCs/>
                <w:sz w:val="30"/>
                <w:szCs w:val="30"/>
              </w:rPr>
            </w:pPr>
            <w:r>
              <w:rPr>
                <w:b/>
                <w:bCs/>
                <w:sz w:val="30"/>
                <w:szCs w:val="30"/>
              </w:rPr>
              <w:t>в 2023/2024</w:t>
            </w:r>
            <w:r w:rsidR="00EB11D0" w:rsidRPr="004874EB">
              <w:rPr>
                <w:b/>
                <w:bCs/>
                <w:sz w:val="30"/>
                <w:szCs w:val="30"/>
              </w:rPr>
              <w:t xml:space="preserve"> учебном году</w:t>
            </w:r>
          </w:p>
        </w:tc>
      </w:tr>
      <w:tr w:rsidR="00EB11D0" w:rsidRPr="00EB11D0" w:rsidTr="008E0D44">
        <w:trPr>
          <w:trHeight w:val="687"/>
        </w:trPr>
        <w:tc>
          <w:tcPr>
            <w:tcW w:w="15607" w:type="dxa"/>
            <w:gridSpan w:val="11"/>
            <w:vMerge/>
            <w:vAlign w:val="center"/>
            <w:hideMark/>
          </w:tcPr>
          <w:p w:rsidR="00EB11D0" w:rsidRPr="004874EB" w:rsidRDefault="00EB11D0" w:rsidP="004874EB">
            <w:pPr>
              <w:jc w:val="center"/>
              <w:rPr>
                <w:b/>
                <w:bCs/>
                <w:color w:val="000000"/>
                <w:sz w:val="30"/>
                <w:szCs w:val="30"/>
              </w:rPr>
            </w:pPr>
          </w:p>
        </w:tc>
      </w:tr>
      <w:tr w:rsidR="00EB11D0" w:rsidRPr="006873AA" w:rsidTr="008E0D44">
        <w:trPr>
          <w:trHeight w:val="1500"/>
        </w:trPr>
        <w:tc>
          <w:tcPr>
            <w:tcW w:w="6300" w:type="dxa"/>
            <w:gridSpan w:val="5"/>
            <w:shd w:val="clear" w:color="000000" w:fill="FFFF99"/>
            <w:vAlign w:val="center"/>
            <w:hideMark/>
          </w:tcPr>
          <w:p w:rsidR="00EB11D0" w:rsidRPr="006873AA" w:rsidRDefault="00EB11D0" w:rsidP="00EB11D0">
            <w:pPr>
              <w:jc w:val="center"/>
              <w:rPr>
                <w:color w:val="000000"/>
                <w:szCs w:val="20"/>
              </w:rPr>
            </w:pPr>
            <w:r w:rsidRPr="006873AA">
              <w:rPr>
                <w:color w:val="000000"/>
                <w:szCs w:val="20"/>
              </w:rPr>
              <w:t>Информация о мероприятии</w:t>
            </w:r>
          </w:p>
        </w:tc>
        <w:tc>
          <w:tcPr>
            <w:tcW w:w="1834" w:type="dxa"/>
            <w:shd w:val="clear" w:color="000000" w:fill="FFFF99"/>
            <w:vAlign w:val="center"/>
            <w:hideMark/>
          </w:tcPr>
          <w:p w:rsidR="00EB11D0" w:rsidRPr="006873AA" w:rsidRDefault="00EB11D0" w:rsidP="00EB11D0">
            <w:pPr>
              <w:jc w:val="center"/>
              <w:rPr>
                <w:color w:val="000000"/>
                <w:szCs w:val="20"/>
              </w:rPr>
            </w:pPr>
            <w:r w:rsidRPr="006873AA">
              <w:rPr>
                <w:color w:val="000000"/>
                <w:szCs w:val="20"/>
              </w:rPr>
              <w:t>Организатор</w:t>
            </w:r>
          </w:p>
        </w:tc>
        <w:tc>
          <w:tcPr>
            <w:tcW w:w="1701" w:type="dxa"/>
            <w:shd w:val="clear" w:color="000000" w:fill="FFFF99"/>
            <w:vAlign w:val="center"/>
            <w:hideMark/>
          </w:tcPr>
          <w:p w:rsidR="00EB11D0" w:rsidRPr="00C32697" w:rsidRDefault="00EB11D0" w:rsidP="004874EB">
            <w:pPr>
              <w:jc w:val="center"/>
              <w:rPr>
                <w:bCs/>
                <w:color w:val="000000"/>
                <w:sz w:val="30"/>
                <w:szCs w:val="30"/>
              </w:rPr>
            </w:pPr>
            <w:r w:rsidRPr="00C32697">
              <w:rPr>
                <w:bCs/>
                <w:color w:val="000000"/>
                <w:szCs w:val="30"/>
              </w:rPr>
              <w:t>Заочный этап</w:t>
            </w:r>
          </w:p>
        </w:tc>
        <w:tc>
          <w:tcPr>
            <w:tcW w:w="2410" w:type="dxa"/>
            <w:gridSpan w:val="2"/>
            <w:shd w:val="clear" w:color="000000" w:fill="FFFF99"/>
            <w:vAlign w:val="center"/>
            <w:hideMark/>
          </w:tcPr>
          <w:p w:rsidR="00EB11D0" w:rsidRPr="006873AA" w:rsidRDefault="00EB11D0" w:rsidP="00EB11D0">
            <w:pPr>
              <w:jc w:val="center"/>
              <w:rPr>
                <w:color w:val="000000"/>
                <w:szCs w:val="20"/>
              </w:rPr>
            </w:pPr>
            <w:r w:rsidRPr="006873AA">
              <w:rPr>
                <w:color w:val="000000"/>
                <w:szCs w:val="20"/>
              </w:rPr>
              <w:t>Очный этап</w:t>
            </w:r>
          </w:p>
        </w:tc>
        <w:tc>
          <w:tcPr>
            <w:tcW w:w="3362" w:type="dxa"/>
            <w:gridSpan w:val="2"/>
            <w:shd w:val="clear" w:color="000000" w:fill="FFFF99"/>
            <w:vAlign w:val="center"/>
            <w:hideMark/>
          </w:tcPr>
          <w:p w:rsidR="00EB11D0" w:rsidRPr="006873AA" w:rsidRDefault="00EB11D0" w:rsidP="00EB11D0">
            <w:pPr>
              <w:jc w:val="center"/>
              <w:rPr>
                <w:color w:val="000000"/>
                <w:szCs w:val="20"/>
              </w:rPr>
            </w:pPr>
            <w:r w:rsidRPr="006873AA">
              <w:rPr>
                <w:color w:val="000000"/>
                <w:szCs w:val="20"/>
              </w:rPr>
              <w:t>Координатор на площадке проведения мероприятия</w:t>
            </w:r>
          </w:p>
        </w:tc>
      </w:tr>
      <w:tr w:rsidR="00EB11D0" w:rsidRPr="006873AA" w:rsidTr="00F24DFC">
        <w:trPr>
          <w:trHeight w:val="1740"/>
        </w:trPr>
        <w:tc>
          <w:tcPr>
            <w:tcW w:w="709" w:type="dxa"/>
            <w:shd w:val="clear" w:color="auto" w:fill="auto"/>
            <w:vAlign w:val="center"/>
            <w:hideMark/>
          </w:tcPr>
          <w:p w:rsidR="00EB11D0" w:rsidRPr="006873AA" w:rsidRDefault="00EB11D0" w:rsidP="00EB11D0">
            <w:pPr>
              <w:jc w:val="center"/>
              <w:rPr>
                <w:color w:val="000000"/>
                <w:sz w:val="20"/>
                <w:szCs w:val="20"/>
              </w:rPr>
            </w:pPr>
            <w:r w:rsidRPr="006873AA">
              <w:rPr>
                <w:color w:val="000000"/>
                <w:sz w:val="20"/>
                <w:szCs w:val="20"/>
              </w:rPr>
              <w:t>№ п/п</w:t>
            </w:r>
          </w:p>
        </w:tc>
        <w:tc>
          <w:tcPr>
            <w:tcW w:w="1193" w:type="dxa"/>
            <w:shd w:val="clear" w:color="auto" w:fill="auto"/>
            <w:vAlign w:val="center"/>
            <w:hideMark/>
          </w:tcPr>
          <w:p w:rsidR="00EB11D0" w:rsidRPr="006873AA" w:rsidRDefault="008E0D44" w:rsidP="008E0D44">
            <w:pPr>
              <w:jc w:val="center"/>
              <w:rPr>
                <w:i/>
                <w:iCs/>
                <w:color w:val="000000"/>
                <w:sz w:val="20"/>
                <w:szCs w:val="20"/>
              </w:rPr>
            </w:pPr>
            <w:r>
              <w:rPr>
                <w:i/>
                <w:iCs/>
                <w:color w:val="000000"/>
                <w:sz w:val="20"/>
                <w:szCs w:val="20"/>
              </w:rPr>
              <w:t>Месяц, го</w:t>
            </w:r>
            <w:r w:rsidR="00EB11D0" w:rsidRPr="006873AA">
              <w:rPr>
                <w:i/>
                <w:iCs/>
                <w:color w:val="000000"/>
                <w:sz w:val="20"/>
                <w:szCs w:val="20"/>
              </w:rPr>
              <w:t>д</w:t>
            </w:r>
          </w:p>
        </w:tc>
        <w:tc>
          <w:tcPr>
            <w:tcW w:w="1089" w:type="dxa"/>
            <w:shd w:val="clear" w:color="auto" w:fill="auto"/>
            <w:vAlign w:val="center"/>
            <w:hideMark/>
          </w:tcPr>
          <w:p w:rsidR="00EB11D0" w:rsidRPr="006873AA" w:rsidRDefault="00EB11D0" w:rsidP="00EB11D0">
            <w:pPr>
              <w:jc w:val="center"/>
              <w:rPr>
                <w:color w:val="000000"/>
                <w:sz w:val="20"/>
                <w:szCs w:val="20"/>
              </w:rPr>
            </w:pPr>
            <w:r w:rsidRPr="006873AA">
              <w:rPr>
                <w:color w:val="000000"/>
                <w:sz w:val="20"/>
                <w:szCs w:val="20"/>
              </w:rPr>
              <w:t xml:space="preserve">Срок подачи заявок на участие </w:t>
            </w:r>
          </w:p>
        </w:tc>
        <w:tc>
          <w:tcPr>
            <w:tcW w:w="1457" w:type="dxa"/>
            <w:shd w:val="clear" w:color="auto" w:fill="auto"/>
            <w:vAlign w:val="center"/>
            <w:hideMark/>
          </w:tcPr>
          <w:p w:rsidR="00EB11D0" w:rsidRPr="006873AA" w:rsidRDefault="00EB11D0" w:rsidP="00EB11D0">
            <w:pPr>
              <w:jc w:val="center"/>
              <w:rPr>
                <w:color w:val="000000"/>
                <w:sz w:val="20"/>
                <w:szCs w:val="20"/>
              </w:rPr>
            </w:pPr>
            <w:r w:rsidRPr="006873AA">
              <w:rPr>
                <w:color w:val="000000"/>
                <w:sz w:val="20"/>
                <w:szCs w:val="20"/>
              </w:rPr>
              <w:t>Вид</w:t>
            </w:r>
            <w:r w:rsidRPr="006873AA">
              <w:rPr>
                <w:color w:val="000000"/>
                <w:sz w:val="20"/>
                <w:szCs w:val="20"/>
              </w:rPr>
              <w:br/>
            </w:r>
            <w:r w:rsidR="00C44092" w:rsidRPr="006873AA">
              <w:rPr>
                <w:color w:val="000000"/>
                <w:sz w:val="20"/>
                <w:szCs w:val="20"/>
              </w:rPr>
              <w:t>мероприятия</w:t>
            </w:r>
            <w:r w:rsidR="00C44092">
              <w:rPr>
                <w:color w:val="000000"/>
                <w:sz w:val="20"/>
                <w:szCs w:val="20"/>
              </w:rPr>
              <w:t xml:space="preserve"> </w:t>
            </w:r>
            <w:r w:rsidR="00C44092" w:rsidRPr="006873AA">
              <w:rPr>
                <w:color w:val="000000"/>
                <w:sz w:val="20"/>
                <w:szCs w:val="20"/>
              </w:rPr>
              <w:t>(</w:t>
            </w:r>
            <w:r w:rsidRPr="006873AA">
              <w:rPr>
                <w:color w:val="FF0000"/>
                <w:sz w:val="20"/>
                <w:szCs w:val="20"/>
              </w:rPr>
              <w:t xml:space="preserve">Олимп, </w:t>
            </w:r>
            <w:proofErr w:type="spellStart"/>
            <w:r w:rsidRPr="006873AA">
              <w:rPr>
                <w:color w:val="FF0000"/>
                <w:sz w:val="20"/>
                <w:szCs w:val="20"/>
              </w:rPr>
              <w:t>Конф</w:t>
            </w:r>
            <w:proofErr w:type="spellEnd"/>
            <w:r w:rsidRPr="006873AA">
              <w:rPr>
                <w:color w:val="FF0000"/>
                <w:sz w:val="20"/>
                <w:szCs w:val="20"/>
              </w:rPr>
              <w:t>, или пр.)</w:t>
            </w:r>
          </w:p>
        </w:tc>
        <w:tc>
          <w:tcPr>
            <w:tcW w:w="1852" w:type="dxa"/>
            <w:shd w:val="clear" w:color="auto" w:fill="auto"/>
            <w:vAlign w:val="center"/>
            <w:hideMark/>
          </w:tcPr>
          <w:p w:rsidR="00EB11D0" w:rsidRPr="006873AA" w:rsidRDefault="008E0D44" w:rsidP="00EB11D0">
            <w:pPr>
              <w:jc w:val="center"/>
              <w:rPr>
                <w:color w:val="000000"/>
                <w:sz w:val="20"/>
                <w:szCs w:val="20"/>
              </w:rPr>
            </w:pPr>
            <w:r>
              <w:rPr>
                <w:color w:val="000000"/>
                <w:sz w:val="20"/>
                <w:szCs w:val="20"/>
              </w:rPr>
              <w:t xml:space="preserve">Полное наименование </w:t>
            </w:r>
            <w:r w:rsidR="00C44092">
              <w:rPr>
                <w:color w:val="000000"/>
                <w:sz w:val="20"/>
                <w:szCs w:val="20"/>
              </w:rPr>
              <w:t>мероприятия</w:t>
            </w:r>
            <w:r w:rsidR="00C44092" w:rsidRPr="006873AA">
              <w:rPr>
                <w:color w:val="000000"/>
                <w:sz w:val="20"/>
                <w:szCs w:val="20"/>
              </w:rPr>
              <w:t xml:space="preserve"> (</w:t>
            </w:r>
            <w:r w:rsidR="00EB11D0" w:rsidRPr="006873AA">
              <w:rPr>
                <w:color w:val="FF0000"/>
                <w:sz w:val="20"/>
                <w:szCs w:val="20"/>
              </w:rPr>
              <w:t>по Положению)</w:t>
            </w:r>
          </w:p>
        </w:tc>
        <w:tc>
          <w:tcPr>
            <w:tcW w:w="1834" w:type="dxa"/>
            <w:shd w:val="clear" w:color="auto" w:fill="auto"/>
            <w:vAlign w:val="center"/>
            <w:hideMark/>
          </w:tcPr>
          <w:p w:rsidR="00EB11D0" w:rsidRPr="006873AA" w:rsidRDefault="00EB11D0" w:rsidP="00EB11D0">
            <w:pPr>
              <w:jc w:val="center"/>
              <w:rPr>
                <w:sz w:val="20"/>
                <w:szCs w:val="20"/>
              </w:rPr>
            </w:pPr>
            <w:r w:rsidRPr="006873AA">
              <w:rPr>
                <w:sz w:val="20"/>
                <w:szCs w:val="20"/>
              </w:rPr>
              <w:t>Руководитель учреждения-организатора мероприятия, контакты</w:t>
            </w:r>
          </w:p>
        </w:tc>
        <w:tc>
          <w:tcPr>
            <w:tcW w:w="1701" w:type="dxa"/>
            <w:shd w:val="clear" w:color="auto" w:fill="auto"/>
            <w:vAlign w:val="center"/>
            <w:hideMark/>
          </w:tcPr>
          <w:p w:rsidR="00EB11D0" w:rsidRPr="006873AA" w:rsidRDefault="00EB11D0" w:rsidP="00EB11D0">
            <w:pPr>
              <w:jc w:val="center"/>
              <w:rPr>
                <w:color w:val="000000"/>
                <w:sz w:val="20"/>
                <w:szCs w:val="20"/>
              </w:rPr>
            </w:pPr>
            <w:r w:rsidRPr="006873AA">
              <w:rPr>
                <w:color w:val="000000"/>
                <w:sz w:val="20"/>
                <w:szCs w:val="20"/>
              </w:rPr>
              <w:t xml:space="preserve">Дата, время и место проведения отборочного (заочного) этапа мероприятия </w:t>
            </w:r>
          </w:p>
        </w:tc>
        <w:tc>
          <w:tcPr>
            <w:tcW w:w="1236" w:type="dxa"/>
            <w:shd w:val="clear" w:color="auto" w:fill="auto"/>
            <w:vAlign w:val="center"/>
            <w:hideMark/>
          </w:tcPr>
          <w:p w:rsidR="00EB11D0" w:rsidRPr="006873AA" w:rsidRDefault="00EB11D0" w:rsidP="00EB11D0">
            <w:pPr>
              <w:jc w:val="center"/>
              <w:rPr>
                <w:color w:val="000000"/>
                <w:sz w:val="20"/>
                <w:szCs w:val="20"/>
              </w:rPr>
            </w:pPr>
            <w:r w:rsidRPr="006873AA">
              <w:rPr>
                <w:color w:val="000000"/>
                <w:sz w:val="20"/>
                <w:szCs w:val="20"/>
              </w:rPr>
              <w:t>Дата и время проведения очного этапа</w:t>
            </w:r>
          </w:p>
        </w:tc>
        <w:tc>
          <w:tcPr>
            <w:tcW w:w="1174" w:type="dxa"/>
            <w:shd w:val="clear" w:color="auto" w:fill="auto"/>
            <w:vAlign w:val="center"/>
            <w:hideMark/>
          </w:tcPr>
          <w:p w:rsidR="00EB11D0" w:rsidRPr="006873AA" w:rsidRDefault="00EB11D0" w:rsidP="00EB11D0">
            <w:pPr>
              <w:jc w:val="center"/>
              <w:rPr>
                <w:sz w:val="20"/>
                <w:szCs w:val="20"/>
              </w:rPr>
            </w:pPr>
            <w:r w:rsidRPr="006873AA">
              <w:rPr>
                <w:sz w:val="20"/>
                <w:szCs w:val="20"/>
              </w:rPr>
              <w:t>Место проведения очного этапа мероприятия, адрес</w:t>
            </w:r>
          </w:p>
        </w:tc>
        <w:tc>
          <w:tcPr>
            <w:tcW w:w="1803" w:type="dxa"/>
            <w:shd w:val="clear" w:color="auto" w:fill="auto"/>
            <w:vAlign w:val="center"/>
            <w:hideMark/>
          </w:tcPr>
          <w:p w:rsidR="00EB11D0" w:rsidRPr="006873AA" w:rsidRDefault="00EB11D0" w:rsidP="00EB11D0">
            <w:pPr>
              <w:jc w:val="center"/>
              <w:rPr>
                <w:sz w:val="20"/>
                <w:szCs w:val="20"/>
              </w:rPr>
            </w:pPr>
            <w:proofErr w:type="spellStart"/>
            <w:r w:rsidRPr="006873AA">
              <w:rPr>
                <w:sz w:val="20"/>
                <w:szCs w:val="20"/>
              </w:rPr>
              <w:t>Kоординатор</w:t>
            </w:r>
            <w:proofErr w:type="spellEnd"/>
            <w:r w:rsidRPr="006873AA">
              <w:rPr>
                <w:sz w:val="20"/>
                <w:szCs w:val="20"/>
              </w:rPr>
              <w:t xml:space="preserve"> на площадке проведения</w:t>
            </w:r>
            <w:r w:rsidRPr="006873AA">
              <w:rPr>
                <w:sz w:val="20"/>
                <w:szCs w:val="20"/>
              </w:rPr>
              <w:br/>
            </w:r>
            <w:r w:rsidR="00C44092" w:rsidRPr="006873AA">
              <w:rPr>
                <w:sz w:val="20"/>
                <w:szCs w:val="20"/>
              </w:rPr>
              <w:t>мероприятия (</w:t>
            </w:r>
            <w:r w:rsidRPr="006873AA">
              <w:rPr>
                <w:color w:val="FF0000"/>
                <w:sz w:val="20"/>
                <w:szCs w:val="20"/>
              </w:rPr>
              <w:t>ФИО полностью, должность)</w:t>
            </w:r>
          </w:p>
        </w:tc>
        <w:tc>
          <w:tcPr>
            <w:tcW w:w="1559" w:type="dxa"/>
            <w:shd w:val="clear" w:color="auto" w:fill="auto"/>
            <w:vAlign w:val="center"/>
            <w:hideMark/>
          </w:tcPr>
          <w:p w:rsidR="00EB11D0" w:rsidRPr="006873AA" w:rsidRDefault="00A7386C" w:rsidP="00EB11D0">
            <w:pPr>
              <w:jc w:val="center"/>
              <w:rPr>
                <w:sz w:val="20"/>
                <w:szCs w:val="20"/>
              </w:rPr>
            </w:pPr>
            <w:r w:rsidRPr="006873AA">
              <w:rPr>
                <w:sz w:val="20"/>
                <w:szCs w:val="20"/>
              </w:rPr>
              <w:t>Контакты (</w:t>
            </w:r>
            <w:r w:rsidR="00EB11D0" w:rsidRPr="006873AA">
              <w:rPr>
                <w:color w:val="FF0000"/>
                <w:sz w:val="20"/>
                <w:szCs w:val="20"/>
              </w:rPr>
              <w:t xml:space="preserve">телефон, </w:t>
            </w:r>
            <w:r w:rsidR="00EB11D0" w:rsidRPr="006873AA">
              <w:rPr>
                <w:color w:val="FF0000"/>
                <w:sz w:val="20"/>
                <w:szCs w:val="20"/>
              </w:rPr>
              <w:br/>
              <w:t>e-</w:t>
            </w:r>
            <w:proofErr w:type="spellStart"/>
            <w:r w:rsidR="00EB11D0" w:rsidRPr="006873AA">
              <w:rPr>
                <w:color w:val="FF0000"/>
                <w:sz w:val="20"/>
                <w:szCs w:val="20"/>
              </w:rPr>
              <w:t>mail</w:t>
            </w:r>
            <w:proofErr w:type="spellEnd"/>
            <w:r w:rsidR="00EB11D0" w:rsidRPr="006873AA">
              <w:rPr>
                <w:color w:val="FF0000"/>
                <w:sz w:val="20"/>
                <w:szCs w:val="20"/>
              </w:rPr>
              <w:t>)</w:t>
            </w:r>
          </w:p>
        </w:tc>
      </w:tr>
      <w:tr w:rsidR="00EB11D0" w:rsidRPr="006873AA" w:rsidTr="008E0D44">
        <w:trPr>
          <w:trHeight w:val="288"/>
        </w:trPr>
        <w:tc>
          <w:tcPr>
            <w:tcW w:w="15607" w:type="dxa"/>
            <w:gridSpan w:val="11"/>
            <w:shd w:val="clear" w:color="000000" w:fill="FFFF99"/>
            <w:noWrap/>
            <w:vAlign w:val="center"/>
            <w:hideMark/>
          </w:tcPr>
          <w:p w:rsidR="00EB11D0" w:rsidRPr="006873AA" w:rsidRDefault="00EB11D0" w:rsidP="00EB11D0">
            <w:pPr>
              <w:jc w:val="center"/>
              <w:rPr>
                <w:color w:val="000000"/>
                <w:sz w:val="20"/>
                <w:szCs w:val="20"/>
              </w:rPr>
            </w:pPr>
            <w:r w:rsidRPr="006873AA">
              <w:rPr>
                <w:color w:val="000000"/>
                <w:sz w:val="20"/>
                <w:szCs w:val="20"/>
              </w:rPr>
              <w:t>Сентябрь</w:t>
            </w:r>
          </w:p>
        </w:tc>
      </w:tr>
      <w:tr w:rsidR="005F404B" w:rsidRPr="006873AA" w:rsidTr="001B6DDF">
        <w:trPr>
          <w:trHeight w:val="2112"/>
        </w:trPr>
        <w:tc>
          <w:tcPr>
            <w:tcW w:w="709" w:type="dxa"/>
            <w:shd w:val="clear" w:color="auto" w:fill="auto"/>
            <w:noWrap/>
            <w:vAlign w:val="center"/>
          </w:tcPr>
          <w:p w:rsidR="00717EB1" w:rsidRPr="006873AA" w:rsidRDefault="00717EB1" w:rsidP="00717EB1">
            <w:pPr>
              <w:jc w:val="center"/>
              <w:rPr>
                <w:color w:val="000000"/>
                <w:sz w:val="20"/>
                <w:szCs w:val="20"/>
              </w:rPr>
            </w:pPr>
            <w:r>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717EB1" w:rsidRPr="00247E2A" w:rsidRDefault="00717EB1" w:rsidP="00FB70C7">
            <w:pPr>
              <w:jc w:val="center"/>
              <w:rPr>
                <w:i/>
                <w:iCs/>
                <w:color w:val="538DD5"/>
                <w:sz w:val="20"/>
                <w:szCs w:val="20"/>
              </w:rPr>
            </w:pPr>
            <w:r w:rsidRPr="00247E2A">
              <w:rPr>
                <w:iCs/>
                <w:color w:val="000000"/>
                <w:sz w:val="20"/>
                <w:szCs w:val="20"/>
              </w:rPr>
              <w:t>с сентября 2023</w:t>
            </w:r>
            <w:r w:rsidR="007616F4" w:rsidRPr="00247E2A">
              <w:rPr>
                <w:iCs/>
                <w:color w:val="000000"/>
                <w:sz w:val="20"/>
                <w:szCs w:val="20"/>
              </w:rPr>
              <w:t xml:space="preserve"> по </w:t>
            </w:r>
            <w:r w:rsidRPr="00247E2A">
              <w:rPr>
                <w:iCs/>
                <w:color w:val="000000"/>
                <w:sz w:val="20"/>
                <w:szCs w:val="20"/>
              </w:rPr>
              <w:t xml:space="preserve">май 2024 </w:t>
            </w:r>
          </w:p>
        </w:tc>
        <w:tc>
          <w:tcPr>
            <w:tcW w:w="1089"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до</w:t>
            </w:r>
            <w:r w:rsidRPr="00247E2A">
              <w:rPr>
                <w:sz w:val="20"/>
                <w:szCs w:val="20"/>
              </w:rPr>
              <w:br/>
              <w:t>30 сентября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Самарский ежегодный открытый краеведческий марафон</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Захаркин Анатолий Александрович, 8(846)264-12-42</w:t>
            </w:r>
          </w:p>
        </w:tc>
        <w:tc>
          <w:tcPr>
            <w:tcW w:w="1701"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iCs/>
                <w:sz w:val="20"/>
                <w:szCs w:val="20"/>
              </w:rPr>
              <w:t>октябрь 2023 г.-апрель 2024 г.</w:t>
            </w:r>
            <w:r w:rsidRPr="00247E2A">
              <w:rPr>
                <w:iCs/>
                <w:sz w:val="20"/>
                <w:szCs w:val="20"/>
              </w:rPr>
              <w:br/>
              <w:t>school74samara@yandex.ru</w:t>
            </w:r>
          </w:p>
        </w:tc>
        <w:tc>
          <w:tcPr>
            <w:tcW w:w="1236"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МБОУ Школа №74</w:t>
            </w:r>
            <w:r w:rsidRPr="00247E2A">
              <w:rPr>
                <w:sz w:val="20"/>
                <w:szCs w:val="20"/>
              </w:rPr>
              <w:br/>
              <w:t>(ул. Фасадная, 19)</w:t>
            </w:r>
          </w:p>
        </w:tc>
        <w:tc>
          <w:tcPr>
            <w:tcW w:w="1803"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proofErr w:type="spellStart"/>
            <w:r w:rsidRPr="00247E2A">
              <w:rPr>
                <w:sz w:val="20"/>
                <w:szCs w:val="20"/>
              </w:rPr>
              <w:t>Дорогойченко</w:t>
            </w:r>
            <w:proofErr w:type="spellEnd"/>
            <w:r w:rsidRPr="00247E2A">
              <w:rPr>
                <w:sz w:val="20"/>
                <w:szCs w:val="20"/>
              </w:rPr>
              <w:t xml:space="preserve"> Андрей Васильевич, замдиректора по НМР МБОУ Школы № 74</w:t>
            </w:r>
          </w:p>
        </w:tc>
        <w:tc>
          <w:tcPr>
            <w:tcW w:w="1559" w:type="dxa"/>
            <w:tcBorders>
              <w:top w:val="single" w:sz="4" w:space="0" w:color="auto"/>
              <w:left w:val="nil"/>
              <w:bottom w:val="single" w:sz="4" w:space="0" w:color="auto"/>
              <w:right w:val="single" w:sz="4" w:space="0" w:color="auto"/>
            </w:tcBorders>
            <w:shd w:val="clear" w:color="auto" w:fill="auto"/>
            <w:vAlign w:val="center"/>
          </w:tcPr>
          <w:p w:rsidR="00717EB1" w:rsidRPr="00247E2A" w:rsidRDefault="00717EB1" w:rsidP="00717EB1">
            <w:pPr>
              <w:jc w:val="center"/>
              <w:rPr>
                <w:color w:val="000000"/>
                <w:sz w:val="20"/>
                <w:szCs w:val="20"/>
              </w:rPr>
            </w:pPr>
            <w:r w:rsidRPr="00247E2A">
              <w:rPr>
                <w:sz w:val="20"/>
                <w:szCs w:val="20"/>
              </w:rPr>
              <w:t>8927-732-20-45</w:t>
            </w:r>
          </w:p>
        </w:tc>
      </w:tr>
      <w:tr w:rsidR="00553BF3" w:rsidRPr="006873AA" w:rsidTr="001B6DDF">
        <w:trPr>
          <w:trHeight w:val="2112"/>
        </w:trPr>
        <w:tc>
          <w:tcPr>
            <w:tcW w:w="709" w:type="dxa"/>
            <w:shd w:val="clear" w:color="auto" w:fill="auto"/>
            <w:noWrap/>
            <w:vAlign w:val="center"/>
          </w:tcPr>
          <w:p w:rsidR="00553BF3" w:rsidRPr="006873AA" w:rsidRDefault="00553BF3" w:rsidP="00553BF3">
            <w:pPr>
              <w:jc w:val="center"/>
              <w:rPr>
                <w:color w:val="000000"/>
                <w:sz w:val="20"/>
                <w:szCs w:val="20"/>
              </w:rPr>
            </w:pPr>
            <w:r>
              <w:rPr>
                <w:color w:val="000000"/>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553BF3" w:rsidRPr="00247E2A" w:rsidRDefault="00553BF3" w:rsidP="00553BF3">
            <w:pPr>
              <w:jc w:val="center"/>
              <w:rPr>
                <w:iCs/>
                <w:color w:val="000000"/>
                <w:sz w:val="20"/>
                <w:szCs w:val="20"/>
              </w:rPr>
            </w:pPr>
            <w:r w:rsidRPr="00247E2A">
              <w:rPr>
                <w:sz w:val="20"/>
                <w:szCs w:val="20"/>
              </w:rPr>
              <w:t>сентябрь 2023 года</w:t>
            </w:r>
          </w:p>
        </w:tc>
        <w:tc>
          <w:tcPr>
            <w:tcW w:w="1089"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до 15.09.2023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721D29" w:rsidP="00553BF3">
            <w:pPr>
              <w:jc w:val="center"/>
              <w:rPr>
                <w:color w:val="000000"/>
                <w:sz w:val="20"/>
                <w:szCs w:val="20"/>
              </w:rPr>
            </w:pPr>
            <w:r w:rsidRPr="00247E2A">
              <w:rPr>
                <w:sz w:val="20"/>
                <w:szCs w:val="20"/>
              </w:rPr>
              <w:t>И</w:t>
            </w:r>
            <w:r w:rsidR="00553BF3" w:rsidRPr="00247E2A">
              <w:rPr>
                <w:sz w:val="20"/>
                <w:szCs w:val="20"/>
              </w:rPr>
              <w:t>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 xml:space="preserve">Литературный </w:t>
            </w:r>
            <w:r w:rsidR="00C44092" w:rsidRPr="00247E2A">
              <w:rPr>
                <w:sz w:val="20"/>
                <w:szCs w:val="20"/>
              </w:rPr>
              <w:t>турнир «</w:t>
            </w:r>
            <w:r w:rsidRPr="00247E2A">
              <w:rPr>
                <w:sz w:val="20"/>
                <w:szCs w:val="20"/>
              </w:rPr>
              <w:t>Волшебный мир книг" для учащихся 2-7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color w:val="000000"/>
                <w:sz w:val="20"/>
                <w:szCs w:val="20"/>
              </w:rPr>
              <w:t>Вершинина Наталья Александровна, директор МБОУ Школы № 49</w:t>
            </w:r>
          </w:p>
        </w:tc>
        <w:tc>
          <w:tcPr>
            <w:tcW w:w="1701"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color w:val="000000"/>
                <w:sz w:val="20"/>
                <w:szCs w:val="20"/>
              </w:rPr>
              <w:t>Не предусмотрен</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 xml:space="preserve">23 сентября </w:t>
            </w:r>
            <w:r w:rsidR="00C44092" w:rsidRPr="00247E2A">
              <w:rPr>
                <w:sz w:val="20"/>
                <w:szCs w:val="20"/>
              </w:rPr>
              <w:t>2023 Начальная</w:t>
            </w:r>
            <w:r w:rsidRPr="00247E2A">
              <w:rPr>
                <w:sz w:val="20"/>
                <w:szCs w:val="20"/>
              </w:rPr>
              <w:t xml:space="preserve"> школа - 11.00, 5-7 класс - 13.00</w:t>
            </w:r>
          </w:p>
        </w:tc>
        <w:tc>
          <w:tcPr>
            <w:tcW w:w="1174"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МБОУ Школа №49 (ул. Ново-Вокзальная, 193а)</w:t>
            </w:r>
          </w:p>
        </w:tc>
        <w:tc>
          <w:tcPr>
            <w:tcW w:w="1803"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Марьясова Мария Сергеевна, психолог МБОУ Школы № 49</w:t>
            </w:r>
          </w:p>
        </w:tc>
        <w:tc>
          <w:tcPr>
            <w:tcW w:w="1559" w:type="dxa"/>
            <w:tcBorders>
              <w:top w:val="single" w:sz="4" w:space="0" w:color="auto"/>
              <w:left w:val="nil"/>
              <w:bottom w:val="single" w:sz="4" w:space="0" w:color="auto"/>
              <w:right w:val="single" w:sz="4" w:space="0" w:color="auto"/>
            </w:tcBorders>
            <w:shd w:val="clear" w:color="auto" w:fill="auto"/>
            <w:vAlign w:val="center"/>
          </w:tcPr>
          <w:p w:rsidR="00553BF3" w:rsidRPr="00247E2A" w:rsidRDefault="00553BF3" w:rsidP="00553BF3">
            <w:pPr>
              <w:jc w:val="center"/>
              <w:rPr>
                <w:color w:val="000000"/>
                <w:sz w:val="20"/>
                <w:szCs w:val="20"/>
              </w:rPr>
            </w:pPr>
            <w:r w:rsidRPr="00247E2A">
              <w:rPr>
                <w:sz w:val="20"/>
                <w:szCs w:val="20"/>
              </w:rPr>
              <w:t>89277687013, mashapsy@yandex.ru</w:t>
            </w:r>
          </w:p>
        </w:tc>
      </w:tr>
      <w:tr w:rsidR="00721D29" w:rsidRPr="006873AA" w:rsidTr="001B6DDF">
        <w:trPr>
          <w:trHeight w:val="2112"/>
        </w:trPr>
        <w:tc>
          <w:tcPr>
            <w:tcW w:w="709" w:type="dxa"/>
            <w:shd w:val="clear" w:color="auto" w:fill="auto"/>
            <w:noWrap/>
            <w:vAlign w:val="center"/>
          </w:tcPr>
          <w:p w:rsidR="00721D29" w:rsidRDefault="00721D29" w:rsidP="00721D29">
            <w:pPr>
              <w:jc w:val="center"/>
              <w:rPr>
                <w:color w:val="000000"/>
                <w:sz w:val="20"/>
                <w:szCs w:val="20"/>
              </w:rPr>
            </w:pPr>
            <w:r>
              <w:rPr>
                <w:color w:val="000000"/>
                <w:sz w:val="20"/>
                <w:szCs w:val="20"/>
              </w:rPr>
              <w:lastRenderedPageBreak/>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721D29" w:rsidRPr="00247E2A" w:rsidRDefault="00D766C3" w:rsidP="00721D29">
            <w:pPr>
              <w:jc w:val="center"/>
              <w:rPr>
                <w:sz w:val="20"/>
                <w:szCs w:val="20"/>
              </w:rPr>
            </w:pPr>
            <w:r>
              <w:rPr>
                <w:sz w:val="20"/>
                <w:szCs w:val="20"/>
              </w:rPr>
              <w:t xml:space="preserve"> с</w:t>
            </w:r>
            <w:r w:rsidR="00721D29" w:rsidRPr="00247E2A">
              <w:rPr>
                <w:sz w:val="20"/>
                <w:szCs w:val="20"/>
              </w:rPr>
              <w:t xml:space="preserve">ентябрь 2023 </w:t>
            </w:r>
            <w:r>
              <w:rPr>
                <w:sz w:val="20"/>
                <w:szCs w:val="20"/>
              </w:rPr>
              <w:t>- я</w:t>
            </w:r>
            <w:r w:rsidR="00721D29" w:rsidRPr="00247E2A">
              <w:rPr>
                <w:sz w:val="20"/>
                <w:szCs w:val="20"/>
              </w:rPr>
              <w:t>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до 14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C44092" w:rsidP="00721D29">
            <w:pPr>
              <w:jc w:val="center"/>
              <w:rPr>
                <w:sz w:val="20"/>
                <w:szCs w:val="20"/>
              </w:rPr>
            </w:pPr>
            <w:r w:rsidRPr="00247E2A">
              <w:rPr>
                <w:sz w:val="20"/>
                <w:szCs w:val="20"/>
              </w:rPr>
              <w:t>Конка</w:t>
            </w:r>
          </w:p>
        </w:tc>
        <w:tc>
          <w:tcPr>
            <w:tcW w:w="1852"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 xml:space="preserve"> Городской конкурс каллиграфии «Каллиграф» для обучающихся 1-11 классов и педагогов образовательных организаций </w:t>
            </w:r>
            <w:proofErr w:type="spellStart"/>
            <w:r w:rsidRPr="00247E2A">
              <w:rPr>
                <w:sz w:val="20"/>
                <w:szCs w:val="20"/>
              </w:rPr>
              <w:t>г.о</w:t>
            </w:r>
            <w:proofErr w:type="spellEnd"/>
            <w:r w:rsidRPr="00247E2A">
              <w:rPr>
                <w:sz w:val="20"/>
                <w:szCs w:val="20"/>
              </w:rPr>
              <w:t>.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 xml:space="preserve">Директор МБОУ ОДПО ЦРО, </w:t>
            </w:r>
            <w:r w:rsidR="00A7386C" w:rsidRPr="00247E2A">
              <w:rPr>
                <w:sz w:val="20"/>
                <w:szCs w:val="20"/>
              </w:rPr>
              <w:t>Геймов</w:t>
            </w:r>
            <w:r w:rsidRPr="00247E2A">
              <w:rPr>
                <w:sz w:val="20"/>
                <w:szCs w:val="20"/>
              </w:rPr>
              <w:t xml:space="preserve"> </w:t>
            </w:r>
            <w:r w:rsidR="00A7386C" w:rsidRPr="00247E2A">
              <w:rPr>
                <w:sz w:val="20"/>
                <w:szCs w:val="20"/>
              </w:rPr>
              <w:t>Ильин</w:t>
            </w:r>
            <w:r w:rsidRPr="00247E2A">
              <w:rPr>
                <w:sz w:val="20"/>
                <w:szCs w:val="20"/>
              </w:rPr>
              <w:t xml:space="preserve"> </w:t>
            </w:r>
            <w:proofErr w:type="spellStart"/>
            <w:r w:rsidR="00C44092" w:rsidRPr="00247E2A">
              <w:rPr>
                <w:sz w:val="20"/>
                <w:szCs w:val="20"/>
              </w:rPr>
              <w:t>Айдынович</w:t>
            </w:r>
            <w:proofErr w:type="spellEnd"/>
            <w:r w:rsidR="00C44092" w:rsidRPr="00247E2A">
              <w:rPr>
                <w:sz w:val="20"/>
                <w:szCs w:val="20"/>
              </w:rPr>
              <w:t>, 205</w:t>
            </w:r>
            <w:r w:rsidRPr="00247E2A">
              <w:rPr>
                <w:sz w:val="20"/>
                <w:szCs w:val="20"/>
              </w:rPr>
              <w:noBreakHyphen/>
              <w:t>76-38</w:t>
            </w:r>
          </w:p>
        </w:tc>
        <w:tc>
          <w:tcPr>
            <w:tcW w:w="1701"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iCs/>
                <w:sz w:val="20"/>
                <w:szCs w:val="20"/>
              </w:rPr>
              <w:t>сентябрь 2023-декабрь 2023 (заочный этап) на базе ЦРО</w:t>
            </w:r>
          </w:p>
        </w:tc>
        <w:tc>
          <w:tcPr>
            <w:tcW w:w="1236"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23 января 2024 в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5E4FC4" w:rsidP="00721D29">
            <w:pPr>
              <w:jc w:val="center"/>
              <w:rPr>
                <w:sz w:val="20"/>
                <w:szCs w:val="20"/>
              </w:rPr>
            </w:pPr>
            <w:r w:rsidRPr="00247E2A">
              <w:rPr>
                <w:sz w:val="20"/>
                <w:szCs w:val="20"/>
              </w:rPr>
              <w:t>МБОУ Лицей "Престиж"(</w:t>
            </w:r>
            <w:r w:rsidR="00721D29" w:rsidRPr="00247E2A">
              <w:rPr>
                <w:sz w:val="20"/>
                <w:szCs w:val="20"/>
              </w:rPr>
              <w:t>улица Вольская, 13)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 xml:space="preserve">Чиликина Ирина Александровна, </w:t>
            </w:r>
            <w:proofErr w:type="spellStart"/>
            <w:r w:rsidRPr="00247E2A">
              <w:rPr>
                <w:sz w:val="20"/>
                <w:szCs w:val="20"/>
              </w:rPr>
              <w:t>Фандо</w:t>
            </w:r>
            <w:proofErr w:type="spellEnd"/>
            <w:r w:rsidRPr="00247E2A">
              <w:rPr>
                <w:sz w:val="20"/>
                <w:szCs w:val="20"/>
              </w:rPr>
              <w:t xml:space="preserve"> Зоя Павловна, методисты МБОУ ОДПО ЦРО</w:t>
            </w:r>
          </w:p>
        </w:tc>
        <w:tc>
          <w:tcPr>
            <w:tcW w:w="1559" w:type="dxa"/>
            <w:tcBorders>
              <w:top w:val="single" w:sz="4" w:space="0" w:color="auto"/>
              <w:left w:val="nil"/>
              <w:bottom w:val="single" w:sz="4" w:space="0" w:color="auto"/>
              <w:right w:val="single" w:sz="4" w:space="0" w:color="auto"/>
            </w:tcBorders>
            <w:shd w:val="clear" w:color="auto" w:fill="auto"/>
            <w:vAlign w:val="center"/>
          </w:tcPr>
          <w:p w:rsidR="00721D29" w:rsidRPr="00247E2A" w:rsidRDefault="00721D29" w:rsidP="00721D29">
            <w:pPr>
              <w:jc w:val="center"/>
              <w:rPr>
                <w:sz w:val="20"/>
                <w:szCs w:val="20"/>
              </w:rPr>
            </w:pPr>
            <w:r w:rsidRPr="00247E2A">
              <w:rPr>
                <w:sz w:val="20"/>
                <w:szCs w:val="20"/>
              </w:rPr>
              <w:t xml:space="preserve">205-76-38; </w:t>
            </w:r>
            <w:proofErr w:type="gramStart"/>
            <w:r w:rsidRPr="00247E2A">
              <w:rPr>
                <w:sz w:val="20"/>
                <w:szCs w:val="20"/>
              </w:rPr>
              <w:t>89379805678  nachalka208@yandex.ru</w:t>
            </w:r>
            <w:proofErr w:type="gramEnd"/>
          </w:p>
        </w:tc>
      </w:tr>
      <w:tr w:rsidR="00C754B6" w:rsidRPr="006873AA" w:rsidTr="00F24DFC">
        <w:trPr>
          <w:trHeight w:val="2484"/>
        </w:trPr>
        <w:tc>
          <w:tcPr>
            <w:tcW w:w="709" w:type="dxa"/>
            <w:shd w:val="clear" w:color="auto" w:fill="auto"/>
            <w:noWrap/>
            <w:vAlign w:val="center"/>
          </w:tcPr>
          <w:p w:rsidR="00C754B6" w:rsidRDefault="00C754B6" w:rsidP="00C754B6">
            <w:pPr>
              <w:jc w:val="center"/>
              <w:rPr>
                <w:color w:val="000000"/>
                <w:sz w:val="20"/>
                <w:szCs w:val="20"/>
              </w:rPr>
            </w:pPr>
            <w:r>
              <w:rPr>
                <w:color w:val="000000"/>
                <w:sz w:val="20"/>
                <w:szCs w:val="20"/>
              </w:rPr>
              <w:t>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C754B6" w:rsidRPr="00247E2A" w:rsidRDefault="00D766C3" w:rsidP="00D766C3">
            <w:pPr>
              <w:jc w:val="center"/>
              <w:rPr>
                <w:sz w:val="20"/>
                <w:szCs w:val="20"/>
              </w:rPr>
            </w:pPr>
            <w:r>
              <w:rPr>
                <w:sz w:val="20"/>
                <w:szCs w:val="20"/>
              </w:rPr>
              <w:t xml:space="preserve"> с</w:t>
            </w:r>
            <w:r w:rsidR="00C754B6" w:rsidRPr="00247E2A">
              <w:rPr>
                <w:sz w:val="20"/>
                <w:szCs w:val="20"/>
              </w:rPr>
              <w:t>ентябрь 2023</w:t>
            </w:r>
            <w:r>
              <w:rPr>
                <w:sz w:val="20"/>
                <w:szCs w:val="20"/>
              </w:rPr>
              <w:t xml:space="preserve"> </w:t>
            </w:r>
            <w:proofErr w:type="gramStart"/>
            <w:r>
              <w:rPr>
                <w:sz w:val="20"/>
                <w:szCs w:val="20"/>
              </w:rPr>
              <w:t>-</w:t>
            </w:r>
            <w:r w:rsidR="00C754B6" w:rsidRPr="00247E2A">
              <w:rPr>
                <w:sz w:val="20"/>
                <w:szCs w:val="20"/>
              </w:rPr>
              <w:t xml:space="preserve">  </w:t>
            </w:r>
            <w:r>
              <w:rPr>
                <w:sz w:val="20"/>
                <w:szCs w:val="20"/>
              </w:rPr>
              <w:t>я</w:t>
            </w:r>
            <w:r w:rsidR="00C754B6" w:rsidRPr="00247E2A">
              <w:rPr>
                <w:sz w:val="20"/>
                <w:szCs w:val="20"/>
              </w:rPr>
              <w:t>нварь</w:t>
            </w:r>
            <w:proofErr w:type="gramEnd"/>
            <w:r w:rsidR="00C754B6" w:rsidRPr="00247E2A">
              <w:rPr>
                <w:sz w:val="20"/>
                <w:szCs w:val="20"/>
              </w:rPr>
              <w:t xml:space="preserve"> 2024 </w:t>
            </w:r>
          </w:p>
        </w:tc>
        <w:tc>
          <w:tcPr>
            <w:tcW w:w="1089"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до 18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proofErr w:type="spellStart"/>
            <w:r w:rsidRPr="00247E2A">
              <w:rPr>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 xml:space="preserve"> V городской фестиваль исследовательских работ «Первые шаги в науку» для обучающихся 3-4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 xml:space="preserve">Директор МБОУ ОДПО ЦРО, Гашимов </w:t>
            </w:r>
            <w:proofErr w:type="spellStart"/>
            <w:r w:rsidRPr="00247E2A">
              <w:rPr>
                <w:sz w:val="20"/>
                <w:szCs w:val="20"/>
              </w:rPr>
              <w:t>Эльчин</w:t>
            </w:r>
            <w:proofErr w:type="spellEnd"/>
            <w:r w:rsidRPr="00247E2A">
              <w:rPr>
                <w:sz w:val="20"/>
                <w:szCs w:val="20"/>
              </w:rPr>
              <w:t xml:space="preserve"> </w:t>
            </w:r>
            <w:proofErr w:type="spellStart"/>
            <w:proofErr w:type="gramStart"/>
            <w:r w:rsidRPr="00247E2A">
              <w:rPr>
                <w:sz w:val="20"/>
                <w:szCs w:val="20"/>
              </w:rPr>
              <w:t>Айдынович</w:t>
            </w:r>
            <w:proofErr w:type="spellEnd"/>
            <w:r w:rsidRPr="00247E2A">
              <w:rPr>
                <w:sz w:val="20"/>
                <w:szCs w:val="20"/>
              </w:rPr>
              <w:t>,  205</w:t>
            </w:r>
            <w:proofErr w:type="gramEnd"/>
            <w:r w:rsidRPr="00247E2A">
              <w:rPr>
                <w:sz w:val="20"/>
                <w:szCs w:val="20"/>
              </w:rPr>
              <w:noBreakHyphen/>
              <w:t>76-38</w:t>
            </w:r>
          </w:p>
        </w:tc>
        <w:tc>
          <w:tcPr>
            <w:tcW w:w="1701"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iCs/>
                <w:sz w:val="20"/>
                <w:szCs w:val="20"/>
              </w:rPr>
              <w:t>сентябрь 2023-ноябрь 2023 (школьный этап) на базе ОО.     декабрь 2023 (заочный этап) на базе ЦРО</w:t>
            </w:r>
          </w:p>
        </w:tc>
        <w:tc>
          <w:tcPr>
            <w:tcW w:w="1236"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 xml:space="preserve">13 января 2024 в </w:t>
            </w:r>
            <w:r w:rsidR="00C44092" w:rsidRPr="00247E2A">
              <w:rPr>
                <w:sz w:val="20"/>
                <w:szCs w:val="20"/>
              </w:rPr>
              <w:t>12:00;</w:t>
            </w:r>
            <w:r w:rsidRPr="00247E2A">
              <w:rPr>
                <w:sz w:val="20"/>
                <w:szCs w:val="20"/>
              </w:rPr>
              <w:t xml:space="preserve"> 20 января 2024 в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МБОУ Школа № 85 (улица Зои Космодемьянской, 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 xml:space="preserve">Степанова Людмила Дмитриевна, </w:t>
            </w:r>
            <w:proofErr w:type="spellStart"/>
            <w:r w:rsidRPr="00247E2A">
              <w:rPr>
                <w:sz w:val="20"/>
                <w:szCs w:val="20"/>
              </w:rPr>
              <w:t>Фандо</w:t>
            </w:r>
            <w:proofErr w:type="spellEnd"/>
            <w:r w:rsidRPr="00247E2A">
              <w:rPr>
                <w:sz w:val="20"/>
                <w:szCs w:val="20"/>
              </w:rPr>
              <w:t xml:space="preserve"> Зоя Павловна, методисты МБОУ ОДПО ЦРО</w:t>
            </w:r>
          </w:p>
        </w:tc>
        <w:tc>
          <w:tcPr>
            <w:tcW w:w="1559" w:type="dxa"/>
            <w:tcBorders>
              <w:top w:val="single" w:sz="4" w:space="0" w:color="auto"/>
              <w:left w:val="nil"/>
              <w:bottom w:val="single" w:sz="4" w:space="0" w:color="auto"/>
              <w:right w:val="single" w:sz="4" w:space="0" w:color="auto"/>
            </w:tcBorders>
            <w:shd w:val="clear" w:color="auto" w:fill="auto"/>
            <w:vAlign w:val="center"/>
          </w:tcPr>
          <w:p w:rsidR="00C754B6" w:rsidRPr="00247E2A" w:rsidRDefault="00C754B6" w:rsidP="00C754B6">
            <w:pPr>
              <w:jc w:val="center"/>
              <w:rPr>
                <w:sz w:val="20"/>
                <w:szCs w:val="20"/>
              </w:rPr>
            </w:pPr>
            <w:r w:rsidRPr="00247E2A">
              <w:rPr>
                <w:sz w:val="20"/>
                <w:szCs w:val="20"/>
              </w:rPr>
              <w:t xml:space="preserve">205-76-38; </w:t>
            </w:r>
            <w:r w:rsidR="00A7386C" w:rsidRPr="00247E2A">
              <w:rPr>
                <w:sz w:val="20"/>
                <w:szCs w:val="20"/>
              </w:rPr>
              <w:t>89379805678 nachalka208@yandex.ru</w:t>
            </w:r>
          </w:p>
        </w:tc>
      </w:tr>
      <w:tr w:rsidR="0095347F" w:rsidRPr="006873AA" w:rsidTr="001B6DDF">
        <w:trPr>
          <w:trHeight w:val="2112"/>
        </w:trPr>
        <w:tc>
          <w:tcPr>
            <w:tcW w:w="709" w:type="dxa"/>
            <w:shd w:val="clear" w:color="auto" w:fill="auto"/>
            <w:noWrap/>
            <w:vAlign w:val="center"/>
          </w:tcPr>
          <w:p w:rsidR="0095347F" w:rsidRDefault="0095347F" w:rsidP="0095347F">
            <w:pPr>
              <w:jc w:val="center"/>
              <w:rPr>
                <w:color w:val="000000"/>
                <w:sz w:val="20"/>
                <w:szCs w:val="20"/>
              </w:rPr>
            </w:pPr>
            <w:r>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CA701B" w:rsidP="00D766C3">
            <w:pPr>
              <w:jc w:val="center"/>
              <w:rPr>
                <w:sz w:val="20"/>
                <w:szCs w:val="20"/>
              </w:rPr>
            </w:pPr>
            <w:r w:rsidRPr="00247E2A">
              <w:rPr>
                <w:sz w:val="20"/>
                <w:szCs w:val="20"/>
              </w:rPr>
              <w:t xml:space="preserve"> </w:t>
            </w:r>
            <w:r w:rsidR="00D766C3">
              <w:rPr>
                <w:sz w:val="20"/>
                <w:szCs w:val="20"/>
              </w:rPr>
              <w:t>с</w:t>
            </w:r>
            <w:r w:rsidRPr="00247E2A">
              <w:rPr>
                <w:sz w:val="20"/>
                <w:szCs w:val="20"/>
              </w:rPr>
              <w:t>ентябрь 2023</w:t>
            </w:r>
            <w:r w:rsidR="00D766C3">
              <w:rPr>
                <w:sz w:val="20"/>
                <w:szCs w:val="20"/>
              </w:rPr>
              <w:t xml:space="preserve"> </w:t>
            </w:r>
            <w:proofErr w:type="gramStart"/>
            <w:r w:rsidR="00D766C3">
              <w:rPr>
                <w:sz w:val="20"/>
                <w:szCs w:val="20"/>
              </w:rPr>
              <w:t>-</w:t>
            </w:r>
            <w:r w:rsidR="0095347F" w:rsidRPr="00247E2A">
              <w:rPr>
                <w:sz w:val="20"/>
                <w:szCs w:val="20"/>
              </w:rPr>
              <w:t xml:space="preserve">  </w:t>
            </w:r>
            <w:r w:rsidR="00D766C3">
              <w:rPr>
                <w:sz w:val="20"/>
                <w:szCs w:val="20"/>
              </w:rPr>
              <w:t>я</w:t>
            </w:r>
            <w:r w:rsidR="0095347F" w:rsidRPr="00247E2A">
              <w:rPr>
                <w:sz w:val="20"/>
                <w:szCs w:val="20"/>
              </w:rPr>
              <w:t>нварь</w:t>
            </w:r>
            <w:proofErr w:type="gramEnd"/>
            <w:r w:rsidR="00D766C3">
              <w:rPr>
                <w:sz w:val="20"/>
                <w:szCs w:val="20"/>
              </w:rPr>
              <w:t>,</w:t>
            </w:r>
            <w:r w:rsidR="0095347F" w:rsidRPr="00247E2A">
              <w:rPr>
                <w:sz w:val="20"/>
                <w:szCs w:val="20"/>
              </w:rPr>
              <w:t xml:space="preserve"> </w:t>
            </w:r>
            <w:r w:rsidR="00D766C3">
              <w:rPr>
                <w:sz w:val="20"/>
                <w:szCs w:val="20"/>
              </w:rPr>
              <w:t>м</w:t>
            </w:r>
            <w:r w:rsidR="0095347F" w:rsidRPr="00247E2A">
              <w:rPr>
                <w:sz w:val="20"/>
                <w:szCs w:val="20"/>
              </w:rPr>
              <w:t>арт 202</w:t>
            </w:r>
            <w:r w:rsidRPr="00247E2A">
              <w:rPr>
                <w:sz w:val="20"/>
                <w:szCs w:val="20"/>
              </w:rPr>
              <w:t>4</w:t>
            </w:r>
          </w:p>
        </w:tc>
        <w:tc>
          <w:tcPr>
            <w:tcW w:w="1089"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CA701B">
            <w:pPr>
              <w:jc w:val="center"/>
              <w:rPr>
                <w:sz w:val="20"/>
                <w:szCs w:val="20"/>
              </w:rPr>
            </w:pPr>
            <w:r w:rsidRPr="00247E2A">
              <w:rPr>
                <w:sz w:val="20"/>
                <w:szCs w:val="20"/>
              </w:rPr>
              <w:t>до 15 февраля 202</w:t>
            </w:r>
            <w:r w:rsidR="00CA701B" w:rsidRPr="00247E2A">
              <w:rPr>
                <w:sz w:val="20"/>
                <w:szCs w:val="20"/>
              </w:rPr>
              <w:t>4</w:t>
            </w:r>
          </w:p>
        </w:tc>
        <w:tc>
          <w:tcPr>
            <w:tcW w:w="1457"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proofErr w:type="spellStart"/>
            <w:r w:rsidRPr="00247E2A">
              <w:rPr>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III городская межшкольная конференция «Первые шаги в мир технических наук» для учащихся 1-2 классов муниципальных общеобразовательных организаций г. о.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Директор МБОУ ОДПО ЦРО, Гашимов </w:t>
            </w:r>
            <w:proofErr w:type="spellStart"/>
            <w:r w:rsidRPr="00247E2A">
              <w:rPr>
                <w:sz w:val="20"/>
                <w:szCs w:val="20"/>
              </w:rPr>
              <w:t>Эльчин</w:t>
            </w:r>
            <w:proofErr w:type="spellEnd"/>
            <w:r w:rsidRPr="00247E2A">
              <w:rPr>
                <w:sz w:val="20"/>
                <w:szCs w:val="20"/>
              </w:rPr>
              <w:t xml:space="preserve"> </w:t>
            </w:r>
            <w:proofErr w:type="spellStart"/>
            <w:r w:rsidR="00C44092" w:rsidRPr="00247E2A">
              <w:rPr>
                <w:sz w:val="20"/>
                <w:szCs w:val="20"/>
              </w:rPr>
              <w:t>Айдынович</w:t>
            </w:r>
            <w:proofErr w:type="spellEnd"/>
            <w:r w:rsidR="00C44092" w:rsidRPr="00247E2A">
              <w:rPr>
                <w:sz w:val="20"/>
                <w:szCs w:val="20"/>
              </w:rPr>
              <w:t>, 205</w:t>
            </w:r>
            <w:r w:rsidRPr="00247E2A">
              <w:rPr>
                <w:sz w:val="20"/>
                <w:szCs w:val="20"/>
              </w:rPr>
              <w:noBreakHyphen/>
              <w:t>76-38</w:t>
            </w:r>
          </w:p>
        </w:tc>
        <w:tc>
          <w:tcPr>
            <w:tcW w:w="1701"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CA701B">
            <w:pPr>
              <w:jc w:val="center"/>
              <w:rPr>
                <w:sz w:val="20"/>
                <w:szCs w:val="20"/>
              </w:rPr>
            </w:pPr>
            <w:r w:rsidRPr="00247E2A">
              <w:rPr>
                <w:iCs/>
                <w:sz w:val="20"/>
                <w:szCs w:val="20"/>
              </w:rPr>
              <w:t>сентябрь 2022-январь 202</w:t>
            </w:r>
            <w:r w:rsidR="00CA701B" w:rsidRPr="00247E2A">
              <w:rPr>
                <w:iCs/>
                <w:sz w:val="20"/>
                <w:szCs w:val="20"/>
              </w:rPr>
              <w:t>4</w:t>
            </w:r>
            <w:r w:rsidRPr="00247E2A">
              <w:rPr>
                <w:iCs/>
                <w:sz w:val="20"/>
                <w:szCs w:val="20"/>
              </w:rPr>
              <w:t xml:space="preserve"> (школьный этап) на базе ОО.     С 15 февраля по 01 марта 202</w:t>
            </w:r>
            <w:r w:rsidR="00CA701B" w:rsidRPr="00247E2A">
              <w:rPr>
                <w:iCs/>
                <w:sz w:val="20"/>
                <w:szCs w:val="20"/>
              </w:rPr>
              <w:t>4</w:t>
            </w:r>
            <w:r w:rsidRPr="00247E2A">
              <w:rPr>
                <w:iCs/>
                <w:sz w:val="20"/>
                <w:szCs w:val="20"/>
              </w:rPr>
              <w:t xml:space="preserve"> (заочный этап) на базе ЦРО</w:t>
            </w:r>
          </w:p>
        </w:tc>
        <w:tc>
          <w:tcPr>
            <w:tcW w:w="1236"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CA701B">
            <w:pPr>
              <w:jc w:val="center"/>
              <w:rPr>
                <w:sz w:val="20"/>
                <w:szCs w:val="20"/>
              </w:rPr>
            </w:pPr>
            <w:r w:rsidRPr="00247E2A">
              <w:rPr>
                <w:sz w:val="20"/>
                <w:szCs w:val="20"/>
              </w:rPr>
              <w:t>18 марта 202</w:t>
            </w:r>
            <w:r w:rsidR="00CA701B" w:rsidRPr="00247E2A">
              <w:rPr>
                <w:sz w:val="20"/>
                <w:szCs w:val="20"/>
              </w:rPr>
              <w:t>4</w:t>
            </w:r>
            <w:r w:rsidRPr="00247E2A">
              <w:rPr>
                <w:sz w:val="20"/>
                <w:szCs w:val="20"/>
              </w:rPr>
              <w:t xml:space="preserve"> в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МБОУ Школа № 10 "Успех" (ул. Силина,10) </w:t>
            </w:r>
          </w:p>
        </w:tc>
        <w:tc>
          <w:tcPr>
            <w:tcW w:w="1803"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Степанова Людмила Дмитриевна, </w:t>
            </w:r>
            <w:proofErr w:type="spellStart"/>
            <w:r w:rsidRPr="00247E2A">
              <w:rPr>
                <w:sz w:val="20"/>
                <w:szCs w:val="20"/>
              </w:rPr>
              <w:t>Фандо</w:t>
            </w:r>
            <w:proofErr w:type="spellEnd"/>
            <w:r w:rsidRPr="00247E2A">
              <w:rPr>
                <w:sz w:val="20"/>
                <w:szCs w:val="20"/>
              </w:rPr>
              <w:t xml:space="preserve"> Зоя Павловна, методисты МБОУ ОДПО ЦРО</w:t>
            </w:r>
          </w:p>
        </w:tc>
        <w:tc>
          <w:tcPr>
            <w:tcW w:w="1559"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205-76-38, </w:t>
            </w:r>
            <w:r w:rsidR="00A7386C" w:rsidRPr="00247E2A">
              <w:rPr>
                <w:sz w:val="20"/>
                <w:szCs w:val="20"/>
              </w:rPr>
              <w:t>89379805678 nachalka208@yandex.ru</w:t>
            </w:r>
          </w:p>
        </w:tc>
      </w:tr>
      <w:tr w:rsidR="0095347F" w:rsidRPr="006873AA" w:rsidTr="008E0D44">
        <w:trPr>
          <w:trHeight w:val="288"/>
        </w:trPr>
        <w:tc>
          <w:tcPr>
            <w:tcW w:w="15607" w:type="dxa"/>
            <w:gridSpan w:val="11"/>
            <w:shd w:val="clear" w:color="000000" w:fill="FFFF99"/>
            <w:noWrap/>
            <w:vAlign w:val="center"/>
            <w:hideMark/>
          </w:tcPr>
          <w:p w:rsidR="0095347F" w:rsidRPr="00247E2A" w:rsidRDefault="0095347F" w:rsidP="0095347F">
            <w:pPr>
              <w:jc w:val="center"/>
              <w:rPr>
                <w:color w:val="000000"/>
                <w:sz w:val="20"/>
                <w:szCs w:val="20"/>
              </w:rPr>
            </w:pPr>
            <w:r w:rsidRPr="00247E2A">
              <w:rPr>
                <w:color w:val="000000"/>
                <w:sz w:val="20"/>
                <w:szCs w:val="20"/>
              </w:rPr>
              <w:t>Октябрь</w:t>
            </w:r>
          </w:p>
        </w:tc>
      </w:tr>
      <w:tr w:rsidR="0095347F" w:rsidRPr="006873AA" w:rsidTr="001B6DDF">
        <w:trPr>
          <w:trHeight w:val="1056"/>
        </w:trPr>
        <w:tc>
          <w:tcPr>
            <w:tcW w:w="709" w:type="dxa"/>
            <w:shd w:val="clear" w:color="auto" w:fill="auto"/>
            <w:noWrap/>
            <w:vAlign w:val="center"/>
            <w:hideMark/>
          </w:tcPr>
          <w:p w:rsidR="0095347F" w:rsidRPr="006873AA" w:rsidRDefault="00B45375" w:rsidP="0095347F">
            <w:pPr>
              <w:jc w:val="center"/>
              <w:rPr>
                <w:color w:val="000000"/>
                <w:sz w:val="20"/>
                <w:szCs w:val="20"/>
              </w:rPr>
            </w:pPr>
            <w:r>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95347F" w:rsidP="0095347F">
            <w:pPr>
              <w:jc w:val="center"/>
              <w:rPr>
                <w:i/>
                <w:iCs/>
                <w:sz w:val="20"/>
                <w:szCs w:val="20"/>
              </w:rPr>
            </w:pPr>
            <w:r w:rsidRPr="00247E2A">
              <w:rPr>
                <w:sz w:val="20"/>
                <w:szCs w:val="20"/>
              </w:rPr>
              <w:t>октябрь 2023, апрель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до 30 сентября 2023 г. осенний чемпионат, до 30 </w:t>
            </w:r>
            <w:r w:rsidRPr="00247E2A">
              <w:rPr>
                <w:sz w:val="20"/>
                <w:szCs w:val="20"/>
              </w:rPr>
              <w:lastRenderedPageBreak/>
              <w:t>марта 2024 г. весенний чемпионат</w:t>
            </w:r>
          </w:p>
        </w:tc>
        <w:tc>
          <w:tcPr>
            <w:tcW w:w="1457"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lastRenderedPageBreak/>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Чемпионат Самары по игре "Брейн-ринг" для учащихся 5-11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color w:val="000000"/>
                <w:sz w:val="20"/>
                <w:szCs w:val="20"/>
              </w:rPr>
              <w:t>Вершинина Наталья Александровна, директор МБОУ Школы № 49</w:t>
            </w:r>
          </w:p>
        </w:tc>
        <w:tc>
          <w:tcPr>
            <w:tcW w:w="1701"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color w:val="000000"/>
                <w:sz w:val="20"/>
                <w:szCs w:val="20"/>
              </w:rPr>
              <w:t>Не предусмотрен</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 xml:space="preserve">Осенний чемпионат 13.10.2023- 5-7 </w:t>
            </w:r>
            <w:proofErr w:type="spellStart"/>
            <w:r w:rsidRPr="00247E2A">
              <w:rPr>
                <w:sz w:val="20"/>
                <w:szCs w:val="20"/>
              </w:rPr>
              <w:t>кл</w:t>
            </w:r>
            <w:proofErr w:type="spellEnd"/>
            <w:r w:rsidRPr="00247E2A">
              <w:rPr>
                <w:sz w:val="20"/>
                <w:szCs w:val="20"/>
              </w:rPr>
              <w:t xml:space="preserve">. в 15.00 20.10.2023-       </w:t>
            </w:r>
            <w:r w:rsidRPr="00247E2A">
              <w:rPr>
                <w:sz w:val="20"/>
                <w:szCs w:val="20"/>
              </w:rPr>
              <w:lastRenderedPageBreak/>
              <w:t xml:space="preserve">8-11 </w:t>
            </w:r>
            <w:proofErr w:type="spellStart"/>
            <w:r w:rsidRPr="00247E2A">
              <w:rPr>
                <w:sz w:val="20"/>
                <w:szCs w:val="20"/>
              </w:rPr>
              <w:t>кл</w:t>
            </w:r>
            <w:proofErr w:type="spellEnd"/>
            <w:r w:rsidRPr="00247E2A">
              <w:rPr>
                <w:sz w:val="20"/>
                <w:szCs w:val="20"/>
              </w:rPr>
              <w:t xml:space="preserve">. в 15.00 Весенний чемпионат       05.04.2024       5-7 </w:t>
            </w:r>
            <w:proofErr w:type="spellStart"/>
            <w:r w:rsidRPr="00247E2A">
              <w:rPr>
                <w:sz w:val="20"/>
                <w:szCs w:val="20"/>
              </w:rPr>
              <w:t>кл</w:t>
            </w:r>
            <w:proofErr w:type="spellEnd"/>
            <w:r w:rsidRPr="00247E2A">
              <w:rPr>
                <w:sz w:val="20"/>
                <w:szCs w:val="20"/>
              </w:rPr>
              <w:t>. – 15.</w:t>
            </w:r>
            <w:r w:rsidR="00FA7D36">
              <w:rPr>
                <w:sz w:val="20"/>
                <w:szCs w:val="20"/>
              </w:rPr>
              <w:t>00</w:t>
            </w:r>
            <w:r w:rsidR="00C44092">
              <w:rPr>
                <w:sz w:val="20"/>
                <w:szCs w:val="20"/>
              </w:rPr>
              <w:t>, 12.04.2024</w:t>
            </w:r>
            <w:r w:rsidRPr="00247E2A">
              <w:rPr>
                <w:sz w:val="20"/>
                <w:szCs w:val="20"/>
              </w:rPr>
              <w:t xml:space="preserve">       8-11 </w:t>
            </w:r>
            <w:proofErr w:type="spellStart"/>
            <w:r w:rsidRPr="00247E2A">
              <w:rPr>
                <w:sz w:val="20"/>
                <w:szCs w:val="20"/>
              </w:rPr>
              <w:t>кл</w:t>
            </w:r>
            <w:proofErr w:type="spellEnd"/>
            <w:r w:rsidRPr="00247E2A">
              <w:rPr>
                <w:sz w:val="20"/>
                <w:szCs w:val="20"/>
              </w:rPr>
              <w:t>. –15.00</w:t>
            </w:r>
            <w:r w:rsidRPr="00247E2A">
              <w:rPr>
                <w:sz w:val="20"/>
                <w:szCs w:val="20"/>
              </w:rPr>
              <w:br/>
              <w:t xml:space="preserve"> </w:t>
            </w:r>
          </w:p>
        </w:tc>
        <w:tc>
          <w:tcPr>
            <w:tcW w:w="1174"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lastRenderedPageBreak/>
              <w:t>МБОУ Школа №49 (ул. Ново-Вокзальная, 193а)</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Марьясова Мария Сергеевна, психолог МБОУ Школы № 49</w:t>
            </w:r>
          </w:p>
        </w:tc>
        <w:tc>
          <w:tcPr>
            <w:tcW w:w="1559" w:type="dxa"/>
            <w:tcBorders>
              <w:top w:val="single" w:sz="4" w:space="0" w:color="auto"/>
              <w:left w:val="nil"/>
              <w:bottom w:val="single" w:sz="4" w:space="0" w:color="auto"/>
              <w:right w:val="single" w:sz="4" w:space="0" w:color="auto"/>
            </w:tcBorders>
            <w:shd w:val="clear" w:color="auto" w:fill="auto"/>
            <w:vAlign w:val="center"/>
          </w:tcPr>
          <w:p w:rsidR="0095347F" w:rsidRPr="00247E2A" w:rsidRDefault="0095347F" w:rsidP="0095347F">
            <w:pPr>
              <w:jc w:val="center"/>
              <w:rPr>
                <w:sz w:val="20"/>
                <w:szCs w:val="20"/>
              </w:rPr>
            </w:pPr>
            <w:r w:rsidRPr="00247E2A">
              <w:rPr>
                <w:sz w:val="20"/>
                <w:szCs w:val="20"/>
              </w:rPr>
              <w:t>89277687013, mashapsy@yandex.ru</w:t>
            </w:r>
          </w:p>
        </w:tc>
      </w:tr>
      <w:tr w:rsidR="00B45375" w:rsidRPr="006873AA" w:rsidTr="006C486E">
        <w:trPr>
          <w:trHeight w:val="4327"/>
        </w:trPr>
        <w:tc>
          <w:tcPr>
            <w:tcW w:w="709" w:type="dxa"/>
            <w:shd w:val="clear" w:color="auto" w:fill="auto"/>
            <w:noWrap/>
            <w:vAlign w:val="center"/>
          </w:tcPr>
          <w:p w:rsidR="00B45375" w:rsidRPr="0018316E" w:rsidRDefault="00B45375" w:rsidP="00B45375">
            <w:pPr>
              <w:jc w:val="center"/>
              <w:rPr>
                <w:color w:val="000000"/>
                <w:sz w:val="20"/>
                <w:szCs w:val="20"/>
                <w:lang w:val="en-US"/>
              </w:rPr>
            </w:pPr>
            <w:r>
              <w:rPr>
                <w:color w:val="000000"/>
                <w:sz w:val="20"/>
                <w:szCs w:val="20"/>
                <w:lang w:val="en-US"/>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B45375" w:rsidRPr="00247E2A" w:rsidRDefault="00D766C3" w:rsidP="00B45375">
            <w:pPr>
              <w:jc w:val="center"/>
              <w:rPr>
                <w:i/>
                <w:iCs/>
                <w:sz w:val="20"/>
                <w:szCs w:val="20"/>
              </w:rPr>
            </w:pPr>
            <w:r>
              <w:rPr>
                <w:sz w:val="20"/>
                <w:szCs w:val="20"/>
              </w:rPr>
              <w:t>о</w:t>
            </w:r>
            <w:r w:rsidR="00B45375" w:rsidRPr="00247E2A">
              <w:rPr>
                <w:sz w:val="20"/>
                <w:szCs w:val="20"/>
              </w:rPr>
              <w:t>ктябрь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color w:val="000000"/>
                <w:sz w:val="20"/>
                <w:szCs w:val="20"/>
              </w:rPr>
              <w:t xml:space="preserve">с 19 сентября по 17 октября 2023 </w:t>
            </w:r>
          </w:p>
        </w:tc>
        <w:tc>
          <w:tcPr>
            <w:tcW w:w="1457"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proofErr w:type="spellStart"/>
            <w:r w:rsidRPr="00247E2A">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color w:val="000000"/>
                <w:sz w:val="20"/>
                <w:szCs w:val="20"/>
              </w:rPr>
              <w:t>XII Городской конкурс для начинающих гуманитариев "Золотой ключик"</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color w:val="000000"/>
                <w:sz w:val="20"/>
                <w:szCs w:val="20"/>
              </w:rPr>
              <w:t>Синцова Галина Николаевна, директор МБОУ Школы № 40</w:t>
            </w:r>
            <w:r w:rsidRPr="00247E2A">
              <w:rPr>
                <w:color w:val="000000"/>
                <w:sz w:val="20"/>
                <w:szCs w:val="20"/>
              </w:rPr>
              <w:br/>
              <w:t xml:space="preserve">т. 336-14-57 </w:t>
            </w:r>
          </w:p>
        </w:tc>
        <w:tc>
          <w:tcPr>
            <w:tcW w:w="1701"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iCs/>
                <w:color w:val="000000"/>
                <w:sz w:val="20"/>
                <w:szCs w:val="20"/>
              </w:rPr>
              <w:t xml:space="preserve"> 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color w:val="000000"/>
                <w:sz w:val="20"/>
                <w:szCs w:val="20"/>
              </w:rPr>
              <w:t>Очные секции: 20 октября 2023 в 11.00</w:t>
            </w:r>
            <w:r w:rsidRPr="00247E2A">
              <w:rPr>
                <w:color w:val="000000"/>
                <w:sz w:val="20"/>
                <w:szCs w:val="20"/>
              </w:rPr>
              <w:br/>
              <w:t xml:space="preserve">Прием работ на заочную секцию декоративно-прикладного творчества 18-19 октября 2023  </w:t>
            </w:r>
          </w:p>
        </w:tc>
        <w:tc>
          <w:tcPr>
            <w:tcW w:w="1174"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1C1FD4">
            <w:pPr>
              <w:jc w:val="center"/>
              <w:rPr>
                <w:sz w:val="20"/>
                <w:szCs w:val="20"/>
              </w:rPr>
            </w:pPr>
            <w:r w:rsidRPr="00247E2A">
              <w:rPr>
                <w:color w:val="000000"/>
                <w:sz w:val="20"/>
                <w:szCs w:val="20"/>
              </w:rPr>
              <w:t>МБОУ Школа №</w:t>
            </w:r>
            <w:r w:rsidR="001C1FD4">
              <w:rPr>
                <w:color w:val="000000"/>
                <w:sz w:val="20"/>
                <w:szCs w:val="20"/>
              </w:rPr>
              <w:t xml:space="preserve"> 40. </w:t>
            </w:r>
            <w:r w:rsidRPr="00247E2A">
              <w:rPr>
                <w:color w:val="000000"/>
                <w:sz w:val="20"/>
                <w:szCs w:val="20"/>
              </w:rPr>
              <w:t xml:space="preserve">                              </w:t>
            </w:r>
            <w:proofErr w:type="spellStart"/>
            <w:r w:rsidRPr="00247E2A">
              <w:rPr>
                <w:color w:val="000000"/>
                <w:sz w:val="20"/>
                <w:szCs w:val="20"/>
              </w:rPr>
              <w:t>ул.Ново</w:t>
            </w:r>
            <w:proofErr w:type="spellEnd"/>
            <w:r w:rsidRPr="00247E2A">
              <w:rPr>
                <w:color w:val="000000"/>
                <w:sz w:val="20"/>
                <w:szCs w:val="20"/>
              </w:rPr>
              <w:t>-Урицкая, 1</w:t>
            </w:r>
            <w:r w:rsidRPr="00247E2A">
              <w:rPr>
                <w:color w:val="000000"/>
                <w:sz w:val="20"/>
                <w:szCs w:val="20"/>
              </w:rPr>
              <w:br/>
              <w:t xml:space="preserve">  </w:t>
            </w:r>
          </w:p>
        </w:tc>
        <w:tc>
          <w:tcPr>
            <w:tcW w:w="1803" w:type="dxa"/>
            <w:tcBorders>
              <w:top w:val="single" w:sz="4" w:space="0" w:color="auto"/>
              <w:left w:val="nil"/>
              <w:bottom w:val="single" w:sz="4" w:space="0" w:color="auto"/>
              <w:right w:val="single" w:sz="4" w:space="0" w:color="auto"/>
            </w:tcBorders>
            <w:shd w:val="clear" w:color="auto" w:fill="auto"/>
            <w:vAlign w:val="center"/>
          </w:tcPr>
          <w:p w:rsidR="00B45375" w:rsidRPr="00247E2A" w:rsidRDefault="00B45375" w:rsidP="00B45375">
            <w:pPr>
              <w:jc w:val="center"/>
              <w:rPr>
                <w:sz w:val="20"/>
                <w:szCs w:val="20"/>
              </w:rPr>
            </w:pPr>
            <w:r w:rsidRPr="00247E2A">
              <w:rPr>
                <w:color w:val="000000"/>
                <w:sz w:val="20"/>
                <w:szCs w:val="20"/>
              </w:rPr>
              <w:t xml:space="preserve"> Борисова Любовь Анатольевна, </w:t>
            </w:r>
            <w:proofErr w:type="spellStart"/>
            <w:proofErr w:type="gramStart"/>
            <w:r w:rsidRPr="00247E2A">
              <w:rPr>
                <w:color w:val="000000"/>
                <w:sz w:val="20"/>
                <w:szCs w:val="20"/>
              </w:rPr>
              <w:t>зам.по</w:t>
            </w:r>
            <w:proofErr w:type="spellEnd"/>
            <w:proofErr w:type="gramEnd"/>
            <w:r w:rsidRPr="00247E2A">
              <w:rPr>
                <w:color w:val="000000"/>
                <w:sz w:val="20"/>
                <w:szCs w:val="20"/>
              </w:rPr>
              <w:t xml:space="preserve"> УВР                  МБОУ Школы № 40</w:t>
            </w:r>
          </w:p>
        </w:tc>
        <w:tc>
          <w:tcPr>
            <w:tcW w:w="1559" w:type="dxa"/>
            <w:tcBorders>
              <w:top w:val="single" w:sz="4" w:space="0" w:color="auto"/>
              <w:left w:val="nil"/>
              <w:bottom w:val="single" w:sz="4" w:space="0" w:color="auto"/>
              <w:right w:val="single" w:sz="4" w:space="0" w:color="auto"/>
            </w:tcBorders>
            <w:shd w:val="clear" w:color="auto" w:fill="auto"/>
          </w:tcPr>
          <w:p w:rsidR="00B45375" w:rsidRPr="00247E2A" w:rsidRDefault="00B45375" w:rsidP="00B45375">
            <w:pPr>
              <w:jc w:val="center"/>
              <w:rPr>
                <w:sz w:val="20"/>
                <w:szCs w:val="20"/>
              </w:rPr>
            </w:pPr>
            <w:r w:rsidRPr="00247E2A">
              <w:rPr>
                <w:color w:val="000000"/>
                <w:sz w:val="20"/>
                <w:szCs w:val="20"/>
              </w:rPr>
              <w:br/>
            </w:r>
            <w:r w:rsidRPr="00247E2A">
              <w:rPr>
                <w:color w:val="000000"/>
                <w:sz w:val="20"/>
                <w:szCs w:val="20"/>
              </w:rPr>
              <w:br/>
              <w:t xml:space="preserve">336-14-57 </w:t>
            </w:r>
            <w:r w:rsidRPr="00247E2A">
              <w:rPr>
                <w:color w:val="000000"/>
                <w:sz w:val="20"/>
                <w:szCs w:val="20"/>
              </w:rPr>
              <w:br/>
            </w:r>
            <w:r w:rsidRPr="00247E2A">
              <w:rPr>
                <w:color w:val="000000"/>
                <w:sz w:val="20"/>
                <w:szCs w:val="20"/>
              </w:rPr>
              <w:br/>
            </w:r>
            <w:r w:rsidRPr="00247E2A">
              <w:rPr>
                <w:color w:val="000000"/>
                <w:sz w:val="20"/>
                <w:szCs w:val="20"/>
              </w:rPr>
              <w:br/>
            </w:r>
            <w:r w:rsidRPr="00247E2A">
              <w:rPr>
                <w:color w:val="000000"/>
                <w:sz w:val="20"/>
                <w:szCs w:val="20"/>
              </w:rPr>
              <w:br/>
            </w:r>
            <w:r w:rsidRPr="00247E2A">
              <w:rPr>
                <w:color w:val="000000"/>
                <w:sz w:val="20"/>
                <w:szCs w:val="20"/>
              </w:rPr>
              <w:br/>
              <w:t xml:space="preserve"> </w:t>
            </w:r>
          </w:p>
        </w:tc>
      </w:tr>
      <w:tr w:rsidR="00727203" w:rsidRPr="006873AA" w:rsidTr="006C486E">
        <w:trPr>
          <w:trHeight w:val="2240"/>
        </w:trPr>
        <w:tc>
          <w:tcPr>
            <w:tcW w:w="709" w:type="dxa"/>
            <w:shd w:val="clear" w:color="auto" w:fill="auto"/>
            <w:noWrap/>
            <w:vAlign w:val="center"/>
            <w:hideMark/>
          </w:tcPr>
          <w:p w:rsidR="00727203" w:rsidRPr="0018316E" w:rsidRDefault="00E447AE" w:rsidP="00727203">
            <w:pPr>
              <w:jc w:val="center"/>
              <w:rPr>
                <w:color w:val="000000"/>
                <w:sz w:val="20"/>
                <w:szCs w:val="20"/>
                <w:lang w:val="en-US"/>
              </w:rPr>
            </w:pPr>
            <w:r>
              <w:rPr>
                <w:color w:val="000000"/>
                <w:sz w:val="20"/>
                <w:szCs w:val="20"/>
                <w:lang w:val="en-US"/>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727203" w:rsidRPr="00247E2A" w:rsidRDefault="00D766C3" w:rsidP="00727203">
            <w:pPr>
              <w:jc w:val="center"/>
              <w:rPr>
                <w:i/>
                <w:iCs/>
                <w:sz w:val="20"/>
                <w:szCs w:val="20"/>
              </w:rPr>
            </w:pPr>
            <w:r>
              <w:rPr>
                <w:color w:val="000000"/>
                <w:sz w:val="20"/>
                <w:szCs w:val="20"/>
              </w:rPr>
              <w:t>о</w:t>
            </w:r>
            <w:r w:rsidR="00727203" w:rsidRPr="00247E2A">
              <w:rPr>
                <w:color w:val="000000"/>
                <w:sz w:val="20"/>
                <w:szCs w:val="20"/>
              </w:rPr>
              <w:t>ктябрь</w:t>
            </w:r>
            <w:r>
              <w:rPr>
                <w:color w:val="000000"/>
                <w:sz w:val="20"/>
                <w:szCs w:val="20"/>
              </w:rPr>
              <w:t>,</w:t>
            </w:r>
            <w:r w:rsidR="00727203" w:rsidRPr="00247E2A">
              <w:rPr>
                <w:color w:val="000000"/>
                <w:sz w:val="20"/>
                <w:szCs w:val="20"/>
              </w:rPr>
              <w:t xml:space="preserve"> ноябрь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r w:rsidRPr="00247E2A">
              <w:rPr>
                <w:color w:val="000000"/>
                <w:sz w:val="20"/>
                <w:szCs w:val="20"/>
              </w:rPr>
              <w:t>2-18 октября 2023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r w:rsidRPr="00247E2A">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color w:val="000000"/>
                <w:sz w:val="20"/>
                <w:szCs w:val="20"/>
              </w:rPr>
            </w:pPr>
            <w:r w:rsidRPr="00247E2A">
              <w:rPr>
                <w:color w:val="000000"/>
                <w:sz w:val="20"/>
                <w:szCs w:val="20"/>
              </w:rPr>
              <w:t xml:space="preserve">Ежегодная   Городская (открытая) научно-практическая конференция учащихся общеобразовательных учреждений, учреждений </w:t>
            </w:r>
            <w:r w:rsidRPr="00247E2A">
              <w:rPr>
                <w:color w:val="000000"/>
                <w:sz w:val="20"/>
                <w:szCs w:val="20"/>
              </w:rPr>
              <w:lastRenderedPageBreak/>
              <w:t>дополнительного образования регионов России, стран ближнего и дальнего «зарубежья»</w:t>
            </w:r>
            <w:r w:rsidR="00CA55DA">
              <w:rPr>
                <w:color w:val="000000"/>
                <w:sz w:val="20"/>
                <w:szCs w:val="20"/>
              </w:rPr>
              <w:t xml:space="preserve"> </w:t>
            </w:r>
            <w:r w:rsidRPr="00247E2A">
              <w:rPr>
                <w:color w:val="000000"/>
                <w:sz w:val="20"/>
                <w:szCs w:val="20"/>
              </w:rPr>
              <w:br/>
              <w:t>«VIII (</w:t>
            </w:r>
            <w:r w:rsidR="00C44092" w:rsidRPr="00247E2A">
              <w:rPr>
                <w:color w:val="000000"/>
                <w:sz w:val="20"/>
                <w:szCs w:val="20"/>
              </w:rPr>
              <w:t>Восьмые) «</w:t>
            </w:r>
            <w:proofErr w:type="spellStart"/>
            <w:r w:rsidRPr="00247E2A">
              <w:rPr>
                <w:color w:val="000000"/>
                <w:sz w:val="20"/>
                <w:szCs w:val="20"/>
              </w:rPr>
              <w:t>Хардинские</w:t>
            </w:r>
            <w:proofErr w:type="spellEnd"/>
            <w:r w:rsidRPr="00247E2A">
              <w:rPr>
                <w:color w:val="000000"/>
                <w:sz w:val="20"/>
                <w:szCs w:val="20"/>
              </w:rPr>
              <w:t xml:space="preserve"> </w:t>
            </w:r>
            <w:r w:rsidR="00C44092" w:rsidRPr="00247E2A">
              <w:rPr>
                <w:color w:val="000000"/>
                <w:sz w:val="20"/>
                <w:szCs w:val="20"/>
              </w:rPr>
              <w:t>чтения» -</w:t>
            </w:r>
            <w:r w:rsidRPr="00247E2A">
              <w:rPr>
                <w:color w:val="000000"/>
                <w:sz w:val="20"/>
                <w:szCs w:val="20"/>
              </w:rPr>
              <w:t>2023</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proofErr w:type="spellStart"/>
            <w:r w:rsidRPr="00247E2A">
              <w:rPr>
                <w:color w:val="000000"/>
                <w:sz w:val="20"/>
                <w:szCs w:val="20"/>
              </w:rPr>
              <w:lastRenderedPageBreak/>
              <w:t>Бирина</w:t>
            </w:r>
            <w:proofErr w:type="spellEnd"/>
            <w:r w:rsidRPr="00247E2A">
              <w:rPr>
                <w:color w:val="000000"/>
                <w:sz w:val="20"/>
                <w:szCs w:val="20"/>
              </w:rPr>
              <w:t xml:space="preserve"> Ольга </w:t>
            </w:r>
            <w:r w:rsidR="00C44092" w:rsidRPr="00247E2A">
              <w:rPr>
                <w:color w:val="000000"/>
                <w:sz w:val="20"/>
                <w:szCs w:val="20"/>
              </w:rPr>
              <w:t>Вячеславовна, директор</w:t>
            </w:r>
            <w:r w:rsidRPr="00247E2A">
              <w:rPr>
                <w:color w:val="000000"/>
                <w:sz w:val="20"/>
                <w:szCs w:val="20"/>
              </w:rPr>
              <w:t xml:space="preserve"> 332-20-05</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color w:val="000000"/>
                <w:sz w:val="20"/>
                <w:szCs w:val="20"/>
              </w:rPr>
            </w:pPr>
            <w:r w:rsidRPr="00247E2A">
              <w:rPr>
                <w:iCs/>
                <w:color w:val="000000"/>
                <w:sz w:val="20"/>
                <w:szCs w:val="20"/>
              </w:rPr>
              <w:t xml:space="preserve">27-31 октября 223 года по </w:t>
            </w:r>
            <w:r w:rsidR="00C44092" w:rsidRPr="00247E2A">
              <w:rPr>
                <w:iCs/>
                <w:color w:val="000000"/>
                <w:sz w:val="20"/>
                <w:szCs w:val="20"/>
              </w:rPr>
              <w:t xml:space="preserve">адресу: </w:t>
            </w:r>
            <w:proofErr w:type="spellStart"/>
            <w:r w:rsidR="00C44092" w:rsidRPr="00247E2A">
              <w:rPr>
                <w:iCs/>
                <w:color w:val="000000"/>
                <w:sz w:val="20"/>
                <w:szCs w:val="20"/>
              </w:rPr>
              <w:t>г.Самара</w:t>
            </w:r>
            <w:proofErr w:type="spellEnd"/>
            <w:r w:rsidR="00C44092" w:rsidRPr="00247E2A">
              <w:rPr>
                <w:iCs/>
                <w:color w:val="000000"/>
                <w:sz w:val="20"/>
                <w:szCs w:val="20"/>
              </w:rPr>
              <w:t>, улица</w:t>
            </w:r>
            <w:r w:rsidRPr="00247E2A">
              <w:rPr>
                <w:iCs/>
                <w:color w:val="000000"/>
                <w:sz w:val="20"/>
                <w:szCs w:val="20"/>
              </w:rPr>
              <w:t xml:space="preserve"> Куйбышева,125 МБОУ Школа№15 </w:t>
            </w:r>
            <w:proofErr w:type="spellStart"/>
            <w:r w:rsidRPr="00247E2A">
              <w:rPr>
                <w:iCs/>
                <w:color w:val="000000"/>
                <w:sz w:val="20"/>
                <w:szCs w:val="20"/>
              </w:rPr>
              <w:t>г.о.Самара</w:t>
            </w:r>
            <w:proofErr w:type="spellEnd"/>
          </w:p>
        </w:tc>
        <w:tc>
          <w:tcPr>
            <w:tcW w:w="1236"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r w:rsidRPr="00247E2A">
              <w:rPr>
                <w:color w:val="000000"/>
                <w:sz w:val="20"/>
                <w:szCs w:val="20"/>
              </w:rPr>
              <w:t>01 ноября 2023 года</w:t>
            </w:r>
          </w:p>
        </w:tc>
        <w:tc>
          <w:tcPr>
            <w:tcW w:w="1174"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r w:rsidRPr="00247E2A">
              <w:rPr>
                <w:color w:val="000000"/>
                <w:sz w:val="20"/>
                <w:szCs w:val="20"/>
              </w:rPr>
              <w:t xml:space="preserve">МБОУ Школа №15 </w:t>
            </w:r>
            <w:proofErr w:type="spellStart"/>
            <w:r w:rsidRPr="00247E2A">
              <w:rPr>
                <w:color w:val="000000"/>
                <w:sz w:val="20"/>
                <w:szCs w:val="20"/>
              </w:rPr>
              <w:t>г.о.Самара</w:t>
            </w:r>
            <w:proofErr w:type="spellEnd"/>
          </w:p>
        </w:tc>
        <w:tc>
          <w:tcPr>
            <w:tcW w:w="1803"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727203" w:rsidP="00727203">
            <w:pPr>
              <w:jc w:val="center"/>
              <w:rPr>
                <w:sz w:val="20"/>
                <w:szCs w:val="20"/>
              </w:rPr>
            </w:pPr>
            <w:r w:rsidRPr="00247E2A">
              <w:rPr>
                <w:color w:val="000000"/>
                <w:sz w:val="20"/>
                <w:szCs w:val="20"/>
              </w:rPr>
              <w:t>Прохоренко Алла Алексеевна</w:t>
            </w:r>
          </w:p>
        </w:tc>
        <w:tc>
          <w:tcPr>
            <w:tcW w:w="1559" w:type="dxa"/>
            <w:tcBorders>
              <w:top w:val="single" w:sz="4" w:space="0" w:color="auto"/>
              <w:left w:val="nil"/>
              <w:bottom w:val="single" w:sz="4" w:space="0" w:color="auto"/>
              <w:right w:val="single" w:sz="4" w:space="0" w:color="auto"/>
            </w:tcBorders>
            <w:shd w:val="clear" w:color="auto" w:fill="auto"/>
            <w:vAlign w:val="center"/>
          </w:tcPr>
          <w:p w:rsidR="00727203" w:rsidRPr="00247E2A" w:rsidRDefault="00A7386C" w:rsidP="00727203">
            <w:pPr>
              <w:jc w:val="center"/>
              <w:rPr>
                <w:sz w:val="20"/>
                <w:szCs w:val="20"/>
              </w:rPr>
            </w:pPr>
            <w:r w:rsidRPr="00247E2A">
              <w:rPr>
                <w:color w:val="000000"/>
                <w:sz w:val="20"/>
                <w:szCs w:val="20"/>
              </w:rPr>
              <w:t>89276903718; alla.prokhorienko.63@mail.ru</w:t>
            </w:r>
          </w:p>
        </w:tc>
      </w:tr>
      <w:tr w:rsidR="00E447AE" w:rsidRPr="00177671" w:rsidTr="001B6DDF">
        <w:trPr>
          <w:trHeight w:val="2904"/>
        </w:trPr>
        <w:tc>
          <w:tcPr>
            <w:tcW w:w="709" w:type="dxa"/>
            <w:shd w:val="clear" w:color="000000" w:fill="FFFFFF"/>
            <w:vAlign w:val="center"/>
            <w:hideMark/>
          </w:tcPr>
          <w:p w:rsidR="00E447AE" w:rsidRPr="0018316E" w:rsidRDefault="00E447AE" w:rsidP="00E447AE">
            <w:pPr>
              <w:jc w:val="center"/>
              <w:rPr>
                <w:sz w:val="20"/>
                <w:szCs w:val="20"/>
                <w:lang w:val="en-US"/>
              </w:rPr>
            </w:pPr>
            <w:r>
              <w:rPr>
                <w:sz w:val="20"/>
                <w:szCs w:val="20"/>
                <w:lang w:val="en-US"/>
              </w:rPr>
              <w:t>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E447AE" w:rsidRPr="004A44D8" w:rsidRDefault="00D766C3" w:rsidP="004A44D8">
            <w:pPr>
              <w:jc w:val="center"/>
              <w:rPr>
                <w:iCs/>
                <w:sz w:val="20"/>
                <w:szCs w:val="20"/>
              </w:rPr>
            </w:pPr>
            <w:r w:rsidRPr="004A44D8">
              <w:rPr>
                <w:color w:val="000000"/>
                <w:sz w:val="20"/>
                <w:szCs w:val="20"/>
              </w:rPr>
              <w:t>о</w:t>
            </w:r>
            <w:r w:rsidR="00E447AE" w:rsidRPr="004A44D8">
              <w:rPr>
                <w:color w:val="000000"/>
                <w:sz w:val="20"/>
                <w:szCs w:val="20"/>
              </w:rPr>
              <w:t>кт</w:t>
            </w:r>
            <w:r w:rsidRPr="004A44D8">
              <w:rPr>
                <w:color w:val="000000"/>
                <w:sz w:val="20"/>
                <w:szCs w:val="20"/>
              </w:rPr>
              <w:t>ябрь</w:t>
            </w:r>
            <w:r w:rsidR="00E447AE" w:rsidRPr="004A44D8">
              <w:rPr>
                <w:color w:val="000000"/>
                <w:sz w:val="20"/>
                <w:szCs w:val="20"/>
              </w:rPr>
              <w:t xml:space="preserve"> 2023</w:t>
            </w:r>
            <w:r w:rsidR="004A44D8" w:rsidRPr="004A44D8">
              <w:rPr>
                <w:color w:val="000000"/>
                <w:sz w:val="20"/>
                <w:szCs w:val="20"/>
              </w:rPr>
              <w:t xml:space="preserve"> -</w:t>
            </w:r>
            <w:r w:rsidR="004A44D8" w:rsidRPr="004A44D8">
              <w:rPr>
                <w:color w:val="000000"/>
                <w:sz w:val="20"/>
                <w:szCs w:val="20"/>
              </w:rPr>
              <w:br/>
              <w:t>д</w:t>
            </w:r>
            <w:r w:rsidR="00E447AE" w:rsidRPr="004A44D8">
              <w:rPr>
                <w:color w:val="000000"/>
                <w:sz w:val="20"/>
                <w:szCs w:val="20"/>
              </w:rPr>
              <w:t>ек</w:t>
            </w:r>
            <w:r w:rsidR="004A44D8" w:rsidRPr="004A44D8">
              <w:rPr>
                <w:color w:val="000000"/>
                <w:sz w:val="20"/>
                <w:szCs w:val="20"/>
              </w:rPr>
              <w:t>абрь</w:t>
            </w:r>
            <w:r w:rsidR="00E447AE" w:rsidRPr="004A44D8">
              <w:rPr>
                <w:color w:val="000000"/>
                <w:sz w:val="20"/>
                <w:szCs w:val="20"/>
              </w:rPr>
              <w:t xml:space="preserve"> 202</w:t>
            </w:r>
            <w:r w:rsidR="004A44D8" w:rsidRPr="004A44D8">
              <w:rPr>
                <w:iCs/>
                <w:sz w:val="20"/>
                <w:szCs w:val="20"/>
              </w:rPr>
              <w:t>4</w:t>
            </w:r>
          </w:p>
        </w:tc>
        <w:tc>
          <w:tcPr>
            <w:tcW w:w="1089"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с 16 по 28 октября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proofErr w:type="spellStart"/>
            <w:r w:rsidRPr="00247E2A">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Конкурс юных театралов "</w:t>
            </w:r>
            <w:proofErr w:type="spellStart"/>
            <w:r w:rsidRPr="00247E2A">
              <w:rPr>
                <w:color w:val="000000"/>
                <w:sz w:val="20"/>
                <w:szCs w:val="20"/>
              </w:rPr>
              <w:t>TheatrePRO</w:t>
            </w:r>
            <w:proofErr w:type="spellEnd"/>
            <w:r w:rsidRPr="00247E2A">
              <w:rPr>
                <w:color w:val="000000"/>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 xml:space="preserve"> Елизарова Елена Николаевна, </w:t>
            </w:r>
            <w:r w:rsidR="00C44092" w:rsidRPr="00247E2A">
              <w:rPr>
                <w:color w:val="000000"/>
                <w:sz w:val="20"/>
                <w:szCs w:val="20"/>
              </w:rPr>
              <w:t>директор МБОУ</w:t>
            </w:r>
            <w:r w:rsidRPr="00247E2A">
              <w:rPr>
                <w:color w:val="000000"/>
                <w:sz w:val="20"/>
                <w:szCs w:val="20"/>
              </w:rPr>
              <w:t xml:space="preserve"> Школы № 102</w:t>
            </w:r>
            <w:r w:rsidRPr="00247E2A">
              <w:rPr>
                <w:color w:val="000000"/>
                <w:sz w:val="20"/>
                <w:szCs w:val="20"/>
              </w:rPr>
              <w:br/>
              <w:t>т. 994-08-87</w:t>
            </w:r>
          </w:p>
        </w:tc>
        <w:tc>
          <w:tcPr>
            <w:tcW w:w="1701"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iCs/>
                <w:color w:val="000000"/>
                <w:sz w:val="20"/>
                <w:szCs w:val="20"/>
              </w:rPr>
              <w:t>1 этап: с 30 октября по 6 ноября 2023 года;</w:t>
            </w:r>
            <w:r w:rsidRPr="00247E2A">
              <w:rPr>
                <w:iCs/>
                <w:color w:val="000000"/>
                <w:sz w:val="20"/>
                <w:szCs w:val="20"/>
              </w:rPr>
              <w:br/>
              <w:t>2 этап: с 27 ноября по 4 декабря 2023 года.</w:t>
            </w:r>
          </w:p>
        </w:tc>
        <w:tc>
          <w:tcPr>
            <w:tcW w:w="1236"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нет очного этапа</w:t>
            </w:r>
          </w:p>
        </w:tc>
        <w:tc>
          <w:tcPr>
            <w:tcW w:w="1803"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rPr>
            </w:pPr>
            <w:r w:rsidRPr="00247E2A">
              <w:rPr>
                <w:color w:val="000000"/>
                <w:sz w:val="20"/>
                <w:szCs w:val="20"/>
              </w:rPr>
              <w:t xml:space="preserve">Степаненко Ольга Владимировна, </w:t>
            </w:r>
            <w:r w:rsidRPr="00247E2A">
              <w:rPr>
                <w:color w:val="000000"/>
                <w:sz w:val="20"/>
                <w:szCs w:val="20"/>
              </w:rPr>
              <w:br/>
              <w:t>учитель английского языка МБОУ Школы № 102</w:t>
            </w:r>
          </w:p>
        </w:tc>
        <w:tc>
          <w:tcPr>
            <w:tcW w:w="1559" w:type="dxa"/>
            <w:tcBorders>
              <w:top w:val="single" w:sz="4" w:space="0" w:color="auto"/>
              <w:left w:val="nil"/>
              <w:bottom w:val="single" w:sz="4" w:space="0" w:color="auto"/>
              <w:right w:val="single" w:sz="4" w:space="0" w:color="auto"/>
            </w:tcBorders>
            <w:shd w:val="clear" w:color="auto" w:fill="auto"/>
            <w:vAlign w:val="center"/>
          </w:tcPr>
          <w:p w:rsidR="00E447AE" w:rsidRPr="00247E2A" w:rsidRDefault="00E447AE" w:rsidP="00E447AE">
            <w:pPr>
              <w:jc w:val="center"/>
              <w:rPr>
                <w:sz w:val="20"/>
                <w:szCs w:val="20"/>
                <w:lang w:val="en-US"/>
              </w:rPr>
            </w:pPr>
            <w:r w:rsidRPr="00247E2A">
              <w:rPr>
                <w:color w:val="000000"/>
                <w:sz w:val="20"/>
                <w:szCs w:val="20"/>
              </w:rPr>
              <w:t>8(927)606-95-30</w:t>
            </w:r>
          </w:p>
        </w:tc>
      </w:tr>
      <w:tr w:rsidR="00B66FC7" w:rsidRPr="006817B5" w:rsidTr="001B6DDF">
        <w:trPr>
          <w:trHeight w:val="2904"/>
        </w:trPr>
        <w:tc>
          <w:tcPr>
            <w:tcW w:w="709" w:type="dxa"/>
            <w:shd w:val="clear" w:color="000000" w:fill="FFFFFF"/>
            <w:vAlign w:val="center"/>
          </w:tcPr>
          <w:p w:rsidR="00B66FC7" w:rsidRPr="006817B5" w:rsidRDefault="00A20157" w:rsidP="00B66FC7">
            <w:pPr>
              <w:jc w:val="center"/>
              <w:rPr>
                <w:sz w:val="20"/>
                <w:szCs w:val="20"/>
              </w:rPr>
            </w:pPr>
            <w:r>
              <w:rPr>
                <w:sz w:val="20"/>
                <w:szCs w:val="20"/>
              </w:rPr>
              <w:t>10</w:t>
            </w:r>
          </w:p>
        </w:tc>
        <w:tc>
          <w:tcPr>
            <w:tcW w:w="1193" w:type="dxa"/>
            <w:tcBorders>
              <w:top w:val="single" w:sz="4" w:space="0" w:color="auto"/>
              <w:left w:val="single" w:sz="4" w:space="0" w:color="auto"/>
              <w:bottom w:val="single" w:sz="4" w:space="0" w:color="auto"/>
              <w:right w:val="single" w:sz="4" w:space="0" w:color="auto"/>
            </w:tcBorders>
            <w:shd w:val="clear" w:color="000000" w:fill="FFFFFF"/>
            <w:vAlign w:val="center"/>
          </w:tcPr>
          <w:p w:rsidR="00B66FC7" w:rsidRPr="00247E2A" w:rsidRDefault="004A44D8" w:rsidP="00B66FC7">
            <w:pPr>
              <w:jc w:val="center"/>
              <w:rPr>
                <w:i/>
                <w:iCs/>
                <w:sz w:val="20"/>
                <w:szCs w:val="20"/>
              </w:rPr>
            </w:pPr>
            <w:r>
              <w:rPr>
                <w:sz w:val="20"/>
                <w:szCs w:val="20"/>
              </w:rPr>
              <w:t>о</w:t>
            </w:r>
            <w:r w:rsidR="00B66FC7" w:rsidRPr="00247E2A">
              <w:rPr>
                <w:sz w:val="20"/>
                <w:szCs w:val="20"/>
              </w:rPr>
              <w:t>ктябрь 2023</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r w:rsidRPr="00247E2A">
              <w:rPr>
                <w:sz w:val="20"/>
                <w:szCs w:val="20"/>
              </w:rPr>
              <w:t>до 18 октября 2023 года</w:t>
            </w:r>
          </w:p>
        </w:tc>
        <w:tc>
          <w:tcPr>
            <w:tcW w:w="1457" w:type="dxa"/>
            <w:tcBorders>
              <w:top w:val="single" w:sz="4" w:space="0" w:color="auto"/>
              <w:left w:val="nil"/>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proofErr w:type="spellStart"/>
            <w:r w:rsidRPr="00247E2A">
              <w:rPr>
                <w:sz w:val="20"/>
                <w:szCs w:val="20"/>
              </w:rPr>
              <w:t>Конк</w:t>
            </w:r>
            <w:proofErr w:type="spellEnd"/>
          </w:p>
        </w:tc>
        <w:tc>
          <w:tcPr>
            <w:tcW w:w="1852" w:type="dxa"/>
            <w:tcBorders>
              <w:top w:val="single" w:sz="4" w:space="0" w:color="auto"/>
              <w:left w:val="nil"/>
              <w:bottom w:val="single" w:sz="4" w:space="0" w:color="auto"/>
              <w:right w:val="nil"/>
            </w:tcBorders>
            <w:shd w:val="clear" w:color="auto" w:fill="auto"/>
          </w:tcPr>
          <w:p w:rsidR="00B66FC7" w:rsidRPr="00247E2A" w:rsidRDefault="00B66FC7" w:rsidP="00B66FC7">
            <w:pPr>
              <w:jc w:val="center"/>
              <w:rPr>
                <w:sz w:val="20"/>
                <w:szCs w:val="20"/>
              </w:rPr>
            </w:pPr>
            <w:r w:rsidRPr="00247E2A">
              <w:rPr>
                <w:color w:val="000000"/>
                <w:sz w:val="20"/>
                <w:szCs w:val="20"/>
              </w:rPr>
              <w:t>VII городской Пушкинский конкурс-фестиваль "Друзья, прекрасен наш союз!.."</w:t>
            </w:r>
          </w:p>
        </w:tc>
        <w:tc>
          <w:tcPr>
            <w:tcW w:w="1834" w:type="dxa"/>
            <w:tcBorders>
              <w:top w:val="single" w:sz="4" w:space="0" w:color="auto"/>
              <w:left w:val="single" w:sz="4" w:space="0" w:color="auto"/>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proofErr w:type="spellStart"/>
            <w:r w:rsidRPr="00247E2A">
              <w:rPr>
                <w:sz w:val="20"/>
                <w:szCs w:val="20"/>
              </w:rPr>
              <w:t>Колдеева</w:t>
            </w:r>
            <w:proofErr w:type="spellEnd"/>
            <w:r w:rsidRPr="00247E2A">
              <w:rPr>
                <w:sz w:val="20"/>
                <w:szCs w:val="20"/>
              </w:rPr>
              <w:t xml:space="preserve"> Алла Юрьевна, директор МБОУ Школа №145   т.330-39-06</w:t>
            </w:r>
          </w:p>
        </w:tc>
        <w:tc>
          <w:tcPr>
            <w:tcW w:w="1701" w:type="dxa"/>
            <w:tcBorders>
              <w:top w:val="single" w:sz="4" w:space="0" w:color="auto"/>
              <w:left w:val="nil"/>
              <w:bottom w:val="single" w:sz="4" w:space="0" w:color="auto"/>
              <w:right w:val="nil"/>
            </w:tcBorders>
            <w:shd w:val="clear" w:color="auto" w:fill="auto"/>
          </w:tcPr>
          <w:p w:rsidR="00B66FC7" w:rsidRPr="00247E2A" w:rsidRDefault="00B66FC7" w:rsidP="00B66FC7">
            <w:pPr>
              <w:jc w:val="center"/>
              <w:rPr>
                <w:sz w:val="20"/>
                <w:szCs w:val="20"/>
              </w:rPr>
            </w:pPr>
            <w:r w:rsidRPr="00247E2A">
              <w:rPr>
                <w:color w:val="000000"/>
                <w:sz w:val="20"/>
                <w:szCs w:val="20"/>
              </w:rPr>
              <w:t>24 октябрь 2023 года</w:t>
            </w:r>
          </w:p>
        </w:tc>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r w:rsidRPr="00247E2A">
              <w:rPr>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r w:rsidRPr="00247E2A">
              <w:rPr>
                <w:sz w:val="20"/>
                <w:szCs w:val="20"/>
              </w:rPr>
              <w:t>нет очного этапа</w:t>
            </w:r>
          </w:p>
        </w:tc>
        <w:tc>
          <w:tcPr>
            <w:tcW w:w="1803" w:type="dxa"/>
            <w:tcBorders>
              <w:top w:val="single" w:sz="4" w:space="0" w:color="auto"/>
              <w:left w:val="nil"/>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r w:rsidRPr="00247E2A">
              <w:rPr>
                <w:sz w:val="20"/>
                <w:szCs w:val="20"/>
              </w:rPr>
              <w:t>Бачурина Наталья Борисовна, председатель ШМО учителей русского языка и литературы МБОУ Школа № 145</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B66FC7" w:rsidRPr="00247E2A" w:rsidRDefault="00B66FC7" w:rsidP="00B66FC7">
            <w:pPr>
              <w:jc w:val="center"/>
              <w:rPr>
                <w:sz w:val="20"/>
                <w:szCs w:val="20"/>
              </w:rPr>
            </w:pPr>
            <w:r w:rsidRPr="00247E2A">
              <w:rPr>
                <w:sz w:val="20"/>
                <w:szCs w:val="20"/>
              </w:rPr>
              <w:t xml:space="preserve">8-927-730-14-17 nataliabachurina@mail.ru </w:t>
            </w:r>
          </w:p>
        </w:tc>
      </w:tr>
      <w:tr w:rsidR="00B66FC7" w:rsidRPr="004C71C9" w:rsidTr="006C486E">
        <w:trPr>
          <w:trHeight w:val="5358"/>
        </w:trPr>
        <w:tc>
          <w:tcPr>
            <w:tcW w:w="709" w:type="dxa"/>
            <w:shd w:val="clear" w:color="000000" w:fill="FFFFFF"/>
            <w:vAlign w:val="center"/>
          </w:tcPr>
          <w:p w:rsidR="00B66FC7" w:rsidRDefault="00A20157" w:rsidP="00B66FC7">
            <w:pPr>
              <w:jc w:val="center"/>
              <w:rPr>
                <w:sz w:val="20"/>
                <w:szCs w:val="20"/>
              </w:rPr>
            </w:pPr>
            <w:r>
              <w:rPr>
                <w:sz w:val="20"/>
                <w:szCs w:val="20"/>
              </w:rPr>
              <w:lastRenderedPageBreak/>
              <w:t>11</w:t>
            </w:r>
          </w:p>
        </w:tc>
        <w:tc>
          <w:tcPr>
            <w:tcW w:w="1193" w:type="dxa"/>
            <w:shd w:val="clear" w:color="000000" w:fill="FFFFFF"/>
            <w:vAlign w:val="center"/>
          </w:tcPr>
          <w:p w:rsidR="00B66FC7" w:rsidRPr="00247E2A" w:rsidRDefault="004A44D8" w:rsidP="00B66FC7">
            <w:pPr>
              <w:jc w:val="center"/>
              <w:rPr>
                <w:i/>
                <w:iCs/>
                <w:sz w:val="20"/>
                <w:szCs w:val="20"/>
              </w:rPr>
            </w:pPr>
            <w:r>
              <w:rPr>
                <w:iCs/>
                <w:sz w:val="20"/>
                <w:szCs w:val="20"/>
              </w:rPr>
              <w:t>о</w:t>
            </w:r>
            <w:r w:rsidR="00B66FC7" w:rsidRPr="00247E2A">
              <w:rPr>
                <w:iCs/>
                <w:sz w:val="20"/>
                <w:szCs w:val="20"/>
              </w:rPr>
              <w:t>ктябрь 2023 – апрель 2024</w:t>
            </w:r>
          </w:p>
        </w:tc>
        <w:tc>
          <w:tcPr>
            <w:tcW w:w="1089" w:type="dxa"/>
            <w:shd w:val="clear" w:color="000000" w:fill="FFFFFF"/>
            <w:vAlign w:val="center"/>
          </w:tcPr>
          <w:p w:rsidR="00AF6508" w:rsidRDefault="00AF6508" w:rsidP="006C486E">
            <w:pPr>
              <w:rPr>
                <w:sz w:val="20"/>
                <w:szCs w:val="20"/>
              </w:rPr>
            </w:pPr>
          </w:p>
          <w:p w:rsidR="00B66FC7" w:rsidRPr="00247E2A" w:rsidRDefault="00B66FC7" w:rsidP="00B66FC7">
            <w:pPr>
              <w:jc w:val="center"/>
              <w:rPr>
                <w:sz w:val="20"/>
                <w:szCs w:val="20"/>
              </w:rPr>
            </w:pPr>
            <w:r w:rsidRPr="00247E2A">
              <w:rPr>
                <w:sz w:val="20"/>
                <w:szCs w:val="20"/>
              </w:rPr>
              <w:t>для участия в 1 этапе:</w:t>
            </w:r>
          </w:p>
          <w:p w:rsidR="00B66FC7" w:rsidRPr="00247E2A" w:rsidRDefault="00B66FC7" w:rsidP="00B66FC7">
            <w:pPr>
              <w:jc w:val="center"/>
              <w:rPr>
                <w:sz w:val="20"/>
                <w:szCs w:val="20"/>
              </w:rPr>
            </w:pPr>
            <w:r w:rsidRPr="00247E2A">
              <w:rPr>
                <w:sz w:val="20"/>
                <w:szCs w:val="20"/>
              </w:rPr>
              <w:t xml:space="preserve">с 1 </w:t>
            </w:r>
            <w:r w:rsidR="00C44092" w:rsidRPr="00247E2A">
              <w:rPr>
                <w:sz w:val="20"/>
                <w:szCs w:val="20"/>
              </w:rPr>
              <w:t>сентября по 20</w:t>
            </w:r>
            <w:r w:rsidRPr="00247E2A">
              <w:rPr>
                <w:sz w:val="20"/>
                <w:szCs w:val="20"/>
              </w:rPr>
              <w:t xml:space="preserve"> октября 2023 года </w:t>
            </w:r>
          </w:p>
          <w:p w:rsidR="00B66FC7" w:rsidRPr="00247E2A" w:rsidRDefault="00B66FC7" w:rsidP="00B66FC7">
            <w:pPr>
              <w:jc w:val="center"/>
              <w:rPr>
                <w:sz w:val="20"/>
                <w:szCs w:val="20"/>
              </w:rPr>
            </w:pPr>
            <w:r w:rsidRPr="00247E2A">
              <w:rPr>
                <w:sz w:val="20"/>
                <w:szCs w:val="20"/>
              </w:rPr>
              <w:t>для участия во 2 и 3 этапах:</w:t>
            </w:r>
          </w:p>
          <w:p w:rsidR="00B66FC7" w:rsidRPr="00247E2A" w:rsidRDefault="00B66FC7" w:rsidP="00B66FC7">
            <w:pPr>
              <w:jc w:val="center"/>
              <w:rPr>
                <w:sz w:val="20"/>
                <w:szCs w:val="20"/>
              </w:rPr>
            </w:pPr>
            <w:r w:rsidRPr="00247E2A">
              <w:rPr>
                <w:sz w:val="20"/>
                <w:szCs w:val="20"/>
              </w:rPr>
              <w:t xml:space="preserve"> допуск учащихся по результатам отборочных тура</w:t>
            </w:r>
          </w:p>
        </w:tc>
        <w:tc>
          <w:tcPr>
            <w:tcW w:w="1457" w:type="dxa"/>
            <w:shd w:val="clear" w:color="auto" w:fill="auto"/>
            <w:vAlign w:val="center"/>
          </w:tcPr>
          <w:p w:rsidR="00B66FC7" w:rsidRPr="00247E2A" w:rsidRDefault="00B66FC7" w:rsidP="00B66FC7">
            <w:pPr>
              <w:jc w:val="center"/>
              <w:rPr>
                <w:sz w:val="20"/>
                <w:szCs w:val="20"/>
              </w:rPr>
            </w:pPr>
            <w:r w:rsidRPr="00247E2A">
              <w:rPr>
                <w:sz w:val="20"/>
                <w:szCs w:val="20"/>
              </w:rPr>
              <w:t>олимпиада</w:t>
            </w:r>
          </w:p>
        </w:tc>
        <w:tc>
          <w:tcPr>
            <w:tcW w:w="1852" w:type="dxa"/>
            <w:shd w:val="clear" w:color="auto" w:fill="auto"/>
            <w:vAlign w:val="center"/>
          </w:tcPr>
          <w:p w:rsidR="00B66FC7" w:rsidRPr="00247E2A" w:rsidRDefault="00B66FC7" w:rsidP="00B66FC7">
            <w:pPr>
              <w:rPr>
                <w:sz w:val="20"/>
                <w:szCs w:val="20"/>
              </w:rPr>
            </w:pPr>
            <w:r w:rsidRPr="00247E2A">
              <w:rPr>
                <w:sz w:val="20"/>
                <w:szCs w:val="20"/>
              </w:rPr>
              <w:t xml:space="preserve">Городская олимпиада по английскому языку </w:t>
            </w:r>
          </w:p>
          <w:p w:rsidR="00B66FC7" w:rsidRPr="00247E2A" w:rsidRDefault="00B66FC7" w:rsidP="00B66FC7">
            <w:pPr>
              <w:rPr>
                <w:sz w:val="20"/>
                <w:szCs w:val="20"/>
              </w:rPr>
            </w:pPr>
            <w:r w:rsidRPr="00247E2A">
              <w:rPr>
                <w:sz w:val="20"/>
                <w:szCs w:val="20"/>
              </w:rPr>
              <w:t>«</w:t>
            </w:r>
            <w:proofErr w:type="spellStart"/>
            <w:r w:rsidRPr="00247E2A">
              <w:rPr>
                <w:sz w:val="20"/>
                <w:szCs w:val="20"/>
              </w:rPr>
              <w:t>Discovery</w:t>
            </w:r>
            <w:proofErr w:type="spellEnd"/>
            <w:r w:rsidRPr="00247E2A">
              <w:rPr>
                <w:sz w:val="20"/>
                <w:szCs w:val="20"/>
              </w:rPr>
              <w:t xml:space="preserve"> </w:t>
            </w:r>
            <w:proofErr w:type="spellStart"/>
            <w:r w:rsidRPr="00247E2A">
              <w:rPr>
                <w:sz w:val="20"/>
                <w:szCs w:val="20"/>
              </w:rPr>
              <w:t>Reading</w:t>
            </w:r>
            <w:proofErr w:type="spellEnd"/>
            <w:r w:rsidRPr="00247E2A">
              <w:rPr>
                <w:sz w:val="20"/>
                <w:szCs w:val="20"/>
              </w:rPr>
              <w:t>»</w:t>
            </w:r>
          </w:p>
          <w:p w:rsidR="00B66FC7" w:rsidRPr="00247E2A" w:rsidRDefault="00B66FC7" w:rsidP="00B66FC7">
            <w:pPr>
              <w:rPr>
                <w:sz w:val="20"/>
                <w:szCs w:val="20"/>
              </w:rPr>
            </w:pPr>
            <w:r w:rsidRPr="00247E2A">
              <w:rPr>
                <w:sz w:val="20"/>
                <w:szCs w:val="20"/>
              </w:rPr>
              <w:t>для учащихся 5-8-х классов</w:t>
            </w:r>
          </w:p>
          <w:p w:rsidR="00B66FC7" w:rsidRPr="00247E2A" w:rsidRDefault="00B66FC7" w:rsidP="00B66FC7">
            <w:pPr>
              <w:jc w:val="center"/>
              <w:rPr>
                <w:sz w:val="20"/>
                <w:szCs w:val="20"/>
              </w:rPr>
            </w:pPr>
            <w:r w:rsidRPr="00247E2A">
              <w:rPr>
                <w:sz w:val="20"/>
                <w:szCs w:val="20"/>
              </w:rPr>
              <w:t xml:space="preserve">общеобразовательных </w:t>
            </w:r>
            <w:r w:rsidR="00C44092" w:rsidRPr="00247E2A">
              <w:rPr>
                <w:sz w:val="20"/>
                <w:szCs w:val="20"/>
              </w:rPr>
              <w:t xml:space="preserve">организаций </w:t>
            </w:r>
            <w:proofErr w:type="spellStart"/>
            <w:r w:rsidR="00C44092" w:rsidRPr="00247E2A">
              <w:rPr>
                <w:sz w:val="20"/>
                <w:szCs w:val="20"/>
              </w:rPr>
              <w:t>г.о</w:t>
            </w:r>
            <w:proofErr w:type="spellEnd"/>
            <w:r w:rsidR="00C44092" w:rsidRPr="00247E2A">
              <w:rPr>
                <w:sz w:val="20"/>
                <w:szCs w:val="20"/>
              </w:rPr>
              <w:t>.</w:t>
            </w:r>
            <w:r w:rsidRPr="00247E2A">
              <w:rPr>
                <w:sz w:val="20"/>
                <w:szCs w:val="20"/>
              </w:rPr>
              <w:t xml:space="preserve"> Самара</w:t>
            </w:r>
          </w:p>
        </w:tc>
        <w:tc>
          <w:tcPr>
            <w:tcW w:w="1834" w:type="dxa"/>
            <w:shd w:val="clear" w:color="000000" w:fill="FFFFFF"/>
            <w:vAlign w:val="center"/>
          </w:tcPr>
          <w:p w:rsidR="00B66FC7" w:rsidRPr="00247E2A" w:rsidRDefault="00B66FC7" w:rsidP="00B66FC7">
            <w:pPr>
              <w:rPr>
                <w:sz w:val="20"/>
                <w:szCs w:val="20"/>
              </w:rPr>
            </w:pPr>
            <w:r w:rsidRPr="00247E2A">
              <w:rPr>
                <w:sz w:val="20"/>
                <w:szCs w:val="20"/>
              </w:rPr>
              <w:t xml:space="preserve">Директор МБОУ гимназии «Перспектива» </w:t>
            </w:r>
          </w:p>
          <w:p w:rsidR="00B66FC7" w:rsidRPr="00247E2A" w:rsidRDefault="00B66FC7" w:rsidP="00B66FC7">
            <w:pPr>
              <w:jc w:val="center"/>
              <w:rPr>
                <w:sz w:val="20"/>
                <w:szCs w:val="20"/>
              </w:rPr>
            </w:pPr>
            <w:r w:rsidRPr="00247E2A">
              <w:rPr>
                <w:sz w:val="20"/>
                <w:szCs w:val="20"/>
              </w:rPr>
              <w:t>Стародубова Татьяна Владимировна</w:t>
            </w:r>
          </w:p>
        </w:tc>
        <w:tc>
          <w:tcPr>
            <w:tcW w:w="1701" w:type="dxa"/>
            <w:shd w:val="clear" w:color="auto" w:fill="auto"/>
            <w:vAlign w:val="center"/>
          </w:tcPr>
          <w:p w:rsidR="00B66FC7" w:rsidRPr="00247E2A" w:rsidRDefault="00B66FC7" w:rsidP="00B66FC7">
            <w:pPr>
              <w:rPr>
                <w:rFonts w:eastAsia="Calibri"/>
                <w:sz w:val="20"/>
                <w:szCs w:val="20"/>
                <w:lang w:eastAsia="en-US"/>
              </w:rPr>
            </w:pPr>
            <w:r w:rsidRPr="00247E2A">
              <w:rPr>
                <w:rFonts w:eastAsia="Calibri"/>
                <w:sz w:val="20"/>
                <w:szCs w:val="20"/>
                <w:lang w:eastAsia="en-US"/>
              </w:rPr>
              <w:t>1 этап (заочный):</w:t>
            </w:r>
          </w:p>
          <w:p w:rsidR="00B66FC7" w:rsidRPr="00247E2A" w:rsidRDefault="00B66FC7" w:rsidP="00B66FC7">
            <w:pPr>
              <w:rPr>
                <w:rFonts w:eastAsia="Calibri"/>
                <w:sz w:val="20"/>
                <w:szCs w:val="20"/>
                <w:lang w:eastAsia="en-US"/>
              </w:rPr>
            </w:pPr>
            <w:r w:rsidRPr="00247E2A">
              <w:rPr>
                <w:rFonts w:eastAsia="Calibri"/>
                <w:sz w:val="20"/>
                <w:szCs w:val="20"/>
                <w:lang w:eastAsia="en-US"/>
              </w:rPr>
              <w:t xml:space="preserve">с 21 октября 2023 года по 14 марта 2024 года </w:t>
            </w:r>
          </w:p>
          <w:p w:rsidR="00B66FC7" w:rsidRPr="00247E2A" w:rsidRDefault="00B66FC7" w:rsidP="00B66FC7">
            <w:pPr>
              <w:rPr>
                <w:sz w:val="20"/>
                <w:szCs w:val="20"/>
              </w:rPr>
            </w:pPr>
            <w:r w:rsidRPr="00247E2A">
              <w:rPr>
                <w:rFonts w:eastAsia="Calibri"/>
                <w:sz w:val="20"/>
                <w:szCs w:val="20"/>
                <w:lang w:eastAsia="en-US"/>
              </w:rPr>
              <w:t>(на базе общеобразовательных учреждений)</w:t>
            </w:r>
          </w:p>
          <w:p w:rsidR="00B66FC7" w:rsidRPr="00247E2A" w:rsidRDefault="00B66FC7" w:rsidP="00B66FC7">
            <w:pPr>
              <w:rPr>
                <w:rFonts w:eastAsia="Calibri"/>
                <w:sz w:val="20"/>
                <w:szCs w:val="20"/>
                <w:lang w:eastAsia="en-US"/>
              </w:rPr>
            </w:pPr>
            <w:r w:rsidRPr="00247E2A">
              <w:rPr>
                <w:rFonts w:eastAsia="Calibri"/>
                <w:sz w:val="20"/>
                <w:szCs w:val="20"/>
                <w:lang w:eastAsia="en-US"/>
              </w:rPr>
              <w:t xml:space="preserve">2 этап (заочный): </w:t>
            </w:r>
          </w:p>
          <w:p w:rsidR="00B66FC7" w:rsidRPr="00247E2A" w:rsidRDefault="00B66FC7" w:rsidP="00B66FC7">
            <w:pPr>
              <w:rPr>
                <w:rFonts w:eastAsia="Calibri"/>
                <w:sz w:val="20"/>
                <w:szCs w:val="20"/>
                <w:lang w:eastAsia="en-US"/>
              </w:rPr>
            </w:pPr>
            <w:r w:rsidRPr="00247E2A">
              <w:rPr>
                <w:rFonts w:eastAsia="Calibri"/>
                <w:sz w:val="20"/>
                <w:szCs w:val="20"/>
                <w:lang w:eastAsia="en-US"/>
              </w:rPr>
              <w:t>с 15 марта по 15 апреля 2024 года</w:t>
            </w:r>
          </w:p>
          <w:p w:rsidR="00B66FC7" w:rsidRPr="00247E2A" w:rsidRDefault="00B66FC7" w:rsidP="00B66FC7">
            <w:pPr>
              <w:rPr>
                <w:rFonts w:eastAsia="Calibri"/>
                <w:sz w:val="20"/>
                <w:szCs w:val="20"/>
                <w:lang w:eastAsia="en-US"/>
              </w:rPr>
            </w:pPr>
            <w:r w:rsidRPr="00247E2A">
              <w:rPr>
                <w:rFonts w:eastAsia="Calibri"/>
                <w:sz w:val="20"/>
                <w:szCs w:val="20"/>
                <w:lang w:eastAsia="en-US"/>
              </w:rPr>
              <w:t xml:space="preserve"> (на базе общеобразовательных учреждений)</w:t>
            </w:r>
          </w:p>
          <w:p w:rsidR="00B66FC7" w:rsidRPr="00247E2A" w:rsidRDefault="00B66FC7" w:rsidP="00B66FC7">
            <w:pPr>
              <w:jc w:val="center"/>
              <w:rPr>
                <w:sz w:val="20"/>
                <w:szCs w:val="20"/>
              </w:rPr>
            </w:pPr>
          </w:p>
        </w:tc>
        <w:tc>
          <w:tcPr>
            <w:tcW w:w="1236" w:type="dxa"/>
            <w:shd w:val="clear" w:color="auto" w:fill="auto"/>
            <w:vAlign w:val="center"/>
          </w:tcPr>
          <w:p w:rsidR="00B66FC7" w:rsidRPr="00247E2A" w:rsidRDefault="00B66FC7" w:rsidP="00B66FC7">
            <w:pPr>
              <w:rPr>
                <w:sz w:val="20"/>
                <w:szCs w:val="20"/>
              </w:rPr>
            </w:pPr>
            <w:r w:rsidRPr="00247E2A">
              <w:rPr>
                <w:sz w:val="20"/>
                <w:szCs w:val="20"/>
              </w:rPr>
              <w:t xml:space="preserve">26 апреля 2024 года в 12.00 </w:t>
            </w:r>
          </w:p>
          <w:p w:rsidR="00B66FC7" w:rsidRPr="00247E2A" w:rsidRDefault="00B66FC7" w:rsidP="00B66FC7">
            <w:pPr>
              <w:jc w:val="center"/>
              <w:rPr>
                <w:sz w:val="20"/>
                <w:szCs w:val="20"/>
              </w:rPr>
            </w:pPr>
          </w:p>
        </w:tc>
        <w:tc>
          <w:tcPr>
            <w:tcW w:w="1174" w:type="dxa"/>
            <w:shd w:val="clear" w:color="auto" w:fill="auto"/>
            <w:vAlign w:val="center"/>
          </w:tcPr>
          <w:p w:rsidR="00B66FC7" w:rsidRPr="00247E2A" w:rsidRDefault="00B66FC7" w:rsidP="00B66FC7">
            <w:pPr>
              <w:rPr>
                <w:sz w:val="20"/>
                <w:szCs w:val="20"/>
              </w:rPr>
            </w:pPr>
            <w:r w:rsidRPr="00247E2A">
              <w:rPr>
                <w:sz w:val="20"/>
                <w:szCs w:val="20"/>
              </w:rPr>
              <w:t>3 этап (очный, заключительный):</w:t>
            </w:r>
          </w:p>
          <w:p w:rsidR="00B66FC7" w:rsidRPr="00247E2A" w:rsidRDefault="00B66FC7" w:rsidP="00B66FC7">
            <w:pPr>
              <w:rPr>
                <w:sz w:val="20"/>
                <w:szCs w:val="20"/>
              </w:rPr>
            </w:pPr>
            <w:r w:rsidRPr="00247E2A">
              <w:rPr>
                <w:sz w:val="20"/>
                <w:szCs w:val="20"/>
              </w:rPr>
              <w:t xml:space="preserve">на базе МБОУ гимназии «Перспектива» </w:t>
            </w:r>
          </w:p>
          <w:p w:rsidR="00B66FC7" w:rsidRPr="00247E2A" w:rsidRDefault="00B66FC7" w:rsidP="00B66FC7">
            <w:pPr>
              <w:jc w:val="center"/>
              <w:rPr>
                <w:sz w:val="20"/>
                <w:szCs w:val="20"/>
              </w:rPr>
            </w:pPr>
            <w:r w:rsidRPr="00247E2A">
              <w:rPr>
                <w:sz w:val="20"/>
                <w:szCs w:val="20"/>
              </w:rPr>
              <w:t>(ул. Советской Армии, 25)</w:t>
            </w:r>
          </w:p>
        </w:tc>
        <w:tc>
          <w:tcPr>
            <w:tcW w:w="1803" w:type="dxa"/>
            <w:shd w:val="clear" w:color="auto" w:fill="auto"/>
            <w:vAlign w:val="center"/>
          </w:tcPr>
          <w:p w:rsidR="00B66FC7" w:rsidRPr="00247E2A" w:rsidRDefault="00B66FC7" w:rsidP="00B66FC7">
            <w:pPr>
              <w:rPr>
                <w:sz w:val="20"/>
                <w:szCs w:val="20"/>
              </w:rPr>
            </w:pPr>
            <w:r w:rsidRPr="00247E2A">
              <w:rPr>
                <w:sz w:val="20"/>
                <w:szCs w:val="20"/>
              </w:rPr>
              <w:t>МБОУ гимназия «Перспектива»</w:t>
            </w:r>
          </w:p>
          <w:p w:rsidR="00B66FC7" w:rsidRPr="00247E2A" w:rsidRDefault="00B66FC7" w:rsidP="00B66FC7">
            <w:pPr>
              <w:jc w:val="center"/>
              <w:rPr>
                <w:sz w:val="20"/>
                <w:szCs w:val="20"/>
              </w:rPr>
            </w:pPr>
            <w:proofErr w:type="spellStart"/>
            <w:r w:rsidRPr="00247E2A">
              <w:rPr>
                <w:sz w:val="20"/>
                <w:szCs w:val="20"/>
              </w:rPr>
              <w:t>Сипатова</w:t>
            </w:r>
            <w:proofErr w:type="spellEnd"/>
            <w:r w:rsidRPr="00247E2A">
              <w:rPr>
                <w:sz w:val="20"/>
                <w:szCs w:val="20"/>
              </w:rPr>
              <w:t xml:space="preserve"> Марина Вадимовна</w:t>
            </w:r>
          </w:p>
        </w:tc>
        <w:tc>
          <w:tcPr>
            <w:tcW w:w="1559" w:type="dxa"/>
            <w:shd w:val="clear" w:color="auto" w:fill="auto"/>
            <w:vAlign w:val="center"/>
          </w:tcPr>
          <w:p w:rsidR="00B66FC7" w:rsidRPr="008E0D44" w:rsidRDefault="00B66FC7" w:rsidP="00B66FC7">
            <w:pPr>
              <w:rPr>
                <w:sz w:val="20"/>
                <w:szCs w:val="20"/>
                <w:lang w:val="en-US"/>
              </w:rPr>
            </w:pPr>
            <w:r w:rsidRPr="00247E2A">
              <w:rPr>
                <w:sz w:val="20"/>
                <w:szCs w:val="20"/>
              </w:rPr>
              <w:t>раб</w:t>
            </w:r>
            <w:r w:rsidRPr="008E0D44">
              <w:rPr>
                <w:sz w:val="20"/>
                <w:szCs w:val="20"/>
                <w:lang w:val="en-US"/>
              </w:rPr>
              <w:t>. 222-99-73,</w:t>
            </w:r>
          </w:p>
          <w:p w:rsidR="00B66FC7" w:rsidRPr="008E0D44" w:rsidRDefault="00B66FC7" w:rsidP="00B66FC7">
            <w:pPr>
              <w:rPr>
                <w:sz w:val="20"/>
                <w:szCs w:val="20"/>
                <w:lang w:val="en-US"/>
              </w:rPr>
            </w:pPr>
            <w:r w:rsidRPr="00247E2A">
              <w:rPr>
                <w:sz w:val="20"/>
                <w:szCs w:val="20"/>
              </w:rPr>
              <w:t>сот</w:t>
            </w:r>
            <w:r w:rsidRPr="008E0D44">
              <w:rPr>
                <w:sz w:val="20"/>
                <w:szCs w:val="20"/>
                <w:lang w:val="en-US"/>
              </w:rPr>
              <w:t>. 8902-295-94-18</w:t>
            </w:r>
          </w:p>
          <w:p w:rsidR="00B66FC7" w:rsidRPr="008E0D44" w:rsidRDefault="00B66FC7" w:rsidP="00B66FC7">
            <w:pPr>
              <w:jc w:val="center"/>
              <w:rPr>
                <w:sz w:val="20"/>
                <w:szCs w:val="20"/>
                <w:lang w:val="en-US"/>
              </w:rPr>
            </w:pPr>
            <w:r w:rsidRPr="00247E2A">
              <w:rPr>
                <w:sz w:val="20"/>
                <w:szCs w:val="20"/>
                <w:lang w:val="en-US"/>
              </w:rPr>
              <w:t>e-mail: m.sipatova@persp.ru, m_sipatova@mail.ru</w:t>
            </w:r>
          </w:p>
        </w:tc>
      </w:tr>
      <w:tr w:rsidR="004C71C9" w:rsidRPr="004C71C9" w:rsidTr="00F24DFC">
        <w:trPr>
          <w:trHeight w:val="3676"/>
        </w:trPr>
        <w:tc>
          <w:tcPr>
            <w:tcW w:w="709" w:type="dxa"/>
            <w:shd w:val="clear" w:color="000000" w:fill="FFFFFF"/>
            <w:vAlign w:val="center"/>
          </w:tcPr>
          <w:p w:rsidR="004C71C9" w:rsidRDefault="004C71C9" w:rsidP="004C71C9">
            <w:pPr>
              <w:jc w:val="center"/>
              <w:rPr>
                <w:sz w:val="20"/>
                <w:szCs w:val="20"/>
              </w:rPr>
            </w:pPr>
            <w:r>
              <w:rPr>
                <w:sz w:val="20"/>
                <w:szCs w:val="20"/>
              </w:rPr>
              <w:t>12</w:t>
            </w:r>
          </w:p>
        </w:tc>
        <w:tc>
          <w:tcPr>
            <w:tcW w:w="1193" w:type="dxa"/>
            <w:shd w:val="clear" w:color="000000" w:fill="FFFFFF"/>
            <w:vAlign w:val="center"/>
          </w:tcPr>
          <w:p w:rsidR="004C71C9" w:rsidRPr="006873AA" w:rsidRDefault="004C71C9" w:rsidP="004C71C9">
            <w:pPr>
              <w:jc w:val="center"/>
              <w:rPr>
                <w:i/>
                <w:iCs/>
                <w:sz w:val="20"/>
                <w:szCs w:val="20"/>
              </w:rPr>
            </w:pPr>
            <w:r w:rsidRPr="006873AA">
              <w:rPr>
                <w:i/>
                <w:iCs/>
                <w:sz w:val="20"/>
                <w:szCs w:val="20"/>
              </w:rPr>
              <w:t>Октябрь 202</w:t>
            </w:r>
            <w:r>
              <w:rPr>
                <w:i/>
                <w:iCs/>
                <w:sz w:val="20"/>
                <w:szCs w:val="20"/>
              </w:rPr>
              <w:t>3</w:t>
            </w:r>
          </w:p>
        </w:tc>
        <w:tc>
          <w:tcPr>
            <w:tcW w:w="1089" w:type="dxa"/>
            <w:shd w:val="clear" w:color="000000" w:fill="FFFFFF"/>
            <w:vAlign w:val="center"/>
          </w:tcPr>
          <w:p w:rsidR="004C71C9" w:rsidRPr="006873AA" w:rsidRDefault="004C71C9" w:rsidP="004C71C9">
            <w:pPr>
              <w:jc w:val="center"/>
              <w:rPr>
                <w:sz w:val="20"/>
                <w:szCs w:val="20"/>
              </w:rPr>
            </w:pPr>
            <w:r w:rsidRPr="006873AA">
              <w:rPr>
                <w:sz w:val="20"/>
                <w:szCs w:val="20"/>
              </w:rPr>
              <w:t xml:space="preserve">до </w:t>
            </w:r>
            <w:r>
              <w:rPr>
                <w:sz w:val="20"/>
                <w:szCs w:val="20"/>
              </w:rPr>
              <w:t>30</w:t>
            </w:r>
            <w:r w:rsidRPr="006873AA">
              <w:rPr>
                <w:sz w:val="20"/>
                <w:szCs w:val="20"/>
              </w:rPr>
              <w:t xml:space="preserve"> октября 202</w:t>
            </w:r>
            <w:r>
              <w:rPr>
                <w:sz w:val="20"/>
                <w:szCs w:val="20"/>
              </w:rPr>
              <w:t>3</w:t>
            </w:r>
          </w:p>
        </w:tc>
        <w:tc>
          <w:tcPr>
            <w:tcW w:w="1457" w:type="dxa"/>
            <w:shd w:val="clear" w:color="auto" w:fill="auto"/>
            <w:vAlign w:val="center"/>
          </w:tcPr>
          <w:p w:rsidR="004C71C9" w:rsidRPr="006873AA" w:rsidRDefault="004C71C9" w:rsidP="004C71C9">
            <w:pPr>
              <w:jc w:val="center"/>
              <w:rPr>
                <w:sz w:val="20"/>
                <w:szCs w:val="20"/>
              </w:rPr>
            </w:pPr>
            <w:r w:rsidRPr="006873AA">
              <w:rPr>
                <w:sz w:val="20"/>
                <w:szCs w:val="20"/>
              </w:rPr>
              <w:t>Чтения</w:t>
            </w:r>
          </w:p>
        </w:tc>
        <w:tc>
          <w:tcPr>
            <w:tcW w:w="1852" w:type="dxa"/>
            <w:shd w:val="clear" w:color="auto" w:fill="auto"/>
            <w:vAlign w:val="center"/>
          </w:tcPr>
          <w:p w:rsidR="004C71C9" w:rsidRPr="006873AA" w:rsidRDefault="004C71C9" w:rsidP="004C71C9">
            <w:pPr>
              <w:jc w:val="center"/>
              <w:rPr>
                <w:sz w:val="20"/>
                <w:szCs w:val="20"/>
              </w:rPr>
            </w:pPr>
            <w:r>
              <w:rPr>
                <w:sz w:val="20"/>
                <w:szCs w:val="20"/>
              </w:rPr>
              <w:t>Седьмые</w:t>
            </w:r>
            <w:r w:rsidRPr="006873AA">
              <w:rPr>
                <w:sz w:val="20"/>
                <w:szCs w:val="20"/>
              </w:rPr>
              <w:t xml:space="preserve"> городские Цветаевские чтения</w:t>
            </w:r>
          </w:p>
        </w:tc>
        <w:tc>
          <w:tcPr>
            <w:tcW w:w="1834" w:type="dxa"/>
            <w:shd w:val="clear" w:color="000000" w:fill="FFFFFF"/>
            <w:vAlign w:val="center"/>
          </w:tcPr>
          <w:p w:rsidR="004C71C9" w:rsidRPr="006873AA" w:rsidRDefault="00FA4FF0" w:rsidP="004C71C9">
            <w:pPr>
              <w:jc w:val="center"/>
              <w:rPr>
                <w:sz w:val="20"/>
                <w:szCs w:val="20"/>
              </w:rPr>
            </w:pPr>
            <w:proofErr w:type="spellStart"/>
            <w:r w:rsidRPr="00FA4FF0">
              <w:rPr>
                <w:sz w:val="20"/>
                <w:szCs w:val="20"/>
              </w:rPr>
              <w:t>Файрушин</w:t>
            </w:r>
            <w:proofErr w:type="spellEnd"/>
            <w:r w:rsidRPr="00FA4FF0">
              <w:rPr>
                <w:sz w:val="20"/>
                <w:szCs w:val="20"/>
              </w:rPr>
              <w:t xml:space="preserve"> Рафаэль </w:t>
            </w:r>
            <w:proofErr w:type="spellStart"/>
            <w:r w:rsidRPr="00FA4FF0">
              <w:rPr>
                <w:sz w:val="20"/>
                <w:szCs w:val="20"/>
              </w:rPr>
              <w:t>Идрисович</w:t>
            </w:r>
            <w:proofErr w:type="spellEnd"/>
            <w:r w:rsidR="004C71C9" w:rsidRPr="006873AA">
              <w:rPr>
                <w:sz w:val="20"/>
                <w:szCs w:val="20"/>
              </w:rPr>
              <w:t xml:space="preserve">, директор МБОУ Школы № 174 </w:t>
            </w:r>
            <w:proofErr w:type="spellStart"/>
            <w:r w:rsidR="004C71C9" w:rsidRPr="006873AA">
              <w:rPr>
                <w:sz w:val="20"/>
                <w:szCs w:val="20"/>
              </w:rPr>
              <w:t>г.о</w:t>
            </w:r>
            <w:proofErr w:type="spellEnd"/>
            <w:r w:rsidR="004C71C9" w:rsidRPr="006873AA">
              <w:rPr>
                <w:sz w:val="20"/>
                <w:szCs w:val="20"/>
              </w:rPr>
              <w:t>. Самара                                    т.: 242-91-56</w:t>
            </w:r>
          </w:p>
        </w:tc>
        <w:tc>
          <w:tcPr>
            <w:tcW w:w="1701" w:type="dxa"/>
            <w:shd w:val="clear" w:color="auto" w:fill="auto"/>
            <w:vAlign w:val="center"/>
          </w:tcPr>
          <w:p w:rsidR="004C71C9" w:rsidRPr="00AF6508" w:rsidRDefault="004C71C9" w:rsidP="004C71C9">
            <w:pPr>
              <w:jc w:val="center"/>
              <w:rPr>
                <w:rFonts w:eastAsia="Calibri"/>
                <w:bCs/>
                <w:sz w:val="20"/>
                <w:szCs w:val="20"/>
                <w:lang w:eastAsia="en-US"/>
              </w:rPr>
            </w:pPr>
            <w:r w:rsidRPr="006873AA">
              <w:rPr>
                <w:sz w:val="20"/>
                <w:szCs w:val="20"/>
              </w:rPr>
              <w:t xml:space="preserve">С </w:t>
            </w:r>
            <w:r>
              <w:rPr>
                <w:sz w:val="20"/>
                <w:szCs w:val="20"/>
              </w:rPr>
              <w:t>09</w:t>
            </w:r>
            <w:r w:rsidRPr="006873AA">
              <w:rPr>
                <w:sz w:val="20"/>
                <w:szCs w:val="20"/>
              </w:rPr>
              <w:t xml:space="preserve"> по </w:t>
            </w:r>
            <w:r w:rsidR="00FA4FF0">
              <w:rPr>
                <w:sz w:val="20"/>
                <w:szCs w:val="20"/>
              </w:rPr>
              <w:t>3</w:t>
            </w:r>
            <w:r w:rsidRPr="006873AA">
              <w:rPr>
                <w:sz w:val="20"/>
                <w:szCs w:val="20"/>
              </w:rPr>
              <w:t>0 октября 202</w:t>
            </w:r>
            <w:r>
              <w:rPr>
                <w:sz w:val="20"/>
                <w:szCs w:val="20"/>
              </w:rPr>
              <w:t>3</w:t>
            </w:r>
            <w:r w:rsidRPr="006873AA">
              <w:rPr>
                <w:sz w:val="20"/>
                <w:szCs w:val="20"/>
              </w:rPr>
              <w:t xml:space="preserve">г. Работы присылаются на электронный адрес МБОУ Школы № </w:t>
            </w:r>
            <w:hyperlink r:id="rId9" w:history="1">
              <w:r w:rsidR="00AF6508" w:rsidRPr="00AA59A1">
                <w:rPr>
                  <w:rStyle w:val="a7"/>
                  <w:rFonts w:eastAsia="Calibri"/>
                  <w:bCs/>
                  <w:sz w:val="20"/>
                  <w:szCs w:val="20"/>
                  <w:lang w:val="en-US" w:eastAsia="en-US"/>
                </w:rPr>
                <w:t>tsvetaevskietchtenia</w:t>
              </w:r>
              <w:r w:rsidR="00AF6508" w:rsidRPr="00AA59A1">
                <w:rPr>
                  <w:rStyle w:val="a7"/>
                  <w:rFonts w:eastAsia="Calibri"/>
                  <w:bCs/>
                  <w:sz w:val="20"/>
                  <w:szCs w:val="20"/>
                  <w:lang w:eastAsia="en-US"/>
                </w:rPr>
                <w:t>@</w:t>
              </w:r>
              <w:r w:rsidR="00AF6508" w:rsidRPr="00AA59A1">
                <w:rPr>
                  <w:rStyle w:val="a7"/>
                  <w:rFonts w:eastAsia="Calibri"/>
                  <w:bCs/>
                  <w:sz w:val="20"/>
                  <w:szCs w:val="20"/>
                  <w:lang w:val="en-US" w:eastAsia="en-US"/>
                </w:rPr>
                <w:t>yandex</w:t>
              </w:r>
              <w:r w:rsidR="00AF6508" w:rsidRPr="00AA59A1">
                <w:rPr>
                  <w:rStyle w:val="a7"/>
                  <w:rFonts w:eastAsia="Calibri"/>
                  <w:bCs/>
                  <w:sz w:val="20"/>
                  <w:szCs w:val="20"/>
                  <w:lang w:eastAsia="en-US"/>
                </w:rPr>
                <w:t>.</w:t>
              </w:r>
              <w:proofErr w:type="spellStart"/>
              <w:r w:rsidR="00AF6508" w:rsidRPr="00AA59A1">
                <w:rPr>
                  <w:rStyle w:val="a7"/>
                  <w:rFonts w:eastAsia="Calibri"/>
                  <w:bCs/>
                  <w:sz w:val="20"/>
                  <w:szCs w:val="20"/>
                  <w:lang w:val="en-US" w:eastAsia="en-US"/>
                </w:rPr>
                <w:t>ru</w:t>
              </w:r>
              <w:proofErr w:type="spellEnd"/>
            </w:hyperlink>
          </w:p>
          <w:p w:rsidR="00AF6508" w:rsidRPr="00AF6508" w:rsidRDefault="00AF6508" w:rsidP="004C71C9">
            <w:pPr>
              <w:jc w:val="center"/>
              <w:rPr>
                <w:sz w:val="20"/>
                <w:szCs w:val="20"/>
              </w:rPr>
            </w:pPr>
          </w:p>
        </w:tc>
        <w:tc>
          <w:tcPr>
            <w:tcW w:w="1236" w:type="dxa"/>
            <w:shd w:val="clear" w:color="auto" w:fill="auto"/>
            <w:vAlign w:val="center"/>
          </w:tcPr>
          <w:p w:rsidR="004C71C9" w:rsidRPr="006873AA" w:rsidRDefault="00FA4FF0" w:rsidP="004C71C9">
            <w:pPr>
              <w:jc w:val="center"/>
              <w:rPr>
                <w:sz w:val="20"/>
                <w:szCs w:val="20"/>
              </w:rPr>
            </w:pPr>
            <w:r>
              <w:rPr>
                <w:sz w:val="20"/>
                <w:szCs w:val="20"/>
              </w:rPr>
              <w:t>09 по 20 октября</w:t>
            </w:r>
            <w:r w:rsidR="004C71C9" w:rsidRPr="006873AA">
              <w:rPr>
                <w:sz w:val="20"/>
                <w:szCs w:val="20"/>
              </w:rPr>
              <w:t xml:space="preserve"> 202</w:t>
            </w:r>
            <w:r w:rsidR="00DD2565">
              <w:rPr>
                <w:sz w:val="20"/>
                <w:szCs w:val="20"/>
              </w:rPr>
              <w:t>3</w:t>
            </w:r>
            <w:r w:rsidR="004C71C9" w:rsidRPr="006873AA">
              <w:rPr>
                <w:sz w:val="20"/>
                <w:szCs w:val="20"/>
              </w:rPr>
              <w:t xml:space="preserve"> г. в МБОУ Школе № 174 г. о. Самара</w:t>
            </w:r>
          </w:p>
        </w:tc>
        <w:tc>
          <w:tcPr>
            <w:tcW w:w="1174" w:type="dxa"/>
            <w:shd w:val="clear" w:color="auto" w:fill="auto"/>
            <w:vAlign w:val="center"/>
          </w:tcPr>
          <w:p w:rsidR="004C71C9" w:rsidRPr="006873AA" w:rsidRDefault="004C71C9" w:rsidP="004C71C9">
            <w:pPr>
              <w:jc w:val="center"/>
              <w:rPr>
                <w:sz w:val="20"/>
                <w:szCs w:val="20"/>
              </w:rPr>
            </w:pPr>
            <w:r w:rsidRPr="006873AA">
              <w:rPr>
                <w:sz w:val="20"/>
                <w:szCs w:val="20"/>
              </w:rPr>
              <w:t>МБОУ Школе № 174 г. о. Самара (ул. Пензенская, 47)</w:t>
            </w:r>
          </w:p>
        </w:tc>
        <w:tc>
          <w:tcPr>
            <w:tcW w:w="1803" w:type="dxa"/>
            <w:shd w:val="clear" w:color="auto" w:fill="auto"/>
            <w:vAlign w:val="center"/>
          </w:tcPr>
          <w:p w:rsidR="00655415" w:rsidRPr="00655415" w:rsidRDefault="00655415" w:rsidP="00655415">
            <w:pPr>
              <w:jc w:val="center"/>
              <w:rPr>
                <w:rFonts w:eastAsia="Calibri"/>
                <w:bCs/>
                <w:sz w:val="20"/>
                <w:szCs w:val="20"/>
                <w:lang w:eastAsia="en-US"/>
              </w:rPr>
            </w:pPr>
            <w:r w:rsidRPr="00655415">
              <w:rPr>
                <w:rFonts w:eastAsia="Calibri"/>
                <w:bCs/>
                <w:sz w:val="20"/>
                <w:szCs w:val="20"/>
                <w:lang w:eastAsia="en-US"/>
              </w:rPr>
              <w:t>Сидоршина Анна Игоревна</w:t>
            </w:r>
          </w:p>
          <w:p w:rsidR="004C71C9" w:rsidRPr="006873AA" w:rsidRDefault="004C71C9" w:rsidP="00655415">
            <w:pPr>
              <w:jc w:val="center"/>
              <w:rPr>
                <w:sz w:val="20"/>
                <w:szCs w:val="20"/>
              </w:rPr>
            </w:pPr>
          </w:p>
        </w:tc>
        <w:tc>
          <w:tcPr>
            <w:tcW w:w="1559" w:type="dxa"/>
            <w:shd w:val="clear" w:color="auto" w:fill="auto"/>
            <w:vAlign w:val="center"/>
          </w:tcPr>
          <w:p w:rsidR="00655415" w:rsidRPr="00655415" w:rsidRDefault="00655415" w:rsidP="00655415">
            <w:pPr>
              <w:jc w:val="center"/>
              <w:rPr>
                <w:rFonts w:eastAsia="Calibri"/>
                <w:bCs/>
                <w:sz w:val="20"/>
                <w:szCs w:val="20"/>
                <w:lang w:eastAsia="en-US"/>
              </w:rPr>
            </w:pPr>
            <w:r w:rsidRPr="00655415">
              <w:rPr>
                <w:rFonts w:eastAsia="Calibri"/>
                <w:bCs/>
                <w:sz w:val="20"/>
                <w:szCs w:val="20"/>
                <w:lang w:eastAsia="en-US"/>
              </w:rPr>
              <w:t>сот. 8 917 011 40 33</w:t>
            </w:r>
          </w:p>
          <w:p w:rsidR="00FA4FF0" w:rsidRPr="00FA4FF0" w:rsidRDefault="00FA4FF0" w:rsidP="00FA4FF0">
            <w:pPr>
              <w:jc w:val="center"/>
              <w:rPr>
                <w:sz w:val="20"/>
                <w:szCs w:val="20"/>
                <w:lang w:val="en-US"/>
              </w:rPr>
            </w:pPr>
            <w:r w:rsidRPr="00FA4FF0">
              <w:rPr>
                <w:sz w:val="20"/>
                <w:szCs w:val="20"/>
                <w:lang w:val="en-US"/>
              </w:rPr>
              <w:t>242-91-56</w:t>
            </w:r>
          </w:p>
          <w:p w:rsidR="004C71C9" w:rsidRPr="006873AA" w:rsidRDefault="00FA4FF0" w:rsidP="00FA4FF0">
            <w:pPr>
              <w:jc w:val="center"/>
              <w:rPr>
                <w:sz w:val="20"/>
                <w:szCs w:val="20"/>
                <w:lang w:val="en-US"/>
              </w:rPr>
            </w:pPr>
            <w:r w:rsidRPr="00FA4FF0">
              <w:rPr>
                <w:sz w:val="20"/>
                <w:szCs w:val="20"/>
                <w:lang w:val="en-US"/>
              </w:rPr>
              <w:t>242-93-32</w:t>
            </w:r>
            <w:r w:rsidR="004C71C9" w:rsidRPr="006873AA">
              <w:rPr>
                <w:sz w:val="20"/>
                <w:szCs w:val="20"/>
                <w:lang w:val="en-US"/>
              </w:rPr>
              <w:t>,</w:t>
            </w:r>
            <w:r w:rsidR="00790F90">
              <w:rPr>
                <w:sz w:val="20"/>
                <w:szCs w:val="20"/>
                <w:lang w:val="en-US"/>
              </w:rPr>
              <w:br/>
            </w:r>
            <w:r w:rsidR="004C71C9" w:rsidRPr="006873AA">
              <w:rPr>
                <w:sz w:val="20"/>
                <w:szCs w:val="20"/>
                <w:lang w:val="en-US"/>
              </w:rPr>
              <w:t xml:space="preserve"> e-mail:  </w:t>
            </w:r>
            <w:r w:rsidR="00790F90" w:rsidRPr="00574ED8">
              <w:rPr>
                <w:rFonts w:eastAsia="Calibri"/>
                <w:bCs/>
                <w:sz w:val="20"/>
                <w:szCs w:val="20"/>
                <w:lang w:val="en-US" w:eastAsia="en-US"/>
              </w:rPr>
              <w:t>tsvetaevskietchtenia</w:t>
            </w:r>
            <w:r w:rsidR="00790F90" w:rsidRPr="00790F90">
              <w:rPr>
                <w:rFonts w:eastAsia="Calibri"/>
                <w:bCs/>
                <w:sz w:val="20"/>
                <w:szCs w:val="20"/>
                <w:lang w:val="en-US" w:eastAsia="en-US"/>
              </w:rPr>
              <w:t>@</w:t>
            </w:r>
            <w:r w:rsidR="00790F90" w:rsidRPr="00574ED8">
              <w:rPr>
                <w:rFonts w:eastAsia="Calibri"/>
                <w:bCs/>
                <w:sz w:val="20"/>
                <w:szCs w:val="20"/>
                <w:lang w:val="en-US" w:eastAsia="en-US"/>
              </w:rPr>
              <w:t>yandex</w:t>
            </w:r>
            <w:r w:rsidR="00790F90" w:rsidRPr="00790F90">
              <w:rPr>
                <w:rFonts w:eastAsia="Calibri"/>
                <w:bCs/>
                <w:sz w:val="20"/>
                <w:szCs w:val="20"/>
                <w:lang w:val="en-US" w:eastAsia="en-US"/>
              </w:rPr>
              <w:t>.</w:t>
            </w:r>
            <w:r w:rsidR="00790F90" w:rsidRPr="00574ED8">
              <w:rPr>
                <w:rFonts w:eastAsia="Calibri"/>
                <w:bCs/>
                <w:sz w:val="20"/>
                <w:szCs w:val="20"/>
                <w:lang w:val="en-US" w:eastAsia="en-US"/>
              </w:rPr>
              <w:t>ru</w:t>
            </w:r>
          </w:p>
        </w:tc>
      </w:tr>
      <w:tr w:rsidR="004C71C9" w:rsidRPr="006873AA" w:rsidTr="008E0D44">
        <w:trPr>
          <w:trHeight w:val="288"/>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lastRenderedPageBreak/>
              <w:t>Ноябрь</w:t>
            </w:r>
          </w:p>
        </w:tc>
      </w:tr>
      <w:tr w:rsidR="004C71C9" w:rsidRPr="006873AA" w:rsidTr="001B6DDF">
        <w:trPr>
          <w:trHeight w:val="1848"/>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13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i/>
                <w:iCs/>
                <w:sz w:val="20"/>
                <w:szCs w:val="20"/>
              </w:rPr>
            </w:pPr>
            <w:r>
              <w:rPr>
                <w:sz w:val="20"/>
                <w:szCs w:val="20"/>
              </w:rPr>
              <w:t>н</w:t>
            </w:r>
            <w:r w:rsidRPr="00247E2A">
              <w:rPr>
                <w:sz w:val="20"/>
                <w:szCs w:val="20"/>
              </w:rPr>
              <w:t>оябрь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до</w:t>
            </w:r>
            <w:r w:rsidRPr="00247E2A">
              <w:rPr>
                <w:sz w:val="20"/>
                <w:szCs w:val="20"/>
              </w:rPr>
              <w:br/>
              <w:t>24 октября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IX Горьковские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 xml:space="preserve"> </w:t>
            </w:r>
            <w:proofErr w:type="spellStart"/>
            <w:r w:rsidRPr="00247E2A">
              <w:rPr>
                <w:sz w:val="20"/>
                <w:szCs w:val="20"/>
              </w:rPr>
              <w:t>Токмань</w:t>
            </w:r>
            <w:proofErr w:type="spellEnd"/>
            <w:r w:rsidRPr="00247E2A">
              <w:rPr>
                <w:sz w:val="20"/>
                <w:szCs w:val="20"/>
              </w:rPr>
              <w:t xml:space="preserve"> Ираида Федоровна, директор МБОУ Школы № 13</w:t>
            </w:r>
            <w:r w:rsidRPr="00247E2A">
              <w:rPr>
                <w:sz w:val="20"/>
                <w:szCs w:val="20"/>
              </w:rPr>
              <w:br/>
              <w:t>т. 332-65-51</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spacing w:after="240"/>
              <w:jc w:val="center"/>
              <w:rPr>
                <w:sz w:val="20"/>
                <w:szCs w:val="20"/>
              </w:rPr>
            </w:pPr>
            <w:r w:rsidRPr="00247E2A">
              <w:rPr>
                <w:i/>
                <w:iCs/>
                <w:sz w:val="20"/>
                <w:szCs w:val="20"/>
              </w:rPr>
              <w:t xml:space="preserve">1 ноября 2023 по адресу </w:t>
            </w:r>
            <w:proofErr w:type="spellStart"/>
            <w:proofErr w:type="gramStart"/>
            <w:r w:rsidRPr="00247E2A">
              <w:rPr>
                <w:i/>
                <w:iCs/>
                <w:sz w:val="20"/>
                <w:szCs w:val="20"/>
              </w:rPr>
              <w:t>эл.почты</w:t>
            </w:r>
            <w:proofErr w:type="spellEnd"/>
            <w:proofErr w:type="gramEnd"/>
            <w:r w:rsidRPr="00247E2A">
              <w:rPr>
                <w:i/>
                <w:iCs/>
                <w:sz w:val="20"/>
                <w:szCs w:val="20"/>
              </w:rPr>
              <w:t xml:space="preserve"> gorkiy.shkola13@yandex.ru</w:t>
            </w:r>
            <w:r w:rsidRPr="00247E2A">
              <w:rPr>
                <w:i/>
                <w:iCs/>
                <w:sz w:val="20"/>
                <w:szCs w:val="20"/>
              </w:rPr>
              <w:br/>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 xml:space="preserve">3 ноября 2022г </w:t>
            </w:r>
            <w:r w:rsidRPr="00247E2A">
              <w:rPr>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 xml:space="preserve">МБОУ Школа №13 </w:t>
            </w:r>
            <w:r w:rsidRPr="00247E2A">
              <w:rPr>
                <w:sz w:val="20"/>
                <w:szCs w:val="20"/>
              </w:rPr>
              <w:br/>
              <w:t>(ул. Чапаевская,74)</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 xml:space="preserve">Бирюкова Наталья Борисовна, </w:t>
            </w:r>
            <w:proofErr w:type="spellStart"/>
            <w:proofErr w:type="gramStart"/>
            <w:r w:rsidRPr="00247E2A">
              <w:rPr>
                <w:sz w:val="20"/>
                <w:szCs w:val="20"/>
              </w:rPr>
              <w:t>зам.директора</w:t>
            </w:r>
            <w:proofErr w:type="spellEnd"/>
            <w:proofErr w:type="gramEnd"/>
            <w:r w:rsidRPr="00247E2A">
              <w:rPr>
                <w:sz w:val="20"/>
                <w:szCs w:val="20"/>
              </w:rPr>
              <w:t xml:space="preserve"> по УВР МБОУ Школы № 13 Семухина Лариса Федоровна, </w:t>
            </w:r>
            <w:proofErr w:type="spellStart"/>
            <w:r w:rsidRPr="00247E2A">
              <w:rPr>
                <w:sz w:val="20"/>
                <w:szCs w:val="20"/>
              </w:rPr>
              <w:t>зам.директора</w:t>
            </w:r>
            <w:proofErr w:type="spellEnd"/>
            <w:r w:rsidRPr="00247E2A">
              <w:rPr>
                <w:sz w:val="20"/>
                <w:szCs w:val="20"/>
              </w:rPr>
              <w:t xml:space="preserve"> по ВВР МБОУ Школы №13</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332-33-44, gorkiy.shkola13@yandex.ru</w:t>
            </w:r>
          </w:p>
        </w:tc>
      </w:tr>
      <w:tr w:rsidR="004C71C9" w:rsidRPr="006873AA" w:rsidTr="00F24DFC">
        <w:trPr>
          <w:trHeight w:val="1811"/>
        </w:trPr>
        <w:tc>
          <w:tcPr>
            <w:tcW w:w="709" w:type="dxa"/>
            <w:shd w:val="clear" w:color="auto" w:fill="auto"/>
            <w:noWrap/>
            <w:vAlign w:val="center"/>
          </w:tcPr>
          <w:p w:rsidR="004C71C9" w:rsidRPr="00BF385D" w:rsidRDefault="004C71C9" w:rsidP="004C71C9">
            <w:pPr>
              <w:jc w:val="center"/>
              <w:rPr>
                <w:color w:val="000000"/>
                <w:sz w:val="20"/>
                <w:szCs w:val="20"/>
              </w:rPr>
            </w:pPr>
            <w:r>
              <w:rPr>
                <w:color w:val="000000"/>
                <w:sz w:val="20"/>
                <w:szCs w:val="20"/>
                <w:lang w:val="en-US"/>
              </w:rPr>
              <w:t>1</w:t>
            </w:r>
            <w:r w:rsidR="00BF385D">
              <w:rPr>
                <w:color w:val="000000"/>
                <w:sz w:val="20"/>
                <w:szCs w:val="20"/>
              </w:rPr>
              <w:t>4</w:t>
            </w:r>
          </w:p>
        </w:tc>
        <w:tc>
          <w:tcPr>
            <w:tcW w:w="1193" w:type="dxa"/>
            <w:tcBorders>
              <w:top w:val="single" w:sz="4" w:space="0" w:color="auto"/>
              <w:bottom w:val="single" w:sz="4" w:space="0" w:color="auto"/>
            </w:tcBorders>
            <w:shd w:val="clear" w:color="000000" w:fill="FFFFFF"/>
            <w:vAlign w:val="center"/>
          </w:tcPr>
          <w:p w:rsidR="004C71C9" w:rsidRPr="00247E2A" w:rsidRDefault="004C71C9" w:rsidP="004C71C9">
            <w:pPr>
              <w:jc w:val="center"/>
              <w:rPr>
                <w:sz w:val="20"/>
                <w:szCs w:val="20"/>
              </w:rPr>
            </w:pPr>
            <w:r>
              <w:rPr>
                <w:iCs/>
                <w:sz w:val="20"/>
                <w:szCs w:val="20"/>
              </w:rPr>
              <w:t>н</w:t>
            </w:r>
            <w:r w:rsidRPr="00247E2A">
              <w:rPr>
                <w:iCs/>
                <w:sz w:val="20"/>
                <w:szCs w:val="20"/>
              </w:rPr>
              <w:t>оября</w:t>
            </w:r>
            <w:r>
              <w:rPr>
                <w:iCs/>
                <w:sz w:val="20"/>
                <w:szCs w:val="20"/>
              </w:rPr>
              <w:t xml:space="preserve"> 2023</w:t>
            </w:r>
          </w:p>
        </w:tc>
        <w:tc>
          <w:tcPr>
            <w:tcW w:w="1089" w:type="dxa"/>
            <w:tcBorders>
              <w:top w:val="single" w:sz="4" w:space="0" w:color="auto"/>
              <w:bottom w:val="single" w:sz="4" w:space="0" w:color="auto"/>
            </w:tcBorders>
            <w:shd w:val="clear" w:color="000000" w:fill="FFFFFF"/>
            <w:vAlign w:val="center"/>
          </w:tcPr>
          <w:p w:rsidR="004C71C9" w:rsidRPr="00247E2A" w:rsidRDefault="004C71C9" w:rsidP="004C71C9">
            <w:pPr>
              <w:jc w:val="center"/>
              <w:rPr>
                <w:color w:val="000000"/>
                <w:sz w:val="20"/>
                <w:szCs w:val="20"/>
              </w:rPr>
            </w:pPr>
            <w:r w:rsidRPr="00247E2A">
              <w:rPr>
                <w:color w:val="000000"/>
                <w:sz w:val="20"/>
                <w:szCs w:val="20"/>
              </w:rPr>
              <w:t>до 22 октября 2023</w:t>
            </w:r>
          </w:p>
          <w:p w:rsidR="004C71C9" w:rsidRPr="00247E2A" w:rsidRDefault="004C71C9" w:rsidP="004C71C9">
            <w:pPr>
              <w:jc w:val="center"/>
              <w:rPr>
                <w:sz w:val="20"/>
                <w:szCs w:val="20"/>
              </w:rPr>
            </w:pPr>
          </w:p>
        </w:tc>
        <w:tc>
          <w:tcPr>
            <w:tcW w:w="1457" w:type="dxa"/>
            <w:tcBorders>
              <w:top w:val="single" w:sz="4" w:space="0" w:color="auto"/>
              <w:bottom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соревнование</w:t>
            </w:r>
          </w:p>
        </w:tc>
        <w:tc>
          <w:tcPr>
            <w:tcW w:w="1852" w:type="dxa"/>
            <w:tcBorders>
              <w:top w:val="single" w:sz="4" w:space="0" w:color="auto"/>
              <w:bottom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Городское соревнование «Первая помощь»</w:t>
            </w:r>
          </w:p>
          <w:p w:rsidR="004C71C9" w:rsidRPr="00247E2A" w:rsidRDefault="004C71C9" w:rsidP="004C71C9">
            <w:pPr>
              <w:jc w:val="center"/>
              <w:rPr>
                <w:sz w:val="20"/>
                <w:szCs w:val="20"/>
              </w:rPr>
            </w:pP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Волчкова Алла Александровна директор МАОУ СМТЛ тел.: 337-55-66</w:t>
            </w:r>
          </w:p>
          <w:p w:rsidR="004C71C9" w:rsidRPr="00247E2A" w:rsidRDefault="004C71C9" w:rsidP="004C71C9">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с 9.10.2023 по 22.10.2023 онлайн</w:t>
            </w:r>
          </w:p>
          <w:p w:rsidR="004C71C9" w:rsidRPr="00247E2A" w:rsidRDefault="004C71C9" w:rsidP="004C71C9">
            <w:pPr>
              <w:spacing w:after="240"/>
              <w:jc w:val="center"/>
              <w:rPr>
                <w:i/>
                <w:iCs/>
                <w:sz w:val="20"/>
                <w:szCs w:val="20"/>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Второй (практический) этап проводится 25.11.2023</w:t>
            </w:r>
          </w:p>
          <w:p w:rsidR="004C71C9" w:rsidRPr="00247E2A" w:rsidRDefault="004C71C9" w:rsidP="004C71C9">
            <w:pPr>
              <w:jc w:val="center"/>
              <w:rPr>
                <w:sz w:val="20"/>
                <w:szCs w:val="20"/>
              </w:rPr>
            </w:pP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на базе МАОУ СМТЛ по адресу: г. Самара, ул. Полевая, 74.</w:t>
            </w:r>
          </w:p>
          <w:p w:rsidR="004C71C9" w:rsidRPr="00247E2A" w:rsidRDefault="004C71C9" w:rsidP="004C71C9">
            <w:pPr>
              <w:jc w:val="center"/>
              <w:rPr>
                <w:sz w:val="20"/>
                <w:szCs w:val="20"/>
              </w:rPr>
            </w:pP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Заместитель директора МАОУ СМТЛ Губарева Л.Ф.</w:t>
            </w:r>
          </w:p>
          <w:p w:rsidR="004C71C9" w:rsidRPr="00247E2A" w:rsidRDefault="004C71C9" w:rsidP="004C71C9">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color w:val="000000"/>
                <w:sz w:val="20"/>
                <w:szCs w:val="20"/>
              </w:rPr>
            </w:pPr>
            <w:r w:rsidRPr="00247E2A">
              <w:rPr>
                <w:color w:val="000000"/>
                <w:sz w:val="20"/>
                <w:szCs w:val="20"/>
              </w:rPr>
              <w:t>тел. 332-93-26</w:t>
            </w:r>
          </w:p>
          <w:p w:rsidR="004C71C9" w:rsidRPr="00247E2A" w:rsidRDefault="004C71C9" w:rsidP="004C71C9">
            <w:pPr>
              <w:jc w:val="center"/>
              <w:rPr>
                <w:sz w:val="20"/>
                <w:szCs w:val="20"/>
              </w:rPr>
            </w:pPr>
          </w:p>
        </w:tc>
      </w:tr>
      <w:tr w:rsidR="004C71C9" w:rsidRPr="004C71C9" w:rsidTr="006C486E">
        <w:trPr>
          <w:trHeight w:val="2858"/>
        </w:trPr>
        <w:tc>
          <w:tcPr>
            <w:tcW w:w="709" w:type="dxa"/>
            <w:tcBorders>
              <w:right w:val="single" w:sz="4" w:space="0" w:color="auto"/>
            </w:tcBorders>
            <w:shd w:val="clear" w:color="auto" w:fill="auto"/>
            <w:noWrap/>
            <w:vAlign w:val="center"/>
          </w:tcPr>
          <w:p w:rsidR="004C71C9" w:rsidRPr="00BF385D" w:rsidRDefault="004C71C9" w:rsidP="004C71C9">
            <w:pPr>
              <w:jc w:val="center"/>
              <w:rPr>
                <w:color w:val="000000"/>
                <w:sz w:val="20"/>
                <w:szCs w:val="20"/>
              </w:rPr>
            </w:pPr>
            <w:r>
              <w:rPr>
                <w:color w:val="000000"/>
                <w:sz w:val="20"/>
                <w:szCs w:val="20"/>
                <w:lang w:val="en-US"/>
              </w:rPr>
              <w:t>1</w:t>
            </w:r>
            <w:r w:rsidR="00BF385D">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i/>
                <w:iCs/>
                <w:sz w:val="20"/>
                <w:szCs w:val="20"/>
              </w:rPr>
            </w:pPr>
            <w:r>
              <w:rPr>
                <w:color w:val="000000"/>
                <w:sz w:val="20"/>
                <w:szCs w:val="20"/>
              </w:rPr>
              <w:t>н</w:t>
            </w:r>
            <w:r w:rsidRPr="00247E2A">
              <w:rPr>
                <w:color w:val="000000"/>
                <w:sz w:val="20"/>
                <w:szCs w:val="20"/>
              </w:rPr>
              <w:t>оябрь 202</w:t>
            </w:r>
            <w:r>
              <w:rPr>
                <w:i/>
                <w:iCs/>
                <w:sz w:val="20"/>
                <w:szCs w:val="20"/>
              </w:rPr>
              <w:t>3</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до</w:t>
            </w:r>
            <w:r w:rsidRPr="00247E2A">
              <w:rPr>
                <w:color w:val="000000"/>
                <w:sz w:val="20"/>
                <w:szCs w:val="20"/>
              </w:rPr>
              <w:br/>
              <w:t>10 ноября 2023</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Слёт</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XIII городской открытый Слёт юных</w:t>
            </w:r>
            <w:bookmarkStart w:id="0" w:name="_GoBack"/>
            <w:bookmarkEnd w:id="0"/>
            <w:r w:rsidRPr="00247E2A">
              <w:rPr>
                <w:color w:val="000000"/>
                <w:sz w:val="20"/>
                <w:szCs w:val="20"/>
              </w:rPr>
              <w:t xml:space="preserve"> читателей</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 xml:space="preserve"> Иванова Людмила Анатольевна, директор МБОУ Школы № 46 </w:t>
            </w:r>
            <w:proofErr w:type="spellStart"/>
            <w:r w:rsidRPr="00247E2A">
              <w:rPr>
                <w:color w:val="000000"/>
                <w:sz w:val="20"/>
                <w:szCs w:val="20"/>
              </w:rPr>
              <w:t>г.о</w:t>
            </w:r>
            <w:proofErr w:type="spellEnd"/>
            <w:r w:rsidRPr="00247E2A">
              <w:rPr>
                <w:color w:val="000000"/>
                <w:sz w:val="20"/>
                <w:szCs w:val="20"/>
              </w:rPr>
              <w:t xml:space="preserve">. Самара </w:t>
            </w:r>
            <w:r w:rsidRPr="00247E2A">
              <w:rPr>
                <w:color w:val="000000"/>
                <w:sz w:val="20"/>
                <w:szCs w:val="20"/>
              </w:rPr>
              <w:br/>
              <w:t>т. 926-24-98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spacing w:after="240"/>
              <w:jc w:val="center"/>
              <w:rPr>
                <w:sz w:val="20"/>
                <w:szCs w:val="20"/>
              </w:rPr>
            </w:pPr>
            <w:r w:rsidRPr="00247E2A">
              <w:rPr>
                <w:color w:val="000000"/>
                <w:sz w:val="20"/>
                <w:szCs w:val="20"/>
              </w:rPr>
              <w:t>нет заочного этапа</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 xml:space="preserve">18 ноября 2023 </w:t>
            </w:r>
            <w:r w:rsidRPr="00247E2A">
              <w:rPr>
                <w:color w:val="000000"/>
                <w:sz w:val="20"/>
                <w:szCs w:val="20"/>
              </w:rPr>
              <w:br/>
              <w:t>в 10.00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 xml:space="preserve">МБОУ Школа №46 </w:t>
            </w:r>
            <w:r w:rsidRPr="00247E2A">
              <w:rPr>
                <w:color w:val="000000"/>
                <w:sz w:val="20"/>
                <w:szCs w:val="20"/>
              </w:rPr>
              <w:br/>
              <w:t>(ул. Сов. Армии, 230)</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Понедельник Елена Павловна, председатель МО начальных классов МБОУ Школы № 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lang w:val="en-US"/>
              </w:rPr>
            </w:pPr>
            <w:r w:rsidRPr="00247E2A">
              <w:rPr>
                <w:color w:val="000000"/>
                <w:sz w:val="20"/>
                <w:szCs w:val="20"/>
                <w:lang w:val="en-US"/>
              </w:rPr>
              <w:t>926-24-98,</w:t>
            </w:r>
            <w:r w:rsidRPr="00247E2A">
              <w:rPr>
                <w:color w:val="000000"/>
                <w:sz w:val="20"/>
                <w:szCs w:val="20"/>
                <w:lang w:val="en-US"/>
              </w:rPr>
              <w:br/>
              <w:t xml:space="preserve">e-mail school_46@samara.edu.ru </w:t>
            </w:r>
          </w:p>
        </w:tc>
      </w:tr>
      <w:tr w:rsidR="004C71C9" w:rsidRPr="006873AA" w:rsidTr="001B6DDF">
        <w:trPr>
          <w:trHeight w:val="1848"/>
        </w:trPr>
        <w:tc>
          <w:tcPr>
            <w:tcW w:w="709" w:type="dxa"/>
            <w:shd w:val="clear" w:color="auto" w:fill="auto"/>
            <w:noWrap/>
            <w:vAlign w:val="center"/>
          </w:tcPr>
          <w:p w:rsidR="004C71C9" w:rsidRPr="00F46EE4" w:rsidRDefault="004C71C9" w:rsidP="004C71C9">
            <w:pPr>
              <w:jc w:val="center"/>
              <w:rPr>
                <w:color w:val="000000"/>
                <w:sz w:val="20"/>
                <w:szCs w:val="20"/>
              </w:rPr>
            </w:pPr>
            <w:r>
              <w:rPr>
                <w:color w:val="000000"/>
                <w:sz w:val="20"/>
                <w:szCs w:val="20"/>
              </w:rPr>
              <w:lastRenderedPageBreak/>
              <w:t>1</w:t>
            </w:r>
            <w:r w:rsidR="00BF385D">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i/>
                <w:iCs/>
                <w:sz w:val="20"/>
                <w:szCs w:val="20"/>
              </w:rPr>
            </w:pPr>
            <w:r w:rsidRPr="00247E2A">
              <w:rPr>
                <w:color w:val="000000"/>
                <w:sz w:val="20"/>
                <w:szCs w:val="20"/>
              </w:rPr>
              <w:t>ноябрь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1- 15 ноября</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Городской метапредметный интеллектуальный марафон "Я исследую мир» для учащихся 1-2 классов общеобразовательных школ</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proofErr w:type="spellStart"/>
            <w:r w:rsidRPr="00247E2A">
              <w:rPr>
                <w:sz w:val="20"/>
                <w:szCs w:val="20"/>
              </w:rPr>
              <w:t>Тершуков</w:t>
            </w:r>
            <w:proofErr w:type="spellEnd"/>
            <w:r w:rsidRPr="00247E2A">
              <w:rPr>
                <w:sz w:val="20"/>
                <w:szCs w:val="20"/>
              </w:rPr>
              <w:t xml:space="preserve"> Дмитрий Владимирович, директор МБОУ Школы №118              т. 973-92-37          </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spacing w:after="240"/>
              <w:jc w:val="center"/>
              <w:rPr>
                <w:sz w:val="20"/>
                <w:szCs w:val="20"/>
              </w:rPr>
            </w:pPr>
            <w:r w:rsidRPr="00247E2A">
              <w:rPr>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25 ноября 2023</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МБОУ Школа №118, (пос. Красная Глинка, квартал 4, д.28)</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proofErr w:type="spellStart"/>
            <w:r w:rsidRPr="00247E2A">
              <w:rPr>
                <w:sz w:val="20"/>
                <w:szCs w:val="20"/>
              </w:rPr>
              <w:t>Самонова</w:t>
            </w:r>
            <w:proofErr w:type="spellEnd"/>
            <w:r w:rsidRPr="00247E2A">
              <w:rPr>
                <w:sz w:val="20"/>
                <w:szCs w:val="20"/>
              </w:rPr>
              <w:t xml:space="preserve"> Наталья Алексеевна, </w:t>
            </w:r>
            <w:proofErr w:type="spellStart"/>
            <w:r w:rsidRPr="00247E2A">
              <w:rPr>
                <w:sz w:val="20"/>
                <w:szCs w:val="20"/>
              </w:rPr>
              <w:t>и.</w:t>
            </w:r>
            <w:proofErr w:type="gramStart"/>
            <w:r w:rsidRPr="00247E2A">
              <w:rPr>
                <w:sz w:val="20"/>
                <w:szCs w:val="20"/>
              </w:rPr>
              <w:t>о.заместителя</w:t>
            </w:r>
            <w:proofErr w:type="spellEnd"/>
            <w:proofErr w:type="gramEnd"/>
            <w:r w:rsidRPr="00247E2A">
              <w:rPr>
                <w:sz w:val="20"/>
                <w:szCs w:val="20"/>
              </w:rPr>
              <w:t xml:space="preserve"> директора   </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sz w:val="20"/>
                <w:szCs w:val="20"/>
              </w:rPr>
              <w:t>973-92-37, 89879880859 samonov06@mail.ru</w:t>
            </w:r>
          </w:p>
        </w:tc>
      </w:tr>
      <w:tr w:rsidR="004C71C9" w:rsidRPr="006873AA" w:rsidTr="006C486E">
        <w:trPr>
          <w:trHeight w:val="2240"/>
        </w:trPr>
        <w:tc>
          <w:tcPr>
            <w:tcW w:w="709" w:type="dxa"/>
            <w:shd w:val="clear" w:color="auto" w:fill="auto"/>
            <w:noWrap/>
            <w:vAlign w:val="center"/>
          </w:tcPr>
          <w:p w:rsidR="004C71C9" w:rsidRPr="00F46EE4" w:rsidRDefault="004C71C9" w:rsidP="004C71C9">
            <w:pPr>
              <w:jc w:val="center"/>
              <w:rPr>
                <w:color w:val="000000"/>
                <w:sz w:val="20"/>
                <w:szCs w:val="20"/>
              </w:rPr>
            </w:pPr>
            <w:r>
              <w:rPr>
                <w:color w:val="000000"/>
                <w:sz w:val="20"/>
                <w:szCs w:val="20"/>
              </w:rPr>
              <w:t>1</w:t>
            </w:r>
            <w:r w:rsidR="00BF385D">
              <w:rPr>
                <w:color w:val="000000"/>
                <w:sz w:val="20"/>
                <w:szCs w:val="20"/>
              </w:rPr>
              <w:t>7</w:t>
            </w:r>
          </w:p>
        </w:tc>
        <w:tc>
          <w:tcPr>
            <w:tcW w:w="1193"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i/>
                <w:iCs/>
                <w:sz w:val="20"/>
                <w:szCs w:val="20"/>
              </w:rPr>
            </w:pPr>
            <w:r>
              <w:rPr>
                <w:sz w:val="20"/>
                <w:szCs w:val="20"/>
              </w:rPr>
              <w:t>н</w:t>
            </w:r>
            <w:r w:rsidRPr="00247E2A">
              <w:rPr>
                <w:sz w:val="20"/>
                <w:szCs w:val="20"/>
              </w:rPr>
              <w:t>оябрь, 2023</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10-20 ноября   2023</w:t>
            </w:r>
          </w:p>
        </w:tc>
        <w:tc>
          <w:tcPr>
            <w:tcW w:w="1457"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Чтения</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Ежегодная городская научно-практическая конференция «</w:t>
            </w:r>
            <w:proofErr w:type="spellStart"/>
            <w:r w:rsidRPr="00247E2A">
              <w:rPr>
                <w:sz w:val="20"/>
                <w:szCs w:val="20"/>
              </w:rPr>
              <w:t>Челышовские</w:t>
            </w:r>
            <w:proofErr w:type="spellEnd"/>
            <w:r w:rsidRPr="00247E2A">
              <w:rPr>
                <w:sz w:val="20"/>
                <w:szCs w:val="20"/>
              </w:rPr>
              <w:t xml:space="preserve"> чтения"</w:t>
            </w:r>
          </w:p>
        </w:tc>
        <w:tc>
          <w:tcPr>
            <w:tcW w:w="1834" w:type="dxa"/>
            <w:tcBorders>
              <w:top w:val="single" w:sz="4" w:space="0" w:color="auto"/>
              <w:left w:val="single" w:sz="4" w:space="0" w:color="auto"/>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proofErr w:type="spellStart"/>
            <w:r w:rsidRPr="00247E2A">
              <w:rPr>
                <w:sz w:val="20"/>
                <w:szCs w:val="20"/>
              </w:rPr>
              <w:t>Лукоянова</w:t>
            </w:r>
            <w:proofErr w:type="spellEnd"/>
            <w:r w:rsidRPr="00247E2A">
              <w:rPr>
                <w:sz w:val="20"/>
                <w:szCs w:val="20"/>
              </w:rPr>
              <w:t xml:space="preserve"> Лидия Геннадьевна, директор МБОУ Школа № 16 </w:t>
            </w:r>
            <w:proofErr w:type="spellStart"/>
            <w:r w:rsidRPr="00247E2A">
              <w:rPr>
                <w:sz w:val="20"/>
                <w:szCs w:val="20"/>
              </w:rPr>
              <w:t>г.о</w:t>
            </w:r>
            <w:proofErr w:type="spellEnd"/>
            <w:r w:rsidRPr="00247E2A">
              <w:rPr>
                <w:sz w:val="20"/>
                <w:szCs w:val="20"/>
              </w:rPr>
              <w:t>. Самара, 3345771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spacing w:after="240"/>
              <w:jc w:val="center"/>
              <w:rPr>
                <w:sz w:val="20"/>
                <w:szCs w:val="20"/>
              </w:rPr>
            </w:pPr>
            <w:r w:rsidRPr="00247E2A">
              <w:rPr>
                <w:sz w:val="20"/>
                <w:szCs w:val="20"/>
              </w:rPr>
              <w:t>10-20 ноября 2023</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24 ноября 2023, 14.00</w:t>
            </w:r>
          </w:p>
        </w:tc>
        <w:tc>
          <w:tcPr>
            <w:tcW w:w="1174"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 xml:space="preserve">МБОУ Школа № 16 </w:t>
            </w:r>
            <w:proofErr w:type="spellStart"/>
            <w:r w:rsidRPr="00247E2A">
              <w:rPr>
                <w:sz w:val="20"/>
                <w:szCs w:val="20"/>
              </w:rPr>
              <w:t>г.о</w:t>
            </w:r>
            <w:proofErr w:type="spellEnd"/>
            <w:r w:rsidRPr="00247E2A">
              <w:rPr>
                <w:sz w:val="20"/>
                <w:szCs w:val="20"/>
              </w:rPr>
              <w:t>. Самара, ул. Ново-Садовая, 26А</w:t>
            </w:r>
          </w:p>
        </w:tc>
        <w:tc>
          <w:tcPr>
            <w:tcW w:w="1803"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 xml:space="preserve">Абрамова Наталья Владимировна, заместитель директора по УВР МБОУ Школа № 16 </w:t>
            </w:r>
            <w:proofErr w:type="spellStart"/>
            <w:r w:rsidRPr="00247E2A">
              <w:rPr>
                <w:sz w:val="20"/>
                <w:szCs w:val="20"/>
              </w:rPr>
              <w:t>г.о</w:t>
            </w:r>
            <w:proofErr w:type="spellEnd"/>
            <w:r w:rsidRPr="00247E2A">
              <w:rPr>
                <w:sz w:val="20"/>
                <w:szCs w:val="20"/>
              </w:rPr>
              <w:t>. Самара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C71C9" w:rsidRPr="00247E2A" w:rsidRDefault="004C71C9" w:rsidP="004C71C9">
            <w:pPr>
              <w:jc w:val="center"/>
              <w:rPr>
                <w:sz w:val="20"/>
                <w:szCs w:val="20"/>
              </w:rPr>
            </w:pPr>
            <w:r w:rsidRPr="00247E2A">
              <w:rPr>
                <w:sz w:val="20"/>
                <w:szCs w:val="20"/>
              </w:rPr>
              <w:t>89272051454, abramovanatalja@yandex.ru</w:t>
            </w:r>
          </w:p>
        </w:tc>
      </w:tr>
      <w:tr w:rsidR="004C71C9" w:rsidRPr="006873AA" w:rsidTr="006C486E">
        <w:trPr>
          <w:trHeight w:val="2506"/>
        </w:trPr>
        <w:tc>
          <w:tcPr>
            <w:tcW w:w="709" w:type="dxa"/>
            <w:shd w:val="clear" w:color="auto" w:fill="auto"/>
            <w:noWrap/>
            <w:vAlign w:val="center"/>
          </w:tcPr>
          <w:p w:rsidR="004C71C9" w:rsidRPr="00F46EE4" w:rsidRDefault="004C71C9" w:rsidP="004C71C9">
            <w:pPr>
              <w:jc w:val="center"/>
              <w:rPr>
                <w:color w:val="000000"/>
                <w:sz w:val="20"/>
                <w:szCs w:val="20"/>
              </w:rPr>
            </w:pPr>
            <w:r>
              <w:rPr>
                <w:color w:val="000000"/>
                <w:sz w:val="20"/>
                <w:szCs w:val="20"/>
              </w:rPr>
              <w:t>1</w:t>
            </w:r>
            <w:r w:rsidR="00BF385D">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i/>
                <w:iCs/>
                <w:sz w:val="20"/>
                <w:szCs w:val="20"/>
              </w:rPr>
            </w:pPr>
            <w:r w:rsidRPr="00247E2A">
              <w:rPr>
                <w:color w:val="000000"/>
                <w:sz w:val="20"/>
                <w:szCs w:val="20"/>
              </w:rPr>
              <w:t>ноябрь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до</w:t>
            </w:r>
            <w:r w:rsidRPr="00247E2A">
              <w:rPr>
                <w:color w:val="000000"/>
                <w:sz w:val="20"/>
                <w:szCs w:val="20"/>
              </w:rPr>
              <w:br/>
              <w:t>15 ноября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Городская метапредметная олимпиада для обучающихся 7-8-х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Макаров Кирилл Валерьевич, т. 956-48-45</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spacing w:after="240"/>
              <w:jc w:val="center"/>
              <w:rPr>
                <w:sz w:val="20"/>
                <w:szCs w:val="20"/>
              </w:rPr>
            </w:pPr>
            <w:r w:rsidRPr="00247E2A">
              <w:rPr>
                <w:i/>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22 ноября 2023</w:t>
            </w:r>
            <w:r w:rsidRPr="00247E2A">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МБОУ Школа № 101 (пр. Кирова, 319)</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proofErr w:type="spellStart"/>
            <w:r w:rsidRPr="00247E2A">
              <w:rPr>
                <w:color w:val="000000"/>
                <w:sz w:val="20"/>
                <w:szCs w:val="20"/>
              </w:rPr>
              <w:t>Вердеш</w:t>
            </w:r>
            <w:proofErr w:type="spellEnd"/>
            <w:r w:rsidRPr="00247E2A">
              <w:rPr>
                <w:color w:val="000000"/>
                <w:sz w:val="20"/>
                <w:szCs w:val="20"/>
              </w:rPr>
              <w:t xml:space="preserve"> Мария Александровна, учитель</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89179477301, mbou101@mail.ru</w:t>
            </w:r>
          </w:p>
        </w:tc>
      </w:tr>
      <w:tr w:rsidR="004C71C9" w:rsidRPr="006873AA" w:rsidTr="006C486E">
        <w:trPr>
          <w:trHeight w:val="822"/>
        </w:trPr>
        <w:tc>
          <w:tcPr>
            <w:tcW w:w="709" w:type="dxa"/>
            <w:shd w:val="clear" w:color="auto" w:fill="auto"/>
            <w:noWrap/>
            <w:vAlign w:val="center"/>
          </w:tcPr>
          <w:p w:rsidR="004C71C9" w:rsidRPr="00F46EE4" w:rsidRDefault="004C71C9" w:rsidP="004C71C9">
            <w:pPr>
              <w:jc w:val="center"/>
              <w:rPr>
                <w:color w:val="000000"/>
                <w:sz w:val="20"/>
                <w:szCs w:val="20"/>
              </w:rPr>
            </w:pPr>
            <w:r>
              <w:rPr>
                <w:color w:val="000000"/>
                <w:sz w:val="20"/>
                <w:szCs w:val="20"/>
              </w:rPr>
              <w:t>1</w:t>
            </w:r>
            <w:r w:rsidR="00BF385D">
              <w:rPr>
                <w:color w:val="000000"/>
                <w:sz w:val="20"/>
                <w:szCs w:val="20"/>
              </w:rPr>
              <w:t>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i/>
                <w:iCs/>
                <w:sz w:val="20"/>
                <w:szCs w:val="20"/>
              </w:rPr>
            </w:pPr>
            <w:r w:rsidRPr="00247E2A">
              <w:rPr>
                <w:color w:val="000000"/>
                <w:sz w:val="20"/>
                <w:szCs w:val="20"/>
              </w:rPr>
              <w:t xml:space="preserve"> ноябрь 2023</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до</w:t>
            </w:r>
            <w:r w:rsidRPr="00247E2A">
              <w:rPr>
                <w:color w:val="000000"/>
                <w:sz w:val="20"/>
                <w:szCs w:val="20"/>
              </w:rPr>
              <w:br/>
              <w:t>18 ноября 2023</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jc w:val="center"/>
              <w:rPr>
                <w:sz w:val="20"/>
                <w:szCs w:val="20"/>
              </w:rPr>
            </w:pPr>
            <w:r w:rsidRPr="00247E2A">
              <w:rPr>
                <w:color w:val="000000"/>
                <w:sz w:val="20"/>
                <w:szCs w:val="20"/>
              </w:rPr>
              <w:t>Олимп</w:t>
            </w: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4C71C9" w:rsidRPr="00247E2A" w:rsidRDefault="004C71C9" w:rsidP="004C71C9">
            <w:pPr>
              <w:jc w:val="center"/>
              <w:rPr>
                <w:sz w:val="20"/>
                <w:szCs w:val="20"/>
              </w:rPr>
            </w:pPr>
            <w:r w:rsidRPr="00247E2A">
              <w:rPr>
                <w:color w:val="000000"/>
                <w:sz w:val="20"/>
                <w:szCs w:val="20"/>
              </w:rPr>
              <w:t xml:space="preserve">Городская предметная олимпиада "Эрудит" по русскому языку и математике для обучающихся </w:t>
            </w:r>
            <w:proofErr w:type="spellStart"/>
            <w:r w:rsidRPr="00247E2A">
              <w:rPr>
                <w:color w:val="000000"/>
                <w:sz w:val="20"/>
                <w:szCs w:val="20"/>
              </w:rPr>
              <w:t>начлаьных</w:t>
            </w:r>
            <w:proofErr w:type="spellEnd"/>
            <w:r w:rsidRPr="00247E2A">
              <w:rPr>
                <w:color w:val="000000"/>
                <w:sz w:val="20"/>
                <w:szCs w:val="20"/>
              </w:rPr>
              <w:t xml:space="preserve"> классов общеобразовательных школ </w:t>
            </w:r>
            <w:r w:rsidRPr="00247E2A">
              <w:rPr>
                <w:color w:val="000000"/>
                <w:sz w:val="20"/>
                <w:szCs w:val="20"/>
              </w:rPr>
              <w:lastRenderedPageBreak/>
              <w:t>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71C9" w:rsidRPr="00247E2A" w:rsidRDefault="004C71C9" w:rsidP="004C71C9">
            <w:pPr>
              <w:jc w:val="center"/>
              <w:rPr>
                <w:sz w:val="20"/>
                <w:szCs w:val="20"/>
              </w:rPr>
            </w:pPr>
            <w:proofErr w:type="spellStart"/>
            <w:r w:rsidRPr="00247E2A">
              <w:rPr>
                <w:color w:val="000000"/>
                <w:sz w:val="20"/>
                <w:szCs w:val="20"/>
              </w:rPr>
              <w:lastRenderedPageBreak/>
              <w:t>Басис</w:t>
            </w:r>
            <w:proofErr w:type="spellEnd"/>
            <w:r w:rsidRPr="00247E2A">
              <w:rPr>
                <w:color w:val="000000"/>
                <w:sz w:val="20"/>
                <w:szCs w:val="20"/>
              </w:rPr>
              <w:t xml:space="preserve"> Людмила Борисовна, директор МБОУ Лицей "Созвездие"№131</w:t>
            </w:r>
            <w:r w:rsidRPr="00247E2A">
              <w:rPr>
                <w:color w:val="000000"/>
                <w:sz w:val="20"/>
                <w:szCs w:val="20"/>
              </w:rPr>
              <w:br/>
              <w:t>т.261-14-40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247E2A" w:rsidRDefault="004C71C9" w:rsidP="004C71C9">
            <w:pPr>
              <w:spacing w:after="240"/>
              <w:jc w:val="center"/>
              <w:rPr>
                <w:sz w:val="20"/>
                <w:szCs w:val="20"/>
              </w:rPr>
            </w:pPr>
            <w:r w:rsidRPr="00247E2A">
              <w:rPr>
                <w:i/>
                <w:iCs/>
                <w:color w:val="000000"/>
                <w:sz w:val="20"/>
                <w:szCs w:val="20"/>
              </w:rPr>
              <w:t> </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4C71C9" w:rsidRPr="00247E2A" w:rsidRDefault="004C71C9" w:rsidP="004C71C9">
            <w:pPr>
              <w:jc w:val="center"/>
              <w:rPr>
                <w:sz w:val="20"/>
                <w:szCs w:val="20"/>
              </w:rPr>
            </w:pPr>
            <w:r w:rsidRPr="00247E2A">
              <w:rPr>
                <w:color w:val="000000"/>
                <w:sz w:val="20"/>
                <w:szCs w:val="20"/>
              </w:rPr>
              <w:t>1 этап - очный:</w:t>
            </w:r>
            <w:r w:rsidRPr="00247E2A">
              <w:rPr>
                <w:color w:val="000000"/>
                <w:sz w:val="20"/>
                <w:szCs w:val="20"/>
              </w:rPr>
              <w:br/>
              <w:t>25 ноября 2022 года</w:t>
            </w:r>
            <w:r w:rsidRPr="00247E2A">
              <w:rPr>
                <w:color w:val="000000"/>
                <w:sz w:val="20"/>
                <w:szCs w:val="20"/>
              </w:rPr>
              <w:br/>
              <w:t>09.30 - 10.30 – 2 классы</w:t>
            </w:r>
            <w:r w:rsidRPr="00247E2A">
              <w:rPr>
                <w:color w:val="000000"/>
                <w:sz w:val="20"/>
                <w:szCs w:val="20"/>
              </w:rPr>
              <w:br/>
              <w:t>11.00 - 12.00 – 3 классы</w:t>
            </w:r>
            <w:r w:rsidRPr="00247E2A">
              <w:rPr>
                <w:color w:val="000000"/>
                <w:sz w:val="20"/>
                <w:szCs w:val="20"/>
              </w:rPr>
              <w:br/>
            </w:r>
            <w:r w:rsidRPr="00247E2A">
              <w:rPr>
                <w:color w:val="000000"/>
                <w:sz w:val="20"/>
                <w:szCs w:val="20"/>
              </w:rPr>
              <w:lastRenderedPageBreak/>
              <w:t>12.30 – 13.30 – 4 классы</w:t>
            </w:r>
            <w:r w:rsidRPr="00247E2A">
              <w:rPr>
                <w:color w:val="000000"/>
                <w:sz w:val="20"/>
                <w:szCs w:val="20"/>
              </w:rPr>
              <w:br/>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C71C9" w:rsidRPr="00247E2A" w:rsidRDefault="004C71C9" w:rsidP="004C71C9">
            <w:pPr>
              <w:jc w:val="center"/>
              <w:rPr>
                <w:sz w:val="20"/>
                <w:szCs w:val="20"/>
              </w:rPr>
            </w:pPr>
            <w:r w:rsidRPr="00247E2A">
              <w:rPr>
                <w:color w:val="000000"/>
                <w:sz w:val="20"/>
                <w:szCs w:val="20"/>
              </w:rPr>
              <w:lastRenderedPageBreak/>
              <w:t>МБОУ Лицей «Созвездие» №131 (ул. Днепровская, 2, 2 корпус)</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4C71C9" w:rsidRPr="00247E2A" w:rsidRDefault="004C71C9" w:rsidP="004C71C9">
            <w:pPr>
              <w:jc w:val="center"/>
              <w:rPr>
                <w:sz w:val="20"/>
                <w:szCs w:val="20"/>
              </w:rPr>
            </w:pPr>
            <w:proofErr w:type="spellStart"/>
            <w:r w:rsidRPr="00247E2A">
              <w:rPr>
                <w:color w:val="000000"/>
                <w:sz w:val="20"/>
                <w:szCs w:val="20"/>
              </w:rPr>
              <w:t>Берняева</w:t>
            </w:r>
            <w:proofErr w:type="spellEnd"/>
            <w:r w:rsidRPr="00247E2A">
              <w:rPr>
                <w:color w:val="000000"/>
                <w:sz w:val="20"/>
                <w:szCs w:val="20"/>
              </w:rPr>
              <w:t xml:space="preserve"> Мария Евгеньевна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раб. 262-00-83, сот. 8927-726-42-07     school131@bk.ru.</w:t>
            </w:r>
          </w:p>
        </w:tc>
      </w:tr>
      <w:tr w:rsidR="004C71C9" w:rsidRPr="006873AA" w:rsidTr="008E0D44">
        <w:trPr>
          <w:trHeight w:val="288"/>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Декабрь</w:t>
            </w:r>
          </w:p>
        </w:tc>
      </w:tr>
      <w:tr w:rsidR="004C71C9" w:rsidRPr="006873AA" w:rsidTr="006C486E">
        <w:trPr>
          <w:trHeight w:val="2143"/>
        </w:trPr>
        <w:tc>
          <w:tcPr>
            <w:tcW w:w="709" w:type="dxa"/>
            <w:shd w:val="clear" w:color="000000" w:fill="FFFFFF"/>
            <w:noWrap/>
            <w:vAlign w:val="center"/>
            <w:hideMark/>
          </w:tcPr>
          <w:p w:rsidR="004C71C9" w:rsidRPr="00BF385D" w:rsidRDefault="00BF385D" w:rsidP="004C71C9">
            <w:pPr>
              <w:jc w:val="center"/>
              <w:rPr>
                <w:color w:val="000000"/>
                <w:sz w:val="20"/>
                <w:szCs w:val="20"/>
              </w:rPr>
            </w:pPr>
            <w:r>
              <w:rPr>
                <w:color w:val="000000"/>
                <w:sz w:val="20"/>
                <w:szCs w:val="20"/>
              </w:rPr>
              <w:t>20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декабрь 2023 - январь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до 8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Городская олимпиада по информатике "Код удачи"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 xml:space="preserve">Директор МБОУ Школы № 27 </w:t>
            </w:r>
            <w:proofErr w:type="spellStart"/>
            <w:r>
              <w:rPr>
                <w:color w:val="000000"/>
                <w:sz w:val="20"/>
                <w:szCs w:val="20"/>
              </w:rPr>
              <w:t>г.о</w:t>
            </w:r>
            <w:proofErr w:type="spellEnd"/>
            <w:r>
              <w:rPr>
                <w:color w:val="000000"/>
                <w:sz w:val="20"/>
                <w:szCs w:val="20"/>
              </w:rPr>
              <w:t xml:space="preserve">. Самара </w:t>
            </w:r>
            <w:proofErr w:type="spellStart"/>
            <w:r>
              <w:rPr>
                <w:color w:val="000000"/>
                <w:sz w:val="20"/>
                <w:szCs w:val="20"/>
              </w:rPr>
              <w:t>Ловичко</w:t>
            </w:r>
            <w:proofErr w:type="spellEnd"/>
            <w:r>
              <w:rPr>
                <w:color w:val="000000"/>
                <w:sz w:val="20"/>
                <w:szCs w:val="20"/>
              </w:rPr>
              <w:t xml:space="preserve"> Константин Евгеньевич, тел. 950-11-57</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 xml:space="preserve"> с 11 по 17 декабря 2023 года на базе Интернет-ресурса МБОУ Школы № 27: https://samschool27.ru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27 января 2024 года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 xml:space="preserve">МБОУ Школа №27 </w:t>
            </w:r>
            <w:proofErr w:type="spellStart"/>
            <w:r>
              <w:rPr>
                <w:color w:val="000000"/>
                <w:sz w:val="20"/>
                <w:szCs w:val="20"/>
              </w:rPr>
              <w:t>г.о</w:t>
            </w:r>
            <w:proofErr w:type="spellEnd"/>
            <w:r>
              <w:rPr>
                <w:color w:val="000000"/>
                <w:sz w:val="20"/>
                <w:szCs w:val="20"/>
              </w:rPr>
              <w:t>. Самара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 xml:space="preserve">Зам. директора по УВР МБОУ Школы № 27 </w:t>
            </w:r>
            <w:proofErr w:type="spellStart"/>
            <w:r>
              <w:rPr>
                <w:color w:val="000000"/>
                <w:sz w:val="20"/>
                <w:szCs w:val="20"/>
              </w:rPr>
              <w:t>г.о</w:t>
            </w:r>
            <w:proofErr w:type="spellEnd"/>
            <w:r>
              <w:rPr>
                <w:color w:val="000000"/>
                <w:sz w:val="20"/>
                <w:szCs w:val="20"/>
              </w:rPr>
              <w:t>. Самара Коробова Елена Владимировна</w:t>
            </w:r>
          </w:p>
        </w:tc>
        <w:tc>
          <w:tcPr>
            <w:tcW w:w="1559" w:type="dxa"/>
            <w:tcBorders>
              <w:top w:val="single" w:sz="4" w:space="0" w:color="auto"/>
              <w:left w:val="nil"/>
              <w:bottom w:val="single" w:sz="4" w:space="0" w:color="auto"/>
              <w:right w:val="single" w:sz="4" w:space="0" w:color="auto"/>
            </w:tcBorders>
            <w:shd w:val="clear" w:color="auto" w:fill="auto"/>
          </w:tcPr>
          <w:p w:rsidR="004C71C9" w:rsidRPr="006873AA" w:rsidRDefault="004C71C9" w:rsidP="004C71C9">
            <w:pPr>
              <w:jc w:val="center"/>
              <w:rPr>
                <w:color w:val="000000"/>
                <w:sz w:val="20"/>
                <w:szCs w:val="20"/>
              </w:rPr>
            </w:pPr>
            <w:r>
              <w:rPr>
                <w:color w:val="000000"/>
                <w:sz w:val="20"/>
                <w:szCs w:val="20"/>
              </w:rPr>
              <w:t xml:space="preserve">тел.89047474318, </w:t>
            </w:r>
            <w:r>
              <w:rPr>
                <w:color w:val="000000"/>
                <w:sz w:val="20"/>
                <w:szCs w:val="20"/>
              </w:rPr>
              <w:br/>
              <w:t>эл. почта: sc27@mail.ru</w:t>
            </w:r>
          </w:p>
        </w:tc>
      </w:tr>
      <w:tr w:rsidR="004C71C9" w:rsidRPr="006873AA" w:rsidTr="001B6DDF">
        <w:trPr>
          <w:trHeight w:val="1814"/>
        </w:trPr>
        <w:tc>
          <w:tcPr>
            <w:tcW w:w="709" w:type="dxa"/>
            <w:shd w:val="clear" w:color="000000" w:fill="FFFFFF"/>
            <w:noWrap/>
            <w:vAlign w:val="center"/>
            <w:hideMark/>
          </w:tcPr>
          <w:p w:rsidR="004C71C9" w:rsidRPr="00BF385D" w:rsidRDefault="004C71C9" w:rsidP="004C71C9">
            <w:pPr>
              <w:jc w:val="center"/>
              <w:rPr>
                <w:color w:val="000000"/>
                <w:sz w:val="20"/>
                <w:szCs w:val="20"/>
              </w:rPr>
            </w:pPr>
            <w:r>
              <w:rPr>
                <w:color w:val="000000"/>
                <w:sz w:val="20"/>
                <w:szCs w:val="20"/>
                <w:lang w:val="en-US"/>
              </w:rPr>
              <w:t>2</w:t>
            </w:r>
            <w:r w:rsidR="00BF385D">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color w:val="000000"/>
                <w:sz w:val="20"/>
                <w:szCs w:val="20"/>
              </w:rPr>
            </w:pPr>
            <w:r>
              <w:rPr>
                <w:color w:val="000000"/>
                <w:sz w:val="20"/>
                <w:szCs w:val="20"/>
              </w:rPr>
              <w:t xml:space="preserve"> декабрь 2023</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4C71C9" w:rsidRPr="006873AA" w:rsidRDefault="004C71C9" w:rsidP="004C71C9">
            <w:pPr>
              <w:jc w:val="center"/>
              <w:rPr>
                <w:color w:val="000000"/>
                <w:sz w:val="20"/>
                <w:szCs w:val="20"/>
              </w:rPr>
            </w:pPr>
            <w:r>
              <w:rPr>
                <w:color w:val="000000"/>
                <w:sz w:val="20"/>
                <w:szCs w:val="20"/>
              </w:rPr>
              <w:t xml:space="preserve">с 01 ноября по 06 декабря 2023 </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4C71C9" w:rsidRPr="006873AA" w:rsidRDefault="004C71C9" w:rsidP="004C71C9">
            <w:pPr>
              <w:jc w:val="center"/>
              <w:rPr>
                <w:color w:val="000000"/>
                <w:sz w:val="20"/>
                <w:szCs w:val="20"/>
              </w:rPr>
            </w:pPr>
            <w:r>
              <w:rPr>
                <w:sz w:val="20"/>
                <w:szCs w:val="20"/>
              </w:rPr>
              <w:t xml:space="preserve">Х, открытые городские Патриотические чтения имени маршала </w:t>
            </w:r>
            <w:proofErr w:type="spellStart"/>
            <w:r>
              <w:rPr>
                <w:sz w:val="20"/>
                <w:szCs w:val="20"/>
              </w:rPr>
              <w:t>А.М.Василевского</w:t>
            </w:r>
            <w:proofErr w:type="spellEnd"/>
            <w:r>
              <w:rPr>
                <w:sz w:val="20"/>
                <w:szCs w:val="20"/>
              </w:rPr>
              <w:t xml:space="preserve"> "ГЕРОИ ОТЕЧЕСТВА"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Синцова Галина Николаевна, директор МБОУ Школы № 40</w:t>
            </w:r>
            <w:r>
              <w:rPr>
                <w:color w:val="000000"/>
                <w:sz w:val="20"/>
                <w:szCs w:val="20"/>
              </w:rPr>
              <w:br/>
              <w:t xml:space="preserve">т. 336-14-57 </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i/>
                <w:iCs/>
                <w:color w:val="000000"/>
                <w:sz w:val="20"/>
                <w:szCs w:val="20"/>
              </w:rPr>
              <w:t xml:space="preserve">нет заочного этапа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 xml:space="preserve">08 декабря 2023 в 10.00 </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538DD5"/>
                <w:sz w:val="20"/>
                <w:szCs w:val="20"/>
              </w:rPr>
            </w:pPr>
            <w:r>
              <w:rPr>
                <w:color w:val="000000"/>
                <w:sz w:val="20"/>
                <w:szCs w:val="20"/>
              </w:rPr>
              <w:t>МБОУ Школа №</w:t>
            </w:r>
            <w:proofErr w:type="gramStart"/>
            <w:r>
              <w:rPr>
                <w:color w:val="000000"/>
                <w:sz w:val="20"/>
                <w:szCs w:val="20"/>
              </w:rPr>
              <w:t xml:space="preserve">40,   </w:t>
            </w:r>
            <w:proofErr w:type="gramEnd"/>
            <w:r>
              <w:rPr>
                <w:color w:val="000000"/>
                <w:sz w:val="20"/>
                <w:szCs w:val="20"/>
              </w:rPr>
              <w:t xml:space="preserve">                           </w:t>
            </w:r>
            <w:proofErr w:type="spellStart"/>
            <w:r>
              <w:rPr>
                <w:color w:val="000000"/>
                <w:sz w:val="20"/>
                <w:szCs w:val="20"/>
              </w:rPr>
              <w:t>ул.Ново</w:t>
            </w:r>
            <w:proofErr w:type="spellEnd"/>
            <w:r>
              <w:rPr>
                <w:color w:val="000000"/>
                <w:sz w:val="20"/>
                <w:szCs w:val="20"/>
              </w:rPr>
              <w:t>-Урицкая, 1</w:t>
            </w:r>
            <w:r>
              <w:rPr>
                <w:color w:val="000000"/>
                <w:sz w:val="20"/>
                <w:szCs w:val="20"/>
              </w:rPr>
              <w:br/>
              <w:t xml:space="preserve">  </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Корнеева Ольга Семеновна, методист музея                   МБОУ Школы № 40</w:t>
            </w:r>
          </w:p>
        </w:tc>
        <w:tc>
          <w:tcPr>
            <w:tcW w:w="1559" w:type="dxa"/>
            <w:tcBorders>
              <w:top w:val="single" w:sz="4" w:space="0" w:color="auto"/>
              <w:left w:val="nil"/>
              <w:bottom w:val="single" w:sz="4" w:space="0" w:color="auto"/>
              <w:right w:val="single" w:sz="4" w:space="0" w:color="auto"/>
            </w:tcBorders>
            <w:shd w:val="clear" w:color="auto" w:fill="auto"/>
          </w:tcPr>
          <w:p w:rsidR="004C71C9" w:rsidRPr="006873AA" w:rsidRDefault="004C71C9" w:rsidP="004C71C9">
            <w:pPr>
              <w:jc w:val="center"/>
              <w:rPr>
                <w:color w:val="000000"/>
                <w:sz w:val="20"/>
                <w:szCs w:val="20"/>
              </w:rPr>
            </w:pPr>
            <w:r>
              <w:rPr>
                <w:color w:val="000000"/>
                <w:sz w:val="20"/>
                <w:szCs w:val="20"/>
              </w:rPr>
              <w:br/>
            </w:r>
            <w:r>
              <w:rPr>
                <w:color w:val="000000"/>
                <w:sz w:val="20"/>
                <w:szCs w:val="20"/>
              </w:rPr>
              <w:br/>
              <w:t xml:space="preserve">336-14-57 </w:t>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t xml:space="preserve"> </w:t>
            </w:r>
          </w:p>
        </w:tc>
      </w:tr>
      <w:tr w:rsidR="004C71C9" w:rsidRPr="006873AA" w:rsidTr="001B6DDF">
        <w:trPr>
          <w:trHeight w:val="132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2</w:t>
            </w:r>
            <w:r w:rsidR="00BF385D">
              <w:rPr>
                <w:color w:val="000000"/>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D81CC4" w:rsidRDefault="004C71C9" w:rsidP="004C71C9">
            <w:pPr>
              <w:jc w:val="center"/>
              <w:rPr>
                <w:iCs/>
                <w:color w:val="000000"/>
                <w:sz w:val="20"/>
                <w:szCs w:val="20"/>
              </w:rPr>
            </w:pPr>
            <w:r>
              <w:rPr>
                <w:iCs/>
                <w:color w:val="000000"/>
                <w:sz w:val="20"/>
                <w:szCs w:val="20"/>
              </w:rPr>
              <w:t>д</w:t>
            </w:r>
            <w:r w:rsidRPr="00D81CC4">
              <w:rPr>
                <w:iCs/>
                <w:color w:val="000000"/>
                <w:sz w:val="20"/>
                <w:szCs w:val="20"/>
              </w:rPr>
              <w:t>екабрь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С декабря по 15 марта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sidRPr="00D81CC4">
              <w:rPr>
                <w:color w:val="000000"/>
                <w:sz w:val="20"/>
                <w:szCs w:val="20"/>
              </w:rPr>
              <w:t>ОЛИМПИАДА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sidRPr="00845F81">
              <w:rPr>
                <w:color w:val="000000"/>
                <w:sz w:val="20"/>
                <w:szCs w:val="20"/>
              </w:rPr>
              <w:t>VI ГОРОДСКАЯ ПРЕДМЕТНАЯ ОЛИМПИАДА ПО ГЕОМЕТРИИ ДЛЯ УЧАЩИХСЯ 8- 10 КЛАССОВ Г.О.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45F81" w:rsidRDefault="004C71C9" w:rsidP="004C71C9">
            <w:pPr>
              <w:jc w:val="center"/>
              <w:rPr>
                <w:color w:val="000000"/>
                <w:sz w:val="20"/>
                <w:szCs w:val="20"/>
              </w:rPr>
            </w:pPr>
            <w:r w:rsidRPr="00845F81">
              <w:rPr>
                <w:color w:val="000000"/>
                <w:sz w:val="20"/>
                <w:szCs w:val="20"/>
              </w:rPr>
              <w:t xml:space="preserve">МБОУ ОДПО ЦРО </w:t>
            </w:r>
            <w:proofErr w:type="spellStart"/>
            <w:r w:rsidRPr="00845F81">
              <w:rPr>
                <w:color w:val="000000"/>
                <w:sz w:val="20"/>
                <w:szCs w:val="20"/>
              </w:rPr>
              <w:t>г.о</w:t>
            </w:r>
            <w:proofErr w:type="spellEnd"/>
            <w:r w:rsidRPr="00845F81">
              <w:rPr>
                <w:color w:val="000000"/>
                <w:sz w:val="20"/>
                <w:szCs w:val="20"/>
              </w:rPr>
              <w:t>. Самара</w:t>
            </w:r>
          </w:p>
          <w:p w:rsidR="004C71C9" w:rsidRPr="00845F81" w:rsidRDefault="004C71C9" w:rsidP="004C71C9">
            <w:pPr>
              <w:jc w:val="center"/>
              <w:rPr>
                <w:color w:val="000000"/>
                <w:sz w:val="20"/>
                <w:szCs w:val="20"/>
              </w:rPr>
            </w:pPr>
            <w:r w:rsidRPr="00845F81">
              <w:rPr>
                <w:color w:val="000000"/>
                <w:sz w:val="20"/>
                <w:szCs w:val="20"/>
              </w:rPr>
              <w:t xml:space="preserve">Гашимов </w:t>
            </w:r>
            <w:proofErr w:type="spellStart"/>
            <w:r w:rsidRPr="00845F81">
              <w:rPr>
                <w:color w:val="000000"/>
                <w:sz w:val="20"/>
                <w:szCs w:val="20"/>
              </w:rPr>
              <w:t>Эльчин</w:t>
            </w:r>
            <w:proofErr w:type="spellEnd"/>
            <w:r w:rsidRPr="00845F81">
              <w:rPr>
                <w:color w:val="000000"/>
                <w:sz w:val="20"/>
                <w:szCs w:val="20"/>
              </w:rPr>
              <w:t xml:space="preserve"> </w:t>
            </w:r>
            <w:proofErr w:type="spellStart"/>
            <w:r w:rsidRPr="00845F81">
              <w:rPr>
                <w:color w:val="000000"/>
                <w:sz w:val="20"/>
                <w:szCs w:val="20"/>
              </w:rPr>
              <w:t>Айдынович</w:t>
            </w:r>
            <w:proofErr w:type="spellEnd"/>
            <w:r w:rsidRPr="00845F81">
              <w:rPr>
                <w:color w:val="000000"/>
                <w:sz w:val="20"/>
                <w:szCs w:val="20"/>
              </w:rPr>
              <w:t>, доктор филологических наук, доцент, Почетный работник общего образования Российской Федерации</w:t>
            </w:r>
          </w:p>
          <w:p w:rsidR="004C71C9" w:rsidRPr="00845F81" w:rsidRDefault="004C71C9" w:rsidP="004C71C9">
            <w:pPr>
              <w:jc w:val="center"/>
              <w:rPr>
                <w:color w:val="000000"/>
                <w:sz w:val="20"/>
                <w:szCs w:val="20"/>
              </w:rPr>
            </w:pPr>
            <w:r w:rsidRPr="00845F81">
              <w:rPr>
                <w:color w:val="000000"/>
                <w:sz w:val="20"/>
                <w:szCs w:val="20"/>
              </w:rPr>
              <w:t xml:space="preserve">Самарский филиал Государственного автономного образовательного </w:t>
            </w:r>
            <w:r w:rsidRPr="00845F81">
              <w:rPr>
                <w:color w:val="000000"/>
                <w:sz w:val="20"/>
                <w:szCs w:val="20"/>
              </w:rPr>
              <w:lastRenderedPageBreak/>
              <w:t>учреждения высшего образования Москвы «Московский городской педагогический университет»:</w:t>
            </w:r>
          </w:p>
          <w:p w:rsidR="004C71C9" w:rsidRPr="006873AA" w:rsidRDefault="004C71C9" w:rsidP="004C71C9">
            <w:pPr>
              <w:jc w:val="center"/>
              <w:rPr>
                <w:color w:val="000000"/>
                <w:sz w:val="20"/>
                <w:szCs w:val="20"/>
              </w:rPr>
            </w:pPr>
            <w:r w:rsidRPr="00845F81">
              <w:rPr>
                <w:color w:val="000000"/>
                <w:sz w:val="20"/>
                <w:szCs w:val="20"/>
              </w:rPr>
              <w:t>Козловская Галина Ефимовна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sidRPr="00845F81">
              <w:rPr>
                <w:color w:val="000000"/>
                <w:sz w:val="20"/>
                <w:szCs w:val="20"/>
              </w:rPr>
              <w:lastRenderedPageBreak/>
              <w:t>Декабрь 2023года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45F81" w:rsidRDefault="004C71C9" w:rsidP="004C71C9">
            <w:pPr>
              <w:jc w:val="center"/>
              <w:rPr>
                <w:color w:val="000000"/>
                <w:sz w:val="20"/>
                <w:szCs w:val="20"/>
              </w:rPr>
            </w:pPr>
            <w:r w:rsidRPr="00845F81">
              <w:rPr>
                <w:color w:val="000000"/>
                <w:sz w:val="20"/>
                <w:szCs w:val="20"/>
              </w:rPr>
              <w:t xml:space="preserve">15 марта 2024 года </w:t>
            </w:r>
          </w:p>
          <w:p w:rsidR="004C71C9" w:rsidRPr="006873AA" w:rsidRDefault="004C71C9" w:rsidP="004C71C9">
            <w:pPr>
              <w:jc w:val="center"/>
              <w:rPr>
                <w:color w:val="000000"/>
                <w:sz w:val="20"/>
                <w:szCs w:val="20"/>
              </w:rPr>
            </w:pP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45F81" w:rsidRDefault="004C71C9" w:rsidP="004C71C9">
            <w:pPr>
              <w:jc w:val="center"/>
              <w:rPr>
                <w:color w:val="000000"/>
                <w:sz w:val="20"/>
                <w:szCs w:val="20"/>
              </w:rPr>
            </w:pPr>
            <w:r w:rsidRPr="00845F81">
              <w:rPr>
                <w:color w:val="000000"/>
                <w:sz w:val="20"/>
                <w:szCs w:val="20"/>
              </w:rPr>
              <w:t>МБОУ Школы № 148 с углубленным изучением отдельных предметов</w:t>
            </w:r>
          </w:p>
          <w:p w:rsidR="004C71C9" w:rsidRPr="006873AA" w:rsidRDefault="004C71C9" w:rsidP="004C71C9">
            <w:pPr>
              <w:jc w:val="center"/>
              <w:rPr>
                <w:color w:val="000000"/>
                <w:sz w:val="20"/>
                <w:szCs w:val="20"/>
              </w:rPr>
            </w:pPr>
            <w:r w:rsidRPr="00845F81">
              <w:rPr>
                <w:color w:val="000000"/>
                <w:sz w:val="20"/>
                <w:szCs w:val="20"/>
              </w:rPr>
              <w:t>(ул. Коммунистическая, 25)</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45F81" w:rsidRDefault="004C71C9" w:rsidP="004C71C9">
            <w:pPr>
              <w:jc w:val="center"/>
              <w:rPr>
                <w:color w:val="000000"/>
                <w:sz w:val="20"/>
                <w:szCs w:val="20"/>
              </w:rPr>
            </w:pPr>
            <w:r w:rsidRPr="00845F81">
              <w:rPr>
                <w:color w:val="000000"/>
                <w:sz w:val="20"/>
                <w:szCs w:val="20"/>
              </w:rPr>
              <w:t xml:space="preserve">МБОУ Школа № 148: </w:t>
            </w:r>
          </w:p>
          <w:p w:rsidR="004C71C9" w:rsidRPr="00845F81" w:rsidRDefault="004C71C9" w:rsidP="004C71C9">
            <w:pPr>
              <w:jc w:val="center"/>
              <w:rPr>
                <w:color w:val="000000"/>
                <w:sz w:val="20"/>
                <w:szCs w:val="20"/>
              </w:rPr>
            </w:pPr>
            <w:proofErr w:type="spellStart"/>
            <w:r w:rsidRPr="00845F81">
              <w:rPr>
                <w:color w:val="000000"/>
                <w:sz w:val="20"/>
                <w:szCs w:val="20"/>
              </w:rPr>
              <w:t>Рыкота</w:t>
            </w:r>
            <w:proofErr w:type="spellEnd"/>
            <w:r w:rsidRPr="00845F81">
              <w:rPr>
                <w:color w:val="000000"/>
                <w:sz w:val="20"/>
                <w:szCs w:val="20"/>
              </w:rPr>
              <w:t xml:space="preserve"> Светлана Дмитриевна, </w:t>
            </w:r>
          </w:p>
          <w:p w:rsidR="004C71C9" w:rsidRPr="00845F81" w:rsidRDefault="004C71C9" w:rsidP="004C71C9">
            <w:pPr>
              <w:jc w:val="center"/>
              <w:rPr>
                <w:color w:val="000000"/>
                <w:sz w:val="20"/>
                <w:szCs w:val="20"/>
              </w:rPr>
            </w:pPr>
            <w:r w:rsidRPr="00845F81">
              <w:rPr>
                <w:color w:val="000000"/>
                <w:sz w:val="20"/>
                <w:szCs w:val="20"/>
              </w:rPr>
              <w:t>заместитель директора,</w:t>
            </w:r>
          </w:p>
          <w:p w:rsidR="004C71C9" w:rsidRPr="00845F81" w:rsidRDefault="004C71C9" w:rsidP="004C71C9">
            <w:pPr>
              <w:jc w:val="center"/>
              <w:rPr>
                <w:color w:val="000000"/>
                <w:sz w:val="20"/>
                <w:szCs w:val="20"/>
              </w:rPr>
            </w:pPr>
          </w:p>
          <w:p w:rsidR="004C71C9" w:rsidRPr="00845F81" w:rsidRDefault="004C71C9" w:rsidP="004C71C9">
            <w:pPr>
              <w:jc w:val="center"/>
              <w:rPr>
                <w:color w:val="000000"/>
                <w:sz w:val="20"/>
                <w:szCs w:val="20"/>
              </w:rPr>
            </w:pPr>
            <w:r w:rsidRPr="00845F81">
              <w:rPr>
                <w:color w:val="000000"/>
                <w:sz w:val="20"/>
                <w:szCs w:val="20"/>
              </w:rPr>
              <w:t xml:space="preserve">Черевиченко Лариса Александровна, </w:t>
            </w:r>
          </w:p>
          <w:p w:rsidR="004C71C9" w:rsidRPr="006873AA" w:rsidRDefault="004C71C9" w:rsidP="004C71C9">
            <w:pPr>
              <w:jc w:val="center"/>
              <w:rPr>
                <w:color w:val="000000"/>
                <w:sz w:val="20"/>
                <w:szCs w:val="20"/>
              </w:rPr>
            </w:pPr>
            <w:r w:rsidRPr="00845F81">
              <w:rPr>
                <w:color w:val="000000"/>
                <w:sz w:val="20"/>
                <w:szCs w:val="20"/>
              </w:rPr>
              <w:t xml:space="preserve">член окружного УМО учителей математики </w:t>
            </w:r>
            <w:proofErr w:type="spellStart"/>
            <w:r w:rsidRPr="00845F81">
              <w:rPr>
                <w:color w:val="000000"/>
                <w:sz w:val="20"/>
                <w:szCs w:val="20"/>
              </w:rPr>
              <w:t>г.о</w:t>
            </w:r>
            <w:proofErr w:type="spellEnd"/>
            <w:r w:rsidRPr="00845F81">
              <w:rPr>
                <w:color w:val="000000"/>
                <w:sz w:val="20"/>
                <w:szCs w:val="20"/>
              </w:rPr>
              <w:t xml:space="preserve">. Самара, </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Default="004C71C9" w:rsidP="004C71C9">
            <w:pPr>
              <w:jc w:val="center"/>
              <w:rPr>
                <w:color w:val="000000"/>
                <w:sz w:val="20"/>
                <w:szCs w:val="20"/>
              </w:rPr>
            </w:pPr>
            <w:r w:rsidRPr="00387DA0">
              <w:rPr>
                <w:color w:val="000000"/>
                <w:sz w:val="20"/>
                <w:szCs w:val="20"/>
              </w:rPr>
              <w:t>8(927)0146503, rykota_svetlana@mail.ru</w:t>
            </w:r>
          </w:p>
          <w:p w:rsidR="004C71C9" w:rsidRDefault="004C71C9" w:rsidP="004C71C9">
            <w:pPr>
              <w:jc w:val="center"/>
              <w:rPr>
                <w:color w:val="000000"/>
                <w:sz w:val="20"/>
                <w:szCs w:val="20"/>
              </w:rPr>
            </w:pPr>
          </w:p>
          <w:p w:rsidR="004C71C9" w:rsidRDefault="004C71C9" w:rsidP="004C71C9">
            <w:pPr>
              <w:jc w:val="center"/>
              <w:rPr>
                <w:color w:val="000000"/>
                <w:sz w:val="20"/>
                <w:szCs w:val="20"/>
              </w:rPr>
            </w:pPr>
          </w:p>
          <w:p w:rsidR="004C71C9" w:rsidRDefault="004C71C9" w:rsidP="004C71C9">
            <w:pPr>
              <w:jc w:val="center"/>
              <w:rPr>
                <w:color w:val="000000"/>
                <w:sz w:val="20"/>
                <w:szCs w:val="20"/>
              </w:rPr>
            </w:pPr>
          </w:p>
          <w:p w:rsidR="004C71C9" w:rsidRDefault="004C71C9" w:rsidP="004C71C9">
            <w:pPr>
              <w:jc w:val="center"/>
              <w:rPr>
                <w:color w:val="000000"/>
                <w:sz w:val="20"/>
                <w:szCs w:val="20"/>
              </w:rPr>
            </w:pPr>
          </w:p>
          <w:p w:rsidR="004C71C9" w:rsidRDefault="004C71C9" w:rsidP="004C71C9">
            <w:pPr>
              <w:jc w:val="center"/>
              <w:rPr>
                <w:color w:val="000000"/>
                <w:sz w:val="20"/>
                <w:szCs w:val="20"/>
              </w:rPr>
            </w:pPr>
          </w:p>
          <w:p w:rsidR="004C71C9" w:rsidRPr="006873AA" w:rsidRDefault="004C71C9" w:rsidP="004C71C9">
            <w:pPr>
              <w:jc w:val="center"/>
              <w:rPr>
                <w:color w:val="000000"/>
                <w:sz w:val="20"/>
                <w:szCs w:val="20"/>
              </w:rPr>
            </w:pPr>
            <w:r w:rsidRPr="00387DA0">
              <w:rPr>
                <w:color w:val="000000"/>
                <w:sz w:val="20"/>
                <w:szCs w:val="20"/>
              </w:rPr>
              <w:t>8(917)1136068, laracher72@mail.ru</w:t>
            </w:r>
          </w:p>
        </w:tc>
      </w:tr>
      <w:tr w:rsidR="004C71C9" w:rsidRPr="006873AA" w:rsidTr="001B6DDF">
        <w:trPr>
          <w:trHeight w:val="822"/>
        </w:trPr>
        <w:tc>
          <w:tcPr>
            <w:tcW w:w="709" w:type="dxa"/>
            <w:shd w:val="clear" w:color="000000" w:fill="FFFFFF"/>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2</w:t>
            </w:r>
            <w:r w:rsidR="00BF385D">
              <w:rPr>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sz w:val="20"/>
                <w:szCs w:val="20"/>
              </w:rPr>
              <w:t>декабрь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 xml:space="preserve">предварительной заявки не </w:t>
            </w:r>
            <w:proofErr w:type="spellStart"/>
            <w:r>
              <w:rPr>
                <w:sz w:val="20"/>
                <w:szCs w:val="20"/>
              </w:rPr>
              <w:t>требуеся</w:t>
            </w:r>
            <w:proofErr w:type="spellEnd"/>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Олимпиада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Городская олимпиада по английскому, немецкому и французскому языкам "</w:t>
            </w:r>
            <w:proofErr w:type="spellStart"/>
            <w:r>
              <w:rPr>
                <w:sz w:val="20"/>
                <w:szCs w:val="20"/>
              </w:rPr>
              <w:t>Лингвистенок</w:t>
            </w:r>
            <w:proofErr w:type="spellEnd"/>
            <w:r>
              <w:rPr>
                <w:sz w:val="20"/>
                <w:szCs w:val="20"/>
              </w:rPr>
              <w:t>" для обучающихся 4-6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sz w:val="20"/>
                <w:szCs w:val="20"/>
              </w:rPr>
              <w:t>Терина</w:t>
            </w:r>
            <w:proofErr w:type="spellEnd"/>
            <w:r>
              <w:rPr>
                <w:sz w:val="20"/>
                <w:szCs w:val="20"/>
              </w:rPr>
              <w:t xml:space="preserve"> Оксана </w:t>
            </w:r>
            <w:proofErr w:type="spellStart"/>
            <w:r>
              <w:rPr>
                <w:sz w:val="20"/>
                <w:szCs w:val="20"/>
              </w:rPr>
              <w:t>Радиковна</w:t>
            </w:r>
            <w:proofErr w:type="spellEnd"/>
            <w:r>
              <w:rPr>
                <w:sz w:val="20"/>
                <w:szCs w:val="20"/>
              </w:rPr>
              <w:t xml:space="preserve">, директор МБОУ Гимназии №133 </w:t>
            </w:r>
            <w:proofErr w:type="spellStart"/>
            <w:r>
              <w:rPr>
                <w:sz w:val="20"/>
                <w:szCs w:val="20"/>
              </w:rPr>
              <w:t>г.о</w:t>
            </w:r>
            <w:proofErr w:type="spellEnd"/>
            <w:r>
              <w:rPr>
                <w:sz w:val="20"/>
                <w:szCs w:val="20"/>
              </w:rPr>
              <w:t>. Самара, т.9585945</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i/>
                <w:iCs/>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18 декабря 2023 в 10.00, 11.00,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 xml:space="preserve">олимпиада проводится дистанционно при помощи </w:t>
            </w:r>
            <w:proofErr w:type="spellStart"/>
            <w:r>
              <w:rPr>
                <w:sz w:val="20"/>
                <w:szCs w:val="20"/>
              </w:rPr>
              <w:t>гугл</w:t>
            </w:r>
            <w:proofErr w:type="spellEnd"/>
            <w:r>
              <w:rPr>
                <w:sz w:val="20"/>
                <w:szCs w:val="20"/>
              </w:rPr>
              <w:t>-форм, размещенных на сайте гимназии №133</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Попова Ирина Васильевна, заместитель директора по НМР МБОУ Гимназии №133</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C71C9" w:rsidRPr="006873AA" w:rsidRDefault="004C71C9" w:rsidP="004C71C9">
            <w:pPr>
              <w:jc w:val="center"/>
              <w:rPr>
                <w:sz w:val="20"/>
                <w:szCs w:val="20"/>
              </w:rPr>
            </w:pPr>
          </w:p>
        </w:tc>
      </w:tr>
      <w:tr w:rsidR="004C71C9" w:rsidRPr="006873AA" w:rsidTr="001B6DDF">
        <w:trPr>
          <w:trHeight w:val="1320"/>
        </w:trPr>
        <w:tc>
          <w:tcPr>
            <w:tcW w:w="709" w:type="dxa"/>
            <w:shd w:val="clear" w:color="000000" w:fill="FFFFFF"/>
            <w:noWrap/>
            <w:vAlign w:val="center"/>
            <w:hideMark/>
          </w:tcPr>
          <w:p w:rsidR="004C71C9" w:rsidRPr="00BF385D" w:rsidRDefault="004C71C9" w:rsidP="004C71C9">
            <w:pPr>
              <w:jc w:val="center"/>
              <w:rPr>
                <w:color w:val="000000"/>
                <w:sz w:val="20"/>
                <w:szCs w:val="20"/>
              </w:rPr>
            </w:pPr>
            <w:r>
              <w:rPr>
                <w:color w:val="000000"/>
                <w:sz w:val="20"/>
                <w:szCs w:val="20"/>
                <w:lang w:val="en-US"/>
              </w:rPr>
              <w:t>2</w:t>
            </w:r>
            <w:r w:rsidR="00BF385D">
              <w:rPr>
                <w:color w:val="000000"/>
                <w:sz w:val="20"/>
                <w:szCs w:val="20"/>
              </w:rPr>
              <w:t>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декабрь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до</w:t>
            </w:r>
            <w:r>
              <w:rPr>
                <w:color w:val="000000"/>
                <w:sz w:val="20"/>
                <w:szCs w:val="20"/>
              </w:rPr>
              <w:br/>
              <w:t>10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Городской конкурс чтецов на немецком языке</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Ураксина</w:t>
            </w:r>
            <w:proofErr w:type="spellEnd"/>
            <w:r>
              <w:rPr>
                <w:color w:val="000000"/>
                <w:sz w:val="20"/>
                <w:szCs w:val="20"/>
              </w:rPr>
              <w:t xml:space="preserve"> Елена Геннадьевна, директор МБОУ Гимназии № 4 </w:t>
            </w:r>
            <w:proofErr w:type="spellStart"/>
            <w:r>
              <w:rPr>
                <w:color w:val="000000"/>
                <w:sz w:val="20"/>
                <w:szCs w:val="20"/>
              </w:rPr>
              <w:t>г.о</w:t>
            </w:r>
            <w:proofErr w:type="spellEnd"/>
            <w:r>
              <w:rPr>
                <w:color w:val="000000"/>
                <w:sz w:val="20"/>
                <w:szCs w:val="20"/>
              </w:rPr>
              <w:t>. Самара, т. 995-50-38</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i/>
                <w:iCs/>
                <w:color w:val="000000"/>
                <w:sz w:val="20"/>
                <w:szCs w:val="20"/>
              </w:rPr>
              <w:t>до 10 декабря в ОУ Самары</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25 декабря 2023</w:t>
            </w:r>
            <w:r>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МБОУ Гимназия № 4 </w:t>
            </w:r>
            <w:proofErr w:type="spellStart"/>
            <w:r>
              <w:rPr>
                <w:color w:val="000000"/>
                <w:sz w:val="20"/>
                <w:szCs w:val="20"/>
              </w:rPr>
              <w:t>г.о</w:t>
            </w:r>
            <w:proofErr w:type="spellEnd"/>
            <w:r>
              <w:rPr>
                <w:color w:val="000000"/>
                <w:sz w:val="20"/>
                <w:szCs w:val="20"/>
              </w:rPr>
              <w:t>. Самара (</w:t>
            </w:r>
            <w:proofErr w:type="spellStart"/>
            <w:r>
              <w:rPr>
                <w:color w:val="000000"/>
                <w:sz w:val="20"/>
                <w:szCs w:val="20"/>
              </w:rPr>
              <w:t>ул.Физкультурная</w:t>
            </w:r>
            <w:proofErr w:type="spellEnd"/>
            <w:r>
              <w:rPr>
                <w:color w:val="000000"/>
                <w:sz w:val="20"/>
                <w:szCs w:val="20"/>
              </w:rPr>
              <w:t>, 82)</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Загудаева</w:t>
            </w:r>
            <w:proofErr w:type="spellEnd"/>
            <w:r>
              <w:rPr>
                <w:color w:val="000000"/>
                <w:sz w:val="20"/>
                <w:szCs w:val="20"/>
              </w:rPr>
              <w:t xml:space="preserve"> Наталья Валерьевна, заместитель директор по УВР, МБОУ Гимназии № 4 </w:t>
            </w:r>
            <w:proofErr w:type="spellStart"/>
            <w:r>
              <w:rPr>
                <w:color w:val="000000"/>
                <w:sz w:val="20"/>
                <w:szCs w:val="20"/>
              </w:rPr>
              <w:t>г.о</w:t>
            </w:r>
            <w:proofErr w:type="spellEnd"/>
            <w:r>
              <w:rPr>
                <w:color w:val="000000"/>
                <w:sz w:val="20"/>
                <w:szCs w:val="20"/>
              </w:rPr>
              <w:t>.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89022907626 zanek@inbox.ru </w:t>
            </w:r>
          </w:p>
        </w:tc>
      </w:tr>
      <w:tr w:rsidR="004C71C9" w:rsidRPr="006873AA" w:rsidTr="001B6DDF">
        <w:trPr>
          <w:trHeight w:val="264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2</w:t>
            </w:r>
            <w:r w:rsidR="00BF385D">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декабрь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до 13.12.2023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Городские Чтения имени Маршала Советского Союза Д.Ф. Устинова </w:t>
            </w:r>
            <w:r>
              <w:rPr>
                <w:color w:val="000000"/>
                <w:sz w:val="20"/>
                <w:szCs w:val="20"/>
              </w:rPr>
              <w:br/>
              <w:t xml:space="preserve">для учащихся 8-11-х классов </w:t>
            </w:r>
            <w:proofErr w:type="spellStart"/>
            <w:r>
              <w:rPr>
                <w:color w:val="000000"/>
                <w:sz w:val="20"/>
                <w:szCs w:val="20"/>
              </w:rPr>
              <w:t>г.о</w:t>
            </w:r>
            <w:proofErr w:type="spellEnd"/>
            <w:r>
              <w:rPr>
                <w:color w:val="000000"/>
                <w:sz w:val="20"/>
                <w:szCs w:val="20"/>
              </w:rPr>
              <w:t>. Самара</w:t>
            </w:r>
            <w:r>
              <w:rPr>
                <w:color w:val="000000"/>
                <w:sz w:val="20"/>
                <w:szCs w:val="20"/>
              </w:rPr>
              <w:br/>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Волохова Татьяна Владимировна, директор МБОУ Школы № 144 </w:t>
            </w:r>
            <w:proofErr w:type="spellStart"/>
            <w:r>
              <w:rPr>
                <w:color w:val="000000"/>
                <w:sz w:val="20"/>
                <w:szCs w:val="20"/>
              </w:rPr>
              <w:t>г.о</w:t>
            </w:r>
            <w:proofErr w:type="spellEnd"/>
            <w:r>
              <w:rPr>
                <w:color w:val="000000"/>
                <w:sz w:val="20"/>
                <w:szCs w:val="20"/>
              </w:rPr>
              <w:t>. Самара</w:t>
            </w:r>
            <w:r>
              <w:rPr>
                <w:color w:val="000000"/>
                <w:sz w:val="20"/>
                <w:szCs w:val="20"/>
              </w:rPr>
              <w:br/>
              <w:t>т. 332-81-00</w:t>
            </w:r>
          </w:p>
        </w:tc>
        <w:tc>
          <w:tcPr>
            <w:tcW w:w="1701" w:type="dxa"/>
            <w:tcBorders>
              <w:top w:val="single" w:sz="4" w:space="0" w:color="auto"/>
              <w:left w:val="nil"/>
              <w:bottom w:val="single" w:sz="4" w:space="0" w:color="auto"/>
              <w:right w:val="nil"/>
            </w:tcBorders>
            <w:shd w:val="clear" w:color="auto" w:fill="auto"/>
            <w:vAlign w:val="bottom"/>
          </w:tcPr>
          <w:p w:rsidR="004C71C9" w:rsidRPr="006873AA" w:rsidRDefault="004C71C9" w:rsidP="004C71C9">
            <w:pPr>
              <w:jc w:val="center"/>
              <w:rPr>
                <w:sz w:val="20"/>
                <w:szCs w:val="20"/>
              </w:rPr>
            </w:pPr>
            <w:r>
              <w:rPr>
                <w:color w:val="000000"/>
              </w:rPr>
              <w:t>с 04 по 10 декабря 2023 года на базе ОУ</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20.12.2023</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 МБОУ Школы № 144 </w:t>
            </w:r>
            <w:proofErr w:type="spellStart"/>
            <w:r>
              <w:rPr>
                <w:color w:val="000000"/>
                <w:sz w:val="20"/>
                <w:szCs w:val="20"/>
              </w:rPr>
              <w:t>г.о</w:t>
            </w:r>
            <w:proofErr w:type="spellEnd"/>
            <w:r>
              <w:rPr>
                <w:color w:val="000000"/>
                <w:sz w:val="20"/>
                <w:szCs w:val="20"/>
              </w:rPr>
              <w:t>. Самара (г. Самара, пр. Масленникова, 22)</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Кипарисова</w:t>
            </w:r>
            <w:proofErr w:type="spellEnd"/>
            <w:r>
              <w:rPr>
                <w:color w:val="000000"/>
                <w:sz w:val="20"/>
                <w:szCs w:val="20"/>
              </w:rPr>
              <w:t xml:space="preserve"> Инна Валентиновна, </w:t>
            </w:r>
            <w:r>
              <w:rPr>
                <w:color w:val="000000"/>
                <w:sz w:val="20"/>
                <w:szCs w:val="20"/>
              </w:rPr>
              <w:br/>
            </w:r>
            <w:proofErr w:type="spellStart"/>
            <w:proofErr w:type="gramStart"/>
            <w:r>
              <w:rPr>
                <w:color w:val="000000"/>
                <w:sz w:val="20"/>
                <w:szCs w:val="20"/>
              </w:rPr>
              <w:t>зам.дир</w:t>
            </w:r>
            <w:proofErr w:type="gramEnd"/>
            <w:r>
              <w:rPr>
                <w:color w:val="000000"/>
                <w:sz w:val="20"/>
                <w:szCs w:val="20"/>
              </w:rPr>
              <w:t>-ра</w:t>
            </w:r>
            <w:proofErr w:type="spellEnd"/>
            <w:r>
              <w:rPr>
                <w:color w:val="000000"/>
                <w:sz w:val="20"/>
                <w:szCs w:val="20"/>
              </w:rPr>
              <w:t xml:space="preserve"> по УВР МБОУ Школы № 144</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89053013671</w:t>
            </w:r>
          </w:p>
        </w:tc>
      </w:tr>
      <w:tr w:rsidR="004C71C9" w:rsidRPr="006873AA" w:rsidTr="001B6DDF">
        <w:trPr>
          <w:trHeight w:val="681"/>
        </w:trPr>
        <w:tc>
          <w:tcPr>
            <w:tcW w:w="709" w:type="dxa"/>
            <w:shd w:val="clear" w:color="000000" w:fill="FFFFFF"/>
            <w:noWrap/>
            <w:vAlign w:val="center"/>
            <w:hideMark/>
          </w:tcPr>
          <w:p w:rsidR="004C71C9" w:rsidRPr="00BF385D" w:rsidRDefault="004C71C9" w:rsidP="004C71C9">
            <w:pPr>
              <w:jc w:val="center"/>
              <w:rPr>
                <w:color w:val="000000"/>
                <w:sz w:val="20"/>
                <w:szCs w:val="20"/>
              </w:rPr>
            </w:pPr>
            <w:r>
              <w:rPr>
                <w:color w:val="000000"/>
                <w:sz w:val="20"/>
                <w:szCs w:val="20"/>
                <w:lang w:val="en-US"/>
              </w:rPr>
              <w:t>2</w:t>
            </w:r>
            <w:r w:rsidR="00BF385D">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4A44D8" w:rsidRDefault="004C71C9" w:rsidP="004C71C9">
            <w:pPr>
              <w:jc w:val="center"/>
              <w:rPr>
                <w:iCs/>
                <w:color w:val="000000"/>
                <w:sz w:val="20"/>
                <w:szCs w:val="20"/>
              </w:rPr>
            </w:pPr>
            <w:r>
              <w:rPr>
                <w:sz w:val="20"/>
                <w:szCs w:val="20"/>
              </w:rPr>
              <w:t xml:space="preserve"> </w:t>
            </w:r>
            <w:r w:rsidRPr="004A44D8">
              <w:rPr>
                <w:sz w:val="20"/>
                <w:szCs w:val="20"/>
              </w:rPr>
              <w:t>сентябрь 2023 -декабрь 202</w:t>
            </w:r>
            <w:r w:rsidRPr="004A44D8">
              <w:rPr>
                <w:iCs/>
                <w:color w:val="000000"/>
                <w:sz w:val="20"/>
                <w:szCs w:val="20"/>
              </w:rPr>
              <w:t>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до 30 ноября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proofErr w:type="spellStart"/>
            <w:r>
              <w:rPr>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 xml:space="preserve"> IV Городской дистанционный конкурс (с межрегиональным участием) для обучающихся 2-7 классов образовательных организаций «Калейдоскоп научных опытов» </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 xml:space="preserve">Директор МБОУ ОДПО ЦРО, Гашимов </w:t>
            </w:r>
            <w:proofErr w:type="spellStart"/>
            <w:r>
              <w:rPr>
                <w:sz w:val="20"/>
                <w:szCs w:val="20"/>
              </w:rPr>
              <w:t>Эльчин</w:t>
            </w:r>
            <w:proofErr w:type="spellEnd"/>
            <w:r>
              <w:rPr>
                <w:sz w:val="20"/>
                <w:szCs w:val="20"/>
              </w:rPr>
              <w:t xml:space="preserve"> </w:t>
            </w:r>
            <w:proofErr w:type="spellStart"/>
            <w:r>
              <w:rPr>
                <w:sz w:val="20"/>
                <w:szCs w:val="20"/>
              </w:rPr>
              <w:t>Айдынович</w:t>
            </w:r>
            <w:proofErr w:type="spellEnd"/>
            <w:r>
              <w:rPr>
                <w:sz w:val="20"/>
                <w:szCs w:val="20"/>
              </w:rPr>
              <w:t>, 205</w:t>
            </w:r>
            <w:r>
              <w:rPr>
                <w:sz w:val="20"/>
                <w:szCs w:val="20"/>
              </w:rPr>
              <w:noBreakHyphen/>
              <w:t>76-38</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i/>
                <w:iCs/>
                <w:sz w:val="20"/>
                <w:szCs w:val="20"/>
              </w:rPr>
              <w:t>сентябрь 2023-ноябрь 2023 (сбор заявок)</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15 декабря 2023</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 xml:space="preserve">МБОУ ОДПО ЦРО </w:t>
            </w:r>
            <w:proofErr w:type="spellStart"/>
            <w:r>
              <w:rPr>
                <w:sz w:val="20"/>
                <w:szCs w:val="20"/>
              </w:rPr>
              <w:t>г.о</w:t>
            </w:r>
            <w:proofErr w:type="spellEnd"/>
            <w:r>
              <w:rPr>
                <w:sz w:val="20"/>
                <w:szCs w:val="20"/>
              </w:rPr>
              <w:t>. Самара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Степанова Людмила Дмитриевна, Куприянова Ирина Валерьевна МБОУ ОДПО ЦРО г. о.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205-76-38, 89379805678 nachalka208@yandex.ru</w:t>
            </w:r>
          </w:p>
        </w:tc>
      </w:tr>
      <w:tr w:rsidR="004C71C9" w:rsidRPr="006873AA" w:rsidTr="001B6DDF">
        <w:trPr>
          <w:trHeight w:val="132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2</w:t>
            </w:r>
            <w:r w:rsidR="006C486E">
              <w:rPr>
                <w:color w:val="000000"/>
                <w:sz w:val="20"/>
                <w:szCs w:val="20"/>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
                <w:iCs/>
                <w:sz w:val="20"/>
                <w:szCs w:val="20"/>
              </w:rPr>
            </w:pPr>
            <w:r>
              <w:rPr>
                <w:sz w:val="20"/>
                <w:szCs w:val="20"/>
              </w:rPr>
              <w:t>д</w:t>
            </w:r>
            <w:r w:rsidRPr="000B085F">
              <w:rPr>
                <w:sz w:val="20"/>
                <w:szCs w:val="20"/>
              </w:rPr>
              <w:t>екабрь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до 29 ноября 2021</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фестиваль</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Городской фестиваль проектов "Маршрутами родного края"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proofErr w:type="spellStart"/>
            <w:r w:rsidRPr="000B085F">
              <w:rPr>
                <w:color w:val="000000"/>
                <w:sz w:val="20"/>
                <w:szCs w:val="20"/>
              </w:rPr>
              <w:t>Ловичко</w:t>
            </w:r>
            <w:proofErr w:type="spellEnd"/>
            <w:r w:rsidRPr="000B085F">
              <w:rPr>
                <w:color w:val="000000"/>
                <w:sz w:val="20"/>
                <w:szCs w:val="20"/>
              </w:rPr>
              <w:t xml:space="preserve"> Константин Евгеньевич, директор МБОУ Школы №27                                    т. 950-11-57</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09 декабря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МБОУ Школа №27 </w:t>
            </w:r>
            <w:proofErr w:type="spellStart"/>
            <w:r w:rsidRPr="000B085F">
              <w:rPr>
                <w:color w:val="000000"/>
                <w:sz w:val="20"/>
                <w:szCs w:val="20"/>
              </w:rPr>
              <w:t>г.о</w:t>
            </w:r>
            <w:proofErr w:type="spellEnd"/>
            <w:r w:rsidRPr="000B085F">
              <w:rPr>
                <w:color w:val="000000"/>
                <w:sz w:val="20"/>
                <w:szCs w:val="20"/>
              </w:rPr>
              <w:t>. Самара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Коробова Елена Владимировна, заместитель директора по УВР МБОУ Школы №27</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950-11-88                 sc27@mail.ru</w:t>
            </w:r>
          </w:p>
        </w:tc>
      </w:tr>
      <w:tr w:rsidR="004C71C9" w:rsidRPr="006873AA" w:rsidTr="006C486E">
        <w:trPr>
          <w:trHeight w:val="681"/>
        </w:trPr>
        <w:tc>
          <w:tcPr>
            <w:tcW w:w="709" w:type="dxa"/>
            <w:shd w:val="clear" w:color="auto" w:fill="auto"/>
            <w:noWrap/>
            <w:vAlign w:val="center"/>
          </w:tcPr>
          <w:p w:rsidR="004C71C9" w:rsidRPr="00BF385D" w:rsidRDefault="004C71C9" w:rsidP="004C71C9">
            <w:pPr>
              <w:jc w:val="center"/>
              <w:rPr>
                <w:color w:val="000000"/>
                <w:sz w:val="20"/>
                <w:szCs w:val="20"/>
              </w:rPr>
            </w:pPr>
            <w:r>
              <w:rPr>
                <w:color w:val="000000"/>
                <w:sz w:val="20"/>
                <w:szCs w:val="20"/>
                <w:lang w:val="en-US"/>
              </w:rPr>
              <w:t>2</w:t>
            </w:r>
            <w:r w:rsidR="006C486E">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346F2E">
              <w:rPr>
                <w:sz w:val="20"/>
                <w:szCs w:val="20"/>
              </w:rPr>
              <w:t>декабрь 2023 - январь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до 1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Городские командные игры</w:t>
            </w:r>
            <w:r w:rsidRPr="000B085F">
              <w:rPr>
                <w:color w:val="000000"/>
                <w:sz w:val="20"/>
                <w:szCs w:val="20"/>
              </w:rPr>
              <w:br/>
              <w:t>учащихся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Дмитриев Олег Юрьевич, директор негосударственного центра "Одарённая молодежь"</w:t>
            </w:r>
            <w:r w:rsidRPr="000B085F">
              <w:rPr>
                <w:color w:val="000000"/>
                <w:sz w:val="20"/>
                <w:szCs w:val="20"/>
              </w:rPr>
              <w:br/>
              <w:t>т. 555-89-48</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 xml:space="preserve">1этап: с 18 по 25 декабря 2022 (12.00) по адресу </w:t>
            </w:r>
            <w:proofErr w:type="spellStart"/>
            <w:proofErr w:type="gramStart"/>
            <w:r w:rsidRPr="000B085F">
              <w:rPr>
                <w:iCs/>
                <w:color w:val="000000"/>
                <w:sz w:val="20"/>
                <w:szCs w:val="20"/>
              </w:rPr>
              <w:t>эл.почты</w:t>
            </w:r>
            <w:proofErr w:type="spellEnd"/>
            <w:proofErr w:type="gramEnd"/>
            <w:r w:rsidRPr="000B085F">
              <w:rPr>
                <w:iCs/>
                <w:color w:val="000000"/>
                <w:sz w:val="20"/>
                <w:szCs w:val="20"/>
              </w:rPr>
              <w:t xml:space="preserve"> desx@mail.ru</w:t>
            </w:r>
            <w:r w:rsidRPr="000B085F">
              <w:rPr>
                <w:iCs/>
                <w:color w:val="000000"/>
                <w:sz w:val="20"/>
                <w:szCs w:val="20"/>
              </w:rPr>
              <w:br/>
            </w:r>
            <w:r w:rsidRPr="000B085F">
              <w:rPr>
                <w:iCs/>
                <w:color w:val="000000"/>
                <w:sz w:val="20"/>
                <w:szCs w:val="20"/>
              </w:rPr>
              <w:br/>
              <w:t xml:space="preserve">2 этап: с 26 декабря 2022 по 5 января 2023 (23.00) по адресу </w:t>
            </w:r>
            <w:proofErr w:type="spellStart"/>
            <w:r w:rsidRPr="000B085F">
              <w:rPr>
                <w:iCs/>
                <w:color w:val="000000"/>
                <w:sz w:val="20"/>
                <w:szCs w:val="20"/>
              </w:rPr>
              <w:lastRenderedPageBreak/>
              <w:t>эл.почты</w:t>
            </w:r>
            <w:proofErr w:type="spellEnd"/>
            <w:r w:rsidRPr="000B085F">
              <w:rPr>
                <w:iCs/>
                <w:color w:val="000000"/>
                <w:sz w:val="20"/>
                <w:szCs w:val="20"/>
              </w:rPr>
              <w:t xml:space="preserve"> desx@mail.ru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lastRenderedPageBreak/>
              <w:t>14 января 2023</w:t>
            </w:r>
            <w:r w:rsidRPr="000B085F">
              <w:rPr>
                <w:color w:val="000000"/>
                <w:sz w:val="20"/>
                <w:szCs w:val="20"/>
              </w:rPr>
              <w:br/>
              <w:t xml:space="preserve">в 09.00 для 2-4 </w:t>
            </w:r>
            <w:proofErr w:type="spellStart"/>
            <w:r w:rsidRPr="000B085F">
              <w:rPr>
                <w:color w:val="000000"/>
                <w:sz w:val="20"/>
                <w:szCs w:val="20"/>
              </w:rPr>
              <w:t>кл</w:t>
            </w:r>
            <w:proofErr w:type="spellEnd"/>
            <w:r w:rsidRPr="000B085F">
              <w:rPr>
                <w:color w:val="000000"/>
                <w:sz w:val="20"/>
                <w:szCs w:val="20"/>
              </w:rPr>
              <w:br/>
              <w:t>15 января 2023</w:t>
            </w:r>
            <w:r w:rsidRPr="000B085F">
              <w:rPr>
                <w:color w:val="000000"/>
                <w:sz w:val="20"/>
                <w:szCs w:val="20"/>
              </w:rPr>
              <w:br/>
              <w:t xml:space="preserve">в 11.00 для 7-8 </w:t>
            </w:r>
            <w:proofErr w:type="spellStart"/>
            <w:r w:rsidRPr="000B085F">
              <w:rPr>
                <w:color w:val="000000"/>
                <w:sz w:val="20"/>
                <w:szCs w:val="20"/>
              </w:rPr>
              <w:t>кл</w:t>
            </w:r>
            <w:proofErr w:type="spellEnd"/>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ГБОУ ВО СО "Самарский университет"</w:t>
            </w:r>
            <w:r w:rsidRPr="000B085F">
              <w:rPr>
                <w:color w:val="000000"/>
                <w:sz w:val="20"/>
                <w:szCs w:val="20"/>
              </w:rPr>
              <w:br/>
              <w:t>(ул. Ленина, 2)</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Михайловская Анна Валерьевна, научный консультант кафедры "Конструирование"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488-96-78</w:t>
            </w:r>
          </w:p>
        </w:tc>
      </w:tr>
      <w:tr w:rsidR="004C71C9" w:rsidRPr="006873AA" w:rsidTr="001B6DDF">
        <w:trPr>
          <w:trHeight w:val="680"/>
        </w:trPr>
        <w:tc>
          <w:tcPr>
            <w:tcW w:w="709" w:type="dxa"/>
            <w:shd w:val="clear" w:color="000000" w:fill="FFFFFF"/>
            <w:noWrap/>
            <w:vAlign w:val="center"/>
            <w:hideMark/>
          </w:tcPr>
          <w:p w:rsidR="004C71C9" w:rsidRPr="00BF385D" w:rsidRDefault="006C486E" w:rsidP="004C71C9">
            <w:pPr>
              <w:jc w:val="center"/>
              <w:rPr>
                <w:color w:val="000000"/>
                <w:sz w:val="20"/>
                <w:szCs w:val="20"/>
              </w:rPr>
            </w:pPr>
            <w:r>
              <w:rPr>
                <w:color w:val="000000"/>
                <w:sz w:val="20"/>
                <w:szCs w:val="20"/>
              </w:rPr>
              <w:t>29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346F2E" w:rsidRDefault="004C71C9" w:rsidP="004C71C9">
            <w:pPr>
              <w:jc w:val="center"/>
              <w:rPr>
                <w:iCs/>
                <w:sz w:val="20"/>
                <w:szCs w:val="20"/>
              </w:rPr>
            </w:pPr>
            <w:r w:rsidRPr="00346F2E">
              <w:rPr>
                <w:iCs/>
                <w:sz w:val="20"/>
                <w:szCs w:val="20"/>
              </w:rPr>
              <w:t>декабрь 2023 - январь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до 1 декабря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proofErr w:type="spellStart"/>
            <w:r w:rsidRPr="000B085F">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Городской конкурс юных талантов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Иванов Сергей Иванович, директор МБОУ Школы № 148</w:t>
            </w:r>
            <w:r w:rsidRPr="000B085F">
              <w:rPr>
                <w:color w:val="000000"/>
                <w:sz w:val="20"/>
                <w:szCs w:val="20"/>
              </w:rPr>
              <w:br/>
              <w:t>т. 222-888-99</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14 декабря 2022 в 11.00,</w:t>
            </w:r>
            <w:r w:rsidRPr="000B085F">
              <w:rPr>
                <w:color w:val="000000"/>
                <w:sz w:val="20"/>
                <w:szCs w:val="20"/>
              </w:rPr>
              <w:br/>
              <w:t>10 января 2023</w:t>
            </w:r>
            <w:r w:rsidRPr="000B085F">
              <w:rPr>
                <w:color w:val="000000"/>
                <w:sz w:val="20"/>
                <w:szCs w:val="20"/>
              </w:rPr>
              <w:br/>
              <w:t xml:space="preserve">в 10.00 </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МБОУ Школа №148, МБОУ Школа</w:t>
            </w:r>
            <w:r w:rsidRPr="000B085F">
              <w:rPr>
                <w:color w:val="000000"/>
                <w:sz w:val="20"/>
                <w:szCs w:val="20"/>
              </w:rPr>
              <w:br/>
              <w:t xml:space="preserve"> № 147 </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Иванова Ирина Серафимовна, методист МБОУ Школы № 148, Сергеев Дмитрий Анатольевич, учитель истории МБОУ Школы № 147</w:t>
            </w:r>
          </w:p>
        </w:tc>
        <w:tc>
          <w:tcPr>
            <w:tcW w:w="1559" w:type="dxa"/>
            <w:tcBorders>
              <w:top w:val="single" w:sz="4" w:space="0" w:color="auto"/>
              <w:left w:val="nil"/>
              <w:bottom w:val="single" w:sz="4" w:space="0" w:color="auto"/>
              <w:right w:val="single" w:sz="4" w:space="0" w:color="auto"/>
            </w:tcBorders>
            <w:shd w:val="clear" w:color="auto" w:fill="auto"/>
          </w:tcPr>
          <w:p w:rsidR="004C71C9" w:rsidRPr="000B085F" w:rsidRDefault="004C71C9" w:rsidP="004C71C9">
            <w:pPr>
              <w:jc w:val="center"/>
              <w:rPr>
                <w:sz w:val="20"/>
                <w:szCs w:val="20"/>
              </w:rPr>
            </w:pPr>
            <w:r w:rsidRPr="000B085F">
              <w:rPr>
                <w:color w:val="000000"/>
                <w:sz w:val="20"/>
                <w:szCs w:val="20"/>
              </w:rPr>
              <w:br/>
            </w:r>
            <w:r w:rsidRPr="000B085F">
              <w:rPr>
                <w:color w:val="000000"/>
                <w:sz w:val="20"/>
                <w:szCs w:val="20"/>
              </w:rPr>
              <w:br/>
              <w:t>111-55-89,</w:t>
            </w:r>
            <w:r w:rsidRPr="000B085F">
              <w:rPr>
                <w:color w:val="000000"/>
                <w:sz w:val="20"/>
                <w:szCs w:val="20"/>
              </w:rPr>
              <w:br/>
            </w:r>
            <w:r w:rsidRPr="000B085F">
              <w:rPr>
                <w:color w:val="000000"/>
                <w:sz w:val="20"/>
                <w:szCs w:val="20"/>
              </w:rPr>
              <w:br/>
            </w:r>
            <w:r w:rsidRPr="000B085F">
              <w:rPr>
                <w:color w:val="000000"/>
                <w:sz w:val="20"/>
                <w:szCs w:val="20"/>
              </w:rPr>
              <w:br/>
            </w:r>
            <w:r w:rsidRPr="000B085F">
              <w:rPr>
                <w:color w:val="000000"/>
                <w:sz w:val="20"/>
                <w:szCs w:val="20"/>
              </w:rPr>
              <w:br/>
            </w:r>
            <w:r w:rsidRPr="000B085F">
              <w:rPr>
                <w:color w:val="000000"/>
                <w:sz w:val="20"/>
                <w:szCs w:val="20"/>
              </w:rPr>
              <w:br/>
              <w:t>11-15-38</w:t>
            </w:r>
          </w:p>
        </w:tc>
      </w:tr>
      <w:tr w:rsidR="004C71C9" w:rsidRPr="006873AA" w:rsidTr="008E0D44">
        <w:trPr>
          <w:trHeight w:val="288"/>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Январь</w:t>
            </w:r>
          </w:p>
        </w:tc>
      </w:tr>
      <w:tr w:rsidR="004C71C9" w:rsidRPr="006873AA" w:rsidTr="001B6DDF">
        <w:trPr>
          <w:trHeight w:val="156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3</w:t>
            </w:r>
            <w:r w:rsidR="006C486E">
              <w:rPr>
                <w:color w:val="000000"/>
                <w:sz w:val="20"/>
                <w:szCs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sz w:val="20"/>
                <w:szCs w:val="20"/>
              </w:rPr>
              <w:t>январь 2024 года</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до 20 января 2024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Интеллектуальный турнир для обучающихся педагогических классов "Я б в учителя пошёл…"</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sidRPr="00D573DD">
              <w:rPr>
                <w:color w:val="000000"/>
                <w:sz w:val="20"/>
                <w:szCs w:val="20"/>
              </w:rPr>
              <w:t>Вершинина Наталья Александровна, директор МБОУ Школы № 49</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Не предусмотрен</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sz w:val="20"/>
                <w:szCs w:val="20"/>
              </w:rPr>
              <w:t>23 сентября 2023 Начальная школа - 11.00, 5-7 класс - 13.00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МБОУ Школа №49 (ул. Ново-Вокзальная, 193а)</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Марьясова Мария Сергеевна, психолог МБОУ Школы № 49</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u w:val="single"/>
              </w:rPr>
            </w:pPr>
            <w:r>
              <w:rPr>
                <w:sz w:val="20"/>
                <w:szCs w:val="20"/>
              </w:rPr>
              <w:t>89277687013, mashapsy@yandex.ru</w:t>
            </w:r>
          </w:p>
        </w:tc>
      </w:tr>
      <w:tr w:rsidR="004C71C9" w:rsidRPr="006873AA" w:rsidTr="001B6DDF">
        <w:trPr>
          <w:trHeight w:val="132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3</w:t>
            </w:r>
            <w:r w:rsidR="006C486E">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январь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до 20 января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Городской интеллектуально-творческий конкурс </w:t>
            </w:r>
            <w:r>
              <w:rPr>
                <w:color w:val="000000"/>
                <w:sz w:val="20"/>
                <w:szCs w:val="20"/>
              </w:rPr>
              <w:br/>
              <w:t>по английскому языку "</w:t>
            </w:r>
            <w:proofErr w:type="spellStart"/>
            <w:r>
              <w:rPr>
                <w:color w:val="000000"/>
                <w:sz w:val="20"/>
                <w:szCs w:val="20"/>
              </w:rPr>
              <w:t>Detective</w:t>
            </w:r>
            <w:proofErr w:type="spellEnd"/>
            <w:r>
              <w:rPr>
                <w:color w:val="000000"/>
                <w:sz w:val="20"/>
                <w:szCs w:val="20"/>
              </w:rPr>
              <w:t xml:space="preserve"> </w:t>
            </w:r>
            <w:proofErr w:type="spellStart"/>
            <w:r>
              <w:rPr>
                <w:color w:val="000000"/>
                <w:sz w:val="20"/>
                <w:szCs w:val="20"/>
              </w:rPr>
              <w:t>show</w:t>
            </w:r>
            <w:proofErr w:type="spellEnd"/>
            <w:r>
              <w:rPr>
                <w:color w:val="000000"/>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 Ильина Светлана Сергеевна Директор МБОУ Гимназия №3 т. 332-28-80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26 января 2024 в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МБОУ Гимназия №3 (</w:t>
            </w:r>
            <w:proofErr w:type="spellStart"/>
            <w:r>
              <w:rPr>
                <w:color w:val="000000"/>
                <w:sz w:val="20"/>
                <w:szCs w:val="20"/>
              </w:rPr>
              <w:t>г.о</w:t>
            </w:r>
            <w:proofErr w:type="spellEnd"/>
            <w:r>
              <w:rPr>
                <w:color w:val="000000"/>
                <w:sz w:val="20"/>
                <w:szCs w:val="20"/>
              </w:rPr>
              <w:t>. Самара ул. Ст. Разина, 22а)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Барашкина</w:t>
            </w:r>
            <w:proofErr w:type="spellEnd"/>
            <w:r>
              <w:rPr>
                <w:color w:val="000000"/>
                <w:sz w:val="20"/>
                <w:szCs w:val="20"/>
              </w:rPr>
              <w:t xml:space="preserve"> Марина Васильевна руководитель МО английского языка МБОУ Гимназии№ 3</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8-9171077027, marina120360@mail.ru  </w:t>
            </w:r>
          </w:p>
        </w:tc>
      </w:tr>
      <w:tr w:rsidR="004C71C9" w:rsidRPr="006873AA" w:rsidTr="001B6DDF">
        <w:trPr>
          <w:trHeight w:val="138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3</w:t>
            </w:r>
            <w:r w:rsidR="006C486E">
              <w:rPr>
                <w:color w:val="000000"/>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sz w:val="20"/>
                <w:szCs w:val="20"/>
              </w:rPr>
              <w:t>январь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с 10 по 24 января 2024 года</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4C71C9" w:rsidRPr="006873AA" w:rsidRDefault="004C71C9" w:rsidP="004C71C9">
            <w:pPr>
              <w:jc w:val="center"/>
              <w:rPr>
                <w:sz w:val="20"/>
                <w:szCs w:val="20"/>
              </w:rPr>
            </w:pPr>
            <w:r>
              <w:rPr>
                <w:sz w:val="20"/>
                <w:szCs w:val="20"/>
              </w:rPr>
              <w:t>фестиваль-конкурс</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Городской фестиваль-конкурс на иностранных языках «</w:t>
            </w:r>
            <w:proofErr w:type="spellStart"/>
            <w:r>
              <w:rPr>
                <w:sz w:val="20"/>
                <w:szCs w:val="20"/>
              </w:rPr>
              <w:t>Millionvoices</w:t>
            </w:r>
            <w:proofErr w:type="spellEnd"/>
            <w:r>
              <w:rPr>
                <w:sz w:val="20"/>
                <w:szCs w:val="20"/>
              </w:rPr>
              <w:t xml:space="preserve"> - миллион голосов» для обучающихся 2-х-8-х классов образовательных учреждений 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sz w:val="20"/>
                <w:szCs w:val="20"/>
              </w:rPr>
              <w:t>Терина</w:t>
            </w:r>
            <w:proofErr w:type="spellEnd"/>
            <w:r>
              <w:rPr>
                <w:sz w:val="20"/>
                <w:szCs w:val="20"/>
              </w:rPr>
              <w:t xml:space="preserve"> Оксана </w:t>
            </w:r>
            <w:proofErr w:type="spellStart"/>
            <w:r>
              <w:rPr>
                <w:sz w:val="20"/>
                <w:szCs w:val="20"/>
              </w:rPr>
              <w:t>Радиковна</w:t>
            </w:r>
            <w:proofErr w:type="spellEnd"/>
            <w:r>
              <w:rPr>
                <w:sz w:val="20"/>
                <w:szCs w:val="20"/>
              </w:rPr>
              <w:t xml:space="preserve">, директор МБОУ Гимназии №133 </w:t>
            </w:r>
            <w:proofErr w:type="spellStart"/>
            <w:r>
              <w:rPr>
                <w:sz w:val="20"/>
                <w:szCs w:val="20"/>
              </w:rPr>
              <w:t>г.о</w:t>
            </w:r>
            <w:proofErr w:type="spellEnd"/>
            <w:r>
              <w:rPr>
                <w:sz w:val="20"/>
                <w:szCs w:val="20"/>
              </w:rPr>
              <w:t>. Самара, т.9585945</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sz w:val="20"/>
                <w:szCs w:val="20"/>
              </w:rPr>
              <w:t>с 10 по 24 января 2024</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9 февраля 2024 в 14.00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FF"/>
                <w:sz w:val="20"/>
                <w:szCs w:val="20"/>
                <w:u w:val="single"/>
              </w:rPr>
            </w:pPr>
            <w:r>
              <w:rPr>
                <w:sz w:val="20"/>
                <w:szCs w:val="20"/>
              </w:rPr>
              <w:t>МБОУ Гимназия №133 (проспект Металлургов, 52)</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sz w:val="20"/>
                <w:szCs w:val="20"/>
              </w:rPr>
              <w:t xml:space="preserve">Попова Ирина Васильевна, заместитель </w:t>
            </w:r>
            <w:proofErr w:type="spellStart"/>
            <w:r>
              <w:rPr>
                <w:sz w:val="20"/>
                <w:szCs w:val="20"/>
              </w:rPr>
              <w:t>директорапо</w:t>
            </w:r>
            <w:proofErr w:type="spellEnd"/>
            <w:r>
              <w:rPr>
                <w:sz w:val="20"/>
                <w:szCs w:val="20"/>
              </w:rPr>
              <w:t xml:space="preserve"> НМР МБОУ Гимназии №133</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FF"/>
                <w:sz w:val="20"/>
                <w:szCs w:val="20"/>
                <w:u w:val="single"/>
              </w:rPr>
            </w:pPr>
            <w:r>
              <w:rPr>
                <w:sz w:val="20"/>
                <w:szCs w:val="20"/>
              </w:rPr>
              <w:t>958-52-86, 89171149382, popovairina133@mail.ru</w:t>
            </w:r>
          </w:p>
        </w:tc>
      </w:tr>
      <w:tr w:rsidR="004C71C9" w:rsidRPr="006873AA" w:rsidTr="001B6DDF">
        <w:trPr>
          <w:trHeight w:val="68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3</w:t>
            </w:r>
            <w:r w:rsidR="006C486E">
              <w:rPr>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февраль, март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до 27 января 2024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Иное</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VIII Открытый фестиваль детского творчества                                          на английском языке «</w:t>
            </w:r>
            <w:proofErr w:type="spellStart"/>
            <w:r>
              <w:rPr>
                <w:color w:val="000000"/>
                <w:sz w:val="20"/>
                <w:szCs w:val="20"/>
              </w:rPr>
              <w:t>Let’s</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fun</w:t>
            </w:r>
            <w:proofErr w:type="spellEnd"/>
            <w:r>
              <w:rPr>
                <w:color w:val="000000"/>
                <w:sz w:val="20"/>
                <w:szCs w:val="20"/>
              </w:rPr>
              <w:t>! - Давайте веселиться!» для учащихся 1-11 классов общеобразовательных учреждений 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proofErr w:type="spellStart"/>
            <w:r>
              <w:rPr>
                <w:color w:val="000000"/>
                <w:sz w:val="20"/>
                <w:szCs w:val="20"/>
              </w:rPr>
              <w:t>Колдеева</w:t>
            </w:r>
            <w:proofErr w:type="spellEnd"/>
            <w:r>
              <w:rPr>
                <w:color w:val="000000"/>
                <w:sz w:val="20"/>
                <w:szCs w:val="20"/>
              </w:rPr>
              <w:t xml:space="preserve"> Алла Юрьевна, директор МБОУ Школы №145 </w:t>
            </w:r>
            <w:proofErr w:type="spellStart"/>
            <w:r>
              <w:rPr>
                <w:color w:val="000000"/>
                <w:sz w:val="20"/>
                <w:szCs w:val="20"/>
              </w:rPr>
              <w:t>г.о</w:t>
            </w:r>
            <w:proofErr w:type="spellEnd"/>
            <w:r>
              <w:rPr>
                <w:color w:val="000000"/>
                <w:sz w:val="20"/>
                <w:szCs w:val="20"/>
              </w:rPr>
              <w:t xml:space="preserve">. </w:t>
            </w:r>
            <w:proofErr w:type="gramStart"/>
            <w:r>
              <w:rPr>
                <w:color w:val="000000"/>
                <w:sz w:val="20"/>
                <w:szCs w:val="20"/>
              </w:rPr>
              <w:t xml:space="preserve">Самара,   </w:t>
            </w:r>
            <w:proofErr w:type="gramEnd"/>
            <w:r>
              <w:rPr>
                <w:color w:val="000000"/>
                <w:sz w:val="20"/>
                <w:szCs w:val="20"/>
              </w:rPr>
              <w:t xml:space="preserve">    330-39-06</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с 29 января по 17 февраля 2024 г. (на базе МБОУ Школы №145 (пер. Долотный, 4)</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нет очного этапа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МБОУ Школа №145                           Бондина </w:t>
            </w:r>
            <w:proofErr w:type="spellStart"/>
            <w:r>
              <w:rPr>
                <w:color w:val="000000"/>
                <w:sz w:val="20"/>
                <w:szCs w:val="20"/>
              </w:rPr>
              <w:t>Аурика</w:t>
            </w:r>
            <w:proofErr w:type="spellEnd"/>
            <w:r>
              <w:rPr>
                <w:color w:val="000000"/>
                <w:sz w:val="20"/>
                <w:szCs w:val="20"/>
              </w:rPr>
              <w:t xml:space="preserve"> Александровна</w:t>
            </w:r>
            <w:r>
              <w:rPr>
                <w:color w:val="000000"/>
                <w:sz w:val="20"/>
                <w:szCs w:val="20"/>
              </w:rPr>
              <w:br/>
              <w:t>89023247267</w:t>
            </w:r>
            <w:r>
              <w:rPr>
                <w:color w:val="000000"/>
                <w:sz w:val="20"/>
                <w:szCs w:val="20"/>
              </w:rPr>
              <w:br/>
              <w:t>auri-b@yandex.ru</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8-902-324-72- 67</w:t>
            </w:r>
          </w:p>
        </w:tc>
      </w:tr>
      <w:tr w:rsidR="004C71C9" w:rsidRPr="006873AA" w:rsidTr="001B6DDF">
        <w:trPr>
          <w:trHeight w:val="1584"/>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3</w:t>
            </w:r>
            <w:r w:rsidR="006C486E">
              <w:rPr>
                <w:color w:val="000000"/>
                <w:sz w:val="20"/>
                <w:szCs w:val="20"/>
              </w:rPr>
              <w:t>4</w:t>
            </w:r>
          </w:p>
        </w:tc>
        <w:tc>
          <w:tcPr>
            <w:tcW w:w="1193" w:type="dxa"/>
            <w:tcBorders>
              <w:top w:val="single" w:sz="4" w:space="0" w:color="auto"/>
              <w:left w:val="single" w:sz="4" w:space="0" w:color="auto"/>
              <w:bottom w:val="single" w:sz="4" w:space="0" w:color="auto"/>
              <w:right w:val="single" w:sz="4" w:space="0" w:color="auto"/>
            </w:tcBorders>
            <w:shd w:val="clear" w:color="000000" w:fill="FFFFFF"/>
            <w:vAlign w:val="bottom"/>
          </w:tcPr>
          <w:p w:rsidR="004C71C9" w:rsidRPr="000B085F" w:rsidRDefault="004C71C9" w:rsidP="004C71C9">
            <w:pPr>
              <w:jc w:val="center"/>
              <w:rPr>
                <w:i/>
                <w:iCs/>
                <w:sz w:val="20"/>
                <w:szCs w:val="20"/>
              </w:rPr>
            </w:pPr>
            <w:r>
              <w:rPr>
                <w:sz w:val="20"/>
                <w:szCs w:val="20"/>
              </w:rPr>
              <w:t>я</w:t>
            </w:r>
            <w:r w:rsidRPr="000B085F">
              <w:rPr>
                <w:sz w:val="20"/>
                <w:szCs w:val="20"/>
              </w:rPr>
              <w:t>нв</w:t>
            </w:r>
            <w:r>
              <w:rPr>
                <w:sz w:val="20"/>
                <w:szCs w:val="20"/>
              </w:rPr>
              <w:t xml:space="preserve">арь - </w:t>
            </w:r>
            <w:r w:rsidRPr="000B085F">
              <w:rPr>
                <w:sz w:val="20"/>
                <w:szCs w:val="20"/>
              </w:rPr>
              <w:t>март 2024</w:t>
            </w:r>
          </w:p>
        </w:tc>
        <w:tc>
          <w:tcPr>
            <w:tcW w:w="1089"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r w:rsidRPr="000B085F">
              <w:rPr>
                <w:sz w:val="20"/>
                <w:szCs w:val="20"/>
              </w:rPr>
              <w:t>до 19 января 2024</w:t>
            </w:r>
          </w:p>
        </w:tc>
        <w:tc>
          <w:tcPr>
            <w:tcW w:w="1457"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r w:rsidRPr="000B085F">
              <w:rPr>
                <w:sz w:val="20"/>
                <w:szCs w:val="20"/>
              </w:rPr>
              <w:t>конкурс</w:t>
            </w:r>
          </w:p>
        </w:tc>
        <w:tc>
          <w:tcPr>
            <w:tcW w:w="1852"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r w:rsidRPr="000B085F">
              <w:rPr>
                <w:sz w:val="20"/>
                <w:szCs w:val="20"/>
              </w:rPr>
              <w:t xml:space="preserve">Открытый интернет - марафон «Территория культуры» </w:t>
            </w:r>
          </w:p>
        </w:tc>
        <w:tc>
          <w:tcPr>
            <w:tcW w:w="1834" w:type="dxa"/>
            <w:tcBorders>
              <w:top w:val="single" w:sz="4" w:space="0" w:color="auto"/>
              <w:left w:val="single" w:sz="4" w:space="0" w:color="auto"/>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proofErr w:type="spellStart"/>
            <w:r w:rsidRPr="000B085F">
              <w:rPr>
                <w:sz w:val="20"/>
                <w:szCs w:val="20"/>
              </w:rPr>
              <w:t>Мушкат</w:t>
            </w:r>
            <w:proofErr w:type="spellEnd"/>
            <w:r w:rsidRPr="000B085F">
              <w:rPr>
                <w:sz w:val="20"/>
                <w:szCs w:val="20"/>
              </w:rPr>
              <w:t xml:space="preserve"> Наталья Сергеевна, директор МБОУ Школы № 35 </w:t>
            </w:r>
            <w:proofErr w:type="spellStart"/>
            <w:r w:rsidRPr="000B085F">
              <w:rPr>
                <w:sz w:val="20"/>
                <w:szCs w:val="20"/>
              </w:rPr>
              <w:t>г.о</w:t>
            </w:r>
            <w:proofErr w:type="spellEnd"/>
            <w:r w:rsidRPr="000B085F">
              <w:rPr>
                <w:sz w:val="20"/>
                <w:szCs w:val="20"/>
              </w:rPr>
              <w:t>. Самара, тел. 8(846)9797350</w:t>
            </w:r>
          </w:p>
        </w:tc>
        <w:tc>
          <w:tcPr>
            <w:tcW w:w="1701"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r w:rsidRPr="000B085F">
              <w:rPr>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r w:rsidRPr="000B085F">
              <w:rPr>
                <w:sz w:val="20"/>
                <w:szCs w:val="20"/>
              </w:rPr>
              <w:t>22 января 2024</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hyperlink r:id="rId10" w:history="1">
              <w:r w:rsidRPr="000B085F">
                <w:rPr>
                  <w:rStyle w:val="a7"/>
                  <w:sz w:val="20"/>
                  <w:szCs w:val="20"/>
                </w:rPr>
                <w:t>https://forms.yandex.ru/u/648a0ba23e9d080d4b17fc2e/</w:t>
              </w:r>
            </w:hyperlink>
          </w:p>
        </w:tc>
        <w:tc>
          <w:tcPr>
            <w:tcW w:w="1803"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proofErr w:type="spellStart"/>
            <w:r w:rsidRPr="000B085F">
              <w:rPr>
                <w:sz w:val="20"/>
                <w:szCs w:val="20"/>
              </w:rPr>
              <w:t>Милоенко</w:t>
            </w:r>
            <w:proofErr w:type="spellEnd"/>
            <w:r w:rsidRPr="000B085F">
              <w:rPr>
                <w:sz w:val="20"/>
                <w:szCs w:val="20"/>
              </w:rPr>
              <w:t xml:space="preserve"> Татьяна Станиславовна, методист МБОУ Школы № 35 </w:t>
            </w:r>
            <w:proofErr w:type="spellStart"/>
            <w:r w:rsidRPr="000B085F">
              <w:rPr>
                <w:sz w:val="20"/>
                <w:szCs w:val="20"/>
              </w:rPr>
              <w:t>г.о</w:t>
            </w:r>
            <w:proofErr w:type="spellEnd"/>
            <w:r w:rsidRPr="000B085F">
              <w:rPr>
                <w:sz w:val="20"/>
                <w:szCs w:val="20"/>
              </w:rPr>
              <w:t>. Самара</w:t>
            </w:r>
          </w:p>
        </w:tc>
        <w:tc>
          <w:tcPr>
            <w:tcW w:w="1559" w:type="dxa"/>
            <w:tcBorders>
              <w:top w:val="single" w:sz="4" w:space="0" w:color="auto"/>
              <w:left w:val="nil"/>
              <w:bottom w:val="single" w:sz="4" w:space="0" w:color="auto"/>
              <w:right w:val="single" w:sz="4" w:space="0" w:color="auto"/>
            </w:tcBorders>
            <w:shd w:val="clear" w:color="000000" w:fill="FFFFFF"/>
            <w:vAlign w:val="bottom"/>
          </w:tcPr>
          <w:p w:rsidR="004C71C9" w:rsidRPr="000B085F" w:rsidRDefault="004C71C9" w:rsidP="004C71C9">
            <w:pPr>
              <w:jc w:val="center"/>
              <w:rPr>
                <w:sz w:val="20"/>
                <w:szCs w:val="20"/>
              </w:rPr>
            </w:pPr>
            <w:hyperlink r:id="rId11" w:history="1">
              <w:r w:rsidRPr="000B085F">
                <w:rPr>
                  <w:rStyle w:val="a7"/>
                  <w:sz w:val="20"/>
                  <w:szCs w:val="20"/>
                </w:rPr>
                <w:t xml:space="preserve">89608210031     </w:t>
              </w:r>
              <w:proofErr w:type="spellStart"/>
              <w:r w:rsidRPr="000B085F">
                <w:rPr>
                  <w:rStyle w:val="a7"/>
                  <w:sz w:val="20"/>
                  <w:szCs w:val="20"/>
                </w:rPr>
                <w:t>tmiloenko</w:t>
              </w:r>
              <w:proofErr w:type="spellEnd"/>
              <w:r w:rsidRPr="000B085F">
                <w:rPr>
                  <w:rStyle w:val="a7"/>
                  <w:sz w:val="20"/>
                  <w:szCs w:val="20"/>
                </w:rPr>
                <w:t>@ yandex.ru</w:t>
              </w:r>
            </w:hyperlink>
          </w:p>
        </w:tc>
      </w:tr>
      <w:tr w:rsidR="004C71C9" w:rsidRPr="006873AA" w:rsidTr="001B6DDF">
        <w:trPr>
          <w:trHeight w:val="1584"/>
        </w:trPr>
        <w:tc>
          <w:tcPr>
            <w:tcW w:w="709" w:type="dxa"/>
            <w:shd w:val="clear" w:color="auto" w:fill="auto"/>
            <w:noWrap/>
            <w:vAlign w:val="center"/>
          </w:tcPr>
          <w:p w:rsidR="004C71C9" w:rsidRPr="00203E9F" w:rsidRDefault="00BF385D" w:rsidP="004C71C9">
            <w:pPr>
              <w:jc w:val="center"/>
              <w:rPr>
                <w:color w:val="000000"/>
                <w:sz w:val="20"/>
                <w:szCs w:val="20"/>
              </w:rPr>
            </w:pPr>
            <w:r>
              <w:rPr>
                <w:color w:val="000000"/>
                <w:sz w:val="20"/>
                <w:szCs w:val="20"/>
              </w:rPr>
              <w:t>3</w:t>
            </w:r>
            <w:r w:rsidR="006C486E">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
                <w:iCs/>
                <w:sz w:val="20"/>
                <w:szCs w:val="20"/>
              </w:rPr>
            </w:pPr>
            <w:r w:rsidRPr="000B085F">
              <w:rPr>
                <w:sz w:val="20"/>
                <w:szCs w:val="20"/>
              </w:rPr>
              <w:br/>
              <w:t>янв</w:t>
            </w:r>
            <w:r>
              <w:rPr>
                <w:sz w:val="20"/>
                <w:szCs w:val="20"/>
              </w:rPr>
              <w:t>арь</w:t>
            </w:r>
            <w:r w:rsidRPr="000B085F">
              <w:rPr>
                <w:sz w:val="20"/>
                <w:szCs w:val="20"/>
              </w:rPr>
              <w:t xml:space="preserve">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с 10 декабря 2022 года по 15 января 2023 года </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proofErr w:type="spellStart"/>
            <w:r w:rsidRPr="000B085F">
              <w:rPr>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III Межрегиональная научно-творческая конференция с международным участием "Наука и искусство в </w:t>
            </w:r>
            <w:proofErr w:type="spellStart"/>
            <w:r w:rsidRPr="000B085F">
              <w:rPr>
                <w:sz w:val="20"/>
                <w:szCs w:val="20"/>
              </w:rPr>
              <w:t>современой</w:t>
            </w:r>
            <w:proofErr w:type="spellEnd"/>
            <w:r w:rsidRPr="000B085F">
              <w:rPr>
                <w:sz w:val="20"/>
                <w:szCs w:val="20"/>
              </w:rPr>
              <w:t xml:space="preserve"> школе: патриотический аспект"</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 Железникова Татьяна Петровна, директор            МБОУ Школы №124 </w:t>
            </w:r>
            <w:proofErr w:type="spellStart"/>
            <w:r w:rsidRPr="000B085F">
              <w:rPr>
                <w:sz w:val="20"/>
                <w:szCs w:val="20"/>
              </w:rPr>
              <w:t>г.о</w:t>
            </w:r>
            <w:proofErr w:type="spellEnd"/>
            <w:r w:rsidRPr="000B085F">
              <w:rPr>
                <w:sz w:val="20"/>
                <w:szCs w:val="20"/>
              </w:rPr>
              <w:t>. Самара, т. 201-24-20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25 - 27 января 2024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 МБОУ Школа №124 (ул. Ново-Садовая, 377)                               </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Гундорова Елена Юрьевна, научный руководитель МБОУ Школы №124 </w:t>
            </w:r>
            <w:proofErr w:type="spellStart"/>
            <w:r w:rsidRPr="000B085F">
              <w:rPr>
                <w:sz w:val="20"/>
                <w:szCs w:val="20"/>
              </w:rPr>
              <w:t>г.о</w:t>
            </w:r>
            <w:proofErr w:type="spellEnd"/>
            <w:r w:rsidRPr="000B085F">
              <w:rPr>
                <w:sz w:val="20"/>
                <w:szCs w:val="20"/>
              </w:rPr>
              <w:t>.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 8917-112-41-68 124science_art@mail.ru</w:t>
            </w:r>
          </w:p>
        </w:tc>
      </w:tr>
      <w:tr w:rsidR="004C71C9" w:rsidRPr="006873AA" w:rsidTr="008E0D44">
        <w:trPr>
          <w:trHeight w:val="288"/>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Февраль</w:t>
            </w:r>
          </w:p>
        </w:tc>
      </w:tr>
      <w:tr w:rsidR="004C71C9" w:rsidRPr="006873AA" w:rsidTr="006C486E">
        <w:trPr>
          <w:trHeight w:val="397"/>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3</w:t>
            </w:r>
            <w:r w:rsidR="006C486E">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
                <w:iCs/>
                <w:color w:val="000000"/>
                <w:sz w:val="20"/>
                <w:szCs w:val="20"/>
              </w:rPr>
            </w:pPr>
            <w:r w:rsidRPr="000B085F">
              <w:rPr>
                <w:sz w:val="20"/>
                <w:szCs w:val="20"/>
              </w:rPr>
              <w:t>февраль 2024 года</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до 10 февраля 2024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Естественно-научный турнир «Мир, в котором мы живём» для учащихся 2-11 классов</w:t>
            </w:r>
          </w:p>
        </w:tc>
        <w:tc>
          <w:tcPr>
            <w:tcW w:w="1834" w:type="dxa"/>
            <w:tcBorders>
              <w:top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Вершинина Наталья Александровна, директор МБОУ Школы № 49</w:t>
            </w:r>
          </w:p>
        </w:tc>
        <w:tc>
          <w:tcPr>
            <w:tcW w:w="1701" w:type="dxa"/>
            <w:tcBorders>
              <w:top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Не предусмотрен</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 xml:space="preserve">17 февраля 2024 года         2-4 </w:t>
            </w:r>
            <w:proofErr w:type="spellStart"/>
            <w:r w:rsidRPr="000B085F">
              <w:rPr>
                <w:sz w:val="20"/>
                <w:szCs w:val="20"/>
              </w:rPr>
              <w:t>кл</w:t>
            </w:r>
            <w:proofErr w:type="spellEnd"/>
            <w:r w:rsidRPr="000B085F">
              <w:rPr>
                <w:sz w:val="20"/>
                <w:szCs w:val="20"/>
              </w:rPr>
              <w:t>. – 11.00</w:t>
            </w:r>
            <w:r w:rsidRPr="000B085F">
              <w:rPr>
                <w:sz w:val="20"/>
                <w:szCs w:val="20"/>
              </w:rPr>
              <w:br/>
              <w:t xml:space="preserve">5-7 </w:t>
            </w:r>
            <w:proofErr w:type="spellStart"/>
            <w:r w:rsidRPr="000B085F">
              <w:rPr>
                <w:sz w:val="20"/>
                <w:szCs w:val="20"/>
              </w:rPr>
              <w:t>кл</w:t>
            </w:r>
            <w:proofErr w:type="spellEnd"/>
            <w:r w:rsidRPr="000B085F">
              <w:rPr>
                <w:sz w:val="20"/>
                <w:szCs w:val="20"/>
              </w:rPr>
              <w:t>. – 13.30</w:t>
            </w:r>
            <w:r w:rsidRPr="000B085F">
              <w:rPr>
                <w:sz w:val="20"/>
                <w:szCs w:val="20"/>
              </w:rPr>
              <w:br/>
            </w:r>
            <w:r w:rsidRPr="000B085F">
              <w:rPr>
                <w:sz w:val="20"/>
                <w:szCs w:val="20"/>
              </w:rPr>
              <w:lastRenderedPageBreak/>
              <w:t xml:space="preserve">8-11 </w:t>
            </w:r>
            <w:proofErr w:type="spellStart"/>
            <w:r w:rsidRPr="000B085F">
              <w:rPr>
                <w:sz w:val="20"/>
                <w:szCs w:val="20"/>
              </w:rPr>
              <w:t>кл</w:t>
            </w:r>
            <w:proofErr w:type="spellEnd"/>
            <w:r w:rsidRPr="000B085F">
              <w:rPr>
                <w:sz w:val="20"/>
                <w:szCs w:val="20"/>
              </w:rPr>
              <w:t>. –15.30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lastRenderedPageBreak/>
              <w:t>МБОУ Школа №49 (ул. Ново-Вокзальная, 193а)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Марьясова Мария Сергеевна, психолог МБОУ Школы № 49</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89277687013, mashapsy@yandex.ru</w:t>
            </w:r>
          </w:p>
        </w:tc>
      </w:tr>
      <w:tr w:rsidR="004C71C9" w:rsidRPr="006873AA" w:rsidTr="001B6DDF">
        <w:trPr>
          <w:trHeight w:val="1584"/>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3</w:t>
            </w:r>
            <w:r w:rsidR="006C486E">
              <w:rPr>
                <w:color w:val="000000"/>
                <w:sz w:val="20"/>
                <w:szCs w:val="20"/>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3D20" w:rsidRDefault="004C71C9" w:rsidP="004C71C9">
            <w:pPr>
              <w:jc w:val="center"/>
              <w:rPr>
                <w:iCs/>
                <w:color w:val="000000"/>
                <w:sz w:val="20"/>
                <w:szCs w:val="20"/>
              </w:rPr>
            </w:pPr>
            <w:r w:rsidRPr="000B3D20">
              <w:rPr>
                <w:color w:val="000000"/>
                <w:sz w:val="20"/>
                <w:szCs w:val="20"/>
              </w:rPr>
              <w:t xml:space="preserve">Февраль </w:t>
            </w:r>
            <w:r w:rsidRPr="000B3D20">
              <w:rPr>
                <w:iCs/>
                <w:color w:val="000000"/>
                <w:sz w:val="20"/>
                <w:szCs w:val="20"/>
              </w:rPr>
              <w:t>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 20.01.2024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Городская олимпиада по математике им. </w:t>
            </w:r>
            <w:proofErr w:type="spellStart"/>
            <w:r w:rsidRPr="000B085F">
              <w:rPr>
                <w:color w:val="000000"/>
                <w:sz w:val="20"/>
                <w:szCs w:val="20"/>
              </w:rPr>
              <w:t>В.А.Курова</w:t>
            </w:r>
            <w:proofErr w:type="spellEnd"/>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Волохова Татьяна Владимировна, директор МБОУ Школы № 144 </w:t>
            </w:r>
            <w:proofErr w:type="spellStart"/>
            <w:r w:rsidRPr="000B085F">
              <w:rPr>
                <w:color w:val="000000"/>
                <w:sz w:val="20"/>
                <w:szCs w:val="20"/>
              </w:rPr>
              <w:t>г.о</w:t>
            </w:r>
            <w:proofErr w:type="spellEnd"/>
            <w:r w:rsidRPr="000B085F">
              <w:rPr>
                <w:color w:val="000000"/>
                <w:sz w:val="20"/>
                <w:szCs w:val="20"/>
              </w:rPr>
              <w:t>. Самара</w:t>
            </w:r>
            <w:r w:rsidRPr="000B085F">
              <w:rPr>
                <w:color w:val="000000"/>
                <w:sz w:val="20"/>
                <w:szCs w:val="20"/>
              </w:rPr>
              <w:br/>
              <w:t>т. 332-81-00</w:t>
            </w:r>
          </w:p>
        </w:tc>
        <w:tc>
          <w:tcPr>
            <w:tcW w:w="1701" w:type="dxa"/>
            <w:tcBorders>
              <w:top w:val="single" w:sz="4" w:space="0" w:color="auto"/>
              <w:left w:val="nil"/>
              <w:bottom w:val="single" w:sz="4" w:space="0" w:color="auto"/>
              <w:right w:val="nil"/>
            </w:tcBorders>
            <w:shd w:val="clear" w:color="auto" w:fill="auto"/>
            <w:vAlign w:val="bottom"/>
          </w:tcPr>
          <w:p w:rsidR="004C71C9" w:rsidRPr="000B085F" w:rsidRDefault="004C71C9" w:rsidP="004C71C9">
            <w:pPr>
              <w:jc w:val="center"/>
              <w:rPr>
                <w:color w:val="000000"/>
                <w:sz w:val="20"/>
                <w:szCs w:val="20"/>
              </w:rPr>
            </w:pPr>
            <w:r w:rsidRPr="000B085F">
              <w:rPr>
                <w:color w:val="000000"/>
                <w:sz w:val="20"/>
                <w:szCs w:val="20"/>
              </w:rPr>
              <w:t>декабрь 2022 - январь 2023 гг. в образовательных организациях</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02.02.2023, 03.02.2024</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 МБОУ Школы № 144 </w:t>
            </w:r>
            <w:proofErr w:type="spellStart"/>
            <w:r w:rsidRPr="000B085F">
              <w:rPr>
                <w:color w:val="000000"/>
                <w:sz w:val="20"/>
                <w:szCs w:val="20"/>
              </w:rPr>
              <w:t>г.о</w:t>
            </w:r>
            <w:proofErr w:type="spellEnd"/>
            <w:r w:rsidRPr="000B085F">
              <w:rPr>
                <w:color w:val="000000"/>
                <w:sz w:val="20"/>
                <w:szCs w:val="20"/>
              </w:rPr>
              <w:t>. Самара (г. Самара, пр. Масленникова, 22)</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proofErr w:type="spellStart"/>
            <w:r w:rsidRPr="000B085F">
              <w:rPr>
                <w:color w:val="000000"/>
                <w:sz w:val="20"/>
                <w:szCs w:val="20"/>
              </w:rPr>
              <w:t>Кипарисова</w:t>
            </w:r>
            <w:proofErr w:type="spellEnd"/>
            <w:r w:rsidRPr="000B085F">
              <w:rPr>
                <w:color w:val="000000"/>
                <w:sz w:val="20"/>
                <w:szCs w:val="20"/>
              </w:rPr>
              <w:t xml:space="preserve"> Инна Валентиновна, </w:t>
            </w:r>
            <w:r w:rsidRPr="000B085F">
              <w:rPr>
                <w:color w:val="000000"/>
                <w:sz w:val="20"/>
                <w:szCs w:val="20"/>
              </w:rPr>
              <w:br/>
            </w:r>
            <w:proofErr w:type="spellStart"/>
            <w:proofErr w:type="gramStart"/>
            <w:r w:rsidRPr="000B085F">
              <w:rPr>
                <w:color w:val="000000"/>
                <w:sz w:val="20"/>
                <w:szCs w:val="20"/>
              </w:rPr>
              <w:t>зам.дир</w:t>
            </w:r>
            <w:proofErr w:type="gramEnd"/>
            <w:r w:rsidRPr="000B085F">
              <w:rPr>
                <w:color w:val="000000"/>
                <w:sz w:val="20"/>
                <w:szCs w:val="20"/>
              </w:rPr>
              <w:t>-ра</w:t>
            </w:r>
            <w:proofErr w:type="spellEnd"/>
            <w:r w:rsidRPr="000B085F">
              <w:rPr>
                <w:color w:val="000000"/>
                <w:sz w:val="20"/>
                <w:szCs w:val="20"/>
              </w:rPr>
              <w:t xml:space="preserve"> по УВР МБОУ Школы № 144</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89053013671</w:t>
            </w:r>
          </w:p>
        </w:tc>
      </w:tr>
      <w:tr w:rsidR="004C71C9" w:rsidRPr="006873AA" w:rsidTr="001B6DDF">
        <w:trPr>
          <w:trHeight w:val="964"/>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3</w:t>
            </w:r>
            <w:r w:rsidR="006C486E">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color w:val="000000"/>
                <w:sz w:val="20"/>
                <w:szCs w:val="20"/>
              </w:rPr>
            </w:pPr>
            <w:r>
              <w:rPr>
                <w:sz w:val="20"/>
                <w:szCs w:val="20"/>
              </w:rPr>
              <w:t>ф</w:t>
            </w:r>
            <w:r w:rsidRPr="000B085F">
              <w:rPr>
                <w:sz w:val="20"/>
                <w:szCs w:val="20"/>
              </w:rPr>
              <w:t>евраль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с 22 января до 30 января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proofErr w:type="spellStart"/>
            <w:r w:rsidRPr="000B085F">
              <w:rPr>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Городская научно-практическая конференция</w:t>
            </w:r>
            <w:r w:rsidRPr="000B085F">
              <w:rPr>
                <w:sz w:val="20"/>
                <w:szCs w:val="20"/>
              </w:rPr>
              <w:br/>
              <w:t xml:space="preserve">в области безопасности жизнедеятельности </w:t>
            </w:r>
            <w:r w:rsidRPr="000B085F">
              <w:rPr>
                <w:sz w:val="20"/>
                <w:szCs w:val="20"/>
              </w:rPr>
              <w:br/>
              <w:t>«Здоровье и безопасность – путь к успеху»</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Вершинина Наталья Александровна, директор МБОУ Школы № 49                          т. 951-62-81</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iCs/>
                <w:sz w:val="20"/>
                <w:szCs w:val="20"/>
              </w:rPr>
              <w:t xml:space="preserve">1 этап: с 22 января по 30 января 2024г. по адресу эл. почты konkurs49@mail.ru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 xml:space="preserve">9 февраля     2024 г. </w:t>
            </w:r>
            <w:r w:rsidRPr="000B085F">
              <w:rPr>
                <w:sz w:val="20"/>
                <w:szCs w:val="20"/>
              </w:rPr>
              <w:br/>
              <w:t>в 13.00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 МБОУ Школа №49 (</w:t>
            </w:r>
            <w:proofErr w:type="spellStart"/>
            <w:r w:rsidRPr="000B085F">
              <w:rPr>
                <w:sz w:val="20"/>
                <w:szCs w:val="20"/>
              </w:rPr>
              <w:t>ул.Ново</w:t>
            </w:r>
            <w:proofErr w:type="spellEnd"/>
            <w:r w:rsidRPr="000B085F">
              <w:rPr>
                <w:sz w:val="20"/>
                <w:szCs w:val="20"/>
              </w:rPr>
              <w:t>-Вокзальная, д.193А)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Сагдеева Наталья Викторовна, зам. директора по ВР</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sz w:val="20"/>
                <w:szCs w:val="20"/>
              </w:rPr>
              <w:t>сот. т. 8(927) 602-15-53</w:t>
            </w:r>
          </w:p>
        </w:tc>
      </w:tr>
      <w:tr w:rsidR="004C71C9" w:rsidRPr="006873AA" w:rsidTr="001B6DDF">
        <w:trPr>
          <w:trHeight w:val="1848"/>
        </w:trPr>
        <w:tc>
          <w:tcPr>
            <w:tcW w:w="709" w:type="dxa"/>
            <w:shd w:val="clear" w:color="auto" w:fill="auto"/>
            <w:noWrap/>
            <w:vAlign w:val="center"/>
            <w:hideMark/>
          </w:tcPr>
          <w:p w:rsidR="004C71C9" w:rsidRPr="00BF385D" w:rsidRDefault="006C486E" w:rsidP="004C71C9">
            <w:pPr>
              <w:jc w:val="center"/>
              <w:rPr>
                <w:color w:val="000000"/>
                <w:sz w:val="20"/>
                <w:szCs w:val="20"/>
              </w:rPr>
            </w:pPr>
            <w:r>
              <w:rPr>
                <w:color w:val="000000"/>
                <w:sz w:val="20"/>
                <w:szCs w:val="20"/>
              </w:rPr>
              <w:t>39</w:t>
            </w:r>
          </w:p>
        </w:tc>
        <w:tc>
          <w:tcPr>
            <w:tcW w:w="1193" w:type="dxa"/>
            <w:tcBorders>
              <w:top w:val="single" w:sz="4" w:space="0" w:color="auto"/>
              <w:left w:val="single" w:sz="4" w:space="0" w:color="auto"/>
              <w:bottom w:val="single" w:sz="4" w:space="0" w:color="auto"/>
              <w:right w:val="single" w:sz="4" w:space="0" w:color="auto"/>
            </w:tcBorders>
            <w:shd w:val="clear" w:color="000000" w:fill="FFFFFF"/>
            <w:vAlign w:val="center"/>
          </w:tcPr>
          <w:p w:rsidR="004C71C9" w:rsidRPr="000B085F" w:rsidRDefault="004C71C9" w:rsidP="004C71C9">
            <w:pPr>
              <w:jc w:val="center"/>
              <w:rPr>
                <w:iCs/>
                <w:sz w:val="20"/>
                <w:szCs w:val="20"/>
              </w:rPr>
            </w:pPr>
            <w:r w:rsidRPr="000B085F">
              <w:rPr>
                <w:sz w:val="20"/>
                <w:szCs w:val="20"/>
              </w:rPr>
              <w:t>февраль 2024</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с 29 января до 8 февраля 2024</w:t>
            </w:r>
          </w:p>
        </w:tc>
        <w:tc>
          <w:tcPr>
            <w:tcW w:w="1457"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Игра</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Интерактивная игра "МИФ" (математика, информатика, физика)</w:t>
            </w:r>
          </w:p>
        </w:tc>
        <w:tc>
          <w:tcPr>
            <w:tcW w:w="1834" w:type="dxa"/>
            <w:tcBorders>
              <w:top w:val="single" w:sz="4" w:space="0" w:color="auto"/>
              <w:left w:val="single" w:sz="4" w:space="0" w:color="auto"/>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 xml:space="preserve">Романова Марина Владимировна, директор МБОУ Школы № 24 </w:t>
            </w:r>
            <w:proofErr w:type="spellStart"/>
            <w:r w:rsidRPr="000B085F">
              <w:rPr>
                <w:sz w:val="20"/>
                <w:szCs w:val="20"/>
              </w:rPr>
              <w:t>г.о</w:t>
            </w:r>
            <w:proofErr w:type="spellEnd"/>
            <w:r w:rsidRPr="000B085F">
              <w:rPr>
                <w:sz w:val="20"/>
                <w:szCs w:val="20"/>
              </w:rPr>
              <w:t>. Самара 3300500</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iCs/>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10 февраля 2024 года в 10.00</w:t>
            </w:r>
          </w:p>
        </w:tc>
        <w:tc>
          <w:tcPr>
            <w:tcW w:w="1174"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 xml:space="preserve">МБОУ Школа № 24 </w:t>
            </w:r>
            <w:proofErr w:type="spellStart"/>
            <w:r w:rsidRPr="000B085F">
              <w:rPr>
                <w:sz w:val="20"/>
                <w:szCs w:val="20"/>
              </w:rPr>
              <w:t>г.о</w:t>
            </w:r>
            <w:proofErr w:type="spellEnd"/>
            <w:r w:rsidRPr="000B085F">
              <w:rPr>
                <w:sz w:val="20"/>
                <w:szCs w:val="20"/>
              </w:rPr>
              <w:t>. Самара (ул. Пугачевский тракт, 27А)</w:t>
            </w:r>
          </w:p>
        </w:tc>
        <w:tc>
          <w:tcPr>
            <w:tcW w:w="1803"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Соловьева Анна Геннадьевна, заместитель директора по НМР</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4C71C9" w:rsidRPr="000B085F" w:rsidRDefault="004C71C9" w:rsidP="004C71C9">
            <w:pPr>
              <w:jc w:val="center"/>
              <w:rPr>
                <w:sz w:val="20"/>
                <w:szCs w:val="20"/>
              </w:rPr>
            </w:pPr>
            <w:r w:rsidRPr="000B085F">
              <w:rPr>
                <w:sz w:val="20"/>
                <w:szCs w:val="20"/>
              </w:rPr>
              <w:t>3301598 samara-school24@ yandex.ru</w:t>
            </w:r>
          </w:p>
        </w:tc>
      </w:tr>
      <w:tr w:rsidR="004C71C9" w:rsidRPr="006873AA" w:rsidTr="001B6DDF">
        <w:trPr>
          <w:trHeight w:val="1320"/>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4</w:t>
            </w:r>
            <w:r w:rsidR="006C486E">
              <w:rPr>
                <w:color w:val="000000"/>
                <w:sz w:val="20"/>
                <w:szCs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color w:val="000000"/>
                <w:sz w:val="20"/>
                <w:szCs w:val="20"/>
              </w:rPr>
            </w:pPr>
            <w:r>
              <w:rPr>
                <w:color w:val="000000"/>
                <w:sz w:val="20"/>
                <w:szCs w:val="20"/>
              </w:rPr>
              <w:t>ф</w:t>
            </w:r>
            <w:r w:rsidRPr="000B085F">
              <w:rPr>
                <w:color w:val="000000"/>
                <w:sz w:val="20"/>
                <w:szCs w:val="20"/>
              </w:rPr>
              <w:t>евраль - март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w:t>
            </w:r>
            <w:r w:rsidRPr="000B085F">
              <w:rPr>
                <w:color w:val="000000"/>
                <w:sz w:val="20"/>
                <w:szCs w:val="20"/>
              </w:rPr>
              <w:br/>
              <w:t>10 февраля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Квест-игра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Квест-игра "Экология русского языка"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proofErr w:type="spellStart"/>
            <w:r w:rsidRPr="000B085F">
              <w:rPr>
                <w:color w:val="000000"/>
                <w:sz w:val="20"/>
                <w:szCs w:val="20"/>
              </w:rPr>
              <w:t>Кочанова</w:t>
            </w:r>
            <w:proofErr w:type="spellEnd"/>
            <w:r w:rsidRPr="000B085F">
              <w:rPr>
                <w:color w:val="000000"/>
                <w:sz w:val="20"/>
                <w:szCs w:val="20"/>
              </w:rPr>
              <w:t xml:space="preserve"> Наталья Александровна, 2610089</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iCs/>
                <w:color w:val="000000"/>
                <w:sz w:val="20"/>
                <w:szCs w:val="20"/>
              </w:rPr>
              <w:t xml:space="preserve">10-20.02.2024 https://vk.com/school66smr?ysclid=l2riyyf5nv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14 марта 2024</w:t>
            </w:r>
            <w:r w:rsidRPr="000B085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МБОУ Школа №66 </w:t>
            </w:r>
            <w:proofErr w:type="spellStart"/>
            <w:r w:rsidRPr="000B085F">
              <w:rPr>
                <w:color w:val="000000"/>
                <w:sz w:val="20"/>
                <w:szCs w:val="20"/>
              </w:rPr>
              <w:t>г.о.Самара</w:t>
            </w:r>
            <w:proofErr w:type="spellEnd"/>
            <w:r w:rsidRPr="000B085F">
              <w:rPr>
                <w:color w:val="000000"/>
                <w:sz w:val="20"/>
                <w:szCs w:val="20"/>
              </w:rPr>
              <w:t>, ул. Аэродромная, 65</w:t>
            </w:r>
            <w:r w:rsidRPr="000B085F">
              <w:rPr>
                <w:color w:val="000000"/>
                <w:sz w:val="20"/>
                <w:szCs w:val="20"/>
              </w:rPr>
              <w:br/>
              <w:t>(ул. Ак. Иванова, 33)</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Пивоварова Мария Николаевна, </w:t>
            </w:r>
            <w:proofErr w:type="spellStart"/>
            <w:proofErr w:type="gramStart"/>
            <w:r w:rsidRPr="000B085F">
              <w:rPr>
                <w:color w:val="000000"/>
                <w:sz w:val="20"/>
                <w:szCs w:val="20"/>
              </w:rPr>
              <w:t>зам.директора</w:t>
            </w:r>
            <w:proofErr w:type="spellEnd"/>
            <w:proofErr w:type="gramEnd"/>
            <w:r w:rsidRPr="000B085F">
              <w:rPr>
                <w:color w:val="000000"/>
                <w:sz w:val="20"/>
                <w:szCs w:val="20"/>
              </w:rPr>
              <w:t xml:space="preserve"> по воспитательной работе МБОУ Школа №66 </w:t>
            </w:r>
            <w:proofErr w:type="spellStart"/>
            <w:r w:rsidRPr="000B085F">
              <w:rPr>
                <w:color w:val="000000"/>
                <w:sz w:val="20"/>
                <w:szCs w:val="20"/>
              </w:rPr>
              <w:t>г.о.Самара</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89277123430, ramty@mail.ru</w:t>
            </w:r>
            <w:r w:rsidRPr="000B085F">
              <w:rPr>
                <w:color w:val="000000"/>
                <w:sz w:val="20"/>
                <w:szCs w:val="20"/>
              </w:rPr>
              <w:br/>
              <w:t>gol@mail.ru</w:t>
            </w:r>
          </w:p>
        </w:tc>
      </w:tr>
      <w:tr w:rsidR="004C71C9" w:rsidRPr="006873AA" w:rsidTr="001B6DDF">
        <w:trPr>
          <w:trHeight w:val="132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4</w:t>
            </w:r>
            <w:r w:rsidR="006C486E">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color w:val="000000"/>
                <w:sz w:val="20"/>
                <w:szCs w:val="20"/>
              </w:rPr>
            </w:pPr>
            <w:r>
              <w:rPr>
                <w:sz w:val="20"/>
                <w:szCs w:val="20"/>
              </w:rPr>
              <w:t>ф</w:t>
            </w:r>
            <w:r w:rsidRPr="000B085F">
              <w:rPr>
                <w:sz w:val="20"/>
                <w:szCs w:val="20"/>
              </w:rPr>
              <w:t>евраль 2024г.</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До 18 февраля 2024 г.</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proofErr w:type="spellStart"/>
            <w:r w:rsidRPr="000B085F">
              <w:rPr>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Городской конкурс чтецов "Серебряное слово"</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 xml:space="preserve">Воронцов Александр Григорьевич, директор МБОУ Школы № 77 </w:t>
            </w:r>
            <w:proofErr w:type="spellStart"/>
            <w:r w:rsidRPr="000B085F">
              <w:rPr>
                <w:sz w:val="20"/>
                <w:szCs w:val="20"/>
              </w:rPr>
              <w:t>г.о.Самара</w:t>
            </w:r>
            <w:proofErr w:type="spellEnd"/>
            <w:r w:rsidRPr="000B085F">
              <w:rPr>
                <w:sz w:val="20"/>
                <w:szCs w:val="20"/>
              </w:rPr>
              <w:t xml:space="preserve"> т. 9-564-251; 9-564-362</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с 19.02.2024 по 29.02.2024</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нет</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нет</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Костина Галина Андреевна, зам. директора по НМР</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sz w:val="20"/>
                <w:szCs w:val="20"/>
              </w:rPr>
              <w:t>89279042267 serebranoe_sl@mail.ru</w:t>
            </w:r>
          </w:p>
        </w:tc>
      </w:tr>
      <w:tr w:rsidR="004C71C9" w:rsidRPr="006873AA" w:rsidTr="001B6DDF">
        <w:trPr>
          <w:trHeight w:val="1584"/>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4</w:t>
            </w:r>
            <w:r w:rsidR="006C486E">
              <w:rPr>
                <w:color w:val="000000"/>
                <w:sz w:val="20"/>
                <w:szCs w:val="20"/>
              </w:rPr>
              <w:t>2</w:t>
            </w:r>
          </w:p>
        </w:tc>
        <w:tc>
          <w:tcPr>
            <w:tcW w:w="1193" w:type="dxa"/>
            <w:shd w:val="clear" w:color="auto" w:fill="auto"/>
            <w:vAlign w:val="center"/>
          </w:tcPr>
          <w:p w:rsidR="004C71C9" w:rsidRPr="000B085F" w:rsidRDefault="004C71C9" w:rsidP="004C71C9">
            <w:pPr>
              <w:jc w:val="center"/>
              <w:rPr>
                <w:iCs/>
                <w:sz w:val="20"/>
                <w:szCs w:val="20"/>
              </w:rPr>
            </w:pPr>
            <w:r>
              <w:rPr>
                <w:sz w:val="20"/>
                <w:szCs w:val="20"/>
              </w:rPr>
              <w:t>ф</w:t>
            </w:r>
            <w:r w:rsidRPr="000B085F">
              <w:rPr>
                <w:sz w:val="20"/>
                <w:szCs w:val="20"/>
              </w:rPr>
              <w:t>евраль 2024г.</w:t>
            </w:r>
          </w:p>
        </w:tc>
        <w:tc>
          <w:tcPr>
            <w:tcW w:w="1089" w:type="dxa"/>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 24 декабря 2023</w:t>
            </w:r>
          </w:p>
          <w:p w:rsidR="004C71C9" w:rsidRPr="000B085F" w:rsidRDefault="004C71C9" w:rsidP="004C71C9">
            <w:pPr>
              <w:jc w:val="center"/>
              <w:rPr>
                <w:sz w:val="20"/>
                <w:szCs w:val="20"/>
              </w:rPr>
            </w:pPr>
          </w:p>
        </w:tc>
        <w:tc>
          <w:tcPr>
            <w:tcW w:w="1457" w:type="dxa"/>
            <w:shd w:val="clear" w:color="auto" w:fill="auto"/>
            <w:vAlign w:val="center"/>
          </w:tcPr>
          <w:p w:rsidR="004C71C9" w:rsidRPr="000B085F" w:rsidRDefault="004C71C9" w:rsidP="004C71C9">
            <w:pPr>
              <w:jc w:val="center"/>
              <w:rPr>
                <w:sz w:val="20"/>
                <w:szCs w:val="20"/>
              </w:rPr>
            </w:pPr>
            <w:r w:rsidRPr="000B085F">
              <w:rPr>
                <w:sz w:val="20"/>
                <w:szCs w:val="20"/>
              </w:rPr>
              <w:t>олимпиада</w:t>
            </w:r>
          </w:p>
        </w:tc>
        <w:tc>
          <w:tcPr>
            <w:tcW w:w="1852" w:type="dxa"/>
            <w:shd w:val="clear" w:color="auto" w:fill="auto"/>
            <w:vAlign w:val="center"/>
          </w:tcPr>
          <w:p w:rsidR="004C71C9" w:rsidRPr="000B085F" w:rsidRDefault="004C71C9" w:rsidP="004C71C9">
            <w:pPr>
              <w:jc w:val="center"/>
              <w:rPr>
                <w:sz w:val="20"/>
                <w:szCs w:val="20"/>
              </w:rPr>
            </w:pPr>
            <w:r w:rsidRPr="000B085F">
              <w:rPr>
                <w:sz w:val="20"/>
                <w:szCs w:val="20"/>
              </w:rPr>
              <w:t>Открытая городская олимпиада по английскому языку</w:t>
            </w:r>
          </w:p>
          <w:p w:rsidR="004C71C9" w:rsidRPr="000B085F" w:rsidRDefault="004C71C9" w:rsidP="004C71C9">
            <w:pPr>
              <w:jc w:val="center"/>
              <w:rPr>
                <w:sz w:val="20"/>
                <w:szCs w:val="20"/>
              </w:rPr>
            </w:pPr>
            <w:r w:rsidRPr="000B085F">
              <w:rPr>
                <w:sz w:val="20"/>
                <w:szCs w:val="20"/>
              </w:rPr>
              <w:t xml:space="preserve"> среди 3-4-х классов «Кембриджский английский»</w:t>
            </w:r>
          </w:p>
        </w:tc>
        <w:tc>
          <w:tcPr>
            <w:tcW w:w="1834" w:type="dxa"/>
            <w:shd w:val="clear" w:color="auto" w:fill="auto"/>
            <w:vAlign w:val="center"/>
          </w:tcPr>
          <w:p w:rsidR="004C71C9" w:rsidRPr="000B085F" w:rsidRDefault="004C71C9" w:rsidP="004C71C9">
            <w:pPr>
              <w:jc w:val="center"/>
              <w:rPr>
                <w:sz w:val="20"/>
                <w:szCs w:val="20"/>
              </w:rPr>
            </w:pPr>
            <w:r w:rsidRPr="000B085F">
              <w:rPr>
                <w:sz w:val="20"/>
                <w:szCs w:val="20"/>
              </w:rPr>
              <w:t>Волчкова Алла Александровна директор МАОУ СМТЛ тел.: 337-55-66</w:t>
            </w:r>
          </w:p>
        </w:tc>
        <w:tc>
          <w:tcPr>
            <w:tcW w:w="1701" w:type="dxa"/>
            <w:shd w:val="clear" w:color="auto" w:fill="auto"/>
            <w:vAlign w:val="center"/>
          </w:tcPr>
          <w:p w:rsidR="004C71C9" w:rsidRPr="000B085F" w:rsidRDefault="004C71C9" w:rsidP="004C71C9">
            <w:pPr>
              <w:jc w:val="center"/>
              <w:rPr>
                <w:sz w:val="20"/>
                <w:szCs w:val="20"/>
              </w:rPr>
            </w:pPr>
            <w:r w:rsidRPr="000B085F">
              <w:rPr>
                <w:sz w:val="20"/>
                <w:szCs w:val="20"/>
              </w:rPr>
              <w:t>10 января – 30 января 2024 года на базе общеобразовательных учреждений</w:t>
            </w:r>
          </w:p>
        </w:tc>
        <w:tc>
          <w:tcPr>
            <w:tcW w:w="1236" w:type="dxa"/>
            <w:shd w:val="clear" w:color="auto" w:fill="auto"/>
            <w:vAlign w:val="center"/>
          </w:tcPr>
          <w:p w:rsidR="004C71C9" w:rsidRPr="000B085F" w:rsidRDefault="004C71C9" w:rsidP="004C71C9">
            <w:pPr>
              <w:jc w:val="center"/>
              <w:rPr>
                <w:sz w:val="20"/>
                <w:szCs w:val="20"/>
              </w:rPr>
            </w:pPr>
            <w:r w:rsidRPr="000B085F">
              <w:rPr>
                <w:sz w:val="20"/>
                <w:szCs w:val="20"/>
              </w:rPr>
              <w:t>2 этап (городской):</w:t>
            </w:r>
          </w:p>
          <w:p w:rsidR="004C71C9" w:rsidRPr="000B085F" w:rsidRDefault="004C71C9" w:rsidP="004C71C9">
            <w:pPr>
              <w:jc w:val="center"/>
              <w:rPr>
                <w:sz w:val="20"/>
                <w:szCs w:val="20"/>
              </w:rPr>
            </w:pPr>
            <w:r w:rsidRPr="000B085F">
              <w:rPr>
                <w:sz w:val="20"/>
                <w:szCs w:val="20"/>
              </w:rPr>
              <w:t xml:space="preserve"> 4 февраля 2024 года в 10.00 </w:t>
            </w:r>
          </w:p>
          <w:p w:rsidR="004C71C9" w:rsidRPr="000B085F" w:rsidRDefault="004C71C9" w:rsidP="004C71C9">
            <w:pPr>
              <w:jc w:val="center"/>
              <w:rPr>
                <w:sz w:val="20"/>
                <w:szCs w:val="20"/>
              </w:rPr>
            </w:pPr>
            <w:r w:rsidRPr="000B085F">
              <w:rPr>
                <w:sz w:val="20"/>
                <w:szCs w:val="20"/>
              </w:rPr>
              <w:t>3 этап (городской, финальный): 4 февраля 2024 года в 12.00</w:t>
            </w:r>
          </w:p>
        </w:tc>
        <w:tc>
          <w:tcPr>
            <w:tcW w:w="1174" w:type="dxa"/>
            <w:shd w:val="clear" w:color="auto" w:fill="auto"/>
            <w:vAlign w:val="center"/>
          </w:tcPr>
          <w:p w:rsidR="004C71C9" w:rsidRPr="000B085F" w:rsidRDefault="004C71C9" w:rsidP="004C71C9">
            <w:pPr>
              <w:jc w:val="center"/>
              <w:rPr>
                <w:sz w:val="20"/>
                <w:szCs w:val="20"/>
              </w:rPr>
            </w:pPr>
            <w:r w:rsidRPr="000B085F">
              <w:rPr>
                <w:sz w:val="20"/>
                <w:szCs w:val="20"/>
              </w:rPr>
              <w:t xml:space="preserve">на базе МАОУ СМТЛ </w:t>
            </w:r>
          </w:p>
          <w:p w:rsidR="004C71C9" w:rsidRPr="000B085F" w:rsidRDefault="004C71C9" w:rsidP="004C71C9">
            <w:pPr>
              <w:jc w:val="center"/>
              <w:rPr>
                <w:sz w:val="20"/>
                <w:szCs w:val="20"/>
              </w:rPr>
            </w:pPr>
            <w:r w:rsidRPr="000B085F">
              <w:rPr>
                <w:sz w:val="20"/>
                <w:szCs w:val="20"/>
              </w:rPr>
              <w:t>(ул. Полевая, 74)</w:t>
            </w:r>
          </w:p>
        </w:tc>
        <w:tc>
          <w:tcPr>
            <w:tcW w:w="1803" w:type="dxa"/>
            <w:shd w:val="clear" w:color="auto" w:fill="auto"/>
            <w:vAlign w:val="center"/>
          </w:tcPr>
          <w:p w:rsidR="004C71C9" w:rsidRPr="000B085F" w:rsidRDefault="004C71C9" w:rsidP="004C71C9">
            <w:pPr>
              <w:jc w:val="center"/>
              <w:rPr>
                <w:sz w:val="20"/>
                <w:szCs w:val="20"/>
              </w:rPr>
            </w:pPr>
            <w:r w:rsidRPr="000B085F">
              <w:rPr>
                <w:sz w:val="20"/>
                <w:szCs w:val="20"/>
              </w:rPr>
              <w:t>Руководитель кафедры иностранных языков МАОУ СМТЛ</w:t>
            </w:r>
          </w:p>
          <w:p w:rsidR="004C71C9" w:rsidRPr="000B085F" w:rsidRDefault="004C71C9" w:rsidP="004C71C9">
            <w:pPr>
              <w:jc w:val="center"/>
              <w:rPr>
                <w:sz w:val="20"/>
                <w:szCs w:val="20"/>
              </w:rPr>
            </w:pPr>
            <w:r w:rsidRPr="000B085F">
              <w:rPr>
                <w:sz w:val="20"/>
                <w:szCs w:val="20"/>
              </w:rPr>
              <w:t>Савватеева Елена Валентиновна</w:t>
            </w:r>
          </w:p>
        </w:tc>
        <w:tc>
          <w:tcPr>
            <w:tcW w:w="1559" w:type="dxa"/>
            <w:shd w:val="clear" w:color="auto" w:fill="auto"/>
            <w:vAlign w:val="center"/>
          </w:tcPr>
          <w:p w:rsidR="004C71C9" w:rsidRPr="000B085F" w:rsidRDefault="004C71C9" w:rsidP="004C71C9">
            <w:pPr>
              <w:jc w:val="center"/>
              <w:rPr>
                <w:sz w:val="20"/>
                <w:szCs w:val="20"/>
              </w:rPr>
            </w:pPr>
            <w:r w:rsidRPr="000B085F">
              <w:rPr>
                <w:sz w:val="20"/>
                <w:szCs w:val="20"/>
              </w:rPr>
              <w:t>тел: 89277652100, эл. почта: elenasavva2018@gmail.com</w:t>
            </w:r>
          </w:p>
        </w:tc>
      </w:tr>
      <w:tr w:rsidR="004C71C9" w:rsidRPr="006873AA" w:rsidTr="001B6DDF">
        <w:trPr>
          <w:trHeight w:val="1872"/>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4</w:t>
            </w:r>
            <w:r w:rsidR="006C486E">
              <w:rPr>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color w:val="000000"/>
                <w:sz w:val="20"/>
                <w:szCs w:val="20"/>
              </w:rPr>
            </w:pPr>
            <w:r>
              <w:rPr>
                <w:color w:val="000000"/>
                <w:sz w:val="20"/>
                <w:szCs w:val="20"/>
              </w:rPr>
              <w:t>ф</w:t>
            </w:r>
            <w:r w:rsidRPr="000B085F">
              <w:rPr>
                <w:color w:val="000000"/>
                <w:sz w:val="20"/>
                <w:szCs w:val="20"/>
              </w:rPr>
              <w:t>евраль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w:t>
            </w:r>
            <w:r w:rsidRPr="000B085F">
              <w:rPr>
                <w:color w:val="000000"/>
                <w:sz w:val="20"/>
                <w:szCs w:val="20"/>
              </w:rPr>
              <w:br/>
              <w:t>10 февраля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Городская олимпиада по русскому языку "Русский язык как иностранный" для обучающихся-</w:t>
            </w:r>
            <w:proofErr w:type="spellStart"/>
            <w:r w:rsidRPr="000B085F">
              <w:rPr>
                <w:color w:val="000000"/>
                <w:sz w:val="20"/>
                <w:szCs w:val="20"/>
              </w:rPr>
              <w:t>инофонов</w:t>
            </w:r>
            <w:proofErr w:type="spellEnd"/>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 </w:t>
            </w:r>
            <w:proofErr w:type="spellStart"/>
            <w:r w:rsidRPr="000B085F">
              <w:rPr>
                <w:color w:val="000000"/>
                <w:sz w:val="20"/>
                <w:szCs w:val="20"/>
              </w:rPr>
              <w:t>Сажнов</w:t>
            </w:r>
            <w:proofErr w:type="spellEnd"/>
            <w:r w:rsidRPr="000B085F">
              <w:rPr>
                <w:color w:val="000000"/>
                <w:sz w:val="20"/>
                <w:szCs w:val="20"/>
              </w:rPr>
              <w:t xml:space="preserve"> Александр Михайлович, директор МБОУ Школы № 8 </w:t>
            </w:r>
            <w:r w:rsidRPr="000B085F">
              <w:rPr>
                <w:color w:val="000000"/>
                <w:sz w:val="20"/>
                <w:szCs w:val="20"/>
              </w:rPr>
              <w:br/>
              <w:t>т. 955-26-34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2-7 </w:t>
            </w:r>
            <w:proofErr w:type="gramStart"/>
            <w:r w:rsidRPr="000B085F">
              <w:rPr>
                <w:color w:val="000000"/>
                <w:sz w:val="20"/>
                <w:szCs w:val="20"/>
              </w:rPr>
              <w:t xml:space="preserve">классы:   </w:t>
            </w:r>
            <w:proofErr w:type="gramEnd"/>
            <w:r w:rsidRPr="000B085F">
              <w:rPr>
                <w:color w:val="000000"/>
                <w:sz w:val="20"/>
                <w:szCs w:val="20"/>
              </w:rPr>
              <w:t xml:space="preserve">   15 февраля 2024                           в 13.00                   </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МБОУ Школа № 8 </w:t>
            </w:r>
            <w:r w:rsidRPr="000B085F">
              <w:rPr>
                <w:color w:val="000000"/>
                <w:sz w:val="20"/>
                <w:szCs w:val="20"/>
              </w:rPr>
              <w:br/>
              <w:t>(ул. Заводское шоссе, 68)</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Матвеева Ольга Владимировна, </w:t>
            </w:r>
            <w:proofErr w:type="spellStart"/>
            <w:proofErr w:type="gramStart"/>
            <w:r w:rsidRPr="000B085F">
              <w:rPr>
                <w:color w:val="000000"/>
                <w:sz w:val="20"/>
                <w:szCs w:val="20"/>
              </w:rPr>
              <w:t>зам.дир</w:t>
            </w:r>
            <w:proofErr w:type="gramEnd"/>
            <w:r w:rsidRPr="000B085F">
              <w:rPr>
                <w:color w:val="000000"/>
                <w:sz w:val="20"/>
                <w:szCs w:val="20"/>
              </w:rPr>
              <w:t>-ра</w:t>
            </w:r>
            <w:proofErr w:type="spellEnd"/>
            <w:r w:rsidRPr="000B085F">
              <w:rPr>
                <w:color w:val="000000"/>
                <w:sz w:val="20"/>
                <w:szCs w:val="20"/>
              </w:rPr>
              <w:t xml:space="preserve"> по УВР МБОУ Школы № 8 </w:t>
            </w:r>
            <w:proofErr w:type="spellStart"/>
            <w:r w:rsidRPr="000B085F">
              <w:rPr>
                <w:color w:val="000000"/>
                <w:sz w:val="20"/>
                <w:szCs w:val="20"/>
              </w:rPr>
              <w:t>Гнутова</w:t>
            </w:r>
            <w:proofErr w:type="spellEnd"/>
            <w:r w:rsidRPr="000B085F">
              <w:rPr>
                <w:color w:val="000000"/>
                <w:sz w:val="20"/>
                <w:szCs w:val="20"/>
              </w:rPr>
              <w:t xml:space="preserve"> Ольга Анатольевна, зам. </w:t>
            </w:r>
            <w:proofErr w:type="spellStart"/>
            <w:r w:rsidRPr="000B085F">
              <w:rPr>
                <w:color w:val="000000"/>
                <w:sz w:val="20"/>
                <w:szCs w:val="20"/>
              </w:rPr>
              <w:t>дир-ра</w:t>
            </w:r>
            <w:proofErr w:type="spellEnd"/>
            <w:r w:rsidRPr="000B085F">
              <w:rPr>
                <w:color w:val="000000"/>
                <w:sz w:val="20"/>
                <w:szCs w:val="20"/>
              </w:rPr>
              <w:t xml:space="preserve"> по НМР МБОУ Школы № 8</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955-26-24, </w:t>
            </w:r>
            <w:r w:rsidRPr="000B085F">
              <w:rPr>
                <w:color w:val="000000"/>
                <w:sz w:val="20"/>
                <w:szCs w:val="20"/>
              </w:rPr>
              <w:br/>
              <w:t>matveeva_zavuch@mail.ru                 olgagnutova@rambler.ru</w:t>
            </w:r>
          </w:p>
        </w:tc>
      </w:tr>
      <w:tr w:rsidR="004C71C9" w:rsidRPr="006873AA" w:rsidTr="001B6DDF">
        <w:trPr>
          <w:trHeight w:val="539"/>
        </w:trPr>
        <w:tc>
          <w:tcPr>
            <w:tcW w:w="709" w:type="dxa"/>
            <w:shd w:val="clear" w:color="auto" w:fill="auto"/>
            <w:noWrap/>
            <w:vAlign w:val="center"/>
          </w:tcPr>
          <w:p w:rsidR="004C71C9" w:rsidRPr="00BF385D" w:rsidRDefault="004C71C9" w:rsidP="004C71C9">
            <w:pPr>
              <w:jc w:val="center"/>
              <w:rPr>
                <w:color w:val="000000"/>
                <w:sz w:val="20"/>
                <w:szCs w:val="20"/>
              </w:rPr>
            </w:pPr>
            <w:r>
              <w:rPr>
                <w:color w:val="000000"/>
                <w:sz w:val="20"/>
                <w:szCs w:val="20"/>
                <w:lang w:val="en-US"/>
              </w:rPr>
              <w:t>4</w:t>
            </w:r>
            <w:r w:rsidR="006C486E">
              <w:rPr>
                <w:color w:val="000000"/>
                <w:sz w:val="20"/>
                <w:szCs w:val="20"/>
              </w:rPr>
              <w:t>4</w:t>
            </w:r>
          </w:p>
        </w:tc>
        <w:tc>
          <w:tcPr>
            <w:tcW w:w="119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iCs/>
                <w:color w:val="000000"/>
                <w:sz w:val="20"/>
                <w:szCs w:val="20"/>
              </w:rPr>
            </w:pPr>
            <w:r w:rsidRPr="000B085F">
              <w:rPr>
                <w:color w:val="000000"/>
                <w:sz w:val="20"/>
                <w:szCs w:val="20"/>
              </w:rPr>
              <w:t>февраль 2024</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 9 февраля 2024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Олимп.</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Городская олимпиада по математике "Математический марафон" для учащихся 5-6-ых классов общеобразовательных учреждений 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Базис Людмила Борисовна, директор МБОУ Лицей "Созвездие"№131</w:t>
            </w:r>
            <w:r w:rsidRPr="000B085F">
              <w:rPr>
                <w:color w:val="000000"/>
                <w:sz w:val="20"/>
                <w:szCs w:val="20"/>
              </w:rPr>
              <w:br/>
              <w:t>т.261-14-40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17 февраля 2024 в 12.00</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МБОУ Лицей "Созвездие"№131 (ул. Промышленности,319)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Громова Елена Сергеевна зам. директора по НМР МБОУ Лицей «Созвездие» № 131,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hyperlink r:id="rId12" w:history="1">
              <w:r w:rsidRPr="000B085F">
                <w:rPr>
                  <w:rStyle w:val="a7"/>
                  <w:sz w:val="20"/>
                  <w:szCs w:val="20"/>
                </w:rPr>
                <w:t>сот. 89277501639, эл. почта: school131@bk.ru.</w:t>
              </w:r>
            </w:hyperlink>
          </w:p>
        </w:tc>
      </w:tr>
      <w:tr w:rsidR="004C71C9" w:rsidRPr="006873AA" w:rsidTr="006C486E">
        <w:trPr>
          <w:trHeight w:val="1956"/>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4</w:t>
            </w:r>
            <w:r w:rsidR="006C486E">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sz w:val="20"/>
                <w:szCs w:val="20"/>
              </w:rPr>
            </w:pPr>
            <w:r>
              <w:rPr>
                <w:color w:val="000000"/>
                <w:sz w:val="20"/>
                <w:szCs w:val="20"/>
              </w:rPr>
              <w:t>ф</w:t>
            </w:r>
            <w:r w:rsidRPr="000B085F">
              <w:rPr>
                <w:color w:val="000000"/>
                <w:sz w:val="20"/>
                <w:szCs w:val="20"/>
              </w:rPr>
              <w:t>евраль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до 05 февраля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I интеллектуально-познавательный метапредметный марафон для учащихся 2-8 классов "День науки"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Макаров Алексей Сергеевич, 302-65-24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 xml:space="preserve">15.01.2024-05.02.2024 на базе МБОУ Школа №156 </w:t>
            </w:r>
            <w:proofErr w:type="spellStart"/>
            <w:r w:rsidRPr="000B085F">
              <w:rPr>
                <w:iCs/>
                <w:color w:val="000000"/>
                <w:sz w:val="20"/>
                <w:szCs w:val="20"/>
              </w:rPr>
              <w:t>г.о.Самара</w:t>
            </w:r>
            <w:proofErr w:type="spellEnd"/>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10 февраля 2024 </w:t>
            </w:r>
            <w:r w:rsidRPr="000B085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color w:val="000000"/>
                <w:sz w:val="20"/>
                <w:szCs w:val="20"/>
              </w:rPr>
            </w:pPr>
            <w:r w:rsidRPr="000B085F">
              <w:rPr>
                <w:color w:val="000000"/>
                <w:sz w:val="20"/>
                <w:szCs w:val="20"/>
              </w:rPr>
              <w:t xml:space="preserve">МБОУ Школа №156 </w:t>
            </w:r>
            <w:r w:rsidRPr="000B085F">
              <w:rPr>
                <w:color w:val="000000"/>
                <w:sz w:val="20"/>
                <w:szCs w:val="20"/>
              </w:rPr>
              <w:br/>
              <w:t>(</w:t>
            </w:r>
            <w:proofErr w:type="spellStart"/>
            <w:r w:rsidRPr="000B085F">
              <w:rPr>
                <w:color w:val="000000"/>
                <w:sz w:val="20"/>
                <w:szCs w:val="20"/>
              </w:rPr>
              <w:t>п.Мехзавод</w:t>
            </w:r>
            <w:proofErr w:type="spellEnd"/>
            <w:r w:rsidRPr="000B085F">
              <w:rPr>
                <w:color w:val="000000"/>
                <w:sz w:val="20"/>
                <w:szCs w:val="20"/>
              </w:rPr>
              <w:t>, квартал 11, дом 15)</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Крылова Элина Ивановна, заместитель директора по УВР</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302-65-24, smr_school156@mail.ru</w:t>
            </w:r>
          </w:p>
        </w:tc>
      </w:tr>
      <w:tr w:rsidR="004C71C9" w:rsidRPr="006873AA" w:rsidTr="001B6DDF">
        <w:trPr>
          <w:trHeight w:val="1320"/>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4</w:t>
            </w:r>
            <w:r w:rsidR="006C486E">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sz w:val="20"/>
                <w:szCs w:val="20"/>
              </w:rPr>
            </w:pPr>
            <w:r>
              <w:rPr>
                <w:color w:val="000000"/>
                <w:sz w:val="20"/>
                <w:szCs w:val="20"/>
              </w:rPr>
              <w:t>февраль,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до</w:t>
            </w:r>
            <w:r w:rsidRPr="000B085F">
              <w:rPr>
                <w:color w:val="000000"/>
                <w:sz w:val="20"/>
                <w:szCs w:val="20"/>
              </w:rPr>
              <w:br/>
              <w:t>20 февраля 2022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Интеллектуальный квест-турнир по математике, информатике, физике "3G.МИФ"</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 Ильина Светлана Сергеевна, директор МБОУ Гимназии № 3 </w:t>
            </w:r>
            <w:proofErr w:type="spellStart"/>
            <w:r w:rsidRPr="000B085F">
              <w:rPr>
                <w:color w:val="000000"/>
                <w:sz w:val="20"/>
                <w:szCs w:val="20"/>
              </w:rPr>
              <w:t>г.о</w:t>
            </w:r>
            <w:proofErr w:type="spellEnd"/>
            <w:r w:rsidRPr="000B085F">
              <w:rPr>
                <w:color w:val="000000"/>
                <w:sz w:val="20"/>
                <w:szCs w:val="20"/>
              </w:rPr>
              <w:t>. Самара, т. 332-28-80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15 марта 2023 года,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МБОУ Гимназия № 3 </w:t>
            </w:r>
            <w:proofErr w:type="spellStart"/>
            <w:r w:rsidRPr="000B085F">
              <w:rPr>
                <w:color w:val="000000"/>
                <w:sz w:val="20"/>
                <w:szCs w:val="20"/>
              </w:rPr>
              <w:t>г.о</w:t>
            </w:r>
            <w:proofErr w:type="spellEnd"/>
            <w:r w:rsidRPr="000B085F">
              <w:rPr>
                <w:color w:val="000000"/>
                <w:sz w:val="20"/>
                <w:szCs w:val="20"/>
              </w:rPr>
              <w:t>. Самара (ул. Степана-Разина, 22, 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Учитель математики МБОУ Гимназия №3 </w:t>
            </w:r>
            <w:proofErr w:type="spellStart"/>
            <w:r w:rsidRPr="000B085F">
              <w:rPr>
                <w:color w:val="000000"/>
                <w:sz w:val="20"/>
                <w:szCs w:val="20"/>
              </w:rPr>
              <w:t>г.о</w:t>
            </w:r>
            <w:proofErr w:type="spellEnd"/>
            <w:r w:rsidRPr="000B085F">
              <w:rPr>
                <w:color w:val="000000"/>
                <w:sz w:val="20"/>
                <w:szCs w:val="20"/>
              </w:rPr>
              <w:t xml:space="preserve">. Самара: </w:t>
            </w:r>
            <w:proofErr w:type="spellStart"/>
            <w:r w:rsidRPr="000B085F">
              <w:rPr>
                <w:color w:val="000000"/>
                <w:sz w:val="20"/>
                <w:szCs w:val="20"/>
              </w:rPr>
              <w:t>Пудова</w:t>
            </w:r>
            <w:proofErr w:type="spellEnd"/>
            <w:r w:rsidRPr="000B085F">
              <w:rPr>
                <w:color w:val="000000"/>
                <w:sz w:val="20"/>
                <w:szCs w:val="20"/>
              </w:rPr>
              <w:t xml:space="preserve"> Юлия Юрьевна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8905-303-53-25</w:t>
            </w:r>
          </w:p>
        </w:tc>
      </w:tr>
      <w:tr w:rsidR="004C71C9" w:rsidRPr="006873AA" w:rsidTr="001B6DDF">
        <w:trPr>
          <w:trHeight w:val="1320"/>
        </w:trPr>
        <w:tc>
          <w:tcPr>
            <w:tcW w:w="709" w:type="dxa"/>
            <w:shd w:val="clear" w:color="auto" w:fill="auto"/>
            <w:noWrap/>
            <w:vAlign w:val="center"/>
          </w:tcPr>
          <w:p w:rsidR="004C71C9" w:rsidRPr="00FD643E" w:rsidRDefault="004C71C9" w:rsidP="004C71C9">
            <w:pPr>
              <w:jc w:val="center"/>
              <w:rPr>
                <w:color w:val="000000"/>
                <w:sz w:val="20"/>
                <w:szCs w:val="20"/>
              </w:rPr>
            </w:pPr>
            <w:r>
              <w:rPr>
                <w:color w:val="000000"/>
                <w:sz w:val="20"/>
                <w:szCs w:val="20"/>
              </w:rPr>
              <w:t>4</w:t>
            </w:r>
            <w:r w:rsidR="006C486E">
              <w:rPr>
                <w:color w:val="000000"/>
                <w:sz w:val="20"/>
                <w:szCs w:val="20"/>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iCs/>
                <w:sz w:val="20"/>
                <w:szCs w:val="20"/>
              </w:rPr>
            </w:pPr>
            <w:r>
              <w:rPr>
                <w:color w:val="000000"/>
                <w:sz w:val="20"/>
                <w:szCs w:val="20"/>
              </w:rPr>
              <w:t>ф</w:t>
            </w:r>
            <w:r w:rsidRPr="000B085F">
              <w:rPr>
                <w:color w:val="000000"/>
                <w:sz w:val="20"/>
                <w:szCs w:val="20"/>
              </w:rPr>
              <w:t>евраль 2024 - апрель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25 февраля 2024 -  </w:t>
            </w:r>
            <w:r w:rsidRPr="000B085F">
              <w:rPr>
                <w:color w:val="000000"/>
                <w:sz w:val="20"/>
                <w:szCs w:val="20"/>
              </w:rPr>
              <w:br/>
              <w:t>10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Олимпиада естественно-научного профиля для обучающихся 8-х классов</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Титов Александр Ефимович, директор МБОУ Лицей Классический </w:t>
            </w:r>
            <w:proofErr w:type="spellStart"/>
            <w:r w:rsidRPr="000B085F">
              <w:rPr>
                <w:color w:val="000000"/>
                <w:sz w:val="20"/>
                <w:szCs w:val="20"/>
              </w:rPr>
              <w:t>г.о</w:t>
            </w:r>
            <w:proofErr w:type="spellEnd"/>
            <w:r w:rsidRPr="000B085F">
              <w:rPr>
                <w:color w:val="000000"/>
                <w:sz w:val="20"/>
                <w:szCs w:val="20"/>
              </w:rPr>
              <w:t>. Самара</w:t>
            </w:r>
            <w:r w:rsidRPr="000B085F">
              <w:rPr>
                <w:color w:val="000000"/>
                <w:sz w:val="20"/>
                <w:szCs w:val="20"/>
              </w:rPr>
              <w:br/>
              <w:t>т. 8 (846) 241-35-32</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iCs/>
                <w:color w:val="000000"/>
                <w:sz w:val="20"/>
                <w:szCs w:val="20"/>
              </w:rPr>
              <w:t xml:space="preserve"> с 15 по 17 марта 2024 года на базе Интернет-ресурса https://coreapp.ai</w:t>
            </w:r>
            <w:r w:rsidRPr="000B085F">
              <w:rPr>
                <w:iCs/>
                <w:color w:val="000000"/>
                <w:sz w:val="20"/>
                <w:szCs w:val="20"/>
              </w:rPr>
              <w:b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20 апреля 2024 </w:t>
            </w:r>
            <w:r w:rsidRPr="000B085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 xml:space="preserve">МБОУ Лицей Классический </w:t>
            </w:r>
            <w:proofErr w:type="spellStart"/>
            <w:r w:rsidRPr="000B085F">
              <w:rPr>
                <w:color w:val="000000"/>
                <w:sz w:val="20"/>
                <w:szCs w:val="20"/>
              </w:rPr>
              <w:t>г.о</w:t>
            </w:r>
            <w:proofErr w:type="spellEnd"/>
            <w:r w:rsidRPr="000B085F">
              <w:rPr>
                <w:color w:val="000000"/>
                <w:sz w:val="20"/>
                <w:szCs w:val="20"/>
              </w:rPr>
              <w:t>. Самара (ул. Владимирская, 31 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Царева Юлия Владимировна, кандидат педагогических наук, учитель русского языка и литературы</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0B085F" w:rsidRDefault="004C71C9" w:rsidP="004C71C9">
            <w:pPr>
              <w:jc w:val="center"/>
              <w:rPr>
                <w:sz w:val="20"/>
                <w:szCs w:val="20"/>
              </w:rPr>
            </w:pPr>
            <w:r w:rsidRPr="000B085F">
              <w:rPr>
                <w:color w:val="000000"/>
                <w:sz w:val="20"/>
                <w:szCs w:val="20"/>
              </w:rPr>
              <w:t>т. 8 (846) 241-35-32</w:t>
            </w:r>
            <w:r w:rsidRPr="000B085F">
              <w:rPr>
                <w:color w:val="000000"/>
                <w:sz w:val="20"/>
                <w:szCs w:val="20"/>
              </w:rPr>
              <w:br/>
              <w:t>so_sdo.classic@samara.edu.ru</w:t>
            </w:r>
          </w:p>
        </w:tc>
      </w:tr>
      <w:tr w:rsidR="004C71C9" w:rsidRPr="006873AA" w:rsidTr="008E0D44">
        <w:trPr>
          <w:trHeight w:val="264"/>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Март</w:t>
            </w:r>
          </w:p>
        </w:tc>
      </w:tr>
      <w:tr w:rsidR="004C71C9" w:rsidRPr="006873AA" w:rsidTr="001B6DDF">
        <w:trPr>
          <w:trHeight w:val="1320"/>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4</w:t>
            </w:r>
            <w:r w:rsidR="006C486E">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март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до 1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color w:val="000000"/>
                <w:sz w:val="20"/>
                <w:szCs w:val="20"/>
              </w:rPr>
            </w:pPr>
            <w:r>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Городская интегрированная олимпиада младших школьников «</w:t>
            </w:r>
            <w:r w:rsidRPr="005706F5">
              <w:rPr>
                <w:color w:val="000000"/>
                <w:sz w:val="20"/>
                <w:szCs w:val="20"/>
              </w:rPr>
              <w:t>Звездный олимп</w:t>
            </w:r>
            <w:r>
              <w:rPr>
                <w:color w:val="000000"/>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Стародубова Татьяна Владимировна, директор МБОУ гимназии "Перспектива" тел.  (846) 224-78-64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i/>
                <w:iCs/>
                <w:color w:val="000000"/>
                <w:sz w:val="20"/>
                <w:szCs w:val="20"/>
              </w:rPr>
              <w:t xml:space="preserve">нет заочного этапа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23 марта 2024 в 10.00 (или 22 марта дистанционно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МБОУ гимназия "Перспектива" (ул. Советской Армии 25)</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Беликова Марина Михайловна, организатор учебно-исследовательской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тел. 222 99 74, perspektiva@mail.ru</w:t>
            </w:r>
          </w:p>
        </w:tc>
      </w:tr>
      <w:tr w:rsidR="004C71C9" w:rsidRPr="006873AA" w:rsidTr="001B6DDF">
        <w:trPr>
          <w:trHeight w:val="1056"/>
        </w:trPr>
        <w:tc>
          <w:tcPr>
            <w:tcW w:w="709" w:type="dxa"/>
            <w:shd w:val="clear" w:color="auto" w:fill="auto"/>
            <w:noWrap/>
            <w:vAlign w:val="center"/>
            <w:hideMark/>
          </w:tcPr>
          <w:p w:rsidR="004C71C9" w:rsidRPr="00BF385D" w:rsidRDefault="006C486E" w:rsidP="004C71C9">
            <w:pPr>
              <w:jc w:val="center"/>
              <w:rPr>
                <w:color w:val="000000"/>
                <w:sz w:val="20"/>
                <w:szCs w:val="20"/>
              </w:rPr>
            </w:pPr>
            <w:r>
              <w:rPr>
                <w:color w:val="000000"/>
                <w:sz w:val="20"/>
                <w:szCs w:val="20"/>
              </w:rPr>
              <w:t>49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sz w:val="20"/>
                <w:szCs w:val="20"/>
              </w:rPr>
            </w:pPr>
            <w:r>
              <w:rPr>
                <w:color w:val="000000"/>
                <w:sz w:val="20"/>
                <w:szCs w:val="20"/>
              </w:rPr>
              <w:t>м</w:t>
            </w:r>
            <w:r w:rsidRPr="008D442F">
              <w:rPr>
                <w:color w:val="000000"/>
                <w:sz w:val="20"/>
                <w:szCs w:val="20"/>
              </w:rPr>
              <w:t>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до</w:t>
            </w:r>
            <w:r w:rsidRPr="008D442F">
              <w:rPr>
                <w:color w:val="000000"/>
                <w:sz w:val="20"/>
                <w:szCs w:val="20"/>
              </w:rPr>
              <w:br/>
              <w:t>11 февраля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proofErr w:type="spellStart"/>
            <w:r w:rsidRPr="008D442F">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Ежегодный городской конкурс бизнес-проектов учащихся "Бизнес-лидер"</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 Туманова Марина Александровна, директор МБОУ Школа № 3 </w:t>
            </w:r>
            <w:proofErr w:type="spellStart"/>
            <w:r w:rsidRPr="008D442F">
              <w:rPr>
                <w:color w:val="000000"/>
                <w:sz w:val="20"/>
                <w:szCs w:val="20"/>
              </w:rPr>
              <w:t>г.о</w:t>
            </w:r>
            <w:proofErr w:type="spellEnd"/>
            <w:r w:rsidRPr="008D442F">
              <w:rPr>
                <w:color w:val="000000"/>
                <w:sz w:val="20"/>
                <w:szCs w:val="20"/>
              </w:rPr>
              <w:t>. Самара</w:t>
            </w:r>
            <w:r w:rsidRPr="008D442F">
              <w:rPr>
                <w:color w:val="000000"/>
                <w:sz w:val="20"/>
                <w:szCs w:val="20"/>
              </w:rPr>
              <w:br/>
              <w:t>т. 953-06-01</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iCs/>
                <w:color w:val="000000"/>
                <w:sz w:val="20"/>
                <w:szCs w:val="20"/>
              </w:rPr>
              <w:t>12-26 февраля 2024 на площадке</w:t>
            </w:r>
            <w:r w:rsidRPr="008D442F">
              <w:rPr>
                <w:iCs/>
                <w:color w:val="000000"/>
                <w:sz w:val="20"/>
                <w:szCs w:val="20"/>
              </w:rPr>
              <w:br/>
              <w:t xml:space="preserve">МБОУ Школа №3 </w:t>
            </w:r>
            <w:proofErr w:type="spellStart"/>
            <w:r w:rsidRPr="008D442F">
              <w:rPr>
                <w:iCs/>
                <w:color w:val="000000"/>
                <w:sz w:val="20"/>
                <w:szCs w:val="20"/>
              </w:rPr>
              <w:t>г.о</w:t>
            </w:r>
            <w:proofErr w:type="spellEnd"/>
            <w:r w:rsidRPr="008D442F">
              <w:rPr>
                <w:iCs/>
                <w:color w:val="000000"/>
                <w:sz w:val="20"/>
                <w:szCs w:val="20"/>
              </w:rPr>
              <w:t>. Самара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15 марта 2023 </w:t>
            </w:r>
            <w:r w:rsidRPr="008D442F">
              <w:rPr>
                <w:color w:val="000000"/>
                <w:sz w:val="20"/>
                <w:szCs w:val="20"/>
              </w:rPr>
              <w:br/>
              <w:t>в 13.00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МБОУ Школа №3 </w:t>
            </w:r>
            <w:r w:rsidRPr="008D442F">
              <w:rPr>
                <w:color w:val="000000"/>
                <w:sz w:val="20"/>
                <w:szCs w:val="20"/>
              </w:rPr>
              <w:br/>
              <w:t>(ул. Фадеева, 61)</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Лёгоньких Наталья Николаевна, учитель истории и обществознания </w:t>
            </w:r>
            <w:r w:rsidRPr="008D442F">
              <w:rPr>
                <w:color w:val="000000"/>
                <w:sz w:val="20"/>
                <w:szCs w:val="20"/>
              </w:rPr>
              <w:lastRenderedPageBreak/>
              <w:t>МБОУ Школы № 3</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lastRenderedPageBreak/>
              <w:t xml:space="preserve">89879513753, mbou3102@mail.ru </w:t>
            </w:r>
          </w:p>
        </w:tc>
      </w:tr>
      <w:tr w:rsidR="004C71C9" w:rsidRPr="006873AA" w:rsidTr="001B6DDF">
        <w:trPr>
          <w:trHeight w:val="264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5</w:t>
            </w:r>
            <w:r w:rsidR="006C486E">
              <w:rPr>
                <w:color w:val="000000"/>
                <w:sz w:val="20"/>
                <w:szCs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color w:val="000000"/>
                <w:sz w:val="20"/>
                <w:szCs w:val="20"/>
              </w:rPr>
            </w:pPr>
            <w:r>
              <w:rPr>
                <w:color w:val="000000"/>
                <w:sz w:val="20"/>
                <w:szCs w:val="20"/>
              </w:rPr>
              <w:t>м</w:t>
            </w:r>
            <w:r w:rsidRPr="008D442F">
              <w:rPr>
                <w:color w:val="000000"/>
                <w:sz w:val="20"/>
                <w:szCs w:val="20"/>
              </w:rPr>
              <w:t>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до</w:t>
            </w:r>
            <w:r w:rsidRPr="008D442F">
              <w:rPr>
                <w:color w:val="000000"/>
                <w:sz w:val="20"/>
                <w:szCs w:val="20"/>
              </w:rPr>
              <w:br/>
              <w:t>15 марта 2023</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15 Городские эколого-биологические чтения имени К.А. Тимирязева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Стаценко Надежда </w:t>
            </w:r>
            <w:proofErr w:type="spellStart"/>
            <w:r w:rsidRPr="008D442F">
              <w:rPr>
                <w:color w:val="000000"/>
                <w:sz w:val="20"/>
                <w:szCs w:val="20"/>
              </w:rPr>
              <w:t>ивановна</w:t>
            </w:r>
            <w:proofErr w:type="spellEnd"/>
            <w:r w:rsidRPr="008D442F">
              <w:rPr>
                <w:color w:val="000000"/>
                <w:sz w:val="20"/>
                <w:szCs w:val="20"/>
              </w:rPr>
              <w:t xml:space="preserve">, директор МБОУ Школы №91 </w:t>
            </w:r>
            <w:proofErr w:type="spellStart"/>
            <w:r w:rsidRPr="008D442F">
              <w:rPr>
                <w:color w:val="000000"/>
                <w:sz w:val="20"/>
                <w:szCs w:val="20"/>
              </w:rPr>
              <w:t>г.о</w:t>
            </w:r>
            <w:proofErr w:type="spellEnd"/>
            <w:r w:rsidRPr="008D442F">
              <w:rPr>
                <w:color w:val="000000"/>
                <w:sz w:val="20"/>
                <w:szCs w:val="20"/>
              </w:rPr>
              <w:t xml:space="preserve">. Самара 261 66 07 </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iCs/>
                <w:color w:val="000000"/>
                <w:sz w:val="20"/>
                <w:szCs w:val="20"/>
              </w:rPr>
              <w:t>13 марта 2023</w:t>
            </w:r>
            <w:r w:rsidRPr="008D442F">
              <w:rPr>
                <w:iCs/>
                <w:color w:val="000000"/>
                <w:sz w:val="20"/>
                <w:szCs w:val="20"/>
              </w:rPr>
              <w:br/>
              <w:t xml:space="preserve">в 16:00 МБОУ Школа №91 </w:t>
            </w:r>
            <w:proofErr w:type="spellStart"/>
            <w:r w:rsidRPr="008D442F">
              <w:rPr>
                <w:iCs/>
                <w:color w:val="000000"/>
                <w:sz w:val="20"/>
                <w:szCs w:val="20"/>
              </w:rPr>
              <w:t>г.о</w:t>
            </w:r>
            <w:proofErr w:type="spellEnd"/>
            <w:r w:rsidRPr="008D442F">
              <w:rPr>
                <w:iCs/>
                <w:color w:val="000000"/>
                <w:sz w:val="20"/>
                <w:szCs w:val="20"/>
              </w:rPr>
              <w:t>. Самара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15 марта 2023 </w:t>
            </w:r>
            <w:r w:rsidRPr="008D442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МБОУ Школа №91 ул. Балаковская, дом 10А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spacing w:after="240"/>
              <w:jc w:val="center"/>
              <w:rPr>
                <w:color w:val="000000"/>
                <w:sz w:val="20"/>
                <w:szCs w:val="20"/>
              </w:rPr>
            </w:pPr>
            <w:proofErr w:type="spellStart"/>
            <w:r w:rsidRPr="008D442F">
              <w:rPr>
                <w:color w:val="000000"/>
                <w:sz w:val="20"/>
                <w:szCs w:val="20"/>
              </w:rPr>
              <w:t>Текутьева</w:t>
            </w:r>
            <w:proofErr w:type="spellEnd"/>
            <w:r w:rsidRPr="008D442F">
              <w:rPr>
                <w:color w:val="000000"/>
                <w:sz w:val="20"/>
                <w:szCs w:val="20"/>
              </w:rPr>
              <w:t xml:space="preserve"> Ольга Александровна, заместитель директора по ВР МБОУ Школы № 91</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261-66-07, mou91@yandex.ru</w:t>
            </w:r>
          </w:p>
        </w:tc>
      </w:tr>
      <w:tr w:rsidR="004C71C9" w:rsidRPr="006873AA" w:rsidTr="006C486E">
        <w:trPr>
          <w:trHeight w:val="539"/>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5</w:t>
            </w:r>
            <w:r w:rsidR="006C486E">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color w:val="000000"/>
                <w:sz w:val="20"/>
                <w:szCs w:val="20"/>
              </w:rPr>
            </w:pPr>
            <w:r w:rsidRPr="008D442F">
              <w:rPr>
                <w:sz w:val="20"/>
                <w:szCs w:val="20"/>
              </w:rPr>
              <w:t xml:space="preserve">март-апрель 2024 </w:t>
            </w:r>
          </w:p>
        </w:tc>
        <w:tc>
          <w:tcPr>
            <w:tcW w:w="1089" w:type="dxa"/>
            <w:tcBorders>
              <w:top w:val="single" w:sz="4" w:space="0" w:color="auto"/>
              <w:left w:val="nil"/>
              <w:bottom w:val="single" w:sz="4" w:space="0" w:color="auto"/>
              <w:right w:val="nil"/>
            </w:tcBorders>
            <w:shd w:val="clear" w:color="auto" w:fill="auto"/>
          </w:tcPr>
          <w:p w:rsidR="004C71C9" w:rsidRPr="008D442F" w:rsidRDefault="004C71C9" w:rsidP="004C71C9">
            <w:pPr>
              <w:jc w:val="center"/>
              <w:rPr>
                <w:color w:val="000000"/>
                <w:sz w:val="20"/>
                <w:szCs w:val="20"/>
              </w:rPr>
            </w:pPr>
            <w:r w:rsidRPr="008D442F">
              <w:rPr>
                <w:color w:val="000000"/>
                <w:sz w:val="20"/>
                <w:szCs w:val="20"/>
              </w:rPr>
              <w:t xml:space="preserve">С 1 марта по 22 марта 2024 года (русский язык, математика, английский </w:t>
            </w:r>
            <w:proofErr w:type="gramStart"/>
            <w:r w:rsidRPr="008D442F">
              <w:rPr>
                <w:color w:val="000000"/>
                <w:sz w:val="20"/>
                <w:szCs w:val="20"/>
              </w:rPr>
              <w:t xml:space="preserve">язык)   </w:t>
            </w:r>
            <w:proofErr w:type="gramEnd"/>
            <w:r w:rsidRPr="008D442F">
              <w:rPr>
                <w:color w:val="000000"/>
                <w:sz w:val="20"/>
                <w:szCs w:val="20"/>
              </w:rPr>
              <w:t xml:space="preserve"> С 1 марта по 29 марта 2024 года (литературное чтение, окружающий мир)</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sz w:val="20"/>
                <w:szCs w:val="20"/>
              </w:rPr>
              <w:t>Олимпиада</w:t>
            </w:r>
          </w:p>
        </w:tc>
        <w:tc>
          <w:tcPr>
            <w:tcW w:w="1852"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sz w:val="20"/>
                <w:szCs w:val="20"/>
              </w:rPr>
              <w:t>Открытая городская олимпиада «</w:t>
            </w:r>
            <w:proofErr w:type="spellStart"/>
            <w:r w:rsidRPr="008D442F">
              <w:rPr>
                <w:sz w:val="20"/>
                <w:szCs w:val="20"/>
              </w:rPr>
              <w:t>СуперЗнайка</w:t>
            </w:r>
            <w:proofErr w:type="spellEnd"/>
            <w:r w:rsidRPr="008D442F">
              <w:rPr>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sz w:val="20"/>
                <w:szCs w:val="20"/>
              </w:rPr>
              <w:t>Ларионов Владимир Николаевич, директор МБОУ Школы № 120, т. 995-63-</w:t>
            </w:r>
            <w:proofErr w:type="gramStart"/>
            <w:r w:rsidRPr="008D442F">
              <w:rPr>
                <w:sz w:val="20"/>
                <w:szCs w:val="20"/>
              </w:rPr>
              <w:t xml:space="preserve">52;   </w:t>
            </w:r>
            <w:proofErr w:type="gramEnd"/>
            <w:r w:rsidRPr="008D442F">
              <w:rPr>
                <w:sz w:val="20"/>
                <w:szCs w:val="20"/>
              </w:rPr>
              <w:t xml:space="preserve">             Усманова Светлана Ивановна, директор МБОУ Школы № 149, т. 994-08-32</w:t>
            </w:r>
          </w:p>
        </w:tc>
        <w:tc>
          <w:tcPr>
            <w:tcW w:w="1701"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iCs/>
                <w:sz w:val="20"/>
                <w:szCs w:val="20"/>
              </w:rPr>
              <w:t>нет</w:t>
            </w:r>
          </w:p>
        </w:tc>
        <w:tc>
          <w:tcPr>
            <w:tcW w:w="1236"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 xml:space="preserve">26 марта – </w:t>
            </w:r>
            <w:proofErr w:type="gramStart"/>
            <w:r w:rsidRPr="008D442F">
              <w:rPr>
                <w:color w:val="000000"/>
                <w:sz w:val="20"/>
                <w:szCs w:val="20"/>
              </w:rPr>
              <w:t xml:space="preserve">математика;   </w:t>
            </w:r>
            <w:proofErr w:type="gramEnd"/>
            <w:r w:rsidRPr="008D442F">
              <w:rPr>
                <w:color w:val="000000"/>
                <w:sz w:val="20"/>
                <w:szCs w:val="20"/>
              </w:rPr>
              <w:t xml:space="preserve">    27 марта – русский язык;            28 марта – английский язык. 2 апреля – литературное </w:t>
            </w:r>
            <w:proofErr w:type="gramStart"/>
            <w:r w:rsidRPr="008D442F">
              <w:rPr>
                <w:color w:val="000000"/>
                <w:sz w:val="20"/>
                <w:szCs w:val="20"/>
              </w:rPr>
              <w:t xml:space="preserve">чтение;   </w:t>
            </w:r>
            <w:proofErr w:type="gramEnd"/>
            <w:r w:rsidRPr="008D442F">
              <w:rPr>
                <w:color w:val="000000"/>
                <w:sz w:val="20"/>
                <w:szCs w:val="20"/>
              </w:rPr>
              <w:t xml:space="preserve">               4 апреля – окружающий мир;                   Начало в 13.00  </w:t>
            </w:r>
          </w:p>
        </w:tc>
        <w:tc>
          <w:tcPr>
            <w:tcW w:w="1174"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Математика, русский язык, английский язык - МБОУ Школа № 120, корпус 2 (пер. Штамповщиков, 5</w:t>
            </w:r>
            <w:proofErr w:type="gramStart"/>
            <w:r w:rsidRPr="008D442F">
              <w:rPr>
                <w:color w:val="000000"/>
                <w:sz w:val="20"/>
                <w:szCs w:val="20"/>
              </w:rPr>
              <w:t>)  Литературное</w:t>
            </w:r>
            <w:proofErr w:type="gramEnd"/>
            <w:r w:rsidRPr="008D442F">
              <w:rPr>
                <w:color w:val="000000"/>
                <w:sz w:val="20"/>
                <w:szCs w:val="20"/>
              </w:rPr>
              <w:t xml:space="preserve"> чтение, окружающий мир - МБОУ Школа № 149 (ул. Солнечная, 27)              </w:t>
            </w:r>
          </w:p>
        </w:tc>
        <w:tc>
          <w:tcPr>
            <w:tcW w:w="1803"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sz w:val="20"/>
                <w:szCs w:val="20"/>
              </w:rPr>
              <w:t xml:space="preserve">Школа № 120: Прохорова Юлия Анатольевна, заместитель директора.                  Школа № 149: </w:t>
            </w:r>
            <w:proofErr w:type="spellStart"/>
            <w:r w:rsidRPr="008D442F">
              <w:rPr>
                <w:sz w:val="20"/>
                <w:szCs w:val="20"/>
              </w:rPr>
              <w:t>Зикункова</w:t>
            </w:r>
            <w:proofErr w:type="spellEnd"/>
            <w:r w:rsidRPr="008D442F">
              <w:rPr>
                <w:sz w:val="20"/>
                <w:szCs w:val="20"/>
              </w:rPr>
              <w:t xml:space="preserve"> Ольга Дмитриевна, учитель начальных классов</w:t>
            </w:r>
          </w:p>
        </w:tc>
        <w:tc>
          <w:tcPr>
            <w:tcW w:w="1559" w:type="dxa"/>
            <w:tcBorders>
              <w:top w:val="single" w:sz="4" w:space="0" w:color="auto"/>
              <w:left w:val="nil"/>
              <w:bottom w:val="single" w:sz="4" w:space="0" w:color="auto"/>
              <w:right w:val="single" w:sz="4" w:space="0" w:color="auto"/>
            </w:tcBorders>
            <w:shd w:val="clear" w:color="auto" w:fill="auto"/>
          </w:tcPr>
          <w:p w:rsidR="004C71C9" w:rsidRPr="008D442F" w:rsidRDefault="004C71C9" w:rsidP="004C71C9">
            <w:pPr>
              <w:jc w:val="center"/>
              <w:rPr>
                <w:color w:val="0000FF"/>
                <w:sz w:val="20"/>
                <w:szCs w:val="20"/>
                <w:u w:val="single"/>
              </w:rPr>
            </w:pPr>
            <w:r w:rsidRPr="008D442F">
              <w:rPr>
                <w:sz w:val="20"/>
                <w:szCs w:val="20"/>
              </w:rPr>
              <w:t>997-11-</w:t>
            </w:r>
            <w:proofErr w:type="gramStart"/>
            <w:r w:rsidRPr="008D442F">
              <w:rPr>
                <w:sz w:val="20"/>
                <w:szCs w:val="20"/>
              </w:rPr>
              <w:t xml:space="preserve">84,   </w:t>
            </w:r>
            <w:proofErr w:type="gramEnd"/>
            <w:r w:rsidRPr="008D442F">
              <w:rPr>
                <w:sz w:val="20"/>
                <w:szCs w:val="20"/>
              </w:rPr>
              <w:t xml:space="preserve"> prosha.dom@yandex.ru;             8-987-910-37-67, zikunkovaod@yandex.ru      </w:t>
            </w:r>
          </w:p>
        </w:tc>
      </w:tr>
      <w:tr w:rsidR="004C71C9" w:rsidRPr="006873AA" w:rsidTr="001B6DDF">
        <w:trPr>
          <w:trHeight w:val="1056"/>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5</w:t>
            </w:r>
            <w:r w:rsidR="006C486E">
              <w:rPr>
                <w:color w:val="000000"/>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color w:val="000000"/>
                <w:sz w:val="20"/>
                <w:szCs w:val="20"/>
              </w:rPr>
            </w:pPr>
            <w:r>
              <w:rPr>
                <w:color w:val="000000"/>
                <w:sz w:val="20"/>
                <w:szCs w:val="20"/>
              </w:rPr>
              <w:t>м</w:t>
            </w:r>
            <w:r w:rsidRPr="008D442F">
              <w:rPr>
                <w:color w:val="000000"/>
                <w:sz w:val="20"/>
                <w:szCs w:val="20"/>
              </w:rPr>
              <w:t>арт 2021</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до</w:t>
            </w:r>
            <w:r w:rsidRPr="008D442F">
              <w:rPr>
                <w:color w:val="000000"/>
                <w:sz w:val="20"/>
                <w:szCs w:val="20"/>
              </w:rPr>
              <w:br/>
              <w:t>28 февраля 2022</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Городская олимпиада по английскому языку</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Железникова Татьяна Петровна, директор МБОУ школы № 124 т. 20-124-20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iCs/>
                <w:color w:val="000000"/>
                <w:sz w:val="20"/>
                <w:szCs w:val="20"/>
              </w:rPr>
              <w:t>нет заочного тура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23 марта 2024</w:t>
            </w:r>
            <w:r w:rsidRPr="008D442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МБОУ Школа №124</w:t>
            </w:r>
            <w:r w:rsidRPr="008D442F">
              <w:rPr>
                <w:color w:val="000000"/>
                <w:sz w:val="20"/>
                <w:szCs w:val="20"/>
              </w:rPr>
              <w:br/>
              <w:t>ул. Ново-Садовая,377</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Горожанина И.В., заместитель директора по иностранным языкам МБОУ Школы № 124</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gorozhaninaiv@mail.ru.</w:t>
            </w:r>
          </w:p>
        </w:tc>
      </w:tr>
      <w:tr w:rsidR="004C71C9" w:rsidRPr="006873AA" w:rsidTr="001B6DDF">
        <w:trPr>
          <w:trHeight w:val="1584"/>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5</w:t>
            </w:r>
            <w:r w:rsidR="006C486E">
              <w:rPr>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sz w:val="20"/>
                <w:szCs w:val="20"/>
              </w:rPr>
            </w:pPr>
            <w:r w:rsidRPr="008D442F">
              <w:rPr>
                <w:sz w:val="20"/>
                <w:szCs w:val="20"/>
              </w:rPr>
              <w:t>март -</w:t>
            </w:r>
            <w:r w:rsidRPr="008D442F">
              <w:rPr>
                <w:sz w:val="20"/>
                <w:szCs w:val="20"/>
              </w:rPr>
              <w:br/>
              <w:t>апрель</w:t>
            </w:r>
            <w:r w:rsidRPr="008D442F">
              <w:rPr>
                <w:sz w:val="20"/>
                <w:szCs w:val="20"/>
              </w:rPr>
              <w:br/>
              <w:t xml:space="preserve">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 xml:space="preserve">с 1 марта по 20 апреля 2024 </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XII Поволжские чтения</w:t>
            </w:r>
            <w:r w:rsidRPr="008D442F">
              <w:rPr>
                <w:sz w:val="20"/>
                <w:szCs w:val="20"/>
              </w:rPr>
              <w:br/>
              <w:t xml:space="preserve"> «Профессиональное самоопределение:</w:t>
            </w:r>
            <w:r w:rsidRPr="008D442F">
              <w:rPr>
                <w:sz w:val="20"/>
                <w:szCs w:val="20"/>
              </w:rPr>
              <w:br/>
              <w:t xml:space="preserve"> познание, творчество, наука»</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Горячева Елена Викторовна, директор МБОУ Школа 12</w:t>
            </w:r>
            <w:r w:rsidRPr="008D442F">
              <w:rPr>
                <w:sz w:val="20"/>
                <w:szCs w:val="20"/>
              </w:rPr>
              <w:br/>
              <w:t xml:space="preserve"> </w:t>
            </w:r>
            <w:proofErr w:type="spellStart"/>
            <w:r w:rsidRPr="008D442F">
              <w:rPr>
                <w:sz w:val="20"/>
                <w:szCs w:val="20"/>
              </w:rPr>
              <w:t>г.о</w:t>
            </w:r>
            <w:proofErr w:type="spellEnd"/>
            <w:r w:rsidRPr="008D442F">
              <w:rPr>
                <w:sz w:val="20"/>
                <w:szCs w:val="20"/>
              </w:rPr>
              <w:t xml:space="preserve">. Самара, </w:t>
            </w:r>
            <w:r w:rsidRPr="008D442F">
              <w:rPr>
                <w:sz w:val="20"/>
                <w:szCs w:val="20"/>
              </w:rPr>
              <w:br/>
              <w:t>т. 332-45-36</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 xml:space="preserve">с 01 марта по 20 апреля 2024 г дистанционно по почте school12.samara@yandex.ru или по ссылке: https://forms.gle/H5hBr6Gxi2BbNRJr7 </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sz w:val="20"/>
                <w:szCs w:val="20"/>
              </w:rPr>
            </w:pPr>
            <w:r w:rsidRPr="008D442F">
              <w:rPr>
                <w:sz w:val="20"/>
                <w:szCs w:val="20"/>
              </w:rPr>
              <w:t>26 апреля 2024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МБОУ Школа № 12 (</w:t>
            </w:r>
            <w:proofErr w:type="spellStart"/>
            <w:r w:rsidRPr="008D442F">
              <w:rPr>
                <w:sz w:val="20"/>
                <w:szCs w:val="20"/>
              </w:rPr>
              <w:t>ул.Красноармейская</w:t>
            </w:r>
            <w:proofErr w:type="spellEnd"/>
            <w:r w:rsidRPr="008D442F">
              <w:rPr>
                <w:sz w:val="20"/>
                <w:szCs w:val="20"/>
              </w:rPr>
              <w:t>, 93 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 xml:space="preserve">Калинина Светлана Васильевна, </w:t>
            </w:r>
            <w:proofErr w:type="spellStart"/>
            <w:proofErr w:type="gramStart"/>
            <w:r w:rsidRPr="008D442F">
              <w:rPr>
                <w:sz w:val="20"/>
                <w:szCs w:val="20"/>
              </w:rPr>
              <w:t>зам.директора</w:t>
            </w:r>
            <w:proofErr w:type="spellEnd"/>
            <w:proofErr w:type="gramEnd"/>
            <w:r w:rsidRPr="008D442F">
              <w:rPr>
                <w:sz w:val="20"/>
                <w:szCs w:val="20"/>
              </w:rPr>
              <w:t xml:space="preserve"> по УВР, НМР МБОУ Школа 12 </w:t>
            </w:r>
            <w:proofErr w:type="spellStart"/>
            <w:r w:rsidRPr="008D442F">
              <w:rPr>
                <w:sz w:val="20"/>
                <w:szCs w:val="20"/>
              </w:rPr>
              <w:t>г.о.Самара</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8927-201-57-93, svettochh@mail.ru</w:t>
            </w:r>
          </w:p>
        </w:tc>
      </w:tr>
      <w:tr w:rsidR="004C71C9" w:rsidRPr="006873AA" w:rsidTr="001B6DDF">
        <w:trPr>
          <w:trHeight w:val="1584"/>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5</w:t>
            </w:r>
            <w:r w:rsidR="006C486E">
              <w:rPr>
                <w:color w:val="000000"/>
                <w:sz w:val="20"/>
                <w:szCs w:val="20"/>
              </w:rPr>
              <w:t>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color w:val="000000"/>
                <w:sz w:val="20"/>
                <w:szCs w:val="20"/>
              </w:rPr>
            </w:pPr>
            <w:r w:rsidRPr="008D442F">
              <w:rPr>
                <w:color w:val="000000"/>
                <w:sz w:val="20"/>
                <w:szCs w:val="20"/>
              </w:rPr>
              <w:br/>
            </w:r>
            <w:r>
              <w:rPr>
                <w:color w:val="000000"/>
                <w:sz w:val="20"/>
                <w:szCs w:val="20"/>
              </w:rPr>
              <w:t>март</w:t>
            </w:r>
            <w:r w:rsidRPr="008D442F">
              <w:rPr>
                <w:color w:val="000000"/>
                <w:sz w:val="20"/>
                <w:szCs w:val="20"/>
              </w:rPr>
              <w:t xml:space="preserve">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с 1 по 25 февраля 2024 года</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XXVII Городские школьные Кирилло-Мефодиевские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 Бочков Вячеслав Александрович, директор МБОУ гимназии №54 «Воскресение", т. 334-77-50</w:t>
            </w:r>
            <w:r w:rsidRPr="008D442F">
              <w:rPr>
                <w:color w:val="000000"/>
                <w:sz w:val="20"/>
                <w:szCs w:val="20"/>
              </w:rPr>
              <w:br/>
              <w:t>Железникова Татьяна Петровна, директор МБОУ Школа № 124, т.201-24-20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2 марта 2024 г. в 13.00 </w:t>
            </w:r>
            <w:r w:rsidRPr="008D442F">
              <w:rPr>
                <w:color w:val="000000"/>
                <w:sz w:val="20"/>
                <w:szCs w:val="20"/>
              </w:rPr>
              <w:br/>
              <w:t xml:space="preserve">на базе МБОУ Школы №124 </w:t>
            </w:r>
            <w:proofErr w:type="spellStart"/>
            <w:r w:rsidRPr="008D442F">
              <w:rPr>
                <w:color w:val="000000"/>
                <w:sz w:val="20"/>
                <w:szCs w:val="20"/>
              </w:rPr>
              <w:t>г.о</w:t>
            </w:r>
            <w:proofErr w:type="spellEnd"/>
            <w:r w:rsidRPr="008D442F">
              <w:rPr>
                <w:color w:val="000000"/>
                <w:sz w:val="20"/>
                <w:szCs w:val="20"/>
              </w:rPr>
              <w:t>. Самара</w:t>
            </w:r>
            <w:r w:rsidRPr="008D442F">
              <w:rPr>
                <w:color w:val="000000"/>
                <w:sz w:val="20"/>
                <w:szCs w:val="20"/>
              </w:rPr>
              <w:br/>
              <w:t>2</w:t>
            </w:r>
            <w:r w:rsidRPr="008D442F">
              <w:rPr>
                <w:color w:val="FF0000"/>
                <w:sz w:val="20"/>
                <w:szCs w:val="20"/>
              </w:rPr>
              <w:t xml:space="preserve"> </w:t>
            </w:r>
            <w:r w:rsidRPr="008D442F">
              <w:rPr>
                <w:sz w:val="20"/>
                <w:szCs w:val="20"/>
              </w:rPr>
              <w:t xml:space="preserve">марта 2024 г. в 10.00 </w:t>
            </w:r>
            <w:r w:rsidRPr="008D442F">
              <w:rPr>
                <w:color w:val="000000"/>
                <w:sz w:val="20"/>
                <w:szCs w:val="20"/>
              </w:rPr>
              <w:br/>
              <w:t xml:space="preserve">на базе МБОУ гимназии №54 «Воскресение» </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МБОУ Школа №124 (ул. Ново-Садовая, 377) МБОУ гимназия №54 «Воскресение» </w:t>
            </w:r>
            <w:r w:rsidRPr="008D442F">
              <w:rPr>
                <w:color w:val="000000"/>
                <w:sz w:val="20"/>
                <w:szCs w:val="20"/>
              </w:rPr>
              <w:br/>
              <w:t xml:space="preserve">(ул. </w:t>
            </w:r>
            <w:proofErr w:type="spellStart"/>
            <w:r w:rsidRPr="008D442F">
              <w:rPr>
                <w:color w:val="000000"/>
                <w:sz w:val="20"/>
                <w:szCs w:val="20"/>
              </w:rPr>
              <w:t>Ерошевского</w:t>
            </w:r>
            <w:proofErr w:type="spellEnd"/>
            <w:r w:rsidRPr="008D442F">
              <w:rPr>
                <w:color w:val="000000"/>
                <w:sz w:val="20"/>
                <w:szCs w:val="20"/>
              </w:rPr>
              <w:t>, 29)</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Гундорова Елена Юрьевна, научный руководитель МБОУ Школы №124; </w:t>
            </w:r>
            <w:proofErr w:type="spellStart"/>
            <w:r w:rsidRPr="008D442F">
              <w:rPr>
                <w:color w:val="000000"/>
                <w:sz w:val="20"/>
                <w:szCs w:val="20"/>
              </w:rPr>
              <w:t>Стешина</w:t>
            </w:r>
            <w:proofErr w:type="spellEnd"/>
            <w:r w:rsidRPr="008D442F">
              <w:rPr>
                <w:color w:val="000000"/>
                <w:sz w:val="20"/>
                <w:szCs w:val="20"/>
              </w:rPr>
              <w:t xml:space="preserve"> Лилия Владимировна, </w:t>
            </w:r>
            <w:r w:rsidRPr="008D442F">
              <w:rPr>
                <w:color w:val="000000"/>
                <w:sz w:val="20"/>
                <w:szCs w:val="20"/>
              </w:rPr>
              <w:br/>
            </w:r>
            <w:proofErr w:type="spellStart"/>
            <w:proofErr w:type="gramStart"/>
            <w:r w:rsidRPr="008D442F">
              <w:rPr>
                <w:color w:val="000000"/>
                <w:sz w:val="20"/>
                <w:szCs w:val="20"/>
              </w:rPr>
              <w:t>зам.дир</w:t>
            </w:r>
            <w:proofErr w:type="gramEnd"/>
            <w:r w:rsidRPr="008D442F">
              <w:rPr>
                <w:color w:val="000000"/>
                <w:sz w:val="20"/>
                <w:szCs w:val="20"/>
              </w:rPr>
              <w:t>-ра</w:t>
            </w:r>
            <w:proofErr w:type="spellEnd"/>
            <w:r w:rsidRPr="008D442F">
              <w:rPr>
                <w:color w:val="000000"/>
                <w:sz w:val="20"/>
                <w:szCs w:val="20"/>
              </w:rPr>
              <w:t xml:space="preserve"> по НМР МБОУ гимназии № 54 "Воскресение"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тел. 8(917) -112-41-68, эл. почта: egundor124-KMCh@yandex.ru; тел.8 (927) 204-48-97, эл. адрес: km-metkab@yandex.ru</w:t>
            </w:r>
          </w:p>
        </w:tc>
      </w:tr>
      <w:tr w:rsidR="004C71C9" w:rsidRPr="006873AA" w:rsidTr="001B6DDF">
        <w:trPr>
          <w:trHeight w:val="1584"/>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5</w:t>
            </w:r>
            <w:r w:rsidR="006C486E">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color w:val="000000"/>
                <w:sz w:val="20"/>
                <w:szCs w:val="20"/>
              </w:rPr>
            </w:pPr>
            <w:r>
              <w:rPr>
                <w:color w:val="000000"/>
                <w:sz w:val="20"/>
                <w:szCs w:val="20"/>
              </w:rPr>
              <w:t>м</w:t>
            </w:r>
            <w:r w:rsidRPr="008D442F">
              <w:rPr>
                <w:color w:val="000000"/>
                <w:sz w:val="20"/>
                <w:szCs w:val="20"/>
              </w:rPr>
              <w:t>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до</w:t>
            </w:r>
            <w:r w:rsidRPr="008D442F">
              <w:rPr>
                <w:color w:val="000000"/>
                <w:sz w:val="20"/>
                <w:szCs w:val="20"/>
              </w:rPr>
              <w:br/>
              <w:t>1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proofErr w:type="spellStart"/>
            <w:r w:rsidRPr="008D442F">
              <w:rPr>
                <w:color w:val="000000"/>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Городская междисциплинарная научно-практическая конференция обучающихся 1-11-х классов «Вот </w:t>
            </w:r>
            <w:r w:rsidRPr="008D442F">
              <w:rPr>
                <w:color w:val="000000"/>
                <w:sz w:val="20"/>
                <w:szCs w:val="20"/>
              </w:rPr>
              <w:lastRenderedPageBreak/>
              <w:t>мир, который я люблю»</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lastRenderedPageBreak/>
              <w:t xml:space="preserve">Чернышова Наталия Борисовна, директор МБОУ Школы № 47 </w:t>
            </w:r>
            <w:proofErr w:type="spellStart"/>
            <w:r w:rsidRPr="008D442F">
              <w:rPr>
                <w:color w:val="000000"/>
                <w:sz w:val="20"/>
                <w:szCs w:val="20"/>
              </w:rPr>
              <w:t>г.о</w:t>
            </w:r>
            <w:proofErr w:type="spellEnd"/>
            <w:r w:rsidRPr="008D442F">
              <w:rPr>
                <w:color w:val="000000"/>
                <w:sz w:val="20"/>
                <w:szCs w:val="20"/>
              </w:rPr>
              <w:t>. Самара</w:t>
            </w:r>
            <w:r w:rsidRPr="008D442F">
              <w:rPr>
                <w:color w:val="000000"/>
                <w:sz w:val="20"/>
                <w:szCs w:val="20"/>
              </w:rPr>
              <w:br/>
              <w:t>т. 956-06-64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iCs/>
                <w:color w:val="000000"/>
                <w:sz w:val="20"/>
                <w:szCs w:val="20"/>
              </w:rPr>
              <w:t>1 марта - 15 марта 2024 МБОУ Школа №47</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r w:rsidRPr="008D442F">
              <w:rPr>
                <w:color w:val="000000"/>
                <w:sz w:val="20"/>
                <w:szCs w:val="20"/>
              </w:rPr>
              <w:t>21 марта 2024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МБОУ Школа № 47 </w:t>
            </w:r>
            <w:proofErr w:type="spellStart"/>
            <w:r w:rsidRPr="008D442F">
              <w:rPr>
                <w:color w:val="000000"/>
                <w:sz w:val="20"/>
                <w:szCs w:val="20"/>
              </w:rPr>
              <w:t>г.о</w:t>
            </w:r>
            <w:proofErr w:type="spellEnd"/>
            <w:r w:rsidRPr="008D442F">
              <w:rPr>
                <w:color w:val="000000"/>
                <w:sz w:val="20"/>
                <w:szCs w:val="20"/>
              </w:rPr>
              <w:t>. Самара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Пекарш Наталья Николаевна, учитель математики МБОУ Школы № 47 </w:t>
            </w:r>
            <w:proofErr w:type="spellStart"/>
            <w:r w:rsidRPr="008D442F">
              <w:rPr>
                <w:color w:val="000000"/>
                <w:sz w:val="20"/>
                <w:szCs w:val="20"/>
              </w:rPr>
              <w:t>г.о</w:t>
            </w:r>
            <w:proofErr w:type="spellEnd"/>
            <w:r w:rsidRPr="008D442F">
              <w:rPr>
                <w:color w:val="000000"/>
                <w:sz w:val="20"/>
                <w:szCs w:val="20"/>
              </w:rPr>
              <w:t>. Самары</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color w:val="000000"/>
                <w:sz w:val="20"/>
                <w:szCs w:val="20"/>
              </w:rPr>
              <w:t xml:space="preserve">     8927-200-62-47     pekarsch@yandex.ru</w:t>
            </w:r>
          </w:p>
        </w:tc>
      </w:tr>
      <w:tr w:rsidR="004C71C9" w:rsidRPr="006873AA" w:rsidTr="006C486E">
        <w:trPr>
          <w:trHeight w:val="2424"/>
        </w:trPr>
        <w:tc>
          <w:tcPr>
            <w:tcW w:w="709" w:type="dxa"/>
            <w:tcBorders>
              <w:right w:val="single" w:sz="4" w:space="0" w:color="auto"/>
            </w:tcBorders>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5</w:t>
            </w:r>
            <w:r w:rsidR="006C486E">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iCs/>
                <w:sz w:val="20"/>
                <w:szCs w:val="20"/>
              </w:rPr>
            </w:pPr>
            <w:r w:rsidRPr="008D442F">
              <w:rPr>
                <w:color w:val="000000"/>
                <w:sz w:val="20"/>
                <w:szCs w:val="20"/>
              </w:rPr>
              <w:t xml:space="preserve"> март 2024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до 7 марта 2024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Олимп.</w:t>
            </w: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Городская олимпиада по информатике "</w:t>
            </w:r>
            <w:proofErr w:type="spellStart"/>
            <w:r w:rsidRPr="008D442F">
              <w:rPr>
                <w:color w:val="000000"/>
                <w:sz w:val="20"/>
                <w:szCs w:val="20"/>
              </w:rPr>
              <w:t>ComputerLand</w:t>
            </w:r>
            <w:proofErr w:type="spellEnd"/>
            <w:r w:rsidRPr="008D442F">
              <w:rPr>
                <w:color w:val="000000"/>
                <w:sz w:val="20"/>
                <w:szCs w:val="20"/>
              </w:rPr>
              <w:t>" для учащихся 8-9-ых классов общеобразовательных учреждений 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proofErr w:type="spellStart"/>
            <w:r w:rsidRPr="008D442F">
              <w:rPr>
                <w:color w:val="000000"/>
                <w:sz w:val="20"/>
                <w:szCs w:val="20"/>
              </w:rPr>
              <w:t>Басис</w:t>
            </w:r>
            <w:proofErr w:type="spellEnd"/>
            <w:r w:rsidRPr="008D442F">
              <w:rPr>
                <w:color w:val="000000"/>
                <w:sz w:val="20"/>
                <w:szCs w:val="20"/>
              </w:rPr>
              <w:t xml:space="preserve"> Людмила Борисовна, директор МБОУ Лицей "Созвездие"№131</w:t>
            </w:r>
            <w:r w:rsidRPr="008D442F">
              <w:rPr>
                <w:color w:val="000000"/>
                <w:sz w:val="20"/>
                <w:szCs w:val="20"/>
              </w:rPr>
              <w:br/>
              <w:t>т.261-14-40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 </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15 марта 2024 в 14.30</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МБОУ Лицей "Созвездие"№131 (ул. Промышленности,319)</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r w:rsidRPr="008D442F">
              <w:rPr>
                <w:color w:val="000000"/>
                <w:sz w:val="20"/>
                <w:szCs w:val="20"/>
              </w:rPr>
              <w:t xml:space="preserve">Громова Елена Сергеевна зам. директора по НМР МБОУ Лицей «Созвездие» № 131,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1C9" w:rsidRPr="008D442F" w:rsidRDefault="004C71C9" w:rsidP="004C71C9">
            <w:pPr>
              <w:jc w:val="center"/>
              <w:rPr>
                <w:sz w:val="20"/>
                <w:szCs w:val="20"/>
              </w:rPr>
            </w:pPr>
            <w:hyperlink r:id="rId13" w:history="1">
              <w:r w:rsidRPr="008D442F">
                <w:rPr>
                  <w:rStyle w:val="a7"/>
                  <w:sz w:val="20"/>
                  <w:szCs w:val="20"/>
                </w:rPr>
                <w:t>сот. 89277501639, эл. почта: school131@bk.ru.</w:t>
              </w:r>
            </w:hyperlink>
          </w:p>
        </w:tc>
      </w:tr>
      <w:tr w:rsidR="004C71C9" w:rsidRPr="006873AA" w:rsidTr="001B6DDF">
        <w:trPr>
          <w:trHeight w:val="1560"/>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5</w:t>
            </w:r>
            <w:r w:rsidR="006C486E">
              <w:rPr>
                <w:color w:val="000000"/>
                <w:sz w:val="20"/>
                <w:szCs w:val="20"/>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
                <w:iCs/>
                <w:sz w:val="20"/>
                <w:szCs w:val="20"/>
              </w:rPr>
            </w:pPr>
            <w:r>
              <w:rPr>
                <w:sz w:val="20"/>
                <w:szCs w:val="20"/>
              </w:rPr>
              <w:t>м</w:t>
            </w:r>
            <w:r w:rsidRPr="008D442F">
              <w:rPr>
                <w:sz w:val="20"/>
                <w:szCs w:val="20"/>
              </w:rPr>
              <w:t>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до</w:t>
            </w:r>
            <w:r w:rsidRPr="008D442F">
              <w:rPr>
                <w:sz w:val="20"/>
                <w:szCs w:val="20"/>
              </w:rPr>
              <w:br/>
              <w:t>10. 02. 2024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научно-практическая конференция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 xml:space="preserve">VIII Ежегодная открытая окружная научно-практическая конференция обучающихся образовательных организаций </w:t>
            </w:r>
            <w:proofErr w:type="spellStart"/>
            <w:r w:rsidRPr="008D442F">
              <w:rPr>
                <w:sz w:val="20"/>
                <w:szCs w:val="20"/>
              </w:rPr>
              <w:t>г.о</w:t>
            </w:r>
            <w:proofErr w:type="spellEnd"/>
            <w:r w:rsidRPr="008D442F">
              <w:rPr>
                <w:sz w:val="20"/>
                <w:szCs w:val="20"/>
              </w:rPr>
              <w:t>. Самара «Менделеевские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 xml:space="preserve">директор МБОУ Школы №145 </w:t>
            </w:r>
            <w:proofErr w:type="spellStart"/>
            <w:r w:rsidRPr="008D442F">
              <w:rPr>
                <w:sz w:val="20"/>
                <w:szCs w:val="20"/>
              </w:rPr>
              <w:t>г.о</w:t>
            </w:r>
            <w:proofErr w:type="spellEnd"/>
            <w:r w:rsidRPr="008D442F">
              <w:rPr>
                <w:sz w:val="20"/>
                <w:szCs w:val="20"/>
              </w:rPr>
              <w:t xml:space="preserve">. Самара     </w:t>
            </w:r>
            <w:proofErr w:type="spellStart"/>
            <w:r w:rsidRPr="008D442F">
              <w:rPr>
                <w:sz w:val="20"/>
                <w:szCs w:val="20"/>
              </w:rPr>
              <w:t>Колдеева</w:t>
            </w:r>
            <w:proofErr w:type="spellEnd"/>
            <w:r w:rsidRPr="008D442F">
              <w:rPr>
                <w:sz w:val="20"/>
                <w:szCs w:val="20"/>
              </w:rPr>
              <w:t xml:space="preserve"> Алла Юрьевна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с 25.03 - 01.04. 2024 г. (на базе МБОУ Школы №145 (пер. Долотный, 4)</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нет очного этапа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sz w:val="20"/>
                <w:szCs w:val="20"/>
              </w:rPr>
              <w:t>Александрова Наталья Николаевна, учитель химии и биологии МБОУ Школы № 145</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hyperlink r:id="rId14" w:history="1">
              <w:r w:rsidRPr="008D442F">
                <w:rPr>
                  <w:rStyle w:val="a7"/>
                  <w:sz w:val="20"/>
                  <w:szCs w:val="20"/>
                </w:rPr>
                <w:t>neirula@yandex.ru                 т. 8927-012-28-63</w:t>
              </w:r>
            </w:hyperlink>
          </w:p>
        </w:tc>
      </w:tr>
      <w:tr w:rsidR="004C71C9" w:rsidRPr="006873AA" w:rsidTr="001B6DDF">
        <w:trPr>
          <w:trHeight w:val="1872"/>
        </w:trPr>
        <w:tc>
          <w:tcPr>
            <w:tcW w:w="709" w:type="dxa"/>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t>5</w:t>
            </w:r>
            <w:r w:rsidR="006C486E">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000000" w:fill="FFFFFF"/>
            <w:vAlign w:val="center"/>
          </w:tcPr>
          <w:p w:rsidR="004C71C9" w:rsidRPr="008D442F" w:rsidRDefault="004C71C9" w:rsidP="004C71C9">
            <w:pPr>
              <w:jc w:val="center"/>
              <w:rPr>
                <w:iCs/>
                <w:color w:val="000000"/>
                <w:sz w:val="20"/>
                <w:szCs w:val="20"/>
              </w:rPr>
            </w:pPr>
            <w:r>
              <w:rPr>
                <w:sz w:val="20"/>
                <w:szCs w:val="20"/>
              </w:rPr>
              <w:t>м</w:t>
            </w:r>
            <w:r w:rsidRPr="008D442F">
              <w:rPr>
                <w:sz w:val="20"/>
                <w:szCs w:val="20"/>
              </w:rPr>
              <w:t>арт 2024</w:t>
            </w:r>
          </w:p>
        </w:tc>
        <w:tc>
          <w:tcPr>
            <w:tcW w:w="1089"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r w:rsidRPr="008D442F">
              <w:rPr>
                <w:sz w:val="20"/>
                <w:szCs w:val="20"/>
              </w:rPr>
              <w:t>до 1 марта 2024</w:t>
            </w:r>
          </w:p>
        </w:tc>
        <w:tc>
          <w:tcPr>
            <w:tcW w:w="1457"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proofErr w:type="spellStart"/>
            <w:r w:rsidRPr="008D442F">
              <w:rPr>
                <w:sz w:val="20"/>
                <w:szCs w:val="20"/>
              </w:rPr>
              <w:t>Конф</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sz w:val="20"/>
                <w:szCs w:val="20"/>
              </w:rPr>
              <w:t>Ежегодная международная научно-практическая конференция учащихся 8-11 классов "</w:t>
            </w:r>
            <w:proofErr w:type="spellStart"/>
            <w:r w:rsidRPr="008D442F">
              <w:rPr>
                <w:sz w:val="20"/>
                <w:szCs w:val="20"/>
              </w:rPr>
              <w:t>Алабинские</w:t>
            </w:r>
            <w:proofErr w:type="spellEnd"/>
            <w:r w:rsidRPr="008D442F">
              <w:rPr>
                <w:sz w:val="20"/>
                <w:szCs w:val="20"/>
              </w:rPr>
              <w:t xml:space="preserve"> Чтения"</w:t>
            </w:r>
          </w:p>
        </w:tc>
        <w:tc>
          <w:tcPr>
            <w:tcW w:w="1834" w:type="dxa"/>
            <w:tcBorders>
              <w:top w:val="single" w:sz="4" w:space="0" w:color="auto"/>
              <w:left w:val="single" w:sz="4" w:space="0" w:color="auto"/>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r w:rsidRPr="008D442F">
              <w:rPr>
                <w:sz w:val="20"/>
                <w:szCs w:val="20"/>
              </w:rPr>
              <w:t xml:space="preserve">Горюнов Николай Анатольевич, директор МБОУ Школы № 25 </w:t>
            </w:r>
            <w:proofErr w:type="spellStart"/>
            <w:r w:rsidRPr="008D442F">
              <w:rPr>
                <w:sz w:val="20"/>
                <w:szCs w:val="20"/>
              </w:rPr>
              <w:t>г.о</w:t>
            </w:r>
            <w:proofErr w:type="spellEnd"/>
            <w:r w:rsidRPr="008D442F">
              <w:rPr>
                <w:sz w:val="20"/>
                <w:szCs w:val="20"/>
              </w:rPr>
              <w:t>. Самара</w:t>
            </w:r>
            <w:r w:rsidRPr="008D442F">
              <w:rPr>
                <w:sz w:val="20"/>
                <w:szCs w:val="20"/>
              </w:rPr>
              <w:br/>
              <w:t>т. 3361531</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r w:rsidRPr="008D442F">
              <w:rPr>
                <w:iCs/>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spacing w:after="240"/>
              <w:jc w:val="center"/>
              <w:rPr>
                <w:color w:val="000000"/>
                <w:sz w:val="20"/>
                <w:szCs w:val="20"/>
              </w:rPr>
            </w:pPr>
            <w:r w:rsidRPr="008D442F">
              <w:rPr>
                <w:sz w:val="20"/>
                <w:szCs w:val="20"/>
              </w:rPr>
              <w:t>18 марта 2024 в 14.00,</w:t>
            </w:r>
            <w:r w:rsidRPr="008D442F">
              <w:rPr>
                <w:sz w:val="20"/>
                <w:szCs w:val="20"/>
              </w:rPr>
              <w:br/>
              <w:t>19 марта 2024 в 10.00</w:t>
            </w:r>
          </w:p>
        </w:tc>
        <w:tc>
          <w:tcPr>
            <w:tcW w:w="1174" w:type="dxa"/>
            <w:tcBorders>
              <w:top w:val="single" w:sz="4" w:space="0" w:color="auto"/>
              <w:left w:val="nil"/>
              <w:bottom w:val="single" w:sz="4" w:space="0" w:color="auto"/>
              <w:right w:val="single" w:sz="4" w:space="0" w:color="auto"/>
            </w:tcBorders>
            <w:shd w:val="clear" w:color="000000" w:fill="FFFFFF"/>
            <w:vAlign w:val="center"/>
          </w:tcPr>
          <w:p w:rsidR="004C71C9" w:rsidRPr="008D442F" w:rsidRDefault="004C71C9" w:rsidP="004C71C9">
            <w:pPr>
              <w:jc w:val="center"/>
              <w:rPr>
                <w:color w:val="000000"/>
                <w:sz w:val="20"/>
                <w:szCs w:val="20"/>
              </w:rPr>
            </w:pPr>
            <w:r w:rsidRPr="008D442F">
              <w:rPr>
                <w:sz w:val="20"/>
                <w:szCs w:val="20"/>
              </w:rPr>
              <w:t>МБОУ Школа № 25</w:t>
            </w:r>
            <w:r w:rsidRPr="008D442F">
              <w:rPr>
                <w:sz w:val="20"/>
                <w:szCs w:val="20"/>
              </w:rPr>
              <w:br/>
              <w:t>ФГБОУ ВО «СГЭУ»</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00"/>
                <w:sz w:val="20"/>
                <w:szCs w:val="20"/>
              </w:rPr>
            </w:pPr>
            <w:r w:rsidRPr="008D442F">
              <w:rPr>
                <w:sz w:val="20"/>
                <w:szCs w:val="20"/>
              </w:rPr>
              <w:t xml:space="preserve">Парфенова Ирина Александровна, </w:t>
            </w:r>
            <w:proofErr w:type="spellStart"/>
            <w:proofErr w:type="gramStart"/>
            <w:r w:rsidRPr="008D442F">
              <w:rPr>
                <w:sz w:val="20"/>
                <w:szCs w:val="20"/>
              </w:rPr>
              <w:t>зам.директора</w:t>
            </w:r>
            <w:proofErr w:type="spellEnd"/>
            <w:proofErr w:type="gramEnd"/>
            <w:r w:rsidRPr="008D442F">
              <w:rPr>
                <w:sz w:val="20"/>
                <w:szCs w:val="20"/>
              </w:rPr>
              <w:t xml:space="preserve"> по УВР </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color w:val="0000FF"/>
                <w:sz w:val="20"/>
                <w:szCs w:val="20"/>
                <w:u w:val="single"/>
              </w:rPr>
            </w:pPr>
            <w:r w:rsidRPr="008D442F">
              <w:rPr>
                <w:sz w:val="20"/>
                <w:szCs w:val="20"/>
              </w:rPr>
              <w:t>3361531</w:t>
            </w:r>
            <w:r w:rsidRPr="008D442F">
              <w:rPr>
                <w:sz w:val="20"/>
                <w:szCs w:val="20"/>
              </w:rPr>
              <w:br/>
              <w:t>89276073505</w:t>
            </w:r>
            <w:r w:rsidRPr="008D442F">
              <w:rPr>
                <w:sz w:val="20"/>
                <w:szCs w:val="20"/>
              </w:rPr>
              <w:br/>
              <w:t>school25_samara@mail.ru</w:t>
            </w:r>
          </w:p>
        </w:tc>
      </w:tr>
      <w:tr w:rsidR="004C71C9" w:rsidRPr="006873AA" w:rsidTr="001B6DDF">
        <w:trPr>
          <w:trHeight w:val="1584"/>
        </w:trPr>
        <w:tc>
          <w:tcPr>
            <w:tcW w:w="709" w:type="dxa"/>
            <w:shd w:val="clear" w:color="auto" w:fill="auto"/>
            <w:noWrap/>
            <w:vAlign w:val="center"/>
            <w:hideMark/>
          </w:tcPr>
          <w:p w:rsidR="004C71C9" w:rsidRPr="00BF385D" w:rsidRDefault="006C486E" w:rsidP="004C71C9">
            <w:pPr>
              <w:jc w:val="center"/>
              <w:rPr>
                <w:color w:val="000000"/>
                <w:sz w:val="20"/>
                <w:szCs w:val="20"/>
              </w:rPr>
            </w:pPr>
            <w:r>
              <w:rPr>
                <w:color w:val="000000"/>
                <w:sz w:val="20"/>
                <w:szCs w:val="20"/>
              </w:rPr>
              <w:lastRenderedPageBreak/>
              <w:t>59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iCs/>
                <w:sz w:val="20"/>
                <w:szCs w:val="20"/>
              </w:rPr>
            </w:pPr>
            <w:r>
              <w:rPr>
                <w:color w:val="000000"/>
                <w:sz w:val="20"/>
                <w:szCs w:val="20"/>
              </w:rPr>
              <w:t>м</w:t>
            </w:r>
            <w:r w:rsidRPr="008D442F">
              <w:rPr>
                <w:color w:val="000000"/>
                <w:sz w:val="20"/>
                <w:szCs w:val="20"/>
              </w:rPr>
              <w:t>арт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до</w:t>
            </w:r>
            <w:r w:rsidRPr="008D442F">
              <w:rPr>
                <w:color w:val="000000"/>
                <w:sz w:val="20"/>
                <w:szCs w:val="20"/>
              </w:rPr>
              <w:br/>
              <w:t>1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Городская олимпиада по математике</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 Иванов Иван Иванович, ректор </w:t>
            </w:r>
            <w:proofErr w:type="spellStart"/>
            <w:r w:rsidRPr="008D442F">
              <w:rPr>
                <w:color w:val="000000"/>
                <w:sz w:val="20"/>
                <w:szCs w:val="20"/>
              </w:rPr>
              <w:t>СамГТУ</w:t>
            </w:r>
            <w:proofErr w:type="spellEnd"/>
            <w:r w:rsidRPr="008D442F">
              <w:rPr>
                <w:color w:val="000000"/>
                <w:sz w:val="20"/>
                <w:szCs w:val="20"/>
              </w:rPr>
              <w:br/>
              <w:t>т. 288-45-19</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iCs/>
                <w:color w:val="000000"/>
                <w:sz w:val="20"/>
                <w:szCs w:val="20"/>
              </w:rPr>
              <w:t xml:space="preserve">7 марта 221 </w:t>
            </w:r>
            <w:r w:rsidRPr="008D442F">
              <w:rPr>
                <w:iCs/>
                <w:color w:val="000000"/>
                <w:sz w:val="20"/>
                <w:szCs w:val="20"/>
              </w:rPr>
              <w:br/>
              <w:t>в 17.00,</w:t>
            </w:r>
            <w:r w:rsidRPr="008D442F">
              <w:rPr>
                <w:iCs/>
                <w:color w:val="000000"/>
                <w:sz w:val="20"/>
                <w:szCs w:val="20"/>
              </w:rPr>
              <w:br/>
              <w:t xml:space="preserve"> на площадке</w:t>
            </w:r>
            <w:r w:rsidRPr="008D442F">
              <w:rPr>
                <w:iCs/>
                <w:color w:val="000000"/>
                <w:sz w:val="20"/>
                <w:szCs w:val="20"/>
              </w:rPr>
              <w:br/>
              <w:t>http:\\rioplimp.ru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28 марта 2023 </w:t>
            </w:r>
            <w:r w:rsidRPr="008D442F">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 xml:space="preserve">МБОУ Школа №123 </w:t>
            </w:r>
            <w:r w:rsidRPr="008D442F">
              <w:rPr>
                <w:color w:val="000000"/>
                <w:sz w:val="20"/>
                <w:szCs w:val="20"/>
              </w:rPr>
              <w:br/>
              <w:t>(ул. Ак. Иванова, 33)</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Сидоров Виктор Геннадьевич, методист МБОУ Школы № 123</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8D442F" w:rsidRDefault="004C71C9" w:rsidP="004C71C9">
            <w:pPr>
              <w:jc w:val="center"/>
              <w:rPr>
                <w:sz w:val="20"/>
                <w:szCs w:val="20"/>
              </w:rPr>
            </w:pPr>
            <w:r w:rsidRPr="008D442F">
              <w:rPr>
                <w:color w:val="000000"/>
                <w:sz w:val="20"/>
                <w:szCs w:val="20"/>
              </w:rPr>
              <w:t>923-57-86, gol@mail.ru</w:t>
            </w:r>
          </w:p>
        </w:tc>
      </w:tr>
      <w:tr w:rsidR="004C71C9" w:rsidRPr="006873AA" w:rsidTr="008E0D44">
        <w:trPr>
          <w:trHeight w:val="300"/>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Апрель</w:t>
            </w:r>
          </w:p>
        </w:tc>
      </w:tr>
      <w:tr w:rsidR="004C71C9" w:rsidRPr="006873AA" w:rsidTr="001B6DDF">
        <w:trPr>
          <w:trHeight w:val="1056"/>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
                <w:iCs/>
                <w:sz w:val="20"/>
                <w:szCs w:val="20"/>
              </w:rPr>
            </w:pPr>
            <w:r w:rsidRPr="0069224A">
              <w:rPr>
                <w:color w:val="000000"/>
                <w:sz w:val="20"/>
                <w:szCs w:val="20"/>
              </w:rPr>
              <w:t>апрель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до 1 апреля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Городская интерактивная игра для первоклассников "Звездные ступеньки"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 xml:space="preserve">Стародубова Татьяна Владимировна, директор МБОУ гимназии "Перспектива" </w:t>
            </w:r>
            <w:proofErr w:type="gramStart"/>
            <w:r w:rsidRPr="0069224A">
              <w:rPr>
                <w:color w:val="000000"/>
                <w:sz w:val="20"/>
                <w:szCs w:val="20"/>
              </w:rPr>
              <w:t>тел.(</w:t>
            </w:r>
            <w:proofErr w:type="gramEnd"/>
            <w:r w:rsidRPr="0069224A">
              <w:rPr>
                <w:color w:val="000000"/>
                <w:sz w:val="20"/>
                <w:szCs w:val="20"/>
              </w:rPr>
              <w:t>846) 224-78-64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B12117" w:rsidRDefault="004C71C9" w:rsidP="004C71C9">
            <w:pPr>
              <w:jc w:val="center"/>
              <w:rPr>
                <w:color w:val="000000"/>
                <w:sz w:val="20"/>
                <w:szCs w:val="20"/>
              </w:rPr>
            </w:pPr>
            <w:r w:rsidRPr="00B12117">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 xml:space="preserve">20 апреля 2024 </w:t>
            </w:r>
            <w:r w:rsidRPr="0069224A">
              <w:rPr>
                <w:color w:val="000000"/>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МБОУ гимназия "Перспектива" (ул. Советской Армии 25)</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Беликова Марина Михайловна, организатор учебно-исследовательской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тел. 222 99 74, perspektiva@mail.ru</w:t>
            </w:r>
          </w:p>
        </w:tc>
      </w:tr>
      <w:tr w:rsidR="004C71C9" w:rsidRPr="006873AA" w:rsidTr="001B6DDF">
        <w:trPr>
          <w:trHeight w:val="1584"/>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
                <w:iCs/>
                <w:sz w:val="20"/>
                <w:szCs w:val="20"/>
              </w:rPr>
            </w:pPr>
            <w:r>
              <w:rPr>
                <w:sz w:val="20"/>
                <w:szCs w:val="20"/>
              </w:rPr>
              <w:t>а</w:t>
            </w:r>
            <w:r w:rsidRPr="0069224A">
              <w:rPr>
                <w:sz w:val="20"/>
                <w:szCs w:val="20"/>
              </w:rPr>
              <w:t>пр</w:t>
            </w:r>
            <w:r>
              <w:rPr>
                <w:sz w:val="20"/>
                <w:szCs w:val="20"/>
              </w:rPr>
              <w:t>ель</w:t>
            </w:r>
            <w:r w:rsidRPr="0069224A">
              <w:rPr>
                <w:sz w:val="20"/>
                <w:szCs w:val="20"/>
              </w:rPr>
              <w:t xml:space="preserve">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до                20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XX открытые Международные Славянские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 xml:space="preserve"> Сокур                                         Наталья Владимировна, директор МБОУ               Школы № 132</w:t>
            </w:r>
            <w:r w:rsidRPr="0069224A">
              <w:rPr>
                <w:sz w:val="20"/>
                <w:szCs w:val="20"/>
              </w:rPr>
              <w:br/>
              <w:t>т. 336-44-16</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 xml:space="preserve">20 марта-10 апреля 2024, </w:t>
            </w:r>
            <w:r w:rsidRPr="0069224A">
              <w:rPr>
                <w:sz w:val="20"/>
                <w:szCs w:val="20"/>
              </w:rPr>
              <w:br/>
              <w:t xml:space="preserve">итоги </w:t>
            </w:r>
            <w:proofErr w:type="gramStart"/>
            <w:r w:rsidRPr="0069224A">
              <w:rPr>
                <w:sz w:val="20"/>
                <w:szCs w:val="20"/>
              </w:rPr>
              <w:t>-  на</w:t>
            </w:r>
            <w:proofErr w:type="gramEnd"/>
            <w:r w:rsidRPr="0069224A">
              <w:rPr>
                <w:sz w:val="20"/>
                <w:szCs w:val="20"/>
              </w:rPr>
              <w:t xml:space="preserve"> сайте школы  № 132, http://my132.ru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25 апреля 2024 в 11.00 - открытие, 13.00-17.00 - работа секций. Выставка - 10.00-15.00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 xml:space="preserve">МБОУ Школа    № 132              </w:t>
            </w:r>
            <w:proofErr w:type="spellStart"/>
            <w:r w:rsidRPr="0069224A">
              <w:rPr>
                <w:sz w:val="20"/>
                <w:szCs w:val="20"/>
              </w:rPr>
              <w:t>г.о</w:t>
            </w:r>
            <w:proofErr w:type="spellEnd"/>
            <w:r w:rsidRPr="0069224A">
              <w:rPr>
                <w:sz w:val="20"/>
                <w:szCs w:val="20"/>
              </w:rPr>
              <w:t xml:space="preserve">. Самара (ул. </w:t>
            </w:r>
            <w:proofErr w:type="spellStart"/>
            <w:r w:rsidRPr="0069224A">
              <w:rPr>
                <w:sz w:val="20"/>
                <w:szCs w:val="20"/>
              </w:rPr>
              <w:t>Коммунистиче</w:t>
            </w:r>
            <w:proofErr w:type="spellEnd"/>
            <w:r w:rsidRPr="0069224A">
              <w:rPr>
                <w:sz w:val="20"/>
                <w:szCs w:val="20"/>
              </w:rPr>
              <w:t xml:space="preserve"> </w:t>
            </w:r>
            <w:proofErr w:type="spellStart"/>
            <w:r w:rsidRPr="0069224A">
              <w:rPr>
                <w:sz w:val="20"/>
                <w:szCs w:val="20"/>
              </w:rPr>
              <w:t>ская</w:t>
            </w:r>
            <w:proofErr w:type="spellEnd"/>
            <w:r w:rsidRPr="0069224A">
              <w:rPr>
                <w:sz w:val="20"/>
                <w:szCs w:val="20"/>
              </w:rPr>
              <w:t>, 16)</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Князева Анна Витальевна, заместитель директора по НМР МБОУ Школы №132</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336-44-21, сот. 89277215896, so_sdo.school_132@samara.edu.ru, bemol_diez@mail.ru</w:t>
            </w:r>
          </w:p>
        </w:tc>
      </w:tr>
      <w:tr w:rsidR="004C71C9" w:rsidRPr="006873AA" w:rsidTr="001B6DDF">
        <w:trPr>
          <w:trHeight w:val="1584"/>
        </w:trPr>
        <w:tc>
          <w:tcPr>
            <w:tcW w:w="709" w:type="dxa"/>
            <w:shd w:val="clear" w:color="auto" w:fill="auto"/>
            <w:noWrap/>
            <w:vAlign w:val="center"/>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2</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sz w:val="20"/>
                <w:szCs w:val="20"/>
              </w:rPr>
            </w:pPr>
            <w:r w:rsidRPr="0069224A">
              <w:rPr>
                <w:sz w:val="20"/>
                <w:szCs w:val="20"/>
              </w:rPr>
              <w:t>апрель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до 01 апреля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Фестиваль</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Городской фестиваль французского языка "ПИФ"</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 xml:space="preserve">Ильина Светлана Сергеевна, директор МБОУ Гимназия №3 </w:t>
            </w:r>
            <w:proofErr w:type="spellStart"/>
            <w:r w:rsidRPr="0069224A">
              <w:rPr>
                <w:sz w:val="20"/>
                <w:szCs w:val="20"/>
              </w:rPr>
              <w:t>г.о</w:t>
            </w:r>
            <w:proofErr w:type="spellEnd"/>
            <w:r w:rsidRPr="0069224A">
              <w:rPr>
                <w:sz w:val="20"/>
                <w:szCs w:val="20"/>
              </w:rPr>
              <w:t>. Самара, т.332-28-80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iCs/>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000000" w:fill="FFFFFF"/>
            <w:vAlign w:val="center"/>
          </w:tcPr>
          <w:p w:rsidR="004C71C9" w:rsidRPr="0069224A" w:rsidRDefault="004C71C9" w:rsidP="004C71C9">
            <w:pPr>
              <w:jc w:val="center"/>
              <w:rPr>
                <w:sz w:val="20"/>
                <w:szCs w:val="20"/>
              </w:rPr>
            </w:pPr>
            <w:r w:rsidRPr="0069224A">
              <w:rPr>
                <w:color w:val="000000"/>
                <w:sz w:val="20"/>
                <w:szCs w:val="20"/>
              </w:rPr>
              <w:t xml:space="preserve">     5 апреля 2024 12.00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 xml:space="preserve">МБОУ Гимназия №3 </w:t>
            </w:r>
            <w:proofErr w:type="spellStart"/>
            <w:r w:rsidRPr="0069224A">
              <w:rPr>
                <w:sz w:val="20"/>
                <w:szCs w:val="20"/>
              </w:rPr>
              <w:t>г.о</w:t>
            </w:r>
            <w:proofErr w:type="spellEnd"/>
            <w:r w:rsidRPr="0069224A">
              <w:rPr>
                <w:sz w:val="20"/>
                <w:szCs w:val="20"/>
              </w:rPr>
              <w:t>. Самара (ул. Ст. Разина, 22а)</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proofErr w:type="spellStart"/>
            <w:r w:rsidRPr="0069224A">
              <w:rPr>
                <w:sz w:val="20"/>
                <w:szCs w:val="20"/>
              </w:rPr>
              <w:t>Чигавонина</w:t>
            </w:r>
            <w:proofErr w:type="spellEnd"/>
            <w:r w:rsidRPr="0069224A">
              <w:rPr>
                <w:sz w:val="20"/>
                <w:szCs w:val="20"/>
              </w:rPr>
              <w:t xml:space="preserve"> Елена Викторовна, учитель французского языка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sz w:val="20"/>
                <w:szCs w:val="20"/>
              </w:rPr>
              <w:t>89171091022, helpo8@mail.ru</w:t>
            </w:r>
          </w:p>
        </w:tc>
      </w:tr>
      <w:tr w:rsidR="004C71C9" w:rsidRPr="006873AA" w:rsidTr="001B6DDF">
        <w:trPr>
          <w:trHeight w:val="1320"/>
        </w:trPr>
        <w:tc>
          <w:tcPr>
            <w:tcW w:w="709" w:type="dxa"/>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sz w:val="20"/>
                <w:szCs w:val="20"/>
              </w:rPr>
            </w:pPr>
            <w:r>
              <w:rPr>
                <w:color w:val="000000"/>
                <w:sz w:val="20"/>
                <w:szCs w:val="20"/>
              </w:rPr>
              <w:t>а</w:t>
            </w:r>
            <w:r w:rsidRPr="0069224A">
              <w:rPr>
                <w:color w:val="000000"/>
                <w:sz w:val="20"/>
                <w:szCs w:val="20"/>
              </w:rPr>
              <w:t>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с 01.04.2024-12.04.2-2024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V городские Гагаринские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 xml:space="preserve"> </w:t>
            </w:r>
            <w:proofErr w:type="spellStart"/>
            <w:r w:rsidRPr="0069224A">
              <w:rPr>
                <w:color w:val="000000"/>
                <w:sz w:val="20"/>
                <w:szCs w:val="20"/>
              </w:rPr>
              <w:t>Хапина</w:t>
            </w:r>
            <w:proofErr w:type="spellEnd"/>
            <w:r w:rsidRPr="0069224A">
              <w:rPr>
                <w:color w:val="000000"/>
                <w:sz w:val="20"/>
                <w:szCs w:val="20"/>
              </w:rPr>
              <w:t xml:space="preserve"> Ирина Владимировна, директор МБОУ Школы №69 </w:t>
            </w:r>
            <w:proofErr w:type="spellStart"/>
            <w:r w:rsidRPr="0069224A">
              <w:rPr>
                <w:color w:val="000000"/>
                <w:sz w:val="20"/>
                <w:szCs w:val="20"/>
              </w:rPr>
              <w:t>г.о</w:t>
            </w:r>
            <w:proofErr w:type="spellEnd"/>
            <w:r w:rsidRPr="0069224A">
              <w:rPr>
                <w:color w:val="000000"/>
                <w:sz w:val="20"/>
                <w:szCs w:val="20"/>
              </w:rPr>
              <w:t>. Самара</w:t>
            </w:r>
            <w:r w:rsidRPr="0069224A">
              <w:rPr>
                <w:color w:val="000000"/>
                <w:sz w:val="20"/>
                <w:szCs w:val="20"/>
              </w:rPr>
              <w:br/>
              <w:t>т. 288-45-19</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iCs/>
                <w:color w:val="000000"/>
                <w:sz w:val="20"/>
                <w:szCs w:val="20"/>
              </w:rPr>
              <w:t>12.04.2024</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 xml:space="preserve">Шишов Андрей Юрьевич, заместитель директора МБОУ Школы № 69 </w:t>
            </w:r>
            <w:proofErr w:type="spellStart"/>
            <w:r w:rsidRPr="0069224A">
              <w:rPr>
                <w:color w:val="000000"/>
                <w:sz w:val="20"/>
                <w:szCs w:val="20"/>
              </w:rPr>
              <w:t>г.о</w:t>
            </w:r>
            <w:proofErr w:type="spellEnd"/>
            <w:r w:rsidRPr="0069224A">
              <w:rPr>
                <w:color w:val="000000"/>
                <w:sz w:val="20"/>
                <w:szCs w:val="20"/>
              </w:rPr>
              <w:t>.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color w:val="000000"/>
                <w:sz w:val="20"/>
                <w:szCs w:val="20"/>
              </w:rPr>
              <w:t>262-87-62, schooll69@yandex.ru</w:t>
            </w:r>
          </w:p>
        </w:tc>
      </w:tr>
      <w:tr w:rsidR="004C71C9" w:rsidRPr="006873AA" w:rsidTr="001B6DDF">
        <w:trPr>
          <w:trHeight w:val="539"/>
        </w:trPr>
        <w:tc>
          <w:tcPr>
            <w:tcW w:w="709" w:type="dxa"/>
            <w:tcBorders>
              <w:bottom w:val="single" w:sz="4" w:space="0" w:color="auto"/>
            </w:tcBorders>
            <w:shd w:val="clear" w:color="auto" w:fill="auto"/>
            <w:noWrap/>
            <w:vAlign w:val="center"/>
            <w:hideMark/>
          </w:tcPr>
          <w:p w:rsidR="004C71C9" w:rsidRPr="00BF385D" w:rsidRDefault="00BF385D" w:rsidP="004C71C9">
            <w:pPr>
              <w:jc w:val="center"/>
              <w:rPr>
                <w:color w:val="000000"/>
                <w:sz w:val="20"/>
                <w:szCs w:val="20"/>
              </w:rPr>
            </w:pPr>
            <w:r>
              <w:rPr>
                <w:color w:val="000000"/>
                <w:sz w:val="20"/>
                <w:szCs w:val="20"/>
              </w:rPr>
              <w:lastRenderedPageBreak/>
              <w:t>6</w:t>
            </w:r>
            <w:r w:rsidR="006C486E">
              <w:rPr>
                <w:color w:val="000000"/>
                <w:sz w:val="20"/>
                <w:szCs w:val="20"/>
              </w:rPr>
              <w:t>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sz w:val="20"/>
                <w:szCs w:val="20"/>
              </w:rPr>
            </w:pPr>
            <w:r>
              <w:rPr>
                <w:bCs/>
                <w:sz w:val="20"/>
                <w:szCs w:val="20"/>
              </w:rPr>
              <w:t>а</w:t>
            </w:r>
            <w:r w:rsidRPr="0069224A">
              <w:rPr>
                <w:bCs/>
                <w:sz w:val="20"/>
                <w:szCs w:val="20"/>
              </w:rPr>
              <w:t>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с 08.04</w:t>
            </w:r>
            <w:r w:rsidRPr="0069224A">
              <w:rPr>
                <w:bCs/>
                <w:sz w:val="20"/>
                <w:szCs w:val="20"/>
              </w:rPr>
              <w:br/>
              <w:t>по 16.04</w:t>
            </w:r>
            <w:r w:rsidRPr="0069224A">
              <w:rPr>
                <w:bCs/>
                <w:sz w:val="20"/>
                <w:szCs w:val="20"/>
              </w:rPr>
              <w:br/>
              <w:t>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bCs/>
                <w:sz w:val="20"/>
                <w:szCs w:val="20"/>
              </w:rPr>
              <w:t>Игра</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 xml:space="preserve">V Городская межшкольная лингвистическая игра по английскому языку "A </w:t>
            </w:r>
            <w:proofErr w:type="spellStart"/>
            <w:r w:rsidRPr="0069224A">
              <w:rPr>
                <w:bCs/>
                <w:sz w:val="20"/>
                <w:szCs w:val="20"/>
              </w:rPr>
              <w:t>Pig</w:t>
            </w:r>
            <w:proofErr w:type="spellEnd"/>
            <w:r w:rsidRPr="0069224A">
              <w:rPr>
                <w:bCs/>
                <w:sz w:val="20"/>
                <w:szCs w:val="20"/>
              </w:rPr>
              <w:t xml:space="preserve"> </w:t>
            </w:r>
            <w:proofErr w:type="spellStart"/>
            <w:r w:rsidRPr="0069224A">
              <w:rPr>
                <w:bCs/>
                <w:sz w:val="20"/>
                <w:szCs w:val="20"/>
              </w:rPr>
              <w:t>in</w:t>
            </w:r>
            <w:proofErr w:type="spellEnd"/>
            <w:r w:rsidRPr="0069224A">
              <w:rPr>
                <w:bCs/>
                <w:sz w:val="20"/>
                <w:szCs w:val="20"/>
              </w:rPr>
              <w:t xml:space="preserve"> a </w:t>
            </w:r>
            <w:proofErr w:type="spellStart"/>
            <w:r w:rsidRPr="0069224A">
              <w:rPr>
                <w:bCs/>
                <w:sz w:val="20"/>
                <w:szCs w:val="20"/>
              </w:rPr>
              <w:t>Poke</w:t>
            </w:r>
            <w:proofErr w:type="spellEnd"/>
            <w:r w:rsidRPr="0069224A">
              <w:rPr>
                <w:bCs/>
                <w:sz w:val="20"/>
                <w:szCs w:val="20"/>
              </w:rPr>
              <w: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 xml:space="preserve"> Коннова Елена Владимировна, </w:t>
            </w:r>
            <w:r w:rsidRPr="0069224A">
              <w:rPr>
                <w:bCs/>
                <w:sz w:val="20"/>
                <w:szCs w:val="20"/>
              </w:rPr>
              <w:br/>
              <w:t xml:space="preserve">директор МБОУ Школа №79 </w:t>
            </w:r>
            <w:proofErr w:type="spellStart"/>
            <w:r w:rsidRPr="0069224A">
              <w:rPr>
                <w:bCs/>
                <w:sz w:val="20"/>
                <w:szCs w:val="20"/>
              </w:rPr>
              <w:t>г.о</w:t>
            </w:r>
            <w:proofErr w:type="spellEnd"/>
            <w:r w:rsidRPr="0069224A">
              <w:rPr>
                <w:bCs/>
                <w:sz w:val="20"/>
                <w:szCs w:val="20"/>
              </w:rPr>
              <w:t>. Самара</w:t>
            </w:r>
            <w:r w:rsidRPr="0069224A">
              <w:rPr>
                <w:bCs/>
                <w:sz w:val="20"/>
                <w:szCs w:val="20"/>
              </w:rPr>
              <w:br/>
              <w:t>т. 959-62-01</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 xml:space="preserve">нет </w:t>
            </w:r>
            <w:r w:rsidRPr="0069224A">
              <w:rPr>
                <w:bCs/>
                <w:sz w:val="20"/>
                <w:szCs w:val="20"/>
              </w:rPr>
              <w:br/>
              <w:t>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18 апреля 2024 в 14.00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 xml:space="preserve">МБОУ Школа №79 </w:t>
            </w:r>
            <w:proofErr w:type="spellStart"/>
            <w:r w:rsidRPr="0069224A">
              <w:rPr>
                <w:bCs/>
                <w:sz w:val="20"/>
                <w:szCs w:val="20"/>
              </w:rPr>
              <w:t>г.о</w:t>
            </w:r>
            <w:proofErr w:type="spellEnd"/>
            <w:r w:rsidRPr="0069224A">
              <w:rPr>
                <w:bCs/>
                <w:sz w:val="20"/>
                <w:szCs w:val="20"/>
              </w:rPr>
              <w:t>. Самара (</w:t>
            </w:r>
            <w:proofErr w:type="spellStart"/>
            <w:r w:rsidRPr="0069224A">
              <w:rPr>
                <w:bCs/>
                <w:sz w:val="20"/>
                <w:szCs w:val="20"/>
              </w:rPr>
              <w:t>ул.Ташкентская</w:t>
            </w:r>
            <w:proofErr w:type="spellEnd"/>
            <w:r w:rsidRPr="0069224A">
              <w:rPr>
                <w:bCs/>
                <w:sz w:val="20"/>
                <w:szCs w:val="20"/>
              </w:rPr>
              <w:t>, 164)</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 xml:space="preserve">Абашина Валентина Владимировна, </w:t>
            </w:r>
            <w:r w:rsidRPr="0069224A">
              <w:rPr>
                <w:bCs/>
                <w:sz w:val="20"/>
                <w:szCs w:val="20"/>
              </w:rPr>
              <w:br/>
              <w:t xml:space="preserve">учитель английского языка МБОУ Школа №79 </w:t>
            </w:r>
            <w:proofErr w:type="spellStart"/>
            <w:r w:rsidRPr="0069224A">
              <w:rPr>
                <w:bCs/>
                <w:sz w:val="20"/>
                <w:szCs w:val="20"/>
              </w:rPr>
              <w:t>г.о</w:t>
            </w:r>
            <w:proofErr w:type="spellEnd"/>
            <w:r w:rsidRPr="0069224A">
              <w:rPr>
                <w:bCs/>
                <w:sz w:val="20"/>
                <w:szCs w:val="20"/>
              </w:rPr>
              <w:t>.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sz w:val="20"/>
                <w:szCs w:val="20"/>
              </w:rPr>
            </w:pPr>
            <w:r w:rsidRPr="0069224A">
              <w:rPr>
                <w:bCs/>
                <w:sz w:val="20"/>
                <w:szCs w:val="20"/>
              </w:rPr>
              <w:t>89277064790 abashina-valya@mail.ru</w:t>
            </w:r>
          </w:p>
        </w:tc>
      </w:tr>
      <w:tr w:rsidR="004C71C9" w:rsidRPr="006873AA" w:rsidTr="001B6DDF">
        <w:trPr>
          <w:trHeight w:val="2808"/>
        </w:trPr>
        <w:tc>
          <w:tcPr>
            <w:tcW w:w="709" w:type="dxa"/>
            <w:tcBorders>
              <w:top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color w:val="000000"/>
                <w:sz w:val="20"/>
                <w:szCs w:val="20"/>
              </w:rPr>
            </w:pPr>
            <w:r>
              <w:rPr>
                <w:sz w:val="20"/>
                <w:szCs w:val="20"/>
              </w:rPr>
              <w:t>а</w:t>
            </w:r>
            <w:r w:rsidRPr="0069224A">
              <w:rPr>
                <w:sz w:val="20"/>
                <w:szCs w:val="20"/>
              </w:rPr>
              <w:t>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1 - 15 марта 2024 г.</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proofErr w:type="spellStart"/>
            <w:r w:rsidRPr="0069224A">
              <w:rPr>
                <w:color w:val="000000"/>
                <w:sz w:val="20"/>
                <w:szCs w:val="20"/>
              </w:rPr>
              <w:t>Конк</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Городской интеллектуально-творческий конкурс «Юный краевед»</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 Фиш Яков Генрихович, директор МБОУ Школы "Дневной пансион-84"</w:t>
            </w:r>
            <w:r w:rsidRPr="0069224A">
              <w:rPr>
                <w:sz w:val="20"/>
                <w:szCs w:val="20"/>
              </w:rPr>
              <w:br/>
              <w:t>т. 959-09-00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iCs/>
                <w:sz w:val="20"/>
                <w:szCs w:val="20"/>
              </w:rPr>
              <w:t> </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spacing w:after="240"/>
              <w:jc w:val="center"/>
              <w:rPr>
                <w:color w:val="000000"/>
                <w:sz w:val="20"/>
                <w:szCs w:val="20"/>
              </w:rPr>
            </w:pPr>
            <w:r w:rsidRPr="0069224A">
              <w:rPr>
                <w:sz w:val="20"/>
                <w:szCs w:val="20"/>
              </w:rPr>
              <w:t xml:space="preserve">6 апреля 2024 г. </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 МБОУ Школа "Дневной пансион-84" </w:t>
            </w:r>
            <w:proofErr w:type="spellStart"/>
            <w:r w:rsidRPr="0069224A">
              <w:rPr>
                <w:sz w:val="20"/>
                <w:szCs w:val="20"/>
              </w:rPr>
              <w:t>г.о</w:t>
            </w:r>
            <w:proofErr w:type="spellEnd"/>
            <w:r w:rsidRPr="0069224A">
              <w:rPr>
                <w:sz w:val="20"/>
                <w:szCs w:val="20"/>
              </w:rPr>
              <w:t>. Самара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proofErr w:type="spellStart"/>
            <w:r w:rsidRPr="0069224A">
              <w:rPr>
                <w:sz w:val="20"/>
                <w:szCs w:val="20"/>
              </w:rPr>
              <w:t>Колоницкая</w:t>
            </w:r>
            <w:proofErr w:type="spellEnd"/>
            <w:r w:rsidRPr="0069224A">
              <w:rPr>
                <w:sz w:val="20"/>
                <w:szCs w:val="20"/>
              </w:rPr>
              <w:t xml:space="preserve"> Наталья Борисовна</w:t>
            </w:r>
            <w:r w:rsidRPr="0069224A">
              <w:rPr>
                <w:sz w:val="20"/>
                <w:szCs w:val="20"/>
              </w:rPr>
              <w:br/>
            </w:r>
            <w:proofErr w:type="spellStart"/>
            <w:r w:rsidRPr="0069224A">
              <w:rPr>
                <w:sz w:val="20"/>
                <w:szCs w:val="20"/>
              </w:rPr>
              <w:t>зам.дир-ра</w:t>
            </w:r>
            <w:proofErr w:type="spellEnd"/>
            <w:r w:rsidRPr="0069224A">
              <w:rPr>
                <w:sz w:val="20"/>
                <w:szCs w:val="20"/>
              </w:rPr>
              <w:t xml:space="preserve"> по УВР, </w:t>
            </w:r>
            <w:r w:rsidRPr="0069224A">
              <w:rPr>
                <w:sz w:val="20"/>
                <w:szCs w:val="20"/>
              </w:rPr>
              <w:br/>
              <w:t xml:space="preserve">Ляшенко Елена Викторовна, </w:t>
            </w:r>
            <w:proofErr w:type="spellStart"/>
            <w:proofErr w:type="gramStart"/>
            <w:r w:rsidRPr="0069224A">
              <w:rPr>
                <w:sz w:val="20"/>
                <w:szCs w:val="20"/>
              </w:rPr>
              <w:t>зам.дир</w:t>
            </w:r>
            <w:proofErr w:type="gramEnd"/>
            <w:r w:rsidRPr="0069224A">
              <w:rPr>
                <w:sz w:val="20"/>
                <w:szCs w:val="20"/>
              </w:rPr>
              <w:t>-ра</w:t>
            </w:r>
            <w:proofErr w:type="spellEnd"/>
            <w:r w:rsidRPr="0069224A">
              <w:rPr>
                <w:sz w:val="20"/>
                <w:szCs w:val="20"/>
              </w:rPr>
              <w:t xml:space="preserve"> по УВР МБОУ Школы "Дневной пансион-84"</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FF"/>
                <w:sz w:val="20"/>
                <w:szCs w:val="20"/>
                <w:u w:val="single"/>
              </w:rPr>
            </w:pPr>
            <w:r w:rsidRPr="0069224A">
              <w:rPr>
                <w:sz w:val="20"/>
                <w:szCs w:val="20"/>
              </w:rPr>
              <w:t>933-13-25,</w:t>
            </w:r>
            <w:r w:rsidRPr="0069224A">
              <w:rPr>
                <w:sz w:val="20"/>
                <w:szCs w:val="20"/>
              </w:rPr>
              <w:br/>
              <w:t>959-09-00 pansion84@mail.ru</w:t>
            </w:r>
          </w:p>
        </w:tc>
      </w:tr>
      <w:tr w:rsidR="004C71C9" w:rsidRPr="006873AA" w:rsidTr="001B6DDF">
        <w:trPr>
          <w:trHeight w:val="2496"/>
        </w:trPr>
        <w:tc>
          <w:tcPr>
            <w:tcW w:w="709" w:type="dxa"/>
            <w:tcBorders>
              <w:top w:val="single" w:sz="4" w:space="0" w:color="auto"/>
              <w:bottom w:val="single" w:sz="4" w:space="0" w:color="auto"/>
              <w:right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6</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iCs/>
                <w:color w:val="000000"/>
                <w:sz w:val="20"/>
                <w:szCs w:val="20"/>
              </w:rPr>
            </w:pPr>
            <w:r w:rsidRPr="0069224A">
              <w:rPr>
                <w:color w:val="000000"/>
                <w:sz w:val="20"/>
                <w:szCs w:val="20"/>
              </w:rPr>
              <w:t xml:space="preserve"> апрель 2024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до 6 апреля 2024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Конкурс</w:t>
            </w: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 xml:space="preserve">Городской творческий конкурс по английскому языку </w:t>
            </w:r>
            <w:r w:rsidRPr="0069224A">
              <w:rPr>
                <w:color w:val="000000"/>
                <w:sz w:val="20"/>
                <w:szCs w:val="20"/>
              </w:rPr>
              <w:br/>
              <w:t>«</w:t>
            </w:r>
            <w:proofErr w:type="spellStart"/>
            <w:r w:rsidRPr="0069224A">
              <w:rPr>
                <w:color w:val="000000"/>
                <w:sz w:val="20"/>
                <w:szCs w:val="20"/>
              </w:rPr>
              <w:t>EnglishPoetry</w:t>
            </w:r>
            <w:proofErr w:type="spellEnd"/>
            <w:r w:rsidRPr="0069224A">
              <w:rPr>
                <w:color w:val="000000"/>
                <w:sz w:val="20"/>
                <w:szCs w:val="20"/>
              </w:rPr>
              <w:t xml:space="preserve">» («Английская поэзия») </w:t>
            </w:r>
            <w:r w:rsidRPr="0069224A">
              <w:rPr>
                <w:color w:val="000000"/>
                <w:sz w:val="20"/>
                <w:szCs w:val="20"/>
              </w:rPr>
              <w:br/>
              <w:t xml:space="preserve">для учащихся 5-7 классов общеобразовательных школ </w:t>
            </w:r>
            <w:r w:rsidRPr="0069224A">
              <w:rPr>
                <w:color w:val="000000"/>
                <w:sz w:val="20"/>
                <w:szCs w:val="20"/>
              </w:rPr>
              <w:br/>
              <w:t>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proofErr w:type="spellStart"/>
            <w:r w:rsidRPr="0069224A">
              <w:rPr>
                <w:color w:val="000000"/>
                <w:sz w:val="20"/>
                <w:szCs w:val="20"/>
              </w:rPr>
              <w:t>Басис</w:t>
            </w:r>
            <w:proofErr w:type="spellEnd"/>
            <w:r w:rsidRPr="0069224A">
              <w:rPr>
                <w:color w:val="000000"/>
                <w:sz w:val="20"/>
                <w:szCs w:val="20"/>
              </w:rPr>
              <w:t xml:space="preserve"> Людмила Борисовна, директор МБОУ Лицей "Созвездие"№131</w:t>
            </w:r>
            <w:r w:rsidRPr="0069224A">
              <w:rPr>
                <w:color w:val="000000"/>
                <w:sz w:val="20"/>
                <w:szCs w:val="20"/>
              </w:rPr>
              <w:br/>
              <w:t>т.261-14-40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 xml:space="preserve">с 6 марта по 6 апреля 2024 г  </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spacing w:after="240"/>
              <w:jc w:val="center"/>
              <w:rPr>
                <w:color w:val="000000"/>
                <w:sz w:val="20"/>
                <w:szCs w:val="20"/>
              </w:rPr>
            </w:pPr>
            <w:r w:rsidRPr="0069224A">
              <w:rPr>
                <w:color w:val="000000"/>
                <w:sz w:val="20"/>
                <w:szCs w:val="20"/>
              </w:rPr>
              <w:t xml:space="preserve">10 апреля 2024 в 14.30 (с </w:t>
            </w:r>
            <w:proofErr w:type="spellStart"/>
            <w:r w:rsidRPr="0069224A">
              <w:rPr>
                <w:color w:val="000000"/>
                <w:sz w:val="20"/>
                <w:szCs w:val="20"/>
              </w:rPr>
              <w:t>пименением</w:t>
            </w:r>
            <w:proofErr w:type="spellEnd"/>
            <w:r w:rsidRPr="0069224A">
              <w:rPr>
                <w:color w:val="000000"/>
                <w:sz w:val="20"/>
                <w:szCs w:val="20"/>
              </w:rPr>
              <w:t xml:space="preserve"> </w:t>
            </w:r>
            <w:proofErr w:type="spellStart"/>
            <w:r w:rsidRPr="0069224A">
              <w:rPr>
                <w:color w:val="000000"/>
                <w:sz w:val="20"/>
                <w:szCs w:val="20"/>
              </w:rPr>
              <w:t>дистанцонных</w:t>
            </w:r>
            <w:proofErr w:type="spellEnd"/>
            <w:r w:rsidRPr="0069224A">
              <w:rPr>
                <w:color w:val="000000"/>
                <w:sz w:val="20"/>
                <w:szCs w:val="20"/>
              </w:rPr>
              <w:t xml:space="preserve"> технологий)</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 xml:space="preserve">МБОУ Лицей "Созвездие"№131 (ул. Промышленности,319) </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00"/>
                <w:sz w:val="20"/>
                <w:szCs w:val="20"/>
              </w:rPr>
            </w:pPr>
            <w:r w:rsidRPr="0069224A">
              <w:rPr>
                <w:color w:val="000000"/>
                <w:sz w:val="20"/>
                <w:szCs w:val="20"/>
              </w:rPr>
              <w:t xml:space="preserve">Коротаева Светлана Викторовна Руководитель МО иностранных языков МБОУ Лицей «Созвездие» № 131,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color w:val="0000FF"/>
                <w:sz w:val="20"/>
                <w:szCs w:val="20"/>
                <w:u w:val="single"/>
              </w:rPr>
            </w:pPr>
            <w:hyperlink r:id="rId15" w:history="1">
              <w:r w:rsidRPr="0069224A">
                <w:rPr>
                  <w:rStyle w:val="a7"/>
                  <w:sz w:val="20"/>
                  <w:szCs w:val="20"/>
                </w:rPr>
                <w:t>сот. 8987-444-55-01, эл. почта: school131@bk.ru., svetkorotaeva@yandex.ru</w:t>
              </w:r>
            </w:hyperlink>
          </w:p>
        </w:tc>
      </w:tr>
      <w:tr w:rsidR="004C71C9" w:rsidRPr="006873AA" w:rsidTr="001B6DDF">
        <w:trPr>
          <w:trHeight w:val="1584"/>
        </w:trPr>
        <w:tc>
          <w:tcPr>
            <w:tcW w:w="709" w:type="dxa"/>
            <w:tcBorders>
              <w:top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6</w:t>
            </w:r>
            <w:r w:rsidR="006C486E">
              <w:rPr>
                <w:color w:val="000000"/>
                <w:sz w:val="20"/>
                <w:szCs w:val="20"/>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color w:val="000000"/>
                <w:sz w:val="20"/>
                <w:szCs w:val="20"/>
              </w:rPr>
            </w:pPr>
            <w:r>
              <w:rPr>
                <w:sz w:val="20"/>
                <w:szCs w:val="20"/>
              </w:rPr>
              <w:t>а</w:t>
            </w:r>
            <w:r w:rsidRPr="0069224A">
              <w:rPr>
                <w:sz w:val="20"/>
                <w:szCs w:val="20"/>
              </w:rPr>
              <w:t>прель 2023</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до</w:t>
            </w:r>
            <w:r w:rsidRPr="0069224A">
              <w:rPr>
                <w:sz w:val="20"/>
                <w:szCs w:val="20"/>
              </w:rPr>
              <w:br/>
              <w:t>16 марта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proofErr w:type="spellStart"/>
            <w:r w:rsidRPr="0069224A">
              <w:rPr>
                <w:sz w:val="20"/>
                <w:szCs w:val="20"/>
              </w:rPr>
              <w:t>конфереция</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Городская ученическая конференция "Физическая культура, здоровье и спорт" </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 Фурсова Лариса Николаевна, директор МБОУ Самарский спортивный лицей              </w:t>
            </w:r>
            <w:proofErr w:type="spellStart"/>
            <w:r w:rsidRPr="0069224A">
              <w:rPr>
                <w:sz w:val="20"/>
                <w:szCs w:val="20"/>
              </w:rPr>
              <w:t>г.о</w:t>
            </w:r>
            <w:proofErr w:type="spellEnd"/>
            <w:r w:rsidRPr="0069224A">
              <w:rPr>
                <w:sz w:val="20"/>
                <w:szCs w:val="20"/>
              </w:rPr>
              <w:t xml:space="preserve">. Самара                                 т. 242-26-50                   </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iCs/>
                <w:sz w:val="20"/>
                <w:szCs w:val="20"/>
              </w:rPr>
              <w:t xml:space="preserve">16 - 31 марта 2024 </w:t>
            </w:r>
            <w:r w:rsidRPr="0069224A">
              <w:rPr>
                <w:iCs/>
                <w:sz w:val="20"/>
                <w:szCs w:val="20"/>
              </w:rPr>
              <w:br/>
              <w:t>(заявки и работы принимаются до 16 марта по адресу эл. почты ssl49@mail.ru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6 апреля 20234 </w:t>
            </w:r>
            <w:r w:rsidRPr="0069224A">
              <w:rPr>
                <w:sz w:val="20"/>
                <w:szCs w:val="20"/>
              </w:rPr>
              <w:br/>
              <w:t>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МБОУ Самарский спортивный лицей </w:t>
            </w:r>
            <w:proofErr w:type="spellStart"/>
            <w:r w:rsidRPr="0069224A">
              <w:rPr>
                <w:sz w:val="20"/>
                <w:szCs w:val="20"/>
              </w:rPr>
              <w:t>г.о</w:t>
            </w:r>
            <w:proofErr w:type="spellEnd"/>
            <w:r w:rsidRPr="0069224A">
              <w:rPr>
                <w:sz w:val="20"/>
                <w:szCs w:val="20"/>
              </w:rPr>
              <w:t>. Самара (</w:t>
            </w:r>
            <w:proofErr w:type="spellStart"/>
            <w:r w:rsidRPr="0069224A">
              <w:rPr>
                <w:sz w:val="20"/>
                <w:szCs w:val="20"/>
              </w:rPr>
              <w:t>Влжский</w:t>
            </w:r>
            <w:proofErr w:type="spellEnd"/>
            <w:r w:rsidRPr="0069224A">
              <w:rPr>
                <w:sz w:val="20"/>
                <w:szCs w:val="20"/>
              </w:rPr>
              <w:t xml:space="preserve"> </w:t>
            </w:r>
            <w:proofErr w:type="spellStart"/>
            <w:r w:rsidRPr="0069224A">
              <w:rPr>
                <w:sz w:val="20"/>
                <w:szCs w:val="20"/>
              </w:rPr>
              <w:t>пр</w:t>
            </w:r>
            <w:proofErr w:type="spellEnd"/>
            <w:r w:rsidRPr="0069224A">
              <w:rPr>
                <w:sz w:val="20"/>
                <w:szCs w:val="20"/>
              </w:rPr>
              <w:t>, 49)</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spacing w:after="240"/>
              <w:jc w:val="center"/>
              <w:rPr>
                <w:color w:val="000000"/>
                <w:sz w:val="20"/>
                <w:szCs w:val="20"/>
              </w:rPr>
            </w:pPr>
            <w:r w:rsidRPr="0069224A">
              <w:rPr>
                <w:sz w:val="20"/>
                <w:szCs w:val="20"/>
              </w:rPr>
              <w:t xml:space="preserve">Черкасова Ольга Юрьевна, зам. директора по НМР МБОУ Самарский </w:t>
            </w:r>
            <w:proofErr w:type="spellStart"/>
            <w:r w:rsidRPr="0069224A">
              <w:rPr>
                <w:sz w:val="20"/>
                <w:szCs w:val="20"/>
              </w:rPr>
              <w:t>спортивнывй</w:t>
            </w:r>
            <w:proofErr w:type="spellEnd"/>
            <w:r w:rsidRPr="0069224A">
              <w:rPr>
                <w:sz w:val="20"/>
                <w:szCs w:val="20"/>
              </w:rPr>
              <w:t xml:space="preserve"> лицей </w:t>
            </w:r>
            <w:proofErr w:type="spellStart"/>
            <w:r w:rsidRPr="0069224A">
              <w:rPr>
                <w:sz w:val="20"/>
                <w:szCs w:val="20"/>
              </w:rPr>
              <w:t>г.о</w:t>
            </w:r>
            <w:proofErr w:type="spellEnd"/>
            <w:r w:rsidRPr="0069224A">
              <w:rPr>
                <w:sz w:val="20"/>
                <w:szCs w:val="20"/>
              </w:rPr>
              <w:t>. Самара</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242-10-10, 89276874820</w:t>
            </w:r>
            <w:r w:rsidRPr="0069224A">
              <w:rPr>
                <w:sz w:val="20"/>
                <w:szCs w:val="20"/>
              </w:rPr>
              <w:br/>
              <w:t>ssl49@mail.ru</w:t>
            </w:r>
          </w:p>
        </w:tc>
      </w:tr>
      <w:tr w:rsidR="004C71C9" w:rsidRPr="006873AA" w:rsidTr="001B6DDF">
        <w:trPr>
          <w:trHeight w:val="539"/>
        </w:trPr>
        <w:tc>
          <w:tcPr>
            <w:tcW w:w="709" w:type="dxa"/>
            <w:tcBorders>
              <w:top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6</w:t>
            </w:r>
            <w:r w:rsidR="006C486E">
              <w:rPr>
                <w:color w:val="000000"/>
                <w:sz w:val="20"/>
                <w:szCs w:val="20"/>
              </w:rPr>
              <w:t>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color w:val="000000"/>
                <w:sz w:val="20"/>
                <w:szCs w:val="20"/>
              </w:rPr>
            </w:pPr>
            <w:r w:rsidRPr="0069224A">
              <w:rPr>
                <w:color w:val="000000"/>
                <w:sz w:val="20"/>
                <w:szCs w:val="20"/>
              </w:rPr>
              <w:t>6 апреля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до 4 апреля 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Олимп</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Городская политехническая олимпиада "Мы-инженеры"</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 xml:space="preserve">Терентьев Сергей Анат </w:t>
            </w:r>
            <w:proofErr w:type="spellStart"/>
            <w:r w:rsidRPr="0069224A">
              <w:rPr>
                <w:color w:val="000000"/>
                <w:sz w:val="20"/>
                <w:szCs w:val="20"/>
              </w:rPr>
              <w:t>ольевич</w:t>
            </w:r>
            <w:proofErr w:type="spellEnd"/>
            <w:r w:rsidRPr="0069224A">
              <w:rPr>
                <w:color w:val="000000"/>
                <w:sz w:val="20"/>
                <w:szCs w:val="20"/>
              </w:rPr>
              <w:t xml:space="preserve">, директор МБОУ Школы №10 "Успех" </w:t>
            </w:r>
            <w:proofErr w:type="gramStart"/>
            <w:r w:rsidRPr="0069224A">
              <w:rPr>
                <w:color w:val="000000"/>
                <w:sz w:val="20"/>
                <w:szCs w:val="20"/>
              </w:rPr>
              <w:t>тел.Телефон</w:t>
            </w:r>
            <w:proofErr w:type="gramEnd"/>
            <w:r w:rsidRPr="0069224A">
              <w:rPr>
                <w:color w:val="000000"/>
                <w:sz w:val="20"/>
                <w:szCs w:val="20"/>
              </w:rPr>
              <w:t>+7 (846) 952-64-54</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iCs/>
                <w:color w:val="000000"/>
                <w:sz w:val="20"/>
                <w:szCs w:val="20"/>
              </w:rPr>
              <w:t>нет заочного этапа</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6 апреля 2024г в 10.00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МБОУ Школа №10"Успех" (ул. Силина, д.10)</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Плешакова Марина Юрьевна, учитель МБОУ Школы №10 "Успех"</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color w:val="000000"/>
                <w:sz w:val="20"/>
                <w:szCs w:val="20"/>
              </w:rPr>
              <w:t>8(917)168-45-54, marinapleshakova-s@yandex.ru.</w:t>
            </w:r>
          </w:p>
        </w:tc>
      </w:tr>
      <w:tr w:rsidR="004C71C9" w:rsidRPr="006873AA" w:rsidTr="001B6DDF">
        <w:trPr>
          <w:trHeight w:val="529"/>
        </w:trPr>
        <w:tc>
          <w:tcPr>
            <w:tcW w:w="709" w:type="dxa"/>
            <w:tcBorders>
              <w:top w:val="single" w:sz="4" w:space="0" w:color="auto"/>
              <w:bottom w:val="single" w:sz="4" w:space="0" w:color="auto"/>
              <w:right w:val="single" w:sz="4" w:space="0" w:color="auto"/>
            </w:tcBorders>
            <w:shd w:val="clear" w:color="auto" w:fill="auto"/>
            <w:noWrap/>
            <w:vAlign w:val="center"/>
            <w:hideMark/>
          </w:tcPr>
          <w:p w:rsidR="004C71C9" w:rsidRPr="00BF385D" w:rsidRDefault="006C486E" w:rsidP="004C71C9">
            <w:pPr>
              <w:jc w:val="center"/>
              <w:rPr>
                <w:color w:val="000000"/>
                <w:sz w:val="20"/>
                <w:szCs w:val="20"/>
              </w:rPr>
            </w:pPr>
            <w:r>
              <w:rPr>
                <w:color w:val="000000"/>
                <w:sz w:val="20"/>
                <w:szCs w:val="20"/>
              </w:rPr>
              <w:t>69</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iCs/>
                <w:sz w:val="20"/>
                <w:szCs w:val="20"/>
              </w:rPr>
            </w:pPr>
            <w:r w:rsidRPr="0069224A">
              <w:rPr>
                <w:color w:val="000000"/>
                <w:sz w:val="20"/>
                <w:szCs w:val="20"/>
              </w:rPr>
              <w:t xml:space="preserve"> апрель 2024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до 5 апреля 2024</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Олимп.</w:t>
            </w: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Городская метапредметная олимпиада по естествознанию «Гелиос» для обучающихся 8-9-ых классов общеобразовательных учреждений городского округа Самара</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proofErr w:type="spellStart"/>
            <w:r w:rsidRPr="0069224A">
              <w:rPr>
                <w:color w:val="000000"/>
                <w:sz w:val="20"/>
                <w:szCs w:val="20"/>
              </w:rPr>
              <w:t>Басис</w:t>
            </w:r>
            <w:proofErr w:type="spellEnd"/>
            <w:r w:rsidRPr="0069224A">
              <w:rPr>
                <w:color w:val="000000"/>
                <w:sz w:val="20"/>
                <w:szCs w:val="20"/>
              </w:rPr>
              <w:t xml:space="preserve"> Людмила Борисовна, директор МБОУ Лицей "Созвездие"№131</w:t>
            </w:r>
            <w:r w:rsidRPr="0069224A">
              <w:rPr>
                <w:color w:val="000000"/>
                <w:sz w:val="20"/>
                <w:szCs w:val="20"/>
              </w:rPr>
              <w:br/>
              <w:t>т.261-14-40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 </w:t>
            </w: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12 апреля 2024 в 14.30</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МБОУ Лицей "Созвездие"№131 (ул. Промышленности,319)</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r w:rsidRPr="0069224A">
              <w:rPr>
                <w:color w:val="000000"/>
                <w:sz w:val="20"/>
                <w:szCs w:val="20"/>
              </w:rPr>
              <w:t xml:space="preserve">Громова Елена Сергеевна зам. директора по НМР МБОУ Лицей «Созвездие» № 131,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1C9" w:rsidRPr="0069224A" w:rsidRDefault="004C71C9" w:rsidP="004C71C9">
            <w:pPr>
              <w:jc w:val="center"/>
              <w:rPr>
                <w:sz w:val="20"/>
                <w:szCs w:val="20"/>
              </w:rPr>
            </w:pPr>
            <w:hyperlink r:id="rId16" w:history="1">
              <w:r w:rsidRPr="0069224A">
                <w:rPr>
                  <w:rStyle w:val="a7"/>
                  <w:sz w:val="20"/>
                  <w:szCs w:val="20"/>
                </w:rPr>
                <w:t>сот. 89277501639, эл. почта: school131@bk.ru.</w:t>
              </w:r>
            </w:hyperlink>
          </w:p>
        </w:tc>
      </w:tr>
      <w:tr w:rsidR="004C71C9" w:rsidRPr="006873AA" w:rsidTr="001B6DDF">
        <w:trPr>
          <w:trHeight w:val="1320"/>
        </w:trPr>
        <w:tc>
          <w:tcPr>
            <w:tcW w:w="709" w:type="dxa"/>
            <w:tcBorders>
              <w:top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t>7</w:t>
            </w:r>
            <w:r w:rsidR="006C486E">
              <w:rPr>
                <w:color w:val="000000"/>
                <w:sz w:val="20"/>
                <w:szCs w:val="20"/>
              </w:rPr>
              <w:t>0</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iCs/>
                <w:color w:val="000000"/>
                <w:sz w:val="20"/>
                <w:szCs w:val="20"/>
              </w:rPr>
            </w:pPr>
            <w:r w:rsidRPr="0069224A">
              <w:rPr>
                <w:sz w:val="20"/>
                <w:szCs w:val="20"/>
              </w:rPr>
              <w:t>апрель 2024</w:t>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До 28 марта 2024г.</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proofErr w:type="spellStart"/>
            <w:r w:rsidRPr="0069224A">
              <w:rPr>
                <w:sz w:val="20"/>
                <w:szCs w:val="20"/>
              </w:rPr>
              <w:t>Празд</w:t>
            </w:r>
            <w:proofErr w:type="spellEnd"/>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Открытый городской фольклорно-этнографический праздник «Шире круг!»</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Воронцов Александр Григорьевич, директор МБОУ Школы № 77 </w:t>
            </w:r>
            <w:proofErr w:type="spellStart"/>
            <w:r w:rsidRPr="0069224A">
              <w:rPr>
                <w:sz w:val="20"/>
                <w:szCs w:val="20"/>
              </w:rPr>
              <w:t>г.о.Самара</w:t>
            </w:r>
            <w:proofErr w:type="spellEnd"/>
            <w:r w:rsidRPr="0069224A">
              <w:rPr>
                <w:sz w:val="20"/>
                <w:szCs w:val="20"/>
              </w:rPr>
              <w:t xml:space="preserve"> т. 9-564-251; 9-564-362</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iCs/>
                <w:sz w:val="20"/>
                <w:szCs w:val="20"/>
              </w:rPr>
              <w:t>нет</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19 апреля 2024г. 14.00</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МБОУ Школа №77 </w:t>
            </w:r>
            <w:proofErr w:type="spellStart"/>
            <w:r w:rsidRPr="0069224A">
              <w:rPr>
                <w:sz w:val="20"/>
                <w:szCs w:val="20"/>
              </w:rPr>
              <w:t>г.о.Самара</w:t>
            </w:r>
            <w:proofErr w:type="spellEnd"/>
            <w:r w:rsidRPr="0069224A">
              <w:rPr>
                <w:sz w:val="20"/>
                <w:szCs w:val="20"/>
              </w:rPr>
              <w:t xml:space="preserve"> </w:t>
            </w:r>
            <w:proofErr w:type="spellStart"/>
            <w:r w:rsidRPr="0069224A">
              <w:rPr>
                <w:sz w:val="20"/>
                <w:szCs w:val="20"/>
              </w:rPr>
              <w:t>ул.Стара</w:t>
            </w:r>
            <w:proofErr w:type="spellEnd"/>
            <w:r w:rsidRPr="0069224A">
              <w:rPr>
                <w:sz w:val="20"/>
                <w:szCs w:val="20"/>
              </w:rPr>
              <w:t xml:space="preserve"> </w:t>
            </w:r>
            <w:proofErr w:type="spellStart"/>
            <w:r w:rsidRPr="0069224A">
              <w:rPr>
                <w:sz w:val="20"/>
                <w:szCs w:val="20"/>
              </w:rPr>
              <w:t>Загора</w:t>
            </w:r>
            <w:proofErr w:type="spellEnd"/>
            <w:r w:rsidRPr="0069224A">
              <w:rPr>
                <w:sz w:val="20"/>
                <w:szCs w:val="20"/>
              </w:rPr>
              <w:t>, 269</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Костина Галина Андреевна, зам. директора по НМР</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9224A" w:rsidRDefault="004C71C9" w:rsidP="004C71C9">
            <w:pPr>
              <w:jc w:val="center"/>
              <w:rPr>
                <w:color w:val="000000"/>
                <w:sz w:val="20"/>
                <w:szCs w:val="20"/>
              </w:rPr>
            </w:pPr>
            <w:r w:rsidRPr="0069224A">
              <w:rPr>
                <w:sz w:val="20"/>
                <w:szCs w:val="20"/>
              </w:rPr>
              <w:t xml:space="preserve">89279042267 schire_krug@mail.ru </w:t>
            </w:r>
          </w:p>
        </w:tc>
      </w:tr>
      <w:tr w:rsidR="004C71C9" w:rsidRPr="00425F11" w:rsidTr="001B6DDF">
        <w:trPr>
          <w:trHeight w:val="2376"/>
        </w:trPr>
        <w:tc>
          <w:tcPr>
            <w:tcW w:w="709" w:type="dxa"/>
            <w:tcBorders>
              <w:top w:val="single" w:sz="4" w:space="0" w:color="auto"/>
            </w:tcBorders>
            <w:shd w:val="clear" w:color="auto" w:fill="auto"/>
            <w:noWrap/>
            <w:vAlign w:val="center"/>
            <w:hideMark/>
          </w:tcPr>
          <w:p w:rsidR="004C71C9" w:rsidRPr="00BF385D" w:rsidRDefault="004C71C9" w:rsidP="004C71C9">
            <w:pPr>
              <w:jc w:val="center"/>
              <w:rPr>
                <w:color w:val="000000"/>
                <w:sz w:val="20"/>
                <w:szCs w:val="20"/>
              </w:rPr>
            </w:pPr>
            <w:r>
              <w:rPr>
                <w:color w:val="000000"/>
                <w:sz w:val="20"/>
                <w:szCs w:val="20"/>
                <w:lang w:val="en-US"/>
              </w:rPr>
              <w:lastRenderedPageBreak/>
              <w:t>7</w:t>
            </w:r>
            <w:r w:rsidR="006C486E">
              <w:rPr>
                <w:color w:val="000000"/>
                <w:sz w:val="20"/>
                <w:szCs w:val="20"/>
              </w:rPr>
              <w:t>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i/>
                <w:iCs/>
                <w:sz w:val="20"/>
                <w:szCs w:val="20"/>
              </w:rPr>
            </w:pPr>
            <w:r>
              <w:rPr>
                <w:color w:val="000000"/>
                <w:sz w:val="20"/>
                <w:szCs w:val="20"/>
              </w:rPr>
              <w:t>апрель 2024</w:t>
            </w:r>
            <w:r>
              <w:rPr>
                <w:color w:val="000000"/>
                <w:sz w:val="20"/>
                <w:szCs w:val="20"/>
              </w:rPr>
              <w:br/>
            </w:r>
          </w:p>
        </w:tc>
        <w:tc>
          <w:tcPr>
            <w:tcW w:w="108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с 10 </w:t>
            </w:r>
            <w:r>
              <w:rPr>
                <w:color w:val="000000"/>
                <w:sz w:val="20"/>
                <w:szCs w:val="20"/>
              </w:rPr>
              <w:br/>
              <w:t>по 12 марта</w:t>
            </w:r>
            <w:r>
              <w:rPr>
                <w:color w:val="000000"/>
                <w:sz w:val="20"/>
                <w:szCs w:val="20"/>
              </w:rPr>
              <w:br/>
              <w:t>2024</w:t>
            </w:r>
          </w:p>
        </w:tc>
        <w:tc>
          <w:tcPr>
            <w:tcW w:w="1457"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Чтения</w:t>
            </w:r>
          </w:p>
        </w:tc>
        <w:tc>
          <w:tcPr>
            <w:tcW w:w="1852"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spacing w:after="240"/>
              <w:jc w:val="center"/>
              <w:rPr>
                <w:sz w:val="20"/>
                <w:szCs w:val="20"/>
              </w:rPr>
            </w:pPr>
            <w:r>
              <w:rPr>
                <w:color w:val="000000"/>
                <w:sz w:val="20"/>
                <w:szCs w:val="20"/>
              </w:rPr>
              <w:t>Городские чтения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 xml:space="preserve"> Петрова Галина Васильевна, директор МБОУ Школы № 55</w:t>
            </w:r>
            <w:r>
              <w:rPr>
                <w:color w:val="000000"/>
                <w:sz w:val="20"/>
                <w:szCs w:val="20"/>
              </w:rPr>
              <w:br/>
              <w:t>т. 488-78-23</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1C9" w:rsidRPr="001B15EE" w:rsidRDefault="004C71C9" w:rsidP="004C71C9">
            <w:pPr>
              <w:spacing w:after="240"/>
              <w:jc w:val="center"/>
              <w:rPr>
                <w:sz w:val="20"/>
                <w:szCs w:val="20"/>
              </w:rPr>
            </w:pPr>
            <w:r w:rsidRPr="001B15EE">
              <w:rPr>
                <w:iCs/>
                <w:color w:val="000000"/>
                <w:sz w:val="20"/>
                <w:szCs w:val="20"/>
              </w:rPr>
              <w:t>15 марта 2023</w:t>
            </w:r>
            <w:r w:rsidRPr="001B15EE">
              <w:rPr>
                <w:iCs/>
                <w:color w:val="000000"/>
                <w:sz w:val="20"/>
                <w:szCs w:val="20"/>
              </w:rPr>
              <w:br/>
              <w:t>в 17.00,</w:t>
            </w:r>
            <w:r w:rsidRPr="001B15EE">
              <w:rPr>
                <w:iCs/>
                <w:color w:val="000000"/>
                <w:sz w:val="20"/>
                <w:szCs w:val="20"/>
              </w:rPr>
              <w:br/>
              <w:t xml:space="preserve"> на площадке http:\\4teniz.ru</w:t>
            </w:r>
          </w:p>
        </w:tc>
        <w:tc>
          <w:tcPr>
            <w:tcW w:w="1236"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spacing w:after="240"/>
              <w:jc w:val="center"/>
              <w:rPr>
                <w:sz w:val="20"/>
                <w:szCs w:val="20"/>
              </w:rPr>
            </w:pPr>
            <w:r>
              <w:rPr>
                <w:color w:val="000000"/>
                <w:sz w:val="20"/>
                <w:szCs w:val="20"/>
              </w:rPr>
              <w:t>нет очного этапа</w:t>
            </w:r>
          </w:p>
        </w:tc>
        <w:tc>
          <w:tcPr>
            <w:tcW w:w="1174"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rPr>
            </w:pPr>
            <w:r>
              <w:rPr>
                <w:color w:val="000000"/>
                <w:sz w:val="20"/>
                <w:szCs w:val="20"/>
              </w:rPr>
              <w:t>нет очного этапа</w:t>
            </w:r>
          </w:p>
        </w:tc>
        <w:tc>
          <w:tcPr>
            <w:tcW w:w="1803"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spacing w:after="240"/>
              <w:jc w:val="center"/>
              <w:rPr>
                <w:sz w:val="20"/>
                <w:szCs w:val="20"/>
              </w:rPr>
            </w:pPr>
            <w:r>
              <w:rPr>
                <w:color w:val="000000"/>
                <w:sz w:val="20"/>
                <w:szCs w:val="20"/>
              </w:rPr>
              <w:t xml:space="preserve">Иванова Лидия Михайловна, </w:t>
            </w:r>
            <w:r>
              <w:rPr>
                <w:color w:val="000000"/>
                <w:sz w:val="20"/>
                <w:szCs w:val="20"/>
              </w:rPr>
              <w:br/>
            </w:r>
            <w:proofErr w:type="spellStart"/>
            <w:proofErr w:type="gramStart"/>
            <w:r>
              <w:rPr>
                <w:color w:val="000000"/>
                <w:sz w:val="20"/>
                <w:szCs w:val="20"/>
              </w:rPr>
              <w:t>зам.дир</w:t>
            </w:r>
            <w:proofErr w:type="gramEnd"/>
            <w:r>
              <w:rPr>
                <w:color w:val="000000"/>
                <w:sz w:val="20"/>
                <w:szCs w:val="20"/>
              </w:rPr>
              <w:t>-ра</w:t>
            </w:r>
            <w:proofErr w:type="spellEnd"/>
            <w:r>
              <w:rPr>
                <w:color w:val="000000"/>
                <w:sz w:val="20"/>
                <w:szCs w:val="20"/>
              </w:rPr>
              <w:t xml:space="preserve"> по НМР МБОУ Школы № 55</w:t>
            </w:r>
          </w:p>
        </w:tc>
        <w:tc>
          <w:tcPr>
            <w:tcW w:w="1559" w:type="dxa"/>
            <w:tcBorders>
              <w:top w:val="single" w:sz="4" w:space="0" w:color="auto"/>
              <w:left w:val="nil"/>
              <w:bottom w:val="single" w:sz="4" w:space="0" w:color="auto"/>
              <w:right w:val="single" w:sz="4" w:space="0" w:color="auto"/>
            </w:tcBorders>
            <w:shd w:val="clear" w:color="auto" w:fill="auto"/>
            <w:vAlign w:val="center"/>
          </w:tcPr>
          <w:p w:rsidR="004C71C9" w:rsidRPr="006873AA" w:rsidRDefault="004C71C9" w:rsidP="004C71C9">
            <w:pPr>
              <w:jc w:val="center"/>
              <w:rPr>
                <w:sz w:val="20"/>
                <w:szCs w:val="20"/>
                <w:lang w:val="en-US"/>
              </w:rPr>
            </w:pPr>
            <w:r>
              <w:rPr>
                <w:color w:val="000000"/>
                <w:sz w:val="20"/>
                <w:szCs w:val="20"/>
              </w:rPr>
              <w:t>244-88-99</w:t>
            </w:r>
          </w:p>
        </w:tc>
      </w:tr>
      <w:tr w:rsidR="004C71C9" w:rsidRPr="006873AA" w:rsidTr="008E0D44">
        <w:trPr>
          <w:trHeight w:val="288"/>
        </w:trPr>
        <w:tc>
          <w:tcPr>
            <w:tcW w:w="15607" w:type="dxa"/>
            <w:gridSpan w:val="11"/>
            <w:shd w:val="clear" w:color="000000" w:fill="FFFF99"/>
            <w:noWrap/>
            <w:vAlign w:val="center"/>
            <w:hideMark/>
          </w:tcPr>
          <w:p w:rsidR="004C71C9" w:rsidRPr="006873AA" w:rsidRDefault="004C71C9" w:rsidP="004C71C9">
            <w:pPr>
              <w:jc w:val="center"/>
              <w:rPr>
                <w:color w:val="000000"/>
                <w:sz w:val="20"/>
                <w:szCs w:val="20"/>
              </w:rPr>
            </w:pPr>
            <w:r w:rsidRPr="006873AA">
              <w:rPr>
                <w:color w:val="000000"/>
                <w:sz w:val="20"/>
                <w:szCs w:val="20"/>
              </w:rPr>
              <w:t>Май</w:t>
            </w:r>
          </w:p>
        </w:tc>
      </w:tr>
      <w:tr w:rsidR="004C71C9" w:rsidRPr="006873AA" w:rsidTr="001B6DDF">
        <w:trPr>
          <w:trHeight w:val="2376"/>
        </w:trPr>
        <w:tc>
          <w:tcPr>
            <w:tcW w:w="709" w:type="dxa"/>
            <w:shd w:val="clear" w:color="auto" w:fill="auto"/>
            <w:noWrap/>
            <w:vAlign w:val="center"/>
            <w:hideMark/>
          </w:tcPr>
          <w:p w:rsidR="004C71C9" w:rsidRPr="000454B4" w:rsidRDefault="004C71C9" w:rsidP="004C71C9">
            <w:pPr>
              <w:jc w:val="center"/>
              <w:rPr>
                <w:color w:val="000000"/>
                <w:sz w:val="20"/>
                <w:szCs w:val="20"/>
                <w:lang w:val="en-US"/>
              </w:rPr>
            </w:pPr>
          </w:p>
        </w:tc>
        <w:tc>
          <w:tcPr>
            <w:tcW w:w="1193" w:type="dxa"/>
            <w:shd w:val="clear" w:color="auto" w:fill="auto"/>
            <w:vAlign w:val="center"/>
          </w:tcPr>
          <w:p w:rsidR="004C71C9" w:rsidRPr="006873AA" w:rsidRDefault="004C71C9" w:rsidP="004C71C9">
            <w:pPr>
              <w:jc w:val="center"/>
              <w:rPr>
                <w:i/>
                <w:iCs/>
                <w:color w:val="000000"/>
                <w:sz w:val="20"/>
                <w:szCs w:val="20"/>
              </w:rPr>
            </w:pPr>
          </w:p>
        </w:tc>
        <w:tc>
          <w:tcPr>
            <w:tcW w:w="1089" w:type="dxa"/>
            <w:shd w:val="clear" w:color="auto" w:fill="auto"/>
            <w:vAlign w:val="center"/>
          </w:tcPr>
          <w:p w:rsidR="004C71C9" w:rsidRPr="006873AA" w:rsidRDefault="004C71C9" w:rsidP="004C71C9">
            <w:pPr>
              <w:jc w:val="center"/>
              <w:rPr>
                <w:color w:val="000000"/>
                <w:sz w:val="20"/>
                <w:szCs w:val="20"/>
              </w:rPr>
            </w:pPr>
          </w:p>
        </w:tc>
        <w:tc>
          <w:tcPr>
            <w:tcW w:w="1457" w:type="dxa"/>
            <w:shd w:val="clear" w:color="auto" w:fill="auto"/>
            <w:vAlign w:val="center"/>
          </w:tcPr>
          <w:p w:rsidR="004C71C9" w:rsidRPr="006873AA" w:rsidRDefault="004C71C9" w:rsidP="004C71C9">
            <w:pPr>
              <w:jc w:val="center"/>
              <w:rPr>
                <w:color w:val="000000"/>
                <w:sz w:val="20"/>
                <w:szCs w:val="20"/>
              </w:rPr>
            </w:pPr>
          </w:p>
        </w:tc>
        <w:tc>
          <w:tcPr>
            <w:tcW w:w="1852" w:type="dxa"/>
            <w:shd w:val="clear" w:color="auto" w:fill="auto"/>
            <w:vAlign w:val="center"/>
          </w:tcPr>
          <w:p w:rsidR="004C71C9" w:rsidRPr="006873AA" w:rsidRDefault="004C71C9" w:rsidP="004C71C9">
            <w:pPr>
              <w:jc w:val="center"/>
              <w:rPr>
                <w:color w:val="000000"/>
                <w:sz w:val="20"/>
                <w:szCs w:val="20"/>
              </w:rPr>
            </w:pPr>
          </w:p>
        </w:tc>
        <w:tc>
          <w:tcPr>
            <w:tcW w:w="1834" w:type="dxa"/>
            <w:shd w:val="clear" w:color="auto" w:fill="auto"/>
            <w:vAlign w:val="center"/>
          </w:tcPr>
          <w:p w:rsidR="004C71C9" w:rsidRPr="006873AA" w:rsidRDefault="004C71C9" w:rsidP="004C71C9">
            <w:pPr>
              <w:jc w:val="center"/>
              <w:rPr>
                <w:color w:val="000000"/>
                <w:sz w:val="20"/>
                <w:szCs w:val="20"/>
              </w:rPr>
            </w:pPr>
          </w:p>
        </w:tc>
        <w:tc>
          <w:tcPr>
            <w:tcW w:w="1701" w:type="dxa"/>
            <w:shd w:val="clear" w:color="auto" w:fill="auto"/>
            <w:vAlign w:val="center"/>
          </w:tcPr>
          <w:p w:rsidR="004C71C9" w:rsidRPr="006873AA" w:rsidRDefault="004C71C9" w:rsidP="004C71C9">
            <w:pPr>
              <w:jc w:val="center"/>
              <w:rPr>
                <w:color w:val="000000"/>
                <w:sz w:val="20"/>
                <w:szCs w:val="20"/>
              </w:rPr>
            </w:pPr>
          </w:p>
        </w:tc>
        <w:tc>
          <w:tcPr>
            <w:tcW w:w="1236" w:type="dxa"/>
            <w:shd w:val="clear" w:color="auto" w:fill="auto"/>
            <w:vAlign w:val="center"/>
          </w:tcPr>
          <w:p w:rsidR="004C71C9" w:rsidRPr="006873AA" w:rsidRDefault="004C71C9" w:rsidP="004C71C9">
            <w:pPr>
              <w:jc w:val="center"/>
              <w:rPr>
                <w:color w:val="000000"/>
                <w:sz w:val="20"/>
                <w:szCs w:val="20"/>
              </w:rPr>
            </w:pPr>
          </w:p>
        </w:tc>
        <w:tc>
          <w:tcPr>
            <w:tcW w:w="1174" w:type="dxa"/>
            <w:shd w:val="clear" w:color="auto" w:fill="auto"/>
            <w:vAlign w:val="center"/>
          </w:tcPr>
          <w:p w:rsidR="004C71C9" w:rsidRPr="006873AA" w:rsidRDefault="004C71C9" w:rsidP="004C71C9">
            <w:pPr>
              <w:jc w:val="center"/>
              <w:rPr>
                <w:color w:val="000000"/>
                <w:sz w:val="20"/>
                <w:szCs w:val="20"/>
              </w:rPr>
            </w:pPr>
          </w:p>
        </w:tc>
        <w:tc>
          <w:tcPr>
            <w:tcW w:w="1803" w:type="dxa"/>
            <w:shd w:val="clear" w:color="auto" w:fill="auto"/>
            <w:vAlign w:val="center"/>
          </w:tcPr>
          <w:p w:rsidR="004C71C9" w:rsidRPr="006873AA" w:rsidRDefault="004C71C9" w:rsidP="004C71C9">
            <w:pPr>
              <w:jc w:val="center"/>
              <w:rPr>
                <w:color w:val="0000FF"/>
                <w:sz w:val="20"/>
                <w:szCs w:val="20"/>
                <w:u w:val="single"/>
              </w:rPr>
            </w:pPr>
          </w:p>
        </w:tc>
        <w:tc>
          <w:tcPr>
            <w:tcW w:w="1559" w:type="dxa"/>
            <w:shd w:val="clear" w:color="auto" w:fill="auto"/>
            <w:vAlign w:val="center"/>
          </w:tcPr>
          <w:p w:rsidR="004C71C9" w:rsidRPr="006873AA" w:rsidRDefault="004C71C9" w:rsidP="004C71C9">
            <w:pPr>
              <w:jc w:val="center"/>
              <w:rPr>
                <w:color w:val="000000"/>
                <w:sz w:val="20"/>
                <w:szCs w:val="20"/>
              </w:rPr>
            </w:pPr>
          </w:p>
        </w:tc>
      </w:tr>
    </w:tbl>
    <w:p w:rsidR="0037161D" w:rsidRPr="006873AA" w:rsidRDefault="0037161D" w:rsidP="006F2A9F">
      <w:pPr>
        <w:tabs>
          <w:tab w:val="left" w:pos="2268"/>
        </w:tabs>
        <w:spacing w:after="200" w:line="276" w:lineRule="auto"/>
        <w:rPr>
          <w:rFonts w:eastAsia="Calibri"/>
          <w:b/>
          <w:bCs/>
          <w:sz w:val="20"/>
          <w:szCs w:val="20"/>
          <w:lang w:eastAsia="en-US"/>
        </w:rPr>
      </w:pPr>
    </w:p>
    <w:p w:rsidR="0058573F" w:rsidRDefault="0058573F">
      <w:pPr>
        <w:spacing w:after="200" w:line="276" w:lineRule="auto"/>
        <w:rPr>
          <w:rFonts w:eastAsia="Calibri"/>
          <w:b/>
          <w:bCs/>
          <w:sz w:val="20"/>
          <w:szCs w:val="20"/>
          <w:lang w:eastAsia="en-US"/>
        </w:rPr>
      </w:pPr>
      <w:r>
        <w:rPr>
          <w:rFonts w:eastAsia="Calibri"/>
          <w:b/>
          <w:bCs/>
          <w:sz w:val="20"/>
          <w:szCs w:val="20"/>
          <w:lang w:eastAsia="en-US"/>
        </w:rPr>
        <w:br w:type="page"/>
      </w:r>
    </w:p>
    <w:p w:rsidR="00E134BA" w:rsidRDefault="00E134BA" w:rsidP="006F2A9F">
      <w:pPr>
        <w:tabs>
          <w:tab w:val="left" w:pos="2268"/>
        </w:tabs>
        <w:spacing w:after="200" w:line="276" w:lineRule="auto"/>
        <w:rPr>
          <w:rFonts w:eastAsia="Calibri"/>
          <w:b/>
          <w:bCs/>
          <w:sz w:val="20"/>
          <w:szCs w:val="20"/>
          <w:lang w:eastAsia="en-US"/>
        </w:rPr>
        <w:sectPr w:rsidR="00E134BA" w:rsidSect="0058573F">
          <w:headerReference w:type="default" r:id="rId17"/>
          <w:pgSz w:w="16838" w:h="11906" w:orient="landscape"/>
          <w:pgMar w:top="850" w:right="426" w:bottom="1276" w:left="85" w:header="144" w:footer="708" w:gutter="0"/>
          <w:cols w:space="708"/>
          <w:docGrid w:linePitch="360"/>
        </w:sectPr>
      </w:pPr>
    </w:p>
    <w:p w:rsidR="00276796" w:rsidRPr="00276796" w:rsidRDefault="00276796" w:rsidP="00276796">
      <w:pPr>
        <w:pStyle w:val="112"/>
        <w:jc w:val="center"/>
        <w:rPr>
          <w:sz w:val="28"/>
          <w:szCs w:val="28"/>
        </w:rPr>
      </w:pPr>
      <w:bookmarkStart w:id="1" w:name="_Toc146621758"/>
      <w:r w:rsidRPr="00276796">
        <w:rPr>
          <w:sz w:val="28"/>
          <w:szCs w:val="28"/>
        </w:rPr>
        <w:lastRenderedPageBreak/>
        <w:t>Самарский ежегодный открытый краеведческий марафон</w:t>
      </w:r>
      <w:r w:rsidR="00946224">
        <w:rPr>
          <w:sz w:val="28"/>
          <w:szCs w:val="28"/>
        </w:rPr>
        <w:t xml:space="preserve"> «</w:t>
      </w:r>
      <w:r w:rsidRPr="00276796">
        <w:rPr>
          <w:sz w:val="28"/>
          <w:szCs w:val="28"/>
        </w:rPr>
        <w:t>Самара, нет тебя дороже, Самара, нет тебя родней»</w:t>
      </w:r>
      <w:bookmarkEnd w:id="1"/>
    </w:p>
    <w:p w:rsidR="00276796" w:rsidRDefault="00276796" w:rsidP="005F404B">
      <w:pPr>
        <w:jc w:val="center"/>
        <w:rPr>
          <w:b/>
          <w:bCs/>
          <w:sz w:val="32"/>
          <w:szCs w:val="32"/>
        </w:rPr>
      </w:pPr>
    </w:p>
    <w:p w:rsidR="005F404B" w:rsidRPr="00276796" w:rsidRDefault="005F404B" w:rsidP="005F404B">
      <w:pPr>
        <w:jc w:val="center"/>
        <w:rPr>
          <w:b/>
          <w:bCs/>
          <w:sz w:val="28"/>
          <w:szCs w:val="28"/>
        </w:rPr>
      </w:pPr>
      <w:r w:rsidRPr="00276796">
        <w:rPr>
          <w:b/>
          <w:bCs/>
          <w:sz w:val="28"/>
          <w:szCs w:val="28"/>
        </w:rPr>
        <w:t>Карточка мероприятия</w:t>
      </w:r>
    </w:p>
    <w:p w:rsidR="005F404B" w:rsidRPr="00276796" w:rsidRDefault="005F404B" w:rsidP="005F404B">
      <w:pPr>
        <w:jc w:val="center"/>
        <w:rPr>
          <w:b/>
          <w:bCs/>
          <w:sz w:val="28"/>
          <w:szCs w:val="28"/>
        </w:rPr>
      </w:pPr>
    </w:p>
    <w:tbl>
      <w:tblPr>
        <w:tblStyle w:val="a3"/>
        <w:tblW w:w="0" w:type="auto"/>
        <w:tblLook w:val="04A0" w:firstRow="1" w:lastRow="0" w:firstColumn="1" w:lastColumn="0" w:noHBand="0" w:noVBand="1"/>
      </w:tblPr>
      <w:tblGrid>
        <w:gridCol w:w="5136"/>
        <w:gridCol w:w="4361"/>
      </w:tblGrid>
      <w:tr w:rsidR="005F404B" w:rsidTr="00276796">
        <w:tc>
          <w:tcPr>
            <w:tcW w:w="9345" w:type="dxa"/>
            <w:gridSpan w:val="2"/>
          </w:tcPr>
          <w:p w:rsidR="00276796" w:rsidRDefault="00276796" w:rsidP="005F404B">
            <w:pPr>
              <w:jc w:val="center"/>
              <w:rPr>
                <w:b/>
                <w:bCs/>
                <w:sz w:val="28"/>
                <w:szCs w:val="28"/>
              </w:rPr>
            </w:pPr>
          </w:p>
          <w:p w:rsidR="005F404B" w:rsidRDefault="005F404B" w:rsidP="005F404B">
            <w:pPr>
              <w:jc w:val="center"/>
              <w:rPr>
                <w:b/>
                <w:bCs/>
                <w:color w:val="365F91" w:themeColor="accent1" w:themeShade="BF"/>
                <w:sz w:val="28"/>
                <w:szCs w:val="28"/>
              </w:rPr>
            </w:pPr>
            <w:r>
              <w:rPr>
                <w:b/>
                <w:bCs/>
                <w:sz w:val="28"/>
                <w:szCs w:val="28"/>
              </w:rPr>
              <w:t>СРОКИ И МЕСТО ПРОВЕДЕНИЯ</w:t>
            </w:r>
          </w:p>
        </w:tc>
      </w:tr>
      <w:tr w:rsidR="005F404B" w:rsidTr="00276796">
        <w:tc>
          <w:tcPr>
            <w:tcW w:w="4984" w:type="dxa"/>
          </w:tcPr>
          <w:p w:rsidR="005F404B" w:rsidRDefault="005F404B" w:rsidP="005F404B">
            <w:pPr>
              <w:jc w:val="center"/>
              <w:rPr>
                <w:b/>
                <w:bCs/>
                <w:sz w:val="28"/>
                <w:szCs w:val="28"/>
              </w:rPr>
            </w:pPr>
          </w:p>
          <w:p w:rsidR="005F404B" w:rsidRDefault="005F404B" w:rsidP="005F404B">
            <w:pPr>
              <w:jc w:val="center"/>
              <w:rPr>
                <w:b/>
                <w:bCs/>
                <w:sz w:val="28"/>
                <w:szCs w:val="28"/>
              </w:rPr>
            </w:pPr>
            <w:r>
              <w:rPr>
                <w:b/>
                <w:bCs/>
                <w:sz w:val="28"/>
                <w:szCs w:val="28"/>
              </w:rPr>
              <w:t xml:space="preserve">Дата,  </w:t>
            </w:r>
          </w:p>
          <w:p w:rsidR="005F404B" w:rsidRDefault="005F404B" w:rsidP="005F404B">
            <w:pPr>
              <w:jc w:val="center"/>
              <w:rPr>
                <w:b/>
                <w:bCs/>
                <w:sz w:val="28"/>
                <w:szCs w:val="28"/>
              </w:rPr>
            </w:pPr>
            <w:r>
              <w:rPr>
                <w:b/>
                <w:bCs/>
                <w:sz w:val="28"/>
                <w:szCs w:val="28"/>
              </w:rPr>
              <w:t>время и место</w:t>
            </w:r>
          </w:p>
          <w:p w:rsidR="005F404B" w:rsidRDefault="00AE1352" w:rsidP="005F404B">
            <w:pPr>
              <w:jc w:val="center"/>
              <w:rPr>
                <w:b/>
                <w:bCs/>
                <w:sz w:val="28"/>
                <w:szCs w:val="28"/>
              </w:rPr>
            </w:pPr>
            <w:r>
              <w:rPr>
                <w:b/>
                <w:bCs/>
                <w:sz w:val="28"/>
                <w:szCs w:val="28"/>
              </w:rPr>
              <w:t>проведения мероприятия</w:t>
            </w:r>
            <w:r w:rsidR="005F404B">
              <w:rPr>
                <w:b/>
                <w:bCs/>
                <w:sz w:val="28"/>
                <w:szCs w:val="28"/>
              </w:rPr>
              <w:t>*</w:t>
            </w:r>
          </w:p>
          <w:p w:rsidR="005F404B" w:rsidRDefault="005F404B" w:rsidP="005F404B">
            <w:pPr>
              <w:jc w:val="center"/>
              <w:rPr>
                <w:b/>
                <w:bCs/>
                <w:i/>
                <w:sz w:val="28"/>
                <w:szCs w:val="28"/>
              </w:rPr>
            </w:pPr>
            <w:r>
              <w:rPr>
                <w:b/>
                <w:bCs/>
                <w:i/>
                <w:sz w:val="28"/>
                <w:szCs w:val="28"/>
              </w:rPr>
              <w:t xml:space="preserve"> (для каждого этапа)</w:t>
            </w:r>
          </w:p>
        </w:tc>
        <w:tc>
          <w:tcPr>
            <w:tcW w:w="4361" w:type="dxa"/>
          </w:tcPr>
          <w:p w:rsidR="005F404B" w:rsidRPr="00993943" w:rsidRDefault="005F404B" w:rsidP="005F404B">
            <w:pPr>
              <w:rPr>
                <w:bCs/>
                <w:sz w:val="28"/>
              </w:rPr>
            </w:pPr>
            <w:r w:rsidRPr="00993943">
              <w:rPr>
                <w:bCs/>
                <w:sz w:val="28"/>
              </w:rPr>
              <w:t>заочный – с сентября 2023 года-</w:t>
            </w:r>
            <w:r w:rsidR="00AE1352" w:rsidRPr="00993943">
              <w:rPr>
                <w:bCs/>
                <w:sz w:val="28"/>
              </w:rPr>
              <w:t>май 2024</w:t>
            </w:r>
            <w:r w:rsidRPr="00993943">
              <w:rPr>
                <w:bCs/>
                <w:sz w:val="28"/>
              </w:rPr>
              <w:t xml:space="preserve"> года</w:t>
            </w:r>
          </w:p>
          <w:p w:rsidR="005F404B" w:rsidRPr="00993943" w:rsidRDefault="005F404B" w:rsidP="005F404B">
            <w:pPr>
              <w:rPr>
                <w:bCs/>
                <w:sz w:val="28"/>
              </w:rPr>
            </w:pPr>
          </w:p>
        </w:tc>
      </w:tr>
      <w:tr w:rsidR="005F404B" w:rsidTr="00276796">
        <w:tc>
          <w:tcPr>
            <w:tcW w:w="9345" w:type="dxa"/>
            <w:gridSpan w:val="2"/>
          </w:tcPr>
          <w:p w:rsidR="005F404B" w:rsidRPr="00993943" w:rsidRDefault="005F404B" w:rsidP="005F404B">
            <w:pPr>
              <w:jc w:val="center"/>
              <w:rPr>
                <w:bCs/>
                <w:sz w:val="28"/>
                <w:szCs w:val="28"/>
              </w:rPr>
            </w:pPr>
            <w:r w:rsidRPr="00993943">
              <w:rPr>
                <w:bCs/>
                <w:sz w:val="28"/>
                <w:szCs w:val="28"/>
              </w:rPr>
              <w:t>ЗАЯВКИ УЧАСТНИКОВ</w:t>
            </w:r>
          </w:p>
        </w:tc>
      </w:tr>
      <w:tr w:rsidR="005F404B" w:rsidTr="00276796">
        <w:tc>
          <w:tcPr>
            <w:tcW w:w="4984" w:type="dxa"/>
            <w:vAlign w:val="center"/>
          </w:tcPr>
          <w:p w:rsidR="005F404B" w:rsidRDefault="005F404B" w:rsidP="005F404B">
            <w:pPr>
              <w:jc w:val="center"/>
              <w:rPr>
                <w:b/>
                <w:bCs/>
                <w:sz w:val="28"/>
                <w:szCs w:val="28"/>
              </w:rPr>
            </w:pPr>
            <w:r>
              <w:rPr>
                <w:b/>
                <w:bCs/>
                <w:sz w:val="28"/>
                <w:szCs w:val="28"/>
              </w:rPr>
              <w:t>Возрастная категория участников</w:t>
            </w:r>
          </w:p>
        </w:tc>
        <w:tc>
          <w:tcPr>
            <w:tcW w:w="4361" w:type="dxa"/>
            <w:vAlign w:val="center"/>
          </w:tcPr>
          <w:p w:rsidR="005F404B" w:rsidRPr="00993943" w:rsidRDefault="005F404B" w:rsidP="005F404B">
            <w:pPr>
              <w:jc w:val="center"/>
              <w:rPr>
                <w:bCs/>
                <w:color w:val="365F91" w:themeColor="accent1" w:themeShade="BF"/>
                <w:sz w:val="32"/>
                <w:szCs w:val="32"/>
              </w:rPr>
            </w:pPr>
            <w:r w:rsidRPr="00993943">
              <w:rPr>
                <w:bCs/>
              </w:rPr>
              <w:t>1-11 класс</w:t>
            </w:r>
          </w:p>
        </w:tc>
      </w:tr>
      <w:tr w:rsidR="005F404B" w:rsidTr="00276796">
        <w:tc>
          <w:tcPr>
            <w:tcW w:w="4984" w:type="dxa"/>
            <w:vAlign w:val="center"/>
          </w:tcPr>
          <w:p w:rsidR="005F404B" w:rsidRDefault="005F404B" w:rsidP="005F404B">
            <w:pPr>
              <w:jc w:val="center"/>
              <w:rPr>
                <w:b/>
                <w:bCs/>
                <w:sz w:val="28"/>
                <w:szCs w:val="28"/>
              </w:rPr>
            </w:pPr>
            <w:r>
              <w:rPr>
                <w:b/>
                <w:bCs/>
                <w:sz w:val="28"/>
                <w:szCs w:val="28"/>
              </w:rPr>
              <w:t xml:space="preserve">Форма участия </w:t>
            </w:r>
            <w:r>
              <w:rPr>
                <w:b/>
                <w:bCs/>
                <w:i/>
                <w:sz w:val="28"/>
                <w:szCs w:val="28"/>
              </w:rPr>
              <w:t>(индивидуальная/групповая/командная)</w:t>
            </w:r>
          </w:p>
        </w:tc>
        <w:tc>
          <w:tcPr>
            <w:tcW w:w="4361" w:type="dxa"/>
            <w:vAlign w:val="center"/>
          </w:tcPr>
          <w:p w:rsidR="005F404B" w:rsidRPr="00993943" w:rsidRDefault="005F404B" w:rsidP="005F404B">
            <w:pPr>
              <w:jc w:val="center"/>
              <w:rPr>
                <w:bCs/>
                <w:color w:val="95B3D7" w:themeColor="accent1" w:themeTint="99"/>
              </w:rPr>
            </w:pPr>
            <w:r w:rsidRPr="00993943">
              <w:rPr>
                <w:bCs/>
              </w:rPr>
              <w:t>индивидуальная/групповая/командная</w:t>
            </w:r>
          </w:p>
        </w:tc>
      </w:tr>
      <w:tr w:rsidR="005F404B" w:rsidTr="00276796">
        <w:tc>
          <w:tcPr>
            <w:tcW w:w="4984" w:type="dxa"/>
            <w:vAlign w:val="center"/>
          </w:tcPr>
          <w:p w:rsidR="005F404B" w:rsidRDefault="005F404B" w:rsidP="005F404B">
            <w:pPr>
              <w:jc w:val="center"/>
              <w:rPr>
                <w:b/>
                <w:bCs/>
                <w:sz w:val="28"/>
                <w:szCs w:val="28"/>
              </w:rPr>
            </w:pPr>
            <w:r>
              <w:rPr>
                <w:b/>
                <w:bCs/>
                <w:sz w:val="28"/>
                <w:szCs w:val="28"/>
              </w:rPr>
              <w:t>Квота участников от одного ОУ</w:t>
            </w:r>
          </w:p>
          <w:p w:rsidR="005F404B" w:rsidRDefault="005F404B" w:rsidP="005F404B">
            <w:pPr>
              <w:jc w:val="center"/>
              <w:rPr>
                <w:b/>
                <w:bCs/>
                <w:i/>
                <w:sz w:val="28"/>
                <w:szCs w:val="28"/>
              </w:rPr>
            </w:pPr>
            <w:r>
              <w:rPr>
                <w:b/>
                <w:bCs/>
                <w:i/>
                <w:sz w:val="28"/>
                <w:szCs w:val="28"/>
              </w:rPr>
              <w:t>(</w:t>
            </w:r>
            <w:r w:rsidR="00AE1352">
              <w:rPr>
                <w:b/>
                <w:bCs/>
                <w:i/>
                <w:sz w:val="28"/>
                <w:szCs w:val="28"/>
              </w:rPr>
              <w:t>или команд</w:t>
            </w:r>
            <w:r>
              <w:rPr>
                <w:b/>
                <w:bCs/>
                <w:i/>
                <w:sz w:val="28"/>
                <w:szCs w:val="28"/>
              </w:rPr>
              <w:t xml:space="preserve"> с указанием кол-ва участников в одной команде)</w:t>
            </w:r>
          </w:p>
        </w:tc>
        <w:tc>
          <w:tcPr>
            <w:tcW w:w="4361" w:type="dxa"/>
            <w:vAlign w:val="center"/>
          </w:tcPr>
          <w:p w:rsidR="005F404B" w:rsidRPr="00993943" w:rsidRDefault="005F404B" w:rsidP="005F404B">
            <w:pPr>
              <w:jc w:val="center"/>
              <w:rPr>
                <w:bCs/>
                <w:color w:val="95B3D7" w:themeColor="accent1" w:themeTint="99"/>
              </w:rPr>
            </w:pPr>
            <w:r w:rsidRPr="00993943">
              <w:rPr>
                <w:bCs/>
                <w:lang w:val="en-US"/>
              </w:rPr>
              <w:t>10</w:t>
            </w:r>
            <w:r w:rsidRPr="00993943">
              <w:rPr>
                <w:bCs/>
              </w:rPr>
              <w:t xml:space="preserve"> человек</w:t>
            </w:r>
          </w:p>
        </w:tc>
      </w:tr>
      <w:tr w:rsidR="005F404B" w:rsidTr="00276796">
        <w:tc>
          <w:tcPr>
            <w:tcW w:w="4984" w:type="dxa"/>
            <w:vAlign w:val="center"/>
          </w:tcPr>
          <w:p w:rsidR="005F404B" w:rsidRDefault="005F404B" w:rsidP="005F404B">
            <w:pPr>
              <w:jc w:val="center"/>
              <w:rPr>
                <w:b/>
                <w:bCs/>
                <w:sz w:val="28"/>
                <w:szCs w:val="28"/>
              </w:rPr>
            </w:pPr>
            <w:r>
              <w:rPr>
                <w:b/>
                <w:bCs/>
                <w:sz w:val="28"/>
                <w:szCs w:val="28"/>
              </w:rPr>
              <w:t>Срок подачи заявок для участия</w:t>
            </w:r>
          </w:p>
        </w:tc>
        <w:tc>
          <w:tcPr>
            <w:tcW w:w="4361" w:type="dxa"/>
            <w:vAlign w:val="center"/>
          </w:tcPr>
          <w:p w:rsidR="005F404B" w:rsidRPr="00993943" w:rsidRDefault="005F404B" w:rsidP="005F404B">
            <w:pPr>
              <w:rPr>
                <w:bCs/>
              </w:rPr>
            </w:pPr>
            <w:r w:rsidRPr="00993943">
              <w:rPr>
                <w:bCs/>
              </w:rPr>
              <w:t>для участия– до 30 сентября 2023 года;</w:t>
            </w:r>
          </w:p>
          <w:p w:rsidR="005F404B" w:rsidRPr="00993943" w:rsidRDefault="005F404B" w:rsidP="005F404B">
            <w:pPr>
              <w:rPr>
                <w:bCs/>
                <w:color w:val="95B3D7" w:themeColor="accent1" w:themeTint="99"/>
              </w:rPr>
            </w:pPr>
          </w:p>
        </w:tc>
      </w:tr>
      <w:tr w:rsidR="005F404B" w:rsidTr="00276796">
        <w:tc>
          <w:tcPr>
            <w:tcW w:w="4984" w:type="dxa"/>
            <w:vAlign w:val="center"/>
          </w:tcPr>
          <w:p w:rsidR="005F404B" w:rsidRDefault="005F404B" w:rsidP="005F404B">
            <w:pPr>
              <w:jc w:val="center"/>
              <w:rPr>
                <w:b/>
                <w:bCs/>
                <w:sz w:val="28"/>
                <w:szCs w:val="28"/>
              </w:rPr>
            </w:pPr>
            <w:r>
              <w:rPr>
                <w:b/>
                <w:bCs/>
                <w:sz w:val="28"/>
                <w:szCs w:val="28"/>
              </w:rPr>
              <w:t xml:space="preserve">Форма подачи заявок </w:t>
            </w:r>
            <w:r>
              <w:rPr>
                <w:b/>
                <w:bCs/>
                <w:i/>
                <w:sz w:val="28"/>
                <w:szCs w:val="28"/>
              </w:rPr>
              <w:t>(очная/заочная)</w:t>
            </w:r>
          </w:p>
        </w:tc>
        <w:tc>
          <w:tcPr>
            <w:tcW w:w="4361" w:type="dxa"/>
            <w:vAlign w:val="center"/>
          </w:tcPr>
          <w:p w:rsidR="005F404B" w:rsidRPr="00993943" w:rsidRDefault="005F404B" w:rsidP="005F404B">
            <w:pPr>
              <w:jc w:val="center"/>
              <w:rPr>
                <w:bCs/>
                <w:color w:val="95B3D7" w:themeColor="accent1" w:themeTint="99"/>
              </w:rPr>
            </w:pPr>
            <w:r w:rsidRPr="00993943">
              <w:rPr>
                <w:bCs/>
              </w:rPr>
              <w:t>Заочная</w:t>
            </w:r>
          </w:p>
        </w:tc>
      </w:tr>
      <w:tr w:rsidR="005F404B" w:rsidTr="00276796">
        <w:tc>
          <w:tcPr>
            <w:tcW w:w="4984" w:type="dxa"/>
            <w:vAlign w:val="center"/>
          </w:tcPr>
          <w:p w:rsidR="005F404B" w:rsidRDefault="005F404B" w:rsidP="005F404B">
            <w:pPr>
              <w:jc w:val="center"/>
              <w:rPr>
                <w:b/>
                <w:bCs/>
                <w:sz w:val="28"/>
                <w:szCs w:val="28"/>
              </w:rPr>
            </w:pPr>
            <w:r>
              <w:rPr>
                <w:b/>
                <w:bCs/>
                <w:sz w:val="28"/>
                <w:szCs w:val="28"/>
              </w:rPr>
              <w:t>Адрес эл. почты</w:t>
            </w:r>
          </w:p>
          <w:p w:rsidR="005F404B" w:rsidRDefault="005F404B" w:rsidP="005F404B">
            <w:pPr>
              <w:jc w:val="center"/>
              <w:rPr>
                <w:b/>
                <w:bCs/>
                <w:sz w:val="28"/>
                <w:szCs w:val="28"/>
              </w:rPr>
            </w:pPr>
            <w:r>
              <w:rPr>
                <w:b/>
                <w:bCs/>
                <w:sz w:val="28"/>
                <w:szCs w:val="28"/>
              </w:rPr>
              <w:t>для подачи заявок</w:t>
            </w:r>
          </w:p>
        </w:tc>
        <w:tc>
          <w:tcPr>
            <w:tcW w:w="4361" w:type="dxa"/>
            <w:vAlign w:val="center"/>
          </w:tcPr>
          <w:p w:rsidR="005F404B" w:rsidRPr="00993943" w:rsidRDefault="005F404B" w:rsidP="005F404B">
            <w:pPr>
              <w:jc w:val="center"/>
              <w:rPr>
                <w:bCs/>
                <w:color w:val="365F91" w:themeColor="accent1" w:themeShade="BF"/>
                <w:sz w:val="32"/>
                <w:szCs w:val="32"/>
                <w:lang w:val="en-US"/>
              </w:rPr>
            </w:pPr>
            <w:r w:rsidRPr="00993943">
              <w:rPr>
                <w:bCs/>
                <w:sz w:val="32"/>
                <w:szCs w:val="32"/>
                <w:lang w:val="en-US"/>
              </w:rPr>
              <w:t>school74samara@yandex.ru</w:t>
            </w:r>
          </w:p>
        </w:tc>
      </w:tr>
      <w:tr w:rsidR="005F404B" w:rsidTr="00276796">
        <w:tc>
          <w:tcPr>
            <w:tcW w:w="9345" w:type="dxa"/>
            <w:gridSpan w:val="2"/>
          </w:tcPr>
          <w:p w:rsidR="005F404B" w:rsidRPr="00993943" w:rsidRDefault="005F404B" w:rsidP="005F404B">
            <w:pPr>
              <w:jc w:val="center"/>
              <w:rPr>
                <w:bCs/>
                <w:color w:val="365F91" w:themeColor="accent1" w:themeShade="BF"/>
                <w:sz w:val="28"/>
                <w:szCs w:val="28"/>
              </w:rPr>
            </w:pPr>
            <w:r w:rsidRPr="00993943">
              <w:rPr>
                <w:bCs/>
                <w:sz w:val="28"/>
                <w:szCs w:val="28"/>
              </w:rPr>
              <w:t xml:space="preserve">ОРГАНИЗАТОР </w:t>
            </w:r>
          </w:p>
        </w:tc>
      </w:tr>
      <w:tr w:rsidR="005F404B" w:rsidTr="00276796">
        <w:tc>
          <w:tcPr>
            <w:tcW w:w="4984" w:type="dxa"/>
            <w:vAlign w:val="center"/>
          </w:tcPr>
          <w:p w:rsidR="005F404B" w:rsidRDefault="005F404B" w:rsidP="005F404B">
            <w:pPr>
              <w:jc w:val="center"/>
              <w:rPr>
                <w:b/>
                <w:bCs/>
                <w:sz w:val="28"/>
                <w:szCs w:val="28"/>
              </w:rPr>
            </w:pPr>
            <w:r>
              <w:rPr>
                <w:b/>
                <w:bCs/>
                <w:sz w:val="28"/>
                <w:szCs w:val="28"/>
              </w:rPr>
              <w:t>Организатор</w:t>
            </w:r>
          </w:p>
        </w:tc>
        <w:tc>
          <w:tcPr>
            <w:tcW w:w="4361" w:type="dxa"/>
          </w:tcPr>
          <w:p w:rsidR="005F404B" w:rsidRPr="00993943" w:rsidRDefault="005F404B" w:rsidP="005F404B">
            <w:pPr>
              <w:jc w:val="both"/>
              <w:rPr>
                <w:bCs/>
                <w:color w:val="365F91" w:themeColor="accent1" w:themeShade="BF"/>
                <w:sz w:val="28"/>
                <w:szCs w:val="28"/>
              </w:rPr>
            </w:pPr>
            <w:r w:rsidRPr="00993943">
              <w:rPr>
                <w:bCs/>
                <w:sz w:val="28"/>
                <w:szCs w:val="28"/>
              </w:rPr>
              <w:t>Муниципальное бюджетное общеобразовательное учреждение «Школа № 74» г. о. Самара</w:t>
            </w:r>
          </w:p>
        </w:tc>
      </w:tr>
      <w:tr w:rsidR="005F404B" w:rsidTr="00276796">
        <w:tc>
          <w:tcPr>
            <w:tcW w:w="4984" w:type="dxa"/>
            <w:vAlign w:val="center"/>
          </w:tcPr>
          <w:p w:rsidR="005F404B" w:rsidRDefault="005F404B" w:rsidP="005F404B">
            <w:pPr>
              <w:jc w:val="center"/>
              <w:rPr>
                <w:b/>
                <w:bCs/>
                <w:sz w:val="28"/>
                <w:szCs w:val="28"/>
              </w:rPr>
            </w:pPr>
            <w:r>
              <w:rPr>
                <w:b/>
                <w:bCs/>
                <w:sz w:val="28"/>
                <w:szCs w:val="28"/>
              </w:rPr>
              <w:t>ФИО и контакты ответственного координатора на площадке проведения</w:t>
            </w:r>
          </w:p>
        </w:tc>
        <w:tc>
          <w:tcPr>
            <w:tcW w:w="4361" w:type="dxa"/>
          </w:tcPr>
          <w:p w:rsidR="005F404B" w:rsidRPr="00993943" w:rsidRDefault="005F404B" w:rsidP="005F404B">
            <w:pPr>
              <w:jc w:val="center"/>
              <w:rPr>
                <w:bCs/>
                <w:color w:val="365F91" w:themeColor="accent1" w:themeShade="BF"/>
                <w:sz w:val="32"/>
                <w:szCs w:val="32"/>
              </w:rPr>
            </w:pPr>
            <w:r w:rsidRPr="00993943">
              <w:rPr>
                <w:bCs/>
              </w:rPr>
              <w:t xml:space="preserve">МБОУ Школа № 74, </w:t>
            </w:r>
            <w:proofErr w:type="spellStart"/>
            <w:r w:rsidRPr="00993943">
              <w:rPr>
                <w:bCs/>
              </w:rPr>
              <w:t>Дорогойченко</w:t>
            </w:r>
            <w:proofErr w:type="spellEnd"/>
            <w:r w:rsidRPr="00993943">
              <w:rPr>
                <w:bCs/>
              </w:rPr>
              <w:t xml:space="preserve"> Андрей Васильевич, моб. 89277322045</w:t>
            </w:r>
          </w:p>
        </w:tc>
      </w:tr>
    </w:tbl>
    <w:p w:rsidR="005F404B" w:rsidRDefault="005F404B" w:rsidP="005F404B">
      <w:pPr>
        <w:spacing w:line="360" w:lineRule="auto"/>
        <w:ind w:firstLine="708"/>
        <w:jc w:val="both"/>
        <w:rPr>
          <w:sz w:val="28"/>
          <w:szCs w:val="28"/>
        </w:rPr>
      </w:pPr>
      <w:r>
        <w:rPr>
          <w:sz w:val="28"/>
          <w:szCs w:val="28"/>
        </w:rPr>
        <w:t xml:space="preserve"> </w:t>
      </w:r>
    </w:p>
    <w:p w:rsidR="005F404B" w:rsidRDefault="005F404B" w:rsidP="005F404B">
      <w:pPr>
        <w:ind w:firstLine="709"/>
        <w:jc w:val="both"/>
        <w:rPr>
          <w:sz w:val="28"/>
          <w:szCs w:val="28"/>
        </w:rPr>
      </w:pPr>
      <w:r>
        <w:rPr>
          <w:sz w:val="28"/>
          <w:szCs w:val="28"/>
        </w:rPr>
        <w:t xml:space="preserve">* </w:t>
      </w:r>
      <w:r w:rsidR="00AE1352">
        <w:rPr>
          <w:sz w:val="28"/>
          <w:szCs w:val="28"/>
        </w:rPr>
        <w:t>в</w:t>
      </w:r>
      <w:r>
        <w:rPr>
          <w:sz w:val="28"/>
          <w:szCs w:val="28"/>
        </w:rPr>
        <w:t xml:space="preserve">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5F404B" w:rsidRDefault="005F404B" w:rsidP="00B345C6">
      <w:pPr>
        <w:jc w:val="center"/>
        <w:rPr>
          <w:rFonts w:eastAsia="Calibri"/>
          <w:b/>
          <w:bCs/>
          <w:sz w:val="28"/>
          <w:szCs w:val="28"/>
          <w:lang w:eastAsia="en-US"/>
        </w:rPr>
      </w:pPr>
    </w:p>
    <w:p w:rsidR="005F404B" w:rsidRDefault="005F404B" w:rsidP="00B345C6">
      <w:pPr>
        <w:jc w:val="center"/>
        <w:rPr>
          <w:rFonts w:eastAsia="Calibri"/>
          <w:b/>
          <w:bCs/>
          <w:sz w:val="28"/>
          <w:szCs w:val="28"/>
          <w:lang w:eastAsia="en-US"/>
        </w:rPr>
      </w:pPr>
    </w:p>
    <w:p w:rsidR="005F404B" w:rsidRDefault="005F404B" w:rsidP="00B345C6">
      <w:pPr>
        <w:jc w:val="center"/>
        <w:rPr>
          <w:rFonts w:eastAsia="Calibri"/>
          <w:b/>
          <w:bCs/>
          <w:sz w:val="28"/>
          <w:szCs w:val="28"/>
          <w:lang w:eastAsia="en-US"/>
        </w:rPr>
      </w:pPr>
    </w:p>
    <w:p w:rsidR="005F404B" w:rsidRDefault="005F404B" w:rsidP="00B345C6">
      <w:pPr>
        <w:jc w:val="center"/>
        <w:rPr>
          <w:rFonts w:eastAsia="Calibri"/>
          <w:b/>
          <w:bCs/>
          <w:sz w:val="28"/>
          <w:szCs w:val="28"/>
          <w:lang w:eastAsia="en-US"/>
        </w:rPr>
      </w:pPr>
    </w:p>
    <w:p w:rsidR="005764E5" w:rsidRDefault="005764E5">
      <w:pPr>
        <w:spacing w:after="200" w:line="276" w:lineRule="auto"/>
        <w:rPr>
          <w:b/>
        </w:rPr>
      </w:pPr>
      <w:r>
        <w:rPr>
          <w:b/>
        </w:rPr>
        <w:br w:type="page"/>
      </w:r>
    </w:p>
    <w:p w:rsidR="005F404B" w:rsidRPr="00993943" w:rsidRDefault="005F404B" w:rsidP="00993943">
      <w:pPr>
        <w:ind w:firstLine="709"/>
        <w:jc w:val="center"/>
        <w:rPr>
          <w:b/>
        </w:rPr>
      </w:pPr>
      <w:r w:rsidRPr="00993943">
        <w:rPr>
          <w:b/>
        </w:rPr>
        <w:lastRenderedPageBreak/>
        <w:t>ПОЛОЖЕНИЕ</w:t>
      </w:r>
    </w:p>
    <w:p w:rsidR="005F404B" w:rsidRPr="00993943" w:rsidRDefault="005F404B" w:rsidP="00993943">
      <w:pPr>
        <w:ind w:firstLine="709"/>
        <w:jc w:val="both"/>
      </w:pPr>
      <w:r w:rsidRPr="00993943">
        <w:t>Общие положения</w:t>
      </w:r>
    </w:p>
    <w:p w:rsidR="005F404B" w:rsidRPr="00993943" w:rsidRDefault="005F404B" w:rsidP="00993943">
      <w:pPr>
        <w:ind w:firstLine="709"/>
        <w:jc w:val="both"/>
      </w:pPr>
    </w:p>
    <w:p w:rsidR="005F404B" w:rsidRPr="00993943" w:rsidRDefault="005F404B" w:rsidP="00993943">
      <w:pPr>
        <w:ind w:firstLine="709"/>
        <w:jc w:val="both"/>
      </w:pPr>
      <w:r w:rsidRPr="00993943">
        <w:t>Самарский ежегодный открытый краеведческий марафон «Самара, нет тебя дороже, Самара, нет тебя родней» (далее – Марафон) является формой организации проектно-исследовательской деятельности учащихся учреждений основного и дополнительного образования.</w:t>
      </w:r>
    </w:p>
    <w:p w:rsidR="005F404B" w:rsidRPr="00993943" w:rsidRDefault="005F404B" w:rsidP="00993943">
      <w:pPr>
        <w:ind w:firstLine="709"/>
        <w:jc w:val="both"/>
      </w:pPr>
      <w:r w:rsidRPr="00993943">
        <w:t xml:space="preserve">Марафон представляет собой программу конкурсов для учащихся, реализуемых в течение учебного года. </w:t>
      </w:r>
    </w:p>
    <w:p w:rsidR="005F404B" w:rsidRPr="00993943" w:rsidRDefault="005F404B" w:rsidP="00993943">
      <w:pPr>
        <w:ind w:firstLine="709"/>
        <w:jc w:val="both"/>
      </w:pPr>
      <w:r w:rsidRPr="00993943">
        <w:t xml:space="preserve">Тематика Марафона определяется ежегодно его Организационным комитетом. </w:t>
      </w:r>
    </w:p>
    <w:p w:rsidR="005F404B" w:rsidRPr="00993943" w:rsidRDefault="005F404B" w:rsidP="00993943">
      <w:pPr>
        <w:ind w:firstLine="709"/>
        <w:jc w:val="both"/>
      </w:pPr>
    </w:p>
    <w:p w:rsidR="005F404B" w:rsidRPr="00993943" w:rsidRDefault="005F404B" w:rsidP="00993943">
      <w:pPr>
        <w:ind w:firstLine="709"/>
        <w:jc w:val="both"/>
      </w:pPr>
      <w:r w:rsidRPr="00993943">
        <w:t xml:space="preserve">Учредители и организаторы Марафона: </w:t>
      </w:r>
    </w:p>
    <w:p w:rsidR="005F404B" w:rsidRPr="00993943" w:rsidRDefault="005F404B" w:rsidP="00993943">
      <w:pPr>
        <w:ind w:firstLine="709"/>
        <w:jc w:val="both"/>
      </w:pPr>
      <w:r w:rsidRPr="00993943">
        <w:t>Педагогическое общество России;</w:t>
      </w:r>
    </w:p>
    <w:p w:rsidR="005F404B" w:rsidRPr="00993943" w:rsidRDefault="005F404B" w:rsidP="00993943">
      <w:pPr>
        <w:ind w:firstLine="709"/>
        <w:jc w:val="both"/>
      </w:pPr>
      <w:r w:rsidRPr="00993943">
        <w:t xml:space="preserve">Департамент образования Администрации городского округа Самара; </w:t>
      </w:r>
    </w:p>
    <w:p w:rsidR="005F404B" w:rsidRPr="00993943" w:rsidRDefault="005F404B" w:rsidP="00993943">
      <w:pPr>
        <w:ind w:firstLine="709"/>
        <w:jc w:val="both"/>
      </w:pPr>
      <w:r w:rsidRPr="00993943">
        <w:t>Государственное бюджетное образовательное учреждение дополнительного образования детей Центр развития творчества детей и юношества «Центр социализации молодежи» (далее – ГБОУ ДОД ЦРТДЮ «Центр социализации молодёжи».);</w:t>
      </w:r>
    </w:p>
    <w:p w:rsidR="005F404B" w:rsidRPr="00993943" w:rsidRDefault="005F404B" w:rsidP="00993943">
      <w:pPr>
        <w:ind w:firstLine="709"/>
        <w:jc w:val="both"/>
      </w:pPr>
      <w:r w:rsidRPr="00993943">
        <w:t>Муниципальное бюджетное общеобразовательное учреждение «Школа № 74» г. о. Самара – площадка Педагогического общества России по проблемам школьного краеведения, базовая проектная площадка в рамках стратегии комплексного развития городского округа Самара до 2025 года (далее – МБОУ СОШ № 74 г. о. Самара).</w:t>
      </w:r>
    </w:p>
    <w:p w:rsidR="005F404B" w:rsidRPr="00993943" w:rsidRDefault="005F404B" w:rsidP="00993943">
      <w:pPr>
        <w:ind w:firstLine="709"/>
        <w:jc w:val="both"/>
      </w:pPr>
      <w:r w:rsidRPr="00993943">
        <w:t xml:space="preserve"> Оргкомитет Марафона:</w:t>
      </w:r>
    </w:p>
    <w:p w:rsidR="005F404B" w:rsidRPr="00993943" w:rsidRDefault="005F404B" w:rsidP="00993943">
      <w:pPr>
        <w:ind w:firstLine="709"/>
        <w:jc w:val="both"/>
      </w:pPr>
      <w:r w:rsidRPr="00993943">
        <w:t>1.</w:t>
      </w:r>
      <w:r w:rsidRPr="00993943">
        <w:tab/>
        <w:t>ЗАХАРКИН Анатолий Александрович – директор МБОУ Школа №74 г. о. Самара, председатель Оргкомитета Марафона.</w:t>
      </w:r>
    </w:p>
    <w:p w:rsidR="005F404B" w:rsidRPr="00993943" w:rsidRDefault="005F404B" w:rsidP="00993943">
      <w:pPr>
        <w:ind w:firstLine="709"/>
        <w:jc w:val="both"/>
      </w:pPr>
      <w:r w:rsidRPr="00993943">
        <w:t>2.</w:t>
      </w:r>
      <w:r w:rsidRPr="00993943">
        <w:tab/>
        <w:t>ВЕЛИЧКО Андрей Борисович – заместитель председателя Центрального совета общественной организации «Педагогическое общество России».</w:t>
      </w:r>
    </w:p>
    <w:p w:rsidR="005F404B" w:rsidRPr="00993943" w:rsidRDefault="005F404B" w:rsidP="00993943">
      <w:pPr>
        <w:ind w:firstLine="709"/>
        <w:jc w:val="both"/>
      </w:pPr>
      <w:r w:rsidRPr="00993943">
        <w:t>3.</w:t>
      </w:r>
      <w:r w:rsidRPr="00993943">
        <w:tab/>
        <w:t>ХАЛАЕВА Вера Ивановна – руководитель управления начального, основного, среднего общего образования и информационного обеспечения Департамента образования г. о. Самара.</w:t>
      </w:r>
    </w:p>
    <w:p w:rsidR="005F404B" w:rsidRPr="00993943" w:rsidRDefault="005F404B" w:rsidP="00993943">
      <w:pPr>
        <w:ind w:firstLine="709"/>
        <w:jc w:val="both"/>
      </w:pPr>
      <w:r w:rsidRPr="00993943">
        <w:t>4.</w:t>
      </w:r>
      <w:r w:rsidRPr="00993943">
        <w:tab/>
        <w:t>ЗАВАЛЬНЫЙ Александр Никифорович – главный библиограф краеведческой библиографии Самарской областной универсальной научной библиотеки, Заслуженный работник культуры Российской Федерации.</w:t>
      </w:r>
    </w:p>
    <w:p w:rsidR="005F404B" w:rsidRPr="00993943" w:rsidRDefault="005F404B" w:rsidP="00993943">
      <w:pPr>
        <w:ind w:firstLine="709"/>
        <w:jc w:val="both"/>
      </w:pPr>
      <w:r w:rsidRPr="00993943">
        <w:t>5.</w:t>
      </w:r>
      <w:r w:rsidRPr="00993943">
        <w:tab/>
        <w:t>МАЕВСКАЯ Галина Васильевна – главный редактор журнала «Самарская Лука».</w:t>
      </w:r>
    </w:p>
    <w:p w:rsidR="005F404B" w:rsidRPr="00993943" w:rsidRDefault="005F404B" w:rsidP="00993943">
      <w:pPr>
        <w:ind w:firstLine="709"/>
        <w:jc w:val="both"/>
      </w:pPr>
      <w:r w:rsidRPr="00993943">
        <w:t>6.</w:t>
      </w:r>
      <w:r w:rsidRPr="00993943">
        <w:tab/>
        <w:t>РЕПИНЕЦКИЙ Александр Иванович – академик Академии социальных наук, заместитель директора Поволжского филиала Института Российской истории, заведующий кафедрой отечественной истории и археологии Самарского государственного педагогического университета, д. и. н., профессор.</w:t>
      </w:r>
    </w:p>
    <w:p w:rsidR="005F404B" w:rsidRPr="00993943" w:rsidRDefault="005F404B" w:rsidP="00993943">
      <w:pPr>
        <w:ind w:firstLine="709"/>
        <w:jc w:val="both"/>
      </w:pPr>
      <w:r w:rsidRPr="00993943">
        <w:t>7.</w:t>
      </w:r>
      <w:r w:rsidRPr="00993943">
        <w:tab/>
        <w:t xml:space="preserve">СУЧКОВА Елена Марковна – заместитель директора государственного бюджетного образовательного учреждения дополнительного образования детей Центра развития творчества детей и юношества «Центр социализации молодёжи». </w:t>
      </w:r>
    </w:p>
    <w:p w:rsidR="005F404B" w:rsidRPr="00993943" w:rsidRDefault="00B66F39" w:rsidP="00993943">
      <w:pPr>
        <w:ind w:firstLine="709"/>
        <w:jc w:val="both"/>
      </w:pPr>
      <w:r>
        <w:t>8</w:t>
      </w:r>
      <w:r w:rsidR="005F404B" w:rsidRPr="00993943">
        <w:t>.</w:t>
      </w:r>
      <w:r w:rsidR="005F404B" w:rsidRPr="00993943">
        <w:tab/>
        <w:t>УДИНЦЕВ Андрей Германович – начальник отдела использования архивных документов Государственного бюджетного учреждения Самарской области «Самарский областной государственный архив социально-политической истории».</w:t>
      </w:r>
    </w:p>
    <w:p w:rsidR="005F404B" w:rsidRPr="00993943" w:rsidRDefault="00B66F39" w:rsidP="00993943">
      <w:pPr>
        <w:ind w:firstLine="709"/>
        <w:jc w:val="both"/>
      </w:pPr>
      <w:r>
        <w:t>9</w:t>
      </w:r>
      <w:r w:rsidR="005F404B" w:rsidRPr="00993943">
        <w:t>.</w:t>
      </w:r>
      <w:r w:rsidR="005F404B" w:rsidRPr="00993943">
        <w:tab/>
        <w:t>ДОРОГОЙЧЕНКО Андрей Васильевич - заместитель директора МБОУ Школа № 74 по научно-методической работе.</w:t>
      </w:r>
    </w:p>
    <w:p w:rsidR="005F404B" w:rsidRPr="00993943" w:rsidRDefault="005F404B" w:rsidP="00993943">
      <w:pPr>
        <w:ind w:firstLine="709"/>
        <w:jc w:val="both"/>
      </w:pPr>
    </w:p>
    <w:p w:rsidR="005F404B" w:rsidRPr="00993943" w:rsidRDefault="005F404B" w:rsidP="00993943">
      <w:pPr>
        <w:ind w:firstLine="709"/>
        <w:jc w:val="both"/>
      </w:pPr>
      <w:r w:rsidRPr="00993943">
        <w:t xml:space="preserve"> Организация, отвечающая за проведение Марафона, – МБОУ</w:t>
      </w:r>
      <w:r w:rsidR="00B66F39">
        <w:t xml:space="preserve"> Школа</w:t>
      </w:r>
      <w:r w:rsidRPr="00993943">
        <w:t xml:space="preserve"> № 74 г. о. Самара.</w:t>
      </w:r>
    </w:p>
    <w:p w:rsidR="005F404B" w:rsidRPr="00993943" w:rsidRDefault="005F404B" w:rsidP="00993943">
      <w:pPr>
        <w:ind w:firstLine="709"/>
        <w:jc w:val="both"/>
      </w:pPr>
    </w:p>
    <w:p w:rsidR="005F404B" w:rsidRPr="00993943" w:rsidRDefault="005F404B" w:rsidP="00993943">
      <w:pPr>
        <w:ind w:firstLine="709"/>
        <w:jc w:val="both"/>
      </w:pPr>
      <w:r w:rsidRPr="00993943">
        <w:t>1.7. Цели Марафона:</w:t>
      </w:r>
    </w:p>
    <w:p w:rsidR="005F404B" w:rsidRPr="00993943" w:rsidRDefault="005F404B" w:rsidP="00993943">
      <w:pPr>
        <w:ind w:firstLine="709"/>
        <w:jc w:val="both"/>
      </w:pPr>
      <w:r w:rsidRPr="00993943">
        <w:t xml:space="preserve">1. Формирование у учащихся познавательного интереса к активному изучению </w:t>
      </w:r>
    </w:p>
    <w:p w:rsidR="005F404B" w:rsidRPr="00993943" w:rsidRDefault="005F404B" w:rsidP="00993943">
      <w:pPr>
        <w:ind w:firstLine="709"/>
        <w:jc w:val="both"/>
      </w:pPr>
      <w:r w:rsidRPr="00993943">
        <w:t>обычаев и традиций народов Самарского края.</w:t>
      </w:r>
    </w:p>
    <w:p w:rsidR="005F404B" w:rsidRPr="00993943" w:rsidRDefault="005F404B" w:rsidP="00993943">
      <w:pPr>
        <w:ind w:firstLine="709"/>
        <w:jc w:val="both"/>
      </w:pPr>
      <w:r w:rsidRPr="00993943">
        <w:lastRenderedPageBreak/>
        <w:t xml:space="preserve">2. Воспитание у школьников чувства толерантности, патриотизма, бережного </w:t>
      </w:r>
    </w:p>
    <w:p w:rsidR="005F404B" w:rsidRPr="00993943" w:rsidRDefault="005F404B" w:rsidP="00993943">
      <w:pPr>
        <w:ind w:firstLine="709"/>
        <w:jc w:val="both"/>
      </w:pPr>
      <w:r w:rsidRPr="00993943">
        <w:t>отношения к природному и культурному наследию.</w:t>
      </w:r>
    </w:p>
    <w:p w:rsidR="005F404B" w:rsidRPr="00993943" w:rsidRDefault="005F404B" w:rsidP="00993943">
      <w:pPr>
        <w:ind w:firstLine="709"/>
        <w:jc w:val="both"/>
      </w:pPr>
      <w:r w:rsidRPr="00993943">
        <w:t xml:space="preserve">3. Приобщение учащихся к краеведческой и поисково-исследовательской </w:t>
      </w:r>
    </w:p>
    <w:p w:rsidR="005F404B" w:rsidRPr="00993943" w:rsidRDefault="005F404B" w:rsidP="00993943">
      <w:pPr>
        <w:ind w:firstLine="709"/>
        <w:jc w:val="both"/>
      </w:pPr>
      <w:r w:rsidRPr="00993943">
        <w:t>деятельности.</w:t>
      </w:r>
    </w:p>
    <w:p w:rsidR="005F404B" w:rsidRPr="00993943" w:rsidRDefault="005F404B" w:rsidP="00993943">
      <w:pPr>
        <w:ind w:firstLine="709"/>
        <w:jc w:val="both"/>
      </w:pPr>
      <w:r w:rsidRPr="00993943">
        <w:t xml:space="preserve">4. Развитие и популяризация истории и краеведения как средства формирования </w:t>
      </w:r>
    </w:p>
    <w:p w:rsidR="005F404B" w:rsidRPr="00993943" w:rsidRDefault="005F404B" w:rsidP="00993943">
      <w:pPr>
        <w:ind w:firstLine="709"/>
        <w:jc w:val="both"/>
      </w:pPr>
      <w:r w:rsidRPr="00993943">
        <w:t>гражданско-патриотического воспитания учащихся.</w:t>
      </w:r>
    </w:p>
    <w:p w:rsidR="005F404B" w:rsidRPr="00993943" w:rsidRDefault="005F404B" w:rsidP="00993943">
      <w:pPr>
        <w:ind w:firstLine="709"/>
        <w:jc w:val="both"/>
        <w:rPr>
          <w:i/>
        </w:rPr>
      </w:pPr>
      <w:r w:rsidRPr="00993943">
        <w:t>1.8. Задачи Марафона:</w:t>
      </w:r>
    </w:p>
    <w:p w:rsidR="005F404B" w:rsidRPr="00993943" w:rsidRDefault="005F404B" w:rsidP="00993943">
      <w:pPr>
        <w:ind w:firstLine="709"/>
        <w:jc w:val="both"/>
      </w:pPr>
      <w:r w:rsidRPr="00993943">
        <w:t xml:space="preserve"> развитие интереса обучающихся к краеведению;</w:t>
      </w:r>
    </w:p>
    <w:p w:rsidR="005F404B" w:rsidRPr="00993943" w:rsidRDefault="005F404B" w:rsidP="00993943">
      <w:pPr>
        <w:ind w:firstLine="709"/>
        <w:jc w:val="both"/>
      </w:pPr>
      <w:r w:rsidRPr="00993943">
        <w:t xml:space="preserve"> активизация поисковой и учебно-исследовательской деятельности </w:t>
      </w:r>
    </w:p>
    <w:p w:rsidR="005F404B" w:rsidRPr="00993943" w:rsidRDefault="005F404B" w:rsidP="00993943">
      <w:pPr>
        <w:ind w:firstLine="709"/>
        <w:jc w:val="both"/>
      </w:pPr>
      <w:r w:rsidRPr="00993943">
        <w:t>обучающихся;</w:t>
      </w:r>
    </w:p>
    <w:p w:rsidR="005F404B" w:rsidRPr="00993943" w:rsidRDefault="005F404B" w:rsidP="00993943">
      <w:pPr>
        <w:ind w:firstLine="709"/>
        <w:jc w:val="both"/>
      </w:pPr>
      <w:r w:rsidRPr="00993943">
        <w:t xml:space="preserve"> выявление и поддержка одаренных детей;</w:t>
      </w:r>
    </w:p>
    <w:p w:rsidR="005F404B" w:rsidRPr="00993943" w:rsidRDefault="005F404B" w:rsidP="00993943">
      <w:pPr>
        <w:ind w:firstLine="709"/>
        <w:jc w:val="both"/>
      </w:pPr>
      <w:r w:rsidRPr="00993943">
        <w:t xml:space="preserve"> развитие интереса обучающихся к научной деятельности;</w:t>
      </w:r>
    </w:p>
    <w:p w:rsidR="005F404B" w:rsidRPr="00993943" w:rsidRDefault="005F404B" w:rsidP="00993943">
      <w:pPr>
        <w:ind w:firstLine="709"/>
        <w:jc w:val="both"/>
      </w:pPr>
      <w:r w:rsidRPr="00993943">
        <w:t xml:space="preserve"> развитие </w:t>
      </w:r>
      <w:r w:rsidR="00AE1352" w:rsidRPr="00993943">
        <w:t>творческих способностей,</w:t>
      </w:r>
      <w:r w:rsidRPr="00993943">
        <w:t xml:space="preserve"> обучающихся;</w:t>
      </w:r>
    </w:p>
    <w:p w:rsidR="005F404B" w:rsidRPr="00993943" w:rsidRDefault="005F404B" w:rsidP="00993943">
      <w:pPr>
        <w:ind w:firstLine="709"/>
        <w:jc w:val="both"/>
      </w:pPr>
      <w:r w:rsidRPr="00993943">
        <w:t xml:space="preserve"> совершенствование методики исследовательской работы в области </w:t>
      </w:r>
    </w:p>
    <w:p w:rsidR="005F404B" w:rsidRPr="00993943" w:rsidRDefault="005F404B" w:rsidP="00993943">
      <w:pPr>
        <w:ind w:firstLine="709"/>
        <w:jc w:val="both"/>
      </w:pPr>
      <w:r w:rsidRPr="00993943">
        <w:t xml:space="preserve"> краеведения;</w:t>
      </w:r>
    </w:p>
    <w:p w:rsidR="005F404B" w:rsidRPr="00993943" w:rsidRDefault="005F404B" w:rsidP="00993943">
      <w:pPr>
        <w:ind w:firstLine="709"/>
        <w:jc w:val="both"/>
      </w:pPr>
      <w:r w:rsidRPr="00993943">
        <w:t xml:space="preserve"> формирование чувства истории, ощущения неразрывности связи прошлого </w:t>
      </w:r>
    </w:p>
    <w:p w:rsidR="005F404B" w:rsidRPr="00993943" w:rsidRDefault="005F404B" w:rsidP="00993943">
      <w:pPr>
        <w:ind w:firstLine="709"/>
        <w:jc w:val="both"/>
      </w:pPr>
      <w:r w:rsidRPr="00993943">
        <w:t xml:space="preserve"> с настоящим и будущим;</w:t>
      </w:r>
    </w:p>
    <w:p w:rsidR="005F404B" w:rsidRPr="00993943" w:rsidRDefault="005F404B" w:rsidP="00993943">
      <w:pPr>
        <w:ind w:firstLine="709"/>
        <w:jc w:val="both"/>
      </w:pPr>
      <w:r w:rsidRPr="00993943">
        <w:t xml:space="preserve"> формирование социальной компетентности обучающихся средствами </w:t>
      </w:r>
    </w:p>
    <w:p w:rsidR="005F404B" w:rsidRPr="00993943" w:rsidRDefault="005F404B" w:rsidP="00993943">
      <w:pPr>
        <w:ind w:firstLine="709"/>
        <w:jc w:val="both"/>
      </w:pPr>
      <w:r w:rsidRPr="00993943">
        <w:t>поисково-краеведческой деятельности;</w:t>
      </w:r>
    </w:p>
    <w:p w:rsidR="005F404B" w:rsidRPr="00993943" w:rsidRDefault="005F404B" w:rsidP="00993943">
      <w:pPr>
        <w:ind w:firstLine="709"/>
        <w:jc w:val="both"/>
      </w:pPr>
      <w:r w:rsidRPr="00993943">
        <w:t xml:space="preserve"> создание условий для общения и обмена опытом юных краеведов.</w:t>
      </w:r>
    </w:p>
    <w:p w:rsidR="005F404B" w:rsidRPr="00993943" w:rsidRDefault="005F404B" w:rsidP="00993943">
      <w:pPr>
        <w:ind w:firstLine="709"/>
        <w:jc w:val="both"/>
      </w:pPr>
      <w:r w:rsidRPr="00993943">
        <w:t>создание пространства и условий для общения педагогов и учащихся, занимающихся краеведением.</w:t>
      </w:r>
    </w:p>
    <w:p w:rsidR="005F404B" w:rsidRPr="00993943" w:rsidRDefault="005F404B" w:rsidP="00993943">
      <w:pPr>
        <w:ind w:firstLine="709"/>
        <w:jc w:val="both"/>
        <w:rPr>
          <w:u w:val="single"/>
        </w:rPr>
      </w:pPr>
    </w:p>
    <w:p w:rsidR="005F404B" w:rsidRPr="00993943" w:rsidRDefault="005F404B" w:rsidP="00993943">
      <w:pPr>
        <w:ind w:firstLine="709"/>
        <w:jc w:val="both"/>
      </w:pPr>
      <w:r w:rsidRPr="00993943">
        <w:t>1.9. Тема Марафона 20</w:t>
      </w:r>
      <w:r w:rsidR="00F53DEC">
        <w:t>23</w:t>
      </w:r>
      <w:r w:rsidRPr="00993943">
        <w:t>-20</w:t>
      </w:r>
      <w:r w:rsidR="00F53DEC">
        <w:t>24</w:t>
      </w:r>
      <w:r w:rsidRPr="00993943">
        <w:t xml:space="preserve"> учебного года: «Мо</w:t>
      </w:r>
      <w:r w:rsidR="00F53DEC">
        <w:t>й край родной, навек любимый» (</w:t>
      </w:r>
      <w:r w:rsidRPr="00993943">
        <w:t>Краеведение как средство формирования социальной активности школьников).</w:t>
      </w:r>
    </w:p>
    <w:p w:rsidR="005F404B" w:rsidRPr="00993943" w:rsidRDefault="005F404B" w:rsidP="00993943">
      <w:pPr>
        <w:ind w:firstLine="709"/>
        <w:jc w:val="both"/>
      </w:pPr>
      <w:r w:rsidRPr="00993943">
        <w:t>2. Сроки и место проведения Марафона.</w:t>
      </w:r>
    </w:p>
    <w:p w:rsidR="005F404B" w:rsidRPr="00993943" w:rsidRDefault="005F404B" w:rsidP="00993943">
      <w:pPr>
        <w:ind w:firstLine="709"/>
        <w:jc w:val="both"/>
        <w:rPr>
          <w:u w:val="single"/>
        </w:rPr>
      </w:pPr>
      <w:r w:rsidRPr="00993943">
        <w:t>2. 1.</w:t>
      </w:r>
      <w:r w:rsidRPr="00993943">
        <w:tab/>
        <w:t>Марафон проводится с октября 20</w:t>
      </w:r>
      <w:r w:rsidR="00F53DEC">
        <w:t>23</w:t>
      </w:r>
      <w:r w:rsidRPr="00993943">
        <w:t xml:space="preserve"> года по март 20</w:t>
      </w:r>
      <w:r w:rsidR="00F53DEC">
        <w:t>24</w:t>
      </w:r>
      <w:r w:rsidRPr="00993943">
        <w:t xml:space="preserve"> года. </w:t>
      </w:r>
    </w:p>
    <w:p w:rsidR="005F404B" w:rsidRPr="00993943" w:rsidRDefault="005F404B" w:rsidP="00993943">
      <w:pPr>
        <w:ind w:firstLine="709"/>
        <w:jc w:val="both"/>
      </w:pPr>
      <w:r w:rsidRPr="00993943">
        <w:tab/>
        <w:t>3.</w:t>
      </w:r>
      <w:r w:rsidRPr="00993943">
        <w:tab/>
        <w:t>Порядок организации, форма участия и форма проведения мероприятия</w:t>
      </w:r>
    </w:p>
    <w:p w:rsidR="005F404B" w:rsidRPr="00993943" w:rsidRDefault="005F404B" w:rsidP="00993943">
      <w:pPr>
        <w:ind w:firstLine="709"/>
        <w:jc w:val="both"/>
      </w:pPr>
      <w:r w:rsidRPr="00993943">
        <w:t>3.1.</w:t>
      </w:r>
      <w:r w:rsidRPr="00993943">
        <w:tab/>
        <w:t>Педагоги-руководители команд и отдельных учащихся, желающих принять участие в Марафоне, выбирают номинацию, заполняют бланк заявки согласно Приложению 1 и отправляют её на электронный адрес Организационного комитета Марафона до 30 сентября 2018 г.</w:t>
      </w:r>
    </w:p>
    <w:p w:rsidR="005F404B" w:rsidRPr="00993943" w:rsidRDefault="005F404B" w:rsidP="00993943">
      <w:pPr>
        <w:ind w:firstLine="709"/>
        <w:jc w:val="both"/>
      </w:pPr>
      <w:r w:rsidRPr="00993943">
        <w:t>3.2.</w:t>
      </w:r>
      <w:r w:rsidRPr="00993943">
        <w:tab/>
        <w:t>Экспертиза и оценка работ участников Марафона осуществляется Жюри, состоящим из представителей Организационного комитета и организаций-учредителей.</w:t>
      </w:r>
    </w:p>
    <w:p w:rsidR="005F404B" w:rsidRPr="00993943" w:rsidRDefault="005F404B" w:rsidP="00993943">
      <w:pPr>
        <w:ind w:firstLine="709"/>
        <w:jc w:val="both"/>
      </w:pPr>
      <w:r w:rsidRPr="00993943">
        <w:t>3.3.</w:t>
      </w:r>
      <w:r w:rsidRPr="00993943">
        <w:tab/>
        <w:t>Оценка работ во всех номинациях выставляется по 10-балльной системе с учётом возрастных особенностей участников.</w:t>
      </w:r>
    </w:p>
    <w:p w:rsidR="005F404B" w:rsidRPr="00993943" w:rsidRDefault="005F404B" w:rsidP="00993943">
      <w:pPr>
        <w:ind w:firstLine="709"/>
        <w:jc w:val="both"/>
      </w:pPr>
      <w:r w:rsidRPr="00993943">
        <w:t>3.4.</w:t>
      </w:r>
      <w:r w:rsidRPr="00993943">
        <w:tab/>
        <w:t>Для информационной поддержки мероприятий Марафона, размещения работ участников, оценок и результатов конкурсов по каждой номинации Организационным комитетом создаётся и ведётся официальная группа Марафона в социальной сети «</w:t>
      </w:r>
      <w:r w:rsidR="00AE1352" w:rsidRPr="00993943">
        <w:t>В Контакте</w:t>
      </w:r>
      <w:r w:rsidRPr="00993943">
        <w:t>».</w:t>
      </w:r>
    </w:p>
    <w:p w:rsidR="005F404B" w:rsidRPr="00993943" w:rsidRDefault="005F404B" w:rsidP="00993943">
      <w:pPr>
        <w:ind w:firstLine="709"/>
        <w:jc w:val="both"/>
      </w:pPr>
      <w:r w:rsidRPr="00993943">
        <w:t>3.5.</w:t>
      </w:r>
      <w:r w:rsidRPr="00993943">
        <w:tab/>
        <w:t xml:space="preserve">Участники Марафона принимают участие </w:t>
      </w:r>
      <w:r w:rsidR="00AE1352" w:rsidRPr="00993943">
        <w:t>в конкурсах</w:t>
      </w:r>
      <w:r w:rsidRPr="00993943">
        <w:t xml:space="preserve"> по следующим номинациям:</w:t>
      </w:r>
    </w:p>
    <w:p w:rsidR="005F404B" w:rsidRPr="00993943" w:rsidRDefault="005F404B" w:rsidP="00993943">
      <w:pPr>
        <w:ind w:firstLine="709"/>
        <w:jc w:val="both"/>
      </w:pPr>
      <w:r w:rsidRPr="00993943">
        <w:t>1.</w:t>
      </w:r>
      <w:r w:rsidRPr="00993943">
        <w:tab/>
        <w:t>Номинация «След какой-то надо оставить…».</w:t>
      </w:r>
    </w:p>
    <w:p w:rsidR="005F404B" w:rsidRPr="00993943" w:rsidRDefault="005F404B" w:rsidP="00993943">
      <w:pPr>
        <w:ind w:firstLine="709"/>
        <w:jc w:val="both"/>
      </w:pPr>
      <w:r w:rsidRPr="00993943">
        <w:t>2.</w:t>
      </w:r>
      <w:r w:rsidRPr="00993943">
        <w:tab/>
        <w:t>Номинация «Бесподобный и восхитительный вид…»</w:t>
      </w:r>
    </w:p>
    <w:p w:rsidR="005F404B" w:rsidRPr="00993943" w:rsidRDefault="005F404B" w:rsidP="00993943">
      <w:pPr>
        <w:ind w:firstLine="709"/>
        <w:jc w:val="both"/>
      </w:pPr>
      <w:r w:rsidRPr="00993943">
        <w:t>3.</w:t>
      </w:r>
      <w:r w:rsidRPr="00993943">
        <w:tab/>
        <w:t>Номинация «Бесспорный талант и любовь к делу…»</w:t>
      </w:r>
    </w:p>
    <w:p w:rsidR="005F404B" w:rsidRPr="00993943" w:rsidRDefault="005F404B" w:rsidP="00993943">
      <w:pPr>
        <w:ind w:firstLine="709"/>
        <w:jc w:val="both"/>
      </w:pPr>
      <w:r w:rsidRPr="00993943">
        <w:t>4.</w:t>
      </w:r>
      <w:r w:rsidRPr="00993943">
        <w:tab/>
        <w:t>Номинация «Мы твердо верим в светлое будущее русской земли…»</w:t>
      </w:r>
    </w:p>
    <w:p w:rsidR="005F404B" w:rsidRPr="00993943" w:rsidRDefault="005F404B" w:rsidP="00993943">
      <w:pPr>
        <w:ind w:firstLine="709"/>
        <w:jc w:val="both"/>
      </w:pPr>
      <w:r w:rsidRPr="00993943">
        <w:t>3.6.</w:t>
      </w:r>
      <w:r w:rsidRPr="00993943">
        <w:tab/>
        <w:t>Каждая номинация делится на следующие секции:</w:t>
      </w:r>
    </w:p>
    <w:p w:rsidR="005F404B" w:rsidRPr="00993943" w:rsidRDefault="005F404B" w:rsidP="00993943">
      <w:pPr>
        <w:ind w:firstLine="709"/>
        <w:jc w:val="both"/>
      </w:pPr>
      <w:r w:rsidRPr="00993943">
        <w:t>- Литература Самарского края;</w:t>
      </w:r>
    </w:p>
    <w:p w:rsidR="005F404B" w:rsidRPr="00993943" w:rsidRDefault="005F404B" w:rsidP="00993943">
      <w:pPr>
        <w:ind w:firstLine="709"/>
        <w:jc w:val="both"/>
      </w:pPr>
      <w:r w:rsidRPr="00993943">
        <w:t>-  История Самарского края;</w:t>
      </w:r>
    </w:p>
    <w:p w:rsidR="005F404B" w:rsidRPr="00993943" w:rsidRDefault="005F404B" w:rsidP="00993943">
      <w:pPr>
        <w:ind w:firstLine="709"/>
        <w:jc w:val="both"/>
      </w:pPr>
      <w:r w:rsidRPr="00993943">
        <w:t>-  Растительный и животный мир Самарского края;</w:t>
      </w:r>
    </w:p>
    <w:p w:rsidR="005F404B" w:rsidRPr="00993943" w:rsidRDefault="005F404B" w:rsidP="00993943">
      <w:pPr>
        <w:ind w:firstLine="709"/>
        <w:jc w:val="both"/>
      </w:pPr>
      <w:r w:rsidRPr="00993943">
        <w:t>-  География родного края;</w:t>
      </w:r>
    </w:p>
    <w:p w:rsidR="005F404B" w:rsidRPr="00993943" w:rsidRDefault="005F404B" w:rsidP="00993943">
      <w:pPr>
        <w:ind w:firstLine="709"/>
        <w:jc w:val="both"/>
      </w:pPr>
      <w:r w:rsidRPr="00993943">
        <w:t>- Экология родного края;</w:t>
      </w:r>
    </w:p>
    <w:p w:rsidR="005F404B" w:rsidRPr="00993943" w:rsidRDefault="005F404B" w:rsidP="00993943">
      <w:pPr>
        <w:ind w:firstLine="709"/>
        <w:jc w:val="both"/>
      </w:pPr>
      <w:r w:rsidRPr="00993943">
        <w:lastRenderedPageBreak/>
        <w:t xml:space="preserve">- Самара – национальная (о народах, населяющих Самарский край; история </w:t>
      </w:r>
    </w:p>
    <w:p w:rsidR="005F404B" w:rsidRPr="00993943" w:rsidRDefault="005F404B" w:rsidP="00993943">
      <w:pPr>
        <w:ind w:firstLine="709"/>
        <w:jc w:val="both"/>
      </w:pPr>
      <w:r w:rsidRPr="00993943">
        <w:t xml:space="preserve">   национального костюма, особенности быта, национального обряда и т.п.);</w:t>
      </w:r>
    </w:p>
    <w:p w:rsidR="005F404B" w:rsidRPr="00993943" w:rsidRDefault="005F404B" w:rsidP="00993943">
      <w:pPr>
        <w:ind w:firstLine="709"/>
        <w:jc w:val="both"/>
      </w:pPr>
      <w:r w:rsidRPr="00993943">
        <w:t>- Новые технологии «пишут» историю Самарского края;</w:t>
      </w:r>
    </w:p>
    <w:p w:rsidR="005F404B" w:rsidRPr="00993943" w:rsidRDefault="005F404B" w:rsidP="00993943">
      <w:pPr>
        <w:ind w:firstLine="709"/>
        <w:jc w:val="both"/>
      </w:pPr>
      <w:r w:rsidRPr="00993943">
        <w:t>- Самарский Левша на благо родного города;</w:t>
      </w:r>
    </w:p>
    <w:p w:rsidR="005F404B" w:rsidRPr="00993943" w:rsidRDefault="005F404B" w:rsidP="00993943">
      <w:pPr>
        <w:ind w:firstLine="709"/>
        <w:jc w:val="both"/>
      </w:pPr>
      <w:r w:rsidRPr="00993943">
        <w:t>- Самара театральная.</w:t>
      </w:r>
    </w:p>
    <w:p w:rsidR="005F404B" w:rsidRPr="00993943" w:rsidRDefault="005F404B" w:rsidP="00993943">
      <w:pPr>
        <w:ind w:firstLine="709"/>
        <w:jc w:val="both"/>
      </w:pPr>
      <w:r w:rsidRPr="00993943">
        <w:t>Участники Марафона</w:t>
      </w:r>
    </w:p>
    <w:p w:rsidR="005F404B" w:rsidRPr="00993943" w:rsidRDefault="005F404B" w:rsidP="00993943">
      <w:pPr>
        <w:ind w:firstLine="709"/>
        <w:jc w:val="both"/>
      </w:pPr>
    </w:p>
    <w:p w:rsidR="005F404B" w:rsidRPr="00993943" w:rsidRDefault="005F404B" w:rsidP="00993943">
      <w:pPr>
        <w:ind w:firstLine="709"/>
        <w:jc w:val="both"/>
      </w:pPr>
      <w:r w:rsidRPr="00993943">
        <w:t xml:space="preserve"> В Марафоне могут принимать участие проектно-исследовательские и творческие группы (команды) и отдельные учащиеся муниципальных общеобразовательных учреждений и учреждений дополнительного образования г. о. Самара и Самарской области.</w:t>
      </w:r>
    </w:p>
    <w:p w:rsidR="005F404B" w:rsidRPr="00993943" w:rsidRDefault="005F404B" w:rsidP="00993943">
      <w:pPr>
        <w:ind w:firstLine="709"/>
        <w:jc w:val="both"/>
      </w:pPr>
      <w:r w:rsidRPr="00993943">
        <w:t xml:space="preserve"> К участию в Марафоне приглашаются учащиеся 1-4, 5-11 классов: индивидуальные исполнители, команды и курирующие их педагоги основного и дополнительного образования. </w:t>
      </w:r>
    </w:p>
    <w:p w:rsidR="005F404B" w:rsidRPr="00993943" w:rsidRDefault="005F404B" w:rsidP="00993943">
      <w:pPr>
        <w:ind w:firstLine="709"/>
        <w:jc w:val="both"/>
      </w:pPr>
    </w:p>
    <w:p w:rsidR="005F404B" w:rsidRPr="00993943" w:rsidRDefault="005F404B" w:rsidP="00993943">
      <w:pPr>
        <w:ind w:firstLine="709"/>
        <w:jc w:val="both"/>
      </w:pPr>
      <w:r w:rsidRPr="00993943">
        <w:t>Требования к содержанию и оформлению работ участников</w:t>
      </w:r>
    </w:p>
    <w:p w:rsidR="005F404B" w:rsidRPr="00993943" w:rsidRDefault="005F404B" w:rsidP="00993943">
      <w:pPr>
        <w:ind w:firstLine="709"/>
        <w:jc w:val="both"/>
      </w:pPr>
    </w:p>
    <w:p w:rsidR="005F404B" w:rsidRPr="00993943" w:rsidRDefault="005F404B" w:rsidP="00993943">
      <w:pPr>
        <w:ind w:firstLine="709"/>
        <w:jc w:val="both"/>
      </w:pPr>
      <w:r w:rsidRPr="00993943">
        <w:t>Педагоги-руководители команд и отдельных учащихся, желающих принять участие в Марафоне, выбирают номинацию, заполняют бланк заявки согласно Приложению 1 и отправляют её на электронный адрес Организационного комитета Марафона до 30 сентября 2018 г.</w:t>
      </w:r>
    </w:p>
    <w:p w:rsidR="005F404B" w:rsidRPr="00993943" w:rsidRDefault="005F404B" w:rsidP="00993943">
      <w:pPr>
        <w:ind w:firstLine="709"/>
        <w:jc w:val="both"/>
      </w:pPr>
      <w:r w:rsidRPr="00993943">
        <w:t>Экспертиза и оценка работ участников Марафона осуществляется Жюри, состоящим из представителей Организационного комитета и организаций-учредителей.</w:t>
      </w:r>
    </w:p>
    <w:p w:rsidR="005F404B" w:rsidRPr="00993943" w:rsidRDefault="005F404B" w:rsidP="00993943">
      <w:pPr>
        <w:ind w:firstLine="709"/>
        <w:jc w:val="both"/>
      </w:pPr>
      <w:r w:rsidRPr="00993943">
        <w:t>Оценка работ во всех номинациях выставляется по 10-балльной системе с учётом возрастных особенностей участников.</w:t>
      </w:r>
    </w:p>
    <w:p w:rsidR="005F404B" w:rsidRPr="00993943" w:rsidRDefault="005F404B" w:rsidP="00993943">
      <w:pPr>
        <w:ind w:firstLine="709"/>
        <w:jc w:val="both"/>
      </w:pPr>
      <w:r w:rsidRPr="00993943">
        <w:t>Для информационной поддержки мероприятий Марафона, размещения работ участников, оценок и результатов конкурсов по каждой номинации Организационным комитетом создаётся и ведётся официальная группа Марафона в социальной сети «</w:t>
      </w:r>
      <w:proofErr w:type="spellStart"/>
      <w:r w:rsidRPr="00993943">
        <w:t>ВКонтакте</w:t>
      </w:r>
      <w:proofErr w:type="spellEnd"/>
      <w:r w:rsidRPr="00993943">
        <w:t>».</w:t>
      </w:r>
    </w:p>
    <w:p w:rsidR="005F404B" w:rsidRPr="00993943" w:rsidRDefault="005F404B" w:rsidP="00993943">
      <w:pPr>
        <w:ind w:firstLine="709"/>
        <w:jc w:val="both"/>
      </w:pPr>
      <w:r w:rsidRPr="00993943">
        <w:t xml:space="preserve">Участники Марафона принимают участие </w:t>
      </w:r>
      <w:r w:rsidR="00AE1352" w:rsidRPr="00993943">
        <w:t>в конкурсах</w:t>
      </w:r>
      <w:r w:rsidRPr="00993943">
        <w:t xml:space="preserve"> по следующим номинациям:</w:t>
      </w:r>
    </w:p>
    <w:p w:rsidR="005F404B" w:rsidRPr="00993943" w:rsidRDefault="005F404B" w:rsidP="00993943">
      <w:pPr>
        <w:ind w:firstLine="709"/>
        <w:jc w:val="both"/>
      </w:pPr>
      <w:r w:rsidRPr="00993943">
        <w:t>Номинация «След какой-то надо оставить…».</w:t>
      </w:r>
    </w:p>
    <w:p w:rsidR="005F404B" w:rsidRPr="00993943" w:rsidRDefault="005F404B" w:rsidP="00993943">
      <w:pPr>
        <w:ind w:firstLine="709"/>
        <w:jc w:val="both"/>
      </w:pPr>
      <w:r w:rsidRPr="00993943">
        <w:t>Номинация «Бесподобный и восхитительный вид…»</w:t>
      </w:r>
    </w:p>
    <w:p w:rsidR="005F404B" w:rsidRPr="00993943" w:rsidRDefault="005F404B" w:rsidP="00993943">
      <w:pPr>
        <w:ind w:firstLine="709"/>
        <w:jc w:val="both"/>
      </w:pPr>
      <w:r w:rsidRPr="00993943">
        <w:t>Номинация «Бесспорный талант и любовь к делу…»</w:t>
      </w:r>
    </w:p>
    <w:p w:rsidR="005F404B" w:rsidRPr="00993943" w:rsidRDefault="005F404B" w:rsidP="00993943">
      <w:pPr>
        <w:ind w:firstLine="709"/>
        <w:jc w:val="both"/>
      </w:pPr>
      <w:r w:rsidRPr="00993943">
        <w:t>Номинация «Мы твердо верим в светлое будущее русской земли…»</w:t>
      </w:r>
    </w:p>
    <w:p w:rsidR="005F404B" w:rsidRPr="00993943" w:rsidRDefault="005F404B" w:rsidP="00993943">
      <w:pPr>
        <w:ind w:firstLine="709"/>
        <w:jc w:val="both"/>
        <w:rPr>
          <w:color w:val="000000"/>
          <w:shd w:val="clear" w:color="auto" w:fill="FFFFFF"/>
        </w:rPr>
      </w:pPr>
      <w:r w:rsidRPr="00993943">
        <w:rPr>
          <w:color w:val="000000"/>
          <w:shd w:val="clear" w:color="auto" w:fill="FFFFFF"/>
        </w:rPr>
        <w:t>Каждая номинация делится на следующие секции:</w:t>
      </w:r>
    </w:p>
    <w:p w:rsidR="005F404B" w:rsidRPr="00993943" w:rsidRDefault="005F404B" w:rsidP="00993943">
      <w:pPr>
        <w:ind w:firstLine="709"/>
        <w:jc w:val="both"/>
        <w:rPr>
          <w:color w:val="000000"/>
          <w:shd w:val="clear" w:color="auto" w:fill="FFFFFF"/>
        </w:rPr>
      </w:pPr>
      <w:r w:rsidRPr="00993943">
        <w:rPr>
          <w:color w:val="000000"/>
          <w:shd w:val="clear" w:color="auto" w:fill="FFFFFF"/>
        </w:rPr>
        <w:t>- Литература Самарского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История Самарского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Растительный и животный мир Самарского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География родного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Экология родного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xml:space="preserve">- Самара – национальная (о народах, населяющих Самарский край; история </w:t>
      </w:r>
    </w:p>
    <w:p w:rsidR="005F404B" w:rsidRPr="00993943" w:rsidRDefault="005F404B" w:rsidP="00993943">
      <w:pPr>
        <w:ind w:firstLine="709"/>
        <w:jc w:val="both"/>
        <w:rPr>
          <w:color w:val="000000"/>
          <w:shd w:val="clear" w:color="auto" w:fill="FFFFFF"/>
        </w:rPr>
      </w:pPr>
      <w:r w:rsidRPr="00993943">
        <w:rPr>
          <w:color w:val="000000"/>
          <w:shd w:val="clear" w:color="auto" w:fill="FFFFFF"/>
        </w:rPr>
        <w:t xml:space="preserve">   национального костюма, особенности быта, национального обряда и т.п.);</w:t>
      </w:r>
    </w:p>
    <w:p w:rsidR="005F404B" w:rsidRPr="00993943" w:rsidRDefault="005F404B" w:rsidP="00993943">
      <w:pPr>
        <w:ind w:firstLine="709"/>
        <w:jc w:val="both"/>
        <w:rPr>
          <w:color w:val="000000"/>
          <w:shd w:val="clear" w:color="auto" w:fill="FFFFFF"/>
        </w:rPr>
      </w:pPr>
      <w:r w:rsidRPr="00993943">
        <w:rPr>
          <w:color w:val="000000"/>
          <w:shd w:val="clear" w:color="auto" w:fill="FFFFFF"/>
        </w:rPr>
        <w:t>- Новые технологии «пишут» историю Самарского края;</w:t>
      </w:r>
    </w:p>
    <w:p w:rsidR="005F404B" w:rsidRPr="00993943" w:rsidRDefault="005F404B" w:rsidP="00993943">
      <w:pPr>
        <w:ind w:firstLine="709"/>
        <w:jc w:val="both"/>
        <w:rPr>
          <w:color w:val="000000"/>
          <w:shd w:val="clear" w:color="auto" w:fill="FFFFFF"/>
        </w:rPr>
      </w:pPr>
      <w:r w:rsidRPr="00993943">
        <w:rPr>
          <w:color w:val="000000"/>
          <w:shd w:val="clear" w:color="auto" w:fill="FFFFFF"/>
        </w:rPr>
        <w:t>- Самарский Левша на благо родного города;</w:t>
      </w:r>
    </w:p>
    <w:p w:rsidR="005F404B" w:rsidRPr="00993943" w:rsidRDefault="005F404B" w:rsidP="00993943">
      <w:pPr>
        <w:ind w:firstLine="709"/>
        <w:jc w:val="both"/>
        <w:rPr>
          <w:color w:val="000000"/>
          <w:shd w:val="clear" w:color="auto" w:fill="FFFFFF"/>
        </w:rPr>
      </w:pPr>
      <w:r w:rsidRPr="00993943">
        <w:rPr>
          <w:color w:val="000000"/>
          <w:shd w:val="clear" w:color="auto" w:fill="FFFFFF"/>
        </w:rPr>
        <w:t>- Самара театральная.</w:t>
      </w:r>
    </w:p>
    <w:p w:rsidR="00F53DEC" w:rsidRDefault="00F53DEC">
      <w:pPr>
        <w:spacing w:after="200" w:line="276" w:lineRule="auto"/>
      </w:pPr>
      <w:r>
        <w:br w:type="page"/>
      </w:r>
    </w:p>
    <w:p w:rsidR="005F404B" w:rsidRPr="00993943" w:rsidRDefault="005F404B" w:rsidP="00993943">
      <w:pPr>
        <w:ind w:firstLine="709"/>
        <w:jc w:val="both"/>
      </w:pPr>
      <w:r w:rsidRPr="00993943">
        <w:lastRenderedPageBreak/>
        <w:t xml:space="preserve">5.7. Типы проектов. </w:t>
      </w:r>
    </w:p>
    <w:p w:rsidR="005F404B" w:rsidRPr="00993943" w:rsidRDefault="005F404B" w:rsidP="00993943">
      <w:pPr>
        <w:ind w:firstLine="709"/>
        <w:jc w:val="both"/>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48"/>
        <w:gridCol w:w="4681"/>
      </w:tblGrid>
      <w:tr w:rsidR="005F404B" w:rsidRPr="00993943" w:rsidTr="005F404B">
        <w:trPr>
          <w:trHeight w:val="975"/>
        </w:trPr>
        <w:tc>
          <w:tcPr>
            <w:tcW w:w="3261"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Тип проекта</w:t>
            </w:r>
          </w:p>
        </w:tc>
        <w:tc>
          <w:tcPr>
            <w:tcW w:w="2548"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Цель проекта</w:t>
            </w:r>
          </w:p>
        </w:tc>
        <w:tc>
          <w:tcPr>
            <w:tcW w:w="4681"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 xml:space="preserve">Проектный продукт </w:t>
            </w:r>
          </w:p>
        </w:tc>
      </w:tr>
      <w:tr w:rsidR="005F404B" w:rsidRPr="00993943" w:rsidTr="005F404B">
        <w:trPr>
          <w:trHeight w:val="975"/>
        </w:trPr>
        <w:tc>
          <w:tcPr>
            <w:tcW w:w="3261" w:type="dxa"/>
            <w:tcBorders>
              <w:top w:val="single" w:sz="4" w:space="0" w:color="auto"/>
              <w:left w:val="single" w:sz="4" w:space="0" w:color="auto"/>
              <w:bottom w:val="single" w:sz="4" w:space="0" w:color="auto"/>
              <w:right w:val="single" w:sz="4" w:space="0" w:color="auto"/>
            </w:tcBorders>
          </w:tcPr>
          <w:p w:rsidR="005F404B" w:rsidRPr="00993943" w:rsidRDefault="00993943" w:rsidP="00993943">
            <w:pPr>
              <w:jc w:val="both"/>
            </w:pPr>
            <w:r>
              <w:t xml:space="preserve">       </w:t>
            </w:r>
            <w:r w:rsidR="005F404B" w:rsidRPr="00993943">
              <w:t>Практико-ориентированный</w:t>
            </w:r>
          </w:p>
        </w:tc>
        <w:tc>
          <w:tcPr>
            <w:tcW w:w="2548" w:type="dxa"/>
            <w:tcBorders>
              <w:top w:val="single" w:sz="4" w:space="0" w:color="auto"/>
              <w:left w:val="single" w:sz="4" w:space="0" w:color="auto"/>
              <w:bottom w:val="single" w:sz="4" w:space="0" w:color="auto"/>
              <w:right w:val="single" w:sz="4" w:space="0" w:color="auto"/>
            </w:tcBorders>
          </w:tcPr>
          <w:p w:rsidR="005F404B" w:rsidRPr="00993943" w:rsidRDefault="005F404B" w:rsidP="00993943">
            <w:pPr>
              <w:jc w:val="both"/>
            </w:pPr>
            <w:r w:rsidRPr="00993943">
              <w:t>Решение практических задач</w:t>
            </w:r>
          </w:p>
        </w:tc>
        <w:tc>
          <w:tcPr>
            <w:tcW w:w="4681" w:type="dxa"/>
            <w:tcBorders>
              <w:top w:val="single" w:sz="4" w:space="0" w:color="auto"/>
              <w:left w:val="single" w:sz="4" w:space="0" w:color="auto"/>
              <w:bottom w:val="single" w:sz="4" w:space="0" w:color="auto"/>
              <w:right w:val="single" w:sz="4" w:space="0" w:color="auto"/>
            </w:tcBorders>
          </w:tcPr>
          <w:p w:rsidR="005F404B" w:rsidRPr="00993943" w:rsidRDefault="005F404B" w:rsidP="00993943">
            <w:pPr>
              <w:jc w:val="both"/>
            </w:pPr>
          </w:p>
        </w:tc>
      </w:tr>
      <w:tr w:rsidR="005F404B" w:rsidRPr="00993943" w:rsidTr="005F404B">
        <w:trPr>
          <w:trHeight w:val="560"/>
        </w:trPr>
        <w:tc>
          <w:tcPr>
            <w:tcW w:w="3261" w:type="dxa"/>
            <w:tcBorders>
              <w:top w:val="nil"/>
              <w:left w:val="single" w:sz="4" w:space="0" w:color="auto"/>
              <w:bottom w:val="single" w:sz="4" w:space="0" w:color="auto"/>
              <w:right w:val="single" w:sz="4" w:space="0" w:color="auto"/>
            </w:tcBorders>
            <w:hideMark/>
          </w:tcPr>
          <w:p w:rsidR="005F404B" w:rsidRPr="00993943" w:rsidRDefault="005F404B" w:rsidP="00993943">
            <w:pPr>
              <w:jc w:val="both"/>
            </w:pPr>
            <w:r w:rsidRPr="00993943">
              <w:t>Исследовательский</w:t>
            </w:r>
          </w:p>
        </w:tc>
        <w:tc>
          <w:tcPr>
            <w:tcW w:w="2548" w:type="dxa"/>
            <w:tcBorders>
              <w:top w:val="nil"/>
              <w:left w:val="single" w:sz="4" w:space="0" w:color="auto"/>
              <w:bottom w:val="single" w:sz="4" w:space="0" w:color="auto"/>
              <w:right w:val="single" w:sz="4" w:space="0" w:color="auto"/>
            </w:tcBorders>
            <w:hideMark/>
          </w:tcPr>
          <w:p w:rsidR="005F404B" w:rsidRPr="00993943" w:rsidRDefault="005F404B" w:rsidP="00993943">
            <w:pPr>
              <w:jc w:val="both"/>
            </w:pPr>
            <w:r w:rsidRPr="00993943">
              <w:t>Доказательство или опровержение какой-либо гипотезы.</w:t>
            </w:r>
          </w:p>
        </w:tc>
        <w:tc>
          <w:tcPr>
            <w:tcW w:w="4681" w:type="dxa"/>
            <w:vMerge w:val="restart"/>
            <w:tcBorders>
              <w:top w:val="nil"/>
              <w:left w:val="single" w:sz="4" w:space="0" w:color="auto"/>
              <w:bottom w:val="single" w:sz="4" w:space="0" w:color="auto"/>
              <w:right w:val="single" w:sz="4" w:space="0" w:color="auto"/>
            </w:tcBorders>
          </w:tcPr>
          <w:p w:rsidR="005F404B" w:rsidRPr="00993943" w:rsidRDefault="005F404B" w:rsidP="00993943">
            <w:pPr>
              <w:jc w:val="both"/>
            </w:pPr>
            <w:r w:rsidRPr="00993943">
              <w:t xml:space="preserve"> Видеофильм, эссе, обзорные материалы, доклад, мультимедийный продукт, выставка, отчёты о </w:t>
            </w:r>
            <w:r w:rsidR="00AE1352" w:rsidRPr="00993943">
              <w:t>проведённых играх, исследованиях</w:t>
            </w:r>
            <w:r w:rsidRPr="00993943">
              <w:t xml:space="preserve">, стендовый, газета, </w:t>
            </w:r>
            <w:r w:rsidR="00AE1352" w:rsidRPr="00993943">
              <w:t>журнал, компьютерная</w:t>
            </w:r>
            <w:r w:rsidRPr="00993943">
              <w:t xml:space="preserve"> анимация, костюм, макет, модель, музыкальное произведение, отчёты о проведённых </w:t>
            </w:r>
            <w:r w:rsidR="00AE1352" w:rsidRPr="00993943">
              <w:t>исследованиях, праздник</w:t>
            </w:r>
            <w:r w:rsidRPr="00993943">
              <w:t xml:space="preserve">, </w:t>
            </w:r>
            <w:r w:rsidR="00AE1352" w:rsidRPr="00993943">
              <w:t>публикация, путеводитель</w:t>
            </w:r>
            <w:r w:rsidRPr="00993943">
              <w:t xml:space="preserve">, реферат, </w:t>
            </w:r>
            <w:r w:rsidR="00AE1352" w:rsidRPr="00993943">
              <w:t>справочник, стендовый</w:t>
            </w:r>
            <w:r w:rsidRPr="00993943">
              <w:t xml:space="preserve"> доклад, </w:t>
            </w:r>
            <w:r w:rsidR="00AE1352" w:rsidRPr="00993943">
              <w:t>сценарий, статья</w:t>
            </w:r>
            <w:r w:rsidRPr="00993943">
              <w:t xml:space="preserve">, </w:t>
            </w:r>
            <w:r w:rsidR="00AE1352" w:rsidRPr="00993943">
              <w:t xml:space="preserve">сказка,  </w:t>
            </w:r>
            <w:r w:rsidRPr="00993943">
              <w:t xml:space="preserve">                                                  серия иллюстраций,  тест, учебное пособие, чертеж, экскурсия. </w:t>
            </w:r>
          </w:p>
          <w:p w:rsidR="005F404B" w:rsidRPr="00993943" w:rsidRDefault="005F404B" w:rsidP="00993943">
            <w:pPr>
              <w:jc w:val="both"/>
            </w:pPr>
          </w:p>
        </w:tc>
      </w:tr>
      <w:tr w:rsidR="005F404B" w:rsidRPr="00993943" w:rsidTr="005F404B">
        <w:trPr>
          <w:trHeight w:val="1050"/>
        </w:trPr>
        <w:tc>
          <w:tcPr>
            <w:tcW w:w="3261"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Информационный</w:t>
            </w:r>
          </w:p>
        </w:tc>
        <w:tc>
          <w:tcPr>
            <w:tcW w:w="2548"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Сбор информации о каком-либо объекте или явлении</w:t>
            </w:r>
          </w:p>
        </w:tc>
        <w:tc>
          <w:tcPr>
            <w:tcW w:w="4681" w:type="dxa"/>
            <w:vMerge/>
            <w:tcBorders>
              <w:top w:val="nil"/>
              <w:left w:val="single" w:sz="4" w:space="0" w:color="auto"/>
              <w:bottom w:val="single" w:sz="4" w:space="0" w:color="auto"/>
              <w:right w:val="single" w:sz="4" w:space="0" w:color="auto"/>
            </w:tcBorders>
            <w:vAlign w:val="center"/>
            <w:hideMark/>
          </w:tcPr>
          <w:p w:rsidR="005F404B" w:rsidRPr="00993943" w:rsidRDefault="005F404B" w:rsidP="00993943">
            <w:pPr>
              <w:ind w:firstLine="709"/>
              <w:jc w:val="both"/>
            </w:pPr>
          </w:p>
        </w:tc>
      </w:tr>
      <w:tr w:rsidR="005F404B" w:rsidRPr="00993943" w:rsidTr="005F404B">
        <w:trPr>
          <w:trHeight w:val="1185"/>
        </w:trPr>
        <w:tc>
          <w:tcPr>
            <w:tcW w:w="3261"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Творческий</w:t>
            </w:r>
          </w:p>
        </w:tc>
        <w:tc>
          <w:tcPr>
            <w:tcW w:w="2548"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Привлечение интереса публики     к проблеме проекта.</w:t>
            </w:r>
          </w:p>
        </w:tc>
        <w:tc>
          <w:tcPr>
            <w:tcW w:w="4681" w:type="dxa"/>
            <w:vMerge/>
            <w:tcBorders>
              <w:top w:val="nil"/>
              <w:left w:val="single" w:sz="4" w:space="0" w:color="auto"/>
              <w:bottom w:val="single" w:sz="4" w:space="0" w:color="auto"/>
              <w:right w:val="single" w:sz="4" w:space="0" w:color="auto"/>
            </w:tcBorders>
            <w:vAlign w:val="center"/>
            <w:hideMark/>
          </w:tcPr>
          <w:p w:rsidR="005F404B" w:rsidRPr="00993943" w:rsidRDefault="005F404B" w:rsidP="00993943">
            <w:pPr>
              <w:ind w:firstLine="709"/>
              <w:jc w:val="both"/>
            </w:pPr>
          </w:p>
        </w:tc>
      </w:tr>
      <w:tr w:rsidR="005F404B" w:rsidRPr="00993943" w:rsidTr="005F404B">
        <w:trPr>
          <w:trHeight w:val="1796"/>
        </w:trPr>
        <w:tc>
          <w:tcPr>
            <w:tcW w:w="3261" w:type="dxa"/>
            <w:tcBorders>
              <w:top w:val="single" w:sz="4" w:space="0" w:color="auto"/>
              <w:left w:val="single" w:sz="4" w:space="0" w:color="auto"/>
              <w:bottom w:val="single" w:sz="4" w:space="0" w:color="auto"/>
              <w:right w:val="single" w:sz="4" w:space="0" w:color="auto"/>
            </w:tcBorders>
          </w:tcPr>
          <w:p w:rsidR="005F404B" w:rsidRPr="00993943" w:rsidRDefault="005F404B" w:rsidP="00993943">
            <w:pPr>
              <w:ind w:firstLine="709"/>
              <w:jc w:val="both"/>
            </w:pPr>
            <w:r w:rsidRPr="00993943">
              <w:t xml:space="preserve">Игровой ролевой </w:t>
            </w:r>
          </w:p>
          <w:p w:rsidR="005F404B" w:rsidRPr="00993943" w:rsidRDefault="005F404B" w:rsidP="00993943">
            <w:pPr>
              <w:ind w:firstLine="709"/>
              <w:jc w:val="both"/>
            </w:pPr>
          </w:p>
        </w:tc>
        <w:tc>
          <w:tcPr>
            <w:tcW w:w="2548" w:type="dxa"/>
            <w:tcBorders>
              <w:top w:val="single" w:sz="4" w:space="0" w:color="auto"/>
              <w:left w:val="single" w:sz="4" w:space="0" w:color="auto"/>
              <w:bottom w:val="single" w:sz="4" w:space="0" w:color="auto"/>
              <w:right w:val="single" w:sz="4" w:space="0" w:color="auto"/>
            </w:tcBorders>
            <w:hideMark/>
          </w:tcPr>
          <w:p w:rsidR="005F404B" w:rsidRPr="00993943" w:rsidRDefault="005F404B" w:rsidP="00993943">
            <w:pPr>
              <w:ind w:firstLine="709"/>
              <w:jc w:val="both"/>
            </w:pPr>
            <w:r w:rsidRPr="00993943">
              <w:t xml:space="preserve">Представление опыта участия в решении проблемы проекта             </w:t>
            </w:r>
          </w:p>
        </w:tc>
        <w:tc>
          <w:tcPr>
            <w:tcW w:w="4681" w:type="dxa"/>
            <w:vMerge/>
            <w:tcBorders>
              <w:top w:val="nil"/>
              <w:left w:val="single" w:sz="4" w:space="0" w:color="auto"/>
              <w:bottom w:val="single" w:sz="4" w:space="0" w:color="auto"/>
              <w:right w:val="single" w:sz="4" w:space="0" w:color="auto"/>
            </w:tcBorders>
            <w:vAlign w:val="center"/>
            <w:hideMark/>
          </w:tcPr>
          <w:p w:rsidR="005F404B" w:rsidRPr="00993943" w:rsidRDefault="005F404B" w:rsidP="00993943">
            <w:pPr>
              <w:ind w:firstLine="709"/>
              <w:jc w:val="both"/>
            </w:pPr>
          </w:p>
        </w:tc>
      </w:tr>
    </w:tbl>
    <w:p w:rsidR="00F53DEC" w:rsidRDefault="00F53DEC" w:rsidP="00993943">
      <w:pPr>
        <w:ind w:firstLine="709"/>
        <w:jc w:val="both"/>
      </w:pPr>
    </w:p>
    <w:p w:rsidR="005F404B" w:rsidRPr="00993943" w:rsidRDefault="005F404B" w:rsidP="00993943">
      <w:pPr>
        <w:ind w:firstLine="709"/>
        <w:jc w:val="both"/>
      </w:pPr>
      <w:r w:rsidRPr="00993943">
        <w:t xml:space="preserve">5.8. Общие требования к оформлению проектно-исследовательских работ: </w:t>
      </w:r>
    </w:p>
    <w:p w:rsidR="005F404B" w:rsidRPr="00993943" w:rsidRDefault="005F404B" w:rsidP="00993943">
      <w:pPr>
        <w:ind w:firstLine="709"/>
        <w:jc w:val="both"/>
      </w:pPr>
      <w:r w:rsidRPr="00993943">
        <w:t>•</w:t>
      </w:r>
      <w:r w:rsidRPr="00993943">
        <w:tab/>
        <w:t xml:space="preserve">Работа выполняется на листах </w:t>
      </w:r>
      <w:r w:rsidR="00AE1352" w:rsidRPr="00993943">
        <w:t>стандарта А</w:t>
      </w:r>
      <w:r w:rsidRPr="00993943">
        <w:t xml:space="preserve"> 4, шрифтом </w:t>
      </w:r>
      <w:proofErr w:type="spellStart"/>
      <w:r w:rsidRPr="00993943">
        <w:t>Times</w:t>
      </w:r>
      <w:proofErr w:type="spellEnd"/>
      <w:r w:rsidRPr="00993943">
        <w:t xml:space="preserve"> </w:t>
      </w:r>
      <w:proofErr w:type="spellStart"/>
      <w:r w:rsidRPr="00993943">
        <w:t>New</w:t>
      </w:r>
      <w:proofErr w:type="spellEnd"/>
      <w:r w:rsidRPr="00993943">
        <w:t xml:space="preserve"> </w:t>
      </w:r>
      <w:proofErr w:type="spellStart"/>
      <w:r w:rsidR="00AE1352" w:rsidRPr="00993943">
        <w:t>Roman</w:t>
      </w:r>
      <w:proofErr w:type="spellEnd"/>
      <w:r w:rsidR="00AE1352" w:rsidRPr="00993943">
        <w:t>, размером</w:t>
      </w:r>
      <w:r w:rsidRPr="00993943">
        <w:t xml:space="preserve"> </w:t>
      </w:r>
      <w:r w:rsidR="00AE1352" w:rsidRPr="00993943">
        <w:t>шрифта 14</w:t>
      </w:r>
      <w:r w:rsidRPr="00993943">
        <w:t>;</w:t>
      </w:r>
    </w:p>
    <w:p w:rsidR="005F404B" w:rsidRPr="00993943" w:rsidRDefault="005F404B" w:rsidP="00993943">
      <w:pPr>
        <w:ind w:firstLine="709"/>
        <w:jc w:val="both"/>
      </w:pPr>
      <w:r w:rsidRPr="00993943">
        <w:t>•</w:t>
      </w:r>
      <w:r w:rsidRPr="00993943">
        <w:tab/>
        <w:t xml:space="preserve">12 пунктов с интервалом между строк – 1,5. Размер полей: верхнее – 2см., нижнее – 1,5 см.,  </w:t>
      </w:r>
    </w:p>
    <w:p w:rsidR="005F404B" w:rsidRPr="00993943" w:rsidRDefault="005F404B" w:rsidP="00993943">
      <w:pPr>
        <w:ind w:firstLine="709"/>
        <w:jc w:val="both"/>
      </w:pPr>
      <w:r w:rsidRPr="00993943">
        <w:t>•</w:t>
      </w:r>
      <w:r w:rsidRPr="00993943">
        <w:tab/>
        <w:t xml:space="preserve">левое – 3см., правое – 2 см. </w:t>
      </w:r>
    </w:p>
    <w:p w:rsidR="005F404B" w:rsidRPr="00993943" w:rsidRDefault="005F404B" w:rsidP="00993943">
      <w:pPr>
        <w:ind w:firstLine="709"/>
        <w:jc w:val="both"/>
      </w:pPr>
      <w:r w:rsidRPr="00993943">
        <w:t>•</w:t>
      </w:r>
      <w:r w:rsidRPr="00993943">
        <w:tab/>
        <w:t xml:space="preserve">Титульный лист считается первым, но не нумеруется.  </w:t>
      </w:r>
    </w:p>
    <w:p w:rsidR="005F404B" w:rsidRPr="00993943" w:rsidRDefault="005F404B" w:rsidP="00993943">
      <w:pPr>
        <w:ind w:firstLine="709"/>
        <w:jc w:val="both"/>
      </w:pPr>
      <w:r w:rsidRPr="00993943">
        <w:t>•</w:t>
      </w:r>
      <w:r w:rsidRPr="00993943">
        <w:tab/>
        <w:t xml:space="preserve">Каждая новая глава начинается с новой страницы. Точку в конце заголовка, располагаемого   посредине строки, не ставят. </w:t>
      </w:r>
    </w:p>
    <w:p w:rsidR="005F404B" w:rsidRPr="00993943" w:rsidRDefault="005F404B" w:rsidP="00993943">
      <w:pPr>
        <w:ind w:firstLine="709"/>
        <w:jc w:val="both"/>
      </w:pPr>
      <w:r w:rsidRPr="00993943">
        <w:t>•</w:t>
      </w:r>
      <w:r w:rsidRPr="00993943">
        <w:tab/>
      </w:r>
      <w:r w:rsidR="00AE1352" w:rsidRPr="00993943">
        <w:t>Все разделы</w:t>
      </w:r>
      <w:r w:rsidRPr="00993943">
        <w:t xml:space="preserve"> плана </w:t>
      </w:r>
      <w:r w:rsidR="00AE1352" w:rsidRPr="00993943">
        <w:t>(названия глав</w:t>
      </w:r>
      <w:r w:rsidRPr="00993943">
        <w:t xml:space="preserve">, </w:t>
      </w:r>
      <w:r w:rsidR="00AE1352" w:rsidRPr="00993943">
        <w:t>выводы, заключение</w:t>
      </w:r>
      <w:r w:rsidRPr="00993943">
        <w:t xml:space="preserve">, список литературы, </w:t>
      </w:r>
      <w:r w:rsidR="00AE1352" w:rsidRPr="00993943">
        <w:t>каждое приложение</w:t>
      </w:r>
      <w:r w:rsidRPr="00993943">
        <w:t xml:space="preserve">) начинаются с новых страниц. </w:t>
      </w:r>
    </w:p>
    <w:p w:rsidR="005F404B" w:rsidRPr="00993943" w:rsidRDefault="005F404B" w:rsidP="00993943">
      <w:pPr>
        <w:ind w:firstLine="709"/>
        <w:jc w:val="both"/>
      </w:pPr>
      <w:r w:rsidRPr="00993943">
        <w:t>•</w:t>
      </w:r>
      <w:r w:rsidRPr="00993943">
        <w:tab/>
        <w:t xml:space="preserve">Все сокращения в тексте должны быть расшифрованы. </w:t>
      </w:r>
    </w:p>
    <w:p w:rsidR="005F404B" w:rsidRPr="00993943" w:rsidRDefault="005F404B" w:rsidP="00993943">
      <w:pPr>
        <w:ind w:firstLine="709"/>
        <w:jc w:val="both"/>
      </w:pPr>
      <w:r w:rsidRPr="00993943">
        <w:t xml:space="preserve">Объем текста исследовательской работы, включая формулы и список литературы, не должен </w:t>
      </w:r>
      <w:r w:rsidR="00AE1352" w:rsidRPr="00993943">
        <w:t>быть менее</w:t>
      </w:r>
      <w:r w:rsidRPr="00993943">
        <w:t xml:space="preserve"> 5 машинописных страниц. </w:t>
      </w:r>
    </w:p>
    <w:p w:rsidR="005F404B" w:rsidRPr="00993943" w:rsidRDefault="005F404B" w:rsidP="00993943">
      <w:pPr>
        <w:ind w:firstLine="709"/>
        <w:jc w:val="both"/>
      </w:pPr>
      <w:r w:rsidRPr="00993943">
        <w:t xml:space="preserve">       Для приложений может быть отведено дополнительно не более 10 стандартных страниц.  </w:t>
      </w:r>
    </w:p>
    <w:p w:rsidR="005F404B" w:rsidRPr="00993943" w:rsidRDefault="005F404B" w:rsidP="00993943">
      <w:pPr>
        <w:ind w:firstLine="709"/>
        <w:jc w:val="both"/>
      </w:pPr>
      <w:r w:rsidRPr="00993943">
        <w:t xml:space="preserve">  Основной текст работы нумеруется арабскими цифрами, страницы приложений – арабскими    цифрами. </w:t>
      </w:r>
    </w:p>
    <w:p w:rsidR="005F404B" w:rsidRPr="00993943" w:rsidRDefault="005F404B" w:rsidP="00993943">
      <w:pPr>
        <w:ind w:firstLine="709"/>
        <w:jc w:val="both"/>
      </w:pPr>
      <w:r w:rsidRPr="00993943">
        <w:t xml:space="preserve">5.9. В состав материалов готового проекта в обязательном порядке включаются: </w:t>
      </w:r>
    </w:p>
    <w:p w:rsidR="005F404B" w:rsidRPr="00993943" w:rsidRDefault="005F404B" w:rsidP="00993943">
      <w:pPr>
        <w:ind w:firstLine="709"/>
        <w:jc w:val="both"/>
      </w:pPr>
      <w:r w:rsidRPr="00993943">
        <w:t xml:space="preserve">     1) </w:t>
      </w:r>
      <w:r w:rsidR="00AE1352" w:rsidRPr="00993943">
        <w:t>выносимый на защиту продукт проектной деятельности, представленный в одной из описанных</w:t>
      </w:r>
      <w:r w:rsidRPr="00993943">
        <w:t xml:space="preserve"> выше форм;  </w:t>
      </w:r>
    </w:p>
    <w:p w:rsidR="005F404B" w:rsidRPr="00993943" w:rsidRDefault="005F404B" w:rsidP="00993943">
      <w:pPr>
        <w:ind w:firstLine="709"/>
        <w:jc w:val="both"/>
      </w:pPr>
      <w:r w:rsidRPr="00993943">
        <w:t xml:space="preserve">     2) подготовленная учащимся краткая пояснительная записка к проекту (объёмом не </w:t>
      </w:r>
      <w:r w:rsidR="00AE1352" w:rsidRPr="00993943">
        <w:t>более одной</w:t>
      </w:r>
      <w:r w:rsidRPr="00993943">
        <w:t xml:space="preserve"> печатной страницы) с указанием для всех проектов: </w:t>
      </w:r>
    </w:p>
    <w:p w:rsidR="005F404B" w:rsidRPr="00993943" w:rsidRDefault="005F404B" w:rsidP="00993943">
      <w:pPr>
        <w:ind w:firstLine="709"/>
        <w:jc w:val="both"/>
      </w:pPr>
      <w:r w:rsidRPr="00993943">
        <w:lastRenderedPageBreak/>
        <w:t xml:space="preserve">        а) исходного замысла, цели и назначения проекта;  </w:t>
      </w:r>
    </w:p>
    <w:p w:rsidR="005F404B" w:rsidRPr="00993943" w:rsidRDefault="005F404B" w:rsidP="00993943">
      <w:pPr>
        <w:ind w:firstLine="709"/>
        <w:jc w:val="both"/>
      </w:pPr>
      <w:r w:rsidRPr="00993943">
        <w:t xml:space="preserve">        б) краткого описания хода выполнения проекта и полученных результатов;  </w:t>
      </w:r>
    </w:p>
    <w:p w:rsidR="005F404B" w:rsidRPr="00993943" w:rsidRDefault="005F404B" w:rsidP="00993943">
      <w:pPr>
        <w:ind w:firstLine="709"/>
        <w:jc w:val="both"/>
      </w:pPr>
      <w:r w:rsidRPr="00993943">
        <w:t xml:space="preserve">        в) списка использованных источников.  </w:t>
      </w:r>
    </w:p>
    <w:p w:rsidR="005F404B" w:rsidRPr="00993943" w:rsidRDefault="005F404B" w:rsidP="00993943">
      <w:pPr>
        <w:ind w:firstLine="709"/>
        <w:jc w:val="both"/>
      </w:pPr>
      <w:r w:rsidRPr="00993943">
        <w:t xml:space="preserve">     </w:t>
      </w:r>
      <w:r w:rsidR="00AE1352" w:rsidRPr="00993943">
        <w:t>Для конструкторских проектов в пояснительную записку, кроме того, включается описание особенностей</w:t>
      </w:r>
      <w:r w:rsidRPr="00993943">
        <w:t xml:space="preserve"> конструкторских решений, для социальных проектов — описание эффектов/</w:t>
      </w:r>
      <w:r w:rsidR="00AE1352" w:rsidRPr="00993943">
        <w:t>эффекта от</w:t>
      </w:r>
      <w:r w:rsidRPr="00993943">
        <w:t xml:space="preserve"> реализации проекта; </w:t>
      </w:r>
    </w:p>
    <w:p w:rsidR="005F404B" w:rsidRPr="00993943" w:rsidRDefault="005F404B" w:rsidP="00993943">
      <w:pPr>
        <w:ind w:firstLine="709"/>
        <w:jc w:val="both"/>
      </w:pPr>
      <w:r w:rsidRPr="00993943">
        <w:t xml:space="preserve">     3) </w:t>
      </w:r>
      <w:r w:rsidR="00AE1352" w:rsidRPr="00993943">
        <w:t>краткий отзыв руководителя, содержащий краткую характеристику работы учащегося в ходе</w:t>
      </w:r>
      <w:r w:rsidRPr="00993943">
        <w:t xml:space="preserve"> выполнения проекта, в том числе:  </w:t>
      </w:r>
    </w:p>
    <w:p w:rsidR="005F404B" w:rsidRPr="00993943" w:rsidRDefault="005F404B" w:rsidP="00993943">
      <w:pPr>
        <w:ind w:firstLine="709"/>
        <w:jc w:val="both"/>
      </w:pPr>
      <w:r w:rsidRPr="00993943">
        <w:t xml:space="preserve">        а) инициативности и самостоятельности;  </w:t>
      </w:r>
    </w:p>
    <w:p w:rsidR="005F404B" w:rsidRPr="00993943" w:rsidRDefault="005F404B" w:rsidP="00993943">
      <w:pPr>
        <w:ind w:firstLine="709"/>
        <w:jc w:val="both"/>
      </w:pPr>
      <w:r w:rsidRPr="00993943">
        <w:t xml:space="preserve">        б) ответственности (включая динамику отношения к выполняемой работе);  </w:t>
      </w:r>
    </w:p>
    <w:p w:rsidR="005F404B" w:rsidRPr="00993943" w:rsidRDefault="005F404B" w:rsidP="00993943">
      <w:pPr>
        <w:ind w:firstLine="709"/>
        <w:jc w:val="both"/>
      </w:pPr>
      <w:r w:rsidRPr="00993943">
        <w:t xml:space="preserve">        в) исполнительской дисциплины.  </w:t>
      </w:r>
    </w:p>
    <w:p w:rsidR="005F404B" w:rsidRPr="00993943" w:rsidRDefault="005F404B" w:rsidP="00993943">
      <w:pPr>
        <w:ind w:firstLine="709"/>
        <w:jc w:val="both"/>
      </w:pPr>
      <w:r w:rsidRPr="00993943">
        <w:t xml:space="preserve">5.10. При наличии в выполненной работе соответствующих оснований в отзыве может быть </w:t>
      </w:r>
      <w:r w:rsidR="00AE1352" w:rsidRPr="00993943">
        <w:t>также отмечена новизна подхода и</w:t>
      </w:r>
      <w:r w:rsidRPr="00993943">
        <w:t>/</w:t>
      </w:r>
      <w:r w:rsidR="00AE1352" w:rsidRPr="00993943">
        <w:t>или полученных</w:t>
      </w:r>
      <w:r w:rsidRPr="00993943">
        <w:t xml:space="preserve"> </w:t>
      </w:r>
      <w:r w:rsidR="00AE1352" w:rsidRPr="00993943">
        <w:t xml:space="preserve">решений, актуальность и практическая </w:t>
      </w:r>
      <w:proofErr w:type="gramStart"/>
      <w:r w:rsidR="00AE1352" w:rsidRPr="00993943">
        <w:t>значимость</w:t>
      </w:r>
      <w:r w:rsidRPr="00993943">
        <w:t xml:space="preserve">  полученных</w:t>
      </w:r>
      <w:proofErr w:type="gramEnd"/>
      <w:r w:rsidRPr="00993943">
        <w:t xml:space="preserve"> результатов. </w:t>
      </w:r>
    </w:p>
    <w:p w:rsidR="005F404B" w:rsidRPr="00993943" w:rsidRDefault="005F404B" w:rsidP="00993943">
      <w:pPr>
        <w:ind w:firstLine="709"/>
        <w:jc w:val="both"/>
      </w:pPr>
      <w:r w:rsidRPr="00993943">
        <w:t xml:space="preserve">5.11.  Обязательным    </w:t>
      </w:r>
      <w:r w:rsidR="00AE1352" w:rsidRPr="00993943">
        <w:t>во всех</w:t>
      </w:r>
      <w:r w:rsidRPr="00993943">
        <w:t xml:space="preserve">   работах   </w:t>
      </w:r>
      <w:r w:rsidR="00AE1352" w:rsidRPr="00993943">
        <w:t>является необходимость</w:t>
      </w:r>
      <w:r w:rsidRPr="00993943">
        <w:t xml:space="preserve">     соблюдения    норм   </w:t>
      </w:r>
      <w:r w:rsidR="00AE1352" w:rsidRPr="00993943">
        <w:t xml:space="preserve">и правил </w:t>
      </w:r>
      <w:proofErr w:type="gramStart"/>
      <w:r w:rsidR="00AE1352" w:rsidRPr="00993943">
        <w:t xml:space="preserve">цитирования,  </w:t>
      </w:r>
      <w:r w:rsidRPr="00993943">
        <w:t>ссылок</w:t>
      </w:r>
      <w:proofErr w:type="gramEnd"/>
      <w:r w:rsidRPr="00993943">
        <w:t xml:space="preserve">   на  различные   источники.    </w:t>
      </w:r>
      <w:r w:rsidR="00AE1352" w:rsidRPr="00993943">
        <w:t>В случае</w:t>
      </w:r>
      <w:r w:rsidRPr="00993943">
        <w:t xml:space="preserve">   заимствования      </w:t>
      </w:r>
      <w:r w:rsidR="00AE1352" w:rsidRPr="00993943">
        <w:t>текста работы (</w:t>
      </w:r>
      <w:r w:rsidRPr="00993943">
        <w:t xml:space="preserve">плагиата) без указания ссылок на источник проект к защите не допускается. </w:t>
      </w:r>
    </w:p>
    <w:p w:rsidR="005F404B" w:rsidRPr="00993943" w:rsidRDefault="005F404B" w:rsidP="00993943">
      <w:pPr>
        <w:ind w:firstLine="709"/>
        <w:jc w:val="both"/>
      </w:pPr>
    </w:p>
    <w:p w:rsidR="005F404B" w:rsidRPr="00993943" w:rsidRDefault="005F404B" w:rsidP="00993943">
      <w:pPr>
        <w:ind w:firstLine="709"/>
        <w:jc w:val="both"/>
      </w:pPr>
      <w:r w:rsidRPr="00993943">
        <w:t xml:space="preserve">Критерии оценивания членами жюри представленной </w:t>
      </w:r>
      <w:r w:rsidR="00AE1352" w:rsidRPr="00993943">
        <w:t>работы участника</w:t>
      </w:r>
      <w:r w:rsidRPr="00993943">
        <w:t>.</w:t>
      </w:r>
    </w:p>
    <w:p w:rsidR="005F404B" w:rsidRPr="00993943" w:rsidRDefault="005F404B" w:rsidP="00993943">
      <w:pPr>
        <w:ind w:firstLine="709"/>
        <w:jc w:val="both"/>
      </w:pPr>
    </w:p>
    <w:p w:rsidR="005F404B" w:rsidRPr="00993943" w:rsidRDefault="005F404B" w:rsidP="00993943">
      <w:pPr>
        <w:ind w:firstLine="709"/>
        <w:jc w:val="both"/>
      </w:pPr>
      <w:r w:rsidRPr="00993943">
        <w:t xml:space="preserve">6.1.              Критерии оценки отдельных этапов выполнения проекта: </w:t>
      </w:r>
    </w:p>
    <w:p w:rsidR="005F404B" w:rsidRPr="00993943" w:rsidRDefault="005F404B" w:rsidP="00993943">
      <w:pPr>
        <w:ind w:firstLine="709"/>
        <w:jc w:val="both"/>
      </w:pPr>
      <w:r w:rsidRPr="00993943">
        <w:t>•</w:t>
      </w:r>
      <w:r w:rsidRPr="00993943">
        <w:tab/>
        <w:t xml:space="preserve">Выбор темы.   При выборе темы учитывается: </w:t>
      </w:r>
    </w:p>
    <w:p w:rsidR="005F404B" w:rsidRPr="00993943" w:rsidRDefault="005F404B" w:rsidP="00993943">
      <w:pPr>
        <w:ind w:firstLine="709"/>
        <w:jc w:val="both"/>
      </w:pPr>
      <w:r w:rsidRPr="00993943">
        <w:t>•</w:t>
      </w:r>
      <w:r w:rsidRPr="00993943">
        <w:tab/>
        <w:t xml:space="preserve">Актуальность и важность темы; </w:t>
      </w:r>
    </w:p>
    <w:p w:rsidR="005F404B" w:rsidRPr="00993943" w:rsidRDefault="005F404B" w:rsidP="00993943">
      <w:pPr>
        <w:ind w:firstLine="709"/>
        <w:jc w:val="both"/>
      </w:pPr>
      <w:r w:rsidRPr="00993943">
        <w:t>•</w:t>
      </w:r>
      <w:r w:rsidRPr="00993943">
        <w:tab/>
        <w:t xml:space="preserve">Научно-теоретическое и практическое значение; </w:t>
      </w:r>
    </w:p>
    <w:p w:rsidR="005F404B" w:rsidRPr="00993943" w:rsidRDefault="005F404B" w:rsidP="00993943">
      <w:pPr>
        <w:ind w:firstLine="709"/>
        <w:jc w:val="both"/>
      </w:pPr>
      <w:r w:rsidRPr="00993943">
        <w:t>•</w:t>
      </w:r>
      <w:r w:rsidRPr="00993943">
        <w:tab/>
        <w:t xml:space="preserve">Степень освещенности данного вопроса в литературе. </w:t>
      </w:r>
    </w:p>
    <w:p w:rsidR="005F404B" w:rsidRPr="00993943" w:rsidRDefault="005F404B" w:rsidP="00993943">
      <w:pPr>
        <w:ind w:firstLine="709"/>
        <w:jc w:val="both"/>
      </w:pPr>
      <w:r w:rsidRPr="00993943">
        <w:t xml:space="preserve">       Актуальность темы определяется тем, отвечает ли она проблемам развития и  </w:t>
      </w:r>
    </w:p>
    <w:p w:rsidR="005F404B" w:rsidRPr="00993943" w:rsidRDefault="005F404B" w:rsidP="00993943">
      <w:pPr>
        <w:ind w:firstLine="709"/>
        <w:jc w:val="both"/>
      </w:pPr>
      <w:r w:rsidRPr="00993943">
        <w:t xml:space="preserve">совершенствования процесса обучения. </w:t>
      </w:r>
    </w:p>
    <w:p w:rsidR="005F404B" w:rsidRPr="00993943" w:rsidRDefault="005F404B" w:rsidP="00993943">
      <w:pPr>
        <w:ind w:firstLine="709"/>
        <w:jc w:val="both"/>
      </w:pPr>
      <w:r w:rsidRPr="00993943">
        <w:t xml:space="preserve">      Научно-теоретическое и практическое значение темы определяется тем, что она может </w:t>
      </w:r>
      <w:r w:rsidR="00AE1352" w:rsidRPr="00993943">
        <w:t>дать слушателю</w:t>
      </w:r>
      <w:r w:rsidRPr="00993943">
        <w:t xml:space="preserve">, т.е. могут ли изложенные вопросы быть использованы в его </w:t>
      </w:r>
      <w:r w:rsidR="00AE1352" w:rsidRPr="00993943">
        <w:t>повседневной практической</w:t>
      </w:r>
      <w:r w:rsidRPr="00993943">
        <w:t xml:space="preserve"> деятельности. </w:t>
      </w:r>
    </w:p>
    <w:p w:rsidR="005F404B" w:rsidRPr="00993943" w:rsidRDefault="005F404B" w:rsidP="00993943">
      <w:pPr>
        <w:ind w:firstLine="709"/>
        <w:jc w:val="both"/>
      </w:pPr>
      <w:r w:rsidRPr="00993943">
        <w:t xml:space="preserve">      Цели должны быть ясными, четко сформулированными и реальными, т.е. достижимыми. </w:t>
      </w:r>
    </w:p>
    <w:p w:rsidR="005F404B" w:rsidRPr="00993943" w:rsidRDefault="005F404B" w:rsidP="00993943">
      <w:pPr>
        <w:ind w:firstLine="709"/>
        <w:jc w:val="both"/>
      </w:pPr>
      <w:r w:rsidRPr="00993943">
        <w:t xml:space="preserve">       Излагая конкретные данные, нужно доказывать и показывать, как они были получены, проверены, уточнены, чтобы изложение было достоверным. </w:t>
      </w:r>
    </w:p>
    <w:p w:rsidR="005F404B" w:rsidRPr="00993943" w:rsidRDefault="005F404B" w:rsidP="00993943">
      <w:pPr>
        <w:ind w:firstLine="709"/>
        <w:jc w:val="both"/>
      </w:pPr>
      <w:r w:rsidRPr="00993943">
        <w:t xml:space="preserve">       Изложение мысли должно быть понятным, правильно сформулированным и показывать </w:t>
      </w:r>
      <w:r w:rsidR="00AE1352" w:rsidRPr="00993943">
        <w:t>то, что</w:t>
      </w:r>
      <w:r w:rsidRPr="00993943">
        <w:t xml:space="preserve"> было открыто или выявлено автором исследования. </w:t>
      </w:r>
    </w:p>
    <w:p w:rsidR="005F404B" w:rsidRPr="00993943" w:rsidRDefault="005F404B" w:rsidP="00993943">
      <w:pPr>
        <w:ind w:firstLine="709"/>
        <w:jc w:val="both"/>
      </w:pPr>
      <w:r w:rsidRPr="00993943">
        <w:t xml:space="preserve">       Оформление результатов работ в соответствии с замыслом проекта или целями  </w:t>
      </w:r>
    </w:p>
    <w:p w:rsidR="005F404B" w:rsidRPr="00993943" w:rsidRDefault="005F404B" w:rsidP="00993943">
      <w:pPr>
        <w:ind w:firstLine="709"/>
        <w:jc w:val="both"/>
      </w:pPr>
      <w:r w:rsidRPr="00993943">
        <w:t xml:space="preserve">        исследования; </w:t>
      </w:r>
    </w:p>
    <w:p w:rsidR="005F404B" w:rsidRPr="00993943" w:rsidRDefault="005F404B" w:rsidP="00993943">
      <w:pPr>
        <w:ind w:firstLine="709"/>
        <w:jc w:val="both"/>
      </w:pPr>
      <w:r w:rsidRPr="00993943">
        <w:t xml:space="preserve">        Форма работы должна соответствовать содержанию. Не принято писать работу от </w:t>
      </w:r>
      <w:r w:rsidR="00AE1352" w:rsidRPr="00993943">
        <w:t>первого лица</w:t>
      </w:r>
      <w:r w:rsidRPr="00993943">
        <w:t xml:space="preserve">. Текст теоретической части должен быть написан в неопределенном </w:t>
      </w:r>
      <w:r w:rsidR="00AE1352" w:rsidRPr="00993943">
        <w:t>наклонении (</w:t>
      </w:r>
      <w:r w:rsidRPr="00993943">
        <w:t xml:space="preserve">«рассматривается», «определяется» и т.п.). </w:t>
      </w:r>
    </w:p>
    <w:p w:rsidR="005F404B" w:rsidRPr="00993943" w:rsidRDefault="005F404B" w:rsidP="00993943">
      <w:pPr>
        <w:ind w:firstLine="709"/>
        <w:jc w:val="both"/>
      </w:pPr>
      <w:r w:rsidRPr="00993943">
        <w:t xml:space="preserve">         В работе должна прослеживаться научность и литературность языка. Письменная </w:t>
      </w:r>
      <w:r w:rsidR="00AE1352" w:rsidRPr="00993943">
        <w:t>речь должна</w:t>
      </w:r>
      <w:r w:rsidRPr="00993943">
        <w:t xml:space="preserve"> быть орфографически грамотной, пунктуация соответствовать правилам, словарный </w:t>
      </w:r>
      <w:r w:rsidR="00AE1352" w:rsidRPr="00993943">
        <w:t>и грамматический</w:t>
      </w:r>
      <w:r w:rsidRPr="00993943">
        <w:t xml:space="preserve"> строй речи разнообразен, речь </w:t>
      </w:r>
      <w:r w:rsidR="00AE1352" w:rsidRPr="00993943">
        <w:t>выразительна.</w:t>
      </w:r>
    </w:p>
    <w:p w:rsidR="005F404B" w:rsidRPr="00993943" w:rsidRDefault="005F404B" w:rsidP="00993943">
      <w:pPr>
        <w:ind w:firstLine="709"/>
        <w:jc w:val="both"/>
      </w:pPr>
      <w:r w:rsidRPr="00993943">
        <w:t xml:space="preserve">          Культура оформления определяется тем, насколько она аккуратно выполнена, содержит </w:t>
      </w:r>
      <w:r w:rsidR="00AE1352" w:rsidRPr="00993943">
        <w:t>ли она</w:t>
      </w:r>
      <w:r w:rsidRPr="00993943">
        <w:t xml:space="preserve"> наглядный материал (рисунки, таблицы, диаграммы и т.п.). В оформлении работы должен </w:t>
      </w:r>
      <w:r w:rsidR="00AE1352" w:rsidRPr="00993943">
        <w:t>быть выдержан</w:t>
      </w:r>
      <w:r w:rsidRPr="00993943">
        <w:t xml:space="preserve"> принцип необходимости и достаточности. Перегрузка «эффектами» ухудшает </w:t>
      </w:r>
      <w:r w:rsidR="00AE1352" w:rsidRPr="00993943">
        <w:t>качество работы</w:t>
      </w:r>
      <w:r w:rsidRPr="00993943">
        <w:t xml:space="preserve">. </w:t>
      </w:r>
    </w:p>
    <w:p w:rsidR="005F404B" w:rsidRPr="00993943" w:rsidRDefault="005F404B" w:rsidP="00993943">
      <w:pPr>
        <w:ind w:firstLine="709"/>
        <w:jc w:val="both"/>
      </w:pPr>
      <w:r w:rsidRPr="00993943">
        <w:t xml:space="preserve">    </w:t>
      </w:r>
    </w:p>
    <w:p w:rsidR="00F53DEC" w:rsidRDefault="00F53DEC">
      <w:pPr>
        <w:spacing w:after="200" w:line="276" w:lineRule="auto"/>
      </w:pPr>
      <w:r>
        <w:br w:type="page"/>
      </w:r>
    </w:p>
    <w:p w:rsidR="005F404B" w:rsidRPr="00993943" w:rsidRDefault="005F404B" w:rsidP="00993943">
      <w:pPr>
        <w:ind w:firstLine="709"/>
        <w:jc w:val="both"/>
      </w:pPr>
      <w:r w:rsidRPr="00993943">
        <w:lastRenderedPageBreak/>
        <w:t>Сроки и форма подачи заявок на участие.</w:t>
      </w:r>
    </w:p>
    <w:p w:rsidR="005F404B" w:rsidRPr="00993943" w:rsidRDefault="005F404B" w:rsidP="00993943">
      <w:pPr>
        <w:ind w:firstLine="709"/>
        <w:jc w:val="both"/>
      </w:pPr>
      <w:r w:rsidRPr="00993943">
        <w:t>Педагоги-руководители команд и отдельных учащихся, желающих принять участие в Марафоне, выбирают номинацию, заполняют бланк заявки согласно Приложению 1 и отправляют её на электронный адрес Организационного комитета Марафона до 30 сентября 2018 г.</w:t>
      </w:r>
    </w:p>
    <w:p w:rsidR="005F404B" w:rsidRPr="00993943" w:rsidRDefault="005F404B" w:rsidP="00993943">
      <w:pPr>
        <w:ind w:firstLine="709"/>
        <w:jc w:val="both"/>
      </w:pPr>
      <w:r w:rsidRPr="00993943">
        <w:t>Контактная информация координатора на площадке проведения мероприятия.</w:t>
      </w:r>
    </w:p>
    <w:p w:rsidR="005F404B" w:rsidRPr="00993943" w:rsidRDefault="005F404B" w:rsidP="00993943">
      <w:pPr>
        <w:ind w:firstLine="709"/>
        <w:jc w:val="both"/>
      </w:pPr>
      <w:r w:rsidRPr="00993943">
        <w:t>8.</w:t>
      </w:r>
      <w:proofErr w:type="gramStart"/>
      <w:r w:rsidRPr="00993943">
        <w:t>1..</w:t>
      </w:r>
      <w:proofErr w:type="gramEnd"/>
      <w:r w:rsidRPr="00993943">
        <w:t xml:space="preserve"> Координаторы Марафона:</w:t>
      </w:r>
    </w:p>
    <w:p w:rsidR="005F404B" w:rsidRPr="00993943" w:rsidRDefault="005F404B" w:rsidP="00993943">
      <w:pPr>
        <w:ind w:firstLine="709"/>
        <w:jc w:val="both"/>
      </w:pPr>
      <w:r w:rsidRPr="00993943">
        <w:t>Заместитель директора государственного бюджетного образовательного учреждения дополнительного образования детей Центра развития образования юношества «Центра социализации молодёжи» по социально-педагогической работе СУЧКОВА Елена Марковна – 8 927 606 37 63.</w:t>
      </w:r>
    </w:p>
    <w:p w:rsidR="005F404B" w:rsidRPr="00993943" w:rsidRDefault="005F404B" w:rsidP="00993943">
      <w:pPr>
        <w:ind w:firstLine="709"/>
        <w:jc w:val="both"/>
      </w:pPr>
      <w:r w:rsidRPr="00993943">
        <w:t xml:space="preserve">Заместитель директора МБОУ СОШ № 74 </w:t>
      </w:r>
      <w:r w:rsidR="00AE1352" w:rsidRPr="00993943">
        <w:t>г.</w:t>
      </w:r>
      <w:r w:rsidRPr="00993943">
        <w:t xml:space="preserve"> Самара по воспитательной работе АННЕНКОВА Ирина Александровна – 8 927 737 06 40.</w:t>
      </w:r>
    </w:p>
    <w:p w:rsidR="005F404B" w:rsidRPr="00993943" w:rsidRDefault="005F404B" w:rsidP="00993943">
      <w:pPr>
        <w:ind w:firstLine="709"/>
        <w:jc w:val="both"/>
      </w:pPr>
      <w:r w:rsidRPr="00993943">
        <w:t xml:space="preserve">Заместитель директора МБОУ СОШ № 74 </w:t>
      </w:r>
      <w:proofErr w:type="spellStart"/>
      <w:r w:rsidRPr="00993943">
        <w:t>г.о.Самара</w:t>
      </w:r>
      <w:proofErr w:type="spellEnd"/>
      <w:r w:rsidRPr="00993943">
        <w:t xml:space="preserve"> по научно-методической работе ДОРОГОЙЧЕНКО Андрей Васильевич – 8 927 732 20 45.</w:t>
      </w:r>
    </w:p>
    <w:p w:rsidR="005F404B" w:rsidRPr="00993943" w:rsidRDefault="005F404B" w:rsidP="00993943">
      <w:pPr>
        <w:ind w:firstLine="709"/>
        <w:jc w:val="both"/>
      </w:pPr>
    </w:p>
    <w:p w:rsidR="005F404B" w:rsidRPr="00993943" w:rsidRDefault="005F404B" w:rsidP="00993943">
      <w:pPr>
        <w:ind w:firstLine="709"/>
        <w:jc w:val="both"/>
      </w:pPr>
      <w:r w:rsidRPr="00993943">
        <w:t>Подведение итогов Марафона и награждение.</w:t>
      </w:r>
    </w:p>
    <w:p w:rsidR="005F404B" w:rsidRPr="00993943" w:rsidRDefault="005F404B" w:rsidP="00993943">
      <w:pPr>
        <w:ind w:firstLine="709"/>
        <w:jc w:val="both"/>
        <w:rPr>
          <w:i/>
        </w:rPr>
      </w:pPr>
      <w:r w:rsidRPr="00993943">
        <w:t xml:space="preserve">9.1. Итоги Марафона подводятся Оргкомитетом в марте </w:t>
      </w:r>
      <w:r w:rsidR="00AE1352" w:rsidRPr="00993943">
        <w:t>2019 года</w:t>
      </w:r>
      <w:r w:rsidRPr="00993943">
        <w:t xml:space="preserve">. По результатам конкурса номинаций 1-4 составляется рейтинги команд и отдельных участников, которые публикуются на </w:t>
      </w:r>
      <w:r w:rsidR="00AE1352" w:rsidRPr="00993943">
        <w:t>Интернет-ресурсе</w:t>
      </w:r>
      <w:r w:rsidRPr="00993943">
        <w:t xml:space="preserve"> Марафона. </w:t>
      </w:r>
    </w:p>
    <w:p w:rsidR="005F404B" w:rsidRPr="00993943" w:rsidRDefault="005F404B" w:rsidP="00993943">
      <w:pPr>
        <w:ind w:firstLine="709"/>
        <w:jc w:val="both"/>
        <w:rPr>
          <w:i/>
        </w:rPr>
      </w:pPr>
    </w:p>
    <w:p w:rsidR="005F404B" w:rsidRPr="00993943" w:rsidRDefault="005F404B" w:rsidP="00993943">
      <w:pPr>
        <w:ind w:firstLine="709"/>
        <w:jc w:val="both"/>
      </w:pPr>
      <w:r w:rsidRPr="00993943">
        <w:t>9.2. Команды и участники, победившие в отдельных конкурсах программы Марафона, награждаются Дипломами Департамента образования Администрации г. о. Самара и ГБОУ ДОД ЦРТДЮ «Центр социализации молодёжи», грамотами Центрального совета Педагогического общества России.</w:t>
      </w:r>
    </w:p>
    <w:p w:rsidR="005F404B" w:rsidRPr="00993943" w:rsidRDefault="005F404B" w:rsidP="00993943">
      <w:pPr>
        <w:ind w:firstLine="709"/>
        <w:jc w:val="both"/>
      </w:pPr>
    </w:p>
    <w:p w:rsidR="005F404B" w:rsidRPr="00993943" w:rsidRDefault="005F404B" w:rsidP="00993943">
      <w:pPr>
        <w:ind w:firstLine="709"/>
        <w:jc w:val="both"/>
        <w:rPr>
          <w:i/>
        </w:rPr>
      </w:pPr>
      <w:r w:rsidRPr="00993943">
        <w:t>Почтовый адрес Оргкомитета Марафона: 443065, г. Самара, ул. Фасадная, 19, МБОУ СОШ № 74 г. о. Самара</w:t>
      </w:r>
      <w:r w:rsidRPr="00993943">
        <w:rPr>
          <w:i/>
        </w:rPr>
        <w:t xml:space="preserve">. </w:t>
      </w:r>
    </w:p>
    <w:p w:rsidR="005F404B" w:rsidRPr="00993943" w:rsidRDefault="005F404B" w:rsidP="00993943">
      <w:pPr>
        <w:ind w:firstLine="709"/>
        <w:jc w:val="both"/>
        <w:rPr>
          <w:i/>
        </w:rPr>
      </w:pPr>
    </w:p>
    <w:p w:rsidR="005F404B" w:rsidRPr="00993943" w:rsidRDefault="005F404B" w:rsidP="00993943">
      <w:pPr>
        <w:ind w:firstLine="709"/>
        <w:jc w:val="both"/>
      </w:pPr>
      <w:r w:rsidRPr="00993943">
        <w:t>Контактные телефоны:</w:t>
      </w:r>
    </w:p>
    <w:p w:rsidR="005F404B" w:rsidRPr="00993943" w:rsidRDefault="005F404B" w:rsidP="00993943">
      <w:pPr>
        <w:ind w:firstLine="709"/>
        <w:jc w:val="both"/>
      </w:pPr>
      <w:r w:rsidRPr="00993943">
        <w:t>Директор МБОУ СОШ № 74 Анатолий Александрович Захаркин – 8 (846) 264-12-62;</w:t>
      </w:r>
    </w:p>
    <w:p w:rsidR="005F404B" w:rsidRPr="00993943" w:rsidRDefault="005F404B" w:rsidP="00993943">
      <w:pPr>
        <w:ind w:firstLine="709"/>
        <w:jc w:val="both"/>
      </w:pPr>
      <w:r w:rsidRPr="00993943">
        <w:t xml:space="preserve">Заместитель директора по воспитательной работе Ирина Александровна Анненкова </w:t>
      </w:r>
      <w:r w:rsidR="00AE1352" w:rsidRPr="00993943">
        <w:t>– 8</w:t>
      </w:r>
      <w:r w:rsidRPr="00993943">
        <w:t xml:space="preserve"> (846) 330-35-79;</w:t>
      </w:r>
    </w:p>
    <w:p w:rsidR="005F404B" w:rsidRPr="00993943" w:rsidRDefault="005F404B" w:rsidP="00993943">
      <w:pPr>
        <w:ind w:firstLine="709"/>
        <w:jc w:val="both"/>
      </w:pPr>
      <w:r w:rsidRPr="00993943">
        <w:t xml:space="preserve">Заместитель директора МБОУ СОШ № 74 по научно-методической работе – Андрей Васильевич </w:t>
      </w:r>
      <w:proofErr w:type="spellStart"/>
      <w:r w:rsidRPr="00993943">
        <w:t>Дорогойченко</w:t>
      </w:r>
      <w:proofErr w:type="spellEnd"/>
      <w:r w:rsidRPr="00993943">
        <w:t xml:space="preserve"> – 8 9277322045.</w:t>
      </w:r>
    </w:p>
    <w:p w:rsidR="005F404B" w:rsidRPr="00993943" w:rsidRDefault="005F404B" w:rsidP="00993943">
      <w:pPr>
        <w:ind w:firstLine="709"/>
        <w:jc w:val="both"/>
      </w:pPr>
    </w:p>
    <w:p w:rsidR="005F404B" w:rsidRPr="00993943" w:rsidRDefault="005F404B" w:rsidP="00993943">
      <w:pPr>
        <w:ind w:firstLine="709"/>
        <w:jc w:val="both"/>
      </w:pPr>
      <w:r w:rsidRPr="00993943">
        <w:t xml:space="preserve">Адрес электронной почты Оргкомитета Марафона: </w:t>
      </w:r>
      <w:proofErr w:type="spellStart"/>
      <w:r w:rsidRPr="00993943">
        <w:rPr>
          <w:u w:val="single"/>
          <w:lang w:val="en-US"/>
        </w:rPr>
        <w:t>marafon</w:t>
      </w:r>
      <w:proofErr w:type="spellEnd"/>
      <w:r w:rsidRPr="00993943">
        <w:rPr>
          <w:u w:val="single"/>
        </w:rPr>
        <w:t>2018</w:t>
      </w:r>
      <w:r w:rsidRPr="00993943">
        <w:rPr>
          <w:u w:val="single"/>
          <w:lang w:val="en-US"/>
        </w:rPr>
        <w:t>samara</w:t>
      </w:r>
      <w:r w:rsidRPr="00993943">
        <w:rPr>
          <w:u w:val="single"/>
        </w:rPr>
        <w:t>@</w:t>
      </w:r>
      <w:proofErr w:type="spellStart"/>
      <w:r w:rsidRPr="00993943">
        <w:rPr>
          <w:u w:val="single"/>
          <w:lang w:val="en-US"/>
        </w:rPr>
        <w:t>yandex</w:t>
      </w:r>
      <w:proofErr w:type="spellEnd"/>
      <w:r w:rsidRPr="00993943">
        <w:rPr>
          <w:u w:val="single"/>
        </w:rPr>
        <w:t>.</w:t>
      </w:r>
      <w:proofErr w:type="spellStart"/>
      <w:r w:rsidRPr="00993943">
        <w:rPr>
          <w:u w:val="single"/>
          <w:lang w:val="en-US"/>
        </w:rPr>
        <w:t>ru</w:t>
      </w:r>
      <w:proofErr w:type="spellEnd"/>
    </w:p>
    <w:p w:rsidR="005F404B" w:rsidRPr="00993943" w:rsidRDefault="005F404B" w:rsidP="00993943">
      <w:pPr>
        <w:ind w:firstLine="709"/>
        <w:jc w:val="both"/>
      </w:pPr>
    </w:p>
    <w:p w:rsidR="005F404B" w:rsidRDefault="005F404B" w:rsidP="005F404B">
      <w:pPr>
        <w:rPr>
          <w:b/>
        </w:rPr>
      </w:pPr>
    </w:p>
    <w:p w:rsidR="00F53DEC" w:rsidRDefault="00F53DEC">
      <w:pPr>
        <w:spacing w:after="200" w:line="276" w:lineRule="auto"/>
        <w:rPr>
          <w:b/>
        </w:rPr>
      </w:pPr>
      <w:r>
        <w:rPr>
          <w:b/>
        </w:rPr>
        <w:br w:type="page"/>
      </w:r>
    </w:p>
    <w:p w:rsidR="0037527A" w:rsidRDefault="005F404B" w:rsidP="0037527A">
      <w:pPr>
        <w:jc w:val="center"/>
        <w:rPr>
          <w:b/>
        </w:rPr>
      </w:pPr>
      <w:r w:rsidRPr="00001A95">
        <w:rPr>
          <w:b/>
        </w:rPr>
        <w:lastRenderedPageBreak/>
        <w:t>Форма заявки на участие в</w:t>
      </w:r>
    </w:p>
    <w:p w:rsidR="005F404B" w:rsidRPr="00001A95" w:rsidRDefault="005F404B" w:rsidP="0037527A">
      <w:pPr>
        <w:jc w:val="center"/>
        <w:rPr>
          <w:b/>
        </w:rPr>
      </w:pPr>
      <w:r w:rsidRPr="00001A95">
        <w:rPr>
          <w:b/>
        </w:rPr>
        <w:t>Самарском ежегодном открытом краеведческом марафоне</w:t>
      </w:r>
    </w:p>
    <w:p w:rsidR="005F404B" w:rsidRPr="005F5292" w:rsidRDefault="005F404B" w:rsidP="005F404B"/>
    <w:p w:rsidR="005F404B" w:rsidRPr="005F5292" w:rsidRDefault="005F404B" w:rsidP="005F404B">
      <w:pPr>
        <w:jc w:val="center"/>
        <w:rPr>
          <w:sz w:val="28"/>
          <w:szCs w:val="28"/>
        </w:rPr>
      </w:pPr>
      <w:r w:rsidRPr="005F5292">
        <w:rPr>
          <w:sz w:val="28"/>
          <w:szCs w:val="28"/>
        </w:rPr>
        <w:t>ЗАЯВКА</w:t>
      </w:r>
      <w:r>
        <w:rPr>
          <w:sz w:val="28"/>
          <w:szCs w:val="28"/>
        </w:rPr>
        <w:t xml:space="preserve"> </w:t>
      </w:r>
    </w:p>
    <w:p w:rsidR="005F404B" w:rsidRDefault="005F404B" w:rsidP="005F404B">
      <w:pPr>
        <w:jc w:val="center"/>
        <w:rPr>
          <w:b/>
        </w:rPr>
      </w:pPr>
      <w:r w:rsidRPr="005F5292">
        <w:t xml:space="preserve">на участие в Самарском </w:t>
      </w:r>
      <w:r w:rsidRPr="00C17BD0">
        <w:t>ежегодном о</w:t>
      </w:r>
      <w:r w:rsidRPr="005F5292">
        <w:t>ткрытом краеведческом марафоне</w:t>
      </w:r>
      <w:r>
        <w:rPr>
          <w:b/>
        </w:rPr>
        <w:t xml:space="preserve"> </w:t>
      </w:r>
    </w:p>
    <w:p w:rsidR="005F404B" w:rsidRDefault="005F404B" w:rsidP="005F404B">
      <w:pPr>
        <w:jc w:val="center"/>
      </w:pPr>
      <w:r w:rsidRPr="005F5292">
        <w:t>20</w:t>
      </w:r>
      <w:r w:rsidR="00A41129">
        <w:t>23</w:t>
      </w:r>
      <w:r w:rsidRPr="005F5292">
        <w:rPr>
          <w:b/>
        </w:rPr>
        <w:t>-</w:t>
      </w:r>
      <w:r>
        <w:t>20</w:t>
      </w:r>
      <w:r w:rsidR="00A41129">
        <w:t>24</w:t>
      </w:r>
      <w:r>
        <w:t xml:space="preserve"> уч. год</w:t>
      </w:r>
    </w:p>
    <w:p w:rsidR="005F404B" w:rsidRPr="005F5292" w:rsidRDefault="005F404B" w:rsidP="005F404B">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204"/>
        <w:gridCol w:w="1560"/>
        <w:gridCol w:w="1134"/>
        <w:gridCol w:w="1134"/>
        <w:gridCol w:w="1134"/>
        <w:gridCol w:w="1134"/>
        <w:gridCol w:w="1134"/>
      </w:tblGrid>
      <w:tr w:rsidR="005F404B" w:rsidRPr="005F5292" w:rsidTr="005F404B">
        <w:tc>
          <w:tcPr>
            <w:tcW w:w="1172" w:type="dxa"/>
          </w:tcPr>
          <w:p w:rsidR="005F404B" w:rsidRPr="005F5292" w:rsidRDefault="005F404B" w:rsidP="005F404B">
            <w:pPr>
              <w:jc w:val="center"/>
            </w:pPr>
          </w:p>
          <w:p w:rsidR="005F404B" w:rsidRPr="005F5292" w:rsidRDefault="005F404B" w:rsidP="005F404B">
            <w:pPr>
              <w:jc w:val="center"/>
            </w:pPr>
            <w:r w:rsidRPr="005F5292">
              <w:t>Название команды</w:t>
            </w:r>
          </w:p>
          <w:p w:rsidR="005F404B" w:rsidRPr="005F5292" w:rsidRDefault="005F404B" w:rsidP="005F404B">
            <w:pPr>
              <w:jc w:val="center"/>
            </w:pPr>
          </w:p>
        </w:tc>
        <w:tc>
          <w:tcPr>
            <w:tcW w:w="1204" w:type="dxa"/>
          </w:tcPr>
          <w:p w:rsidR="005F404B" w:rsidRPr="005F5292" w:rsidRDefault="005F404B" w:rsidP="005F404B">
            <w:pPr>
              <w:jc w:val="center"/>
            </w:pPr>
          </w:p>
          <w:p w:rsidR="005F404B" w:rsidRPr="005F5292" w:rsidRDefault="005F404B" w:rsidP="005F404B">
            <w:pPr>
              <w:jc w:val="center"/>
            </w:pPr>
            <w:proofErr w:type="spellStart"/>
            <w:proofErr w:type="gramStart"/>
            <w:r w:rsidRPr="005F5292">
              <w:t>Образова</w:t>
            </w:r>
            <w:proofErr w:type="spellEnd"/>
            <w:r w:rsidRPr="005F5292">
              <w:t>-тельное</w:t>
            </w:r>
            <w:proofErr w:type="gramEnd"/>
          </w:p>
          <w:p w:rsidR="005F404B" w:rsidRPr="005F5292" w:rsidRDefault="005F404B" w:rsidP="005F404B">
            <w:pPr>
              <w:jc w:val="center"/>
              <w:rPr>
                <w:sz w:val="28"/>
                <w:szCs w:val="28"/>
              </w:rPr>
            </w:pPr>
            <w:r w:rsidRPr="005F5292">
              <w:t>учреждение</w:t>
            </w:r>
          </w:p>
        </w:tc>
        <w:tc>
          <w:tcPr>
            <w:tcW w:w="1560" w:type="dxa"/>
          </w:tcPr>
          <w:p w:rsidR="005F404B" w:rsidRPr="005F5292" w:rsidRDefault="005F404B" w:rsidP="005F404B">
            <w:pPr>
              <w:jc w:val="center"/>
            </w:pPr>
          </w:p>
          <w:p w:rsidR="005F404B" w:rsidRPr="005F5292" w:rsidRDefault="005F404B" w:rsidP="005F404B">
            <w:pPr>
              <w:jc w:val="center"/>
            </w:pPr>
            <w:r w:rsidRPr="005F5292">
              <w:t>Ф.И.О.</w:t>
            </w:r>
          </w:p>
          <w:p w:rsidR="005F404B" w:rsidRPr="005F5292" w:rsidRDefault="005F404B" w:rsidP="005F404B">
            <w:pPr>
              <w:jc w:val="center"/>
            </w:pPr>
            <w:r w:rsidRPr="005F5292">
              <w:t>участников</w:t>
            </w:r>
          </w:p>
          <w:p w:rsidR="005F404B" w:rsidRPr="005F5292" w:rsidRDefault="005F404B" w:rsidP="005F404B">
            <w:pPr>
              <w:jc w:val="center"/>
              <w:rPr>
                <w:sz w:val="28"/>
                <w:szCs w:val="28"/>
              </w:rPr>
            </w:pPr>
            <w:r w:rsidRPr="005F5292">
              <w:t>команды</w:t>
            </w:r>
          </w:p>
        </w:tc>
        <w:tc>
          <w:tcPr>
            <w:tcW w:w="1134" w:type="dxa"/>
          </w:tcPr>
          <w:p w:rsidR="005F404B" w:rsidRPr="005F5292" w:rsidRDefault="005F404B" w:rsidP="005F404B">
            <w:pPr>
              <w:jc w:val="center"/>
            </w:pPr>
          </w:p>
          <w:p w:rsidR="005F404B" w:rsidRPr="005F5292" w:rsidRDefault="005F404B" w:rsidP="005F404B">
            <w:pPr>
              <w:jc w:val="center"/>
            </w:pPr>
            <w:r w:rsidRPr="005F5292">
              <w:t>Класс(ы)</w:t>
            </w:r>
          </w:p>
        </w:tc>
        <w:tc>
          <w:tcPr>
            <w:tcW w:w="1134" w:type="dxa"/>
          </w:tcPr>
          <w:p w:rsidR="005F404B" w:rsidRPr="005F5292" w:rsidRDefault="005F404B" w:rsidP="005F404B">
            <w:pPr>
              <w:jc w:val="center"/>
            </w:pPr>
          </w:p>
          <w:p w:rsidR="005F404B" w:rsidRPr="005F5292" w:rsidRDefault="005F404B" w:rsidP="005F404B">
            <w:pPr>
              <w:jc w:val="center"/>
            </w:pPr>
            <w:r w:rsidRPr="005F5292">
              <w:t>Лидер команды</w:t>
            </w:r>
          </w:p>
        </w:tc>
        <w:tc>
          <w:tcPr>
            <w:tcW w:w="1134" w:type="dxa"/>
          </w:tcPr>
          <w:p w:rsidR="005F404B" w:rsidRPr="005F5292" w:rsidRDefault="005F404B" w:rsidP="005F404B">
            <w:pPr>
              <w:jc w:val="center"/>
            </w:pPr>
            <w:r w:rsidRPr="005F5292">
              <w:t xml:space="preserve">Эл. </w:t>
            </w:r>
            <w:r w:rsidR="00AE1352" w:rsidRPr="005F5292">
              <w:t>почта, ник</w:t>
            </w:r>
            <w:r w:rsidRPr="005F5292">
              <w:t xml:space="preserve"> «</w:t>
            </w:r>
            <w:proofErr w:type="spellStart"/>
            <w:r w:rsidRPr="005F5292">
              <w:t>ВКонтакте</w:t>
            </w:r>
            <w:proofErr w:type="spellEnd"/>
            <w:r w:rsidRPr="005F5292">
              <w:t>»</w:t>
            </w:r>
          </w:p>
        </w:tc>
        <w:tc>
          <w:tcPr>
            <w:tcW w:w="1134" w:type="dxa"/>
          </w:tcPr>
          <w:p w:rsidR="005F404B" w:rsidRPr="005F5292" w:rsidRDefault="005F404B" w:rsidP="005F404B">
            <w:pPr>
              <w:jc w:val="center"/>
            </w:pPr>
          </w:p>
          <w:p w:rsidR="005F404B" w:rsidRPr="005F5292" w:rsidRDefault="005F404B" w:rsidP="005F404B">
            <w:pPr>
              <w:jc w:val="center"/>
            </w:pPr>
            <w:r w:rsidRPr="005F5292">
              <w:t>Ф.И.О.</w:t>
            </w:r>
          </w:p>
          <w:p w:rsidR="005F404B" w:rsidRPr="005F5292" w:rsidRDefault="005F404B" w:rsidP="005F404B">
            <w:pPr>
              <w:jc w:val="center"/>
              <w:rPr>
                <w:sz w:val="28"/>
                <w:szCs w:val="28"/>
              </w:rPr>
            </w:pPr>
            <w:r w:rsidRPr="005F5292">
              <w:t>педагога-руководителя</w:t>
            </w:r>
          </w:p>
        </w:tc>
        <w:tc>
          <w:tcPr>
            <w:tcW w:w="1134" w:type="dxa"/>
          </w:tcPr>
          <w:p w:rsidR="005F404B" w:rsidRDefault="005F404B" w:rsidP="005F404B">
            <w:pPr>
              <w:jc w:val="center"/>
            </w:pPr>
            <w:r w:rsidRPr="005F5292">
              <w:t>Эл. почта,</w:t>
            </w:r>
          </w:p>
          <w:p w:rsidR="005F404B" w:rsidRPr="005F5292" w:rsidRDefault="005F404B" w:rsidP="005F404B">
            <w:pPr>
              <w:jc w:val="center"/>
            </w:pPr>
            <w:r>
              <w:t xml:space="preserve">№ </w:t>
            </w:r>
            <w:proofErr w:type="spellStart"/>
            <w:proofErr w:type="gramStart"/>
            <w:r>
              <w:t>моб.т</w:t>
            </w:r>
            <w:proofErr w:type="spellEnd"/>
            <w:proofErr w:type="gramEnd"/>
            <w:r>
              <w:t>-</w:t>
            </w:r>
            <w:r w:rsidR="00AE1352">
              <w:t>фона,</w:t>
            </w:r>
            <w:r w:rsidR="00AE1352" w:rsidRPr="005F5292">
              <w:t xml:space="preserve"> ник</w:t>
            </w:r>
            <w:r w:rsidRPr="005F5292">
              <w:t xml:space="preserve"> «</w:t>
            </w:r>
            <w:proofErr w:type="spellStart"/>
            <w:r w:rsidRPr="005F5292">
              <w:t>ВКонтакте</w:t>
            </w:r>
            <w:proofErr w:type="spellEnd"/>
            <w:r w:rsidRPr="005F5292">
              <w:t>»</w:t>
            </w:r>
          </w:p>
        </w:tc>
      </w:tr>
      <w:tr w:rsidR="005F404B" w:rsidRPr="005F5292" w:rsidTr="005F404B">
        <w:tc>
          <w:tcPr>
            <w:tcW w:w="1172" w:type="dxa"/>
          </w:tcPr>
          <w:p w:rsidR="005F404B" w:rsidRPr="005F5292" w:rsidRDefault="005F404B" w:rsidP="005F404B">
            <w:pPr>
              <w:jc w:val="center"/>
              <w:rPr>
                <w:sz w:val="28"/>
                <w:szCs w:val="28"/>
              </w:rPr>
            </w:pPr>
          </w:p>
        </w:tc>
        <w:tc>
          <w:tcPr>
            <w:tcW w:w="1204" w:type="dxa"/>
          </w:tcPr>
          <w:p w:rsidR="005F404B" w:rsidRPr="005F5292" w:rsidRDefault="005F404B" w:rsidP="005F404B">
            <w:pPr>
              <w:jc w:val="center"/>
              <w:rPr>
                <w:sz w:val="28"/>
                <w:szCs w:val="28"/>
              </w:rPr>
            </w:pPr>
          </w:p>
        </w:tc>
        <w:tc>
          <w:tcPr>
            <w:tcW w:w="1560" w:type="dxa"/>
          </w:tcPr>
          <w:p w:rsidR="005F404B" w:rsidRPr="005F5292" w:rsidRDefault="005F404B" w:rsidP="005F404B">
            <w:pPr>
              <w:jc w:val="center"/>
              <w:rPr>
                <w:sz w:val="28"/>
                <w:szCs w:val="28"/>
              </w:rPr>
            </w:pPr>
          </w:p>
        </w:tc>
        <w:tc>
          <w:tcPr>
            <w:tcW w:w="1134" w:type="dxa"/>
          </w:tcPr>
          <w:p w:rsidR="005F404B" w:rsidRPr="005F5292" w:rsidRDefault="005F404B" w:rsidP="005F404B">
            <w:pPr>
              <w:jc w:val="center"/>
              <w:rPr>
                <w:sz w:val="28"/>
                <w:szCs w:val="28"/>
              </w:rPr>
            </w:pPr>
          </w:p>
        </w:tc>
        <w:tc>
          <w:tcPr>
            <w:tcW w:w="1134" w:type="dxa"/>
          </w:tcPr>
          <w:p w:rsidR="005F404B" w:rsidRPr="005F5292" w:rsidRDefault="005F404B" w:rsidP="005F404B">
            <w:pPr>
              <w:jc w:val="center"/>
              <w:rPr>
                <w:sz w:val="28"/>
                <w:szCs w:val="28"/>
              </w:rPr>
            </w:pPr>
          </w:p>
        </w:tc>
        <w:tc>
          <w:tcPr>
            <w:tcW w:w="1134" w:type="dxa"/>
          </w:tcPr>
          <w:p w:rsidR="005F404B" w:rsidRPr="005F5292" w:rsidRDefault="005F404B" w:rsidP="005F404B">
            <w:pPr>
              <w:jc w:val="center"/>
              <w:rPr>
                <w:sz w:val="28"/>
                <w:szCs w:val="28"/>
              </w:rPr>
            </w:pPr>
          </w:p>
        </w:tc>
        <w:tc>
          <w:tcPr>
            <w:tcW w:w="1134" w:type="dxa"/>
          </w:tcPr>
          <w:p w:rsidR="005F404B" w:rsidRPr="005F5292" w:rsidRDefault="005F404B" w:rsidP="005F404B">
            <w:pPr>
              <w:jc w:val="center"/>
              <w:rPr>
                <w:sz w:val="28"/>
                <w:szCs w:val="28"/>
              </w:rPr>
            </w:pPr>
          </w:p>
        </w:tc>
        <w:tc>
          <w:tcPr>
            <w:tcW w:w="1134" w:type="dxa"/>
          </w:tcPr>
          <w:p w:rsidR="005F404B" w:rsidRPr="005F5292" w:rsidRDefault="005F404B" w:rsidP="005F404B">
            <w:pPr>
              <w:jc w:val="center"/>
              <w:rPr>
                <w:sz w:val="28"/>
                <w:szCs w:val="28"/>
              </w:rPr>
            </w:pPr>
          </w:p>
        </w:tc>
      </w:tr>
    </w:tbl>
    <w:p w:rsidR="005F404B" w:rsidRDefault="005F404B" w:rsidP="005F404B">
      <w:pPr>
        <w:jc w:val="center"/>
      </w:pPr>
    </w:p>
    <w:p w:rsidR="005F404B" w:rsidRDefault="005F404B" w:rsidP="005F404B">
      <w:pPr>
        <w:jc w:val="center"/>
      </w:pPr>
    </w:p>
    <w:p w:rsidR="005F404B" w:rsidRPr="00001A95" w:rsidRDefault="005F404B" w:rsidP="005F404B">
      <w:pPr>
        <w:jc w:val="center"/>
        <w:rPr>
          <w:sz w:val="28"/>
          <w:szCs w:val="28"/>
        </w:rPr>
      </w:pPr>
      <w:r w:rsidRPr="00001A95">
        <w:rPr>
          <w:sz w:val="28"/>
          <w:szCs w:val="28"/>
        </w:rPr>
        <w:t>ЗАЯВКА</w:t>
      </w:r>
    </w:p>
    <w:p w:rsidR="005F404B" w:rsidRPr="00001A95" w:rsidRDefault="005F404B" w:rsidP="005F404B">
      <w:pPr>
        <w:jc w:val="center"/>
        <w:rPr>
          <w:b/>
        </w:rPr>
      </w:pPr>
      <w:r w:rsidRPr="00001A95">
        <w:t>на участие в Самарском ежегодном открытом краеведческом марафоне</w:t>
      </w:r>
      <w:r w:rsidRPr="00001A95">
        <w:rPr>
          <w:b/>
        </w:rPr>
        <w:t xml:space="preserve"> </w:t>
      </w:r>
    </w:p>
    <w:p w:rsidR="005F404B" w:rsidRPr="00001A95" w:rsidRDefault="005F404B" w:rsidP="005F404B">
      <w:pPr>
        <w:jc w:val="center"/>
      </w:pPr>
      <w:r>
        <w:t>20</w:t>
      </w:r>
      <w:r w:rsidR="00A41129">
        <w:t>23</w:t>
      </w:r>
      <w:r w:rsidRPr="00001A95">
        <w:rPr>
          <w:b/>
        </w:rPr>
        <w:t>-</w:t>
      </w:r>
      <w:r>
        <w:t>20</w:t>
      </w:r>
      <w:r w:rsidR="00A41129">
        <w:t>24</w:t>
      </w:r>
      <w:r w:rsidRPr="00001A95">
        <w:t xml:space="preserve"> уч. год</w:t>
      </w:r>
    </w:p>
    <w:p w:rsidR="005F404B" w:rsidRPr="00001A95" w:rsidRDefault="005F404B" w:rsidP="005F404B">
      <w:pPr>
        <w:jc w:val="both"/>
      </w:pPr>
    </w:p>
    <w:tbl>
      <w:tblPr>
        <w:tblStyle w:val="a3"/>
        <w:tblW w:w="0" w:type="auto"/>
        <w:tblLook w:val="04A0" w:firstRow="1" w:lastRow="0" w:firstColumn="1" w:lastColumn="0" w:noHBand="0" w:noVBand="1"/>
      </w:tblPr>
      <w:tblGrid>
        <w:gridCol w:w="1510"/>
        <w:gridCol w:w="1969"/>
        <w:gridCol w:w="1400"/>
        <w:gridCol w:w="1587"/>
        <w:gridCol w:w="1619"/>
        <w:gridCol w:w="1685"/>
      </w:tblGrid>
      <w:tr w:rsidR="005F404B" w:rsidTr="005F404B">
        <w:tc>
          <w:tcPr>
            <w:tcW w:w="1595" w:type="dxa"/>
          </w:tcPr>
          <w:p w:rsidR="005F404B" w:rsidRPr="00001A95" w:rsidRDefault="005F404B" w:rsidP="005F404B">
            <w:pPr>
              <w:jc w:val="center"/>
            </w:pPr>
            <w:r w:rsidRPr="00001A95">
              <w:t>Ф.И.О.</w:t>
            </w:r>
          </w:p>
          <w:p w:rsidR="005F404B" w:rsidRPr="00001A95" w:rsidRDefault="005F404B" w:rsidP="005F404B">
            <w:pPr>
              <w:jc w:val="center"/>
            </w:pPr>
            <w:r w:rsidRPr="00001A95">
              <w:t>участника</w:t>
            </w:r>
          </w:p>
        </w:tc>
        <w:tc>
          <w:tcPr>
            <w:tcW w:w="1595" w:type="dxa"/>
          </w:tcPr>
          <w:p w:rsidR="005F404B" w:rsidRPr="00001A95" w:rsidRDefault="00AE1352" w:rsidP="005F404B">
            <w:pPr>
              <w:jc w:val="center"/>
            </w:pPr>
            <w:r w:rsidRPr="00001A95">
              <w:t>Образовательное</w:t>
            </w:r>
          </w:p>
          <w:p w:rsidR="005F404B" w:rsidRPr="00001A95" w:rsidRDefault="005F404B" w:rsidP="005F404B">
            <w:pPr>
              <w:jc w:val="center"/>
            </w:pPr>
            <w:r w:rsidRPr="00001A95">
              <w:t>учреждение</w:t>
            </w:r>
          </w:p>
        </w:tc>
        <w:tc>
          <w:tcPr>
            <w:tcW w:w="1595" w:type="dxa"/>
          </w:tcPr>
          <w:p w:rsidR="005F404B" w:rsidRPr="00001A95" w:rsidRDefault="005F404B" w:rsidP="005F404B">
            <w:pPr>
              <w:jc w:val="center"/>
            </w:pPr>
          </w:p>
          <w:p w:rsidR="005F404B" w:rsidRPr="00001A95" w:rsidRDefault="005F404B" w:rsidP="005F404B">
            <w:pPr>
              <w:jc w:val="center"/>
            </w:pPr>
            <w:r w:rsidRPr="00001A95">
              <w:t>Класс</w:t>
            </w:r>
          </w:p>
        </w:tc>
        <w:tc>
          <w:tcPr>
            <w:tcW w:w="1595" w:type="dxa"/>
          </w:tcPr>
          <w:p w:rsidR="005F404B" w:rsidRPr="00001A95" w:rsidRDefault="005F404B" w:rsidP="005F404B">
            <w:pPr>
              <w:jc w:val="center"/>
            </w:pPr>
            <w:r w:rsidRPr="00001A95">
              <w:t>Эл. почта,</w:t>
            </w:r>
          </w:p>
          <w:p w:rsidR="005F404B" w:rsidRPr="00001A95" w:rsidRDefault="005F404B" w:rsidP="005F404B">
            <w:pPr>
              <w:jc w:val="center"/>
            </w:pPr>
            <w:r w:rsidRPr="00001A95">
              <w:t xml:space="preserve">№ </w:t>
            </w:r>
            <w:proofErr w:type="spellStart"/>
            <w:proofErr w:type="gramStart"/>
            <w:r w:rsidRPr="00001A95">
              <w:t>моб.т</w:t>
            </w:r>
            <w:proofErr w:type="spellEnd"/>
            <w:proofErr w:type="gramEnd"/>
            <w:r w:rsidRPr="00001A95">
              <w:t>-фона,</w:t>
            </w:r>
          </w:p>
          <w:p w:rsidR="005F404B" w:rsidRPr="00001A95" w:rsidRDefault="005F404B" w:rsidP="005F404B">
            <w:pPr>
              <w:jc w:val="center"/>
            </w:pPr>
            <w:r w:rsidRPr="00001A95">
              <w:t>ник «</w:t>
            </w:r>
            <w:proofErr w:type="spellStart"/>
            <w:r w:rsidRPr="00001A95">
              <w:t>ВКонтакте</w:t>
            </w:r>
            <w:proofErr w:type="spellEnd"/>
            <w:r w:rsidRPr="00001A95">
              <w:t>»</w:t>
            </w:r>
          </w:p>
        </w:tc>
        <w:tc>
          <w:tcPr>
            <w:tcW w:w="1595" w:type="dxa"/>
          </w:tcPr>
          <w:p w:rsidR="005F404B" w:rsidRPr="00001A95" w:rsidRDefault="005F404B" w:rsidP="005F404B">
            <w:pPr>
              <w:jc w:val="center"/>
            </w:pPr>
            <w:r w:rsidRPr="00001A95">
              <w:t>Ф.И.О.</w:t>
            </w:r>
          </w:p>
          <w:p w:rsidR="005F404B" w:rsidRPr="00001A95" w:rsidRDefault="005F404B" w:rsidP="005F404B">
            <w:pPr>
              <w:jc w:val="center"/>
            </w:pPr>
            <w:r w:rsidRPr="00001A95">
              <w:t>педагога-руководителя</w:t>
            </w:r>
          </w:p>
        </w:tc>
        <w:tc>
          <w:tcPr>
            <w:tcW w:w="1596" w:type="dxa"/>
          </w:tcPr>
          <w:p w:rsidR="005F404B" w:rsidRPr="00001A95" w:rsidRDefault="005F404B" w:rsidP="005F404B">
            <w:pPr>
              <w:jc w:val="center"/>
            </w:pPr>
            <w:r w:rsidRPr="00001A95">
              <w:t>Эл. почта,</w:t>
            </w:r>
          </w:p>
          <w:p w:rsidR="005F404B" w:rsidRDefault="005F404B" w:rsidP="005F404B">
            <w:pPr>
              <w:jc w:val="both"/>
            </w:pPr>
            <w:r w:rsidRPr="00001A95">
              <w:t xml:space="preserve">№ </w:t>
            </w:r>
            <w:proofErr w:type="spellStart"/>
            <w:proofErr w:type="gramStart"/>
            <w:r w:rsidRPr="00001A95">
              <w:t>моб.т</w:t>
            </w:r>
            <w:proofErr w:type="spellEnd"/>
            <w:proofErr w:type="gramEnd"/>
            <w:r w:rsidRPr="00001A95">
              <w:t>-</w:t>
            </w:r>
            <w:r w:rsidR="00AE1352" w:rsidRPr="00001A95">
              <w:t>фона, ник</w:t>
            </w:r>
            <w:r w:rsidRPr="00001A95">
              <w:t xml:space="preserve"> «</w:t>
            </w:r>
            <w:proofErr w:type="spellStart"/>
            <w:r w:rsidRPr="00001A95">
              <w:t>ВКонтакте</w:t>
            </w:r>
            <w:proofErr w:type="spellEnd"/>
            <w:r w:rsidRPr="00001A95">
              <w:t>»»</w:t>
            </w:r>
          </w:p>
        </w:tc>
      </w:tr>
      <w:tr w:rsidR="005F404B" w:rsidTr="005F404B">
        <w:tc>
          <w:tcPr>
            <w:tcW w:w="1595" w:type="dxa"/>
          </w:tcPr>
          <w:p w:rsidR="005F404B" w:rsidRDefault="005F404B" w:rsidP="005F404B">
            <w:pPr>
              <w:jc w:val="both"/>
            </w:pPr>
          </w:p>
        </w:tc>
        <w:tc>
          <w:tcPr>
            <w:tcW w:w="1595" w:type="dxa"/>
          </w:tcPr>
          <w:p w:rsidR="005F404B" w:rsidRDefault="005F404B" w:rsidP="005F404B">
            <w:pPr>
              <w:jc w:val="both"/>
            </w:pPr>
          </w:p>
        </w:tc>
        <w:tc>
          <w:tcPr>
            <w:tcW w:w="1595" w:type="dxa"/>
          </w:tcPr>
          <w:p w:rsidR="005F404B" w:rsidRDefault="005F404B" w:rsidP="005F404B">
            <w:pPr>
              <w:jc w:val="both"/>
            </w:pPr>
          </w:p>
        </w:tc>
        <w:tc>
          <w:tcPr>
            <w:tcW w:w="1595" w:type="dxa"/>
          </w:tcPr>
          <w:p w:rsidR="005F404B" w:rsidRDefault="005F404B" w:rsidP="005F404B">
            <w:pPr>
              <w:jc w:val="both"/>
            </w:pPr>
          </w:p>
        </w:tc>
        <w:tc>
          <w:tcPr>
            <w:tcW w:w="1595" w:type="dxa"/>
          </w:tcPr>
          <w:p w:rsidR="005F404B" w:rsidRDefault="005F404B" w:rsidP="005F404B">
            <w:pPr>
              <w:jc w:val="both"/>
            </w:pPr>
          </w:p>
        </w:tc>
        <w:tc>
          <w:tcPr>
            <w:tcW w:w="1596" w:type="dxa"/>
          </w:tcPr>
          <w:p w:rsidR="005F404B" w:rsidRDefault="005F404B" w:rsidP="005F404B">
            <w:pPr>
              <w:jc w:val="both"/>
            </w:pPr>
          </w:p>
        </w:tc>
      </w:tr>
    </w:tbl>
    <w:p w:rsidR="005F404B" w:rsidRDefault="005F404B" w:rsidP="005F404B">
      <w:pPr>
        <w:jc w:val="both"/>
      </w:pPr>
    </w:p>
    <w:p w:rsidR="005F404B" w:rsidRDefault="005F404B" w:rsidP="005F404B">
      <w:pPr>
        <w:rPr>
          <w:b/>
        </w:rPr>
      </w:pPr>
    </w:p>
    <w:p w:rsidR="005F404B" w:rsidRDefault="005F404B" w:rsidP="0037527A">
      <w:pPr>
        <w:jc w:val="center"/>
      </w:pPr>
      <w:r>
        <w:rPr>
          <w:b/>
        </w:rPr>
        <w:t>График проведения конкурсов по номинациям Марафона</w:t>
      </w:r>
    </w:p>
    <w:p w:rsidR="0037527A" w:rsidRDefault="0037527A" w:rsidP="0037527A">
      <w:pPr>
        <w:jc w:val="center"/>
      </w:pPr>
    </w:p>
    <w:tbl>
      <w:tblPr>
        <w:tblStyle w:val="a3"/>
        <w:tblW w:w="0" w:type="auto"/>
        <w:jc w:val="center"/>
        <w:tblLook w:val="04A0" w:firstRow="1" w:lastRow="0" w:firstColumn="1" w:lastColumn="0" w:noHBand="0" w:noVBand="1"/>
      </w:tblPr>
      <w:tblGrid>
        <w:gridCol w:w="5249"/>
        <w:gridCol w:w="3111"/>
      </w:tblGrid>
      <w:tr w:rsidR="005F404B" w:rsidTr="00F53DEC">
        <w:trPr>
          <w:jc w:val="center"/>
        </w:trPr>
        <w:tc>
          <w:tcPr>
            <w:tcW w:w="5249" w:type="dxa"/>
          </w:tcPr>
          <w:p w:rsidR="005F404B" w:rsidRDefault="005F404B" w:rsidP="005F404B">
            <w:pPr>
              <w:jc w:val="center"/>
            </w:pPr>
          </w:p>
          <w:p w:rsidR="005F404B" w:rsidRDefault="005F404B" w:rsidP="005F404B">
            <w:pPr>
              <w:jc w:val="center"/>
            </w:pPr>
            <w:r>
              <w:t>Номинация</w:t>
            </w:r>
          </w:p>
          <w:p w:rsidR="005F404B" w:rsidRDefault="005F404B" w:rsidP="005F404B">
            <w:pPr>
              <w:jc w:val="center"/>
            </w:pPr>
          </w:p>
        </w:tc>
        <w:tc>
          <w:tcPr>
            <w:tcW w:w="3111" w:type="dxa"/>
          </w:tcPr>
          <w:p w:rsidR="005F404B" w:rsidRDefault="005F404B" w:rsidP="005F404B">
            <w:pPr>
              <w:jc w:val="center"/>
            </w:pPr>
          </w:p>
          <w:p w:rsidR="005F404B" w:rsidRDefault="005F404B" w:rsidP="005F404B">
            <w:pPr>
              <w:jc w:val="center"/>
            </w:pPr>
            <w:r>
              <w:t>Сроки проведения</w:t>
            </w:r>
          </w:p>
        </w:tc>
      </w:tr>
      <w:tr w:rsidR="005F404B" w:rsidTr="00F53DEC">
        <w:trPr>
          <w:jc w:val="center"/>
        </w:trPr>
        <w:tc>
          <w:tcPr>
            <w:tcW w:w="5249" w:type="dxa"/>
          </w:tcPr>
          <w:p w:rsidR="005F404B" w:rsidRDefault="005F404B" w:rsidP="005F404B"/>
          <w:p w:rsidR="005F404B" w:rsidRPr="00710F90" w:rsidRDefault="005F404B" w:rsidP="005F404B">
            <w:r w:rsidRPr="00710F90">
              <w:t xml:space="preserve">Номинация 1 </w:t>
            </w:r>
          </w:p>
          <w:p w:rsidR="005F404B" w:rsidRDefault="005F404B" w:rsidP="005F404B">
            <w:r w:rsidRPr="00710F90">
              <w:t>«</w:t>
            </w:r>
            <w:r w:rsidRPr="00710F90">
              <w:rPr>
                <w:color w:val="2F2F2F"/>
                <w:shd w:val="clear" w:color="auto" w:fill="FFFFFF"/>
              </w:rPr>
              <w:t>След какой-то надо оставить</w:t>
            </w:r>
            <w:r w:rsidRPr="00710F90">
              <w:t xml:space="preserve"> …»</w:t>
            </w:r>
          </w:p>
          <w:p w:rsidR="005F404B" w:rsidRDefault="005F404B" w:rsidP="005F404B"/>
        </w:tc>
        <w:tc>
          <w:tcPr>
            <w:tcW w:w="3111" w:type="dxa"/>
          </w:tcPr>
          <w:p w:rsidR="005F404B" w:rsidRDefault="005F404B" w:rsidP="005F404B">
            <w:pPr>
              <w:jc w:val="center"/>
            </w:pPr>
          </w:p>
          <w:p w:rsidR="005F404B" w:rsidRDefault="005F404B" w:rsidP="005F404B">
            <w:pPr>
              <w:jc w:val="center"/>
            </w:pPr>
            <w:r>
              <w:t>октябрь 20</w:t>
            </w:r>
            <w:r w:rsidR="00A41129">
              <w:t>23</w:t>
            </w:r>
            <w:r>
              <w:t xml:space="preserve"> г.</w:t>
            </w:r>
          </w:p>
        </w:tc>
      </w:tr>
      <w:tr w:rsidR="005F404B" w:rsidTr="00F53DEC">
        <w:trPr>
          <w:jc w:val="center"/>
        </w:trPr>
        <w:tc>
          <w:tcPr>
            <w:tcW w:w="5249" w:type="dxa"/>
          </w:tcPr>
          <w:p w:rsidR="005F404B" w:rsidRDefault="005F404B" w:rsidP="005F404B"/>
          <w:p w:rsidR="005F404B" w:rsidRPr="004A214D" w:rsidRDefault="005F404B" w:rsidP="005F404B">
            <w:r w:rsidRPr="004A214D">
              <w:t xml:space="preserve">Номинация 2 </w:t>
            </w:r>
            <w:r w:rsidRPr="004A214D">
              <w:rPr>
                <w:color w:val="000000"/>
                <w:shd w:val="clear" w:color="auto" w:fill="FFFFFF"/>
              </w:rPr>
              <w:t>«Бесподобный и восхитительный вид…</w:t>
            </w:r>
            <w:r w:rsidRPr="004A214D">
              <w:t>»</w:t>
            </w:r>
          </w:p>
        </w:tc>
        <w:tc>
          <w:tcPr>
            <w:tcW w:w="3111" w:type="dxa"/>
          </w:tcPr>
          <w:p w:rsidR="005F404B" w:rsidRDefault="005F404B" w:rsidP="005F404B">
            <w:pPr>
              <w:jc w:val="center"/>
            </w:pPr>
          </w:p>
          <w:p w:rsidR="005F404B" w:rsidRDefault="005F404B" w:rsidP="005F404B">
            <w:pPr>
              <w:jc w:val="center"/>
            </w:pPr>
            <w:r>
              <w:t>ноябрь 20</w:t>
            </w:r>
            <w:r w:rsidR="00A41129">
              <w:t>23</w:t>
            </w:r>
            <w:r>
              <w:t xml:space="preserve"> г.</w:t>
            </w:r>
          </w:p>
        </w:tc>
      </w:tr>
      <w:tr w:rsidR="005F404B" w:rsidTr="00F53DEC">
        <w:trPr>
          <w:jc w:val="center"/>
        </w:trPr>
        <w:tc>
          <w:tcPr>
            <w:tcW w:w="5249" w:type="dxa"/>
          </w:tcPr>
          <w:p w:rsidR="005F404B" w:rsidRDefault="005F404B" w:rsidP="005F404B"/>
          <w:p w:rsidR="005F404B" w:rsidRDefault="005F404B" w:rsidP="005F404B">
            <w:r w:rsidRPr="004A214D">
              <w:t>Номинация 3 «Бесспорный талант и любовь к делу»</w:t>
            </w:r>
          </w:p>
          <w:p w:rsidR="005F404B" w:rsidRPr="004A214D" w:rsidRDefault="005F404B" w:rsidP="005F404B"/>
        </w:tc>
        <w:tc>
          <w:tcPr>
            <w:tcW w:w="3111" w:type="dxa"/>
          </w:tcPr>
          <w:p w:rsidR="005F404B" w:rsidRDefault="005F404B" w:rsidP="005F404B">
            <w:pPr>
              <w:jc w:val="center"/>
            </w:pPr>
          </w:p>
          <w:p w:rsidR="005F404B" w:rsidRDefault="005F404B" w:rsidP="005F404B">
            <w:pPr>
              <w:jc w:val="center"/>
            </w:pPr>
            <w:r>
              <w:t>декабрь 2</w:t>
            </w:r>
            <w:r w:rsidR="00A41129">
              <w:t>023</w:t>
            </w:r>
            <w:r>
              <w:t xml:space="preserve"> г.</w:t>
            </w:r>
          </w:p>
        </w:tc>
      </w:tr>
      <w:tr w:rsidR="005F404B" w:rsidTr="00F53DEC">
        <w:trPr>
          <w:jc w:val="center"/>
        </w:trPr>
        <w:tc>
          <w:tcPr>
            <w:tcW w:w="5249" w:type="dxa"/>
          </w:tcPr>
          <w:p w:rsidR="005F404B" w:rsidRDefault="005F404B" w:rsidP="005F404B"/>
          <w:p w:rsidR="005F404B" w:rsidRPr="004A214D" w:rsidRDefault="005F404B" w:rsidP="005F404B">
            <w:r w:rsidRPr="004A214D">
              <w:t xml:space="preserve">Номинация 4 </w:t>
            </w:r>
          </w:p>
          <w:p w:rsidR="005F404B" w:rsidRDefault="005F404B" w:rsidP="00F53DEC">
            <w:r w:rsidRPr="004A214D">
              <w:t>«Мы твёрдо верим в светлое будущее русской земли»</w:t>
            </w:r>
          </w:p>
        </w:tc>
        <w:tc>
          <w:tcPr>
            <w:tcW w:w="3111" w:type="dxa"/>
          </w:tcPr>
          <w:p w:rsidR="005F404B" w:rsidRDefault="005F404B" w:rsidP="005F404B">
            <w:pPr>
              <w:jc w:val="center"/>
            </w:pPr>
          </w:p>
          <w:p w:rsidR="005F404B" w:rsidRDefault="005F404B" w:rsidP="005F404B">
            <w:pPr>
              <w:jc w:val="center"/>
            </w:pPr>
            <w:r>
              <w:t>январь- февраль 20</w:t>
            </w:r>
            <w:r w:rsidR="00A41129">
              <w:t>24</w:t>
            </w:r>
            <w:r>
              <w:t>г.</w:t>
            </w:r>
          </w:p>
        </w:tc>
      </w:tr>
    </w:tbl>
    <w:p w:rsidR="005F404B" w:rsidRPr="00001A95" w:rsidRDefault="005F404B" w:rsidP="0037527A">
      <w:pPr>
        <w:jc w:val="center"/>
        <w:rPr>
          <w:b/>
        </w:rPr>
      </w:pPr>
      <w:r w:rsidRPr="00001A95">
        <w:rPr>
          <w:b/>
        </w:rPr>
        <w:lastRenderedPageBreak/>
        <w:t>Оформление титульного листа творческой работы</w:t>
      </w:r>
    </w:p>
    <w:p w:rsidR="005F404B" w:rsidRDefault="005F404B" w:rsidP="005F404B">
      <w:pPr>
        <w:jc w:val="center"/>
      </w:pPr>
    </w:p>
    <w:p w:rsidR="005F404B" w:rsidRDefault="005F404B" w:rsidP="005F404B">
      <w:pPr>
        <w:jc w:val="center"/>
        <w:rPr>
          <w:b/>
        </w:rPr>
      </w:pPr>
      <w:r>
        <w:rPr>
          <w:b/>
        </w:rPr>
        <w:t>Самарский ежегодный открытый краеведческий</w:t>
      </w:r>
      <w:r w:rsidRPr="005F5292">
        <w:rPr>
          <w:b/>
        </w:rPr>
        <w:t xml:space="preserve"> марафон</w:t>
      </w:r>
      <w:r>
        <w:rPr>
          <w:b/>
        </w:rPr>
        <w:t xml:space="preserve"> </w:t>
      </w:r>
    </w:p>
    <w:p w:rsidR="005F404B" w:rsidRDefault="005F404B" w:rsidP="005F404B">
      <w:pPr>
        <w:jc w:val="center"/>
        <w:rPr>
          <w:b/>
        </w:rPr>
      </w:pPr>
      <w:r>
        <w:rPr>
          <w:b/>
        </w:rPr>
        <w:t>Номинация_________________________________________</w:t>
      </w:r>
    </w:p>
    <w:p w:rsidR="005F404B" w:rsidRDefault="005F404B" w:rsidP="005F404B">
      <w:pPr>
        <w:jc w:val="center"/>
        <w:rPr>
          <w:b/>
        </w:rPr>
      </w:pPr>
      <w:r>
        <w:rPr>
          <w:b/>
        </w:rPr>
        <w:t>Секция_____________________________________________</w:t>
      </w:r>
    </w:p>
    <w:p w:rsidR="005F404B" w:rsidRDefault="005F404B" w:rsidP="005F404B">
      <w:pPr>
        <w:jc w:val="center"/>
        <w:rPr>
          <w:b/>
        </w:rPr>
      </w:pPr>
    </w:p>
    <w:p w:rsidR="005F404B" w:rsidRDefault="005F404B" w:rsidP="005F404B">
      <w:pPr>
        <w:jc w:val="center"/>
        <w:rPr>
          <w:b/>
        </w:rPr>
      </w:pPr>
    </w:p>
    <w:p w:rsidR="005F404B" w:rsidRDefault="005F404B" w:rsidP="005F404B">
      <w:pPr>
        <w:jc w:val="center"/>
        <w:rPr>
          <w:b/>
        </w:rPr>
      </w:pPr>
    </w:p>
    <w:p w:rsidR="005F404B" w:rsidRDefault="005F404B" w:rsidP="005F404B">
      <w:pPr>
        <w:jc w:val="center"/>
        <w:rPr>
          <w:b/>
        </w:rPr>
      </w:pPr>
    </w:p>
    <w:p w:rsidR="005F404B" w:rsidRDefault="005F404B" w:rsidP="005F404B">
      <w:pPr>
        <w:jc w:val="center"/>
        <w:rPr>
          <w:b/>
        </w:rPr>
      </w:pPr>
    </w:p>
    <w:p w:rsidR="005F404B" w:rsidRDefault="00AE1352" w:rsidP="005F404B">
      <w:pPr>
        <w:jc w:val="center"/>
        <w:rPr>
          <w:b/>
        </w:rPr>
      </w:pPr>
      <w:r>
        <w:rPr>
          <w:b/>
        </w:rPr>
        <w:t>ТВОРЧЕСКАЯ РАБОТА</w:t>
      </w:r>
      <w:r w:rsidR="005F404B">
        <w:rPr>
          <w:b/>
        </w:rPr>
        <w:t xml:space="preserve"> (ПРОЕКТ)</w:t>
      </w:r>
    </w:p>
    <w:p w:rsidR="005F404B" w:rsidRDefault="005F404B" w:rsidP="005F404B">
      <w:pPr>
        <w:jc w:val="center"/>
        <w:rPr>
          <w:b/>
        </w:rPr>
      </w:pPr>
      <w:r>
        <w:rPr>
          <w:b/>
        </w:rPr>
        <w:t>_______________________________________________________________</w:t>
      </w:r>
    </w:p>
    <w:p w:rsidR="005F404B" w:rsidRDefault="005F404B" w:rsidP="005F404B">
      <w:pPr>
        <w:jc w:val="center"/>
        <w:rPr>
          <w:b/>
        </w:rPr>
      </w:pPr>
      <w:r>
        <w:rPr>
          <w:b/>
        </w:rPr>
        <w:t>(название)</w:t>
      </w:r>
    </w:p>
    <w:p w:rsidR="005F404B" w:rsidRDefault="005F404B" w:rsidP="005F404B">
      <w:pPr>
        <w:jc w:val="right"/>
        <w:rPr>
          <w:b/>
        </w:rPr>
      </w:pPr>
    </w:p>
    <w:p w:rsidR="005F404B" w:rsidRDefault="005F404B" w:rsidP="005F404B">
      <w:pPr>
        <w:jc w:val="right"/>
        <w:rPr>
          <w:b/>
        </w:rPr>
      </w:pPr>
    </w:p>
    <w:p w:rsidR="005F404B" w:rsidRDefault="005F404B" w:rsidP="005F404B">
      <w:pPr>
        <w:jc w:val="right"/>
        <w:rPr>
          <w:b/>
        </w:rPr>
      </w:pPr>
    </w:p>
    <w:p w:rsidR="005F404B" w:rsidRDefault="005F404B" w:rsidP="005F404B">
      <w:pPr>
        <w:jc w:val="right"/>
        <w:rPr>
          <w:b/>
        </w:rPr>
      </w:pPr>
    </w:p>
    <w:p w:rsidR="005F404B" w:rsidRDefault="005F404B" w:rsidP="005F404B">
      <w:pPr>
        <w:jc w:val="right"/>
        <w:rPr>
          <w:b/>
        </w:rPr>
      </w:pPr>
    </w:p>
    <w:p w:rsidR="005F404B" w:rsidRPr="00A23BA4" w:rsidRDefault="005F404B" w:rsidP="005F404B">
      <w:pPr>
        <w:jc w:val="right"/>
        <w:rPr>
          <w:b/>
        </w:rPr>
      </w:pPr>
      <w:r>
        <w:rPr>
          <w:b/>
        </w:rPr>
        <w:t xml:space="preserve">Команда </w:t>
      </w:r>
      <w:r w:rsidRPr="00A23BA4">
        <w:rPr>
          <w:b/>
        </w:rPr>
        <w:t>«_______________________________»</w:t>
      </w:r>
    </w:p>
    <w:p w:rsidR="005F404B" w:rsidRPr="00A23BA4" w:rsidRDefault="005F404B" w:rsidP="005F404B">
      <w:pPr>
        <w:jc w:val="right"/>
        <w:rPr>
          <w:b/>
        </w:rPr>
      </w:pPr>
      <w:r w:rsidRPr="00A23BA4">
        <w:rPr>
          <w:b/>
        </w:rPr>
        <w:t>____________________________________________</w:t>
      </w:r>
    </w:p>
    <w:p w:rsidR="005F404B" w:rsidRPr="00A23BA4" w:rsidRDefault="005F404B" w:rsidP="005F404B">
      <w:pPr>
        <w:jc w:val="right"/>
        <w:rPr>
          <w:b/>
        </w:rPr>
      </w:pPr>
      <w:r w:rsidRPr="00A23BA4">
        <w:rPr>
          <w:b/>
        </w:rPr>
        <w:t>(Образовательное учреждение)</w:t>
      </w:r>
    </w:p>
    <w:p w:rsidR="005F404B" w:rsidRPr="00A23BA4" w:rsidRDefault="005F404B" w:rsidP="005F404B">
      <w:pPr>
        <w:jc w:val="right"/>
        <w:rPr>
          <w:b/>
        </w:rPr>
      </w:pPr>
      <w:r w:rsidRPr="00A23BA4">
        <w:rPr>
          <w:b/>
        </w:rPr>
        <w:t>Лидер_______________________________________</w:t>
      </w:r>
    </w:p>
    <w:p w:rsidR="005F404B" w:rsidRPr="00A23BA4" w:rsidRDefault="005F404B" w:rsidP="005F404B">
      <w:pPr>
        <w:jc w:val="right"/>
        <w:rPr>
          <w:b/>
        </w:rPr>
      </w:pPr>
      <w:r w:rsidRPr="00A23BA4">
        <w:rPr>
          <w:b/>
        </w:rPr>
        <w:t>(Фамилия, имя)</w:t>
      </w:r>
    </w:p>
    <w:p w:rsidR="005F404B" w:rsidRPr="00A23BA4" w:rsidRDefault="005F404B" w:rsidP="005F404B">
      <w:pPr>
        <w:jc w:val="right"/>
        <w:rPr>
          <w:b/>
        </w:rPr>
      </w:pPr>
      <w:r w:rsidRPr="00A23BA4">
        <w:rPr>
          <w:b/>
        </w:rPr>
        <w:t>Руководитель (учитель)</w:t>
      </w:r>
      <w:r>
        <w:rPr>
          <w:b/>
        </w:rPr>
        <w:t>_</w:t>
      </w:r>
      <w:r w:rsidRPr="00A23BA4">
        <w:rPr>
          <w:b/>
        </w:rPr>
        <w:t>______________________</w:t>
      </w:r>
    </w:p>
    <w:p w:rsidR="005F404B" w:rsidRPr="00A23BA4" w:rsidRDefault="005F404B" w:rsidP="005F404B">
      <w:pPr>
        <w:jc w:val="right"/>
        <w:rPr>
          <w:b/>
        </w:rPr>
      </w:pPr>
      <w:r w:rsidRPr="00A23BA4">
        <w:rPr>
          <w:b/>
        </w:rPr>
        <w:t>_____________________________________________</w:t>
      </w:r>
    </w:p>
    <w:p w:rsidR="005F404B" w:rsidRPr="00A23BA4" w:rsidRDefault="005F404B" w:rsidP="005F404B">
      <w:pPr>
        <w:jc w:val="right"/>
        <w:rPr>
          <w:b/>
        </w:rPr>
      </w:pPr>
      <w:r w:rsidRPr="00A23BA4">
        <w:rPr>
          <w:b/>
        </w:rPr>
        <w:t>(Фамилия, имя, отчество)</w:t>
      </w:r>
    </w:p>
    <w:p w:rsidR="005F404B" w:rsidRPr="00A23BA4" w:rsidRDefault="005F404B" w:rsidP="005F404B">
      <w:pPr>
        <w:jc w:val="right"/>
        <w:rPr>
          <w:b/>
        </w:rPr>
      </w:pPr>
    </w:p>
    <w:p w:rsidR="005F404B" w:rsidRPr="00A23BA4" w:rsidRDefault="005F404B" w:rsidP="005F404B">
      <w:pPr>
        <w:jc w:val="right"/>
        <w:rPr>
          <w:b/>
        </w:rPr>
      </w:pPr>
    </w:p>
    <w:p w:rsidR="005F404B" w:rsidRDefault="005F404B" w:rsidP="005F404B">
      <w:pPr>
        <w:jc w:val="right"/>
        <w:rPr>
          <w:b/>
        </w:rPr>
      </w:pPr>
    </w:p>
    <w:p w:rsidR="005F404B" w:rsidRDefault="005F404B" w:rsidP="005F404B">
      <w:pPr>
        <w:jc w:val="right"/>
        <w:rPr>
          <w:b/>
        </w:rPr>
      </w:pPr>
    </w:p>
    <w:p w:rsidR="005F404B" w:rsidRPr="00A23BA4" w:rsidRDefault="005F404B" w:rsidP="005F404B">
      <w:pPr>
        <w:jc w:val="center"/>
        <w:rPr>
          <w:b/>
        </w:rPr>
      </w:pPr>
      <w:r>
        <w:rPr>
          <w:b/>
        </w:rPr>
        <w:t>Самара 20</w:t>
      </w:r>
      <w:r w:rsidR="00F53DEC">
        <w:rPr>
          <w:b/>
        </w:rPr>
        <w:t>23</w:t>
      </w:r>
    </w:p>
    <w:p w:rsidR="005F404B" w:rsidRDefault="005F404B" w:rsidP="005F404B"/>
    <w:p w:rsidR="005F404B" w:rsidRDefault="005F404B" w:rsidP="005F404B"/>
    <w:p w:rsidR="0037527A" w:rsidRDefault="0037527A" w:rsidP="005F404B"/>
    <w:p w:rsidR="0037527A" w:rsidRDefault="0037527A" w:rsidP="005F404B"/>
    <w:p w:rsidR="00993943" w:rsidRDefault="00993943">
      <w:pPr>
        <w:spacing w:after="200" w:line="276" w:lineRule="auto"/>
        <w:rPr>
          <w:b/>
          <w:bCs/>
          <w:sz w:val="28"/>
          <w:szCs w:val="28"/>
          <w:lang w:eastAsia="en-US"/>
        </w:rPr>
      </w:pPr>
      <w:bookmarkStart w:id="2" w:name="_Toc146621759"/>
      <w:r>
        <w:rPr>
          <w:sz w:val="28"/>
          <w:szCs w:val="28"/>
        </w:rPr>
        <w:br w:type="page"/>
      </w:r>
    </w:p>
    <w:p w:rsidR="0037527A" w:rsidRPr="00606802" w:rsidRDefault="00802B52" w:rsidP="00606802">
      <w:pPr>
        <w:pStyle w:val="112"/>
        <w:jc w:val="center"/>
        <w:rPr>
          <w:sz w:val="28"/>
          <w:szCs w:val="28"/>
        </w:rPr>
      </w:pPr>
      <w:r>
        <w:rPr>
          <w:sz w:val="28"/>
          <w:szCs w:val="28"/>
        </w:rPr>
        <w:lastRenderedPageBreak/>
        <w:t xml:space="preserve">Литературный турнир </w:t>
      </w:r>
      <w:r w:rsidR="000B32E5" w:rsidRPr="00606802">
        <w:rPr>
          <w:sz w:val="28"/>
          <w:szCs w:val="28"/>
        </w:rPr>
        <w:t>"Волшебный мир книг"</w:t>
      </w:r>
      <w:r w:rsidR="0064077D">
        <w:rPr>
          <w:sz w:val="28"/>
          <w:szCs w:val="28"/>
        </w:rPr>
        <w:t xml:space="preserve"> </w:t>
      </w:r>
      <w:r w:rsidR="000B32E5" w:rsidRPr="00606802">
        <w:rPr>
          <w:sz w:val="28"/>
          <w:szCs w:val="28"/>
        </w:rPr>
        <w:t>для учащихся 2-7 классов</w:t>
      </w:r>
      <w:bookmarkEnd w:id="2"/>
    </w:p>
    <w:p w:rsidR="0037527A" w:rsidRPr="00606802" w:rsidRDefault="0037527A" w:rsidP="00606802">
      <w:pPr>
        <w:pStyle w:val="112"/>
        <w:jc w:val="center"/>
        <w:rPr>
          <w:sz w:val="28"/>
          <w:szCs w:val="28"/>
        </w:rPr>
      </w:pPr>
    </w:p>
    <w:p w:rsidR="0037527A" w:rsidRDefault="0037527A" w:rsidP="005F404B"/>
    <w:p w:rsidR="00802B52" w:rsidRPr="00802B52" w:rsidRDefault="00802B52" w:rsidP="00802B52">
      <w:pPr>
        <w:jc w:val="center"/>
        <w:rPr>
          <w:rFonts w:eastAsia="Calibri"/>
          <w:b/>
          <w:bCs/>
          <w:sz w:val="32"/>
          <w:szCs w:val="32"/>
          <w:lang w:eastAsia="en-US"/>
        </w:rPr>
      </w:pPr>
      <w:r w:rsidRPr="00802B52">
        <w:rPr>
          <w:rFonts w:eastAsia="Calibri"/>
          <w:b/>
          <w:bCs/>
          <w:sz w:val="32"/>
          <w:szCs w:val="32"/>
          <w:lang w:eastAsia="en-US"/>
        </w:rPr>
        <w:t>Карточка мероприятия</w:t>
      </w:r>
    </w:p>
    <w:p w:rsidR="00802B52" w:rsidRPr="00802B52" w:rsidRDefault="00802B52" w:rsidP="00802B52">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3"/>
      </w:tblGrid>
      <w:tr w:rsidR="00802B52" w:rsidRPr="00802B52" w:rsidTr="00802B52">
        <w:tc>
          <w:tcPr>
            <w:tcW w:w="9769" w:type="dxa"/>
            <w:gridSpan w:val="2"/>
          </w:tcPr>
          <w:p w:rsidR="00802B52" w:rsidRPr="00802B52" w:rsidRDefault="00802B52" w:rsidP="00802B52">
            <w:pPr>
              <w:jc w:val="center"/>
              <w:rPr>
                <w:rFonts w:eastAsia="Calibri"/>
                <w:b/>
                <w:bCs/>
                <w:color w:val="365F91" w:themeColor="accent1" w:themeShade="BF"/>
                <w:sz w:val="28"/>
                <w:szCs w:val="28"/>
                <w:lang w:eastAsia="en-US"/>
              </w:rPr>
            </w:pPr>
            <w:r w:rsidRPr="00802B52">
              <w:rPr>
                <w:rFonts w:eastAsia="Calibri"/>
                <w:b/>
                <w:bCs/>
                <w:sz w:val="28"/>
                <w:szCs w:val="28"/>
                <w:lang w:eastAsia="en-US"/>
              </w:rPr>
              <w:t>СРОКИ И МЕСТО ПРОВЕДЕНИЯ</w:t>
            </w:r>
          </w:p>
        </w:tc>
      </w:tr>
      <w:tr w:rsidR="00802B52" w:rsidRPr="00802B52" w:rsidTr="00802B52">
        <w:tc>
          <w:tcPr>
            <w:tcW w:w="5136" w:type="dxa"/>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Дата,</w:t>
            </w:r>
          </w:p>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время и место</w:t>
            </w:r>
          </w:p>
          <w:p w:rsidR="00802B52" w:rsidRPr="00802B52" w:rsidRDefault="00AE1352" w:rsidP="00802B52">
            <w:pPr>
              <w:jc w:val="center"/>
              <w:rPr>
                <w:rFonts w:eastAsia="Calibri"/>
                <w:b/>
                <w:bCs/>
                <w:sz w:val="28"/>
                <w:szCs w:val="28"/>
                <w:lang w:eastAsia="en-US"/>
              </w:rPr>
            </w:pPr>
            <w:r w:rsidRPr="00802B52">
              <w:rPr>
                <w:rFonts w:eastAsia="Calibri"/>
                <w:b/>
                <w:bCs/>
                <w:sz w:val="28"/>
                <w:szCs w:val="28"/>
                <w:lang w:eastAsia="en-US"/>
              </w:rPr>
              <w:t>проведения мероприятия</w:t>
            </w:r>
            <w:r w:rsidR="00802B52" w:rsidRPr="00802B52">
              <w:rPr>
                <w:rFonts w:eastAsia="Calibri"/>
                <w:b/>
                <w:bCs/>
                <w:sz w:val="28"/>
                <w:szCs w:val="28"/>
                <w:lang w:eastAsia="en-US"/>
              </w:rPr>
              <w:t>*</w:t>
            </w:r>
          </w:p>
          <w:p w:rsidR="00802B52" w:rsidRPr="00802B52" w:rsidRDefault="00802B52" w:rsidP="00802B52">
            <w:pPr>
              <w:jc w:val="center"/>
              <w:rPr>
                <w:rFonts w:eastAsia="Calibri"/>
                <w:b/>
                <w:bCs/>
                <w:i/>
                <w:sz w:val="28"/>
                <w:szCs w:val="28"/>
                <w:lang w:eastAsia="en-US"/>
              </w:rPr>
            </w:pPr>
            <w:r w:rsidRPr="00802B52">
              <w:rPr>
                <w:rFonts w:eastAsia="Calibri"/>
                <w:b/>
                <w:bCs/>
                <w:i/>
                <w:sz w:val="28"/>
                <w:szCs w:val="28"/>
                <w:lang w:eastAsia="en-US"/>
              </w:rPr>
              <w:t xml:space="preserve"> (для каждого этапа)</w:t>
            </w:r>
          </w:p>
        </w:tc>
        <w:tc>
          <w:tcPr>
            <w:tcW w:w="4633" w:type="dxa"/>
          </w:tcPr>
          <w:p w:rsidR="00802B52" w:rsidRPr="00802B52" w:rsidRDefault="00802B52" w:rsidP="00802B52">
            <w:pPr>
              <w:jc w:val="center"/>
              <w:rPr>
                <w:rFonts w:eastAsia="Calibri"/>
                <w:lang w:eastAsia="en-US"/>
              </w:rPr>
            </w:pPr>
            <w:r w:rsidRPr="00802B52">
              <w:rPr>
                <w:rFonts w:eastAsia="Calibri"/>
                <w:lang w:eastAsia="en-US"/>
              </w:rPr>
              <w:t xml:space="preserve">23 сентября 2023 года </w:t>
            </w:r>
          </w:p>
          <w:p w:rsidR="00802B52" w:rsidRPr="00802B52" w:rsidRDefault="00802B52" w:rsidP="00802B52">
            <w:pPr>
              <w:jc w:val="center"/>
              <w:rPr>
                <w:rFonts w:eastAsia="Calibri"/>
                <w:lang w:eastAsia="en-US"/>
              </w:rPr>
            </w:pPr>
            <w:r w:rsidRPr="00802B52">
              <w:rPr>
                <w:rFonts w:eastAsia="Calibri"/>
                <w:lang w:eastAsia="en-US"/>
              </w:rPr>
              <w:t xml:space="preserve">на базе МБОУ Школы № 49 </w:t>
            </w:r>
            <w:proofErr w:type="spellStart"/>
            <w:r w:rsidRPr="00802B52">
              <w:rPr>
                <w:rFonts w:eastAsia="Calibri"/>
                <w:lang w:eastAsia="en-US"/>
              </w:rPr>
              <w:t>г.о</w:t>
            </w:r>
            <w:proofErr w:type="spellEnd"/>
            <w:r w:rsidRPr="00802B52">
              <w:rPr>
                <w:rFonts w:eastAsia="Calibri"/>
                <w:lang w:eastAsia="en-US"/>
              </w:rPr>
              <w:t>. Самара</w:t>
            </w:r>
          </w:p>
          <w:p w:rsidR="00802B52" w:rsidRPr="00802B52" w:rsidRDefault="00802B52" w:rsidP="00802B52">
            <w:pPr>
              <w:jc w:val="center"/>
              <w:rPr>
                <w:rFonts w:eastAsia="Calibri"/>
                <w:lang w:eastAsia="en-US"/>
              </w:rPr>
            </w:pPr>
            <w:r w:rsidRPr="00802B52">
              <w:rPr>
                <w:rFonts w:eastAsia="Calibri"/>
                <w:lang w:eastAsia="en-US"/>
              </w:rPr>
              <w:t xml:space="preserve"> (ул. Ново-Вокзальная, 193а)</w:t>
            </w:r>
          </w:p>
          <w:p w:rsidR="00802B52" w:rsidRPr="00802B52" w:rsidRDefault="00802B52" w:rsidP="00802B52">
            <w:pPr>
              <w:jc w:val="center"/>
              <w:rPr>
                <w:rFonts w:eastAsia="Calibri"/>
                <w:lang w:eastAsia="en-US"/>
              </w:rPr>
            </w:pPr>
            <w:r w:rsidRPr="00802B52">
              <w:rPr>
                <w:rFonts w:eastAsia="Calibri"/>
                <w:lang w:eastAsia="en-US"/>
              </w:rPr>
              <w:t>2-4 классы – 11.00</w:t>
            </w:r>
          </w:p>
          <w:p w:rsidR="00802B52" w:rsidRPr="00802B52" w:rsidRDefault="00802B52" w:rsidP="00802B52">
            <w:pPr>
              <w:rPr>
                <w:rFonts w:eastAsia="Calibri"/>
                <w:lang w:eastAsia="en-US"/>
              </w:rPr>
            </w:pPr>
            <w:r w:rsidRPr="00802B52">
              <w:rPr>
                <w:rFonts w:eastAsia="Calibri"/>
                <w:lang w:eastAsia="en-US"/>
              </w:rPr>
              <w:t xml:space="preserve">                       5-7 класс – 13.00</w:t>
            </w:r>
          </w:p>
        </w:tc>
      </w:tr>
      <w:tr w:rsidR="00802B52" w:rsidRPr="00802B52" w:rsidTr="00802B52">
        <w:tc>
          <w:tcPr>
            <w:tcW w:w="9769" w:type="dxa"/>
            <w:gridSpan w:val="2"/>
          </w:tcPr>
          <w:p w:rsidR="00802B52" w:rsidRPr="00802B52" w:rsidRDefault="00802B52" w:rsidP="00802B52">
            <w:pPr>
              <w:jc w:val="center"/>
              <w:rPr>
                <w:rFonts w:eastAsia="Calibri"/>
                <w:sz w:val="28"/>
                <w:szCs w:val="28"/>
                <w:lang w:eastAsia="en-US"/>
              </w:rPr>
            </w:pPr>
            <w:r w:rsidRPr="00802B52">
              <w:rPr>
                <w:rFonts w:eastAsia="Calibri"/>
                <w:sz w:val="28"/>
                <w:szCs w:val="28"/>
                <w:lang w:eastAsia="en-US"/>
              </w:rPr>
              <w:t>ЗАЯВКИ УЧАСТНИКОВ</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Возрастная категория участников</w:t>
            </w:r>
          </w:p>
        </w:tc>
        <w:tc>
          <w:tcPr>
            <w:tcW w:w="4633" w:type="dxa"/>
            <w:vAlign w:val="center"/>
          </w:tcPr>
          <w:p w:rsidR="00802B52" w:rsidRPr="00802B52" w:rsidRDefault="00802B52" w:rsidP="00802B52">
            <w:pPr>
              <w:jc w:val="center"/>
              <w:rPr>
                <w:rFonts w:eastAsia="Calibri"/>
                <w:lang w:eastAsia="en-US"/>
              </w:rPr>
            </w:pPr>
            <w:r w:rsidRPr="00802B52">
              <w:rPr>
                <w:rFonts w:eastAsia="Calibri"/>
                <w:lang w:eastAsia="en-US"/>
              </w:rPr>
              <w:t>2-4 класс</w:t>
            </w:r>
          </w:p>
          <w:p w:rsidR="00802B52" w:rsidRPr="00802B52" w:rsidRDefault="00802B52" w:rsidP="00802B52">
            <w:pPr>
              <w:jc w:val="center"/>
              <w:rPr>
                <w:rFonts w:eastAsia="Calibri"/>
                <w:lang w:eastAsia="en-US"/>
              </w:rPr>
            </w:pPr>
            <w:r w:rsidRPr="00802B52">
              <w:rPr>
                <w:rFonts w:eastAsia="Calibri"/>
                <w:lang w:eastAsia="en-US"/>
              </w:rPr>
              <w:t>5-7</w:t>
            </w:r>
            <w:r w:rsidRPr="00802B52">
              <w:rPr>
                <w:rFonts w:eastAsia="Calibri"/>
                <w:lang w:val="en-US" w:eastAsia="en-US"/>
              </w:rPr>
              <w:t xml:space="preserve"> </w:t>
            </w:r>
            <w:r w:rsidRPr="00802B52">
              <w:rPr>
                <w:rFonts w:eastAsia="Calibri"/>
                <w:lang w:eastAsia="en-US"/>
              </w:rPr>
              <w:t>класс</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 xml:space="preserve">Форма участия </w:t>
            </w:r>
            <w:r w:rsidRPr="00802B52">
              <w:rPr>
                <w:rFonts w:eastAsia="Calibri"/>
                <w:b/>
                <w:bCs/>
                <w:i/>
                <w:sz w:val="28"/>
                <w:szCs w:val="28"/>
                <w:lang w:eastAsia="en-US"/>
              </w:rPr>
              <w:t>(индивидуальная/групповая/командная)</w:t>
            </w:r>
          </w:p>
        </w:tc>
        <w:tc>
          <w:tcPr>
            <w:tcW w:w="4633" w:type="dxa"/>
            <w:vAlign w:val="center"/>
          </w:tcPr>
          <w:p w:rsidR="00802B52" w:rsidRPr="00802B52" w:rsidRDefault="00802B52" w:rsidP="00802B52">
            <w:pPr>
              <w:jc w:val="center"/>
              <w:rPr>
                <w:rFonts w:eastAsia="Calibri"/>
                <w:lang w:eastAsia="en-US"/>
              </w:rPr>
            </w:pPr>
            <w:r w:rsidRPr="00802B52">
              <w:rPr>
                <w:rFonts w:eastAsia="Calibri"/>
                <w:lang w:eastAsia="en-US"/>
              </w:rPr>
              <w:t>командная</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Квота участников от одного ОУ</w:t>
            </w:r>
          </w:p>
          <w:p w:rsidR="00802B52" w:rsidRPr="00802B52" w:rsidRDefault="00802B52" w:rsidP="00802B52">
            <w:pPr>
              <w:jc w:val="center"/>
              <w:rPr>
                <w:rFonts w:eastAsia="Calibri"/>
                <w:b/>
                <w:bCs/>
                <w:i/>
                <w:sz w:val="28"/>
                <w:szCs w:val="28"/>
                <w:lang w:eastAsia="en-US"/>
              </w:rPr>
            </w:pPr>
            <w:r w:rsidRPr="00802B52">
              <w:rPr>
                <w:rFonts w:eastAsia="Calibri"/>
                <w:b/>
                <w:bCs/>
                <w:i/>
                <w:sz w:val="28"/>
                <w:szCs w:val="28"/>
                <w:lang w:eastAsia="en-US"/>
              </w:rPr>
              <w:t>(</w:t>
            </w:r>
            <w:r w:rsidR="00AE1352" w:rsidRPr="00802B52">
              <w:rPr>
                <w:rFonts w:eastAsia="Calibri"/>
                <w:b/>
                <w:bCs/>
                <w:i/>
                <w:sz w:val="28"/>
                <w:szCs w:val="28"/>
                <w:lang w:eastAsia="en-US"/>
              </w:rPr>
              <w:t>или команд</w:t>
            </w:r>
            <w:r w:rsidRPr="00802B52">
              <w:rPr>
                <w:rFonts w:eastAsia="Calibri"/>
                <w:b/>
                <w:bCs/>
                <w:i/>
                <w:sz w:val="28"/>
                <w:szCs w:val="28"/>
                <w:lang w:eastAsia="en-US"/>
              </w:rPr>
              <w:t xml:space="preserve"> с указанием кол-ва участников в одной команде)</w:t>
            </w:r>
          </w:p>
        </w:tc>
        <w:tc>
          <w:tcPr>
            <w:tcW w:w="4633" w:type="dxa"/>
            <w:vAlign w:val="center"/>
          </w:tcPr>
          <w:p w:rsidR="00802B52" w:rsidRPr="00802B52" w:rsidRDefault="00802B52" w:rsidP="00802B52">
            <w:pPr>
              <w:jc w:val="center"/>
              <w:rPr>
                <w:rFonts w:eastAsia="Calibri"/>
                <w:lang w:eastAsia="en-US"/>
              </w:rPr>
            </w:pPr>
            <w:r w:rsidRPr="00802B52">
              <w:rPr>
                <w:rFonts w:eastAsia="Calibri"/>
                <w:lang w:eastAsia="en-US"/>
              </w:rPr>
              <w:t xml:space="preserve">1 команда </w:t>
            </w:r>
          </w:p>
          <w:p w:rsidR="00802B52" w:rsidRPr="00802B52" w:rsidRDefault="00802B52" w:rsidP="00802B52">
            <w:pPr>
              <w:jc w:val="center"/>
              <w:rPr>
                <w:rFonts w:eastAsia="Calibri"/>
                <w:lang w:eastAsia="en-US"/>
              </w:rPr>
            </w:pPr>
            <w:r w:rsidRPr="00802B52">
              <w:rPr>
                <w:rFonts w:eastAsia="Calibri"/>
                <w:lang w:eastAsia="en-US"/>
              </w:rPr>
              <w:t xml:space="preserve"> (от 4 до 6 человек в 1 команде)</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Срок подачи заявок для участия</w:t>
            </w:r>
          </w:p>
        </w:tc>
        <w:tc>
          <w:tcPr>
            <w:tcW w:w="4633" w:type="dxa"/>
            <w:vAlign w:val="center"/>
          </w:tcPr>
          <w:p w:rsidR="00802B52" w:rsidRPr="00802B52" w:rsidRDefault="00802B52" w:rsidP="00802B52">
            <w:pPr>
              <w:jc w:val="center"/>
              <w:rPr>
                <w:rFonts w:eastAsia="Calibri"/>
                <w:lang w:eastAsia="en-US"/>
              </w:rPr>
            </w:pPr>
            <w:r w:rsidRPr="00802B52">
              <w:rPr>
                <w:rFonts w:eastAsia="Calibri"/>
                <w:lang w:eastAsia="en-US"/>
              </w:rPr>
              <w:t>До 15 сентября 2023 года (приём заявок может завершиться досрочно)</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 xml:space="preserve">Форма подачи заявок </w:t>
            </w:r>
            <w:r w:rsidRPr="00802B52">
              <w:rPr>
                <w:rFonts w:eastAsia="Calibri"/>
                <w:b/>
                <w:bCs/>
                <w:i/>
                <w:sz w:val="28"/>
                <w:szCs w:val="28"/>
                <w:lang w:eastAsia="en-US"/>
              </w:rPr>
              <w:t>(очная/заочная)</w:t>
            </w:r>
          </w:p>
        </w:tc>
        <w:tc>
          <w:tcPr>
            <w:tcW w:w="4633" w:type="dxa"/>
            <w:vAlign w:val="center"/>
          </w:tcPr>
          <w:p w:rsidR="00802B52" w:rsidRPr="00802B52" w:rsidRDefault="00802B52" w:rsidP="00802B52">
            <w:pPr>
              <w:jc w:val="center"/>
              <w:rPr>
                <w:rFonts w:eastAsia="Calibri"/>
                <w:lang w:eastAsia="en-US"/>
              </w:rPr>
            </w:pPr>
            <w:r w:rsidRPr="00802B52">
              <w:rPr>
                <w:rFonts w:eastAsia="Calibri"/>
                <w:lang w:eastAsia="en-US"/>
              </w:rPr>
              <w:t>заочная</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Адрес эл. почты</w:t>
            </w:r>
          </w:p>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для подачи заявок</w:t>
            </w:r>
          </w:p>
        </w:tc>
        <w:tc>
          <w:tcPr>
            <w:tcW w:w="4633" w:type="dxa"/>
            <w:vAlign w:val="center"/>
          </w:tcPr>
          <w:p w:rsidR="00802B52" w:rsidRPr="00802B52" w:rsidRDefault="00802B52" w:rsidP="00802B52">
            <w:pPr>
              <w:jc w:val="center"/>
              <w:rPr>
                <w:rFonts w:eastAsia="Calibri"/>
                <w:sz w:val="32"/>
                <w:szCs w:val="32"/>
                <w:lang w:val="en-US" w:eastAsia="en-US"/>
              </w:rPr>
            </w:pPr>
            <w:r w:rsidRPr="00802B52">
              <w:rPr>
                <w:rFonts w:eastAsia="Calibri"/>
                <w:lang w:val="en-US" w:eastAsia="en-US"/>
              </w:rPr>
              <w:t>mashapsy@yandex.ru</w:t>
            </w:r>
          </w:p>
        </w:tc>
      </w:tr>
      <w:tr w:rsidR="00802B52" w:rsidRPr="00802B52" w:rsidTr="00802B52">
        <w:tc>
          <w:tcPr>
            <w:tcW w:w="9769" w:type="dxa"/>
            <w:gridSpan w:val="2"/>
          </w:tcPr>
          <w:p w:rsidR="00802B52" w:rsidRPr="00802B52" w:rsidRDefault="00802B52" w:rsidP="00802B52">
            <w:pPr>
              <w:jc w:val="center"/>
              <w:rPr>
                <w:rFonts w:eastAsia="Calibri"/>
                <w:sz w:val="28"/>
                <w:szCs w:val="28"/>
                <w:lang w:eastAsia="en-US"/>
              </w:rPr>
            </w:pPr>
            <w:r w:rsidRPr="00802B52">
              <w:rPr>
                <w:rFonts w:eastAsia="Calibri"/>
                <w:sz w:val="28"/>
                <w:szCs w:val="28"/>
                <w:lang w:eastAsia="en-US"/>
              </w:rPr>
              <w:t xml:space="preserve">ОРГАНИЗАТОР </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Организатор</w:t>
            </w:r>
          </w:p>
        </w:tc>
        <w:tc>
          <w:tcPr>
            <w:tcW w:w="4633" w:type="dxa"/>
          </w:tcPr>
          <w:p w:rsidR="00802B52" w:rsidRPr="00802B52" w:rsidRDefault="00802B52" w:rsidP="00802B52">
            <w:pPr>
              <w:jc w:val="center"/>
              <w:rPr>
                <w:rFonts w:eastAsia="Calibri"/>
                <w:lang w:eastAsia="en-US"/>
              </w:rPr>
            </w:pPr>
            <w:r w:rsidRPr="00802B52">
              <w:rPr>
                <w:rFonts w:eastAsia="Calibri"/>
                <w:lang w:eastAsia="en-US"/>
              </w:rPr>
              <w:t xml:space="preserve">Директор МБОУ Школы № 49 </w:t>
            </w:r>
            <w:proofErr w:type="spellStart"/>
            <w:r w:rsidRPr="00802B52">
              <w:rPr>
                <w:rFonts w:eastAsia="Calibri"/>
                <w:lang w:eastAsia="en-US"/>
              </w:rPr>
              <w:t>г.о</w:t>
            </w:r>
            <w:proofErr w:type="spellEnd"/>
            <w:r w:rsidRPr="00802B52">
              <w:rPr>
                <w:rFonts w:eastAsia="Calibri"/>
                <w:lang w:eastAsia="en-US"/>
              </w:rPr>
              <w:t>. Самара Вершинина Наталья Александровна</w:t>
            </w:r>
          </w:p>
        </w:tc>
      </w:tr>
      <w:tr w:rsidR="00802B52" w:rsidRPr="00802B52" w:rsidTr="00802B52">
        <w:tc>
          <w:tcPr>
            <w:tcW w:w="5136" w:type="dxa"/>
            <w:vAlign w:val="center"/>
          </w:tcPr>
          <w:p w:rsidR="00802B52" w:rsidRPr="00802B52" w:rsidRDefault="00802B52" w:rsidP="00802B52">
            <w:pPr>
              <w:jc w:val="center"/>
              <w:rPr>
                <w:rFonts w:eastAsia="Calibri"/>
                <w:b/>
                <w:bCs/>
                <w:sz w:val="28"/>
                <w:szCs w:val="28"/>
                <w:lang w:eastAsia="en-US"/>
              </w:rPr>
            </w:pPr>
            <w:r w:rsidRPr="00802B52">
              <w:rPr>
                <w:rFonts w:eastAsia="Calibri"/>
                <w:b/>
                <w:bCs/>
                <w:sz w:val="28"/>
                <w:szCs w:val="28"/>
                <w:lang w:eastAsia="en-US"/>
              </w:rPr>
              <w:t>ФИО и контакты ответственного координатора на площадке проведения</w:t>
            </w:r>
          </w:p>
        </w:tc>
        <w:tc>
          <w:tcPr>
            <w:tcW w:w="4633" w:type="dxa"/>
          </w:tcPr>
          <w:p w:rsidR="00802B52" w:rsidRPr="00802B52" w:rsidRDefault="00802B52" w:rsidP="00802B52">
            <w:pPr>
              <w:jc w:val="center"/>
              <w:rPr>
                <w:rFonts w:eastAsia="Calibri"/>
                <w:sz w:val="32"/>
                <w:szCs w:val="32"/>
                <w:lang w:eastAsia="en-US"/>
              </w:rPr>
            </w:pPr>
            <w:r w:rsidRPr="00802B52">
              <w:rPr>
                <w:rFonts w:eastAsia="Calibri"/>
                <w:lang w:eastAsia="en-US"/>
              </w:rPr>
              <w:t xml:space="preserve">Марьясова Мария Сергеевна, 89277687013, </w:t>
            </w:r>
            <w:proofErr w:type="spellStart"/>
            <w:r w:rsidRPr="00802B52">
              <w:rPr>
                <w:rFonts w:eastAsia="Calibri"/>
                <w:lang w:val="en-US" w:eastAsia="en-US"/>
              </w:rPr>
              <w:t>mashapsy</w:t>
            </w:r>
            <w:proofErr w:type="spellEnd"/>
            <w:r w:rsidRPr="00802B52">
              <w:rPr>
                <w:rFonts w:eastAsia="Calibri"/>
                <w:lang w:eastAsia="en-US"/>
              </w:rPr>
              <w:t>@</w:t>
            </w:r>
            <w:proofErr w:type="spellStart"/>
            <w:r w:rsidRPr="00802B52">
              <w:rPr>
                <w:rFonts w:eastAsia="Calibri"/>
                <w:lang w:val="en-US" w:eastAsia="en-US"/>
              </w:rPr>
              <w:t>yandex</w:t>
            </w:r>
            <w:proofErr w:type="spellEnd"/>
            <w:r w:rsidRPr="00802B52">
              <w:rPr>
                <w:rFonts w:eastAsia="Calibri"/>
                <w:lang w:eastAsia="en-US"/>
              </w:rPr>
              <w:t>.</w:t>
            </w:r>
            <w:proofErr w:type="spellStart"/>
            <w:r w:rsidRPr="00802B52">
              <w:rPr>
                <w:rFonts w:eastAsia="Calibri"/>
                <w:lang w:val="en-US" w:eastAsia="en-US"/>
              </w:rPr>
              <w:t>ru</w:t>
            </w:r>
            <w:proofErr w:type="spellEnd"/>
          </w:p>
        </w:tc>
      </w:tr>
    </w:tbl>
    <w:p w:rsidR="00802B52" w:rsidRPr="00802B52" w:rsidRDefault="00802B52" w:rsidP="00802B52">
      <w:pPr>
        <w:ind w:firstLine="709"/>
        <w:jc w:val="both"/>
        <w:rPr>
          <w:rFonts w:eastAsia="Calibri"/>
          <w:sz w:val="28"/>
          <w:szCs w:val="28"/>
          <w:lang w:eastAsia="en-US"/>
        </w:rPr>
      </w:pPr>
      <w:r w:rsidRPr="00802B52">
        <w:rPr>
          <w:rFonts w:eastAsia="Calibri"/>
          <w:sz w:val="28"/>
          <w:szCs w:val="28"/>
          <w:lang w:eastAsia="en-US"/>
        </w:rPr>
        <w:t xml:space="preserve"> </w:t>
      </w:r>
    </w:p>
    <w:p w:rsidR="0037527A" w:rsidRDefault="0037527A" w:rsidP="005F404B"/>
    <w:p w:rsidR="00802B52" w:rsidRDefault="00802B52" w:rsidP="005F404B"/>
    <w:p w:rsidR="00802B52" w:rsidRDefault="00802B52" w:rsidP="005F404B"/>
    <w:p w:rsidR="00802B52" w:rsidRDefault="00802B52" w:rsidP="005F404B"/>
    <w:p w:rsidR="00802B52" w:rsidRDefault="00802B52" w:rsidP="005F404B"/>
    <w:p w:rsidR="00802B52" w:rsidRDefault="00802B52" w:rsidP="005F404B"/>
    <w:p w:rsidR="00802B52" w:rsidRDefault="00802B52" w:rsidP="005F404B"/>
    <w:p w:rsidR="00802B52" w:rsidRDefault="00802B52" w:rsidP="00802B52">
      <w:pPr>
        <w:ind w:firstLine="709"/>
        <w:rPr>
          <w:rFonts w:eastAsia="Calibri"/>
          <w:b/>
          <w:bCs/>
          <w:sz w:val="32"/>
          <w:szCs w:val="32"/>
          <w:lang w:eastAsia="en-US"/>
        </w:rPr>
      </w:pPr>
      <w:r w:rsidRPr="00802B52">
        <w:rPr>
          <w:rFonts w:eastAsia="Calibri"/>
          <w:b/>
          <w:bCs/>
          <w:sz w:val="32"/>
          <w:szCs w:val="32"/>
          <w:lang w:eastAsia="en-US"/>
        </w:rPr>
        <w:t xml:space="preserve">                             </w:t>
      </w:r>
    </w:p>
    <w:p w:rsidR="00802B52" w:rsidRDefault="00802B52">
      <w:pPr>
        <w:spacing w:after="200" w:line="276" w:lineRule="auto"/>
        <w:rPr>
          <w:rFonts w:eastAsia="Calibri"/>
          <w:b/>
          <w:bCs/>
          <w:sz w:val="32"/>
          <w:szCs w:val="32"/>
          <w:lang w:eastAsia="en-US"/>
        </w:rPr>
      </w:pPr>
      <w:r>
        <w:rPr>
          <w:rFonts w:eastAsia="Calibri"/>
          <w:b/>
          <w:bCs/>
          <w:sz w:val="32"/>
          <w:szCs w:val="32"/>
          <w:lang w:eastAsia="en-US"/>
        </w:rPr>
        <w:br w:type="page"/>
      </w:r>
    </w:p>
    <w:p w:rsidR="00802B52" w:rsidRPr="005F6BE3" w:rsidRDefault="00802B52" w:rsidP="005F6BE3">
      <w:pPr>
        <w:ind w:firstLine="709"/>
        <w:jc w:val="center"/>
        <w:rPr>
          <w:rFonts w:eastAsia="Calibri"/>
          <w:b/>
          <w:lang w:eastAsia="en-US"/>
        </w:rPr>
      </w:pPr>
      <w:r w:rsidRPr="005F6BE3">
        <w:rPr>
          <w:rFonts w:eastAsia="Calibri"/>
          <w:b/>
          <w:lang w:eastAsia="en-US"/>
        </w:rPr>
        <w:lastRenderedPageBreak/>
        <w:t>ПОЛОЖЕНИЕ</w:t>
      </w:r>
    </w:p>
    <w:p w:rsidR="00802B52" w:rsidRPr="00993943" w:rsidRDefault="00802B52" w:rsidP="00993943">
      <w:pPr>
        <w:ind w:firstLine="709"/>
        <w:jc w:val="both"/>
        <w:rPr>
          <w:rFonts w:eastAsia="Calibri"/>
          <w:lang w:eastAsia="en-US"/>
        </w:rPr>
      </w:pPr>
      <w:bookmarkStart w:id="3" w:name="_Hlk42244224"/>
    </w:p>
    <w:p w:rsidR="00802B52" w:rsidRPr="00993943" w:rsidRDefault="00802B52" w:rsidP="00993943">
      <w:pPr>
        <w:ind w:firstLine="709"/>
        <w:jc w:val="both"/>
        <w:rPr>
          <w:rFonts w:eastAsia="Calibri"/>
          <w:lang w:eastAsia="en-US"/>
        </w:rPr>
      </w:pPr>
      <w:r w:rsidRPr="00993943">
        <w:rPr>
          <w:rFonts w:eastAsia="Calibri"/>
          <w:lang w:eastAsia="en-US"/>
        </w:rPr>
        <w:t xml:space="preserve">             </w:t>
      </w:r>
      <w:bookmarkEnd w:id="3"/>
      <w:r w:rsidRPr="00993943">
        <w:rPr>
          <w:rFonts w:eastAsia="Calibri"/>
          <w:lang w:eastAsia="en-US"/>
        </w:rPr>
        <w:t>Общие положения</w:t>
      </w:r>
    </w:p>
    <w:p w:rsidR="00802B52" w:rsidRPr="00993943" w:rsidRDefault="00802B52" w:rsidP="00993943">
      <w:pPr>
        <w:ind w:firstLine="709"/>
        <w:jc w:val="both"/>
        <w:rPr>
          <w:rFonts w:eastAsia="Calibri"/>
          <w: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Настоящее Положение определяет порядок организации и проведения Литературного турнира для учащихся 2-7 классов «Волшебный мир книг» (далее – Литературный турнир),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93943">
        <w:rPr>
          <w:rFonts w:eastAsia="Calibri"/>
          <w:i/>
          <w:lang w:eastAsia="en-US"/>
        </w:rPr>
        <w:t>.</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Организаторы мероприятия</w:t>
      </w:r>
    </w:p>
    <w:p w:rsidR="00802B52" w:rsidRPr="00993943" w:rsidRDefault="00802B52" w:rsidP="00993943">
      <w:pPr>
        <w:ind w:firstLine="709"/>
        <w:jc w:val="both"/>
        <w:rPr>
          <w:rFonts w:eastAsia="Calibri"/>
          <w:lang w:eastAsia="en-US"/>
        </w:rPr>
      </w:pPr>
      <w:r w:rsidRPr="00993943">
        <w:rPr>
          <w:rFonts w:eastAsia="Calibri"/>
          <w:lang w:eastAsia="en-US"/>
        </w:rPr>
        <w:t xml:space="preserve">            Учредитель:</w:t>
      </w:r>
    </w:p>
    <w:p w:rsidR="00802B52" w:rsidRPr="00993943" w:rsidRDefault="00802B52" w:rsidP="00993943">
      <w:pPr>
        <w:ind w:firstLine="709"/>
        <w:jc w:val="both"/>
        <w:rPr>
          <w:rFonts w:eastAsia="Calibri"/>
          <w:lang w:eastAsia="en-US"/>
        </w:rPr>
      </w:pPr>
      <w:r w:rsidRPr="00993943">
        <w:rPr>
          <w:rFonts w:eastAsia="Calibri"/>
          <w:lang w:eastAsia="en-US"/>
        </w:rPr>
        <w:t>Департамент образования Администрации городского округа Самара (далее – Департамент образования).</w:t>
      </w:r>
    </w:p>
    <w:p w:rsidR="00802B52" w:rsidRPr="00993943" w:rsidRDefault="00802B52" w:rsidP="00993943">
      <w:pPr>
        <w:ind w:firstLine="709"/>
        <w:jc w:val="both"/>
        <w:rPr>
          <w:rFonts w:eastAsia="Calibri"/>
          <w:lang w:eastAsia="en-US"/>
        </w:rPr>
      </w:pPr>
      <w:r w:rsidRPr="00993943">
        <w:rPr>
          <w:rFonts w:eastAsia="Calibri"/>
          <w:lang w:eastAsia="en-US"/>
        </w:rPr>
        <w:t xml:space="preserve">Организатор: </w:t>
      </w:r>
    </w:p>
    <w:p w:rsidR="00802B52" w:rsidRPr="00993943" w:rsidRDefault="00802B52" w:rsidP="00993943">
      <w:pPr>
        <w:ind w:firstLine="709"/>
        <w:jc w:val="both"/>
        <w:rPr>
          <w:rFonts w:eastAsia="Calibri"/>
          <w:lang w:eastAsia="en-US"/>
        </w:rPr>
      </w:pPr>
      <w:r w:rsidRPr="00993943">
        <w:rPr>
          <w:rFonts w:eastAsia="Calibri"/>
          <w:lang w:eastAsia="en-US"/>
        </w:rPr>
        <w:t xml:space="preserve">Муниципальное бюджетное общеобразовательное учреждение «Школа № 49 имени ветерана военной контрразведки </w:t>
      </w:r>
      <w:proofErr w:type="spellStart"/>
      <w:r w:rsidRPr="00993943">
        <w:rPr>
          <w:rFonts w:eastAsia="Calibri"/>
          <w:lang w:eastAsia="en-US"/>
        </w:rPr>
        <w:t>Стычкова</w:t>
      </w:r>
      <w:proofErr w:type="spellEnd"/>
      <w:r w:rsidRPr="00993943">
        <w:rPr>
          <w:rFonts w:eastAsia="Calibri"/>
          <w:lang w:eastAsia="en-US"/>
        </w:rPr>
        <w:t xml:space="preserve"> К.Г.» городского округа Самара (далее – МБОУ Школа № 49 </w:t>
      </w:r>
      <w:proofErr w:type="spellStart"/>
      <w:r w:rsidRPr="00993943">
        <w:rPr>
          <w:rFonts w:eastAsia="Calibri"/>
          <w:lang w:eastAsia="en-US"/>
        </w:rPr>
        <w:t>г.о</w:t>
      </w:r>
      <w:proofErr w:type="spellEnd"/>
      <w:r w:rsidRPr="00993943">
        <w:rPr>
          <w:rFonts w:eastAsia="Calibri"/>
          <w:lang w:eastAsia="en-US"/>
        </w:rPr>
        <w:t>. Самара).</w:t>
      </w:r>
    </w:p>
    <w:p w:rsidR="00802B52" w:rsidRPr="00993943" w:rsidRDefault="00802B52" w:rsidP="00993943">
      <w:pPr>
        <w:ind w:firstLine="709"/>
        <w:jc w:val="both"/>
        <w:rPr>
          <w:rFonts w:eastAsia="Calibri"/>
          <w:lang w:eastAsia="en-US"/>
        </w:rPr>
      </w:pPr>
      <w:r w:rsidRPr="00993943">
        <w:rPr>
          <w:rFonts w:eastAsia="Calibri"/>
          <w:lang w:eastAsia="en-US"/>
        </w:rPr>
        <w:t>Соорганизатор:</w:t>
      </w:r>
    </w:p>
    <w:p w:rsidR="00802B52" w:rsidRPr="00993943" w:rsidRDefault="00802B52" w:rsidP="00993943">
      <w:pPr>
        <w:ind w:firstLine="709"/>
        <w:jc w:val="both"/>
        <w:rPr>
          <w:rFonts w:eastAsia="Calibri"/>
          <w:i/>
          <w:color w:val="4F81BD" w:themeColor="accent1"/>
          <w:lang w:eastAsia="en-US"/>
        </w:rPr>
      </w:pPr>
      <w:r w:rsidRPr="00993943">
        <w:rPr>
          <w:rFonts w:eastAsia="Calibri"/>
          <w:lang w:eastAsia="en-US"/>
        </w:rPr>
        <w:t>Школьная Лига Самарской Лиги Знатоков.</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 xml:space="preserve"> Цели и задачи мероприятия</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color w:val="000000"/>
        </w:rPr>
      </w:pPr>
      <w:r w:rsidRPr="00993943">
        <w:rPr>
          <w:color w:val="000000"/>
        </w:rPr>
        <w:t>Целью проведения Литературного турнира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802B52" w:rsidRPr="00993943" w:rsidRDefault="00802B52" w:rsidP="00993943">
      <w:pPr>
        <w:ind w:firstLine="709"/>
        <w:jc w:val="both"/>
        <w:rPr>
          <w:color w:val="000000"/>
        </w:rPr>
      </w:pPr>
      <w:r w:rsidRPr="00993943">
        <w:rPr>
          <w:color w:val="000000"/>
        </w:rPr>
        <w:t xml:space="preserve">Задачи Литературного турнира: </w:t>
      </w:r>
    </w:p>
    <w:p w:rsidR="00802B52" w:rsidRPr="00993943" w:rsidRDefault="00802B52" w:rsidP="00993943">
      <w:pPr>
        <w:ind w:firstLine="709"/>
        <w:jc w:val="both"/>
        <w:rPr>
          <w:color w:val="000000"/>
        </w:rPr>
      </w:pPr>
      <w:r w:rsidRPr="00993943">
        <w:rPr>
          <w:color w:val="000000"/>
        </w:rPr>
        <w:t xml:space="preserve">- выявление и развитие интеллектуальных и творческих способностей; </w:t>
      </w:r>
    </w:p>
    <w:p w:rsidR="00802B52" w:rsidRPr="00993943" w:rsidRDefault="00802B52" w:rsidP="00993943">
      <w:pPr>
        <w:ind w:firstLine="709"/>
        <w:jc w:val="both"/>
        <w:rPr>
          <w:color w:val="000000"/>
        </w:rPr>
      </w:pPr>
      <w:r w:rsidRPr="00993943">
        <w:rPr>
          <w:color w:val="000000"/>
        </w:rPr>
        <w:t>- реализация творческой активности учащихся;</w:t>
      </w:r>
    </w:p>
    <w:p w:rsidR="00802B52" w:rsidRPr="00993943" w:rsidRDefault="00802B52" w:rsidP="00993943">
      <w:pPr>
        <w:ind w:firstLine="709"/>
        <w:jc w:val="both"/>
        <w:rPr>
          <w:color w:val="000000"/>
        </w:rPr>
      </w:pPr>
      <w:r w:rsidRPr="00993943">
        <w:rPr>
          <w:color w:val="000000"/>
        </w:rPr>
        <w:t>-апробация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802B52" w:rsidRPr="00993943" w:rsidRDefault="00802B52" w:rsidP="00993943">
      <w:pPr>
        <w:ind w:firstLine="709"/>
        <w:jc w:val="both"/>
        <w:rPr>
          <w:color w:val="000000"/>
        </w:rPr>
      </w:pPr>
      <w:r w:rsidRPr="00993943">
        <w:rPr>
          <w:color w:val="000000"/>
        </w:rPr>
        <w:t>- расширение общения детей из разных инновационных школ;</w:t>
      </w:r>
    </w:p>
    <w:p w:rsidR="00802B52" w:rsidRPr="00993943" w:rsidRDefault="00802B52" w:rsidP="00993943">
      <w:pPr>
        <w:ind w:firstLine="709"/>
        <w:jc w:val="both"/>
        <w:rPr>
          <w:rFonts w:eastAsia="Calibri"/>
          <w:lang w:eastAsia="en-US"/>
        </w:rPr>
      </w:pPr>
      <w:r w:rsidRPr="00993943">
        <w:rPr>
          <w:color w:val="000000"/>
        </w:rPr>
        <w:t>- 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Сроки и место проведения мероприятия</w:t>
      </w:r>
    </w:p>
    <w:tbl>
      <w:tblPr>
        <w:tblStyle w:val="a3"/>
        <w:tblW w:w="0" w:type="auto"/>
        <w:tblInd w:w="360" w:type="dxa"/>
        <w:tblLook w:val="04A0" w:firstRow="1" w:lastRow="0" w:firstColumn="1" w:lastColumn="0" w:noHBand="0" w:noVBand="1"/>
      </w:tblPr>
      <w:tblGrid>
        <w:gridCol w:w="1765"/>
        <w:gridCol w:w="2135"/>
        <w:gridCol w:w="2198"/>
        <w:gridCol w:w="1574"/>
        <w:gridCol w:w="1738"/>
      </w:tblGrid>
      <w:tr w:rsidR="00802B52" w:rsidRPr="00993943" w:rsidTr="00C754B6">
        <w:tc>
          <w:tcPr>
            <w:tcW w:w="1308" w:type="dxa"/>
          </w:tcPr>
          <w:p w:rsidR="00802B52" w:rsidRPr="00993943" w:rsidRDefault="00802B52" w:rsidP="00993943">
            <w:pPr>
              <w:ind w:firstLine="709"/>
              <w:jc w:val="both"/>
              <w:rPr>
                <w:rFonts w:eastAsia="Calibri"/>
                <w:lang w:eastAsia="en-US"/>
              </w:rPr>
            </w:pPr>
            <w:r w:rsidRPr="00993943">
              <w:rPr>
                <w:rFonts w:eastAsia="Calibri"/>
                <w:lang w:eastAsia="en-US"/>
              </w:rPr>
              <w:t>Дата</w:t>
            </w:r>
          </w:p>
        </w:tc>
        <w:tc>
          <w:tcPr>
            <w:tcW w:w="1984" w:type="dxa"/>
          </w:tcPr>
          <w:p w:rsidR="00802B52" w:rsidRPr="00993943" w:rsidRDefault="00802B52" w:rsidP="00993943">
            <w:pPr>
              <w:ind w:firstLine="709"/>
              <w:jc w:val="both"/>
              <w:rPr>
                <w:rFonts w:eastAsia="Calibri"/>
                <w:lang w:eastAsia="en-US"/>
              </w:rPr>
            </w:pPr>
            <w:r w:rsidRPr="00993943">
              <w:rPr>
                <w:rFonts w:eastAsia="Calibri"/>
                <w:lang w:eastAsia="en-US"/>
              </w:rPr>
              <w:t>Возрастные группы</w:t>
            </w:r>
          </w:p>
        </w:tc>
        <w:tc>
          <w:tcPr>
            <w:tcW w:w="2049" w:type="dxa"/>
          </w:tcPr>
          <w:p w:rsidR="00802B52" w:rsidRPr="00993943" w:rsidRDefault="00802B52" w:rsidP="00993943">
            <w:pPr>
              <w:ind w:firstLine="709"/>
              <w:jc w:val="both"/>
              <w:rPr>
                <w:rFonts w:eastAsia="Calibri"/>
                <w:lang w:eastAsia="en-US"/>
              </w:rPr>
            </w:pPr>
            <w:r w:rsidRPr="00993943">
              <w:rPr>
                <w:rFonts w:eastAsia="Calibri"/>
                <w:lang w:eastAsia="en-US"/>
              </w:rPr>
              <w:t>Регистрация</w:t>
            </w:r>
          </w:p>
        </w:tc>
        <w:tc>
          <w:tcPr>
            <w:tcW w:w="1495" w:type="dxa"/>
          </w:tcPr>
          <w:p w:rsidR="00802B52" w:rsidRPr="00993943" w:rsidRDefault="00802B52" w:rsidP="00993943">
            <w:pPr>
              <w:ind w:firstLine="709"/>
              <w:jc w:val="both"/>
              <w:rPr>
                <w:rFonts w:eastAsia="Calibri"/>
                <w:lang w:eastAsia="en-US"/>
              </w:rPr>
            </w:pPr>
            <w:r w:rsidRPr="00993943">
              <w:rPr>
                <w:rFonts w:eastAsia="Calibri"/>
                <w:lang w:eastAsia="en-US"/>
              </w:rPr>
              <w:t>Время проведения</w:t>
            </w:r>
          </w:p>
        </w:tc>
        <w:tc>
          <w:tcPr>
            <w:tcW w:w="2657" w:type="dxa"/>
          </w:tcPr>
          <w:p w:rsidR="00802B52" w:rsidRPr="00993943" w:rsidRDefault="00802B52" w:rsidP="00993943">
            <w:pPr>
              <w:ind w:firstLine="709"/>
              <w:jc w:val="both"/>
              <w:rPr>
                <w:rFonts w:eastAsia="Calibri"/>
                <w:lang w:eastAsia="en-US"/>
              </w:rPr>
            </w:pPr>
            <w:r w:rsidRPr="00993943">
              <w:rPr>
                <w:rFonts w:eastAsia="Calibri"/>
                <w:lang w:eastAsia="en-US"/>
              </w:rPr>
              <w:t>Место проведения</w:t>
            </w:r>
          </w:p>
        </w:tc>
      </w:tr>
      <w:tr w:rsidR="00802B52" w:rsidRPr="00993943" w:rsidTr="00C754B6">
        <w:tc>
          <w:tcPr>
            <w:tcW w:w="1308" w:type="dxa"/>
          </w:tcPr>
          <w:p w:rsidR="00802B52" w:rsidRPr="00993943" w:rsidRDefault="00802B52" w:rsidP="00993943">
            <w:pPr>
              <w:ind w:firstLine="709"/>
              <w:jc w:val="both"/>
              <w:rPr>
                <w:rFonts w:eastAsia="Calibri"/>
                <w:lang w:eastAsia="en-US"/>
              </w:rPr>
            </w:pPr>
            <w:r w:rsidRPr="00993943">
              <w:rPr>
                <w:rFonts w:eastAsia="Calibri"/>
                <w:lang w:eastAsia="en-US"/>
              </w:rPr>
              <w:t>23.09.23</w:t>
            </w:r>
          </w:p>
        </w:tc>
        <w:tc>
          <w:tcPr>
            <w:tcW w:w="1984" w:type="dxa"/>
          </w:tcPr>
          <w:p w:rsidR="00802B52" w:rsidRPr="00993943" w:rsidRDefault="00802B52" w:rsidP="00993943">
            <w:pPr>
              <w:ind w:firstLine="709"/>
              <w:jc w:val="both"/>
              <w:rPr>
                <w:rFonts w:eastAsia="Calibri"/>
                <w:lang w:eastAsia="en-US"/>
              </w:rPr>
            </w:pPr>
            <w:r w:rsidRPr="00993943">
              <w:rPr>
                <w:rFonts w:eastAsia="Calibri"/>
                <w:lang w:eastAsia="en-US"/>
              </w:rPr>
              <w:t>2-4 классы</w:t>
            </w:r>
          </w:p>
          <w:p w:rsidR="00802B52" w:rsidRPr="00993943" w:rsidRDefault="00802B52" w:rsidP="00993943">
            <w:pPr>
              <w:ind w:firstLine="709"/>
              <w:jc w:val="both"/>
              <w:rPr>
                <w:rFonts w:eastAsia="Calibri"/>
                <w:lang w:eastAsia="en-US"/>
              </w:rPr>
            </w:pPr>
            <w:r w:rsidRPr="00993943">
              <w:rPr>
                <w:rFonts w:eastAsia="Calibri"/>
                <w:lang w:eastAsia="en-US"/>
              </w:rPr>
              <w:t>5-7 классы</w:t>
            </w:r>
          </w:p>
        </w:tc>
        <w:tc>
          <w:tcPr>
            <w:tcW w:w="2049" w:type="dxa"/>
          </w:tcPr>
          <w:p w:rsidR="00802B52" w:rsidRPr="00993943" w:rsidRDefault="00802B52" w:rsidP="00993943">
            <w:pPr>
              <w:ind w:firstLine="709"/>
              <w:jc w:val="both"/>
              <w:rPr>
                <w:rFonts w:eastAsia="Calibri"/>
                <w:lang w:eastAsia="en-US"/>
              </w:rPr>
            </w:pPr>
            <w:r w:rsidRPr="00993943">
              <w:rPr>
                <w:rFonts w:eastAsia="Calibri"/>
                <w:lang w:eastAsia="en-US"/>
              </w:rPr>
              <w:t>10.30 – 2-4 класс</w:t>
            </w:r>
          </w:p>
          <w:p w:rsidR="00802B52" w:rsidRPr="00993943" w:rsidRDefault="00802B52" w:rsidP="00993943">
            <w:pPr>
              <w:ind w:firstLine="709"/>
              <w:jc w:val="both"/>
              <w:rPr>
                <w:rFonts w:eastAsia="Calibri"/>
                <w:lang w:eastAsia="en-US"/>
              </w:rPr>
            </w:pPr>
            <w:r w:rsidRPr="00993943">
              <w:rPr>
                <w:rFonts w:eastAsia="Calibri"/>
                <w:lang w:eastAsia="en-US"/>
              </w:rPr>
              <w:t>12.30 – 5-7 класс</w:t>
            </w:r>
          </w:p>
        </w:tc>
        <w:tc>
          <w:tcPr>
            <w:tcW w:w="1495" w:type="dxa"/>
          </w:tcPr>
          <w:p w:rsidR="00802B52" w:rsidRPr="00993943" w:rsidRDefault="00802B52" w:rsidP="00993943">
            <w:pPr>
              <w:ind w:firstLine="709"/>
              <w:jc w:val="both"/>
              <w:rPr>
                <w:rFonts w:eastAsia="Calibri"/>
                <w:lang w:eastAsia="en-US"/>
              </w:rPr>
            </w:pPr>
            <w:r w:rsidRPr="00993943">
              <w:rPr>
                <w:rFonts w:eastAsia="Calibri"/>
                <w:lang w:eastAsia="en-US"/>
              </w:rPr>
              <w:t>11.00 – 2-4 класс</w:t>
            </w:r>
          </w:p>
          <w:p w:rsidR="00802B52" w:rsidRPr="00993943" w:rsidRDefault="00802B52" w:rsidP="00993943">
            <w:pPr>
              <w:ind w:firstLine="709"/>
              <w:jc w:val="both"/>
              <w:rPr>
                <w:rFonts w:eastAsia="Calibri"/>
                <w:lang w:eastAsia="en-US"/>
              </w:rPr>
            </w:pPr>
            <w:r w:rsidRPr="00993943">
              <w:rPr>
                <w:rFonts w:eastAsia="Calibri"/>
                <w:lang w:eastAsia="en-US"/>
              </w:rPr>
              <w:t>13.00 – 5-7 класс</w:t>
            </w:r>
          </w:p>
        </w:tc>
        <w:tc>
          <w:tcPr>
            <w:tcW w:w="2657" w:type="dxa"/>
          </w:tcPr>
          <w:p w:rsidR="00802B52" w:rsidRPr="00993943" w:rsidRDefault="00802B52" w:rsidP="00993943">
            <w:pPr>
              <w:ind w:firstLine="709"/>
              <w:jc w:val="both"/>
              <w:rPr>
                <w:rFonts w:eastAsia="Calibri"/>
                <w:lang w:eastAsia="en-US"/>
              </w:rPr>
            </w:pPr>
            <w:r w:rsidRPr="00993943">
              <w:rPr>
                <w:rFonts w:eastAsia="Calibri"/>
                <w:lang w:eastAsia="en-US"/>
              </w:rPr>
              <w:t xml:space="preserve">МБОУ Школа № 49 </w:t>
            </w:r>
            <w:proofErr w:type="spellStart"/>
            <w:r w:rsidRPr="00993943">
              <w:rPr>
                <w:rFonts w:eastAsia="Calibri"/>
                <w:lang w:eastAsia="en-US"/>
              </w:rPr>
              <w:t>г.о</w:t>
            </w:r>
            <w:proofErr w:type="spellEnd"/>
            <w:r w:rsidRPr="00993943">
              <w:rPr>
                <w:rFonts w:eastAsia="Calibri"/>
                <w:lang w:eastAsia="en-US"/>
              </w:rPr>
              <w:t>. Самара (ул. Ново-Вокзальная, 193а)</w:t>
            </w:r>
          </w:p>
        </w:tc>
      </w:tr>
    </w:tbl>
    <w:p w:rsidR="00802B52" w:rsidRPr="00993943" w:rsidRDefault="00802B52" w:rsidP="00993943">
      <w:pPr>
        <w:ind w:firstLine="709"/>
        <w:jc w:val="both"/>
        <w:rPr>
          <w:rFonts w:eastAsia="Calibri"/>
          <w:lang w:eastAsia="en-US"/>
        </w:rPr>
      </w:pPr>
      <w:r w:rsidRPr="00993943">
        <w:rPr>
          <w:rFonts w:eastAsia="Calibri"/>
          <w:lang w:eastAsia="en-US"/>
        </w:rPr>
        <w:t xml:space="preserve"> </w:t>
      </w:r>
      <w:r w:rsidRPr="00993943">
        <w:rPr>
          <w:rFonts w:eastAsia="Calibri"/>
          <w:color w:val="333333"/>
          <w:shd w:val="clear" w:color="auto" w:fill="FFFFFF"/>
          <w:lang w:eastAsia="en-US"/>
        </w:rPr>
        <w:t>Мероприятие проводится очно.</w:t>
      </w:r>
    </w:p>
    <w:p w:rsidR="00CB0690" w:rsidRDefault="00CB0690">
      <w:pPr>
        <w:spacing w:after="200" w:line="276" w:lineRule="auto"/>
        <w:rPr>
          <w:rFonts w:eastAsia="Calibri"/>
          <w:lang w:eastAsia="en-US"/>
        </w:rPr>
      </w:pPr>
      <w:r>
        <w:rPr>
          <w:rFonts w:eastAsia="Calibri"/>
          <w:lang w:eastAsia="en-US"/>
        </w:rPr>
        <w:br w:type="page"/>
      </w:r>
    </w:p>
    <w:p w:rsidR="00802B52" w:rsidRPr="00993943" w:rsidRDefault="00802B52" w:rsidP="00993943">
      <w:pPr>
        <w:ind w:firstLine="709"/>
        <w:jc w:val="both"/>
        <w:rPr>
          <w:rFonts w:eastAsia="Calibri"/>
          <w:i/>
          <w:lang w:eastAsia="en-US"/>
        </w:rPr>
      </w:pPr>
      <w:r w:rsidRPr="00993943">
        <w:rPr>
          <w:rFonts w:eastAsia="Calibri"/>
          <w:lang w:eastAsia="en-US"/>
        </w:rPr>
        <w:lastRenderedPageBreak/>
        <w:t>Сроки и форма подачи заявок на участие</w:t>
      </w:r>
    </w:p>
    <w:p w:rsidR="00802B52" w:rsidRPr="00993943" w:rsidRDefault="00802B52" w:rsidP="00993943">
      <w:pPr>
        <w:ind w:firstLine="709"/>
        <w:jc w:val="both"/>
        <w:rPr>
          <w:rFonts w:eastAsia="Calibri"/>
          <w:lang w:eastAsia="en-US"/>
        </w:rPr>
      </w:pPr>
      <w:r w:rsidRPr="00993943">
        <w:rPr>
          <w:rFonts w:eastAsia="Calibri"/>
          <w:lang w:eastAsia="en-US"/>
        </w:rPr>
        <w:t>Заявки на участие в оргкомитет Литературного турнира в срок до 15 сентября 2023 года принимаются в адрес оргкомитета по адресу: 443084, г. Самара, ул. Ново-Вокзальная, 193а, e-</w:t>
      </w:r>
      <w:proofErr w:type="spellStart"/>
      <w:r w:rsidRPr="00993943">
        <w:rPr>
          <w:rFonts w:eastAsia="Calibri"/>
          <w:lang w:eastAsia="en-US"/>
        </w:rPr>
        <w:t>mail</w:t>
      </w:r>
      <w:proofErr w:type="spellEnd"/>
      <w:r w:rsidRPr="00993943">
        <w:rPr>
          <w:rFonts w:eastAsia="Calibri"/>
          <w:lang w:eastAsia="en-US"/>
        </w:rPr>
        <w:t xml:space="preserve">: </w:t>
      </w:r>
      <w:proofErr w:type="spellStart"/>
      <w:r w:rsidRPr="00993943">
        <w:rPr>
          <w:rFonts w:eastAsia="Calibri"/>
          <w:lang w:val="en-US" w:eastAsia="en-US"/>
        </w:rPr>
        <w:t>mashapsy</w:t>
      </w:r>
      <w:proofErr w:type="spellEnd"/>
      <w:r w:rsidRPr="00993943">
        <w:rPr>
          <w:rFonts w:eastAsia="Calibri"/>
          <w:lang w:eastAsia="en-US"/>
        </w:rPr>
        <w:t>@</w:t>
      </w:r>
      <w:proofErr w:type="spellStart"/>
      <w:r w:rsidRPr="00993943">
        <w:rPr>
          <w:rFonts w:eastAsia="Calibri"/>
          <w:lang w:val="en-US" w:eastAsia="en-US"/>
        </w:rPr>
        <w:t>yandex</w:t>
      </w:r>
      <w:proofErr w:type="spellEnd"/>
      <w:r w:rsidRPr="00993943">
        <w:rPr>
          <w:rFonts w:eastAsia="Calibri"/>
          <w:lang w:eastAsia="en-US"/>
        </w:rPr>
        <w:t>.</w:t>
      </w:r>
      <w:proofErr w:type="spellStart"/>
      <w:r w:rsidRPr="00993943">
        <w:rPr>
          <w:rFonts w:eastAsia="Calibri"/>
          <w:lang w:val="en-US" w:eastAsia="en-US"/>
        </w:rPr>
        <w:t>ru</w:t>
      </w:r>
      <w:proofErr w:type="spellEnd"/>
    </w:p>
    <w:p w:rsidR="00802B52" w:rsidRPr="00993943" w:rsidRDefault="00802B52" w:rsidP="00993943">
      <w:pPr>
        <w:ind w:firstLine="709"/>
        <w:jc w:val="both"/>
        <w:rPr>
          <w:rFonts w:eastAsia="Calibri"/>
          <w:lang w:eastAsia="en-US"/>
        </w:rPr>
      </w:pPr>
      <w:r w:rsidRPr="00993943">
        <w:rPr>
          <w:rFonts w:eastAsia="Calibri"/>
          <w:lang w:eastAsia="en-US"/>
        </w:rPr>
        <w:t>Образец заявки указан в приложении к настоящему Положению.</w:t>
      </w:r>
    </w:p>
    <w:p w:rsidR="00802B52" w:rsidRPr="00993943" w:rsidRDefault="00802B52" w:rsidP="00993943">
      <w:pPr>
        <w:ind w:firstLine="709"/>
        <w:jc w:val="both"/>
        <w:rPr>
          <w:rFonts w:eastAsia="Calibri"/>
          <w:lang w:eastAsia="en-US"/>
        </w:rPr>
      </w:pPr>
      <w:r w:rsidRPr="00993943">
        <w:rPr>
          <w:rFonts w:eastAsia="Calibri"/>
          <w:lang w:eastAsia="en-US"/>
        </w:rPr>
        <w:t>Приём заявок может завершиться досрочно в связи с вместимостью зала.</w:t>
      </w:r>
    </w:p>
    <w:p w:rsidR="00802B52" w:rsidRPr="00993943" w:rsidRDefault="00802B52" w:rsidP="00993943">
      <w:pPr>
        <w:ind w:firstLine="709"/>
        <w:jc w:val="both"/>
        <w:rPr>
          <w:rFonts w:eastAsia="Calibri"/>
          <w: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Порядок организации, форма участия и форма проведения мероприятия</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color w:val="333333"/>
          <w:shd w:val="clear" w:color="auto" w:fill="FFFFFF"/>
        </w:rPr>
        <w:t>Для участия в очном этапе необходимо иметь при себе:</w:t>
      </w:r>
    </w:p>
    <w:p w:rsidR="00802B52" w:rsidRPr="00993943" w:rsidRDefault="00802B52" w:rsidP="00993943">
      <w:pPr>
        <w:ind w:firstLine="709"/>
        <w:jc w:val="both"/>
        <w:rPr>
          <w:rFonts w:ascii="Arial" w:hAnsi="Arial" w:cs="Arial"/>
          <w:color w:val="333333"/>
        </w:rPr>
      </w:pPr>
      <w:r w:rsidRPr="00993943">
        <w:rPr>
          <w:color w:val="333333"/>
          <w:shd w:val="clear" w:color="auto" w:fill="FFFFFF"/>
        </w:rPr>
        <w:t>всем участникам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802B52" w:rsidRPr="00993943" w:rsidRDefault="00802B52" w:rsidP="00993943">
      <w:pPr>
        <w:ind w:firstLine="709"/>
        <w:jc w:val="both"/>
        <w:rPr>
          <w:rFonts w:eastAsia="Calibri"/>
          <w:lang w:eastAsia="en-US"/>
        </w:rPr>
      </w:pPr>
      <w:r w:rsidRPr="00993943">
        <w:rPr>
          <w:rFonts w:eastAsia="Calibri"/>
          <w:lang w:eastAsia="en-US"/>
        </w:rPr>
        <w:t xml:space="preserve">Форма участия – командная. </w:t>
      </w:r>
    </w:p>
    <w:p w:rsidR="00802B52" w:rsidRPr="00993943" w:rsidRDefault="00802B52" w:rsidP="00993943">
      <w:pPr>
        <w:ind w:firstLine="709"/>
        <w:jc w:val="both"/>
        <w:rPr>
          <w:rFonts w:eastAsia="Calibri"/>
          <w:lang w:eastAsia="en-US"/>
        </w:rPr>
      </w:pPr>
      <w:r w:rsidRPr="00993943">
        <w:rPr>
          <w:rFonts w:eastAsia="Calibri"/>
          <w:lang w:eastAsia="en-US"/>
        </w:rPr>
        <w:t>Время выполнения заданий этапа – 60 минут. Все задания выполняются письменно.</w:t>
      </w:r>
    </w:p>
    <w:p w:rsidR="00802B52" w:rsidRPr="00993943" w:rsidRDefault="00802B52" w:rsidP="00993943">
      <w:pPr>
        <w:ind w:firstLine="709"/>
        <w:jc w:val="both"/>
        <w:rPr>
          <w:rFonts w:eastAsia="Calibri"/>
          <w:lang w:eastAsia="en-US"/>
        </w:rPr>
      </w:pPr>
      <w:r w:rsidRPr="00993943">
        <w:rPr>
          <w:rFonts w:eastAsia="Calibri"/>
          <w:lang w:eastAsia="en-US"/>
        </w:rPr>
        <w:t xml:space="preserve">Команды поочерёдно выполняют 10 заданий по отечественной и зарубежной литературе, которые демонстрируются на экране для всех команд одновременно. </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Участники мероприятия</w:t>
      </w:r>
    </w:p>
    <w:p w:rsidR="00802B52" w:rsidRPr="00993943" w:rsidRDefault="00802B52" w:rsidP="00993943">
      <w:pPr>
        <w:ind w:firstLine="709"/>
        <w:jc w:val="both"/>
        <w:rPr>
          <w:rFonts w:eastAsia="Calibri"/>
          <w:lang w:eastAsia="en-US"/>
        </w:rPr>
      </w:pPr>
      <w:r w:rsidRPr="00993943">
        <w:rPr>
          <w:rFonts w:eastAsia="Calibri"/>
          <w:i/>
          <w:lang w:eastAsia="en-US"/>
        </w:rPr>
        <w:t xml:space="preserve"> </w:t>
      </w:r>
      <w:r w:rsidRPr="00993943">
        <w:rPr>
          <w:rFonts w:eastAsia="Calibri"/>
          <w:lang w:eastAsia="en-US"/>
        </w:rPr>
        <w:t xml:space="preserve">В Литературном турнире могут принять участие учащиеся 2-7 классов образовательных учреждений городского округа Самара и Самарской области. </w:t>
      </w:r>
    </w:p>
    <w:p w:rsidR="00802B52" w:rsidRPr="00993943" w:rsidRDefault="00802B52" w:rsidP="00993943">
      <w:pPr>
        <w:ind w:firstLine="709"/>
        <w:jc w:val="both"/>
        <w:rPr>
          <w:rFonts w:eastAsia="Calibri"/>
          <w:lang w:eastAsia="en-US"/>
        </w:rPr>
      </w:pPr>
      <w:r w:rsidRPr="00993943">
        <w:rPr>
          <w:rFonts w:eastAsia="Calibri"/>
          <w:lang w:eastAsia="en-US"/>
        </w:rPr>
        <w:t>Участие осуществляется на добровольной основе.</w:t>
      </w:r>
    </w:p>
    <w:p w:rsidR="00802B52" w:rsidRPr="00993943" w:rsidRDefault="00802B52" w:rsidP="00993943">
      <w:pPr>
        <w:ind w:firstLine="709"/>
        <w:jc w:val="both"/>
        <w:rPr>
          <w:rFonts w:eastAsia="Calibri"/>
          <w:lang w:eastAsia="en-US"/>
        </w:rPr>
      </w:pPr>
      <w:r w:rsidRPr="00993943">
        <w:rPr>
          <w:rFonts w:eastAsia="Calibri"/>
          <w:lang w:eastAsia="en-US"/>
        </w:rPr>
        <w:t xml:space="preserve">От образовательного учреждения может принять участие 1 команда в каждой возрастной категории. </w:t>
      </w:r>
    </w:p>
    <w:p w:rsidR="00802B52" w:rsidRPr="00993943" w:rsidRDefault="00802B52" w:rsidP="00993943">
      <w:pPr>
        <w:ind w:firstLine="709"/>
        <w:jc w:val="both"/>
        <w:rPr>
          <w:rFonts w:eastAsia="Calibri"/>
          <w:lang w:eastAsia="en-US"/>
        </w:rPr>
      </w:pPr>
      <w:r w:rsidRPr="00993943">
        <w:rPr>
          <w:rFonts w:eastAsia="Calibri"/>
          <w:lang w:eastAsia="en-US"/>
        </w:rPr>
        <w:t xml:space="preserve">В команде одномоментно присутствуют не более 6 человек. </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 xml:space="preserve">Состав жюри и критерии оценки </w:t>
      </w:r>
    </w:p>
    <w:p w:rsidR="00802B52" w:rsidRPr="00993943" w:rsidRDefault="00802B52" w:rsidP="00993943">
      <w:pPr>
        <w:ind w:firstLine="709"/>
        <w:jc w:val="both"/>
        <w:rPr>
          <w:rFonts w:eastAsia="Calibri"/>
          <w:lang w:eastAsia="en-US"/>
        </w:rPr>
      </w:pPr>
      <w:r w:rsidRPr="00993943">
        <w:rPr>
          <w:rFonts w:eastAsia="Calibri"/>
          <w:lang w:eastAsia="en-US"/>
        </w:rPr>
        <w:t xml:space="preserve">           Жюри состоит из числа представителей МБОУ Школы № 49.</w:t>
      </w:r>
    </w:p>
    <w:p w:rsidR="00802B52" w:rsidRPr="00993943" w:rsidRDefault="00802B52" w:rsidP="00993943">
      <w:pPr>
        <w:ind w:firstLine="709"/>
        <w:jc w:val="both"/>
        <w:rPr>
          <w:rFonts w:eastAsia="Calibri"/>
          <w:lang w:eastAsia="en-US"/>
        </w:rPr>
      </w:pPr>
      <w:r w:rsidRPr="00993943">
        <w:rPr>
          <w:rFonts w:eastAsia="Calibri"/>
          <w:lang w:eastAsia="en-US"/>
        </w:rPr>
        <w:t>В основу процедуры оценивания результата положен единственный критерий - правильность ответа.</w:t>
      </w:r>
    </w:p>
    <w:p w:rsidR="00802B52" w:rsidRPr="00993943" w:rsidRDefault="00802B52" w:rsidP="00993943">
      <w:pPr>
        <w:ind w:firstLine="709"/>
        <w:jc w:val="both"/>
        <w:rPr>
          <w:rFonts w:eastAsia="Calibri"/>
          <w:color w:val="4F81BD" w:themeColor="accent1"/>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Подведение итогов мероприятия</w:t>
      </w:r>
    </w:p>
    <w:p w:rsidR="00802B52" w:rsidRPr="00993943" w:rsidRDefault="00802B52" w:rsidP="00993943">
      <w:pPr>
        <w:ind w:firstLine="709"/>
        <w:jc w:val="both"/>
        <w:rPr>
          <w:rFonts w:eastAsia="Calibri"/>
          <w:lang w:eastAsia="en-US"/>
        </w:rPr>
      </w:pPr>
      <w:r w:rsidRPr="00993943">
        <w:rPr>
          <w:rFonts w:eastAsia="Calibri"/>
          <w:i/>
          <w:lang w:eastAsia="en-US"/>
        </w:rPr>
        <w:t xml:space="preserve">            </w:t>
      </w:r>
      <w:r w:rsidRPr="00993943">
        <w:rPr>
          <w:rFonts w:eastAsia="Calibri"/>
          <w:lang w:eastAsia="en-US"/>
        </w:rPr>
        <w:t>Результаты проведения объявляются в день проведения.</w:t>
      </w:r>
    </w:p>
    <w:p w:rsidR="00802B52" w:rsidRPr="00993943" w:rsidRDefault="00802B52" w:rsidP="00993943">
      <w:pPr>
        <w:ind w:firstLine="709"/>
        <w:jc w:val="both"/>
        <w:rPr>
          <w:rFonts w:eastAsia="Calibri"/>
          <w:lang w:eastAsia="en-US"/>
        </w:rPr>
      </w:pPr>
      <w:r w:rsidRPr="00993943">
        <w:rPr>
          <w:rFonts w:eastAsia="Calibri"/>
          <w:lang w:eastAsia="en-US"/>
        </w:rPr>
        <w:t>Победитель определяется по сумме баллов.</w:t>
      </w:r>
    </w:p>
    <w:p w:rsidR="00802B52" w:rsidRPr="00993943" w:rsidRDefault="00802B52" w:rsidP="00993943">
      <w:pPr>
        <w:ind w:firstLine="709"/>
        <w:jc w:val="both"/>
        <w:rPr>
          <w:rFonts w:eastAsia="Calibri"/>
          <w:lang w:eastAsia="en-US"/>
        </w:rPr>
      </w:pPr>
      <w:r w:rsidRPr="00993943">
        <w:rPr>
          <w:rFonts w:eastAsia="Calibri"/>
          <w:lang w:eastAsia="en-US"/>
        </w:rPr>
        <w:t>Подводятся итоги по категориям: 2-4 класс, 5-7 класс.</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 xml:space="preserve">Квота победителей и призёров </w:t>
      </w:r>
      <w:r w:rsidRPr="00993943">
        <w:rPr>
          <w:rFonts w:eastAsia="Calibri"/>
          <w:i/>
          <w:lang w:eastAsia="en-US"/>
        </w:rPr>
        <w:t>(в каждой возрастной категории):</w:t>
      </w:r>
    </w:p>
    <w:p w:rsidR="00802B52" w:rsidRPr="00993943" w:rsidRDefault="00802B52" w:rsidP="00993943">
      <w:pPr>
        <w:ind w:firstLine="709"/>
        <w:jc w:val="both"/>
        <w:rPr>
          <w:rFonts w:eastAsia="Calibri"/>
          <w:lang w:eastAsia="en-US"/>
        </w:rPr>
      </w:pPr>
      <w:r w:rsidRPr="00993943">
        <w:rPr>
          <w:rFonts w:eastAsia="Calibri"/>
          <w:lang w:eastAsia="en-US"/>
        </w:rPr>
        <w:t xml:space="preserve"> 1 место – Диплом Победителя -1 </w:t>
      </w:r>
      <w:proofErr w:type="spellStart"/>
      <w:r w:rsidRPr="00993943">
        <w:rPr>
          <w:rFonts w:eastAsia="Calibri"/>
          <w:lang w:eastAsia="en-US"/>
        </w:rPr>
        <w:t>шт</w:t>
      </w:r>
      <w:proofErr w:type="spellEnd"/>
      <w:r w:rsidRPr="00993943">
        <w:rPr>
          <w:rFonts w:eastAsia="Calibri"/>
          <w:lang w:eastAsia="en-US"/>
        </w:rPr>
        <w:t>;</w:t>
      </w:r>
    </w:p>
    <w:p w:rsidR="00802B52" w:rsidRPr="00993943" w:rsidRDefault="00802B52" w:rsidP="00993943">
      <w:pPr>
        <w:ind w:firstLine="709"/>
        <w:jc w:val="both"/>
        <w:rPr>
          <w:rFonts w:eastAsia="Calibri"/>
          <w:lang w:eastAsia="en-US"/>
        </w:rPr>
      </w:pPr>
      <w:r w:rsidRPr="00993943">
        <w:rPr>
          <w:rFonts w:eastAsia="Calibri"/>
          <w:lang w:eastAsia="en-US"/>
        </w:rPr>
        <w:t xml:space="preserve"> 2 место – Диплом Призёра -1 </w:t>
      </w:r>
      <w:proofErr w:type="spellStart"/>
      <w:r w:rsidRPr="00993943">
        <w:rPr>
          <w:rFonts w:eastAsia="Calibri"/>
          <w:lang w:eastAsia="en-US"/>
        </w:rPr>
        <w:t>шт</w:t>
      </w:r>
      <w:proofErr w:type="spellEnd"/>
      <w:r w:rsidRPr="00993943">
        <w:rPr>
          <w:rFonts w:eastAsia="Calibri"/>
          <w:lang w:eastAsia="en-US"/>
        </w:rPr>
        <w:t>;</w:t>
      </w:r>
    </w:p>
    <w:p w:rsidR="00802B52" w:rsidRPr="00993943" w:rsidRDefault="00802B52" w:rsidP="00993943">
      <w:pPr>
        <w:ind w:firstLine="709"/>
        <w:jc w:val="both"/>
        <w:rPr>
          <w:rFonts w:eastAsia="Calibri"/>
          <w:lang w:eastAsia="en-US"/>
        </w:rPr>
      </w:pPr>
      <w:r w:rsidRPr="00993943">
        <w:rPr>
          <w:rFonts w:eastAsia="Calibri"/>
          <w:lang w:eastAsia="en-US"/>
        </w:rPr>
        <w:t xml:space="preserve"> 3 место – Диплом Призёра -1 шт.</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i/>
          <w:lang w:eastAsia="en-US"/>
        </w:rPr>
      </w:pPr>
      <w:r w:rsidRPr="00993943">
        <w:rPr>
          <w:rFonts w:eastAsia="Calibri"/>
          <w:lang w:eastAsia="en-US"/>
        </w:rPr>
        <w:t>Контактная информация</w:t>
      </w:r>
    </w:p>
    <w:p w:rsidR="00802B52" w:rsidRPr="00993943" w:rsidRDefault="00802B52" w:rsidP="00993943">
      <w:pPr>
        <w:ind w:firstLine="709"/>
        <w:jc w:val="both"/>
        <w:rPr>
          <w:rFonts w:eastAsia="Calibri"/>
          <w:lang w:eastAsia="en-US"/>
        </w:rPr>
      </w:pPr>
      <w:r w:rsidRPr="00993943">
        <w:rPr>
          <w:rFonts w:eastAsia="Calibri"/>
          <w:lang w:eastAsia="en-US"/>
        </w:rPr>
        <w:t xml:space="preserve">Контактное лицо: Марьясова Мария Сергеевна, психолог МБОУ Школа № 49 </w:t>
      </w:r>
      <w:proofErr w:type="spellStart"/>
      <w:r w:rsidRPr="00993943">
        <w:rPr>
          <w:rFonts w:eastAsia="Calibri"/>
          <w:lang w:eastAsia="en-US"/>
        </w:rPr>
        <w:t>г.о</w:t>
      </w:r>
      <w:proofErr w:type="spellEnd"/>
      <w:r w:rsidRPr="00993943">
        <w:rPr>
          <w:rFonts w:eastAsia="Calibri"/>
          <w:lang w:eastAsia="en-US"/>
        </w:rPr>
        <w:t>. Самара, сот. 8927-768-70-13, e-</w:t>
      </w:r>
      <w:proofErr w:type="spellStart"/>
      <w:r w:rsidRPr="00993943">
        <w:rPr>
          <w:rFonts w:eastAsia="Calibri"/>
          <w:lang w:eastAsia="en-US"/>
        </w:rPr>
        <w:t>mail</w:t>
      </w:r>
      <w:proofErr w:type="spellEnd"/>
      <w:r w:rsidRPr="00993943">
        <w:rPr>
          <w:rFonts w:eastAsia="Calibri"/>
          <w:lang w:eastAsia="en-US"/>
        </w:rPr>
        <w:t xml:space="preserve">: </w:t>
      </w:r>
      <w:hyperlink r:id="rId18" w:history="1">
        <w:r w:rsidRPr="00993943">
          <w:rPr>
            <w:rFonts w:eastAsia="Calibri"/>
            <w:color w:val="0000FF" w:themeColor="hyperlink"/>
            <w:u w:val="single"/>
            <w:lang w:val="en-US" w:eastAsia="en-US"/>
          </w:rPr>
          <w:t>mashapsy</w:t>
        </w:r>
        <w:r w:rsidRPr="00993943">
          <w:rPr>
            <w:rFonts w:eastAsia="Calibri"/>
            <w:color w:val="0000FF" w:themeColor="hyperlink"/>
            <w:u w:val="single"/>
            <w:lang w:eastAsia="en-US"/>
          </w:rPr>
          <w:t>@</w:t>
        </w:r>
        <w:r w:rsidRPr="00993943">
          <w:rPr>
            <w:rFonts w:eastAsia="Calibri"/>
            <w:color w:val="0000FF" w:themeColor="hyperlink"/>
            <w:u w:val="single"/>
            <w:lang w:val="en-US" w:eastAsia="en-US"/>
          </w:rPr>
          <w:t>yandex</w:t>
        </w:r>
        <w:r w:rsidRPr="00993943">
          <w:rPr>
            <w:rFonts w:eastAsia="Calibri"/>
            <w:color w:val="0000FF" w:themeColor="hyperlink"/>
            <w:u w:val="single"/>
            <w:lang w:eastAsia="en-US"/>
          </w:rPr>
          <w:t>.</w:t>
        </w:r>
        <w:proofErr w:type="spellStart"/>
        <w:r w:rsidRPr="00993943">
          <w:rPr>
            <w:rFonts w:eastAsia="Calibri"/>
            <w:color w:val="0000FF" w:themeColor="hyperlink"/>
            <w:u w:val="single"/>
            <w:lang w:val="en-US" w:eastAsia="en-US"/>
          </w:rPr>
          <w:t>ru</w:t>
        </w:r>
        <w:proofErr w:type="spellEnd"/>
      </w:hyperlink>
      <w:r w:rsidRPr="00993943">
        <w:rPr>
          <w:rFonts w:eastAsia="Calibri"/>
          <w:lang w:eastAsia="en-US"/>
        </w:rPr>
        <w:t>.</w:t>
      </w:r>
    </w:p>
    <w:p w:rsidR="00802B52" w:rsidRPr="00993943" w:rsidRDefault="00802B52" w:rsidP="00993943">
      <w:pPr>
        <w:ind w:firstLine="709"/>
        <w:jc w:val="both"/>
        <w:rPr>
          <w:rFonts w:eastAsia="Calibri"/>
          <w:lang w:eastAsia="en-US"/>
        </w:rPr>
      </w:pPr>
    </w:p>
    <w:p w:rsidR="00802B52" w:rsidRPr="00993943" w:rsidRDefault="00802B52" w:rsidP="00993943">
      <w:pPr>
        <w:ind w:firstLine="709"/>
        <w:jc w:val="both"/>
        <w:rPr>
          <w:rFonts w:eastAsia="Calibri"/>
          <w:lang w:eastAsia="en-US"/>
        </w:rPr>
      </w:pPr>
      <w:r w:rsidRPr="00993943">
        <w:rPr>
          <w:rFonts w:eastAsia="Calibri"/>
          <w:lang w:eastAsia="en-US"/>
        </w:rPr>
        <w:br w:type="page"/>
      </w:r>
    </w:p>
    <w:p w:rsidR="00802B52" w:rsidRPr="00802B52" w:rsidRDefault="00802B52" w:rsidP="00802B52">
      <w:pPr>
        <w:ind w:left="142" w:firstLine="142"/>
        <w:contextualSpacing/>
        <w:jc w:val="right"/>
        <w:rPr>
          <w:rFonts w:eastAsia="Calibri"/>
          <w:b/>
          <w:bCs/>
          <w:lang w:eastAsia="en-US"/>
        </w:rPr>
      </w:pPr>
      <w:r w:rsidRPr="00802B52">
        <w:rPr>
          <w:rFonts w:eastAsia="Calibri"/>
          <w:b/>
          <w:bCs/>
          <w:lang w:eastAsia="en-US"/>
        </w:rPr>
        <w:lastRenderedPageBreak/>
        <w:t>Приложение 1.</w:t>
      </w:r>
    </w:p>
    <w:p w:rsidR="00802B52" w:rsidRPr="00802B52" w:rsidRDefault="00802B52" w:rsidP="00802B52">
      <w:pPr>
        <w:ind w:left="142" w:firstLine="142"/>
        <w:contextualSpacing/>
        <w:jc w:val="right"/>
        <w:rPr>
          <w:rFonts w:eastAsia="Calibri"/>
          <w:b/>
          <w:bCs/>
          <w:lang w:eastAsia="en-US"/>
        </w:rPr>
      </w:pPr>
    </w:p>
    <w:p w:rsidR="00802B52" w:rsidRPr="00802B52" w:rsidRDefault="00802B52" w:rsidP="00802B52">
      <w:pPr>
        <w:ind w:left="142" w:firstLine="142"/>
        <w:contextualSpacing/>
        <w:jc w:val="center"/>
        <w:rPr>
          <w:rFonts w:eastAsia="Calibri"/>
          <w:b/>
          <w:bCs/>
          <w:lang w:eastAsia="en-US"/>
        </w:rPr>
      </w:pPr>
      <w:r w:rsidRPr="00802B52">
        <w:rPr>
          <w:rFonts w:eastAsia="Calibri"/>
          <w:b/>
          <w:bCs/>
          <w:lang w:eastAsia="en-US"/>
        </w:rPr>
        <w:t>ЗАЯВКА НА УЧАСТИЕ В ЛИТЕРАТУРНОМ ТУРНИРЕ ДЛЯ УЧАЩИХСЯ 2-7 КЛАССОВ «ВОЛШЕБНЫЙ МИР КНИГ»</w:t>
      </w:r>
    </w:p>
    <w:p w:rsidR="00802B52" w:rsidRPr="00802B52" w:rsidRDefault="00802B52" w:rsidP="00802B52">
      <w:pPr>
        <w:ind w:left="142" w:firstLine="142"/>
        <w:contextualSpacing/>
        <w:jc w:val="center"/>
        <w:rPr>
          <w:rFonts w:eastAsia="Calibri"/>
          <w:b/>
          <w:bCs/>
          <w:lang w:eastAsia="en-US"/>
        </w:rPr>
      </w:pPr>
    </w:p>
    <w:tbl>
      <w:tblPr>
        <w:tblStyle w:val="a3"/>
        <w:tblW w:w="0" w:type="auto"/>
        <w:tblInd w:w="142" w:type="dxa"/>
        <w:tblLook w:val="04A0" w:firstRow="1" w:lastRow="0" w:firstColumn="1" w:lastColumn="0" w:noHBand="0" w:noVBand="1"/>
      </w:tblPr>
      <w:tblGrid>
        <w:gridCol w:w="724"/>
        <w:gridCol w:w="1113"/>
        <w:gridCol w:w="1570"/>
        <w:gridCol w:w="1859"/>
        <w:gridCol w:w="2256"/>
        <w:gridCol w:w="2106"/>
      </w:tblGrid>
      <w:tr w:rsidR="00802B52" w:rsidRPr="00802B52" w:rsidTr="00C754B6">
        <w:tc>
          <w:tcPr>
            <w:tcW w:w="770"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ОУ</w:t>
            </w:r>
          </w:p>
        </w:tc>
        <w:tc>
          <w:tcPr>
            <w:tcW w:w="1120"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КЛАСС</w:t>
            </w:r>
          </w:p>
        </w:tc>
        <w:tc>
          <w:tcPr>
            <w:tcW w:w="1457"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НАЗВАНИЕ</w:t>
            </w:r>
          </w:p>
        </w:tc>
        <w:tc>
          <w:tcPr>
            <w:tcW w:w="1723"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СОСТАВ (МАКСИМУМ 6 ЧЕЛОВЕК)</w:t>
            </w:r>
          </w:p>
        </w:tc>
        <w:tc>
          <w:tcPr>
            <w:tcW w:w="2086"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РУКОВОДИТЕЛЬ</w:t>
            </w:r>
          </w:p>
        </w:tc>
        <w:tc>
          <w:tcPr>
            <w:tcW w:w="1948"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КОНТАКТНЫЕ ДАННЫЕ ТРЕНЕРА (СОТОВЫЙ ТЕЛЕФОН, ЭЛЕКТРОННАЯ ПОЧТА)</w:t>
            </w:r>
          </w:p>
        </w:tc>
      </w:tr>
      <w:tr w:rsidR="00802B52" w:rsidRPr="00802B52" w:rsidTr="00C754B6">
        <w:tc>
          <w:tcPr>
            <w:tcW w:w="770" w:type="dxa"/>
          </w:tcPr>
          <w:p w:rsidR="00802B52" w:rsidRPr="00802B52" w:rsidRDefault="00802B52" w:rsidP="00802B52">
            <w:pPr>
              <w:contextualSpacing/>
              <w:jc w:val="center"/>
              <w:rPr>
                <w:rFonts w:eastAsia="Calibri"/>
                <w:b/>
                <w:bCs/>
                <w:lang w:eastAsia="en-US"/>
              </w:rPr>
            </w:pPr>
          </w:p>
        </w:tc>
        <w:tc>
          <w:tcPr>
            <w:tcW w:w="1120"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2-4 КЛАСС</w:t>
            </w:r>
          </w:p>
        </w:tc>
        <w:tc>
          <w:tcPr>
            <w:tcW w:w="1457" w:type="dxa"/>
          </w:tcPr>
          <w:p w:rsidR="00802B52" w:rsidRPr="00802B52" w:rsidRDefault="00802B52" w:rsidP="00802B52">
            <w:pPr>
              <w:contextualSpacing/>
              <w:jc w:val="center"/>
              <w:rPr>
                <w:rFonts w:eastAsia="Calibri"/>
                <w:b/>
                <w:bCs/>
                <w:lang w:eastAsia="en-US"/>
              </w:rPr>
            </w:pPr>
          </w:p>
        </w:tc>
        <w:tc>
          <w:tcPr>
            <w:tcW w:w="1723" w:type="dxa"/>
          </w:tcPr>
          <w:p w:rsidR="00802B52" w:rsidRPr="00802B52" w:rsidRDefault="00802B52" w:rsidP="00802B52">
            <w:pPr>
              <w:contextualSpacing/>
              <w:jc w:val="center"/>
              <w:rPr>
                <w:rFonts w:eastAsia="Calibri"/>
                <w:b/>
                <w:bCs/>
                <w:lang w:eastAsia="en-US"/>
              </w:rPr>
            </w:pPr>
          </w:p>
        </w:tc>
        <w:tc>
          <w:tcPr>
            <w:tcW w:w="2086" w:type="dxa"/>
          </w:tcPr>
          <w:p w:rsidR="00802B52" w:rsidRPr="00802B52" w:rsidRDefault="00802B52" w:rsidP="00802B52">
            <w:pPr>
              <w:contextualSpacing/>
              <w:jc w:val="center"/>
              <w:rPr>
                <w:rFonts w:eastAsia="Calibri"/>
                <w:b/>
                <w:bCs/>
                <w:lang w:eastAsia="en-US"/>
              </w:rPr>
            </w:pPr>
          </w:p>
        </w:tc>
        <w:tc>
          <w:tcPr>
            <w:tcW w:w="1948" w:type="dxa"/>
          </w:tcPr>
          <w:p w:rsidR="00802B52" w:rsidRPr="00802B52" w:rsidRDefault="00802B52" w:rsidP="00802B52">
            <w:pPr>
              <w:contextualSpacing/>
              <w:jc w:val="center"/>
              <w:rPr>
                <w:rFonts w:eastAsia="Calibri"/>
                <w:b/>
                <w:bCs/>
                <w:lang w:eastAsia="en-US"/>
              </w:rPr>
            </w:pPr>
          </w:p>
        </w:tc>
      </w:tr>
      <w:tr w:rsidR="00802B52" w:rsidRPr="00802B52" w:rsidTr="00C754B6">
        <w:tc>
          <w:tcPr>
            <w:tcW w:w="770" w:type="dxa"/>
          </w:tcPr>
          <w:p w:rsidR="00802B52" w:rsidRPr="00802B52" w:rsidRDefault="00802B52" w:rsidP="00802B52">
            <w:pPr>
              <w:contextualSpacing/>
              <w:jc w:val="center"/>
              <w:rPr>
                <w:rFonts w:eastAsia="Calibri"/>
                <w:b/>
                <w:bCs/>
                <w:lang w:eastAsia="en-US"/>
              </w:rPr>
            </w:pPr>
          </w:p>
        </w:tc>
        <w:tc>
          <w:tcPr>
            <w:tcW w:w="1120" w:type="dxa"/>
          </w:tcPr>
          <w:p w:rsidR="00802B52" w:rsidRPr="00802B52" w:rsidRDefault="00802B52" w:rsidP="00802B52">
            <w:pPr>
              <w:contextualSpacing/>
              <w:jc w:val="center"/>
              <w:rPr>
                <w:rFonts w:eastAsia="Calibri"/>
                <w:b/>
                <w:bCs/>
                <w:lang w:eastAsia="en-US"/>
              </w:rPr>
            </w:pPr>
            <w:r w:rsidRPr="00802B52">
              <w:rPr>
                <w:rFonts w:eastAsia="Calibri"/>
                <w:b/>
                <w:bCs/>
                <w:lang w:eastAsia="en-US"/>
              </w:rPr>
              <w:t>5-7 КЛАСС</w:t>
            </w:r>
          </w:p>
        </w:tc>
        <w:tc>
          <w:tcPr>
            <w:tcW w:w="1457" w:type="dxa"/>
          </w:tcPr>
          <w:p w:rsidR="00802B52" w:rsidRPr="00802B52" w:rsidRDefault="00802B52" w:rsidP="00802B52">
            <w:pPr>
              <w:contextualSpacing/>
              <w:jc w:val="center"/>
              <w:rPr>
                <w:rFonts w:eastAsia="Calibri"/>
                <w:b/>
                <w:bCs/>
                <w:lang w:eastAsia="en-US"/>
              </w:rPr>
            </w:pPr>
          </w:p>
        </w:tc>
        <w:tc>
          <w:tcPr>
            <w:tcW w:w="1723" w:type="dxa"/>
          </w:tcPr>
          <w:p w:rsidR="00802B52" w:rsidRPr="00802B52" w:rsidRDefault="00802B52" w:rsidP="00802B52">
            <w:pPr>
              <w:contextualSpacing/>
              <w:jc w:val="center"/>
              <w:rPr>
                <w:rFonts w:eastAsia="Calibri"/>
                <w:b/>
                <w:bCs/>
                <w:lang w:eastAsia="en-US"/>
              </w:rPr>
            </w:pPr>
          </w:p>
        </w:tc>
        <w:tc>
          <w:tcPr>
            <w:tcW w:w="2086" w:type="dxa"/>
          </w:tcPr>
          <w:p w:rsidR="00802B52" w:rsidRPr="00802B52" w:rsidRDefault="00802B52" w:rsidP="00802B52">
            <w:pPr>
              <w:contextualSpacing/>
              <w:jc w:val="center"/>
              <w:rPr>
                <w:rFonts w:eastAsia="Calibri"/>
                <w:b/>
                <w:bCs/>
                <w:lang w:eastAsia="en-US"/>
              </w:rPr>
            </w:pPr>
          </w:p>
        </w:tc>
        <w:tc>
          <w:tcPr>
            <w:tcW w:w="1948" w:type="dxa"/>
          </w:tcPr>
          <w:p w:rsidR="00802B52" w:rsidRPr="00802B52" w:rsidRDefault="00802B52" w:rsidP="00802B52">
            <w:pPr>
              <w:contextualSpacing/>
              <w:jc w:val="center"/>
              <w:rPr>
                <w:rFonts w:eastAsia="Calibri"/>
                <w:b/>
                <w:bCs/>
                <w:lang w:eastAsia="en-US"/>
              </w:rPr>
            </w:pPr>
          </w:p>
        </w:tc>
      </w:tr>
    </w:tbl>
    <w:p w:rsidR="00802B52" w:rsidRPr="00802B52" w:rsidRDefault="00802B52" w:rsidP="00802B52">
      <w:pPr>
        <w:ind w:left="142" w:firstLine="142"/>
        <w:contextualSpacing/>
        <w:rPr>
          <w:rFonts w:eastAsia="Calibri"/>
          <w:b/>
          <w:bCs/>
          <w:lang w:eastAsia="en-US"/>
        </w:rPr>
      </w:pPr>
    </w:p>
    <w:p w:rsidR="00802B52" w:rsidRDefault="00802B52" w:rsidP="005F404B"/>
    <w:p w:rsidR="0037527A" w:rsidRDefault="0037527A" w:rsidP="005F404B"/>
    <w:p w:rsidR="0037527A" w:rsidRDefault="0037527A" w:rsidP="005F404B"/>
    <w:p w:rsidR="0037527A" w:rsidRDefault="0037527A" w:rsidP="005F404B"/>
    <w:p w:rsidR="0037527A" w:rsidRDefault="0037527A" w:rsidP="005F404B"/>
    <w:p w:rsidR="008A0C24" w:rsidRDefault="008A0C24">
      <w:pPr>
        <w:spacing w:after="200" w:line="276" w:lineRule="auto"/>
        <w:rPr>
          <w:b/>
          <w:bCs/>
          <w:sz w:val="28"/>
          <w:szCs w:val="28"/>
          <w:lang w:eastAsia="en-US"/>
        </w:rPr>
      </w:pPr>
      <w:r>
        <w:rPr>
          <w:sz w:val="28"/>
          <w:szCs w:val="28"/>
        </w:rPr>
        <w:br w:type="page"/>
      </w:r>
    </w:p>
    <w:p w:rsidR="0037527A" w:rsidRPr="006462FD" w:rsidRDefault="00DC0425" w:rsidP="006462FD">
      <w:pPr>
        <w:pStyle w:val="112"/>
        <w:jc w:val="center"/>
        <w:rPr>
          <w:sz w:val="28"/>
          <w:szCs w:val="28"/>
        </w:rPr>
      </w:pPr>
      <w:bookmarkStart w:id="4" w:name="_Toc146621760"/>
      <w:r w:rsidRPr="006462FD">
        <w:rPr>
          <w:sz w:val="28"/>
          <w:szCs w:val="28"/>
        </w:rPr>
        <w:lastRenderedPageBreak/>
        <w:t>Городской конкурс каллиграфии «Каллиграф» для обучающихся</w:t>
      </w:r>
      <w:r w:rsidR="009F3A84">
        <w:rPr>
          <w:sz w:val="28"/>
          <w:szCs w:val="28"/>
        </w:rPr>
        <w:t xml:space="preserve"> </w:t>
      </w:r>
      <w:r w:rsidRPr="006462FD">
        <w:rPr>
          <w:sz w:val="28"/>
          <w:szCs w:val="28"/>
        </w:rPr>
        <w:t xml:space="preserve">1-11 классов и педагогов образовательных организаций </w:t>
      </w:r>
      <w:proofErr w:type="spellStart"/>
      <w:r w:rsidRPr="006462FD">
        <w:rPr>
          <w:sz w:val="28"/>
          <w:szCs w:val="28"/>
        </w:rPr>
        <w:t>г.о</w:t>
      </w:r>
      <w:proofErr w:type="spellEnd"/>
      <w:r w:rsidRPr="006462FD">
        <w:rPr>
          <w:sz w:val="28"/>
          <w:szCs w:val="28"/>
        </w:rPr>
        <w:t>. Самара</w:t>
      </w:r>
      <w:bookmarkEnd w:id="4"/>
    </w:p>
    <w:p w:rsidR="0037527A" w:rsidRPr="006462FD" w:rsidRDefault="0037527A" w:rsidP="006462FD">
      <w:pPr>
        <w:pStyle w:val="112"/>
        <w:jc w:val="center"/>
        <w:rPr>
          <w:sz w:val="28"/>
          <w:szCs w:val="28"/>
        </w:rPr>
      </w:pPr>
    </w:p>
    <w:p w:rsidR="008A0C24" w:rsidRPr="008A0C24" w:rsidRDefault="008A0C24" w:rsidP="008A0C24">
      <w:pPr>
        <w:jc w:val="center"/>
        <w:rPr>
          <w:rFonts w:eastAsia="Calibri"/>
          <w:b/>
          <w:bCs/>
          <w:sz w:val="32"/>
          <w:szCs w:val="32"/>
          <w:lang w:eastAsia="en-US"/>
        </w:rPr>
      </w:pPr>
      <w:r w:rsidRPr="008A0C24">
        <w:rPr>
          <w:rFonts w:eastAsia="Calibri"/>
          <w:b/>
          <w:bCs/>
          <w:sz w:val="32"/>
          <w:szCs w:val="32"/>
          <w:lang w:eastAsia="en-US"/>
        </w:rPr>
        <w:t>Карточка мероприятия</w:t>
      </w:r>
    </w:p>
    <w:p w:rsidR="008A0C24" w:rsidRPr="008A0C24" w:rsidRDefault="008A0C24" w:rsidP="008A0C24">
      <w:pPr>
        <w:tabs>
          <w:tab w:val="left" w:pos="1134"/>
          <w:tab w:val="left" w:pos="1276"/>
        </w:tabs>
        <w:ind w:firstLine="567"/>
        <w:jc w:val="both"/>
        <w:rPr>
          <w:rFonts w:eastAsia="Calibri"/>
          <w:bCs/>
          <w:i/>
          <w:sz w:val="28"/>
          <w:szCs w:val="28"/>
          <w:u w:val="single"/>
          <w:lang w:eastAsia="en-US"/>
        </w:rPr>
      </w:pPr>
    </w:p>
    <w:tbl>
      <w:tblPr>
        <w:tblStyle w:val="a3"/>
        <w:tblW w:w="0" w:type="auto"/>
        <w:tblLook w:val="04A0" w:firstRow="1" w:lastRow="0" w:firstColumn="1" w:lastColumn="0" w:noHBand="0" w:noVBand="1"/>
      </w:tblPr>
      <w:tblGrid>
        <w:gridCol w:w="4691"/>
        <w:gridCol w:w="5079"/>
      </w:tblGrid>
      <w:tr w:rsidR="008A0C24" w:rsidRPr="008A0C24" w:rsidTr="00C754B6">
        <w:tc>
          <w:tcPr>
            <w:tcW w:w="9996" w:type="dxa"/>
            <w:gridSpan w:val="2"/>
          </w:tcPr>
          <w:p w:rsidR="008A0C24" w:rsidRPr="008A0C24" w:rsidRDefault="008A0C24" w:rsidP="008A0C24">
            <w:pPr>
              <w:jc w:val="center"/>
              <w:rPr>
                <w:rFonts w:eastAsia="Calibri"/>
                <w:b/>
                <w:bCs/>
                <w:color w:val="365F91" w:themeColor="accent1" w:themeShade="BF"/>
                <w:sz w:val="28"/>
                <w:szCs w:val="28"/>
                <w:lang w:eastAsia="en-US"/>
              </w:rPr>
            </w:pPr>
            <w:r w:rsidRPr="008A0C24">
              <w:rPr>
                <w:rFonts w:eastAsia="Calibri"/>
                <w:b/>
                <w:bCs/>
                <w:sz w:val="28"/>
                <w:szCs w:val="28"/>
                <w:lang w:eastAsia="en-US"/>
              </w:rPr>
              <w:t>СРОКИ И МЕСТО ПРОВЕДЕНИЯ</w:t>
            </w:r>
          </w:p>
        </w:tc>
      </w:tr>
      <w:tr w:rsidR="008A0C24" w:rsidRPr="008A0C24" w:rsidTr="00C754B6">
        <w:tc>
          <w:tcPr>
            <w:tcW w:w="5136" w:type="dxa"/>
          </w:tcPr>
          <w:p w:rsidR="008A0C24" w:rsidRPr="008A0C24" w:rsidRDefault="008A0C24" w:rsidP="008A0C24">
            <w:pPr>
              <w:jc w:val="center"/>
              <w:rPr>
                <w:rFonts w:eastAsia="Calibri"/>
                <w:b/>
                <w:bCs/>
                <w:sz w:val="28"/>
                <w:szCs w:val="28"/>
                <w:lang w:eastAsia="en-US"/>
              </w:rPr>
            </w:pPr>
          </w:p>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 xml:space="preserve">Дата, </w:t>
            </w:r>
          </w:p>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время и место</w:t>
            </w:r>
          </w:p>
          <w:p w:rsidR="008A0C24" w:rsidRPr="008A0C24" w:rsidRDefault="00AE1352" w:rsidP="008A0C24">
            <w:pPr>
              <w:jc w:val="center"/>
              <w:rPr>
                <w:rFonts w:eastAsia="Calibri"/>
                <w:b/>
                <w:bCs/>
                <w:sz w:val="28"/>
                <w:szCs w:val="28"/>
                <w:lang w:eastAsia="en-US"/>
              </w:rPr>
            </w:pPr>
            <w:r w:rsidRPr="008A0C24">
              <w:rPr>
                <w:rFonts w:eastAsia="Calibri"/>
                <w:b/>
                <w:bCs/>
                <w:sz w:val="28"/>
                <w:szCs w:val="28"/>
                <w:lang w:eastAsia="en-US"/>
              </w:rPr>
              <w:t>проведения мероприятия</w:t>
            </w:r>
            <w:r w:rsidR="008A0C24" w:rsidRPr="008A0C24">
              <w:rPr>
                <w:rFonts w:eastAsia="Calibri"/>
                <w:b/>
                <w:bCs/>
                <w:sz w:val="28"/>
                <w:szCs w:val="28"/>
                <w:lang w:eastAsia="en-US"/>
              </w:rPr>
              <w:t>*</w:t>
            </w:r>
          </w:p>
          <w:p w:rsidR="008A0C24" w:rsidRPr="008A0C24" w:rsidRDefault="008A0C24" w:rsidP="008A0C24">
            <w:pPr>
              <w:jc w:val="center"/>
              <w:rPr>
                <w:rFonts w:eastAsia="Calibri"/>
                <w:b/>
                <w:bCs/>
                <w:i/>
                <w:sz w:val="28"/>
                <w:szCs w:val="28"/>
                <w:lang w:eastAsia="en-US"/>
              </w:rPr>
            </w:pPr>
            <w:r w:rsidRPr="008A0C24">
              <w:rPr>
                <w:rFonts w:eastAsia="Calibri"/>
                <w:b/>
                <w:bCs/>
                <w:i/>
                <w:sz w:val="28"/>
                <w:szCs w:val="28"/>
                <w:lang w:eastAsia="en-US"/>
              </w:rPr>
              <w:t xml:space="preserve"> (для каждого этапа)</w:t>
            </w:r>
          </w:p>
        </w:tc>
        <w:tc>
          <w:tcPr>
            <w:tcW w:w="4860" w:type="dxa"/>
          </w:tcPr>
          <w:p w:rsidR="008A0C24" w:rsidRPr="008A0C24" w:rsidRDefault="008A0C24" w:rsidP="008A0C24">
            <w:pPr>
              <w:rPr>
                <w:rFonts w:eastAsia="Calibri"/>
                <w:b/>
                <w:bCs/>
                <w:lang w:eastAsia="en-US"/>
              </w:rPr>
            </w:pPr>
            <w:r w:rsidRPr="008A0C24">
              <w:rPr>
                <w:rFonts w:eastAsia="Calibri"/>
                <w:b/>
                <w:bCs/>
                <w:lang w:eastAsia="en-US"/>
              </w:rPr>
              <w:t xml:space="preserve">1 этап (заочный) – </w:t>
            </w:r>
          </w:p>
          <w:p w:rsidR="008A0C24" w:rsidRPr="008A0C24" w:rsidRDefault="008A0C24" w:rsidP="008A0C24">
            <w:pPr>
              <w:rPr>
                <w:rFonts w:eastAsia="Calibri"/>
                <w:b/>
                <w:bCs/>
                <w:lang w:eastAsia="en-US"/>
              </w:rPr>
            </w:pPr>
            <w:r w:rsidRPr="008A0C24">
              <w:rPr>
                <w:rFonts w:eastAsia="Calibri"/>
                <w:b/>
                <w:bCs/>
                <w:lang w:eastAsia="en-US"/>
              </w:rPr>
              <w:t>сентябрь 2023-декабрь 2023г.,</w:t>
            </w:r>
          </w:p>
          <w:p w:rsidR="008A0C24" w:rsidRPr="008A0C24" w:rsidRDefault="008A0C24" w:rsidP="008A0C24">
            <w:pPr>
              <w:rPr>
                <w:rFonts w:eastAsia="Calibri"/>
                <w:b/>
                <w:bCs/>
                <w:lang w:eastAsia="en-US"/>
              </w:rPr>
            </w:pPr>
            <w:r w:rsidRPr="008A0C24">
              <w:rPr>
                <w:rFonts w:eastAsia="Calibri"/>
                <w:b/>
                <w:bCs/>
                <w:lang w:eastAsia="en-US"/>
              </w:rPr>
              <w:t>на базе ЦРО (ул. Стара-</w:t>
            </w:r>
            <w:proofErr w:type="spellStart"/>
            <w:r w:rsidRPr="008A0C24">
              <w:rPr>
                <w:rFonts w:eastAsia="Calibri"/>
                <w:b/>
                <w:bCs/>
                <w:lang w:eastAsia="en-US"/>
              </w:rPr>
              <w:t>Загора</w:t>
            </w:r>
            <w:proofErr w:type="spellEnd"/>
            <w:r w:rsidRPr="008A0C24">
              <w:rPr>
                <w:rFonts w:eastAsia="Calibri"/>
                <w:b/>
                <w:bCs/>
                <w:lang w:eastAsia="en-US"/>
              </w:rPr>
              <w:t xml:space="preserve"> 96)</w:t>
            </w:r>
          </w:p>
          <w:p w:rsidR="008A0C24" w:rsidRPr="008A0C24" w:rsidRDefault="008A0C24" w:rsidP="008A0C24">
            <w:pPr>
              <w:rPr>
                <w:rFonts w:eastAsia="Calibri"/>
                <w:b/>
                <w:bCs/>
                <w:lang w:eastAsia="en-US"/>
              </w:rPr>
            </w:pPr>
          </w:p>
          <w:p w:rsidR="008A0C24" w:rsidRPr="008A0C24" w:rsidRDefault="008A0C24" w:rsidP="008A0C24">
            <w:pPr>
              <w:rPr>
                <w:rFonts w:eastAsia="Calibri"/>
                <w:b/>
                <w:bCs/>
                <w:lang w:eastAsia="en-US"/>
              </w:rPr>
            </w:pPr>
            <w:r w:rsidRPr="008A0C24">
              <w:rPr>
                <w:rFonts w:eastAsia="Calibri"/>
                <w:b/>
                <w:bCs/>
                <w:lang w:eastAsia="en-US"/>
              </w:rPr>
              <w:t xml:space="preserve">2 этап (заключительный) – </w:t>
            </w:r>
          </w:p>
          <w:p w:rsidR="008A0C24" w:rsidRPr="008A0C24" w:rsidRDefault="008A0C24" w:rsidP="008A0C24">
            <w:pPr>
              <w:rPr>
                <w:rFonts w:eastAsia="Calibri"/>
                <w:b/>
                <w:bCs/>
                <w:lang w:eastAsia="en-US"/>
              </w:rPr>
            </w:pPr>
            <w:r w:rsidRPr="008A0C24">
              <w:rPr>
                <w:rFonts w:eastAsia="Calibri"/>
                <w:b/>
                <w:bCs/>
                <w:lang w:eastAsia="en-US"/>
              </w:rPr>
              <w:t>23 января 2024 г. в 12:00</w:t>
            </w:r>
          </w:p>
          <w:p w:rsidR="008A0C24" w:rsidRPr="008A0C24" w:rsidRDefault="008A0C24" w:rsidP="008A0C24">
            <w:pPr>
              <w:rPr>
                <w:rFonts w:eastAsia="Calibri"/>
                <w:b/>
                <w:bCs/>
                <w:lang w:eastAsia="en-US"/>
              </w:rPr>
            </w:pPr>
            <w:r w:rsidRPr="008A0C24">
              <w:rPr>
                <w:rFonts w:eastAsia="Calibri"/>
                <w:b/>
                <w:bCs/>
                <w:lang w:eastAsia="en-US"/>
              </w:rPr>
              <w:t xml:space="preserve">на базе МБОУ Лицей «Престиж» </w:t>
            </w:r>
            <w:proofErr w:type="spellStart"/>
            <w:r w:rsidRPr="008A0C24">
              <w:rPr>
                <w:rFonts w:eastAsia="Calibri"/>
                <w:b/>
                <w:bCs/>
                <w:lang w:eastAsia="en-US"/>
              </w:rPr>
              <w:t>г.о</w:t>
            </w:r>
            <w:proofErr w:type="spellEnd"/>
            <w:r w:rsidRPr="008A0C24">
              <w:rPr>
                <w:rFonts w:eastAsia="Calibri"/>
                <w:b/>
                <w:bCs/>
                <w:lang w:eastAsia="en-US"/>
              </w:rPr>
              <w:t>. Самара</w:t>
            </w:r>
          </w:p>
          <w:p w:rsidR="008A0C24" w:rsidRPr="008A0C24" w:rsidRDefault="008A0C24" w:rsidP="008A0C24">
            <w:pPr>
              <w:rPr>
                <w:rFonts w:eastAsia="Calibri"/>
                <w:b/>
                <w:bCs/>
                <w:lang w:eastAsia="en-US"/>
              </w:rPr>
            </w:pPr>
            <w:r w:rsidRPr="008A0C24">
              <w:rPr>
                <w:rFonts w:eastAsia="Calibri"/>
                <w:b/>
                <w:bCs/>
                <w:lang w:eastAsia="en-US"/>
              </w:rPr>
              <w:t>(улица Вольская,13)</w:t>
            </w:r>
          </w:p>
        </w:tc>
      </w:tr>
      <w:tr w:rsidR="008A0C24" w:rsidRPr="008A0C24" w:rsidTr="00C754B6">
        <w:tc>
          <w:tcPr>
            <w:tcW w:w="9996" w:type="dxa"/>
            <w:gridSpan w:val="2"/>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ЗАЯВКИ УЧАСТНИКОВ</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Возрастная категория участников</w:t>
            </w:r>
          </w:p>
        </w:tc>
        <w:tc>
          <w:tcPr>
            <w:tcW w:w="4860" w:type="dxa"/>
            <w:vAlign w:val="center"/>
          </w:tcPr>
          <w:p w:rsidR="008A0C24" w:rsidRPr="008A0C24" w:rsidRDefault="008A0C24" w:rsidP="008A0C24">
            <w:pPr>
              <w:jc w:val="center"/>
              <w:rPr>
                <w:rFonts w:eastAsia="Calibri"/>
                <w:bCs/>
                <w:sz w:val="32"/>
                <w:szCs w:val="32"/>
                <w:lang w:eastAsia="en-US"/>
              </w:rPr>
            </w:pPr>
            <w:r w:rsidRPr="008A0C24">
              <w:rPr>
                <w:rFonts w:eastAsia="Calibri"/>
                <w:b/>
                <w:bCs/>
                <w:lang w:eastAsia="en-US"/>
              </w:rPr>
              <w:t xml:space="preserve">1-11 класс, педагоги образовательных организаций </w:t>
            </w:r>
            <w:proofErr w:type="spellStart"/>
            <w:r w:rsidRPr="008A0C24">
              <w:rPr>
                <w:rFonts w:eastAsia="Calibri"/>
                <w:b/>
                <w:bCs/>
                <w:lang w:eastAsia="en-US"/>
              </w:rPr>
              <w:t>г.о</w:t>
            </w:r>
            <w:proofErr w:type="spellEnd"/>
            <w:r w:rsidRPr="008A0C24">
              <w:rPr>
                <w:rFonts w:eastAsia="Calibri"/>
                <w:b/>
                <w:bCs/>
                <w:lang w:eastAsia="en-US"/>
              </w:rPr>
              <w:t>. Самара</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 xml:space="preserve">Форма участия </w:t>
            </w:r>
            <w:r w:rsidRPr="008A0C24">
              <w:rPr>
                <w:rFonts w:eastAsia="Calibri"/>
                <w:b/>
                <w:bCs/>
                <w:i/>
                <w:sz w:val="28"/>
                <w:szCs w:val="28"/>
                <w:lang w:eastAsia="en-US"/>
              </w:rPr>
              <w:t>(индивидуальная/групповая/командная)</w:t>
            </w:r>
          </w:p>
        </w:tc>
        <w:tc>
          <w:tcPr>
            <w:tcW w:w="4860" w:type="dxa"/>
            <w:vAlign w:val="center"/>
          </w:tcPr>
          <w:p w:rsidR="008A0C24" w:rsidRPr="008A0C24" w:rsidRDefault="008A0C24" w:rsidP="008A0C24">
            <w:pPr>
              <w:jc w:val="center"/>
              <w:rPr>
                <w:rFonts w:eastAsia="Calibri"/>
                <w:b/>
                <w:bCs/>
                <w:lang w:eastAsia="en-US"/>
              </w:rPr>
            </w:pPr>
            <w:r w:rsidRPr="008A0C24">
              <w:rPr>
                <w:rFonts w:eastAsia="Calibri"/>
                <w:b/>
                <w:bCs/>
                <w:lang w:eastAsia="en-US"/>
              </w:rPr>
              <w:t>индивидуальная</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Квота участников от одного ОУ</w:t>
            </w:r>
          </w:p>
          <w:p w:rsidR="008A0C24" w:rsidRPr="008A0C24" w:rsidRDefault="008A0C24" w:rsidP="008A0C24">
            <w:pPr>
              <w:jc w:val="center"/>
              <w:rPr>
                <w:rFonts w:eastAsia="Calibri"/>
                <w:b/>
                <w:bCs/>
                <w:i/>
                <w:sz w:val="28"/>
                <w:szCs w:val="28"/>
                <w:lang w:eastAsia="en-US"/>
              </w:rPr>
            </w:pPr>
            <w:r w:rsidRPr="008A0C24">
              <w:rPr>
                <w:rFonts w:eastAsia="Calibri"/>
                <w:b/>
                <w:bCs/>
                <w:i/>
                <w:sz w:val="28"/>
                <w:szCs w:val="28"/>
                <w:lang w:eastAsia="en-US"/>
              </w:rPr>
              <w:t>(или команд с указанием кол-ва участников в одной команде)</w:t>
            </w:r>
          </w:p>
        </w:tc>
        <w:tc>
          <w:tcPr>
            <w:tcW w:w="4860" w:type="dxa"/>
            <w:vAlign w:val="center"/>
          </w:tcPr>
          <w:p w:rsidR="008A0C24" w:rsidRPr="008A0C24" w:rsidRDefault="008A0C24" w:rsidP="008A0C24">
            <w:pPr>
              <w:jc w:val="center"/>
              <w:rPr>
                <w:rFonts w:eastAsia="Calibri"/>
                <w:b/>
                <w:bCs/>
                <w:lang w:eastAsia="en-US"/>
              </w:rPr>
            </w:pPr>
            <w:r w:rsidRPr="008A0C24">
              <w:rPr>
                <w:rFonts w:eastAsia="Calibri"/>
                <w:b/>
                <w:bCs/>
                <w:lang w:eastAsia="en-US"/>
              </w:rPr>
              <w:t>Не ограниченно</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Срок подачи заявок для участия</w:t>
            </w:r>
          </w:p>
        </w:tc>
        <w:tc>
          <w:tcPr>
            <w:tcW w:w="4860" w:type="dxa"/>
            <w:vAlign w:val="center"/>
          </w:tcPr>
          <w:p w:rsidR="008A0C24" w:rsidRPr="008A0C24" w:rsidRDefault="008A0C24" w:rsidP="008A0C24">
            <w:pPr>
              <w:rPr>
                <w:rFonts w:eastAsia="Calibri"/>
                <w:b/>
                <w:bCs/>
                <w:lang w:eastAsia="en-US"/>
              </w:rPr>
            </w:pPr>
            <w:r w:rsidRPr="008A0C24">
              <w:rPr>
                <w:rFonts w:eastAsia="Calibri"/>
                <w:b/>
                <w:bCs/>
                <w:lang w:eastAsia="en-US"/>
              </w:rPr>
              <w:t>для участия в 1 этапе – до 14 декабря 2023 года;</w:t>
            </w:r>
          </w:p>
          <w:p w:rsidR="008A0C24" w:rsidRPr="008A0C24" w:rsidRDefault="008A0C24" w:rsidP="008A0C24">
            <w:pPr>
              <w:rPr>
                <w:rFonts w:eastAsia="Calibri"/>
                <w:b/>
                <w:bCs/>
                <w:lang w:eastAsia="en-US"/>
              </w:rPr>
            </w:pPr>
            <w:r w:rsidRPr="008A0C24">
              <w:rPr>
                <w:rFonts w:eastAsia="Calibri"/>
                <w:b/>
                <w:bCs/>
                <w:lang w:eastAsia="en-US"/>
              </w:rPr>
              <w:t>к участию во 2 этапе- допуск учащихся по результатам отборочного тура</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 xml:space="preserve">Форма подачи заявок </w:t>
            </w:r>
            <w:r w:rsidRPr="008A0C24">
              <w:rPr>
                <w:rFonts w:eastAsia="Calibri"/>
                <w:b/>
                <w:bCs/>
                <w:i/>
                <w:sz w:val="28"/>
                <w:szCs w:val="28"/>
                <w:lang w:eastAsia="en-US"/>
              </w:rPr>
              <w:t>(очная/заочная)</w:t>
            </w:r>
          </w:p>
        </w:tc>
        <w:tc>
          <w:tcPr>
            <w:tcW w:w="4860" w:type="dxa"/>
            <w:vAlign w:val="center"/>
          </w:tcPr>
          <w:p w:rsidR="008A0C24" w:rsidRPr="008A0C24" w:rsidRDefault="008A0C24" w:rsidP="008A0C24">
            <w:pPr>
              <w:jc w:val="center"/>
              <w:rPr>
                <w:rFonts w:eastAsia="Calibri"/>
                <w:b/>
                <w:bCs/>
                <w:lang w:eastAsia="en-US"/>
              </w:rPr>
            </w:pPr>
            <w:r w:rsidRPr="008A0C24">
              <w:rPr>
                <w:rFonts w:eastAsia="Calibri"/>
                <w:b/>
                <w:bCs/>
                <w:lang w:eastAsia="en-US"/>
              </w:rPr>
              <w:t>заочная</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highlight w:val="yellow"/>
                <w:lang w:eastAsia="en-US"/>
              </w:rPr>
            </w:pPr>
            <w:r w:rsidRPr="008A0C24">
              <w:rPr>
                <w:rFonts w:eastAsia="Calibri"/>
                <w:b/>
                <w:bCs/>
                <w:sz w:val="28"/>
                <w:szCs w:val="28"/>
                <w:lang w:eastAsia="en-US"/>
              </w:rPr>
              <w:t>Адрес эл. почты для подачи заявок</w:t>
            </w:r>
          </w:p>
        </w:tc>
        <w:tc>
          <w:tcPr>
            <w:tcW w:w="4860" w:type="dxa"/>
            <w:vAlign w:val="center"/>
          </w:tcPr>
          <w:p w:rsidR="008A0C24" w:rsidRPr="008A0C24" w:rsidRDefault="004C71C9" w:rsidP="008A0C24">
            <w:pPr>
              <w:jc w:val="center"/>
              <w:rPr>
                <w:rFonts w:eastAsia="Calibri"/>
                <w:b/>
                <w:bCs/>
                <w:lang w:eastAsia="en-US"/>
              </w:rPr>
            </w:pPr>
            <w:hyperlink r:id="rId19" w:history="1">
              <w:r w:rsidR="008A0C24" w:rsidRPr="008A0C24">
                <w:rPr>
                  <w:rFonts w:eastAsia="Calibri"/>
                  <w:bCs/>
                  <w:u w:val="single"/>
                  <w:lang w:eastAsia="en-US"/>
                </w:rPr>
                <w:t>https://forms.yandex.ru/u/62d6b417c3629a7f649a308c/</w:t>
              </w:r>
            </w:hyperlink>
          </w:p>
        </w:tc>
      </w:tr>
      <w:tr w:rsidR="008A0C24" w:rsidRPr="008A0C24" w:rsidTr="00C754B6">
        <w:tc>
          <w:tcPr>
            <w:tcW w:w="9996" w:type="dxa"/>
            <w:gridSpan w:val="2"/>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 xml:space="preserve">ОРГАНИЗАТОР </w:t>
            </w:r>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Организатор</w:t>
            </w:r>
          </w:p>
        </w:tc>
        <w:tc>
          <w:tcPr>
            <w:tcW w:w="4860" w:type="dxa"/>
          </w:tcPr>
          <w:p w:rsidR="008A0C24" w:rsidRPr="008A0C24" w:rsidRDefault="008A0C24" w:rsidP="008A0C24">
            <w:pPr>
              <w:jc w:val="center"/>
              <w:rPr>
                <w:rFonts w:eastAsia="Calibri"/>
                <w:b/>
                <w:bCs/>
                <w:lang w:eastAsia="en-US"/>
              </w:rPr>
            </w:pPr>
            <w:r w:rsidRPr="008A0C24">
              <w:rPr>
                <w:rFonts w:eastAsia="Calibri"/>
                <w:b/>
                <w:bCs/>
                <w:lang w:eastAsia="en-US"/>
              </w:rPr>
              <w:t xml:space="preserve">МБОУ ОДПО ЦРО </w:t>
            </w:r>
            <w:proofErr w:type="spellStart"/>
            <w:r w:rsidRPr="008A0C24">
              <w:rPr>
                <w:rFonts w:eastAsia="Calibri"/>
                <w:b/>
                <w:bCs/>
                <w:lang w:eastAsia="en-US"/>
              </w:rPr>
              <w:t>г.о</w:t>
            </w:r>
            <w:proofErr w:type="spellEnd"/>
            <w:r w:rsidRPr="008A0C24">
              <w:rPr>
                <w:rFonts w:eastAsia="Calibri"/>
                <w:b/>
                <w:bCs/>
                <w:lang w:eastAsia="en-US"/>
              </w:rPr>
              <w:t>. Самара</w:t>
            </w:r>
          </w:p>
          <w:p w:rsidR="008A0C24" w:rsidRPr="008A0C24" w:rsidRDefault="008A0C24" w:rsidP="008A0C24">
            <w:pPr>
              <w:jc w:val="center"/>
              <w:rPr>
                <w:rFonts w:eastAsia="Calibri"/>
                <w:bCs/>
                <w:sz w:val="32"/>
                <w:szCs w:val="32"/>
                <w:lang w:eastAsia="en-US"/>
              </w:rPr>
            </w:pPr>
            <w:r w:rsidRPr="008A0C24">
              <w:rPr>
                <w:rFonts w:eastAsia="Calibri"/>
                <w:b/>
                <w:bCs/>
                <w:lang w:eastAsia="en-US"/>
              </w:rPr>
              <w:t xml:space="preserve">Директор Гашимов </w:t>
            </w:r>
            <w:proofErr w:type="spellStart"/>
            <w:r w:rsidRPr="008A0C24">
              <w:rPr>
                <w:rFonts w:eastAsia="Calibri"/>
                <w:b/>
                <w:bCs/>
                <w:lang w:eastAsia="en-US"/>
              </w:rPr>
              <w:t>Эльчин</w:t>
            </w:r>
            <w:proofErr w:type="spellEnd"/>
            <w:r w:rsidRPr="008A0C24">
              <w:rPr>
                <w:rFonts w:eastAsia="Calibri"/>
                <w:b/>
                <w:bCs/>
                <w:lang w:eastAsia="en-US"/>
              </w:rPr>
              <w:t xml:space="preserve"> </w:t>
            </w:r>
            <w:proofErr w:type="spellStart"/>
            <w:r w:rsidRPr="008A0C24">
              <w:rPr>
                <w:rFonts w:eastAsia="Calibri"/>
                <w:b/>
                <w:bCs/>
                <w:lang w:eastAsia="en-US"/>
              </w:rPr>
              <w:t>Айдынович</w:t>
            </w:r>
            <w:proofErr w:type="spellEnd"/>
          </w:p>
        </w:tc>
      </w:tr>
      <w:tr w:rsidR="008A0C24" w:rsidRPr="008A0C24" w:rsidTr="00C754B6">
        <w:tc>
          <w:tcPr>
            <w:tcW w:w="5136" w:type="dxa"/>
            <w:vAlign w:val="center"/>
          </w:tcPr>
          <w:p w:rsidR="008A0C24" w:rsidRPr="008A0C24" w:rsidRDefault="008A0C24" w:rsidP="008A0C24">
            <w:pPr>
              <w:jc w:val="center"/>
              <w:rPr>
                <w:rFonts w:eastAsia="Calibri"/>
                <w:b/>
                <w:bCs/>
                <w:sz w:val="28"/>
                <w:szCs w:val="28"/>
                <w:lang w:eastAsia="en-US"/>
              </w:rPr>
            </w:pPr>
            <w:r w:rsidRPr="008A0C24">
              <w:rPr>
                <w:rFonts w:eastAsia="Calibri"/>
                <w:b/>
                <w:bCs/>
                <w:sz w:val="28"/>
                <w:szCs w:val="28"/>
                <w:lang w:eastAsia="en-US"/>
              </w:rPr>
              <w:t>ФИО и контакты ответственного координатора на площадке проведения</w:t>
            </w:r>
          </w:p>
        </w:tc>
        <w:tc>
          <w:tcPr>
            <w:tcW w:w="4860" w:type="dxa"/>
          </w:tcPr>
          <w:p w:rsidR="008A0C24" w:rsidRPr="008A0C24" w:rsidRDefault="008A0C24" w:rsidP="008A0C24">
            <w:pPr>
              <w:jc w:val="center"/>
              <w:rPr>
                <w:rFonts w:eastAsia="Calibri"/>
                <w:b/>
                <w:bCs/>
                <w:lang w:eastAsia="en-US"/>
              </w:rPr>
            </w:pPr>
            <w:r w:rsidRPr="008A0C24">
              <w:rPr>
                <w:rFonts w:eastAsia="Calibri"/>
                <w:b/>
                <w:bCs/>
                <w:lang w:eastAsia="en-US"/>
              </w:rPr>
              <w:t>методисты МБОУ ОДПО ЦРО</w:t>
            </w:r>
          </w:p>
          <w:p w:rsidR="008A0C24" w:rsidRPr="008A0C24" w:rsidRDefault="008A0C24" w:rsidP="008A0C24">
            <w:pPr>
              <w:jc w:val="center"/>
              <w:rPr>
                <w:rFonts w:eastAsia="Calibri"/>
                <w:b/>
                <w:bCs/>
                <w:lang w:eastAsia="en-US"/>
              </w:rPr>
            </w:pPr>
            <w:r w:rsidRPr="008A0C24">
              <w:rPr>
                <w:rFonts w:eastAsia="Calibri"/>
                <w:b/>
                <w:bCs/>
                <w:lang w:eastAsia="en-US"/>
              </w:rPr>
              <w:t>Чиликина Ирина Александровна</w:t>
            </w:r>
          </w:p>
          <w:p w:rsidR="008A0C24" w:rsidRPr="008A0C24" w:rsidRDefault="008A0C24" w:rsidP="008A0C24">
            <w:pPr>
              <w:jc w:val="center"/>
              <w:rPr>
                <w:rFonts w:eastAsia="Calibri"/>
                <w:b/>
                <w:bCs/>
                <w:lang w:eastAsia="en-US"/>
              </w:rPr>
            </w:pPr>
            <w:r w:rsidRPr="008A0C24">
              <w:rPr>
                <w:rFonts w:eastAsia="Calibri"/>
                <w:b/>
                <w:bCs/>
                <w:lang w:eastAsia="en-US"/>
              </w:rPr>
              <w:t xml:space="preserve"> </w:t>
            </w:r>
            <w:proofErr w:type="spellStart"/>
            <w:r w:rsidRPr="008A0C24">
              <w:rPr>
                <w:rFonts w:eastAsia="Calibri"/>
                <w:b/>
                <w:bCs/>
                <w:lang w:eastAsia="en-US"/>
              </w:rPr>
              <w:t>Фандо</w:t>
            </w:r>
            <w:proofErr w:type="spellEnd"/>
            <w:r w:rsidRPr="008A0C24">
              <w:rPr>
                <w:rFonts w:eastAsia="Calibri"/>
                <w:b/>
                <w:bCs/>
                <w:lang w:eastAsia="en-US"/>
              </w:rPr>
              <w:t xml:space="preserve"> Зоя Павловна </w:t>
            </w:r>
          </w:p>
          <w:p w:rsidR="008A0C24" w:rsidRPr="008A0C24" w:rsidRDefault="008A0C24" w:rsidP="008A0C24">
            <w:pPr>
              <w:jc w:val="center"/>
              <w:rPr>
                <w:rFonts w:eastAsia="Calibri"/>
                <w:b/>
                <w:bCs/>
                <w:lang w:eastAsia="en-US"/>
              </w:rPr>
            </w:pPr>
            <w:r w:rsidRPr="008A0C24">
              <w:rPr>
                <w:rFonts w:eastAsia="Calibri"/>
                <w:b/>
                <w:bCs/>
                <w:lang w:val="en-US" w:eastAsia="en-US"/>
              </w:rPr>
              <w:t>e</w:t>
            </w:r>
            <w:r w:rsidRPr="008A0C24">
              <w:rPr>
                <w:rFonts w:eastAsia="Calibri"/>
                <w:b/>
                <w:bCs/>
                <w:lang w:eastAsia="en-US"/>
              </w:rPr>
              <w:t>-</w:t>
            </w:r>
            <w:r w:rsidRPr="008A0C24">
              <w:rPr>
                <w:rFonts w:eastAsia="Calibri"/>
                <w:b/>
                <w:bCs/>
                <w:lang w:val="en-US" w:eastAsia="en-US"/>
              </w:rPr>
              <w:t>mail</w:t>
            </w:r>
            <w:r w:rsidRPr="008A0C24">
              <w:rPr>
                <w:rFonts w:eastAsia="Calibri"/>
                <w:b/>
                <w:bCs/>
                <w:lang w:eastAsia="en-US"/>
              </w:rPr>
              <w:t xml:space="preserve">: </w:t>
            </w:r>
            <w:hyperlink r:id="rId20" w:history="1">
              <w:r w:rsidRPr="008A0C24">
                <w:rPr>
                  <w:rFonts w:eastAsia="Calibri"/>
                  <w:b/>
                  <w:bCs/>
                  <w:u w:val="single"/>
                  <w:lang w:val="en-US" w:eastAsia="en-US"/>
                </w:rPr>
                <w:t>nachalka</w:t>
              </w:r>
              <w:r w:rsidRPr="008A0C24">
                <w:rPr>
                  <w:rFonts w:eastAsia="Calibri"/>
                  <w:b/>
                  <w:bCs/>
                  <w:u w:val="single"/>
                  <w:lang w:eastAsia="en-US"/>
                </w:rPr>
                <w:t>208@</w:t>
              </w:r>
              <w:r w:rsidRPr="008A0C24">
                <w:rPr>
                  <w:rFonts w:eastAsia="Calibri"/>
                  <w:b/>
                  <w:bCs/>
                  <w:u w:val="single"/>
                  <w:lang w:val="en-US" w:eastAsia="en-US"/>
                </w:rPr>
                <w:t>yandex</w:t>
              </w:r>
              <w:r w:rsidRPr="008A0C24">
                <w:rPr>
                  <w:rFonts w:eastAsia="Calibri"/>
                  <w:b/>
                  <w:bCs/>
                  <w:u w:val="single"/>
                  <w:lang w:eastAsia="en-US"/>
                </w:rPr>
                <w:t>.</w:t>
              </w:r>
              <w:proofErr w:type="spellStart"/>
              <w:r w:rsidRPr="008A0C24">
                <w:rPr>
                  <w:rFonts w:eastAsia="Calibri"/>
                  <w:b/>
                  <w:bCs/>
                  <w:u w:val="single"/>
                  <w:lang w:val="en-US" w:eastAsia="en-US"/>
                </w:rPr>
                <w:t>ru</w:t>
              </w:r>
              <w:proofErr w:type="spellEnd"/>
            </w:hyperlink>
          </w:p>
          <w:p w:rsidR="008A0C24" w:rsidRPr="008A0C24" w:rsidRDefault="008A0C24" w:rsidP="008A0C24">
            <w:pPr>
              <w:jc w:val="center"/>
              <w:rPr>
                <w:rFonts w:eastAsia="Calibri"/>
                <w:bCs/>
                <w:sz w:val="32"/>
                <w:szCs w:val="32"/>
                <w:lang w:eastAsia="en-US"/>
              </w:rPr>
            </w:pPr>
          </w:p>
        </w:tc>
      </w:tr>
    </w:tbl>
    <w:p w:rsidR="008A0C24" w:rsidRPr="008A0C24" w:rsidRDefault="008A0C24" w:rsidP="008A0C24">
      <w:pPr>
        <w:jc w:val="center"/>
        <w:rPr>
          <w:rFonts w:eastAsia="Calibri"/>
          <w:b/>
          <w:bCs/>
          <w:sz w:val="32"/>
          <w:szCs w:val="32"/>
          <w:lang w:eastAsia="en-US"/>
        </w:rPr>
      </w:pPr>
    </w:p>
    <w:p w:rsidR="008A0C24" w:rsidRPr="008A0C24" w:rsidRDefault="008A0C24" w:rsidP="008A0C24">
      <w:pPr>
        <w:ind w:firstLine="709"/>
        <w:jc w:val="both"/>
        <w:rPr>
          <w:rFonts w:eastAsia="Calibri"/>
          <w:sz w:val="28"/>
          <w:szCs w:val="28"/>
          <w:lang w:eastAsia="en-US"/>
        </w:rPr>
      </w:pPr>
      <w:r w:rsidRPr="008A0C24">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37527A" w:rsidRDefault="0037527A" w:rsidP="005F404B"/>
    <w:p w:rsidR="005F6BE3" w:rsidRDefault="005F6BE3">
      <w:pPr>
        <w:spacing w:after="200" w:line="276" w:lineRule="auto"/>
        <w:rPr>
          <w:rFonts w:eastAsia="Calibri"/>
          <w:b/>
          <w:bCs/>
          <w:lang w:eastAsia="en-US"/>
        </w:rPr>
      </w:pPr>
      <w:r>
        <w:rPr>
          <w:rFonts w:eastAsia="Calibri"/>
          <w:b/>
          <w:bCs/>
          <w:lang w:eastAsia="en-US"/>
        </w:rPr>
        <w:br w:type="page"/>
      </w:r>
    </w:p>
    <w:p w:rsidR="002F3B40" w:rsidRPr="005F6BE3" w:rsidRDefault="002F3B40" w:rsidP="005F6BE3">
      <w:pPr>
        <w:ind w:firstLine="709"/>
        <w:jc w:val="center"/>
        <w:rPr>
          <w:rFonts w:eastAsia="Calibri"/>
          <w:b/>
          <w:lang w:eastAsia="en-US"/>
        </w:rPr>
      </w:pPr>
      <w:r w:rsidRPr="005F6BE3">
        <w:rPr>
          <w:rFonts w:eastAsia="Calibri"/>
          <w:b/>
          <w:lang w:eastAsia="en-US"/>
        </w:rPr>
        <w:lastRenderedPageBreak/>
        <w:t>ПОЛОЖЕНИЕ</w:t>
      </w:r>
    </w:p>
    <w:p w:rsidR="002F3B40" w:rsidRPr="005F6BE3" w:rsidRDefault="002F3B40" w:rsidP="005F6BE3">
      <w:pPr>
        <w:ind w:firstLine="709"/>
        <w:jc w:val="both"/>
        <w:rPr>
          <w:rFonts w:eastAsia="Calibri"/>
          <w:lang w:eastAsia="en-US"/>
        </w:rPr>
      </w:pPr>
    </w:p>
    <w:p w:rsidR="002F3B40" w:rsidRPr="005F6BE3" w:rsidRDefault="002F3B40" w:rsidP="005F6BE3">
      <w:pPr>
        <w:ind w:firstLine="709"/>
        <w:jc w:val="both"/>
        <w:rPr>
          <w:rFonts w:eastAsia="Calibri"/>
          <w:lang w:eastAsia="en-US"/>
        </w:rPr>
      </w:pPr>
      <w:bookmarkStart w:id="5" w:name="_Hlk45243126"/>
    </w:p>
    <w:bookmarkEnd w:id="5"/>
    <w:p w:rsidR="002F3B40" w:rsidRPr="005F6BE3" w:rsidRDefault="002F3B40" w:rsidP="005F6BE3">
      <w:pPr>
        <w:ind w:firstLine="709"/>
        <w:jc w:val="both"/>
        <w:rPr>
          <w:rFonts w:eastAsia="Calibri"/>
          <w:lang w:eastAsia="en-US"/>
        </w:rPr>
      </w:pPr>
      <w:r w:rsidRPr="005F6BE3">
        <w:rPr>
          <w:rFonts w:eastAsia="Calibri"/>
          <w:lang w:eastAsia="en-US"/>
        </w:rPr>
        <w:t>Общие положения</w:t>
      </w:r>
    </w:p>
    <w:p w:rsidR="002F3B40" w:rsidRPr="005F6BE3" w:rsidRDefault="002F3B40" w:rsidP="005F6BE3">
      <w:pPr>
        <w:ind w:firstLine="709"/>
        <w:jc w:val="both"/>
        <w:rPr>
          <w:rFonts w:eastAsia="Calibri"/>
          <w:lang w:eastAsia="en-US"/>
        </w:rPr>
      </w:pPr>
      <w:r w:rsidRPr="005F6BE3">
        <w:rPr>
          <w:rFonts w:eastAsia="Calibri"/>
          <w:lang w:eastAsia="en-US"/>
        </w:rPr>
        <w:t xml:space="preserve">Настоящее Положение определяет порядок организации и проведения городского конкурса каллиграфии «Каллиграф» для обучающихся 1-11 классов и педагогов образовательных организаций </w:t>
      </w:r>
      <w:proofErr w:type="spellStart"/>
      <w:r w:rsidRPr="005F6BE3">
        <w:rPr>
          <w:rFonts w:eastAsia="Calibri"/>
          <w:lang w:eastAsia="en-US"/>
        </w:rPr>
        <w:t>г.о</w:t>
      </w:r>
      <w:proofErr w:type="spellEnd"/>
      <w:r w:rsidRPr="005F6BE3">
        <w:rPr>
          <w:rFonts w:eastAsia="Calibri"/>
          <w:lang w:eastAsia="en-US"/>
        </w:rPr>
        <w:t xml:space="preserve">. Самара, его организационное, методическое </w:t>
      </w:r>
      <w:r w:rsidRPr="005F6BE3">
        <w:t xml:space="preserve">и финансовое </w:t>
      </w:r>
      <w:r w:rsidRPr="005F6BE3">
        <w:rPr>
          <w:rFonts w:eastAsia="Calibri"/>
          <w:lang w:eastAsia="en-US"/>
        </w:rPr>
        <w:t>обеспечение, порядок участия в мероприятии, требования к работам участников, определения победителей и призеров.</w:t>
      </w:r>
    </w:p>
    <w:p w:rsidR="002F3B40" w:rsidRPr="005F6BE3" w:rsidRDefault="002F3B40" w:rsidP="005F6BE3">
      <w:pPr>
        <w:ind w:firstLine="709"/>
        <w:jc w:val="both"/>
        <w:rPr>
          <w:rFonts w:eastAsia="Calibri"/>
          <w:lang w:eastAsia="en-US"/>
        </w:rPr>
      </w:pPr>
      <w:r w:rsidRPr="005F6BE3">
        <w:rPr>
          <w:rFonts w:eastAsia="Calibri"/>
          <w:lang w:eastAsia="en-US"/>
        </w:rPr>
        <w:t xml:space="preserve">Городской конкурс каллиграфии «Каллиграф» для обучающихся 1-11 классов и педагогов образовательных организаций </w:t>
      </w:r>
      <w:proofErr w:type="spellStart"/>
      <w:r w:rsidRPr="005F6BE3">
        <w:rPr>
          <w:rFonts w:eastAsia="Calibri"/>
          <w:lang w:eastAsia="en-US"/>
        </w:rPr>
        <w:t>г.о</w:t>
      </w:r>
      <w:proofErr w:type="spellEnd"/>
      <w:r w:rsidRPr="005F6BE3">
        <w:rPr>
          <w:rFonts w:eastAsia="Calibri"/>
          <w:lang w:eastAsia="en-US"/>
        </w:rPr>
        <w:t>. Самара (далее – Конкурс) направлен на реализацию основных положений Федерального закона от 29.12.2012 № 273-ФЗ «Об образовании в Российской Федерации», Федерального закона «О государственном языке Российской Федерации» от 01.06.2005 № 53-ФЗ. Конкурс проводится в целях реализации «Концепции общенациональной системы выявления и развития молодых талантов» (утверждена приказом Президента РФ от 03.04.2012 г. № Пр-827), положений «Стратегии государственной культурной политики на период до 2030 года» (распоряжение Правительства РФ от 29.02.2016 г. № 326-р), «Стратегии развития воспитания в Российской Федерации на период до 2025 года» (распоряжение Правительства РФ от 29 мая 2015 г. № 996-р)</w:t>
      </w:r>
    </w:p>
    <w:p w:rsidR="002F3B40" w:rsidRPr="005F6BE3" w:rsidRDefault="002F3B40" w:rsidP="005F6BE3">
      <w:pPr>
        <w:ind w:firstLine="709"/>
        <w:jc w:val="both"/>
        <w:rPr>
          <w:rFonts w:eastAsia="Calibri"/>
          <w:lang w:eastAsia="en-US"/>
        </w:rPr>
      </w:pPr>
      <w:r w:rsidRPr="005F6BE3">
        <w:rPr>
          <w:rFonts w:eastAsia="Calibri"/>
          <w:lang w:eastAsia="en-US"/>
        </w:rPr>
        <w:t>Организаторы Конкурса</w:t>
      </w:r>
    </w:p>
    <w:p w:rsidR="002F3B40" w:rsidRPr="005F6BE3" w:rsidRDefault="002F3B40" w:rsidP="005F6BE3">
      <w:pPr>
        <w:ind w:firstLine="709"/>
        <w:jc w:val="both"/>
        <w:rPr>
          <w:rFonts w:eastAsia="Calibri"/>
          <w:lang w:eastAsia="en-US"/>
        </w:rPr>
      </w:pPr>
      <w:r w:rsidRPr="005F6BE3">
        <w:rPr>
          <w:rFonts w:eastAsia="Calibri"/>
          <w:lang w:eastAsia="en-US"/>
        </w:rPr>
        <w:t>Учредитель:</w:t>
      </w:r>
    </w:p>
    <w:p w:rsidR="002F3B40" w:rsidRPr="005F6BE3" w:rsidRDefault="002F3B40" w:rsidP="005F6BE3">
      <w:pPr>
        <w:ind w:firstLine="709"/>
        <w:jc w:val="both"/>
        <w:rPr>
          <w:rFonts w:eastAsia="Calibri"/>
          <w:lang w:eastAsia="en-US"/>
        </w:rPr>
      </w:pPr>
      <w:r w:rsidRPr="005F6BE3">
        <w:rPr>
          <w:rFonts w:eastAsia="Calibri"/>
          <w:lang w:eastAsia="en-US"/>
        </w:rPr>
        <w:t>Департамент образования Администрации городского округа Самара (далее – Департамент образования).</w:t>
      </w:r>
    </w:p>
    <w:p w:rsidR="002F3B40" w:rsidRPr="005F6BE3" w:rsidRDefault="002F3B40" w:rsidP="005F6BE3">
      <w:pPr>
        <w:ind w:firstLine="709"/>
        <w:jc w:val="both"/>
        <w:rPr>
          <w:rFonts w:eastAsia="Calibri"/>
          <w:lang w:eastAsia="en-US"/>
        </w:rPr>
      </w:pPr>
      <w:r w:rsidRPr="005F6BE3">
        <w:rPr>
          <w:rFonts w:eastAsia="Calibri"/>
          <w:lang w:eastAsia="en-US"/>
        </w:rPr>
        <w:t xml:space="preserve">Организатор: </w:t>
      </w:r>
    </w:p>
    <w:p w:rsidR="002F3B40" w:rsidRPr="005F6BE3" w:rsidRDefault="002F3B40" w:rsidP="005F6BE3">
      <w:pPr>
        <w:ind w:firstLine="709"/>
        <w:jc w:val="both"/>
      </w:pPr>
      <w:r w:rsidRPr="005F6BE3">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ЦРО).</w:t>
      </w:r>
    </w:p>
    <w:p w:rsidR="002F3B40" w:rsidRPr="005F6BE3" w:rsidRDefault="002F3B40" w:rsidP="005F6BE3">
      <w:pPr>
        <w:ind w:firstLine="709"/>
        <w:jc w:val="both"/>
        <w:rPr>
          <w:rFonts w:eastAsia="Calibri"/>
          <w:lang w:eastAsia="en-US"/>
        </w:rPr>
      </w:pPr>
      <w:r w:rsidRPr="005F6BE3">
        <w:rPr>
          <w:rFonts w:eastAsia="Calibri"/>
          <w:lang w:eastAsia="en-US"/>
        </w:rPr>
        <w:t>Цели и задачи Конкурса:</w:t>
      </w:r>
    </w:p>
    <w:p w:rsidR="002F3B40" w:rsidRPr="005F6BE3" w:rsidRDefault="002F3B40" w:rsidP="005F6BE3">
      <w:pPr>
        <w:ind w:firstLine="709"/>
        <w:jc w:val="both"/>
      </w:pPr>
      <w:r w:rsidRPr="005F6BE3">
        <w:t xml:space="preserve">Конкурс проводится с целью формирования у участников представлений об истории становления русской письменности и познавательного интереса к предметной области «Филология», привлечение внимания общественности к проблеме развития каллиграфических навыков, раскрытие творческого потенциала самарских школьников. </w:t>
      </w:r>
    </w:p>
    <w:p w:rsidR="002F3B40" w:rsidRPr="005F6BE3" w:rsidRDefault="002F3B40" w:rsidP="005F6BE3">
      <w:pPr>
        <w:ind w:firstLine="709"/>
        <w:jc w:val="both"/>
      </w:pPr>
      <w:r w:rsidRPr="005F6BE3">
        <w:t xml:space="preserve">Задачи Конкурса: </w:t>
      </w:r>
    </w:p>
    <w:p w:rsidR="002F3B40" w:rsidRPr="005F6BE3" w:rsidRDefault="002F3B40" w:rsidP="005F6BE3">
      <w:pPr>
        <w:ind w:firstLine="709"/>
        <w:jc w:val="both"/>
      </w:pPr>
      <w:r w:rsidRPr="005F6BE3">
        <w:t>• способствовать формированию первичных представлений об истории становления русской письменности;</w:t>
      </w:r>
    </w:p>
    <w:p w:rsidR="002F3B40" w:rsidRPr="005F6BE3" w:rsidRDefault="002F3B40" w:rsidP="005F6BE3">
      <w:pPr>
        <w:ind w:firstLine="709"/>
        <w:jc w:val="both"/>
      </w:pPr>
      <w:r w:rsidRPr="005F6BE3">
        <w:t xml:space="preserve">• привлечь внимание к письменности и каллиграфии как неотъемлемой части национальной культуры, а также к важности сохранения навыка письма от руки в эпоху всеобщей компьютеризации; </w:t>
      </w:r>
    </w:p>
    <w:p w:rsidR="002F3B40" w:rsidRPr="005F6BE3" w:rsidRDefault="002F3B40" w:rsidP="005F6BE3">
      <w:pPr>
        <w:ind w:firstLine="709"/>
        <w:jc w:val="both"/>
      </w:pPr>
      <w:r w:rsidRPr="005F6BE3">
        <w:t>• развивать творческие способности школьников средствами каллиграфии;</w:t>
      </w:r>
    </w:p>
    <w:p w:rsidR="002F3B40" w:rsidRPr="005F6BE3" w:rsidRDefault="002F3B40" w:rsidP="005F6BE3">
      <w:pPr>
        <w:ind w:firstLine="709"/>
        <w:jc w:val="both"/>
      </w:pPr>
      <w:r w:rsidRPr="005F6BE3">
        <w:t xml:space="preserve">• воспитывать уважительное отношение к русскому языку и письму как средству коммуникации; </w:t>
      </w:r>
    </w:p>
    <w:p w:rsidR="002F3B40" w:rsidRPr="005F6BE3" w:rsidRDefault="002F3B40" w:rsidP="005F6BE3">
      <w:pPr>
        <w:ind w:firstLine="709"/>
        <w:jc w:val="both"/>
      </w:pPr>
      <w:r w:rsidRPr="005F6BE3">
        <w:t>• способствовать расширению лингвистического кругозора обучающихся и осознанию взаимосвязи языковых явлений.</w:t>
      </w:r>
    </w:p>
    <w:p w:rsidR="002F3B40" w:rsidRPr="005F6BE3" w:rsidRDefault="002F3B40" w:rsidP="005F6BE3">
      <w:pPr>
        <w:ind w:firstLine="709"/>
        <w:jc w:val="both"/>
        <w:rPr>
          <w:color w:val="000000"/>
        </w:rPr>
      </w:pPr>
      <w:r w:rsidRPr="005F6BE3">
        <w:rPr>
          <w:color w:val="000000"/>
        </w:rPr>
        <w:t>Предметом Конкурса являются творческие работы, созданные обучающимися 1-11 классов и педагогами, с учетом традиций изображения кириллической графики.</w:t>
      </w:r>
    </w:p>
    <w:p w:rsidR="002F3B40" w:rsidRPr="005F6BE3" w:rsidRDefault="002F3B40" w:rsidP="005F6BE3">
      <w:pPr>
        <w:ind w:firstLine="709"/>
        <w:jc w:val="both"/>
        <w:rPr>
          <w:rFonts w:eastAsia="Calibri"/>
          <w:lang w:eastAsia="en-US"/>
        </w:rPr>
      </w:pPr>
      <w:r w:rsidRPr="005F6BE3">
        <w:rPr>
          <w:rFonts w:eastAsia="Calibri"/>
          <w:lang w:eastAsia="en-US"/>
        </w:rPr>
        <w:t>Сроки и место проведения Конкурса</w:t>
      </w:r>
    </w:p>
    <w:p w:rsidR="002F3B40" w:rsidRPr="005F6BE3" w:rsidRDefault="002F3B40" w:rsidP="005F6BE3">
      <w:pPr>
        <w:ind w:firstLine="709"/>
        <w:jc w:val="both"/>
        <w:rPr>
          <w:color w:val="000000"/>
        </w:rPr>
      </w:pPr>
      <w:r w:rsidRPr="005F6BE3">
        <w:rPr>
          <w:color w:val="000000"/>
        </w:rPr>
        <w:t>Конкурс проводится поэтапно:</w:t>
      </w:r>
    </w:p>
    <w:p w:rsidR="002F3B40" w:rsidRPr="005F6BE3" w:rsidRDefault="002F3B40" w:rsidP="005F6BE3">
      <w:pPr>
        <w:ind w:firstLine="709"/>
        <w:jc w:val="both"/>
        <w:rPr>
          <w:color w:val="000000"/>
        </w:rPr>
      </w:pPr>
      <w:r w:rsidRPr="005F6BE3">
        <w:rPr>
          <w:color w:val="000000"/>
        </w:rPr>
        <w:t xml:space="preserve">1-й этап (заочный) –сентябрь-декабрь 2023 г., (на базе ЦРО, ул. Стара-Загора,96); </w:t>
      </w:r>
    </w:p>
    <w:p w:rsidR="002F3B40" w:rsidRPr="005F6BE3" w:rsidRDefault="002F3B40" w:rsidP="005F6BE3">
      <w:pPr>
        <w:ind w:firstLine="709"/>
        <w:jc w:val="both"/>
        <w:rPr>
          <w:color w:val="000000"/>
        </w:rPr>
      </w:pPr>
      <w:r w:rsidRPr="005F6BE3">
        <w:rPr>
          <w:color w:val="000000"/>
        </w:rPr>
        <w:t xml:space="preserve">2-й этап (заключительный) – 23 января 2024 г. в 12:00 (на базе МБОУ Лицей «Престиж» </w:t>
      </w:r>
      <w:proofErr w:type="spellStart"/>
      <w:r w:rsidRPr="005F6BE3">
        <w:rPr>
          <w:color w:val="000000"/>
        </w:rPr>
        <w:t>г.о</w:t>
      </w:r>
      <w:proofErr w:type="spellEnd"/>
      <w:r w:rsidRPr="005F6BE3">
        <w:rPr>
          <w:color w:val="000000"/>
        </w:rPr>
        <w:t>. Самара (улица Вольская, 13).</w:t>
      </w:r>
    </w:p>
    <w:p w:rsidR="00CB0690" w:rsidRDefault="00CB0690">
      <w:pPr>
        <w:spacing w:after="200" w:line="276" w:lineRule="auto"/>
        <w:rPr>
          <w:rFonts w:eastAsia="Calibri"/>
          <w:lang w:eastAsia="en-US"/>
        </w:rPr>
      </w:pPr>
      <w:r>
        <w:rPr>
          <w:rFonts w:eastAsia="Calibri"/>
          <w:lang w:eastAsia="en-US"/>
        </w:rPr>
        <w:br w:type="page"/>
      </w:r>
    </w:p>
    <w:p w:rsidR="002F3B40" w:rsidRPr="005F6BE3" w:rsidRDefault="002F3B40" w:rsidP="005F6BE3">
      <w:pPr>
        <w:ind w:firstLine="709"/>
        <w:jc w:val="both"/>
        <w:rPr>
          <w:rFonts w:eastAsia="Calibri"/>
          <w:lang w:eastAsia="en-US"/>
        </w:rPr>
      </w:pPr>
      <w:r w:rsidRPr="005F6BE3">
        <w:rPr>
          <w:rFonts w:eastAsia="Calibri"/>
          <w:lang w:eastAsia="en-US"/>
        </w:rPr>
        <w:lastRenderedPageBreak/>
        <w:t>Сроки и форма подачи заявок на участие в Конкурсе</w:t>
      </w:r>
    </w:p>
    <w:p w:rsidR="002F3B40" w:rsidRPr="005F6BE3" w:rsidRDefault="002F3B40" w:rsidP="005F6BE3">
      <w:pPr>
        <w:ind w:firstLine="709"/>
        <w:jc w:val="both"/>
        <w:rPr>
          <w:rFonts w:eastAsia="Calibri"/>
          <w:lang w:eastAsia="en-US"/>
        </w:rPr>
      </w:pPr>
      <w:r w:rsidRPr="005F6BE3">
        <w:rPr>
          <w:rFonts w:eastAsia="Calibri"/>
          <w:lang w:eastAsia="en-US"/>
        </w:rPr>
        <w:t xml:space="preserve">Для формирования базы данных участников заочного этапа Конкурса участник заполняет форму до 14 декабря 2023 г. Режим доступа: </w:t>
      </w:r>
      <w:hyperlink r:id="rId21" w:history="1">
        <w:r w:rsidRPr="005F6BE3">
          <w:rPr>
            <w:rFonts w:eastAsia="Calibri"/>
            <w:color w:val="0000FF" w:themeColor="hyperlink"/>
            <w:u w:val="single"/>
            <w:lang w:eastAsia="en-US"/>
          </w:rPr>
          <w:t>https://forms.yandex.ru/u/62d6b417c3629a7f649a308c/</w:t>
        </w:r>
      </w:hyperlink>
    </w:p>
    <w:p w:rsidR="002F3B40" w:rsidRPr="005F6BE3" w:rsidRDefault="002F3B40" w:rsidP="005F6BE3">
      <w:pPr>
        <w:ind w:firstLine="709"/>
        <w:jc w:val="both"/>
        <w:rPr>
          <w:rFonts w:eastAsia="Calibri"/>
          <w:lang w:eastAsia="en-US"/>
        </w:rPr>
      </w:pPr>
      <w:r w:rsidRPr="005F6BE3">
        <w:rPr>
          <w:rFonts w:eastAsia="Calibri"/>
          <w:lang w:eastAsia="en-US"/>
        </w:rPr>
        <w:t xml:space="preserve"> Порядок организации, форма участия и форма проведения Конкурса</w:t>
      </w:r>
    </w:p>
    <w:p w:rsidR="002F3B40" w:rsidRPr="005F6BE3" w:rsidRDefault="002F3B40" w:rsidP="005F6BE3">
      <w:pPr>
        <w:ind w:firstLine="709"/>
        <w:jc w:val="both"/>
        <w:rPr>
          <w:rFonts w:eastAsia="Calibri"/>
          <w:lang w:eastAsia="en-US"/>
        </w:rPr>
      </w:pPr>
      <w:r w:rsidRPr="005F6BE3">
        <w:rPr>
          <w:rFonts w:eastAsia="Calibri"/>
          <w:lang w:eastAsia="en-US"/>
        </w:rPr>
        <w:t>Условия организации заочного этапа Конкурса среди обучающихся и педагогов образовательных учреждений:</w:t>
      </w:r>
    </w:p>
    <w:p w:rsidR="002F3B40" w:rsidRPr="005F6BE3" w:rsidRDefault="002F3B40" w:rsidP="005F6BE3">
      <w:pPr>
        <w:ind w:firstLine="709"/>
        <w:jc w:val="both"/>
        <w:rPr>
          <w:rFonts w:eastAsia="Calibri"/>
          <w:lang w:eastAsia="en-US"/>
        </w:rPr>
      </w:pPr>
      <w:r w:rsidRPr="005F6BE3">
        <w:rPr>
          <w:rFonts w:eastAsia="Calibri"/>
          <w:lang w:eastAsia="en-US"/>
        </w:rPr>
        <w:t>Номинация «Пишу красиво».</w:t>
      </w:r>
    </w:p>
    <w:p w:rsidR="002F3B40" w:rsidRPr="005F6BE3" w:rsidRDefault="002F3B40" w:rsidP="005F6BE3">
      <w:pPr>
        <w:ind w:firstLine="709"/>
        <w:jc w:val="both"/>
        <w:rPr>
          <w:rFonts w:eastAsia="Calibri"/>
          <w:lang w:eastAsia="en-US"/>
        </w:rPr>
      </w:pPr>
      <w:r w:rsidRPr="005F6BE3">
        <w:rPr>
          <w:rFonts w:eastAsia="Calibri"/>
          <w:lang w:eastAsia="en-US"/>
        </w:rPr>
        <w:t>Участникам конкурса предлагается заочно (дома) выполнить списывание текста из перечня произведений программы (по предмету литература, литературное чтение), текст на усмотрение участника (для 1 класса 10-15 слов, 2-4 классов объемом 30-50 слов), (для 5-11 классов и учителей объемом 70-80 слов (не учитываются знаки препинания, цифры, пробелы) в соответствии с образцами алфавита, приведенного в прописи для 1 класса.  В качестве образца:</w:t>
      </w:r>
    </w:p>
    <w:p w:rsidR="002F3B40" w:rsidRPr="005F6BE3" w:rsidRDefault="009C3B1E" w:rsidP="005F6BE3">
      <w:pPr>
        <w:ind w:firstLine="709"/>
        <w:jc w:val="both"/>
        <w:rPr>
          <w:rFonts w:eastAsia="Calibri"/>
          <w:color w:val="000000"/>
        </w:rPr>
      </w:pPr>
      <w:r>
        <w:rPr>
          <w:rFonts w:eastAsia="Calibri"/>
          <w:noProof/>
          <w:color w:val="000000"/>
        </w:rPr>
        <w:drawing>
          <wp:inline distT="0" distB="0" distL="0" distR="0">
            <wp:extent cx="4671060" cy="3566160"/>
            <wp:effectExtent l="0" t="0" r="0" b="0"/>
            <wp:docPr id="2" name="Рисунок 2" descr="&amp;Lcy;&amp;iecy;&amp;ocy;&amp;ncy;&amp;icy;&amp;dcy; &amp;Ncy;&amp;iecy;&amp;kcy;&amp;icy;&amp;ncy;. &amp;Pcy;&amp;rcy;&amp;ocy;&amp;pcy;&amp;icy;&amp;scy;&amp;icy; &amp;dcy;&amp;lcy;&amp;yacy; &amp;dcy;&amp;iecy;&amp;tcy;&amp;iecy;&amp;jcy; (&amp;dcy;&amp;lcy;&amp;yacy; &amp;pcy;&amp;iecy;&amp;rcy;&amp;vcy;&amp;ocy;&amp;gcy;&amp;ocy; &amp;kcy;&amp;lcy;&amp;acy;&amp;scy;&amp;scy;&amp;acy;). &amp;Ocy;&amp;bcy;&amp;rcy;&amp;acy;&amp;zcy;&amp;tscy;&amp;ycy; &amp;bcy;&amp;ucy;&amp;k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Lcy;&amp;iecy;&amp;ocy;&amp;ncy;&amp;icy;&amp;dcy; &amp;Ncy;&amp;iecy;&amp;kcy;&amp;icy;&amp;ncy;. &amp;Pcy;&amp;rcy;&amp;ocy;&amp;pcy;&amp;icy;&amp;scy;&amp;icy; &amp;dcy;&amp;lcy;&amp;yacy; &amp;dcy;&amp;iecy;&amp;tcy;&amp;iecy;&amp;jcy; (&amp;dcy;&amp;lcy;&amp;yacy; &amp;pcy;&amp;iecy;&amp;rcy;&amp;vcy;&amp;ocy;&amp;gcy;&amp;ocy; &amp;kcy;&amp;lcy;&amp;acy;&amp;scy;&amp;scy;&amp;acy;). &amp;Ocy;&amp;bcy;&amp;rcy;&amp;acy;&amp;zcy;&amp;tscy;&amp;ycy; &amp;bcy;&amp;ucy;&amp;kcy;&amp;v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060" cy="3566160"/>
                    </a:xfrm>
                    <a:prstGeom prst="rect">
                      <a:avLst/>
                    </a:prstGeom>
                    <a:noFill/>
                    <a:ln>
                      <a:noFill/>
                    </a:ln>
                  </pic:spPr>
                </pic:pic>
              </a:graphicData>
            </a:graphic>
          </wp:inline>
        </w:drawing>
      </w:r>
    </w:p>
    <w:p w:rsidR="002F3B40" w:rsidRPr="005F6BE3" w:rsidRDefault="002F3B40" w:rsidP="005F6BE3">
      <w:pPr>
        <w:ind w:firstLine="709"/>
        <w:jc w:val="both"/>
        <w:rPr>
          <w:rFonts w:eastAsia="Calibri"/>
          <w:color w:val="000000"/>
        </w:rPr>
      </w:pPr>
    </w:p>
    <w:p w:rsidR="002F3B40" w:rsidRPr="005F6BE3" w:rsidRDefault="002F3B40" w:rsidP="005F6BE3">
      <w:pPr>
        <w:ind w:firstLine="709"/>
        <w:jc w:val="both"/>
        <w:rPr>
          <w:rFonts w:eastAsia="Calibri"/>
          <w:lang w:eastAsia="en-US"/>
        </w:rPr>
      </w:pPr>
      <w:r w:rsidRPr="005F6BE3">
        <w:rPr>
          <w:rFonts w:eastAsia="Calibri"/>
          <w:lang w:eastAsia="en-US"/>
        </w:rPr>
        <w:t>Условия выполнения домашнего задания</w:t>
      </w:r>
    </w:p>
    <w:p w:rsidR="002F3B40" w:rsidRPr="005F6BE3" w:rsidRDefault="002F3B40" w:rsidP="005F6BE3">
      <w:pPr>
        <w:ind w:firstLine="709"/>
        <w:jc w:val="both"/>
        <w:rPr>
          <w:rFonts w:eastAsia="Calibri"/>
          <w:lang w:eastAsia="en-US"/>
        </w:rPr>
      </w:pPr>
      <w:r w:rsidRPr="005F6BE3">
        <w:rPr>
          <w:rFonts w:eastAsia="Calibri"/>
          <w:lang w:eastAsia="en-US"/>
        </w:rPr>
        <w:t>Выбранный фрагмент текста участником конкурса должен быть логически завершенным.</w:t>
      </w:r>
    </w:p>
    <w:p w:rsidR="002F3B40" w:rsidRPr="005F6BE3" w:rsidRDefault="002F3B40" w:rsidP="005F6BE3">
      <w:pPr>
        <w:ind w:firstLine="709"/>
        <w:jc w:val="both"/>
        <w:rPr>
          <w:rFonts w:eastAsia="Calibri"/>
          <w:lang w:eastAsia="en-US"/>
        </w:rPr>
      </w:pPr>
      <w:r w:rsidRPr="005F6BE3">
        <w:rPr>
          <w:rFonts w:eastAsia="Calibri"/>
          <w:lang w:eastAsia="en-US"/>
        </w:rPr>
        <w:t>Не допускается обрыва текста из абзаца, предложения.</w:t>
      </w:r>
    </w:p>
    <w:p w:rsidR="002F3B40" w:rsidRPr="005F6BE3" w:rsidRDefault="002F3B40" w:rsidP="005F6BE3">
      <w:pPr>
        <w:ind w:firstLine="709"/>
        <w:jc w:val="both"/>
        <w:rPr>
          <w:color w:val="000000"/>
          <w:lang w:eastAsia="en-US"/>
        </w:rPr>
      </w:pPr>
      <w:r w:rsidRPr="005F6BE3">
        <w:rPr>
          <w:rFonts w:eastAsia="Calibri"/>
          <w:lang w:eastAsia="en-US"/>
        </w:rPr>
        <w:t xml:space="preserve">Инструмент для </w:t>
      </w:r>
      <w:r w:rsidRPr="005F6BE3">
        <w:rPr>
          <w:color w:val="000000"/>
          <w:lang w:eastAsia="en-US"/>
        </w:rPr>
        <w:t xml:space="preserve">письма – шариковая ручка с синей пастой. </w:t>
      </w:r>
    </w:p>
    <w:p w:rsidR="002F3B40" w:rsidRPr="005F6BE3" w:rsidRDefault="002F3B40" w:rsidP="005F6BE3">
      <w:pPr>
        <w:ind w:firstLine="709"/>
        <w:jc w:val="both"/>
        <w:rPr>
          <w:color w:val="000000"/>
          <w:lang w:eastAsia="en-US"/>
        </w:rPr>
      </w:pPr>
      <w:r w:rsidRPr="005F6BE3">
        <w:rPr>
          <w:color w:val="000000"/>
          <w:lang w:eastAsia="en-US"/>
        </w:rPr>
        <w:t>Требования к письму и критерии оценивания:</w:t>
      </w:r>
    </w:p>
    <w:p w:rsidR="002F3B40" w:rsidRPr="005F6BE3" w:rsidRDefault="002F3B40" w:rsidP="005F6BE3">
      <w:pPr>
        <w:ind w:firstLine="709"/>
        <w:jc w:val="both"/>
        <w:rPr>
          <w:color w:val="000000"/>
          <w:lang w:eastAsia="en-US"/>
        </w:rPr>
      </w:pPr>
      <w:r w:rsidRPr="005F6BE3">
        <w:rPr>
          <w:color w:val="000000"/>
          <w:lang w:eastAsia="en-US"/>
        </w:rPr>
        <w:t>- выбор законченного фрагмента текста;</w:t>
      </w:r>
    </w:p>
    <w:p w:rsidR="002F3B40" w:rsidRPr="005F6BE3" w:rsidRDefault="002F3B40" w:rsidP="005F6BE3">
      <w:pPr>
        <w:ind w:firstLine="709"/>
        <w:jc w:val="both"/>
        <w:rPr>
          <w:color w:val="000000"/>
          <w:lang w:eastAsia="en-US"/>
        </w:rPr>
      </w:pPr>
      <w:r w:rsidRPr="005F6BE3">
        <w:rPr>
          <w:color w:val="000000"/>
          <w:lang w:eastAsia="en-US"/>
        </w:rPr>
        <w:t>- правильность написания букв в соответствии с образцами алфавита, приведенного в прописи;</w:t>
      </w:r>
    </w:p>
    <w:p w:rsidR="002F3B40" w:rsidRPr="005F6BE3" w:rsidRDefault="002F3B40" w:rsidP="005F6BE3">
      <w:pPr>
        <w:ind w:firstLine="709"/>
        <w:jc w:val="both"/>
        <w:rPr>
          <w:color w:val="000000"/>
          <w:lang w:eastAsia="en-US"/>
        </w:rPr>
      </w:pPr>
      <w:r w:rsidRPr="005F6BE3">
        <w:rPr>
          <w:color w:val="000000"/>
          <w:lang w:eastAsia="en-US"/>
        </w:rPr>
        <w:t>- одинаковая ширина и высота букв, выдвижных элементов;</w:t>
      </w:r>
    </w:p>
    <w:p w:rsidR="002F3B40" w:rsidRPr="005F6BE3" w:rsidRDefault="002F3B40" w:rsidP="005F6BE3">
      <w:pPr>
        <w:ind w:firstLine="709"/>
        <w:jc w:val="both"/>
        <w:rPr>
          <w:color w:val="000000"/>
          <w:lang w:eastAsia="en-US"/>
        </w:rPr>
      </w:pPr>
      <w:r w:rsidRPr="005F6BE3">
        <w:rPr>
          <w:color w:val="000000"/>
          <w:lang w:eastAsia="en-US"/>
        </w:rPr>
        <w:t>- округлость элементов;</w:t>
      </w:r>
    </w:p>
    <w:p w:rsidR="002F3B40" w:rsidRPr="005F6BE3" w:rsidRDefault="002F3B40" w:rsidP="005F6BE3">
      <w:pPr>
        <w:ind w:firstLine="709"/>
        <w:jc w:val="both"/>
        <w:rPr>
          <w:color w:val="000000"/>
          <w:lang w:eastAsia="en-US"/>
        </w:rPr>
      </w:pPr>
      <w:r w:rsidRPr="005F6BE3">
        <w:rPr>
          <w:color w:val="000000"/>
          <w:lang w:eastAsia="en-US"/>
        </w:rPr>
        <w:t>- связки между буквами;</w:t>
      </w:r>
    </w:p>
    <w:p w:rsidR="002F3B40" w:rsidRPr="005F6BE3" w:rsidRDefault="002F3B40" w:rsidP="005F6BE3">
      <w:pPr>
        <w:ind w:firstLine="709"/>
        <w:jc w:val="both"/>
        <w:rPr>
          <w:color w:val="000000"/>
          <w:lang w:eastAsia="en-US"/>
        </w:rPr>
      </w:pPr>
      <w:r w:rsidRPr="005F6BE3">
        <w:rPr>
          <w:color w:val="000000"/>
          <w:lang w:eastAsia="en-US"/>
        </w:rPr>
        <w:t>- уровень наклона;</w:t>
      </w:r>
    </w:p>
    <w:p w:rsidR="002F3B40" w:rsidRPr="005F6BE3" w:rsidRDefault="002F3B40" w:rsidP="005F6BE3">
      <w:pPr>
        <w:ind w:firstLine="709"/>
        <w:jc w:val="both"/>
        <w:rPr>
          <w:color w:val="000000"/>
          <w:lang w:eastAsia="en-US"/>
        </w:rPr>
      </w:pPr>
      <w:r w:rsidRPr="005F6BE3">
        <w:rPr>
          <w:color w:val="000000"/>
          <w:lang w:eastAsia="en-US"/>
        </w:rPr>
        <w:t>- ритмичность письма;</w:t>
      </w:r>
    </w:p>
    <w:p w:rsidR="002F3B40" w:rsidRPr="005F6BE3" w:rsidRDefault="002F3B40" w:rsidP="005F6BE3">
      <w:pPr>
        <w:ind w:firstLine="709"/>
        <w:jc w:val="both"/>
        <w:rPr>
          <w:color w:val="000000"/>
          <w:lang w:eastAsia="en-US"/>
        </w:rPr>
      </w:pPr>
      <w:r w:rsidRPr="005F6BE3">
        <w:rPr>
          <w:color w:val="000000"/>
          <w:lang w:eastAsia="en-US"/>
        </w:rPr>
        <w:t>- одинаковое расстояние между словами в строке;</w:t>
      </w:r>
    </w:p>
    <w:p w:rsidR="002F3B40" w:rsidRPr="005F6BE3" w:rsidRDefault="002F3B40" w:rsidP="005F6BE3">
      <w:pPr>
        <w:ind w:firstLine="709"/>
        <w:jc w:val="both"/>
        <w:rPr>
          <w:color w:val="000000"/>
          <w:lang w:eastAsia="en-US"/>
        </w:rPr>
      </w:pPr>
      <w:r w:rsidRPr="005F6BE3">
        <w:rPr>
          <w:color w:val="000000"/>
          <w:lang w:eastAsia="en-US"/>
        </w:rPr>
        <w:t>- аккуратность;</w:t>
      </w:r>
    </w:p>
    <w:p w:rsidR="002F3B40" w:rsidRPr="005F6BE3" w:rsidRDefault="002F3B40" w:rsidP="005F6BE3">
      <w:pPr>
        <w:ind w:firstLine="709"/>
        <w:jc w:val="both"/>
        <w:rPr>
          <w:color w:val="000000"/>
          <w:lang w:eastAsia="en-US"/>
        </w:rPr>
      </w:pPr>
      <w:r w:rsidRPr="005F6BE3">
        <w:rPr>
          <w:color w:val="000000"/>
          <w:lang w:eastAsia="en-US"/>
        </w:rPr>
        <w:lastRenderedPageBreak/>
        <w:t>- соблюдение норм орфографии.</w:t>
      </w:r>
    </w:p>
    <w:p w:rsidR="002F3B40" w:rsidRPr="005F6BE3" w:rsidRDefault="002F3B40" w:rsidP="005F6BE3">
      <w:pPr>
        <w:ind w:firstLine="709"/>
        <w:jc w:val="both"/>
        <w:rPr>
          <w:color w:val="000000"/>
          <w:lang w:eastAsia="en-US"/>
        </w:rPr>
      </w:pPr>
      <w:r w:rsidRPr="005F6BE3">
        <w:rPr>
          <w:color w:val="000000"/>
          <w:lang w:eastAsia="en-US"/>
        </w:rPr>
        <w:t>Работа должна быть выполнена на тетрадном листе в линейку. На титульной стороне листа заполняются данные по участнику по следующему образцу:</w:t>
      </w:r>
    </w:p>
    <w:p w:rsidR="002F3B40" w:rsidRPr="005F6BE3" w:rsidRDefault="002F3B40" w:rsidP="005F6BE3">
      <w:pPr>
        <w:ind w:firstLine="709"/>
        <w:jc w:val="both"/>
        <w:rPr>
          <w:color w:val="000000"/>
          <w:lang w:eastAsia="en-US"/>
        </w:rPr>
      </w:pPr>
      <w:r w:rsidRPr="005F6BE3">
        <w:rPr>
          <w:color w:val="000000"/>
          <w:lang w:eastAsia="en-US"/>
        </w:rPr>
        <w:t>Конкурс «Каллиграф»</w:t>
      </w:r>
    </w:p>
    <w:p w:rsidR="002F3B40" w:rsidRPr="005F6BE3" w:rsidRDefault="002F3B40" w:rsidP="005F6BE3">
      <w:pPr>
        <w:ind w:firstLine="709"/>
        <w:jc w:val="both"/>
        <w:rPr>
          <w:color w:val="000000"/>
          <w:lang w:eastAsia="en-US"/>
        </w:rPr>
      </w:pPr>
      <w:r w:rsidRPr="005F6BE3">
        <w:rPr>
          <w:color w:val="000000"/>
          <w:lang w:eastAsia="en-US"/>
        </w:rPr>
        <w:t>ФИО участника в именительном падеже (Петров Иван Александрович).</w:t>
      </w:r>
    </w:p>
    <w:p w:rsidR="002F3B40" w:rsidRPr="005F6BE3" w:rsidRDefault="002F3B40" w:rsidP="005F6BE3">
      <w:pPr>
        <w:ind w:firstLine="709"/>
        <w:jc w:val="both"/>
        <w:rPr>
          <w:color w:val="000000"/>
          <w:lang w:eastAsia="en-US"/>
        </w:rPr>
      </w:pPr>
      <w:r w:rsidRPr="005F6BE3">
        <w:rPr>
          <w:color w:val="000000"/>
          <w:lang w:eastAsia="en-US"/>
        </w:rPr>
        <w:t>Краткое наименование образовательного учреждения (МБОУ «Школа №1000»)</w:t>
      </w:r>
    </w:p>
    <w:p w:rsidR="002F3B40" w:rsidRPr="005F6BE3" w:rsidRDefault="002F3B40" w:rsidP="005F6BE3">
      <w:pPr>
        <w:ind w:firstLine="709"/>
        <w:jc w:val="both"/>
        <w:rPr>
          <w:color w:val="000000"/>
          <w:lang w:eastAsia="en-US"/>
        </w:rPr>
      </w:pPr>
      <w:r w:rsidRPr="005F6BE3">
        <w:rPr>
          <w:color w:val="000000"/>
          <w:lang w:eastAsia="en-US"/>
        </w:rPr>
        <w:t>(2 класс)</w:t>
      </w:r>
    </w:p>
    <w:p w:rsidR="002F3B40" w:rsidRPr="005F6BE3" w:rsidRDefault="002F3B40" w:rsidP="005F6BE3">
      <w:pPr>
        <w:ind w:firstLine="709"/>
        <w:jc w:val="both"/>
        <w:rPr>
          <w:color w:val="000000"/>
          <w:lang w:eastAsia="en-US"/>
        </w:rPr>
      </w:pPr>
      <w:r w:rsidRPr="005F6BE3">
        <w:rPr>
          <w:color w:val="000000"/>
          <w:lang w:eastAsia="en-US"/>
        </w:rPr>
        <w:t xml:space="preserve">Номинация «Буквица» </w:t>
      </w:r>
    </w:p>
    <w:p w:rsidR="002F3B40" w:rsidRPr="005F6BE3" w:rsidRDefault="002F3B40" w:rsidP="005F6BE3">
      <w:pPr>
        <w:ind w:firstLine="709"/>
        <w:jc w:val="both"/>
        <w:rPr>
          <w:color w:val="000000"/>
          <w:lang w:eastAsia="en-US"/>
        </w:rPr>
      </w:pPr>
      <w:r w:rsidRPr="005F6BE3">
        <w:rPr>
          <w:color w:val="000000"/>
          <w:lang w:eastAsia="en-US"/>
        </w:rPr>
        <w:t>Участникам конкурса предлагается заочно (дома) подготовить задание:</w:t>
      </w:r>
    </w:p>
    <w:p w:rsidR="002F3B40" w:rsidRPr="005F6BE3" w:rsidRDefault="002F3B40" w:rsidP="005F6BE3">
      <w:pPr>
        <w:ind w:firstLine="709"/>
        <w:jc w:val="both"/>
        <w:rPr>
          <w:color w:val="000000"/>
          <w:lang w:eastAsia="en-US"/>
        </w:rPr>
      </w:pPr>
      <w:r w:rsidRPr="005F6BE3">
        <w:rPr>
          <w:color w:val="000000"/>
          <w:lang w:eastAsia="en-US"/>
        </w:rPr>
        <w:t xml:space="preserve">Составить букву русского алфавита (композицию, рисунок, графическое изображение, письмо и т.д.) из элементов письма. </w:t>
      </w:r>
    </w:p>
    <w:p w:rsidR="002F3B40" w:rsidRPr="005F6BE3" w:rsidRDefault="002F3B40" w:rsidP="005F6BE3">
      <w:pPr>
        <w:ind w:firstLine="709"/>
        <w:jc w:val="both"/>
        <w:rPr>
          <w:color w:val="000000"/>
          <w:lang w:eastAsia="en-US"/>
        </w:rPr>
      </w:pPr>
      <w:r w:rsidRPr="005F6BE3">
        <w:rPr>
          <w:color w:val="000000"/>
          <w:lang w:eastAsia="en-US"/>
        </w:rPr>
        <w:t xml:space="preserve">Работа должна быть выполнена на листе формата А4, эстетично оформлена, выдержан единый стиль. </w:t>
      </w:r>
    </w:p>
    <w:p w:rsidR="002F3B40" w:rsidRPr="005F6BE3" w:rsidRDefault="002F3B40" w:rsidP="005F6BE3">
      <w:pPr>
        <w:ind w:firstLine="709"/>
        <w:jc w:val="both"/>
        <w:rPr>
          <w:color w:val="000000"/>
          <w:lang w:eastAsia="en-US"/>
        </w:rPr>
      </w:pPr>
      <w:r w:rsidRPr="005F6BE3">
        <w:rPr>
          <w:color w:val="000000"/>
          <w:lang w:eastAsia="en-US"/>
        </w:rPr>
        <w:t xml:space="preserve">В работе могут быть использованы различные росчерки, завитки, различные элементы каллиграфического письма. </w:t>
      </w:r>
    </w:p>
    <w:p w:rsidR="002F3B40" w:rsidRPr="005F6BE3" w:rsidRDefault="002F3B40" w:rsidP="005F6BE3">
      <w:pPr>
        <w:ind w:firstLine="709"/>
        <w:jc w:val="both"/>
        <w:rPr>
          <w:color w:val="000000"/>
          <w:lang w:eastAsia="en-US"/>
        </w:rPr>
      </w:pPr>
      <w:r w:rsidRPr="005F6BE3">
        <w:rPr>
          <w:color w:val="000000"/>
          <w:lang w:eastAsia="en-US"/>
        </w:rPr>
        <w:t xml:space="preserve">Допускается использование фонового изображения. </w:t>
      </w:r>
    </w:p>
    <w:p w:rsidR="002F3B40" w:rsidRPr="005F6BE3" w:rsidRDefault="002F3B40" w:rsidP="005F6BE3">
      <w:pPr>
        <w:ind w:firstLine="709"/>
        <w:jc w:val="both"/>
        <w:rPr>
          <w:color w:val="000000"/>
          <w:lang w:eastAsia="en-US"/>
        </w:rPr>
      </w:pPr>
      <w:r w:rsidRPr="005F6BE3">
        <w:rPr>
          <w:color w:val="000000"/>
          <w:lang w:eastAsia="en-US"/>
        </w:rPr>
        <w:t xml:space="preserve">Инструменты письма – шариковые ручки различных цветов, перьевые ручки, тушь различных цветов – для основной композиции; мелки, краски для фона. </w:t>
      </w:r>
    </w:p>
    <w:p w:rsidR="002F3B40" w:rsidRPr="005F6BE3" w:rsidRDefault="002F3B40" w:rsidP="005F6BE3">
      <w:pPr>
        <w:ind w:firstLine="709"/>
        <w:jc w:val="both"/>
        <w:rPr>
          <w:color w:val="000000"/>
          <w:lang w:eastAsia="en-US"/>
        </w:rPr>
      </w:pPr>
      <w:r w:rsidRPr="005F6BE3">
        <w:rPr>
          <w:color w:val="000000"/>
          <w:lang w:eastAsia="en-US"/>
        </w:rPr>
        <w:t xml:space="preserve">Не допускается использования фломастеров, маркеров, карандашей. Законченная работа не должна иметь помарок. </w:t>
      </w:r>
    </w:p>
    <w:p w:rsidR="002F3B40" w:rsidRPr="005F6BE3" w:rsidRDefault="002F3B40" w:rsidP="005F6BE3">
      <w:pPr>
        <w:ind w:firstLine="709"/>
        <w:jc w:val="both"/>
        <w:rPr>
          <w:color w:val="000000"/>
          <w:lang w:eastAsia="en-US"/>
        </w:rPr>
      </w:pPr>
      <w:r w:rsidRPr="005F6BE3">
        <w:rPr>
          <w:color w:val="000000"/>
          <w:lang w:eastAsia="en-US"/>
        </w:rPr>
        <w:t xml:space="preserve">К работе должна быть приложена аннотация, раскрывающая смысл композиции. Объем аннотации не должен превышать 1 печатной страницы формата А4. </w:t>
      </w:r>
    </w:p>
    <w:p w:rsidR="002F3B40" w:rsidRPr="005F6BE3" w:rsidRDefault="002F3B40" w:rsidP="005F6BE3">
      <w:pPr>
        <w:ind w:firstLine="709"/>
        <w:jc w:val="both"/>
        <w:rPr>
          <w:color w:val="000000"/>
          <w:lang w:eastAsia="en-US"/>
        </w:rPr>
      </w:pPr>
      <w:r w:rsidRPr="005F6BE3">
        <w:rPr>
          <w:color w:val="000000"/>
          <w:lang w:eastAsia="en-US"/>
        </w:rPr>
        <w:t>Критерии оценивания работы:</w:t>
      </w:r>
    </w:p>
    <w:p w:rsidR="002F3B40" w:rsidRPr="005F6BE3" w:rsidRDefault="002F3B40" w:rsidP="005F6BE3">
      <w:pPr>
        <w:ind w:firstLine="709"/>
        <w:jc w:val="both"/>
        <w:rPr>
          <w:color w:val="000000"/>
          <w:lang w:eastAsia="en-US"/>
        </w:rPr>
      </w:pPr>
      <w:r w:rsidRPr="005F6BE3">
        <w:rPr>
          <w:color w:val="000000"/>
          <w:lang w:eastAsia="en-US"/>
        </w:rPr>
        <w:t>- смысловая задумка композиции;</w:t>
      </w:r>
    </w:p>
    <w:p w:rsidR="002F3B40" w:rsidRPr="005F6BE3" w:rsidRDefault="002F3B40" w:rsidP="005F6BE3">
      <w:pPr>
        <w:ind w:firstLine="709"/>
        <w:jc w:val="both"/>
        <w:rPr>
          <w:color w:val="000000"/>
          <w:lang w:eastAsia="en-US"/>
        </w:rPr>
      </w:pPr>
      <w:r w:rsidRPr="005F6BE3">
        <w:rPr>
          <w:color w:val="000000"/>
          <w:lang w:eastAsia="en-US"/>
        </w:rPr>
        <w:t>- использование в работе росчерков, завитков,</w:t>
      </w:r>
    </w:p>
    <w:p w:rsidR="002F3B40" w:rsidRPr="005F6BE3" w:rsidRDefault="002F3B40" w:rsidP="005F6BE3">
      <w:pPr>
        <w:ind w:firstLine="709"/>
        <w:jc w:val="both"/>
        <w:rPr>
          <w:color w:val="000000"/>
          <w:lang w:eastAsia="en-US"/>
        </w:rPr>
      </w:pPr>
      <w:r w:rsidRPr="005F6BE3">
        <w:rPr>
          <w:color w:val="000000"/>
          <w:lang w:eastAsia="en-US"/>
        </w:rPr>
        <w:t>- единое стилевое решение;</w:t>
      </w:r>
    </w:p>
    <w:p w:rsidR="002F3B40" w:rsidRPr="005F6BE3" w:rsidRDefault="002F3B40" w:rsidP="005F6BE3">
      <w:pPr>
        <w:ind w:firstLine="709"/>
        <w:jc w:val="both"/>
        <w:rPr>
          <w:color w:val="000000"/>
          <w:lang w:eastAsia="en-US"/>
        </w:rPr>
      </w:pPr>
      <w:r w:rsidRPr="005F6BE3">
        <w:rPr>
          <w:color w:val="000000"/>
          <w:lang w:eastAsia="en-US"/>
        </w:rPr>
        <w:t>- фоновое оформление;</w:t>
      </w:r>
    </w:p>
    <w:p w:rsidR="002F3B40" w:rsidRPr="005F6BE3" w:rsidRDefault="002F3B40" w:rsidP="005F6BE3">
      <w:pPr>
        <w:ind w:firstLine="709"/>
        <w:jc w:val="both"/>
        <w:rPr>
          <w:color w:val="000000"/>
          <w:lang w:eastAsia="en-US"/>
        </w:rPr>
      </w:pPr>
      <w:r w:rsidRPr="005F6BE3">
        <w:rPr>
          <w:color w:val="000000"/>
          <w:lang w:eastAsia="en-US"/>
        </w:rPr>
        <w:t>-- аккуратность,</w:t>
      </w:r>
    </w:p>
    <w:p w:rsidR="002F3B40" w:rsidRPr="005F6BE3" w:rsidRDefault="002F3B40" w:rsidP="005F6BE3">
      <w:pPr>
        <w:ind w:firstLine="709"/>
        <w:jc w:val="both"/>
        <w:rPr>
          <w:color w:val="000000"/>
          <w:lang w:eastAsia="en-US"/>
        </w:rPr>
      </w:pPr>
      <w:r w:rsidRPr="005F6BE3">
        <w:rPr>
          <w:color w:val="000000"/>
          <w:lang w:eastAsia="en-US"/>
        </w:rPr>
        <w:t>- соответствие аннотации задуманной композиции.</w:t>
      </w:r>
    </w:p>
    <w:p w:rsidR="00D15A40" w:rsidRPr="005F6BE3" w:rsidRDefault="00D15A40" w:rsidP="005F6BE3">
      <w:pPr>
        <w:ind w:firstLine="709"/>
        <w:jc w:val="both"/>
        <w:rPr>
          <w:color w:val="000000"/>
          <w:lang w:eastAsia="en-US"/>
        </w:rPr>
      </w:pPr>
    </w:p>
    <w:p w:rsidR="002F3B40" w:rsidRPr="005F6BE3" w:rsidRDefault="002F3B40" w:rsidP="005F6BE3">
      <w:pPr>
        <w:ind w:firstLine="709"/>
        <w:jc w:val="both"/>
      </w:pPr>
      <w:r w:rsidRPr="005F6BE3">
        <w:t xml:space="preserve">Номинация </w:t>
      </w:r>
      <w:r w:rsidRPr="005F6BE3">
        <w:rPr>
          <w:lang w:eastAsia="en-US"/>
        </w:rPr>
        <w:t>«</w:t>
      </w:r>
      <w:proofErr w:type="spellStart"/>
      <w:r w:rsidRPr="005F6BE3">
        <w:rPr>
          <w:lang w:eastAsia="en-US"/>
        </w:rPr>
        <w:t>Леттеринг</w:t>
      </w:r>
      <w:proofErr w:type="spellEnd"/>
      <w:r w:rsidRPr="005F6BE3">
        <w:rPr>
          <w:lang w:eastAsia="en-US"/>
        </w:rPr>
        <w:t xml:space="preserve"> в веб-дизайне» </w:t>
      </w:r>
      <w:r w:rsidRPr="005F6BE3">
        <w:t>(компьютерное изображение).</w:t>
      </w:r>
    </w:p>
    <w:p w:rsidR="002F3B40" w:rsidRPr="005F6BE3" w:rsidRDefault="002F3B40" w:rsidP="005F6BE3">
      <w:pPr>
        <w:ind w:firstLine="709"/>
        <w:jc w:val="both"/>
        <w:rPr>
          <w:color w:val="000000"/>
          <w:lang w:eastAsia="en-US"/>
        </w:rPr>
      </w:pPr>
      <w:proofErr w:type="spellStart"/>
      <w:r w:rsidRPr="005F6BE3">
        <w:rPr>
          <w:color w:val="000000"/>
          <w:lang w:eastAsia="en-US"/>
        </w:rPr>
        <w:t>Леттеринг</w:t>
      </w:r>
      <w:proofErr w:type="spellEnd"/>
      <w:r w:rsidRPr="005F6BE3">
        <w:rPr>
          <w:color w:val="000000"/>
          <w:lang w:eastAsia="en-US"/>
        </w:rPr>
        <w:t xml:space="preserve"> – это красивые композиции из букв, выполненные в форме рисунка.</w:t>
      </w:r>
    </w:p>
    <w:p w:rsidR="002F3B40" w:rsidRPr="005F6BE3" w:rsidRDefault="002F3B40" w:rsidP="005F6BE3">
      <w:pPr>
        <w:ind w:firstLine="709"/>
        <w:jc w:val="both"/>
        <w:rPr>
          <w:color w:val="000000"/>
          <w:lang w:eastAsia="en-US"/>
        </w:rPr>
      </w:pPr>
      <w:r w:rsidRPr="005F6BE3">
        <w:rPr>
          <w:color w:val="000000"/>
          <w:lang w:eastAsia="en-US"/>
        </w:rPr>
        <w:t xml:space="preserve">  Разработать (придумать) шрифт или выбрать из существующих </w:t>
      </w:r>
      <w:r w:rsidR="00AE1352" w:rsidRPr="005F6BE3">
        <w:rPr>
          <w:color w:val="000000"/>
          <w:lang w:eastAsia="en-US"/>
        </w:rPr>
        <w:t>рукописных,</w:t>
      </w:r>
      <w:r w:rsidRPr="005F6BE3">
        <w:rPr>
          <w:color w:val="000000"/>
          <w:lang w:eastAsia="en-US"/>
        </w:rPr>
        <w:t xml:space="preserve"> программных шрифтов с элементами росчерков, либо завитков, либо геометрических элементов для написания на этом шрифте русских пословиц и поговорок на очном этапе конкурса. </w:t>
      </w:r>
    </w:p>
    <w:p w:rsidR="002F3B40" w:rsidRPr="005F6BE3" w:rsidRDefault="002F3B40" w:rsidP="005F6BE3">
      <w:pPr>
        <w:ind w:firstLine="709"/>
        <w:jc w:val="both"/>
        <w:rPr>
          <w:color w:val="000000"/>
          <w:lang w:eastAsia="en-US"/>
        </w:rPr>
      </w:pPr>
      <w:r w:rsidRPr="005F6BE3">
        <w:rPr>
          <w:color w:val="000000"/>
          <w:lang w:eastAsia="en-US"/>
        </w:rPr>
        <w:t>(</w:t>
      </w:r>
      <w:r w:rsidR="00AE1352" w:rsidRPr="005F6BE3">
        <w:rPr>
          <w:color w:val="000000"/>
          <w:lang w:eastAsia="en-US"/>
        </w:rPr>
        <w:t>в</w:t>
      </w:r>
      <w:r w:rsidRPr="005F6BE3">
        <w:rPr>
          <w:color w:val="000000"/>
          <w:lang w:eastAsia="en-US"/>
        </w:rPr>
        <w:t xml:space="preserve"> </w:t>
      </w:r>
      <w:proofErr w:type="spellStart"/>
      <w:r w:rsidRPr="005F6BE3">
        <w:rPr>
          <w:color w:val="000000"/>
          <w:lang w:eastAsia="en-US"/>
        </w:rPr>
        <w:t>леттеринге</w:t>
      </w:r>
      <w:proofErr w:type="spellEnd"/>
      <w:r w:rsidRPr="005F6BE3">
        <w:rPr>
          <w:color w:val="000000"/>
          <w:lang w:eastAsia="en-US"/>
        </w:rPr>
        <w:t xml:space="preserve"> вы сами придумываете буквы и шрифты. Вы буквально рисуете их в своей уникальной манере, соединяете, придаете буквам любую форму и размер. В результате получается красивая, цельная подпись. Вы можете встретить </w:t>
      </w:r>
      <w:proofErr w:type="spellStart"/>
      <w:r w:rsidRPr="005F6BE3">
        <w:rPr>
          <w:color w:val="000000"/>
          <w:lang w:eastAsia="en-US"/>
        </w:rPr>
        <w:t>леттеринг</w:t>
      </w:r>
      <w:proofErr w:type="spellEnd"/>
      <w:r w:rsidRPr="005F6BE3">
        <w:rPr>
          <w:color w:val="000000"/>
          <w:lang w:eastAsia="en-US"/>
        </w:rPr>
        <w:t xml:space="preserve"> повсюду: на грифельных досках с меню дня в кафе, на упаковках с конфетами и печеньем, на открытках, чашках, футболках и многом другом).</w:t>
      </w:r>
    </w:p>
    <w:p w:rsidR="002F3B40" w:rsidRPr="005F6BE3" w:rsidRDefault="002F3B40" w:rsidP="005F6BE3">
      <w:pPr>
        <w:ind w:firstLine="709"/>
        <w:jc w:val="both"/>
        <w:rPr>
          <w:color w:val="000000"/>
          <w:lang w:eastAsia="en-US"/>
        </w:rPr>
      </w:pPr>
      <w:r w:rsidRPr="005F6BE3">
        <w:rPr>
          <w:color w:val="000000"/>
          <w:lang w:eastAsia="en-US"/>
        </w:rPr>
        <w:t xml:space="preserve">К работе должна быть приложена аннотация, раскрывающая смысл композиции. Объем аннотации не должен превышать 1 печатной страницы формата А4. </w:t>
      </w:r>
    </w:p>
    <w:p w:rsidR="002F3B40" w:rsidRPr="005F6BE3" w:rsidRDefault="002F3B40" w:rsidP="005F6BE3">
      <w:pPr>
        <w:ind w:firstLine="709"/>
        <w:jc w:val="both"/>
        <w:rPr>
          <w:color w:val="000000"/>
          <w:lang w:eastAsia="en-US"/>
        </w:rPr>
      </w:pPr>
      <w:r w:rsidRPr="005F6BE3">
        <w:rPr>
          <w:color w:val="000000"/>
          <w:lang w:eastAsia="en-US"/>
        </w:rPr>
        <w:t xml:space="preserve">Компьютерный рисунок – растровые рисунки, выполненные полностью самостоятельно с помощью программного средства MS </w:t>
      </w:r>
      <w:proofErr w:type="spellStart"/>
      <w:r w:rsidRPr="005F6BE3">
        <w:rPr>
          <w:color w:val="000000"/>
          <w:lang w:eastAsia="en-US"/>
        </w:rPr>
        <w:t>Paint</w:t>
      </w:r>
      <w:proofErr w:type="spellEnd"/>
      <w:r w:rsidRPr="005F6BE3">
        <w:rPr>
          <w:color w:val="000000"/>
          <w:lang w:eastAsia="en-US"/>
        </w:rPr>
        <w:t xml:space="preserve">.  </w:t>
      </w:r>
    </w:p>
    <w:p w:rsidR="002F3B40" w:rsidRPr="005F6BE3" w:rsidRDefault="002F3B40" w:rsidP="005F6BE3">
      <w:pPr>
        <w:ind w:firstLine="709"/>
        <w:jc w:val="both"/>
        <w:rPr>
          <w:color w:val="000000"/>
          <w:lang w:eastAsia="en-US"/>
        </w:rPr>
      </w:pPr>
      <w:r w:rsidRPr="005F6BE3">
        <w:rPr>
          <w:color w:val="000000"/>
          <w:lang w:eastAsia="en-US"/>
        </w:rPr>
        <w:t xml:space="preserve"> Общие требования к работам </w:t>
      </w:r>
    </w:p>
    <w:p w:rsidR="002F3B40" w:rsidRPr="005F6BE3" w:rsidRDefault="002F3B40" w:rsidP="005F6BE3">
      <w:pPr>
        <w:ind w:firstLine="709"/>
        <w:jc w:val="both"/>
        <w:rPr>
          <w:color w:val="000000"/>
          <w:lang w:eastAsia="en-US"/>
        </w:rPr>
      </w:pPr>
      <w:r w:rsidRPr="005F6BE3">
        <w:rPr>
          <w:color w:val="000000"/>
          <w:lang w:eastAsia="en-US"/>
        </w:rPr>
        <w:t xml:space="preserve">Каждый участник может представить не более 1 работы.  </w:t>
      </w:r>
    </w:p>
    <w:p w:rsidR="002F3B40" w:rsidRPr="005F6BE3" w:rsidRDefault="002F3B40" w:rsidP="005F6BE3">
      <w:pPr>
        <w:ind w:firstLine="709"/>
        <w:jc w:val="both"/>
        <w:rPr>
          <w:color w:val="000000"/>
          <w:lang w:eastAsia="en-US"/>
        </w:rPr>
      </w:pPr>
      <w:r w:rsidRPr="005F6BE3">
        <w:rPr>
          <w:color w:val="000000"/>
          <w:lang w:eastAsia="en-US"/>
        </w:rPr>
        <w:t xml:space="preserve">Работы должны быть пригодны для просмотра на персональном компьютере с </w:t>
      </w:r>
    </w:p>
    <w:p w:rsidR="002F3B40" w:rsidRPr="005F6BE3" w:rsidRDefault="002F3B40" w:rsidP="005F6BE3">
      <w:pPr>
        <w:ind w:firstLine="709"/>
        <w:jc w:val="both"/>
        <w:rPr>
          <w:color w:val="000000"/>
          <w:lang w:eastAsia="en-US"/>
        </w:rPr>
      </w:pPr>
      <w:r w:rsidRPr="005F6BE3">
        <w:rPr>
          <w:color w:val="000000"/>
          <w:lang w:eastAsia="en-US"/>
        </w:rPr>
        <w:t xml:space="preserve">операционной системой </w:t>
      </w:r>
      <w:proofErr w:type="spellStart"/>
      <w:r w:rsidRPr="005F6BE3">
        <w:rPr>
          <w:color w:val="000000"/>
          <w:lang w:eastAsia="en-US"/>
        </w:rPr>
        <w:t>Windows</w:t>
      </w:r>
      <w:proofErr w:type="spellEnd"/>
      <w:r w:rsidRPr="005F6BE3">
        <w:rPr>
          <w:color w:val="000000"/>
          <w:lang w:eastAsia="en-US"/>
        </w:rPr>
        <w:t xml:space="preserve"> 7и выше.  </w:t>
      </w:r>
    </w:p>
    <w:p w:rsidR="002F3B40" w:rsidRPr="005F6BE3" w:rsidRDefault="002F3B40" w:rsidP="005F6BE3">
      <w:pPr>
        <w:ind w:firstLine="709"/>
        <w:jc w:val="both"/>
        <w:rPr>
          <w:color w:val="000000"/>
          <w:lang w:eastAsia="en-US"/>
        </w:rPr>
      </w:pPr>
      <w:r w:rsidRPr="005F6BE3">
        <w:rPr>
          <w:color w:val="000000"/>
          <w:lang w:eastAsia="en-US"/>
        </w:rPr>
        <w:t xml:space="preserve">Все работы не должны требовать предварительной инсталляции.  </w:t>
      </w:r>
    </w:p>
    <w:p w:rsidR="002F3B40" w:rsidRPr="005F6BE3" w:rsidRDefault="002F3B40" w:rsidP="005F6BE3">
      <w:pPr>
        <w:ind w:firstLine="709"/>
        <w:jc w:val="both"/>
        <w:rPr>
          <w:color w:val="000000"/>
          <w:lang w:eastAsia="en-US"/>
        </w:rPr>
      </w:pPr>
      <w:r w:rsidRPr="005F6BE3">
        <w:rPr>
          <w:color w:val="000000"/>
          <w:lang w:eastAsia="en-US"/>
        </w:rPr>
        <w:t>Все работы необходимо представить в виде файла с расширением *.</w:t>
      </w:r>
      <w:proofErr w:type="spellStart"/>
      <w:r w:rsidRPr="005F6BE3">
        <w:rPr>
          <w:color w:val="000000"/>
          <w:lang w:eastAsia="en-US"/>
        </w:rPr>
        <w:t>jpg</w:t>
      </w:r>
      <w:proofErr w:type="spellEnd"/>
      <w:r w:rsidRPr="005F6BE3">
        <w:rPr>
          <w:color w:val="000000"/>
          <w:lang w:eastAsia="en-US"/>
        </w:rPr>
        <w:t>, *.</w:t>
      </w:r>
      <w:proofErr w:type="spellStart"/>
      <w:r w:rsidRPr="005F6BE3">
        <w:rPr>
          <w:color w:val="000000"/>
          <w:lang w:eastAsia="en-US"/>
        </w:rPr>
        <w:t>jpeg</w:t>
      </w:r>
      <w:proofErr w:type="spellEnd"/>
      <w:r w:rsidRPr="005F6BE3">
        <w:rPr>
          <w:color w:val="000000"/>
          <w:lang w:eastAsia="en-US"/>
        </w:rPr>
        <w:t xml:space="preserve">, </w:t>
      </w:r>
      <w:r w:rsidR="00AE1352" w:rsidRPr="005F6BE3">
        <w:rPr>
          <w:color w:val="000000"/>
          <w:lang w:eastAsia="en-US"/>
        </w:rPr>
        <w:t>*.</w:t>
      </w:r>
      <w:proofErr w:type="spellStart"/>
      <w:r w:rsidR="00AE1352" w:rsidRPr="005F6BE3">
        <w:rPr>
          <w:color w:val="000000"/>
          <w:lang w:eastAsia="en-US"/>
        </w:rPr>
        <w:t>png</w:t>
      </w:r>
      <w:proofErr w:type="spellEnd"/>
      <w:r w:rsidR="00AE1352" w:rsidRPr="005F6BE3">
        <w:rPr>
          <w:color w:val="000000"/>
          <w:lang w:eastAsia="en-US"/>
        </w:rPr>
        <w:t>.</w:t>
      </w:r>
      <w:r w:rsidRPr="005F6BE3">
        <w:rPr>
          <w:color w:val="000000"/>
          <w:lang w:eastAsia="en-US"/>
        </w:rPr>
        <w:t xml:space="preserve"> </w:t>
      </w:r>
    </w:p>
    <w:p w:rsidR="002F3B40" w:rsidRPr="005F6BE3" w:rsidRDefault="002F3B40" w:rsidP="005F6BE3">
      <w:pPr>
        <w:ind w:firstLine="709"/>
        <w:jc w:val="both"/>
        <w:rPr>
          <w:color w:val="000000"/>
          <w:lang w:eastAsia="en-US"/>
        </w:rPr>
      </w:pPr>
      <w:r w:rsidRPr="005F6BE3">
        <w:rPr>
          <w:color w:val="000000"/>
          <w:lang w:eastAsia="en-US"/>
        </w:rPr>
        <w:lastRenderedPageBreak/>
        <w:t xml:space="preserve">Размер работы не должен превышать 5 МБ.  </w:t>
      </w:r>
    </w:p>
    <w:p w:rsidR="002F3B40" w:rsidRPr="005F6BE3" w:rsidRDefault="002F3B40" w:rsidP="005F6BE3">
      <w:pPr>
        <w:ind w:firstLine="709"/>
        <w:jc w:val="both"/>
        <w:rPr>
          <w:color w:val="000000"/>
          <w:lang w:eastAsia="en-US"/>
        </w:rPr>
      </w:pPr>
      <w:r w:rsidRPr="005F6BE3">
        <w:rPr>
          <w:color w:val="000000"/>
          <w:lang w:eastAsia="en-US"/>
        </w:rPr>
        <w:t xml:space="preserve">Критерии оценки работ </w:t>
      </w:r>
    </w:p>
    <w:p w:rsidR="002F3B40" w:rsidRPr="005F6BE3" w:rsidRDefault="002F3B40" w:rsidP="005F6BE3">
      <w:pPr>
        <w:ind w:firstLine="709"/>
        <w:jc w:val="both"/>
        <w:rPr>
          <w:color w:val="000000"/>
          <w:lang w:eastAsia="en-US"/>
        </w:rPr>
      </w:pPr>
      <w:r w:rsidRPr="005F6BE3">
        <w:rPr>
          <w:color w:val="000000"/>
          <w:lang w:eastAsia="en-US"/>
        </w:rPr>
        <w:t xml:space="preserve">Новизна, оригинальность работы. Оценивается оригинальность раскрываемой работой темы, глубина идеи работы, образность, индивидуальность творческого мышления, оригинальность используемых средств. </w:t>
      </w:r>
    </w:p>
    <w:p w:rsidR="002F3B40" w:rsidRPr="005F6BE3" w:rsidRDefault="002F3B40" w:rsidP="005F6BE3">
      <w:pPr>
        <w:ind w:firstLine="709"/>
        <w:jc w:val="both"/>
        <w:rPr>
          <w:color w:val="000000"/>
          <w:lang w:eastAsia="en-US"/>
        </w:rPr>
      </w:pPr>
      <w:r w:rsidRPr="005F6BE3">
        <w:rPr>
          <w:color w:val="000000"/>
          <w:lang w:eastAsia="en-US"/>
        </w:rPr>
        <w:t xml:space="preserve">Качество и сложность технического исполнения работы. Оценивается обоснованность и рациональность выбора использованных инструментов и средств.  </w:t>
      </w:r>
    </w:p>
    <w:p w:rsidR="002F3B40" w:rsidRPr="005F6BE3" w:rsidRDefault="002F3B40" w:rsidP="005F6BE3">
      <w:pPr>
        <w:ind w:firstLine="709"/>
        <w:jc w:val="both"/>
        <w:rPr>
          <w:color w:val="000000"/>
          <w:lang w:eastAsia="en-US"/>
        </w:rPr>
      </w:pPr>
      <w:r w:rsidRPr="005F6BE3">
        <w:rPr>
          <w:color w:val="000000"/>
          <w:lang w:eastAsia="en-US"/>
        </w:rPr>
        <w:t xml:space="preserve">Сюжет. Оценивается наличие и оригинальность сюжета, его смысловая законченность. </w:t>
      </w:r>
    </w:p>
    <w:p w:rsidR="002F3B40" w:rsidRPr="005F6BE3" w:rsidRDefault="002F3B40" w:rsidP="005F6BE3">
      <w:pPr>
        <w:ind w:firstLine="709"/>
        <w:jc w:val="both"/>
        <w:rPr>
          <w:color w:val="000000"/>
          <w:lang w:eastAsia="en-US"/>
        </w:rPr>
      </w:pPr>
      <w:r w:rsidRPr="005F6BE3">
        <w:rPr>
          <w:color w:val="000000"/>
          <w:lang w:eastAsia="en-US"/>
        </w:rPr>
        <w:t xml:space="preserve">Качество художественного исполнения. Оценивается художественный уровень </w:t>
      </w:r>
    </w:p>
    <w:p w:rsidR="002F3B40" w:rsidRPr="005F6BE3" w:rsidRDefault="002F3B40" w:rsidP="005F6BE3">
      <w:pPr>
        <w:ind w:firstLine="709"/>
        <w:jc w:val="both"/>
        <w:rPr>
          <w:color w:val="000000"/>
          <w:lang w:eastAsia="en-US"/>
        </w:rPr>
      </w:pPr>
      <w:r w:rsidRPr="005F6BE3">
        <w:rPr>
          <w:color w:val="000000"/>
          <w:lang w:eastAsia="en-US"/>
        </w:rPr>
        <w:t xml:space="preserve">произведения, дизайн элементов оформления, гармоничное цветовое сочетание, качество композиционного решения, наличие перспективы. </w:t>
      </w:r>
    </w:p>
    <w:p w:rsidR="002F3B40" w:rsidRPr="005F6BE3" w:rsidRDefault="002F3B40" w:rsidP="005F6BE3">
      <w:pPr>
        <w:ind w:firstLine="709"/>
        <w:jc w:val="both"/>
        <w:rPr>
          <w:color w:val="000000"/>
          <w:lang w:eastAsia="en-US"/>
        </w:rPr>
      </w:pPr>
      <w:r w:rsidRPr="005F6BE3">
        <w:rPr>
          <w:color w:val="000000"/>
          <w:lang w:eastAsia="en-US"/>
        </w:rPr>
        <w:t xml:space="preserve">Примечание: все критерии оцениваются по </w:t>
      </w:r>
      <w:proofErr w:type="spellStart"/>
      <w:r w:rsidRPr="005F6BE3">
        <w:rPr>
          <w:color w:val="000000"/>
          <w:lang w:eastAsia="en-US"/>
        </w:rPr>
        <w:t>четырехбальной</w:t>
      </w:r>
      <w:proofErr w:type="spellEnd"/>
      <w:r w:rsidRPr="005F6BE3">
        <w:rPr>
          <w:color w:val="000000"/>
          <w:lang w:eastAsia="en-US"/>
        </w:rPr>
        <w:t xml:space="preserve"> шкале: </w:t>
      </w:r>
    </w:p>
    <w:p w:rsidR="002F3B40" w:rsidRPr="005F6BE3" w:rsidRDefault="002F3B40" w:rsidP="005F6BE3">
      <w:pPr>
        <w:ind w:firstLine="709"/>
        <w:jc w:val="both"/>
        <w:rPr>
          <w:color w:val="000000"/>
          <w:lang w:eastAsia="en-US"/>
        </w:rPr>
      </w:pPr>
      <w:r w:rsidRPr="005F6BE3">
        <w:rPr>
          <w:color w:val="000000"/>
          <w:lang w:eastAsia="en-US"/>
        </w:rPr>
        <w:t xml:space="preserve">0 – отсутствует </w:t>
      </w:r>
    </w:p>
    <w:p w:rsidR="002F3B40" w:rsidRPr="005F6BE3" w:rsidRDefault="002F3B40" w:rsidP="005F6BE3">
      <w:pPr>
        <w:ind w:firstLine="709"/>
        <w:jc w:val="both"/>
        <w:rPr>
          <w:color w:val="000000"/>
          <w:lang w:eastAsia="en-US"/>
        </w:rPr>
      </w:pPr>
      <w:r w:rsidRPr="005F6BE3">
        <w:rPr>
          <w:color w:val="000000"/>
          <w:lang w:eastAsia="en-US"/>
        </w:rPr>
        <w:t xml:space="preserve">1 – практически не проявляется  </w:t>
      </w:r>
    </w:p>
    <w:p w:rsidR="002F3B40" w:rsidRPr="005F6BE3" w:rsidRDefault="002F3B40" w:rsidP="005F6BE3">
      <w:pPr>
        <w:ind w:firstLine="709"/>
        <w:jc w:val="both"/>
        <w:rPr>
          <w:color w:val="000000"/>
          <w:lang w:eastAsia="en-US"/>
        </w:rPr>
      </w:pPr>
      <w:r w:rsidRPr="005F6BE3">
        <w:rPr>
          <w:color w:val="000000"/>
          <w:lang w:eastAsia="en-US"/>
        </w:rPr>
        <w:t xml:space="preserve">2 – присутствует частично, не всегда рационально  </w:t>
      </w:r>
    </w:p>
    <w:p w:rsidR="002F3B40" w:rsidRPr="005F6BE3" w:rsidRDefault="002F3B40" w:rsidP="005F6BE3">
      <w:pPr>
        <w:ind w:firstLine="709"/>
        <w:jc w:val="both"/>
        <w:rPr>
          <w:color w:val="000000"/>
          <w:lang w:eastAsia="en-US"/>
        </w:rPr>
      </w:pPr>
      <w:r w:rsidRPr="005F6BE3">
        <w:rPr>
          <w:color w:val="000000"/>
          <w:lang w:eastAsia="en-US"/>
        </w:rPr>
        <w:t>3 – присутствует в полной мере, использовано рационально</w:t>
      </w:r>
    </w:p>
    <w:p w:rsidR="002F3B40" w:rsidRPr="005F6BE3" w:rsidRDefault="002F3B40" w:rsidP="005F6BE3">
      <w:pPr>
        <w:ind w:firstLine="709"/>
        <w:jc w:val="both"/>
        <w:rPr>
          <w:color w:val="000000"/>
          <w:lang w:eastAsia="en-US"/>
        </w:rPr>
      </w:pPr>
      <w:r w:rsidRPr="005F6BE3">
        <w:rPr>
          <w:color w:val="000000"/>
          <w:lang w:eastAsia="en-US"/>
        </w:rPr>
        <w:t>конфликтная комиссия не создается, работы на апелляцию не принимаются.</w:t>
      </w:r>
    </w:p>
    <w:p w:rsidR="002F3B40" w:rsidRPr="005F6BE3" w:rsidRDefault="002F3B40" w:rsidP="005F6BE3">
      <w:pPr>
        <w:ind w:firstLine="709"/>
        <w:jc w:val="both"/>
        <w:rPr>
          <w:color w:val="000000"/>
          <w:lang w:eastAsia="en-US"/>
        </w:rPr>
      </w:pPr>
      <w:r w:rsidRPr="005F6BE3">
        <w:rPr>
          <w:color w:val="000000"/>
          <w:lang w:eastAsia="en-US"/>
        </w:rPr>
        <w:t xml:space="preserve">оргкомитет не несет ответственности за неверную информацию, представленную участниками при подаче материалов; </w:t>
      </w:r>
    </w:p>
    <w:p w:rsidR="002F3B40" w:rsidRPr="005F6BE3" w:rsidRDefault="002F3B40" w:rsidP="005F6BE3">
      <w:pPr>
        <w:ind w:firstLine="709"/>
        <w:jc w:val="both"/>
        <w:rPr>
          <w:color w:val="000000"/>
          <w:lang w:eastAsia="en-US"/>
        </w:rPr>
      </w:pPr>
      <w:r w:rsidRPr="005F6BE3">
        <w:rPr>
          <w:color w:val="000000"/>
          <w:lang w:eastAsia="en-US"/>
        </w:rPr>
        <w:t>оргкомитет не вносит изменения по заявке участников в формирующуюся базу данных Конкурса;</w:t>
      </w:r>
    </w:p>
    <w:p w:rsidR="002F3B40" w:rsidRPr="005F6BE3" w:rsidRDefault="002F3B40" w:rsidP="005F6BE3">
      <w:pPr>
        <w:ind w:firstLine="709"/>
        <w:jc w:val="both"/>
        <w:rPr>
          <w:color w:val="000000"/>
          <w:lang w:eastAsia="en-US"/>
        </w:rPr>
      </w:pPr>
      <w:r w:rsidRPr="005F6BE3">
        <w:rPr>
          <w:color w:val="000000"/>
          <w:lang w:eastAsia="en-US"/>
        </w:rPr>
        <w:t>в принятии работы может быть отказано, если содержание работы не соответствует тематике фестиваля, в работе содержится большое количество ошибок, работа неаккуратно и неэстетично оформлена;</w:t>
      </w:r>
    </w:p>
    <w:p w:rsidR="002F3B40" w:rsidRPr="005F6BE3" w:rsidRDefault="002F3B40" w:rsidP="005F6BE3">
      <w:pPr>
        <w:ind w:firstLine="709"/>
        <w:jc w:val="both"/>
        <w:rPr>
          <w:color w:val="000000"/>
          <w:lang w:eastAsia="en-US"/>
        </w:rPr>
      </w:pPr>
      <w:r w:rsidRPr="005F6BE3">
        <w:rPr>
          <w:color w:val="000000"/>
          <w:lang w:eastAsia="en-US"/>
        </w:rPr>
        <w:t>Оргкомитет оставляет за собой право отбора представленных работ.</w:t>
      </w:r>
    </w:p>
    <w:p w:rsidR="002F3B40" w:rsidRPr="005F6BE3" w:rsidRDefault="002F3B40" w:rsidP="005F6BE3">
      <w:pPr>
        <w:ind w:firstLine="709"/>
        <w:jc w:val="both"/>
        <w:rPr>
          <w:color w:val="000000"/>
          <w:lang w:eastAsia="en-US"/>
        </w:rPr>
      </w:pPr>
      <w:r w:rsidRPr="005F6BE3">
        <w:rPr>
          <w:color w:val="000000"/>
          <w:lang w:eastAsia="en-US"/>
        </w:rPr>
        <w:t>Условия организации заключительного этапа Конкурса среди обучающихся образовательных организаций и учителей:</w:t>
      </w:r>
    </w:p>
    <w:p w:rsidR="002F3B40" w:rsidRPr="005F6BE3" w:rsidRDefault="002F3B40" w:rsidP="005F6BE3">
      <w:pPr>
        <w:ind w:firstLine="709"/>
        <w:jc w:val="both"/>
        <w:rPr>
          <w:color w:val="000000"/>
          <w:lang w:eastAsia="en-US"/>
        </w:rPr>
      </w:pPr>
      <w:r w:rsidRPr="005F6BE3">
        <w:rPr>
          <w:color w:val="000000"/>
          <w:lang w:eastAsia="en-US"/>
        </w:rPr>
        <w:t>участники очного этапа определяются по результатам экспертной оценки в ходе заочного этапа;</w:t>
      </w:r>
    </w:p>
    <w:p w:rsidR="002F3B40" w:rsidRPr="005F6BE3" w:rsidRDefault="002F3B40" w:rsidP="005F6BE3">
      <w:pPr>
        <w:ind w:firstLine="709"/>
        <w:jc w:val="both"/>
        <w:rPr>
          <w:lang w:eastAsia="en-US"/>
        </w:rPr>
      </w:pPr>
      <w:r w:rsidRPr="005F6BE3">
        <w:rPr>
          <w:lang w:eastAsia="en-US"/>
        </w:rPr>
        <w:t>очный этап предусматривает очное участие конкурсантов и выполнение задания. время, отведенное на выполнение заданий очного тура, не превышает 90 минут.</w:t>
      </w:r>
    </w:p>
    <w:p w:rsidR="002F3B40" w:rsidRPr="005F6BE3" w:rsidRDefault="002F3B40" w:rsidP="005F6BE3">
      <w:pPr>
        <w:ind w:firstLine="709"/>
        <w:jc w:val="both"/>
        <w:rPr>
          <w:color w:val="000000"/>
          <w:lang w:eastAsia="en-US"/>
        </w:rPr>
      </w:pPr>
      <w:r w:rsidRPr="005F6BE3">
        <w:rPr>
          <w:color w:val="000000"/>
          <w:lang w:eastAsia="en-US"/>
        </w:rPr>
        <w:t>принимая участие в Конкурсе, вы подтверждаете, что ознакомлены с графиком Конкурсе и условиями участия в Конкурсе;</w:t>
      </w:r>
    </w:p>
    <w:p w:rsidR="002F3B40" w:rsidRPr="005F6BE3" w:rsidRDefault="002F3B40" w:rsidP="005F6BE3">
      <w:pPr>
        <w:ind w:firstLine="709"/>
        <w:jc w:val="both"/>
        <w:rPr>
          <w:color w:val="000000"/>
          <w:lang w:eastAsia="en-US"/>
        </w:rPr>
      </w:pPr>
      <w:r w:rsidRPr="005F6BE3">
        <w:rPr>
          <w:color w:val="000000"/>
          <w:lang w:eastAsia="en-US"/>
        </w:rPr>
        <w:t xml:space="preserve">принимая участие в Конкурсе, участники, законные представители несовершеннолетних обучающихся и сопровождающие их лица соглашаются с требованиями данного положения и дают согласие на предоставление, использование и обработку персональных данных в соответствии с нормами Федерального закона </w:t>
      </w:r>
      <w:proofErr w:type="spellStart"/>
      <w:r w:rsidRPr="005F6BE3">
        <w:rPr>
          <w:color w:val="000000"/>
          <w:lang w:eastAsia="en-US"/>
        </w:rPr>
        <w:t>No</w:t>
      </w:r>
      <w:proofErr w:type="spellEnd"/>
      <w:r w:rsidRPr="005F6BE3">
        <w:rPr>
          <w:color w:val="000000"/>
          <w:lang w:eastAsia="en-US"/>
        </w:rPr>
        <w:t xml:space="preserve"> 152-ФЗ от 27 июля 2006 (в действующей редакции) «О персональных данных» (фамилия, имя, отчество, наименование общеобразовательной организации, класс обучающихся, контактный телефон, электронная почта, результаты участия в мероприятии, вид и степень наградных элементов).</w:t>
      </w:r>
    </w:p>
    <w:p w:rsidR="002F3B40" w:rsidRPr="005F6BE3" w:rsidRDefault="002F3B40" w:rsidP="005F6BE3">
      <w:pPr>
        <w:ind w:firstLine="709"/>
        <w:jc w:val="both"/>
        <w:rPr>
          <w:color w:val="000000"/>
          <w:lang w:eastAsia="en-US"/>
        </w:rPr>
      </w:pPr>
      <w:r w:rsidRPr="005F6BE3">
        <w:rPr>
          <w:color w:val="000000"/>
          <w:lang w:eastAsia="en-US"/>
        </w:rPr>
        <w:t>для участия в очном этапе Конкурса устанавливается квота для номинации «</w:t>
      </w:r>
      <w:proofErr w:type="spellStart"/>
      <w:r w:rsidR="00AE1352" w:rsidRPr="005F6BE3">
        <w:rPr>
          <w:color w:val="000000"/>
          <w:lang w:eastAsia="en-US"/>
        </w:rPr>
        <w:t>Леттеринг</w:t>
      </w:r>
      <w:proofErr w:type="spellEnd"/>
      <w:r w:rsidR="00AE1352" w:rsidRPr="005F6BE3">
        <w:rPr>
          <w:color w:val="000000"/>
          <w:lang w:eastAsia="en-US"/>
        </w:rPr>
        <w:t>» -</w:t>
      </w:r>
      <w:r w:rsidRPr="005F6BE3">
        <w:rPr>
          <w:color w:val="000000"/>
          <w:lang w:eastAsia="en-US"/>
        </w:rPr>
        <w:t>28 участников и номинации «Буквица – 30 участников»</w:t>
      </w:r>
    </w:p>
    <w:p w:rsidR="002F3B40" w:rsidRPr="005F6BE3" w:rsidRDefault="002F3B40" w:rsidP="005F6BE3">
      <w:pPr>
        <w:ind w:firstLine="709"/>
        <w:jc w:val="both"/>
        <w:rPr>
          <w:color w:val="000000"/>
          <w:lang w:eastAsia="en-US"/>
        </w:rPr>
      </w:pPr>
      <w:r w:rsidRPr="005F6BE3">
        <w:rPr>
          <w:color w:val="000000"/>
          <w:lang w:eastAsia="en-US"/>
        </w:rPr>
        <w:t xml:space="preserve">принимая участие в Конкурсе, участники, законные представители несовершеннолетних обучающихся и сопровождающие их лица соглашаются с тем, что фото-и видеосъемка будет проводиться без их непосредственного разрешения. Фото-и видеоматериалы остаются в распоряжении Организатора с правом последующего некоммерческого использования. </w:t>
      </w:r>
    </w:p>
    <w:p w:rsidR="002F3B40" w:rsidRPr="005F6BE3" w:rsidRDefault="002F3B40" w:rsidP="005F6BE3">
      <w:pPr>
        <w:ind w:firstLine="709"/>
        <w:jc w:val="both"/>
        <w:rPr>
          <w:color w:val="000000"/>
          <w:lang w:eastAsia="en-US"/>
        </w:rPr>
      </w:pPr>
      <w:r w:rsidRPr="005F6BE3">
        <w:rPr>
          <w:color w:val="000000"/>
          <w:lang w:eastAsia="en-US"/>
        </w:rPr>
        <w:t>Оргкомитет доводит до сведения участников информацию об изменениях порядка проведения конкурсных испытаний. В период сезонного подъёма заболеваемости COVID-19, ОРВИ и иных заболеваний с признаками ОРВИ, в целях предотвращения роста заболеваемости, оргкомитетом принимается решение о проведении конкурсных испытаний участников в дистанционном режиме.</w:t>
      </w:r>
    </w:p>
    <w:p w:rsidR="002F3B40" w:rsidRPr="005F6BE3" w:rsidRDefault="002F3B40" w:rsidP="005F6BE3">
      <w:pPr>
        <w:ind w:firstLine="709"/>
        <w:jc w:val="both"/>
        <w:rPr>
          <w:color w:val="000000"/>
          <w:lang w:eastAsia="en-US"/>
        </w:rPr>
      </w:pPr>
      <w:r w:rsidRPr="005F6BE3">
        <w:rPr>
          <w:color w:val="000000"/>
          <w:lang w:eastAsia="en-US"/>
        </w:rPr>
        <w:lastRenderedPageBreak/>
        <w:t>Участники мероприятия.</w:t>
      </w:r>
    </w:p>
    <w:p w:rsidR="002F3B40" w:rsidRPr="005F6BE3" w:rsidRDefault="002F3B40" w:rsidP="005F6BE3">
      <w:pPr>
        <w:ind w:firstLine="709"/>
        <w:jc w:val="both"/>
        <w:rPr>
          <w:color w:val="000000"/>
          <w:lang w:eastAsia="en-US"/>
        </w:rPr>
      </w:pPr>
      <w:r w:rsidRPr="005F6BE3">
        <w:rPr>
          <w:color w:val="000000"/>
          <w:lang w:eastAsia="en-US"/>
        </w:rPr>
        <w:t xml:space="preserve">В Конкурсе могут принять участие школьники 1–11-х классов, педагоги образовательных организаций </w:t>
      </w:r>
      <w:proofErr w:type="spellStart"/>
      <w:r w:rsidRPr="005F6BE3">
        <w:rPr>
          <w:color w:val="000000"/>
          <w:lang w:eastAsia="en-US"/>
        </w:rPr>
        <w:t>г.о</w:t>
      </w:r>
      <w:proofErr w:type="spellEnd"/>
      <w:r w:rsidRPr="005F6BE3">
        <w:rPr>
          <w:color w:val="000000"/>
          <w:lang w:eastAsia="en-US"/>
        </w:rPr>
        <w:t>. Самара.</w:t>
      </w:r>
    </w:p>
    <w:p w:rsidR="002F3B40" w:rsidRPr="005F6BE3" w:rsidRDefault="002F3B40" w:rsidP="005F6BE3">
      <w:pPr>
        <w:ind w:firstLine="709"/>
        <w:jc w:val="both"/>
        <w:rPr>
          <w:color w:val="000000"/>
          <w:lang w:eastAsia="en-US"/>
        </w:rPr>
      </w:pPr>
      <w:r w:rsidRPr="005F6BE3">
        <w:rPr>
          <w:color w:val="000000"/>
          <w:lang w:eastAsia="en-US"/>
        </w:rPr>
        <w:t>Номинации и критерии оценки конкурсной работы</w:t>
      </w:r>
    </w:p>
    <w:p w:rsidR="002F3B40" w:rsidRPr="005F6BE3" w:rsidRDefault="002F3B40" w:rsidP="005F6BE3">
      <w:pPr>
        <w:ind w:firstLine="709"/>
        <w:jc w:val="both"/>
        <w:rPr>
          <w:color w:val="000000"/>
          <w:lang w:eastAsia="en-US"/>
        </w:rPr>
      </w:pPr>
      <w:r w:rsidRPr="005F6BE3">
        <w:rPr>
          <w:color w:val="000000"/>
          <w:lang w:eastAsia="en-US"/>
        </w:rPr>
        <w:t xml:space="preserve">В Конкурсе представлены следующие номинации: </w:t>
      </w:r>
    </w:p>
    <w:p w:rsidR="002F3B40" w:rsidRPr="005F6BE3" w:rsidRDefault="002F3B40" w:rsidP="005F6BE3">
      <w:pPr>
        <w:ind w:firstLine="709"/>
        <w:jc w:val="both"/>
        <w:rPr>
          <w:color w:val="000000"/>
          <w:lang w:eastAsia="en-US"/>
        </w:rPr>
      </w:pPr>
      <w:r w:rsidRPr="005F6BE3">
        <w:rPr>
          <w:color w:val="000000"/>
          <w:lang w:eastAsia="en-US"/>
        </w:rPr>
        <w:t xml:space="preserve">• «Пишу красиво» (написать текст); </w:t>
      </w:r>
    </w:p>
    <w:p w:rsidR="002F3B40" w:rsidRPr="005F6BE3" w:rsidRDefault="002F3B40" w:rsidP="005F6BE3">
      <w:pPr>
        <w:ind w:firstLine="709"/>
        <w:jc w:val="both"/>
        <w:rPr>
          <w:color w:val="000000"/>
          <w:lang w:eastAsia="en-US"/>
        </w:rPr>
      </w:pPr>
      <w:r w:rsidRPr="005F6BE3">
        <w:rPr>
          <w:color w:val="000000"/>
          <w:lang w:eastAsia="en-US"/>
        </w:rPr>
        <w:t>• «Буквица» (создать буквицу);</w:t>
      </w:r>
    </w:p>
    <w:p w:rsidR="002F3B40" w:rsidRPr="005F6BE3" w:rsidRDefault="00AE1352" w:rsidP="005F6BE3">
      <w:pPr>
        <w:ind w:firstLine="709"/>
        <w:jc w:val="both"/>
        <w:rPr>
          <w:color w:val="000000"/>
          <w:lang w:eastAsia="en-US"/>
        </w:rPr>
      </w:pPr>
      <w:r w:rsidRPr="005F6BE3">
        <w:rPr>
          <w:color w:val="000000"/>
          <w:lang w:eastAsia="en-US"/>
        </w:rPr>
        <w:t>• «</w:t>
      </w:r>
      <w:proofErr w:type="spellStart"/>
      <w:r w:rsidR="002F3B40" w:rsidRPr="005F6BE3">
        <w:rPr>
          <w:color w:val="000000"/>
          <w:lang w:eastAsia="en-US"/>
        </w:rPr>
        <w:t>Леттеринг</w:t>
      </w:r>
      <w:proofErr w:type="spellEnd"/>
      <w:r w:rsidR="002F3B40" w:rsidRPr="005F6BE3">
        <w:rPr>
          <w:color w:val="000000"/>
          <w:lang w:eastAsia="en-US"/>
        </w:rPr>
        <w:t>» (компьютерное изображение).</w:t>
      </w:r>
    </w:p>
    <w:p w:rsidR="002F3B40" w:rsidRPr="005F6BE3" w:rsidRDefault="002F3B40" w:rsidP="005F6BE3">
      <w:pPr>
        <w:ind w:firstLine="709"/>
        <w:jc w:val="both"/>
        <w:rPr>
          <w:color w:val="000000"/>
          <w:lang w:eastAsia="en-US"/>
        </w:rPr>
      </w:pPr>
      <w:r w:rsidRPr="005F6BE3">
        <w:rPr>
          <w:color w:val="000000"/>
          <w:lang w:eastAsia="en-US"/>
        </w:rPr>
        <w:t xml:space="preserve">От одного участника на Конкурс может быть подано не более одной работы. </w:t>
      </w:r>
    </w:p>
    <w:p w:rsidR="002F3B40" w:rsidRPr="005F6BE3" w:rsidRDefault="002F3B40" w:rsidP="005F6BE3">
      <w:pPr>
        <w:ind w:firstLine="709"/>
        <w:jc w:val="both"/>
        <w:rPr>
          <w:color w:val="000000"/>
          <w:lang w:eastAsia="en-US"/>
        </w:rPr>
      </w:pPr>
      <w:r w:rsidRPr="005F6BE3">
        <w:rPr>
          <w:color w:val="000000"/>
          <w:lang w:eastAsia="en-US"/>
        </w:rPr>
        <w:t>Критерии оценки:</w:t>
      </w:r>
    </w:p>
    <w:p w:rsidR="002F3B40" w:rsidRPr="005F6BE3" w:rsidRDefault="002F3B40" w:rsidP="005F6BE3">
      <w:pPr>
        <w:ind w:firstLine="709"/>
        <w:jc w:val="both"/>
        <w:rPr>
          <w:color w:val="000000"/>
          <w:lang w:eastAsia="en-US"/>
        </w:rPr>
      </w:pPr>
      <w:r w:rsidRPr="005F6BE3">
        <w:rPr>
          <w:color w:val="000000"/>
          <w:lang w:eastAsia="en-US"/>
        </w:rPr>
        <w:t xml:space="preserve"> • соответствие тематике Конкурса; </w:t>
      </w:r>
    </w:p>
    <w:p w:rsidR="002F3B40" w:rsidRPr="005F6BE3" w:rsidRDefault="002F3B40" w:rsidP="005F6BE3">
      <w:pPr>
        <w:ind w:firstLine="709"/>
        <w:jc w:val="both"/>
        <w:rPr>
          <w:color w:val="000000"/>
          <w:lang w:eastAsia="en-US"/>
        </w:rPr>
      </w:pPr>
      <w:r w:rsidRPr="005F6BE3">
        <w:rPr>
          <w:color w:val="000000"/>
          <w:lang w:eastAsia="en-US"/>
        </w:rPr>
        <w:t xml:space="preserve">• соответствие требованиям методических рекомендаций к номинации; </w:t>
      </w:r>
    </w:p>
    <w:p w:rsidR="002F3B40" w:rsidRPr="005F6BE3" w:rsidRDefault="002F3B40" w:rsidP="005F6BE3">
      <w:pPr>
        <w:ind w:firstLine="709"/>
        <w:jc w:val="both"/>
        <w:rPr>
          <w:color w:val="000000"/>
          <w:lang w:eastAsia="en-US"/>
        </w:rPr>
      </w:pPr>
      <w:r w:rsidRPr="005F6BE3">
        <w:rPr>
          <w:color w:val="000000"/>
          <w:lang w:eastAsia="en-US"/>
        </w:rPr>
        <w:t xml:space="preserve">• единое стилевое решение; </w:t>
      </w:r>
    </w:p>
    <w:p w:rsidR="002F3B40" w:rsidRPr="005F6BE3" w:rsidRDefault="002F3B40" w:rsidP="005F6BE3">
      <w:pPr>
        <w:ind w:firstLine="709"/>
        <w:jc w:val="both"/>
        <w:rPr>
          <w:color w:val="000000"/>
          <w:lang w:eastAsia="en-US"/>
        </w:rPr>
      </w:pPr>
      <w:r w:rsidRPr="005F6BE3">
        <w:rPr>
          <w:color w:val="000000"/>
          <w:lang w:eastAsia="en-US"/>
        </w:rPr>
        <w:t>• соответствие образцам русского каллиграфического письма (правильный графический образ букв, умение верно соединять элементы букв, умение соблюдать расстояние между словами, единство в высоте букв);</w:t>
      </w:r>
    </w:p>
    <w:p w:rsidR="002F3B40" w:rsidRPr="005F6BE3" w:rsidRDefault="002F3B40" w:rsidP="005F6BE3">
      <w:pPr>
        <w:ind w:firstLine="709"/>
        <w:jc w:val="both"/>
        <w:rPr>
          <w:color w:val="000000"/>
          <w:lang w:eastAsia="en-US"/>
        </w:rPr>
      </w:pPr>
      <w:r w:rsidRPr="005F6BE3">
        <w:rPr>
          <w:color w:val="000000"/>
          <w:lang w:eastAsia="en-US"/>
        </w:rPr>
        <w:t xml:space="preserve">• соответствие стиля письма содержанию выбранного текста; </w:t>
      </w:r>
    </w:p>
    <w:p w:rsidR="002F3B40" w:rsidRPr="005F6BE3" w:rsidRDefault="002F3B40" w:rsidP="005F6BE3">
      <w:pPr>
        <w:ind w:firstLine="709"/>
        <w:jc w:val="both"/>
        <w:rPr>
          <w:color w:val="000000"/>
          <w:lang w:eastAsia="en-US"/>
        </w:rPr>
      </w:pPr>
      <w:r w:rsidRPr="005F6BE3">
        <w:rPr>
          <w:color w:val="000000"/>
          <w:lang w:eastAsia="en-US"/>
        </w:rPr>
        <w:t>• • композиция.</w:t>
      </w:r>
    </w:p>
    <w:p w:rsidR="002F3B40" w:rsidRPr="005F6BE3" w:rsidRDefault="002F3B40" w:rsidP="005F6BE3">
      <w:pPr>
        <w:ind w:firstLine="709"/>
        <w:jc w:val="both"/>
        <w:rPr>
          <w:color w:val="000000"/>
          <w:lang w:eastAsia="en-US"/>
        </w:rPr>
      </w:pPr>
      <w:r w:rsidRPr="005F6BE3">
        <w:rPr>
          <w:color w:val="000000"/>
          <w:lang w:eastAsia="en-US"/>
        </w:rPr>
        <w:t>Требования к содержанию и оформлению работ участников.</w:t>
      </w:r>
    </w:p>
    <w:p w:rsidR="002F3B40" w:rsidRPr="005F6BE3" w:rsidRDefault="002F3B40" w:rsidP="005F6BE3">
      <w:pPr>
        <w:ind w:firstLine="709"/>
        <w:jc w:val="both"/>
        <w:rPr>
          <w:color w:val="000000"/>
          <w:lang w:eastAsia="en-US"/>
        </w:rPr>
      </w:pPr>
      <w:r w:rsidRPr="005F6BE3">
        <w:rPr>
          <w:color w:val="000000"/>
          <w:lang w:eastAsia="en-US"/>
        </w:rPr>
        <w:t xml:space="preserve"> Для участия в Конкурсе принимаются только сканированные копии работ в электронном виде (допускаются форматы </w:t>
      </w:r>
      <w:proofErr w:type="spellStart"/>
      <w:r w:rsidRPr="005F6BE3">
        <w:rPr>
          <w:color w:val="000000"/>
          <w:lang w:eastAsia="en-US"/>
        </w:rPr>
        <w:t>jpeg</w:t>
      </w:r>
      <w:proofErr w:type="spellEnd"/>
      <w:r w:rsidRPr="005F6BE3">
        <w:rPr>
          <w:color w:val="000000"/>
          <w:lang w:eastAsia="en-US"/>
        </w:rPr>
        <w:t xml:space="preserve"> и </w:t>
      </w:r>
      <w:proofErr w:type="spellStart"/>
      <w:r w:rsidRPr="005F6BE3">
        <w:rPr>
          <w:color w:val="000000"/>
          <w:lang w:eastAsia="en-US"/>
        </w:rPr>
        <w:t>png</w:t>
      </w:r>
      <w:proofErr w:type="spellEnd"/>
      <w:r w:rsidRPr="005F6BE3">
        <w:rPr>
          <w:color w:val="000000"/>
          <w:lang w:eastAsia="en-US"/>
        </w:rPr>
        <w:t xml:space="preserve">). Минимальное разрешение - 1000 пикселей по короткой стороне. </w:t>
      </w:r>
    </w:p>
    <w:p w:rsidR="002F3B40" w:rsidRPr="005F6BE3" w:rsidRDefault="002F3B40" w:rsidP="005F6BE3">
      <w:pPr>
        <w:ind w:firstLine="709"/>
        <w:jc w:val="both"/>
        <w:rPr>
          <w:color w:val="000000"/>
          <w:lang w:eastAsia="en-US"/>
        </w:rPr>
      </w:pPr>
      <w:r w:rsidRPr="005F6BE3">
        <w:rPr>
          <w:color w:val="000000"/>
          <w:lang w:eastAsia="en-US"/>
        </w:rPr>
        <w:t xml:space="preserve">Работа должна полностью умещаться на одном листе. Разбивка работы на несколько графических файлов не допускается. </w:t>
      </w:r>
    </w:p>
    <w:p w:rsidR="002F3B40" w:rsidRPr="005F6BE3" w:rsidRDefault="002F3B40" w:rsidP="005F6BE3">
      <w:pPr>
        <w:ind w:firstLine="709"/>
        <w:jc w:val="both"/>
        <w:rPr>
          <w:color w:val="000000"/>
          <w:lang w:eastAsia="en-US"/>
        </w:rPr>
      </w:pPr>
      <w:r w:rsidRPr="005F6BE3">
        <w:rPr>
          <w:color w:val="000000"/>
          <w:lang w:eastAsia="en-US"/>
        </w:rPr>
        <w:t xml:space="preserve">При сканировании работа должна выглядеть чётко и выразительно. Не допускается наличие на изображении посторонних объектов. Запрещается обработка отсканированного изображения в графических редакторах. Не рекомендуется выполнять работу графитовым карандашом. </w:t>
      </w:r>
    </w:p>
    <w:p w:rsidR="002F3B40" w:rsidRPr="005F6BE3" w:rsidRDefault="002F3B40" w:rsidP="005F6BE3">
      <w:pPr>
        <w:ind w:firstLine="709"/>
        <w:jc w:val="both"/>
        <w:rPr>
          <w:color w:val="000000"/>
          <w:lang w:eastAsia="en-US"/>
        </w:rPr>
      </w:pPr>
      <w:r w:rsidRPr="005F6BE3">
        <w:rPr>
          <w:color w:val="000000"/>
          <w:lang w:eastAsia="en-US"/>
        </w:rPr>
        <w:t>Работа должна быть авторской, то есть выполненной лично заявленным участником. Коллективные работы не принимаются.</w:t>
      </w:r>
    </w:p>
    <w:p w:rsidR="002F3B40" w:rsidRPr="005F6BE3" w:rsidRDefault="002F3B40" w:rsidP="005F6BE3">
      <w:pPr>
        <w:ind w:firstLine="709"/>
        <w:jc w:val="both"/>
        <w:rPr>
          <w:color w:val="000000"/>
          <w:lang w:eastAsia="en-US"/>
        </w:rPr>
      </w:pPr>
      <w:r w:rsidRPr="005F6BE3">
        <w:rPr>
          <w:color w:val="000000"/>
          <w:lang w:eastAsia="en-US"/>
        </w:rPr>
        <w:t xml:space="preserve">Содержание работы должно согласовываться с требованиями методических рекомендаций к каждой </w:t>
      </w:r>
      <w:proofErr w:type="spellStart"/>
      <w:r w:rsidRPr="005F6BE3">
        <w:rPr>
          <w:color w:val="000000"/>
          <w:lang w:eastAsia="en-US"/>
        </w:rPr>
        <w:t>номинациии</w:t>
      </w:r>
      <w:proofErr w:type="spellEnd"/>
      <w:r w:rsidRPr="005F6BE3">
        <w:rPr>
          <w:color w:val="000000"/>
          <w:lang w:eastAsia="en-US"/>
        </w:rPr>
        <w:t xml:space="preserve">: </w:t>
      </w:r>
    </w:p>
    <w:p w:rsidR="002F3B40" w:rsidRPr="005F6BE3" w:rsidRDefault="002F3B40" w:rsidP="005F6BE3">
      <w:pPr>
        <w:ind w:firstLine="709"/>
        <w:jc w:val="both"/>
        <w:rPr>
          <w:color w:val="000000"/>
          <w:lang w:eastAsia="en-US"/>
        </w:rPr>
      </w:pPr>
      <w:r w:rsidRPr="005F6BE3">
        <w:rPr>
          <w:color w:val="000000"/>
          <w:lang w:eastAsia="en-US"/>
        </w:rPr>
        <w:t>• «Буквица» (создать буквицу);</w:t>
      </w:r>
    </w:p>
    <w:p w:rsidR="002F3B40" w:rsidRPr="005F6BE3" w:rsidRDefault="002F3B40" w:rsidP="005F6BE3">
      <w:pPr>
        <w:ind w:firstLine="709"/>
        <w:jc w:val="both"/>
        <w:rPr>
          <w:color w:val="000000"/>
          <w:lang w:eastAsia="en-US"/>
        </w:rPr>
      </w:pPr>
      <w:r w:rsidRPr="005F6BE3">
        <w:rPr>
          <w:color w:val="000000"/>
          <w:lang w:eastAsia="en-US"/>
        </w:rPr>
        <w:t xml:space="preserve"> • «Пишу красиво» (написать текст); </w:t>
      </w:r>
    </w:p>
    <w:p w:rsidR="002F3B40" w:rsidRPr="005F6BE3" w:rsidRDefault="002F3B40" w:rsidP="005F6BE3">
      <w:pPr>
        <w:ind w:firstLine="709"/>
        <w:jc w:val="both"/>
        <w:rPr>
          <w:color w:val="000000"/>
          <w:lang w:eastAsia="en-US"/>
        </w:rPr>
      </w:pPr>
      <w:r w:rsidRPr="005F6BE3">
        <w:rPr>
          <w:color w:val="000000"/>
          <w:lang w:eastAsia="en-US"/>
        </w:rPr>
        <w:t xml:space="preserve"> • «</w:t>
      </w:r>
      <w:proofErr w:type="spellStart"/>
      <w:r w:rsidRPr="005F6BE3">
        <w:rPr>
          <w:color w:val="000000"/>
          <w:lang w:eastAsia="en-US"/>
        </w:rPr>
        <w:t>Леттеринг</w:t>
      </w:r>
      <w:proofErr w:type="spellEnd"/>
      <w:r w:rsidRPr="005F6BE3">
        <w:rPr>
          <w:color w:val="000000"/>
          <w:lang w:eastAsia="en-US"/>
        </w:rPr>
        <w:t>» (компьютерное изображение).</w:t>
      </w:r>
    </w:p>
    <w:p w:rsidR="002F3B40" w:rsidRPr="005F6BE3" w:rsidRDefault="002F3B40" w:rsidP="005F6BE3">
      <w:pPr>
        <w:ind w:firstLine="709"/>
        <w:jc w:val="both"/>
        <w:rPr>
          <w:color w:val="000000"/>
          <w:lang w:eastAsia="en-US"/>
        </w:rPr>
      </w:pPr>
      <w:r w:rsidRPr="005F6BE3">
        <w:rPr>
          <w:color w:val="000000"/>
          <w:lang w:eastAsia="en-US"/>
        </w:rPr>
        <w:t>На Конкурс не могут быть поданы работы, участвовавшие в Конкурсе в предыдущие годы. Работы прошлых лет, поданные на Конкурс вторично, не рассматриваются.</w:t>
      </w:r>
    </w:p>
    <w:p w:rsidR="002F3B40" w:rsidRPr="005F6BE3" w:rsidRDefault="002F3B40" w:rsidP="005F6BE3">
      <w:pPr>
        <w:ind w:firstLine="709"/>
        <w:jc w:val="both"/>
        <w:rPr>
          <w:color w:val="000000"/>
          <w:lang w:eastAsia="en-US"/>
        </w:rPr>
      </w:pPr>
      <w:r w:rsidRPr="005F6BE3">
        <w:rPr>
          <w:color w:val="000000"/>
          <w:lang w:eastAsia="en-US"/>
        </w:rPr>
        <w:t>Оригиналы работ необходимо сохранять до объявления итогов Конкурса.</w:t>
      </w:r>
    </w:p>
    <w:p w:rsidR="002F3B40" w:rsidRPr="005F6BE3" w:rsidRDefault="002F3B40" w:rsidP="005F6BE3">
      <w:pPr>
        <w:ind w:firstLine="709"/>
        <w:jc w:val="both"/>
        <w:rPr>
          <w:color w:val="000000"/>
          <w:lang w:eastAsia="en-US"/>
        </w:rPr>
      </w:pPr>
      <w:r w:rsidRPr="005F6BE3">
        <w:rPr>
          <w:color w:val="000000"/>
          <w:lang w:eastAsia="en-US"/>
        </w:rPr>
        <w:t xml:space="preserve">До завершения Конкурса работа не должна быть опубликована участником в любых сторонних средствах массовой информации, в том числе в сети Интернет. </w:t>
      </w:r>
    </w:p>
    <w:p w:rsidR="002F3B40" w:rsidRPr="005F6BE3" w:rsidRDefault="002F3B40" w:rsidP="005F6BE3">
      <w:pPr>
        <w:ind w:firstLine="709"/>
        <w:jc w:val="both"/>
        <w:rPr>
          <w:color w:val="000000"/>
          <w:lang w:eastAsia="en-US"/>
        </w:rPr>
      </w:pPr>
      <w:r w:rsidRPr="005F6BE3">
        <w:rPr>
          <w:color w:val="000000"/>
          <w:lang w:eastAsia="en-US"/>
        </w:rPr>
        <w:t>Участвуя в Конкурсе, обучающийся передает право на публикацию своей работы оргкомитету Конкурса.</w:t>
      </w:r>
    </w:p>
    <w:p w:rsidR="002F3B40" w:rsidRPr="005F6BE3" w:rsidRDefault="002F3B40" w:rsidP="005F6BE3">
      <w:pPr>
        <w:ind w:firstLine="709"/>
        <w:jc w:val="both"/>
        <w:rPr>
          <w:color w:val="000000"/>
          <w:lang w:eastAsia="en-US"/>
        </w:rPr>
      </w:pPr>
      <w:r w:rsidRPr="005F6BE3">
        <w:rPr>
          <w:color w:val="000000"/>
          <w:lang w:eastAsia="en-US"/>
        </w:rPr>
        <w:t>Работы, не соответствующие требованиям Положения, не рассматриваются.</w:t>
      </w:r>
    </w:p>
    <w:p w:rsidR="002F3B40" w:rsidRPr="005F6BE3" w:rsidRDefault="002F3B40" w:rsidP="005F6BE3">
      <w:pPr>
        <w:ind w:firstLine="709"/>
        <w:jc w:val="both"/>
        <w:rPr>
          <w:color w:val="000000"/>
          <w:lang w:eastAsia="en-US"/>
        </w:rPr>
      </w:pPr>
      <w:r w:rsidRPr="005F6BE3">
        <w:rPr>
          <w:color w:val="000000"/>
          <w:lang w:eastAsia="en-US"/>
        </w:rPr>
        <w:t>Оргкомитет оставляет за собой право отбора представленных работ. Итоги подводятся по окончании работы Конкурса.</w:t>
      </w:r>
    </w:p>
    <w:p w:rsidR="002F3B40" w:rsidRPr="005F6BE3" w:rsidRDefault="002F3B40" w:rsidP="005F6BE3">
      <w:pPr>
        <w:ind w:firstLine="709"/>
        <w:jc w:val="both"/>
        <w:rPr>
          <w:color w:val="000000"/>
          <w:lang w:eastAsia="en-US"/>
        </w:rPr>
      </w:pPr>
      <w:r w:rsidRPr="005F6BE3">
        <w:rPr>
          <w:color w:val="000000"/>
          <w:lang w:eastAsia="en-US"/>
        </w:rPr>
        <w:t xml:space="preserve">Состав экспертной комиссии и критерии оценки </w:t>
      </w:r>
    </w:p>
    <w:p w:rsidR="002F3B40" w:rsidRPr="005F6BE3" w:rsidRDefault="002F3B40" w:rsidP="005F6BE3">
      <w:pPr>
        <w:ind w:firstLine="709"/>
        <w:jc w:val="both"/>
        <w:rPr>
          <w:color w:val="000000"/>
          <w:lang w:eastAsia="en-US"/>
        </w:rPr>
      </w:pPr>
      <w:r w:rsidRPr="005F6BE3">
        <w:rPr>
          <w:color w:val="000000"/>
          <w:lang w:eastAsia="en-US"/>
        </w:rPr>
        <w:t>Для проведения очного этапа Конкурса формируется оргкомитет из представителей ЦРО и образовательных учреждений.</w:t>
      </w:r>
    </w:p>
    <w:p w:rsidR="002F3B40" w:rsidRPr="005F6BE3" w:rsidRDefault="002F3B40" w:rsidP="005F6BE3">
      <w:pPr>
        <w:ind w:firstLine="709"/>
        <w:jc w:val="both"/>
        <w:rPr>
          <w:color w:val="000000"/>
          <w:lang w:eastAsia="en-US"/>
        </w:rPr>
      </w:pPr>
      <w:r w:rsidRPr="005F6BE3">
        <w:rPr>
          <w:color w:val="000000"/>
          <w:lang w:eastAsia="en-US"/>
        </w:rPr>
        <w:t>Оргкомитет:</w:t>
      </w:r>
    </w:p>
    <w:p w:rsidR="002F3B40" w:rsidRPr="005F6BE3" w:rsidRDefault="002F3B40" w:rsidP="005F6BE3">
      <w:pPr>
        <w:ind w:firstLine="709"/>
        <w:jc w:val="both"/>
        <w:rPr>
          <w:color w:val="000000"/>
          <w:lang w:eastAsia="en-US"/>
        </w:rPr>
      </w:pPr>
      <w:r w:rsidRPr="005F6BE3">
        <w:rPr>
          <w:color w:val="000000"/>
          <w:lang w:eastAsia="en-US"/>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2F3B40" w:rsidRPr="005F6BE3" w:rsidRDefault="002F3B40" w:rsidP="005F6BE3">
      <w:pPr>
        <w:ind w:firstLine="709"/>
        <w:jc w:val="both"/>
        <w:rPr>
          <w:color w:val="000000"/>
          <w:lang w:eastAsia="en-US"/>
        </w:rPr>
      </w:pPr>
      <w:r w:rsidRPr="005F6BE3">
        <w:rPr>
          <w:color w:val="000000"/>
          <w:lang w:eastAsia="en-US"/>
        </w:rPr>
        <w:lastRenderedPageBreak/>
        <w:t>информирует педагогическую общественность об итогах Конкурса.</w:t>
      </w:r>
    </w:p>
    <w:p w:rsidR="002F3B40" w:rsidRPr="005F6BE3" w:rsidRDefault="002F3B40" w:rsidP="005F6BE3">
      <w:pPr>
        <w:ind w:firstLine="709"/>
        <w:jc w:val="both"/>
        <w:rPr>
          <w:color w:val="000000"/>
          <w:lang w:eastAsia="en-US"/>
        </w:rPr>
      </w:pPr>
      <w:r w:rsidRPr="005F6BE3">
        <w:rPr>
          <w:color w:val="000000"/>
          <w:lang w:eastAsia="en-US"/>
        </w:rPr>
        <w:t>Состав оргкомитета и экспертных комиссий утверждается приказом директора МБОУ ОДПО ЦРО г. о. Самара.</w:t>
      </w:r>
    </w:p>
    <w:p w:rsidR="002F3B40" w:rsidRPr="005F6BE3" w:rsidRDefault="002F3B40" w:rsidP="005F6BE3">
      <w:pPr>
        <w:ind w:firstLine="709"/>
        <w:jc w:val="both"/>
        <w:rPr>
          <w:color w:val="000000"/>
          <w:lang w:eastAsia="en-US"/>
        </w:rPr>
      </w:pPr>
      <w:r w:rsidRPr="005F6BE3">
        <w:rPr>
          <w:color w:val="000000"/>
          <w:lang w:eastAsia="en-US"/>
        </w:rPr>
        <w:t>Члены экспертных комиссий по окончании работы секции получают сертификат, подтверждающий участие в работе Конкурса.</w:t>
      </w:r>
    </w:p>
    <w:p w:rsidR="002F3B40" w:rsidRPr="005F6BE3" w:rsidRDefault="002F3B40" w:rsidP="005F6BE3">
      <w:pPr>
        <w:ind w:firstLine="709"/>
        <w:jc w:val="both"/>
        <w:rPr>
          <w:color w:val="000000"/>
          <w:lang w:eastAsia="en-US"/>
        </w:rPr>
      </w:pPr>
      <w:r w:rsidRPr="005F6BE3">
        <w:rPr>
          <w:color w:val="000000"/>
          <w:lang w:eastAsia="en-US"/>
        </w:rPr>
        <w:t>В случае невозможности участия в работе экспертной комиссии педагога из рекомендательного списка образовательное учреждение осуществляет его замену.</w:t>
      </w:r>
    </w:p>
    <w:p w:rsidR="002F3B40" w:rsidRPr="005F6BE3" w:rsidRDefault="002F3B40" w:rsidP="005F6BE3">
      <w:pPr>
        <w:ind w:firstLine="709"/>
        <w:jc w:val="both"/>
        <w:rPr>
          <w:color w:val="000000"/>
          <w:lang w:eastAsia="en-US"/>
        </w:rPr>
      </w:pPr>
      <w:r w:rsidRPr="005F6BE3">
        <w:rPr>
          <w:color w:val="000000"/>
          <w:lang w:eastAsia="en-US"/>
        </w:rPr>
        <w:t>Подведение итогов мероприятия</w:t>
      </w:r>
    </w:p>
    <w:p w:rsidR="002F3B40" w:rsidRPr="005F6BE3" w:rsidRDefault="002F3B40" w:rsidP="005F6BE3">
      <w:pPr>
        <w:ind w:firstLine="709"/>
        <w:jc w:val="both"/>
        <w:rPr>
          <w:color w:val="000000"/>
          <w:lang w:eastAsia="en-US"/>
        </w:rPr>
      </w:pPr>
      <w:r w:rsidRPr="005F6BE3">
        <w:rPr>
          <w:color w:val="000000"/>
          <w:lang w:eastAsia="en-US"/>
        </w:rPr>
        <w:t>Итоги Конкурса подводятся экспертной комиссией сразу после его окончания.</w:t>
      </w:r>
    </w:p>
    <w:p w:rsidR="002F3B40" w:rsidRPr="005F6BE3" w:rsidRDefault="002F3B40" w:rsidP="005F6BE3">
      <w:pPr>
        <w:ind w:firstLine="709"/>
        <w:jc w:val="both"/>
        <w:rPr>
          <w:color w:val="000000"/>
          <w:lang w:eastAsia="en-US"/>
        </w:rPr>
      </w:pPr>
      <w:r w:rsidRPr="005F6BE3">
        <w:rPr>
          <w:color w:val="000000"/>
          <w:lang w:eastAsia="en-US"/>
        </w:rPr>
        <w:t>Итоги конкурса подводятся по каждой параллели отдельно.</w:t>
      </w:r>
    </w:p>
    <w:p w:rsidR="002F3B40" w:rsidRPr="005F6BE3" w:rsidRDefault="002F3B40" w:rsidP="005F6BE3">
      <w:pPr>
        <w:ind w:firstLine="709"/>
        <w:jc w:val="both"/>
        <w:rPr>
          <w:color w:val="000000"/>
          <w:lang w:eastAsia="en-US"/>
        </w:rPr>
      </w:pPr>
      <w:r w:rsidRPr="005F6BE3">
        <w:rPr>
          <w:color w:val="000000"/>
          <w:lang w:eastAsia="en-US"/>
        </w:rPr>
        <w:t xml:space="preserve">Порядок награждения </w:t>
      </w:r>
    </w:p>
    <w:p w:rsidR="002F3B40" w:rsidRPr="005F6BE3" w:rsidRDefault="002F3B40" w:rsidP="005F6BE3">
      <w:pPr>
        <w:ind w:firstLine="709"/>
        <w:jc w:val="both"/>
        <w:rPr>
          <w:color w:val="000000"/>
          <w:lang w:eastAsia="en-US"/>
        </w:rPr>
      </w:pPr>
      <w:r w:rsidRPr="005F6BE3">
        <w:rPr>
          <w:color w:val="000000"/>
          <w:lang w:eastAsia="en-US"/>
        </w:rPr>
        <w:t xml:space="preserve">Награждение проводится в индивидуальном зачете в каждой возрастной категории конкурса  </w:t>
      </w:r>
    </w:p>
    <w:p w:rsidR="002F3B40" w:rsidRPr="005F6BE3" w:rsidRDefault="002F3B40" w:rsidP="005F6BE3">
      <w:pPr>
        <w:ind w:firstLine="709"/>
        <w:jc w:val="both"/>
        <w:rPr>
          <w:color w:val="000000"/>
          <w:lang w:eastAsia="en-US"/>
        </w:rPr>
      </w:pPr>
      <w:r w:rsidRPr="005F6BE3">
        <w:rPr>
          <w:color w:val="000000"/>
          <w:lang w:eastAsia="en-US"/>
        </w:rPr>
        <w:t xml:space="preserve">Победители конкурса награждаются дипломами Департамента образования. </w:t>
      </w:r>
    </w:p>
    <w:p w:rsidR="002F3B40" w:rsidRPr="005F6BE3" w:rsidRDefault="002F3B40" w:rsidP="005F6BE3">
      <w:pPr>
        <w:ind w:firstLine="709"/>
        <w:jc w:val="both"/>
        <w:rPr>
          <w:color w:val="000000"/>
          <w:lang w:eastAsia="en-US"/>
        </w:rPr>
      </w:pPr>
      <w:r w:rsidRPr="005F6BE3">
        <w:rPr>
          <w:color w:val="000000"/>
          <w:lang w:eastAsia="en-US"/>
        </w:rPr>
        <w:t xml:space="preserve">В каждой возрастной категории присуждается 1, 2, 3 место за лучшие работы.  </w:t>
      </w:r>
    </w:p>
    <w:p w:rsidR="002F3B40" w:rsidRPr="005F6BE3" w:rsidRDefault="002F3B40" w:rsidP="005F6BE3">
      <w:pPr>
        <w:ind w:firstLine="709"/>
        <w:jc w:val="both"/>
        <w:rPr>
          <w:color w:val="000000"/>
          <w:lang w:eastAsia="en-US"/>
        </w:rPr>
      </w:pPr>
      <w:r w:rsidRPr="005F6BE3">
        <w:rPr>
          <w:color w:val="000000"/>
          <w:lang w:eastAsia="en-US"/>
        </w:rPr>
        <w:t xml:space="preserve">Также будут определены победители и призеры в номинациях: </w:t>
      </w:r>
    </w:p>
    <w:p w:rsidR="002F3B40" w:rsidRPr="005F6BE3" w:rsidRDefault="002F3B40" w:rsidP="005F6BE3">
      <w:pPr>
        <w:ind w:firstLine="709"/>
        <w:jc w:val="both"/>
        <w:rPr>
          <w:color w:val="000000"/>
          <w:lang w:eastAsia="en-US"/>
        </w:rPr>
      </w:pPr>
      <w:r w:rsidRPr="005F6BE3">
        <w:rPr>
          <w:color w:val="000000"/>
          <w:lang w:eastAsia="en-US"/>
        </w:rPr>
        <w:t xml:space="preserve">1. "За творческий подход и оригинальность исполнения" </w:t>
      </w:r>
    </w:p>
    <w:p w:rsidR="002F3B40" w:rsidRPr="005F6BE3" w:rsidRDefault="002F3B40" w:rsidP="005F6BE3">
      <w:pPr>
        <w:ind w:firstLine="709"/>
        <w:jc w:val="both"/>
        <w:rPr>
          <w:color w:val="000000"/>
          <w:lang w:eastAsia="en-US"/>
        </w:rPr>
      </w:pPr>
      <w:r w:rsidRPr="005F6BE3">
        <w:rPr>
          <w:color w:val="000000"/>
          <w:lang w:eastAsia="en-US"/>
        </w:rPr>
        <w:t xml:space="preserve">2. "За оригинальность и технику исполнения рисунка" </w:t>
      </w:r>
    </w:p>
    <w:p w:rsidR="002F3B40" w:rsidRPr="005F6BE3" w:rsidRDefault="002F3B40" w:rsidP="005F6BE3">
      <w:pPr>
        <w:ind w:firstLine="709"/>
        <w:jc w:val="both"/>
        <w:rPr>
          <w:color w:val="000000"/>
          <w:lang w:eastAsia="en-US"/>
        </w:rPr>
      </w:pPr>
      <w:r w:rsidRPr="005F6BE3">
        <w:rPr>
          <w:color w:val="000000"/>
          <w:lang w:eastAsia="en-US"/>
        </w:rPr>
        <w:t xml:space="preserve">3. "За воображение и нестандартное раскрытие темы" </w:t>
      </w:r>
    </w:p>
    <w:p w:rsidR="002F3B40" w:rsidRPr="005F6BE3" w:rsidRDefault="002F3B40" w:rsidP="005F6BE3">
      <w:pPr>
        <w:ind w:firstLine="709"/>
        <w:jc w:val="both"/>
        <w:rPr>
          <w:color w:val="000000"/>
          <w:lang w:eastAsia="en-US"/>
        </w:rPr>
      </w:pPr>
      <w:r w:rsidRPr="005F6BE3">
        <w:rPr>
          <w:color w:val="000000"/>
          <w:lang w:eastAsia="en-US"/>
        </w:rPr>
        <w:t xml:space="preserve">4. "Сказочное настроение в компьютерном рисунке" </w:t>
      </w:r>
    </w:p>
    <w:p w:rsidR="002F3B40" w:rsidRPr="005F6BE3" w:rsidRDefault="002F3B40" w:rsidP="005F6BE3">
      <w:pPr>
        <w:ind w:firstLine="709"/>
        <w:jc w:val="both"/>
        <w:rPr>
          <w:color w:val="000000"/>
          <w:lang w:eastAsia="en-US"/>
        </w:rPr>
      </w:pPr>
      <w:r w:rsidRPr="005F6BE3">
        <w:rPr>
          <w:color w:val="000000"/>
          <w:lang w:eastAsia="en-US"/>
        </w:rPr>
        <w:t xml:space="preserve">5. "Радужные краски в рисунке буквы" </w:t>
      </w:r>
    </w:p>
    <w:p w:rsidR="002F3B40" w:rsidRPr="005F6BE3" w:rsidRDefault="002F3B40" w:rsidP="005F6BE3">
      <w:pPr>
        <w:ind w:firstLine="709"/>
        <w:jc w:val="both"/>
        <w:rPr>
          <w:color w:val="000000"/>
          <w:lang w:eastAsia="en-US"/>
        </w:rPr>
      </w:pPr>
      <w:r w:rsidRPr="005F6BE3">
        <w:rPr>
          <w:color w:val="000000"/>
          <w:lang w:eastAsia="en-US"/>
        </w:rPr>
        <w:t xml:space="preserve">6. "Приз зрительских симпатий" (или симпатий членов жюри) </w:t>
      </w:r>
    </w:p>
    <w:p w:rsidR="002F3B40" w:rsidRPr="005F6BE3" w:rsidRDefault="002F3B40" w:rsidP="005F6BE3">
      <w:pPr>
        <w:ind w:firstLine="709"/>
        <w:jc w:val="both"/>
        <w:rPr>
          <w:color w:val="000000"/>
          <w:lang w:eastAsia="en-US"/>
        </w:rPr>
      </w:pPr>
      <w:r w:rsidRPr="005F6BE3">
        <w:rPr>
          <w:color w:val="000000"/>
          <w:lang w:eastAsia="en-US"/>
        </w:rPr>
        <w:t xml:space="preserve">7. "Техника компьютерного рисунка" </w:t>
      </w:r>
    </w:p>
    <w:p w:rsidR="002F3B40" w:rsidRPr="005F6BE3" w:rsidRDefault="002F3B40" w:rsidP="005F6BE3">
      <w:pPr>
        <w:ind w:firstLine="709"/>
        <w:jc w:val="both"/>
        <w:rPr>
          <w:color w:val="000000"/>
          <w:lang w:eastAsia="en-US"/>
        </w:rPr>
      </w:pPr>
      <w:r w:rsidRPr="005F6BE3">
        <w:rPr>
          <w:color w:val="000000"/>
          <w:lang w:eastAsia="en-US"/>
        </w:rPr>
        <w:t xml:space="preserve">8. "Сложность исполнения рисунка" </w:t>
      </w:r>
    </w:p>
    <w:p w:rsidR="002F3B40" w:rsidRPr="005F6BE3" w:rsidRDefault="002F3B40" w:rsidP="005F6BE3">
      <w:pPr>
        <w:ind w:firstLine="709"/>
        <w:jc w:val="both"/>
        <w:rPr>
          <w:color w:val="000000"/>
          <w:lang w:eastAsia="en-US"/>
        </w:rPr>
      </w:pPr>
      <w:r w:rsidRPr="005F6BE3">
        <w:rPr>
          <w:color w:val="000000"/>
          <w:lang w:eastAsia="en-US"/>
        </w:rPr>
        <w:t xml:space="preserve">9. "Разнообразие инструментов в технике исполнения компьютерного рисунка" </w:t>
      </w:r>
    </w:p>
    <w:p w:rsidR="002F3B40" w:rsidRPr="005F6BE3" w:rsidRDefault="002F3B40" w:rsidP="005F6BE3">
      <w:pPr>
        <w:ind w:firstLine="709"/>
        <w:jc w:val="both"/>
        <w:rPr>
          <w:rFonts w:eastAsiaTheme="minorHAnsi"/>
          <w:color w:val="000000"/>
          <w:lang w:eastAsia="en-US"/>
        </w:rPr>
      </w:pPr>
      <w:r w:rsidRPr="005F6BE3">
        <w:rPr>
          <w:color w:val="000000"/>
          <w:lang w:eastAsia="en-US"/>
        </w:rPr>
        <w:t xml:space="preserve">10. "Необычное решение темы в компьютерном рисунке"  </w:t>
      </w:r>
    </w:p>
    <w:p w:rsidR="002F3B40" w:rsidRPr="005F6BE3" w:rsidRDefault="002F3B40" w:rsidP="005F6BE3">
      <w:pPr>
        <w:ind w:firstLine="709"/>
        <w:jc w:val="both"/>
        <w:rPr>
          <w:rFonts w:eastAsia="Calibri"/>
          <w:i/>
          <w:lang w:eastAsia="en-US"/>
        </w:rPr>
      </w:pPr>
      <w:r w:rsidRPr="005F6BE3">
        <w:rPr>
          <w:rFonts w:eastAsia="Calibri"/>
          <w:lang w:eastAsia="en-US"/>
        </w:rPr>
        <w:t>Контактная информация</w:t>
      </w:r>
    </w:p>
    <w:p w:rsidR="002F3B40" w:rsidRPr="005F6BE3" w:rsidRDefault="002F3B40" w:rsidP="005F6BE3">
      <w:pPr>
        <w:ind w:firstLine="709"/>
        <w:jc w:val="both"/>
        <w:rPr>
          <w:rFonts w:eastAsia="Calibri"/>
          <w:lang w:eastAsia="en-US"/>
        </w:rPr>
      </w:pPr>
      <w:r w:rsidRPr="005F6BE3">
        <w:rPr>
          <w:color w:val="000000"/>
          <w:lang w:eastAsia="en-US"/>
        </w:rPr>
        <w:t>МБОУ ОДПО</w:t>
      </w:r>
      <w:r w:rsidRPr="005F6BE3">
        <w:rPr>
          <w:rFonts w:eastAsia="Calibri"/>
          <w:lang w:eastAsia="en-US"/>
        </w:rPr>
        <w:t xml:space="preserve"> ЦРО г. о. Самара,</w:t>
      </w:r>
    </w:p>
    <w:p w:rsidR="002F3B40" w:rsidRPr="005F6BE3" w:rsidRDefault="002F3B40" w:rsidP="005F6BE3">
      <w:pPr>
        <w:ind w:firstLine="709"/>
        <w:jc w:val="both"/>
      </w:pPr>
      <w:r w:rsidRPr="005F6BE3">
        <w:rPr>
          <w:rFonts w:eastAsia="Calibri"/>
          <w:lang w:eastAsia="en-US"/>
        </w:rPr>
        <w:t>г. Самара, ул. Стара-</w:t>
      </w:r>
      <w:proofErr w:type="spellStart"/>
      <w:r w:rsidRPr="005F6BE3">
        <w:rPr>
          <w:rFonts w:eastAsia="Calibri"/>
          <w:lang w:eastAsia="en-US"/>
        </w:rPr>
        <w:t>Загора</w:t>
      </w:r>
      <w:proofErr w:type="spellEnd"/>
      <w:r w:rsidRPr="005F6BE3">
        <w:rPr>
          <w:rFonts w:eastAsia="Calibri"/>
          <w:lang w:eastAsia="en-US"/>
        </w:rPr>
        <w:t xml:space="preserve"> 96.тел. 205-76-38</w:t>
      </w:r>
    </w:p>
    <w:p w:rsidR="002F3B40" w:rsidRPr="005F6BE3" w:rsidRDefault="002F3B40" w:rsidP="005F6BE3">
      <w:pPr>
        <w:ind w:firstLine="709"/>
        <w:jc w:val="both"/>
      </w:pPr>
      <w:r w:rsidRPr="005F6BE3">
        <w:rPr>
          <w:rFonts w:eastAsia="Calibri"/>
          <w:lang w:val="en-US" w:eastAsia="en-US"/>
        </w:rPr>
        <w:t>e</w:t>
      </w:r>
      <w:r w:rsidRPr="005F6BE3">
        <w:rPr>
          <w:rFonts w:eastAsia="Calibri"/>
          <w:lang w:eastAsia="en-US"/>
        </w:rPr>
        <w:t>-</w:t>
      </w:r>
      <w:r w:rsidRPr="005F6BE3">
        <w:rPr>
          <w:rFonts w:eastAsia="Calibri"/>
          <w:lang w:val="en-US" w:eastAsia="en-US"/>
        </w:rPr>
        <w:t>mail</w:t>
      </w:r>
      <w:r w:rsidRPr="005F6BE3">
        <w:rPr>
          <w:rFonts w:eastAsia="Calibri"/>
          <w:lang w:eastAsia="en-US"/>
        </w:rPr>
        <w:t xml:space="preserve">: </w:t>
      </w:r>
      <w:hyperlink r:id="rId23" w:history="1">
        <w:r w:rsidRPr="005F6BE3">
          <w:rPr>
            <w:rFonts w:eastAsia="Calibri"/>
            <w:color w:val="0000FF" w:themeColor="hyperlink"/>
            <w:u w:val="single"/>
            <w:lang w:val="en-US" w:eastAsia="en-US"/>
          </w:rPr>
          <w:t>nachalka</w:t>
        </w:r>
        <w:r w:rsidRPr="005F6BE3">
          <w:rPr>
            <w:rFonts w:eastAsia="Calibri"/>
            <w:color w:val="0000FF" w:themeColor="hyperlink"/>
            <w:u w:val="single"/>
            <w:lang w:eastAsia="en-US"/>
          </w:rPr>
          <w:t>208@</w:t>
        </w:r>
        <w:r w:rsidRPr="005F6BE3">
          <w:rPr>
            <w:rFonts w:eastAsia="Calibri"/>
            <w:color w:val="0000FF" w:themeColor="hyperlink"/>
            <w:u w:val="single"/>
            <w:lang w:val="en-US" w:eastAsia="en-US"/>
          </w:rPr>
          <w:t>yandex</w:t>
        </w:r>
        <w:r w:rsidRPr="005F6BE3">
          <w:rPr>
            <w:rFonts w:eastAsia="Calibri"/>
            <w:color w:val="0000FF" w:themeColor="hyperlink"/>
            <w:u w:val="single"/>
            <w:lang w:eastAsia="en-US"/>
          </w:rPr>
          <w:t>.</w:t>
        </w:r>
        <w:proofErr w:type="spellStart"/>
        <w:r w:rsidRPr="005F6BE3">
          <w:rPr>
            <w:rFonts w:eastAsia="Calibri"/>
            <w:color w:val="0000FF" w:themeColor="hyperlink"/>
            <w:u w:val="single"/>
            <w:lang w:val="en-US" w:eastAsia="en-US"/>
          </w:rPr>
          <w:t>ru</w:t>
        </w:r>
        <w:proofErr w:type="spellEnd"/>
      </w:hyperlink>
    </w:p>
    <w:p w:rsidR="002F3B40" w:rsidRPr="005F6BE3" w:rsidRDefault="002F3B40" w:rsidP="005F6BE3">
      <w:pPr>
        <w:ind w:firstLine="709"/>
        <w:jc w:val="both"/>
        <w:rPr>
          <w:rFonts w:eastAsia="Calibri"/>
          <w:lang w:eastAsia="en-US"/>
        </w:rPr>
      </w:pPr>
    </w:p>
    <w:p w:rsidR="002F3B40" w:rsidRPr="005F6BE3" w:rsidRDefault="002F3B40" w:rsidP="005F6BE3">
      <w:pPr>
        <w:ind w:firstLine="709"/>
        <w:jc w:val="both"/>
        <w:rPr>
          <w:rFonts w:eastAsia="Calibri"/>
          <w:color w:val="000000"/>
        </w:rPr>
      </w:pPr>
    </w:p>
    <w:p w:rsidR="002F3B40" w:rsidRPr="002F3B40" w:rsidRDefault="002F3B40" w:rsidP="002F3B40">
      <w:pPr>
        <w:tabs>
          <w:tab w:val="left" w:pos="2025"/>
        </w:tabs>
        <w:ind w:firstLine="709"/>
        <w:jc w:val="both"/>
        <w:rPr>
          <w:rFonts w:eastAsia="Calibri"/>
          <w:bCs/>
          <w:lang w:eastAsia="en-US"/>
        </w:rPr>
      </w:pPr>
      <w:r w:rsidRPr="002F3B40">
        <w:rPr>
          <w:rFonts w:eastAsia="Calibri"/>
          <w:b/>
          <w:bCs/>
          <w:lang w:eastAsia="en-US"/>
        </w:rPr>
        <w:tab/>
      </w:r>
    </w:p>
    <w:p w:rsidR="008A0C24" w:rsidRDefault="008A0C24" w:rsidP="005F404B"/>
    <w:p w:rsidR="00C754B6" w:rsidRDefault="00C754B6" w:rsidP="005F404B"/>
    <w:p w:rsidR="00C754B6" w:rsidRDefault="00C754B6" w:rsidP="005F404B"/>
    <w:p w:rsidR="00C754B6" w:rsidRDefault="00C754B6" w:rsidP="005F404B"/>
    <w:p w:rsidR="00C754B6" w:rsidRDefault="00C754B6" w:rsidP="005F404B"/>
    <w:p w:rsidR="00EE2DB0" w:rsidRDefault="00EE2DB0">
      <w:pPr>
        <w:spacing w:after="200" w:line="276" w:lineRule="auto"/>
        <w:rPr>
          <w:b/>
          <w:bCs/>
          <w:sz w:val="28"/>
          <w:szCs w:val="26"/>
          <w:lang w:eastAsia="en-US"/>
        </w:rPr>
      </w:pPr>
      <w:r>
        <w:rPr>
          <w:sz w:val="28"/>
        </w:rPr>
        <w:br w:type="page"/>
      </w:r>
    </w:p>
    <w:p w:rsidR="00C754B6" w:rsidRPr="00EE2DB0" w:rsidRDefault="00EE2DB0" w:rsidP="00EE2DB0">
      <w:pPr>
        <w:pStyle w:val="112"/>
        <w:jc w:val="center"/>
        <w:rPr>
          <w:sz w:val="28"/>
        </w:rPr>
      </w:pPr>
      <w:bookmarkStart w:id="6" w:name="_Toc146621761"/>
      <w:r w:rsidRPr="00EE2DB0">
        <w:rPr>
          <w:sz w:val="28"/>
        </w:rPr>
        <w:lastRenderedPageBreak/>
        <w:t>V городской фестиваль исследовательских работ</w:t>
      </w:r>
      <w:r w:rsidR="00D74415">
        <w:rPr>
          <w:sz w:val="28"/>
        </w:rPr>
        <w:t xml:space="preserve"> </w:t>
      </w:r>
      <w:r w:rsidRPr="00EE2DB0">
        <w:rPr>
          <w:sz w:val="28"/>
        </w:rPr>
        <w:t>«Первые шаги в науку» для обучающихся 3-4 классо</w:t>
      </w:r>
      <w:r>
        <w:rPr>
          <w:sz w:val="28"/>
        </w:rPr>
        <w:t>в</w:t>
      </w:r>
      <w:bookmarkEnd w:id="6"/>
    </w:p>
    <w:p w:rsidR="00C754B6" w:rsidRPr="00EE2DB0" w:rsidRDefault="00C754B6" w:rsidP="00EE2DB0">
      <w:pPr>
        <w:pStyle w:val="112"/>
        <w:rPr>
          <w:sz w:val="28"/>
        </w:rPr>
      </w:pPr>
    </w:p>
    <w:p w:rsidR="00C754B6" w:rsidRDefault="00C754B6" w:rsidP="005F404B"/>
    <w:p w:rsidR="00EE2DB0" w:rsidRPr="00EE2DB0" w:rsidRDefault="00EE2DB0" w:rsidP="00EE2DB0">
      <w:pPr>
        <w:jc w:val="center"/>
        <w:rPr>
          <w:rFonts w:eastAsia="Calibri"/>
          <w:b/>
          <w:bCs/>
          <w:sz w:val="32"/>
          <w:szCs w:val="32"/>
          <w:lang w:eastAsia="en-US"/>
        </w:rPr>
      </w:pPr>
      <w:r w:rsidRPr="00EE2DB0">
        <w:rPr>
          <w:rFonts w:eastAsia="Calibri"/>
          <w:b/>
          <w:bCs/>
          <w:sz w:val="32"/>
          <w:szCs w:val="32"/>
          <w:lang w:eastAsia="en-US"/>
        </w:rPr>
        <w:t>Карточка мероприятия</w:t>
      </w:r>
    </w:p>
    <w:p w:rsidR="00EE2DB0" w:rsidRPr="00EE2DB0" w:rsidRDefault="00EE2DB0" w:rsidP="00EE2DB0">
      <w:pPr>
        <w:tabs>
          <w:tab w:val="left" w:pos="1134"/>
          <w:tab w:val="left" w:pos="1276"/>
        </w:tabs>
        <w:ind w:firstLine="567"/>
        <w:jc w:val="both"/>
        <w:rPr>
          <w:rFonts w:eastAsia="Calibri"/>
          <w:bCs/>
          <w:i/>
          <w:sz w:val="28"/>
          <w:szCs w:val="28"/>
          <w:u w:val="single"/>
          <w:lang w:eastAsia="en-US"/>
        </w:rPr>
      </w:pPr>
    </w:p>
    <w:tbl>
      <w:tblPr>
        <w:tblStyle w:val="a3"/>
        <w:tblW w:w="0" w:type="auto"/>
        <w:tblLook w:val="04A0" w:firstRow="1" w:lastRow="0" w:firstColumn="1" w:lastColumn="0" w:noHBand="0" w:noVBand="1"/>
      </w:tblPr>
      <w:tblGrid>
        <w:gridCol w:w="5136"/>
        <w:gridCol w:w="4634"/>
      </w:tblGrid>
      <w:tr w:rsidR="00EE2DB0" w:rsidRPr="00EE2DB0" w:rsidTr="00C63267">
        <w:tc>
          <w:tcPr>
            <w:tcW w:w="9996" w:type="dxa"/>
            <w:gridSpan w:val="2"/>
          </w:tcPr>
          <w:p w:rsidR="00EE2DB0" w:rsidRPr="00EE2DB0" w:rsidRDefault="00EE2DB0" w:rsidP="00EE2DB0">
            <w:pPr>
              <w:jc w:val="center"/>
              <w:rPr>
                <w:rFonts w:eastAsia="Calibri"/>
                <w:b/>
                <w:bCs/>
                <w:color w:val="365F91" w:themeColor="accent1" w:themeShade="BF"/>
                <w:sz w:val="28"/>
                <w:szCs w:val="28"/>
                <w:lang w:eastAsia="en-US"/>
              </w:rPr>
            </w:pPr>
            <w:r w:rsidRPr="00EE2DB0">
              <w:rPr>
                <w:rFonts w:eastAsia="Calibri"/>
                <w:b/>
                <w:bCs/>
                <w:sz w:val="28"/>
                <w:szCs w:val="28"/>
                <w:lang w:eastAsia="en-US"/>
              </w:rPr>
              <w:t>СРОКИ И МЕСТО ПРОВЕДЕНИЯ</w:t>
            </w:r>
          </w:p>
        </w:tc>
      </w:tr>
      <w:tr w:rsidR="00EE2DB0" w:rsidRPr="00EE2DB0" w:rsidTr="00C63267">
        <w:tc>
          <w:tcPr>
            <w:tcW w:w="5136" w:type="dxa"/>
          </w:tcPr>
          <w:p w:rsidR="00EE2DB0" w:rsidRPr="00EE2DB0" w:rsidRDefault="00EE2DB0" w:rsidP="00EE2DB0">
            <w:pPr>
              <w:jc w:val="center"/>
              <w:rPr>
                <w:rFonts w:eastAsia="Calibri"/>
                <w:b/>
                <w:bCs/>
                <w:sz w:val="28"/>
                <w:szCs w:val="28"/>
                <w:lang w:eastAsia="en-US"/>
              </w:rPr>
            </w:pPr>
          </w:p>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 xml:space="preserve">Дата, </w:t>
            </w:r>
          </w:p>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время и место</w:t>
            </w:r>
          </w:p>
          <w:p w:rsidR="00EE2DB0" w:rsidRPr="00EE2DB0" w:rsidRDefault="00AE1352" w:rsidP="00EE2DB0">
            <w:pPr>
              <w:jc w:val="center"/>
              <w:rPr>
                <w:rFonts w:eastAsia="Calibri"/>
                <w:b/>
                <w:bCs/>
                <w:sz w:val="28"/>
                <w:szCs w:val="28"/>
                <w:lang w:eastAsia="en-US"/>
              </w:rPr>
            </w:pPr>
            <w:r w:rsidRPr="00EE2DB0">
              <w:rPr>
                <w:rFonts w:eastAsia="Calibri"/>
                <w:b/>
                <w:bCs/>
                <w:sz w:val="28"/>
                <w:szCs w:val="28"/>
                <w:lang w:eastAsia="en-US"/>
              </w:rPr>
              <w:t>проведения мероприятия</w:t>
            </w:r>
            <w:r w:rsidR="00EE2DB0" w:rsidRPr="00EE2DB0">
              <w:rPr>
                <w:rFonts w:eastAsia="Calibri"/>
                <w:b/>
                <w:bCs/>
                <w:sz w:val="28"/>
                <w:szCs w:val="28"/>
                <w:lang w:eastAsia="en-US"/>
              </w:rPr>
              <w:t>*</w:t>
            </w:r>
          </w:p>
          <w:p w:rsidR="00EE2DB0" w:rsidRPr="00EE2DB0" w:rsidRDefault="00EE2DB0" w:rsidP="00EE2DB0">
            <w:pPr>
              <w:jc w:val="center"/>
              <w:rPr>
                <w:rFonts w:eastAsia="Calibri"/>
                <w:b/>
                <w:bCs/>
                <w:i/>
                <w:sz w:val="28"/>
                <w:szCs w:val="28"/>
                <w:lang w:eastAsia="en-US"/>
              </w:rPr>
            </w:pPr>
            <w:r w:rsidRPr="00EE2DB0">
              <w:rPr>
                <w:rFonts w:eastAsia="Calibri"/>
                <w:b/>
                <w:bCs/>
                <w:i/>
                <w:sz w:val="28"/>
                <w:szCs w:val="28"/>
                <w:lang w:eastAsia="en-US"/>
              </w:rPr>
              <w:t xml:space="preserve"> (для каждого этапа)</w:t>
            </w:r>
          </w:p>
        </w:tc>
        <w:tc>
          <w:tcPr>
            <w:tcW w:w="4860" w:type="dxa"/>
          </w:tcPr>
          <w:p w:rsidR="00EE2DB0" w:rsidRPr="00EE3072" w:rsidRDefault="00EE2DB0" w:rsidP="00EE2DB0">
            <w:pPr>
              <w:rPr>
                <w:rFonts w:eastAsia="Calibri"/>
                <w:b/>
                <w:bCs/>
                <w:lang w:eastAsia="en-US"/>
              </w:rPr>
            </w:pPr>
            <w:r w:rsidRPr="00EE3072">
              <w:rPr>
                <w:rFonts w:eastAsia="Calibri"/>
                <w:b/>
                <w:bCs/>
                <w:lang w:eastAsia="en-US"/>
              </w:rPr>
              <w:t xml:space="preserve">1 этап (школьный) – </w:t>
            </w:r>
          </w:p>
          <w:p w:rsidR="00EE2DB0" w:rsidRPr="00EE3072" w:rsidRDefault="00EE2DB0" w:rsidP="00EE2DB0">
            <w:pPr>
              <w:rPr>
                <w:rFonts w:eastAsia="Calibri"/>
                <w:b/>
                <w:bCs/>
                <w:lang w:eastAsia="en-US"/>
              </w:rPr>
            </w:pPr>
            <w:r w:rsidRPr="00EE3072">
              <w:rPr>
                <w:rFonts w:eastAsia="Calibri"/>
                <w:b/>
                <w:bCs/>
                <w:lang w:eastAsia="en-US"/>
              </w:rPr>
              <w:t>сентябрь 2023-ноябрь 2023г.,</w:t>
            </w:r>
          </w:p>
          <w:p w:rsidR="00EE2DB0" w:rsidRPr="00EE3072" w:rsidRDefault="00EE2DB0" w:rsidP="00EE2DB0">
            <w:pPr>
              <w:rPr>
                <w:rFonts w:eastAsia="Calibri"/>
                <w:b/>
                <w:bCs/>
                <w:lang w:eastAsia="en-US"/>
              </w:rPr>
            </w:pPr>
            <w:r w:rsidRPr="00EE3072">
              <w:rPr>
                <w:rFonts w:eastAsia="Calibri"/>
                <w:b/>
                <w:bCs/>
                <w:lang w:eastAsia="en-US"/>
              </w:rPr>
              <w:t xml:space="preserve">на базе ОО </w:t>
            </w:r>
            <w:proofErr w:type="spellStart"/>
            <w:r w:rsidRPr="00EE3072">
              <w:rPr>
                <w:rFonts w:eastAsia="Calibri"/>
                <w:b/>
                <w:bCs/>
                <w:lang w:eastAsia="en-US"/>
              </w:rPr>
              <w:t>г.о</w:t>
            </w:r>
            <w:proofErr w:type="spellEnd"/>
            <w:r w:rsidRPr="00EE3072">
              <w:rPr>
                <w:rFonts w:eastAsia="Calibri"/>
                <w:b/>
                <w:bCs/>
                <w:lang w:eastAsia="en-US"/>
              </w:rPr>
              <w:t>. Самара</w:t>
            </w:r>
          </w:p>
          <w:p w:rsidR="00EE2DB0" w:rsidRPr="00EE3072" w:rsidRDefault="00EE2DB0" w:rsidP="00EE2DB0">
            <w:pPr>
              <w:rPr>
                <w:rFonts w:eastAsia="Calibri"/>
                <w:b/>
                <w:bCs/>
                <w:lang w:eastAsia="en-US"/>
              </w:rPr>
            </w:pPr>
          </w:p>
          <w:p w:rsidR="00EE2DB0" w:rsidRPr="00EE3072" w:rsidRDefault="00EE2DB0" w:rsidP="00EE2DB0">
            <w:pPr>
              <w:rPr>
                <w:rFonts w:eastAsia="Calibri"/>
                <w:b/>
                <w:bCs/>
                <w:lang w:eastAsia="en-US"/>
              </w:rPr>
            </w:pPr>
            <w:r w:rsidRPr="00EE3072">
              <w:rPr>
                <w:rFonts w:eastAsia="Calibri"/>
                <w:b/>
                <w:bCs/>
                <w:lang w:eastAsia="en-US"/>
              </w:rPr>
              <w:t xml:space="preserve">2 этап (заочный) – </w:t>
            </w:r>
          </w:p>
          <w:p w:rsidR="00EE2DB0" w:rsidRPr="00EE3072" w:rsidRDefault="00EE2DB0" w:rsidP="00EE2DB0">
            <w:pPr>
              <w:rPr>
                <w:rFonts w:eastAsia="Calibri"/>
                <w:b/>
                <w:bCs/>
                <w:lang w:eastAsia="en-US"/>
              </w:rPr>
            </w:pPr>
            <w:r w:rsidRPr="00EE3072">
              <w:rPr>
                <w:rFonts w:eastAsia="Calibri"/>
                <w:b/>
                <w:bCs/>
                <w:lang w:eastAsia="en-US"/>
              </w:rPr>
              <w:t xml:space="preserve">декабрь 2023г., </w:t>
            </w:r>
          </w:p>
          <w:p w:rsidR="00EE2DB0" w:rsidRPr="00EE3072" w:rsidRDefault="00EE2DB0" w:rsidP="00EE2DB0">
            <w:pPr>
              <w:rPr>
                <w:rFonts w:eastAsia="Calibri"/>
                <w:b/>
                <w:bCs/>
                <w:lang w:eastAsia="en-US"/>
              </w:rPr>
            </w:pPr>
            <w:r w:rsidRPr="00EE3072">
              <w:rPr>
                <w:rFonts w:eastAsia="Calibri"/>
                <w:b/>
                <w:bCs/>
                <w:lang w:eastAsia="en-US"/>
              </w:rPr>
              <w:t>на базе ЦРО (ул. Стара-</w:t>
            </w:r>
            <w:proofErr w:type="spellStart"/>
            <w:r w:rsidRPr="00EE3072">
              <w:rPr>
                <w:rFonts w:eastAsia="Calibri"/>
                <w:b/>
                <w:bCs/>
                <w:lang w:eastAsia="en-US"/>
              </w:rPr>
              <w:t>Загора</w:t>
            </w:r>
            <w:proofErr w:type="spellEnd"/>
            <w:r w:rsidRPr="00EE3072">
              <w:rPr>
                <w:rFonts w:eastAsia="Calibri"/>
                <w:b/>
                <w:bCs/>
                <w:lang w:eastAsia="en-US"/>
              </w:rPr>
              <w:t xml:space="preserve"> 96)</w:t>
            </w:r>
          </w:p>
          <w:p w:rsidR="00EE2DB0" w:rsidRPr="00EE3072" w:rsidRDefault="00EE2DB0" w:rsidP="00EE2DB0">
            <w:pPr>
              <w:rPr>
                <w:rFonts w:eastAsia="Calibri"/>
                <w:b/>
                <w:bCs/>
                <w:lang w:eastAsia="en-US"/>
              </w:rPr>
            </w:pPr>
          </w:p>
          <w:p w:rsidR="00EE2DB0" w:rsidRPr="00EE3072" w:rsidRDefault="00EE2DB0" w:rsidP="00EE2DB0">
            <w:pPr>
              <w:rPr>
                <w:rFonts w:eastAsia="Calibri"/>
                <w:b/>
                <w:bCs/>
                <w:lang w:eastAsia="en-US"/>
              </w:rPr>
            </w:pPr>
            <w:r w:rsidRPr="00EE3072">
              <w:rPr>
                <w:rFonts w:eastAsia="Calibri"/>
                <w:b/>
                <w:bCs/>
                <w:lang w:eastAsia="en-US"/>
              </w:rPr>
              <w:t xml:space="preserve">3 этап (заключительный) – </w:t>
            </w:r>
          </w:p>
          <w:p w:rsidR="00EE2DB0" w:rsidRPr="00EE3072" w:rsidRDefault="00EE2DB0" w:rsidP="00EE2DB0">
            <w:pPr>
              <w:rPr>
                <w:rFonts w:eastAsia="Calibri"/>
                <w:b/>
                <w:bCs/>
                <w:lang w:eastAsia="en-US"/>
              </w:rPr>
            </w:pPr>
            <w:r w:rsidRPr="00EE3072">
              <w:rPr>
                <w:rFonts w:eastAsia="Calibri"/>
                <w:b/>
                <w:bCs/>
                <w:lang w:eastAsia="en-US"/>
              </w:rPr>
              <w:t>13 января 2024 г. в 12:00</w:t>
            </w:r>
          </w:p>
          <w:p w:rsidR="00EE2DB0" w:rsidRPr="00EE3072" w:rsidRDefault="00EE2DB0" w:rsidP="00EE2DB0">
            <w:pPr>
              <w:rPr>
                <w:rFonts w:eastAsia="Calibri"/>
                <w:b/>
                <w:bCs/>
                <w:lang w:eastAsia="en-US"/>
              </w:rPr>
            </w:pPr>
            <w:r w:rsidRPr="00EE3072">
              <w:rPr>
                <w:rFonts w:eastAsia="Calibri"/>
                <w:b/>
                <w:bCs/>
                <w:lang w:eastAsia="en-US"/>
              </w:rPr>
              <w:t xml:space="preserve">направления: «На пути к великим открытиям», «Хочу всё знать», «О мужестве, о доблести, о славе…»  </w:t>
            </w:r>
          </w:p>
          <w:p w:rsidR="00EE2DB0" w:rsidRPr="00EE3072" w:rsidRDefault="00EE2DB0" w:rsidP="00EE2DB0">
            <w:pPr>
              <w:rPr>
                <w:rFonts w:eastAsia="Calibri"/>
                <w:b/>
                <w:bCs/>
                <w:lang w:eastAsia="en-US"/>
              </w:rPr>
            </w:pPr>
          </w:p>
          <w:p w:rsidR="00EE2DB0" w:rsidRPr="00EE3072" w:rsidRDefault="00EE2DB0" w:rsidP="00EE2DB0">
            <w:pPr>
              <w:rPr>
                <w:rFonts w:eastAsia="Calibri"/>
                <w:b/>
                <w:bCs/>
                <w:lang w:eastAsia="en-US"/>
              </w:rPr>
            </w:pPr>
            <w:r w:rsidRPr="00EE3072">
              <w:rPr>
                <w:rFonts w:eastAsia="Calibri"/>
                <w:b/>
                <w:bCs/>
                <w:lang w:eastAsia="en-US"/>
              </w:rPr>
              <w:t>20 января 2024 г. в 12:00</w:t>
            </w:r>
          </w:p>
          <w:p w:rsidR="00EE2DB0" w:rsidRPr="00EE3072" w:rsidRDefault="00EE2DB0" w:rsidP="00EE2DB0">
            <w:pPr>
              <w:rPr>
                <w:rFonts w:eastAsia="Calibri"/>
                <w:b/>
                <w:bCs/>
                <w:lang w:eastAsia="en-US"/>
              </w:rPr>
            </w:pPr>
            <w:r w:rsidRPr="00EE3072">
              <w:rPr>
                <w:rFonts w:eastAsia="Calibri"/>
                <w:b/>
                <w:bCs/>
                <w:lang w:eastAsia="en-US"/>
              </w:rPr>
              <w:t xml:space="preserve">направления: «Культурное наследие России», «Если хочешь быть здоров…», «Перекрестки поликультурного мира»  </w:t>
            </w:r>
          </w:p>
          <w:p w:rsidR="00EE2DB0" w:rsidRPr="00EE3072" w:rsidRDefault="00EE2DB0" w:rsidP="00EE2DB0">
            <w:pPr>
              <w:rPr>
                <w:rFonts w:eastAsia="Calibri"/>
                <w:b/>
                <w:bCs/>
                <w:lang w:eastAsia="en-US"/>
              </w:rPr>
            </w:pPr>
            <w:r w:rsidRPr="00EE3072">
              <w:rPr>
                <w:rFonts w:eastAsia="Calibri"/>
                <w:b/>
                <w:bCs/>
                <w:lang w:eastAsia="en-US"/>
              </w:rPr>
              <w:t xml:space="preserve">на базе МБОУ Школа № 85 </w:t>
            </w:r>
            <w:proofErr w:type="spellStart"/>
            <w:r w:rsidRPr="00EE3072">
              <w:rPr>
                <w:rFonts w:eastAsia="Calibri"/>
                <w:b/>
                <w:bCs/>
                <w:lang w:eastAsia="en-US"/>
              </w:rPr>
              <w:t>г.о</w:t>
            </w:r>
            <w:proofErr w:type="spellEnd"/>
            <w:r w:rsidRPr="00EE3072">
              <w:rPr>
                <w:rFonts w:eastAsia="Calibri"/>
                <w:b/>
                <w:bCs/>
                <w:lang w:eastAsia="en-US"/>
              </w:rPr>
              <w:t>. Самара</w:t>
            </w:r>
          </w:p>
          <w:p w:rsidR="00EE2DB0" w:rsidRPr="00EE3072" w:rsidRDefault="00EE2DB0" w:rsidP="00EE2DB0">
            <w:pPr>
              <w:rPr>
                <w:rFonts w:eastAsia="Calibri"/>
                <w:b/>
                <w:bCs/>
                <w:lang w:eastAsia="en-US"/>
              </w:rPr>
            </w:pPr>
            <w:r w:rsidRPr="00EE3072">
              <w:rPr>
                <w:rFonts w:eastAsia="Calibri"/>
                <w:b/>
                <w:bCs/>
                <w:lang w:eastAsia="en-US"/>
              </w:rPr>
              <w:t>(улица Зои Космодемьянской, 8)</w:t>
            </w:r>
          </w:p>
        </w:tc>
      </w:tr>
      <w:tr w:rsidR="00EE2DB0" w:rsidRPr="00EE2DB0" w:rsidTr="00C63267">
        <w:tc>
          <w:tcPr>
            <w:tcW w:w="9996" w:type="dxa"/>
            <w:gridSpan w:val="2"/>
          </w:tcPr>
          <w:p w:rsidR="00EE2DB0" w:rsidRPr="00EE3072" w:rsidRDefault="00EE2DB0" w:rsidP="00EE2DB0">
            <w:pPr>
              <w:jc w:val="center"/>
              <w:rPr>
                <w:rFonts w:eastAsia="Calibri"/>
                <w:b/>
                <w:bCs/>
                <w:sz w:val="28"/>
                <w:szCs w:val="28"/>
                <w:lang w:eastAsia="en-US"/>
              </w:rPr>
            </w:pPr>
            <w:r w:rsidRPr="00EE3072">
              <w:rPr>
                <w:rFonts w:eastAsia="Calibri"/>
                <w:b/>
                <w:bCs/>
                <w:sz w:val="28"/>
                <w:szCs w:val="28"/>
                <w:lang w:eastAsia="en-US"/>
              </w:rPr>
              <w:t>ЗАЯВКИ УЧАСТНИКОВ</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Возрастная категория участников</w:t>
            </w:r>
          </w:p>
        </w:tc>
        <w:tc>
          <w:tcPr>
            <w:tcW w:w="4860" w:type="dxa"/>
            <w:vAlign w:val="center"/>
          </w:tcPr>
          <w:p w:rsidR="00EE2DB0" w:rsidRPr="00EE3072" w:rsidRDefault="00EE2DB0" w:rsidP="00EE2DB0">
            <w:pPr>
              <w:jc w:val="center"/>
              <w:rPr>
                <w:rFonts w:eastAsia="Calibri"/>
                <w:bCs/>
                <w:sz w:val="32"/>
                <w:szCs w:val="32"/>
                <w:lang w:eastAsia="en-US"/>
              </w:rPr>
            </w:pPr>
            <w:r w:rsidRPr="00EE3072">
              <w:rPr>
                <w:rFonts w:eastAsia="Calibri"/>
                <w:b/>
                <w:bCs/>
                <w:lang w:eastAsia="en-US"/>
              </w:rPr>
              <w:t>3-4 класс</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 xml:space="preserve">Форма участия </w:t>
            </w:r>
            <w:r w:rsidRPr="00EE2DB0">
              <w:rPr>
                <w:rFonts w:eastAsia="Calibri"/>
                <w:b/>
                <w:bCs/>
                <w:i/>
                <w:sz w:val="28"/>
                <w:szCs w:val="28"/>
                <w:lang w:eastAsia="en-US"/>
              </w:rPr>
              <w:t>(индивидуальная/групповая/командная)</w:t>
            </w:r>
          </w:p>
        </w:tc>
        <w:tc>
          <w:tcPr>
            <w:tcW w:w="4860" w:type="dxa"/>
            <w:vAlign w:val="center"/>
          </w:tcPr>
          <w:p w:rsidR="00EE2DB0" w:rsidRPr="00EE3072" w:rsidRDefault="00EE2DB0" w:rsidP="00EE2DB0">
            <w:pPr>
              <w:jc w:val="center"/>
              <w:rPr>
                <w:rFonts w:eastAsia="Calibri"/>
                <w:b/>
                <w:bCs/>
                <w:lang w:eastAsia="en-US"/>
              </w:rPr>
            </w:pPr>
            <w:r w:rsidRPr="00EE3072">
              <w:rPr>
                <w:rFonts w:eastAsia="Calibri"/>
                <w:b/>
                <w:bCs/>
                <w:lang w:eastAsia="en-US"/>
              </w:rPr>
              <w:t>индивидуальная</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Квота участников от одного ОУ</w:t>
            </w:r>
          </w:p>
          <w:p w:rsidR="00EE2DB0" w:rsidRPr="00EE2DB0" w:rsidRDefault="00EE2DB0" w:rsidP="00EE2DB0">
            <w:pPr>
              <w:jc w:val="center"/>
              <w:rPr>
                <w:rFonts w:eastAsia="Calibri"/>
                <w:b/>
                <w:bCs/>
                <w:i/>
                <w:sz w:val="28"/>
                <w:szCs w:val="28"/>
                <w:lang w:eastAsia="en-US"/>
              </w:rPr>
            </w:pPr>
            <w:r w:rsidRPr="00EE2DB0">
              <w:rPr>
                <w:rFonts w:eastAsia="Calibri"/>
                <w:b/>
                <w:bCs/>
                <w:i/>
                <w:sz w:val="28"/>
                <w:szCs w:val="28"/>
                <w:lang w:eastAsia="en-US"/>
              </w:rPr>
              <w:t>(</w:t>
            </w:r>
            <w:r w:rsidR="00AE1352" w:rsidRPr="00EE2DB0">
              <w:rPr>
                <w:rFonts w:eastAsia="Calibri"/>
                <w:b/>
                <w:bCs/>
                <w:i/>
                <w:sz w:val="28"/>
                <w:szCs w:val="28"/>
                <w:lang w:eastAsia="en-US"/>
              </w:rPr>
              <w:t>или команд</w:t>
            </w:r>
            <w:r w:rsidRPr="00EE2DB0">
              <w:rPr>
                <w:rFonts w:eastAsia="Calibri"/>
                <w:b/>
                <w:bCs/>
                <w:i/>
                <w:sz w:val="28"/>
                <w:szCs w:val="28"/>
                <w:lang w:eastAsia="en-US"/>
              </w:rPr>
              <w:t xml:space="preserve"> с указанием кол-ва участников в одной команде)</w:t>
            </w:r>
          </w:p>
        </w:tc>
        <w:tc>
          <w:tcPr>
            <w:tcW w:w="4860" w:type="dxa"/>
            <w:vAlign w:val="center"/>
          </w:tcPr>
          <w:p w:rsidR="00EE2DB0" w:rsidRPr="00EE3072" w:rsidRDefault="00EE2DB0" w:rsidP="00EE2DB0">
            <w:pPr>
              <w:jc w:val="center"/>
              <w:rPr>
                <w:rFonts w:eastAsia="Calibri"/>
                <w:b/>
                <w:bCs/>
                <w:lang w:eastAsia="en-US"/>
              </w:rPr>
            </w:pPr>
            <w:r w:rsidRPr="00EE3072">
              <w:rPr>
                <w:rFonts w:eastAsia="Calibri"/>
                <w:b/>
                <w:bCs/>
                <w:lang w:eastAsia="en-US"/>
              </w:rPr>
              <w:t>Не более 6 участников от ОО</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Срок подачи заявок для участия</w:t>
            </w:r>
          </w:p>
        </w:tc>
        <w:tc>
          <w:tcPr>
            <w:tcW w:w="4860" w:type="dxa"/>
            <w:vAlign w:val="center"/>
          </w:tcPr>
          <w:p w:rsidR="00EE2DB0" w:rsidRPr="00EE3072" w:rsidRDefault="00EE2DB0" w:rsidP="00EE2DB0">
            <w:pPr>
              <w:rPr>
                <w:rFonts w:eastAsia="Calibri"/>
                <w:b/>
                <w:bCs/>
                <w:lang w:eastAsia="en-US"/>
              </w:rPr>
            </w:pPr>
            <w:r w:rsidRPr="00EE3072">
              <w:rPr>
                <w:rFonts w:eastAsia="Calibri"/>
                <w:b/>
                <w:bCs/>
                <w:lang w:eastAsia="en-US"/>
              </w:rPr>
              <w:t>для участия в 1 этапе – до 18 декабря 2023 года;</w:t>
            </w:r>
          </w:p>
          <w:p w:rsidR="00EE2DB0" w:rsidRPr="00EE3072" w:rsidRDefault="00EE2DB0" w:rsidP="00EE2DB0">
            <w:pPr>
              <w:rPr>
                <w:rFonts w:eastAsia="Calibri"/>
                <w:b/>
                <w:bCs/>
                <w:lang w:eastAsia="en-US"/>
              </w:rPr>
            </w:pPr>
            <w:r w:rsidRPr="00EE3072">
              <w:rPr>
                <w:rFonts w:eastAsia="Calibri"/>
                <w:b/>
                <w:bCs/>
                <w:lang w:eastAsia="en-US"/>
              </w:rPr>
              <w:t>к участию во 2 и 3 этапах - допуск учащихся по результатам отборочного тура</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 xml:space="preserve">Форма подачи заявок </w:t>
            </w:r>
            <w:r w:rsidRPr="00EE2DB0">
              <w:rPr>
                <w:rFonts w:eastAsia="Calibri"/>
                <w:b/>
                <w:bCs/>
                <w:i/>
                <w:sz w:val="28"/>
                <w:szCs w:val="28"/>
                <w:lang w:eastAsia="en-US"/>
              </w:rPr>
              <w:t>(очная/заочная)</w:t>
            </w:r>
          </w:p>
        </w:tc>
        <w:tc>
          <w:tcPr>
            <w:tcW w:w="4860" w:type="dxa"/>
            <w:vAlign w:val="center"/>
          </w:tcPr>
          <w:p w:rsidR="00EE2DB0" w:rsidRPr="00EE3072" w:rsidRDefault="00EE2DB0" w:rsidP="00EE2DB0">
            <w:pPr>
              <w:jc w:val="center"/>
              <w:rPr>
                <w:rFonts w:eastAsia="Calibri"/>
                <w:b/>
                <w:bCs/>
                <w:lang w:eastAsia="en-US"/>
              </w:rPr>
            </w:pPr>
            <w:r w:rsidRPr="00EE3072">
              <w:rPr>
                <w:rFonts w:eastAsia="Calibri"/>
                <w:b/>
                <w:bCs/>
                <w:lang w:eastAsia="en-US"/>
              </w:rPr>
              <w:t>заочная</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Адрес эл. почты для подачи заявок</w:t>
            </w:r>
          </w:p>
        </w:tc>
        <w:tc>
          <w:tcPr>
            <w:tcW w:w="4860" w:type="dxa"/>
            <w:vAlign w:val="center"/>
          </w:tcPr>
          <w:p w:rsidR="00EE2DB0" w:rsidRPr="00EE3072" w:rsidRDefault="004C71C9" w:rsidP="00EE2DB0">
            <w:pPr>
              <w:jc w:val="center"/>
              <w:rPr>
                <w:rFonts w:eastAsia="Calibri"/>
                <w:b/>
                <w:bCs/>
                <w:lang w:eastAsia="en-US"/>
              </w:rPr>
            </w:pPr>
            <w:hyperlink r:id="rId24" w:history="1">
              <w:r w:rsidR="00EE2DB0" w:rsidRPr="00EE3072">
                <w:rPr>
                  <w:rFonts w:eastAsia="Calibri"/>
                  <w:b/>
                  <w:bCs/>
                  <w:u w:val="single"/>
                  <w:lang w:eastAsia="en-US"/>
                </w:rPr>
                <w:t>https://forms.gle/bkABFhWau2XbK2Q26</w:t>
              </w:r>
            </w:hyperlink>
          </w:p>
          <w:p w:rsidR="00EE2DB0" w:rsidRPr="00EE3072" w:rsidRDefault="00EE2DB0" w:rsidP="00EE2DB0">
            <w:pPr>
              <w:jc w:val="center"/>
              <w:rPr>
                <w:rFonts w:eastAsia="Calibri"/>
                <w:b/>
                <w:bCs/>
                <w:lang w:eastAsia="en-US"/>
              </w:rPr>
            </w:pPr>
          </w:p>
        </w:tc>
      </w:tr>
      <w:tr w:rsidR="00EE2DB0" w:rsidRPr="00EE2DB0" w:rsidTr="00C63267">
        <w:tc>
          <w:tcPr>
            <w:tcW w:w="9996" w:type="dxa"/>
            <w:gridSpan w:val="2"/>
          </w:tcPr>
          <w:p w:rsidR="00EE2DB0" w:rsidRPr="00EE3072" w:rsidRDefault="00EE2DB0" w:rsidP="00EE2DB0">
            <w:pPr>
              <w:jc w:val="center"/>
              <w:rPr>
                <w:rFonts w:eastAsia="Calibri"/>
                <w:b/>
                <w:bCs/>
                <w:sz w:val="28"/>
                <w:szCs w:val="28"/>
                <w:lang w:eastAsia="en-US"/>
              </w:rPr>
            </w:pPr>
            <w:r w:rsidRPr="00EE3072">
              <w:rPr>
                <w:rFonts w:eastAsia="Calibri"/>
                <w:b/>
                <w:bCs/>
                <w:sz w:val="28"/>
                <w:szCs w:val="28"/>
                <w:lang w:eastAsia="en-US"/>
              </w:rPr>
              <w:t xml:space="preserve">ОРГАНИЗАТОР </w:t>
            </w:r>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t>Организатор</w:t>
            </w:r>
          </w:p>
        </w:tc>
        <w:tc>
          <w:tcPr>
            <w:tcW w:w="4860" w:type="dxa"/>
          </w:tcPr>
          <w:p w:rsidR="00EE2DB0" w:rsidRPr="00EE3072" w:rsidRDefault="00EE2DB0" w:rsidP="00EE2DB0">
            <w:pPr>
              <w:jc w:val="center"/>
              <w:rPr>
                <w:rFonts w:eastAsia="Calibri"/>
                <w:b/>
                <w:bCs/>
                <w:lang w:eastAsia="en-US"/>
              </w:rPr>
            </w:pPr>
            <w:r w:rsidRPr="00EE3072">
              <w:rPr>
                <w:rFonts w:eastAsia="Calibri"/>
                <w:b/>
                <w:bCs/>
                <w:lang w:eastAsia="en-US"/>
              </w:rPr>
              <w:t xml:space="preserve">МБОУ ОДПО ЦРО </w:t>
            </w:r>
            <w:proofErr w:type="spellStart"/>
            <w:r w:rsidRPr="00EE3072">
              <w:rPr>
                <w:rFonts w:eastAsia="Calibri"/>
                <w:b/>
                <w:bCs/>
                <w:lang w:eastAsia="en-US"/>
              </w:rPr>
              <w:t>г.о</w:t>
            </w:r>
            <w:proofErr w:type="spellEnd"/>
            <w:r w:rsidRPr="00EE3072">
              <w:rPr>
                <w:rFonts w:eastAsia="Calibri"/>
                <w:b/>
                <w:bCs/>
                <w:lang w:eastAsia="en-US"/>
              </w:rPr>
              <w:t>. Самара</w:t>
            </w:r>
          </w:p>
          <w:p w:rsidR="00EE2DB0" w:rsidRPr="00EE3072" w:rsidRDefault="00EE2DB0" w:rsidP="00EE2DB0">
            <w:pPr>
              <w:jc w:val="center"/>
              <w:rPr>
                <w:rFonts w:eastAsia="Calibri"/>
                <w:bCs/>
                <w:sz w:val="32"/>
                <w:szCs w:val="32"/>
                <w:lang w:eastAsia="en-US"/>
              </w:rPr>
            </w:pPr>
            <w:r w:rsidRPr="00EE3072">
              <w:rPr>
                <w:rFonts w:eastAsia="Calibri"/>
                <w:b/>
                <w:bCs/>
                <w:lang w:eastAsia="en-US"/>
              </w:rPr>
              <w:t xml:space="preserve">Директор Гашимов </w:t>
            </w:r>
            <w:proofErr w:type="spellStart"/>
            <w:r w:rsidRPr="00EE3072">
              <w:rPr>
                <w:rFonts w:eastAsia="Calibri"/>
                <w:b/>
                <w:bCs/>
                <w:lang w:eastAsia="en-US"/>
              </w:rPr>
              <w:t>Эльчин</w:t>
            </w:r>
            <w:proofErr w:type="spellEnd"/>
            <w:r w:rsidRPr="00EE3072">
              <w:rPr>
                <w:rFonts w:eastAsia="Calibri"/>
                <w:b/>
                <w:bCs/>
                <w:lang w:eastAsia="en-US"/>
              </w:rPr>
              <w:t xml:space="preserve"> </w:t>
            </w:r>
            <w:proofErr w:type="spellStart"/>
            <w:r w:rsidRPr="00EE3072">
              <w:rPr>
                <w:rFonts w:eastAsia="Calibri"/>
                <w:b/>
                <w:bCs/>
                <w:lang w:eastAsia="en-US"/>
              </w:rPr>
              <w:t>Айдынович</w:t>
            </w:r>
            <w:proofErr w:type="spellEnd"/>
          </w:p>
        </w:tc>
      </w:tr>
      <w:tr w:rsidR="00EE2DB0" w:rsidRPr="00EE2DB0" w:rsidTr="00C63267">
        <w:tc>
          <w:tcPr>
            <w:tcW w:w="5136" w:type="dxa"/>
            <w:vAlign w:val="center"/>
          </w:tcPr>
          <w:p w:rsidR="00EE2DB0" w:rsidRPr="00EE2DB0" w:rsidRDefault="00EE2DB0" w:rsidP="00EE2DB0">
            <w:pPr>
              <w:jc w:val="center"/>
              <w:rPr>
                <w:rFonts w:eastAsia="Calibri"/>
                <w:b/>
                <w:bCs/>
                <w:sz w:val="28"/>
                <w:szCs w:val="28"/>
                <w:lang w:eastAsia="en-US"/>
              </w:rPr>
            </w:pPr>
            <w:r w:rsidRPr="00EE2DB0">
              <w:rPr>
                <w:rFonts w:eastAsia="Calibri"/>
                <w:b/>
                <w:bCs/>
                <w:sz w:val="28"/>
                <w:szCs w:val="28"/>
                <w:lang w:eastAsia="en-US"/>
              </w:rPr>
              <w:lastRenderedPageBreak/>
              <w:t>ФИО и контакты ответственного координатора на площадке проведения</w:t>
            </w:r>
          </w:p>
        </w:tc>
        <w:tc>
          <w:tcPr>
            <w:tcW w:w="4860" w:type="dxa"/>
          </w:tcPr>
          <w:p w:rsidR="00EE2DB0" w:rsidRPr="00EE3072" w:rsidRDefault="00EE2DB0" w:rsidP="00EE2DB0">
            <w:pPr>
              <w:jc w:val="center"/>
              <w:rPr>
                <w:rFonts w:eastAsia="Calibri"/>
                <w:b/>
                <w:bCs/>
                <w:lang w:eastAsia="en-US"/>
              </w:rPr>
            </w:pPr>
            <w:r w:rsidRPr="00EE3072">
              <w:rPr>
                <w:rFonts w:eastAsia="Calibri"/>
                <w:b/>
                <w:bCs/>
                <w:lang w:eastAsia="en-US"/>
              </w:rPr>
              <w:t>методисты МБОУ ОДПО ЦРО</w:t>
            </w:r>
          </w:p>
          <w:p w:rsidR="00EE2DB0" w:rsidRPr="00EE3072" w:rsidRDefault="00EE2DB0" w:rsidP="00EE2DB0">
            <w:pPr>
              <w:jc w:val="center"/>
              <w:rPr>
                <w:rFonts w:eastAsia="Calibri"/>
                <w:b/>
                <w:bCs/>
                <w:lang w:eastAsia="en-US"/>
              </w:rPr>
            </w:pPr>
            <w:r w:rsidRPr="00EE3072">
              <w:rPr>
                <w:rFonts w:eastAsia="Calibri"/>
                <w:b/>
                <w:bCs/>
                <w:lang w:eastAsia="en-US"/>
              </w:rPr>
              <w:t xml:space="preserve"> Степанова Людмила Дмитриевна</w:t>
            </w:r>
          </w:p>
          <w:p w:rsidR="00EE2DB0" w:rsidRPr="00EE3072" w:rsidRDefault="00EE2DB0" w:rsidP="00EE2DB0">
            <w:pPr>
              <w:jc w:val="center"/>
              <w:rPr>
                <w:rFonts w:eastAsia="Calibri"/>
                <w:b/>
                <w:bCs/>
                <w:lang w:eastAsia="en-US"/>
              </w:rPr>
            </w:pPr>
            <w:r w:rsidRPr="00EE3072">
              <w:rPr>
                <w:rFonts w:eastAsia="Calibri"/>
                <w:b/>
                <w:bCs/>
                <w:lang w:eastAsia="en-US"/>
              </w:rPr>
              <w:t xml:space="preserve"> </w:t>
            </w:r>
            <w:proofErr w:type="spellStart"/>
            <w:r w:rsidRPr="00EE3072">
              <w:rPr>
                <w:rFonts w:eastAsia="Calibri"/>
                <w:b/>
                <w:bCs/>
                <w:lang w:eastAsia="en-US"/>
              </w:rPr>
              <w:t>Фандо</w:t>
            </w:r>
            <w:proofErr w:type="spellEnd"/>
            <w:r w:rsidRPr="00EE3072">
              <w:rPr>
                <w:rFonts w:eastAsia="Calibri"/>
                <w:b/>
                <w:bCs/>
                <w:lang w:eastAsia="en-US"/>
              </w:rPr>
              <w:t xml:space="preserve"> Зоя Павловна </w:t>
            </w:r>
          </w:p>
          <w:p w:rsidR="00EE2DB0" w:rsidRPr="00EE3072" w:rsidRDefault="00EE2DB0" w:rsidP="00EE2DB0">
            <w:pPr>
              <w:jc w:val="center"/>
              <w:rPr>
                <w:rFonts w:eastAsia="Calibri"/>
                <w:b/>
                <w:bCs/>
                <w:lang w:eastAsia="en-US"/>
              </w:rPr>
            </w:pPr>
            <w:bookmarkStart w:id="7" w:name="_Hlk45243092"/>
            <w:r w:rsidRPr="00EE3072">
              <w:rPr>
                <w:rFonts w:eastAsia="Calibri"/>
                <w:b/>
                <w:bCs/>
                <w:lang w:eastAsia="en-US"/>
              </w:rPr>
              <w:t>205-76-38; 89379805678</w:t>
            </w:r>
          </w:p>
          <w:p w:rsidR="00EE2DB0" w:rsidRPr="00EE3072" w:rsidRDefault="00EE2DB0" w:rsidP="00EE2DB0">
            <w:pPr>
              <w:jc w:val="center"/>
              <w:rPr>
                <w:rFonts w:eastAsia="Calibri"/>
                <w:b/>
                <w:bCs/>
                <w:lang w:eastAsia="en-US"/>
              </w:rPr>
            </w:pPr>
            <w:r w:rsidRPr="00EE3072">
              <w:rPr>
                <w:rFonts w:eastAsia="Calibri"/>
                <w:b/>
                <w:bCs/>
                <w:lang w:eastAsia="en-US"/>
              </w:rPr>
              <w:t xml:space="preserve"> </w:t>
            </w:r>
            <w:bookmarkEnd w:id="7"/>
            <w:r w:rsidRPr="00EE3072">
              <w:rPr>
                <w:rFonts w:eastAsia="Calibri"/>
                <w:b/>
                <w:bCs/>
                <w:lang w:val="en-US" w:eastAsia="en-US"/>
              </w:rPr>
              <w:t>e</w:t>
            </w:r>
            <w:r w:rsidRPr="00EE3072">
              <w:rPr>
                <w:rFonts w:eastAsia="Calibri"/>
                <w:b/>
                <w:bCs/>
                <w:lang w:eastAsia="en-US"/>
              </w:rPr>
              <w:t>-</w:t>
            </w:r>
            <w:r w:rsidRPr="00EE3072">
              <w:rPr>
                <w:rFonts w:eastAsia="Calibri"/>
                <w:b/>
                <w:bCs/>
                <w:lang w:val="en-US" w:eastAsia="en-US"/>
              </w:rPr>
              <w:t>mail</w:t>
            </w:r>
            <w:r w:rsidRPr="00EE3072">
              <w:rPr>
                <w:rFonts w:eastAsia="Calibri"/>
                <w:b/>
                <w:bCs/>
                <w:lang w:eastAsia="en-US"/>
              </w:rPr>
              <w:t xml:space="preserve">: </w:t>
            </w:r>
            <w:hyperlink r:id="rId25" w:history="1">
              <w:r w:rsidRPr="00EE3072">
                <w:rPr>
                  <w:rFonts w:eastAsia="Calibri"/>
                  <w:b/>
                  <w:bCs/>
                  <w:u w:val="single"/>
                  <w:lang w:val="en-US" w:eastAsia="en-US"/>
                </w:rPr>
                <w:t>nachalka</w:t>
              </w:r>
              <w:r w:rsidRPr="00EE3072">
                <w:rPr>
                  <w:rFonts w:eastAsia="Calibri"/>
                  <w:b/>
                  <w:bCs/>
                  <w:u w:val="single"/>
                  <w:lang w:eastAsia="en-US"/>
                </w:rPr>
                <w:t>208@</w:t>
              </w:r>
              <w:r w:rsidRPr="00EE3072">
                <w:rPr>
                  <w:rFonts w:eastAsia="Calibri"/>
                  <w:b/>
                  <w:bCs/>
                  <w:u w:val="single"/>
                  <w:lang w:val="en-US" w:eastAsia="en-US"/>
                </w:rPr>
                <w:t>yandex</w:t>
              </w:r>
              <w:r w:rsidRPr="00EE3072">
                <w:rPr>
                  <w:rFonts w:eastAsia="Calibri"/>
                  <w:b/>
                  <w:bCs/>
                  <w:u w:val="single"/>
                  <w:lang w:eastAsia="en-US"/>
                </w:rPr>
                <w:t>.</w:t>
              </w:r>
              <w:proofErr w:type="spellStart"/>
              <w:r w:rsidRPr="00EE3072">
                <w:rPr>
                  <w:rFonts w:eastAsia="Calibri"/>
                  <w:b/>
                  <w:bCs/>
                  <w:u w:val="single"/>
                  <w:lang w:val="en-US" w:eastAsia="en-US"/>
                </w:rPr>
                <w:t>ru</w:t>
              </w:r>
              <w:proofErr w:type="spellEnd"/>
            </w:hyperlink>
          </w:p>
          <w:p w:rsidR="00EE2DB0" w:rsidRPr="00EE3072" w:rsidRDefault="00EE2DB0" w:rsidP="00EE2DB0">
            <w:pPr>
              <w:jc w:val="center"/>
              <w:rPr>
                <w:rFonts w:eastAsia="Calibri"/>
                <w:bCs/>
                <w:sz w:val="32"/>
                <w:szCs w:val="32"/>
                <w:lang w:eastAsia="en-US"/>
              </w:rPr>
            </w:pPr>
          </w:p>
        </w:tc>
      </w:tr>
    </w:tbl>
    <w:p w:rsidR="00EE3072" w:rsidRDefault="00EE3072" w:rsidP="00EE2DB0">
      <w:pPr>
        <w:ind w:firstLine="709"/>
        <w:jc w:val="both"/>
        <w:rPr>
          <w:rFonts w:eastAsia="Calibri"/>
          <w:sz w:val="28"/>
          <w:szCs w:val="28"/>
          <w:lang w:eastAsia="en-US"/>
        </w:rPr>
      </w:pPr>
    </w:p>
    <w:p w:rsidR="00EE2DB0" w:rsidRPr="00EE2DB0" w:rsidRDefault="00EE2DB0" w:rsidP="00EE2DB0">
      <w:pPr>
        <w:ind w:firstLine="709"/>
        <w:jc w:val="both"/>
        <w:rPr>
          <w:rFonts w:eastAsia="Calibri"/>
          <w:sz w:val="28"/>
          <w:szCs w:val="28"/>
          <w:lang w:eastAsia="en-US"/>
        </w:rPr>
      </w:pPr>
      <w:r w:rsidRPr="00EE2DB0">
        <w:rPr>
          <w:rFonts w:eastAsia="Calibri"/>
          <w:sz w:val="28"/>
          <w:szCs w:val="28"/>
          <w:lang w:eastAsia="en-US"/>
        </w:rPr>
        <w:t xml:space="preserve">* </w:t>
      </w:r>
      <w:r w:rsidR="00AE1352" w:rsidRPr="00EE2DB0">
        <w:rPr>
          <w:rFonts w:eastAsia="Calibri"/>
          <w:sz w:val="28"/>
          <w:szCs w:val="28"/>
          <w:lang w:eastAsia="en-US"/>
        </w:rPr>
        <w:t>в</w:t>
      </w:r>
      <w:r w:rsidRPr="00EE2DB0">
        <w:rPr>
          <w:rFonts w:eastAsia="Calibri"/>
          <w:sz w:val="28"/>
          <w:szCs w:val="28"/>
          <w:lang w:eastAsia="en-US"/>
        </w:rPr>
        <w:t xml:space="preserve">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C754B6" w:rsidRDefault="00C754B6" w:rsidP="005F404B"/>
    <w:p w:rsidR="00EE2DB0" w:rsidRDefault="00EE2DB0" w:rsidP="005F404B"/>
    <w:p w:rsidR="00EE2DB0" w:rsidRDefault="00EE2DB0" w:rsidP="005F404B"/>
    <w:p w:rsidR="00EE2DB0" w:rsidRDefault="00EE2DB0" w:rsidP="005F404B"/>
    <w:p w:rsidR="00EE2DB0" w:rsidRDefault="00EE2DB0" w:rsidP="005F404B"/>
    <w:p w:rsidR="00EE2DB0" w:rsidRDefault="00EE2DB0" w:rsidP="005F404B">
      <w:r>
        <w:rPr>
          <w:noProof/>
        </w:rPr>
        <w:lastRenderedPageBreak/>
        <w:drawing>
          <wp:inline distT="0" distB="0" distL="0" distR="0">
            <wp:extent cx="4981222" cy="69860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1708" cy="7000717"/>
                    </a:xfrm>
                    <a:prstGeom prst="rect">
                      <a:avLst/>
                    </a:prstGeom>
                    <a:noFill/>
                    <a:ln>
                      <a:noFill/>
                    </a:ln>
                  </pic:spPr>
                </pic:pic>
              </a:graphicData>
            </a:graphic>
          </wp:inline>
        </w:drawing>
      </w:r>
    </w:p>
    <w:p w:rsidR="00EE2DB0" w:rsidRDefault="00EE2DB0" w:rsidP="005F404B"/>
    <w:p w:rsidR="00EE2DB0" w:rsidRDefault="00EE2DB0" w:rsidP="005F404B"/>
    <w:p w:rsidR="00EE2DB0" w:rsidRDefault="00EE2DB0" w:rsidP="005F404B"/>
    <w:p w:rsidR="00EE2DB0" w:rsidRDefault="00EE2DB0" w:rsidP="005F404B"/>
    <w:p w:rsidR="00EE2DB0" w:rsidRDefault="00EE2DB0" w:rsidP="005F404B"/>
    <w:p w:rsidR="00EE2DB0" w:rsidRDefault="00EE2DB0" w:rsidP="005F404B"/>
    <w:p w:rsidR="00EE2DB0" w:rsidRDefault="00EE2DB0" w:rsidP="005F404B"/>
    <w:p w:rsidR="00A03927" w:rsidRDefault="00A03927">
      <w:pPr>
        <w:spacing w:after="200" w:line="276" w:lineRule="auto"/>
      </w:pPr>
      <w:r>
        <w:br w:type="page"/>
      </w:r>
    </w:p>
    <w:p w:rsidR="0095347F" w:rsidRPr="00A03927" w:rsidRDefault="00A03927" w:rsidP="00A03927">
      <w:pPr>
        <w:pStyle w:val="112"/>
        <w:jc w:val="center"/>
        <w:rPr>
          <w:sz w:val="28"/>
        </w:rPr>
      </w:pPr>
      <w:bookmarkStart w:id="8" w:name="_Toc146621762"/>
      <w:r w:rsidRPr="00A03927">
        <w:rPr>
          <w:sz w:val="28"/>
        </w:rPr>
        <w:lastRenderedPageBreak/>
        <w:t>III городская межшкольная конференция</w:t>
      </w:r>
      <w:r w:rsidR="001E12B6">
        <w:rPr>
          <w:sz w:val="28"/>
        </w:rPr>
        <w:t xml:space="preserve"> </w:t>
      </w:r>
      <w:r w:rsidRPr="00A03927">
        <w:rPr>
          <w:sz w:val="28"/>
        </w:rPr>
        <w:t>«Первые шаги в мир технических наук» для учащихся 1-2 классов муниципальных общеобразовательных организаций г. о. Самара</w:t>
      </w:r>
      <w:bookmarkEnd w:id="8"/>
    </w:p>
    <w:p w:rsidR="0095347F" w:rsidRDefault="0095347F" w:rsidP="005F404B"/>
    <w:p w:rsidR="00720070" w:rsidRPr="00720070" w:rsidRDefault="00720070" w:rsidP="00720070">
      <w:pPr>
        <w:jc w:val="center"/>
        <w:rPr>
          <w:rFonts w:eastAsia="Calibri"/>
          <w:b/>
          <w:bCs/>
          <w:sz w:val="32"/>
          <w:szCs w:val="32"/>
          <w:lang w:eastAsia="en-US"/>
        </w:rPr>
      </w:pPr>
      <w:r w:rsidRPr="00720070">
        <w:rPr>
          <w:rFonts w:eastAsia="Calibri"/>
          <w:b/>
          <w:bCs/>
          <w:sz w:val="32"/>
          <w:szCs w:val="32"/>
          <w:lang w:eastAsia="en-US"/>
        </w:rPr>
        <w:t>Карточка мероприятия</w:t>
      </w:r>
    </w:p>
    <w:p w:rsidR="00720070" w:rsidRPr="00720070" w:rsidRDefault="00720070" w:rsidP="00720070">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720070" w:rsidRPr="00720070" w:rsidTr="00C63267">
        <w:tc>
          <w:tcPr>
            <w:tcW w:w="9996" w:type="dxa"/>
            <w:gridSpan w:val="2"/>
          </w:tcPr>
          <w:p w:rsidR="00720070" w:rsidRPr="00720070" w:rsidRDefault="00720070" w:rsidP="00720070">
            <w:pPr>
              <w:jc w:val="center"/>
              <w:rPr>
                <w:rFonts w:eastAsia="Calibri"/>
                <w:b/>
                <w:bCs/>
                <w:color w:val="365F91" w:themeColor="accent1" w:themeShade="BF"/>
                <w:sz w:val="28"/>
                <w:szCs w:val="28"/>
                <w:lang w:eastAsia="en-US"/>
              </w:rPr>
            </w:pPr>
            <w:r w:rsidRPr="00720070">
              <w:rPr>
                <w:rFonts w:eastAsia="Calibri"/>
                <w:b/>
                <w:bCs/>
                <w:sz w:val="28"/>
                <w:szCs w:val="28"/>
                <w:lang w:eastAsia="en-US"/>
              </w:rPr>
              <w:t>СРОКИ И МЕСТО ПРОВЕДЕНИЯ</w:t>
            </w:r>
          </w:p>
        </w:tc>
      </w:tr>
      <w:tr w:rsidR="00720070" w:rsidRPr="00720070" w:rsidTr="00C63267">
        <w:tc>
          <w:tcPr>
            <w:tcW w:w="5136" w:type="dxa"/>
          </w:tcPr>
          <w:p w:rsidR="00720070" w:rsidRPr="00720070" w:rsidRDefault="00720070" w:rsidP="00720070">
            <w:pPr>
              <w:jc w:val="center"/>
              <w:rPr>
                <w:rFonts w:eastAsia="Calibri"/>
                <w:b/>
                <w:bCs/>
                <w:sz w:val="28"/>
                <w:szCs w:val="28"/>
                <w:lang w:eastAsia="en-US"/>
              </w:rPr>
            </w:pPr>
          </w:p>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 xml:space="preserve">Дата, </w:t>
            </w:r>
          </w:p>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время и место</w:t>
            </w:r>
          </w:p>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про</w:t>
            </w:r>
            <w:r w:rsidR="0015059D">
              <w:rPr>
                <w:rFonts w:eastAsia="Calibri"/>
                <w:b/>
                <w:bCs/>
                <w:sz w:val="28"/>
                <w:szCs w:val="28"/>
                <w:lang w:eastAsia="en-US"/>
              </w:rPr>
              <w:t xml:space="preserve">ведения </w:t>
            </w:r>
            <w:r w:rsidRPr="00720070">
              <w:rPr>
                <w:rFonts w:eastAsia="Calibri"/>
                <w:b/>
                <w:bCs/>
                <w:sz w:val="28"/>
                <w:szCs w:val="28"/>
                <w:lang w:eastAsia="en-US"/>
              </w:rPr>
              <w:t>мероприятия*</w:t>
            </w:r>
          </w:p>
          <w:p w:rsidR="00720070" w:rsidRPr="00720070" w:rsidRDefault="00720070" w:rsidP="00720070">
            <w:pPr>
              <w:jc w:val="center"/>
              <w:rPr>
                <w:rFonts w:eastAsia="Calibri"/>
                <w:b/>
                <w:bCs/>
                <w:i/>
                <w:sz w:val="28"/>
                <w:szCs w:val="28"/>
                <w:lang w:eastAsia="en-US"/>
              </w:rPr>
            </w:pPr>
            <w:r w:rsidRPr="00720070">
              <w:rPr>
                <w:rFonts w:eastAsia="Calibri"/>
                <w:b/>
                <w:bCs/>
                <w:i/>
                <w:sz w:val="28"/>
                <w:szCs w:val="28"/>
                <w:lang w:eastAsia="en-US"/>
              </w:rPr>
              <w:t xml:space="preserve"> (для каждого этапа)</w:t>
            </w:r>
          </w:p>
        </w:tc>
        <w:tc>
          <w:tcPr>
            <w:tcW w:w="4860" w:type="dxa"/>
          </w:tcPr>
          <w:p w:rsidR="00720070" w:rsidRPr="00EE3072" w:rsidRDefault="00720070" w:rsidP="00720070">
            <w:pPr>
              <w:rPr>
                <w:rFonts w:eastAsia="Calibri"/>
                <w:bCs/>
                <w:lang w:eastAsia="en-US"/>
              </w:rPr>
            </w:pPr>
            <w:r w:rsidRPr="00EE3072">
              <w:rPr>
                <w:rFonts w:eastAsia="Calibri"/>
                <w:bCs/>
                <w:lang w:eastAsia="en-US"/>
              </w:rPr>
              <w:t xml:space="preserve">1 этап (школьный) – </w:t>
            </w:r>
          </w:p>
          <w:p w:rsidR="00720070" w:rsidRPr="00EE3072" w:rsidRDefault="00720070" w:rsidP="00720070">
            <w:pPr>
              <w:rPr>
                <w:rFonts w:eastAsia="Calibri"/>
                <w:bCs/>
                <w:lang w:eastAsia="en-US"/>
              </w:rPr>
            </w:pPr>
            <w:r w:rsidRPr="00EE3072">
              <w:rPr>
                <w:rFonts w:eastAsia="Calibri"/>
                <w:bCs/>
                <w:lang w:eastAsia="en-US"/>
              </w:rPr>
              <w:t>сентябрь 2022-январь 2024г.,</w:t>
            </w:r>
          </w:p>
          <w:p w:rsidR="00720070" w:rsidRPr="00EE3072" w:rsidRDefault="00720070" w:rsidP="00720070">
            <w:pPr>
              <w:rPr>
                <w:rFonts w:eastAsia="Calibri"/>
                <w:bCs/>
                <w:lang w:eastAsia="en-US"/>
              </w:rPr>
            </w:pPr>
            <w:r w:rsidRPr="00EE3072">
              <w:rPr>
                <w:rFonts w:eastAsia="Calibri"/>
                <w:bCs/>
                <w:lang w:eastAsia="en-US"/>
              </w:rPr>
              <w:t xml:space="preserve">на базе ОО </w:t>
            </w:r>
            <w:proofErr w:type="spellStart"/>
            <w:r w:rsidRPr="00EE3072">
              <w:rPr>
                <w:rFonts w:eastAsia="Calibri"/>
                <w:bCs/>
                <w:lang w:eastAsia="en-US"/>
              </w:rPr>
              <w:t>г.о</w:t>
            </w:r>
            <w:proofErr w:type="spellEnd"/>
            <w:r w:rsidRPr="00EE3072">
              <w:rPr>
                <w:rFonts w:eastAsia="Calibri"/>
                <w:bCs/>
                <w:lang w:eastAsia="en-US"/>
              </w:rPr>
              <w:t>. Самара</w:t>
            </w:r>
          </w:p>
          <w:p w:rsidR="00720070" w:rsidRPr="00EE3072" w:rsidRDefault="00720070" w:rsidP="00720070">
            <w:pPr>
              <w:rPr>
                <w:rFonts w:eastAsia="Calibri"/>
                <w:bCs/>
                <w:lang w:eastAsia="en-US"/>
              </w:rPr>
            </w:pPr>
          </w:p>
          <w:p w:rsidR="00720070" w:rsidRPr="00EE3072" w:rsidRDefault="00720070" w:rsidP="00720070">
            <w:pPr>
              <w:rPr>
                <w:rFonts w:eastAsia="Calibri"/>
                <w:bCs/>
                <w:lang w:eastAsia="en-US"/>
              </w:rPr>
            </w:pPr>
            <w:r w:rsidRPr="00EE3072">
              <w:rPr>
                <w:rFonts w:eastAsia="Calibri"/>
                <w:bCs/>
                <w:lang w:eastAsia="en-US"/>
              </w:rPr>
              <w:t xml:space="preserve">2 этап (заочный) – </w:t>
            </w:r>
          </w:p>
          <w:p w:rsidR="00720070" w:rsidRPr="00EE3072" w:rsidRDefault="00720070" w:rsidP="00720070">
            <w:pPr>
              <w:rPr>
                <w:rFonts w:eastAsia="Calibri"/>
                <w:bCs/>
                <w:lang w:eastAsia="en-US"/>
              </w:rPr>
            </w:pPr>
            <w:r w:rsidRPr="00EE3072">
              <w:rPr>
                <w:rFonts w:eastAsia="Calibri"/>
                <w:bCs/>
                <w:lang w:eastAsia="en-US"/>
              </w:rPr>
              <w:t xml:space="preserve">с 15 февраля по 01 марта 2024 г., </w:t>
            </w:r>
          </w:p>
          <w:p w:rsidR="00720070" w:rsidRPr="00EE3072" w:rsidRDefault="00720070" w:rsidP="00720070">
            <w:pPr>
              <w:rPr>
                <w:rFonts w:eastAsia="Calibri"/>
                <w:bCs/>
                <w:lang w:eastAsia="en-US"/>
              </w:rPr>
            </w:pPr>
            <w:r w:rsidRPr="00EE3072">
              <w:rPr>
                <w:rFonts w:eastAsia="Calibri"/>
                <w:bCs/>
                <w:lang w:eastAsia="en-US"/>
              </w:rPr>
              <w:t>на базе ЦРО (ул. Стара-</w:t>
            </w:r>
            <w:proofErr w:type="spellStart"/>
            <w:r w:rsidRPr="00EE3072">
              <w:rPr>
                <w:rFonts w:eastAsia="Calibri"/>
                <w:bCs/>
                <w:lang w:eastAsia="en-US"/>
              </w:rPr>
              <w:t>Загора</w:t>
            </w:r>
            <w:proofErr w:type="spellEnd"/>
            <w:r w:rsidRPr="00EE3072">
              <w:rPr>
                <w:rFonts w:eastAsia="Calibri"/>
                <w:bCs/>
                <w:lang w:eastAsia="en-US"/>
              </w:rPr>
              <w:t xml:space="preserve"> 96)</w:t>
            </w:r>
          </w:p>
          <w:p w:rsidR="00720070" w:rsidRPr="00EE3072" w:rsidRDefault="00720070" w:rsidP="00720070">
            <w:pPr>
              <w:rPr>
                <w:rFonts w:eastAsia="Calibri"/>
                <w:bCs/>
                <w:lang w:eastAsia="en-US"/>
              </w:rPr>
            </w:pPr>
          </w:p>
          <w:p w:rsidR="00720070" w:rsidRPr="00EE3072" w:rsidRDefault="00720070" w:rsidP="00720070">
            <w:pPr>
              <w:rPr>
                <w:rFonts w:eastAsia="Calibri"/>
                <w:bCs/>
                <w:lang w:eastAsia="en-US"/>
              </w:rPr>
            </w:pPr>
            <w:r w:rsidRPr="00EE3072">
              <w:rPr>
                <w:rFonts w:eastAsia="Calibri"/>
                <w:bCs/>
                <w:lang w:eastAsia="en-US"/>
              </w:rPr>
              <w:t xml:space="preserve">3 этап (заключительный) – </w:t>
            </w:r>
          </w:p>
          <w:p w:rsidR="00720070" w:rsidRPr="00EE3072" w:rsidRDefault="00720070" w:rsidP="00720070">
            <w:pPr>
              <w:rPr>
                <w:rFonts w:eastAsia="Calibri"/>
                <w:bCs/>
                <w:lang w:eastAsia="en-US"/>
              </w:rPr>
            </w:pPr>
            <w:r w:rsidRPr="00EE3072">
              <w:rPr>
                <w:rFonts w:eastAsia="Calibri"/>
                <w:bCs/>
                <w:lang w:eastAsia="en-US"/>
              </w:rPr>
              <w:t>16 марта 2024г. в 12:00</w:t>
            </w:r>
          </w:p>
          <w:p w:rsidR="00720070" w:rsidRPr="00EE3072" w:rsidRDefault="00720070" w:rsidP="00720070">
            <w:pPr>
              <w:rPr>
                <w:rFonts w:eastAsia="Calibri"/>
                <w:bCs/>
                <w:lang w:eastAsia="en-US"/>
              </w:rPr>
            </w:pPr>
            <w:r w:rsidRPr="00EE3072">
              <w:rPr>
                <w:rFonts w:eastAsia="Calibri"/>
                <w:bCs/>
                <w:lang w:eastAsia="en-US"/>
              </w:rPr>
              <w:t>на базе МБОУ Школа № 10 "</w:t>
            </w:r>
            <w:proofErr w:type="spellStart"/>
            <w:r w:rsidRPr="00EE3072">
              <w:rPr>
                <w:rFonts w:eastAsia="Calibri"/>
                <w:bCs/>
                <w:lang w:eastAsia="en-US"/>
              </w:rPr>
              <w:t>Успех"г.о.Самара</w:t>
            </w:r>
            <w:proofErr w:type="spellEnd"/>
            <w:r w:rsidRPr="00EE3072">
              <w:rPr>
                <w:rFonts w:eastAsia="Calibri"/>
                <w:bCs/>
                <w:lang w:eastAsia="en-US"/>
              </w:rPr>
              <w:t xml:space="preserve"> (ул. Силина,10)</w:t>
            </w:r>
          </w:p>
        </w:tc>
      </w:tr>
      <w:tr w:rsidR="00720070" w:rsidRPr="00720070" w:rsidTr="00C63267">
        <w:tc>
          <w:tcPr>
            <w:tcW w:w="9996" w:type="dxa"/>
            <w:gridSpan w:val="2"/>
          </w:tcPr>
          <w:p w:rsidR="00720070" w:rsidRPr="00EE3072" w:rsidRDefault="00720070" w:rsidP="00720070">
            <w:pPr>
              <w:jc w:val="center"/>
              <w:rPr>
                <w:rFonts w:eastAsia="Calibri"/>
                <w:bCs/>
                <w:sz w:val="28"/>
                <w:szCs w:val="28"/>
                <w:lang w:eastAsia="en-US"/>
              </w:rPr>
            </w:pPr>
            <w:r w:rsidRPr="00EE3072">
              <w:rPr>
                <w:rFonts w:eastAsia="Calibri"/>
                <w:bCs/>
                <w:sz w:val="28"/>
                <w:szCs w:val="28"/>
                <w:lang w:eastAsia="en-US"/>
              </w:rPr>
              <w:t>ЗАЯВКИ УЧАСТНИКОВ</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Возрастная категория участников</w:t>
            </w:r>
          </w:p>
        </w:tc>
        <w:tc>
          <w:tcPr>
            <w:tcW w:w="4860" w:type="dxa"/>
            <w:vAlign w:val="center"/>
          </w:tcPr>
          <w:p w:rsidR="00720070" w:rsidRPr="00EE3072" w:rsidRDefault="00720070" w:rsidP="00720070">
            <w:pPr>
              <w:jc w:val="center"/>
              <w:rPr>
                <w:rFonts w:eastAsia="Calibri"/>
                <w:bCs/>
                <w:sz w:val="32"/>
                <w:szCs w:val="32"/>
                <w:lang w:eastAsia="en-US"/>
              </w:rPr>
            </w:pPr>
            <w:r w:rsidRPr="00EE3072">
              <w:rPr>
                <w:rFonts w:eastAsia="Calibri"/>
                <w:bCs/>
                <w:lang w:eastAsia="en-US"/>
              </w:rPr>
              <w:t>1-2 класс</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 xml:space="preserve">Форма участия </w:t>
            </w:r>
            <w:r w:rsidRPr="00720070">
              <w:rPr>
                <w:rFonts w:eastAsia="Calibri"/>
                <w:b/>
                <w:bCs/>
                <w:i/>
                <w:sz w:val="28"/>
                <w:szCs w:val="28"/>
                <w:lang w:eastAsia="en-US"/>
              </w:rPr>
              <w:t>(индивидуальная/групповая/командная)</w:t>
            </w:r>
          </w:p>
        </w:tc>
        <w:tc>
          <w:tcPr>
            <w:tcW w:w="4860" w:type="dxa"/>
            <w:vAlign w:val="center"/>
          </w:tcPr>
          <w:p w:rsidR="00720070" w:rsidRPr="00EE3072" w:rsidRDefault="00720070" w:rsidP="00720070">
            <w:pPr>
              <w:jc w:val="center"/>
              <w:rPr>
                <w:rFonts w:eastAsia="Calibri"/>
                <w:bCs/>
                <w:lang w:eastAsia="en-US"/>
              </w:rPr>
            </w:pPr>
            <w:r w:rsidRPr="00EE3072">
              <w:rPr>
                <w:rFonts w:eastAsia="Calibri"/>
                <w:bCs/>
                <w:lang w:eastAsia="en-US"/>
              </w:rPr>
              <w:t>индивидуальная</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Квота участников от одного ОУ</w:t>
            </w:r>
          </w:p>
          <w:p w:rsidR="00720070" w:rsidRPr="00720070" w:rsidRDefault="00720070" w:rsidP="00720070">
            <w:pPr>
              <w:jc w:val="center"/>
              <w:rPr>
                <w:rFonts w:eastAsia="Calibri"/>
                <w:b/>
                <w:bCs/>
                <w:i/>
                <w:sz w:val="28"/>
                <w:szCs w:val="28"/>
                <w:lang w:eastAsia="en-US"/>
              </w:rPr>
            </w:pPr>
            <w:r w:rsidRPr="00720070">
              <w:rPr>
                <w:rFonts w:eastAsia="Calibri"/>
                <w:b/>
                <w:bCs/>
                <w:i/>
                <w:sz w:val="28"/>
                <w:szCs w:val="28"/>
                <w:lang w:eastAsia="en-US"/>
              </w:rPr>
              <w:t>(или команд с указанием кол-ва участников в одной команде)</w:t>
            </w:r>
          </w:p>
        </w:tc>
        <w:tc>
          <w:tcPr>
            <w:tcW w:w="4860" w:type="dxa"/>
            <w:vAlign w:val="center"/>
          </w:tcPr>
          <w:p w:rsidR="00720070" w:rsidRPr="00EE3072" w:rsidRDefault="00720070" w:rsidP="00720070">
            <w:pPr>
              <w:jc w:val="center"/>
              <w:rPr>
                <w:rFonts w:eastAsia="Calibri"/>
                <w:bCs/>
                <w:lang w:eastAsia="en-US"/>
              </w:rPr>
            </w:pPr>
            <w:r w:rsidRPr="00EE3072">
              <w:rPr>
                <w:rFonts w:eastAsia="Calibri"/>
                <w:bCs/>
                <w:lang w:eastAsia="en-US"/>
              </w:rPr>
              <w:t>3 участника на секцию</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Срок подачи заявок для участия</w:t>
            </w:r>
          </w:p>
        </w:tc>
        <w:tc>
          <w:tcPr>
            <w:tcW w:w="4860" w:type="dxa"/>
            <w:vAlign w:val="center"/>
          </w:tcPr>
          <w:p w:rsidR="00720070" w:rsidRPr="00EE3072" w:rsidRDefault="00720070" w:rsidP="00720070">
            <w:pPr>
              <w:rPr>
                <w:rFonts w:eastAsia="Calibri"/>
                <w:bCs/>
                <w:lang w:eastAsia="en-US"/>
              </w:rPr>
            </w:pPr>
            <w:r w:rsidRPr="00EE3072">
              <w:rPr>
                <w:rFonts w:eastAsia="Calibri"/>
                <w:bCs/>
                <w:lang w:eastAsia="en-US"/>
              </w:rPr>
              <w:t>для участия в 1 этапе – до 01 февраля 2024 года;</w:t>
            </w:r>
          </w:p>
          <w:p w:rsidR="00720070" w:rsidRPr="00EE3072" w:rsidRDefault="00720070" w:rsidP="00720070">
            <w:pPr>
              <w:rPr>
                <w:rFonts w:eastAsia="Calibri"/>
                <w:bCs/>
                <w:lang w:eastAsia="en-US"/>
              </w:rPr>
            </w:pPr>
            <w:r w:rsidRPr="00EE3072">
              <w:rPr>
                <w:rFonts w:eastAsia="Calibri"/>
                <w:bCs/>
                <w:lang w:eastAsia="en-US"/>
              </w:rPr>
              <w:t>к участию во 2 и 3 этапах - допуск учащихся по результатам отборочного тура</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 xml:space="preserve">Форма подачи заявок </w:t>
            </w:r>
            <w:r w:rsidRPr="00720070">
              <w:rPr>
                <w:rFonts w:eastAsia="Calibri"/>
                <w:b/>
                <w:bCs/>
                <w:i/>
                <w:sz w:val="28"/>
                <w:szCs w:val="28"/>
                <w:lang w:eastAsia="en-US"/>
              </w:rPr>
              <w:t>(очная/заочная)</w:t>
            </w:r>
          </w:p>
        </w:tc>
        <w:tc>
          <w:tcPr>
            <w:tcW w:w="4860" w:type="dxa"/>
            <w:vAlign w:val="center"/>
          </w:tcPr>
          <w:p w:rsidR="00720070" w:rsidRPr="00EE3072" w:rsidRDefault="00720070" w:rsidP="00720070">
            <w:pPr>
              <w:jc w:val="center"/>
              <w:rPr>
                <w:rFonts w:eastAsia="Calibri"/>
                <w:bCs/>
                <w:lang w:eastAsia="en-US"/>
              </w:rPr>
            </w:pPr>
            <w:r w:rsidRPr="00EE3072">
              <w:rPr>
                <w:rFonts w:eastAsia="Calibri"/>
                <w:bCs/>
                <w:lang w:eastAsia="en-US"/>
              </w:rPr>
              <w:t>заочная</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Адрес эл. почты</w:t>
            </w:r>
          </w:p>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для подачи заявок</w:t>
            </w:r>
          </w:p>
        </w:tc>
        <w:tc>
          <w:tcPr>
            <w:tcW w:w="4860" w:type="dxa"/>
            <w:vAlign w:val="center"/>
          </w:tcPr>
          <w:p w:rsidR="00720070" w:rsidRPr="00EE3072" w:rsidRDefault="004C71C9" w:rsidP="00720070">
            <w:pPr>
              <w:jc w:val="center"/>
              <w:rPr>
                <w:rFonts w:eastAsia="Calibri"/>
                <w:lang w:eastAsia="en-US"/>
              </w:rPr>
            </w:pPr>
            <w:hyperlink r:id="rId27" w:history="1">
              <w:r w:rsidR="00720070" w:rsidRPr="00EE3072">
                <w:rPr>
                  <w:rFonts w:eastAsia="Calibri"/>
                  <w:u w:val="single"/>
                  <w:lang w:eastAsia="en-US"/>
                </w:rPr>
                <w:t>https://goo.gl/forms/m5TQU2IEQmCtYd5d2</w:t>
              </w:r>
            </w:hyperlink>
          </w:p>
          <w:p w:rsidR="00720070" w:rsidRPr="00EE3072" w:rsidRDefault="00720070" w:rsidP="00720070">
            <w:pPr>
              <w:jc w:val="center"/>
              <w:rPr>
                <w:rFonts w:eastAsia="Calibri"/>
                <w:bCs/>
                <w:lang w:eastAsia="en-US"/>
              </w:rPr>
            </w:pPr>
          </w:p>
        </w:tc>
      </w:tr>
      <w:tr w:rsidR="00720070" w:rsidRPr="00720070" w:rsidTr="00C63267">
        <w:tc>
          <w:tcPr>
            <w:tcW w:w="9996" w:type="dxa"/>
            <w:gridSpan w:val="2"/>
          </w:tcPr>
          <w:p w:rsidR="00720070" w:rsidRPr="00EE3072" w:rsidRDefault="00720070" w:rsidP="00720070">
            <w:pPr>
              <w:jc w:val="center"/>
              <w:rPr>
                <w:rFonts w:eastAsia="Calibri"/>
                <w:bCs/>
                <w:sz w:val="28"/>
                <w:szCs w:val="28"/>
                <w:lang w:eastAsia="en-US"/>
              </w:rPr>
            </w:pPr>
            <w:r w:rsidRPr="00EE3072">
              <w:rPr>
                <w:rFonts w:eastAsia="Calibri"/>
                <w:bCs/>
                <w:sz w:val="28"/>
                <w:szCs w:val="28"/>
                <w:lang w:eastAsia="en-US"/>
              </w:rPr>
              <w:t xml:space="preserve">ОРГАНИЗАТОР </w:t>
            </w:r>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Организатор</w:t>
            </w:r>
          </w:p>
        </w:tc>
        <w:tc>
          <w:tcPr>
            <w:tcW w:w="4860" w:type="dxa"/>
          </w:tcPr>
          <w:p w:rsidR="00720070" w:rsidRPr="00EE3072" w:rsidRDefault="00720070" w:rsidP="00720070">
            <w:pPr>
              <w:jc w:val="center"/>
              <w:rPr>
                <w:rFonts w:eastAsia="Calibri"/>
                <w:bCs/>
                <w:lang w:eastAsia="en-US"/>
              </w:rPr>
            </w:pPr>
            <w:r w:rsidRPr="00EE3072">
              <w:rPr>
                <w:rFonts w:eastAsia="Calibri"/>
                <w:bCs/>
                <w:lang w:eastAsia="en-US"/>
              </w:rPr>
              <w:t xml:space="preserve">МБОУ ОДПО ЦРО </w:t>
            </w:r>
            <w:proofErr w:type="spellStart"/>
            <w:r w:rsidRPr="00EE3072">
              <w:rPr>
                <w:rFonts w:eastAsia="Calibri"/>
                <w:bCs/>
                <w:lang w:eastAsia="en-US"/>
              </w:rPr>
              <w:t>г.о</w:t>
            </w:r>
            <w:proofErr w:type="spellEnd"/>
            <w:r w:rsidRPr="00EE3072">
              <w:rPr>
                <w:rFonts w:eastAsia="Calibri"/>
                <w:bCs/>
                <w:lang w:eastAsia="en-US"/>
              </w:rPr>
              <w:t>. Самара</w:t>
            </w:r>
          </w:p>
          <w:p w:rsidR="00720070" w:rsidRPr="00EE3072" w:rsidRDefault="00720070" w:rsidP="00720070">
            <w:pPr>
              <w:jc w:val="center"/>
              <w:rPr>
                <w:rFonts w:eastAsia="Calibri"/>
                <w:bCs/>
                <w:sz w:val="32"/>
                <w:szCs w:val="32"/>
                <w:lang w:eastAsia="en-US"/>
              </w:rPr>
            </w:pPr>
            <w:r w:rsidRPr="00EE3072">
              <w:rPr>
                <w:rFonts w:eastAsia="Calibri"/>
                <w:bCs/>
                <w:lang w:eastAsia="en-US"/>
              </w:rPr>
              <w:t xml:space="preserve">Директор Гашимов </w:t>
            </w:r>
            <w:proofErr w:type="spellStart"/>
            <w:r w:rsidRPr="00EE3072">
              <w:rPr>
                <w:rFonts w:eastAsia="Calibri"/>
                <w:bCs/>
                <w:lang w:eastAsia="en-US"/>
              </w:rPr>
              <w:t>Эльчин</w:t>
            </w:r>
            <w:proofErr w:type="spellEnd"/>
            <w:r w:rsidRPr="00EE3072">
              <w:rPr>
                <w:rFonts w:eastAsia="Calibri"/>
                <w:bCs/>
                <w:lang w:eastAsia="en-US"/>
              </w:rPr>
              <w:t xml:space="preserve"> </w:t>
            </w:r>
            <w:proofErr w:type="spellStart"/>
            <w:r w:rsidRPr="00EE3072">
              <w:rPr>
                <w:rFonts w:eastAsia="Calibri"/>
                <w:bCs/>
                <w:lang w:eastAsia="en-US"/>
              </w:rPr>
              <w:t>Айдынович</w:t>
            </w:r>
            <w:proofErr w:type="spellEnd"/>
          </w:p>
        </w:tc>
      </w:tr>
      <w:tr w:rsidR="00720070" w:rsidRPr="00720070" w:rsidTr="00C63267">
        <w:tc>
          <w:tcPr>
            <w:tcW w:w="5136" w:type="dxa"/>
            <w:vAlign w:val="center"/>
          </w:tcPr>
          <w:p w:rsidR="00720070" w:rsidRPr="00720070" w:rsidRDefault="00720070" w:rsidP="00720070">
            <w:pPr>
              <w:jc w:val="center"/>
              <w:rPr>
                <w:rFonts w:eastAsia="Calibri"/>
                <w:b/>
                <w:bCs/>
                <w:sz w:val="28"/>
                <w:szCs w:val="28"/>
                <w:lang w:eastAsia="en-US"/>
              </w:rPr>
            </w:pPr>
            <w:r w:rsidRPr="00720070">
              <w:rPr>
                <w:rFonts w:eastAsia="Calibri"/>
                <w:b/>
                <w:bCs/>
                <w:sz w:val="28"/>
                <w:szCs w:val="28"/>
                <w:lang w:eastAsia="en-US"/>
              </w:rPr>
              <w:t>ФИО и контакты ответственного координатора на площадке проведения</w:t>
            </w:r>
          </w:p>
        </w:tc>
        <w:tc>
          <w:tcPr>
            <w:tcW w:w="4860" w:type="dxa"/>
          </w:tcPr>
          <w:p w:rsidR="00720070" w:rsidRPr="00EE3072" w:rsidRDefault="00720070" w:rsidP="00720070">
            <w:pPr>
              <w:jc w:val="center"/>
              <w:rPr>
                <w:rFonts w:eastAsia="Calibri"/>
                <w:bCs/>
                <w:lang w:eastAsia="en-US"/>
              </w:rPr>
            </w:pPr>
            <w:r w:rsidRPr="00EE3072">
              <w:rPr>
                <w:rFonts w:eastAsia="Calibri"/>
                <w:bCs/>
                <w:lang w:eastAsia="en-US"/>
              </w:rPr>
              <w:t>методисты МБОУ ОДПО ЦРО</w:t>
            </w:r>
          </w:p>
          <w:p w:rsidR="00720070" w:rsidRPr="00EE3072" w:rsidRDefault="00720070" w:rsidP="00720070">
            <w:pPr>
              <w:jc w:val="center"/>
              <w:rPr>
                <w:rFonts w:eastAsia="Calibri"/>
                <w:bCs/>
                <w:lang w:eastAsia="en-US"/>
              </w:rPr>
            </w:pPr>
            <w:r w:rsidRPr="00EE3072">
              <w:rPr>
                <w:rFonts w:eastAsia="Calibri"/>
                <w:bCs/>
                <w:lang w:eastAsia="en-US"/>
              </w:rPr>
              <w:t xml:space="preserve"> Степанова Людмила Дмитриевна</w:t>
            </w:r>
          </w:p>
          <w:p w:rsidR="00720070" w:rsidRPr="00EE3072" w:rsidRDefault="00720070" w:rsidP="00720070">
            <w:pPr>
              <w:jc w:val="center"/>
              <w:rPr>
                <w:rFonts w:eastAsia="Calibri"/>
                <w:bCs/>
                <w:lang w:eastAsia="en-US"/>
              </w:rPr>
            </w:pPr>
            <w:r w:rsidRPr="00EE3072">
              <w:rPr>
                <w:rFonts w:eastAsia="Calibri"/>
                <w:bCs/>
                <w:lang w:eastAsia="en-US"/>
              </w:rPr>
              <w:t xml:space="preserve"> </w:t>
            </w:r>
            <w:proofErr w:type="spellStart"/>
            <w:r w:rsidRPr="00EE3072">
              <w:rPr>
                <w:rFonts w:eastAsia="Calibri"/>
                <w:bCs/>
                <w:lang w:eastAsia="en-US"/>
              </w:rPr>
              <w:t>Фандо</w:t>
            </w:r>
            <w:proofErr w:type="spellEnd"/>
            <w:r w:rsidRPr="00EE3072">
              <w:rPr>
                <w:rFonts w:eastAsia="Calibri"/>
                <w:bCs/>
                <w:lang w:eastAsia="en-US"/>
              </w:rPr>
              <w:t xml:space="preserve"> Зоя Павловна </w:t>
            </w:r>
          </w:p>
          <w:p w:rsidR="00720070" w:rsidRPr="00EE3072" w:rsidRDefault="00720070" w:rsidP="00720070">
            <w:pPr>
              <w:jc w:val="center"/>
              <w:rPr>
                <w:rFonts w:eastAsia="Calibri"/>
                <w:bCs/>
                <w:lang w:eastAsia="en-US"/>
              </w:rPr>
            </w:pPr>
            <w:r w:rsidRPr="00EE3072">
              <w:rPr>
                <w:rFonts w:eastAsia="Calibri"/>
                <w:bCs/>
                <w:lang w:eastAsia="en-US"/>
              </w:rPr>
              <w:t>205-76-38; 89379805678</w:t>
            </w:r>
          </w:p>
          <w:p w:rsidR="00720070" w:rsidRPr="00EE3072" w:rsidRDefault="00720070" w:rsidP="00720070">
            <w:pPr>
              <w:jc w:val="center"/>
              <w:rPr>
                <w:rFonts w:eastAsia="Calibri"/>
                <w:bCs/>
                <w:lang w:eastAsia="en-US"/>
              </w:rPr>
            </w:pPr>
            <w:r w:rsidRPr="00EE3072">
              <w:rPr>
                <w:rFonts w:eastAsia="Calibri"/>
                <w:bCs/>
                <w:lang w:eastAsia="en-US"/>
              </w:rPr>
              <w:t xml:space="preserve"> </w:t>
            </w:r>
            <w:r w:rsidRPr="00EE3072">
              <w:rPr>
                <w:rFonts w:eastAsia="Calibri"/>
                <w:bCs/>
                <w:lang w:val="en-US" w:eastAsia="en-US"/>
              </w:rPr>
              <w:t>e</w:t>
            </w:r>
            <w:r w:rsidRPr="00EE3072">
              <w:rPr>
                <w:rFonts w:eastAsia="Calibri"/>
                <w:bCs/>
                <w:lang w:eastAsia="en-US"/>
              </w:rPr>
              <w:t>-</w:t>
            </w:r>
            <w:r w:rsidRPr="00EE3072">
              <w:rPr>
                <w:rFonts w:eastAsia="Calibri"/>
                <w:bCs/>
                <w:lang w:val="en-US" w:eastAsia="en-US"/>
              </w:rPr>
              <w:t>mail</w:t>
            </w:r>
            <w:r w:rsidRPr="00EE3072">
              <w:rPr>
                <w:rFonts w:eastAsia="Calibri"/>
                <w:bCs/>
                <w:lang w:eastAsia="en-US"/>
              </w:rPr>
              <w:t xml:space="preserve">: </w:t>
            </w:r>
            <w:hyperlink r:id="rId28" w:history="1">
              <w:r w:rsidRPr="00EE3072">
                <w:rPr>
                  <w:rFonts w:eastAsia="Calibri"/>
                  <w:bCs/>
                  <w:u w:val="single"/>
                  <w:lang w:val="en-US" w:eastAsia="en-US"/>
                </w:rPr>
                <w:t>nachalka</w:t>
              </w:r>
              <w:r w:rsidRPr="00EE3072">
                <w:rPr>
                  <w:rFonts w:eastAsia="Calibri"/>
                  <w:bCs/>
                  <w:u w:val="single"/>
                  <w:lang w:eastAsia="en-US"/>
                </w:rPr>
                <w:t>208@</w:t>
              </w:r>
              <w:r w:rsidRPr="00EE3072">
                <w:rPr>
                  <w:rFonts w:eastAsia="Calibri"/>
                  <w:bCs/>
                  <w:u w:val="single"/>
                  <w:lang w:val="en-US" w:eastAsia="en-US"/>
                </w:rPr>
                <w:t>yandex</w:t>
              </w:r>
              <w:r w:rsidRPr="00EE3072">
                <w:rPr>
                  <w:rFonts w:eastAsia="Calibri"/>
                  <w:bCs/>
                  <w:u w:val="single"/>
                  <w:lang w:eastAsia="en-US"/>
                </w:rPr>
                <w:t>.</w:t>
              </w:r>
              <w:proofErr w:type="spellStart"/>
              <w:r w:rsidRPr="00EE3072">
                <w:rPr>
                  <w:rFonts w:eastAsia="Calibri"/>
                  <w:bCs/>
                  <w:u w:val="single"/>
                  <w:lang w:val="en-US" w:eastAsia="en-US"/>
                </w:rPr>
                <w:t>ru</w:t>
              </w:r>
              <w:proofErr w:type="spellEnd"/>
            </w:hyperlink>
          </w:p>
          <w:p w:rsidR="00720070" w:rsidRPr="00EE3072" w:rsidRDefault="00720070" w:rsidP="00720070">
            <w:pPr>
              <w:jc w:val="center"/>
              <w:rPr>
                <w:rFonts w:eastAsia="Calibri"/>
                <w:bCs/>
                <w:sz w:val="32"/>
                <w:szCs w:val="32"/>
                <w:lang w:eastAsia="en-US"/>
              </w:rPr>
            </w:pPr>
          </w:p>
        </w:tc>
      </w:tr>
    </w:tbl>
    <w:p w:rsidR="00720070" w:rsidRPr="00720070" w:rsidRDefault="00720070" w:rsidP="00720070">
      <w:pPr>
        <w:ind w:firstLine="709"/>
        <w:jc w:val="both"/>
        <w:rPr>
          <w:rFonts w:eastAsia="Calibri"/>
          <w:sz w:val="28"/>
          <w:szCs w:val="28"/>
          <w:lang w:eastAsia="en-US"/>
        </w:rPr>
      </w:pPr>
      <w:r w:rsidRPr="00720070">
        <w:rPr>
          <w:rFonts w:eastAsia="Calibri"/>
          <w:sz w:val="28"/>
          <w:szCs w:val="28"/>
          <w:lang w:eastAsia="en-US"/>
        </w:rPr>
        <w:t xml:space="preserve">* </w:t>
      </w:r>
      <w:r w:rsidR="004C597C" w:rsidRPr="00720070">
        <w:rPr>
          <w:rFonts w:eastAsia="Calibri"/>
          <w:sz w:val="28"/>
          <w:szCs w:val="28"/>
          <w:lang w:eastAsia="en-US"/>
        </w:rPr>
        <w:t>в</w:t>
      </w:r>
      <w:r w:rsidRPr="00720070">
        <w:rPr>
          <w:rFonts w:eastAsia="Calibri"/>
          <w:sz w:val="28"/>
          <w:szCs w:val="28"/>
          <w:lang w:eastAsia="en-US"/>
        </w:rPr>
        <w:t xml:space="preserve">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720070" w:rsidRPr="00EE3072" w:rsidRDefault="00720070" w:rsidP="00EE3072">
      <w:pPr>
        <w:ind w:firstLine="709"/>
        <w:jc w:val="center"/>
        <w:rPr>
          <w:rFonts w:eastAsia="Calibri"/>
          <w:b/>
          <w:lang w:eastAsia="en-US"/>
        </w:rPr>
      </w:pPr>
      <w:r w:rsidRPr="00EE3072">
        <w:rPr>
          <w:rFonts w:eastAsia="Calibri"/>
          <w:b/>
          <w:lang w:eastAsia="en-US"/>
        </w:rPr>
        <w:lastRenderedPageBreak/>
        <w:t>ПОЛОЖЕНИЕ</w:t>
      </w:r>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Общие положения</w:t>
      </w:r>
    </w:p>
    <w:p w:rsidR="00720070" w:rsidRPr="00EE3072" w:rsidRDefault="00720070" w:rsidP="00EE3072">
      <w:pPr>
        <w:ind w:firstLine="709"/>
        <w:jc w:val="both"/>
        <w:rPr>
          <w:rFonts w:eastAsia="Calibri"/>
          <w: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 xml:space="preserve"> Настоящее Положение определяет порядок организации и проведения конференции «Первые шаги в мир технических наук», ее организационное, методическое и финансовое обеспечение, порядок участия в мероприятии, требования к работам участников, определения победителей и призеров.</w:t>
      </w:r>
    </w:p>
    <w:p w:rsidR="00720070" w:rsidRPr="00EE3072" w:rsidRDefault="00720070" w:rsidP="00EE3072">
      <w:pPr>
        <w:ind w:firstLine="709"/>
        <w:jc w:val="both"/>
      </w:pPr>
      <w:r w:rsidRPr="00EE3072">
        <w:t>Городская межшкольная конференция «Первые шаги в мир технических наук» (далее – Конференция) является формой организации учебно-исследовательской деятельности обучающихся образовательных организаций, реализующих программы начального общего образования, расположенных на территории городского округа Самара.</w:t>
      </w:r>
    </w:p>
    <w:p w:rsidR="00720070" w:rsidRPr="00EE3072" w:rsidRDefault="00720070" w:rsidP="00EE3072">
      <w:pPr>
        <w:ind w:firstLine="709"/>
        <w:jc w:val="both"/>
      </w:pPr>
    </w:p>
    <w:p w:rsidR="00720070" w:rsidRPr="00EE3072" w:rsidRDefault="00720070" w:rsidP="00EE3072">
      <w:pPr>
        <w:ind w:firstLine="709"/>
        <w:jc w:val="both"/>
        <w:rPr>
          <w:rFonts w:eastAsia="Calibri"/>
          <w:lang w:eastAsia="en-US"/>
        </w:rPr>
      </w:pPr>
      <w:r w:rsidRPr="00EE3072">
        <w:rPr>
          <w:rFonts w:eastAsia="Calibri"/>
          <w:lang w:eastAsia="en-US"/>
        </w:rPr>
        <w:t>Организаторы Конференции</w:t>
      </w:r>
    </w:p>
    <w:p w:rsidR="00720070" w:rsidRPr="00EE3072" w:rsidRDefault="00720070" w:rsidP="00EE3072">
      <w:pPr>
        <w:ind w:firstLine="709"/>
        <w:jc w:val="both"/>
        <w:rPr>
          <w:rFonts w:eastAsia="Calibri"/>
          <w:lang w:eastAsia="en-US"/>
        </w:rPr>
      </w:pPr>
      <w:r w:rsidRPr="00EE3072">
        <w:rPr>
          <w:rFonts w:eastAsia="Calibri"/>
          <w:lang w:eastAsia="en-US"/>
        </w:rPr>
        <w:t>Учредитель:</w:t>
      </w:r>
    </w:p>
    <w:p w:rsidR="00720070" w:rsidRPr="00EE3072" w:rsidRDefault="00720070" w:rsidP="00EE3072">
      <w:pPr>
        <w:ind w:firstLine="709"/>
        <w:jc w:val="both"/>
        <w:rPr>
          <w:rFonts w:eastAsia="Calibri"/>
          <w:lang w:eastAsia="en-US"/>
        </w:rPr>
      </w:pPr>
      <w:r w:rsidRPr="00EE3072">
        <w:rPr>
          <w:rFonts w:eastAsia="Calibri"/>
          <w:lang w:eastAsia="en-US"/>
        </w:rPr>
        <w:t>Департамент образования Администрации городского округа Самара (далее – Департамент образования).</w:t>
      </w:r>
    </w:p>
    <w:p w:rsidR="00720070" w:rsidRPr="00EE3072" w:rsidRDefault="00720070" w:rsidP="00EE3072">
      <w:pPr>
        <w:ind w:firstLine="709"/>
        <w:jc w:val="both"/>
        <w:rPr>
          <w:rFonts w:eastAsia="Calibri"/>
          <w:lang w:eastAsia="en-US"/>
        </w:rPr>
      </w:pPr>
      <w:r w:rsidRPr="00EE3072">
        <w:rPr>
          <w:rFonts w:eastAsia="Calibri"/>
          <w:lang w:eastAsia="en-US"/>
        </w:rPr>
        <w:t xml:space="preserve">Организатор: </w:t>
      </w:r>
    </w:p>
    <w:p w:rsidR="00720070" w:rsidRPr="00EE3072" w:rsidRDefault="00720070" w:rsidP="00EE3072">
      <w:pPr>
        <w:ind w:firstLine="709"/>
        <w:jc w:val="both"/>
      </w:pPr>
      <w:r w:rsidRPr="00EE3072">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ЦРО).</w:t>
      </w:r>
    </w:p>
    <w:p w:rsidR="00720070" w:rsidRPr="00EE3072" w:rsidRDefault="00720070" w:rsidP="00EE3072">
      <w:pPr>
        <w:ind w:firstLine="709"/>
        <w:jc w:val="both"/>
      </w:pPr>
    </w:p>
    <w:p w:rsidR="00720070" w:rsidRPr="00EE3072" w:rsidRDefault="00720070" w:rsidP="00EE3072">
      <w:pPr>
        <w:ind w:firstLine="709"/>
        <w:jc w:val="both"/>
        <w:rPr>
          <w:rFonts w:eastAsia="Calibri"/>
          <w:lang w:eastAsia="en-US"/>
        </w:rPr>
      </w:pPr>
      <w:r w:rsidRPr="00EE3072">
        <w:rPr>
          <w:rFonts w:eastAsia="Calibri"/>
          <w:lang w:eastAsia="en-US"/>
        </w:rPr>
        <w:t>Цели и задачи Конференции</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Конференция проводится с целью приобщения обучающихся к научной деятельности, организации творческого общения детей, занимающихся исследовательской работой в сфере технических наук.</w:t>
      </w:r>
    </w:p>
    <w:p w:rsidR="00720070" w:rsidRPr="00EE3072" w:rsidRDefault="00720070" w:rsidP="00EE3072">
      <w:pPr>
        <w:ind w:firstLine="709"/>
        <w:jc w:val="both"/>
      </w:pPr>
      <w:r w:rsidRPr="00EE3072">
        <w:t>Основными задачами конференции являются:</w:t>
      </w:r>
    </w:p>
    <w:p w:rsidR="00720070" w:rsidRPr="00EE3072" w:rsidRDefault="00720070" w:rsidP="00EE3072">
      <w:pPr>
        <w:ind w:firstLine="709"/>
        <w:jc w:val="both"/>
        <w:rPr>
          <w:rFonts w:eastAsia="Calibri"/>
          <w:color w:val="000000"/>
        </w:rPr>
      </w:pPr>
      <w:r w:rsidRPr="00EE3072">
        <w:rPr>
          <w:color w:val="000000"/>
        </w:rPr>
        <w:t>выявление одаренных и талантливых школьников и создание оптимальных условий для дальнейшего интеллектуального развития;</w:t>
      </w:r>
    </w:p>
    <w:p w:rsidR="00720070" w:rsidRPr="00EE3072" w:rsidRDefault="00720070" w:rsidP="00EE3072">
      <w:pPr>
        <w:ind w:firstLine="709"/>
        <w:jc w:val="both"/>
        <w:rPr>
          <w:rFonts w:eastAsia="Calibri"/>
          <w:color w:val="000000"/>
        </w:rPr>
      </w:pPr>
      <w:r w:rsidRPr="00EE3072">
        <w:rPr>
          <w:color w:val="000000"/>
        </w:rPr>
        <w:t xml:space="preserve">создание условий для публичного представления детской исследовательской деятельности; </w:t>
      </w:r>
    </w:p>
    <w:p w:rsidR="00720070" w:rsidRPr="00EE3072" w:rsidRDefault="00720070" w:rsidP="00EE3072">
      <w:pPr>
        <w:ind w:firstLine="709"/>
        <w:jc w:val="both"/>
        <w:rPr>
          <w:rFonts w:eastAsia="Calibri"/>
          <w:color w:val="000000"/>
        </w:rPr>
      </w:pPr>
      <w:r w:rsidRPr="00EE3072">
        <w:rPr>
          <w:color w:val="000000"/>
        </w:rPr>
        <w:t>оказание психолого-педагогической поддержки исследовательской деятельности учащихся;</w:t>
      </w:r>
    </w:p>
    <w:p w:rsidR="00720070" w:rsidRPr="00EE3072" w:rsidRDefault="00720070" w:rsidP="00EE3072">
      <w:pPr>
        <w:ind w:firstLine="709"/>
        <w:jc w:val="both"/>
        <w:rPr>
          <w:rFonts w:eastAsia="Calibri"/>
          <w:color w:val="000000"/>
        </w:rPr>
      </w:pPr>
      <w:r w:rsidRPr="00EE3072">
        <w:rPr>
          <w:color w:val="000000"/>
        </w:rPr>
        <w:t>обобщение опыта исследовательской деятельности детей в условиях общего и дополнительного образования;</w:t>
      </w:r>
    </w:p>
    <w:p w:rsidR="00720070" w:rsidRPr="00EE3072" w:rsidRDefault="00720070" w:rsidP="00EE3072">
      <w:pPr>
        <w:ind w:firstLine="709"/>
        <w:jc w:val="both"/>
        <w:rPr>
          <w:rFonts w:eastAsia="Calibri"/>
          <w:color w:val="000000"/>
        </w:rPr>
      </w:pPr>
      <w:r w:rsidRPr="00EE3072">
        <w:rPr>
          <w:color w:val="000000"/>
        </w:rPr>
        <w:t>стимулирование деятельности преподавателей и учащихся, вовлеченных в исследовательскую деятельность;</w:t>
      </w:r>
    </w:p>
    <w:p w:rsidR="00720070" w:rsidRPr="00EE3072" w:rsidRDefault="00720070" w:rsidP="00EE3072">
      <w:pPr>
        <w:ind w:firstLine="709"/>
        <w:jc w:val="both"/>
        <w:rPr>
          <w:rFonts w:eastAsia="Calibri"/>
          <w:color w:val="000000"/>
        </w:rPr>
      </w:pPr>
      <w:r w:rsidRPr="00EE3072">
        <w:rPr>
          <w:color w:val="000000"/>
        </w:rPr>
        <w:t>обеспечение перспективы дальнейшего развития учебно-исследовательской деятельности учащихся младшего возраста под руководством опытных педагогов и ученых.</w:t>
      </w:r>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Сроки и место проведения Конференции</w:t>
      </w:r>
    </w:p>
    <w:p w:rsidR="00720070" w:rsidRPr="00EE3072" w:rsidRDefault="00720070" w:rsidP="00EE3072">
      <w:pPr>
        <w:ind w:firstLine="709"/>
        <w:jc w:val="both"/>
        <w:rPr>
          <w:color w:val="000000"/>
        </w:rPr>
      </w:pPr>
      <w:r w:rsidRPr="00EE3072">
        <w:rPr>
          <w:color w:val="000000"/>
        </w:rPr>
        <w:t>Конференция проводится по этапам:</w:t>
      </w:r>
    </w:p>
    <w:p w:rsidR="00720070" w:rsidRPr="00EE3072" w:rsidRDefault="00720070" w:rsidP="00EE3072">
      <w:pPr>
        <w:ind w:firstLine="709"/>
        <w:jc w:val="both"/>
        <w:rPr>
          <w:color w:val="000000"/>
        </w:rPr>
      </w:pPr>
      <w:r w:rsidRPr="00EE3072">
        <w:rPr>
          <w:rFonts w:eastAsia="Calibri"/>
          <w:u w:val="single"/>
          <w:lang w:eastAsia="en-US"/>
        </w:rPr>
        <w:t>школьный этап</w:t>
      </w:r>
      <w:r w:rsidRPr="00EE3072">
        <w:rPr>
          <w:rFonts w:eastAsia="Calibri"/>
          <w:lang w:eastAsia="en-US"/>
        </w:rPr>
        <w:t xml:space="preserve"> конференции </w:t>
      </w:r>
      <w:r w:rsidRPr="00EE3072">
        <w:rPr>
          <w:color w:val="000000"/>
        </w:rPr>
        <w:t xml:space="preserve">проводится в сентябре 2023 – январе 2024 г. (на базе образовательной организации); </w:t>
      </w:r>
    </w:p>
    <w:p w:rsidR="00720070" w:rsidRPr="00EE3072" w:rsidRDefault="00720070" w:rsidP="00EE3072">
      <w:pPr>
        <w:ind w:firstLine="709"/>
        <w:jc w:val="both"/>
        <w:rPr>
          <w:color w:val="000000"/>
        </w:rPr>
      </w:pPr>
      <w:r w:rsidRPr="00EE3072">
        <w:rPr>
          <w:color w:val="000000"/>
          <w:u w:val="single"/>
        </w:rPr>
        <w:t>заочный этап</w:t>
      </w:r>
      <w:r w:rsidRPr="00EE3072">
        <w:rPr>
          <w:color w:val="000000"/>
        </w:rPr>
        <w:t xml:space="preserve"> конференции проводится с 15 февраля по 01 марта 2024 г. (на базе ЦРО); ПРИНИМАЕМ РАБОТЫ ДО 15 ФЕВРАЛЯ 2024 г.</w:t>
      </w:r>
    </w:p>
    <w:p w:rsidR="00720070" w:rsidRPr="00EE3072" w:rsidRDefault="00720070" w:rsidP="00EE3072">
      <w:pPr>
        <w:ind w:firstLine="709"/>
        <w:jc w:val="both"/>
        <w:rPr>
          <w:color w:val="000000"/>
          <w:u w:val="single"/>
        </w:rPr>
      </w:pPr>
      <w:r w:rsidRPr="00EE3072">
        <w:rPr>
          <w:color w:val="000000"/>
          <w:u w:val="single"/>
        </w:rPr>
        <w:t>очный этап проводится 16 марта 2024 г. в 12:00 в МБОУ Школа № 10 «Успех» г. о. Самара (ул. Силина, 10).</w:t>
      </w:r>
    </w:p>
    <w:p w:rsidR="00720070" w:rsidRPr="00EE3072" w:rsidRDefault="00720070" w:rsidP="00EE3072">
      <w:pPr>
        <w:ind w:firstLine="709"/>
        <w:jc w:val="both"/>
        <w:rPr>
          <w:rFonts w:eastAsia="Calibri"/>
          <w:i/>
          <w:lang w:eastAsia="en-US"/>
        </w:rPr>
      </w:pPr>
    </w:p>
    <w:p w:rsidR="0015059D" w:rsidRDefault="0015059D">
      <w:pPr>
        <w:spacing w:after="200" w:line="276" w:lineRule="auto"/>
        <w:rPr>
          <w:rFonts w:eastAsia="Calibri"/>
          <w:lang w:eastAsia="en-US"/>
        </w:rPr>
      </w:pPr>
      <w:r>
        <w:rPr>
          <w:rFonts w:eastAsia="Calibri"/>
          <w:lang w:eastAsia="en-US"/>
        </w:rPr>
        <w:br w:type="page"/>
      </w:r>
    </w:p>
    <w:p w:rsidR="00720070" w:rsidRPr="00EE3072" w:rsidRDefault="00720070" w:rsidP="00EE3072">
      <w:pPr>
        <w:ind w:firstLine="709"/>
        <w:jc w:val="both"/>
        <w:rPr>
          <w:rFonts w:eastAsia="Calibri"/>
          <w:lang w:eastAsia="en-US"/>
        </w:rPr>
      </w:pPr>
      <w:r w:rsidRPr="00EE3072">
        <w:rPr>
          <w:rFonts w:eastAsia="Calibri"/>
          <w:lang w:eastAsia="en-US"/>
        </w:rPr>
        <w:lastRenderedPageBreak/>
        <w:t>Форма подачи заявок на участие в Конференции</w:t>
      </w:r>
    </w:p>
    <w:p w:rsidR="00720070" w:rsidRPr="00EE3072" w:rsidRDefault="00720070" w:rsidP="00EE3072">
      <w:pPr>
        <w:ind w:firstLine="709"/>
        <w:jc w:val="both"/>
        <w:rPr>
          <w:rFonts w:eastAsia="Calibri"/>
          <w:lang w:eastAsia="en-US"/>
        </w:rPr>
      </w:pPr>
      <w:r w:rsidRPr="00EE3072">
        <w:rPr>
          <w:rFonts w:eastAsia="Calibri"/>
          <w:lang w:eastAsia="en-US"/>
        </w:rPr>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Режим доступа: </w:t>
      </w:r>
      <w:hyperlink r:id="rId29" w:history="1">
        <w:r w:rsidRPr="00EE3072">
          <w:rPr>
            <w:rFonts w:eastAsia="Calibri"/>
            <w:color w:val="0000FF" w:themeColor="hyperlink"/>
            <w:u w:val="single"/>
            <w:lang w:eastAsia="en-US"/>
          </w:rPr>
          <w:t>https://forms.yandex.ru/u/63b5db8284227c3a45bd30de/</w:t>
        </w:r>
      </w:hyperlink>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Порядок организации, форма участия и форма проведения Конференции</w:t>
      </w:r>
    </w:p>
    <w:p w:rsidR="00720070" w:rsidRPr="00EE3072" w:rsidRDefault="00720070" w:rsidP="00EE3072">
      <w:pPr>
        <w:ind w:firstLine="709"/>
        <w:jc w:val="both"/>
        <w:rPr>
          <w:rFonts w:eastAsia="Calibri"/>
          <w:color w:val="000000"/>
        </w:rPr>
      </w:pPr>
      <w:r w:rsidRPr="00EE3072">
        <w:rPr>
          <w:color w:val="000000"/>
        </w:rPr>
        <w:t xml:space="preserve">Условия организации </w:t>
      </w:r>
      <w:r w:rsidRPr="00EE3072">
        <w:rPr>
          <w:rFonts w:eastAsia="Calibri"/>
          <w:color w:val="000000"/>
          <w:u w:val="single"/>
        </w:rPr>
        <w:t>школьного этапа</w:t>
      </w:r>
      <w:r w:rsidRPr="00EE3072">
        <w:rPr>
          <w:rFonts w:eastAsia="Calibri"/>
          <w:color w:val="000000"/>
        </w:rPr>
        <w:t xml:space="preserve"> конференции – на базе образовательной организации:</w:t>
      </w:r>
    </w:p>
    <w:p w:rsidR="00720070" w:rsidRPr="00EE3072" w:rsidRDefault="00720070" w:rsidP="00EE3072">
      <w:pPr>
        <w:ind w:firstLine="709"/>
        <w:jc w:val="both"/>
        <w:rPr>
          <w:rFonts w:eastAsia="Calibri"/>
          <w:color w:val="000000"/>
        </w:rPr>
      </w:pPr>
      <w:r w:rsidRPr="00EE3072">
        <w:rPr>
          <w:color w:val="000000"/>
        </w:rPr>
        <w:t>ответственные за организацию и проведение школьного этапа Конференции назначаются приказом руководителя ОО;</w:t>
      </w:r>
    </w:p>
    <w:p w:rsidR="00720070" w:rsidRPr="00EE3072" w:rsidRDefault="00720070" w:rsidP="00EE3072">
      <w:pPr>
        <w:ind w:firstLine="709"/>
        <w:jc w:val="both"/>
        <w:rPr>
          <w:rFonts w:eastAsia="Calibri"/>
          <w:color w:val="000000"/>
        </w:rPr>
      </w:pPr>
      <w:r w:rsidRPr="00EE3072">
        <w:rPr>
          <w:color w:val="000000"/>
        </w:rPr>
        <w:t>при проведении Конференции допускается объединение секций с небольшим числом участников (1–4 человека) при условии, что протокол оформляется в каждой секции;</w:t>
      </w:r>
    </w:p>
    <w:p w:rsidR="00720070" w:rsidRPr="00EE3072" w:rsidRDefault="00720070" w:rsidP="00EE3072">
      <w:pPr>
        <w:ind w:firstLine="709"/>
        <w:jc w:val="both"/>
        <w:rPr>
          <w:rFonts w:eastAsia="Calibri"/>
          <w:color w:val="000000"/>
        </w:rPr>
      </w:pPr>
      <w:r w:rsidRPr="00EE3072">
        <w:rPr>
          <w:color w:val="000000"/>
        </w:rPr>
        <w:t>отборочный этап проводится по секциям, номинациям и критериям, указанным в данном положении;</w:t>
      </w:r>
    </w:p>
    <w:p w:rsidR="00720070" w:rsidRPr="00EE3072" w:rsidRDefault="00720070" w:rsidP="00EE3072">
      <w:pPr>
        <w:ind w:firstLine="709"/>
        <w:jc w:val="both"/>
        <w:rPr>
          <w:rFonts w:eastAsia="Calibri"/>
          <w:lang w:eastAsia="en-US"/>
        </w:rPr>
      </w:pPr>
      <w:r w:rsidRPr="00EE3072">
        <w:rPr>
          <w:rFonts w:eastAsia="Calibri"/>
          <w:lang w:eastAsia="en-US"/>
        </w:rPr>
        <w:t>для участия в заочном этапе Конференции устанавливается квота: не более 3 человек на секцию от каждого образовательного учреждения.</w:t>
      </w:r>
    </w:p>
    <w:p w:rsidR="00720070" w:rsidRPr="00EE3072" w:rsidRDefault="00720070" w:rsidP="00EE3072">
      <w:pPr>
        <w:ind w:firstLine="709"/>
        <w:jc w:val="both"/>
        <w:rPr>
          <w:rFonts w:eastAsia="Calibri"/>
          <w:color w:val="000000"/>
          <w:lang w:eastAsia="en-US"/>
        </w:rPr>
      </w:pPr>
      <w:r w:rsidRPr="00EE3072">
        <w:rPr>
          <w:rFonts w:eastAsia="Calibri"/>
          <w:lang w:eastAsia="en-US"/>
        </w:rPr>
        <w:t xml:space="preserve">По итогам отборочного этапа образовательные организации в соответствии с квотой направляют в адрес оргкомитета результаты по форме </w:t>
      </w:r>
      <w:hyperlink r:id="rId30" w:history="1">
        <w:r w:rsidRPr="00EE3072">
          <w:rPr>
            <w:rFonts w:eastAsia="Calibri"/>
            <w:color w:val="0000FF" w:themeColor="hyperlink"/>
            <w:u w:val="single"/>
            <w:lang w:eastAsia="en-US"/>
          </w:rPr>
          <w:t>https://forms.yandex.ru/u/63b5db8284227c3a45bd30de/</w:t>
        </w:r>
      </w:hyperlink>
      <w:r w:rsidRPr="00EE3072">
        <w:rPr>
          <w:rFonts w:eastAsia="Calibri"/>
          <w:color w:val="000000"/>
          <w:highlight w:val="yellow"/>
          <w:lang w:eastAsia="en-US"/>
        </w:rPr>
        <w:t>;</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 xml:space="preserve">Условия организации </w:t>
      </w:r>
      <w:r w:rsidRPr="00EE3072">
        <w:rPr>
          <w:rFonts w:eastAsia="Calibri"/>
          <w:color w:val="000000"/>
          <w:u w:val="single"/>
          <w:lang w:eastAsia="en-US"/>
        </w:rPr>
        <w:t>заочного этапа</w:t>
      </w:r>
      <w:r w:rsidRPr="00EE3072">
        <w:rPr>
          <w:rFonts w:eastAsia="Calibri"/>
          <w:color w:val="000000"/>
          <w:lang w:eastAsia="en-US"/>
        </w:rPr>
        <w:t xml:space="preserve"> Конференции среди обучающихся образовательных учреждений:</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ответственным за организацию и проведение заочного этапа является отдел методического сопровождения реализации образовательных программ общего образования МБОУ ОДПО ЦРО;</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 xml:space="preserve">все исследовательские работы, поступившие в оргкомитет в указанные сроки, подлежат предварительной экспертизе, которую осуществляют экспертные комиссии </w:t>
      </w:r>
      <w:proofErr w:type="spellStart"/>
      <w:r w:rsidRPr="00EE3072">
        <w:rPr>
          <w:rFonts w:eastAsia="Calibri"/>
          <w:color w:val="000000"/>
          <w:lang w:eastAsia="en-US"/>
        </w:rPr>
        <w:t>Комиссии</w:t>
      </w:r>
      <w:proofErr w:type="spellEnd"/>
      <w:r w:rsidRPr="00EE3072">
        <w:rPr>
          <w:rFonts w:eastAsia="Calibri"/>
          <w:color w:val="000000"/>
          <w:lang w:eastAsia="en-US"/>
        </w:rPr>
        <w:t xml:space="preserve"> проверяют представленные работы в соответствии с критериями оценки, утвержденными оргкомитетом, и рекомендуют работу на Конференцию;</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экспертная комиссия в случае несоответствия требованиям заявленной секции имеет право направить работу на рассмотрение в другую секцию;</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поступившие в установленный оргкомитетом срок исследовательские работы подлежат экспертизе по критериям положения Конференции. Комиссия рекомендует не более 12 докладов для публичной защиты на предметной секции во время очного этапа Конференции;</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работы, представленные на заочный этап, проверяются системой автоматической проверки текстов на наличие заимствований из общедоступных сетевых источников</w:t>
      </w:r>
      <w:r w:rsidRPr="00EE3072">
        <w:rPr>
          <w:rFonts w:eastAsia="Calibri"/>
          <w:shd w:val="clear" w:color="auto" w:fill="F7F7F7"/>
          <w:lang w:eastAsia="en-US"/>
        </w:rPr>
        <w:t xml:space="preserve"> </w:t>
      </w:r>
      <w:hyperlink r:id="rId31" w:history="1">
        <w:r w:rsidRPr="00EE3072">
          <w:rPr>
            <w:rFonts w:eastAsia="Calibri"/>
            <w:color w:val="0000FF" w:themeColor="hyperlink"/>
            <w:u w:val="single"/>
            <w:lang w:eastAsia="en-US"/>
          </w:rPr>
          <w:t>https://be1.ru/antiplagiat-online/</w:t>
        </w:r>
      </w:hyperlink>
      <w:r w:rsidRPr="00EE3072">
        <w:rPr>
          <w:rFonts w:eastAsia="Calibri"/>
          <w:color w:val="000000"/>
          <w:lang w:eastAsia="en-US"/>
        </w:rPr>
        <w:t>, процент уникальности должен составлять не менее 50 %; работы обучающихся не рецензируются и не возвращаются;</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конфликтная комиссия не создается, работы на апелляцию не принимаются.</w:t>
      </w:r>
    </w:p>
    <w:p w:rsidR="00720070" w:rsidRPr="00EE3072" w:rsidRDefault="00720070" w:rsidP="00EE3072">
      <w:pPr>
        <w:ind w:firstLine="709"/>
        <w:jc w:val="both"/>
        <w:rPr>
          <w:rFonts w:eastAsia="Calibri"/>
          <w:color w:val="000000"/>
          <w:lang w:eastAsia="en-US"/>
        </w:rPr>
      </w:pPr>
    </w:p>
    <w:p w:rsidR="00720070" w:rsidRPr="00EE3072" w:rsidRDefault="00720070" w:rsidP="00EE3072">
      <w:pPr>
        <w:ind w:firstLine="709"/>
        <w:jc w:val="both"/>
        <w:rPr>
          <w:color w:val="000000"/>
        </w:rPr>
      </w:pPr>
      <w:r w:rsidRPr="00EE3072">
        <w:rPr>
          <w:color w:val="000000"/>
        </w:rPr>
        <w:t xml:space="preserve">Условия организации </w:t>
      </w:r>
      <w:r w:rsidRPr="00EE3072">
        <w:rPr>
          <w:color w:val="000000"/>
          <w:u w:val="single"/>
        </w:rPr>
        <w:t>заключительного этапа</w:t>
      </w:r>
      <w:r w:rsidRPr="00EE3072">
        <w:rPr>
          <w:color w:val="000000"/>
        </w:rPr>
        <w:t xml:space="preserve"> Конференции среди обучающихся образовательных организаций:</w:t>
      </w:r>
    </w:p>
    <w:p w:rsidR="00720070" w:rsidRPr="00EE3072" w:rsidRDefault="00720070" w:rsidP="00EE3072">
      <w:pPr>
        <w:ind w:firstLine="709"/>
        <w:jc w:val="both"/>
        <w:rPr>
          <w:rFonts w:eastAsia="Calibri"/>
          <w:color w:val="000000"/>
        </w:rPr>
      </w:pPr>
      <w:r w:rsidRPr="00EE3072">
        <w:rPr>
          <w:rFonts w:eastAsia="Calibri"/>
          <w:color w:val="000000"/>
        </w:rPr>
        <w:t>участники очного этапа определяются по результатам экспертной оценки в ходе заочного этапа;</w:t>
      </w:r>
    </w:p>
    <w:p w:rsidR="00720070" w:rsidRPr="00EE3072" w:rsidRDefault="00720070" w:rsidP="00EE3072">
      <w:pPr>
        <w:ind w:firstLine="709"/>
        <w:jc w:val="both"/>
        <w:rPr>
          <w:lang w:eastAsia="en-US"/>
        </w:rPr>
      </w:pPr>
      <w:r w:rsidRPr="00EE3072">
        <w:rPr>
          <w:rFonts w:eastAsia="Calibri"/>
          <w:color w:val="000000"/>
        </w:rPr>
        <w:t>очный этап</w:t>
      </w:r>
      <w:r w:rsidRPr="00EE3072">
        <w:rPr>
          <w:color w:val="000000"/>
        </w:rPr>
        <w:t xml:space="preserve"> </w:t>
      </w:r>
      <w:r w:rsidRPr="00EE3072">
        <w:rPr>
          <w:lang w:eastAsia="en-US"/>
        </w:rPr>
        <w:t>предусматривает выступления участников с результатами собственной исследовательской работы на секционных заседаниях. Выступать с докладом на заключительном этапе могут те участники, которые включены в программу Конференции экспертной комиссией;</w:t>
      </w:r>
    </w:p>
    <w:p w:rsidR="00720070" w:rsidRPr="00EE3072" w:rsidRDefault="00720070" w:rsidP="00EE3072">
      <w:pPr>
        <w:ind w:firstLine="709"/>
        <w:jc w:val="both"/>
        <w:rPr>
          <w:lang w:eastAsia="en-US"/>
        </w:rPr>
      </w:pPr>
      <w:r w:rsidRPr="00EE3072">
        <w:rPr>
          <w:lang w:eastAsia="en-US"/>
        </w:rPr>
        <w:t>регламент выступления участников предусматривает публичную защиту научно-исследовательской работы (продолжительность – до 10 мин.) и дискуссии (продолжительность – до 5 мин.);</w:t>
      </w:r>
    </w:p>
    <w:p w:rsidR="00720070" w:rsidRPr="00EE3072" w:rsidRDefault="00720070" w:rsidP="00EE3072">
      <w:pPr>
        <w:ind w:firstLine="709"/>
        <w:jc w:val="both"/>
        <w:rPr>
          <w:lang w:eastAsia="en-US"/>
        </w:rPr>
      </w:pPr>
      <w:r w:rsidRPr="00EE3072">
        <w:rPr>
          <w:lang w:eastAsia="en-US"/>
        </w:rPr>
        <w:lastRenderedPageBreak/>
        <w:t>присутствие сопровождающего педагога является обязательным на тех секциях, где выступают их обучающиеся;</w:t>
      </w:r>
    </w:p>
    <w:p w:rsidR="00720070" w:rsidRPr="00EE3072" w:rsidRDefault="00720070" w:rsidP="00EE3072">
      <w:pPr>
        <w:ind w:firstLine="709"/>
        <w:jc w:val="both"/>
        <w:rPr>
          <w:lang w:eastAsia="en-US"/>
        </w:rPr>
      </w:pPr>
      <w:r w:rsidRPr="00EE3072">
        <w:rPr>
          <w:lang w:eastAsia="en-US"/>
        </w:rPr>
        <w:t xml:space="preserve">обратить внимание на то, что чтение тезисов выступления не допускается </w:t>
      </w:r>
    </w:p>
    <w:p w:rsidR="00720070" w:rsidRPr="00EE3072" w:rsidRDefault="00720070" w:rsidP="00EE3072">
      <w:pPr>
        <w:ind w:firstLine="709"/>
        <w:jc w:val="both"/>
        <w:rPr>
          <w:lang w:eastAsia="en-US"/>
        </w:rPr>
      </w:pPr>
      <w:r w:rsidRPr="00EE3072">
        <w:rPr>
          <w:lang w:eastAsia="en-US"/>
        </w:rPr>
        <w:t>каждый участник имеет право выступить только на одной секции с одним научным докладом;</w:t>
      </w:r>
    </w:p>
    <w:p w:rsidR="00720070" w:rsidRPr="00EE3072" w:rsidRDefault="00720070" w:rsidP="00EE3072">
      <w:pPr>
        <w:ind w:firstLine="709"/>
        <w:jc w:val="both"/>
        <w:rPr>
          <w:lang w:eastAsia="en-US"/>
        </w:rPr>
      </w:pPr>
      <w:r w:rsidRPr="00EE3072">
        <w:rPr>
          <w:lang w:eastAsia="en-US"/>
        </w:rPr>
        <w:t>текстовая информация в презентации, дублирующая доклад, не допускается.</w:t>
      </w:r>
    </w:p>
    <w:p w:rsidR="00720070" w:rsidRPr="00EE3072" w:rsidRDefault="00720070" w:rsidP="00EE3072">
      <w:pPr>
        <w:ind w:firstLine="709"/>
        <w:jc w:val="both"/>
        <w:rPr>
          <w:lang w:eastAsia="en-US"/>
        </w:rPr>
      </w:pPr>
      <w:r w:rsidRPr="00EE3072">
        <w:rPr>
          <w:lang w:eastAsia="en-US"/>
        </w:rPr>
        <w:t>отсутствие компьютерной презентации не влияет на оценку работы;</w:t>
      </w:r>
    </w:p>
    <w:p w:rsidR="00720070" w:rsidRPr="00EE3072" w:rsidRDefault="00720070" w:rsidP="00EE3072">
      <w:pPr>
        <w:ind w:firstLine="709"/>
        <w:jc w:val="both"/>
        <w:rPr>
          <w:lang w:eastAsia="en-US"/>
        </w:rPr>
      </w:pPr>
      <w:r w:rsidRPr="00EE3072">
        <w:rPr>
          <w:lang w:eastAsia="en-US"/>
        </w:rPr>
        <w:t>научные руководители могут присутствовать на Конференции, но без права участвовать в дискуссии;</w:t>
      </w:r>
    </w:p>
    <w:p w:rsidR="00720070" w:rsidRPr="00EE3072" w:rsidRDefault="00720070" w:rsidP="00EE3072">
      <w:pPr>
        <w:ind w:firstLine="709"/>
        <w:jc w:val="both"/>
        <w:rPr>
          <w:lang w:eastAsia="en-US"/>
        </w:rPr>
      </w:pPr>
      <w:r w:rsidRPr="00EE3072">
        <w:rPr>
          <w:lang w:eastAsia="en-US"/>
        </w:rPr>
        <w:t>принимая участие в Конференции, вы подтверждаете, что ознакомлены с графиком Конференции условиями участия в Конференции;</w:t>
      </w:r>
    </w:p>
    <w:p w:rsidR="00720070" w:rsidRPr="00EE3072" w:rsidRDefault="00720070" w:rsidP="00EE3072">
      <w:pPr>
        <w:ind w:firstLine="709"/>
        <w:jc w:val="both"/>
        <w:rPr>
          <w:lang w:eastAsia="en-US"/>
        </w:rPr>
      </w:pPr>
      <w:r w:rsidRPr="00EE3072">
        <w:rPr>
          <w:lang w:eastAsia="en-US"/>
        </w:rPr>
        <w:t>принимая участие в Конференции, вы подтверждаете, что ознакомлены с графиком Конференции и условиями участия в Конференции;</w:t>
      </w:r>
    </w:p>
    <w:p w:rsidR="00720070" w:rsidRPr="00EE3072" w:rsidRDefault="00720070" w:rsidP="00EE3072">
      <w:pPr>
        <w:ind w:firstLine="709"/>
        <w:jc w:val="both"/>
        <w:rPr>
          <w:lang w:eastAsia="en-US"/>
        </w:rPr>
      </w:pPr>
      <w:r w:rsidRPr="00EE3072">
        <w:rPr>
          <w:color w:val="000000"/>
        </w:rPr>
        <w:t>принимая участие</w:t>
      </w:r>
      <w:r w:rsidRPr="00EE3072">
        <w:rPr>
          <w:lang w:eastAsia="en-US"/>
        </w:rPr>
        <w:t xml:space="preserve"> в </w:t>
      </w:r>
      <w:r w:rsidRPr="00EE3072">
        <w:rPr>
          <w:color w:val="000000"/>
        </w:rPr>
        <w:t>Конференции</w:t>
      </w:r>
      <w:r w:rsidRPr="00EE3072">
        <w:rPr>
          <w:lang w:eastAsia="en-US"/>
        </w:rPr>
        <w:t xml:space="preserve">, участники, законные представители несовершеннолетних обучающихся и сопровождающие их лица соглашаются с требованиями данного положения и дают согласие на предоставление, использование и обработку персональных данных в соответствии с нормами Федерального закона </w:t>
      </w:r>
      <w:proofErr w:type="spellStart"/>
      <w:r w:rsidRPr="00EE3072">
        <w:rPr>
          <w:lang w:eastAsia="en-US"/>
        </w:rPr>
        <w:t>No</w:t>
      </w:r>
      <w:proofErr w:type="spellEnd"/>
      <w:r w:rsidRPr="00EE3072">
        <w:rPr>
          <w:lang w:eastAsia="en-US"/>
        </w:rPr>
        <w:t xml:space="preserve"> 152-ФЗ от 27 июля 2006 (в действующей редакции) «О персональных данных» (фамилия, имя, отчество, наименование общеобразовательной организации, класс обучающихся, контактный телефон, электронная почта, результаты участия в мероприятии, вид и степень наградных элементов). </w:t>
      </w:r>
    </w:p>
    <w:p w:rsidR="00720070" w:rsidRPr="00EE3072" w:rsidRDefault="00720070" w:rsidP="00EE3072">
      <w:pPr>
        <w:ind w:firstLine="709"/>
        <w:jc w:val="both"/>
        <w:rPr>
          <w:lang w:eastAsia="en-US"/>
        </w:rPr>
      </w:pPr>
      <w:r w:rsidRPr="00EE3072">
        <w:rPr>
          <w:lang w:eastAsia="en-US"/>
        </w:rPr>
        <w:t xml:space="preserve">принимая участие в </w:t>
      </w:r>
      <w:r w:rsidRPr="00EE3072">
        <w:rPr>
          <w:color w:val="000000"/>
        </w:rPr>
        <w:t>Конференции</w:t>
      </w:r>
      <w:r w:rsidRPr="00EE3072">
        <w:rPr>
          <w:lang w:eastAsia="en-US"/>
        </w:rPr>
        <w:t xml:space="preserve">, участники, законные представители несовершеннолетних обучающихся и сопровождающие их лица соглашаются с тем, что фото-и видеосъемка будет проводиться без их непосредственного разрешения. Фото-и видеоматериалы остаются в распоряжении Организатора с правом последующего некоммерческого использования. </w:t>
      </w:r>
    </w:p>
    <w:p w:rsidR="00720070" w:rsidRPr="00EE3072" w:rsidRDefault="00720070" w:rsidP="00EE3072">
      <w:pPr>
        <w:ind w:firstLine="709"/>
        <w:jc w:val="both"/>
        <w:rPr>
          <w:u w:val="single"/>
          <w:lang w:eastAsia="en-US"/>
        </w:rPr>
      </w:pPr>
      <w:r w:rsidRPr="00EE3072">
        <w:rPr>
          <w:u w:val="single"/>
          <w:lang w:eastAsia="en-US"/>
        </w:rPr>
        <w:t>Оргкомитет доводит до сведения участников информацию об изменениях порядка проведения конкурсных испытаний. В период сезонного подъёма заболеваемости COVID-19, ОРВИ и иных заболеваний с признаками ОРВИ, в целях предотвращения роста заболеваемости, оргкомитетом принимается решение о проведении конкурсных испытаний участников в дистанционном режиме.</w:t>
      </w:r>
    </w:p>
    <w:p w:rsidR="00720070" w:rsidRPr="00EE3072" w:rsidRDefault="00720070" w:rsidP="00EE3072">
      <w:pPr>
        <w:ind w:firstLine="709"/>
        <w:jc w:val="both"/>
        <w:rPr>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Участники мероприятия</w:t>
      </w:r>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lang w:eastAsia="en-US"/>
        </w:rPr>
        <w:t>В Конференции могут принять участие школьники 1–2-х классов.</w:t>
      </w:r>
    </w:p>
    <w:p w:rsidR="00720070" w:rsidRPr="00EE3072" w:rsidRDefault="00720070" w:rsidP="00EE3072">
      <w:pPr>
        <w:ind w:firstLine="709"/>
        <w:jc w:val="both"/>
        <w:rPr>
          <w:rFonts w:eastAsia="Calibri"/>
          <w:u w:val="single"/>
          <w:lang w:eastAsia="en-US"/>
        </w:rPr>
      </w:pPr>
      <w:r w:rsidRPr="00EE3072">
        <w:rPr>
          <w:rFonts w:eastAsia="Calibri"/>
          <w:lang w:eastAsia="en-US"/>
        </w:rPr>
        <w:t xml:space="preserve">Для участия в заочном этапе устанавливается квота – </w:t>
      </w:r>
      <w:r w:rsidRPr="00EE3072">
        <w:rPr>
          <w:rFonts w:eastAsia="Calibri"/>
          <w:u w:val="single"/>
          <w:lang w:eastAsia="en-US"/>
        </w:rPr>
        <w:t>не более 3-х человек на секцию от каждого образовательного учреждения.</w:t>
      </w:r>
    </w:p>
    <w:p w:rsidR="00720070" w:rsidRPr="00EE3072" w:rsidRDefault="00720070" w:rsidP="00EE3072">
      <w:pPr>
        <w:ind w:firstLine="709"/>
        <w:jc w:val="both"/>
        <w:rPr>
          <w:rFonts w:eastAsia="Calibri"/>
          <w:color w:val="000000"/>
          <w:lang w:eastAsia="en-US"/>
        </w:rPr>
      </w:pPr>
      <w:r w:rsidRPr="00EE3072">
        <w:rPr>
          <w:rFonts w:eastAsia="Calibri"/>
          <w:lang w:eastAsia="en-US"/>
        </w:rPr>
        <w:t>Для участия в заключительном этапе устанавливается квота – не более 12 человек для публичной защиты на предметной</w:t>
      </w:r>
      <w:r w:rsidRPr="00EE3072">
        <w:rPr>
          <w:rFonts w:eastAsia="Calibri"/>
          <w:color w:val="000000"/>
          <w:lang w:eastAsia="en-US"/>
        </w:rPr>
        <w:t xml:space="preserve"> секции.</w:t>
      </w:r>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Требования к содержанию и оформлению работ участников</w:t>
      </w:r>
    </w:p>
    <w:p w:rsidR="00720070" w:rsidRPr="00EE3072" w:rsidRDefault="00720070" w:rsidP="00EE3072">
      <w:pPr>
        <w:ind w:firstLine="709"/>
        <w:jc w:val="both"/>
        <w:rPr>
          <w:lang w:eastAsia="en-US"/>
        </w:rPr>
      </w:pPr>
      <w:r w:rsidRPr="00EE3072">
        <w:rPr>
          <w:lang w:eastAsia="en-US"/>
        </w:rPr>
        <w:t>На Конференцию представляются работы поискового и исследовательского характера,</w:t>
      </w:r>
      <w:r w:rsidRPr="00EE3072">
        <w:rPr>
          <w:color w:val="000000"/>
          <w:lang w:eastAsia="en-US"/>
        </w:rPr>
        <w:t xml:space="preserve"> отличающиеся новизной, актуальностью, теоретической и практической значимостью, грамотным и логичным изложением, </w:t>
      </w:r>
      <w:r w:rsidRPr="00EE3072">
        <w:rPr>
          <w:lang w:eastAsia="en-US"/>
        </w:rPr>
        <w:t xml:space="preserve">выполненные на стандартных листах (формат А4), имеющие список используемой литературы, титульный лист </w:t>
      </w:r>
      <w:r w:rsidRPr="00EE3072">
        <w:rPr>
          <w:rFonts w:eastAsia="Calibri"/>
          <w:lang w:eastAsia="en-US"/>
        </w:rPr>
        <w:t>(приложения 1, 2, 3, 4).</w:t>
      </w:r>
    </w:p>
    <w:p w:rsidR="00720070" w:rsidRPr="00EE3072" w:rsidRDefault="00720070" w:rsidP="00EE3072">
      <w:pPr>
        <w:ind w:firstLine="709"/>
        <w:jc w:val="both"/>
        <w:rPr>
          <w:color w:val="000000"/>
          <w:lang w:eastAsia="en-US"/>
        </w:rPr>
      </w:pPr>
      <w:r w:rsidRPr="00EE3072">
        <w:rPr>
          <w:color w:val="000000"/>
          <w:lang w:eastAsia="en-US"/>
        </w:rPr>
        <w:t>В работе должен быть изложен фактический материал, результаты самостоятельной исследовательской деятельности.</w:t>
      </w:r>
    </w:p>
    <w:p w:rsidR="00720070" w:rsidRPr="00EE3072" w:rsidRDefault="00720070" w:rsidP="00EE3072">
      <w:pPr>
        <w:ind w:firstLine="709"/>
        <w:jc w:val="both"/>
        <w:rPr>
          <w:color w:val="000000"/>
          <w:lang w:eastAsia="en-US"/>
        </w:rPr>
      </w:pPr>
      <w:r w:rsidRPr="00EE3072">
        <w:rPr>
          <w:color w:val="000000"/>
          <w:lang w:eastAsia="en-US"/>
        </w:rPr>
        <w:t>Работы реферативного характера, не содержащие элементов самостоятельного исследования, к участию в Конференции не допускаются.</w:t>
      </w:r>
    </w:p>
    <w:p w:rsidR="00720070" w:rsidRPr="00EE3072" w:rsidRDefault="00720070" w:rsidP="00EE3072">
      <w:pPr>
        <w:ind w:firstLine="709"/>
        <w:jc w:val="both"/>
        <w:rPr>
          <w:rFonts w:eastAsia="Calibri"/>
          <w:color w:val="000000"/>
        </w:rPr>
      </w:pPr>
      <w:r w:rsidRPr="00EE3072">
        <w:rPr>
          <w:color w:val="000000"/>
        </w:rPr>
        <w:t xml:space="preserve">Авторами работы могут быть </w:t>
      </w:r>
      <w:r w:rsidRPr="00EE3072">
        <w:rPr>
          <w:color w:val="000000"/>
          <w:u w:val="single"/>
        </w:rPr>
        <w:t>не более 2 человек</w:t>
      </w:r>
      <w:r w:rsidRPr="00EE3072">
        <w:rPr>
          <w:color w:val="000000"/>
        </w:rPr>
        <w:t>, при этом в заявке указываются фамилии всех разработчиков темы.</w:t>
      </w:r>
    </w:p>
    <w:p w:rsidR="00720070" w:rsidRPr="00EE3072" w:rsidRDefault="00720070" w:rsidP="00EE3072">
      <w:pPr>
        <w:ind w:firstLine="709"/>
        <w:jc w:val="both"/>
        <w:rPr>
          <w:color w:val="000000"/>
        </w:rPr>
      </w:pPr>
      <w:r w:rsidRPr="00EE3072">
        <w:rPr>
          <w:color w:val="000000"/>
        </w:rPr>
        <w:lastRenderedPageBreak/>
        <w:t>Работа не принимается к рассмотрению, если она уже была представлена на других мероприятиях учебно-исследовательской направленности. Работа на одну тему не может быть представлена на нескольких секциях одновременно.</w:t>
      </w:r>
    </w:p>
    <w:p w:rsidR="00720070" w:rsidRPr="00EE3072" w:rsidRDefault="00720070" w:rsidP="00EE3072">
      <w:pPr>
        <w:ind w:firstLine="709"/>
        <w:jc w:val="both"/>
        <w:rPr>
          <w:color w:val="000000"/>
        </w:rPr>
      </w:pPr>
      <w:r w:rsidRPr="00EE3072">
        <w:rPr>
          <w:color w:val="000000"/>
        </w:rPr>
        <w:t>Оргкомитет оставляет за собой право отбора представленных работ. Итоги подводятся по окончании работы каждой секции.</w:t>
      </w:r>
    </w:p>
    <w:p w:rsidR="00720070" w:rsidRPr="00EE3072" w:rsidRDefault="00720070" w:rsidP="00EE3072">
      <w:pPr>
        <w:ind w:firstLine="709"/>
        <w:jc w:val="both"/>
        <w:rPr>
          <w:color w:val="000000"/>
        </w:rPr>
      </w:pPr>
      <w:r w:rsidRPr="00EE3072">
        <w:rPr>
          <w:color w:val="000000"/>
        </w:rPr>
        <w:t xml:space="preserve">Регламент выступления участников Конференции предусматривает публичную защиту научно-исследовательской работы (продолжительность – до 10 мин.) и дискуссии (продолжительность – до 5 мин.). </w:t>
      </w:r>
    </w:p>
    <w:p w:rsidR="00720070" w:rsidRPr="00EE3072" w:rsidRDefault="00720070" w:rsidP="00EE3072">
      <w:pPr>
        <w:ind w:firstLine="709"/>
        <w:jc w:val="both"/>
        <w:rPr>
          <w:rFonts w:eastAsia="Calibri"/>
          <w:lang w:eastAsia="en-US"/>
        </w:rPr>
      </w:pPr>
    </w:p>
    <w:p w:rsidR="00720070" w:rsidRPr="00EE3072" w:rsidRDefault="00720070" w:rsidP="00EE3072">
      <w:pPr>
        <w:ind w:firstLine="709"/>
        <w:jc w:val="both"/>
        <w:rPr>
          <w:rFonts w:eastAsia="Calibri"/>
          <w:lang w:eastAsia="en-US"/>
        </w:rPr>
      </w:pPr>
      <w:r w:rsidRPr="00EE3072">
        <w:rPr>
          <w:rFonts w:eastAsia="Calibri"/>
          <w:lang w:eastAsia="en-US"/>
        </w:rPr>
        <w:t xml:space="preserve">Состав экспертной комиссии и критерии оценки </w:t>
      </w:r>
    </w:p>
    <w:p w:rsidR="00720070" w:rsidRPr="00EE3072" w:rsidRDefault="00720070" w:rsidP="00EE3072">
      <w:pPr>
        <w:ind w:firstLine="709"/>
        <w:jc w:val="both"/>
        <w:rPr>
          <w:color w:val="000000"/>
          <w:lang w:eastAsia="en-US"/>
        </w:rPr>
      </w:pPr>
      <w:r w:rsidRPr="00EE3072">
        <w:rPr>
          <w:color w:val="000000"/>
          <w:lang w:eastAsia="en-US"/>
        </w:rPr>
        <w:t>Для проведения конференции формируется оргкомитет, включающий представителей ЦРО и образовательных учреждений.</w:t>
      </w:r>
    </w:p>
    <w:p w:rsidR="00720070" w:rsidRPr="00EE3072" w:rsidRDefault="00720070" w:rsidP="00EE3072">
      <w:pPr>
        <w:ind w:firstLine="709"/>
        <w:jc w:val="both"/>
        <w:rPr>
          <w:color w:val="000000"/>
          <w:lang w:eastAsia="en-US"/>
        </w:rPr>
      </w:pPr>
      <w:r w:rsidRPr="00EE3072">
        <w:rPr>
          <w:color w:val="000000"/>
          <w:lang w:eastAsia="en-US"/>
        </w:rPr>
        <w:t>Оргкомитет:</w:t>
      </w:r>
    </w:p>
    <w:p w:rsidR="00720070" w:rsidRPr="00EE3072" w:rsidRDefault="00720070" w:rsidP="00EE3072">
      <w:pPr>
        <w:ind w:firstLine="709"/>
        <w:jc w:val="both"/>
        <w:rPr>
          <w:color w:val="000000"/>
          <w:lang w:eastAsia="en-US"/>
        </w:rPr>
      </w:pPr>
      <w:r w:rsidRPr="00EE3072">
        <w:rPr>
          <w:color w:val="000000"/>
          <w:lang w:eastAsia="en-US"/>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720070" w:rsidRPr="00EE3072" w:rsidRDefault="00720070" w:rsidP="00EE3072">
      <w:pPr>
        <w:ind w:firstLine="709"/>
        <w:jc w:val="both"/>
        <w:rPr>
          <w:color w:val="000000"/>
          <w:lang w:eastAsia="en-US"/>
        </w:rPr>
      </w:pPr>
      <w:r w:rsidRPr="00EE3072">
        <w:rPr>
          <w:color w:val="000000"/>
          <w:lang w:eastAsia="en-US"/>
        </w:rPr>
        <w:t>определяет форму, порядок и сроки проведения Конференции;</w:t>
      </w:r>
    </w:p>
    <w:p w:rsidR="00720070" w:rsidRPr="00EE3072" w:rsidRDefault="00720070" w:rsidP="00EE3072">
      <w:pPr>
        <w:ind w:firstLine="709"/>
        <w:jc w:val="both"/>
        <w:rPr>
          <w:color w:val="000000"/>
          <w:lang w:eastAsia="en-US"/>
        </w:rPr>
      </w:pPr>
      <w:r w:rsidRPr="00EE3072">
        <w:rPr>
          <w:color w:val="000000"/>
          <w:lang w:eastAsia="en-US"/>
        </w:rPr>
        <w:t>информирует педагогическую общественность об итогах Конференции;</w:t>
      </w:r>
    </w:p>
    <w:p w:rsidR="00720070" w:rsidRPr="00EE3072" w:rsidRDefault="00720070" w:rsidP="00EE3072">
      <w:pPr>
        <w:ind w:firstLine="709"/>
        <w:jc w:val="both"/>
        <w:rPr>
          <w:rFonts w:eastAsia="Calibri"/>
          <w:lang w:eastAsia="en-US"/>
        </w:rPr>
      </w:pPr>
      <w:r w:rsidRPr="00EE3072">
        <w:rPr>
          <w:color w:val="000000"/>
          <w:lang w:eastAsia="en-US"/>
        </w:rPr>
        <w:t>Состав оргкомитета и экспертных комиссий утверждается приказом директора МБОУ ОДПО</w:t>
      </w:r>
      <w:r w:rsidRPr="00EE3072">
        <w:rPr>
          <w:rFonts w:eastAsia="Calibri"/>
          <w:lang w:eastAsia="en-US"/>
        </w:rPr>
        <w:t xml:space="preserve"> ЦРО г. о. Самара.</w:t>
      </w:r>
    </w:p>
    <w:p w:rsidR="00720070" w:rsidRPr="00EE3072" w:rsidRDefault="00720070" w:rsidP="00EE3072">
      <w:pPr>
        <w:ind w:firstLine="709"/>
        <w:jc w:val="both"/>
        <w:rPr>
          <w:rFonts w:eastAsia="Calibri"/>
          <w:color w:val="000000"/>
        </w:rPr>
      </w:pPr>
      <w:r w:rsidRPr="00EE3072">
        <w:rPr>
          <w:color w:val="000000"/>
        </w:rPr>
        <w:t>Члены экспертных комиссий по окончании работы секции получают сертификат, подтверждающий участие в работе Конференции.</w:t>
      </w:r>
    </w:p>
    <w:p w:rsidR="00720070" w:rsidRPr="00EE3072" w:rsidRDefault="00720070" w:rsidP="00EE3072">
      <w:pPr>
        <w:ind w:firstLine="709"/>
        <w:jc w:val="both"/>
        <w:rPr>
          <w:color w:val="000000"/>
        </w:rPr>
      </w:pPr>
      <w:r w:rsidRPr="00EE3072">
        <w:rPr>
          <w:color w:val="000000"/>
        </w:rPr>
        <w:t>В случае невозможности участия педагога из рекомендательного списка в работе экспертной комиссии образовательное учреждение осуществляет его замену.</w:t>
      </w:r>
    </w:p>
    <w:p w:rsidR="00720070" w:rsidRPr="00EE3072" w:rsidRDefault="00720070" w:rsidP="00EE3072">
      <w:pPr>
        <w:ind w:firstLine="709"/>
        <w:jc w:val="both"/>
        <w:rPr>
          <w:rFonts w:eastAsia="Calibri"/>
          <w:color w:val="000000"/>
          <w:lang w:eastAsia="en-US"/>
        </w:rPr>
      </w:pPr>
      <w:r w:rsidRPr="00EE3072">
        <w:rPr>
          <w:rFonts w:eastAsia="Calibri"/>
          <w:color w:val="000000"/>
          <w:lang w:eastAsia="en-US"/>
        </w:rPr>
        <w:t>Конференция предполагает публичные (</w:t>
      </w:r>
      <w:r w:rsidRPr="00EE3072">
        <w:rPr>
          <w:rFonts w:eastAsia="Calibri"/>
          <w:shd w:val="clear" w:color="auto" w:fill="FFFFFF"/>
          <w:lang w:eastAsia="en-US"/>
        </w:rPr>
        <w:t>за исключением</w:t>
      </w:r>
      <w:r w:rsidRPr="00EE3072">
        <w:rPr>
          <w:rFonts w:eastAsia="Calibri"/>
          <w:color w:val="000000"/>
          <w:lang w:eastAsia="en-US"/>
        </w:rPr>
        <w:t xml:space="preserve"> заочного этапа) выступления участников по результатам собственной исследовательской деятельности на секциях: «Моделирование», «Приборостроение», «Электротехника», «Лего-конструирование», «Робототехника», «Инженерия», «Конструирование», «Информатика», «Логистика», «Экономика».</w:t>
      </w:r>
    </w:p>
    <w:p w:rsidR="00720070" w:rsidRPr="00EE3072" w:rsidRDefault="00720070" w:rsidP="00EE3072">
      <w:pPr>
        <w:ind w:firstLine="709"/>
        <w:jc w:val="both"/>
        <w:rPr>
          <w:color w:val="000000"/>
          <w:lang w:eastAsia="en-US"/>
        </w:rPr>
      </w:pPr>
      <w:r w:rsidRPr="00EE3072">
        <w:rPr>
          <w:color w:val="000000"/>
          <w:lang w:eastAsia="en-US"/>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720070" w:rsidRPr="00EE3072" w:rsidRDefault="00720070" w:rsidP="00EE3072">
      <w:pPr>
        <w:ind w:firstLine="709"/>
        <w:jc w:val="both"/>
        <w:rPr>
          <w:color w:val="000000"/>
          <w:lang w:eastAsia="en-US"/>
        </w:rPr>
      </w:pPr>
      <w:r w:rsidRPr="00EE3072">
        <w:rPr>
          <w:color w:val="000000"/>
          <w:lang w:eastAsia="en-US"/>
        </w:rPr>
        <w:t>В процессе защиты работ члены экспертной комиссии самостоятельно выдвигают и присваивают различные номинации согласно положению Конференции.</w:t>
      </w:r>
    </w:p>
    <w:p w:rsidR="00720070" w:rsidRPr="00720070" w:rsidRDefault="00720070" w:rsidP="00720070">
      <w:pPr>
        <w:tabs>
          <w:tab w:val="left" w:pos="993"/>
        </w:tabs>
        <w:ind w:firstLine="567"/>
        <w:jc w:val="both"/>
        <w:rPr>
          <w:rFonts w:eastAsia="Calibri"/>
          <w:b/>
          <w:bCs/>
          <w:lang w:eastAsia="en-US"/>
        </w:rPr>
      </w:pPr>
    </w:p>
    <w:p w:rsidR="00720070" w:rsidRPr="00720070" w:rsidRDefault="00720070" w:rsidP="00720070">
      <w:pPr>
        <w:tabs>
          <w:tab w:val="left" w:pos="993"/>
        </w:tabs>
        <w:ind w:firstLine="567"/>
        <w:jc w:val="center"/>
        <w:rPr>
          <w:rFonts w:eastAsia="Calibri"/>
          <w:b/>
          <w:bCs/>
          <w:lang w:eastAsia="en-US"/>
        </w:rPr>
      </w:pPr>
      <w:r w:rsidRPr="00720070">
        <w:rPr>
          <w:rFonts w:eastAsia="Calibri"/>
          <w:b/>
          <w:bCs/>
          <w:lang w:eastAsia="en-US"/>
        </w:rPr>
        <w:t>Критерии исследовательских работ учащихся</w:t>
      </w:r>
    </w:p>
    <w:p w:rsidR="00720070" w:rsidRPr="00720070" w:rsidRDefault="00720070" w:rsidP="00720070">
      <w:pPr>
        <w:tabs>
          <w:tab w:val="left" w:pos="993"/>
        </w:tabs>
        <w:ind w:firstLine="567"/>
        <w:jc w:val="center"/>
        <w:rPr>
          <w:rFonts w:eastAsia="Calibri"/>
          <w:b/>
          <w:bCs/>
          <w:lang w:eastAsia="en-US"/>
        </w:rPr>
      </w:pPr>
      <w:r w:rsidRPr="00720070">
        <w:rPr>
          <w:rFonts w:eastAsia="Calibri"/>
          <w:b/>
          <w:bCs/>
          <w:lang w:eastAsia="en-US"/>
        </w:rPr>
        <w:t>на заочном этапе Конференции</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4"/>
        <w:gridCol w:w="957"/>
      </w:tblGrid>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bCs/>
                <w:lang w:eastAsia="en-US"/>
              </w:rPr>
            </w:pPr>
            <w:r w:rsidRPr="00720070">
              <w:rPr>
                <w:rFonts w:eastAsia="Calibri"/>
                <w:bCs/>
                <w:lang w:eastAsia="en-US"/>
              </w:rPr>
              <w:t>Показатели</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bCs/>
                <w:lang w:eastAsia="en-US"/>
              </w:rPr>
            </w:pPr>
            <w:r w:rsidRPr="00720070">
              <w:rPr>
                <w:rFonts w:eastAsia="Calibri"/>
                <w:bCs/>
                <w:lang w:eastAsia="en-US"/>
              </w:rPr>
              <w:t>Баллы</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both"/>
              <w:rPr>
                <w:rFonts w:eastAsia="Calibri"/>
                <w:b/>
                <w:bCs/>
                <w:lang w:eastAsia="en-US"/>
              </w:rPr>
            </w:pPr>
            <w:r w:rsidRPr="00720070">
              <w:rPr>
                <w:color w:val="000000"/>
              </w:rPr>
              <w:t>Обоснованность темы работы (целесообразность аргументов, подтверждающих актуальность темы)</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color w:val="000000"/>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both"/>
              <w:rPr>
                <w:color w:val="000000"/>
              </w:rPr>
            </w:pPr>
            <w:r w:rsidRPr="00720070">
              <w:rPr>
                <w:color w:val="000000"/>
              </w:rPr>
              <w:t>Конкретность, ясность формулировки цели, задач, их соответствие теме работы</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both"/>
              <w:rPr>
                <w:rFonts w:eastAsia="Calibri"/>
                <w:b/>
                <w:bCs/>
                <w:lang w:eastAsia="en-US"/>
              </w:rPr>
            </w:pPr>
            <w:r w:rsidRPr="00720070">
              <w:rPr>
                <w:color w:val="000000"/>
              </w:rPr>
              <w:t>Фундаментальность обзора (использование современных основополагающих работ по проблеме)</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shd w:val="clear" w:color="auto" w:fill="FFFFFF"/>
              <w:jc w:val="both"/>
              <w:rPr>
                <w:iCs/>
                <w:lang w:eastAsia="en-US"/>
              </w:rPr>
            </w:pPr>
            <w:r w:rsidRPr="00720070">
              <w:rPr>
                <w:color w:val="000000"/>
              </w:rPr>
              <w:t>Логичность и обоснованность эксперимента (наблюдения), обусловленность логикой изучения объекта</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shd w:val="clear" w:color="auto" w:fill="FFFFFF"/>
              <w:jc w:val="both"/>
              <w:rPr>
                <w:iCs/>
                <w:lang w:eastAsia="en-US"/>
              </w:rPr>
            </w:pPr>
            <w:r w:rsidRPr="00720070">
              <w:rPr>
                <w:color w:val="000000"/>
              </w:rPr>
              <w:t>Наглядность представления результатов</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shd w:val="clear" w:color="auto" w:fill="FFFFFF"/>
              <w:jc w:val="both"/>
              <w:rPr>
                <w:iCs/>
                <w:lang w:eastAsia="en-US"/>
              </w:rPr>
            </w:pPr>
            <w:r w:rsidRPr="00720070">
              <w:rPr>
                <w:color w:val="000000"/>
              </w:rPr>
              <w:t>Оригинальность позиции автора (наличие собственной позиции (точки зрения) на полученные результаты)</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shd w:val="clear" w:color="auto" w:fill="FFFFFF"/>
              <w:jc w:val="both"/>
              <w:rPr>
                <w:color w:val="000000"/>
              </w:rPr>
            </w:pPr>
            <w:r w:rsidRPr="00720070">
              <w:rPr>
                <w:color w:val="000000"/>
              </w:rPr>
              <w:t>Соответствие содержания выводов содержанию цели и задач и уровень обобщения</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shd w:val="clear" w:color="auto" w:fill="FFFFFF"/>
              <w:jc w:val="both"/>
              <w:rPr>
                <w:color w:val="000000"/>
              </w:rPr>
            </w:pPr>
            <w:r w:rsidRPr="00720070">
              <w:rPr>
                <w:color w:val="000000"/>
              </w:rPr>
              <w:t>Соблюдение требований к оформлению работы</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555"/>
          <w:jc w:val="center"/>
        </w:trPr>
        <w:tc>
          <w:tcPr>
            <w:tcW w:w="8294"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lastRenderedPageBreak/>
              <w:t>Критерии:2 балла – соответствует полностью, 1 балл – частично соответствует, 0 баллов – не соответствует</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autoSpaceDE w:val="0"/>
              <w:autoSpaceDN w:val="0"/>
              <w:adjustRightInd w:val="0"/>
              <w:jc w:val="center"/>
              <w:rPr>
                <w:rFonts w:eastAsia="Calibri"/>
                <w:lang w:eastAsia="en-US"/>
              </w:rPr>
            </w:pPr>
          </w:p>
        </w:tc>
      </w:tr>
      <w:tr w:rsidR="00720070" w:rsidRPr="00720070" w:rsidTr="00C63267">
        <w:trPr>
          <w:trHeight w:val="285"/>
          <w:jc w:val="center"/>
        </w:trPr>
        <w:tc>
          <w:tcPr>
            <w:tcW w:w="8294"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Сумма баллов, выставленных каждым экспертом</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autoSpaceDE w:val="0"/>
              <w:autoSpaceDN w:val="0"/>
              <w:adjustRightInd w:val="0"/>
              <w:jc w:val="center"/>
              <w:rPr>
                <w:rFonts w:eastAsia="Calibri"/>
                <w:lang w:eastAsia="en-US"/>
              </w:rPr>
            </w:pPr>
          </w:p>
        </w:tc>
      </w:tr>
      <w:tr w:rsidR="00720070" w:rsidRPr="00720070" w:rsidTr="00C63267">
        <w:trPr>
          <w:trHeight w:val="225"/>
          <w:jc w:val="center"/>
        </w:trPr>
        <w:tc>
          <w:tcPr>
            <w:tcW w:w="8294"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ИТОГ (среднее арифметическое от суммы баллов, выставленных экспертами)</w:t>
            </w:r>
          </w:p>
        </w:tc>
        <w:tc>
          <w:tcPr>
            <w:tcW w:w="957" w:type="dxa"/>
            <w:tcBorders>
              <w:top w:val="single" w:sz="4" w:space="0" w:color="auto"/>
              <w:left w:val="single" w:sz="4" w:space="0" w:color="auto"/>
              <w:bottom w:val="single" w:sz="4" w:space="0" w:color="auto"/>
              <w:right w:val="single" w:sz="4" w:space="0" w:color="auto"/>
            </w:tcBorders>
            <w:vAlign w:val="center"/>
          </w:tcPr>
          <w:p w:rsidR="00720070" w:rsidRPr="00720070" w:rsidRDefault="00720070" w:rsidP="00720070">
            <w:pPr>
              <w:autoSpaceDE w:val="0"/>
              <w:autoSpaceDN w:val="0"/>
              <w:adjustRightInd w:val="0"/>
              <w:jc w:val="center"/>
              <w:rPr>
                <w:rFonts w:eastAsia="Calibri"/>
                <w:lang w:eastAsia="en-US"/>
              </w:rPr>
            </w:pPr>
          </w:p>
        </w:tc>
      </w:tr>
    </w:tbl>
    <w:p w:rsidR="00720070" w:rsidRDefault="00720070" w:rsidP="00720070">
      <w:pPr>
        <w:ind w:firstLine="709"/>
        <w:contextualSpacing/>
        <w:jc w:val="both"/>
        <w:rPr>
          <w:rFonts w:eastAsia="Calibri"/>
          <w:lang w:eastAsia="en-US"/>
        </w:rPr>
      </w:pPr>
    </w:p>
    <w:p w:rsidR="0015059D" w:rsidRDefault="0015059D" w:rsidP="00720070">
      <w:pPr>
        <w:ind w:firstLine="709"/>
        <w:contextualSpacing/>
        <w:jc w:val="both"/>
        <w:rPr>
          <w:rFonts w:eastAsia="Calibri"/>
          <w:lang w:eastAsia="en-US"/>
        </w:rPr>
      </w:pPr>
    </w:p>
    <w:p w:rsidR="0015059D" w:rsidRPr="00720070" w:rsidRDefault="0015059D" w:rsidP="00720070">
      <w:pPr>
        <w:ind w:firstLine="709"/>
        <w:contextualSpacing/>
        <w:jc w:val="both"/>
        <w:rPr>
          <w:rFonts w:eastAsia="Calibri"/>
          <w:lang w:eastAsia="en-US"/>
        </w:rPr>
      </w:pPr>
    </w:p>
    <w:p w:rsidR="00720070" w:rsidRPr="00720070" w:rsidRDefault="00720070" w:rsidP="00720070">
      <w:pPr>
        <w:tabs>
          <w:tab w:val="left" w:pos="993"/>
        </w:tabs>
        <w:ind w:firstLine="567"/>
        <w:jc w:val="center"/>
        <w:rPr>
          <w:rFonts w:eastAsia="Calibri"/>
          <w:lang w:eastAsia="en-US"/>
        </w:rPr>
      </w:pPr>
      <w:r w:rsidRPr="00720070">
        <w:rPr>
          <w:rFonts w:eastAsia="Calibri"/>
          <w:lang w:eastAsia="en-US"/>
        </w:rPr>
        <w:t>Оценочный лист публичной защиты участника</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9"/>
        <w:gridCol w:w="926"/>
      </w:tblGrid>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ind w:firstLine="709"/>
              <w:jc w:val="center"/>
              <w:rPr>
                <w:rFonts w:eastAsia="Calibri"/>
                <w:lang w:eastAsia="en-US"/>
              </w:rPr>
            </w:pPr>
            <w:r w:rsidRPr="00720070">
              <w:rPr>
                <w:rFonts w:eastAsia="Calibri"/>
                <w:lang w:eastAsia="en-US"/>
              </w:rPr>
              <w:t>Показатели</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rFonts w:eastAsia="Calibri"/>
                <w:lang w:eastAsia="en-US"/>
              </w:rPr>
              <w:t>Баллы</w:t>
            </w:r>
          </w:p>
        </w:tc>
      </w:tr>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both"/>
              <w:rPr>
                <w:rFonts w:eastAsia="Calibri"/>
                <w:lang w:eastAsia="en-US"/>
              </w:rPr>
            </w:pPr>
            <w:r w:rsidRPr="00720070">
              <w:rPr>
                <w:rFonts w:eastAsia="Calibri"/>
                <w:lang w:eastAsia="en-US"/>
              </w:rPr>
              <w:t>1. Определены и выявлены новизна и актуальность заявленной темы,</w:t>
            </w:r>
          </w:p>
          <w:p w:rsidR="00720070" w:rsidRPr="00720070" w:rsidRDefault="00720070" w:rsidP="00720070">
            <w:pPr>
              <w:jc w:val="both"/>
              <w:rPr>
                <w:rFonts w:eastAsia="Calibri"/>
                <w:lang w:eastAsia="en-US"/>
              </w:rPr>
            </w:pPr>
            <w:r w:rsidRPr="00720070">
              <w:rPr>
                <w:rFonts w:eastAsia="Calibri"/>
                <w:lang w:eastAsia="en-US"/>
              </w:rPr>
              <w:t xml:space="preserve">познавательная ценность собранного материала </w:t>
            </w:r>
          </w:p>
          <w:p w:rsidR="00720070" w:rsidRPr="00720070" w:rsidRDefault="00720070" w:rsidP="00720070">
            <w:pPr>
              <w:jc w:val="both"/>
              <w:rPr>
                <w:rFonts w:eastAsia="Calibri"/>
                <w:lang w:eastAsia="en-US"/>
              </w:rPr>
            </w:pPr>
            <w:r w:rsidRPr="00720070">
              <w:rPr>
                <w:rFonts w:eastAsia="Calibri"/>
                <w:lang w:eastAsia="en-US"/>
              </w:rPr>
              <w:t>Логика изложения материала (актуальность заявленной темы, цели, задачи, представленного материала, познавательная ценность собранного материала, выводы)</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rFonts w:eastAsia="Calibri"/>
                <w:lang w:eastAsia="en-US"/>
              </w:rPr>
              <w:t>2 1 0</w:t>
            </w:r>
          </w:p>
        </w:tc>
      </w:tr>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2. Оригинальность доказательства выдвинутой гипотезы, представленного материала, доказана познавательная ценность собранного материала</w:t>
            </w:r>
          </w:p>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Грамотное описание проводимых опытов, экспериментов, изготовление демонстрационного материала</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rFonts w:eastAsia="Calibri"/>
                <w:lang w:eastAsia="en-US"/>
              </w:rPr>
              <w:t>2 1 0</w:t>
            </w:r>
          </w:p>
        </w:tc>
      </w:tr>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3. Умение выдержать регламент выступления, умение излагать, а не читать доклад, умение держать внимание аудитории</w:t>
            </w:r>
          </w:p>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Умение оперировать понятийным аппаратом, содержащимся в работе</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rFonts w:eastAsia="Calibri"/>
                <w:lang w:eastAsia="en-US"/>
              </w:rPr>
              <w:t>2 1 0</w:t>
            </w:r>
          </w:p>
        </w:tc>
      </w:tr>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4. Наличие в работе наблюдений за изучаемым объектом, грамотное описание проводимых опытов, экспериментов, опросов и т. д., изготовление демонстрационного материала</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14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5. Умение оперировать понятийным аппаратом, содержащимся в работе, наличие четко сформулированной цели исследования и поставленных задач</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459"/>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b/>
                <w:sz w:val="20"/>
                <w:szCs w:val="20"/>
                <w:lang w:eastAsia="en-US"/>
              </w:rPr>
            </w:pPr>
            <w:r w:rsidRPr="00720070">
              <w:rPr>
                <w:rFonts w:eastAsia="Calibri"/>
                <w:bCs/>
                <w:lang w:eastAsia="en-US"/>
              </w:rPr>
              <w:t xml:space="preserve">6. </w:t>
            </w:r>
            <w:r w:rsidRPr="00720070">
              <w:rPr>
                <w:rFonts w:eastAsia="Calibri"/>
                <w:lang w:eastAsia="en-US"/>
              </w:rPr>
              <w:t>Соблюдение временн</w:t>
            </w:r>
            <w:r w:rsidRPr="00720070">
              <w:rPr>
                <w:rFonts w:eastAsia="Calibri"/>
                <w:iCs/>
                <w:lang w:eastAsia="en-US"/>
              </w:rPr>
              <w:t>о</w:t>
            </w:r>
            <w:r w:rsidRPr="00720070">
              <w:rPr>
                <w:rFonts w:eastAsia="Calibri"/>
                <w:lang w:eastAsia="en-US"/>
              </w:rPr>
              <w:t>го регламента сообщения (не более 10 мин.)</w:t>
            </w:r>
          </w:p>
        </w:tc>
        <w:tc>
          <w:tcPr>
            <w:tcW w:w="926"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jc w:val="center"/>
              <w:rPr>
                <w:rFonts w:eastAsia="Calibri"/>
                <w:lang w:eastAsia="en-US"/>
              </w:rPr>
            </w:pPr>
            <w:r w:rsidRPr="00720070">
              <w:rPr>
                <w:color w:val="000000"/>
              </w:rPr>
              <w:t>2 1 0</w:t>
            </w:r>
          </w:p>
        </w:tc>
      </w:tr>
      <w:tr w:rsidR="00720070" w:rsidRPr="00720070" w:rsidTr="00C63267">
        <w:trPr>
          <w:trHeight w:val="555"/>
          <w:jc w:val="center"/>
        </w:trPr>
        <w:tc>
          <w:tcPr>
            <w:tcW w:w="8299"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r w:rsidRPr="00720070">
              <w:rPr>
                <w:color w:val="000000"/>
              </w:rPr>
              <w:t>Критерии:2 балла – соответствует полностью, 1 балл – частично соответствует,0 баллов – не соответствует</w:t>
            </w:r>
          </w:p>
        </w:tc>
        <w:tc>
          <w:tcPr>
            <w:tcW w:w="926"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p>
        </w:tc>
      </w:tr>
      <w:tr w:rsidR="00720070" w:rsidRPr="00720070" w:rsidTr="00C63267">
        <w:trPr>
          <w:trHeight w:val="366"/>
          <w:jc w:val="center"/>
        </w:trPr>
        <w:tc>
          <w:tcPr>
            <w:tcW w:w="8299"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Сумма баллов, выставленных каждым экспертом</w:t>
            </w:r>
          </w:p>
        </w:tc>
        <w:tc>
          <w:tcPr>
            <w:tcW w:w="926"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p>
        </w:tc>
      </w:tr>
      <w:tr w:rsidR="00720070" w:rsidRPr="00720070" w:rsidTr="00C63267">
        <w:trPr>
          <w:trHeight w:val="225"/>
          <w:jc w:val="center"/>
        </w:trPr>
        <w:tc>
          <w:tcPr>
            <w:tcW w:w="8299" w:type="dxa"/>
            <w:tcBorders>
              <w:top w:val="single" w:sz="4" w:space="0" w:color="auto"/>
              <w:left w:val="single" w:sz="4" w:space="0" w:color="auto"/>
              <w:bottom w:val="single" w:sz="4" w:space="0" w:color="auto"/>
              <w:right w:val="single" w:sz="4" w:space="0" w:color="auto"/>
            </w:tcBorders>
            <w:hideMark/>
          </w:tcPr>
          <w:p w:rsidR="00720070" w:rsidRPr="00720070" w:rsidRDefault="00720070" w:rsidP="00720070">
            <w:pPr>
              <w:autoSpaceDE w:val="0"/>
              <w:autoSpaceDN w:val="0"/>
              <w:adjustRightInd w:val="0"/>
              <w:jc w:val="both"/>
              <w:rPr>
                <w:rFonts w:eastAsia="Calibri"/>
                <w:lang w:eastAsia="en-US"/>
              </w:rPr>
            </w:pPr>
            <w:r w:rsidRPr="00720070">
              <w:rPr>
                <w:rFonts w:eastAsia="Calibri"/>
                <w:lang w:eastAsia="en-US"/>
              </w:rPr>
              <w:t>ИТОГ (среднее арифметическое от суммы баллов, выставленных экспертами)</w:t>
            </w:r>
          </w:p>
        </w:tc>
        <w:tc>
          <w:tcPr>
            <w:tcW w:w="926" w:type="dxa"/>
            <w:tcBorders>
              <w:top w:val="single" w:sz="4" w:space="0" w:color="auto"/>
              <w:left w:val="single" w:sz="4" w:space="0" w:color="auto"/>
              <w:bottom w:val="single" w:sz="4" w:space="0" w:color="auto"/>
              <w:right w:val="single" w:sz="4" w:space="0" w:color="auto"/>
            </w:tcBorders>
          </w:tcPr>
          <w:p w:rsidR="00720070" w:rsidRPr="00720070" w:rsidRDefault="00720070" w:rsidP="00720070">
            <w:pPr>
              <w:autoSpaceDE w:val="0"/>
              <w:autoSpaceDN w:val="0"/>
              <w:adjustRightInd w:val="0"/>
              <w:jc w:val="both"/>
              <w:rPr>
                <w:rFonts w:eastAsia="Calibri"/>
                <w:lang w:eastAsia="en-US"/>
              </w:rPr>
            </w:pPr>
          </w:p>
        </w:tc>
      </w:tr>
    </w:tbl>
    <w:p w:rsidR="00720070" w:rsidRPr="00720070" w:rsidRDefault="00720070" w:rsidP="00720070">
      <w:pPr>
        <w:tabs>
          <w:tab w:val="left" w:pos="993"/>
        </w:tabs>
        <w:ind w:firstLine="567"/>
        <w:contextualSpacing/>
        <w:jc w:val="both"/>
        <w:rPr>
          <w:rFonts w:eastAsia="Calibri"/>
          <w:bCs/>
          <w:i/>
          <w:lang w:eastAsia="en-US"/>
        </w:rPr>
      </w:pPr>
    </w:p>
    <w:p w:rsidR="00720070" w:rsidRPr="00720070" w:rsidRDefault="00720070" w:rsidP="00720070">
      <w:pPr>
        <w:numPr>
          <w:ilvl w:val="0"/>
          <w:numId w:val="1"/>
        </w:numPr>
        <w:tabs>
          <w:tab w:val="left" w:pos="993"/>
        </w:tabs>
        <w:spacing w:after="200" w:line="276" w:lineRule="auto"/>
        <w:ind w:left="786" w:firstLine="567"/>
        <w:contextualSpacing/>
        <w:jc w:val="both"/>
        <w:rPr>
          <w:rFonts w:eastAsia="Calibri"/>
          <w:b/>
          <w:bCs/>
          <w:lang w:eastAsia="en-US"/>
        </w:rPr>
      </w:pPr>
      <w:r w:rsidRPr="00720070">
        <w:rPr>
          <w:rFonts w:eastAsia="Calibri"/>
          <w:b/>
          <w:bCs/>
          <w:lang w:eastAsia="en-US"/>
        </w:rPr>
        <w:t>Подведение итогов мероприятия</w:t>
      </w:r>
    </w:p>
    <w:p w:rsidR="00720070" w:rsidRPr="00720070" w:rsidRDefault="00720070" w:rsidP="00720070">
      <w:pPr>
        <w:tabs>
          <w:tab w:val="left" w:pos="993"/>
        </w:tabs>
        <w:ind w:firstLine="567"/>
        <w:jc w:val="both"/>
        <w:rPr>
          <w:lang w:eastAsia="en-US"/>
        </w:rPr>
      </w:pPr>
      <w:r w:rsidRPr="00720070">
        <w:rPr>
          <w:color w:val="000000"/>
        </w:rPr>
        <w:t xml:space="preserve">Итоги Конференции подводятся экспертной </w:t>
      </w:r>
      <w:r w:rsidRPr="00720070">
        <w:rPr>
          <w:lang w:eastAsia="en-US"/>
        </w:rPr>
        <w:t>комиссией сразу после ее окончания.</w:t>
      </w:r>
    </w:p>
    <w:p w:rsidR="00720070" w:rsidRPr="00720070" w:rsidRDefault="00720070" w:rsidP="00720070">
      <w:pPr>
        <w:tabs>
          <w:tab w:val="left" w:pos="993"/>
        </w:tabs>
        <w:ind w:firstLine="567"/>
        <w:contextualSpacing/>
        <w:jc w:val="both"/>
        <w:rPr>
          <w:lang w:eastAsia="en-US"/>
        </w:rPr>
      </w:pPr>
      <w:r w:rsidRPr="00720070">
        <w:rPr>
          <w:lang w:eastAsia="en-US"/>
        </w:rPr>
        <w:t xml:space="preserve">Участники на заключительном этапе награждаются в различных номинациях грамотами за </w:t>
      </w:r>
      <w:r w:rsidRPr="00720070">
        <w:rPr>
          <w:b/>
          <w:bCs/>
          <w:lang w:eastAsia="en-US"/>
        </w:rPr>
        <w:t>успешное</w:t>
      </w:r>
      <w:r w:rsidRPr="00720070">
        <w:rPr>
          <w:lang w:eastAsia="en-US"/>
        </w:rPr>
        <w:t xml:space="preserve"> выступление на секции. </w:t>
      </w:r>
      <w:r w:rsidRPr="00720070">
        <w:rPr>
          <w:b/>
          <w:bCs/>
          <w:u w:val="single"/>
          <w:lang w:eastAsia="en-US"/>
        </w:rPr>
        <w:t>Сертификат участника. получает участник, не ставший победителем в различных номинациях, но выполнивший все требования к участию в Конференции.</w:t>
      </w:r>
      <w:r w:rsidRPr="00720070">
        <w:rPr>
          <w:u w:val="single"/>
          <w:lang w:eastAsia="en-US"/>
        </w:rPr>
        <w:t xml:space="preserve"> </w:t>
      </w:r>
      <w:r w:rsidRPr="00720070">
        <w:rPr>
          <w:lang w:eastAsia="en-US"/>
        </w:rPr>
        <w:t>Грамоты победителям в номинациях подготавливаются на бланках учреждения-организатора и вручаются оргкомитетом.</w:t>
      </w:r>
    </w:p>
    <w:p w:rsidR="00720070" w:rsidRPr="00720070" w:rsidRDefault="00720070" w:rsidP="00720070">
      <w:pPr>
        <w:tabs>
          <w:tab w:val="left" w:pos="993"/>
        </w:tabs>
        <w:ind w:firstLine="567"/>
        <w:jc w:val="both"/>
        <w:rPr>
          <w:lang w:eastAsia="en-US"/>
        </w:rPr>
      </w:pPr>
      <w:r w:rsidRPr="00720070">
        <w:rPr>
          <w:lang w:eastAsia="en-US"/>
        </w:rPr>
        <w:t>Номинации Конференции:</w:t>
      </w:r>
    </w:p>
    <w:p w:rsidR="00720070" w:rsidRPr="00720070" w:rsidRDefault="00720070" w:rsidP="00FB53A2">
      <w:pPr>
        <w:numPr>
          <w:ilvl w:val="0"/>
          <w:numId w:val="37"/>
        </w:numPr>
        <w:tabs>
          <w:tab w:val="left" w:pos="993"/>
        </w:tabs>
        <w:spacing w:after="200" w:line="276" w:lineRule="auto"/>
        <w:ind w:left="0" w:firstLine="567"/>
        <w:contextualSpacing/>
        <w:jc w:val="both"/>
        <w:rPr>
          <w:lang w:eastAsia="en-US"/>
        </w:rPr>
      </w:pPr>
      <w:r w:rsidRPr="00720070">
        <w:rPr>
          <w:lang w:eastAsia="en-US"/>
        </w:rPr>
        <w:t>новизна и актуальность заявленной темы,</w:t>
      </w:r>
    </w:p>
    <w:p w:rsidR="00720070" w:rsidRPr="00720070" w:rsidRDefault="00720070" w:rsidP="00FB53A2">
      <w:pPr>
        <w:numPr>
          <w:ilvl w:val="0"/>
          <w:numId w:val="37"/>
        </w:numPr>
        <w:tabs>
          <w:tab w:val="left" w:pos="993"/>
        </w:tabs>
        <w:spacing w:after="200" w:line="276" w:lineRule="auto"/>
        <w:ind w:left="0" w:firstLine="567"/>
        <w:contextualSpacing/>
        <w:jc w:val="both"/>
        <w:rPr>
          <w:lang w:eastAsia="en-US"/>
        </w:rPr>
      </w:pPr>
      <w:r w:rsidRPr="00720070">
        <w:rPr>
          <w:lang w:eastAsia="en-US"/>
        </w:rPr>
        <w:t>оригинальность и ценность познавательного материала,</w:t>
      </w:r>
    </w:p>
    <w:p w:rsidR="00720070" w:rsidRPr="00720070" w:rsidRDefault="00720070" w:rsidP="00FB53A2">
      <w:pPr>
        <w:numPr>
          <w:ilvl w:val="0"/>
          <w:numId w:val="37"/>
        </w:numPr>
        <w:tabs>
          <w:tab w:val="left" w:pos="993"/>
        </w:tabs>
        <w:spacing w:after="200" w:line="276" w:lineRule="auto"/>
        <w:ind w:left="0" w:firstLine="567"/>
        <w:contextualSpacing/>
        <w:jc w:val="both"/>
        <w:rPr>
          <w:lang w:eastAsia="en-US"/>
        </w:rPr>
      </w:pPr>
      <w:r w:rsidRPr="00720070">
        <w:rPr>
          <w:lang w:eastAsia="en-US"/>
        </w:rPr>
        <w:t>риторическая и научная культура выступления,</w:t>
      </w:r>
    </w:p>
    <w:p w:rsidR="00720070" w:rsidRPr="00720070" w:rsidRDefault="00720070" w:rsidP="00FB53A2">
      <w:pPr>
        <w:numPr>
          <w:ilvl w:val="0"/>
          <w:numId w:val="37"/>
        </w:numPr>
        <w:tabs>
          <w:tab w:val="left" w:pos="993"/>
        </w:tabs>
        <w:spacing w:after="200" w:line="276" w:lineRule="auto"/>
        <w:ind w:left="0" w:firstLine="567"/>
        <w:contextualSpacing/>
        <w:jc w:val="both"/>
        <w:rPr>
          <w:lang w:eastAsia="en-US"/>
        </w:rPr>
      </w:pPr>
      <w:r w:rsidRPr="00720070">
        <w:rPr>
          <w:lang w:eastAsia="en-US"/>
        </w:rPr>
        <w:t>научно-практическая ценность изложенного материала,</w:t>
      </w:r>
    </w:p>
    <w:p w:rsidR="00720070" w:rsidRPr="00720070" w:rsidRDefault="00720070" w:rsidP="00FB53A2">
      <w:pPr>
        <w:numPr>
          <w:ilvl w:val="0"/>
          <w:numId w:val="37"/>
        </w:numPr>
        <w:tabs>
          <w:tab w:val="left" w:pos="993"/>
        </w:tabs>
        <w:spacing w:after="200" w:line="276" w:lineRule="auto"/>
        <w:ind w:left="0" w:firstLine="567"/>
        <w:contextualSpacing/>
        <w:jc w:val="both"/>
        <w:rPr>
          <w:lang w:eastAsia="en-US"/>
        </w:rPr>
      </w:pPr>
      <w:r w:rsidRPr="00720070">
        <w:rPr>
          <w:lang w:eastAsia="en-US"/>
        </w:rPr>
        <w:t>глубина знаний автора избранной области исследования.</w:t>
      </w:r>
    </w:p>
    <w:p w:rsidR="00720070" w:rsidRPr="00720070" w:rsidRDefault="00720070" w:rsidP="00720070">
      <w:pPr>
        <w:tabs>
          <w:tab w:val="left" w:pos="993"/>
        </w:tabs>
        <w:ind w:firstLine="567"/>
        <w:jc w:val="both"/>
        <w:rPr>
          <w:lang w:eastAsia="en-US"/>
        </w:rPr>
      </w:pPr>
      <w:r w:rsidRPr="00720070">
        <w:rPr>
          <w:lang w:eastAsia="en-US"/>
        </w:rPr>
        <w:t>Организаторы оставляют за собой право учреждать специальные номинации, определять в них победителя и награждать специальными призами.</w:t>
      </w:r>
    </w:p>
    <w:p w:rsidR="00720070" w:rsidRPr="00720070" w:rsidRDefault="00720070" w:rsidP="00720070">
      <w:pPr>
        <w:tabs>
          <w:tab w:val="left" w:pos="993"/>
        </w:tabs>
        <w:ind w:firstLine="567"/>
        <w:contextualSpacing/>
        <w:jc w:val="both"/>
        <w:rPr>
          <w:rFonts w:eastAsia="Calibri"/>
          <w:b/>
          <w:bCs/>
          <w:lang w:eastAsia="en-US"/>
        </w:rPr>
      </w:pPr>
    </w:p>
    <w:p w:rsidR="00720070" w:rsidRPr="00720070" w:rsidRDefault="00720070" w:rsidP="00720070">
      <w:pPr>
        <w:numPr>
          <w:ilvl w:val="0"/>
          <w:numId w:val="1"/>
        </w:numPr>
        <w:tabs>
          <w:tab w:val="left" w:pos="993"/>
        </w:tabs>
        <w:spacing w:after="200" w:line="276" w:lineRule="auto"/>
        <w:ind w:left="786" w:firstLine="567"/>
        <w:contextualSpacing/>
        <w:jc w:val="both"/>
        <w:rPr>
          <w:rFonts w:eastAsia="Calibri"/>
          <w:bCs/>
          <w:i/>
          <w:lang w:eastAsia="en-US"/>
        </w:rPr>
      </w:pPr>
      <w:r w:rsidRPr="00720070">
        <w:rPr>
          <w:rFonts w:eastAsia="Calibri"/>
          <w:b/>
          <w:bCs/>
          <w:lang w:eastAsia="en-US"/>
        </w:rPr>
        <w:lastRenderedPageBreak/>
        <w:t>Контактная информация</w:t>
      </w:r>
    </w:p>
    <w:p w:rsidR="00720070" w:rsidRPr="0015059D" w:rsidRDefault="00720070" w:rsidP="00720070">
      <w:pPr>
        <w:tabs>
          <w:tab w:val="left" w:pos="993"/>
        </w:tabs>
        <w:ind w:firstLine="567"/>
        <w:contextualSpacing/>
        <w:jc w:val="both"/>
      </w:pPr>
      <w:r w:rsidRPr="00720070">
        <w:rPr>
          <w:color w:val="000000"/>
          <w:lang w:eastAsia="en-US"/>
        </w:rPr>
        <w:t>МБОУ ОДПО</w:t>
      </w:r>
      <w:r w:rsidRPr="00720070">
        <w:rPr>
          <w:rFonts w:eastAsia="Calibri"/>
          <w:lang w:eastAsia="en-US"/>
        </w:rPr>
        <w:t xml:space="preserve"> ЦРО г. о. Самара,</w:t>
      </w:r>
      <w:r w:rsidR="0015059D">
        <w:rPr>
          <w:rFonts w:eastAsia="Calibri"/>
          <w:lang w:eastAsia="en-US"/>
        </w:rPr>
        <w:t xml:space="preserve"> </w:t>
      </w:r>
      <w:r w:rsidRPr="00720070">
        <w:rPr>
          <w:rFonts w:eastAsia="Calibri"/>
          <w:lang w:eastAsia="en-US"/>
        </w:rPr>
        <w:t>г. Самара, ул. Стара-</w:t>
      </w:r>
      <w:proofErr w:type="spellStart"/>
      <w:r w:rsidRPr="00720070">
        <w:rPr>
          <w:rFonts w:eastAsia="Calibri"/>
          <w:lang w:eastAsia="en-US"/>
        </w:rPr>
        <w:t>Загора</w:t>
      </w:r>
      <w:proofErr w:type="spellEnd"/>
      <w:r w:rsidRPr="00720070">
        <w:rPr>
          <w:rFonts w:eastAsia="Calibri"/>
          <w:lang w:eastAsia="en-US"/>
        </w:rPr>
        <w:t>, 96</w:t>
      </w:r>
      <w:r w:rsidR="0015059D">
        <w:t xml:space="preserve">. </w:t>
      </w:r>
      <w:r w:rsidRPr="00720070">
        <w:t>Тел</w:t>
      </w:r>
      <w:r w:rsidRPr="0015059D">
        <w:t>. 205-76-38, 89379805678</w:t>
      </w:r>
      <w:r w:rsidR="0015059D" w:rsidRPr="0015059D">
        <w:t xml:space="preserve">   </w:t>
      </w:r>
      <w:r w:rsidRPr="00720070">
        <w:rPr>
          <w:rFonts w:eastAsia="Calibri"/>
          <w:bCs/>
          <w:lang w:val="en-US" w:eastAsia="en-US"/>
        </w:rPr>
        <w:t>e</w:t>
      </w:r>
      <w:r w:rsidRPr="0015059D">
        <w:rPr>
          <w:rFonts w:eastAsia="Calibri"/>
          <w:bCs/>
          <w:lang w:eastAsia="en-US"/>
        </w:rPr>
        <w:t>-</w:t>
      </w:r>
      <w:r w:rsidRPr="00720070">
        <w:rPr>
          <w:rFonts w:eastAsia="Calibri"/>
          <w:bCs/>
          <w:lang w:val="en-US" w:eastAsia="en-US"/>
        </w:rPr>
        <w:t>mail</w:t>
      </w:r>
      <w:r w:rsidRPr="0015059D">
        <w:rPr>
          <w:rFonts w:eastAsia="Calibri"/>
          <w:bCs/>
          <w:lang w:eastAsia="en-US"/>
        </w:rPr>
        <w:t>:</w:t>
      </w:r>
      <w:r w:rsidRPr="0015059D">
        <w:rPr>
          <w:rFonts w:eastAsia="Calibri"/>
          <w:b/>
          <w:bCs/>
          <w:lang w:eastAsia="en-US"/>
        </w:rPr>
        <w:t xml:space="preserve"> </w:t>
      </w:r>
      <w:hyperlink r:id="rId32" w:history="1">
        <w:r w:rsidRPr="00720070">
          <w:rPr>
            <w:rFonts w:eastAsia="Calibri"/>
            <w:color w:val="0000FF" w:themeColor="hyperlink"/>
            <w:u w:val="single"/>
            <w:lang w:val="en-US" w:eastAsia="en-US"/>
          </w:rPr>
          <w:t>nachalka</w:t>
        </w:r>
        <w:r w:rsidRPr="0015059D">
          <w:rPr>
            <w:rFonts w:eastAsia="Calibri"/>
            <w:color w:val="0000FF" w:themeColor="hyperlink"/>
            <w:u w:val="single"/>
            <w:lang w:eastAsia="en-US"/>
          </w:rPr>
          <w:t>208@</w:t>
        </w:r>
        <w:r w:rsidRPr="00720070">
          <w:rPr>
            <w:rFonts w:eastAsia="Calibri"/>
            <w:color w:val="0000FF" w:themeColor="hyperlink"/>
            <w:u w:val="single"/>
            <w:lang w:val="en-US" w:eastAsia="en-US"/>
          </w:rPr>
          <w:t>yandex</w:t>
        </w:r>
        <w:r w:rsidRPr="0015059D">
          <w:rPr>
            <w:rFonts w:eastAsia="Calibri"/>
            <w:color w:val="0000FF" w:themeColor="hyperlink"/>
            <w:u w:val="single"/>
            <w:lang w:eastAsia="en-US"/>
          </w:rPr>
          <w:t>.</w:t>
        </w:r>
        <w:proofErr w:type="spellStart"/>
        <w:r w:rsidRPr="00720070">
          <w:rPr>
            <w:rFonts w:eastAsia="Calibri"/>
            <w:color w:val="0000FF" w:themeColor="hyperlink"/>
            <w:u w:val="single"/>
            <w:lang w:val="en-US" w:eastAsia="en-US"/>
          </w:rPr>
          <w:t>ru</w:t>
        </w:r>
        <w:proofErr w:type="spellEnd"/>
      </w:hyperlink>
      <w:r w:rsidRPr="0015059D">
        <w:rPr>
          <w:rFonts w:eastAsia="Calibri"/>
          <w:sz w:val="22"/>
          <w:szCs w:val="22"/>
          <w:lang w:eastAsia="en-US"/>
        </w:rPr>
        <w:t>,</w:t>
      </w:r>
    </w:p>
    <w:p w:rsidR="00720070" w:rsidRPr="00720070" w:rsidRDefault="00720070" w:rsidP="00720070">
      <w:pPr>
        <w:tabs>
          <w:tab w:val="left" w:pos="993"/>
        </w:tabs>
        <w:ind w:firstLine="567"/>
        <w:contextualSpacing/>
        <w:jc w:val="both"/>
        <w:rPr>
          <w:rFonts w:eastAsia="Calibri"/>
          <w:b/>
          <w:bCs/>
          <w:lang w:eastAsia="en-US"/>
        </w:rPr>
      </w:pPr>
      <w:r w:rsidRPr="00720070">
        <w:t xml:space="preserve">Степанова Людмила Дмитриевна, </w:t>
      </w:r>
      <w:proofErr w:type="spellStart"/>
      <w:r w:rsidRPr="00720070">
        <w:t>Фандо</w:t>
      </w:r>
      <w:proofErr w:type="spellEnd"/>
      <w:r w:rsidRPr="00720070">
        <w:t xml:space="preserve"> Зоя Павловна, методисты МБОУ ОДПО ЦРО г. о. Самара.</w:t>
      </w:r>
    </w:p>
    <w:p w:rsidR="00720070" w:rsidRPr="00720070" w:rsidRDefault="00720070" w:rsidP="00720070">
      <w:pPr>
        <w:ind w:firstLine="567"/>
        <w:contextualSpacing/>
        <w:jc w:val="right"/>
        <w:rPr>
          <w:rFonts w:eastAsia="Calibri"/>
          <w:b/>
          <w:bCs/>
          <w:lang w:eastAsia="en-US"/>
        </w:rPr>
      </w:pPr>
      <w:r w:rsidRPr="00720070">
        <w:rPr>
          <w:rFonts w:eastAsia="Calibri"/>
          <w:b/>
          <w:bCs/>
          <w:lang w:eastAsia="en-US"/>
        </w:rPr>
        <w:t>ПРИЛОЖЕНИЕ 1</w:t>
      </w:r>
    </w:p>
    <w:tbl>
      <w:tblPr>
        <w:tblStyle w:val="a3"/>
        <w:tblW w:w="0" w:type="auto"/>
        <w:tblLook w:val="04A0" w:firstRow="1" w:lastRow="0" w:firstColumn="1" w:lastColumn="0" w:noHBand="0" w:noVBand="1"/>
      </w:tblPr>
      <w:tblGrid>
        <w:gridCol w:w="9608"/>
      </w:tblGrid>
      <w:tr w:rsidR="00720070" w:rsidRPr="00720070" w:rsidTr="0015059D">
        <w:trPr>
          <w:trHeight w:val="4296"/>
        </w:trPr>
        <w:tc>
          <w:tcPr>
            <w:tcW w:w="9605" w:type="dxa"/>
          </w:tcPr>
          <w:p w:rsidR="00720070" w:rsidRPr="00720070" w:rsidRDefault="00720070" w:rsidP="00720070">
            <w:pPr>
              <w:ind w:firstLine="567"/>
              <w:jc w:val="both"/>
              <w:rPr>
                <w:rFonts w:eastAsia="Calibri"/>
                <w:color w:val="000000"/>
              </w:rPr>
            </w:pPr>
            <w:r w:rsidRPr="00720070">
              <w:rPr>
                <w:b/>
                <w:color w:val="000000"/>
              </w:rPr>
              <w:t>Образец оформления титульного листа работы участника конференции</w:t>
            </w:r>
          </w:p>
          <w:p w:rsidR="00720070" w:rsidRPr="00720070" w:rsidRDefault="00720070" w:rsidP="00720070">
            <w:pPr>
              <w:ind w:firstLine="567"/>
              <w:jc w:val="center"/>
              <w:rPr>
                <w:rFonts w:eastAsia="Calibri"/>
                <w:bCs/>
                <w:lang w:eastAsia="en-US"/>
              </w:rPr>
            </w:pPr>
            <w:r w:rsidRPr="00720070">
              <w:rPr>
                <w:rFonts w:eastAsia="Calibri"/>
                <w:bCs/>
                <w:lang w:val="en-US" w:eastAsia="en-US"/>
              </w:rPr>
              <w:t>V</w:t>
            </w:r>
            <w:r w:rsidRPr="00720070">
              <w:rPr>
                <w:rFonts w:eastAsia="Calibri"/>
                <w:bCs/>
                <w:lang w:eastAsia="en-US"/>
              </w:rPr>
              <w:t xml:space="preserve"> городская межшкольная конференция</w:t>
            </w:r>
          </w:p>
          <w:p w:rsidR="00720070" w:rsidRPr="00720070" w:rsidRDefault="00720070" w:rsidP="00720070">
            <w:pPr>
              <w:ind w:firstLine="567"/>
              <w:jc w:val="center"/>
              <w:rPr>
                <w:rFonts w:eastAsia="Calibri"/>
                <w:b/>
                <w:bCs/>
                <w:lang w:eastAsia="en-US"/>
              </w:rPr>
            </w:pPr>
            <w:r w:rsidRPr="00720070">
              <w:rPr>
                <w:rFonts w:eastAsia="Calibri"/>
                <w:bCs/>
                <w:lang w:eastAsia="en-US"/>
              </w:rPr>
              <w:t>«Первые шаги в мир технических наук» для учащихся 1–2-х классов</w:t>
            </w:r>
          </w:p>
          <w:p w:rsidR="00720070" w:rsidRPr="00720070" w:rsidRDefault="00720070" w:rsidP="00720070">
            <w:pPr>
              <w:ind w:firstLine="567"/>
              <w:jc w:val="center"/>
              <w:rPr>
                <w:rFonts w:eastAsia="Calibri"/>
                <w:color w:val="000000"/>
              </w:rPr>
            </w:pPr>
          </w:p>
          <w:p w:rsidR="00720070" w:rsidRPr="00720070" w:rsidRDefault="00720070" w:rsidP="00720070">
            <w:pPr>
              <w:ind w:firstLine="567"/>
              <w:jc w:val="center"/>
              <w:rPr>
                <w:rFonts w:eastAsia="Calibri"/>
                <w:color w:val="000000"/>
              </w:rPr>
            </w:pPr>
            <w:r w:rsidRPr="00720070">
              <w:rPr>
                <w:color w:val="000000"/>
              </w:rPr>
              <w:t xml:space="preserve">Секция </w:t>
            </w:r>
            <w:r w:rsidRPr="00720070">
              <w:rPr>
                <w:rFonts w:eastAsia="Calibri"/>
                <w:color w:val="000000"/>
              </w:rPr>
              <w:t>«</w:t>
            </w:r>
            <w:r w:rsidRPr="00720070">
              <w:rPr>
                <w:rFonts w:eastAsia="Calibri"/>
                <w:bCs/>
                <w:lang w:eastAsia="en-US"/>
              </w:rPr>
              <w:t>Моделирование»</w:t>
            </w:r>
          </w:p>
          <w:p w:rsidR="00720070" w:rsidRPr="00720070" w:rsidRDefault="00720070" w:rsidP="00720070">
            <w:pPr>
              <w:ind w:firstLine="567"/>
              <w:jc w:val="center"/>
              <w:rPr>
                <w:rFonts w:eastAsia="Calibri"/>
                <w:color w:val="000000"/>
              </w:rPr>
            </w:pPr>
          </w:p>
          <w:p w:rsidR="00720070" w:rsidRPr="00720070" w:rsidRDefault="00720070" w:rsidP="00720070">
            <w:pPr>
              <w:ind w:firstLine="567"/>
              <w:jc w:val="center"/>
              <w:rPr>
                <w:rFonts w:eastAsia="Calibri"/>
                <w:color w:val="000000"/>
              </w:rPr>
            </w:pPr>
            <w:r w:rsidRPr="00720070">
              <w:rPr>
                <w:b/>
                <w:color w:val="000000"/>
              </w:rPr>
              <w:t>Тема</w:t>
            </w:r>
          </w:p>
          <w:tbl>
            <w:tblPr>
              <w:tblStyle w:val="a3"/>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006"/>
            </w:tblGrid>
            <w:tr w:rsidR="00720070" w:rsidRPr="00720070" w:rsidTr="0015059D">
              <w:trPr>
                <w:trHeight w:val="2490"/>
              </w:trPr>
              <w:tc>
                <w:tcPr>
                  <w:tcW w:w="5386" w:type="dxa"/>
                </w:tcPr>
                <w:p w:rsidR="00720070" w:rsidRPr="00720070" w:rsidRDefault="00720070" w:rsidP="00720070">
                  <w:pPr>
                    <w:ind w:firstLine="567"/>
                    <w:jc w:val="both"/>
                    <w:rPr>
                      <w:color w:val="000000"/>
                    </w:rPr>
                  </w:pPr>
                </w:p>
              </w:tc>
              <w:tc>
                <w:tcPr>
                  <w:tcW w:w="4006" w:type="dxa"/>
                </w:tcPr>
                <w:p w:rsidR="00720070" w:rsidRPr="00720070" w:rsidRDefault="00720070" w:rsidP="00720070">
                  <w:pPr>
                    <w:ind w:firstLine="567"/>
                    <w:jc w:val="both"/>
                    <w:rPr>
                      <w:rFonts w:eastAsia="Calibri"/>
                      <w:color w:val="000000"/>
                    </w:rPr>
                  </w:pPr>
                  <w:r w:rsidRPr="00720070">
                    <w:rPr>
                      <w:color w:val="000000"/>
                    </w:rPr>
                    <w:t>Выполнил:</w:t>
                  </w:r>
                </w:p>
                <w:p w:rsidR="00720070" w:rsidRPr="00720070" w:rsidRDefault="00720070" w:rsidP="00720070">
                  <w:pPr>
                    <w:ind w:firstLine="567"/>
                    <w:jc w:val="both"/>
                    <w:rPr>
                      <w:rFonts w:eastAsia="Calibri"/>
                      <w:color w:val="000000"/>
                    </w:rPr>
                  </w:pPr>
                  <w:r w:rsidRPr="00720070">
                    <w:rPr>
                      <w:color w:val="000000"/>
                    </w:rPr>
                    <w:t>Ф. И.</w:t>
                  </w:r>
                </w:p>
                <w:p w:rsidR="00720070" w:rsidRPr="00720070" w:rsidRDefault="00720070" w:rsidP="00720070">
                  <w:pPr>
                    <w:ind w:firstLine="567"/>
                    <w:jc w:val="both"/>
                    <w:rPr>
                      <w:rFonts w:eastAsia="Calibri"/>
                      <w:color w:val="000000"/>
                    </w:rPr>
                  </w:pPr>
                  <w:proofErr w:type="spellStart"/>
                  <w:r w:rsidRPr="00720070">
                    <w:rPr>
                      <w:color w:val="000000"/>
                    </w:rPr>
                    <w:t>учени</w:t>
                  </w:r>
                  <w:proofErr w:type="spellEnd"/>
                  <w:r w:rsidRPr="00720070">
                    <w:rPr>
                      <w:color w:val="000000"/>
                    </w:rPr>
                    <w:t>__ класса ___</w:t>
                  </w:r>
                </w:p>
                <w:p w:rsidR="00720070" w:rsidRPr="00720070" w:rsidRDefault="00720070" w:rsidP="00720070">
                  <w:pPr>
                    <w:ind w:firstLine="567"/>
                    <w:jc w:val="both"/>
                    <w:rPr>
                      <w:color w:val="000000"/>
                    </w:rPr>
                  </w:pPr>
                  <w:r w:rsidRPr="00720070">
                    <w:rPr>
                      <w:color w:val="000000"/>
                    </w:rPr>
                    <w:t>МБОУ Школа №____</w:t>
                  </w:r>
                </w:p>
                <w:p w:rsidR="00720070" w:rsidRPr="00720070" w:rsidRDefault="00720070" w:rsidP="00720070">
                  <w:pPr>
                    <w:ind w:firstLine="567"/>
                    <w:jc w:val="both"/>
                    <w:rPr>
                      <w:rFonts w:eastAsia="Calibri"/>
                      <w:color w:val="000000"/>
                    </w:rPr>
                  </w:pPr>
                  <w:r w:rsidRPr="00720070">
                    <w:rPr>
                      <w:color w:val="000000"/>
                    </w:rPr>
                    <w:t>_____________________район</w:t>
                  </w:r>
                </w:p>
                <w:p w:rsidR="00720070" w:rsidRPr="00720070" w:rsidRDefault="00720070" w:rsidP="00720070">
                  <w:pPr>
                    <w:ind w:firstLine="567"/>
                    <w:jc w:val="both"/>
                    <w:rPr>
                      <w:rFonts w:eastAsia="Calibri"/>
                      <w:color w:val="000000"/>
                    </w:rPr>
                  </w:pPr>
                </w:p>
                <w:p w:rsidR="00720070" w:rsidRPr="00720070" w:rsidRDefault="00720070" w:rsidP="00720070">
                  <w:pPr>
                    <w:ind w:firstLine="567"/>
                    <w:jc w:val="both"/>
                    <w:rPr>
                      <w:rFonts w:eastAsia="Calibri"/>
                      <w:color w:val="000000"/>
                    </w:rPr>
                  </w:pPr>
                  <w:r w:rsidRPr="00720070">
                    <w:rPr>
                      <w:color w:val="000000"/>
                    </w:rPr>
                    <w:t>Научный руководитель:</w:t>
                  </w:r>
                </w:p>
                <w:p w:rsidR="00720070" w:rsidRPr="00720070" w:rsidRDefault="00720070" w:rsidP="00720070">
                  <w:pPr>
                    <w:ind w:firstLine="567"/>
                    <w:jc w:val="both"/>
                    <w:rPr>
                      <w:rFonts w:eastAsia="Calibri"/>
                      <w:color w:val="000000"/>
                    </w:rPr>
                  </w:pPr>
                  <w:r w:rsidRPr="00720070">
                    <w:rPr>
                      <w:color w:val="000000"/>
                    </w:rPr>
                    <w:t>Ф. И. О.,</w:t>
                  </w:r>
                </w:p>
                <w:p w:rsidR="00720070" w:rsidRPr="00720070" w:rsidRDefault="00720070" w:rsidP="00720070">
                  <w:pPr>
                    <w:ind w:firstLine="567"/>
                    <w:jc w:val="both"/>
                    <w:rPr>
                      <w:rFonts w:eastAsia="Calibri"/>
                      <w:color w:val="000000"/>
                    </w:rPr>
                  </w:pPr>
                  <w:r w:rsidRPr="00720070">
                    <w:rPr>
                      <w:color w:val="000000"/>
                    </w:rPr>
                    <w:t>степень, звание, должность</w:t>
                  </w:r>
                </w:p>
                <w:p w:rsidR="00720070" w:rsidRPr="00720070" w:rsidRDefault="00720070" w:rsidP="00720070">
                  <w:pPr>
                    <w:ind w:firstLine="567"/>
                    <w:jc w:val="both"/>
                    <w:rPr>
                      <w:color w:val="000000"/>
                    </w:rPr>
                  </w:pPr>
                </w:p>
              </w:tc>
            </w:tr>
          </w:tbl>
          <w:p w:rsidR="00720070" w:rsidRPr="00720070" w:rsidRDefault="00720070" w:rsidP="00720070">
            <w:pPr>
              <w:ind w:firstLine="567"/>
              <w:jc w:val="center"/>
              <w:rPr>
                <w:color w:val="000000"/>
              </w:rPr>
            </w:pPr>
            <w:r w:rsidRPr="00720070">
              <w:rPr>
                <w:color w:val="000000"/>
              </w:rPr>
              <w:t>Самара</w:t>
            </w:r>
          </w:p>
          <w:p w:rsidR="00720070" w:rsidRPr="00720070" w:rsidRDefault="00720070" w:rsidP="00720070">
            <w:pPr>
              <w:ind w:firstLine="567"/>
              <w:jc w:val="center"/>
              <w:rPr>
                <w:rFonts w:eastAsia="Calibri"/>
                <w:color w:val="000000"/>
              </w:rPr>
            </w:pPr>
          </w:p>
          <w:p w:rsidR="00720070" w:rsidRPr="00720070" w:rsidRDefault="00720070" w:rsidP="00720070">
            <w:pPr>
              <w:contextualSpacing/>
              <w:jc w:val="both"/>
              <w:rPr>
                <w:rFonts w:eastAsia="Calibri"/>
                <w:b/>
                <w:bCs/>
                <w:lang w:eastAsia="en-US"/>
              </w:rPr>
            </w:pPr>
          </w:p>
        </w:tc>
      </w:tr>
    </w:tbl>
    <w:p w:rsidR="00720070" w:rsidRPr="00720070" w:rsidRDefault="00720070" w:rsidP="00720070">
      <w:pPr>
        <w:tabs>
          <w:tab w:val="left" w:pos="851"/>
          <w:tab w:val="left" w:pos="993"/>
        </w:tabs>
        <w:ind w:firstLine="567"/>
        <w:contextualSpacing/>
        <w:jc w:val="right"/>
        <w:rPr>
          <w:rFonts w:eastAsia="Calibri"/>
          <w:b/>
          <w:bCs/>
          <w:lang w:eastAsia="en-US"/>
        </w:rPr>
      </w:pPr>
      <w:r w:rsidRPr="00720070">
        <w:rPr>
          <w:rFonts w:eastAsia="Calibri"/>
          <w:b/>
          <w:bCs/>
          <w:lang w:eastAsia="en-US"/>
        </w:rPr>
        <w:t>ПРИЛОЖЕНИЕ 2</w:t>
      </w:r>
    </w:p>
    <w:p w:rsidR="00720070" w:rsidRPr="00720070" w:rsidRDefault="00720070" w:rsidP="00720070">
      <w:pPr>
        <w:shd w:val="clear" w:color="auto" w:fill="FFFFFF"/>
        <w:tabs>
          <w:tab w:val="left" w:pos="851"/>
          <w:tab w:val="left" w:pos="993"/>
        </w:tabs>
        <w:ind w:firstLine="567"/>
        <w:jc w:val="center"/>
        <w:rPr>
          <w:rFonts w:eastAsia="Calibri"/>
          <w:b/>
          <w:bCs/>
          <w:color w:val="000000"/>
          <w:lang w:eastAsia="en-US"/>
        </w:rPr>
      </w:pPr>
      <w:r w:rsidRPr="00720070">
        <w:rPr>
          <w:rFonts w:eastAsia="Calibri"/>
          <w:b/>
          <w:bCs/>
          <w:color w:val="000000"/>
          <w:lang w:eastAsia="en-US"/>
        </w:rPr>
        <w:t>Структура исследовательской работы</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1. Работа должна быть построена не произвольно, а по определенной структуре, которая является общепринятой для научных трудов.</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2. Основными элементами этой структуры являются:</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титульный лист,</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содержание,</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введение,</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основная часть,</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заключение,</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список использованной литературы,</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приложения.</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ТИТУЛЬНЫЙ ЛИСТ является первой страницей работы и заполняется по образцу.</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СОДЕРЖАНИЕ помещается после титульного листа, в нем приводятся разделы работы с указанием страниц.</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xml:space="preserve">ВВЕДЕНИЕ должно включать в себя формулировку проблемы, отражать научную актуальность и новизну выбранной темы, цель и содержание поставленных задач. </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В разделах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разделов должно точно соответствовать теме исследовательской работы и полностью ее раскрывать.</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xml:space="preserve">В ЗАКЛЮЧЕНИИ в лаконичной форме формулируются выводы и результаты, полученные автором. Эта часть работы играет роль концовки, обусловленной логикой </w:t>
      </w:r>
      <w:r w:rsidRPr="00720070">
        <w:rPr>
          <w:rFonts w:eastAsia="Calibri"/>
          <w:color w:val="000000"/>
          <w:lang w:eastAsia="en-US"/>
        </w:rPr>
        <w:lastRenderedPageBreak/>
        <w:t>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 xml:space="preserve">В конце работы приводится </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СПИСОК ИСПОЛЬЗОВАННОЙ ЛИТЕРАТУРЫ (в алфавитном порядке).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720070" w:rsidRPr="00720070" w:rsidRDefault="00720070" w:rsidP="00720070">
      <w:pPr>
        <w:shd w:val="clear" w:color="auto" w:fill="FFFFFF"/>
        <w:tabs>
          <w:tab w:val="left" w:pos="851"/>
          <w:tab w:val="left" w:pos="993"/>
        </w:tabs>
        <w:ind w:firstLine="567"/>
        <w:jc w:val="both"/>
        <w:rPr>
          <w:rFonts w:eastAsia="Calibri"/>
          <w:color w:val="000000"/>
          <w:lang w:eastAsia="en-US"/>
        </w:rPr>
      </w:pPr>
      <w:r w:rsidRPr="00720070">
        <w:rPr>
          <w:rFonts w:eastAsia="Calibri"/>
          <w:color w:val="000000"/>
          <w:lang w:eastAsia="en-US"/>
        </w:rPr>
        <w:t>В ПРИЛОЖЕНИЯХ помещаются вспомогательные или дополнительные материалы. В случае необходимости можно привести графики, рисунки, таблицы.</w:t>
      </w:r>
    </w:p>
    <w:p w:rsidR="00720070" w:rsidRPr="00720070" w:rsidRDefault="00720070" w:rsidP="00720070">
      <w:pPr>
        <w:tabs>
          <w:tab w:val="left" w:pos="851"/>
          <w:tab w:val="left" w:pos="993"/>
        </w:tabs>
        <w:ind w:firstLine="567"/>
        <w:contextualSpacing/>
        <w:jc w:val="right"/>
        <w:rPr>
          <w:rFonts w:eastAsia="Calibri"/>
          <w:b/>
          <w:bCs/>
          <w:lang w:eastAsia="en-US"/>
        </w:rPr>
      </w:pPr>
      <w:r w:rsidRPr="00720070">
        <w:rPr>
          <w:rFonts w:eastAsia="Calibri"/>
          <w:b/>
          <w:bCs/>
          <w:lang w:eastAsia="en-US"/>
        </w:rPr>
        <w:t>ПРИЛОЖЕНИЕ 3</w:t>
      </w:r>
    </w:p>
    <w:p w:rsidR="00720070" w:rsidRPr="00720070" w:rsidRDefault="00720070" w:rsidP="00720070">
      <w:pPr>
        <w:shd w:val="clear" w:color="auto" w:fill="FFFFFF"/>
        <w:tabs>
          <w:tab w:val="left" w:pos="851"/>
          <w:tab w:val="left" w:pos="993"/>
        </w:tabs>
        <w:ind w:firstLine="567"/>
        <w:jc w:val="both"/>
        <w:rPr>
          <w:rFonts w:eastAsia="Calibri"/>
          <w:b/>
          <w:bCs/>
          <w:color w:val="000000"/>
          <w:lang w:eastAsia="en-US"/>
        </w:rPr>
      </w:pPr>
      <w:r w:rsidRPr="00720070">
        <w:rPr>
          <w:rFonts w:eastAsia="Calibri"/>
          <w:b/>
          <w:bCs/>
          <w:color w:val="000000"/>
          <w:lang w:eastAsia="en-US"/>
        </w:rPr>
        <w:t xml:space="preserve">Перечень материалов, предоставляемых в электронном виде на заочный этап: </w:t>
      </w:r>
    </w:p>
    <w:p w:rsidR="00720070" w:rsidRPr="00720070" w:rsidRDefault="00720070" w:rsidP="00FB53A2">
      <w:pPr>
        <w:numPr>
          <w:ilvl w:val="0"/>
          <w:numId w:val="38"/>
        </w:numPr>
        <w:shd w:val="clear" w:color="auto" w:fill="FFFFFF"/>
        <w:tabs>
          <w:tab w:val="left" w:pos="851"/>
          <w:tab w:val="left" w:pos="993"/>
        </w:tabs>
        <w:spacing w:after="200" w:line="276" w:lineRule="auto"/>
        <w:ind w:left="0" w:firstLine="567"/>
        <w:contextualSpacing/>
        <w:jc w:val="both"/>
        <w:rPr>
          <w:rFonts w:eastAsia="Calibri"/>
          <w:bCs/>
          <w:color w:val="000000"/>
          <w:lang w:eastAsia="en-US"/>
        </w:rPr>
      </w:pPr>
      <w:r w:rsidRPr="00720070">
        <w:rPr>
          <w:rFonts w:eastAsia="Calibri"/>
          <w:bCs/>
          <w:color w:val="000000"/>
          <w:lang w:eastAsia="en-US"/>
        </w:rPr>
        <w:t xml:space="preserve">работа участника без титульного листа и приложений в формате </w:t>
      </w:r>
      <w:proofErr w:type="spellStart"/>
      <w:r w:rsidRPr="00720070">
        <w:rPr>
          <w:rFonts w:eastAsia="Calibri"/>
          <w:bCs/>
          <w:color w:val="000000"/>
          <w:lang w:eastAsia="en-US"/>
        </w:rPr>
        <w:t>pdf</w:t>
      </w:r>
      <w:proofErr w:type="spellEnd"/>
      <w:r w:rsidRPr="00720070">
        <w:rPr>
          <w:rFonts w:eastAsia="Calibri"/>
          <w:bCs/>
          <w:color w:val="000000"/>
          <w:lang w:eastAsia="en-US"/>
        </w:rPr>
        <w:t xml:space="preserve">, </w:t>
      </w:r>
    </w:p>
    <w:p w:rsidR="00720070" w:rsidRPr="00720070" w:rsidRDefault="00720070" w:rsidP="00FB53A2">
      <w:pPr>
        <w:numPr>
          <w:ilvl w:val="0"/>
          <w:numId w:val="38"/>
        </w:numPr>
        <w:shd w:val="clear" w:color="auto" w:fill="FFFFFF"/>
        <w:tabs>
          <w:tab w:val="left" w:pos="851"/>
          <w:tab w:val="left" w:pos="993"/>
        </w:tabs>
        <w:spacing w:after="200" w:line="276" w:lineRule="auto"/>
        <w:ind w:left="0" w:firstLine="567"/>
        <w:contextualSpacing/>
        <w:jc w:val="both"/>
        <w:rPr>
          <w:rFonts w:eastAsia="Calibri"/>
          <w:bCs/>
          <w:color w:val="000000"/>
          <w:lang w:eastAsia="en-US"/>
        </w:rPr>
      </w:pPr>
      <w:r w:rsidRPr="00720070">
        <w:rPr>
          <w:rFonts w:eastAsia="Calibri"/>
          <w:bCs/>
          <w:color w:val="000000"/>
          <w:lang w:eastAsia="en-US"/>
        </w:rPr>
        <w:t xml:space="preserve">титульный лист, </w:t>
      </w:r>
    </w:p>
    <w:p w:rsidR="00720070" w:rsidRPr="00720070" w:rsidRDefault="00720070" w:rsidP="00FB53A2">
      <w:pPr>
        <w:numPr>
          <w:ilvl w:val="0"/>
          <w:numId w:val="38"/>
        </w:numPr>
        <w:shd w:val="clear" w:color="auto" w:fill="FFFFFF"/>
        <w:tabs>
          <w:tab w:val="left" w:pos="851"/>
          <w:tab w:val="left" w:pos="993"/>
        </w:tabs>
        <w:spacing w:after="200" w:line="276" w:lineRule="auto"/>
        <w:ind w:left="0" w:firstLine="567"/>
        <w:contextualSpacing/>
        <w:jc w:val="both"/>
        <w:rPr>
          <w:rFonts w:eastAsia="Calibri"/>
          <w:bCs/>
          <w:color w:val="000000"/>
          <w:lang w:eastAsia="en-US"/>
        </w:rPr>
      </w:pPr>
      <w:r w:rsidRPr="00720070">
        <w:rPr>
          <w:rFonts w:eastAsia="Calibri"/>
          <w:bCs/>
          <w:color w:val="000000"/>
          <w:lang w:eastAsia="en-US"/>
        </w:rPr>
        <w:t>полный вариант работы с приложениями,</w:t>
      </w:r>
    </w:p>
    <w:p w:rsidR="00720070" w:rsidRPr="00720070" w:rsidRDefault="00720070" w:rsidP="00FB53A2">
      <w:pPr>
        <w:numPr>
          <w:ilvl w:val="0"/>
          <w:numId w:val="38"/>
        </w:numPr>
        <w:shd w:val="clear" w:color="auto" w:fill="FFFFFF"/>
        <w:tabs>
          <w:tab w:val="left" w:pos="851"/>
          <w:tab w:val="left" w:pos="993"/>
        </w:tabs>
        <w:spacing w:after="200" w:line="276" w:lineRule="auto"/>
        <w:ind w:left="0" w:firstLine="567"/>
        <w:contextualSpacing/>
        <w:jc w:val="both"/>
        <w:rPr>
          <w:rFonts w:eastAsia="Calibri"/>
          <w:bCs/>
          <w:color w:val="000000"/>
          <w:lang w:eastAsia="en-US"/>
        </w:rPr>
      </w:pPr>
      <w:r w:rsidRPr="00720070">
        <w:rPr>
          <w:rFonts w:eastAsia="Calibri"/>
          <w:bCs/>
          <w:color w:val="000000"/>
          <w:lang w:eastAsia="en-US"/>
        </w:rPr>
        <w:t>протокол проверки материалов на уникальность (скан).</w:t>
      </w:r>
    </w:p>
    <w:p w:rsidR="00720070" w:rsidRPr="00720070" w:rsidRDefault="00720070" w:rsidP="00720070">
      <w:pPr>
        <w:shd w:val="clear" w:color="auto" w:fill="FFFFFF"/>
        <w:tabs>
          <w:tab w:val="left" w:pos="851"/>
          <w:tab w:val="left" w:pos="993"/>
        </w:tabs>
        <w:ind w:firstLine="567"/>
        <w:jc w:val="both"/>
        <w:rPr>
          <w:rFonts w:eastAsia="Calibri"/>
          <w:bCs/>
          <w:color w:val="000000"/>
          <w:lang w:eastAsia="en-US"/>
        </w:rPr>
      </w:pPr>
      <w:r w:rsidRPr="00720070">
        <w:rPr>
          <w:rFonts w:eastAsia="Calibri"/>
          <w:bCs/>
          <w:color w:val="000000"/>
          <w:lang w:eastAsia="en-US"/>
        </w:rPr>
        <w:t xml:space="preserve">Название </w:t>
      </w:r>
      <w:r w:rsidR="004C597C" w:rsidRPr="00720070">
        <w:rPr>
          <w:rFonts w:eastAsia="Calibri"/>
          <w:bCs/>
          <w:color w:val="000000"/>
          <w:lang w:eastAsia="en-US"/>
        </w:rPr>
        <w:t>папки,</w:t>
      </w:r>
      <w:r w:rsidRPr="00720070">
        <w:rPr>
          <w:rFonts w:eastAsia="Calibri"/>
          <w:bCs/>
          <w:color w:val="000000"/>
          <w:lang w:eastAsia="en-US"/>
        </w:rPr>
        <w:t xml:space="preserve"> содержащей материалы: Ф. И. № ОО (</w:t>
      </w:r>
      <w:r w:rsidR="004C597C" w:rsidRPr="00720070">
        <w:rPr>
          <w:rFonts w:eastAsia="Calibri"/>
          <w:bCs/>
          <w:color w:val="000000"/>
          <w:lang w:eastAsia="en-US"/>
        </w:rPr>
        <w:t>например,</w:t>
      </w:r>
      <w:r w:rsidRPr="00720070">
        <w:rPr>
          <w:rFonts w:eastAsia="Calibri"/>
          <w:bCs/>
          <w:color w:val="000000"/>
          <w:lang w:eastAsia="en-US"/>
        </w:rPr>
        <w:t xml:space="preserve"> Иванов Иван </w:t>
      </w:r>
      <w:proofErr w:type="spellStart"/>
      <w:r w:rsidRPr="00720070">
        <w:rPr>
          <w:rFonts w:eastAsia="Calibri"/>
          <w:bCs/>
          <w:color w:val="000000"/>
          <w:lang w:eastAsia="en-US"/>
        </w:rPr>
        <w:t>шк</w:t>
      </w:r>
      <w:proofErr w:type="spellEnd"/>
      <w:r w:rsidRPr="00720070">
        <w:rPr>
          <w:rFonts w:eastAsia="Calibri"/>
          <w:bCs/>
          <w:color w:val="000000"/>
          <w:lang w:eastAsia="en-US"/>
        </w:rPr>
        <w:t>. 1).</w:t>
      </w:r>
    </w:p>
    <w:p w:rsidR="00720070" w:rsidRPr="00720070" w:rsidRDefault="00720070" w:rsidP="00720070">
      <w:pPr>
        <w:shd w:val="clear" w:color="auto" w:fill="FFFFFF"/>
        <w:tabs>
          <w:tab w:val="left" w:pos="851"/>
          <w:tab w:val="left" w:pos="993"/>
        </w:tabs>
        <w:ind w:firstLine="567"/>
        <w:jc w:val="both"/>
        <w:rPr>
          <w:rFonts w:eastAsia="Calibri"/>
          <w:bCs/>
          <w:color w:val="000000"/>
          <w:lang w:eastAsia="en-US"/>
        </w:rPr>
      </w:pPr>
    </w:p>
    <w:p w:rsidR="00720070" w:rsidRPr="00720070" w:rsidRDefault="00720070" w:rsidP="00720070">
      <w:pPr>
        <w:shd w:val="clear" w:color="auto" w:fill="FFFFFF"/>
        <w:tabs>
          <w:tab w:val="left" w:pos="851"/>
          <w:tab w:val="left" w:pos="993"/>
        </w:tabs>
        <w:ind w:firstLine="567"/>
        <w:jc w:val="both"/>
        <w:rPr>
          <w:rFonts w:eastAsia="Calibri"/>
          <w:b/>
          <w:bCs/>
          <w:color w:val="000000"/>
          <w:lang w:eastAsia="en-US"/>
        </w:rPr>
      </w:pPr>
      <w:r w:rsidRPr="00720070">
        <w:rPr>
          <w:rFonts w:eastAsia="Calibri"/>
          <w:b/>
          <w:bCs/>
          <w:color w:val="000000"/>
          <w:lang w:eastAsia="en-US"/>
        </w:rPr>
        <w:t>Требования к оформлению исследовательской работы на заочном этапе:</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Титульный лист исследовательской работы оформляется по образцу.</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 xml:space="preserve">Текст исследовательской работы должен быть напечатан на компьютере шрифтом 14 пунктов на одной стороне стандартного листа белой </w:t>
      </w:r>
      <w:proofErr w:type="spellStart"/>
      <w:r w:rsidRPr="00720070">
        <w:rPr>
          <w:rFonts w:eastAsia="Calibri"/>
          <w:color w:val="000000"/>
          <w:lang w:eastAsia="en-US"/>
        </w:rPr>
        <w:t>односортной</w:t>
      </w:r>
      <w:proofErr w:type="spellEnd"/>
      <w:r w:rsidRPr="00720070">
        <w:rPr>
          <w:rFonts w:eastAsia="Calibri"/>
          <w:color w:val="000000"/>
          <w:lang w:eastAsia="en-US"/>
        </w:rPr>
        <w:t xml:space="preserve"> бумаги через 1,5 интервала. Формулы в текст можно вписать вручную (черными чернилами).</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При оформлении работы рекомендуется оставлять поля вокруг текста следующих размеров: левое – 30 мм, правое – 15 мм, верхнее и нижнее – 20 мм. Контуры полей не наносятся.</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 xml:space="preserve">Расстояние между заголовком раздела и последующим текстом должно быть равно трем интервалам. Такое же расстояние выдерживается между заголовками раздела и подраздела. </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Точку в конце заголовка, располагаемого посредине строки, не ставят.</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Подчеркивание заголовков и перенос слов в заголовке не допускается.</w:t>
      </w:r>
    </w:p>
    <w:p w:rsidR="00720070" w:rsidRPr="00720070" w:rsidRDefault="00720070" w:rsidP="00FB53A2">
      <w:pPr>
        <w:numPr>
          <w:ilvl w:val="0"/>
          <w:numId w:val="39"/>
        </w:numPr>
        <w:shd w:val="clear" w:color="auto" w:fill="FFFFFF"/>
        <w:tabs>
          <w:tab w:val="left" w:pos="0"/>
          <w:tab w:val="left" w:pos="993"/>
          <w:tab w:val="left" w:pos="1276"/>
        </w:tabs>
        <w:spacing w:after="200" w:line="276" w:lineRule="auto"/>
        <w:ind w:left="0" w:firstLine="567"/>
        <w:contextualSpacing/>
        <w:jc w:val="both"/>
        <w:rPr>
          <w:rFonts w:eastAsia="Calibri"/>
          <w:color w:val="000000"/>
          <w:lang w:eastAsia="en-US"/>
        </w:rPr>
      </w:pPr>
      <w:r w:rsidRPr="00720070">
        <w:rPr>
          <w:rFonts w:eastAsia="Calibri"/>
          <w:color w:val="000000"/>
          <w:lang w:eastAsia="en-US"/>
        </w:rPr>
        <w:t>Фразы, начинающиеся с новой строки, печатаются с абзацным отступом от начала строки, равным 1 см.</w:t>
      </w:r>
    </w:p>
    <w:p w:rsidR="00720070" w:rsidRPr="00720070" w:rsidRDefault="00720070" w:rsidP="00720070">
      <w:pPr>
        <w:shd w:val="clear" w:color="auto" w:fill="FFFFFF"/>
        <w:tabs>
          <w:tab w:val="left" w:pos="851"/>
          <w:tab w:val="left" w:pos="993"/>
        </w:tabs>
        <w:ind w:firstLine="567"/>
        <w:jc w:val="both"/>
        <w:rPr>
          <w:rFonts w:eastAsia="Calibri"/>
          <w:bCs/>
          <w:color w:val="000000"/>
          <w:lang w:eastAsia="en-US"/>
        </w:rPr>
      </w:pPr>
    </w:p>
    <w:p w:rsidR="00720070" w:rsidRPr="00720070" w:rsidRDefault="00720070" w:rsidP="00720070">
      <w:pPr>
        <w:tabs>
          <w:tab w:val="left" w:pos="851"/>
          <w:tab w:val="left" w:pos="993"/>
        </w:tabs>
        <w:ind w:firstLine="567"/>
        <w:contextualSpacing/>
        <w:jc w:val="right"/>
        <w:rPr>
          <w:rFonts w:eastAsia="Calibri"/>
          <w:b/>
          <w:bCs/>
          <w:lang w:eastAsia="en-US"/>
        </w:rPr>
      </w:pPr>
      <w:r w:rsidRPr="00720070">
        <w:rPr>
          <w:rFonts w:eastAsia="Calibri"/>
          <w:b/>
          <w:bCs/>
          <w:lang w:eastAsia="en-US"/>
        </w:rPr>
        <w:t>ПРИЛОЖЕНИЕ 4</w:t>
      </w:r>
    </w:p>
    <w:p w:rsidR="00720070" w:rsidRPr="00720070" w:rsidRDefault="00720070" w:rsidP="00720070">
      <w:pPr>
        <w:tabs>
          <w:tab w:val="left" w:pos="851"/>
          <w:tab w:val="left" w:pos="993"/>
        </w:tabs>
        <w:ind w:firstLine="567"/>
        <w:contextualSpacing/>
        <w:jc w:val="center"/>
        <w:rPr>
          <w:rFonts w:eastAsia="Calibri"/>
          <w:b/>
          <w:bCs/>
          <w:lang w:eastAsia="en-US"/>
        </w:rPr>
      </w:pPr>
      <w:r w:rsidRPr="00720070">
        <w:rPr>
          <w:rFonts w:eastAsia="Calibri"/>
          <w:b/>
          <w:bCs/>
          <w:lang w:eastAsia="en-US"/>
        </w:rPr>
        <w:t>Требования к защите и представлению работ на конференцию</w:t>
      </w:r>
    </w:p>
    <w:p w:rsidR="00720070" w:rsidRPr="00720070" w:rsidRDefault="00720070" w:rsidP="00FB53A2">
      <w:pPr>
        <w:numPr>
          <w:ilvl w:val="0"/>
          <w:numId w:val="71"/>
        </w:numPr>
        <w:tabs>
          <w:tab w:val="num" w:pos="851"/>
          <w:tab w:val="left" w:pos="993"/>
        </w:tabs>
        <w:spacing w:after="200" w:line="276" w:lineRule="auto"/>
        <w:ind w:left="0" w:firstLine="567"/>
        <w:contextualSpacing/>
        <w:jc w:val="both"/>
        <w:rPr>
          <w:rFonts w:eastAsia="Calibri"/>
          <w:bCs/>
          <w:lang w:eastAsia="en-US"/>
        </w:rPr>
      </w:pPr>
      <w:r w:rsidRPr="00720070">
        <w:rPr>
          <w:rFonts w:eastAsia="Calibri"/>
          <w:bCs/>
          <w:lang w:eastAsia="en-US"/>
        </w:rPr>
        <w:t xml:space="preserve">Защита каждой работы проходит в форме 10-минутного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w:t>
      </w:r>
      <w:proofErr w:type="spellStart"/>
      <w:r w:rsidRPr="00720070">
        <w:rPr>
          <w:rFonts w:eastAsia="Calibri"/>
          <w:bCs/>
          <w:lang w:eastAsia="en-US"/>
        </w:rPr>
        <w:t>PowerPoint</w:t>
      </w:r>
      <w:proofErr w:type="spellEnd"/>
      <w:r w:rsidRPr="00720070">
        <w:rPr>
          <w:rFonts w:eastAsia="Calibri"/>
          <w:bCs/>
          <w:lang w:eastAsia="en-US"/>
        </w:rPr>
        <w:t xml:space="preserve">. </w:t>
      </w:r>
    </w:p>
    <w:p w:rsidR="00720070" w:rsidRPr="00720070" w:rsidRDefault="00720070" w:rsidP="00FB53A2">
      <w:pPr>
        <w:numPr>
          <w:ilvl w:val="0"/>
          <w:numId w:val="71"/>
        </w:numPr>
        <w:tabs>
          <w:tab w:val="num" w:pos="851"/>
          <w:tab w:val="left" w:pos="993"/>
        </w:tabs>
        <w:spacing w:after="200" w:line="276" w:lineRule="auto"/>
        <w:ind w:left="0" w:firstLine="567"/>
        <w:contextualSpacing/>
        <w:jc w:val="both"/>
        <w:rPr>
          <w:rFonts w:eastAsia="Calibri"/>
          <w:bCs/>
          <w:lang w:eastAsia="en-US"/>
        </w:rPr>
      </w:pPr>
      <w:r w:rsidRPr="00720070">
        <w:rPr>
          <w:rFonts w:eastAsia="Calibri"/>
          <w:bCs/>
          <w:lang w:eastAsia="en-US"/>
        </w:rPr>
        <w:t xml:space="preserve">Экспертной комиссии на очном этапе </w:t>
      </w:r>
      <w:r w:rsidRPr="00720070">
        <w:rPr>
          <w:rFonts w:eastAsia="Calibri"/>
          <w:bCs/>
          <w:u w:val="single"/>
          <w:lang w:eastAsia="en-US"/>
        </w:rPr>
        <w:t>предоставляются три буклета</w:t>
      </w:r>
      <w:r w:rsidRPr="00720070">
        <w:rPr>
          <w:rFonts w:eastAsia="Calibri"/>
          <w:bCs/>
          <w:lang w:eastAsia="en-US"/>
        </w:rPr>
        <w:t xml:space="preserve"> (форма и содержание буклета произвольные) с кратким содержанием работы и отчетом о проведенном исследовании, с указанием автора и научного руководителя работы, ОО.</w:t>
      </w:r>
    </w:p>
    <w:p w:rsidR="00720070" w:rsidRPr="00720070" w:rsidRDefault="00720070" w:rsidP="00FB53A2">
      <w:pPr>
        <w:numPr>
          <w:ilvl w:val="0"/>
          <w:numId w:val="71"/>
        </w:numPr>
        <w:tabs>
          <w:tab w:val="num" w:pos="851"/>
          <w:tab w:val="left" w:pos="993"/>
        </w:tabs>
        <w:spacing w:after="200" w:line="276" w:lineRule="auto"/>
        <w:ind w:left="0" w:firstLine="567"/>
        <w:contextualSpacing/>
        <w:jc w:val="both"/>
        <w:rPr>
          <w:rFonts w:eastAsia="Calibri"/>
          <w:bCs/>
          <w:lang w:eastAsia="en-US"/>
        </w:rPr>
      </w:pPr>
      <w:r w:rsidRPr="00720070">
        <w:rPr>
          <w:rFonts w:eastAsia="Calibri"/>
          <w:bCs/>
          <w:lang w:eastAsia="en-US"/>
        </w:rPr>
        <w:t>Выступление учащихся на секции определено списочным составом участников, очередность выступающих регламентируется экспертной комиссией: жеребьевкой или в соответствии со списком.</w:t>
      </w:r>
    </w:p>
    <w:p w:rsidR="00720070" w:rsidRPr="00720070" w:rsidRDefault="00720070" w:rsidP="00720070">
      <w:pPr>
        <w:tabs>
          <w:tab w:val="left" w:pos="851"/>
          <w:tab w:val="left" w:pos="993"/>
        </w:tabs>
        <w:ind w:firstLine="567"/>
        <w:contextualSpacing/>
        <w:jc w:val="both"/>
        <w:rPr>
          <w:rFonts w:eastAsia="Calibri"/>
          <w:b/>
          <w:bCs/>
          <w:lang w:eastAsia="en-US"/>
        </w:rPr>
      </w:pPr>
    </w:p>
    <w:p w:rsidR="0066778B" w:rsidRDefault="0066778B">
      <w:pPr>
        <w:spacing w:after="200" w:line="276" w:lineRule="auto"/>
      </w:pPr>
      <w:r>
        <w:br w:type="page"/>
      </w:r>
    </w:p>
    <w:p w:rsidR="00DE1D7D" w:rsidRPr="0066778B" w:rsidRDefault="0066778B" w:rsidP="0066778B">
      <w:pPr>
        <w:pStyle w:val="112"/>
        <w:jc w:val="center"/>
        <w:rPr>
          <w:sz w:val="28"/>
        </w:rPr>
      </w:pPr>
      <w:bookmarkStart w:id="9" w:name="_Toc146621763"/>
      <w:r w:rsidRPr="0066778B">
        <w:rPr>
          <w:sz w:val="28"/>
        </w:rPr>
        <w:lastRenderedPageBreak/>
        <w:t>Чемпионат Самары по игре "Брейн-ринг" для учащихся 5-11 классов</w:t>
      </w:r>
      <w:bookmarkEnd w:id="9"/>
    </w:p>
    <w:p w:rsidR="00DE1D7D" w:rsidRDefault="00DE1D7D" w:rsidP="005F404B"/>
    <w:p w:rsidR="0066778B" w:rsidRPr="0066778B" w:rsidRDefault="0066778B" w:rsidP="0066778B">
      <w:pPr>
        <w:jc w:val="center"/>
        <w:rPr>
          <w:rFonts w:eastAsia="Calibri"/>
          <w:b/>
          <w:bCs/>
          <w:sz w:val="32"/>
          <w:szCs w:val="32"/>
          <w:lang w:eastAsia="en-US"/>
        </w:rPr>
      </w:pPr>
      <w:r w:rsidRPr="0066778B">
        <w:rPr>
          <w:rFonts w:eastAsia="Calibri"/>
          <w:b/>
          <w:bCs/>
          <w:sz w:val="32"/>
          <w:szCs w:val="32"/>
          <w:lang w:eastAsia="en-US"/>
        </w:rPr>
        <w:t>Карточка мероприятия</w:t>
      </w:r>
    </w:p>
    <w:p w:rsidR="0066778B" w:rsidRPr="0066778B" w:rsidRDefault="0066778B" w:rsidP="0066778B">
      <w:pPr>
        <w:jc w:val="center"/>
        <w:rPr>
          <w:rFonts w:eastAsia="Calibri"/>
          <w:b/>
          <w:bCs/>
          <w:sz w:val="32"/>
          <w:szCs w:val="32"/>
          <w:lang w:eastAsia="en-US"/>
        </w:rPr>
      </w:pPr>
    </w:p>
    <w:tbl>
      <w:tblPr>
        <w:tblStyle w:val="810"/>
        <w:tblW w:w="0" w:type="auto"/>
        <w:tblLook w:val="04A0" w:firstRow="1" w:lastRow="0" w:firstColumn="1" w:lastColumn="0" w:noHBand="0" w:noVBand="1"/>
      </w:tblPr>
      <w:tblGrid>
        <w:gridCol w:w="5136"/>
        <w:gridCol w:w="4634"/>
      </w:tblGrid>
      <w:tr w:rsidR="0066778B" w:rsidRPr="0066778B" w:rsidTr="0016603B">
        <w:tc>
          <w:tcPr>
            <w:tcW w:w="9770" w:type="dxa"/>
            <w:gridSpan w:val="2"/>
          </w:tcPr>
          <w:p w:rsidR="0066778B" w:rsidRPr="0066778B" w:rsidRDefault="0066778B" w:rsidP="0066778B">
            <w:pPr>
              <w:jc w:val="center"/>
              <w:rPr>
                <w:rFonts w:eastAsia="Calibri"/>
                <w:b/>
                <w:bCs/>
                <w:color w:val="365F91" w:themeColor="accent1" w:themeShade="BF"/>
                <w:sz w:val="28"/>
                <w:szCs w:val="28"/>
                <w:lang w:eastAsia="en-US"/>
              </w:rPr>
            </w:pPr>
            <w:r w:rsidRPr="0066778B">
              <w:rPr>
                <w:rFonts w:eastAsia="Calibri"/>
                <w:b/>
                <w:bCs/>
                <w:i/>
                <w:sz w:val="32"/>
                <w:szCs w:val="32"/>
                <w:lang w:eastAsia="en-US"/>
              </w:rPr>
              <w:t xml:space="preserve">                   </w:t>
            </w:r>
            <w:r w:rsidRPr="0066778B">
              <w:rPr>
                <w:rFonts w:eastAsia="Calibri"/>
                <w:b/>
                <w:bCs/>
                <w:sz w:val="28"/>
                <w:szCs w:val="28"/>
                <w:lang w:eastAsia="en-US"/>
              </w:rPr>
              <w:t>СРОКИ И МЕСТО ПРОВЕДЕНИЯ</w:t>
            </w:r>
          </w:p>
        </w:tc>
      </w:tr>
      <w:tr w:rsidR="0066778B" w:rsidRPr="0066778B" w:rsidTr="0016603B">
        <w:tc>
          <w:tcPr>
            <w:tcW w:w="5136" w:type="dxa"/>
          </w:tcPr>
          <w:p w:rsidR="0066778B" w:rsidRPr="0066778B" w:rsidRDefault="0066778B" w:rsidP="0066778B">
            <w:pPr>
              <w:jc w:val="center"/>
              <w:rPr>
                <w:rFonts w:eastAsia="Calibri"/>
                <w:b/>
                <w:bCs/>
                <w:sz w:val="28"/>
                <w:szCs w:val="28"/>
                <w:lang w:eastAsia="en-US"/>
              </w:rPr>
            </w:pPr>
          </w:p>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 xml:space="preserve">Дата, </w:t>
            </w:r>
          </w:p>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время и место</w:t>
            </w:r>
          </w:p>
          <w:p w:rsidR="0066778B" w:rsidRPr="0066778B" w:rsidRDefault="004C597C" w:rsidP="0066778B">
            <w:pPr>
              <w:jc w:val="center"/>
              <w:rPr>
                <w:rFonts w:eastAsia="Calibri"/>
                <w:b/>
                <w:bCs/>
                <w:sz w:val="28"/>
                <w:szCs w:val="28"/>
                <w:lang w:eastAsia="en-US"/>
              </w:rPr>
            </w:pPr>
            <w:r w:rsidRPr="0066778B">
              <w:rPr>
                <w:rFonts w:eastAsia="Calibri"/>
                <w:b/>
                <w:bCs/>
                <w:sz w:val="28"/>
                <w:szCs w:val="28"/>
                <w:lang w:eastAsia="en-US"/>
              </w:rPr>
              <w:t>проведения мероприятия</w:t>
            </w:r>
            <w:r w:rsidR="0066778B" w:rsidRPr="0066778B">
              <w:rPr>
                <w:rFonts w:eastAsia="Calibri"/>
                <w:b/>
                <w:bCs/>
                <w:sz w:val="28"/>
                <w:szCs w:val="28"/>
                <w:lang w:eastAsia="en-US"/>
              </w:rPr>
              <w:t>*</w:t>
            </w:r>
          </w:p>
          <w:p w:rsidR="0066778B" w:rsidRPr="0066778B" w:rsidRDefault="0066778B" w:rsidP="0066778B">
            <w:pPr>
              <w:jc w:val="center"/>
              <w:rPr>
                <w:rFonts w:eastAsia="Calibri"/>
                <w:b/>
                <w:bCs/>
                <w:i/>
                <w:sz w:val="28"/>
                <w:szCs w:val="28"/>
                <w:lang w:eastAsia="en-US"/>
              </w:rPr>
            </w:pPr>
            <w:r w:rsidRPr="0066778B">
              <w:rPr>
                <w:rFonts w:eastAsia="Calibri"/>
                <w:b/>
                <w:bCs/>
                <w:i/>
                <w:sz w:val="28"/>
                <w:szCs w:val="28"/>
                <w:lang w:eastAsia="en-US"/>
              </w:rPr>
              <w:t xml:space="preserve"> (для каждого этапа)</w:t>
            </w:r>
          </w:p>
        </w:tc>
        <w:tc>
          <w:tcPr>
            <w:tcW w:w="4634" w:type="dxa"/>
          </w:tcPr>
          <w:p w:rsidR="0066778B" w:rsidRPr="0066778B" w:rsidRDefault="0066778B" w:rsidP="0066778B">
            <w:pPr>
              <w:jc w:val="center"/>
              <w:rPr>
                <w:rFonts w:eastAsia="Calibri"/>
                <w:lang w:eastAsia="en-US"/>
              </w:rPr>
            </w:pPr>
            <w:r w:rsidRPr="0066778B">
              <w:rPr>
                <w:rFonts w:eastAsia="Calibri"/>
                <w:lang w:eastAsia="en-US"/>
              </w:rPr>
              <w:t xml:space="preserve">Мероприятие проводится на базе МБОУ Школы № 49 по адресу: г. Самара, </w:t>
            </w:r>
          </w:p>
          <w:p w:rsidR="0066778B" w:rsidRPr="0066778B" w:rsidRDefault="0066778B" w:rsidP="0066778B">
            <w:pPr>
              <w:jc w:val="center"/>
              <w:rPr>
                <w:rFonts w:eastAsia="Calibri"/>
                <w:lang w:eastAsia="en-US"/>
              </w:rPr>
            </w:pPr>
            <w:r w:rsidRPr="0066778B">
              <w:rPr>
                <w:rFonts w:eastAsia="Calibri"/>
                <w:lang w:eastAsia="en-US"/>
              </w:rPr>
              <w:t>ул. Ново-Вокзальная, 193А</w:t>
            </w:r>
          </w:p>
          <w:p w:rsidR="0066778B" w:rsidRPr="0066778B" w:rsidRDefault="0066778B" w:rsidP="0066778B">
            <w:pPr>
              <w:jc w:val="center"/>
              <w:rPr>
                <w:rFonts w:eastAsia="Calibri"/>
                <w:bCs/>
                <w:iCs/>
                <w:lang w:eastAsia="en-US"/>
              </w:rPr>
            </w:pPr>
            <w:r w:rsidRPr="0066778B">
              <w:rPr>
                <w:rFonts w:eastAsia="Calibri"/>
                <w:lang w:eastAsia="en-US"/>
              </w:rPr>
              <w:t xml:space="preserve">Осенний чемпионат: 13 октября 2023 </w:t>
            </w:r>
            <w:proofErr w:type="gramStart"/>
            <w:r w:rsidR="004C597C" w:rsidRPr="0066778B">
              <w:rPr>
                <w:rFonts w:eastAsia="Calibri"/>
                <w:lang w:eastAsia="en-US"/>
              </w:rPr>
              <w:t xml:space="preserve">года,  </w:t>
            </w:r>
            <w:r w:rsidRPr="0066778B">
              <w:rPr>
                <w:rFonts w:eastAsia="Calibri"/>
                <w:lang w:eastAsia="en-US"/>
              </w:rPr>
              <w:t xml:space="preserve"> </w:t>
            </w:r>
            <w:proofErr w:type="gramEnd"/>
            <w:r w:rsidRPr="0066778B">
              <w:rPr>
                <w:rFonts w:eastAsia="Calibri"/>
                <w:lang w:eastAsia="en-US"/>
              </w:rPr>
              <w:t xml:space="preserve">              </w:t>
            </w:r>
            <w:r w:rsidRPr="0066778B">
              <w:rPr>
                <w:rFonts w:eastAsia="Calibri"/>
                <w:bCs/>
                <w:iCs/>
                <w:lang w:eastAsia="en-US"/>
              </w:rPr>
              <w:t>5-7 классы, в 15.00</w:t>
            </w:r>
          </w:p>
          <w:p w:rsidR="0066778B" w:rsidRPr="0066778B" w:rsidRDefault="0066778B" w:rsidP="0066778B">
            <w:pPr>
              <w:jc w:val="center"/>
              <w:rPr>
                <w:rFonts w:eastAsia="Calibri"/>
                <w:lang w:eastAsia="en-US"/>
              </w:rPr>
            </w:pPr>
            <w:r w:rsidRPr="0066778B">
              <w:rPr>
                <w:rFonts w:eastAsia="Calibri"/>
                <w:lang w:eastAsia="en-US"/>
              </w:rPr>
              <w:t xml:space="preserve">                                   20 октября 2023 года,</w:t>
            </w:r>
          </w:p>
          <w:p w:rsidR="0066778B" w:rsidRPr="0066778B" w:rsidRDefault="0066778B" w:rsidP="0066778B">
            <w:pPr>
              <w:jc w:val="center"/>
              <w:rPr>
                <w:rFonts w:eastAsia="Calibri"/>
                <w:lang w:eastAsia="en-US"/>
              </w:rPr>
            </w:pPr>
            <w:r w:rsidRPr="0066778B">
              <w:rPr>
                <w:rFonts w:eastAsia="Calibri"/>
                <w:lang w:eastAsia="en-US"/>
              </w:rPr>
              <w:t>8-11 класс – 15.00</w:t>
            </w:r>
          </w:p>
          <w:p w:rsidR="0066778B" w:rsidRPr="0066778B" w:rsidRDefault="0066778B" w:rsidP="0066778B">
            <w:pPr>
              <w:rPr>
                <w:rFonts w:eastAsia="Calibri"/>
                <w:lang w:eastAsia="en-US"/>
              </w:rPr>
            </w:pPr>
            <w:r w:rsidRPr="0066778B">
              <w:rPr>
                <w:rFonts w:eastAsia="Calibri"/>
                <w:lang w:eastAsia="en-US"/>
              </w:rPr>
              <w:t xml:space="preserve"> Весенний чемпионат: 05 апреля 2024 года.</w:t>
            </w:r>
          </w:p>
          <w:p w:rsidR="0066778B" w:rsidRPr="0066778B" w:rsidRDefault="0066778B" w:rsidP="0066778B">
            <w:pPr>
              <w:rPr>
                <w:rFonts w:eastAsia="Calibri"/>
                <w:lang w:eastAsia="en-US"/>
              </w:rPr>
            </w:pPr>
            <w:r w:rsidRPr="0066778B">
              <w:rPr>
                <w:rFonts w:eastAsia="Calibri"/>
                <w:lang w:eastAsia="en-US"/>
              </w:rPr>
              <w:t xml:space="preserve">                       5-7 класс – 15.00</w:t>
            </w:r>
          </w:p>
          <w:p w:rsidR="0066778B" w:rsidRPr="0066778B" w:rsidRDefault="0066778B" w:rsidP="0066778B">
            <w:pPr>
              <w:rPr>
                <w:rFonts w:eastAsia="Calibri"/>
                <w:lang w:eastAsia="en-US"/>
              </w:rPr>
            </w:pPr>
            <w:r w:rsidRPr="0066778B">
              <w:rPr>
                <w:rFonts w:eastAsia="Calibri"/>
                <w:lang w:eastAsia="en-US"/>
              </w:rPr>
              <w:t xml:space="preserve">                                       12 апреля 2024 года</w:t>
            </w:r>
          </w:p>
          <w:p w:rsidR="0066778B" w:rsidRPr="0066778B" w:rsidRDefault="0066778B" w:rsidP="0066778B">
            <w:pPr>
              <w:jc w:val="center"/>
              <w:rPr>
                <w:rFonts w:eastAsia="Calibri"/>
                <w:lang w:eastAsia="en-US"/>
              </w:rPr>
            </w:pPr>
            <w:r w:rsidRPr="0066778B">
              <w:rPr>
                <w:rFonts w:eastAsia="Calibri"/>
                <w:lang w:eastAsia="en-US"/>
              </w:rPr>
              <w:t>8-11 класс – 15.00</w:t>
            </w:r>
          </w:p>
        </w:tc>
      </w:tr>
      <w:tr w:rsidR="0066778B" w:rsidRPr="0066778B" w:rsidTr="0016603B">
        <w:tc>
          <w:tcPr>
            <w:tcW w:w="9770" w:type="dxa"/>
            <w:gridSpan w:val="2"/>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ЗАЯВКИ УЧАСТНИКОВ</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Возрастная категория участников</w:t>
            </w:r>
          </w:p>
        </w:tc>
        <w:tc>
          <w:tcPr>
            <w:tcW w:w="4634" w:type="dxa"/>
            <w:vAlign w:val="center"/>
          </w:tcPr>
          <w:p w:rsidR="0066778B" w:rsidRPr="0066778B" w:rsidRDefault="0066778B" w:rsidP="0066778B">
            <w:pPr>
              <w:jc w:val="center"/>
              <w:rPr>
                <w:rFonts w:eastAsia="Calibri"/>
                <w:lang w:eastAsia="en-US"/>
              </w:rPr>
            </w:pPr>
            <w:r w:rsidRPr="0066778B">
              <w:rPr>
                <w:rFonts w:eastAsia="Calibri"/>
                <w:lang w:eastAsia="en-US"/>
              </w:rPr>
              <w:t>5-7 класс</w:t>
            </w:r>
          </w:p>
          <w:p w:rsidR="0066778B" w:rsidRPr="0066778B" w:rsidRDefault="0066778B" w:rsidP="0066778B">
            <w:pPr>
              <w:jc w:val="center"/>
              <w:rPr>
                <w:rFonts w:eastAsia="Calibri"/>
                <w:lang w:eastAsia="en-US"/>
              </w:rPr>
            </w:pPr>
            <w:r w:rsidRPr="0066778B">
              <w:rPr>
                <w:rFonts w:eastAsia="Calibri"/>
                <w:lang w:eastAsia="en-US"/>
              </w:rPr>
              <w:t>8-9 класс</w:t>
            </w:r>
          </w:p>
          <w:p w:rsidR="0066778B" w:rsidRPr="0066778B" w:rsidRDefault="0066778B" w:rsidP="0066778B">
            <w:pPr>
              <w:jc w:val="center"/>
              <w:rPr>
                <w:rFonts w:eastAsia="Calibri"/>
                <w:bCs/>
                <w:color w:val="365F91" w:themeColor="accent1" w:themeShade="BF"/>
                <w:sz w:val="32"/>
                <w:szCs w:val="32"/>
                <w:lang w:eastAsia="en-US"/>
              </w:rPr>
            </w:pPr>
            <w:r w:rsidRPr="0066778B">
              <w:rPr>
                <w:rFonts w:eastAsia="Calibri"/>
                <w:lang w:eastAsia="en-US"/>
              </w:rPr>
              <w:t>10-11 класс</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 xml:space="preserve">Форма участия </w:t>
            </w:r>
            <w:r w:rsidRPr="0066778B">
              <w:rPr>
                <w:rFonts w:eastAsia="Calibri"/>
                <w:b/>
                <w:bCs/>
                <w:i/>
                <w:sz w:val="28"/>
                <w:szCs w:val="28"/>
                <w:lang w:eastAsia="en-US"/>
              </w:rPr>
              <w:t>(индивидуальная/групповая/командная)</w:t>
            </w:r>
          </w:p>
        </w:tc>
        <w:tc>
          <w:tcPr>
            <w:tcW w:w="4634" w:type="dxa"/>
            <w:vAlign w:val="center"/>
          </w:tcPr>
          <w:p w:rsidR="0066778B" w:rsidRPr="0066778B" w:rsidRDefault="0066778B" w:rsidP="0066778B">
            <w:pPr>
              <w:jc w:val="center"/>
              <w:rPr>
                <w:rFonts w:eastAsia="Calibri"/>
                <w:bCs/>
                <w:color w:val="95B3D7" w:themeColor="accent1" w:themeTint="99"/>
                <w:lang w:eastAsia="en-US"/>
              </w:rPr>
            </w:pPr>
            <w:r w:rsidRPr="0066778B">
              <w:rPr>
                <w:rFonts w:eastAsia="Calibri"/>
                <w:lang w:eastAsia="en-US"/>
              </w:rPr>
              <w:t>командная</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Квота участников от одного ОУ</w:t>
            </w:r>
          </w:p>
          <w:p w:rsidR="0066778B" w:rsidRPr="0066778B" w:rsidRDefault="0066778B" w:rsidP="0066778B">
            <w:pPr>
              <w:jc w:val="center"/>
              <w:rPr>
                <w:rFonts w:eastAsia="Calibri"/>
                <w:b/>
                <w:bCs/>
                <w:i/>
                <w:sz w:val="28"/>
                <w:szCs w:val="28"/>
                <w:lang w:eastAsia="en-US"/>
              </w:rPr>
            </w:pPr>
            <w:r w:rsidRPr="0066778B">
              <w:rPr>
                <w:rFonts w:eastAsia="Calibri"/>
                <w:b/>
                <w:bCs/>
                <w:i/>
                <w:sz w:val="28"/>
                <w:szCs w:val="28"/>
                <w:lang w:eastAsia="en-US"/>
              </w:rPr>
              <w:t>(</w:t>
            </w:r>
            <w:r w:rsidR="004C597C" w:rsidRPr="0066778B">
              <w:rPr>
                <w:rFonts w:eastAsia="Calibri"/>
                <w:b/>
                <w:bCs/>
                <w:i/>
                <w:sz w:val="28"/>
                <w:szCs w:val="28"/>
                <w:lang w:eastAsia="en-US"/>
              </w:rPr>
              <w:t>или команд</w:t>
            </w:r>
            <w:r w:rsidRPr="0066778B">
              <w:rPr>
                <w:rFonts w:eastAsia="Calibri"/>
                <w:b/>
                <w:bCs/>
                <w:i/>
                <w:sz w:val="28"/>
                <w:szCs w:val="28"/>
                <w:lang w:eastAsia="en-US"/>
              </w:rPr>
              <w:t xml:space="preserve"> с указанием кол-ва участников в одной команде)</w:t>
            </w:r>
          </w:p>
        </w:tc>
        <w:tc>
          <w:tcPr>
            <w:tcW w:w="4634" w:type="dxa"/>
            <w:vAlign w:val="center"/>
          </w:tcPr>
          <w:p w:rsidR="0066778B" w:rsidRPr="0066778B" w:rsidRDefault="0066778B" w:rsidP="0066778B">
            <w:pPr>
              <w:jc w:val="center"/>
              <w:rPr>
                <w:rFonts w:eastAsia="Calibri"/>
                <w:lang w:eastAsia="en-US"/>
              </w:rPr>
            </w:pPr>
            <w:r w:rsidRPr="0066778B">
              <w:rPr>
                <w:rFonts w:eastAsia="Calibri"/>
                <w:lang w:eastAsia="en-US"/>
              </w:rPr>
              <w:t>1 команда</w:t>
            </w:r>
          </w:p>
          <w:p w:rsidR="0066778B" w:rsidRPr="0066778B" w:rsidRDefault="0066778B" w:rsidP="0066778B">
            <w:pPr>
              <w:jc w:val="center"/>
              <w:rPr>
                <w:rFonts w:eastAsia="Calibri"/>
                <w:bCs/>
                <w:color w:val="95B3D7" w:themeColor="accent1" w:themeTint="99"/>
                <w:lang w:eastAsia="en-US"/>
              </w:rPr>
            </w:pPr>
            <w:r w:rsidRPr="0066778B">
              <w:rPr>
                <w:rFonts w:eastAsia="Calibri"/>
                <w:lang w:eastAsia="en-US"/>
              </w:rPr>
              <w:t xml:space="preserve"> (от 4 до 6 человек в команде)</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Срок подачи заявок для участия</w:t>
            </w:r>
          </w:p>
        </w:tc>
        <w:tc>
          <w:tcPr>
            <w:tcW w:w="4634" w:type="dxa"/>
            <w:vAlign w:val="center"/>
          </w:tcPr>
          <w:p w:rsidR="0066778B" w:rsidRPr="0066778B" w:rsidRDefault="0066778B" w:rsidP="0066778B">
            <w:pPr>
              <w:jc w:val="center"/>
              <w:rPr>
                <w:rFonts w:eastAsia="Calibri"/>
                <w:lang w:eastAsia="en-US"/>
              </w:rPr>
            </w:pPr>
            <w:r w:rsidRPr="0066778B">
              <w:rPr>
                <w:rFonts w:eastAsia="Calibri"/>
                <w:lang w:eastAsia="en-US"/>
              </w:rPr>
              <w:t>До 30 сентября 2023 года (осенний чемпионат), до 30 марта 2024 года (весенний чемпионат).</w:t>
            </w:r>
          </w:p>
          <w:p w:rsidR="0066778B" w:rsidRPr="0066778B" w:rsidRDefault="0066778B" w:rsidP="0066778B">
            <w:pPr>
              <w:jc w:val="center"/>
              <w:rPr>
                <w:rFonts w:eastAsia="Calibri"/>
                <w:lang w:eastAsia="en-US"/>
              </w:rPr>
            </w:pPr>
            <w:r w:rsidRPr="0066778B">
              <w:rPr>
                <w:rFonts w:eastAsia="Calibri"/>
                <w:lang w:eastAsia="en-US"/>
              </w:rPr>
              <w:t xml:space="preserve"> Приём заявок может завершиться досрочно.</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 xml:space="preserve">Форма подачи заявок </w:t>
            </w:r>
            <w:r w:rsidRPr="0066778B">
              <w:rPr>
                <w:rFonts w:eastAsia="Calibri"/>
                <w:b/>
                <w:bCs/>
                <w:i/>
                <w:sz w:val="28"/>
                <w:szCs w:val="28"/>
                <w:lang w:eastAsia="en-US"/>
              </w:rPr>
              <w:t>(очная/заочная)</w:t>
            </w:r>
          </w:p>
        </w:tc>
        <w:tc>
          <w:tcPr>
            <w:tcW w:w="4634" w:type="dxa"/>
            <w:vAlign w:val="center"/>
          </w:tcPr>
          <w:p w:rsidR="0066778B" w:rsidRPr="0066778B" w:rsidRDefault="0066778B" w:rsidP="0066778B">
            <w:pPr>
              <w:jc w:val="center"/>
              <w:rPr>
                <w:rFonts w:eastAsia="Calibri"/>
                <w:lang w:eastAsia="en-US"/>
              </w:rPr>
            </w:pPr>
            <w:r w:rsidRPr="0066778B">
              <w:rPr>
                <w:rFonts w:eastAsia="Calibri"/>
                <w:lang w:eastAsia="en-US"/>
              </w:rPr>
              <w:t>заочная</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Адрес эл. почты</w:t>
            </w:r>
          </w:p>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для подачи заявок</w:t>
            </w:r>
          </w:p>
        </w:tc>
        <w:tc>
          <w:tcPr>
            <w:tcW w:w="4634" w:type="dxa"/>
            <w:vAlign w:val="center"/>
          </w:tcPr>
          <w:p w:rsidR="0066778B" w:rsidRPr="0066778B" w:rsidRDefault="0066778B" w:rsidP="0066778B">
            <w:pPr>
              <w:jc w:val="center"/>
              <w:rPr>
                <w:rFonts w:eastAsia="Calibri"/>
                <w:lang w:val="en-US" w:eastAsia="en-US"/>
              </w:rPr>
            </w:pPr>
            <w:r w:rsidRPr="0066778B">
              <w:rPr>
                <w:rFonts w:eastAsia="Calibri"/>
                <w:lang w:val="en-US" w:eastAsia="en-US"/>
              </w:rPr>
              <w:t>mashapsy@yandex.ru</w:t>
            </w:r>
          </w:p>
        </w:tc>
      </w:tr>
      <w:tr w:rsidR="0066778B" w:rsidRPr="0066778B" w:rsidTr="0016603B">
        <w:tc>
          <w:tcPr>
            <w:tcW w:w="9770" w:type="dxa"/>
            <w:gridSpan w:val="2"/>
          </w:tcPr>
          <w:p w:rsidR="0066778B" w:rsidRPr="0066778B" w:rsidRDefault="0066778B" w:rsidP="0066778B">
            <w:pPr>
              <w:jc w:val="center"/>
              <w:rPr>
                <w:rFonts w:eastAsia="Calibri"/>
                <w:lang w:eastAsia="en-US"/>
              </w:rPr>
            </w:pPr>
            <w:r w:rsidRPr="0066778B">
              <w:rPr>
                <w:rFonts w:eastAsia="Calibri"/>
                <w:lang w:eastAsia="en-US"/>
              </w:rPr>
              <w:t xml:space="preserve">ОРГАНИЗАТОР </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Организатор</w:t>
            </w:r>
          </w:p>
        </w:tc>
        <w:tc>
          <w:tcPr>
            <w:tcW w:w="4634" w:type="dxa"/>
          </w:tcPr>
          <w:p w:rsidR="0066778B" w:rsidRPr="0066778B" w:rsidRDefault="0066778B" w:rsidP="0066778B">
            <w:pPr>
              <w:jc w:val="center"/>
              <w:rPr>
                <w:rFonts w:eastAsia="Calibri"/>
                <w:lang w:eastAsia="en-US"/>
              </w:rPr>
            </w:pPr>
            <w:r w:rsidRPr="0066778B">
              <w:rPr>
                <w:rFonts w:eastAsia="Calibri"/>
                <w:lang w:eastAsia="en-US"/>
              </w:rPr>
              <w:t xml:space="preserve">Директор МБОУ Школы № 49 </w:t>
            </w:r>
            <w:proofErr w:type="spellStart"/>
            <w:r w:rsidRPr="0066778B">
              <w:rPr>
                <w:rFonts w:eastAsia="Calibri"/>
                <w:lang w:eastAsia="en-US"/>
              </w:rPr>
              <w:t>г.о</w:t>
            </w:r>
            <w:proofErr w:type="spellEnd"/>
            <w:r w:rsidRPr="0066778B">
              <w:rPr>
                <w:rFonts w:eastAsia="Calibri"/>
                <w:lang w:eastAsia="en-US"/>
              </w:rPr>
              <w:t>. Самара</w:t>
            </w:r>
          </w:p>
          <w:p w:rsidR="0066778B" w:rsidRPr="0066778B" w:rsidRDefault="0066778B" w:rsidP="0066778B">
            <w:pPr>
              <w:jc w:val="center"/>
              <w:rPr>
                <w:rFonts w:eastAsia="Calibri"/>
                <w:lang w:eastAsia="en-US"/>
              </w:rPr>
            </w:pPr>
            <w:r w:rsidRPr="0066778B">
              <w:rPr>
                <w:rFonts w:eastAsia="Calibri"/>
                <w:lang w:eastAsia="en-US"/>
              </w:rPr>
              <w:t>Вершинина Наталья Александровна</w:t>
            </w:r>
          </w:p>
        </w:tc>
      </w:tr>
      <w:tr w:rsidR="0066778B" w:rsidRPr="0066778B" w:rsidTr="0016603B">
        <w:tc>
          <w:tcPr>
            <w:tcW w:w="5136" w:type="dxa"/>
            <w:vAlign w:val="center"/>
          </w:tcPr>
          <w:p w:rsidR="0066778B" w:rsidRPr="0066778B" w:rsidRDefault="0066778B" w:rsidP="0066778B">
            <w:pPr>
              <w:jc w:val="center"/>
              <w:rPr>
                <w:rFonts w:eastAsia="Calibri"/>
                <w:b/>
                <w:bCs/>
                <w:sz w:val="28"/>
                <w:szCs w:val="28"/>
                <w:lang w:eastAsia="en-US"/>
              </w:rPr>
            </w:pPr>
            <w:r w:rsidRPr="0066778B">
              <w:rPr>
                <w:rFonts w:eastAsia="Calibri"/>
                <w:b/>
                <w:bCs/>
                <w:sz w:val="28"/>
                <w:szCs w:val="28"/>
                <w:lang w:eastAsia="en-US"/>
              </w:rPr>
              <w:t>ФИО и контакты ответственного координатора на площадке проведения</w:t>
            </w:r>
          </w:p>
        </w:tc>
        <w:tc>
          <w:tcPr>
            <w:tcW w:w="4634" w:type="dxa"/>
          </w:tcPr>
          <w:p w:rsidR="0066778B" w:rsidRPr="0066778B" w:rsidRDefault="0066778B" w:rsidP="0066778B">
            <w:pPr>
              <w:jc w:val="center"/>
              <w:rPr>
                <w:rFonts w:eastAsia="Calibri"/>
                <w:lang w:eastAsia="en-US"/>
              </w:rPr>
            </w:pPr>
            <w:r w:rsidRPr="0066778B">
              <w:rPr>
                <w:rFonts w:eastAsia="Calibri"/>
                <w:lang w:eastAsia="en-US"/>
              </w:rPr>
              <w:t>Марьясова Мария Сергеевна, психолог, 89277687013</w:t>
            </w:r>
          </w:p>
          <w:p w:rsidR="0066778B" w:rsidRPr="0066778B" w:rsidRDefault="0066778B" w:rsidP="0066778B">
            <w:pPr>
              <w:jc w:val="center"/>
              <w:rPr>
                <w:rFonts w:eastAsia="Calibri"/>
                <w:lang w:eastAsia="en-US"/>
              </w:rPr>
            </w:pPr>
            <w:proofErr w:type="spellStart"/>
            <w:r w:rsidRPr="0066778B">
              <w:rPr>
                <w:rFonts w:eastAsia="Calibri"/>
                <w:lang w:val="en-US" w:eastAsia="en-US"/>
              </w:rPr>
              <w:t>mashapsy</w:t>
            </w:r>
            <w:proofErr w:type="spellEnd"/>
            <w:r w:rsidRPr="0066778B">
              <w:rPr>
                <w:rFonts w:eastAsia="Calibri"/>
                <w:lang w:eastAsia="en-US"/>
              </w:rPr>
              <w:t>@</w:t>
            </w:r>
            <w:proofErr w:type="spellStart"/>
            <w:r w:rsidRPr="0066778B">
              <w:rPr>
                <w:rFonts w:eastAsia="Calibri"/>
                <w:lang w:val="en-US" w:eastAsia="en-US"/>
              </w:rPr>
              <w:t>yandex</w:t>
            </w:r>
            <w:proofErr w:type="spellEnd"/>
            <w:r w:rsidRPr="0066778B">
              <w:rPr>
                <w:rFonts w:eastAsia="Calibri"/>
                <w:lang w:eastAsia="en-US"/>
              </w:rPr>
              <w:t>.</w:t>
            </w:r>
            <w:proofErr w:type="spellStart"/>
            <w:r w:rsidRPr="0066778B">
              <w:rPr>
                <w:rFonts w:eastAsia="Calibri"/>
                <w:lang w:val="en-US" w:eastAsia="en-US"/>
              </w:rPr>
              <w:t>ru</w:t>
            </w:r>
            <w:proofErr w:type="spellEnd"/>
          </w:p>
        </w:tc>
      </w:tr>
    </w:tbl>
    <w:p w:rsidR="0066778B" w:rsidRPr="0066778B" w:rsidRDefault="0066778B" w:rsidP="0066778B">
      <w:pPr>
        <w:ind w:firstLine="709"/>
        <w:jc w:val="both"/>
        <w:rPr>
          <w:rFonts w:eastAsia="Calibri"/>
          <w:sz w:val="28"/>
          <w:szCs w:val="28"/>
          <w:lang w:eastAsia="en-US"/>
        </w:rPr>
      </w:pPr>
      <w:r w:rsidRPr="0066778B">
        <w:rPr>
          <w:rFonts w:eastAsia="Calibri"/>
          <w:sz w:val="28"/>
          <w:szCs w:val="28"/>
          <w:lang w:eastAsia="en-US"/>
        </w:rPr>
        <w:t xml:space="preserve"> </w:t>
      </w:r>
    </w:p>
    <w:p w:rsidR="00DE1D7D" w:rsidRDefault="00DE1D7D" w:rsidP="005F404B"/>
    <w:p w:rsidR="00DE1D7D" w:rsidRDefault="00DE1D7D" w:rsidP="005F404B"/>
    <w:p w:rsidR="0016603B" w:rsidRDefault="0016603B">
      <w:pPr>
        <w:spacing w:after="200" w:line="276" w:lineRule="auto"/>
      </w:pPr>
      <w:r>
        <w:br w:type="page"/>
      </w:r>
    </w:p>
    <w:p w:rsidR="00DE1D7D" w:rsidRDefault="00DE1D7D" w:rsidP="005F404B"/>
    <w:p w:rsidR="0066778B" w:rsidRPr="0016603B" w:rsidRDefault="0066778B" w:rsidP="0016603B">
      <w:pPr>
        <w:ind w:firstLine="709"/>
        <w:jc w:val="center"/>
        <w:rPr>
          <w:rFonts w:eastAsia="Calibri"/>
          <w:b/>
          <w:lang w:eastAsia="en-US"/>
        </w:rPr>
      </w:pPr>
      <w:r w:rsidRPr="0016603B">
        <w:rPr>
          <w:rFonts w:eastAsia="Calibri"/>
          <w:b/>
          <w:lang w:eastAsia="en-US"/>
        </w:rPr>
        <w:t>ПОЛОЖЕНИЕ</w:t>
      </w:r>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Общие положения</w:t>
      </w:r>
    </w:p>
    <w:p w:rsidR="0066778B" w:rsidRPr="0016603B" w:rsidRDefault="0066778B" w:rsidP="0016603B">
      <w:pPr>
        <w:ind w:firstLine="709"/>
        <w:jc w:val="both"/>
        <w:rPr>
          <w:rFonts w:eastAsia="Calibri"/>
          <w:i/>
          <w:lang w:eastAsia="en-US"/>
        </w:rPr>
      </w:pPr>
    </w:p>
    <w:p w:rsidR="0066778B" w:rsidRPr="0016603B" w:rsidRDefault="0066778B" w:rsidP="0016603B">
      <w:pPr>
        <w:ind w:firstLine="709"/>
        <w:jc w:val="both"/>
        <w:rPr>
          <w:rFonts w:eastAsia="Calibri"/>
          <w:i/>
          <w:lang w:eastAsia="en-US"/>
        </w:rPr>
      </w:pPr>
      <w:r w:rsidRPr="0016603B">
        <w:rPr>
          <w:rFonts w:eastAsia="Calibri"/>
          <w:lang w:eastAsia="en-US"/>
        </w:rPr>
        <w:t xml:space="preserve"> Настоящее Положение определяет порядок организации и проведения Чемпионата Самары по игре «Брейн-ринг» (далее – ШЧСБР), его организационное и методическое обеспечение, порядок участия в мероприятии, требования к работам </w:t>
      </w:r>
      <w:r w:rsidR="004C597C" w:rsidRPr="0016603B">
        <w:rPr>
          <w:rFonts w:eastAsia="Calibri"/>
          <w:lang w:eastAsia="en-US"/>
        </w:rPr>
        <w:t>участников, определение</w:t>
      </w:r>
      <w:r w:rsidRPr="0016603B">
        <w:rPr>
          <w:rFonts w:eastAsia="Calibri"/>
          <w:lang w:eastAsia="en-US"/>
        </w:rPr>
        <w:t xml:space="preserve"> победителей и призеров</w:t>
      </w:r>
      <w:r w:rsidRPr="0016603B">
        <w:rPr>
          <w:rFonts w:eastAsia="Calibri"/>
          <w:i/>
          <w:lang w:eastAsia="en-US"/>
        </w:rPr>
        <w:t>.</w:t>
      </w:r>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Организаторы мероприятия</w:t>
      </w:r>
    </w:p>
    <w:p w:rsidR="0066778B" w:rsidRPr="0016603B" w:rsidRDefault="0066778B" w:rsidP="0016603B">
      <w:pPr>
        <w:ind w:firstLine="709"/>
        <w:jc w:val="both"/>
        <w:rPr>
          <w:rFonts w:eastAsia="Calibri"/>
          <w:lang w:eastAsia="en-US"/>
        </w:rPr>
      </w:pPr>
      <w:r w:rsidRPr="0016603B">
        <w:rPr>
          <w:rFonts w:eastAsia="Calibri"/>
          <w:lang w:eastAsia="en-US"/>
        </w:rPr>
        <w:t xml:space="preserve">            Учредитель:</w:t>
      </w:r>
    </w:p>
    <w:p w:rsidR="0066778B" w:rsidRPr="0016603B" w:rsidRDefault="0066778B" w:rsidP="0016603B">
      <w:pPr>
        <w:ind w:firstLine="709"/>
        <w:jc w:val="both"/>
        <w:rPr>
          <w:rFonts w:eastAsia="Calibri"/>
          <w:lang w:eastAsia="en-US"/>
        </w:rPr>
      </w:pPr>
      <w:r w:rsidRPr="0016603B">
        <w:rPr>
          <w:rFonts w:eastAsia="Calibri"/>
          <w:lang w:eastAsia="en-US"/>
        </w:rPr>
        <w:t>Департамент образования Администрации городского округа Самара (далее – Департамент образования).</w:t>
      </w:r>
    </w:p>
    <w:p w:rsidR="0066778B" w:rsidRPr="0016603B" w:rsidRDefault="0066778B" w:rsidP="0016603B">
      <w:pPr>
        <w:ind w:firstLine="709"/>
        <w:jc w:val="both"/>
        <w:rPr>
          <w:rFonts w:eastAsia="Calibri"/>
          <w:lang w:eastAsia="en-US"/>
        </w:rPr>
      </w:pPr>
      <w:r w:rsidRPr="0016603B">
        <w:rPr>
          <w:rFonts w:eastAsia="Calibri"/>
          <w:lang w:eastAsia="en-US"/>
        </w:rPr>
        <w:t xml:space="preserve">            Организатор:  </w:t>
      </w:r>
    </w:p>
    <w:p w:rsidR="0066778B" w:rsidRPr="0016603B" w:rsidRDefault="0066778B" w:rsidP="0016603B">
      <w:pPr>
        <w:ind w:firstLine="709"/>
        <w:jc w:val="both"/>
        <w:rPr>
          <w:rFonts w:eastAsia="Calibri"/>
          <w:lang w:eastAsia="en-US"/>
        </w:rPr>
      </w:pPr>
      <w:r w:rsidRPr="0016603B">
        <w:rPr>
          <w:rFonts w:eastAsia="Calibri"/>
          <w:lang w:eastAsia="en-US"/>
        </w:rPr>
        <w:t xml:space="preserve">Общее руководство проведением Брейн-ринга и его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Школы № 49 </w:t>
      </w:r>
      <w:proofErr w:type="spellStart"/>
      <w:r w:rsidRPr="0016603B">
        <w:rPr>
          <w:rFonts w:eastAsia="Calibri"/>
          <w:lang w:eastAsia="en-US"/>
        </w:rPr>
        <w:t>г.о</w:t>
      </w:r>
      <w:proofErr w:type="spellEnd"/>
      <w:r w:rsidRPr="0016603B">
        <w:rPr>
          <w:rFonts w:eastAsia="Calibri"/>
          <w:lang w:eastAsia="en-US"/>
        </w:rPr>
        <w:t>. Самара, а также представителей молодёжной общественной организации «Самарская Лига Знатоков!».</w:t>
      </w:r>
    </w:p>
    <w:p w:rsidR="0066778B" w:rsidRPr="0016603B" w:rsidRDefault="0066778B" w:rsidP="0016603B">
      <w:pPr>
        <w:ind w:firstLine="709"/>
        <w:jc w:val="both"/>
        <w:rPr>
          <w:rFonts w:eastAsia="Calibri"/>
          <w:lang w:eastAsia="en-US"/>
        </w:rPr>
      </w:pPr>
      <w:r w:rsidRPr="0016603B">
        <w:rPr>
          <w:rFonts w:eastAsia="Calibri"/>
          <w:lang w:eastAsia="en-US"/>
        </w:rPr>
        <w:t>Оргкомитет:</w:t>
      </w:r>
    </w:p>
    <w:p w:rsidR="0066778B" w:rsidRPr="0016603B" w:rsidRDefault="0066778B" w:rsidP="0016603B">
      <w:pPr>
        <w:ind w:firstLine="709"/>
        <w:jc w:val="both"/>
        <w:rPr>
          <w:rFonts w:eastAsia="Calibri"/>
          <w:lang w:eastAsia="en-US"/>
        </w:rPr>
      </w:pPr>
      <w:r w:rsidRPr="0016603B">
        <w:rPr>
          <w:rFonts w:eastAsia="Calibri"/>
          <w:lang w:eastAsia="en-US"/>
        </w:rPr>
        <w:t xml:space="preserve">- разрабатывает Положение о проведении </w:t>
      </w:r>
      <w:bookmarkStart w:id="10" w:name="_Hlk42236223"/>
      <w:r w:rsidRPr="0016603B">
        <w:rPr>
          <w:rFonts w:eastAsia="Calibri"/>
          <w:lang w:eastAsia="en-US"/>
        </w:rPr>
        <w:t>ШЧСБР</w:t>
      </w:r>
      <w:bookmarkEnd w:id="10"/>
      <w:r w:rsidRPr="0016603B">
        <w:rPr>
          <w:rFonts w:eastAsia="Calibri"/>
          <w:lang w:eastAsia="en-US"/>
        </w:rPr>
        <w:t>;</w:t>
      </w:r>
    </w:p>
    <w:p w:rsidR="0066778B" w:rsidRPr="0016603B" w:rsidRDefault="0066778B" w:rsidP="0016603B">
      <w:pPr>
        <w:ind w:firstLine="709"/>
        <w:jc w:val="both"/>
        <w:rPr>
          <w:rFonts w:eastAsia="Calibri"/>
          <w:lang w:eastAsia="en-US"/>
        </w:rPr>
      </w:pPr>
      <w:r w:rsidRPr="0016603B">
        <w:rPr>
          <w:rFonts w:eastAsia="Calibri"/>
          <w:lang w:eastAsia="en-US"/>
        </w:rPr>
        <w:t>- информирует все заинтересованные лица и организации о проведении ШЧСБР;</w:t>
      </w:r>
    </w:p>
    <w:p w:rsidR="0066778B" w:rsidRPr="0016603B" w:rsidRDefault="0066778B" w:rsidP="0016603B">
      <w:pPr>
        <w:ind w:firstLine="709"/>
        <w:jc w:val="both"/>
        <w:rPr>
          <w:rFonts w:eastAsia="Calibri"/>
          <w:lang w:eastAsia="en-US"/>
        </w:rPr>
      </w:pPr>
      <w:r w:rsidRPr="0016603B">
        <w:rPr>
          <w:rFonts w:eastAsia="Calibri"/>
          <w:lang w:eastAsia="en-US"/>
        </w:rPr>
        <w:t>- согласует сроки и порядок проведения ШЧСБР;</w:t>
      </w:r>
    </w:p>
    <w:p w:rsidR="0066778B" w:rsidRPr="0016603B" w:rsidRDefault="0066778B" w:rsidP="0016603B">
      <w:pPr>
        <w:ind w:firstLine="709"/>
        <w:jc w:val="both"/>
        <w:rPr>
          <w:rFonts w:eastAsia="Calibri"/>
          <w:lang w:eastAsia="en-US"/>
        </w:rPr>
      </w:pPr>
      <w:r w:rsidRPr="0016603B">
        <w:rPr>
          <w:rFonts w:eastAsia="Calibri"/>
          <w:lang w:eastAsia="en-US"/>
        </w:rPr>
        <w:t>- осуществляет руководство подготовкой и проведением ШЧСБР;</w:t>
      </w:r>
    </w:p>
    <w:p w:rsidR="0066778B" w:rsidRPr="0016603B" w:rsidRDefault="0066778B" w:rsidP="0016603B">
      <w:pPr>
        <w:ind w:firstLine="709"/>
        <w:jc w:val="both"/>
        <w:rPr>
          <w:rFonts w:eastAsia="Calibri"/>
          <w:lang w:eastAsia="en-US"/>
        </w:rPr>
      </w:pPr>
      <w:r w:rsidRPr="0016603B">
        <w:rPr>
          <w:rFonts w:eastAsia="Calibri"/>
          <w:lang w:eastAsia="en-US"/>
        </w:rPr>
        <w:t>- обеспечивает ШЧСБР наградными материалами;</w:t>
      </w:r>
    </w:p>
    <w:p w:rsidR="0066778B" w:rsidRPr="0016603B" w:rsidRDefault="0066778B" w:rsidP="0016603B">
      <w:pPr>
        <w:ind w:firstLine="709"/>
        <w:jc w:val="both"/>
        <w:rPr>
          <w:rFonts w:eastAsia="Calibri"/>
          <w:lang w:eastAsia="en-US"/>
        </w:rPr>
      </w:pPr>
      <w:r w:rsidRPr="0016603B">
        <w:rPr>
          <w:rFonts w:eastAsia="Calibri"/>
          <w:lang w:eastAsia="en-US"/>
        </w:rPr>
        <w:t>- определяет состав жюри.</w:t>
      </w:r>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 xml:space="preserve"> Цели и задачи мероприятия</w:t>
      </w:r>
    </w:p>
    <w:p w:rsidR="0066778B" w:rsidRPr="0016603B" w:rsidRDefault="0015059D" w:rsidP="0016603B">
      <w:pPr>
        <w:ind w:firstLine="709"/>
        <w:jc w:val="both"/>
        <w:rPr>
          <w:color w:val="000000"/>
        </w:rPr>
      </w:pPr>
      <w:r>
        <w:rPr>
          <w:rFonts w:eastAsia="Calibri"/>
          <w:lang w:eastAsia="en-US"/>
        </w:rPr>
        <w:t xml:space="preserve">  </w:t>
      </w:r>
      <w:r w:rsidR="0066778B" w:rsidRPr="0016603B">
        <w:rPr>
          <w:color w:val="000000"/>
        </w:rPr>
        <w:t>Целью проведения ШЧСБР является выявление талантливых детей, способных к достижению высоких результатов в интеллектуальном труде, повышение интереса к изучаемым предметам, повышение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15059D" w:rsidRDefault="0015059D" w:rsidP="0016603B">
      <w:pPr>
        <w:ind w:firstLine="709"/>
        <w:jc w:val="both"/>
        <w:rPr>
          <w:color w:val="000000"/>
        </w:rPr>
      </w:pPr>
    </w:p>
    <w:p w:rsidR="0066778B" w:rsidRPr="0016603B" w:rsidRDefault="0066778B" w:rsidP="0016603B">
      <w:pPr>
        <w:ind w:firstLine="709"/>
        <w:jc w:val="both"/>
        <w:rPr>
          <w:color w:val="000000"/>
        </w:rPr>
      </w:pPr>
      <w:r w:rsidRPr="0016603B">
        <w:rPr>
          <w:color w:val="000000"/>
        </w:rPr>
        <w:t xml:space="preserve">Задачи ШЧСБР: </w:t>
      </w:r>
    </w:p>
    <w:p w:rsidR="0066778B" w:rsidRPr="0016603B" w:rsidRDefault="0066778B" w:rsidP="0016603B">
      <w:pPr>
        <w:ind w:firstLine="709"/>
        <w:jc w:val="both"/>
        <w:rPr>
          <w:color w:val="000000"/>
        </w:rPr>
      </w:pPr>
      <w:r w:rsidRPr="0016603B">
        <w:rPr>
          <w:color w:val="000000"/>
        </w:rPr>
        <w:t xml:space="preserve">- выявление и развитие интеллектуальных и творческих способностей; </w:t>
      </w:r>
    </w:p>
    <w:p w:rsidR="0066778B" w:rsidRPr="0016603B" w:rsidRDefault="0066778B" w:rsidP="0016603B">
      <w:pPr>
        <w:ind w:firstLine="709"/>
        <w:jc w:val="both"/>
        <w:rPr>
          <w:color w:val="000000"/>
        </w:rPr>
      </w:pPr>
      <w:r w:rsidRPr="0016603B">
        <w:rPr>
          <w:color w:val="000000"/>
        </w:rPr>
        <w:t>- реализация творческой активности обучающихся;</w:t>
      </w:r>
    </w:p>
    <w:p w:rsidR="0066778B" w:rsidRPr="0016603B" w:rsidRDefault="0066778B" w:rsidP="0016603B">
      <w:pPr>
        <w:ind w:firstLine="709"/>
        <w:jc w:val="both"/>
        <w:rPr>
          <w:color w:val="000000"/>
        </w:rPr>
      </w:pPr>
      <w:r w:rsidRPr="0016603B">
        <w:rPr>
          <w:color w:val="000000"/>
        </w:rPr>
        <w:t>-апробация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66778B" w:rsidRPr="0016603B" w:rsidRDefault="0066778B" w:rsidP="0016603B">
      <w:pPr>
        <w:ind w:firstLine="709"/>
        <w:jc w:val="both"/>
        <w:rPr>
          <w:color w:val="000000"/>
        </w:rPr>
      </w:pPr>
      <w:r w:rsidRPr="0016603B">
        <w:rPr>
          <w:color w:val="000000"/>
        </w:rPr>
        <w:t>- расширение общения детей из разных инновационных школ;</w:t>
      </w:r>
    </w:p>
    <w:p w:rsidR="0066778B" w:rsidRPr="0016603B" w:rsidRDefault="0066778B" w:rsidP="0016603B">
      <w:pPr>
        <w:ind w:firstLine="709"/>
        <w:jc w:val="both"/>
        <w:rPr>
          <w:rFonts w:eastAsia="Calibri"/>
          <w:lang w:eastAsia="en-US"/>
        </w:rPr>
      </w:pPr>
      <w:r w:rsidRPr="0016603B">
        <w:rPr>
          <w:color w:val="000000"/>
        </w:rPr>
        <w:t>-способствование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15059D" w:rsidRDefault="0015059D"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Сроки и место проведения мероприятия</w:t>
      </w:r>
    </w:p>
    <w:p w:rsidR="0066778B" w:rsidRDefault="0066778B" w:rsidP="0016603B">
      <w:pPr>
        <w:ind w:firstLine="709"/>
        <w:jc w:val="both"/>
        <w:rPr>
          <w:rFonts w:eastAsia="Calibri"/>
          <w:iCs/>
          <w:lang w:eastAsia="en-US"/>
        </w:rPr>
      </w:pPr>
      <w:r w:rsidRPr="0016603B">
        <w:rPr>
          <w:rFonts w:eastAsia="Calibri"/>
          <w:iCs/>
          <w:lang w:eastAsia="en-US"/>
        </w:rPr>
        <w:t>Чемпионат Самары по игре «Брейн-</w:t>
      </w:r>
      <w:r w:rsidR="004C597C" w:rsidRPr="0016603B">
        <w:rPr>
          <w:rFonts w:eastAsia="Calibri"/>
          <w:iCs/>
          <w:lang w:eastAsia="en-US"/>
        </w:rPr>
        <w:t>ринг» проводится на</w:t>
      </w:r>
      <w:r w:rsidRPr="0016603B">
        <w:rPr>
          <w:rFonts w:eastAsia="Calibri"/>
          <w:iCs/>
          <w:lang w:eastAsia="en-US"/>
        </w:rPr>
        <w:t xml:space="preserve"> базе МБОУ Школы № 49 по адресу: г. Самара, ул. Ново-Вокзальная, 193А</w:t>
      </w:r>
    </w:p>
    <w:p w:rsidR="0015059D" w:rsidRDefault="0015059D" w:rsidP="0016603B">
      <w:pPr>
        <w:ind w:firstLine="709"/>
        <w:jc w:val="both"/>
        <w:rPr>
          <w:rFonts w:eastAsia="Calibri"/>
          <w:iCs/>
          <w:lang w:eastAsia="en-US"/>
        </w:rPr>
      </w:pPr>
    </w:p>
    <w:p w:rsidR="0015059D" w:rsidRDefault="0015059D" w:rsidP="0016603B">
      <w:pPr>
        <w:ind w:firstLine="709"/>
        <w:jc w:val="both"/>
        <w:rPr>
          <w:rFonts w:eastAsia="Calibri"/>
          <w:iCs/>
          <w:lang w:eastAsia="en-US"/>
        </w:rPr>
      </w:pPr>
    </w:p>
    <w:p w:rsidR="0015059D" w:rsidRDefault="0015059D" w:rsidP="0016603B">
      <w:pPr>
        <w:ind w:firstLine="709"/>
        <w:jc w:val="both"/>
        <w:rPr>
          <w:rFonts w:eastAsia="Calibri"/>
          <w:iCs/>
          <w:lang w:eastAsia="en-US"/>
        </w:rPr>
      </w:pPr>
    </w:p>
    <w:p w:rsidR="0015059D" w:rsidRDefault="0015059D" w:rsidP="0016603B">
      <w:pPr>
        <w:ind w:firstLine="709"/>
        <w:jc w:val="both"/>
        <w:rPr>
          <w:rFonts w:eastAsia="Calibri"/>
          <w:iCs/>
          <w:lang w:eastAsia="en-US"/>
        </w:rPr>
      </w:pPr>
    </w:p>
    <w:tbl>
      <w:tblPr>
        <w:tblStyle w:val="820"/>
        <w:tblW w:w="0" w:type="auto"/>
        <w:tblInd w:w="250" w:type="dxa"/>
        <w:tblLook w:val="04A0" w:firstRow="1" w:lastRow="0" w:firstColumn="1" w:lastColumn="0" w:noHBand="0" w:noVBand="1"/>
      </w:tblPr>
      <w:tblGrid>
        <w:gridCol w:w="1701"/>
        <w:gridCol w:w="2975"/>
        <w:gridCol w:w="1845"/>
        <w:gridCol w:w="2835"/>
      </w:tblGrid>
      <w:tr w:rsidR="0066778B" w:rsidRPr="0016603B" w:rsidTr="00D17038">
        <w:tc>
          <w:tcPr>
            <w:tcW w:w="1701" w:type="dxa"/>
          </w:tcPr>
          <w:p w:rsidR="0066778B" w:rsidRPr="0016603B" w:rsidRDefault="0066778B" w:rsidP="0016603B">
            <w:pPr>
              <w:jc w:val="both"/>
              <w:rPr>
                <w:rFonts w:eastAsia="Calibri"/>
                <w:iCs/>
                <w:lang w:eastAsia="en-US"/>
              </w:rPr>
            </w:pPr>
            <w:r w:rsidRPr="0016603B">
              <w:rPr>
                <w:rFonts w:eastAsia="Calibri"/>
                <w:iCs/>
                <w:lang w:eastAsia="en-US"/>
              </w:rPr>
              <w:lastRenderedPageBreak/>
              <w:t>мероприятие</w:t>
            </w:r>
          </w:p>
        </w:tc>
        <w:tc>
          <w:tcPr>
            <w:tcW w:w="2975" w:type="dxa"/>
          </w:tcPr>
          <w:p w:rsidR="0066778B" w:rsidRPr="0016603B" w:rsidRDefault="0066778B" w:rsidP="0016603B">
            <w:pPr>
              <w:jc w:val="both"/>
              <w:rPr>
                <w:rFonts w:eastAsia="Calibri"/>
                <w:iCs/>
                <w:lang w:eastAsia="en-US"/>
              </w:rPr>
            </w:pPr>
            <w:r w:rsidRPr="0016603B">
              <w:rPr>
                <w:rFonts w:eastAsia="Calibri"/>
                <w:iCs/>
                <w:lang w:eastAsia="en-US"/>
              </w:rPr>
              <w:t>дата</w:t>
            </w:r>
          </w:p>
        </w:tc>
        <w:tc>
          <w:tcPr>
            <w:tcW w:w="1845" w:type="dxa"/>
          </w:tcPr>
          <w:p w:rsidR="0066778B" w:rsidRPr="0016603B" w:rsidRDefault="0066778B" w:rsidP="0016603B">
            <w:pPr>
              <w:jc w:val="both"/>
              <w:rPr>
                <w:rFonts w:eastAsia="Calibri"/>
                <w:iCs/>
                <w:lang w:eastAsia="en-US"/>
              </w:rPr>
            </w:pPr>
            <w:r w:rsidRPr="0016603B">
              <w:rPr>
                <w:rFonts w:eastAsia="Calibri"/>
                <w:iCs/>
                <w:lang w:eastAsia="en-US"/>
              </w:rPr>
              <w:t>участники</w:t>
            </w:r>
          </w:p>
        </w:tc>
        <w:tc>
          <w:tcPr>
            <w:tcW w:w="2835" w:type="dxa"/>
          </w:tcPr>
          <w:p w:rsidR="0066778B" w:rsidRPr="0016603B" w:rsidRDefault="0066778B" w:rsidP="0016603B">
            <w:pPr>
              <w:jc w:val="both"/>
              <w:rPr>
                <w:rFonts w:eastAsia="Calibri"/>
                <w:iCs/>
                <w:lang w:eastAsia="en-US"/>
              </w:rPr>
            </w:pPr>
            <w:r w:rsidRPr="0016603B">
              <w:rPr>
                <w:rFonts w:eastAsia="Calibri"/>
                <w:iCs/>
                <w:lang w:eastAsia="en-US"/>
              </w:rPr>
              <w:t>время</w:t>
            </w:r>
          </w:p>
        </w:tc>
      </w:tr>
      <w:tr w:rsidR="0066778B" w:rsidRPr="0016603B" w:rsidTr="00D17038">
        <w:tc>
          <w:tcPr>
            <w:tcW w:w="1701" w:type="dxa"/>
            <w:vMerge w:val="restart"/>
          </w:tcPr>
          <w:p w:rsidR="0066778B" w:rsidRPr="0016603B" w:rsidRDefault="0066778B" w:rsidP="0016603B">
            <w:pPr>
              <w:jc w:val="both"/>
              <w:rPr>
                <w:rFonts w:eastAsia="Calibri"/>
                <w:iCs/>
                <w:lang w:eastAsia="en-US"/>
              </w:rPr>
            </w:pPr>
            <w:r w:rsidRPr="0016603B">
              <w:rPr>
                <w:rFonts w:eastAsia="Calibri"/>
                <w:iCs/>
                <w:lang w:eastAsia="en-US"/>
              </w:rPr>
              <w:t>Осенний чемпионат</w:t>
            </w:r>
          </w:p>
        </w:tc>
        <w:tc>
          <w:tcPr>
            <w:tcW w:w="2975" w:type="dxa"/>
          </w:tcPr>
          <w:p w:rsidR="0066778B" w:rsidRPr="0016603B" w:rsidRDefault="0066778B" w:rsidP="0016603B">
            <w:pPr>
              <w:jc w:val="both"/>
              <w:rPr>
                <w:rFonts w:eastAsia="Calibri"/>
                <w:iCs/>
                <w:lang w:eastAsia="en-US"/>
              </w:rPr>
            </w:pPr>
            <w:r w:rsidRPr="0016603B">
              <w:rPr>
                <w:rFonts w:eastAsia="Calibri"/>
                <w:iCs/>
                <w:lang w:eastAsia="en-US"/>
              </w:rPr>
              <w:t>13 октября 2023 года</w:t>
            </w:r>
          </w:p>
        </w:tc>
        <w:tc>
          <w:tcPr>
            <w:tcW w:w="1845" w:type="dxa"/>
          </w:tcPr>
          <w:p w:rsidR="0066778B" w:rsidRPr="0016603B" w:rsidRDefault="0066778B" w:rsidP="0016603B">
            <w:pPr>
              <w:jc w:val="both"/>
              <w:rPr>
                <w:rFonts w:eastAsia="Calibri"/>
                <w:iCs/>
                <w:lang w:eastAsia="en-US"/>
              </w:rPr>
            </w:pPr>
            <w:r w:rsidRPr="0016603B">
              <w:rPr>
                <w:rFonts w:eastAsia="Calibri"/>
                <w:iCs/>
                <w:lang w:eastAsia="en-US"/>
              </w:rPr>
              <w:t>5-7 классы</w:t>
            </w:r>
          </w:p>
        </w:tc>
        <w:tc>
          <w:tcPr>
            <w:tcW w:w="2835" w:type="dxa"/>
          </w:tcPr>
          <w:p w:rsidR="0066778B" w:rsidRPr="0016603B" w:rsidRDefault="0066778B" w:rsidP="0016603B">
            <w:pPr>
              <w:jc w:val="both"/>
              <w:rPr>
                <w:rFonts w:eastAsia="Calibri"/>
                <w:iCs/>
                <w:lang w:eastAsia="en-US"/>
              </w:rPr>
            </w:pPr>
            <w:r w:rsidRPr="0016603B">
              <w:rPr>
                <w:rFonts w:eastAsia="Calibri"/>
                <w:iCs/>
                <w:lang w:eastAsia="en-US"/>
              </w:rPr>
              <w:t>Регистрация - 14.30. Начало в 15.00</w:t>
            </w:r>
          </w:p>
        </w:tc>
      </w:tr>
      <w:tr w:rsidR="0066778B" w:rsidRPr="0016603B" w:rsidTr="00D17038">
        <w:tc>
          <w:tcPr>
            <w:tcW w:w="1701" w:type="dxa"/>
            <w:vMerge/>
          </w:tcPr>
          <w:p w:rsidR="0066778B" w:rsidRPr="0016603B" w:rsidRDefault="0066778B" w:rsidP="0016603B">
            <w:pPr>
              <w:jc w:val="both"/>
              <w:rPr>
                <w:rFonts w:eastAsia="Calibri"/>
                <w:iCs/>
                <w:lang w:eastAsia="en-US"/>
              </w:rPr>
            </w:pPr>
          </w:p>
        </w:tc>
        <w:tc>
          <w:tcPr>
            <w:tcW w:w="2975" w:type="dxa"/>
          </w:tcPr>
          <w:p w:rsidR="0066778B" w:rsidRPr="0016603B" w:rsidRDefault="0066778B" w:rsidP="0016603B">
            <w:pPr>
              <w:jc w:val="both"/>
              <w:rPr>
                <w:rFonts w:eastAsia="Calibri"/>
                <w:iCs/>
                <w:lang w:eastAsia="en-US"/>
              </w:rPr>
            </w:pPr>
            <w:r w:rsidRPr="0016603B">
              <w:rPr>
                <w:rFonts w:eastAsia="Calibri"/>
                <w:iCs/>
                <w:lang w:eastAsia="en-US"/>
              </w:rPr>
              <w:t>20 октября 2023 года</w:t>
            </w:r>
          </w:p>
        </w:tc>
        <w:tc>
          <w:tcPr>
            <w:tcW w:w="1845" w:type="dxa"/>
          </w:tcPr>
          <w:p w:rsidR="0066778B" w:rsidRPr="0016603B" w:rsidRDefault="0066778B" w:rsidP="0016603B">
            <w:pPr>
              <w:jc w:val="both"/>
              <w:rPr>
                <w:rFonts w:eastAsia="Calibri"/>
                <w:iCs/>
                <w:lang w:eastAsia="en-US"/>
              </w:rPr>
            </w:pPr>
            <w:r w:rsidRPr="0016603B">
              <w:rPr>
                <w:rFonts w:eastAsia="Calibri"/>
                <w:iCs/>
                <w:lang w:eastAsia="en-US"/>
              </w:rPr>
              <w:t>8-11 классы</w:t>
            </w:r>
          </w:p>
        </w:tc>
        <w:tc>
          <w:tcPr>
            <w:tcW w:w="2835" w:type="dxa"/>
          </w:tcPr>
          <w:p w:rsidR="0066778B" w:rsidRPr="0016603B" w:rsidRDefault="0066778B" w:rsidP="0016603B">
            <w:pPr>
              <w:jc w:val="both"/>
              <w:rPr>
                <w:rFonts w:eastAsia="Calibri"/>
                <w:iCs/>
                <w:lang w:eastAsia="en-US"/>
              </w:rPr>
            </w:pPr>
            <w:r w:rsidRPr="0016603B">
              <w:rPr>
                <w:rFonts w:eastAsia="Calibri"/>
                <w:iCs/>
                <w:lang w:eastAsia="en-US"/>
              </w:rPr>
              <w:t>Регистрация в 14.30. Начало в 15.00</w:t>
            </w:r>
          </w:p>
        </w:tc>
      </w:tr>
      <w:tr w:rsidR="0066778B" w:rsidRPr="0016603B" w:rsidTr="00D17038">
        <w:tc>
          <w:tcPr>
            <w:tcW w:w="1701" w:type="dxa"/>
            <w:vMerge w:val="restart"/>
          </w:tcPr>
          <w:p w:rsidR="0066778B" w:rsidRPr="0016603B" w:rsidRDefault="0066778B" w:rsidP="0016603B">
            <w:pPr>
              <w:jc w:val="both"/>
              <w:rPr>
                <w:rFonts w:eastAsia="Calibri"/>
                <w:iCs/>
                <w:lang w:eastAsia="en-US"/>
              </w:rPr>
            </w:pPr>
            <w:r w:rsidRPr="0016603B">
              <w:rPr>
                <w:rFonts w:eastAsia="Calibri"/>
                <w:iCs/>
                <w:lang w:eastAsia="en-US"/>
              </w:rPr>
              <w:t>Весенний чемпионат</w:t>
            </w:r>
          </w:p>
        </w:tc>
        <w:tc>
          <w:tcPr>
            <w:tcW w:w="2975" w:type="dxa"/>
          </w:tcPr>
          <w:p w:rsidR="0066778B" w:rsidRPr="0016603B" w:rsidRDefault="0066778B" w:rsidP="0016603B">
            <w:pPr>
              <w:jc w:val="both"/>
              <w:rPr>
                <w:rFonts w:eastAsia="Calibri"/>
                <w:iCs/>
                <w:lang w:eastAsia="en-US"/>
              </w:rPr>
            </w:pPr>
            <w:r w:rsidRPr="0016603B">
              <w:rPr>
                <w:rFonts w:eastAsia="Calibri"/>
                <w:iCs/>
                <w:lang w:eastAsia="en-US"/>
              </w:rPr>
              <w:t>05 апреля 2024 года</w:t>
            </w:r>
          </w:p>
        </w:tc>
        <w:tc>
          <w:tcPr>
            <w:tcW w:w="1845" w:type="dxa"/>
          </w:tcPr>
          <w:p w:rsidR="0066778B" w:rsidRPr="0016603B" w:rsidRDefault="0066778B" w:rsidP="0016603B">
            <w:pPr>
              <w:jc w:val="both"/>
              <w:rPr>
                <w:rFonts w:eastAsia="Calibri"/>
                <w:iCs/>
                <w:lang w:eastAsia="en-US"/>
              </w:rPr>
            </w:pPr>
            <w:r w:rsidRPr="0016603B">
              <w:rPr>
                <w:rFonts w:eastAsia="Calibri"/>
                <w:iCs/>
                <w:lang w:eastAsia="en-US"/>
              </w:rPr>
              <w:t>5-7 классы</w:t>
            </w:r>
          </w:p>
        </w:tc>
        <w:tc>
          <w:tcPr>
            <w:tcW w:w="2835" w:type="dxa"/>
          </w:tcPr>
          <w:p w:rsidR="0066778B" w:rsidRPr="0016603B" w:rsidRDefault="0066778B" w:rsidP="0016603B">
            <w:pPr>
              <w:jc w:val="both"/>
              <w:rPr>
                <w:rFonts w:eastAsia="Calibri"/>
                <w:iCs/>
                <w:lang w:eastAsia="en-US"/>
              </w:rPr>
            </w:pPr>
            <w:r w:rsidRPr="0016603B">
              <w:rPr>
                <w:rFonts w:eastAsia="Calibri"/>
                <w:iCs/>
                <w:lang w:eastAsia="en-US"/>
              </w:rPr>
              <w:t>Регистрация - 14.30. Начало в 15.00</w:t>
            </w:r>
          </w:p>
        </w:tc>
      </w:tr>
      <w:tr w:rsidR="0066778B" w:rsidRPr="0016603B" w:rsidTr="00D17038">
        <w:tc>
          <w:tcPr>
            <w:tcW w:w="1701" w:type="dxa"/>
            <w:vMerge/>
          </w:tcPr>
          <w:p w:rsidR="0066778B" w:rsidRPr="0016603B" w:rsidRDefault="0066778B" w:rsidP="0016603B">
            <w:pPr>
              <w:jc w:val="both"/>
              <w:rPr>
                <w:rFonts w:eastAsia="Calibri"/>
                <w:iCs/>
                <w:lang w:eastAsia="en-US"/>
              </w:rPr>
            </w:pPr>
          </w:p>
        </w:tc>
        <w:tc>
          <w:tcPr>
            <w:tcW w:w="2975" w:type="dxa"/>
          </w:tcPr>
          <w:p w:rsidR="0066778B" w:rsidRPr="0016603B" w:rsidRDefault="0066778B" w:rsidP="0016603B">
            <w:pPr>
              <w:jc w:val="both"/>
              <w:rPr>
                <w:rFonts w:eastAsia="Calibri"/>
                <w:iCs/>
                <w:lang w:eastAsia="en-US"/>
              </w:rPr>
            </w:pPr>
            <w:r w:rsidRPr="0016603B">
              <w:rPr>
                <w:rFonts w:eastAsia="Calibri"/>
                <w:iCs/>
                <w:lang w:eastAsia="en-US"/>
              </w:rPr>
              <w:t>12 апреля 2024 года</w:t>
            </w:r>
          </w:p>
        </w:tc>
        <w:tc>
          <w:tcPr>
            <w:tcW w:w="1845" w:type="dxa"/>
          </w:tcPr>
          <w:p w:rsidR="0066778B" w:rsidRPr="0016603B" w:rsidRDefault="0066778B" w:rsidP="0016603B">
            <w:pPr>
              <w:jc w:val="both"/>
              <w:rPr>
                <w:rFonts w:eastAsia="Calibri"/>
                <w:iCs/>
                <w:lang w:eastAsia="en-US"/>
              </w:rPr>
            </w:pPr>
            <w:r w:rsidRPr="0016603B">
              <w:rPr>
                <w:rFonts w:eastAsia="Calibri"/>
                <w:iCs/>
                <w:lang w:eastAsia="en-US"/>
              </w:rPr>
              <w:t>8-11 классы</w:t>
            </w:r>
          </w:p>
        </w:tc>
        <w:tc>
          <w:tcPr>
            <w:tcW w:w="2835" w:type="dxa"/>
          </w:tcPr>
          <w:p w:rsidR="0066778B" w:rsidRPr="0016603B" w:rsidRDefault="0066778B" w:rsidP="0016603B">
            <w:pPr>
              <w:jc w:val="both"/>
              <w:rPr>
                <w:rFonts w:eastAsia="Calibri"/>
                <w:iCs/>
                <w:lang w:eastAsia="en-US"/>
              </w:rPr>
            </w:pPr>
            <w:r w:rsidRPr="0016603B">
              <w:rPr>
                <w:rFonts w:eastAsia="Calibri"/>
                <w:iCs/>
                <w:lang w:eastAsia="en-US"/>
              </w:rPr>
              <w:t>Регистрация в 14.30. Начало в 15.00</w:t>
            </w:r>
          </w:p>
        </w:tc>
      </w:tr>
    </w:tbl>
    <w:p w:rsidR="0066778B" w:rsidRPr="0016603B" w:rsidRDefault="0066778B" w:rsidP="0016603B">
      <w:pPr>
        <w:ind w:firstLine="709"/>
        <w:jc w:val="both"/>
        <w:rPr>
          <w:rFonts w:eastAsia="Calibri"/>
          <w:iCs/>
          <w:lang w:eastAsia="en-US"/>
        </w:rPr>
      </w:pPr>
    </w:p>
    <w:p w:rsidR="0066778B" w:rsidRPr="0016603B" w:rsidRDefault="0066778B" w:rsidP="0016603B">
      <w:pPr>
        <w:ind w:firstLine="709"/>
        <w:jc w:val="both"/>
        <w:rPr>
          <w:rFonts w:eastAsia="Calibri"/>
          <w:i/>
          <w:lang w:eastAsia="en-US"/>
        </w:rPr>
      </w:pPr>
      <w:r w:rsidRPr="0016603B">
        <w:rPr>
          <w:rFonts w:eastAsia="Calibri"/>
          <w:lang w:eastAsia="en-US"/>
        </w:rPr>
        <w:t>Сроки и форма подачи заявок на участие</w:t>
      </w:r>
    </w:p>
    <w:p w:rsidR="0066778B" w:rsidRPr="0016603B" w:rsidRDefault="0066778B" w:rsidP="0016603B">
      <w:pPr>
        <w:ind w:firstLine="709"/>
        <w:jc w:val="both"/>
        <w:rPr>
          <w:rFonts w:eastAsia="Calibri"/>
          <w:lang w:eastAsia="en-US"/>
        </w:rPr>
      </w:pPr>
      <w:r w:rsidRPr="0016603B">
        <w:rPr>
          <w:rFonts w:eastAsia="Calibri"/>
          <w:lang w:eastAsia="en-US"/>
        </w:rPr>
        <w:t>Заявки на участие в оргкомитет Брейн-ринга в срок до 30 сентября 2023 года (осенний чемпионат), до 30 марта 2024 года (весенний чемпионат) принимаются в адрес оргкомитета по адресу: 443084, г. Самара, ул. Ново-Вокзальная, 193а, e-</w:t>
      </w:r>
      <w:proofErr w:type="spellStart"/>
      <w:r w:rsidRPr="0016603B">
        <w:rPr>
          <w:rFonts w:eastAsia="Calibri"/>
          <w:lang w:eastAsia="en-US"/>
        </w:rPr>
        <w:t>mail</w:t>
      </w:r>
      <w:proofErr w:type="spellEnd"/>
      <w:r w:rsidRPr="0016603B">
        <w:rPr>
          <w:rFonts w:eastAsia="Calibri"/>
          <w:lang w:eastAsia="en-US"/>
        </w:rPr>
        <w:t xml:space="preserve">: </w:t>
      </w:r>
      <w:hyperlink r:id="rId33" w:history="1">
        <w:r w:rsidRPr="0016603B">
          <w:rPr>
            <w:rFonts w:eastAsia="Calibri"/>
            <w:color w:val="0000FF" w:themeColor="hyperlink"/>
            <w:u w:val="single"/>
            <w:lang w:val="en-US" w:eastAsia="en-US"/>
          </w:rPr>
          <w:t>mashapsy</w:t>
        </w:r>
        <w:r w:rsidRPr="0016603B">
          <w:rPr>
            <w:rFonts w:eastAsia="Calibri"/>
            <w:color w:val="0000FF" w:themeColor="hyperlink"/>
            <w:u w:val="single"/>
            <w:lang w:eastAsia="en-US"/>
          </w:rPr>
          <w:t>@</w:t>
        </w:r>
        <w:r w:rsidRPr="0016603B">
          <w:rPr>
            <w:rFonts w:eastAsia="Calibri"/>
            <w:color w:val="0000FF" w:themeColor="hyperlink"/>
            <w:u w:val="single"/>
            <w:lang w:val="en-US" w:eastAsia="en-US"/>
          </w:rPr>
          <w:t>yandex</w:t>
        </w:r>
        <w:r w:rsidRPr="0016603B">
          <w:rPr>
            <w:rFonts w:eastAsia="Calibri"/>
            <w:color w:val="0000FF" w:themeColor="hyperlink"/>
            <w:u w:val="single"/>
            <w:lang w:eastAsia="en-US"/>
          </w:rPr>
          <w:t>.</w:t>
        </w:r>
        <w:proofErr w:type="spellStart"/>
        <w:r w:rsidRPr="0016603B">
          <w:rPr>
            <w:rFonts w:eastAsia="Calibri"/>
            <w:color w:val="0000FF" w:themeColor="hyperlink"/>
            <w:u w:val="single"/>
            <w:lang w:val="en-US" w:eastAsia="en-US"/>
          </w:rPr>
          <w:t>ru</w:t>
        </w:r>
        <w:proofErr w:type="spellEnd"/>
      </w:hyperlink>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Образец заявки указан в приложении к настоящему Положению.</w:t>
      </w:r>
    </w:p>
    <w:p w:rsidR="0066778B" w:rsidRPr="0016603B" w:rsidRDefault="0066778B" w:rsidP="0016603B">
      <w:pPr>
        <w:ind w:firstLine="709"/>
        <w:jc w:val="both"/>
        <w:rPr>
          <w:rFonts w:eastAsia="Calibri"/>
          <w:lang w:eastAsia="en-US"/>
        </w:rPr>
      </w:pPr>
      <w:r w:rsidRPr="0016603B">
        <w:rPr>
          <w:rFonts w:eastAsia="Calibri"/>
          <w:lang w:eastAsia="en-US"/>
        </w:rPr>
        <w:t>Приём заявок может завершиться досрочно в связи с вместимостью зала.</w:t>
      </w:r>
    </w:p>
    <w:p w:rsidR="0066778B" w:rsidRPr="0016603B" w:rsidRDefault="0066778B" w:rsidP="0016603B">
      <w:pPr>
        <w:ind w:firstLine="709"/>
        <w:jc w:val="both"/>
        <w:rPr>
          <w:rFonts w:eastAsia="Calibri"/>
          <w:i/>
          <w:lang w:eastAsia="en-US"/>
        </w:rPr>
      </w:pPr>
    </w:p>
    <w:p w:rsidR="0016603B" w:rsidRDefault="0066778B" w:rsidP="0016603B">
      <w:pPr>
        <w:ind w:firstLine="709"/>
        <w:jc w:val="both"/>
        <w:rPr>
          <w:color w:val="333333"/>
          <w:shd w:val="clear" w:color="auto" w:fill="FFFFFF"/>
        </w:rPr>
      </w:pPr>
      <w:r w:rsidRPr="0016603B">
        <w:rPr>
          <w:rFonts w:eastAsia="Calibri"/>
          <w:lang w:eastAsia="en-US"/>
        </w:rPr>
        <w:t xml:space="preserve">Порядок организации, форма участия и форма проведения мероприятия                </w:t>
      </w:r>
    </w:p>
    <w:p w:rsidR="0066778B" w:rsidRPr="0016603B" w:rsidRDefault="0066778B" w:rsidP="0016603B">
      <w:pPr>
        <w:ind w:firstLine="709"/>
        <w:jc w:val="both"/>
        <w:rPr>
          <w:rFonts w:eastAsia="Calibri"/>
          <w:lang w:eastAsia="en-US"/>
        </w:rPr>
      </w:pPr>
      <w:r w:rsidRPr="0016603B">
        <w:rPr>
          <w:color w:val="333333"/>
          <w:shd w:val="clear" w:color="auto" w:fill="FFFFFF"/>
        </w:rPr>
        <w:t>Для участия в очном этапе необходимо иметь при себе:</w:t>
      </w:r>
    </w:p>
    <w:p w:rsidR="0066778B" w:rsidRPr="0016603B" w:rsidRDefault="0066778B" w:rsidP="0016603B">
      <w:pPr>
        <w:ind w:firstLine="709"/>
        <w:jc w:val="both"/>
        <w:rPr>
          <w:rFonts w:ascii="Arial" w:hAnsi="Arial" w:cs="Arial"/>
          <w:color w:val="333333"/>
        </w:rPr>
      </w:pPr>
      <w:r w:rsidRPr="0016603B">
        <w:rPr>
          <w:color w:val="333333"/>
          <w:shd w:val="clear" w:color="auto" w:fill="FFFFFF"/>
        </w:rPr>
        <w:t>всем участникам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16603B" w:rsidRDefault="0066778B" w:rsidP="0016603B">
      <w:pPr>
        <w:ind w:firstLine="709"/>
        <w:jc w:val="both"/>
        <w:rPr>
          <w:color w:val="333333"/>
        </w:rPr>
      </w:pPr>
      <w:r w:rsidRPr="0016603B">
        <w:rPr>
          <w:color w:val="333333"/>
        </w:rPr>
        <w:t xml:space="preserve">Форма участия – командная.                                                                                                       </w:t>
      </w:r>
    </w:p>
    <w:p w:rsidR="0066778B" w:rsidRPr="0016603B" w:rsidRDefault="0066778B" w:rsidP="0016603B">
      <w:pPr>
        <w:ind w:firstLine="709"/>
        <w:jc w:val="both"/>
        <w:rPr>
          <w:color w:val="333333"/>
        </w:rPr>
      </w:pPr>
      <w:r w:rsidRPr="0016603B">
        <w:rPr>
          <w:color w:val="333333"/>
        </w:rPr>
        <w:t>ШЧСБР проводится очно. Дистанционный формат не возможен.</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            Команды отвечают на вопросы устно.</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Чемпионат проходит по групповой системе. На первом этапе каждая команда играет со всеми командами, входящими в группу. Из каждой группы выходят две команды, показавшие лучший результат.  Эти команды определяют восьмерку четверть-финалистов. С данного этапа и далее используется олимпийская система (навылет). Порядок выхода команд на ринг определяет ведущий игр. Каждый бой в отборочном турнире и в четвертьфиналах проводится на 5 вопросах.  Бои в полуфиналах проводятся на 7 вопросах. В финале команды разыгрывают 3 боя на 7 вопросах (до 2 побед). </w:t>
      </w:r>
    </w:p>
    <w:p w:rsidR="0066778B" w:rsidRPr="0016603B" w:rsidRDefault="0066778B" w:rsidP="0016603B">
      <w:pPr>
        <w:ind w:firstLine="709"/>
        <w:jc w:val="both"/>
        <w:rPr>
          <w:rFonts w:eastAsia="Calibri"/>
          <w:iCs/>
          <w:lang w:eastAsia="en-US"/>
        </w:rPr>
      </w:pPr>
      <w:r w:rsidRPr="0016603B">
        <w:rPr>
          <w:rFonts w:eastAsia="Calibri"/>
          <w:iCs/>
          <w:lang w:eastAsia="en-US"/>
        </w:rPr>
        <w:t>Команды не имеют права пререкаться с ведущим и оказывать на ведущего давление в любой форме.</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Ведущий при ведении игры должен руководствоваться едиными правилами: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 xml:space="preserve">применять </w:t>
      </w:r>
      <w:proofErr w:type="spellStart"/>
      <w:r w:rsidRPr="0016603B">
        <w:rPr>
          <w:rFonts w:eastAsia="Calibri"/>
          <w:iCs/>
          <w:lang w:eastAsia="en-US"/>
        </w:rPr>
        <w:t>брейн</w:t>
      </w:r>
      <w:proofErr w:type="spellEnd"/>
      <w:r w:rsidRPr="0016603B">
        <w:rPr>
          <w:rFonts w:eastAsia="Calibri"/>
          <w:iCs/>
          <w:lang w:eastAsia="en-US"/>
        </w:rPr>
        <w:t xml:space="preserve">-системы единого принципа действия (например, на звуковой сигнал, ясно слышимый участниками игры);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 xml:space="preserve">давать на каждый бой сбалансированный по сложности блок из 5 вопросов (независимо от счёта разыгрываются все вопросы) и читать вопросы громко и чётко, обязательно с применением звукоусиления (там, где это необходимо);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при отсутствии звукоусиления на столах играющих команд дублировать данные игроками ответы.</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 Ведущий может повторить вопрос команде целиком в ситуации, продиктованной объективной необходимостью. </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Ведущий имеет право: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 xml:space="preserve">требовать от капитана объявлять отвечающего игрока, не принимать ответы, данные двумя и более игроками одновременно (ответ считается таковым, если одновременно за столом говорит ещё кто-либо кроме заявленного отвечать игрока);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 xml:space="preserve">не принимать ответ, содержащий два и более ответов; </w:t>
      </w:r>
    </w:p>
    <w:p w:rsidR="0066778B" w:rsidRPr="0016603B" w:rsidRDefault="0066778B" w:rsidP="0016603B">
      <w:pPr>
        <w:ind w:firstLine="709"/>
        <w:jc w:val="both"/>
        <w:rPr>
          <w:rFonts w:eastAsia="Calibri"/>
          <w:iCs/>
          <w:lang w:eastAsia="en-US"/>
        </w:rPr>
      </w:pPr>
      <w:r w:rsidRPr="0016603B">
        <w:rPr>
          <w:rFonts w:eastAsia="Calibri"/>
          <w:iCs/>
          <w:lang w:eastAsia="en-US"/>
        </w:rPr>
        <w:lastRenderedPageBreak/>
        <w:t>-</w:t>
      </w:r>
      <w:r w:rsidRPr="0016603B">
        <w:rPr>
          <w:rFonts w:eastAsia="Calibri"/>
          <w:iCs/>
          <w:lang w:eastAsia="en-US"/>
        </w:rPr>
        <w:tab/>
        <w:t xml:space="preserve">не принимать ответ, не соответствующий формуле вопроса;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 xml:space="preserve">не принимать ответ с расплывчатыми и неконкретными формулировками, а также общий ответ, если в вопросном блоке ведущего имеется конкретный; </w:t>
      </w:r>
    </w:p>
    <w:p w:rsidR="0066778B" w:rsidRPr="0016603B" w:rsidRDefault="0066778B" w:rsidP="0016603B">
      <w:pPr>
        <w:ind w:firstLine="709"/>
        <w:jc w:val="both"/>
        <w:rPr>
          <w:rFonts w:eastAsia="Calibri"/>
          <w:iCs/>
          <w:lang w:eastAsia="en-US"/>
        </w:rPr>
      </w:pPr>
      <w:r w:rsidRPr="0016603B">
        <w:rPr>
          <w:rFonts w:eastAsia="Calibri"/>
          <w:iCs/>
          <w:lang w:eastAsia="en-US"/>
        </w:rPr>
        <w:t>-</w:t>
      </w:r>
      <w:r w:rsidRPr="0016603B">
        <w:rPr>
          <w:rFonts w:eastAsia="Calibri"/>
          <w:iCs/>
          <w:lang w:eastAsia="en-US"/>
        </w:rPr>
        <w:tab/>
        <w:t>не принимать ответ, содержащий дополнительную неверную информацию.</w:t>
      </w:r>
    </w:p>
    <w:p w:rsidR="0066778B" w:rsidRPr="0016603B" w:rsidRDefault="0066778B" w:rsidP="0016603B">
      <w:pPr>
        <w:ind w:firstLine="709"/>
        <w:jc w:val="both"/>
        <w:rPr>
          <w:rFonts w:eastAsia="Calibri"/>
          <w:iCs/>
          <w:lang w:eastAsia="en-US"/>
        </w:rPr>
      </w:pPr>
      <w:r w:rsidRPr="0016603B">
        <w:rPr>
          <w:rFonts w:eastAsia="Calibri"/>
          <w:iCs/>
          <w:lang w:eastAsia="en-US"/>
        </w:rPr>
        <w:t>Ведущий не должен сопровождать неправильный ответ одной из команд какими-либо комментариями, которые могут облегчить команде - сопернице поиск правильной версии. В случае нарушения ведущим этого требования вопрос должен быть снят и переигран.</w:t>
      </w:r>
    </w:p>
    <w:p w:rsidR="0066778B" w:rsidRPr="0016603B" w:rsidRDefault="0066778B" w:rsidP="0016603B">
      <w:pPr>
        <w:ind w:firstLine="709"/>
        <w:jc w:val="both"/>
        <w:rPr>
          <w:rFonts w:eastAsia="Calibri"/>
          <w:iCs/>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Участники мероприятия</w:t>
      </w:r>
    </w:p>
    <w:p w:rsidR="0066778B" w:rsidRPr="0016603B" w:rsidRDefault="0066778B" w:rsidP="0016603B">
      <w:pPr>
        <w:ind w:firstLine="709"/>
        <w:jc w:val="both"/>
        <w:rPr>
          <w:rFonts w:eastAsia="Calibri"/>
          <w:iCs/>
          <w:lang w:eastAsia="en-US"/>
        </w:rPr>
      </w:pPr>
      <w:r w:rsidRPr="0016603B">
        <w:rPr>
          <w:rFonts w:eastAsia="Calibri"/>
          <w:iCs/>
          <w:lang w:eastAsia="en-US"/>
        </w:rPr>
        <w:t xml:space="preserve">К участию в Чемпионате допускаются команды, подавшие заявку в Оргкомитет. От общеобразовательного учреждения могут выступать несколько команд, представляющих разные возрастные категории: дети (5-7 класс), младшие (8-9 класс), старшие (10-11 класс). </w:t>
      </w:r>
    </w:p>
    <w:p w:rsidR="0066778B" w:rsidRPr="0016603B" w:rsidRDefault="0066778B" w:rsidP="0016603B">
      <w:pPr>
        <w:ind w:firstLine="709"/>
        <w:jc w:val="both"/>
        <w:rPr>
          <w:rFonts w:eastAsia="Calibri"/>
          <w:iCs/>
          <w:lang w:eastAsia="en-US"/>
        </w:rPr>
      </w:pPr>
      <w:r w:rsidRPr="0016603B">
        <w:rPr>
          <w:rFonts w:eastAsia="Calibri"/>
          <w:iCs/>
          <w:lang w:eastAsia="en-US"/>
        </w:rPr>
        <w:t>Команды каждой возрастной категории соревнуются внутри группы. В финал выходят только победители возрастной группы.</w:t>
      </w:r>
    </w:p>
    <w:p w:rsidR="0066778B" w:rsidRPr="0016603B" w:rsidRDefault="0066778B" w:rsidP="0016603B">
      <w:pPr>
        <w:ind w:firstLine="709"/>
        <w:jc w:val="both"/>
        <w:rPr>
          <w:rFonts w:eastAsia="Calibri"/>
          <w:iCs/>
          <w:lang w:eastAsia="en-US"/>
        </w:rPr>
      </w:pPr>
      <w:r w:rsidRPr="0016603B">
        <w:rPr>
          <w:rFonts w:eastAsia="Calibri"/>
          <w:iCs/>
          <w:lang w:eastAsia="en-US"/>
        </w:rPr>
        <w:t>Состав команды состоит из 6 обучающихся ОУ. Игрок не может быть заявлен за две разные команды. Во время турнира изменения в составе команды не допускаются. Все спорные ситуации, связанные с заявками и переходом игроков, решает Оргкомитет.</w:t>
      </w:r>
    </w:p>
    <w:p w:rsidR="0066778B" w:rsidRPr="0016603B" w:rsidRDefault="0066778B" w:rsidP="0016603B">
      <w:pPr>
        <w:ind w:firstLine="709"/>
        <w:jc w:val="both"/>
        <w:rPr>
          <w:rFonts w:eastAsia="Calibri"/>
          <w:lang w:eastAsia="en-US"/>
        </w:rPr>
      </w:pPr>
      <w:r w:rsidRPr="0016603B">
        <w:rPr>
          <w:rFonts w:eastAsia="Calibri"/>
          <w:lang w:eastAsia="en-US"/>
        </w:rPr>
        <w:t>Участие осуществляется на добровольной основе.</w:t>
      </w:r>
    </w:p>
    <w:p w:rsidR="0066778B" w:rsidRPr="0016603B" w:rsidRDefault="0066778B" w:rsidP="0016603B">
      <w:pPr>
        <w:ind w:firstLine="709"/>
        <w:jc w:val="both"/>
        <w:rPr>
          <w:rFonts w:eastAsia="Calibri"/>
          <w:lang w:eastAsia="en-US"/>
        </w:rPr>
      </w:pPr>
      <w:r w:rsidRPr="0016603B">
        <w:rPr>
          <w:rFonts w:eastAsia="Calibri"/>
          <w:lang w:eastAsia="en-US"/>
        </w:rPr>
        <w:t xml:space="preserve">От образовательного учреждения могут принять участие 2 команды в каждой возрастной категории. </w:t>
      </w:r>
    </w:p>
    <w:p w:rsidR="0066778B" w:rsidRPr="0016603B" w:rsidRDefault="0066778B" w:rsidP="0016603B">
      <w:pPr>
        <w:ind w:firstLine="709"/>
        <w:jc w:val="both"/>
        <w:rPr>
          <w:rFonts w:eastAsia="Calibri"/>
          <w:lang w:eastAsia="en-US"/>
        </w:rPr>
      </w:pPr>
      <w:r w:rsidRPr="0016603B">
        <w:rPr>
          <w:rFonts w:eastAsia="Calibri"/>
          <w:lang w:eastAsia="en-US"/>
        </w:rPr>
        <w:t>В команде одномоментно присутствуют не более 6 человек. В случае болезни составы по этапам могут отличаться не более чем на 25% от первоначального состава.</w:t>
      </w:r>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 xml:space="preserve">Состав жюри и критерии оценки </w:t>
      </w:r>
    </w:p>
    <w:p w:rsidR="0066778B" w:rsidRPr="0016603B" w:rsidRDefault="0066778B" w:rsidP="0016603B">
      <w:pPr>
        <w:ind w:firstLine="709"/>
        <w:jc w:val="both"/>
        <w:rPr>
          <w:rFonts w:eastAsia="Calibri"/>
          <w:iCs/>
          <w:lang w:eastAsia="en-US"/>
        </w:rPr>
      </w:pPr>
      <w:r w:rsidRPr="0016603B">
        <w:rPr>
          <w:rFonts w:eastAsia="Calibri"/>
          <w:iCs/>
          <w:lang w:eastAsia="en-US"/>
        </w:rPr>
        <w:t>Жюри состоит из числа представителей Самарской Лиги Знатоков, формируется в день проведения этапа.</w:t>
      </w:r>
    </w:p>
    <w:p w:rsidR="0066778B" w:rsidRPr="0016603B" w:rsidRDefault="0066778B" w:rsidP="0016603B">
      <w:pPr>
        <w:ind w:firstLine="709"/>
        <w:jc w:val="both"/>
        <w:rPr>
          <w:rFonts w:eastAsia="Calibri"/>
          <w:iCs/>
          <w:lang w:eastAsia="en-US"/>
        </w:rPr>
      </w:pPr>
      <w:r w:rsidRPr="0016603B">
        <w:rPr>
          <w:rFonts w:eastAsia="Calibri"/>
          <w:iCs/>
          <w:lang w:eastAsia="en-US"/>
        </w:rPr>
        <w:t>Игры «Брейн–Ринг» проводятся по правилам Московского Брейна. Ведущий задаёт пять вопросов. После прочтения вопроса и сигнала о начале времени обсуждения команды имеют в своём распоряжении 60 секунд. Время обсуждения после неправильного ответа или фальстарта одной из команд - 20 секунд. В каждом раунде разыгрывается 1 очко. В случае неправильного ответа обеих команд очки и вопросы не переносятся. В случае неправильного ответа обеих команд ведущий зачитывает правильный ответ и объявляет о розыгрыше следующего раунда.</w:t>
      </w:r>
    </w:p>
    <w:p w:rsidR="0066778B" w:rsidRPr="0016603B" w:rsidRDefault="0066778B" w:rsidP="0016603B">
      <w:pPr>
        <w:ind w:firstLine="709"/>
        <w:jc w:val="both"/>
        <w:rPr>
          <w:rFonts w:eastAsia="Calibri"/>
          <w:iCs/>
          <w:lang w:eastAsia="en-US"/>
        </w:rPr>
      </w:pPr>
      <w:r w:rsidRPr="0016603B">
        <w:rPr>
          <w:rFonts w:eastAsia="Calibri"/>
          <w:iCs/>
          <w:lang w:eastAsia="en-US"/>
        </w:rPr>
        <w:t>В случае затягивания командой времени ответа более чем на 5 секунд, попытка ответа командой признаётся отрицательной. Ведущий имеет право выносить предупреждения командам за некорректное поведение. Предупреждения сразу после вынесения заносятся в протокол игр.</w:t>
      </w:r>
    </w:p>
    <w:p w:rsidR="0066778B" w:rsidRPr="0016603B" w:rsidRDefault="0066778B" w:rsidP="0016603B">
      <w:pPr>
        <w:ind w:firstLine="709"/>
        <w:jc w:val="both"/>
        <w:rPr>
          <w:rFonts w:eastAsia="Calibri"/>
          <w:iCs/>
          <w:lang w:eastAsia="en-US"/>
        </w:rPr>
      </w:pPr>
      <w:r w:rsidRPr="0016603B">
        <w:rPr>
          <w:rFonts w:eastAsia="Calibri"/>
          <w:iCs/>
          <w:lang w:eastAsia="en-US"/>
        </w:rPr>
        <w:t>Команда, получившая три предупреждения, удаляется с ринга без права продолжать участие в Чемпионате.</w:t>
      </w:r>
    </w:p>
    <w:p w:rsidR="0066778B" w:rsidRPr="0016603B" w:rsidRDefault="0066778B" w:rsidP="0016603B">
      <w:pPr>
        <w:ind w:firstLine="709"/>
        <w:jc w:val="both"/>
        <w:rPr>
          <w:rFonts w:eastAsia="Calibri"/>
          <w:iCs/>
          <w:lang w:eastAsia="en-US"/>
        </w:rPr>
      </w:pPr>
      <w:r w:rsidRPr="0016603B">
        <w:rPr>
          <w:rFonts w:eastAsia="Calibri"/>
          <w:iCs/>
          <w:lang w:eastAsia="en-US"/>
        </w:rPr>
        <w:t>После окончания каждого боя командам начисляются очки: за победу - 3 очка, за ничью - 1 очко, поражение - 0 очков. Результат «0:0» в групповом турнире признаётся ничейным. В случае ничейного результата в серии плей-офф, команды разыгрывают дополнительные вопросы до первого взятого. После окончания групповых боев очки, набранные командой, суммируются. Если количество очков, набранное командами одинаково, то первым дополнительным показателем является результат личной встречи. Вторым дополнительным показателем является количество взятых и не взятых вопросов (учитываются только попытки ответа командой). При равенстве этих показателей команды разыгрывают между собой дополнительные вопросы до первого взятого.</w:t>
      </w:r>
    </w:p>
    <w:p w:rsidR="0066778B" w:rsidRPr="0016603B" w:rsidRDefault="0066778B" w:rsidP="0016603B">
      <w:pPr>
        <w:ind w:firstLine="709"/>
        <w:jc w:val="both"/>
        <w:rPr>
          <w:rFonts w:eastAsia="Calibri"/>
          <w:lang w:eastAsia="en-US"/>
        </w:rPr>
      </w:pPr>
    </w:p>
    <w:p w:rsidR="0066778B" w:rsidRPr="0016603B" w:rsidRDefault="0066778B" w:rsidP="0016603B">
      <w:pPr>
        <w:ind w:firstLine="709"/>
        <w:jc w:val="both"/>
        <w:rPr>
          <w:rFonts w:eastAsia="Calibri"/>
          <w:lang w:eastAsia="en-US"/>
        </w:rPr>
      </w:pPr>
      <w:r w:rsidRPr="0016603B">
        <w:rPr>
          <w:rFonts w:eastAsia="Calibri"/>
          <w:lang w:eastAsia="en-US"/>
        </w:rPr>
        <w:t>Подведение итогов мероприятия</w:t>
      </w:r>
    </w:p>
    <w:p w:rsidR="0066778B" w:rsidRPr="0016603B" w:rsidRDefault="0066778B" w:rsidP="0016603B">
      <w:pPr>
        <w:ind w:firstLine="709"/>
        <w:jc w:val="both"/>
        <w:rPr>
          <w:rFonts w:eastAsia="Calibri"/>
          <w:lang w:eastAsia="en-US"/>
        </w:rPr>
      </w:pPr>
      <w:r w:rsidRPr="0016603B">
        <w:rPr>
          <w:rFonts w:eastAsia="Calibri"/>
          <w:lang w:eastAsia="en-US"/>
        </w:rPr>
        <w:t>Результаты проведения каждого этапа объявляются в день проведения.</w:t>
      </w:r>
    </w:p>
    <w:p w:rsidR="0066778B" w:rsidRPr="0016603B" w:rsidRDefault="0066778B" w:rsidP="0016603B">
      <w:pPr>
        <w:ind w:firstLine="709"/>
        <w:jc w:val="both"/>
        <w:rPr>
          <w:rFonts w:eastAsia="Calibri"/>
          <w:lang w:eastAsia="en-US"/>
        </w:rPr>
      </w:pPr>
      <w:r w:rsidRPr="0016603B">
        <w:rPr>
          <w:rFonts w:eastAsia="Calibri"/>
          <w:lang w:eastAsia="en-US"/>
        </w:rPr>
        <w:t>Подводятся итоги по категориям: 5-7 класс, 8-9 класс, 10-11 класс.</w:t>
      </w:r>
    </w:p>
    <w:p w:rsidR="0016603B" w:rsidRDefault="0066778B" w:rsidP="0016603B">
      <w:pPr>
        <w:ind w:firstLine="709"/>
        <w:jc w:val="both"/>
        <w:rPr>
          <w:rFonts w:eastAsia="Calibri"/>
          <w:lang w:eastAsia="en-US"/>
        </w:rPr>
      </w:pPr>
      <w:r w:rsidRPr="0016603B">
        <w:rPr>
          <w:rFonts w:eastAsia="Calibri"/>
          <w:lang w:eastAsia="en-US"/>
        </w:rPr>
        <w:lastRenderedPageBreak/>
        <w:t xml:space="preserve">Квота победителей и призёров </w:t>
      </w:r>
      <w:r w:rsidRPr="0016603B">
        <w:rPr>
          <w:rFonts w:eastAsia="Calibri"/>
          <w:i/>
          <w:lang w:eastAsia="en-US"/>
        </w:rPr>
        <w:t>(в каждой возрастной категории):</w:t>
      </w:r>
      <w:r w:rsidRPr="0016603B">
        <w:rPr>
          <w:rFonts w:eastAsia="Calibri"/>
          <w:lang w:eastAsia="en-US"/>
        </w:rPr>
        <w:t xml:space="preserve">                                             </w:t>
      </w:r>
    </w:p>
    <w:p w:rsidR="0016603B" w:rsidRDefault="0066778B" w:rsidP="0016603B">
      <w:pPr>
        <w:ind w:firstLine="709"/>
        <w:jc w:val="both"/>
        <w:rPr>
          <w:rFonts w:eastAsia="Calibri"/>
          <w:lang w:eastAsia="en-US"/>
        </w:rPr>
      </w:pPr>
      <w:r w:rsidRPr="0016603B">
        <w:rPr>
          <w:rFonts w:eastAsia="Calibri"/>
          <w:lang w:eastAsia="en-US"/>
        </w:rPr>
        <w:t xml:space="preserve"> 1 место – Диплом Победителя -1 </w:t>
      </w:r>
      <w:proofErr w:type="spellStart"/>
      <w:r w:rsidRPr="0016603B">
        <w:rPr>
          <w:rFonts w:eastAsia="Calibri"/>
          <w:lang w:eastAsia="en-US"/>
        </w:rPr>
        <w:t>шт</w:t>
      </w:r>
      <w:proofErr w:type="spellEnd"/>
      <w:r w:rsidRPr="0016603B">
        <w:rPr>
          <w:rFonts w:eastAsia="Calibri"/>
          <w:lang w:eastAsia="en-US"/>
        </w:rPr>
        <w:t xml:space="preserve">;                                                                                                 </w:t>
      </w:r>
    </w:p>
    <w:p w:rsidR="0016603B" w:rsidRDefault="0066778B" w:rsidP="0016603B">
      <w:pPr>
        <w:ind w:firstLine="709"/>
        <w:jc w:val="both"/>
        <w:rPr>
          <w:rFonts w:eastAsia="Calibri"/>
          <w:lang w:eastAsia="en-US"/>
        </w:rPr>
      </w:pPr>
      <w:r w:rsidRPr="0016603B">
        <w:rPr>
          <w:rFonts w:eastAsia="Calibri"/>
          <w:lang w:eastAsia="en-US"/>
        </w:rPr>
        <w:t xml:space="preserve">2 место – Диплом Призёра -1 </w:t>
      </w:r>
      <w:proofErr w:type="spellStart"/>
      <w:r w:rsidRPr="0016603B">
        <w:rPr>
          <w:rFonts w:eastAsia="Calibri"/>
          <w:lang w:eastAsia="en-US"/>
        </w:rPr>
        <w:t>шт</w:t>
      </w:r>
      <w:proofErr w:type="spellEnd"/>
      <w:r w:rsidRPr="0016603B">
        <w:rPr>
          <w:rFonts w:eastAsia="Calibri"/>
          <w:lang w:eastAsia="en-US"/>
        </w:rPr>
        <w:t xml:space="preserve">;                                                                                                     </w:t>
      </w:r>
    </w:p>
    <w:p w:rsidR="0016603B" w:rsidRDefault="0066778B" w:rsidP="0016603B">
      <w:pPr>
        <w:ind w:firstLine="709"/>
        <w:jc w:val="both"/>
        <w:rPr>
          <w:rFonts w:eastAsia="Calibri"/>
          <w:lang w:eastAsia="en-US"/>
        </w:rPr>
      </w:pPr>
      <w:r w:rsidRPr="0016603B">
        <w:rPr>
          <w:rFonts w:eastAsia="Calibri"/>
          <w:lang w:eastAsia="en-US"/>
        </w:rPr>
        <w:t xml:space="preserve"> 3 место – Диплом Призёра -1 шт.                                                                                              </w:t>
      </w:r>
    </w:p>
    <w:p w:rsidR="0066778B" w:rsidRPr="0016603B" w:rsidRDefault="0066778B" w:rsidP="0016603B">
      <w:pPr>
        <w:ind w:firstLine="709"/>
        <w:jc w:val="both"/>
        <w:rPr>
          <w:rFonts w:eastAsia="Calibri"/>
          <w:lang w:eastAsia="en-US"/>
        </w:rPr>
      </w:pPr>
      <w:r w:rsidRPr="0016603B">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66778B" w:rsidRPr="0016603B" w:rsidRDefault="0066778B" w:rsidP="0016603B">
      <w:pPr>
        <w:ind w:firstLine="709"/>
        <w:jc w:val="both"/>
        <w:rPr>
          <w:rFonts w:eastAsia="Calibri"/>
          <w:i/>
          <w:lang w:eastAsia="en-US"/>
        </w:rPr>
      </w:pPr>
      <w:r w:rsidRPr="0016603B">
        <w:rPr>
          <w:rFonts w:eastAsia="Calibri"/>
          <w:lang w:eastAsia="en-US"/>
        </w:rPr>
        <w:t>Контактная информация</w:t>
      </w:r>
    </w:p>
    <w:p w:rsidR="0066778B" w:rsidRPr="0016603B" w:rsidRDefault="0066778B" w:rsidP="0016603B">
      <w:pPr>
        <w:ind w:firstLine="709"/>
        <w:jc w:val="both"/>
        <w:rPr>
          <w:rFonts w:eastAsia="Calibri"/>
          <w:lang w:eastAsia="en-US"/>
        </w:rPr>
      </w:pPr>
      <w:r w:rsidRPr="0016603B">
        <w:rPr>
          <w:rFonts w:eastAsia="Calibri"/>
          <w:lang w:eastAsia="en-US"/>
        </w:rPr>
        <w:t xml:space="preserve">Контактное лицо: Марьясова Мария Сергеевна, психолог МБОУ Школа № 49 </w:t>
      </w:r>
      <w:proofErr w:type="spellStart"/>
      <w:r w:rsidRPr="0016603B">
        <w:rPr>
          <w:rFonts w:eastAsia="Calibri"/>
          <w:lang w:eastAsia="en-US"/>
        </w:rPr>
        <w:t>г.о</w:t>
      </w:r>
      <w:proofErr w:type="spellEnd"/>
      <w:r w:rsidRPr="0016603B">
        <w:rPr>
          <w:rFonts w:eastAsia="Calibri"/>
          <w:lang w:eastAsia="en-US"/>
        </w:rPr>
        <w:t>. Самара, сот. 8927-768-70-13, e-</w:t>
      </w:r>
      <w:proofErr w:type="spellStart"/>
      <w:r w:rsidRPr="0016603B">
        <w:rPr>
          <w:rFonts w:eastAsia="Calibri"/>
          <w:lang w:eastAsia="en-US"/>
        </w:rPr>
        <w:t>mail</w:t>
      </w:r>
      <w:proofErr w:type="spellEnd"/>
      <w:r w:rsidRPr="0016603B">
        <w:rPr>
          <w:rFonts w:eastAsia="Calibri"/>
          <w:lang w:eastAsia="en-US"/>
        </w:rPr>
        <w:t xml:space="preserve">: </w:t>
      </w:r>
      <w:hyperlink r:id="rId34" w:history="1">
        <w:r w:rsidRPr="0016603B">
          <w:rPr>
            <w:rFonts w:eastAsia="Calibri"/>
            <w:color w:val="0000FF" w:themeColor="hyperlink"/>
            <w:u w:val="single"/>
            <w:lang w:val="en-US" w:eastAsia="en-US"/>
          </w:rPr>
          <w:t>mashapsy</w:t>
        </w:r>
        <w:r w:rsidRPr="0016603B">
          <w:rPr>
            <w:rFonts w:eastAsia="Calibri"/>
            <w:color w:val="0000FF" w:themeColor="hyperlink"/>
            <w:u w:val="single"/>
            <w:lang w:eastAsia="en-US"/>
          </w:rPr>
          <w:t>@</w:t>
        </w:r>
        <w:r w:rsidRPr="0016603B">
          <w:rPr>
            <w:rFonts w:eastAsia="Calibri"/>
            <w:color w:val="0000FF" w:themeColor="hyperlink"/>
            <w:u w:val="single"/>
            <w:lang w:val="en-US" w:eastAsia="en-US"/>
          </w:rPr>
          <w:t>yandex</w:t>
        </w:r>
        <w:r w:rsidRPr="0016603B">
          <w:rPr>
            <w:rFonts w:eastAsia="Calibri"/>
            <w:color w:val="0000FF" w:themeColor="hyperlink"/>
            <w:u w:val="single"/>
            <w:lang w:eastAsia="en-US"/>
          </w:rPr>
          <w:t>.</w:t>
        </w:r>
        <w:proofErr w:type="spellStart"/>
        <w:r w:rsidRPr="0016603B">
          <w:rPr>
            <w:rFonts w:eastAsia="Calibri"/>
            <w:color w:val="0000FF" w:themeColor="hyperlink"/>
            <w:u w:val="single"/>
            <w:lang w:val="en-US" w:eastAsia="en-US"/>
          </w:rPr>
          <w:t>ru</w:t>
        </w:r>
        <w:proofErr w:type="spellEnd"/>
      </w:hyperlink>
    </w:p>
    <w:p w:rsidR="0066778B" w:rsidRPr="0016603B" w:rsidRDefault="0066778B" w:rsidP="0016603B">
      <w:pPr>
        <w:ind w:firstLine="709"/>
        <w:jc w:val="both"/>
        <w:rPr>
          <w:rFonts w:eastAsia="Calibri"/>
          <w:lang w:eastAsia="en-US"/>
        </w:rPr>
      </w:pPr>
    </w:p>
    <w:p w:rsidR="0066778B" w:rsidRPr="0066778B" w:rsidRDefault="0066778B" w:rsidP="0066778B">
      <w:pPr>
        <w:ind w:left="142" w:firstLine="142"/>
        <w:contextualSpacing/>
        <w:jc w:val="right"/>
        <w:rPr>
          <w:rFonts w:eastAsia="Calibri"/>
          <w:b/>
          <w:bCs/>
          <w:lang w:eastAsia="en-US"/>
        </w:rPr>
      </w:pPr>
      <w:r w:rsidRPr="0066778B">
        <w:rPr>
          <w:rFonts w:eastAsia="Calibri"/>
          <w:b/>
          <w:bCs/>
          <w:lang w:eastAsia="en-US"/>
        </w:rPr>
        <w:t>Приложение 1.</w:t>
      </w:r>
    </w:p>
    <w:p w:rsidR="0066778B" w:rsidRPr="0066778B" w:rsidRDefault="0066778B" w:rsidP="0066778B">
      <w:pPr>
        <w:ind w:left="142" w:firstLine="142"/>
        <w:contextualSpacing/>
        <w:jc w:val="right"/>
        <w:rPr>
          <w:rFonts w:eastAsia="Calibri"/>
          <w:b/>
          <w:bCs/>
          <w:lang w:eastAsia="en-US"/>
        </w:rPr>
      </w:pPr>
    </w:p>
    <w:p w:rsidR="0066778B" w:rsidRPr="0066778B" w:rsidRDefault="0066778B" w:rsidP="0066778B">
      <w:pPr>
        <w:ind w:left="142" w:firstLine="142"/>
        <w:contextualSpacing/>
        <w:jc w:val="center"/>
        <w:rPr>
          <w:rFonts w:eastAsia="Calibri"/>
          <w:b/>
          <w:bCs/>
          <w:lang w:eastAsia="en-US"/>
        </w:rPr>
      </w:pPr>
      <w:r w:rsidRPr="0066778B">
        <w:rPr>
          <w:rFonts w:eastAsia="Calibri"/>
          <w:b/>
          <w:bCs/>
          <w:lang w:eastAsia="en-US"/>
        </w:rPr>
        <w:t>ЗАЯВКА НА УЧАСТИЕ В ШЧСБР ДЛЯ ОБУЧАЮЩИХСЯ 5-11 КЛАССОВ.</w:t>
      </w:r>
    </w:p>
    <w:p w:rsidR="0066778B" w:rsidRPr="0066778B" w:rsidRDefault="0066778B" w:rsidP="0066778B">
      <w:pPr>
        <w:ind w:left="142" w:firstLine="142"/>
        <w:contextualSpacing/>
        <w:jc w:val="center"/>
        <w:rPr>
          <w:rFonts w:eastAsia="Calibri"/>
          <w:b/>
          <w:bCs/>
          <w:lang w:eastAsia="en-US"/>
        </w:rPr>
      </w:pPr>
    </w:p>
    <w:tbl>
      <w:tblPr>
        <w:tblStyle w:val="820"/>
        <w:tblW w:w="0" w:type="auto"/>
        <w:tblInd w:w="142" w:type="dxa"/>
        <w:tblLook w:val="04A0" w:firstRow="1" w:lastRow="0" w:firstColumn="1" w:lastColumn="0" w:noHBand="0" w:noVBand="1"/>
      </w:tblPr>
      <w:tblGrid>
        <w:gridCol w:w="724"/>
        <w:gridCol w:w="1113"/>
        <w:gridCol w:w="1570"/>
        <w:gridCol w:w="1859"/>
        <w:gridCol w:w="2256"/>
        <w:gridCol w:w="2106"/>
      </w:tblGrid>
      <w:tr w:rsidR="0066778B" w:rsidRPr="0066778B" w:rsidTr="00D17038">
        <w:tc>
          <w:tcPr>
            <w:tcW w:w="770"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ОУ</w:t>
            </w:r>
          </w:p>
        </w:tc>
        <w:tc>
          <w:tcPr>
            <w:tcW w:w="1120"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КЛАСС</w:t>
            </w:r>
          </w:p>
        </w:tc>
        <w:tc>
          <w:tcPr>
            <w:tcW w:w="1457"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НАЗВАНИЕ</w:t>
            </w:r>
          </w:p>
        </w:tc>
        <w:tc>
          <w:tcPr>
            <w:tcW w:w="1723"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СОСТАВ (МАКСИМУМ 6 ЧЕЛОВЕК)</w:t>
            </w:r>
          </w:p>
        </w:tc>
        <w:tc>
          <w:tcPr>
            <w:tcW w:w="2086"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РУКОВОДИТЕЛЬ</w:t>
            </w:r>
          </w:p>
        </w:tc>
        <w:tc>
          <w:tcPr>
            <w:tcW w:w="1948"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КОНТАКТНЫЕ ДАННЫЕ ТРЕНЕРА (СОТОВЫЙ ТЕЛЕФОН, ЭЛЕКТРОННАЯ ПОЧТА)</w:t>
            </w:r>
          </w:p>
        </w:tc>
      </w:tr>
      <w:tr w:rsidR="0066778B" w:rsidRPr="0066778B" w:rsidTr="00D17038">
        <w:tc>
          <w:tcPr>
            <w:tcW w:w="770"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120"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5-7 КЛАСС</w:t>
            </w:r>
          </w:p>
        </w:tc>
        <w:tc>
          <w:tcPr>
            <w:tcW w:w="1457"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723"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2086"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948"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r>
      <w:tr w:rsidR="0066778B" w:rsidRPr="0066778B" w:rsidTr="00D17038">
        <w:tc>
          <w:tcPr>
            <w:tcW w:w="770"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120"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8-9 КЛАСС</w:t>
            </w:r>
          </w:p>
        </w:tc>
        <w:tc>
          <w:tcPr>
            <w:tcW w:w="1457"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723"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2086"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948"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r>
      <w:tr w:rsidR="0066778B" w:rsidRPr="0066778B" w:rsidTr="00D17038">
        <w:tc>
          <w:tcPr>
            <w:tcW w:w="770"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120" w:type="dxa"/>
            <w:tcBorders>
              <w:top w:val="single" w:sz="4" w:space="0" w:color="auto"/>
              <w:left w:val="single" w:sz="4" w:space="0" w:color="auto"/>
              <w:bottom w:val="single" w:sz="4" w:space="0" w:color="auto"/>
              <w:right w:val="single" w:sz="4" w:space="0" w:color="auto"/>
            </w:tcBorders>
            <w:hideMark/>
          </w:tcPr>
          <w:p w:rsidR="0066778B" w:rsidRPr="0066778B" w:rsidRDefault="0066778B" w:rsidP="0066778B">
            <w:pPr>
              <w:contextualSpacing/>
              <w:jc w:val="center"/>
              <w:rPr>
                <w:rFonts w:eastAsia="Calibri"/>
                <w:b/>
                <w:bCs/>
                <w:lang w:eastAsia="en-US"/>
              </w:rPr>
            </w:pPr>
            <w:r w:rsidRPr="0066778B">
              <w:rPr>
                <w:rFonts w:eastAsia="Calibri"/>
                <w:b/>
                <w:bCs/>
                <w:lang w:eastAsia="en-US"/>
              </w:rPr>
              <w:t>10-11 КЛАСС</w:t>
            </w:r>
          </w:p>
        </w:tc>
        <w:tc>
          <w:tcPr>
            <w:tcW w:w="1457"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723"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2086"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c>
          <w:tcPr>
            <w:tcW w:w="1948" w:type="dxa"/>
            <w:tcBorders>
              <w:top w:val="single" w:sz="4" w:space="0" w:color="auto"/>
              <w:left w:val="single" w:sz="4" w:space="0" w:color="auto"/>
              <w:bottom w:val="single" w:sz="4" w:space="0" w:color="auto"/>
              <w:right w:val="single" w:sz="4" w:space="0" w:color="auto"/>
            </w:tcBorders>
          </w:tcPr>
          <w:p w:rsidR="0066778B" w:rsidRPr="0066778B" w:rsidRDefault="0066778B" w:rsidP="0066778B">
            <w:pPr>
              <w:contextualSpacing/>
              <w:jc w:val="center"/>
              <w:rPr>
                <w:rFonts w:eastAsia="Calibri"/>
                <w:b/>
                <w:bCs/>
                <w:lang w:eastAsia="en-US"/>
              </w:rPr>
            </w:pPr>
          </w:p>
        </w:tc>
      </w:tr>
    </w:tbl>
    <w:p w:rsidR="0066778B" w:rsidRPr="0066778B" w:rsidRDefault="0066778B" w:rsidP="0066778B">
      <w:pPr>
        <w:ind w:left="142" w:firstLine="142"/>
        <w:contextualSpacing/>
        <w:jc w:val="center"/>
        <w:rPr>
          <w:rFonts w:eastAsia="Calibri"/>
          <w:b/>
          <w:bCs/>
          <w:lang w:eastAsia="en-US"/>
        </w:rPr>
      </w:pPr>
    </w:p>
    <w:p w:rsidR="0066778B" w:rsidRPr="0066778B" w:rsidRDefault="0066778B" w:rsidP="0066778B">
      <w:pPr>
        <w:ind w:left="142" w:firstLine="142"/>
        <w:contextualSpacing/>
        <w:rPr>
          <w:rFonts w:eastAsia="Calibri"/>
          <w:b/>
          <w:bCs/>
          <w:lang w:eastAsia="en-US"/>
        </w:rPr>
      </w:pPr>
    </w:p>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DE1D7D" w:rsidRDefault="00DE1D7D" w:rsidP="005F404B"/>
    <w:p w:rsidR="0095347F" w:rsidRDefault="0095347F" w:rsidP="005F404B"/>
    <w:p w:rsidR="0095347F" w:rsidRDefault="0095347F" w:rsidP="005F404B"/>
    <w:p w:rsidR="0095347F" w:rsidRDefault="0095347F" w:rsidP="005F404B"/>
    <w:p w:rsidR="0095347F" w:rsidRDefault="0095347F" w:rsidP="005F404B"/>
    <w:p w:rsidR="0095347F" w:rsidRDefault="0095347F" w:rsidP="005F404B"/>
    <w:p w:rsidR="008A0C24" w:rsidRDefault="008A0C24" w:rsidP="005F404B"/>
    <w:p w:rsidR="008A0C24" w:rsidRDefault="008A0C24" w:rsidP="005F404B"/>
    <w:p w:rsidR="0016603B" w:rsidRDefault="0016603B">
      <w:pPr>
        <w:spacing w:after="200" w:line="276" w:lineRule="auto"/>
        <w:rPr>
          <w:b/>
          <w:bCs/>
          <w:sz w:val="28"/>
          <w:szCs w:val="26"/>
          <w:lang w:eastAsia="en-US"/>
        </w:rPr>
      </w:pPr>
      <w:bookmarkStart w:id="11" w:name="_Toc146621764"/>
      <w:r>
        <w:rPr>
          <w:sz w:val="28"/>
        </w:rPr>
        <w:lastRenderedPageBreak/>
        <w:br w:type="page"/>
      </w:r>
    </w:p>
    <w:p w:rsidR="008A0C24" w:rsidRPr="00B45375" w:rsidRDefault="00B45375" w:rsidP="00B45375">
      <w:pPr>
        <w:pStyle w:val="112"/>
        <w:jc w:val="center"/>
        <w:rPr>
          <w:sz w:val="28"/>
        </w:rPr>
      </w:pPr>
      <w:r w:rsidRPr="00B45375">
        <w:rPr>
          <w:sz w:val="28"/>
        </w:rPr>
        <w:lastRenderedPageBreak/>
        <w:t>XII Городской конкурс для начинающих гуманитариев</w:t>
      </w:r>
      <w:r w:rsidR="00E522E4">
        <w:rPr>
          <w:sz w:val="28"/>
        </w:rPr>
        <w:t xml:space="preserve"> </w:t>
      </w:r>
      <w:r w:rsidRPr="00B45375">
        <w:rPr>
          <w:sz w:val="28"/>
        </w:rPr>
        <w:t>"Золотой ключик"</w:t>
      </w:r>
      <w:bookmarkEnd w:id="11"/>
    </w:p>
    <w:p w:rsidR="008A0C24" w:rsidRPr="00B45375" w:rsidRDefault="008A0C24" w:rsidP="00B45375">
      <w:pPr>
        <w:pStyle w:val="112"/>
        <w:jc w:val="center"/>
        <w:rPr>
          <w:sz w:val="28"/>
        </w:rPr>
      </w:pPr>
    </w:p>
    <w:p w:rsidR="00B45375" w:rsidRPr="00B45375" w:rsidRDefault="00B45375" w:rsidP="00B45375">
      <w:pPr>
        <w:jc w:val="center"/>
        <w:rPr>
          <w:rFonts w:eastAsia="Calibri"/>
          <w:b/>
          <w:bCs/>
          <w:sz w:val="32"/>
          <w:szCs w:val="32"/>
          <w:lang w:eastAsia="en-US"/>
        </w:rPr>
      </w:pPr>
      <w:r w:rsidRPr="00B45375">
        <w:rPr>
          <w:rFonts w:eastAsia="Calibri"/>
          <w:b/>
          <w:bCs/>
          <w:sz w:val="32"/>
          <w:szCs w:val="32"/>
          <w:lang w:eastAsia="en-US"/>
        </w:rPr>
        <w:t>Карточка мероприятия</w:t>
      </w:r>
    </w:p>
    <w:p w:rsidR="00B45375" w:rsidRPr="00B45375" w:rsidRDefault="00B45375" w:rsidP="00B45375">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3"/>
      </w:tblGrid>
      <w:tr w:rsidR="00B45375" w:rsidRPr="00B45375" w:rsidTr="00B45375">
        <w:tc>
          <w:tcPr>
            <w:tcW w:w="9769" w:type="dxa"/>
            <w:gridSpan w:val="2"/>
          </w:tcPr>
          <w:p w:rsidR="00B45375" w:rsidRPr="00B45375" w:rsidRDefault="00B45375" w:rsidP="00B45375">
            <w:pPr>
              <w:jc w:val="center"/>
              <w:rPr>
                <w:rFonts w:eastAsia="Calibri"/>
                <w:b/>
                <w:bCs/>
                <w:color w:val="365F91" w:themeColor="accent1" w:themeShade="BF"/>
                <w:sz w:val="28"/>
                <w:szCs w:val="28"/>
                <w:lang w:eastAsia="en-US"/>
              </w:rPr>
            </w:pPr>
            <w:r w:rsidRPr="00B45375">
              <w:rPr>
                <w:rFonts w:eastAsia="Calibri"/>
                <w:b/>
                <w:bCs/>
                <w:sz w:val="28"/>
                <w:szCs w:val="28"/>
                <w:lang w:eastAsia="en-US"/>
              </w:rPr>
              <w:t>СРОКИ И МЕСТО ПРОВЕДЕНИЯ</w:t>
            </w:r>
          </w:p>
        </w:tc>
      </w:tr>
      <w:tr w:rsidR="00B45375" w:rsidRPr="00B45375" w:rsidTr="00B45375">
        <w:tc>
          <w:tcPr>
            <w:tcW w:w="5136" w:type="dxa"/>
          </w:tcPr>
          <w:p w:rsidR="00B45375" w:rsidRPr="00B45375" w:rsidRDefault="00B45375" w:rsidP="00B45375">
            <w:pPr>
              <w:jc w:val="center"/>
              <w:rPr>
                <w:rFonts w:eastAsia="Calibri"/>
                <w:b/>
                <w:bCs/>
                <w:sz w:val="28"/>
                <w:szCs w:val="28"/>
                <w:lang w:eastAsia="en-US"/>
              </w:rPr>
            </w:pPr>
          </w:p>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 xml:space="preserve">Дата, </w:t>
            </w:r>
          </w:p>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время и место</w:t>
            </w:r>
          </w:p>
          <w:p w:rsidR="00B45375" w:rsidRPr="00B45375" w:rsidRDefault="004C597C" w:rsidP="00B45375">
            <w:pPr>
              <w:jc w:val="center"/>
              <w:rPr>
                <w:rFonts w:eastAsia="Calibri"/>
                <w:b/>
                <w:bCs/>
                <w:sz w:val="28"/>
                <w:szCs w:val="28"/>
                <w:lang w:eastAsia="en-US"/>
              </w:rPr>
            </w:pPr>
            <w:r w:rsidRPr="00B45375">
              <w:rPr>
                <w:rFonts w:eastAsia="Calibri"/>
                <w:b/>
                <w:bCs/>
                <w:sz w:val="28"/>
                <w:szCs w:val="28"/>
                <w:lang w:eastAsia="en-US"/>
              </w:rPr>
              <w:t>проведения мероприятия</w:t>
            </w:r>
            <w:r w:rsidR="00B45375" w:rsidRPr="00B45375">
              <w:rPr>
                <w:rFonts w:eastAsia="Calibri"/>
                <w:b/>
                <w:bCs/>
                <w:sz w:val="28"/>
                <w:szCs w:val="28"/>
                <w:lang w:eastAsia="en-US"/>
              </w:rPr>
              <w:t>*</w:t>
            </w:r>
          </w:p>
          <w:p w:rsidR="00B45375" w:rsidRPr="00B45375" w:rsidRDefault="00B45375" w:rsidP="00B45375">
            <w:pPr>
              <w:jc w:val="center"/>
              <w:rPr>
                <w:rFonts w:eastAsia="Calibri"/>
                <w:b/>
                <w:bCs/>
                <w:i/>
                <w:sz w:val="28"/>
                <w:szCs w:val="28"/>
                <w:lang w:eastAsia="en-US"/>
              </w:rPr>
            </w:pPr>
            <w:r w:rsidRPr="00B45375">
              <w:rPr>
                <w:rFonts w:eastAsia="Calibri"/>
                <w:b/>
                <w:bCs/>
                <w:i/>
                <w:sz w:val="28"/>
                <w:szCs w:val="28"/>
                <w:lang w:eastAsia="en-US"/>
              </w:rPr>
              <w:t xml:space="preserve"> (для каждого этапа)</w:t>
            </w:r>
          </w:p>
        </w:tc>
        <w:tc>
          <w:tcPr>
            <w:tcW w:w="4633" w:type="dxa"/>
          </w:tcPr>
          <w:p w:rsidR="00B45375" w:rsidRPr="00B45375" w:rsidRDefault="00B45375" w:rsidP="00B45375">
            <w:pPr>
              <w:jc w:val="center"/>
              <w:rPr>
                <w:rFonts w:eastAsia="Calibri"/>
                <w:b/>
                <w:bCs/>
                <w:lang w:eastAsia="en-US"/>
              </w:rPr>
            </w:pPr>
          </w:p>
          <w:p w:rsidR="00B45375" w:rsidRPr="00B45375" w:rsidRDefault="00B45375" w:rsidP="00B45375">
            <w:pPr>
              <w:jc w:val="center"/>
              <w:rPr>
                <w:rFonts w:eastAsia="Calibri"/>
                <w:b/>
                <w:bCs/>
                <w:lang w:eastAsia="en-US"/>
              </w:rPr>
            </w:pPr>
            <w:r w:rsidRPr="00B45375">
              <w:rPr>
                <w:rFonts w:eastAsia="Calibri"/>
                <w:b/>
                <w:bCs/>
                <w:lang w:eastAsia="en-US"/>
              </w:rPr>
              <w:t>20 октября 2023 года в 11.00</w:t>
            </w:r>
          </w:p>
          <w:p w:rsidR="00B45375" w:rsidRPr="00B45375" w:rsidRDefault="00B45375" w:rsidP="00B45375">
            <w:pPr>
              <w:jc w:val="center"/>
              <w:rPr>
                <w:rFonts w:eastAsia="Calibri"/>
                <w:bCs/>
                <w:lang w:eastAsia="en-US"/>
              </w:rPr>
            </w:pPr>
            <w:r w:rsidRPr="00B45375">
              <w:rPr>
                <w:rFonts w:eastAsia="Calibri"/>
                <w:bCs/>
                <w:lang w:eastAsia="en-US"/>
              </w:rPr>
              <w:t xml:space="preserve">на базе МБОУ Школы № 40                                         </w:t>
            </w:r>
            <w:proofErr w:type="gramStart"/>
            <w:r w:rsidRPr="00B45375">
              <w:rPr>
                <w:rFonts w:eastAsia="Calibri"/>
                <w:bCs/>
                <w:lang w:eastAsia="en-US"/>
              </w:rPr>
              <w:t xml:space="preserve"> </w:t>
            </w:r>
            <w:r w:rsidR="004C597C" w:rsidRPr="00B45375">
              <w:rPr>
                <w:rFonts w:eastAsia="Calibri"/>
                <w:bCs/>
                <w:lang w:eastAsia="en-US"/>
              </w:rPr>
              <w:t xml:space="preserve">  (</w:t>
            </w:r>
            <w:proofErr w:type="gramEnd"/>
            <w:r w:rsidRPr="00B45375">
              <w:rPr>
                <w:rFonts w:eastAsia="Calibri"/>
                <w:bCs/>
                <w:lang w:eastAsia="en-US"/>
              </w:rPr>
              <w:t>ул. Ново-Урицкая, 1)</w:t>
            </w:r>
          </w:p>
          <w:p w:rsidR="00B45375" w:rsidRPr="00B45375" w:rsidRDefault="00B45375" w:rsidP="00B45375">
            <w:pPr>
              <w:jc w:val="center"/>
              <w:rPr>
                <w:rFonts w:eastAsia="Calibri"/>
                <w:b/>
                <w:color w:val="000000"/>
                <w:lang w:eastAsia="en-US"/>
              </w:rPr>
            </w:pPr>
            <w:r w:rsidRPr="00B45375">
              <w:rPr>
                <w:rFonts w:eastAsia="Calibri"/>
                <w:lang w:eastAsia="en-US"/>
              </w:rPr>
              <w:t xml:space="preserve">Прием работ на заочную секцию   декоративно-прикладного творчества:   </w:t>
            </w:r>
          </w:p>
          <w:p w:rsidR="00B45375" w:rsidRPr="00B45375" w:rsidRDefault="00B45375" w:rsidP="00B45375">
            <w:pPr>
              <w:jc w:val="center"/>
              <w:rPr>
                <w:rFonts w:eastAsia="Calibri"/>
                <w:color w:val="000000"/>
                <w:lang w:eastAsia="en-US"/>
              </w:rPr>
            </w:pPr>
            <w:r w:rsidRPr="00B45375">
              <w:rPr>
                <w:rFonts w:eastAsia="Calibri"/>
                <w:color w:val="000000"/>
                <w:lang w:eastAsia="en-US"/>
              </w:rPr>
              <w:t xml:space="preserve">18-19 октября 2023 г.                                        с 14.00 до 17.00 </w:t>
            </w:r>
          </w:p>
          <w:p w:rsidR="00B45375" w:rsidRPr="00B45375" w:rsidRDefault="00B45375" w:rsidP="00B45375">
            <w:pPr>
              <w:jc w:val="center"/>
              <w:rPr>
                <w:rFonts w:eastAsia="Calibri"/>
                <w:color w:val="000000"/>
                <w:lang w:eastAsia="en-US"/>
              </w:rPr>
            </w:pPr>
            <w:r w:rsidRPr="00B45375">
              <w:rPr>
                <w:rFonts w:eastAsia="Calibri"/>
                <w:color w:val="000000"/>
                <w:lang w:eastAsia="en-US"/>
              </w:rPr>
              <w:t xml:space="preserve"> на базе МБОУ Школы №40                                </w:t>
            </w:r>
            <w:proofErr w:type="gramStart"/>
            <w:r w:rsidRPr="00B45375">
              <w:rPr>
                <w:rFonts w:eastAsia="Calibri"/>
                <w:color w:val="000000"/>
                <w:lang w:eastAsia="en-US"/>
              </w:rPr>
              <w:t xml:space="preserve"> </w:t>
            </w:r>
            <w:r w:rsidR="004C597C" w:rsidRPr="00B45375">
              <w:rPr>
                <w:rFonts w:eastAsia="Calibri"/>
                <w:color w:val="000000"/>
                <w:lang w:eastAsia="en-US"/>
              </w:rPr>
              <w:t xml:space="preserve">  (</w:t>
            </w:r>
            <w:proofErr w:type="gramEnd"/>
            <w:r w:rsidRPr="00B45375">
              <w:rPr>
                <w:rFonts w:eastAsia="Calibri"/>
                <w:color w:val="000000"/>
                <w:lang w:eastAsia="en-US"/>
              </w:rPr>
              <w:t>ул. Ново-Урицкая, 1)</w:t>
            </w:r>
          </w:p>
          <w:p w:rsidR="00B45375" w:rsidRPr="00B45375" w:rsidRDefault="00B45375" w:rsidP="00B45375">
            <w:pPr>
              <w:rPr>
                <w:rFonts w:eastAsia="Calibri"/>
                <w:bCs/>
                <w:lang w:eastAsia="en-US"/>
              </w:rPr>
            </w:pPr>
          </w:p>
          <w:p w:rsidR="00B45375" w:rsidRPr="00B45375" w:rsidRDefault="00B45375" w:rsidP="00B45375">
            <w:pPr>
              <w:jc w:val="center"/>
              <w:rPr>
                <w:rFonts w:eastAsia="Calibri"/>
                <w:b/>
                <w:bCs/>
                <w:lang w:eastAsia="en-US"/>
              </w:rPr>
            </w:pPr>
          </w:p>
        </w:tc>
      </w:tr>
      <w:tr w:rsidR="00B45375" w:rsidRPr="00B45375" w:rsidTr="00B45375">
        <w:tc>
          <w:tcPr>
            <w:tcW w:w="9769" w:type="dxa"/>
            <w:gridSpan w:val="2"/>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ЗАЯВКИ УЧАСТНИКОВ</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Возрастная категория участников</w:t>
            </w:r>
          </w:p>
        </w:tc>
        <w:tc>
          <w:tcPr>
            <w:tcW w:w="4633" w:type="dxa"/>
            <w:vAlign w:val="center"/>
          </w:tcPr>
          <w:p w:rsidR="00B45375" w:rsidRPr="00B45375" w:rsidRDefault="00B45375" w:rsidP="00B45375">
            <w:pPr>
              <w:jc w:val="center"/>
              <w:rPr>
                <w:rFonts w:eastAsia="Calibri"/>
                <w:bCs/>
                <w:lang w:eastAsia="en-US"/>
              </w:rPr>
            </w:pPr>
            <w:r w:rsidRPr="00B45375">
              <w:rPr>
                <w:rFonts w:eastAsia="Calibri"/>
                <w:bCs/>
                <w:lang w:eastAsia="en-US"/>
              </w:rPr>
              <w:t>2-4 класс</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 xml:space="preserve">Форма участия </w:t>
            </w:r>
            <w:r w:rsidRPr="00B45375">
              <w:rPr>
                <w:rFonts w:eastAsia="Calibri"/>
                <w:b/>
                <w:bCs/>
                <w:i/>
                <w:sz w:val="28"/>
                <w:szCs w:val="28"/>
                <w:lang w:eastAsia="en-US"/>
              </w:rPr>
              <w:t>(индивидуальная/групповая/командная)</w:t>
            </w:r>
          </w:p>
        </w:tc>
        <w:tc>
          <w:tcPr>
            <w:tcW w:w="4633" w:type="dxa"/>
            <w:vAlign w:val="center"/>
          </w:tcPr>
          <w:p w:rsidR="00B45375" w:rsidRPr="00B45375" w:rsidRDefault="00B45375" w:rsidP="00B45375">
            <w:pPr>
              <w:jc w:val="center"/>
              <w:rPr>
                <w:rFonts w:eastAsia="Calibri"/>
                <w:bCs/>
                <w:lang w:eastAsia="en-US"/>
              </w:rPr>
            </w:pPr>
            <w:r w:rsidRPr="00B45375">
              <w:rPr>
                <w:rFonts w:eastAsia="Calibri"/>
                <w:bCs/>
                <w:lang w:eastAsia="en-US"/>
              </w:rPr>
              <w:t>Индивидуальная</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Квота участников от одного ОУ</w:t>
            </w:r>
          </w:p>
          <w:p w:rsidR="00B45375" w:rsidRPr="00B45375" w:rsidRDefault="00B45375" w:rsidP="00B45375">
            <w:pPr>
              <w:jc w:val="center"/>
              <w:rPr>
                <w:rFonts w:eastAsia="Calibri"/>
                <w:b/>
                <w:bCs/>
                <w:i/>
                <w:sz w:val="28"/>
                <w:szCs w:val="28"/>
                <w:lang w:eastAsia="en-US"/>
              </w:rPr>
            </w:pPr>
            <w:r w:rsidRPr="00B45375">
              <w:rPr>
                <w:rFonts w:eastAsia="Calibri"/>
                <w:b/>
                <w:bCs/>
                <w:i/>
                <w:sz w:val="28"/>
                <w:szCs w:val="28"/>
                <w:lang w:eastAsia="en-US"/>
              </w:rPr>
              <w:t>(</w:t>
            </w:r>
            <w:r w:rsidR="004C597C" w:rsidRPr="00B45375">
              <w:rPr>
                <w:rFonts w:eastAsia="Calibri"/>
                <w:b/>
                <w:bCs/>
                <w:i/>
                <w:sz w:val="28"/>
                <w:szCs w:val="28"/>
                <w:lang w:eastAsia="en-US"/>
              </w:rPr>
              <w:t>или команд</w:t>
            </w:r>
            <w:r w:rsidRPr="00B45375">
              <w:rPr>
                <w:rFonts w:eastAsia="Calibri"/>
                <w:b/>
                <w:bCs/>
                <w:i/>
                <w:sz w:val="28"/>
                <w:szCs w:val="28"/>
                <w:lang w:eastAsia="en-US"/>
              </w:rPr>
              <w:t xml:space="preserve"> с указанием кол-ва участников в одной команде)</w:t>
            </w:r>
          </w:p>
        </w:tc>
        <w:tc>
          <w:tcPr>
            <w:tcW w:w="4633" w:type="dxa"/>
            <w:vAlign w:val="center"/>
          </w:tcPr>
          <w:p w:rsidR="00B45375" w:rsidRPr="00B45375" w:rsidRDefault="00B45375" w:rsidP="00B45375">
            <w:pPr>
              <w:jc w:val="both"/>
              <w:rPr>
                <w:rFonts w:eastAsia="Calibri"/>
                <w:b/>
                <w:lang w:eastAsia="en-US"/>
              </w:rPr>
            </w:pPr>
            <w:r w:rsidRPr="00B45375">
              <w:rPr>
                <w:rFonts w:eastAsia="Calibri"/>
                <w:b/>
                <w:lang w:eastAsia="en-US"/>
              </w:rPr>
              <w:t xml:space="preserve">На одну очную секцию от школы - 1 человек. </w:t>
            </w:r>
            <w:r w:rsidRPr="00B45375">
              <w:rPr>
                <w:rFonts w:eastAsia="Calibri"/>
                <w:lang w:eastAsia="en-US"/>
              </w:rPr>
              <w:t>Максимальное количество очных секций, в которых могут принять участие обучающиеся от ОУ -3 человека.</w:t>
            </w:r>
          </w:p>
          <w:p w:rsidR="00B45375" w:rsidRPr="00B45375" w:rsidRDefault="00B45375" w:rsidP="00B45375">
            <w:pPr>
              <w:rPr>
                <w:rFonts w:eastAsia="Calibri"/>
                <w:b/>
                <w:lang w:eastAsia="en-US"/>
              </w:rPr>
            </w:pPr>
          </w:p>
          <w:p w:rsidR="00B45375" w:rsidRPr="00B45375" w:rsidRDefault="00B45375" w:rsidP="00B45375">
            <w:pPr>
              <w:rPr>
                <w:rFonts w:eastAsia="Calibri"/>
                <w:bCs/>
                <w:color w:val="95B3D7" w:themeColor="accent1" w:themeTint="99"/>
                <w:lang w:eastAsia="en-US"/>
              </w:rPr>
            </w:pPr>
            <w:r w:rsidRPr="00B45375">
              <w:rPr>
                <w:rFonts w:eastAsia="Calibri"/>
                <w:b/>
                <w:lang w:eastAsia="en-US"/>
              </w:rPr>
              <w:t>На заочную секцию</w:t>
            </w:r>
            <w:r w:rsidRPr="00B45375">
              <w:rPr>
                <w:rFonts w:eastAsia="Calibri"/>
                <w:lang w:eastAsia="en-US"/>
              </w:rPr>
              <w:t xml:space="preserve"> декоративно-прикладного творчества- 1 человек.</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Срок подачи заявок для участия</w:t>
            </w:r>
          </w:p>
        </w:tc>
        <w:tc>
          <w:tcPr>
            <w:tcW w:w="4633" w:type="dxa"/>
            <w:vAlign w:val="center"/>
          </w:tcPr>
          <w:p w:rsidR="00B45375" w:rsidRPr="00B45375" w:rsidRDefault="00B45375" w:rsidP="00B45375">
            <w:pPr>
              <w:jc w:val="center"/>
              <w:rPr>
                <w:rFonts w:eastAsia="Calibri"/>
                <w:bCs/>
                <w:color w:val="95B3D7" w:themeColor="accent1" w:themeTint="99"/>
                <w:lang w:eastAsia="en-US"/>
              </w:rPr>
            </w:pPr>
            <w:r w:rsidRPr="00B45375">
              <w:rPr>
                <w:rFonts w:eastAsia="Calibri"/>
                <w:bCs/>
                <w:lang w:eastAsia="en-US"/>
              </w:rPr>
              <w:t>С 19 сентября по 17 октября 2023 г.</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 xml:space="preserve">Форма подачи заявок </w:t>
            </w:r>
            <w:r w:rsidRPr="00B45375">
              <w:rPr>
                <w:rFonts w:eastAsia="Calibri"/>
                <w:b/>
                <w:bCs/>
                <w:i/>
                <w:sz w:val="28"/>
                <w:szCs w:val="28"/>
                <w:lang w:eastAsia="en-US"/>
              </w:rPr>
              <w:t>(очная/заочная)</w:t>
            </w:r>
          </w:p>
        </w:tc>
        <w:tc>
          <w:tcPr>
            <w:tcW w:w="4633" w:type="dxa"/>
            <w:vAlign w:val="center"/>
          </w:tcPr>
          <w:p w:rsidR="00B45375" w:rsidRPr="00B45375" w:rsidRDefault="00B45375" w:rsidP="00B45375">
            <w:pPr>
              <w:jc w:val="center"/>
              <w:rPr>
                <w:rFonts w:eastAsia="Calibri"/>
                <w:bCs/>
                <w:lang w:eastAsia="en-US"/>
              </w:rPr>
            </w:pPr>
            <w:r w:rsidRPr="00B45375">
              <w:rPr>
                <w:rFonts w:eastAsia="Calibri"/>
                <w:bCs/>
                <w:lang w:eastAsia="en-US"/>
              </w:rPr>
              <w:t>Заочная</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Адрес эл. почты</w:t>
            </w:r>
          </w:p>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для подачи заявок</w:t>
            </w:r>
          </w:p>
        </w:tc>
        <w:tc>
          <w:tcPr>
            <w:tcW w:w="4633" w:type="dxa"/>
            <w:vAlign w:val="center"/>
          </w:tcPr>
          <w:p w:rsidR="00B45375" w:rsidRPr="00B45375" w:rsidRDefault="00B45375" w:rsidP="00B45375">
            <w:pPr>
              <w:jc w:val="center"/>
              <w:rPr>
                <w:rFonts w:eastAsia="Calibri"/>
                <w:bCs/>
                <w:sz w:val="32"/>
                <w:szCs w:val="32"/>
                <w:lang w:eastAsia="en-US"/>
              </w:rPr>
            </w:pPr>
            <w:r w:rsidRPr="00B45375">
              <w:rPr>
                <w:rFonts w:eastAsia="Calibri"/>
                <w:bCs/>
                <w:lang w:eastAsia="en-US"/>
              </w:rPr>
              <w:t xml:space="preserve"> </w:t>
            </w:r>
            <w:hyperlink r:id="rId35" w:history="1">
              <w:r w:rsidRPr="00B45375">
                <w:rPr>
                  <w:rFonts w:eastAsia="Calibri"/>
                  <w:color w:val="0000FF"/>
                  <w:u w:val="single"/>
                  <w:lang w:eastAsia="en-US"/>
                </w:rPr>
                <w:t>zolotoy.klyuchik.40@mail.ru</w:t>
              </w:r>
            </w:hyperlink>
          </w:p>
        </w:tc>
      </w:tr>
      <w:tr w:rsidR="00B45375" w:rsidRPr="00B45375" w:rsidTr="00B45375">
        <w:tc>
          <w:tcPr>
            <w:tcW w:w="9769" w:type="dxa"/>
            <w:gridSpan w:val="2"/>
          </w:tcPr>
          <w:p w:rsidR="00B45375" w:rsidRPr="00B45375" w:rsidRDefault="00B45375" w:rsidP="00B45375">
            <w:pPr>
              <w:jc w:val="center"/>
              <w:rPr>
                <w:rFonts w:eastAsia="Calibri"/>
                <w:b/>
                <w:bCs/>
                <w:color w:val="365F91" w:themeColor="accent1" w:themeShade="BF"/>
                <w:sz w:val="28"/>
                <w:szCs w:val="28"/>
                <w:lang w:eastAsia="en-US"/>
              </w:rPr>
            </w:pPr>
            <w:r w:rsidRPr="00B45375">
              <w:rPr>
                <w:rFonts w:eastAsia="Calibri"/>
                <w:b/>
                <w:bCs/>
                <w:sz w:val="28"/>
                <w:szCs w:val="28"/>
                <w:lang w:eastAsia="en-US"/>
              </w:rPr>
              <w:t xml:space="preserve">ОРГАНИЗАТОР </w:t>
            </w: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Организатор</w:t>
            </w:r>
          </w:p>
        </w:tc>
        <w:tc>
          <w:tcPr>
            <w:tcW w:w="4633" w:type="dxa"/>
          </w:tcPr>
          <w:p w:rsidR="00B45375" w:rsidRPr="00B45375" w:rsidRDefault="00B45375" w:rsidP="00B45375">
            <w:pPr>
              <w:jc w:val="center"/>
              <w:rPr>
                <w:rFonts w:eastAsia="Calibri"/>
                <w:bCs/>
                <w:lang w:eastAsia="en-US"/>
              </w:rPr>
            </w:pPr>
            <w:r w:rsidRPr="00B45375">
              <w:rPr>
                <w:rFonts w:eastAsia="Calibri"/>
                <w:bCs/>
                <w:lang w:eastAsia="en-US"/>
              </w:rPr>
              <w:t>Директор МБОУ Школы № 40:</w:t>
            </w:r>
          </w:p>
          <w:p w:rsidR="00B45375" w:rsidRPr="00B45375" w:rsidRDefault="00B45375" w:rsidP="00B45375">
            <w:pPr>
              <w:jc w:val="center"/>
              <w:rPr>
                <w:rFonts w:eastAsia="Calibri"/>
                <w:bCs/>
                <w:lang w:eastAsia="en-US"/>
              </w:rPr>
            </w:pPr>
            <w:r w:rsidRPr="00B45375">
              <w:rPr>
                <w:rFonts w:eastAsia="Calibri"/>
                <w:bCs/>
                <w:lang w:eastAsia="en-US"/>
              </w:rPr>
              <w:t>Синцова Галина Николаевна</w:t>
            </w:r>
          </w:p>
          <w:p w:rsidR="00B45375" w:rsidRPr="00B45375" w:rsidRDefault="00B45375" w:rsidP="00B45375">
            <w:pPr>
              <w:jc w:val="center"/>
              <w:rPr>
                <w:rFonts w:eastAsia="Calibri"/>
                <w:bCs/>
                <w:color w:val="365F91" w:themeColor="accent1" w:themeShade="BF"/>
                <w:sz w:val="32"/>
                <w:szCs w:val="32"/>
                <w:lang w:eastAsia="en-US"/>
              </w:rPr>
            </w:pPr>
          </w:p>
        </w:tc>
      </w:tr>
      <w:tr w:rsidR="00B45375" w:rsidRPr="00B45375" w:rsidTr="00B45375">
        <w:tc>
          <w:tcPr>
            <w:tcW w:w="5136" w:type="dxa"/>
            <w:vAlign w:val="center"/>
          </w:tcPr>
          <w:p w:rsidR="00B45375" w:rsidRPr="00B45375" w:rsidRDefault="00B45375" w:rsidP="00B45375">
            <w:pPr>
              <w:jc w:val="center"/>
              <w:rPr>
                <w:rFonts w:eastAsia="Calibri"/>
                <w:b/>
                <w:bCs/>
                <w:sz w:val="28"/>
                <w:szCs w:val="28"/>
                <w:lang w:eastAsia="en-US"/>
              </w:rPr>
            </w:pPr>
            <w:r w:rsidRPr="00B45375">
              <w:rPr>
                <w:rFonts w:eastAsia="Calibri"/>
                <w:b/>
                <w:bCs/>
                <w:sz w:val="28"/>
                <w:szCs w:val="28"/>
                <w:lang w:eastAsia="en-US"/>
              </w:rPr>
              <w:t>ФИО и контакты ответственного координатора на площадке проведения</w:t>
            </w:r>
          </w:p>
        </w:tc>
        <w:tc>
          <w:tcPr>
            <w:tcW w:w="4633" w:type="dxa"/>
          </w:tcPr>
          <w:p w:rsidR="00B45375" w:rsidRPr="00B45375" w:rsidRDefault="00B45375" w:rsidP="00B45375">
            <w:pPr>
              <w:jc w:val="center"/>
              <w:rPr>
                <w:rFonts w:eastAsia="Calibri"/>
                <w:bCs/>
                <w:lang w:eastAsia="en-US"/>
              </w:rPr>
            </w:pPr>
            <w:r w:rsidRPr="00B45375">
              <w:rPr>
                <w:rFonts w:eastAsia="Calibri"/>
                <w:bCs/>
                <w:lang w:eastAsia="en-US"/>
              </w:rPr>
              <w:t>МБОУ Школа № 40:</w:t>
            </w:r>
          </w:p>
          <w:p w:rsidR="00B45375" w:rsidRPr="00B45375" w:rsidRDefault="00B45375" w:rsidP="00B45375">
            <w:pPr>
              <w:jc w:val="center"/>
              <w:rPr>
                <w:rFonts w:eastAsia="Calibri"/>
                <w:bCs/>
                <w:lang w:eastAsia="en-US"/>
              </w:rPr>
            </w:pPr>
            <w:r w:rsidRPr="00B45375">
              <w:rPr>
                <w:rFonts w:eastAsia="Calibri"/>
                <w:bCs/>
                <w:lang w:eastAsia="en-US"/>
              </w:rPr>
              <w:t>Борисова Любовь Анатольевна</w:t>
            </w:r>
          </w:p>
          <w:p w:rsidR="00B45375" w:rsidRPr="00B45375" w:rsidRDefault="00B45375" w:rsidP="00B45375">
            <w:pPr>
              <w:jc w:val="center"/>
              <w:rPr>
                <w:rFonts w:eastAsia="Calibri"/>
                <w:bCs/>
                <w:lang w:eastAsia="en-US"/>
              </w:rPr>
            </w:pPr>
            <w:r w:rsidRPr="00B45375">
              <w:rPr>
                <w:rFonts w:eastAsia="Calibri"/>
                <w:bCs/>
                <w:lang w:eastAsia="en-US"/>
              </w:rPr>
              <w:t>Раб. 336-14-57, сот. 8-927-005-09-45</w:t>
            </w:r>
          </w:p>
          <w:p w:rsidR="00B45375" w:rsidRPr="00B45375" w:rsidRDefault="00B45375" w:rsidP="00B45375">
            <w:pPr>
              <w:jc w:val="center"/>
              <w:rPr>
                <w:rFonts w:eastAsia="Calibri"/>
                <w:bCs/>
                <w:color w:val="365F91" w:themeColor="accent1" w:themeShade="BF"/>
                <w:sz w:val="32"/>
                <w:szCs w:val="32"/>
                <w:lang w:eastAsia="en-US"/>
              </w:rPr>
            </w:pPr>
          </w:p>
        </w:tc>
      </w:tr>
    </w:tbl>
    <w:p w:rsidR="00B45375" w:rsidRPr="00B45375" w:rsidRDefault="00B45375" w:rsidP="00B45375">
      <w:pPr>
        <w:jc w:val="center"/>
        <w:rPr>
          <w:rFonts w:eastAsia="Calibri"/>
          <w:b/>
          <w:bCs/>
          <w:color w:val="365F91" w:themeColor="accent1" w:themeShade="BF"/>
          <w:sz w:val="32"/>
          <w:szCs w:val="32"/>
          <w:lang w:eastAsia="en-US"/>
        </w:rPr>
      </w:pPr>
    </w:p>
    <w:p w:rsidR="00B45375" w:rsidRPr="00B45375" w:rsidRDefault="00B45375" w:rsidP="00B45375">
      <w:pPr>
        <w:ind w:firstLine="709"/>
        <w:jc w:val="both"/>
        <w:rPr>
          <w:rFonts w:eastAsia="Calibri"/>
          <w:sz w:val="28"/>
          <w:szCs w:val="28"/>
          <w:lang w:eastAsia="en-US"/>
        </w:rPr>
      </w:pPr>
      <w:r w:rsidRPr="00B45375">
        <w:rPr>
          <w:rFonts w:eastAsia="Calibri"/>
          <w:sz w:val="28"/>
          <w:szCs w:val="28"/>
          <w:lang w:eastAsia="en-US"/>
        </w:rPr>
        <w:t xml:space="preserve"> </w:t>
      </w:r>
    </w:p>
    <w:p w:rsidR="008A0C24" w:rsidRDefault="008A0C24" w:rsidP="005F404B"/>
    <w:p w:rsidR="0016603B" w:rsidRDefault="0016603B">
      <w:pPr>
        <w:spacing w:after="200" w:line="276" w:lineRule="auto"/>
        <w:rPr>
          <w:rFonts w:eastAsia="Calibri"/>
          <w:b/>
          <w:lang w:eastAsia="en-US"/>
        </w:rPr>
      </w:pPr>
      <w:r>
        <w:rPr>
          <w:rFonts w:eastAsia="Calibri"/>
          <w:b/>
          <w:lang w:eastAsia="en-US"/>
        </w:rPr>
        <w:br w:type="page"/>
      </w:r>
    </w:p>
    <w:p w:rsidR="00C56C64" w:rsidRPr="0016603B" w:rsidRDefault="00C56C64" w:rsidP="0016603B">
      <w:pPr>
        <w:ind w:firstLine="709"/>
        <w:jc w:val="center"/>
        <w:rPr>
          <w:rFonts w:eastAsia="Calibri"/>
          <w:b/>
          <w:lang w:eastAsia="en-US"/>
        </w:rPr>
      </w:pPr>
      <w:r w:rsidRPr="0016603B">
        <w:rPr>
          <w:rFonts w:eastAsia="Calibri"/>
          <w:b/>
          <w:lang w:eastAsia="en-US"/>
        </w:rPr>
        <w:lastRenderedPageBreak/>
        <w:t>ПОЛОЖЕНИЕ</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1.     Общие положения</w:t>
      </w:r>
    </w:p>
    <w:p w:rsidR="00C56C64" w:rsidRPr="0016603B" w:rsidRDefault="00C56C64" w:rsidP="0016603B">
      <w:pPr>
        <w:ind w:firstLine="709"/>
        <w:jc w:val="both"/>
        <w:rPr>
          <w:rFonts w:eastAsia="Calibri"/>
          <w:i/>
          <w:iCs/>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 xml:space="preserve">1.1. Настоящее Положение определяет порядок организации и проведения городского творческого конкурса для начинающих гуманитариев «Золотой ключик», его организационное, методическое и финансовое обеспечение, порядок участия в мероприятии, требования к работам </w:t>
      </w:r>
      <w:proofErr w:type="gramStart"/>
      <w:r w:rsidR="004C597C" w:rsidRPr="0016603B">
        <w:rPr>
          <w:rFonts w:eastAsia="Calibri"/>
          <w:lang w:eastAsia="en-US"/>
        </w:rPr>
        <w:t xml:space="preserve">участников,  </w:t>
      </w:r>
      <w:r w:rsidRPr="0016603B">
        <w:rPr>
          <w:rFonts w:eastAsia="Calibri"/>
          <w:lang w:eastAsia="en-US"/>
        </w:rPr>
        <w:t>определение</w:t>
      </w:r>
      <w:proofErr w:type="gramEnd"/>
      <w:r w:rsidRPr="0016603B">
        <w:rPr>
          <w:rFonts w:eastAsia="Calibri"/>
          <w:lang w:eastAsia="en-US"/>
        </w:rPr>
        <w:t xml:space="preserve"> победителей и призеров.</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 xml:space="preserve"> 1.</w:t>
      </w:r>
      <w:proofErr w:type="gramStart"/>
      <w:r w:rsidRPr="0016603B">
        <w:rPr>
          <w:rFonts w:eastAsia="Calibri"/>
          <w:lang w:eastAsia="en-US"/>
        </w:rPr>
        <w:t>2.Организаторы</w:t>
      </w:r>
      <w:proofErr w:type="gramEnd"/>
      <w:r w:rsidRPr="0016603B">
        <w:rPr>
          <w:rFonts w:eastAsia="Calibri"/>
          <w:lang w:eastAsia="en-US"/>
        </w:rPr>
        <w:t xml:space="preserve"> мероприятия</w:t>
      </w:r>
    </w:p>
    <w:p w:rsidR="00C56C64" w:rsidRPr="0016603B" w:rsidRDefault="00C56C64" w:rsidP="0016603B">
      <w:pPr>
        <w:ind w:firstLine="709"/>
        <w:jc w:val="both"/>
        <w:rPr>
          <w:rFonts w:eastAsia="Calibri"/>
          <w:lang w:eastAsia="en-US"/>
        </w:rPr>
      </w:pPr>
      <w:r w:rsidRPr="0016603B">
        <w:rPr>
          <w:rFonts w:eastAsia="Calibri"/>
          <w:lang w:eastAsia="en-US"/>
        </w:rPr>
        <w:t xml:space="preserve"> Учредитель:</w:t>
      </w:r>
    </w:p>
    <w:p w:rsidR="00C56C64" w:rsidRPr="0016603B" w:rsidRDefault="00C56C64" w:rsidP="0016603B">
      <w:pPr>
        <w:ind w:firstLine="709"/>
        <w:jc w:val="both"/>
        <w:rPr>
          <w:rFonts w:eastAsia="Calibri"/>
          <w:lang w:eastAsia="en-US"/>
        </w:rPr>
      </w:pPr>
      <w:r w:rsidRPr="0016603B">
        <w:rPr>
          <w:rFonts w:eastAsia="Calibri"/>
          <w:lang w:eastAsia="en-US"/>
        </w:rPr>
        <w:t>Департамент образования Администрации городского округа Самара (далее Департамент образования)</w:t>
      </w:r>
    </w:p>
    <w:p w:rsidR="00C56C64" w:rsidRPr="0016603B" w:rsidRDefault="00C56C64" w:rsidP="0016603B">
      <w:pPr>
        <w:ind w:firstLine="709"/>
        <w:jc w:val="both"/>
        <w:rPr>
          <w:rFonts w:eastAsia="Calibri"/>
          <w:lang w:eastAsia="en-US"/>
        </w:rPr>
      </w:pPr>
      <w:r w:rsidRPr="0016603B">
        <w:rPr>
          <w:rFonts w:eastAsia="Calibri"/>
          <w:lang w:eastAsia="en-US"/>
        </w:rPr>
        <w:t>Организатор:</w:t>
      </w:r>
    </w:p>
    <w:p w:rsidR="00C56C64" w:rsidRPr="0016603B" w:rsidRDefault="00C56C64" w:rsidP="0016603B">
      <w:pPr>
        <w:ind w:firstLine="709"/>
        <w:jc w:val="both"/>
        <w:rPr>
          <w:rFonts w:eastAsia="Calibri"/>
          <w:lang w:eastAsia="en-US"/>
        </w:rPr>
      </w:pPr>
      <w:r w:rsidRPr="0016603B">
        <w:rPr>
          <w:rFonts w:eastAsia="Calibri"/>
          <w:lang w:eastAsia="en-US"/>
        </w:rPr>
        <w:t xml:space="preserve">Муниципальное бюджетное общеобразовательное учреждение «Школа № 40 имени        дважды Героя Советского Союза маршала </w:t>
      </w:r>
      <w:proofErr w:type="spellStart"/>
      <w:r w:rsidRPr="0016603B">
        <w:rPr>
          <w:rFonts w:eastAsia="Calibri"/>
          <w:lang w:eastAsia="en-US"/>
        </w:rPr>
        <w:t>А.М.Василевского</w:t>
      </w:r>
      <w:proofErr w:type="spellEnd"/>
      <w:r w:rsidRPr="0016603B">
        <w:rPr>
          <w:rFonts w:eastAsia="Calibri"/>
          <w:lang w:eastAsia="en-US"/>
        </w:rPr>
        <w:t>» городского округа Самара (далее МБОУ Школа № 40)</w:t>
      </w:r>
    </w:p>
    <w:p w:rsidR="00C56C64" w:rsidRPr="0016603B" w:rsidRDefault="00C56C64" w:rsidP="0016603B">
      <w:pPr>
        <w:ind w:firstLine="709"/>
        <w:jc w:val="both"/>
        <w:rPr>
          <w:rFonts w:eastAsia="Calibri"/>
          <w:lang w:eastAsia="en-US"/>
        </w:rPr>
      </w:pPr>
      <w:r w:rsidRPr="0016603B">
        <w:rPr>
          <w:rFonts w:eastAsia="Calibri"/>
          <w:lang w:eastAsia="en-US"/>
        </w:rPr>
        <w:t>Партнеры:</w:t>
      </w:r>
    </w:p>
    <w:p w:rsidR="00C56C64" w:rsidRPr="0016603B" w:rsidRDefault="00C56C64" w:rsidP="0016603B">
      <w:pPr>
        <w:ind w:firstLine="709"/>
        <w:jc w:val="both"/>
        <w:rPr>
          <w:rFonts w:eastAsia="Calibri"/>
          <w:lang w:eastAsia="en-US"/>
        </w:rPr>
      </w:pPr>
      <w:r w:rsidRPr="0016603B">
        <w:rPr>
          <w:rFonts w:eastAsia="Calibri"/>
          <w:lang w:eastAsia="en-US"/>
        </w:rPr>
        <w:t>Самарский театр юного зрителя «</w:t>
      </w:r>
      <w:proofErr w:type="spellStart"/>
      <w:r w:rsidRPr="0016603B">
        <w:rPr>
          <w:rFonts w:eastAsia="Calibri"/>
          <w:lang w:eastAsia="en-US"/>
        </w:rPr>
        <w:t>СамАрт</w:t>
      </w:r>
      <w:proofErr w:type="spellEnd"/>
      <w:r w:rsidRPr="0016603B">
        <w:rPr>
          <w:rFonts w:eastAsia="Calibri"/>
          <w:lang w:eastAsia="en-US"/>
        </w:rPr>
        <w:t xml:space="preserve">» (далее </w:t>
      </w:r>
      <w:proofErr w:type="spellStart"/>
      <w:r w:rsidRPr="0016603B">
        <w:rPr>
          <w:rFonts w:eastAsia="Calibri"/>
          <w:lang w:eastAsia="en-US"/>
        </w:rPr>
        <w:t>СамАрт</w:t>
      </w:r>
      <w:proofErr w:type="spellEnd"/>
      <w:r w:rsidRPr="0016603B">
        <w:rPr>
          <w:rFonts w:eastAsia="Calibri"/>
          <w:lang w:eastAsia="en-US"/>
        </w:rPr>
        <w:t xml:space="preserve">) </w:t>
      </w:r>
    </w:p>
    <w:p w:rsidR="00C56C64" w:rsidRPr="0016603B" w:rsidRDefault="00C56C64" w:rsidP="0016603B">
      <w:pPr>
        <w:ind w:firstLine="709"/>
        <w:jc w:val="both"/>
        <w:rPr>
          <w:rFonts w:eastAsia="Calibri"/>
          <w:lang w:eastAsia="en-US"/>
        </w:rPr>
      </w:pPr>
      <w:r w:rsidRPr="0016603B">
        <w:rPr>
          <w:rFonts w:eastAsia="Calibri"/>
          <w:lang w:eastAsia="en-US"/>
        </w:rPr>
        <w:t>Самарский социально- педагогический колледж (далее ССПК)</w:t>
      </w:r>
    </w:p>
    <w:p w:rsidR="00C56C64" w:rsidRPr="0016603B" w:rsidRDefault="00C56C64" w:rsidP="0016603B">
      <w:pPr>
        <w:ind w:firstLine="709"/>
        <w:jc w:val="both"/>
        <w:rPr>
          <w:rFonts w:eastAsia="Calibri"/>
          <w:lang w:eastAsia="en-US"/>
        </w:rPr>
      </w:pPr>
      <w:r w:rsidRPr="0016603B">
        <w:rPr>
          <w:rFonts w:eastAsia="Calibri"/>
          <w:lang w:eastAsia="en-US"/>
        </w:rPr>
        <w:t>Муниципальное бюджетное учреждение дополнительного образования «Центр внешкольной работы «Парус» (далее ЦВР «Парус»)</w:t>
      </w:r>
    </w:p>
    <w:p w:rsidR="00C56C64" w:rsidRPr="0016603B" w:rsidRDefault="00C56C64" w:rsidP="0016603B">
      <w:pPr>
        <w:ind w:firstLine="709"/>
        <w:jc w:val="both"/>
        <w:rPr>
          <w:rFonts w:eastAsia="Calibri"/>
          <w:lang w:eastAsia="en-US"/>
        </w:rPr>
      </w:pPr>
      <w:r w:rsidRPr="0016603B">
        <w:rPr>
          <w:rFonts w:eastAsia="Calibri"/>
          <w:lang w:eastAsia="en-US"/>
        </w:rPr>
        <w:t>Муниципальное бюджетное учреждение дополнительного образования «Центр дополнительного образования детей «Лидер» (далее ЦДОД «Лидер»)</w:t>
      </w:r>
    </w:p>
    <w:p w:rsidR="00C56C64" w:rsidRPr="0016603B" w:rsidRDefault="00C56C64" w:rsidP="0016603B">
      <w:pPr>
        <w:ind w:firstLine="709"/>
        <w:jc w:val="both"/>
        <w:rPr>
          <w:rFonts w:eastAsia="Calibri"/>
          <w:lang w:eastAsia="en-US"/>
        </w:rPr>
      </w:pPr>
      <w:r w:rsidRPr="0016603B">
        <w:rPr>
          <w:rFonts w:eastAsia="Calibri"/>
          <w:color w:val="333333"/>
          <w:shd w:val="clear" w:color="auto" w:fill="FFFFFF"/>
          <w:lang w:eastAsia="en-US"/>
        </w:rPr>
        <w:t>Муниципальное бюджетное учреждение дополнительного образования «Центр эстетического воспитания детей и молодёжи» городского округа Самара (далее ЦЭВДМ)</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1.3.  Цели и задачи мероприятия</w:t>
      </w:r>
      <w:r w:rsidRPr="0016603B">
        <w:rPr>
          <w:rFonts w:ascii="Calibri" w:eastAsia="Calibri" w:hAnsi="Calibri" w:cs="Calibri"/>
          <w:lang w:eastAsia="en-US"/>
        </w:rPr>
        <w:t xml:space="preserve"> </w:t>
      </w:r>
    </w:p>
    <w:p w:rsidR="00C56C64" w:rsidRPr="0016603B" w:rsidRDefault="00C56C64" w:rsidP="0016603B">
      <w:pPr>
        <w:ind w:firstLine="709"/>
        <w:jc w:val="both"/>
        <w:rPr>
          <w:rFonts w:eastAsia="Calibri"/>
          <w:lang w:eastAsia="en-US"/>
        </w:rPr>
      </w:pPr>
      <w:r w:rsidRPr="0016603B">
        <w:rPr>
          <w:rFonts w:eastAsia="Calibri"/>
          <w:lang w:eastAsia="en-US"/>
        </w:rPr>
        <w:t>Целью проведения мероприятия является поиск одаренных и талантливых школьников и создание оптимальных условий для их дальнейшего развития в области гуманитарных наук и культурологии.</w:t>
      </w:r>
    </w:p>
    <w:p w:rsidR="00C56C64" w:rsidRPr="0016603B" w:rsidRDefault="00C56C64" w:rsidP="0016603B">
      <w:pPr>
        <w:ind w:firstLine="709"/>
        <w:jc w:val="both"/>
        <w:rPr>
          <w:rFonts w:eastAsia="Calibri"/>
          <w:lang w:eastAsia="en-US"/>
        </w:rPr>
      </w:pPr>
      <w:r w:rsidRPr="0016603B">
        <w:rPr>
          <w:rFonts w:eastAsia="Calibri"/>
          <w:lang w:eastAsia="en-US"/>
        </w:rPr>
        <w:t xml:space="preserve">Задачи:                                                                                </w:t>
      </w:r>
    </w:p>
    <w:p w:rsidR="00C56C64" w:rsidRPr="0016603B" w:rsidRDefault="00C56C64" w:rsidP="0016603B">
      <w:pPr>
        <w:ind w:firstLine="709"/>
        <w:jc w:val="both"/>
        <w:rPr>
          <w:rFonts w:eastAsia="Calibri"/>
          <w:lang w:eastAsia="en-US"/>
        </w:rPr>
      </w:pPr>
      <w:r w:rsidRPr="0016603B">
        <w:rPr>
          <w:rFonts w:eastAsia="Calibri"/>
          <w:lang w:eastAsia="en-US"/>
        </w:rPr>
        <w:t xml:space="preserve">-развивать творческие способности </w:t>
      </w:r>
      <w:proofErr w:type="gramStart"/>
      <w:r w:rsidRPr="0016603B">
        <w:rPr>
          <w:rFonts w:eastAsia="Calibri"/>
          <w:lang w:eastAsia="en-US"/>
        </w:rPr>
        <w:t xml:space="preserve">учащихся;   </w:t>
      </w:r>
      <w:proofErr w:type="gramEnd"/>
      <w:r w:rsidRPr="0016603B">
        <w:rPr>
          <w:rFonts w:eastAsia="Calibri"/>
          <w:lang w:eastAsia="en-US"/>
        </w:rPr>
        <w:t xml:space="preserve">                                                                                                                        -стимулировать деятельность преподавателей и учащихся, включенных в творческую деятельность;                                                                                                                                                                                                                          </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2.Сроки и место проведения мероприятия</w:t>
      </w:r>
    </w:p>
    <w:p w:rsidR="00C56C64" w:rsidRPr="0016603B" w:rsidRDefault="00C56C64" w:rsidP="0016603B">
      <w:pPr>
        <w:ind w:firstLine="709"/>
        <w:jc w:val="both"/>
        <w:rPr>
          <w:rFonts w:eastAsia="Calibri"/>
          <w:lang w:eastAsia="en-US"/>
        </w:rPr>
      </w:pPr>
      <w:r w:rsidRPr="0016603B">
        <w:rPr>
          <w:rFonts w:eastAsia="Calibri"/>
          <w:lang w:eastAsia="en-US"/>
        </w:rPr>
        <w:t xml:space="preserve">          </w:t>
      </w:r>
    </w:p>
    <w:p w:rsidR="00C56C64" w:rsidRPr="0016603B" w:rsidRDefault="00C56C64" w:rsidP="0016603B">
      <w:pPr>
        <w:ind w:firstLine="709"/>
        <w:jc w:val="both"/>
        <w:rPr>
          <w:rFonts w:eastAsia="Calibri"/>
          <w:lang w:eastAsia="en-US"/>
        </w:rPr>
      </w:pPr>
      <w:r w:rsidRPr="0016603B">
        <w:rPr>
          <w:rFonts w:eastAsia="Calibri"/>
          <w:lang w:eastAsia="en-US"/>
        </w:rPr>
        <w:t xml:space="preserve">Дата проведения </w:t>
      </w:r>
      <w:r w:rsidR="004C597C" w:rsidRPr="0016603B">
        <w:rPr>
          <w:rFonts w:eastAsia="Calibri"/>
          <w:lang w:eastAsia="en-US"/>
        </w:rPr>
        <w:t>мероприятия:</w:t>
      </w:r>
      <w:r w:rsidRPr="0016603B">
        <w:rPr>
          <w:rFonts w:eastAsia="Calibri"/>
          <w:lang w:eastAsia="en-US"/>
        </w:rPr>
        <w:t xml:space="preserve"> 20 октября 2023 г. в 11-00</w:t>
      </w:r>
    </w:p>
    <w:p w:rsidR="00C56C64" w:rsidRPr="0016603B" w:rsidRDefault="00C56C64" w:rsidP="0016603B">
      <w:pPr>
        <w:ind w:firstLine="709"/>
        <w:jc w:val="both"/>
        <w:rPr>
          <w:rFonts w:eastAsia="Calibri"/>
          <w:lang w:eastAsia="en-US"/>
        </w:rPr>
      </w:pPr>
      <w:r w:rsidRPr="0016603B">
        <w:rPr>
          <w:rFonts w:eastAsia="Calibri"/>
          <w:lang w:eastAsia="en-US"/>
        </w:rPr>
        <w:t xml:space="preserve">Место проведения: МБОУ Школа № 40: </w:t>
      </w:r>
      <w:r w:rsidR="004C597C" w:rsidRPr="0016603B">
        <w:rPr>
          <w:rFonts w:eastAsia="Calibri"/>
          <w:lang w:eastAsia="en-US"/>
        </w:rPr>
        <w:t>г. Самара</w:t>
      </w:r>
      <w:r w:rsidRPr="0016603B">
        <w:rPr>
          <w:rFonts w:eastAsia="Calibri"/>
          <w:lang w:eastAsia="en-US"/>
        </w:rPr>
        <w:t xml:space="preserve">, </w:t>
      </w:r>
      <w:proofErr w:type="spellStart"/>
      <w:r w:rsidRPr="0016603B">
        <w:rPr>
          <w:rFonts w:eastAsia="Calibri"/>
          <w:lang w:eastAsia="en-US"/>
        </w:rPr>
        <w:t>ул.Ново</w:t>
      </w:r>
      <w:proofErr w:type="spellEnd"/>
      <w:r w:rsidRPr="0016603B">
        <w:rPr>
          <w:rFonts w:eastAsia="Calibri"/>
          <w:lang w:eastAsia="en-US"/>
        </w:rPr>
        <w:t>-Урицкая, 1.</w:t>
      </w:r>
    </w:p>
    <w:p w:rsidR="00C56C64" w:rsidRPr="0016603B" w:rsidRDefault="00C56C64" w:rsidP="0016603B">
      <w:pPr>
        <w:ind w:firstLine="709"/>
        <w:jc w:val="both"/>
        <w:rPr>
          <w:rFonts w:eastAsia="Calibri"/>
          <w:lang w:eastAsia="en-US"/>
        </w:rPr>
      </w:pPr>
      <w:r w:rsidRPr="0016603B">
        <w:rPr>
          <w:rFonts w:eastAsia="Calibri"/>
          <w:lang w:eastAsia="en-US"/>
        </w:rPr>
        <w:t xml:space="preserve">Прием работ на заочную секцию декоративно-прикладного </w:t>
      </w:r>
      <w:proofErr w:type="gramStart"/>
      <w:r w:rsidR="004C597C" w:rsidRPr="0016603B">
        <w:rPr>
          <w:rFonts w:eastAsia="Calibri"/>
          <w:lang w:eastAsia="en-US"/>
        </w:rPr>
        <w:t xml:space="preserve">творчества:  </w:t>
      </w:r>
      <w:r w:rsidRPr="0016603B">
        <w:rPr>
          <w:rFonts w:eastAsia="Calibri"/>
          <w:lang w:eastAsia="en-US"/>
        </w:rPr>
        <w:t xml:space="preserve"> </w:t>
      </w:r>
      <w:proofErr w:type="gramEnd"/>
      <w:r w:rsidRPr="0016603B">
        <w:rPr>
          <w:rFonts w:eastAsia="Calibri"/>
          <w:lang w:eastAsia="en-US"/>
        </w:rPr>
        <w:t xml:space="preserve">                                                         18 и 19 октября 2023 г. с 14-00 до 17-00 в МБОУ Школа № 40 по адресу: </w:t>
      </w:r>
      <w:proofErr w:type="spellStart"/>
      <w:r w:rsidRPr="0016603B">
        <w:rPr>
          <w:rFonts w:eastAsia="Calibri"/>
          <w:lang w:eastAsia="en-US"/>
        </w:rPr>
        <w:t>г.Самара</w:t>
      </w:r>
      <w:proofErr w:type="spellEnd"/>
      <w:r w:rsidRPr="0016603B">
        <w:rPr>
          <w:rFonts w:eastAsia="Calibri"/>
          <w:lang w:eastAsia="en-US"/>
        </w:rPr>
        <w:t xml:space="preserve">, </w:t>
      </w:r>
      <w:proofErr w:type="spellStart"/>
      <w:r w:rsidRPr="0016603B">
        <w:rPr>
          <w:rFonts w:eastAsia="Calibri"/>
          <w:lang w:eastAsia="en-US"/>
        </w:rPr>
        <w:t>ул.Ново</w:t>
      </w:r>
      <w:proofErr w:type="spellEnd"/>
      <w:r w:rsidRPr="0016603B">
        <w:rPr>
          <w:rFonts w:eastAsia="Calibri"/>
          <w:lang w:eastAsia="en-US"/>
        </w:rPr>
        <w:t>-Урицкая, 1</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i/>
          <w:iCs/>
          <w:lang w:eastAsia="en-US"/>
        </w:rPr>
      </w:pPr>
      <w:r w:rsidRPr="0016603B">
        <w:rPr>
          <w:rFonts w:eastAsia="Calibri"/>
          <w:lang w:eastAsia="en-US"/>
        </w:rPr>
        <w:t>3.   Сроки и форма подачи заявок на участие</w:t>
      </w:r>
    </w:p>
    <w:p w:rsidR="00C56C64" w:rsidRPr="0016603B" w:rsidRDefault="00C56C64" w:rsidP="0016603B">
      <w:pPr>
        <w:ind w:firstLine="709"/>
        <w:jc w:val="both"/>
        <w:rPr>
          <w:rFonts w:eastAsia="Calibri"/>
          <w:lang w:eastAsia="en-US"/>
        </w:rPr>
      </w:pPr>
      <w:r w:rsidRPr="0016603B">
        <w:rPr>
          <w:rFonts w:eastAsia="Calibri"/>
          <w:lang w:eastAsia="en-US"/>
        </w:rPr>
        <w:t xml:space="preserve">        Заявка на участие направляется в адрес оргкомитета в период с 19 сентября по                                17 октября 2023 года по электронной </w:t>
      </w:r>
      <w:r w:rsidR="004C597C" w:rsidRPr="0016603B">
        <w:rPr>
          <w:rFonts w:eastAsia="Calibri"/>
          <w:lang w:eastAsia="en-US"/>
        </w:rPr>
        <w:t xml:space="preserve">почте: </w:t>
      </w:r>
      <w:r w:rsidR="004C597C">
        <w:t>zolotoy.klyuchik.40@mail.ru</w:t>
      </w:r>
      <w:r w:rsidR="004C597C" w:rsidRPr="0016603B">
        <w:rPr>
          <w:rFonts w:eastAsia="Calibri"/>
          <w:lang w:eastAsia="en-US"/>
        </w:rPr>
        <w:t xml:space="preserve"> (</w:t>
      </w:r>
      <w:r w:rsidRPr="0016603B">
        <w:rPr>
          <w:rFonts w:eastAsia="Calibri"/>
          <w:lang w:eastAsia="en-US"/>
        </w:rPr>
        <w:t>образец заявки указан в Приложении 1).</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 xml:space="preserve">4.    Порядок </w:t>
      </w:r>
      <w:r w:rsidR="004C597C" w:rsidRPr="0016603B">
        <w:rPr>
          <w:rFonts w:eastAsia="Calibri"/>
          <w:lang w:eastAsia="en-US"/>
        </w:rPr>
        <w:t>организации, форма</w:t>
      </w:r>
      <w:r w:rsidRPr="0016603B">
        <w:rPr>
          <w:rFonts w:eastAsia="Calibri"/>
          <w:lang w:eastAsia="en-US"/>
        </w:rPr>
        <w:t xml:space="preserve"> участия и форма проведения мероприятия</w:t>
      </w:r>
    </w:p>
    <w:p w:rsidR="00C56C64" w:rsidRPr="0016603B" w:rsidRDefault="00C56C64" w:rsidP="0016603B">
      <w:pPr>
        <w:ind w:firstLine="709"/>
        <w:jc w:val="both"/>
        <w:rPr>
          <w:rFonts w:eastAsia="Calibri"/>
          <w:lang w:eastAsia="en-US"/>
        </w:rPr>
      </w:pPr>
      <w:r w:rsidRPr="0016603B">
        <w:rPr>
          <w:rFonts w:eastAsia="Calibri"/>
          <w:lang w:eastAsia="en-US"/>
        </w:rPr>
        <w:t>Конкурс проводится в 5 очных и 1 заочной секциях.</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Очные секции:</w:t>
      </w:r>
    </w:p>
    <w:p w:rsidR="00C56C64" w:rsidRPr="0016603B" w:rsidRDefault="00C56C64" w:rsidP="0016603B">
      <w:pPr>
        <w:ind w:firstLine="709"/>
        <w:jc w:val="both"/>
        <w:rPr>
          <w:rFonts w:eastAsia="Calibri"/>
          <w:lang w:eastAsia="en-US"/>
        </w:rPr>
      </w:pPr>
      <w:r w:rsidRPr="0016603B">
        <w:rPr>
          <w:rFonts w:eastAsia="Calibri"/>
          <w:lang w:eastAsia="en-US"/>
        </w:rPr>
        <w:t xml:space="preserve">- «Великий и могучий русский язык» (тестирование по русскому языку). </w:t>
      </w:r>
    </w:p>
    <w:p w:rsidR="00C56C64" w:rsidRPr="0016603B" w:rsidRDefault="00C56C64" w:rsidP="0016603B">
      <w:pPr>
        <w:ind w:firstLine="709"/>
        <w:jc w:val="both"/>
        <w:rPr>
          <w:rFonts w:eastAsia="Calibri"/>
          <w:lang w:eastAsia="en-US"/>
        </w:rPr>
      </w:pPr>
      <w:r w:rsidRPr="0016603B">
        <w:rPr>
          <w:rFonts w:eastAsia="Calibri"/>
          <w:lang w:eastAsia="en-US"/>
        </w:rPr>
        <w:t xml:space="preserve">- «Сказочники». Творческий конкурс мини-сочинений по заданной теме. </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иллюстраторов. Конкурс на лучшую иллюстрацию сказочного произведения. </w:t>
      </w:r>
    </w:p>
    <w:p w:rsidR="00C56C64" w:rsidRPr="0016603B" w:rsidRDefault="00C56C64" w:rsidP="0016603B">
      <w:pPr>
        <w:ind w:firstLine="709"/>
        <w:jc w:val="both"/>
        <w:rPr>
          <w:rFonts w:eastAsia="Calibri"/>
          <w:lang w:eastAsia="en-US"/>
        </w:rPr>
      </w:pPr>
      <w:r w:rsidRPr="0016603B">
        <w:rPr>
          <w:rFonts w:eastAsia="Calibri"/>
          <w:lang w:eastAsia="en-US"/>
        </w:rPr>
        <w:t xml:space="preserve">- «Сказка - ложь, да в ней намек - добрым молодцам урок». Секция выразительного чтения. </w:t>
      </w:r>
    </w:p>
    <w:p w:rsidR="00C56C64" w:rsidRPr="0016603B" w:rsidRDefault="00C56C64" w:rsidP="0016603B">
      <w:pPr>
        <w:ind w:firstLine="709"/>
        <w:jc w:val="both"/>
        <w:rPr>
          <w:rFonts w:eastAsia="Calibri"/>
          <w:lang w:eastAsia="en-US"/>
        </w:rPr>
      </w:pPr>
      <w:r w:rsidRPr="0016603B">
        <w:rPr>
          <w:rFonts w:eastAsia="Calibri"/>
          <w:lang w:eastAsia="en-US"/>
        </w:rPr>
        <w:t xml:space="preserve">- «Что за прелесть эти сказки!» Секция творческих исследовательских работ, посвященных сказкам и сказочникам. </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Заочная секция: секция декоративно-прикладного творчества.</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5.   Участники мероприятия</w:t>
      </w:r>
    </w:p>
    <w:p w:rsidR="00C56C64" w:rsidRPr="0016603B" w:rsidRDefault="00C56C64" w:rsidP="0016603B">
      <w:pPr>
        <w:ind w:firstLine="709"/>
        <w:jc w:val="both"/>
        <w:rPr>
          <w:rFonts w:eastAsia="Calibri"/>
          <w:lang w:eastAsia="en-US"/>
        </w:rPr>
      </w:pPr>
      <w:r w:rsidRPr="0016603B">
        <w:rPr>
          <w:rFonts w:eastAsia="Calibri"/>
          <w:lang w:eastAsia="en-US"/>
        </w:rPr>
        <w:t>К участию в мероприятии приглашаются обучающиеся 2-4-х классов образовательных учреждений городского округа Самара.</w:t>
      </w:r>
    </w:p>
    <w:p w:rsidR="00C56C64" w:rsidRPr="0016603B" w:rsidRDefault="00C56C64" w:rsidP="0016603B">
      <w:pPr>
        <w:ind w:firstLine="709"/>
        <w:jc w:val="both"/>
        <w:rPr>
          <w:rFonts w:eastAsia="Calibri"/>
          <w:lang w:eastAsia="en-US"/>
        </w:rPr>
      </w:pPr>
      <w:r w:rsidRPr="0016603B">
        <w:rPr>
          <w:rFonts w:eastAsia="Calibri"/>
          <w:lang w:eastAsia="en-US"/>
        </w:rPr>
        <w:t xml:space="preserve">Квота участников: </w:t>
      </w:r>
    </w:p>
    <w:p w:rsidR="00C56C64" w:rsidRPr="0016603B" w:rsidRDefault="00C56C64" w:rsidP="0016603B">
      <w:pPr>
        <w:ind w:firstLine="709"/>
        <w:jc w:val="both"/>
        <w:rPr>
          <w:rFonts w:eastAsia="Calibri"/>
          <w:lang w:eastAsia="en-US"/>
        </w:rPr>
      </w:pPr>
      <w:r w:rsidRPr="0016603B">
        <w:rPr>
          <w:rFonts w:eastAsia="Calibri"/>
          <w:lang w:eastAsia="en-US"/>
        </w:rPr>
        <w:t>-очные секции: на одну очную секцию от школы - 1 человек. Максимальное количество очных секций, в которых могут принять участие обучающиеся ОУ -3.</w:t>
      </w:r>
    </w:p>
    <w:p w:rsidR="00C56C64" w:rsidRPr="0016603B" w:rsidRDefault="00C56C64" w:rsidP="0016603B">
      <w:pPr>
        <w:ind w:firstLine="709"/>
        <w:jc w:val="both"/>
        <w:rPr>
          <w:rFonts w:eastAsia="Calibri"/>
          <w:lang w:eastAsia="en-US"/>
        </w:rPr>
      </w:pPr>
      <w:r w:rsidRPr="0016603B">
        <w:rPr>
          <w:rFonts w:eastAsia="Calibri"/>
          <w:lang w:eastAsia="en-US"/>
        </w:rPr>
        <w:t xml:space="preserve">   Количество участников в секции «Сказка - ложь, да в ней намек - добрым молодцам урок» ограничено: 75 человек (в каждой возрастной группе: 2, 3, 4 </w:t>
      </w:r>
      <w:proofErr w:type="spellStart"/>
      <w:r w:rsidRPr="0016603B">
        <w:rPr>
          <w:rFonts w:eastAsia="Calibri"/>
          <w:lang w:eastAsia="en-US"/>
        </w:rPr>
        <w:t>кл</w:t>
      </w:r>
      <w:proofErr w:type="spellEnd"/>
      <w:r w:rsidRPr="0016603B">
        <w:rPr>
          <w:rFonts w:eastAsia="Calibri"/>
          <w:lang w:eastAsia="en-US"/>
        </w:rPr>
        <w:t>.  не более 25 участников).</w:t>
      </w:r>
    </w:p>
    <w:p w:rsidR="00C56C64" w:rsidRPr="0016603B" w:rsidRDefault="00C56C64" w:rsidP="0016603B">
      <w:pPr>
        <w:ind w:firstLine="709"/>
        <w:jc w:val="both"/>
        <w:rPr>
          <w:rFonts w:eastAsia="Calibri"/>
          <w:lang w:eastAsia="en-US"/>
        </w:rPr>
      </w:pPr>
      <w:r w:rsidRPr="0016603B">
        <w:rPr>
          <w:rFonts w:eastAsia="Calibri"/>
          <w:lang w:eastAsia="en-US"/>
        </w:rPr>
        <w:t xml:space="preserve">-заочная секция: 1 работа от ОУ на секцию декоративно – прикладного творчества. </w:t>
      </w:r>
    </w:p>
    <w:p w:rsidR="00C56C64" w:rsidRPr="0016603B" w:rsidRDefault="00C56C64" w:rsidP="0016603B">
      <w:pPr>
        <w:ind w:firstLine="709"/>
        <w:jc w:val="both"/>
        <w:rPr>
          <w:rFonts w:eastAsia="Calibri"/>
          <w:lang w:eastAsia="en-US"/>
        </w:rPr>
      </w:pPr>
      <w:r w:rsidRPr="0016603B">
        <w:rPr>
          <w:rFonts w:eastAsia="Calibri"/>
          <w:lang w:eastAsia="en-US"/>
        </w:rPr>
        <w:t xml:space="preserve">  </w:t>
      </w:r>
    </w:p>
    <w:p w:rsidR="00C56C64" w:rsidRPr="0016603B" w:rsidRDefault="00C56C64" w:rsidP="0016603B">
      <w:pPr>
        <w:ind w:firstLine="709"/>
        <w:jc w:val="both"/>
        <w:rPr>
          <w:rFonts w:eastAsia="Calibri"/>
          <w:lang w:eastAsia="en-US"/>
        </w:rPr>
      </w:pPr>
      <w:r w:rsidRPr="0016603B">
        <w:rPr>
          <w:rFonts w:eastAsia="Calibri"/>
          <w:lang w:eastAsia="en-US"/>
        </w:rPr>
        <w:t>6. Требования к содержанию и оформлению работ участников</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«Великий и могучий русский язык». Требования: знания в области русского языка и умение применять их на практике; знание этимологии, умение разгадывать шарады, языковые и литературные кроссворды; знание литературных произведений, литературных персонажей. Время работы – 60 минут.</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«Сказочники». Творческий конкурс мини-сочинений по заданной теме. Объем не более страницы. Время работы 50 мин. </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иллюстраторов. Произведение для иллюстрации объявляется за 20 дней. С собой участники приносят альбомные листы формата А-3, необходимые для работы принадлежности: гуашь, кисточки, емкости для воды и др.                                                      Время работы 1час 20 мин.</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«Сказка - ложь, да в ней намек - добрым молодцам урок». Выразительное чтение      отрывка из сказки - прозаического или стихотворного. Допускаются элементы </w:t>
      </w:r>
      <w:proofErr w:type="spellStart"/>
      <w:r w:rsidRPr="0016603B">
        <w:rPr>
          <w:rFonts w:eastAsia="Calibri"/>
          <w:lang w:eastAsia="en-US"/>
        </w:rPr>
        <w:t>костюмирования</w:t>
      </w:r>
      <w:proofErr w:type="spellEnd"/>
      <w:r w:rsidRPr="0016603B">
        <w:rPr>
          <w:rFonts w:eastAsia="Calibri"/>
          <w:lang w:eastAsia="en-US"/>
        </w:rPr>
        <w:t xml:space="preserve"> и театрализации. </w:t>
      </w:r>
    </w:p>
    <w:p w:rsidR="00C56C64" w:rsidRPr="0016603B" w:rsidRDefault="00C56C64" w:rsidP="0016603B">
      <w:pPr>
        <w:ind w:firstLine="709"/>
        <w:jc w:val="both"/>
        <w:rPr>
          <w:rFonts w:eastAsia="Calibri"/>
          <w:lang w:eastAsia="en-US"/>
        </w:rPr>
      </w:pPr>
      <w:r w:rsidRPr="0016603B">
        <w:rPr>
          <w:rFonts w:eastAsia="Calibri"/>
          <w:lang w:eastAsia="en-US"/>
        </w:rPr>
        <w:t>Рекомендуемые для прочтения произведения объявляются за 20 дней до начала конкурса. Оценивается:</w:t>
      </w:r>
    </w:p>
    <w:p w:rsidR="00C56C64" w:rsidRPr="0016603B" w:rsidRDefault="00C56C64" w:rsidP="0016603B">
      <w:pPr>
        <w:ind w:firstLine="709"/>
        <w:jc w:val="both"/>
        <w:rPr>
          <w:rFonts w:eastAsia="Calibri"/>
          <w:lang w:eastAsia="en-US"/>
        </w:rPr>
      </w:pPr>
      <w:r w:rsidRPr="0016603B">
        <w:rPr>
          <w:rFonts w:eastAsia="Calibri"/>
          <w:lang w:eastAsia="en-US"/>
        </w:rPr>
        <w:t>- знание текста: не менее 30 строк стихотворных (но не более 45) или 20 строк прозаических (но не более 30);</w:t>
      </w:r>
    </w:p>
    <w:p w:rsidR="00C56C64" w:rsidRPr="0016603B" w:rsidRDefault="00C56C64" w:rsidP="0016603B">
      <w:pPr>
        <w:ind w:firstLine="709"/>
        <w:jc w:val="both"/>
        <w:rPr>
          <w:rFonts w:eastAsia="Calibri"/>
          <w:lang w:eastAsia="en-US"/>
        </w:rPr>
      </w:pPr>
      <w:r w:rsidRPr="0016603B">
        <w:rPr>
          <w:rFonts w:eastAsia="Calibri"/>
          <w:lang w:eastAsia="en-US"/>
        </w:rPr>
        <w:t xml:space="preserve"> - артистизм исполнения. </w:t>
      </w:r>
    </w:p>
    <w:p w:rsidR="00C56C64" w:rsidRPr="0016603B" w:rsidRDefault="00C56C64" w:rsidP="0016603B">
      <w:pPr>
        <w:ind w:firstLine="709"/>
        <w:jc w:val="both"/>
        <w:rPr>
          <w:rFonts w:eastAsia="Calibri"/>
          <w:lang w:eastAsia="en-US"/>
        </w:rPr>
      </w:pPr>
      <w:r w:rsidRPr="0016603B">
        <w:rPr>
          <w:rFonts w:eastAsia="Calibri"/>
          <w:lang w:eastAsia="en-US"/>
        </w:rPr>
        <w:t>Время выступления не более 3-х минут. Произведения читаются наизусть. В индивидуальной чтецкой программе один конкурсант читает одно произведение.</w:t>
      </w:r>
    </w:p>
    <w:p w:rsidR="00C56C64" w:rsidRPr="0016603B" w:rsidRDefault="00C56C64" w:rsidP="0016603B">
      <w:pPr>
        <w:ind w:firstLine="709"/>
        <w:jc w:val="both"/>
        <w:rPr>
          <w:rFonts w:eastAsia="Calibri"/>
          <w:lang w:eastAsia="en-US"/>
        </w:rPr>
      </w:pPr>
      <w:r w:rsidRPr="0016603B">
        <w:rPr>
          <w:rFonts w:eastAsia="Calibri"/>
          <w:lang w:eastAsia="en-US"/>
        </w:rPr>
        <w:t xml:space="preserve">       Секция «Что за прелесть эти сказки!» Творческая исследовательская работа, посвященная сказкам и сказочникам. Объем – 5-7 печатных листов (без приложения), шрифт </w:t>
      </w:r>
      <w:proofErr w:type="spellStart"/>
      <w:r w:rsidRPr="0016603B">
        <w:rPr>
          <w:rFonts w:eastAsia="Calibri"/>
          <w:lang w:eastAsia="en-US"/>
        </w:rPr>
        <w:t>Times</w:t>
      </w:r>
      <w:proofErr w:type="spellEnd"/>
      <w:r w:rsidRPr="0016603B">
        <w:rPr>
          <w:rFonts w:eastAsia="Calibri"/>
          <w:lang w:eastAsia="en-US"/>
        </w:rPr>
        <w:t xml:space="preserve"> </w:t>
      </w:r>
      <w:proofErr w:type="spellStart"/>
      <w:r w:rsidRPr="0016603B">
        <w:rPr>
          <w:rFonts w:eastAsia="Calibri"/>
          <w:lang w:eastAsia="en-US"/>
        </w:rPr>
        <w:t>New</w:t>
      </w:r>
      <w:proofErr w:type="spellEnd"/>
      <w:r w:rsidRPr="0016603B">
        <w:rPr>
          <w:rFonts w:eastAsia="Calibri"/>
          <w:lang w:eastAsia="en-US"/>
        </w:rPr>
        <w:t xml:space="preserve"> </w:t>
      </w:r>
      <w:proofErr w:type="spellStart"/>
      <w:r w:rsidRPr="0016603B">
        <w:rPr>
          <w:rFonts w:eastAsia="Calibri"/>
          <w:lang w:eastAsia="en-US"/>
        </w:rPr>
        <w:t>Roman</w:t>
      </w:r>
      <w:proofErr w:type="spellEnd"/>
      <w:r w:rsidRPr="0016603B">
        <w:rPr>
          <w:rFonts w:eastAsia="Calibri"/>
          <w:lang w:eastAsia="en-US"/>
        </w:rPr>
        <w:t>, 14 кегль, полуторный интервал. Возможна презентация. Время защиты работы 5-7 минут. Допустимо при выступлении иметь при себе тезисы. Работы не возвращаются.</w:t>
      </w:r>
    </w:p>
    <w:p w:rsidR="00C56C64" w:rsidRPr="0016603B" w:rsidRDefault="00C56C64" w:rsidP="0016603B">
      <w:pPr>
        <w:ind w:firstLine="709"/>
        <w:jc w:val="both"/>
        <w:rPr>
          <w:rFonts w:eastAsia="Calibri"/>
          <w:lang w:eastAsia="en-US"/>
        </w:rPr>
      </w:pPr>
    </w:p>
    <w:p w:rsidR="0015059D" w:rsidRDefault="0015059D">
      <w:pPr>
        <w:spacing w:after="200" w:line="276" w:lineRule="auto"/>
        <w:rPr>
          <w:rFonts w:eastAsia="Calibri"/>
          <w:lang w:eastAsia="en-US"/>
        </w:rPr>
      </w:pPr>
      <w:r>
        <w:rPr>
          <w:rFonts w:eastAsia="Calibri"/>
          <w:lang w:eastAsia="en-US"/>
        </w:rPr>
        <w:br w:type="page"/>
      </w:r>
    </w:p>
    <w:p w:rsidR="00C56C64" w:rsidRPr="0016603B" w:rsidRDefault="00C56C64" w:rsidP="0016603B">
      <w:pPr>
        <w:ind w:firstLine="709"/>
        <w:jc w:val="both"/>
        <w:rPr>
          <w:rFonts w:eastAsia="Calibri"/>
          <w:lang w:eastAsia="en-US"/>
        </w:rPr>
      </w:pPr>
      <w:r w:rsidRPr="0016603B">
        <w:rPr>
          <w:rFonts w:eastAsia="Calibri"/>
          <w:lang w:eastAsia="en-US"/>
        </w:rPr>
        <w:lastRenderedPageBreak/>
        <w:t xml:space="preserve">Заочная </w:t>
      </w:r>
      <w:r w:rsidR="004C597C" w:rsidRPr="0016603B">
        <w:rPr>
          <w:rFonts w:eastAsia="Calibri"/>
          <w:lang w:eastAsia="en-US"/>
        </w:rPr>
        <w:t>секция декоративно</w:t>
      </w:r>
      <w:r w:rsidRPr="0016603B">
        <w:rPr>
          <w:rFonts w:eastAsia="Calibri"/>
          <w:lang w:eastAsia="en-US"/>
        </w:rPr>
        <w:t xml:space="preserve">-прикладного творчества. </w:t>
      </w:r>
    </w:p>
    <w:p w:rsidR="00C56C64" w:rsidRPr="0016603B" w:rsidRDefault="00C56C64" w:rsidP="0016603B">
      <w:pPr>
        <w:ind w:firstLine="709"/>
        <w:jc w:val="both"/>
        <w:rPr>
          <w:rFonts w:eastAsia="Calibri"/>
          <w:lang w:eastAsia="en-US"/>
        </w:rPr>
      </w:pPr>
      <w:r w:rsidRPr="0016603B">
        <w:rPr>
          <w:rFonts w:eastAsia="Calibri"/>
          <w:lang w:eastAsia="en-US"/>
        </w:rPr>
        <w:t xml:space="preserve">Принимаются поделки, на заданную сказочную тему, выполненные в различной технике. Тема объявляется за 20 дней до начала конкурса.   </w:t>
      </w:r>
    </w:p>
    <w:p w:rsidR="00C56C64" w:rsidRPr="0016603B" w:rsidRDefault="00C56C64" w:rsidP="0016603B">
      <w:pPr>
        <w:ind w:firstLine="709"/>
        <w:jc w:val="both"/>
        <w:rPr>
          <w:rFonts w:eastAsia="Calibri"/>
          <w:lang w:eastAsia="en-US"/>
        </w:rPr>
      </w:pPr>
      <w:r w:rsidRPr="0016603B">
        <w:rPr>
          <w:rFonts w:eastAsia="Calibri"/>
          <w:lang w:eastAsia="en-US"/>
        </w:rPr>
        <w:t>Возврат декоративных работ проводится в течение трех дней после опубликования итогов конкурса, а работ-призеров – по окончании выставки лучших работ в выставочных залах социальных партнеров конкурса (по согласованию будет дана дополнительная информация). Организаторы конкурса несут ответственность за сохранность работ в школе только в течение трех дней после опубликования итогов конкурса.</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7. Состав жюри и критерии оценки</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 xml:space="preserve">Состав жюри формируется оргкомитетом перед мероприятием.  </w:t>
      </w:r>
    </w:p>
    <w:p w:rsidR="00C56C64" w:rsidRPr="0016603B" w:rsidRDefault="00C56C64" w:rsidP="0016603B">
      <w:pPr>
        <w:ind w:firstLine="709"/>
        <w:jc w:val="both"/>
        <w:rPr>
          <w:rFonts w:eastAsia="Calibri"/>
          <w:lang w:eastAsia="en-US"/>
        </w:rPr>
      </w:pPr>
      <w:r w:rsidRPr="0016603B">
        <w:rPr>
          <w:rFonts w:eastAsia="Calibri"/>
          <w:lang w:eastAsia="en-US"/>
        </w:rPr>
        <w:t xml:space="preserve">  Жюри мероприятия выполняет следующие функции: </w:t>
      </w:r>
    </w:p>
    <w:p w:rsidR="00C56C64" w:rsidRPr="0016603B" w:rsidRDefault="00C56C64" w:rsidP="0016603B">
      <w:pPr>
        <w:ind w:firstLine="709"/>
        <w:jc w:val="both"/>
        <w:rPr>
          <w:rFonts w:eastAsia="Calibri"/>
          <w:lang w:eastAsia="en-US"/>
        </w:rPr>
      </w:pPr>
      <w:r w:rsidRPr="0016603B">
        <w:rPr>
          <w:rFonts w:eastAsia="Calibri"/>
          <w:lang w:eastAsia="en-US"/>
        </w:rPr>
        <w:t xml:space="preserve">           -  изучает задания, критерии оценивания, определяет квоту для победителей и призеров мероприятия в соответствии с данным Положением; </w:t>
      </w:r>
    </w:p>
    <w:p w:rsidR="00C56C64" w:rsidRPr="0016603B" w:rsidRDefault="00C56C64" w:rsidP="0016603B">
      <w:pPr>
        <w:ind w:firstLine="709"/>
        <w:jc w:val="both"/>
        <w:rPr>
          <w:rFonts w:eastAsia="Calibri"/>
          <w:lang w:eastAsia="en-US"/>
        </w:rPr>
      </w:pPr>
      <w:r w:rsidRPr="0016603B">
        <w:rPr>
          <w:rFonts w:eastAsia="Calibri"/>
          <w:lang w:eastAsia="en-US"/>
        </w:rPr>
        <w:t xml:space="preserve">-  осуществляет контроль </w:t>
      </w:r>
      <w:r w:rsidR="004C597C" w:rsidRPr="0016603B">
        <w:rPr>
          <w:rFonts w:eastAsia="Calibri"/>
          <w:lang w:eastAsia="en-US"/>
        </w:rPr>
        <w:t>работы участников</w:t>
      </w:r>
      <w:r w:rsidRPr="0016603B">
        <w:rPr>
          <w:rFonts w:eastAsia="Calibri"/>
          <w:lang w:eastAsia="en-US"/>
        </w:rPr>
        <w:t xml:space="preserve"> во время проведения мероприятия;</w:t>
      </w:r>
    </w:p>
    <w:p w:rsidR="00C56C64" w:rsidRPr="0016603B" w:rsidRDefault="00C56C64" w:rsidP="0016603B">
      <w:pPr>
        <w:ind w:firstLine="709"/>
        <w:jc w:val="both"/>
        <w:rPr>
          <w:rFonts w:eastAsia="Calibri"/>
          <w:lang w:eastAsia="en-US"/>
        </w:rPr>
      </w:pPr>
      <w:r w:rsidRPr="0016603B">
        <w:rPr>
          <w:rFonts w:eastAsia="Calibri"/>
          <w:lang w:eastAsia="en-US"/>
        </w:rPr>
        <w:t xml:space="preserve">- осуществляет проверку и оценку результатов; </w:t>
      </w:r>
    </w:p>
    <w:p w:rsidR="00C56C64" w:rsidRPr="0016603B" w:rsidRDefault="00C56C64" w:rsidP="0016603B">
      <w:pPr>
        <w:ind w:firstLine="709"/>
        <w:jc w:val="both"/>
        <w:rPr>
          <w:rFonts w:eastAsia="Calibri"/>
          <w:lang w:eastAsia="en-US"/>
        </w:rPr>
      </w:pPr>
      <w:r w:rsidRPr="0016603B">
        <w:rPr>
          <w:rFonts w:eastAsia="Calibri"/>
          <w:lang w:eastAsia="en-US"/>
        </w:rPr>
        <w:t xml:space="preserve">- рассматривает апелляции участников; </w:t>
      </w:r>
    </w:p>
    <w:p w:rsidR="00C56C64" w:rsidRPr="0016603B" w:rsidRDefault="00C56C64" w:rsidP="0016603B">
      <w:pPr>
        <w:ind w:firstLine="709"/>
        <w:jc w:val="both"/>
        <w:rPr>
          <w:rFonts w:eastAsia="Calibri"/>
          <w:lang w:eastAsia="en-US"/>
        </w:rPr>
      </w:pPr>
      <w:r w:rsidRPr="0016603B">
        <w:rPr>
          <w:rFonts w:eastAsia="Calibri"/>
          <w:lang w:eastAsia="en-US"/>
        </w:rPr>
        <w:t xml:space="preserve">- определяет победителей и призеров мероприятия в соответствии с квотой; </w:t>
      </w:r>
    </w:p>
    <w:p w:rsidR="00C56C64" w:rsidRPr="0016603B" w:rsidRDefault="00C56C64" w:rsidP="0016603B">
      <w:pPr>
        <w:ind w:firstLine="709"/>
        <w:jc w:val="both"/>
        <w:rPr>
          <w:rFonts w:eastAsia="Calibri"/>
          <w:lang w:eastAsia="en-US"/>
        </w:rPr>
      </w:pPr>
      <w:r w:rsidRPr="0016603B">
        <w:rPr>
          <w:rFonts w:eastAsia="Calibri"/>
          <w:lang w:eastAsia="en-US"/>
        </w:rPr>
        <w:t xml:space="preserve">- оформляет протокол заседания по определению победителей и призеров этапов мероприятия по каждому из этапов; </w:t>
      </w:r>
    </w:p>
    <w:p w:rsidR="00C56C64" w:rsidRPr="0016603B" w:rsidRDefault="00C56C64" w:rsidP="0016603B">
      <w:pPr>
        <w:ind w:firstLine="709"/>
        <w:jc w:val="both"/>
        <w:rPr>
          <w:rFonts w:eastAsia="Calibri"/>
          <w:lang w:eastAsia="en-US"/>
        </w:rPr>
      </w:pPr>
      <w:r w:rsidRPr="0016603B">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C56C64" w:rsidRPr="0016603B" w:rsidRDefault="00C56C64" w:rsidP="0016603B">
      <w:pPr>
        <w:ind w:firstLine="709"/>
        <w:jc w:val="both"/>
        <w:rPr>
          <w:rFonts w:eastAsia="Calibri"/>
          <w:lang w:eastAsia="en-US"/>
        </w:rPr>
      </w:pPr>
      <w:r w:rsidRPr="0016603B">
        <w:rPr>
          <w:rFonts w:eastAsia="Calibri"/>
          <w:lang w:eastAsia="en-US"/>
        </w:rPr>
        <w:t xml:space="preserve">            - оценивает работы участников по следующим критериям: </w:t>
      </w:r>
    </w:p>
    <w:p w:rsidR="00C56C64" w:rsidRPr="0016603B" w:rsidRDefault="00C56C64" w:rsidP="0016603B">
      <w:pPr>
        <w:ind w:firstLine="709"/>
        <w:jc w:val="both"/>
        <w:rPr>
          <w:rFonts w:eastAsia="Calibri"/>
          <w:lang w:eastAsia="en-US"/>
        </w:rPr>
      </w:pPr>
      <w:r w:rsidRPr="0016603B">
        <w:rPr>
          <w:rFonts w:eastAsia="Calibri"/>
          <w:lang w:eastAsia="en-US"/>
        </w:rPr>
        <w:t xml:space="preserve">Критерии оценки </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Соответствие целям и задачам мероприятия.</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Актуальность. </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Оригинальность идеи.</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Научный подход. </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Ценность познавательного материала.</w:t>
      </w:r>
    </w:p>
    <w:p w:rsidR="00C56C64" w:rsidRPr="0016603B" w:rsidRDefault="00C56C64" w:rsidP="0016603B">
      <w:pPr>
        <w:ind w:firstLine="709"/>
        <w:jc w:val="both"/>
        <w:rPr>
          <w:rFonts w:eastAsia="Calibri"/>
          <w:lang w:eastAsia="en-US"/>
        </w:rPr>
      </w:pPr>
      <w:r w:rsidRPr="0016603B">
        <w:rPr>
          <w:rFonts w:eastAsia="Calibri"/>
          <w:lang w:eastAsia="en-US"/>
        </w:rPr>
        <w:sym w:font="Symbol" w:char="F0B7"/>
      </w:r>
      <w:r w:rsidRPr="0016603B">
        <w:rPr>
          <w:rFonts w:eastAsia="Calibri"/>
          <w:lang w:eastAsia="en-US"/>
        </w:rPr>
        <w:t xml:space="preserve"> Эрудиция автора. </w:t>
      </w:r>
    </w:p>
    <w:p w:rsidR="00C56C64" w:rsidRPr="0016603B" w:rsidRDefault="00C56C64" w:rsidP="0016603B">
      <w:pPr>
        <w:ind w:firstLine="709"/>
        <w:jc w:val="both"/>
        <w:rPr>
          <w:rFonts w:eastAsia="Calibri"/>
          <w:lang w:eastAsia="en-US"/>
        </w:rPr>
      </w:pPr>
      <w:r w:rsidRPr="0016603B">
        <w:rPr>
          <w:rFonts w:eastAsia="Calibri"/>
          <w:lang w:eastAsia="en-US"/>
        </w:rPr>
        <w:t>Глубина исследования.</w:t>
      </w:r>
    </w:p>
    <w:p w:rsidR="00C56C64" w:rsidRPr="0016603B" w:rsidRDefault="00C56C64" w:rsidP="0016603B">
      <w:pPr>
        <w:ind w:firstLine="709"/>
        <w:jc w:val="both"/>
        <w:rPr>
          <w:rFonts w:eastAsia="Calibri"/>
          <w:lang w:eastAsia="en-US"/>
        </w:rPr>
      </w:pPr>
      <w:r w:rsidRPr="0016603B">
        <w:rPr>
          <w:rFonts w:eastAsia="Calibri"/>
          <w:lang w:eastAsia="en-US"/>
        </w:rPr>
        <w:t xml:space="preserve">Творческий подход.       </w:t>
      </w:r>
    </w:p>
    <w:p w:rsidR="00C56C64" w:rsidRPr="0016603B" w:rsidRDefault="00C56C64" w:rsidP="0016603B">
      <w:pPr>
        <w:ind w:firstLine="709"/>
        <w:jc w:val="both"/>
        <w:rPr>
          <w:rFonts w:eastAsia="Calibri"/>
          <w:lang w:eastAsia="en-US"/>
        </w:rPr>
      </w:pPr>
      <w:r w:rsidRPr="0016603B">
        <w:rPr>
          <w:rFonts w:eastAsia="Calibri"/>
          <w:lang w:eastAsia="en-US"/>
        </w:rPr>
        <w:t xml:space="preserve">Критерии оценивания в каждой секции (номинации) предоставляются всем членам жюри перед </w:t>
      </w:r>
      <w:r w:rsidR="004C597C" w:rsidRPr="0016603B">
        <w:rPr>
          <w:rFonts w:eastAsia="Calibri"/>
          <w:lang w:eastAsia="en-US"/>
        </w:rPr>
        <w:t>началом мероприятия</w:t>
      </w:r>
      <w:r w:rsidRPr="0016603B">
        <w:rPr>
          <w:rFonts w:eastAsia="Calibri"/>
          <w:lang w:eastAsia="en-US"/>
        </w:rPr>
        <w:t>.</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8. Подведение итогов мероприятия</w:t>
      </w:r>
    </w:p>
    <w:p w:rsidR="00C56C64" w:rsidRPr="0016603B" w:rsidRDefault="00C56C64" w:rsidP="0016603B">
      <w:pPr>
        <w:ind w:firstLine="709"/>
        <w:jc w:val="both"/>
        <w:rPr>
          <w:rFonts w:eastAsia="Calibri"/>
          <w:lang w:eastAsia="en-US"/>
        </w:rPr>
      </w:pPr>
      <w:r w:rsidRPr="0016603B">
        <w:rPr>
          <w:rFonts w:eastAsia="Calibri"/>
          <w:lang w:eastAsia="en-US"/>
        </w:rPr>
        <w:t xml:space="preserve">Все участники </w:t>
      </w:r>
      <w:r w:rsidR="004C597C" w:rsidRPr="0016603B">
        <w:rPr>
          <w:rFonts w:eastAsia="Calibri"/>
          <w:lang w:eastAsia="en-US"/>
        </w:rPr>
        <w:t>конкурса получают сертификаты</w:t>
      </w:r>
      <w:r w:rsidRPr="0016603B">
        <w:rPr>
          <w:rFonts w:eastAsia="Calibri"/>
          <w:lang w:eastAsia="en-US"/>
        </w:rPr>
        <w:t xml:space="preserve"> участия.</w:t>
      </w:r>
    </w:p>
    <w:p w:rsidR="00C56C64" w:rsidRPr="0016603B" w:rsidRDefault="00C56C64" w:rsidP="0016603B">
      <w:pPr>
        <w:ind w:firstLine="709"/>
        <w:jc w:val="both"/>
        <w:rPr>
          <w:rFonts w:eastAsia="Calibri"/>
          <w:lang w:eastAsia="en-US"/>
        </w:rPr>
      </w:pPr>
      <w:r w:rsidRPr="0016603B">
        <w:rPr>
          <w:rFonts w:eastAsia="Calibri"/>
          <w:lang w:eastAsia="en-US"/>
        </w:rPr>
        <w:t xml:space="preserve">По окончании работы проводится заседание жюри, выносится решение о победителях и призерах в номинациях в каждой секции. </w:t>
      </w:r>
    </w:p>
    <w:p w:rsidR="00C56C64" w:rsidRPr="0016603B" w:rsidRDefault="00C56C64" w:rsidP="0016603B">
      <w:pPr>
        <w:ind w:firstLine="709"/>
        <w:jc w:val="both"/>
        <w:rPr>
          <w:rFonts w:eastAsia="Calibri"/>
          <w:lang w:eastAsia="en-US"/>
        </w:rPr>
      </w:pPr>
      <w:r w:rsidRPr="0016603B">
        <w:rPr>
          <w:rFonts w:eastAsia="Calibri"/>
          <w:lang w:eastAsia="en-US"/>
        </w:rPr>
        <w:t>Победители и призеры конкурса в номинациях награждаются Дипломами Департамента образования Администрации городского округа Самара.</w:t>
      </w:r>
    </w:p>
    <w:p w:rsidR="00C56C64" w:rsidRPr="0016603B" w:rsidRDefault="00C56C64" w:rsidP="0016603B">
      <w:pPr>
        <w:ind w:firstLine="709"/>
        <w:jc w:val="both"/>
        <w:rPr>
          <w:rFonts w:eastAsia="Calibri"/>
          <w:lang w:eastAsia="en-US"/>
        </w:rPr>
      </w:pPr>
      <w:r w:rsidRPr="0016603B">
        <w:rPr>
          <w:rFonts w:eastAsia="Calibri"/>
          <w:lang w:eastAsia="en-US"/>
        </w:rPr>
        <w:t>Квота для победителей/призёров:</w:t>
      </w:r>
    </w:p>
    <w:p w:rsidR="00C56C64" w:rsidRPr="0016603B" w:rsidRDefault="00C56C64" w:rsidP="0016603B">
      <w:pPr>
        <w:ind w:firstLine="709"/>
        <w:jc w:val="both"/>
        <w:rPr>
          <w:rFonts w:eastAsia="Calibri"/>
          <w:lang w:eastAsia="en-US"/>
        </w:rPr>
      </w:pPr>
      <w:r w:rsidRPr="0016603B">
        <w:rPr>
          <w:rFonts w:eastAsia="Calibri"/>
          <w:lang w:eastAsia="en-US"/>
        </w:rPr>
        <w:t xml:space="preserve">          -  диплом 1-й степени-   1-2 шт.;</w:t>
      </w:r>
    </w:p>
    <w:p w:rsidR="00C56C64" w:rsidRPr="0016603B" w:rsidRDefault="00C56C64" w:rsidP="0016603B">
      <w:pPr>
        <w:ind w:firstLine="709"/>
        <w:jc w:val="both"/>
        <w:rPr>
          <w:rFonts w:eastAsia="Calibri"/>
          <w:lang w:eastAsia="en-US"/>
        </w:rPr>
      </w:pPr>
      <w:r w:rsidRPr="0016603B">
        <w:rPr>
          <w:rFonts w:eastAsia="Calibri"/>
          <w:lang w:eastAsia="en-US"/>
        </w:rPr>
        <w:t xml:space="preserve">          -  диплом 2-й степени – 2-3 шт.;</w:t>
      </w:r>
    </w:p>
    <w:p w:rsidR="00C56C64" w:rsidRPr="0016603B" w:rsidRDefault="00C56C64" w:rsidP="0016603B">
      <w:pPr>
        <w:ind w:firstLine="709"/>
        <w:jc w:val="both"/>
        <w:rPr>
          <w:rFonts w:eastAsia="Calibri"/>
          <w:lang w:eastAsia="en-US"/>
        </w:rPr>
      </w:pPr>
      <w:r w:rsidRPr="0016603B">
        <w:rPr>
          <w:rFonts w:eastAsia="Calibri"/>
          <w:lang w:eastAsia="en-US"/>
        </w:rPr>
        <w:t xml:space="preserve">          -  диплом 3-й степени – 3-5 шт.</w:t>
      </w:r>
    </w:p>
    <w:p w:rsidR="00C56C64" w:rsidRPr="0016603B" w:rsidRDefault="00C56C64"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t>Поощрительные грамоты выдаются образовательным учреждением-организатором.</w:t>
      </w:r>
    </w:p>
    <w:p w:rsidR="00C56C64" w:rsidRPr="0016603B" w:rsidRDefault="00C56C64" w:rsidP="0016603B">
      <w:pPr>
        <w:ind w:firstLine="709"/>
        <w:jc w:val="both"/>
        <w:rPr>
          <w:rFonts w:eastAsia="Calibri"/>
          <w:lang w:eastAsia="en-US"/>
        </w:rPr>
      </w:pPr>
    </w:p>
    <w:p w:rsidR="0015059D" w:rsidRDefault="0015059D" w:rsidP="0016603B">
      <w:pPr>
        <w:ind w:firstLine="709"/>
        <w:jc w:val="both"/>
        <w:rPr>
          <w:rFonts w:eastAsia="Calibri"/>
          <w:lang w:eastAsia="en-US"/>
        </w:rPr>
      </w:pPr>
    </w:p>
    <w:p w:rsidR="00C56C64" w:rsidRPr="0016603B" w:rsidRDefault="00C56C64" w:rsidP="0016603B">
      <w:pPr>
        <w:ind w:firstLine="709"/>
        <w:jc w:val="both"/>
        <w:rPr>
          <w:rFonts w:eastAsia="Calibri"/>
          <w:lang w:eastAsia="en-US"/>
        </w:rPr>
      </w:pPr>
      <w:r w:rsidRPr="0016603B">
        <w:rPr>
          <w:rFonts w:eastAsia="Calibri"/>
          <w:lang w:eastAsia="en-US"/>
        </w:rPr>
        <w:lastRenderedPageBreak/>
        <w:t>9.</w:t>
      </w:r>
      <w:r w:rsidRPr="0016603B">
        <w:rPr>
          <w:rFonts w:ascii="Calibri" w:eastAsia="Calibri" w:hAnsi="Calibri" w:cs="Calibri"/>
          <w:lang w:eastAsia="en-US"/>
        </w:rPr>
        <w:t xml:space="preserve"> </w:t>
      </w:r>
      <w:r w:rsidRPr="0016603B">
        <w:rPr>
          <w:rFonts w:eastAsia="Calibri"/>
          <w:lang w:eastAsia="en-US"/>
        </w:rPr>
        <w:t>Контактная информация</w:t>
      </w:r>
    </w:p>
    <w:p w:rsidR="00C56C64" w:rsidRPr="0016603B" w:rsidRDefault="00C56C64" w:rsidP="0016603B">
      <w:pPr>
        <w:ind w:firstLine="709"/>
        <w:jc w:val="both"/>
        <w:rPr>
          <w:rFonts w:eastAsia="Calibri"/>
          <w:lang w:eastAsia="en-US"/>
        </w:rPr>
      </w:pPr>
      <w:r w:rsidRPr="0016603B">
        <w:rPr>
          <w:rFonts w:eastAsia="Calibri"/>
          <w:lang w:eastAsia="en-US"/>
        </w:rPr>
        <w:t xml:space="preserve">Адрес учреждения-организатора: </w:t>
      </w:r>
      <w:proofErr w:type="spellStart"/>
      <w:r w:rsidRPr="0016603B">
        <w:rPr>
          <w:rFonts w:eastAsia="Calibri"/>
          <w:lang w:eastAsia="en-US"/>
        </w:rPr>
        <w:t>г.Самара</w:t>
      </w:r>
      <w:proofErr w:type="spellEnd"/>
      <w:r w:rsidRPr="0016603B">
        <w:rPr>
          <w:rFonts w:eastAsia="Calibri"/>
          <w:lang w:eastAsia="en-US"/>
        </w:rPr>
        <w:t xml:space="preserve">, </w:t>
      </w:r>
      <w:proofErr w:type="spellStart"/>
      <w:r w:rsidRPr="0016603B">
        <w:rPr>
          <w:rFonts w:eastAsia="Calibri"/>
          <w:lang w:eastAsia="en-US"/>
        </w:rPr>
        <w:t>ул.Ново</w:t>
      </w:r>
      <w:proofErr w:type="spellEnd"/>
      <w:r w:rsidRPr="0016603B">
        <w:rPr>
          <w:rFonts w:eastAsia="Calibri"/>
          <w:lang w:eastAsia="en-US"/>
        </w:rPr>
        <w:t>-Урицкая, 1    т.336-14-57</w:t>
      </w:r>
    </w:p>
    <w:p w:rsidR="00C56C64" w:rsidRPr="0016603B" w:rsidRDefault="00C56C64" w:rsidP="0016603B">
      <w:pPr>
        <w:ind w:firstLine="709"/>
        <w:jc w:val="both"/>
        <w:rPr>
          <w:rFonts w:eastAsia="Calibri"/>
          <w:lang w:eastAsia="en-US"/>
        </w:rPr>
      </w:pPr>
      <w:r w:rsidRPr="0016603B">
        <w:rPr>
          <w:rFonts w:eastAsia="Calibri"/>
          <w:lang w:eastAsia="en-US"/>
        </w:rPr>
        <w:t xml:space="preserve">Координатор мероприятия: заместитель директора МБОУ Школы № </w:t>
      </w:r>
      <w:r w:rsidR="004C597C" w:rsidRPr="0016603B">
        <w:rPr>
          <w:rFonts w:eastAsia="Calibri"/>
          <w:lang w:eastAsia="en-US"/>
        </w:rPr>
        <w:t>40 по</w:t>
      </w:r>
      <w:r w:rsidRPr="0016603B">
        <w:rPr>
          <w:rFonts w:eastAsia="Calibri"/>
          <w:lang w:eastAsia="en-US"/>
        </w:rPr>
        <w:t xml:space="preserve"> УВР Борисова Любовь Анатольевна. </w:t>
      </w:r>
      <w:proofErr w:type="spellStart"/>
      <w:r w:rsidRPr="0016603B">
        <w:rPr>
          <w:rFonts w:eastAsia="Calibri"/>
          <w:lang w:eastAsia="en-US"/>
        </w:rPr>
        <w:t>Раб.тел</w:t>
      </w:r>
      <w:proofErr w:type="spellEnd"/>
      <w:r w:rsidRPr="0016603B">
        <w:rPr>
          <w:rFonts w:eastAsia="Calibri"/>
          <w:lang w:eastAsia="en-US"/>
        </w:rPr>
        <w:t xml:space="preserve">. 336-14-57, сот. 8-927-005-09-45   </w:t>
      </w:r>
      <w:r w:rsidRPr="0016603B">
        <w:rPr>
          <w:rFonts w:ascii="Calibri" w:eastAsia="Calibri" w:hAnsi="Calibri" w:cs="Calibri"/>
          <w:lang w:eastAsia="en-US"/>
        </w:rPr>
        <w:t xml:space="preserve"> </w:t>
      </w:r>
      <w:r w:rsidRPr="0016603B">
        <w:rPr>
          <w:rFonts w:eastAsia="Calibri"/>
          <w:lang w:eastAsia="en-US"/>
        </w:rPr>
        <w:t xml:space="preserve">    </w:t>
      </w:r>
      <w:hyperlink r:id="rId36" w:history="1">
        <w:r w:rsidRPr="0016603B">
          <w:rPr>
            <w:rFonts w:eastAsia="Calibri"/>
            <w:color w:val="0000FF"/>
            <w:u w:val="single"/>
            <w:lang w:eastAsia="en-US"/>
          </w:rPr>
          <w:t>zolotoy.klyuchik.40@mail.ru</w:t>
        </w:r>
      </w:hyperlink>
      <w:r w:rsidRPr="0016603B">
        <w:rPr>
          <w:rFonts w:eastAsia="Calibri"/>
          <w:lang w:eastAsia="en-US"/>
        </w:rPr>
        <w:t xml:space="preserve">  </w:t>
      </w:r>
    </w:p>
    <w:p w:rsidR="00C56C64" w:rsidRPr="0016603B" w:rsidRDefault="00C56C64" w:rsidP="0016603B">
      <w:pPr>
        <w:ind w:firstLine="709"/>
        <w:jc w:val="both"/>
        <w:rPr>
          <w:rFonts w:eastAsia="Calibri"/>
          <w:lang w:eastAsia="en-US"/>
        </w:rPr>
      </w:pPr>
    </w:p>
    <w:p w:rsidR="00B45375" w:rsidRPr="0016603B" w:rsidRDefault="00B43102" w:rsidP="0016603B">
      <w:pPr>
        <w:ind w:firstLine="709"/>
        <w:jc w:val="both"/>
      </w:pPr>
      <w:r w:rsidRPr="0016603B">
        <w:t>В Заявке участников городского творческого конкурса для начинающих гуманитариев «Золотой ключик» необходимо указать: ФИО участника; краткое наименование ОУ; класс; секция (для секции «Что за прелесть эти сказки» указать тему работы)</w:t>
      </w:r>
      <w:r w:rsidR="00FC1904" w:rsidRPr="0016603B">
        <w:t xml:space="preserve">; </w:t>
      </w:r>
      <w:r w:rsidRPr="0016603B">
        <w:t>ФИО педагога (полностью)</w:t>
      </w:r>
      <w:r w:rsidR="000524D4" w:rsidRPr="0016603B">
        <w:t xml:space="preserve"> и</w:t>
      </w:r>
      <w:r w:rsidR="00FC1904" w:rsidRPr="0016603B">
        <w:t xml:space="preserve"> д</w:t>
      </w:r>
      <w:r w:rsidRPr="0016603B">
        <w:t>олжность</w:t>
      </w:r>
      <w:r w:rsidR="000524D4" w:rsidRPr="0016603B">
        <w:t>; контакты (мобильный телефон, e-</w:t>
      </w:r>
      <w:proofErr w:type="spellStart"/>
      <w:r w:rsidR="000524D4" w:rsidRPr="0016603B">
        <w:t>mail</w:t>
      </w:r>
      <w:proofErr w:type="spellEnd"/>
      <w:r w:rsidR="000524D4" w:rsidRPr="0016603B">
        <w:t>).</w:t>
      </w:r>
    </w:p>
    <w:p w:rsidR="00B45375" w:rsidRPr="0016603B" w:rsidRDefault="00B45375" w:rsidP="0016603B">
      <w:pPr>
        <w:ind w:firstLine="709"/>
        <w:jc w:val="both"/>
      </w:pPr>
    </w:p>
    <w:p w:rsidR="00B45375" w:rsidRPr="0016603B" w:rsidRDefault="00B45375" w:rsidP="0016603B">
      <w:pPr>
        <w:ind w:firstLine="709"/>
        <w:jc w:val="both"/>
      </w:pPr>
    </w:p>
    <w:p w:rsidR="00B45375" w:rsidRDefault="00B45375" w:rsidP="005F404B"/>
    <w:p w:rsidR="00B45375" w:rsidRDefault="00B45375" w:rsidP="005F404B"/>
    <w:p w:rsidR="00B45375" w:rsidRDefault="00B45375" w:rsidP="005F404B"/>
    <w:p w:rsidR="00B45375" w:rsidRDefault="00B45375" w:rsidP="005F404B"/>
    <w:p w:rsidR="002C758F" w:rsidRDefault="002C758F">
      <w:pPr>
        <w:spacing w:after="200" w:line="276" w:lineRule="auto"/>
      </w:pPr>
      <w:r>
        <w:br w:type="page"/>
      </w:r>
    </w:p>
    <w:p w:rsidR="00B45375" w:rsidRPr="002C758F" w:rsidRDefault="002C758F" w:rsidP="002C758F">
      <w:pPr>
        <w:pStyle w:val="112"/>
        <w:jc w:val="center"/>
        <w:rPr>
          <w:sz w:val="28"/>
        </w:rPr>
      </w:pPr>
      <w:bookmarkStart w:id="12" w:name="_Toc146621765"/>
      <w:r w:rsidRPr="002C758F">
        <w:rPr>
          <w:sz w:val="28"/>
        </w:rPr>
        <w:lastRenderedPageBreak/>
        <w:t>Ежегодная Городская (открытая) научно-практическая</w:t>
      </w:r>
      <w:r w:rsidR="00E522E4">
        <w:rPr>
          <w:sz w:val="28"/>
        </w:rPr>
        <w:t xml:space="preserve"> к</w:t>
      </w:r>
      <w:r w:rsidRPr="002C758F">
        <w:rPr>
          <w:sz w:val="28"/>
        </w:rPr>
        <w:t>онференция учащихся общеобразовательных учрежден</w:t>
      </w:r>
      <w:r w:rsidR="00E522E4">
        <w:rPr>
          <w:sz w:val="28"/>
        </w:rPr>
        <w:t>ий, у</w:t>
      </w:r>
      <w:r w:rsidRPr="002C758F">
        <w:rPr>
          <w:sz w:val="28"/>
        </w:rPr>
        <w:t>чреждений дополнительного образования регионов России,</w:t>
      </w:r>
      <w:r w:rsidR="00E522E4">
        <w:rPr>
          <w:sz w:val="28"/>
        </w:rPr>
        <w:t xml:space="preserve"> с</w:t>
      </w:r>
      <w:r w:rsidRPr="002C758F">
        <w:rPr>
          <w:sz w:val="28"/>
        </w:rPr>
        <w:t>тран ближнего и дальнего «зарубежья»</w:t>
      </w:r>
      <w:r w:rsidR="00B2671A">
        <w:rPr>
          <w:sz w:val="28"/>
        </w:rPr>
        <w:t xml:space="preserve"> </w:t>
      </w:r>
      <w:r w:rsidRPr="002C758F">
        <w:rPr>
          <w:sz w:val="28"/>
        </w:rPr>
        <w:t>«VIII (Восьмые) «</w:t>
      </w:r>
      <w:proofErr w:type="spellStart"/>
      <w:r w:rsidRPr="002C758F">
        <w:rPr>
          <w:sz w:val="28"/>
        </w:rPr>
        <w:t>Хардинские</w:t>
      </w:r>
      <w:proofErr w:type="spellEnd"/>
      <w:r w:rsidRPr="002C758F">
        <w:rPr>
          <w:sz w:val="28"/>
        </w:rPr>
        <w:t xml:space="preserve"> чтения»</w:t>
      </w:r>
      <w:r w:rsidR="00E522E4">
        <w:rPr>
          <w:sz w:val="28"/>
        </w:rPr>
        <w:t xml:space="preserve"> </w:t>
      </w:r>
      <w:r w:rsidRPr="002C758F">
        <w:rPr>
          <w:sz w:val="28"/>
        </w:rPr>
        <w:t>-</w:t>
      </w:r>
      <w:r w:rsidR="00E522E4">
        <w:rPr>
          <w:sz w:val="28"/>
        </w:rPr>
        <w:t xml:space="preserve"> </w:t>
      </w:r>
      <w:r w:rsidRPr="002C758F">
        <w:rPr>
          <w:sz w:val="28"/>
        </w:rPr>
        <w:t>2023</w:t>
      </w:r>
      <w:bookmarkEnd w:id="12"/>
    </w:p>
    <w:p w:rsidR="00B45375" w:rsidRPr="002C758F" w:rsidRDefault="00B45375" w:rsidP="002C758F">
      <w:pPr>
        <w:pStyle w:val="112"/>
        <w:jc w:val="center"/>
        <w:rPr>
          <w:sz w:val="28"/>
        </w:rPr>
      </w:pPr>
    </w:p>
    <w:p w:rsidR="00D17FDE" w:rsidRPr="00D17FDE" w:rsidRDefault="00D17FDE" w:rsidP="00D17FDE">
      <w:pPr>
        <w:spacing w:after="160" w:line="259" w:lineRule="auto"/>
        <w:rPr>
          <w:rFonts w:eastAsia="Calibri"/>
          <w:b/>
          <w:bCs/>
          <w:sz w:val="32"/>
          <w:szCs w:val="32"/>
          <w:lang w:eastAsia="en-US"/>
        </w:rPr>
      </w:pPr>
      <w:r w:rsidRPr="00D17FDE">
        <w:rPr>
          <w:rFonts w:eastAsia="Calibri"/>
          <w:b/>
          <w:bCs/>
          <w:lang w:eastAsia="en-US"/>
        </w:rPr>
        <w:t xml:space="preserve">                                   </w:t>
      </w:r>
      <w:r w:rsidRPr="00D17FDE">
        <w:rPr>
          <w:rFonts w:eastAsia="Calibri"/>
          <w:b/>
          <w:bCs/>
          <w:sz w:val="32"/>
          <w:szCs w:val="32"/>
          <w:lang w:eastAsia="en-US"/>
        </w:rPr>
        <w:t xml:space="preserve">  Карточка мероприятия</w:t>
      </w:r>
    </w:p>
    <w:tbl>
      <w:tblPr>
        <w:tblW w:w="9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6520"/>
      </w:tblGrid>
      <w:tr w:rsidR="00D17FDE" w:rsidRPr="00D17FDE" w:rsidTr="00D17FDE">
        <w:tc>
          <w:tcPr>
            <w:tcW w:w="9794" w:type="dxa"/>
            <w:gridSpan w:val="2"/>
            <w:shd w:val="clear" w:color="auto" w:fill="auto"/>
          </w:tcPr>
          <w:p w:rsidR="00D17FDE" w:rsidRPr="00D17FDE" w:rsidRDefault="00D17FDE" w:rsidP="00D17FDE">
            <w:pPr>
              <w:spacing w:after="160" w:line="259" w:lineRule="auto"/>
              <w:rPr>
                <w:rFonts w:eastAsia="Calibri"/>
                <w:b/>
                <w:bCs/>
                <w:lang w:eastAsia="en-US"/>
              </w:rPr>
            </w:pPr>
            <w:bookmarkStart w:id="13" w:name="Хардинскиечтения"/>
            <w:bookmarkEnd w:id="13"/>
            <w:r w:rsidRPr="00D17FDE">
              <w:rPr>
                <w:rFonts w:eastAsia="Calibri"/>
                <w:b/>
                <w:bCs/>
                <w:lang w:eastAsia="en-US"/>
              </w:rPr>
              <w:t xml:space="preserve">                                                       СРОКИ И МЕСТО ПРОВЕДЕНИЯ</w:t>
            </w:r>
          </w:p>
        </w:tc>
      </w:tr>
      <w:tr w:rsidR="00D17FDE" w:rsidRPr="00D17FDE" w:rsidTr="00D17FDE">
        <w:trPr>
          <w:trHeight w:val="4971"/>
        </w:trPr>
        <w:tc>
          <w:tcPr>
            <w:tcW w:w="3274" w:type="dxa"/>
            <w:shd w:val="clear" w:color="auto" w:fill="auto"/>
          </w:tcPr>
          <w:p w:rsidR="00D17FDE" w:rsidRPr="00D17FDE" w:rsidRDefault="00D17FDE" w:rsidP="0042080F">
            <w:pPr>
              <w:spacing w:after="160"/>
              <w:rPr>
                <w:rFonts w:eastAsia="Calibri"/>
                <w:b/>
                <w:bCs/>
                <w:lang w:eastAsia="en-US"/>
              </w:rPr>
            </w:pPr>
          </w:p>
          <w:p w:rsidR="00D17FDE" w:rsidRPr="00D17FDE" w:rsidRDefault="00D17FDE" w:rsidP="0042080F">
            <w:pPr>
              <w:spacing w:after="160"/>
              <w:rPr>
                <w:rFonts w:eastAsia="Calibri"/>
                <w:b/>
                <w:bCs/>
                <w:sz w:val="28"/>
                <w:szCs w:val="28"/>
                <w:lang w:eastAsia="en-US"/>
              </w:rPr>
            </w:pPr>
            <w:r w:rsidRPr="00D17FDE">
              <w:rPr>
                <w:rFonts w:eastAsia="Calibri"/>
                <w:b/>
                <w:bCs/>
                <w:sz w:val="28"/>
                <w:szCs w:val="28"/>
                <w:lang w:eastAsia="en-US"/>
              </w:rPr>
              <w:t>Дата,</w:t>
            </w:r>
          </w:p>
          <w:p w:rsidR="00D17FDE" w:rsidRPr="00D17FDE" w:rsidRDefault="00D17FDE" w:rsidP="0042080F">
            <w:pPr>
              <w:spacing w:after="160"/>
              <w:rPr>
                <w:rFonts w:eastAsia="Calibri"/>
                <w:b/>
                <w:bCs/>
                <w:sz w:val="28"/>
                <w:szCs w:val="28"/>
                <w:lang w:eastAsia="en-US"/>
              </w:rPr>
            </w:pPr>
            <w:r w:rsidRPr="00D17FDE">
              <w:rPr>
                <w:rFonts w:eastAsia="Calibri"/>
                <w:b/>
                <w:bCs/>
                <w:sz w:val="28"/>
                <w:szCs w:val="28"/>
                <w:lang w:eastAsia="en-US"/>
              </w:rPr>
              <w:t>время и место</w:t>
            </w:r>
          </w:p>
          <w:p w:rsidR="00D17FDE" w:rsidRPr="00D17FDE" w:rsidRDefault="00D17FDE" w:rsidP="0042080F">
            <w:pPr>
              <w:spacing w:after="160"/>
              <w:rPr>
                <w:rFonts w:eastAsia="Calibri"/>
                <w:b/>
                <w:bCs/>
                <w:i/>
                <w:sz w:val="28"/>
                <w:szCs w:val="28"/>
                <w:lang w:eastAsia="en-US"/>
              </w:rPr>
            </w:pPr>
            <w:r w:rsidRPr="00D17FDE">
              <w:rPr>
                <w:rFonts w:eastAsia="Calibri"/>
                <w:b/>
                <w:bCs/>
                <w:sz w:val="28"/>
                <w:szCs w:val="28"/>
                <w:lang w:eastAsia="en-US"/>
              </w:rPr>
              <w:t>проведения мероприятия</w:t>
            </w:r>
          </w:p>
          <w:p w:rsidR="00D17FDE" w:rsidRPr="00D17FDE" w:rsidRDefault="00D17FDE" w:rsidP="0042080F">
            <w:pPr>
              <w:spacing w:after="160"/>
              <w:rPr>
                <w:rFonts w:eastAsia="Calibri"/>
                <w:b/>
                <w:bCs/>
                <w:i/>
                <w:lang w:eastAsia="en-US"/>
              </w:rPr>
            </w:pPr>
            <w:r w:rsidRPr="00D17FDE">
              <w:rPr>
                <w:rFonts w:eastAsia="Calibri"/>
                <w:b/>
                <w:bCs/>
                <w:i/>
                <w:sz w:val="28"/>
                <w:szCs w:val="28"/>
                <w:lang w:eastAsia="en-US"/>
              </w:rPr>
              <w:t xml:space="preserve">                      </w:t>
            </w:r>
            <w:r w:rsidR="004C597C" w:rsidRPr="00D17FDE">
              <w:rPr>
                <w:rFonts w:eastAsia="Calibri"/>
                <w:b/>
                <w:bCs/>
                <w:i/>
                <w:sz w:val="28"/>
                <w:szCs w:val="28"/>
                <w:lang w:eastAsia="en-US"/>
              </w:rPr>
              <w:t>(для</w:t>
            </w:r>
            <w:r w:rsidRPr="00D17FDE">
              <w:rPr>
                <w:rFonts w:eastAsia="Calibri"/>
                <w:b/>
                <w:bCs/>
                <w:i/>
                <w:sz w:val="28"/>
                <w:szCs w:val="28"/>
                <w:lang w:eastAsia="en-US"/>
              </w:rPr>
              <w:t xml:space="preserve"> каждого этапа)</w:t>
            </w:r>
          </w:p>
        </w:tc>
        <w:tc>
          <w:tcPr>
            <w:tcW w:w="6520" w:type="dxa"/>
            <w:shd w:val="clear" w:color="auto" w:fill="auto"/>
          </w:tcPr>
          <w:p w:rsidR="00D17FDE" w:rsidRPr="00D17FDE" w:rsidRDefault="00D17FDE" w:rsidP="00D17FDE">
            <w:pPr>
              <w:spacing w:after="160"/>
              <w:rPr>
                <w:rFonts w:eastAsia="Calibri"/>
                <w:b/>
                <w:bCs/>
                <w:lang w:eastAsia="en-US"/>
              </w:rPr>
            </w:pPr>
            <w:r w:rsidRPr="00D17FDE">
              <w:rPr>
                <w:rFonts w:eastAsia="Calibri"/>
                <w:b/>
                <w:bCs/>
                <w:lang w:eastAsia="en-US"/>
              </w:rPr>
              <w:t>1 этап (заочный):</w:t>
            </w:r>
          </w:p>
          <w:p w:rsidR="00D17FDE" w:rsidRPr="00D17FDE" w:rsidRDefault="00D17FDE" w:rsidP="00D17FDE">
            <w:pPr>
              <w:spacing w:after="160"/>
              <w:rPr>
                <w:rFonts w:eastAsia="Calibri"/>
                <w:bCs/>
                <w:lang w:eastAsia="en-US"/>
              </w:rPr>
            </w:pPr>
            <w:r w:rsidRPr="00D17FDE">
              <w:rPr>
                <w:rFonts w:eastAsia="Calibri"/>
                <w:bCs/>
                <w:lang w:eastAsia="en-US"/>
              </w:rPr>
              <w:t xml:space="preserve">2-18 октября 2023года (прием заявок, работ, тезисов в бумажном и электронном </w:t>
            </w:r>
            <w:r w:rsidR="004C597C" w:rsidRPr="00D17FDE">
              <w:rPr>
                <w:rFonts w:eastAsia="Calibri"/>
                <w:bCs/>
                <w:lang w:eastAsia="en-US"/>
              </w:rPr>
              <w:t>виде) на</w:t>
            </w:r>
            <w:r w:rsidRPr="00D17FDE">
              <w:rPr>
                <w:rFonts w:eastAsia="Calibri"/>
                <w:bCs/>
                <w:lang w:eastAsia="en-US"/>
              </w:rPr>
              <w:t xml:space="preserve"> базе МБОУ Школы №15 (ул.Куйбышева,125)</w:t>
            </w:r>
          </w:p>
          <w:p w:rsidR="00D17FDE" w:rsidRPr="00D17FDE" w:rsidRDefault="00D17FDE" w:rsidP="00D17FDE">
            <w:pPr>
              <w:spacing w:after="160"/>
              <w:rPr>
                <w:rFonts w:eastAsia="Calibri"/>
                <w:b/>
                <w:bCs/>
                <w:lang w:eastAsia="en-US"/>
              </w:rPr>
            </w:pPr>
            <w:r w:rsidRPr="00D17FDE">
              <w:rPr>
                <w:rFonts w:eastAsia="Calibri"/>
                <w:b/>
                <w:bCs/>
                <w:lang w:eastAsia="en-US"/>
              </w:rPr>
              <w:t>2 этап (дистанционный):</w:t>
            </w:r>
          </w:p>
          <w:p w:rsidR="00D17FDE" w:rsidRPr="00D17FDE" w:rsidRDefault="00D17FDE" w:rsidP="00D17FDE">
            <w:pPr>
              <w:spacing w:after="160"/>
              <w:rPr>
                <w:rFonts w:eastAsia="Calibri"/>
                <w:b/>
                <w:bCs/>
                <w:lang w:eastAsia="en-US"/>
              </w:rPr>
            </w:pPr>
            <w:r w:rsidRPr="00D17FDE">
              <w:rPr>
                <w:rFonts w:eastAsia="Calibri"/>
                <w:b/>
                <w:bCs/>
                <w:lang w:eastAsia="en-US"/>
              </w:rPr>
              <w:t>Отбор работ учащихся к допуску для участия в конференции с публикацией на сайте школы</w:t>
            </w:r>
          </w:p>
          <w:p w:rsidR="00D17FDE" w:rsidRPr="00D17FDE" w:rsidRDefault="00D17FDE" w:rsidP="00D17FDE">
            <w:pPr>
              <w:spacing w:after="160"/>
              <w:rPr>
                <w:rFonts w:eastAsia="Calibri"/>
                <w:bCs/>
                <w:lang w:eastAsia="en-US"/>
              </w:rPr>
            </w:pPr>
            <w:r w:rsidRPr="00D17FDE">
              <w:rPr>
                <w:rFonts w:eastAsia="Calibri"/>
                <w:bCs/>
                <w:lang w:eastAsia="en-US"/>
              </w:rPr>
              <w:t xml:space="preserve">27 октября-31 октября 2023 года на базе МБОУ Школы № 15 </w:t>
            </w:r>
            <w:proofErr w:type="spellStart"/>
            <w:r w:rsidRPr="00D17FDE">
              <w:rPr>
                <w:rFonts w:eastAsia="Calibri"/>
                <w:bCs/>
                <w:lang w:eastAsia="en-US"/>
              </w:rPr>
              <w:t>г.о</w:t>
            </w:r>
            <w:proofErr w:type="spellEnd"/>
            <w:r w:rsidRPr="00D17FDE">
              <w:rPr>
                <w:rFonts w:eastAsia="Calibri"/>
                <w:bCs/>
                <w:lang w:eastAsia="en-US"/>
              </w:rPr>
              <w:t>. Самара</w:t>
            </w:r>
          </w:p>
          <w:p w:rsidR="00D17FDE" w:rsidRPr="00D17FDE" w:rsidRDefault="00D17FDE" w:rsidP="00D17FDE">
            <w:pPr>
              <w:spacing w:after="160"/>
              <w:rPr>
                <w:rFonts w:eastAsia="Calibri"/>
                <w:b/>
                <w:bCs/>
                <w:lang w:eastAsia="en-US"/>
              </w:rPr>
            </w:pPr>
            <w:r w:rsidRPr="00D17FDE">
              <w:rPr>
                <w:rFonts w:eastAsia="Calibri"/>
                <w:bCs/>
                <w:lang w:eastAsia="en-US"/>
              </w:rPr>
              <w:t>(ул. Куйбышева, 125)</w:t>
            </w:r>
            <w:r w:rsidRPr="00D17FDE">
              <w:rPr>
                <w:rFonts w:eastAsia="Calibri"/>
                <w:b/>
                <w:bCs/>
                <w:lang w:eastAsia="en-US"/>
              </w:rPr>
              <w:t xml:space="preserve"> </w:t>
            </w:r>
          </w:p>
          <w:p w:rsidR="00D17FDE" w:rsidRPr="00D17FDE" w:rsidRDefault="00D17FDE" w:rsidP="00D17FDE">
            <w:pPr>
              <w:spacing w:after="160"/>
              <w:rPr>
                <w:rFonts w:eastAsia="Calibri"/>
                <w:b/>
                <w:bCs/>
                <w:lang w:eastAsia="en-US"/>
              </w:rPr>
            </w:pPr>
            <w:r w:rsidRPr="00D17FDE">
              <w:rPr>
                <w:rFonts w:eastAsia="Calibri"/>
                <w:b/>
                <w:bCs/>
                <w:lang w:eastAsia="en-US"/>
              </w:rPr>
              <w:t>1 ноября 2023 (заключительный</w:t>
            </w:r>
          </w:p>
          <w:p w:rsidR="00D17FDE" w:rsidRPr="00D17FDE" w:rsidRDefault="00D17FDE" w:rsidP="00D17FDE">
            <w:pPr>
              <w:spacing w:after="160"/>
              <w:rPr>
                <w:rFonts w:eastAsia="Calibri"/>
                <w:bCs/>
                <w:lang w:eastAsia="en-US"/>
              </w:rPr>
            </w:pPr>
            <w:r w:rsidRPr="00D17FDE">
              <w:rPr>
                <w:rFonts w:eastAsia="Calibri"/>
                <w:b/>
                <w:bCs/>
                <w:lang w:eastAsia="en-US"/>
              </w:rPr>
              <w:t xml:space="preserve">(Работа экспертов, </w:t>
            </w:r>
            <w:r w:rsidR="004C597C" w:rsidRPr="00D17FDE">
              <w:rPr>
                <w:rFonts w:eastAsia="Calibri"/>
                <w:b/>
                <w:bCs/>
                <w:lang w:eastAsia="en-US"/>
              </w:rPr>
              <w:t>подведение итогов</w:t>
            </w:r>
            <w:r w:rsidRPr="00D17FDE">
              <w:rPr>
                <w:rFonts w:eastAsia="Calibri"/>
                <w:bCs/>
                <w:lang w:eastAsia="en-US"/>
              </w:rPr>
              <w:t>)</w:t>
            </w:r>
          </w:p>
          <w:p w:rsidR="00D17FDE" w:rsidRPr="00D17FDE" w:rsidRDefault="00D17FDE" w:rsidP="00D17FDE">
            <w:pPr>
              <w:spacing w:after="160"/>
              <w:rPr>
                <w:rFonts w:eastAsia="Calibri"/>
                <w:bCs/>
                <w:lang w:eastAsia="en-US"/>
              </w:rPr>
            </w:pPr>
            <w:r w:rsidRPr="00D17FDE">
              <w:rPr>
                <w:rFonts w:eastAsia="Calibri"/>
                <w:bCs/>
                <w:lang w:eastAsia="en-US"/>
              </w:rPr>
              <w:t>На базе МБОУ Школы №15 (ул.Куйбышева,125)</w:t>
            </w:r>
          </w:p>
        </w:tc>
      </w:tr>
      <w:tr w:rsidR="00D17FDE" w:rsidRPr="00D17FDE" w:rsidTr="00D17FDE">
        <w:tc>
          <w:tcPr>
            <w:tcW w:w="9794" w:type="dxa"/>
            <w:gridSpan w:val="2"/>
            <w:shd w:val="clear" w:color="auto" w:fill="auto"/>
          </w:tcPr>
          <w:p w:rsidR="00D17FDE" w:rsidRPr="00D17FDE" w:rsidRDefault="00D17FDE" w:rsidP="0042080F">
            <w:pPr>
              <w:spacing w:after="160"/>
              <w:rPr>
                <w:rFonts w:eastAsia="Calibri"/>
                <w:b/>
                <w:bCs/>
                <w:lang w:eastAsia="en-US"/>
              </w:rPr>
            </w:pPr>
            <w:r w:rsidRPr="00D17FDE">
              <w:rPr>
                <w:rFonts w:eastAsia="Calibri"/>
                <w:b/>
                <w:bCs/>
                <w:lang w:eastAsia="en-US"/>
              </w:rPr>
              <w:t xml:space="preserve">                                                              ЗАЯВКИ УЧАСТНИКОВ</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sz w:val="28"/>
                <w:szCs w:val="28"/>
                <w:lang w:eastAsia="en-US"/>
              </w:rPr>
            </w:pPr>
            <w:r w:rsidRPr="00D17FDE">
              <w:rPr>
                <w:rFonts w:eastAsia="Calibri"/>
                <w:b/>
                <w:bCs/>
                <w:sz w:val="28"/>
                <w:szCs w:val="28"/>
                <w:lang w:eastAsia="en-US"/>
              </w:rPr>
              <w:t xml:space="preserve">  Возрастная категория участников</w:t>
            </w:r>
          </w:p>
        </w:tc>
        <w:tc>
          <w:tcPr>
            <w:tcW w:w="6520" w:type="dxa"/>
            <w:shd w:val="clear" w:color="auto" w:fill="auto"/>
            <w:vAlign w:val="center"/>
          </w:tcPr>
          <w:p w:rsidR="00D17FDE" w:rsidRPr="00D17FDE" w:rsidRDefault="00D17FDE" w:rsidP="00D17FDE">
            <w:pPr>
              <w:spacing w:after="160"/>
              <w:rPr>
                <w:rFonts w:eastAsia="Calibri"/>
                <w:bCs/>
                <w:lang w:eastAsia="en-US"/>
              </w:rPr>
            </w:pPr>
            <w:r w:rsidRPr="00D17FDE">
              <w:rPr>
                <w:rFonts w:eastAsia="Calibri"/>
                <w:bCs/>
                <w:lang w:eastAsia="en-US"/>
              </w:rPr>
              <w:t>3-4 класс, 5-9 класс</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sz w:val="28"/>
                <w:szCs w:val="28"/>
                <w:lang w:eastAsia="en-US"/>
              </w:rPr>
            </w:pPr>
            <w:r w:rsidRPr="00D17FDE">
              <w:rPr>
                <w:rFonts w:eastAsia="Calibri"/>
                <w:b/>
                <w:bCs/>
                <w:lang w:eastAsia="en-US"/>
              </w:rPr>
              <w:t xml:space="preserve">                 </w:t>
            </w:r>
            <w:r w:rsidRPr="00D17FDE">
              <w:rPr>
                <w:rFonts w:eastAsia="Calibri"/>
                <w:b/>
                <w:bCs/>
                <w:sz w:val="28"/>
                <w:szCs w:val="28"/>
                <w:lang w:eastAsia="en-US"/>
              </w:rPr>
              <w:t xml:space="preserve">Форма участия </w:t>
            </w:r>
          </w:p>
        </w:tc>
        <w:tc>
          <w:tcPr>
            <w:tcW w:w="6520" w:type="dxa"/>
            <w:shd w:val="clear" w:color="auto" w:fill="auto"/>
            <w:vAlign w:val="center"/>
          </w:tcPr>
          <w:p w:rsidR="00D17FDE" w:rsidRPr="00D17FDE" w:rsidRDefault="00D17FDE" w:rsidP="00D17FDE">
            <w:pPr>
              <w:spacing w:after="160"/>
              <w:rPr>
                <w:rFonts w:eastAsia="Calibri"/>
                <w:bCs/>
                <w:lang w:eastAsia="en-US"/>
              </w:rPr>
            </w:pPr>
            <w:r w:rsidRPr="00D17FDE">
              <w:rPr>
                <w:rFonts w:eastAsia="Calibri"/>
                <w:bCs/>
                <w:lang w:eastAsia="en-US"/>
              </w:rPr>
              <w:t>индивидуальная/групповая</w:t>
            </w:r>
          </w:p>
          <w:p w:rsidR="00D17FDE" w:rsidRPr="00D17FDE" w:rsidRDefault="00D17FDE" w:rsidP="00D17FDE">
            <w:pPr>
              <w:spacing w:after="160"/>
              <w:rPr>
                <w:rFonts w:eastAsia="Calibri"/>
                <w:bCs/>
                <w:lang w:eastAsia="en-US"/>
              </w:rPr>
            </w:pPr>
            <w:r w:rsidRPr="00D17FDE">
              <w:rPr>
                <w:rFonts w:eastAsia="Calibri"/>
                <w:bCs/>
                <w:lang w:eastAsia="en-US"/>
              </w:rPr>
              <w:t>(не более 2 человек)</w:t>
            </w:r>
          </w:p>
        </w:tc>
      </w:tr>
      <w:tr w:rsidR="00D17FDE" w:rsidRPr="00D17FDE" w:rsidTr="00D17FDE">
        <w:tc>
          <w:tcPr>
            <w:tcW w:w="3274" w:type="dxa"/>
            <w:shd w:val="clear" w:color="auto" w:fill="auto"/>
            <w:vAlign w:val="center"/>
          </w:tcPr>
          <w:p w:rsidR="00D17FDE" w:rsidRPr="00D17FDE" w:rsidRDefault="00D17FDE" w:rsidP="0042080F">
            <w:pPr>
              <w:spacing w:after="200"/>
              <w:rPr>
                <w:rFonts w:eastAsia="Calibri"/>
                <w:b/>
                <w:bCs/>
                <w:sz w:val="28"/>
                <w:szCs w:val="28"/>
                <w:lang w:eastAsia="en-US"/>
              </w:rPr>
            </w:pPr>
            <w:r w:rsidRPr="00D17FDE">
              <w:rPr>
                <w:rFonts w:eastAsia="Calibri"/>
                <w:b/>
                <w:bCs/>
                <w:sz w:val="28"/>
                <w:szCs w:val="28"/>
                <w:lang w:eastAsia="en-US"/>
              </w:rPr>
              <w:t>Квота участников от одного ОУ</w:t>
            </w:r>
          </w:p>
          <w:p w:rsidR="00D17FDE" w:rsidRPr="00D17FDE" w:rsidRDefault="00D17FDE" w:rsidP="0042080F">
            <w:pPr>
              <w:spacing w:after="160"/>
              <w:rPr>
                <w:rFonts w:eastAsia="Calibri"/>
                <w:b/>
                <w:bCs/>
                <w:lang w:eastAsia="en-US"/>
              </w:rPr>
            </w:pPr>
            <w:r w:rsidRPr="00D17FDE">
              <w:rPr>
                <w:rFonts w:eastAsia="Calibri"/>
                <w:b/>
                <w:bCs/>
                <w:i/>
                <w:sz w:val="28"/>
                <w:szCs w:val="28"/>
                <w:lang w:eastAsia="en-US"/>
              </w:rPr>
              <w:t>(или команд с указанием кол-ва участников    в одной команде)</w:t>
            </w:r>
          </w:p>
        </w:tc>
        <w:tc>
          <w:tcPr>
            <w:tcW w:w="6520" w:type="dxa"/>
            <w:shd w:val="clear" w:color="auto" w:fill="auto"/>
            <w:vAlign w:val="center"/>
          </w:tcPr>
          <w:p w:rsidR="00D17FDE" w:rsidRPr="00D17FDE" w:rsidRDefault="00D17FDE" w:rsidP="00D17FDE">
            <w:pPr>
              <w:spacing w:after="160"/>
              <w:rPr>
                <w:rFonts w:eastAsia="Calibri"/>
                <w:bCs/>
                <w:lang w:eastAsia="en-US"/>
              </w:rPr>
            </w:pPr>
            <w:r w:rsidRPr="00D17FDE">
              <w:rPr>
                <w:rFonts w:eastAsia="Calibri"/>
                <w:bCs/>
                <w:lang w:eastAsia="en-US"/>
              </w:rPr>
              <w:t xml:space="preserve">    Не более 3-4 человек</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lang w:eastAsia="en-US"/>
              </w:rPr>
            </w:pPr>
            <w:r w:rsidRPr="00D17FDE">
              <w:rPr>
                <w:rFonts w:eastAsia="Calibri"/>
                <w:b/>
                <w:bCs/>
                <w:lang w:eastAsia="en-US"/>
              </w:rPr>
              <w:t>Срок подачи заявок для участия</w:t>
            </w:r>
          </w:p>
        </w:tc>
        <w:tc>
          <w:tcPr>
            <w:tcW w:w="6520" w:type="dxa"/>
            <w:shd w:val="clear" w:color="auto" w:fill="auto"/>
            <w:vAlign w:val="center"/>
          </w:tcPr>
          <w:p w:rsidR="00D17FDE" w:rsidRPr="00D17FDE" w:rsidRDefault="00D17FDE" w:rsidP="00D17FDE">
            <w:pPr>
              <w:spacing w:after="160"/>
              <w:rPr>
                <w:rFonts w:eastAsia="Calibri"/>
                <w:b/>
                <w:bCs/>
                <w:lang w:eastAsia="en-US"/>
              </w:rPr>
            </w:pPr>
            <w:r w:rsidRPr="00D17FDE">
              <w:rPr>
                <w:rFonts w:eastAsia="Calibri"/>
                <w:b/>
                <w:bCs/>
                <w:lang w:eastAsia="en-US"/>
              </w:rPr>
              <w:t>для участия в 1 этапе:</w:t>
            </w:r>
          </w:p>
          <w:p w:rsidR="00D17FDE" w:rsidRPr="00D17FDE" w:rsidRDefault="00D17FDE" w:rsidP="00D17FDE">
            <w:pPr>
              <w:spacing w:after="160"/>
              <w:rPr>
                <w:rFonts w:eastAsia="Calibri"/>
                <w:bCs/>
                <w:lang w:eastAsia="en-US"/>
              </w:rPr>
            </w:pPr>
            <w:r w:rsidRPr="00D17FDE">
              <w:rPr>
                <w:rFonts w:eastAsia="Calibri"/>
                <w:bCs/>
                <w:lang w:eastAsia="en-US"/>
              </w:rPr>
              <w:t>до 18 октября 2023 года (прием заявок, работ, тезисов в бумажном и электронном виде)</w:t>
            </w:r>
          </w:p>
          <w:p w:rsidR="00D17FDE" w:rsidRPr="00D17FDE" w:rsidRDefault="00D17FDE" w:rsidP="00D17FDE">
            <w:pPr>
              <w:spacing w:after="160"/>
              <w:rPr>
                <w:rFonts w:eastAsia="Calibri"/>
                <w:b/>
                <w:bCs/>
                <w:lang w:eastAsia="en-US"/>
              </w:rPr>
            </w:pPr>
            <w:r w:rsidRPr="00D17FDE">
              <w:rPr>
                <w:rFonts w:eastAsia="Calibri"/>
                <w:b/>
                <w:bCs/>
                <w:lang w:eastAsia="en-US"/>
              </w:rPr>
              <w:t xml:space="preserve">для участия во 2 и </w:t>
            </w:r>
            <w:r w:rsidR="004C597C" w:rsidRPr="00D17FDE">
              <w:rPr>
                <w:rFonts w:eastAsia="Calibri"/>
                <w:b/>
                <w:bCs/>
                <w:lang w:eastAsia="en-US"/>
              </w:rPr>
              <w:t>3 этапах</w:t>
            </w:r>
            <w:r w:rsidRPr="00D17FDE">
              <w:rPr>
                <w:rFonts w:eastAsia="Calibri"/>
                <w:b/>
                <w:bCs/>
                <w:lang w:eastAsia="en-US"/>
              </w:rPr>
              <w:t xml:space="preserve">: </w:t>
            </w:r>
            <w:r w:rsidRPr="00D17FDE">
              <w:rPr>
                <w:rFonts w:eastAsia="Calibri"/>
                <w:bCs/>
                <w:lang w:eastAsia="en-US"/>
              </w:rPr>
              <w:t>допуск учащихся по результатам отборочного тура</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lang w:eastAsia="en-US"/>
              </w:rPr>
            </w:pPr>
            <w:r w:rsidRPr="00D17FDE">
              <w:rPr>
                <w:rFonts w:eastAsia="Calibri"/>
                <w:b/>
                <w:bCs/>
                <w:lang w:eastAsia="en-US"/>
              </w:rPr>
              <w:lastRenderedPageBreak/>
              <w:t xml:space="preserve">Форма подачи заявок </w:t>
            </w:r>
          </w:p>
        </w:tc>
        <w:tc>
          <w:tcPr>
            <w:tcW w:w="6520" w:type="dxa"/>
            <w:shd w:val="clear" w:color="auto" w:fill="auto"/>
            <w:vAlign w:val="center"/>
          </w:tcPr>
          <w:p w:rsidR="00D17FDE" w:rsidRPr="00D17FDE" w:rsidRDefault="00D17FDE" w:rsidP="00D17FDE">
            <w:pPr>
              <w:spacing w:after="160"/>
              <w:rPr>
                <w:rFonts w:eastAsia="Calibri"/>
                <w:bCs/>
                <w:lang w:eastAsia="en-US"/>
              </w:rPr>
            </w:pPr>
            <w:r w:rsidRPr="00D17FDE">
              <w:rPr>
                <w:rFonts w:eastAsia="Calibri"/>
                <w:bCs/>
                <w:lang w:eastAsia="en-US"/>
              </w:rPr>
              <w:t>заочная</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lang w:eastAsia="en-US"/>
              </w:rPr>
            </w:pPr>
            <w:r w:rsidRPr="00D17FDE">
              <w:rPr>
                <w:rFonts w:eastAsia="Calibri"/>
                <w:b/>
                <w:bCs/>
                <w:lang w:eastAsia="en-US"/>
              </w:rPr>
              <w:t>Адрес эл. почты</w:t>
            </w:r>
          </w:p>
          <w:p w:rsidR="00D17FDE" w:rsidRPr="00D17FDE" w:rsidRDefault="00D17FDE" w:rsidP="0042080F">
            <w:pPr>
              <w:spacing w:after="160"/>
              <w:rPr>
                <w:rFonts w:eastAsia="Calibri"/>
                <w:b/>
                <w:bCs/>
                <w:lang w:eastAsia="en-US"/>
              </w:rPr>
            </w:pPr>
            <w:r w:rsidRPr="00D17FDE">
              <w:rPr>
                <w:rFonts w:eastAsia="Calibri"/>
                <w:b/>
                <w:bCs/>
                <w:lang w:eastAsia="en-US"/>
              </w:rPr>
              <w:t>для подачи заявок</w:t>
            </w:r>
          </w:p>
        </w:tc>
        <w:tc>
          <w:tcPr>
            <w:tcW w:w="6520" w:type="dxa"/>
            <w:shd w:val="clear" w:color="auto" w:fill="auto"/>
            <w:vAlign w:val="center"/>
          </w:tcPr>
          <w:p w:rsidR="00D17FDE" w:rsidRPr="00D17FDE" w:rsidRDefault="004C71C9" w:rsidP="00D17FDE">
            <w:pPr>
              <w:spacing w:after="160"/>
              <w:rPr>
                <w:rFonts w:eastAsia="Calibri"/>
                <w:bCs/>
                <w:lang w:eastAsia="en-US"/>
              </w:rPr>
            </w:pPr>
            <w:hyperlink r:id="rId37" w:history="1">
              <w:r w:rsidR="00D17FDE" w:rsidRPr="00D17FDE">
                <w:rPr>
                  <w:rFonts w:eastAsia="Calibri"/>
                  <w:bCs/>
                  <w:lang w:eastAsia="en-US"/>
                </w:rPr>
                <w:t>so_sdo.school_15@samara.edu.ru</w:t>
              </w:r>
            </w:hyperlink>
            <w:r w:rsidR="00D17FDE" w:rsidRPr="00D17FDE">
              <w:rPr>
                <w:rFonts w:eastAsia="Calibri"/>
                <w:bCs/>
                <w:lang w:eastAsia="en-US"/>
              </w:rPr>
              <w:br/>
            </w:r>
            <w:proofErr w:type="spellStart"/>
            <w:r w:rsidR="00D17FDE" w:rsidRPr="00D17FDE">
              <w:rPr>
                <w:rFonts w:eastAsia="Calibri"/>
                <w:bCs/>
                <w:lang w:val="en-US" w:eastAsia="en-US"/>
              </w:rPr>
              <w:t>alla</w:t>
            </w:r>
            <w:proofErr w:type="spellEnd"/>
            <w:r w:rsidR="00D17FDE" w:rsidRPr="00D17FDE">
              <w:rPr>
                <w:rFonts w:eastAsia="Calibri"/>
                <w:bCs/>
                <w:lang w:eastAsia="en-US"/>
              </w:rPr>
              <w:t>.</w:t>
            </w:r>
            <w:proofErr w:type="spellStart"/>
            <w:r w:rsidR="00D17FDE" w:rsidRPr="00D17FDE">
              <w:rPr>
                <w:rFonts w:eastAsia="Calibri"/>
                <w:bCs/>
                <w:lang w:val="en-US" w:eastAsia="en-US"/>
              </w:rPr>
              <w:t>prokhorienko</w:t>
            </w:r>
            <w:proofErr w:type="spellEnd"/>
            <w:r w:rsidR="00D17FDE" w:rsidRPr="00D17FDE">
              <w:rPr>
                <w:rFonts w:eastAsia="Calibri"/>
                <w:bCs/>
                <w:lang w:eastAsia="en-US"/>
              </w:rPr>
              <w:t>.63@</w:t>
            </w:r>
            <w:r w:rsidR="00D17FDE" w:rsidRPr="00D17FDE">
              <w:rPr>
                <w:rFonts w:eastAsia="Calibri"/>
                <w:bCs/>
                <w:lang w:val="en-US" w:eastAsia="en-US"/>
              </w:rPr>
              <w:t>mail</w:t>
            </w:r>
            <w:r w:rsidR="00D17FDE" w:rsidRPr="00D17FDE">
              <w:rPr>
                <w:rFonts w:eastAsia="Calibri"/>
                <w:bCs/>
                <w:lang w:eastAsia="en-US"/>
              </w:rPr>
              <w:t>.</w:t>
            </w:r>
            <w:proofErr w:type="spellStart"/>
            <w:r w:rsidR="00D17FDE" w:rsidRPr="00D17FDE">
              <w:rPr>
                <w:rFonts w:eastAsia="Calibri"/>
                <w:bCs/>
                <w:lang w:val="en-US" w:eastAsia="en-US"/>
              </w:rPr>
              <w:t>ru</w:t>
            </w:r>
            <w:proofErr w:type="spellEnd"/>
          </w:p>
          <w:p w:rsidR="00D17FDE" w:rsidRPr="00D17FDE" w:rsidRDefault="00D17FDE" w:rsidP="00D17FDE">
            <w:pPr>
              <w:spacing w:after="160"/>
              <w:rPr>
                <w:rFonts w:eastAsia="Calibri"/>
                <w:bCs/>
                <w:lang w:eastAsia="en-US"/>
              </w:rPr>
            </w:pPr>
            <w:r w:rsidRPr="00D17FDE">
              <w:rPr>
                <w:rFonts w:eastAsia="Calibri"/>
                <w:bCs/>
                <w:lang w:eastAsia="en-US"/>
              </w:rPr>
              <w:t>с пометкой «</w:t>
            </w:r>
            <w:proofErr w:type="spellStart"/>
            <w:r w:rsidRPr="00D17FDE">
              <w:rPr>
                <w:rFonts w:eastAsia="Calibri"/>
                <w:bCs/>
                <w:lang w:eastAsia="en-US"/>
              </w:rPr>
              <w:t>Хардинские</w:t>
            </w:r>
            <w:proofErr w:type="spellEnd"/>
            <w:r w:rsidRPr="00D17FDE">
              <w:rPr>
                <w:rFonts w:eastAsia="Calibri"/>
                <w:bCs/>
                <w:lang w:eastAsia="en-US"/>
              </w:rPr>
              <w:t xml:space="preserve"> чтения-2023»</w:t>
            </w:r>
          </w:p>
        </w:tc>
      </w:tr>
      <w:tr w:rsidR="00D17FDE" w:rsidRPr="00D17FDE" w:rsidTr="00D17FDE">
        <w:tc>
          <w:tcPr>
            <w:tcW w:w="9794" w:type="dxa"/>
            <w:gridSpan w:val="2"/>
            <w:shd w:val="clear" w:color="auto" w:fill="auto"/>
          </w:tcPr>
          <w:p w:rsidR="00D17FDE" w:rsidRPr="00D17FDE" w:rsidRDefault="00D17FDE" w:rsidP="0042080F">
            <w:pPr>
              <w:spacing w:after="160"/>
              <w:rPr>
                <w:rFonts w:eastAsia="Calibri"/>
                <w:b/>
                <w:bCs/>
                <w:lang w:eastAsia="en-US"/>
              </w:rPr>
            </w:pPr>
            <w:r w:rsidRPr="00D17FDE">
              <w:rPr>
                <w:rFonts w:eastAsia="Calibri"/>
                <w:b/>
                <w:bCs/>
                <w:lang w:eastAsia="en-US"/>
              </w:rPr>
              <w:t xml:space="preserve">                                                                              ОРГАНИЗАТОР</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lang w:eastAsia="en-US"/>
              </w:rPr>
            </w:pPr>
            <w:r w:rsidRPr="00D17FDE">
              <w:rPr>
                <w:rFonts w:eastAsia="Calibri"/>
                <w:b/>
                <w:bCs/>
                <w:lang w:eastAsia="en-US"/>
              </w:rPr>
              <w:t>ОРГАНИЗАТОР</w:t>
            </w:r>
          </w:p>
        </w:tc>
        <w:tc>
          <w:tcPr>
            <w:tcW w:w="6520" w:type="dxa"/>
            <w:shd w:val="clear" w:color="auto" w:fill="auto"/>
          </w:tcPr>
          <w:p w:rsidR="00D17FDE" w:rsidRPr="00D17FDE" w:rsidRDefault="00D17FDE" w:rsidP="00D17FDE">
            <w:pPr>
              <w:spacing w:after="160"/>
              <w:rPr>
                <w:rFonts w:eastAsia="Calibri"/>
                <w:bCs/>
                <w:lang w:eastAsia="en-US"/>
              </w:rPr>
            </w:pPr>
            <w:r w:rsidRPr="00D17FDE">
              <w:rPr>
                <w:rFonts w:eastAsia="Calibri"/>
                <w:bCs/>
                <w:lang w:eastAsia="en-US"/>
              </w:rPr>
              <w:t xml:space="preserve">Директор МБОУ Школы № 15 </w:t>
            </w:r>
            <w:proofErr w:type="spellStart"/>
            <w:r w:rsidRPr="00D17FDE">
              <w:rPr>
                <w:rFonts w:eastAsia="Calibri"/>
                <w:bCs/>
                <w:lang w:eastAsia="en-US"/>
              </w:rPr>
              <w:t>г.о</w:t>
            </w:r>
            <w:proofErr w:type="spellEnd"/>
            <w:r w:rsidRPr="00D17FDE">
              <w:rPr>
                <w:rFonts w:eastAsia="Calibri"/>
                <w:bCs/>
                <w:lang w:eastAsia="en-US"/>
              </w:rPr>
              <w:t>. Самара</w:t>
            </w:r>
          </w:p>
          <w:p w:rsidR="00D17FDE" w:rsidRPr="00D17FDE" w:rsidRDefault="00D17FDE" w:rsidP="00D17FDE">
            <w:pPr>
              <w:spacing w:after="160"/>
              <w:rPr>
                <w:rFonts w:eastAsia="Calibri"/>
                <w:bCs/>
                <w:lang w:eastAsia="en-US"/>
              </w:rPr>
            </w:pPr>
            <w:proofErr w:type="spellStart"/>
            <w:r w:rsidRPr="00D17FDE">
              <w:rPr>
                <w:rFonts w:eastAsia="Calibri"/>
                <w:bCs/>
                <w:lang w:eastAsia="en-US"/>
              </w:rPr>
              <w:t>Бирина</w:t>
            </w:r>
            <w:proofErr w:type="spellEnd"/>
            <w:r w:rsidRPr="00D17FDE">
              <w:rPr>
                <w:rFonts w:eastAsia="Calibri"/>
                <w:bCs/>
                <w:lang w:eastAsia="en-US"/>
              </w:rPr>
              <w:t xml:space="preserve"> Ольга Вячеславовна, кандидат педагогических наук</w:t>
            </w:r>
          </w:p>
        </w:tc>
      </w:tr>
      <w:tr w:rsidR="00D17FDE" w:rsidRPr="00D17FDE" w:rsidTr="00D17FDE">
        <w:tc>
          <w:tcPr>
            <w:tcW w:w="3274" w:type="dxa"/>
            <w:shd w:val="clear" w:color="auto" w:fill="auto"/>
            <w:vAlign w:val="center"/>
          </w:tcPr>
          <w:p w:rsidR="00D17FDE" w:rsidRPr="00D17FDE" w:rsidRDefault="00D17FDE" w:rsidP="0042080F">
            <w:pPr>
              <w:spacing w:after="160"/>
              <w:rPr>
                <w:rFonts w:eastAsia="Calibri"/>
                <w:b/>
                <w:bCs/>
                <w:lang w:eastAsia="en-US"/>
              </w:rPr>
            </w:pPr>
            <w:r w:rsidRPr="00D17FDE">
              <w:rPr>
                <w:rFonts w:eastAsia="Calibri"/>
                <w:b/>
                <w:bCs/>
                <w:lang w:eastAsia="en-US"/>
              </w:rPr>
              <w:t>ФИО и контакты ответственного координатора на площадке проведения</w:t>
            </w:r>
          </w:p>
        </w:tc>
        <w:tc>
          <w:tcPr>
            <w:tcW w:w="6520" w:type="dxa"/>
            <w:shd w:val="clear" w:color="auto" w:fill="auto"/>
          </w:tcPr>
          <w:p w:rsidR="00D17FDE" w:rsidRPr="00D17FDE" w:rsidRDefault="00D17FDE" w:rsidP="00D17FDE">
            <w:pPr>
              <w:spacing w:after="160"/>
              <w:rPr>
                <w:rFonts w:eastAsia="Calibri"/>
                <w:bCs/>
                <w:lang w:eastAsia="en-US"/>
              </w:rPr>
            </w:pPr>
            <w:r w:rsidRPr="00D17FDE">
              <w:rPr>
                <w:rFonts w:eastAsia="Calibri"/>
                <w:bCs/>
                <w:lang w:eastAsia="en-US"/>
              </w:rPr>
              <w:t xml:space="preserve">МБОУ Школа № 15 </w:t>
            </w:r>
            <w:proofErr w:type="spellStart"/>
            <w:r w:rsidRPr="00D17FDE">
              <w:rPr>
                <w:rFonts w:eastAsia="Calibri"/>
                <w:bCs/>
                <w:lang w:eastAsia="en-US"/>
              </w:rPr>
              <w:t>г.о</w:t>
            </w:r>
            <w:proofErr w:type="spellEnd"/>
            <w:r w:rsidRPr="00D17FDE">
              <w:rPr>
                <w:rFonts w:eastAsia="Calibri"/>
                <w:bCs/>
                <w:lang w:eastAsia="en-US"/>
              </w:rPr>
              <w:t>. Самара</w:t>
            </w:r>
          </w:p>
          <w:p w:rsidR="00D17FDE" w:rsidRPr="00D17FDE" w:rsidRDefault="00D17FDE" w:rsidP="00D17FDE">
            <w:pPr>
              <w:spacing w:after="160"/>
              <w:rPr>
                <w:rFonts w:eastAsia="Calibri"/>
                <w:bCs/>
                <w:lang w:eastAsia="en-US"/>
              </w:rPr>
            </w:pPr>
            <w:r w:rsidRPr="00D17FDE">
              <w:rPr>
                <w:rFonts w:eastAsia="Calibri"/>
                <w:bCs/>
                <w:lang w:eastAsia="en-US"/>
              </w:rPr>
              <w:t xml:space="preserve">Прохоренко Алла Алексеевна </w:t>
            </w:r>
          </w:p>
          <w:p w:rsidR="00D17FDE" w:rsidRPr="00D17FDE" w:rsidRDefault="00D17FDE" w:rsidP="00D17FDE">
            <w:pPr>
              <w:spacing w:after="160"/>
              <w:rPr>
                <w:rFonts w:eastAsia="Calibri"/>
                <w:bCs/>
                <w:lang w:eastAsia="en-US"/>
              </w:rPr>
            </w:pPr>
            <w:r w:rsidRPr="00D17FDE">
              <w:rPr>
                <w:rFonts w:eastAsia="Calibri"/>
                <w:bCs/>
                <w:lang w:eastAsia="en-US"/>
              </w:rPr>
              <w:t>Почетный работник образования и воспитания РФ, руководитель ШМО учителей гуманитарного цикла</w:t>
            </w:r>
          </w:p>
          <w:p w:rsidR="00D17FDE" w:rsidRPr="00D17FDE" w:rsidRDefault="00D17FDE" w:rsidP="00D17FDE">
            <w:pPr>
              <w:spacing w:after="160"/>
              <w:rPr>
                <w:rFonts w:eastAsia="Calibri"/>
                <w:bCs/>
                <w:lang w:eastAsia="en-US"/>
              </w:rPr>
            </w:pPr>
            <w:r w:rsidRPr="00D17FDE">
              <w:rPr>
                <w:rFonts w:eastAsia="Calibri"/>
                <w:bCs/>
                <w:lang w:eastAsia="en-US"/>
              </w:rPr>
              <w:t>раб. 332-27-43</w:t>
            </w:r>
          </w:p>
          <w:p w:rsidR="00D17FDE" w:rsidRPr="00D17FDE" w:rsidRDefault="00D17FDE" w:rsidP="00D17FDE">
            <w:pPr>
              <w:spacing w:after="160"/>
              <w:rPr>
                <w:rFonts w:eastAsia="Calibri"/>
                <w:bCs/>
                <w:lang w:eastAsia="en-US"/>
              </w:rPr>
            </w:pPr>
            <w:r w:rsidRPr="00D17FDE">
              <w:rPr>
                <w:rFonts w:eastAsia="Calibri"/>
                <w:bCs/>
                <w:lang w:eastAsia="en-US"/>
              </w:rPr>
              <w:t>сот. 8 927-690-37-18</w:t>
            </w:r>
          </w:p>
          <w:p w:rsidR="00D17FDE" w:rsidRPr="00D17FDE" w:rsidRDefault="00D17FDE" w:rsidP="00D17FDE">
            <w:pPr>
              <w:spacing w:after="160"/>
              <w:rPr>
                <w:rFonts w:eastAsia="Calibri"/>
                <w:bCs/>
                <w:lang w:eastAsia="en-US"/>
              </w:rPr>
            </w:pPr>
            <w:proofErr w:type="spellStart"/>
            <w:r w:rsidRPr="00D17FDE">
              <w:rPr>
                <w:rFonts w:eastAsia="Calibri"/>
                <w:bCs/>
                <w:lang w:val="en-US" w:eastAsia="en-US"/>
              </w:rPr>
              <w:t>alla</w:t>
            </w:r>
            <w:proofErr w:type="spellEnd"/>
            <w:r w:rsidRPr="00D17FDE">
              <w:rPr>
                <w:rFonts w:eastAsia="Calibri"/>
                <w:bCs/>
                <w:lang w:eastAsia="en-US"/>
              </w:rPr>
              <w:t>.</w:t>
            </w:r>
            <w:proofErr w:type="spellStart"/>
            <w:r w:rsidRPr="00D17FDE">
              <w:rPr>
                <w:rFonts w:eastAsia="Calibri"/>
                <w:bCs/>
                <w:lang w:val="en-US" w:eastAsia="en-US"/>
              </w:rPr>
              <w:t>prokhorienko</w:t>
            </w:r>
            <w:proofErr w:type="spellEnd"/>
            <w:r w:rsidRPr="00D17FDE">
              <w:rPr>
                <w:rFonts w:eastAsia="Calibri"/>
                <w:bCs/>
                <w:lang w:eastAsia="en-US"/>
              </w:rPr>
              <w:t>.63@</w:t>
            </w:r>
            <w:r w:rsidRPr="00D17FDE">
              <w:rPr>
                <w:rFonts w:eastAsia="Calibri"/>
                <w:bCs/>
                <w:lang w:val="en-US" w:eastAsia="en-US"/>
              </w:rPr>
              <w:t>mail</w:t>
            </w:r>
            <w:r w:rsidRPr="00D17FDE">
              <w:rPr>
                <w:rFonts w:eastAsia="Calibri"/>
                <w:bCs/>
                <w:lang w:eastAsia="en-US"/>
              </w:rPr>
              <w:t>.</w:t>
            </w:r>
            <w:proofErr w:type="spellStart"/>
            <w:r w:rsidRPr="00D17FDE">
              <w:rPr>
                <w:rFonts w:eastAsia="Calibri"/>
                <w:bCs/>
                <w:lang w:val="en-US" w:eastAsia="en-US"/>
              </w:rPr>
              <w:t>ru</w:t>
            </w:r>
            <w:proofErr w:type="spellEnd"/>
          </w:p>
        </w:tc>
      </w:tr>
    </w:tbl>
    <w:p w:rsidR="00D17FDE" w:rsidRPr="00D17FDE" w:rsidRDefault="00D17FDE" w:rsidP="00D17FDE">
      <w:pPr>
        <w:spacing w:after="160" w:line="259" w:lineRule="auto"/>
        <w:rPr>
          <w:rFonts w:eastAsia="Calibri"/>
          <w:b/>
          <w:bCs/>
          <w:lang w:eastAsia="en-US"/>
        </w:rPr>
      </w:pPr>
    </w:p>
    <w:p w:rsidR="00FC6A99" w:rsidRPr="0042080F" w:rsidRDefault="00FC6A99" w:rsidP="0042080F">
      <w:pPr>
        <w:ind w:firstLine="709"/>
        <w:jc w:val="center"/>
        <w:rPr>
          <w:rFonts w:eastAsia="Calibri"/>
          <w:b/>
          <w:lang w:eastAsia="en-US"/>
        </w:rPr>
      </w:pPr>
      <w:r w:rsidRPr="0042080F">
        <w:rPr>
          <w:rFonts w:eastAsia="Calibri"/>
          <w:b/>
          <w:lang w:eastAsia="en-US"/>
        </w:rPr>
        <w:t>ПОЛОЖЕНИЕ</w:t>
      </w:r>
    </w:p>
    <w:p w:rsidR="0042080F" w:rsidRDefault="0042080F" w:rsidP="0042080F">
      <w:pPr>
        <w:ind w:firstLine="709"/>
        <w:jc w:val="both"/>
        <w:rPr>
          <w:rFonts w:eastAsia="Calibri"/>
          <w:lang w:eastAsia="en-US"/>
        </w:rPr>
      </w:pPr>
    </w:p>
    <w:p w:rsidR="00FC6A99" w:rsidRPr="00FC6A99" w:rsidRDefault="00FC6A99" w:rsidP="0042080F">
      <w:pPr>
        <w:ind w:firstLine="709"/>
        <w:jc w:val="both"/>
        <w:rPr>
          <w:rFonts w:eastAsia="Calibri"/>
          <w:lang w:eastAsia="en-US"/>
        </w:rPr>
      </w:pPr>
      <w:r w:rsidRPr="00FC6A99">
        <w:rPr>
          <w:rFonts w:eastAsia="Calibri"/>
          <w:lang w:eastAsia="en-US"/>
        </w:rPr>
        <w:t>1.Общие положения</w:t>
      </w:r>
    </w:p>
    <w:p w:rsidR="00FC6A99" w:rsidRPr="00FC6A99" w:rsidRDefault="00FC6A99" w:rsidP="0042080F">
      <w:pPr>
        <w:ind w:firstLine="709"/>
        <w:jc w:val="both"/>
        <w:rPr>
          <w:rFonts w:eastAsia="Calibri"/>
          <w:lang w:eastAsia="en-US"/>
        </w:rPr>
      </w:pPr>
      <w:r w:rsidRPr="00FC6A99">
        <w:rPr>
          <w:rFonts w:eastAsia="Calibri"/>
          <w:lang w:eastAsia="en-US"/>
        </w:rPr>
        <w:t xml:space="preserve">1.1.Настоящее Положение определяет порядок организации и проведения Ежегодной Городской (открытой) научно-практической конференции учащихся общеобразовательных учреждений, учреждений дополнительного образования регионов России, стран ближнего и дальнего «зарубежья» </w:t>
      </w:r>
      <w:r w:rsidR="004C597C" w:rsidRPr="00FC6A99">
        <w:rPr>
          <w:rFonts w:eastAsia="Calibri"/>
          <w:lang w:eastAsia="en-US"/>
        </w:rPr>
        <w:t>«</w:t>
      </w:r>
      <w:proofErr w:type="spellStart"/>
      <w:r w:rsidR="004C597C" w:rsidRPr="00FC6A99">
        <w:rPr>
          <w:rFonts w:eastAsia="Calibri"/>
          <w:lang w:eastAsia="en-US"/>
        </w:rPr>
        <w:t>Хардинские</w:t>
      </w:r>
      <w:proofErr w:type="spellEnd"/>
      <w:r w:rsidRPr="00FC6A99">
        <w:rPr>
          <w:rFonts w:eastAsia="Calibri"/>
          <w:lang w:eastAsia="en-US"/>
        </w:rPr>
        <w:t xml:space="preserve"> чтения» (далее – Конференция), ее организационное и методическое обеспечение, порядок участия в мероприятии, требования к работам </w:t>
      </w:r>
      <w:r w:rsidR="004C597C" w:rsidRPr="00FC6A99">
        <w:rPr>
          <w:rFonts w:eastAsia="Calibri"/>
          <w:lang w:eastAsia="en-US"/>
        </w:rPr>
        <w:t>участников, определение</w:t>
      </w:r>
      <w:r w:rsidRPr="00FC6A99">
        <w:rPr>
          <w:rFonts w:eastAsia="Calibri"/>
          <w:lang w:eastAsia="en-US"/>
        </w:rPr>
        <w:t xml:space="preserve"> победителей и призеров.</w:t>
      </w:r>
    </w:p>
    <w:p w:rsidR="00FC6A99" w:rsidRPr="00FC6A99" w:rsidRDefault="00FC6A99" w:rsidP="0042080F">
      <w:pPr>
        <w:ind w:firstLine="709"/>
        <w:jc w:val="both"/>
        <w:rPr>
          <w:rFonts w:eastAsia="Calibri"/>
          <w:lang w:eastAsia="en-US"/>
        </w:rPr>
      </w:pPr>
      <w:r w:rsidRPr="00FC6A99">
        <w:rPr>
          <w:rFonts w:eastAsia="Calibri"/>
          <w:lang w:eastAsia="en-US"/>
        </w:rPr>
        <w:t>1.</w:t>
      </w:r>
      <w:proofErr w:type="gramStart"/>
      <w:r w:rsidRPr="00FC6A99">
        <w:rPr>
          <w:rFonts w:eastAsia="Calibri"/>
          <w:lang w:eastAsia="en-US"/>
        </w:rPr>
        <w:t>2.Организаторы</w:t>
      </w:r>
      <w:proofErr w:type="gramEnd"/>
      <w:r w:rsidRPr="00FC6A99">
        <w:rPr>
          <w:rFonts w:eastAsia="Calibri"/>
          <w:lang w:eastAsia="en-US"/>
        </w:rPr>
        <w:t xml:space="preserve"> мероприятия</w:t>
      </w:r>
    </w:p>
    <w:p w:rsidR="00FC6A99" w:rsidRPr="00FC6A99" w:rsidRDefault="00FC6A99" w:rsidP="0042080F">
      <w:pPr>
        <w:ind w:firstLine="709"/>
        <w:jc w:val="both"/>
        <w:rPr>
          <w:rFonts w:eastAsia="Calibri"/>
          <w:lang w:eastAsia="en-US"/>
        </w:rPr>
      </w:pPr>
      <w:r w:rsidRPr="00FC6A99">
        <w:rPr>
          <w:rFonts w:eastAsia="Calibri"/>
          <w:lang w:eastAsia="en-US"/>
        </w:rPr>
        <w:t>Учредители Конференции</w:t>
      </w:r>
    </w:p>
    <w:p w:rsidR="00FC6A99" w:rsidRPr="00FC6A99" w:rsidRDefault="00FC6A99" w:rsidP="0042080F">
      <w:pPr>
        <w:ind w:firstLine="709"/>
        <w:jc w:val="both"/>
        <w:rPr>
          <w:rFonts w:eastAsia="Calibri"/>
          <w:lang w:eastAsia="en-US"/>
        </w:rPr>
      </w:pPr>
      <w:r w:rsidRPr="00FC6A99">
        <w:rPr>
          <w:rFonts w:eastAsia="Calibri"/>
          <w:lang w:eastAsia="en-US"/>
        </w:rPr>
        <w:t xml:space="preserve">Департамент образования Администрации городского округа Самара </w:t>
      </w:r>
    </w:p>
    <w:p w:rsidR="00FC6A99" w:rsidRPr="00FC6A99" w:rsidRDefault="00FC6A99" w:rsidP="0042080F">
      <w:pPr>
        <w:ind w:firstLine="709"/>
        <w:jc w:val="both"/>
        <w:rPr>
          <w:rFonts w:eastAsia="Calibri"/>
          <w:lang w:eastAsia="en-US"/>
        </w:rPr>
      </w:pPr>
      <w:r w:rsidRPr="00FC6A99">
        <w:rPr>
          <w:rFonts w:eastAsia="Calibri"/>
          <w:lang w:eastAsia="en-US"/>
        </w:rPr>
        <w:t>(далее – Департамент образования)</w:t>
      </w:r>
    </w:p>
    <w:p w:rsidR="00FC6A99" w:rsidRPr="00FC6A99" w:rsidRDefault="00FC6A99" w:rsidP="0042080F">
      <w:pPr>
        <w:ind w:firstLine="709"/>
        <w:jc w:val="both"/>
        <w:rPr>
          <w:rFonts w:eastAsia="Calibri"/>
          <w:lang w:eastAsia="en-US"/>
        </w:rPr>
      </w:pPr>
      <w:r w:rsidRPr="00FC6A99">
        <w:rPr>
          <w:rFonts w:eastAsia="Calibri"/>
          <w:lang w:eastAsia="en-US"/>
        </w:rPr>
        <w:t>Организатор Конференции:</w:t>
      </w:r>
    </w:p>
    <w:p w:rsidR="00FC6A99" w:rsidRPr="00FC6A99" w:rsidRDefault="00FC6A99" w:rsidP="0042080F">
      <w:pPr>
        <w:ind w:firstLine="709"/>
        <w:jc w:val="both"/>
        <w:rPr>
          <w:rFonts w:eastAsia="Calibri"/>
          <w:lang w:eastAsia="en-US"/>
        </w:rPr>
      </w:pPr>
      <w:r w:rsidRPr="00FC6A99">
        <w:rPr>
          <w:rFonts w:eastAsia="Calibri"/>
          <w:lang w:eastAsia="en-US"/>
        </w:rPr>
        <w:t>Муниципальное бюджетное общеобразовательное учреждение</w:t>
      </w:r>
    </w:p>
    <w:p w:rsidR="00FC6A99" w:rsidRPr="00FC6A99" w:rsidRDefault="00FC6A99" w:rsidP="0042080F">
      <w:pPr>
        <w:ind w:firstLine="709"/>
        <w:jc w:val="both"/>
        <w:rPr>
          <w:rFonts w:eastAsia="Calibri"/>
          <w:lang w:eastAsia="en-US"/>
        </w:rPr>
      </w:pPr>
      <w:r w:rsidRPr="00FC6A99">
        <w:rPr>
          <w:rFonts w:eastAsia="Calibri"/>
          <w:lang w:eastAsia="en-US"/>
        </w:rPr>
        <w:t xml:space="preserve"> «Школа № 15 имени Н. А. </w:t>
      </w:r>
      <w:proofErr w:type="spellStart"/>
      <w:r w:rsidRPr="00FC6A99">
        <w:rPr>
          <w:rFonts w:eastAsia="Calibri"/>
          <w:lang w:eastAsia="en-US"/>
        </w:rPr>
        <w:t>Хардиной</w:t>
      </w:r>
      <w:proofErr w:type="spellEnd"/>
      <w:r w:rsidRPr="00FC6A99">
        <w:rPr>
          <w:rFonts w:eastAsia="Calibri"/>
          <w:lang w:eastAsia="en-US"/>
        </w:rPr>
        <w:t xml:space="preserve">» городского округа Самара </w:t>
      </w:r>
    </w:p>
    <w:p w:rsidR="00FC6A99" w:rsidRPr="00FC6A99" w:rsidRDefault="00FC6A99" w:rsidP="0042080F">
      <w:pPr>
        <w:ind w:firstLine="709"/>
        <w:jc w:val="both"/>
        <w:rPr>
          <w:rFonts w:eastAsia="Calibri"/>
          <w:lang w:eastAsia="en-US"/>
        </w:rPr>
      </w:pPr>
      <w:r w:rsidRPr="00FC6A99">
        <w:rPr>
          <w:rFonts w:eastAsia="Calibri"/>
          <w:lang w:eastAsia="en-US"/>
        </w:rPr>
        <w:t xml:space="preserve"> (далее – МБОУ Школа № 15 </w:t>
      </w:r>
      <w:proofErr w:type="spellStart"/>
      <w:r w:rsidRPr="00FC6A99">
        <w:rPr>
          <w:rFonts w:eastAsia="Calibri"/>
          <w:lang w:eastAsia="en-US"/>
        </w:rPr>
        <w:t>г.о</w:t>
      </w:r>
      <w:proofErr w:type="spellEnd"/>
      <w:r w:rsidRPr="00FC6A99">
        <w:rPr>
          <w:rFonts w:eastAsia="Calibri"/>
          <w:lang w:eastAsia="en-US"/>
        </w:rPr>
        <w:t>. Самара).</w:t>
      </w:r>
    </w:p>
    <w:p w:rsidR="00FC6A99" w:rsidRPr="00FC6A99" w:rsidRDefault="00FC6A99" w:rsidP="0042080F">
      <w:pPr>
        <w:ind w:firstLine="709"/>
        <w:jc w:val="both"/>
        <w:rPr>
          <w:rFonts w:eastAsia="Calibri"/>
          <w:lang w:eastAsia="en-US"/>
        </w:rPr>
      </w:pPr>
      <w:r w:rsidRPr="00FC6A99">
        <w:rPr>
          <w:rFonts w:eastAsia="Calibri"/>
          <w:lang w:eastAsia="en-US"/>
        </w:rPr>
        <w:t>1.2.</w:t>
      </w:r>
      <w:proofErr w:type="gramStart"/>
      <w:r w:rsidRPr="00FC6A99">
        <w:rPr>
          <w:rFonts w:eastAsia="Calibri"/>
          <w:lang w:eastAsia="en-US"/>
        </w:rPr>
        <w:t>1.Оргкомитет</w:t>
      </w:r>
      <w:proofErr w:type="gramEnd"/>
      <w:r w:rsidRPr="00FC6A99">
        <w:rPr>
          <w:rFonts w:eastAsia="Calibri"/>
          <w:lang w:eastAsia="en-US"/>
        </w:rPr>
        <w:t xml:space="preserve"> мероприятия</w:t>
      </w:r>
    </w:p>
    <w:p w:rsidR="00FC6A99" w:rsidRPr="00FC6A99" w:rsidRDefault="00FC6A99" w:rsidP="0042080F">
      <w:pPr>
        <w:ind w:firstLine="709"/>
        <w:jc w:val="both"/>
        <w:rPr>
          <w:rFonts w:eastAsia="Calibri"/>
          <w:lang w:eastAsia="en-US"/>
        </w:rPr>
      </w:pPr>
      <w:r w:rsidRPr="00FC6A99">
        <w:rPr>
          <w:rFonts w:eastAsia="Calibri"/>
          <w:lang w:eastAsia="en-US"/>
        </w:rPr>
        <w:t xml:space="preserve">Общее руководство проведением Конференции и его организационное обеспечение осуществляет организационный комитет (далее – Оргкомитет), состав которого формируется из административных и педагогических работников МБОУ Школа № 15 </w:t>
      </w:r>
      <w:proofErr w:type="spellStart"/>
      <w:r w:rsidRPr="00FC6A99">
        <w:rPr>
          <w:rFonts w:eastAsia="Calibri"/>
          <w:lang w:eastAsia="en-US"/>
        </w:rPr>
        <w:t>г.о</w:t>
      </w:r>
      <w:proofErr w:type="spellEnd"/>
      <w:r w:rsidRPr="00FC6A99">
        <w:rPr>
          <w:rFonts w:eastAsia="Calibri"/>
          <w:lang w:eastAsia="en-US"/>
        </w:rPr>
        <w:t>. Самара.</w:t>
      </w:r>
    </w:p>
    <w:p w:rsidR="00FC6A99" w:rsidRPr="00FC6A99" w:rsidRDefault="00FC6A99" w:rsidP="0042080F">
      <w:pPr>
        <w:ind w:firstLine="709"/>
        <w:jc w:val="both"/>
        <w:rPr>
          <w:rFonts w:eastAsia="Calibri"/>
          <w:lang w:eastAsia="en-US"/>
        </w:rPr>
      </w:pPr>
      <w:r w:rsidRPr="00FC6A99">
        <w:rPr>
          <w:rFonts w:eastAsia="Calibri"/>
          <w:lang w:eastAsia="en-US"/>
        </w:rPr>
        <w:t xml:space="preserve">        1.2.</w:t>
      </w:r>
      <w:proofErr w:type="gramStart"/>
      <w:r w:rsidRPr="00FC6A99">
        <w:rPr>
          <w:rFonts w:eastAsia="Calibri"/>
          <w:lang w:eastAsia="en-US"/>
        </w:rPr>
        <w:t>2.Оргкомитет</w:t>
      </w:r>
      <w:proofErr w:type="gramEnd"/>
      <w:r w:rsidRPr="00FC6A99">
        <w:rPr>
          <w:rFonts w:eastAsia="Calibri"/>
          <w:lang w:eastAsia="en-US"/>
        </w:rPr>
        <w:t>:</w:t>
      </w:r>
    </w:p>
    <w:p w:rsidR="00FC6A99" w:rsidRPr="00FC6A99" w:rsidRDefault="00FC6A99" w:rsidP="0042080F">
      <w:pPr>
        <w:ind w:firstLine="709"/>
        <w:jc w:val="both"/>
        <w:rPr>
          <w:rFonts w:eastAsia="Calibri"/>
          <w:lang w:eastAsia="en-US"/>
        </w:rPr>
      </w:pPr>
      <w:r w:rsidRPr="00FC6A99">
        <w:rPr>
          <w:rFonts w:eastAsia="Calibri"/>
          <w:lang w:eastAsia="en-US"/>
        </w:rPr>
        <w:t>- своевременно (не позднее, чем за месяц до проведения Конференции) информирует учреждения о сроках проведения Конференции;</w:t>
      </w:r>
    </w:p>
    <w:p w:rsidR="00FC6A99" w:rsidRPr="00FC6A99" w:rsidRDefault="00FC6A99" w:rsidP="0042080F">
      <w:pPr>
        <w:ind w:firstLine="709"/>
        <w:jc w:val="both"/>
        <w:rPr>
          <w:rFonts w:eastAsia="Calibri"/>
          <w:lang w:eastAsia="en-US"/>
        </w:rPr>
      </w:pPr>
      <w:r w:rsidRPr="00FC6A99">
        <w:rPr>
          <w:rFonts w:eastAsia="Calibri"/>
          <w:lang w:eastAsia="en-US"/>
        </w:rPr>
        <w:t>- устанавливает количество и наименование секций;</w:t>
      </w:r>
    </w:p>
    <w:p w:rsidR="00FC6A99" w:rsidRPr="00FC6A99" w:rsidRDefault="00FC6A99" w:rsidP="0042080F">
      <w:pPr>
        <w:ind w:firstLine="709"/>
        <w:jc w:val="both"/>
        <w:rPr>
          <w:rFonts w:eastAsia="Calibri"/>
          <w:lang w:eastAsia="en-US"/>
        </w:rPr>
      </w:pPr>
      <w:r w:rsidRPr="00FC6A99">
        <w:rPr>
          <w:rFonts w:eastAsia="Calibri"/>
          <w:lang w:eastAsia="en-US"/>
        </w:rPr>
        <w:t>- формирует программу, определяет состав участников секций;</w:t>
      </w:r>
    </w:p>
    <w:p w:rsidR="00FC6A99" w:rsidRPr="00FC6A99" w:rsidRDefault="00FC6A99" w:rsidP="0042080F">
      <w:pPr>
        <w:ind w:firstLine="709"/>
        <w:jc w:val="both"/>
        <w:rPr>
          <w:rFonts w:eastAsia="Calibri"/>
          <w:lang w:eastAsia="en-US"/>
        </w:rPr>
      </w:pPr>
      <w:r w:rsidRPr="00FC6A99">
        <w:rPr>
          <w:rFonts w:eastAsia="Calibri"/>
          <w:lang w:eastAsia="en-US"/>
        </w:rPr>
        <w:t>- формирует состав жюри секций – не менее 3-х человек;</w:t>
      </w:r>
    </w:p>
    <w:p w:rsidR="00FC6A99" w:rsidRPr="00FC6A99" w:rsidRDefault="00FC6A99" w:rsidP="0042080F">
      <w:pPr>
        <w:ind w:firstLine="709"/>
        <w:jc w:val="both"/>
        <w:rPr>
          <w:rFonts w:eastAsia="Calibri"/>
          <w:lang w:eastAsia="en-US"/>
        </w:rPr>
      </w:pPr>
      <w:r w:rsidRPr="00FC6A99">
        <w:rPr>
          <w:rFonts w:eastAsia="Calibri"/>
          <w:lang w:eastAsia="en-US"/>
        </w:rPr>
        <w:t>- утверждает председателей секций;</w:t>
      </w:r>
    </w:p>
    <w:p w:rsidR="00FC6A99" w:rsidRPr="00FC6A99" w:rsidRDefault="00FC6A99" w:rsidP="0042080F">
      <w:pPr>
        <w:ind w:firstLine="709"/>
        <w:jc w:val="both"/>
        <w:rPr>
          <w:rFonts w:eastAsia="Calibri"/>
          <w:lang w:eastAsia="en-US"/>
        </w:rPr>
      </w:pPr>
      <w:r w:rsidRPr="00FC6A99">
        <w:rPr>
          <w:rFonts w:eastAsia="Calibri"/>
          <w:lang w:eastAsia="en-US"/>
        </w:rPr>
        <w:lastRenderedPageBreak/>
        <w:t>- организует работу жюри;</w:t>
      </w:r>
    </w:p>
    <w:p w:rsidR="00FC6A99" w:rsidRPr="00FC6A99" w:rsidRDefault="00FC6A99" w:rsidP="0042080F">
      <w:pPr>
        <w:ind w:firstLine="709"/>
        <w:jc w:val="both"/>
        <w:rPr>
          <w:rFonts w:eastAsia="Calibri"/>
          <w:lang w:eastAsia="en-US"/>
        </w:rPr>
      </w:pPr>
      <w:r w:rsidRPr="00FC6A99">
        <w:rPr>
          <w:rFonts w:eastAsia="Calibri"/>
          <w:lang w:eastAsia="en-US"/>
        </w:rPr>
        <w:t>-  проводит отбор заявок и работ;</w:t>
      </w:r>
    </w:p>
    <w:p w:rsidR="00FC6A99" w:rsidRPr="00FC6A99" w:rsidRDefault="00FC6A99" w:rsidP="0042080F">
      <w:pPr>
        <w:ind w:firstLine="709"/>
        <w:jc w:val="both"/>
        <w:rPr>
          <w:rFonts w:eastAsia="Calibri"/>
          <w:lang w:eastAsia="en-US"/>
        </w:rPr>
      </w:pPr>
      <w:r w:rsidRPr="00FC6A99">
        <w:rPr>
          <w:rFonts w:eastAsia="Calibri"/>
          <w:lang w:eastAsia="en-US"/>
        </w:rPr>
        <w:t>- официально уведомляет   заявителей о допуске к выступлению на Конференции.</w:t>
      </w:r>
    </w:p>
    <w:p w:rsidR="00FC6A99" w:rsidRPr="00FC6A99" w:rsidRDefault="00FC6A99" w:rsidP="0042080F">
      <w:pPr>
        <w:ind w:firstLine="709"/>
        <w:jc w:val="both"/>
        <w:rPr>
          <w:rFonts w:eastAsia="Calibri"/>
          <w:lang w:eastAsia="en-US"/>
        </w:rPr>
      </w:pPr>
      <w:r w:rsidRPr="00FC6A99">
        <w:rPr>
          <w:rFonts w:eastAsia="Calibri"/>
          <w:lang w:eastAsia="en-US"/>
        </w:rPr>
        <w:t>1.</w:t>
      </w:r>
      <w:proofErr w:type="gramStart"/>
      <w:r w:rsidRPr="00FC6A99">
        <w:rPr>
          <w:rFonts w:eastAsia="Calibri"/>
          <w:lang w:eastAsia="en-US"/>
        </w:rPr>
        <w:t>3.Цели</w:t>
      </w:r>
      <w:proofErr w:type="gramEnd"/>
      <w:r w:rsidRPr="00FC6A99">
        <w:rPr>
          <w:rFonts w:eastAsia="Calibri"/>
          <w:lang w:eastAsia="en-US"/>
        </w:rPr>
        <w:t xml:space="preserve"> и задачи мероприятия</w:t>
      </w:r>
    </w:p>
    <w:p w:rsidR="00FC6A99" w:rsidRPr="00FC6A99" w:rsidRDefault="00FC6A99" w:rsidP="0042080F">
      <w:pPr>
        <w:ind w:firstLine="709"/>
        <w:jc w:val="both"/>
        <w:rPr>
          <w:rFonts w:eastAsia="Calibri"/>
          <w:lang w:eastAsia="en-US"/>
        </w:rPr>
      </w:pPr>
      <w:r w:rsidRPr="00FC6A99">
        <w:rPr>
          <w:rFonts w:eastAsia="Calibri"/>
          <w:lang w:eastAsia="en-US"/>
        </w:rPr>
        <w:t>Цель:</w:t>
      </w:r>
    </w:p>
    <w:p w:rsidR="00FC6A99" w:rsidRPr="00FC6A99" w:rsidRDefault="00FC6A99" w:rsidP="0042080F">
      <w:pPr>
        <w:ind w:firstLine="709"/>
        <w:jc w:val="both"/>
        <w:rPr>
          <w:rFonts w:eastAsia="Calibri"/>
          <w:lang w:eastAsia="en-US"/>
        </w:rPr>
      </w:pPr>
      <w:r w:rsidRPr="00FC6A99">
        <w:rPr>
          <w:rFonts w:eastAsia="Calibri"/>
          <w:lang w:eastAsia="en-US"/>
        </w:rPr>
        <w:t>– формирование интереса к научно-исследовательской деятельности учащихся по изучению истории родного края, к истории своей школы, роли личности в истории своего города, края, формирование гражданской позиции обучающихся.</w:t>
      </w:r>
    </w:p>
    <w:p w:rsidR="00FC6A99" w:rsidRPr="00FC6A99" w:rsidRDefault="00FC6A99" w:rsidP="0042080F">
      <w:pPr>
        <w:ind w:firstLine="709"/>
        <w:jc w:val="both"/>
        <w:rPr>
          <w:rFonts w:eastAsia="Calibri"/>
          <w:lang w:eastAsia="en-US"/>
        </w:rPr>
      </w:pPr>
      <w:r w:rsidRPr="00FC6A99">
        <w:rPr>
          <w:rFonts w:eastAsia="Calibri"/>
          <w:lang w:eastAsia="en-US"/>
        </w:rPr>
        <w:t>Задачи:</w:t>
      </w:r>
    </w:p>
    <w:p w:rsidR="00FC6A99" w:rsidRPr="00FC6A99" w:rsidRDefault="00FC6A99" w:rsidP="0042080F">
      <w:pPr>
        <w:ind w:firstLine="709"/>
        <w:jc w:val="both"/>
        <w:rPr>
          <w:rFonts w:eastAsia="Calibri"/>
          <w:lang w:eastAsia="en-US"/>
        </w:rPr>
      </w:pPr>
      <w:r w:rsidRPr="00FC6A99">
        <w:rPr>
          <w:rFonts w:eastAsia="Calibri"/>
          <w:lang w:eastAsia="en-US"/>
        </w:rPr>
        <w:t>- формирование навыков научно-исследовательской деятельности учащихся, воспитанников образовательных учреждений;</w:t>
      </w:r>
    </w:p>
    <w:p w:rsidR="00FC6A99" w:rsidRPr="00FC6A99" w:rsidRDefault="00FC6A99" w:rsidP="0042080F">
      <w:pPr>
        <w:ind w:firstLine="709"/>
        <w:jc w:val="both"/>
        <w:rPr>
          <w:rFonts w:eastAsia="Calibri"/>
          <w:lang w:eastAsia="en-US"/>
        </w:rPr>
      </w:pPr>
      <w:r w:rsidRPr="00FC6A99">
        <w:rPr>
          <w:rFonts w:eastAsia="Calibri"/>
          <w:lang w:eastAsia="en-US"/>
        </w:rPr>
        <w:t>- поддержание и развитие интереса учащихся к культурному наследию родного края;</w:t>
      </w:r>
    </w:p>
    <w:p w:rsidR="00FC6A99" w:rsidRPr="00FC6A99" w:rsidRDefault="00FC6A99" w:rsidP="0042080F">
      <w:pPr>
        <w:ind w:firstLine="709"/>
        <w:jc w:val="both"/>
        <w:rPr>
          <w:rFonts w:eastAsia="Calibri"/>
          <w:lang w:eastAsia="en-US"/>
        </w:rPr>
      </w:pPr>
      <w:r w:rsidRPr="00FC6A99">
        <w:rPr>
          <w:rFonts w:eastAsia="Calibri"/>
          <w:lang w:eastAsia="en-US"/>
        </w:rPr>
        <w:t>-  воспитания чувства патриотизма на примере жизненного пути и деятельности известных людей своего города, губернии, края;</w:t>
      </w:r>
    </w:p>
    <w:p w:rsidR="00FC6A99" w:rsidRPr="00FC6A99" w:rsidRDefault="00FC6A99" w:rsidP="0042080F">
      <w:pPr>
        <w:ind w:firstLine="709"/>
        <w:jc w:val="both"/>
        <w:rPr>
          <w:rFonts w:eastAsia="Calibri"/>
          <w:lang w:eastAsia="en-US"/>
        </w:rPr>
      </w:pPr>
      <w:r w:rsidRPr="00FC6A99">
        <w:rPr>
          <w:rFonts w:eastAsia="Calibri"/>
          <w:lang w:eastAsia="en-US"/>
        </w:rPr>
        <w:t>- реализация познавательных потребностей учащихся;</w:t>
      </w:r>
    </w:p>
    <w:p w:rsidR="00FC6A99" w:rsidRPr="00FC6A99" w:rsidRDefault="00FC6A99" w:rsidP="0042080F">
      <w:pPr>
        <w:ind w:firstLine="709"/>
        <w:jc w:val="both"/>
        <w:rPr>
          <w:rFonts w:eastAsia="Calibri"/>
          <w:lang w:eastAsia="en-US"/>
        </w:rPr>
      </w:pPr>
      <w:r w:rsidRPr="00FC6A99">
        <w:rPr>
          <w:rFonts w:eastAsia="Calibri"/>
          <w:lang w:eastAsia="en-US"/>
        </w:rPr>
        <w:t>- формирование осознания значимости роли учительства;</w:t>
      </w:r>
    </w:p>
    <w:p w:rsidR="00FC6A99" w:rsidRPr="00FC6A99" w:rsidRDefault="00FC6A99" w:rsidP="0042080F">
      <w:pPr>
        <w:ind w:firstLine="709"/>
        <w:jc w:val="both"/>
        <w:rPr>
          <w:rFonts w:eastAsia="Calibri"/>
          <w:lang w:eastAsia="en-US"/>
        </w:rPr>
      </w:pPr>
      <w:r w:rsidRPr="00FC6A99">
        <w:rPr>
          <w:rFonts w:eastAsia="Calibri"/>
          <w:lang w:eastAsia="en-US"/>
        </w:rPr>
        <w:t>- поддержание и развитие интереса к истории родной школы и культуре родного края через обращение к духовному наследию прошлого;</w:t>
      </w:r>
    </w:p>
    <w:p w:rsidR="00FC6A99" w:rsidRPr="00FC6A99" w:rsidRDefault="00FC6A99" w:rsidP="0042080F">
      <w:pPr>
        <w:ind w:firstLine="709"/>
        <w:jc w:val="both"/>
        <w:rPr>
          <w:rFonts w:eastAsia="Calibri"/>
          <w:lang w:eastAsia="en-US"/>
        </w:rPr>
      </w:pPr>
      <w:r w:rsidRPr="00FC6A99">
        <w:rPr>
          <w:rFonts w:eastAsia="Calibri"/>
          <w:lang w:eastAsia="en-US"/>
        </w:rPr>
        <w:t>- формирование системы обмена опытом работы, повышения уровня профессиональной компетентности педагогов общеобразовательных учебных заведений в области научно-исследовательской деятельности.</w:t>
      </w:r>
    </w:p>
    <w:p w:rsidR="00FC6A99" w:rsidRPr="00FC6A99" w:rsidRDefault="00FC6A99" w:rsidP="0042080F">
      <w:pPr>
        <w:ind w:firstLine="709"/>
        <w:jc w:val="both"/>
        <w:rPr>
          <w:rFonts w:eastAsia="Calibri"/>
          <w:lang w:eastAsia="en-US"/>
        </w:rPr>
      </w:pPr>
      <w:r w:rsidRPr="00FC6A99">
        <w:rPr>
          <w:rFonts w:eastAsia="Calibri"/>
          <w:lang w:eastAsia="en-US"/>
        </w:rPr>
        <w:t xml:space="preserve">    2.Сроки и место проведения мероприятия</w:t>
      </w:r>
    </w:p>
    <w:p w:rsidR="00FC6A99" w:rsidRPr="00FC6A99" w:rsidRDefault="00FC6A99" w:rsidP="0042080F">
      <w:pPr>
        <w:ind w:firstLine="709"/>
        <w:jc w:val="both"/>
        <w:rPr>
          <w:rFonts w:eastAsia="Calibri"/>
          <w:lang w:eastAsia="en-US"/>
        </w:rPr>
      </w:pPr>
      <w:r w:rsidRPr="00FC6A99">
        <w:rPr>
          <w:rFonts w:eastAsia="Calibri"/>
          <w:lang w:eastAsia="en-US"/>
        </w:rPr>
        <w:t>Мероприятие проводится в 2 этапа:</w:t>
      </w:r>
    </w:p>
    <w:p w:rsidR="00FC6A99" w:rsidRPr="00FC6A99" w:rsidRDefault="00FC6A99" w:rsidP="0042080F">
      <w:pPr>
        <w:ind w:firstLine="709"/>
        <w:jc w:val="both"/>
        <w:rPr>
          <w:rFonts w:eastAsia="Calibri"/>
          <w:lang w:eastAsia="en-US"/>
        </w:rPr>
      </w:pPr>
      <w:r w:rsidRPr="00FC6A99">
        <w:rPr>
          <w:rFonts w:eastAsia="Calibri"/>
          <w:lang w:eastAsia="en-US"/>
        </w:rPr>
        <w:t>1 этап заочный. Проводится 1 этап (заочный):</w:t>
      </w:r>
    </w:p>
    <w:p w:rsidR="00FC6A99" w:rsidRPr="00FC6A99" w:rsidRDefault="00FC6A99" w:rsidP="0042080F">
      <w:pPr>
        <w:ind w:firstLine="709"/>
        <w:jc w:val="both"/>
        <w:rPr>
          <w:rFonts w:eastAsia="Calibri"/>
          <w:lang w:eastAsia="en-US"/>
        </w:rPr>
      </w:pPr>
      <w:r w:rsidRPr="00FC6A99">
        <w:rPr>
          <w:rFonts w:eastAsia="Calibri"/>
          <w:lang w:eastAsia="en-US"/>
        </w:rPr>
        <w:t>2-18 октября 2023 года (прием заявок, работ, тезисов в бумажном и электронном виде)</w:t>
      </w:r>
    </w:p>
    <w:p w:rsidR="00FC6A99" w:rsidRPr="00FC6A99" w:rsidRDefault="00FC6A99" w:rsidP="0042080F">
      <w:pPr>
        <w:ind w:firstLine="709"/>
        <w:jc w:val="both"/>
        <w:rPr>
          <w:rFonts w:eastAsia="Calibri"/>
          <w:lang w:eastAsia="en-US"/>
        </w:rPr>
      </w:pPr>
      <w:r w:rsidRPr="00FC6A99">
        <w:rPr>
          <w:rFonts w:eastAsia="Calibri"/>
          <w:lang w:eastAsia="en-US"/>
        </w:rPr>
        <w:t>2 этап (дистанционный):</w:t>
      </w:r>
    </w:p>
    <w:p w:rsidR="00FC6A99" w:rsidRPr="00FC6A99" w:rsidRDefault="00FC6A99" w:rsidP="0042080F">
      <w:pPr>
        <w:ind w:firstLine="709"/>
        <w:jc w:val="both"/>
        <w:rPr>
          <w:rFonts w:eastAsia="Calibri"/>
          <w:lang w:eastAsia="en-US"/>
        </w:rPr>
      </w:pPr>
      <w:r w:rsidRPr="00FC6A99">
        <w:rPr>
          <w:rFonts w:eastAsia="Calibri"/>
          <w:lang w:eastAsia="en-US"/>
        </w:rPr>
        <w:t xml:space="preserve">Проводится 27 октября-31 октября 2023 года на базе МБОУ Школа № 15 </w:t>
      </w:r>
      <w:proofErr w:type="spellStart"/>
      <w:r w:rsidRPr="00FC6A99">
        <w:rPr>
          <w:rFonts w:eastAsia="Calibri"/>
          <w:lang w:eastAsia="en-US"/>
        </w:rPr>
        <w:t>г.о</w:t>
      </w:r>
      <w:proofErr w:type="spellEnd"/>
      <w:r w:rsidRPr="00FC6A99">
        <w:rPr>
          <w:rFonts w:eastAsia="Calibri"/>
          <w:lang w:eastAsia="en-US"/>
        </w:rPr>
        <w:t>. Самара по адресу: г. Самара, ул. Куйбышева, 125.</w:t>
      </w:r>
    </w:p>
    <w:p w:rsidR="00FC6A99" w:rsidRPr="00FC6A99" w:rsidRDefault="00FC6A99" w:rsidP="0042080F">
      <w:pPr>
        <w:ind w:firstLine="709"/>
        <w:jc w:val="both"/>
        <w:rPr>
          <w:rFonts w:eastAsia="Calibri"/>
          <w:lang w:eastAsia="en-US"/>
        </w:rPr>
      </w:pPr>
      <w:r w:rsidRPr="00FC6A99">
        <w:rPr>
          <w:rFonts w:eastAsia="Calibri"/>
          <w:lang w:eastAsia="en-US"/>
        </w:rPr>
        <w:t xml:space="preserve">3 этап(заключительный) Проводится 1 ноября 2023 года на базе МБОУ Школа № 15 </w:t>
      </w:r>
      <w:proofErr w:type="spellStart"/>
      <w:r w:rsidRPr="00FC6A99">
        <w:rPr>
          <w:rFonts w:eastAsia="Calibri"/>
          <w:lang w:eastAsia="en-US"/>
        </w:rPr>
        <w:t>г.о</w:t>
      </w:r>
      <w:proofErr w:type="spellEnd"/>
      <w:r w:rsidRPr="00FC6A99">
        <w:rPr>
          <w:rFonts w:eastAsia="Calibri"/>
          <w:lang w:eastAsia="en-US"/>
        </w:rPr>
        <w:t>. Самара по адресу: г. Самара, ул. Куйбышева, 125.</w:t>
      </w:r>
    </w:p>
    <w:p w:rsidR="00FC6A99" w:rsidRPr="00FC6A99" w:rsidRDefault="00FC6A99" w:rsidP="0042080F">
      <w:pPr>
        <w:ind w:firstLine="709"/>
        <w:jc w:val="both"/>
        <w:rPr>
          <w:rFonts w:eastAsia="Calibri"/>
          <w:lang w:eastAsia="en-US"/>
        </w:rPr>
      </w:pPr>
      <w:r w:rsidRPr="00FC6A99">
        <w:rPr>
          <w:rFonts w:eastAsia="Calibri"/>
          <w:lang w:eastAsia="en-US"/>
        </w:rPr>
        <w:t xml:space="preserve"> Работа секций, жюри, подведение итогов.</w:t>
      </w:r>
    </w:p>
    <w:p w:rsidR="00FC6A99" w:rsidRPr="00FC6A99" w:rsidRDefault="00FC6A99" w:rsidP="0042080F">
      <w:pPr>
        <w:ind w:firstLine="709"/>
        <w:jc w:val="both"/>
        <w:rPr>
          <w:rFonts w:eastAsia="Calibri"/>
          <w:lang w:eastAsia="en-US"/>
        </w:rPr>
      </w:pPr>
      <w:r w:rsidRPr="00FC6A99">
        <w:rPr>
          <w:rFonts w:eastAsia="Calibri"/>
          <w:lang w:eastAsia="en-US"/>
        </w:rPr>
        <w:t xml:space="preserve"> В 2023-2024 учебном году </w:t>
      </w:r>
      <w:r w:rsidR="004C597C" w:rsidRPr="00FC6A99">
        <w:rPr>
          <w:rFonts w:eastAsia="Calibri"/>
          <w:lang w:eastAsia="en-US"/>
        </w:rPr>
        <w:t>конференция может</w:t>
      </w:r>
      <w:r w:rsidRPr="00FC6A99">
        <w:rPr>
          <w:rFonts w:eastAsia="Calibri"/>
          <w:lang w:eastAsia="en-US"/>
        </w:rPr>
        <w:t xml:space="preserve"> проводится в дистанционном </w:t>
      </w:r>
      <w:r w:rsidR="004C597C" w:rsidRPr="00FC6A99">
        <w:rPr>
          <w:rFonts w:eastAsia="Calibri"/>
          <w:lang w:eastAsia="en-US"/>
        </w:rPr>
        <w:t>формате (</w:t>
      </w:r>
      <w:r w:rsidRPr="00FC6A99">
        <w:rPr>
          <w:rFonts w:eastAsia="Calibri"/>
          <w:lang w:eastAsia="en-US"/>
        </w:rPr>
        <w:t xml:space="preserve">в зависимости от </w:t>
      </w:r>
      <w:proofErr w:type="spellStart"/>
      <w:r w:rsidRPr="00FC6A99">
        <w:rPr>
          <w:rFonts w:eastAsia="Calibri"/>
          <w:lang w:eastAsia="en-US"/>
        </w:rPr>
        <w:t>эпидобстановки</w:t>
      </w:r>
      <w:proofErr w:type="spellEnd"/>
      <w:r w:rsidRPr="00FC6A99">
        <w:rPr>
          <w:rFonts w:eastAsia="Calibri"/>
          <w:lang w:eastAsia="en-US"/>
        </w:rPr>
        <w:t>)</w:t>
      </w:r>
    </w:p>
    <w:p w:rsidR="00FC6A99" w:rsidRPr="00FC6A99" w:rsidRDefault="00FC6A99" w:rsidP="0042080F">
      <w:pPr>
        <w:ind w:firstLine="709"/>
        <w:jc w:val="both"/>
        <w:rPr>
          <w:rFonts w:eastAsia="Calibri"/>
          <w:lang w:eastAsia="en-US"/>
        </w:rPr>
      </w:pPr>
      <w:r w:rsidRPr="00FC6A99">
        <w:rPr>
          <w:rFonts w:eastAsia="Calibri"/>
          <w:lang w:eastAsia="en-US"/>
        </w:rPr>
        <w:t>Список победителей будет размещен на сайте школы не позднее 10 ноября 2023 года</w:t>
      </w:r>
    </w:p>
    <w:p w:rsidR="00FC6A99" w:rsidRPr="00FC6A99" w:rsidRDefault="00FC6A99" w:rsidP="0042080F">
      <w:pPr>
        <w:ind w:firstLine="709"/>
        <w:jc w:val="both"/>
        <w:rPr>
          <w:rFonts w:eastAsia="Calibri"/>
          <w:lang w:eastAsia="en-US"/>
        </w:rPr>
      </w:pPr>
      <w:r w:rsidRPr="00FC6A99">
        <w:rPr>
          <w:rFonts w:eastAsia="Calibri"/>
          <w:lang w:eastAsia="en-US"/>
        </w:rPr>
        <w:t>3.Сроки и форма подачи заявок на участие</w:t>
      </w:r>
    </w:p>
    <w:p w:rsidR="00FC6A99" w:rsidRPr="00FC6A99" w:rsidRDefault="00FC6A99" w:rsidP="0042080F">
      <w:pPr>
        <w:ind w:firstLine="709"/>
        <w:jc w:val="both"/>
        <w:rPr>
          <w:rFonts w:eastAsia="Calibri"/>
          <w:lang w:eastAsia="en-US"/>
        </w:rPr>
      </w:pPr>
      <w:r w:rsidRPr="00FC6A99">
        <w:rPr>
          <w:rFonts w:eastAsia="Calibri"/>
          <w:lang w:eastAsia="en-US"/>
        </w:rPr>
        <w:t xml:space="preserve">Заявка, работа и тезисы в электронном и бумажном виде подается на электронный адрес   </w:t>
      </w:r>
      <w:r w:rsidR="004C597C" w:rsidRPr="00FC6A99">
        <w:rPr>
          <w:rFonts w:eastAsia="Calibri"/>
          <w:lang w:eastAsia="en-US"/>
        </w:rPr>
        <w:t>alla.prokhorienko.63@mail.ru;</w:t>
      </w:r>
      <w:r w:rsidRPr="00FC6A99">
        <w:rPr>
          <w:rFonts w:eastAsia="Calibri"/>
          <w:lang w:eastAsia="en-US"/>
        </w:rPr>
        <w:t xml:space="preserve"> </w:t>
      </w:r>
      <w:r w:rsidR="004C597C">
        <w:rPr>
          <w:rFonts w:eastAsia="Calibri"/>
          <w:lang w:eastAsia="en-US"/>
        </w:rPr>
        <w:t>so_sdo.school_15@samara.edu.ru;</w:t>
      </w:r>
      <w:r w:rsidRPr="00FC6A99">
        <w:rPr>
          <w:rFonts w:eastAsia="Calibri"/>
          <w:lang w:eastAsia="en-US"/>
        </w:rPr>
        <w:t xml:space="preserve"> в срок </w:t>
      </w:r>
      <w:r w:rsidR="004C597C" w:rsidRPr="00FC6A99">
        <w:rPr>
          <w:rFonts w:eastAsia="Calibri"/>
          <w:lang w:eastAsia="en-US"/>
        </w:rPr>
        <w:t>до 18</w:t>
      </w:r>
      <w:r w:rsidRPr="00FC6A99">
        <w:rPr>
          <w:rFonts w:eastAsia="Calibri"/>
          <w:lang w:eastAsia="en-US"/>
        </w:rPr>
        <w:t xml:space="preserve"> октября 2023 года</w:t>
      </w:r>
    </w:p>
    <w:p w:rsidR="00FC6A99" w:rsidRPr="00FC6A99" w:rsidRDefault="00FC6A99" w:rsidP="0042080F">
      <w:pPr>
        <w:ind w:firstLine="709"/>
        <w:jc w:val="both"/>
        <w:rPr>
          <w:rFonts w:eastAsia="Calibri"/>
          <w:color w:val="0563C1"/>
          <w:u w:val="single"/>
          <w:lang w:eastAsia="en-US"/>
        </w:rPr>
      </w:pPr>
    </w:p>
    <w:p w:rsidR="00FC6A99" w:rsidRPr="00FC6A99" w:rsidRDefault="00FC6A99" w:rsidP="0042080F">
      <w:pPr>
        <w:ind w:firstLine="709"/>
        <w:jc w:val="both"/>
        <w:rPr>
          <w:rFonts w:eastAsia="Calibri"/>
          <w:lang w:eastAsia="en-US"/>
        </w:rPr>
      </w:pPr>
      <w:r w:rsidRPr="00FC6A99">
        <w:rPr>
          <w:rFonts w:eastAsia="Calibri"/>
          <w:lang w:eastAsia="en-US"/>
        </w:rPr>
        <w:t xml:space="preserve">В теме письма указать «Заявка. </w:t>
      </w:r>
      <w:proofErr w:type="spellStart"/>
      <w:r w:rsidRPr="00FC6A99">
        <w:rPr>
          <w:rFonts w:eastAsia="Calibri"/>
          <w:lang w:eastAsia="en-US"/>
        </w:rPr>
        <w:t>Хардинские</w:t>
      </w:r>
      <w:proofErr w:type="spellEnd"/>
      <w:r w:rsidRPr="00FC6A99">
        <w:rPr>
          <w:rFonts w:eastAsia="Calibri"/>
          <w:lang w:eastAsia="en-US"/>
        </w:rPr>
        <w:t xml:space="preserve"> чтения-2023.ОУ (Обязательно!), далее </w:t>
      </w:r>
      <w:proofErr w:type="gramStart"/>
      <w:r w:rsidRPr="00FC6A99">
        <w:rPr>
          <w:rFonts w:eastAsia="Calibri"/>
          <w:lang w:eastAsia="en-US"/>
        </w:rPr>
        <w:t>строго  по</w:t>
      </w:r>
      <w:proofErr w:type="gramEnd"/>
      <w:r w:rsidRPr="00FC6A99">
        <w:rPr>
          <w:rFonts w:eastAsia="Calibri"/>
          <w:lang w:eastAsia="en-US"/>
        </w:rPr>
        <w:t xml:space="preserve"> образцу заявки (Приложении №2 к настоящему Положению)</w:t>
      </w:r>
    </w:p>
    <w:p w:rsidR="00FC6A99" w:rsidRPr="00FC6A99" w:rsidRDefault="00FC6A99" w:rsidP="0042080F">
      <w:pPr>
        <w:ind w:firstLine="709"/>
        <w:jc w:val="both"/>
        <w:rPr>
          <w:rFonts w:eastAsia="Calibri"/>
          <w:lang w:eastAsia="en-US"/>
        </w:rPr>
      </w:pPr>
      <w:r w:rsidRPr="00FC6A99">
        <w:rPr>
          <w:rFonts w:eastAsia="Calibri"/>
          <w:lang w:eastAsia="en-US"/>
        </w:rPr>
        <w:t xml:space="preserve">Не позднее 28 октября 2023 года список участников, допущенных по результатам </w:t>
      </w:r>
      <w:proofErr w:type="gramStart"/>
      <w:r w:rsidRPr="00FC6A99">
        <w:rPr>
          <w:rFonts w:eastAsia="Calibri"/>
          <w:lang w:eastAsia="en-US"/>
        </w:rPr>
        <w:t>заочного этапа</w:t>
      </w:r>
      <w:proofErr w:type="gramEnd"/>
      <w:r w:rsidRPr="00FC6A99">
        <w:rPr>
          <w:rFonts w:eastAsia="Calibri"/>
          <w:lang w:eastAsia="en-US"/>
        </w:rPr>
        <w:t xml:space="preserve"> размещается на официальном сайте МБОУ Школа № 15 </w:t>
      </w:r>
      <w:proofErr w:type="spellStart"/>
      <w:r w:rsidRPr="00FC6A99">
        <w:rPr>
          <w:rFonts w:eastAsia="Calibri"/>
          <w:lang w:eastAsia="en-US"/>
        </w:rPr>
        <w:t>г.о.Самара</w:t>
      </w:r>
      <w:proofErr w:type="spellEnd"/>
      <w:r w:rsidRPr="00FC6A99">
        <w:rPr>
          <w:rFonts w:eastAsia="Calibri"/>
          <w:lang w:eastAsia="en-US"/>
        </w:rPr>
        <w:t xml:space="preserve"> в разделе «</w:t>
      </w:r>
      <w:proofErr w:type="spellStart"/>
      <w:r w:rsidRPr="00FC6A99">
        <w:rPr>
          <w:rFonts w:eastAsia="Calibri"/>
          <w:lang w:eastAsia="en-US"/>
        </w:rPr>
        <w:t>Хардинские</w:t>
      </w:r>
      <w:proofErr w:type="spellEnd"/>
      <w:r w:rsidRPr="00FC6A99">
        <w:rPr>
          <w:rFonts w:eastAsia="Calibri"/>
          <w:lang w:eastAsia="en-US"/>
        </w:rPr>
        <w:t xml:space="preserve"> чтения-2023».</w:t>
      </w:r>
    </w:p>
    <w:p w:rsidR="00FC6A99" w:rsidRPr="00FC6A99" w:rsidRDefault="00FC6A99" w:rsidP="0042080F">
      <w:pPr>
        <w:ind w:firstLine="709"/>
        <w:jc w:val="both"/>
        <w:rPr>
          <w:rFonts w:eastAsia="Calibri"/>
          <w:lang w:eastAsia="en-US"/>
        </w:rPr>
      </w:pPr>
      <w:r w:rsidRPr="00FC6A99">
        <w:rPr>
          <w:rFonts w:eastAsia="Calibri"/>
          <w:lang w:eastAsia="en-US"/>
        </w:rPr>
        <w:t>4.Порядок организации, форма участия и форма проведения мероприятия</w:t>
      </w:r>
    </w:p>
    <w:p w:rsidR="00FC6A99" w:rsidRPr="00FC6A99" w:rsidRDefault="00FC6A99" w:rsidP="0042080F">
      <w:pPr>
        <w:ind w:firstLine="709"/>
        <w:jc w:val="both"/>
        <w:rPr>
          <w:rFonts w:eastAsia="Calibri"/>
          <w:lang w:eastAsia="en-US"/>
        </w:rPr>
      </w:pPr>
      <w:r w:rsidRPr="00FC6A99">
        <w:rPr>
          <w:rFonts w:eastAsia="Calibri"/>
          <w:lang w:eastAsia="en-US"/>
        </w:rPr>
        <w:t xml:space="preserve">Форма организации Конференции – очная, на первом, втором этапах происходит отбор и проверка на соответствие требованиям к содержанию и оформлению работ, третий этап, очный </w:t>
      </w:r>
      <w:proofErr w:type="gramStart"/>
      <w:r w:rsidRPr="00FC6A99">
        <w:rPr>
          <w:rFonts w:eastAsia="Calibri"/>
          <w:lang w:eastAsia="en-US"/>
        </w:rPr>
        <w:t>-  презентация</w:t>
      </w:r>
      <w:proofErr w:type="gramEnd"/>
      <w:r w:rsidRPr="00FC6A99">
        <w:rPr>
          <w:rFonts w:eastAsia="Calibri"/>
          <w:lang w:eastAsia="en-US"/>
        </w:rPr>
        <w:t xml:space="preserve"> и защита работ. </w:t>
      </w:r>
    </w:p>
    <w:p w:rsidR="00FC6A99" w:rsidRPr="00FC6A99" w:rsidRDefault="00FC6A99" w:rsidP="0042080F">
      <w:pPr>
        <w:ind w:firstLine="709"/>
        <w:jc w:val="both"/>
        <w:rPr>
          <w:rFonts w:eastAsia="Calibri"/>
          <w:lang w:eastAsia="en-US"/>
        </w:rPr>
      </w:pPr>
      <w:r w:rsidRPr="00FC6A99">
        <w:rPr>
          <w:rFonts w:eastAsia="Calibri"/>
          <w:lang w:eastAsia="en-US"/>
        </w:rPr>
        <w:t>Третий этап может проходить в дистанционном формате.</w:t>
      </w:r>
    </w:p>
    <w:p w:rsidR="00FC6A99" w:rsidRPr="00FC6A99" w:rsidRDefault="00FC6A99" w:rsidP="0042080F">
      <w:pPr>
        <w:ind w:firstLine="709"/>
        <w:jc w:val="both"/>
        <w:rPr>
          <w:rFonts w:eastAsia="Calibri"/>
          <w:lang w:eastAsia="en-US"/>
        </w:rPr>
      </w:pPr>
      <w:r w:rsidRPr="00FC6A99">
        <w:rPr>
          <w:rFonts w:eastAsia="Calibri"/>
          <w:lang w:eastAsia="en-US"/>
        </w:rPr>
        <w:t xml:space="preserve">По итогам третьего этапа </w:t>
      </w:r>
      <w:proofErr w:type="gramStart"/>
      <w:r w:rsidRPr="00FC6A99">
        <w:rPr>
          <w:rFonts w:eastAsia="Calibri"/>
          <w:lang w:eastAsia="en-US"/>
        </w:rPr>
        <w:t>-  определение</w:t>
      </w:r>
      <w:proofErr w:type="gramEnd"/>
      <w:r w:rsidRPr="00FC6A99">
        <w:rPr>
          <w:rFonts w:eastAsia="Calibri"/>
          <w:lang w:eastAsia="en-US"/>
        </w:rPr>
        <w:t xml:space="preserve"> победителей (очно или дистанционно)</w:t>
      </w:r>
    </w:p>
    <w:p w:rsidR="00FC6A99" w:rsidRPr="00FC6A99" w:rsidRDefault="00FC6A99" w:rsidP="0042080F">
      <w:pPr>
        <w:ind w:firstLine="709"/>
        <w:jc w:val="both"/>
        <w:rPr>
          <w:rFonts w:eastAsia="Calibri"/>
          <w:lang w:eastAsia="en-US"/>
        </w:rPr>
      </w:pPr>
      <w:r w:rsidRPr="00FC6A99">
        <w:rPr>
          <w:rFonts w:eastAsia="Calibri"/>
          <w:lang w:eastAsia="en-US"/>
        </w:rPr>
        <w:t xml:space="preserve">Форма участия – индивидуальная или групповая. При групповом участии допускается не более 2 соавторов на 1 работу. </w:t>
      </w:r>
    </w:p>
    <w:p w:rsidR="00FC6A99" w:rsidRPr="00FC6A99" w:rsidRDefault="00FC6A99" w:rsidP="0042080F">
      <w:pPr>
        <w:ind w:firstLine="709"/>
        <w:jc w:val="both"/>
        <w:rPr>
          <w:rFonts w:eastAsia="Calibri"/>
          <w:lang w:eastAsia="en-US"/>
        </w:rPr>
      </w:pPr>
      <w:r w:rsidRPr="00FC6A99">
        <w:rPr>
          <w:rFonts w:eastAsia="Calibri"/>
          <w:lang w:eastAsia="en-US"/>
        </w:rPr>
        <w:lastRenderedPageBreak/>
        <w:t xml:space="preserve"> Для участия в Конференции необходимо прислать на электронную почту заявку и оформленную работу (в электронном и бумажном виде(нарочно) для участия в конференции).</w:t>
      </w:r>
    </w:p>
    <w:p w:rsidR="00FC6A99" w:rsidRPr="00FC6A99" w:rsidRDefault="00FC6A99" w:rsidP="0042080F">
      <w:pPr>
        <w:ind w:firstLine="709"/>
        <w:jc w:val="both"/>
        <w:rPr>
          <w:rFonts w:eastAsia="Calibri"/>
          <w:lang w:eastAsia="en-US"/>
        </w:rPr>
      </w:pPr>
      <w:r w:rsidRPr="00FC6A99">
        <w:rPr>
          <w:rFonts w:eastAsia="Calibri"/>
          <w:lang w:eastAsia="en-US"/>
        </w:rPr>
        <w:t xml:space="preserve">Авторы, допущенных   к 3 этапу работ, присланных из других регионов, принимают участие с использованием средств телекоммуникации. </w:t>
      </w:r>
    </w:p>
    <w:p w:rsidR="00FC6A99" w:rsidRPr="00FC6A99" w:rsidRDefault="00FC6A99" w:rsidP="0042080F">
      <w:pPr>
        <w:ind w:firstLine="709"/>
        <w:jc w:val="both"/>
        <w:rPr>
          <w:rFonts w:eastAsia="Calibri"/>
          <w:lang w:eastAsia="en-US"/>
        </w:rPr>
      </w:pPr>
      <w:r w:rsidRPr="00FC6A99">
        <w:rPr>
          <w:rFonts w:eastAsia="Calibri"/>
          <w:lang w:eastAsia="en-US"/>
        </w:rPr>
        <w:t xml:space="preserve">Для участия во втором (заочном) туре, далее в очном туре необходимо иметь работу на бумажном носителе (в день проведения конференции она выдается участнику), а также согласие на обработку персональных данных </w:t>
      </w:r>
      <w:r w:rsidR="004C597C" w:rsidRPr="00FC6A99">
        <w:rPr>
          <w:rFonts w:eastAsia="Calibri"/>
          <w:lang w:eastAsia="en-US"/>
        </w:rPr>
        <w:t>(Приложение</w:t>
      </w:r>
      <w:r w:rsidRPr="00FC6A99">
        <w:rPr>
          <w:rFonts w:eastAsia="Calibri"/>
          <w:lang w:eastAsia="en-US"/>
        </w:rPr>
        <w:t xml:space="preserve"> 3,4,5) </w:t>
      </w:r>
    </w:p>
    <w:p w:rsidR="00FC6A99" w:rsidRPr="00FC6A99" w:rsidRDefault="00FC6A99" w:rsidP="0042080F">
      <w:pPr>
        <w:ind w:firstLine="709"/>
        <w:jc w:val="both"/>
        <w:rPr>
          <w:rFonts w:eastAsia="Calibri"/>
          <w:lang w:eastAsia="en-US"/>
        </w:rPr>
      </w:pPr>
      <w:r w:rsidRPr="00FC6A99">
        <w:rPr>
          <w:rFonts w:eastAsia="Calibri"/>
          <w:lang w:eastAsia="en-US"/>
        </w:rPr>
        <w:t xml:space="preserve">(Сдается вместе с заявкой, работой и тезисами   с 2 по 18 октября 2023года в бумажном виде, Согласие на обработку персональных данных можно оставить на вахте для координатора мероприятия Прохоренко Аллы </w:t>
      </w:r>
      <w:r w:rsidR="004C597C" w:rsidRPr="00FC6A99">
        <w:rPr>
          <w:rFonts w:eastAsia="Calibri"/>
          <w:lang w:eastAsia="en-US"/>
        </w:rPr>
        <w:t>Алексеевны)</w:t>
      </w:r>
    </w:p>
    <w:p w:rsidR="00FC6A99" w:rsidRPr="00FC6A99" w:rsidRDefault="00FC6A99" w:rsidP="0042080F">
      <w:pPr>
        <w:ind w:firstLine="709"/>
        <w:jc w:val="both"/>
        <w:rPr>
          <w:rFonts w:eastAsia="Calibri"/>
          <w:lang w:eastAsia="en-US"/>
        </w:rPr>
      </w:pPr>
      <w:r w:rsidRPr="00FC6A99">
        <w:rPr>
          <w:rFonts w:eastAsia="Calibri"/>
          <w:lang w:eastAsia="en-US"/>
        </w:rPr>
        <w:t xml:space="preserve">                       18 октября 2023-последний день приема работ!                                </w:t>
      </w:r>
    </w:p>
    <w:p w:rsidR="0042080F" w:rsidRDefault="00FC6A99" w:rsidP="00FC6A99">
      <w:pPr>
        <w:spacing w:after="160" w:line="259" w:lineRule="auto"/>
        <w:jc w:val="both"/>
        <w:rPr>
          <w:rFonts w:eastAsia="Calibri"/>
          <w:b/>
          <w:lang w:eastAsia="en-US"/>
        </w:rPr>
      </w:pPr>
      <w:r w:rsidRPr="00FC6A99">
        <w:rPr>
          <w:rFonts w:eastAsia="Calibri"/>
          <w:b/>
          <w:lang w:eastAsia="en-US"/>
        </w:rPr>
        <w:t xml:space="preserve">            </w:t>
      </w:r>
    </w:p>
    <w:p w:rsidR="00FC6A99" w:rsidRPr="00FC6A99" w:rsidRDefault="00FC6A99" w:rsidP="00FC6A99">
      <w:pPr>
        <w:spacing w:after="160" w:line="259" w:lineRule="auto"/>
        <w:jc w:val="both"/>
        <w:rPr>
          <w:rFonts w:eastAsia="Calibri"/>
          <w:b/>
          <w:lang w:eastAsia="en-US"/>
        </w:rPr>
      </w:pPr>
      <w:r w:rsidRPr="00FC6A99">
        <w:rPr>
          <w:rFonts w:eastAsia="Calibri"/>
          <w:b/>
          <w:lang w:eastAsia="en-US"/>
        </w:rPr>
        <w:t>Конференция проводится по следующим направлениям:</w:t>
      </w:r>
    </w:p>
    <w:tbl>
      <w:tblPr>
        <w:tblStyle w:val="78"/>
        <w:tblW w:w="0" w:type="auto"/>
        <w:tblLook w:val="04A0" w:firstRow="1" w:lastRow="0" w:firstColumn="1" w:lastColumn="0" w:noHBand="0" w:noVBand="1"/>
      </w:tblPr>
      <w:tblGrid>
        <w:gridCol w:w="2943"/>
        <w:gridCol w:w="6628"/>
      </w:tblGrid>
      <w:tr w:rsidR="00FC6A99" w:rsidRPr="00FC6A99" w:rsidTr="00297691">
        <w:tc>
          <w:tcPr>
            <w:tcW w:w="2943" w:type="dxa"/>
          </w:tcPr>
          <w:p w:rsidR="00FC6A99" w:rsidRPr="00FC6A99" w:rsidRDefault="00FC6A99" w:rsidP="00FC6A99">
            <w:pPr>
              <w:jc w:val="center"/>
              <w:rPr>
                <w:rFonts w:eastAsia="Calibri"/>
                <w:b/>
                <w:lang w:eastAsia="en-US"/>
              </w:rPr>
            </w:pPr>
            <w:r w:rsidRPr="00FC6A99">
              <w:rPr>
                <w:rFonts w:eastAsia="Calibri"/>
                <w:b/>
                <w:bCs/>
                <w:lang w:eastAsia="en-US"/>
              </w:rPr>
              <w:t>Название секции</w:t>
            </w:r>
          </w:p>
        </w:tc>
        <w:tc>
          <w:tcPr>
            <w:tcW w:w="6628" w:type="dxa"/>
          </w:tcPr>
          <w:p w:rsidR="00FC6A99" w:rsidRPr="00FC6A99" w:rsidRDefault="00FC6A99" w:rsidP="00FC6A99">
            <w:pPr>
              <w:jc w:val="center"/>
              <w:rPr>
                <w:rFonts w:eastAsia="Calibri"/>
                <w:b/>
                <w:lang w:eastAsia="en-US"/>
              </w:rPr>
            </w:pPr>
            <w:r w:rsidRPr="00FC6A99">
              <w:rPr>
                <w:rFonts w:eastAsia="Calibri"/>
                <w:b/>
                <w:bCs/>
                <w:lang w:eastAsia="en-US"/>
              </w:rPr>
              <w:t>Тематическая направленность</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1.Ученики моей школы: прошлое и настоящее</w:t>
            </w:r>
          </w:p>
        </w:tc>
        <w:tc>
          <w:tcPr>
            <w:tcW w:w="6628" w:type="dxa"/>
          </w:tcPr>
          <w:p w:rsidR="00FC6A99" w:rsidRPr="00FC6A99" w:rsidRDefault="00FC6A99" w:rsidP="00411CC0">
            <w:pPr>
              <w:numPr>
                <w:ilvl w:val="0"/>
                <w:numId w:val="15"/>
              </w:numPr>
              <w:jc w:val="both"/>
              <w:rPr>
                <w:rFonts w:eastAsia="Calibri"/>
                <w:lang w:eastAsia="en-US"/>
              </w:rPr>
            </w:pPr>
            <w:r w:rsidRPr="00FC6A99">
              <w:rPr>
                <w:rFonts w:eastAsia="Calibri"/>
                <w:lang w:eastAsia="en-US"/>
              </w:rPr>
              <w:t>Ученики школы в годы Великой Отечественной войны</w:t>
            </w:r>
          </w:p>
          <w:p w:rsidR="00FC6A99" w:rsidRPr="00FC6A99" w:rsidRDefault="00FC6A99" w:rsidP="00411CC0">
            <w:pPr>
              <w:numPr>
                <w:ilvl w:val="0"/>
                <w:numId w:val="15"/>
              </w:numPr>
              <w:jc w:val="both"/>
              <w:rPr>
                <w:rFonts w:eastAsia="Calibri"/>
                <w:lang w:eastAsia="en-US"/>
              </w:rPr>
            </w:pPr>
            <w:r w:rsidRPr="00FC6A99">
              <w:rPr>
                <w:rFonts w:eastAsia="Calibri"/>
                <w:lang w:eastAsia="en-US"/>
              </w:rPr>
              <w:t>Выдающиеся ученики моей школы.</w:t>
            </w:r>
          </w:p>
          <w:p w:rsidR="00FC6A99" w:rsidRPr="00FC6A99" w:rsidRDefault="00FC6A99" w:rsidP="00411CC0">
            <w:pPr>
              <w:numPr>
                <w:ilvl w:val="0"/>
                <w:numId w:val="15"/>
              </w:numPr>
              <w:jc w:val="both"/>
              <w:rPr>
                <w:rFonts w:eastAsia="Calibri"/>
                <w:lang w:eastAsia="en-US"/>
              </w:rPr>
            </w:pPr>
            <w:r w:rsidRPr="00FC6A99">
              <w:rPr>
                <w:rFonts w:eastAsia="Calibri"/>
                <w:lang w:eastAsia="en-US"/>
              </w:rPr>
              <w:t>История моей семьи в истории моей школы.</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2.Учителями славится мой край родной</w:t>
            </w:r>
          </w:p>
        </w:tc>
        <w:tc>
          <w:tcPr>
            <w:tcW w:w="6628" w:type="dxa"/>
          </w:tcPr>
          <w:p w:rsidR="00FC6A99" w:rsidRPr="00FC6A99" w:rsidRDefault="00FC6A99" w:rsidP="00411CC0">
            <w:pPr>
              <w:numPr>
                <w:ilvl w:val="0"/>
                <w:numId w:val="16"/>
              </w:numPr>
              <w:jc w:val="both"/>
              <w:rPr>
                <w:rFonts w:eastAsia="Calibri"/>
                <w:lang w:eastAsia="en-US"/>
              </w:rPr>
            </w:pPr>
            <w:r w:rsidRPr="00FC6A99">
              <w:rPr>
                <w:rFonts w:eastAsia="Calibri"/>
                <w:lang w:eastAsia="en-US"/>
              </w:rPr>
              <w:t>Заслуженные учителя моей школы.</w:t>
            </w:r>
          </w:p>
          <w:p w:rsidR="00FC6A99" w:rsidRPr="00FC6A99" w:rsidRDefault="00FC6A99" w:rsidP="00411CC0">
            <w:pPr>
              <w:numPr>
                <w:ilvl w:val="0"/>
                <w:numId w:val="16"/>
              </w:numPr>
              <w:jc w:val="both"/>
              <w:rPr>
                <w:rFonts w:eastAsia="Calibri"/>
                <w:lang w:eastAsia="en-US"/>
              </w:rPr>
            </w:pPr>
            <w:r w:rsidRPr="00FC6A99">
              <w:rPr>
                <w:rFonts w:eastAsia="Calibri"/>
                <w:lang w:eastAsia="en-US"/>
              </w:rPr>
              <w:t>Учителя-орденоносцы моей школы.</w:t>
            </w:r>
          </w:p>
          <w:p w:rsidR="00FC6A99" w:rsidRPr="00FC6A99" w:rsidRDefault="00FC6A99" w:rsidP="00411CC0">
            <w:pPr>
              <w:numPr>
                <w:ilvl w:val="0"/>
                <w:numId w:val="16"/>
              </w:numPr>
              <w:jc w:val="both"/>
              <w:rPr>
                <w:rFonts w:eastAsia="Calibri"/>
                <w:lang w:eastAsia="en-US"/>
              </w:rPr>
            </w:pPr>
            <w:r w:rsidRPr="00FC6A99">
              <w:rPr>
                <w:rFonts w:eastAsia="Calibri"/>
                <w:lang w:eastAsia="en-US"/>
              </w:rPr>
              <w:t>Любимый учитель</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3.Моя школа: вчера, сегодня, завтра</w:t>
            </w:r>
          </w:p>
        </w:tc>
        <w:tc>
          <w:tcPr>
            <w:tcW w:w="6628" w:type="dxa"/>
          </w:tcPr>
          <w:p w:rsidR="00FC6A99" w:rsidRPr="00FC6A99" w:rsidRDefault="00FC6A99" w:rsidP="00411CC0">
            <w:pPr>
              <w:numPr>
                <w:ilvl w:val="0"/>
                <w:numId w:val="17"/>
              </w:numPr>
              <w:jc w:val="both"/>
              <w:rPr>
                <w:rFonts w:eastAsia="Calibri"/>
                <w:lang w:eastAsia="en-US"/>
              </w:rPr>
            </w:pPr>
            <w:r w:rsidRPr="00FC6A99">
              <w:rPr>
                <w:rFonts w:eastAsia="Calibri"/>
                <w:lang w:eastAsia="en-US"/>
              </w:rPr>
              <w:t>История моей школы.</w:t>
            </w:r>
          </w:p>
          <w:p w:rsidR="00FC6A99" w:rsidRPr="00FC6A99" w:rsidRDefault="00FC6A99" w:rsidP="00411CC0">
            <w:pPr>
              <w:numPr>
                <w:ilvl w:val="0"/>
                <w:numId w:val="17"/>
              </w:numPr>
              <w:jc w:val="both"/>
              <w:rPr>
                <w:rFonts w:eastAsia="Calibri"/>
                <w:lang w:eastAsia="en-US"/>
              </w:rPr>
            </w:pPr>
            <w:r w:rsidRPr="00FC6A99">
              <w:rPr>
                <w:rFonts w:eastAsia="Calibri"/>
                <w:lang w:eastAsia="en-US"/>
              </w:rPr>
              <w:t>Архитектурная особенность моей школы.</w:t>
            </w:r>
          </w:p>
          <w:p w:rsidR="00FC6A99" w:rsidRPr="00FC6A99" w:rsidRDefault="00FC6A99" w:rsidP="00411CC0">
            <w:pPr>
              <w:numPr>
                <w:ilvl w:val="0"/>
                <w:numId w:val="17"/>
              </w:numPr>
              <w:jc w:val="both"/>
              <w:rPr>
                <w:rFonts w:eastAsia="Calibri"/>
                <w:lang w:eastAsia="en-US"/>
              </w:rPr>
            </w:pPr>
            <w:r w:rsidRPr="00FC6A99">
              <w:rPr>
                <w:rFonts w:eastAsia="Calibri"/>
                <w:lang w:eastAsia="en-US"/>
              </w:rPr>
              <w:t xml:space="preserve">Женские и мужские учебные образовательные </w:t>
            </w:r>
          </w:p>
          <w:p w:rsidR="00FC6A99" w:rsidRPr="00FC6A99" w:rsidRDefault="00FC6A99" w:rsidP="00FC6A99">
            <w:pPr>
              <w:ind w:left="720"/>
              <w:jc w:val="both"/>
              <w:rPr>
                <w:rFonts w:eastAsia="Calibri"/>
                <w:lang w:eastAsia="en-US"/>
              </w:rPr>
            </w:pPr>
            <w:r w:rsidRPr="00FC6A99">
              <w:rPr>
                <w:rFonts w:eastAsia="Calibri"/>
                <w:lang w:eastAsia="en-US"/>
              </w:rPr>
              <w:t>заведения</w:t>
            </w:r>
          </w:p>
          <w:p w:rsidR="00FC6A99" w:rsidRPr="00FC6A99" w:rsidRDefault="00FC6A99" w:rsidP="00411CC0">
            <w:pPr>
              <w:numPr>
                <w:ilvl w:val="0"/>
                <w:numId w:val="17"/>
              </w:numPr>
              <w:contextualSpacing/>
              <w:jc w:val="both"/>
              <w:rPr>
                <w:rFonts w:eastAsia="Calibri"/>
                <w:lang w:eastAsia="en-US"/>
              </w:rPr>
            </w:pPr>
            <w:r w:rsidRPr="00FC6A99">
              <w:rPr>
                <w:rFonts w:eastAsia="Calibri"/>
                <w:lang w:eastAsia="en-US"/>
              </w:rPr>
              <w:t>Становление детского и молодежного движения                                       в истории моей школы.</w:t>
            </w:r>
          </w:p>
          <w:p w:rsidR="00FC6A99" w:rsidRPr="00FC6A99" w:rsidRDefault="00FC6A99" w:rsidP="00411CC0">
            <w:pPr>
              <w:numPr>
                <w:ilvl w:val="0"/>
                <w:numId w:val="17"/>
              </w:numPr>
              <w:contextualSpacing/>
              <w:jc w:val="both"/>
              <w:rPr>
                <w:rFonts w:eastAsia="Calibri"/>
                <w:lang w:eastAsia="en-US"/>
              </w:rPr>
            </w:pPr>
            <w:r w:rsidRPr="00FC6A99">
              <w:rPr>
                <w:rFonts w:eastAsia="Calibri"/>
                <w:lang w:eastAsia="en-US"/>
              </w:rPr>
              <w:t xml:space="preserve">Из истории школьных вещей, </w:t>
            </w:r>
            <w:proofErr w:type="gramStart"/>
            <w:r w:rsidR="004C597C" w:rsidRPr="00FC6A99">
              <w:rPr>
                <w:rFonts w:eastAsia="Calibri"/>
                <w:lang w:eastAsia="en-US"/>
              </w:rPr>
              <w:t xml:space="preserve">принадлежностей,  </w:t>
            </w:r>
            <w:r w:rsidRPr="00FC6A99">
              <w:rPr>
                <w:rFonts w:eastAsia="Calibri"/>
                <w:lang w:eastAsia="en-US"/>
              </w:rPr>
              <w:t xml:space="preserve"> </w:t>
            </w:r>
            <w:proofErr w:type="gramEnd"/>
            <w:r w:rsidRPr="00FC6A99">
              <w:rPr>
                <w:rFonts w:eastAsia="Calibri"/>
                <w:lang w:eastAsia="en-US"/>
              </w:rPr>
              <w:t xml:space="preserve">       предметов школьной жизни</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4.Персоналии</w:t>
            </w:r>
          </w:p>
        </w:tc>
        <w:tc>
          <w:tcPr>
            <w:tcW w:w="6628" w:type="dxa"/>
          </w:tcPr>
          <w:p w:rsidR="00FC6A99" w:rsidRPr="00FC6A99" w:rsidRDefault="00FC6A99" w:rsidP="00FC6A99">
            <w:pPr>
              <w:ind w:left="176"/>
              <w:jc w:val="both"/>
              <w:rPr>
                <w:rFonts w:eastAsia="Calibri"/>
                <w:b/>
                <w:lang w:eastAsia="en-US"/>
              </w:rPr>
            </w:pPr>
            <w:r w:rsidRPr="00FC6A99">
              <w:rPr>
                <w:rFonts w:eastAsia="Calibri"/>
                <w:lang w:eastAsia="en-US"/>
              </w:rPr>
              <w:t>Выдающиеся деятели, посвятившие свою жизнь на благо города, меценаты благотворители, почетные граждане родного края</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5.Святые имена земли родной</w:t>
            </w:r>
          </w:p>
        </w:tc>
        <w:tc>
          <w:tcPr>
            <w:tcW w:w="6628" w:type="dxa"/>
          </w:tcPr>
          <w:p w:rsidR="00FC6A99" w:rsidRPr="00FC6A99" w:rsidRDefault="00FC6A99" w:rsidP="00FC6A99">
            <w:pPr>
              <w:jc w:val="both"/>
              <w:rPr>
                <w:rFonts w:eastAsia="Calibri"/>
                <w:b/>
                <w:lang w:eastAsia="en-US"/>
              </w:rPr>
            </w:pPr>
            <w:r w:rsidRPr="00FC6A99">
              <w:rPr>
                <w:rFonts w:eastAsia="Calibri"/>
                <w:lang w:eastAsia="en-US"/>
              </w:rPr>
              <w:t>Видные священнослужители, религиозные деятели</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6.Памятные места</w:t>
            </w:r>
          </w:p>
        </w:tc>
        <w:tc>
          <w:tcPr>
            <w:tcW w:w="6628" w:type="dxa"/>
          </w:tcPr>
          <w:p w:rsidR="00FC6A99" w:rsidRPr="00FC6A99" w:rsidRDefault="00FC6A99" w:rsidP="00FC6A99">
            <w:pPr>
              <w:jc w:val="both"/>
              <w:rPr>
                <w:rFonts w:eastAsia="Calibri"/>
                <w:b/>
                <w:lang w:eastAsia="en-US"/>
              </w:rPr>
            </w:pPr>
            <w:r w:rsidRPr="00FC6A99">
              <w:rPr>
                <w:rFonts w:eastAsia="Calibri"/>
                <w:lang w:eastAsia="en-US"/>
              </w:rPr>
              <w:t>Архитектурная уникальность зданий, улиц, парков, скверов, история предприятий родного края</w:t>
            </w:r>
          </w:p>
        </w:tc>
      </w:tr>
      <w:tr w:rsidR="00FC6A99" w:rsidRPr="00FC6A99" w:rsidTr="00297691">
        <w:tc>
          <w:tcPr>
            <w:tcW w:w="2943" w:type="dxa"/>
          </w:tcPr>
          <w:p w:rsidR="00FC6A99" w:rsidRPr="00FC6A99" w:rsidRDefault="00FC6A99" w:rsidP="00FC6A99">
            <w:pPr>
              <w:jc w:val="both"/>
              <w:rPr>
                <w:rFonts w:eastAsia="Calibri"/>
                <w:b/>
                <w:lang w:eastAsia="en-US"/>
              </w:rPr>
            </w:pPr>
            <w:r w:rsidRPr="00FC6A99">
              <w:rPr>
                <w:rFonts w:eastAsia="Calibri"/>
                <w:lang w:eastAsia="en-US"/>
              </w:rPr>
              <w:t>7.Духовные святыни моего народа</w:t>
            </w:r>
          </w:p>
        </w:tc>
        <w:tc>
          <w:tcPr>
            <w:tcW w:w="6628" w:type="dxa"/>
          </w:tcPr>
          <w:p w:rsidR="00FC6A99" w:rsidRPr="00FC6A99" w:rsidRDefault="00FC6A99" w:rsidP="00FC6A99">
            <w:pPr>
              <w:jc w:val="both"/>
              <w:rPr>
                <w:rFonts w:eastAsia="Calibri"/>
                <w:b/>
                <w:lang w:eastAsia="en-US"/>
              </w:rPr>
            </w:pPr>
            <w:r w:rsidRPr="00FC6A99">
              <w:rPr>
                <w:rFonts w:eastAsia="Calibri"/>
                <w:lang w:eastAsia="en-US"/>
              </w:rPr>
              <w:t>Соборы, храмы, культовые места</w:t>
            </w:r>
          </w:p>
        </w:tc>
      </w:tr>
      <w:tr w:rsidR="00FC6A99" w:rsidRPr="00FC6A99" w:rsidTr="00297691">
        <w:tc>
          <w:tcPr>
            <w:tcW w:w="2943" w:type="dxa"/>
          </w:tcPr>
          <w:p w:rsidR="00FC6A99" w:rsidRPr="00FC6A99" w:rsidRDefault="00FC6A99" w:rsidP="00FC6A99">
            <w:pPr>
              <w:jc w:val="both"/>
              <w:rPr>
                <w:rFonts w:eastAsia="Calibri"/>
                <w:lang w:eastAsia="en-US"/>
              </w:rPr>
            </w:pPr>
            <w:r w:rsidRPr="00FC6A99">
              <w:rPr>
                <w:rFonts w:eastAsia="Calibri"/>
                <w:lang w:eastAsia="en-US"/>
              </w:rPr>
              <w:t>8.Родная сторонушка</w:t>
            </w:r>
          </w:p>
          <w:p w:rsidR="00FC6A99" w:rsidRPr="00FC6A99" w:rsidRDefault="00FC6A99" w:rsidP="00FC6A99">
            <w:pPr>
              <w:jc w:val="both"/>
              <w:rPr>
                <w:rFonts w:eastAsia="Calibri"/>
                <w:lang w:eastAsia="en-US"/>
              </w:rPr>
            </w:pPr>
          </w:p>
        </w:tc>
        <w:tc>
          <w:tcPr>
            <w:tcW w:w="6628" w:type="dxa"/>
          </w:tcPr>
          <w:p w:rsidR="00FC6A99" w:rsidRPr="00FC6A99" w:rsidRDefault="00FC6A99" w:rsidP="00FC6A99">
            <w:pPr>
              <w:jc w:val="both"/>
              <w:rPr>
                <w:rFonts w:eastAsia="Calibri"/>
                <w:lang w:eastAsia="en-US"/>
              </w:rPr>
            </w:pPr>
            <w:r w:rsidRPr="00FC6A99">
              <w:rPr>
                <w:rFonts w:eastAsia="Calibri"/>
                <w:lang w:eastAsia="en-US"/>
              </w:rPr>
              <w:t>Устное народное творчество, обрядность, музыкальный фольклор, театр, декоративно-прикладное творчество, народная игрушка, костюм, этнические традиции моего края</w:t>
            </w:r>
          </w:p>
        </w:tc>
      </w:tr>
      <w:tr w:rsidR="00FC6A99" w:rsidRPr="00FC6A99" w:rsidTr="00297691">
        <w:tc>
          <w:tcPr>
            <w:tcW w:w="2943" w:type="dxa"/>
          </w:tcPr>
          <w:p w:rsidR="00FC6A99" w:rsidRPr="00FC6A99" w:rsidRDefault="00FC6A99" w:rsidP="00FC6A99">
            <w:pPr>
              <w:jc w:val="both"/>
              <w:rPr>
                <w:rFonts w:eastAsia="Calibri"/>
                <w:lang w:eastAsia="en-US"/>
              </w:rPr>
            </w:pPr>
            <w:r w:rsidRPr="00FC6A99">
              <w:rPr>
                <w:rFonts w:eastAsia="Calibri"/>
                <w:lang w:eastAsia="en-US"/>
              </w:rPr>
              <w:t>9. Я-патриот своего края</w:t>
            </w:r>
          </w:p>
          <w:p w:rsidR="00FC6A99" w:rsidRPr="00FC6A99" w:rsidRDefault="00FC6A99" w:rsidP="00FC6A99">
            <w:pPr>
              <w:jc w:val="both"/>
              <w:rPr>
                <w:rFonts w:eastAsia="Calibri"/>
                <w:lang w:eastAsia="en-US"/>
              </w:rPr>
            </w:pPr>
          </w:p>
        </w:tc>
        <w:tc>
          <w:tcPr>
            <w:tcW w:w="6628" w:type="dxa"/>
          </w:tcPr>
          <w:p w:rsidR="00FC6A99" w:rsidRPr="00FC6A99" w:rsidRDefault="00FC6A99" w:rsidP="00FC6A99">
            <w:pPr>
              <w:jc w:val="both"/>
              <w:rPr>
                <w:rFonts w:eastAsia="Calibri"/>
                <w:lang w:eastAsia="en-US"/>
              </w:rPr>
            </w:pPr>
            <w:r w:rsidRPr="00FC6A99">
              <w:rPr>
                <w:rFonts w:eastAsia="Calibri"/>
                <w:lang w:eastAsia="en-US"/>
              </w:rPr>
              <w:t>Социальные проекты учащихся или группы учащихся, направленные на сохранение экологии, памятников природы культурных традиций и исторического прошлого своего города, губернии, края, развитие гражданской инициативы и ответственности в обществе</w:t>
            </w:r>
          </w:p>
        </w:tc>
      </w:tr>
      <w:tr w:rsidR="00FC6A99" w:rsidRPr="00FC6A99" w:rsidTr="00297691">
        <w:tc>
          <w:tcPr>
            <w:tcW w:w="2943" w:type="dxa"/>
          </w:tcPr>
          <w:p w:rsidR="00FC6A99" w:rsidRPr="00FC6A99" w:rsidRDefault="00FC6A99" w:rsidP="00FC6A99">
            <w:pPr>
              <w:jc w:val="both"/>
              <w:rPr>
                <w:rFonts w:eastAsia="Calibri"/>
                <w:lang w:eastAsia="en-US"/>
              </w:rPr>
            </w:pPr>
            <w:r w:rsidRPr="00FC6A99">
              <w:rPr>
                <w:rFonts w:eastAsia="Calibri"/>
                <w:lang w:eastAsia="en-US"/>
              </w:rPr>
              <w:t>10.Моя семья-моя гордость</w:t>
            </w:r>
          </w:p>
        </w:tc>
        <w:tc>
          <w:tcPr>
            <w:tcW w:w="6628" w:type="dxa"/>
          </w:tcPr>
          <w:p w:rsidR="00FC6A99" w:rsidRPr="00FC6A99" w:rsidRDefault="00FC6A99" w:rsidP="00FC6A99">
            <w:pPr>
              <w:jc w:val="both"/>
              <w:rPr>
                <w:rFonts w:eastAsia="Calibri"/>
                <w:lang w:eastAsia="en-US"/>
              </w:rPr>
            </w:pPr>
            <w:r w:rsidRPr="00FC6A99">
              <w:rPr>
                <w:rFonts w:eastAsia="Calibri"/>
                <w:lang w:eastAsia="en-US"/>
              </w:rPr>
              <w:t xml:space="preserve">История моей семьи, традиции, обряды, семейные праздники     </w:t>
            </w:r>
          </w:p>
        </w:tc>
      </w:tr>
      <w:tr w:rsidR="00FC6A99" w:rsidRPr="00FC6A99" w:rsidTr="00297691">
        <w:tc>
          <w:tcPr>
            <w:tcW w:w="2943" w:type="dxa"/>
          </w:tcPr>
          <w:p w:rsidR="00FC6A99" w:rsidRPr="00FC6A99" w:rsidRDefault="00FC6A99" w:rsidP="00FC6A99">
            <w:pPr>
              <w:jc w:val="both"/>
              <w:rPr>
                <w:rFonts w:eastAsia="Calibri"/>
                <w:lang w:eastAsia="en-US"/>
              </w:rPr>
            </w:pPr>
            <w:r w:rsidRPr="00FC6A99">
              <w:rPr>
                <w:rFonts w:eastAsia="Calibri"/>
                <w:lang w:eastAsia="en-US"/>
              </w:rPr>
              <w:t>11.Педагогическое вдохновение</w:t>
            </w:r>
          </w:p>
        </w:tc>
        <w:tc>
          <w:tcPr>
            <w:tcW w:w="6628" w:type="dxa"/>
          </w:tcPr>
          <w:p w:rsidR="00FC6A99" w:rsidRPr="00FC6A99" w:rsidRDefault="00FC6A99" w:rsidP="00FC6A99">
            <w:pPr>
              <w:jc w:val="both"/>
              <w:rPr>
                <w:rFonts w:eastAsia="Calibri"/>
                <w:lang w:eastAsia="en-US"/>
              </w:rPr>
            </w:pPr>
            <w:r w:rsidRPr="00FC6A99">
              <w:rPr>
                <w:rFonts w:eastAsia="Calibri"/>
                <w:lang w:eastAsia="en-US"/>
              </w:rPr>
              <w:t xml:space="preserve">Секция для педагогов, желающих   поделиться своим опытом, знаниями и мастерством по вопросам патриотического </w:t>
            </w:r>
            <w:r w:rsidRPr="00FC6A99">
              <w:rPr>
                <w:rFonts w:eastAsia="Calibri"/>
                <w:lang w:eastAsia="en-US"/>
              </w:rPr>
              <w:lastRenderedPageBreak/>
              <w:t>воспитания, формирования у обучающихся основ гражданской идентичности, осознания сопричастности традиционным российским духовно-нравственным ценностям своей семьи, этнической или социокультурной группы.</w:t>
            </w:r>
          </w:p>
        </w:tc>
      </w:tr>
    </w:tbl>
    <w:p w:rsidR="00FC6A99" w:rsidRPr="00FC6A99" w:rsidRDefault="00FC6A99" w:rsidP="00FC6A99">
      <w:pPr>
        <w:spacing w:after="160" w:line="259" w:lineRule="auto"/>
        <w:jc w:val="both"/>
        <w:rPr>
          <w:rFonts w:eastAsia="Calibri"/>
          <w:b/>
          <w:bCs/>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5.Участники мероприятия</w:t>
      </w:r>
    </w:p>
    <w:p w:rsidR="00FC6A99" w:rsidRPr="0042080F" w:rsidRDefault="00FC6A99" w:rsidP="0042080F">
      <w:pPr>
        <w:ind w:firstLine="709"/>
        <w:jc w:val="both"/>
        <w:rPr>
          <w:rFonts w:eastAsia="Calibri"/>
          <w:lang w:eastAsia="en-US"/>
        </w:rPr>
      </w:pPr>
      <w:r w:rsidRPr="0042080F">
        <w:rPr>
          <w:rFonts w:eastAsia="Calibri"/>
          <w:lang w:eastAsia="en-US"/>
        </w:rPr>
        <w:t>К участию в Конференции допускаются учащиеся 3-4-х, 5-9-х классов общеобразовательных учреждений, учреждений дополнительного образования городского округа Самара, Самарской области, Российской Федерации, зарубежья.</w:t>
      </w:r>
    </w:p>
    <w:p w:rsidR="00FC6A99" w:rsidRPr="0042080F" w:rsidRDefault="00FC6A99" w:rsidP="0042080F">
      <w:pPr>
        <w:ind w:firstLine="709"/>
        <w:jc w:val="both"/>
        <w:rPr>
          <w:rFonts w:eastAsia="Calibri"/>
          <w:lang w:eastAsia="en-US"/>
        </w:rPr>
      </w:pPr>
      <w:r w:rsidRPr="0042080F">
        <w:rPr>
          <w:rFonts w:eastAsia="Calibri"/>
          <w:lang w:eastAsia="en-US"/>
        </w:rPr>
        <w:t>Возрастные группы:</w:t>
      </w:r>
    </w:p>
    <w:p w:rsidR="00FC6A99" w:rsidRPr="0042080F" w:rsidRDefault="00FC6A99" w:rsidP="0042080F">
      <w:pPr>
        <w:ind w:firstLine="709"/>
        <w:jc w:val="both"/>
        <w:rPr>
          <w:rFonts w:eastAsia="Calibri"/>
          <w:lang w:eastAsia="en-US"/>
        </w:rPr>
      </w:pPr>
      <w:r w:rsidRPr="0042080F">
        <w:rPr>
          <w:rFonts w:eastAsia="Calibri"/>
          <w:lang w:eastAsia="en-US"/>
        </w:rPr>
        <w:t xml:space="preserve">3- 4 классы, 5- 7 классы, 8-9 классы. Не более 3-х человек </w:t>
      </w:r>
      <w:r w:rsidR="004C597C" w:rsidRPr="0042080F">
        <w:rPr>
          <w:rFonts w:eastAsia="Calibri"/>
          <w:lang w:eastAsia="en-US"/>
        </w:rPr>
        <w:t>от каждого</w:t>
      </w:r>
      <w:r w:rsidRPr="0042080F">
        <w:rPr>
          <w:rFonts w:eastAsia="Calibri"/>
          <w:lang w:eastAsia="en-US"/>
        </w:rPr>
        <w:t xml:space="preserve"> ОУ</w:t>
      </w:r>
    </w:p>
    <w:p w:rsidR="00FC6A99" w:rsidRPr="0042080F" w:rsidRDefault="00FC6A99" w:rsidP="0042080F">
      <w:pPr>
        <w:ind w:firstLine="709"/>
        <w:jc w:val="both"/>
        <w:rPr>
          <w:rFonts w:eastAsia="Calibri"/>
          <w:lang w:eastAsia="en-US"/>
        </w:rPr>
      </w:pPr>
      <w:r w:rsidRPr="0042080F">
        <w:rPr>
          <w:rFonts w:eastAsia="Calibri"/>
          <w:lang w:eastAsia="en-US"/>
        </w:rPr>
        <w:t>Квота участников: всего до 10 участников в каждой секции.</w:t>
      </w:r>
    </w:p>
    <w:p w:rsidR="00FC6A99" w:rsidRPr="0042080F" w:rsidRDefault="00FC6A99" w:rsidP="0042080F">
      <w:pPr>
        <w:ind w:firstLine="709"/>
        <w:jc w:val="both"/>
        <w:rPr>
          <w:rFonts w:eastAsia="Calibri"/>
          <w:lang w:eastAsia="en-US"/>
        </w:rPr>
      </w:pPr>
      <w:r w:rsidRPr="0042080F">
        <w:rPr>
          <w:rFonts w:eastAsia="Calibri"/>
          <w:lang w:eastAsia="en-US"/>
        </w:rPr>
        <w:t>6.Требования к содержанию и оформлению работ участников</w:t>
      </w:r>
    </w:p>
    <w:p w:rsidR="00FC6A99" w:rsidRPr="0042080F" w:rsidRDefault="00FC6A99" w:rsidP="0042080F">
      <w:pPr>
        <w:ind w:firstLine="709"/>
        <w:jc w:val="both"/>
        <w:rPr>
          <w:rFonts w:eastAsia="Calibri"/>
          <w:lang w:eastAsia="en-US"/>
        </w:rPr>
      </w:pPr>
      <w:r w:rsidRPr="0042080F">
        <w:rPr>
          <w:rFonts w:eastAsia="Calibri"/>
          <w:lang w:eastAsia="en-US"/>
        </w:rPr>
        <w:t>Требования к содержанию работы:</w:t>
      </w:r>
    </w:p>
    <w:p w:rsidR="00FC6A99" w:rsidRPr="0042080F" w:rsidRDefault="00FC6A99" w:rsidP="0042080F">
      <w:pPr>
        <w:ind w:firstLine="709"/>
        <w:jc w:val="both"/>
        <w:rPr>
          <w:rFonts w:eastAsia="Calibri"/>
          <w:lang w:eastAsia="en-US"/>
        </w:rPr>
      </w:pPr>
      <w:r w:rsidRPr="0042080F">
        <w:rPr>
          <w:rFonts w:eastAsia="Calibri"/>
          <w:lang w:eastAsia="en-US"/>
        </w:rPr>
        <w:t>К участию в Конференции допускаются научно-исследовательские работы.</w:t>
      </w:r>
    </w:p>
    <w:p w:rsidR="00FC6A99" w:rsidRPr="0042080F" w:rsidRDefault="00FC6A99" w:rsidP="0042080F">
      <w:pPr>
        <w:ind w:firstLine="709"/>
        <w:jc w:val="both"/>
        <w:rPr>
          <w:rFonts w:eastAsia="Calibr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Структура оформления:</w:t>
      </w:r>
    </w:p>
    <w:p w:rsidR="00FC6A99" w:rsidRPr="0042080F" w:rsidRDefault="00FC6A99" w:rsidP="0042080F">
      <w:pPr>
        <w:ind w:firstLine="709"/>
        <w:jc w:val="both"/>
        <w:rPr>
          <w:rFonts w:eastAsia="Calibri"/>
          <w:lang w:eastAsia="en-US"/>
        </w:rPr>
      </w:pPr>
      <w:r w:rsidRPr="0042080F">
        <w:rPr>
          <w:rFonts w:eastAsia="Calibri"/>
          <w:lang w:eastAsia="en-US"/>
        </w:rPr>
        <w:t>1) титульный лист - по образцу (Приложение№1)</w:t>
      </w:r>
    </w:p>
    <w:p w:rsidR="00FC6A99" w:rsidRPr="0042080F" w:rsidRDefault="00FC6A99" w:rsidP="0042080F">
      <w:pPr>
        <w:ind w:firstLine="709"/>
        <w:jc w:val="both"/>
        <w:rPr>
          <w:rFonts w:eastAsia="Calibri"/>
          <w:lang w:eastAsia="en-US"/>
        </w:rPr>
      </w:pPr>
      <w:r w:rsidRPr="0042080F">
        <w:rPr>
          <w:rFonts w:eastAsia="Calibri"/>
          <w:lang w:eastAsia="en-US"/>
        </w:rPr>
        <w:t>2) содержание;</w:t>
      </w:r>
    </w:p>
    <w:p w:rsidR="00FC6A99" w:rsidRPr="0042080F" w:rsidRDefault="00FC6A99" w:rsidP="0042080F">
      <w:pPr>
        <w:ind w:firstLine="709"/>
        <w:jc w:val="both"/>
        <w:rPr>
          <w:rFonts w:eastAsia="Calibri"/>
          <w:lang w:eastAsia="en-US"/>
        </w:rPr>
      </w:pPr>
      <w:r w:rsidRPr="0042080F">
        <w:rPr>
          <w:rFonts w:eastAsia="Calibri"/>
          <w:lang w:eastAsia="en-US"/>
        </w:rPr>
        <w:t>3) введение;</w:t>
      </w:r>
    </w:p>
    <w:p w:rsidR="00FC6A99" w:rsidRPr="0042080F" w:rsidRDefault="00FC6A99" w:rsidP="0042080F">
      <w:pPr>
        <w:ind w:firstLine="709"/>
        <w:jc w:val="both"/>
        <w:rPr>
          <w:rFonts w:eastAsia="Calibri"/>
          <w:lang w:eastAsia="en-US"/>
        </w:rPr>
      </w:pPr>
      <w:r w:rsidRPr="0042080F">
        <w:rPr>
          <w:rFonts w:eastAsia="Calibri"/>
          <w:lang w:eastAsia="en-US"/>
        </w:rPr>
        <w:t>4) разделённая на параграфы основная часть;</w:t>
      </w:r>
    </w:p>
    <w:p w:rsidR="00FC6A99" w:rsidRPr="0042080F" w:rsidRDefault="00FC6A99" w:rsidP="0042080F">
      <w:pPr>
        <w:ind w:firstLine="709"/>
        <w:jc w:val="both"/>
        <w:rPr>
          <w:rFonts w:eastAsia="Calibri"/>
          <w:lang w:eastAsia="en-US"/>
        </w:rPr>
      </w:pPr>
      <w:r w:rsidRPr="0042080F">
        <w:rPr>
          <w:rFonts w:eastAsia="Calibri"/>
          <w:lang w:eastAsia="en-US"/>
        </w:rPr>
        <w:t>5) заключение;</w:t>
      </w:r>
    </w:p>
    <w:p w:rsidR="00FC6A99" w:rsidRPr="0042080F" w:rsidRDefault="00FC6A99" w:rsidP="0042080F">
      <w:pPr>
        <w:ind w:firstLine="709"/>
        <w:jc w:val="both"/>
        <w:rPr>
          <w:rFonts w:eastAsia="Calibri"/>
          <w:lang w:eastAsia="en-US"/>
        </w:rPr>
      </w:pPr>
      <w:r w:rsidRPr="0042080F">
        <w:rPr>
          <w:rFonts w:eastAsia="Calibri"/>
          <w:lang w:eastAsia="en-US"/>
        </w:rPr>
        <w:t>6) список использованной литературы;</w:t>
      </w:r>
    </w:p>
    <w:p w:rsidR="00FC6A99" w:rsidRPr="0042080F" w:rsidRDefault="00FC6A99" w:rsidP="0042080F">
      <w:pPr>
        <w:ind w:firstLine="709"/>
        <w:jc w:val="both"/>
        <w:rPr>
          <w:rFonts w:eastAsia="Calibri"/>
          <w:lang w:eastAsia="en-US"/>
        </w:rPr>
      </w:pPr>
      <w:r w:rsidRPr="0042080F">
        <w:rPr>
          <w:rFonts w:eastAsia="Calibri"/>
          <w:lang w:eastAsia="en-US"/>
        </w:rPr>
        <w:t>7) приложения.</w:t>
      </w:r>
    </w:p>
    <w:p w:rsidR="00FC6A99" w:rsidRPr="0042080F" w:rsidRDefault="00FC6A99" w:rsidP="0042080F">
      <w:pPr>
        <w:ind w:firstLine="709"/>
        <w:jc w:val="both"/>
        <w:rPr>
          <w:rFonts w:eastAsia="Calibr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Требования к оформлению исследовательской работы:</w:t>
      </w:r>
    </w:p>
    <w:p w:rsidR="00FC6A99" w:rsidRPr="0042080F" w:rsidRDefault="00FC6A99" w:rsidP="0042080F">
      <w:pPr>
        <w:ind w:firstLine="709"/>
        <w:jc w:val="both"/>
        <w:rPr>
          <w:rFonts w:eastAsia="Calibri"/>
          <w:lang w:eastAsia="en-US"/>
        </w:rPr>
      </w:pPr>
      <w:r w:rsidRPr="0042080F">
        <w:rPr>
          <w:rFonts w:eastAsia="Calibri"/>
          <w:lang w:eastAsia="en-US"/>
        </w:rPr>
        <w:t>- формат страницы: А4 (210х297 мм);</w:t>
      </w:r>
    </w:p>
    <w:p w:rsidR="00FC6A99" w:rsidRPr="008E0D44" w:rsidRDefault="00FC6A99" w:rsidP="0042080F">
      <w:pPr>
        <w:ind w:firstLine="709"/>
        <w:jc w:val="both"/>
        <w:rPr>
          <w:rFonts w:eastAsia="Calibri"/>
          <w:lang w:val="en-US" w:eastAsia="en-US"/>
        </w:rPr>
      </w:pPr>
      <w:r w:rsidRPr="008E0D44">
        <w:rPr>
          <w:rFonts w:eastAsia="Calibri"/>
          <w:lang w:val="en-US" w:eastAsia="en-US"/>
        </w:rPr>
        <w:t xml:space="preserve">- </w:t>
      </w:r>
      <w:r w:rsidR="004C597C" w:rsidRPr="0042080F">
        <w:rPr>
          <w:rFonts w:eastAsia="Calibri"/>
          <w:lang w:eastAsia="en-US"/>
        </w:rPr>
        <w:t>Шрифт</w:t>
      </w:r>
      <w:r w:rsidRPr="008E0D44">
        <w:rPr>
          <w:rFonts w:eastAsia="Calibri"/>
          <w:lang w:val="en-US" w:eastAsia="en-US"/>
        </w:rPr>
        <w:t xml:space="preserve">: </w:t>
      </w:r>
      <w:r w:rsidRPr="0042080F">
        <w:rPr>
          <w:rFonts w:eastAsia="Calibri"/>
          <w:lang w:eastAsia="en-US"/>
        </w:rPr>
        <w:t>размер</w:t>
      </w:r>
      <w:r w:rsidRPr="008E0D44">
        <w:rPr>
          <w:rFonts w:eastAsia="Calibri"/>
          <w:lang w:val="en-US" w:eastAsia="en-US"/>
        </w:rPr>
        <w:t xml:space="preserve"> – 14; </w:t>
      </w:r>
      <w:r w:rsidRPr="0042080F">
        <w:rPr>
          <w:rFonts w:eastAsia="Calibri"/>
          <w:lang w:eastAsia="en-US"/>
        </w:rPr>
        <w:t>тип</w:t>
      </w:r>
      <w:r w:rsidRPr="008E0D44">
        <w:rPr>
          <w:rFonts w:eastAsia="Calibri"/>
          <w:lang w:val="en-US" w:eastAsia="en-US"/>
        </w:rPr>
        <w:t xml:space="preserve"> – </w:t>
      </w:r>
      <w:r w:rsidRPr="0042080F">
        <w:rPr>
          <w:rFonts w:eastAsia="Calibri"/>
          <w:lang w:val="en-US" w:eastAsia="en-US"/>
        </w:rPr>
        <w:t>Times</w:t>
      </w:r>
      <w:r w:rsidRPr="008E0D44">
        <w:rPr>
          <w:rFonts w:eastAsia="Calibri"/>
          <w:lang w:val="en-US" w:eastAsia="en-US"/>
        </w:rPr>
        <w:t xml:space="preserve"> </w:t>
      </w:r>
      <w:r w:rsidRPr="0042080F">
        <w:rPr>
          <w:rFonts w:eastAsia="Calibri"/>
          <w:lang w:val="en-US" w:eastAsia="en-US"/>
        </w:rPr>
        <w:t>New</w:t>
      </w:r>
      <w:r w:rsidRPr="008E0D44">
        <w:rPr>
          <w:rFonts w:eastAsia="Calibri"/>
          <w:lang w:val="en-US" w:eastAsia="en-US"/>
        </w:rPr>
        <w:t xml:space="preserve"> </w:t>
      </w:r>
      <w:r w:rsidRPr="0042080F">
        <w:rPr>
          <w:rFonts w:eastAsia="Calibri"/>
          <w:lang w:val="en-US" w:eastAsia="en-US"/>
        </w:rPr>
        <w:t>Roman</w:t>
      </w:r>
      <w:r w:rsidRPr="008E0D44">
        <w:rPr>
          <w:rFonts w:eastAsia="Calibri"/>
          <w:lang w:val="en-US" w:eastAsia="en-US"/>
        </w:rPr>
        <w:t>;</w:t>
      </w:r>
    </w:p>
    <w:p w:rsidR="00FC6A99" w:rsidRPr="0042080F" w:rsidRDefault="00FC6A99" w:rsidP="0042080F">
      <w:pPr>
        <w:ind w:firstLine="709"/>
        <w:jc w:val="both"/>
        <w:rPr>
          <w:rFonts w:eastAsia="Calibri"/>
          <w:lang w:eastAsia="en-US"/>
        </w:rPr>
      </w:pPr>
      <w:r w:rsidRPr="0042080F">
        <w:rPr>
          <w:rFonts w:eastAsia="Calibri"/>
          <w:lang w:eastAsia="en-US"/>
        </w:rPr>
        <w:t>- интервал – 1,5;</w:t>
      </w:r>
    </w:p>
    <w:p w:rsidR="00FC6A99" w:rsidRPr="0042080F" w:rsidRDefault="00FC6A99" w:rsidP="0042080F">
      <w:pPr>
        <w:ind w:firstLine="709"/>
        <w:jc w:val="both"/>
        <w:rPr>
          <w:rFonts w:eastAsia="Calibri"/>
          <w:lang w:eastAsia="en-US"/>
        </w:rPr>
      </w:pPr>
      <w:r w:rsidRPr="0042080F">
        <w:rPr>
          <w:rFonts w:eastAsia="Calibri"/>
          <w:lang w:eastAsia="en-US"/>
        </w:rPr>
        <w:t>- поля: 30 мм – слева, 10 мм – справа, 20 мм – сверху, снизу.</w:t>
      </w:r>
    </w:p>
    <w:p w:rsidR="00FC6A99" w:rsidRPr="0042080F" w:rsidRDefault="00FC6A99" w:rsidP="0042080F">
      <w:pPr>
        <w:ind w:firstLine="709"/>
        <w:jc w:val="both"/>
        <w:rPr>
          <w:rFonts w:eastAsia="Calibri"/>
          <w:lang w:eastAsia="en-US"/>
        </w:rPr>
      </w:pPr>
      <w:r w:rsidRPr="0042080F">
        <w:rPr>
          <w:rFonts w:eastAsia="Calibri"/>
          <w:lang w:eastAsia="en-US"/>
        </w:rPr>
        <w:t>- объём – не более 15 страниц компьютерного набора текста.</w:t>
      </w:r>
    </w:p>
    <w:p w:rsidR="00FC6A99" w:rsidRPr="0042080F" w:rsidRDefault="00FC6A99" w:rsidP="0042080F">
      <w:pPr>
        <w:ind w:firstLine="709"/>
        <w:jc w:val="both"/>
        <w:rPr>
          <w:rFonts w:eastAsia="Calibri"/>
          <w:lang w:eastAsia="en-US"/>
        </w:rPr>
      </w:pPr>
      <w:r w:rsidRPr="0042080F">
        <w:rPr>
          <w:rFonts w:eastAsia="Calibri"/>
          <w:lang w:eastAsia="en-US"/>
        </w:rPr>
        <w:t>Работа должна иметь рецензию руководителя.</w:t>
      </w:r>
    </w:p>
    <w:p w:rsidR="00FC6A99" w:rsidRPr="0042080F" w:rsidRDefault="00FC6A99" w:rsidP="0042080F">
      <w:pPr>
        <w:ind w:firstLine="709"/>
        <w:jc w:val="both"/>
        <w:rPr>
          <w:rFonts w:eastAsia="Calibri"/>
          <w:lang w:eastAsia="en-US"/>
        </w:rPr>
      </w:pPr>
      <w:r w:rsidRPr="0042080F">
        <w:rPr>
          <w:rFonts w:eastAsia="Calibri"/>
          <w:lang w:eastAsia="en-US"/>
        </w:rPr>
        <w:t>Работа помещается в файлы, вложенные в стандартный скоросшиватель с прозрачным верхом.</w:t>
      </w:r>
    </w:p>
    <w:p w:rsidR="00FC6A99" w:rsidRPr="0042080F" w:rsidRDefault="00FC6A99" w:rsidP="0042080F">
      <w:pPr>
        <w:ind w:firstLine="709"/>
        <w:jc w:val="both"/>
        <w:rPr>
          <w:rFonts w:eastAsia="Calibri"/>
          <w:lang w:eastAsia="en-US"/>
        </w:rPr>
      </w:pPr>
      <w:r w:rsidRPr="0042080F">
        <w:rPr>
          <w:rFonts w:eastAsia="Calibri"/>
          <w:lang w:eastAsia="en-US"/>
        </w:rPr>
        <w:t>Работы, не соответствующие требованиям, к очному этапу не допускаются.</w:t>
      </w:r>
    </w:p>
    <w:p w:rsidR="00FC6A99" w:rsidRPr="0042080F" w:rsidRDefault="00FC6A99" w:rsidP="0042080F">
      <w:pPr>
        <w:ind w:firstLine="709"/>
        <w:jc w:val="both"/>
        <w:rPr>
          <w:rFonts w:eastAsia="Calibri"/>
          <w:lang w:eastAsia="en-US"/>
        </w:rPr>
      </w:pPr>
      <w:r w:rsidRPr="0042080F">
        <w:rPr>
          <w:rFonts w:eastAsia="Calibri"/>
          <w:lang w:eastAsia="en-US"/>
        </w:rPr>
        <w:t xml:space="preserve">7. Педагоги (учителя) к участию в секции «Педагогическое вдохновение» представляют </w:t>
      </w:r>
      <w:r w:rsidRPr="0042080F">
        <w:rPr>
          <w:rFonts w:eastAsia="Calibri"/>
          <w:i/>
          <w:iCs/>
          <w:lang w:eastAsia="en-US"/>
        </w:rPr>
        <w:t xml:space="preserve">статьи </w:t>
      </w:r>
      <w:r w:rsidRPr="0042080F">
        <w:rPr>
          <w:rFonts w:eastAsia="Calibri"/>
          <w:lang w:eastAsia="en-US"/>
        </w:rPr>
        <w:t xml:space="preserve">объемом </w:t>
      </w:r>
      <w:r w:rsidRPr="0042080F">
        <w:rPr>
          <w:rFonts w:eastAsia="Calibri"/>
          <w:u w:val="single"/>
          <w:lang w:eastAsia="en-US"/>
        </w:rPr>
        <w:t>не более 3-</w:t>
      </w:r>
      <w:r w:rsidR="004C597C" w:rsidRPr="0042080F">
        <w:rPr>
          <w:rFonts w:eastAsia="Calibri"/>
          <w:u w:val="single"/>
          <w:lang w:eastAsia="en-US"/>
        </w:rPr>
        <w:t>4 страниц</w:t>
      </w:r>
      <w:r w:rsidRPr="0042080F">
        <w:rPr>
          <w:rFonts w:eastAsia="Calibri"/>
          <w:lang w:eastAsia="en-US"/>
        </w:rPr>
        <w:t xml:space="preserve"> компьютерного набора текста. Структура статьи должна содержать: название статьи, ФИО автора(</w:t>
      </w:r>
      <w:proofErr w:type="spellStart"/>
      <w:r w:rsidRPr="0042080F">
        <w:rPr>
          <w:rFonts w:eastAsia="Calibri"/>
          <w:lang w:eastAsia="en-US"/>
        </w:rPr>
        <w:t>ов</w:t>
      </w:r>
      <w:proofErr w:type="spellEnd"/>
      <w:r w:rsidRPr="0042080F">
        <w:rPr>
          <w:rFonts w:eastAsia="Calibri"/>
          <w:lang w:eastAsia="en-US"/>
        </w:rPr>
        <w:t xml:space="preserve">), ученое звание, ученая степень (при наличии), должность, место работы, текст статьи. Список литературы не является обязательным элементом текста, его необходимость обусловливается наличием цитат или ссылок. </w:t>
      </w:r>
    </w:p>
    <w:p w:rsidR="00FC6A99" w:rsidRPr="0042080F" w:rsidRDefault="00FC6A99" w:rsidP="0042080F">
      <w:pPr>
        <w:ind w:firstLine="709"/>
        <w:jc w:val="both"/>
        <w:rPr>
          <w:rFonts w:eastAsia="Calibri"/>
          <w:lang w:eastAsia="en-US"/>
        </w:rPr>
      </w:pPr>
      <w:r w:rsidRPr="0042080F">
        <w:rPr>
          <w:rFonts w:eastAsia="Calibri"/>
          <w:lang w:eastAsia="en-US"/>
        </w:rPr>
        <w:t>К статье необходимо приложить скриншот с результатами проверки текста в сервисе </w:t>
      </w:r>
      <w:hyperlink r:id="rId38" w:tooltip="http://www.antiplagiat.ru" w:history="1">
        <w:r w:rsidRPr="0042080F">
          <w:rPr>
            <w:rFonts w:eastAsia="Calibri"/>
            <w:color w:val="0563C1"/>
            <w:u w:val="single"/>
            <w:lang w:eastAsia="en-US"/>
          </w:rPr>
          <w:t>www.antiplagiat.ru</w:t>
        </w:r>
      </w:hyperlink>
      <w:r w:rsidRPr="0042080F">
        <w:rPr>
          <w:rFonts w:eastAsia="Calibri"/>
          <w:lang w:eastAsia="en-US"/>
        </w:rPr>
        <w:t>. К участию в конференции допускаются работы, оригинальность текста которых составляет не менее 75% от общего объема материала.</w:t>
      </w:r>
    </w:p>
    <w:p w:rsidR="00FC6A99" w:rsidRPr="0042080F" w:rsidRDefault="00FC6A99" w:rsidP="0042080F">
      <w:pPr>
        <w:ind w:firstLine="709"/>
        <w:jc w:val="both"/>
        <w:rPr>
          <w:rFonts w:eastAsia="Calibri"/>
          <w:lang w:eastAsia="en-US"/>
        </w:rPr>
      </w:pPr>
      <w:r w:rsidRPr="0042080F">
        <w:rPr>
          <w:rFonts w:eastAsia="Calibri"/>
          <w:lang w:eastAsia="en-US"/>
        </w:rPr>
        <w:t> </w:t>
      </w:r>
    </w:p>
    <w:p w:rsidR="00FC6A99" w:rsidRPr="0042080F" w:rsidRDefault="00FC6A99" w:rsidP="0042080F">
      <w:pPr>
        <w:ind w:firstLine="709"/>
        <w:jc w:val="both"/>
        <w:rPr>
          <w:rFonts w:eastAsia="Calibri"/>
          <w:lang w:eastAsia="en-US"/>
        </w:rPr>
      </w:pPr>
      <w:r w:rsidRPr="0042080F">
        <w:rPr>
          <w:rFonts w:eastAsia="Calibri"/>
          <w:lang w:eastAsia="en-US"/>
        </w:rPr>
        <w:t>Требования к оформлению работ, тезисов и статей</w:t>
      </w:r>
    </w:p>
    <w:p w:rsidR="00FC6A99" w:rsidRPr="0042080F" w:rsidRDefault="00FC6A99" w:rsidP="0042080F">
      <w:pPr>
        <w:ind w:firstLine="709"/>
        <w:jc w:val="both"/>
        <w:rPr>
          <w:rFonts w:eastAsia="Calibri"/>
          <w:lang w:eastAsia="en-US"/>
        </w:rPr>
      </w:pPr>
      <w:r w:rsidRPr="0042080F">
        <w:rPr>
          <w:rFonts w:eastAsia="Calibri"/>
          <w:lang w:eastAsia="en-US"/>
        </w:rPr>
        <w:t xml:space="preserve">7.1 Для подготовки работ, тезисов и статей используется редактор </w:t>
      </w:r>
      <w:proofErr w:type="spellStart"/>
      <w:r w:rsidRPr="0042080F">
        <w:rPr>
          <w:rFonts w:eastAsia="Calibri"/>
          <w:lang w:eastAsia="en-US"/>
        </w:rPr>
        <w:t>Microsoft</w:t>
      </w:r>
      <w:proofErr w:type="spellEnd"/>
      <w:r w:rsidRPr="0042080F">
        <w:rPr>
          <w:rFonts w:eastAsia="Calibri"/>
          <w:lang w:eastAsia="en-US"/>
        </w:rPr>
        <w:t> </w:t>
      </w:r>
      <w:proofErr w:type="spellStart"/>
      <w:r w:rsidRPr="0042080F">
        <w:rPr>
          <w:rFonts w:eastAsia="Calibri"/>
          <w:lang w:eastAsia="en-US"/>
        </w:rPr>
        <w:t>Word</w:t>
      </w:r>
      <w:proofErr w:type="spellEnd"/>
      <w:r w:rsidRPr="0042080F">
        <w:rPr>
          <w:rFonts w:eastAsia="Calibri"/>
          <w:lang w:eastAsia="en-US"/>
        </w:rPr>
        <w:t xml:space="preserve"> с указанием следующих параметров: формат листа – А4; ориентация листа – книжная; поля: 30 мм – слева; 10 мм – справа; 20 мм – сверху, снизу; шрифт </w:t>
      </w:r>
      <w:proofErr w:type="spellStart"/>
      <w:r w:rsidRPr="0042080F">
        <w:rPr>
          <w:rFonts w:eastAsia="Calibri"/>
          <w:lang w:eastAsia="en-US"/>
        </w:rPr>
        <w:t>Times</w:t>
      </w:r>
      <w:proofErr w:type="spellEnd"/>
      <w:r w:rsidRPr="0042080F">
        <w:rPr>
          <w:rFonts w:eastAsia="Calibri"/>
          <w:lang w:eastAsia="en-US"/>
        </w:rPr>
        <w:t> </w:t>
      </w:r>
      <w:proofErr w:type="spellStart"/>
      <w:r w:rsidRPr="0042080F">
        <w:rPr>
          <w:rFonts w:eastAsia="Calibri"/>
          <w:lang w:eastAsia="en-US"/>
        </w:rPr>
        <w:t>New</w:t>
      </w:r>
      <w:proofErr w:type="spellEnd"/>
      <w:r w:rsidRPr="0042080F">
        <w:rPr>
          <w:rFonts w:eastAsia="Calibri"/>
          <w:lang w:eastAsia="en-US"/>
        </w:rPr>
        <w:t> </w:t>
      </w:r>
      <w:proofErr w:type="spellStart"/>
      <w:r w:rsidRPr="0042080F">
        <w:rPr>
          <w:rFonts w:eastAsia="Calibri"/>
          <w:lang w:eastAsia="en-US"/>
        </w:rPr>
        <w:t>Roman</w:t>
      </w:r>
      <w:proofErr w:type="spellEnd"/>
      <w:r w:rsidRPr="0042080F">
        <w:rPr>
          <w:rFonts w:eastAsia="Calibri"/>
          <w:lang w:eastAsia="en-US"/>
        </w:rPr>
        <w:t>; размер – 14 пунктов; межстрочный интервал – 1; выравнивание по ширине; абзацный отступ – 1,25 см.</w:t>
      </w:r>
    </w:p>
    <w:p w:rsidR="00FC6A99" w:rsidRPr="0042080F" w:rsidRDefault="00FC6A99" w:rsidP="0042080F">
      <w:pPr>
        <w:ind w:firstLine="709"/>
        <w:jc w:val="both"/>
        <w:rPr>
          <w:rFonts w:eastAsia="Calibri"/>
          <w:lang w:eastAsia="en-US"/>
        </w:rPr>
      </w:pPr>
      <w:r w:rsidRPr="0042080F">
        <w:rPr>
          <w:rFonts w:eastAsia="Calibri"/>
          <w:lang w:eastAsia="en-US"/>
        </w:rPr>
        <w:lastRenderedPageBreak/>
        <w:t xml:space="preserve">7.2 Формат рисунков: </w:t>
      </w:r>
      <w:proofErr w:type="spellStart"/>
      <w:r w:rsidRPr="0042080F">
        <w:rPr>
          <w:rFonts w:eastAsia="Calibri"/>
          <w:lang w:eastAsia="en-US"/>
        </w:rPr>
        <w:t>јрg</w:t>
      </w:r>
      <w:proofErr w:type="spellEnd"/>
      <w:r w:rsidRPr="0042080F">
        <w:rPr>
          <w:rFonts w:eastAsia="Calibri"/>
          <w:lang w:eastAsia="en-US"/>
        </w:rPr>
        <w:t xml:space="preserve">, </w:t>
      </w:r>
      <w:proofErr w:type="spellStart"/>
      <w:r w:rsidRPr="0042080F">
        <w:rPr>
          <w:rFonts w:eastAsia="Calibri"/>
          <w:lang w:eastAsia="en-US"/>
        </w:rPr>
        <w:t>gif</w:t>
      </w:r>
      <w:proofErr w:type="spellEnd"/>
      <w:r w:rsidRPr="0042080F">
        <w:rPr>
          <w:rFonts w:eastAsia="Calibri"/>
          <w:lang w:eastAsia="en-US"/>
        </w:rPr>
        <w:t xml:space="preserve">, </w:t>
      </w:r>
      <w:proofErr w:type="spellStart"/>
      <w:r w:rsidRPr="0042080F">
        <w:rPr>
          <w:rFonts w:eastAsia="Calibri"/>
          <w:lang w:eastAsia="en-US"/>
        </w:rPr>
        <w:t>bmp</w:t>
      </w:r>
      <w:proofErr w:type="spellEnd"/>
      <w:r w:rsidRPr="0042080F">
        <w:rPr>
          <w:rFonts w:eastAsia="Calibri"/>
          <w:lang w:eastAsia="en-US"/>
        </w:rPr>
        <w:t xml:space="preserve">. </w:t>
      </w:r>
      <w:r w:rsidR="004C597C" w:rsidRPr="0042080F">
        <w:rPr>
          <w:rFonts w:eastAsia="Calibri"/>
          <w:lang w:eastAsia="en-US"/>
        </w:rPr>
        <w:t>Изображения,</w:t>
      </w:r>
      <w:r w:rsidRPr="0042080F">
        <w:rPr>
          <w:rFonts w:eastAsia="Calibri"/>
          <w:lang w:eastAsia="en-US"/>
        </w:rPr>
        <w:t xml:space="preserve"> выполненные в </w:t>
      </w:r>
      <w:r w:rsidR="004C597C" w:rsidRPr="0042080F">
        <w:rPr>
          <w:rFonts w:eastAsia="Calibri"/>
          <w:lang w:eastAsia="en-US"/>
        </w:rPr>
        <w:t xml:space="preserve">MS </w:t>
      </w:r>
      <w:proofErr w:type="spellStart"/>
      <w:r w:rsidR="004C597C" w:rsidRPr="0042080F">
        <w:rPr>
          <w:rFonts w:eastAsia="Calibri"/>
          <w:lang w:eastAsia="en-US"/>
        </w:rPr>
        <w:t>Word</w:t>
      </w:r>
      <w:proofErr w:type="spellEnd"/>
      <w:r w:rsidR="004C597C" w:rsidRPr="0042080F">
        <w:rPr>
          <w:rFonts w:eastAsia="Calibri"/>
          <w:lang w:eastAsia="en-US"/>
        </w:rPr>
        <w:t>, не</w:t>
      </w:r>
      <w:r w:rsidRPr="0042080F">
        <w:rPr>
          <w:rFonts w:eastAsia="Calibri"/>
          <w:lang w:eastAsia="en-US"/>
        </w:rPr>
        <w:t xml:space="preserve"> принимаются. Каждый рисунок и таблица должны быть пронумерованы и подписаны. Подписи не должны быть частью рисунков или таблиц. Таблицы, рисунки должны иметь порядковую нумерацию. Нумерация рисунков и таблиц ведется раздельно. Если рисунок или таблица в статье (работе) один или одна, то номера не проставляются. Графики и диаграммы должны быть одинаково информативными как в цветном, так и черно-белом виде.</w:t>
      </w:r>
    </w:p>
    <w:p w:rsidR="00FC6A99" w:rsidRPr="0042080F" w:rsidRDefault="00FC6A99" w:rsidP="0042080F">
      <w:pPr>
        <w:ind w:firstLine="709"/>
        <w:jc w:val="both"/>
        <w:rPr>
          <w:rFonts w:eastAsia="Calibri"/>
          <w:lang w:eastAsia="en-US"/>
        </w:rPr>
      </w:pPr>
      <w:r w:rsidRPr="0042080F">
        <w:rPr>
          <w:rFonts w:eastAsia="Calibri"/>
          <w:lang w:eastAsia="en-US"/>
        </w:rPr>
        <w:t>7.3 Ссылки в тексте на соответствующий источник из списка литературы оформляются в квадратных скобках, например, [1, с. 57, где 1 — номер источника в списке.  Использование автоматических постраничных ссылок не допускается.</w:t>
      </w:r>
    </w:p>
    <w:p w:rsidR="00FC6A99" w:rsidRPr="0042080F" w:rsidRDefault="00FC6A99" w:rsidP="0042080F">
      <w:pPr>
        <w:ind w:firstLine="709"/>
        <w:jc w:val="both"/>
        <w:rPr>
          <w:rFonts w:eastAsia="Calibri"/>
          <w:lang w:eastAsia="en-US"/>
        </w:rPr>
      </w:pPr>
      <w:r w:rsidRPr="0042080F">
        <w:rPr>
          <w:rFonts w:eastAsia="Calibri"/>
          <w:lang w:eastAsia="en-US"/>
        </w:rPr>
        <w:t>7.4 Список литературы оформляется в алфавитном порядке по фамилии автора, сначала русскоязычная литература, затем иностранная, далее интернет-сайты. На все источники списка литературы в тексте необходима ссылка.</w:t>
      </w:r>
    </w:p>
    <w:p w:rsidR="00FC6A99" w:rsidRPr="0042080F" w:rsidRDefault="00FC6A99" w:rsidP="0042080F">
      <w:pPr>
        <w:ind w:firstLine="709"/>
        <w:jc w:val="both"/>
      </w:pPr>
      <w:r w:rsidRPr="0042080F">
        <w:t xml:space="preserve">Ниже приводим образцы оформления списка литературы </w:t>
      </w:r>
    </w:p>
    <w:p w:rsidR="00FC6A99" w:rsidRPr="0042080F" w:rsidRDefault="00FC6A99" w:rsidP="0042080F">
      <w:pPr>
        <w:ind w:firstLine="709"/>
        <w:jc w:val="both"/>
        <w:rPr>
          <w:i/>
        </w:rPr>
      </w:pPr>
      <w:r w:rsidRPr="0042080F">
        <w:rPr>
          <w:i/>
        </w:rPr>
        <w:t>Для монографий:</w:t>
      </w:r>
    </w:p>
    <w:p w:rsidR="00FC6A99" w:rsidRPr="0042080F" w:rsidRDefault="00FC6A99" w:rsidP="0042080F">
      <w:pPr>
        <w:ind w:firstLine="709"/>
        <w:jc w:val="both"/>
      </w:pPr>
      <w:r w:rsidRPr="0042080F">
        <w:t xml:space="preserve"> </w:t>
      </w:r>
      <w:proofErr w:type="spellStart"/>
      <w:r w:rsidRPr="0042080F">
        <w:t>Пацына</w:t>
      </w:r>
      <w:proofErr w:type="spellEnd"/>
      <w:r w:rsidRPr="0042080F">
        <w:t xml:space="preserve"> В.Л., Квасков В.Д. Атлас фонетики и графики арабского языка: Монография. -  М.: ИПК РУДН, </w:t>
      </w:r>
      <w:r w:rsidR="004C597C" w:rsidRPr="0042080F">
        <w:t>2003. -</w:t>
      </w:r>
      <w:r w:rsidRPr="0042080F">
        <w:t xml:space="preserve"> 224 с</w:t>
      </w:r>
    </w:p>
    <w:p w:rsidR="00FC6A99" w:rsidRPr="0042080F" w:rsidRDefault="00FC6A99" w:rsidP="0042080F">
      <w:pPr>
        <w:ind w:firstLine="709"/>
        <w:jc w:val="both"/>
      </w:pPr>
      <w:r w:rsidRPr="0042080F">
        <w:t xml:space="preserve"> </w:t>
      </w:r>
      <w:proofErr w:type="spellStart"/>
      <w:r w:rsidRPr="0042080F">
        <w:t>Иссерс</w:t>
      </w:r>
      <w:proofErr w:type="spellEnd"/>
      <w:r w:rsidRPr="0042080F">
        <w:t xml:space="preserve"> О.С. Дискурсивные практики нашего времени: Монография. – М.: ЛЕНАНД, 2015. – 272 с.</w:t>
      </w:r>
    </w:p>
    <w:p w:rsidR="00FC6A99" w:rsidRPr="0042080F" w:rsidRDefault="00FC6A99" w:rsidP="0042080F">
      <w:pPr>
        <w:ind w:firstLine="709"/>
        <w:jc w:val="both"/>
        <w:rPr>
          <w:i/>
        </w:rPr>
      </w:pPr>
      <w:r w:rsidRPr="0042080F">
        <w:rPr>
          <w:i/>
        </w:rPr>
        <w:t>Для статей в отдельных изданиях и сборниках:</w:t>
      </w:r>
    </w:p>
    <w:p w:rsidR="00FC6A99" w:rsidRPr="0042080F" w:rsidRDefault="00FC6A99" w:rsidP="0042080F">
      <w:pPr>
        <w:ind w:firstLine="709"/>
        <w:jc w:val="both"/>
      </w:pPr>
      <w:r w:rsidRPr="0042080F">
        <w:t xml:space="preserve">Князев С.В. Фонетическая реализация ударения в различных фразовых позициях в современном русском язык // Фонетика сегодня: актуальные проблемы и университетское </w:t>
      </w:r>
      <w:r w:rsidR="004C597C" w:rsidRPr="0042080F">
        <w:t>преподавание. -</w:t>
      </w:r>
      <w:r w:rsidRPr="0042080F">
        <w:t xml:space="preserve"> 2005.- № 5.- С.57-89.</w:t>
      </w:r>
    </w:p>
    <w:p w:rsidR="00FC6A99" w:rsidRPr="0042080F" w:rsidRDefault="00FC6A99" w:rsidP="0042080F">
      <w:pPr>
        <w:ind w:firstLine="709"/>
        <w:jc w:val="both"/>
      </w:pPr>
      <w:r w:rsidRPr="0042080F">
        <w:t>Ткачев И.Ю. Семантический признак ’Накопитель эффекта’ и его релевантность для построения таксономической классификации русских глаголов // Материалы XII Международной конференции студентов, аспирантов и молодых ученых «Ломоносов». -12-15 апреля 2005 г.- Т.IV: Иностранные языки. Филология. – С.223</w:t>
      </w:r>
    </w:p>
    <w:p w:rsidR="00FC6A99" w:rsidRPr="0042080F" w:rsidRDefault="00FC6A99" w:rsidP="0042080F">
      <w:pPr>
        <w:ind w:firstLine="709"/>
        <w:jc w:val="both"/>
      </w:pPr>
      <w:r w:rsidRPr="0042080F">
        <w:t xml:space="preserve">Писемский А.Ф. Фельетоны Никиты </w:t>
      </w:r>
      <w:proofErr w:type="spellStart"/>
      <w:r w:rsidRPr="0042080F">
        <w:t>Безрылова</w:t>
      </w:r>
      <w:proofErr w:type="spellEnd"/>
      <w:r w:rsidRPr="0042080F">
        <w:t xml:space="preserve"> / Писемский А.Ф. //Полн. собр. </w:t>
      </w:r>
      <w:r w:rsidR="004C597C" w:rsidRPr="0042080F">
        <w:t>соч.</w:t>
      </w:r>
      <w:proofErr w:type="gramStart"/>
      <w:r w:rsidRPr="0042080F">
        <w:t xml:space="preserve">-  </w:t>
      </w:r>
      <w:r w:rsidR="004C597C" w:rsidRPr="0042080F">
        <w:t>СПб</w:t>
      </w:r>
      <w:proofErr w:type="gramEnd"/>
      <w:r w:rsidR="004C597C" w:rsidRPr="0042080F">
        <w:t>.</w:t>
      </w:r>
      <w:r w:rsidRPr="0042080F">
        <w:t xml:space="preserve"> 1913. - Т. 7. - С.612-625.</w:t>
      </w:r>
    </w:p>
    <w:p w:rsidR="00FC6A99" w:rsidRPr="0042080F" w:rsidRDefault="00FC6A99" w:rsidP="0042080F">
      <w:pPr>
        <w:ind w:firstLine="709"/>
        <w:jc w:val="both"/>
        <w:rPr>
          <w:i/>
        </w:rPr>
      </w:pPr>
      <w:r w:rsidRPr="0042080F">
        <w:rPr>
          <w:i/>
        </w:rPr>
        <w:t>Для статей в журналах и периодических изданиях:</w:t>
      </w:r>
    </w:p>
    <w:p w:rsidR="00FC6A99" w:rsidRPr="0042080F" w:rsidRDefault="00FC6A99" w:rsidP="0042080F">
      <w:pPr>
        <w:ind w:firstLine="709"/>
        <w:jc w:val="both"/>
      </w:pPr>
      <w:r w:rsidRPr="0042080F">
        <w:t xml:space="preserve">Панков Ф.И. Функционально-семантическая категория наречной </w:t>
      </w:r>
      <w:proofErr w:type="spellStart"/>
      <w:r w:rsidRPr="0042080F">
        <w:t>темпоральности</w:t>
      </w:r>
      <w:proofErr w:type="spellEnd"/>
      <w:r w:rsidRPr="0042080F">
        <w:t xml:space="preserve"> и система значений наречий времени в русском языке // Вестник </w:t>
      </w:r>
      <w:proofErr w:type="spellStart"/>
      <w:r w:rsidRPr="0042080F">
        <w:t>Моск</w:t>
      </w:r>
      <w:proofErr w:type="spellEnd"/>
      <w:r w:rsidRPr="0042080F">
        <w:t>. ун-та, Сер. 9. Филология. -  2005. - № 1. – С.45-50.</w:t>
      </w:r>
    </w:p>
    <w:p w:rsidR="00FC6A99" w:rsidRPr="0042080F" w:rsidRDefault="00FC6A99" w:rsidP="0042080F">
      <w:pPr>
        <w:ind w:firstLine="709"/>
        <w:jc w:val="both"/>
        <w:rPr>
          <w:i/>
        </w:rPr>
      </w:pPr>
      <w:r w:rsidRPr="0042080F">
        <w:rPr>
          <w:i/>
        </w:rPr>
        <w:t>Словари:</w:t>
      </w:r>
    </w:p>
    <w:p w:rsidR="00FC6A99" w:rsidRPr="0042080F" w:rsidRDefault="00FC6A99" w:rsidP="0042080F">
      <w:pPr>
        <w:ind w:firstLine="709"/>
        <w:jc w:val="both"/>
      </w:pPr>
      <w:r w:rsidRPr="0042080F">
        <w:t>Словарь русских говоров Среднего Урала / Под ред. А.К. Матвеева: В 7 т. - Свердловск, 1964-1988.</w:t>
      </w:r>
    </w:p>
    <w:p w:rsidR="00FC6A99" w:rsidRPr="0042080F" w:rsidRDefault="00FC6A99" w:rsidP="0042080F">
      <w:pPr>
        <w:ind w:firstLine="709"/>
        <w:jc w:val="both"/>
      </w:pPr>
      <w:r w:rsidRPr="0042080F">
        <w:t>Федорова Л.Г. Цитата // Литературная энциклопедия терминов и понятий. - М., 2001. - С.507.</w:t>
      </w:r>
    </w:p>
    <w:p w:rsidR="00FC6A99" w:rsidRPr="0042080F" w:rsidRDefault="00FC6A99" w:rsidP="0042080F">
      <w:pPr>
        <w:ind w:firstLine="709"/>
        <w:jc w:val="both"/>
        <w:rPr>
          <w:i/>
        </w:rPr>
      </w:pPr>
      <w:r w:rsidRPr="0042080F">
        <w:rPr>
          <w:i/>
        </w:rPr>
        <w:t>Интернет-сайт и источники из интернета:</w:t>
      </w:r>
    </w:p>
    <w:p w:rsidR="00FC6A99" w:rsidRPr="0042080F" w:rsidRDefault="00FC6A99" w:rsidP="0042080F">
      <w:pPr>
        <w:ind w:firstLine="709"/>
        <w:jc w:val="both"/>
      </w:pPr>
      <w:r w:rsidRPr="0042080F">
        <w:t xml:space="preserve">Зотова А.Б. К вопросу о соотношении категорий «Эмоциональность», «Экспрессивность» [Электрон. ресурс]//Известия Волгоградского государственного университета: Электрон. </w:t>
      </w:r>
      <w:proofErr w:type="spellStart"/>
      <w:r w:rsidRPr="0042080F">
        <w:t>научн.ж</w:t>
      </w:r>
      <w:proofErr w:type="spellEnd"/>
      <w:r w:rsidRPr="0042080F">
        <w:t xml:space="preserve">. – 2010. – </w:t>
      </w:r>
      <w:r w:rsidRPr="0042080F">
        <w:rPr>
          <w:lang w:val="en-US"/>
        </w:rPr>
        <w:t>URL</w:t>
      </w:r>
      <w:r w:rsidRPr="0042080F">
        <w:t xml:space="preserve">: </w:t>
      </w:r>
      <w:hyperlink r:id="rId39" w:history="1">
        <w:r w:rsidRPr="0042080F">
          <w:rPr>
            <w:lang w:val="en-US"/>
          </w:rPr>
          <w:t>https</w:t>
        </w:r>
        <w:r w:rsidRPr="0042080F">
          <w:t>://</w:t>
        </w:r>
        <w:proofErr w:type="spellStart"/>
        <w:r w:rsidRPr="0042080F">
          <w:rPr>
            <w:lang w:val="en-US"/>
          </w:rPr>
          <w:t>ctbtrnetika</w:t>
        </w:r>
        <w:proofErr w:type="spellEnd"/>
        <w:r w:rsidRPr="0042080F">
          <w:t>.</w:t>
        </w:r>
        <w:proofErr w:type="spellStart"/>
        <w:r w:rsidRPr="0042080F">
          <w:rPr>
            <w:lang w:val="en-US"/>
          </w:rPr>
          <w:t>ru</w:t>
        </w:r>
        <w:proofErr w:type="spellEnd"/>
      </w:hyperlink>
      <w:r w:rsidRPr="0042080F">
        <w:t xml:space="preserve"> (Дата обращения 07.03.2022)</w:t>
      </w:r>
    </w:p>
    <w:p w:rsidR="00FC6A99" w:rsidRPr="0042080F" w:rsidRDefault="00FC6A99" w:rsidP="0042080F">
      <w:pPr>
        <w:ind w:firstLine="709"/>
        <w:jc w:val="both"/>
      </w:pPr>
      <w:proofErr w:type="spellStart"/>
      <w:r w:rsidRPr="0042080F">
        <w:t>Хохлушина</w:t>
      </w:r>
      <w:proofErr w:type="spellEnd"/>
      <w:r w:rsidRPr="0042080F">
        <w:t xml:space="preserve"> Е.В. Музыкальное восприятие в обучении: дидактические свойства и функции. [Электрон. ресурс]//Вестник Московского университета: Электрон. </w:t>
      </w:r>
      <w:proofErr w:type="spellStart"/>
      <w:r w:rsidRPr="0042080F">
        <w:t>научн.ж</w:t>
      </w:r>
      <w:proofErr w:type="spellEnd"/>
      <w:r w:rsidRPr="0042080F">
        <w:t xml:space="preserve">. – 2015. – Режим доступа: </w:t>
      </w:r>
      <w:hyperlink r:id="rId40" w:history="1">
        <w:r w:rsidRPr="0042080F">
          <w:rPr>
            <w:lang w:val="en-US"/>
          </w:rPr>
          <w:t>https</w:t>
        </w:r>
        <w:r w:rsidRPr="0042080F">
          <w:t>://</w:t>
        </w:r>
        <w:proofErr w:type="spellStart"/>
        <w:r w:rsidRPr="0042080F">
          <w:rPr>
            <w:lang w:val="en-US"/>
          </w:rPr>
          <w:t>ctbtrnetika</w:t>
        </w:r>
        <w:proofErr w:type="spellEnd"/>
        <w:r w:rsidRPr="0042080F">
          <w:t>.</w:t>
        </w:r>
        <w:proofErr w:type="spellStart"/>
        <w:r w:rsidRPr="0042080F">
          <w:rPr>
            <w:lang w:val="en-US"/>
          </w:rPr>
          <w:t>ru</w:t>
        </w:r>
        <w:proofErr w:type="spellEnd"/>
      </w:hyperlink>
      <w:r w:rsidRPr="0042080F">
        <w:t xml:space="preserve"> (Дата обращения 07.03.2022)</w:t>
      </w:r>
    </w:p>
    <w:p w:rsidR="00FC6A99" w:rsidRPr="0042080F" w:rsidRDefault="00FC6A99" w:rsidP="0042080F">
      <w:pPr>
        <w:ind w:firstLine="709"/>
        <w:jc w:val="both"/>
        <w:rPr>
          <w:rFonts w:eastAsia="Calibri"/>
          <w:lang w:eastAsia="en-US"/>
        </w:rPr>
      </w:pPr>
      <w:r w:rsidRPr="0042080F">
        <w:rPr>
          <w:rFonts w:eastAsia="Calibri"/>
          <w:lang w:eastAsia="en-US"/>
        </w:rPr>
        <w:t>7.5 Название статьи (тезисов) должно точно и однозначно характеризовать содержание статьи, должно быть набрано полужирным шрифтом и выравнено по центру. В конце заголовка точка не ставится.</w:t>
      </w:r>
    </w:p>
    <w:p w:rsidR="00FC6A99" w:rsidRPr="0042080F" w:rsidRDefault="00FC6A99" w:rsidP="0042080F">
      <w:pPr>
        <w:ind w:firstLine="709"/>
        <w:jc w:val="both"/>
        <w:rPr>
          <w:rFonts w:eastAsia="Calibri"/>
          <w:lang w:eastAsia="en-US"/>
        </w:rPr>
      </w:pPr>
      <w:r w:rsidRPr="0042080F">
        <w:rPr>
          <w:rFonts w:eastAsia="Calibri"/>
          <w:lang w:eastAsia="en-US"/>
        </w:rPr>
        <w:t xml:space="preserve">7.6 Информация об авторе(-ах) статьи (тезисов) с указанием фамилии, имени и отчества полностью, ученого звания, ученой степени, названия организации, должности и места работы </w:t>
      </w:r>
      <w:r w:rsidRPr="0042080F">
        <w:rPr>
          <w:rFonts w:eastAsia="Calibri"/>
          <w:lang w:eastAsia="en-US"/>
        </w:rPr>
        <w:lastRenderedPageBreak/>
        <w:t>(места учебы). ФИО автора должны быть набраны строчными буквами, курсивом. Остальные данные – с новой строки, строчными буквами, курсивом. Выравнивание – по правому краю.</w:t>
      </w:r>
    </w:p>
    <w:p w:rsidR="00FC6A99" w:rsidRPr="0042080F" w:rsidRDefault="00FC6A99" w:rsidP="0042080F">
      <w:pPr>
        <w:ind w:firstLine="709"/>
        <w:jc w:val="both"/>
        <w:rPr>
          <w:rFonts w:eastAsia="Calibri"/>
          <w:lang w:eastAsia="en-US"/>
        </w:rPr>
      </w:pPr>
      <w:r w:rsidRPr="0042080F">
        <w:rPr>
          <w:rFonts w:eastAsia="Calibri"/>
          <w:lang w:eastAsia="en-US"/>
        </w:rPr>
        <w:t>7.7 Пример оформления:</w:t>
      </w:r>
    </w:p>
    <w:p w:rsidR="00FC6A99" w:rsidRPr="0042080F" w:rsidRDefault="00FC6A99" w:rsidP="0042080F">
      <w:pPr>
        <w:ind w:firstLine="709"/>
        <w:jc w:val="both"/>
        <w:rPr>
          <w:rFonts w:eastAsia="Calibri"/>
          <w:lang w:eastAsia="en-US"/>
        </w:rPr>
      </w:pPr>
      <w:r w:rsidRPr="0042080F">
        <w:rPr>
          <w:rFonts w:eastAsia="Calibri"/>
          <w:lang w:eastAsia="en-US"/>
        </w:rPr>
        <w:t>Архитектура старой Самары</w:t>
      </w:r>
    </w:p>
    <w:p w:rsidR="00FC6A99" w:rsidRPr="0042080F" w:rsidRDefault="00FC6A99" w:rsidP="0042080F">
      <w:pPr>
        <w:ind w:firstLine="709"/>
        <w:jc w:val="both"/>
        <w:rPr>
          <w:rFonts w:eastAsia="Calibri"/>
          <w:lang w:eastAsia="en-US"/>
        </w:rPr>
      </w:pPr>
      <w:r w:rsidRPr="0042080F">
        <w:rPr>
          <w:rFonts w:eastAsia="Calibri"/>
          <w:i/>
          <w:iCs/>
          <w:lang w:eastAsia="en-US"/>
        </w:rPr>
        <w:t xml:space="preserve">Иванов Иван Иванович, </w:t>
      </w:r>
    </w:p>
    <w:p w:rsidR="00FC6A99" w:rsidRPr="0042080F" w:rsidRDefault="00FC6A99" w:rsidP="0042080F">
      <w:pPr>
        <w:ind w:firstLine="709"/>
        <w:jc w:val="both"/>
        <w:rPr>
          <w:rFonts w:eastAsia="Calibri"/>
          <w:lang w:eastAsia="en-US"/>
        </w:rPr>
      </w:pPr>
      <w:r w:rsidRPr="0042080F">
        <w:rPr>
          <w:rFonts w:eastAsia="Calibri"/>
          <w:i/>
          <w:iCs/>
          <w:lang w:eastAsia="en-US"/>
        </w:rPr>
        <w:t xml:space="preserve">Учитель литературы МБОУ Школа №15 </w:t>
      </w:r>
      <w:proofErr w:type="spellStart"/>
      <w:r w:rsidRPr="0042080F">
        <w:rPr>
          <w:rFonts w:eastAsia="Calibri"/>
          <w:i/>
          <w:iCs/>
          <w:lang w:eastAsia="en-US"/>
        </w:rPr>
        <w:t>г.о</w:t>
      </w:r>
      <w:proofErr w:type="spellEnd"/>
      <w:r w:rsidRPr="0042080F">
        <w:rPr>
          <w:rFonts w:eastAsia="Calibri"/>
          <w:i/>
          <w:iCs/>
          <w:lang w:eastAsia="en-US"/>
        </w:rPr>
        <w:t>. Самара</w:t>
      </w:r>
    </w:p>
    <w:p w:rsidR="00FC6A99" w:rsidRPr="0042080F" w:rsidRDefault="00FC6A99" w:rsidP="0042080F">
      <w:pPr>
        <w:ind w:firstLine="709"/>
        <w:jc w:val="both"/>
        <w:rPr>
          <w:rFonts w:eastAsia="Calibri"/>
          <w:lang w:eastAsia="en-US"/>
        </w:rPr>
      </w:pPr>
      <w:r w:rsidRPr="0042080F">
        <w:rPr>
          <w:rFonts w:eastAsia="Calibri"/>
          <w:lang w:eastAsia="en-US"/>
        </w:rPr>
        <w:t>Текст статьи ……  текст статьи …... текст статьи</w:t>
      </w:r>
      <w:r w:rsidR="004C597C" w:rsidRPr="0042080F">
        <w:rPr>
          <w:rFonts w:eastAsia="Calibri"/>
          <w:lang w:eastAsia="en-US"/>
        </w:rPr>
        <w:t xml:space="preserve"> …</w:t>
      </w:r>
      <w:r w:rsidRPr="0042080F">
        <w:rPr>
          <w:rFonts w:eastAsia="Calibri"/>
          <w:lang w:eastAsia="en-US"/>
        </w:rPr>
        <w:t>.   текст статьи   текст статьи…… текст статьи …… текст статьи …… текст статьи……   текст статьи …… текст статьи …… текст статьи …… текст статьи.</w:t>
      </w:r>
    </w:p>
    <w:p w:rsidR="00FC6A99" w:rsidRPr="0042080F" w:rsidRDefault="00FC6A99" w:rsidP="0042080F">
      <w:pPr>
        <w:ind w:firstLine="709"/>
        <w:jc w:val="both"/>
        <w:rPr>
          <w:rFonts w:eastAsia="Calibri"/>
          <w:lang w:eastAsia="en-US"/>
        </w:rPr>
      </w:pPr>
      <w:r w:rsidRPr="0042080F">
        <w:rPr>
          <w:rFonts w:eastAsia="Calibri"/>
          <w:lang w:eastAsia="en-US"/>
        </w:rPr>
        <w:t>8. Критерии оценки научно-исследовательских работ</w:t>
      </w:r>
    </w:p>
    <w:p w:rsidR="00FC6A99" w:rsidRPr="0042080F" w:rsidRDefault="00FC6A99" w:rsidP="0042080F">
      <w:pPr>
        <w:ind w:firstLine="709"/>
        <w:jc w:val="both"/>
        <w:rPr>
          <w:rFonts w:eastAsia="Calibri"/>
          <w:lang w:eastAsia="en-US"/>
        </w:rPr>
      </w:pPr>
      <w:r w:rsidRPr="0042080F">
        <w:rPr>
          <w:rFonts w:eastAsia="Calibri"/>
          <w:lang w:eastAsia="en-US"/>
        </w:rPr>
        <w:t>8.1 При оценке работы учитывается:</w:t>
      </w:r>
    </w:p>
    <w:p w:rsidR="00FC6A99" w:rsidRPr="0042080F" w:rsidRDefault="00FC6A99" w:rsidP="0042080F">
      <w:pPr>
        <w:ind w:firstLine="709"/>
        <w:jc w:val="both"/>
        <w:rPr>
          <w:rFonts w:eastAsia="Calibri"/>
          <w:lang w:eastAsia="en-US"/>
        </w:rPr>
      </w:pPr>
      <w:r w:rsidRPr="0042080F">
        <w:rPr>
          <w:rFonts w:eastAsia="Calibri"/>
          <w:lang w:eastAsia="en-US"/>
        </w:rPr>
        <w:t>актуальность поставленной задачи (имеет большой практический и теоретический интерес; носит вспомогательный характер; степень актуальности определить сложно; не актуальна);</w:t>
      </w:r>
    </w:p>
    <w:p w:rsidR="00FC6A99" w:rsidRPr="0042080F" w:rsidRDefault="00FC6A99" w:rsidP="0042080F">
      <w:pPr>
        <w:ind w:firstLine="709"/>
        <w:jc w:val="both"/>
        <w:rPr>
          <w:rFonts w:eastAsia="Calibri"/>
          <w:lang w:eastAsia="en-US"/>
        </w:rPr>
      </w:pPr>
      <w:r w:rsidRPr="0042080F">
        <w:rPr>
          <w:rFonts w:eastAsia="Calibri"/>
          <w:lang w:eastAsia="en-US"/>
        </w:rPr>
        <w:t>новизна решаемой задачи (поставлена новая задача; решение известной задачи рассмотрено с новой точки зрения, новыми методами; задача имеет элементы новизны; задача решена давно);</w:t>
      </w:r>
    </w:p>
    <w:p w:rsidR="00FC6A99" w:rsidRPr="0042080F" w:rsidRDefault="00FC6A99" w:rsidP="0042080F">
      <w:pPr>
        <w:ind w:firstLine="709"/>
        <w:jc w:val="both"/>
        <w:rPr>
          <w:rFonts w:eastAsia="Calibri"/>
          <w:lang w:eastAsia="en-US"/>
        </w:rPr>
      </w:pPr>
      <w:r w:rsidRPr="0042080F">
        <w:rPr>
          <w:rFonts w:eastAsia="Calibri"/>
          <w:lang w:eastAsia="en-US"/>
        </w:rPr>
        <w:t>оригинальность методов решения задачи, исследования (решено новыми, оригинальными методами; имеет новый подход к решению, использованы новые идеи; используются традиционные методы решения);</w:t>
      </w:r>
    </w:p>
    <w:p w:rsidR="00FC6A99" w:rsidRPr="0042080F" w:rsidRDefault="00FC6A99" w:rsidP="0042080F">
      <w:pPr>
        <w:ind w:firstLine="709"/>
        <w:jc w:val="both"/>
        <w:rPr>
          <w:rFonts w:eastAsia="Calibri"/>
          <w:lang w:eastAsia="en-US"/>
        </w:rPr>
      </w:pPr>
      <w:r w:rsidRPr="0042080F">
        <w:rPr>
          <w:rFonts w:eastAsia="Calibri"/>
          <w:lang w:eastAsia="en-US"/>
        </w:rPr>
        <w:t>новизна полученных результатов (получены новые теоретические и практические результаты; разработан и выполнен оригинальный эксперимент; имеется новый подход к решению известной проблемы; имеются элементы новизны; ничего нового нет);</w:t>
      </w:r>
    </w:p>
    <w:p w:rsidR="00FC6A99" w:rsidRPr="0042080F" w:rsidRDefault="00FC6A99" w:rsidP="0042080F">
      <w:pPr>
        <w:ind w:firstLine="709"/>
        <w:jc w:val="both"/>
        <w:rPr>
          <w:rFonts w:eastAsia="Calibri"/>
          <w:lang w:eastAsia="en-US"/>
        </w:rPr>
      </w:pPr>
      <w:r w:rsidRPr="0042080F">
        <w:rPr>
          <w:rFonts w:eastAsia="Calibri"/>
          <w:lang w:eastAsia="en-US"/>
        </w:rPr>
        <w:t>научное и практическое значение результатов работы (результаты заслуживают опубликования и практического использования; можно использовать в учебном процессе; можно использовать в научной работе школьников; не заслуживают внимания);</w:t>
      </w:r>
    </w:p>
    <w:p w:rsidR="00FC6A99" w:rsidRPr="0042080F" w:rsidRDefault="00FC6A99" w:rsidP="0042080F">
      <w:pPr>
        <w:ind w:firstLine="709"/>
        <w:jc w:val="both"/>
        <w:rPr>
          <w:rFonts w:eastAsia="Calibri"/>
          <w:lang w:eastAsia="en-US"/>
        </w:rPr>
      </w:pPr>
      <w:r w:rsidRPr="0042080F">
        <w:rPr>
          <w:rFonts w:eastAsia="Calibri"/>
          <w:lang w:eastAsia="en-US"/>
        </w:rPr>
        <w:t>достоверность результатов (достоверны, недостоверны);</w:t>
      </w:r>
    </w:p>
    <w:p w:rsidR="00FC6A99" w:rsidRPr="0042080F" w:rsidRDefault="00FC6A99" w:rsidP="0042080F">
      <w:pPr>
        <w:ind w:firstLine="709"/>
        <w:jc w:val="both"/>
        <w:rPr>
          <w:rFonts w:eastAsia="Calibri"/>
          <w:lang w:eastAsia="en-US"/>
        </w:rPr>
      </w:pPr>
      <w:r w:rsidRPr="0042080F">
        <w:rPr>
          <w:rFonts w:eastAsia="Calibri"/>
          <w:lang w:eastAsia="en-US"/>
        </w:rPr>
        <w:t>уровень проработанности исследования, решения задачи (задача решена полностью и подробно с использованием всех необходимых элементов исследования; недостаточный уровень проработанности решения; решение не может рассматриваться как удовлетворительное);</w:t>
      </w:r>
    </w:p>
    <w:p w:rsidR="00FC6A99" w:rsidRPr="0042080F" w:rsidRDefault="00FC6A99" w:rsidP="0042080F">
      <w:pPr>
        <w:ind w:firstLine="709"/>
        <w:jc w:val="both"/>
        <w:rPr>
          <w:rFonts w:eastAsia="Calibri"/>
          <w:lang w:eastAsia="en-US"/>
        </w:rPr>
      </w:pPr>
      <w:r w:rsidRPr="0042080F">
        <w:rPr>
          <w:rFonts w:eastAsia="Calibri"/>
          <w:lang w:eastAsia="en-US"/>
        </w:rPr>
        <w:t>изложение доклада и эрудированность автора в рассматриваемой области (использование известных результатов и научных фактов в работе; знакомство с современным состоянием проблемы; полнота цитируемой литературы, ссылки на исследования ученых, занимающихся данной проблемой; ясное понимание цели работы; логика изложения, убедительность рассуждений, обоснованность выводов).</w:t>
      </w:r>
    </w:p>
    <w:p w:rsidR="00FC6A99" w:rsidRPr="0042080F" w:rsidRDefault="00FC6A99" w:rsidP="0042080F">
      <w:pPr>
        <w:ind w:firstLine="709"/>
        <w:jc w:val="both"/>
        <w:rPr>
          <w:rFonts w:eastAsia="Calibri"/>
          <w:lang w:eastAsia="en-US"/>
        </w:rPr>
      </w:pPr>
      <w:r w:rsidRPr="0042080F">
        <w:rPr>
          <w:rFonts w:eastAsia="Calibri"/>
          <w:lang w:eastAsia="en-US"/>
        </w:rPr>
        <w:t>Регламент выступления участников: 8-10 минут.</w:t>
      </w:r>
    </w:p>
    <w:p w:rsidR="00FC6A99" w:rsidRPr="0042080F" w:rsidRDefault="00FC6A99" w:rsidP="0042080F">
      <w:pPr>
        <w:ind w:firstLine="709"/>
        <w:jc w:val="both"/>
        <w:rPr>
          <w:rFonts w:eastAsia="Calibri"/>
          <w:lang w:eastAsia="en-US"/>
        </w:rPr>
      </w:pPr>
      <w:r w:rsidRPr="0042080F">
        <w:rPr>
          <w:rFonts w:eastAsia="Calibri"/>
          <w:lang w:eastAsia="en-US"/>
        </w:rPr>
        <w:t>9.Состав жюри и критерии оценки</w:t>
      </w:r>
    </w:p>
    <w:p w:rsidR="00FC6A99" w:rsidRPr="0042080F" w:rsidRDefault="00FC6A99" w:rsidP="0042080F">
      <w:pPr>
        <w:ind w:firstLine="709"/>
        <w:jc w:val="both"/>
        <w:rPr>
          <w:rFonts w:eastAsia="Calibri"/>
          <w:lang w:eastAsia="en-US"/>
        </w:rPr>
      </w:pPr>
      <w:r w:rsidRPr="0042080F">
        <w:rPr>
          <w:rFonts w:eastAsia="Calibri"/>
          <w:lang w:eastAsia="en-US"/>
        </w:rPr>
        <w:t>Жюри формируется из числа компетентных представителей образовательных учреждений и высших учебных заведений городского округа Самара.</w:t>
      </w:r>
    </w:p>
    <w:p w:rsidR="00FC6A99" w:rsidRPr="0042080F" w:rsidRDefault="00FC6A99" w:rsidP="0042080F">
      <w:pPr>
        <w:ind w:firstLine="709"/>
        <w:jc w:val="both"/>
        <w:rPr>
          <w:rFonts w:eastAsia="Calibri"/>
          <w:lang w:eastAsia="en-US"/>
        </w:rPr>
      </w:pPr>
      <w:r w:rsidRPr="0042080F">
        <w:rPr>
          <w:rFonts w:eastAsia="Calibri"/>
          <w:lang w:eastAsia="en-US"/>
        </w:rPr>
        <w:t xml:space="preserve">Жюри мероприятия выполняет следующие функции: </w:t>
      </w:r>
    </w:p>
    <w:p w:rsidR="00FC6A99" w:rsidRPr="0042080F" w:rsidRDefault="00FC6A99" w:rsidP="0042080F">
      <w:pPr>
        <w:ind w:firstLine="709"/>
        <w:jc w:val="both"/>
        <w:rPr>
          <w:rFonts w:eastAsia="Calibri"/>
          <w:lang w:eastAsia="en-US"/>
        </w:rPr>
      </w:pPr>
      <w:r w:rsidRPr="0042080F">
        <w:rPr>
          <w:rFonts w:eastAsia="Calibri"/>
          <w:lang w:eastAsia="en-US"/>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FC6A99" w:rsidRPr="0042080F" w:rsidRDefault="00FC6A99" w:rsidP="0042080F">
      <w:pPr>
        <w:ind w:firstLine="709"/>
        <w:jc w:val="both"/>
        <w:rPr>
          <w:rFonts w:eastAsia="Calibri"/>
          <w:lang w:eastAsia="en-US"/>
        </w:rPr>
      </w:pPr>
      <w:r w:rsidRPr="0042080F">
        <w:rPr>
          <w:rFonts w:eastAsia="Calibri"/>
          <w:lang w:eastAsia="en-US"/>
        </w:rPr>
        <w:t>-  осуществляет контроль за работой участников во время проведения мероприятия;</w:t>
      </w:r>
    </w:p>
    <w:p w:rsidR="00FC6A99" w:rsidRPr="0042080F" w:rsidRDefault="00FC6A99" w:rsidP="0042080F">
      <w:pPr>
        <w:ind w:firstLine="709"/>
        <w:jc w:val="both"/>
        <w:rPr>
          <w:rFonts w:eastAsia="Calibri"/>
          <w:lang w:eastAsia="en-US"/>
        </w:rPr>
      </w:pPr>
      <w:r w:rsidRPr="0042080F">
        <w:rPr>
          <w:rFonts w:eastAsia="Calibri"/>
          <w:lang w:eastAsia="en-US"/>
        </w:rPr>
        <w:t xml:space="preserve">- осуществляет проверку и оценку результатов; </w:t>
      </w:r>
    </w:p>
    <w:p w:rsidR="00FC6A99" w:rsidRPr="0042080F" w:rsidRDefault="00FC6A99" w:rsidP="0042080F">
      <w:pPr>
        <w:ind w:firstLine="709"/>
        <w:jc w:val="both"/>
        <w:rPr>
          <w:rFonts w:eastAsia="Calibri"/>
          <w:lang w:eastAsia="en-US"/>
        </w:rPr>
      </w:pPr>
      <w:r w:rsidRPr="0042080F">
        <w:rPr>
          <w:rFonts w:eastAsia="Calibri"/>
          <w:lang w:eastAsia="en-US"/>
        </w:rPr>
        <w:t xml:space="preserve">- рассматривает апелляции участников; </w:t>
      </w:r>
    </w:p>
    <w:p w:rsidR="00FC6A99" w:rsidRPr="0042080F" w:rsidRDefault="00FC6A99" w:rsidP="0042080F">
      <w:pPr>
        <w:ind w:firstLine="709"/>
        <w:jc w:val="both"/>
        <w:rPr>
          <w:rFonts w:eastAsia="Calibri"/>
          <w:lang w:eastAsia="en-US"/>
        </w:rPr>
      </w:pPr>
      <w:r w:rsidRPr="0042080F">
        <w:rPr>
          <w:rFonts w:eastAsia="Calibri"/>
          <w:lang w:eastAsia="en-US"/>
        </w:rPr>
        <w:t xml:space="preserve">- определяет победителей и призеров отборочного и заключительного этапов мероприятия в соответствии с квотой; </w:t>
      </w:r>
    </w:p>
    <w:p w:rsidR="00FC6A99" w:rsidRPr="0042080F" w:rsidRDefault="00FC6A99" w:rsidP="0042080F">
      <w:pPr>
        <w:ind w:firstLine="709"/>
        <w:jc w:val="both"/>
        <w:rPr>
          <w:rFonts w:eastAsia="Calibri"/>
          <w:lang w:eastAsia="en-US"/>
        </w:rPr>
      </w:pPr>
      <w:r w:rsidRPr="0042080F">
        <w:rPr>
          <w:rFonts w:eastAsia="Calibri"/>
          <w:lang w:eastAsia="en-US"/>
        </w:rPr>
        <w:t xml:space="preserve">- оформляет протокол заседания по определению победителей и призеров этапов мероприятия по каждому из этапов; </w:t>
      </w:r>
    </w:p>
    <w:p w:rsidR="00FC6A99" w:rsidRPr="0042080F" w:rsidRDefault="00FC6A99" w:rsidP="0042080F">
      <w:pPr>
        <w:ind w:firstLine="709"/>
        <w:jc w:val="both"/>
        <w:rPr>
          <w:rFonts w:eastAsia="Calibri"/>
          <w:lang w:eastAsia="en-US"/>
        </w:rPr>
      </w:pPr>
      <w:r w:rsidRPr="0042080F">
        <w:rPr>
          <w:rFonts w:eastAsia="Calibri"/>
          <w:lang w:eastAsia="en-US"/>
        </w:rPr>
        <w:lastRenderedPageBreak/>
        <w:t>- готовит аналитический отчет об итогах выполнения заданий участниками мероприятия и передает его в оргкомитет</w:t>
      </w:r>
    </w:p>
    <w:p w:rsidR="00FC6A99" w:rsidRPr="0042080F" w:rsidRDefault="00FC6A99" w:rsidP="0042080F">
      <w:pPr>
        <w:ind w:firstLine="709"/>
        <w:jc w:val="both"/>
        <w:rPr>
          <w:rFonts w:eastAsia="Calibr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Критерии оценки заочного этапа (1-5 баллов)</w:t>
      </w:r>
    </w:p>
    <w:p w:rsidR="00FC6A99" w:rsidRPr="0042080F" w:rsidRDefault="00FC6A99" w:rsidP="0042080F">
      <w:pPr>
        <w:ind w:firstLine="709"/>
        <w:jc w:val="both"/>
        <w:rPr>
          <w:rFonts w:eastAsia="Calibr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 xml:space="preserve"> 1. «Соответствие заявленной теме»</w:t>
      </w:r>
    </w:p>
    <w:p w:rsidR="00FC6A99" w:rsidRPr="0042080F" w:rsidRDefault="00FC6A99" w:rsidP="0042080F">
      <w:pPr>
        <w:ind w:firstLine="709"/>
        <w:jc w:val="both"/>
        <w:rPr>
          <w:rFonts w:eastAsia="Calibri"/>
          <w:lang w:eastAsia="en-US"/>
        </w:rPr>
      </w:pPr>
      <w:r w:rsidRPr="0042080F">
        <w:rPr>
          <w:rFonts w:eastAsia="Calibri"/>
          <w:lang w:eastAsia="en-US"/>
        </w:rPr>
        <w:t xml:space="preserve"> 2. «Актуальность исследования»</w:t>
      </w:r>
    </w:p>
    <w:p w:rsidR="00FC6A99" w:rsidRPr="0042080F" w:rsidRDefault="00FC6A99" w:rsidP="0042080F">
      <w:pPr>
        <w:ind w:firstLine="709"/>
        <w:jc w:val="both"/>
        <w:rPr>
          <w:rFonts w:eastAsia="Calibri"/>
          <w:lang w:eastAsia="en-US"/>
        </w:rPr>
      </w:pPr>
      <w:r w:rsidRPr="0042080F">
        <w:rPr>
          <w:rFonts w:eastAsia="Calibri"/>
          <w:lang w:eastAsia="en-US"/>
        </w:rPr>
        <w:t xml:space="preserve"> 3. «Новизна исследования»</w:t>
      </w:r>
    </w:p>
    <w:p w:rsidR="00FC6A99" w:rsidRPr="0042080F" w:rsidRDefault="00FC6A99" w:rsidP="0042080F">
      <w:pPr>
        <w:ind w:firstLine="709"/>
        <w:jc w:val="both"/>
        <w:rPr>
          <w:rFonts w:eastAsia="Calibri"/>
          <w:lang w:eastAsia="en-US"/>
        </w:rPr>
      </w:pPr>
      <w:r w:rsidRPr="0042080F">
        <w:rPr>
          <w:rFonts w:eastAsia="Calibri"/>
          <w:lang w:eastAsia="en-US"/>
        </w:rPr>
        <w:t xml:space="preserve"> 4. «Достоверность результатов» </w:t>
      </w:r>
    </w:p>
    <w:p w:rsidR="00FC6A99" w:rsidRPr="0042080F" w:rsidRDefault="00FC6A99" w:rsidP="0042080F">
      <w:pPr>
        <w:ind w:firstLine="709"/>
        <w:jc w:val="both"/>
        <w:rPr>
          <w:rFonts w:eastAsia="Calibri"/>
          <w:lang w:eastAsia="en-US"/>
        </w:rPr>
      </w:pPr>
      <w:r w:rsidRPr="0042080F">
        <w:rPr>
          <w:rFonts w:eastAsia="Calibri"/>
          <w:lang w:eastAsia="en-US"/>
        </w:rPr>
        <w:t xml:space="preserve"> 5. «Личное отношение автора к теме исследования»</w:t>
      </w:r>
    </w:p>
    <w:p w:rsidR="00FC6A99" w:rsidRPr="0042080F" w:rsidRDefault="00FC6A99" w:rsidP="0042080F">
      <w:pPr>
        <w:ind w:firstLine="709"/>
        <w:jc w:val="both"/>
        <w:rPr>
          <w:rFonts w:eastAsia="Calibri"/>
          <w:lang w:eastAsia="en-US"/>
        </w:rPr>
      </w:pPr>
      <w:r w:rsidRPr="0042080F">
        <w:rPr>
          <w:rFonts w:eastAsia="Calibri"/>
          <w:lang w:eastAsia="en-US"/>
        </w:rPr>
        <w:t xml:space="preserve"> Итого: максимальное количество баллов -25</w:t>
      </w:r>
    </w:p>
    <w:p w:rsidR="00FC6A99" w:rsidRPr="0042080F" w:rsidRDefault="00FC6A99" w:rsidP="0042080F">
      <w:pPr>
        <w:ind w:firstLine="709"/>
        <w:jc w:val="both"/>
        <w:rPr>
          <w:rFonts w:eastAsia="Calibr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 xml:space="preserve"> Критерии оценки очного этапа: (1-</w:t>
      </w:r>
      <w:r w:rsidR="004C597C" w:rsidRPr="0042080F">
        <w:rPr>
          <w:rFonts w:eastAsia="Calibri"/>
          <w:lang w:eastAsia="en-US"/>
        </w:rPr>
        <w:t>5 баллов</w:t>
      </w:r>
      <w:r w:rsidRPr="0042080F">
        <w:rPr>
          <w:rFonts w:eastAsia="Calibri"/>
          <w:lang w:eastAsia="en-US"/>
        </w:rPr>
        <w:t>)</w:t>
      </w:r>
    </w:p>
    <w:p w:rsidR="00FC6A99" w:rsidRPr="0042080F" w:rsidRDefault="00FC6A99" w:rsidP="0042080F">
      <w:pPr>
        <w:ind w:firstLine="709"/>
        <w:jc w:val="both"/>
        <w:rPr>
          <w:rFonts w:eastAsia="Calibri"/>
          <w:lang w:eastAsia="en-US"/>
        </w:rPr>
      </w:pPr>
      <w:r w:rsidRPr="0042080F">
        <w:rPr>
          <w:rFonts w:eastAsia="Calibri"/>
          <w:lang w:eastAsia="en-US"/>
        </w:rPr>
        <w:t xml:space="preserve"> 1. Оригинальность методов решения задач исследования; </w:t>
      </w:r>
    </w:p>
    <w:p w:rsidR="00FC6A99" w:rsidRPr="0042080F" w:rsidRDefault="00FC6A99" w:rsidP="0042080F">
      <w:pPr>
        <w:ind w:firstLine="709"/>
        <w:jc w:val="both"/>
        <w:rPr>
          <w:rFonts w:eastAsia="Calibri"/>
          <w:lang w:eastAsia="en-US"/>
        </w:rPr>
      </w:pPr>
      <w:r w:rsidRPr="0042080F">
        <w:rPr>
          <w:rFonts w:eastAsia="Calibri"/>
          <w:lang w:eastAsia="en-US"/>
        </w:rPr>
        <w:t xml:space="preserve">2. Научная и практическая значимость итогов работы; </w:t>
      </w:r>
    </w:p>
    <w:p w:rsidR="00FC6A99" w:rsidRPr="0042080F" w:rsidRDefault="00FC6A99" w:rsidP="0042080F">
      <w:pPr>
        <w:ind w:firstLine="709"/>
        <w:jc w:val="both"/>
        <w:rPr>
          <w:rFonts w:eastAsia="Calibri"/>
          <w:lang w:eastAsia="en-US"/>
        </w:rPr>
      </w:pPr>
      <w:r w:rsidRPr="0042080F">
        <w:rPr>
          <w:rFonts w:eastAsia="Calibri"/>
          <w:lang w:eastAsia="en-US"/>
        </w:rPr>
        <w:t xml:space="preserve">3. Изложение текста выступления и презентабельность выступления; </w:t>
      </w:r>
    </w:p>
    <w:p w:rsidR="00FC6A99" w:rsidRPr="0042080F" w:rsidRDefault="00FC6A99" w:rsidP="0042080F">
      <w:pPr>
        <w:ind w:firstLine="709"/>
        <w:jc w:val="both"/>
        <w:rPr>
          <w:rFonts w:eastAsia="Calibri"/>
          <w:lang w:eastAsia="en-US"/>
        </w:rPr>
      </w:pPr>
      <w:r w:rsidRPr="0042080F">
        <w:rPr>
          <w:rFonts w:eastAsia="Calibri"/>
          <w:lang w:eastAsia="en-US"/>
        </w:rPr>
        <w:t>4. Эрудированность и дискуссионные умения автора работы.</w:t>
      </w:r>
    </w:p>
    <w:p w:rsidR="00FC6A99" w:rsidRPr="0042080F" w:rsidRDefault="00FC6A99" w:rsidP="0042080F">
      <w:pPr>
        <w:ind w:firstLine="709"/>
        <w:jc w:val="both"/>
        <w:rPr>
          <w:rFonts w:eastAsia="Calibri"/>
          <w:lang w:eastAsia="en-US"/>
        </w:rPr>
      </w:pPr>
      <w:r w:rsidRPr="0042080F">
        <w:rPr>
          <w:rFonts w:eastAsia="Calibri"/>
          <w:lang w:eastAsia="en-US"/>
        </w:rPr>
        <w:t>5.Речевая культура автора</w:t>
      </w:r>
    </w:p>
    <w:p w:rsidR="00FC6A99" w:rsidRPr="0042080F" w:rsidRDefault="00FC6A99" w:rsidP="0042080F">
      <w:pPr>
        <w:ind w:firstLine="709"/>
        <w:jc w:val="both"/>
        <w:rPr>
          <w:rFonts w:eastAsia="Calibri"/>
          <w:lang w:eastAsia="en-US"/>
        </w:rPr>
      </w:pPr>
      <w:r w:rsidRPr="0042080F">
        <w:rPr>
          <w:rFonts w:eastAsia="Calibri"/>
          <w:lang w:eastAsia="en-US"/>
        </w:rPr>
        <w:t xml:space="preserve"> Итого: Максимальное количество баллов -25</w:t>
      </w:r>
    </w:p>
    <w:p w:rsidR="00FC6A99" w:rsidRPr="0042080F" w:rsidRDefault="00FC6A99" w:rsidP="0042080F">
      <w:pPr>
        <w:ind w:firstLine="709"/>
        <w:jc w:val="both"/>
        <w:rPr>
          <w:rFonts w:eastAsia="Calibri"/>
          <w:lang w:eastAsia="en-US"/>
        </w:rPr>
      </w:pPr>
      <w:r w:rsidRPr="0042080F">
        <w:rPr>
          <w:rFonts w:eastAsia="Calibri"/>
          <w:lang w:eastAsia="en-US"/>
        </w:rPr>
        <w:t xml:space="preserve"> </w:t>
      </w:r>
    </w:p>
    <w:p w:rsidR="00FC6A99" w:rsidRPr="0042080F" w:rsidRDefault="00FC6A99" w:rsidP="0042080F">
      <w:pPr>
        <w:ind w:firstLine="709"/>
        <w:jc w:val="both"/>
        <w:rPr>
          <w:rFonts w:eastAsia="Calibri"/>
          <w:lang w:eastAsia="en-US"/>
        </w:rPr>
      </w:pPr>
      <w:r w:rsidRPr="0042080F">
        <w:rPr>
          <w:rFonts w:eastAsia="Calibri"/>
          <w:lang w:eastAsia="en-US"/>
        </w:rPr>
        <w:t xml:space="preserve"> Баллы очного и заочного этапа суммируются в итоговом протоколе</w:t>
      </w:r>
    </w:p>
    <w:p w:rsidR="00FC6A99" w:rsidRPr="0042080F" w:rsidRDefault="00FC6A99" w:rsidP="0042080F">
      <w:pPr>
        <w:ind w:firstLine="709"/>
        <w:jc w:val="both"/>
        <w:rPr>
          <w:rFonts w:eastAsia="Calibri"/>
          <w:i/>
          <w:lang w:eastAsia="en-US"/>
        </w:rPr>
      </w:pPr>
    </w:p>
    <w:p w:rsidR="00FC6A99" w:rsidRPr="0042080F" w:rsidRDefault="00FC6A99" w:rsidP="0042080F">
      <w:pPr>
        <w:ind w:firstLine="709"/>
        <w:jc w:val="both"/>
        <w:rPr>
          <w:rFonts w:eastAsia="Calibri"/>
          <w:lang w:eastAsia="en-US"/>
        </w:rPr>
      </w:pPr>
      <w:r w:rsidRPr="0042080F">
        <w:rPr>
          <w:rFonts w:eastAsia="Calibri"/>
          <w:lang w:eastAsia="en-US"/>
        </w:rPr>
        <w:t xml:space="preserve"> 10.Подведение итогов мероприятия</w:t>
      </w:r>
    </w:p>
    <w:p w:rsidR="00FC6A99" w:rsidRPr="0042080F" w:rsidRDefault="00FC6A99" w:rsidP="0042080F">
      <w:pPr>
        <w:ind w:firstLine="709"/>
        <w:jc w:val="both"/>
        <w:rPr>
          <w:rFonts w:eastAsia="Calibri"/>
          <w:lang w:eastAsia="en-US"/>
        </w:rPr>
      </w:pPr>
      <w:r w:rsidRPr="0042080F">
        <w:rPr>
          <w:rFonts w:eastAsia="Calibri"/>
          <w:iCs/>
          <w:lang w:eastAsia="en-US"/>
        </w:rPr>
        <w:t>Жюри секции</w:t>
      </w:r>
      <w:r w:rsidRPr="0042080F">
        <w:rPr>
          <w:rFonts w:eastAsia="Calibri"/>
          <w:lang w:eastAsia="en-US"/>
        </w:rPr>
        <w:t xml:space="preserve"> определяет </w:t>
      </w:r>
      <w:r w:rsidR="004C597C" w:rsidRPr="0042080F">
        <w:rPr>
          <w:rFonts w:eastAsia="Calibri"/>
          <w:lang w:eastAsia="en-US"/>
        </w:rPr>
        <w:t>дипломантов, по суммированной оценке,</w:t>
      </w:r>
      <w:r w:rsidRPr="0042080F">
        <w:rPr>
          <w:rFonts w:eastAsia="Calibri"/>
          <w:lang w:eastAsia="en-US"/>
        </w:rPr>
        <w:t xml:space="preserve"> мнений членов жюри. При равенстве голосов решающее значение имеет мнение председателя секции. Принятое решение оформляется протоколом жюри секции и является окончательным.</w:t>
      </w:r>
    </w:p>
    <w:p w:rsidR="00FC6A99" w:rsidRPr="0042080F" w:rsidRDefault="00FC6A99" w:rsidP="0042080F">
      <w:pPr>
        <w:ind w:firstLine="709"/>
        <w:jc w:val="both"/>
        <w:rPr>
          <w:rFonts w:eastAsia="Calibri"/>
          <w:lang w:eastAsia="en-US"/>
        </w:rPr>
      </w:pPr>
      <w:r w:rsidRPr="0042080F">
        <w:rPr>
          <w:rFonts w:eastAsia="Calibri"/>
          <w:lang w:eastAsia="en-US"/>
        </w:rPr>
        <w:t>По итогам Конференции определяются победители/призёры:</w:t>
      </w:r>
    </w:p>
    <w:p w:rsidR="00FC6A99" w:rsidRPr="0042080F" w:rsidRDefault="00FC6A99" w:rsidP="0042080F">
      <w:pPr>
        <w:ind w:firstLine="709"/>
        <w:jc w:val="both"/>
        <w:rPr>
          <w:rFonts w:eastAsia="Calibri"/>
          <w:lang w:eastAsia="en-US"/>
        </w:rPr>
      </w:pPr>
      <w:r w:rsidRPr="0042080F">
        <w:rPr>
          <w:rFonts w:eastAsia="Calibri"/>
          <w:lang w:eastAsia="en-US"/>
        </w:rPr>
        <w:t>- Места: 1-е, 2-е, 3-е в каждой секции в каждой возрастной категории:</w:t>
      </w:r>
    </w:p>
    <w:p w:rsidR="00FC6A99" w:rsidRPr="0042080F" w:rsidRDefault="00FC6A99" w:rsidP="0042080F">
      <w:pPr>
        <w:ind w:firstLine="709"/>
        <w:jc w:val="both"/>
        <w:rPr>
          <w:rFonts w:eastAsia="Calibri"/>
          <w:lang w:eastAsia="en-US"/>
        </w:rPr>
      </w:pPr>
      <w:r w:rsidRPr="0042080F">
        <w:rPr>
          <w:rFonts w:eastAsia="Calibri"/>
          <w:lang w:eastAsia="en-US"/>
        </w:rPr>
        <w:t xml:space="preserve">диплом (1 место) – 1 </w:t>
      </w:r>
      <w:proofErr w:type="spellStart"/>
      <w:r w:rsidRPr="0042080F">
        <w:rPr>
          <w:rFonts w:eastAsia="Calibri"/>
          <w:lang w:eastAsia="en-US"/>
        </w:rPr>
        <w:t>шт</w:t>
      </w:r>
      <w:proofErr w:type="spellEnd"/>
      <w:r w:rsidRPr="0042080F">
        <w:rPr>
          <w:rFonts w:eastAsia="Calibri"/>
          <w:lang w:eastAsia="en-US"/>
        </w:rPr>
        <w:t xml:space="preserve">; </w:t>
      </w:r>
    </w:p>
    <w:p w:rsidR="00FC6A99" w:rsidRPr="0042080F" w:rsidRDefault="00FC6A99" w:rsidP="0042080F">
      <w:pPr>
        <w:ind w:firstLine="709"/>
        <w:jc w:val="both"/>
        <w:rPr>
          <w:rFonts w:eastAsia="Calibri"/>
          <w:lang w:eastAsia="en-US"/>
        </w:rPr>
      </w:pPr>
      <w:r w:rsidRPr="0042080F">
        <w:rPr>
          <w:rFonts w:eastAsia="Calibri"/>
          <w:lang w:eastAsia="en-US"/>
        </w:rPr>
        <w:t xml:space="preserve">диплом (2 место) – 1-2 </w:t>
      </w:r>
      <w:proofErr w:type="spellStart"/>
      <w:r w:rsidRPr="0042080F">
        <w:rPr>
          <w:rFonts w:eastAsia="Calibri"/>
          <w:lang w:eastAsia="en-US"/>
        </w:rPr>
        <w:t>шт</w:t>
      </w:r>
      <w:proofErr w:type="spellEnd"/>
      <w:r w:rsidRPr="0042080F">
        <w:rPr>
          <w:rFonts w:eastAsia="Calibri"/>
          <w:lang w:eastAsia="en-US"/>
        </w:rPr>
        <w:t>;</w:t>
      </w:r>
    </w:p>
    <w:p w:rsidR="00FC6A99" w:rsidRPr="0042080F" w:rsidRDefault="00FC6A99" w:rsidP="0042080F">
      <w:pPr>
        <w:ind w:firstLine="709"/>
        <w:jc w:val="both"/>
        <w:rPr>
          <w:rFonts w:eastAsia="Calibri"/>
          <w:lang w:eastAsia="en-US"/>
        </w:rPr>
      </w:pPr>
      <w:r w:rsidRPr="0042080F">
        <w:rPr>
          <w:rFonts w:eastAsia="Calibri"/>
          <w:lang w:eastAsia="en-US"/>
        </w:rPr>
        <w:t xml:space="preserve">диплом (3 место) – 1-2 шт.  </w:t>
      </w:r>
    </w:p>
    <w:p w:rsidR="00FC6A99" w:rsidRPr="0042080F" w:rsidRDefault="00FC6A99" w:rsidP="0042080F">
      <w:pPr>
        <w:ind w:firstLine="709"/>
        <w:jc w:val="both"/>
        <w:rPr>
          <w:rFonts w:eastAsia="Calibri"/>
          <w:lang w:eastAsia="en-US"/>
        </w:rPr>
      </w:pPr>
      <w:r w:rsidRPr="0042080F">
        <w:rPr>
          <w:rFonts w:eastAsia="Calibri"/>
          <w:lang w:eastAsia="en-US"/>
        </w:rPr>
        <w:t>- Поощрение: грамота (по номинациям).</w:t>
      </w:r>
    </w:p>
    <w:p w:rsidR="00FC6A99" w:rsidRPr="0042080F" w:rsidRDefault="00FC6A99" w:rsidP="0042080F">
      <w:pPr>
        <w:ind w:firstLine="709"/>
        <w:jc w:val="both"/>
        <w:rPr>
          <w:rFonts w:eastAsia="Calibri"/>
          <w:lang w:eastAsia="en-US"/>
        </w:rPr>
      </w:pPr>
      <w:r w:rsidRPr="0042080F">
        <w:rPr>
          <w:rFonts w:eastAsia="Calibri"/>
          <w:lang w:eastAsia="en-US"/>
        </w:rPr>
        <w:t>- Сертификат (вручается каждому участнику).</w:t>
      </w:r>
    </w:p>
    <w:p w:rsidR="00FC6A99" w:rsidRPr="0042080F" w:rsidRDefault="00FC6A99" w:rsidP="0042080F">
      <w:pPr>
        <w:ind w:firstLine="709"/>
        <w:jc w:val="both"/>
        <w:rPr>
          <w:rFonts w:eastAsia="Calibri"/>
          <w:lang w:eastAsia="en-US"/>
        </w:rPr>
      </w:pPr>
      <w:r w:rsidRPr="0042080F">
        <w:rPr>
          <w:rFonts w:eastAsia="Calibri"/>
          <w:lang w:eastAsia="en-US"/>
        </w:rPr>
        <w:t>Учителям, принявшим участие в секции «Педагогическое вдохновение» выдается Сертификат на бланке организатора</w:t>
      </w:r>
    </w:p>
    <w:p w:rsidR="00FC6A99" w:rsidRPr="0042080F" w:rsidRDefault="00FC6A99" w:rsidP="0042080F">
      <w:pPr>
        <w:ind w:firstLine="709"/>
        <w:jc w:val="both"/>
        <w:rPr>
          <w:rFonts w:eastAsia="Calibri"/>
          <w:lang w:eastAsia="en-US"/>
        </w:rPr>
      </w:pPr>
      <w:r w:rsidRPr="0042080F">
        <w:rPr>
          <w:rFonts w:eastAsia="Calibri"/>
          <w:lang w:eastAsia="en-US"/>
        </w:rPr>
        <w:t xml:space="preserve">Дипломы победителям и призерам </w:t>
      </w:r>
      <w:r w:rsidR="004C597C" w:rsidRPr="0042080F">
        <w:rPr>
          <w:rFonts w:eastAsia="Calibri"/>
          <w:lang w:eastAsia="en-US"/>
        </w:rPr>
        <w:t>за 1</w:t>
      </w:r>
      <w:r w:rsidRPr="0042080F">
        <w:rPr>
          <w:rFonts w:eastAsia="Calibri"/>
          <w:lang w:eastAsia="en-US"/>
        </w:rPr>
        <w:t xml:space="preserve">-3 место готовятся на бланках Департамента </w:t>
      </w:r>
      <w:r w:rsidR="004C597C" w:rsidRPr="0042080F">
        <w:rPr>
          <w:rFonts w:eastAsia="Calibri"/>
          <w:lang w:eastAsia="en-US"/>
        </w:rPr>
        <w:t>образования, вручаются</w:t>
      </w:r>
      <w:r w:rsidRPr="0042080F">
        <w:rPr>
          <w:rFonts w:eastAsia="Calibri"/>
          <w:lang w:eastAsia="en-US"/>
        </w:rPr>
        <w:t xml:space="preserve"> после предоставления отчета в Департамент </w:t>
      </w:r>
      <w:r w:rsidR="004C597C" w:rsidRPr="0042080F">
        <w:rPr>
          <w:rFonts w:eastAsia="Calibri"/>
          <w:lang w:eastAsia="en-US"/>
        </w:rPr>
        <w:t>образования.</w:t>
      </w:r>
    </w:p>
    <w:p w:rsidR="00FC6A99" w:rsidRPr="0042080F" w:rsidRDefault="00FC6A99" w:rsidP="0042080F">
      <w:pPr>
        <w:ind w:firstLine="709"/>
        <w:jc w:val="both"/>
        <w:rPr>
          <w:rFonts w:eastAsia="Calibri"/>
          <w:lang w:eastAsia="en-US"/>
        </w:rPr>
      </w:pPr>
      <w:r w:rsidRPr="0042080F">
        <w:rPr>
          <w:rFonts w:eastAsia="Calibri"/>
          <w:lang w:eastAsia="en-US"/>
        </w:rPr>
        <w:t xml:space="preserve">Поощрительные грамоты, </w:t>
      </w:r>
      <w:r w:rsidR="004C597C" w:rsidRPr="0042080F">
        <w:rPr>
          <w:rFonts w:eastAsia="Calibri"/>
          <w:lang w:eastAsia="en-US"/>
        </w:rPr>
        <w:t>сертификаты участников</w:t>
      </w:r>
      <w:r w:rsidRPr="0042080F">
        <w:rPr>
          <w:rFonts w:eastAsia="Calibri"/>
          <w:lang w:eastAsia="en-US"/>
        </w:rPr>
        <w:t xml:space="preserve"> готовит и вручает организатор </w:t>
      </w:r>
      <w:r w:rsidR="004C597C" w:rsidRPr="0042080F">
        <w:rPr>
          <w:rFonts w:eastAsia="Calibri"/>
          <w:lang w:eastAsia="en-US"/>
        </w:rPr>
        <w:t>и оргкомитет</w:t>
      </w:r>
      <w:r w:rsidRPr="0042080F">
        <w:rPr>
          <w:rFonts w:eastAsia="Calibri"/>
          <w:lang w:eastAsia="en-US"/>
        </w:rPr>
        <w:t xml:space="preserve"> мероприятия.</w:t>
      </w:r>
    </w:p>
    <w:p w:rsidR="00FC6A99" w:rsidRPr="0042080F" w:rsidRDefault="00FC6A99" w:rsidP="0042080F">
      <w:pPr>
        <w:ind w:firstLine="709"/>
        <w:jc w:val="both"/>
        <w:rPr>
          <w:rFonts w:eastAsia="Calibri"/>
          <w:lang w:eastAsia="en-US"/>
        </w:rPr>
      </w:pPr>
      <w:r w:rsidRPr="0042080F">
        <w:rPr>
          <w:rFonts w:eastAsia="Calibri"/>
          <w:lang w:eastAsia="en-US"/>
        </w:rPr>
        <w:t>11.Контактная информация</w:t>
      </w:r>
    </w:p>
    <w:p w:rsidR="00FC6A99" w:rsidRPr="0042080F" w:rsidRDefault="00FC6A99" w:rsidP="0042080F">
      <w:pPr>
        <w:ind w:firstLine="709"/>
        <w:jc w:val="both"/>
        <w:rPr>
          <w:rFonts w:eastAsia="Calibri"/>
          <w:lang w:eastAsia="en-US"/>
        </w:rPr>
      </w:pPr>
      <w:r w:rsidRPr="0042080F">
        <w:rPr>
          <w:rFonts w:eastAsia="Calibri"/>
          <w:lang w:eastAsia="en-US"/>
        </w:rPr>
        <w:t>Координатор: Прохоренко Алла Алексеевна, Почетный работник образования и воспитания РФ, руководитель ШМО учителей гуманитарного цикла</w:t>
      </w:r>
    </w:p>
    <w:p w:rsidR="00FC6A99" w:rsidRPr="0042080F" w:rsidRDefault="00FC6A99" w:rsidP="0042080F">
      <w:pPr>
        <w:ind w:firstLine="709"/>
        <w:jc w:val="both"/>
        <w:rPr>
          <w:rFonts w:eastAsia="Calibri"/>
          <w:lang w:eastAsia="en-US"/>
        </w:rPr>
      </w:pPr>
      <w:r w:rsidRPr="0042080F">
        <w:rPr>
          <w:rFonts w:eastAsia="Calibri"/>
          <w:lang w:eastAsia="en-US"/>
        </w:rPr>
        <w:t xml:space="preserve">сот. 8 927-690-37-18; тел.333-56-33-332-27-43;(рабочий) адрес электронной почты: </w:t>
      </w:r>
      <w:hyperlink r:id="rId41" w:history="1">
        <w:r w:rsidRPr="0042080F">
          <w:rPr>
            <w:rFonts w:eastAsia="Calibri"/>
            <w:color w:val="0563C1"/>
            <w:u w:val="single"/>
            <w:lang w:eastAsia="en-US"/>
          </w:rPr>
          <w:t>alla.prokhorienko.63@mail.ru</w:t>
        </w:r>
      </w:hyperlink>
    </w:p>
    <w:p w:rsidR="00FC6A99" w:rsidRPr="0042080F" w:rsidRDefault="00FC6A99" w:rsidP="0042080F">
      <w:pPr>
        <w:ind w:firstLine="709"/>
        <w:jc w:val="both"/>
        <w:rPr>
          <w:rFonts w:eastAsia="Calibri"/>
          <w:i/>
          <w:lang w:eastAsia="en-US"/>
        </w:rPr>
      </w:pPr>
      <w:r w:rsidRPr="0042080F">
        <w:rPr>
          <w:rFonts w:eastAsia="Calibri"/>
          <w:i/>
          <w:lang w:eastAsia="en-US"/>
        </w:rPr>
        <w:t>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FC6A99" w:rsidRPr="0042080F" w:rsidRDefault="00FC6A99" w:rsidP="0042080F">
      <w:pPr>
        <w:ind w:firstLine="709"/>
        <w:jc w:val="both"/>
        <w:rPr>
          <w:rFonts w:eastAsia="Calibri"/>
          <w:i/>
          <w:lang w:eastAsia="en-US"/>
        </w:rPr>
      </w:pPr>
      <w:r w:rsidRPr="0042080F">
        <w:rPr>
          <w:rFonts w:eastAsia="Calibri"/>
          <w:i/>
          <w:lang w:eastAsia="en-US"/>
        </w:rPr>
        <w:t xml:space="preserve">В случае дистанционного обучения, условия Положения сохраняются, дополнительная информация будет направлена для ОУ </w:t>
      </w:r>
    </w:p>
    <w:p w:rsidR="00FC6A99" w:rsidRPr="0042080F" w:rsidRDefault="00FC6A99" w:rsidP="0042080F">
      <w:pPr>
        <w:ind w:firstLine="709"/>
        <w:jc w:val="both"/>
        <w:rPr>
          <w:rFonts w:eastAsia="Calibri"/>
          <w:i/>
          <w:iCs/>
          <w:lang w:eastAsia="en-US"/>
        </w:rPr>
      </w:pPr>
    </w:p>
    <w:p w:rsidR="00FC6A99" w:rsidRPr="00FC6A99" w:rsidRDefault="00FC6A99" w:rsidP="00FC6A99">
      <w:pPr>
        <w:spacing w:after="160" w:line="259" w:lineRule="auto"/>
        <w:jc w:val="both"/>
        <w:rPr>
          <w:rFonts w:eastAsia="Calibri"/>
          <w:b/>
          <w:bCs/>
          <w:iCs/>
          <w:lang w:eastAsia="en-US"/>
        </w:rPr>
      </w:pPr>
      <w:r w:rsidRPr="00FC6A99">
        <w:rPr>
          <w:rFonts w:eastAsia="Calibri"/>
          <w:b/>
          <w:bCs/>
          <w:iCs/>
          <w:lang w:eastAsia="en-US"/>
        </w:rPr>
        <w:t xml:space="preserve">                                                                                               </w:t>
      </w:r>
    </w:p>
    <w:p w:rsidR="00FC6A99" w:rsidRPr="00FC6A99" w:rsidRDefault="00FC6A99" w:rsidP="0042080F">
      <w:pPr>
        <w:spacing w:after="160" w:line="259" w:lineRule="auto"/>
        <w:jc w:val="right"/>
        <w:rPr>
          <w:rFonts w:eastAsia="Calibri"/>
          <w:b/>
          <w:bCs/>
          <w:lang w:eastAsia="en-US"/>
        </w:rPr>
      </w:pPr>
      <w:r w:rsidRPr="00FC6A99">
        <w:rPr>
          <w:rFonts w:eastAsia="Calibri"/>
          <w:b/>
          <w:bCs/>
          <w:iCs/>
          <w:lang w:eastAsia="en-US"/>
        </w:rPr>
        <w:lastRenderedPageBreak/>
        <w:t xml:space="preserve">                                                                                                                                                                                  </w:t>
      </w:r>
      <w:r w:rsidR="0042080F">
        <w:rPr>
          <w:rFonts w:eastAsia="Calibri"/>
          <w:b/>
          <w:bCs/>
          <w:iCs/>
          <w:lang w:eastAsia="en-US"/>
        </w:rPr>
        <w:t xml:space="preserve">                              </w:t>
      </w:r>
      <w:r w:rsidRPr="00FC6A99">
        <w:rPr>
          <w:rFonts w:eastAsia="Calibri"/>
          <w:b/>
          <w:bCs/>
          <w:iCs/>
          <w:lang w:eastAsia="en-US"/>
        </w:rPr>
        <w:t>Приложение 1</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 xml:space="preserve">                                          Образец заполнения титульного листа</w:t>
      </w:r>
    </w:p>
    <w:p w:rsidR="00FC6A99" w:rsidRPr="00FC6A99" w:rsidRDefault="00FC6A99" w:rsidP="00FC6A99">
      <w:pPr>
        <w:spacing w:after="160" w:line="259" w:lineRule="auto"/>
        <w:jc w:val="both"/>
        <w:rPr>
          <w:rFonts w:eastAsia="Calibri"/>
          <w:b/>
          <w:bCs/>
          <w:lang w:eastAsia="en-US"/>
        </w:rPr>
      </w:pPr>
      <w:r w:rsidRPr="00FC6A99">
        <w:rPr>
          <w:rFonts w:eastAsia="Calibri"/>
          <w:b/>
          <w:bCs/>
          <w:iCs/>
          <w:lang w:eastAsia="en-US"/>
        </w:rPr>
        <w:t xml:space="preserve">Муниципальное бюджетное </w:t>
      </w:r>
      <w:r w:rsidR="004C597C" w:rsidRPr="00FC6A99">
        <w:rPr>
          <w:rFonts w:eastAsia="Calibri"/>
          <w:b/>
          <w:bCs/>
          <w:iCs/>
          <w:lang w:eastAsia="en-US"/>
        </w:rPr>
        <w:t>общеобразовательное учреждение</w:t>
      </w:r>
    </w:p>
    <w:p w:rsidR="00FC6A99" w:rsidRPr="00FC6A99" w:rsidRDefault="00FC6A99" w:rsidP="00FC6A99">
      <w:pPr>
        <w:spacing w:after="160" w:line="259" w:lineRule="auto"/>
        <w:jc w:val="both"/>
        <w:rPr>
          <w:rFonts w:eastAsia="Calibri"/>
          <w:b/>
          <w:bCs/>
          <w:iCs/>
          <w:lang w:eastAsia="en-US"/>
        </w:rPr>
      </w:pPr>
      <w:r w:rsidRPr="00FC6A99">
        <w:rPr>
          <w:rFonts w:eastAsia="Calibri"/>
          <w:b/>
          <w:bCs/>
          <w:iCs/>
          <w:lang w:eastAsia="en-US"/>
        </w:rPr>
        <w:t xml:space="preserve">«Школа №15 имени Н. А. </w:t>
      </w:r>
      <w:proofErr w:type="spellStart"/>
      <w:r w:rsidRPr="00FC6A99">
        <w:rPr>
          <w:rFonts w:eastAsia="Calibri"/>
          <w:b/>
          <w:bCs/>
          <w:iCs/>
          <w:lang w:eastAsia="en-US"/>
        </w:rPr>
        <w:t>Хардиной</w:t>
      </w:r>
      <w:proofErr w:type="spellEnd"/>
      <w:r w:rsidRPr="00FC6A99">
        <w:rPr>
          <w:rFonts w:eastAsia="Calibri"/>
          <w:b/>
          <w:bCs/>
          <w:iCs/>
          <w:lang w:eastAsia="en-US"/>
        </w:rPr>
        <w:t>» городского округа Самара</w:t>
      </w:r>
    </w:p>
    <w:p w:rsidR="00FC6A99" w:rsidRPr="00FC6A99" w:rsidRDefault="00FC6A99" w:rsidP="00FC6A99">
      <w:pPr>
        <w:spacing w:after="160" w:line="259" w:lineRule="auto"/>
        <w:jc w:val="both"/>
        <w:rPr>
          <w:rFonts w:eastAsia="Calibri"/>
          <w:b/>
          <w:bCs/>
          <w:i/>
          <w:lang w:eastAsia="en-US"/>
        </w:rPr>
      </w:pPr>
    </w:p>
    <w:p w:rsidR="00FC6A99" w:rsidRPr="00FC6A99" w:rsidRDefault="00FC6A99" w:rsidP="00FC6A99">
      <w:pPr>
        <w:spacing w:after="160" w:line="259" w:lineRule="auto"/>
        <w:jc w:val="both"/>
        <w:rPr>
          <w:rFonts w:eastAsia="Calibri"/>
          <w:bCs/>
          <w:lang w:eastAsia="en-US"/>
        </w:rPr>
      </w:pPr>
      <w:r w:rsidRPr="00FC6A99">
        <w:rPr>
          <w:rFonts w:eastAsia="Calibri"/>
          <w:bCs/>
          <w:lang w:eastAsia="en-US"/>
        </w:rPr>
        <w:t xml:space="preserve"> Ежегодная Городская (открытая) научно-практическая конференция учащихся общеобразовательных учреждений, дополнительного образования регионов России, стран ближнего и дальнего «зарубежья» </w:t>
      </w:r>
    </w:p>
    <w:p w:rsidR="00FC6A99" w:rsidRPr="00FC6A99" w:rsidRDefault="00FC6A99" w:rsidP="00FC6A99">
      <w:pPr>
        <w:spacing w:after="160" w:line="259" w:lineRule="auto"/>
        <w:jc w:val="both"/>
        <w:rPr>
          <w:rFonts w:eastAsia="Calibri"/>
          <w:bCs/>
          <w:lang w:eastAsia="en-US"/>
        </w:rPr>
      </w:pPr>
      <w:r w:rsidRPr="00FC6A99">
        <w:rPr>
          <w:rFonts w:eastAsia="Calibri"/>
          <w:bCs/>
          <w:lang w:eastAsia="en-US"/>
        </w:rPr>
        <w:t xml:space="preserve">                       </w:t>
      </w:r>
      <w:r w:rsidRPr="00FC6A99">
        <w:rPr>
          <w:rFonts w:eastAsia="Calibri"/>
          <w:b/>
          <w:bCs/>
          <w:lang w:eastAsia="en-US"/>
        </w:rPr>
        <w:t>«</w:t>
      </w:r>
      <w:r w:rsidRPr="00FC6A99">
        <w:rPr>
          <w:rFonts w:eastAsia="Calibri"/>
          <w:b/>
          <w:bCs/>
          <w:lang w:val="en-US" w:eastAsia="en-US"/>
        </w:rPr>
        <w:t>VIII</w:t>
      </w:r>
      <w:r w:rsidRPr="00FC6A99">
        <w:rPr>
          <w:rFonts w:eastAsia="Calibri"/>
          <w:b/>
          <w:bCs/>
          <w:lang w:eastAsia="en-US"/>
        </w:rPr>
        <w:t xml:space="preserve"> (</w:t>
      </w:r>
      <w:r w:rsidR="004C597C" w:rsidRPr="00FC6A99">
        <w:rPr>
          <w:rFonts w:eastAsia="Calibri"/>
          <w:b/>
          <w:bCs/>
          <w:lang w:eastAsia="en-US"/>
        </w:rPr>
        <w:t xml:space="preserve">Восьмые) </w:t>
      </w:r>
      <w:r w:rsidR="004C597C" w:rsidRPr="00FC6A99">
        <w:rPr>
          <w:rFonts w:eastAsia="Calibri"/>
          <w:bCs/>
          <w:lang w:eastAsia="en-US"/>
        </w:rPr>
        <w:t>«</w:t>
      </w:r>
      <w:proofErr w:type="spellStart"/>
      <w:r w:rsidRPr="00FC6A99">
        <w:rPr>
          <w:rFonts w:eastAsia="Calibri"/>
          <w:bCs/>
          <w:lang w:eastAsia="en-US"/>
        </w:rPr>
        <w:t>Хардинские</w:t>
      </w:r>
      <w:proofErr w:type="spellEnd"/>
      <w:r w:rsidRPr="00FC6A99">
        <w:rPr>
          <w:rFonts w:eastAsia="Calibri"/>
          <w:bCs/>
          <w:lang w:eastAsia="en-US"/>
        </w:rPr>
        <w:t xml:space="preserve"> </w:t>
      </w:r>
      <w:r w:rsidR="004C597C" w:rsidRPr="00FC6A99">
        <w:rPr>
          <w:rFonts w:eastAsia="Calibri"/>
          <w:bCs/>
          <w:lang w:eastAsia="en-US"/>
        </w:rPr>
        <w:t>чтения» -</w:t>
      </w:r>
      <w:r w:rsidRPr="00FC6A99">
        <w:rPr>
          <w:rFonts w:eastAsia="Calibri"/>
          <w:bCs/>
          <w:lang w:eastAsia="en-US"/>
        </w:rPr>
        <w:t>2023»</w:t>
      </w:r>
    </w:p>
    <w:p w:rsidR="00FC6A99" w:rsidRPr="00FC6A99" w:rsidRDefault="004C597C" w:rsidP="00FC6A99">
      <w:pPr>
        <w:spacing w:after="160" w:line="259" w:lineRule="auto"/>
        <w:jc w:val="both"/>
        <w:rPr>
          <w:rFonts w:eastAsia="Calibri"/>
          <w:bCs/>
          <w:lang w:eastAsia="en-US"/>
        </w:rPr>
      </w:pPr>
      <w:r w:rsidRPr="00FC6A99">
        <w:rPr>
          <w:rFonts w:eastAsia="Calibri"/>
          <w:bCs/>
          <w:iCs/>
          <w:lang w:eastAsia="en-US"/>
        </w:rPr>
        <w:t xml:space="preserve">Секция: </w:t>
      </w:r>
      <w:r w:rsidRPr="00FC6A99">
        <w:rPr>
          <w:rFonts w:eastAsia="Calibri"/>
          <w:bCs/>
          <w:iCs/>
          <w:lang w:eastAsia="en-US"/>
        </w:rPr>
        <w:tab/>
      </w:r>
      <w:r w:rsidR="00FC6A99" w:rsidRPr="00FC6A99">
        <w:rPr>
          <w:rFonts w:eastAsia="Calibri"/>
          <w:bCs/>
          <w:iCs/>
          <w:lang w:eastAsia="en-US"/>
        </w:rPr>
        <w:tab/>
      </w:r>
      <w:r w:rsidR="00FC6A99" w:rsidRPr="00FC6A99">
        <w:rPr>
          <w:rFonts w:eastAsia="Calibri"/>
          <w:bCs/>
          <w:iCs/>
          <w:lang w:eastAsia="en-US"/>
        </w:rPr>
        <w:tab/>
      </w:r>
      <w:r w:rsidRPr="00FC6A99">
        <w:rPr>
          <w:rFonts w:eastAsia="Calibri"/>
          <w:bCs/>
          <w:iCs/>
          <w:lang w:eastAsia="en-US"/>
        </w:rPr>
        <w:tab/>
        <w:t xml:space="preserve"> «…</w:t>
      </w:r>
      <w:r w:rsidR="00FC6A99" w:rsidRPr="00FC6A99">
        <w:rPr>
          <w:rFonts w:eastAsia="Calibri"/>
          <w:bCs/>
          <w:iCs/>
          <w:lang w:eastAsia="en-US"/>
        </w:rPr>
        <w:t xml:space="preserve">……………………………» </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 xml:space="preserve"> </w:t>
      </w:r>
    </w:p>
    <w:p w:rsidR="00FC6A99" w:rsidRPr="00FC6A99" w:rsidRDefault="004C597C" w:rsidP="00FC6A99">
      <w:pPr>
        <w:spacing w:after="160" w:line="259" w:lineRule="auto"/>
        <w:jc w:val="both"/>
        <w:rPr>
          <w:rFonts w:eastAsia="Calibri"/>
          <w:bCs/>
          <w:lang w:eastAsia="en-US"/>
        </w:rPr>
      </w:pPr>
      <w:r w:rsidRPr="00FC6A99">
        <w:rPr>
          <w:rFonts w:eastAsia="Calibri"/>
          <w:bCs/>
          <w:iCs/>
          <w:lang w:eastAsia="en-US"/>
        </w:rPr>
        <w:t xml:space="preserve">Тема: </w:t>
      </w:r>
      <w:r w:rsidRPr="00FC6A99">
        <w:rPr>
          <w:rFonts w:eastAsia="Calibri"/>
          <w:bCs/>
          <w:iCs/>
          <w:lang w:eastAsia="en-US"/>
        </w:rPr>
        <w:tab/>
      </w:r>
      <w:r w:rsidR="00FC6A99" w:rsidRPr="00FC6A99">
        <w:rPr>
          <w:rFonts w:eastAsia="Calibri"/>
          <w:bCs/>
          <w:iCs/>
          <w:lang w:eastAsia="en-US"/>
        </w:rPr>
        <w:tab/>
      </w:r>
      <w:r w:rsidR="00FC6A99" w:rsidRPr="00FC6A99">
        <w:rPr>
          <w:rFonts w:eastAsia="Calibri"/>
          <w:bCs/>
          <w:iCs/>
          <w:lang w:eastAsia="en-US"/>
        </w:rPr>
        <w:tab/>
      </w:r>
      <w:r w:rsidR="00FC6A99" w:rsidRPr="00FC6A99">
        <w:rPr>
          <w:rFonts w:eastAsia="Calibri"/>
          <w:bCs/>
          <w:iCs/>
          <w:lang w:eastAsia="en-US"/>
        </w:rPr>
        <w:tab/>
        <w:t xml:space="preserve">   </w:t>
      </w:r>
      <w:proofErr w:type="gramStart"/>
      <w:r w:rsidR="00FC6A99" w:rsidRPr="00FC6A99">
        <w:rPr>
          <w:rFonts w:eastAsia="Calibri"/>
          <w:bCs/>
          <w:iCs/>
          <w:lang w:eastAsia="en-US"/>
        </w:rPr>
        <w:t xml:space="preserve"> </w:t>
      </w:r>
      <w:r w:rsidRPr="00FC6A99">
        <w:rPr>
          <w:rFonts w:eastAsia="Calibri"/>
          <w:bCs/>
          <w:iCs/>
          <w:lang w:eastAsia="en-US"/>
        </w:rPr>
        <w:t xml:space="preserve">  «</w:t>
      </w:r>
      <w:proofErr w:type="gramEnd"/>
      <w:r w:rsidR="00FC6A99" w:rsidRPr="00FC6A99">
        <w:rPr>
          <w:rFonts w:eastAsia="Calibri"/>
          <w:bCs/>
          <w:iCs/>
          <w:lang w:eastAsia="en-US"/>
        </w:rPr>
        <w:t>…………………………</w:t>
      </w:r>
      <w:r w:rsidRPr="00FC6A99">
        <w:rPr>
          <w:rFonts w:eastAsia="Calibri"/>
          <w:bCs/>
          <w:iCs/>
          <w:lang w:eastAsia="en-US"/>
        </w:rPr>
        <w:t>……</w:t>
      </w:r>
      <w:r w:rsidR="00FC6A99" w:rsidRPr="00FC6A99">
        <w:rPr>
          <w:rFonts w:eastAsia="Calibri"/>
          <w:bCs/>
          <w:iCs/>
          <w:lang w:eastAsia="en-US"/>
        </w:rPr>
        <w:t xml:space="preserve">»       </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 xml:space="preserve">                                                                                </w:t>
      </w:r>
    </w:p>
    <w:p w:rsidR="00FC6A99" w:rsidRPr="00FC6A99" w:rsidRDefault="00FC6A99" w:rsidP="00FC6A99">
      <w:pPr>
        <w:spacing w:after="160" w:line="259" w:lineRule="auto"/>
        <w:jc w:val="both"/>
        <w:rPr>
          <w:rFonts w:eastAsia="Calibri"/>
          <w:bCs/>
          <w:iCs/>
          <w:lang w:eastAsia="en-US"/>
        </w:rPr>
      </w:pPr>
    </w:p>
    <w:p w:rsidR="00FC6A99" w:rsidRPr="00FC6A99" w:rsidRDefault="00FC6A99" w:rsidP="00FC6A99">
      <w:pPr>
        <w:spacing w:after="160" w:line="259" w:lineRule="auto"/>
        <w:jc w:val="both"/>
        <w:rPr>
          <w:rFonts w:eastAsia="Calibri"/>
          <w:bCs/>
          <w:lang w:eastAsia="en-US"/>
        </w:rPr>
      </w:pPr>
      <w:r w:rsidRPr="00FC6A99">
        <w:rPr>
          <w:rFonts w:eastAsia="Calibri"/>
          <w:bCs/>
          <w:iCs/>
          <w:lang w:eastAsia="en-US"/>
        </w:rPr>
        <w:t>Работу выполнил(а):</w:t>
      </w:r>
    </w:p>
    <w:p w:rsidR="00FC6A99" w:rsidRPr="00FC6A99" w:rsidRDefault="00FC6A99" w:rsidP="00FC6A99">
      <w:pPr>
        <w:spacing w:after="160" w:line="259" w:lineRule="auto"/>
        <w:jc w:val="both"/>
        <w:rPr>
          <w:rFonts w:eastAsia="Calibri"/>
          <w:bCs/>
          <w:lang w:eastAsia="en-US"/>
        </w:rPr>
      </w:pPr>
      <w:r w:rsidRPr="00FC6A99">
        <w:rPr>
          <w:rFonts w:eastAsia="Calibri"/>
          <w:bCs/>
          <w:iCs/>
          <w:lang w:eastAsia="en-US"/>
        </w:rPr>
        <w:t xml:space="preserve">                                                                                     Ф.И.</w:t>
      </w:r>
    </w:p>
    <w:p w:rsidR="00FC6A99" w:rsidRPr="00FC6A99" w:rsidRDefault="00FC6A99" w:rsidP="00FC6A99">
      <w:pPr>
        <w:spacing w:after="160" w:line="259" w:lineRule="auto"/>
        <w:jc w:val="both"/>
        <w:rPr>
          <w:rFonts w:eastAsia="Calibri"/>
          <w:bCs/>
          <w:lang w:eastAsia="en-US"/>
        </w:rPr>
      </w:pPr>
      <w:r w:rsidRPr="00FC6A99">
        <w:rPr>
          <w:rFonts w:eastAsia="Calibri"/>
          <w:bCs/>
          <w:iCs/>
          <w:lang w:eastAsia="en-US"/>
        </w:rPr>
        <w:t xml:space="preserve">                                                                                    ученик(</w:t>
      </w:r>
      <w:proofErr w:type="spellStart"/>
      <w:r w:rsidRPr="00FC6A99">
        <w:rPr>
          <w:rFonts w:eastAsia="Calibri"/>
          <w:bCs/>
          <w:iCs/>
          <w:lang w:eastAsia="en-US"/>
        </w:rPr>
        <w:t>ца</w:t>
      </w:r>
      <w:proofErr w:type="spellEnd"/>
      <w:r w:rsidRPr="00FC6A99">
        <w:rPr>
          <w:rFonts w:eastAsia="Calibri"/>
          <w:bCs/>
          <w:iCs/>
          <w:lang w:eastAsia="en-US"/>
        </w:rPr>
        <w:t>)</w:t>
      </w:r>
    </w:p>
    <w:p w:rsidR="00FC6A99" w:rsidRPr="00FC6A99" w:rsidRDefault="00FC6A99" w:rsidP="00FC6A99">
      <w:pPr>
        <w:spacing w:after="160" w:line="259" w:lineRule="auto"/>
        <w:jc w:val="both"/>
        <w:rPr>
          <w:rFonts w:eastAsia="Calibri"/>
          <w:bCs/>
          <w:lang w:eastAsia="en-US"/>
        </w:rPr>
      </w:pPr>
      <w:r w:rsidRPr="00FC6A99">
        <w:rPr>
          <w:rFonts w:eastAsia="Calibri"/>
          <w:bCs/>
          <w:iCs/>
          <w:lang w:eastAsia="en-US"/>
        </w:rPr>
        <w:t xml:space="preserve">                                                                                   класса</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 xml:space="preserve">МБОУ, </w:t>
      </w:r>
      <w:r w:rsidR="004C597C" w:rsidRPr="00FC6A99">
        <w:rPr>
          <w:rFonts w:eastAsia="Calibri"/>
          <w:bCs/>
          <w:iCs/>
          <w:lang w:eastAsia="en-US"/>
        </w:rPr>
        <w:t>МБУ, ГБОУ (</w:t>
      </w:r>
      <w:r w:rsidRPr="00FC6A99">
        <w:rPr>
          <w:rFonts w:eastAsia="Calibri"/>
          <w:bCs/>
          <w:iCs/>
          <w:lang w:eastAsia="en-US"/>
        </w:rPr>
        <w:t>название по Уставу)</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Руководитель:</w:t>
      </w:r>
    </w:p>
    <w:p w:rsidR="00FC6A99" w:rsidRPr="00FC6A99" w:rsidRDefault="00FC6A99" w:rsidP="00FC6A99">
      <w:pPr>
        <w:spacing w:after="160" w:line="259" w:lineRule="auto"/>
        <w:jc w:val="both"/>
        <w:rPr>
          <w:rFonts w:eastAsia="Calibri"/>
          <w:bCs/>
          <w:iCs/>
          <w:lang w:eastAsia="en-US"/>
        </w:rPr>
      </w:pPr>
      <w:r w:rsidRPr="00FC6A99">
        <w:rPr>
          <w:rFonts w:eastAsia="Calibri"/>
          <w:bCs/>
          <w:iCs/>
          <w:lang w:eastAsia="en-US"/>
        </w:rPr>
        <w:t>Ф.И.О</w:t>
      </w:r>
    </w:p>
    <w:p w:rsidR="00FC6A99" w:rsidRPr="00FC6A99" w:rsidRDefault="00FC6A99" w:rsidP="00FC6A99">
      <w:pPr>
        <w:spacing w:after="160" w:line="259" w:lineRule="auto"/>
        <w:jc w:val="both"/>
        <w:rPr>
          <w:rFonts w:eastAsia="Calibri"/>
          <w:bCs/>
          <w:iCs/>
          <w:lang w:eastAsia="en-US"/>
        </w:rPr>
      </w:pPr>
    </w:p>
    <w:p w:rsidR="00FC6A99" w:rsidRPr="00FC6A99" w:rsidRDefault="00FC6A99" w:rsidP="00FC6A99">
      <w:pPr>
        <w:spacing w:after="160" w:line="259" w:lineRule="auto"/>
        <w:jc w:val="both"/>
        <w:rPr>
          <w:rFonts w:eastAsia="Calibri"/>
          <w:bCs/>
          <w:iCs/>
          <w:lang w:eastAsia="en-US"/>
        </w:rPr>
      </w:pPr>
    </w:p>
    <w:p w:rsidR="00FC6A99" w:rsidRPr="00FC6A99" w:rsidRDefault="00FC6A99" w:rsidP="00FC6A99">
      <w:pPr>
        <w:spacing w:after="160" w:line="259" w:lineRule="auto"/>
        <w:jc w:val="both"/>
        <w:rPr>
          <w:rFonts w:eastAsia="Calibri"/>
          <w:bCs/>
          <w:iCs/>
          <w:lang w:eastAsia="en-US"/>
        </w:rPr>
      </w:pPr>
    </w:p>
    <w:p w:rsidR="00FC6A99" w:rsidRPr="00FC6A99" w:rsidRDefault="00FC6A99" w:rsidP="00FC6A99">
      <w:pPr>
        <w:spacing w:after="160" w:line="259" w:lineRule="auto"/>
        <w:jc w:val="both"/>
        <w:rPr>
          <w:rFonts w:eastAsia="Calibri"/>
          <w:lang w:eastAsia="en-US"/>
        </w:rPr>
      </w:pPr>
      <w:r w:rsidRPr="00FC6A99">
        <w:rPr>
          <w:rFonts w:eastAsia="Calibri"/>
          <w:bCs/>
          <w:iCs/>
          <w:lang w:eastAsia="en-US"/>
        </w:rPr>
        <w:t xml:space="preserve">                                                        </w:t>
      </w:r>
      <w:r w:rsidRPr="00FC6A99">
        <w:rPr>
          <w:rFonts w:eastAsia="Calibri"/>
          <w:lang w:eastAsia="en-US"/>
        </w:rPr>
        <w:t xml:space="preserve">                                 </w:t>
      </w:r>
    </w:p>
    <w:p w:rsidR="00FC6A99" w:rsidRPr="00FC6A99" w:rsidRDefault="00FC6A99" w:rsidP="00FC6A99">
      <w:pPr>
        <w:spacing w:after="160" w:line="259" w:lineRule="auto"/>
        <w:jc w:val="both"/>
        <w:rPr>
          <w:rFonts w:eastAsia="Calibri"/>
          <w:lang w:eastAsia="en-US"/>
        </w:rPr>
      </w:pPr>
      <w:r w:rsidRPr="00FC6A99">
        <w:rPr>
          <w:rFonts w:eastAsia="Calibri"/>
          <w:lang w:eastAsia="en-US"/>
        </w:rPr>
        <w:t xml:space="preserve">                                                         Самара 2023</w:t>
      </w:r>
    </w:p>
    <w:p w:rsidR="00FC6A99" w:rsidRPr="00FC6A99" w:rsidRDefault="00FC6A99" w:rsidP="00FC6A99">
      <w:pPr>
        <w:spacing w:after="160" w:line="259" w:lineRule="auto"/>
        <w:jc w:val="both"/>
        <w:rPr>
          <w:rFonts w:eastAsia="Calibri"/>
          <w:lang w:eastAsia="en-US"/>
        </w:rPr>
      </w:pPr>
      <w:r w:rsidRPr="00FC6A99">
        <w:rPr>
          <w:rFonts w:eastAsia="Calibri"/>
          <w:lang w:eastAsia="en-US"/>
        </w:rPr>
        <w:t xml:space="preserve">                                                                                                           </w:t>
      </w:r>
    </w:p>
    <w:p w:rsidR="008251F8" w:rsidRDefault="00FC6A99" w:rsidP="00FC6A99">
      <w:pPr>
        <w:spacing w:after="160" w:line="259" w:lineRule="auto"/>
        <w:jc w:val="both"/>
        <w:rPr>
          <w:rFonts w:eastAsia="Calibri"/>
          <w:b/>
          <w:lang w:eastAsia="en-US"/>
        </w:rPr>
      </w:pPr>
      <w:r w:rsidRPr="00FC6A99">
        <w:rPr>
          <w:rFonts w:eastAsia="Calibri"/>
          <w:lang w:eastAsia="en-US"/>
        </w:rPr>
        <w:t xml:space="preserve">                                                                                                                    </w:t>
      </w:r>
    </w:p>
    <w:p w:rsidR="008251F8" w:rsidRDefault="008251F8">
      <w:pPr>
        <w:spacing w:after="200" w:line="276" w:lineRule="auto"/>
        <w:rPr>
          <w:rFonts w:eastAsia="Calibri"/>
          <w:b/>
          <w:lang w:eastAsia="en-US"/>
        </w:rPr>
      </w:pPr>
      <w:r>
        <w:rPr>
          <w:rFonts w:eastAsia="Calibri"/>
          <w:b/>
          <w:lang w:eastAsia="en-US"/>
        </w:rPr>
        <w:br w:type="page"/>
      </w:r>
    </w:p>
    <w:p w:rsidR="00FC6A99" w:rsidRPr="00FC6A99" w:rsidRDefault="00FC6A99" w:rsidP="008251F8">
      <w:pPr>
        <w:spacing w:after="160" w:line="259" w:lineRule="auto"/>
        <w:jc w:val="right"/>
        <w:rPr>
          <w:rFonts w:eastAsia="Calibri"/>
          <w:b/>
          <w:lang w:eastAsia="en-US"/>
        </w:rPr>
      </w:pPr>
      <w:r w:rsidRPr="00FC6A99">
        <w:rPr>
          <w:rFonts w:eastAsia="Calibri"/>
          <w:b/>
          <w:lang w:eastAsia="en-US"/>
        </w:rPr>
        <w:lastRenderedPageBreak/>
        <w:t>П</w:t>
      </w:r>
      <w:r w:rsidR="00DC21D8">
        <w:rPr>
          <w:rFonts w:eastAsia="Calibri"/>
          <w:b/>
          <w:lang w:eastAsia="en-US"/>
        </w:rPr>
        <w:t>р</w:t>
      </w:r>
      <w:r w:rsidRPr="00FC6A99">
        <w:rPr>
          <w:rFonts w:eastAsia="Calibri"/>
          <w:b/>
          <w:lang w:eastAsia="en-US"/>
        </w:rPr>
        <w:t>иложение 3</w:t>
      </w:r>
    </w:p>
    <w:p w:rsidR="00FC6A99" w:rsidRPr="00FC6A99" w:rsidRDefault="00FC6A99" w:rsidP="00FC6A99">
      <w:pPr>
        <w:widowControl w:val="0"/>
        <w:overflowPunct w:val="0"/>
        <w:autoSpaceDE w:val="0"/>
        <w:autoSpaceDN w:val="0"/>
        <w:adjustRightInd w:val="0"/>
        <w:spacing w:line="213" w:lineRule="auto"/>
        <w:ind w:left="3300" w:right="3320" w:firstLine="1001"/>
        <w:jc w:val="center"/>
        <w:rPr>
          <w:rFonts w:eastAsia="Calibri"/>
        </w:rPr>
      </w:pPr>
    </w:p>
    <w:p w:rsidR="00FC6A99" w:rsidRPr="00FC6A99" w:rsidRDefault="00FC6A99" w:rsidP="00FC6A99">
      <w:pPr>
        <w:widowControl w:val="0"/>
        <w:overflowPunct w:val="0"/>
        <w:autoSpaceDE w:val="0"/>
        <w:autoSpaceDN w:val="0"/>
        <w:adjustRightInd w:val="0"/>
        <w:spacing w:line="213" w:lineRule="auto"/>
        <w:ind w:left="3300" w:right="3320" w:firstLine="1001"/>
        <w:jc w:val="center"/>
        <w:rPr>
          <w:rFonts w:eastAsia="Calibri"/>
        </w:rPr>
      </w:pPr>
      <w:r w:rsidRPr="00FC6A99">
        <w:rPr>
          <w:rFonts w:eastAsia="Calibri"/>
        </w:rPr>
        <w:t>СОГЛАСИЕ</w:t>
      </w:r>
    </w:p>
    <w:p w:rsidR="00FC6A99" w:rsidRPr="00FC6A99" w:rsidRDefault="00FC6A99" w:rsidP="00FC6A99">
      <w:pPr>
        <w:widowControl w:val="0"/>
        <w:tabs>
          <w:tab w:val="left" w:pos="7797"/>
        </w:tabs>
        <w:overflowPunct w:val="0"/>
        <w:autoSpaceDE w:val="0"/>
        <w:autoSpaceDN w:val="0"/>
        <w:adjustRightInd w:val="0"/>
        <w:spacing w:line="213" w:lineRule="auto"/>
        <w:ind w:left="3300" w:right="1984" w:hanging="39"/>
        <w:jc w:val="center"/>
        <w:rPr>
          <w:rFonts w:eastAsia="Calibri"/>
        </w:rPr>
      </w:pPr>
      <w:r w:rsidRPr="00FC6A99">
        <w:rPr>
          <w:rFonts w:eastAsia="Calibri"/>
        </w:rPr>
        <w:t>на обработку персональных данных</w:t>
      </w:r>
    </w:p>
    <w:p w:rsidR="00FC6A99" w:rsidRPr="00FC6A99" w:rsidRDefault="00FC6A99" w:rsidP="00FC6A99">
      <w:pPr>
        <w:tabs>
          <w:tab w:val="left" w:pos="709"/>
        </w:tabs>
        <w:suppressAutoHyphens/>
        <w:jc w:val="center"/>
        <w:rPr>
          <w:rFonts w:eastAsia="DejaVu Sans"/>
          <w:i/>
          <w:color w:val="00000A"/>
        </w:rPr>
      </w:pPr>
      <w:r w:rsidRPr="00FC6A99">
        <w:rPr>
          <w:rFonts w:eastAsia="DejaVu Sans"/>
          <w:i/>
          <w:color w:val="00000A"/>
        </w:rPr>
        <w:t>(для несовершеннолетних участников)</w:t>
      </w:r>
    </w:p>
    <w:p w:rsidR="00FC6A99" w:rsidRPr="00FC6A99" w:rsidRDefault="00FC6A99" w:rsidP="00FC6A99">
      <w:pPr>
        <w:tabs>
          <w:tab w:val="left" w:pos="709"/>
        </w:tabs>
        <w:suppressAutoHyphens/>
        <w:jc w:val="center"/>
        <w:rPr>
          <w:rFonts w:eastAsia="DejaVu Sans"/>
          <w:i/>
          <w:color w:val="00000A"/>
        </w:rPr>
      </w:pPr>
    </w:p>
    <w:p w:rsidR="00FC6A99" w:rsidRPr="00FC6A99" w:rsidRDefault="00FC6A99" w:rsidP="00FC6A99">
      <w:pPr>
        <w:tabs>
          <w:tab w:val="left" w:pos="709"/>
        </w:tabs>
        <w:suppressAutoHyphens/>
        <w:jc w:val="center"/>
        <w:rPr>
          <w:rFonts w:eastAsia="DejaVu Sans"/>
          <w:b/>
          <w:color w:val="00000A"/>
        </w:rPr>
      </w:pPr>
      <w:r w:rsidRPr="00FC6A99">
        <w:rPr>
          <w:rFonts w:eastAsia="DejaVu Sans"/>
          <w:b/>
          <w:color w:val="00000A"/>
        </w:rPr>
        <w:t>Согласие на обработку персональных данных.</w:t>
      </w:r>
    </w:p>
    <w:p w:rsidR="00FC6A99" w:rsidRPr="00FC6A99" w:rsidRDefault="00FC6A99" w:rsidP="00FC6A99">
      <w:pPr>
        <w:tabs>
          <w:tab w:val="left" w:pos="709"/>
        </w:tabs>
        <w:suppressAutoHyphens/>
        <w:jc w:val="both"/>
        <w:rPr>
          <w:rFonts w:eastAsia="DejaVu Sans"/>
          <w:color w:val="00000A"/>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Я, ___________________________________________________________________________,</w:t>
      </w:r>
    </w:p>
    <w:p w:rsidR="00FC6A99" w:rsidRPr="00FC6A99" w:rsidRDefault="00FC6A99" w:rsidP="00FC6A99">
      <w:pPr>
        <w:tabs>
          <w:tab w:val="left" w:pos="709"/>
        </w:tabs>
        <w:suppressAutoHyphens/>
        <w:jc w:val="center"/>
        <w:rPr>
          <w:rFonts w:eastAsia="DejaVu Sans"/>
          <w:i/>
          <w:color w:val="00000A"/>
          <w:sz w:val="16"/>
          <w:szCs w:val="16"/>
        </w:rPr>
      </w:pPr>
      <w:r w:rsidRPr="00FC6A99">
        <w:rPr>
          <w:rFonts w:eastAsia="DejaVu Sans"/>
          <w:i/>
          <w:color w:val="00000A"/>
          <w:sz w:val="16"/>
          <w:szCs w:val="16"/>
        </w:rPr>
        <w:t>(ФИО родителя или законного представителя)</w:t>
      </w: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widowControl w:val="0"/>
        <w:autoSpaceDE w:val="0"/>
        <w:autoSpaceDN w:val="0"/>
        <w:adjustRightInd w:val="0"/>
        <w:ind w:left="2920"/>
        <w:jc w:val="both"/>
        <w:rPr>
          <w:rFonts w:eastAsia="Calibri"/>
          <w:i/>
          <w:sz w:val="16"/>
          <w:szCs w:val="16"/>
        </w:rPr>
      </w:pPr>
      <w:r w:rsidRPr="00FC6A99">
        <w:rPr>
          <w:rFonts w:eastAsia="Calibri"/>
          <w:i/>
          <w:sz w:val="16"/>
          <w:szCs w:val="16"/>
        </w:rPr>
        <w:t>(вид документа, удостоверяющего личность)</w:t>
      </w:r>
    </w:p>
    <w:p w:rsidR="00FC6A99" w:rsidRPr="00FC6A99" w:rsidRDefault="00FC6A99" w:rsidP="00FC6A99">
      <w:pPr>
        <w:tabs>
          <w:tab w:val="left" w:pos="709"/>
        </w:tabs>
        <w:suppressAutoHyphens/>
        <w:jc w:val="center"/>
        <w:rPr>
          <w:rFonts w:eastAsia="DejaVu Sans"/>
          <w:i/>
          <w:color w:val="00000A"/>
          <w:sz w:val="16"/>
          <w:szCs w:val="16"/>
        </w:rPr>
      </w:pPr>
      <w:r w:rsidRPr="00FC6A99">
        <w:rPr>
          <w:rFonts w:eastAsia="DejaVu Sans"/>
          <w:i/>
          <w:color w:val="00000A"/>
          <w:sz w:val="16"/>
          <w:szCs w:val="16"/>
        </w:rPr>
        <w:t xml:space="preserve">(в случае опекунства/попечительства указать реквизиты документа, </w:t>
      </w:r>
    </w:p>
    <w:p w:rsidR="00FC6A99" w:rsidRPr="00FC6A99" w:rsidRDefault="00FC6A99" w:rsidP="00FC6A99">
      <w:pPr>
        <w:tabs>
          <w:tab w:val="left" w:pos="709"/>
        </w:tabs>
        <w:suppressAutoHyphens/>
        <w:jc w:val="center"/>
        <w:rPr>
          <w:rFonts w:eastAsia="DejaVu Sans"/>
          <w:i/>
          <w:color w:val="00000A"/>
          <w:sz w:val="16"/>
          <w:szCs w:val="16"/>
        </w:rPr>
      </w:pPr>
      <w:r w:rsidRPr="00FC6A99">
        <w:rPr>
          <w:rFonts w:eastAsia="DejaVu Sans"/>
          <w:i/>
          <w:color w:val="00000A"/>
          <w:sz w:val="16"/>
          <w:szCs w:val="16"/>
        </w:rPr>
        <w:t>на основании которого осуществляется опека или попечительство)</w:t>
      </w:r>
    </w:p>
    <w:p w:rsidR="00FC6A99" w:rsidRPr="00FC6A99" w:rsidRDefault="00FC6A99" w:rsidP="00FC6A99">
      <w:pPr>
        <w:tabs>
          <w:tab w:val="left" w:pos="709"/>
        </w:tabs>
        <w:suppressAutoHyphens/>
        <w:jc w:val="both"/>
        <w:rPr>
          <w:rFonts w:eastAsia="DejaVu Sans"/>
          <w:color w:val="00000A"/>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выдан __________________ года_________________________________________________</w:t>
      </w:r>
    </w:p>
    <w:p w:rsidR="00FC6A99" w:rsidRPr="00FC6A99" w:rsidRDefault="00FC6A99" w:rsidP="00FC6A99">
      <w:pPr>
        <w:widowControl w:val="0"/>
        <w:autoSpaceDE w:val="0"/>
        <w:autoSpaceDN w:val="0"/>
        <w:adjustRightInd w:val="0"/>
        <w:ind w:left="2340"/>
        <w:jc w:val="both"/>
        <w:rPr>
          <w:rFonts w:eastAsia="Calibri"/>
          <w:i/>
          <w:sz w:val="16"/>
          <w:szCs w:val="16"/>
        </w:rPr>
      </w:pPr>
      <w:r w:rsidRPr="00FC6A99">
        <w:rPr>
          <w:rFonts w:eastAsia="Calibri"/>
          <w:i/>
          <w:sz w:val="16"/>
          <w:szCs w:val="16"/>
        </w:rPr>
        <w:t>(дата выдачи, наименование органа, выдавшего документ)</w:t>
      </w:r>
    </w:p>
    <w:p w:rsidR="00FC6A99" w:rsidRPr="00FC6A99" w:rsidRDefault="00FC6A99" w:rsidP="00FC6A99">
      <w:pPr>
        <w:jc w:val="center"/>
        <w:rPr>
          <w:i/>
          <w:sz w:val="22"/>
          <w:szCs w:val="22"/>
          <w:vertAlign w:val="superscript"/>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проживающий (</w:t>
      </w:r>
      <w:proofErr w:type="spellStart"/>
      <w:r w:rsidRPr="00FC6A99">
        <w:rPr>
          <w:rFonts w:eastAsia="Calibri"/>
        </w:rPr>
        <w:t>ая</w:t>
      </w:r>
      <w:proofErr w:type="spellEnd"/>
      <w:r w:rsidRPr="00FC6A99">
        <w:rPr>
          <w:rFonts w:eastAsia="Calibri"/>
        </w:rPr>
        <w:t>) по адресу:</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both"/>
        <w:rPr>
          <w:sz w:val="22"/>
          <w:szCs w:val="22"/>
        </w:rPr>
      </w:pPr>
    </w:p>
    <w:p w:rsidR="00FC6A99" w:rsidRPr="00FC6A99" w:rsidRDefault="00FC6A99" w:rsidP="00FC6A99">
      <w:pPr>
        <w:jc w:val="both"/>
        <w:rPr>
          <w:sz w:val="22"/>
          <w:szCs w:val="22"/>
        </w:rPr>
      </w:pPr>
      <w:r w:rsidRPr="00FC6A99">
        <w:rPr>
          <w:sz w:val="22"/>
          <w:szCs w:val="22"/>
        </w:rPr>
        <w:t xml:space="preserve">настоящим выражаю свое согласие </w:t>
      </w:r>
    </w:p>
    <w:p w:rsidR="00FC6A99" w:rsidRPr="00FC6A99" w:rsidRDefault="00FC6A99" w:rsidP="00FC6A99">
      <w:pPr>
        <w:widowControl w:val="0"/>
        <w:overflowPunct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t>(название образовательного учреждения)</w:t>
      </w:r>
    </w:p>
    <w:p w:rsidR="00FC6A99" w:rsidRPr="00FC6A99" w:rsidRDefault="00FC6A99" w:rsidP="00FC6A99">
      <w:pPr>
        <w:rPr>
          <w:rFonts w:eastAsia="Calibri"/>
        </w:rPr>
      </w:pPr>
    </w:p>
    <w:p w:rsidR="00FC6A99" w:rsidRPr="00FC6A99" w:rsidRDefault="00FC6A99" w:rsidP="00FC6A99">
      <w:pPr>
        <w:rPr>
          <w:sz w:val="22"/>
          <w:szCs w:val="22"/>
        </w:rPr>
      </w:pPr>
      <w:r w:rsidRPr="00FC6A99">
        <w:rPr>
          <w:sz w:val="22"/>
          <w:szCs w:val="22"/>
        </w:rPr>
        <w:t xml:space="preserve">организатору </w:t>
      </w:r>
    </w:p>
    <w:p w:rsidR="00FC6A99" w:rsidRPr="00FC6A99" w:rsidRDefault="00FC6A99" w:rsidP="00FC6A99">
      <w:pPr>
        <w:jc w:val="both"/>
        <w:rPr>
          <w:rFonts w:ascii="Calibri" w:eastAsia="Calibri" w:hAnsi="Calibri"/>
        </w:rPr>
      </w:pPr>
      <w:r w:rsidRPr="00FC6A99">
        <w:rPr>
          <w:rFonts w:ascii="Calibri" w:eastAsia="Calibri" w:hAnsi="Calibri"/>
        </w:rPr>
        <w:t>______________________________________________________________________________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t>(название мероприятия)</w:t>
      </w:r>
    </w:p>
    <w:p w:rsidR="00FC6A99" w:rsidRPr="00FC6A99" w:rsidRDefault="00FC6A99" w:rsidP="00FC6A99">
      <w:pPr>
        <w:widowControl w:val="0"/>
        <w:autoSpaceDE w:val="0"/>
        <w:autoSpaceDN w:val="0"/>
        <w:adjustRightInd w:val="0"/>
        <w:jc w:val="both"/>
        <w:rPr>
          <w:rFonts w:eastAsia="Calibri"/>
        </w:rPr>
      </w:pPr>
      <w:r w:rsidRPr="00FC6A99">
        <w:rPr>
          <w:sz w:val="22"/>
          <w:szCs w:val="22"/>
        </w:rPr>
        <w:t>(далее – оператору)</w:t>
      </w:r>
      <w:r w:rsidRPr="00FC6A99">
        <w:rPr>
          <w:rFonts w:eastAsia="Calibri"/>
        </w:rPr>
        <w:t xml:space="preserve"> на обработку персональных данных </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widowControl w:val="0"/>
        <w:autoSpaceDE w:val="0"/>
        <w:autoSpaceDN w:val="0"/>
        <w:adjustRightInd w:val="0"/>
        <w:jc w:val="center"/>
        <w:rPr>
          <w:rFonts w:eastAsia="Calibri"/>
          <w:i/>
          <w:sz w:val="16"/>
          <w:szCs w:val="16"/>
        </w:rPr>
      </w:pPr>
      <w:r w:rsidRPr="00FC6A99">
        <w:rPr>
          <w:rFonts w:eastAsia="Calibri"/>
          <w:i/>
          <w:sz w:val="16"/>
          <w:szCs w:val="16"/>
        </w:rPr>
        <w:t>(Ф.И.О. обучающегося полностью)</w:t>
      </w:r>
    </w:p>
    <w:p w:rsidR="00FC6A99" w:rsidRPr="00FC6A99" w:rsidRDefault="00FC6A99" w:rsidP="00FC6A99">
      <w:pPr>
        <w:widowControl w:val="0"/>
        <w:overflowPunct w:val="0"/>
        <w:autoSpaceDE w:val="0"/>
        <w:autoSpaceDN w:val="0"/>
        <w:adjustRightInd w:val="0"/>
        <w:spacing w:line="225" w:lineRule="auto"/>
        <w:jc w:val="both"/>
        <w:rPr>
          <w:rFonts w:eastAsia="Calibri"/>
        </w:rPr>
      </w:pPr>
    </w:p>
    <w:p w:rsidR="00FC6A99" w:rsidRPr="00FC6A99" w:rsidRDefault="00FC6A99" w:rsidP="00FC6A99">
      <w:pPr>
        <w:widowControl w:val="0"/>
        <w:overflowPunct w:val="0"/>
        <w:autoSpaceDE w:val="0"/>
        <w:autoSpaceDN w:val="0"/>
        <w:adjustRightInd w:val="0"/>
        <w:spacing w:line="225" w:lineRule="auto"/>
        <w:jc w:val="both"/>
        <w:rPr>
          <w:sz w:val="22"/>
          <w:szCs w:val="22"/>
        </w:rPr>
      </w:pPr>
      <w:r w:rsidRPr="00FC6A99">
        <w:rPr>
          <w:sz w:val="22"/>
          <w:szCs w:val="22"/>
        </w:rPr>
        <w:t xml:space="preserve">чьим законным представителем я являюсь, </w:t>
      </w:r>
      <w:r w:rsidRPr="00FC6A99">
        <w:rPr>
          <w:rFonts w:eastAsia="Calibri"/>
        </w:rPr>
        <w:t xml:space="preserve">с использованием средств автоматизации, а также без использования таких средств с целью регистрации в качестве </w:t>
      </w:r>
      <w:r w:rsidR="004C597C" w:rsidRPr="00FC6A99">
        <w:rPr>
          <w:rFonts w:eastAsia="Calibri"/>
        </w:rPr>
        <w:t>участника мероприятия</w:t>
      </w:r>
      <w:r w:rsidRPr="00FC6A99">
        <w:rPr>
          <w:rFonts w:eastAsia="Calibri"/>
        </w:rPr>
        <w:t xml:space="preserve"> и подтверждаю, что, давая такое согласие, я действую своей волей и в интересах своего ребенка (находящегося на попечении).</w:t>
      </w:r>
    </w:p>
    <w:p w:rsidR="00FC6A99" w:rsidRPr="00FC6A99" w:rsidRDefault="00FC6A99" w:rsidP="00FC6A99">
      <w:pPr>
        <w:widowControl w:val="0"/>
        <w:overflowPunct w:val="0"/>
        <w:autoSpaceDE w:val="0"/>
        <w:autoSpaceDN w:val="0"/>
        <w:adjustRightInd w:val="0"/>
        <w:spacing w:line="225" w:lineRule="auto"/>
        <w:jc w:val="both"/>
        <w:rPr>
          <w:rFonts w:eastAsia="Calibri"/>
        </w:rPr>
      </w:pPr>
    </w:p>
    <w:p w:rsidR="00FC6A99" w:rsidRPr="00FC6A99" w:rsidRDefault="00FC6A99" w:rsidP="00FC6A99">
      <w:pPr>
        <w:autoSpaceDE w:val="0"/>
        <w:autoSpaceDN w:val="0"/>
        <w:adjustRightInd w:val="0"/>
        <w:ind w:firstLine="709"/>
        <w:jc w:val="both"/>
        <w:rPr>
          <w:rFonts w:eastAsia="TimesNewRomanPSMT"/>
        </w:rPr>
      </w:pPr>
      <w:r w:rsidRPr="00FC6A99">
        <w:rPr>
          <w:rFonts w:eastAsia="Calibr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FC6A99">
        <w:rPr>
          <w:rFonts w:eastAsia="TimesNewRomanPSMT"/>
          <w:sz w:val="22"/>
          <w:szCs w:val="22"/>
        </w:rPr>
        <w:t xml:space="preserve">юбых иных действий </w:t>
      </w:r>
      <w:r w:rsidRPr="00FC6A99">
        <w:rPr>
          <w:rFonts w:eastAsia="TimesNewRomanPSMT"/>
        </w:rPr>
        <w:t>с данными, относящимися к личности, официальным представителем которой я являюсь, с учетом федерального законодательства.</w:t>
      </w:r>
    </w:p>
    <w:p w:rsidR="00FC6A99" w:rsidRPr="00FC6A99" w:rsidRDefault="00FC6A99" w:rsidP="00FC6A99">
      <w:pPr>
        <w:autoSpaceDE w:val="0"/>
        <w:autoSpaceDN w:val="0"/>
        <w:adjustRightInd w:val="0"/>
        <w:ind w:firstLine="709"/>
        <w:jc w:val="both"/>
        <w:rPr>
          <w:rFonts w:eastAsia="Calibri"/>
        </w:rPr>
      </w:pPr>
      <w:r w:rsidRPr="00FC6A99">
        <w:rPr>
          <w:rFonts w:eastAsia="Calibr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FC6A99" w:rsidRPr="00FC6A99" w:rsidRDefault="00FC6A99" w:rsidP="00FC6A99">
      <w:pPr>
        <w:ind w:firstLine="709"/>
        <w:jc w:val="both"/>
        <w:rPr>
          <w:rFonts w:eastAsia="Calibri"/>
        </w:rPr>
      </w:pPr>
      <w:r w:rsidRPr="00FC6A99">
        <w:rPr>
          <w:rFonts w:eastAsia="Calibr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FC6A99">
        <w:rPr>
          <w:rFonts w:eastAsia="TimesNewRomanPSMT"/>
        </w:rPr>
        <w:t xml:space="preserve">о личности, </w:t>
      </w:r>
      <w:r w:rsidRPr="00FC6A99">
        <w:rPr>
          <w:rFonts w:eastAsia="TimesNewRomanPSMT"/>
        </w:rPr>
        <w:lastRenderedPageBreak/>
        <w:t>официальным представителем которой я являюсь,</w:t>
      </w:r>
      <w:r w:rsidRPr="00FC6A99">
        <w:rPr>
          <w:rFonts w:eastAsia="Calibr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FC6A99" w:rsidRPr="00FC6A99" w:rsidRDefault="00FC6A99" w:rsidP="00FC6A99">
      <w:pPr>
        <w:ind w:firstLine="709"/>
        <w:jc w:val="both"/>
        <w:rPr>
          <w:rFonts w:eastAsia="Calibri"/>
        </w:rPr>
      </w:pPr>
      <w:r w:rsidRPr="00FC6A99">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w:t>
      </w:r>
      <w:r w:rsidR="004C597C" w:rsidRPr="00FC6A99">
        <w:rPr>
          <w:rFonts w:eastAsia="Calibri"/>
        </w:rPr>
        <w:t>оператора по</w:t>
      </w:r>
      <w:r w:rsidRPr="00FC6A99">
        <w:rPr>
          <w:rFonts w:eastAsia="Calibri"/>
        </w:rPr>
        <w:t xml:space="preserve"> почте заказным письмом с уведомлением о вручении, либо вручено лично под расписку представителю организатора. </w:t>
      </w:r>
    </w:p>
    <w:p w:rsidR="00FC6A99" w:rsidRPr="00FC6A99" w:rsidRDefault="00FC6A99" w:rsidP="00FC6A99">
      <w:pPr>
        <w:ind w:firstLine="709"/>
        <w:jc w:val="both"/>
        <w:rPr>
          <w:rFonts w:eastAsia="Calibri"/>
        </w:rPr>
      </w:pPr>
    </w:p>
    <w:p w:rsidR="00FC6A99" w:rsidRPr="00FC6A99" w:rsidRDefault="00FC6A99" w:rsidP="00FC6A99">
      <w:pPr>
        <w:ind w:firstLine="709"/>
        <w:jc w:val="both"/>
        <w:rPr>
          <w:rFonts w:eastAsia="Calibri"/>
        </w:rPr>
      </w:pPr>
    </w:p>
    <w:p w:rsidR="00FC6A99" w:rsidRPr="00FC6A99" w:rsidRDefault="009C3B1E" w:rsidP="00FC6A99">
      <w:pPr>
        <w:ind w:left="567"/>
        <w:rPr>
          <w:sz w:val="20"/>
          <w:szCs w:val="20"/>
        </w:rPr>
      </w:pPr>
      <w:r>
        <w:rPr>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8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8194" id="Прямоугольник 5" o:spid="_x0000_s1026" style="position:absolute;margin-left:11.4pt;margin-top:6.8pt;width:11.7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L/1gKlFAgAATQQA&#10;AA4AAAAAAAAAAAAAAAAALgIAAGRycy9lMm9Eb2MueG1sUEsBAi0AFAAGAAgAAAAhAMZCz2fbAAAA&#10;BwEAAA8AAAAAAAAAAAAAAAAAnwQAAGRycy9kb3ducmV2LnhtbFBLBQYAAAAABAAEAPMAAACnBQAA&#10;AAA=&#10;"/>
            </w:pict>
          </mc:Fallback>
        </mc:AlternateContent>
      </w:r>
      <w:r w:rsidR="00FC6A99" w:rsidRPr="00FC6A99">
        <w:rPr>
          <w:color w:val="000000"/>
          <w:sz w:val="20"/>
          <w:szCs w:val="20"/>
        </w:rPr>
        <w:t xml:space="preserve">подтверждаю, что в случае необходимости данное согласие будет предано оператору последующих этапов </w:t>
      </w:r>
      <w:r w:rsidR="004C597C" w:rsidRPr="00FC6A99">
        <w:rPr>
          <w:color w:val="000000"/>
          <w:sz w:val="20"/>
          <w:szCs w:val="20"/>
        </w:rPr>
        <w:t xml:space="preserve">мероприятия </w:t>
      </w:r>
      <w:r w:rsidR="004C597C" w:rsidRPr="00FC6A99">
        <w:rPr>
          <w:sz w:val="20"/>
          <w:szCs w:val="20"/>
        </w:rPr>
        <w:t>_</w:t>
      </w:r>
      <w:r w:rsidR="00FC6A99" w:rsidRPr="00FC6A99">
        <w:rPr>
          <w:sz w:val="20"/>
          <w:szCs w:val="20"/>
        </w:rPr>
        <w:t xml:space="preserve">________________________                                              </w:t>
      </w:r>
    </w:p>
    <w:p w:rsidR="00FC6A99" w:rsidRPr="00FC6A99" w:rsidRDefault="00FC6A99" w:rsidP="00FC6A99">
      <w:pPr>
        <w:ind w:left="567"/>
        <w:rPr>
          <w:sz w:val="20"/>
          <w:szCs w:val="20"/>
        </w:rPr>
      </w:pPr>
      <w:r w:rsidRPr="00FC6A99">
        <w:rPr>
          <w:i/>
          <w:sz w:val="20"/>
          <w:szCs w:val="20"/>
          <w:vertAlign w:val="superscript"/>
        </w:rPr>
        <w:t xml:space="preserve">                                                                                              (подпись лица, давшего согласие)</w:t>
      </w:r>
    </w:p>
    <w:p w:rsidR="00FC6A99" w:rsidRPr="00FC6A99" w:rsidRDefault="009C3B1E" w:rsidP="00FC6A99">
      <w:pPr>
        <w:ind w:left="567"/>
        <w:jc w:val="both"/>
        <w:rPr>
          <w:color w:val="000000"/>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EB5D" id="Прямоугольник 8" o:spid="_x0000_s1026" style="position:absolute;margin-left:11.4pt;margin-top:0;width:11.75pt;height: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"/>
            </w:pict>
          </mc:Fallback>
        </mc:AlternateContent>
      </w:r>
      <w:r w:rsidR="00FC6A99" w:rsidRPr="00FC6A99">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FC6A99" w:rsidRPr="00FC6A99" w:rsidRDefault="00FC6A99" w:rsidP="00FC6A99">
      <w:pPr>
        <w:ind w:left="567"/>
        <w:jc w:val="center"/>
        <w:rPr>
          <w:sz w:val="20"/>
          <w:szCs w:val="20"/>
        </w:rPr>
      </w:pPr>
      <w:r w:rsidRPr="00FC6A99">
        <w:rPr>
          <w:sz w:val="20"/>
          <w:szCs w:val="20"/>
        </w:rPr>
        <w:t>_________________________</w:t>
      </w:r>
    </w:p>
    <w:p w:rsidR="00FC6A99" w:rsidRPr="00FC6A99" w:rsidRDefault="00FC6A99" w:rsidP="00FC6A99">
      <w:pPr>
        <w:ind w:left="567"/>
        <w:jc w:val="center"/>
        <w:rPr>
          <w:i/>
          <w:sz w:val="20"/>
          <w:szCs w:val="20"/>
          <w:vertAlign w:val="superscript"/>
        </w:rPr>
      </w:pPr>
      <w:r w:rsidRPr="00FC6A99">
        <w:rPr>
          <w:i/>
          <w:sz w:val="20"/>
          <w:szCs w:val="20"/>
          <w:vertAlign w:val="superscript"/>
        </w:rPr>
        <w:t>(подпись лица, давшего согласие)</w:t>
      </w:r>
    </w:p>
    <w:p w:rsidR="00FC6A99" w:rsidRPr="00FC6A99" w:rsidRDefault="00FC6A99" w:rsidP="00FC6A99">
      <w:pPr>
        <w:ind w:left="567"/>
        <w:rPr>
          <w:i/>
          <w:sz w:val="20"/>
          <w:szCs w:val="20"/>
          <w:vertAlign w:val="superscript"/>
        </w:rPr>
      </w:pPr>
    </w:p>
    <w:p w:rsidR="00FC6A99" w:rsidRPr="00FC6A99" w:rsidRDefault="00FC6A99" w:rsidP="00FC6A99">
      <w:pPr>
        <w:ind w:firstLine="709"/>
        <w:rPr>
          <w:i/>
          <w:sz w:val="20"/>
          <w:szCs w:val="20"/>
          <w:vertAlign w:val="superscript"/>
        </w:rPr>
      </w:pPr>
      <w:r w:rsidRPr="00FC6A99">
        <w:rPr>
          <w:b/>
          <w:spacing w:val="-6"/>
          <w:sz w:val="22"/>
          <w:szCs w:val="22"/>
        </w:rPr>
        <w:t xml:space="preserve">Доступ субъекта к персональным данным, обрабатываемым оператором </w:t>
      </w:r>
      <w:r w:rsidRPr="00FC6A99">
        <w:rPr>
          <w:spacing w:val="-6"/>
          <w:sz w:val="22"/>
          <w:szCs w:val="22"/>
        </w:rPr>
        <w:t xml:space="preserve">осуществляется в порядке, предусмотренном </w:t>
      </w:r>
      <w:proofErr w:type="spellStart"/>
      <w:r w:rsidRPr="00FC6A99">
        <w:rPr>
          <w:spacing w:val="-6"/>
          <w:sz w:val="22"/>
          <w:szCs w:val="22"/>
        </w:rPr>
        <w:t>ст.ст</w:t>
      </w:r>
      <w:proofErr w:type="spellEnd"/>
      <w:r w:rsidRPr="00FC6A99">
        <w:rPr>
          <w:spacing w:val="-6"/>
          <w:sz w:val="22"/>
          <w:szCs w:val="22"/>
        </w:rPr>
        <w:t xml:space="preserve">. 14, 20 Федерального закона от </w:t>
      </w:r>
      <w:r w:rsidR="004C597C" w:rsidRPr="00FC6A99">
        <w:rPr>
          <w:spacing w:val="-6"/>
          <w:sz w:val="22"/>
          <w:szCs w:val="22"/>
        </w:rPr>
        <w:t>27.07.2006 №</w:t>
      </w:r>
      <w:r w:rsidRPr="00FC6A99">
        <w:rPr>
          <w:spacing w:val="-6"/>
          <w:sz w:val="22"/>
          <w:szCs w:val="22"/>
        </w:rPr>
        <w:t xml:space="preserve"> 152-ФЗ «О персональных данных»</w:t>
      </w: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r w:rsidRPr="00FC6A99">
        <w:rPr>
          <w:b/>
          <w:spacing w:val="-6"/>
          <w:sz w:val="22"/>
          <w:szCs w:val="22"/>
        </w:rPr>
        <w:t>Порядок отзыва настоящего согласия</w:t>
      </w:r>
      <w:r w:rsidRPr="00FC6A99">
        <w:rPr>
          <w:spacing w:val="-6"/>
          <w:sz w:val="22"/>
          <w:szCs w:val="22"/>
        </w:rPr>
        <w:t xml:space="preserve"> </w:t>
      </w:r>
      <w:r w:rsidRPr="00FC6A99">
        <w:rPr>
          <w:spacing w:val="-6"/>
          <w:sz w:val="22"/>
          <w:szCs w:val="22"/>
          <w:u w:val="single"/>
        </w:rPr>
        <w:t>по личному заявлению субъекта персональных данных</w:t>
      </w:r>
    </w:p>
    <w:p w:rsidR="00FC6A99" w:rsidRPr="00FC6A99" w:rsidRDefault="00FC6A99" w:rsidP="00FC6A99">
      <w:pPr>
        <w:ind w:firstLine="709"/>
        <w:rPr>
          <w:i/>
          <w:sz w:val="22"/>
          <w:szCs w:val="22"/>
          <w:vertAlign w:val="superscript"/>
        </w:rPr>
      </w:pPr>
      <w:r w:rsidRPr="00FC6A99">
        <w:rPr>
          <w:i/>
          <w:sz w:val="22"/>
          <w:szCs w:val="22"/>
          <w:vertAlign w:val="superscript"/>
        </w:rPr>
        <w:t xml:space="preserve">                                                                                                                                             (Ф.И.О., подпись лица, давшего согласие)</w:t>
      </w:r>
    </w:p>
    <w:p w:rsidR="00FC6A99" w:rsidRPr="00FC6A99" w:rsidRDefault="00FC6A99" w:rsidP="00FC6A99">
      <w:pPr>
        <w:ind w:firstLine="709"/>
        <w:rPr>
          <w:i/>
          <w:sz w:val="22"/>
          <w:szCs w:val="22"/>
          <w:vertAlign w:val="superscript"/>
        </w:rPr>
      </w:pPr>
      <w:r w:rsidRPr="00FC6A99">
        <w:rPr>
          <w:b/>
          <w:color w:val="000000"/>
          <w:sz w:val="22"/>
          <w:szCs w:val="22"/>
        </w:rPr>
        <w:t>Настоящее согласие дано мной</w:t>
      </w:r>
      <w:r w:rsidRPr="00FC6A99">
        <w:rPr>
          <w:color w:val="000000"/>
          <w:sz w:val="22"/>
          <w:szCs w:val="22"/>
        </w:rPr>
        <w:t xml:space="preserve">                                       </w:t>
      </w:r>
      <w:proofErr w:type="gramStart"/>
      <w:r w:rsidRPr="00FC6A99">
        <w:rPr>
          <w:color w:val="000000"/>
          <w:sz w:val="22"/>
          <w:szCs w:val="22"/>
        </w:rPr>
        <w:t xml:space="preserve"> </w:t>
      </w:r>
      <w:r w:rsidR="004C597C" w:rsidRPr="00FC6A99">
        <w:rPr>
          <w:color w:val="000000"/>
          <w:sz w:val="22"/>
          <w:szCs w:val="22"/>
        </w:rPr>
        <w:t xml:space="preserve">  «</w:t>
      </w:r>
      <w:proofErr w:type="gramEnd"/>
      <w:r w:rsidRPr="00FC6A99">
        <w:rPr>
          <w:color w:val="000000"/>
          <w:sz w:val="22"/>
          <w:szCs w:val="22"/>
        </w:rPr>
        <w:t>____» ____________ _______ г.</w:t>
      </w:r>
    </w:p>
    <w:p w:rsidR="00FC6A99" w:rsidRPr="00FC6A99" w:rsidRDefault="00FC6A99" w:rsidP="00FC6A99">
      <w:pPr>
        <w:ind w:firstLine="709"/>
        <w:rPr>
          <w:i/>
          <w:sz w:val="22"/>
          <w:szCs w:val="22"/>
          <w:vertAlign w:val="superscript"/>
        </w:rPr>
      </w:pPr>
    </w:p>
    <w:p w:rsidR="00FC6A99" w:rsidRPr="00FC6A99" w:rsidRDefault="00FC6A99" w:rsidP="00FC6A99">
      <w:pPr>
        <w:ind w:firstLine="709"/>
        <w:rPr>
          <w:i/>
          <w:sz w:val="22"/>
          <w:szCs w:val="22"/>
          <w:vertAlign w:val="superscript"/>
        </w:rPr>
      </w:pPr>
    </w:p>
    <w:p w:rsidR="00FC6A99" w:rsidRPr="00FC6A99" w:rsidRDefault="00FC6A99" w:rsidP="00FC6A99">
      <w:pPr>
        <w:ind w:firstLine="709"/>
        <w:rPr>
          <w:i/>
          <w:sz w:val="22"/>
          <w:szCs w:val="22"/>
          <w:vertAlign w:val="superscript"/>
        </w:rPr>
      </w:pPr>
    </w:p>
    <w:p w:rsidR="00FC6A99" w:rsidRPr="00FC6A99" w:rsidRDefault="00FC6A99" w:rsidP="00FC6A99">
      <w:pPr>
        <w:widowControl w:val="0"/>
        <w:autoSpaceDE w:val="0"/>
        <w:autoSpaceDN w:val="0"/>
        <w:adjustRightInd w:val="0"/>
        <w:ind w:firstLine="709"/>
        <w:jc w:val="center"/>
        <w:rPr>
          <w:rFonts w:eastAsia="Calibri"/>
          <w:b/>
        </w:rPr>
      </w:pPr>
      <w:r w:rsidRPr="00FC6A99">
        <w:rPr>
          <w:rFonts w:eastAsia="Calibri"/>
        </w:rPr>
        <w:t xml:space="preserve">                                                                                                            </w:t>
      </w:r>
      <w:r w:rsidRPr="00FC6A99">
        <w:rPr>
          <w:rFonts w:eastAsia="Calibri"/>
          <w:b/>
        </w:rPr>
        <w:t>Приложение 4</w:t>
      </w:r>
    </w:p>
    <w:p w:rsidR="00FC6A99" w:rsidRPr="00FC6A99" w:rsidRDefault="00FC6A99" w:rsidP="00FC6A99">
      <w:pPr>
        <w:widowControl w:val="0"/>
        <w:autoSpaceDE w:val="0"/>
        <w:autoSpaceDN w:val="0"/>
        <w:adjustRightInd w:val="0"/>
        <w:ind w:firstLine="709"/>
        <w:jc w:val="right"/>
        <w:rPr>
          <w:rFonts w:eastAsia="Calibri"/>
        </w:rPr>
      </w:pPr>
    </w:p>
    <w:p w:rsidR="00FC6A99" w:rsidRPr="00FC6A99" w:rsidRDefault="00FC6A99" w:rsidP="00FC6A99">
      <w:pPr>
        <w:widowControl w:val="0"/>
        <w:overflowPunct w:val="0"/>
        <w:autoSpaceDE w:val="0"/>
        <w:autoSpaceDN w:val="0"/>
        <w:adjustRightInd w:val="0"/>
        <w:spacing w:line="213" w:lineRule="auto"/>
        <w:ind w:left="3300" w:right="3320" w:firstLine="1001"/>
        <w:jc w:val="both"/>
        <w:rPr>
          <w:rFonts w:eastAsia="Calibri"/>
          <w:b/>
        </w:rPr>
      </w:pPr>
    </w:p>
    <w:p w:rsidR="00FC6A99" w:rsidRPr="00FC6A99" w:rsidRDefault="00FC6A99" w:rsidP="00FC6A99">
      <w:pPr>
        <w:widowControl w:val="0"/>
        <w:overflowPunct w:val="0"/>
        <w:autoSpaceDE w:val="0"/>
        <w:autoSpaceDN w:val="0"/>
        <w:adjustRightInd w:val="0"/>
        <w:spacing w:line="213" w:lineRule="auto"/>
        <w:ind w:left="3300" w:right="3320" w:firstLine="1001"/>
        <w:jc w:val="both"/>
        <w:rPr>
          <w:rFonts w:eastAsia="Calibri"/>
          <w:b/>
        </w:rPr>
      </w:pPr>
      <w:r w:rsidRPr="00FC6A99">
        <w:rPr>
          <w:rFonts w:eastAsia="Calibri"/>
          <w:b/>
        </w:rPr>
        <w:t xml:space="preserve">СОГЛАСИЕ </w:t>
      </w:r>
    </w:p>
    <w:p w:rsidR="00FC6A99" w:rsidRPr="00FC6A99" w:rsidRDefault="00FC6A99" w:rsidP="00FC6A99">
      <w:pPr>
        <w:widowControl w:val="0"/>
        <w:tabs>
          <w:tab w:val="left" w:pos="7797"/>
        </w:tabs>
        <w:overflowPunct w:val="0"/>
        <w:autoSpaceDE w:val="0"/>
        <w:autoSpaceDN w:val="0"/>
        <w:adjustRightInd w:val="0"/>
        <w:spacing w:line="213" w:lineRule="auto"/>
        <w:ind w:left="3300" w:right="1984" w:hanging="39"/>
        <w:jc w:val="both"/>
        <w:rPr>
          <w:rFonts w:eastAsia="Calibri"/>
          <w:b/>
        </w:rPr>
      </w:pPr>
      <w:r w:rsidRPr="00FC6A99">
        <w:rPr>
          <w:rFonts w:eastAsia="Calibri"/>
          <w:b/>
        </w:rPr>
        <w:t>на обработку персональных данных</w:t>
      </w:r>
    </w:p>
    <w:p w:rsidR="00FC6A99" w:rsidRPr="00FC6A99" w:rsidRDefault="00FC6A99" w:rsidP="00FC6A99">
      <w:pPr>
        <w:widowControl w:val="0"/>
        <w:autoSpaceDE w:val="0"/>
        <w:autoSpaceDN w:val="0"/>
        <w:adjustRightInd w:val="0"/>
        <w:ind w:firstLine="709"/>
        <w:jc w:val="center"/>
        <w:rPr>
          <w:rFonts w:eastAsia="Calibri"/>
          <w:i/>
        </w:rPr>
      </w:pPr>
      <w:r w:rsidRPr="00FC6A99">
        <w:rPr>
          <w:rFonts w:eastAsia="Calibri"/>
          <w:i/>
        </w:rPr>
        <w:t>(для совершеннолетних участников)</w:t>
      </w:r>
    </w:p>
    <w:p w:rsidR="00FC6A99" w:rsidRPr="00FC6A99" w:rsidRDefault="00FC6A99" w:rsidP="00FC6A99">
      <w:pPr>
        <w:rPr>
          <w:sz w:val="22"/>
          <w:szCs w:val="22"/>
        </w:rPr>
      </w:pPr>
      <w:r w:rsidRPr="00FC6A99">
        <w:rPr>
          <w:sz w:val="22"/>
          <w:szCs w:val="22"/>
        </w:rPr>
        <w:t>г. Самара</w:t>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t xml:space="preserve">     </w:t>
      </w:r>
      <w:proofErr w:type="gramStart"/>
      <w:r w:rsidRPr="00FC6A99">
        <w:rPr>
          <w:sz w:val="22"/>
          <w:szCs w:val="22"/>
        </w:rPr>
        <w:t xml:space="preserve"> </w:t>
      </w:r>
      <w:r w:rsidR="004C597C" w:rsidRPr="00FC6A99">
        <w:rPr>
          <w:sz w:val="22"/>
          <w:szCs w:val="22"/>
        </w:rPr>
        <w:t xml:space="preserve">  «</w:t>
      </w:r>
      <w:proofErr w:type="gramEnd"/>
      <w:r w:rsidRPr="00FC6A99">
        <w:rPr>
          <w:sz w:val="22"/>
          <w:szCs w:val="22"/>
        </w:rPr>
        <w:t>___» _______________г.</w:t>
      </w:r>
    </w:p>
    <w:p w:rsidR="00FC6A99" w:rsidRPr="00FC6A99" w:rsidRDefault="00FC6A99" w:rsidP="00FC6A99">
      <w:pPr>
        <w:widowControl w:val="0"/>
        <w:autoSpaceDE w:val="0"/>
        <w:autoSpaceDN w:val="0"/>
        <w:adjustRightInd w:val="0"/>
        <w:ind w:firstLine="709"/>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Я, ___________________________________________________________________________,</w:t>
      </w:r>
    </w:p>
    <w:p w:rsidR="00FC6A99" w:rsidRPr="00FC6A99" w:rsidRDefault="00FC6A99" w:rsidP="00FC6A99">
      <w:pPr>
        <w:widowControl w:val="0"/>
        <w:autoSpaceDE w:val="0"/>
        <w:autoSpaceDN w:val="0"/>
        <w:adjustRightInd w:val="0"/>
        <w:jc w:val="center"/>
        <w:rPr>
          <w:rFonts w:eastAsia="Calibri"/>
          <w:i/>
          <w:sz w:val="16"/>
          <w:szCs w:val="16"/>
        </w:rPr>
      </w:pPr>
      <w:r w:rsidRPr="00FC6A99">
        <w:rPr>
          <w:rFonts w:eastAsia="Calibri"/>
          <w:i/>
          <w:sz w:val="16"/>
          <w:szCs w:val="16"/>
        </w:rPr>
        <w:t>(Ф.И.О. полностью)</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 _______________________________________</w:t>
      </w:r>
    </w:p>
    <w:p w:rsidR="00FC6A99" w:rsidRPr="00FC6A99" w:rsidRDefault="00FC6A99" w:rsidP="00FC6A99">
      <w:pPr>
        <w:widowControl w:val="0"/>
        <w:autoSpaceDE w:val="0"/>
        <w:autoSpaceDN w:val="0"/>
        <w:adjustRightInd w:val="0"/>
        <w:ind w:left="2920"/>
        <w:jc w:val="both"/>
        <w:rPr>
          <w:rFonts w:eastAsia="Calibri"/>
          <w:i/>
          <w:sz w:val="16"/>
          <w:szCs w:val="16"/>
        </w:rPr>
      </w:pPr>
      <w:r w:rsidRPr="00FC6A99">
        <w:rPr>
          <w:rFonts w:eastAsia="Calibri"/>
          <w:i/>
          <w:sz w:val="16"/>
          <w:szCs w:val="16"/>
        </w:rPr>
        <w:t>(вид документа, удостоверяющего личность)</w:t>
      </w:r>
    </w:p>
    <w:p w:rsidR="00FC6A99" w:rsidRPr="00FC6A99" w:rsidRDefault="00FC6A99" w:rsidP="00FC6A99">
      <w:pPr>
        <w:widowControl w:val="0"/>
        <w:autoSpaceDE w:val="0"/>
        <w:autoSpaceDN w:val="0"/>
        <w:adjustRightInd w:val="0"/>
        <w:jc w:val="both"/>
        <w:rPr>
          <w:rFonts w:eastAsia="Calibri"/>
        </w:rPr>
      </w:pPr>
      <w:r w:rsidRPr="00FC6A99">
        <w:rPr>
          <w:rFonts w:eastAsia="Calibri"/>
        </w:rPr>
        <w:t>выдан __________________ года_________________________________________________</w:t>
      </w:r>
    </w:p>
    <w:p w:rsidR="00FC6A99" w:rsidRPr="00FC6A99" w:rsidRDefault="00FC6A99" w:rsidP="00FC6A99">
      <w:pPr>
        <w:widowControl w:val="0"/>
        <w:autoSpaceDE w:val="0"/>
        <w:autoSpaceDN w:val="0"/>
        <w:adjustRightInd w:val="0"/>
        <w:ind w:left="2340"/>
        <w:jc w:val="both"/>
        <w:rPr>
          <w:rFonts w:eastAsia="Calibri"/>
          <w:i/>
          <w:sz w:val="16"/>
          <w:szCs w:val="16"/>
        </w:rPr>
      </w:pPr>
      <w:r w:rsidRPr="00FC6A99">
        <w:rPr>
          <w:rFonts w:eastAsia="Calibri"/>
          <w:i/>
          <w:sz w:val="16"/>
          <w:szCs w:val="16"/>
        </w:rPr>
        <w:t>(дата выдачи, наименование органа, выдавшего документ)</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проживающий (</w:t>
      </w:r>
      <w:proofErr w:type="spellStart"/>
      <w:r w:rsidRPr="00FC6A99">
        <w:rPr>
          <w:rFonts w:eastAsia="Calibri"/>
        </w:rPr>
        <w:t>ая</w:t>
      </w:r>
      <w:proofErr w:type="spellEnd"/>
      <w:r w:rsidRPr="00FC6A99">
        <w:rPr>
          <w:rFonts w:eastAsia="Calibri"/>
        </w:rPr>
        <w:t>) по адресу:</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both"/>
        <w:rPr>
          <w:sz w:val="22"/>
          <w:szCs w:val="22"/>
        </w:rPr>
      </w:pPr>
    </w:p>
    <w:p w:rsidR="00FC6A99" w:rsidRPr="00FC6A99" w:rsidRDefault="00FC6A99" w:rsidP="00FC6A99">
      <w:pPr>
        <w:jc w:val="both"/>
        <w:rPr>
          <w:sz w:val="22"/>
          <w:szCs w:val="22"/>
        </w:rPr>
      </w:pPr>
      <w:r w:rsidRPr="00FC6A99">
        <w:rPr>
          <w:sz w:val="22"/>
          <w:szCs w:val="22"/>
        </w:rPr>
        <w:t xml:space="preserve">настоящим выражаю свое согласие </w:t>
      </w:r>
    </w:p>
    <w:p w:rsidR="00FC6A99" w:rsidRPr="00FC6A99" w:rsidRDefault="00FC6A99" w:rsidP="00FC6A99">
      <w:pPr>
        <w:widowControl w:val="0"/>
        <w:overflowPunct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t>(название образовательного учреждения)</w:t>
      </w:r>
    </w:p>
    <w:p w:rsidR="00FC6A99" w:rsidRPr="00FC6A99" w:rsidRDefault="00FC6A99" w:rsidP="00FC6A99">
      <w:pPr>
        <w:rPr>
          <w:rFonts w:eastAsia="Calibri"/>
        </w:rPr>
      </w:pPr>
    </w:p>
    <w:p w:rsidR="00FC6A99" w:rsidRPr="00FC6A99" w:rsidRDefault="00FC6A99" w:rsidP="00FC6A99">
      <w:pPr>
        <w:rPr>
          <w:sz w:val="22"/>
          <w:szCs w:val="22"/>
        </w:rPr>
      </w:pPr>
      <w:r w:rsidRPr="00FC6A99">
        <w:rPr>
          <w:sz w:val="22"/>
          <w:szCs w:val="22"/>
        </w:rPr>
        <w:t xml:space="preserve">организатору </w:t>
      </w:r>
    </w:p>
    <w:p w:rsidR="00FC6A99" w:rsidRPr="00FC6A99" w:rsidRDefault="00FC6A99" w:rsidP="00FC6A99">
      <w:pPr>
        <w:jc w:val="both"/>
        <w:rPr>
          <w:rFonts w:ascii="Calibri" w:eastAsia="Calibri" w:hAnsi="Calibri"/>
        </w:rPr>
      </w:pPr>
      <w:r w:rsidRPr="00FC6A99">
        <w:rPr>
          <w:rFonts w:ascii="Calibri" w:eastAsia="Calibri" w:hAnsi="Calibri"/>
        </w:rPr>
        <w:t>______________________________________________________________________________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lastRenderedPageBreak/>
        <w:t>(название мероприятия)</w:t>
      </w:r>
    </w:p>
    <w:p w:rsidR="00FC6A99" w:rsidRPr="00FC6A99" w:rsidRDefault="00FC6A99" w:rsidP="00FC6A99">
      <w:pPr>
        <w:widowControl w:val="0"/>
        <w:autoSpaceDE w:val="0"/>
        <w:autoSpaceDN w:val="0"/>
        <w:adjustRightInd w:val="0"/>
        <w:jc w:val="both"/>
        <w:rPr>
          <w:rFonts w:eastAsia="Calibri"/>
        </w:rPr>
      </w:pPr>
      <w:r w:rsidRPr="00FC6A99">
        <w:rPr>
          <w:sz w:val="22"/>
          <w:szCs w:val="22"/>
        </w:rPr>
        <w:t>(далее – оператору)</w:t>
      </w:r>
      <w:r w:rsidRPr="00FC6A99">
        <w:rPr>
          <w:rFonts w:eastAsia="Calibr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w:t>
      </w:r>
      <w:r w:rsidR="004C597C" w:rsidRPr="00FC6A99">
        <w:rPr>
          <w:rFonts w:eastAsia="Calibri"/>
        </w:rPr>
        <w:t>участника мероприятия</w:t>
      </w:r>
      <w:r w:rsidRPr="00FC6A99">
        <w:rPr>
          <w:rFonts w:eastAsia="Calibri"/>
        </w:rPr>
        <w:t xml:space="preserve"> </w:t>
      </w:r>
      <w:r w:rsidRPr="00FC6A99">
        <w:rPr>
          <w:sz w:val="22"/>
          <w:szCs w:val="22"/>
        </w:rPr>
        <w:t>и подтверждаю, что, давая такое согласие, я действую своей волей и в своих интересах.</w:t>
      </w:r>
    </w:p>
    <w:p w:rsidR="00FC6A99" w:rsidRPr="00FC6A99" w:rsidRDefault="00FC6A99" w:rsidP="00FC6A99">
      <w:pPr>
        <w:widowControl w:val="0"/>
        <w:numPr>
          <w:ilvl w:val="1"/>
          <w:numId w:val="2"/>
        </w:numPr>
        <w:tabs>
          <w:tab w:val="num" w:pos="969"/>
          <w:tab w:val="num" w:pos="1637"/>
        </w:tabs>
        <w:overflowPunct w:val="0"/>
        <w:autoSpaceDE w:val="0"/>
        <w:autoSpaceDN w:val="0"/>
        <w:adjustRightInd w:val="0"/>
        <w:spacing w:after="160" w:line="211" w:lineRule="auto"/>
        <w:ind w:left="1637" w:right="20" w:firstLine="722"/>
        <w:jc w:val="both"/>
        <w:rPr>
          <w:rFonts w:eastAsia="Calibri"/>
        </w:rPr>
      </w:pPr>
      <w:r w:rsidRPr="00FC6A99">
        <w:rPr>
          <w:rFonts w:eastAsia="Calibri"/>
        </w:rPr>
        <w:t xml:space="preserve">соответствии с данным согласием мною может быть предоставлена для обработки следующая информация: </w:t>
      </w:r>
      <w:r w:rsidRPr="00FC6A99">
        <w:rPr>
          <w:rFonts w:eastAsia="Calibri"/>
          <w:b/>
          <w:bCs/>
        </w:rPr>
        <w:t>фамилия, имя, отчество, сведения об основном документе, удостоверяющем личность</w:t>
      </w:r>
      <w:r w:rsidRPr="00FC6A99">
        <w:rPr>
          <w:rFonts w:eastAsia="Calibri"/>
        </w:rPr>
        <w:t xml:space="preserve"> (наименование, номер, серия, дата выдачи, выдавший орган), </w:t>
      </w:r>
      <w:r w:rsidRPr="00FC6A99">
        <w:rPr>
          <w:rFonts w:eastAsia="Calibr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FC6A99">
        <w:rPr>
          <w:rFonts w:eastAsia="Calibri"/>
        </w:rPr>
        <w:t>.</w:t>
      </w:r>
    </w:p>
    <w:p w:rsidR="00FC6A99" w:rsidRPr="00FC6A99" w:rsidRDefault="00FC6A99" w:rsidP="00FC6A99">
      <w:pPr>
        <w:widowControl w:val="0"/>
        <w:autoSpaceDE w:val="0"/>
        <w:autoSpaceDN w:val="0"/>
        <w:adjustRightInd w:val="0"/>
        <w:spacing w:line="49" w:lineRule="exact"/>
        <w:ind w:firstLine="709"/>
        <w:jc w:val="both"/>
        <w:rPr>
          <w:rFonts w:eastAsia="Calibri"/>
        </w:rPr>
      </w:pPr>
    </w:p>
    <w:p w:rsidR="00FC6A99" w:rsidRPr="00FC6A99" w:rsidRDefault="00FC6A99" w:rsidP="00FC6A99">
      <w:pPr>
        <w:autoSpaceDE w:val="0"/>
        <w:autoSpaceDN w:val="0"/>
        <w:adjustRightInd w:val="0"/>
        <w:ind w:firstLine="709"/>
        <w:jc w:val="both"/>
        <w:rPr>
          <w:rFonts w:eastAsia="Calibri"/>
        </w:rPr>
      </w:pPr>
    </w:p>
    <w:p w:rsidR="00FC6A99" w:rsidRPr="00FC6A99" w:rsidRDefault="00FC6A99" w:rsidP="00FC6A99">
      <w:pPr>
        <w:autoSpaceDE w:val="0"/>
        <w:autoSpaceDN w:val="0"/>
        <w:adjustRightInd w:val="0"/>
        <w:ind w:firstLine="709"/>
        <w:jc w:val="both"/>
        <w:rPr>
          <w:rFonts w:eastAsia="Calibri"/>
        </w:rPr>
      </w:pPr>
      <w:r w:rsidRPr="00FC6A99">
        <w:rPr>
          <w:rFonts w:eastAsia="Calibr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FC6A99">
        <w:rPr>
          <w:rFonts w:eastAsia="TimesNewRomanPSMT"/>
          <w:sz w:val="22"/>
          <w:szCs w:val="22"/>
        </w:rPr>
        <w:t xml:space="preserve">юбых иных действий с моими персональными данными с учетом федерального законодательства. </w:t>
      </w:r>
      <w:r w:rsidRPr="00FC6A99">
        <w:rPr>
          <w:rFonts w:eastAsia="Calibr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FC6A99" w:rsidRPr="00FC6A99" w:rsidRDefault="00FC6A99" w:rsidP="00FC6A99">
      <w:pPr>
        <w:autoSpaceDE w:val="0"/>
        <w:autoSpaceDN w:val="0"/>
        <w:adjustRightInd w:val="0"/>
        <w:ind w:firstLine="709"/>
        <w:jc w:val="both"/>
        <w:rPr>
          <w:color w:val="000000"/>
          <w:sz w:val="22"/>
          <w:szCs w:val="22"/>
        </w:rPr>
      </w:pPr>
    </w:p>
    <w:p w:rsidR="00FC6A99" w:rsidRPr="00FC6A99" w:rsidRDefault="00FC6A99" w:rsidP="00FC6A99">
      <w:pPr>
        <w:autoSpaceDE w:val="0"/>
        <w:autoSpaceDN w:val="0"/>
        <w:adjustRightInd w:val="0"/>
        <w:ind w:firstLine="709"/>
        <w:jc w:val="both"/>
        <w:rPr>
          <w:sz w:val="22"/>
          <w:szCs w:val="22"/>
        </w:rPr>
      </w:pPr>
      <w:r w:rsidRPr="00FC6A99">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FC6A99" w:rsidRPr="00FC6A99" w:rsidRDefault="00FC6A99" w:rsidP="00FC6A99">
      <w:pPr>
        <w:ind w:firstLine="709"/>
        <w:jc w:val="both"/>
        <w:rPr>
          <w:rFonts w:eastAsia="Calibri"/>
        </w:rPr>
      </w:pPr>
    </w:p>
    <w:p w:rsidR="00FC6A99" w:rsidRPr="00FC6A99" w:rsidRDefault="00FC6A99" w:rsidP="00FC6A99">
      <w:pPr>
        <w:ind w:firstLine="709"/>
        <w:jc w:val="both"/>
        <w:rPr>
          <w:rFonts w:eastAsia="Calibri"/>
        </w:rPr>
      </w:pPr>
      <w:r w:rsidRPr="00FC6A99">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FC6A99" w:rsidRPr="00FC6A99" w:rsidRDefault="00FC6A99" w:rsidP="00FC6A99">
      <w:pPr>
        <w:ind w:firstLine="709"/>
        <w:jc w:val="both"/>
        <w:rPr>
          <w:rFonts w:eastAsia="Calibri"/>
        </w:rPr>
      </w:pPr>
    </w:p>
    <w:p w:rsidR="00FC6A99" w:rsidRPr="00FC6A99" w:rsidRDefault="009C3B1E" w:rsidP="00FC6A99">
      <w:pPr>
        <w:ind w:left="567"/>
        <w:rPr>
          <w:sz w:val="20"/>
          <w:szCs w:val="20"/>
        </w:rPr>
      </w:pPr>
      <w:r>
        <w:rPr>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74638" id="Прямоугольник 9" o:spid="_x0000_s1026" style="position:absolute;margin-left:11.4pt;margin-top:6.8pt;width:11.7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"/>
            </w:pict>
          </mc:Fallback>
        </mc:AlternateContent>
      </w:r>
      <w:r w:rsidR="00FC6A99" w:rsidRPr="00FC6A99">
        <w:rPr>
          <w:color w:val="000000"/>
          <w:sz w:val="20"/>
          <w:szCs w:val="20"/>
        </w:rPr>
        <w:t xml:space="preserve">подтверждаю, что в случае необходимости данное согласие будет предано оператору последующих этапов </w:t>
      </w:r>
      <w:r w:rsidR="004C597C" w:rsidRPr="00FC6A99">
        <w:rPr>
          <w:color w:val="000000"/>
          <w:sz w:val="20"/>
          <w:szCs w:val="20"/>
        </w:rPr>
        <w:t xml:space="preserve">мероприятия </w:t>
      </w:r>
      <w:r w:rsidR="004C597C" w:rsidRPr="00FC6A99">
        <w:rPr>
          <w:sz w:val="20"/>
          <w:szCs w:val="20"/>
        </w:rPr>
        <w:t>_</w:t>
      </w:r>
      <w:r w:rsidR="00FC6A99" w:rsidRPr="00FC6A99">
        <w:rPr>
          <w:sz w:val="20"/>
          <w:szCs w:val="20"/>
        </w:rPr>
        <w:t xml:space="preserve">________________________                                              </w:t>
      </w:r>
    </w:p>
    <w:p w:rsidR="00FC6A99" w:rsidRPr="00FC6A99" w:rsidRDefault="00FC6A99" w:rsidP="00FC6A99">
      <w:pPr>
        <w:ind w:left="567"/>
        <w:rPr>
          <w:sz w:val="20"/>
          <w:szCs w:val="20"/>
        </w:rPr>
      </w:pPr>
      <w:r w:rsidRPr="00FC6A99">
        <w:rPr>
          <w:i/>
          <w:sz w:val="20"/>
          <w:szCs w:val="20"/>
          <w:vertAlign w:val="superscript"/>
        </w:rPr>
        <w:t xml:space="preserve">                                                                                                       (подпись лица, давшего согласие)</w:t>
      </w:r>
    </w:p>
    <w:p w:rsidR="00FC6A99" w:rsidRPr="00FC6A99" w:rsidRDefault="009C3B1E" w:rsidP="00FC6A99">
      <w:pPr>
        <w:ind w:left="567"/>
        <w:jc w:val="both"/>
        <w:rPr>
          <w:color w:val="000000"/>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C071C" id="Прямоугольник 10" o:spid="_x0000_s1026" style="position:absolute;margin-left:11.4pt;margin-top:0;width:11.7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"/>
            </w:pict>
          </mc:Fallback>
        </mc:AlternateContent>
      </w:r>
      <w:r w:rsidR="00FC6A99" w:rsidRPr="00FC6A99">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FC6A99" w:rsidRPr="00FC6A99" w:rsidRDefault="00FC6A99" w:rsidP="00FC6A99">
      <w:pPr>
        <w:ind w:left="567"/>
        <w:jc w:val="center"/>
        <w:rPr>
          <w:sz w:val="20"/>
          <w:szCs w:val="20"/>
        </w:rPr>
      </w:pPr>
      <w:r w:rsidRPr="00FC6A99">
        <w:rPr>
          <w:sz w:val="20"/>
          <w:szCs w:val="20"/>
        </w:rPr>
        <w:t>_________________________</w:t>
      </w:r>
    </w:p>
    <w:p w:rsidR="00FC6A99" w:rsidRPr="00FC6A99" w:rsidRDefault="00FC6A99" w:rsidP="00FC6A99">
      <w:pPr>
        <w:ind w:left="567"/>
        <w:jc w:val="center"/>
        <w:rPr>
          <w:i/>
          <w:sz w:val="20"/>
          <w:szCs w:val="20"/>
          <w:vertAlign w:val="superscript"/>
        </w:rPr>
      </w:pPr>
      <w:r w:rsidRPr="00FC6A99">
        <w:rPr>
          <w:i/>
          <w:sz w:val="20"/>
          <w:szCs w:val="20"/>
          <w:vertAlign w:val="superscript"/>
        </w:rPr>
        <w:t>(подпись лица, давшего согласие)</w:t>
      </w:r>
    </w:p>
    <w:p w:rsidR="00FC6A99" w:rsidRPr="00FC6A99" w:rsidRDefault="00FC6A99" w:rsidP="00FC6A99">
      <w:pPr>
        <w:ind w:left="567"/>
        <w:rPr>
          <w:i/>
          <w:sz w:val="20"/>
          <w:szCs w:val="20"/>
          <w:vertAlign w:val="superscript"/>
        </w:rPr>
      </w:pPr>
    </w:p>
    <w:p w:rsidR="00FC6A99" w:rsidRPr="00FC6A99" w:rsidRDefault="00FC6A99" w:rsidP="00FC6A99">
      <w:pPr>
        <w:ind w:firstLine="709"/>
        <w:rPr>
          <w:i/>
          <w:sz w:val="20"/>
          <w:szCs w:val="20"/>
          <w:vertAlign w:val="superscript"/>
        </w:rPr>
      </w:pPr>
      <w:r w:rsidRPr="00FC6A99">
        <w:rPr>
          <w:b/>
          <w:spacing w:val="-6"/>
          <w:sz w:val="22"/>
          <w:szCs w:val="22"/>
        </w:rPr>
        <w:t xml:space="preserve">Доступ субъекта к персональным данным, обрабатываемым оператором </w:t>
      </w:r>
      <w:r w:rsidRPr="00FC6A99">
        <w:rPr>
          <w:spacing w:val="-6"/>
          <w:sz w:val="22"/>
          <w:szCs w:val="22"/>
        </w:rPr>
        <w:t xml:space="preserve">осуществляется в порядке, предусмотренном </w:t>
      </w:r>
      <w:proofErr w:type="spellStart"/>
      <w:r w:rsidRPr="00FC6A99">
        <w:rPr>
          <w:spacing w:val="-6"/>
          <w:sz w:val="22"/>
          <w:szCs w:val="22"/>
        </w:rPr>
        <w:t>ст.ст</w:t>
      </w:r>
      <w:proofErr w:type="spellEnd"/>
      <w:r w:rsidRPr="00FC6A99">
        <w:rPr>
          <w:spacing w:val="-6"/>
          <w:sz w:val="22"/>
          <w:szCs w:val="22"/>
        </w:rPr>
        <w:t xml:space="preserve">. 14, 20 Федерального закона от </w:t>
      </w:r>
      <w:r w:rsidR="004C597C" w:rsidRPr="00FC6A99">
        <w:rPr>
          <w:spacing w:val="-6"/>
          <w:sz w:val="22"/>
          <w:szCs w:val="22"/>
        </w:rPr>
        <w:t>27.07.2006 №</w:t>
      </w:r>
      <w:r w:rsidRPr="00FC6A99">
        <w:rPr>
          <w:spacing w:val="-6"/>
          <w:sz w:val="22"/>
          <w:szCs w:val="22"/>
        </w:rPr>
        <w:t xml:space="preserve"> 152-ФЗ «О персональных данных»</w:t>
      </w: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r w:rsidRPr="00FC6A99">
        <w:rPr>
          <w:b/>
          <w:spacing w:val="-6"/>
          <w:sz w:val="22"/>
          <w:szCs w:val="22"/>
        </w:rPr>
        <w:t>Порядок отзыва настоящего согласия</w:t>
      </w:r>
      <w:r w:rsidRPr="00FC6A99">
        <w:rPr>
          <w:spacing w:val="-6"/>
          <w:sz w:val="22"/>
          <w:szCs w:val="22"/>
        </w:rPr>
        <w:t xml:space="preserve"> </w:t>
      </w:r>
      <w:r w:rsidRPr="00FC6A99">
        <w:rPr>
          <w:spacing w:val="-6"/>
          <w:sz w:val="22"/>
          <w:szCs w:val="22"/>
          <w:u w:val="single"/>
        </w:rPr>
        <w:t>по личному заявлению субъекта персональных данных</w:t>
      </w:r>
    </w:p>
    <w:p w:rsidR="00FC6A99" w:rsidRPr="00FC6A99" w:rsidRDefault="00FC6A99" w:rsidP="00FC6A99">
      <w:pPr>
        <w:ind w:firstLine="709"/>
        <w:rPr>
          <w:i/>
          <w:sz w:val="22"/>
          <w:szCs w:val="22"/>
          <w:vertAlign w:val="superscript"/>
        </w:rPr>
      </w:pPr>
      <w:r w:rsidRPr="00FC6A99">
        <w:rPr>
          <w:i/>
          <w:sz w:val="22"/>
          <w:szCs w:val="22"/>
          <w:vertAlign w:val="superscript"/>
        </w:rPr>
        <w:t xml:space="preserve">                                                                                                                                             (Ф.И.О., подпись лица, давшего согласие)</w:t>
      </w:r>
    </w:p>
    <w:p w:rsidR="00FC6A99" w:rsidRPr="00FC6A99" w:rsidRDefault="00FC6A99" w:rsidP="00FC6A99">
      <w:pPr>
        <w:ind w:firstLine="709"/>
        <w:rPr>
          <w:b/>
          <w:color w:val="000000"/>
          <w:sz w:val="22"/>
          <w:szCs w:val="22"/>
        </w:rPr>
      </w:pPr>
    </w:p>
    <w:p w:rsidR="00FC6A99" w:rsidRPr="00FC6A99" w:rsidRDefault="00FC6A99" w:rsidP="00FC6A99">
      <w:pPr>
        <w:ind w:firstLine="709"/>
        <w:rPr>
          <w:i/>
          <w:sz w:val="22"/>
          <w:szCs w:val="22"/>
          <w:vertAlign w:val="superscript"/>
        </w:rPr>
      </w:pPr>
      <w:r w:rsidRPr="00FC6A99">
        <w:rPr>
          <w:b/>
          <w:color w:val="000000"/>
          <w:sz w:val="22"/>
          <w:szCs w:val="22"/>
        </w:rPr>
        <w:t>Настоящее согласие дано мной</w:t>
      </w:r>
      <w:r w:rsidRPr="00FC6A99">
        <w:rPr>
          <w:color w:val="000000"/>
          <w:sz w:val="22"/>
          <w:szCs w:val="22"/>
        </w:rPr>
        <w:t xml:space="preserve">                                     </w:t>
      </w:r>
      <w:proofErr w:type="gramStart"/>
      <w:r w:rsidRPr="00FC6A99">
        <w:rPr>
          <w:color w:val="000000"/>
          <w:sz w:val="22"/>
          <w:szCs w:val="22"/>
        </w:rPr>
        <w:t xml:space="preserve"> </w:t>
      </w:r>
      <w:r w:rsidR="004C597C" w:rsidRPr="00FC6A99">
        <w:rPr>
          <w:color w:val="000000"/>
          <w:sz w:val="22"/>
          <w:szCs w:val="22"/>
        </w:rPr>
        <w:t xml:space="preserve">  «</w:t>
      </w:r>
      <w:proofErr w:type="gramEnd"/>
      <w:r w:rsidRPr="00FC6A99">
        <w:rPr>
          <w:color w:val="000000"/>
          <w:sz w:val="22"/>
          <w:szCs w:val="22"/>
        </w:rPr>
        <w:t>____» ____________ _______ г.</w:t>
      </w:r>
    </w:p>
    <w:p w:rsidR="00FC6A99" w:rsidRPr="00FC6A99" w:rsidRDefault="00FC6A99" w:rsidP="00FC6A99">
      <w:pPr>
        <w:ind w:left="567"/>
        <w:jc w:val="center"/>
        <w:rPr>
          <w:b/>
        </w:rPr>
      </w:pPr>
      <w:r w:rsidRPr="00FC6A99">
        <w:rPr>
          <w:b/>
          <w:sz w:val="20"/>
          <w:szCs w:val="20"/>
        </w:rPr>
        <w:lastRenderedPageBreak/>
        <w:t xml:space="preserve">                                                                                                         </w:t>
      </w:r>
      <w:r w:rsidRPr="00FC6A99">
        <w:rPr>
          <w:b/>
        </w:rPr>
        <w:t>Приложение 5</w:t>
      </w:r>
    </w:p>
    <w:p w:rsidR="00FC6A99" w:rsidRPr="00FC6A99" w:rsidRDefault="00FC6A99" w:rsidP="00FC6A99">
      <w:pPr>
        <w:rPr>
          <w:i/>
          <w:sz w:val="22"/>
          <w:szCs w:val="22"/>
          <w:vertAlign w:val="superscript"/>
        </w:rPr>
      </w:pPr>
    </w:p>
    <w:p w:rsidR="00FC6A99" w:rsidRPr="00FC6A99" w:rsidRDefault="00FC6A99" w:rsidP="00FC6A99">
      <w:pPr>
        <w:jc w:val="center"/>
        <w:rPr>
          <w:b/>
          <w:sz w:val="22"/>
          <w:szCs w:val="22"/>
        </w:rPr>
      </w:pPr>
    </w:p>
    <w:p w:rsidR="00FC6A99" w:rsidRPr="00FC6A99" w:rsidRDefault="00FC6A99" w:rsidP="00FC6A99">
      <w:pPr>
        <w:jc w:val="center"/>
        <w:rPr>
          <w:b/>
          <w:sz w:val="22"/>
          <w:szCs w:val="22"/>
        </w:rPr>
      </w:pPr>
      <w:r w:rsidRPr="00FC6A99">
        <w:rPr>
          <w:b/>
          <w:sz w:val="22"/>
          <w:szCs w:val="22"/>
        </w:rPr>
        <w:t>СОГЛАСИЕ</w:t>
      </w:r>
    </w:p>
    <w:p w:rsidR="00FC6A99" w:rsidRPr="00FC6A99" w:rsidRDefault="00FC6A99" w:rsidP="00FC6A99">
      <w:pPr>
        <w:jc w:val="center"/>
        <w:rPr>
          <w:b/>
          <w:sz w:val="22"/>
          <w:szCs w:val="22"/>
        </w:rPr>
      </w:pPr>
      <w:r w:rsidRPr="00FC6A99">
        <w:rPr>
          <w:b/>
          <w:sz w:val="22"/>
          <w:szCs w:val="22"/>
        </w:rPr>
        <w:t xml:space="preserve"> на обработку персональных данных педагога</w:t>
      </w:r>
    </w:p>
    <w:p w:rsidR="00FC6A99" w:rsidRPr="00FC6A99" w:rsidRDefault="00FC6A99" w:rsidP="00FC6A99">
      <w:pPr>
        <w:rPr>
          <w:sz w:val="22"/>
          <w:szCs w:val="22"/>
        </w:rPr>
      </w:pPr>
      <w:r w:rsidRPr="00FC6A99">
        <w:rPr>
          <w:sz w:val="22"/>
          <w:szCs w:val="22"/>
        </w:rPr>
        <w:t>г. Самара</w:t>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r>
      <w:r w:rsidRPr="00FC6A99">
        <w:rPr>
          <w:sz w:val="22"/>
          <w:szCs w:val="22"/>
        </w:rPr>
        <w:tab/>
        <w:t xml:space="preserve">   </w:t>
      </w:r>
      <w:proofErr w:type="gramStart"/>
      <w:r w:rsidRPr="00FC6A99">
        <w:rPr>
          <w:sz w:val="22"/>
          <w:szCs w:val="22"/>
        </w:rPr>
        <w:t xml:space="preserve"> </w:t>
      </w:r>
      <w:r w:rsidR="004C597C" w:rsidRPr="00FC6A99">
        <w:rPr>
          <w:sz w:val="22"/>
          <w:szCs w:val="22"/>
        </w:rPr>
        <w:t xml:space="preserve">  «</w:t>
      </w:r>
      <w:proofErr w:type="gramEnd"/>
      <w:r w:rsidRPr="00FC6A99">
        <w:rPr>
          <w:sz w:val="22"/>
          <w:szCs w:val="22"/>
        </w:rPr>
        <w:t>___» _______________г.</w:t>
      </w:r>
    </w:p>
    <w:p w:rsidR="00FC6A99" w:rsidRPr="00FC6A99" w:rsidRDefault="00FC6A99" w:rsidP="00FC6A99">
      <w:pPr>
        <w:widowControl w:val="0"/>
        <w:autoSpaceDE w:val="0"/>
        <w:autoSpaceDN w:val="0"/>
        <w:adjustRightInd w:val="0"/>
        <w:ind w:firstLine="709"/>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Я, ___________________________________________________________________________,</w:t>
      </w:r>
    </w:p>
    <w:p w:rsidR="00FC6A99" w:rsidRPr="00FC6A99" w:rsidRDefault="00FC6A99" w:rsidP="00FC6A99">
      <w:pPr>
        <w:widowControl w:val="0"/>
        <w:autoSpaceDE w:val="0"/>
        <w:autoSpaceDN w:val="0"/>
        <w:adjustRightInd w:val="0"/>
        <w:jc w:val="center"/>
        <w:rPr>
          <w:rFonts w:eastAsia="Calibri"/>
          <w:i/>
          <w:sz w:val="16"/>
          <w:szCs w:val="16"/>
        </w:rPr>
      </w:pPr>
      <w:r w:rsidRPr="00FC6A99">
        <w:rPr>
          <w:rFonts w:eastAsia="Calibri"/>
          <w:i/>
          <w:sz w:val="16"/>
          <w:szCs w:val="16"/>
        </w:rPr>
        <w:t>(Ф.И.О. полностью)</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 _______________________________________</w:t>
      </w:r>
    </w:p>
    <w:p w:rsidR="00FC6A99" w:rsidRPr="00FC6A99" w:rsidRDefault="00FC6A99" w:rsidP="00FC6A99">
      <w:pPr>
        <w:widowControl w:val="0"/>
        <w:autoSpaceDE w:val="0"/>
        <w:autoSpaceDN w:val="0"/>
        <w:adjustRightInd w:val="0"/>
        <w:ind w:left="2920"/>
        <w:jc w:val="both"/>
        <w:rPr>
          <w:rFonts w:eastAsia="Calibri"/>
          <w:i/>
          <w:sz w:val="16"/>
          <w:szCs w:val="16"/>
        </w:rPr>
      </w:pPr>
      <w:r w:rsidRPr="00FC6A99">
        <w:rPr>
          <w:rFonts w:eastAsia="Calibri"/>
          <w:i/>
          <w:sz w:val="16"/>
          <w:szCs w:val="16"/>
        </w:rPr>
        <w:t>(вид документа, удостоверяющего личность)</w:t>
      </w:r>
    </w:p>
    <w:p w:rsidR="00FC6A99" w:rsidRPr="00FC6A99" w:rsidRDefault="00FC6A99" w:rsidP="00FC6A99">
      <w:pPr>
        <w:widowControl w:val="0"/>
        <w:autoSpaceDE w:val="0"/>
        <w:autoSpaceDN w:val="0"/>
        <w:adjustRightInd w:val="0"/>
        <w:jc w:val="both"/>
        <w:rPr>
          <w:rFonts w:eastAsia="Calibri"/>
        </w:rPr>
      </w:pPr>
      <w:r w:rsidRPr="00FC6A99">
        <w:rPr>
          <w:rFonts w:eastAsia="Calibri"/>
        </w:rPr>
        <w:t>выдан __________________ года_________________________________________________</w:t>
      </w:r>
    </w:p>
    <w:p w:rsidR="00FC6A99" w:rsidRPr="00FC6A99" w:rsidRDefault="00FC6A99" w:rsidP="00FC6A99">
      <w:pPr>
        <w:widowControl w:val="0"/>
        <w:autoSpaceDE w:val="0"/>
        <w:autoSpaceDN w:val="0"/>
        <w:adjustRightInd w:val="0"/>
        <w:ind w:left="2340"/>
        <w:jc w:val="both"/>
        <w:rPr>
          <w:rFonts w:eastAsia="Calibri"/>
          <w:i/>
          <w:sz w:val="16"/>
          <w:szCs w:val="16"/>
        </w:rPr>
      </w:pPr>
      <w:r w:rsidRPr="00FC6A99">
        <w:rPr>
          <w:rFonts w:eastAsia="Calibri"/>
          <w:i/>
          <w:sz w:val="16"/>
          <w:szCs w:val="16"/>
        </w:rPr>
        <w:t>(дата выдачи, наименование органа, выдавшего документ)</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widowControl w:val="0"/>
        <w:autoSpaceDE w:val="0"/>
        <w:autoSpaceDN w:val="0"/>
        <w:adjustRightInd w:val="0"/>
        <w:jc w:val="both"/>
        <w:rPr>
          <w:rFonts w:eastAsia="Calibri"/>
        </w:rPr>
      </w:pPr>
      <w:r w:rsidRPr="00FC6A99">
        <w:rPr>
          <w:rFonts w:eastAsia="Calibri"/>
        </w:rPr>
        <w:t>проживающий (</w:t>
      </w:r>
      <w:proofErr w:type="spellStart"/>
      <w:r w:rsidRPr="00FC6A99">
        <w:rPr>
          <w:rFonts w:eastAsia="Calibri"/>
        </w:rPr>
        <w:t>ая</w:t>
      </w:r>
      <w:proofErr w:type="spellEnd"/>
      <w:r w:rsidRPr="00FC6A99">
        <w:rPr>
          <w:rFonts w:eastAsia="Calibri"/>
        </w:rPr>
        <w:t>) по адресу:</w:t>
      </w:r>
    </w:p>
    <w:p w:rsidR="00FC6A99" w:rsidRPr="00FC6A99" w:rsidRDefault="00FC6A99" w:rsidP="00FC6A99">
      <w:pPr>
        <w:widowControl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both"/>
        <w:rPr>
          <w:sz w:val="22"/>
          <w:szCs w:val="22"/>
        </w:rPr>
      </w:pPr>
    </w:p>
    <w:p w:rsidR="00FC6A99" w:rsidRPr="00FC6A99" w:rsidRDefault="00FC6A99" w:rsidP="00FC6A99">
      <w:pPr>
        <w:jc w:val="both"/>
        <w:rPr>
          <w:sz w:val="22"/>
          <w:szCs w:val="22"/>
        </w:rPr>
      </w:pPr>
      <w:r w:rsidRPr="00FC6A99">
        <w:rPr>
          <w:sz w:val="22"/>
          <w:szCs w:val="22"/>
        </w:rPr>
        <w:t xml:space="preserve">настоящим выражаю свое согласие </w:t>
      </w:r>
    </w:p>
    <w:p w:rsidR="00FC6A99" w:rsidRPr="00FC6A99" w:rsidRDefault="00FC6A99" w:rsidP="00FC6A99">
      <w:pPr>
        <w:widowControl w:val="0"/>
        <w:overflowPunct w:val="0"/>
        <w:autoSpaceDE w:val="0"/>
        <w:autoSpaceDN w:val="0"/>
        <w:adjustRightInd w:val="0"/>
        <w:jc w:val="both"/>
        <w:rPr>
          <w:rFonts w:eastAsia="Calibri"/>
        </w:rPr>
      </w:pPr>
      <w:r w:rsidRPr="00FC6A99">
        <w:rPr>
          <w:rFonts w:eastAsia="Calibri"/>
        </w:rPr>
        <w:t>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t>(название образовательного учреждения)</w:t>
      </w:r>
    </w:p>
    <w:p w:rsidR="00FC6A99" w:rsidRPr="00FC6A99" w:rsidRDefault="00FC6A99" w:rsidP="00FC6A99">
      <w:pPr>
        <w:rPr>
          <w:rFonts w:eastAsia="Calibri"/>
        </w:rPr>
      </w:pPr>
    </w:p>
    <w:p w:rsidR="00FC6A99" w:rsidRPr="00FC6A99" w:rsidRDefault="00FC6A99" w:rsidP="00FC6A99">
      <w:pPr>
        <w:rPr>
          <w:sz w:val="22"/>
          <w:szCs w:val="22"/>
        </w:rPr>
      </w:pPr>
      <w:r w:rsidRPr="00FC6A99">
        <w:rPr>
          <w:sz w:val="22"/>
          <w:szCs w:val="22"/>
        </w:rPr>
        <w:t xml:space="preserve">организатору </w:t>
      </w:r>
    </w:p>
    <w:p w:rsidR="00FC6A99" w:rsidRPr="00FC6A99" w:rsidRDefault="00FC6A99" w:rsidP="00FC6A99">
      <w:pPr>
        <w:jc w:val="both"/>
        <w:rPr>
          <w:rFonts w:ascii="Calibri" w:eastAsia="Calibri" w:hAnsi="Calibri"/>
        </w:rPr>
      </w:pPr>
      <w:r w:rsidRPr="00FC6A99">
        <w:rPr>
          <w:rFonts w:ascii="Calibri" w:eastAsia="Calibri" w:hAnsi="Calibri"/>
        </w:rPr>
        <w:t>______________________________________________________________________________</w:t>
      </w:r>
    </w:p>
    <w:p w:rsidR="00FC6A99" w:rsidRPr="00FC6A99" w:rsidRDefault="00FC6A99" w:rsidP="00FC6A99">
      <w:pPr>
        <w:jc w:val="center"/>
        <w:rPr>
          <w:rFonts w:eastAsia="Calibri"/>
          <w:i/>
          <w:sz w:val="16"/>
          <w:szCs w:val="16"/>
        </w:rPr>
      </w:pPr>
      <w:r w:rsidRPr="00FC6A99">
        <w:rPr>
          <w:rFonts w:eastAsia="Calibri"/>
          <w:i/>
          <w:sz w:val="16"/>
          <w:szCs w:val="16"/>
        </w:rPr>
        <w:t>(название мероприятия)</w:t>
      </w:r>
    </w:p>
    <w:p w:rsidR="00FC6A99" w:rsidRPr="00FC6A99" w:rsidRDefault="00FC6A99" w:rsidP="00FC6A99">
      <w:pPr>
        <w:widowControl w:val="0"/>
        <w:autoSpaceDE w:val="0"/>
        <w:autoSpaceDN w:val="0"/>
        <w:adjustRightInd w:val="0"/>
        <w:jc w:val="both"/>
        <w:rPr>
          <w:rFonts w:eastAsia="Calibri"/>
        </w:rPr>
      </w:pPr>
      <w:r w:rsidRPr="00FC6A99">
        <w:rPr>
          <w:sz w:val="22"/>
          <w:szCs w:val="22"/>
        </w:rPr>
        <w:t>(далее – оператору)</w:t>
      </w:r>
      <w:r w:rsidRPr="00FC6A99">
        <w:rPr>
          <w:rFonts w:eastAsia="Calibr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w:t>
      </w:r>
      <w:r w:rsidR="004C597C" w:rsidRPr="00FC6A99">
        <w:rPr>
          <w:rFonts w:eastAsia="Calibri"/>
        </w:rPr>
        <w:t>участника мероприятия</w:t>
      </w:r>
      <w:r w:rsidRPr="00FC6A99">
        <w:rPr>
          <w:rFonts w:eastAsia="Calibri"/>
        </w:rPr>
        <w:t xml:space="preserve"> </w:t>
      </w:r>
      <w:r w:rsidRPr="00FC6A99">
        <w:rPr>
          <w:sz w:val="22"/>
          <w:szCs w:val="22"/>
        </w:rPr>
        <w:t>и подтверждаю, что, давая такое согласие, я действую своей волей и в своих интересах.</w:t>
      </w:r>
    </w:p>
    <w:p w:rsidR="00FC6A99" w:rsidRPr="00FC6A99" w:rsidRDefault="00FC6A99" w:rsidP="00FC6A99">
      <w:pPr>
        <w:widowControl w:val="0"/>
        <w:autoSpaceDE w:val="0"/>
        <w:autoSpaceDN w:val="0"/>
        <w:adjustRightInd w:val="0"/>
        <w:spacing w:line="50" w:lineRule="exact"/>
        <w:ind w:firstLine="709"/>
        <w:jc w:val="both"/>
        <w:rPr>
          <w:rFonts w:eastAsia="Calibri"/>
        </w:rPr>
      </w:pP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widowControl w:val="0"/>
        <w:numPr>
          <w:ilvl w:val="1"/>
          <w:numId w:val="2"/>
        </w:numPr>
        <w:tabs>
          <w:tab w:val="num" w:pos="969"/>
          <w:tab w:val="num" w:pos="1637"/>
        </w:tabs>
        <w:overflowPunct w:val="0"/>
        <w:autoSpaceDE w:val="0"/>
        <w:autoSpaceDN w:val="0"/>
        <w:adjustRightInd w:val="0"/>
        <w:spacing w:after="160" w:line="211" w:lineRule="auto"/>
        <w:ind w:left="1637" w:right="20" w:firstLine="722"/>
        <w:jc w:val="both"/>
        <w:rPr>
          <w:rFonts w:eastAsia="Calibri"/>
        </w:rPr>
      </w:pPr>
      <w:r w:rsidRPr="00FC6A99">
        <w:rPr>
          <w:rFonts w:eastAsia="Calibri"/>
        </w:rPr>
        <w:t xml:space="preserve">соответствии с данным согласием мною может быть предоставлена для обработки следующая информация: </w:t>
      </w:r>
      <w:r w:rsidRPr="00FC6A99">
        <w:rPr>
          <w:rFonts w:eastAsia="Calibri"/>
          <w:b/>
          <w:bCs/>
        </w:rPr>
        <w:t>фамилия, имя, отчество, сведения об основном документе, удостоверяющем личность</w:t>
      </w:r>
      <w:r w:rsidRPr="00FC6A99">
        <w:rPr>
          <w:rFonts w:eastAsia="Calibri"/>
        </w:rPr>
        <w:t xml:space="preserve"> (наименование, номер, серия, дата выдачи, выдавший орган), </w:t>
      </w:r>
      <w:r w:rsidRPr="00FC6A99">
        <w:rPr>
          <w:rFonts w:eastAsia="Calibr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FC6A99">
        <w:rPr>
          <w:rFonts w:eastAsia="Calibri"/>
        </w:rPr>
        <w:t>.</w:t>
      </w:r>
    </w:p>
    <w:p w:rsidR="00FC6A99" w:rsidRPr="00FC6A99" w:rsidRDefault="00FC6A99" w:rsidP="00FC6A99">
      <w:pPr>
        <w:widowControl w:val="0"/>
        <w:autoSpaceDE w:val="0"/>
        <w:autoSpaceDN w:val="0"/>
        <w:adjustRightInd w:val="0"/>
        <w:spacing w:line="49" w:lineRule="exact"/>
        <w:ind w:firstLine="709"/>
        <w:jc w:val="both"/>
        <w:rPr>
          <w:rFonts w:eastAsia="Calibri"/>
        </w:rPr>
      </w:pPr>
    </w:p>
    <w:p w:rsidR="00FC6A99" w:rsidRPr="00FC6A99" w:rsidRDefault="00FC6A99" w:rsidP="00FC6A99">
      <w:pPr>
        <w:autoSpaceDE w:val="0"/>
        <w:autoSpaceDN w:val="0"/>
        <w:adjustRightInd w:val="0"/>
        <w:ind w:firstLine="709"/>
        <w:jc w:val="both"/>
        <w:rPr>
          <w:rFonts w:eastAsia="Calibri"/>
        </w:rPr>
      </w:pPr>
    </w:p>
    <w:p w:rsidR="00FC6A99" w:rsidRPr="00FC6A99" w:rsidRDefault="00FC6A99" w:rsidP="00FC6A99">
      <w:pPr>
        <w:autoSpaceDE w:val="0"/>
        <w:autoSpaceDN w:val="0"/>
        <w:adjustRightInd w:val="0"/>
        <w:ind w:firstLine="709"/>
        <w:jc w:val="both"/>
        <w:rPr>
          <w:rFonts w:eastAsia="Calibri"/>
        </w:rPr>
      </w:pPr>
      <w:r w:rsidRPr="00FC6A99">
        <w:rPr>
          <w:rFonts w:eastAsia="Calibr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FC6A99">
        <w:rPr>
          <w:rFonts w:eastAsia="TimesNewRomanPSMT"/>
          <w:sz w:val="22"/>
          <w:szCs w:val="22"/>
        </w:rPr>
        <w:t xml:space="preserve">юбых иных действий с моими персональными данными с учетом федерального законодательства. </w:t>
      </w:r>
      <w:r w:rsidRPr="00FC6A99">
        <w:rPr>
          <w:rFonts w:eastAsia="Calibr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FC6A99" w:rsidRPr="00FC6A99" w:rsidRDefault="00FC6A99" w:rsidP="00FC6A99">
      <w:pPr>
        <w:autoSpaceDE w:val="0"/>
        <w:autoSpaceDN w:val="0"/>
        <w:adjustRightInd w:val="0"/>
        <w:ind w:firstLine="709"/>
        <w:jc w:val="both"/>
        <w:rPr>
          <w:color w:val="000000"/>
          <w:sz w:val="22"/>
          <w:szCs w:val="22"/>
        </w:rPr>
      </w:pPr>
    </w:p>
    <w:p w:rsidR="00FC6A99" w:rsidRPr="00FC6A99" w:rsidRDefault="00FC6A99" w:rsidP="00FC6A99">
      <w:pPr>
        <w:autoSpaceDE w:val="0"/>
        <w:autoSpaceDN w:val="0"/>
        <w:adjustRightInd w:val="0"/>
        <w:ind w:firstLine="709"/>
        <w:jc w:val="both"/>
        <w:rPr>
          <w:sz w:val="22"/>
          <w:szCs w:val="22"/>
        </w:rPr>
      </w:pPr>
      <w:r w:rsidRPr="00FC6A99">
        <w:rPr>
          <w:color w:val="000000"/>
          <w:sz w:val="22"/>
          <w:szCs w:val="22"/>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w:t>
      </w:r>
      <w:r w:rsidRPr="00FC6A99">
        <w:rPr>
          <w:color w:val="000000"/>
          <w:sz w:val="22"/>
          <w:szCs w:val="22"/>
        </w:rPr>
        <w:lastRenderedPageBreak/>
        <w:t>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FC6A99" w:rsidRPr="00FC6A99" w:rsidRDefault="00FC6A99" w:rsidP="00FC6A99">
      <w:pPr>
        <w:ind w:firstLine="709"/>
        <w:jc w:val="both"/>
        <w:rPr>
          <w:rFonts w:eastAsia="Calibri"/>
        </w:rPr>
      </w:pPr>
    </w:p>
    <w:p w:rsidR="00FC6A99" w:rsidRPr="00FC6A99" w:rsidRDefault="00FC6A99" w:rsidP="00FC6A99">
      <w:pPr>
        <w:ind w:firstLine="709"/>
        <w:jc w:val="both"/>
        <w:rPr>
          <w:rFonts w:eastAsia="Calibri"/>
        </w:rPr>
      </w:pPr>
      <w:r w:rsidRPr="00FC6A99">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FC6A99" w:rsidRPr="00FC6A99" w:rsidRDefault="00FC6A99" w:rsidP="00FC6A99">
      <w:pPr>
        <w:ind w:firstLine="709"/>
        <w:jc w:val="both"/>
        <w:rPr>
          <w:rFonts w:eastAsia="Calibri"/>
        </w:rPr>
      </w:pPr>
    </w:p>
    <w:p w:rsidR="00FC6A99" w:rsidRPr="00FC6A99" w:rsidRDefault="009C3B1E" w:rsidP="00FC6A99">
      <w:pPr>
        <w:ind w:left="567"/>
        <w:rPr>
          <w:sz w:val="20"/>
          <w:szCs w:val="20"/>
        </w:rPr>
      </w:pPr>
      <w:r>
        <w:rPr>
          <w:noProof/>
          <w:color w:val="000000"/>
          <w:sz w:val="20"/>
          <w:szCs w:val="20"/>
        </w:rPr>
        <mc:AlternateContent>
          <mc:Choice Requires="wps">
            <w:drawing>
              <wp:anchor distT="0" distB="0" distL="114300" distR="114300" simplePos="0" relativeHeight="25166438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3F0C3" id="Прямоугольник 11" o:spid="_x0000_s1026" style="position:absolute;margin-left:11.4pt;margin-top:6.8pt;width:11.7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"/>
            </w:pict>
          </mc:Fallback>
        </mc:AlternateContent>
      </w:r>
      <w:r w:rsidR="00FC6A99" w:rsidRPr="00FC6A99">
        <w:rPr>
          <w:color w:val="000000"/>
          <w:sz w:val="20"/>
          <w:szCs w:val="20"/>
        </w:rPr>
        <w:t xml:space="preserve">подтверждаю, что в случае необходимости данное согласие будет предано оператору последующих этапов </w:t>
      </w:r>
      <w:r w:rsidR="004C597C" w:rsidRPr="00FC6A99">
        <w:rPr>
          <w:color w:val="000000"/>
          <w:sz w:val="20"/>
          <w:szCs w:val="20"/>
        </w:rPr>
        <w:t xml:space="preserve">мероприятия </w:t>
      </w:r>
      <w:r w:rsidR="004C597C" w:rsidRPr="00FC6A99">
        <w:rPr>
          <w:sz w:val="20"/>
          <w:szCs w:val="20"/>
        </w:rPr>
        <w:t>_</w:t>
      </w:r>
      <w:r w:rsidR="00FC6A99" w:rsidRPr="00FC6A99">
        <w:rPr>
          <w:sz w:val="20"/>
          <w:szCs w:val="20"/>
        </w:rPr>
        <w:t xml:space="preserve">________________________                                              </w:t>
      </w:r>
    </w:p>
    <w:p w:rsidR="00FC6A99" w:rsidRPr="00FC6A99" w:rsidRDefault="00FC6A99" w:rsidP="00FC6A99">
      <w:pPr>
        <w:ind w:left="567"/>
        <w:rPr>
          <w:sz w:val="20"/>
          <w:szCs w:val="20"/>
        </w:rPr>
      </w:pPr>
      <w:r w:rsidRPr="00FC6A99">
        <w:rPr>
          <w:i/>
          <w:sz w:val="20"/>
          <w:szCs w:val="20"/>
          <w:vertAlign w:val="superscript"/>
        </w:rPr>
        <w:t xml:space="preserve">                                                                                                       (подпись лица, давшего согласие)</w:t>
      </w:r>
    </w:p>
    <w:p w:rsidR="00FC6A99" w:rsidRPr="00FC6A99" w:rsidRDefault="009C3B1E" w:rsidP="00FC6A99">
      <w:pPr>
        <w:ind w:left="567"/>
        <w:jc w:val="both"/>
        <w:rPr>
          <w:color w:val="000000"/>
          <w:sz w:val="20"/>
          <w:szCs w:val="20"/>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35598" id="Прямоугольник 12" o:spid="_x0000_s1026" style="position:absolute;margin-left:11.4pt;margin-top:0;width:11.7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HRQ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CAiah0UCAABOBAAA&#10;DgAAAAAAAAAAAAAAAAAuAgAAZHJzL2Uyb0RvYy54bWxQSwECLQAUAAYACAAAACEAaWPnONoAAAAF&#10;AQAADwAAAAAAAAAAAAAAAACfBAAAZHJzL2Rvd25yZXYueG1sUEsFBgAAAAAEAAQA8wAAAKYFAAAA&#10;AA==&#10;"/>
            </w:pict>
          </mc:Fallback>
        </mc:AlternateContent>
      </w:r>
      <w:r w:rsidR="00FC6A99" w:rsidRPr="00FC6A99">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FC6A99" w:rsidRPr="00FC6A99" w:rsidRDefault="00FC6A99" w:rsidP="00FC6A99">
      <w:pPr>
        <w:ind w:left="567"/>
        <w:jc w:val="center"/>
        <w:rPr>
          <w:sz w:val="20"/>
          <w:szCs w:val="20"/>
        </w:rPr>
      </w:pPr>
      <w:r w:rsidRPr="00FC6A99">
        <w:rPr>
          <w:sz w:val="20"/>
          <w:szCs w:val="20"/>
        </w:rPr>
        <w:t>_________________________</w:t>
      </w:r>
    </w:p>
    <w:p w:rsidR="00FC6A99" w:rsidRPr="00FC6A99" w:rsidRDefault="00FC6A99" w:rsidP="00FC6A99">
      <w:pPr>
        <w:ind w:left="567"/>
        <w:jc w:val="center"/>
        <w:rPr>
          <w:i/>
          <w:sz w:val="20"/>
          <w:szCs w:val="20"/>
          <w:vertAlign w:val="superscript"/>
        </w:rPr>
      </w:pPr>
      <w:r w:rsidRPr="00FC6A99">
        <w:rPr>
          <w:i/>
          <w:sz w:val="20"/>
          <w:szCs w:val="20"/>
          <w:vertAlign w:val="superscript"/>
        </w:rPr>
        <w:t>(подпись лица, давшего согласие)</w:t>
      </w:r>
    </w:p>
    <w:p w:rsidR="00FC6A99" w:rsidRPr="00FC6A99" w:rsidRDefault="00FC6A99" w:rsidP="00FC6A99">
      <w:pPr>
        <w:ind w:left="567"/>
        <w:rPr>
          <w:i/>
          <w:sz w:val="20"/>
          <w:szCs w:val="20"/>
          <w:vertAlign w:val="superscript"/>
        </w:rPr>
      </w:pPr>
    </w:p>
    <w:p w:rsidR="00FC6A99" w:rsidRPr="00FC6A99" w:rsidRDefault="00FC6A99" w:rsidP="00FC6A99">
      <w:pPr>
        <w:ind w:firstLine="709"/>
        <w:rPr>
          <w:i/>
          <w:sz w:val="20"/>
          <w:szCs w:val="20"/>
          <w:vertAlign w:val="superscript"/>
        </w:rPr>
      </w:pPr>
      <w:r w:rsidRPr="00FC6A99">
        <w:rPr>
          <w:b/>
          <w:spacing w:val="-6"/>
          <w:sz w:val="22"/>
          <w:szCs w:val="22"/>
        </w:rPr>
        <w:t xml:space="preserve">Доступ субъекта к персональным данным, обрабатываемым оператором </w:t>
      </w:r>
      <w:r w:rsidRPr="00FC6A99">
        <w:rPr>
          <w:spacing w:val="-6"/>
          <w:sz w:val="22"/>
          <w:szCs w:val="22"/>
        </w:rPr>
        <w:t xml:space="preserve">осуществляется в порядке, предусмотренном </w:t>
      </w:r>
      <w:proofErr w:type="spellStart"/>
      <w:r w:rsidRPr="00FC6A99">
        <w:rPr>
          <w:spacing w:val="-6"/>
          <w:sz w:val="22"/>
          <w:szCs w:val="22"/>
        </w:rPr>
        <w:t>ст.ст</w:t>
      </w:r>
      <w:proofErr w:type="spellEnd"/>
      <w:r w:rsidRPr="00FC6A99">
        <w:rPr>
          <w:spacing w:val="-6"/>
          <w:sz w:val="22"/>
          <w:szCs w:val="22"/>
        </w:rPr>
        <w:t xml:space="preserve">. 14, 20 Федерального закона от </w:t>
      </w:r>
      <w:r w:rsidR="004C597C" w:rsidRPr="00FC6A99">
        <w:rPr>
          <w:spacing w:val="-6"/>
          <w:sz w:val="22"/>
          <w:szCs w:val="22"/>
        </w:rPr>
        <w:t>27.07.2006 №</w:t>
      </w:r>
      <w:r w:rsidRPr="00FC6A99">
        <w:rPr>
          <w:spacing w:val="-6"/>
          <w:sz w:val="22"/>
          <w:szCs w:val="22"/>
        </w:rPr>
        <w:t xml:space="preserve"> 152-ФЗ «О персональных данных»</w:t>
      </w: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p>
    <w:p w:rsidR="00FC6A99" w:rsidRPr="00FC6A99" w:rsidRDefault="00FC6A99" w:rsidP="00FC6A99">
      <w:pPr>
        <w:ind w:firstLine="709"/>
        <w:jc w:val="both"/>
        <w:rPr>
          <w:b/>
          <w:spacing w:val="-6"/>
          <w:sz w:val="22"/>
          <w:szCs w:val="22"/>
        </w:rPr>
      </w:pPr>
      <w:r w:rsidRPr="00FC6A99">
        <w:rPr>
          <w:b/>
          <w:spacing w:val="-6"/>
          <w:sz w:val="22"/>
          <w:szCs w:val="22"/>
        </w:rPr>
        <w:t>Порядок отзыва настоящего согласия</w:t>
      </w:r>
      <w:r w:rsidRPr="00FC6A99">
        <w:rPr>
          <w:spacing w:val="-6"/>
          <w:sz w:val="22"/>
          <w:szCs w:val="22"/>
        </w:rPr>
        <w:t xml:space="preserve"> </w:t>
      </w:r>
      <w:r w:rsidRPr="00FC6A99">
        <w:rPr>
          <w:spacing w:val="-6"/>
          <w:sz w:val="22"/>
          <w:szCs w:val="22"/>
          <w:u w:val="single"/>
        </w:rPr>
        <w:t>по личному заявлению субъекта персональных данных</w:t>
      </w:r>
    </w:p>
    <w:p w:rsidR="00FC6A99" w:rsidRPr="00FC6A99" w:rsidRDefault="00FC6A99" w:rsidP="00FC6A99">
      <w:pPr>
        <w:ind w:firstLine="709"/>
        <w:rPr>
          <w:i/>
          <w:sz w:val="22"/>
          <w:szCs w:val="22"/>
          <w:vertAlign w:val="superscript"/>
        </w:rPr>
      </w:pPr>
      <w:r w:rsidRPr="00FC6A99">
        <w:rPr>
          <w:i/>
          <w:sz w:val="22"/>
          <w:szCs w:val="22"/>
          <w:vertAlign w:val="superscript"/>
        </w:rPr>
        <w:t xml:space="preserve">                                                                                                                                             (Ф.И.О., подпись лица, давшего согласие)</w:t>
      </w:r>
    </w:p>
    <w:p w:rsidR="00FC6A99" w:rsidRPr="00FC6A99" w:rsidRDefault="00FC6A99" w:rsidP="00FC6A99">
      <w:pPr>
        <w:ind w:firstLine="709"/>
        <w:rPr>
          <w:b/>
          <w:color w:val="000000"/>
          <w:sz w:val="22"/>
          <w:szCs w:val="22"/>
        </w:rPr>
      </w:pPr>
    </w:p>
    <w:p w:rsidR="00FC6A99" w:rsidRPr="00FC6A99" w:rsidRDefault="00FC6A99" w:rsidP="00FC6A99">
      <w:pPr>
        <w:ind w:firstLine="709"/>
        <w:rPr>
          <w:i/>
          <w:sz w:val="22"/>
          <w:szCs w:val="22"/>
          <w:vertAlign w:val="superscript"/>
        </w:rPr>
      </w:pPr>
      <w:r w:rsidRPr="00FC6A99">
        <w:rPr>
          <w:b/>
          <w:color w:val="000000"/>
          <w:sz w:val="22"/>
          <w:szCs w:val="22"/>
        </w:rPr>
        <w:t>Настоящее согласие дано мной</w:t>
      </w:r>
      <w:r w:rsidRPr="00FC6A99">
        <w:rPr>
          <w:color w:val="000000"/>
          <w:sz w:val="22"/>
          <w:szCs w:val="22"/>
        </w:rPr>
        <w:t xml:space="preserve">                                        </w:t>
      </w:r>
      <w:proofErr w:type="gramStart"/>
      <w:r w:rsidRPr="00FC6A99">
        <w:rPr>
          <w:color w:val="000000"/>
          <w:sz w:val="22"/>
          <w:szCs w:val="22"/>
        </w:rPr>
        <w:t xml:space="preserve"> </w:t>
      </w:r>
      <w:r w:rsidR="004C597C" w:rsidRPr="00FC6A99">
        <w:rPr>
          <w:color w:val="000000"/>
          <w:sz w:val="22"/>
          <w:szCs w:val="22"/>
        </w:rPr>
        <w:t xml:space="preserve">  «</w:t>
      </w:r>
      <w:proofErr w:type="gramEnd"/>
      <w:r w:rsidRPr="00FC6A99">
        <w:rPr>
          <w:color w:val="000000"/>
          <w:sz w:val="22"/>
          <w:szCs w:val="22"/>
        </w:rPr>
        <w:t>____» ____________ _______ г.</w:t>
      </w:r>
    </w:p>
    <w:p w:rsidR="00FC6A99" w:rsidRPr="00FC6A99" w:rsidRDefault="00FC6A99" w:rsidP="00FC6A99">
      <w:pPr>
        <w:widowControl w:val="0"/>
        <w:autoSpaceDE w:val="0"/>
        <w:autoSpaceDN w:val="0"/>
        <w:adjustRightInd w:val="0"/>
        <w:jc w:val="both"/>
        <w:rPr>
          <w:rFonts w:eastAsia="Calibri"/>
        </w:rPr>
      </w:pPr>
    </w:p>
    <w:p w:rsidR="00FC6A99" w:rsidRPr="00FC6A99" w:rsidRDefault="00FC6A99" w:rsidP="00FC6A99">
      <w:pPr>
        <w:jc w:val="center"/>
        <w:rPr>
          <w:i/>
          <w:color w:val="000000"/>
          <w:sz w:val="14"/>
          <w:szCs w:val="14"/>
        </w:rPr>
      </w:pPr>
    </w:p>
    <w:p w:rsidR="00FC6A99" w:rsidRPr="00FC6A99" w:rsidRDefault="00FC6A99" w:rsidP="00FC6A99">
      <w:pPr>
        <w:jc w:val="center"/>
        <w:rPr>
          <w:i/>
          <w:color w:val="000000"/>
          <w:sz w:val="14"/>
          <w:szCs w:val="14"/>
        </w:rPr>
      </w:pPr>
    </w:p>
    <w:p w:rsidR="00FC6A99" w:rsidRPr="00FC6A99" w:rsidRDefault="00FC6A99" w:rsidP="00FC6A99">
      <w:pPr>
        <w:ind w:firstLine="709"/>
        <w:rPr>
          <w:i/>
          <w:sz w:val="22"/>
          <w:szCs w:val="22"/>
          <w:vertAlign w:val="superscript"/>
        </w:rPr>
      </w:pPr>
    </w:p>
    <w:p w:rsidR="00FC6A99" w:rsidRPr="00FC6A99" w:rsidRDefault="00FC6A99" w:rsidP="00FC6A99">
      <w:pPr>
        <w:ind w:firstLine="709"/>
        <w:rPr>
          <w:i/>
          <w:sz w:val="22"/>
          <w:szCs w:val="22"/>
          <w:vertAlign w:val="superscript"/>
        </w:rPr>
      </w:pPr>
    </w:p>
    <w:p w:rsidR="00B67A06" w:rsidRDefault="00B67A06">
      <w:pPr>
        <w:spacing w:after="200" w:line="276" w:lineRule="auto"/>
        <w:rPr>
          <w:rFonts w:eastAsia="Calibri"/>
          <w:b/>
          <w:bCs/>
          <w:lang w:eastAsia="en-US"/>
        </w:rPr>
      </w:pPr>
      <w:r>
        <w:rPr>
          <w:rFonts w:eastAsia="Calibri"/>
          <w:b/>
          <w:bCs/>
          <w:lang w:eastAsia="en-US"/>
        </w:rPr>
        <w:br w:type="page"/>
      </w:r>
    </w:p>
    <w:p w:rsidR="00B67A06" w:rsidRPr="00B67A06" w:rsidRDefault="00B67A06" w:rsidP="00B67A06">
      <w:pPr>
        <w:pStyle w:val="112"/>
        <w:jc w:val="center"/>
        <w:rPr>
          <w:sz w:val="28"/>
        </w:rPr>
      </w:pPr>
      <w:bookmarkStart w:id="14" w:name="_Toc146621766"/>
      <w:r w:rsidRPr="00B67A06">
        <w:rPr>
          <w:sz w:val="28"/>
        </w:rPr>
        <w:lastRenderedPageBreak/>
        <w:t>Конкурс юных театралов "</w:t>
      </w:r>
      <w:proofErr w:type="spellStart"/>
      <w:r w:rsidRPr="00B67A06">
        <w:rPr>
          <w:sz w:val="28"/>
        </w:rPr>
        <w:t>TheatrePRO</w:t>
      </w:r>
      <w:proofErr w:type="spellEnd"/>
      <w:r w:rsidRPr="00B67A06">
        <w:rPr>
          <w:sz w:val="28"/>
        </w:rPr>
        <w:t>"</w:t>
      </w:r>
      <w:bookmarkEnd w:id="14"/>
    </w:p>
    <w:p w:rsidR="00B67A06" w:rsidRDefault="00B67A06" w:rsidP="005F404B"/>
    <w:p w:rsidR="00B67A06" w:rsidRPr="00B67A06" w:rsidRDefault="00B67A06" w:rsidP="00B67A06">
      <w:pPr>
        <w:jc w:val="center"/>
        <w:rPr>
          <w:rFonts w:eastAsia="Calibri"/>
          <w:b/>
          <w:bCs/>
          <w:sz w:val="32"/>
          <w:szCs w:val="32"/>
          <w:lang w:eastAsia="en-US"/>
        </w:rPr>
      </w:pPr>
      <w:r w:rsidRPr="00B67A06">
        <w:rPr>
          <w:rFonts w:eastAsia="Calibri"/>
          <w:b/>
          <w:bCs/>
          <w:sz w:val="32"/>
          <w:szCs w:val="32"/>
          <w:lang w:eastAsia="en-US"/>
        </w:rPr>
        <w:t>Карточка мероприятия</w:t>
      </w:r>
    </w:p>
    <w:p w:rsidR="00B67A06" w:rsidRPr="00B67A06" w:rsidRDefault="00B67A06" w:rsidP="00B67A06">
      <w:pPr>
        <w:jc w:val="center"/>
        <w:rPr>
          <w:rFonts w:eastAsia="Calibri"/>
          <w:b/>
          <w:bCs/>
          <w:color w:val="365F91" w:themeColor="accent1" w:themeShade="BF"/>
          <w:sz w:val="32"/>
          <w:szCs w:val="32"/>
          <w:lang w:eastAsia="en-US"/>
        </w:rPr>
      </w:pPr>
    </w:p>
    <w:tbl>
      <w:tblPr>
        <w:tblStyle w:val="79"/>
        <w:tblW w:w="0" w:type="auto"/>
        <w:tblLook w:val="04A0" w:firstRow="1" w:lastRow="0" w:firstColumn="1" w:lastColumn="0" w:noHBand="0" w:noVBand="1"/>
      </w:tblPr>
      <w:tblGrid>
        <w:gridCol w:w="5136"/>
        <w:gridCol w:w="4634"/>
      </w:tblGrid>
      <w:tr w:rsidR="00B67A06" w:rsidRPr="00B67A06" w:rsidTr="00297691">
        <w:tc>
          <w:tcPr>
            <w:tcW w:w="9571" w:type="dxa"/>
            <w:gridSpan w:val="2"/>
          </w:tcPr>
          <w:p w:rsidR="00B67A06" w:rsidRPr="00B67A06" w:rsidRDefault="00B67A06" w:rsidP="00B67A06">
            <w:pPr>
              <w:jc w:val="center"/>
              <w:rPr>
                <w:rFonts w:eastAsia="Calibri"/>
                <w:b/>
                <w:bCs/>
                <w:color w:val="365F91" w:themeColor="accent1" w:themeShade="BF"/>
                <w:sz w:val="28"/>
                <w:szCs w:val="28"/>
                <w:lang w:eastAsia="en-US"/>
              </w:rPr>
            </w:pPr>
            <w:r w:rsidRPr="00B67A06">
              <w:rPr>
                <w:rFonts w:eastAsia="Calibri"/>
                <w:b/>
                <w:bCs/>
                <w:sz w:val="28"/>
                <w:szCs w:val="28"/>
                <w:lang w:eastAsia="en-US"/>
              </w:rPr>
              <w:t>СРОКИ И МЕСТО ПРОВЕДЕНИЯ</w:t>
            </w:r>
          </w:p>
        </w:tc>
      </w:tr>
      <w:tr w:rsidR="00B67A06" w:rsidRPr="00B67A06" w:rsidTr="00297691">
        <w:tc>
          <w:tcPr>
            <w:tcW w:w="3932" w:type="dxa"/>
          </w:tcPr>
          <w:p w:rsidR="00B67A06" w:rsidRPr="00B67A06" w:rsidRDefault="00B67A06" w:rsidP="00B67A06">
            <w:pPr>
              <w:jc w:val="center"/>
              <w:rPr>
                <w:rFonts w:eastAsia="Calibri"/>
                <w:b/>
                <w:bCs/>
                <w:sz w:val="28"/>
                <w:szCs w:val="28"/>
                <w:lang w:eastAsia="en-US"/>
              </w:rPr>
            </w:pPr>
          </w:p>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 xml:space="preserve">Дата, </w:t>
            </w:r>
          </w:p>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время и место</w:t>
            </w:r>
          </w:p>
          <w:p w:rsidR="00B67A06" w:rsidRPr="00B67A06" w:rsidRDefault="004C597C" w:rsidP="00B67A06">
            <w:pPr>
              <w:jc w:val="center"/>
              <w:rPr>
                <w:rFonts w:eastAsia="Calibri"/>
                <w:b/>
                <w:bCs/>
                <w:sz w:val="28"/>
                <w:szCs w:val="28"/>
                <w:lang w:eastAsia="en-US"/>
              </w:rPr>
            </w:pPr>
            <w:r w:rsidRPr="00B67A06">
              <w:rPr>
                <w:rFonts w:eastAsia="Calibri"/>
                <w:b/>
                <w:bCs/>
                <w:sz w:val="28"/>
                <w:szCs w:val="28"/>
                <w:lang w:eastAsia="en-US"/>
              </w:rPr>
              <w:t>проведения мероприятия</w:t>
            </w:r>
            <w:r w:rsidR="00B67A06" w:rsidRPr="00B67A06">
              <w:rPr>
                <w:rFonts w:eastAsia="Calibri"/>
                <w:b/>
                <w:bCs/>
                <w:sz w:val="28"/>
                <w:szCs w:val="28"/>
                <w:lang w:eastAsia="en-US"/>
              </w:rPr>
              <w:t>*</w:t>
            </w:r>
          </w:p>
          <w:p w:rsidR="00B67A06" w:rsidRPr="00B67A06" w:rsidRDefault="00B67A06" w:rsidP="00B67A06">
            <w:pPr>
              <w:jc w:val="center"/>
              <w:rPr>
                <w:rFonts w:eastAsia="Calibri"/>
                <w:b/>
                <w:bCs/>
                <w:i/>
                <w:sz w:val="28"/>
                <w:szCs w:val="28"/>
                <w:lang w:eastAsia="en-US"/>
              </w:rPr>
            </w:pPr>
            <w:r w:rsidRPr="00B67A06">
              <w:rPr>
                <w:rFonts w:eastAsia="Calibri"/>
                <w:b/>
                <w:bCs/>
                <w:i/>
                <w:sz w:val="28"/>
                <w:szCs w:val="28"/>
                <w:lang w:eastAsia="en-US"/>
              </w:rPr>
              <w:t xml:space="preserve"> (для каждого этапа)</w:t>
            </w:r>
          </w:p>
        </w:tc>
        <w:tc>
          <w:tcPr>
            <w:tcW w:w="5639" w:type="dxa"/>
          </w:tcPr>
          <w:p w:rsidR="00B67A06" w:rsidRPr="00B67A06" w:rsidRDefault="00B67A06" w:rsidP="00B67A06">
            <w:pPr>
              <w:jc w:val="center"/>
              <w:rPr>
                <w:rFonts w:eastAsia="Calibri"/>
                <w:bCs/>
                <w:lang w:eastAsia="en-US"/>
              </w:rPr>
            </w:pPr>
            <w:r w:rsidRPr="00B67A06">
              <w:rPr>
                <w:rFonts w:eastAsia="Calibri"/>
                <w:bCs/>
                <w:lang w:val="en-US" w:eastAsia="en-US"/>
              </w:rPr>
              <w:t>I</w:t>
            </w:r>
            <w:r w:rsidRPr="00B67A06">
              <w:rPr>
                <w:rFonts w:eastAsia="Calibri"/>
                <w:bCs/>
                <w:lang w:eastAsia="en-US"/>
              </w:rPr>
              <w:t xml:space="preserve"> этап (заочный):</w:t>
            </w:r>
          </w:p>
          <w:p w:rsidR="00B67A06" w:rsidRPr="00B67A06" w:rsidRDefault="00B67A06" w:rsidP="00B67A06">
            <w:pPr>
              <w:contextualSpacing/>
              <w:jc w:val="center"/>
              <w:rPr>
                <w:rFonts w:eastAsia="Calibri"/>
                <w:bCs/>
                <w:lang w:eastAsia="en-US"/>
              </w:rPr>
            </w:pPr>
            <w:r w:rsidRPr="00B67A06">
              <w:rPr>
                <w:rFonts w:eastAsia="Calibri"/>
                <w:bCs/>
                <w:lang w:eastAsia="en-US"/>
              </w:rPr>
              <w:t>с 30 октября по 6 ноября 2023 года;</w:t>
            </w:r>
          </w:p>
          <w:p w:rsidR="00B67A06" w:rsidRPr="00B67A06" w:rsidRDefault="004C597C" w:rsidP="00B67A06">
            <w:pPr>
              <w:jc w:val="center"/>
              <w:rPr>
                <w:rFonts w:eastAsia="Calibri"/>
                <w:bCs/>
                <w:lang w:eastAsia="en-US"/>
              </w:rPr>
            </w:pPr>
            <w:r w:rsidRPr="00B67A06">
              <w:rPr>
                <w:rFonts w:eastAsia="Calibri"/>
                <w:bCs/>
                <w:lang w:eastAsia="en-US"/>
              </w:rPr>
              <w:t>на базе</w:t>
            </w:r>
            <w:r w:rsidR="00B67A06" w:rsidRPr="00B67A06">
              <w:rPr>
                <w:rFonts w:eastAsia="Calibri"/>
                <w:bCs/>
                <w:lang w:eastAsia="en-US"/>
              </w:rPr>
              <w:t xml:space="preserve"> МБОУ Школы №102 (ул. </w:t>
            </w:r>
            <w:proofErr w:type="spellStart"/>
            <w:r w:rsidR="00B67A06" w:rsidRPr="00B67A06">
              <w:rPr>
                <w:rFonts w:eastAsia="Calibri"/>
                <w:bCs/>
                <w:lang w:eastAsia="en-US"/>
              </w:rPr>
              <w:t>Аминева</w:t>
            </w:r>
            <w:proofErr w:type="spellEnd"/>
            <w:r w:rsidR="00B67A06" w:rsidRPr="00B67A06">
              <w:rPr>
                <w:rFonts w:eastAsia="Calibri"/>
                <w:bCs/>
                <w:lang w:eastAsia="en-US"/>
              </w:rPr>
              <w:t xml:space="preserve"> 26)</w:t>
            </w:r>
          </w:p>
          <w:p w:rsidR="00B67A06" w:rsidRPr="00B67A06" w:rsidRDefault="00B67A06" w:rsidP="00B67A06">
            <w:pPr>
              <w:jc w:val="center"/>
              <w:rPr>
                <w:rFonts w:eastAsia="Calibri"/>
                <w:bCs/>
                <w:lang w:eastAsia="en-US"/>
              </w:rPr>
            </w:pPr>
          </w:p>
          <w:p w:rsidR="00B67A06" w:rsidRPr="00B67A06" w:rsidRDefault="00B67A06" w:rsidP="00B67A06">
            <w:pPr>
              <w:jc w:val="center"/>
              <w:rPr>
                <w:rFonts w:eastAsia="Calibri"/>
                <w:bCs/>
                <w:lang w:eastAsia="en-US"/>
              </w:rPr>
            </w:pPr>
            <w:r w:rsidRPr="00B67A06">
              <w:rPr>
                <w:rFonts w:eastAsia="Calibri"/>
                <w:bCs/>
                <w:lang w:val="en-US" w:eastAsia="en-US"/>
              </w:rPr>
              <w:t>II</w:t>
            </w:r>
            <w:r w:rsidRPr="00B67A06">
              <w:rPr>
                <w:rFonts w:eastAsia="Calibri"/>
                <w:bCs/>
                <w:lang w:eastAsia="en-US"/>
              </w:rPr>
              <w:t xml:space="preserve"> этап (заочный):</w:t>
            </w:r>
          </w:p>
          <w:p w:rsidR="00B67A06" w:rsidRPr="00B67A06" w:rsidRDefault="00B67A06" w:rsidP="00B67A06">
            <w:pPr>
              <w:contextualSpacing/>
              <w:jc w:val="center"/>
              <w:rPr>
                <w:rFonts w:eastAsia="Calibri"/>
                <w:bCs/>
                <w:lang w:eastAsia="en-US"/>
              </w:rPr>
            </w:pPr>
            <w:r w:rsidRPr="00B67A06">
              <w:rPr>
                <w:rFonts w:eastAsia="Calibri"/>
                <w:bCs/>
                <w:lang w:eastAsia="en-US"/>
              </w:rPr>
              <w:t>с 27 ноября по 4 декабря 2023 года;</w:t>
            </w:r>
          </w:p>
          <w:p w:rsidR="00B67A06" w:rsidRPr="00B67A06" w:rsidRDefault="004C597C" w:rsidP="00B67A06">
            <w:pPr>
              <w:jc w:val="center"/>
              <w:rPr>
                <w:rFonts w:eastAsia="Calibri"/>
                <w:bCs/>
                <w:lang w:eastAsia="en-US"/>
              </w:rPr>
            </w:pPr>
            <w:r w:rsidRPr="00B67A06">
              <w:rPr>
                <w:rFonts w:eastAsia="Calibri"/>
                <w:bCs/>
                <w:lang w:eastAsia="en-US"/>
              </w:rPr>
              <w:t>на базе</w:t>
            </w:r>
            <w:r w:rsidR="00B67A06" w:rsidRPr="00B67A06">
              <w:rPr>
                <w:rFonts w:eastAsia="Calibri"/>
                <w:bCs/>
                <w:lang w:eastAsia="en-US"/>
              </w:rPr>
              <w:t xml:space="preserve"> МБОУ Школы №102 (ул. </w:t>
            </w:r>
            <w:proofErr w:type="spellStart"/>
            <w:r w:rsidR="00B67A06" w:rsidRPr="00B67A06">
              <w:rPr>
                <w:rFonts w:eastAsia="Calibri"/>
                <w:bCs/>
                <w:lang w:eastAsia="en-US"/>
              </w:rPr>
              <w:t>Аминева</w:t>
            </w:r>
            <w:proofErr w:type="spellEnd"/>
            <w:r w:rsidR="00B67A06" w:rsidRPr="00B67A06">
              <w:rPr>
                <w:rFonts w:eastAsia="Calibri"/>
                <w:bCs/>
                <w:lang w:eastAsia="en-US"/>
              </w:rPr>
              <w:t xml:space="preserve"> 26)</w:t>
            </w:r>
          </w:p>
          <w:p w:rsidR="00B67A06" w:rsidRPr="00B67A06" w:rsidRDefault="00B67A06" w:rsidP="00B67A06">
            <w:pPr>
              <w:rPr>
                <w:rFonts w:eastAsia="Calibri"/>
                <w:bCs/>
                <w:lang w:eastAsia="en-US"/>
              </w:rPr>
            </w:pPr>
          </w:p>
        </w:tc>
      </w:tr>
      <w:tr w:rsidR="00B67A06" w:rsidRPr="00B67A06" w:rsidTr="00297691">
        <w:tc>
          <w:tcPr>
            <w:tcW w:w="9571" w:type="dxa"/>
            <w:gridSpan w:val="2"/>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ЗАЯВКИ УЧАСТНИКОВ</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Возрастная категория участников</w:t>
            </w:r>
          </w:p>
        </w:tc>
        <w:tc>
          <w:tcPr>
            <w:tcW w:w="5639" w:type="dxa"/>
            <w:vAlign w:val="center"/>
          </w:tcPr>
          <w:p w:rsidR="00B67A06" w:rsidRPr="00B67A06" w:rsidRDefault="00B67A06" w:rsidP="00B67A06">
            <w:pPr>
              <w:jc w:val="center"/>
              <w:rPr>
                <w:rFonts w:eastAsia="Calibri"/>
                <w:bCs/>
                <w:lang w:eastAsia="en-US"/>
              </w:rPr>
            </w:pPr>
            <w:r w:rsidRPr="00B67A06">
              <w:rPr>
                <w:rFonts w:eastAsia="Calibri"/>
                <w:bCs/>
                <w:lang w:eastAsia="en-US"/>
              </w:rPr>
              <w:t>2-4 класс</w:t>
            </w:r>
          </w:p>
          <w:p w:rsidR="00B67A06" w:rsidRPr="00B67A06" w:rsidRDefault="00B67A06" w:rsidP="00B67A06">
            <w:pPr>
              <w:jc w:val="center"/>
              <w:rPr>
                <w:rFonts w:eastAsia="Calibri"/>
                <w:bCs/>
                <w:sz w:val="32"/>
                <w:szCs w:val="32"/>
                <w:lang w:eastAsia="en-US"/>
              </w:rPr>
            </w:pPr>
            <w:r w:rsidRPr="00B67A06">
              <w:rPr>
                <w:rFonts w:eastAsia="Calibri"/>
                <w:bCs/>
                <w:lang w:eastAsia="en-US"/>
              </w:rPr>
              <w:t>5-7 класс</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 xml:space="preserve">Форма участия </w:t>
            </w:r>
            <w:r w:rsidRPr="00B67A06">
              <w:rPr>
                <w:rFonts w:eastAsia="Calibri"/>
                <w:b/>
                <w:bCs/>
                <w:i/>
                <w:sz w:val="28"/>
                <w:szCs w:val="28"/>
                <w:lang w:eastAsia="en-US"/>
              </w:rPr>
              <w:t>(индивидуальная/групповая/командная)</w:t>
            </w:r>
          </w:p>
        </w:tc>
        <w:tc>
          <w:tcPr>
            <w:tcW w:w="5639" w:type="dxa"/>
            <w:vAlign w:val="center"/>
          </w:tcPr>
          <w:p w:rsidR="00B67A06" w:rsidRPr="00B67A06" w:rsidRDefault="00B67A06" w:rsidP="00B67A06">
            <w:pPr>
              <w:jc w:val="center"/>
              <w:rPr>
                <w:rFonts w:eastAsia="Calibri"/>
                <w:bCs/>
                <w:lang w:eastAsia="en-US"/>
              </w:rPr>
            </w:pPr>
            <w:r w:rsidRPr="00B67A06">
              <w:rPr>
                <w:rFonts w:eastAsia="Calibri"/>
                <w:bCs/>
                <w:sz w:val="28"/>
                <w:szCs w:val="28"/>
                <w:lang w:eastAsia="en-US"/>
              </w:rPr>
              <w:t>индивидуальная/групповая</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Квота участников от одного ОУ</w:t>
            </w:r>
          </w:p>
          <w:p w:rsidR="00B67A06" w:rsidRPr="00B67A06" w:rsidRDefault="00B67A06" w:rsidP="00B67A06">
            <w:pPr>
              <w:jc w:val="center"/>
              <w:rPr>
                <w:rFonts w:eastAsia="Calibri"/>
                <w:b/>
                <w:bCs/>
                <w:i/>
                <w:sz w:val="28"/>
                <w:szCs w:val="28"/>
                <w:lang w:eastAsia="en-US"/>
              </w:rPr>
            </w:pPr>
            <w:r w:rsidRPr="00B67A06">
              <w:rPr>
                <w:rFonts w:eastAsia="Calibri"/>
                <w:b/>
                <w:bCs/>
                <w:i/>
                <w:sz w:val="28"/>
                <w:szCs w:val="28"/>
                <w:lang w:eastAsia="en-US"/>
              </w:rPr>
              <w:t>(</w:t>
            </w:r>
            <w:r w:rsidR="004C597C" w:rsidRPr="00B67A06">
              <w:rPr>
                <w:rFonts w:eastAsia="Calibri"/>
                <w:b/>
                <w:bCs/>
                <w:i/>
                <w:sz w:val="28"/>
                <w:szCs w:val="28"/>
                <w:lang w:eastAsia="en-US"/>
              </w:rPr>
              <w:t>или команд</w:t>
            </w:r>
            <w:r w:rsidRPr="00B67A06">
              <w:rPr>
                <w:rFonts w:eastAsia="Calibri"/>
                <w:b/>
                <w:bCs/>
                <w:i/>
                <w:sz w:val="28"/>
                <w:szCs w:val="28"/>
                <w:lang w:eastAsia="en-US"/>
              </w:rPr>
              <w:t xml:space="preserve"> с указанием кол-ва участников в одной команде)</w:t>
            </w:r>
          </w:p>
        </w:tc>
        <w:tc>
          <w:tcPr>
            <w:tcW w:w="5639" w:type="dxa"/>
            <w:vAlign w:val="center"/>
          </w:tcPr>
          <w:p w:rsidR="00B67A06" w:rsidRPr="00B67A06" w:rsidRDefault="00B67A06" w:rsidP="00B67A06">
            <w:pPr>
              <w:jc w:val="center"/>
              <w:rPr>
                <w:rFonts w:eastAsia="Calibri"/>
                <w:bCs/>
                <w:lang w:eastAsia="en-US"/>
              </w:rPr>
            </w:pPr>
            <w:r w:rsidRPr="00B67A06">
              <w:rPr>
                <w:rFonts w:eastAsia="Calibri"/>
                <w:bCs/>
                <w:lang w:eastAsia="en-US"/>
              </w:rPr>
              <w:t xml:space="preserve">от 1 до 5 человек от </w:t>
            </w:r>
            <w:r w:rsidR="004C597C" w:rsidRPr="00B67A06">
              <w:rPr>
                <w:rFonts w:eastAsia="Calibri"/>
                <w:bCs/>
                <w:lang w:eastAsia="en-US"/>
              </w:rPr>
              <w:t>одного образовательного</w:t>
            </w:r>
            <w:r w:rsidRPr="00B67A06">
              <w:rPr>
                <w:rFonts w:eastAsia="Calibri"/>
                <w:bCs/>
                <w:lang w:eastAsia="en-US"/>
              </w:rPr>
              <w:t xml:space="preserve"> учреждения по каждой возрастной категории</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Срок подачи заявок для участия</w:t>
            </w:r>
          </w:p>
        </w:tc>
        <w:tc>
          <w:tcPr>
            <w:tcW w:w="5639" w:type="dxa"/>
            <w:vAlign w:val="center"/>
          </w:tcPr>
          <w:p w:rsidR="00B67A06" w:rsidRPr="00B67A06" w:rsidRDefault="00B67A06" w:rsidP="00B67A06">
            <w:pPr>
              <w:contextualSpacing/>
              <w:jc w:val="center"/>
              <w:rPr>
                <w:rFonts w:eastAsia="Calibri"/>
                <w:bCs/>
                <w:lang w:eastAsia="en-US"/>
              </w:rPr>
            </w:pPr>
            <w:r w:rsidRPr="00B67A06">
              <w:rPr>
                <w:rFonts w:eastAsia="Calibri"/>
                <w:b/>
                <w:bCs/>
                <w:lang w:val="en-US" w:eastAsia="en-US"/>
              </w:rPr>
              <w:t>I</w:t>
            </w:r>
            <w:r w:rsidRPr="00B67A06">
              <w:rPr>
                <w:rFonts w:eastAsia="Calibri"/>
                <w:b/>
                <w:bCs/>
                <w:lang w:eastAsia="en-US"/>
              </w:rPr>
              <w:t xml:space="preserve"> этап:</w:t>
            </w:r>
            <w:r w:rsidRPr="00B67A06">
              <w:rPr>
                <w:rFonts w:eastAsia="Calibri"/>
                <w:bCs/>
                <w:lang w:eastAsia="en-US"/>
              </w:rPr>
              <w:t xml:space="preserve"> с 16 октября по 28 октября 2023 года</w:t>
            </w:r>
          </w:p>
          <w:p w:rsidR="00B67A06" w:rsidRPr="00B67A06" w:rsidRDefault="00B67A06" w:rsidP="00B67A06">
            <w:pPr>
              <w:contextualSpacing/>
              <w:jc w:val="center"/>
              <w:rPr>
                <w:rFonts w:eastAsia="Calibri"/>
                <w:bCs/>
                <w:lang w:eastAsia="en-US"/>
              </w:rPr>
            </w:pPr>
          </w:p>
          <w:p w:rsidR="00B67A06" w:rsidRPr="00B67A06" w:rsidRDefault="00B67A06" w:rsidP="00B67A06">
            <w:pPr>
              <w:contextualSpacing/>
              <w:jc w:val="center"/>
              <w:rPr>
                <w:rFonts w:eastAsia="Calibri"/>
                <w:bCs/>
                <w:lang w:eastAsia="en-US"/>
              </w:rPr>
            </w:pPr>
            <w:r w:rsidRPr="00B67A06">
              <w:rPr>
                <w:rFonts w:eastAsia="Calibri"/>
                <w:b/>
                <w:bCs/>
                <w:lang w:val="en-US" w:eastAsia="en-US"/>
              </w:rPr>
              <w:t>II</w:t>
            </w:r>
            <w:r w:rsidRPr="00B67A06">
              <w:rPr>
                <w:rFonts w:eastAsia="Calibri"/>
                <w:b/>
                <w:bCs/>
                <w:lang w:eastAsia="en-US"/>
              </w:rPr>
              <w:t xml:space="preserve"> этап:</w:t>
            </w:r>
            <w:r w:rsidRPr="00B67A06">
              <w:rPr>
                <w:rFonts w:eastAsia="Calibri"/>
                <w:bCs/>
                <w:lang w:eastAsia="en-US"/>
              </w:rPr>
              <w:t xml:space="preserve"> допуск учащихся по результатам I тура</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 xml:space="preserve">Форма подачи заявок </w:t>
            </w:r>
            <w:r w:rsidRPr="00B67A06">
              <w:rPr>
                <w:rFonts w:eastAsia="Calibri"/>
                <w:b/>
                <w:bCs/>
                <w:i/>
                <w:sz w:val="28"/>
                <w:szCs w:val="28"/>
                <w:lang w:eastAsia="en-US"/>
              </w:rPr>
              <w:t>(очная/заочная)</w:t>
            </w:r>
          </w:p>
        </w:tc>
        <w:tc>
          <w:tcPr>
            <w:tcW w:w="5639" w:type="dxa"/>
            <w:vAlign w:val="center"/>
          </w:tcPr>
          <w:p w:rsidR="00B67A06" w:rsidRPr="00B67A06" w:rsidRDefault="00B67A06" w:rsidP="00B67A06">
            <w:pPr>
              <w:jc w:val="center"/>
              <w:rPr>
                <w:rFonts w:eastAsia="Calibri"/>
                <w:bCs/>
                <w:lang w:eastAsia="en-US"/>
              </w:rPr>
            </w:pPr>
            <w:r w:rsidRPr="00B67A06">
              <w:rPr>
                <w:rFonts w:eastAsia="Calibri"/>
                <w:bCs/>
                <w:lang w:eastAsia="en-US"/>
              </w:rPr>
              <w:t>заочная</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Адрес эл. почты</w:t>
            </w:r>
          </w:p>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для подачи заявок</w:t>
            </w:r>
          </w:p>
        </w:tc>
        <w:tc>
          <w:tcPr>
            <w:tcW w:w="5639" w:type="dxa"/>
            <w:vAlign w:val="center"/>
          </w:tcPr>
          <w:p w:rsidR="00B67A06" w:rsidRPr="00B67A06" w:rsidRDefault="00B67A06" w:rsidP="00B67A06">
            <w:pPr>
              <w:jc w:val="center"/>
              <w:rPr>
                <w:rFonts w:eastAsia="Calibri"/>
                <w:bCs/>
                <w:sz w:val="32"/>
                <w:szCs w:val="32"/>
                <w:lang w:val="en-US" w:eastAsia="en-US"/>
              </w:rPr>
            </w:pPr>
            <w:proofErr w:type="spellStart"/>
            <w:r w:rsidRPr="00B67A06">
              <w:rPr>
                <w:rFonts w:eastAsia="Calibri"/>
                <w:lang w:val="en-US" w:eastAsia="en-US"/>
              </w:rPr>
              <w:t>i</w:t>
            </w:r>
            <w:proofErr w:type="spellEnd"/>
            <w:r w:rsidRPr="00B67A06">
              <w:rPr>
                <w:rFonts w:eastAsia="Calibri"/>
                <w:lang w:eastAsia="en-US"/>
              </w:rPr>
              <w:t>oika2</w:t>
            </w:r>
            <w:r w:rsidRPr="00B67A06">
              <w:rPr>
                <w:rFonts w:eastAsia="Calibri"/>
                <w:lang w:val="en-US" w:eastAsia="en-US"/>
              </w:rPr>
              <w:t>006@mail.ru</w:t>
            </w:r>
          </w:p>
        </w:tc>
      </w:tr>
      <w:tr w:rsidR="00B67A06" w:rsidRPr="00B67A06" w:rsidTr="00297691">
        <w:tc>
          <w:tcPr>
            <w:tcW w:w="9571" w:type="dxa"/>
            <w:gridSpan w:val="2"/>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 xml:space="preserve">ОРГАНИЗАТОР </w:t>
            </w: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Организатор</w:t>
            </w:r>
          </w:p>
        </w:tc>
        <w:tc>
          <w:tcPr>
            <w:tcW w:w="5639" w:type="dxa"/>
          </w:tcPr>
          <w:p w:rsidR="00B67A06" w:rsidRPr="00B67A06" w:rsidRDefault="00B67A06" w:rsidP="00B67A06">
            <w:pPr>
              <w:jc w:val="center"/>
              <w:rPr>
                <w:rFonts w:eastAsia="Calibri"/>
                <w:bCs/>
                <w:lang w:eastAsia="en-US"/>
              </w:rPr>
            </w:pPr>
            <w:r w:rsidRPr="00B67A06">
              <w:rPr>
                <w:rFonts w:eastAsia="Calibri"/>
                <w:bCs/>
                <w:lang w:eastAsia="en-US"/>
              </w:rPr>
              <w:t>Директор МБОУ Школы № 102:</w:t>
            </w:r>
          </w:p>
          <w:p w:rsidR="00B67A06" w:rsidRPr="00B67A06" w:rsidRDefault="00B67A06" w:rsidP="00B67A06">
            <w:pPr>
              <w:jc w:val="center"/>
              <w:rPr>
                <w:rFonts w:eastAsia="Calibri"/>
                <w:bCs/>
                <w:lang w:eastAsia="en-US"/>
              </w:rPr>
            </w:pPr>
            <w:r w:rsidRPr="00B67A06">
              <w:rPr>
                <w:rFonts w:eastAsia="Calibri"/>
                <w:bCs/>
                <w:lang w:eastAsia="en-US"/>
              </w:rPr>
              <w:t>Елизарова Елена Николаевна</w:t>
            </w:r>
          </w:p>
          <w:p w:rsidR="00B67A06" w:rsidRPr="00B67A06" w:rsidRDefault="00B67A06" w:rsidP="00B67A06">
            <w:pPr>
              <w:jc w:val="center"/>
              <w:rPr>
                <w:rFonts w:eastAsia="Calibri"/>
                <w:bCs/>
                <w:sz w:val="32"/>
                <w:szCs w:val="32"/>
                <w:lang w:eastAsia="en-US"/>
              </w:rPr>
            </w:pPr>
          </w:p>
        </w:tc>
      </w:tr>
      <w:tr w:rsidR="00B67A06" w:rsidRPr="00B67A06" w:rsidTr="00297691">
        <w:tc>
          <w:tcPr>
            <w:tcW w:w="3932" w:type="dxa"/>
            <w:vAlign w:val="center"/>
          </w:tcPr>
          <w:p w:rsidR="00B67A06" w:rsidRPr="00B67A06" w:rsidRDefault="00B67A06" w:rsidP="00B67A06">
            <w:pPr>
              <w:jc w:val="center"/>
              <w:rPr>
                <w:rFonts w:eastAsia="Calibri"/>
                <w:b/>
                <w:bCs/>
                <w:sz w:val="28"/>
                <w:szCs w:val="28"/>
                <w:lang w:eastAsia="en-US"/>
              </w:rPr>
            </w:pPr>
            <w:r w:rsidRPr="00B67A06">
              <w:rPr>
                <w:rFonts w:eastAsia="Calibri"/>
                <w:b/>
                <w:bCs/>
                <w:sz w:val="28"/>
                <w:szCs w:val="28"/>
                <w:lang w:eastAsia="en-US"/>
              </w:rPr>
              <w:t>ФИО и контакты ответственного координатора на площадке проведения</w:t>
            </w:r>
          </w:p>
        </w:tc>
        <w:tc>
          <w:tcPr>
            <w:tcW w:w="5639" w:type="dxa"/>
          </w:tcPr>
          <w:p w:rsidR="00B67A06" w:rsidRPr="00B67A06" w:rsidRDefault="00B67A06" w:rsidP="00B67A06">
            <w:pPr>
              <w:jc w:val="center"/>
              <w:rPr>
                <w:rFonts w:eastAsia="Calibri"/>
                <w:bCs/>
                <w:lang w:eastAsia="en-US"/>
              </w:rPr>
            </w:pPr>
            <w:r w:rsidRPr="00B67A06">
              <w:rPr>
                <w:rFonts w:eastAsia="Calibri"/>
                <w:bCs/>
                <w:lang w:eastAsia="en-US"/>
              </w:rPr>
              <w:t>Степаненко Ольга Владимировна</w:t>
            </w:r>
          </w:p>
          <w:p w:rsidR="00B67A06" w:rsidRPr="00B67A06" w:rsidRDefault="00B67A06" w:rsidP="00B67A06">
            <w:pPr>
              <w:jc w:val="center"/>
              <w:rPr>
                <w:rFonts w:eastAsia="Calibri"/>
                <w:bCs/>
                <w:lang w:eastAsia="en-US"/>
              </w:rPr>
            </w:pPr>
            <w:r w:rsidRPr="00B67A06">
              <w:rPr>
                <w:rFonts w:eastAsia="Calibri"/>
                <w:bCs/>
                <w:lang w:eastAsia="en-US"/>
              </w:rPr>
              <w:t xml:space="preserve"> сот. 8927-606-95-30</w:t>
            </w:r>
          </w:p>
          <w:p w:rsidR="00B67A06" w:rsidRPr="00B67A06" w:rsidRDefault="00B67A06" w:rsidP="00B67A06">
            <w:pPr>
              <w:jc w:val="center"/>
              <w:rPr>
                <w:rFonts w:eastAsia="Calibri"/>
                <w:bCs/>
                <w:lang w:eastAsia="en-US"/>
              </w:rPr>
            </w:pPr>
            <w:proofErr w:type="spellStart"/>
            <w:r w:rsidRPr="00B67A06">
              <w:rPr>
                <w:rFonts w:eastAsia="Calibri"/>
                <w:bCs/>
                <w:lang w:eastAsia="en-US"/>
              </w:rPr>
              <w:t>Парсина</w:t>
            </w:r>
            <w:proofErr w:type="spellEnd"/>
            <w:r w:rsidRPr="00B67A06">
              <w:rPr>
                <w:rFonts w:eastAsia="Calibri"/>
                <w:bCs/>
                <w:lang w:eastAsia="en-US"/>
              </w:rPr>
              <w:t xml:space="preserve"> Надежда Николаевна</w:t>
            </w:r>
          </w:p>
          <w:p w:rsidR="00B67A06" w:rsidRPr="00B67A06" w:rsidRDefault="00B67A06" w:rsidP="00B67A06">
            <w:pPr>
              <w:jc w:val="center"/>
              <w:rPr>
                <w:rFonts w:eastAsia="Calibri"/>
                <w:bCs/>
                <w:sz w:val="32"/>
                <w:szCs w:val="32"/>
                <w:lang w:eastAsia="en-US"/>
              </w:rPr>
            </w:pPr>
            <w:r w:rsidRPr="00B67A06">
              <w:rPr>
                <w:rFonts w:eastAsia="Calibri"/>
                <w:bCs/>
                <w:lang w:eastAsia="en-US"/>
              </w:rPr>
              <w:t>Раб. 994-00-12</w:t>
            </w:r>
          </w:p>
        </w:tc>
      </w:tr>
    </w:tbl>
    <w:p w:rsidR="00B67A06" w:rsidRPr="00B67A06" w:rsidRDefault="00B67A06" w:rsidP="00B67A06">
      <w:pPr>
        <w:ind w:firstLine="709"/>
        <w:jc w:val="both"/>
        <w:rPr>
          <w:rFonts w:eastAsia="Calibri"/>
          <w:sz w:val="28"/>
          <w:szCs w:val="28"/>
          <w:lang w:eastAsia="en-US"/>
        </w:rPr>
      </w:pPr>
      <w:r w:rsidRPr="00B67A06">
        <w:rPr>
          <w:rFonts w:eastAsia="Calibri"/>
          <w:sz w:val="28"/>
          <w:szCs w:val="28"/>
          <w:lang w:eastAsia="en-US"/>
        </w:rPr>
        <w:t xml:space="preserve"> </w:t>
      </w:r>
    </w:p>
    <w:p w:rsidR="00B67A06" w:rsidRDefault="00B67A06" w:rsidP="005F404B"/>
    <w:p w:rsidR="008F1258" w:rsidRDefault="008F1258">
      <w:pPr>
        <w:spacing w:after="200" w:line="276" w:lineRule="auto"/>
      </w:pPr>
      <w:r>
        <w:br w:type="page"/>
      </w:r>
    </w:p>
    <w:p w:rsidR="00B67A06" w:rsidRPr="008F1258" w:rsidRDefault="00B67A06" w:rsidP="008F1258">
      <w:pPr>
        <w:ind w:firstLine="709"/>
        <w:jc w:val="center"/>
        <w:rPr>
          <w:rFonts w:eastAsia="Calibri"/>
          <w:b/>
          <w:lang w:eastAsia="en-US"/>
        </w:rPr>
      </w:pPr>
      <w:r w:rsidRPr="008F1258">
        <w:rPr>
          <w:rFonts w:eastAsia="Calibri"/>
          <w:b/>
          <w:lang w:eastAsia="en-US"/>
        </w:rPr>
        <w:lastRenderedPageBreak/>
        <w:t>ПОЛОЖЕНИЕ</w:t>
      </w:r>
    </w:p>
    <w:p w:rsidR="00B67A06" w:rsidRPr="008251F8" w:rsidRDefault="00B67A06" w:rsidP="008251F8">
      <w:pPr>
        <w:ind w:firstLine="709"/>
        <w:jc w:val="both"/>
        <w:rPr>
          <w:rFonts w:eastAsia="Calibri"/>
          <w:lang w:eastAsia="en-US"/>
        </w:rPr>
      </w:pPr>
    </w:p>
    <w:p w:rsidR="00B67A06" w:rsidRPr="008251F8" w:rsidRDefault="00B67A06" w:rsidP="008251F8">
      <w:pPr>
        <w:ind w:firstLine="709"/>
        <w:jc w:val="both"/>
        <w:rPr>
          <w:rFonts w:eastAsia="Calibri"/>
          <w:lang w:eastAsia="en-US"/>
        </w:rPr>
      </w:pPr>
      <w:r w:rsidRPr="008251F8">
        <w:rPr>
          <w:rFonts w:eastAsia="Calibri"/>
          <w:lang w:eastAsia="en-US"/>
        </w:rPr>
        <w:t>Общие положения</w:t>
      </w:r>
    </w:p>
    <w:p w:rsidR="00B67A06" w:rsidRPr="008251F8" w:rsidRDefault="00B67A06" w:rsidP="008251F8">
      <w:pPr>
        <w:ind w:firstLine="709"/>
        <w:jc w:val="both"/>
        <w:rPr>
          <w:rFonts w:eastAsia="Calibri"/>
          <w:i/>
          <w:lang w:eastAsia="en-US"/>
        </w:rPr>
      </w:pPr>
      <w:r w:rsidRPr="008251F8">
        <w:rPr>
          <w:rFonts w:eastAsia="Calibri"/>
          <w:lang w:eastAsia="en-US"/>
        </w:rPr>
        <w:t xml:space="preserve"> Настоящее Положение определяет порядок организации и проведения конкурса юных театралов </w:t>
      </w:r>
      <w:proofErr w:type="spellStart"/>
      <w:r w:rsidRPr="008251F8">
        <w:rPr>
          <w:rFonts w:eastAsia="Calibri"/>
          <w:lang w:val="en-US" w:eastAsia="en-US"/>
        </w:rPr>
        <w:t>TheatrePRO</w:t>
      </w:r>
      <w:proofErr w:type="spellEnd"/>
      <w:r w:rsidRPr="008251F8">
        <w:rPr>
          <w:rFonts w:eastAsia="Calibri"/>
          <w:lang w:eastAsia="en-US"/>
        </w:rPr>
        <w:t xml:space="preserve"> (далее – конкурс </w:t>
      </w:r>
      <w:proofErr w:type="spellStart"/>
      <w:r w:rsidRPr="008251F8">
        <w:rPr>
          <w:rFonts w:eastAsia="Calibri"/>
          <w:lang w:val="en-US" w:eastAsia="en-US"/>
        </w:rPr>
        <w:t>TheatrePRO</w:t>
      </w:r>
      <w:proofErr w:type="spellEnd"/>
      <w:r w:rsidRPr="008251F8">
        <w:rPr>
          <w:rFonts w:eastAsia="Calibri"/>
          <w:lang w:eastAsia="en-US"/>
        </w:rPr>
        <w:t xml:space="preserve">) его организационное и методическое обеспечение, порядок участия в мероприятии, требования к работам </w:t>
      </w:r>
      <w:r w:rsidR="004C597C" w:rsidRPr="008251F8">
        <w:rPr>
          <w:rFonts w:eastAsia="Calibri"/>
          <w:lang w:eastAsia="en-US"/>
        </w:rPr>
        <w:t>участников, определение</w:t>
      </w:r>
      <w:r w:rsidRPr="008251F8">
        <w:rPr>
          <w:rFonts w:eastAsia="Calibri"/>
          <w:lang w:eastAsia="en-US"/>
        </w:rPr>
        <w:t xml:space="preserve"> победителей и призеров</w:t>
      </w:r>
      <w:r w:rsidRPr="008251F8">
        <w:rPr>
          <w:rFonts w:eastAsia="Calibri"/>
          <w:i/>
          <w:lang w:eastAsia="en-US"/>
        </w:rPr>
        <w:t>.</w:t>
      </w:r>
    </w:p>
    <w:p w:rsidR="00B67A06" w:rsidRPr="008251F8" w:rsidRDefault="00B67A06" w:rsidP="008251F8">
      <w:pPr>
        <w:ind w:firstLine="709"/>
        <w:jc w:val="both"/>
        <w:rPr>
          <w:rFonts w:eastAsia="Calibri"/>
          <w:lang w:eastAsia="en-US"/>
        </w:rPr>
      </w:pPr>
      <w:r w:rsidRPr="008251F8">
        <w:rPr>
          <w:rFonts w:eastAsia="Calibri"/>
          <w:lang w:eastAsia="en-US"/>
        </w:rPr>
        <w:t xml:space="preserve"> Организаторы мероприятия</w:t>
      </w:r>
    </w:p>
    <w:p w:rsidR="00B67A06" w:rsidRPr="008251F8" w:rsidRDefault="00B67A06" w:rsidP="008251F8">
      <w:pPr>
        <w:ind w:firstLine="709"/>
        <w:jc w:val="both"/>
        <w:rPr>
          <w:rFonts w:eastAsia="Calibri"/>
          <w:lang w:eastAsia="en-US"/>
        </w:rPr>
      </w:pPr>
      <w:r w:rsidRPr="008251F8">
        <w:rPr>
          <w:rFonts w:eastAsia="Calibri"/>
          <w:lang w:eastAsia="en-US"/>
        </w:rPr>
        <w:t>Учредитель:</w:t>
      </w:r>
    </w:p>
    <w:p w:rsidR="00B67A06" w:rsidRPr="008251F8" w:rsidRDefault="00B67A06" w:rsidP="008251F8">
      <w:pPr>
        <w:ind w:firstLine="709"/>
        <w:jc w:val="both"/>
        <w:rPr>
          <w:rFonts w:eastAsia="Calibri"/>
          <w:lang w:eastAsia="en-US"/>
        </w:rPr>
      </w:pPr>
      <w:r w:rsidRPr="008251F8">
        <w:rPr>
          <w:rFonts w:eastAsia="Calibri"/>
          <w:lang w:eastAsia="en-US"/>
        </w:rPr>
        <w:t>Департамент образования Администрации городского округа Самара (далее – Департамент образования).</w:t>
      </w:r>
    </w:p>
    <w:p w:rsidR="00B67A06" w:rsidRPr="008251F8" w:rsidRDefault="00B67A06" w:rsidP="008251F8">
      <w:pPr>
        <w:ind w:firstLine="709"/>
        <w:jc w:val="both"/>
        <w:rPr>
          <w:rFonts w:eastAsia="Calibri"/>
          <w:lang w:eastAsia="en-US"/>
        </w:rPr>
      </w:pPr>
      <w:r w:rsidRPr="008251F8">
        <w:rPr>
          <w:rFonts w:eastAsia="Calibri"/>
          <w:lang w:eastAsia="en-US"/>
        </w:rPr>
        <w:t xml:space="preserve">Организатор:  </w:t>
      </w:r>
    </w:p>
    <w:p w:rsidR="00B67A06" w:rsidRPr="008251F8" w:rsidRDefault="00B67A06" w:rsidP="008251F8">
      <w:pPr>
        <w:ind w:firstLine="709"/>
        <w:jc w:val="both"/>
        <w:rPr>
          <w:rFonts w:eastAsia="Calibri"/>
          <w:lang w:eastAsia="en-US"/>
        </w:rPr>
      </w:pPr>
      <w:r w:rsidRPr="008251F8">
        <w:rPr>
          <w:rFonts w:eastAsia="Calibri"/>
          <w:lang w:eastAsia="en-US"/>
        </w:rPr>
        <w:t xml:space="preserve">Муниципальное бюджетное общеобразовательное учреждение «Школа № 102 с углубленным изучением отдельных предметов» городского округа Самара (далее - МБОУ Школа № 102 </w:t>
      </w:r>
      <w:proofErr w:type="spellStart"/>
      <w:r w:rsidRPr="008251F8">
        <w:rPr>
          <w:rFonts w:eastAsia="Calibri"/>
          <w:lang w:eastAsia="en-US"/>
        </w:rPr>
        <w:t>г.о</w:t>
      </w:r>
      <w:proofErr w:type="spellEnd"/>
      <w:r w:rsidRPr="008251F8">
        <w:rPr>
          <w:rFonts w:eastAsia="Calibri"/>
          <w:lang w:eastAsia="en-US"/>
        </w:rPr>
        <w:t>. Самара);</w:t>
      </w:r>
    </w:p>
    <w:p w:rsidR="00B67A06" w:rsidRPr="008251F8" w:rsidRDefault="00B67A06" w:rsidP="008251F8">
      <w:pPr>
        <w:ind w:firstLine="709"/>
        <w:jc w:val="both"/>
        <w:rPr>
          <w:rFonts w:eastAsia="Calibri"/>
          <w:lang w:eastAsia="en-US"/>
        </w:rPr>
      </w:pPr>
      <w:r w:rsidRPr="008251F8">
        <w:rPr>
          <w:rFonts w:eastAsia="Calibri"/>
          <w:lang w:eastAsia="en-US"/>
        </w:rPr>
        <w:t>Цели и задачи мероприятия</w:t>
      </w:r>
    </w:p>
    <w:p w:rsidR="00B67A06" w:rsidRPr="008251F8" w:rsidRDefault="00B67A06" w:rsidP="008251F8">
      <w:pPr>
        <w:ind w:firstLine="709"/>
        <w:jc w:val="both"/>
        <w:rPr>
          <w:color w:val="000000"/>
        </w:rPr>
      </w:pPr>
      <w:r w:rsidRPr="008251F8">
        <w:rPr>
          <w:color w:val="000000"/>
        </w:rPr>
        <w:t xml:space="preserve">Целью проведения мероприятия является повышение интереса к изучению английского языка у школьников, чтению различных произведений на английском языке, выявлению </w:t>
      </w:r>
      <w:r w:rsidR="004C597C" w:rsidRPr="008251F8">
        <w:rPr>
          <w:color w:val="000000"/>
        </w:rPr>
        <w:t>и развитию</w:t>
      </w:r>
      <w:r w:rsidRPr="008251F8">
        <w:rPr>
          <w:color w:val="000000"/>
        </w:rPr>
        <w:t xml:space="preserve"> творческих способностей у учащихся.</w:t>
      </w:r>
    </w:p>
    <w:p w:rsidR="00B67A06" w:rsidRPr="008251F8" w:rsidRDefault="00B67A06" w:rsidP="008251F8">
      <w:pPr>
        <w:ind w:firstLine="709"/>
        <w:jc w:val="both"/>
        <w:rPr>
          <w:color w:val="000000"/>
        </w:rPr>
      </w:pPr>
      <w:r w:rsidRPr="008251F8">
        <w:rPr>
          <w:color w:val="000000"/>
        </w:rPr>
        <w:t xml:space="preserve">Задачи: </w:t>
      </w:r>
    </w:p>
    <w:p w:rsidR="00B67A06" w:rsidRPr="008251F8" w:rsidRDefault="00B67A06" w:rsidP="008251F8">
      <w:pPr>
        <w:ind w:firstLine="709"/>
        <w:jc w:val="both"/>
        <w:rPr>
          <w:rFonts w:eastAsia="Calibri"/>
          <w:lang w:eastAsia="en-US"/>
        </w:rPr>
      </w:pPr>
      <w:r w:rsidRPr="008251F8">
        <w:rPr>
          <w:rFonts w:eastAsia="Calibri"/>
          <w:lang w:eastAsia="en-US"/>
        </w:rPr>
        <w:t xml:space="preserve">развивающие,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 </w:t>
      </w:r>
    </w:p>
    <w:p w:rsidR="00B67A06" w:rsidRPr="008251F8" w:rsidRDefault="00B67A06" w:rsidP="008251F8">
      <w:pPr>
        <w:ind w:firstLine="709"/>
        <w:jc w:val="both"/>
        <w:rPr>
          <w:rFonts w:eastAsia="Calibri"/>
          <w:lang w:eastAsia="en-US"/>
        </w:rPr>
      </w:pPr>
      <w:r w:rsidRPr="008251F8">
        <w:rPr>
          <w:rFonts w:eastAsia="Calibri"/>
          <w:lang w:eastAsia="en-US"/>
        </w:rPr>
        <w:t xml:space="preserve">образовательные, в том числе расширение читательского кругозора детей через знакомство с произведениями зарубежной литературы; </w:t>
      </w:r>
    </w:p>
    <w:p w:rsidR="00B67A06" w:rsidRPr="008251F8" w:rsidRDefault="00B67A06" w:rsidP="008251F8">
      <w:pPr>
        <w:ind w:firstLine="709"/>
        <w:jc w:val="both"/>
        <w:rPr>
          <w:rFonts w:eastAsia="Calibri"/>
          <w:lang w:eastAsia="en-US"/>
        </w:rPr>
      </w:pPr>
      <w:r w:rsidRPr="008251F8">
        <w:rPr>
          <w:rFonts w:eastAsia="Calibri"/>
          <w:lang w:eastAsia="en-US"/>
        </w:rPr>
        <w:t xml:space="preserve">социальные, в том числе поиск и поддержка талантливых детей, создание социального лифта для читающих детей, формирование сообщества читающих детей; </w:t>
      </w:r>
    </w:p>
    <w:p w:rsidR="00B67A06" w:rsidRPr="008251F8" w:rsidRDefault="00B67A06" w:rsidP="008251F8">
      <w:pPr>
        <w:ind w:firstLine="709"/>
        <w:jc w:val="both"/>
        <w:rPr>
          <w:rFonts w:eastAsia="Calibri"/>
          <w:lang w:eastAsia="en-US"/>
        </w:rPr>
      </w:pPr>
      <w:r w:rsidRPr="008251F8">
        <w:rPr>
          <w:rFonts w:eastAsia="Calibri"/>
          <w:lang w:eastAsia="en-US"/>
        </w:rPr>
        <w:t xml:space="preserve">инфраструктурные, в том числе знакомство школьников с возможностями современных библиотек, создание сетевой среды, пропагандирующей чтение как ценность. </w:t>
      </w:r>
    </w:p>
    <w:p w:rsidR="00B67A06" w:rsidRPr="008251F8" w:rsidRDefault="00B67A06" w:rsidP="008251F8">
      <w:pPr>
        <w:ind w:firstLine="709"/>
        <w:jc w:val="both"/>
        <w:rPr>
          <w:rFonts w:eastAsia="Calibri"/>
          <w:lang w:eastAsia="en-US"/>
        </w:rPr>
      </w:pPr>
      <w:r w:rsidRPr="008251F8">
        <w:rPr>
          <w:rFonts w:eastAsia="Calibri"/>
          <w:lang w:eastAsia="en-US"/>
        </w:rPr>
        <w:t>Сроки и место проведения мероприятия</w:t>
      </w:r>
    </w:p>
    <w:p w:rsidR="00B67A06" w:rsidRPr="008251F8" w:rsidRDefault="00B67A06" w:rsidP="008251F8">
      <w:pPr>
        <w:ind w:firstLine="709"/>
        <w:jc w:val="both"/>
        <w:rPr>
          <w:rFonts w:eastAsia="Calibri"/>
          <w:lang w:eastAsia="en-US"/>
        </w:rPr>
      </w:pPr>
      <w:r w:rsidRPr="008251F8">
        <w:rPr>
          <w:rFonts w:eastAsia="Calibri"/>
          <w:lang w:eastAsia="en-US"/>
        </w:rPr>
        <w:t>Мероприятие проводится в два этапа:</w:t>
      </w:r>
    </w:p>
    <w:p w:rsidR="00B67A06" w:rsidRPr="008251F8" w:rsidRDefault="00B67A06" w:rsidP="008251F8">
      <w:pPr>
        <w:ind w:firstLine="709"/>
        <w:jc w:val="both"/>
        <w:rPr>
          <w:rFonts w:eastAsia="Calibri"/>
          <w:lang w:eastAsia="en-US"/>
        </w:rPr>
      </w:pPr>
      <w:r w:rsidRPr="008251F8">
        <w:rPr>
          <w:rFonts w:eastAsia="Calibri"/>
          <w:lang w:eastAsia="en-US"/>
        </w:rPr>
        <w:t>1 этап (заочный): с 30 октября по 6 ноября 2023 года;</w:t>
      </w:r>
    </w:p>
    <w:p w:rsidR="00B67A06" w:rsidRPr="008251F8" w:rsidRDefault="00B67A06" w:rsidP="008251F8">
      <w:pPr>
        <w:ind w:firstLine="709"/>
        <w:jc w:val="both"/>
        <w:rPr>
          <w:rFonts w:eastAsia="Calibri"/>
          <w:lang w:eastAsia="en-US"/>
        </w:rPr>
      </w:pPr>
      <w:r w:rsidRPr="008251F8">
        <w:rPr>
          <w:rFonts w:eastAsia="Calibri"/>
          <w:lang w:eastAsia="en-US"/>
        </w:rPr>
        <w:t>2 этап (заочный): с 27 ноября по 4 декабря 2023 года.</w:t>
      </w:r>
    </w:p>
    <w:p w:rsidR="00B67A06" w:rsidRPr="008251F8" w:rsidRDefault="00B67A06" w:rsidP="008251F8">
      <w:pPr>
        <w:ind w:firstLine="709"/>
        <w:jc w:val="both"/>
        <w:rPr>
          <w:rFonts w:eastAsia="Calibri"/>
          <w:i/>
          <w:lang w:eastAsia="en-US"/>
        </w:rPr>
      </w:pPr>
      <w:r w:rsidRPr="008251F8">
        <w:rPr>
          <w:rFonts w:eastAsia="Calibri"/>
          <w:lang w:eastAsia="en-US"/>
        </w:rPr>
        <w:t>Сроки и форма подачи заявок на участие</w:t>
      </w:r>
    </w:p>
    <w:p w:rsidR="00B67A06" w:rsidRPr="008251F8" w:rsidRDefault="00B67A06" w:rsidP="008251F8">
      <w:pPr>
        <w:ind w:firstLine="709"/>
        <w:jc w:val="both"/>
        <w:rPr>
          <w:rFonts w:eastAsia="Calibri"/>
          <w:lang w:eastAsia="en-US"/>
        </w:rPr>
      </w:pPr>
      <w:r w:rsidRPr="008251F8">
        <w:rPr>
          <w:rFonts w:eastAsia="Calibri"/>
          <w:lang w:eastAsia="en-US"/>
        </w:rPr>
        <w:t xml:space="preserve">Заявка на участие, а </w:t>
      </w:r>
      <w:r w:rsidR="004C597C" w:rsidRPr="008251F8">
        <w:rPr>
          <w:rFonts w:eastAsia="Calibri"/>
          <w:lang w:eastAsia="en-US"/>
        </w:rPr>
        <w:t>также</w:t>
      </w:r>
      <w:r w:rsidRPr="008251F8">
        <w:rPr>
          <w:rFonts w:eastAsia="Calibri"/>
          <w:lang w:eastAsia="en-US"/>
        </w:rPr>
        <w:t xml:space="preserve"> согласие на обработку персональных </w:t>
      </w:r>
      <w:r w:rsidR="004C597C" w:rsidRPr="008251F8">
        <w:rPr>
          <w:rFonts w:eastAsia="Calibri"/>
          <w:lang w:eastAsia="en-US"/>
        </w:rPr>
        <w:t>данных направляется</w:t>
      </w:r>
      <w:r w:rsidRPr="008251F8">
        <w:rPr>
          <w:rFonts w:eastAsia="Calibri"/>
          <w:lang w:eastAsia="en-US"/>
        </w:rPr>
        <w:t xml:space="preserve"> в адрес оргкомитета в период с 16 октября по 28 октября 2023 года по электронной почте: </w:t>
      </w:r>
      <w:hyperlink r:id="rId42" w:history="1">
        <w:r w:rsidRPr="008251F8">
          <w:rPr>
            <w:rFonts w:eastAsia="Calibri"/>
            <w:color w:val="0000FF" w:themeColor="hyperlink"/>
            <w:u w:val="single"/>
            <w:lang w:eastAsia="en-US"/>
          </w:rPr>
          <w:t>ioik</w:t>
        </w:r>
        <w:r w:rsidRPr="008251F8">
          <w:rPr>
            <w:rFonts w:eastAsia="Calibri"/>
            <w:color w:val="0000FF" w:themeColor="hyperlink"/>
            <w:u w:val="single"/>
            <w:lang w:val="en-US" w:eastAsia="en-US"/>
          </w:rPr>
          <w:t>a</w:t>
        </w:r>
        <w:r w:rsidRPr="008251F8">
          <w:rPr>
            <w:rFonts w:eastAsia="Calibri"/>
            <w:color w:val="0000FF" w:themeColor="hyperlink"/>
            <w:u w:val="single"/>
            <w:lang w:eastAsia="en-US"/>
          </w:rPr>
          <w:t>2006@</w:t>
        </w:r>
        <w:r w:rsidRPr="008251F8">
          <w:rPr>
            <w:rFonts w:eastAsia="Calibri"/>
            <w:color w:val="0000FF" w:themeColor="hyperlink"/>
            <w:u w:val="single"/>
            <w:lang w:val="en-US" w:eastAsia="en-US"/>
          </w:rPr>
          <w:t>mail</w:t>
        </w:r>
        <w:r w:rsidRPr="008251F8">
          <w:rPr>
            <w:rFonts w:eastAsia="Calibri"/>
            <w:color w:val="0000FF" w:themeColor="hyperlink"/>
            <w:u w:val="single"/>
            <w:lang w:eastAsia="en-US"/>
          </w:rPr>
          <w:t>.</w:t>
        </w:r>
        <w:proofErr w:type="spellStart"/>
        <w:r w:rsidRPr="008251F8">
          <w:rPr>
            <w:rFonts w:eastAsia="Calibri"/>
            <w:color w:val="0000FF" w:themeColor="hyperlink"/>
            <w:u w:val="single"/>
            <w:lang w:val="en-US" w:eastAsia="en-US"/>
          </w:rPr>
          <w:t>ru</w:t>
        </w:r>
        <w:proofErr w:type="spellEnd"/>
      </w:hyperlink>
      <w:r w:rsidRPr="008251F8">
        <w:rPr>
          <w:rFonts w:eastAsia="Calibri"/>
          <w:lang w:eastAsia="en-US"/>
        </w:rPr>
        <w:t>.</w:t>
      </w:r>
    </w:p>
    <w:p w:rsidR="00B67A06" w:rsidRPr="008251F8" w:rsidRDefault="00B67A06" w:rsidP="008251F8">
      <w:pPr>
        <w:ind w:firstLine="709"/>
        <w:jc w:val="both"/>
        <w:rPr>
          <w:rFonts w:eastAsia="Calibri"/>
          <w:lang w:eastAsia="en-US"/>
        </w:rPr>
      </w:pPr>
      <w:r w:rsidRPr="008251F8">
        <w:rPr>
          <w:rFonts w:eastAsia="Calibri"/>
          <w:lang w:eastAsia="en-US"/>
        </w:rPr>
        <w:t>Порядок организации, форма участия и форма проведения мероприятия</w:t>
      </w:r>
    </w:p>
    <w:p w:rsidR="00B67A06" w:rsidRPr="008251F8" w:rsidRDefault="00B67A06" w:rsidP="008251F8">
      <w:pPr>
        <w:ind w:firstLine="709"/>
        <w:jc w:val="both"/>
        <w:rPr>
          <w:rFonts w:eastAsia="Calibri"/>
          <w:lang w:eastAsia="en-US"/>
        </w:rPr>
      </w:pPr>
      <w:r w:rsidRPr="008251F8">
        <w:rPr>
          <w:rFonts w:eastAsia="Calibri"/>
          <w:lang w:eastAsia="en-US"/>
        </w:rPr>
        <w:t>Форма организации – заочная</w:t>
      </w:r>
    </w:p>
    <w:p w:rsidR="00B67A06" w:rsidRPr="008251F8" w:rsidRDefault="00B67A06" w:rsidP="008251F8">
      <w:pPr>
        <w:ind w:firstLine="709"/>
        <w:jc w:val="both"/>
        <w:rPr>
          <w:rFonts w:eastAsia="Calibri"/>
          <w:lang w:eastAsia="en-US"/>
        </w:rPr>
      </w:pPr>
      <w:r w:rsidRPr="008251F8">
        <w:rPr>
          <w:rFonts w:eastAsia="Calibri"/>
          <w:lang w:eastAsia="en-US"/>
        </w:rPr>
        <w:t>Форма участия в мероприятии – индивидуальная (</w:t>
      </w:r>
      <w:r w:rsidRPr="008251F8">
        <w:rPr>
          <w:rFonts w:eastAsia="Calibri"/>
          <w:lang w:val="en-US" w:eastAsia="en-US"/>
        </w:rPr>
        <w:t>I</w:t>
      </w:r>
      <w:r w:rsidRPr="008251F8">
        <w:rPr>
          <w:rFonts w:eastAsia="Calibri"/>
          <w:lang w:eastAsia="en-US"/>
        </w:rPr>
        <w:t xml:space="preserve"> этап), групповая (</w:t>
      </w:r>
      <w:r w:rsidRPr="008251F8">
        <w:rPr>
          <w:rFonts w:eastAsia="Calibri"/>
          <w:lang w:val="en-US" w:eastAsia="en-US"/>
        </w:rPr>
        <w:t>II</w:t>
      </w:r>
      <w:r w:rsidRPr="008251F8">
        <w:rPr>
          <w:rFonts w:eastAsia="Calibri"/>
          <w:lang w:eastAsia="en-US"/>
        </w:rPr>
        <w:t xml:space="preserve"> этап).</w:t>
      </w:r>
    </w:p>
    <w:p w:rsidR="00B67A06" w:rsidRPr="008251F8" w:rsidRDefault="00B67A06" w:rsidP="008251F8">
      <w:pPr>
        <w:ind w:firstLine="709"/>
        <w:jc w:val="both"/>
        <w:rPr>
          <w:rFonts w:eastAsia="Calibri"/>
          <w:lang w:eastAsia="en-US"/>
        </w:rPr>
      </w:pPr>
      <w:r w:rsidRPr="008251F8">
        <w:rPr>
          <w:rFonts w:eastAsia="Calibri"/>
          <w:lang w:eastAsia="en-US"/>
        </w:rPr>
        <w:t xml:space="preserve">Программа Конкурса проходит в 2 этапа. В </w:t>
      </w:r>
      <w:r w:rsidRPr="008251F8">
        <w:rPr>
          <w:rFonts w:eastAsia="Calibri"/>
          <w:lang w:val="en-US" w:eastAsia="en-US"/>
        </w:rPr>
        <w:t>I</w:t>
      </w:r>
      <w:r w:rsidRPr="008251F8">
        <w:rPr>
          <w:rFonts w:eastAsia="Calibri"/>
          <w:lang w:eastAsia="en-US"/>
        </w:rPr>
        <w:t xml:space="preserve"> этапе конкурса предусматривается выразительное чтение по памяти выбранного стихотворения на английском языке. Каждый участник Конкурса выступает самостоятельно и не может прибегать во время выступления к помощи других лиц. Во </w:t>
      </w:r>
      <w:r w:rsidRPr="008251F8">
        <w:rPr>
          <w:rFonts w:eastAsia="Calibri"/>
          <w:lang w:val="en-US" w:eastAsia="en-US"/>
        </w:rPr>
        <w:t>II</w:t>
      </w:r>
      <w:r w:rsidRPr="008251F8">
        <w:rPr>
          <w:rFonts w:eastAsia="Calibri"/>
          <w:lang w:eastAsia="en-US"/>
        </w:rPr>
        <w:t xml:space="preserve"> этап проходят участники </w:t>
      </w:r>
      <w:r w:rsidRPr="008251F8">
        <w:rPr>
          <w:rFonts w:eastAsia="Calibri"/>
          <w:lang w:val="en-US" w:eastAsia="en-US"/>
        </w:rPr>
        <w:t>I</w:t>
      </w:r>
      <w:r w:rsidRPr="008251F8">
        <w:rPr>
          <w:rFonts w:eastAsia="Calibri"/>
          <w:lang w:eastAsia="en-US"/>
        </w:rPr>
        <w:t xml:space="preserve"> этапа, набравшие не менее 70% от максимального балла. Во </w:t>
      </w:r>
      <w:r w:rsidRPr="008251F8">
        <w:rPr>
          <w:rFonts w:eastAsia="Calibri"/>
          <w:lang w:val="en-US" w:eastAsia="en-US"/>
        </w:rPr>
        <w:t>II</w:t>
      </w:r>
      <w:r w:rsidRPr="008251F8">
        <w:rPr>
          <w:rFonts w:eastAsia="Calibri"/>
          <w:lang w:eastAsia="en-US"/>
        </w:rPr>
        <w:t xml:space="preserve"> этапе конкурса предусматривается театрализованная постановка отрывка любого произведения на английском языке. Каждый участник Конкурса второго этапа должен вовлечь в участие любого взрослого человека старше 18 лет. </w:t>
      </w:r>
    </w:p>
    <w:p w:rsidR="00B67A06" w:rsidRPr="008251F8" w:rsidRDefault="00B67A06" w:rsidP="008251F8">
      <w:pPr>
        <w:ind w:firstLine="709"/>
        <w:jc w:val="both"/>
        <w:rPr>
          <w:rFonts w:eastAsia="Calibri"/>
          <w:lang w:eastAsia="en-US"/>
        </w:rPr>
      </w:pPr>
      <w:r w:rsidRPr="008251F8">
        <w:rPr>
          <w:rFonts w:eastAsia="Calibri"/>
          <w:lang w:eastAsia="en-US"/>
        </w:rPr>
        <w:t xml:space="preserve">Во время выступления могут быть использованы музыкальное сопровождение, декорации, костюмы и прочие атрибуты, однако их использование не является преимуществом и не дает дополнительных баллов. При нарушении правил участия в Конкурсе, участник может быть снят с Конкурса, решение об этом принимают члены жюри. </w:t>
      </w:r>
    </w:p>
    <w:p w:rsidR="00B67A06" w:rsidRPr="008251F8" w:rsidRDefault="00B67A06" w:rsidP="008251F8">
      <w:pPr>
        <w:ind w:firstLine="709"/>
        <w:jc w:val="both"/>
        <w:rPr>
          <w:rFonts w:eastAsia="Calibri"/>
          <w:lang w:eastAsia="en-US"/>
        </w:rPr>
      </w:pPr>
      <w:r w:rsidRPr="008251F8">
        <w:rPr>
          <w:rFonts w:eastAsia="Calibri"/>
          <w:lang w:eastAsia="en-US"/>
        </w:rPr>
        <w:lastRenderedPageBreak/>
        <w:t>Участники мероприятия</w:t>
      </w:r>
    </w:p>
    <w:p w:rsidR="00B67A06" w:rsidRPr="008251F8" w:rsidRDefault="00B67A06" w:rsidP="008251F8">
      <w:pPr>
        <w:ind w:firstLine="709"/>
        <w:jc w:val="both"/>
        <w:rPr>
          <w:rFonts w:eastAsia="Calibri"/>
          <w:lang w:eastAsia="en-US"/>
        </w:rPr>
      </w:pPr>
      <w:r w:rsidRPr="008251F8">
        <w:rPr>
          <w:rFonts w:eastAsia="Calibri"/>
          <w:lang w:eastAsia="en-US"/>
        </w:rPr>
        <w:t>К участию в мероприятии приглашаются обучающиеся 2-7-х классов образовательных учреждений городского округа Самара.</w:t>
      </w:r>
    </w:p>
    <w:p w:rsidR="00B67A06" w:rsidRPr="008251F8" w:rsidRDefault="00B67A06" w:rsidP="008251F8">
      <w:pPr>
        <w:ind w:firstLine="709"/>
        <w:jc w:val="both"/>
        <w:rPr>
          <w:rFonts w:eastAsia="Calibri"/>
          <w:lang w:eastAsia="en-US"/>
        </w:rPr>
      </w:pPr>
      <w:r w:rsidRPr="008251F8">
        <w:rPr>
          <w:rFonts w:eastAsia="Calibri"/>
          <w:lang w:eastAsia="en-US"/>
        </w:rPr>
        <w:t xml:space="preserve">Квота участников: от 1 до 5 человек от </w:t>
      </w:r>
      <w:r w:rsidR="004C597C" w:rsidRPr="008251F8">
        <w:rPr>
          <w:rFonts w:eastAsia="Calibri"/>
          <w:lang w:eastAsia="en-US"/>
        </w:rPr>
        <w:t>одного образовательного</w:t>
      </w:r>
      <w:r w:rsidRPr="008251F8">
        <w:rPr>
          <w:rFonts w:eastAsia="Calibri"/>
          <w:lang w:eastAsia="en-US"/>
        </w:rPr>
        <w:t xml:space="preserve"> учреждения по каждой возрастной категории. 1 </w:t>
      </w:r>
      <w:r w:rsidR="004C597C" w:rsidRPr="008251F8">
        <w:rPr>
          <w:rFonts w:eastAsia="Calibri"/>
          <w:lang w:eastAsia="en-US"/>
        </w:rPr>
        <w:t>категория: участники</w:t>
      </w:r>
      <w:r w:rsidRPr="008251F8">
        <w:rPr>
          <w:rFonts w:eastAsia="Calibri"/>
          <w:lang w:eastAsia="en-US"/>
        </w:rPr>
        <w:t xml:space="preserve"> 2-4 классов; 2 категория: участники 5-7 классов. Деление на возрастные группы является обязательным условием Конкурса.</w:t>
      </w:r>
    </w:p>
    <w:p w:rsidR="00B67A06" w:rsidRPr="008251F8" w:rsidRDefault="00B67A06" w:rsidP="008251F8">
      <w:pPr>
        <w:ind w:firstLine="709"/>
        <w:jc w:val="both"/>
        <w:rPr>
          <w:rFonts w:eastAsia="Calibri"/>
          <w:lang w:eastAsia="en-US"/>
        </w:rPr>
      </w:pPr>
      <w:r w:rsidRPr="008251F8">
        <w:rPr>
          <w:rFonts w:eastAsia="Calibri"/>
          <w:lang w:eastAsia="en-US"/>
        </w:rPr>
        <w:t>Требования к содержанию и оформлению работ участников</w:t>
      </w:r>
    </w:p>
    <w:p w:rsidR="00B67A06" w:rsidRPr="008251F8" w:rsidRDefault="00B67A06" w:rsidP="008251F8">
      <w:pPr>
        <w:ind w:firstLine="709"/>
        <w:jc w:val="both"/>
        <w:rPr>
          <w:rFonts w:eastAsia="Calibri"/>
          <w:lang w:eastAsia="en-US"/>
        </w:rPr>
      </w:pPr>
      <w:r w:rsidRPr="008251F8">
        <w:rPr>
          <w:rFonts w:eastAsia="Calibri"/>
          <w:lang w:eastAsia="en-US"/>
        </w:rPr>
        <w:t xml:space="preserve">Выступления записывается на видео в формате MOV, MPEG, MPG, WMV, WEBM, M4V, FLV, MKV, 3GP, AVI, MP4 и направляются на электронную почту: </w:t>
      </w:r>
      <w:hyperlink r:id="rId43" w:history="1">
        <w:r w:rsidRPr="008251F8">
          <w:rPr>
            <w:rFonts w:eastAsia="Calibri"/>
            <w:u w:val="single"/>
            <w:lang w:eastAsia="en-US"/>
          </w:rPr>
          <w:t>ioik</w:t>
        </w:r>
        <w:r w:rsidRPr="008251F8">
          <w:rPr>
            <w:rFonts w:eastAsia="Calibri"/>
            <w:u w:val="single"/>
            <w:lang w:val="en-US" w:eastAsia="en-US"/>
          </w:rPr>
          <w:t>a</w:t>
        </w:r>
        <w:r w:rsidRPr="008251F8">
          <w:rPr>
            <w:rFonts w:eastAsia="Calibri"/>
            <w:u w:val="single"/>
            <w:lang w:eastAsia="en-US"/>
          </w:rPr>
          <w:t>2006@</w:t>
        </w:r>
        <w:r w:rsidRPr="008251F8">
          <w:rPr>
            <w:rFonts w:eastAsia="Calibri"/>
            <w:u w:val="single"/>
            <w:lang w:val="en-US" w:eastAsia="en-US"/>
          </w:rPr>
          <w:t>mail</w:t>
        </w:r>
        <w:r w:rsidRPr="008251F8">
          <w:rPr>
            <w:rFonts w:eastAsia="Calibri"/>
            <w:u w:val="single"/>
            <w:lang w:eastAsia="en-US"/>
          </w:rPr>
          <w:t>.</w:t>
        </w:r>
        <w:proofErr w:type="spellStart"/>
        <w:r w:rsidRPr="008251F8">
          <w:rPr>
            <w:rFonts w:eastAsia="Calibri"/>
            <w:u w:val="single"/>
            <w:lang w:val="en-US" w:eastAsia="en-US"/>
          </w:rPr>
          <w:t>ru</w:t>
        </w:r>
        <w:proofErr w:type="spellEnd"/>
      </w:hyperlink>
      <w:r w:rsidRPr="008251F8">
        <w:rPr>
          <w:rFonts w:eastAsia="Calibri"/>
          <w:lang w:eastAsia="en-US"/>
        </w:rPr>
        <w:t xml:space="preserve"> (с пометкой «конкурс </w:t>
      </w:r>
      <w:proofErr w:type="spellStart"/>
      <w:r w:rsidRPr="008251F8">
        <w:rPr>
          <w:rFonts w:eastAsia="Calibri"/>
          <w:lang w:val="en-US" w:eastAsia="en-US"/>
        </w:rPr>
        <w:t>TheatrePRO</w:t>
      </w:r>
      <w:proofErr w:type="spellEnd"/>
      <w:r w:rsidRPr="008251F8">
        <w:rPr>
          <w:rFonts w:eastAsia="Calibri"/>
          <w:lang w:eastAsia="en-US"/>
        </w:rPr>
        <w:t xml:space="preserve">» фамилия, имя, школа и класс участника). Изображение и звук должны иметь хорошее качество, позволяющее оценить работу по достоинству. Видеоролик должен открываться титульным кадром (кадр-визитка) и завершаться титрами, содержащими информацию об авторах работы, руководителях, цитируемых источниках (текстовые, музыкальные и фотоматериалы и т. п.). Заявки и работы, полученные после даты окончания приема конкурсного материала, не рассматриваются. </w:t>
      </w:r>
    </w:p>
    <w:p w:rsidR="00B67A06" w:rsidRPr="008251F8" w:rsidRDefault="00B67A06" w:rsidP="008251F8">
      <w:pPr>
        <w:ind w:firstLine="709"/>
        <w:jc w:val="both"/>
        <w:rPr>
          <w:rFonts w:eastAsia="Calibri"/>
          <w:lang w:eastAsia="en-US"/>
        </w:rPr>
      </w:pPr>
      <w:r w:rsidRPr="008251F8">
        <w:rPr>
          <w:rFonts w:eastAsia="Calibri"/>
          <w:lang w:eastAsia="en-US"/>
        </w:rPr>
        <w:t>Максимальная продолжительность выступления каждого участника – 3 минуты. При превышении регламента члены жюри имеют право прервать выступление.</w:t>
      </w:r>
    </w:p>
    <w:p w:rsidR="00B67A06" w:rsidRPr="008251F8" w:rsidRDefault="00B67A06" w:rsidP="008251F8">
      <w:pPr>
        <w:ind w:firstLine="709"/>
        <w:jc w:val="both"/>
        <w:rPr>
          <w:rFonts w:eastAsia="Calibri"/>
          <w:lang w:eastAsia="en-US"/>
        </w:rPr>
      </w:pPr>
      <w:r w:rsidRPr="008251F8">
        <w:rPr>
          <w:rFonts w:eastAsia="Calibri"/>
          <w:lang w:eastAsia="en-US"/>
        </w:rPr>
        <w:t xml:space="preserve">Состав жюри и критерии оценки </w:t>
      </w:r>
    </w:p>
    <w:p w:rsidR="00B67A06" w:rsidRPr="008251F8" w:rsidRDefault="00B67A06" w:rsidP="008251F8">
      <w:pPr>
        <w:ind w:firstLine="709"/>
        <w:jc w:val="both"/>
        <w:rPr>
          <w:rFonts w:eastAsia="Calibri"/>
          <w:lang w:eastAsia="en-US"/>
        </w:rPr>
      </w:pPr>
      <w:r w:rsidRPr="008251F8">
        <w:rPr>
          <w:rFonts w:eastAsia="Calibri"/>
          <w:lang w:eastAsia="en-US"/>
        </w:rPr>
        <w:t>Жюри формируется из числа компетентных представителей образовательных учреждений и высших учебных заведений городского округа Самара.</w:t>
      </w:r>
    </w:p>
    <w:p w:rsidR="00B67A06" w:rsidRPr="008251F8" w:rsidRDefault="00B67A06" w:rsidP="008251F8">
      <w:pPr>
        <w:ind w:firstLine="709"/>
        <w:jc w:val="both"/>
        <w:rPr>
          <w:rFonts w:eastAsia="Calibri"/>
          <w:lang w:eastAsia="en-US"/>
        </w:rPr>
      </w:pPr>
      <w:r w:rsidRPr="008251F8">
        <w:rPr>
          <w:rFonts w:eastAsia="Calibri"/>
          <w:lang w:eastAsia="en-US"/>
        </w:rPr>
        <w:t xml:space="preserve">Жюри мероприятия выполняет следующие функции: </w:t>
      </w:r>
    </w:p>
    <w:p w:rsidR="00B67A06" w:rsidRPr="008251F8" w:rsidRDefault="00B67A06" w:rsidP="008251F8">
      <w:pPr>
        <w:ind w:firstLine="709"/>
        <w:jc w:val="both"/>
        <w:rPr>
          <w:rFonts w:eastAsia="Calibri"/>
          <w:lang w:eastAsia="en-US"/>
        </w:rPr>
      </w:pPr>
      <w:r w:rsidRPr="008251F8">
        <w:rPr>
          <w:rFonts w:eastAsia="Calibri"/>
          <w:lang w:eastAsia="en-US"/>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B67A06" w:rsidRPr="008251F8" w:rsidRDefault="00B67A06" w:rsidP="008251F8">
      <w:pPr>
        <w:ind w:firstLine="709"/>
        <w:jc w:val="both"/>
        <w:rPr>
          <w:rFonts w:eastAsia="Calibri"/>
          <w:lang w:eastAsia="en-US"/>
        </w:rPr>
      </w:pPr>
      <w:r w:rsidRPr="008251F8">
        <w:rPr>
          <w:rFonts w:eastAsia="Calibri"/>
          <w:lang w:eastAsia="en-US"/>
        </w:rPr>
        <w:t xml:space="preserve">- осуществляет проверку и оценку результатов; </w:t>
      </w:r>
    </w:p>
    <w:p w:rsidR="00B67A06" w:rsidRPr="008251F8" w:rsidRDefault="00B67A06" w:rsidP="008251F8">
      <w:pPr>
        <w:ind w:firstLine="709"/>
        <w:jc w:val="both"/>
        <w:rPr>
          <w:rFonts w:eastAsia="Calibri"/>
          <w:lang w:eastAsia="en-US"/>
        </w:rPr>
      </w:pPr>
      <w:r w:rsidRPr="008251F8">
        <w:rPr>
          <w:rFonts w:eastAsia="Calibri"/>
          <w:lang w:eastAsia="en-US"/>
        </w:rPr>
        <w:t xml:space="preserve">- составляет рейтинг участников </w:t>
      </w:r>
      <w:r w:rsidRPr="008251F8">
        <w:rPr>
          <w:rFonts w:eastAsia="Calibri"/>
          <w:lang w:val="en-US" w:eastAsia="en-US"/>
        </w:rPr>
        <w:t>I</w:t>
      </w:r>
      <w:r w:rsidRPr="008251F8">
        <w:rPr>
          <w:rFonts w:eastAsia="Calibri"/>
          <w:lang w:eastAsia="en-US"/>
        </w:rPr>
        <w:t xml:space="preserve"> этапа и передает его в оргкомитет;</w:t>
      </w:r>
    </w:p>
    <w:p w:rsidR="00B67A06" w:rsidRPr="008251F8" w:rsidRDefault="00B67A06" w:rsidP="008251F8">
      <w:pPr>
        <w:ind w:firstLine="709"/>
        <w:jc w:val="both"/>
        <w:rPr>
          <w:rFonts w:eastAsia="Calibri"/>
          <w:lang w:eastAsia="en-US"/>
        </w:rPr>
      </w:pPr>
      <w:r w:rsidRPr="008251F8">
        <w:rPr>
          <w:rFonts w:eastAsia="Calibri"/>
          <w:lang w:eastAsia="en-US"/>
        </w:rPr>
        <w:t xml:space="preserve">- определяет победителей и призеров мероприятия в соответствии с квотой; </w:t>
      </w:r>
    </w:p>
    <w:p w:rsidR="00B67A06" w:rsidRPr="008251F8" w:rsidRDefault="00B67A06" w:rsidP="008251F8">
      <w:pPr>
        <w:ind w:firstLine="709"/>
        <w:jc w:val="both"/>
        <w:rPr>
          <w:rFonts w:eastAsia="Calibri"/>
          <w:lang w:eastAsia="en-US"/>
        </w:rPr>
      </w:pPr>
      <w:r w:rsidRPr="008251F8">
        <w:rPr>
          <w:rFonts w:eastAsia="Calibri"/>
          <w:lang w:eastAsia="en-US"/>
        </w:rPr>
        <w:t xml:space="preserve">- оформляет протокол заседания по определению победителей и призеров мероприятия по каждой возрастной категории; </w:t>
      </w:r>
    </w:p>
    <w:p w:rsidR="00B67A06" w:rsidRPr="008251F8" w:rsidRDefault="00B67A06" w:rsidP="008251F8">
      <w:pPr>
        <w:ind w:firstLine="709"/>
        <w:jc w:val="both"/>
        <w:rPr>
          <w:rFonts w:eastAsia="Calibri"/>
          <w:lang w:eastAsia="en-US"/>
        </w:rPr>
      </w:pPr>
      <w:r w:rsidRPr="008251F8">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B67A06" w:rsidRPr="008251F8" w:rsidRDefault="00B67A06" w:rsidP="008251F8">
      <w:pPr>
        <w:ind w:firstLine="709"/>
        <w:jc w:val="both"/>
        <w:rPr>
          <w:rFonts w:eastAsia="Calibri"/>
          <w:i/>
          <w:lang w:eastAsia="en-US"/>
        </w:rPr>
      </w:pPr>
      <w:r w:rsidRPr="008251F8">
        <w:rPr>
          <w:rFonts w:eastAsia="Calibri"/>
          <w:i/>
          <w:lang w:eastAsia="en-US"/>
        </w:rPr>
        <w:t>Критерии оценки двух этапов:</w:t>
      </w:r>
    </w:p>
    <w:p w:rsidR="00B67A06" w:rsidRPr="008251F8" w:rsidRDefault="00B67A06" w:rsidP="008251F8">
      <w:pPr>
        <w:ind w:firstLine="709"/>
        <w:jc w:val="both"/>
        <w:rPr>
          <w:rFonts w:eastAsia="Calibri"/>
          <w:lang w:eastAsia="en-US"/>
        </w:rPr>
      </w:pPr>
      <w:r w:rsidRPr="008251F8">
        <w:rPr>
          <w:rFonts w:eastAsia="Calibri"/>
          <w:lang w:eastAsia="en-US"/>
        </w:rPr>
        <w:t>Оценивание работ происходит по следующим критериям:</w:t>
      </w:r>
    </w:p>
    <w:p w:rsidR="00B67A06" w:rsidRPr="008251F8" w:rsidRDefault="00B67A06" w:rsidP="008251F8">
      <w:pPr>
        <w:ind w:firstLine="709"/>
        <w:jc w:val="both"/>
        <w:rPr>
          <w:rFonts w:eastAsia="Calibri"/>
          <w:lang w:eastAsia="en-US"/>
        </w:rPr>
      </w:pPr>
      <w:r w:rsidRPr="008251F8">
        <w:rPr>
          <w:rFonts w:eastAsia="Calibri"/>
          <w:lang w:eastAsia="en-US"/>
        </w:rPr>
        <w:t>Знание и понимание текста – (0-3 балла)</w:t>
      </w:r>
    </w:p>
    <w:p w:rsidR="00B67A06" w:rsidRPr="008251F8" w:rsidRDefault="00B67A06" w:rsidP="008251F8">
      <w:pPr>
        <w:ind w:firstLine="709"/>
        <w:jc w:val="both"/>
        <w:rPr>
          <w:rFonts w:eastAsia="Calibri"/>
          <w:lang w:eastAsia="en-US"/>
        </w:rPr>
      </w:pPr>
      <w:r w:rsidRPr="008251F8">
        <w:rPr>
          <w:rFonts w:eastAsia="Calibri"/>
          <w:lang w:eastAsia="en-US"/>
        </w:rPr>
        <w:t>Эмоциональность и экспрессивность исполнения; её адекватность содержанию текста (0-3 балла)</w:t>
      </w:r>
    </w:p>
    <w:p w:rsidR="00B67A06" w:rsidRPr="008251F8" w:rsidRDefault="00B67A06" w:rsidP="008251F8">
      <w:pPr>
        <w:ind w:firstLine="709"/>
        <w:jc w:val="both"/>
        <w:rPr>
          <w:rFonts w:eastAsia="Calibri"/>
          <w:lang w:eastAsia="en-US"/>
        </w:rPr>
      </w:pPr>
      <w:r w:rsidRPr="008251F8">
        <w:rPr>
          <w:rFonts w:eastAsia="Calibri"/>
          <w:lang w:eastAsia="en-US"/>
        </w:rPr>
        <w:t>Осмысленность произношения (выразительность и четкость, уместный ритм и темп речи, логические ударения, интонирование) (0-5 балла)</w:t>
      </w:r>
    </w:p>
    <w:p w:rsidR="00B67A06" w:rsidRPr="008251F8" w:rsidRDefault="00B67A06" w:rsidP="008251F8">
      <w:pPr>
        <w:ind w:firstLine="709"/>
        <w:jc w:val="both"/>
        <w:rPr>
          <w:rFonts w:eastAsia="Calibri"/>
          <w:lang w:eastAsia="en-US"/>
        </w:rPr>
      </w:pPr>
      <w:r w:rsidRPr="008251F8">
        <w:rPr>
          <w:rFonts w:eastAsia="Calibri"/>
          <w:lang w:eastAsia="en-US"/>
        </w:rPr>
        <w:t>Соответствие возрасту (объем транслируемого текста конкурсантом) (0-2 балла)</w:t>
      </w:r>
    </w:p>
    <w:p w:rsidR="00B67A06" w:rsidRPr="008251F8" w:rsidRDefault="00B67A06" w:rsidP="008251F8">
      <w:pPr>
        <w:ind w:firstLine="709"/>
        <w:jc w:val="both"/>
        <w:rPr>
          <w:rFonts w:eastAsia="Calibri"/>
          <w:lang w:eastAsia="en-US"/>
        </w:rPr>
      </w:pPr>
      <w:r w:rsidRPr="008251F8">
        <w:rPr>
          <w:rFonts w:eastAsia="Calibri"/>
          <w:lang w:eastAsia="en-US"/>
        </w:rPr>
        <w:t>Культура телодвижения (поза, жестикуляция, мимика, движения) (0-3)</w:t>
      </w:r>
    </w:p>
    <w:p w:rsidR="00B67A06" w:rsidRPr="008251F8" w:rsidRDefault="00B67A06" w:rsidP="008251F8">
      <w:pPr>
        <w:ind w:firstLine="709"/>
        <w:jc w:val="both"/>
        <w:rPr>
          <w:rFonts w:eastAsia="Calibri"/>
          <w:lang w:eastAsia="en-US"/>
        </w:rPr>
      </w:pPr>
      <w:r w:rsidRPr="008251F8">
        <w:rPr>
          <w:rFonts w:eastAsia="Calibri"/>
          <w:lang w:eastAsia="en-US"/>
        </w:rPr>
        <w:t>Оригинальность исполнения, сценическая культура (0-2)</w:t>
      </w:r>
    </w:p>
    <w:p w:rsidR="00B67A06" w:rsidRPr="008251F8" w:rsidRDefault="00B67A06" w:rsidP="008251F8">
      <w:pPr>
        <w:ind w:firstLine="709"/>
        <w:jc w:val="both"/>
        <w:rPr>
          <w:rFonts w:eastAsia="Calibri"/>
          <w:lang w:eastAsia="en-US"/>
        </w:rPr>
      </w:pPr>
      <w:r w:rsidRPr="008251F8">
        <w:rPr>
          <w:rFonts w:eastAsia="Calibri"/>
          <w:lang w:eastAsia="en-US"/>
        </w:rPr>
        <w:t>Максимальное количество баллов – 18 баллов</w:t>
      </w:r>
    </w:p>
    <w:p w:rsidR="00B67A06" w:rsidRPr="008251F8" w:rsidRDefault="00B67A06" w:rsidP="008251F8">
      <w:pPr>
        <w:ind w:firstLine="709"/>
        <w:jc w:val="both"/>
        <w:rPr>
          <w:rFonts w:eastAsia="Calibri"/>
          <w:lang w:eastAsia="en-US"/>
        </w:rPr>
      </w:pPr>
      <w:r w:rsidRPr="008251F8">
        <w:rPr>
          <w:rFonts w:eastAsia="Calibri"/>
          <w:lang w:eastAsia="en-US"/>
        </w:rPr>
        <w:t xml:space="preserve">Итоговая оценка каждого участника формируется путем вычисления среднего балла оценок всех членов жюри по всем критериям. </w:t>
      </w:r>
    </w:p>
    <w:p w:rsidR="00B67A06" w:rsidRPr="008251F8" w:rsidRDefault="00B67A06" w:rsidP="008251F8">
      <w:pPr>
        <w:ind w:firstLine="709"/>
        <w:jc w:val="both"/>
        <w:rPr>
          <w:rFonts w:eastAsia="Calibri"/>
          <w:lang w:eastAsia="en-US"/>
        </w:rPr>
      </w:pPr>
      <w:r w:rsidRPr="008251F8">
        <w:rPr>
          <w:rFonts w:eastAsia="Calibri"/>
          <w:lang w:eastAsia="en-US"/>
        </w:rPr>
        <w:t xml:space="preserve">Членам жюри, принявшим участие в мероприятии, оформляются сертификаты на бланках учреждения организатора и вручаются оргкомитетом мероприятия. </w:t>
      </w:r>
    </w:p>
    <w:p w:rsidR="00B67A06" w:rsidRPr="008251F8" w:rsidRDefault="00B67A06" w:rsidP="008251F8">
      <w:pPr>
        <w:ind w:firstLine="709"/>
        <w:jc w:val="both"/>
        <w:rPr>
          <w:rFonts w:eastAsia="Calibri"/>
          <w:lang w:eastAsia="en-US"/>
        </w:rPr>
      </w:pPr>
      <w:r w:rsidRPr="008251F8">
        <w:rPr>
          <w:rFonts w:eastAsia="Calibri"/>
          <w:lang w:eastAsia="en-US"/>
        </w:rPr>
        <w:t>Подведение итогов мероприятия</w:t>
      </w:r>
    </w:p>
    <w:p w:rsidR="00B67A06" w:rsidRPr="008251F8" w:rsidRDefault="00B67A06" w:rsidP="008251F8">
      <w:pPr>
        <w:ind w:firstLine="709"/>
        <w:jc w:val="both"/>
        <w:rPr>
          <w:rFonts w:eastAsia="SimSun"/>
          <w:kern w:val="1"/>
          <w:lang w:eastAsia="hi-IN" w:bidi="hi-IN"/>
        </w:rPr>
      </w:pPr>
      <w:r w:rsidRPr="008251F8">
        <w:rPr>
          <w:rFonts w:eastAsia="SimSun"/>
          <w:kern w:val="1"/>
          <w:lang w:eastAsia="hi-IN" w:bidi="hi-IN"/>
        </w:rPr>
        <w:t xml:space="preserve">Жюри подводит итоги 15 декабря 2023 года, выстраивает рейтинги участников по количеству набранных баллов в каждой возрастной категории. Рейтинг участников мероприятия будет размещен на сайте МБОУ Школы №102 </w:t>
      </w:r>
      <w:proofErr w:type="spellStart"/>
      <w:r w:rsidRPr="008251F8">
        <w:rPr>
          <w:rFonts w:eastAsia="SimSun"/>
          <w:kern w:val="1"/>
          <w:lang w:eastAsia="hi-IN" w:bidi="hi-IN"/>
        </w:rPr>
        <w:t>г.о</w:t>
      </w:r>
      <w:proofErr w:type="spellEnd"/>
      <w:r w:rsidRPr="008251F8">
        <w:rPr>
          <w:rFonts w:eastAsia="SimSun"/>
          <w:kern w:val="1"/>
          <w:lang w:eastAsia="hi-IN" w:bidi="hi-IN"/>
        </w:rPr>
        <w:t xml:space="preserve">. Самара </w:t>
      </w:r>
      <w:hyperlink r:id="rId44" w:history="1">
        <w:r w:rsidRPr="008251F8">
          <w:rPr>
            <w:rFonts w:eastAsia="Calibri"/>
            <w:color w:val="0000FF" w:themeColor="hyperlink"/>
            <w:u w:val="single"/>
            <w:lang w:val="en-US" w:eastAsia="en-US"/>
          </w:rPr>
          <w:t>www</w:t>
        </w:r>
        <w:r w:rsidRPr="008251F8">
          <w:rPr>
            <w:rFonts w:eastAsia="Calibri"/>
            <w:color w:val="0000FF" w:themeColor="hyperlink"/>
            <w:u w:val="single"/>
            <w:lang w:eastAsia="en-US"/>
          </w:rPr>
          <w:t>.sh102.ru</w:t>
        </w:r>
      </w:hyperlink>
      <w:r w:rsidRPr="008251F8">
        <w:rPr>
          <w:rFonts w:eastAsia="Calibri"/>
          <w:color w:val="0000FF" w:themeColor="hyperlink"/>
          <w:u w:val="single"/>
          <w:lang w:eastAsia="en-US"/>
        </w:rPr>
        <w:t xml:space="preserve">. </w:t>
      </w:r>
    </w:p>
    <w:p w:rsidR="00B67A06" w:rsidRPr="008251F8" w:rsidRDefault="00B67A06" w:rsidP="008251F8">
      <w:pPr>
        <w:ind w:firstLine="709"/>
        <w:jc w:val="both"/>
        <w:rPr>
          <w:rFonts w:eastAsia="SimSun"/>
          <w:kern w:val="1"/>
          <w:lang w:eastAsia="hi-IN" w:bidi="hi-IN"/>
        </w:rPr>
      </w:pPr>
      <w:r w:rsidRPr="008251F8">
        <w:rPr>
          <w:rFonts w:eastAsia="SimSun"/>
          <w:kern w:val="1"/>
          <w:lang w:eastAsia="hi-IN" w:bidi="hi-IN"/>
        </w:rPr>
        <w:t xml:space="preserve">Каждому участнику вручается сертификат вне зависимости от занятого им места в рейтинговой таблице. </w:t>
      </w:r>
    </w:p>
    <w:p w:rsidR="00B67A06" w:rsidRPr="008251F8" w:rsidRDefault="004C597C" w:rsidP="008251F8">
      <w:pPr>
        <w:ind w:firstLine="709"/>
        <w:jc w:val="both"/>
        <w:rPr>
          <w:rFonts w:eastAsia="SimSun"/>
          <w:kern w:val="1"/>
          <w:lang w:eastAsia="hi-IN" w:bidi="hi-IN"/>
        </w:rPr>
      </w:pPr>
      <w:r w:rsidRPr="008251F8">
        <w:rPr>
          <w:rFonts w:eastAsia="SimSun"/>
          <w:kern w:val="1"/>
          <w:lang w:eastAsia="hi-IN" w:bidi="hi-IN"/>
        </w:rPr>
        <w:lastRenderedPageBreak/>
        <w:t>Победителями являются</w:t>
      </w:r>
      <w:r w:rsidR="00B67A06" w:rsidRPr="008251F8">
        <w:rPr>
          <w:rFonts w:eastAsia="SimSun"/>
          <w:kern w:val="1"/>
          <w:lang w:eastAsia="hi-IN" w:bidi="hi-IN"/>
        </w:rPr>
        <w:t xml:space="preserve"> участники, набравшие максимальное количество баллов в каждой возрастной категории, призерами являются участники, следующие за победителями в рейтинговой таблице.</w:t>
      </w:r>
    </w:p>
    <w:p w:rsidR="00B67A06" w:rsidRPr="008251F8" w:rsidRDefault="00B67A06" w:rsidP="008251F8">
      <w:pPr>
        <w:ind w:firstLine="709"/>
        <w:jc w:val="both"/>
        <w:rPr>
          <w:rFonts w:eastAsia="Calibri"/>
          <w:lang w:eastAsia="en-US"/>
        </w:rPr>
      </w:pPr>
      <w:r w:rsidRPr="008251F8">
        <w:rPr>
          <w:rFonts w:eastAsia="Calibri"/>
          <w:lang w:eastAsia="en-US"/>
        </w:rPr>
        <w:t>Квота для победителей/призёров в каждой возрастной группе:</w:t>
      </w:r>
    </w:p>
    <w:p w:rsidR="00B67A06" w:rsidRPr="008251F8" w:rsidRDefault="00B67A06" w:rsidP="008251F8">
      <w:pPr>
        <w:ind w:firstLine="709"/>
        <w:jc w:val="both"/>
        <w:rPr>
          <w:rFonts w:eastAsia="Calibri"/>
          <w:lang w:eastAsia="en-US"/>
        </w:rPr>
      </w:pPr>
      <w:r w:rsidRPr="008251F8">
        <w:rPr>
          <w:rFonts w:eastAsia="Calibri"/>
          <w:lang w:eastAsia="en-US"/>
        </w:rPr>
        <w:t xml:space="preserve">- диплом 1-й степени - 1 </w:t>
      </w:r>
      <w:proofErr w:type="spellStart"/>
      <w:r w:rsidRPr="008251F8">
        <w:rPr>
          <w:rFonts w:eastAsia="Calibri"/>
          <w:lang w:eastAsia="en-US"/>
        </w:rPr>
        <w:t>шт</w:t>
      </w:r>
      <w:proofErr w:type="spellEnd"/>
      <w:r w:rsidRPr="008251F8">
        <w:rPr>
          <w:rFonts w:eastAsia="Calibri"/>
          <w:lang w:eastAsia="en-US"/>
        </w:rPr>
        <w:t>;</w:t>
      </w:r>
    </w:p>
    <w:p w:rsidR="00B67A06" w:rsidRPr="008251F8" w:rsidRDefault="00B67A06" w:rsidP="008251F8">
      <w:pPr>
        <w:ind w:firstLine="709"/>
        <w:jc w:val="both"/>
        <w:rPr>
          <w:rFonts w:eastAsia="Calibri"/>
          <w:lang w:eastAsia="en-US"/>
        </w:rPr>
      </w:pPr>
      <w:r w:rsidRPr="008251F8">
        <w:rPr>
          <w:rFonts w:eastAsia="Calibri"/>
          <w:lang w:eastAsia="en-US"/>
        </w:rPr>
        <w:t xml:space="preserve">- диплом 2-й степени – 1 </w:t>
      </w:r>
      <w:proofErr w:type="spellStart"/>
      <w:r w:rsidRPr="008251F8">
        <w:rPr>
          <w:rFonts w:eastAsia="Calibri"/>
          <w:lang w:eastAsia="en-US"/>
        </w:rPr>
        <w:t>шт</w:t>
      </w:r>
      <w:proofErr w:type="spellEnd"/>
      <w:r w:rsidRPr="008251F8">
        <w:rPr>
          <w:rFonts w:eastAsia="Calibri"/>
          <w:lang w:eastAsia="en-US"/>
        </w:rPr>
        <w:t>;</w:t>
      </w:r>
    </w:p>
    <w:p w:rsidR="00B67A06" w:rsidRPr="008251F8" w:rsidRDefault="00B67A06" w:rsidP="008251F8">
      <w:pPr>
        <w:ind w:firstLine="709"/>
        <w:jc w:val="both"/>
        <w:rPr>
          <w:rFonts w:eastAsia="Calibri"/>
          <w:lang w:eastAsia="en-US"/>
        </w:rPr>
      </w:pPr>
      <w:r w:rsidRPr="008251F8">
        <w:rPr>
          <w:rFonts w:eastAsia="Calibri"/>
          <w:lang w:eastAsia="en-US"/>
        </w:rPr>
        <w:t>- диплом 3-й степени – 1 шт.</w:t>
      </w:r>
    </w:p>
    <w:p w:rsidR="00B67A06" w:rsidRPr="008251F8" w:rsidRDefault="00B67A06" w:rsidP="008251F8">
      <w:pPr>
        <w:ind w:firstLine="709"/>
        <w:jc w:val="both"/>
      </w:pPr>
      <w:r w:rsidRPr="008251F8">
        <w:t>Организаторы оставляют за собой право учреждать специальные номинации, определять в них победителя и награждать специальными призами.</w:t>
      </w:r>
    </w:p>
    <w:p w:rsidR="00B67A06" w:rsidRPr="008251F8" w:rsidRDefault="00B67A06" w:rsidP="008251F8">
      <w:pPr>
        <w:ind w:firstLine="709"/>
        <w:jc w:val="both"/>
        <w:rPr>
          <w:rFonts w:eastAsia="Calibri"/>
          <w:lang w:eastAsia="en-US"/>
        </w:rPr>
      </w:pPr>
      <w:r w:rsidRPr="008251F8">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B67A06" w:rsidRPr="008251F8" w:rsidRDefault="00B67A06" w:rsidP="008251F8">
      <w:pPr>
        <w:ind w:firstLine="709"/>
        <w:jc w:val="both"/>
        <w:rPr>
          <w:rFonts w:eastAsia="Calibri"/>
          <w:lang w:eastAsia="en-US"/>
        </w:rPr>
      </w:pPr>
      <w:r w:rsidRPr="008251F8">
        <w:rPr>
          <w:rFonts w:eastAsia="Calibri"/>
          <w:lang w:eastAsia="en-US"/>
        </w:rPr>
        <w:t>Поощрительные грамоты в номинациях и сертификаты участникам оформляются на бланках учреждения организатора и вручаются оргкомитетом мероприятия.</w:t>
      </w:r>
    </w:p>
    <w:p w:rsidR="00B67A06" w:rsidRPr="008251F8" w:rsidRDefault="00B67A06" w:rsidP="008251F8">
      <w:pPr>
        <w:ind w:firstLine="709"/>
        <w:jc w:val="both"/>
        <w:rPr>
          <w:rFonts w:eastAsia="Calibri"/>
          <w:i/>
          <w:lang w:eastAsia="en-US"/>
        </w:rPr>
      </w:pPr>
      <w:r w:rsidRPr="008251F8">
        <w:rPr>
          <w:rFonts w:eastAsia="Calibri"/>
          <w:lang w:eastAsia="en-US"/>
        </w:rPr>
        <w:t>Контактная информация</w:t>
      </w:r>
    </w:p>
    <w:p w:rsidR="00B67A06" w:rsidRDefault="00B67A06" w:rsidP="008251F8">
      <w:pPr>
        <w:ind w:firstLine="709"/>
        <w:jc w:val="both"/>
        <w:rPr>
          <w:rFonts w:eastAsia="Calibri"/>
          <w:lang w:eastAsia="en-US"/>
        </w:rPr>
      </w:pPr>
      <w:r w:rsidRPr="008251F8">
        <w:rPr>
          <w:rFonts w:eastAsia="Calibri"/>
          <w:lang w:eastAsia="en-US"/>
        </w:rPr>
        <w:t xml:space="preserve">Контакты МБОУ Школа № 102 </w:t>
      </w:r>
      <w:proofErr w:type="spellStart"/>
      <w:r w:rsidRPr="008251F8">
        <w:rPr>
          <w:rFonts w:eastAsia="Calibri"/>
          <w:lang w:eastAsia="en-US"/>
        </w:rPr>
        <w:t>г.о</w:t>
      </w:r>
      <w:proofErr w:type="spellEnd"/>
      <w:r w:rsidRPr="008251F8">
        <w:rPr>
          <w:rFonts w:eastAsia="Calibri"/>
          <w:lang w:eastAsia="en-US"/>
        </w:rPr>
        <w:t xml:space="preserve">. Самара: г. Самара, ул. </w:t>
      </w:r>
      <w:proofErr w:type="spellStart"/>
      <w:r w:rsidRPr="008251F8">
        <w:rPr>
          <w:rFonts w:eastAsia="Calibri"/>
          <w:lang w:eastAsia="en-US"/>
        </w:rPr>
        <w:t>Аминева</w:t>
      </w:r>
      <w:proofErr w:type="spellEnd"/>
      <w:r w:rsidRPr="008251F8">
        <w:rPr>
          <w:rFonts w:eastAsia="Calibri"/>
          <w:lang w:eastAsia="en-US"/>
        </w:rPr>
        <w:t xml:space="preserve">, 26, тел. </w:t>
      </w:r>
      <w:r w:rsidRPr="008251F8">
        <w:rPr>
          <w:rFonts w:eastAsia="Calibri"/>
          <w:bdr w:val="none" w:sz="0" w:space="0" w:color="auto" w:frame="1"/>
          <w:shd w:val="clear" w:color="auto" w:fill="FFFFFF"/>
          <w:lang w:eastAsia="en-US"/>
        </w:rPr>
        <w:t xml:space="preserve">994-00-12. </w:t>
      </w:r>
      <w:r w:rsidRPr="008251F8">
        <w:rPr>
          <w:rFonts w:eastAsia="Calibri"/>
          <w:lang w:eastAsia="en-US"/>
        </w:rPr>
        <w:t xml:space="preserve">Контактное лицо: Степаненко Ольга Владимировна, учитель английского языка МБОУ Школы № 102, тел. 8927-606-95-30, эл. почта: </w:t>
      </w:r>
      <w:hyperlink r:id="rId45" w:history="1">
        <w:r w:rsidRPr="008251F8">
          <w:rPr>
            <w:rFonts w:eastAsia="Calibri"/>
            <w:u w:val="single"/>
            <w:lang w:eastAsia="en-US"/>
          </w:rPr>
          <w:t>ioik</w:t>
        </w:r>
        <w:r w:rsidRPr="008251F8">
          <w:rPr>
            <w:rFonts w:eastAsia="Calibri"/>
            <w:u w:val="single"/>
            <w:lang w:val="en-US" w:eastAsia="en-US"/>
          </w:rPr>
          <w:t>a</w:t>
        </w:r>
        <w:r w:rsidRPr="008251F8">
          <w:rPr>
            <w:rFonts w:eastAsia="Calibri"/>
            <w:u w:val="single"/>
            <w:lang w:eastAsia="en-US"/>
          </w:rPr>
          <w:t>2006@</w:t>
        </w:r>
        <w:r w:rsidRPr="008251F8">
          <w:rPr>
            <w:rFonts w:eastAsia="Calibri"/>
            <w:u w:val="single"/>
            <w:lang w:val="en-US" w:eastAsia="en-US"/>
          </w:rPr>
          <w:t>mail</w:t>
        </w:r>
        <w:r w:rsidRPr="008251F8">
          <w:rPr>
            <w:rFonts w:eastAsia="Calibri"/>
            <w:u w:val="single"/>
            <w:lang w:eastAsia="en-US"/>
          </w:rPr>
          <w:t>.</w:t>
        </w:r>
        <w:proofErr w:type="spellStart"/>
        <w:r w:rsidRPr="008251F8">
          <w:rPr>
            <w:rFonts w:eastAsia="Calibri"/>
            <w:u w:val="single"/>
            <w:lang w:val="en-US" w:eastAsia="en-US"/>
          </w:rPr>
          <w:t>ru</w:t>
        </w:r>
        <w:proofErr w:type="spellEnd"/>
      </w:hyperlink>
      <w:r w:rsidRPr="008251F8">
        <w:rPr>
          <w:rFonts w:eastAsia="Calibri"/>
          <w:lang w:eastAsia="en-US"/>
        </w:rPr>
        <w:t>.</w:t>
      </w:r>
    </w:p>
    <w:p w:rsidR="00DC21D8" w:rsidRDefault="00DC21D8" w:rsidP="004C501D">
      <w:pPr>
        <w:ind w:firstLine="709"/>
        <w:jc w:val="center"/>
        <w:rPr>
          <w:rFonts w:eastAsia="Calibri"/>
          <w:bCs/>
          <w:lang w:eastAsia="en-US"/>
        </w:rPr>
      </w:pPr>
    </w:p>
    <w:p w:rsidR="00DC21D8" w:rsidRDefault="00DC21D8" w:rsidP="004C501D">
      <w:pPr>
        <w:ind w:firstLine="709"/>
        <w:jc w:val="center"/>
        <w:rPr>
          <w:rFonts w:eastAsia="Calibri"/>
          <w:bCs/>
          <w:lang w:eastAsia="en-US"/>
        </w:rPr>
      </w:pPr>
    </w:p>
    <w:p w:rsidR="00DC21D8" w:rsidRDefault="00DC21D8" w:rsidP="004C501D">
      <w:pPr>
        <w:ind w:firstLine="709"/>
        <w:jc w:val="center"/>
        <w:rPr>
          <w:rFonts w:eastAsia="Calibri"/>
          <w:bCs/>
          <w:lang w:eastAsia="en-US"/>
        </w:rPr>
      </w:pPr>
    </w:p>
    <w:p w:rsidR="00B67A06" w:rsidRPr="004C501D" w:rsidRDefault="00B67A06" w:rsidP="004C501D">
      <w:pPr>
        <w:ind w:firstLine="709"/>
        <w:jc w:val="center"/>
        <w:rPr>
          <w:rFonts w:eastAsia="Calibri"/>
          <w:bCs/>
          <w:lang w:eastAsia="en-US"/>
        </w:rPr>
      </w:pPr>
      <w:r w:rsidRPr="004C501D">
        <w:rPr>
          <w:rFonts w:eastAsia="Calibri"/>
          <w:bCs/>
          <w:lang w:eastAsia="en-US"/>
        </w:rPr>
        <w:t>Образец заявки</w:t>
      </w:r>
    </w:p>
    <w:p w:rsidR="00B67A06" w:rsidRPr="004C501D" w:rsidRDefault="00B67A06" w:rsidP="004C501D">
      <w:pPr>
        <w:ind w:left="142" w:firstLine="142"/>
        <w:contextualSpacing/>
        <w:jc w:val="center"/>
        <w:rPr>
          <w:rFonts w:eastAsia="Calibri"/>
          <w:bCs/>
          <w:lang w:eastAsia="en-US"/>
        </w:rPr>
      </w:pPr>
      <w:r w:rsidRPr="004C501D">
        <w:rPr>
          <w:rFonts w:eastAsia="Calibri"/>
          <w:bCs/>
          <w:lang w:eastAsia="en-US"/>
        </w:rPr>
        <w:t>на участие в творческом конкурсе юных театралов</w:t>
      </w:r>
    </w:p>
    <w:p w:rsidR="00B67A06" w:rsidRPr="004C501D" w:rsidRDefault="00B67A06" w:rsidP="004C501D">
      <w:pPr>
        <w:ind w:left="142" w:firstLine="142"/>
        <w:contextualSpacing/>
        <w:jc w:val="center"/>
        <w:rPr>
          <w:rFonts w:eastAsia="Calibri"/>
          <w:bCs/>
          <w:lang w:eastAsia="en-US"/>
        </w:rPr>
      </w:pPr>
      <w:r w:rsidRPr="004C501D">
        <w:rPr>
          <w:rFonts w:eastAsia="Calibri"/>
          <w:bCs/>
          <w:lang w:eastAsia="en-US"/>
        </w:rPr>
        <w:t>“</w:t>
      </w:r>
      <w:proofErr w:type="spellStart"/>
      <w:r w:rsidRPr="004C501D">
        <w:rPr>
          <w:rFonts w:eastAsia="Calibri"/>
          <w:bCs/>
          <w:lang w:val="en-US" w:eastAsia="en-US"/>
        </w:rPr>
        <w:t>TheatrePRO</w:t>
      </w:r>
      <w:proofErr w:type="spellEnd"/>
      <w:r w:rsidRPr="004C501D">
        <w:rPr>
          <w:rFonts w:eastAsia="Calibri"/>
          <w:bCs/>
          <w:lang w:eastAsia="en-US"/>
        </w:rPr>
        <w:t>”</w:t>
      </w:r>
    </w:p>
    <w:p w:rsidR="00B67A06" w:rsidRPr="004C501D" w:rsidRDefault="00B67A06" w:rsidP="004C501D">
      <w:pPr>
        <w:ind w:left="142" w:firstLine="142"/>
        <w:contextualSpacing/>
        <w:jc w:val="center"/>
        <w:rPr>
          <w:rFonts w:eastAsia="Calibri"/>
          <w:bCs/>
          <w:lang w:eastAsia="en-US"/>
        </w:rPr>
      </w:pPr>
      <w:r w:rsidRPr="004C501D">
        <w:rPr>
          <w:rFonts w:eastAsia="Calibri"/>
          <w:bCs/>
          <w:lang w:eastAsia="en-US"/>
        </w:rPr>
        <w:t>для обучающихся</w:t>
      </w:r>
    </w:p>
    <w:p w:rsidR="00B67A06" w:rsidRPr="00B67A06" w:rsidRDefault="00B67A06" w:rsidP="00B67A06">
      <w:pPr>
        <w:ind w:left="142" w:firstLine="142"/>
        <w:contextualSpacing/>
        <w:jc w:val="center"/>
        <w:rPr>
          <w:rFonts w:eastAsia="Calibri"/>
          <w:bCs/>
          <w:lang w:eastAsia="en-US"/>
        </w:rPr>
      </w:pPr>
      <w:r w:rsidRPr="00B67A06">
        <w:rPr>
          <w:rFonts w:eastAsia="Calibri"/>
          <w:bCs/>
          <w:lang w:eastAsia="en-US"/>
        </w:rPr>
        <w:t>общеобразовательных учреждений</w:t>
      </w:r>
    </w:p>
    <w:p w:rsidR="00B67A06" w:rsidRPr="00B67A06" w:rsidRDefault="00B67A06" w:rsidP="00B67A06">
      <w:pPr>
        <w:ind w:left="142" w:firstLine="142"/>
        <w:contextualSpacing/>
        <w:jc w:val="center"/>
        <w:rPr>
          <w:rFonts w:eastAsia="Calibri"/>
          <w:bCs/>
          <w:lang w:eastAsia="en-US"/>
        </w:rPr>
      </w:pPr>
      <w:r w:rsidRPr="00B67A06">
        <w:rPr>
          <w:rFonts w:eastAsia="Calibri"/>
          <w:bCs/>
          <w:lang w:eastAsia="en-US"/>
        </w:rPr>
        <w:t>городского округа Самара</w:t>
      </w:r>
    </w:p>
    <w:p w:rsidR="00B67A06" w:rsidRPr="00B67A06" w:rsidRDefault="00B67A06" w:rsidP="00B67A06">
      <w:pPr>
        <w:ind w:left="142" w:firstLine="142"/>
        <w:contextualSpacing/>
        <w:jc w:val="center"/>
        <w:rPr>
          <w:rFonts w:eastAsia="Calibri"/>
          <w:bCs/>
          <w:lang w:eastAsia="en-US"/>
        </w:rPr>
      </w:pPr>
      <w:r w:rsidRPr="00B67A06">
        <w:rPr>
          <w:rFonts w:eastAsia="Calibri"/>
          <w:bCs/>
          <w:lang w:eastAsia="en-US"/>
        </w:rPr>
        <w:t>от МБОУ Школы (гимназии, лицея) №________________</w:t>
      </w:r>
    </w:p>
    <w:p w:rsidR="00B67A06" w:rsidRPr="00B67A06" w:rsidRDefault="00B67A06" w:rsidP="00B67A06">
      <w:pPr>
        <w:ind w:left="142" w:firstLine="142"/>
        <w:contextualSpacing/>
        <w:jc w:val="center"/>
        <w:rPr>
          <w:rFonts w:eastAsia="Calibri"/>
          <w:bCs/>
          <w:lang w:eastAsia="en-US"/>
        </w:rPr>
      </w:pPr>
    </w:p>
    <w:tbl>
      <w:tblPr>
        <w:tblStyle w:val="800"/>
        <w:tblW w:w="0" w:type="auto"/>
        <w:tblInd w:w="142" w:type="dxa"/>
        <w:tblLook w:val="04A0" w:firstRow="1" w:lastRow="0" w:firstColumn="1" w:lastColumn="0" w:noHBand="0" w:noVBand="1"/>
      </w:tblPr>
      <w:tblGrid>
        <w:gridCol w:w="817"/>
        <w:gridCol w:w="2959"/>
        <w:gridCol w:w="1884"/>
        <w:gridCol w:w="1884"/>
        <w:gridCol w:w="1885"/>
      </w:tblGrid>
      <w:tr w:rsidR="00B67A06" w:rsidRPr="00B67A06" w:rsidTr="00297691">
        <w:tc>
          <w:tcPr>
            <w:tcW w:w="817" w:type="dxa"/>
          </w:tcPr>
          <w:p w:rsidR="00B67A06" w:rsidRPr="00B67A06" w:rsidRDefault="00B67A06" w:rsidP="00B67A06">
            <w:pPr>
              <w:contextualSpacing/>
              <w:rPr>
                <w:rFonts w:eastAsia="Calibri"/>
                <w:bCs/>
                <w:lang w:val="en-US" w:eastAsia="en-US"/>
              </w:rPr>
            </w:pPr>
            <w:r w:rsidRPr="00B67A06">
              <w:rPr>
                <w:rFonts w:eastAsia="Calibri"/>
                <w:bCs/>
                <w:lang w:eastAsia="en-US"/>
              </w:rPr>
              <w:t>№ п/п</w:t>
            </w:r>
          </w:p>
        </w:tc>
        <w:tc>
          <w:tcPr>
            <w:tcW w:w="2959" w:type="dxa"/>
          </w:tcPr>
          <w:p w:rsidR="00B67A06" w:rsidRPr="00B67A06" w:rsidRDefault="00B67A06" w:rsidP="00B67A06">
            <w:pPr>
              <w:ind w:left="142" w:firstLine="142"/>
              <w:contextualSpacing/>
              <w:rPr>
                <w:rFonts w:eastAsia="Calibri"/>
                <w:bCs/>
                <w:lang w:eastAsia="en-US"/>
              </w:rPr>
            </w:pPr>
            <w:r w:rsidRPr="00B67A06">
              <w:rPr>
                <w:rFonts w:eastAsia="Calibri"/>
                <w:bCs/>
                <w:lang w:eastAsia="en-US"/>
              </w:rPr>
              <w:t>Ф.И.О.</w:t>
            </w:r>
          </w:p>
          <w:p w:rsidR="00B67A06" w:rsidRPr="00B67A06" w:rsidRDefault="00B67A06" w:rsidP="00B67A06">
            <w:pPr>
              <w:ind w:left="142" w:firstLine="142"/>
              <w:contextualSpacing/>
              <w:rPr>
                <w:rFonts w:eastAsia="Calibri"/>
                <w:bCs/>
                <w:lang w:val="en-US" w:eastAsia="en-US"/>
              </w:rPr>
            </w:pPr>
            <w:r w:rsidRPr="00B67A06">
              <w:rPr>
                <w:rFonts w:eastAsia="Calibri"/>
                <w:bCs/>
                <w:lang w:eastAsia="en-US"/>
              </w:rPr>
              <w:t>участника</w:t>
            </w:r>
          </w:p>
        </w:tc>
        <w:tc>
          <w:tcPr>
            <w:tcW w:w="1884" w:type="dxa"/>
          </w:tcPr>
          <w:p w:rsidR="00B67A06" w:rsidRPr="00B67A06" w:rsidRDefault="00B67A06" w:rsidP="00B67A06">
            <w:pPr>
              <w:contextualSpacing/>
              <w:rPr>
                <w:rFonts w:eastAsia="Calibri"/>
                <w:bCs/>
                <w:lang w:val="en-US" w:eastAsia="en-US"/>
              </w:rPr>
            </w:pPr>
            <w:r w:rsidRPr="00B67A06">
              <w:rPr>
                <w:rFonts w:eastAsia="Calibri"/>
                <w:bCs/>
                <w:lang w:eastAsia="en-US"/>
              </w:rPr>
              <w:t>Класс</w:t>
            </w:r>
          </w:p>
        </w:tc>
        <w:tc>
          <w:tcPr>
            <w:tcW w:w="1884" w:type="dxa"/>
          </w:tcPr>
          <w:p w:rsidR="00B67A06" w:rsidRPr="00B67A06" w:rsidRDefault="00B67A06" w:rsidP="00B67A06">
            <w:pPr>
              <w:ind w:left="142" w:firstLine="142"/>
              <w:contextualSpacing/>
              <w:rPr>
                <w:rFonts w:eastAsia="Calibri"/>
                <w:bCs/>
                <w:lang w:eastAsia="en-US"/>
              </w:rPr>
            </w:pPr>
            <w:r w:rsidRPr="00B67A06">
              <w:rPr>
                <w:rFonts w:eastAsia="Calibri"/>
                <w:bCs/>
                <w:lang w:eastAsia="en-US"/>
              </w:rPr>
              <w:t>Учитель</w:t>
            </w:r>
          </w:p>
          <w:p w:rsidR="00B67A06" w:rsidRPr="00B67A06" w:rsidRDefault="00B67A06" w:rsidP="00B67A06">
            <w:pPr>
              <w:ind w:left="142" w:firstLine="142"/>
              <w:contextualSpacing/>
              <w:rPr>
                <w:rFonts w:eastAsia="Calibri"/>
                <w:bCs/>
                <w:lang w:eastAsia="en-US"/>
              </w:rPr>
            </w:pPr>
            <w:r w:rsidRPr="00B67A06">
              <w:rPr>
                <w:rFonts w:eastAsia="Calibri"/>
                <w:bCs/>
                <w:lang w:eastAsia="en-US"/>
              </w:rPr>
              <w:t>(Ф.И.О. полностью)</w:t>
            </w:r>
          </w:p>
        </w:tc>
        <w:tc>
          <w:tcPr>
            <w:tcW w:w="1885" w:type="dxa"/>
          </w:tcPr>
          <w:p w:rsidR="00B67A06" w:rsidRPr="00B67A06" w:rsidRDefault="00B67A06" w:rsidP="00B67A06">
            <w:pPr>
              <w:ind w:left="142" w:firstLine="142"/>
              <w:contextualSpacing/>
              <w:rPr>
                <w:rFonts w:eastAsia="Calibri"/>
                <w:bCs/>
                <w:lang w:eastAsia="en-US"/>
              </w:rPr>
            </w:pPr>
            <w:r w:rsidRPr="00B67A06">
              <w:rPr>
                <w:rFonts w:eastAsia="Calibri"/>
                <w:bCs/>
                <w:lang w:eastAsia="en-US"/>
              </w:rPr>
              <w:t>Телефон контакта</w:t>
            </w:r>
          </w:p>
          <w:p w:rsidR="00B67A06" w:rsidRPr="00B67A06" w:rsidRDefault="00B67A06" w:rsidP="00B67A06">
            <w:pPr>
              <w:contextualSpacing/>
              <w:rPr>
                <w:rFonts w:eastAsia="Calibri"/>
                <w:bCs/>
                <w:lang w:val="en-US" w:eastAsia="en-US"/>
              </w:rPr>
            </w:pPr>
          </w:p>
        </w:tc>
      </w:tr>
      <w:tr w:rsidR="00B67A06" w:rsidRPr="00B67A06" w:rsidTr="00297691">
        <w:tc>
          <w:tcPr>
            <w:tcW w:w="817" w:type="dxa"/>
          </w:tcPr>
          <w:p w:rsidR="00B67A06" w:rsidRPr="00B67A06" w:rsidRDefault="00B67A06" w:rsidP="00B67A06">
            <w:pPr>
              <w:contextualSpacing/>
              <w:jc w:val="center"/>
              <w:rPr>
                <w:rFonts w:eastAsia="Calibri"/>
                <w:bCs/>
                <w:lang w:eastAsia="en-US"/>
              </w:rPr>
            </w:pPr>
            <w:r w:rsidRPr="00B67A06">
              <w:rPr>
                <w:rFonts w:eastAsia="Calibri"/>
                <w:bCs/>
                <w:lang w:val="en-US" w:eastAsia="en-US"/>
              </w:rPr>
              <w:t>1</w:t>
            </w:r>
          </w:p>
        </w:tc>
        <w:tc>
          <w:tcPr>
            <w:tcW w:w="2959"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5" w:type="dxa"/>
          </w:tcPr>
          <w:p w:rsidR="00B67A06" w:rsidRPr="00B67A06" w:rsidRDefault="00B67A06" w:rsidP="00B67A06">
            <w:pPr>
              <w:contextualSpacing/>
              <w:jc w:val="center"/>
              <w:rPr>
                <w:rFonts w:eastAsia="Calibri"/>
                <w:bCs/>
                <w:lang w:val="en-US" w:eastAsia="en-US"/>
              </w:rPr>
            </w:pPr>
          </w:p>
        </w:tc>
      </w:tr>
      <w:tr w:rsidR="00B67A06" w:rsidRPr="00B67A06" w:rsidTr="00297691">
        <w:tc>
          <w:tcPr>
            <w:tcW w:w="817" w:type="dxa"/>
          </w:tcPr>
          <w:p w:rsidR="00B67A06" w:rsidRPr="00B67A06" w:rsidRDefault="00B67A06" w:rsidP="00B67A06">
            <w:pPr>
              <w:contextualSpacing/>
              <w:jc w:val="center"/>
              <w:rPr>
                <w:rFonts w:eastAsia="Calibri"/>
                <w:bCs/>
                <w:lang w:eastAsia="en-US"/>
              </w:rPr>
            </w:pPr>
            <w:r w:rsidRPr="00B67A06">
              <w:rPr>
                <w:rFonts w:eastAsia="Calibri"/>
                <w:bCs/>
                <w:lang w:eastAsia="en-US"/>
              </w:rPr>
              <w:t>2</w:t>
            </w:r>
          </w:p>
        </w:tc>
        <w:tc>
          <w:tcPr>
            <w:tcW w:w="2959"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5" w:type="dxa"/>
          </w:tcPr>
          <w:p w:rsidR="00B67A06" w:rsidRPr="00B67A06" w:rsidRDefault="00B67A06" w:rsidP="00B67A06">
            <w:pPr>
              <w:contextualSpacing/>
              <w:jc w:val="center"/>
              <w:rPr>
                <w:rFonts w:eastAsia="Calibri"/>
                <w:bCs/>
                <w:lang w:val="en-US" w:eastAsia="en-US"/>
              </w:rPr>
            </w:pPr>
          </w:p>
        </w:tc>
      </w:tr>
      <w:tr w:rsidR="00B67A06" w:rsidRPr="00B67A06" w:rsidTr="00297691">
        <w:tc>
          <w:tcPr>
            <w:tcW w:w="817" w:type="dxa"/>
          </w:tcPr>
          <w:p w:rsidR="00B67A06" w:rsidRPr="00B67A06" w:rsidRDefault="00B67A06" w:rsidP="00B67A06">
            <w:pPr>
              <w:contextualSpacing/>
              <w:jc w:val="center"/>
              <w:rPr>
                <w:rFonts w:eastAsia="Calibri"/>
                <w:bCs/>
                <w:lang w:eastAsia="en-US"/>
              </w:rPr>
            </w:pPr>
            <w:r w:rsidRPr="00B67A06">
              <w:rPr>
                <w:rFonts w:eastAsia="Calibri"/>
                <w:bCs/>
                <w:lang w:eastAsia="en-US"/>
              </w:rPr>
              <w:t>3</w:t>
            </w:r>
          </w:p>
        </w:tc>
        <w:tc>
          <w:tcPr>
            <w:tcW w:w="2959"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4" w:type="dxa"/>
          </w:tcPr>
          <w:p w:rsidR="00B67A06" w:rsidRPr="00B67A06" w:rsidRDefault="00B67A06" w:rsidP="00B67A06">
            <w:pPr>
              <w:contextualSpacing/>
              <w:jc w:val="center"/>
              <w:rPr>
                <w:rFonts w:eastAsia="Calibri"/>
                <w:bCs/>
                <w:lang w:val="en-US" w:eastAsia="en-US"/>
              </w:rPr>
            </w:pPr>
          </w:p>
        </w:tc>
        <w:tc>
          <w:tcPr>
            <w:tcW w:w="1885" w:type="dxa"/>
          </w:tcPr>
          <w:p w:rsidR="00B67A06" w:rsidRPr="00B67A06" w:rsidRDefault="00B67A06" w:rsidP="00B67A06">
            <w:pPr>
              <w:contextualSpacing/>
              <w:jc w:val="center"/>
              <w:rPr>
                <w:rFonts w:eastAsia="Calibri"/>
                <w:bCs/>
                <w:lang w:val="en-US" w:eastAsia="en-US"/>
              </w:rPr>
            </w:pPr>
          </w:p>
        </w:tc>
      </w:tr>
    </w:tbl>
    <w:p w:rsidR="00B67A06" w:rsidRPr="00B67A06" w:rsidRDefault="00B67A06" w:rsidP="00B67A06">
      <w:pPr>
        <w:ind w:left="142" w:firstLine="142"/>
        <w:contextualSpacing/>
        <w:jc w:val="center"/>
        <w:rPr>
          <w:rFonts w:eastAsia="Calibri"/>
          <w:bCs/>
          <w:lang w:val="en-US" w:eastAsia="en-US"/>
        </w:rPr>
      </w:pPr>
    </w:p>
    <w:p w:rsidR="00B67A06" w:rsidRPr="00B67A06" w:rsidRDefault="00B67A06" w:rsidP="00B67A06">
      <w:pPr>
        <w:ind w:left="142" w:firstLine="142"/>
        <w:contextualSpacing/>
        <w:jc w:val="both"/>
        <w:rPr>
          <w:rFonts w:eastAsia="Calibri"/>
          <w:bCs/>
          <w:lang w:eastAsia="en-US"/>
        </w:rPr>
      </w:pPr>
    </w:p>
    <w:p w:rsidR="00B67A06" w:rsidRPr="00B67A06" w:rsidRDefault="00B67A06" w:rsidP="00B67A06">
      <w:pPr>
        <w:ind w:left="142" w:firstLine="142"/>
        <w:contextualSpacing/>
        <w:jc w:val="both"/>
        <w:rPr>
          <w:rFonts w:eastAsia="Calibri"/>
          <w:bCs/>
          <w:lang w:eastAsia="en-US"/>
        </w:rPr>
      </w:pPr>
      <w:r w:rsidRPr="00B67A06">
        <w:rPr>
          <w:rFonts w:eastAsia="Calibri"/>
          <w:bCs/>
          <w:lang w:eastAsia="en-US"/>
        </w:rPr>
        <w:t xml:space="preserve">Координатор: </w:t>
      </w:r>
    </w:p>
    <w:p w:rsidR="00B67A06" w:rsidRPr="00B67A06" w:rsidRDefault="00B67A06" w:rsidP="00B67A06">
      <w:pPr>
        <w:spacing w:after="200" w:line="276" w:lineRule="auto"/>
        <w:rPr>
          <w:rFonts w:eastAsia="Calibri"/>
          <w:bCs/>
          <w:lang w:eastAsia="en-US"/>
        </w:rPr>
      </w:pPr>
      <w:r w:rsidRPr="00B67A06">
        <w:rPr>
          <w:rFonts w:eastAsia="Calibri"/>
          <w:bCs/>
          <w:lang w:eastAsia="en-US"/>
        </w:rPr>
        <w:br w:type="page"/>
      </w:r>
    </w:p>
    <w:p w:rsidR="00B67A06" w:rsidRPr="00B67A06" w:rsidRDefault="00B67A06" w:rsidP="00B67A06">
      <w:pPr>
        <w:spacing w:line="276" w:lineRule="auto"/>
        <w:jc w:val="center"/>
        <w:rPr>
          <w:rFonts w:eastAsia="Calibri"/>
          <w:sz w:val="22"/>
          <w:szCs w:val="22"/>
          <w:lang w:eastAsia="en-US"/>
        </w:rPr>
      </w:pPr>
      <w:r w:rsidRPr="00B67A06">
        <w:rPr>
          <w:rFonts w:eastAsia="Calibri"/>
          <w:sz w:val="22"/>
          <w:szCs w:val="22"/>
          <w:lang w:eastAsia="en-US"/>
        </w:rPr>
        <w:lastRenderedPageBreak/>
        <w:t>СОГЛАСИЕ НА ОБРАБОТКУ ПЕРСОНАЛЬНЫХ ДАННЫХ</w:t>
      </w:r>
    </w:p>
    <w:p w:rsidR="00B67A06" w:rsidRPr="00B67A06" w:rsidRDefault="00B67A06" w:rsidP="00B67A06">
      <w:pPr>
        <w:spacing w:line="276" w:lineRule="auto"/>
        <w:jc w:val="center"/>
        <w:rPr>
          <w:rFonts w:eastAsia="Calibri"/>
          <w:sz w:val="22"/>
          <w:szCs w:val="22"/>
          <w:lang w:eastAsia="en-US"/>
        </w:rPr>
      </w:pPr>
      <w:r w:rsidRPr="00B67A06">
        <w:rPr>
          <w:rFonts w:eastAsia="Calibri"/>
          <w:sz w:val="22"/>
          <w:szCs w:val="22"/>
          <w:lang w:eastAsia="en-US"/>
        </w:rPr>
        <w:t>(для участника конкурса «</w:t>
      </w:r>
      <w:proofErr w:type="spellStart"/>
      <w:r w:rsidRPr="00B67A06">
        <w:rPr>
          <w:rFonts w:eastAsia="Calibri"/>
          <w:sz w:val="22"/>
          <w:szCs w:val="22"/>
          <w:lang w:val="en-US" w:eastAsia="en-US"/>
        </w:rPr>
        <w:t>TheatrePRO</w:t>
      </w:r>
      <w:proofErr w:type="spellEnd"/>
      <w:r w:rsidRPr="00B67A06">
        <w:rPr>
          <w:rFonts w:eastAsia="Calibri"/>
          <w:sz w:val="22"/>
          <w:szCs w:val="22"/>
          <w:lang w:eastAsia="en-US"/>
        </w:rPr>
        <w:t>»)</w:t>
      </w:r>
    </w:p>
    <w:p w:rsidR="00B67A06" w:rsidRPr="00B67A06" w:rsidRDefault="00B67A06" w:rsidP="00B67A06">
      <w:pPr>
        <w:jc w:val="right"/>
        <w:rPr>
          <w:rFonts w:eastAsia="Calibri"/>
          <w:sz w:val="22"/>
          <w:szCs w:val="22"/>
          <w:lang w:eastAsia="en-US"/>
        </w:rPr>
      </w:pPr>
      <w:r w:rsidRPr="00B67A06">
        <w:rPr>
          <w:rFonts w:eastAsia="Calibri"/>
          <w:sz w:val="22"/>
          <w:szCs w:val="22"/>
          <w:lang w:eastAsia="en-US"/>
        </w:rPr>
        <w:t xml:space="preserve">Субъект персональных данных: </w:t>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t>____________________________________________________</w:t>
      </w:r>
      <w:r w:rsidR="004C597C" w:rsidRPr="00B67A06">
        <w:rPr>
          <w:rFonts w:eastAsia="Calibri"/>
          <w:sz w:val="22"/>
          <w:szCs w:val="22"/>
          <w:lang w:eastAsia="en-US"/>
        </w:rPr>
        <w:t>_ (</w:t>
      </w:r>
      <w:r w:rsidRPr="00B67A06">
        <w:rPr>
          <w:rFonts w:eastAsia="Calibri"/>
          <w:sz w:val="22"/>
          <w:szCs w:val="22"/>
          <w:vertAlign w:val="superscript"/>
          <w:lang w:eastAsia="en-US"/>
        </w:rPr>
        <w:t>ФИО родителя или законного представителя участника полностью)</w:t>
      </w:r>
    </w:p>
    <w:p w:rsidR="00B67A06" w:rsidRPr="00B67A06" w:rsidRDefault="00B67A06" w:rsidP="00B67A06">
      <w:pPr>
        <w:rPr>
          <w:rFonts w:eastAsia="Calibri"/>
          <w:sz w:val="22"/>
          <w:szCs w:val="22"/>
          <w:lang w:eastAsia="en-US"/>
        </w:rPr>
      </w:pPr>
      <w:r w:rsidRPr="00B67A06">
        <w:rPr>
          <w:rFonts w:eastAsia="Calibri"/>
          <w:sz w:val="22"/>
          <w:szCs w:val="22"/>
          <w:lang w:eastAsia="en-US"/>
        </w:rPr>
        <w:t xml:space="preserve">зарегистрирован/а по </w:t>
      </w:r>
      <w:r w:rsidR="004C597C" w:rsidRPr="00B67A06">
        <w:rPr>
          <w:rFonts w:eastAsia="Calibri"/>
          <w:sz w:val="22"/>
          <w:szCs w:val="22"/>
          <w:lang w:eastAsia="en-US"/>
        </w:rPr>
        <w:t>адресу: _</w:t>
      </w:r>
      <w:r w:rsidRPr="00B67A06">
        <w:rPr>
          <w:rFonts w:eastAsia="Calibri"/>
          <w:sz w:val="22"/>
          <w:szCs w:val="22"/>
          <w:lang w:eastAsia="en-US"/>
        </w:rPr>
        <w:t>__________________________________________________________,</w:t>
      </w:r>
    </w:p>
    <w:p w:rsidR="00B67A06" w:rsidRPr="00B67A06" w:rsidRDefault="00B67A06" w:rsidP="00B67A06">
      <w:pPr>
        <w:rPr>
          <w:rFonts w:eastAsia="Calibri"/>
          <w:sz w:val="22"/>
          <w:szCs w:val="22"/>
          <w:lang w:eastAsia="en-US"/>
        </w:rPr>
      </w:pPr>
      <w:r w:rsidRPr="00B67A06">
        <w:rPr>
          <w:rFonts w:eastAsia="Calibri"/>
          <w:sz w:val="22"/>
          <w:szCs w:val="22"/>
          <w:lang w:eastAsia="en-US"/>
        </w:rPr>
        <w:t>контактный телефон _______________________________ паспорт_____</w:t>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t>_______________________ (</w:t>
      </w:r>
      <w:r w:rsidRPr="00B67A06">
        <w:rPr>
          <w:rFonts w:eastAsia="Calibri"/>
          <w:sz w:val="22"/>
          <w:szCs w:val="22"/>
          <w:vertAlign w:val="superscript"/>
          <w:lang w:eastAsia="en-US"/>
        </w:rPr>
        <w:t xml:space="preserve">серия, номер паспорта) </w:t>
      </w:r>
      <w:r w:rsidRPr="00B67A06">
        <w:rPr>
          <w:rFonts w:eastAsia="Calibri"/>
          <w:sz w:val="22"/>
          <w:szCs w:val="22"/>
          <w:lang w:eastAsia="en-US"/>
        </w:rPr>
        <w:t xml:space="preserve">__________________________________________________________________________________ </w:t>
      </w:r>
      <w:r w:rsidRPr="00B67A06">
        <w:rPr>
          <w:rFonts w:eastAsia="Calibri"/>
          <w:sz w:val="22"/>
          <w:szCs w:val="22"/>
          <w:vertAlign w:val="superscript"/>
          <w:lang w:eastAsia="en-US"/>
        </w:rPr>
        <w:t>(дата выдачи, наименование выдавшего органа)</w:t>
      </w:r>
    </w:p>
    <w:p w:rsidR="00B67A06" w:rsidRPr="00B67A06" w:rsidRDefault="00B67A06" w:rsidP="00B67A06">
      <w:pPr>
        <w:jc w:val="right"/>
        <w:rPr>
          <w:rFonts w:eastAsia="Calibri"/>
          <w:sz w:val="22"/>
          <w:szCs w:val="22"/>
          <w:lang w:eastAsia="en-US"/>
        </w:rPr>
      </w:pPr>
      <w:r w:rsidRPr="00B67A06">
        <w:rPr>
          <w:rFonts w:eastAsia="Calibri"/>
          <w:sz w:val="22"/>
          <w:szCs w:val="22"/>
          <w:lang w:eastAsia="en-US"/>
        </w:rPr>
        <w:t xml:space="preserve">являясь родителем (законным представителем) </w:t>
      </w:r>
      <w:r w:rsidRPr="00B67A06">
        <w:rPr>
          <w:rFonts w:eastAsia="Calibri"/>
          <w:sz w:val="22"/>
          <w:szCs w:val="22"/>
          <w:lang w:eastAsia="en-US"/>
        </w:rPr>
        <w:softHyphen/>
      </w:r>
      <w:r w:rsidRPr="00B67A06">
        <w:rPr>
          <w:rFonts w:eastAsia="Calibri"/>
          <w:sz w:val="22"/>
          <w:szCs w:val="22"/>
          <w:lang w:eastAsia="en-US"/>
        </w:rPr>
        <w:softHyphen/>
        <w:t xml:space="preserve">____________________________________________ </w:t>
      </w:r>
      <w:r w:rsidRPr="00B67A06">
        <w:rPr>
          <w:rFonts w:eastAsia="Calibri"/>
          <w:sz w:val="22"/>
          <w:szCs w:val="22"/>
          <w:vertAlign w:val="superscript"/>
          <w:lang w:eastAsia="en-US"/>
        </w:rPr>
        <w:t>(ФИО ребенка/подопечного полностью)</w:t>
      </w:r>
      <w:r w:rsidRPr="00B67A06">
        <w:rPr>
          <w:rFonts w:eastAsia="Calibri"/>
          <w:sz w:val="22"/>
          <w:szCs w:val="22"/>
          <w:lang w:eastAsia="en-US"/>
        </w:rPr>
        <w:t xml:space="preserve">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проживающего по адресу: _____________________________________________________________ в соответствии с Федеральным законом от 27.07.2006 № 152-ФЗ «О персональных данных»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I. Настоящим даю согласие организаторам проведения конкурса «</w:t>
      </w:r>
      <w:proofErr w:type="spellStart"/>
      <w:r w:rsidRPr="00B67A06">
        <w:rPr>
          <w:rFonts w:eastAsia="Calibri"/>
          <w:sz w:val="22"/>
          <w:szCs w:val="22"/>
          <w:lang w:val="en-US" w:eastAsia="en-US"/>
        </w:rPr>
        <w:t>TheatrePRO</w:t>
      </w:r>
      <w:proofErr w:type="spellEnd"/>
      <w:r w:rsidRPr="00B67A06">
        <w:rPr>
          <w:rFonts w:eastAsia="Calibri"/>
          <w:sz w:val="22"/>
          <w:szCs w:val="22"/>
          <w:lang w:eastAsia="en-US"/>
        </w:rPr>
        <w:t xml:space="preserve">» МБОУ Школы №102 </w:t>
      </w:r>
      <w:proofErr w:type="spellStart"/>
      <w:r w:rsidRPr="00B67A06">
        <w:rPr>
          <w:rFonts w:eastAsia="Calibri"/>
          <w:sz w:val="22"/>
          <w:szCs w:val="22"/>
          <w:lang w:eastAsia="en-US"/>
        </w:rPr>
        <w:t>г.о</w:t>
      </w:r>
      <w:proofErr w:type="spellEnd"/>
      <w:r w:rsidRPr="00B67A06">
        <w:rPr>
          <w:rFonts w:eastAsia="Calibri"/>
          <w:sz w:val="22"/>
          <w:szCs w:val="22"/>
          <w:lang w:eastAsia="en-US"/>
        </w:rPr>
        <w:t>. Самара (далее - оператор персональных данных) на обработку моих следующих персональных данных и видеоматериалы:</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 фамилия, имя, отчество участника,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ym w:font="Symbol" w:char="F02D"/>
      </w:r>
      <w:r w:rsidRPr="00B67A06">
        <w:rPr>
          <w:rFonts w:eastAsia="Calibri"/>
          <w:sz w:val="22"/>
          <w:szCs w:val="22"/>
          <w:lang w:eastAsia="en-US"/>
        </w:rPr>
        <w:t xml:space="preserve"> домашний адрес участника,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ym w:font="Symbol" w:char="F02D"/>
      </w:r>
      <w:r w:rsidRPr="00B67A06">
        <w:rPr>
          <w:rFonts w:eastAsia="Calibri"/>
          <w:sz w:val="22"/>
          <w:szCs w:val="22"/>
          <w:lang w:eastAsia="en-US"/>
        </w:rPr>
        <w:t xml:space="preserve"> паспортные данные законного представителя (номер, серия, кем и когда выдан),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ym w:font="Symbol" w:char="F02D"/>
      </w:r>
      <w:r w:rsidRPr="00B67A06">
        <w:rPr>
          <w:rFonts w:eastAsia="Calibri"/>
          <w:sz w:val="22"/>
          <w:szCs w:val="22"/>
          <w:lang w:eastAsia="en-US"/>
        </w:rPr>
        <w:t xml:space="preserve"> название учебного заведения, класс,</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ym w:font="Symbol" w:char="F02D"/>
      </w:r>
      <w:r w:rsidRPr="00B67A06">
        <w:rPr>
          <w:rFonts w:eastAsia="Calibri"/>
          <w:sz w:val="22"/>
          <w:szCs w:val="22"/>
          <w:lang w:eastAsia="en-US"/>
        </w:rPr>
        <w:t xml:space="preserve"> контактный телефон и электронный адрес,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ym w:font="Symbol" w:char="F02D"/>
      </w:r>
      <w:r w:rsidRPr="00B67A06">
        <w:rPr>
          <w:rFonts w:eastAsia="Calibri"/>
          <w:sz w:val="22"/>
          <w:szCs w:val="22"/>
          <w:lang w:eastAsia="en-US"/>
        </w:rPr>
        <w:t xml:space="preserve"> видеоролики для конкурса.</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II. Я подтверждаю ознакомление с Положением конкурса «</w:t>
      </w:r>
      <w:proofErr w:type="spellStart"/>
      <w:r w:rsidRPr="00B67A06">
        <w:rPr>
          <w:rFonts w:eastAsia="Calibri"/>
          <w:sz w:val="22"/>
          <w:szCs w:val="22"/>
          <w:lang w:val="en-US" w:eastAsia="en-US"/>
        </w:rPr>
        <w:t>TheatrePRO</w:t>
      </w:r>
      <w:proofErr w:type="spellEnd"/>
      <w:r w:rsidRPr="00B67A06">
        <w:rPr>
          <w:rFonts w:eastAsia="Calibri"/>
          <w:sz w:val="22"/>
          <w:szCs w:val="22"/>
          <w:lang w:eastAsia="en-US"/>
        </w:rPr>
        <w:t>».</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III. Я проинформирован/а и выражаю согласие на обработку моих персональных данных оператором, а именно: осуществление деятельности организаторов в связи с проведением конкурса «</w:t>
      </w:r>
      <w:proofErr w:type="spellStart"/>
      <w:r w:rsidRPr="00B67A06">
        <w:rPr>
          <w:rFonts w:eastAsia="Calibri"/>
          <w:sz w:val="22"/>
          <w:szCs w:val="22"/>
          <w:lang w:val="en-US" w:eastAsia="en-US"/>
        </w:rPr>
        <w:t>TheatrePRO</w:t>
      </w:r>
      <w:proofErr w:type="spellEnd"/>
      <w:r w:rsidRPr="00B67A06">
        <w:rPr>
          <w:rFonts w:eastAsia="Calibri"/>
          <w:sz w:val="22"/>
          <w:szCs w:val="22"/>
          <w:lang w:eastAsia="en-US"/>
        </w:rPr>
        <w:t xml:space="preserve">» (в соответствии с Порядком проведения).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IV. Я уведомлен/на и даю согласие на перечень действий оператора с персональными данными моего ребенка (подопечного): сбор; систематизация; хранение; использование; обезличивание; блокирование; уничтожение, распространение и публикацию персональных данных моего ребенка (подопечного), а также его конкурсной работы, в том числе в информационно-коммуникационной сети Интернет.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V. Я проинформирован/а об используемых оператором способов обработки персональных данных: </w:t>
      </w:r>
      <w:r w:rsidRPr="00B67A06">
        <w:rPr>
          <w:rFonts w:eastAsia="Calibri"/>
          <w:sz w:val="22"/>
          <w:szCs w:val="22"/>
          <w:lang w:eastAsia="en-US"/>
        </w:rPr>
        <w:sym w:font="Symbol" w:char="F02D"/>
      </w:r>
      <w:r w:rsidRPr="00B67A06">
        <w:rPr>
          <w:rFonts w:eastAsia="Calibri"/>
          <w:sz w:val="22"/>
          <w:szCs w:val="22"/>
          <w:lang w:eastAsia="en-US"/>
        </w:rPr>
        <w:t xml:space="preserve"> получение персональных данных в результате осуществления оператором персональных данных основной деятельности; </w:t>
      </w:r>
      <w:r w:rsidRPr="00B67A06">
        <w:rPr>
          <w:rFonts w:eastAsia="Calibri"/>
          <w:sz w:val="22"/>
          <w:szCs w:val="22"/>
          <w:lang w:eastAsia="en-US"/>
        </w:rPr>
        <w:sym w:font="Symbol" w:char="F02D"/>
      </w:r>
      <w:r w:rsidRPr="00B67A06">
        <w:rPr>
          <w:rFonts w:eastAsia="Calibri"/>
          <w:sz w:val="22"/>
          <w:szCs w:val="22"/>
          <w:lang w:eastAsia="en-US"/>
        </w:rPr>
        <w:t xml:space="preserve"> ввод, систематизация, хранение персональных данных, получаемых от субъекта персональных данных, в информационных системах персональных данных МБОУ Школы №102 </w:t>
      </w:r>
      <w:proofErr w:type="spellStart"/>
      <w:r w:rsidRPr="00B67A06">
        <w:rPr>
          <w:rFonts w:eastAsia="Calibri"/>
          <w:sz w:val="22"/>
          <w:szCs w:val="22"/>
          <w:lang w:eastAsia="en-US"/>
        </w:rPr>
        <w:t>г.о</w:t>
      </w:r>
      <w:proofErr w:type="spellEnd"/>
      <w:r w:rsidRPr="00B67A06">
        <w:rPr>
          <w:rFonts w:eastAsia="Calibri"/>
          <w:sz w:val="22"/>
          <w:szCs w:val="22"/>
          <w:lang w:eastAsia="en-US"/>
        </w:rPr>
        <w:t xml:space="preserve">. Самара: </w:t>
      </w:r>
      <w:r w:rsidRPr="00B67A06">
        <w:rPr>
          <w:rFonts w:eastAsia="Calibri"/>
          <w:sz w:val="22"/>
          <w:szCs w:val="22"/>
          <w:lang w:eastAsia="en-US"/>
        </w:rPr>
        <w:sym w:font="Symbol" w:char="F02D"/>
      </w:r>
      <w:r w:rsidRPr="00B67A06">
        <w:rPr>
          <w:rFonts w:eastAsia="Calibri"/>
          <w:sz w:val="22"/>
          <w:szCs w:val="22"/>
          <w:lang w:eastAsia="en-US"/>
        </w:rPr>
        <w:t xml:space="preserve"> информационный обмен персональными данными в бумажном и электронном виде с государственными органами в соответствии с действующим законодательством или заключенными соглашениями; </w:t>
      </w:r>
      <w:r w:rsidRPr="00B67A06">
        <w:rPr>
          <w:rFonts w:eastAsia="Calibri"/>
          <w:sz w:val="22"/>
          <w:szCs w:val="22"/>
          <w:lang w:eastAsia="en-US"/>
        </w:rPr>
        <w:sym w:font="Symbol" w:char="F02D"/>
      </w:r>
      <w:r w:rsidRPr="00B67A06">
        <w:rPr>
          <w:rFonts w:eastAsia="Calibri"/>
          <w:sz w:val="22"/>
          <w:szCs w:val="22"/>
          <w:lang w:eastAsia="en-US"/>
        </w:rPr>
        <w:t xml:space="preserve"> хранение в электронном и бумажном виде; </w:t>
      </w:r>
      <w:r w:rsidRPr="00B67A06">
        <w:rPr>
          <w:rFonts w:eastAsia="Calibri"/>
          <w:sz w:val="22"/>
          <w:szCs w:val="22"/>
          <w:lang w:eastAsia="en-US"/>
        </w:rPr>
        <w:sym w:font="Symbol" w:char="F02D"/>
      </w:r>
      <w:r w:rsidRPr="00B67A06">
        <w:rPr>
          <w:rFonts w:eastAsia="Calibri"/>
          <w:sz w:val="22"/>
          <w:szCs w:val="22"/>
          <w:lang w:eastAsia="en-US"/>
        </w:rPr>
        <w:t xml:space="preserve"> публикация персональных данных в сети Интернет (ФИО, наименование образовательного учреждения, контактные данные, результаты конкурса).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VI. Я уведомлен/а и даю свое согласие на то, что оператор персональных данных будет обрабатывать персональные данные и принимать решения, порождающие юридические последствия на основании обработки персональных данных как неавтоматизированным, так и автоматизированным способом. Мне разъяснен порядок принятия решений на основании исключительно автоматизированной обработки моих персональных данных и возможные юридические последствия такого решения, я проинформирован/а о возможности заявить возражение против такого решения, а также мне разъяснен порядок защиты своих прав и законных интересов.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Я подтверждаю, что, давая такое Согласие, я действую своей волей и в своих интересах.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Данное Согласие вступает в силу с момента его подписания и действует бессрочно.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Согласие может быть отозвано мною в любое время на основании моего письменного заявления.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t xml:space="preserve">С моими правами и обязанностями в области защиты персональных данных ознакомлен/а. </w:t>
      </w:r>
    </w:p>
    <w:p w:rsidR="00B67A06" w:rsidRPr="00B67A06" w:rsidRDefault="00B67A06" w:rsidP="00B67A06">
      <w:pPr>
        <w:jc w:val="both"/>
        <w:rPr>
          <w:rFonts w:eastAsia="Calibri"/>
          <w:sz w:val="22"/>
          <w:szCs w:val="22"/>
          <w:lang w:eastAsia="en-US"/>
        </w:rPr>
      </w:pP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r>
      <w:r w:rsidRPr="00B67A06">
        <w:rPr>
          <w:rFonts w:eastAsia="Calibri"/>
          <w:sz w:val="22"/>
          <w:szCs w:val="22"/>
          <w:lang w:eastAsia="en-US"/>
        </w:rPr>
        <w:softHyphen/>
        <w:t>__________</w:t>
      </w:r>
      <w:r w:rsidRPr="00B67A06">
        <w:rPr>
          <w:rFonts w:eastAsia="Calibri"/>
          <w:sz w:val="22"/>
          <w:szCs w:val="22"/>
          <w:lang w:eastAsia="en-US"/>
        </w:rPr>
        <w:tab/>
      </w:r>
      <w:r w:rsidRPr="00B67A06">
        <w:rPr>
          <w:rFonts w:eastAsia="Calibri"/>
          <w:sz w:val="22"/>
          <w:szCs w:val="22"/>
          <w:lang w:eastAsia="en-US"/>
        </w:rPr>
        <w:tab/>
        <w:t>_____________________________</w:t>
      </w:r>
    </w:p>
    <w:p w:rsidR="00B67A06" w:rsidRPr="00B67A06" w:rsidRDefault="00B67A06" w:rsidP="00B67A06">
      <w:pPr>
        <w:ind w:left="142" w:firstLine="142"/>
        <w:contextualSpacing/>
        <w:jc w:val="both"/>
        <w:rPr>
          <w:rFonts w:eastAsia="Calibri"/>
          <w:bCs/>
          <w:lang w:eastAsia="en-US"/>
        </w:rPr>
      </w:pPr>
      <w:r w:rsidRPr="00B67A06">
        <w:rPr>
          <w:rFonts w:eastAsia="Calibri"/>
          <w:sz w:val="22"/>
          <w:szCs w:val="22"/>
          <w:vertAlign w:val="superscript"/>
          <w:lang w:eastAsia="en-US"/>
        </w:rPr>
        <w:t>Подпись</w:t>
      </w:r>
      <w:r w:rsidRPr="00B67A06">
        <w:rPr>
          <w:rFonts w:eastAsia="Calibri"/>
          <w:sz w:val="22"/>
          <w:szCs w:val="22"/>
          <w:lang w:eastAsia="en-US"/>
        </w:rPr>
        <w:t xml:space="preserve"> </w:t>
      </w:r>
      <w:r w:rsidRPr="00B67A06">
        <w:rPr>
          <w:rFonts w:eastAsia="Calibri"/>
          <w:sz w:val="22"/>
          <w:szCs w:val="22"/>
          <w:lang w:eastAsia="en-US"/>
        </w:rPr>
        <w:tab/>
      </w:r>
      <w:r w:rsidRPr="00B67A06">
        <w:rPr>
          <w:rFonts w:eastAsia="Calibri"/>
          <w:sz w:val="22"/>
          <w:szCs w:val="22"/>
          <w:lang w:eastAsia="en-US"/>
        </w:rPr>
        <w:tab/>
      </w:r>
      <w:r w:rsidRPr="00B67A06">
        <w:rPr>
          <w:rFonts w:eastAsia="Calibri"/>
          <w:sz w:val="22"/>
          <w:szCs w:val="22"/>
          <w:lang w:eastAsia="en-US"/>
        </w:rPr>
        <w:tab/>
      </w:r>
      <w:r w:rsidRPr="00B67A06">
        <w:rPr>
          <w:rFonts w:eastAsia="Calibri"/>
          <w:sz w:val="22"/>
          <w:szCs w:val="22"/>
          <w:vertAlign w:val="superscript"/>
          <w:lang w:eastAsia="en-US"/>
        </w:rPr>
        <w:t>Фамилия и инициалы родителя/представителя участника</w:t>
      </w:r>
      <w:r w:rsidRPr="00B67A06">
        <w:rPr>
          <w:rFonts w:eastAsia="Calibri"/>
          <w:sz w:val="22"/>
          <w:szCs w:val="22"/>
          <w:lang w:eastAsia="en-US"/>
        </w:rPr>
        <w:tab/>
      </w:r>
      <w:r w:rsidRPr="00B67A06">
        <w:rPr>
          <w:rFonts w:eastAsia="Calibri"/>
          <w:sz w:val="22"/>
          <w:szCs w:val="22"/>
          <w:lang w:eastAsia="en-US"/>
        </w:rPr>
        <w:tab/>
        <w:t>"___"___________ 20___ г.</w:t>
      </w:r>
    </w:p>
    <w:p w:rsidR="000B7DF6" w:rsidRDefault="000B7DF6">
      <w:pPr>
        <w:spacing w:after="200" w:line="276" w:lineRule="auto"/>
        <w:rPr>
          <w:b/>
          <w:bCs/>
          <w:sz w:val="26"/>
          <w:szCs w:val="26"/>
          <w:lang w:eastAsia="en-US"/>
        </w:rPr>
      </w:pPr>
      <w:r>
        <w:br w:type="page"/>
      </w:r>
    </w:p>
    <w:p w:rsidR="00297691" w:rsidRDefault="000B7DF6" w:rsidP="000B7DF6">
      <w:pPr>
        <w:pStyle w:val="112"/>
        <w:jc w:val="center"/>
      </w:pPr>
      <w:bookmarkStart w:id="15" w:name="_Toc146621767"/>
      <w:r>
        <w:lastRenderedPageBreak/>
        <w:t>V</w:t>
      </w:r>
      <w:r w:rsidRPr="000B7DF6">
        <w:rPr>
          <w:sz w:val="28"/>
        </w:rPr>
        <w:t>II городской Пушкинский конкурс-фестиваль</w:t>
      </w:r>
      <w:r w:rsidR="00B2671A">
        <w:rPr>
          <w:sz w:val="28"/>
        </w:rPr>
        <w:t xml:space="preserve"> </w:t>
      </w:r>
      <w:r w:rsidRPr="000B7DF6">
        <w:rPr>
          <w:sz w:val="28"/>
        </w:rPr>
        <w:t>"Друзья, прекрасен наш союз!.."</w:t>
      </w:r>
      <w:bookmarkEnd w:id="15"/>
    </w:p>
    <w:p w:rsidR="00297691" w:rsidRDefault="00297691" w:rsidP="005F404B"/>
    <w:p w:rsidR="000B7DF6" w:rsidRDefault="000B7DF6" w:rsidP="000B7DF6">
      <w:pPr>
        <w:jc w:val="center"/>
        <w:rPr>
          <w:b/>
          <w:bCs/>
          <w:sz w:val="32"/>
          <w:szCs w:val="32"/>
        </w:rPr>
      </w:pPr>
      <w:r w:rsidRPr="000B7DF6">
        <w:rPr>
          <w:b/>
          <w:bCs/>
          <w:sz w:val="32"/>
          <w:szCs w:val="32"/>
        </w:rPr>
        <w:t>Карточка мероприятия</w:t>
      </w:r>
    </w:p>
    <w:p w:rsidR="005E4FC4" w:rsidRPr="000B7DF6" w:rsidRDefault="005E4FC4" w:rsidP="000B7DF6">
      <w:pPr>
        <w:jc w:val="center"/>
        <w:rPr>
          <w:b/>
          <w:bCs/>
          <w:sz w:val="32"/>
          <w:szCs w:val="32"/>
        </w:rPr>
      </w:pPr>
    </w:p>
    <w:tbl>
      <w:tblPr>
        <w:tblStyle w:val="830"/>
        <w:tblW w:w="10031" w:type="dxa"/>
        <w:tblInd w:w="-755" w:type="dxa"/>
        <w:tblLook w:val="04A0" w:firstRow="1" w:lastRow="0" w:firstColumn="1" w:lastColumn="0" w:noHBand="0" w:noVBand="1"/>
      </w:tblPr>
      <w:tblGrid>
        <w:gridCol w:w="3932"/>
        <w:gridCol w:w="6099"/>
      </w:tblGrid>
      <w:tr w:rsidR="000B7DF6" w:rsidRPr="000B7DF6" w:rsidTr="00D17038">
        <w:tc>
          <w:tcPr>
            <w:tcW w:w="10031" w:type="dxa"/>
            <w:gridSpan w:val="2"/>
            <w:vAlign w:val="center"/>
          </w:tcPr>
          <w:p w:rsidR="000B7DF6" w:rsidRPr="000B7DF6" w:rsidRDefault="000B7DF6" w:rsidP="000B7DF6">
            <w:pPr>
              <w:jc w:val="center"/>
              <w:rPr>
                <w:b/>
                <w:bCs/>
                <w:color w:val="365F91" w:themeColor="accent1" w:themeShade="BF"/>
                <w:sz w:val="28"/>
                <w:szCs w:val="28"/>
              </w:rPr>
            </w:pPr>
            <w:r w:rsidRPr="000B7DF6">
              <w:rPr>
                <w:b/>
                <w:bCs/>
                <w:sz w:val="28"/>
                <w:szCs w:val="28"/>
              </w:rPr>
              <w:t>СРОКИ И МЕСТО ПРОВЕДЕНИЯ</w:t>
            </w:r>
          </w:p>
        </w:tc>
      </w:tr>
      <w:tr w:rsidR="000B7DF6" w:rsidRPr="000B7DF6" w:rsidTr="00D17038">
        <w:tc>
          <w:tcPr>
            <w:tcW w:w="3932" w:type="dxa"/>
            <w:vAlign w:val="center"/>
          </w:tcPr>
          <w:p w:rsidR="000B7DF6" w:rsidRPr="000B7DF6" w:rsidRDefault="000B7DF6" w:rsidP="000B7DF6">
            <w:pPr>
              <w:jc w:val="center"/>
              <w:rPr>
                <w:b/>
                <w:bCs/>
                <w:sz w:val="28"/>
                <w:szCs w:val="28"/>
              </w:rPr>
            </w:pPr>
          </w:p>
          <w:p w:rsidR="000B7DF6" w:rsidRPr="000B7DF6" w:rsidRDefault="000B7DF6" w:rsidP="000B7DF6">
            <w:pPr>
              <w:jc w:val="center"/>
              <w:rPr>
                <w:b/>
                <w:bCs/>
                <w:sz w:val="28"/>
                <w:szCs w:val="28"/>
              </w:rPr>
            </w:pPr>
            <w:r w:rsidRPr="000B7DF6">
              <w:rPr>
                <w:b/>
                <w:bCs/>
                <w:sz w:val="28"/>
                <w:szCs w:val="28"/>
              </w:rPr>
              <w:t>Дата,</w:t>
            </w:r>
          </w:p>
          <w:p w:rsidR="000B7DF6" w:rsidRPr="000B7DF6" w:rsidRDefault="000B7DF6" w:rsidP="000B7DF6">
            <w:pPr>
              <w:jc w:val="center"/>
              <w:rPr>
                <w:b/>
                <w:bCs/>
                <w:sz w:val="28"/>
                <w:szCs w:val="28"/>
              </w:rPr>
            </w:pPr>
            <w:r w:rsidRPr="000B7DF6">
              <w:rPr>
                <w:b/>
                <w:bCs/>
                <w:sz w:val="28"/>
                <w:szCs w:val="28"/>
              </w:rPr>
              <w:t>время и место</w:t>
            </w:r>
          </w:p>
          <w:p w:rsidR="000B7DF6" w:rsidRPr="000B7DF6" w:rsidRDefault="004C597C" w:rsidP="000B7DF6">
            <w:pPr>
              <w:jc w:val="center"/>
              <w:rPr>
                <w:b/>
                <w:bCs/>
                <w:i/>
                <w:sz w:val="28"/>
                <w:szCs w:val="28"/>
              </w:rPr>
            </w:pPr>
            <w:r w:rsidRPr="000B7DF6">
              <w:rPr>
                <w:b/>
                <w:bCs/>
                <w:sz w:val="28"/>
                <w:szCs w:val="28"/>
              </w:rPr>
              <w:t>проведения мероприятия</w:t>
            </w:r>
          </w:p>
          <w:p w:rsidR="000B7DF6" w:rsidRPr="000B7DF6" w:rsidRDefault="000B7DF6" w:rsidP="000B7DF6">
            <w:pPr>
              <w:jc w:val="center"/>
              <w:rPr>
                <w:b/>
                <w:bCs/>
                <w:i/>
                <w:sz w:val="28"/>
                <w:szCs w:val="28"/>
              </w:rPr>
            </w:pPr>
          </w:p>
        </w:tc>
        <w:tc>
          <w:tcPr>
            <w:tcW w:w="6099" w:type="dxa"/>
            <w:vAlign w:val="center"/>
          </w:tcPr>
          <w:p w:rsidR="000B7DF6" w:rsidRPr="000B7DF6" w:rsidRDefault="000B7DF6" w:rsidP="000B7DF6">
            <w:pPr>
              <w:jc w:val="center"/>
              <w:rPr>
                <w:bCs/>
              </w:rPr>
            </w:pPr>
            <w:r w:rsidRPr="000B7DF6">
              <w:rPr>
                <w:bCs/>
              </w:rPr>
              <w:t>24 октября 2023 года (дистанционно)</w:t>
            </w:r>
          </w:p>
          <w:p w:rsidR="000B7DF6" w:rsidRPr="000B7DF6" w:rsidRDefault="000B7DF6" w:rsidP="000B7DF6">
            <w:pPr>
              <w:jc w:val="center"/>
              <w:rPr>
                <w:bCs/>
              </w:rPr>
            </w:pPr>
            <w:r w:rsidRPr="000B7DF6">
              <w:rPr>
                <w:bCs/>
              </w:rPr>
              <w:t xml:space="preserve">Школа № 145 </w:t>
            </w:r>
            <w:proofErr w:type="spellStart"/>
            <w:r w:rsidRPr="000B7DF6">
              <w:rPr>
                <w:bCs/>
              </w:rPr>
              <w:t>г.о</w:t>
            </w:r>
            <w:proofErr w:type="spellEnd"/>
            <w:r w:rsidRPr="000B7DF6">
              <w:rPr>
                <w:bCs/>
              </w:rPr>
              <w:t xml:space="preserve">. Самара </w:t>
            </w:r>
          </w:p>
          <w:p w:rsidR="000B7DF6" w:rsidRPr="000B7DF6" w:rsidRDefault="000B7DF6" w:rsidP="000B7DF6">
            <w:pPr>
              <w:jc w:val="center"/>
              <w:rPr>
                <w:bCs/>
              </w:rPr>
            </w:pPr>
            <w:r w:rsidRPr="000B7DF6">
              <w:rPr>
                <w:bCs/>
              </w:rPr>
              <w:t>(переулок Долотный ,4)</w:t>
            </w:r>
          </w:p>
          <w:p w:rsidR="000B7DF6" w:rsidRPr="000B7DF6" w:rsidRDefault="000B7DF6" w:rsidP="000B7DF6">
            <w:pPr>
              <w:jc w:val="center"/>
              <w:rPr>
                <w:bCs/>
              </w:rPr>
            </w:pPr>
            <w:r w:rsidRPr="000B7DF6">
              <w:rPr>
                <w:bCs/>
              </w:rPr>
              <w:t>видеоматериал прислать до 18 октября 2023 года</w:t>
            </w:r>
          </w:p>
          <w:p w:rsidR="000B7DF6" w:rsidRPr="000B7DF6" w:rsidRDefault="000B7DF6" w:rsidP="000B7DF6">
            <w:pPr>
              <w:jc w:val="center"/>
              <w:rPr>
                <w:bCs/>
              </w:rPr>
            </w:pPr>
          </w:p>
        </w:tc>
      </w:tr>
      <w:tr w:rsidR="000B7DF6" w:rsidRPr="000B7DF6" w:rsidTr="00D17038">
        <w:tc>
          <w:tcPr>
            <w:tcW w:w="10031" w:type="dxa"/>
            <w:gridSpan w:val="2"/>
            <w:vAlign w:val="center"/>
          </w:tcPr>
          <w:p w:rsidR="000B7DF6" w:rsidRPr="000B7DF6" w:rsidRDefault="000B7DF6" w:rsidP="000B7DF6">
            <w:pPr>
              <w:jc w:val="center"/>
              <w:rPr>
                <w:b/>
                <w:bCs/>
                <w:sz w:val="28"/>
                <w:szCs w:val="28"/>
              </w:rPr>
            </w:pPr>
            <w:r w:rsidRPr="000B7DF6">
              <w:rPr>
                <w:b/>
                <w:bCs/>
                <w:sz w:val="28"/>
                <w:szCs w:val="28"/>
              </w:rPr>
              <w:t>ЗАЯВКИ УЧАСТНИКОВ</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Возрастная категория участников</w:t>
            </w:r>
          </w:p>
        </w:tc>
        <w:tc>
          <w:tcPr>
            <w:tcW w:w="6099" w:type="dxa"/>
            <w:vAlign w:val="center"/>
          </w:tcPr>
          <w:p w:rsidR="000B7DF6" w:rsidRPr="000B7DF6" w:rsidRDefault="000B7DF6" w:rsidP="000B7DF6">
            <w:pPr>
              <w:spacing w:after="15" w:line="248" w:lineRule="auto"/>
              <w:ind w:left="567" w:right="-426"/>
              <w:jc w:val="center"/>
            </w:pPr>
            <w:r w:rsidRPr="000B7DF6">
              <w:t>1 возрастная группа - 1-4 классы;</w:t>
            </w:r>
          </w:p>
          <w:p w:rsidR="000B7DF6" w:rsidRPr="000B7DF6" w:rsidRDefault="000B7DF6" w:rsidP="000B7DF6">
            <w:pPr>
              <w:spacing w:after="15" w:line="248" w:lineRule="auto"/>
              <w:ind w:left="567" w:right="-426"/>
              <w:jc w:val="center"/>
            </w:pPr>
            <w:r w:rsidRPr="000B7DF6">
              <w:t>2 возрастная группа - 5-8 классы;</w:t>
            </w:r>
          </w:p>
          <w:p w:rsidR="000B7DF6" w:rsidRPr="000B7DF6" w:rsidRDefault="000B7DF6" w:rsidP="000B7DF6">
            <w:pPr>
              <w:spacing w:after="15" w:line="248" w:lineRule="auto"/>
              <w:ind w:left="567" w:right="-426"/>
              <w:jc w:val="center"/>
            </w:pPr>
            <w:r w:rsidRPr="000B7DF6">
              <w:t>3 возрастная группа - 9-11 классы.</w:t>
            </w:r>
          </w:p>
          <w:p w:rsidR="000B7DF6" w:rsidRPr="000B7DF6" w:rsidRDefault="000B7DF6" w:rsidP="000B7DF6">
            <w:pPr>
              <w:spacing w:after="15" w:line="248" w:lineRule="auto"/>
              <w:ind w:left="567" w:right="-426"/>
              <w:jc w:val="center"/>
              <w:rPr>
                <w:bCs/>
              </w:rPr>
            </w:pPr>
            <w:r w:rsidRPr="000B7DF6">
              <w:t xml:space="preserve">4 категория – педагогические работники, родители учащихся </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Форма участия</w:t>
            </w:r>
          </w:p>
        </w:tc>
        <w:tc>
          <w:tcPr>
            <w:tcW w:w="6099" w:type="dxa"/>
            <w:vAlign w:val="center"/>
          </w:tcPr>
          <w:p w:rsidR="000B7DF6" w:rsidRPr="000B7DF6" w:rsidRDefault="000B7DF6" w:rsidP="000B7DF6">
            <w:pPr>
              <w:jc w:val="center"/>
              <w:rPr>
                <w:bCs/>
              </w:rPr>
            </w:pPr>
            <w:r w:rsidRPr="000B7DF6">
              <w:rPr>
                <w:bCs/>
              </w:rPr>
              <w:t>индивидуальная и командная</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Квота участников</w:t>
            </w:r>
          </w:p>
          <w:p w:rsidR="000B7DF6" w:rsidRPr="000B7DF6" w:rsidRDefault="000B7DF6" w:rsidP="000B7DF6">
            <w:pPr>
              <w:jc w:val="center"/>
              <w:rPr>
                <w:b/>
                <w:bCs/>
                <w:sz w:val="28"/>
                <w:szCs w:val="28"/>
              </w:rPr>
            </w:pPr>
            <w:r w:rsidRPr="000B7DF6">
              <w:rPr>
                <w:b/>
                <w:bCs/>
                <w:sz w:val="28"/>
                <w:szCs w:val="28"/>
              </w:rPr>
              <w:t>от одного ОУ</w:t>
            </w:r>
          </w:p>
          <w:p w:rsidR="000B7DF6" w:rsidRPr="000B7DF6" w:rsidRDefault="000B7DF6" w:rsidP="000B7DF6">
            <w:pPr>
              <w:jc w:val="center"/>
              <w:rPr>
                <w:b/>
                <w:bCs/>
                <w:i/>
                <w:sz w:val="28"/>
                <w:szCs w:val="28"/>
              </w:rPr>
            </w:pPr>
          </w:p>
        </w:tc>
        <w:tc>
          <w:tcPr>
            <w:tcW w:w="6099" w:type="dxa"/>
            <w:vAlign w:val="center"/>
          </w:tcPr>
          <w:p w:rsidR="000B7DF6" w:rsidRPr="000B7DF6" w:rsidRDefault="000B7DF6" w:rsidP="000B7DF6">
            <w:pPr>
              <w:jc w:val="center"/>
              <w:rPr>
                <w:b/>
                <w:bCs/>
              </w:rPr>
            </w:pPr>
            <w:r w:rsidRPr="000B7DF6">
              <w:rPr>
                <w:b/>
              </w:rPr>
              <w:t xml:space="preserve">по 2 участника в каждой </w:t>
            </w:r>
            <w:r w:rsidRPr="000B7DF6">
              <w:rPr>
                <w:b/>
                <w:bCs/>
              </w:rPr>
              <w:t xml:space="preserve">возрастной группе </w:t>
            </w:r>
          </w:p>
          <w:p w:rsidR="000B7DF6" w:rsidRPr="000B7DF6" w:rsidRDefault="000B7DF6" w:rsidP="000B7DF6">
            <w:pPr>
              <w:jc w:val="center"/>
              <w:rPr>
                <w:bCs/>
              </w:rPr>
            </w:pPr>
            <w:r w:rsidRPr="000B7DF6">
              <w:rPr>
                <w:bCs/>
              </w:rPr>
              <w:t>в</w:t>
            </w:r>
            <w:r w:rsidRPr="000B7DF6">
              <w:t xml:space="preserve"> номинациях «Поэзия», «Проза», «Литературная сказка»</w:t>
            </w:r>
          </w:p>
          <w:p w:rsidR="000B7DF6" w:rsidRPr="000B7DF6" w:rsidRDefault="000B7DF6" w:rsidP="000B7DF6">
            <w:pPr>
              <w:jc w:val="center"/>
              <w:rPr>
                <w:b/>
                <w:bCs/>
              </w:rPr>
            </w:pPr>
            <w:r w:rsidRPr="000B7DF6">
              <w:rPr>
                <w:b/>
                <w:bCs/>
              </w:rPr>
              <w:t xml:space="preserve">1 постановка </w:t>
            </w:r>
            <w:r w:rsidR="004C597C" w:rsidRPr="000B7DF6">
              <w:rPr>
                <w:b/>
                <w:bCs/>
              </w:rPr>
              <w:t>в каждой</w:t>
            </w:r>
            <w:r w:rsidRPr="000B7DF6">
              <w:rPr>
                <w:b/>
                <w:bCs/>
              </w:rPr>
              <w:t xml:space="preserve"> возрастной группе</w:t>
            </w:r>
          </w:p>
          <w:p w:rsidR="000B7DF6" w:rsidRPr="000B7DF6" w:rsidRDefault="000B7DF6" w:rsidP="000B7DF6">
            <w:pPr>
              <w:jc w:val="center"/>
              <w:rPr>
                <w:bCs/>
              </w:rPr>
            </w:pPr>
            <w:r w:rsidRPr="000B7DF6">
              <w:rPr>
                <w:b/>
                <w:bCs/>
              </w:rPr>
              <w:t xml:space="preserve"> </w:t>
            </w:r>
            <w:r w:rsidRPr="000B7DF6">
              <w:rPr>
                <w:bCs/>
              </w:rPr>
              <w:t xml:space="preserve">в номинации «Театральная инсценировка»  </w:t>
            </w:r>
          </w:p>
          <w:p w:rsidR="000B7DF6" w:rsidRPr="000B7DF6" w:rsidRDefault="000B7DF6" w:rsidP="000B7DF6">
            <w:pPr>
              <w:jc w:val="center"/>
              <w:rPr>
                <w:b/>
                <w:bCs/>
              </w:rPr>
            </w:pPr>
            <w:r w:rsidRPr="000B7DF6">
              <w:rPr>
                <w:b/>
                <w:bCs/>
              </w:rPr>
              <w:t xml:space="preserve">по 2 работы в </w:t>
            </w:r>
            <w:r w:rsidR="004C597C" w:rsidRPr="000B7DF6">
              <w:rPr>
                <w:b/>
                <w:bCs/>
              </w:rPr>
              <w:t>каждой возрастной группе</w:t>
            </w:r>
          </w:p>
          <w:p w:rsidR="000B7DF6" w:rsidRPr="000B7DF6" w:rsidRDefault="000B7DF6" w:rsidP="000B7DF6">
            <w:pPr>
              <w:jc w:val="center"/>
              <w:rPr>
                <w:bCs/>
              </w:rPr>
            </w:pPr>
            <w:r w:rsidRPr="000B7DF6">
              <w:rPr>
                <w:bCs/>
              </w:rPr>
              <w:t xml:space="preserve">в номинации «Художественная иллюстрация» </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Срок подачи заявок для участия</w:t>
            </w:r>
          </w:p>
        </w:tc>
        <w:tc>
          <w:tcPr>
            <w:tcW w:w="6099" w:type="dxa"/>
            <w:vAlign w:val="center"/>
          </w:tcPr>
          <w:p w:rsidR="000B7DF6" w:rsidRPr="000B7DF6" w:rsidRDefault="000B7DF6" w:rsidP="000B7DF6">
            <w:pPr>
              <w:jc w:val="center"/>
              <w:rPr>
                <w:bCs/>
              </w:rPr>
            </w:pPr>
            <w:r w:rsidRPr="000B7DF6">
              <w:rPr>
                <w:bCs/>
              </w:rPr>
              <w:t>до 1</w:t>
            </w:r>
            <w:r w:rsidRPr="000B7DF6">
              <w:rPr>
                <w:bCs/>
                <w:lang w:val="en-US"/>
              </w:rPr>
              <w:t>8</w:t>
            </w:r>
            <w:r w:rsidRPr="000B7DF6">
              <w:rPr>
                <w:bCs/>
              </w:rPr>
              <w:t xml:space="preserve"> октября 202</w:t>
            </w:r>
            <w:r w:rsidRPr="000B7DF6">
              <w:rPr>
                <w:bCs/>
                <w:lang w:val="en-US"/>
              </w:rPr>
              <w:t>3</w:t>
            </w:r>
            <w:r w:rsidRPr="000B7DF6">
              <w:rPr>
                <w:bCs/>
              </w:rPr>
              <w:t xml:space="preserve"> года</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Форма подачи заявок</w:t>
            </w:r>
          </w:p>
        </w:tc>
        <w:tc>
          <w:tcPr>
            <w:tcW w:w="6099" w:type="dxa"/>
            <w:vAlign w:val="center"/>
          </w:tcPr>
          <w:p w:rsidR="000B7DF6" w:rsidRPr="000B7DF6" w:rsidRDefault="000B7DF6" w:rsidP="000B7DF6">
            <w:pPr>
              <w:jc w:val="center"/>
              <w:rPr>
                <w:bCs/>
              </w:rPr>
            </w:pPr>
            <w:r w:rsidRPr="000B7DF6">
              <w:rPr>
                <w:bCs/>
              </w:rPr>
              <w:t>заочная</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Адрес эл. почты</w:t>
            </w:r>
          </w:p>
          <w:p w:rsidR="000B7DF6" w:rsidRPr="000B7DF6" w:rsidRDefault="000B7DF6" w:rsidP="000B7DF6">
            <w:pPr>
              <w:jc w:val="center"/>
              <w:rPr>
                <w:b/>
                <w:bCs/>
                <w:sz w:val="28"/>
                <w:szCs w:val="28"/>
              </w:rPr>
            </w:pPr>
            <w:r w:rsidRPr="000B7DF6">
              <w:rPr>
                <w:b/>
                <w:bCs/>
                <w:sz w:val="28"/>
                <w:szCs w:val="28"/>
              </w:rPr>
              <w:t>для подачи заявок</w:t>
            </w:r>
          </w:p>
        </w:tc>
        <w:tc>
          <w:tcPr>
            <w:tcW w:w="6099" w:type="dxa"/>
            <w:vAlign w:val="center"/>
          </w:tcPr>
          <w:p w:rsidR="000B7DF6" w:rsidRPr="000B7DF6" w:rsidRDefault="000B7DF6" w:rsidP="000B7DF6">
            <w:pPr>
              <w:tabs>
                <w:tab w:val="left" w:pos="709"/>
              </w:tabs>
              <w:ind w:firstLine="709"/>
              <w:jc w:val="both"/>
            </w:pPr>
            <w:r w:rsidRPr="000B7DF6">
              <w:t xml:space="preserve">1-4 </w:t>
            </w:r>
            <w:r w:rsidR="004C597C" w:rsidRPr="000B7DF6">
              <w:t>классы Shapilova1997@gmail.com</w:t>
            </w:r>
          </w:p>
          <w:p w:rsidR="000B7DF6" w:rsidRPr="000B7DF6" w:rsidRDefault="000B7DF6" w:rsidP="000B7DF6">
            <w:pPr>
              <w:ind w:left="567" w:right="-426"/>
              <w:jc w:val="center"/>
            </w:pPr>
            <w:r w:rsidRPr="000B7DF6">
              <w:t xml:space="preserve">5-8, 9-11, педагоги, родители </w:t>
            </w:r>
            <w:hyperlink r:id="rId46" w:history="1">
              <w:r w:rsidRPr="000B7DF6">
                <w:rPr>
                  <w:color w:val="0000FF" w:themeColor="hyperlink"/>
                  <w:lang w:val="en-US"/>
                </w:rPr>
                <w:t>nataliabachurina</w:t>
              </w:r>
              <w:r w:rsidRPr="000B7DF6">
                <w:rPr>
                  <w:color w:val="0000FF" w:themeColor="hyperlink"/>
                </w:rPr>
                <w:t>@</w:t>
              </w:r>
              <w:r w:rsidRPr="000B7DF6">
                <w:rPr>
                  <w:color w:val="0000FF" w:themeColor="hyperlink"/>
                  <w:lang w:val="en-US"/>
                </w:rPr>
                <w:t>mail</w:t>
              </w:r>
              <w:r w:rsidRPr="000B7DF6">
                <w:rPr>
                  <w:color w:val="0000FF" w:themeColor="hyperlink"/>
                </w:rPr>
                <w:t>.</w:t>
              </w:r>
              <w:proofErr w:type="spellStart"/>
              <w:r w:rsidRPr="000B7DF6">
                <w:rPr>
                  <w:color w:val="0000FF" w:themeColor="hyperlink"/>
                  <w:lang w:val="en-US"/>
                </w:rPr>
                <w:t>ru</w:t>
              </w:r>
              <w:proofErr w:type="spellEnd"/>
            </w:hyperlink>
          </w:p>
          <w:p w:rsidR="000B7DF6" w:rsidRPr="000B7DF6" w:rsidRDefault="000B7DF6" w:rsidP="000B7DF6">
            <w:pPr>
              <w:ind w:left="567" w:right="-426"/>
              <w:jc w:val="center"/>
              <w:rPr>
                <w:bCs/>
                <w:sz w:val="32"/>
                <w:szCs w:val="32"/>
              </w:rPr>
            </w:pPr>
          </w:p>
        </w:tc>
      </w:tr>
      <w:tr w:rsidR="000B7DF6" w:rsidRPr="000B7DF6" w:rsidTr="00D17038">
        <w:tc>
          <w:tcPr>
            <w:tcW w:w="10031" w:type="dxa"/>
            <w:gridSpan w:val="2"/>
            <w:vAlign w:val="center"/>
          </w:tcPr>
          <w:p w:rsidR="000B7DF6" w:rsidRPr="000B7DF6" w:rsidRDefault="000B7DF6" w:rsidP="000B7DF6">
            <w:pPr>
              <w:jc w:val="center"/>
              <w:rPr>
                <w:b/>
                <w:bCs/>
                <w:color w:val="365F91" w:themeColor="accent1" w:themeShade="BF"/>
                <w:sz w:val="28"/>
                <w:szCs w:val="28"/>
              </w:rPr>
            </w:pPr>
            <w:r w:rsidRPr="000B7DF6">
              <w:rPr>
                <w:b/>
                <w:bCs/>
                <w:sz w:val="28"/>
                <w:szCs w:val="28"/>
              </w:rPr>
              <w:t>ОРГАНИЗАТОР</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Организатор</w:t>
            </w:r>
          </w:p>
        </w:tc>
        <w:tc>
          <w:tcPr>
            <w:tcW w:w="6099" w:type="dxa"/>
            <w:vAlign w:val="center"/>
          </w:tcPr>
          <w:p w:rsidR="000B7DF6" w:rsidRPr="000B7DF6" w:rsidRDefault="000B7DF6" w:rsidP="000B7DF6">
            <w:pPr>
              <w:jc w:val="center"/>
              <w:rPr>
                <w:bCs/>
              </w:rPr>
            </w:pPr>
            <w:r w:rsidRPr="000B7DF6">
              <w:rPr>
                <w:bCs/>
              </w:rPr>
              <w:t xml:space="preserve">Директор МБОУ Школа № 145 </w:t>
            </w:r>
            <w:proofErr w:type="spellStart"/>
            <w:r w:rsidRPr="000B7DF6">
              <w:rPr>
                <w:bCs/>
              </w:rPr>
              <w:t>г.о</w:t>
            </w:r>
            <w:proofErr w:type="spellEnd"/>
            <w:r w:rsidRPr="000B7DF6">
              <w:rPr>
                <w:bCs/>
              </w:rPr>
              <w:t>. Самара</w:t>
            </w:r>
          </w:p>
          <w:p w:rsidR="000B7DF6" w:rsidRPr="000B7DF6" w:rsidRDefault="000B7DF6" w:rsidP="000B7DF6">
            <w:pPr>
              <w:jc w:val="center"/>
              <w:rPr>
                <w:b/>
                <w:bCs/>
                <w:color w:val="365F91" w:themeColor="accent1" w:themeShade="BF"/>
                <w:sz w:val="32"/>
                <w:szCs w:val="32"/>
              </w:rPr>
            </w:pPr>
            <w:r w:rsidRPr="000B7DF6">
              <w:rPr>
                <w:bCs/>
              </w:rPr>
              <w:t xml:space="preserve"> </w:t>
            </w:r>
            <w:proofErr w:type="spellStart"/>
            <w:r w:rsidRPr="000B7DF6">
              <w:rPr>
                <w:bCs/>
              </w:rPr>
              <w:t>Колдеева</w:t>
            </w:r>
            <w:proofErr w:type="spellEnd"/>
            <w:r w:rsidRPr="000B7DF6">
              <w:rPr>
                <w:bCs/>
              </w:rPr>
              <w:t xml:space="preserve"> А.Ю.</w:t>
            </w:r>
          </w:p>
        </w:tc>
      </w:tr>
      <w:tr w:rsidR="000B7DF6" w:rsidRPr="000B7DF6" w:rsidTr="00D17038">
        <w:tc>
          <w:tcPr>
            <w:tcW w:w="3932" w:type="dxa"/>
            <w:vAlign w:val="center"/>
          </w:tcPr>
          <w:p w:rsidR="000B7DF6" w:rsidRPr="000B7DF6" w:rsidRDefault="000B7DF6" w:rsidP="000B7DF6">
            <w:pPr>
              <w:jc w:val="center"/>
              <w:rPr>
                <w:b/>
                <w:bCs/>
                <w:sz w:val="28"/>
                <w:szCs w:val="28"/>
              </w:rPr>
            </w:pPr>
            <w:r w:rsidRPr="000B7DF6">
              <w:rPr>
                <w:b/>
                <w:bCs/>
                <w:sz w:val="28"/>
                <w:szCs w:val="28"/>
              </w:rPr>
              <w:t>ФИО и контакты ответственного координатора на площадке проведения</w:t>
            </w:r>
          </w:p>
        </w:tc>
        <w:tc>
          <w:tcPr>
            <w:tcW w:w="6099" w:type="dxa"/>
            <w:vAlign w:val="center"/>
          </w:tcPr>
          <w:p w:rsidR="000B7DF6" w:rsidRPr="000B7DF6" w:rsidRDefault="000B7DF6" w:rsidP="000B7DF6">
            <w:pPr>
              <w:jc w:val="center"/>
              <w:rPr>
                <w:bCs/>
              </w:rPr>
            </w:pPr>
            <w:r w:rsidRPr="000B7DF6">
              <w:rPr>
                <w:bCs/>
              </w:rPr>
              <w:t xml:space="preserve">          Школа № 145 </w:t>
            </w:r>
            <w:proofErr w:type="spellStart"/>
            <w:r w:rsidRPr="000B7DF6">
              <w:rPr>
                <w:bCs/>
              </w:rPr>
              <w:t>г.о</w:t>
            </w:r>
            <w:proofErr w:type="spellEnd"/>
            <w:r w:rsidRPr="000B7DF6">
              <w:rPr>
                <w:bCs/>
              </w:rPr>
              <w:t>. Самара:</w:t>
            </w:r>
          </w:p>
          <w:p w:rsidR="000B7DF6" w:rsidRPr="000B7DF6" w:rsidRDefault="000B7DF6" w:rsidP="000B7DF6">
            <w:pPr>
              <w:ind w:left="567" w:right="-426"/>
              <w:jc w:val="center"/>
              <w:rPr>
                <w:bCs/>
              </w:rPr>
            </w:pPr>
            <w:r w:rsidRPr="000B7DF6">
              <w:rPr>
                <w:bCs/>
              </w:rPr>
              <w:t>Бачурина Наталья Борисовна</w:t>
            </w:r>
          </w:p>
          <w:p w:rsidR="000B7DF6" w:rsidRPr="000B7DF6" w:rsidRDefault="000B7DF6" w:rsidP="000B7DF6">
            <w:pPr>
              <w:ind w:left="567" w:right="-426"/>
              <w:jc w:val="center"/>
              <w:rPr>
                <w:bCs/>
              </w:rPr>
            </w:pPr>
            <w:r w:rsidRPr="000B7DF6">
              <w:rPr>
                <w:bCs/>
              </w:rPr>
              <w:t>сот.8-927-730-14-17</w:t>
            </w:r>
          </w:p>
          <w:p w:rsidR="000B7DF6" w:rsidRPr="000B7DF6" w:rsidRDefault="000B7DF6" w:rsidP="000B7DF6">
            <w:pPr>
              <w:ind w:left="567" w:right="-426"/>
              <w:jc w:val="center"/>
              <w:rPr>
                <w:b/>
                <w:bCs/>
                <w:color w:val="365F91" w:themeColor="accent1" w:themeShade="BF"/>
                <w:sz w:val="32"/>
                <w:szCs w:val="32"/>
              </w:rPr>
            </w:pPr>
            <w:proofErr w:type="gramStart"/>
            <w:r w:rsidRPr="000B7DF6">
              <w:rPr>
                <w:bCs/>
                <w:lang w:val="en-US"/>
              </w:rPr>
              <w:t>e</w:t>
            </w:r>
            <w:r w:rsidRPr="000B7DF6">
              <w:rPr>
                <w:bCs/>
              </w:rPr>
              <w:t>-</w:t>
            </w:r>
            <w:r w:rsidRPr="000B7DF6">
              <w:rPr>
                <w:bCs/>
                <w:lang w:val="en-US"/>
              </w:rPr>
              <w:t>mail</w:t>
            </w:r>
            <w:r w:rsidRPr="000B7DF6">
              <w:rPr>
                <w:bCs/>
              </w:rPr>
              <w:t>:</w:t>
            </w:r>
            <w:proofErr w:type="spellStart"/>
            <w:r w:rsidRPr="000B7DF6">
              <w:rPr>
                <w:color w:val="0070C0"/>
                <w:lang w:val="en-US"/>
              </w:rPr>
              <w:t>nataliabachurina</w:t>
            </w:r>
            <w:proofErr w:type="spellEnd"/>
            <w:r w:rsidRPr="000B7DF6">
              <w:rPr>
                <w:color w:val="0070C0"/>
              </w:rPr>
              <w:t>@</w:t>
            </w:r>
            <w:r w:rsidRPr="000B7DF6">
              <w:rPr>
                <w:color w:val="0070C0"/>
                <w:lang w:val="en-US"/>
              </w:rPr>
              <w:t>mail</w:t>
            </w:r>
            <w:r w:rsidRPr="000B7DF6">
              <w:rPr>
                <w:color w:val="0070C0"/>
              </w:rPr>
              <w:t>.</w:t>
            </w:r>
            <w:proofErr w:type="spellStart"/>
            <w:r w:rsidRPr="000B7DF6">
              <w:rPr>
                <w:color w:val="0070C0"/>
                <w:lang w:val="en-US"/>
              </w:rPr>
              <w:t>ru</w:t>
            </w:r>
            <w:proofErr w:type="spellEnd"/>
            <w:proofErr w:type="gramEnd"/>
          </w:p>
        </w:tc>
      </w:tr>
    </w:tbl>
    <w:p w:rsidR="000B7DF6" w:rsidRPr="000B7DF6" w:rsidRDefault="000B7DF6" w:rsidP="000B7DF6">
      <w:pPr>
        <w:jc w:val="center"/>
        <w:rPr>
          <w:b/>
          <w:bCs/>
          <w:color w:val="365F91" w:themeColor="accent1" w:themeShade="BF"/>
          <w:sz w:val="32"/>
          <w:szCs w:val="32"/>
        </w:rPr>
      </w:pPr>
    </w:p>
    <w:p w:rsidR="000B7DF6" w:rsidRPr="005E4FC4" w:rsidRDefault="000B7DF6" w:rsidP="005E4FC4">
      <w:pPr>
        <w:ind w:firstLine="709"/>
        <w:jc w:val="both"/>
      </w:pPr>
      <w:r w:rsidRPr="000B7DF6">
        <w:t xml:space="preserve"> </w:t>
      </w:r>
    </w:p>
    <w:p w:rsidR="000B7DF6" w:rsidRPr="005E4FC4" w:rsidRDefault="000B7DF6" w:rsidP="005E4FC4">
      <w:pPr>
        <w:ind w:firstLine="709"/>
        <w:jc w:val="both"/>
      </w:pPr>
    </w:p>
    <w:p w:rsidR="004C501D" w:rsidRDefault="004C501D">
      <w:pPr>
        <w:spacing w:after="200" w:line="276" w:lineRule="auto"/>
        <w:rPr>
          <w:b/>
        </w:rPr>
      </w:pPr>
      <w:r>
        <w:rPr>
          <w:b/>
        </w:rPr>
        <w:br w:type="page"/>
      </w:r>
    </w:p>
    <w:p w:rsidR="000B7DF6" w:rsidRPr="004C501D" w:rsidRDefault="000B7DF6" w:rsidP="004C501D">
      <w:pPr>
        <w:ind w:firstLine="709"/>
        <w:jc w:val="center"/>
        <w:rPr>
          <w:b/>
        </w:rPr>
      </w:pPr>
      <w:r w:rsidRPr="004C501D">
        <w:rPr>
          <w:b/>
        </w:rPr>
        <w:lastRenderedPageBreak/>
        <w:t>ПОЛОЖЕНИЕ</w:t>
      </w:r>
    </w:p>
    <w:p w:rsidR="000B7DF6" w:rsidRPr="004C501D" w:rsidRDefault="000B7DF6" w:rsidP="004C501D">
      <w:pPr>
        <w:ind w:firstLine="709"/>
        <w:jc w:val="both"/>
        <w:rPr>
          <w:rFonts w:eastAsiaTheme="minorEastAsia"/>
          <w:i/>
        </w:rPr>
      </w:pPr>
    </w:p>
    <w:p w:rsidR="000B7DF6" w:rsidRPr="004C501D" w:rsidRDefault="000B7DF6" w:rsidP="004C501D">
      <w:pPr>
        <w:ind w:firstLine="709"/>
        <w:jc w:val="both"/>
        <w:rPr>
          <w:rFonts w:eastAsiaTheme="majorEastAsia"/>
        </w:rPr>
      </w:pPr>
      <w:r w:rsidRPr="004C501D">
        <w:rPr>
          <w:rFonts w:eastAsiaTheme="majorEastAsia"/>
        </w:rPr>
        <w:t>1.Общие положения</w:t>
      </w:r>
    </w:p>
    <w:p w:rsidR="000B7DF6" w:rsidRPr="004C501D" w:rsidRDefault="000B7DF6" w:rsidP="004C501D">
      <w:pPr>
        <w:ind w:firstLine="709"/>
        <w:jc w:val="both"/>
      </w:pPr>
    </w:p>
    <w:p w:rsidR="000B7DF6" w:rsidRPr="004C501D" w:rsidRDefault="000B7DF6" w:rsidP="004C501D">
      <w:pPr>
        <w:ind w:firstLine="709"/>
        <w:jc w:val="both"/>
        <w:rPr>
          <w:bCs/>
        </w:rPr>
      </w:pPr>
      <w:r w:rsidRPr="004C501D">
        <w:rPr>
          <w:bCs/>
        </w:rPr>
        <w:t>1.</w:t>
      </w:r>
      <w:proofErr w:type="gramStart"/>
      <w:r w:rsidRPr="004C501D">
        <w:rPr>
          <w:bCs/>
        </w:rPr>
        <w:t>1.Настоящее</w:t>
      </w:r>
      <w:proofErr w:type="gramEnd"/>
      <w:r w:rsidRPr="004C501D">
        <w:rPr>
          <w:bCs/>
        </w:rPr>
        <w:t xml:space="preserve"> Положение определяет порядок организации и </w:t>
      </w:r>
      <w:r w:rsidR="004C597C" w:rsidRPr="004C501D">
        <w:rPr>
          <w:bCs/>
        </w:rPr>
        <w:t>проведения Городского</w:t>
      </w:r>
      <w:r w:rsidRPr="004C501D">
        <w:t xml:space="preserve"> Пушкинского конкурса «Друзья, прекрасен наш </w:t>
      </w:r>
      <w:r w:rsidR="004C597C" w:rsidRPr="004C501D">
        <w:t>союз!</w:t>
      </w:r>
      <w:r w:rsidRPr="004C501D">
        <w:t>» (далее – Конкурс)</w:t>
      </w:r>
      <w:r w:rsidRPr="004C501D">
        <w:rPr>
          <w:bCs/>
        </w:rPr>
        <w:t xml:space="preserve">, его организационное и методическое обеспечение, порядок участия в мероприятии, требования к работам </w:t>
      </w:r>
      <w:r w:rsidR="004C597C" w:rsidRPr="004C501D">
        <w:rPr>
          <w:bCs/>
        </w:rPr>
        <w:t>участников, определение</w:t>
      </w:r>
      <w:r w:rsidRPr="004C501D">
        <w:rPr>
          <w:bCs/>
        </w:rPr>
        <w:t xml:space="preserve"> победителей и призеров.</w:t>
      </w:r>
    </w:p>
    <w:p w:rsidR="000B7DF6" w:rsidRPr="004C501D" w:rsidRDefault="000B7DF6" w:rsidP="004C501D">
      <w:pPr>
        <w:ind w:firstLine="709"/>
        <w:jc w:val="both"/>
      </w:pPr>
      <w:r w:rsidRPr="004C501D">
        <w:t>Конкурс проводится в рамках реализации городского конкурса проектов «Самара - территория будущего».</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1.</w:t>
      </w:r>
      <w:proofErr w:type="gramStart"/>
      <w:r w:rsidRPr="004C501D">
        <w:rPr>
          <w:rFonts w:eastAsiaTheme="minorEastAsia"/>
          <w:bCs/>
        </w:rPr>
        <w:t>2.Организаторы</w:t>
      </w:r>
      <w:proofErr w:type="gramEnd"/>
      <w:r w:rsidRPr="004C501D">
        <w:rPr>
          <w:rFonts w:eastAsiaTheme="minorEastAsia"/>
          <w:bCs/>
        </w:rPr>
        <w:t xml:space="preserve"> мероприятия</w:t>
      </w:r>
    </w:p>
    <w:p w:rsidR="000B7DF6" w:rsidRPr="004C501D" w:rsidRDefault="000B7DF6" w:rsidP="004C501D">
      <w:pPr>
        <w:ind w:firstLine="709"/>
        <w:jc w:val="both"/>
        <w:rPr>
          <w:bCs/>
        </w:rPr>
      </w:pPr>
    </w:p>
    <w:p w:rsidR="000B7DF6" w:rsidRPr="004C501D" w:rsidRDefault="000B7DF6" w:rsidP="004C501D">
      <w:pPr>
        <w:ind w:firstLine="709"/>
        <w:jc w:val="both"/>
        <w:rPr>
          <w:bCs/>
        </w:rPr>
      </w:pPr>
      <w:r w:rsidRPr="004C501D">
        <w:rPr>
          <w:bCs/>
        </w:rPr>
        <w:t>Учредитель Конкурса:</w:t>
      </w:r>
    </w:p>
    <w:p w:rsidR="000B7DF6" w:rsidRPr="004C501D" w:rsidRDefault="000B7DF6" w:rsidP="004C501D">
      <w:pPr>
        <w:ind w:firstLine="709"/>
        <w:jc w:val="both"/>
        <w:rPr>
          <w:bCs/>
        </w:rPr>
      </w:pPr>
      <w:r w:rsidRPr="004C501D">
        <w:rPr>
          <w:bCs/>
        </w:rPr>
        <w:t xml:space="preserve"> Департамент образования Администрации городского округа Самара (далее – Департамент образования).</w:t>
      </w:r>
    </w:p>
    <w:p w:rsidR="000B7DF6" w:rsidRPr="004C501D" w:rsidRDefault="000B7DF6" w:rsidP="004C501D">
      <w:pPr>
        <w:ind w:firstLine="709"/>
        <w:jc w:val="both"/>
        <w:rPr>
          <w:bCs/>
        </w:rPr>
      </w:pPr>
    </w:p>
    <w:p w:rsidR="000B7DF6" w:rsidRPr="004C501D" w:rsidRDefault="004C597C" w:rsidP="004C501D">
      <w:pPr>
        <w:ind w:firstLine="709"/>
        <w:jc w:val="both"/>
        <w:rPr>
          <w:bCs/>
        </w:rPr>
      </w:pPr>
      <w:r w:rsidRPr="004C501D">
        <w:rPr>
          <w:bCs/>
        </w:rPr>
        <w:t>Организаторы Конкурса</w:t>
      </w:r>
      <w:r w:rsidR="000B7DF6" w:rsidRPr="004C501D">
        <w:rPr>
          <w:bCs/>
        </w:rPr>
        <w:t xml:space="preserve">:  </w:t>
      </w:r>
    </w:p>
    <w:p w:rsidR="000B7DF6" w:rsidRPr="004C501D" w:rsidRDefault="000B7DF6" w:rsidP="004C501D">
      <w:pPr>
        <w:ind w:firstLine="709"/>
        <w:jc w:val="both"/>
      </w:pPr>
      <w:r w:rsidRPr="004C501D">
        <w:rPr>
          <w:bCs/>
        </w:rPr>
        <w:t xml:space="preserve"> </w:t>
      </w:r>
      <w:r w:rsidR="004C597C" w:rsidRPr="004C501D">
        <w:t>Муниципальное бюджетное</w:t>
      </w:r>
      <w:r w:rsidRPr="004C501D">
        <w:t xml:space="preserve"> общеобразовательное </w:t>
      </w:r>
      <w:r w:rsidR="004C597C" w:rsidRPr="004C501D">
        <w:t>учреждение «</w:t>
      </w:r>
      <w:r w:rsidRPr="004C501D">
        <w:t xml:space="preserve">Школа № 145 с углубленным изучением отдельных предметов» городского округа Самара (далее - </w:t>
      </w:r>
      <w:r w:rsidRPr="004C501D">
        <w:rPr>
          <w:bCs/>
        </w:rPr>
        <w:t xml:space="preserve">Школа № 145 </w:t>
      </w:r>
      <w:r w:rsidR="004C597C" w:rsidRPr="004C501D">
        <w:rPr>
          <w:bCs/>
        </w:rPr>
        <w:t>г.</w:t>
      </w:r>
      <w:r w:rsidRPr="004C501D">
        <w:rPr>
          <w:bCs/>
        </w:rPr>
        <w:t xml:space="preserve"> Самара</w:t>
      </w:r>
      <w:r w:rsidRPr="004C501D">
        <w:t>).</w:t>
      </w:r>
    </w:p>
    <w:p w:rsidR="000B7DF6" w:rsidRPr="004C501D" w:rsidRDefault="004C597C" w:rsidP="004C501D">
      <w:pPr>
        <w:ind w:firstLine="709"/>
        <w:jc w:val="both"/>
      </w:pPr>
      <w:r w:rsidRPr="004C501D">
        <w:t>Городское Пушкинское</w:t>
      </w:r>
      <w:r w:rsidR="000B7DF6" w:rsidRPr="004C501D">
        <w:t xml:space="preserve"> общество.</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Цели и задачи мероприятия</w:t>
      </w:r>
    </w:p>
    <w:p w:rsidR="000B7DF6" w:rsidRPr="004C501D" w:rsidRDefault="000B7DF6" w:rsidP="004C501D">
      <w:pPr>
        <w:ind w:firstLine="709"/>
        <w:jc w:val="both"/>
      </w:pPr>
    </w:p>
    <w:p w:rsidR="000B7DF6" w:rsidRPr="004C501D" w:rsidRDefault="000B7DF6" w:rsidP="004C501D">
      <w:pPr>
        <w:ind w:firstLine="709"/>
        <w:jc w:val="both"/>
      </w:pPr>
      <w:r w:rsidRPr="004C501D">
        <w:t xml:space="preserve">Цель </w:t>
      </w:r>
      <w:r w:rsidR="004C597C" w:rsidRPr="004C501D">
        <w:t>Конкурса -</w:t>
      </w:r>
      <w:r w:rsidRPr="004C501D">
        <w:t xml:space="preserve"> приобщение обучающихся к творческому наследию А.С. Пушкина, </w:t>
      </w:r>
      <w:r w:rsidR="004C597C" w:rsidRPr="004C501D">
        <w:t>формирование духовных</w:t>
      </w:r>
      <w:r w:rsidRPr="004C501D">
        <w:t xml:space="preserve">, нравственных и эстетических качеств, популяризация ценностей отечественной художественной культуры. </w:t>
      </w:r>
    </w:p>
    <w:p w:rsidR="000B7DF6" w:rsidRPr="004C501D" w:rsidRDefault="000B7DF6" w:rsidP="004C501D">
      <w:pPr>
        <w:ind w:firstLine="709"/>
        <w:jc w:val="both"/>
      </w:pPr>
    </w:p>
    <w:p w:rsidR="000B7DF6" w:rsidRPr="004C501D" w:rsidRDefault="000B7DF6" w:rsidP="004C501D">
      <w:pPr>
        <w:ind w:firstLine="709"/>
        <w:jc w:val="both"/>
      </w:pPr>
      <w:r w:rsidRPr="004C501D">
        <w:t xml:space="preserve">Задачи Конкурса: </w:t>
      </w:r>
    </w:p>
    <w:p w:rsidR="000B7DF6" w:rsidRPr="004C501D" w:rsidRDefault="000B7DF6" w:rsidP="004C501D">
      <w:pPr>
        <w:ind w:firstLine="709"/>
        <w:jc w:val="both"/>
      </w:pPr>
      <w:r w:rsidRPr="004C501D">
        <w:t xml:space="preserve">- развитие </w:t>
      </w:r>
      <w:r w:rsidR="004C597C" w:rsidRPr="004C501D">
        <w:t>художественно-творческих способностей,</w:t>
      </w:r>
      <w:r w:rsidRPr="004C501D">
        <w:t xml:space="preserve"> обучающихся; </w:t>
      </w:r>
    </w:p>
    <w:p w:rsidR="000B7DF6" w:rsidRPr="004C501D" w:rsidRDefault="000B7DF6" w:rsidP="004C501D">
      <w:pPr>
        <w:ind w:firstLine="709"/>
        <w:jc w:val="both"/>
      </w:pPr>
      <w:r w:rsidRPr="004C501D">
        <w:t xml:space="preserve">- популяризация пушкинского наследия, приобщение обучающихся к отечественной словесности; </w:t>
      </w:r>
    </w:p>
    <w:p w:rsidR="000B7DF6" w:rsidRPr="004C501D" w:rsidRDefault="000B7DF6" w:rsidP="004C501D">
      <w:pPr>
        <w:ind w:firstLine="709"/>
        <w:jc w:val="both"/>
      </w:pPr>
      <w:r w:rsidRPr="004C501D">
        <w:t xml:space="preserve">- формирование у подрастающего поколения эстетических чувств и потребностей; </w:t>
      </w:r>
    </w:p>
    <w:p w:rsidR="000B7DF6" w:rsidRPr="004C501D" w:rsidRDefault="000B7DF6" w:rsidP="004C501D">
      <w:pPr>
        <w:ind w:firstLine="709"/>
        <w:jc w:val="both"/>
      </w:pPr>
      <w:r w:rsidRPr="004C501D">
        <w:t>- развитие индивидуальных способностей и интересов;</w:t>
      </w:r>
    </w:p>
    <w:p w:rsidR="000B7DF6" w:rsidRPr="004C501D" w:rsidRDefault="000B7DF6" w:rsidP="004C501D">
      <w:pPr>
        <w:ind w:firstLine="709"/>
        <w:jc w:val="both"/>
      </w:pPr>
      <w:r w:rsidRPr="004C501D">
        <w:t xml:space="preserve">- выявление и поддержка одаренных детей.  </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2.Сроки и место проведения мероприятия</w:t>
      </w:r>
    </w:p>
    <w:p w:rsidR="000B7DF6" w:rsidRPr="004C501D" w:rsidRDefault="000B7DF6" w:rsidP="004C501D">
      <w:pPr>
        <w:ind w:firstLine="709"/>
        <w:jc w:val="both"/>
      </w:pPr>
    </w:p>
    <w:p w:rsidR="000B7DF6" w:rsidRPr="004C501D" w:rsidRDefault="000B7DF6" w:rsidP="004C501D">
      <w:pPr>
        <w:ind w:firstLine="709"/>
        <w:jc w:val="both"/>
        <w:rPr>
          <w:bCs/>
        </w:rPr>
      </w:pPr>
      <w:r w:rsidRPr="004C501D">
        <w:t xml:space="preserve">Конкурс проводится дистанционно 24 октября 2023 года   на базе МБОУ Школы №145 </w:t>
      </w:r>
      <w:r w:rsidR="004C597C" w:rsidRPr="004C501D">
        <w:t>по адресу</w:t>
      </w:r>
      <w:r w:rsidRPr="004C501D">
        <w:t xml:space="preserve">: г. Самара, Долотный переулок, </w:t>
      </w:r>
      <w:r w:rsidR="004C597C" w:rsidRPr="004C501D">
        <w:t>4 и</w:t>
      </w:r>
      <w:r w:rsidRPr="004C501D">
        <w:t xml:space="preserve"> на базе </w:t>
      </w:r>
      <w:r w:rsidRPr="004C501D">
        <w:rPr>
          <w:bCs/>
          <w:lang w:val="en-US"/>
        </w:rPr>
        <w:t>e</w:t>
      </w:r>
      <w:r w:rsidRPr="004C501D">
        <w:rPr>
          <w:bCs/>
        </w:rPr>
        <w:t>-</w:t>
      </w:r>
      <w:r w:rsidRPr="004C501D">
        <w:rPr>
          <w:bCs/>
          <w:lang w:val="en-US"/>
        </w:rPr>
        <w:t>mail</w:t>
      </w:r>
      <w:r w:rsidRPr="004C501D">
        <w:rPr>
          <w:bCs/>
        </w:rPr>
        <w:t xml:space="preserve">: </w:t>
      </w:r>
    </w:p>
    <w:p w:rsidR="000B7DF6" w:rsidRPr="004C501D" w:rsidRDefault="000B7DF6" w:rsidP="004C501D">
      <w:pPr>
        <w:ind w:firstLine="709"/>
        <w:jc w:val="both"/>
      </w:pPr>
      <w:r w:rsidRPr="004C501D">
        <w:t xml:space="preserve">1-4 класс </w:t>
      </w:r>
      <w:hyperlink r:id="rId47" w:history="1">
        <w:r w:rsidRPr="004C501D">
          <w:rPr>
            <w:u w:val="single"/>
            <w:lang w:val="en-US"/>
          </w:rPr>
          <w:t>Shapilova</w:t>
        </w:r>
        <w:r w:rsidRPr="004C501D">
          <w:rPr>
            <w:u w:val="single"/>
          </w:rPr>
          <w:t>1997@</w:t>
        </w:r>
        <w:r w:rsidRPr="004C501D">
          <w:rPr>
            <w:u w:val="single"/>
            <w:lang w:val="en-US"/>
          </w:rPr>
          <w:t>gmail</w:t>
        </w:r>
        <w:r w:rsidRPr="004C501D">
          <w:rPr>
            <w:u w:val="single"/>
          </w:rPr>
          <w:t>.</w:t>
        </w:r>
        <w:r w:rsidRPr="004C501D">
          <w:rPr>
            <w:u w:val="single"/>
            <w:lang w:val="en-US"/>
          </w:rPr>
          <w:t>com</w:t>
        </w:r>
      </w:hyperlink>
    </w:p>
    <w:p w:rsidR="000B7DF6" w:rsidRPr="004C501D" w:rsidRDefault="000B7DF6" w:rsidP="004C501D">
      <w:pPr>
        <w:ind w:firstLine="709"/>
        <w:jc w:val="both"/>
      </w:pPr>
    </w:p>
    <w:p w:rsidR="000B7DF6" w:rsidRPr="004C501D" w:rsidRDefault="000B7DF6" w:rsidP="004C501D">
      <w:pPr>
        <w:ind w:firstLine="709"/>
        <w:jc w:val="both"/>
      </w:pPr>
      <w:r w:rsidRPr="004C501D">
        <w:t>5-</w:t>
      </w:r>
      <w:r w:rsidR="004C597C" w:rsidRPr="004C501D">
        <w:t>11 классы</w:t>
      </w:r>
      <w:r w:rsidRPr="004C501D">
        <w:t xml:space="preserve">, педагогические работники, </w:t>
      </w:r>
      <w:r w:rsidR="004C597C" w:rsidRPr="004C501D">
        <w:t>родители nataliabachurina@mail.ru</w:t>
      </w:r>
      <w:r w:rsidRPr="004C501D">
        <w:t>.</w:t>
      </w:r>
    </w:p>
    <w:p w:rsidR="000B7DF6" w:rsidRPr="004C501D" w:rsidRDefault="000B7DF6" w:rsidP="004C501D">
      <w:pPr>
        <w:ind w:firstLine="709"/>
        <w:jc w:val="both"/>
      </w:pPr>
    </w:p>
    <w:p w:rsidR="000B7DF6" w:rsidRPr="004C501D" w:rsidRDefault="000B7DF6" w:rsidP="004C501D">
      <w:pPr>
        <w:ind w:firstLine="709"/>
        <w:jc w:val="both"/>
        <w:rPr>
          <w:bCs/>
        </w:rPr>
      </w:pPr>
      <w:r w:rsidRPr="004C501D">
        <w:t xml:space="preserve">Заявки </w:t>
      </w:r>
      <w:r w:rsidR="004C597C" w:rsidRPr="004C501D">
        <w:t>и видеоматериал</w:t>
      </w:r>
      <w:r w:rsidRPr="004C501D">
        <w:t xml:space="preserve"> с выступлениями учащихся нужно прислать до 18 октября 2023 года на </w:t>
      </w:r>
      <w:r w:rsidRPr="004C501D">
        <w:rPr>
          <w:bCs/>
          <w:lang w:val="en-US"/>
        </w:rPr>
        <w:t>e</w:t>
      </w:r>
      <w:r w:rsidRPr="004C501D">
        <w:rPr>
          <w:bCs/>
        </w:rPr>
        <w:t>-</w:t>
      </w:r>
      <w:r w:rsidRPr="004C501D">
        <w:rPr>
          <w:bCs/>
          <w:lang w:val="en-US"/>
        </w:rPr>
        <w:t>mail</w:t>
      </w:r>
      <w:r w:rsidRPr="004C501D">
        <w:rPr>
          <w:bCs/>
        </w:rPr>
        <w:t>:</w:t>
      </w:r>
    </w:p>
    <w:p w:rsidR="000B7DF6" w:rsidRPr="004C501D" w:rsidRDefault="000B7DF6" w:rsidP="004C501D">
      <w:pPr>
        <w:ind w:firstLine="709"/>
        <w:jc w:val="both"/>
      </w:pPr>
      <w:r w:rsidRPr="004C501D">
        <w:t xml:space="preserve">1-4 </w:t>
      </w:r>
      <w:r w:rsidR="004C597C" w:rsidRPr="004C501D">
        <w:t>класс Shapilova1997@gmail.com</w:t>
      </w:r>
    </w:p>
    <w:p w:rsidR="000B7DF6" w:rsidRPr="004C501D" w:rsidRDefault="000B7DF6" w:rsidP="004C501D">
      <w:pPr>
        <w:ind w:firstLine="709"/>
        <w:jc w:val="both"/>
      </w:pPr>
      <w:r w:rsidRPr="004C501D">
        <w:t>5-</w:t>
      </w:r>
      <w:r w:rsidR="004C597C" w:rsidRPr="004C501D">
        <w:t>11 классы</w:t>
      </w:r>
      <w:r w:rsidRPr="004C501D">
        <w:t xml:space="preserve">, педагогические работники, </w:t>
      </w:r>
      <w:r w:rsidR="004C597C" w:rsidRPr="004C501D">
        <w:t>родители nataliabachurina@mail.ru</w:t>
      </w:r>
      <w:r w:rsidRPr="004C501D">
        <w:t>.</w:t>
      </w:r>
    </w:p>
    <w:p w:rsidR="000B7DF6" w:rsidRPr="004C501D" w:rsidRDefault="000B7DF6" w:rsidP="004C501D">
      <w:pPr>
        <w:ind w:firstLine="709"/>
        <w:jc w:val="both"/>
      </w:pPr>
      <w:r w:rsidRPr="004C501D">
        <w:t xml:space="preserve"> </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lastRenderedPageBreak/>
        <w:t xml:space="preserve"> </w:t>
      </w:r>
      <w:r w:rsidRPr="004C501D">
        <w:rPr>
          <w:bCs/>
        </w:rPr>
        <w:t xml:space="preserve"> </w:t>
      </w:r>
      <w:r w:rsidRPr="004C501D">
        <w:rPr>
          <w:rFonts w:eastAsiaTheme="minorEastAsia"/>
          <w:bCs/>
        </w:rPr>
        <w:t>3.Сроки и форма подачи заявок на участие</w:t>
      </w:r>
    </w:p>
    <w:p w:rsidR="000B7DF6" w:rsidRPr="004C501D" w:rsidRDefault="000B7DF6" w:rsidP="004C501D">
      <w:pPr>
        <w:ind w:firstLine="709"/>
        <w:jc w:val="both"/>
        <w:rPr>
          <w:rFonts w:eastAsiaTheme="minorEastAsia"/>
          <w:bCs/>
        </w:rPr>
      </w:pPr>
    </w:p>
    <w:p w:rsidR="000B7DF6" w:rsidRPr="004C501D" w:rsidRDefault="000B7DF6" w:rsidP="004C501D">
      <w:pPr>
        <w:ind w:firstLine="709"/>
        <w:jc w:val="both"/>
      </w:pPr>
      <w:r w:rsidRPr="004C501D">
        <w:rPr>
          <w:bCs/>
        </w:rPr>
        <w:t xml:space="preserve">1. Заявки и </w:t>
      </w:r>
      <w:r w:rsidR="004C597C" w:rsidRPr="004C501D">
        <w:rPr>
          <w:bCs/>
        </w:rPr>
        <w:t>видеоматериал на</w:t>
      </w:r>
      <w:r w:rsidRPr="004C501D">
        <w:rPr>
          <w:bCs/>
        </w:rPr>
        <w:t xml:space="preserve"> участие </w:t>
      </w:r>
      <w:r w:rsidR="004C597C" w:rsidRPr="004C501D">
        <w:rPr>
          <w:bCs/>
        </w:rPr>
        <w:t>направляются в</w:t>
      </w:r>
      <w:r w:rsidRPr="004C501D">
        <w:rPr>
          <w:bCs/>
        </w:rPr>
        <w:t xml:space="preserve"> оргкомитет в срок </w:t>
      </w:r>
      <w:r w:rsidRPr="004C501D">
        <w:t xml:space="preserve">до 18 октября 2023 года по адресу:1-4 класс   </w:t>
      </w:r>
      <w:hyperlink r:id="rId48" w:history="1">
        <w:r w:rsidRPr="004C501D">
          <w:rPr>
            <w:u w:val="single"/>
            <w:lang w:val="en-US"/>
          </w:rPr>
          <w:t>Shapilova</w:t>
        </w:r>
        <w:r w:rsidRPr="004C501D">
          <w:rPr>
            <w:u w:val="single"/>
          </w:rPr>
          <w:t>1997@</w:t>
        </w:r>
        <w:r w:rsidRPr="004C501D">
          <w:rPr>
            <w:u w:val="single"/>
            <w:lang w:val="en-US"/>
          </w:rPr>
          <w:t>gmail</w:t>
        </w:r>
        <w:r w:rsidRPr="004C501D">
          <w:rPr>
            <w:u w:val="single"/>
          </w:rPr>
          <w:t>.</w:t>
        </w:r>
        <w:r w:rsidRPr="004C501D">
          <w:rPr>
            <w:u w:val="single"/>
            <w:lang w:val="en-US"/>
          </w:rPr>
          <w:t>com</w:t>
        </w:r>
      </w:hyperlink>
    </w:p>
    <w:p w:rsidR="000B7DF6" w:rsidRPr="004C501D" w:rsidRDefault="000B7DF6" w:rsidP="004C501D">
      <w:pPr>
        <w:ind w:firstLine="709"/>
        <w:jc w:val="both"/>
        <w:rPr>
          <w:rFonts w:eastAsiaTheme="minorEastAsia"/>
        </w:rPr>
      </w:pPr>
      <w:r w:rsidRPr="004C501D">
        <w:rPr>
          <w:rFonts w:eastAsiaTheme="minorEastAsia"/>
        </w:rPr>
        <w:t xml:space="preserve">классы, педагогические работники, </w:t>
      </w:r>
      <w:r w:rsidR="004C597C" w:rsidRPr="004C501D">
        <w:rPr>
          <w:rFonts w:eastAsiaTheme="minorEastAsia"/>
        </w:rPr>
        <w:t>родители nataliabachurina@mail.ru</w:t>
      </w:r>
      <w:r w:rsidRPr="004C501D">
        <w:rPr>
          <w:rFonts w:eastAsiaTheme="minorEastAsia"/>
        </w:rPr>
        <w:t xml:space="preserve">. </w:t>
      </w:r>
    </w:p>
    <w:p w:rsidR="000B7DF6" w:rsidRPr="004C501D" w:rsidRDefault="000B7DF6" w:rsidP="004C501D">
      <w:pPr>
        <w:ind w:firstLine="709"/>
        <w:jc w:val="both"/>
        <w:rPr>
          <w:rFonts w:eastAsiaTheme="minorEastAsia"/>
        </w:rPr>
      </w:pPr>
      <w:r w:rsidRPr="004C501D">
        <w:rPr>
          <w:rFonts w:eastAsiaTheme="minorEastAsia"/>
        </w:rPr>
        <w:t>2. Бланк заявки указан в приложении к настоящему Положению.</w:t>
      </w:r>
    </w:p>
    <w:p w:rsidR="000B7DF6" w:rsidRPr="004C501D" w:rsidRDefault="000B7DF6" w:rsidP="004C501D">
      <w:pPr>
        <w:ind w:firstLine="709"/>
        <w:jc w:val="both"/>
        <w:rPr>
          <w:rFonts w:eastAsiaTheme="minorEastAsia"/>
        </w:rPr>
      </w:pPr>
      <w:r w:rsidRPr="004C501D">
        <w:rPr>
          <w:rFonts w:eastAsiaTheme="minorEastAsia"/>
        </w:rPr>
        <w:t xml:space="preserve">Зам. </w:t>
      </w:r>
      <w:r w:rsidR="004C597C" w:rsidRPr="004C501D">
        <w:rPr>
          <w:rFonts w:eastAsiaTheme="minorEastAsia"/>
        </w:rPr>
        <w:t>директора по</w:t>
      </w:r>
      <w:r w:rsidRPr="004C501D">
        <w:rPr>
          <w:rFonts w:eastAsiaTheme="minorEastAsia"/>
        </w:rPr>
        <w:t xml:space="preserve"> УВР формирует 1 заявку от школы и отправляет</w:t>
      </w:r>
    </w:p>
    <w:p w:rsidR="000B7DF6" w:rsidRPr="004C501D" w:rsidRDefault="000B7DF6" w:rsidP="004C501D">
      <w:pPr>
        <w:ind w:firstLine="709"/>
        <w:jc w:val="both"/>
        <w:rPr>
          <w:rFonts w:eastAsiaTheme="minorEastAsia"/>
        </w:rPr>
      </w:pPr>
      <w:r w:rsidRPr="004C501D">
        <w:rPr>
          <w:rFonts w:eastAsiaTheme="minorEastAsia"/>
        </w:rPr>
        <w:t>Родителям и учителям самостоятельно заявку не присылать!</w:t>
      </w:r>
    </w:p>
    <w:p w:rsidR="000B7DF6" w:rsidRPr="004C501D" w:rsidRDefault="000B7DF6" w:rsidP="004C501D">
      <w:pPr>
        <w:ind w:firstLine="709"/>
        <w:jc w:val="both"/>
        <w:rPr>
          <w:rFonts w:eastAsiaTheme="minorEastAsia"/>
        </w:rPr>
      </w:pPr>
      <w:r w:rsidRPr="004C501D">
        <w:rPr>
          <w:rFonts w:eastAsiaTheme="minorEastAsia"/>
        </w:rPr>
        <w:t>Если необходимо заменить участника, то в теме письма вы пишете: «Друзья, прекрасен наш союз…» Исправленная заявка школа №…». Действительной будет считаться последняя отправленная заявка.</w:t>
      </w:r>
    </w:p>
    <w:p w:rsidR="000B7DF6" w:rsidRPr="004C501D" w:rsidRDefault="000B7DF6" w:rsidP="004C501D">
      <w:pPr>
        <w:ind w:firstLine="709"/>
        <w:jc w:val="both"/>
        <w:rPr>
          <w:rFonts w:eastAsiaTheme="minorEastAsia"/>
        </w:rPr>
      </w:pPr>
      <w:r w:rsidRPr="004C501D">
        <w:rPr>
          <w:rFonts w:eastAsiaTheme="minorEastAsia"/>
        </w:rPr>
        <w:t xml:space="preserve">Заявка должна быть в </w:t>
      </w:r>
      <w:r w:rsidR="004C597C" w:rsidRPr="004C501D">
        <w:rPr>
          <w:rFonts w:eastAsiaTheme="minorEastAsia"/>
        </w:rPr>
        <w:t xml:space="preserve">программе </w:t>
      </w:r>
      <w:proofErr w:type="spellStart"/>
      <w:r w:rsidR="004C597C" w:rsidRPr="004C501D">
        <w:rPr>
          <w:rFonts w:eastAsiaTheme="minorEastAsia"/>
        </w:rPr>
        <w:t>Word</w:t>
      </w:r>
      <w:proofErr w:type="spellEnd"/>
      <w:r w:rsidRPr="004C501D">
        <w:rPr>
          <w:rFonts w:eastAsiaTheme="minorEastAsia"/>
        </w:rPr>
        <w:t xml:space="preserve"> </w:t>
      </w:r>
    </w:p>
    <w:p w:rsidR="000B7DF6" w:rsidRPr="004C501D" w:rsidRDefault="000B7DF6" w:rsidP="004C501D">
      <w:pPr>
        <w:ind w:firstLine="709"/>
        <w:jc w:val="both"/>
        <w:rPr>
          <w:rFonts w:eastAsiaTheme="minorEastAsia"/>
        </w:rPr>
      </w:pPr>
      <w:r w:rsidRPr="004C501D">
        <w:rPr>
          <w:rFonts w:eastAsiaTheme="minorEastAsia"/>
        </w:rPr>
        <w:t>Количество участников ограничено квотой</w:t>
      </w:r>
    </w:p>
    <w:p w:rsidR="000B7DF6" w:rsidRPr="004C501D" w:rsidRDefault="000B7DF6" w:rsidP="004C501D">
      <w:pPr>
        <w:ind w:firstLine="709"/>
        <w:jc w:val="both"/>
      </w:pPr>
    </w:p>
    <w:p w:rsidR="000B7DF6" w:rsidRPr="004C501D" w:rsidRDefault="000B7DF6" w:rsidP="004C501D">
      <w:pPr>
        <w:ind w:firstLine="709"/>
        <w:jc w:val="both"/>
        <w:rPr>
          <w:bCs/>
        </w:rPr>
      </w:pPr>
      <w:r w:rsidRPr="004C501D">
        <w:rPr>
          <w:bCs/>
        </w:rPr>
        <w:t xml:space="preserve">4.Порядок организации, форма участия и форма проведения мероприятия </w:t>
      </w:r>
    </w:p>
    <w:p w:rsidR="000B7DF6" w:rsidRPr="004C501D" w:rsidRDefault="000B7DF6" w:rsidP="004C501D">
      <w:pPr>
        <w:ind w:firstLine="709"/>
        <w:jc w:val="both"/>
        <w:rPr>
          <w:bCs/>
        </w:rPr>
      </w:pPr>
    </w:p>
    <w:p w:rsidR="000B7DF6" w:rsidRPr="004C501D" w:rsidRDefault="000B7DF6" w:rsidP="004C501D">
      <w:pPr>
        <w:ind w:firstLine="709"/>
        <w:jc w:val="both"/>
        <w:rPr>
          <w:bCs/>
        </w:rPr>
      </w:pPr>
      <w:r w:rsidRPr="004C501D">
        <w:rPr>
          <w:bCs/>
        </w:rPr>
        <w:t xml:space="preserve">Форма </w:t>
      </w:r>
      <w:r w:rsidR="004C597C" w:rsidRPr="004C501D">
        <w:rPr>
          <w:bCs/>
        </w:rPr>
        <w:t>организации –</w:t>
      </w:r>
      <w:r w:rsidRPr="004C501D">
        <w:rPr>
          <w:bCs/>
        </w:rPr>
        <w:t xml:space="preserve"> заочная</w:t>
      </w:r>
    </w:p>
    <w:p w:rsidR="000B7DF6" w:rsidRPr="004C501D" w:rsidRDefault="000B7DF6" w:rsidP="004C501D">
      <w:pPr>
        <w:ind w:firstLine="709"/>
        <w:jc w:val="both"/>
        <w:rPr>
          <w:bCs/>
        </w:rPr>
      </w:pPr>
      <w:r w:rsidRPr="004C501D">
        <w:rPr>
          <w:bCs/>
        </w:rPr>
        <w:t>Форма участия в мероприятии - индивидуальная, групповая.</w:t>
      </w:r>
    </w:p>
    <w:p w:rsidR="000B7DF6" w:rsidRPr="004C501D" w:rsidRDefault="000B7DF6" w:rsidP="004C501D">
      <w:pPr>
        <w:ind w:firstLine="709"/>
        <w:jc w:val="both"/>
      </w:pPr>
      <w:r w:rsidRPr="004C501D">
        <w:rPr>
          <w:bCs/>
        </w:rPr>
        <w:t>Программа Конкурса включает секционные</w:t>
      </w:r>
      <w:r w:rsidRPr="004C501D">
        <w:t xml:space="preserve"> заседания (по номинациям), на которых участники читают произведения А.С. Пушкина, представляют театральные постановки.</w:t>
      </w:r>
    </w:p>
    <w:p w:rsidR="000B7DF6" w:rsidRPr="004C501D" w:rsidRDefault="000B7DF6" w:rsidP="004C501D">
      <w:pPr>
        <w:ind w:firstLine="709"/>
        <w:jc w:val="both"/>
      </w:pPr>
      <w:r w:rsidRPr="004C501D">
        <w:t xml:space="preserve">Конкурс проводится по </w:t>
      </w:r>
      <w:r w:rsidR="004C597C" w:rsidRPr="004C501D">
        <w:t>пяти номинациям</w:t>
      </w:r>
      <w:r w:rsidRPr="004C501D">
        <w:t xml:space="preserve">: </w:t>
      </w:r>
    </w:p>
    <w:p w:rsidR="000B7DF6" w:rsidRPr="004C501D" w:rsidRDefault="000B7DF6" w:rsidP="004C501D">
      <w:pPr>
        <w:ind w:firstLine="709"/>
        <w:jc w:val="both"/>
      </w:pPr>
      <w:r w:rsidRPr="004C501D">
        <w:t>«Поэзия»;</w:t>
      </w:r>
    </w:p>
    <w:p w:rsidR="000B7DF6" w:rsidRPr="004C501D" w:rsidRDefault="000B7DF6" w:rsidP="004C501D">
      <w:pPr>
        <w:ind w:firstLine="709"/>
        <w:jc w:val="both"/>
      </w:pPr>
      <w:r w:rsidRPr="004C501D">
        <w:t xml:space="preserve">«Проза»; </w:t>
      </w:r>
    </w:p>
    <w:p w:rsidR="000B7DF6" w:rsidRPr="004C501D" w:rsidRDefault="000B7DF6" w:rsidP="004C501D">
      <w:pPr>
        <w:ind w:firstLine="709"/>
        <w:jc w:val="both"/>
      </w:pPr>
      <w:r w:rsidRPr="004C501D">
        <w:t>«Литературная сказка»;</w:t>
      </w:r>
    </w:p>
    <w:p w:rsidR="000B7DF6" w:rsidRPr="004C501D" w:rsidRDefault="000B7DF6" w:rsidP="004C501D">
      <w:pPr>
        <w:ind w:firstLine="709"/>
        <w:jc w:val="both"/>
      </w:pPr>
      <w:r w:rsidRPr="004C501D">
        <w:t xml:space="preserve">«Художественная иллюстрация»; </w:t>
      </w:r>
    </w:p>
    <w:p w:rsidR="000B7DF6" w:rsidRPr="004C501D" w:rsidRDefault="000B7DF6" w:rsidP="004C501D">
      <w:pPr>
        <w:ind w:firstLine="709"/>
        <w:jc w:val="both"/>
      </w:pPr>
      <w:r w:rsidRPr="004C501D">
        <w:t xml:space="preserve"> «Театральная миниатюра, инсценировка».</w:t>
      </w:r>
    </w:p>
    <w:p w:rsidR="000B7DF6" w:rsidRPr="004C501D" w:rsidRDefault="000B7DF6" w:rsidP="004C501D">
      <w:pPr>
        <w:ind w:firstLine="709"/>
        <w:jc w:val="both"/>
        <w:rPr>
          <w:bCs/>
        </w:rPr>
      </w:pPr>
      <w:r w:rsidRPr="004C501D">
        <w:t xml:space="preserve">Для всех участие в конкурсе заочное. Свои работы   нужно прислать в электронном виде на </w:t>
      </w:r>
      <w:r w:rsidRPr="004C501D">
        <w:rPr>
          <w:bCs/>
          <w:lang w:val="en-US"/>
        </w:rPr>
        <w:t>e</w:t>
      </w:r>
      <w:r w:rsidRPr="004C501D">
        <w:rPr>
          <w:bCs/>
        </w:rPr>
        <w:t>-</w:t>
      </w:r>
      <w:r w:rsidRPr="004C501D">
        <w:rPr>
          <w:bCs/>
          <w:lang w:val="en-US"/>
        </w:rPr>
        <w:t>mail</w:t>
      </w:r>
      <w:r w:rsidRPr="004C501D">
        <w:rPr>
          <w:bCs/>
        </w:rPr>
        <w:t xml:space="preserve">: </w:t>
      </w:r>
    </w:p>
    <w:p w:rsidR="000B7DF6" w:rsidRPr="004C501D" w:rsidRDefault="000B7DF6" w:rsidP="004C501D">
      <w:pPr>
        <w:ind w:firstLine="709"/>
        <w:jc w:val="both"/>
      </w:pPr>
      <w:r w:rsidRPr="004C501D">
        <w:t xml:space="preserve">1-4 </w:t>
      </w:r>
      <w:r w:rsidR="004C597C" w:rsidRPr="004C501D">
        <w:t>класс Shapilova1997@gmail.com</w:t>
      </w:r>
    </w:p>
    <w:p w:rsidR="000B7DF6" w:rsidRPr="004C501D" w:rsidRDefault="000B7DF6" w:rsidP="004C501D">
      <w:pPr>
        <w:ind w:firstLine="709"/>
        <w:jc w:val="both"/>
      </w:pPr>
    </w:p>
    <w:p w:rsidR="000B7DF6" w:rsidRPr="004C501D" w:rsidRDefault="000B7DF6" w:rsidP="004C501D">
      <w:pPr>
        <w:ind w:firstLine="709"/>
        <w:jc w:val="both"/>
        <w:rPr>
          <w:bCs/>
        </w:rPr>
      </w:pPr>
      <w:r w:rsidRPr="004C501D">
        <w:t>5-</w:t>
      </w:r>
      <w:r w:rsidR="004C597C" w:rsidRPr="004C501D">
        <w:t>11 классы</w:t>
      </w:r>
      <w:r w:rsidRPr="004C501D">
        <w:t xml:space="preserve">, педагогические работники, </w:t>
      </w:r>
      <w:r w:rsidR="004C597C" w:rsidRPr="004C501D">
        <w:t>родители nataliabachurina@mail.ru</w:t>
      </w:r>
    </w:p>
    <w:p w:rsidR="000B7DF6" w:rsidRPr="004C501D" w:rsidRDefault="000B7DF6" w:rsidP="004C501D">
      <w:pPr>
        <w:ind w:firstLine="709"/>
        <w:jc w:val="both"/>
      </w:pPr>
      <w:r w:rsidRPr="004C501D">
        <w:t xml:space="preserve">в срок до 18 октября 2023 </w:t>
      </w:r>
      <w:r w:rsidR="004C597C" w:rsidRPr="004C501D">
        <w:t>года.</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5.Участники мероприятия</w:t>
      </w:r>
    </w:p>
    <w:p w:rsidR="000B7DF6" w:rsidRPr="004C501D" w:rsidRDefault="000B7DF6" w:rsidP="004C501D">
      <w:pPr>
        <w:ind w:firstLine="709"/>
        <w:jc w:val="both"/>
      </w:pPr>
    </w:p>
    <w:p w:rsidR="000B7DF6" w:rsidRPr="004C501D" w:rsidRDefault="000B7DF6" w:rsidP="004C501D">
      <w:pPr>
        <w:ind w:firstLine="709"/>
        <w:jc w:val="both"/>
      </w:pPr>
      <w:r w:rsidRPr="004C501D">
        <w:t xml:space="preserve">К участию в Конкурсе </w:t>
      </w:r>
      <w:r w:rsidR="004C597C" w:rsidRPr="004C501D">
        <w:t>приглашаются обучающиеся</w:t>
      </w:r>
      <w:r w:rsidRPr="004C501D">
        <w:t xml:space="preserve"> 1-11-х классов образовательных учреждений городского округа Самара, педагоги и родители учащихся. </w:t>
      </w:r>
    </w:p>
    <w:p w:rsidR="000B7DF6" w:rsidRPr="004C501D" w:rsidRDefault="000B7DF6" w:rsidP="004C501D">
      <w:pPr>
        <w:ind w:firstLine="709"/>
        <w:jc w:val="both"/>
      </w:pPr>
      <w:r w:rsidRPr="004C501D">
        <w:t>1 возрастная группа - 1-4 классы;</w:t>
      </w:r>
    </w:p>
    <w:p w:rsidR="000B7DF6" w:rsidRPr="004C501D" w:rsidRDefault="000B7DF6" w:rsidP="004C501D">
      <w:pPr>
        <w:ind w:firstLine="709"/>
        <w:jc w:val="both"/>
      </w:pPr>
      <w:r w:rsidRPr="004C501D">
        <w:t>2 возрастная группа - 5-8 классы;</w:t>
      </w:r>
    </w:p>
    <w:p w:rsidR="000B7DF6" w:rsidRPr="004C501D" w:rsidRDefault="000B7DF6" w:rsidP="004C501D">
      <w:pPr>
        <w:ind w:firstLine="709"/>
        <w:jc w:val="both"/>
        <w:rPr>
          <w:rFonts w:eastAsiaTheme="minorEastAsia"/>
        </w:rPr>
      </w:pPr>
      <w:r w:rsidRPr="004C501D">
        <w:t>3   возрастная группа - 9-11 классы;</w:t>
      </w:r>
    </w:p>
    <w:p w:rsidR="000B7DF6" w:rsidRPr="004C501D" w:rsidRDefault="000B7DF6" w:rsidP="004C501D">
      <w:pPr>
        <w:ind w:firstLine="709"/>
        <w:jc w:val="both"/>
      </w:pPr>
      <w:r w:rsidRPr="004C501D">
        <w:t>4 группа – педагогические работники, родители учащихся</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6.Требования к содержанию и оформлению работ участников</w:t>
      </w:r>
    </w:p>
    <w:p w:rsidR="000B7DF6" w:rsidRPr="004C501D" w:rsidRDefault="000B7DF6" w:rsidP="004C501D">
      <w:pPr>
        <w:ind w:firstLine="709"/>
        <w:jc w:val="both"/>
        <w:rPr>
          <w:rFonts w:eastAsiaTheme="minorEastAsia"/>
          <w:bCs/>
        </w:rPr>
      </w:pPr>
      <w:r w:rsidRPr="004C501D">
        <w:rPr>
          <w:rFonts w:eastAsiaTheme="minorEastAsia"/>
          <w:bCs/>
        </w:rPr>
        <w:t>В день проведения Конкурса, 24 октября, организуется просмотр конкурсных работ (видеоматериал) учащихся членами жюри.</w:t>
      </w:r>
    </w:p>
    <w:p w:rsidR="000B7DF6" w:rsidRPr="004C501D" w:rsidRDefault="000B7DF6" w:rsidP="004C501D">
      <w:pPr>
        <w:ind w:firstLine="709"/>
        <w:jc w:val="both"/>
      </w:pPr>
      <w:r w:rsidRPr="004C501D">
        <w:t xml:space="preserve">На Конкурс представляется </w:t>
      </w:r>
      <w:r w:rsidR="004C597C" w:rsidRPr="004C501D">
        <w:t>одно прозаическое</w:t>
      </w:r>
      <w:r w:rsidRPr="004C501D">
        <w:t xml:space="preserve"> (рассказ, повесть, очерк и др.), </w:t>
      </w:r>
      <w:r w:rsidR="004C597C" w:rsidRPr="004C501D">
        <w:t>лирическое произведение</w:t>
      </w:r>
      <w:r w:rsidRPr="004C501D">
        <w:t xml:space="preserve"> (или отрывок) или сказка (отрывок из </w:t>
      </w:r>
      <w:r w:rsidR="004C597C" w:rsidRPr="004C501D">
        <w:t xml:space="preserve">сказки) </w:t>
      </w:r>
      <w:proofErr w:type="spellStart"/>
      <w:r w:rsidR="004C597C" w:rsidRPr="004C501D">
        <w:t>А.С.Пушкина</w:t>
      </w:r>
      <w:proofErr w:type="spellEnd"/>
      <w:r w:rsidRPr="004C501D">
        <w:t xml:space="preserve">.  Произведение читается наизусть. </w:t>
      </w:r>
    </w:p>
    <w:p w:rsidR="000B7DF6" w:rsidRPr="004C501D" w:rsidRDefault="000B7DF6" w:rsidP="004C501D">
      <w:pPr>
        <w:ind w:firstLine="709"/>
        <w:jc w:val="both"/>
      </w:pPr>
      <w:r w:rsidRPr="004C501D">
        <w:t xml:space="preserve">Время выступления до 5 минут. </w:t>
      </w:r>
    </w:p>
    <w:p w:rsidR="000B7DF6" w:rsidRPr="004C501D" w:rsidRDefault="000B7DF6" w:rsidP="004C501D">
      <w:pPr>
        <w:ind w:firstLine="709"/>
        <w:jc w:val="both"/>
      </w:pPr>
      <w:r w:rsidRPr="004C501D">
        <w:t xml:space="preserve">Образовательное </w:t>
      </w:r>
      <w:r w:rsidR="004C597C" w:rsidRPr="004C501D">
        <w:t>учреждение может</w:t>
      </w:r>
      <w:r w:rsidRPr="004C501D">
        <w:t xml:space="preserve"> представить по 2 участника в каждой возрастной группе и в каждой номинации.</w:t>
      </w:r>
    </w:p>
    <w:p w:rsidR="000B7DF6" w:rsidRPr="004C501D" w:rsidRDefault="000B7DF6" w:rsidP="004C501D">
      <w:pPr>
        <w:ind w:firstLine="709"/>
        <w:jc w:val="both"/>
      </w:pPr>
      <w:r w:rsidRPr="004C501D">
        <w:lastRenderedPageBreak/>
        <w:t xml:space="preserve">Номинация «Художественная иллюстрация» </w:t>
      </w:r>
    </w:p>
    <w:p w:rsidR="000B7DF6" w:rsidRPr="004C501D" w:rsidRDefault="000B7DF6" w:rsidP="004C501D">
      <w:pPr>
        <w:ind w:firstLine="709"/>
        <w:jc w:val="both"/>
      </w:pPr>
      <w:r w:rsidRPr="004C501D">
        <w:t xml:space="preserve">На Конкурс направляются работы (в электронном виде), выполненные по мотивам произведений А.С. Пушкина. Работы </w:t>
      </w:r>
      <w:r w:rsidR="004C597C" w:rsidRPr="004C501D">
        <w:t>создаются на</w:t>
      </w:r>
      <w:r w:rsidRPr="004C501D">
        <w:t xml:space="preserve"> формате листа А2 </w:t>
      </w:r>
      <w:r w:rsidR="004C597C" w:rsidRPr="004C501D">
        <w:t>или А</w:t>
      </w:r>
      <w:r w:rsidRPr="004C501D">
        <w:t xml:space="preserve">3 в любой технике. </w:t>
      </w:r>
    </w:p>
    <w:p w:rsidR="000B7DF6" w:rsidRPr="004C501D" w:rsidRDefault="000B7DF6" w:rsidP="004C501D">
      <w:pPr>
        <w:ind w:firstLine="709"/>
        <w:jc w:val="both"/>
      </w:pPr>
      <w:r w:rsidRPr="004C501D">
        <w:t xml:space="preserve">Образовательное </w:t>
      </w:r>
      <w:r w:rsidR="004C597C" w:rsidRPr="004C501D">
        <w:t>учреждение может</w:t>
      </w:r>
      <w:r w:rsidRPr="004C501D">
        <w:t xml:space="preserve"> представить по 2 работы в каждой возрастной группе.</w:t>
      </w:r>
    </w:p>
    <w:p w:rsidR="000B7DF6" w:rsidRPr="004C501D" w:rsidRDefault="000B7DF6" w:rsidP="004C501D">
      <w:pPr>
        <w:ind w:firstLine="709"/>
        <w:jc w:val="both"/>
      </w:pPr>
    </w:p>
    <w:p w:rsidR="000B7DF6" w:rsidRPr="004C501D" w:rsidRDefault="000B7DF6" w:rsidP="004C501D">
      <w:pPr>
        <w:ind w:firstLine="709"/>
        <w:jc w:val="both"/>
      </w:pPr>
      <w:r w:rsidRPr="004C501D">
        <w:t xml:space="preserve">Номинация «Театральная миниатюра, инсценировка» </w:t>
      </w:r>
    </w:p>
    <w:p w:rsidR="000B7DF6" w:rsidRPr="004C501D" w:rsidRDefault="000B7DF6" w:rsidP="004C501D">
      <w:pPr>
        <w:ind w:firstLine="709"/>
        <w:jc w:val="both"/>
      </w:pPr>
      <w:r w:rsidRPr="004C501D">
        <w:t xml:space="preserve"> Участники представляют театральную миниатюру, инсценировку, посвященную А.С. Пушкину, участникам пушкинской эпохи, по произведениям поэта или по произведениям о поэте. </w:t>
      </w:r>
    </w:p>
    <w:p w:rsidR="000B7DF6" w:rsidRPr="004C501D" w:rsidRDefault="000B7DF6" w:rsidP="004C501D">
      <w:pPr>
        <w:ind w:firstLine="709"/>
        <w:jc w:val="both"/>
      </w:pPr>
      <w:r w:rsidRPr="004C501D">
        <w:t xml:space="preserve">Продолжительность представления составляет не более 15 минут. </w:t>
      </w:r>
    </w:p>
    <w:p w:rsidR="000B7DF6" w:rsidRPr="004C501D" w:rsidRDefault="000B7DF6" w:rsidP="004C501D">
      <w:pPr>
        <w:ind w:firstLine="709"/>
        <w:jc w:val="both"/>
      </w:pPr>
      <w:r w:rsidRPr="004C501D">
        <w:t xml:space="preserve">Образовательное </w:t>
      </w:r>
      <w:r w:rsidR="004C597C" w:rsidRPr="004C501D">
        <w:t>учреждение может</w:t>
      </w:r>
      <w:r w:rsidRPr="004C501D">
        <w:t xml:space="preserve"> представить одну инсценировку в каждой возрастной группе.</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 xml:space="preserve">7. Состав </w:t>
      </w:r>
      <w:r w:rsidR="004C597C" w:rsidRPr="004C501D">
        <w:rPr>
          <w:rFonts w:eastAsiaTheme="minorEastAsia"/>
          <w:bCs/>
        </w:rPr>
        <w:t>жюри и</w:t>
      </w:r>
      <w:r w:rsidRPr="004C501D">
        <w:rPr>
          <w:rFonts w:eastAsiaTheme="minorEastAsia"/>
          <w:bCs/>
        </w:rPr>
        <w:t xml:space="preserve"> критерии оценки</w:t>
      </w:r>
    </w:p>
    <w:p w:rsidR="000B7DF6" w:rsidRPr="004C501D" w:rsidRDefault="000B7DF6" w:rsidP="004C501D">
      <w:pPr>
        <w:ind w:firstLine="709"/>
        <w:jc w:val="both"/>
        <w:rPr>
          <w:rFonts w:eastAsiaTheme="minorEastAsia"/>
          <w:bCs/>
        </w:rPr>
      </w:pPr>
    </w:p>
    <w:p w:rsidR="000B7DF6" w:rsidRPr="004C501D" w:rsidRDefault="000B7DF6" w:rsidP="004C501D">
      <w:pPr>
        <w:ind w:firstLine="709"/>
        <w:jc w:val="both"/>
      </w:pPr>
      <w:r w:rsidRPr="004C501D">
        <w:rPr>
          <w:bCs/>
        </w:rPr>
        <w:t xml:space="preserve">Жюри формируется из числа членов общественной организации «Добровольное общество любителей книги», </w:t>
      </w:r>
      <w:r w:rsidRPr="004C501D">
        <w:t>Литературного познавательного общества «Пушкинское», работников библиотек города Самары, специалистов ЦВР, специалистов районных методических отделов, работников образовательных учреждений Куйбышевского района.</w:t>
      </w:r>
    </w:p>
    <w:p w:rsidR="000B7DF6" w:rsidRPr="004C501D" w:rsidRDefault="000B7DF6" w:rsidP="004C501D">
      <w:pPr>
        <w:ind w:firstLine="709"/>
        <w:jc w:val="both"/>
        <w:rPr>
          <w:rFonts w:eastAsiaTheme="minorEastAsia"/>
          <w:bCs/>
        </w:rPr>
      </w:pPr>
      <w:r w:rsidRPr="004C501D">
        <w:rPr>
          <w:rFonts w:eastAsiaTheme="minorEastAsia"/>
          <w:bCs/>
        </w:rPr>
        <w:t>Критерии оценивания:</w:t>
      </w:r>
    </w:p>
    <w:p w:rsidR="000B7DF6" w:rsidRPr="004C501D" w:rsidRDefault="000B7DF6" w:rsidP="004C501D">
      <w:pPr>
        <w:ind w:firstLine="709"/>
        <w:jc w:val="both"/>
      </w:pPr>
      <w:r w:rsidRPr="004C501D">
        <w:rPr>
          <w:bCs/>
        </w:rPr>
        <w:t xml:space="preserve">  </w:t>
      </w:r>
    </w:p>
    <w:p w:rsidR="000B7DF6" w:rsidRPr="004C501D" w:rsidRDefault="004C597C" w:rsidP="004C501D">
      <w:pPr>
        <w:ind w:firstLine="709"/>
        <w:jc w:val="both"/>
      </w:pPr>
      <w:r w:rsidRPr="004C501D">
        <w:t>Номинации «</w:t>
      </w:r>
      <w:r w:rsidR="000B7DF6" w:rsidRPr="004C501D">
        <w:t>Поэзия», «Проза», «Литературная сказка»</w:t>
      </w:r>
    </w:p>
    <w:p w:rsidR="000B7DF6" w:rsidRPr="004C501D" w:rsidRDefault="000B7DF6" w:rsidP="004C501D">
      <w:pPr>
        <w:ind w:firstLine="709"/>
        <w:jc w:val="both"/>
        <w:rPr>
          <w:rFonts w:eastAsiaTheme="minorEastAsia"/>
        </w:rPr>
      </w:pPr>
      <w:r w:rsidRPr="004C501D">
        <w:t>знание и понимание текста (0-3 балла);</w:t>
      </w:r>
    </w:p>
    <w:p w:rsidR="000B7DF6" w:rsidRPr="004C501D" w:rsidRDefault="000B7DF6" w:rsidP="004C501D">
      <w:pPr>
        <w:ind w:firstLine="709"/>
        <w:jc w:val="both"/>
        <w:rPr>
          <w:rFonts w:eastAsiaTheme="minorEastAsia"/>
        </w:rPr>
      </w:pPr>
      <w:r w:rsidRPr="004C501D">
        <w:t xml:space="preserve"> эмоциональность и экспрессивность исполнения; её адекватность содержанию </w:t>
      </w:r>
      <w:r w:rsidR="004C597C" w:rsidRPr="004C501D">
        <w:t>текста (</w:t>
      </w:r>
      <w:r w:rsidRPr="004C501D">
        <w:t>0-3 балла);</w:t>
      </w:r>
      <w:r w:rsidRPr="004C501D">
        <w:rPr>
          <w:i/>
        </w:rPr>
        <w:t xml:space="preserve"> </w:t>
      </w:r>
    </w:p>
    <w:p w:rsidR="000B7DF6" w:rsidRPr="004C501D" w:rsidRDefault="000B7DF6" w:rsidP="004C501D">
      <w:pPr>
        <w:ind w:firstLine="709"/>
        <w:jc w:val="both"/>
        <w:rPr>
          <w:rFonts w:eastAsiaTheme="minorEastAsia"/>
        </w:rPr>
      </w:pPr>
      <w:r w:rsidRPr="004C501D">
        <w:t xml:space="preserve"> осмысленность произношения (выразительность и четкость, уместный ритм и темп речи,</w:t>
      </w:r>
      <w:r w:rsidRPr="004C501D">
        <w:rPr>
          <w:i/>
        </w:rPr>
        <w:t xml:space="preserve"> </w:t>
      </w:r>
      <w:r w:rsidRPr="004C501D">
        <w:t>логические ударения, интонирование) (0-3 балла);</w:t>
      </w:r>
    </w:p>
    <w:p w:rsidR="000B7DF6" w:rsidRPr="004C501D" w:rsidRDefault="000B7DF6" w:rsidP="004C501D">
      <w:pPr>
        <w:ind w:firstLine="709"/>
        <w:jc w:val="both"/>
        <w:rPr>
          <w:rFonts w:eastAsiaTheme="minorEastAsia"/>
        </w:rPr>
      </w:pPr>
      <w:r w:rsidRPr="004C501D">
        <w:t>соответствие возрасту;</w:t>
      </w:r>
      <w:r w:rsidRPr="004C501D">
        <w:rPr>
          <w:i/>
        </w:rPr>
        <w:t xml:space="preserve"> </w:t>
      </w:r>
      <w:r w:rsidRPr="004C501D">
        <w:t>(0-3 балла)</w:t>
      </w:r>
    </w:p>
    <w:p w:rsidR="000B7DF6" w:rsidRPr="004C501D" w:rsidRDefault="000B7DF6" w:rsidP="004C501D">
      <w:pPr>
        <w:ind w:firstLine="709"/>
        <w:jc w:val="both"/>
        <w:rPr>
          <w:rFonts w:eastAsiaTheme="minorEastAsia"/>
        </w:rPr>
      </w:pPr>
      <w:r w:rsidRPr="004C501D">
        <w:t xml:space="preserve"> соответствие тематике Конкурса;</w:t>
      </w:r>
      <w:r w:rsidRPr="004C501D">
        <w:rPr>
          <w:i/>
        </w:rPr>
        <w:t xml:space="preserve"> </w:t>
      </w:r>
      <w:r w:rsidRPr="004C501D">
        <w:t>(0-3 балла)</w:t>
      </w:r>
    </w:p>
    <w:p w:rsidR="000B7DF6" w:rsidRPr="004C501D" w:rsidRDefault="000B7DF6" w:rsidP="004C501D">
      <w:pPr>
        <w:ind w:firstLine="709"/>
        <w:jc w:val="both"/>
        <w:rPr>
          <w:rFonts w:eastAsiaTheme="minorEastAsia"/>
        </w:rPr>
      </w:pPr>
      <w:r w:rsidRPr="004C501D">
        <w:t xml:space="preserve"> культура телодвижения (поза, жестикуляция, мимика, общение с аудиторией) (0</w:t>
      </w:r>
      <w:proofErr w:type="gramStart"/>
      <w:r w:rsidRPr="004C501D">
        <w:t>-  3</w:t>
      </w:r>
      <w:proofErr w:type="gramEnd"/>
      <w:r w:rsidRPr="004C501D">
        <w:t xml:space="preserve"> балла);</w:t>
      </w:r>
      <w:r w:rsidRPr="004C501D">
        <w:rPr>
          <w:i/>
        </w:rPr>
        <w:t xml:space="preserve"> </w:t>
      </w:r>
    </w:p>
    <w:p w:rsidR="000B7DF6" w:rsidRPr="004C501D" w:rsidRDefault="000B7DF6" w:rsidP="004C501D">
      <w:pPr>
        <w:ind w:firstLine="709"/>
        <w:jc w:val="both"/>
        <w:rPr>
          <w:rFonts w:eastAsiaTheme="minorEastAsia"/>
        </w:rPr>
      </w:pPr>
      <w:r w:rsidRPr="004C501D">
        <w:t xml:space="preserve"> оригинальность исполнения (умение выразить свое восприятие произведения) (0-3 балла)</w:t>
      </w:r>
      <w:r w:rsidRPr="004C501D">
        <w:rPr>
          <w:i/>
        </w:rPr>
        <w:t xml:space="preserve"> </w:t>
      </w:r>
    </w:p>
    <w:p w:rsidR="000B7DF6" w:rsidRPr="004C501D" w:rsidRDefault="000B7DF6" w:rsidP="004C501D">
      <w:pPr>
        <w:ind w:firstLine="709"/>
        <w:jc w:val="both"/>
      </w:pPr>
      <w:r w:rsidRPr="004C501D">
        <w:t>Максимальный балл – 21</w:t>
      </w:r>
    </w:p>
    <w:p w:rsidR="000B7DF6" w:rsidRPr="004C501D" w:rsidRDefault="000B7DF6" w:rsidP="004C501D">
      <w:pPr>
        <w:ind w:firstLine="709"/>
        <w:jc w:val="both"/>
      </w:pPr>
    </w:p>
    <w:p w:rsidR="000B7DF6" w:rsidRPr="004C501D" w:rsidRDefault="000B7DF6" w:rsidP="004C501D">
      <w:pPr>
        <w:ind w:firstLine="709"/>
        <w:jc w:val="both"/>
      </w:pPr>
      <w:r w:rsidRPr="004C501D">
        <w:t>В номинации «Поэзия» предусмотрено награждение по следующим номинациям:</w:t>
      </w:r>
    </w:p>
    <w:p w:rsidR="000B7DF6" w:rsidRPr="004C501D" w:rsidRDefault="000B7DF6" w:rsidP="004C501D">
      <w:pPr>
        <w:ind w:firstLine="709"/>
        <w:jc w:val="both"/>
        <w:rPr>
          <w:rFonts w:eastAsiaTheme="minorEastAsia"/>
        </w:rPr>
      </w:pPr>
      <w:r w:rsidRPr="004C501D">
        <w:rPr>
          <w:rFonts w:eastAsiaTheme="minorEastAsia"/>
        </w:rPr>
        <w:t>Красота и проникновенность звучания лирического текста;</w:t>
      </w:r>
    </w:p>
    <w:p w:rsidR="000B7DF6" w:rsidRPr="004C501D" w:rsidRDefault="000B7DF6" w:rsidP="004C501D">
      <w:pPr>
        <w:ind w:firstLine="709"/>
        <w:jc w:val="both"/>
        <w:rPr>
          <w:rFonts w:eastAsiaTheme="minorEastAsia"/>
        </w:rPr>
      </w:pPr>
      <w:r w:rsidRPr="004C501D">
        <w:rPr>
          <w:rFonts w:eastAsiaTheme="minorEastAsia"/>
        </w:rPr>
        <w:t>Оригинальная интерпретация авторского текста;</w:t>
      </w:r>
    </w:p>
    <w:p w:rsidR="000B7DF6" w:rsidRPr="004C501D" w:rsidRDefault="000B7DF6" w:rsidP="004C501D">
      <w:pPr>
        <w:ind w:firstLine="709"/>
        <w:jc w:val="both"/>
        <w:rPr>
          <w:rFonts w:eastAsiaTheme="minorEastAsia"/>
        </w:rPr>
      </w:pPr>
      <w:r w:rsidRPr="004C501D">
        <w:rPr>
          <w:rFonts w:eastAsiaTheme="minorEastAsia"/>
        </w:rPr>
        <w:t>Живое исполнение и яркий темперамент.</w:t>
      </w:r>
    </w:p>
    <w:p w:rsidR="000B7DF6" w:rsidRPr="004C501D" w:rsidRDefault="000B7DF6" w:rsidP="004C501D">
      <w:pPr>
        <w:ind w:firstLine="709"/>
        <w:jc w:val="both"/>
      </w:pPr>
    </w:p>
    <w:p w:rsidR="000B7DF6" w:rsidRPr="004C501D" w:rsidRDefault="000B7DF6" w:rsidP="004C501D">
      <w:pPr>
        <w:ind w:firstLine="709"/>
        <w:jc w:val="both"/>
      </w:pPr>
      <w:r w:rsidRPr="004C501D">
        <w:t>Номинация «Художественная иллюстрация».</w:t>
      </w:r>
    </w:p>
    <w:p w:rsidR="000B7DF6" w:rsidRPr="004C501D" w:rsidRDefault="000B7DF6" w:rsidP="004C501D">
      <w:pPr>
        <w:ind w:firstLine="709"/>
        <w:jc w:val="both"/>
        <w:rPr>
          <w:rFonts w:eastAsiaTheme="minorEastAsia"/>
        </w:rPr>
      </w:pPr>
      <w:r w:rsidRPr="004C501D">
        <w:rPr>
          <w:rFonts w:eastAsiaTheme="minorEastAsia"/>
        </w:rPr>
        <w:t xml:space="preserve"> тематическая </w:t>
      </w:r>
      <w:r w:rsidR="004C597C" w:rsidRPr="004C501D">
        <w:rPr>
          <w:rFonts w:eastAsiaTheme="minorEastAsia"/>
        </w:rPr>
        <w:t>направленность (</w:t>
      </w:r>
      <w:r w:rsidRPr="004C501D">
        <w:rPr>
          <w:rFonts w:eastAsiaTheme="minorEastAsia"/>
        </w:rPr>
        <w:t>0-3 балла);</w:t>
      </w:r>
      <w:r w:rsidRPr="004C501D">
        <w:rPr>
          <w:rFonts w:eastAsiaTheme="minorEastAsia"/>
          <w:i/>
        </w:rPr>
        <w:t xml:space="preserve"> </w:t>
      </w:r>
    </w:p>
    <w:p w:rsidR="000B7DF6" w:rsidRPr="004C501D" w:rsidRDefault="000B7DF6" w:rsidP="004C501D">
      <w:pPr>
        <w:ind w:firstLine="709"/>
        <w:jc w:val="both"/>
        <w:rPr>
          <w:rFonts w:eastAsiaTheme="minorEastAsia"/>
        </w:rPr>
      </w:pPr>
      <w:r w:rsidRPr="004C501D">
        <w:rPr>
          <w:rFonts w:eastAsiaTheme="minorEastAsia"/>
        </w:rPr>
        <w:t xml:space="preserve"> мастерство, </w:t>
      </w:r>
      <w:r w:rsidR="004C597C" w:rsidRPr="004C501D">
        <w:rPr>
          <w:rFonts w:eastAsiaTheme="minorEastAsia"/>
        </w:rPr>
        <w:t>оригинальность (</w:t>
      </w:r>
      <w:r w:rsidRPr="004C501D">
        <w:rPr>
          <w:rFonts w:eastAsiaTheme="minorEastAsia"/>
        </w:rPr>
        <w:t>0-3 балла);</w:t>
      </w:r>
      <w:r w:rsidRPr="004C501D">
        <w:rPr>
          <w:rFonts w:eastAsiaTheme="minorEastAsia"/>
          <w:i/>
        </w:rPr>
        <w:t xml:space="preserve"> </w:t>
      </w:r>
    </w:p>
    <w:p w:rsidR="000B7DF6" w:rsidRPr="004C501D" w:rsidRDefault="000B7DF6" w:rsidP="004C501D">
      <w:pPr>
        <w:ind w:firstLine="709"/>
        <w:jc w:val="both"/>
        <w:rPr>
          <w:rFonts w:eastAsiaTheme="minorEastAsia"/>
        </w:rPr>
      </w:pPr>
      <w:r w:rsidRPr="004C501D">
        <w:rPr>
          <w:rFonts w:eastAsiaTheme="minorEastAsia"/>
        </w:rPr>
        <w:t xml:space="preserve"> творческий </w:t>
      </w:r>
      <w:r w:rsidR="004C597C" w:rsidRPr="004C501D">
        <w:rPr>
          <w:rFonts w:eastAsiaTheme="minorEastAsia"/>
        </w:rPr>
        <w:t>замысел (</w:t>
      </w:r>
      <w:r w:rsidRPr="004C501D">
        <w:rPr>
          <w:rFonts w:eastAsiaTheme="minorEastAsia"/>
        </w:rPr>
        <w:t>0-3 балла);</w:t>
      </w:r>
      <w:r w:rsidRPr="004C501D">
        <w:rPr>
          <w:rFonts w:eastAsiaTheme="minorEastAsia"/>
          <w:i/>
        </w:rPr>
        <w:t xml:space="preserve"> </w:t>
      </w:r>
    </w:p>
    <w:p w:rsidR="000B7DF6" w:rsidRPr="004C501D" w:rsidRDefault="000B7DF6" w:rsidP="004C501D">
      <w:pPr>
        <w:ind w:firstLine="709"/>
        <w:jc w:val="both"/>
        <w:rPr>
          <w:rFonts w:eastAsiaTheme="minorEastAsia"/>
        </w:rPr>
      </w:pPr>
      <w:r w:rsidRPr="004C501D">
        <w:rPr>
          <w:rFonts w:eastAsiaTheme="minorEastAsia"/>
        </w:rPr>
        <w:t xml:space="preserve">  художественный </w:t>
      </w:r>
      <w:r w:rsidR="004C597C" w:rsidRPr="004C501D">
        <w:rPr>
          <w:rFonts w:eastAsiaTheme="minorEastAsia"/>
        </w:rPr>
        <w:t>вкус (</w:t>
      </w:r>
      <w:r w:rsidRPr="004C501D">
        <w:rPr>
          <w:rFonts w:eastAsiaTheme="minorEastAsia"/>
        </w:rPr>
        <w:t>0-3 балла);</w:t>
      </w:r>
      <w:r w:rsidRPr="004C501D">
        <w:rPr>
          <w:rFonts w:eastAsiaTheme="minorEastAsia"/>
          <w:i/>
        </w:rPr>
        <w:t xml:space="preserve"> </w:t>
      </w:r>
    </w:p>
    <w:p w:rsidR="000B7DF6" w:rsidRPr="004C501D" w:rsidRDefault="000B7DF6" w:rsidP="004C501D">
      <w:pPr>
        <w:ind w:firstLine="709"/>
        <w:jc w:val="both"/>
        <w:rPr>
          <w:rFonts w:eastAsiaTheme="minorEastAsia"/>
        </w:rPr>
      </w:pPr>
      <w:r w:rsidRPr="004C501D">
        <w:rPr>
          <w:rFonts w:eastAsiaTheme="minorEastAsia"/>
        </w:rPr>
        <w:t xml:space="preserve"> качество </w:t>
      </w:r>
      <w:r w:rsidR="004C597C" w:rsidRPr="004C501D">
        <w:rPr>
          <w:rFonts w:eastAsiaTheme="minorEastAsia"/>
        </w:rPr>
        <w:t>оформления (</w:t>
      </w:r>
      <w:r w:rsidRPr="004C501D">
        <w:rPr>
          <w:rFonts w:eastAsiaTheme="minorEastAsia"/>
        </w:rPr>
        <w:t>0-3 балла);</w:t>
      </w:r>
      <w:r w:rsidRPr="004C501D">
        <w:rPr>
          <w:rFonts w:eastAsiaTheme="minorEastAsia"/>
          <w:i/>
        </w:rPr>
        <w:t xml:space="preserve"> </w:t>
      </w:r>
    </w:p>
    <w:p w:rsidR="000B7DF6" w:rsidRPr="004C501D" w:rsidRDefault="000B7DF6" w:rsidP="004C501D">
      <w:pPr>
        <w:ind w:firstLine="709"/>
        <w:jc w:val="both"/>
        <w:rPr>
          <w:rFonts w:eastAsiaTheme="minorEastAsia"/>
        </w:rPr>
      </w:pPr>
      <w:r w:rsidRPr="004C501D">
        <w:rPr>
          <w:rFonts w:eastAsiaTheme="minorEastAsia"/>
        </w:rPr>
        <w:t>- соответствие названия содержанию</w:t>
      </w:r>
      <w:r w:rsidRPr="004C501D">
        <w:rPr>
          <w:rFonts w:eastAsiaTheme="minorEastAsia"/>
          <w:i/>
        </w:rPr>
        <w:t xml:space="preserve"> </w:t>
      </w:r>
      <w:r w:rsidRPr="004C501D">
        <w:rPr>
          <w:rFonts w:eastAsiaTheme="minorEastAsia"/>
        </w:rPr>
        <w:t>(0-3 балла).</w:t>
      </w:r>
    </w:p>
    <w:p w:rsidR="000B7DF6" w:rsidRPr="004C501D" w:rsidRDefault="000B7DF6" w:rsidP="004C501D">
      <w:pPr>
        <w:ind w:firstLine="709"/>
        <w:jc w:val="both"/>
      </w:pPr>
      <w:r w:rsidRPr="004C501D">
        <w:t>Максимальный балл – 18.</w:t>
      </w:r>
    </w:p>
    <w:p w:rsidR="000B7DF6" w:rsidRPr="004C501D" w:rsidRDefault="000B7DF6" w:rsidP="004C501D">
      <w:pPr>
        <w:ind w:firstLine="709"/>
        <w:jc w:val="both"/>
      </w:pPr>
    </w:p>
    <w:p w:rsidR="000B7DF6" w:rsidRPr="004C501D" w:rsidRDefault="000B7DF6" w:rsidP="004C501D">
      <w:pPr>
        <w:ind w:firstLine="709"/>
        <w:jc w:val="both"/>
      </w:pPr>
      <w:r w:rsidRPr="004C501D">
        <w:t xml:space="preserve">Номинация «Театральная миниатюра, инсценировка». </w:t>
      </w:r>
    </w:p>
    <w:p w:rsidR="000B7DF6" w:rsidRPr="004C501D" w:rsidRDefault="000B7DF6" w:rsidP="004C501D">
      <w:pPr>
        <w:ind w:firstLine="709"/>
        <w:jc w:val="both"/>
        <w:rPr>
          <w:rFonts w:eastAsiaTheme="minorEastAsia"/>
        </w:rPr>
      </w:pPr>
      <w:r w:rsidRPr="004C501D">
        <w:rPr>
          <w:rFonts w:eastAsiaTheme="minorEastAsia"/>
        </w:rPr>
        <w:lastRenderedPageBreak/>
        <w:t xml:space="preserve"> наличие сценарного </w:t>
      </w:r>
      <w:r w:rsidR="004C597C" w:rsidRPr="004C501D">
        <w:rPr>
          <w:rFonts w:eastAsiaTheme="minorEastAsia"/>
        </w:rPr>
        <w:t>хода</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понимание проблемы, поднятой в </w:t>
      </w:r>
      <w:r w:rsidR="004C597C" w:rsidRPr="004C501D">
        <w:rPr>
          <w:rFonts w:eastAsiaTheme="minorEastAsia"/>
        </w:rPr>
        <w:t>представлении</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выразительность и эмоциональность </w:t>
      </w:r>
      <w:r w:rsidR="004C597C" w:rsidRPr="004C501D">
        <w:rPr>
          <w:rFonts w:eastAsiaTheme="minorEastAsia"/>
        </w:rPr>
        <w:t>исполнителей</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техника исполнения </w:t>
      </w:r>
      <w:r w:rsidR="004C597C" w:rsidRPr="004C501D">
        <w:rPr>
          <w:rFonts w:eastAsiaTheme="minorEastAsia"/>
        </w:rPr>
        <w:t>роли</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создание художественного образа </w:t>
      </w:r>
      <w:r w:rsidR="004C597C" w:rsidRPr="004C501D">
        <w:rPr>
          <w:rFonts w:eastAsiaTheme="minorEastAsia"/>
        </w:rPr>
        <w:t>произведения</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музыкальное оформление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соответствие репертуара возрасту юных </w:t>
      </w:r>
      <w:r w:rsidR="004C597C" w:rsidRPr="004C501D">
        <w:rPr>
          <w:rFonts w:eastAsiaTheme="minorEastAsia"/>
        </w:rPr>
        <w:t>исполнителей</w:t>
      </w:r>
      <w:r w:rsidR="004C597C" w:rsidRPr="004C501D">
        <w:t xml:space="preserve"> (</w:t>
      </w:r>
      <w:r w:rsidRPr="004C501D">
        <w:t>0-5 баллов)</w:t>
      </w:r>
      <w:r w:rsidRPr="004C501D">
        <w:rPr>
          <w:rFonts w:eastAsiaTheme="minorEastAsia"/>
        </w:rPr>
        <w:t>;</w:t>
      </w:r>
    </w:p>
    <w:p w:rsidR="000B7DF6" w:rsidRPr="004C501D" w:rsidRDefault="000B7DF6" w:rsidP="004C501D">
      <w:pPr>
        <w:ind w:firstLine="709"/>
        <w:jc w:val="both"/>
        <w:rPr>
          <w:rFonts w:eastAsiaTheme="minorEastAsia"/>
        </w:rPr>
      </w:pPr>
      <w:r w:rsidRPr="004C501D">
        <w:rPr>
          <w:rFonts w:eastAsiaTheme="minorEastAsia"/>
        </w:rPr>
        <w:t xml:space="preserve"> наличие костюмов и соответствие их </w:t>
      </w:r>
      <w:r w:rsidR="004C597C" w:rsidRPr="004C501D">
        <w:rPr>
          <w:rFonts w:eastAsiaTheme="minorEastAsia"/>
        </w:rPr>
        <w:t>представлению (</w:t>
      </w:r>
      <w:r w:rsidRPr="004C501D">
        <w:rPr>
          <w:rFonts w:eastAsiaTheme="minorEastAsia"/>
        </w:rPr>
        <w:t>0-5 баллов).</w:t>
      </w:r>
    </w:p>
    <w:p w:rsidR="000B7DF6" w:rsidRPr="004C501D" w:rsidRDefault="000B7DF6" w:rsidP="004C501D">
      <w:pPr>
        <w:ind w:firstLine="709"/>
        <w:jc w:val="both"/>
      </w:pPr>
      <w:r w:rsidRPr="004C501D">
        <w:t xml:space="preserve">  Максимальный балл </w:t>
      </w:r>
      <w:proofErr w:type="gramStart"/>
      <w:r w:rsidRPr="004C501D">
        <w:t>-  40</w:t>
      </w:r>
      <w:proofErr w:type="gramEnd"/>
      <w:r w:rsidRPr="004C501D">
        <w:t>.</w:t>
      </w:r>
    </w:p>
    <w:p w:rsidR="000B7DF6" w:rsidRPr="004C501D" w:rsidRDefault="000B7DF6" w:rsidP="004C501D">
      <w:pPr>
        <w:ind w:firstLine="709"/>
        <w:jc w:val="both"/>
      </w:pPr>
    </w:p>
    <w:p w:rsidR="000B7DF6" w:rsidRPr="004C501D" w:rsidRDefault="000B7DF6" w:rsidP="004C501D">
      <w:pPr>
        <w:ind w:firstLine="709"/>
        <w:jc w:val="both"/>
      </w:pPr>
      <w:r w:rsidRPr="004C501D">
        <w:t xml:space="preserve">В номинации «Театральная миниатюра, </w:t>
      </w:r>
      <w:r w:rsidR="004C597C" w:rsidRPr="004C501D">
        <w:t>инсценировка» предусмотрено</w:t>
      </w:r>
      <w:r w:rsidRPr="004C501D">
        <w:t xml:space="preserve"> награждение по следующим номинациям:</w:t>
      </w:r>
    </w:p>
    <w:p w:rsidR="000B7DF6" w:rsidRPr="004C501D" w:rsidRDefault="000B7DF6" w:rsidP="004C501D">
      <w:pPr>
        <w:ind w:firstLine="709"/>
        <w:jc w:val="both"/>
        <w:rPr>
          <w:rFonts w:eastAsiaTheme="minorEastAsia"/>
        </w:rPr>
      </w:pPr>
      <w:r w:rsidRPr="004C501D">
        <w:rPr>
          <w:rFonts w:eastAsiaTheme="minorEastAsia"/>
        </w:rPr>
        <w:t>Лучшая женская роль</w:t>
      </w:r>
    </w:p>
    <w:p w:rsidR="000B7DF6" w:rsidRPr="004C501D" w:rsidRDefault="000B7DF6" w:rsidP="004C501D">
      <w:pPr>
        <w:ind w:firstLine="709"/>
        <w:jc w:val="both"/>
        <w:rPr>
          <w:rFonts w:eastAsiaTheme="minorEastAsia"/>
        </w:rPr>
      </w:pPr>
      <w:r w:rsidRPr="004C501D">
        <w:rPr>
          <w:rFonts w:eastAsiaTheme="minorEastAsia"/>
        </w:rPr>
        <w:t>Лучшая мужская роль</w:t>
      </w:r>
    </w:p>
    <w:p w:rsidR="000B7DF6" w:rsidRPr="004C501D" w:rsidRDefault="000B7DF6" w:rsidP="004C501D">
      <w:pPr>
        <w:ind w:firstLine="709"/>
        <w:jc w:val="both"/>
        <w:rPr>
          <w:rFonts w:eastAsiaTheme="minorEastAsia"/>
        </w:rPr>
      </w:pPr>
      <w:r w:rsidRPr="004C501D">
        <w:rPr>
          <w:rFonts w:eastAsiaTheme="minorEastAsia"/>
        </w:rPr>
        <w:t>Лучшая роль второго плана</w:t>
      </w:r>
    </w:p>
    <w:p w:rsidR="000B7DF6" w:rsidRPr="004C501D" w:rsidRDefault="000B7DF6" w:rsidP="004C501D">
      <w:pPr>
        <w:ind w:firstLine="709"/>
        <w:jc w:val="both"/>
        <w:rPr>
          <w:rFonts w:eastAsiaTheme="minorEastAsia"/>
        </w:rPr>
      </w:pPr>
      <w:r w:rsidRPr="004C501D">
        <w:rPr>
          <w:rFonts w:eastAsiaTheme="minorEastAsia"/>
        </w:rPr>
        <w:t>Музыкальное оформление спектакля</w:t>
      </w:r>
    </w:p>
    <w:p w:rsidR="000B7DF6" w:rsidRPr="004C501D" w:rsidRDefault="000B7DF6" w:rsidP="004C501D">
      <w:pPr>
        <w:ind w:firstLine="709"/>
        <w:jc w:val="both"/>
        <w:rPr>
          <w:rFonts w:eastAsiaTheme="minorEastAsia"/>
        </w:rPr>
      </w:pPr>
      <w:r w:rsidRPr="004C501D">
        <w:rPr>
          <w:rFonts w:eastAsiaTheme="minorEastAsia"/>
        </w:rPr>
        <w:t>Лучшие костюмы</w:t>
      </w:r>
    </w:p>
    <w:p w:rsidR="000B7DF6" w:rsidRPr="004C501D" w:rsidRDefault="000B7DF6" w:rsidP="004C501D">
      <w:pPr>
        <w:ind w:firstLine="709"/>
        <w:jc w:val="both"/>
        <w:rPr>
          <w:rFonts w:eastAsiaTheme="minorEastAsia"/>
        </w:rPr>
      </w:pPr>
      <w:r w:rsidRPr="004C501D">
        <w:rPr>
          <w:rFonts w:eastAsiaTheme="minorEastAsia"/>
        </w:rPr>
        <w:t>Надежда сцены</w:t>
      </w:r>
    </w:p>
    <w:p w:rsidR="000B7DF6" w:rsidRPr="004C501D" w:rsidRDefault="000B7DF6" w:rsidP="004C501D">
      <w:pPr>
        <w:ind w:firstLine="709"/>
        <w:jc w:val="both"/>
      </w:pPr>
    </w:p>
    <w:p w:rsidR="000B7DF6" w:rsidRPr="004C501D" w:rsidRDefault="000B7DF6" w:rsidP="004C501D">
      <w:pPr>
        <w:ind w:firstLine="709"/>
        <w:jc w:val="both"/>
        <w:rPr>
          <w:rFonts w:eastAsiaTheme="minorEastAsia"/>
          <w:bCs/>
        </w:rPr>
      </w:pPr>
      <w:r w:rsidRPr="004C501D">
        <w:rPr>
          <w:rFonts w:eastAsiaTheme="minorEastAsia"/>
          <w:bCs/>
        </w:rPr>
        <w:t>8. Подведение итогов мероприятия</w:t>
      </w:r>
    </w:p>
    <w:p w:rsidR="000B7DF6" w:rsidRPr="004C501D" w:rsidRDefault="000B7DF6" w:rsidP="004C501D">
      <w:pPr>
        <w:ind w:firstLine="709"/>
        <w:jc w:val="both"/>
        <w:rPr>
          <w:rFonts w:eastAsia="SimSun"/>
          <w:kern w:val="1"/>
          <w:lang w:eastAsia="hi-IN" w:bidi="hi-IN"/>
        </w:rPr>
      </w:pPr>
      <w:r w:rsidRPr="004C501D">
        <w:rPr>
          <w:rFonts w:eastAsia="SimSun"/>
          <w:kern w:val="1"/>
          <w:lang w:eastAsia="hi-IN" w:bidi="hi-IN"/>
        </w:rPr>
        <w:t xml:space="preserve">Жюри подводи итоги в каждой номинации по каждой возрастной категории после окончания мероприятия. Информация о победителях и призёрах будет размещена на сайте МБОУ Школа №145 по </w:t>
      </w:r>
      <w:r w:rsidR="004C597C" w:rsidRPr="004C501D">
        <w:rPr>
          <w:rFonts w:eastAsia="SimSun"/>
          <w:kern w:val="1"/>
          <w:lang w:eastAsia="hi-IN" w:bidi="hi-IN"/>
        </w:rPr>
        <w:t>истечении пяти</w:t>
      </w:r>
      <w:r w:rsidRPr="004C501D">
        <w:rPr>
          <w:rFonts w:eastAsia="SimSun"/>
          <w:kern w:val="1"/>
          <w:lang w:eastAsia="hi-IN" w:bidi="hi-IN"/>
        </w:rPr>
        <w:t xml:space="preserve"> рабочих дней </w:t>
      </w:r>
      <w:r w:rsidR="004C597C" w:rsidRPr="004C501D">
        <w:rPr>
          <w:rFonts w:eastAsia="SimSun"/>
          <w:kern w:val="1"/>
          <w:lang w:eastAsia="hi-IN" w:bidi="hi-IN"/>
        </w:rPr>
        <w:t>(mou145.ru</w:t>
      </w:r>
      <w:r w:rsidRPr="004C501D">
        <w:rPr>
          <w:rFonts w:eastAsia="SimSun"/>
          <w:kern w:val="1"/>
          <w:lang w:eastAsia="hi-IN" w:bidi="hi-IN"/>
        </w:rPr>
        <w:t>)</w:t>
      </w:r>
    </w:p>
    <w:p w:rsidR="000B7DF6" w:rsidRPr="004C501D" w:rsidRDefault="000B7DF6" w:rsidP="004C501D">
      <w:pPr>
        <w:ind w:firstLine="709"/>
        <w:jc w:val="both"/>
        <w:rPr>
          <w:rFonts w:eastAsia="SimSun"/>
          <w:kern w:val="1"/>
          <w:lang w:eastAsia="hi-IN" w:bidi="hi-IN"/>
        </w:rPr>
      </w:pPr>
      <w:r w:rsidRPr="004C501D">
        <w:rPr>
          <w:rFonts w:eastAsia="SimSun"/>
          <w:kern w:val="1"/>
          <w:lang w:eastAsia="hi-IN" w:bidi="hi-IN"/>
        </w:rPr>
        <w:t xml:space="preserve">Каждому участнику вручается сертификат вне зависимости от занятого им места в рейтинговой таблице. </w:t>
      </w:r>
    </w:p>
    <w:p w:rsidR="000B7DF6" w:rsidRPr="004C501D" w:rsidRDefault="000B7DF6" w:rsidP="004C501D">
      <w:pPr>
        <w:ind w:firstLine="709"/>
        <w:jc w:val="both"/>
        <w:rPr>
          <w:rFonts w:eastAsiaTheme="minorEastAsia"/>
          <w:bCs/>
        </w:rPr>
      </w:pPr>
    </w:p>
    <w:p w:rsidR="000B7DF6" w:rsidRPr="004C501D" w:rsidRDefault="000B7DF6" w:rsidP="004C501D">
      <w:pPr>
        <w:ind w:firstLine="709"/>
        <w:jc w:val="both"/>
        <w:rPr>
          <w:rFonts w:eastAsiaTheme="minorEastAsia"/>
          <w:bCs/>
        </w:rPr>
      </w:pPr>
      <w:r w:rsidRPr="004C501D">
        <w:rPr>
          <w:rFonts w:eastAsiaTheme="minorEastAsia"/>
          <w:bCs/>
        </w:rPr>
        <w:t>Квота для победителей/призёров:</w:t>
      </w:r>
    </w:p>
    <w:p w:rsidR="000B7DF6" w:rsidRPr="004C501D" w:rsidRDefault="000B7DF6" w:rsidP="004C501D">
      <w:pPr>
        <w:ind w:firstLine="709"/>
        <w:jc w:val="both"/>
        <w:rPr>
          <w:rFonts w:eastAsiaTheme="minorEastAsia"/>
          <w:bCs/>
        </w:rPr>
      </w:pPr>
      <w:r w:rsidRPr="004C501D">
        <w:rPr>
          <w:rFonts w:eastAsiaTheme="minorEastAsia"/>
          <w:bCs/>
        </w:rPr>
        <w:t>- диплом 1-й степени</w:t>
      </w:r>
      <w:proofErr w:type="gramStart"/>
      <w:r w:rsidRPr="004C501D">
        <w:rPr>
          <w:rFonts w:eastAsiaTheme="minorEastAsia"/>
          <w:bCs/>
        </w:rPr>
        <w:t>-  20</w:t>
      </w:r>
      <w:proofErr w:type="gramEnd"/>
      <w:r w:rsidRPr="004C501D">
        <w:rPr>
          <w:rFonts w:eastAsiaTheme="minorEastAsia"/>
          <w:bCs/>
        </w:rPr>
        <w:t xml:space="preserve"> </w:t>
      </w:r>
      <w:r w:rsidR="004C597C" w:rsidRPr="004C501D">
        <w:rPr>
          <w:rFonts w:eastAsiaTheme="minorEastAsia"/>
          <w:bCs/>
        </w:rPr>
        <w:t>шт.</w:t>
      </w:r>
      <w:r w:rsidRPr="004C501D">
        <w:rPr>
          <w:rFonts w:eastAsiaTheme="minorEastAsia"/>
          <w:bCs/>
        </w:rPr>
        <w:t>;</w:t>
      </w:r>
    </w:p>
    <w:p w:rsidR="000B7DF6" w:rsidRPr="004C501D" w:rsidRDefault="000B7DF6" w:rsidP="004C501D">
      <w:pPr>
        <w:ind w:firstLine="709"/>
        <w:jc w:val="both"/>
        <w:rPr>
          <w:rFonts w:eastAsiaTheme="minorEastAsia"/>
          <w:bCs/>
        </w:rPr>
      </w:pPr>
      <w:r w:rsidRPr="004C501D">
        <w:rPr>
          <w:rFonts w:eastAsiaTheme="minorEastAsia"/>
          <w:bCs/>
        </w:rPr>
        <w:t xml:space="preserve">- диплом 2-й степени – 20 </w:t>
      </w:r>
      <w:proofErr w:type="spellStart"/>
      <w:r w:rsidRPr="004C501D">
        <w:rPr>
          <w:rFonts w:eastAsiaTheme="minorEastAsia"/>
          <w:bCs/>
        </w:rPr>
        <w:t>шт</w:t>
      </w:r>
      <w:proofErr w:type="spellEnd"/>
      <w:r w:rsidRPr="004C501D">
        <w:rPr>
          <w:rFonts w:eastAsiaTheme="minorEastAsia"/>
          <w:bCs/>
        </w:rPr>
        <w:t>;</w:t>
      </w:r>
    </w:p>
    <w:p w:rsidR="000B7DF6" w:rsidRPr="004C501D" w:rsidRDefault="004C501D" w:rsidP="004C501D">
      <w:pPr>
        <w:ind w:firstLine="709"/>
        <w:jc w:val="both"/>
        <w:rPr>
          <w:bCs/>
        </w:rPr>
      </w:pPr>
      <w:r>
        <w:rPr>
          <w:bCs/>
        </w:rPr>
        <w:t xml:space="preserve"> </w:t>
      </w:r>
      <w:r w:rsidR="000B7DF6" w:rsidRPr="004C501D">
        <w:rPr>
          <w:bCs/>
        </w:rPr>
        <w:t xml:space="preserve">- диплом 3-й степени </w:t>
      </w:r>
      <w:r w:rsidR="004C597C" w:rsidRPr="004C501D">
        <w:rPr>
          <w:bCs/>
        </w:rPr>
        <w:t>– 20</w:t>
      </w:r>
      <w:r w:rsidR="000B7DF6" w:rsidRPr="004C501D">
        <w:rPr>
          <w:bCs/>
        </w:rPr>
        <w:t>шт.</w:t>
      </w:r>
    </w:p>
    <w:p w:rsidR="000B7DF6" w:rsidRPr="004C501D" w:rsidRDefault="000B7DF6" w:rsidP="004C501D">
      <w:pPr>
        <w:ind w:firstLine="709"/>
        <w:jc w:val="both"/>
        <w:rPr>
          <w:rFonts w:eastAsiaTheme="minorEastAsia"/>
          <w:bCs/>
        </w:rPr>
      </w:pPr>
    </w:p>
    <w:p w:rsidR="000B7DF6" w:rsidRPr="004C501D" w:rsidRDefault="000B7DF6" w:rsidP="004C501D">
      <w:pPr>
        <w:ind w:firstLine="709"/>
        <w:jc w:val="both"/>
        <w:rPr>
          <w:bCs/>
        </w:rPr>
      </w:pPr>
      <w:r w:rsidRPr="004C501D">
        <w:t xml:space="preserve">В номинациях «Поэзия», «Театральная миниатюра, инсценировка» </w:t>
      </w:r>
      <w:r w:rsidR="004C597C" w:rsidRPr="004C501D">
        <w:t>учреждены специальные</w:t>
      </w:r>
      <w:r w:rsidRPr="004C501D">
        <w:t xml:space="preserve"> </w:t>
      </w:r>
      <w:r w:rsidR="004C597C" w:rsidRPr="004C501D">
        <w:t>номинации, в</w:t>
      </w:r>
      <w:r w:rsidRPr="004C501D">
        <w:t xml:space="preserve"> которых будут определены победители.</w:t>
      </w:r>
      <w:r w:rsidRPr="004C501D">
        <w:rPr>
          <w:bCs/>
        </w:rPr>
        <w:t xml:space="preserve"> </w:t>
      </w:r>
    </w:p>
    <w:p w:rsidR="000B7DF6" w:rsidRPr="004C501D" w:rsidRDefault="000B7DF6" w:rsidP="004C501D">
      <w:pPr>
        <w:ind w:firstLine="709"/>
        <w:jc w:val="both"/>
        <w:rPr>
          <w:rFonts w:eastAsiaTheme="minorEastAsia"/>
          <w:bCs/>
        </w:rPr>
      </w:pPr>
      <w:r w:rsidRPr="004C501D">
        <w:rPr>
          <w:rFonts w:eastAsiaTheme="minorEastAsia"/>
          <w:bCs/>
        </w:rPr>
        <w:t>Дипломы победителям и призерам за 1-3 место подготавливаются на бланках Департамента образования и вручаются оргкомитетом мероприятия.</w:t>
      </w:r>
    </w:p>
    <w:p w:rsidR="000B7DF6" w:rsidRPr="004C501D" w:rsidRDefault="000B7DF6" w:rsidP="004C501D">
      <w:pPr>
        <w:ind w:firstLine="709"/>
        <w:jc w:val="both"/>
        <w:rPr>
          <w:rFonts w:eastAsiaTheme="minorEastAsia"/>
          <w:bCs/>
        </w:rPr>
      </w:pPr>
      <w:r w:rsidRPr="004C501D">
        <w:rPr>
          <w:rFonts w:eastAsiaTheme="minorEastAsia"/>
          <w:bC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0B7DF6" w:rsidRPr="004C501D" w:rsidRDefault="000B7DF6" w:rsidP="004C501D">
      <w:pPr>
        <w:ind w:firstLine="709"/>
        <w:jc w:val="both"/>
      </w:pPr>
      <w:r w:rsidRPr="004C501D">
        <w:t xml:space="preserve">По итогам Конкурса победитель каждой номинации 1, 2, 3 и 4 возрастных категорий награждается дипломом I степени, </w:t>
      </w:r>
      <w:r w:rsidR="004C597C" w:rsidRPr="004C501D">
        <w:t>призеры награждаются</w:t>
      </w:r>
      <w:r w:rsidRPr="004C501D">
        <w:t xml:space="preserve"> дипломами II и III степени.</w:t>
      </w:r>
    </w:p>
    <w:p w:rsidR="000B7DF6" w:rsidRPr="004C501D" w:rsidRDefault="000B7DF6" w:rsidP="004C501D">
      <w:pPr>
        <w:ind w:firstLine="709"/>
        <w:jc w:val="both"/>
      </w:pPr>
    </w:p>
    <w:p w:rsidR="000B7DF6" w:rsidRPr="004C501D" w:rsidRDefault="004C597C" w:rsidP="004C501D">
      <w:pPr>
        <w:ind w:firstLine="709"/>
        <w:jc w:val="both"/>
        <w:rPr>
          <w:rFonts w:eastAsiaTheme="minorEastAsia"/>
          <w:bCs/>
        </w:rPr>
      </w:pPr>
      <w:r w:rsidRPr="004C501D">
        <w:rPr>
          <w:rFonts w:eastAsiaTheme="minorEastAsia"/>
          <w:bCs/>
        </w:rPr>
        <w:t>Дипломы 1</w:t>
      </w:r>
      <w:r w:rsidR="000B7DF6" w:rsidRPr="004C501D">
        <w:rPr>
          <w:rFonts w:eastAsiaTheme="minorEastAsia"/>
          <w:bCs/>
        </w:rPr>
        <w:t>-3 степени подготавливаются на бланках Департамента образования и вручаются оргкомитетом мероприятия.</w:t>
      </w:r>
    </w:p>
    <w:p w:rsidR="000B7DF6" w:rsidRPr="004C501D" w:rsidRDefault="000B7DF6" w:rsidP="004C501D">
      <w:pPr>
        <w:ind w:firstLine="709"/>
        <w:jc w:val="both"/>
        <w:rPr>
          <w:rFonts w:eastAsiaTheme="minorEastAsia"/>
          <w:bCs/>
        </w:rPr>
      </w:pPr>
      <w:r w:rsidRPr="004C501D">
        <w:rPr>
          <w:rFonts w:eastAsiaTheme="minorEastAsia"/>
          <w:bC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0B7DF6" w:rsidRPr="004C501D" w:rsidRDefault="000B7DF6" w:rsidP="004C501D">
      <w:pPr>
        <w:ind w:firstLine="709"/>
        <w:jc w:val="both"/>
        <w:rPr>
          <w:rFonts w:eastAsiaTheme="minorEastAsia"/>
          <w:bCs/>
        </w:rPr>
      </w:pPr>
    </w:p>
    <w:p w:rsidR="000B7DF6" w:rsidRPr="004C501D" w:rsidRDefault="000B7DF6" w:rsidP="004C501D">
      <w:pPr>
        <w:ind w:firstLine="709"/>
        <w:jc w:val="both"/>
        <w:rPr>
          <w:rFonts w:eastAsiaTheme="minorEastAsia"/>
          <w:bCs/>
          <w:i/>
        </w:rPr>
      </w:pPr>
      <w:r w:rsidRPr="004C501D">
        <w:rPr>
          <w:rFonts w:eastAsiaTheme="minorEastAsia"/>
          <w:bCs/>
        </w:rPr>
        <w:t>9. Контактная информация</w:t>
      </w:r>
    </w:p>
    <w:p w:rsidR="000B7DF6" w:rsidRPr="004C501D" w:rsidRDefault="000B7DF6" w:rsidP="004C501D">
      <w:pPr>
        <w:ind w:firstLine="709"/>
        <w:jc w:val="both"/>
        <w:rPr>
          <w:rFonts w:eastAsiaTheme="minorEastAsia"/>
          <w:bCs/>
          <w:i/>
        </w:rPr>
      </w:pPr>
    </w:p>
    <w:p w:rsidR="000B7DF6" w:rsidRPr="004C501D" w:rsidRDefault="000B7DF6" w:rsidP="004C501D">
      <w:pPr>
        <w:ind w:firstLine="709"/>
        <w:jc w:val="both"/>
      </w:pPr>
      <w:r w:rsidRPr="004C501D">
        <w:rPr>
          <w:bCs/>
        </w:rPr>
        <w:t xml:space="preserve"> Координатор: Бачурина Наталья Борисовна, председатель школьного методического объединения учителей русского языка и литературы МБОУ Школа № 145 </w:t>
      </w:r>
      <w:proofErr w:type="spellStart"/>
      <w:r w:rsidRPr="004C501D">
        <w:rPr>
          <w:bCs/>
        </w:rPr>
        <w:t>г.о</w:t>
      </w:r>
      <w:proofErr w:type="spellEnd"/>
      <w:r w:rsidRPr="004C501D">
        <w:rPr>
          <w:bCs/>
        </w:rPr>
        <w:t xml:space="preserve">. Самара, сот.8-927-730-14-17; </w:t>
      </w:r>
      <w:r w:rsidRPr="004C501D">
        <w:rPr>
          <w:bCs/>
          <w:lang w:val="en-US"/>
        </w:rPr>
        <w:t>e</w:t>
      </w:r>
      <w:r w:rsidRPr="004C501D">
        <w:rPr>
          <w:bCs/>
        </w:rPr>
        <w:t>-</w:t>
      </w:r>
      <w:r w:rsidRPr="004C501D">
        <w:rPr>
          <w:bCs/>
          <w:lang w:val="en-US"/>
        </w:rPr>
        <w:t>mail</w:t>
      </w:r>
      <w:r w:rsidRPr="004C501D">
        <w:rPr>
          <w:bCs/>
        </w:rPr>
        <w:t xml:space="preserve">: </w:t>
      </w:r>
      <w:hyperlink r:id="rId49" w:history="1">
        <w:r w:rsidRPr="004C501D">
          <w:rPr>
            <w:rFonts w:eastAsiaTheme="majorEastAsia"/>
            <w:lang w:val="en-US"/>
          </w:rPr>
          <w:t>nataliabachurina</w:t>
        </w:r>
        <w:r w:rsidRPr="004C501D">
          <w:rPr>
            <w:rFonts w:eastAsiaTheme="majorEastAsia"/>
          </w:rPr>
          <w:t>@</w:t>
        </w:r>
        <w:r w:rsidRPr="004C501D">
          <w:rPr>
            <w:rFonts w:eastAsiaTheme="majorEastAsia"/>
            <w:lang w:val="en-US"/>
          </w:rPr>
          <w:t>mail</w:t>
        </w:r>
        <w:r w:rsidRPr="004C501D">
          <w:rPr>
            <w:rFonts w:eastAsiaTheme="majorEastAsia"/>
          </w:rPr>
          <w:t>.</w:t>
        </w:r>
        <w:proofErr w:type="spellStart"/>
        <w:r w:rsidRPr="004C501D">
          <w:rPr>
            <w:rFonts w:eastAsiaTheme="majorEastAsia"/>
            <w:lang w:val="en-US"/>
          </w:rPr>
          <w:t>ru</w:t>
        </w:r>
        <w:proofErr w:type="spellEnd"/>
      </w:hyperlink>
      <w:r w:rsidRPr="004C501D">
        <w:t>.</w:t>
      </w:r>
    </w:p>
    <w:p w:rsidR="000B7DF6" w:rsidRPr="004C501D" w:rsidRDefault="000B7DF6" w:rsidP="004C501D">
      <w:pPr>
        <w:ind w:firstLine="709"/>
        <w:jc w:val="both"/>
      </w:pPr>
    </w:p>
    <w:p w:rsidR="000B7DF6" w:rsidRPr="00B2671A" w:rsidRDefault="000B7DF6" w:rsidP="00B2671A">
      <w:pPr>
        <w:jc w:val="center"/>
      </w:pPr>
      <w:r w:rsidRPr="00B2671A">
        <w:lastRenderedPageBreak/>
        <w:t>Заявка</w:t>
      </w:r>
    </w:p>
    <w:p w:rsidR="000B7DF6" w:rsidRPr="00B2671A" w:rsidRDefault="000B7DF6" w:rsidP="00B2671A">
      <w:pPr>
        <w:jc w:val="center"/>
        <w:rPr>
          <w:rFonts w:asciiTheme="majorHAnsi" w:eastAsiaTheme="majorEastAsia" w:hAnsiTheme="majorHAnsi" w:cstheme="majorBidi"/>
          <w:bCs/>
        </w:rPr>
      </w:pPr>
      <w:r w:rsidRPr="00B2671A">
        <w:rPr>
          <w:rFonts w:asciiTheme="majorHAnsi" w:eastAsiaTheme="majorEastAsia" w:hAnsiTheme="majorHAnsi" w:cstheme="majorBidi"/>
          <w:bCs/>
        </w:rPr>
        <w:t>на участие в городском конкурсе-фестивале «Друзья, прекрасен наш союз!..»</w:t>
      </w:r>
    </w:p>
    <w:p w:rsidR="000B7DF6" w:rsidRPr="000B7DF6" w:rsidRDefault="000B7DF6" w:rsidP="000B7DF6"/>
    <w:tbl>
      <w:tblPr>
        <w:tblStyle w:val="84"/>
        <w:tblW w:w="0" w:type="auto"/>
        <w:tblLook w:val="04A0" w:firstRow="1" w:lastRow="0" w:firstColumn="1" w:lastColumn="0" w:noHBand="0" w:noVBand="1"/>
      </w:tblPr>
      <w:tblGrid>
        <w:gridCol w:w="867"/>
        <w:gridCol w:w="1563"/>
        <w:gridCol w:w="1005"/>
        <w:gridCol w:w="1392"/>
        <w:gridCol w:w="2511"/>
        <w:gridCol w:w="2126"/>
      </w:tblGrid>
      <w:tr w:rsidR="000B7DF6" w:rsidRPr="000B7DF6" w:rsidTr="00D17038">
        <w:tc>
          <w:tcPr>
            <w:tcW w:w="867" w:type="dxa"/>
          </w:tcPr>
          <w:p w:rsidR="000B7DF6" w:rsidRPr="000B7DF6" w:rsidRDefault="000B7DF6" w:rsidP="000B7DF6">
            <w:pPr>
              <w:rPr>
                <w:rFonts w:eastAsia="BatangChe"/>
              </w:rPr>
            </w:pPr>
            <w:r w:rsidRPr="000B7DF6">
              <w:rPr>
                <w:rFonts w:eastAsia="BatangChe"/>
              </w:rPr>
              <w:t>ОУ, район</w:t>
            </w:r>
          </w:p>
        </w:tc>
        <w:tc>
          <w:tcPr>
            <w:tcW w:w="1563" w:type="dxa"/>
          </w:tcPr>
          <w:p w:rsidR="000B7DF6" w:rsidRPr="000B7DF6" w:rsidRDefault="000B7DF6" w:rsidP="000B7DF6">
            <w:pPr>
              <w:rPr>
                <w:rFonts w:eastAsia="BatangChe"/>
              </w:rPr>
            </w:pPr>
            <w:r w:rsidRPr="000B7DF6">
              <w:rPr>
                <w:rFonts w:eastAsia="BatangChe"/>
              </w:rPr>
              <w:t>ФИО (полностью)</w:t>
            </w:r>
          </w:p>
          <w:p w:rsidR="000B7DF6" w:rsidRPr="000B7DF6" w:rsidRDefault="000B7DF6" w:rsidP="000B7DF6">
            <w:pPr>
              <w:rPr>
                <w:rFonts w:eastAsia="BatangChe"/>
              </w:rPr>
            </w:pPr>
            <w:r w:rsidRPr="000B7DF6">
              <w:rPr>
                <w:rFonts w:eastAsia="BatangChe"/>
              </w:rPr>
              <w:t>участника конкурса-фестиваля</w:t>
            </w:r>
          </w:p>
        </w:tc>
        <w:tc>
          <w:tcPr>
            <w:tcW w:w="1005" w:type="dxa"/>
          </w:tcPr>
          <w:p w:rsidR="000B7DF6" w:rsidRPr="000B7DF6" w:rsidRDefault="000B7DF6" w:rsidP="000B7DF6">
            <w:pPr>
              <w:rPr>
                <w:rFonts w:eastAsia="BatangChe"/>
              </w:rPr>
            </w:pPr>
            <w:r w:rsidRPr="000B7DF6">
              <w:rPr>
                <w:rFonts w:eastAsia="BatangChe"/>
              </w:rPr>
              <w:t>Класс</w:t>
            </w:r>
          </w:p>
        </w:tc>
        <w:tc>
          <w:tcPr>
            <w:tcW w:w="1392" w:type="dxa"/>
          </w:tcPr>
          <w:p w:rsidR="000B7DF6" w:rsidRPr="000B7DF6" w:rsidRDefault="000B7DF6" w:rsidP="000B7DF6">
            <w:pPr>
              <w:rPr>
                <w:rFonts w:eastAsia="BatangChe"/>
              </w:rPr>
            </w:pPr>
            <w:r w:rsidRPr="000B7DF6">
              <w:rPr>
                <w:rFonts w:eastAsia="BatangChe"/>
              </w:rPr>
              <w:t>Номинация</w:t>
            </w:r>
          </w:p>
        </w:tc>
        <w:tc>
          <w:tcPr>
            <w:tcW w:w="2511" w:type="dxa"/>
          </w:tcPr>
          <w:p w:rsidR="000B7DF6" w:rsidRPr="000B7DF6" w:rsidRDefault="000B7DF6" w:rsidP="000B7DF6">
            <w:pPr>
              <w:rPr>
                <w:rFonts w:eastAsia="BatangChe"/>
              </w:rPr>
            </w:pPr>
            <w:r w:rsidRPr="000B7DF6">
              <w:rPr>
                <w:rFonts w:eastAsia="BatangChe"/>
              </w:rPr>
              <w:t>Название конкурсной работы</w:t>
            </w:r>
          </w:p>
        </w:tc>
        <w:tc>
          <w:tcPr>
            <w:tcW w:w="2126" w:type="dxa"/>
          </w:tcPr>
          <w:p w:rsidR="000B7DF6" w:rsidRPr="000B7DF6" w:rsidRDefault="000B7DF6" w:rsidP="000B7DF6">
            <w:pPr>
              <w:rPr>
                <w:rFonts w:eastAsia="BatangChe"/>
              </w:rPr>
            </w:pPr>
            <w:r w:rsidRPr="000B7DF6">
              <w:rPr>
                <w:rFonts w:eastAsia="BatangChe"/>
              </w:rPr>
              <w:t>ФИО руководителя, подготовившего участника, контактный телефон</w:t>
            </w:r>
          </w:p>
        </w:tc>
      </w:tr>
      <w:tr w:rsidR="000B7DF6" w:rsidRPr="000B7DF6" w:rsidTr="00D17038">
        <w:tc>
          <w:tcPr>
            <w:tcW w:w="867" w:type="dxa"/>
          </w:tcPr>
          <w:p w:rsidR="000B7DF6" w:rsidRPr="000B7DF6" w:rsidRDefault="000B7DF6" w:rsidP="000B7DF6">
            <w:pPr>
              <w:rPr>
                <w:rFonts w:eastAsia="BatangChe"/>
              </w:rPr>
            </w:pPr>
          </w:p>
        </w:tc>
        <w:tc>
          <w:tcPr>
            <w:tcW w:w="1563" w:type="dxa"/>
          </w:tcPr>
          <w:p w:rsidR="000B7DF6" w:rsidRPr="000B7DF6" w:rsidRDefault="000B7DF6" w:rsidP="000B7DF6">
            <w:pPr>
              <w:rPr>
                <w:rFonts w:eastAsia="BatangChe"/>
              </w:rPr>
            </w:pPr>
          </w:p>
        </w:tc>
        <w:tc>
          <w:tcPr>
            <w:tcW w:w="1005" w:type="dxa"/>
          </w:tcPr>
          <w:p w:rsidR="000B7DF6" w:rsidRPr="000B7DF6" w:rsidRDefault="000B7DF6" w:rsidP="000B7DF6">
            <w:pPr>
              <w:rPr>
                <w:rFonts w:eastAsia="BatangChe"/>
              </w:rPr>
            </w:pPr>
          </w:p>
        </w:tc>
        <w:tc>
          <w:tcPr>
            <w:tcW w:w="1392" w:type="dxa"/>
          </w:tcPr>
          <w:p w:rsidR="000B7DF6" w:rsidRPr="000B7DF6" w:rsidRDefault="000B7DF6" w:rsidP="000B7DF6">
            <w:pPr>
              <w:rPr>
                <w:rFonts w:eastAsia="BatangChe"/>
              </w:rPr>
            </w:pPr>
          </w:p>
        </w:tc>
        <w:tc>
          <w:tcPr>
            <w:tcW w:w="2511" w:type="dxa"/>
          </w:tcPr>
          <w:p w:rsidR="000B7DF6" w:rsidRPr="000B7DF6" w:rsidRDefault="000B7DF6" w:rsidP="000B7DF6">
            <w:pPr>
              <w:rPr>
                <w:rFonts w:eastAsia="BatangChe"/>
              </w:rPr>
            </w:pPr>
          </w:p>
        </w:tc>
        <w:tc>
          <w:tcPr>
            <w:tcW w:w="2126" w:type="dxa"/>
          </w:tcPr>
          <w:p w:rsidR="000B7DF6" w:rsidRPr="000B7DF6" w:rsidRDefault="000B7DF6" w:rsidP="000B7DF6">
            <w:pPr>
              <w:rPr>
                <w:rFonts w:eastAsia="BatangChe"/>
              </w:rPr>
            </w:pPr>
          </w:p>
        </w:tc>
      </w:tr>
    </w:tbl>
    <w:p w:rsidR="000B7DF6" w:rsidRPr="000B7DF6" w:rsidRDefault="000B7DF6" w:rsidP="000B7DF6">
      <w:pPr>
        <w:ind w:firstLine="709"/>
        <w:jc w:val="both"/>
      </w:pPr>
    </w:p>
    <w:p w:rsidR="00297691" w:rsidRDefault="00297691" w:rsidP="005F404B"/>
    <w:p w:rsidR="00D17038" w:rsidRDefault="00D17038" w:rsidP="005F404B"/>
    <w:p w:rsidR="006F43ED" w:rsidRDefault="006F43ED">
      <w:pPr>
        <w:spacing w:after="200" w:line="276" w:lineRule="auto"/>
      </w:pPr>
      <w:r>
        <w:br w:type="page"/>
      </w:r>
    </w:p>
    <w:p w:rsidR="00BD66EC" w:rsidRPr="00BD66EC" w:rsidRDefault="00BD66EC" w:rsidP="00BD66EC">
      <w:pPr>
        <w:pStyle w:val="112"/>
        <w:jc w:val="center"/>
        <w:rPr>
          <w:sz w:val="28"/>
        </w:rPr>
      </w:pPr>
      <w:bookmarkStart w:id="16" w:name="_Toc146621768"/>
      <w:r w:rsidRPr="00BD66EC">
        <w:rPr>
          <w:sz w:val="28"/>
        </w:rPr>
        <w:lastRenderedPageBreak/>
        <w:t>Городская олимпиада по английскому языку «</w:t>
      </w:r>
      <w:proofErr w:type="spellStart"/>
      <w:r w:rsidRPr="00BD66EC">
        <w:rPr>
          <w:sz w:val="28"/>
        </w:rPr>
        <w:t>Discovery</w:t>
      </w:r>
      <w:proofErr w:type="spellEnd"/>
      <w:r w:rsidRPr="00BD66EC">
        <w:rPr>
          <w:sz w:val="28"/>
        </w:rPr>
        <w:t xml:space="preserve"> </w:t>
      </w:r>
      <w:proofErr w:type="spellStart"/>
      <w:r w:rsidRPr="00BD66EC">
        <w:rPr>
          <w:sz w:val="28"/>
        </w:rPr>
        <w:t>Reading</w:t>
      </w:r>
      <w:proofErr w:type="spellEnd"/>
      <w:r w:rsidRPr="00BD66EC">
        <w:rPr>
          <w:sz w:val="28"/>
        </w:rPr>
        <w:t xml:space="preserve">» для учащихся 5-8-х классов общеобразовательных организаций </w:t>
      </w:r>
      <w:proofErr w:type="spellStart"/>
      <w:r w:rsidRPr="00BD66EC">
        <w:rPr>
          <w:sz w:val="28"/>
        </w:rPr>
        <w:t>г.о.Самара</w:t>
      </w:r>
      <w:bookmarkEnd w:id="16"/>
      <w:proofErr w:type="spellEnd"/>
    </w:p>
    <w:p w:rsidR="00BD66EC" w:rsidRDefault="00BD66EC" w:rsidP="006F43ED">
      <w:pPr>
        <w:pStyle w:val="112"/>
        <w:jc w:val="center"/>
        <w:rPr>
          <w:rFonts w:eastAsia="Calibri"/>
          <w:sz w:val="28"/>
        </w:rPr>
      </w:pPr>
    </w:p>
    <w:p w:rsidR="00BD66EC" w:rsidRPr="003E26EE" w:rsidRDefault="00BD66EC" w:rsidP="00BD66EC">
      <w:pPr>
        <w:jc w:val="center"/>
        <w:rPr>
          <w:rFonts w:eastAsia="Calibri"/>
          <w:b/>
          <w:bCs/>
          <w:sz w:val="32"/>
          <w:szCs w:val="32"/>
          <w:lang w:eastAsia="en-US"/>
        </w:rPr>
      </w:pPr>
      <w:r w:rsidRPr="003E26EE">
        <w:rPr>
          <w:rFonts w:eastAsia="Calibri"/>
          <w:b/>
          <w:bCs/>
          <w:sz w:val="32"/>
          <w:szCs w:val="32"/>
          <w:lang w:eastAsia="en-US"/>
        </w:rPr>
        <w:t>Карточка мероприятия</w:t>
      </w:r>
    </w:p>
    <w:p w:rsidR="00BD66EC" w:rsidRPr="003E26EE" w:rsidRDefault="00BD66EC" w:rsidP="00BD66EC">
      <w:pPr>
        <w:jc w:val="center"/>
        <w:rPr>
          <w:rFonts w:eastAsia="Calibri"/>
          <w:b/>
          <w:bCs/>
          <w:lang w:eastAsia="en-US"/>
        </w:rPr>
      </w:pPr>
    </w:p>
    <w:tbl>
      <w:tblPr>
        <w:tblStyle w:val="117"/>
        <w:tblW w:w="0" w:type="auto"/>
        <w:tblInd w:w="-431" w:type="dxa"/>
        <w:tblLayout w:type="fixed"/>
        <w:tblLook w:val="04A0" w:firstRow="1" w:lastRow="0" w:firstColumn="1" w:lastColumn="0" w:noHBand="0" w:noVBand="1"/>
      </w:tblPr>
      <w:tblGrid>
        <w:gridCol w:w="4508"/>
        <w:gridCol w:w="5268"/>
      </w:tblGrid>
      <w:tr w:rsidR="00BD66EC" w:rsidRPr="003E26EE" w:rsidTr="00247E2A">
        <w:tc>
          <w:tcPr>
            <w:tcW w:w="9776" w:type="dxa"/>
            <w:gridSpan w:val="2"/>
            <w:tcBorders>
              <w:top w:val="single" w:sz="4" w:space="0" w:color="auto"/>
              <w:left w:val="single" w:sz="4" w:space="0" w:color="auto"/>
              <w:bottom w:val="single" w:sz="4" w:space="0" w:color="auto"/>
              <w:right w:val="single" w:sz="4" w:space="0" w:color="auto"/>
            </w:tcBorders>
          </w:tcPr>
          <w:p w:rsidR="00BD66EC" w:rsidRPr="003E26EE" w:rsidRDefault="00BD66EC" w:rsidP="00247E2A">
            <w:pPr>
              <w:jc w:val="center"/>
              <w:rPr>
                <w:rFonts w:eastAsia="Calibri"/>
                <w:b/>
                <w:bCs/>
                <w:lang w:eastAsia="en-US"/>
              </w:rPr>
            </w:pPr>
            <w:r w:rsidRPr="003E26EE">
              <w:rPr>
                <w:rFonts w:eastAsia="Calibri"/>
                <w:b/>
                <w:bCs/>
                <w:lang w:eastAsia="en-US"/>
              </w:rPr>
              <w:t>СРОКИ И МЕСТО ПРОВЕДЕНИЯ</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tcPr>
          <w:p w:rsidR="00BD66EC" w:rsidRPr="003E26EE" w:rsidRDefault="00BD66EC" w:rsidP="00247E2A">
            <w:pPr>
              <w:jc w:val="center"/>
              <w:rPr>
                <w:rFonts w:eastAsia="Calibri"/>
                <w:b/>
                <w:bCs/>
                <w:lang w:eastAsia="en-US"/>
              </w:rPr>
            </w:pPr>
          </w:p>
          <w:p w:rsidR="00BD66EC" w:rsidRPr="003E26EE" w:rsidRDefault="00BD66EC" w:rsidP="00247E2A">
            <w:pPr>
              <w:jc w:val="center"/>
              <w:rPr>
                <w:rFonts w:eastAsia="Calibri"/>
                <w:b/>
                <w:bCs/>
                <w:lang w:eastAsia="en-US"/>
              </w:rPr>
            </w:pPr>
            <w:r w:rsidRPr="003E26EE">
              <w:rPr>
                <w:rFonts w:eastAsia="Calibri"/>
                <w:b/>
                <w:bCs/>
                <w:lang w:eastAsia="en-US"/>
              </w:rPr>
              <w:t xml:space="preserve">Дата, </w:t>
            </w:r>
          </w:p>
          <w:p w:rsidR="00BD66EC" w:rsidRPr="003E26EE" w:rsidRDefault="00BD66EC" w:rsidP="00247E2A">
            <w:pPr>
              <w:jc w:val="center"/>
              <w:rPr>
                <w:rFonts w:eastAsia="Calibri"/>
                <w:b/>
                <w:bCs/>
                <w:lang w:eastAsia="en-US"/>
              </w:rPr>
            </w:pPr>
            <w:r w:rsidRPr="003E26EE">
              <w:rPr>
                <w:rFonts w:eastAsia="Calibri"/>
                <w:b/>
                <w:bCs/>
                <w:lang w:eastAsia="en-US"/>
              </w:rPr>
              <w:t>время и место</w:t>
            </w:r>
          </w:p>
          <w:p w:rsidR="00BD66EC" w:rsidRPr="003E26EE" w:rsidRDefault="00BD66EC" w:rsidP="00247E2A">
            <w:pPr>
              <w:jc w:val="center"/>
              <w:rPr>
                <w:rFonts w:eastAsia="Calibri"/>
                <w:b/>
                <w:bCs/>
                <w:i/>
                <w:lang w:eastAsia="en-US"/>
              </w:rPr>
            </w:pPr>
            <w:r w:rsidRPr="003E26EE">
              <w:rPr>
                <w:rFonts w:eastAsia="Calibri"/>
                <w:b/>
                <w:bCs/>
                <w:lang w:eastAsia="en-US"/>
              </w:rPr>
              <w:t>проведения мероприятия</w:t>
            </w:r>
          </w:p>
          <w:p w:rsidR="00BD66EC" w:rsidRPr="003E26EE" w:rsidRDefault="00BD66EC" w:rsidP="00247E2A">
            <w:pPr>
              <w:jc w:val="center"/>
              <w:rPr>
                <w:rFonts w:eastAsia="Calibri"/>
                <w:b/>
                <w:bCs/>
                <w:i/>
                <w:lang w:eastAsia="en-US"/>
              </w:rPr>
            </w:pPr>
          </w:p>
        </w:tc>
        <w:tc>
          <w:tcPr>
            <w:tcW w:w="5268" w:type="dxa"/>
            <w:tcBorders>
              <w:top w:val="single" w:sz="4" w:space="0" w:color="auto"/>
              <w:left w:val="single" w:sz="4" w:space="0" w:color="auto"/>
              <w:bottom w:val="single" w:sz="4" w:space="0" w:color="auto"/>
              <w:right w:val="single" w:sz="4" w:space="0" w:color="auto"/>
            </w:tcBorders>
          </w:tcPr>
          <w:p w:rsidR="00BD66EC" w:rsidRPr="003E26EE" w:rsidRDefault="00BD66EC" w:rsidP="00247E2A">
            <w:pPr>
              <w:jc w:val="center"/>
              <w:rPr>
                <w:rFonts w:eastAsia="Calibri"/>
                <w:b/>
                <w:bCs/>
                <w:lang w:eastAsia="en-US"/>
              </w:rPr>
            </w:pPr>
            <w:r w:rsidRPr="003E26EE">
              <w:rPr>
                <w:rFonts w:eastAsia="Calibri"/>
                <w:b/>
                <w:bCs/>
                <w:lang w:eastAsia="en-US"/>
              </w:rPr>
              <w:t>1 этап (заочный):</w:t>
            </w:r>
          </w:p>
          <w:p w:rsidR="00BD66EC" w:rsidRPr="003E26EE" w:rsidRDefault="00BD66EC" w:rsidP="00247E2A">
            <w:pPr>
              <w:jc w:val="center"/>
              <w:rPr>
                <w:rFonts w:eastAsia="Calibri"/>
                <w:b/>
                <w:bCs/>
                <w:lang w:eastAsia="en-US"/>
              </w:rPr>
            </w:pPr>
            <w:r w:rsidRPr="003E26EE">
              <w:rPr>
                <w:rFonts w:eastAsia="Calibri"/>
                <w:b/>
                <w:bCs/>
                <w:lang w:eastAsia="en-US"/>
              </w:rPr>
              <w:t xml:space="preserve">с </w:t>
            </w:r>
            <w:r w:rsidR="004C597C" w:rsidRPr="003E26EE">
              <w:rPr>
                <w:rFonts w:eastAsia="Calibri"/>
                <w:b/>
                <w:bCs/>
                <w:lang w:eastAsia="en-US"/>
              </w:rPr>
              <w:t>21 октября</w:t>
            </w:r>
            <w:r w:rsidRPr="003E26EE">
              <w:rPr>
                <w:rFonts w:eastAsia="Calibri"/>
                <w:b/>
                <w:bCs/>
                <w:lang w:eastAsia="en-US"/>
              </w:rPr>
              <w:t xml:space="preserve"> 2023 года по 14 марта 2024 года </w:t>
            </w:r>
          </w:p>
          <w:p w:rsidR="00BD66EC" w:rsidRPr="003E26EE" w:rsidRDefault="00BD66EC" w:rsidP="00247E2A">
            <w:pPr>
              <w:jc w:val="center"/>
              <w:rPr>
                <w:rFonts w:eastAsia="Calibri"/>
                <w:b/>
                <w:bCs/>
                <w:lang w:eastAsia="en-US"/>
              </w:rPr>
            </w:pPr>
            <w:r w:rsidRPr="003E26EE">
              <w:rPr>
                <w:rFonts w:eastAsia="Calibri"/>
                <w:b/>
                <w:bCs/>
                <w:lang w:eastAsia="en-US"/>
              </w:rPr>
              <w:t>(</w:t>
            </w:r>
            <w:r w:rsidRPr="003E26EE">
              <w:rPr>
                <w:rFonts w:eastAsia="Calibri"/>
                <w:bCs/>
                <w:lang w:eastAsia="en-US"/>
              </w:rPr>
              <w:t>на базе общеобразовательных учреждений)</w:t>
            </w:r>
          </w:p>
          <w:p w:rsidR="00BD66EC" w:rsidRPr="003E26EE" w:rsidRDefault="00BD66EC" w:rsidP="00247E2A">
            <w:pPr>
              <w:jc w:val="center"/>
              <w:rPr>
                <w:rFonts w:eastAsia="Calibri"/>
                <w:b/>
                <w:bCs/>
                <w:lang w:eastAsia="en-US"/>
              </w:rPr>
            </w:pPr>
            <w:r w:rsidRPr="003E26EE">
              <w:rPr>
                <w:rFonts w:eastAsia="Calibri"/>
                <w:b/>
                <w:bCs/>
                <w:lang w:eastAsia="en-US"/>
              </w:rPr>
              <w:t xml:space="preserve">2 этап (заочный): </w:t>
            </w:r>
          </w:p>
          <w:p w:rsidR="00BD66EC" w:rsidRPr="003E26EE" w:rsidRDefault="00BD66EC" w:rsidP="00247E2A">
            <w:pPr>
              <w:jc w:val="center"/>
              <w:rPr>
                <w:rFonts w:eastAsia="Calibri"/>
                <w:b/>
                <w:bCs/>
                <w:lang w:eastAsia="en-US"/>
              </w:rPr>
            </w:pPr>
            <w:r w:rsidRPr="003E26EE">
              <w:rPr>
                <w:rFonts w:eastAsia="Calibri"/>
                <w:b/>
                <w:bCs/>
                <w:lang w:eastAsia="en-US"/>
              </w:rPr>
              <w:t>с 15 марта по 15 апреля 2024 года</w:t>
            </w:r>
          </w:p>
          <w:p w:rsidR="00BD66EC" w:rsidRPr="003E26EE" w:rsidRDefault="00BD66EC" w:rsidP="00247E2A">
            <w:pPr>
              <w:jc w:val="center"/>
              <w:rPr>
                <w:rFonts w:eastAsia="Calibri"/>
                <w:bCs/>
                <w:lang w:eastAsia="en-US"/>
              </w:rPr>
            </w:pPr>
            <w:r w:rsidRPr="003E26EE">
              <w:rPr>
                <w:rFonts w:eastAsia="Calibri"/>
                <w:bCs/>
                <w:lang w:eastAsia="en-US"/>
              </w:rPr>
              <w:t xml:space="preserve"> (на базе общеобразовательных учреждений)</w:t>
            </w:r>
          </w:p>
          <w:p w:rsidR="00BD66EC" w:rsidRPr="003E26EE" w:rsidRDefault="00BD66EC" w:rsidP="00247E2A">
            <w:pPr>
              <w:jc w:val="center"/>
              <w:rPr>
                <w:rFonts w:eastAsia="Calibri"/>
                <w:b/>
                <w:bCs/>
                <w:lang w:eastAsia="en-US"/>
              </w:rPr>
            </w:pPr>
            <w:r w:rsidRPr="003E26EE">
              <w:rPr>
                <w:rFonts w:eastAsia="Calibri"/>
                <w:b/>
                <w:bCs/>
                <w:lang w:eastAsia="en-US"/>
              </w:rPr>
              <w:t>3 этап (очный, заключительный):</w:t>
            </w:r>
          </w:p>
          <w:p w:rsidR="00BD66EC" w:rsidRPr="003E26EE" w:rsidRDefault="00BD66EC" w:rsidP="00247E2A">
            <w:pPr>
              <w:jc w:val="center"/>
              <w:rPr>
                <w:rFonts w:eastAsia="Calibri"/>
                <w:b/>
                <w:bCs/>
                <w:lang w:eastAsia="en-US"/>
              </w:rPr>
            </w:pPr>
            <w:r w:rsidRPr="003E26EE">
              <w:rPr>
                <w:rFonts w:eastAsia="Calibri"/>
                <w:b/>
                <w:bCs/>
                <w:lang w:eastAsia="en-US"/>
              </w:rPr>
              <w:t xml:space="preserve">26 апреля 2024 года в 12.00 </w:t>
            </w:r>
          </w:p>
          <w:p w:rsidR="00BD66EC" w:rsidRPr="003E26EE" w:rsidRDefault="00BD66EC" w:rsidP="00247E2A">
            <w:pPr>
              <w:jc w:val="center"/>
              <w:rPr>
                <w:rFonts w:eastAsia="Calibri"/>
                <w:bCs/>
                <w:lang w:eastAsia="en-US"/>
              </w:rPr>
            </w:pPr>
            <w:r w:rsidRPr="003E26EE">
              <w:rPr>
                <w:rFonts w:eastAsia="Calibri"/>
                <w:bCs/>
                <w:lang w:eastAsia="en-US"/>
              </w:rPr>
              <w:t xml:space="preserve">на базе МБОУ гимназии «Перспектива» </w:t>
            </w:r>
          </w:p>
          <w:p w:rsidR="00BD66EC" w:rsidRPr="003E26EE" w:rsidRDefault="00BD66EC" w:rsidP="00247E2A">
            <w:pPr>
              <w:jc w:val="center"/>
              <w:rPr>
                <w:rFonts w:eastAsia="Calibri"/>
                <w:bCs/>
                <w:lang w:eastAsia="en-US"/>
              </w:rPr>
            </w:pPr>
            <w:r w:rsidRPr="003E26EE">
              <w:rPr>
                <w:rFonts w:eastAsia="Calibri"/>
                <w:bCs/>
                <w:lang w:eastAsia="en-US"/>
              </w:rPr>
              <w:t>(ул. Советской Армии, 25)</w:t>
            </w:r>
          </w:p>
          <w:p w:rsidR="00BD66EC" w:rsidRPr="003E26EE" w:rsidRDefault="00BD66EC" w:rsidP="00247E2A">
            <w:pPr>
              <w:jc w:val="center"/>
              <w:rPr>
                <w:rFonts w:eastAsia="Calibri"/>
                <w:bCs/>
                <w:lang w:eastAsia="en-US"/>
              </w:rPr>
            </w:pPr>
          </w:p>
        </w:tc>
      </w:tr>
      <w:tr w:rsidR="00BD66EC" w:rsidRPr="003E26EE" w:rsidTr="00247E2A">
        <w:tc>
          <w:tcPr>
            <w:tcW w:w="9776" w:type="dxa"/>
            <w:gridSpan w:val="2"/>
            <w:tcBorders>
              <w:top w:val="single" w:sz="4" w:space="0" w:color="auto"/>
              <w:left w:val="single" w:sz="4" w:space="0" w:color="auto"/>
              <w:bottom w:val="single" w:sz="4" w:space="0" w:color="auto"/>
              <w:right w:val="single" w:sz="4" w:space="0" w:color="auto"/>
            </w:tcBorders>
            <w:hideMark/>
          </w:tcPr>
          <w:p w:rsidR="00BD66EC" w:rsidRPr="003E26EE" w:rsidRDefault="00BD66EC" w:rsidP="00247E2A">
            <w:pPr>
              <w:jc w:val="center"/>
              <w:rPr>
                <w:rFonts w:eastAsia="Calibri"/>
                <w:b/>
                <w:bCs/>
                <w:lang w:eastAsia="en-US"/>
              </w:rPr>
            </w:pPr>
            <w:r w:rsidRPr="003E26EE">
              <w:rPr>
                <w:rFonts w:eastAsia="Calibri"/>
                <w:b/>
                <w:bCs/>
                <w:lang w:eastAsia="en-US"/>
              </w:rPr>
              <w:t>ЗАЯВКИ УЧАСТНИКОВ</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Возрастная категория участников</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Cs/>
                <w:color w:val="2E74B5"/>
                <w:lang w:eastAsia="en-US"/>
              </w:rPr>
            </w:pPr>
            <w:r w:rsidRPr="003E26EE">
              <w:rPr>
                <w:rFonts w:eastAsia="Calibri"/>
                <w:bCs/>
                <w:lang w:eastAsia="en-US"/>
              </w:rPr>
              <w:t>5-8 класс</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 xml:space="preserve">Форма участия </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Cs/>
                <w:color w:val="9CC2E5"/>
                <w:lang w:eastAsia="en-US"/>
              </w:rPr>
            </w:pPr>
            <w:r w:rsidRPr="003E26EE">
              <w:rPr>
                <w:rFonts w:eastAsia="Calibri"/>
                <w:bCs/>
                <w:lang w:eastAsia="en-US"/>
              </w:rPr>
              <w:t>индивидуальная</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i/>
                <w:lang w:eastAsia="en-US"/>
              </w:rPr>
            </w:pPr>
            <w:r w:rsidRPr="003E26EE">
              <w:rPr>
                <w:rFonts w:eastAsia="Calibri"/>
                <w:b/>
                <w:bCs/>
                <w:lang w:eastAsia="en-US"/>
              </w:rPr>
              <w:t>Квота участников от одного ОУ</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Cs/>
                <w:color w:val="9CC2E5"/>
                <w:lang w:eastAsia="en-US"/>
              </w:rPr>
            </w:pPr>
            <w:r w:rsidRPr="003E26EE">
              <w:rPr>
                <w:rFonts w:eastAsia="Calibri"/>
                <w:bCs/>
                <w:lang w:eastAsia="en-US"/>
              </w:rPr>
              <w:t>без ограничения</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Срок подачи заявок для участия</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для участия в 1 этапе:</w:t>
            </w:r>
          </w:p>
          <w:p w:rsidR="00BD66EC" w:rsidRPr="003E26EE" w:rsidRDefault="00BD66EC" w:rsidP="00247E2A">
            <w:pPr>
              <w:jc w:val="center"/>
              <w:rPr>
                <w:rFonts w:eastAsia="Calibri"/>
                <w:bCs/>
                <w:lang w:eastAsia="en-US"/>
              </w:rPr>
            </w:pPr>
            <w:r w:rsidRPr="003E26EE">
              <w:rPr>
                <w:rFonts w:eastAsia="Calibri"/>
                <w:bCs/>
                <w:lang w:eastAsia="en-US"/>
              </w:rPr>
              <w:t xml:space="preserve">с 1 </w:t>
            </w:r>
            <w:r w:rsidR="004C597C" w:rsidRPr="003E26EE">
              <w:rPr>
                <w:rFonts w:eastAsia="Calibri"/>
                <w:bCs/>
                <w:lang w:eastAsia="en-US"/>
              </w:rPr>
              <w:t>сентября по 20</w:t>
            </w:r>
            <w:r w:rsidRPr="003E26EE">
              <w:rPr>
                <w:rFonts w:eastAsia="Calibri"/>
                <w:bCs/>
                <w:lang w:eastAsia="en-US"/>
              </w:rPr>
              <w:t xml:space="preserve"> октября 2023 года </w:t>
            </w:r>
          </w:p>
          <w:p w:rsidR="00BD66EC" w:rsidRPr="003E26EE" w:rsidRDefault="00BD66EC" w:rsidP="00247E2A">
            <w:pPr>
              <w:jc w:val="center"/>
              <w:rPr>
                <w:rFonts w:eastAsia="Calibri"/>
                <w:b/>
                <w:bCs/>
                <w:lang w:eastAsia="en-US"/>
              </w:rPr>
            </w:pPr>
            <w:r w:rsidRPr="003E26EE">
              <w:rPr>
                <w:rFonts w:eastAsia="Calibri"/>
                <w:b/>
                <w:bCs/>
                <w:lang w:eastAsia="en-US"/>
              </w:rPr>
              <w:t>для участия во 2 и 3 этапах:</w:t>
            </w:r>
          </w:p>
          <w:p w:rsidR="00BD66EC" w:rsidRPr="003E26EE" w:rsidRDefault="00BD66EC" w:rsidP="00247E2A">
            <w:pPr>
              <w:jc w:val="center"/>
              <w:rPr>
                <w:rFonts w:eastAsia="Calibri"/>
                <w:bCs/>
                <w:color w:val="9CC2E5"/>
                <w:lang w:eastAsia="en-US"/>
              </w:rPr>
            </w:pPr>
            <w:r w:rsidRPr="003E26EE">
              <w:rPr>
                <w:rFonts w:eastAsia="Calibri"/>
                <w:bCs/>
                <w:lang w:eastAsia="en-US"/>
              </w:rPr>
              <w:t xml:space="preserve"> допуск учащихся по результатам отборочных тура</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 xml:space="preserve">Форма подачи заявок </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Cs/>
                <w:color w:val="9CC2E5"/>
                <w:lang w:eastAsia="en-US"/>
              </w:rPr>
            </w:pPr>
            <w:r w:rsidRPr="003E26EE">
              <w:rPr>
                <w:rFonts w:eastAsia="Calibri"/>
                <w:bCs/>
                <w:lang w:eastAsia="en-US"/>
              </w:rPr>
              <w:t>заочная</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Адрес эл. почты</w:t>
            </w:r>
          </w:p>
          <w:p w:rsidR="00BD66EC" w:rsidRPr="003E26EE" w:rsidRDefault="00BD66EC" w:rsidP="00247E2A">
            <w:pPr>
              <w:jc w:val="center"/>
              <w:rPr>
                <w:rFonts w:eastAsia="Calibri"/>
                <w:b/>
                <w:bCs/>
                <w:lang w:eastAsia="en-US"/>
              </w:rPr>
            </w:pPr>
            <w:r w:rsidRPr="003E26EE">
              <w:rPr>
                <w:rFonts w:eastAsia="Calibri"/>
                <w:b/>
                <w:bCs/>
                <w:lang w:eastAsia="en-US"/>
              </w:rPr>
              <w:t>для подачи заявок</w:t>
            </w:r>
          </w:p>
        </w:tc>
        <w:tc>
          <w:tcPr>
            <w:tcW w:w="526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Cs/>
                <w:lang w:eastAsia="en-US"/>
              </w:rPr>
            </w:pPr>
            <w:r w:rsidRPr="003E26EE">
              <w:rPr>
                <w:rFonts w:eastAsia="Calibri"/>
                <w:bCs/>
                <w:lang w:eastAsia="en-US"/>
              </w:rPr>
              <w:t xml:space="preserve">perspektiva@mail.ru </w:t>
            </w:r>
          </w:p>
          <w:p w:rsidR="00BD66EC" w:rsidRPr="003E26EE" w:rsidRDefault="004C71C9" w:rsidP="00247E2A">
            <w:pPr>
              <w:jc w:val="center"/>
              <w:rPr>
                <w:rFonts w:eastAsia="Calibri"/>
                <w:bCs/>
                <w:lang w:eastAsia="en-US"/>
              </w:rPr>
            </w:pPr>
            <w:hyperlink r:id="rId50" w:history="1">
              <w:r w:rsidR="00BD66EC" w:rsidRPr="003E26EE">
                <w:rPr>
                  <w:rFonts w:eastAsia="Calibri"/>
                  <w:bCs/>
                  <w:lang w:val="en-US" w:eastAsia="en-US"/>
                </w:rPr>
                <w:t>m</w:t>
              </w:r>
              <w:r w:rsidR="00BD66EC" w:rsidRPr="003E26EE">
                <w:rPr>
                  <w:rFonts w:eastAsia="Calibri"/>
                  <w:bCs/>
                  <w:lang w:eastAsia="en-US"/>
                </w:rPr>
                <w:t>.</w:t>
              </w:r>
              <w:r w:rsidR="00BD66EC" w:rsidRPr="003E26EE">
                <w:rPr>
                  <w:rFonts w:eastAsia="Calibri"/>
                  <w:bCs/>
                  <w:lang w:val="en-US" w:eastAsia="en-US"/>
                </w:rPr>
                <w:t>sipatova</w:t>
              </w:r>
              <w:r w:rsidR="00BD66EC" w:rsidRPr="003E26EE">
                <w:rPr>
                  <w:rFonts w:eastAsia="Calibri"/>
                  <w:bCs/>
                  <w:lang w:eastAsia="en-US"/>
                </w:rPr>
                <w:t>@</w:t>
              </w:r>
              <w:r w:rsidR="00BD66EC" w:rsidRPr="003E26EE">
                <w:rPr>
                  <w:rFonts w:eastAsia="Calibri"/>
                  <w:bCs/>
                  <w:lang w:val="en-US" w:eastAsia="en-US"/>
                </w:rPr>
                <w:t>persp</w:t>
              </w:r>
              <w:r w:rsidR="00BD66EC" w:rsidRPr="003E26EE">
                <w:rPr>
                  <w:rFonts w:eastAsia="Calibri"/>
                  <w:bCs/>
                  <w:lang w:eastAsia="en-US"/>
                </w:rPr>
                <w:t>.</w:t>
              </w:r>
              <w:proofErr w:type="spellStart"/>
              <w:r w:rsidR="00BD66EC" w:rsidRPr="003E26EE">
                <w:rPr>
                  <w:rFonts w:eastAsia="Calibri"/>
                  <w:bCs/>
                  <w:lang w:val="en-US" w:eastAsia="en-US"/>
                </w:rPr>
                <w:t>ru</w:t>
              </w:r>
              <w:proofErr w:type="spellEnd"/>
            </w:hyperlink>
          </w:p>
          <w:p w:rsidR="00BD66EC" w:rsidRPr="003E26EE" w:rsidRDefault="00BD66EC" w:rsidP="00247E2A">
            <w:pPr>
              <w:jc w:val="center"/>
              <w:rPr>
                <w:rFonts w:eastAsia="Calibri"/>
                <w:b/>
                <w:bCs/>
                <w:color w:val="2E74B5"/>
                <w:lang w:eastAsia="en-US"/>
              </w:rPr>
            </w:pPr>
            <w:r w:rsidRPr="003E26EE">
              <w:rPr>
                <w:rFonts w:eastAsia="Calibri"/>
                <w:bCs/>
                <w:lang w:eastAsia="en-US"/>
              </w:rPr>
              <w:t>m_sipatova@mail.ru</w:t>
            </w:r>
            <w:r w:rsidRPr="003E26EE">
              <w:rPr>
                <w:rFonts w:eastAsia="Calibri"/>
                <w:b/>
                <w:bCs/>
                <w:color w:val="2E74B5"/>
                <w:lang w:eastAsia="en-US"/>
              </w:rPr>
              <w:t xml:space="preserve"> </w:t>
            </w:r>
          </w:p>
        </w:tc>
      </w:tr>
      <w:tr w:rsidR="00BD66EC" w:rsidRPr="003E26EE" w:rsidTr="00247E2A">
        <w:tc>
          <w:tcPr>
            <w:tcW w:w="9776" w:type="dxa"/>
            <w:gridSpan w:val="2"/>
            <w:tcBorders>
              <w:top w:val="single" w:sz="4" w:space="0" w:color="auto"/>
              <w:left w:val="single" w:sz="4" w:space="0" w:color="auto"/>
              <w:bottom w:val="single" w:sz="4" w:space="0" w:color="auto"/>
              <w:right w:val="single" w:sz="4" w:space="0" w:color="auto"/>
            </w:tcBorders>
            <w:hideMark/>
          </w:tcPr>
          <w:p w:rsidR="00BD66EC" w:rsidRPr="003E26EE" w:rsidRDefault="00BD66EC" w:rsidP="00247E2A">
            <w:pPr>
              <w:jc w:val="center"/>
              <w:rPr>
                <w:rFonts w:eastAsia="Calibri"/>
                <w:b/>
                <w:bCs/>
                <w:color w:val="2E74B5"/>
                <w:lang w:eastAsia="en-US"/>
              </w:rPr>
            </w:pPr>
            <w:r w:rsidRPr="003E26EE">
              <w:rPr>
                <w:rFonts w:eastAsia="Calibri"/>
                <w:b/>
                <w:bCs/>
                <w:lang w:eastAsia="en-US"/>
              </w:rPr>
              <w:t xml:space="preserve">ОРГАНИЗАТОР </w:t>
            </w: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Организатор</w:t>
            </w:r>
          </w:p>
        </w:tc>
        <w:tc>
          <w:tcPr>
            <w:tcW w:w="5268" w:type="dxa"/>
            <w:tcBorders>
              <w:top w:val="single" w:sz="4" w:space="0" w:color="auto"/>
              <w:left w:val="single" w:sz="4" w:space="0" w:color="auto"/>
              <w:bottom w:val="single" w:sz="4" w:space="0" w:color="auto"/>
              <w:right w:val="single" w:sz="4" w:space="0" w:color="auto"/>
            </w:tcBorders>
            <w:hideMark/>
          </w:tcPr>
          <w:p w:rsidR="00BD66EC" w:rsidRPr="003E26EE" w:rsidRDefault="00BD66EC" w:rsidP="00247E2A">
            <w:pPr>
              <w:ind w:left="360"/>
              <w:rPr>
                <w:rFonts w:eastAsia="Calibri"/>
                <w:bCs/>
                <w:lang w:eastAsia="en-US"/>
              </w:rPr>
            </w:pPr>
            <w:r w:rsidRPr="003E26EE">
              <w:rPr>
                <w:rFonts w:eastAsia="Calibri"/>
                <w:bCs/>
                <w:lang w:eastAsia="en-US"/>
              </w:rPr>
              <w:t xml:space="preserve">Директор МБОУ гимназии «Перспектива» </w:t>
            </w:r>
          </w:p>
          <w:p w:rsidR="00BD66EC" w:rsidRPr="003E26EE" w:rsidRDefault="00BD66EC" w:rsidP="00247E2A">
            <w:pPr>
              <w:ind w:left="360"/>
              <w:rPr>
                <w:rFonts w:eastAsia="Calibri"/>
                <w:b/>
                <w:bCs/>
                <w:lang w:eastAsia="en-US"/>
              </w:rPr>
            </w:pPr>
            <w:r w:rsidRPr="003E26EE">
              <w:rPr>
                <w:rFonts w:eastAsia="Calibri"/>
                <w:b/>
                <w:bCs/>
                <w:lang w:eastAsia="en-US"/>
              </w:rPr>
              <w:t>Стародубова Татьяна Владимировна</w:t>
            </w:r>
          </w:p>
          <w:p w:rsidR="00BD66EC" w:rsidRPr="003E26EE" w:rsidRDefault="00BD66EC" w:rsidP="00247E2A">
            <w:pPr>
              <w:ind w:left="360"/>
              <w:rPr>
                <w:rFonts w:eastAsia="Calibri"/>
                <w:b/>
                <w:bCs/>
                <w:color w:val="2E74B5"/>
                <w:lang w:eastAsia="en-US"/>
              </w:rPr>
            </w:pPr>
          </w:p>
        </w:tc>
      </w:tr>
      <w:tr w:rsidR="00BD66EC" w:rsidRPr="003E26EE" w:rsidTr="00247E2A">
        <w:tc>
          <w:tcPr>
            <w:tcW w:w="450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jc w:val="center"/>
              <w:rPr>
                <w:rFonts w:eastAsia="Calibri"/>
                <w:b/>
                <w:bCs/>
                <w:lang w:eastAsia="en-US"/>
              </w:rPr>
            </w:pPr>
            <w:r w:rsidRPr="003E26EE">
              <w:rPr>
                <w:rFonts w:eastAsia="Calibri"/>
                <w:b/>
                <w:bCs/>
                <w:lang w:eastAsia="en-US"/>
              </w:rPr>
              <w:t>ФИО и контакты ответственного координатора на площадке проведения</w:t>
            </w:r>
          </w:p>
        </w:tc>
        <w:tc>
          <w:tcPr>
            <w:tcW w:w="5268" w:type="dxa"/>
            <w:tcBorders>
              <w:top w:val="single" w:sz="4" w:space="0" w:color="auto"/>
              <w:left w:val="single" w:sz="4" w:space="0" w:color="auto"/>
              <w:bottom w:val="single" w:sz="4" w:space="0" w:color="auto"/>
              <w:right w:val="single" w:sz="4" w:space="0" w:color="auto"/>
            </w:tcBorders>
            <w:hideMark/>
          </w:tcPr>
          <w:p w:rsidR="00BD66EC" w:rsidRPr="003E26EE" w:rsidRDefault="00BD66EC" w:rsidP="00247E2A">
            <w:pPr>
              <w:jc w:val="center"/>
              <w:rPr>
                <w:rFonts w:eastAsia="Calibri"/>
                <w:bCs/>
                <w:lang w:eastAsia="en-US"/>
              </w:rPr>
            </w:pPr>
            <w:r w:rsidRPr="003E26EE">
              <w:rPr>
                <w:rFonts w:eastAsia="Calibri"/>
                <w:bCs/>
                <w:lang w:eastAsia="en-US"/>
              </w:rPr>
              <w:t>МБОУ гимназия «Перспектива»</w:t>
            </w:r>
          </w:p>
          <w:p w:rsidR="00BD66EC" w:rsidRPr="003E26EE" w:rsidRDefault="00BD66EC" w:rsidP="00247E2A">
            <w:pPr>
              <w:jc w:val="center"/>
              <w:rPr>
                <w:rFonts w:eastAsia="Calibri"/>
                <w:b/>
                <w:bCs/>
                <w:lang w:eastAsia="en-US"/>
              </w:rPr>
            </w:pPr>
            <w:proofErr w:type="spellStart"/>
            <w:r w:rsidRPr="003E26EE">
              <w:rPr>
                <w:rFonts w:eastAsia="Calibri"/>
                <w:b/>
                <w:bCs/>
                <w:lang w:eastAsia="en-US"/>
              </w:rPr>
              <w:t>Сипатова</w:t>
            </w:r>
            <w:proofErr w:type="spellEnd"/>
            <w:r w:rsidRPr="003E26EE">
              <w:rPr>
                <w:rFonts w:eastAsia="Calibri"/>
                <w:b/>
                <w:bCs/>
                <w:lang w:eastAsia="en-US"/>
              </w:rPr>
              <w:t xml:space="preserve"> Марина Вадимовна</w:t>
            </w:r>
          </w:p>
          <w:p w:rsidR="00BD66EC" w:rsidRPr="003E26EE" w:rsidRDefault="004C597C" w:rsidP="00247E2A">
            <w:pPr>
              <w:jc w:val="center"/>
              <w:rPr>
                <w:rFonts w:eastAsia="Calibri"/>
                <w:bCs/>
                <w:lang w:val="en-US" w:eastAsia="en-US"/>
              </w:rPr>
            </w:pPr>
            <w:proofErr w:type="gramStart"/>
            <w:r w:rsidRPr="003E26EE">
              <w:rPr>
                <w:rFonts w:eastAsia="Calibri"/>
                <w:bCs/>
                <w:lang w:val="en-US" w:eastAsia="en-US"/>
              </w:rPr>
              <w:t>Hf</w:t>
            </w:r>
            <w:r w:rsidR="00BD66EC" w:rsidRPr="003E26EE">
              <w:rPr>
                <w:rFonts w:eastAsia="Calibri"/>
                <w:bCs/>
                <w:lang w:val="en-US" w:eastAsia="en-US"/>
              </w:rPr>
              <w:t>,/</w:t>
            </w:r>
            <w:proofErr w:type="gramEnd"/>
            <w:r w:rsidR="00BD66EC" w:rsidRPr="003E26EE">
              <w:rPr>
                <w:rFonts w:eastAsia="Calibri"/>
                <w:bCs/>
                <w:lang w:val="en-US" w:eastAsia="en-US"/>
              </w:rPr>
              <w:t xml:space="preserve"> 222-99-73?</w:t>
            </w:r>
          </w:p>
          <w:p w:rsidR="00BD66EC" w:rsidRPr="003E26EE" w:rsidRDefault="00BD66EC" w:rsidP="00247E2A">
            <w:pPr>
              <w:jc w:val="center"/>
              <w:rPr>
                <w:rFonts w:eastAsia="Calibri"/>
                <w:bCs/>
                <w:lang w:val="en-US" w:eastAsia="en-US"/>
              </w:rPr>
            </w:pPr>
            <w:proofErr w:type="spellStart"/>
            <w:r w:rsidRPr="003E26EE">
              <w:rPr>
                <w:rFonts w:eastAsia="Calibri"/>
                <w:bCs/>
                <w:lang w:val="en-US" w:eastAsia="en-US"/>
              </w:rPr>
              <w:t>cjn</w:t>
            </w:r>
            <w:proofErr w:type="spellEnd"/>
            <w:r w:rsidRPr="003E26EE">
              <w:rPr>
                <w:rFonts w:eastAsia="Calibri"/>
                <w:bCs/>
                <w:lang w:val="en-US" w:eastAsia="en-US"/>
              </w:rPr>
              <w:t>/ 8902-295-94-18</w:t>
            </w:r>
          </w:p>
          <w:p w:rsidR="00BD66EC" w:rsidRPr="003E26EE" w:rsidRDefault="00BD66EC" w:rsidP="00247E2A">
            <w:pPr>
              <w:jc w:val="center"/>
              <w:rPr>
                <w:rFonts w:eastAsia="Calibri"/>
                <w:bCs/>
                <w:lang w:val="en-US" w:eastAsia="en-US"/>
              </w:rPr>
            </w:pPr>
            <w:r w:rsidRPr="003E26EE">
              <w:rPr>
                <w:rFonts w:eastAsia="Calibri"/>
                <w:bCs/>
                <w:lang w:val="en-US" w:eastAsia="en-US"/>
              </w:rPr>
              <w:t>e-mail^ m/</w:t>
            </w:r>
            <w:proofErr w:type="spellStart"/>
            <w:r w:rsidRPr="003E26EE">
              <w:rPr>
                <w:rFonts w:eastAsia="Calibri"/>
                <w:bCs/>
                <w:lang w:val="en-US" w:eastAsia="en-US"/>
              </w:rPr>
              <w:t>sipatova@persp</w:t>
            </w:r>
            <w:proofErr w:type="spellEnd"/>
            <w:r w:rsidRPr="003E26EE">
              <w:rPr>
                <w:rFonts w:eastAsia="Calibri"/>
                <w:bCs/>
                <w:lang w:val="en-US" w:eastAsia="en-US"/>
              </w:rPr>
              <w:t>/</w:t>
            </w:r>
            <w:proofErr w:type="spellStart"/>
            <w:r w:rsidRPr="003E26EE">
              <w:rPr>
                <w:rFonts w:eastAsia="Calibri"/>
                <w:bCs/>
                <w:lang w:val="en-US" w:eastAsia="en-US"/>
              </w:rPr>
              <w:t>ru</w:t>
            </w:r>
            <w:proofErr w:type="spellEnd"/>
            <w:r w:rsidRPr="003E26EE">
              <w:rPr>
                <w:rFonts w:eastAsia="Calibri"/>
                <w:bCs/>
                <w:lang w:val="en-US" w:eastAsia="en-US"/>
              </w:rPr>
              <w:t xml:space="preserve">? </w:t>
            </w:r>
            <w:hyperlink r:id="rId51" w:history="1">
              <w:r w:rsidRPr="003E26EE">
                <w:rPr>
                  <w:rFonts w:eastAsia="Calibri"/>
                  <w:bCs/>
                  <w:lang w:val="en-US" w:eastAsia="en-US"/>
                </w:rPr>
                <w:t>m_sipatova@mail.ru</w:t>
              </w:r>
            </w:hyperlink>
          </w:p>
          <w:p w:rsidR="00BD66EC" w:rsidRPr="003E26EE" w:rsidRDefault="00BD66EC" w:rsidP="00247E2A">
            <w:pPr>
              <w:jc w:val="center"/>
              <w:rPr>
                <w:rFonts w:eastAsia="Calibri"/>
                <w:bCs/>
                <w:color w:val="2E74B5"/>
                <w:lang w:val="en-US" w:eastAsia="en-US"/>
              </w:rPr>
            </w:pPr>
          </w:p>
        </w:tc>
      </w:tr>
    </w:tbl>
    <w:p w:rsidR="00BD66EC" w:rsidRPr="003E26EE" w:rsidRDefault="00BD66EC" w:rsidP="00BD66EC">
      <w:pPr>
        <w:jc w:val="center"/>
        <w:rPr>
          <w:rFonts w:eastAsia="Calibri"/>
          <w:b/>
          <w:bCs/>
          <w:color w:val="2E74B5"/>
          <w:lang w:val="en-US" w:eastAsia="en-US"/>
        </w:rPr>
      </w:pPr>
    </w:p>
    <w:p w:rsidR="00BD66EC" w:rsidRPr="003E26EE" w:rsidRDefault="00BD66EC" w:rsidP="00BD66EC">
      <w:pPr>
        <w:spacing w:after="200" w:line="276" w:lineRule="auto"/>
        <w:rPr>
          <w:rFonts w:eastAsia="Calibri"/>
          <w:lang w:val="en-US" w:eastAsia="en-US"/>
        </w:rPr>
      </w:pPr>
    </w:p>
    <w:p w:rsidR="00384534" w:rsidRDefault="00384534">
      <w:pPr>
        <w:spacing w:after="200" w:line="276" w:lineRule="auto"/>
        <w:rPr>
          <w:rFonts w:eastAsia="Calibri"/>
          <w:b/>
          <w:lang w:eastAsia="en-US"/>
        </w:rPr>
      </w:pPr>
      <w:r>
        <w:rPr>
          <w:rFonts w:eastAsia="Calibri"/>
          <w:b/>
          <w:lang w:eastAsia="en-US"/>
        </w:rPr>
        <w:br w:type="page"/>
      </w:r>
    </w:p>
    <w:p w:rsidR="00BD66EC" w:rsidRPr="00BF6202" w:rsidRDefault="00BD66EC" w:rsidP="00BF6202">
      <w:pPr>
        <w:ind w:firstLine="709"/>
        <w:jc w:val="center"/>
        <w:rPr>
          <w:rFonts w:eastAsia="Calibri"/>
          <w:b/>
          <w:lang w:eastAsia="en-US"/>
        </w:rPr>
      </w:pPr>
      <w:r w:rsidRPr="00BF6202">
        <w:rPr>
          <w:rFonts w:eastAsia="Calibri"/>
          <w:b/>
          <w:lang w:eastAsia="en-US"/>
        </w:rPr>
        <w:lastRenderedPageBreak/>
        <w:t>ПОЛОЖЕНИЕ</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Общие положения</w:t>
      </w:r>
    </w:p>
    <w:p w:rsidR="00BD66EC" w:rsidRPr="00F24B8E" w:rsidRDefault="00BD66EC" w:rsidP="00BD66EC">
      <w:pPr>
        <w:ind w:firstLine="709"/>
        <w:jc w:val="both"/>
        <w:rPr>
          <w:rFonts w:eastAsia="Calibri"/>
          <w: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 Настоящее Положение определяет порядок организации и проведения городской олимпиады  по английскому языку «С</w:t>
      </w:r>
      <w:proofErr w:type="spellStart"/>
      <w:r w:rsidRPr="00F24B8E">
        <w:rPr>
          <w:rFonts w:eastAsia="Calibri"/>
          <w:lang w:val="en-US" w:eastAsia="en-US"/>
        </w:rPr>
        <w:t>ambridge</w:t>
      </w:r>
      <w:proofErr w:type="spellEnd"/>
      <w:r w:rsidRPr="00F24B8E">
        <w:rPr>
          <w:rFonts w:eastAsia="Calibri"/>
          <w:lang w:eastAsia="en-US"/>
        </w:rPr>
        <w:t xml:space="preserve"> </w:t>
      </w:r>
      <w:r w:rsidRPr="00F24B8E">
        <w:rPr>
          <w:rFonts w:eastAsia="Calibri"/>
          <w:lang w:val="en-US" w:eastAsia="en-US"/>
        </w:rPr>
        <w:t>Discovery</w:t>
      </w:r>
      <w:r w:rsidRPr="00F24B8E">
        <w:rPr>
          <w:rFonts w:eastAsia="Calibri"/>
          <w:lang w:eastAsia="en-US"/>
        </w:rPr>
        <w:t xml:space="preserve"> </w:t>
      </w:r>
      <w:r w:rsidRPr="00F24B8E">
        <w:rPr>
          <w:rFonts w:eastAsia="Calibri"/>
          <w:lang w:val="en-US" w:eastAsia="en-US"/>
        </w:rPr>
        <w:t>Reading</w:t>
      </w:r>
      <w:r w:rsidRPr="00F24B8E">
        <w:rPr>
          <w:rFonts w:eastAsia="Calibri"/>
          <w:lang w:eastAsia="en-US"/>
        </w:rPr>
        <w:t xml:space="preserve">» для учащихся 5-8-х классов общеобразовательных организаций  </w:t>
      </w:r>
      <w:proofErr w:type="spellStart"/>
      <w:r w:rsidRPr="00F24B8E">
        <w:rPr>
          <w:rFonts w:eastAsia="Calibri"/>
          <w:lang w:eastAsia="en-US"/>
        </w:rPr>
        <w:t>г.о</w:t>
      </w:r>
      <w:proofErr w:type="spellEnd"/>
      <w:r w:rsidRPr="00F24B8E">
        <w:rPr>
          <w:rFonts w:eastAsia="Calibri"/>
          <w:lang w:eastAsia="en-US"/>
        </w:rPr>
        <w:t>. Самара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 Организаторы мероприятия</w:t>
      </w:r>
    </w:p>
    <w:p w:rsidR="00BD66EC" w:rsidRPr="00F24B8E" w:rsidRDefault="00BD66EC" w:rsidP="00BD66EC">
      <w:pPr>
        <w:ind w:firstLine="709"/>
        <w:jc w:val="both"/>
        <w:rPr>
          <w:rFonts w:eastAsia="Calibri"/>
          <w:lang w:eastAsia="en-US"/>
        </w:rPr>
      </w:pPr>
      <w:r w:rsidRPr="00F24B8E">
        <w:rPr>
          <w:rFonts w:eastAsia="Calibri"/>
          <w:lang w:eastAsia="en-US"/>
        </w:rPr>
        <w:t>Учредитель Олимпиады:</w:t>
      </w:r>
    </w:p>
    <w:p w:rsidR="00BD66EC" w:rsidRPr="00F24B8E" w:rsidRDefault="00BD66EC" w:rsidP="00BD66EC">
      <w:pPr>
        <w:ind w:firstLine="709"/>
        <w:jc w:val="both"/>
        <w:rPr>
          <w:rFonts w:eastAsia="Calibri"/>
          <w:lang w:eastAsia="en-US"/>
        </w:rPr>
      </w:pPr>
      <w:r w:rsidRPr="00F24B8E">
        <w:rPr>
          <w:rFonts w:eastAsia="Calibri"/>
          <w:lang w:eastAsia="en-US"/>
        </w:rPr>
        <w:t xml:space="preserve"> Департамент образования Администрации городского округа Самара (далее – Департамент образования).</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Организатор Олимпиады:  </w:t>
      </w:r>
    </w:p>
    <w:p w:rsidR="00BD66EC" w:rsidRPr="00F24B8E" w:rsidRDefault="00BD66EC" w:rsidP="00BD66EC">
      <w:pPr>
        <w:ind w:firstLine="709"/>
        <w:jc w:val="both"/>
        <w:rPr>
          <w:spacing w:val="-6"/>
          <w:lang w:eastAsia="ar-SA"/>
        </w:rPr>
      </w:pPr>
      <w:r w:rsidRPr="00F24B8E">
        <w:rPr>
          <w:spacing w:val="-6"/>
          <w:lang w:eastAsia="ar-SA"/>
        </w:rPr>
        <w:t>Муниципальное бюджетное общеобразовательное учреждение «Гимназия Перспектива» (далее - МБОУ гимназия «Перспектива»).</w:t>
      </w:r>
    </w:p>
    <w:p w:rsidR="00BD66EC" w:rsidRPr="00F24B8E" w:rsidRDefault="00BD66EC" w:rsidP="00BD66EC">
      <w:pPr>
        <w:ind w:firstLine="709"/>
        <w:jc w:val="both"/>
        <w:rPr>
          <w:spacing w:val="-6"/>
          <w:lang w:eastAsia="ar-SA"/>
        </w:rPr>
      </w:pPr>
    </w:p>
    <w:p w:rsidR="00BD66EC" w:rsidRPr="00F24B8E" w:rsidRDefault="00BD66EC" w:rsidP="00BD66EC">
      <w:pPr>
        <w:ind w:firstLine="709"/>
        <w:jc w:val="both"/>
        <w:rPr>
          <w:spacing w:val="-6"/>
          <w:lang w:eastAsia="ar-SA"/>
        </w:rPr>
      </w:pPr>
      <w:r w:rsidRPr="00F24B8E">
        <w:rPr>
          <w:spacing w:val="-6"/>
          <w:lang w:eastAsia="ar-SA"/>
        </w:rPr>
        <w:t>Соорганизаторы Олимпиады:</w:t>
      </w:r>
    </w:p>
    <w:p w:rsidR="00BD66EC" w:rsidRPr="00F24B8E" w:rsidRDefault="00BD66EC" w:rsidP="00BD66EC">
      <w:pPr>
        <w:ind w:firstLine="709"/>
        <w:jc w:val="both"/>
        <w:rPr>
          <w:spacing w:val="-2"/>
          <w:lang w:eastAsia="ar-SA"/>
        </w:rPr>
      </w:pPr>
      <w:r w:rsidRPr="00F24B8E">
        <w:rPr>
          <w:spacing w:val="-6"/>
          <w:lang w:eastAsia="ar-SA"/>
        </w:rPr>
        <w:t>Региональное П</w:t>
      </w:r>
      <w:r w:rsidRPr="00F24B8E">
        <w:rPr>
          <w:spacing w:val="-2"/>
          <w:lang w:eastAsia="ar-SA"/>
        </w:rPr>
        <w:t xml:space="preserve">редставительство   </w:t>
      </w:r>
      <w:proofErr w:type="gramStart"/>
      <w:r w:rsidRPr="00F24B8E">
        <w:rPr>
          <w:spacing w:val="-2"/>
          <w:lang w:eastAsia="ar-SA"/>
        </w:rPr>
        <w:t>издательства  «</w:t>
      </w:r>
      <w:proofErr w:type="gramEnd"/>
      <w:r w:rsidRPr="00F24B8E">
        <w:rPr>
          <w:spacing w:val="-2"/>
          <w:lang w:val="en-US" w:eastAsia="ar-SA"/>
        </w:rPr>
        <w:t>Cambridge</w:t>
      </w:r>
      <w:r w:rsidRPr="00F24B8E">
        <w:rPr>
          <w:spacing w:val="-2"/>
          <w:lang w:eastAsia="ar-SA"/>
        </w:rPr>
        <w:t xml:space="preserve"> </w:t>
      </w:r>
      <w:r w:rsidRPr="00F24B8E">
        <w:rPr>
          <w:spacing w:val="-2"/>
          <w:lang w:val="en-US" w:eastAsia="ar-SA"/>
        </w:rPr>
        <w:t>University</w:t>
      </w:r>
      <w:r w:rsidRPr="00F24B8E">
        <w:rPr>
          <w:spacing w:val="-2"/>
          <w:lang w:eastAsia="ar-SA"/>
        </w:rPr>
        <w:t xml:space="preserve"> </w:t>
      </w:r>
      <w:r w:rsidRPr="00F24B8E">
        <w:rPr>
          <w:spacing w:val="-2"/>
          <w:lang w:val="en-US" w:eastAsia="ar-SA"/>
        </w:rPr>
        <w:t>Press</w:t>
      </w:r>
      <w:r w:rsidRPr="00F24B8E">
        <w:rPr>
          <w:spacing w:val="-2"/>
          <w:lang w:eastAsia="ar-SA"/>
        </w:rPr>
        <w:t xml:space="preserve">». </w:t>
      </w:r>
    </w:p>
    <w:p w:rsidR="00BD66EC" w:rsidRPr="00F24B8E" w:rsidRDefault="00BD66EC" w:rsidP="00BD66EC">
      <w:pPr>
        <w:ind w:firstLine="709"/>
        <w:jc w:val="both"/>
        <w:rPr>
          <w:lang w:eastAsia="ar-SA"/>
        </w:rPr>
      </w:pPr>
      <w:r w:rsidRPr="00F24B8E">
        <w:rPr>
          <w:spacing w:val="-2"/>
          <w:lang w:eastAsia="ar-SA"/>
        </w:rPr>
        <w:t xml:space="preserve">Самарский национальный исследовательский университет имени академика   С.П. Королева (далее - Самарский университет). </w:t>
      </w:r>
    </w:p>
    <w:p w:rsidR="00BD66EC" w:rsidRPr="00F24B8E" w:rsidRDefault="00BD66EC" w:rsidP="00BD66EC">
      <w:pPr>
        <w:ind w:firstLine="709"/>
        <w:jc w:val="both"/>
        <w:rPr>
          <w:lang w:eastAsia="ar-SA"/>
        </w:rPr>
      </w:pPr>
      <w:r w:rsidRPr="00F24B8E">
        <w:rPr>
          <w:lang w:eastAsia="ar-SA"/>
        </w:rPr>
        <w:t>ООО «</w:t>
      </w:r>
      <w:proofErr w:type="spellStart"/>
      <w:r w:rsidRPr="00F24B8E">
        <w:rPr>
          <w:lang w:eastAsia="ar-SA"/>
        </w:rPr>
        <w:t>Лэнгвидж</w:t>
      </w:r>
      <w:proofErr w:type="spellEnd"/>
      <w:r w:rsidRPr="00F24B8E">
        <w:rPr>
          <w:lang w:eastAsia="ar-SA"/>
        </w:rPr>
        <w:t xml:space="preserve"> </w:t>
      </w:r>
      <w:proofErr w:type="spellStart"/>
      <w:r w:rsidRPr="00F24B8E">
        <w:rPr>
          <w:lang w:eastAsia="ar-SA"/>
        </w:rPr>
        <w:t>Эссистент</w:t>
      </w:r>
      <w:proofErr w:type="spellEnd"/>
      <w:r w:rsidRPr="00F24B8E">
        <w:rPr>
          <w:lang w:eastAsia="ar-SA"/>
        </w:rPr>
        <w:t>» (далее - Экзаменационный центр «</w:t>
      </w:r>
      <w:proofErr w:type="spellStart"/>
      <w:r w:rsidRPr="00F24B8E">
        <w:rPr>
          <w:lang w:eastAsia="ar-SA"/>
        </w:rPr>
        <w:t>Лэнгвидж</w:t>
      </w:r>
      <w:proofErr w:type="spellEnd"/>
      <w:r w:rsidRPr="00F24B8E">
        <w:rPr>
          <w:lang w:eastAsia="ar-SA"/>
        </w:rPr>
        <w:t xml:space="preserve"> </w:t>
      </w:r>
      <w:proofErr w:type="spellStart"/>
      <w:r w:rsidRPr="00F24B8E">
        <w:rPr>
          <w:lang w:eastAsia="ar-SA"/>
        </w:rPr>
        <w:t>Эссистент</w:t>
      </w:r>
      <w:proofErr w:type="spellEnd"/>
      <w:r w:rsidRPr="00F24B8E">
        <w:rPr>
          <w:lang w:eastAsia="ar-SA"/>
        </w:rPr>
        <w:t>»).</w:t>
      </w:r>
    </w:p>
    <w:p w:rsidR="00BD66EC" w:rsidRPr="00F24B8E" w:rsidRDefault="00BD66EC" w:rsidP="00BD66EC">
      <w:pPr>
        <w:ind w:firstLine="709"/>
        <w:jc w:val="both"/>
        <w:rPr>
          <w:lang w:eastAsia="ar-SA"/>
        </w:rPr>
      </w:pPr>
    </w:p>
    <w:p w:rsidR="00BD66EC" w:rsidRPr="00F24B8E" w:rsidRDefault="00BD66EC" w:rsidP="00BD66EC">
      <w:pPr>
        <w:ind w:firstLine="709"/>
        <w:jc w:val="both"/>
        <w:rPr>
          <w:rFonts w:eastAsia="Calibri"/>
          <w:lang w:eastAsia="en-US"/>
        </w:rPr>
      </w:pPr>
      <w:r w:rsidRPr="00F24B8E">
        <w:rPr>
          <w:rFonts w:eastAsia="Calibri"/>
          <w:lang w:eastAsia="en-US"/>
        </w:rPr>
        <w:t>Оргкомитет мероприятия</w:t>
      </w:r>
    </w:p>
    <w:p w:rsidR="00BD66EC" w:rsidRPr="00F24B8E" w:rsidRDefault="00BD66EC" w:rsidP="00BD66EC">
      <w:pPr>
        <w:ind w:firstLine="709"/>
        <w:jc w:val="both"/>
        <w:rPr>
          <w:rFonts w:eastAsia="Calibri"/>
          <w:lang w:eastAsia="en-US"/>
        </w:rPr>
      </w:pPr>
      <w:r w:rsidRPr="00F24B8E">
        <w:rPr>
          <w:rFonts w:eastAsia="Calibri"/>
          <w:lang w:eastAsia="en-US"/>
        </w:rPr>
        <w:t>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числа представителей Департамента образования (по согласованию), преподавателей Самарского национального исследовательский университета имени академика   С.П. Королева, представителей издательства  «</w:t>
      </w:r>
      <w:proofErr w:type="spellStart"/>
      <w:r w:rsidRPr="00F24B8E">
        <w:rPr>
          <w:rFonts w:eastAsia="Calibri"/>
          <w:lang w:eastAsia="en-US"/>
        </w:rPr>
        <w:t>Cambridge</w:t>
      </w:r>
      <w:proofErr w:type="spellEnd"/>
      <w:r w:rsidRPr="00F24B8E">
        <w:rPr>
          <w:rFonts w:eastAsia="Calibri"/>
          <w:lang w:eastAsia="en-US"/>
        </w:rPr>
        <w:t xml:space="preserve"> </w:t>
      </w:r>
      <w:proofErr w:type="spellStart"/>
      <w:r w:rsidRPr="00F24B8E">
        <w:rPr>
          <w:rFonts w:eastAsia="Calibri"/>
          <w:lang w:eastAsia="en-US"/>
        </w:rPr>
        <w:t>University</w:t>
      </w:r>
      <w:proofErr w:type="spellEnd"/>
      <w:r w:rsidRPr="00F24B8E">
        <w:rPr>
          <w:rFonts w:eastAsia="Calibri"/>
          <w:lang w:eastAsia="en-US"/>
        </w:rPr>
        <w:t xml:space="preserve"> </w:t>
      </w:r>
      <w:proofErr w:type="spellStart"/>
      <w:r w:rsidRPr="00F24B8E">
        <w:rPr>
          <w:rFonts w:eastAsia="Calibri"/>
          <w:lang w:eastAsia="en-US"/>
        </w:rPr>
        <w:t>Press</w:t>
      </w:r>
      <w:proofErr w:type="spellEnd"/>
      <w:r w:rsidRPr="00F24B8E">
        <w:rPr>
          <w:rFonts w:eastAsia="Calibri"/>
          <w:lang w:eastAsia="en-US"/>
        </w:rPr>
        <w:t>», Экзаменационного центра «</w:t>
      </w:r>
      <w:proofErr w:type="spellStart"/>
      <w:r w:rsidRPr="00F24B8E">
        <w:rPr>
          <w:rFonts w:eastAsia="Calibri"/>
          <w:lang w:eastAsia="en-US"/>
        </w:rPr>
        <w:t>Лэнгвидж</w:t>
      </w:r>
      <w:proofErr w:type="spellEnd"/>
      <w:r w:rsidRPr="00F24B8E">
        <w:rPr>
          <w:rFonts w:eastAsia="Calibri"/>
          <w:lang w:eastAsia="en-US"/>
        </w:rPr>
        <w:t xml:space="preserve"> </w:t>
      </w:r>
      <w:proofErr w:type="spellStart"/>
      <w:r w:rsidRPr="00F24B8E">
        <w:rPr>
          <w:rFonts w:eastAsia="Calibri"/>
          <w:lang w:eastAsia="en-US"/>
        </w:rPr>
        <w:t>Эссистент</w:t>
      </w:r>
      <w:proofErr w:type="spellEnd"/>
      <w:r w:rsidRPr="00F24B8E">
        <w:rPr>
          <w:rFonts w:eastAsia="Calibri"/>
          <w:lang w:eastAsia="en-US"/>
        </w:rPr>
        <w:t>».</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Оргкомитет: </w:t>
      </w:r>
    </w:p>
    <w:p w:rsidR="00BD66EC" w:rsidRPr="00F24B8E" w:rsidRDefault="00BD66EC" w:rsidP="00BD66EC">
      <w:pPr>
        <w:ind w:firstLine="709"/>
        <w:jc w:val="both"/>
        <w:rPr>
          <w:rFonts w:eastAsia="Calibri"/>
          <w:lang w:eastAsia="en-US"/>
        </w:rPr>
      </w:pPr>
      <w:r w:rsidRPr="00F24B8E">
        <w:rPr>
          <w:rFonts w:eastAsia="Calibri"/>
          <w:lang w:eastAsia="en-US"/>
        </w:rPr>
        <w:t xml:space="preserve">- согласует сроки и порядок проведения мероприятия; </w:t>
      </w:r>
    </w:p>
    <w:p w:rsidR="00BD66EC" w:rsidRPr="00F24B8E" w:rsidRDefault="00BD66EC" w:rsidP="00BD66EC">
      <w:pPr>
        <w:ind w:firstLine="709"/>
        <w:jc w:val="both"/>
        <w:rPr>
          <w:rFonts w:eastAsia="Calibri"/>
          <w:lang w:eastAsia="en-US"/>
        </w:rPr>
      </w:pPr>
      <w:r w:rsidRPr="00F24B8E">
        <w:rPr>
          <w:rFonts w:eastAsia="Calibri"/>
          <w:lang w:eastAsia="en-US"/>
        </w:rPr>
        <w:t xml:space="preserve">- определяет состав жюри; </w:t>
      </w:r>
    </w:p>
    <w:p w:rsidR="00BD66EC" w:rsidRPr="00F24B8E" w:rsidRDefault="00BD66EC" w:rsidP="00BD66EC">
      <w:pPr>
        <w:ind w:firstLine="709"/>
        <w:jc w:val="both"/>
        <w:rPr>
          <w:rFonts w:eastAsia="Calibri"/>
          <w:lang w:eastAsia="en-US"/>
        </w:rPr>
      </w:pPr>
      <w:r w:rsidRPr="00F24B8E">
        <w:rPr>
          <w:rFonts w:eastAsia="Calibri"/>
          <w:lang w:eastAsia="en-US"/>
        </w:rPr>
        <w:t>- составляет смету расходов;</w:t>
      </w:r>
    </w:p>
    <w:p w:rsidR="00BD66EC" w:rsidRPr="00F24B8E" w:rsidRDefault="00BD66EC" w:rsidP="00BD66EC">
      <w:pPr>
        <w:ind w:firstLine="709"/>
        <w:jc w:val="both"/>
        <w:rPr>
          <w:rFonts w:eastAsia="Calibri"/>
          <w:lang w:eastAsia="en-US"/>
        </w:rPr>
      </w:pPr>
      <w:r w:rsidRPr="00F24B8E">
        <w:rPr>
          <w:rFonts w:eastAsia="Calibri"/>
          <w:lang w:eastAsia="en-US"/>
        </w:rPr>
        <w:t xml:space="preserve">- осуществляет непосредственное руководство подготовкой и проведением олимпиады; </w:t>
      </w:r>
    </w:p>
    <w:p w:rsidR="00BD66EC" w:rsidRPr="00F24B8E" w:rsidRDefault="00BD66EC" w:rsidP="00BD66EC">
      <w:pPr>
        <w:ind w:firstLine="709"/>
        <w:jc w:val="both"/>
        <w:rPr>
          <w:rFonts w:eastAsia="Calibri"/>
          <w:lang w:eastAsia="en-US"/>
        </w:rPr>
      </w:pPr>
      <w:r w:rsidRPr="00F24B8E">
        <w:rPr>
          <w:rFonts w:eastAsia="Calibri"/>
          <w:lang w:eastAsia="en-US"/>
        </w:rPr>
        <w:t>- анализирует итоги мероприятия (состав оргкомитета, его функции).</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 Цели и задачи мероприятия</w:t>
      </w:r>
    </w:p>
    <w:p w:rsidR="00BD66EC" w:rsidRPr="00F24B8E" w:rsidRDefault="00BD66EC" w:rsidP="00BD66EC">
      <w:pPr>
        <w:ind w:firstLine="709"/>
        <w:jc w:val="both"/>
        <w:rPr>
          <w:rFonts w:eastAsia="Calibri"/>
          <w:lang w:eastAsia="en-US"/>
        </w:rPr>
      </w:pPr>
      <w:r w:rsidRPr="00F24B8E">
        <w:rPr>
          <w:rFonts w:eastAsia="Calibri"/>
          <w:lang w:eastAsia="en-US"/>
        </w:rPr>
        <w:t xml:space="preserve">Основными целями и задачами Олимпиады являются: </w:t>
      </w:r>
    </w:p>
    <w:p w:rsidR="00BD66EC" w:rsidRPr="00F24B8E" w:rsidRDefault="00BD66EC" w:rsidP="00BD66EC">
      <w:pPr>
        <w:ind w:firstLine="709"/>
        <w:jc w:val="both"/>
        <w:rPr>
          <w:rFonts w:eastAsia="Calibri"/>
          <w:lang w:eastAsia="en-US"/>
        </w:rPr>
      </w:pPr>
      <w:r w:rsidRPr="00F24B8E">
        <w:rPr>
          <w:rFonts w:eastAsia="Calibri"/>
          <w:lang w:eastAsia="en-US"/>
        </w:rPr>
        <w:t xml:space="preserve">- выявление интереса ребенка к </w:t>
      </w:r>
      <w:proofErr w:type="gramStart"/>
      <w:r w:rsidRPr="00F24B8E">
        <w:rPr>
          <w:rFonts w:eastAsia="Calibri"/>
          <w:lang w:eastAsia="en-US"/>
        </w:rPr>
        <w:t>познанию  мира</w:t>
      </w:r>
      <w:proofErr w:type="gramEnd"/>
      <w:r w:rsidRPr="00F24B8E">
        <w:rPr>
          <w:rFonts w:eastAsia="Calibri"/>
          <w:lang w:eastAsia="en-US"/>
        </w:rPr>
        <w:t xml:space="preserve"> в различных областях знаний,</w:t>
      </w:r>
    </w:p>
    <w:p w:rsidR="00BD66EC" w:rsidRPr="00F24B8E" w:rsidRDefault="00BD66EC" w:rsidP="00BD66EC">
      <w:pPr>
        <w:ind w:firstLine="709"/>
        <w:jc w:val="both"/>
        <w:rPr>
          <w:rFonts w:eastAsia="Calibri"/>
          <w:lang w:eastAsia="en-US"/>
        </w:rPr>
      </w:pPr>
      <w:r w:rsidRPr="00F24B8E">
        <w:rPr>
          <w:rFonts w:eastAsia="Calibri"/>
          <w:lang w:eastAsia="en-US"/>
        </w:rPr>
        <w:t xml:space="preserve">- снятие языкового барьера в чтении научно-познавательной литературы на английском языке, </w:t>
      </w:r>
    </w:p>
    <w:p w:rsidR="00BD66EC" w:rsidRPr="00F24B8E" w:rsidRDefault="00BD66EC" w:rsidP="00BD66EC">
      <w:pPr>
        <w:ind w:firstLine="709"/>
        <w:jc w:val="both"/>
        <w:rPr>
          <w:rFonts w:eastAsia="Calibri"/>
          <w:lang w:eastAsia="en-US"/>
        </w:rPr>
      </w:pPr>
      <w:r w:rsidRPr="00F24B8E">
        <w:rPr>
          <w:rFonts w:eastAsia="Calibri"/>
          <w:lang w:eastAsia="en-US"/>
        </w:rPr>
        <w:t>- создание условий для интеллектуального развития и поддержки одаренных детей,</w:t>
      </w:r>
    </w:p>
    <w:p w:rsidR="00BD66EC" w:rsidRPr="00F24B8E" w:rsidRDefault="00BD66EC" w:rsidP="00BD66EC">
      <w:pPr>
        <w:ind w:firstLine="709"/>
        <w:jc w:val="both"/>
        <w:rPr>
          <w:rFonts w:eastAsia="Calibri"/>
          <w:lang w:eastAsia="en-US"/>
        </w:rPr>
      </w:pPr>
      <w:r w:rsidRPr="00F24B8E">
        <w:rPr>
          <w:rFonts w:eastAsia="Calibri"/>
          <w:lang w:eastAsia="en-US"/>
        </w:rPr>
        <w:t>-  повышение мотивации к изучению английского языка.</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Сроки и место проведения мероприятия</w:t>
      </w:r>
    </w:p>
    <w:p w:rsidR="00BD66EC" w:rsidRPr="00F24B8E" w:rsidRDefault="00BD66EC" w:rsidP="00BD66EC">
      <w:pPr>
        <w:ind w:firstLine="709"/>
        <w:jc w:val="both"/>
        <w:rPr>
          <w:rFonts w:eastAsia="Calibri"/>
          <w:lang w:eastAsia="en-US"/>
        </w:rPr>
      </w:pPr>
      <w:r w:rsidRPr="00F24B8E">
        <w:rPr>
          <w:rFonts w:eastAsia="Calibri"/>
          <w:lang w:eastAsia="en-US"/>
        </w:rPr>
        <w:t>Олимпиада проводится в несколько этапов:</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lastRenderedPageBreak/>
        <w:t xml:space="preserve">1 этап (заочный) – с </w:t>
      </w:r>
      <w:r w:rsidR="004C597C" w:rsidRPr="00F24B8E">
        <w:rPr>
          <w:rFonts w:eastAsia="Calibri"/>
          <w:lang w:eastAsia="en-US"/>
        </w:rPr>
        <w:t>16 января</w:t>
      </w:r>
      <w:r w:rsidRPr="00F24B8E">
        <w:rPr>
          <w:rFonts w:eastAsia="Calibri"/>
          <w:lang w:eastAsia="en-US"/>
        </w:rPr>
        <w:t xml:space="preserve"> 2023 года по 20 марта 2023 </w:t>
      </w:r>
      <w:r w:rsidR="004C597C" w:rsidRPr="00F24B8E">
        <w:rPr>
          <w:rFonts w:eastAsia="Calibri"/>
          <w:lang w:eastAsia="en-US"/>
        </w:rPr>
        <w:t>года на</w:t>
      </w:r>
      <w:r w:rsidRPr="00F24B8E">
        <w:rPr>
          <w:rFonts w:eastAsia="Calibri"/>
          <w:lang w:eastAsia="en-US"/>
        </w:rPr>
        <w:t xml:space="preserve"> базе общеобразовательных учреждений. </w:t>
      </w:r>
    </w:p>
    <w:p w:rsidR="00BD66EC" w:rsidRPr="00F24B8E" w:rsidRDefault="00BD66EC" w:rsidP="00BD66EC">
      <w:pPr>
        <w:ind w:firstLine="709"/>
        <w:jc w:val="both"/>
        <w:rPr>
          <w:rFonts w:eastAsia="Calibri"/>
          <w:lang w:eastAsia="en-US"/>
        </w:rPr>
      </w:pPr>
      <w:r w:rsidRPr="00F24B8E">
        <w:rPr>
          <w:rFonts w:eastAsia="Calibri"/>
          <w:lang w:eastAsia="en-US"/>
        </w:rPr>
        <w:t>(!) Задания, выполненные после 24:00 по самарскому времени 16 марта 2023 года, не рассматриваются.</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2 этап (заочный) – с 21 марта 2023 года по 17 апреля 2023 года на базе общеобразовательных учреждений. </w:t>
      </w:r>
    </w:p>
    <w:p w:rsidR="00BD66EC" w:rsidRPr="00F24B8E" w:rsidRDefault="00BD66EC" w:rsidP="00BD66EC">
      <w:pPr>
        <w:ind w:firstLine="709"/>
        <w:jc w:val="both"/>
        <w:rPr>
          <w:rFonts w:eastAsia="Calibri"/>
          <w:lang w:eastAsia="en-US"/>
        </w:rPr>
      </w:pPr>
      <w:r w:rsidRPr="00F24B8E">
        <w:rPr>
          <w:rFonts w:eastAsia="Calibri"/>
          <w:lang w:eastAsia="en-US"/>
        </w:rPr>
        <w:t>(!) Приём презентаций заканчивается 17 апреля 2023 года в 24:00 по самарскому времени.</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3 этап (очный, заключительный) – 28 апреля 2023 года в 12.00 на базе МБОУ гимназии «Перспектива» по адресу: г. Самара, ул. Советской Армии, 25.</w:t>
      </w:r>
    </w:p>
    <w:p w:rsidR="00BD66EC" w:rsidRPr="00F24B8E" w:rsidRDefault="00BD66EC" w:rsidP="00BD66EC">
      <w:pPr>
        <w:ind w:firstLine="709"/>
        <w:jc w:val="both"/>
        <w:rPr>
          <w:rFonts w:eastAsia="Calibri"/>
          <w:lang w:eastAsia="en-US"/>
        </w:rPr>
      </w:pPr>
      <w:r w:rsidRPr="00F24B8E">
        <w:rPr>
          <w:rFonts w:eastAsia="Calibri"/>
          <w:lang w:eastAsia="en-US"/>
        </w:rPr>
        <w:t>О точной дате проведения заключительного этапа организаторы информируют образовательные учреждения дополнительно за неделю до его проведения.</w:t>
      </w:r>
    </w:p>
    <w:p w:rsidR="00BD66EC" w:rsidRPr="00F24B8E" w:rsidRDefault="00BD66EC" w:rsidP="00BD66EC">
      <w:pPr>
        <w:ind w:firstLine="709"/>
        <w:jc w:val="both"/>
        <w:rPr>
          <w:rFonts w:eastAsia="Calibri"/>
          <w:lang w:eastAsia="en-US"/>
        </w:rPr>
      </w:pPr>
      <w:r w:rsidRPr="00F24B8E">
        <w:rPr>
          <w:rFonts w:eastAsia="Calibri"/>
          <w:lang w:eastAsia="en-US"/>
        </w:rPr>
        <w:t xml:space="preserve">Информация об Олимпиаде будет размещена на сайтах: </w:t>
      </w:r>
      <w:r w:rsidR="004C597C" w:rsidRPr="00F24B8E">
        <w:rPr>
          <w:rFonts w:eastAsia="Calibri"/>
          <w:lang w:eastAsia="en-US"/>
        </w:rPr>
        <w:t>www.persp.ru,</w:t>
      </w:r>
      <w:r w:rsidRPr="00F24B8E">
        <w:rPr>
          <w:rFonts w:eastAsia="Calibri"/>
          <w:lang w:eastAsia="en-US"/>
        </w:rPr>
        <w:t xml:space="preserve"> www.la-online.ru </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i/>
          <w:lang w:eastAsia="en-US"/>
        </w:rPr>
      </w:pPr>
      <w:r w:rsidRPr="00F24B8E">
        <w:rPr>
          <w:rFonts w:eastAsia="Calibri"/>
          <w:lang w:eastAsia="en-US"/>
        </w:rPr>
        <w:t>Сроки и форма подачи заявок на участие</w:t>
      </w:r>
    </w:p>
    <w:p w:rsidR="00BD66EC" w:rsidRPr="00F24B8E" w:rsidRDefault="004C597C" w:rsidP="00BD66EC">
      <w:pPr>
        <w:ind w:firstLine="709"/>
        <w:jc w:val="both"/>
        <w:rPr>
          <w:rFonts w:eastAsia="Calibri"/>
          <w:lang w:eastAsia="en-US"/>
        </w:rPr>
      </w:pPr>
      <w:r w:rsidRPr="00F24B8E">
        <w:rPr>
          <w:rFonts w:eastAsia="Calibri"/>
          <w:lang w:eastAsia="en-US"/>
        </w:rPr>
        <w:t>Заявки на</w:t>
      </w:r>
      <w:r w:rsidR="00BD66EC" w:rsidRPr="00F24B8E">
        <w:rPr>
          <w:rFonts w:eastAsia="Calibri"/>
          <w:lang w:eastAsia="en-US"/>
        </w:rPr>
        <w:t xml:space="preserve"> участие необходимо подать в оргкомитет Олимпиады в срок с 1 </w:t>
      </w:r>
      <w:r w:rsidRPr="00F24B8E">
        <w:rPr>
          <w:rFonts w:eastAsia="Calibri"/>
          <w:lang w:eastAsia="en-US"/>
        </w:rPr>
        <w:t>ноября по 31</w:t>
      </w:r>
      <w:r w:rsidR="00BD66EC" w:rsidRPr="00F24B8E">
        <w:rPr>
          <w:rFonts w:eastAsia="Calibri"/>
          <w:lang w:eastAsia="en-US"/>
        </w:rPr>
        <w:t xml:space="preserve"> декабря 2022 </w:t>
      </w:r>
      <w:r w:rsidRPr="00F24B8E">
        <w:rPr>
          <w:rFonts w:eastAsia="Calibri"/>
          <w:lang w:eastAsia="en-US"/>
        </w:rPr>
        <w:t>года по</w:t>
      </w:r>
      <w:r w:rsidR="00BD66EC" w:rsidRPr="00F24B8E">
        <w:rPr>
          <w:rFonts w:eastAsia="Calibri"/>
          <w:lang w:eastAsia="en-US"/>
        </w:rPr>
        <w:t xml:space="preserve"> электронному адресу: perspektiva@mail.ru, </w:t>
      </w:r>
      <w:hyperlink r:id="rId52" w:history="1">
        <w:r w:rsidR="00BD66EC" w:rsidRPr="00F24B8E">
          <w:rPr>
            <w:rFonts w:eastAsia="Calibri"/>
            <w:lang w:val="en-US" w:eastAsia="en-US"/>
          </w:rPr>
          <w:t>m</w:t>
        </w:r>
        <w:r w:rsidR="00BD66EC" w:rsidRPr="00F24B8E">
          <w:rPr>
            <w:rFonts w:eastAsia="Calibri"/>
            <w:lang w:eastAsia="en-US"/>
          </w:rPr>
          <w:t>.</w:t>
        </w:r>
        <w:r w:rsidR="00BD66EC" w:rsidRPr="00F24B8E">
          <w:rPr>
            <w:rFonts w:eastAsia="Calibri"/>
            <w:lang w:val="en-US" w:eastAsia="en-US"/>
          </w:rPr>
          <w:t>sipatova</w:t>
        </w:r>
        <w:r w:rsidR="00BD66EC" w:rsidRPr="00F24B8E">
          <w:rPr>
            <w:rFonts w:eastAsia="Calibri"/>
            <w:lang w:eastAsia="en-US"/>
          </w:rPr>
          <w:t>@</w:t>
        </w:r>
        <w:r w:rsidR="00BD66EC" w:rsidRPr="00F24B8E">
          <w:rPr>
            <w:rFonts w:eastAsia="Calibri"/>
            <w:lang w:val="en-US" w:eastAsia="en-US"/>
          </w:rPr>
          <w:t>persp</w:t>
        </w:r>
        <w:r w:rsidR="00BD66EC" w:rsidRPr="00F24B8E">
          <w:rPr>
            <w:rFonts w:eastAsia="Calibri"/>
            <w:lang w:eastAsia="en-US"/>
          </w:rPr>
          <w:t>.</w:t>
        </w:r>
        <w:r w:rsidR="00BD66EC" w:rsidRPr="00F24B8E">
          <w:rPr>
            <w:rFonts w:eastAsia="Calibri"/>
            <w:lang w:val="en-US" w:eastAsia="en-US"/>
          </w:rPr>
          <w:t>ru</w:t>
        </w:r>
      </w:hyperlink>
      <w:r w:rsidR="00BD66EC" w:rsidRPr="00F24B8E">
        <w:rPr>
          <w:rFonts w:eastAsia="Calibri"/>
          <w:lang w:eastAsia="en-US"/>
        </w:rPr>
        <w:t xml:space="preserve">, </w:t>
      </w:r>
      <w:hyperlink r:id="rId53" w:history="1">
        <w:r w:rsidR="00BD66EC" w:rsidRPr="00F24B8E">
          <w:rPr>
            <w:rFonts w:eastAsia="Calibri"/>
            <w:color w:val="0563C1"/>
            <w:u w:val="single"/>
            <w:lang w:eastAsia="en-US"/>
          </w:rPr>
          <w:t>m_sipatova@mail.ru</w:t>
        </w:r>
      </w:hyperlink>
      <w:r w:rsidR="00BD66EC" w:rsidRPr="00F24B8E">
        <w:rPr>
          <w:rFonts w:eastAsia="Calibri"/>
          <w:lang w:eastAsia="en-US"/>
        </w:rPr>
        <w:t xml:space="preserve"> </w:t>
      </w:r>
      <w:proofErr w:type="spellStart"/>
      <w:r w:rsidR="00BD66EC" w:rsidRPr="00F24B8E">
        <w:rPr>
          <w:rFonts w:eastAsia="Calibri"/>
          <w:lang w:eastAsia="en-US"/>
        </w:rPr>
        <w:t>Сипатовой</w:t>
      </w:r>
      <w:proofErr w:type="spellEnd"/>
      <w:r w:rsidR="00BD66EC" w:rsidRPr="00F24B8E">
        <w:rPr>
          <w:rFonts w:eastAsia="Calibri"/>
          <w:lang w:eastAsia="en-US"/>
        </w:rPr>
        <w:t xml:space="preserve"> Марине Вадимовне, заместителю директора по иностранным языкам МБОУ Гимназии «</w:t>
      </w:r>
      <w:proofErr w:type="spellStart"/>
      <w:r w:rsidR="00BD66EC" w:rsidRPr="00F24B8E">
        <w:rPr>
          <w:rFonts w:eastAsia="Calibri"/>
          <w:lang w:eastAsia="en-US"/>
        </w:rPr>
        <w:t>Песпектива</w:t>
      </w:r>
      <w:proofErr w:type="spellEnd"/>
      <w:r w:rsidRPr="00F24B8E">
        <w:rPr>
          <w:rFonts w:eastAsia="Calibri"/>
          <w:lang w:eastAsia="en-US"/>
        </w:rPr>
        <w:t>», раб</w:t>
      </w:r>
      <w:r w:rsidR="00BD66EC" w:rsidRPr="00F24B8E">
        <w:rPr>
          <w:rFonts w:eastAsia="Calibri"/>
          <w:lang w:eastAsia="en-US"/>
        </w:rPr>
        <w:t>. 222-99-73, сот. 8902-295-94-18.</w:t>
      </w:r>
    </w:p>
    <w:p w:rsidR="00BD66EC" w:rsidRPr="00F24B8E" w:rsidRDefault="00BD66EC" w:rsidP="00BD66EC">
      <w:pPr>
        <w:ind w:firstLine="709"/>
        <w:jc w:val="both"/>
        <w:rPr>
          <w:rFonts w:eastAsia="Calibri"/>
          <w:lang w:eastAsia="en-US"/>
        </w:rPr>
      </w:pPr>
      <w:r w:rsidRPr="00F24B8E">
        <w:rPr>
          <w:rFonts w:eastAsia="Calibri"/>
          <w:lang w:eastAsia="en-US"/>
        </w:rPr>
        <w:t>Бланк заявки находится в Приложении 1 к настоящему Положению.</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Порядок организации, форма участия</w:t>
      </w:r>
      <w:r w:rsidR="00DC21D8">
        <w:rPr>
          <w:rFonts w:eastAsia="Calibri"/>
          <w:lang w:eastAsia="en-US"/>
        </w:rPr>
        <w:t xml:space="preserve"> </w:t>
      </w:r>
      <w:r w:rsidRPr="00F24B8E">
        <w:rPr>
          <w:rFonts w:eastAsia="Calibri"/>
          <w:lang w:eastAsia="en-US"/>
        </w:rPr>
        <w:t>и форма проведения мероприятия</w:t>
      </w:r>
    </w:p>
    <w:p w:rsidR="00BD66EC" w:rsidRPr="00F24B8E" w:rsidRDefault="00BD66EC" w:rsidP="00BD66EC">
      <w:pPr>
        <w:ind w:firstLine="709"/>
        <w:jc w:val="both"/>
        <w:rPr>
          <w:rFonts w:eastAsia="Calibri"/>
          <w:lang w:eastAsia="en-US"/>
        </w:rPr>
      </w:pPr>
      <w:r w:rsidRPr="00F24B8E">
        <w:rPr>
          <w:rFonts w:eastAsia="Calibri"/>
          <w:lang w:eastAsia="en-US"/>
        </w:rPr>
        <w:t xml:space="preserve"> Олимпиада проходит в 3 тура.</w:t>
      </w:r>
    </w:p>
    <w:p w:rsidR="00BD66EC" w:rsidRPr="00F24B8E" w:rsidRDefault="00BD66EC" w:rsidP="00BD66EC">
      <w:pPr>
        <w:ind w:firstLine="709"/>
        <w:jc w:val="both"/>
        <w:rPr>
          <w:rFonts w:eastAsia="Calibri"/>
          <w:lang w:eastAsia="en-US"/>
        </w:rPr>
      </w:pPr>
      <w:r w:rsidRPr="00F24B8E">
        <w:rPr>
          <w:rFonts w:eastAsia="Calibri"/>
          <w:lang w:eastAsia="en-US"/>
        </w:rPr>
        <w:t xml:space="preserve">I тур (заочный) Олимпиады состоит из:  </w:t>
      </w:r>
    </w:p>
    <w:p w:rsidR="00BD66EC" w:rsidRPr="00F24B8E" w:rsidRDefault="00BD66EC" w:rsidP="00BD66EC">
      <w:pPr>
        <w:ind w:firstLine="709"/>
        <w:jc w:val="both"/>
        <w:rPr>
          <w:rFonts w:eastAsia="Calibri"/>
          <w:lang w:eastAsia="en-US"/>
        </w:rPr>
      </w:pPr>
      <w:r w:rsidRPr="00F24B8E">
        <w:rPr>
          <w:rFonts w:eastAsia="Calibri"/>
          <w:lang w:eastAsia="en-US"/>
        </w:rPr>
        <w:t xml:space="preserve">- прочтения одной и более книг на английском языке из предложенного списка (Приложение № 1). Количество прочитанных книг учитывается при подведении финальных итогов Олимпиады; </w:t>
      </w:r>
    </w:p>
    <w:p w:rsidR="00BD66EC" w:rsidRPr="00F24B8E" w:rsidRDefault="00BD66EC" w:rsidP="00BD66EC">
      <w:pPr>
        <w:ind w:firstLine="709"/>
        <w:jc w:val="both"/>
        <w:rPr>
          <w:rFonts w:eastAsia="Calibri"/>
          <w:lang w:eastAsia="en-US"/>
        </w:rPr>
      </w:pPr>
      <w:r w:rsidRPr="00F24B8E">
        <w:rPr>
          <w:rFonts w:eastAsia="Calibri"/>
          <w:lang w:eastAsia="en-US"/>
        </w:rPr>
        <w:t>- просмотра видео материала на обучающей платформе Кембриджского университета www.cambridgelms.org по коду доступа, который находится под защитной полосой в книге;</w:t>
      </w:r>
    </w:p>
    <w:p w:rsidR="00BD66EC" w:rsidRPr="00F24B8E" w:rsidRDefault="00BD66EC" w:rsidP="00BD66EC">
      <w:pPr>
        <w:ind w:firstLine="709"/>
        <w:jc w:val="both"/>
        <w:rPr>
          <w:rFonts w:eastAsia="Calibri"/>
          <w:lang w:eastAsia="en-US"/>
        </w:rPr>
      </w:pPr>
      <w:r w:rsidRPr="00F24B8E">
        <w:rPr>
          <w:rFonts w:eastAsia="Calibri"/>
          <w:lang w:eastAsia="en-US"/>
        </w:rPr>
        <w:t>- выполнение заданий по прочитанному материалу по своему индивидуальному коду на платформе www.cambridgelms.org;</w:t>
      </w:r>
    </w:p>
    <w:p w:rsidR="00BD66EC" w:rsidRPr="00F24B8E" w:rsidRDefault="00BD66EC" w:rsidP="00BD66EC">
      <w:pPr>
        <w:ind w:firstLine="709"/>
        <w:jc w:val="both"/>
        <w:rPr>
          <w:rFonts w:eastAsia="Calibri"/>
          <w:lang w:eastAsia="en-US"/>
        </w:rPr>
      </w:pPr>
      <w:r w:rsidRPr="00F24B8E">
        <w:rPr>
          <w:rFonts w:eastAsia="Calibri"/>
          <w:lang w:eastAsia="en-US"/>
        </w:rPr>
        <w:t xml:space="preserve">На выполнение заданий первого тура отводится два месяца. Учащиеся могут самостоятельно выполнять задания дома. По всем вопросам, касающимся </w:t>
      </w:r>
      <w:proofErr w:type="gramStart"/>
      <w:r w:rsidRPr="00F24B8E">
        <w:rPr>
          <w:rFonts w:eastAsia="Calibri"/>
          <w:lang w:eastAsia="en-US"/>
        </w:rPr>
        <w:t>работы системы</w:t>
      </w:r>
      <w:proofErr w:type="gramEnd"/>
      <w:r w:rsidRPr="00F24B8E">
        <w:rPr>
          <w:rFonts w:eastAsia="Calibri"/>
          <w:lang w:eastAsia="en-US"/>
        </w:rPr>
        <w:t xml:space="preserve"> они обращаются по адресу: julia-fadeeva07@yandex.ru, m_sipatova@mail.ru</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II (заочный) тур </w:t>
      </w:r>
      <w:r w:rsidR="004C597C" w:rsidRPr="00F24B8E">
        <w:rPr>
          <w:rFonts w:eastAsia="Calibri"/>
          <w:lang w:eastAsia="en-US"/>
        </w:rPr>
        <w:t>Олимпиады включает</w:t>
      </w:r>
      <w:r w:rsidRPr="00F24B8E">
        <w:rPr>
          <w:rFonts w:eastAsia="Calibri"/>
          <w:lang w:eastAsia="en-US"/>
        </w:rPr>
        <w:t>:</w:t>
      </w:r>
    </w:p>
    <w:p w:rsidR="00BD66EC" w:rsidRPr="00F24B8E" w:rsidRDefault="00BD66EC" w:rsidP="00BD66EC">
      <w:pPr>
        <w:ind w:firstLine="709"/>
        <w:jc w:val="both"/>
        <w:rPr>
          <w:rFonts w:eastAsia="Calibri"/>
          <w:lang w:eastAsia="en-US"/>
        </w:rPr>
      </w:pPr>
      <w:r w:rsidRPr="00F24B8E">
        <w:rPr>
          <w:rFonts w:eastAsia="Calibri"/>
          <w:lang w:eastAsia="en-US"/>
        </w:rPr>
        <w:t>- составление презентации на основе одной из выбранных книг и исследования, проведенного по данной теме (Требования к составлению презентаций указаны в Приложении 2).</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III (очный) тур Олимпиады включает:</w:t>
      </w:r>
    </w:p>
    <w:p w:rsidR="00BD66EC" w:rsidRPr="00F24B8E" w:rsidRDefault="00BD66EC" w:rsidP="00BD66EC">
      <w:pPr>
        <w:ind w:firstLine="709"/>
        <w:jc w:val="both"/>
        <w:rPr>
          <w:rFonts w:eastAsia="Calibri"/>
          <w:lang w:eastAsia="en-US"/>
        </w:rPr>
      </w:pPr>
      <w:r w:rsidRPr="00F24B8E">
        <w:rPr>
          <w:rFonts w:eastAsia="Calibri"/>
          <w:lang w:eastAsia="en-US"/>
        </w:rPr>
        <w:t>- выступление участников с презентациями;</w:t>
      </w:r>
    </w:p>
    <w:p w:rsidR="00BD66EC" w:rsidRPr="00F24B8E" w:rsidRDefault="00BD66EC" w:rsidP="00BD66EC">
      <w:pPr>
        <w:ind w:firstLine="709"/>
        <w:jc w:val="both"/>
        <w:rPr>
          <w:rFonts w:eastAsia="Calibri"/>
          <w:lang w:eastAsia="en-US"/>
        </w:rPr>
      </w:pPr>
      <w:r w:rsidRPr="00F24B8E">
        <w:rPr>
          <w:rFonts w:eastAsia="Calibri"/>
          <w:lang w:eastAsia="en-US"/>
        </w:rPr>
        <w:t>- подведение итогов;</w:t>
      </w:r>
    </w:p>
    <w:p w:rsidR="00BD66EC" w:rsidRPr="00F24B8E" w:rsidRDefault="00BD66EC" w:rsidP="00BD66EC">
      <w:pPr>
        <w:ind w:firstLine="709"/>
        <w:jc w:val="both"/>
        <w:rPr>
          <w:rFonts w:eastAsia="Calibri"/>
          <w:lang w:eastAsia="en-US"/>
        </w:rPr>
      </w:pPr>
      <w:r w:rsidRPr="00F24B8E">
        <w:rPr>
          <w:rFonts w:eastAsia="Calibri"/>
          <w:lang w:eastAsia="en-US"/>
        </w:rPr>
        <w:t>- награждение участников.</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Участники мероприятия</w:t>
      </w:r>
    </w:p>
    <w:p w:rsidR="00BD66EC" w:rsidRPr="00F24B8E" w:rsidRDefault="00BD66EC" w:rsidP="00BD66EC">
      <w:pPr>
        <w:ind w:firstLine="709"/>
        <w:jc w:val="both"/>
        <w:rPr>
          <w:rFonts w:eastAsia="Calibri"/>
          <w:lang w:eastAsia="en-US"/>
        </w:rPr>
      </w:pPr>
      <w:r w:rsidRPr="00F24B8E">
        <w:rPr>
          <w:rFonts w:eastAsia="Calibri"/>
          <w:lang w:eastAsia="en-US"/>
        </w:rPr>
        <w:t>Олимпиада проводится для учащихся 5 – 8-х классов общеобразовательных учреждений городского округа Самара и Самарской области.</w:t>
      </w:r>
    </w:p>
    <w:p w:rsidR="00BD66EC" w:rsidRPr="00F24B8E" w:rsidRDefault="00BD66EC" w:rsidP="00BD66EC">
      <w:pPr>
        <w:ind w:firstLine="709"/>
        <w:jc w:val="both"/>
        <w:rPr>
          <w:rFonts w:eastAsia="Calibri"/>
          <w:lang w:eastAsia="en-US"/>
        </w:rPr>
      </w:pPr>
      <w:r w:rsidRPr="00F24B8E">
        <w:rPr>
          <w:rFonts w:eastAsia="Calibri"/>
          <w:lang w:eastAsia="en-US"/>
        </w:rPr>
        <w:t>Ограничений по количеству участников нет.</w:t>
      </w:r>
    </w:p>
    <w:p w:rsidR="00BD66EC" w:rsidRPr="00F24B8E" w:rsidRDefault="00BD66EC" w:rsidP="00BD66EC">
      <w:pPr>
        <w:ind w:firstLine="709"/>
        <w:jc w:val="both"/>
        <w:rPr>
          <w:rFonts w:eastAsia="Calibri"/>
          <w:lang w:eastAsia="en-US"/>
        </w:rPr>
      </w:pPr>
      <w:r w:rsidRPr="00F24B8E">
        <w:rPr>
          <w:rFonts w:eastAsia="Calibri"/>
          <w:lang w:eastAsia="en-US"/>
        </w:rPr>
        <w:lastRenderedPageBreak/>
        <w:t>Требования к содержанию и оформлению работ участников</w:t>
      </w:r>
    </w:p>
    <w:p w:rsidR="00BD66EC" w:rsidRPr="00F24B8E" w:rsidRDefault="00BD66EC" w:rsidP="00BD66EC">
      <w:pPr>
        <w:ind w:firstLine="709"/>
        <w:jc w:val="both"/>
        <w:rPr>
          <w:rFonts w:eastAsia="Calibri"/>
          <w:lang w:eastAsia="en-US"/>
        </w:rPr>
      </w:pPr>
      <w:r w:rsidRPr="00F24B8E">
        <w:rPr>
          <w:rFonts w:eastAsia="Calibri"/>
          <w:lang w:eastAsia="en-US"/>
        </w:rPr>
        <w:t>Требования к составлению презентации:</w:t>
      </w:r>
    </w:p>
    <w:p w:rsidR="00BD66EC" w:rsidRPr="00F24B8E" w:rsidRDefault="00BD66EC" w:rsidP="00BD66EC">
      <w:pPr>
        <w:ind w:firstLine="709"/>
        <w:jc w:val="both"/>
        <w:rPr>
          <w:rFonts w:eastAsia="Calibri"/>
          <w:lang w:eastAsia="en-US"/>
        </w:rPr>
      </w:pPr>
      <w:r w:rsidRPr="00F24B8E">
        <w:rPr>
          <w:rFonts w:eastAsia="Calibri"/>
          <w:lang w:eastAsia="en-US"/>
        </w:rPr>
        <w:t xml:space="preserve">Продолжительность презентации </w:t>
      </w:r>
      <w:r w:rsidR="004C597C" w:rsidRPr="00F24B8E">
        <w:rPr>
          <w:rFonts w:eastAsia="Calibri"/>
          <w:lang w:eastAsia="en-US"/>
        </w:rPr>
        <w:t>— 5</w:t>
      </w:r>
      <w:r w:rsidRPr="00F24B8E">
        <w:rPr>
          <w:rFonts w:eastAsia="Calibri"/>
          <w:lang w:eastAsia="en-US"/>
        </w:rPr>
        <w:t xml:space="preserve">–7 минут, ответы на вопросы </w:t>
      </w:r>
      <w:r w:rsidR="004C597C" w:rsidRPr="00F24B8E">
        <w:rPr>
          <w:rFonts w:eastAsia="Calibri"/>
          <w:lang w:eastAsia="en-US"/>
        </w:rPr>
        <w:t>– 3</w:t>
      </w:r>
      <w:r w:rsidRPr="00F24B8E">
        <w:rPr>
          <w:rFonts w:eastAsia="Calibri"/>
          <w:lang w:eastAsia="en-US"/>
        </w:rPr>
        <w:t>–5 минут;</w:t>
      </w:r>
    </w:p>
    <w:p w:rsidR="00BD66EC" w:rsidRPr="00F24B8E" w:rsidRDefault="00BD66EC" w:rsidP="00BD66EC">
      <w:pPr>
        <w:ind w:firstLine="709"/>
        <w:jc w:val="both"/>
        <w:rPr>
          <w:rFonts w:eastAsia="Calibri"/>
          <w:lang w:eastAsia="en-US"/>
        </w:rPr>
      </w:pPr>
      <w:r w:rsidRPr="00F24B8E">
        <w:rPr>
          <w:rFonts w:eastAsia="Calibri"/>
          <w:lang w:eastAsia="en-US"/>
        </w:rPr>
        <w:t xml:space="preserve">Презентация </w:t>
      </w:r>
      <w:r w:rsidR="004C597C" w:rsidRPr="00F24B8E">
        <w:rPr>
          <w:rFonts w:eastAsia="Calibri"/>
          <w:lang w:eastAsia="en-US"/>
        </w:rPr>
        <w:t>раскрывает тему</w:t>
      </w:r>
      <w:r w:rsidRPr="00F24B8E">
        <w:rPr>
          <w:rFonts w:eastAsia="Calibri"/>
          <w:lang w:eastAsia="en-US"/>
        </w:rPr>
        <w:t xml:space="preserve"> в рамках одной или нескольких учебно-предметных областей, рассматриваемых в серии (например, биология, медицина, робототехника, астрономия, география и т.д.) </w:t>
      </w:r>
    </w:p>
    <w:p w:rsidR="00BD66EC" w:rsidRPr="00F24B8E" w:rsidRDefault="00BD66EC" w:rsidP="00BD66EC">
      <w:pPr>
        <w:ind w:firstLine="709"/>
        <w:jc w:val="both"/>
        <w:rPr>
          <w:rFonts w:eastAsia="Calibri"/>
          <w:lang w:eastAsia="en-US"/>
        </w:rPr>
      </w:pPr>
      <w:r w:rsidRPr="00F24B8E">
        <w:rPr>
          <w:rFonts w:eastAsia="Calibri"/>
          <w:lang w:eastAsia="en-US"/>
        </w:rPr>
        <w:t xml:space="preserve"> Презентация проводится на английском языке и составляется в программе </w:t>
      </w:r>
      <w:proofErr w:type="spellStart"/>
      <w:r w:rsidRPr="00F24B8E">
        <w:rPr>
          <w:rFonts w:eastAsia="Calibri"/>
          <w:lang w:eastAsia="en-US"/>
        </w:rPr>
        <w:t>Power</w:t>
      </w:r>
      <w:proofErr w:type="spellEnd"/>
      <w:r w:rsidRPr="00F24B8E">
        <w:rPr>
          <w:rFonts w:eastAsia="Calibri"/>
          <w:lang w:eastAsia="en-US"/>
        </w:rPr>
        <w:t xml:space="preserve"> </w:t>
      </w:r>
      <w:proofErr w:type="spellStart"/>
      <w:r w:rsidRPr="00F24B8E">
        <w:rPr>
          <w:rFonts w:eastAsia="Calibri"/>
          <w:lang w:eastAsia="en-US"/>
        </w:rPr>
        <w:t>Point</w:t>
      </w:r>
      <w:proofErr w:type="spellEnd"/>
      <w:r w:rsidRPr="00F24B8E">
        <w:rPr>
          <w:rFonts w:eastAsia="Calibri"/>
          <w:lang w:eastAsia="en-US"/>
        </w:rPr>
        <w:t>.</w:t>
      </w:r>
    </w:p>
    <w:p w:rsidR="00BD66EC" w:rsidRPr="00F24B8E" w:rsidRDefault="00BD66EC" w:rsidP="00BD66EC">
      <w:pPr>
        <w:ind w:firstLine="709"/>
        <w:jc w:val="both"/>
        <w:rPr>
          <w:rFonts w:eastAsia="Calibri"/>
          <w:lang w:eastAsia="en-US"/>
        </w:rPr>
      </w:pPr>
      <w:r w:rsidRPr="00F24B8E">
        <w:rPr>
          <w:rFonts w:eastAsia="Calibri"/>
          <w:lang w:eastAsia="en-US"/>
        </w:rPr>
        <w:t>После отправки материалов презентации изменения в них не могут быть внесены.</w:t>
      </w:r>
    </w:p>
    <w:p w:rsidR="00BD66EC" w:rsidRPr="00F24B8E" w:rsidRDefault="00BD66EC" w:rsidP="00BD66EC">
      <w:pPr>
        <w:ind w:firstLine="709"/>
        <w:jc w:val="both"/>
        <w:rPr>
          <w:rFonts w:eastAsia="Calibri"/>
          <w:lang w:eastAsia="en-US"/>
        </w:rPr>
      </w:pPr>
      <w:r w:rsidRPr="00F24B8E">
        <w:rPr>
          <w:rFonts w:eastAsia="Calibri"/>
          <w:lang w:eastAsia="en-US"/>
        </w:rPr>
        <w:t xml:space="preserve">Любой дополнительный материал канала </w:t>
      </w:r>
      <w:proofErr w:type="spellStart"/>
      <w:r w:rsidRPr="00F24B8E">
        <w:rPr>
          <w:rFonts w:eastAsia="Calibri"/>
          <w:lang w:eastAsia="en-US"/>
        </w:rPr>
        <w:t>Discovery</w:t>
      </w:r>
      <w:proofErr w:type="spellEnd"/>
      <w:r w:rsidRPr="00F24B8E">
        <w:rPr>
          <w:rFonts w:eastAsia="Calibri"/>
          <w:lang w:eastAsia="en-US"/>
        </w:rPr>
        <w:t xml:space="preserve"> </w:t>
      </w:r>
      <w:proofErr w:type="spellStart"/>
      <w:r w:rsidRPr="00F24B8E">
        <w:rPr>
          <w:rFonts w:eastAsia="Calibri"/>
          <w:lang w:eastAsia="en-US"/>
        </w:rPr>
        <w:t>Education</w:t>
      </w:r>
      <w:proofErr w:type="spellEnd"/>
      <w:r w:rsidRPr="00F24B8E">
        <w:rPr>
          <w:rFonts w:eastAsia="Calibri"/>
          <w:lang w:eastAsia="en-US"/>
        </w:rPr>
        <w:t xml:space="preserve"> по выбранной тематике и другой аутентичный материал приветствуется</w:t>
      </w:r>
    </w:p>
    <w:p w:rsidR="00BD66EC" w:rsidRPr="00F24B8E" w:rsidRDefault="00BD66EC" w:rsidP="00BD66EC">
      <w:pPr>
        <w:ind w:firstLine="709"/>
        <w:jc w:val="both"/>
        <w:rPr>
          <w:rFonts w:eastAsia="Calibri"/>
          <w:lang w:eastAsia="en-US"/>
        </w:rPr>
      </w:pPr>
      <w:r w:rsidRPr="00F24B8E">
        <w:rPr>
          <w:rFonts w:eastAsia="Calibri"/>
          <w:lang w:eastAsia="en-US"/>
        </w:rPr>
        <w:t xml:space="preserve">Участники Олимпиады читают книги из списка литературы, который является единым для всех участников, независимо от вида общеобразовательного учреждения и формы обучения учащихся. Литература приобретается участниками самостоятельно. </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Список литературы представлен в Приложении 1 к настоящему Положению.</w:t>
      </w:r>
    </w:p>
    <w:p w:rsidR="00DC21D8" w:rsidRDefault="00DC21D8"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Критерии оценивания членами жюри представленной </w:t>
      </w:r>
      <w:r w:rsidR="004C597C" w:rsidRPr="00F24B8E">
        <w:rPr>
          <w:rFonts w:eastAsia="Calibri"/>
          <w:lang w:eastAsia="en-US"/>
        </w:rPr>
        <w:t>работы участника</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На каждом этапе членами жюри заполняются оценочные листы, в которые вносятся баллы по итогам выполнения заданий каждого тура.</w:t>
      </w:r>
    </w:p>
    <w:p w:rsidR="00BD66EC" w:rsidRPr="00F24B8E" w:rsidRDefault="00BD66EC" w:rsidP="00BD66EC">
      <w:pPr>
        <w:ind w:firstLine="709"/>
        <w:jc w:val="both"/>
        <w:rPr>
          <w:rFonts w:eastAsia="Calibri"/>
          <w:lang w:eastAsia="en-US"/>
        </w:rPr>
      </w:pPr>
      <w:r w:rsidRPr="00F24B8E">
        <w:rPr>
          <w:rFonts w:eastAsia="Calibri"/>
          <w:lang w:eastAsia="en-US"/>
        </w:rPr>
        <w:t xml:space="preserve">Оценивание первого тура олимпиады проводится на основании набранных баллов за видео-презентацию. </w:t>
      </w:r>
    </w:p>
    <w:p w:rsidR="00BD66EC" w:rsidRPr="00F24B8E" w:rsidRDefault="00BD66EC" w:rsidP="00BD66EC">
      <w:pPr>
        <w:ind w:firstLine="709"/>
        <w:jc w:val="both"/>
        <w:rPr>
          <w:rFonts w:eastAsia="Calibri"/>
          <w:lang w:eastAsia="en-US"/>
        </w:rPr>
      </w:pPr>
      <w:r w:rsidRPr="00F24B8E">
        <w:rPr>
          <w:rFonts w:eastAsia="Calibri"/>
          <w:lang w:eastAsia="en-US"/>
        </w:rPr>
        <w:t>Во второй тур Олимпиады проходят учащиеся, набравшие максимальное количество баллов. Количество учащихся от одного учебного заведения не ограничено.</w:t>
      </w:r>
    </w:p>
    <w:p w:rsidR="00BD66EC" w:rsidRPr="00F24B8E" w:rsidRDefault="00BD66EC" w:rsidP="00BD66EC">
      <w:pPr>
        <w:ind w:firstLine="709"/>
        <w:jc w:val="both"/>
        <w:rPr>
          <w:rFonts w:eastAsia="Calibri"/>
          <w:lang w:eastAsia="en-US"/>
        </w:rPr>
      </w:pPr>
      <w:r w:rsidRPr="00F24B8E">
        <w:rPr>
          <w:rFonts w:eastAsia="Calibri"/>
          <w:lang w:eastAsia="en-US"/>
        </w:rPr>
        <w:t xml:space="preserve"> </w:t>
      </w:r>
      <w:r w:rsidR="004C597C" w:rsidRPr="00F24B8E">
        <w:rPr>
          <w:rFonts w:eastAsia="Calibri"/>
          <w:lang w:eastAsia="en-US"/>
        </w:rPr>
        <w:t>В заключительном</w:t>
      </w:r>
      <w:r w:rsidRPr="00F24B8E">
        <w:rPr>
          <w:rFonts w:eastAsia="Calibri"/>
          <w:lang w:eastAsia="en-US"/>
        </w:rPr>
        <w:t xml:space="preserve"> туре олимпиады баллы суммируются. </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 Основные критерии:</w:t>
      </w:r>
    </w:p>
    <w:p w:rsidR="00BD66EC" w:rsidRPr="00F24B8E" w:rsidRDefault="00BD66EC" w:rsidP="00BD66EC">
      <w:pPr>
        <w:ind w:firstLine="709"/>
        <w:jc w:val="both"/>
        <w:rPr>
          <w:rFonts w:eastAsia="Calibri"/>
          <w:lang w:eastAsia="en-US"/>
        </w:rPr>
      </w:pPr>
      <w:r w:rsidRPr="00F24B8E">
        <w:rPr>
          <w:rFonts w:eastAsia="Calibri"/>
          <w:lang w:eastAsia="en-US"/>
        </w:rPr>
        <w:t>четкость организации, структура и наличие ссылок;</w:t>
      </w:r>
    </w:p>
    <w:p w:rsidR="00BD66EC" w:rsidRPr="00F24B8E" w:rsidRDefault="00BD66EC" w:rsidP="00BD66EC">
      <w:pPr>
        <w:ind w:firstLine="709"/>
        <w:jc w:val="both"/>
        <w:rPr>
          <w:rFonts w:eastAsia="Calibri"/>
          <w:lang w:eastAsia="en-US"/>
        </w:rPr>
      </w:pPr>
      <w:r w:rsidRPr="00F24B8E">
        <w:rPr>
          <w:rFonts w:eastAsia="Calibri"/>
          <w:lang w:eastAsia="en-US"/>
        </w:rPr>
        <w:t>оформление слайдов (</w:t>
      </w:r>
      <w:r w:rsidR="004C597C" w:rsidRPr="00F24B8E">
        <w:rPr>
          <w:rFonts w:eastAsia="Calibri"/>
          <w:lang w:eastAsia="en-US"/>
        </w:rPr>
        <w:t>не перегруженность</w:t>
      </w:r>
      <w:r w:rsidRPr="00F24B8E">
        <w:rPr>
          <w:rFonts w:eastAsia="Calibri"/>
          <w:lang w:eastAsia="en-US"/>
        </w:rPr>
        <w:t>, читабельность);</w:t>
      </w:r>
    </w:p>
    <w:p w:rsidR="00BD66EC" w:rsidRPr="00F24B8E" w:rsidRDefault="00BD66EC" w:rsidP="00BD66EC">
      <w:pPr>
        <w:ind w:firstLine="709"/>
        <w:jc w:val="both"/>
        <w:rPr>
          <w:rFonts w:eastAsia="Calibri"/>
          <w:lang w:eastAsia="en-US"/>
        </w:rPr>
      </w:pPr>
      <w:r w:rsidRPr="00F24B8E">
        <w:rPr>
          <w:rFonts w:eastAsia="Calibri"/>
          <w:lang w:eastAsia="en-US"/>
        </w:rPr>
        <w:t>лексико-грамматическое оформление;</w:t>
      </w:r>
    </w:p>
    <w:p w:rsidR="00BD66EC" w:rsidRPr="00F24B8E" w:rsidRDefault="00BD66EC" w:rsidP="00BD66EC">
      <w:pPr>
        <w:ind w:firstLine="709"/>
        <w:jc w:val="both"/>
        <w:rPr>
          <w:rFonts w:eastAsia="Calibri"/>
          <w:lang w:eastAsia="en-US"/>
        </w:rPr>
      </w:pPr>
      <w:r w:rsidRPr="00F24B8E">
        <w:rPr>
          <w:rFonts w:eastAsia="Calibri"/>
          <w:lang w:eastAsia="en-US"/>
        </w:rPr>
        <w:t>наличие собственного исследования, креативность.</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Подведение итогов мероприятия</w:t>
      </w:r>
    </w:p>
    <w:p w:rsidR="00BD66EC" w:rsidRPr="00F24B8E" w:rsidRDefault="00BD66EC" w:rsidP="00BD66EC">
      <w:pPr>
        <w:ind w:firstLine="709"/>
        <w:jc w:val="both"/>
        <w:rPr>
          <w:rFonts w:eastAsia="Calibri"/>
          <w:lang w:eastAsia="en-US"/>
        </w:rPr>
      </w:pPr>
      <w:r w:rsidRPr="00F24B8E">
        <w:rPr>
          <w:rFonts w:eastAsia="Calibri"/>
          <w:lang w:eastAsia="en-US"/>
        </w:rPr>
        <w:t>Результаты Олимпиады объявляются в день проведения очного, заключительного тура.</w:t>
      </w:r>
    </w:p>
    <w:p w:rsidR="00BD66EC" w:rsidRPr="00F24B8E" w:rsidRDefault="00BD66EC" w:rsidP="00BD66EC">
      <w:pPr>
        <w:ind w:firstLine="709"/>
        <w:jc w:val="both"/>
        <w:rPr>
          <w:rFonts w:eastAsia="SimSun"/>
          <w:kern w:val="1"/>
          <w:lang w:eastAsia="hi-IN" w:bidi="hi-IN"/>
        </w:rPr>
      </w:pPr>
      <w:r w:rsidRPr="00F24B8E">
        <w:rPr>
          <w:rFonts w:eastAsia="SimSun"/>
          <w:kern w:val="1"/>
          <w:lang w:eastAsia="hi-IN" w:bidi="hi-IN"/>
        </w:rPr>
        <w:t>Победителем в каждой номинации и в каждой возрастной категории является учащийся, набравший наибольшее количество баллов по итогам трех туров.</w:t>
      </w:r>
    </w:p>
    <w:p w:rsidR="00BD66EC" w:rsidRPr="00F24B8E" w:rsidRDefault="00BD66EC" w:rsidP="00BD66EC">
      <w:pPr>
        <w:ind w:firstLine="709"/>
        <w:jc w:val="both"/>
        <w:rPr>
          <w:rFonts w:eastAsia="SimSun"/>
          <w:kern w:val="1"/>
          <w:lang w:eastAsia="hi-IN" w:bidi="hi-IN"/>
        </w:rPr>
      </w:pPr>
      <w:r w:rsidRPr="00F24B8E">
        <w:rPr>
          <w:rFonts w:eastAsia="SimSun"/>
          <w:kern w:val="1"/>
          <w:lang w:eastAsia="hi-IN" w:bidi="hi-IN"/>
        </w:rPr>
        <w:t xml:space="preserve">Итоги </w:t>
      </w:r>
      <w:proofErr w:type="gramStart"/>
      <w:r w:rsidRPr="00F24B8E">
        <w:rPr>
          <w:rFonts w:eastAsia="SimSun"/>
          <w:kern w:val="1"/>
          <w:lang w:eastAsia="hi-IN" w:bidi="hi-IN"/>
        </w:rPr>
        <w:t>подводит  комиссия</w:t>
      </w:r>
      <w:proofErr w:type="gramEnd"/>
      <w:r w:rsidRPr="00F24B8E">
        <w:rPr>
          <w:rFonts w:eastAsia="SimSun"/>
          <w:kern w:val="1"/>
          <w:lang w:eastAsia="hi-IN" w:bidi="hi-IN"/>
        </w:rPr>
        <w:t xml:space="preserve"> после окончания Олимпиады.</w:t>
      </w:r>
    </w:p>
    <w:p w:rsidR="00BD66EC" w:rsidRPr="00F24B8E" w:rsidRDefault="00BD66EC" w:rsidP="00BD66EC">
      <w:pPr>
        <w:ind w:firstLine="709"/>
        <w:jc w:val="both"/>
      </w:pPr>
      <w:r w:rsidRPr="00F24B8E">
        <w:t>Организаторы Олимпиады оставляют за собой право учреждать специальные номинации, определять в них победителя и награждать специальными призами.</w:t>
      </w:r>
    </w:p>
    <w:p w:rsidR="00BD66EC" w:rsidRPr="00F24B8E" w:rsidRDefault="00BD66EC" w:rsidP="00BD66EC">
      <w:pPr>
        <w:ind w:firstLine="709"/>
        <w:jc w:val="both"/>
      </w:pPr>
    </w:p>
    <w:p w:rsidR="00BD66EC" w:rsidRPr="00F24B8E" w:rsidRDefault="00BD66EC" w:rsidP="00BD66EC">
      <w:pPr>
        <w:ind w:firstLine="709"/>
        <w:jc w:val="both"/>
        <w:rPr>
          <w:rFonts w:eastAsia="Calibri"/>
          <w:lang w:eastAsia="en-US"/>
        </w:rPr>
      </w:pPr>
      <w:r w:rsidRPr="00F24B8E">
        <w:rPr>
          <w:rFonts w:eastAsia="Calibri"/>
          <w:lang w:eastAsia="en-US"/>
        </w:rPr>
        <w:t xml:space="preserve">     Квота победителей и призёров </w:t>
      </w:r>
      <w:r w:rsidRPr="00F24B8E">
        <w:rPr>
          <w:rFonts w:eastAsia="Calibri"/>
          <w:i/>
          <w:lang w:eastAsia="en-US"/>
        </w:rPr>
        <w:t>(в каждой возрастной категории):</w:t>
      </w:r>
    </w:p>
    <w:p w:rsidR="00BD66EC" w:rsidRPr="00F24B8E" w:rsidRDefault="00BD66EC" w:rsidP="00BD66EC">
      <w:pPr>
        <w:ind w:firstLine="709"/>
        <w:jc w:val="both"/>
        <w:rPr>
          <w:rFonts w:eastAsia="Calibri"/>
          <w:lang w:eastAsia="en-US"/>
        </w:rPr>
      </w:pPr>
      <w:r w:rsidRPr="00F24B8E">
        <w:rPr>
          <w:rFonts w:eastAsia="Calibri"/>
          <w:lang w:eastAsia="en-US"/>
        </w:rPr>
        <w:t xml:space="preserve">        1 место – Диплом Победителя – 1-2 </w:t>
      </w:r>
      <w:r w:rsidR="004C597C" w:rsidRPr="00F24B8E">
        <w:rPr>
          <w:rFonts w:eastAsia="Calibri"/>
          <w:lang w:eastAsia="en-US"/>
        </w:rPr>
        <w:t>шт.</w:t>
      </w:r>
      <w:r w:rsidRPr="00F24B8E">
        <w:rPr>
          <w:rFonts w:eastAsia="Calibri"/>
          <w:lang w:eastAsia="en-US"/>
        </w:rPr>
        <w:t>;</w:t>
      </w:r>
    </w:p>
    <w:p w:rsidR="00BD66EC" w:rsidRPr="00F24B8E" w:rsidRDefault="00BD66EC" w:rsidP="00BD66EC">
      <w:pPr>
        <w:ind w:firstLine="709"/>
        <w:jc w:val="both"/>
        <w:rPr>
          <w:rFonts w:eastAsia="Calibri"/>
          <w:lang w:eastAsia="en-US"/>
        </w:rPr>
      </w:pPr>
      <w:r w:rsidRPr="00F24B8E">
        <w:rPr>
          <w:rFonts w:eastAsia="Calibri"/>
          <w:lang w:eastAsia="en-US"/>
        </w:rPr>
        <w:t xml:space="preserve">        2 место – Диплом Призёра - 2 </w:t>
      </w:r>
      <w:proofErr w:type="spellStart"/>
      <w:r w:rsidRPr="00F24B8E">
        <w:rPr>
          <w:rFonts w:eastAsia="Calibri"/>
          <w:lang w:eastAsia="en-US"/>
        </w:rPr>
        <w:t>шт</w:t>
      </w:r>
      <w:proofErr w:type="spellEnd"/>
      <w:r w:rsidRPr="00F24B8E">
        <w:rPr>
          <w:rFonts w:eastAsia="Calibri"/>
          <w:lang w:eastAsia="en-US"/>
        </w:rPr>
        <w:t>;</w:t>
      </w:r>
    </w:p>
    <w:p w:rsidR="00BD66EC" w:rsidRPr="00F24B8E" w:rsidRDefault="00BD66EC" w:rsidP="00BD66EC">
      <w:pPr>
        <w:ind w:firstLine="709"/>
        <w:jc w:val="both"/>
        <w:rPr>
          <w:rFonts w:eastAsia="Calibri"/>
          <w:lang w:eastAsia="en-US"/>
        </w:rPr>
      </w:pPr>
      <w:r w:rsidRPr="00F24B8E">
        <w:rPr>
          <w:rFonts w:eastAsia="Calibri"/>
          <w:lang w:eastAsia="en-US"/>
        </w:rPr>
        <w:t xml:space="preserve">        3 место – Диплом Призёра - 3 шт.</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BD66EC" w:rsidRPr="00F24B8E" w:rsidRDefault="00BD66EC" w:rsidP="00BD66EC">
      <w:pPr>
        <w:ind w:firstLine="709"/>
        <w:jc w:val="both"/>
        <w:rPr>
          <w:rFonts w:eastAsia="Calibri"/>
          <w:lang w:eastAsia="en-US"/>
        </w:rPr>
      </w:pPr>
      <w:r w:rsidRPr="00F24B8E">
        <w:rPr>
          <w:rFonts w:eastAsia="Calibri"/>
          <w:lang w:eastAsia="en-US"/>
        </w:rPr>
        <w:t>Поощрительные грамоты и сертификаты подготавливаются на бланках учреждения - организатора и вручаются оргкомитетом мероприятия.</w:t>
      </w:r>
    </w:p>
    <w:p w:rsidR="00BD66EC" w:rsidRPr="00F24B8E" w:rsidRDefault="00BD66EC" w:rsidP="00BD66EC">
      <w:pPr>
        <w:ind w:firstLine="709"/>
        <w:jc w:val="both"/>
        <w:rPr>
          <w:rFonts w:eastAsia="Calibri"/>
          <w:lang w:eastAsia="en-US"/>
        </w:rPr>
      </w:pPr>
    </w:p>
    <w:p w:rsidR="0031424F" w:rsidRDefault="0031424F">
      <w:pPr>
        <w:spacing w:after="200" w:line="276" w:lineRule="auto"/>
        <w:rPr>
          <w:rFonts w:eastAsia="Calibri"/>
          <w:lang w:eastAsia="en-US"/>
        </w:rPr>
      </w:pPr>
      <w:r>
        <w:rPr>
          <w:rFonts w:eastAsia="Calibri"/>
          <w:lang w:eastAsia="en-US"/>
        </w:rPr>
        <w:br w:type="page"/>
      </w:r>
    </w:p>
    <w:p w:rsidR="00BD66EC" w:rsidRPr="00F24B8E" w:rsidRDefault="00BD66EC" w:rsidP="00BD66EC">
      <w:pPr>
        <w:ind w:firstLine="709"/>
        <w:jc w:val="both"/>
        <w:rPr>
          <w:rFonts w:eastAsia="Calibri"/>
          <w:lang w:eastAsia="en-US"/>
        </w:rPr>
      </w:pPr>
      <w:r w:rsidRPr="00F24B8E">
        <w:rPr>
          <w:rFonts w:eastAsia="Calibri"/>
          <w:lang w:eastAsia="en-US"/>
        </w:rPr>
        <w:lastRenderedPageBreak/>
        <w:t>Контактная информация координатора на площадке проведения мероприятия</w:t>
      </w:r>
    </w:p>
    <w:p w:rsidR="00BD66EC" w:rsidRPr="00F24B8E" w:rsidRDefault="00BD66EC" w:rsidP="00BD66EC">
      <w:pPr>
        <w:ind w:firstLine="709"/>
        <w:jc w:val="both"/>
        <w:rPr>
          <w:rFonts w:eastAsia="Calibri"/>
          <w:lang w:eastAsia="en-US"/>
        </w:rPr>
      </w:pPr>
      <w:r w:rsidRPr="00F24B8E">
        <w:rPr>
          <w:rFonts w:eastAsia="Calibri"/>
          <w:lang w:eastAsia="en-US"/>
        </w:rPr>
        <w:t xml:space="preserve">Контактное лицо: </w:t>
      </w:r>
      <w:proofErr w:type="spellStart"/>
      <w:r w:rsidRPr="00F24B8E">
        <w:rPr>
          <w:rFonts w:eastAsia="Calibri"/>
          <w:lang w:eastAsia="en-US"/>
        </w:rPr>
        <w:t>Сипатова</w:t>
      </w:r>
      <w:proofErr w:type="spellEnd"/>
      <w:r w:rsidRPr="00F24B8E">
        <w:rPr>
          <w:rFonts w:eastAsia="Calibri"/>
          <w:lang w:eastAsia="en-US"/>
        </w:rPr>
        <w:t xml:space="preserve"> Марина Вадимовна, заместитель директора по иностранным языкам МБОУ гимназии «Перспектива», раб. 222-99-73, сот. 8902-295-94-18, </w:t>
      </w:r>
      <w:r w:rsidRPr="00F24B8E">
        <w:rPr>
          <w:rFonts w:eastAsia="Calibri"/>
          <w:lang w:val="en-US" w:eastAsia="en-US"/>
        </w:rPr>
        <w:t>e</w:t>
      </w:r>
      <w:r w:rsidRPr="00F24B8E">
        <w:rPr>
          <w:rFonts w:eastAsia="Calibri"/>
          <w:lang w:eastAsia="en-US"/>
        </w:rPr>
        <w:t>-</w:t>
      </w:r>
      <w:r w:rsidRPr="00F24B8E">
        <w:rPr>
          <w:rFonts w:eastAsia="Calibri"/>
          <w:lang w:val="en-US" w:eastAsia="en-US"/>
        </w:rPr>
        <w:t>mail</w:t>
      </w:r>
      <w:r w:rsidRPr="00F24B8E">
        <w:rPr>
          <w:rFonts w:eastAsia="Calibri"/>
          <w:lang w:eastAsia="en-US"/>
        </w:rPr>
        <w:t xml:space="preserve">: </w:t>
      </w:r>
      <w:r w:rsidRPr="00F24B8E">
        <w:rPr>
          <w:rFonts w:eastAsia="Calibri"/>
          <w:lang w:val="en-US" w:eastAsia="en-US"/>
        </w:rPr>
        <w:t>m</w:t>
      </w:r>
      <w:r w:rsidRPr="00F24B8E">
        <w:rPr>
          <w:rFonts w:eastAsia="Calibri"/>
          <w:lang w:eastAsia="en-US"/>
        </w:rPr>
        <w:t>.</w:t>
      </w:r>
      <w:proofErr w:type="spellStart"/>
      <w:r w:rsidRPr="00F24B8E">
        <w:rPr>
          <w:rFonts w:eastAsia="Calibri"/>
          <w:lang w:val="en-US" w:eastAsia="en-US"/>
        </w:rPr>
        <w:t>sipatova</w:t>
      </w:r>
      <w:proofErr w:type="spellEnd"/>
      <w:r w:rsidRPr="00F24B8E">
        <w:rPr>
          <w:rFonts w:eastAsia="Calibri"/>
          <w:lang w:eastAsia="en-US"/>
        </w:rPr>
        <w:t>@</w:t>
      </w:r>
      <w:proofErr w:type="spellStart"/>
      <w:r w:rsidRPr="00F24B8E">
        <w:rPr>
          <w:rFonts w:eastAsia="Calibri"/>
          <w:lang w:val="en-US" w:eastAsia="en-US"/>
        </w:rPr>
        <w:t>persp</w:t>
      </w:r>
      <w:proofErr w:type="spellEnd"/>
      <w:r w:rsidRPr="00F24B8E">
        <w:rPr>
          <w:rFonts w:eastAsia="Calibri"/>
          <w:lang w:eastAsia="en-US"/>
        </w:rPr>
        <w:t>.</w:t>
      </w:r>
      <w:proofErr w:type="spellStart"/>
      <w:r w:rsidRPr="00F24B8E">
        <w:rPr>
          <w:rFonts w:eastAsia="Calibri"/>
          <w:lang w:val="en-US" w:eastAsia="en-US"/>
        </w:rPr>
        <w:t>ru</w:t>
      </w:r>
      <w:proofErr w:type="spellEnd"/>
      <w:r w:rsidRPr="00F24B8E">
        <w:rPr>
          <w:rFonts w:eastAsia="Calibri"/>
          <w:lang w:eastAsia="en-US"/>
        </w:rPr>
        <w:t xml:space="preserve">, </w:t>
      </w:r>
      <w:r w:rsidRPr="00F24B8E">
        <w:rPr>
          <w:rFonts w:eastAsia="Calibri"/>
          <w:lang w:val="en-US" w:eastAsia="en-US"/>
        </w:rPr>
        <w:t>m</w:t>
      </w:r>
      <w:r w:rsidRPr="00F24B8E">
        <w:rPr>
          <w:rFonts w:eastAsia="Calibri"/>
          <w:lang w:eastAsia="en-US"/>
        </w:rPr>
        <w:t>_</w:t>
      </w:r>
      <w:proofErr w:type="spellStart"/>
      <w:r w:rsidRPr="00F24B8E">
        <w:rPr>
          <w:rFonts w:eastAsia="Calibri"/>
          <w:lang w:val="en-US" w:eastAsia="en-US"/>
        </w:rPr>
        <w:t>sipatova</w:t>
      </w:r>
      <w:proofErr w:type="spellEnd"/>
      <w:r w:rsidRPr="00F24B8E">
        <w:rPr>
          <w:rFonts w:eastAsia="Calibri"/>
          <w:lang w:eastAsia="en-US"/>
        </w:rPr>
        <w:t>@</w:t>
      </w:r>
      <w:r w:rsidRPr="00F24B8E">
        <w:rPr>
          <w:rFonts w:eastAsia="Calibri"/>
          <w:lang w:val="en-US" w:eastAsia="en-US"/>
        </w:rPr>
        <w:t>mail</w:t>
      </w:r>
      <w:r w:rsidRPr="00F24B8E">
        <w:rPr>
          <w:rFonts w:eastAsia="Calibri"/>
          <w:lang w:eastAsia="en-US"/>
        </w:rPr>
        <w:t>.</w:t>
      </w:r>
      <w:proofErr w:type="spellStart"/>
      <w:r w:rsidRPr="00F24B8E">
        <w:rPr>
          <w:rFonts w:eastAsia="Calibri"/>
          <w:lang w:val="en-US" w:eastAsia="en-US"/>
        </w:rPr>
        <w:t>ru</w:t>
      </w:r>
      <w:proofErr w:type="spellEnd"/>
      <w:r w:rsidRPr="00F24B8E">
        <w:rPr>
          <w:rFonts w:eastAsia="Calibri"/>
          <w:lang w:eastAsia="en-US"/>
        </w:rPr>
        <w:t>,</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right"/>
        <w:rPr>
          <w:rFonts w:eastAsia="Calibri"/>
          <w:lang w:val="en-US" w:eastAsia="en-US"/>
        </w:rPr>
      </w:pPr>
      <w:r w:rsidRPr="00F24B8E">
        <w:rPr>
          <w:rFonts w:eastAsia="Calibri"/>
          <w:lang w:eastAsia="en-US"/>
        </w:rPr>
        <w:t>Приложение</w:t>
      </w:r>
      <w:r w:rsidRPr="00F24B8E">
        <w:rPr>
          <w:rFonts w:eastAsia="Calibri"/>
          <w:lang w:val="en-US" w:eastAsia="en-US"/>
        </w:rPr>
        <w:t xml:space="preserve"> №1</w:t>
      </w:r>
    </w:p>
    <w:p w:rsidR="00BD66EC" w:rsidRPr="00F24B8E" w:rsidRDefault="00BD66EC" w:rsidP="00BD66EC">
      <w:pPr>
        <w:ind w:firstLine="709"/>
        <w:jc w:val="both"/>
        <w:rPr>
          <w:rFonts w:eastAsia="Calibri"/>
          <w:lang w:val="en-US" w:eastAsia="en-US"/>
        </w:rPr>
      </w:pPr>
      <w:r w:rsidRPr="00F24B8E">
        <w:rPr>
          <w:rFonts w:eastAsia="Calibri"/>
          <w:lang w:eastAsia="en-US"/>
        </w:rPr>
        <w:t>Список</w:t>
      </w:r>
      <w:r w:rsidRPr="00F24B8E">
        <w:rPr>
          <w:rFonts w:eastAsia="Calibri"/>
          <w:lang w:val="en-US" w:eastAsia="en-US"/>
        </w:rPr>
        <w:t xml:space="preserve"> </w:t>
      </w:r>
      <w:r w:rsidRPr="00F24B8E">
        <w:rPr>
          <w:rFonts w:eastAsia="Calibri"/>
          <w:lang w:eastAsia="en-US"/>
        </w:rPr>
        <w:t>литературы</w:t>
      </w:r>
    </w:p>
    <w:p w:rsidR="00BD66EC" w:rsidRPr="00F24B8E" w:rsidRDefault="00BD66EC" w:rsidP="00BD66EC">
      <w:pPr>
        <w:ind w:firstLine="709"/>
        <w:jc w:val="both"/>
        <w:rPr>
          <w:rFonts w:eastAsia="Calibri"/>
          <w:lang w:val="en-US" w:eastAsia="en-US"/>
        </w:rPr>
      </w:pP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Cambridge Discovery Education™ Interactive Readers </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http://www.cambridge.org/ru/cambridgeenglish/catalog/readers/cambridge-discovery-education-interactive-readers </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978-1-107-66000-7      CDE A2   Aliens: Is Anybody Out There? </w:t>
      </w:r>
      <w:r w:rsidRPr="000B085F">
        <w:rPr>
          <w:rFonts w:eastAsia="Calibri"/>
          <w:lang w:val="en-US" w:eastAsia="en-US"/>
        </w:rPr>
        <w:t>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978-1-107-67054-9       CDE A2+   Bones: And Stories They Tell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978-1-107-62256-2      CDE A2+   City Experiment: Rebuilding Greensburg, Kansas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978-1-107-64567-7       CDE A2+   Dangerous and Dirty Jobs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978-1-107-62844-1      CDE A2   Empire: Rise and Fall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978-1-107-62161-9      CDE A2   Greatest Invention of All Time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978-1-107-65803-5      CDE A2   How Cool is Cold! </w:t>
      </w:r>
      <w:r w:rsidRPr="000B085F">
        <w:rPr>
          <w:rFonts w:eastAsia="Calibri"/>
          <w:lang w:val="en-US" w:eastAsia="en-US"/>
        </w:rPr>
        <w:t>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978-1-107-65069-5      CDE A2+   Life Online: Digital Age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978-1-107-62940-0      CDE A2   Magic of Music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978-1-107-65866-0       CDE A2   Medicine: Old and New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978-1-107-68830-8       CDE A2+   Mummies and Myths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978-1-107-63293-6       CDE A2+   On Move: Lives of Nomads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978-1-107-63700-9       CDE A2+   Only in America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978-1-107-65493-8       CDE A2+   Science of Darkness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978-1-107-68198-9       CDE A2+   Science of Light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978-1-107-65037-4       CDE A2   Slice by Slice: Story of Pizza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978-1-107-67343-4       CDE A2   Slime: Wonderful World of Mucus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978-1-107-68658-8       CDE A2+   Sport, Game, or Hobby? </w:t>
      </w:r>
      <w:r w:rsidRPr="000B085F">
        <w:rPr>
          <w:rFonts w:eastAsia="Calibri"/>
          <w:lang w:val="en-US" w:eastAsia="en-US"/>
        </w:rPr>
        <w:t>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978-1-107-68146-0       CDE A2+   Sugar: Our Guilty Pleasure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978-1-107-64328-4       CDE A2+   Survival Guide: Lost in Mountains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978-1-107-63147-2        CDE A2+   Sushi Nation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978-1-107-69242-8       CDE A2   Swing, Slither, Swim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978-1-107-62255-5       CDE A2   Three in One: Challenge of Triathlon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978-1-107-62251-7       CDE A2   Water: Vital for Life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978-1-107-65664-2        CDE A2   Weird Animals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978-1-107-66839-3        CDE A2   What Are Odds? From Shark Attack to Lightning Strike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978-1-107-63317-9        CDE A2   What Makes Place Special? Moscow, Egypt, Australia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978-1-107-66739-6        CDE A2+   Wheel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978-1-107-62940-0        CDE A2   Madagascar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978-1-107-69772-0        CDE A2   Science of Heat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978-1-107-65022-0        CDE A2+   Bright Lights on Broadway: </w:t>
      </w:r>
      <w:proofErr w:type="spellStart"/>
      <w:r w:rsidRPr="00F24B8E">
        <w:rPr>
          <w:rFonts w:eastAsia="Calibri"/>
          <w:lang w:val="en-US" w:eastAsia="en-US"/>
        </w:rPr>
        <w:t>Theaterland</w:t>
      </w:r>
      <w:proofErr w:type="spellEnd"/>
      <w:r w:rsidRPr="00F24B8E">
        <w:rPr>
          <w:rFonts w:eastAsia="Calibri"/>
          <w:lang w:val="en-US" w:eastAsia="en-US"/>
        </w:rPr>
        <w:t xml:space="preserv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978-1-107-66183-7        CDE A2+   Shark Attack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978-1-107-62163-3        CDE B1   Venice: Floating City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978-1-107-62263-0        CDE B1   Placebo Effect: Power of Positive Thinking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lastRenderedPageBreak/>
        <w:t>978-1-107-63028-4        CDE B1   Life on Edge: Extreme Homes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978-1-107-65051-0        CDE B1   What Are You Afraid Of? Fears and Phobias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978-1-107-65063-3        CDE B1   Get Smart: Our Amazing Brain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978-1-107-65200-2        CDE B1   Weird Weapons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978-1-107-65895-0        CDE B1   Mark Your Territory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978-1-107-67286-4        CDE B1   Our Green Future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978-1-107-68191-0        CDE B1   Losing It: Meaning of Loss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978-1-107-63212-7        CDE B1   Found: Discovery and Recovery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978-1-107-68378-5        CDE B1   Secrets to Long Life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978-1-107-62262-3        CDE B1+   Altruism: What's in it for Me?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978-1-107-63470-1        CDE B1+   Up in Air: Our Fight Against Gravity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978-1-107-66117-2        CDE B1+   Down to Earth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978-1-107-63578-4        CDE B1+   Traditions of Death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978-1-107-65260-6        CDE B1+   Gold: Greed and Glory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978-1-107-65519-5        CDE B1+   Rescued: Chilean Mining Accident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978-1-107-66068-7         CDE B1+   True Colors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978-1-107-67727-2         CDE B1+   Punch: All About Boxing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978-1-107-69705-8         CDE B1+   Deep Blue: Discovering Sea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978-1-107-62159-6         CDE B2   Tragedy on Slopes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978-1-107-64154-9         CDE B2   Bounce! Wonderful World of Rubber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978-1-107-64189-1         CDE B2   Skin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978-1-107-66057-1         CDE B2   Turtles: Ancient Symbol/Modern Survivor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978-1-107-66683-2         CDE B2   Bucket List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978-1-107-68897-1         CDE B2   Water Power: Greatest Force on Earth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978-1-107-62157-2         CDE B2+   Avalanche!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978-1-107-62260-9         CDE B2+   Poison: Medicine, Murder, and Mystery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978-1-107-63678-1         CDE B2+   Money Tree: Business of Organics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978-1-107-66998-7         CDE B2+   Trapped! Aron Ralston Story 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 xml:space="preserve">978-1-107-67762-3         CDE B2+   Robots: Next Generation? </w:t>
      </w:r>
      <w:r w:rsidRPr="000B085F">
        <w:rPr>
          <w:rFonts w:eastAsia="Calibri"/>
          <w:lang w:val="en-US" w:eastAsia="en-US"/>
        </w:rPr>
        <w:t>Bk +Online Access</w:t>
      </w:r>
    </w:p>
    <w:p w:rsidR="00BD66EC" w:rsidRPr="00F24B8E" w:rsidRDefault="00BD66EC" w:rsidP="00BD66EC">
      <w:pPr>
        <w:ind w:firstLine="709"/>
        <w:jc w:val="both"/>
        <w:rPr>
          <w:rFonts w:eastAsia="Calibri"/>
          <w:lang w:val="en-US" w:eastAsia="en-US"/>
        </w:rPr>
      </w:pPr>
      <w:r w:rsidRPr="00F24B8E">
        <w:rPr>
          <w:rFonts w:eastAsia="Calibri"/>
          <w:lang w:val="en-US" w:eastAsia="en-US"/>
        </w:rPr>
        <w:t>978-1-107-69249-7         CDE B2+   Lift Off: Exploring Universe Bk +Online Access</w:t>
      </w:r>
    </w:p>
    <w:p w:rsidR="00BD66EC" w:rsidRPr="00F24B8E" w:rsidRDefault="00BD66EC" w:rsidP="00BD66EC">
      <w:pPr>
        <w:ind w:firstLine="709"/>
        <w:jc w:val="both"/>
        <w:rPr>
          <w:rFonts w:eastAsia="Calibri"/>
          <w:lang w:val="en-US" w:eastAsia="en-US"/>
        </w:rPr>
      </w:pPr>
    </w:p>
    <w:p w:rsidR="00BD66EC" w:rsidRPr="000B085F" w:rsidRDefault="00BD66EC" w:rsidP="00BD66EC">
      <w:pPr>
        <w:ind w:firstLine="709"/>
        <w:jc w:val="right"/>
        <w:rPr>
          <w:rFonts w:eastAsia="Calibri"/>
          <w:lang w:val="en-US" w:eastAsia="en-US"/>
        </w:rPr>
      </w:pPr>
    </w:p>
    <w:p w:rsidR="00BD66EC" w:rsidRPr="00F24B8E" w:rsidRDefault="00BD66EC" w:rsidP="00BD66EC">
      <w:pPr>
        <w:ind w:firstLine="709"/>
        <w:jc w:val="right"/>
        <w:rPr>
          <w:rFonts w:eastAsia="Calibri"/>
          <w:lang w:eastAsia="en-US"/>
        </w:rPr>
      </w:pPr>
      <w:r w:rsidRPr="00F24B8E">
        <w:rPr>
          <w:rFonts w:eastAsia="Calibri"/>
          <w:lang w:eastAsia="en-US"/>
        </w:rPr>
        <w:t>Приложение №2</w:t>
      </w:r>
    </w:p>
    <w:p w:rsidR="00BD66EC" w:rsidRPr="00F24B8E" w:rsidRDefault="00BD66EC" w:rsidP="00BD66EC">
      <w:pPr>
        <w:ind w:firstLine="709"/>
        <w:jc w:val="both"/>
        <w:rPr>
          <w:rFonts w:eastAsia="Calibri"/>
          <w:lang w:eastAsia="en-US"/>
        </w:rPr>
      </w:pPr>
    </w:p>
    <w:p w:rsidR="00BD66EC" w:rsidRPr="003B5A6B" w:rsidRDefault="00BD66EC" w:rsidP="00BD66EC">
      <w:pPr>
        <w:ind w:firstLine="709"/>
        <w:jc w:val="both"/>
        <w:rPr>
          <w:rFonts w:eastAsia="Calibri"/>
          <w:lang w:eastAsia="en-US"/>
        </w:rPr>
      </w:pPr>
      <w:r w:rsidRPr="00F24B8E">
        <w:rPr>
          <w:rFonts w:eastAsia="Calibri"/>
          <w:lang w:eastAsia="en-US"/>
        </w:rPr>
        <w:t>Требование к составлению презентации</w:t>
      </w:r>
      <w:r>
        <w:rPr>
          <w:rFonts w:eastAsia="Calibri"/>
          <w:lang w:eastAsia="en-US"/>
        </w:rPr>
        <w:t>:</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Продолжительность презентации 5-7 минут плюс;</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Презентация составляется в программе </w:t>
      </w:r>
      <w:r w:rsidRPr="00F24B8E">
        <w:rPr>
          <w:rFonts w:eastAsia="Calibri"/>
          <w:lang w:val="en-US" w:eastAsia="en-US"/>
        </w:rPr>
        <w:t>Power</w:t>
      </w:r>
      <w:r w:rsidRPr="00F24B8E">
        <w:rPr>
          <w:rFonts w:eastAsia="Calibri"/>
          <w:lang w:eastAsia="en-US"/>
        </w:rPr>
        <w:t xml:space="preserve"> </w:t>
      </w:r>
      <w:r w:rsidRPr="00F24B8E">
        <w:rPr>
          <w:rFonts w:eastAsia="Calibri"/>
          <w:lang w:val="en-US" w:eastAsia="en-US"/>
        </w:rPr>
        <w:t>Point</w:t>
      </w:r>
      <w:r w:rsidRPr="00F24B8E">
        <w:rPr>
          <w:rFonts w:eastAsia="Calibri"/>
          <w:lang w:eastAsia="en-US"/>
        </w:rPr>
        <w:t>;</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Презентация выполняется на английском языке;</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После отправки на конкурс в материалы презентации изменения не могут быть внесены;</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Наличие собственного исследования по выбранной тематике обязательно;</w:t>
      </w:r>
    </w:p>
    <w:p w:rsidR="00BD66EC" w:rsidRPr="00F24B8E" w:rsidRDefault="00BD66EC" w:rsidP="00BD66EC">
      <w:pPr>
        <w:ind w:firstLine="709"/>
        <w:jc w:val="both"/>
        <w:rPr>
          <w:rFonts w:eastAsia="Calibri"/>
          <w:lang w:eastAsia="en-US"/>
        </w:rPr>
      </w:pPr>
    </w:p>
    <w:p w:rsidR="00BD66EC" w:rsidRPr="00F24B8E" w:rsidRDefault="00BD66EC" w:rsidP="00BD66EC">
      <w:pPr>
        <w:ind w:firstLine="709"/>
        <w:jc w:val="both"/>
        <w:rPr>
          <w:rFonts w:eastAsia="Calibri"/>
          <w:lang w:eastAsia="en-US"/>
        </w:rPr>
      </w:pPr>
      <w:r w:rsidRPr="00F24B8E">
        <w:rPr>
          <w:rFonts w:eastAsia="Calibri"/>
          <w:lang w:eastAsia="en-US"/>
        </w:rPr>
        <w:t xml:space="preserve">Любой дополнительный материал с канала </w:t>
      </w:r>
      <w:r w:rsidRPr="00F24B8E">
        <w:rPr>
          <w:rFonts w:eastAsia="Calibri"/>
          <w:lang w:val="en-US" w:eastAsia="en-US"/>
        </w:rPr>
        <w:t>Discovery</w:t>
      </w:r>
      <w:r w:rsidRPr="00F24B8E">
        <w:rPr>
          <w:rFonts w:eastAsia="Calibri"/>
          <w:lang w:eastAsia="en-US"/>
        </w:rPr>
        <w:t xml:space="preserve"> </w:t>
      </w:r>
      <w:r w:rsidRPr="00F24B8E">
        <w:rPr>
          <w:rFonts w:eastAsia="Calibri"/>
          <w:lang w:val="en-US" w:eastAsia="en-US"/>
        </w:rPr>
        <w:t>Education</w:t>
      </w:r>
      <w:r w:rsidRPr="00F24B8E">
        <w:rPr>
          <w:rFonts w:eastAsia="Calibri"/>
          <w:lang w:eastAsia="en-US"/>
        </w:rPr>
        <w:t xml:space="preserve"> по выбранной тематике и другой аутентичный материал приветствуется.</w:t>
      </w:r>
    </w:p>
    <w:p w:rsidR="00BD66EC" w:rsidRPr="003E26EE" w:rsidRDefault="00BD66EC" w:rsidP="00BD66EC">
      <w:pPr>
        <w:jc w:val="right"/>
        <w:rPr>
          <w:rFonts w:eastAsia="Calibri"/>
          <w:lang w:eastAsia="en-US"/>
        </w:rPr>
      </w:pPr>
      <w:r w:rsidRPr="003E26EE">
        <w:rPr>
          <w:rFonts w:eastAsia="Calibri"/>
          <w:lang w:eastAsia="en-US"/>
        </w:rPr>
        <w:lastRenderedPageBreak/>
        <w:t>Приложение №3</w:t>
      </w:r>
    </w:p>
    <w:p w:rsidR="00BD66EC" w:rsidRPr="003E26EE" w:rsidRDefault="00BD66EC" w:rsidP="00BD66EC">
      <w:pPr>
        <w:jc w:val="right"/>
        <w:rPr>
          <w:rFonts w:eastAsia="Calibri"/>
          <w:lang w:eastAsia="en-US"/>
        </w:rPr>
      </w:pPr>
    </w:p>
    <w:p w:rsidR="00BD66EC" w:rsidRPr="003E26EE" w:rsidRDefault="00BD66EC" w:rsidP="00BD66EC">
      <w:pPr>
        <w:rPr>
          <w:rFonts w:eastAsia="Calibri"/>
          <w:lang w:eastAsia="en-US"/>
        </w:rPr>
      </w:pPr>
      <w:r w:rsidRPr="003E26EE">
        <w:rPr>
          <w:rFonts w:eastAsia="Calibri"/>
          <w:lang w:eastAsia="en-US"/>
        </w:rPr>
        <w:t>Оргкомитету</w:t>
      </w:r>
    </w:p>
    <w:p w:rsidR="00BD66EC" w:rsidRPr="003E26EE" w:rsidRDefault="00BD66EC" w:rsidP="00BD66EC">
      <w:pPr>
        <w:rPr>
          <w:rFonts w:eastAsia="Calibri"/>
          <w:lang w:eastAsia="en-US"/>
        </w:rPr>
      </w:pPr>
      <w:r w:rsidRPr="003E26EE">
        <w:rPr>
          <w:rFonts w:eastAsia="Calibri"/>
          <w:lang w:eastAsia="en-US"/>
        </w:rPr>
        <w:t>городской олимпиады по английскому языку «СAMBRIDGE DISCOVERY READING»</w:t>
      </w:r>
    </w:p>
    <w:p w:rsidR="00BD66EC" w:rsidRPr="003E26EE" w:rsidRDefault="00BD66EC" w:rsidP="00BD66EC">
      <w:pPr>
        <w:rPr>
          <w:rFonts w:eastAsia="Calibri"/>
          <w:lang w:eastAsia="en-US"/>
        </w:rPr>
      </w:pPr>
      <w:r w:rsidRPr="003E26EE">
        <w:rPr>
          <w:rFonts w:eastAsia="Calibri"/>
          <w:lang w:eastAsia="en-US"/>
        </w:rPr>
        <w:t xml:space="preserve">для учащихся 5-8-х классов общеобразовательных </w:t>
      </w:r>
      <w:r w:rsidR="004C597C" w:rsidRPr="003E26EE">
        <w:rPr>
          <w:rFonts w:eastAsia="Calibri"/>
          <w:lang w:eastAsia="en-US"/>
        </w:rPr>
        <w:t xml:space="preserve">организаций </w:t>
      </w:r>
      <w:proofErr w:type="spellStart"/>
      <w:r w:rsidR="004C597C" w:rsidRPr="003E26EE">
        <w:rPr>
          <w:rFonts w:eastAsia="Calibri"/>
          <w:lang w:eastAsia="en-US"/>
        </w:rPr>
        <w:t>г.о</w:t>
      </w:r>
      <w:proofErr w:type="spellEnd"/>
      <w:r w:rsidR="004C597C" w:rsidRPr="003E26EE">
        <w:rPr>
          <w:rFonts w:eastAsia="Calibri"/>
          <w:lang w:eastAsia="en-US"/>
        </w:rPr>
        <w:t>.</w:t>
      </w:r>
      <w:r w:rsidRPr="003E26EE">
        <w:rPr>
          <w:rFonts w:eastAsia="Calibri"/>
          <w:lang w:eastAsia="en-US"/>
        </w:rPr>
        <w:t xml:space="preserve"> Самара</w:t>
      </w:r>
    </w:p>
    <w:p w:rsidR="00BD66EC" w:rsidRPr="003E26EE" w:rsidRDefault="00BD66EC" w:rsidP="00BD66EC">
      <w:pPr>
        <w:rPr>
          <w:rFonts w:eastAsia="Calibri"/>
          <w:lang w:eastAsia="en-US"/>
        </w:rPr>
      </w:pPr>
      <w:r w:rsidRPr="003E26EE">
        <w:rPr>
          <w:rFonts w:eastAsia="Calibri"/>
          <w:lang w:eastAsia="en-US"/>
        </w:rPr>
        <w:t>____________________________________________________</w:t>
      </w:r>
    </w:p>
    <w:p w:rsidR="00BD66EC" w:rsidRPr="003E26EE" w:rsidRDefault="00BD66EC" w:rsidP="00BD66EC">
      <w:pPr>
        <w:rPr>
          <w:rFonts w:eastAsia="Calibri"/>
          <w:lang w:eastAsia="en-US"/>
        </w:rPr>
      </w:pPr>
      <w:r w:rsidRPr="003E26EE">
        <w:rPr>
          <w:rFonts w:eastAsia="Calibri"/>
          <w:lang w:eastAsia="en-US"/>
        </w:rPr>
        <w:t>____________________________________________________</w:t>
      </w:r>
    </w:p>
    <w:p w:rsidR="00BD66EC" w:rsidRPr="003E26EE" w:rsidRDefault="00BD66EC" w:rsidP="00BD66EC">
      <w:pPr>
        <w:rPr>
          <w:rFonts w:eastAsia="Calibri"/>
          <w:lang w:eastAsia="en-US"/>
        </w:rPr>
      </w:pPr>
      <w:r w:rsidRPr="003E26EE">
        <w:rPr>
          <w:rFonts w:eastAsia="Calibri"/>
          <w:lang w:eastAsia="en-US"/>
        </w:rPr>
        <w:t xml:space="preserve"> (полное наименование образовательной организации)</w:t>
      </w:r>
    </w:p>
    <w:p w:rsidR="00BD66EC" w:rsidRPr="003E26EE" w:rsidRDefault="00BD66EC" w:rsidP="00BD66EC">
      <w:pPr>
        <w:rPr>
          <w:rFonts w:eastAsia="Calibri"/>
          <w:lang w:eastAsia="en-US"/>
        </w:rPr>
      </w:pPr>
      <w:r w:rsidRPr="003E26EE">
        <w:rPr>
          <w:rFonts w:eastAsia="Calibri"/>
          <w:lang w:eastAsia="en-US"/>
        </w:rPr>
        <w:t>____________________________________________________</w:t>
      </w:r>
    </w:p>
    <w:p w:rsidR="00BD66EC" w:rsidRPr="003E26EE" w:rsidRDefault="00BD66EC" w:rsidP="00BD66EC">
      <w:pPr>
        <w:rPr>
          <w:rFonts w:eastAsia="Calibri"/>
          <w:lang w:eastAsia="en-US"/>
        </w:rPr>
      </w:pPr>
      <w:r w:rsidRPr="003E26EE">
        <w:rPr>
          <w:rFonts w:eastAsia="Calibri"/>
          <w:lang w:eastAsia="en-US"/>
        </w:rPr>
        <w:t>(адрес ОУ)</w:t>
      </w:r>
      <w:r w:rsidRPr="003E26EE">
        <w:rPr>
          <w:rFonts w:eastAsia="Calibri"/>
          <w:lang w:eastAsia="en-US"/>
        </w:rPr>
        <w:tab/>
      </w:r>
    </w:p>
    <w:p w:rsidR="00BD66EC" w:rsidRPr="003E26EE" w:rsidRDefault="00BD66EC" w:rsidP="00BD66EC">
      <w:pPr>
        <w:rPr>
          <w:rFonts w:eastAsia="Calibri"/>
          <w:lang w:eastAsia="en-US"/>
        </w:rPr>
      </w:pPr>
      <w:r w:rsidRPr="003E26EE">
        <w:rPr>
          <w:rFonts w:eastAsia="Calibri"/>
          <w:lang w:eastAsia="en-US"/>
        </w:rPr>
        <w:t>____________________________________________________</w:t>
      </w:r>
    </w:p>
    <w:p w:rsidR="00BD66EC" w:rsidRPr="003E26EE" w:rsidRDefault="00BD66EC" w:rsidP="00BD66EC">
      <w:pPr>
        <w:rPr>
          <w:rFonts w:eastAsia="Calibri"/>
          <w:lang w:eastAsia="en-US"/>
        </w:rPr>
      </w:pPr>
      <w:r w:rsidRPr="003E26EE">
        <w:rPr>
          <w:rFonts w:eastAsia="Calibri"/>
          <w:lang w:eastAsia="en-US"/>
        </w:rPr>
        <w:t xml:space="preserve"> (контактный тел)</w:t>
      </w:r>
    </w:p>
    <w:p w:rsidR="00BD66EC" w:rsidRPr="003E26EE" w:rsidRDefault="00BD66EC" w:rsidP="00BD66EC">
      <w:pPr>
        <w:rPr>
          <w:rFonts w:eastAsia="Calibri"/>
          <w:lang w:eastAsia="en-US"/>
        </w:rPr>
      </w:pP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p>
    <w:p w:rsidR="00BD66EC" w:rsidRPr="003E26EE" w:rsidRDefault="00BD66EC" w:rsidP="00BD66EC">
      <w:pPr>
        <w:rPr>
          <w:rFonts w:eastAsia="Calibri"/>
          <w:lang w:eastAsia="en-US"/>
        </w:rPr>
      </w:pPr>
      <w:r w:rsidRPr="003E26EE">
        <w:rPr>
          <w:rFonts w:eastAsia="Calibri"/>
          <w:lang w:eastAsia="en-US"/>
        </w:rPr>
        <w:t>Уважаемые коллеги!</w:t>
      </w:r>
    </w:p>
    <w:p w:rsidR="00BD66EC" w:rsidRPr="003E26EE" w:rsidRDefault="00BD66EC" w:rsidP="00BD66EC">
      <w:pPr>
        <w:rPr>
          <w:rFonts w:eastAsia="Calibri"/>
          <w:lang w:eastAsia="en-US"/>
        </w:rPr>
      </w:pPr>
    </w:p>
    <w:p w:rsidR="00BD66EC" w:rsidRPr="003E26EE" w:rsidRDefault="00BD66EC" w:rsidP="00BD66EC">
      <w:pPr>
        <w:rPr>
          <w:rFonts w:eastAsia="Calibri"/>
          <w:lang w:eastAsia="en-US"/>
        </w:rPr>
      </w:pPr>
      <w:r w:rsidRPr="003E26EE">
        <w:rPr>
          <w:rFonts w:eastAsia="Calibri"/>
          <w:lang w:eastAsia="en-US"/>
        </w:rPr>
        <w:t xml:space="preserve">Направляем вам общий список участников мероприятия, а также информацию об ответственных педагогах. </w:t>
      </w:r>
    </w:p>
    <w:p w:rsidR="00BD66EC" w:rsidRPr="003E26EE" w:rsidRDefault="00BD66EC" w:rsidP="00BD66EC">
      <w:pPr>
        <w:rPr>
          <w:rFonts w:eastAsia="Calibri"/>
          <w:lang w:eastAsia="en-US"/>
        </w:rPr>
      </w:pPr>
      <w:r w:rsidRPr="003E26EE">
        <w:rPr>
          <w:rFonts w:eastAsia="Calibri"/>
          <w:lang w:eastAsia="en-US"/>
        </w:rPr>
        <w:t>С положением мероприятия учащиеся и педагоги ознакомлены.</w:t>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p>
    <w:p w:rsidR="00BD66EC" w:rsidRPr="003E26EE" w:rsidRDefault="004C597C" w:rsidP="00BD66EC">
      <w:pPr>
        <w:rPr>
          <w:rFonts w:eastAsia="Calibri"/>
          <w:lang w:eastAsia="en-US"/>
        </w:rPr>
      </w:pPr>
      <w:r w:rsidRPr="003E26EE">
        <w:rPr>
          <w:rFonts w:eastAsia="Calibri"/>
          <w:lang w:eastAsia="en-US"/>
        </w:rPr>
        <w:t>Приложение: на</w:t>
      </w:r>
      <w:r w:rsidR="00BD66EC" w:rsidRPr="003E26EE">
        <w:rPr>
          <w:rFonts w:eastAsia="Calibri"/>
          <w:lang w:eastAsia="en-US"/>
        </w:rPr>
        <w:t xml:space="preserve"> ___л.  в __ экз.</w:t>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r w:rsidR="00BD66EC" w:rsidRPr="003E26EE">
        <w:rPr>
          <w:rFonts w:eastAsia="Calibri"/>
          <w:lang w:eastAsia="en-US"/>
        </w:rPr>
        <w:tab/>
      </w:r>
    </w:p>
    <w:p w:rsidR="00BD66EC" w:rsidRPr="003E26EE" w:rsidRDefault="00BD66EC" w:rsidP="00BD66EC">
      <w:pPr>
        <w:rPr>
          <w:rFonts w:eastAsia="Calibri"/>
          <w:lang w:eastAsia="en-US"/>
        </w:rPr>
      </w:pP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p>
    <w:p w:rsidR="00BD66EC" w:rsidRPr="003E26EE" w:rsidRDefault="00BD66EC" w:rsidP="00BD66EC">
      <w:pPr>
        <w:rPr>
          <w:rFonts w:eastAsia="Calibri"/>
          <w:lang w:eastAsia="en-US"/>
        </w:rPr>
      </w:pPr>
      <w:r w:rsidRPr="003E26EE">
        <w:rPr>
          <w:rFonts w:eastAsia="Calibri"/>
          <w:lang w:eastAsia="en-US"/>
        </w:rPr>
        <w:t xml:space="preserve">Руководитель </w:t>
      </w:r>
      <w:r w:rsidR="004C597C" w:rsidRPr="003E26EE">
        <w:rPr>
          <w:rFonts w:eastAsia="Calibri"/>
          <w:lang w:eastAsia="en-US"/>
        </w:rPr>
        <w:t xml:space="preserve">ОУ: </w:t>
      </w:r>
      <w:r w:rsidR="004C597C"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t xml:space="preserve"> </w:t>
      </w:r>
      <w:r w:rsidRPr="003E26EE">
        <w:rPr>
          <w:rFonts w:eastAsia="Calibri"/>
          <w:lang w:eastAsia="en-US"/>
        </w:rPr>
        <w:tab/>
        <w:t>__________________________</w:t>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t>(подпись)</w:t>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r>
      <w:r w:rsidRPr="003E26EE">
        <w:rPr>
          <w:rFonts w:eastAsia="Calibri"/>
          <w:lang w:eastAsia="en-US"/>
        </w:rPr>
        <w:tab/>
        <w:t>М.П.</w:t>
      </w:r>
      <w:r w:rsidRPr="003E26EE">
        <w:rPr>
          <w:rFonts w:eastAsia="Calibri"/>
          <w:lang w:eastAsia="en-US"/>
        </w:rPr>
        <w:tab/>
      </w:r>
      <w:r w:rsidRPr="003E26EE">
        <w:rPr>
          <w:rFonts w:eastAsia="Calibri"/>
          <w:lang w:eastAsia="en-US"/>
        </w:rPr>
        <w:tab/>
      </w:r>
    </w:p>
    <w:tbl>
      <w:tblPr>
        <w:tblW w:w="10497" w:type="dxa"/>
        <w:jc w:val="center"/>
        <w:tblLook w:val="04A0" w:firstRow="1" w:lastRow="0" w:firstColumn="1" w:lastColumn="0" w:noHBand="0" w:noVBand="1"/>
      </w:tblPr>
      <w:tblGrid>
        <w:gridCol w:w="816"/>
        <w:gridCol w:w="1774"/>
        <w:gridCol w:w="22"/>
        <w:gridCol w:w="1797"/>
        <w:gridCol w:w="2073"/>
        <w:gridCol w:w="858"/>
        <w:gridCol w:w="1737"/>
        <w:gridCol w:w="1420"/>
      </w:tblGrid>
      <w:tr w:rsidR="00BD66EC" w:rsidRPr="003E26EE" w:rsidTr="00247E2A">
        <w:trPr>
          <w:trHeight w:val="30"/>
          <w:jc w:val="center"/>
        </w:trPr>
        <w:tc>
          <w:tcPr>
            <w:tcW w:w="10497" w:type="dxa"/>
            <w:gridSpan w:val="8"/>
            <w:tcBorders>
              <w:top w:val="nil"/>
              <w:left w:val="nil"/>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lang w:eastAsia="en-US"/>
              </w:rPr>
              <w:t>Заявка участников</w:t>
            </w:r>
          </w:p>
          <w:p w:rsidR="00BD66EC" w:rsidRPr="003E26EE" w:rsidRDefault="00BD66EC" w:rsidP="00247E2A">
            <w:pPr>
              <w:rPr>
                <w:rFonts w:eastAsia="Calibri"/>
                <w:lang w:eastAsia="en-US"/>
              </w:rPr>
            </w:pPr>
            <w:r w:rsidRPr="003E26EE">
              <w:rPr>
                <w:rFonts w:eastAsia="Calibri"/>
                <w:lang w:eastAsia="en-US"/>
              </w:rPr>
              <w:t>городской олимпиады по английскому языку «СAMBRIDGE DISCOVERY READING»</w:t>
            </w:r>
          </w:p>
          <w:p w:rsidR="00BD66EC" w:rsidRPr="003E26EE" w:rsidRDefault="00BD66EC" w:rsidP="00247E2A">
            <w:pPr>
              <w:rPr>
                <w:rFonts w:eastAsia="Calibri"/>
                <w:lang w:eastAsia="en-US"/>
              </w:rPr>
            </w:pPr>
            <w:r w:rsidRPr="003E26EE">
              <w:rPr>
                <w:rFonts w:eastAsia="Calibri"/>
                <w:lang w:eastAsia="en-US"/>
              </w:rPr>
              <w:t xml:space="preserve">для учащихся 5-8-х классов общеобразовательных </w:t>
            </w:r>
            <w:r w:rsidR="004C597C" w:rsidRPr="003E26EE">
              <w:rPr>
                <w:rFonts w:eastAsia="Calibri"/>
                <w:lang w:eastAsia="en-US"/>
              </w:rPr>
              <w:t xml:space="preserve">организаций </w:t>
            </w:r>
            <w:proofErr w:type="spellStart"/>
            <w:r w:rsidR="004C597C" w:rsidRPr="003E26EE">
              <w:rPr>
                <w:rFonts w:eastAsia="Calibri"/>
                <w:lang w:eastAsia="en-US"/>
              </w:rPr>
              <w:t>г.о</w:t>
            </w:r>
            <w:proofErr w:type="spellEnd"/>
            <w:r w:rsidR="004C597C" w:rsidRPr="003E26EE">
              <w:rPr>
                <w:rFonts w:eastAsia="Calibri"/>
                <w:lang w:eastAsia="en-US"/>
              </w:rPr>
              <w:t>.</w:t>
            </w:r>
            <w:r w:rsidRPr="003E26EE">
              <w:rPr>
                <w:rFonts w:eastAsia="Calibri"/>
                <w:lang w:eastAsia="en-US"/>
              </w:rPr>
              <w:t xml:space="preserve"> Самара</w:t>
            </w:r>
          </w:p>
        </w:tc>
      </w:tr>
      <w:tr w:rsidR="00BD66EC" w:rsidRPr="003E26EE" w:rsidTr="00247E2A">
        <w:trPr>
          <w:trHeight w:val="510"/>
          <w:jc w:val="center"/>
        </w:trPr>
        <w:tc>
          <w:tcPr>
            <w:tcW w:w="816" w:type="dxa"/>
            <w:tcBorders>
              <w:top w:val="nil"/>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№п\п</w:t>
            </w:r>
          </w:p>
        </w:tc>
        <w:tc>
          <w:tcPr>
            <w:tcW w:w="1774" w:type="dxa"/>
            <w:tcBorders>
              <w:top w:val="single" w:sz="4" w:space="0" w:color="auto"/>
              <w:left w:val="nil"/>
              <w:bottom w:val="single" w:sz="4" w:space="0" w:color="auto"/>
              <w:right w:val="nil"/>
            </w:tcBorders>
            <w:vAlign w:val="center"/>
            <w:hideMark/>
          </w:tcPr>
          <w:p w:rsidR="00BD66EC" w:rsidRPr="003E26EE" w:rsidRDefault="00BD66EC" w:rsidP="00247E2A">
            <w:pPr>
              <w:rPr>
                <w:rFonts w:eastAsia="Calibri"/>
                <w:b/>
                <w:bCs/>
                <w:lang w:eastAsia="en-US"/>
              </w:rPr>
            </w:pPr>
            <w:r w:rsidRPr="003E26EE">
              <w:rPr>
                <w:rFonts w:eastAsia="Calibri"/>
                <w:b/>
                <w:bCs/>
                <w:lang w:eastAsia="en-US"/>
              </w:rPr>
              <w:t>Полное наименование ОУ</w:t>
            </w:r>
          </w:p>
        </w:tc>
        <w:tc>
          <w:tcPr>
            <w:tcW w:w="1819" w:type="dxa"/>
            <w:gridSpan w:val="2"/>
            <w:tcBorders>
              <w:top w:val="single" w:sz="4" w:space="0" w:color="auto"/>
              <w:left w:val="single" w:sz="4" w:space="0" w:color="auto"/>
              <w:bottom w:val="single" w:sz="4" w:space="0" w:color="auto"/>
              <w:right w:val="nil"/>
            </w:tcBorders>
            <w:vAlign w:val="center"/>
            <w:hideMark/>
          </w:tcPr>
          <w:p w:rsidR="00BD66EC" w:rsidRPr="003E26EE" w:rsidRDefault="00BD66EC" w:rsidP="00247E2A">
            <w:pPr>
              <w:rPr>
                <w:rFonts w:eastAsia="Calibri"/>
                <w:b/>
                <w:bCs/>
                <w:lang w:eastAsia="en-US"/>
              </w:rPr>
            </w:pPr>
            <w:r w:rsidRPr="003E26EE">
              <w:rPr>
                <w:rFonts w:eastAsia="Calibri"/>
                <w:b/>
                <w:bCs/>
                <w:lang w:eastAsia="en-US"/>
              </w:rPr>
              <w:t>Краткое наименование ОУ</w:t>
            </w:r>
          </w:p>
        </w:tc>
        <w:tc>
          <w:tcPr>
            <w:tcW w:w="2073" w:type="dxa"/>
            <w:tcBorders>
              <w:top w:val="nil"/>
              <w:left w:val="single" w:sz="4" w:space="0" w:color="auto"/>
              <w:bottom w:val="single" w:sz="4" w:space="0" w:color="auto"/>
              <w:right w:val="nil"/>
            </w:tcBorders>
            <w:vAlign w:val="center"/>
            <w:hideMark/>
          </w:tcPr>
          <w:p w:rsidR="00BD66EC" w:rsidRPr="003E26EE" w:rsidRDefault="00BD66EC" w:rsidP="00247E2A">
            <w:pPr>
              <w:rPr>
                <w:rFonts w:eastAsia="Calibri"/>
                <w:b/>
                <w:bCs/>
                <w:lang w:eastAsia="en-US"/>
              </w:rPr>
            </w:pPr>
            <w:r w:rsidRPr="003E26EE">
              <w:rPr>
                <w:rFonts w:eastAsia="Calibri"/>
                <w:b/>
                <w:bCs/>
                <w:lang w:eastAsia="en-US"/>
              </w:rPr>
              <w:t>ФИО участника (полностью)</w:t>
            </w:r>
          </w:p>
        </w:tc>
        <w:tc>
          <w:tcPr>
            <w:tcW w:w="858" w:type="dxa"/>
            <w:tcBorders>
              <w:top w:val="nil"/>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Класс</w:t>
            </w:r>
          </w:p>
        </w:tc>
        <w:tc>
          <w:tcPr>
            <w:tcW w:w="1737" w:type="dxa"/>
            <w:tcBorders>
              <w:top w:val="nil"/>
              <w:left w:val="nil"/>
              <w:bottom w:val="single" w:sz="4" w:space="0" w:color="auto"/>
              <w:right w:val="single" w:sz="4" w:space="0" w:color="auto"/>
            </w:tcBorders>
            <w:shd w:val="clear" w:color="auto" w:fill="F2F2F2"/>
            <w:vAlign w:val="center"/>
            <w:hideMark/>
          </w:tcPr>
          <w:p w:rsidR="00BD66EC" w:rsidRPr="003E26EE" w:rsidRDefault="00BD66EC" w:rsidP="00247E2A">
            <w:pPr>
              <w:rPr>
                <w:rFonts w:eastAsia="Calibri"/>
                <w:b/>
                <w:bCs/>
                <w:lang w:eastAsia="en-US"/>
              </w:rPr>
            </w:pPr>
            <w:r w:rsidRPr="003E26EE">
              <w:rPr>
                <w:rFonts w:eastAsia="Calibri"/>
                <w:b/>
                <w:bCs/>
                <w:lang w:eastAsia="en-US"/>
              </w:rPr>
              <w:t>ФИО педагога (полностью)</w:t>
            </w:r>
          </w:p>
        </w:tc>
        <w:tc>
          <w:tcPr>
            <w:tcW w:w="1420" w:type="dxa"/>
            <w:tcBorders>
              <w:top w:val="nil"/>
              <w:left w:val="nil"/>
              <w:bottom w:val="single" w:sz="4" w:space="0" w:color="auto"/>
              <w:right w:val="single" w:sz="4" w:space="0" w:color="auto"/>
            </w:tcBorders>
            <w:shd w:val="clear" w:color="auto" w:fill="F2F2F2"/>
            <w:vAlign w:val="center"/>
            <w:hideMark/>
          </w:tcPr>
          <w:p w:rsidR="00BD66EC" w:rsidRPr="003E26EE" w:rsidRDefault="00BD66EC" w:rsidP="00247E2A">
            <w:pPr>
              <w:rPr>
                <w:rFonts w:eastAsia="Calibri"/>
                <w:b/>
                <w:bCs/>
                <w:lang w:eastAsia="en-US"/>
              </w:rPr>
            </w:pPr>
            <w:r w:rsidRPr="003E26EE">
              <w:rPr>
                <w:rFonts w:eastAsia="Calibri"/>
                <w:b/>
                <w:bCs/>
                <w:lang w:eastAsia="en-US"/>
              </w:rPr>
              <w:t>Должность</w:t>
            </w:r>
          </w:p>
        </w:tc>
      </w:tr>
      <w:tr w:rsidR="00BD66EC" w:rsidRPr="003E26EE" w:rsidTr="00247E2A">
        <w:trPr>
          <w:trHeight w:val="30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1.       </w:t>
            </w:r>
          </w:p>
        </w:tc>
        <w:tc>
          <w:tcPr>
            <w:tcW w:w="1796" w:type="dxa"/>
            <w:gridSpan w:val="2"/>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 </w:t>
            </w:r>
          </w:p>
        </w:tc>
        <w:tc>
          <w:tcPr>
            <w:tcW w:w="1797" w:type="dxa"/>
            <w:tcBorders>
              <w:top w:val="single" w:sz="4" w:space="0" w:color="auto"/>
              <w:left w:val="single" w:sz="4" w:space="0" w:color="auto"/>
              <w:bottom w:val="single" w:sz="4" w:space="0" w:color="auto"/>
              <w:right w:val="single" w:sz="4" w:space="0" w:color="auto"/>
            </w:tcBorders>
            <w:vAlign w:val="center"/>
          </w:tcPr>
          <w:p w:rsidR="00BD66EC" w:rsidRPr="003E26EE" w:rsidRDefault="00BD66EC" w:rsidP="00247E2A">
            <w:pPr>
              <w:rPr>
                <w:rFonts w:eastAsia="Calibri"/>
                <w:lang w:eastAsia="en-US"/>
              </w:rPr>
            </w:pPr>
            <w:r w:rsidRPr="003E26EE">
              <w:rPr>
                <w:rFonts w:eastAsia="Calibri"/>
                <w:lang w:eastAsia="en-US"/>
              </w:rPr>
              <w:t> </w:t>
            </w:r>
          </w:p>
        </w:tc>
        <w:tc>
          <w:tcPr>
            <w:tcW w:w="2073" w:type="dxa"/>
            <w:tcBorders>
              <w:top w:val="single" w:sz="4" w:space="0" w:color="auto"/>
              <w:left w:val="single" w:sz="4" w:space="0" w:color="auto"/>
              <w:bottom w:val="single" w:sz="4" w:space="0" w:color="auto"/>
              <w:right w:val="nil"/>
            </w:tcBorders>
            <w:hideMark/>
          </w:tcPr>
          <w:p w:rsidR="00BD66EC" w:rsidRPr="003E26EE" w:rsidRDefault="00BD66EC" w:rsidP="00247E2A">
            <w:pPr>
              <w:rPr>
                <w:rFonts w:eastAsia="Calibri"/>
                <w:lang w:eastAsia="en-US"/>
              </w:rPr>
            </w:pPr>
            <w:r w:rsidRPr="003E26EE">
              <w:rPr>
                <w:rFonts w:eastAsia="Calibri"/>
                <w:lang w:eastAsia="en-US"/>
              </w:rPr>
              <w:t> </w:t>
            </w:r>
          </w:p>
        </w:tc>
        <w:tc>
          <w:tcPr>
            <w:tcW w:w="858" w:type="dxa"/>
            <w:tcBorders>
              <w:top w:val="nil"/>
              <w:left w:val="single" w:sz="4" w:space="0" w:color="auto"/>
              <w:bottom w:val="single" w:sz="4" w:space="0" w:color="auto"/>
              <w:right w:val="single" w:sz="4" w:space="0" w:color="auto"/>
            </w:tcBorders>
            <w:shd w:val="clear" w:color="auto" w:fill="FFFFFF"/>
            <w:hideMark/>
          </w:tcPr>
          <w:p w:rsidR="00BD66EC" w:rsidRPr="003E26EE" w:rsidRDefault="00BD66EC" w:rsidP="00247E2A">
            <w:pPr>
              <w:rPr>
                <w:rFonts w:eastAsia="Calibri"/>
                <w:lang w:eastAsia="en-US"/>
              </w:rPr>
            </w:pPr>
            <w:r w:rsidRPr="003E26EE">
              <w:rPr>
                <w:rFonts w:eastAsia="Calibri"/>
                <w:lang w:eastAsia="en-US"/>
              </w:rPr>
              <w:t> </w:t>
            </w:r>
          </w:p>
        </w:tc>
        <w:tc>
          <w:tcPr>
            <w:tcW w:w="1737" w:type="dxa"/>
            <w:tcBorders>
              <w:top w:val="nil"/>
              <w:left w:val="nil"/>
              <w:bottom w:val="single" w:sz="4" w:space="0" w:color="auto"/>
              <w:right w:val="single" w:sz="4" w:space="0" w:color="auto"/>
            </w:tcBorders>
            <w:shd w:val="clear" w:color="auto" w:fill="FFFFFF"/>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420" w:type="dxa"/>
            <w:tcBorders>
              <w:top w:val="nil"/>
              <w:left w:val="nil"/>
              <w:bottom w:val="single" w:sz="4" w:space="0" w:color="auto"/>
              <w:right w:val="single" w:sz="4" w:space="0" w:color="auto"/>
            </w:tcBorders>
            <w:noWrap/>
            <w:vAlign w:val="bottom"/>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30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2.       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BD66EC" w:rsidRPr="003E26EE" w:rsidRDefault="00BD66EC" w:rsidP="00247E2A">
            <w:pPr>
              <w:rPr>
                <w:rFonts w:eastAsia="Calibri"/>
                <w:lang w:eastAsia="en-US"/>
              </w:rPr>
            </w:pPr>
          </w:p>
        </w:tc>
        <w:tc>
          <w:tcPr>
            <w:tcW w:w="2073" w:type="dxa"/>
            <w:tcBorders>
              <w:top w:val="single" w:sz="4" w:space="0" w:color="auto"/>
              <w:left w:val="single" w:sz="4" w:space="0" w:color="auto"/>
              <w:bottom w:val="single" w:sz="4" w:space="0" w:color="auto"/>
              <w:right w:val="nil"/>
            </w:tcBorders>
            <w:hideMark/>
          </w:tcPr>
          <w:p w:rsidR="00BD66EC" w:rsidRPr="003E26EE" w:rsidRDefault="00BD66EC" w:rsidP="00247E2A">
            <w:pPr>
              <w:rPr>
                <w:rFonts w:eastAsia="Calibri"/>
                <w:lang w:eastAsia="en-US"/>
              </w:rPr>
            </w:pPr>
            <w:r w:rsidRPr="003E26EE">
              <w:rPr>
                <w:rFonts w:eastAsia="Calibri"/>
                <w:lang w:eastAsia="en-US"/>
              </w:rPr>
              <w:t> </w:t>
            </w:r>
          </w:p>
        </w:tc>
        <w:tc>
          <w:tcPr>
            <w:tcW w:w="858" w:type="dxa"/>
            <w:tcBorders>
              <w:top w:val="nil"/>
              <w:left w:val="single" w:sz="4" w:space="0" w:color="auto"/>
              <w:bottom w:val="single" w:sz="4" w:space="0" w:color="auto"/>
              <w:right w:val="single" w:sz="4" w:space="0" w:color="auto"/>
            </w:tcBorders>
            <w:hideMark/>
          </w:tcPr>
          <w:p w:rsidR="00BD66EC" w:rsidRPr="003E26EE" w:rsidRDefault="00BD66EC" w:rsidP="00247E2A">
            <w:pPr>
              <w:rPr>
                <w:rFonts w:eastAsia="Calibri"/>
                <w:lang w:eastAsia="en-US"/>
              </w:rPr>
            </w:pPr>
            <w:r w:rsidRPr="003E26EE">
              <w:rPr>
                <w:rFonts w:eastAsia="Calibri"/>
                <w:lang w:eastAsia="en-US"/>
              </w:rPr>
              <w:t> </w:t>
            </w:r>
          </w:p>
        </w:tc>
        <w:tc>
          <w:tcPr>
            <w:tcW w:w="1737" w:type="dxa"/>
            <w:tcBorders>
              <w:top w:val="nil"/>
              <w:left w:val="nil"/>
              <w:bottom w:val="single" w:sz="4" w:space="0" w:color="auto"/>
              <w:right w:val="single" w:sz="4" w:space="0" w:color="auto"/>
            </w:tcBorders>
            <w:shd w:val="clear" w:color="auto" w:fill="FFFFFF"/>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420" w:type="dxa"/>
            <w:tcBorders>
              <w:top w:val="nil"/>
              <w:left w:val="nil"/>
              <w:bottom w:val="single" w:sz="4" w:space="0" w:color="auto"/>
              <w:right w:val="single" w:sz="4" w:space="0" w:color="auto"/>
            </w:tcBorders>
            <w:noWrap/>
            <w:vAlign w:val="bottom"/>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300"/>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3.       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BD66EC" w:rsidRPr="003E26EE" w:rsidRDefault="00BD66EC" w:rsidP="00247E2A">
            <w:pPr>
              <w:rPr>
                <w:rFonts w:eastAsia="Calibri"/>
                <w:lang w:eastAsia="en-US"/>
              </w:rPr>
            </w:pPr>
          </w:p>
        </w:tc>
        <w:tc>
          <w:tcPr>
            <w:tcW w:w="2073"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85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300"/>
          <w:jc w:val="center"/>
        </w:trPr>
        <w:tc>
          <w:tcPr>
            <w:tcW w:w="816" w:type="dxa"/>
            <w:tcBorders>
              <w:top w:val="nil"/>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4.       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BD66EC" w:rsidRPr="003E26EE" w:rsidRDefault="00BD66EC" w:rsidP="00247E2A">
            <w:pPr>
              <w:rPr>
                <w:rFonts w:eastAsia="Calibri"/>
                <w:lang w:eastAsia="en-US"/>
              </w:rPr>
            </w:pPr>
          </w:p>
        </w:tc>
        <w:tc>
          <w:tcPr>
            <w:tcW w:w="2073" w:type="dxa"/>
            <w:tcBorders>
              <w:top w:val="nil"/>
              <w:left w:val="single" w:sz="4" w:space="0" w:color="auto"/>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858" w:type="dxa"/>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737" w:type="dxa"/>
            <w:tcBorders>
              <w:top w:val="single" w:sz="4" w:space="0" w:color="auto"/>
              <w:left w:val="nil"/>
              <w:bottom w:val="single" w:sz="4" w:space="0" w:color="auto"/>
              <w:right w:val="single" w:sz="4" w:space="0" w:color="auto"/>
            </w:tcBorders>
            <w:shd w:val="clear" w:color="auto" w:fill="FFFFFF"/>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420" w:type="dxa"/>
            <w:tcBorders>
              <w:top w:val="single" w:sz="4" w:space="0" w:color="auto"/>
              <w:left w:val="nil"/>
              <w:bottom w:val="single" w:sz="4" w:space="0" w:color="auto"/>
              <w:right w:val="single" w:sz="4" w:space="0" w:color="auto"/>
            </w:tcBorders>
            <w:noWrap/>
            <w:vAlign w:val="bottom"/>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300"/>
          <w:jc w:val="center"/>
        </w:trPr>
        <w:tc>
          <w:tcPr>
            <w:tcW w:w="816" w:type="dxa"/>
            <w:tcBorders>
              <w:top w:val="nil"/>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b/>
                <w:bCs/>
                <w:lang w:eastAsia="en-US"/>
              </w:rPr>
            </w:pPr>
            <w:r w:rsidRPr="003E26EE">
              <w:rPr>
                <w:rFonts w:eastAsia="Calibri"/>
                <w:b/>
                <w:bCs/>
                <w:lang w:eastAsia="en-US"/>
              </w:rPr>
              <w:t>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BD66EC" w:rsidRPr="003E26EE" w:rsidRDefault="00BD66EC" w:rsidP="00247E2A">
            <w:pPr>
              <w:rPr>
                <w:rFonts w:eastAsia="Calibri"/>
                <w:lang w:eastAsia="en-US"/>
              </w:rPr>
            </w:pPr>
          </w:p>
        </w:tc>
        <w:tc>
          <w:tcPr>
            <w:tcW w:w="2073" w:type="dxa"/>
            <w:tcBorders>
              <w:top w:val="nil"/>
              <w:left w:val="single" w:sz="4" w:space="0" w:color="auto"/>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858" w:type="dxa"/>
            <w:tcBorders>
              <w:top w:val="nil"/>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737" w:type="dxa"/>
            <w:tcBorders>
              <w:top w:val="nil"/>
              <w:left w:val="nil"/>
              <w:bottom w:val="single" w:sz="4" w:space="0" w:color="auto"/>
              <w:right w:val="single" w:sz="4" w:space="0" w:color="auto"/>
            </w:tcBorders>
            <w:shd w:val="clear" w:color="auto" w:fill="FFFFFF"/>
            <w:vAlign w:val="center"/>
            <w:hideMark/>
          </w:tcPr>
          <w:p w:rsidR="00BD66EC" w:rsidRPr="003E26EE" w:rsidRDefault="00BD66EC" w:rsidP="00247E2A">
            <w:pPr>
              <w:rPr>
                <w:rFonts w:eastAsia="Calibri"/>
                <w:lang w:eastAsia="en-US"/>
              </w:rPr>
            </w:pPr>
            <w:r w:rsidRPr="003E26EE">
              <w:rPr>
                <w:rFonts w:eastAsia="Calibri"/>
                <w:lang w:eastAsia="en-US"/>
              </w:rPr>
              <w:t> </w:t>
            </w:r>
          </w:p>
        </w:tc>
        <w:tc>
          <w:tcPr>
            <w:tcW w:w="1420" w:type="dxa"/>
            <w:tcBorders>
              <w:top w:val="nil"/>
              <w:left w:val="nil"/>
              <w:bottom w:val="single" w:sz="4" w:space="0" w:color="auto"/>
              <w:right w:val="single" w:sz="4" w:space="0" w:color="auto"/>
            </w:tcBorders>
            <w:noWrap/>
            <w:vAlign w:val="bottom"/>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300"/>
          <w:jc w:val="center"/>
        </w:trPr>
        <w:tc>
          <w:tcPr>
            <w:tcW w:w="10497" w:type="dxa"/>
            <w:gridSpan w:val="8"/>
            <w:tcBorders>
              <w:top w:val="nil"/>
              <w:left w:val="nil"/>
              <w:bottom w:val="single" w:sz="4" w:space="0" w:color="auto"/>
              <w:right w:val="nil"/>
            </w:tcBorders>
            <w:vAlign w:val="center"/>
          </w:tcPr>
          <w:p w:rsidR="00BD66EC" w:rsidRPr="003E26EE" w:rsidRDefault="00BD66EC" w:rsidP="00247E2A">
            <w:pPr>
              <w:rPr>
                <w:rFonts w:eastAsia="Calibri"/>
                <w:b/>
                <w:bCs/>
                <w:lang w:eastAsia="en-US"/>
              </w:rPr>
            </w:pPr>
          </w:p>
          <w:p w:rsidR="00BD66EC" w:rsidRPr="003E26EE" w:rsidRDefault="00BD66EC" w:rsidP="00247E2A">
            <w:pPr>
              <w:rPr>
                <w:rFonts w:eastAsia="Calibri"/>
                <w:b/>
                <w:bCs/>
                <w:lang w:eastAsia="en-US"/>
              </w:rPr>
            </w:pPr>
            <w:r w:rsidRPr="003E26EE">
              <w:rPr>
                <w:rFonts w:eastAsia="Calibri"/>
                <w:b/>
                <w:bCs/>
                <w:lang w:eastAsia="en-US"/>
              </w:rPr>
              <w:t>Ответственный за предоставление информации от ОУ:</w:t>
            </w:r>
          </w:p>
        </w:tc>
      </w:tr>
      <w:tr w:rsidR="00BD66EC" w:rsidRPr="003E26EE" w:rsidTr="00247E2A">
        <w:trPr>
          <w:trHeight w:val="435"/>
          <w:jc w:val="center"/>
        </w:trPr>
        <w:tc>
          <w:tcPr>
            <w:tcW w:w="2590" w:type="dxa"/>
            <w:gridSpan w:val="2"/>
            <w:tcBorders>
              <w:top w:val="single" w:sz="4" w:space="0" w:color="auto"/>
              <w:left w:val="single" w:sz="4" w:space="0" w:color="auto"/>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vertAlign w:val="subscript"/>
                <w:lang w:eastAsia="en-US"/>
              </w:rPr>
              <w:t>(</w:t>
            </w:r>
            <w:proofErr w:type="spellStart"/>
            <w:r w:rsidRPr="003E26EE">
              <w:rPr>
                <w:rFonts w:eastAsia="Calibri"/>
                <w:vertAlign w:val="subscript"/>
                <w:lang w:eastAsia="en-US"/>
              </w:rPr>
              <w:t>фио</w:t>
            </w:r>
            <w:proofErr w:type="spellEnd"/>
            <w:r w:rsidRPr="003E26EE">
              <w:rPr>
                <w:rFonts w:eastAsia="Calibri"/>
                <w:vertAlign w:val="subscript"/>
                <w:lang w:eastAsia="en-US"/>
              </w:rPr>
              <w:t xml:space="preserve"> полностью)</w:t>
            </w:r>
          </w:p>
        </w:tc>
        <w:tc>
          <w:tcPr>
            <w:tcW w:w="7907" w:type="dxa"/>
            <w:gridSpan w:val="6"/>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525"/>
          <w:jc w:val="center"/>
        </w:trPr>
        <w:tc>
          <w:tcPr>
            <w:tcW w:w="2590" w:type="dxa"/>
            <w:gridSpan w:val="2"/>
            <w:tcBorders>
              <w:top w:val="single" w:sz="4" w:space="0" w:color="auto"/>
              <w:left w:val="single" w:sz="4" w:space="0" w:color="auto"/>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vertAlign w:val="subscript"/>
                <w:lang w:eastAsia="en-US"/>
              </w:rPr>
              <w:t>(должность)</w:t>
            </w:r>
          </w:p>
        </w:tc>
        <w:tc>
          <w:tcPr>
            <w:tcW w:w="7907" w:type="dxa"/>
            <w:gridSpan w:val="6"/>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r>
      <w:tr w:rsidR="00BD66EC" w:rsidRPr="003E26EE" w:rsidTr="00247E2A">
        <w:trPr>
          <w:trHeight w:val="450"/>
          <w:jc w:val="center"/>
        </w:trPr>
        <w:tc>
          <w:tcPr>
            <w:tcW w:w="2590" w:type="dxa"/>
            <w:gridSpan w:val="2"/>
            <w:tcBorders>
              <w:top w:val="single" w:sz="4" w:space="0" w:color="auto"/>
              <w:left w:val="single" w:sz="4" w:space="0" w:color="auto"/>
              <w:bottom w:val="single" w:sz="4" w:space="0" w:color="auto"/>
              <w:right w:val="nil"/>
            </w:tcBorders>
            <w:vAlign w:val="center"/>
            <w:hideMark/>
          </w:tcPr>
          <w:p w:rsidR="00BD66EC" w:rsidRPr="003E26EE" w:rsidRDefault="00BD66EC" w:rsidP="00247E2A">
            <w:pPr>
              <w:rPr>
                <w:rFonts w:eastAsia="Calibri"/>
                <w:lang w:eastAsia="en-US"/>
              </w:rPr>
            </w:pPr>
            <w:r w:rsidRPr="003E26EE">
              <w:rPr>
                <w:rFonts w:eastAsia="Calibri"/>
                <w:vertAlign w:val="subscript"/>
                <w:lang w:eastAsia="en-US"/>
              </w:rPr>
              <w:t>(контакты - тел, е-</w:t>
            </w:r>
            <w:proofErr w:type="spellStart"/>
            <w:r w:rsidRPr="003E26EE">
              <w:rPr>
                <w:rFonts w:eastAsia="Calibri"/>
                <w:vertAlign w:val="subscript"/>
                <w:lang w:eastAsia="en-US"/>
              </w:rPr>
              <w:t>mail</w:t>
            </w:r>
            <w:proofErr w:type="spellEnd"/>
            <w:r w:rsidRPr="003E26EE">
              <w:rPr>
                <w:rFonts w:eastAsia="Calibri"/>
                <w:vertAlign w:val="subscript"/>
                <w:lang w:eastAsia="en-US"/>
              </w:rPr>
              <w:t>)</w:t>
            </w:r>
          </w:p>
        </w:tc>
        <w:tc>
          <w:tcPr>
            <w:tcW w:w="7907" w:type="dxa"/>
            <w:gridSpan w:val="6"/>
            <w:tcBorders>
              <w:top w:val="single" w:sz="4" w:space="0" w:color="auto"/>
              <w:left w:val="single" w:sz="4" w:space="0" w:color="auto"/>
              <w:bottom w:val="single" w:sz="4" w:space="0" w:color="auto"/>
              <w:right w:val="single" w:sz="4" w:space="0" w:color="auto"/>
            </w:tcBorders>
            <w:vAlign w:val="center"/>
            <w:hideMark/>
          </w:tcPr>
          <w:p w:rsidR="00BD66EC" w:rsidRPr="003E26EE" w:rsidRDefault="00BD66EC" w:rsidP="00247E2A">
            <w:pPr>
              <w:rPr>
                <w:rFonts w:eastAsia="Calibri"/>
                <w:lang w:eastAsia="en-US"/>
              </w:rPr>
            </w:pPr>
            <w:r w:rsidRPr="003E26EE">
              <w:rPr>
                <w:rFonts w:eastAsia="Calibri"/>
                <w:lang w:eastAsia="en-US"/>
              </w:rPr>
              <w:t> </w:t>
            </w:r>
          </w:p>
        </w:tc>
      </w:tr>
    </w:tbl>
    <w:p w:rsidR="00BD66EC" w:rsidRPr="003E26EE" w:rsidRDefault="00BD66EC" w:rsidP="00BD66EC">
      <w:pPr>
        <w:rPr>
          <w:rFonts w:eastAsia="Calibri"/>
          <w:lang w:eastAsia="en-US"/>
        </w:rPr>
      </w:pPr>
    </w:p>
    <w:p w:rsidR="00BD66EC" w:rsidRPr="003E26EE" w:rsidRDefault="00BD66EC" w:rsidP="00BD66EC">
      <w:pPr>
        <w:rPr>
          <w:rFonts w:eastAsia="Calibri"/>
          <w:lang w:eastAsia="en-US"/>
        </w:rPr>
      </w:pPr>
    </w:p>
    <w:p w:rsidR="00BD66EC" w:rsidRPr="003E26EE" w:rsidRDefault="00BD66EC" w:rsidP="00BD66EC">
      <w:pPr>
        <w:spacing w:after="200" w:line="276" w:lineRule="auto"/>
        <w:rPr>
          <w:lang w:val="en-US"/>
        </w:rPr>
      </w:pPr>
    </w:p>
    <w:p w:rsidR="00BD66EC" w:rsidRDefault="00BD66EC">
      <w:pPr>
        <w:spacing w:after="200" w:line="276" w:lineRule="auto"/>
        <w:rPr>
          <w:rFonts w:eastAsia="Calibri"/>
          <w:b/>
          <w:bCs/>
          <w:sz w:val="28"/>
          <w:szCs w:val="26"/>
          <w:lang w:eastAsia="en-US"/>
        </w:rPr>
      </w:pPr>
      <w:r>
        <w:rPr>
          <w:rFonts w:eastAsia="Calibri"/>
          <w:sz w:val="28"/>
        </w:rPr>
        <w:br w:type="page"/>
      </w:r>
    </w:p>
    <w:p w:rsidR="00655415" w:rsidRPr="009D543D" w:rsidRDefault="00655415" w:rsidP="00655415">
      <w:pPr>
        <w:jc w:val="center"/>
        <w:rPr>
          <w:rFonts w:eastAsia="Calibri"/>
          <w:b/>
          <w:bCs/>
          <w:sz w:val="28"/>
          <w:szCs w:val="32"/>
          <w:lang w:eastAsia="en-US"/>
        </w:rPr>
      </w:pPr>
      <w:bookmarkStart w:id="17" w:name="_Toc146621769"/>
      <w:r w:rsidRPr="009D543D">
        <w:rPr>
          <w:rFonts w:eastAsia="Calibri"/>
          <w:b/>
          <w:bCs/>
          <w:sz w:val="28"/>
          <w:szCs w:val="32"/>
          <w:lang w:eastAsia="en-US"/>
        </w:rPr>
        <w:lastRenderedPageBreak/>
        <w:t>КАРТОЧКА МЕРОПРИЯТИЯ</w:t>
      </w:r>
    </w:p>
    <w:p w:rsidR="00655415" w:rsidRPr="00DD55D5" w:rsidRDefault="00655415" w:rsidP="00655415">
      <w:pPr>
        <w:jc w:val="center"/>
        <w:rPr>
          <w:rFonts w:eastAsia="Calibri"/>
          <w:bCs/>
          <w:sz w:val="18"/>
          <w:szCs w:val="32"/>
          <w:lang w:eastAsia="en-US"/>
        </w:rPr>
      </w:pPr>
    </w:p>
    <w:p w:rsidR="00655415" w:rsidRPr="00DD55D5" w:rsidRDefault="00B6723D" w:rsidP="00655415">
      <w:pPr>
        <w:jc w:val="center"/>
        <w:rPr>
          <w:rFonts w:eastAsia="Calibri"/>
          <w:b/>
          <w:bCs/>
          <w:sz w:val="28"/>
          <w:szCs w:val="32"/>
          <w:lang w:eastAsia="en-US"/>
        </w:rPr>
      </w:pPr>
      <w:r>
        <w:rPr>
          <w:rFonts w:eastAsia="Calibri"/>
          <w:b/>
          <w:bCs/>
          <w:sz w:val="28"/>
          <w:szCs w:val="32"/>
          <w:lang w:eastAsia="en-US"/>
        </w:rPr>
        <w:t>Седьмые</w:t>
      </w:r>
      <w:r w:rsidR="00655415" w:rsidRPr="00DD55D5">
        <w:rPr>
          <w:rFonts w:eastAsia="Calibri"/>
          <w:b/>
          <w:bCs/>
          <w:sz w:val="28"/>
          <w:szCs w:val="32"/>
          <w:lang w:eastAsia="en-US"/>
        </w:rPr>
        <w:t xml:space="preserve"> городские Цветаевские чтения.</w:t>
      </w:r>
    </w:p>
    <w:p w:rsidR="00655415" w:rsidRPr="00DD55D5" w:rsidRDefault="00655415" w:rsidP="00655415">
      <w:pPr>
        <w:jc w:val="center"/>
        <w:rPr>
          <w:rFonts w:eastAsia="Calibri"/>
          <w:b/>
          <w:bCs/>
          <w:color w:val="365F91" w:themeColor="accent1" w:themeShade="BF"/>
          <w:sz w:val="22"/>
          <w:szCs w:val="32"/>
          <w:lang w:eastAsia="en-US"/>
        </w:rPr>
      </w:pPr>
    </w:p>
    <w:tbl>
      <w:tblPr>
        <w:tblStyle w:val="a3"/>
        <w:tblW w:w="0" w:type="auto"/>
        <w:tblLook w:val="04A0" w:firstRow="1" w:lastRow="0" w:firstColumn="1" w:lastColumn="0" w:noHBand="0" w:noVBand="1"/>
      </w:tblPr>
      <w:tblGrid>
        <w:gridCol w:w="4433"/>
        <w:gridCol w:w="5337"/>
      </w:tblGrid>
      <w:tr w:rsidR="00655415" w:rsidRPr="00DD55D5" w:rsidTr="006C486E">
        <w:tc>
          <w:tcPr>
            <w:tcW w:w="9571" w:type="dxa"/>
            <w:gridSpan w:val="2"/>
          </w:tcPr>
          <w:p w:rsidR="00655415" w:rsidRPr="00DD55D5" w:rsidRDefault="00655415" w:rsidP="006C486E">
            <w:pPr>
              <w:jc w:val="center"/>
              <w:rPr>
                <w:rFonts w:eastAsia="Calibri"/>
                <w:b/>
                <w:bCs/>
                <w:color w:val="365F91" w:themeColor="accent1" w:themeShade="BF"/>
                <w:szCs w:val="28"/>
                <w:lang w:eastAsia="en-US"/>
              </w:rPr>
            </w:pPr>
            <w:r w:rsidRPr="00DD55D5">
              <w:rPr>
                <w:rFonts w:eastAsia="Calibri"/>
                <w:b/>
                <w:bCs/>
                <w:szCs w:val="28"/>
                <w:lang w:eastAsia="en-US"/>
              </w:rPr>
              <w:t>СРОКИ И МЕСТО ПРОВЕДЕНИЯ</w:t>
            </w:r>
          </w:p>
        </w:tc>
      </w:tr>
      <w:tr w:rsidR="00655415" w:rsidRPr="00DD55D5" w:rsidTr="006C486E">
        <w:tc>
          <w:tcPr>
            <w:tcW w:w="3932" w:type="dxa"/>
          </w:tcPr>
          <w:p w:rsidR="00655415" w:rsidRPr="00DD55D5" w:rsidRDefault="00655415" w:rsidP="006C486E">
            <w:pPr>
              <w:jc w:val="center"/>
              <w:rPr>
                <w:rFonts w:eastAsia="Calibri"/>
                <w:b/>
                <w:bCs/>
                <w:szCs w:val="28"/>
                <w:lang w:eastAsia="en-US"/>
              </w:rPr>
            </w:pPr>
          </w:p>
          <w:p w:rsidR="00655415" w:rsidRPr="00DD55D5" w:rsidRDefault="00655415" w:rsidP="006C486E">
            <w:pPr>
              <w:jc w:val="center"/>
              <w:rPr>
                <w:rFonts w:eastAsia="Calibri"/>
                <w:b/>
                <w:bCs/>
                <w:szCs w:val="28"/>
                <w:lang w:eastAsia="en-US"/>
              </w:rPr>
            </w:pPr>
            <w:r w:rsidRPr="00DD55D5">
              <w:rPr>
                <w:rFonts w:eastAsia="Calibri"/>
                <w:b/>
                <w:bCs/>
                <w:szCs w:val="28"/>
                <w:lang w:eastAsia="en-US"/>
              </w:rPr>
              <w:t>Дата,</w:t>
            </w:r>
          </w:p>
          <w:p w:rsidR="00655415" w:rsidRPr="00DD55D5" w:rsidRDefault="00655415" w:rsidP="006C486E">
            <w:pPr>
              <w:jc w:val="center"/>
              <w:rPr>
                <w:rFonts w:eastAsia="Calibri"/>
                <w:b/>
                <w:bCs/>
                <w:szCs w:val="28"/>
                <w:lang w:eastAsia="en-US"/>
              </w:rPr>
            </w:pPr>
            <w:r w:rsidRPr="00DD55D5">
              <w:rPr>
                <w:rFonts w:eastAsia="Calibri"/>
                <w:b/>
                <w:bCs/>
                <w:szCs w:val="28"/>
                <w:lang w:eastAsia="en-US"/>
              </w:rPr>
              <w:t>время и место</w:t>
            </w:r>
          </w:p>
          <w:p w:rsidR="00655415" w:rsidRPr="00DD55D5" w:rsidRDefault="00655415" w:rsidP="006C486E">
            <w:pPr>
              <w:jc w:val="center"/>
              <w:rPr>
                <w:rFonts w:eastAsia="Calibri"/>
                <w:b/>
                <w:bCs/>
                <w:szCs w:val="28"/>
                <w:lang w:eastAsia="en-US"/>
              </w:rPr>
            </w:pPr>
            <w:proofErr w:type="gramStart"/>
            <w:r w:rsidRPr="00DD55D5">
              <w:rPr>
                <w:rFonts w:eastAsia="Calibri"/>
                <w:b/>
                <w:bCs/>
                <w:szCs w:val="28"/>
                <w:lang w:eastAsia="en-US"/>
              </w:rPr>
              <w:t>проведения  мероприятия</w:t>
            </w:r>
            <w:proofErr w:type="gramEnd"/>
            <w:r w:rsidRPr="00DD55D5">
              <w:rPr>
                <w:rFonts w:eastAsia="Calibri"/>
                <w:b/>
                <w:bCs/>
                <w:szCs w:val="28"/>
                <w:lang w:eastAsia="en-US"/>
              </w:rPr>
              <w:t>*</w:t>
            </w:r>
          </w:p>
          <w:p w:rsidR="00655415" w:rsidRPr="00DD55D5" w:rsidRDefault="00655415" w:rsidP="006C486E">
            <w:pPr>
              <w:jc w:val="center"/>
              <w:rPr>
                <w:rFonts w:eastAsia="Calibri"/>
                <w:b/>
                <w:bCs/>
                <w:i/>
                <w:szCs w:val="28"/>
                <w:lang w:eastAsia="en-US"/>
              </w:rPr>
            </w:pPr>
            <w:r w:rsidRPr="00DD55D5">
              <w:rPr>
                <w:rFonts w:eastAsia="Calibri"/>
                <w:b/>
                <w:bCs/>
                <w:i/>
                <w:szCs w:val="28"/>
                <w:lang w:eastAsia="en-US"/>
              </w:rPr>
              <w:t>(для каждого этапа)</w:t>
            </w:r>
          </w:p>
        </w:tc>
        <w:tc>
          <w:tcPr>
            <w:tcW w:w="5639" w:type="dxa"/>
          </w:tcPr>
          <w:p w:rsidR="00655415" w:rsidRPr="00DD55D5" w:rsidRDefault="00655415" w:rsidP="006C486E">
            <w:pPr>
              <w:jc w:val="center"/>
              <w:rPr>
                <w:rFonts w:eastAsia="Calibri"/>
                <w:bCs/>
                <w:lang w:eastAsia="en-US"/>
              </w:rPr>
            </w:pPr>
            <w:r w:rsidRPr="00DD55D5">
              <w:rPr>
                <w:rFonts w:eastAsia="Calibri"/>
                <w:bCs/>
                <w:lang w:eastAsia="en-US"/>
              </w:rPr>
              <w:t xml:space="preserve">1 этап (заочный) – с </w:t>
            </w:r>
            <w:r>
              <w:rPr>
                <w:rFonts w:eastAsia="Calibri"/>
                <w:bCs/>
                <w:lang w:eastAsia="en-US"/>
              </w:rPr>
              <w:t>09</w:t>
            </w:r>
            <w:r w:rsidRPr="00DD55D5">
              <w:rPr>
                <w:rFonts w:eastAsia="Calibri"/>
                <w:bCs/>
                <w:lang w:eastAsia="en-US"/>
              </w:rPr>
              <w:t xml:space="preserve"> по 20 октября 202</w:t>
            </w:r>
            <w:r>
              <w:rPr>
                <w:rFonts w:eastAsia="Calibri"/>
                <w:bCs/>
                <w:lang w:eastAsia="en-US"/>
              </w:rPr>
              <w:t>3</w:t>
            </w:r>
            <w:r w:rsidRPr="00DD55D5">
              <w:rPr>
                <w:rFonts w:eastAsia="Calibri"/>
                <w:bCs/>
                <w:lang w:eastAsia="en-US"/>
              </w:rPr>
              <w:t xml:space="preserve"> года для конкурса эссе, авторских стихотворений, научно-исследовательских работ приём работ по адресу электронной почты МБОУ Школы №174 :</w:t>
            </w:r>
            <w:r w:rsidRPr="00655415">
              <w:rPr>
                <w:rFonts w:eastAsia="Calibri"/>
                <w:bCs/>
                <w:lang w:eastAsia="en-US"/>
              </w:rPr>
              <w:t xml:space="preserve"> </w:t>
            </w:r>
            <w:proofErr w:type="spellStart"/>
            <w:r w:rsidRPr="005D2147">
              <w:rPr>
                <w:rFonts w:eastAsia="Calibri"/>
                <w:bCs/>
                <w:lang w:val="en-US" w:eastAsia="en-US"/>
              </w:rPr>
              <w:t>tsvetaevskietchtenia</w:t>
            </w:r>
            <w:proofErr w:type="spellEnd"/>
            <w:r w:rsidRPr="005D2147">
              <w:rPr>
                <w:rFonts w:eastAsia="Calibri"/>
                <w:bCs/>
                <w:lang w:eastAsia="en-US"/>
              </w:rPr>
              <w:t>@</w:t>
            </w:r>
            <w:proofErr w:type="spellStart"/>
            <w:r w:rsidRPr="005D2147">
              <w:rPr>
                <w:rFonts w:eastAsia="Calibri"/>
                <w:bCs/>
                <w:lang w:val="en-US" w:eastAsia="en-US"/>
              </w:rPr>
              <w:t>yandex</w:t>
            </w:r>
            <w:proofErr w:type="spellEnd"/>
            <w:r w:rsidRPr="005D2147">
              <w:rPr>
                <w:rFonts w:eastAsia="Calibri"/>
                <w:bCs/>
                <w:lang w:eastAsia="en-US"/>
              </w:rPr>
              <w:t>.</w:t>
            </w:r>
            <w:proofErr w:type="spellStart"/>
            <w:r w:rsidRPr="005D2147">
              <w:rPr>
                <w:rFonts w:eastAsia="Calibri"/>
                <w:bCs/>
                <w:lang w:val="en-US" w:eastAsia="en-US"/>
              </w:rPr>
              <w:t>ru</w:t>
            </w:r>
            <w:proofErr w:type="spellEnd"/>
            <w:r w:rsidRPr="00DD55D5">
              <w:rPr>
                <w:rFonts w:eastAsia="Calibri"/>
                <w:bCs/>
                <w:lang w:eastAsia="en-US"/>
              </w:rPr>
              <w:t>; для конкурсов чтецов и литературно-музыкальных композиций приём видео-роликов по тому же адресу.</w:t>
            </w:r>
          </w:p>
          <w:p w:rsidR="00655415" w:rsidRPr="00DD55D5" w:rsidRDefault="00655415" w:rsidP="006C486E">
            <w:pPr>
              <w:jc w:val="center"/>
              <w:rPr>
                <w:rFonts w:eastAsia="Calibri"/>
                <w:bCs/>
                <w:lang w:eastAsia="en-US"/>
              </w:rPr>
            </w:pPr>
            <w:r w:rsidRPr="00DD55D5">
              <w:rPr>
                <w:rFonts w:eastAsia="Calibri"/>
                <w:bCs/>
                <w:lang w:eastAsia="en-US"/>
              </w:rPr>
              <w:t xml:space="preserve">2 этап (очный) – </w:t>
            </w:r>
            <w:r>
              <w:rPr>
                <w:rFonts w:eastAsia="Calibri"/>
                <w:bCs/>
                <w:lang w:eastAsia="en-US"/>
              </w:rPr>
              <w:t>до 3</w:t>
            </w:r>
            <w:r w:rsidRPr="00DD55D5">
              <w:rPr>
                <w:rFonts w:eastAsia="Calibri"/>
                <w:bCs/>
                <w:lang w:eastAsia="en-US"/>
              </w:rPr>
              <w:t>0 октября 202</w:t>
            </w:r>
            <w:r>
              <w:rPr>
                <w:rFonts w:eastAsia="Calibri"/>
                <w:bCs/>
                <w:lang w:eastAsia="en-US"/>
              </w:rPr>
              <w:t>3</w:t>
            </w:r>
            <w:r w:rsidRPr="00DD55D5">
              <w:rPr>
                <w:rFonts w:eastAsia="Calibri"/>
                <w:bCs/>
                <w:lang w:eastAsia="en-US"/>
              </w:rPr>
              <w:t xml:space="preserve"> года для конкурсов изобразительного и</w:t>
            </w:r>
          </w:p>
          <w:p w:rsidR="00655415" w:rsidRPr="00DD55D5" w:rsidRDefault="00655415" w:rsidP="006C486E">
            <w:pPr>
              <w:jc w:val="center"/>
              <w:rPr>
                <w:rFonts w:eastAsia="Calibri"/>
                <w:bCs/>
                <w:lang w:eastAsia="en-US"/>
              </w:rPr>
            </w:pPr>
            <w:r w:rsidRPr="00DD55D5">
              <w:rPr>
                <w:rFonts w:eastAsia="Calibri"/>
                <w:bCs/>
                <w:lang w:eastAsia="en-US"/>
              </w:rPr>
              <w:t>прикладного творчества приём работ на базе МБОУ Школы № 174 (ул. Пензенская, 47)</w:t>
            </w:r>
          </w:p>
          <w:p w:rsidR="00655415" w:rsidRPr="00DD55D5" w:rsidRDefault="00655415" w:rsidP="006C486E">
            <w:pPr>
              <w:jc w:val="center"/>
              <w:rPr>
                <w:rFonts w:eastAsia="Calibri"/>
                <w:bCs/>
                <w:lang w:eastAsia="en-US"/>
              </w:rPr>
            </w:pPr>
            <w:r w:rsidRPr="00DD55D5">
              <w:rPr>
                <w:rFonts w:eastAsia="Calibri"/>
                <w:bCs/>
                <w:lang w:eastAsia="en-US"/>
              </w:rPr>
              <w:t>Подведение итогов всех конкурсов 30 октября на сайте школы:</w:t>
            </w:r>
          </w:p>
          <w:p w:rsidR="00655415" w:rsidRPr="00DD55D5" w:rsidRDefault="00655415" w:rsidP="006C486E">
            <w:pPr>
              <w:jc w:val="center"/>
              <w:rPr>
                <w:rFonts w:eastAsia="Calibri"/>
                <w:bCs/>
                <w:lang w:eastAsia="en-US"/>
              </w:rPr>
            </w:pPr>
            <w:r w:rsidRPr="00DD55D5">
              <w:rPr>
                <w:rFonts w:eastAsia="Calibri"/>
                <w:bCs/>
                <w:lang w:eastAsia="en-US"/>
              </w:rPr>
              <w:t>http://www.сош174самара.росшкола.рф.</w:t>
            </w:r>
          </w:p>
          <w:p w:rsidR="00655415" w:rsidRPr="00DD55D5" w:rsidRDefault="00655415" w:rsidP="006C486E">
            <w:pPr>
              <w:jc w:val="center"/>
              <w:rPr>
                <w:rFonts w:eastAsia="Calibri"/>
                <w:b/>
                <w:bCs/>
                <w:i/>
                <w:lang w:eastAsia="en-US"/>
              </w:rPr>
            </w:pPr>
            <w:r w:rsidRPr="00DD55D5">
              <w:rPr>
                <w:rFonts w:eastAsia="Calibri"/>
                <w:bCs/>
                <w:lang w:eastAsia="en-US"/>
              </w:rPr>
              <w:t>На базе МБОУ Школы № 174 (ул. Пензенская, 47). Пленарное заседание и оценка видео на конкурсы чтецов и музыкально-литературных композиций</w:t>
            </w:r>
            <w:r w:rsidRPr="00DD55D5">
              <w:rPr>
                <w:rFonts w:eastAsia="Calibri"/>
                <w:b/>
                <w:bCs/>
                <w:i/>
                <w:lang w:eastAsia="en-US"/>
              </w:rPr>
              <w:t>.</w:t>
            </w:r>
          </w:p>
        </w:tc>
      </w:tr>
      <w:tr w:rsidR="00655415" w:rsidRPr="00DD55D5" w:rsidTr="006C486E">
        <w:tc>
          <w:tcPr>
            <w:tcW w:w="9571" w:type="dxa"/>
            <w:gridSpan w:val="2"/>
          </w:tcPr>
          <w:p w:rsidR="00655415" w:rsidRPr="00DD55D5" w:rsidRDefault="00655415" w:rsidP="006C486E">
            <w:pPr>
              <w:jc w:val="center"/>
              <w:rPr>
                <w:rFonts w:eastAsia="Calibri"/>
                <w:b/>
                <w:bCs/>
                <w:i/>
                <w:szCs w:val="28"/>
                <w:lang w:eastAsia="en-US"/>
              </w:rPr>
            </w:pPr>
            <w:r w:rsidRPr="00DD55D5">
              <w:rPr>
                <w:rFonts w:eastAsia="Calibri"/>
                <w:b/>
                <w:bCs/>
                <w:i/>
                <w:szCs w:val="28"/>
                <w:lang w:eastAsia="en-US"/>
              </w:rPr>
              <w:t>ЗАЯВКИ УЧАСТНИКОВ</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Возрастная категория участников</w:t>
            </w:r>
          </w:p>
        </w:tc>
        <w:tc>
          <w:tcPr>
            <w:tcW w:w="5639" w:type="dxa"/>
            <w:vAlign w:val="center"/>
          </w:tcPr>
          <w:p w:rsidR="00655415" w:rsidRPr="00DD55D5" w:rsidRDefault="00655415" w:rsidP="006C486E">
            <w:pPr>
              <w:jc w:val="center"/>
              <w:rPr>
                <w:rFonts w:eastAsia="Calibri"/>
                <w:bCs/>
                <w:lang w:eastAsia="en-US"/>
              </w:rPr>
            </w:pPr>
            <w:r w:rsidRPr="00DD55D5">
              <w:rPr>
                <w:rFonts w:eastAsia="Calibri"/>
                <w:bCs/>
                <w:lang w:eastAsia="en-US"/>
              </w:rPr>
              <w:t>5 - 6класс</w:t>
            </w:r>
          </w:p>
          <w:p w:rsidR="00655415" w:rsidRPr="00DD55D5" w:rsidRDefault="00655415" w:rsidP="006C486E">
            <w:pPr>
              <w:jc w:val="center"/>
              <w:rPr>
                <w:rFonts w:eastAsia="Calibri"/>
                <w:bCs/>
                <w:lang w:eastAsia="en-US"/>
              </w:rPr>
            </w:pPr>
            <w:r w:rsidRPr="00DD55D5">
              <w:rPr>
                <w:rFonts w:eastAsia="Calibri"/>
                <w:bCs/>
                <w:lang w:eastAsia="en-US"/>
              </w:rPr>
              <w:t>7 -8 класс</w:t>
            </w:r>
          </w:p>
          <w:p w:rsidR="00655415" w:rsidRPr="00DD55D5" w:rsidRDefault="00655415" w:rsidP="006C486E">
            <w:pPr>
              <w:jc w:val="center"/>
              <w:rPr>
                <w:rFonts w:eastAsia="Calibri"/>
                <w:bCs/>
                <w:szCs w:val="32"/>
                <w:lang w:eastAsia="en-US"/>
              </w:rPr>
            </w:pPr>
            <w:r w:rsidRPr="00DD55D5">
              <w:rPr>
                <w:rFonts w:eastAsia="Calibri"/>
                <w:bCs/>
                <w:lang w:eastAsia="en-US"/>
              </w:rPr>
              <w:t>9 – 11 класс</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 xml:space="preserve">Форма участия </w:t>
            </w:r>
            <w:r w:rsidRPr="00DD55D5">
              <w:rPr>
                <w:rFonts w:eastAsia="Calibri"/>
                <w:b/>
                <w:bCs/>
                <w:i/>
                <w:szCs w:val="28"/>
                <w:lang w:eastAsia="en-US"/>
              </w:rPr>
              <w:t>(индивидуальная/групповая/командная)</w:t>
            </w:r>
          </w:p>
        </w:tc>
        <w:tc>
          <w:tcPr>
            <w:tcW w:w="5639" w:type="dxa"/>
            <w:vAlign w:val="center"/>
          </w:tcPr>
          <w:p w:rsidR="00655415" w:rsidRPr="00DD55D5" w:rsidRDefault="00655415" w:rsidP="006C486E">
            <w:pPr>
              <w:jc w:val="center"/>
              <w:rPr>
                <w:rFonts w:eastAsia="Calibri"/>
                <w:bCs/>
                <w:lang w:eastAsia="en-US"/>
              </w:rPr>
            </w:pPr>
            <w:r w:rsidRPr="00DD55D5">
              <w:rPr>
                <w:rFonts w:eastAsia="Calibri"/>
                <w:bCs/>
                <w:lang w:eastAsia="en-US"/>
              </w:rPr>
              <w:t>Индивидуальная, командная, групповая</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Квота участников от одного ОУ</w:t>
            </w:r>
          </w:p>
          <w:p w:rsidR="00655415" w:rsidRPr="00DD55D5" w:rsidRDefault="00655415" w:rsidP="006C486E">
            <w:pPr>
              <w:jc w:val="center"/>
              <w:rPr>
                <w:rFonts w:eastAsia="Calibri"/>
                <w:b/>
                <w:bCs/>
                <w:i/>
                <w:szCs w:val="28"/>
                <w:lang w:eastAsia="en-US"/>
              </w:rPr>
            </w:pPr>
            <w:r w:rsidRPr="00DD55D5">
              <w:rPr>
                <w:rFonts w:eastAsia="Calibri"/>
                <w:b/>
                <w:bCs/>
                <w:i/>
                <w:szCs w:val="28"/>
                <w:lang w:eastAsia="en-US"/>
              </w:rPr>
              <w:t>(</w:t>
            </w:r>
            <w:proofErr w:type="gramStart"/>
            <w:r w:rsidRPr="00DD55D5">
              <w:rPr>
                <w:rFonts w:eastAsia="Calibri"/>
                <w:b/>
                <w:bCs/>
                <w:i/>
                <w:szCs w:val="28"/>
                <w:lang w:eastAsia="en-US"/>
              </w:rPr>
              <w:t>или  команд</w:t>
            </w:r>
            <w:proofErr w:type="gramEnd"/>
            <w:r w:rsidRPr="00DD55D5">
              <w:rPr>
                <w:rFonts w:eastAsia="Calibri"/>
                <w:b/>
                <w:bCs/>
                <w:i/>
                <w:szCs w:val="28"/>
                <w:lang w:eastAsia="en-US"/>
              </w:rPr>
              <w:t xml:space="preserve"> с указанием кол-ва участников в одной команде)</w:t>
            </w:r>
          </w:p>
        </w:tc>
        <w:tc>
          <w:tcPr>
            <w:tcW w:w="5639" w:type="dxa"/>
            <w:vAlign w:val="center"/>
          </w:tcPr>
          <w:p w:rsidR="00655415" w:rsidRPr="00DD55D5" w:rsidRDefault="00655415" w:rsidP="006C486E">
            <w:pPr>
              <w:jc w:val="center"/>
              <w:rPr>
                <w:rFonts w:eastAsia="Calibri"/>
                <w:bCs/>
                <w:lang w:eastAsia="en-US"/>
              </w:rPr>
            </w:pPr>
            <w:r w:rsidRPr="00DD55D5">
              <w:rPr>
                <w:rFonts w:eastAsia="Calibri"/>
                <w:bCs/>
                <w:lang w:eastAsia="en-US"/>
              </w:rPr>
              <w:t>1 команда</w:t>
            </w:r>
          </w:p>
          <w:p w:rsidR="00655415" w:rsidRPr="00DD55D5" w:rsidRDefault="00655415" w:rsidP="006C486E">
            <w:pPr>
              <w:jc w:val="center"/>
              <w:rPr>
                <w:rFonts w:eastAsia="Calibri"/>
                <w:bCs/>
                <w:lang w:eastAsia="en-US"/>
              </w:rPr>
            </w:pPr>
            <w:r w:rsidRPr="00DD55D5">
              <w:rPr>
                <w:rFonts w:eastAsia="Calibri"/>
                <w:bCs/>
                <w:lang w:eastAsia="en-US"/>
              </w:rPr>
              <w:t>(от 2 до 7 человек в 1 команде),</w:t>
            </w:r>
          </w:p>
          <w:p w:rsidR="00655415" w:rsidRPr="00DD55D5" w:rsidRDefault="00655415" w:rsidP="006C486E">
            <w:pPr>
              <w:jc w:val="center"/>
              <w:rPr>
                <w:rFonts w:eastAsia="Calibri"/>
                <w:bCs/>
                <w:lang w:eastAsia="en-US"/>
              </w:rPr>
            </w:pPr>
            <w:r w:rsidRPr="00DD55D5">
              <w:rPr>
                <w:rFonts w:eastAsia="Calibri"/>
                <w:bCs/>
                <w:lang w:eastAsia="en-US"/>
              </w:rPr>
              <w:t>1 участник в каждой номинации от одного ОУ</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Срок подачи заявок для участия</w:t>
            </w:r>
          </w:p>
        </w:tc>
        <w:tc>
          <w:tcPr>
            <w:tcW w:w="5639" w:type="dxa"/>
            <w:vAlign w:val="center"/>
          </w:tcPr>
          <w:p w:rsidR="00655415" w:rsidRPr="00DD55D5" w:rsidRDefault="00655415" w:rsidP="006C486E">
            <w:pPr>
              <w:jc w:val="center"/>
              <w:rPr>
                <w:rFonts w:eastAsia="Calibri"/>
                <w:bCs/>
                <w:lang w:eastAsia="en-US"/>
              </w:rPr>
            </w:pPr>
            <w:r w:rsidRPr="00DD55D5">
              <w:rPr>
                <w:rFonts w:eastAsia="Calibri"/>
                <w:bCs/>
                <w:lang w:eastAsia="en-US"/>
              </w:rPr>
              <w:t xml:space="preserve">До </w:t>
            </w:r>
            <w:r>
              <w:rPr>
                <w:rFonts w:eastAsia="Calibri"/>
                <w:bCs/>
                <w:lang w:eastAsia="en-US"/>
              </w:rPr>
              <w:t>20</w:t>
            </w:r>
            <w:r w:rsidRPr="00DD55D5">
              <w:rPr>
                <w:rFonts w:eastAsia="Calibri"/>
                <w:bCs/>
                <w:lang w:eastAsia="en-US"/>
              </w:rPr>
              <w:t xml:space="preserve"> октября 2022 года;</w:t>
            </w:r>
          </w:p>
          <w:p w:rsidR="00655415" w:rsidRPr="00DD55D5" w:rsidRDefault="00655415" w:rsidP="006C486E">
            <w:pPr>
              <w:jc w:val="center"/>
              <w:rPr>
                <w:rFonts w:eastAsia="Calibri"/>
                <w:bCs/>
                <w:lang w:eastAsia="en-US"/>
              </w:rPr>
            </w:pP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 xml:space="preserve">Форма подачи заявок </w:t>
            </w:r>
            <w:r w:rsidRPr="00DD55D5">
              <w:rPr>
                <w:rFonts w:eastAsia="Calibri"/>
                <w:b/>
                <w:bCs/>
                <w:i/>
                <w:szCs w:val="28"/>
                <w:lang w:eastAsia="en-US"/>
              </w:rPr>
              <w:t>(очная/заочная)</w:t>
            </w:r>
          </w:p>
        </w:tc>
        <w:tc>
          <w:tcPr>
            <w:tcW w:w="5639" w:type="dxa"/>
            <w:vAlign w:val="center"/>
          </w:tcPr>
          <w:p w:rsidR="00655415" w:rsidRPr="00DD55D5" w:rsidRDefault="00655415" w:rsidP="006C486E">
            <w:pPr>
              <w:jc w:val="center"/>
              <w:rPr>
                <w:rFonts w:eastAsia="Calibri"/>
                <w:bCs/>
                <w:lang w:eastAsia="en-US"/>
              </w:rPr>
            </w:pPr>
            <w:r w:rsidRPr="00DD55D5">
              <w:rPr>
                <w:rFonts w:eastAsia="Calibri"/>
                <w:bCs/>
                <w:lang w:eastAsia="en-US"/>
              </w:rPr>
              <w:t>заочная</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Адрес эл. почты</w:t>
            </w:r>
          </w:p>
          <w:p w:rsidR="00655415" w:rsidRPr="00DD55D5" w:rsidRDefault="00655415" w:rsidP="006C486E">
            <w:pPr>
              <w:jc w:val="center"/>
              <w:rPr>
                <w:rFonts w:eastAsia="Calibri"/>
                <w:b/>
                <w:bCs/>
                <w:szCs w:val="28"/>
                <w:lang w:eastAsia="en-US"/>
              </w:rPr>
            </w:pPr>
            <w:r w:rsidRPr="00DD55D5">
              <w:rPr>
                <w:rFonts w:eastAsia="Calibri"/>
                <w:b/>
                <w:bCs/>
                <w:szCs w:val="28"/>
                <w:lang w:eastAsia="en-US"/>
              </w:rPr>
              <w:t>для подачи заявок</w:t>
            </w:r>
          </w:p>
        </w:tc>
        <w:tc>
          <w:tcPr>
            <w:tcW w:w="5639" w:type="dxa"/>
            <w:vAlign w:val="center"/>
          </w:tcPr>
          <w:p w:rsidR="00655415" w:rsidRPr="00DD55D5" w:rsidRDefault="00655415" w:rsidP="006C486E">
            <w:pPr>
              <w:jc w:val="center"/>
              <w:rPr>
                <w:rFonts w:eastAsia="Calibri"/>
                <w:bCs/>
                <w:szCs w:val="32"/>
                <w:lang w:val="en-US" w:eastAsia="en-US"/>
              </w:rPr>
            </w:pPr>
            <w:proofErr w:type="spellStart"/>
            <w:r w:rsidRPr="005D2147">
              <w:rPr>
                <w:rFonts w:eastAsia="Calibri"/>
                <w:bCs/>
                <w:lang w:val="en-US" w:eastAsia="en-US"/>
              </w:rPr>
              <w:t>tsvetaevskietchtenia</w:t>
            </w:r>
            <w:proofErr w:type="spellEnd"/>
            <w:r w:rsidRPr="005D2147">
              <w:rPr>
                <w:rFonts w:eastAsia="Calibri"/>
                <w:bCs/>
                <w:lang w:eastAsia="en-US"/>
              </w:rPr>
              <w:t>@</w:t>
            </w:r>
            <w:proofErr w:type="spellStart"/>
            <w:r w:rsidRPr="005D2147">
              <w:rPr>
                <w:rFonts w:eastAsia="Calibri"/>
                <w:bCs/>
                <w:lang w:val="en-US" w:eastAsia="en-US"/>
              </w:rPr>
              <w:t>yandex</w:t>
            </w:r>
            <w:proofErr w:type="spellEnd"/>
            <w:r w:rsidRPr="005D2147">
              <w:rPr>
                <w:rFonts w:eastAsia="Calibri"/>
                <w:bCs/>
                <w:lang w:eastAsia="en-US"/>
              </w:rPr>
              <w:t>.</w:t>
            </w:r>
            <w:proofErr w:type="spellStart"/>
            <w:r w:rsidRPr="005D2147">
              <w:rPr>
                <w:rFonts w:eastAsia="Calibri"/>
                <w:bCs/>
                <w:lang w:val="en-US" w:eastAsia="en-US"/>
              </w:rPr>
              <w:t>ru</w:t>
            </w:r>
            <w:proofErr w:type="spellEnd"/>
          </w:p>
        </w:tc>
      </w:tr>
      <w:tr w:rsidR="00655415" w:rsidRPr="00DD55D5" w:rsidTr="006C486E">
        <w:tc>
          <w:tcPr>
            <w:tcW w:w="9571" w:type="dxa"/>
            <w:gridSpan w:val="2"/>
          </w:tcPr>
          <w:p w:rsidR="00655415" w:rsidRPr="00DD55D5" w:rsidRDefault="00655415" w:rsidP="006C486E">
            <w:pPr>
              <w:jc w:val="center"/>
              <w:rPr>
                <w:rFonts w:eastAsia="Calibri"/>
                <w:b/>
                <w:bCs/>
                <w:i/>
                <w:szCs w:val="28"/>
                <w:lang w:eastAsia="en-US"/>
              </w:rPr>
            </w:pPr>
            <w:r w:rsidRPr="00DD55D5">
              <w:rPr>
                <w:rFonts w:eastAsia="Calibri"/>
                <w:b/>
                <w:bCs/>
                <w:i/>
                <w:szCs w:val="28"/>
                <w:lang w:eastAsia="en-US"/>
              </w:rPr>
              <w:t>ОРГАНИЗАТОР</w:t>
            </w: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Организатор</w:t>
            </w:r>
          </w:p>
        </w:tc>
        <w:tc>
          <w:tcPr>
            <w:tcW w:w="5639" w:type="dxa"/>
          </w:tcPr>
          <w:p w:rsidR="00655415" w:rsidRPr="00655415" w:rsidRDefault="00655415" w:rsidP="006C486E">
            <w:pPr>
              <w:jc w:val="center"/>
              <w:rPr>
                <w:rFonts w:eastAsia="Calibri"/>
                <w:bCs/>
                <w:lang w:eastAsia="en-US"/>
              </w:rPr>
            </w:pPr>
            <w:r w:rsidRPr="00DD55D5">
              <w:rPr>
                <w:rFonts w:eastAsia="Calibri"/>
                <w:bCs/>
                <w:lang w:eastAsia="en-US"/>
              </w:rPr>
              <w:t xml:space="preserve">Директор МБОУ Школы № 174 </w:t>
            </w:r>
            <w:proofErr w:type="spellStart"/>
            <w:r w:rsidRPr="00655415">
              <w:t>Файрушин</w:t>
            </w:r>
            <w:proofErr w:type="spellEnd"/>
            <w:r w:rsidRPr="00655415">
              <w:t xml:space="preserve"> Рафаэль </w:t>
            </w:r>
            <w:proofErr w:type="spellStart"/>
            <w:r w:rsidRPr="00655415">
              <w:t>Идрисович</w:t>
            </w:r>
            <w:proofErr w:type="spellEnd"/>
          </w:p>
          <w:p w:rsidR="00655415" w:rsidRPr="00DD55D5" w:rsidRDefault="00655415" w:rsidP="006C486E">
            <w:pPr>
              <w:jc w:val="center"/>
              <w:rPr>
                <w:rFonts w:eastAsia="Calibri"/>
                <w:bCs/>
                <w:szCs w:val="32"/>
                <w:lang w:eastAsia="en-US"/>
              </w:rPr>
            </w:pPr>
          </w:p>
        </w:tc>
      </w:tr>
      <w:tr w:rsidR="00655415" w:rsidRPr="00DD55D5" w:rsidTr="006C486E">
        <w:tc>
          <w:tcPr>
            <w:tcW w:w="3932" w:type="dxa"/>
            <w:vAlign w:val="center"/>
          </w:tcPr>
          <w:p w:rsidR="00655415" w:rsidRPr="00DD55D5" w:rsidRDefault="00655415" w:rsidP="006C486E">
            <w:pPr>
              <w:jc w:val="center"/>
              <w:rPr>
                <w:rFonts w:eastAsia="Calibri"/>
                <w:b/>
                <w:bCs/>
                <w:szCs w:val="28"/>
                <w:lang w:eastAsia="en-US"/>
              </w:rPr>
            </w:pPr>
            <w:r w:rsidRPr="00DD55D5">
              <w:rPr>
                <w:rFonts w:eastAsia="Calibri"/>
                <w:b/>
                <w:bCs/>
                <w:szCs w:val="28"/>
                <w:lang w:eastAsia="en-US"/>
              </w:rPr>
              <w:t>ФИО и контакты ответственного координатора на площадке проведения</w:t>
            </w:r>
          </w:p>
        </w:tc>
        <w:tc>
          <w:tcPr>
            <w:tcW w:w="5639" w:type="dxa"/>
          </w:tcPr>
          <w:p w:rsidR="00655415" w:rsidRPr="00DD55D5" w:rsidRDefault="00655415" w:rsidP="006C486E">
            <w:pPr>
              <w:jc w:val="center"/>
              <w:rPr>
                <w:rFonts w:eastAsia="Calibri"/>
                <w:bCs/>
                <w:lang w:eastAsia="en-US"/>
              </w:rPr>
            </w:pPr>
            <w:r w:rsidRPr="00DD55D5">
              <w:rPr>
                <w:rFonts w:eastAsia="Calibri"/>
                <w:bCs/>
                <w:lang w:eastAsia="en-US"/>
              </w:rPr>
              <w:t>МБОУ Школа № 174:</w:t>
            </w:r>
          </w:p>
          <w:p w:rsidR="00655415" w:rsidRPr="00DD55D5" w:rsidRDefault="00655415" w:rsidP="006C486E">
            <w:pPr>
              <w:jc w:val="center"/>
              <w:rPr>
                <w:rFonts w:eastAsia="Calibri"/>
                <w:bCs/>
                <w:lang w:eastAsia="en-US"/>
              </w:rPr>
            </w:pPr>
            <w:r>
              <w:rPr>
                <w:rFonts w:eastAsia="Calibri"/>
                <w:bCs/>
                <w:lang w:eastAsia="en-US"/>
              </w:rPr>
              <w:t>Сидоршина Анна Игоревна</w:t>
            </w:r>
          </w:p>
          <w:p w:rsidR="00655415" w:rsidRPr="00DD55D5" w:rsidRDefault="00655415" w:rsidP="006C486E">
            <w:pPr>
              <w:jc w:val="center"/>
              <w:rPr>
                <w:rFonts w:eastAsia="Calibri"/>
                <w:bCs/>
                <w:lang w:eastAsia="en-US"/>
              </w:rPr>
            </w:pPr>
            <w:r w:rsidRPr="00DD55D5">
              <w:rPr>
                <w:rFonts w:eastAsia="Calibri"/>
                <w:bCs/>
                <w:lang w:eastAsia="en-US"/>
              </w:rPr>
              <w:t>Раб. 242-93-32, сот. 8 9</w:t>
            </w:r>
            <w:r>
              <w:rPr>
                <w:rFonts w:eastAsia="Calibri"/>
                <w:bCs/>
                <w:lang w:eastAsia="en-US"/>
              </w:rPr>
              <w:t>17 011 40 33</w:t>
            </w:r>
          </w:p>
          <w:p w:rsidR="00655415" w:rsidRPr="00DD55D5" w:rsidRDefault="00655415" w:rsidP="006C486E">
            <w:pPr>
              <w:jc w:val="center"/>
              <w:rPr>
                <w:rFonts w:eastAsia="Calibri"/>
                <w:bCs/>
                <w:szCs w:val="32"/>
                <w:lang w:eastAsia="en-US"/>
              </w:rPr>
            </w:pPr>
          </w:p>
        </w:tc>
      </w:tr>
    </w:tbl>
    <w:p w:rsidR="00655415" w:rsidRDefault="00655415" w:rsidP="00655415">
      <w:pPr>
        <w:spacing w:after="200" w:line="276" w:lineRule="auto"/>
        <w:rPr>
          <w:rFonts w:eastAsia="Calibri"/>
          <w:b/>
          <w:bCs/>
          <w:sz w:val="28"/>
          <w:szCs w:val="28"/>
          <w:lang w:eastAsia="en-US"/>
        </w:rPr>
      </w:pPr>
    </w:p>
    <w:p w:rsidR="00655415" w:rsidRDefault="00655415" w:rsidP="00BF385D">
      <w:pPr>
        <w:jc w:val="center"/>
        <w:rPr>
          <w:rFonts w:eastAsia="Calibri"/>
          <w:b/>
          <w:bCs/>
          <w:sz w:val="32"/>
          <w:szCs w:val="32"/>
          <w:lang w:eastAsia="en-US"/>
        </w:rPr>
      </w:pPr>
    </w:p>
    <w:p w:rsidR="00655415" w:rsidRDefault="00655415" w:rsidP="00BF385D">
      <w:pPr>
        <w:jc w:val="center"/>
        <w:rPr>
          <w:rFonts w:eastAsia="Calibri"/>
          <w:b/>
          <w:bCs/>
          <w:sz w:val="32"/>
          <w:szCs w:val="32"/>
          <w:lang w:eastAsia="en-US"/>
        </w:rPr>
      </w:pPr>
    </w:p>
    <w:p w:rsidR="00BF385D" w:rsidRPr="005D2147" w:rsidRDefault="00BF385D" w:rsidP="00BF385D">
      <w:pPr>
        <w:jc w:val="center"/>
        <w:rPr>
          <w:rFonts w:eastAsia="Calibri"/>
          <w:b/>
          <w:bCs/>
          <w:sz w:val="32"/>
          <w:szCs w:val="32"/>
          <w:lang w:eastAsia="en-US"/>
        </w:rPr>
      </w:pPr>
      <w:r w:rsidRPr="005D2147">
        <w:rPr>
          <w:rFonts w:eastAsia="Calibri"/>
          <w:b/>
          <w:bCs/>
          <w:sz w:val="32"/>
          <w:szCs w:val="32"/>
          <w:lang w:eastAsia="en-US"/>
        </w:rPr>
        <w:lastRenderedPageBreak/>
        <w:t>ПОЛОЖЕНИЕ</w:t>
      </w:r>
    </w:p>
    <w:p w:rsidR="00BF385D" w:rsidRPr="004F1F06" w:rsidRDefault="00BF385D" w:rsidP="00BF385D">
      <w:pPr>
        <w:pStyle w:val="112"/>
        <w:jc w:val="center"/>
        <w:rPr>
          <w:rFonts w:eastAsia="Calibri"/>
          <w:sz w:val="28"/>
          <w:szCs w:val="28"/>
        </w:rPr>
      </w:pPr>
      <w:bookmarkStart w:id="18" w:name="_Toc113626046"/>
      <w:r w:rsidRPr="005D2147">
        <w:rPr>
          <w:rFonts w:eastAsia="Calibri"/>
          <w:sz w:val="28"/>
          <w:szCs w:val="28"/>
        </w:rPr>
        <w:t>Седьмые городские</w:t>
      </w:r>
      <w:r>
        <w:rPr>
          <w:rFonts w:eastAsia="Calibri"/>
          <w:sz w:val="28"/>
          <w:szCs w:val="28"/>
        </w:rPr>
        <w:t xml:space="preserve"> (с областным участием)</w:t>
      </w:r>
      <w:r w:rsidRPr="004F1F06">
        <w:rPr>
          <w:rFonts w:eastAsia="Calibri"/>
          <w:sz w:val="28"/>
          <w:szCs w:val="28"/>
        </w:rPr>
        <w:t xml:space="preserve"> Цветаевские чтения</w:t>
      </w:r>
      <w:bookmarkEnd w:id="18"/>
    </w:p>
    <w:p w:rsidR="00BF385D" w:rsidRPr="00DD55D5" w:rsidRDefault="00BF385D" w:rsidP="00BF385D">
      <w:pPr>
        <w:jc w:val="center"/>
        <w:rPr>
          <w:rFonts w:eastAsia="Calibri"/>
          <w:bCs/>
          <w:i/>
          <w:sz w:val="28"/>
          <w:szCs w:val="28"/>
          <w:lang w:eastAsia="en-US"/>
        </w:rPr>
      </w:pPr>
      <w:r w:rsidRPr="00DD55D5">
        <w:rPr>
          <w:rFonts w:eastAsia="Calibri"/>
          <w:bCs/>
          <w:i/>
          <w:sz w:val="28"/>
          <w:szCs w:val="28"/>
          <w:lang w:eastAsia="en-US"/>
        </w:rPr>
        <w:t>(5-11 классы)</w:t>
      </w:r>
    </w:p>
    <w:p w:rsidR="00BF385D" w:rsidRPr="00DD55D5" w:rsidRDefault="00BF385D" w:rsidP="00BF385D">
      <w:pPr>
        <w:numPr>
          <w:ilvl w:val="0"/>
          <w:numId w:val="1"/>
        </w:numPr>
        <w:spacing w:after="200" w:line="276" w:lineRule="auto"/>
        <w:ind w:left="786"/>
        <w:contextualSpacing/>
        <w:jc w:val="center"/>
        <w:rPr>
          <w:rFonts w:eastAsia="Calibri"/>
          <w:b/>
          <w:bCs/>
          <w:lang w:eastAsia="en-US"/>
        </w:rPr>
      </w:pPr>
      <w:r w:rsidRPr="00DD55D5">
        <w:rPr>
          <w:rFonts w:eastAsia="Calibri"/>
          <w:b/>
          <w:bCs/>
          <w:lang w:eastAsia="en-US"/>
        </w:rPr>
        <w:t>Общие положения</w:t>
      </w:r>
    </w:p>
    <w:p w:rsidR="00BF385D" w:rsidRPr="00DD55D5" w:rsidRDefault="00BF385D" w:rsidP="00BF385D">
      <w:pPr>
        <w:ind w:left="142" w:firstLine="142"/>
        <w:contextualSpacing/>
        <w:jc w:val="both"/>
        <w:rPr>
          <w:rFonts w:eastAsia="Calibri"/>
          <w:bCs/>
          <w:lang w:eastAsia="en-US"/>
        </w:rPr>
      </w:pPr>
    </w:p>
    <w:p w:rsidR="00BF385D" w:rsidRPr="00DD55D5" w:rsidRDefault="00BF385D" w:rsidP="00BF385D">
      <w:pPr>
        <w:numPr>
          <w:ilvl w:val="1"/>
          <w:numId w:val="1"/>
        </w:numPr>
        <w:spacing w:after="200" w:line="276" w:lineRule="auto"/>
        <w:ind w:left="0" w:firstLine="709"/>
        <w:contextualSpacing/>
        <w:jc w:val="both"/>
        <w:rPr>
          <w:rFonts w:eastAsia="Calibri"/>
          <w:bCs/>
          <w:lang w:eastAsia="en-US"/>
        </w:rPr>
      </w:pPr>
      <w:r w:rsidRPr="00DD55D5">
        <w:rPr>
          <w:rFonts w:eastAsia="Calibri"/>
          <w:bCs/>
          <w:lang w:eastAsia="en-US"/>
        </w:rPr>
        <w:t>Настоящее Положение определяет порядо</w:t>
      </w:r>
      <w:r>
        <w:rPr>
          <w:rFonts w:eastAsia="Calibri"/>
          <w:bCs/>
          <w:lang w:eastAsia="en-US"/>
        </w:rPr>
        <w:t>к организации и проведения Седьмых</w:t>
      </w:r>
      <w:r w:rsidRPr="00DD55D5">
        <w:rPr>
          <w:rFonts w:eastAsia="Calibri"/>
          <w:bCs/>
          <w:lang w:eastAsia="en-US"/>
        </w:rPr>
        <w:t xml:space="preserve"> городских</w:t>
      </w:r>
      <w:r>
        <w:rPr>
          <w:rFonts w:eastAsia="Calibri"/>
          <w:bCs/>
          <w:lang w:eastAsia="en-US"/>
        </w:rPr>
        <w:t xml:space="preserve"> </w:t>
      </w:r>
      <w:r w:rsidRPr="00313ECB">
        <w:rPr>
          <w:rFonts w:eastAsia="Calibri"/>
          <w:bCs/>
          <w:lang w:eastAsia="en-US"/>
        </w:rPr>
        <w:t>(с областным участием)</w:t>
      </w:r>
      <w:r w:rsidRPr="00DD55D5">
        <w:rPr>
          <w:rFonts w:eastAsia="Calibri"/>
          <w:bCs/>
          <w:lang w:eastAsia="en-US"/>
        </w:rPr>
        <w:t xml:space="preserve"> Цветаевских чтений (далее –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BF385D" w:rsidRPr="00DD55D5" w:rsidRDefault="00BF385D" w:rsidP="00BF385D">
      <w:pPr>
        <w:numPr>
          <w:ilvl w:val="1"/>
          <w:numId w:val="1"/>
        </w:numPr>
        <w:spacing w:after="200" w:line="276" w:lineRule="auto"/>
        <w:ind w:left="426" w:firstLine="283"/>
        <w:contextualSpacing/>
        <w:jc w:val="both"/>
        <w:rPr>
          <w:rFonts w:eastAsia="Calibri"/>
          <w:b/>
          <w:bCs/>
          <w:lang w:eastAsia="en-US"/>
        </w:rPr>
      </w:pPr>
      <w:r w:rsidRPr="00DD55D5">
        <w:rPr>
          <w:rFonts w:eastAsia="Calibri"/>
          <w:b/>
          <w:bCs/>
          <w:lang w:eastAsia="en-US"/>
        </w:rPr>
        <w:t xml:space="preserve"> Организаторы мероприятия</w:t>
      </w:r>
    </w:p>
    <w:p w:rsidR="00BF385D" w:rsidRPr="00DD55D5" w:rsidRDefault="00BF385D" w:rsidP="00BF385D">
      <w:pPr>
        <w:ind w:left="426" w:firstLine="283"/>
        <w:jc w:val="both"/>
        <w:rPr>
          <w:rFonts w:eastAsia="Calibri"/>
          <w:bCs/>
          <w:lang w:eastAsia="en-US"/>
        </w:rPr>
      </w:pPr>
      <w:r w:rsidRPr="00DD55D5">
        <w:rPr>
          <w:rFonts w:eastAsia="Calibri"/>
          <w:b/>
          <w:bCs/>
          <w:lang w:eastAsia="en-US"/>
        </w:rPr>
        <w:t>Учредитель</w:t>
      </w:r>
      <w:r w:rsidRPr="00DD55D5">
        <w:rPr>
          <w:rFonts w:eastAsia="Calibri"/>
          <w:bCs/>
          <w:lang w:eastAsia="en-US"/>
        </w:rPr>
        <w:t>:</w:t>
      </w:r>
    </w:p>
    <w:p w:rsidR="00BF385D" w:rsidRPr="00DD55D5" w:rsidRDefault="00BF385D" w:rsidP="00BF385D">
      <w:pPr>
        <w:ind w:firstLine="709"/>
        <w:jc w:val="both"/>
        <w:rPr>
          <w:rFonts w:eastAsia="Calibri"/>
          <w:bCs/>
          <w:lang w:eastAsia="en-US"/>
        </w:rPr>
      </w:pPr>
      <w:r w:rsidRPr="00DD55D5">
        <w:rPr>
          <w:rFonts w:eastAsia="Calibri"/>
          <w:bCs/>
          <w:lang w:eastAsia="en-US"/>
        </w:rPr>
        <w:t xml:space="preserve"> Департамент образования Администрации городского округа Самара (далее – Департамент образования).</w:t>
      </w:r>
    </w:p>
    <w:p w:rsidR="00BF385D" w:rsidRPr="00DD55D5" w:rsidRDefault="00BF385D" w:rsidP="00BF385D">
      <w:pPr>
        <w:ind w:firstLine="709"/>
        <w:jc w:val="both"/>
        <w:rPr>
          <w:rFonts w:eastAsia="Calibri"/>
          <w:b/>
          <w:bCs/>
          <w:lang w:eastAsia="en-US"/>
        </w:rPr>
      </w:pPr>
      <w:r w:rsidRPr="00DD55D5">
        <w:rPr>
          <w:rFonts w:eastAsia="Calibri"/>
          <w:b/>
          <w:bCs/>
          <w:lang w:eastAsia="en-US"/>
        </w:rPr>
        <w:t xml:space="preserve">Организатор:  </w:t>
      </w:r>
    </w:p>
    <w:p w:rsidR="00BF385D" w:rsidRPr="00DD55D5" w:rsidRDefault="00BF385D" w:rsidP="00BF385D">
      <w:pPr>
        <w:ind w:firstLine="709"/>
        <w:jc w:val="both"/>
        <w:rPr>
          <w:rFonts w:eastAsia="Calibri"/>
          <w:bCs/>
          <w:lang w:eastAsia="en-US"/>
        </w:rPr>
      </w:pPr>
      <w:r w:rsidRPr="00DD55D5">
        <w:rPr>
          <w:rFonts w:eastAsia="Calibri"/>
          <w:bCs/>
          <w:lang w:eastAsia="en-US"/>
        </w:rPr>
        <w:t xml:space="preserve"> муниципальное бюджетное общеобразовательное учреждение «Школа № </w:t>
      </w:r>
      <w:proofErr w:type="gramStart"/>
      <w:r w:rsidRPr="00DD55D5">
        <w:rPr>
          <w:rFonts w:eastAsia="Calibri"/>
          <w:bCs/>
          <w:lang w:eastAsia="en-US"/>
        </w:rPr>
        <w:t>174  имени</w:t>
      </w:r>
      <w:proofErr w:type="gramEnd"/>
      <w:r w:rsidRPr="00DD55D5">
        <w:rPr>
          <w:rFonts w:eastAsia="Calibri"/>
          <w:bCs/>
          <w:lang w:eastAsia="en-US"/>
        </w:rPr>
        <w:t xml:space="preserve"> И. П. Зорина» городского округа Самара (далее – МБОУ Школа № 174).</w:t>
      </w:r>
    </w:p>
    <w:p w:rsidR="00BF385D" w:rsidRPr="00DD55D5" w:rsidRDefault="00BF385D" w:rsidP="00BF385D">
      <w:pPr>
        <w:ind w:firstLine="709"/>
        <w:jc w:val="both"/>
        <w:rPr>
          <w:rFonts w:eastAsiaTheme="minorHAnsi"/>
        </w:rPr>
      </w:pPr>
      <w:r w:rsidRPr="00DD55D5">
        <w:rPr>
          <w:rFonts w:eastAsiaTheme="minorHAnsi"/>
          <w:b/>
        </w:rPr>
        <w:t xml:space="preserve"> 1.3.</w:t>
      </w:r>
      <w:r w:rsidRPr="00DD55D5">
        <w:rPr>
          <w:rFonts w:eastAsiaTheme="minorHAnsi" w:cstheme="minorBidi"/>
          <w:b/>
          <w:bCs/>
          <w:lang w:eastAsia="en-US"/>
        </w:rPr>
        <w:t xml:space="preserve"> Цели и задачи мероприятия</w:t>
      </w:r>
    </w:p>
    <w:p w:rsidR="00BF385D" w:rsidRPr="00F015DF" w:rsidRDefault="00BF385D" w:rsidP="00BF385D">
      <w:pPr>
        <w:ind w:firstLine="420"/>
        <w:jc w:val="both"/>
        <w:rPr>
          <w:rFonts w:eastAsiaTheme="minorHAnsi"/>
          <w:color w:val="252525"/>
          <w:shd w:val="clear" w:color="auto" w:fill="FFFFFF"/>
          <w:lang w:eastAsia="en-US"/>
        </w:rPr>
      </w:pPr>
      <w:r w:rsidRPr="00DD55D5">
        <w:rPr>
          <w:rFonts w:eastAsiaTheme="minorHAnsi" w:cstheme="minorBidi"/>
          <w:b/>
          <w:color w:val="000000"/>
        </w:rPr>
        <w:t>Целью проведения</w:t>
      </w:r>
      <w:r w:rsidRPr="00DD55D5">
        <w:rPr>
          <w:rFonts w:eastAsiaTheme="minorHAnsi"/>
          <w:color w:val="000000"/>
        </w:rPr>
        <w:t xml:space="preserve"> Городских Цветаевских чтений является популяризация творческого наследия великого</w:t>
      </w:r>
      <w:r>
        <w:rPr>
          <w:rFonts w:eastAsiaTheme="minorHAnsi"/>
          <w:color w:val="000000"/>
        </w:rPr>
        <w:t xml:space="preserve"> русского поэта Марины Цветаевой </w:t>
      </w:r>
      <w:r w:rsidRPr="00313ECB">
        <w:rPr>
          <w:rFonts w:eastAsiaTheme="minorHAnsi"/>
          <w:color w:val="000000"/>
        </w:rPr>
        <w:t>и других поэтов Серебряного века.</w:t>
      </w:r>
    </w:p>
    <w:p w:rsidR="00BF385D" w:rsidRPr="00DD55D5" w:rsidRDefault="00BF385D" w:rsidP="00BF385D">
      <w:pPr>
        <w:ind w:firstLine="420"/>
        <w:jc w:val="both"/>
        <w:rPr>
          <w:rFonts w:eastAsiaTheme="minorHAnsi"/>
          <w:b/>
          <w:color w:val="252525"/>
          <w:shd w:val="clear" w:color="auto" w:fill="FFFFFF"/>
          <w:lang w:eastAsia="en-US"/>
        </w:rPr>
      </w:pPr>
      <w:r w:rsidRPr="00DD55D5">
        <w:rPr>
          <w:rFonts w:eastAsiaTheme="minorHAnsi"/>
          <w:b/>
          <w:color w:val="252525"/>
          <w:shd w:val="clear" w:color="auto" w:fill="FFFFFF"/>
          <w:lang w:eastAsia="en-US"/>
        </w:rPr>
        <w:t>Задачи:</w:t>
      </w:r>
    </w:p>
    <w:p w:rsidR="00BF385D" w:rsidRPr="00F015DF" w:rsidRDefault="00BF385D" w:rsidP="00BF385D">
      <w:pPr>
        <w:ind w:firstLine="420"/>
        <w:jc w:val="both"/>
        <w:rPr>
          <w:rFonts w:eastAsiaTheme="minorHAnsi"/>
          <w:color w:val="252525"/>
          <w:shd w:val="clear" w:color="auto" w:fill="FFFFFF"/>
          <w:lang w:eastAsia="en-US"/>
        </w:rPr>
      </w:pPr>
      <w:r w:rsidRPr="00DD55D5">
        <w:rPr>
          <w:rFonts w:eastAsiaTheme="minorHAnsi"/>
          <w:color w:val="252525"/>
          <w:shd w:val="clear" w:color="auto" w:fill="FFFFFF"/>
          <w:lang w:eastAsia="en-US"/>
        </w:rPr>
        <w:t xml:space="preserve">-  </w:t>
      </w:r>
      <w:proofErr w:type="gramStart"/>
      <w:r w:rsidRPr="00DD55D5">
        <w:rPr>
          <w:rFonts w:eastAsiaTheme="minorHAnsi"/>
          <w:color w:val="252525"/>
          <w:shd w:val="clear" w:color="auto" w:fill="FFFFFF"/>
          <w:lang w:eastAsia="en-US"/>
        </w:rPr>
        <w:t>приобщить  школьников</w:t>
      </w:r>
      <w:proofErr w:type="gramEnd"/>
      <w:r w:rsidRPr="00DD55D5">
        <w:rPr>
          <w:rFonts w:eastAsiaTheme="minorHAnsi"/>
          <w:color w:val="252525"/>
          <w:shd w:val="clear" w:color="auto" w:fill="FFFFFF"/>
          <w:lang w:eastAsia="en-US"/>
        </w:rPr>
        <w:t xml:space="preserve"> к литературному наследию М. </w:t>
      </w:r>
      <w:r w:rsidRPr="00313ECB">
        <w:rPr>
          <w:rFonts w:eastAsiaTheme="minorHAnsi"/>
          <w:color w:val="252525"/>
          <w:shd w:val="clear" w:color="auto" w:fill="FFFFFF"/>
          <w:lang w:eastAsia="en-US"/>
        </w:rPr>
        <w:t>Цветаевой</w:t>
      </w:r>
      <w:r w:rsidRPr="00313ECB">
        <w:rPr>
          <w:rFonts w:eastAsiaTheme="minorHAnsi"/>
          <w:color w:val="000000"/>
        </w:rPr>
        <w:t xml:space="preserve"> и других поэтов Серебряного века.</w:t>
      </w:r>
    </w:p>
    <w:p w:rsidR="00BF385D" w:rsidRPr="00DD55D5" w:rsidRDefault="00BF385D" w:rsidP="00BF385D">
      <w:pPr>
        <w:ind w:firstLine="993"/>
        <w:jc w:val="both"/>
        <w:rPr>
          <w:rFonts w:eastAsiaTheme="minorHAnsi"/>
          <w:color w:val="252525"/>
          <w:shd w:val="clear" w:color="auto" w:fill="FFFFFF"/>
          <w:lang w:eastAsia="en-US"/>
        </w:rPr>
      </w:pPr>
      <w:r w:rsidRPr="00DD55D5">
        <w:rPr>
          <w:rFonts w:eastAsiaTheme="minorHAnsi"/>
          <w:color w:val="252525"/>
          <w:shd w:val="clear" w:color="auto" w:fill="FFFFFF"/>
          <w:lang w:eastAsia="en-US"/>
        </w:rPr>
        <w:t>;</w:t>
      </w:r>
    </w:p>
    <w:p w:rsidR="00BF385D" w:rsidRPr="00DD55D5" w:rsidRDefault="00BF385D" w:rsidP="00BF385D">
      <w:pPr>
        <w:ind w:firstLine="993"/>
        <w:jc w:val="both"/>
        <w:rPr>
          <w:rFonts w:eastAsiaTheme="minorHAnsi"/>
          <w:lang w:eastAsia="en-US"/>
        </w:rPr>
      </w:pPr>
      <w:r w:rsidRPr="00DD55D5">
        <w:rPr>
          <w:rFonts w:eastAsiaTheme="minorHAnsi"/>
          <w:lang w:eastAsia="en-US"/>
        </w:rPr>
        <w:t xml:space="preserve">-  содействовать развитию интереса к чтению русской классики, </w:t>
      </w:r>
    </w:p>
    <w:p w:rsidR="00BF385D" w:rsidRPr="00DD55D5" w:rsidRDefault="00BF385D" w:rsidP="00BF385D">
      <w:pPr>
        <w:ind w:firstLine="993"/>
        <w:jc w:val="both"/>
        <w:rPr>
          <w:rFonts w:eastAsiaTheme="minorHAnsi" w:cstheme="minorBidi"/>
          <w:lang w:eastAsia="en-US"/>
        </w:rPr>
      </w:pPr>
      <w:r>
        <w:rPr>
          <w:rFonts w:eastAsiaTheme="minorHAnsi" w:cstheme="minorBidi"/>
          <w:lang w:eastAsia="en-US"/>
        </w:rPr>
        <w:t xml:space="preserve">- </w:t>
      </w:r>
      <w:r w:rsidRPr="00DD55D5">
        <w:rPr>
          <w:rFonts w:eastAsiaTheme="minorHAnsi" w:cstheme="minorBidi"/>
          <w:lang w:eastAsia="en-US"/>
        </w:rPr>
        <w:t>сформировать устойчивую мотивацию к поисковой и исследовательской деятельности;</w:t>
      </w:r>
    </w:p>
    <w:p w:rsidR="00BF385D" w:rsidRPr="00DD55D5" w:rsidRDefault="00BF385D" w:rsidP="00BF385D">
      <w:pPr>
        <w:ind w:firstLine="993"/>
        <w:jc w:val="both"/>
        <w:rPr>
          <w:rFonts w:eastAsiaTheme="minorHAnsi"/>
          <w:lang w:eastAsia="en-US"/>
        </w:rPr>
      </w:pPr>
      <w:r w:rsidRPr="00DD55D5">
        <w:rPr>
          <w:rFonts w:eastAsiaTheme="minorHAnsi"/>
          <w:lang w:eastAsia="en-US"/>
        </w:rPr>
        <w:t xml:space="preserve">- способствовать развитию исполнительского мастерства и </w:t>
      </w:r>
      <w:r w:rsidRPr="00DD55D5">
        <w:rPr>
          <w:rFonts w:eastAsiaTheme="minorHAnsi"/>
          <w:color w:val="252525"/>
          <w:shd w:val="clear" w:color="auto" w:fill="FFFFFF"/>
          <w:lang w:eastAsia="en-US"/>
        </w:rPr>
        <w:t>художественного творчества обучающихся;</w:t>
      </w:r>
    </w:p>
    <w:p w:rsidR="00BF385D" w:rsidRPr="00DD55D5" w:rsidRDefault="00BF385D" w:rsidP="00BF385D">
      <w:pPr>
        <w:ind w:firstLine="993"/>
        <w:jc w:val="both"/>
        <w:rPr>
          <w:rFonts w:eastAsiaTheme="minorHAnsi"/>
          <w:color w:val="000000"/>
        </w:rPr>
      </w:pPr>
      <w:r w:rsidRPr="00DD55D5">
        <w:rPr>
          <w:rFonts w:eastAsiaTheme="minorHAnsi"/>
          <w:lang w:eastAsia="en-US"/>
        </w:rPr>
        <w:t xml:space="preserve">- </w:t>
      </w:r>
      <w:proofErr w:type="gramStart"/>
      <w:r w:rsidRPr="00DD55D5">
        <w:rPr>
          <w:rFonts w:eastAsiaTheme="minorHAnsi"/>
          <w:lang w:eastAsia="en-US"/>
        </w:rPr>
        <w:t>выявить  и</w:t>
      </w:r>
      <w:proofErr w:type="gramEnd"/>
      <w:r w:rsidRPr="00DD55D5">
        <w:rPr>
          <w:rFonts w:eastAsiaTheme="minorHAnsi"/>
          <w:lang w:eastAsia="en-US"/>
        </w:rPr>
        <w:t xml:space="preserve"> поддержать талантливых детей. </w:t>
      </w:r>
    </w:p>
    <w:p w:rsidR="00BF385D" w:rsidRPr="00DD55D5" w:rsidRDefault="00BF385D" w:rsidP="00BF385D">
      <w:pPr>
        <w:numPr>
          <w:ilvl w:val="0"/>
          <w:numId w:val="1"/>
        </w:numPr>
        <w:spacing w:after="200" w:line="276" w:lineRule="auto"/>
        <w:ind w:left="786"/>
        <w:contextualSpacing/>
        <w:rPr>
          <w:rFonts w:eastAsia="Calibri"/>
          <w:b/>
          <w:bCs/>
          <w:lang w:eastAsia="en-US"/>
        </w:rPr>
      </w:pPr>
      <w:r w:rsidRPr="00DD55D5">
        <w:rPr>
          <w:rFonts w:eastAsia="Calibri"/>
          <w:b/>
          <w:bCs/>
          <w:lang w:eastAsia="en-US"/>
        </w:rPr>
        <w:t xml:space="preserve">  Сроки и место проведения мероприятия</w:t>
      </w:r>
    </w:p>
    <w:p w:rsidR="00BF385D" w:rsidRPr="00DD55D5" w:rsidRDefault="00BF385D" w:rsidP="00BF385D">
      <w:pPr>
        <w:autoSpaceDE w:val="0"/>
        <w:autoSpaceDN w:val="0"/>
        <w:adjustRightInd w:val="0"/>
        <w:ind w:firstLine="709"/>
        <w:jc w:val="both"/>
        <w:rPr>
          <w:rFonts w:eastAsia="Calibri"/>
          <w:b/>
          <w:bCs/>
          <w:lang w:eastAsia="en-US"/>
        </w:rPr>
      </w:pPr>
      <w:r w:rsidRPr="00DD55D5">
        <w:rPr>
          <w:rFonts w:eastAsia="Calibri"/>
          <w:b/>
          <w:bCs/>
          <w:lang w:eastAsia="en-US"/>
        </w:rPr>
        <w:t>Для участников конкурсов эссе, исследовательски</w:t>
      </w:r>
      <w:r>
        <w:rPr>
          <w:rFonts w:eastAsia="Calibri"/>
          <w:b/>
          <w:bCs/>
          <w:lang w:eastAsia="en-US"/>
        </w:rPr>
        <w:t>х работ</w:t>
      </w:r>
      <w:r w:rsidRPr="00DD55D5">
        <w:rPr>
          <w:rFonts w:eastAsia="Calibri"/>
          <w:b/>
          <w:bCs/>
          <w:lang w:eastAsia="en-US"/>
        </w:rPr>
        <w:t>:</w:t>
      </w:r>
    </w:p>
    <w:p w:rsidR="00BF385D" w:rsidRPr="005D2147" w:rsidRDefault="00BF385D" w:rsidP="00BF385D">
      <w:pPr>
        <w:autoSpaceDE w:val="0"/>
        <w:autoSpaceDN w:val="0"/>
        <w:adjustRightInd w:val="0"/>
        <w:jc w:val="both"/>
        <w:rPr>
          <w:rFonts w:eastAsia="Calibri"/>
          <w:bCs/>
          <w:lang w:eastAsia="en-US"/>
        </w:rPr>
      </w:pPr>
      <w:r w:rsidRPr="00DD55D5">
        <w:rPr>
          <w:rFonts w:eastAsia="Calibri"/>
          <w:b/>
          <w:bCs/>
          <w:lang w:eastAsia="en-US"/>
        </w:rPr>
        <w:t xml:space="preserve">            </w:t>
      </w:r>
      <w:r w:rsidRPr="005D2147">
        <w:rPr>
          <w:rFonts w:eastAsia="Calibri"/>
          <w:b/>
          <w:bCs/>
          <w:lang w:eastAsia="en-US"/>
        </w:rPr>
        <w:t xml:space="preserve">1 этап (заочный) </w:t>
      </w:r>
      <w:r w:rsidRPr="005D2147">
        <w:rPr>
          <w:rFonts w:eastAsia="Calibri"/>
          <w:bCs/>
          <w:lang w:eastAsia="en-US"/>
        </w:rPr>
        <w:t xml:space="preserve">– </w:t>
      </w:r>
      <w:r w:rsidRPr="005D2147">
        <w:rPr>
          <w:rFonts w:eastAsia="Calibri"/>
          <w:b/>
          <w:bCs/>
          <w:lang w:eastAsia="en-US"/>
        </w:rPr>
        <w:t>с 9 по 20 октября 2023 года</w:t>
      </w:r>
      <w:r w:rsidRPr="005D2147">
        <w:rPr>
          <w:rFonts w:eastAsia="Calibri"/>
          <w:bCs/>
          <w:lang w:eastAsia="en-US"/>
        </w:rPr>
        <w:t xml:space="preserve"> присылаются материалы на электронную почту: </w:t>
      </w:r>
      <w:proofErr w:type="spellStart"/>
      <w:r w:rsidRPr="005D2147">
        <w:rPr>
          <w:rFonts w:eastAsia="Calibri"/>
          <w:bCs/>
          <w:lang w:val="en-US" w:eastAsia="en-US"/>
        </w:rPr>
        <w:t>tsvetaevskietchtenia</w:t>
      </w:r>
      <w:proofErr w:type="spellEnd"/>
      <w:r w:rsidRPr="005D2147">
        <w:rPr>
          <w:rFonts w:eastAsia="Calibri"/>
          <w:bCs/>
          <w:lang w:eastAsia="en-US"/>
        </w:rPr>
        <w:t>@</w:t>
      </w:r>
      <w:proofErr w:type="spellStart"/>
      <w:r w:rsidRPr="005D2147">
        <w:rPr>
          <w:rFonts w:eastAsia="Calibri"/>
          <w:bCs/>
          <w:lang w:val="en-US" w:eastAsia="en-US"/>
        </w:rPr>
        <w:t>yandex</w:t>
      </w:r>
      <w:proofErr w:type="spellEnd"/>
      <w:r w:rsidRPr="005D2147">
        <w:rPr>
          <w:rFonts w:eastAsia="Calibri"/>
          <w:bCs/>
          <w:lang w:eastAsia="en-US"/>
        </w:rPr>
        <w:t>.</w:t>
      </w:r>
      <w:proofErr w:type="spellStart"/>
      <w:r w:rsidRPr="005D2147">
        <w:rPr>
          <w:rFonts w:eastAsia="Calibri"/>
          <w:bCs/>
          <w:lang w:val="en-US" w:eastAsia="en-US"/>
        </w:rPr>
        <w:t>ru</w:t>
      </w:r>
      <w:proofErr w:type="spellEnd"/>
      <w:r w:rsidRPr="005D2147">
        <w:rPr>
          <w:rFonts w:eastAsia="Calibri"/>
          <w:bCs/>
          <w:lang w:eastAsia="en-US"/>
        </w:rPr>
        <w:t xml:space="preserve"> (с пометкой «Седьмые Цветаевские чтения»)</w:t>
      </w:r>
    </w:p>
    <w:p w:rsidR="00BF385D" w:rsidRPr="005D2147" w:rsidRDefault="00BF385D" w:rsidP="00BF385D">
      <w:pPr>
        <w:autoSpaceDE w:val="0"/>
        <w:autoSpaceDN w:val="0"/>
        <w:adjustRightInd w:val="0"/>
        <w:ind w:firstLine="709"/>
        <w:jc w:val="both"/>
        <w:rPr>
          <w:rFonts w:eastAsia="Calibri"/>
          <w:bCs/>
          <w:i/>
          <w:lang w:eastAsia="en-US"/>
        </w:rPr>
      </w:pPr>
      <w:r w:rsidRPr="005D2147">
        <w:rPr>
          <w:rFonts w:eastAsia="Calibri"/>
          <w:b/>
          <w:bCs/>
          <w:lang w:eastAsia="en-US"/>
        </w:rPr>
        <w:t>2 этап (заочный</w:t>
      </w:r>
      <w:r w:rsidRPr="005D2147">
        <w:rPr>
          <w:rFonts w:eastAsia="Calibri"/>
          <w:bCs/>
          <w:lang w:eastAsia="en-US"/>
        </w:rPr>
        <w:t>) – с 20 по 30 октября рассмотрение и оценка присланных работ членами жюри.</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Cs/>
          <w:lang w:eastAsia="en-US"/>
        </w:rPr>
        <w:t xml:space="preserve"> Информация о подведении итогов конкурса эссе, исследовательских работ, авторских стихотворений размещается на сайте МБОУ Школы № 174 (</w:t>
      </w:r>
      <w:hyperlink r:id="rId54" w:history="1">
        <w:r w:rsidRPr="005D2147">
          <w:rPr>
            <w:rStyle w:val="a7"/>
            <w:rFonts w:eastAsia="Calibri"/>
            <w:lang w:eastAsia="en-US"/>
          </w:rPr>
          <w:t>https://сош174самара.росшкола.рф/samarskiy-centr-lyubiteley-poezii-m-i-cvetaevoy/gorodskie-chteniya-1/i-gorodskie-chteniya/</w:t>
        </w:r>
      </w:hyperlink>
      <w:r w:rsidRPr="005D2147">
        <w:rPr>
          <w:rFonts w:eastAsia="Calibri"/>
          <w:bCs/>
          <w:lang w:eastAsia="en-US"/>
        </w:rPr>
        <w:t xml:space="preserve"> ) не позднее 31 октября 2023 года.</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
          <w:bCs/>
          <w:lang w:eastAsia="en-US"/>
        </w:rPr>
        <w:t xml:space="preserve">Для участников конкурсов </w:t>
      </w:r>
      <w:r>
        <w:rPr>
          <w:rFonts w:eastAsia="Calibri"/>
          <w:b/>
          <w:bCs/>
          <w:lang w:eastAsia="en-US"/>
        </w:rPr>
        <w:t xml:space="preserve">чтецов, </w:t>
      </w:r>
      <w:r w:rsidRPr="00313ECB">
        <w:rPr>
          <w:rFonts w:eastAsia="Calibri"/>
          <w:b/>
          <w:bCs/>
          <w:lang w:eastAsia="en-US"/>
        </w:rPr>
        <w:t>авторских стихотворений</w:t>
      </w:r>
      <w:r w:rsidRPr="00313ECB">
        <w:rPr>
          <w:rFonts w:eastAsia="Calibri"/>
          <w:b/>
          <w:bCs/>
          <w:highlight w:val="yellow"/>
          <w:lang w:eastAsia="en-US"/>
        </w:rPr>
        <w:t>,</w:t>
      </w:r>
      <w:r w:rsidRPr="005D2147">
        <w:rPr>
          <w:rFonts w:eastAsia="Calibri"/>
          <w:b/>
          <w:bCs/>
          <w:lang w:eastAsia="en-US"/>
        </w:rPr>
        <w:t xml:space="preserve"> музыкально-литературных композиций</w:t>
      </w:r>
      <w:r>
        <w:rPr>
          <w:rFonts w:eastAsia="Calibri"/>
          <w:b/>
          <w:bCs/>
          <w:lang w:eastAsia="en-US"/>
        </w:rPr>
        <w:t xml:space="preserve"> (вокальное исполнение)</w:t>
      </w:r>
    </w:p>
    <w:p w:rsidR="00BF385D" w:rsidRPr="005D2147" w:rsidRDefault="00BF385D" w:rsidP="00BF385D">
      <w:pPr>
        <w:autoSpaceDE w:val="0"/>
        <w:autoSpaceDN w:val="0"/>
        <w:adjustRightInd w:val="0"/>
        <w:ind w:firstLine="708"/>
        <w:rPr>
          <w:rFonts w:eastAsia="Calibri"/>
          <w:sz w:val="22"/>
          <w:szCs w:val="22"/>
          <w:lang w:eastAsia="en-US"/>
        </w:rPr>
      </w:pPr>
      <w:r w:rsidRPr="00313ECB">
        <w:rPr>
          <w:rFonts w:eastAsia="Calibri"/>
          <w:b/>
          <w:bCs/>
          <w:lang w:eastAsia="en-US"/>
        </w:rPr>
        <w:t>1 этап – (очный) – 30 октября</w:t>
      </w:r>
      <w:r w:rsidRPr="00313ECB">
        <w:rPr>
          <w:rFonts w:eastAsia="Calibri"/>
          <w:bCs/>
          <w:lang w:eastAsia="en-US"/>
        </w:rPr>
        <w:t xml:space="preserve"> 2023 года участники выступают в МБОУ Школе № 174 с 13.30 до 15.30</w:t>
      </w:r>
    </w:p>
    <w:p w:rsidR="00BF385D" w:rsidRPr="005D2147" w:rsidRDefault="00BF385D" w:rsidP="00BF385D">
      <w:pPr>
        <w:autoSpaceDE w:val="0"/>
        <w:autoSpaceDN w:val="0"/>
        <w:adjustRightInd w:val="0"/>
        <w:ind w:firstLine="708"/>
        <w:rPr>
          <w:rFonts w:eastAsia="Calibri"/>
          <w:b/>
          <w:bCs/>
          <w:color w:val="FF0000"/>
          <w:lang w:eastAsia="en-US"/>
        </w:rPr>
      </w:pPr>
      <w:r>
        <w:rPr>
          <w:rFonts w:eastAsia="Calibri"/>
          <w:b/>
          <w:sz w:val="22"/>
          <w:szCs w:val="22"/>
          <w:lang w:eastAsia="en-US"/>
        </w:rPr>
        <w:t>2 этап (о</w:t>
      </w:r>
      <w:r w:rsidRPr="005D2147">
        <w:rPr>
          <w:rFonts w:eastAsia="Calibri"/>
          <w:b/>
          <w:sz w:val="22"/>
          <w:szCs w:val="22"/>
          <w:lang w:eastAsia="en-US"/>
        </w:rPr>
        <w:t>чный) – 30 октября</w:t>
      </w:r>
      <w:r w:rsidRPr="005D2147">
        <w:rPr>
          <w:rFonts w:eastAsia="Calibri"/>
          <w:sz w:val="22"/>
          <w:szCs w:val="22"/>
          <w:lang w:eastAsia="en-US"/>
        </w:rPr>
        <w:t xml:space="preserve"> жюри </w:t>
      </w:r>
      <w:r>
        <w:rPr>
          <w:rFonts w:eastAsia="Calibri"/>
          <w:sz w:val="22"/>
          <w:szCs w:val="22"/>
          <w:lang w:eastAsia="en-US"/>
        </w:rPr>
        <w:t>оценивает выступления и присуждает места.</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Cs/>
          <w:lang w:eastAsia="en-US"/>
        </w:rPr>
        <w:t>Информация о подведении итогов конкурсов чтецов</w:t>
      </w:r>
      <w:r>
        <w:rPr>
          <w:rFonts w:eastAsia="Calibri"/>
          <w:bCs/>
          <w:lang w:eastAsia="en-US"/>
        </w:rPr>
        <w:t xml:space="preserve">, </w:t>
      </w:r>
      <w:r w:rsidRPr="00313ECB">
        <w:rPr>
          <w:rFonts w:eastAsia="Calibri"/>
          <w:bCs/>
          <w:lang w:eastAsia="en-US"/>
        </w:rPr>
        <w:t>авторских стихотворений</w:t>
      </w:r>
      <w:r w:rsidRPr="005D2147">
        <w:rPr>
          <w:rFonts w:eastAsia="Calibri"/>
          <w:bCs/>
          <w:lang w:eastAsia="en-US"/>
        </w:rPr>
        <w:t xml:space="preserve"> и литературно-музыкальных композиций</w:t>
      </w:r>
      <w:r>
        <w:rPr>
          <w:rFonts w:eastAsia="Calibri"/>
          <w:bCs/>
          <w:lang w:eastAsia="en-US"/>
        </w:rPr>
        <w:t xml:space="preserve"> (вокал)</w:t>
      </w:r>
      <w:r w:rsidRPr="005D2147">
        <w:rPr>
          <w:rFonts w:eastAsia="Calibri"/>
          <w:bCs/>
          <w:lang w:eastAsia="en-US"/>
        </w:rPr>
        <w:t xml:space="preserve"> размещается на сайте МБОУ Школы № 174 (</w:t>
      </w:r>
      <w:hyperlink r:id="rId55" w:history="1">
        <w:r w:rsidRPr="005D2147">
          <w:rPr>
            <w:rFonts w:eastAsia="Calibri"/>
            <w:bCs/>
            <w:lang w:eastAsia="en-US"/>
          </w:rPr>
          <w:t>www.сош174самара.росшкола.рф/</w:t>
        </w:r>
      </w:hyperlink>
      <w:r w:rsidRPr="005D2147">
        <w:rPr>
          <w:rFonts w:eastAsia="Calibri"/>
          <w:bCs/>
          <w:lang w:eastAsia="en-US"/>
        </w:rPr>
        <w:t xml:space="preserve"> ) не позднее 31 октября 2023 года.</w:t>
      </w:r>
    </w:p>
    <w:p w:rsidR="00BF385D" w:rsidRPr="005D2147" w:rsidRDefault="00BF385D" w:rsidP="00BF385D">
      <w:pPr>
        <w:ind w:firstLine="709"/>
        <w:jc w:val="both"/>
        <w:rPr>
          <w:rFonts w:eastAsia="Calibri"/>
          <w:b/>
          <w:bCs/>
          <w:lang w:eastAsia="en-US"/>
        </w:rPr>
      </w:pPr>
      <w:r w:rsidRPr="005D2147">
        <w:rPr>
          <w:rFonts w:eastAsia="Calibri"/>
          <w:b/>
          <w:bCs/>
          <w:lang w:eastAsia="en-US"/>
        </w:rPr>
        <w:t>Для участников конкурсов изобразительного и прикладного творчества:</w:t>
      </w:r>
    </w:p>
    <w:p w:rsidR="00BF385D" w:rsidRPr="005D2147" w:rsidRDefault="00BF385D" w:rsidP="00BF385D">
      <w:pPr>
        <w:ind w:firstLine="709"/>
        <w:jc w:val="both"/>
        <w:rPr>
          <w:rFonts w:eastAsia="Calibri"/>
          <w:bCs/>
          <w:lang w:eastAsia="en-US"/>
        </w:rPr>
      </w:pPr>
      <w:r w:rsidRPr="005D2147">
        <w:rPr>
          <w:rFonts w:eastAsia="Calibri"/>
          <w:b/>
          <w:bCs/>
          <w:lang w:eastAsia="en-US"/>
        </w:rPr>
        <w:lastRenderedPageBreak/>
        <w:t>1 этап (очный) Приём работ</w:t>
      </w:r>
      <w:r>
        <w:rPr>
          <w:rFonts w:eastAsia="Calibri"/>
          <w:b/>
          <w:bCs/>
          <w:lang w:eastAsia="en-US"/>
        </w:rPr>
        <w:t xml:space="preserve"> </w:t>
      </w:r>
      <w:r w:rsidRPr="005D2147">
        <w:rPr>
          <w:rFonts w:eastAsia="Calibri"/>
          <w:b/>
          <w:bCs/>
          <w:lang w:eastAsia="en-US"/>
        </w:rPr>
        <w:t>–</w:t>
      </w:r>
      <w:r>
        <w:rPr>
          <w:rFonts w:eastAsia="Calibri"/>
          <w:b/>
          <w:bCs/>
          <w:lang w:eastAsia="en-US"/>
        </w:rPr>
        <w:t xml:space="preserve"> </w:t>
      </w:r>
      <w:r w:rsidRPr="005D2147">
        <w:rPr>
          <w:rFonts w:eastAsia="Calibri"/>
          <w:b/>
          <w:bCs/>
          <w:lang w:eastAsia="en-US"/>
        </w:rPr>
        <w:t>с 9 по 20 октября 2023 года</w:t>
      </w:r>
      <w:r>
        <w:rPr>
          <w:rFonts w:eastAsia="Calibri"/>
          <w:b/>
          <w:bCs/>
          <w:lang w:eastAsia="en-US"/>
        </w:rPr>
        <w:t xml:space="preserve"> </w:t>
      </w:r>
      <w:r w:rsidRPr="005D2147">
        <w:rPr>
          <w:rFonts w:eastAsia="Calibri"/>
          <w:b/>
          <w:bCs/>
          <w:lang w:eastAsia="en-US"/>
        </w:rPr>
        <w:t>(с 9 до 17.00)</w:t>
      </w:r>
      <w:r w:rsidRPr="005D2147">
        <w:rPr>
          <w:rFonts w:eastAsia="Calibri"/>
          <w:bCs/>
          <w:lang w:eastAsia="en-US"/>
        </w:rPr>
        <w:t xml:space="preserve"> на базе МБОУ Школы № 174 по адресу: г. Самара, ул. Пензенская, 47, кабинет технологии № 109.</w:t>
      </w:r>
    </w:p>
    <w:p w:rsidR="00BF385D" w:rsidRPr="005D2147" w:rsidRDefault="00BF385D" w:rsidP="00BF385D">
      <w:pPr>
        <w:ind w:firstLine="709"/>
        <w:jc w:val="both"/>
        <w:rPr>
          <w:rFonts w:eastAsia="Calibri"/>
          <w:bCs/>
          <w:lang w:eastAsia="en-US"/>
        </w:rPr>
      </w:pPr>
      <w:r w:rsidRPr="005D2147">
        <w:rPr>
          <w:rFonts w:eastAsia="Calibri"/>
          <w:b/>
          <w:bCs/>
          <w:lang w:eastAsia="en-US"/>
        </w:rPr>
        <w:t>2 этап (заочный) – 30</w:t>
      </w:r>
      <w:r>
        <w:rPr>
          <w:rFonts w:eastAsia="Calibri"/>
          <w:b/>
          <w:bCs/>
          <w:lang w:eastAsia="en-US"/>
        </w:rPr>
        <w:t xml:space="preserve"> октября 2023</w:t>
      </w:r>
      <w:r w:rsidRPr="005D2147">
        <w:rPr>
          <w:rFonts w:eastAsia="Calibri"/>
          <w:b/>
          <w:bCs/>
          <w:lang w:eastAsia="en-US"/>
        </w:rPr>
        <w:t xml:space="preserve"> года</w:t>
      </w:r>
      <w:r w:rsidRPr="005D2147">
        <w:rPr>
          <w:rFonts w:eastAsia="Calibri"/>
          <w:bCs/>
          <w:lang w:eastAsia="en-US"/>
        </w:rPr>
        <w:t>: оценивание работ членами жюри.</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Cs/>
          <w:lang w:eastAsia="en-US"/>
        </w:rPr>
        <w:t xml:space="preserve"> Информация об итогах в номинациях «Изобразительное творчество» и «Прикладное творчество» размещается на сайте МБОУ Школы № 174 (</w:t>
      </w:r>
      <w:hyperlink r:id="rId56" w:history="1">
        <w:r w:rsidRPr="005D2147">
          <w:rPr>
            <w:rFonts w:eastAsia="Calibri"/>
            <w:bCs/>
            <w:lang w:eastAsia="en-US"/>
          </w:rPr>
          <w:t>www.сош174самара.росшкола.рф/</w:t>
        </w:r>
      </w:hyperlink>
      <w:r w:rsidRPr="005D2147">
        <w:rPr>
          <w:rFonts w:eastAsia="Calibri"/>
          <w:bCs/>
          <w:lang w:eastAsia="en-US"/>
        </w:rPr>
        <w:t>) не позднее 31 октября 2023 года.</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Cs/>
          <w:lang w:eastAsia="en-US"/>
        </w:rPr>
        <w:t>Работы, занявшие призовые места, не возвращаются.</w:t>
      </w:r>
    </w:p>
    <w:p w:rsidR="00BF385D" w:rsidRPr="005D2147" w:rsidRDefault="00BF385D" w:rsidP="00BF385D">
      <w:pPr>
        <w:ind w:firstLine="709"/>
        <w:jc w:val="both"/>
        <w:rPr>
          <w:rFonts w:eastAsia="Calibri"/>
          <w:b/>
          <w:bCs/>
          <w:lang w:eastAsia="en-US"/>
        </w:rPr>
      </w:pPr>
      <w:r w:rsidRPr="005D2147">
        <w:rPr>
          <w:rFonts w:eastAsia="Calibri"/>
          <w:b/>
          <w:bCs/>
          <w:lang w:eastAsia="en-US"/>
        </w:rPr>
        <w:t>Пленарное засед</w:t>
      </w:r>
      <w:r>
        <w:rPr>
          <w:rFonts w:eastAsia="Calibri"/>
          <w:b/>
          <w:bCs/>
          <w:lang w:eastAsia="en-US"/>
        </w:rPr>
        <w:t>ание участников конкурсов</w:t>
      </w:r>
      <w:r w:rsidRPr="005D2147">
        <w:rPr>
          <w:rFonts w:eastAsia="Calibri"/>
          <w:b/>
          <w:bCs/>
          <w:lang w:eastAsia="en-US"/>
        </w:rPr>
        <w:t xml:space="preserve"> чтецов,</w:t>
      </w:r>
      <w:r>
        <w:rPr>
          <w:rFonts w:eastAsia="Calibri"/>
          <w:b/>
          <w:bCs/>
          <w:lang w:eastAsia="en-US"/>
        </w:rPr>
        <w:t xml:space="preserve"> </w:t>
      </w:r>
      <w:r w:rsidRPr="00313ECB">
        <w:rPr>
          <w:rFonts w:eastAsia="Calibri"/>
          <w:b/>
          <w:bCs/>
          <w:lang w:eastAsia="en-US"/>
        </w:rPr>
        <w:t>авторских стихотворений</w:t>
      </w:r>
      <w:r>
        <w:rPr>
          <w:rFonts w:eastAsia="Calibri"/>
          <w:b/>
          <w:bCs/>
          <w:lang w:eastAsia="en-US"/>
        </w:rPr>
        <w:t>,</w:t>
      </w:r>
      <w:r w:rsidRPr="005D2147">
        <w:rPr>
          <w:rFonts w:eastAsia="Calibri"/>
          <w:b/>
          <w:bCs/>
          <w:lang w:eastAsia="en-US"/>
        </w:rPr>
        <w:t xml:space="preserve"> музыкально-литературных композиций</w:t>
      </w:r>
      <w:r>
        <w:rPr>
          <w:rFonts w:eastAsia="Calibri"/>
          <w:b/>
          <w:bCs/>
          <w:lang w:eastAsia="en-US"/>
        </w:rPr>
        <w:t xml:space="preserve"> (вокал)</w:t>
      </w:r>
      <w:r w:rsidRPr="005D2147">
        <w:rPr>
          <w:rFonts w:eastAsia="Calibri"/>
          <w:b/>
          <w:bCs/>
          <w:lang w:eastAsia="en-US"/>
        </w:rPr>
        <w:t xml:space="preserve"> состоится 30 октября 2023</w:t>
      </w:r>
      <w:r>
        <w:rPr>
          <w:rFonts w:eastAsia="Calibri"/>
          <w:b/>
          <w:bCs/>
          <w:lang w:eastAsia="en-US"/>
        </w:rPr>
        <w:t xml:space="preserve"> года в </w:t>
      </w:r>
      <w:r w:rsidRPr="00355011">
        <w:rPr>
          <w:rFonts w:eastAsia="Calibri"/>
          <w:b/>
          <w:bCs/>
          <w:lang w:eastAsia="en-US"/>
        </w:rPr>
        <w:t>13.00</w:t>
      </w:r>
      <w:r w:rsidRPr="005D2147">
        <w:rPr>
          <w:rFonts w:eastAsia="Calibri"/>
          <w:bCs/>
          <w:lang w:eastAsia="en-US"/>
        </w:rPr>
        <w:t xml:space="preserve"> на базе МБОУ Школы   № 174 по адресу: г. Самара, ул. Пензенская, 47. </w:t>
      </w:r>
    </w:p>
    <w:p w:rsidR="00BF385D" w:rsidRPr="005D2147" w:rsidRDefault="00BF385D" w:rsidP="00BF385D">
      <w:pPr>
        <w:ind w:firstLine="709"/>
        <w:jc w:val="both"/>
        <w:rPr>
          <w:rFonts w:eastAsia="Calibri"/>
          <w:bCs/>
          <w:lang w:eastAsia="en-US"/>
        </w:rPr>
      </w:pPr>
      <w:r>
        <w:rPr>
          <w:rFonts w:eastAsia="Calibri"/>
          <w:bCs/>
          <w:lang w:eastAsia="en-US"/>
        </w:rPr>
        <w:t xml:space="preserve">Регистрация членов жюри </w:t>
      </w:r>
      <w:r w:rsidRPr="00313ECB">
        <w:rPr>
          <w:rFonts w:eastAsia="Calibri"/>
          <w:bCs/>
          <w:lang w:eastAsia="en-US"/>
        </w:rPr>
        <w:t>и участников конкурсов</w:t>
      </w:r>
      <w:r>
        <w:rPr>
          <w:rFonts w:eastAsia="Calibri"/>
          <w:bCs/>
          <w:lang w:eastAsia="en-US"/>
        </w:rPr>
        <w:t xml:space="preserve">: </w:t>
      </w:r>
      <w:r w:rsidRPr="00355011">
        <w:rPr>
          <w:rFonts w:eastAsia="Calibri"/>
          <w:bCs/>
          <w:lang w:eastAsia="en-US"/>
        </w:rPr>
        <w:t>12:00-13:00</w:t>
      </w:r>
    </w:p>
    <w:p w:rsidR="00BF385D" w:rsidRPr="005D2147" w:rsidRDefault="00BF385D" w:rsidP="00BF385D">
      <w:pPr>
        <w:ind w:firstLine="708"/>
        <w:jc w:val="both"/>
        <w:rPr>
          <w:rFonts w:eastAsia="Calibri"/>
          <w:bCs/>
          <w:lang w:eastAsia="en-US"/>
        </w:rPr>
      </w:pPr>
      <w:r>
        <w:rPr>
          <w:rFonts w:eastAsia="Calibri"/>
          <w:bCs/>
          <w:lang w:eastAsia="en-US"/>
        </w:rPr>
        <w:t xml:space="preserve">Открытие Чтений в </w:t>
      </w:r>
      <w:r w:rsidRPr="00355011">
        <w:rPr>
          <w:rFonts w:eastAsia="Calibri"/>
          <w:bCs/>
          <w:lang w:eastAsia="en-US"/>
        </w:rPr>
        <w:t>13.00.</w:t>
      </w:r>
      <w:r w:rsidRPr="005D2147">
        <w:rPr>
          <w:rFonts w:eastAsia="Calibri"/>
          <w:bCs/>
          <w:lang w:eastAsia="en-US"/>
        </w:rPr>
        <w:t xml:space="preserve"> </w:t>
      </w:r>
    </w:p>
    <w:p w:rsidR="00BF385D" w:rsidRPr="005D2147" w:rsidRDefault="00BF385D" w:rsidP="00BF385D">
      <w:pPr>
        <w:autoSpaceDE w:val="0"/>
        <w:autoSpaceDN w:val="0"/>
        <w:adjustRightInd w:val="0"/>
        <w:ind w:firstLine="709"/>
        <w:jc w:val="both"/>
        <w:rPr>
          <w:rFonts w:eastAsia="Calibri"/>
          <w:bCs/>
          <w:lang w:eastAsia="en-US"/>
        </w:rPr>
      </w:pPr>
      <w:r w:rsidRPr="005D2147">
        <w:rPr>
          <w:rFonts w:eastAsia="Calibri"/>
          <w:bCs/>
          <w:lang w:eastAsia="en-US"/>
        </w:rPr>
        <w:t xml:space="preserve"> Информация об итогах в вышеуказанных номин</w:t>
      </w:r>
      <w:r>
        <w:rPr>
          <w:rFonts w:eastAsia="Calibri"/>
          <w:bCs/>
          <w:lang w:eastAsia="en-US"/>
        </w:rPr>
        <w:t xml:space="preserve">ациях размещается на сайте </w:t>
      </w:r>
      <w:r w:rsidRPr="005D2147">
        <w:rPr>
          <w:rFonts w:eastAsia="Calibri"/>
          <w:bCs/>
          <w:lang w:eastAsia="en-US"/>
        </w:rPr>
        <w:t xml:space="preserve"> Школы № 174 (</w:t>
      </w:r>
      <w:hyperlink r:id="rId57" w:history="1">
        <w:r w:rsidRPr="005D2147">
          <w:rPr>
            <w:rFonts w:eastAsia="Calibri"/>
            <w:bCs/>
            <w:lang w:eastAsia="en-US"/>
          </w:rPr>
          <w:t>www.сош174самара.росшкола.рф/</w:t>
        </w:r>
      </w:hyperlink>
      <w:r w:rsidRPr="005D2147">
        <w:rPr>
          <w:rFonts w:eastAsia="Calibri"/>
          <w:bCs/>
          <w:lang w:eastAsia="en-US"/>
        </w:rPr>
        <w:t>)не позднее 31 октября 2023 года.</w:t>
      </w:r>
    </w:p>
    <w:p w:rsidR="00BF385D" w:rsidRPr="005D2147" w:rsidRDefault="00BF385D" w:rsidP="00BF385D">
      <w:pPr>
        <w:numPr>
          <w:ilvl w:val="0"/>
          <w:numId w:val="1"/>
        </w:numPr>
        <w:spacing w:after="200" w:line="276" w:lineRule="auto"/>
        <w:ind w:left="786"/>
        <w:contextualSpacing/>
        <w:rPr>
          <w:rFonts w:eastAsia="Calibri"/>
          <w:bCs/>
          <w:lang w:eastAsia="en-US"/>
        </w:rPr>
      </w:pPr>
      <w:r w:rsidRPr="005D2147">
        <w:rPr>
          <w:rFonts w:eastAsia="Calibri"/>
          <w:b/>
          <w:bCs/>
          <w:lang w:eastAsia="en-US"/>
        </w:rPr>
        <w:t>Сроки и форма подачи заявок на участие</w:t>
      </w:r>
    </w:p>
    <w:p w:rsidR="00BF385D" w:rsidRPr="005D2147" w:rsidRDefault="00BF385D" w:rsidP="00BF385D">
      <w:pPr>
        <w:autoSpaceDE w:val="0"/>
        <w:autoSpaceDN w:val="0"/>
        <w:adjustRightInd w:val="0"/>
        <w:ind w:firstLine="709"/>
        <w:jc w:val="both"/>
        <w:rPr>
          <w:bCs/>
          <w:color w:val="000000"/>
        </w:rPr>
      </w:pPr>
      <w:r w:rsidRPr="005D2147">
        <w:rPr>
          <w:bCs/>
          <w:color w:val="000000"/>
        </w:rPr>
        <w:t xml:space="preserve">Заявки на участие в Чтениях вместе с работами, а также согласие </w:t>
      </w:r>
      <w:r w:rsidRPr="005D2147">
        <w:rPr>
          <w:rFonts w:eastAsiaTheme="minorHAnsi"/>
          <w:color w:val="000000"/>
          <w:lang w:eastAsia="en-US"/>
        </w:rPr>
        <w:t xml:space="preserve">на обработку персональных  данных  </w:t>
      </w:r>
      <w:r w:rsidRPr="005D2147">
        <w:rPr>
          <w:bCs/>
          <w:color w:val="000000"/>
        </w:rPr>
        <w:t xml:space="preserve">направляются в оргкомитет </w:t>
      </w:r>
      <w:r w:rsidRPr="005D2147">
        <w:rPr>
          <w:b/>
          <w:bCs/>
          <w:color w:val="000000"/>
        </w:rPr>
        <w:t>в срок с 9 по 20 октября 2023 года</w:t>
      </w:r>
      <w:r w:rsidRPr="005D2147">
        <w:rPr>
          <w:bCs/>
          <w:color w:val="000000"/>
        </w:rPr>
        <w:t xml:space="preserve">  по эл. почте: </w:t>
      </w:r>
      <w:hyperlink r:id="rId58" w:history="1">
        <w:r w:rsidRPr="005D2147">
          <w:rPr>
            <w:rStyle w:val="a7"/>
            <w:rFonts w:eastAsia="Calibri"/>
            <w:lang w:val="en-US" w:eastAsia="en-US"/>
          </w:rPr>
          <w:t>tsvetaevskietchtenia</w:t>
        </w:r>
        <w:r w:rsidRPr="005D2147">
          <w:rPr>
            <w:rStyle w:val="a7"/>
            <w:rFonts w:eastAsia="Calibri"/>
            <w:lang w:eastAsia="en-US"/>
          </w:rPr>
          <w:t>@</w:t>
        </w:r>
        <w:r w:rsidRPr="005D2147">
          <w:rPr>
            <w:rStyle w:val="a7"/>
            <w:rFonts w:eastAsia="Calibri"/>
            <w:lang w:val="en-US" w:eastAsia="en-US"/>
          </w:rPr>
          <w:t>yandex</w:t>
        </w:r>
        <w:r w:rsidRPr="005D2147">
          <w:rPr>
            <w:rStyle w:val="a7"/>
            <w:rFonts w:eastAsia="Calibri"/>
            <w:lang w:eastAsia="en-US"/>
          </w:rPr>
          <w:t>.</w:t>
        </w:r>
        <w:proofErr w:type="spellStart"/>
        <w:r w:rsidRPr="005D2147">
          <w:rPr>
            <w:rStyle w:val="a7"/>
            <w:rFonts w:eastAsia="Calibri"/>
            <w:lang w:val="en-US" w:eastAsia="en-US"/>
          </w:rPr>
          <w:t>ru</w:t>
        </w:r>
        <w:proofErr w:type="spellEnd"/>
      </w:hyperlink>
      <w:r w:rsidRPr="005D2147">
        <w:rPr>
          <w:rFonts w:eastAsia="Calibri"/>
          <w:bCs/>
          <w:lang w:eastAsia="en-US"/>
        </w:rPr>
        <w:t xml:space="preserve"> </w:t>
      </w:r>
    </w:p>
    <w:p w:rsidR="00BF385D" w:rsidRPr="005D2147" w:rsidRDefault="00BF385D" w:rsidP="00BF385D">
      <w:pPr>
        <w:ind w:firstLine="709"/>
        <w:jc w:val="both"/>
        <w:rPr>
          <w:rFonts w:eastAsia="Calibri"/>
          <w:b/>
          <w:bCs/>
          <w:lang w:eastAsia="en-US"/>
        </w:rPr>
      </w:pPr>
      <w:r w:rsidRPr="005D2147">
        <w:rPr>
          <w:bCs/>
          <w:color w:val="000000"/>
        </w:rPr>
        <w:t xml:space="preserve">Бланк заявки указан в приложении №1 к настоящему Положению. Бланки согласия на </w:t>
      </w:r>
      <w:r w:rsidRPr="005D2147">
        <w:rPr>
          <w:rFonts w:eastAsiaTheme="minorHAnsi"/>
          <w:color w:val="000000"/>
          <w:lang w:eastAsia="en-US"/>
        </w:rPr>
        <w:t xml:space="preserve">обработку персональных данных для совершеннолетних и несовершеннолетних участников Чтений указаны в приложениях №№ 2, 3 </w:t>
      </w:r>
      <w:r w:rsidRPr="005D2147">
        <w:rPr>
          <w:bCs/>
          <w:color w:val="000000"/>
        </w:rPr>
        <w:t>к настоящему Положению</w:t>
      </w:r>
    </w:p>
    <w:p w:rsidR="00BF385D" w:rsidRPr="005D2147" w:rsidRDefault="00BF385D" w:rsidP="00BF385D">
      <w:pPr>
        <w:autoSpaceDE w:val="0"/>
        <w:autoSpaceDN w:val="0"/>
        <w:adjustRightInd w:val="0"/>
        <w:ind w:firstLine="709"/>
        <w:rPr>
          <w:rFonts w:eastAsiaTheme="minorHAnsi"/>
          <w:color w:val="000000"/>
          <w:lang w:eastAsia="en-US"/>
        </w:rPr>
      </w:pPr>
      <w:r>
        <w:rPr>
          <w:rFonts w:eastAsia="Calibri"/>
          <w:bCs/>
          <w:lang w:eastAsia="en-US"/>
        </w:rPr>
        <w:t xml:space="preserve"> </w:t>
      </w:r>
    </w:p>
    <w:p w:rsidR="00BF385D" w:rsidRPr="005D2147" w:rsidRDefault="00BF385D" w:rsidP="00BF385D">
      <w:pPr>
        <w:numPr>
          <w:ilvl w:val="0"/>
          <w:numId w:val="1"/>
        </w:numPr>
        <w:spacing w:after="200" w:line="276" w:lineRule="auto"/>
        <w:ind w:left="786"/>
        <w:contextualSpacing/>
        <w:jc w:val="center"/>
        <w:rPr>
          <w:rFonts w:eastAsia="Calibri"/>
          <w:b/>
          <w:bCs/>
          <w:lang w:eastAsia="en-US"/>
        </w:rPr>
      </w:pPr>
      <w:r w:rsidRPr="005D2147">
        <w:rPr>
          <w:rFonts w:eastAsia="Calibri"/>
          <w:b/>
          <w:bCs/>
          <w:lang w:eastAsia="en-US"/>
        </w:rPr>
        <w:t>Порядок организации, форма участия</w:t>
      </w:r>
      <w:r>
        <w:rPr>
          <w:rFonts w:eastAsia="Calibri"/>
          <w:b/>
          <w:bCs/>
          <w:lang w:eastAsia="en-US"/>
        </w:rPr>
        <w:t xml:space="preserve"> </w:t>
      </w:r>
      <w:r w:rsidRPr="005D2147">
        <w:rPr>
          <w:rFonts w:eastAsia="Calibri"/>
          <w:b/>
          <w:bCs/>
          <w:lang w:eastAsia="en-US"/>
        </w:rPr>
        <w:t>и форма проведения мероприятия</w:t>
      </w:r>
    </w:p>
    <w:p w:rsidR="00BF385D" w:rsidRPr="005D2147" w:rsidRDefault="00BF385D" w:rsidP="00BF385D">
      <w:pPr>
        <w:ind w:firstLine="709"/>
        <w:contextualSpacing/>
        <w:jc w:val="both"/>
        <w:rPr>
          <w:rFonts w:eastAsia="Calibri"/>
          <w:b/>
          <w:bCs/>
          <w:lang w:eastAsia="en-US"/>
        </w:rPr>
      </w:pPr>
      <w:r w:rsidRPr="005D2147">
        <w:rPr>
          <w:rFonts w:eastAsia="Calibri"/>
          <w:bCs/>
          <w:lang w:eastAsia="en-US"/>
        </w:rPr>
        <w:t xml:space="preserve"> </w:t>
      </w:r>
      <w:r>
        <w:rPr>
          <w:rFonts w:eastAsia="Calibri"/>
          <w:bCs/>
          <w:lang w:eastAsia="en-US"/>
        </w:rPr>
        <w:t>Седьмые</w:t>
      </w:r>
      <w:r w:rsidRPr="005D2147">
        <w:rPr>
          <w:rFonts w:eastAsia="Calibri"/>
          <w:bCs/>
          <w:lang w:eastAsia="en-US"/>
        </w:rPr>
        <w:t xml:space="preserve"> Цветаевские чтения предлагают для участников </w:t>
      </w:r>
      <w:r w:rsidRPr="005D2147">
        <w:rPr>
          <w:rFonts w:eastAsia="Calibri"/>
          <w:b/>
          <w:bCs/>
          <w:lang w:eastAsia="en-US"/>
        </w:rPr>
        <w:t>6 номинаций:</w:t>
      </w:r>
    </w:p>
    <w:p w:rsidR="00BF385D" w:rsidRPr="005D2147" w:rsidRDefault="00BF385D" w:rsidP="00BF385D">
      <w:pPr>
        <w:ind w:firstLine="709"/>
        <w:contextualSpacing/>
        <w:jc w:val="both"/>
        <w:rPr>
          <w:rFonts w:eastAsia="Calibri"/>
          <w:bCs/>
          <w:lang w:eastAsia="en-US"/>
        </w:rPr>
      </w:pPr>
      <w:r w:rsidRPr="005D2147">
        <w:rPr>
          <w:rFonts w:eastAsia="Calibri"/>
          <w:bCs/>
          <w:lang w:eastAsia="en-US"/>
        </w:rPr>
        <w:t xml:space="preserve">- </w:t>
      </w:r>
      <w:r w:rsidRPr="005D2147">
        <w:rPr>
          <w:rFonts w:eastAsia="Calibri"/>
          <w:b/>
          <w:bCs/>
          <w:lang w:eastAsia="en-US"/>
        </w:rPr>
        <w:t>«Художественное чтение произведений М. И. Цветаевой</w:t>
      </w:r>
      <w:r>
        <w:rPr>
          <w:rFonts w:eastAsia="Calibri"/>
          <w:b/>
          <w:bCs/>
          <w:lang w:eastAsia="en-US"/>
        </w:rPr>
        <w:t xml:space="preserve"> и </w:t>
      </w:r>
      <w:r w:rsidRPr="00313ECB">
        <w:rPr>
          <w:rFonts w:eastAsia="Calibri"/>
          <w:b/>
          <w:bCs/>
          <w:lang w:eastAsia="en-US"/>
        </w:rPr>
        <w:t>других поэтов Серебряного века»</w:t>
      </w:r>
      <w:r w:rsidRPr="00313ECB">
        <w:rPr>
          <w:rFonts w:eastAsia="Calibri"/>
          <w:bCs/>
          <w:lang w:eastAsia="en-US"/>
        </w:rPr>
        <w:t xml:space="preserve"> (стихи, письма, проза, публикации);</w:t>
      </w:r>
    </w:p>
    <w:p w:rsidR="00BF385D" w:rsidRPr="005D2147" w:rsidRDefault="00BF385D" w:rsidP="00BF385D">
      <w:pPr>
        <w:ind w:firstLine="709"/>
        <w:contextualSpacing/>
        <w:jc w:val="both"/>
        <w:rPr>
          <w:rFonts w:eastAsia="Calibri"/>
          <w:bCs/>
          <w:lang w:eastAsia="en-US"/>
        </w:rPr>
      </w:pPr>
      <w:r w:rsidRPr="005D2147">
        <w:rPr>
          <w:rFonts w:eastAsia="Calibri"/>
          <w:bCs/>
          <w:lang w:eastAsia="en-US"/>
        </w:rPr>
        <w:t xml:space="preserve">- </w:t>
      </w:r>
      <w:r w:rsidRPr="005D2147">
        <w:rPr>
          <w:rFonts w:eastAsia="Calibri"/>
          <w:b/>
          <w:bCs/>
          <w:lang w:eastAsia="en-US"/>
        </w:rPr>
        <w:t>«Научно-исследовательская работа о жизни и творчестве М. И. Цветаевой</w:t>
      </w:r>
      <w:r>
        <w:rPr>
          <w:rFonts w:eastAsia="Calibri"/>
          <w:b/>
          <w:bCs/>
          <w:lang w:eastAsia="en-US"/>
        </w:rPr>
        <w:t xml:space="preserve"> и </w:t>
      </w:r>
      <w:r w:rsidRPr="00313ECB">
        <w:rPr>
          <w:rFonts w:eastAsia="Calibri"/>
          <w:b/>
          <w:bCs/>
          <w:lang w:eastAsia="en-US"/>
        </w:rPr>
        <w:t>других поэтов Серебряного века»</w:t>
      </w:r>
      <w:r w:rsidRPr="005D2147">
        <w:rPr>
          <w:rFonts w:eastAsia="Calibri"/>
          <w:bCs/>
          <w:lang w:eastAsia="en-US"/>
        </w:rPr>
        <w:t xml:space="preserve"> (тема определяется участником);</w:t>
      </w:r>
    </w:p>
    <w:p w:rsidR="00BF385D" w:rsidRPr="005D2147" w:rsidRDefault="00BF385D" w:rsidP="00BF385D">
      <w:pPr>
        <w:ind w:firstLine="709"/>
        <w:contextualSpacing/>
        <w:jc w:val="both"/>
        <w:rPr>
          <w:rFonts w:eastAsia="Calibri"/>
          <w:bCs/>
          <w:lang w:eastAsia="en-US"/>
        </w:rPr>
      </w:pPr>
      <w:r w:rsidRPr="005D2147">
        <w:rPr>
          <w:rFonts w:eastAsia="Calibri"/>
          <w:bCs/>
          <w:lang w:eastAsia="en-US"/>
        </w:rPr>
        <w:t xml:space="preserve">- </w:t>
      </w:r>
      <w:r w:rsidRPr="005D2147">
        <w:rPr>
          <w:rFonts w:eastAsia="Calibri"/>
          <w:b/>
          <w:bCs/>
          <w:lang w:eastAsia="en-US"/>
        </w:rPr>
        <w:t>«Эссе»</w:t>
      </w:r>
      <w:r>
        <w:rPr>
          <w:rFonts w:eastAsia="Calibri"/>
          <w:bCs/>
          <w:lang w:eastAsia="en-US"/>
        </w:rPr>
        <w:t xml:space="preserve"> о жизни и творчестве</w:t>
      </w:r>
      <w:r w:rsidRPr="005D2147">
        <w:rPr>
          <w:rFonts w:eastAsia="Calibri"/>
          <w:bCs/>
          <w:lang w:eastAsia="en-US"/>
        </w:rPr>
        <w:t xml:space="preserve"> М. И. Цветаевой </w:t>
      </w:r>
      <w:r>
        <w:rPr>
          <w:rFonts w:eastAsia="Calibri"/>
          <w:b/>
          <w:bCs/>
          <w:lang w:eastAsia="en-US"/>
        </w:rPr>
        <w:t xml:space="preserve">и </w:t>
      </w:r>
      <w:r w:rsidRPr="00313ECB">
        <w:rPr>
          <w:rFonts w:eastAsia="Calibri"/>
          <w:b/>
          <w:bCs/>
          <w:lang w:eastAsia="en-US"/>
        </w:rPr>
        <w:t>других поэтов Серебряного века»</w:t>
      </w:r>
      <w:r w:rsidRPr="005D2147">
        <w:rPr>
          <w:rFonts w:eastAsia="Calibri"/>
          <w:bCs/>
          <w:lang w:eastAsia="en-US"/>
        </w:rPr>
        <w:t xml:space="preserve"> (тема определяется участником);</w:t>
      </w:r>
    </w:p>
    <w:p w:rsidR="00BF385D" w:rsidRPr="005D2147" w:rsidRDefault="00BF385D" w:rsidP="00BF385D">
      <w:pPr>
        <w:ind w:firstLine="709"/>
        <w:contextualSpacing/>
        <w:jc w:val="both"/>
        <w:rPr>
          <w:rFonts w:eastAsia="Calibri"/>
          <w:b/>
          <w:bCs/>
          <w:lang w:eastAsia="en-US"/>
        </w:rPr>
      </w:pPr>
      <w:r w:rsidRPr="005D2147">
        <w:rPr>
          <w:rFonts w:eastAsia="Calibri"/>
          <w:bCs/>
          <w:lang w:eastAsia="en-US"/>
        </w:rPr>
        <w:t xml:space="preserve">- </w:t>
      </w:r>
      <w:r w:rsidRPr="005D2147">
        <w:rPr>
          <w:rFonts w:eastAsia="Calibri"/>
          <w:b/>
          <w:bCs/>
          <w:lang w:eastAsia="en-US"/>
        </w:rPr>
        <w:t>«Авторское стихотворение о жизни и творчестве М. И. Цветаевой</w:t>
      </w:r>
      <w:r w:rsidRPr="00313ECB">
        <w:rPr>
          <w:rFonts w:eastAsia="Calibri"/>
          <w:b/>
          <w:bCs/>
          <w:lang w:eastAsia="en-US"/>
        </w:rPr>
        <w:t xml:space="preserve"> и других поэтов Серебряного века»»;</w:t>
      </w:r>
    </w:p>
    <w:p w:rsidR="00BF385D" w:rsidRPr="005D2147" w:rsidRDefault="00BF385D" w:rsidP="00BF385D">
      <w:pPr>
        <w:ind w:firstLine="709"/>
        <w:contextualSpacing/>
        <w:jc w:val="both"/>
        <w:rPr>
          <w:rFonts w:eastAsia="Calibri"/>
          <w:bCs/>
          <w:lang w:eastAsia="en-US"/>
        </w:rPr>
      </w:pPr>
      <w:r w:rsidRPr="005D2147">
        <w:rPr>
          <w:rFonts w:eastAsia="Calibri"/>
          <w:bCs/>
          <w:lang w:eastAsia="en-US"/>
        </w:rPr>
        <w:t xml:space="preserve">- </w:t>
      </w:r>
      <w:r w:rsidRPr="005D2147">
        <w:rPr>
          <w:rFonts w:eastAsia="Calibri"/>
          <w:b/>
          <w:bCs/>
          <w:lang w:eastAsia="en-US"/>
        </w:rPr>
        <w:t>«Изобразительное и прикладное творчество»</w:t>
      </w:r>
      <w:r w:rsidRPr="005D2147">
        <w:rPr>
          <w:rFonts w:eastAsia="Calibri"/>
          <w:bCs/>
          <w:lang w:eastAsia="en-US"/>
        </w:rPr>
        <w:t xml:space="preserve"> (рисунок, изделие, связанные с жизнью и творчеством М. И. Цветаевой</w:t>
      </w:r>
      <w:r>
        <w:rPr>
          <w:rFonts w:eastAsia="Calibri"/>
          <w:bCs/>
          <w:lang w:eastAsia="en-US"/>
        </w:rPr>
        <w:t xml:space="preserve"> и </w:t>
      </w:r>
      <w:r w:rsidRPr="00313ECB">
        <w:rPr>
          <w:rFonts w:eastAsia="Calibri"/>
          <w:bCs/>
          <w:lang w:eastAsia="en-US"/>
        </w:rPr>
        <w:t>других поэтов Серебряного века);</w:t>
      </w:r>
    </w:p>
    <w:p w:rsidR="00BF385D" w:rsidRPr="005D2147" w:rsidRDefault="00BF385D" w:rsidP="00BF385D">
      <w:pPr>
        <w:ind w:firstLine="709"/>
        <w:contextualSpacing/>
        <w:jc w:val="both"/>
        <w:rPr>
          <w:rFonts w:eastAsia="Calibri"/>
          <w:bCs/>
          <w:lang w:eastAsia="en-US"/>
        </w:rPr>
      </w:pPr>
      <w:r w:rsidRPr="005D2147">
        <w:rPr>
          <w:rFonts w:eastAsia="Calibri"/>
          <w:bCs/>
          <w:lang w:eastAsia="en-US"/>
        </w:rPr>
        <w:t xml:space="preserve">- </w:t>
      </w:r>
      <w:r w:rsidRPr="005D2147">
        <w:rPr>
          <w:rFonts w:eastAsia="Calibri"/>
          <w:b/>
          <w:bCs/>
          <w:lang w:eastAsia="en-US"/>
        </w:rPr>
        <w:t>«Литературно-музыкальная композиция о жизни и творчестве М. И. Цветаевой</w:t>
      </w:r>
      <w:r w:rsidRPr="00735008">
        <w:rPr>
          <w:rFonts w:eastAsia="Calibri"/>
          <w:bCs/>
          <w:lang w:eastAsia="en-US"/>
        </w:rPr>
        <w:t xml:space="preserve"> </w:t>
      </w:r>
      <w:r>
        <w:rPr>
          <w:rFonts w:eastAsia="Calibri"/>
          <w:bCs/>
          <w:lang w:eastAsia="en-US"/>
        </w:rPr>
        <w:t>и других поэтов Серебряного века, вокальное исполнение</w:t>
      </w:r>
      <w:r w:rsidRPr="00313ECB">
        <w:rPr>
          <w:rFonts w:eastAsia="Calibri"/>
          <w:bCs/>
          <w:lang w:eastAsia="en-US"/>
        </w:rPr>
        <w:t>;</w:t>
      </w:r>
      <w:r w:rsidRPr="00313ECB">
        <w:rPr>
          <w:rFonts w:eastAsia="Calibri"/>
          <w:b/>
          <w:bCs/>
          <w:lang w:eastAsia="en-US"/>
        </w:rPr>
        <w:t>».</w:t>
      </w:r>
    </w:p>
    <w:p w:rsidR="00BF385D" w:rsidRPr="005D2147" w:rsidRDefault="00BF385D" w:rsidP="00BF385D">
      <w:pPr>
        <w:ind w:firstLine="709"/>
        <w:contextualSpacing/>
        <w:jc w:val="both"/>
        <w:rPr>
          <w:rFonts w:eastAsia="Calibri"/>
          <w:b/>
          <w:bCs/>
          <w:lang w:eastAsia="en-US"/>
        </w:rPr>
      </w:pPr>
      <w:r>
        <w:rPr>
          <w:rFonts w:eastAsia="Calibri"/>
          <w:b/>
          <w:bCs/>
          <w:lang w:eastAsia="en-US"/>
        </w:rPr>
        <w:t>Седьмые</w:t>
      </w:r>
      <w:r w:rsidRPr="005D2147">
        <w:rPr>
          <w:rFonts w:eastAsia="Calibri"/>
          <w:b/>
          <w:bCs/>
          <w:lang w:eastAsia="en-US"/>
        </w:rPr>
        <w:t xml:space="preserve"> Цветаевские чтения проводятся в 2 этапа:</w:t>
      </w:r>
    </w:p>
    <w:p w:rsidR="00BF385D" w:rsidRPr="00DD55D5" w:rsidRDefault="00BF385D" w:rsidP="00BF385D">
      <w:pPr>
        <w:shd w:val="clear" w:color="auto" w:fill="FFFFFF"/>
        <w:spacing w:after="90" w:line="360" w:lineRule="atLeast"/>
        <w:ind w:left="150" w:right="150" w:firstLine="525"/>
        <w:jc w:val="both"/>
      </w:pPr>
      <w:r w:rsidRPr="005D2147">
        <w:rPr>
          <w:b/>
          <w:bCs/>
        </w:rPr>
        <w:t>1 этап (заочный) –</w:t>
      </w:r>
      <w:r w:rsidRPr="005D2147">
        <w:rPr>
          <w:bCs/>
        </w:rPr>
        <w:t xml:space="preserve"> на электронный адрес </w:t>
      </w:r>
      <w:hyperlink r:id="rId59" w:history="1">
        <w:r w:rsidRPr="005D2147">
          <w:rPr>
            <w:rStyle w:val="a7"/>
            <w:rFonts w:eastAsia="Calibri"/>
            <w:lang w:val="en-US" w:eastAsia="en-US"/>
          </w:rPr>
          <w:t>tsvetaevskietchtenia</w:t>
        </w:r>
        <w:r w:rsidRPr="005D2147">
          <w:rPr>
            <w:rStyle w:val="a7"/>
            <w:rFonts w:eastAsia="Calibri"/>
            <w:lang w:eastAsia="en-US"/>
          </w:rPr>
          <w:t>@</w:t>
        </w:r>
        <w:r w:rsidRPr="005D2147">
          <w:rPr>
            <w:rStyle w:val="a7"/>
            <w:rFonts w:eastAsia="Calibri"/>
            <w:lang w:val="en-US" w:eastAsia="en-US"/>
          </w:rPr>
          <w:t>yandex</w:t>
        </w:r>
        <w:r w:rsidRPr="005D2147">
          <w:rPr>
            <w:rStyle w:val="a7"/>
            <w:rFonts w:eastAsia="Calibri"/>
            <w:lang w:eastAsia="en-US"/>
          </w:rPr>
          <w:t>.</w:t>
        </w:r>
        <w:proofErr w:type="spellStart"/>
        <w:r w:rsidRPr="005D2147">
          <w:rPr>
            <w:rStyle w:val="a7"/>
            <w:rFonts w:eastAsia="Calibri"/>
            <w:lang w:val="en-US" w:eastAsia="en-US"/>
          </w:rPr>
          <w:t>ru</w:t>
        </w:r>
        <w:proofErr w:type="spellEnd"/>
      </w:hyperlink>
      <w:r w:rsidRPr="005D2147">
        <w:rPr>
          <w:rFonts w:eastAsia="Calibri"/>
          <w:bCs/>
          <w:lang w:eastAsia="en-US"/>
        </w:rPr>
        <w:t xml:space="preserve">   </w:t>
      </w:r>
      <w:r w:rsidRPr="005D2147">
        <w:rPr>
          <w:bCs/>
        </w:rPr>
        <w:t>представляют</w:t>
      </w:r>
      <w:r>
        <w:rPr>
          <w:bCs/>
        </w:rPr>
        <w:t>ся эссе</w:t>
      </w:r>
      <w:r w:rsidRPr="005D2147">
        <w:rPr>
          <w:bCs/>
        </w:rPr>
        <w:t xml:space="preserve"> и научно-исследовательские работы</w:t>
      </w:r>
      <w:r w:rsidRPr="00DD55D5">
        <w:rPr>
          <w:bCs/>
        </w:rPr>
        <w:t xml:space="preserve"> (</w:t>
      </w:r>
      <w:r w:rsidRPr="00DD55D5">
        <w:t>Для пересылки по электронной почте конкурсный материал желательно архивировать.</w:t>
      </w:r>
      <w:r>
        <w:t xml:space="preserve"> </w:t>
      </w:r>
      <w:r w:rsidRPr="00DD55D5">
        <w:t xml:space="preserve">Максимальный </w:t>
      </w:r>
      <w:r w:rsidRPr="00313ECB">
        <w:t>размер архива с конкурсной работой – 100 Мб).</w:t>
      </w:r>
      <w:r>
        <w:t xml:space="preserve"> </w:t>
      </w:r>
    </w:p>
    <w:p w:rsidR="00BF385D" w:rsidRPr="00DD55D5" w:rsidRDefault="00BF385D" w:rsidP="00BF385D">
      <w:pPr>
        <w:autoSpaceDE w:val="0"/>
        <w:autoSpaceDN w:val="0"/>
        <w:adjustRightInd w:val="0"/>
        <w:jc w:val="both"/>
        <w:rPr>
          <w:rFonts w:eastAsia="Calibri"/>
          <w:bCs/>
          <w:lang w:eastAsia="en-US"/>
        </w:rPr>
      </w:pPr>
      <w:r w:rsidRPr="00DD55D5">
        <w:rPr>
          <w:rFonts w:eastAsia="Calibri"/>
          <w:bCs/>
          <w:lang w:eastAsia="en-US"/>
        </w:rPr>
        <w:t>Информация о подведении итогов конкурсов размещается на сайте МБОУ Школы № 174.</w:t>
      </w:r>
    </w:p>
    <w:p w:rsidR="00BF385D" w:rsidRPr="00DD55D5" w:rsidRDefault="00BF385D" w:rsidP="00BF385D">
      <w:pPr>
        <w:ind w:firstLine="708"/>
        <w:jc w:val="both"/>
        <w:rPr>
          <w:rFonts w:eastAsia="Calibri"/>
          <w:bCs/>
          <w:lang w:eastAsia="en-US"/>
        </w:rPr>
      </w:pPr>
      <w:r w:rsidRPr="00DD55D5">
        <w:rPr>
          <w:rFonts w:eastAsia="Calibri"/>
          <w:b/>
          <w:bCs/>
          <w:lang w:eastAsia="en-US"/>
        </w:rPr>
        <w:t>2 этап (очный) –</w:t>
      </w:r>
      <w:r w:rsidRPr="00DD55D5">
        <w:rPr>
          <w:rFonts w:eastAsia="Calibri"/>
          <w:bCs/>
          <w:lang w:eastAsia="en-US"/>
        </w:rPr>
        <w:t xml:space="preserve"> для участников конкурсов изобразительного и прикладного творчества принимаются работы на базе МБОУ Школы № 174. </w:t>
      </w:r>
    </w:p>
    <w:p w:rsidR="00BF385D" w:rsidRPr="00DD55D5" w:rsidRDefault="00BF385D" w:rsidP="00BF385D">
      <w:pPr>
        <w:autoSpaceDE w:val="0"/>
        <w:autoSpaceDN w:val="0"/>
        <w:adjustRightInd w:val="0"/>
        <w:ind w:firstLine="708"/>
        <w:jc w:val="both"/>
        <w:rPr>
          <w:rFonts w:eastAsia="Calibri"/>
          <w:bCs/>
          <w:lang w:eastAsia="en-US"/>
        </w:rPr>
      </w:pPr>
      <w:r w:rsidRPr="00DD55D5">
        <w:rPr>
          <w:rFonts w:eastAsia="Calibri"/>
          <w:bCs/>
          <w:lang w:eastAsia="en-US"/>
        </w:rPr>
        <w:t xml:space="preserve"> Информация об итогах в номинациях «Изобразительное творчество» и «Прикладное творчество» размещается на сайте МБОУ Школы № 174.</w:t>
      </w:r>
    </w:p>
    <w:p w:rsidR="00BF385D" w:rsidRPr="00313ECB" w:rsidRDefault="00BF385D" w:rsidP="00BF385D">
      <w:pPr>
        <w:autoSpaceDE w:val="0"/>
        <w:autoSpaceDN w:val="0"/>
        <w:adjustRightInd w:val="0"/>
        <w:ind w:firstLine="708"/>
        <w:jc w:val="both"/>
        <w:rPr>
          <w:rFonts w:eastAsia="Calibri"/>
          <w:bCs/>
          <w:lang w:eastAsia="en-US"/>
        </w:rPr>
      </w:pPr>
      <w:r w:rsidRPr="00313ECB">
        <w:rPr>
          <w:rFonts w:eastAsia="Calibri"/>
          <w:bCs/>
          <w:lang w:eastAsia="en-US"/>
        </w:rPr>
        <w:t>Работы, занявшие призовые места, не возвращаются.</w:t>
      </w:r>
    </w:p>
    <w:p w:rsidR="00BF385D" w:rsidRPr="004D76CE" w:rsidRDefault="00BF385D" w:rsidP="00BF385D">
      <w:pPr>
        <w:spacing w:after="200" w:line="276" w:lineRule="auto"/>
        <w:jc w:val="both"/>
        <w:rPr>
          <w:rFonts w:eastAsia="Calibri"/>
          <w:bCs/>
          <w:highlight w:val="yellow"/>
          <w:lang w:eastAsia="en-US"/>
        </w:rPr>
      </w:pPr>
      <w:r w:rsidRPr="004D76CE">
        <w:rPr>
          <w:rFonts w:eastAsia="Calibri"/>
          <w:b/>
          <w:bCs/>
          <w:lang w:eastAsia="en-US"/>
        </w:rPr>
        <w:t>4.1</w:t>
      </w:r>
      <w:r w:rsidRPr="004D76CE">
        <w:rPr>
          <w:rFonts w:eastAsia="Calibri"/>
          <w:bCs/>
          <w:lang w:eastAsia="en-US"/>
        </w:rPr>
        <w:t xml:space="preserve">.В 2023-2024 учебном году конкурсы чтецов, авторских </w:t>
      </w:r>
      <w:proofErr w:type="gramStart"/>
      <w:r w:rsidRPr="004D76CE">
        <w:rPr>
          <w:rFonts w:eastAsia="Calibri"/>
          <w:bCs/>
          <w:lang w:eastAsia="en-US"/>
        </w:rPr>
        <w:t>стихотворений  литературно</w:t>
      </w:r>
      <w:proofErr w:type="gramEnd"/>
      <w:r w:rsidRPr="004D76CE">
        <w:rPr>
          <w:rFonts w:eastAsia="Calibri"/>
          <w:bCs/>
          <w:lang w:eastAsia="en-US"/>
        </w:rPr>
        <w:t>-музыкальных композиций будут проведены в очном режиме.</w:t>
      </w:r>
    </w:p>
    <w:p w:rsidR="00BF385D" w:rsidRPr="00055A91" w:rsidRDefault="00BF385D" w:rsidP="00BF385D">
      <w:pPr>
        <w:autoSpaceDE w:val="0"/>
        <w:autoSpaceDN w:val="0"/>
        <w:adjustRightInd w:val="0"/>
        <w:ind w:firstLine="709"/>
        <w:jc w:val="both"/>
        <w:rPr>
          <w:rFonts w:eastAsia="Calibri"/>
          <w:bCs/>
          <w:lang w:eastAsia="en-US"/>
        </w:rPr>
      </w:pPr>
      <w:r>
        <w:rPr>
          <w:rFonts w:eastAsia="Calibri"/>
          <w:sz w:val="22"/>
          <w:szCs w:val="22"/>
          <w:lang w:eastAsia="en-US"/>
        </w:rPr>
        <w:lastRenderedPageBreak/>
        <w:t xml:space="preserve"> </w:t>
      </w:r>
    </w:p>
    <w:p w:rsidR="00BF385D" w:rsidRPr="00BF385D" w:rsidRDefault="00BF385D" w:rsidP="00BF385D">
      <w:pPr>
        <w:numPr>
          <w:ilvl w:val="0"/>
          <w:numId w:val="248"/>
        </w:numPr>
        <w:spacing w:after="200" w:line="276" w:lineRule="auto"/>
        <w:ind w:left="786"/>
        <w:contextualSpacing/>
        <w:rPr>
          <w:rFonts w:eastAsia="Calibri"/>
          <w:b/>
          <w:bCs/>
          <w:lang w:eastAsia="en-US"/>
        </w:rPr>
      </w:pPr>
      <w:r w:rsidRPr="00DD55D5">
        <w:rPr>
          <w:rFonts w:eastAsia="Calibri"/>
          <w:b/>
          <w:bCs/>
          <w:lang w:eastAsia="en-US"/>
        </w:rPr>
        <w:t>Участники мероприятия</w:t>
      </w:r>
    </w:p>
    <w:p w:rsidR="00BF385D" w:rsidRPr="00313ECB" w:rsidRDefault="00BF385D" w:rsidP="00BF385D">
      <w:pPr>
        <w:ind w:firstLine="709"/>
        <w:contextualSpacing/>
        <w:jc w:val="both"/>
        <w:rPr>
          <w:rFonts w:eastAsia="Calibri"/>
          <w:bCs/>
          <w:lang w:eastAsia="en-US"/>
        </w:rPr>
      </w:pPr>
      <w:r w:rsidRPr="00DD55D5">
        <w:rPr>
          <w:rFonts w:eastAsia="Calibri"/>
          <w:bCs/>
          <w:lang w:eastAsia="en-US"/>
        </w:rPr>
        <w:t>Участника</w:t>
      </w:r>
      <w:r>
        <w:rPr>
          <w:rFonts w:eastAsia="Calibri"/>
          <w:bCs/>
          <w:lang w:eastAsia="en-US"/>
        </w:rPr>
        <w:t xml:space="preserve">ми Чтений могут стать учащиеся </w:t>
      </w:r>
      <w:r w:rsidRPr="00313ECB">
        <w:rPr>
          <w:rFonts w:eastAsia="Calibri"/>
          <w:bCs/>
          <w:lang w:eastAsia="en-US"/>
        </w:rPr>
        <w:t>3-11</w:t>
      </w:r>
      <w:r w:rsidRPr="00DD55D5">
        <w:rPr>
          <w:rFonts w:eastAsia="Calibri"/>
          <w:bCs/>
          <w:lang w:eastAsia="en-US"/>
        </w:rPr>
        <w:t>-х классов образовательных учреждений городского округа Самара</w:t>
      </w:r>
      <w:r>
        <w:rPr>
          <w:rFonts w:eastAsia="Calibri"/>
          <w:bCs/>
          <w:lang w:eastAsia="en-US"/>
        </w:rPr>
        <w:t xml:space="preserve">, </w:t>
      </w:r>
      <w:r w:rsidRPr="00313ECB">
        <w:rPr>
          <w:rFonts w:eastAsia="Calibri"/>
          <w:bCs/>
          <w:lang w:eastAsia="en-US"/>
        </w:rPr>
        <w:t>колледжей, лицеев и школ Самарской области.</w:t>
      </w:r>
    </w:p>
    <w:p w:rsidR="00BF385D" w:rsidRPr="00DD55D5" w:rsidRDefault="00BF385D" w:rsidP="00BF385D">
      <w:pPr>
        <w:ind w:firstLine="709"/>
        <w:contextualSpacing/>
        <w:jc w:val="both"/>
        <w:rPr>
          <w:rFonts w:eastAsia="Calibri"/>
          <w:bCs/>
          <w:lang w:eastAsia="en-US"/>
        </w:rPr>
      </w:pPr>
      <w:r w:rsidRPr="00313ECB">
        <w:rPr>
          <w:rFonts w:eastAsia="Calibri"/>
          <w:b/>
          <w:bCs/>
          <w:lang w:eastAsia="en-US"/>
        </w:rPr>
        <w:t>Квота участников</w:t>
      </w:r>
      <w:r w:rsidRPr="00313ECB">
        <w:rPr>
          <w:rFonts w:eastAsia="Calibri"/>
          <w:bCs/>
          <w:lang w:eastAsia="en-US"/>
        </w:rPr>
        <w:t>: 2 человека в каждой номинации и каждой возрастной категории.</w:t>
      </w:r>
    </w:p>
    <w:p w:rsidR="00BF385D" w:rsidRPr="00313ECB" w:rsidRDefault="00BF385D" w:rsidP="00BF385D">
      <w:pPr>
        <w:ind w:firstLine="709"/>
        <w:contextualSpacing/>
        <w:jc w:val="both"/>
        <w:rPr>
          <w:rFonts w:eastAsia="Calibri"/>
          <w:b/>
          <w:bCs/>
          <w:lang w:eastAsia="en-US"/>
        </w:rPr>
      </w:pPr>
      <w:r w:rsidRPr="00313ECB">
        <w:rPr>
          <w:rFonts w:eastAsia="Calibri"/>
          <w:b/>
          <w:bCs/>
          <w:lang w:eastAsia="en-US"/>
        </w:rPr>
        <w:t xml:space="preserve">На Шестых Цветаевских чтениях определены </w:t>
      </w:r>
      <w:proofErr w:type="gramStart"/>
      <w:r w:rsidRPr="00313ECB">
        <w:rPr>
          <w:rFonts w:eastAsia="Calibri"/>
          <w:b/>
          <w:bCs/>
          <w:lang w:eastAsia="en-US"/>
        </w:rPr>
        <w:t>4  возрастные</w:t>
      </w:r>
      <w:proofErr w:type="gramEnd"/>
      <w:r w:rsidRPr="00313ECB">
        <w:rPr>
          <w:rFonts w:eastAsia="Calibri"/>
          <w:b/>
          <w:bCs/>
          <w:lang w:eastAsia="en-US"/>
        </w:rPr>
        <w:t xml:space="preserve"> категории:</w:t>
      </w:r>
    </w:p>
    <w:p w:rsidR="00BF385D" w:rsidRPr="00313ECB" w:rsidRDefault="00BF385D" w:rsidP="00BF385D">
      <w:pPr>
        <w:ind w:firstLine="709"/>
        <w:contextualSpacing/>
        <w:jc w:val="both"/>
        <w:rPr>
          <w:rFonts w:eastAsia="Calibri"/>
          <w:b/>
          <w:bCs/>
          <w:lang w:eastAsia="en-US"/>
        </w:rPr>
      </w:pPr>
      <w:r w:rsidRPr="00313ECB">
        <w:rPr>
          <w:rFonts w:eastAsia="Calibri"/>
          <w:b/>
          <w:bCs/>
          <w:lang w:eastAsia="en-US"/>
        </w:rPr>
        <w:t>- обучающиеся 3-4 классов</w:t>
      </w:r>
    </w:p>
    <w:p w:rsidR="00BF385D" w:rsidRPr="00313ECB" w:rsidRDefault="00BF385D" w:rsidP="00BF385D">
      <w:pPr>
        <w:ind w:firstLine="709"/>
        <w:contextualSpacing/>
        <w:jc w:val="both"/>
        <w:rPr>
          <w:rFonts w:eastAsia="Calibri"/>
          <w:bCs/>
          <w:lang w:eastAsia="en-US"/>
        </w:rPr>
      </w:pPr>
      <w:r w:rsidRPr="00313ECB">
        <w:rPr>
          <w:rFonts w:eastAsia="Calibri"/>
          <w:bCs/>
          <w:lang w:eastAsia="en-US"/>
        </w:rPr>
        <w:t>- обучающиеся 5-6-х классов;</w:t>
      </w:r>
    </w:p>
    <w:p w:rsidR="00BF385D" w:rsidRPr="00DD55D5" w:rsidRDefault="00BF385D" w:rsidP="00BF385D">
      <w:pPr>
        <w:ind w:firstLine="709"/>
        <w:contextualSpacing/>
        <w:jc w:val="both"/>
        <w:rPr>
          <w:rFonts w:eastAsia="Calibri"/>
          <w:bCs/>
          <w:lang w:eastAsia="en-US"/>
        </w:rPr>
      </w:pPr>
      <w:r w:rsidRPr="00313ECB">
        <w:rPr>
          <w:rFonts w:eastAsia="Calibri"/>
          <w:bCs/>
          <w:lang w:eastAsia="en-US"/>
        </w:rPr>
        <w:t>- обучающиеся 7-8-х классов;</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обучающиеся 9-11-х классов.</w:t>
      </w:r>
    </w:p>
    <w:p w:rsidR="00BF385D" w:rsidRPr="00313ECB" w:rsidRDefault="00BF385D" w:rsidP="00BF385D">
      <w:pPr>
        <w:ind w:firstLine="709"/>
        <w:contextualSpacing/>
        <w:jc w:val="both"/>
        <w:rPr>
          <w:rFonts w:eastAsia="Calibri"/>
          <w:b/>
          <w:bCs/>
          <w:lang w:eastAsia="en-US"/>
        </w:rPr>
      </w:pPr>
      <w:r w:rsidRPr="00DD55D5">
        <w:rPr>
          <w:rFonts w:eastAsia="Calibri"/>
          <w:b/>
          <w:bCs/>
          <w:lang w:eastAsia="en-US"/>
        </w:rPr>
        <w:t>Рег</w:t>
      </w:r>
      <w:r>
        <w:rPr>
          <w:rFonts w:eastAsia="Calibri"/>
          <w:b/>
          <w:bCs/>
          <w:lang w:eastAsia="en-US"/>
        </w:rPr>
        <w:t>ламент выступлений</w:t>
      </w:r>
      <w:r w:rsidRPr="00313ECB">
        <w:rPr>
          <w:rFonts w:eastAsia="Calibri"/>
          <w:b/>
          <w:bCs/>
          <w:lang w:eastAsia="en-US"/>
        </w:rPr>
        <w:t>:</w:t>
      </w:r>
    </w:p>
    <w:p w:rsidR="00BF385D" w:rsidRPr="00DD55D5" w:rsidRDefault="00BF385D" w:rsidP="00BF385D">
      <w:pPr>
        <w:ind w:firstLine="709"/>
        <w:contextualSpacing/>
        <w:jc w:val="both"/>
        <w:rPr>
          <w:rFonts w:eastAsia="Calibri"/>
          <w:bCs/>
          <w:lang w:eastAsia="en-US"/>
        </w:rPr>
      </w:pPr>
      <w:r w:rsidRPr="00313ECB">
        <w:rPr>
          <w:rFonts w:eastAsia="Calibri"/>
          <w:bCs/>
          <w:lang w:eastAsia="en-US"/>
        </w:rPr>
        <w:t>- на конкурсах чтецов и авторских стихотворений</w:t>
      </w:r>
      <w:r w:rsidRPr="00DD55D5">
        <w:rPr>
          <w:rFonts w:eastAsia="Calibri"/>
          <w:bCs/>
          <w:lang w:eastAsia="en-US"/>
        </w:rPr>
        <w:t>– до 5 минут,</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на представлении литературно-музыкальной композиции – до 10 минут,</w:t>
      </w:r>
    </w:p>
    <w:p w:rsidR="00BF385D" w:rsidRPr="00DD55D5" w:rsidRDefault="00BF385D" w:rsidP="00BF385D">
      <w:pPr>
        <w:numPr>
          <w:ilvl w:val="0"/>
          <w:numId w:val="248"/>
        </w:numPr>
        <w:spacing w:after="200" w:line="276" w:lineRule="auto"/>
        <w:ind w:left="786"/>
        <w:contextualSpacing/>
        <w:rPr>
          <w:rFonts w:eastAsia="Calibri"/>
          <w:b/>
          <w:bCs/>
          <w:lang w:eastAsia="en-US"/>
        </w:rPr>
      </w:pPr>
      <w:r w:rsidRPr="00DD55D5">
        <w:rPr>
          <w:rFonts w:eastAsia="Calibri"/>
          <w:b/>
          <w:bCs/>
          <w:lang w:eastAsia="en-US"/>
        </w:rPr>
        <w:t>Требования к содержанию и оформлению работ участников</w:t>
      </w:r>
    </w:p>
    <w:p w:rsidR="00BF385D" w:rsidRPr="00DD55D5" w:rsidRDefault="00BF385D" w:rsidP="00BF385D">
      <w:pPr>
        <w:tabs>
          <w:tab w:val="left" w:pos="1455"/>
        </w:tabs>
        <w:ind w:firstLine="709"/>
        <w:jc w:val="both"/>
        <w:rPr>
          <w:rFonts w:eastAsiaTheme="minorHAnsi"/>
          <w:b/>
          <w:lang w:eastAsia="en-US"/>
        </w:rPr>
      </w:pPr>
      <w:r w:rsidRPr="00DD55D5">
        <w:rPr>
          <w:rFonts w:eastAsiaTheme="minorHAnsi"/>
          <w:b/>
          <w:lang w:eastAsia="en-US"/>
        </w:rPr>
        <w:t>Правила оформления эссе, исследовательски</w:t>
      </w:r>
      <w:r>
        <w:rPr>
          <w:rFonts w:eastAsiaTheme="minorHAnsi"/>
          <w:b/>
          <w:lang w:eastAsia="en-US"/>
        </w:rPr>
        <w:t>х работ</w:t>
      </w:r>
      <w:r w:rsidRPr="00DD55D5">
        <w:rPr>
          <w:rFonts w:eastAsiaTheme="minorHAnsi"/>
          <w:b/>
          <w:lang w:eastAsia="en-US"/>
        </w:rPr>
        <w:t>:</w:t>
      </w:r>
    </w:p>
    <w:p w:rsidR="00BF385D" w:rsidRPr="00DD55D5" w:rsidRDefault="00BF385D" w:rsidP="00BF385D">
      <w:pPr>
        <w:tabs>
          <w:tab w:val="left" w:pos="1455"/>
        </w:tabs>
        <w:ind w:firstLine="709"/>
        <w:jc w:val="both"/>
        <w:rPr>
          <w:rFonts w:eastAsiaTheme="minorHAnsi"/>
          <w:lang w:eastAsia="en-US"/>
        </w:rPr>
      </w:pPr>
      <w:r w:rsidRPr="00DD55D5">
        <w:rPr>
          <w:rFonts w:eastAsiaTheme="minorHAnsi"/>
          <w:lang w:eastAsia="en-US"/>
        </w:rPr>
        <w:t>- работы принимаются в электронном виде на русском языке;</w:t>
      </w:r>
    </w:p>
    <w:p w:rsidR="00BF385D" w:rsidRPr="00DD55D5" w:rsidRDefault="00BF385D" w:rsidP="00BF385D">
      <w:pPr>
        <w:tabs>
          <w:tab w:val="left" w:pos="1455"/>
        </w:tabs>
        <w:ind w:firstLine="709"/>
        <w:jc w:val="both"/>
        <w:rPr>
          <w:rFonts w:eastAsiaTheme="minorHAnsi"/>
          <w:lang w:eastAsia="en-US"/>
        </w:rPr>
      </w:pPr>
      <w:r>
        <w:rPr>
          <w:rFonts w:eastAsiaTheme="minorHAnsi"/>
          <w:lang w:eastAsia="en-US"/>
        </w:rPr>
        <w:t>- объем эссе</w:t>
      </w:r>
      <w:r w:rsidRPr="00DD55D5">
        <w:rPr>
          <w:rFonts w:eastAsiaTheme="minorHAnsi"/>
          <w:lang w:eastAsia="en-US"/>
        </w:rPr>
        <w:t xml:space="preserve"> - до 3 страниц; объём научно-исследовательской работы – </w:t>
      </w:r>
    </w:p>
    <w:p w:rsidR="00BF385D" w:rsidRPr="00DD55D5" w:rsidRDefault="00BF385D" w:rsidP="00BF385D">
      <w:pPr>
        <w:tabs>
          <w:tab w:val="left" w:pos="1455"/>
        </w:tabs>
        <w:jc w:val="both"/>
        <w:rPr>
          <w:rFonts w:eastAsiaTheme="minorHAnsi"/>
          <w:lang w:eastAsia="en-US"/>
        </w:rPr>
      </w:pPr>
      <w:r>
        <w:rPr>
          <w:rFonts w:eastAsiaTheme="minorHAnsi"/>
          <w:lang w:eastAsia="en-US"/>
        </w:rPr>
        <w:t xml:space="preserve">              </w:t>
      </w:r>
      <w:r w:rsidRPr="00313ECB">
        <w:rPr>
          <w:rFonts w:eastAsiaTheme="minorHAnsi"/>
          <w:lang w:eastAsia="en-US"/>
        </w:rPr>
        <w:t>10-</w:t>
      </w:r>
      <w:r w:rsidRPr="00DD55D5">
        <w:rPr>
          <w:rFonts w:eastAsiaTheme="minorHAnsi"/>
          <w:lang w:eastAsia="en-US"/>
        </w:rPr>
        <w:t>25 страниц.</w:t>
      </w:r>
    </w:p>
    <w:p w:rsidR="00BF385D" w:rsidRPr="00DD55D5" w:rsidRDefault="00BF385D" w:rsidP="00BF385D">
      <w:pPr>
        <w:tabs>
          <w:tab w:val="left" w:pos="1455"/>
        </w:tabs>
        <w:ind w:firstLine="709"/>
        <w:jc w:val="both"/>
        <w:rPr>
          <w:rFonts w:eastAsiaTheme="minorHAnsi"/>
          <w:lang w:eastAsia="en-US"/>
        </w:rPr>
      </w:pPr>
      <w:r w:rsidRPr="00DD55D5">
        <w:rPr>
          <w:rFonts w:eastAsiaTheme="minorHAnsi"/>
          <w:lang w:eastAsia="en-US"/>
        </w:rPr>
        <w:t xml:space="preserve">- формат </w:t>
      </w:r>
      <w:r w:rsidRPr="00DD55D5">
        <w:rPr>
          <w:rFonts w:eastAsiaTheme="minorHAnsi"/>
          <w:lang w:val="en-US" w:eastAsia="en-US"/>
        </w:rPr>
        <w:t>MSWord</w:t>
      </w:r>
      <w:r w:rsidRPr="00DD55D5">
        <w:rPr>
          <w:rFonts w:eastAsiaTheme="minorHAnsi"/>
          <w:lang w:eastAsia="en-US"/>
        </w:rPr>
        <w:t xml:space="preserve"> – 2010 </w:t>
      </w:r>
      <w:r w:rsidRPr="00DD55D5">
        <w:rPr>
          <w:rFonts w:eastAsiaTheme="minorHAnsi"/>
          <w:lang w:val="en-US" w:eastAsia="en-US"/>
        </w:rPr>
        <w:t>c</w:t>
      </w:r>
      <w:r w:rsidRPr="00DD55D5">
        <w:rPr>
          <w:rFonts w:eastAsiaTheme="minorHAnsi"/>
          <w:lang w:eastAsia="en-US"/>
        </w:rPr>
        <w:t xml:space="preserve"> расширением *</w:t>
      </w:r>
      <w:r>
        <w:rPr>
          <w:rFonts w:eastAsiaTheme="minorHAnsi"/>
          <w:lang w:val="en-US" w:eastAsia="en-US"/>
        </w:rPr>
        <w:t>doc</w:t>
      </w:r>
      <w:r w:rsidRPr="00DD55D5">
        <w:rPr>
          <w:rFonts w:eastAsiaTheme="minorHAnsi"/>
          <w:lang w:eastAsia="en-US"/>
        </w:rPr>
        <w:t>;</w:t>
      </w:r>
    </w:p>
    <w:p w:rsidR="00BF385D" w:rsidRPr="00DD55D5" w:rsidRDefault="00BF385D" w:rsidP="00BF385D">
      <w:pPr>
        <w:tabs>
          <w:tab w:val="left" w:pos="1455"/>
        </w:tabs>
        <w:ind w:firstLine="709"/>
        <w:jc w:val="both"/>
        <w:rPr>
          <w:rFonts w:eastAsiaTheme="minorHAnsi"/>
          <w:lang w:val="en-US" w:eastAsia="en-US"/>
        </w:rPr>
      </w:pPr>
      <w:r w:rsidRPr="00DD55D5">
        <w:rPr>
          <w:rFonts w:eastAsiaTheme="minorHAnsi"/>
          <w:lang w:val="en-US" w:eastAsia="en-US"/>
        </w:rPr>
        <w:t xml:space="preserve">- </w:t>
      </w:r>
      <w:r w:rsidRPr="00DD55D5">
        <w:rPr>
          <w:rFonts w:eastAsiaTheme="minorHAnsi"/>
          <w:lang w:eastAsia="en-US"/>
        </w:rPr>
        <w:t>Шрифт</w:t>
      </w:r>
      <w:r w:rsidRPr="00DD55D5">
        <w:rPr>
          <w:rFonts w:eastAsiaTheme="minorHAnsi"/>
          <w:lang w:val="en-US" w:eastAsia="en-US"/>
        </w:rPr>
        <w:t xml:space="preserve"> Times New Roman, </w:t>
      </w:r>
      <w:r w:rsidRPr="00DD55D5">
        <w:rPr>
          <w:rFonts w:eastAsiaTheme="minorHAnsi"/>
          <w:lang w:eastAsia="en-US"/>
        </w:rPr>
        <w:t>размер</w:t>
      </w:r>
      <w:r w:rsidRPr="00D97012">
        <w:rPr>
          <w:rFonts w:eastAsiaTheme="minorHAnsi"/>
          <w:lang w:val="en-US" w:eastAsia="en-US"/>
        </w:rPr>
        <w:t xml:space="preserve"> </w:t>
      </w:r>
      <w:r w:rsidRPr="00DD55D5">
        <w:rPr>
          <w:rFonts w:eastAsiaTheme="minorHAnsi"/>
          <w:lang w:eastAsia="en-US"/>
        </w:rPr>
        <w:t>шрифта</w:t>
      </w:r>
      <w:r w:rsidRPr="00DD55D5">
        <w:rPr>
          <w:rFonts w:eastAsiaTheme="minorHAnsi"/>
          <w:lang w:val="en-US" w:eastAsia="en-US"/>
        </w:rPr>
        <w:t xml:space="preserve"> – 14;</w:t>
      </w:r>
    </w:p>
    <w:p w:rsidR="00BF385D" w:rsidRPr="00DD55D5" w:rsidRDefault="00BF385D" w:rsidP="00BF385D">
      <w:pPr>
        <w:tabs>
          <w:tab w:val="left" w:pos="1455"/>
        </w:tabs>
        <w:ind w:firstLine="709"/>
        <w:jc w:val="both"/>
        <w:rPr>
          <w:rFonts w:eastAsiaTheme="minorHAnsi"/>
          <w:lang w:eastAsia="en-US"/>
        </w:rPr>
      </w:pPr>
      <w:r w:rsidRPr="00DD55D5">
        <w:rPr>
          <w:rFonts w:eastAsiaTheme="minorHAnsi"/>
          <w:lang w:eastAsia="en-US"/>
        </w:rPr>
        <w:t>- Поля: верхнее – 2,0 см, нижнее – 2,0, левое – 2,5 см;</w:t>
      </w:r>
    </w:p>
    <w:p w:rsidR="00BF385D" w:rsidRPr="00DD55D5" w:rsidRDefault="00BF385D" w:rsidP="00BF385D">
      <w:pPr>
        <w:tabs>
          <w:tab w:val="left" w:pos="1455"/>
        </w:tabs>
        <w:ind w:firstLine="709"/>
        <w:jc w:val="both"/>
        <w:rPr>
          <w:rFonts w:eastAsiaTheme="minorHAnsi"/>
          <w:lang w:eastAsia="en-US"/>
        </w:rPr>
      </w:pPr>
      <w:r>
        <w:rPr>
          <w:rFonts w:eastAsiaTheme="minorHAnsi"/>
          <w:lang w:eastAsia="en-US"/>
        </w:rPr>
        <w:t>-</w:t>
      </w:r>
      <w:r w:rsidRPr="00DD55D5">
        <w:rPr>
          <w:rFonts w:eastAsiaTheme="minorHAnsi"/>
          <w:lang w:eastAsia="en-US"/>
        </w:rPr>
        <w:t>Титульный лист: наименование образовательной организации, ее местонахождение; номинация, название работы, ФИО (полностью), класс, возраст, руководитель (педагог) – ФИО (полностью).</w:t>
      </w:r>
    </w:p>
    <w:p w:rsidR="00BF385D" w:rsidRPr="00DD55D5" w:rsidRDefault="00BF385D" w:rsidP="00BF385D">
      <w:pPr>
        <w:ind w:firstLine="709"/>
        <w:jc w:val="both"/>
        <w:rPr>
          <w:rFonts w:eastAsiaTheme="minorHAnsi"/>
          <w:b/>
        </w:rPr>
      </w:pPr>
      <w:r w:rsidRPr="00DD55D5">
        <w:rPr>
          <w:rFonts w:eastAsiaTheme="minorHAnsi"/>
          <w:b/>
        </w:rPr>
        <w:t>Требования к представлению исследовательской работы:</w:t>
      </w:r>
    </w:p>
    <w:p w:rsidR="00BF385D" w:rsidRPr="00DD55D5" w:rsidRDefault="00BF385D" w:rsidP="00BF385D">
      <w:pPr>
        <w:ind w:firstLine="709"/>
        <w:jc w:val="both"/>
        <w:rPr>
          <w:rFonts w:eastAsiaTheme="minorHAnsi"/>
          <w:b/>
        </w:rPr>
      </w:pPr>
      <w:r w:rsidRPr="00DD55D5">
        <w:rPr>
          <w:rFonts w:eastAsiaTheme="minorHAnsi"/>
          <w:b/>
        </w:rPr>
        <w:t>Примерный план исследовательской работы:</w:t>
      </w:r>
    </w:p>
    <w:p w:rsidR="00BF385D" w:rsidRPr="00DD55D5" w:rsidRDefault="00BF385D" w:rsidP="00BF385D">
      <w:pPr>
        <w:ind w:firstLine="709"/>
        <w:jc w:val="both"/>
        <w:rPr>
          <w:rFonts w:eastAsiaTheme="minorHAnsi"/>
        </w:rPr>
      </w:pPr>
      <w:r w:rsidRPr="00DD55D5">
        <w:rPr>
          <w:rFonts w:eastAsiaTheme="minorHAnsi"/>
        </w:rPr>
        <w:t>1. Обоснование темы.</w:t>
      </w:r>
    </w:p>
    <w:p w:rsidR="00BF385D" w:rsidRPr="00DD55D5" w:rsidRDefault="00BF385D" w:rsidP="00BF385D">
      <w:pPr>
        <w:ind w:firstLine="709"/>
        <w:jc w:val="both"/>
        <w:rPr>
          <w:rFonts w:eastAsiaTheme="minorHAnsi"/>
        </w:rPr>
      </w:pPr>
      <w:r w:rsidRPr="00DD55D5">
        <w:rPr>
          <w:rFonts w:eastAsiaTheme="minorHAnsi"/>
        </w:rPr>
        <w:t>2. Объект и предмет исследования.</w:t>
      </w:r>
    </w:p>
    <w:p w:rsidR="00BF385D" w:rsidRPr="00DD55D5" w:rsidRDefault="00BF385D" w:rsidP="00BF385D">
      <w:pPr>
        <w:ind w:firstLine="709"/>
        <w:jc w:val="both"/>
        <w:rPr>
          <w:rFonts w:eastAsiaTheme="minorHAnsi"/>
        </w:rPr>
      </w:pPr>
      <w:r w:rsidRPr="00DD55D5">
        <w:rPr>
          <w:rFonts w:eastAsiaTheme="minorHAnsi"/>
        </w:rPr>
        <w:t>3. Методы исследования.</w:t>
      </w:r>
    </w:p>
    <w:p w:rsidR="00BF385D" w:rsidRPr="00DD55D5" w:rsidRDefault="00BF385D" w:rsidP="00BF385D">
      <w:pPr>
        <w:ind w:firstLine="709"/>
        <w:jc w:val="both"/>
        <w:rPr>
          <w:rFonts w:eastAsiaTheme="minorHAnsi"/>
        </w:rPr>
      </w:pPr>
      <w:r w:rsidRPr="00DD55D5">
        <w:rPr>
          <w:rFonts w:eastAsiaTheme="minorHAnsi"/>
        </w:rPr>
        <w:t>4. Гипотеза.</w:t>
      </w:r>
    </w:p>
    <w:p w:rsidR="00BF385D" w:rsidRPr="00DD55D5" w:rsidRDefault="00BF385D" w:rsidP="00BF385D">
      <w:pPr>
        <w:ind w:firstLine="709"/>
        <w:jc w:val="both"/>
        <w:rPr>
          <w:rFonts w:eastAsiaTheme="minorHAnsi"/>
          <w:lang w:eastAsia="en-US"/>
        </w:rPr>
      </w:pPr>
      <w:r w:rsidRPr="00DD55D5">
        <w:rPr>
          <w:rFonts w:eastAsiaTheme="minorHAnsi"/>
          <w:lang w:eastAsia="en-US"/>
        </w:rPr>
        <w:t>5. Структура работы, содержание.</w:t>
      </w:r>
    </w:p>
    <w:p w:rsidR="00BF385D" w:rsidRPr="00DD55D5" w:rsidRDefault="00BF385D" w:rsidP="00BF385D">
      <w:pPr>
        <w:ind w:firstLine="709"/>
        <w:jc w:val="both"/>
        <w:rPr>
          <w:rFonts w:eastAsiaTheme="minorHAnsi"/>
          <w:lang w:eastAsia="en-US"/>
        </w:rPr>
      </w:pPr>
      <w:r w:rsidRPr="00DD55D5">
        <w:rPr>
          <w:rFonts w:eastAsiaTheme="minorHAnsi"/>
          <w:lang w:eastAsia="en-US"/>
        </w:rPr>
        <w:t>6. Наличие собственного опыта, авторская позиция</w:t>
      </w:r>
      <w:r w:rsidRPr="00DD55D5">
        <w:rPr>
          <w:rFonts w:eastAsiaTheme="minorHAnsi"/>
        </w:rPr>
        <w:t>.</w:t>
      </w:r>
    </w:p>
    <w:p w:rsidR="00BF385D" w:rsidRPr="00DD55D5" w:rsidRDefault="00BF385D" w:rsidP="00BF385D">
      <w:pPr>
        <w:ind w:firstLine="709"/>
        <w:jc w:val="both"/>
        <w:rPr>
          <w:rFonts w:eastAsiaTheme="minorHAnsi"/>
          <w:lang w:eastAsia="en-US"/>
        </w:rPr>
      </w:pPr>
      <w:r w:rsidRPr="00DD55D5">
        <w:rPr>
          <w:rFonts w:eastAsiaTheme="minorHAnsi"/>
          <w:lang w:eastAsia="en-US"/>
        </w:rPr>
        <w:t>7. Практические результаты.</w:t>
      </w:r>
    </w:p>
    <w:p w:rsidR="00BF385D" w:rsidRPr="00DD55D5" w:rsidRDefault="00BF385D" w:rsidP="00BF385D">
      <w:pPr>
        <w:ind w:firstLine="709"/>
        <w:jc w:val="both"/>
        <w:rPr>
          <w:rFonts w:eastAsiaTheme="minorHAnsi"/>
        </w:rPr>
      </w:pPr>
      <w:r w:rsidRPr="00DD55D5">
        <w:rPr>
          <w:rFonts w:eastAsiaTheme="minorHAnsi"/>
          <w:lang w:eastAsia="en-US"/>
        </w:rPr>
        <w:t xml:space="preserve">8. </w:t>
      </w:r>
      <w:r w:rsidRPr="00DD55D5">
        <w:rPr>
          <w:rFonts w:eastAsiaTheme="minorHAnsi"/>
        </w:rPr>
        <w:t>Общее заключение и выводы.</w:t>
      </w:r>
    </w:p>
    <w:p w:rsidR="00BF385D" w:rsidRPr="00DD55D5" w:rsidRDefault="00BF385D" w:rsidP="00BF385D">
      <w:pPr>
        <w:numPr>
          <w:ilvl w:val="0"/>
          <w:numId w:val="248"/>
        </w:numPr>
        <w:spacing w:after="200" w:line="276" w:lineRule="auto"/>
        <w:ind w:left="786" w:hanging="502"/>
        <w:contextualSpacing/>
        <w:rPr>
          <w:rFonts w:eastAsia="Calibri"/>
          <w:b/>
          <w:bCs/>
          <w:lang w:eastAsia="en-US"/>
        </w:rPr>
      </w:pPr>
      <w:r w:rsidRPr="00DD55D5">
        <w:rPr>
          <w:rFonts w:eastAsia="Calibri"/>
          <w:b/>
          <w:bCs/>
          <w:lang w:eastAsia="en-US"/>
        </w:rPr>
        <w:t xml:space="preserve">Состав жюри и </w:t>
      </w:r>
      <w:proofErr w:type="gramStart"/>
      <w:r w:rsidRPr="00DD55D5">
        <w:rPr>
          <w:rFonts w:eastAsia="Calibri"/>
          <w:b/>
          <w:bCs/>
          <w:lang w:eastAsia="en-US"/>
        </w:rPr>
        <w:t>критерии  оценки</w:t>
      </w:r>
      <w:proofErr w:type="gramEnd"/>
    </w:p>
    <w:p w:rsidR="00BF385D" w:rsidRPr="00DD55D5" w:rsidRDefault="00BF385D" w:rsidP="00BF385D">
      <w:pPr>
        <w:ind w:left="567" w:firstLine="284"/>
        <w:contextualSpacing/>
        <w:jc w:val="both"/>
        <w:rPr>
          <w:rFonts w:eastAsia="Calibri"/>
          <w:bCs/>
          <w:lang w:eastAsia="en-US"/>
        </w:rPr>
      </w:pPr>
      <w:r w:rsidRPr="00DD55D5">
        <w:rPr>
          <w:rFonts w:eastAsia="Calibri"/>
          <w:bCs/>
          <w:lang w:eastAsia="en-US"/>
        </w:rPr>
        <w:t xml:space="preserve">Жюри формируется из числа представителей Департамента образования (по согласованию), администрации и учителей МБОУ Школы № 174, а также </w:t>
      </w:r>
      <w:proofErr w:type="gramStart"/>
      <w:r w:rsidRPr="00DD55D5">
        <w:rPr>
          <w:rFonts w:eastAsia="Calibri"/>
          <w:bCs/>
          <w:lang w:eastAsia="en-US"/>
        </w:rPr>
        <w:t>краеведов  и</w:t>
      </w:r>
      <w:proofErr w:type="gramEnd"/>
      <w:r w:rsidRPr="00DD55D5">
        <w:rPr>
          <w:rFonts w:eastAsia="Calibri"/>
          <w:bCs/>
          <w:lang w:eastAsia="en-US"/>
        </w:rPr>
        <w:t xml:space="preserve"> учителей образовательных учреждений городского округа Самара.</w:t>
      </w:r>
    </w:p>
    <w:p w:rsidR="00BF385D" w:rsidRPr="00DD55D5" w:rsidRDefault="00BF385D" w:rsidP="00BF385D">
      <w:pPr>
        <w:ind w:left="567" w:firstLine="284"/>
        <w:contextualSpacing/>
        <w:jc w:val="both"/>
        <w:rPr>
          <w:rFonts w:eastAsia="Calibri"/>
          <w:bCs/>
          <w:lang w:eastAsia="en-US"/>
        </w:rPr>
      </w:pPr>
      <w:r w:rsidRPr="00DD55D5">
        <w:rPr>
          <w:rFonts w:eastAsia="Calibri"/>
          <w:b/>
          <w:bCs/>
          <w:lang w:eastAsia="en-US"/>
        </w:rPr>
        <w:t xml:space="preserve">Жюри мероприятия выполняет следующие функции: </w:t>
      </w:r>
    </w:p>
    <w:p w:rsidR="00BF385D" w:rsidRPr="00DD55D5" w:rsidRDefault="00BF385D" w:rsidP="00BF385D">
      <w:pPr>
        <w:ind w:firstLine="709"/>
        <w:contextualSpacing/>
        <w:jc w:val="both"/>
        <w:rPr>
          <w:rFonts w:eastAsia="Calibri"/>
          <w:bCs/>
          <w:lang w:eastAsia="en-US"/>
        </w:rPr>
      </w:pPr>
      <w:r>
        <w:rPr>
          <w:rFonts w:eastAsia="Calibri"/>
          <w:bCs/>
          <w:lang w:eastAsia="en-US"/>
        </w:rPr>
        <w:t xml:space="preserve">- </w:t>
      </w:r>
      <w:r w:rsidRPr="00DD55D5">
        <w:rPr>
          <w:rFonts w:eastAsia="Calibri"/>
          <w:bCs/>
          <w:lang w:eastAsia="en-US"/>
        </w:rPr>
        <w:t xml:space="preserve">изучает задания, критерии оценивания, определяет квоту для победителей и призеров Чтений в соответствии с данным Положением; </w:t>
      </w:r>
    </w:p>
    <w:p w:rsidR="00BF385D" w:rsidRPr="00DD55D5" w:rsidRDefault="00BF385D" w:rsidP="00BF385D">
      <w:pPr>
        <w:ind w:firstLine="709"/>
        <w:contextualSpacing/>
        <w:jc w:val="both"/>
        <w:rPr>
          <w:rFonts w:eastAsia="Calibri"/>
          <w:bCs/>
          <w:lang w:eastAsia="en-US"/>
        </w:rPr>
      </w:pPr>
      <w:r>
        <w:rPr>
          <w:rFonts w:eastAsia="Calibri"/>
          <w:bCs/>
          <w:lang w:eastAsia="en-US"/>
        </w:rPr>
        <w:t xml:space="preserve">- </w:t>
      </w:r>
      <w:r w:rsidRPr="00DD55D5">
        <w:rPr>
          <w:rFonts w:eastAsia="Calibri"/>
          <w:bCs/>
          <w:lang w:eastAsia="en-US"/>
        </w:rPr>
        <w:t>осуществляет контроль за работой участников во время проведения мероприятия;</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xml:space="preserve">- осуществляет проверку и оценку результатов; </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xml:space="preserve">- рассматривает апелляции участников; </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xml:space="preserve">- определяет победителей и призеров мероприятия в соответствии с квотой; </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xml:space="preserve">- оформляет протокол заседания по определению победителей и призеров этапов мероприятия по каждому из этапов; </w:t>
      </w:r>
    </w:p>
    <w:p w:rsidR="00BF385D" w:rsidRPr="00DD55D5" w:rsidRDefault="00BF385D" w:rsidP="00BF385D">
      <w:pPr>
        <w:ind w:firstLine="709"/>
        <w:contextualSpacing/>
        <w:jc w:val="both"/>
        <w:rPr>
          <w:rFonts w:eastAsia="Calibri"/>
          <w:bCs/>
          <w:lang w:eastAsia="en-US"/>
        </w:rPr>
      </w:pPr>
      <w:r w:rsidRPr="00DD55D5">
        <w:rPr>
          <w:rFonts w:eastAsia="Calibri"/>
          <w:bCs/>
          <w:lang w:eastAsia="en-US"/>
        </w:rPr>
        <w:t>- готовит аналитический отчет об итогах выполнения заданий участниками мероприятия и передает его в оргкомитет.</w:t>
      </w:r>
    </w:p>
    <w:p w:rsidR="00BF385D" w:rsidRPr="00DD55D5" w:rsidRDefault="00BF385D" w:rsidP="00BF385D">
      <w:pPr>
        <w:ind w:firstLine="709"/>
        <w:jc w:val="both"/>
        <w:rPr>
          <w:rFonts w:eastAsia="Calibri"/>
          <w:b/>
          <w:lang w:eastAsia="en-US"/>
        </w:rPr>
      </w:pPr>
      <w:r w:rsidRPr="00DD55D5">
        <w:rPr>
          <w:rFonts w:eastAsia="Calibri"/>
          <w:b/>
          <w:lang w:eastAsia="en-US"/>
        </w:rPr>
        <w:t>Критерии оценивания художественного чтения произведений М.И. Цветаевой:</w:t>
      </w:r>
    </w:p>
    <w:p w:rsidR="00BF385D" w:rsidRPr="00DD55D5" w:rsidRDefault="00BF385D" w:rsidP="00BF385D">
      <w:pPr>
        <w:numPr>
          <w:ilvl w:val="0"/>
          <w:numId w:val="246"/>
        </w:numPr>
        <w:tabs>
          <w:tab w:val="left" w:pos="1260"/>
        </w:tabs>
        <w:spacing w:line="276" w:lineRule="auto"/>
        <w:ind w:left="0" w:firstLine="709"/>
        <w:jc w:val="both"/>
        <w:rPr>
          <w:rFonts w:eastAsia="Calibri"/>
          <w:u w:val="single"/>
          <w:lang w:eastAsia="en-US"/>
        </w:rPr>
      </w:pPr>
      <w:r w:rsidRPr="00DD55D5">
        <w:rPr>
          <w:rFonts w:eastAsia="Calibri"/>
          <w:color w:val="000000"/>
          <w:lang w:eastAsia="en-US"/>
        </w:rPr>
        <w:lastRenderedPageBreak/>
        <w:t>Соответствие выбранного произведения тематике конкурса и возрасту участника – 1балл.</w:t>
      </w:r>
    </w:p>
    <w:p w:rsidR="00BF385D" w:rsidRPr="00DD55D5" w:rsidRDefault="00BF385D" w:rsidP="00BF385D">
      <w:pPr>
        <w:numPr>
          <w:ilvl w:val="0"/>
          <w:numId w:val="246"/>
        </w:numPr>
        <w:tabs>
          <w:tab w:val="left" w:pos="1260"/>
        </w:tabs>
        <w:spacing w:after="200" w:line="276" w:lineRule="auto"/>
        <w:ind w:left="0" w:firstLine="709"/>
        <w:jc w:val="both"/>
        <w:rPr>
          <w:rFonts w:eastAsia="Calibri"/>
          <w:lang w:eastAsia="en-US"/>
        </w:rPr>
      </w:pPr>
      <w:r w:rsidRPr="00DD55D5">
        <w:rPr>
          <w:rFonts w:eastAsia="Calibri"/>
          <w:lang w:eastAsia="en-US"/>
        </w:rPr>
        <w:t>Знание текста наизусть – 2 балла.</w:t>
      </w:r>
    </w:p>
    <w:p w:rsidR="00BF385D" w:rsidRPr="00DD55D5" w:rsidRDefault="00BF385D" w:rsidP="00BF385D">
      <w:pPr>
        <w:numPr>
          <w:ilvl w:val="0"/>
          <w:numId w:val="246"/>
        </w:numPr>
        <w:tabs>
          <w:tab w:val="left" w:pos="1260"/>
        </w:tabs>
        <w:spacing w:line="276" w:lineRule="auto"/>
        <w:ind w:left="0" w:firstLine="709"/>
        <w:jc w:val="both"/>
        <w:rPr>
          <w:rFonts w:eastAsia="Calibri"/>
          <w:lang w:eastAsia="en-US"/>
        </w:rPr>
      </w:pPr>
      <w:r w:rsidRPr="00DD55D5">
        <w:rPr>
          <w:rFonts w:eastAsia="Calibri"/>
          <w:lang w:eastAsia="en-US"/>
        </w:rPr>
        <w:t>Актерское мастерство (умение держаться на сцене, выразить свое восприятие стихотворения, постижение исполнителем содержания и образов произведения, эмоционально-экспрессивная окрашенность выступления) – 2 балла.</w:t>
      </w:r>
    </w:p>
    <w:p w:rsidR="00BF385D" w:rsidRPr="00DD55D5" w:rsidRDefault="00BF385D" w:rsidP="00BF385D">
      <w:pPr>
        <w:numPr>
          <w:ilvl w:val="0"/>
          <w:numId w:val="246"/>
        </w:numPr>
        <w:tabs>
          <w:tab w:val="left" w:pos="1260"/>
        </w:tabs>
        <w:spacing w:line="276" w:lineRule="auto"/>
        <w:ind w:left="0" w:firstLine="709"/>
        <w:jc w:val="both"/>
        <w:rPr>
          <w:rFonts w:eastAsia="Calibri"/>
          <w:lang w:eastAsia="en-US"/>
        </w:rPr>
      </w:pPr>
      <w:r w:rsidRPr="00DD55D5">
        <w:rPr>
          <w:rFonts w:eastAsia="Calibri"/>
          <w:lang w:eastAsia="en-US"/>
        </w:rPr>
        <w:t xml:space="preserve">Техника речи (дикция, постановка голоса, правильный выбор темпа чтения) – </w:t>
      </w:r>
    </w:p>
    <w:p w:rsidR="00BF385D" w:rsidRPr="00DD55D5" w:rsidRDefault="00BF385D" w:rsidP="00BF385D">
      <w:pPr>
        <w:tabs>
          <w:tab w:val="left" w:pos="1260"/>
        </w:tabs>
        <w:jc w:val="both"/>
        <w:rPr>
          <w:rFonts w:eastAsia="Calibri"/>
          <w:lang w:eastAsia="en-US"/>
        </w:rPr>
      </w:pPr>
      <w:r w:rsidRPr="00DD55D5">
        <w:rPr>
          <w:rFonts w:eastAsia="Calibri"/>
          <w:lang w:eastAsia="en-US"/>
        </w:rPr>
        <w:t>2 балла.</w:t>
      </w:r>
    </w:p>
    <w:p w:rsidR="00BF385D" w:rsidRPr="00DD55D5" w:rsidRDefault="00BF385D" w:rsidP="00BF385D">
      <w:pPr>
        <w:numPr>
          <w:ilvl w:val="0"/>
          <w:numId w:val="246"/>
        </w:numPr>
        <w:tabs>
          <w:tab w:val="left" w:pos="1260"/>
        </w:tabs>
        <w:spacing w:line="276" w:lineRule="auto"/>
        <w:ind w:left="0" w:firstLine="709"/>
        <w:jc w:val="both"/>
        <w:rPr>
          <w:rFonts w:eastAsia="Calibri"/>
          <w:lang w:eastAsia="en-US"/>
        </w:rPr>
      </w:pPr>
      <w:r w:rsidRPr="00DD55D5">
        <w:rPr>
          <w:rFonts w:eastAsia="Calibri"/>
          <w:lang w:eastAsia="en-US"/>
        </w:rPr>
        <w:t>Оригинальность исполнения – 1 балл.</w:t>
      </w:r>
    </w:p>
    <w:p w:rsidR="00BF385D" w:rsidRPr="00DD55D5" w:rsidRDefault="00BF385D" w:rsidP="00BF385D">
      <w:pPr>
        <w:numPr>
          <w:ilvl w:val="0"/>
          <w:numId w:val="246"/>
        </w:numPr>
        <w:tabs>
          <w:tab w:val="left" w:pos="1260"/>
        </w:tabs>
        <w:spacing w:line="276" w:lineRule="auto"/>
        <w:ind w:left="0" w:firstLine="709"/>
        <w:jc w:val="both"/>
        <w:rPr>
          <w:rFonts w:eastAsia="Calibri"/>
          <w:lang w:eastAsia="en-US"/>
        </w:rPr>
      </w:pPr>
      <w:r w:rsidRPr="00DD55D5">
        <w:rPr>
          <w:rFonts w:eastAsia="Calibri"/>
          <w:lang w:eastAsia="en-US"/>
        </w:rPr>
        <w:t xml:space="preserve">Глубокое понимание смысловой нагрузки стихотворного произведения – </w:t>
      </w:r>
    </w:p>
    <w:p w:rsidR="00BF385D" w:rsidRPr="00DD55D5" w:rsidRDefault="00BF385D" w:rsidP="00BF385D">
      <w:pPr>
        <w:tabs>
          <w:tab w:val="left" w:pos="1260"/>
        </w:tabs>
        <w:jc w:val="both"/>
        <w:rPr>
          <w:rFonts w:eastAsia="Calibri"/>
          <w:lang w:eastAsia="en-US"/>
        </w:rPr>
      </w:pPr>
      <w:r w:rsidRPr="00DD55D5">
        <w:rPr>
          <w:rFonts w:eastAsia="Calibri"/>
          <w:lang w:eastAsia="en-US"/>
        </w:rPr>
        <w:t>1 балл.</w:t>
      </w:r>
    </w:p>
    <w:p w:rsidR="00BF385D" w:rsidRPr="00DD55D5" w:rsidRDefault="00BF385D" w:rsidP="00BF385D">
      <w:pPr>
        <w:numPr>
          <w:ilvl w:val="0"/>
          <w:numId w:val="246"/>
        </w:numPr>
        <w:tabs>
          <w:tab w:val="left" w:pos="1260"/>
        </w:tabs>
        <w:spacing w:line="276" w:lineRule="auto"/>
        <w:ind w:left="0" w:firstLine="709"/>
        <w:jc w:val="both"/>
        <w:rPr>
          <w:rFonts w:eastAsia="Calibri"/>
          <w:lang w:eastAsia="en-US"/>
        </w:rPr>
      </w:pPr>
      <w:r w:rsidRPr="00DD55D5">
        <w:rPr>
          <w:rFonts w:eastAsia="Calibri"/>
          <w:lang w:eastAsia="en-US"/>
        </w:rPr>
        <w:t>Сценическая культура, внешний вид участника – 1 балл. (Итого: 10 баллов)</w:t>
      </w:r>
    </w:p>
    <w:p w:rsidR="00BF385D" w:rsidRPr="00DD55D5" w:rsidRDefault="00BF385D" w:rsidP="00BF385D">
      <w:pPr>
        <w:ind w:firstLine="709"/>
        <w:jc w:val="both"/>
        <w:rPr>
          <w:rFonts w:eastAsia="Calibri"/>
          <w:b/>
          <w:lang w:eastAsia="en-US"/>
        </w:rPr>
      </w:pPr>
      <w:r w:rsidRPr="00DD55D5">
        <w:rPr>
          <w:rFonts w:eastAsia="Calibri"/>
          <w:b/>
          <w:lang w:eastAsia="en-US"/>
        </w:rPr>
        <w:t>Критерии оценивания литературно-музыкальной композиции</w:t>
      </w:r>
      <w:r>
        <w:rPr>
          <w:rFonts w:eastAsia="Calibri"/>
          <w:b/>
          <w:lang w:eastAsia="en-US"/>
        </w:rPr>
        <w:t xml:space="preserve"> (вокального </w:t>
      </w:r>
      <w:proofErr w:type="spellStart"/>
      <w:r>
        <w:rPr>
          <w:rFonts w:eastAsia="Calibri"/>
          <w:b/>
          <w:lang w:eastAsia="en-US"/>
        </w:rPr>
        <w:t>исполненя</w:t>
      </w:r>
      <w:proofErr w:type="spellEnd"/>
      <w:r>
        <w:rPr>
          <w:rFonts w:eastAsia="Calibri"/>
          <w:b/>
          <w:lang w:eastAsia="en-US"/>
        </w:rPr>
        <w:t>)</w:t>
      </w:r>
      <w:r w:rsidRPr="00DD55D5">
        <w:rPr>
          <w:rFonts w:eastAsia="Calibri"/>
          <w:b/>
          <w:lang w:eastAsia="en-US"/>
        </w:rPr>
        <w:t>:</w:t>
      </w:r>
    </w:p>
    <w:p w:rsidR="00BF385D" w:rsidRPr="00DD55D5" w:rsidRDefault="00BF385D" w:rsidP="00BF385D">
      <w:pPr>
        <w:ind w:firstLine="709"/>
        <w:jc w:val="both"/>
        <w:rPr>
          <w:rFonts w:eastAsiaTheme="minorHAnsi"/>
          <w:lang w:eastAsia="en-US"/>
        </w:rPr>
      </w:pPr>
      <w:r w:rsidRPr="00DD55D5">
        <w:rPr>
          <w:rFonts w:eastAsiaTheme="minorHAnsi"/>
          <w:lang w:eastAsia="en-US"/>
        </w:rPr>
        <w:t>1. Соответствие видовым особенностям литературно-музыкальной композиции как театрализованного представления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2. Соответствие композиции выбранной теме (раскрытие темы)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3. Оригинальность содержания и композиции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4. Исполнительское мастерство:</w:t>
      </w:r>
    </w:p>
    <w:p w:rsidR="00BF385D" w:rsidRPr="00DD55D5" w:rsidRDefault="00BF385D" w:rsidP="00BF385D">
      <w:pPr>
        <w:ind w:firstLine="709"/>
        <w:jc w:val="both"/>
        <w:rPr>
          <w:rFonts w:eastAsiaTheme="minorHAnsi"/>
          <w:lang w:eastAsia="en-US"/>
        </w:rPr>
      </w:pPr>
      <w:r w:rsidRPr="00DD55D5">
        <w:rPr>
          <w:rFonts w:eastAsiaTheme="minorHAnsi"/>
          <w:lang w:eastAsia="en-US"/>
        </w:rPr>
        <w:t>- эмоционально-образная выразительность;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логика речи;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техника речи;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артистизм; - 1 балла</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 качество музыкального сопровождения: чистота, выразительность музыкального исполнения; - 1 балл. </w:t>
      </w:r>
    </w:p>
    <w:p w:rsidR="00BF385D" w:rsidRPr="00DD55D5" w:rsidRDefault="00BF385D" w:rsidP="00BF385D">
      <w:pPr>
        <w:ind w:firstLine="709"/>
        <w:jc w:val="both"/>
        <w:rPr>
          <w:rFonts w:eastAsiaTheme="minorHAnsi"/>
          <w:lang w:eastAsia="en-US"/>
        </w:rPr>
      </w:pPr>
      <w:r w:rsidRPr="00DD55D5">
        <w:rPr>
          <w:rFonts w:eastAsiaTheme="minorHAnsi"/>
          <w:lang w:eastAsia="en-US"/>
        </w:rPr>
        <w:t>Сценическая культура:</w:t>
      </w:r>
    </w:p>
    <w:p w:rsidR="00BF385D" w:rsidRPr="00DD55D5" w:rsidRDefault="00BF385D" w:rsidP="00BF385D">
      <w:pPr>
        <w:ind w:firstLine="709"/>
        <w:jc w:val="both"/>
        <w:rPr>
          <w:rFonts w:eastAsiaTheme="minorHAnsi"/>
          <w:lang w:eastAsia="en-US"/>
        </w:rPr>
      </w:pPr>
      <w:r w:rsidRPr="00DD55D5">
        <w:rPr>
          <w:rFonts w:eastAsiaTheme="minorHAnsi"/>
          <w:lang w:eastAsia="en-US"/>
        </w:rPr>
        <w:t>- сценическое движение;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 </w:t>
      </w:r>
      <w:proofErr w:type="spellStart"/>
      <w:r w:rsidRPr="00DD55D5">
        <w:rPr>
          <w:rFonts w:eastAsiaTheme="minorHAnsi"/>
          <w:lang w:eastAsia="en-US"/>
        </w:rPr>
        <w:t>костюмирование</w:t>
      </w:r>
      <w:proofErr w:type="spellEnd"/>
      <w:r w:rsidRPr="00DD55D5">
        <w:rPr>
          <w:rFonts w:eastAsiaTheme="minorHAnsi"/>
          <w:lang w:eastAsia="en-US"/>
        </w:rPr>
        <w:t>;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декорации. – 1 балл. (Итого: 11 баллов)</w:t>
      </w:r>
    </w:p>
    <w:p w:rsidR="00BF385D" w:rsidRPr="00DD55D5" w:rsidRDefault="00BF385D" w:rsidP="00BF385D">
      <w:pPr>
        <w:ind w:firstLine="709"/>
        <w:jc w:val="both"/>
        <w:rPr>
          <w:rFonts w:eastAsia="Calibri"/>
          <w:b/>
          <w:lang w:eastAsia="en-US"/>
        </w:rPr>
      </w:pPr>
      <w:r w:rsidRPr="00DD55D5">
        <w:rPr>
          <w:rFonts w:eastAsia="Calibri"/>
          <w:b/>
          <w:lang w:eastAsia="en-US"/>
        </w:rPr>
        <w:t>Критерии оценивания эссе:</w:t>
      </w:r>
    </w:p>
    <w:p w:rsidR="00BF385D" w:rsidRPr="00DD55D5" w:rsidRDefault="00BF385D" w:rsidP="00BF385D">
      <w:pPr>
        <w:jc w:val="both"/>
        <w:rPr>
          <w:rFonts w:eastAsiaTheme="minorHAnsi"/>
          <w:lang w:eastAsia="en-US"/>
        </w:rPr>
      </w:pPr>
      <w:r w:rsidRPr="00DD55D5">
        <w:rPr>
          <w:rFonts w:eastAsiaTheme="minorHAnsi"/>
          <w:lang w:eastAsia="en-US"/>
        </w:rPr>
        <w:t>1. Соответствие содержания эссе заявленной теме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2. Авторство с личностным восприятием и осмыслением материала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3. Аргументация, привлечение литературного материала – 2 балла. </w:t>
      </w:r>
    </w:p>
    <w:p w:rsidR="00BF385D" w:rsidRPr="00DD55D5" w:rsidRDefault="00BF385D" w:rsidP="00BF385D">
      <w:pPr>
        <w:ind w:firstLine="709"/>
        <w:jc w:val="both"/>
        <w:rPr>
          <w:rFonts w:eastAsiaTheme="minorHAnsi"/>
          <w:lang w:eastAsia="en-US"/>
        </w:rPr>
      </w:pPr>
      <w:r w:rsidRPr="00DD55D5">
        <w:rPr>
          <w:rFonts w:eastAsiaTheme="minorHAnsi"/>
          <w:lang w:eastAsia="en-US"/>
        </w:rPr>
        <w:t>4. Композиционная стройность, последовательность изложения материала –2 балла.</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5. Образность речи – 2 балла. </w:t>
      </w:r>
    </w:p>
    <w:p w:rsidR="00BF385D" w:rsidRPr="00DD55D5" w:rsidRDefault="00BF385D" w:rsidP="00BF385D">
      <w:pPr>
        <w:ind w:firstLine="709"/>
        <w:jc w:val="both"/>
        <w:rPr>
          <w:rFonts w:eastAsiaTheme="minorHAnsi"/>
          <w:lang w:eastAsia="en-US"/>
        </w:rPr>
      </w:pPr>
      <w:r w:rsidRPr="00DD55D5">
        <w:rPr>
          <w:rFonts w:eastAsiaTheme="minorHAnsi"/>
          <w:lang w:eastAsia="en-US"/>
        </w:rPr>
        <w:t>6. Речевая стилистическая культура и грамотность – 2 балла. (Итого: 10 баллов)</w:t>
      </w:r>
    </w:p>
    <w:p w:rsidR="00BF385D" w:rsidRPr="00DD55D5" w:rsidRDefault="00BF385D" w:rsidP="00BF385D">
      <w:pPr>
        <w:ind w:firstLine="709"/>
        <w:jc w:val="both"/>
        <w:rPr>
          <w:rFonts w:eastAsia="Calibri"/>
          <w:b/>
          <w:lang w:eastAsia="en-US"/>
        </w:rPr>
      </w:pPr>
      <w:r w:rsidRPr="00DD55D5">
        <w:rPr>
          <w:rFonts w:eastAsia="Calibri"/>
          <w:b/>
          <w:lang w:eastAsia="en-US"/>
        </w:rPr>
        <w:t>Критерии оценивания исследовательских работ:</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1. Четкость формулировки темы. </w:t>
      </w:r>
      <w:r w:rsidRPr="00DD55D5">
        <w:rPr>
          <w:rFonts w:eastAsiaTheme="minorHAnsi"/>
          <w:color w:val="000000"/>
          <w:lang w:eastAsia="en-US"/>
        </w:rPr>
        <w:t>Исследовательский характер работы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2. Широта и глубина исследуемой проблемы (использование </w:t>
      </w:r>
      <w:proofErr w:type="gramStart"/>
      <w:r w:rsidRPr="00DD55D5">
        <w:rPr>
          <w:rFonts w:eastAsiaTheme="minorHAnsi"/>
          <w:lang w:eastAsia="en-US"/>
        </w:rPr>
        <w:t>библиографических,  литературоведческих</w:t>
      </w:r>
      <w:proofErr w:type="gramEnd"/>
      <w:r w:rsidRPr="00DD55D5">
        <w:rPr>
          <w:rFonts w:eastAsiaTheme="minorHAnsi"/>
          <w:lang w:eastAsia="en-US"/>
        </w:rPr>
        <w:t xml:space="preserve"> и др. источников)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 xml:space="preserve">3. Логичность изложения, содержательность работы, полнота раскрытия темы – </w:t>
      </w:r>
    </w:p>
    <w:p w:rsidR="00BF385D" w:rsidRPr="00DD55D5" w:rsidRDefault="00BF385D" w:rsidP="00BF385D">
      <w:pPr>
        <w:jc w:val="both"/>
        <w:rPr>
          <w:rFonts w:eastAsiaTheme="minorHAnsi"/>
          <w:lang w:eastAsia="en-US"/>
        </w:rPr>
      </w:pPr>
      <w:r w:rsidRPr="00DD55D5">
        <w:rPr>
          <w:rFonts w:eastAsiaTheme="minorHAnsi"/>
          <w:lang w:eastAsia="en-US"/>
        </w:rPr>
        <w:t>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4. Творчество и аргументированная точка зрения автора, самостоятельные оценки и суждения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5. Наличие обоснованных выводов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6. Стиль, язык изложения материала (ясность, образность, лаконичность, лексика, грамматика)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t>7. Наличие научно-справочного аппарата – 1 балл.</w:t>
      </w:r>
    </w:p>
    <w:p w:rsidR="00BF385D" w:rsidRPr="00DD55D5" w:rsidRDefault="00BF385D" w:rsidP="00BF385D">
      <w:pPr>
        <w:ind w:firstLine="709"/>
        <w:jc w:val="both"/>
        <w:rPr>
          <w:rFonts w:eastAsiaTheme="minorHAnsi"/>
          <w:lang w:eastAsia="en-US"/>
        </w:rPr>
      </w:pPr>
      <w:r w:rsidRPr="00DD55D5">
        <w:rPr>
          <w:rFonts w:eastAsiaTheme="minorHAnsi"/>
          <w:lang w:eastAsia="en-US"/>
        </w:rPr>
        <w:lastRenderedPageBreak/>
        <w:t>8. Оформление работы.</w:t>
      </w:r>
      <w:r w:rsidRPr="00DD55D5">
        <w:rPr>
          <w:rFonts w:eastAsiaTheme="minorHAnsi"/>
          <w:color w:val="196480"/>
          <w:lang w:eastAsia="en-US"/>
        </w:rPr>
        <w:t> </w:t>
      </w:r>
      <w:r w:rsidRPr="00DD55D5">
        <w:rPr>
          <w:rFonts w:eastAsiaTheme="minorHAnsi"/>
          <w:color w:val="000000"/>
          <w:lang w:eastAsia="en-US"/>
        </w:rPr>
        <w:t>Эффективное и грамотное использование иллюстративных средств – 1 балл.</w:t>
      </w:r>
    </w:p>
    <w:p w:rsidR="00BF385D" w:rsidRPr="00DD55D5" w:rsidRDefault="00BF385D" w:rsidP="00BF385D">
      <w:pPr>
        <w:ind w:firstLine="709"/>
        <w:jc w:val="both"/>
        <w:rPr>
          <w:rFonts w:eastAsiaTheme="minorHAnsi"/>
        </w:rPr>
      </w:pPr>
      <w:r w:rsidRPr="00DD55D5">
        <w:rPr>
          <w:rFonts w:eastAsiaTheme="minorHAnsi"/>
        </w:rPr>
        <w:t xml:space="preserve">9. </w:t>
      </w:r>
      <w:r w:rsidRPr="00DD55D5">
        <w:rPr>
          <w:rFonts w:eastAsiaTheme="minorHAnsi"/>
          <w:lang w:eastAsia="en-US"/>
        </w:rPr>
        <w:t>Наличие собственного опыта, авторская позиция – 1 балл</w:t>
      </w:r>
      <w:r w:rsidRPr="00DD55D5">
        <w:rPr>
          <w:rFonts w:eastAsiaTheme="minorHAnsi"/>
        </w:rPr>
        <w:t>.</w:t>
      </w:r>
    </w:p>
    <w:p w:rsidR="00BF385D" w:rsidRPr="00DD55D5" w:rsidRDefault="00BF385D" w:rsidP="00BF385D">
      <w:pPr>
        <w:ind w:firstLine="709"/>
        <w:jc w:val="both"/>
        <w:rPr>
          <w:rFonts w:eastAsiaTheme="minorHAnsi"/>
        </w:rPr>
      </w:pPr>
      <w:r w:rsidRPr="00DD55D5">
        <w:rPr>
          <w:rFonts w:eastAsiaTheme="minorHAnsi"/>
          <w:lang w:eastAsia="en-US"/>
        </w:rPr>
        <w:t>10. Умение грамотно пользоваться наглядным материалом – 1 балл.</w:t>
      </w:r>
    </w:p>
    <w:p w:rsidR="00BF385D" w:rsidRPr="00DD55D5" w:rsidRDefault="00BF385D" w:rsidP="00BF385D">
      <w:pPr>
        <w:ind w:firstLine="709"/>
        <w:jc w:val="both"/>
        <w:rPr>
          <w:rFonts w:eastAsiaTheme="minorHAnsi"/>
          <w:lang w:eastAsia="en-US"/>
        </w:rPr>
      </w:pPr>
      <w:r w:rsidRPr="00DD55D5">
        <w:rPr>
          <w:rFonts w:eastAsiaTheme="minorHAnsi"/>
        </w:rPr>
        <w:t xml:space="preserve">11. </w:t>
      </w:r>
      <w:r w:rsidRPr="00DD55D5">
        <w:rPr>
          <w:rFonts w:eastAsiaTheme="minorHAnsi"/>
          <w:lang w:eastAsia="en-US"/>
        </w:rPr>
        <w:t xml:space="preserve">Оформление работы (титульный лист, библиография, аккуратность, грамотность – </w:t>
      </w:r>
    </w:p>
    <w:p w:rsidR="00BF385D" w:rsidRPr="00DD55D5" w:rsidRDefault="00BF385D" w:rsidP="00BF385D">
      <w:pPr>
        <w:jc w:val="both"/>
        <w:rPr>
          <w:rFonts w:eastAsiaTheme="minorHAnsi"/>
          <w:lang w:eastAsia="en-US"/>
        </w:rPr>
      </w:pPr>
      <w:r w:rsidRPr="00DD55D5">
        <w:rPr>
          <w:rFonts w:eastAsiaTheme="minorHAnsi"/>
          <w:lang w:eastAsia="en-US"/>
        </w:rPr>
        <w:t>1 балл. (Итого: 11 баллов)</w:t>
      </w:r>
    </w:p>
    <w:p w:rsidR="00BF385D" w:rsidRPr="00DD55D5" w:rsidRDefault="00BF385D" w:rsidP="00BF385D">
      <w:pPr>
        <w:ind w:firstLine="709"/>
        <w:jc w:val="both"/>
        <w:rPr>
          <w:rFonts w:eastAsiaTheme="minorHAnsi"/>
          <w:lang w:eastAsia="en-US"/>
        </w:rPr>
      </w:pPr>
      <w:r w:rsidRPr="00DD55D5">
        <w:rPr>
          <w:rFonts w:eastAsiaTheme="minorHAnsi"/>
          <w:b/>
          <w:lang w:eastAsia="en-US"/>
        </w:rPr>
        <w:t>Критерии оценивания авторского стихотворения</w:t>
      </w:r>
      <w:r w:rsidRPr="00DD55D5">
        <w:rPr>
          <w:rFonts w:eastAsiaTheme="minorHAnsi"/>
          <w:lang w:eastAsia="en-US"/>
        </w:rPr>
        <w:t>:</w:t>
      </w:r>
    </w:p>
    <w:p w:rsidR="00BF385D" w:rsidRPr="00DD55D5" w:rsidRDefault="00BF385D" w:rsidP="00BF385D">
      <w:pPr>
        <w:ind w:firstLine="709"/>
        <w:jc w:val="both"/>
        <w:rPr>
          <w:rFonts w:eastAsiaTheme="minorHAnsi"/>
          <w:lang w:eastAsia="en-US"/>
        </w:rPr>
      </w:pPr>
      <w:r w:rsidRPr="00DD55D5">
        <w:rPr>
          <w:rFonts w:eastAsiaTheme="minorHAnsi"/>
          <w:lang w:eastAsia="en-US"/>
        </w:rPr>
        <w:t>Форма:</w:t>
      </w:r>
    </w:p>
    <w:p w:rsidR="00BF385D" w:rsidRPr="00DD55D5" w:rsidRDefault="00BF385D" w:rsidP="00BF385D">
      <w:pPr>
        <w:ind w:left="1069"/>
        <w:contextualSpacing/>
        <w:jc w:val="both"/>
        <w:rPr>
          <w:rFonts w:eastAsiaTheme="minorHAnsi"/>
        </w:rPr>
      </w:pPr>
      <w:r w:rsidRPr="00DD55D5">
        <w:rPr>
          <w:rFonts w:eastAsiaTheme="minorHAnsi"/>
        </w:rPr>
        <w:t>- стилистическая грамотность; - 2 балла</w:t>
      </w:r>
    </w:p>
    <w:p w:rsidR="00BF385D" w:rsidRPr="00DD55D5" w:rsidRDefault="00BF385D" w:rsidP="00BF385D">
      <w:pPr>
        <w:ind w:left="1069"/>
        <w:contextualSpacing/>
        <w:jc w:val="both"/>
        <w:rPr>
          <w:rFonts w:eastAsiaTheme="minorHAnsi"/>
        </w:rPr>
      </w:pPr>
      <w:r w:rsidRPr="00DD55D5">
        <w:rPr>
          <w:rFonts w:eastAsiaTheme="minorHAnsi"/>
        </w:rPr>
        <w:t>- метафоричность, единство образной системы; - 2 балла</w:t>
      </w:r>
    </w:p>
    <w:p w:rsidR="00BF385D" w:rsidRPr="00DD55D5" w:rsidRDefault="00BF385D" w:rsidP="00BF385D">
      <w:pPr>
        <w:ind w:left="1069"/>
        <w:contextualSpacing/>
        <w:jc w:val="both"/>
        <w:rPr>
          <w:rFonts w:eastAsiaTheme="minorHAnsi"/>
        </w:rPr>
      </w:pPr>
      <w:r w:rsidRPr="00DD55D5">
        <w:rPr>
          <w:rFonts w:eastAsiaTheme="minorHAnsi"/>
        </w:rPr>
        <w:t>- точность, свежесть рифм. – 2 балла</w:t>
      </w:r>
    </w:p>
    <w:p w:rsidR="00BF385D" w:rsidRPr="00DD55D5" w:rsidRDefault="00BF385D" w:rsidP="00BF385D">
      <w:pPr>
        <w:ind w:left="709"/>
        <w:jc w:val="both"/>
        <w:rPr>
          <w:rFonts w:eastAsiaTheme="minorHAnsi"/>
        </w:rPr>
      </w:pPr>
      <w:r w:rsidRPr="00DD55D5">
        <w:rPr>
          <w:rFonts w:eastAsiaTheme="minorHAnsi"/>
        </w:rPr>
        <w:t>Содержание:</w:t>
      </w:r>
    </w:p>
    <w:p w:rsidR="00BF385D" w:rsidRPr="00DD55D5" w:rsidRDefault="00BF385D" w:rsidP="00BF385D">
      <w:pPr>
        <w:ind w:left="1069"/>
        <w:contextualSpacing/>
        <w:jc w:val="both"/>
        <w:rPr>
          <w:rFonts w:eastAsiaTheme="minorHAnsi"/>
        </w:rPr>
      </w:pPr>
      <w:r w:rsidRPr="00DD55D5">
        <w:rPr>
          <w:rFonts w:eastAsiaTheme="minorHAnsi"/>
        </w:rPr>
        <w:t>- глубина подачи материала, логическая связность; - 2 балла</w:t>
      </w:r>
    </w:p>
    <w:p w:rsidR="00BF385D" w:rsidRPr="00DD55D5" w:rsidRDefault="00BF385D" w:rsidP="00BF385D">
      <w:pPr>
        <w:ind w:left="1069"/>
        <w:contextualSpacing/>
        <w:jc w:val="both"/>
        <w:rPr>
          <w:rFonts w:eastAsiaTheme="minorHAnsi"/>
        </w:rPr>
      </w:pPr>
      <w:r w:rsidRPr="00DD55D5">
        <w:rPr>
          <w:rFonts w:eastAsiaTheme="minorHAnsi"/>
        </w:rPr>
        <w:t>- эмоциональное воздействие на слушателей. – 2 балла. (Итого: 10 баллов)</w:t>
      </w:r>
    </w:p>
    <w:p w:rsidR="00BF385D" w:rsidRPr="00DD55D5" w:rsidRDefault="00BF385D" w:rsidP="00BF385D">
      <w:pPr>
        <w:ind w:left="709"/>
        <w:jc w:val="both"/>
        <w:rPr>
          <w:rFonts w:eastAsiaTheme="minorHAnsi"/>
          <w:lang w:eastAsia="en-US"/>
        </w:rPr>
      </w:pPr>
      <w:r w:rsidRPr="00DD55D5">
        <w:rPr>
          <w:rFonts w:eastAsiaTheme="minorHAnsi"/>
          <w:b/>
          <w:lang w:eastAsia="en-US"/>
        </w:rPr>
        <w:t>Критерии оценивания рисунка, поделки:</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Наличие этикетажа (название работы, ФИО автора, класс, ОУ, ФИО и телефон руководителя) – 1 балл.</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Соответствие названия содержанию рисунка (</w:t>
      </w:r>
      <w:proofErr w:type="gramStart"/>
      <w:r w:rsidRPr="00DD55D5">
        <w:rPr>
          <w:rFonts w:eastAsiaTheme="minorHAnsi"/>
          <w:lang w:eastAsia="en-US"/>
        </w:rPr>
        <w:t>изделия )</w:t>
      </w:r>
      <w:proofErr w:type="gramEnd"/>
      <w:r w:rsidRPr="00DD55D5">
        <w:rPr>
          <w:rFonts w:eastAsiaTheme="minorHAnsi"/>
          <w:lang w:eastAsia="en-US"/>
        </w:rPr>
        <w:t>– 1 балл.</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Оригинальность замысла – 2 балла.</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Выбор цветовой гаммы – 2 балла.</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Раскрытие темы (наполнение содержанием) – 1 балл.</w:t>
      </w:r>
    </w:p>
    <w:p w:rsidR="00BF385D" w:rsidRPr="00DD55D5" w:rsidRDefault="00BF385D" w:rsidP="00BF385D">
      <w:pPr>
        <w:numPr>
          <w:ilvl w:val="0"/>
          <w:numId w:val="247"/>
        </w:numPr>
        <w:spacing w:after="200" w:line="276" w:lineRule="auto"/>
        <w:contextualSpacing/>
        <w:jc w:val="both"/>
        <w:rPr>
          <w:rFonts w:eastAsiaTheme="minorHAnsi"/>
          <w:lang w:eastAsia="en-US"/>
        </w:rPr>
      </w:pPr>
      <w:r w:rsidRPr="00DD55D5">
        <w:rPr>
          <w:rFonts w:eastAsiaTheme="minorHAnsi"/>
          <w:lang w:eastAsia="en-US"/>
        </w:rPr>
        <w:t xml:space="preserve">Качество исполнения (композиционная стройность, эстетичность, аккуратность) – </w:t>
      </w:r>
    </w:p>
    <w:p w:rsidR="00BF385D" w:rsidRPr="00DD55D5" w:rsidRDefault="00BF385D" w:rsidP="00BF385D">
      <w:pPr>
        <w:ind w:left="709"/>
        <w:jc w:val="both"/>
        <w:rPr>
          <w:rFonts w:eastAsiaTheme="minorHAnsi"/>
          <w:lang w:eastAsia="en-US"/>
        </w:rPr>
      </w:pPr>
      <w:r w:rsidRPr="00DD55D5">
        <w:rPr>
          <w:rFonts w:eastAsiaTheme="minorHAnsi"/>
          <w:lang w:eastAsia="en-US"/>
        </w:rPr>
        <w:t>3 балла. (Итого: 10 баллов)</w:t>
      </w:r>
    </w:p>
    <w:p w:rsidR="00BF385D" w:rsidRPr="00DD55D5" w:rsidRDefault="00BF385D" w:rsidP="00BF385D">
      <w:pPr>
        <w:numPr>
          <w:ilvl w:val="0"/>
          <w:numId w:val="246"/>
        </w:numPr>
        <w:spacing w:after="200" w:line="276" w:lineRule="auto"/>
        <w:contextualSpacing/>
        <w:rPr>
          <w:rFonts w:eastAsia="Calibri"/>
          <w:b/>
          <w:bCs/>
          <w:lang w:eastAsia="en-US"/>
        </w:rPr>
      </w:pPr>
      <w:r w:rsidRPr="00DD55D5">
        <w:rPr>
          <w:rFonts w:eastAsia="Calibri"/>
          <w:b/>
          <w:bCs/>
          <w:lang w:eastAsia="en-US"/>
        </w:rPr>
        <w:t>Подведение итогов мероприятия</w:t>
      </w:r>
    </w:p>
    <w:p w:rsidR="00BF385D" w:rsidRPr="00DD55D5" w:rsidRDefault="00BF385D" w:rsidP="00BF385D">
      <w:pPr>
        <w:suppressAutoHyphens/>
        <w:ind w:firstLine="567"/>
        <w:jc w:val="both"/>
        <w:rPr>
          <w:rFonts w:eastAsia="SimSun"/>
          <w:kern w:val="1"/>
          <w:lang w:eastAsia="hi-IN" w:bidi="hi-IN"/>
        </w:rPr>
      </w:pPr>
      <w:r w:rsidRPr="00DD55D5">
        <w:rPr>
          <w:rFonts w:eastAsia="SimSun"/>
          <w:kern w:val="1"/>
          <w:lang w:eastAsia="hi-IN" w:bidi="hi-IN"/>
        </w:rPr>
        <w:t xml:space="preserve">Жюри подводит итоги сразу после окончания мероприятия. </w:t>
      </w:r>
    </w:p>
    <w:p w:rsidR="00BF385D" w:rsidRPr="00DD55D5" w:rsidRDefault="00BF385D" w:rsidP="00BF385D">
      <w:pPr>
        <w:suppressAutoHyphens/>
        <w:ind w:firstLine="567"/>
        <w:jc w:val="both"/>
        <w:rPr>
          <w:rFonts w:eastAsia="SimSun"/>
          <w:kern w:val="1"/>
          <w:lang w:eastAsia="hi-IN" w:bidi="hi-IN"/>
        </w:rPr>
      </w:pPr>
      <w:r w:rsidRPr="00DD55D5">
        <w:rPr>
          <w:rFonts w:eastAsia="SimSun"/>
          <w:kern w:val="1"/>
          <w:lang w:eastAsia="hi-IN" w:bidi="hi-IN"/>
        </w:rPr>
        <w:t xml:space="preserve">Каждому участнику </w:t>
      </w:r>
      <w:r>
        <w:rPr>
          <w:rFonts w:eastAsia="SimSun"/>
          <w:kern w:val="1"/>
          <w:lang w:eastAsia="hi-IN" w:bidi="hi-IN"/>
        </w:rPr>
        <w:t xml:space="preserve">выдаётся или </w:t>
      </w:r>
      <w:r w:rsidRPr="00DD55D5">
        <w:rPr>
          <w:rFonts w:eastAsia="SimSun"/>
          <w:kern w:val="1"/>
          <w:lang w:eastAsia="hi-IN" w:bidi="hi-IN"/>
        </w:rPr>
        <w:t xml:space="preserve">высылается сертификат вне зависимости от занятого им места в рейтинговой таблице. </w:t>
      </w:r>
    </w:p>
    <w:p w:rsidR="00BF385D" w:rsidRPr="00DD55D5" w:rsidRDefault="00BF385D" w:rsidP="00BF385D">
      <w:pPr>
        <w:suppressAutoHyphens/>
        <w:ind w:firstLine="567"/>
        <w:jc w:val="both"/>
        <w:rPr>
          <w:rFonts w:eastAsia="SimSun"/>
          <w:kern w:val="1"/>
          <w:lang w:eastAsia="hi-IN" w:bidi="hi-IN"/>
        </w:rPr>
      </w:pPr>
      <w:proofErr w:type="gramStart"/>
      <w:r w:rsidRPr="00DD55D5">
        <w:rPr>
          <w:rFonts w:eastAsia="SimSun"/>
          <w:kern w:val="1"/>
          <w:lang w:eastAsia="hi-IN" w:bidi="hi-IN"/>
        </w:rPr>
        <w:t>Победителем  яв</w:t>
      </w:r>
      <w:r>
        <w:rPr>
          <w:rFonts w:eastAsia="SimSun"/>
          <w:kern w:val="1"/>
          <w:lang w:eastAsia="hi-IN" w:bidi="hi-IN"/>
        </w:rPr>
        <w:t>ляется</w:t>
      </w:r>
      <w:proofErr w:type="gramEnd"/>
      <w:r>
        <w:rPr>
          <w:rFonts w:eastAsia="SimSun"/>
          <w:kern w:val="1"/>
          <w:lang w:eastAsia="hi-IN" w:bidi="hi-IN"/>
        </w:rPr>
        <w:t xml:space="preserve"> участник, набравший</w:t>
      </w:r>
      <w:r w:rsidRPr="00DD55D5">
        <w:rPr>
          <w:rFonts w:eastAsia="SimSun"/>
          <w:kern w:val="1"/>
          <w:lang w:eastAsia="hi-IN" w:bidi="hi-IN"/>
        </w:rPr>
        <w:t xml:space="preserve"> максимальное количество баллов, призером – 9-10 баллов</w:t>
      </w:r>
    </w:p>
    <w:p w:rsidR="00BF385D" w:rsidRPr="00DD55D5" w:rsidRDefault="00BF385D" w:rsidP="00BF385D">
      <w:pPr>
        <w:ind w:firstLine="567"/>
        <w:jc w:val="both"/>
        <w:rPr>
          <w:b/>
        </w:rPr>
      </w:pPr>
      <w:r w:rsidRPr="00DD55D5">
        <w:rPr>
          <w:rFonts w:eastAsia="Calibri"/>
          <w:b/>
          <w:bCs/>
          <w:lang w:eastAsia="en-US"/>
        </w:rPr>
        <w:t xml:space="preserve">Квота победителей и призёров </w:t>
      </w:r>
      <w:r w:rsidRPr="00DD55D5">
        <w:rPr>
          <w:rFonts w:eastAsia="Calibri"/>
          <w:bCs/>
          <w:i/>
          <w:lang w:eastAsia="en-US"/>
        </w:rPr>
        <w:t>(в каждой возрастной категории и в каждой номинации)</w:t>
      </w:r>
      <w:r w:rsidRPr="00DD55D5">
        <w:rPr>
          <w:rFonts w:eastAsia="Calibri"/>
          <w:b/>
          <w:bCs/>
          <w:i/>
          <w:lang w:eastAsia="en-US"/>
        </w:rPr>
        <w:t>:</w:t>
      </w:r>
    </w:p>
    <w:p w:rsidR="00BF385D" w:rsidRPr="00DD55D5" w:rsidRDefault="00BF385D" w:rsidP="00BF385D">
      <w:pPr>
        <w:spacing w:after="200" w:line="276" w:lineRule="auto"/>
        <w:ind w:left="142" w:firstLine="142"/>
        <w:contextualSpacing/>
        <w:jc w:val="both"/>
        <w:rPr>
          <w:rFonts w:eastAsia="Calibri"/>
          <w:bCs/>
          <w:lang w:eastAsia="en-US"/>
        </w:rPr>
      </w:pPr>
      <w:r w:rsidRPr="00DD55D5">
        <w:rPr>
          <w:rFonts w:eastAsia="Calibri"/>
          <w:bCs/>
          <w:lang w:eastAsia="en-US"/>
        </w:rPr>
        <w:t xml:space="preserve">        Диплом 1-й степени -1 </w:t>
      </w:r>
      <w:proofErr w:type="spellStart"/>
      <w:r w:rsidRPr="00DD55D5">
        <w:rPr>
          <w:rFonts w:eastAsia="Calibri"/>
          <w:bCs/>
          <w:lang w:eastAsia="en-US"/>
        </w:rPr>
        <w:t>шт</w:t>
      </w:r>
      <w:proofErr w:type="spellEnd"/>
      <w:r w:rsidRPr="00DD55D5">
        <w:rPr>
          <w:rFonts w:eastAsia="Calibri"/>
          <w:bCs/>
          <w:lang w:eastAsia="en-US"/>
        </w:rPr>
        <w:t>;</w:t>
      </w:r>
    </w:p>
    <w:p w:rsidR="00BF385D" w:rsidRPr="00DD55D5" w:rsidRDefault="00BF385D" w:rsidP="00BF385D">
      <w:pPr>
        <w:spacing w:after="200" w:line="276" w:lineRule="auto"/>
        <w:ind w:left="142" w:firstLine="142"/>
        <w:contextualSpacing/>
        <w:jc w:val="both"/>
        <w:rPr>
          <w:rFonts w:eastAsia="Calibri"/>
          <w:bCs/>
          <w:lang w:eastAsia="en-US"/>
        </w:rPr>
      </w:pPr>
      <w:r w:rsidRPr="00DD55D5">
        <w:rPr>
          <w:rFonts w:eastAsia="Calibri"/>
          <w:bCs/>
          <w:lang w:eastAsia="en-US"/>
        </w:rPr>
        <w:t xml:space="preserve">        Диплом 2-й степени -2 </w:t>
      </w:r>
      <w:proofErr w:type="spellStart"/>
      <w:r w:rsidRPr="00DD55D5">
        <w:rPr>
          <w:rFonts w:eastAsia="Calibri"/>
          <w:bCs/>
          <w:lang w:eastAsia="en-US"/>
        </w:rPr>
        <w:t>шт</w:t>
      </w:r>
      <w:proofErr w:type="spellEnd"/>
      <w:r w:rsidRPr="00DD55D5">
        <w:rPr>
          <w:rFonts w:eastAsia="Calibri"/>
          <w:bCs/>
          <w:lang w:eastAsia="en-US"/>
        </w:rPr>
        <w:t>;</w:t>
      </w:r>
    </w:p>
    <w:p w:rsidR="00BF385D" w:rsidRPr="00DD55D5" w:rsidRDefault="00BF385D" w:rsidP="00BF385D">
      <w:pPr>
        <w:spacing w:after="200" w:line="276" w:lineRule="auto"/>
        <w:ind w:left="142" w:firstLine="142"/>
        <w:contextualSpacing/>
        <w:jc w:val="both"/>
        <w:rPr>
          <w:rFonts w:eastAsia="Calibri"/>
          <w:bCs/>
          <w:lang w:eastAsia="en-US"/>
        </w:rPr>
      </w:pPr>
      <w:r w:rsidRPr="00DD55D5">
        <w:rPr>
          <w:rFonts w:eastAsia="Calibri"/>
          <w:bCs/>
          <w:lang w:eastAsia="en-US"/>
        </w:rPr>
        <w:t xml:space="preserve">        Диплом 3-й степени -3 шт.</w:t>
      </w:r>
    </w:p>
    <w:p w:rsidR="00BF385D" w:rsidRPr="00DD55D5" w:rsidRDefault="00BF385D" w:rsidP="00BF385D">
      <w:pPr>
        <w:spacing w:after="200" w:line="276" w:lineRule="auto"/>
        <w:ind w:left="142" w:firstLine="142"/>
        <w:contextualSpacing/>
        <w:jc w:val="both"/>
        <w:rPr>
          <w:rFonts w:eastAsia="Calibri"/>
          <w:bCs/>
          <w:lang w:eastAsia="en-US"/>
        </w:rPr>
      </w:pPr>
      <w:r w:rsidRPr="00DD55D5">
        <w:rPr>
          <w:rFonts w:eastAsia="Calibri"/>
          <w:bCs/>
          <w:lang w:eastAsia="en-US"/>
        </w:rPr>
        <w:t xml:space="preserve">        Поощрительные грамоты и сертификаты – количество по согласованию членов жюри и экспертов.</w:t>
      </w:r>
    </w:p>
    <w:p w:rsidR="00BF385D" w:rsidRPr="00DD55D5" w:rsidRDefault="00BF385D" w:rsidP="00BF385D">
      <w:pPr>
        <w:spacing w:after="200" w:line="276" w:lineRule="auto"/>
        <w:ind w:left="142" w:firstLine="566"/>
        <w:contextualSpacing/>
        <w:jc w:val="both"/>
        <w:rPr>
          <w:rFonts w:eastAsia="Calibri"/>
          <w:bCs/>
          <w:lang w:eastAsia="en-US"/>
        </w:rPr>
      </w:pPr>
      <w:r w:rsidRPr="00DD55D5">
        <w:rPr>
          <w:rFonts w:eastAsia="Calibri"/>
          <w:bCs/>
          <w:lang w:eastAsia="en-US"/>
        </w:rPr>
        <w:t>Дипломы победителям и призёрам за 1-3 место подготавливаются на бланках Департамента образования и вручаются оргкомитетом мероприятия.</w:t>
      </w:r>
    </w:p>
    <w:p w:rsidR="00BF385D" w:rsidRPr="00DD55D5" w:rsidRDefault="00BF385D" w:rsidP="00BF385D">
      <w:pPr>
        <w:ind w:firstLine="709"/>
        <w:jc w:val="both"/>
        <w:rPr>
          <w:rFonts w:eastAsiaTheme="minorHAnsi"/>
          <w:color w:val="000000"/>
        </w:rPr>
      </w:pPr>
      <w:r w:rsidRPr="00DD55D5">
        <w:rPr>
          <w:rFonts w:eastAsiaTheme="minorHAnsi" w:cstheme="minorBidi"/>
          <w:bCs/>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BF385D" w:rsidRPr="00DD55D5" w:rsidRDefault="00BF385D" w:rsidP="00BF385D">
      <w:pPr>
        <w:numPr>
          <w:ilvl w:val="0"/>
          <w:numId w:val="246"/>
        </w:numPr>
        <w:spacing w:after="200" w:line="276" w:lineRule="auto"/>
        <w:contextualSpacing/>
        <w:jc w:val="center"/>
        <w:rPr>
          <w:rFonts w:eastAsia="Calibri"/>
          <w:b/>
          <w:bCs/>
          <w:lang w:eastAsia="en-US"/>
        </w:rPr>
      </w:pPr>
      <w:r w:rsidRPr="00DD55D5">
        <w:rPr>
          <w:rFonts w:eastAsia="Calibri"/>
          <w:b/>
          <w:bCs/>
          <w:lang w:eastAsia="en-US"/>
        </w:rPr>
        <w:t>Контактная информация координатора</w:t>
      </w:r>
      <w:r>
        <w:rPr>
          <w:rFonts w:eastAsia="Calibri"/>
          <w:b/>
          <w:bCs/>
          <w:lang w:eastAsia="en-US"/>
        </w:rPr>
        <w:t xml:space="preserve"> </w:t>
      </w:r>
      <w:r w:rsidRPr="00DD55D5">
        <w:rPr>
          <w:rFonts w:eastAsia="Calibri"/>
          <w:b/>
          <w:bCs/>
          <w:lang w:eastAsia="en-US"/>
        </w:rPr>
        <w:t>на площадке проведения мероприятия</w:t>
      </w:r>
    </w:p>
    <w:p w:rsidR="00BF385D" w:rsidRPr="00DD55D5" w:rsidRDefault="00BF385D" w:rsidP="00BF385D">
      <w:pPr>
        <w:ind w:left="284"/>
        <w:contextualSpacing/>
        <w:rPr>
          <w:rFonts w:eastAsia="Calibri"/>
          <w:bCs/>
          <w:lang w:eastAsia="en-US"/>
        </w:rPr>
      </w:pPr>
      <w:r w:rsidRPr="00DD55D5">
        <w:rPr>
          <w:rFonts w:eastAsia="Calibri"/>
          <w:bCs/>
          <w:lang w:eastAsia="en-US"/>
        </w:rPr>
        <w:t>Контакты МБОУ Школы № 174 г. о. Самара: г. Самара, ул. Пензенская, 47, тел. 242 – 93</w:t>
      </w:r>
      <w:proofErr w:type="gramStart"/>
      <w:r w:rsidRPr="00DD55D5">
        <w:rPr>
          <w:rFonts w:eastAsia="Calibri"/>
          <w:bCs/>
          <w:lang w:eastAsia="en-US"/>
        </w:rPr>
        <w:t>-  32</w:t>
      </w:r>
      <w:proofErr w:type="gramEnd"/>
    </w:p>
    <w:p w:rsidR="00BF385D" w:rsidRPr="005D2147" w:rsidRDefault="00BF385D" w:rsidP="00BF385D">
      <w:pPr>
        <w:ind w:firstLine="709"/>
        <w:contextualSpacing/>
        <w:jc w:val="both"/>
        <w:rPr>
          <w:rFonts w:eastAsia="Calibri"/>
          <w:bCs/>
          <w:lang w:eastAsia="en-US"/>
        </w:rPr>
      </w:pPr>
      <w:r w:rsidRPr="00DD55D5">
        <w:rPr>
          <w:rFonts w:eastAsia="Calibri"/>
          <w:bCs/>
          <w:lang w:eastAsia="en-US"/>
        </w:rPr>
        <w:t>Контактное лицо:</w:t>
      </w:r>
      <w:r>
        <w:rPr>
          <w:rFonts w:eastAsia="Calibri"/>
          <w:bCs/>
          <w:lang w:eastAsia="en-US"/>
        </w:rPr>
        <w:t xml:space="preserve"> Сидоршина Анна Игоревна, учитель русского языка и литературы Школы № 174, раб: 242-93-32, сот.: 8 917 011 40 33</w:t>
      </w:r>
      <w:r w:rsidRPr="00DD55D5">
        <w:rPr>
          <w:rFonts w:eastAsia="Calibri"/>
          <w:bCs/>
          <w:lang w:eastAsia="en-US"/>
        </w:rPr>
        <w:t>, эл. почта</w:t>
      </w:r>
      <w:r w:rsidRPr="005D2147">
        <w:rPr>
          <w:rFonts w:eastAsia="Calibri"/>
          <w:bCs/>
          <w:lang w:eastAsia="en-US"/>
        </w:rPr>
        <w:t>:</w:t>
      </w:r>
      <w:r w:rsidRPr="005D2147">
        <w:rPr>
          <w:bCs/>
          <w:color w:val="000000"/>
        </w:rPr>
        <w:t xml:space="preserve"> </w:t>
      </w:r>
      <w:hyperlink r:id="rId60" w:history="1">
        <w:r w:rsidRPr="005D2147">
          <w:rPr>
            <w:rStyle w:val="a7"/>
            <w:rFonts w:eastAsia="Calibri"/>
            <w:lang w:val="en-US" w:eastAsia="en-US"/>
          </w:rPr>
          <w:t>tsvetaevskietchtenia</w:t>
        </w:r>
        <w:r w:rsidRPr="005D2147">
          <w:rPr>
            <w:rStyle w:val="a7"/>
            <w:rFonts w:eastAsia="Calibri"/>
            <w:lang w:eastAsia="en-US"/>
          </w:rPr>
          <w:t>@</w:t>
        </w:r>
        <w:r w:rsidRPr="005D2147">
          <w:rPr>
            <w:rStyle w:val="a7"/>
            <w:rFonts w:eastAsia="Calibri"/>
            <w:lang w:val="en-US" w:eastAsia="en-US"/>
          </w:rPr>
          <w:t>yandex</w:t>
        </w:r>
        <w:r w:rsidRPr="005D2147">
          <w:rPr>
            <w:rStyle w:val="a7"/>
            <w:rFonts w:eastAsia="Calibri"/>
            <w:lang w:eastAsia="en-US"/>
          </w:rPr>
          <w:t>.</w:t>
        </w:r>
        <w:proofErr w:type="spellStart"/>
        <w:r w:rsidRPr="005D2147">
          <w:rPr>
            <w:rStyle w:val="a7"/>
            <w:rFonts w:eastAsia="Calibri"/>
            <w:lang w:val="en-US" w:eastAsia="en-US"/>
          </w:rPr>
          <w:t>ru</w:t>
        </w:r>
        <w:proofErr w:type="spellEnd"/>
      </w:hyperlink>
      <w:r>
        <w:rPr>
          <w:rFonts w:eastAsia="Calibri"/>
          <w:bCs/>
          <w:lang w:eastAsia="en-US"/>
        </w:rPr>
        <w:t xml:space="preserve"> </w:t>
      </w:r>
    </w:p>
    <w:p w:rsidR="00BF385D" w:rsidRPr="00DD55D5" w:rsidRDefault="00BF385D" w:rsidP="00BF385D">
      <w:pPr>
        <w:autoSpaceDE w:val="0"/>
        <w:autoSpaceDN w:val="0"/>
        <w:adjustRightInd w:val="0"/>
        <w:spacing w:after="200" w:line="276" w:lineRule="auto"/>
        <w:ind w:firstLine="709"/>
        <w:jc w:val="both"/>
        <w:rPr>
          <w:rFonts w:eastAsiaTheme="minorHAnsi"/>
          <w:color w:val="000000"/>
          <w:lang w:eastAsia="en-US"/>
        </w:rPr>
      </w:pPr>
    </w:p>
    <w:p w:rsidR="00BF385D" w:rsidRDefault="00BF385D" w:rsidP="00BF385D">
      <w:pPr>
        <w:autoSpaceDE w:val="0"/>
        <w:autoSpaceDN w:val="0"/>
        <w:adjustRightInd w:val="0"/>
        <w:rPr>
          <w:rFonts w:eastAsiaTheme="minorHAnsi"/>
          <w:color w:val="000000"/>
          <w:lang w:eastAsia="en-US"/>
        </w:rPr>
      </w:pPr>
    </w:p>
    <w:p w:rsidR="00BF385D" w:rsidRPr="00DD55D5" w:rsidRDefault="00BF385D" w:rsidP="00BF385D">
      <w:pPr>
        <w:autoSpaceDE w:val="0"/>
        <w:autoSpaceDN w:val="0"/>
        <w:adjustRightInd w:val="0"/>
        <w:jc w:val="right"/>
        <w:rPr>
          <w:rFonts w:eastAsiaTheme="minorHAnsi"/>
          <w:color w:val="000000"/>
          <w:lang w:eastAsia="en-US"/>
        </w:rPr>
      </w:pPr>
      <w:r w:rsidRPr="00DD55D5">
        <w:rPr>
          <w:rFonts w:eastAsiaTheme="minorHAnsi"/>
          <w:color w:val="000000"/>
          <w:lang w:eastAsia="en-US"/>
        </w:rPr>
        <w:lastRenderedPageBreak/>
        <w:t>Приложение №1</w:t>
      </w:r>
    </w:p>
    <w:p w:rsidR="00BF385D" w:rsidRPr="00DD55D5" w:rsidRDefault="00BF385D" w:rsidP="00BF385D">
      <w:pPr>
        <w:autoSpaceDE w:val="0"/>
        <w:autoSpaceDN w:val="0"/>
        <w:adjustRightInd w:val="0"/>
        <w:ind w:firstLine="709"/>
        <w:jc w:val="right"/>
        <w:rPr>
          <w:rFonts w:eastAsiaTheme="minorHAnsi"/>
          <w:color w:val="000000"/>
          <w:lang w:eastAsia="en-US"/>
        </w:rPr>
      </w:pPr>
      <w:r w:rsidRPr="00DD55D5">
        <w:rPr>
          <w:rFonts w:eastAsiaTheme="minorHAnsi"/>
          <w:sz w:val="22"/>
          <w:szCs w:val="22"/>
          <w:lang w:eastAsia="en-US"/>
        </w:rPr>
        <w:t>к Положению о Чтениях</w:t>
      </w: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ind w:firstLine="709"/>
        <w:jc w:val="center"/>
        <w:rPr>
          <w:rFonts w:eastAsia="Calibri"/>
          <w:b/>
          <w:lang w:eastAsia="en-US"/>
        </w:rPr>
      </w:pPr>
      <w:r w:rsidRPr="00DD55D5">
        <w:rPr>
          <w:rFonts w:eastAsia="Calibri"/>
          <w:b/>
          <w:lang w:eastAsia="en-US"/>
        </w:rPr>
        <w:t>ЗАЯВКА</w:t>
      </w:r>
    </w:p>
    <w:p w:rsidR="00BF385D" w:rsidRPr="00DD55D5" w:rsidRDefault="00BF385D" w:rsidP="00BF385D">
      <w:pPr>
        <w:ind w:firstLine="709"/>
        <w:jc w:val="center"/>
        <w:rPr>
          <w:rFonts w:eastAsia="Calibri"/>
          <w:b/>
          <w:lang w:eastAsia="en-US"/>
        </w:rPr>
      </w:pPr>
      <w:r>
        <w:rPr>
          <w:rFonts w:eastAsia="Calibri"/>
          <w:b/>
          <w:lang w:eastAsia="en-US"/>
        </w:rPr>
        <w:t xml:space="preserve">на участие </w:t>
      </w:r>
      <w:proofErr w:type="gramStart"/>
      <w:r>
        <w:rPr>
          <w:rFonts w:eastAsia="Calibri"/>
          <w:b/>
          <w:lang w:eastAsia="en-US"/>
        </w:rPr>
        <w:t>в</w:t>
      </w:r>
      <w:r w:rsidRPr="00DD55D5">
        <w:rPr>
          <w:rFonts w:eastAsia="Calibri"/>
          <w:b/>
          <w:lang w:eastAsia="en-US"/>
        </w:rPr>
        <w:t xml:space="preserve"> </w:t>
      </w:r>
      <w:r>
        <w:rPr>
          <w:rFonts w:eastAsia="Calibri"/>
          <w:b/>
          <w:lang w:eastAsia="en-US"/>
        </w:rPr>
        <w:t>Седьмых</w:t>
      </w:r>
      <w:proofErr w:type="gramEnd"/>
      <w:r w:rsidRPr="00DD55D5">
        <w:rPr>
          <w:rFonts w:eastAsia="Calibri"/>
          <w:b/>
          <w:lang w:eastAsia="en-US"/>
        </w:rPr>
        <w:t xml:space="preserve"> городск</w:t>
      </w:r>
      <w:r w:rsidRPr="00DD55D5">
        <w:rPr>
          <w:rFonts w:eastAsiaTheme="minorHAnsi"/>
          <w:b/>
          <w:lang w:eastAsia="en-US"/>
        </w:rPr>
        <w:t>их Цветаевских чтениях</w:t>
      </w:r>
    </w:p>
    <w:p w:rsidR="00BF385D" w:rsidRPr="00DD55D5" w:rsidRDefault="00BF385D" w:rsidP="00BF385D">
      <w:pPr>
        <w:rPr>
          <w:rFonts w:eastAsia="Calibri"/>
          <w:b/>
          <w:lang w:eastAsia="en-US"/>
        </w:rPr>
      </w:pPr>
    </w:p>
    <w:p w:rsidR="00BF385D" w:rsidRPr="00DD55D5" w:rsidRDefault="00BF385D" w:rsidP="00BF385D">
      <w:pPr>
        <w:ind w:firstLine="709"/>
        <w:jc w:val="center"/>
        <w:rPr>
          <w:rFonts w:eastAsia="Calibri"/>
          <w:b/>
          <w:sz w:val="28"/>
          <w:szCs w:val="22"/>
          <w:lang w:eastAsia="en-US"/>
        </w:rPr>
      </w:pPr>
    </w:p>
    <w:tbl>
      <w:tblPr>
        <w:tblW w:w="9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4249"/>
      </w:tblGrid>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Ф.И.О. участника (</w:t>
            </w:r>
            <w:proofErr w:type="spellStart"/>
            <w:r w:rsidRPr="00DD55D5">
              <w:rPr>
                <w:rFonts w:eastAsiaTheme="minorHAnsi"/>
                <w:lang w:eastAsia="en-US"/>
              </w:rPr>
              <w:t>ов</w:t>
            </w:r>
            <w:proofErr w:type="spellEnd"/>
            <w:r w:rsidRPr="00DD55D5">
              <w:rPr>
                <w:rFonts w:eastAsiaTheme="minorHAnsi"/>
                <w:lang w:eastAsia="en-US"/>
              </w:rPr>
              <w:t>) Чтений</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 xml:space="preserve">Образовательная организация (полное </w:t>
            </w:r>
            <w:proofErr w:type="gramStart"/>
            <w:r w:rsidRPr="00DD55D5">
              <w:rPr>
                <w:rFonts w:eastAsiaTheme="minorHAnsi"/>
                <w:lang w:eastAsia="en-US"/>
              </w:rPr>
              <w:t>наименование  в</w:t>
            </w:r>
            <w:proofErr w:type="gramEnd"/>
            <w:r w:rsidRPr="00DD55D5">
              <w:rPr>
                <w:rFonts w:eastAsiaTheme="minorHAnsi"/>
                <w:lang w:eastAsia="en-US"/>
              </w:rPr>
              <w:t xml:space="preserve"> соответствии с Уставом), </w:t>
            </w:r>
            <w:r w:rsidRPr="00DD55D5">
              <w:rPr>
                <w:rFonts w:eastAsiaTheme="minorHAnsi"/>
                <w:b/>
                <w:color w:val="FF0000"/>
                <w:lang w:eastAsia="en-US"/>
              </w:rPr>
              <w:t>район (обязательно)</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Класс</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Ф.И.О. руководителя, должность</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Номинация</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 xml:space="preserve">Название произведения (исследовательской работы, </w:t>
            </w:r>
            <w:r w:rsidRPr="00313ECB">
              <w:rPr>
                <w:rFonts w:eastAsiaTheme="minorHAnsi"/>
                <w:lang w:eastAsia="en-US"/>
              </w:rPr>
              <w:t>эссе, авторского стихотворения, лит/муз. композиции,</w:t>
            </w:r>
            <w:r w:rsidRPr="00DD55D5">
              <w:rPr>
                <w:rFonts w:eastAsiaTheme="minorHAnsi"/>
                <w:lang w:eastAsia="en-US"/>
              </w:rPr>
              <w:t xml:space="preserve"> рисунка, изделия)</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r w:rsidR="00BF385D" w:rsidRPr="00DD55D5" w:rsidTr="006C486E">
        <w:tc>
          <w:tcPr>
            <w:tcW w:w="5246" w:type="dxa"/>
            <w:tcBorders>
              <w:top w:val="single" w:sz="4" w:space="0" w:color="auto"/>
              <w:left w:val="single" w:sz="4" w:space="0" w:color="auto"/>
              <w:bottom w:val="single" w:sz="4" w:space="0" w:color="auto"/>
              <w:right w:val="single" w:sz="4" w:space="0" w:color="auto"/>
            </w:tcBorders>
            <w:hideMark/>
          </w:tcPr>
          <w:p w:rsidR="00BF385D" w:rsidRPr="00DD55D5" w:rsidRDefault="00BF385D" w:rsidP="006C486E">
            <w:pPr>
              <w:spacing w:line="276" w:lineRule="auto"/>
              <w:jc w:val="both"/>
              <w:rPr>
                <w:rFonts w:eastAsiaTheme="minorHAnsi"/>
                <w:lang w:eastAsia="en-US"/>
              </w:rPr>
            </w:pPr>
            <w:r w:rsidRPr="00DD55D5">
              <w:rPr>
                <w:rFonts w:eastAsiaTheme="minorHAnsi"/>
                <w:lang w:eastAsia="en-US"/>
              </w:rPr>
              <w:t xml:space="preserve">Оборудование, необходимое для выступления (для участников в </w:t>
            </w:r>
            <w:proofErr w:type="spellStart"/>
            <w:proofErr w:type="gramStart"/>
            <w:r w:rsidRPr="00DD55D5">
              <w:rPr>
                <w:rFonts w:eastAsiaTheme="minorHAnsi"/>
                <w:lang w:eastAsia="en-US"/>
              </w:rPr>
              <w:t>номинациях:«</w:t>
            </w:r>
            <w:proofErr w:type="gramEnd"/>
            <w:r w:rsidRPr="00DD55D5">
              <w:rPr>
                <w:rFonts w:eastAsiaTheme="minorHAnsi"/>
                <w:lang w:eastAsia="en-US"/>
              </w:rPr>
              <w:t>Художественное</w:t>
            </w:r>
            <w:proofErr w:type="spellEnd"/>
            <w:r w:rsidRPr="00DD55D5">
              <w:rPr>
                <w:rFonts w:eastAsiaTheme="minorHAnsi"/>
                <w:lang w:eastAsia="en-US"/>
              </w:rPr>
              <w:t xml:space="preserve"> чтение», «Литературно-музыкальная композиц</w:t>
            </w:r>
            <w:r>
              <w:rPr>
                <w:rFonts w:eastAsiaTheme="minorHAnsi"/>
                <w:lang w:eastAsia="en-US"/>
              </w:rPr>
              <w:t xml:space="preserve">ия», </w:t>
            </w:r>
            <w:r w:rsidRPr="00DD55D5">
              <w:rPr>
                <w:rFonts w:eastAsiaTheme="minorHAnsi"/>
                <w:lang w:eastAsia="en-US"/>
              </w:rPr>
              <w:t xml:space="preserve"> «Авторское стихотворение»)</w:t>
            </w:r>
          </w:p>
        </w:tc>
        <w:tc>
          <w:tcPr>
            <w:tcW w:w="4249" w:type="dxa"/>
            <w:tcBorders>
              <w:top w:val="single" w:sz="4" w:space="0" w:color="auto"/>
              <w:left w:val="single" w:sz="4" w:space="0" w:color="auto"/>
              <w:bottom w:val="single" w:sz="4" w:space="0" w:color="auto"/>
              <w:right w:val="single" w:sz="4" w:space="0" w:color="auto"/>
            </w:tcBorders>
          </w:tcPr>
          <w:p w:rsidR="00BF385D" w:rsidRPr="00DD55D5" w:rsidRDefault="00BF385D" w:rsidP="006C486E">
            <w:pPr>
              <w:spacing w:line="276" w:lineRule="auto"/>
              <w:jc w:val="both"/>
              <w:rPr>
                <w:rFonts w:eastAsiaTheme="minorHAnsi"/>
                <w:lang w:eastAsia="en-US"/>
              </w:rPr>
            </w:pPr>
          </w:p>
        </w:tc>
      </w:tr>
    </w:tbl>
    <w:p w:rsidR="00BF385D" w:rsidRPr="00DD55D5" w:rsidRDefault="00BF385D" w:rsidP="00BF385D">
      <w:pPr>
        <w:ind w:firstLine="709"/>
        <w:jc w:val="both"/>
        <w:rPr>
          <w:rFonts w:eastAsiaTheme="minorHAnsi"/>
          <w:b/>
          <w:iCs/>
          <w:color w:val="000000"/>
        </w:rPr>
      </w:pPr>
    </w:p>
    <w:p w:rsidR="00BF385D" w:rsidRPr="00DD55D5" w:rsidRDefault="00BF385D" w:rsidP="00BF385D">
      <w:pPr>
        <w:ind w:firstLine="709"/>
        <w:jc w:val="both"/>
        <w:rPr>
          <w:rFonts w:eastAsiaTheme="minorHAnsi"/>
          <w:b/>
          <w:iCs/>
          <w:color w:val="000000"/>
        </w:rPr>
      </w:pPr>
    </w:p>
    <w:p w:rsidR="00BF385D" w:rsidRPr="00DD55D5" w:rsidRDefault="00BF385D" w:rsidP="00BF385D">
      <w:pPr>
        <w:ind w:firstLine="709"/>
        <w:jc w:val="both"/>
        <w:rPr>
          <w:rFonts w:eastAsiaTheme="minorHAnsi"/>
          <w:b/>
          <w:iCs/>
          <w:color w:val="000000"/>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autoSpaceDE w:val="0"/>
        <w:autoSpaceDN w:val="0"/>
        <w:adjustRightInd w:val="0"/>
        <w:ind w:firstLine="709"/>
        <w:jc w:val="both"/>
        <w:rPr>
          <w:rFonts w:eastAsiaTheme="minorHAnsi"/>
          <w:color w:val="000000"/>
          <w:lang w:eastAsia="en-US"/>
        </w:rPr>
      </w:pPr>
    </w:p>
    <w:p w:rsidR="00BF385D" w:rsidRPr="00DD55D5" w:rsidRDefault="00BF385D" w:rsidP="00BF385D">
      <w:pPr>
        <w:widowControl w:val="0"/>
        <w:autoSpaceDE w:val="0"/>
        <w:autoSpaceDN w:val="0"/>
        <w:adjustRightInd w:val="0"/>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Default="00BF385D" w:rsidP="00BF385D">
      <w:pPr>
        <w:widowControl w:val="0"/>
        <w:autoSpaceDE w:val="0"/>
        <w:autoSpaceDN w:val="0"/>
        <w:adjustRightInd w:val="0"/>
        <w:ind w:firstLine="709"/>
        <w:jc w:val="right"/>
        <w:rPr>
          <w:rFonts w:eastAsiaTheme="minorHAnsi"/>
          <w:sz w:val="22"/>
          <w:szCs w:val="22"/>
          <w:lang w:eastAsia="en-US"/>
        </w:rPr>
      </w:pP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p>
    <w:p w:rsidR="00BF385D" w:rsidRPr="00DD55D5" w:rsidRDefault="00BF385D" w:rsidP="00BF385D">
      <w:pPr>
        <w:widowControl w:val="0"/>
        <w:autoSpaceDE w:val="0"/>
        <w:autoSpaceDN w:val="0"/>
        <w:adjustRightInd w:val="0"/>
        <w:jc w:val="right"/>
        <w:rPr>
          <w:rFonts w:eastAsiaTheme="minorHAnsi"/>
          <w:sz w:val="22"/>
          <w:szCs w:val="22"/>
          <w:lang w:eastAsia="en-US"/>
        </w:rPr>
      </w:pPr>
      <w:r w:rsidRPr="00DD55D5">
        <w:rPr>
          <w:rFonts w:eastAsiaTheme="minorHAnsi"/>
          <w:sz w:val="22"/>
          <w:szCs w:val="22"/>
          <w:lang w:eastAsia="en-US"/>
        </w:rPr>
        <w:lastRenderedPageBreak/>
        <w:t>Приложение 2</w:t>
      </w: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r w:rsidRPr="00DD55D5">
        <w:rPr>
          <w:rFonts w:eastAsiaTheme="minorHAnsi"/>
          <w:sz w:val="22"/>
          <w:szCs w:val="22"/>
          <w:lang w:eastAsia="en-US"/>
        </w:rPr>
        <w:t>к Положению о Чтениях</w:t>
      </w:r>
    </w:p>
    <w:p w:rsidR="00BF385D" w:rsidRPr="00DD55D5" w:rsidRDefault="00BF385D" w:rsidP="00BF385D">
      <w:pPr>
        <w:widowControl w:val="0"/>
        <w:autoSpaceDE w:val="0"/>
        <w:autoSpaceDN w:val="0"/>
        <w:adjustRightInd w:val="0"/>
        <w:ind w:firstLine="709"/>
        <w:jc w:val="right"/>
        <w:rPr>
          <w:rFonts w:eastAsiaTheme="minorHAnsi"/>
          <w:sz w:val="22"/>
          <w:szCs w:val="22"/>
          <w:lang w:eastAsia="en-US"/>
        </w:rPr>
      </w:pPr>
      <w:r w:rsidRPr="00DD55D5">
        <w:rPr>
          <w:rFonts w:eastAsiaTheme="minorHAnsi"/>
          <w:sz w:val="22"/>
          <w:szCs w:val="22"/>
          <w:lang w:eastAsia="en-US"/>
        </w:rPr>
        <w:t>(для совершеннолетних участников)</w:t>
      </w:r>
    </w:p>
    <w:p w:rsidR="00BF385D" w:rsidRPr="00DD55D5" w:rsidRDefault="00BF385D" w:rsidP="00BF385D">
      <w:pPr>
        <w:widowControl w:val="0"/>
        <w:autoSpaceDE w:val="0"/>
        <w:autoSpaceDN w:val="0"/>
        <w:adjustRightInd w:val="0"/>
        <w:spacing w:line="327"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13" w:lineRule="auto"/>
        <w:ind w:right="85"/>
        <w:jc w:val="center"/>
        <w:rPr>
          <w:rFonts w:eastAsiaTheme="minorHAnsi"/>
          <w:sz w:val="22"/>
          <w:szCs w:val="22"/>
          <w:lang w:eastAsia="en-US"/>
        </w:rPr>
      </w:pPr>
      <w:r w:rsidRPr="00DD55D5">
        <w:rPr>
          <w:rFonts w:eastAsiaTheme="minorHAnsi"/>
          <w:sz w:val="22"/>
          <w:szCs w:val="22"/>
          <w:lang w:eastAsia="en-US"/>
        </w:rPr>
        <w:t>СОГЛАСИЕ</w:t>
      </w:r>
    </w:p>
    <w:p w:rsidR="00BF385D" w:rsidRPr="00DD55D5" w:rsidRDefault="00BF385D" w:rsidP="00BF385D">
      <w:pPr>
        <w:widowControl w:val="0"/>
        <w:tabs>
          <w:tab w:val="left" w:pos="7797"/>
        </w:tabs>
        <w:overflowPunct w:val="0"/>
        <w:autoSpaceDE w:val="0"/>
        <w:autoSpaceDN w:val="0"/>
        <w:adjustRightInd w:val="0"/>
        <w:spacing w:line="213" w:lineRule="auto"/>
        <w:ind w:right="85"/>
        <w:jc w:val="center"/>
        <w:rPr>
          <w:rFonts w:eastAsiaTheme="minorHAnsi"/>
          <w:sz w:val="22"/>
          <w:szCs w:val="22"/>
          <w:lang w:eastAsia="en-US"/>
        </w:rPr>
      </w:pPr>
      <w:r w:rsidRPr="00DD55D5">
        <w:rPr>
          <w:rFonts w:eastAsiaTheme="minorHAnsi"/>
          <w:sz w:val="22"/>
          <w:szCs w:val="22"/>
          <w:lang w:eastAsia="en-US"/>
        </w:rPr>
        <w:t>на обработку персональных данных</w:t>
      </w:r>
    </w:p>
    <w:p w:rsidR="00BF385D" w:rsidRPr="00DD55D5" w:rsidRDefault="00BF385D" w:rsidP="00BF385D">
      <w:pPr>
        <w:widowControl w:val="0"/>
        <w:autoSpaceDE w:val="0"/>
        <w:autoSpaceDN w:val="0"/>
        <w:adjustRightInd w:val="0"/>
        <w:spacing w:line="232" w:lineRule="exact"/>
        <w:ind w:right="85"/>
        <w:jc w:val="center"/>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jc w:val="both"/>
        <w:rPr>
          <w:rFonts w:eastAsiaTheme="minorHAnsi"/>
          <w:sz w:val="22"/>
          <w:szCs w:val="22"/>
          <w:lang w:eastAsia="en-US"/>
        </w:rPr>
      </w:pPr>
      <w:r w:rsidRPr="00DD55D5">
        <w:rPr>
          <w:rFonts w:eastAsiaTheme="minorHAnsi"/>
          <w:sz w:val="22"/>
          <w:szCs w:val="22"/>
          <w:lang w:eastAsia="en-US"/>
        </w:rPr>
        <w:t>Я, __________________________________________________________,</w:t>
      </w:r>
    </w:p>
    <w:p w:rsidR="00BF385D" w:rsidRPr="00DD55D5" w:rsidRDefault="00BF385D" w:rsidP="00BF385D">
      <w:pPr>
        <w:widowControl w:val="0"/>
        <w:autoSpaceDE w:val="0"/>
        <w:autoSpaceDN w:val="0"/>
        <w:adjustRightInd w:val="0"/>
        <w:spacing w:line="1" w:lineRule="exact"/>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jc w:val="both"/>
        <w:rPr>
          <w:rFonts w:eastAsiaTheme="minorHAnsi"/>
          <w:sz w:val="16"/>
          <w:szCs w:val="16"/>
          <w:lang w:eastAsia="en-US"/>
        </w:rPr>
      </w:pPr>
      <w:r w:rsidRPr="00DD55D5">
        <w:rPr>
          <w:rFonts w:eastAsiaTheme="minorHAnsi"/>
          <w:sz w:val="16"/>
          <w:szCs w:val="16"/>
          <w:lang w:eastAsia="en-US"/>
        </w:rPr>
        <w:t xml:space="preserve">                                                                         (Ф.И.О. полностью)</w:t>
      </w:r>
    </w:p>
    <w:p w:rsidR="00BF385D" w:rsidRPr="00DD55D5" w:rsidRDefault="00BF385D" w:rsidP="00BF385D">
      <w:pPr>
        <w:widowControl w:val="0"/>
        <w:autoSpaceDE w:val="0"/>
        <w:autoSpaceDN w:val="0"/>
        <w:adjustRightInd w:val="0"/>
        <w:spacing w:line="237" w:lineRule="auto"/>
        <w:jc w:val="both"/>
        <w:rPr>
          <w:rFonts w:eastAsiaTheme="minorHAnsi"/>
          <w:sz w:val="22"/>
          <w:szCs w:val="22"/>
          <w:lang w:eastAsia="en-US"/>
        </w:rPr>
      </w:pPr>
      <w:r w:rsidRPr="00DD55D5">
        <w:rPr>
          <w:rFonts w:eastAsiaTheme="minorHAnsi"/>
          <w:sz w:val="22"/>
          <w:szCs w:val="22"/>
          <w:lang w:eastAsia="en-US"/>
        </w:rPr>
        <w:t>______________________________________ __________________________________</w:t>
      </w:r>
    </w:p>
    <w:p w:rsidR="00BF385D" w:rsidRPr="00DD55D5" w:rsidRDefault="00BF385D" w:rsidP="00BF385D">
      <w:pPr>
        <w:widowControl w:val="0"/>
        <w:autoSpaceDE w:val="0"/>
        <w:autoSpaceDN w:val="0"/>
        <w:adjustRightInd w:val="0"/>
        <w:spacing w:line="1" w:lineRule="exact"/>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ind w:left="2920"/>
        <w:jc w:val="both"/>
        <w:rPr>
          <w:rFonts w:eastAsiaTheme="minorHAnsi"/>
          <w:sz w:val="16"/>
          <w:szCs w:val="16"/>
          <w:lang w:eastAsia="en-US"/>
        </w:rPr>
      </w:pPr>
      <w:r w:rsidRPr="00DD55D5">
        <w:rPr>
          <w:rFonts w:eastAsiaTheme="minorHAnsi"/>
          <w:sz w:val="16"/>
          <w:szCs w:val="16"/>
          <w:lang w:eastAsia="en-US"/>
        </w:rPr>
        <w:t>(вид документа, удостоверяющего личность)</w:t>
      </w:r>
    </w:p>
    <w:p w:rsidR="00BF385D" w:rsidRPr="00DD55D5" w:rsidRDefault="00BF385D" w:rsidP="00BF385D">
      <w:pPr>
        <w:widowControl w:val="0"/>
        <w:autoSpaceDE w:val="0"/>
        <w:autoSpaceDN w:val="0"/>
        <w:adjustRightInd w:val="0"/>
        <w:spacing w:line="1" w:lineRule="exact"/>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jc w:val="both"/>
        <w:rPr>
          <w:rFonts w:eastAsiaTheme="minorHAnsi"/>
          <w:sz w:val="22"/>
          <w:szCs w:val="22"/>
          <w:lang w:eastAsia="en-US"/>
        </w:rPr>
      </w:pPr>
      <w:r w:rsidRPr="00DD55D5">
        <w:rPr>
          <w:rFonts w:eastAsiaTheme="minorHAnsi"/>
          <w:sz w:val="22"/>
          <w:szCs w:val="22"/>
          <w:lang w:eastAsia="en-US"/>
        </w:rPr>
        <w:t xml:space="preserve">выдан            __________________ </w:t>
      </w:r>
      <w:proofErr w:type="gramStart"/>
      <w:r w:rsidRPr="00DD55D5">
        <w:rPr>
          <w:rFonts w:eastAsiaTheme="minorHAnsi"/>
          <w:sz w:val="22"/>
          <w:szCs w:val="22"/>
          <w:lang w:eastAsia="en-US"/>
        </w:rPr>
        <w:t>года  _</w:t>
      </w:r>
      <w:proofErr w:type="gramEnd"/>
      <w:r w:rsidRPr="00DD55D5">
        <w:rPr>
          <w:rFonts w:eastAsiaTheme="minorHAnsi"/>
          <w:sz w:val="22"/>
          <w:szCs w:val="22"/>
          <w:lang w:eastAsia="en-US"/>
        </w:rPr>
        <w:t>________________________________________</w:t>
      </w:r>
    </w:p>
    <w:p w:rsidR="00BF385D" w:rsidRPr="00DD55D5" w:rsidRDefault="00BF385D" w:rsidP="00BF385D">
      <w:pPr>
        <w:widowControl w:val="0"/>
        <w:autoSpaceDE w:val="0"/>
        <w:autoSpaceDN w:val="0"/>
        <w:adjustRightInd w:val="0"/>
        <w:spacing w:line="1" w:lineRule="exact"/>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ind w:left="2340"/>
        <w:jc w:val="both"/>
        <w:rPr>
          <w:rFonts w:eastAsiaTheme="minorHAnsi"/>
          <w:sz w:val="16"/>
          <w:szCs w:val="16"/>
          <w:lang w:eastAsia="en-US"/>
        </w:rPr>
      </w:pPr>
      <w:r w:rsidRPr="00DD55D5">
        <w:rPr>
          <w:rFonts w:eastAsiaTheme="minorHAnsi"/>
          <w:sz w:val="16"/>
          <w:szCs w:val="16"/>
          <w:lang w:eastAsia="en-US"/>
        </w:rPr>
        <w:t>(дата выдачи, наименование органа, выдавшего документ)</w:t>
      </w:r>
    </w:p>
    <w:p w:rsidR="00BF385D" w:rsidRPr="00DD55D5" w:rsidRDefault="00BF385D" w:rsidP="00BF385D">
      <w:pPr>
        <w:widowControl w:val="0"/>
        <w:autoSpaceDE w:val="0"/>
        <w:autoSpaceDN w:val="0"/>
        <w:adjustRightInd w:val="0"/>
        <w:spacing w:line="1" w:lineRule="exact"/>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jc w:val="both"/>
        <w:rPr>
          <w:rFonts w:eastAsiaTheme="minorHAnsi"/>
          <w:sz w:val="22"/>
          <w:szCs w:val="22"/>
          <w:lang w:eastAsia="en-US"/>
        </w:rPr>
      </w:pPr>
      <w:r w:rsidRPr="00DD55D5">
        <w:rPr>
          <w:rFonts w:eastAsiaTheme="minorHAnsi"/>
          <w:sz w:val="22"/>
          <w:szCs w:val="22"/>
          <w:lang w:eastAsia="en-US"/>
        </w:rPr>
        <w:t>проживающий (</w:t>
      </w:r>
      <w:proofErr w:type="spellStart"/>
      <w:r w:rsidRPr="00DD55D5">
        <w:rPr>
          <w:rFonts w:eastAsiaTheme="minorHAnsi"/>
          <w:sz w:val="22"/>
          <w:szCs w:val="22"/>
          <w:lang w:eastAsia="en-US"/>
        </w:rPr>
        <w:t>ая</w:t>
      </w:r>
      <w:proofErr w:type="spellEnd"/>
      <w:r w:rsidRPr="00DD55D5">
        <w:rPr>
          <w:rFonts w:eastAsiaTheme="minorHAnsi"/>
          <w:sz w:val="22"/>
          <w:szCs w:val="22"/>
          <w:lang w:eastAsia="en-US"/>
        </w:rPr>
        <w:t xml:space="preserve">) по адресу: </w:t>
      </w:r>
    </w:p>
    <w:p w:rsidR="00BF385D" w:rsidRPr="00DD55D5" w:rsidRDefault="00BF385D" w:rsidP="00BF385D">
      <w:pPr>
        <w:widowControl w:val="0"/>
        <w:autoSpaceDE w:val="0"/>
        <w:autoSpaceDN w:val="0"/>
        <w:adjustRightInd w:val="0"/>
        <w:spacing w:line="237" w:lineRule="auto"/>
        <w:jc w:val="both"/>
        <w:rPr>
          <w:rFonts w:eastAsiaTheme="minorHAnsi"/>
          <w:sz w:val="22"/>
          <w:szCs w:val="22"/>
          <w:lang w:eastAsia="en-US"/>
        </w:rPr>
      </w:pPr>
      <w:r w:rsidRPr="00DD55D5">
        <w:rPr>
          <w:rFonts w:eastAsiaTheme="minorHAnsi"/>
          <w:sz w:val="22"/>
          <w:szCs w:val="22"/>
          <w:lang w:eastAsia="en-US"/>
        </w:rPr>
        <w:t xml:space="preserve"> _____________________________________________________________________________</w:t>
      </w:r>
    </w:p>
    <w:p w:rsidR="00BF385D" w:rsidRPr="00DD55D5" w:rsidRDefault="00BF385D" w:rsidP="00BF385D">
      <w:pPr>
        <w:widowControl w:val="0"/>
        <w:autoSpaceDE w:val="0"/>
        <w:autoSpaceDN w:val="0"/>
        <w:adjustRightInd w:val="0"/>
        <w:spacing w:line="48"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25" w:lineRule="auto"/>
        <w:ind w:firstLine="709"/>
        <w:jc w:val="both"/>
        <w:rPr>
          <w:rFonts w:eastAsiaTheme="minorHAnsi"/>
          <w:sz w:val="22"/>
          <w:szCs w:val="22"/>
          <w:lang w:eastAsia="en-US"/>
        </w:rPr>
      </w:pPr>
      <w:r w:rsidRPr="00DD55D5">
        <w:rPr>
          <w:rFonts w:eastAsiaTheme="minorHAnsi"/>
          <w:sz w:val="22"/>
          <w:szCs w:val="22"/>
          <w:lang w:eastAsia="en-US"/>
        </w:rPr>
        <w:t xml:space="preserve">согласно статье 9 Федерального закона «О персональных данных» по своей воле и в своих интересах даю </w:t>
      </w:r>
      <w:proofErr w:type="gramStart"/>
      <w:r w:rsidRPr="00DD55D5">
        <w:rPr>
          <w:rFonts w:eastAsiaTheme="minorHAnsi"/>
          <w:sz w:val="22"/>
          <w:szCs w:val="22"/>
          <w:lang w:eastAsia="en-US"/>
        </w:rPr>
        <w:t>согласие  на</w:t>
      </w:r>
      <w:proofErr w:type="gramEnd"/>
      <w:r w:rsidRPr="00DD55D5">
        <w:rPr>
          <w:rFonts w:eastAsiaTheme="minorHAnsi"/>
          <w:sz w:val="22"/>
          <w:szCs w:val="22"/>
          <w:lang w:eastAsia="en-US"/>
        </w:rPr>
        <w:t xml:space="preserve"> обработку своих персональных данных с использованием средств автоматизации, а также без использования таких средств  с целью регистрации как участника </w:t>
      </w:r>
    </w:p>
    <w:p w:rsidR="00BF385D" w:rsidRPr="00DD55D5" w:rsidRDefault="00BF385D" w:rsidP="00BF385D">
      <w:pPr>
        <w:jc w:val="both"/>
        <w:rPr>
          <w:rFonts w:asciiTheme="minorHAnsi" w:eastAsiaTheme="minorHAnsi" w:hAnsiTheme="minorHAnsi" w:cstheme="minorBidi"/>
          <w:sz w:val="22"/>
          <w:szCs w:val="22"/>
          <w:lang w:eastAsia="en-US"/>
        </w:rPr>
      </w:pPr>
      <w:r w:rsidRPr="00DD55D5">
        <w:rPr>
          <w:rFonts w:asciiTheme="minorHAnsi" w:eastAsiaTheme="minorHAnsi" w:hAnsiTheme="minorHAnsi" w:cstheme="minorBidi"/>
          <w:sz w:val="22"/>
          <w:szCs w:val="22"/>
          <w:lang w:eastAsia="en-US"/>
        </w:rPr>
        <w:t>_____________________________________________________________________________________</w:t>
      </w:r>
    </w:p>
    <w:p w:rsidR="00BF385D" w:rsidRPr="00DD55D5" w:rsidRDefault="00BF385D" w:rsidP="00BF385D">
      <w:pPr>
        <w:jc w:val="both"/>
        <w:rPr>
          <w:rFonts w:eastAsiaTheme="minorHAnsi"/>
          <w:sz w:val="16"/>
          <w:szCs w:val="16"/>
          <w:lang w:eastAsia="en-US"/>
        </w:rPr>
      </w:pPr>
      <w:r w:rsidRPr="00DD55D5">
        <w:rPr>
          <w:rFonts w:eastAsiaTheme="minorHAnsi"/>
          <w:sz w:val="16"/>
          <w:szCs w:val="16"/>
          <w:lang w:eastAsia="en-US"/>
        </w:rPr>
        <w:t xml:space="preserve">                                                                              (название мероприятия)</w:t>
      </w:r>
    </w:p>
    <w:p w:rsidR="00BF385D" w:rsidRPr="00DD55D5" w:rsidRDefault="00BF385D" w:rsidP="00BF385D">
      <w:pPr>
        <w:widowControl w:val="0"/>
        <w:autoSpaceDE w:val="0"/>
        <w:autoSpaceDN w:val="0"/>
        <w:adjustRightInd w:val="0"/>
        <w:spacing w:line="50" w:lineRule="exact"/>
        <w:ind w:firstLine="709"/>
        <w:jc w:val="both"/>
        <w:rPr>
          <w:rFonts w:eastAsiaTheme="minorHAnsi"/>
          <w:sz w:val="22"/>
          <w:szCs w:val="22"/>
          <w:lang w:eastAsia="en-US"/>
        </w:rPr>
      </w:pPr>
    </w:p>
    <w:p w:rsidR="00BF385D" w:rsidRPr="00DD55D5" w:rsidRDefault="00BF385D" w:rsidP="00BF385D">
      <w:pPr>
        <w:widowControl w:val="0"/>
        <w:numPr>
          <w:ilvl w:val="1"/>
          <w:numId w:val="2"/>
        </w:numPr>
        <w:tabs>
          <w:tab w:val="num" w:pos="969"/>
        </w:tabs>
        <w:overflowPunct w:val="0"/>
        <w:autoSpaceDE w:val="0"/>
        <w:autoSpaceDN w:val="0"/>
        <w:adjustRightInd w:val="0"/>
        <w:spacing w:after="200" w:line="211" w:lineRule="auto"/>
        <w:ind w:left="0" w:right="20" w:firstLine="722"/>
        <w:jc w:val="both"/>
        <w:rPr>
          <w:rFonts w:eastAsiaTheme="minorHAnsi"/>
          <w:sz w:val="22"/>
          <w:szCs w:val="22"/>
          <w:lang w:eastAsia="en-US"/>
        </w:rPr>
      </w:pPr>
      <w:r w:rsidRPr="00DD55D5">
        <w:rPr>
          <w:rFonts w:eastAsiaTheme="minorHAnsi"/>
          <w:sz w:val="22"/>
          <w:szCs w:val="22"/>
          <w:lang w:eastAsia="en-US"/>
        </w:rPr>
        <w:t xml:space="preserve">соответствии с данным согласием мною может быть предоставлена для обработки следующая информация: </w:t>
      </w:r>
      <w:r w:rsidRPr="00DD55D5">
        <w:rPr>
          <w:rFonts w:eastAsiaTheme="minorHAnsi"/>
          <w:b/>
          <w:bCs/>
          <w:sz w:val="22"/>
          <w:szCs w:val="22"/>
          <w:lang w:eastAsia="en-US"/>
        </w:rPr>
        <w:t>фамилия, имя, отчество, сведения об основном документе, удостоверяющем личность</w:t>
      </w:r>
    </w:p>
    <w:p w:rsidR="00BF385D" w:rsidRPr="00DD55D5" w:rsidRDefault="00BF385D" w:rsidP="00BF385D">
      <w:pPr>
        <w:widowControl w:val="0"/>
        <w:autoSpaceDE w:val="0"/>
        <w:autoSpaceDN w:val="0"/>
        <w:adjustRightInd w:val="0"/>
        <w:spacing w:line="1"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37" w:lineRule="auto"/>
        <w:ind w:firstLine="709"/>
        <w:jc w:val="both"/>
        <w:rPr>
          <w:rFonts w:eastAsiaTheme="minorHAnsi"/>
          <w:sz w:val="22"/>
          <w:szCs w:val="22"/>
          <w:lang w:eastAsia="en-US"/>
        </w:rPr>
      </w:pPr>
      <w:r w:rsidRPr="00DD55D5">
        <w:rPr>
          <w:rFonts w:eastAsiaTheme="minorHAnsi"/>
          <w:sz w:val="22"/>
          <w:szCs w:val="22"/>
          <w:lang w:eastAsia="en-US"/>
        </w:rPr>
        <w:t xml:space="preserve">(наименование, номер, серия, дата выдачи, выдавший орган), </w:t>
      </w:r>
      <w:r w:rsidRPr="00DD55D5">
        <w:rPr>
          <w:rFonts w:eastAsiaTheme="minorHAnsi"/>
          <w:b/>
          <w:bCs/>
          <w:sz w:val="22"/>
          <w:szCs w:val="22"/>
          <w:lang w:eastAsia="en-US"/>
        </w:rPr>
        <w:t>адрес регистрации, почтовый адрес, контактный телефон, электронный адрес, место работы, должность, наименование темы конкурсной работы</w:t>
      </w:r>
      <w:r w:rsidRPr="00DD55D5">
        <w:rPr>
          <w:rFonts w:eastAsiaTheme="minorHAnsi"/>
          <w:sz w:val="22"/>
          <w:szCs w:val="22"/>
          <w:lang w:eastAsia="en-US"/>
        </w:rPr>
        <w:t>.</w:t>
      </w:r>
    </w:p>
    <w:p w:rsidR="00BF385D" w:rsidRPr="00DD55D5" w:rsidRDefault="00BF385D" w:rsidP="00BF385D">
      <w:pPr>
        <w:widowControl w:val="0"/>
        <w:autoSpaceDE w:val="0"/>
        <w:autoSpaceDN w:val="0"/>
        <w:adjustRightInd w:val="0"/>
        <w:spacing w:line="49"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25" w:lineRule="auto"/>
        <w:ind w:right="20" w:firstLine="720"/>
        <w:jc w:val="both"/>
        <w:rPr>
          <w:rFonts w:eastAsiaTheme="minorHAnsi"/>
          <w:sz w:val="22"/>
          <w:szCs w:val="22"/>
          <w:lang w:eastAsia="en-US"/>
        </w:rPr>
      </w:pPr>
      <w:r w:rsidRPr="00DD55D5">
        <w:rPr>
          <w:rFonts w:eastAsiaTheme="minorHAnsi"/>
          <w:sz w:val="22"/>
          <w:szCs w:val="22"/>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w:t>
      </w:r>
    </w:p>
    <w:p w:rsidR="00BF385D" w:rsidRPr="00DD55D5" w:rsidRDefault="00BF385D" w:rsidP="00BF385D">
      <w:pPr>
        <w:widowControl w:val="0"/>
        <w:autoSpaceDE w:val="0"/>
        <w:autoSpaceDN w:val="0"/>
        <w:adjustRightInd w:val="0"/>
        <w:spacing w:line="52"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20" w:lineRule="auto"/>
        <w:ind w:right="20" w:firstLine="720"/>
        <w:jc w:val="both"/>
        <w:rPr>
          <w:rFonts w:eastAsiaTheme="minorHAnsi"/>
          <w:sz w:val="22"/>
          <w:szCs w:val="22"/>
          <w:lang w:eastAsia="en-US"/>
        </w:rPr>
      </w:pPr>
      <w:r w:rsidRPr="00DD55D5">
        <w:rPr>
          <w:rFonts w:eastAsiaTheme="minorHAnsi"/>
          <w:sz w:val="22"/>
          <w:szCs w:val="22"/>
          <w:lang w:eastAsia="en-US"/>
        </w:rPr>
        <w:t xml:space="preserve">Разрешаю использовать в качестве общедоступных персональных данных: фамилия, имя, отчество, сведения о месте работы, должности, теме и направлении мероприятия, сведения об участии в конкурсе, сведения о результатах участия в конкурсе и занятом месте. </w:t>
      </w:r>
    </w:p>
    <w:p w:rsidR="00BF385D" w:rsidRPr="00DD55D5" w:rsidRDefault="00BF385D" w:rsidP="00BF385D">
      <w:pPr>
        <w:widowControl w:val="0"/>
        <w:autoSpaceDE w:val="0"/>
        <w:autoSpaceDN w:val="0"/>
        <w:adjustRightInd w:val="0"/>
        <w:spacing w:line="48"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13" w:lineRule="auto"/>
        <w:ind w:right="20" w:firstLine="720"/>
        <w:jc w:val="both"/>
        <w:rPr>
          <w:rFonts w:eastAsiaTheme="minorHAnsi"/>
          <w:sz w:val="22"/>
          <w:szCs w:val="22"/>
          <w:lang w:eastAsia="en-US"/>
        </w:rPr>
      </w:pPr>
      <w:r w:rsidRPr="00DD55D5">
        <w:rPr>
          <w:rFonts w:eastAsiaTheme="minorHAnsi"/>
          <w:sz w:val="22"/>
          <w:szCs w:val="22"/>
          <w:lang w:eastAsia="en-US"/>
        </w:rPr>
        <w:t xml:space="preserve">Разрешаю публикацию вышеуказанных общедоступных персональных данных, в том числе посредством информационно-телекоммуникационной сети Интернет в целях, указанных в настоящем согласии. </w:t>
      </w:r>
    </w:p>
    <w:p w:rsidR="00BF385D" w:rsidRPr="00DD55D5" w:rsidRDefault="00BF385D" w:rsidP="00BF385D">
      <w:pPr>
        <w:widowControl w:val="0"/>
        <w:autoSpaceDE w:val="0"/>
        <w:autoSpaceDN w:val="0"/>
        <w:adjustRightInd w:val="0"/>
        <w:spacing w:line="50"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20" w:lineRule="auto"/>
        <w:ind w:right="20" w:firstLine="720"/>
        <w:jc w:val="both"/>
        <w:rPr>
          <w:rFonts w:eastAsiaTheme="minorHAnsi"/>
          <w:sz w:val="22"/>
          <w:szCs w:val="22"/>
          <w:lang w:eastAsia="en-US"/>
        </w:rPr>
      </w:pPr>
      <w:r w:rsidRPr="00DD55D5">
        <w:rPr>
          <w:rFonts w:eastAsiaTheme="minorHAnsi"/>
          <w:sz w:val="22"/>
          <w:szCs w:val="22"/>
          <w:lang w:eastAsia="en-US"/>
        </w:rPr>
        <w:t xml:space="preserve">Разрешаю поручать обработку моих персональных </w:t>
      </w:r>
      <w:proofErr w:type="gramStart"/>
      <w:r w:rsidRPr="00DD55D5">
        <w:rPr>
          <w:rFonts w:eastAsiaTheme="minorHAnsi"/>
          <w:sz w:val="22"/>
          <w:szCs w:val="22"/>
          <w:lang w:eastAsia="en-US"/>
        </w:rPr>
        <w:t>данных  МБОУ</w:t>
      </w:r>
      <w:proofErr w:type="gramEnd"/>
      <w:r w:rsidRPr="00DD55D5">
        <w:rPr>
          <w:rFonts w:eastAsiaTheme="minorHAnsi"/>
          <w:sz w:val="22"/>
          <w:szCs w:val="22"/>
          <w:lang w:eastAsia="en-US"/>
        </w:rPr>
        <w:t xml:space="preserve"> Школе № 174 г. о. Самара в объеме и в целях, указанных в настоящем согласии. </w:t>
      </w:r>
    </w:p>
    <w:p w:rsidR="00BF385D" w:rsidRPr="00DD55D5" w:rsidRDefault="00BF385D" w:rsidP="00BF385D">
      <w:pPr>
        <w:widowControl w:val="0"/>
        <w:autoSpaceDE w:val="0"/>
        <w:autoSpaceDN w:val="0"/>
        <w:adjustRightInd w:val="0"/>
        <w:spacing w:line="50"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30" w:lineRule="auto"/>
        <w:ind w:right="20" w:firstLine="720"/>
        <w:jc w:val="both"/>
        <w:rPr>
          <w:rFonts w:eastAsiaTheme="minorHAnsi"/>
          <w:sz w:val="22"/>
          <w:szCs w:val="22"/>
          <w:lang w:eastAsia="en-US"/>
        </w:rPr>
      </w:pPr>
      <w:r w:rsidRPr="00DD55D5">
        <w:rPr>
          <w:rFonts w:eastAsiaTheme="minorHAnsi"/>
          <w:sz w:val="22"/>
          <w:szCs w:val="22"/>
          <w:lang w:eastAsia="en-US"/>
        </w:rPr>
        <w:t xml:space="preserve">Настоящее согласие выдано без ограничения срока его действия. Отзыв настоящего согласия осуществляется предоставлением </w:t>
      </w:r>
      <w:proofErr w:type="gramStart"/>
      <w:r w:rsidRPr="00DD55D5">
        <w:rPr>
          <w:rFonts w:eastAsiaTheme="minorHAnsi"/>
          <w:sz w:val="22"/>
          <w:szCs w:val="22"/>
          <w:lang w:eastAsia="en-US"/>
        </w:rPr>
        <w:t>в  МБОУ</w:t>
      </w:r>
      <w:proofErr w:type="gramEnd"/>
      <w:r w:rsidRPr="00DD55D5">
        <w:rPr>
          <w:rFonts w:eastAsiaTheme="minorHAnsi"/>
          <w:sz w:val="22"/>
          <w:szCs w:val="22"/>
          <w:lang w:eastAsia="en-US"/>
        </w:rPr>
        <w:t xml:space="preserve"> Школу № 174 письменного заявления об отзыве согласия на обработку персональных данных. Настоящим принимаю, что при отзыве настоящего согласия уничтожение моих персональных данных будет осуществлено в тридцатидневный срок, если иное не предусмотрено законодательством Российской Федерации. </w:t>
      </w:r>
    </w:p>
    <w:p w:rsidR="00BF385D" w:rsidRPr="00DD55D5" w:rsidRDefault="00BF385D" w:rsidP="00BF385D">
      <w:pPr>
        <w:widowControl w:val="0"/>
        <w:autoSpaceDE w:val="0"/>
        <w:autoSpaceDN w:val="0"/>
        <w:adjustRightInd w:val="0"/>
        <w:spacing w:line="49"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13" w:lineRule="auto"/>
        <w:ind w:right="20" w:firstLine="720"/>
        <w:jc w:val="both"/>
        <w:rPr>
          <w:rFonts w:eastAsiaTheme="minorHAnsi"/>
          <w:sz w:val="22"/>
          <w:szCs w:val="22"/>
          <w:lang w:eastAsia="en-US"/>
        </w:rPr>
      </w:pPr>
      <w:r w:rsidRPr="00DD55D5">
        <w:rPr>
          <w:rFonts w:eastAsiaTheme="minorHAnsi"/>
          <w:sz w:val="22"/>
          <w:szCs w:val="22"/>
          <w:lang w:eastAsia="en-US"/>
        </w:rPr>
        <w:t xml:space="preserve">Информацию для целей, предусмотренных Федеральным законом «О персональных данных» прошу сообщать мне одним из указанных способов: </w:t>
      </w:r>
    </w:p>
    <w:p w:rsidR="00BF385D" w:rsidRPr="00DD55D5" w:rsidRDefault="00BF385D" w:rsidP="00BF385D">
      <w:pPr>
        <w:widowControl w:val="0"/>
        <w:autoSpaceDE w:val="0"/>
        <w:autoSpaceDN w:val="0"/>
        <w:adjustRightInd w:val="0"/>
        <w:spacing w:line="1" w:lineRule="exact"/>
        <w:ind w:firstLine="709"/>
        <w:jc w:val="both"/>
        <w:rPr>
          <w:rFonts w:eastAsiaTheme="minorHAnsi"/>
          <w:sz w:val="22"/>
          <w:szCs w:val="22"/>
          <w:lang w:eastAsia="en-US"/>
        </w:rPr>
      </w:pPr>
    </w:p>
    <w:p w:rsidR="00BF385D" w:rsidRPr="00DD55D5" w:rsidRDefault="00BF385D" w:rsidP="00BF385D">
      <w:pPr>
        <w:widowControl w:val="0"/>
        <w:overflowPunct w:val="0"/>
        <w:autoSpaceDE w:val="0"/>
        <w:autoSpaceDN w:val="0"/>
        <w:adjustRightInd w:val="0"/>
        <w:spacing w:line="237" w:lineRule="auto"/>
        <w:ind w:left="60" w:firstLine="709"/>
        <w:jc w:val="both"/>
        <w:rPr>
          <w:rFonts w:eastAsiaTheme="minorHAnsi"/>
          <w:sz w:val="22"/>
          <w:szCs w:val="22"/>
          <w:lang w:eastAsia="en-US"/>
        </w:rPr>
      </w:pPr>
      <w:r w:rsidRPr="00DD55D5">
        <w:rPr>
          <w:rFonts w:eastAsiaTheme="minorHAnsi"/>
          <w:sz w:val="22"/>
          <w:szCs w:val="22"/>
          <w:lang w:eastAsia="en-US"/>
        </w:rPr>
        <w:t xml:space="preserve"> _____________________________________________________________________________</w:t>
      </w:r>
    </w:p>
    <w:p w:rsidR="00BF385D" w:rsidRPr="00DD55D5" w:rsidRDefault="00BF385D" w:rsidP="00BF385D">
      <w:pPr>
        <w:widowControl w:val="0"/>
        <w:autoSpaceDE w:val="0"/>
        <w:autoSpaceDN w:val="0"/>
        <w:adjustRightInd w:val="0"/>
        <w:spacing w:line="1" w:lineRule="exact"/>
        <w:ind w:firstLine="709"/>
        <w:jc w:val="both"/>
        <w:rPr>
          <w:rFonts w:eastAsiaTheme="minorHAnsi"/>
          <w:sz w:val="22"/>
          <w:szCs w:val="22"/>
          <w:lang w:eastAsia="en-US"/>
        </w:rPr>
      </w:pPr>
    </w:p>
    <w:p w:rsidR="00BF385D" w:rsidRPr="00DD55D5" w:rsidRDefault="00BF385D" w:rsidP="00BF385D">
      <w:pPr>
        <w:widowControl w:val="0"/>
        <w:autoSpaceDE w:val="0"/>
        <w:autoSpaceDN w:val="0"/>
        <w:adjustRightInd w:val="0"/>
        <w:spacing w:line="237" w:lineRule="auto"/>
        <w:ind w:left="2640" w:firstLine="709"/>
        <w:jc w:val="both"/>
        <w:rPr>
          <w:rFonts w:eastAsiaTheme="minorHAnsi"/>
          <w:sz w:val="16"/>
          <w:szCs w:val="16"/>
          <w:lang w:eastAsia="en-US"/>
        </w:rPr>
      </w:pPr>
      <w:r w:rsidRPr="00DD55D5">
        <w:rPr>
          <w:rFonts w:eastAsiaTheme="minorHAnsi"/>
          <w:sz w:val="16"/>
          <w:szCs w:val="16"/>
          <w:lang w:eastAsia="en-US"/>
        </w:rPr>
        <w:t>(электронная почта, почтовый адрес, факс, другое).</w:t>
      </w:r>
    </w:p>
    <w:p w:rsidR="00BF385D" w:rsidRPr="00DD55D5" w:rsidRDefault="00BF385D" w:rsidP="00BF385D">
      <w:pPr>
        <w:widowControl w:val="0"/>
        <w:autoSpaceDE w:val="0"/>
        <w:autoSpaceDN w:val="0"/>
        <w:adjustRightInd w:val="0"/>
        <w:spacing w:line="51" w:lineRule="exact"/>
        <w:ind w:firstLine="709"/>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20" w:lineRule="auto"/>
        <w:ind w:right="20" w:firstLine="720"/>
        <w:jc w:val="both"/>
        <w:rPr>
          <w:rFonts w:eastAsiaTheme="minorHAnsi"/>
          <w:sz w:val="22"/>
          <w:szCs w:val="22"/>
          <w:lang w:eastAsia="en-US"/>
        </w:rPr>
      </w:pPr>
      <w:r w:rsidRPr="00DD55D5">
        <w:rPr>
          <w:rFonts w:eastAsiaTheme="minorHAnsi"/>
          <w:sz w:val="22"/>
          <w:szCs w:val="22"/>
          <w:lang w:eastAsia="en-US"/>
        </w:rPr>
        <w:t xml:space="preserve">В случае изменения моих персональных данных обязуюсь сообщать об этом </w:t>
      </w:r>
      <w:proofErr w:type="gramStart"/>
      <w:r w:rsidRPr="00DD55D5">
        <w:rPr>
          <w:rFonts w:eastAsiaTheme="minorHAnsi"/>
          <w:sz w:val="22"/>
          <w:szCs w:val="22"/>
          <w:lang w:eastAsia="en-US"/>
        </w:rPr>
        <w:t>в  МБОУ</w:t>
      </w:r>
      <w:proofErr w:type="gramEnd"/>
      <w:r w:rsidRPr="00DD55D5">
        <w:rPr>
          <w:rFonts w:eastAsiaTheme="minorHAnsi"/>
          <w:sz w:val="22"/>
          <w:szCs w:val="22"/>
          <w:lang w:eastAsia="en-US"/>
        </w:rPr>
        <w:t xml:space="preserve"> Школу № 174 г. о. Самара в десятидневный срок.</w:t>
      </w:r>
    </w:p>
    <w:p w:rsidR="00BF385D" w:rsidRPr="00DD55D5" w:rsidRDefault="00BF385D" w:rsidP="00BF385D">
      <w:pPr>
        <w:widowControl w:val="0"/>
        <w:tabs>
          <w:tab w:val="num" w:pos="2680"/>
        </w:tabs>
        <w:autoSpaceDE w:val="0"/>
        <w:autoSpaceDN w:val="0"/>
        <w:adjustRightInd w:val="0"/>
        <w:spacing w:line="237" w:lineRule="auto"/>
        <w:ind w:firstLine="709"/>
        <w:jc w:val="both"/>
        <w:rPr>
          <w:rFonts w:eastAsiaTheme="minorHAnsi"/>
          <w:sz w:val="22"/>
          <w:szCs w:val="22"/>
          <w:lang w:eastAsia="en-US"/>
        </w:rPr>
      </w:pPr>
      <w:r w:rsidRPr="00DD55D5">
        <w:rPr>
          <w:rFonts w:eastAsiaTheme="minorHAnsi"/>
          <w:sz w:val="22"/>
          <w:szCs w:val="22"/>
          <w:lang w:eastAsia="en-US"/>
        </w:rPr>
        <w:t>_________________________</w:t>
      </w:r>
      <w:r w:rsidRPr="00DD55D5">
        <w:rPr>
          <w:rFonts w:eastAsiaTheme="minorHAnsi"/>
          <w:sz w:val="22"/>
          <w:szCs w:val="22"/>
          <w:lang w:eastAsia="en-US"/>
        </w:rPr>
        <w:tab/>
        <w:t>____________________________</w:t>
      </w: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r w:rsidRPr="00DD55D5">
        <w:rPr>
          <w:rFonts w:eastAsiaTheme="minorHAnsi"/>
          <w:sz w:val="16"/>
          <w:szCs w:val="16"/>
          <w:lang w:eastAsia="en-US"/>
        </w:rPr>
        <w:t xml:space="preserve">                                               (Ф.И.О) (подпись)</w:t>
      </w: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widowControl w:val="0"/>
        <w:overflowPunct w:val="0"/>
        <w:autoSpaceDE w:val="0"/>
        <w:autoSpaceDN w:val="0"/>
        <w:adjustRightInd w:val="0"/>
        <w:spacing w:line="213" w:lineRule="auto"/>
        <w:ind w:left="60" w:right="5080" w:firstLine="900"/>
        <w:jc w:val="both"/>
        <w:rPr>
          <w:rFonts w:eastAsiaTheme="minorHAnsi"/>
          <w:sz w:val="16"/>
          <w:szCs w:val="16"/>
          <w:lang w:eastAsia="en-US"/>
        </w:rPr>
      </w:pPr>
    </w:p>
    <w:p w:rsidR="00BF385D" w:rsidRPr="00DD55D5" w:rsidRDefault="00BF385D" w:rsidP="00BF385D">
      <w:pPr>
        <w:tabs>
          <w:tab w:val="left" w:pos="709"/>
        </w:tabs>
        <w:suppressAutoHyphens/>
        <w:rPr>
          <w:rFonts w:eastAsia="DejaVu Sans"/>
          <w:color w:val="00000A"/>
          <w:sz w:val="22"/>
          <w:szCs w:val="22"/>
          <w:lang w:eastAsia="en-US"/>
        </w:rPr>
      </w:pPr>
    </w:p>
    <w:p w:rsidR="00BF385D" w:rsidRDefault="00BF385D" w:rsidP="00BF385D">
      <w:pPr>
        <w:tabs>
          <w:tab w:val="left" w:pos="709"/>
        </w:tabs>
        <w:suppressAutoHyphens/>
        <w:jc w:val="right"/>
        <w:rPr>
          <w:rFonts w:eastAsia="DejaVu Sans"/>
          <w:color w:val="00000A"/>
          <w:sz w:val="22"/>
          <w:szCs w:val="22"/>
          <w:lang w:eastAsia="en-US"/>
        </w:rPr>
      </w:pPr>
    </w:p>
    <w:p w:rsidR="00BF385D" w:rsidRPr="00DD55D5" w:rsidRDefault="00BF385D" w:rsidP="00BF385D">
      <w:pPr>
        <w:tabs>
          <w:tab w:val="left" w:pos="709"/>
        </w:tabs>
        <w:suppressAutoHyphens/>
        <w:jc w:val="right"/>
        <w:rPr>
          <w:rFonts w:eastAsia="DejaVu Sans"/>
          <w:color w:val="00000A"/>
          <w:sz w:val="22"/>
          <w:szCs w:val="22"/>
          <w:lang w:eastAsia="en-US"/>
        </w:rPr>
      </w:pPr>
      <w:r w:rsidRPr="00DD55D5">
        <w:rPr>
          <w:rFonts w:eastAsia="DejaVu Sans"/>
          <w:color w:val="00000A"/>
          <w:sz w:val="22"/>
          <w:szCs w:val="22"/>
          <w:lang w:eastAsia="en-US"/>
        </w:rPr>
        <w:t>Приложение 3</w:t>
      </w:r>
    </w:p>
    <w:p w:rsidR="00BF385D" w:rsidRPr="00DD55D5" w:rsidRDefault="00BF385D" w:rsidP="00BF385D">
      <w:pPr>
        <w:tabs>
          <w:tab w:val="left" w:pos="709"/>
        </w:tabs>
        <w:suppressAutoHyphens/>
        <w:jc w:val="right"/>
        <w:rPr>
          <w:rFonts w:eastAsia="DejaVu Sans"/>
          <w:color w:val="00000A"/>
          <w:sz w:val="22"/>
          <w:szCs w:val="22"/>
          <w:lang w:eastAsia="en-US"/>
        </w:rPr>
      </w:pPr>
      <w:r w:rsidRPr="00DD55D5">
        <w:rPr>
          <w:rFonts w:eastAsia="DejaVu Sans"/>
          <w:color w:val="00000A"/>
          <w:sz w:val="22"/>
          <w:szCs w:val="22"/>
          <w:lang w:eastAsia="en-US"/>
        </w:rPr>
        <w:t>К Положению о Чтениях</w:t>
      </w:r>
    </w:p>
    <w:p w:rsidR="00BF385D" w:rsidRPr="00DD55D5" w:rsidRDefault="00BF385D" w:rsidP="00BF385D">
      <w:pPr>
        <w:tabs>
          <w:tab w:val="left" w:pos="709"/>
        </w:tabs>
        <w:suppressAutoHyphens/>
        <w:jc w:val="right"/>
        <w:rPr>
          <w:rFonts w:eastAsia="DejaVu Sans"/>
          <w:color w:val="00000A"/>
          <w:sz w:val="22"/>
          <w:szCs w:val="22"/>
          <w:lang w:eastAsia="en-US"/>
        </w:rPr>
      </w:pPr>
      <w:r w:rsidRPr="00DD55D5">
        <w:rPr>
          <w:rFonts w:eastAsia="DejaVu Sans"/>
          <w:color w:val="00000A"/>
          <w:sz w:val="22"/>
          <w:szCs w:val="22"/>
          <w:lang w:eastAsia="en-US"/>
        </w:rPr>
        <w:t>(для несовершеннолетних участников)</w:t>
      </w:r>
    </w:p>
    <w:p w:rsidR="00BF385D" w:rsidRPr="00DD55D5" w:rsidRDefault="00BF385D" w:rsidP="00BF385D">
      <w:pPr>
        <w:tabs>
          <w:tab w:val="left" w:pos="709"/>
        </w:tabs>
        <w:suppressAutoHyphens/>
        <w:jc w:val="center"/>
        <w:rPr>
          <w:rFonts w:eastAsia="DejaVu Sans"/>
          <w:b/>
          <w:color w:val="00000A"/>
          <w:sz w:val="22"/>
          <w:szCs w:val="22"/>
          <w:lang w:eastAsia="en-US"/>
        </w:rPr>
      </w:pPr>
      <w:r w:rsidRPr="00DD55D5">
        <w:rPr>
          <w:rFonts w:eastAsia="DejaVu Sans"/>
          <w:b/>
          <w:color w:val="00000A"/>
          <w:sz w:val="22"/>
          <w:szCs w:val="22"/>
          <w:lang w:eastAsia="en-US"/>
        </w:rPr>
        <w:t>Согласие на обработку персональных данных.</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proofErr w:type="gramStart"/>
      <w:r w:rsidRPr="00DD55D5">
        <w:rPr>
          <w:rFonts w:eastAsia="DejaVu Sans"/>
          <w:b/>
          <w:color w:val="00000A"/>
          <w:sz w:val="22"/>
          <w:szCs w:val="22"/>
          <w:lang w:eastAsia="en-US"/>
        </w:rPr>
        <w:t>Я,_</w:t>
      </w:r>
      <w:proofErr w:type="gramEnd"/>
      <w:r w:rsidRPr="00DD55D5">
        <w:rPr>
          <w:rFonts w:eastAsia="DejaVu Sans"/>
          <w:b/>
          <w:color w:val="00000A"/>
          <w:sz w:val="22"/>
          <w:szCs w:val="22"/>
          <w:lang w:eastAsia="en-US"/>
        </w:rPr>
        <w:t>_______________________________________________________________________________,</w:t>
      </w:r>
    </w:p>
    <w:p w:rsidR="00BF385D" w:rsidRPr="00DD55D5" w:rsidRDefault="00BF385D" w:rsidP="00BF385D">
      <w:pPr>
        <w:tabs>
          <w:tab w:val="left" w:pos="709"/>
        </w:tabs>
        <w:suppressAutoHyphens/>
        <w:jc w:val="both"/>
        <w:rPr>
          <w:rFonts w:ascii="Calibri" w:eastAsia="DejaVu Sans" w:hAnsi="Calibri"/>
          <w:i/>
          <w:color w:val="00000A"/>
          <w:sz w:val="16"/>
          <w:szCs w:val="16"/>
          <w:lang w:eastAsia="en-US"/>
        </w:rPr>
      </w:pPr>
      <w:r w:rsidRPr="00DD55D5">
        <w:rPr>
          <w:rFonts w:eastAsia="DejaVu Sans"/>
          <w:i/>
          <w:color w:val="00000A"/>
          <w:sz w:val="16"/>
          <w:szCs w:val="16"/>
          <w:lang w:eastAsia="en-US"/>
        </w:rPr>
        <w:t>(ФИО родителя или законного представителя)</w:t>
      </w:r>
    </w:p>
    <w:p w:rsidR="00BF385D" w:rsidRPr="00DD55D5" w:rsidRDefault="00BF385D" w:rsidP="00BF385D">
      <w:pPr>
        <w:tabs>
          <w:tab w:val="left" w:pos="709"/>
        </w:tabs>
        <w:suppressAutoHyphens/>
        <w:jc w:val="both"/>
        <w:rPr>
          <w:rFonts w:eastAsia="DejaVu Sans"/>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паспорт _____ ____________, выдан ___________________________________________________</w:t>
      </w:r>
    </w:p>
    <w:p w:rsidR="00BF385D" w:rsidRPr="00DD55D5" w:rsidRDefault="00BF385D" w:rsidP="00BF385D">
      <w:pPr>
        <w:tabs>
          <w:tab w:val="left" w:pos="709"/>
        </w:tabs>
        <w:suppressAutoHyphens/>
        <w:jc w:val="both"/>
        <w:rPr>
          <w:rFonts w:ascii="Calibri" w:eastAsia="DejaVu Sans" w:hAnsi="Calibri"/>
          <w:i/>
          <w:color w:val="00000A"/>
          <w:sz w:val="16"/>
          <w:szCs w:val="16"/>
          <w:lang w:eastAsia="en-US"/>
        </w:rPr>
      </w:pPr>
      <w:r w:rsidRPr="00DD55D5">
        <w:rPr>
          <w:rFonts w:eastAsia="DejaVu Sans"/>
          <w:i/>
          <w:color w:val="00000A"/>
          <w:sz w:val="16"/>
          <w:szCs w:val="16"/>
          <w:lang w:eastAsia="en-US"/>
        </w:rPr>
        <w:t xml:space="preserve">                       (</w:t>
      </w:r>
      <w:proofErr w:type="gramStart"/>
      <w:r w:rsidRPr="00DD55D5">
        <w:rPr>
          <w:rFonts w:eastAsia="DejaVu Sans"/>
          <w:i/>
          <w:color w:val="00000A"/>
          <w:sz w:val="16"/>
          <w:szCs w:val="16"/>
          <w:lang w:eastAsia="en-US"/>
        </w:rPr>
        <w:t>серия,  номер</w:t>
      </w:r>
      <w:proofErr w:type="gramEnd"/>
      <w:r w:rsidRPr="00DD55D5">
        <w:rPr>
          <w:rFonts w:eastAsia="DejaVu Sans"/>
          <w:i/>
          <w:color w:val="00000A"/>
          <w:sz w:val="16"/>
          <w:szCs w:val="16"/>
          <w:lang w:eastAsia="en-US"/>
        </w:rPr>
        <w:t xml:space="preserve">)                                                           (когда, кем)     </w:t>
      </w:r>
    </w:p>
    <w:p w:rsidR="00BF385D" w:rsidRPr="00DD55D5" w:rsidRDefault="00BF385D" w:rsidP="00BF385D">
      <w:pPr>
        <w:tabs>
          <w:tab w:val="left" w:pos="709"/>
        </w:tabs>
        <w:suppressAutoHyphens/>
        <w:jc w:val="both"/>
        <w:rPr>
          <w:rFonts w:eastAsia="DejaVu Sans"/>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__________________________________________________________________________________</w:t>
      </w:r>
    </w:p>
    <w:p w:rsidR="00BF385D" w:rsidRPr="00DD55D5" w:rsidRDefault="00BF385D" w:rsidP="00BF385D">
      <w:pPr>
        <w:tabs>
          <w:tab w:val="left" w:pos="709"/>
        </w:tabs>
        <w:suppressAutoHyphens/>
        <w:jc w:val="both"/>
        <w:rPr>
          <w:rFonts w:eastAsia="DejaVu Sans"/>
          <w:i/>
          <w:color w:val="00000A"/>
          <w:sz w:val="16"/>
          <w:szCs w:val="16"/>
          <w:lang w:eastAsia="en-US"/>
        </w:rPr>
      </w:pPr>
      <w:r w:rsidRPr="00DD55D5">
        <w:rPr>
          <w:rFonts w:eastAsia="DejaVu Sans"/>
          <w:i/>
          <w:color w:val="00000A"/>
          <w:sz w:val="16"/>
          <w:szCs w:val="16"/>
          <w:lang w:eastAsia="en-US"/>
        </w:rPr>
        <w:t>(в случае опекунства/попечительства указать реквизиты документа, на основании которого осуществляется опека или попечительство)</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__________________________________________________________________________________</w:t>
      </w:r>
    </w:p>
    <w:p w:rsidR="00BF385D" w:rsidRPr="00DD55D5" w:rsidRDefault="00BF385D" w:rsidP="00BF385D">
      <w:pPr>
        <w:tabs>
          <w:tab w:val="left" w:pos="709"/>
        </w:tabs>
        <w:suppressAutoHyphens/>
        <w:jc w:val="both"/>
        <w:rPr>
          <w:rFonts w:ascii="Calibri" w:eastAsia="DejaVu Sans" w:hAnsi="Calibri"/>
          <w:i/>
          <w:color w:val="00000A"/>
          <w:sz w:val="16"/>
          <w:szCs w:val="16"/>
          <w:lang w:eastAsia="en-US"/>
        </w:rPr>
      </w:pPr>
      <w:r w:rsidRPr="00DD55D5">
        <w:rPr>
          <w:rFonts w:eastAsia="DejaVu Sans"/>
          <w:i/>
          <w:color w:val="00000A"/>
          <w:sz w:val="16"/>
          <w:szCs w:val="16"/>
          <w:lang w:eastAsia="en-US"/>
        </w:rPr>
        <w:t>(адрес)</w:t>
      </w:r>
    </w:p>
    <w:p w:rsidR="00BF385D" w:rsidRPr="00DD55D5" w:rsidRDefault="00BF385D" w:rsidP="00BF385D">
      <w:pPr>
        <w:tabs>
          <w:tab w:val="left" w:pos="709"/>
        </w:tabs>
        <w:suppressAutoHyphens/>
        <w:jc w:val="both"/>
        <w:rPr>
          <w:rFonts w:eastAsia="DejaVu Sans"/>
          <w:color w:val="00000A"/>
          <w:sz w:val="22"/>
          <w:szCs w:val="22"/>
          <w:lang w:eastAsia="en-US"/>
        </w:rPr>
      </w:pPr>
      <w:r w:rsidRPr="00DD55D5">
        <w:rPr>
          <w:rFonts w:eastAsia="DejaVu Sans"/>
          <w:color w:val="00000A"/>
          <w:sz w:val="22"/>
          <w:szCs w:val="22"/>
          <w:lang w:eastAsia="en-US"/>
        </w:rPr>
        <w:t xml:space="preserve">даю согласие на обработку персональных данных моего ребенка </w:t>
      </w:r>
    </w:p>
    <w:p w:rsidR="00BF385D" w:rsidRPr="00DD55D5" w:rsidRDefault="00BF385D" w:rsidP="00BF385D">
      <w:pPr>
        <w:tabs>
          <w:tab w:val="left" w:pos="709"/>
        </w:tabs>
        <w:suppressAutoHyphens/>
        <w:jc w:val="both"/>
        <w:rPr>
          <w:rFonts w:eastAsia="DejaVu Sans"/>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__________________________________________________________________________________</w:t>
      </w:r>
    </w:p>
    <w:p w:rsidR="00BF385D" w:rsidRPr="00DD55D5" w:rsidRDefault="00BF385D" w:rsidP="00BF385D">
      <w:pPr>
        <w:tabs>
          <w:tab w:val="left" w:pos="709"/>
        </w:tabs>
        <w:suppressAutoHyphens/>
        <w:jc w:val="both"/>
        <w:rPr>
          <w:rFonts w:ascii="Calibri" w:eastAsia="DejaVu Sans" w:hAnsi="Calibri"/>
          <w:i/>
          <w:color w:val="00000A"/>
          <w:sz w:val="16"/>
          <w:szCs w:val="16"/>
          <w:lang w:eastAsia="en-US"/>
        </w:rPr>
      </w:pPr>
      <w:r w:rsidRPr="00DD55D5">
        <w:rPr>
          <w:rFonts w:eastAsia="DejaVu Sans"/>
          <w:i/>
          <w:color w:val="00000A"/>
          <w:sz w:val="16"/>
          <w:szCs w:val="16"/>
          <w:lang w:eastAsia="en-US"/>
        </w:rPr>
        <w:t>(фамилия, имя, отчество ребенка)</w:t>
      </w:r>
    </w:p>
    <w:p w:rsidR="00BF385D" w:rsidRPr="00DD55D5" w:rsidRDefault="00BF385D" w:rsidP="00BF385D">
      <w:pPr>
        <w:tabs>
          <w:tab w:val="left" w:pos="709"/>
        </w:tabs>
        <w:suppressAutoHyphens/>
        <w:jc w:val="both"/>
        <w:rPr>
          <w:rFonts w:eastAsia="DejaVu Sans"/>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паспорт _____ _____________, выдан __________________________________________________</w:t>
      </w:r>
    </w:p>
    <w:p w:rsidR="00BF385D" w:rsidRPr="00DD55D5" w:rsidRDefault="00BF385D" w:rsidP="00BF385D">
      <w:pPr>
        <w:tabs>
          <w:tab w:val="left" w:pos="709"/>
        </w:tabs>
        <w:suppressAutoHyphens/>
        <w:jc w:val="both"/>
        <w:rPr>
          <w:rFonts w:ascii="Calibri" w:eastAsia="DejaVu Sans" w:hAnsi="Calibri"/>
          <w:i/>
          <w:color w:val="00000A"/>
          <w:sz w:val="16"/>
          <w:szCs w:val="16"/>
          <w:lang w:eastAsia="en-US"/>
        </w:rPr>
      </w:pPr>
      <w:r w:rsidRPr="00DD55D5">
        <w:rPr>
          <w:rFonts w:eastAsia="DejaVu Sans"/>
          <w:i/>
          <w:color w:val="00000A"/>
          <w:sz w:val="16"/>
          <w:szCs w:val="16"/>
          <w:lang w:eastAsia="en-US"/>
        </w:rPr>
        <w:t xml:space="preserve">                          (серия, </w:t>
      </w:r>
      <w:proofErr w:type="gramStart"/>
      <w:r w:rsidRPr="00DD55D5">
        <w:rPr>
          <w:rFonts w:eastAsia="DejaVu Sans"/>
          <w:i/>
          <w:color w:val="00000A"/>
          <w:sz w:val="16"/>
          <w:szCs w:val="16"/>
          <w:lang w:eastAsia="en-US"/>
        </w:rPr>
        <w:t xml:space="preserve">номер)   </w:t>
      </w:r>
      <w:proofErr w:type="gramEnd"/>
      <w:r w:rsidRPr="00DD55D5">
        <w:rPr>
          <w:rFonts w:eastAsia="DejaVu Sans"/>
          <w:i/>
          <w:color w:val="00000A"/>
          <w:sz w:val="16"/>
          <w:szCs w:val="16"/>
          <w:lang w:eastAsia="en-US"/>
        </w:rPr>
        <w:t xml:space="preserve">                                                        (когда, кем)     </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__________________________________________________________________________________</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__________________________________________________________________________________</w:t>
      </w:r>
    </w:p>
    <w:p w:rsidR="00BF385D" w:rsidRPr="00DD55D5" w:rsidRDefault="00BF385D" w:rsidP="00BF385D">
      <w:pPr>
        <w:tabs>
          <w:tab w:val="left" w:pos="709"/>
        </w:tabs>
        <w:suppressAutoHyphens/>
        <w:jc w:val="both"/>
        <w:rPr>
          <w:rFonts w:eastAsia="DejaVu Sans"/>
          <w:i/>
          <w:color w:val="00000A"/>
          <w:sz w:val="16"/>
          <w:szCs w:val="16"/>
          <w:lang w:eastAsia="en-US"/>
        </w:rPr>
      </w:pPr>
      <w:r w:rsidRPr="00DD55D5">
        <w:rPr>
          <w:rFonts w:eastAsia="DejaVu Sans"/>
          <w:i/>
          <w:color w:val="00000A"/>
          <w:sz w:val="16"/>
          <w:szCs w:val="16"/>
          <w:lang w:eastAsia="en-US"/>
        </w:rPr>
        <w:t>(адрес)</w:t>
      </w:r>
    </w:p>
    <w:p w:rsidR="00BF385D" w:rsidRPr="00DD55D5" w:rsidRDefault="00BF385D" w:rsidP="00BF385D">
      <w:pPr>
        <w:tabs>
          <w:tab w:val="left" w:pos="709"/>
        </w:tabs>
        <w:suppressAutoHyphens/>
        <w:jc w:val="both"/>
        <w:rPr>
          <w:rFonts w:ascii="Calibri" w:eastAsia="DejaVu Sans" w:hAnsi="Calibri"/>
          <w:i/>
          <w:color w:val="00000A"/>
          <w:sz w:val="22"/>
          <w:szCs w:val="22"/>
          <w:lang w:eastAsia="en-US"/>
        </w:rPr>
      </w:pPr>
    </w:p>
    <w:p w:rsidR="00BF385D" w:rsidRPr="00DD55D5" w:rsidRDefault="00BF385D" w:rsidP="00BF385D">
      <w:pPr>
        <w:tabs>
          <w:tab w:val="left" w:pos="709"/>
        </w:tabs>
        <w:suppressAutoHyphens/>
        <w:jc w:val="both"/>
        <w:rPr>
          <w:rFonts w:eastAsia="DejaVu Sans"/>
          <w:color w:val="00000A"/>
          <w:sz w:val="22"/>
          <w:szCs w:val="22"/>
          <w:lang w:eastAsia="en-US"/>
        </w:rPr>
      </w:pPr>
      <w:r w:rsidRPr="00DD55D5">
        <w:rPr>
          <w:rFonts w:eastAsia="DejaVu Sans"/>
          <w:color w:val="000000"/>
          <w:sz w:val="22"/>
          <w:szCs w:val="22"/>
          <w:lang w:eastAsia="en-US"/>
        </w:rPr>
        <w:t xml:space="preserve">Государственному образовательному бюджетному </w:t>
      </w:r>
      <w:proofErr w:type="gramStart"/>
      <w:r w:rsidRPr="00DD55D5">
        <w:rPr>
          <w:rFonts w:eastAsia="DejaVu Sans"/>
          <w:color w:val="000000"/>
          <w:sz w:val="22"/>
          <w:szCs w:val="22"/>
          <w:lang w:eastAsia="en-US"/>
        </w:rPr>
        <w:t>учреждению  «</w:t>
      </w:r>
      <w:proofErr w:type="gramEnd"/>
      <w:r w:rsidRPr="00DD55D5">
        <w:rPr>
          <w:rFonts w:eastAsia="DejaVu Sans"/>
          <w:color w:val="000000"/>
          <w:sz w:val="22"/>
          <w:szCs w:val="22"/>
          <w:lang w:eastAsia="en-US"/>
        </w:rPr>
        <w:t xml:space="preserve">Школе № 174 имени И. П. Зорина» городского округа Самара», </w:t>
      </w:r>
      <w:r w:rsidRPr="00DD55D5">
        <w:rPr>
          <w:rFonts w:eastAsia="DejaVu Sans"/>
          <w:color w:val="00000A"/>
          <w:sz w:val="22"/>
          <w:szCs w:val="22"/>
          <w:lang w:eastAsia="en-US"/>
        </w:rPr>
        <w:t>расположенному по адресу: 443082, г. Самара, ул. Пензенская, д. 47,</w:t>
      </w:r>
      <w:r w:rsidRPr="00DD55D5">
        <w:rPr>
          <w:rFonts w:eastAsia="DejaVu Sans"/>
          <w:color w:val="000000"/>
          <w:sz w:val="22"/>
          <w:szCs w:val="22"/>
          <w:lang w:eastAsia="en-US"/>
        </w:rPr>
        <w:t xml:space="preserve"> на обработку персональных данных моего ребенка с использованием средств автоматизации, а также без использования таких средств с целью </w:t>
      </w:r>
      <w:r w:rsidRPr="00DD55D5">
        <w:rPr>
          <w:rFonts w:eastAsia="DejaVu Sans"/>
          <w:color w:val="00000A"/>
          <w:sz w:val="22"/>
          <w:szCs w:val="22"/>
          <w:lang w:eastAsia="en-US"/>
        </w:rPr>
        <w:t xml:space="preserve">с целью регистрации как участника </w:t>
      </w:r>
    </w:p>
    <w:p w:rsidR="00BF385D" w:rsidRPr="00DD55D5" w:rsidRDefault="00BF385D" w:rsidP="00BF385D">
      <w:pPr>
        <w:tabs>
          <w:tab w:val="left" w:pos="709"/>
        </w:tabs>
        <w:suppressAutoHyphens/>
        <w:jc w:val="both"/>
        <w:rPr>
          <w:rFonts w:eastAsia="DejaVu Sans"/>
          <w:color w:val="00000A"/>
          <w:sz w:val="22"/>
          <w:szCs w:val="22"/>
          <w:lang w:eastAsia="en-US"/>
        </w:rPr>
      </w:pPr>
      <w:r w:rsidRPr="00DD55D5">
        <w:rPr>
          <w:rFonts w:eastAsia="DejaVu Sans"/>
          <w:color w:val="00000A"/>
          <w:sz w:val="22"/>
          <w:szCs w:val="22"/>
          <w:lang w:eastAsia="en-US"/>
        </w:rPr>
        <w:t>___________________________________________________________________________________</w:t>
      </w:r>
    </w:p>
    <w:p w:rsidR="00BF385D" w:rsidRPr="00DD55D5" w:rsidRDefault="00BF385D" w:rsidP="00BF385D">
      <w:pPr>
        <w:tabs>
          <w:tab w:val="left" w:pos="709"/>
        </w:tabs>
        <w:suppressAutoHyphens/>
        <w:jc w:val="both"/>
        <w:rPr>
          <w:rFonts w:eastAsia="DejaVu Sans"/>
          <w:color w:val="00000A"/>
          <w:sz w:val="16"/>
          <w:szCs w:val="16"/>
          <w:lang w:eastAsia="en-US"/>
        </w:rPr>
      </w:pPr>
      <w:r w:rsidRPr="00DD55D5">
        <w:rPr>
          <w:rFonts w:eastAsia="DejaVu Sans"/>
          <w:color w:val="00000A"/>
          <w:sz w:val="16"/>
          <w:szCs w:val="16"/>
          <w:lang w:eastAsia="en-US"/>
        </w:rPr>
        <w:t>(название конкурсного мероприятия)</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 xml:space="preserve">Перечень персональных данных, на обработку которых дается согласие: фамилия, имя, отчество, школа, класс, домашний адрес, дата рождения, телефон, адрес электронной почты, результаты участия в региональном этапе олимпиады. </w:t>
      </w:r>
    </w:p>
    <w:p w:rsidR="00BF385D" w:rsidRPr="00DD55D5" w:rsidRDefault="00BF385D" w:rsidP="00BF385D">
      <w:pPr>
        <w:tabs>
          <w:tab w:val="left" w:pos="709"/>
        </w:tabs>
        <w:suppressAutoHyphens/>
        <w:ind w:firstLine="709"/>
        <w:jc w:val="both"/>
        <w:rPr>
          <w:rFonts w:ascii="Calibri" w:eastAsia="DejaVu Sans" w:hAnsi="Calibri"/>
          <w:color w:val="00000A"/>
          <w:sz w:val="22"/>
          <w:szCs w:val="22"/>
          <w:lang w:eastAsia="en-US"/>
        </w:rPr>
      </w:pPr>
      <w:r w:rsidRPr="00DD55D5">
        <w:rPr>
          <w:rFonts w:eastAsia="DejaVu Sans"/>
          <w:color w:val="00000A"/>
          <w:sz w:val="22"/>
          <w:szCs w:val="22"/>
          <w:lang w:eastAsia="en-US"/>
        </w:rPr>
        <w:t xml:space="preserve">Оператор имеет право на сбор, систематизацию, накопление, хранение, уточнение, использование, передачу персональных данных третьим лицам - образовательным организациям, органам управления образованием районов (городов), Министерству образования и молодежной политики Самары, иным юридическим и физическим лицам, отвечающим за организацию и проведение конкурсного мероприятия, блокирование, уничтожение персональных данных. </w:t>
      </w:r>
    </w:p>
    <w:p w:rsidR="00BF385D" w:rsidRPr="00DD55D5" w:rsidRDefault="00BF385D" w:rsidP="00BF385D">
      <w:pPr>
        <w:tabs>
          <w:tab w:val="left" w:pos="709"/>
        </w:tabs>
        <w:suppressAutoHyphens/>
        <w:ind w:firstLine="709"/>
        <w:jc w:val="both"/>
        <w:rPr>
          <w:rFonts w:ascii="Calibri" w:eastAsia="DejaVu Sans" w:hAnsi="Calibri"/>
          <w:color w:val="00000A"/>
          <w:sz w:val="22"/>
          <w:szCs w:val="22"/>
          <w:lang w:eastAsia="en-US"/>
        </w:rPr>
      </w:pPr>
      <w:r w:rsidRPr="00DD55D5">
        <w:rPr>
          <w:rFonts w:eastAsia="DejaVu Sans"/>
          <w:color w:val="00000A"/>
          <w:sz w:val="22"/>
          <w:szCs w:val="22"/>
          <w:lang w:eastAsia="en-US"/>
        </w:rPr>
        <w:t>Данным заявлением разрешаю считать общедоступными, в том числе выставлять в сети Интернет, следующие персональные данные моего ребенка: фамилия, имя, класс, школа, результат конкурса, а также публикацию в открытом доступе сканированной копии конкурсной работы.</w:t>
      </w:r>
    </w:p>
    <w:p w:rsidR="00BF385D" w:rsidRPr="00DD55D5" w:rsidRDefault="00BF385D" w:rsidP="00BF385D">
      <w:pPr>
        <w:tabs>
          <w:tab w:val="left" w:pos="709"/>
        </w:tabs>
        <w:suppressAutoHyphens/>
        <w:ind w:firstLine="709"/>
        <w:jc w:val="both"/>
        <w:rPr>
          <w:rFonts w:ascii="Calibri" w:eastAsia="DejaVu Sans" w:hAnsi="Calibri"/>
          <w:color w:val="00000A"/>
          <w:sz w:val="22"/>
          <w:szCs w:val="22"/>
          <w:lang w:eastAsia="en-US"/>
        </w:rPr>
      </w:pPr>
      <w:r w:rsidRPr="00DD55D5">
        <w:rPr>
          <w:rFonts w:eastAsia="DejaVu Sans"/>
          <w:color w:val="00000A"/>
          <w:sz w:val="22"/>
          <w:szCs w:val="22"/>
          <w:lang w:eastAsia="en-US"/>
        </w:rPr>
        <w:t xml:space="preserve">Обработка персональных данных осуществляется в соответствии с нормами федерального закона №152-ФЗ «О персональных данных» от 08.07.2006. </w:t>
      </w:r>
    </w:p>
    <w:p w:rsidR="00BF385D" w:rsidRPr="00DD55D5" w:rsidRDefault="00BF385D" w:rsidP="00BF385D">
      <w:pPr>
        <w:tabs>
          <w:tab w:val="left" w:pos="709"/>
        </w:tabs>
        <w:suppressAutoHyphens/>
        <w:ind w:firstLine="709"/>
        <w:jc w:val="both"/>
        <w:rPr>
          <w:rFonts w:eastAsia="DejaVu Sans"/>
          <w:color w:val="00000A"/>
          <w:sz w:val="22"/>
          <w:szCs w:val="22"/>
          <w:lang w:eastAsia="en-US"/>
        </w:rPr>
      </w:pPr>
      <w:r w:rsidRPr="00DD55D5">
        <w:rPr>
          <w:rFonts w:eastAsia="DejaVu Sans"/>
          <w:color w:val="00000A"/>
          <w:sz w:val="22"/>
          <w:szCs w:val="22"/>
          <w:lang w:eastAsia="en-US"/>
        </w:rPr>
        <w:t xml:space="preserve">Данное Согласие вступает в силу со дня его подписания и действует в течение 3-х лет. </w:t>
      </w:r>
    </w:p>
    <w:p w:rsidR="00BF385D" w:rsidRPr="00DD55D5" w:rsidRDefault="00BF385D" w:rsidP="00BF385D">
      <w:pPr>
        <w:tabs>
          <w:tab w:val="left" w:pos="709"/>
        </w:tabs>
        <w:suppressAutoHyphens/>
        <w:jc w:val="both"/>
        <w:rPr>
          <w:rFonts w:ascii="Calibri" w:eastAsia="DejaVu Sans" w:hAnsi="Calibri"/>
          <w:color w:val="00000A"/>
          <w:sz w:val="22"/>
          <w:szCs w:val="22"/>
          <w:lang w:eastAsia="en-US"/>
        </w:rPr>
      </w:pPr>
      <w:r w:rsidRPr="00DD55D5">
        <w:rPr>
          <w:rFonts w:eastAsia="DejaVu Sans"/>
          <w:color w:val="00000A"/>
          <w:sz w:val="22"/>
          <w:szCs w:val="22"/>
          <w:lang w:eastAsia="en-US"/>
        </w:rPr>
        <w:t xml:space="preserve">____________________            ____________________ </w:t>
      </w:r>
    </w:p>
    <w:p w:rsidR="00BF385D" w:rsidRPr="00DD55D5" w:rsidRDefault="00BF385D" w:rsidP="00BF385D">
      <w:pPr>
        <w:tabs>
          <w:tab w:val="left" w:pos="709"/>
        </w:tabs>
        <w:suppressAutoHyphens/>
        <w:spacing w:after="120" w:line="160" w:lineRule="exact"/>
        <w:jc w:val="both"/>
        <w:rPr>
          <w:rFonts w:ascii="Calibri" w:eastAsia="DejaVu Sans" w:hAnsi="Calibri"/>
          <w:i/>
          <w:color w:val="00000A"/>
          <w:sz w:val="16"/>
          <w:szCs w:val="16"/>
          <w:lang w:eastAsia="en-US"/>
        </w:rPr>
      </w:pPr>
      <w:r w:rsidRPr="00DD55D5">
        <w:rPr>
          <w:rFonts w:eastAsia="DejaVu Sans"/>
          <w:i/>
          <w:color w:val="00000A"/>
          <w:sz w:val="16"/>
          <w:szCs w:val="16"/>
          <w:lang w:eastAsia="en-US"/>
        </w:rPr>
        <w:t xml:space="preserve">        (личная </w:t>
      </w:r>
      <w:proofErr w:type="gramStart"/>
      <w:r w:rsidRPr="00DD55D5">
        <w:rPr>
          <w:rFonts w:eastAsia="DejaVu Sans"/>
          <w:i/>
          <w:color w:val="00000A"/>
          <w:sz w:val="16"/>
          <w:szCs w:val="16"/>
          <w:lang w:eastAsia="en-US"/>
        </w:rPr>
        <w:t xml:space="preserve">подпись)   </w:t>
      </w:r>
      <w:proofErr w:type="gramEnd"/>
      <w:r w:rsidRPr="00DD55D5">
        <w:rPr>
          <w:rFonts w:eastAsia="DejaVu Sans"/>
          <w:i/>
          <w:color w:val="00000A"/>
          <w:sz w:val="16"/>
          <w:szCs w:val="16"/>
          <w:lang w:eastAsia="en-US"/>
        </w:rPr>
        <w:t xml:space="preserve">                                                           (дата)</w:t>
      </w:r>
    </w:p>
    <w:p w:rsidR="00BF385D" w:rsidRDefault="00BF385D" w:rsidP="006F43ED">
      <w:pPr>
        <w:pStyle w:val="112"/>
        <w:jc w:val="center"/>
        <w:rPr>
          <w:rFonts w:eastAsia="Calibri"/>
          <w:sz w:val="28"/>
        </w:rPr>
      </w:pPr>
    </w:p>
    <w:p w:rsidR="00655415" w:rsidRDefault="00655415" w:rsidP="006F43ED">
      <w:pPr>
        <w:pStyle w:val="112"/>
        <w:jc w:val="center"/>
        <w:rPr>
          <w:rFonts w:eastAsia="Calibri"/>
          <w:sz w:val="28"/>
        </w:rPr>
      </w:pPr>
    </w:p>
    <w:p w:rsidR="00655415" w:rsidRDefault="00655415" w:rsidP="006F43ED">
      <w:pPr>
        <w:pStyle w:val="112"/>
        <w:jc w:val="center"/>
        <w:rPr>
          <w:rFonts w:eastAsia="Calibri"/>
          <w:sz w:val="28"/>
        </w:rPr>
      </w:pPr>
    </w:p>
    <w:p w:rsidR="00655415" w:rsidRDefault="00655415" w:rsidP="006F43ED">
      <w:pPr>
        <w:pStyle w:val="112"/>
        <w:jc w:val="center"/>
        <w:rPr>
          <w:rFonts w:eastAsia="Calibri"/>
          <w:sz w:val="28"/>
        </w:rPr>
      </w:pPr>
    </w:p>
    <w:p w:rsidR="00655415" w:rsidRDefault="00655415" w:rsidP="006F43ED">
      <w:pPr>
        <w:pStyle w:val="112"/>
        <w:jc w:val="center"/>
        <w:rPr>
          <w:rFonts w:eastAsia="Calibri"/>
          <w:sz w:val="28"/>
        </w:rPr>
      </w:pPr>
    </w:p>
    <w:p w:rsidR="006F43ED" w:rsidRPr="006F43ED" w:rsidRDefault="006F43ED" w:rsidP="006F43ED">
      <w:pPr>
        <w:pStyle w:val="112"/>
        <w:jc w:val="center"/>
        <w:rPr>
          <w:rFonts w:eastAsia="Calibri"/>
          <w:sz w:val="28"/>
        </w:rPr>
      </w:pPr>
      <w:r w:rsidRPr="006F43ED">
        <w:rPr>
          <w:rFonts w:eastAsia="Calibri"/>
          <w:sz w:val="28"/>
        </w:rPr>
        <w:lastRenderedPageBreak/>
        <w:t>Городское соревнование «Первая помощь»</w:t>
      </w:r>
      <w:bookmarkEnd w:id="17"/>
    </w:p>
    <w:p w:rsidR="00D17038" w:rsidRDefault="00D17038" w:rsidP="005F404B"/>
    <w:p w:rsidR="006F43ED" w:rsidRPr="006F43ED" w:rsidRDefault="006F43ED" w:rsidP="006F43ED">
      <w:pPr>
        <w:jc w:val="center"/>
        <w:rPr>
          <w:rFonts w:eastAsia="Calibri"/>
          <w:b/>
          <w:bCs/>
          <w:sz w:val="32"/>
          <w:szCs w:val="32"/>
          <w:lang w:eastAsia="en-US"/>
        </w:rPr>
      </w:pPr>
      <w:r w:rsidRPr="006F43ED">
        <w:rPr>
          <w:rFonts w:eastAsia="Calibri"/>
          <w:b/>
          <w:bCs/>
          <w:sz w:val="32"/>
          <w:szCs w:val="32"/>
          <w:lang w:eastAsia="en-US"/>
        </w:rPr>
        <w:t>Карточка мероприятия</w:t>
      </w:r>
    </w:p>
    <w:p w:rsidR="006F43ED" w:rsidRPr="006F43ED" w:rsidRDefault="006F43ED" w:rsidP="006F43ED">
      <w:pPr>
        <w:jc w:val="center"/>
        <w:rPr>
          <w:rFonts w:eastAsia="Calibri"/>
          <w:b/>
          <w:bCs/>
          <w:sz w:val="32"/>
          <w:szCs w:val="32"/>
          <w:lang w:eastAsia="en-US"/>
        </w:rPr>
      </w:pPr>
    </w:p>
    <w:tbl>
      <w:tblPr>
        <w:tblStyle w:val="85"/>
        <w:tblW w:w="0" w:type="auto"/>
        <w:tblLook w:val="04A0" w:firstRow="1" w:lastRow="0" w:firstColumn="1" w:lastColumn="0" w:noHBand="0" w:noVBand="1"/>
      </w:tblPr>
      <w:tblGrid>
        <w:gridCol w:w="5136"/>
        <w:gridCol w:w="4634"/>
      </w:tblGrid>
      <w:tr w:rsidR="006F43ED" w:rsidRPr="006F43ED" w:rsidTr="00BD3949">
        <w:tc>
          <w:tcPr>
            <w:tcW w:w="9770" w:type="dxa"/>
            <w:gridSpan w:val="2"/>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СРОКИ И МЕСТО ПРОВЕДЕНИЯ</w:t>
            </w:r>
          </w:p>
        </w:tc>
      </w:tr>
      <w:tr w:rsidR="006F43ED" w:rsidRPr="006F43ED" w:rsidTr="00BD3949">
        <w:tc>
          <w:tcPr>
            <w:tcW w:w="5136" w:type="dxa"/>
          </w:tcPr>
          <w:p w:rsidR="006F43ED" w:rsidRPr="006F43ED" w:rsidRDefault="006F43ED" w:rsidP="006F43ED">
            <w:pPr>
              <w:jc w:val="center"/>
              <w:rPr>
                <w:rFonts w:eastAsia="Calibri"/>
                <w:b/>
                <w:bCs/>
                <w:sz w:val="28"/>
                <w:szCs w:val="28"/>
                <w:lang w:eastAsia="en-US"/>
              </w:rPr>
            </w:pPr>
          </w:p>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 xml:space="preserve">Дата, </w:t>
            </w:r>
          </w:p>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время и место</w:t>
            </w:r>
          </w:p>
          <w:p w:rsidR="006F43ED" w:rsidRPr="006F43ED" w:rsidRDefault="004C597C" w:rsidP="006F43ED">
            <w:pPr>
              <w:jc w:val="center"/>
              <w:rPr>
                <w:rFonts w:eastAsia="Calibri"/>
                <w:b/>
                <w:bCs/>
                <w:sz w:val="28"/>
                <w:szCs w:val="28"/>
                <w:lang w:eastAsia="en-US"/>
              </w:rPr>
            </w:pPr>
            <w:r w:rsidRPr="006F43ED">
              <w:rPr>
                <w:rFonts w:eastAsia="Calibri"/>
                <w:b/>
                <w:bCs/>
                <w:sz w:val="28"/>
                <w:szCs w:val="28"/>
                <w:lang w:eastAsia="en-US"/>
              </w:rPr>
              <w:t>проведения мероприятия</w:t>
            </w:r>
            <w:r w:rsidR="006F43ED" w:rsidRPr="006F43ED">
              <w:rPr>
                <w:rFonts w:eastAsia="Calibri"/>
                <w:b/>
                <w:bCs/>
                <w:sz w:val="28"/>
                <w:szCs w:val="28"/>
                <w:lang w:eastAsia="en-US"/>
              </w:rPr>
              <w:t>*</w:t>
            </w:r>
          </w:p>
          <w:p w:rsidR="006F43ED" w:rsidRPr="006F43ED" w:rsidRDefault="006F43ED" w:rsidP="006F43ED">
            <w:pPr>
              <w:jc w:val="center"/>
              <w:rPr>
                <w:rFonts w:eastAsia="Calibri"/>
                <w:b/>
                <w:bCs/>
                <w:i/>
                <w:sz w:val="28"/>
                <w:szCs w:val="28"/>
                <w:lang w:eastAsia="en-US"/>
              </w:rPr>
            </w:pPr>
            <w:r w:rsidRPr="006F43ED">
              <w:rPr>
                <w:rFonts w:eastAsia="Calibri"/>
                <w:b/>
                <w:bCs/>
                <w:i/>
                <w:sz w:val="28"/>
                <w:szCs w:val="28"/>
                <w:lang w:eastAsia="en-US"/>
              </w:rPr>
              <w:t xml:space="preserve"> (для каждого этапа)</w:t>
            </w:r>
          </w:p>
        </w:tc>
        <w:tc>
          <w:tcPr>
            <w:tcW w:w="4634" w:type="dxa"/>
          </w:tcPr>
          <w:p w:rsidR="006F43ED" w:rsidRPr="006F43ED" w:rsidRDefault="006F43ED" w:rsidP="006F43ED">
            <w:pPr>
              <w:ind w:firstLine="709"/>
              <w:jc w:val="both"/>
              <w:rPr>
                <w:rFonts w:eastAsia="Calibri"/>
                <w:bCs/>
                <w:lang w:eastAsia="en-US"/>
              </w:rPr>
            </w:pPr>
            <w:r w:rsidRPr="006F43ED">
              <w:rPr>
                <w:rFonts w:eastAsia="Calibri"/>
                <w:bCs/>
                <w:lang w:eastAsia="en-US"/>
              </w:rPr>
              <w:t>Первый (дистанционный) этап проводится с 9.10.2023 по 22.10.2023.</w:t>
            </w:r>
          </w:p>
          <w:p w:rsidR="006F43ED" w:rsidRPr="006F43ED" w:rsidRDefault="006F43ED" w:rsidP="006F43ED">
            <w:pPr>
              <w:ind w:firstLine="709"/>
              <w:jc w:val="both"/>
              <w:rPr>
                <w:rFonts w:eastAsia="Calibri"/>
                <w:bCs/>
                <w:lang w:eastAsia="en-US"/>
              </w:rPr>
            </w:pPr>
            <w:r w:rsidRPr="006F43ED">
              <w:rPr>
                <w:rFonts w:eastAsia="Calibri"/>
                <w:bCs/>
                <w:lang w:eastAsia="en-US"/>
              </w:rPr>
              <w:t>Второй (практический) этап проводится 25.11.2023 г. на базе МАОУ СМТЛ, ул. Полевая, 74.</w:t>
            </w:r>
          </w:p>
          <w:p w:rsidR="006F43ED" w:rsidRPr="006F43ED" w:rsidRDefault="006F43ED" w:rsidP="006F43ED">
            <w:pPr>
              <w:ind w:firstLine="709"/>
              <w:jc w:val="both"/>
              <w:rPr>
                <w:rFonts w:eastAsia="Calibri"/>
                <w:color w:val="FF0000"/>
                <w:lang w:eastAsia="en-US"/>
              </w:rPr>
            </w:pPr>
          </w:p>
        </w:tc>
      </w:tr>
      <w:tr w:rsidR="006F43ED" w:rsidRPr="006F43ED" w:rsidTr="00BD3949">
        <w:tc>
          <w:tcPr>
            <w:tcW w:w="9770" w:type="dxa"/>
            <w:gridSpan w:val="2"/>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ЗАЯВКИ УЧАСТНИКОВ</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Возрастная категория участников</w:t>
            </w:r>
          </w:p>
        </w:tc>
        <w:tc>
          <w:tcPr>
            <w:tcW w:w="4634" w:type="dxa"/>
            <w:vAlign w:val="center"/>
          </w:tcPr>
          <w:p w:rsidR="006F43ED" w:rsidRPr="006F43ED" w:rsidRDefault="006F43ED" w:rsidP="006F43ED">
            <w:pPr>
              <w:jc w:val="center"/>
              <w:rPr>
                <w:rFonts w:eastAsia="Calibri"/>
                <w:bCs/>
                <w:lang w:eastAsia="en-US"/>
              </w:rPr>
            </w:pPr>
            <w:r w:rsidRPr="006F43ED">
              <w:rPr>
                <w:rFonts w:eastAsia="Calibri"/>
                <w:bCs/>
                <w:lang w:eastAsia="en-US"/>
              </w:rPr>
              <w:t>8-11 класс</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 xml:space="preserve">Форма участия </w:t>
            </w:r>
            <w:r w:rsidRPr="006F43ED">
              <w:rPr>
                <w:rFonts w:eastAsia="Calibri"/>
                <w:b/>
                <w:bCs/>
                <w:i/>
                <w:sz w:val="28"/>
                <w:szCs w:val="28"/>
                <w:lang w:eastAsia="en-US"/>
              </w:rPr>
              <w:t>(индивидуальная/групповая/командная)</w:t>
            </w:r>
          </w:p>
        </w:tc>
        <w:tc>
          <w:tcPr>
            <w:tcW w:w="4634" w:type="dxa"/>
            <w:vAlign w:val="center"/>
          </w:tcPr>
          <w:p w:rsidR="006F43ED" w:rsidRPr="006F43ED" w:rsidRDefault="006F43ED" w:rsidP="006F43ED">
            <w:pPr>
              <w:jc w:val="center"/>
              <w:rPr>
                <w:rFonts w:eastAsia="Calibri"/>
                <w:bCs/>
                <w:lang w:eastAsia="en-US"/>
              </w:rPr>
            </w:pPr>
            <w:r w:rsidRPr="006F43ED">
              <w:rPr>
                <w:rFonts w:eastAsia="Calibri"/>
                <w:bCs/>
                <w:lang w:eastAsia="en-US"/>
              </w:rPr>
              <w:t>Индивидуальная/Командная</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Квота участников от одного ОУ</w:t>
            </w:r>
          </w:p>
          <w:p w:rsidR="006F43ED" w:rsidRPr="006F43ED" w:rsidRDefault="006F43ED" w:rsidP="006F43ED">
            <w:pPr>
              <w:jc w:val="center"/>
              <w:rPr>
                <w:rFonts w:eastAsia="Calibri"/>
                <w:b/>
                <w:bCs/>
                <w:i/>
                <w:sz w:val="28"/>
                <w:szCs w:val="28"/>
                <w:lang w:eastAsia="en-US"/>
              </w:rPr>
            </w:pPr>
            <w:r w:rsidRPr="006F43ED">
              <w:rPr>
                <w:rFonts w:eastAsia="Calibri"/>
                <w:b/>
                <w:bCs/>
                <w:i/>
                <w:sz w:val="28"/>
                <w:szCs w:val="28"/>
                <w:lang w:eastAsia="en-US"/>
              </w:rPr>
              <w:t>(</w:t>
            </w:r>
            <w:r w:rsidR="004C597C" w:rsidRPr="006F43ED">
              <w:rPr>
                <w:rFonts w:eastAsia="Calibri"/>
                <w:b/>
                <w:bCs/>
                <w:i/>
                <w:sz w:val="28"/>
                <w:szCs w:val="28"/>
                <w:lang w:eastAsia="en-US"/>
              </w:rPr>
              <w:t>или команд</w:t>
            </w:r>
            <w:r w:rsidRPr="006F43ED">
              <w:rPr>
                <w:rFonts w:eastAsia="Calibri"/>
                <w:b/>
                <w:bCs/>
                <w:i/>
                <w:sz w:val="28"/>
                <w:szCs w:val="28"/>
                <w:lang w:eastAsia="en-US"/>
              </w:rPr>
              <w:t xml:space="preserve"> с указанием кол-ва участников в одной команде)</w:t>
            </w:r>
          </w:p>
        </w:tc>
        <w:tc>
          <w:tcPr>
            <w:tcW w:w="4634" w:type="dxa"/>
            <w:vAlign w:val="center"/>
          </w:tcPr>
          <w:p w:rsidR="006F43ED" w:rsidRPr="006F43ED" w:rsidRDefault="006F43ED" w:rsidP="006F43ED">
            <w:pPr>
              <w:jc w:val="center"/>
              <w:rPr>
                <w:rFonts w:eastAsia="Calibri"/>
                <w:bCs/>
                <w:lang w:eastAsia="en-US"/>
              </w:rPr>
            </w:pPr>
            <w:r w:rsidRPr="006F43ED">
              <w:rPr>
                <w:rFonts w:eastAsia="Calibri"/>
                <w:bCs/>
                <w:lang w:eastAsia="en-US"/>
              </w:rPr>
              <w:t>10 человек в команде</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Срок подачи заявок для участия</w:t>
            </w:r>
          </w:p>
        </w:tc>
        <w:tc>
          <w:tcPr>
            <w:tcW w:w="4634" w:type="dxa"/>
            <w:vAlign w:val="center"/>
          </w:tcPr>
          <w:p w:rsidR="006F43ED" w:rsidRPr="006F43ED" w:rsidRDefault="006F43ED" w:rsidP="006F43ED">
            <w:pPr>
              <w:jc w:val="both"/>
              <w:rPr>
                <w:rFonts w:eastAsia="Calibri"/>
                <w:bCs/>
                <w:lang w:eastAsia="en-US"/>
              </w:rPr>
            </w:pPr>
            <w:r w:rsidRPr="006F43ED">
              <w:rPr>
                <w:rFonts w:eastAsia="Calibri"/>
                <w:bCs/>
                <w:lang w:eastAsia="en-US"/>
              </w:rPr>
              <w:t>С 9.10.2023 по 22.10.2023</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 xml:space="preserve">Форма подачи заявок </w:t>
            </w:r>
            <w:r w:rsidRPr="006F43ED">
              <w:rPr>
                <w:rFonts w:eastAsia="Calibri"/>
                <w:b/>
                <w:bCs/>
                <w:i/>
                <w:sz w:val="28"/>
                <w:szCs w:val="28"/>
                <w:lang w:eastAsia="en-US"/>
              </w:rPr>
              <w:t>(очная/заочная)</w:t>
            </w:r>
          </w:p>
        </w:tc>
        <w:tc>
          <w:tcPr>
            <w:tcW w:w="4634" w:type="dxa"/>
            <w:vAlign w:val="center"/>
          </w:tcPr>
          <w:p w:rsidR="006F43ED" w:rsidRPr="006F43ED" w:rsidRDefault="006F43ED" w:rsidP="006F43ED">
            <w:pPr>
              <w:jc w:val="center"/>
              <w:rPr>
                <w:rFonts w:eastAsia="Calibri"/>
                <w:bCs/>
                <w:lang w:eastAsia="en-US"/>
              </w:rPr>
            </w:pPr>
            <w:r w:rsidRPr="006F43ED">
              <w:rPr>
                <w:rFonts w:eastAsia="Calibri"/>
                <w:bCs/>
                <w:lang w:eastAsia="en-US"/>
              </w:rPr>
              <w:t>заочная</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Адрес эл. почты</w:t>
            </w:r>
          </w:p>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для подачи заявок</w:t>
            </w:r>
          </w:p>
        </w:tc>
        <w:tc>
          <w:tcPr>
            <w:tcW w:w="4634" w:type="dxa"/>
            <w:vAlign w:val="center"/>
          </w:tcPr>
          <w:p w:rsidR="006F43ED" w:rsidRPr="006F43ED" w:rsidRDefault="006F43ED" w:rsidP="006F43ED">
            <w:pPr>
              <w:jc w:val="center"/>
              <w:rPr>
                <w:rFonts w:eastAsia="Calibri"/>
                <w:bCs/>
                <w:lang w:val="en-US" w:eastAsia="en-US"/>
              </w:rPr>
            </w:pPr>
            <w:r w:rsidRPr="006F43ED">
              <w:rPr>
                <w:rFonts w:eastAsia="Calibri"/>
                <w:bCs/>
                <w:lang w:val="en-US" w:eastAsia="en-US"/>
              </w:rPr>
              <w:t>smtl.med@gmail.com</w:t>
            </w:r>
          </w:p>
        </w:tc>
      </w:tr>
      <w:tr w:rsidR="006F43ED" w:rsidRPr="006F43ED" w:rsidTr="00BD3949">
        <w:tc>
          <w:tcPr>
            <w:tcW w:w="9770" w:type="dxa"/>
            <w:gridSpan w:val="2"/>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 xml:space="preserve">ОРГАНИЗАТОР </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Организатор</w:t>
            </w:r>
          </w:p>
        </w:tc>
        <w:tc>
          <w:tcPr>
            <w:tcW w:w="4634" w:type="dxa"/>
          </w:tcPr>
          <w:p w:rsidR="006F43ED" w:rsidRPr="006F43ED" w:rsidRDefault="006F43ED" w:rsidP="006F43ED">
            <w:pPr>
              <w:jc w:val="center"/>
              <w:rPr>
                <w:rFonts w:eastAsia="Calibri"/>
                <w:bCs/>
                <w:lang w:eastAsia="en-US"/>
              </w:rPr>
            </w:pPr>
            <w:r w:rsidRPr="006F43ED">
              <w:rPr>
                <w:rFonts w:eastAsia="Calibri"/>
                <w:bCs/>
                <w:lang w:eastAsia="en-US"/>
              </w:rPr>
              <w:t xml:space="preserve">МАОУ СМТЛ </w:t>
            </w:r>
            <w:proofErr w:type="spellStart"/>
            <w:r w:rsidRPr="006F43ED">
              <w:rPr>
                <w:rFonts w:eastAsia="Calibri"/>
                <w:bCs/>
                <w:lang w:eastAsia="en-US"/>
              </w:rPr>
              <w:t>г.о</w:t>
            </w:r>
            <w:proofErr w:type="spellEnd"/>
            <w:r w:rsidRPr="006F43ED">
              <w:rPr>
                <w:rFonts w:eastAsia="Calibri"/>
                <w:bCs/>
                <w:lang w:eastAsia="en-US"/>
              </w:rPr>
              <w:t>. Самара</w:t>
            </w:r>
          </w:p>
        </w:tc>
      </w:tr>
      <w:tr w:rsidR="006F43ED" w:rsidRPr="006F43ED" w:rsidTr="00BD3949">
        <w:tc>
          <w:tcPr>
            <w:tcW w:w="5136" w:type="dxa"/>
            <w:vAlign w:val="center"/>
          </w:tcPr>
          <w:p w:rsidR="006F43ED" w:rsidRPr="006F43ED" w:rsidRDefault="006F43ED" w:rsidP="006F43ED">
            <w:pPr>
              <w:jc w:val="center"/>
              <w:rPr>
                <w:rFonts w:eastAsia="Calibri"/>
                <w:b/>
                <w:bCs/>
                <w:sz w:val="28"/>
                <w:szCs w:val="28"/>
                <w:lang w:eastAsia="en-US"/>
              </w:rPr>
            </w:pPr>
            <w:r w:rsidRPr="006F43ED">
              <w:rPr>
                <w:rFonts w:eastAsia="Calibri"/>
                <w:b/>
                <w:bCs/>
                <w:sz w:val="28"/>
                <w:szCs w:val="28"/>
                <w:lang w:eastAsia="en-US"/>
              </w:rPr>
              <w:t>ФИО и контакты ответственного координатора на площадке проведения</w:t>
            </w:r>
          </w:p>
        </w:tc>
        <w:tc>
          <w:tcPr>
            <w:tcW w:w="4634" w:type="dxa"/>
          </w:tcPr>
          <w:p w:rsidR="006F43ED" w:rsidRPr="006F43ED" w:rsidRDefault="006F43ED" w:rsidP="006F43ED">
            <w:pPr>
              <w:jc w:val="center"/>
              <w:rPr>
                <w:rFonts w:eastAsia="Calibri"/>
                <w:bCs/>
                <w:lang w:eastAsia="en-US"/>
              </w:rPr>
            </w:pPr>
            <w:r w:rsidRPr="006F43ED">
              <w:rPr>
                <w:rFonts w:eastAsia="Calibri"/>
                <w:bCs/>
                <w:lang w:eastAsia="en-US"/>
              </w:rPr>
              <w:t xml:space="preserve">МАОУ СМТЛ </w:t>
            </w:r>
            <w:proofErr w:type="spellStart"/>
            <w:r w:rsidRPr="006F43ED">
              <w:rPr>
                <w:rFonts w:eastAsia="Calibri"/>
                <w:bCs/>
                <w:lang w:eastAsia="en-US"/>
              </w:rPr>
              <w:t>г.о</w:t>
            </w:r>
            <w:proofErr w:type="spellEnd"/>
            <w:r w:rsidRPr="006F43ED">
              <w:rPr>
                <w:rFonts w:eastAsia="Calibri"/>
                <w:bCs/>
                <w:lang w:eastAsia="en-US"/>
              </w:rPr>
              <w:t>. Самара</w:t>
            </w:r>
          </w:p>
          <w:p w:rsidR="006F43ED" w:rsidRPr="006F43ED" w:rsidRDefault="006F43ED" w:rsidP="006F43ED">
            <w:pPr>
              <w:jc w:val="center"/>
              <w:rPr>
                <w:rFonts w:eastAsia="Calibri"/>
                <w:bCs/>
                <w:lang w:eastAsia="en-US"/>
              </w:rPr>
            </w:pPr>
            <w:r w:rsidRPr="006F43ED">
              <w:rPr>
                <w:rFonts w:eastAsia="Calibri"/>
                <w:bCs/>
                <w:lang w:eastAsia="en-US"/>
              </w:rPr>
              <w:t>Губарева Лариса Фёдоровна</w:t>
            </w:r>
          </w:p>
          <w:p w:rsidR="006F43ED" w:rsidRPr="006F43ED" w:rsidRDefault="006F43ED" w:rsidP="006F43ED">
            <w:pPr>
              <w:jc w:val="center"/>
              <w:rPr>
                <w:rFonts w:eastAsia="Calibri"/>
                <w:bCs/>
                <w:lang w:eastAsia="en-US"/>
              </w:rPr>
            </w:pPr>
            <w:r w:rsidRPr="006F43ED">
              <w:rPr>
                <w:rFonts w:eastAsia="Calibri"/>
                <w:bCs/>
                <w:lang w:eastAsia="en-US"/>
              </w:rPr>
              <w:t>тел. 332-93-26,</w:t>
            </w:r>
          </w:p>
          <w:p w:rsidR="006F43ED" w:rsidRPr="006F43ED" w:rsidRDefault="006F43ED" w:rsidP="006F43ED">
            <w:pPr>
              <w:jc w:val="center"/>
              <w:rPr>
                <w:rFonts w:eastAsia="Calibri"/>
                <w:bCs/>
                <w:lang w:eastAsia="en-US"/>
              </w:rPr>
            </w:pPr>
            <w:r w:rsidRPr="006F43ED">
              <w:rPr>
                <w:rFonts w:eastAsia="Calibri"/>
                <w:bCs/>
                <w:lang w:eastAsia="en-US"/>
              </w:rPr>
              <w:t>Костина Динара Александровна</w:t>
            </w:r>
          </w:p>
          <w:p w:rsidR="006F43ED" w:rsidRPr="006F43ED" w:rsidRDefault="006F43ED" w:rsidP="006F43ED">
            <w:pPr>
              <w:jc w:val="center"/>
              <w:rPr>
                <w:rFonts w:eastAsia="Calibri"/>
                <w:bCs/>
                <w:lang w:eastAsia="en-US"/>
              </w:rPr>
            </w:pPr>
            <w:r w:rsidRPr="006F43ED">
              <w:rPr>
                <w:rFonts w:eastAsia="Calibri"/>
                <w:bCs/>
                <w:lang w:eastAsia="en-US"/>
              </w:rPr>
              <w:t>тел. 332-93-26</w:t>
            </w:r>
          </w:p>
        </w:tc>
      </w:tr>
    </w:tbl>
    <w:p w:rsidR="006F43ED" w:rsidRPr="006F43ED" w:rsidRDefault="006F43ED" w:rsidP="006F43ED">
      <w:pPr>
        <w:jc w:val="center"/>
        <w:rPr>
          <w:rFonts w:eastAsia="Calibri"/>
          <w:b/>
          <w:bCs/>
          <w:sz w:val="32"/>
          <w:szCs w:val="32"/>
          <w:lang w:eastAsia="en-US"/>
        </w:rPr>
      </w:pPr>
    </w:p>
    <w:p w:rsidR="00BD3949" w:rsidRDefault="006F43ED" w:rsidP="00384534">
      <w:pPr>
        <w:ind w:firstLine="709"/>
        <w:jc w:val="both"/>
        <w:rPr>
          <w:rFonts w:eastAsia="Calibri"/>
          <w:b/>
          <w:bCs/>
          <w:lang w:eastAsia="en-US"/>
        </w:rPr>
      </w:pPr>
      <w:r w:rsidRPr="006F43ED">
        <w:rPr>
          <w:rFonts w:eastAsia="Calibri"/>
          <w:sz w:val="28"/>
          <w:szCs w:val="28"/>
          <w:lang w:eastAsia="en-US"/>
        </w:rPr>
        <w:t xml:space="preserve"> </w:t>
      </w:r>
    </w:p>
    <w:p w:rsidR="006F43ED" w:rsidRPr="00BD3949" w:rsidRDefault="006F43ED" w:rsidP="00BD3949">
      <w:pPr>
        <w:ind w:firstLine="709"/>
        <w:jc w:val="center"/>
        <w:rPr>
          <w:rFonts w:eastAsia="Calibri"/>
          <w:b/>
          <w:bCs/>
          <w:lang w:eastAsia="en-US"/>
        </w:rPr>
      </w:pPr>
      <w:r w:rsidRPr="00BD3949">
        <w:rPr>
          <w:rFonts w:eastAsia="Calibri"/>
          <w:b/>
          <w:bCs/>
          <w:lang w:eastAsia="en-US"/>
        </w:rPr>
        <w:t>ПОЛОЖЕНИЕ</w:t>
      </w:r>
    </w:p>
    <w:p w:rsidR="006F43ED" w:rsidRPr="00BD3949" w:rsidRDefault="006F43ED" w:rsidP="00BD3949">
      <w:pPr>
        <w:ind w:firstLine="709"/>
        <w:jc w:val="both"/>
        <w:rPr>
          <w:rFonts w:eastAsia="Calibri"/>
          <w:bCs/>
          <w:lang w:eastAsia="en-US"/>
        </w:rPr>
      </w:pPr>
    </w:p>
    <w:p w:rsidR="006F43ED" w:rsidRPr="00BD3949" w:rsidRDefault="006F43ED" w:rsidP="00BD3949">
      <w:pPr>
        <w:ind w:firstLine="709"/>
        <w:jc w:val="both"/>
        <w:rPr>
          <w:rFonts w:eastAsia="Calibri"/>
          <w:b/>
          <w:bCs/>
          <w:lang w:eastAsia="en-US"/>
        </w:rPr>
      </w:pPr>
      <w:r w:rsidRPr="00BD3949">
        <w:rPr>
          <w:rFonts w:eastAsia="Calibri"/>
          <w:b/>
          <w:bCs/>
          <w:lang w:eastAsia="en-US"/>
        </w:rPr>
        <w:t>Общие положения</w:t>
      </w:r>
    </w:p>
    <w:p w:rsidR="006F43ED" w:rsidRPr="00BD3949" w:rsidRDefault="006F43ED" w:rsidP="00BD3949">
      <w:pPr>
        <w:ind w:firstLine="709"/>
        <w:jc w:val="both"/>
        <w:rPr>
          <w:rFonts w:eastAsia="Calibri"/>
          <w:bCs/>
          <w:lang w:eastAsia="en-US"/>
        </w:rPr>
      </w:pPr>
      <w:r w:rsidRPr="00BD3949">
        <w:rPr>
          <w:rFonts w:eastAsia="Calibri"/>
          <w:bCs/>
          <w:lang w:eastAsia="en-US"/>
        </w:rPr>
        <w:t>Настоящее Положение определяет условия, порядок проведения городского соревнования «Первая помощь»» (далее – Соревнование),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6F43ED" w:rsidRPr="00BD3949" w:rsidRDefault="006F43ED" w:rsidP="00BD3949">
      <w:pPr>
        <w:ind w:firstLine="709"/>
        <w:jc w:val="both"/>
        <w:rPr>
          <w:rFonts w:eastAsia="Calibri"/>
          <w:bCs/>
          <w:lang w:eastAsia="en-US"/>
        </w:rPr>
      </w:pPr>
      <w:r w:rsidRPr="00BD3949">
        <w:rPr>
          <w:rFonts w:eastAsia="Calibri"/>
          <w:b/>
          <w:bCs/>
          <w:lang w:eastAsia="en-US"/>
        </w:rPr>
        <w:t>Организаторы мероприятия</w:t>
      </w:r>
    </w:p>
    <w:p w:rsidR="006F43ED" w:rsidRPr="00BD3949" w:rsidRDefault="006F43ED" w:rsidP="00BD3949">
      <w:pPr>
        <w:ind w:firstLine="709"/>
        <w:jc w:val="both"/>
        <w:rPr>
          <w:rFonts w:eastAsia="Calibri"/>
          <w:bCs/>
          <w:lang w:eastAsia="en-US"/>
        </w:rPr>
      </w:pPr>
      <w:r w:rsidRPr="00BD3949">
        <w:rPr>
          <w:rFonts w:eastAsia="Calibri"/>
          <w:b/>
          <w:bCs/>
          <w:lang w:eastAsia="en-US"/>
        </w:rPr>
        <w:t>Учредитель</w:t>
      </w:r>
      <w:r w:rsidRPr="00BD3949">
        <w:rPr>
          <w:rFonts w:eastAsia="Calibri"/>
          <w:bCs/>
          <w:lang w:eastAsia="en-US"/>
        </w:rPr>
        <w:t>:</w:t>
      </w:r>
    </w:p>
    <w:p w:rsidR="006F43ED" w:rsidRPr="00BD3949" w:rsidRDefault="006F43ED" w:rsidP="00BD3949">
      <w:pPr>
        <w:ind w:firstLine="709"/>
        <w:jc w:val="both"/>
        <w:rPr>
          <w:rFonts w:eastAsia="Calibri"/>
          <w:bCs/>
          <w:lang w:eastAsia="en-US"/>
        </w:rPr>
      </w:pPr>
      <w:r w:rsidRPr="00BD3949">
        <w:rPr>
          <w:rFonts w:eastAsia="Calibri"/>
          <w:bCs/>
          <w:lang w:eastAsia="en-US"/>
        </w:rPr>
        <w:t>Департамент образования Администрации городского округа Самара (далее – Департамент образования).</w:t>
      </w:r>
    </w:p>
    <w:p w:rsidR="006F43ED" w:rsidRPr="00BD3949" w:rsidRDefault="006F43ED" w:rsidP="00BD3949">
      <w:pPr>
        <w:ind w:firstLine="709"/>
        <w:jc w:val="both"/>
        <w:rPr>
          <w:rFonts w:eastAsia="Calibri"/>
          <w:b/>
          <w:bCs/>
          <w:lang w:eastAsia="en-US"/>
        </w:rPr>
      </w:pPr>
      <w:r w:rsidRPr="00BD3949">
        <w:rPr>
          <w:rFonts w:eastAsia="Calibri"/>
          <w:b/>
          <w:bCs/>
          <w:lang w:eastAsia="en-US"/>
        </w:rPr>
        <w:t xml:space="preserve">Организатор:  </w:t>
      </w:r>
    </w:p>
    <w:p w:rsidR="006F43ED" w:rsidRPr="00BD3949" w:rsidRDefault="006F43ED" w:rsidP="00BD3949">
      <w:pPr>
        <w:ind w:firstLine="709"/>
        <w:jc w:val="both"/>
        <w:rPr>
          <w:rFonts w:eastAsia="Calibri"/>
          <w:bCs/>
          <w:lang w:eastAsia="en-US"/>
        </w:rPr>
      </w:pPr>
      <w:r w:rsidRPr="00BD3949">
        <w:rPr>
          <w:rFonts w:eastAsia="Calibri"/>
          <w:bCs/>
          <w:lang w:eastAsia="en-US"/>
        </w:rPr>
        <w:t>Муниципальное автономное общеобразовательное учреждение «Самарский медико-технический лицей» (далее – МАОУ СМТЛ).</w:t>
      </w:r>
    </w:p>
    <w:p w:rsidR="006F43ED" w:rsidRPr="00BD3949" w:rsidRDefault="006F43ED" w:rsidP="00BD3949">
      <w:pPr>
        <w:ind w:firstLine="709"/>
        <w:jc w:val="both"/>
        <w:rPr>
          <w:rFonts w:eastAsia="Calibri"/>
          <w:b/>
          <w:bCs/>
          <w:lang w:eastAsia="en-US"/>
        </w:rPr>
      </w:pPr>
      <w:r w:rsidRPr="00BD3949">
        <w:rPr>
          <w:rFonts w:eastAsia="Calibri"/>
          <w:b/>
          <w:bCs/>
          <w:lang w:eastAsia="en-US"/>
        </w:rPr>
        <w:t>Партнеры</w:t>
      </w:r>
      <w:r w:rsidRPr="00BD3949">
        <w:rPr>
          <w:rFonts w:eastAsia="Calibri"/>
          <w:bCs/>
          <w:i/>
          <w:lang w:eastAsia="en-US"/>
        </w:rPr>
        <w:t>:</w:t>
      </w:r>
    </w:p>
    <w:p w:rsidR="006F43ED" w:rsidRPr="00BD3949" w:rsidRDefault="006F43ED" w:rsidP="00BD3949">
      <w:pPr>
        <w:ind w:firstLine="709"/>
        <w:jc w:val="both"/>
        <w:rPr>
          <w:rFonts w:eastAsia="Calibri"/>
          <w:bCs/>
          <w:lang w:eastAsia="en-US"/>
        </w:rPr>
      </w:pPr>
      <w:r w:rsidRPr="00BD3949">
        <w:rPr>
          <w:rFonts w:eastAsia="Calibri"/>
          <w:bCs/>
          <w:lang w:eastAsia="en-US"/>
        </w:rPr>
        <w:lastRenderedPageBreak/>
        <w:t xml:space="preserve">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 (далее – ФГБОУ ВО </w:t>
      </w:r>
      <w:proofErr w:type="spellStart"/>
      <w:r w:rsidRPr="00BD3949">
        <w:rPr>
          <w:rFonts w:eastAsia="Calibri"/>
          <w:bCs/>
          <w:lang w:eastAsia="en-US"/>
        </w:rPr>
        <w:t>СамГМУ</w:t>
      </w:r>
      <w:proofErr w:type="spellEnd"/>
      <w:r w:rsidRPr="00BD3949">
        <w:rPr>
          <w:rFonts w:eastAsia="Calibri"/>
          <w:bCs/>
          <w:lang w:eastAsia="en-US"/>
        </w:rPr>
        <w:t>);</w:t>
      </w:r>
    </w:p>
    <w:p w:rsidR="006F43ED" w:rsidRPr="00BD3949" w:rsidRDefault="006F43ED" w:rsidP="00BD3949">
      <w:pPr>
        <w:ind w:firstLine="709"/>
        <w:jc w:val="both"/>
        <w:rPr>
          <w:rFonts w:eastAsia="Calibri"/>
          <w:b/>
          <w:bCs/>
          <w:lang w:eastAsia="en-US"/>
        </w:rPr>
      </w:pPr>
      <w:r w:rsidRPr="00BD3949">
        <w:rPr>
          <w:rFonts w:eastAsia="Calibri"/>
          <w:bCs/>
          <w:lang w:eastAsia="en-U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r w:rsidRPr="00BD3949">
        <w:rPr>
          <w:rFonts w:eastAsia="Calibri"/>
          <w:b/>
          <w:bCs/>
          <w:lang w:eastAsia="en-US"/>
        </w:rPr>
        <w:t xml:space="preserve"> </w:t>
      </w:r>
    </w:p>
    <w:p w:rsidR="006F43ED" w:rsidRPr="00BD3949" w:rsidRDefault="006F43ED" w:rsidP="00BD3949">
      <w:pPr>
        <w:ind w:firstLine="709"/>
        <w:jc w:val="both"/>
        <w:rPr>
          <w:rFonts w:eastAsia="Calibri"/>
          <w:bCs/>
          <w:lang w:eastAsia="en-US"/>
        </w:rPr>
      </w:pPr>
      <w:r w:rsidRPr="00BD3949">
        <w:rPr>
          <w:rFonts w:eastAsia="Calibri"/>
          <w:b/>
          <w:bCs/>
          <w:lang w:eastAsia="en-US"/>
        </w:rPr>
        <w:t xml:space="preserve"> Цели и задачи мероприятия</w:t>
      </w:r>
    </w:p>
    <w:p w:rsidR="006F43ED" w:rsidRPr="00BD3949" w:rsidRDefault="006F43ED" w:rsidP="00BD3949">
      <w:pPr>
        <w:ind w:firstLine="709"/>
        <w:jc w:val="both"/>
        <w:rPr>
          <w:color w:val="000000"/>
        </w:rPr>
      </w:pPr>
      <w:r w:rsidRPr="00BD3949">
        <w:rPr>
          <w:b/>
          <w:color w:val="000000"/>
        </w:rPr>
        <w:t xml:space="preserve">Цель Соревнования – </w:t>
      </w:r>
      <w:r w:rsidRPr="00BD3949">
        <w:rPr>
          <w:color w:val="000000"/>
        </w:rPr>
        <w:t>популяризация массового обучения навыкам оказания первой медицинской помощи, определение уровня подготовки к эффективным действиям по оказанию первой помощи обучающихся предпрофессиональных медицинских классов образовательных организаций городского округа Самара.</w:t>
      </w:r>
    </w:p>
    <w:p w:rsidR="006F43ED" w:rsidRPr="00BD3949" w:rsidRDefault="006F43ED" w:rsidP="00BD3949">
      <w:pPr>
        <w:ind w:firstLine="709"/>
        <w:jc w:val="both"/>
        <w:rPr>
          <w:b/>
          <w:color w:val="000000"/>
        </w:rPr>
      </w:pPr>
      <w:r w:rsidRPr="00BD3949">
        <w:rPr>
          <w:b/>
          <w:color w:val="000000"/>
        </w:rPr>
        <w:t xml:space="preserve">Задачи: </w:t>
      </w:r>
    </w:p>
    <w:p w:rsidR="006F43ED" w:rsidRPr="00BD3949" w:rsidRDefault="006F43ED" w:rsidP="00BD3949">
      <w:pPr>
        <w:ind w:firstLine="709"/>
        <w:jc w:val="both"/>
        <w:rPr>
          <w:color w:val="000000"/>
        </w:rPr>
      </w:pPr>
      <w:r w:rsidRPr="00BD3949">
        <w:rPr>
          <w:color w:val="000000"/>
        </w:rPr>
        <w:t>- возможность продемонстрировать владение основами медицинских знаний и навыками по оказанию первой помощи;</w:t>
      </w:r>
    </w:p>
    <w:p w:rsidR="006F43ED" w:rsidRPr="00BD3949" w:rsidRDefault="006F43ED" w:rsidP="00BD3949">
      <w:pPr>
        <w:ind w:firstLine="709"/>
        <w:jc w:val="both"/>
        <w:rPr>
          <w:color w:val="000000"/>
        </w:rPr>
      </w:pPr>
      <w:r w:rsidRPr="00BD3949">
        <w:rPr>
          <w:color w:val="000000"/>
        </w:rPr>
        <w:t>- завязать и укрепить контакты между школьниками и педагогическими работниками предпрофессиональных медицинских классов образовательных организаций городского округа Самара.</w:t>
      </w:r>
    </w:p>
    <w:p w:rsidR="006F43ED" w:rsidRPr="00BD3949" w:rsidRDefault="006F43ED" w:rsidP="00BD3949">
      <w:pPr>
        <w:ind w:firstLine="709"/>
        <w:jc w:val="both"/>
        <w:rPr>
          <w:rFonts w:eastAsia="Calibri"/>
          <w:b/>
          <w:bCs/>
          <w:lang w:eastAsia="en-US"/>
        </w:rPr>
      </w:pPr>
      <w:r w:rsidRPr="00BD3949">
        <w:rPr>
          <w:rFonts w:eastAsia="Calibri"/>
          <w:b/>
          <w:bCs/>
          <w:lang w:eastAsia="en-US"/>
        </w:rPr>
        <w:t>Сроки и место проведения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Соревнование проводится ежегодно с ноября по февраль текущего учебного года, в два этапа. Сроки проведения этапов Соревнования утверждаются ежегодно на заседании Оргкомитета и публикуются не позднее, чем за 30 дней до проведения первого этапа Соревнования на сайте МАОУ СМТЛ (http://smtl.ru/) в разделе «</w:t>
      </w:r>
      <w:r w:rsidR="004C597C" w:rsidRPr="00BD3949">
        <w:rPr>
          <w:rFonts w:eastAsia="Calibri"/>
          <w:bCs/>
          <w:lang w:eastAsia="en-US"/>
        </w:rPr>
        <w:t>Конкурсы» / «</w:t>
      </w:r>
      <w:r w:rsidRPr="00BD3949">
        <w:rPr>
          <w:rFonts w:eastAsia="Calibri"/>
          <w:bCs/>
          <w:lang w:eastAsia="en-US"/>
        </w:rPr>
        <w:t>Первая помощь».</w:t>
      </w:r>
    </w:p>
    <w:p w:rsidR="006F43ED" w:rsidRPr="00BD3949" w:rsidRDefault="006F43ED" w:rsidP="00BD3949">
      <w:pPr>
        <w:ind w:firstLine="709"/>
        <w:jc w:val="both"/>
        <w:rPr>
          <w:rFonts w:eastAsia="Calibri"/>
          <w:b/>
          <w:bCs/>
          <w:lang w:eastAsia="en-US"/>
        </w:rPr>
      </w:pPr>
      <w:r w:rsidRPr="00BD3949">
        <w:rPr>
          <w:rFonts w:eastAsia="Calibri"/>
          <w:b/>
          <w:bCs/>
          <w:lang w:eastAsia="en-US"/>
        </w:rPr>
        <w:t>Сроки и форма подачи заявок на участие</w:t>
      </w:r>
    </w:p>
    <w:p w:rsidR="006F43ED" w:rsidRPr="00BD3949" w:rsidRDefault="006F43ED" w:rsidP="00BD3949">
      <w:pPr>
        <w:ind w:firstLine="709"/>
        <w:jc w:val="both"/>
        <w:rPr>
          <w:rFonts w:eastAsia="Calibri"/>
          <w:bCs/>
          <w:lang w:eastAsia="en-US"/>
        </w:rPr>
      </w:pPr>
      <w:r w:rsidRPr="00BD3949">
        <w:rPr>
          <w:rFonts w:eastAsia="Calibri"/>
          <w:bCs/>
          <w:lang w:eastAsia="en-US"/>
        </w:rPr>
        <w:t>Первый (дистанционный) этап проводится с 9.10.2023 по 22.10.2023.</w:t>
      </w:r>
    </w:p>
    <w:p w:rsidR="006F43ED" w:rsidRPr="00BD3949" w:rsidRDefault="006F43ED" w:rsidP="00BD3949">
      <w:pPr>
        <w:ind w:firstLine="709"/>
        <w:jc w:val="both"/>
        <w:rPr>
          <w:rFonts w:eastAsia="Calibri"/>
          <w:bCs/>
          <w:lang w:eastAsia="en-US"/>
        </w:rPr>
      </w:pPr>
      <w:r w:rsidRPr="00BD3949">
        <w:rPr>
          <w:rFonts w:eastAsia="Calibri"/>
          <w:bCs/>
          <w:lang w:eastAsia="en-US"/>
        </w:rPr>
        <w:t xml:space="preserve">Второй (практический) этап проводится 25.11.2023 г. на базе МАОУ СМТЛ, </w:t>
      </w:r>
      <w:proofErr w:type="spellStart"/>
      <w:r w:rsidRPr="00BD3949">
        <w:rPr>
          <w:rFonts w:eastAsia="Calibri"/>
          <w:bCs/>
          <w:lang w:eastAsia="en-US"/>
        </w:rPr>
        <w:t>ул</w:t>
      </w:r>
      <w:proofErr w:type="spellEnd"/>
      <w:r w:rsidRPr="00BD3949">
        <w:rPr>
          <w:rFonts w:eastAsia="Calibri"/>
          <w:bCs/>
          <w:lang w:eastAsia="en-US"/>
        </w:rPr>
        <w:t xml:space="preserve"> Полевая, 74.</w:t>
      </w:r>
    </w:p>
    <w:p w:rsidR="006F43ED" w:rsidRPr="00BD3949" w:rsidRDefault="006F43ED" w:rsidP="00BD3949">
      <w:pPr>
        <w:ind w:firstLine="709"/>
        <w:jc w:val="both"/>
        <w:rPr>
          <w:rFonts w:eastAsia="Calibri"/>
          <w:b/>
          <w:bCs/>
          <w:lang w:eastAsia="en-US"/>
        </w:rPr>
      </w:pPr>
      <w:r w:rsidRPr="00BD3949">
        <w:rPr>
          <w:rFonts w:eastAsia="Calibri"/>
          <w:b/>
          <w:bCs/>
          <w:lang w:eastAsia="en-US"/>
        </w:rPr>
        <w:t>Порядок организации, форма участия и форма проведения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4.1.1. На первом (дистанционном) этапе предусматривается выполнение теоретических заданий в электронной форме, полученных через личные почты участников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 xml:space="preserve">4.1.2. Выполнение заданий осуществляется в режиме </w:t>
      </w:r>
      <w:proofErr w:type="spellStart"/>
      <w:r w:rsidRPr="00BD3949">
        <w:rPr>
          <w:rFonts w:eastAsia="Calibri"/>
          <w:bCs/>
          <w:lang w:eastAsia="en-US"/>
        </w:rPr>
        <w:t>on-line</w:t>
      </w:r>
      <w:proofErr w:type="spellEnd"/>
      <w:r w:rsidRPr="00BD3949">
        <w:rPr>
          <w:rFonts w:eastAsia="Calibri"/>
          <w:bCs/>
          <w:lang w:eastAsia="en-US"/>
        </w:rPr>
        <w:t>.</w:t>
      </w:r>
    </w:p>
    <w:p w:rsidR="006F43ED" w:rsidRPr="00BD3949" w:rsidRDefault="006F43ED" w:rsidP="00BD3949">
      <w:pPr>
        <w:ind w:firstLine="709"/>
        <w:jc w:val="both"/>
        <w:rPr>
          <w:rFonts w:eastAsia="Calibri"/>
          <w:bCs/>
          <w:lang w:eastAsia="en-US"/>
        </w:rPr>
      </w:pPr>
      <w:r w:rsidRPr="00BD3949">
        <w:rPr>
          <w:rFonts w:eastAsia="Calibri"/>
          <w:bCs/>
          <w:lang w:eastAsia="en-US"/>
        </w:rPr>
        <w:t>4.1.3. Результаты выполнения теоретических заданий, а также приглашения показавших наилучшие результаты участников на второй (практический) этап размещаются в личных кабинетах участников не позднее 5 дней после его завершения.</w:t>
      </w:r>
    </w:p>
    <w:p w:rsidR="006F43ED" w:rsidRPr="00BD3949" w:rsidRDefault="006F43ED" w:rsidP="00BD3949">
      <w:pPr>
        <w:ind w:firstLine="709"/>
        <w:jc w:val="both"/>
        <w:rPr>
          <w:rFonts w:eastAsia="Calibri"/>
          <w:bCs/>
          <w:lang w:eastAsia="en-US"/>
        </w:rPr>
      </w:pPr>
      <w:r w:rsidRPr="00BD3949">
        <w:rPr>
          <w:rFonts w:eastAsia="Calibri"/>
          <w:bCs/>
          <w:lang w:eastAsia="en-US"/>
        </w:rPr>
        <w:t>4.1.4. Апелляции по результатам оценки выполнения теоретических заданий не принимаются.</w:t>
      </w:r>
    </w:p>
    <w:p w:rsidR="006F43ED" w:rsidRPr="00BD3949" w:rsidRDefault="006F43ED" w:rsidP="00BD3949">
      <w:pPr>
        <w:ind w:firstLine="709"/>
        <w:jc w:val="both"/>
        <w:rPr>
          <w:rFonts w:eastAsia="Calibri"/>
          <w:bCs/>
          <w:lang w:eastAsia="en-US"/>
        </w:rPr>
      </w:pPr>
      <w:r w:rsidRPr="00BD3949">
        <w:rPr>
          <w:rFonts w:eastAsia="Calibri"/>
          <w:bCs/>
          <w:lang w:eastAsia="en-US"/>
        </w:rPr>
        <w:t>4.2.1. На втором (практическом) этапе происходит индивидуальное выполнение участниками практических действий по оказанию первой помощи в рамках ситуационных заданий при следующих неотложных состояниях:</w:t>
      </w:r>
    </w:p>
    <w:p w:rsidR="006F43ED" w:rsidRPr="00BD3949" w:rsidRDefault="006F43ED" w:rsidP="00BD3949">
      <w:pPr>
        <w:ind w:firstLine="709"/>
        <w:jc w:val="both"/>
        <w:rPr>
          <w:rFonts w:eastAsia="Calibri"/>
          <w:bCs/>
          <w:lang w:eastAsia="en-US"/>
        </w:rPr>
      </w:pPr>
      <w:r w:rsidRPr="00BD3949">
        <w:rPr>
          <w:rFonts w:eastAsia="Calibri"/>
          <w:bCs/>
          <w:lang w:eastAsia="en-US"/>
        </w:rPr>
        <w:t>— отсутствие сознания;</w:t>
      </w:r>
    </w:p>
    <w:p w:rsidR="006F43ED" w:rsidRPr="00BD3949" w:rsidRDefault="006F43ED" w:rsidP="00BD3949">
      <w:pPr>
        <w:ind w:firstLine="709"/>
        <w:jc w:val="both"/>
        <w:rPr>
          <w:rFonts w:eastAsia="Calibri"/>
          <w:bCs/>
          <w:lang w:eastAsia="en-US"/>
        </w:rPr>
      </w:pPr>
      <w:r w:rsidRPr="00BD3949">
        <w:rPr>
          <w:rFonts w:eastAsia="Calibri"/>
          <w:bCs/>
          <w:lang w:eastAsia="en-US"/>
        </w:rPr>
        <w:t>— остановка дыхания и кровообращения;</w:t>
      </w:r>
    </w:p>
    <w:p w:rsidR="006F43ED" w:rsidRPr="00BD3949" w:rsidRDefault="006F43ED" w:rsidP="00BD3949">
      <w:pPr>
        <w:ind w:firstLine="709"/>
        <w:jc w:val="both"/>
        <w:rPr>
          <w:rFonts w:eastAsia="Calibri"/>
          <w:bCs/>
          <w:lang w:eastAsia="en-US"/>
        </w:rPr>
      </w:pPr>
      <w:r w:rsidRPr="00BD3949">
        <w:rPr>
          <w:rFonts w:eastAsia="Calibri"/>
          <w:bCs/>
          <w:lang w:eastAsia="en-US"/>
        </w:rPr>
        <w:t>— наружные кровотечения;</w:t>
      </w:r>
    </w:p>
    <w:p w:rsidR="006F43ED" w:rsidRPr="00BD3949" w:rsidRDefault="006F43ED" w:rsidP="00BD3949">
      <w:pPr>
        <w:ind w:firstLine="709"/>
        <w:jc w:val="both"/>
        <w:rPr>
          <w:rFonts w:eastAsia="Calibri"/>
          <w:bCs/>
          <w:lang w:eastAsia="en-US"/>
        </w:rPr>
      </w:pPr>
      <w:r w:rsidRPr="00BD3949">
        <w:rPr>
          <w:rFonts w:eastAsia="Calibri"/>
          <w:bCs/>
          <w:lang w:eastAsia="en-US"/>
        </w:rPr>
        <w:t>— инородные тела верхних дыхательных путей;</w:t>
      </w:r>
    </w:p>
    <w:p w:rsidR="006F43ED" w:rsidRPr="00BD3949" w:rsidRDefault="006F43ED" w:rsidP="00BD3949">
      <w:pPr>
        <w:ind w:firstLine="709"/>
        <w:jc w:val="both"/>
        <w:rPr>
          <w:rFonts w:eastAsia="Calibri"/>
          <w:bCs/>
          <w:lang w:eastAsia="en-US"/>
        </w:rPr>
      </w:pPr>
      <w:r w:rsidRPr="00BD3949">
        <w:rPr>
          <w:rFonts w:eastAsia="Calibri"/>
          <w:bCs/>
          <w:lang w:eastAsia="en-US"/>
        </w:rPr>
        <w:t>— травмы различных областей тела;</w:t>
      </w:r>
    </w:p>
    <w:p w:rsidR="006F43ED" w:rsidRPr="00BD3949" w:rsidRDefault="006F43ED" w:rsidP="00BD3949">
      <w:pPr>
        <w:ind w:firstLine="709"/>
        <w:jc w:val="both"/>
        <w:rPr>
          <w:rFonts w:eastAsia="Calibri"/>
          <w:bCs/>
          <w:lang w:eastAsia="en-US"/>
        </w:rPr>
      </w:pPr>
      <w:r w:rsidRPr="00BD3949">
        <w:rPr>
          <w:rFonts w:eastAsia="Calibri"/>
          <w:bCs/>
          <w:lang w:eastAsia="en-US"/>
        </w:rPr>
        <w:t>— ожоги, эффекты воздействия высоких температур, теплового излучения;</w:t>
      </w:r>
    </w:p>
    <w:p w:rsidR="006F43ED" w:rsidRPr="00BD3949" w:rsidRDefault="006F43ED" w:rsidP="00BD3949">
      <w:pPr>
        <w:ind w:firstLine="709"/>
        <w:jc w:val="both"/>
        <w:rPr>
          <w:rFonts w:eastAsia="Calibri"/>
          <w:bCs/>
          <w:lang w:eastAsia="en-US"/>
        </w:rPr>
      </w:pPr>
      <w:r w:rsidRPr="00BD3949">
        <w:rPr>
          <w:rFonts w:eastAsia="Calibri"/>
          <w:bCs/>
          <w:lang w:eastAsia="en-US"/>
        </w:rPr>
        <w:t>— отморожение и другие эффекты воздействия низких температур;</w:t>
      </w:r>
    </w:p>
    <w:p w:rsidR="006F43ED" w:rsidRPr="00BD3949" w:rsidRDefault="006F43ED" w:rsidP="00BD3949">
      <w:pPr>
        <w:ind w:firstLine="709"/>
        <w:jc w:val="both"/>
        <w:rPr>
          <w:rFonts w:eastAsia="Calibri"/>
          <w:bCs/>
          <w:lang w:eastAsia="en-US"/>
        </w:rPr>
      </w:pPr>
      <w:r w:rsidRPr="00BD3949">
        <w:rPr>
          <w:rFonts w:eastAsia="Calibri"/>
          <w:bCs/>
          <w:lang w:eastAsia="en-US"/>
        </w:rPr>
        <w:t>— отравления;</w:t>
      </w:r>
    </w:p>
    <w:p w:rsidR="006F43ED" w:rsidRPr="00BD3949" w:rsidRDefault="006F43ED" w:rsidP="00BD3949">
      <w:pPr>
        <w:ind w:firstLine="709"/>
        <w:jc w:val="both"/>
        <w:rPr>
          <w:rFonts w:eastAsia="Calibri"/>
          <w:bCs/>
          <w:lang w:eastAsia="en-US"/>
        </w:rPr>
      </w:pPr>
      <w:r w:rsidRPr="00BD3949">
        <w:rPr>
          <w:rFonts w:eastAsia="Calibri"/>
          <w:bCs/>
          <w:lang w:eastAsia="en-US"/>
        </w:rPr>
        <w:t>— неотложные состояния при заболеваниях (инфаркт, инсульт и др.).</w:t>
      </w:r>
    </w:p>
    <w:p w:rsidR="006F43ED" w:rsidRPr="00BD3949" w:rsidRDefault="006F43ED" w:rsidP="00BD3949">
      <w:pPr>
        <w:ind w:firstLine="709"/>
        <w:jc w:val="both"/>
        <w:rPr>
          <w:rFonts w:eastAsia="Calibri"/>
          <w:b/>
          <w:bCs/>
          <w:lang w:eastAsia="en-US"/>
        </w:rPr>
      </w:pPr>
      <w:r w:rsidRPr="00BD3949">
        <w:rPr>
          <w:rFonts w:eastAsia="Calibri"/>
          <w:b/>
          <w:bCs/>
          <w:lang w:eastAsia="en-US"/>
        </w:rPr>
        <w:t>Участники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К участию в Соревновании приглашаются обучающиеся 8-11-х классов предпрофессиональных медицинских классов образовательных организаций, подведомственных Департаменту образования.</w:t>
      </w:r>
    </w:p>
    <w:p w:rsidR="006F43ED" w:rsidRPr="00BD3949" w:rsidRDefault="006F43ED" w:rsidP="00BD3949">
      <w:pPr>
        <w:ind w:firstLine="709"/>
        <w:jc w:val="both"/>
        <w:rPr>
          <w:rFonts w:eastAsia="Calibri"/>
          <w:b/>
          <w:bCs/>
          <w:lang w:eastAsia="en-US"/>
        </w:rPr>
      </w:pPr>
      <w:r w:rsidRPr="00BD3949">
        <w:rPr>
          <w:rFonts w:eastAsia="Calibri"/>
          <w:b/>
          <w:bCs/>
          <w:lang w:eastAsia="en-US"/>
        </w:rPr>
        <w:lastRenderedPageBreak/>
        <w:t xml:space="preserve">Состав жюри и критерии оценки </w:t>
      </w:r>
    </w:p>
    <w:p w:rsidR="006F43ED" w:rsidRPr="00BD3949" w:rsidRDefault="006F43ED" w:rsidP="00BD3949">
      <w:pPr>
        <w:ind w:firstLine="709"/>
        <w:jc w:val="both"/>
        <w:rPr>
          <w:rFonts w:eastAsia="Calibri"/>
          <w:bCs/>
          <w:lang w:eastAsia="en-US"/>
        </w:rPr>
      </w:pPr>
      <w:r w:rsidRPr="00BD3949">
        <w:rPr>
          <w:rFonts w:eastAsia="Calibri"/>
          <w:bCs/>
          <w:lang w:eastAsia="en-US"/>
        </w:rPr>
        <w:t xml:space="preserve">Общее руководство проведением Соревнования, его организационное обеспечение осуществляет организационный комитет (далее – Оргкомитет), состав которого формируется из представителей ФГБОУ ВО </w:t>
      </w:r>
      <w:proofErr w:type="spellStart"/>
      <w:r w:rsidRPr="00BD3949">
        <w:rPr>
          <w:rFonts w:eastAsia="Calibri"/>
          <w:bCs/>
          <w:lang w:eastAsia="en-US"/>
        </w:rPr>
        <w:t>СамГМУ</w:t>
      </w:r>
      <w:proofErr w:type="spellEnd"/>
      <w:r w:rsidRPr="00BD3949">
        <w:rPr>
          <w:rFonts w:eastAsia="Calibri"/>
          <w:bCs/>
          <w:lang w:eastAsia="en-US"/>
        </w:rPr>
        <w:t>, МБОУ ОДПО ЦРО, администрации и учителей МАОУ СМТЛ.</w:t>
      </w:r>
    </w:p>
    <w:p w:rsidR="006F43ED" w:rsidRPr="00BD3949" w:rsidRDefault="006F43ED" w:rsidP="00BD3949">
      <w:pPr>
        <w:ind w:firstLine="709"/>
        <w:jc w:val="both"/>
        <w:rPr>
          <w:rFonts w:eastAsia="Calibri"/>
          <w:bCs/>
          <w:lang w:eastAsia="en-US"/>
        </w:rPr>
      </w:pPr>
      <w:r w:rsidRPr="00BD3949">
        <w:rPr>
          <w:rFonts w:eastAsia="Calibri"/>
          <w:bCs/>
          <w:lang w:eastAsia="en-US"/>
        </w:rPr>
        <w:t>Функции Оргкомитета:</w:t>
      </w:r>
    </w:p>
    <w:p w:rsidR="006F43ED" w:rsidRPr="00BD3949" w:rsidRDefault="006F43ED" w:rsidP="00BD3949">
      <w:pPr>
        <w:ind w:firstLine="709"/>
        <w:jc w:val="both"/>
        <w:rPr>
          <w:rFonts w:eastAsia="Calibri"/>
          <w:bCs/>
          <w:lang w:eastAsia="en-US"/>
        </w:rPr>
      </w:pPr>
      <w:r w:rsidRPr="00BD3949">
        <w:rPr>
          <w:rFonts w:eastAsia="Calibri"/>
          <w:bCs/>
          <w:lang w:eastAsia="en-US"/>
        </w:rPr>
        <w:t>- общая организация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 формирование списков участников, регистрационных листов,</w:t>
      </w:r>
    </w:p>
    <w:p w:rsidR="006F43ED" w:rsidRPr="00BD3949" w:rsidRDefault="006F43ED" w:rsidP="00BD3949">
      <w:pPr>
        <w:ind w:firstLine="709"/>
        <w:jc w:val="both"/>
        <w:rPr>
          <w:rFonts w:eastAsia="Calibri"/>
          <w:bCs/>
          <w:lang w:eastAsia="en-US"/>
        </w:rPr>
      </w:pPr>
      <w:r w:rsidRPr="00BD3949">
        <w:rPr>
          <w:rFonts w:eastAsia="Calibri"/>
          <w:bCs/>
          <w:lang w:eastAsia="en-US"/>
        </w:rPr>
        <w:t>- составление заданий и критериев оценивания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 взаимодействие с партнерами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 проведение самого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 организация работы жюри,</w:t>
      </w:r>
    </w:p>
    <w:p w:rsidR="006F43ED" w:rsidRPr="00BD3949" w:rsidRDefault="006F43ED" w:rsidP="00BD3949">
      <w:pPr>
        <w:ind w:firstLine="709"/>
        <w:jc w:val="both"/>
        <w:rPr>
          <w:rFonts w:eastAsia="Calibri"/>
          <w:bCs/>
          <w:lang w:eastAsia="en-US"/>
        </w:rPr>
      </w:pPr>
      <w:r w:rsidRPr="00BD3949">
        <w:rPr>
          <w:rFonts w:eastAsia="Calibri"/>
          <w:bCs/>
          <w:lang w:eastAsia="en-US"/>
        </w:rPr>
        <w:t>- награждение победителей,</w:t>
      </w:r>
    </w:p>
    <w:p w:rsidR="006F43ED" w:rsidRPr="00BD3949" w:rsidRDefault="006F43ED" w:rsidP="00BD3949">
      <w:pPr>
        <w:ind w:firstLine="709"/>
        <w:jc w:val="both"/>
        <w:rPr>
          <w:rFonts w:eastAsia="Calibri"/>
          <w:bCs/>
          <w:lang w:eastAsia="en-US"/>
        </w:rPr>
      </w:pPr>
      <w:r w:rsidRPr="00BD3949">
        <w:rPr>
          <w:rFonts w:eastAsia="Calibri"/>
          <w:bCs/>
          <w:lang w:eastAsia="en-US"/>
        </w:rPr>
        <w:t>- формирование отчётности по результатам.</w:t>
      </w:r>
    </w:p>
    <w:p w:rsidR="006F43ED" w:rsidRPr="00BD3949" w:rsidRDefault="006F43ED" w:rsidP="00BD3949">
      <w:pPr>
        <w:ind w:firstLine="709"/>
        <w:jc w:val="both"/>
        <w:rPr>
          <w:rFonts w:eastAsia="Calibri"/>
          <w:b/>
          <w:bCs/>
          <w:lang w:eastAsia="en-US"/>
        </w:rPr>
      </w:pPr>
      <w:r w:rsidRPr="00BD3949">
        <w:rPr>
          <w:rFonts w:eastAsia="Calibri"/>
          <w:b/>
          <w:bCs/>
          <w:i/>
          <w:lang w:eastAsia="en-US"/>
        </w:rPr>
        <w:t xml:space="preserve"> 6. </w:t>
      </w:r>
      <w:r w:rsidRPr="00BD3949">
        <w:rPr>
          <w:rFonts w:eastAsia="Calibri"/>
          <w:b/>
          <w:bCs/>
          <w:lang w:eastAsia="en-US"/>
        </w:rPr>
        <w:t>Подведение итогов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6.1. Жюри оценивает выполнение участниками ситуационных заданий согласно критериям оценивания и вносят результаты оценки в экспертные листы.</w:t>
      </w:r>
    </w:p>
    <w:p w:rsidR="006F43ED" w:rsidRPr="00BD3949" w:rsidRDefault="006F43ED" w:rsidP="00BD3949">
      <w:pPr>
        <w:ind w:firstLine="709"/>
        <w:jc w:val="both"/>
        <w:rPr>
          <w:rFonts w:eastAsia="Calibri"/>
          <w:bCs/>
          <w:lang w:eastAsia="en-US"/>
        </w:rPr>
      </w:pPr>
      <w:r w:rsidRPr="00BD3949">
        <w:rPr>
          <w:rFonts w:eastAsia="Calibri"/>
          <w:bCs/>
          <w:lang w:eastAsia="en-US"/>
        </w:rPr>
        <w:t>6.2. Результаты выполнения ситуационных заданий оформляются протоколом Соревнования и утверждаются Оргкомитетом.</w:t>
      </w:r>
    </w:p>
    <w:p w:rsidR="006F43ED" w:rsidRPr="00BD3949" w:rsidRDefault="006F43ED" w:rsidP="00BD3949">
      <w:pPr>
        <w:ind w:firstLine="709"/>
        <w:jc w:val="both"/>
        <w:rPr>
          <w:rFonts w:eastAsia="Calibri"/>
          <w:bCs/>
          <w:lang w:eastAsia="en-US"/>
        </w:rPr>
      </w:pPr>
      <w:r w:rsidRPr="00BD3949">
        <w:rPr>
          <w:rFonts w:eastAsia="Calibri"/>
          <w:bCs/>
          <w:lang w:eastAsia="en-US"/>
        </w:rPr>
        <w:t>6.3. Апелляции по результатам оценки выполнения ситуационных заданий не принимаются.</w:t>
      </w:r>
    </w:p>
    <w:p w:rsidR="006F43ED" w:rsidRPr="00BD3949" w:rsidRDefault="006F43ED" w:rsidP="00BD3949">
      <w:pPr>
        <w:ind w:firstLine="709"/>
        <w:jc w:val="both"/>
        <w:rPr>
          <w:rFonts w:eastAsia="Calibri"/>
          <w:bCs/>
          <w:lang w:eastAsia="en-US"/>
        </w:rPr>
      </w:pPr>
      <w:r w:rsidRPr="00BD3949">
        <w:rPr>
          <w:rFonts w:eastAsia="Calibri"/>
          <w:bCs/>
          <w:lang w:eastAsia="en-US"/>
        </w:rPr>
        <w:t>6.4. Квота победителей и призёров (в каждой возрастной категории):</w:t>
      </w:r>
    </w:p>
    <w:p w:rsidR="006F43ED" w:rsidRPr="00BD3949" w:rsidRDefault="006F43ED" w:rsidP="00BD3949">
      <w:pPr>
        <w:ind w:firstLine="709"/>
        <w:jc w:val="both"/>
        <w:rPr>
          <w:rFonts w:eastAsia="Calibri"/>
          <w:bCs/>
          <w:lang w:eastAsia="en-US"/>
        </w:rPr>
      </w:pPr>
      <w:r w:rsidRPr="00BD3949">
        <w:rPr>
          <w:rFonts w:eastAsia="Calibri"/>
          <w:bCs/>
          <w:lang w:eastAsia="en-US"/>
        </w:rPr>
        <w:t>1 место – Диплом Победителя – все участники, набравшие максимум;</w:t>
      </w:r>
    </w:p>
    <w:p w:rsidR="006F43ED" w:rsidRPr="00BD3949" w:rsidRDefault="006F43ED" w:rsidP="00BD3949">
      <w:pPr>
        <w:ind w:firstLine="709"/>
        <w:jc w:val="both"/>
        <w:rPr>
          <w:rFonts w:eastAsia="Calibri"/>
          <w:bCs/>
          <w:lang w:eastAsia="en-US"/>
        </w:rPr>
      </w:pPr>
      <w:r w:rsidRPr="00BD3949">
        <w:rPr>
          <w:rFonts w:eastAsia="Calibri"/>
          <w:bCs/>
          <w:lang w:eastAsia="en-US"/>
        </w:rPr>
        <w:t>2 место – Диплом Призёра – 10% от количества участников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3 место – Диплом Призёра - 10% от количества участников Соревнования.</w:t>
      </w:r>
    </w:p>
    <w:p w:rsidR="006F43ED" w:rsidRPr="00BD3949" w:rsidRDefault="006F43ED" w:rsidP="00BD3949">
      <w:pPr>
        <w:ind w:firstLine="709"/>
        <w:jc w:val="both"/>
        <w:rPr>
          <w:rFonts w:eastAsia="Calibri"/>
          <w:bCs/>
          <w:lang w:eastAsia="en-US"/>
        </w:rPr>
      </w:pPr>
      <w:r w:rsidRPr="00BD3949">
        <w:rPr>
          <w:rFonts w:eastAsia="Calibri"/>
          <w:bCs/>
          <w:lang w:eastAsia="en-US"/>
        </w:rPr>
        <w:t>5.5. Дипломы за 1-3 места подготавливаются на бланках Департамента образования и вручаются Оргкомитетом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5.6. Поощрительные грамоты и сертификаты подготавливаются на бланках учреждения - организатора и вручаются Оргкомитетом мероприятия.</w:t>
      </w:r>
    </w:p>
    <w:p w:rsidR="006F43ED" w:rsidRPr="00BD3949" w:rsidRDefault="006F43ED" w:rsidP="00BD3949">
      <w:pPr>
        <w:ind w:firstLine="709"/>
        <w:jc w:val="both"/>
        <w:rPr>
          <w:rFonts w:eastAsia="Calibri"/>
          <w:bCs/>
          <w:lang w:eastAsia="en-US"/>
        </w:rPr>
      </w:pPr>
      <w:r w:rsidRPr="00BD3949">
        <w:rPr>
          <w:rFonts w:eastAsia="Calibri"/>
          <w:bCs/>
          <w:lang w:eastAsia="en-US"/>
        </w:rPr>
        <w:t>5.</w:t>
      </w:r>
      <w:proofErr w:type="gramStart"/>
      <w:r w:rsidRPr="00BD3949">
        <w:rPr>
          <w:rFonts w:eastAsia="Calibri"/>
          <w:bCs/>
          <w:lang w:eastAsia="en-US"/>
        </w:rPr>
        <w:t>7.Учителям</w:t>
      </w:r>
      <w:proofErr w:type="gramEnd"/>
      <w:r w:rsidRPr="00BD3949">
        <w:rPr>
          <w:rFonts w:eastAsia="Calibri"/>
          <w:bCs/>
          <w:lang w:eastAsia="en-US"/>
        </w:rPr>
        <w:t xml:space="preserve"> участников, достигших высоких результатов на Соревновании, вручаются Благодарственные письма на бланках учреждения - организатора, подписанные руководителем Департамента образования и директором МАОУ СМТЛ.</w:t>
      </w:r>
    </w:p>
    <w:p w:rsidR="006F43ED" w:rsidRPr="00BD3949" w:rsidRDefault="006F43ED" w:rsidP="00BD3949">
      <w:pPr>
        <w:ind w:firstLine="709"/>
        <w:jc w:val="both"/>
        <w:rPr>
          <w:rFonts w:eastAsia="Calibri"/>
          <w:bCs/>
          <w:i/>
          <w:lang w:eastAsia="en-US"/>
        </w:rPr>
      </w:pPr>
      <w:r w:rsidRPr="00BD3949">
        <w:rPr>
          <w:rFonts w:eastAsia="Calibri"/>
          <w:b/>
          <w:bCs/>
          <w:lang w:eastAsia="en-US"/>
        </w:rPr>
        <w:t>Контактная информация</w:t>
      </w:r>
    </w:p>
    <w:p w:rsidR="006F43ED" w:rsidRPr="00BD3949" w:rsidRDefault="006F43ED" w:rsidP="00BD3949">
      <w:pPr>
        <w:ind w:firstLine="709"/>
        <w:jc w:val="both"/>
        <w:rPr>
          <w:rFonts w:eastAsia="Calibri"/>
          <w:bCs/>
          <w:lang w:eastAsia="en-US"/>
        </w:rPr>
      </w:pPr>
      <w:r w:rsidRPr="00BD3949">
        <w:rPr>
          <w:rFonts w:eastAsia="Calibri"/>
          <w:bCs/>
          <w:lang w:eastAsia="en-US"/>
        </w:rPr>
        <w:t>Адрес МАОУ СМТЛ: г. Самара, ул. Полевая, 74</w:t>
      </w:r>
    </w:p>
    <w:p w:rsidR="006F43ED" w:rsidRPr="00BD3949" w:rsidRDefault="006F43ED" w:rsidP="00BD3949">
      <w:pPr>
        <w:ind w:firstLine="709"/>
        <w:jc w:val="both"/>
        <w:rPr>
          <w:rFonts w:eastAsia="Calibri"/>
          <w:bCs/>
          <w:lang w:eastAsia="en-US"/>
        </w:rPr>
      </w:pPr>
      <w:r w:rsidRPr="00BD3949">
        <w:rPr>
          <w:rFonts w:eastAsia="Calibri"/>
          <w:bCs/>
          <w:lang w:eastAsia="en-US"/>
        </w:rPr>
        <w:t>Контактное лицо: Костина Динара Александровна, учитель биологии МАОУ СМТЛ, тел.: 89879151196</w:t>
      </w:r>
    </w:p>
    <w:p w:rsidR="009C278C" w:rsidRPr="00BD3949" w:rsidRDefault="009C278C" w:rsidP="00BD3949">
      <w:pPr>
        <w:ind w:firstLine="709"/>
        <w:jc w:val="both"/>
        <w:rPr>
          <w:rFonts w:eastAsia="Calibri"/>
          <w:lang w:eastAsia="en-US"/>
        </w:rPr>
      </w:pPr>
    </w:p>
    <w:p w:rsidR="00384534" w:rsidRDefault="00384534">
      <w:pPr>
        <w:spacing w:after="200" w:line="276" w:lineRule="auto"/>
        <w:rPr>
          <w:b/>
          <w:bCs/>
          <w:sz w:val="28"/>
          <w:szCs w:val="28"/>
          <w:lang w:eastAsia="en-US"/>
        </w:rPr>
      </w:pPr>
      <w:bookmarkStart w:id="19" w:name="_Toc146621771"/>
      <w:r>
        <w:rPr>
          <w:sz w:val="28"/>
          <w:szCs w:val="28"/>
        </w:rPr>
        <w:br w:type="page"/>
      </w:r>
    </w:p>
    <w:p w:rsidR="00297691" w:rsidRPr="00384534" w:rsidRDefault="00673FD3" w:rsidP="00673FD3">
      <w:pPr>
        <w:pStyle w:val="112"/>
        <w:jc w:val="center"/>
        <w:rPr>
          <w:sz w:val="28"/>
          <w:szCs w:val="28"/>
        </w:rPr>
      </w:pPr>
      <w:r w:rsidRPr="00673FD3">
        <w:rPr>
          <w:sz w:val="28"/>
          <w:szCs w:val="28"/>
        </w:rPr>
        <w:lastRenderedPageBreak/>
        <w:t>IX Горьковские чтения</w:t>
      </w:r>
      <w:bookmarkEnd w:id="19"/>
    </w:p>
    <w:p w:rsidR="00297691" w:rsidRPr="00384534" w:rsidRDefault="00297691" w:rsidP="005F404B"/>
    <w:p w:rsidR="00673FD3" w:rsidRPr="00673FD3" w:rsidRDefault="00673FD3" w:rsidP="00673FD3">
      <w:pPr>
        <w:jc w:val="center"/>
        <w:rPr>
          <w:rFonts w:eastAsiaTheme="minorHAnsi"/>
          <w:b/>
          <w:bCs/>
          <w:sz w:val="32"/>
          <w:szCs w:val="32"/>
          <w:lang w:eastAsia="en-US"/>
        </w:rPr>
      </w:pPr>
      <w:r w:rsidRPr="00673FD3">
        <w:rPr>
          <w:rFonts w:eastAsiaTheme="minorHAnsi"/>
          <w:b/>
          <w:bCs/>
          <w:sz w:val="32"/>
          <w:szCs w:val="32"/>
          <w:lang w:eastAsia="en-US"/>
        </w:rPr>
        <w:t>Карточка мероприятия</w:t>
      </w:r>
    </w:p>
    <w:p w:rsidR="00673FD3" w:rsidRPr="00673FD3" w:rsidRDefault="00673FD3" w:rsidP="00673FD3">
      <w:pPr>
        <w:jc w:val="center"/>
        <w:rPr>
          <w:rFonts w:eastAsiaTheme="minorHAnsi"/>
          <w:b/>
          <w:bCs/>
          <w:sz w:val="32"/>
          <w:szCs w:val="32"/>
          <w:lang w:eastAsia="en-US"/>
        </w:rPr>
      </w:pPr>
    </w:p>
    <w:tbl>
      <w:tblPr>
        <w:tblStyle w:val="87"/>
        <w:tblW w:w="9571" w:type="dxa"/>
        <w:tblLook w:val="04A0" w:firstRow="1" w:lastRow="0" w:firstColumn="1" w:lastColumn="0" w:noHBand="0" w:noVBand="1"/>
      </w:tblPr>
      <w:tblGrid>
        <w:gridCol w:w="3930"/>
        <w:gridCol w:w="5641"/>
      </w:tblGrid>
      <w:tr w:rsidR="00673FD3" w:rsidRPr="00673FD3" w:rsidTr="00384534">
        <w:tc>
          <w:tcPr>
            <w:tcW w:w="9571" w:type="dxa"/>
            <w:gridSpan w:val="2"/>
            <w:shd w:val="clear" w:color="auto" w:fill="auto"/>
          </w:tcPr>
          <w:p w:rsidR="00673FD3" w:rsidRPr="00673FD3" w:rsidRDefault="00673FD3" w:rsidP="00673FD3">
            <w:pPr>
              <w:jc w:val="center"/>
              <w:rPr>
                <w:rFonts w:eastAsiaTheme="minorHAnsi"/>
                <w:b/>
                <w:bCs/>
                <w:color w:val="365F91" w:themeColor="accent1" w:themeShade="BF"/>
                <w:sz w:val="28"/>
                <w:szCs w:val="28"/>
                <w:lang w:eastAsia="en-US"/>
              </w:rPr>
            </w:pPr>
            <w:r w:rsidRPr="00673FD3">
              <w:rPr>
                <w:rFonts w:eastAsiaTheme="minorHAnsi"/>
                <w:b/>
                <w:bCs/>
                <w:sz w:val="28"/>
                <w:szCs w:val="28"/>
                <w:lang w:eastAsia="en-US"/>
              </w:rPr>
              <w:t>СРОКИ И МЕСТО ПРОВЕДЕНИЯ</w:t>
            </w:r>
          </w:p>
        </w:tc>
      </w:tr>
      <w:tr w:rsidR="00673FD3" w:rsidRPr="00673FD3" w:rsidTr="00384534">
        <w:tc>
          <w:tcPr>
            <w:tcW w:w="3930" w:type="dxa"/>
            <w:shd w:val="clear" w:color="auto" w:fill="auto"/>
          </w:tcPr>
          <w:p w:rsidR="00673FD3" w:rsidRPr="00673FD3" w:rsidRDefault="00673FD3" w:rsidP="00673FD3">
            <w:pPr>
              <w:jc w:val="center"/>
              <w:rPr>
                <w:rFonts w:eastAsiaTheme="minorHAnsi"/>
                <w:b/>
                <w:bCs/>
                <w:sz w:val="28"/>
                <w:szCs w:val="28"/>
                <w:lang w:eastAsia="en-US"/>
              </w:rPr>
            </w:pPr>
          </w:p>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 xml:space="preserve">Дата, </w:t>
            </w:r>
          </w:p>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время и место</w:t>
            </w:r>
          </w:p>
          <w:p w:rsidR="00673FD3" w:rsidRPr="00673FD3" w:rsidRDefault="004C597C" w:rsidP="00673FD3">
            <w:pPr>
              <w:jc w:val="center"/>
              <w:rPr>
                <w:rFonts w:eastAsiaTheme="minorHAnsi"/>
                <w:b/>
                <w:bCs/>
                <w:i/>
                <w:sz w:val="28"/>
                <w:szCs w:val="28"/>
                <w:lang w:eastAsia="en-US"/>
              </w:rPr>
            </w:pPr>
            <w:r w:rsidRPr="00673FD3">
              <w:rPr>
                <w:rFonts w:eastAsiaTheme="minorHAnsi"/>
                <w:b/>
                <w:bCs/>
                <w:sz w:val="28"/>
                <w:szCs w:val="28"/>
                <w:lang w:eastAsia="en-US"/>
              </w:rPr>
              <w:t>проведения мероприятия</w:t>
            </w:r>
          </w:p>
          <w:p w:rsidR="00673FD3" w:rsidRPr="00673FD3" w:rsidRDefault="00673FD3" w:rsidP="00673FD3">
            <w:pPr>
              <w:jc w:val="center"/>
              <w:rPr>
                <w:rFonts w:eastAsiaTheme="minorHAnsi"/>
                <w:b/>
                <w:bCs/>
                <w:i/>
                <w:sz w:val="28"/>
                <w:szCs w:val="28"/>
                <w:lang w:eastAsia="en-US"/>
              </w:rPr>
            </w:pPr>
          </w:p>
        </w:tc>
        <w:tc>
          <w:tcPr>
            <w:tcW w:w="5641" w:type="dxa"/>
            <w:shd w:val="clear" w:color="auto" w:fill="auto"/>
          </w:tcPr>
          <w:p w:rsidR="00673FD3" w:rsidRPr="00673FD3" w:rsidRDefault="00673FD3" w:rsidP="00673FD3">
            <w:pPr>
              <w:jc w:val="center"/>
              <w:rPr>
                <w:rFonts w:eastAsiaTheme="minorHAnsi"/>
                <w:b/>
                <w:bCs/>
                <w:lang w:eastAsia="en-US"/>
              </w:rPr>
            </w:pPr>
            <w:r w:rsidRPr="00673FD3">
              <w:rPr>
                <w:rFonts w:eastAsiaTheme="minorHAnsi"/>
                <w:b/>
                <w:bCs/>
                <w:lang w:eastAsia="en-US"/>
              </w:rPr>
              <w:t>Заочный этап:</w:t>
            </w:r>
          </w:p>
          <w:p w:rsidR="00673FD3" w:rsidRPr="00673FD3" w:rsidRDefault="00673FD3" w:rsidP="00673FD3">
            <w:pPr>
              <w:jc w:val="center"/>
              <w:rPr>
                <w:rFonts w:asciiTheme="minorHAnsi" w:eastAsiaTheme="minorHAnsi" w:hAnsiTheme="minorHAnsi"/>
                <w:sz w:val="22"/>
                <w:lang w:eastAsia="en-US"/>
              </w:rPr>
            </w:pPr>
            <w:r w:rsidRPr="00673FD3">
              <w:rPr>
                <w:rFonts w:eastAsiaTheme="minorHAnsi"/>
                <w:bCs/>
                <w:lang w:eastAsia="en-US"/>
              </w:rPr>
              <w:t>1 ноября 2023 года</w:t>
            </w:r>
          </w:p>
          <w:p w:rsidR="00673FD3" w:rsidRPr="00673FD3" w:rsidRDefault="00673FD3" w:rsidP="00673FD3">
            <w:pPr>
              <w:jc w:val="center"/>
              <w:rPr>
                <w:rFonts w:eastAsiaTheme="minorHAnsi"/>
                <w:b/>
                <w:bCs/>
                <w:lang w:eastAsia="en-US"/>
              </w:rPr>
            </w:pPr>
            <w:r w:rsidRPr="00673FD3">
              <w:rPr>
                <w:rFonts w:eastAsiaTheme="minorHAnsi"/>
                <w:b/>
                <w:bCs/>
                <w:lang w:eastAsia="en-US"/>
              </w:rPr>
              <w:t>Очный этап:</w:t>
            </w:r>
          </w:p>
          <w:p w:rsidR="00673FD3" w:rsidRPr="00673FD3" w:rsidRDefault="00673FD3" w:rsidP="00673FD3">
            <w:pPr>
              <w:jc w:val="center"/>
              <w:rPr>
                <w:rFonts w:asciiTheme="minorHAnsi" w:eastAsiaTheme="minorHAnsi" w:hAnsiTheme="minorHAnsi"/>
                <w:sz w:val="22"/>
                <w:lang w:eastAsia="en-US"/>
              </w:rPr>
            </w:pPr>
            <w:r w:rsidRPr="00673FD3">
              <w:rPr>
                <w:rFonts w:eastAsiaTheme="minorHAnsi"/>
                <w:bCs/>
                <w:lang w:eastAsia="en-US"/>
              </w:rPr>
              <w:t>3 ноября 2023 года</w:t>
            </w:r>
          </w:p>
          <w:p w:rsidR="00673FD3" w:rsidRPr="00673FD3" w:rsidRDefault="00673FD3" w:rsidP="00673FD3">
            <w:pPr>
              <w:jc w:val="both"/>
              <w:rPr>
                <w:rFonts w:eastAsiaTheme="minorHAnsi"/>
                <w:lang w:eastAsia="en-US"/>
              </w:rPr>
            </w:pPr>
            <w:r w:rsidRPr="00673FD3">
              <w:rPr>
                <w:rFonts w:eastAsiaTheme="minorHAnsi"/>
                <w:bCs/>
                <w:lang w:eastAsia="en-US"/>
              </w:rPr>
              <w:t xml:space="preserve"> на базе МБОУ Школы №13 (ул.Чапаевская,74);</w:t>
            </w:r>
          </w:p>
          <w:p w:rsidR="00673FD3" w:rsidRPr="00673FD3" w:rsidRDefault="00673FD3" w:rsidP="00673FD3">
            <w:pPr>
              <w:rPr>
                <w:rFonts w:eastAsiaTheme="minorHAnsi"/>
                <w:lang w:eastAsia="en-US"/>
              </w:rPr>
            </w:pPr>
            <w:r w:rsidRPr="00673FD3">
              <w:rPr>
                <w:rFonts w:eastAsiaTheme="minorHAnsi"/>
                <w:lang w:eastAsia="en-US"/>
              </w:rPr>
              <w:t>Областной Публичной библиотеки (ул. Куйбышева, 95)</w:t>
            </w:r>
          </w:p>
        </w:tc>
      </w:tr>
      <w:tr w:rsidR="00673FD3" w:rsidRPr="00673FD3" w:rsidTr="00384534">
        <w:tc>
          <w:tcPr>
            <w:tcW w:w="9571" w:type="dxa"/>
            <w:gridSpan w:val="2"/>
            <w:shd w:val="clear" w:color="auto" w:fill="auto"/>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ЗАЯВКИ УЧАСТНИКОВ</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Возрастная категория участников</w:t>
            </w:r>
          </w:p>
        </w:tc>
        <w:tc>
          <w:tcPr>
            <w:tcW w:w="5641" w:type="dxa"/>
            <w:shd w:val="clear" w:color="auto" w:fill="auto"/>
            <w:vAlign w:val="center"/>
          </w:tcPr>
          <w:p w:rsidR="00673FD3" w:rsidRPr="00673FD3" w:rsidRDefault="00673FD3" w:rsidP="00673FD3">
            <w:pPr>
              <w:jc w:val="center"/>
              <w:rPr>
                <w:rFonts w:eastAsiaTheme="minorHAnsi"/>
                <w:bCs/>
                <w:lang w:eastAsia="en-US"/>
              </w:rPr>
            </w:pPr>
            <w:r w:rsidRPr="00673FD3">
              <w:rPr>
                <w:rFonts w:eastAsiaTheme="minorHAnsi"/>
                <w:bCs/>
                <w:lang w:eastAsia="en-US"/>
              </w:rPr>
              <w:t>1-4 класс</w:t>
            </w:r>
          </w:p>
          <w:p w:rsidR="00673FD3" w:rsidRPr="00673FD3" w:rsidRDefault="00673FD3" w:rsidP="00673FD3">
            <w:pPr>
              <w:jc w:val="center"/>
              <w:rPr>
                <w:rFonts w:eastAsiaTheme="minorHAnsi"/>
                <w:bCs/>
                <w:lang w:eastAsia="en-US"/>
              </w:rPr>
            </w:pPr>
            <w:r w:rsidRPr="00673FD3">
              <w:rPr>
                <w:rFonts w:eastAsiaTheme="minorHAnsi"/>
                <w:bCs/>
                <w:lang w:eastAsia="en-US"/>
              </w:rPr>
              <w:t>5-8 класс</w:t>
            </w:r>
          </w:p>
          <w:p w:rsidR="00673FD3" w:rsidRPr="00673FD3" w:rsidRDefault="00673FD3" w:rsidP="00673FD3">
            <w:pPr>
              <w:jc w:val="center"/>
              <w:rPr>
                <w:rFonts w:eastAsiaTheme="minorHAnsi"/>
                <w:b/>
                <w:bCs/>
                <w:sz w:val="32"/>
                <w:szCs w:val="32"/>
                <w:lang w:eastAsia="en-US"/>
              </w:rPr>
            </w:pPr>
            <w:r w:rsidRPr="00673FD3">
              <w:rPr>
                <w:rFonts w:eastAsiaTheme="minorHAnsi"/>
                <w:bCs/>
                <w:lang w:eastAsia="en-US"/>
              </w:rPr>
              <w:t>9-11 класс</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Форма участия</w:t>
            </w:r>
          </w:p>
        </w:tc>
        <w:tc>
          <w:tcPr>
            <w:tcW w:w="5641" w:type="dxa"/>
            <w:shd w:val="clear" w:color="auto" w:fill="auto"/>
            <w:vAlign w:val="center"/>
          </w:tcPr>
          <w:p w:rsidR="00673FD3" w:rsidRPr="00673FD3" w:rsidRDefault="00673FD3" w:rsidP="00673FD3">
            <w:pPr>
              <w:jc w:val="center"/>
              <w:rPr>
                <w:rFonts w:eastAsiaTheme="minorHAnsi"/>
                <w:bCs/>
                <w:lang w:eastAsia="en-US"/>
              </w:rPr>
            </w:pPr>
            <w:r w:rsidRPr="00673FD3">
              <w:rPr>
                <w:rFonts w:eastAsiaTheme="minorHAnsi"/>
                <w:bCs/>
                <w:lang w:eastAsia="en-US"/>
              </w:rPr>
              <w:t>индивидуальная, групповая</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Квота участников</w:t>
            </w:r>
          </w:p>
          <w:p w:rsidR="00673FD3" w:rsidRPr="00673FD3" w:rsidRDefault="00673FD3" w:rsidP="00673FD3">
            <w:pPr>
              <w:jc w:val="center"/>
              <w:rPr>
                <w:rFonts w:eastAsiaTheme="minorHAnsi"/>
                <w:b/>
                <w:bCs/>
                <w:i/>
                <w:sz w:val="28"/>
                <w:szCs w:val="28"/>
                <w:lang w:eastAsia="en-US"/>
              </w:rPr>
            </w:pPr>
            <w:r w:rsidRPr="00673FD3">
              <w:rPr>
                <w:rFonts w:eastAsiaTheme="minorHAnsi"/>
                <w:b/>
                <w:bCs/>
                <w:sz w:val="28"/>
                <w:szCs w:val="28"/>
                <w:lang w:eastAsia="en-US"/>
              </w:rPr>
              <w:t xml:space="preserve"> от одного ОУ</w:t>
            </w:r>
          </w:p>
        </w:tc>
        <w:tc>
          <w:tcPr>
            <w:tcW w:w="5641" w:type="dxa"/>
            <w:shd w:val="clear" w:color="auto" w:fill="auto"/>
            <w:vAlign w:val="center"/>
          </w:tcPr>
          <w:p w:rsidR="00673FD3" w:rsidRPr="00673FD3" w:rsidRDefault="00673FD3" w:rsidP="00673FD3">
            <w:pPr>
              <w:jc w:val="center"/>
              <w:rPr>
                <w:rFonts w:eastAsiaTheme="minorHAnsi"/>
                <w:lang w:eastAsia="en-US"/>
              </w:rPr>
            </w:pPr>
            <w:r w:rsidRPr="00673FD3">
              <w:rPr>
                <w:rFonts w:eastAsiaTheme="minorHAnsi"/>
                <w:lang w:eastAsia="en-US"/>
              </w:rPr>
              <w:t xml:space="preserve">Не более 3 участников в каждой </w:t>
            </w:r>
          </w:p>
          <w:p w:rsidR="00673FD3" w:rsidRPr="00673FD3" w:rsidRDefault="00673FD3" w:rsidP="00673FD3">
            <w:pPr>
              <w:jc w:val="center"/>
              <w:rPr>
                <w:rFonts w:eastAsiaTheme="minorHAnsi"/>
                <w:bCs/>
                <w:lang w:eastAsia="en-US"/>
              </w:rPr>
            </w:pPr>
            <w:r w:rsidRPr="00673FD3">
              <w:rPr>
                <w:rFonts w:eastAsiaTheme="minorHAnsi"/>
                <w:lang w:eastAsia="en-US"/>
              </w:rPr>
              <w:t>возрастной группе</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 xml:space="preserve">Срок подачи заявок </w:t>
            </w:r>
          </w:p>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для участия</w:t>
            </w:r>
          </w:p>
        </w:tc>
        <w:tc>
          <w:tcPr>
            <w:tcW w:w="5641" w:type="dxa"/>
            <w:shd w:val="clear" w:color="auto" w:fill="auto"/>
            <w:vAlign w:val="center"/>
          </w:tcPr>
          <w:p w:rsidR="00673FD3" w:rsidRPr="00673FD3" w:rsidRDefault="00673FD3" w:rsidP="00673FD3">
            <w:pPr>
              <w:jc w:val="center"/>
              <w:rPr>
                <w:rFonts w:asciiTheme="minorHAnsi" w:eastAsiaTheme="minorHAnsi" w:hAnsiTheme="minorHAnsi"/>
                <w:sz w:val="22"/>
                <w:lang w:eastAsia="en-US"/>
              </w:rPr>
            </w:pPr>
            <w:r w:rsidRPr="00673FD3">
              <w:rPr>
                <w:rFonts w:eastAsiaTheme="minorHAnsi"/>
                <w:bCs/>
                <w:lang w:eastAsia="en-US"/>
              </w:rPr>
              <w:t>до 2</w:t>
            </w:r>
            <w:r w:rsidRPr="00673FD3">
              <w:rPr>
                <w:rFonts w:eastAsia="Calibri"/>
                <w:bCs/>
                <w:lang w:eastAsia="en-US"/>
              </w:rPr>
              <w:t>4</w:t>
            </w:r>
            <w:r w:rsidRPr="00673FD3">
              <w:rPr>
                <w:rFonts w:eastAsiaTheme="minorHAnsi"/>
                <w:bCs/>
                <w:lang w:eastAsia="en-US"/>
              </w:rPr>
              <w:t xml:space="preserve"> октября 2023 года</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 xml:space="preserve">Форма подачи заявок </w:t>
            </w:r>
          </w:p>
        </w:tc>
        <w:tc>
          <w:tcPr>
            <w:tcW w:w="5641" w:type="dxa"/>
            <w:shd w:val="clear" w:color="auto" w:fill="auto"/>
            <w:vAlign w:val="center"/>
          </w:tcPr>
          <w:p w:rsidR="00673FD3" w:rsidRPr="00673FD3" w:rsidRDefault="00673FD3" w:rsidP="00673FD3">
            <w:pPr>
              <w:jc w:val="center"/>
              <w:rPr>
                <w:rFonts w:eastAsiaTheme="minorHAnsi"/>
                <w:bCs/>
                <w:color w:val="95B3D7" w:themeColor="accent1" w:themeTint="99"/>
                <w:lang w:eastAsia="en-US"/>
              </w:rPr>
            </w:pPr>
            <w:r w:rsidRPr="00673FD3">
              <w:rPr>
                <w:rFonts w:eastAsiaTheme="minorHAnsi"/>
                <w:bCs/>
                <w:lang w:eastAsia="en-US"/>
              </w:rPr>
              <w:t>заочная</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Адрес эл. почты</w:t>
            </w:r>
          </w:p>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для подачи заявок</w:t>
            </w:r>
          </w:p>
        </w:tc>
        <w:tc>
          <w:tcPr>
            <w:tcW w:w="5641" w:type="dxa"/>
            <w:shd w:val="clear" w:color="auto" w:fill="auto"/>
            <w:vAlign w:val="center"/>
          </w:tcPr>
          <w:p w:rsidR="00673FD3" w:rsidRPr="00673FD3" w:rsidRDefault="00673FD3" w:rsidP="00673FD3">
            <w:pPr>
              <w:jc w:val="center"/>
              <w:rPr>
                <w:rFonts w:eastAsiaTheme="minorHAnsi"/>
                <w:bCs/>
                <w:color w:val="365F91" w:themeColor="accent1" w:themeShade="BF"/>
                <w:lang w:val="en-US" w:eastAsia="en-US"/>
              </w:rPr>
            </w:pPr>
            <w:r w:rsidRPr="00673FD3">
              <w:rPr>
                <w:rFonts w:eastAsiaTheme="minorHAnsi"/>
                <w:lang w:eastAsia="en-US"/>
              </w:rPr>
              <w:t>gorkiy.shkola13@yandex.ru</w:t>
            </w:r>
          </w:p>
        </w:tc>
      </w:tr>
      <w:tr w:rsidR="00673FD3" w:rsidRPr="00673FD3" w:rsidTr="00384534">
        <w:tc>
          <w:tcPr>
            <w:tcW w:w="9571" w:type="dxa"/>
            <w:gridSpan w:val="2"/>
            <w:shd w:val="clear" w:color="auto" w:fill="auto"/>
          </w:tcPr>
          <w:p w:rsidR="00673FD3" w:rsidRPr="00673FD3" w:rsidRDefault="00673FD3" w:rsidP="00673FD3">
            <w:pPr>
              <w:jc w:val="center"/>
              <w:rPr>
                <w:rFonts w:eastAsiaTheme="minorHAnsi"/>
                <w:b/>
                <w:bCs/>
                <w:color w:val="365F91" w:themeColor="accent1" w:themeShade="BF"/>
                <w:sz w:val="28"/>
                <w:szCs w:val="28"/>
                <w:lang w:eastAsia="en-US"/>
              </w:rPr>
            </w:pPr>
            <w:r w:rsidRPr="00673FD3">
              <w:rPr>
                <w:rFonts w:eastAsiaTheme="minorHAnsi"/>
                <w:b/>
                <w:bCs/>
                <w:sz w:val="28"/>
                <w:szCs w:val="28"/>
                <w:lang w:eastAsia="en-US"/>
              </w:rPr>
              <w:t xml:space="preserve">ОРГАНИЗАТОР </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Организатор</w:t>
            </w:r>
          </w:p>
        </w:tc>
        <w:tc>
          <w:tcPr>
            <w:tcW w:w="5641" w:type="dxa"/>
            <w:shd w:val="clear" w:color="auto" w:fill="auto"/>
          </w:tcPr>
          <w:p w:rsidR="00673FD3" w:rsidRPr="00673FD3" w:rsidRDefault="00673FD3" w:rsidP="00673FD3">
            <w:pPr>
              <w:jc w:val="center"/>
              <w:rPr>
                <w:rFonts w:asciiTheme="minorHAnsi" w:eastAsiaTheme="minorHAnsi" w:hAnsiTheme="minorHAnsi"/>
                <w:sz w:val="22"/>
                <w:lang w:eastAsia="en-US"/>
              </w:rPr>
            </w:pPr>
            <w:r w:rsidRPr="00673FD3">
              <w:rPr>
                <w:rFonts w:eastAsiaTheme="minorHAnsi"/>
                <w:bCs/>
                <w:lang w:eastAsia="en-US"/>
              </w:rPr>
              <w:t>Директор МБОУ Школы № 13</w:t>
            </w:r>
          </w:p>
          <w:p w:rsidR="00673FD3" w:rsidRPr="00673FD3" w:rsidRDefault="00673FD3" w:rsidP="00673FD3">
            <w:pPr>
              <w:jc w:val="center"/>
              <w:rPr>
                <w:rFonts w:eastAsiaTheme="minorHAnsi"/>
                <w:bCs/>
                <w:lang w:eastAsia="en-US"/>
              </w:rPr>
            </w:pPr>
            <w:proofErr w:type="spellStart"/>
            <w:r w:rsidRPr="00673FD3">
              <w:rPr>
                <w:rFonts w:eastAsiaTheme="minorHAnsi"/>
                <w:bCs/>
                <w:lang w:eastAsia="en-US"/>
              </w:rPr>
              <w:t>Токмань</w:t>
            </w:r>
            <w:proofErr w:type="spellEnd"/>
            <w:r w:rsidRPr="00673FD3">
              <w:rPr>
                <w:rFonts w:eastAsiaTheme="minorHAnsi"/>
                <w:bCs/>
                <w:lang w:eastAsia="en-US"/>
              </w:rPr>
              <w:t xml:space="preserve"> Ираида Федоровна</w:t>
            </w:r>
          </w:p>
        </w:tc>
      </w:tr>
      <w:tr w:rsidR="00673FD3" w:rsidRPr="00673FD3" w:rsidTr="00384534">
        <w:tc>
          <w:tcPr>
            <w:tcW w:w="3930" w:type="dxa"/>
            <w:shd w:val="clear" w:color="auto" w:fill="auto"/>
            <w:vAlign w:val="center"/>
          </w:tcPr>
          <w:p w:rsidR="00673FD3" w:rsidRPr="00673FD3" w:rsidRDefault="00673FD3" w:rsidP="00673FD3">
            <w:pPr>
              <w:jc w:val="center"/>
              <w:rPr>
                <w:rFonts w:eastAsiaTheme="minorHAnsi"/>
                <w:b/>
                <w:bCs/>
                <w:sz w:val="28"/>
                <w:szCs w:val="28"/>
                <w:lang w:eastAsia="en-US"/>
              </w:rPr>
            </w:pPr>
            <w:r w:rsidRPr="00673FD3">
              <w:rPr>
                <w:rFonts w:eastAsiaTheme="minorHAnsi"/>
                <w:b/>
                <w:bCs/>
                <w:sz w:val="28"/>
                <w:szCs w:val="28"/>
                <w:lang w:eastAsia="en-US"/>
              </w:rPr>
              <w:t>ФИО и контакты ответственного координатора на площадке проведения</w:t>
            </w:r>
          </w:p>
        </w:tc>
        <w:tc>
          <w:tcPr>
            <w:tcW w:w="5641" w:type="dxa"/>
            <w:shd w:val="clear" w:color="auto" w:fill="auto"/>
          </w:tcPr>
          <w:p w:rsidR="00673FD3" w:rsidRPr="00673FD3" w:rsidRDefault="00673FD3" w:rsidP="00673FD3">
            <w:pPr>
              <w:jc w:val="center"/>
              <w:rPr>
                <w:rFonts w:asciiTheme="minorHAnsi" w:eastAsiaTheme="minorHAnsi" w:hAnsiTheme="minorHAnsi"/>
                <w:sz w:val="22"/>
                <w:lang w:eastAsia="en-US"/>
              </w:rPr>
            </w:pPr>
            <w:r w:rsidRPr="00673FD3">
              <w:rPr>
                <w:rFonts w:eastAsiaTheme="minorHAnsi"/>
                <w:bCs/>
                <w:lang w:eastAsia="en-US"/>
              </w:rPr>
              <w:t>МБОУ Школа № 13</w:t>
            </w:r>
          </w:p>
          <w:p w:rsidR="00673FD3" w:rsidRPr="00673FD3" w:rsidRDefault="00673FD3" w:rsidP="00673FD3">
            <w:pPr>
              <w:jc w:val="center"/>
              <w:rPr>
                <w:rFonts w:eastAsiaTheme="minorHAnsi"/>
                <w:bCs/>
                <w:lang w:eastAsia="en-US"/>
              </w:rPr>
            </w:pPr>
            <w:r w:rsidRPr="00673FD3">
              <w:rPr>
                <w:rFonts w:eastAsiaTheme="minorHAnsi"/>
                <w:bCs/>
                <w:lang w:eastAsia="en-US"/>
              </w:rPr>
              <w:t>Семухина Лариса Федоровна</w:t>
            </w:r>
          </w:p>
          <w:p w:rsidR="00673FD3" w:rsidRPr="00673FD3" w:rsidRDefault="00673FD3" w:rsidP="00673FD3">
            <w:pPr>
              <w:jc w:val="center"/>
              <w:rPr>
                <w:rFonts w:eastAsiaTheme="minorHAnsi"/>
                <w:bCs/>
                <w:lang w:eastAsia="en-US"/>
              </w:rPr>
            </w:pPr>
            <w:r w:rsidRPr="00673FD3">
              <w:rPr>
                <w:rFonts w:eastAsiaTheme="minorHAnsi"/>
                <w:bCs/>
                <w:lang w:eastAsia="en-US"/>
              </w:rPr>
              <w:t>Раб. 332-33-44</w:t>
            </w:r>
          </w:p>
          <w:p w:rsidR="00673FD3" w:rsidRPr="00673FD3" w:rsidRDefault="00673FD3" w:rsidP="00673FD3">
            <w:pPr>
              <w:jc w:val="center"/>
              <w:rPr>
                <w:rFonts w:eastAsiaTheme="minorHAnsi"/>
                <w:bCs/>
                <w:lang w:eastAsia="en-US"/>
              </w:rPr>
            </w:pPr>
            <w:r w:rsidRPr="00673FD3">
              <w:rPr>
                <w:rFonts w:eastAsiaTheme="minorHAnsi"/>
                <w:bCs/>
                <w:lang w:eastAsia="en-US"/>
              </w:rPr>
              <w:t>Бирюкова Наталья Борисовна</w:t>
            </w:r>
          </w:p>
          <w:p w:rsidR="00673FD3" w:rsidRPr="00673FD3" w:rsidRDefault="00673FD3" w:rsidP="00673FD3">
            <w:pPr>
              <w:jc w:val="center"/>
              <w:rPr>
                <w:rFonts w:eastAsiaTheme="minorHAnsi"/>
                <w:b/>
                <w:bCs/>
                <w:color w:val="95B3D7" w:themeColor="accent1" w:themeTint="99"/>
                <w:lang w:eastAsia="en-US"/>
              </w:rPr>
            </w:pPr>
            <w:r w:rsidRPr="00673FD3">
              <w:rPr>
                <w:rFonts w:eastAsiaTheme="minorHAnsi"/>
                <w:bCs/>
                <w:lang w:eastAsia="en-US"/>
              </w:rPr>
              <w:t>Раб. 332-33-44</w:t>
            </w:r>
          </w:p>
        </w:tc>
      </w:tr>
    </w:tbl>
    <w:p w:rsidR="00673FD3" w:rsidRPr="00673FD3" w:rsidRDefault="00673FD3" w:rsidP="00673FD3">
      <w:pPr>
        <w:jc w:val="center"/>
        <w:rPr>
          <w:rFonts w:eastAsiaTheme="minorHAnsi"/>
          <w:b/>
          <w:bCs/>
          <w:color w:val="365F91" w:themeColor="accent1" w:themeShade="BF"/>
          <w:sz w:val="32"/>
          <w:szCs w:val="32"/>
          <w:lang w:eastAsia="en-US"/>
        </w:rPr>
      </w:pPr>
    </w:p>
    <w:p w:rsidR="00673FD3" w:rsidRPr="00673FD3" w:rsidRDefault="00673FD3" w:rsidP="00673FD3">
      <w:pPr>
        <w:ind w:firstLine="709"/>
        <w:jc w:val="both"/>
        <w:rPr>
          <w:rFonts w:eastAsiaTheme="minorHAnsi"/>
          <w:sz w:val="28"/>
          <w:szCs w:val="28"/>
          <w:lang w:eastAsia="en-US"/>
        </w:rPr>
      </w:pPr>
    </w:p>
    <w:p w:rsidR="00673FD3" w:rsidRPr="00673FD3" w:rsidRDefault="00673FD3" w:rsidP="00673FD3">
      <w:pPr>
        <w:ind w:firstLine="709"/>
        <w:jc w:val="both"/>
        <w:rPr>
          <w:rFonts w:asciiTheme="minorHAnsi" w:eastAsiaTheme="minorHAnsi" w:hAnsiTheme="minorHAnsi"/>
          <w:sz w:val="22"/>
          <w:szCs w:val="22"/>
          <w:lang w:eastAsia="en-US"/>
        </w:rPr>
      </w:pPr>
    </w:p>
    <w:p w:rsidR="00297691" w:rsidRPr="009C278C" w:rsidRDefault="00297691" w:rsidP="005F404B">
      <w:pPr>
        <w:rPr>
          <w:lang w:val="en-US"/>
        </w:rPr>
      </w:pPr>
    </w:p>
    <w:p w:rsidR="00297691" w:rsidRPr="009C278C" w:rsidRDefault="00297691" w:rsidP="005F404B">
      <w:pPr>
        <w:rPr>
          <w:lang w:val="en-US"/>
        </w:rPr>
      </w:pPr>
    </w:p>
    <w:p w:rsidR="00297691" w:rsidRPr="009C278C" w:rsidRDefault="00297691" w:rsidP="005F404B">
      <w:pPr>
        <w:rPr>
          <w:lang w:val="en-US"/>
        </w:rPr>
      </w:pPr>
    </w:p>
    <w:p w:rsidR="00297691" w:rsidRPr="009C278C" w:rsidRDefault="00297691" w:rsidP="005F404B">
      <w:pPr>
        <w:rPr>
          <w:lang w:val="en-US"/>
        </w:rPr>
      </w:pPr>
    </w:p>
    <w:p w:rsidR="00384534" w:rsidRDefault="00384534">
      <w:pPr>
        <w:spacing w:after="200" w:line="276" w:lineRule="auto"/>
        <w:rPr>
          <w:rFonts w:eastAsiaTheme="minorHAnsi"/>
          <w:b/>
          <w:lang w:eastAsia="en-US"/>
        </w:rPr>
      </w:pPr>
      <w:r>
        <w:rPr>
          <w:rFonts w:eastAsiaTheme="minorHAnsi"/>
          <w:b/>
          <w:lang w:eastAsia="en-US"/>
        </w:rPr>
        <w:br w:type="page"/>
      </w:r>
    </w:p>
    <w:p w:rsidR="00673FD3" w:rsidRPr="00384534" w:rsidRDefault="00673FD3" w:rsidP="00384534">
      <w:pPr>
        <w:ind w:firstLine="709"/>
        <w:jc w:val="center"/>
        <w:rPr>
          <w:rFonts w:eastAsiaTheme="minorHAnsi"/>
          <w:b/>
          <w:lang w:eastAsia="en-US"/>
        </w:rPr>
      </w:pPr>
      <w:r w:rsidRPr="00384534">
        <w:rPr>
          <w:rFonts w:eastAsiaTheme="minorHAnsi"/>
          <w:b/>
          <w:lang w:eastAsia="en-US"/>
        </w:rPr>
        <w:lastRenderedPageBreak/>
        <w:t>ПОЛОЖЕНИЕ</w:t>
      </w:r>
    </w:p>
    <w:p w:rsidR="00673FD3" w:rsidRPr="00384534" w:rsidRDefault="00673FD3" w:rsidP="00384534">
      <w:pPr>
        <w:ind w:firstLine="709"/>
        <w:jc w:val="both"/>
        <w:rPr>
          <w:rFonts w:eastAsiaTheme="minorHAnsi"/>
          <w:lang w:eastAsia="en-US"/>
        </w:rPr>
      </w:pPr>
      <w:r w:rsidRPr="00384534">
        <w:rPr>
          <w:rFonts w:eastAsiaTheme="minorHAnsi"/>
          <w:lang w:eastAsia="en-US"/>
        </w:rPr>
        <w:t>Общие положения</w:t>
      </w: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1.1. Настоящее Положение определяет порядок организации и проведения </w:t>
      </w:r>
      <w:r w:rsidRPr="00384534">
        <w:rPr>
          <w:rFonts w:eastAsiaTheme="minorHAnsi"/>
          <w:lang w:val="en-US" w:eastAsia="en-US"/>
        </w:rPr>
        <w:t>IX</w:t>
      </w:r>
      <w:r w:rsidRPr="00384534">
        <w:rPr>
          <w:rFonts w:eastAsiaTheme="minorHAnsi"/>
          <w:lang w:eastAsia="en-US"/>
        </w:rPr>
        <w:t xml:space="preserve"> Горьковских чтений (далее - Чтения), их организационное и методическое обеспечение, порядок участия в чтениях, требования к работам участников, определение победителей и призеров.</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Организаторы мероприятия</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Учредитель Чтений:</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Департамент образования Администрации городского округа Самара (далее – Департамент образования). </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Организатор Чтений:</w:t>
      </w:r>
    </w:p>
    <w:p w:rsidR="00673FD3" w:rsidRPr="00384534" w:rsidRDefault="00673FD3" w:rsidP="00384534">
      <w:pPr>
        <w:ind w:firstLine="709"/>
        <w:jc w:val="both"/>
        <w:rPr>
          <w:lang w:eastAsia="ar-SA"/>
        </w:rPr>
      </w:pPr>
      <w:r w:rsidRPr="00384534">
        <w:rPr>
          <w:lang w:eastAsia="ar-SA"/>
        </w:rPr>
        <w:t xml:space="preserve">Муниципальное бюджетное общеобразовательное учреждение «Школа № 13 имени Героя Советского Союза </w:t>
      </w:r>
      <w:proofErr w:type="spellStart"/>
      <w:r w:rsidRPr="00384534">
        <w:rPr>
          <w:lang w:eastAsia="ar-SA"/>
        </w:rPr>
        <w:t>Санчирова</w:t>
      </w:r>
      <w:proofErr w:type="spellEnd"/>
      <w:r w:rsidRPr="00384534">
        <w:rPr>
          <w:lang w:eastAsia="ar-SA"/>
        </w:rPr>
        <w:t xml:space="preserve"> Ф.В.» городского округа Самара (далее – МБОУ Школа № 13).</w:t>
      </w:r>
    </w:p>
    <w:p w:rsidR="00673FD3" w:rsidRPr="00384534" w:rsidRDefault="00673FD3" w:rsidP="00384534">
      <w:pPr>
        <w:ind w:firstLine="709"/>
        <w:jc w:val="both"/>
        <w:rPr>
          <w:rFonts w:eastAsiaTheme="minorHAnsi"/>
          <w:color w:val="000000"/>
          <w:highlight w:val="yellow"/>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Партнеры Чтений:</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Департамент культуры, туризма и молодежной политики Администрации городского округа Самара;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Литературный музей им. М. Горького;</w:t>
      </w:r>
    </w:p>
    <w:p w:rsidR="00673FD3" w:rsidRPr="00384534" w:rsidRDefault="00673FD3" w:rsidP="00384534">
      <w:pPr>
        <w:ind w:firstLine="709"/>
        <w:jc w:val="both"/>
        <w:rPr>
          <w:rFonts w:eastAsiaTheme="minorHAnsi"/>
          <w:lang w:eastAsia="en-US"/>
        </w:rPr>
      </w:pPr>
      <w:r w:rsidRPr="00384534">
        <w:rPr>
          <w:rFonts w:eastAsiaTheme="minorHAnsi"/>
          <w:lang w:eastAsia="en-US"/>
        </w:rPr>
        <w:t>Областная Публичная библиотека.</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Оргкомитет мероприятия</w:t>
      </w:r>
    </w:p>
    <w:p w:rsidR="00673FD3" w:rsidRPr="00384534" w:rsidRDefault="00673FD3" w:rsidP="00384534">
      <w:pPr>
        <w:ind w:firstLine="709"/>
        <w:jc w:val="both"/>
        <w:rPr>
          <w:rFonts w:eastAsiaTheme="minorHAnsi"/>
          <w:lang w:eastAsia="en-US"/>
        </w:rPr>
      </w:pPr>
      <w:r w:rsidRPr="00384534">
        <w:rPr>
          <w:rFonts w:eastAsiaTheme="minorHAnsi"/>
          <w:lang w:eastAsia="en-US"/>
        </w:rPr>
        <w:t>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представителей учредителей и партнеров (по согласованию), а также администрации и учителей МБОУ Школы № 13.</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Оргкомитет: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определяет форму, порядок и сроки проведения Чтений;</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информирует образовательные учреждения о сроках и порядке проведения Чтений;</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осуществляет прием заявок и работ для участия в Чтениях;</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организует и проводит чтения;</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организует работу жюри;</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определяет победителей и призеров Чтений и проводит их награждение.</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Цели и задачи мероприятия</w:t>
      </w:r>
    </w:p>
    <w:p w:rsidR="00673FD3" w:rsidRPr="00384534" w:rsidRDefault="00673FD3" w:rsidP="00384534">
      <w:pPr>
        <w:ind w:firstLine="709"/>
        <w:jc w:val="both"/>
        <w:rPr>
          <w:rFonts w:eastAsiaTheme="minorHAnsi"/>
          <w:color w:val="000000"/>
          <w:lang w:eastAsia="en-US"/>
        </w:rPr>
      </w:pPr>
      <w:r w:rsidRPr="00384534">
        <w:rPr>
          <w:rFonts w:eastAsiaTheme="minorHAnsi"/>
          <w:lang w:eastAsia="en-US"/>
        </w:rPr>
        <w:t xml:space="preserve">Цель Чтений - </w:t>
      </w:r>
      <w:r w:rsidRPr="00384534">
        <w:rPr>
          <w:rFonts w:eastAsiaTheme="minorHAnsi"/>
          <w:color w:val="000000"/>
          <w:lang w:eastAsia="en-US"/>
        </w:rPr>
        <w:t>Ввести учащихся в мир прекрасного, приобщая их к образцам отечественной художественной культуры на примере творчества Максима Горького; воспитать потребность в чтении и интерес к литературе, понимать художественное слово и на этой основе формировать понимание жизни, активное отношение к действительности, идейно-нравственные позиции, эстетические вкусы, взгляды, потребности, высокую общую и читательскую культуру.</w:t>
      </w:r>
    </w:p>
    <w:p w:rsidR="00673FD3" w:rsidRPr="00384534" w:rsidRDefault="00673FD3" w:rsidP="00384534">
      <w:pPr>
        <w:ind w:firstLine="709"/>
        <w:jc w:val="both"/>
        <w:rPr>
          <w:rFonts w:eastAsiaTheme="minorHAnsi"/>
          <w:color w:val="FF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Задачи:</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содействие развитию творческого и интеллектуального потенциала школьников 1-11 классов;</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популяризация выразительного чтения и повышение престижа чтения книг;</w:t>
      </w:r>
    </w:p>
    <w:p w:rsidR="00673FD3" w:rsidRPr="00384534" w:rsidRDefault="00673FD3" w:rsidP="00384534">
      <w:pPr>
        <w:ind w:firstLine="709"/>
        <w:jc w:val="both"/>
        <w:rPr>
          <w:rFonts w:eastAsiaTheme="minorHAnsi"/>
          <w:color w:val="000000"/>
          <w:lang w:eastAsia="en-US"/>
        </w:rPr>
      </w:pPr>
      <w:r w:rsidRPr="00384534">
        <w:rPr>
          <w:rFonts w:eastAsiaTheme="minorHAnsi"/>
          <w:lang w:eastAsia="en-US"/>
        </w:rPr>
        <w:t>познание явлений, событий, процессов, относящихся к различным этапам истории Самарского края;</w:t>
      </w:r>
    </w:p>
    <w:p w:rsidR="00673FD3" w:rsidRPr="00384534" w:rsidRDefault="00673FD3" w:rsidP="00384534">
      <w:pPr>
        <w:ind w:firstLine="709"/>
        <w:jc w:val="both"/>
        <w:rPr>
          <w:rFonts w:eastAsiaTheme="minorHAnsi"/>
          <w:color w:val="000000"/>
          <w:lang w:eastAsia="en-US"/>
        </w:rPr>
      </w:pPr>
      <w:r w:rsidRPr="00384534">
        <w:rPr>
          <w:rFonts w:eastAsiaTheme="minorHAnsi"/>
          <w:lang w:eastAsia="en-US"/>
        </w:rPr>
        <w:lastRenderedPageBreak/>
        <w:t>раскрытие творческого потенциала учащихся в сфере журналистики, распространение информации, имеющей значимость для других людей;</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стимулирование интереса к развитию художественного творчества и современных компьютерных технологий.</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Сроки и место проведения мероприятия</w:t>
      </w: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Чтения проходят</w:t>
      </w:r>
      <w:r w:rsidRPr="00384534">
        <w:rPr>
          <w:rFonts w:eastAsiaTheme="minorHAnsi"/>
          <w:color w:val="333333"/>
          <w:lang w:eastAsia="en-US"/>
        </w:rPr>
        <w:t xml:space="preserve"> 3 ноября 2023</w:t>
      </w:r>
      <w:r w:rsidRPr="00384534">
        <w:rPr>
          <w:rFonts w:eastAsiaTheme="minorHAnsi"/>
          <w:lang w:eastAsia="en-US"/>
        </w:rPr>
        <w:t xml:space="preserve"> года в МБОУ Школе № 13, по адресу: г. Самара, ул. Чапаевская, 74, и в помещении Областной Публичной библиотеки, по адресу: ул. Куйбышева, 95.</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i/>
          <w:lang w:eastAsia="en-US"/>
        </w:rPr>
      </w:pPr>
      <w:r w:rsidRPr="00384534">
        <w:rPr>
          <w:rFonts w:eastAsiaTheme="minorHAnsi"/>
          <w:lang w:eastAsia="en-US"/>
        </w:rPr>
        <w:t>Сроки и форма подачи заявок на участие</w:t>
      </w: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Заявки (в электронном виде) и работы от образовательных учреждений необходимо предоставить до 24 октября 2023 года на адрес: </w:t>
      </w:r>
      <w:hyperlink r:id="rId61">
        <w:r w:rsidRPr="00384534">
          <w:rPr>
            <w:rFonts w:eastAsiaTheme="minorHAnsi"/>
            <w:color w:val="0563C1"/>
            <w:u w:val="single"/>
            <w:lang w:eastAsia="en-US"/>
          </w:rPr>
          <w:t>gorkiy.shkola13@yandex.ru</w:t>
        </w:r>
      </w:hyperlink>
      <w:r w:rsidRPr="00384534">
        <w:rPr>
          <w:rFonts w:eastAsiaTheme="minorHAnsi"/>
          <w:u w:val="single"/>
          <w:lang w:eastAsia="en-US"/>
        </w:rPr>
        <w:t xml:space="preserve">. </w:t>
      </w:r>
      <w:r w:rsidRPr="00384534">
        <w:rPr>
          <w:rFonts w:eastAsiaTheme="minorHAnsi"/>
          <w:lang w:eastAsia="en-US"/>
        </w:rPr>
        <w:t xml:space="preserve">Заявки принимаются с официального адреса электронной почты образовательных учреждений. Заявку необходимо отправить на почту в формате </w:t>
      </w:r>
      <w:r w:rsidRPr="00384534">
        <w:rPr>
          <w:rFonts w:eastAsiaTheme="minorHAnsi"/>
          <w:lang w:val="en-US" w:eastAsia="en-US"/>
        </w:rPr>
        <w:t>DOC</w:t>
      </w:r>
      <w:r w:rsidRPr="00384534">
        <w:rPr>
          <w:rFonts w:eastAsiaTheme="minorHAnsi"/>
          <w:lang w:eastAsia="en-US"/>
        </w:rPr>
        <w:t xml:space="preserve"> с активными ссылками на работы участников.</w:t>
      </w:r>
    </w:p>
    <w:p w:rsidR="00673FD3" w:rsidRPr="00384534" w:rsidRDefault="00673FD3" w:rsidP="00384534">
      <w:pPr>
        <w:ind w:firstLine="709"/>
        <w:jc w:val="both"/>
        <w:rPr>
          <w:rFonts w:eastAsiaTheme="minorHAnsi"/>
          <w:i/>
          <w:color w:val="FF0000"/>
          <w:lang w:eastAsia="en-US"/>
        </w:rPr>
      </w:pPr>
      <w:r w:rsidRPr="00384534">
        <w:rPr>
          <w:rFonts w:eastAsiaTheme="minorHAnsi"/>
          <w:lang w:eastAsia="en-US"/>
        </w:rPr>
        <w:t xml:space="preserve">В теме письма указать название конкурса.  (Пример: «Рисуем книг страницы» или «Снимаем </w:t>
      </w:r>
      <w:proofErr w:type="spellStart"/>
      <w:r w:rsidRPr="00384534">
        <w:rPr>
          <w:rFonts w:eastAsiaTheme="minorHAnsi"/>
          <w:lang w:eastAsia="en-US"/>
        </w:rPr>
        <w:t>М.Горького</w:t>
      </w:r>
      <w:proofErr w:type="spellEnd"/>
      <w:r w:rsidRPr="00384534">
        <w:rPr>
          <w:rFonts w:eastAsiaTheme="minorHAnsi"/>
          <w:lang w:eastAsia="en-US"/>
        </w:rPr>
        <w:t>»)</w:t>
      </w:r>
    </w:p>
    <w:p w:rsidR="00673FD3" w:rsidRPr="00384534" w:rsidRDefault="00673FD3" w:rsidP="00384534">
      <w:pPr>
        <w:ind w:firstLine="709"/>
        <w:jc w:val="both"/>
        <w:rPr>
          <w:rFonts w:eastAsiaTheme="minorHAnsi"/>
          <w:lang w:eastAsia="en-US"/>
        </w:rPr>
      </w:pPr>
      <w:r w:rsidRPr="00384534">
        <w:rPr>
          <w:rFonts w:eastAsiaTheme="minorHAnsi"/>
          <w:lang w:eastAsia="en-US"/>
        </w:rPr>
        <w:t>Образец заявки представлен в приложении 1 к настоящему Положению.</w:t>
      </w:r>
    </w:p>
    <w:p w:rsidR="00673FD3" w:rsidRPr="00384534" w:rsidRDefault="00673FD3" w:rsidP="00384534">
      <w:pPr>
        <w:ind w:firstLine="709"/>
        <w:jc w:val="both"/>
      </w:pP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На дистанционный этап художественной номинации «Рисуем книг </w:t>
      </w:r>
      <w:r w:rsidR="004C597C" w:rsidRPr="00384534">
        <w:rPr>
          <w:rFonts w:eastAsiaTheme="minorHAnsi"/>
          <w:lang w:eastAsia="en-US"/>
        </w:rPr>
        <w:t>страницы» загрузить</w:t>
      </w:r>
      <w:r w:rsidRPr="00384534">
        <w:rPr>
          <w:rFonts w:eastAsiaTheme="minorHAnsi"/>
          <w:lang w:eastAsia="en-US"/>
        </w:rPr>
        <w:t xml:space="preserve"> в облако работу в формате JPEG и ссылку отправить на </w:t>
      </w:r>
      <w:r w:rsidRPr="00384534">
        <w:rPr>
          <w:rFonts w:eastAsiaTheme="minorHAnsi"/>
          <w:color w:val="000000"/>
          <w:lang w:eastAsia="en-US"/>
        </w:rPr>
        <w:t xml:space="preserve">электронный адрес </w:t>
      </w:r>
      <w:hyperlink r:id="rId62">
        <w:r w:rsidRPr="00384534">
          <w:rPr>
            <w:rFonts w:eastAsiaTheme="minorHAnsi"/>
            <w:color w:val="0563C1"/>
            <w:u w:val="single"/>
            <w:lang w:eastAsia="en-US"/>
          </w:rPr>
          <w:t>gorkiy.shkola13@yandex.ru</w:t>
        </w:r>
      </w:hyperlink>
      <w:r w:rsidRPr="00384534">
        <w:rPr>
          <w:rFonts w:eastAsiaTheme="minorHAnsi"/>
          <w:lang w:eastAsia="en-US"/>
        </w:rPr>
        <w:t>, в</w:t>
      </w:r>
      <w:r w:rsidRPr="00384534">
        <w:rPr>
          <w:rFonts w:eastAsiaTheme="minorHAnsi"/>
          <w:color w:val="FF0000"/>
          <w:lang w:eastAsia="en-US"/>
        </w:rPr>
        <w:t xml:space="preserve"> </w:t>
      </w:r>
      <w:r w:rsidRPr="00384534">
        <w:rPr>
          <w:rFonts w:eastAsiaTheme="minorHAnsi"/>
          <w:color w:val="000000"/>
          <w:lang w:eastAsia="en-US"/>
        </w:rPr>
        <w:t xml:space="preserve">теме письма указать </w:t>
      </w:r>
      <w:r w:rsidRPr="00384534">
        <w:rPr>
          <w:rFonts w:eastAsiaTheme="minorHAnsi"/>
          <w:lang w:eastAsia="en-US"/>
        </w:rPr>
        <w:t>название конкурса.</w:t>
      </w:r>
      <w:r w:rsidRPr="00384534">
        <w:rPr>
          <w:rFonts w:eastAsiaTheme="minorHAnsi"/>
          <w:color w:val="FF0000"/>
          <w:lang w:eastAsia="en-US"/>
        </w:rPr>
        <w:t xml:space="preserve">  </w:t>
      </w: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На дистанционный этап художественной номинации </w:t>
      </w:r>
      <w:r w:rsidRPr="00384534">
        <w:rPr>
          <w:rFonts w:eastAsiaTheme="minorHAnsi"/>
          <w:color w:val="000000"/>
          <w:lang w:eastAsia="en-US"/>
        </w:rPr>
        <w:t xml:space="preserve">«Снимаем </w:t>
      </w:r>
      <w:proofErr w:type="spellStart"/>
      <w:r w:rsidRPr="00384534">
        <w:rPr>
          <w:rFonts w:eastAsiaTheme="minorHAnsi"/>
          <w:color w:val="000000"/>
          <w:lang w:eastAsia="en-US"/>
        </w:rPr>
        <w:t>М.Горького</w:t>
      </w:r>
      <w:proofErr w:type="spellEnd"/>
      <w:r w:rsidRPr="00384534">
        <w:rPr>
          <w:rFonts w:eastAsiaTheme="minorHAnsi"/>
          <w:color w:val="000000"/>
          <w:lang w:eastAsia="en-US"/>
        </w:rPr>
        <w:t xml:space="preserve">» работы принимаются до 24 октября 2023 года на электронный адрес </w:t>
      </w:r>
      <w:hyperlink r:id="rId63">
        <w:r w:rsidRPr="00384534">
          <w:rPr>
            <w:rFonts w:eastAsiaTheme="minorHAnsi"/>
            <w:color w:val="0563C1"/>
            <w:u w:val="single"/>
            <w:lang w:eastAsia="en-US"/>
          </w:rPr>
          <w:t>gorkiy.shkola13@yandex.ru</w:t>
        </w:r>
      </w:hyperlink>
      <w:r w:rsidRPr="00384534">
        <w:rPr>
          <w:rFonts w:eastAsiaTheme="minorHAnsi"/>
          <w:lang w:eastAsia="en-US"/>
        </w:rPr>
        <w:t>, в</w:t>
      </w:r>
      <w:r w:rsidRPr="00384534">
        <w:rPr>
          <w:rFonts w:eastAsiaTheme="minorHAnsi"/>
          <w:color w:val="FF0000"/>
          <w:lang w:eastAsia="en-US"/>
        </w:rPr>
        <w:t xml:space="preserve"> </w:t>
      </w:r>
      <w:r w:rsidRPr="00384534">
        <w:rPr>
          <w:rFonts w:eastAsiaTheme="minorHAnsi"/>
          <w:lang w:eastAsia="en-US"/>
        </w:rPr>
        <w:t>теме письма указать название конкурса.</w:t>
      </w:r>
      <w:r w:rsidRPr="00384534">
        <w:rPr>
          <w:rFonts w:eastAsiaTheme="minorHAnsi"/>
          <w:color w:val="FF0000"/>
          <w:lang w:eastAsia="en-US"/>
        </w:rPr>
        <w:t xml:space="preserve">  </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Порядок организации, форма участия и форма проведения мероприятия</w:t>
      </w:r>
    </w:p>
    <w:p w:rsidR="00673FD3" w:rsidRPr="00384534" w:rsidRDefault="00673FD3" w:rsidP="00384534">
      <w:pPr>
        <w:ind w:firstLine="709"/>
        <w:jc w:val="both"/>
      </w:pPr>
      <w:r w:rsidRPr="00384534">
        <w:rPr>
          <w:i/>
        </w:rPr>
        <w:t xml:space="preserve">В 2023 году исполняется 155 лет со дня </w:t>
      </w:r>
      <w:r w:rsidR="004C597C" w:rsidRPr="00384534">
        <w:rPr>
          <w:i/>
        </w:rPr>
        <w:t>рождения М.</w:t>
      </w:r>
      <w:r w:rsidRPr="00384534">
        <w:rPr>
          <w:i/>
        </w:rPr>
        <w:t xml:space="preserve"> Горького. </w:t>
      </w:r>
      <w:r w:rsidRPr="00384534">
        <w:rPr>
          <w:shd w:val="clear" w:color="auto" w:fill="FFFFFF"/>
        </w:rPr>
        <w:t xml:space="preserve">В ХХ веке он был и властителем дум, и живым символом литературы, и одним из основоположников не только новой словесности, но и государства. </w:t>
      </w:r>
    </w:p>
    <w:p w:rsidR="00673FD3" w:rsidRPr="00384534" w:rsidRDefault="00673FD3" w:rsidP="00384534">
      <w:pPr>
        <w:ind w:firstLine="709"/>
        <w:jc w:val="both"/>
        <w:rPr>
          <w:i/>
        </w:rPr>
      </w:pPr>
      <w:r w:rsidRPr="00384534">
        <w:rPr>
          <w:i/>
        </w:rPr>
        <w:t xml:space="preserve">Имя Максима Горького тесно связано с историей </w:t>
      </w:r>
      <w:proofErr w:type="spellStart"/>
      <w:r w:rsidRPr="00384534">
        <w:rPr>
          <w:i/>
        </w:rPr>
        <w:t>г.Самара</w:t>
      </w:r>
      <w:proofErr w:type="spellEnd"/>
      <w:r w:rsidRPr="00384534">
        <w:rPr>
          <w:i/>
        </w:rPr>
        <w:t xml:space="preserve">. «Как писатель я родился в Самаре», - вспоминал Максим Горький. Сюда он приехал в возрасте 27 лет, прожил в нашем городе 15 месяцев. В «Самарской газете» под псевдонимом </w:t>
      </w:r>
      <w:proofErr w:type="spellStart"/>
      <w:r w:rsidRPr="00384534">
        <w:rPr>
          <w:i/>
        </w:rPr>
        <w:t>Иегудиил</w:t>
      </w:r>
      <w:proofErr w:type="spellEnd"/>
      <w:r w:rsidRPr="00384534">
        <w:rPr>
          <w:i/>
        </w:rPr>
        <w:t xml:space="preserve"> Хламида писал фельетоны и рассказы. </w:t>
      </w:r>
    </w:p>
    <w:p w:rsidR="00673FD3" w:rsidRPr="00384534" w:rsidRDefault="00673FD3" w:rsidP="00384534">
      <w:pPr>
        <w:ind w:firstLine="709"/>
        <w:jc w:val="both"/>
        <w:rPr>
          <w:i/>
        </w:rPr>
      </w:pPr>
      <w:r w:rsidRPr="00384534">
        <w:rPr>
          <w:i/>
        </w:rPr>
        <w:t xml:space="preserve">18 июня 1941 года в Куйбышеве в бывшей квартире писателя был открыт музей его имени. Продолживший работу после окончания войны, он стал одним из центров притяжения для жителей и гостей нашего города. </w:t>
      </w:r>
    </w:p>
    <w:p w:rsidR="00673FD3" w:rsidRPr="00384534" w:rsidRDefault="00673FD3" w:rsidP="00384534">
      <w:pPr>
        <w:ind w:firstLine="709"/>
        <w:jc w:val="both"/>
        <w:rPr>
          <w:i/>
        </w:rPr>
      </w:pPr>
      <w:r w:rsidRPr="00384534">
        <w:rPr>
          <w:i/>
        </w:rPr>
        <w:t xml:space="preserve">С самарским периодом в жизни М. Горького связаны прижизненные издания рассказов: впервые напечатанные в Самаре «Песня о Соколе», «Старуха Изергиль», «Вывод», «На плотах» и другие стали жемчужинами литературы. </w:t>
      </w:r>
    </w:p>
    <w:p w:rsidR="00673FD3" w:rsidRPr="00384534" w:rsidRDefault="00673FD3" w:rsidP="00384534">
      <w:pPr>
        <w:ind w:firstLine="709"/>
        <w:jc w:val="both"/>
        <w:rPr>
          <w:i/>
        </w:rPr>
      </w:pPr>
      <w:r w:rsidRPr="00384534">
        <w:rPr>
          <w:i/>
        </w:rPr>
        <w:t>Сюда приезжала единственная законная жена Горького, хранительница его наследия, Екатерина Пешкова.</w:t>
      </w:r>
    </w:p>
    <w:p w:rsidR="00673FD3" w:rsidRPr="00384534" w:rsidRDefault="00673FD3" w:rsidP="00384534">
      <w:pPr>
        <w:ind w:firstLine="709"/>
        <w:jc w:val="both"/>
        <w:rPr>
          <w:rFonts w:eastAsiaTheme="minorHAnsi"/>
          <w:lang w:eastAsia="en-US"/>
        </w:rPr>
      </w:pPr>
      <w:r w:rsidRPr="00384534">
        <w:rPr>
          <w:rFonts w:eastAsiaTheme="minorHAnsi"/>
          <w:i/>
          <w:lang w:eastAsia="en-US"/>
        </w:rPr>
        <w:t xml:space="preserve">Отдавая дань памяти великому писателю, в 2015 году в МБОУ Школе №13 были учреждены Ежегодные Горьковского чтения, для учащихся 1-11 классов </w:t>
      </w:r>
      <w:r w:rsidRPr="00384534">
        <w:rPr>
          <w:rFonts w:eastAsiaTheme="minorHAnsi"/>
          <w:lang w:eastAsia="en-US"/>
        </w:rPr>
        <w:t>общеобразовательных учреждений Самарской области.</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u w:val="single"/>
          <w:lang w:eastAsia="en-US"/>
        </w:rPr>
        <w:t>Форма организации Чтений</w:t>
      </w:r>
      <w:r w:rsidRPr="00384534">
        <w:rPr>
          <w:rFonts w:eastAsiaTheme="minorHAnsi"/>
          <w:lang w:eastAsia="en-US"/>
        </w:rPr>
        <w:t xml:space="preserve"> – очно-заочная/дистанционная.</w:t>
      </w:r>
    </w:p>
    <w:p w:rsidR="00673FD3" w:rsidRPr="00384534" w:rsidRDefault="00673FD3" w:rsidP="00384534">
      <w:pPr>
        <w:ind w:firstLine="709"/>
        <w:jc w:val="both"/>
        <w:rPr>
          <w:rFonts w:eastAsiaTheme="minorHAnsi"/>
          <w:lang w:eastAsia="en-US"/>
        </w:rPr>
      </w:pPr>
      <w:r w:rsidRPr="00384534">
        <w:rPr>
          <w:rFonts w:eastAsiaTheme="minorHAnsi"/>
          <w:u w:val="single"/>
          <w:lang w:eastAsia="en-US"/>
        </w:rPr>
        <w:t>Форма участия</w:t>
      </w:r>
      <w:r w:rsidRPr="00384534">
        <w:rPr>
          <w:rFonts w:eastAsiaTheme="minorHAnsi"/>
          <w:lang w:eastAsia="en-US"/>
        </w:rPr>
        <w:t xml:space="preserve"> – индивидуальная и групповая.</w:t>
      </w:r>
    </w:p>
    <w:p w:rsidR="00673FD3" w:rsidRPr="00384534" w:rsidRDefault="00673FD3" w:rsidP="00384534">
      <w:pPr>
        <w:ind w:firstLine="709"/>
        <w:jc w:val="both"/>
        <w:rPr>
          <w:rFonts w:eastAsiaTheme="minorHAnsi"/>
          <w:lang w:eastAsia="en-US"/>
        </w:rPr>
      </w:pPr>
      <w:r w:rsidRPr="00384534">
        <w:rPr>
          <w:rFonts w:eastAsiaTheme="minorHAnsi"/>
          <w:lang w:eastAsia="en-US"/>
        </w:rPr>
        <w:t>Участниками чтений могут стать учащиеся 1-11 классов общеобразовательных учреждений города и области.</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lastRenderedPageBreak/>
        <w:t>Чтения организованы по следующим номинациям:</w:t>
      </w:r>
    </w:p>
    <w:p w:rsidR="00673FD3" w:rsidRPr="00384534" w:rsidRDefault="00673FD3" w:rsidP="00384534">
      <w:pPr>
        <w:ind w:firstLine="709"/>
        <w:jc w:val="both"/>
        <w:rPr>
          <w:rFonts w:eastAsiaTheme="minorHAnsi"/>
          <w:i/>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Литературные номинации:</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«Конкурс чтецов» (очный и заочный/дистанционный этапы). </w:t>
      </w:r>
    </w:p>
    <w:p w:rsidR="00673FD3" w:rsidRPr="00384534" w:rsidRDefault="00673FD3" w:rsidP="00384534">
      <w:pPr>
        <w:ind w:firstLine="709"/>
        <w:jc w:val="both"/>
      </w:pPr>
      <w:r w:rsidRPr="00384534">
        <w:t xml:space="preserve">На очном этапе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673FD3" w:rsidRPr="00384534" w:rsidRDefault="00673FD3" w:rsidP="00384534">
      <w:pPr>
        <w:ind w:firstLine="709"/>
        <w:jc w:val="both"/>
        <w:rPr>
          <w:rFonts w:eastAsiaTheme="minorHAnsi"/>
          <w:lang w:eastAsia="en-US"/>
        </w:rPr>
      </w:pPr>
      <w:r w:rsidRPr="00384534">
        <w:t>На заочный этап принимается видеозапись одного произведения на русском языке в исполнении Участника (</w:t>
      </w:r>
      <w:r w:rsidRPr="00384534">
        <w:rPr>
          <w:i/>
          <w:iCs/>
        </w:rPr>
        <w:t>проживающего не в г. Самара</w:t>
      </w:r>
      <w:r w:rsidRPr="00384534">
        <w:t xml:space="preserve">) длительностью не более 3 минут.  </w:t>
      </w:r>
    </w:p>
    <w:p w:rsidR="00673FD3" w:rsidRPr="00384534" w:rsidRDefault="00673FD3" w:rsidP="00384534">
      <w:pPr>
        <w:ind w:firstLine="709"/>
        <w:jc w:val="both"/>
        <w:rPr>
          <w:rFonts w:eastAsiaTheme="minorHAnsi"/>
          <w:lang w:eastAsia="en-US"/>
        </w:rPr>
      </w:pPr>
      <w:r w:rsidRPr="00384534">
        <w:rPr>
          <w:color w:val="000000"/>
        </w:rPr>
        <w:t xml:space="preserve">При проведении конкурса в дистанционном формате, принимается видеозапись одного произведения на русском языке в исполнении </w:t>
      </w:r>
      <w:r w:rsidR="004C597C" w:rsidRPr="00384534">
        <w:rPr>
          <w:color w:val="000000"/>
        </w:rPr>
        <w:t>Участника длительностью</w:t>
      </w:r>
      <w:r w:rsidRPr="00384534">
        <w:rPr>
          <w:color w:val="000000"/>
        </w:rPr>
        <w:t xml:space="preserve"> не более 3 минут.  </w:t>
      </w:r>
    </w:p>
    <w:p w:rsidR="00673FD3" w:rsidRPr="00384534" w:rsidRDefault="00673FD3" w:rsidP="00384534">
      <w:pPr>
        <w:ind w:firstLine="709"/>
        <w:jc w:val="both"/>
        <w:rPr>
          <w:color w:val="000000"/>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журналист»</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На конкурс представляется журналистские статьи школьных изданий. От 1-го журналиста – 2 материала: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1 материал о событиях родного города, его проблемах, культурных событиях и т.д.;</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1 материал о жизни класса, школы.</w:t>
      </w:r>
    </w:p>
    <w:p w:rsidR="00673FD3" w:rsidRPr="00384534" w:rsidRDefault="00673FD3" w:rsidP="00384534">
      <w:pPr>
        <w:ind w:firstLine="709"/>
        <w:jc w:val="both"/>
      </w:pPr>
      <w:r w:rsidRPr="00384534">
        <w:rPr>
          <w:color w:val="000000"/>
        </w:rPr>
        <w:t>При проведении конкурса в дистанционном формате статьи и номер школьной газеты, журнала, альманаха, где был опубликован материал, принимаются в электронном виде до 24 октября 2023 года.</w:t>
      </w:r>
    </w:p>
    <w:p w:rsidR="00673FD3" w:rsidRPr="00384534" w:rsidRDefault="00673FD3" w:rsidP="00384534">
      <w:pPr>
        <w:ind w:firstLine="709"/>
        <w:jc w:val="both"/>
        <w:rPr>
          <w:i/>
        </w:rPr>
      </w:pPr>
    </w:p>
    <w:p w:rsidR="00673FD3" w:rsidRPr="00384534" w:rsidRDefault="00673FD3" w:rsidP="00384534">
      <w:pPr>
        <w:ind w:firstLine="709"/>
        <w:jc w:val="both"/>
        <w:rPr>
          <w:i/>
        </w:rPr>
      </w:pPr>
      <w:r w:rsidRPr="00384534">
        <w:rPr>
          <w:i/>
        </w:rPr>
        <w:t>Художественные номинации:</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«Рисуем книг страницы» - конкурс рисунков по произведениям М. Горького.</w:t>
      </w:r>
    </w:p>
    <w:p w:rsidR="00673FD3" w:rsidRPr="00384534" w:rsidRDefault="00673FD3" w:rsidP="00384534">
      <w:pPr>
        <w:ind w:firstLine="709"/>
        <w:jc w:val="both"/>
      </w:pPr>
      <w:r w:rsidRPr="00384534">
        <w:t xml:space="preserve">Конкурс проводится в дистанционном режиме. Необходимо загрузить в облако работу в формате JPEG и ссылку отправить на </w:t>
      </w:r>
      <w:r w:rsidRPr="00384534">
        <w:rPr>
          <w:color w:val="000000"/>
        </w:rPr>
        <w:t xml:space="preserve">электронный адрес </w:t>
      </w:r>
      <w:hyperlink r:id="rId64">
        <w:r w:rsidRPr="00384534">
          <w:rPr>
            <w:color w:val="0563C1"/>
            <w:u w:val="single"/>
          </w:rPr>
          <w:t>gorkiy.shkola13@yandex.ru</w:t>
        </w:r>
      </w:hyperlink>
      <w:r w:rsidRPr="00384534">
        <w:t>, в</w:t>
      </w:r>
      <w:r w:rsidRPr="00384534">
        <w:rPr>
          <w:color w:val="FF0000"/>
        </w:rPr>
        <w:t xml:space="preserve"> </w:t>
      </w:r>
      <w:r w:rsidRPr="00384534">
        <w:rPr>
          <w:color w:val="000000"/>
        </w:rPr>
        <w:t xml:space="preserve">теме письма указать </w:t>
      </w:r>
      <w:r w:rsidRPr="00384534">
        <w:t>название конкурса, до 24 октября.</w:t>
      </w:r>
    </w:p>
    <w:p w:rsidR="00673FD3" w:rsidRPr="00384534" w:rsidRDefault="00673FD3" w:rsidP="00384534">
      <w:pPr>
        <w:ind w:firstLine="709"/>
        <w:jc w:val="both"/>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«Снимаем </w:t>
      </w:r>
      <w:proofErr w:type="spellStart"/>
      <w:r w:rsidRPr="00384534">
        <w:rPr>
          <w:rFonts w:eastAsiaTheme="minorHAnsi"/>
          <w:color w:val="000000"/>
          <w:lang w:eastAsia="en-US"/>
        </w:rPr>
        <w:t>М.Горького</w:t>
      </w:r>
      <w:proofErr w:type="spellEnd"/>
      <w:r w:rsidRPr="00384534">
        <w:rPr>
          <w:rFonts w:eastAsiaTheme="minorHAnsi"/>
          <w:color w:val="000000"/>
          <w:lang w:eastAsia="en-US"/>
        </w:rPr>
        <w:t>» (</w:t>
      </w:r>
      <w:r w:rsidRPr="00384534">
        <w:rPr>
          <w:rFonts w:eastAsiaTheme="minorHAnsi"/>
          <w:lang w:eastAsia="en-US"/>
        </w:rPr>
        <w:t xml:space="preserve">конкурс </w:t>
      </w:r>
      <w:proofErr w:type="spellStart"/>
      <w:r w:rsidRPr="00384534">
        <w:rPr>
          <w:rFonts w:eastAsiaTheme="minorHAnsi"/>
          <w:lang w:eastAsia="en-US"/>
        </w:rPr>
        <w:t>буктрейлеров</w:t>
      </w:r>
      <w:proofErr w:type="spellEnd"/>
      <w:r w:rsidRPr="00384534">
        <w:rPr>
          <w:rFonts w:eastAsiaTheme="minorHAnsi"/>
          <w:lang w:eastAsia="en-US"/>
        </w:rPr>
        <w:t xml:space="preserve"> по произведениям Максима Горького).</w:t>
      </w:r>
    </w:p>
    <w:p w:rsidR="00673FD3" w:rsidRPr="00384534" w:rsidRDefault="00673FD3" w:rsidP="00384534">
      <w:pPr>
        <w:ind w:firstLine="709"/>
        <w:jc w:val="both"/>
      </w:pPr>
      <w:proofErr w:type="spellStart"/>
      <w:r w:rsidRPr="00384534">
        <w:t>Буктрейлер</w:t>
      </w:r>
      <w:proofErr w:type="spellEnd"/>
      <w:r w:rsidRPr="00384534">
        <w:t xml:space="preserve"> – это короткий видеоролик-анонс, не раскрывающий содержание, мотивирующий на прочтение книги.</w:t>
      </w:r>
    </w:p>
    <w:p w:rsidR="00673FD3" w:rsidRPr="00384534" w:rsidRDefault="00673FD3" w:rsidP="00384534">
      <w:pPr>
        <w:ind w:firstLine="709"/>
        <w:jc w:val="both"/>
      </w:pPr>
      <w:proofErr w:type="spellStart"/>
      <w:r w:rsidRPr="00384534">
        <w:t>Буктрейлеры</w:t>
      </w:r>
      <w:proofErr w:type="spellEnd"/>
      <w:r w:rsidRPr="00384534">
        <w:t xml:space="preserve">, признанные победителями, будут демонстрироваться на открытии </w:t>
      </w:r>
      <w:r w:rsidRPr="00384534">
        <w:rPr>
          <w:lang w:val="en-US"/>
        </w:rPr>
        <w:t>VII</w:t>
      </w:r>
      <w:r w:rsidRPr="00384534">
        <w:t xml:space="preserve"> Горьковских чтений.</w:t>
      </w:r>
    </w:p>
    <w:p w:rsidR="00673FD3" w:rsidRPr="00384534" w:rsidRDefault="00673FD3" w:rsidP="00384534">
      <w:pPr>
        <w:ind w:firstLine="709"/>
        <w:jc w:val="both"/>
      </w:pPr>
      <w:r w:rsidRPr="00384534">
        <w:t xml:space="preserve">Конкурс проводится в дистанционном режиме. </w:t>
      </w:r>
      <w:proofErr w:type="spellStart"/>
      <w:r w:rsidRPr="00384534">
        <w:t>Буктрейлер</w:t>
      </w:r>
      <w:proofErr w:type="spellEnd"/>
      <w:r w:rsidRPr="00384534">
        <w:t xml:space="preserve"> необходимо загрузить в облако и ссылку на работу отправить </w:t>
      </w:r>
      <w:r w:rsidRPr="00384534">
        <w:rPr>
          <w:color w:val="000000"/>
        </w:rPr>
        <w:t xml:space="preserve">на электронный адрес </w:t>
      </w:r>
      <w:hyperlink r:id="rId65">
        <w:r w:rsidRPr="00384534">
          <w:rPr>
            <w:color w:val="0563C1"/>
            <w:u w:val="single"/>
          </w:rPr>
          <w:t>gorkiy.shkola13@yandex.ru</w:t>
        </w:r>
      </w:hyperlink>
      <w:r w:rsidRPr="00384534">
        <w:t xml:space="preserve"> до 24 октября.</w:t>
      </w:r>
    </w:p>
    <w:p w:rsidR="00673FD3" w:rsidRPr="00384534" w:rsidRDefault="00673FD3" w:rsidP="00384534">
      <w:pPr>
        <w:ind w:firstLine="709"/>
        <w:jc w:val="both"/>
        <w:rPr>
          <w:color w:val="000000"/>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Краеведческие номинации:</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краевед»</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На конкурс представляются краеведческие научно-исследовательские работы в секциях:</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  «Литература» - исследование творчества М. Горького и других поэтов, и писателей, прямо или косвенно связанных </w:t>
      </w:r>
      <w:r w:rsidRPr="00384534">
        <w:rPr>
          <w:rFonts w:eastAsiaTheme="minorHAnsi"/>
          <w:lang w:eastAsia="en-US"/>
        </w:rPr>
        <w:t xml:space="preserve">с Самарой и Самарской областью; </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 «Искусство» - изучение архитектурных стилей, живописи/графики, театрального искусства Самары, народных промыслов, национальных костюмов и традиций народов Самарского края;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lastRenderedPageBreak/>
        <w:t xml:space="preserve"> «Жизнь и быт самарского дворянства, купечества, мещанства, крестьянства» - исследование различных сторон жизни представителей дворянства, купечества, мещанства, крестьянства Самарского края.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 «Самарское образование» - исследование традиций самарского образования. </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color w:val="000000"/>
        </w:rPr>
        <w:t xml:space="preserve">При проведении конкурса в дистанционном </w:t>
      </w:r>
      <w:r w:rsidR="004C597C" w:rsidRPr="00384534">
        <w:rPr>
          <w:color w:val="000000"/>
        </w:rPr>
        <w:t>формате работы</w:t>
      </w:r>
      <w:r w:rsidRPr="00384534">
        <w:rPr>
          <w:color w:val="000000"/>
        </w:rPr>
        <w:t xml:space="preserve"> принимаются в электронном виде до 24 октября 2023 года.</w:t>
      </w:r>
    </w:p>
    <w:p w:rsidR="00673FD3" w:rsidRPr="00384534" w:rsidRDefault="00673FD3" w:rsidP="00384534">
      <w:pPr>
        <w:ind w:firstLine="709"/>
        <w:jc w:val="both"/>
      </w:pPr>
    </w:p>
    <w:p w:rsidR="00673FD3" w:rsidRPr="00384534" w:rsidRDefault="00673FD3" w:rsidP="00384534">
      <w:pPr>
        <w:ind w:firstLine="709"/>
        <w:jc w:val="both"/>
        <w:rPr>
          <w:rFonts w:eastAsiaTheme="minorHAnsi"/>
          <w:lang w:eastAsia="en-US"/>
        </w:rPr>
      </w:pPr>
      <w:r w:rsidRPr="00384534">
        <w:rPr>
          <w:rFonts w:eastAsiaTheme="minorHAnsi"/>
          <w:lang w:eastAsia="en-US"/>
        </w:rPr>
        <w:t>Участники мероприятия</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Участниками Чтений являются учащиеся 1-11-х классов общеобразовательных учреждений   в разных возрастных категориях.</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Литературная номинация: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«Конкурс чтецов» (очный и заочный этапы). </w:t>
      </w:r>
      <w:r w:rsidRPr="00384534">
        <w:rPr>
          <w:rFonts w:eastAsiaTheme="minorHAnsi"/>
          <w:lang w:eastAsia="en-US"/>
        </w:rPr>
        <w:t>Конкурс проходит по 4-м возрастным группам: 1-2-е классы, 3-4-е классы, 5-8-е классы, 9-11-е классы. В каждой возрастной группе принимается не более 3-х участников от общеобразовательного учреждения.</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 «Юный журналист». Конкурс проходит по 3-м возрастным группам: 3-4-е классы, 5-8-е классы, 9-11-е классы.</w:t>
      </w:r>
    </w:p>
    <w:p w:rsidR="00673FD3" w:rsidRPr="00384534" w:rsidRDefault="00673FD3" w:rsidP="00384534">
      <w:pPr>
        <w:ind w:firstLine="709"/>
        <w:jc w:val="both"/>
        <w:rPr>
          <w:rFonts w:eastAsiaTheme="minorHAnsi"/>
          <w:i/>
          <w:color w:val="000000"/>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Художественная номинация: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«Рисуем книг страницы», конкурс рисунков по произведениям М. Горького, </w:t>
      </w:r>
      <w:r w:rsidRPr="00384534">
        <w:rPr>
          <w:rFonts w:eastAsiaTheme="minorHAnsi"/>
          <w:color w:val="000000"/>
          <w:lang w:eastAsia="en-US"/>
        </w:rPr>
        <w:t xml:space="preserve">участвуют учащиеся 1-11-х классов. Конкурс проходит по 3-м возрастным группам: 1-4-е классы, 5-8-е классы, 9-11-е классы. </w:t>
      </w:r>
      <w:r w:rsidRPr="00384534">
        <w:rPr>
          <w:rFonts w:eastAsiaTheme="minorHAnsi"/>
          <w:lang w:eastAsia="en-US"/>
        </w:rPr>
        <w:t xml:space="preserve">В каждой возрастной группе принимается не более 3 участников от общеобразовательного учреждения. </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«Снимаем </w:t>
      </w:r>
      <w:r w:rsidR="004C597C" w:rsidRPr="00384534">
        <w:rPr>
          <w:rFonts w:eastAsiaTheme="minorHAnsi"/>
          <w:color w:val="000000"/>
          <w:lang w:eastAsia="en-US"/>
        </w:rPr>
        <w:t>Горького</w:t>
      </w:r>
      <w:r w:rsidRPr="00384534">
        <w:rPr>
          <w:rFonts w:eastAsiaTheme="minorHAnsi"/>
          <w:color w:val="000000"/>
          <w:lang w:eastAsia="en-US"/>
        </w:rPr>
        <w:t>» (</w:t>
      </w:r>
      <w:r w:rsidRPr="00384534">
        <w:rPr>
          <w:rFonts w:eastAsiaTheme="minorHAnsi"/>
          <w:lang w:eastAsia="en-US"/>
        </w:rPr>
        <w:t xml:space="preserve">конкурс </w:t>
      </w:r>
      <w:proofErr w:type="spellStart"/>
      <w:r w:rsidRPr="00384534">
        <w:rPr>
          <w:rFonts w:eastAsiaTheme="minorHAnsi"/>
          <w:lang w:eastAsia="en-US"/>
        </w:rPr>
        <w:t>буктрейлеров</w:t>
      </w:r>
      <w:proofErr w:type="spellEnd"/>
      <w:r w:rsidRPr="00384534">
        <w:rPr>
          <w:rFonts w:eastAsiaTheme="minorHAnsi"/>
          <w:lang w:eastAsia="en-US"/>
        </w:rPr>
        <w:t xml:space="preserve"> по произведениям Максима Горького).</w:t>
      </w:r>
      <w:r w:rsidRPr="00384534">
        <w:rPr>
          <w:rFonts w:eastAsiaTheme="minorHAnsi"/>
          <w:color w:val="000000"/>
          <w:lang w:eastAsia="en-US"/>
        </w:rPr>
        <w:t xml:space="preserve"> Конкурс проходит по 2-м возрастным группам: 5-8-е классы, 9-11-е классы. (индивидуально и в команде)</w:t>
      </w:r>
    </w:p>
    <w:p w:rsidR="00673FD3" w:rsidRPr="00384534" w:rsidRDefault="00673FD3" w:rsidP="00384534">
      <w:pPr>
        <w:ind w:firstLine="709"/>
        <w:jc w:val="both"/>
        <w:rPr>
          <w:rFonts w:eastAsiaTheme="minorHAnsi"/>
          <w:i/>
          <w:color w:val="000000"/>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Краеведческая номинация: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краевед». Конкурс проходит по 3-м возрастным группам: 1-4-е классы, 5-8-е классы, 9-11-е классы.</w:t>
      </w:r>
    </w:p>
    <w:p w:rsidR="00673FD3" w:rsidRPr="00384534" w:rsidRDefault="00673FD3" w:rsidP="00384534">
      <w:pPr>
        <w:ind w:firstLine="709"/>
        <w:jc w:val="both"/>
        <w:rPr>
          <w:rFonts w:eastAsiaTheme="minorHAnsi"/>
          <w: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Требования к содержанию и оформлению работ участников</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Литературная номинация: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«Конкурс чтецов» (очный и заочный этапы/дистанционный этап)</w:t>
      </w:r>
    </w:p>
    <w:p w:rsidR="00673FD3" w:rsidRPr="00384534" w:rsidRDefault="00673FD3" w:rsidP="00384534">
      <w:pPr>
        <w:ind w:firstLine="709"/>
        <w:jc w:val="both"/>
      </w:pPr>
    </w:p>
    <w:p w:rsidR="00673FD3" w:rsidRPr="00384534" w:rsidRDefault="00673FD3" w:rsidP="00384534">
      <w:pPr>
        <w:ind w:firstLine="709"/>
        <w:jc w:val="both"/>
      </w:pPr>
      <w:r w:rsidRPr="00384534">
        <w:t xml:space="preserve">На очном этапе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673FD3" w:rsidRPr="00384534" w:rsidRDefault="00673FD3" w:rsidP="00384534">
      <w:pPr>
        <w:ind w:firstLine="709"/>
        <w:jc w:val="both"/>
      </w:pPr>
      <w:r w:rsidRPr="00384534">
        <w:t xml:space="preserve">Время выступления каждого участника — до 3 минут. Превышение регламента не допускается. Во время выступления могут быть использованы музыкальное сопровождение, декорации, костюмы. </w:t>
      </w:r>
    </w:p>
    <w:p w:rsidR="00673FD3" w:rsidRPr="00384534" w:rsidRDefault="00673FD3" w:rsidP="00384534">
      <w:pPr>
        <w:ind w:firstLine="709"/>
        <w:jc w:val="both"/>
      </w:pPr>
    </w:p>
    <w:p w:rsidR="00673FD3" w:rsidRPr="00384534" w:rsidRDefault="00673FD3" w:rsidP="00384534">
      <w:pPr>
        <w:ind w:firstLine="709"/>
        <w:jc w:val="both"/>
        <w:rPr>
          <w:rFonts w:eastAsiaTheme="minorHAnsi"/>
          <w:lang w:eastAsia="en-US"/>
        </w:rPr>
      </w:pPr>
      <w:r w:rsidRPr="00384534">
        <w:lastRenderedPageBreak/>
        <w:t xml:space="preserve">На заочный этап принимается видеозапись одного произведения на русском языке в исполнении Участника (проживающего не в г. Самара) длительностью не более 3 минут.  Видеозапись должна обязательно содержать представление автора и названия исполняемого произведения. Видеосъемка должна производиться без выключения и остановки видеокамеры, с начала и до конца исполнения произведения. Монтаж не допускается. Во время исполнения программы на видео должно быть отчётливо видно лицо исполнителя. Видео низкого качества, видео снятое на «трясущиеся руки» к участию не допускается. Видеозапись не должна содержать логотипов или рекламу других конкурсов и фестивалей. </w:t>
      </w:r>
    </w:p>
    <w:p w:rsidR="00673FD3" w:rsidRPr="00384534" w:rsidRDefault="00673FD3" w:rsidP="00384534">
      <w:pPr>
        <w:ind w:firstLine="709"/>
        <w:jc w:val="both"/>
        <w:rPr>
          <w:rFonts w:eastAsiaTheme="minorHAnsi"/>
          <w:lang w:eastAsia="en-US"/>
        </w:rPr>
      </w:pPr>
      <w:r w:rsidRPr="00384534">
        <w:t>В названии Конкурсной работы указываются автор и название художественного произведения. Формат видео.</w:t>
      </w:r>
    </w:p>
    <w:p w:rsidR="00673FD3" w:rsidRPr="00384534" w:rsidRDefault="00673FD3" w:rsidP="00384534">
      <w:pPr>
        <w:ind w:firstLine="709"/>
        <w:jc w:val="both"/>
      </w:pPr>
    </w:p>
    <w:p w:rsidR="00673FD3" w:rsidRPr="00384534" w:rsidRDefault="00673FD3" w:rsidP="00384534">
      <w:pPr>
        <w:ind w:firstLine="709"/>
        <w:jc w:val="both"/>
        <w:rPr>
          <w:rFonts w:eastAsiaTheme="minorHAnsi"/>
          <w:lang w:eastAsia="en-US"/>
        </w:rPr>
      </w:pPr>
      <w:r w:rsidRPr="00384534">
        <w:t xml:space="preserve">При проведении конкурса в </w:t>
      </w:r>
      <w:r w:rsidRPr="00384534">
        <w:rPr>
          <w:color w:val="000000"/>
        </w:rPr>
        <w:t>дистанционном формате</w:t>
      </w:r>
      <w:r w:rsidRPr="00384534">
        <w:t xml:space="preserve"> принимается видеозапись одного произведения на русском языке в исполнении </w:t>
      </w:r>
      <w:r w:rsidR="004C597C" w:rsidRPr="00384534">
        <w:t>Участника длительностью</w:t>
      </w:r>
      <w:r w:rsidRPr="00384534">
        <w:t xml:space="preserve"> не более 3 минут.  Видеозапись должна обязательно содержать представление автора и названия исполняемого произведения. Видеосъемка должна производиться без выключения и остановки видеокамеры, с начала и до конца исполнения произведения. Монтаж не допускается. Во время исполнения программы на видео должно быть отчётливо видно лицо исполнителя. Видео низкого качества, видео снятое на «трясущиеся руки» к участию не допускается. Видеозапись не должна содержать логотипов или рекламу других конкурсов и фестивалей. </w:t>
      </w:r>
    </w:p>
    <w:p w:rsidR="00673FD3" w:rsidRPr="00384534" w:rsidRDefault="00673FD3" w:rsidP="00384534">
      <w:pPr>
        <w:ind w:firstLine="709"/>
        <w:jc w:val="both"/>
        <w:rPr>
          <w:rFonts w:eastAsiaTheme="minorHAnsi"/>
          <w:lang w:eastAsia="en-US"/>
        </w:rPr>
      </w:pPr>
      <w:r w:rsidRPr="00384534">
        <w:t>В названии Конкурсной работы указываются автор и название художественного произведения. Формат видео.</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журналист»</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Работы принимаются в электронном виде до 24 октября 2023 года. На конкурс представляются журналистские статьи школьных изданий. От 1-го журналиста – 2 материала: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1 материал о событиях родного города, его проблемах, культурных событиях и т.д.;</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1 материал о жизни класса, школы.</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Работы представляются членам жюри в печатном варианте, дополнительно представляется номер школьной газеты, журнала, альманах, где был опубликован материал.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Статьи могут быть расположены на 1-м листе формата А4, шрифт: стиль </w:t>
      </w:r>
      <w:proofErr w:type="spellStart"/>
      <w:r w:rsidRPr="00384534">
        <w:rPr>
          <w:rFonts w:eastAsiaTheme="minorHAnsi"/>
          <w:color w:val="000000"/>
          <w:lang w:eastAsia="en-US"/>
        </w:rPr>
        <w:t>Times</w:t>
      </w:r>
      <w:proofErr w:type="spellEnd"/>
      <w:r w:rsidRPr="00384534">
        <w:rPr>
          <w:rFonts w:eastAsiaTheme="minorHAnsi"/>
          <w:color w:val="000000"/>
          <w:lang w:eastAsia="en-US"/>
        </w:rPr>
        <w:t xml:space="preserve"> </w:t>
      </w:r>
      <w:proofErr w:type="spellStart"/>
      <w:r w:rsidRPr="00384534">
        <w:rPr>
          <w:rFonts w:eastAsiaTheme="minorHAnsi"/>
          <w:color w:val="000000"/>
          <w:lang w:eastAsia="en-US"/>
        </w:rPr>
        <w:t>New</w:t>
      </w:r>
      <w:proofErr w:type="spellEnd"/>
      <w:r w:rsidRPr="00384534">
        <w:rPr>
          <w:rFonts w:eastAsiaTheme="minorHAnsi"/>
          <w:color w:val="000000"/>
          <w:lang w:eastAsia="en-US"/>
        </w:rPr>
        <w:t xml:space="preserve"> </w:t>
      </w:r>
      <w:proofErr w:type="spellStart"/>
      <w:r w:rsidRPr="00384534">
        <w:rPr>
          <w:rFonts w:eastAsiaTheme="minorHAnsi"/>
          <w:color w:val="000000"/>
          <w:lang w:eastAsia="en-US"/>
        </w:rPr>
        <w:t>Roman</w:t>
      </w:r>
      <w:proofErr w:type="spellEnd"/>
      <w:r w:rsidRPr="00384534">
        <w:rPr>
          <w:rFonts w:eastAsiaTheme="minorHAnsi"/>
          <w:color w:val="000000"/>
          <w:lang w:eastAsia="en-US"/>
        </w:rPr>
        <w:t>, кегль - 14, интервал – полуторный. Подпись автора статьи должна стоять в правом углу в конце с обязательным указанием класса и общеобразовательного учреждения автора.</w:t>
      </w: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На очном этапе журналистам предлагается кратко представить свои материалы, разрешается использование мультимедийной презентации или фото-, видеоряда.</w:t>
      </w:r>
    </w:p>
    <w:p w:rsidR="00673FD3" w:rsidRPr="00384534" w:rsidRDefault="00673FD3" w:rsidP="00384534">
      <w:pPr>
        <w:ind w:firstLine="709"/>
        <w:jc w:val="both"/>
        <w:rPr>
          <w:rFonts w:eastAsiaTheme="minorHAnsi"/>
          <w:lang w:eastAsia="en-US"/>
        </w:rPr>
      </w:pPr>
      <w:r w:rsidRPr="00384534">
        <w:rPr>
          <w:color w:val="000000"/>
        </w:rPr>
        <w:t>При проведении конкурса в дистанционном формате статьи и номер школьной газеты, журнала, альманах, где был опубликован материал, принимаются в электронном виде до 24 октября 2023 года.</w:t>
      </w:r>
    </w:p>
    <w:p w:rsidR="00673FD3" w:rsidRPr="00384534" w:rsidRDefault="00673FD3" w:rsidP="00384534">
      <w:pPr>
        <w:ind w:firstLine="709"/>
        <w:jc w:val="both"/>
        <w:rPr>
          <w:rFonts w:eastAsiaTheme="minorHAnsi"/>
          <w:lang w:eastAsia="en-US"/>
        </w:rPr>
      </w:pPr>
      <w:r w:rsidRPr="00384534">
        <w:rPr>
          <w:rFonts w:eastAsiaTheme="minorHAnsi"/>
          <w:lang w:eastAsia="en-US"/>
        </w:rPr>
        <w:t>Заявки (Приложение №1) от образовательных учреждений подаются на электронную почту координатору Чтений</w:t>
      </w:r>
      <w:r w:rsidRPr="00384534">
        <w:rPr>
          <w:rFonts w:eastAsiaTheme="minorHAnsi"/>
          <w:color w:val="FF0000"/>
          <w:lang w:eastAsia="en-US"/>
        </w:rPr>
        <w:t xml:space="preserve">: </w:t>
      </w:r>
      <w:hyperlink r:id="rId66">
        <w:r w:rsidRPr="00384534">
          <w:rPr>
            <w:rFonts w:eastAsiaTheme="minorHAnsi"/>
            <w:color w:val="0563C1"/>
            <w:u w:val="single"/>
            <w:lang w:eastAsia="en-US"/>
          </w:rPr>
          <w:t>gorkiy.shkola13@yandex.ru</w:t>
        </w:r>
      </w:hyperlink>
      <w:r w:rsidRPr="00384534">
        <w:rPr>
          <w:rFonts w:eastAsiaTheme="minorHAnsi"/>
          <w:lang w:eastAsia="en-US"/>
        </w:rPr>
        <w:t>. В теме письма указать название конкурса.</w:t>
      </w:r>
    </w:p>
    <w:p w:rsidR="00673FD3" w:rsidRPr="00384534" w:rsidRDefault="00673FD3" w:rsidP="00384534">
      <w:pPr>
        <w:ind w:firstLine="709"/>
        <w:jc w:val="both"/>
      </w:pPr>
    </w:p>
    <w:p w:rsidR="00673FD3" w:rsidRPr="00384534" w:rsidRDefault="00673FD3" w:rsidP="00384534">
      <w:pPr>
        <w:ind w:firstLine="709"/>
        <w:jc w:val="both"/>
        <w:rPr>
          <w:i/>
        </w:rPr>
      </w:pPr>
      <w:r w:rsidRPr="00384534">
        <w:rPr>
          <w:i/>
        </w:rPr>
        <w:t>Художественная номинация:</w:t>
      </w:r>
    </w:p>
    <w:p w:rsidR="00673FD3" w:rsidRPr="00384534" w:rsidRDefault="00673FD3" w:rsidP="00384534">
      <w:pPr>
        <w:ind w:firstLine="709"/>
        <w:jc w:val="both"/>
        <w:rPr>
          <w:i/>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Работы принимаются до 24 октября 2023года. Итоги подводятся заочно, за 2 дня до начала Чтений. Результаты работы членов жюри </w:t>
      </w:r>
      <w:r w:rsidRPr="00384534">
        <w:rPr>
          <w:rFonts w:eastAsiaTheme="minorHAnsi"/>
          <w:lang w:eastAsia="en-US"/>
        </w:rPr>
        <w:t>размещаются</w:t>
      </w:r>
      <w:r w:rsidRPr="00384534">
        <w:rPr>
          <w:rFonts w:eastAsiaTheme="minorHAnsi"/>
          <w:color w:val="000000"/>
          <w:lang w:eastAsia="en-US"/>
        </w:rPr>
        <w:t xml:space="preserve"> на сайте, а также публично зачитываются на Торжественной церемонии открытия Чтений.</w:t>
      </w:r>
    </w:p>
    <w:p w:rsidR="00673FD3" w:rsidRPr="00384534" w:rsidRDefault="00673FD3" w:rsidP="00384534">
      <w:pPr>
        <w:ind w:firstLine="709"/>
        <w:jc w:val="both"/>
        <w:rPr>
          <w:rFonts w:eastAsiaTheme="minorHAnsi"/>
          <w: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«Рисуем книг страницы» (дистанционный этап), конкурс рисунков по произведениям М. Горького</w:t>
      </w:r>
    </w:p>
    <w:p w:rsidR="00673FD3" w:rsidRPr="00384534" w:rsidRDefault="00673FD3" w:rsidP="00384534">
      <w:pPr>
        <w:ind w:firstLine="709"/>
        <w:jc w:val="both"/>
        <w:rPr>
          <w:rFonts w:eastAsiaTheme="minorHAnsi"/>
          <w:lang w:eastAsia="en-US"/>
        </w:rPr>
      </w:pPr>
      <w:r w:rsidRPr="00384534">
        <w:rPr>
          <w:rFonts w:eastAsiaTheme="minorHAnsi"/>
          <w:lang w:eastAsia="en-US"/>
        </w:rPr>
        <w:t>рисунки выполняются в формате А3 (297мм х 420мм). Паспарту обязательно.</w:t>
      </w:r>
    </w:p>
    <w:p w:rsidR="00673FD3" w:rsidRPr="00384534" w:rsidRDefault="00673FD3" w:rsidP="00384534">
      <w:pPr>
        <w:ind w:firstLine="709"/>
        <w:jc w:val="both"/>
      </w:pPr>
      <w:r w:rsidRPr="00384534">
        <w:lastRenderedPageBreak/>
        <w:t>рисунки могут быть исполнены в любой технике рисования (масло, акварель, тушь, цветные карандаши, мелки и т.д.).</w:t>
      </w:r>
    </w:p>
    <w:p w:rsidR="00673FD3" w:rsidRPr="00384534" w:rsidRDefault="00673FD3" w:rsidP="00384534">
      <w:pPr>
        <w:ind w:firstLine="709"/>
        <w:jc w:val="both"/>
      </w:pPr>
      <w:r w:rsidRPr="00384534">
        <w:t xml:space="preserve">к представляемым на конкурс работам должна быть приложена этикетка, напечатанная на белой бумаге шрифтом </w:t>
      </w:r>
      <w:proofErr w:type="spellStart"/>
      <w:r w:rsidRPr="00384534">
        <w:t>Times</w:t>
      </w:r>
      <w:proofErr w:type="spellEnd"/>
      <w:r w:rsidRPr="00384534">
        <w:t xml:space="preserve"> </w:t>
      </w:r>
      <w:proofErr w:type="spellStart"/>
      <w:r w:rsidRPr="00384534">
        <w:t>New</w:t>
      </w:r>
      <w:proofErr w:type="spellEnd"/>
      <w:r w:rsidRPr="00384534">
        <w:t xml:space="preserve"> </w:t>
      </w:r>
      <w:proofErr w:type="spellStart"/>
      <w:r w:rsidRPr="00384534">
        <w:t>Roman</w:t>
      </w:r>
      <w:proofErr w:type="spellEnd"/>
      <w:r w:rsidRPr="00384534">
        <w:t xml:space="preserve">, размер шрифта 14, размер этикетки 40 х 100 мм с указанием названия работы, ФИ автора, возраста ребенка, названия образовательного учреждения/ города проживания. </w:t>
      </w:r>
    </w:p>
    <w:p w:rsidR="00673FD3" w:rsidRPr="00384534" w:rsidRDefault="00673FD3" w:rsidP="00384534">
      <w:pPr>
        <w:ind w:firstLine="709"/>
        <w:jc w:val="both"/>
      </w:pPr>
      <w:r w:rsidRPr="00384534">
        <w:t>Работа должна сопровождаться цитатой иллюстрируемого произведения. Копирование иллюстраций известных художников запрещается.</w:t>
      </w:r>
    </w:p>
    <w:p w:rsidR="00673FD3" w:rsidRPr="00384534" w:rsidRDefault="00673FD3" w:rsidP="00384534">
      <w:pPr>
        <w:ind w:firstLine="709"/>
        <w:jc w:val="both"/>
      </w:pPr>
    </w:p>
    <w:p w:rsidR="00673FD3" w:rsidRPr="00384534" w:rsidRDefault="00673FD3" w:rsidP="00384534">
      <w:pPr>
        <w:ind w:firstLine="709"/>
        <w:jc w:val="both"/>
      </w:pPr>
      <w:r w:rsidRPr="00384534">
        <w:t xml:space="preserve">На дистанционный этап загрузить в облако сканированный электронный вариант работы в формате JPEG. Размер файла с работой не должен превышать 3 Мбайт и ссылку отправить на </w:t>
      </w:r>
      <w:r w:rsidRPr="00384534">
        <w:rPr>
          <w:color w:val="000000"/>
        </w:rPr>
        <w:t xml:space="preserve">электронный адрес </w:t>
      </w:r>
      <w:hyperlink r:id="rId67">
        <w:r w:rsidRPr="00384534">
          <w:rPr>
            <w:color w:val="0563C1"/>
            <w:u w:val="single"/>
          </w:rPr>
          <w:t>gorkiy.shkola13@yandex.ru</w:t>
        </w:r>
      </w:hyperlink>
      <w:r w:rsidRPr="00384534">
        <w:t>, в</w:t>
      </w:r>
      <w:r w:rsidRPr="00384534">
        <w:rPr>
          <w:color w:val="FF0000"/>
        </w:rPr>
        <w:t xml:space="preserve"> </w:t>
      </w:r>
      <w:r w:rsidRPr="00384534">
        <w:rPr>
          <w:color w:val="000000"/>
        </w:rPr>
        <w:t xml:space="preserve">теме письма указать </w:t>
      </w:r>
      <w:r w:rsidRPr="00384534">
        <w:t xml:space="preserve">название конкурса. В названии файла указать ФИ, возраст автора, название работы, название образовательного учреждения, место проживания. Работы в электронном виде необходимо предоставить до 24 октября. </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«Снимаем </w:t>
      </w:r>
      <w:proofErr w:type="spellStart"/>
      <w:r w:rsidRPr="00384534">
        <w:rPr>
          <w:rFonts w:eastAsiaTheme="minorHAnsi"/>
          <w:color w:val="000000"/>
          <w:lang w:eastAsia="en-US"/>
        </w:rPr>
        <w:t>М.Горького</w:t>
      </w:r>
      <w:proofErr w:type="spellEnd"/>
      <w:r w:rsidRPr="00384534">
        <w:rPr>
          <w:rFonts w:eastAsiaTheme="minorHAnsi"/>
          <w:color w:val="000000"/>
          <w:lang w:eastAsia="en-US"/>
        </w:rPr>
        <w:t>» (</w:t>
      </w:r>
      <w:r w:rsidRPr="00384534">
        <w:rPr>
          <w:rFonts w:eastAsiaTheme="minorHAnsi"/>
          <w:lang w:eastAsia="en-US"/>
        </w:rPr>
        <w:t xml:space="preserve">конкурс </w:t>
      </w:r>
      <w:proofErr w:type="spellStart"/>
      <w:r w:rsidRPr="00384534">
        <w:rPr>
          <w:rFonts w:eastAsiaTheme="minorHAnsi"/>
          <w:lang w:eastAsia="en-US"/>
        </w:rPr>
        <w:t>буктрейлеров</w:t>
      </w:r>
      <w:proofErr w:type="spellEnd"/>
      <w:r w:rsidRPr="00384534">
        <w:rPr>
          <w:rFonts w:eastAsiaTheme="minorHAnsi"/>
          <w:lang w:eastAsia="en-US"/>
        </w:rPr>
        <w:t xml:space="preserve"> по произведениям Максима Горького) </w:t>
      </w: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 xml:space="preserve">Конкурс проводится </w:t>
      </w:r>
      <w:r w:rsidRPr="00384534">
        <w:rPr>
          <w:rFonts w:eastAsia="Calibri"/>
          <w:color w:val="000000"/>
          <w:lang w:eastAsia="en-US"/>
        </w:rPr>
        <w:t>дистанционно</w:t>
      </w:r>
      <w:r w:rsidRPr="00384534">
        <w:rPr>
          <w:rFonts w:eastAsiaTheme="minorHAnsi"/>
          <w:color w:val="000000"/>
          <w:lang w:eastAsia="en-US"/>
        </w:rPr>
        <w:t xml:space="preserve">. Работы принимаются до 24.10.2023г. на электронный адрес </w:t>
      </w:r>
      <w:hyperlink r:id="rId68">
        <w:r w:rsidRPr="00384534">
          <w:rPr>
            <w:rFonts w:eastAsiaTheme="minorHAnsi"/>
            <w:color w:val="0563C1"/>
            <w:u w:val="single"/>
            <w:lang w:eastAsia="en-US"/>
          </w:rPr>
          <w:t>gorkiy.shkola13@yandex.ru</w:t>
        </w:r>
      </w:hyperlink>
      <w:r w:rsidRPr="00384534">
        <w:rPr>
          <w:rFonts w:eastAsiaTheme="minorHAnsi"/>
          <w:lang w:eastAsia="en-US"/>
        </w:rPr>
        <w:t>, в теме письма указать название конкурса.</w:t>
      </w:r>
    </w:p>
    <w:p w:rsidR="00673FD3" w:rsidRPr="00384534" w:rsidRDefault="00673FD3" w:rsidP="00384534">
      <w:pPr>
        <w:ind w:firstLine="709"/>
        <w:jc w:val="both"/>
      </w:pPr>
      <w:r w:rsidRPr="00384534">
        <w:t xml:space="preserve">в конкурсе участвует </w:t>
      </w:r>
      <w:proofErr w:type="spellStart"/>
      <w:r w:rsidRPr="00384534">
        <w:t>буктрейлер</w:t>
      </w:r>
      <w:proofErr w:type="spellEnd"/>
      <w:r w:rsidRPr="00384534">
        <w:t>-видеоролик (видеоряд) из иллюстраций и отрывков одного произведения М. Горького;</w:t>
      </w:r>
    </w:p>
    <w:p w:rsidR="00673FD3" w:rsidRPr="00384534" w:rsidRDefault="00673FD3" w:rsidP="00384534">
      <w:pPr>
        <w:ind w:firstLine="709"/>
        <w:jc w:val="both"/>
      </w:pPr>
      <w:proofErr w:type="spellStart"/>
      <w:r w:rsidRPr="00384534">
        <w:t>буктрейлер</w:t>
      </w:r>
      <w:proofErr w:type="spellEnd"/>
      <w:r w:rsidRPr="00384534">
        <w:t xml:space="preserve"> не должен превышать 3-х минут; </w:t>
      </w:r>
    </w:p>
    <w:p w:rsidR="00673FD3" w:rsidRPr="00384534" w:rsidRDefault="00673FD3" w:rsidP="00384534">
      <w:pPr>
        <w:ind w:firstLine="709"/>
        <w:jc w:val="both"/>
        <w:rPr>
          <w:color w:val="FF0000"/>
        </w:rPr>
      </w:pPr>
      <w:r w:rsidRPr="00384534">
        <w:t>работа должна содержать название конкурса («Снимаем Горького»), название произведения, наличие рекламных фраз или слоганов, описание авторского коллектива (автор, группа авторов, руководитель, если есть).</w:t>
      </w:r>
    </w:p>
    <w:p w:rsidR="00673FD3" w:rsidRPr="00384534" w:rsidRDefault="00673FD3" w:rsidP="00384534">
      <w:pPr>
        <w:ind w:firstLine="709"/>
        <w:jc w:val="both"/>
      </w:pPr>
      <w:r w:rsidRPr="00384534">
        <w:t>содержание снятого ролика не должно расходиться с содержанием произведения автора;</w:t>
      </w:r>
    </w:p>
    <w:p w:rsidR="00673FD3" w:rsidRPr="00384534" w:rsidRDefault="00673FD3" w:rsidP="00384534">
      <w:pPr>
        <w:ind w:firstLine="709"/>
        <w:jc w:val="both"/>
      </w:pPr>
      <w:r w:rsidRPr="00384534">
        <w:t xml:space="preserve">права на аудио-, видео- и фотоматериалы, использованные в </w:t>
      </w:r>
      <w:proofErr w:type="spellStart"/>
      <w:r w:rsidRPr="00384534">
        <w:t>буктрейлере</w:t>
      </w:r>
      <w:proofErr w:type="spellEnd"/>
      <w:r w:rsidRPr="00384534">
        <w:t>, должны быть свободными от претензий третьих лиц. В противном случае ответственность за нарушение прав третьих лиц возлагается на Участника. Представляя материалы для участия в конкурсе, каждый участник гарантирует, что является автором этой работы;</w:t>
      </w:r>
    </w:p>
    <w:p w:rsidR="00673FD3" w:rsidRPr="00384534" w:rsidRDefault="00673FD3" w:rsidP="00384534">
      <w:pPr>
        <w:ind w:firstLine="709"/>
        <w:jc w:val="both"/>
      </w:pPr>
      <w:r w:rsidRPr="00384534">
        <w:t>Недопустимо наличие в ролике спойлеров, то есть данных, преждевременно раскрывающих важную сюжетную информацию о книге.</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Краеведческая номинация:</w:t>
      </w:r>
    </w:p>
    <w:p w:rsidR="00673FD3" w:rsidRPr="00384534" w:rsidRDefault="00673FD3" w:rsidP="00384534">
      <w:pPr>
        <w:ind w:firstLine="709"/>
        <w:jc w:val="both"/>
        <w:rPr>
          <w:rFonts w:eastAsiaTheme="minorHAnsi"/>
          <w: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краевед»</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На конкурс представляются краеведческие научно-исследовательские работы в секциях: «Литература», «Искусство», «Жизнь и быт самарского дворянства, купечества, мещанства, крестьянства», «Самарское образование», ранее не принимавшие участие в других мероприятиях.</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Работы представляются в печатном варианте. Объем текста работы - не более 20 печатных листов формата А4, стиль шрифта </w:t>
      </w:r>
      <w:proofErr w:type="spellStart"/>
      <w:r w:rsidRPr="00384534">
        <w:rPr>
          <w:rFonts w:eastAsiaTheme="minorHAnsi"/>
          <w:color w:val="000000"/>
          <w:lang w:eastAsia="en-US"/>
        </w:rPr>
        <w:t>Times</w:t>
      </w:r>
      <w:proofErr w:type="spellEnd"/>
      <w:r w:rsidRPr="00384534">
        <w:rPr>
          <w:rFonts w:eastAsiaTheme="minorHAnsi"/>
          <w:color w:val="000000"/>
          <w:lang w:eastAsia="en-US"/>
        </w:rPr>
        <w:t xml:space="preserve"> </w:t>
      </w:r>
      <w:proofErr w:type="spellStart"/>
      <w:r w:rsidRPr="00384534">
        <w:rPr>
          <w:rFonts w:eastAsiaTheme="minorHAnsi"/>
          <w:color w:val="000000"/>
          <w:lang w:eastAsia="en-US"/>
        </w:rPr>
        <w:t>New</w:t>
      </w:r>
      <w:proofErr w:type="spellEnd"/>
      <w:r w:rsidRPr="00384534">
        <w:rPr>
          <w:rFonts w:eastAsiaTheme="minorHAnsi"/>
          <w:color w:val="000000"/>
          <w:lang w:eastAsia="en-US"/>
        </w:rPr>
        <w:t xml:space="preserve"> </w:t>
      </w:r>
      <w:proofErr w:type="spellStart"/>
      <w:r w:rsidRPr="00384534">
        <w:rPr>
          <w:rFonts w:eastAsiaTheme="minorHAnsi"/>
          <w:color w:val="000000"/>
          <w:lang w:eastAsia="en-US"/>
        </w:rPr>
        <w:t>Roman</w:t>
      </w:r>
      <w:proofErr w:type="spellEnd"/>
      <w:r w:rsidRPr="00384534">
        <w:rPr>
          <w:rFonts w:eastAsiaTheme="minorHAnsi"/>
          <w:color w:val="000000"/>
          <w:lang w:eastAsia="en-US"/>
        </w:rPr>
        <w:t>, кегль - 14, интервал – полуторный. Приложения (иллюстрации, схемы, таблицы и т.п., прямо связанные с основным содержанием) - не более 12 страниц.</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 xml:space="preserve">Требования к содержанию и оформлению работы соответствуют традиционным стандартам описания результатов научных исследований. </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Научная работа должна содержать: титульный лист (Приложение 2), оглавление, введение, основную часть, заключение, список использованных источников и литературы.</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Все цитаты снабжаются сносками, оформленными в соответствии с основными нормами и правилами библиографических описаний. Расположение источников - в алфавитном порядке.</w:t>
      </w:r>
    </w:p>
    <w:p w:rsidR="00673FD3" w:rsidRPr="00384534" w:rsidRDefault="00673FD3" w:rsidP="00384534">
      <w:pPr>
        <w:ind w:firstLine="709"/>
        <w:jc w:val="both"/>
        <w:rPr>
          <w:rFonts w:eastAsiaTheme="minorHAnsi"/>
          <w:lang w:eastAsia="en-US"/>
        </w:rPr>
      </w:pPr>
      <w:r w:rsidRPr="00384534">
        <w:rPr>
          <w:rFonts w:eastAsiaTheme="minorHAnsi"/>
          <w:i/>
          <w:lang w:eastAsia="en-US"/>
        </w:rPr>
        <w:lastRenderedPageBreak/>
        <w:t>Образец оформления титульного листа работы участника можно посмотреть в приложении.</w:t>
      </w:r>
      <w:r w:rsidRPr="00384534">
        <w:rPr>
          <w:rFonts w:eastAsiaTheme="minorHAnsi"/>
          <w:color w:val="000000"/>
          <w:lang w:eastAsia="en-US"/>
        </w:rPr>
        <w:t xml:space="preserve"> (Приложение №2)</w:t>
      </w:r>
    </w:p>
    <w:p w:rsidR="00673FD3" w:rsidRPr="00384534" w:rsidRDefault="00673FD3" w:rsidP="00384534">
      <w:pPr>
        <w:ind w:firstLine="709"/>
        <w:jc w:val="both"/>
        <w:rPr>
          <w:rFonts w:eastAsiaTheme="minorHAnsi"/>
          <w:lang w:eastAsia="en-US"/>
        </w:rPr>
      </w:pPr>
      <w:r w:rsidRPr="00384534">
        <w:rPr>
          <w:color w:val="000000"/>
        </w:rPr>
        <w:t>При проведении конкурса в дистанционном формате ссылка на работы принимаются в электронном виде до 24 октября 2023 года.</w:t>
      </w: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 xml:space="preserve">Заявки (Приложение №1) </w:t>
      </w:r>
      <w:r w:rsidRPr="00384534">
        <w:rPr>
          <w:rFonts w:eastAsiaTheme="minorHAnsi"/>
          <w:lang w:eastAsia="en-US"/>
        </w:rPr>
        <w:t xml:space="preserve">от образовательных учреждений подаются на электронную почту координатору Чтений: </w:t>
      </w:r>
      <w:hyperlink r:id="rId69">
        <w:r w:rsidRPr="00384534">
          <w:rPr>
            <w:rFonts w:eastAsiaTheme="minorHAnsi"/>
            <w:color w:val="0563C1"/>
            <w:u w:val="single"/>
            <w:lang w:eastAsia="en-US"/>
          </w:rPr>
          <w:t>gorkiy.shkola13@yandex.ru</w:t>
        </w:r>
      </w:hyperlink>
      <w:r w:rsidRPr="00384534">
        <w:rPr>
          <w:rFonts w:eastAsiaTheme="minorHAnsi"/>
          <w:u w:val="single"/>
          <w:lang w:eastAsia="en-US"/>
        </w:rPr>
        <w:t>.</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Критерии оценивания членами жюри представленной работы участника</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Литературная номинация:</w:t>
      </w:r>
    </w:p>
    <w:p w:rsidR="00673FD3" w:rsidRPr="00384534" w:rsidRDefault="00673FD3" w:rsidP="00384534">
      <w:pPr>
        <w:ind w:firstLine="709"/>
        <w:jc w:val="both"/>
        <w:rPr>
          <w:rFonts w:eastAsiaTheme="minorHAnsi"/>
          <w: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«Юный журналист»</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соответствие статей заявленной тематике;</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грамотность и культура речи;</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жанровое своеобразие;</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последовательность в изложении материала.</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lang w:eastAsia="en-US"/>
        </w:rPr>
        <w:t>«Конкурс чтецов</w:t>
      </w:r>
      <w:r w:rsidRPr="00384534">
        <w:rPr>
          <w:rFonts w:eastAsiaTheme="minorHAnsi"/>
          <w:color w:val="000000"/>
          <w:lang w:eastAsia="en-US"/>
        </w:rPr>
        <w:t>»</w:t>
      </w:r>
    </w:p>
    <w:p w:rsidR="00673FD3" w:rsidRPr="00384534" w:rsidRDefault="00673FD3" w:rsidP="00384534">
      <w:pPr>
        <w:ind w:firstLine="709"/>
        <w:jc w:val="both"/>
      </w:pPr>
      <w:r w:rsidRPr="00384534">
        <w:t>выбор текста произведения: органичность выбранного произведения для исполнителя;</w:t>
      </w:r>
    </w:p>
    <w:p w:rsidR="00673FD3" w:rsidRPr="00384534" w:rsidRDefault="00673FD3" w:rsidP="00384534">
      <w:pPr>
        <w:ind w:firstLine="709"/>
        <w:jc w:val="both"/>
      </w:pPr>
      <w:r w:rsidRPr="00384534">
        <w:t>глубина проникновения в образную систему и смысловую структуру текста;</w:t>
      </w:r>
    </w:p>
    <w:p w:rsidR="00673FD3" w:rsidRPr="00384534" w:rsidRDefault="00673FD3" w:rsidP="00384534">
      <w:pPr>
        <w:ind w:firstLine="709"/>
        <w:jc w:val="both"/>
      </w:pPr>
      <w:r w:rsidRPr="00384534">
        <w:t>грамотная речь;</w:t>
      </w:r>
    </w:p>
    <w:p w:rsidR="00673FD3" w:rsidRPr="00384534" w:rsidRDefault="00673FD3" w:rsidP="00384534">
      <w:pPr>
        <w:ind w:firstLine="709"/>
        <w:jc w:val="both"/>
      </w:pPr>
      <w:r w:rsidRPr="00384534">
        <w:t>способность оказывать эстетическое, интеллектуальное и эмоциональное воздействие на зрителя</w:t>
      </w:r>
    </w:p>
    <w:p w:rsidR="00673FD3" w:rsidRPr="00384534" w:rsidRDefault="00673FD3" w:rsidP="00384534">
      <w:pPr>
        <w:ind w:firstLine="709"/>
        <w:jc w:val="both"/>
      </w:pPr>
    </w:p>
    <w:p w:rsidR="00673FD3" w:rsidRPr="00384534" w:rsidRDefault="00673FD3" w:rsidP="00384534">
      <w:pPr>
        <w:ind w:firstLine="709"/>
        <w:jc w:val="both"/>
        <w:rPr>
          <w:i/>
        </w:rPr>
      </w:pPr>
      <w:r w:rsidRPr="00384534">
        <w:rPr>
          <w:i/>
        </w:rPr>
        <w:t>Художественная номинация:</w:t>
      </w:r>
    </w:p>
    <w:p w:rsidR="00673FD3" w:rsidRPr="00384534" w:rsidRDefault="00673FD3" w:rsidP="00384534">
      <w:pPr>
        <w:ind w:firstLine="709"/>
        <w:jc w:val="both"/>
        <w:rPr>
          <w:i/>
        </w:rPr>
      </w:pPr>
    </w:p>
    <w:p w:rsidR="00673FD3" w:rsidRPr="00384534" w:rsidRDefault="00673FD3" w:rsidP="00384534">
      <w:pPr>
        <w:ind w:firstLine="709"/>
        <w:jc w:val="both"/>
        <w:rPr>
          <w:rFonts w:eastAsiaTheme="minorHAnsi"/>
          <w:lang w:eastAsia="en-US"/>
        </w:rPr>
      </w:pPr>
      <w:r w:rsidRPr="00384534">
        <w:rPr>
          <w:rFonts w:eastAsiaTheme="minorHAnsi"/>
          <w:lang w:eastAsia="en-US"/>
        </w:rPr>
        <w:t>«Рисуем книг страницы»</w:t>
      </w:r>
    </w:p>
    <w:p w:rsidR="00673FD3" w:rsidRPr="00384534" w:rsidRDefault="00673FD3" w:rsidP="00384534">
      <w:pPr>
        <w:ind w:firstLine="709"/>
        <w:jc w:val="both"/>
      </w:pPr>
      <w:r w:rsidRPr="00384534">
        <w:t>соответствие теме;</w:t>
      </w:r>
    </w:p>
    <w:p w:rsidR="00673FD3" w:rsidRPr="00384534" w:rsidRDefault="00673FD3" w:rsidP="00384534">
      <w:pPr>
        <w:ind w:firstLine="709"/>
        <w:jc w:val="both"/>
      </w:pPr>
      <w:r w:rsidRPr="00384534">
        <w:t>соответствие теме литературного произведения;</w:t>
      </w:r>
    </w:p>
    <w:p w:rsidR="00673FD3" w:rsidRPr="00384534" w:rsidRDefault="00673FD3" w:rsidP="00384534">
      <w:pPr>
        <w:ind w:firstLine="709"/>
        <w:jc w:val="both"/>
      </w:pPr>
      <w:r w:rsidRPr="00384534">
        <w:t>оправданность выбранных средств;</w:t>
      </w:r>
    </w:p>
    <w:p w:rsidR="00673FD3" w:rsidRPr="00384534" w:rsidRDefault="00673FD3" w:rsidP="00384534">
      <w:pPr>
        <w:ind w:firstLine="709"/>
        <w:jc w:val="both"/>
      </w:pPr>
      <w:r w:rsidRPr="00384534">
        <w:t>использование различных способов изображения;</w:t>
      </w:r>
    </w:p>
    <w:p w:rsidR="00673FD3" w:rsidRPr="00384534" w:rsidRDefault="00673FD3" w:rsidP="00384534">
      <w:pPr>
        <w:ind w:firstLine="709"/>
        <w:jc w:val="both"/>
      </w:pPr>
      <w:r w:rsidRPr="00384534">
        <w:t>оригинальность дизайна;</w:t>
      </w:r>
    </w:p>
    <w:p w:rsidR="00673FD3" w:rsidRPr="00384534" w:rsidRDefault="00673FD3" w:rsidP="00384534">
      <w:pPr>
        <w:ind w:firstLine="709"/>
        <w:jc w:val="both"/>
      </w:pPr>
      <w:r w:rsidRPr="00384534">
        <w:t>авторская позиция;</w:t>
      </w:r>
    </w:p>
    <w:p w:rsidR="00673FD3" w:rsidRPr="00384534" w:rsidRDefault="00673FD3" w:rsidP="00384534">
      <w:pPr>
        <w:ind w:firstLine="709"/>
        <w:jc w:val="both"/>
      </w:pPr>
      <w:r w:rsidRPr="00384534">
        <w:t>цветовое решение.</w:t>
      </w:r>
    </w:p>
    <w:p w:rsidR="00673FD3" w:rsidRPr="00384534" w:rsidRDefault="00673FD3" w:rsidP="00384534">
      <w:pPr>
        <w:ind w:firstLine="709"/>
        <w:jc w:val="both"/>
      </w:pPr>
    </w:p>
    <w:p w:rsidR="00673FD3" w:rsidRPr="00384534" w:rsidRDefault="00673FD3" w:rsidP="00384534">
      <w:pPr>
        <w:ind w:firstLine="709"/>
        <w:jc w:val="both"/>
      </w:pPr>
      <w:r w:rsidRPr="00384534">
        <w:t xml:space="preserve">«Снимаем М. Горького» </w:t>
      </w:r>
    </w:p>
    <w:p w:rsidR="00673FD3" w:rsidRPr="00384534" w:rsidRDefault="00673FD3" w:rsidP="00384534">
      <w:pPr>
        <w:ind w:firstLine="709"/>
        <w:jc w:val="both"/>
      </w:pPr>
      <w:r w:rsidRPr="00384534">
        <w:t>логичность сюжета;</w:t>
      </w:r>
    </w:p>
    <w:p w:rsidR="00673FD3" w:rsidRPr="00384534" w:rsidRDefault="00673FD3" w:rsidP="00384534">
      <w:pPr>
        <w:ind w:firstLine="709"/>
        <w:jc w:val="both"/>
      </w:pPr>
      <w:r w:rsidRPr="00384534">
        <w:t>информативность;</w:t>
      </w:r>
    </w:p>
    <w:p w:rsidR="00673FD3" w:rsidRPr="00384534" w:rsidRDefault="00673FD3" w:rsidP="00384534">
      <w:pPr>
        <w:ind w:firstLine="709"/>
        <w:jc w:val="both"/>
      </w:pPr>
      <w:r w:rsidRPr="00384534">
        <w:t>художественность (образность);</w:t>
      </w:r>
    </w:p>
    <w:p w:rsidR="00673FD3" w:rsidRPr="00384534" w:rsidRDefault="00673FD3" w:rsidP="00384534">
      <w:pPr>
        <w:ind w:firstLine="709"/>
        <w:jc w:val="both"/>
      </w:pPr>
      <w:r w:rsidRPr="00384534">
        <w:t>оригинальность содержания и исполнения;</w:t>
      </w:r>
    </w:p>
    <w:p w:rsidR="00673FD3" w:rsidRPr="00384534" w:rsidRDefault="00673FD3" w:rsidP="00384534">
      <w:pPr>
        <w:ind w:firstLine="709"/>
        <w:jc w:val="both"/>
      </w:pPr>
      <w:r w:rsidRPr="00384534">
        <w:t>грамотность текста;</w:t>
      </w:r>
    </w:p>
    <w:p w:rsidR="00673FD3" w:rsidRPr="00384534" w:rsidRDefault="00673FD3" w:rsidP="00384534">
      <w:pPr>
        <w:ind w:firstLine="709"/>
        <w:jc w:val="both"/>
      </w:pPr>
      <w:r w:rsidRPr="00384534">
        <w:t>степень личного участия в подготовке ролика (собственные видео и фотоматериалы, графика, исполнение музыки и т.п.);</w:t>
      </w:r>
    </w:p>
    <w:p w:rsidR="00673FD3" w:rsidRPr="00384534" w:rsidRDefault="00673FD3" w:rsidP="00384534">
      <w:pPr>
        <w:ind w:firstLine="709"/>
        <w:jc w:val="both"/>
      </w:pPr>
      <w:r w:rsidRPr="00384534">
        <w:t>техническое исполнение: удачный видеоряд, подбор музыкального исполнения, полное указание всех создателей видео, читаемость титров, соблюдение авторских прав.</w:t>
      </w:r>
    </w:p>
    <w:p w:rsidR="00673FD3" w:rsidRPr="00384534" w:rsidRDefault="00673FD3" w:rsidP="00384534">
      <w:pPr>
        <w:ind w:firstLine="709"/>
        <w:jc w:val="both"/>
      </w:pPr>
    </w:p>
    <w:p w:rsidR="00673FD3" w:rsidRPr="00384534" w:rsidRDefault="00673FD3" w:rsidP="00384534">
      <w:pPr>
        <w:ind w:firstLine="709"/>
        <w:jc w:val="both"/>
        <w:rPr>
          <w:rFonts w:eastAsiaTheme="minorHAnsi"/>
          <w:i/>
          <w:color w:val="000000"/>
          <w:lang w:eastAsia="en-US"/>
        </w:rPr>
      </w:pPr>
      <w:r w:rsidRPr="00384534">
        <w:rPr>
          <w:rFonts w:eastAsiaTheme="minorHAnsi"/>
          <w:i/>
          <w:color w:val="000000"/>
          <w:lang w:eastAsia="en-US"/>
        </w:rPr>
        <w:t>Краеведческая номинация</w:t>
      </w:r>
    </w:p>
    <w:p w:rsidR="00673FD3" w:rsidRPr="00384534" w:rsidRDefault="00673FD3" w:rsidP="00384534">
      <w:pPr>
        <w:ind w:firstLine="709"/>
        <w:jc w:val="both"/>
        <w:rPr>
          <w:rFonts w:eastAsiaTheme="minorHAnsi"/>
          <w:color w:val="000000"/>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Секции: «Литература», «Искусство», «Жизнь и быт самарского дворянства, купечества, мещанства, крестьянства», «Самарское образование».</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соответствие заявленной тематике;</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lastRenderedPageBreak/>
        <w:t>четкость структуры;</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наличие краеведческого материала;</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наличие исследования представляемого вопроса;</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последовательность в изложении материала;</w:t>
      </w: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грамотность и культура речи.</w:t>
      </w:r>
    </w:p>
    <w:p w:rsidR="00673FD3" w:rsidRPr="00384534" w:rsidRDefault="00673FD3" w:rsidP="00384534">
      <w:pPr>
        <w:ind w:firstLine="709"/>
        <w:jc w:val="both"/>
        <w:rPr>
          <w:rFonts w:eastAsiaTheme="minorHAnsi"/>
          <w: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Подведение итогов мероприятия</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SimSun"/>
          <w:kern w:val="2"/>
          <w:lang w:eastAsia="hi-IN" w:bidi="hi-IN"/>
        </w:rPr>
      </w:pPr>
      <w:r w:rsidRPr="00384534">
        <w:rPr>
          <w:rFonts w:eastAsia="SimSun"/>
          <w:kern w:val="2"/>
          <w:lang w:eastAsia="hi-IN" w:bidi="hi-IN"/>
        </w:rPr>
        <w:t>Победитель и призеры определяется в каждой номинации и в каждой возрастной категории.</w:t>
      </w:r>
    </w:p>
    <w:p w:rsidR="00673FD3" w:rsidRPr="00384534" w:rsidRDefault="00673FD3" w:rsidP="00384534">
      <w:pPr>
        <w:ind w:firstLine="709"/>
        <w:jc w:val="both"/>
      </w:pPr>
      <w:r w:rsidRPr="00384534">
        <w:t>Организаторы Чтений оставляют за собой право учреждать специальные номинации и определять в них победителя.</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 xml:space="preserve">Квота победителей и призеров </w:t>
      </w:r>
      <w:r w:rsidRPr="00384534">
        <w:rPr>
          <w:rFonts w:eastAsiaTheme="minorHAnsi"/>
          <w:i/>
          <w:lang w:eastAsia="en-US"/>
        </w:rPr>
        <w:t>(в каждой номинации в каждой возрастной категории):</w:t>
      </w:r>
    </w:p>
    <w:p w:rsidR="00673FD3" w:rsidRPr="00384534" w:rsidRDefault="00673FD3" w:rsidP="00384534">
      <w:pPr>
        <w:ind w:firstLine="709"/>
        <w:jc w:val="both"/>
        <w:rPr>
          <w:rFonts w:eastAsiaTheme="minorHAnsi"/>
          <w:lang w:eastAsia="en-US"/>
        </w:rPr>
      </w:pPr>
      <w:r w:rsidRPr="00384534">
        <w:rPr>
          <w:rFonts w:eastAsiaTheme="minorHAnsi"/>
          <w:lang w:eastAsia="en-US"/>
        </w:rPr>
        <w:t>1 место – Диплом Победителя – 30 шт.;</w:t>
      </w:r>
    </w:p>
    <w:p w:rsidR="00673FD3" w:rsidRPr="00384534" w:rsidRDefault="00673FD3" w:rsidP="00384534">
      <w:pPr>
        <w:ind w:firstLine="709"/>
        <w:jc w:val="both"/>
        <w:rPr>
          <w:rFonts w:eastAsiaTheme="minorHAnsi"/>
          <w:lang w:eastAsia="en-US"/>
        </w:rPr>
      </w:pPr>
      <w:r w:rsidRPr="00384534">
        <w:rPr>
          <w:rFonts w:eastAsiaTheme="minorHAnsi"/>
          <w:lang w:eastAsia="en-US"/>
        </w:rPr>
        <w:t>2 место – Диплом Призёра – 30 шт.;</w:t>
      </w:r>
    </w:p>
    <w:p w:rsidR="00673FD3" w:rsidRPr="00384534" w:rsidRDefault="00673FD3" w:rsidP="00384534">
      <w:pPr>
        <w:ind w:firstLine="709"/>
        <w:jc w:val="both"/>
        <w:rPr>
          <w:rFonts w:eastAsiaTheme="minorHAnsi"/>
          <w:lang w:eastAsia="en-US"/>
        </w:rPr>
      </w:pPr>
      <w:r w:rsidRPr="00384534">
        <w:rPr>
          <w:rFonts w:eastAsiaTheme="minorHAnsi"/>
          <w:lang w:eastAsia="en-US"/>
        </w:rPr>
        <w:t>3 место – Диплом Призёра – 30 шт.</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Дипломы за 1-3 места подготавливаются на бланках Департамента образования и вручаются оргкомитетом мероприятия.</w:t>
      </w:r>
    </w:p>
    <w:p w:rsidR="00673FD3" w:rsidRPr="00384534" w:rsidRDefault="00673FD3" w:rsidP="00384534">
      <w:pPr>
        <w:ind w:firstLine="709"/>
        <w:jc w:val="both"/>
        <w:rPr>
          <w:rFonts w:eastAsiaTheme="minorHAnsi"/>
          <w:lang w:eastAsia="en-US"/>
        </w:rPr>
      </w:pPr>
      <w:r w:rsidRPr="00384534">
        <w:rPr>
          <w:rFonts w:eastAsiaTheme="minorHAnsi"/>
          <w:lang w:eastAsia="en-US"/>
        </w:rPr>
        <w:t>Дипломы номинантов подготавливаются на бланках учреждения - организатора и вручаются оргкомитетом мероприятия.</w:t>
      </w:r>
    </w:p>
    <w:p w:rsidR="00673FD3" w:rsidRPr="00384534" w:rsidRDefault="00673FD3" w:rsidP="00384534">
      <w:pPr>
        <w:ind w:firstLine="709"/>
        <w:jc w:val="both"/>
      </w:pPr>
      <w:r w:rsidRPr="00384534">
        <w:t>Организаторы Чтений оставляют за собой право учреждать специальные номинации, определять в них победителя и награждать специальными призами.</w:t>
      </w:r>
    </w:p>
    <w:p w:rsidR="00673FD3" w:rsidRPr="00384534" w:rsidRDefault="00673FD3" w:rsidP="00384534">
      <w:pPr>
        <w:ind w:firstLine="709"/>
        <w:jc w:val="both"/>
        <w:rPr>
          <w:rFonts w:eastAsiaTheme="minorHAnsi"/>
          <w:i/>
          <w:lang w:eastAsia="en-US"/>
        </w:rPr>
      </w:pPr>
    </w:p>
    <w:p w:rsidR="00673FD3" w:rsidRPr="00384534" w:rsidRDefault="00673FD3" w:rsidP="00384534">
      <w:pPr>
        <w:ind w:firstLine="709"/>
        <w:jc w:val="both"/>
        <w:rPr>
          <w:rFonts w:eastAsiaTheme="minorHAnsi"/>
          <w:lang w:eastAsia="en-US"/>
        </w:rPr>
      </w:pPr>
      <w:r w:rsidRPr="00384534">
        <w:rPr>
          <w:rFonts w:eastAsiaTheme="minorHAnsi"/>
          <w:lang w:eastAsia="en-US"/>
        </w:rPr>
        <w:t>Контактная информация координатора на площадке проведения мероприятия</w:t>
      </w:r>
    </w:p>
    <w:p w:rsidR="00673FD3" w:rsidRPr="00384534" w:rsidRDefault="00673FD3" w:rsidP="00384534">
      <w:pPr>
        <w:ind w:firstLine="709"/>
        <w:jc w:val="both"/>
        <w:rPr>
          <w:rFonts w:eastAsiaTheme="minorHAnsi"/>
          <w:color w:val="000000"/>
          <w:u w:val="single"/>
          <w:lang w:eastAsia="en-US"/>
        </w:rPr>
      </w:pPr>
      <w:r w:rsidRPr="00384534">
        <w:rPr>
          <w:rFonts w:eastAsiaTheme="minorHAnsi"/>
          <w:color w:val="000000"/>
          <w:u w:val="single"/>
          <w:lang w:eastAsia="en-US"/>
        </w:rPr>
        <w:t xml:space="preserve">Координаторы Чтений: </w:t>
      </w:r>
    </w:p>
    <w:p w:rsidR="00673FD3" w:rsidRPr="00384534" w:rsidRDefault="00673FD3" w:rsidP="00384534">
      <w:pPr>
        <w:ind w:firstLine="709"/>
        <w:jc w:val="both"/>
        <w:rPr>
          <w:rFonts w:eastAsiaTheme="minorHAnsi"/>
          <w:lang w:eastAsia="en-US"/>
        </w:rPr>
      </w:pPr>
      <w:r w:rsidRPr="00384534">
        <w:rPr>
          <w:rFonts w:eastAsiaTheme="minorHAnsi"/>
          <w:color w:val="000000"/>
          <w:lang w:eastAsia="en-US"/>
        </w:rPr>
        <w:t xml:space="preserve">Бирюкова Наталья Борисовна, заместитель директора по УВР МБОУ Школы </w:t>
      </w:r>
      <w:r w:rsidR="004C597C" w:rsidRPr="00384534">
        <w:rPr>
          <w:rFonts w:eastAsiaTheme="minorHAnsi"/>
          <w:color w:val="000000"/>
          <w:lang w:eastAsia="en-US"/>
        </w:rPr>
        <w:t>13, Семухина</w:t>
      </w:r>
      <w:r w:rsidRPr="00384534">
        <w:rPr>
          <w:rFonts w:eastAsiaTheme="minorHAnsi"/>
          <w:color w:val="000000"/>
          <w:lang w:eastAsia="en-US"/>
        </w:rPr>
        <w:t xml:space="preserve"> Лариса Федоровна, </w:t>
      </w:r>
      <w:r w:rsidRPr="00384534">
        <w:rPr>
          <w:rFonts w:eastAsiaTheme="minorHAnsi"/>
          <w:color w:val="000000"/>
          <w:lang w:val="en-US" w:eastAsia="en-US"/>
        </w:rPr>
        <w:t>email</w:t>
      </w:r>
      <w:r w:rsidRPr="00384534">
        <w:rPr>
          <w:rFonts w:eastAsiaTheme="minorHAnsi"/>
          <w:color w:val="000000"/>
          <w:lang w:eastAsia="en-US"/>
        </w:rPr>
        <w:t xml:space="preserve">: </w:t>
      </w:r>
      <w:hyperlink r:id="rId70">
        <w:r w:rsidRPr="00384534">
          <w:rPr>
            <w:rFonts w:eastAsiaTheme="minorHAnsi"/>
            <w:color w:val="0563C1"/>
            <w:u w:val="single"/>
            <w:lang w:val="en-US" w:eastAsia="en-US"/>
          </w:rPr>
          <w:t>gorkiy</w:t>
        </w:r>
        <w:r w:rsidRPr="00384534">
          <w:rPr>
            <w:rFonts w:eastAsiaTheme="minorHAnsi"/>
            <w:color w:val="0563C1"/>
            <w:u w:val="single"/>
            <w:lang w:eastAsia="en-US"/>
          </w:rPr>
          <w:t>.</w:t>
        </w:r>
        <w:r w:rsidRPr="00384534">
          <w:rPr>
            <w:rFonts w:eastAsiaTheme="minorHAnsi"/>
            <w:color w:val="0563C1"/>
            <w:u w:val="single"/>
            <w:lang w:val="en-US" w:eastAsia="en-US"/>
          </w:rPr>
          <w:t>shkola</w:t>
        </w:r>
        <w:r w:rsidRPr="00384534">
          <w:rPr>
            <w:rFonts w:eastAsiaTheme="minorHAnsi"/>
            <w:color w:val="0563C1"/>
            <w:u w:val="single"/>
            <w:lang w:eastAsia="en-US"/>
          </w:rPr>
          <w:t>13@</w:t>
        </w:r>
        <w:r w:rsidRPr="00384534">
          <w:rPr>
            <w:rFonts w:eastAsiaTheme="minorHAnsi"/>
            <w:color w:val="0563C1"/>
            <w:u w:val="single"/>
            <w:lang w:val="en-US" w:eastAsia="en-US"/>
          </w:rPr>
          <w:t>yandex</w:t>
        </w:r>
        <w:r w:rsidRPr="00384534">
          <w:rPr>
            <w:rFonts w:eastAsiaTheme="minorHAnsi"/>
            <w:color w:val="0563C1"/>
            <w:u w:val="single"/>
            <w:lang w:eastAsia="en-US"/>
          </w:rPr>
          <w:t>.</w:t>
        </w:r>
        <w:proofErr w:type="spellStart"/>
        <w:r w:rsidRPr="00384534">
          <w:rPr>
            <w:rFonts w:eastAsiaTheme="minorHAnsi"/>
            <w:color w:val="0563C1"/>
            <w:u w:val="single"/>
            <w:lang w:val="en-US" w:eastAsia="en-US"/>
          </w:rPr>
          <w:t>ru</w:t>
        </w:r>
        <w:proofErr w:type="spellEnd"/>
      </w:hyperlink>
      <w:r w:rsidRPr="00384534">
        <w:rPr>
          <w:rFonts w:eastAsiaTheme="minorHAnsi"/>
          <w:u w:val="single"/>
          <w:lang w:eastAsia="en-US"/>
        </w:rPr>
        <w:t xml:space="preserve">. </w:t>
      </w:r>
    </w:p>
    <w:p w:rsidR="00673FD3" w:rsidRPr="00384534" w:rsidRDefault="00673FD3" w:rsidP="00384534">
      <w:pPr>
        <w:ind w:firstLine="709"/>
        <w:jc w:val="both"/>
        <w:rPr>
          <w:rFonts w:eastAsiaTheme="minorHAnsi"/>
          <w:lang w:eastAsia="en-US"/>
        </w:rPr>
      </w:pPr>
    </w:p>
    <w:p w:rsidR="00673FD3" w:rsidRPr="00384534" w:rsidRDefault="00673FD3" w:rsidP="00384534">
      <w:pPr>
        <w:ind w:firstLine="709"/>
        <w:jc w:val="both"/>
        <w:rPr>
          <w:rFonts w:eastAsiaTheme="minorHAnsi"/>
          <w:color w:val="000000"/>
          <w:lang w:eastAsia="en-US"/>
        </w:rPr>
      </w:pPr>
      <w:r w:rsidRPr="00384534">
        <w:rPr>
          <w:rFonts w:eastAsiaTheme="minorHAnsi"/>
          <w:color w:val="000000"/>
          <w:lang w:eastAsia="en-US"/>
        </w:rPr>
        <w:t>Контакты МБОУ Школы №13 – г. Самара, ул. Чапаевская, 74, тел. 8(846) 332- 33-44.</w:t>
      </w:r>
    </w:p>
    <w:p w:rsidR="00384534" w:rsidRDefault="00384534" w:rsidP="00673FD3">
      <w:pPr>
        <w:jc w:val="right"/>
        <w:rPr>
          <w:rFonts w:eastAsiaTheme="minorHAnsi"/>
          <w:sz w:val="28"/>
          <w:szCs w:val="28"/>
          <w:lang w:eastAsia="en-US"/>
        </w:rPr>
      </w:pPr>
    </w:p>
    <w:p w:rsidR="00673FD3" w:rsidRPr="00384534" w:rsidRDefault="00673FD3" w:rsidP="00673FD3">
      <w:pPr>
        <w:jc w:val="center"/>
        <w:rPr>
          <w:rFonts w:eastAsiaTheme="minorHAnsi"/>
          <w:lang w:eastAsia="en-US"/>
        </w:rPr>
      </w:pPr>
    </w:p>
    <w:p w:rsidR="00673FD3" w:rsidRPr="00384534" w:rsidRDefault="00673FD3" w:rsidP="00673FD3">
      <w:pPr>
        <w:jc w:val="center"/>
        <w:rPr>
          <w:rFonts w:eastAsiaTheme="minorHAnsi"/>
          <w:lang w:eastAsia="en-US"/>
        </w:rPr>
      </w:pPr>
      <w:r w:rsidRPr="00384534">
        <w:rPr>
          <w:rFonts w:eastAsiaTheme="minorHAnsi"/>
          <w:lang w:eastAsia="en-US"/>
        </w:rPr>
        <w:t>ЗАЯВКА</w:t>
      </w:r>
    </w:p>
    <w:p w:rsidR="00673FD3" w:rsidRPr="00384534" w:rsidRDefault="00673FD3" w:rsidP="00673FD3">
      <w:pPr>
        <w:jc w:val="center"/>
        <w:rPr>
          <w:rFonts w:eastAsiaTheme="minorHAnsi"/>
          <w:lang w:eastAsia="en-US"/>
        </w:rPr>
      </w:pPr>
      <w:r w:rsidRPr="00384534">
        <w:rPr>
          <w:rFonts w:eastAsiaTheme="minorHAnsi"/>
          <w:lang w:eastAsia="en-US"/>
        </w:rPr>
        <w:t xml:space="preserve">на участие в </w:t>
      </w:r>
      <w:r w:rsidRPr="00384534">
        <w:rPr>
          <w:rFonts w:eastAsiaTheme="minorHAnsi"/>
          <w:lang w:val="en-US" w:eastAsia="en-US"/>
        </w:rPr>
        <w:t>IX</w:t>
      </w:r>
      <w:r w:rsidRPr="00384534">
        <w:rPr>
          <w:rFonts w:eastAsiaTheme="minorHAnsi"/>
          <w:lang w:eastAsia="en-US"/>
        </w:rPr>
        <w:t xml:space="preserve"> Горьковских чтениях </w:t>
      </w:r>
    </w:p>
    <w:p w:rsidR="00673FD3" w:rsidRPr="00384534" w:rsidRDefault="00673FD3" w:rsidP="00673FD3">
      <w:pPr>
        <w:jc w:val="center"/>
        <w:rPr>
          <w:rFonts w:eastAsiaTheme="minorHAnsi"/>
          <w:b/>
          <w:lang w:eastAsia="en-US"/>
        </w:rPr>
      </w:pPr>
      <w:r w:rsidRPr="00384534">
        <w:rPr>
          <w:rFonts w:eastAsiaTheme="minorHAnsi"/>
          <w:lang w:eastAsia="en-US"/>
        </w:rPr>
        <w:t>Номинация «Художественная», «Литературная», «Краеведческая</w:t>
      </w:r>
      <w:r w:rsidRPr="00384534">
        <w:rPr>
          <w:rFonts w:eastAsiaTheme="minorHAnsi"/>
          <w:b/>
          <w:lang w:eastAsia="en-US"/>
        </w:rPr>
        <w:t>».</w:t>
      </w:r>
    </w:p>
    <w:p w:rsidR="00673FD3" w:rsidRPr="00384534" w:rsidRDefault="00673FD3" w:rsidP="00673FD3">
      <w:pPr>
        <w:jc w:val="center"/>
        <w:rPr>
          <w:rFonts w:eastAsiaTheme="minorHAnsi"/>
          <w:lang w:eastAsia="en-US"/>
        </w:rPr>
      </w:pPr>
    </w:p>
    <w:p w:rsidR="00673FD3" w:rsidRPr="00384534" w:rsidRDefault="00673FD3" w:rsidP="00673FD3">
      <w:pPr>
        <w:jc w:val="center"/>
        <w:rPr>
          <w:rFonts w:eastAsiaTheme="minorHAnsi"/>
          <w:lang w:eastAsia="en-US"/>
        </w:rPr>
      </w:pPr>
    </w:p>
    <w:tbl>
      <w:tblPr>
        <w:tblW w:w="9571" w:type="dxa"/>
        <w:tblLook w:val="04A0" w:firstRow="1" w:lastRow="0" w:firstColumn="1" w:lastColumn="0" w:noHBand="0" w:noVBand="1"/>
      </w:tblPr>
      <w:tblGrid>
        <w:gridCol w:w="4785"/>
        <w:gridCol w:w="4786"/>
      </w:tblGrid>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Номинация</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left w:val="single" w:sz="4" w:space="0" w:color="000000"/>
              <w:bottom w:val="single" w:sz="4" w:space="0" w:color="000000"/>
              <w:right w:val="single" w:sz="4" w:space="0" w:color="000000"/>
            </w:tcBorders>
            <w:shd w:val="clear" w:color="auto" w:fill="auto"/>
          </w:tcPr>
          <w:p w:rsidR="00673FD3" w:rsidRPr="00384534" w:rsidRDefault="00673FD3" w:rsidP="00673FD3">
            <w:pPr>
              <w:rPr>
                <w:rFonts w:asciiTheme="minorHAnsi" w:eastAsiaTheme="minorHAnsi" w:hAnsiTheme="minorHAnsi"/>
                <w:lang w:eastAsia="en-US"/>
              </w:rPr>
            </w:pPr>
            <w:r w:rsidRPr="00384534">
              <w:rPr>
                <w:rFonts w:eastAsiaTheme="minorHAnsi"/>
                <w:lang w:eastAsia="en-US"/>
              </w:rPr>
              <w:t>Название конкурса, секции</w:t>
            </w:r>
          </w:p>
        </w:tc>
        <w:tc>
          <w:tcPr>
            <w:tcW w:w="4785" w:type="dxa"/>
            <w:tcBorders>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rPr>
          <w:trHeight w:val="296"/>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asciiTheme="minorHAnsi" w:eastAsiaTheme="minorHAnsi" w:hAnsiTheme="minorHAnsi"/>
                <w:lang w:eastAsia="en-US"/>
              </w:rPr>
            </w:pPr>
            <w:r w:rsidRPr="00384534">
              <w:rPr>
                <w:bCs/>
                <w:color w:val="000000"/>
              </w:rPr>
              <w:t>Район</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rPr>
          <w:trHeight w:val="296"/>
        </w:trPr>
        <w:tc>
          <w:tcPr>
            <w:tcW w:w="4785" w:type="dxa"/>
            <w:tcBorders>
              <w:left w:val="single" w:sz="4" w:space="0" w:color="000000"/>
              <w:bottom w:val="single" w:sz="4" w:space="0" w:color="000000"/>
              <w:right w:val="single" w:sz="4" w:space="0" w:color="000000"/>
            </w:tcBorders>
            <w:shd w:val="clear" w:color="auto" w:fill="auto"/>
          </w:tcPr>
          <w:p w:rsidR="00673FD3" w:rsidRPr="00384534" w:rsidRDefault="00673FD3" w:rsidP="00673FD3">
            <w:pPr>
              <w:rPr>
                <w:rFonts w:asciiTheme="minorHAnsi" w:eastAsiaTheme="minorHAnsi" w:hAnsiTheme="minorHAnsi"/>
                <w:lang w:eastAsia="en-US"/>
              </w:rPr>
            </w:pPr>
            <w:r w:rsidRPr="00384534">
              <w:rPr>
                <w:rFonts w:eastAsiaTheme="minorHAnsi"/>
                <w:lang w:eastAsia="en-US"/>
              </w:rPr>
              <w:t>Полное название образовательного учреждения</w:t>
            </w:r>
          </w:p>
        </w:tc>
        <w:tc>
          <w:tcPr>
            <w:tcW w:w="4785" w:type="dxa"/>
            <w:tcBorders>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asciiTheme="minorHAnsi" w:eastAsiaTheme="minorHAnsi" w:hAnsiTheme="minorHAnsi"/>
                <w:lang w:eastAsia="en-US"/>
              </w:rPr>
            </w:pPr>
            <w:r w:rsidRPr="00384534">
              <w:rPr>
                <w:rFonts w:eastAsiaTheme="minorHAnsi"/>
                <w:lang w:eastAsia="en-US"/>
              </w:rPr>
              <w:t>Краткое название образовательного учреждения</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asciiTheme="minorHAnsi" w:eastAsiaTheme="minorHAnsi" w:hAnsiTheme="minorHAnsi"/>
                <w:lang w:eastAsia="en-US"/>
              </w:rPr>
            </w:pPr>
            <w:proofErr w:type="gramStart"/>
            <w:r w:rsidRPr="00384534">
              <w:rPr>
                <w:rFonts w:eastAsiaTheme="minorHAnsi"/>
                <w:lang w:eastAsia="en-US"/>
              </w:rPr>
              <w:t>ФИО(</w:t>
            </w:r>
            <w:proofErr w:type="gramEnd"/>
            <w:r w:rsidRPr="00384534">
              <w:rPr>
                <w:rFonts w:eastAsiaTheme="minorHAnsi"/>
                <w:lang w:eastAsia="en-US"/>
              </w:rPr>
              <w:t>полное) автора научно-исследовательской работы (статей)</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 xml:space="preserve">Класс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lastRenderedPageBreak/>
              <w:t xml:space="preserve">Тема научно-исследовательской работы, название произведения, </w:t>
            </w:r>
            <w:proofErr w:type="spellStart"/>
            <w:r w:rsidRPr="00384534">
              <w:rPr>
                <w:rFonts w:eastAsiaTheme="minorHAnsi"/>
                <w:lang w:eastAsia="en-US"/>
              </w:rPr>
              <w:t>буктрейлера</w:t>
            </w:r>
            <w:proofErr w:type="spellEnd"/>
            <w:r w:rsidRPr="00384534">
              <w:rPr>
                <w:rFonts w:eastAsiaTheme="minorHAnsi"/>
                <w:lang w:eastAsia="en-US"/>
              </w:rPr>
              <w:t>, рисунка, статьи</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ФИО (полное) руководителя (ей)</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Активная ссылка на работу</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Контактный телефон</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r w:rsidRPr="00384534">
              <w:rPr>
                <w:rFonts w:eastAsiaTheme="minorHAnsi"/>
                <w:lang w:eastAsia="en-US"/>
              </w:rPr>
              <w:t>Требования к техническому оснащению очной защиты.</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r w:rsidR="00673FD3" w:rsidRPr="00384534" w:rsidTr="00612715">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3FD3" w:rsidRPr="00384534" w:rsidRDefault="00673FD3" w:rsidP="00673FD3">
            <w:pPr>
              <w:rPr>
                <w:rFonts w:eastAsiaTheme="minorHAnsi"/>
                <w:lang w:eastAsia="en-US"/>
              </w:rPr>
            </w:pPr>
          </w:p>
        </w:tc>
      </w:tr>
    </w:tbl>
    <w:p w:rsidR="00673FD3" w:rsidRPr="00384534" w:rsidRDefault="00673FD3" w:rsidP="00673FD3">
      <w:pPr>
        <w:rPr>
          <w:rFonts w:eastAsiaTheme="minorHAnsi"/>
          <w:lang w:eastAsia="en-US"/>
        </w:rPr>
      </w:pPr>
    </w:p>
    <w:p w:rsidR="00673FD3" w:rsidRPr="00384534" w:rsidRDefault="00673FD3" w:rsidP="00673FD3">
      <w:pPr>
        <w:rPr>
          <w:rFonts w:eastAsiaTheme="minorHAnsi"/>
          <w:lang w:eastAsia="en-US"/>
        </w:rPr>
      </w:pPr>
    </w:p>
    <w:p w:rsidR="00673FD3" w:rsidRPr="00384534" w:rsidRDefault="00673FD3" w:rsidP="00673FD3">
      <w:pPr>
        <w:jc w:val="center"/>
        <w:rPr>
          <w:rFonts w:eastAsia="Calibri"/>
          <w:color w:val="000000"/>
          <w:lang w:eastAsia="en-US"/>
        </w:rPr>
      </w:pPr>
      <w:r w:rsidRPr="00384534">
        <w:rPr>
          <w:rFonts w:eastAsia="Calibri"/>
          <w:b/>
          <w:bCs/>
          <w:color w:val="000000"/>
          <w:lang w:eastAsia="en-US"/>
        </w:rPr>
        <w:t>Образец оформления титульного листа:</w:t>
      </w:r>
    </w:p>
    <w:p w:rsidR="00673FD3" w:rsidRPr="00384534" w:rsidRDefault="00673FD3" w:rsidP="00673FD3">
      <w:pPr>
        <w:rPr>
          <w:rFonts w:eastAsia="Calibri"/>
          <w:color w:val="000000"/>
          <w:lang w:eastAsia="en-US"/>
        </w:rPr>
      </w:pPr>
    </w:p>
    <w:p w:rsidR="00673FD3" w:rsidRPr="00384534" w:rsidRDefault="00673FD3" w:rsidP="00673FD3">
      <w:pPr>
        <w:jc w:val="center"/>
        <w:rPr>
          <w:rFonts w:eastAsia="Calibri"/>
          <w:color w:val="000000"/>
          <w:lang w:eastAsia="en-US"/>
        </w:rPr>
      </w:pPr>
      <w:r w:rsidRPr="00384534">
        <w:rPr>
          <w:rFonts w:eastAsia="Calibri"/>
          <w:color w:val="000000"/>
          <w:lang w:eastAsia="en-US"/>
        </w:rPr>
        <w:t>Название образовательного учреждения, от которого выступает участник (полностью)</w:t>
      </w:r>
    </w:p>
    <w:p w:rsidR="00673FD3" w:rsidRPr="00384534" w:rsidRDefault="00673FD3" w:rsidP="00673FD3">
      <w:pPr>
        <w:jc w:val="center"/>
        <w:rPr>
          <w:rFonts w:eastAsia="Calibri"/>
          <w:color w:val="000000"/>
          <w:lang w:eastAsia="en-US"/>
        </w:rPr>
      </w:pPr>
    </w:p>
    <w:p w:rsidR="00673FD3" w:rsidRPr="00384534" w:rsidRDefault="00673FD3" w:rsidP="00673FD3">
      <w:pPr>
        <w:jc w:val="center"/>
        <w:rPr>
          <w:rFonts w:eastAsia="Calibri"/>
          <w:color w:val="000000"/>
          <w:lang w:eastAsia="en-US"/>
        </w:rPr>
      </w:pPr>
    </w:p>
    <w:p w:rsidR="00673FD3" w:rsidRPr="00384534" w:rsidRDefault="00673FD3" w:rsidP="00673FD3">
      <w:pPr>
        <w:jc w:val="center"/>
        <w:rPr>
          <w:rFonts w:eastAsia="Calibri"/>
          <w:color w:val="000000"/>
          <w:lang w:eastAsia="en-US"/>
        </w:rPr>
      </w:pPr>
    </w:p>
    <w:p w:rsidR="00673FD3" w:rsidRPr="00384534" w:rsidRDefault="00673FD3" w:rsidP="00673FD3">
      <w:pPr>
        <w:jc w:val="center"/>
        <w:rPr>
          <w:rFonts w:eastAsia="Calibri"/>
          <w:color w:val="000000"/>
          <w:lang w:eastAsia="en-US"/>
        </w:rPr>
      </w:pPr>
      <w:r w:rsidRPr="00384534">
        <w:rPr>
          <w:rFonts w:eastAsia="Calibri"/>
          <w:color w:val="000000"/>
          <w:lang w:val="en-US" w:eastAsia="en-US"/>
        </w:rPr>
        <w:t>IX</w:t>
      </w:r>
      <w:r w:rsidRPr="00384534">
        <w:rPr>
          <w:rFonts w:eastAsia="Calibri"/>
          <w:color w:val="000000"/>
          <w:lang w:eastAsia="en-US"/>
        </w:rPr>
        <w:t xml:space="preserve"> Горьковские Чтения</w:t>
      </w:r>
    </w:p>
    <w:p w:rsidR="00673FD3" w:rsidRPr="00384534" w:rsidRDefault="00673FD3" w:rsidP="00673FD3">
      <w:pPr>
        <w:jc w:val="center"/>
        <w:rPr>
          <w:rFonts w:eastAsia="Calibri"/>
          <w:color w:val="000000"/>
          <w:lang w:eastAsia="en-US"/>
        </w:rPr>
      </w:pPr>
      <w:r w:rsidRPr="00384534">
        <w:rPr>
          <w:rFonts w:eastAsia="Calibri"/>
          <w:color w:val="000000"/>
          <w:lang w:eastAsia="en-US"/>
        </w:rPr>
        <w:t>Номинация «Краеведческая»</w:t>
      </w:r>
    </w:p>
    <w:p w:rsidR="00673FD3" w:rsidRPr="00384534" w:rsidRDefault="00673FD3" w:rsidP="00673FD3">
      <w:pPr>
        <w:jc w:val="center"/>
        <w:rPr>
          <w:rFonts w:eastAsia="Calibri"/>
          <w:color w:val="000000"/>
          <w:lang w:eastAsia="en-US"/>
        </w:rPr>
      </w:pPr>
      <w:r w:rsidRPr="00384534">
        <w:rPr>
          <w:rFonts w:eastAsia="Calibri"/>
          <w:color w:val="000000"/>
          <w:lang w:eastAsia="en-US"/>
        </w:rPr>
        <w:t xml:space="preserve">Секция: «……………» </w:t>
      </w:r>
    </w:p>
    <w:p w:rsidR="00673FD3" w:rsidRPr="00384534" w:rsidRDefault="00673FD3" w:rsidP="00673FD3">
      <w:pPr>
        <w:rPr>
          <w:rFonts w:eastAsia="Calibri"/>
          <w:color w:val="000000"/>
          <w:lang w:eastAsia="en-US"/>
        </w:rPr>
      </w:pPr>
    </w:p>
    <w:p w:rsidR="00673FD3" w:rsidRPr="00384534" w:rsidRDefault="00673FD3" w:rsidP="00673FD3">
      <w:pPr>
        <w:rPr>
          <w:rFonts w:eastAsia="Calibri"/>
          <w:color w:val="000000"/>
          <w:lang w:eastAsia="en-US"/>
        </w:rPr>
      </w:pPr>
    </w:p>
    <w:p w:rsidR="00673FD3" w:rsidRPr="00384534" w:rsidRDefault="00673FD3" w:rsidP="00673FD3">
      <w:pPr>
        <w:rPr>
          <w:rFonts w:eastAsia="Calibri"/>
          <w:color w:val="000000"/>
          <w:lang w:eastAsia="en-US"/>
        </w:rPr>
      </w:pPr>
    </w:p>
    <w:p w:rsidR="00673FD3" w:rsidRPr="00384534" w:rsidRDefault="00673FD3" w:rsidP="00673FD3">
      <w:pPr>
        <w:jc w:val="center"/>
        <w:rPr>
          <w:rFonts w:eastAsia="Calibri"/>
          <w:color w:val="000000"/>
          <w:lang w:eastAsia="en-US"/>
        </w:rPr>
      </w:pPr>
      <w:r w:rsidRPr="00384534">
        <w:rPr>
          <w:rFonts w:eastAsia="Calibri"/>
          <w:color w:val="000000"/>
          <w:lang w:eastAsia="en-US"/>
        </w:rPr>
        <w:t xml:space="preserve">Тема: </w:t>
      </w:r>
      <w:proofErr w:type="gramStart"/>
      <w:r w:rsidRPr="00384534">
        <w:rPr>
          <w:rFonts w:eastAsia="Calibri"/>
          <w:color w:val="000000"/>
          <w:lang w:eastAsia="en-US"/>
        </w:rPr>
        <w:t>« ...........................................</w:t>
      </w:r>
      <w:proofErr w:type="gramEnd"/>
      <w:r w:rsidRPr="00384534">
        <w:rPr>
          <w:rFonts w:eastAsia="Calibri"/>
          <w:color w:val="000000"/>
          <w:lang w:eastAsia="en-US"/>
        </w:rPr>
        <w:t xml:space="preserve"> »</w:t>
      </w:r>
    </w:p>
    <w:p w:rsidR="00673FD3" w:rsidRPr="00384534" w:rsidRDefault="00673FD3" w:rsidP="00673FD3">
      <w:pPr>
        <w:jc w:val="right"/>
        <w:rPr>
          <w:rFonts w:eastAsia="Calibri"/>
          <w:b/>
          <w:bCs/>
          <w:color w:val="000000"/>
          <w:lang w:eastAsia="en-US"/>
        </w:rPr>
      </w:pPr>
    </w:p>
    <w:p w:rsidR="00673FD3" w:rsidRPr="00384534" w:rsidRDefault="00673FD3" w:rsidP="00673FD3">
      <w:pPr>
        <w:jc w:val="right"/>
        <w:rPr>
          <w:rFonts w:eastAsia="Calibri"/>
          <w:b/>
          <w:bCs/>
          <w:color w:val="000000"/>
          <w:lang w:eastAsia="en-US"/>
        </w:rPr>
      </w:pPr>
    </w:p>
    <w:p w:rsidR="00673FD3" w:rsidRPr="00384534" w:rsidRDefault="00673FD3" w:rsidP="00673FD3">
      <w:pPr>
        <w:jc w:val="right"/>
        <w:rPr>
          <w:rFonts w:eastAsia="Calibri"/>
          <w:color w:val="000000"/>
          <w:lang w:eastAsia="en-US"/>
        </w:rPr>
      </w:pPr>
      <w:r w:rsidRPr="00384534">
        <w:rPr>
          <w:rFonts w:eastAsia="Calibri"/>
          <w:b/>
          <w:bCs/>
          <w:color w:val="000000"/>
          <w:lang w:eastAsia="en-US"/>
        </w:rPr>
        <w:t xml:space="preserve">Выполнил </w:t>
      </w:r>
      <w:r w:rsidRPr="00384534">
        <w:rPr>
          <w:rFonts w:eastAsia="Calibri"/>
          <w:color w:val="000000"/>
          <w:lang w:eastAsia="en-US"/>
        </w:rPr>
        <w:t>(</w:t>
      </w:r>
      <w:r w:rsidRPr="00384534">
        <w:rPr>
          <w:rFonts w:eastAsia="Calibri"/>
          <w:b/>
          <w:bCs/>
          <w:color w:val="000000"/>
          <w:lang w:eastAsia="en-US"/>
        </w:rPr>
        <w:t>а</w:t>
      </w:r>
      <w:r w:rsidRPr="00384534">
        <w:rPr>
          <w:rFonts w:eastAsia="Calibri"/>
          <w:color w:val="000000"/>
          <w:lang w:eastAsia="en-US"/>
        </w:rPr>
        <w:t xml:space="preserve">): </w:t>
      </w:r>
    </w:p>
    <w:p w:rsidR="00673FD3" w:rsidRPr="00384534" w:rsidRDefault="00673FD3" w:rsidP="00673FD3">
      <w:pPr>
        <w:jc w:val="right"/>
        <w:rPr>
          <w:rFonts w:eastAsia="Calibri"/>
          <w:color w:val="000000"/>
          <w:lang w:eastAsia="en-US"/>
        </w:rPr>
      </w:pPr>
      <w:r w:rsidRPr="00384534">
        <w:rPr>
          <w:rFonts w:eastAsia="Calibri"/>
          <w:color w:val="000000"/>
          <w:lang w:eastAsia="en-US"/>
        </w:rPr>
        <w:t>ученик (</w:t>
      </w:r>
      <w:proofErr w:type="spellStart"/>
      <w:r w:rsidRPr="00384534">
        <w:rPr>
          <w:rFonts w:eastAsia="Calibri"/>
          <w:color w:val="000000"/>
          <w:lang w:eastAsia="en-US"/>
        </w:rPr>
        <w:t>ца</w:t>
      </w:r>
      <w:proofErr w:type="spellEnd"/>
      <w:proofErr w:type="gramStart"/>
      <w:r w:rsidRPr="00384534">
        <w:rPr>
          <w:rFonts w:eastAsia="Calibri"/>
          <w:color w:val="000000"/>
          <w:lang w:eastAsia="en-US"/>
        </w:rPr>
        <w:t>)....</w:t>
      </w:r>
      <w:proofErr w:type="gramEnd"/>
      <w:r w:rsidRPr="00384534">
        <w:rPr>
          <w:rFonts w:eastAsia="Calibri"/>
          <w:color w:val="000000"/>
          <w:lang w:eastAsia="en-US"/>
        </w:rPr>
        <w:t xml:space="preserve"> класса </w:t>
      </w:r>
    </w:p>
    <w:p w:rsidR="00673FD3" w:rsidRPr="00384534" w:rsidRDefault="00673FD3" w:rsidP="00673FD3">
      <w:pPr>
        <w:jc w:val="right"/>
        <w:rPr>
          <w:rFonts w:eastAsia="Calibri"/>
          <w:color w:val="000000"/>
          <w:lang w:eastAsia="en-US"/>
        </w:rPr>
      </w:pPr>
      <w:r w:rsidRPr="00384534">
        <w:rPr>
          <w:rFonts w:eastAsia="Calibri"/>
          <w:color w:val="000000"/>
          <w:lang w:eastAsia="en-US"/>
        </w:rPr>
        <w:t xml:space="preserve">школы (гимназии, </w:t>
      </w:r>
      <w:r w:rsidR="004C597C" w:rsidRPr="00384534">
        <w:rPr>
          <w:rFonts w:eastAsia="Calibri"/>
          <w:color w:val="000000"/>
          <w:lang w:eastAsia="en-US"/>
        </w:rPr>
        <w:t>лицея) …</w:t>
      </w:r>
      <w:r w:rsidRPr="00384534">
        <w:rPr>
          <w:rFonts w:eastAsia="Calibri"/>
          <w:color w:val="000000"/>
          <w:lang w:eastAsia="en-US"/>
        </w:rPr>
        <w:t xml:space="preserve">. </w:t>
      </w:r>
    </w:p>
    <w:p w:rsidR="00673FD3" w:rsidRPr="00384534" w:rsidRDefault="00673FD3" w:rsidP="00673FD3">
      <w:pPr>
        <w:jc w:val="right"/>
        <w:rPr>
          <w:rFonts w:eastAsia="Calibri"/>
          <w:color w:val="000000"/>
          <w:lang w:eastAsia="en-US"/>
        </w:rPr>
      </w:pPr>
      <w:r w:rsidRPr="00384534">
        <w:rPr>
          <w:rFonts w:eastAsia="Calibri"/>
          <w:color w:val="000000"/>
          <w:lang w:eastAsia="en-US"/>
        </w:rPr>
        <w:t xml:space="preserve">Фамилия, Имя, Отчество </w:t>
      </w:r>
    </w:p>
    <w:p w:rsidR="00673FD3" w:rsidRPr="00384534" w:rsidRDefault="00673FD3" w:rsidP="00673FD3">
      <w:pPr>
        <w:jc w:val="right"/>
        <w:rPr>
          <w:rFonts w:eastAsia="Calibri"/>
          <w:color w:val="000000"/>
          <w:lang w:eastAsia="en-US"/>
        </w:rPr>
      </w:pPr>
      <w:r w:rsidRPr="00384534">
        <w:rPr>
          <w:rFonts w:eastAsia="Calibri"/>
          <w:b/>
          <w:bCs/>
          <w:color w:val="000000"/>
          <w:lang w:eastAsia="en-US"/>
        </w:rPr>
        <w:t>Руководитель</w:t>
      </w:r>
      <w:r w:rsidRPr="00384534">
        <w:rPr>
          <w:rFonts w:eastAsia="Calibri"/>
          <w:color w:val="000000"/>
          <w:lang w:eastAsia="en-US"/>
        </w:rPr>
        <w:t xml:space="preserve">: </w:t>
      </w:r>
    </w:p>
    <w:p w:rsidR="00673FD3" w:rsidRPr="00384534" w:rsidRDefault="00673FD3" w:rsidP="00673FD3">
      <w:pPr>
        <w:jc w:val="right"/>
        <w:rPr>
          <w:rFonts w:eastAsia="Calibri"/>
          <w:color w:val="000000"/>
          <w:lang w:eastAsia="en-US"/>
        </w:rPr>
      </w:pPr>
      <w:r w:rsidRPr="00384534">
        <w:rPr>
          <w:rFonts w:eastAsia="Calibri"/>
          <w:color w:val="000000"/>
          <w:lang w:eastAsia="en-US"/>
        </w:rPr>
        <w:t xml:space="preserve">преподаватель …… </w:t>
      </w:r>
    </w:p>
    <w:p w:rsidR="00673FD3" w:rsidRPr="00384534" w:rsidRDefault="00673FD3" w:rsidP="00673FD3">
      <w:pPr>
        <w:jc w:val="right"/>
        <w:rPr>
          <w:rFonts w:eastAsia="Calibri"/>
          <w:color w:val="000000"/>
          <w:lang w:eastAsia="en-US"/>
        </w:rPr>
      </w:pPr>
      <w:r w:rsidRPr="00384534">
        <w:rPr>
          <w:rFonts w:eastAsia="Calibri"/>
          <w:color w:val="000000"/>
          <w:lang w:eastAsia="en-US"/>
        </w:rPr>
        <w:t xml:space="preserve">(наименование предмета) </w:t>
      </w:r>
    </w:p>
    <w:p w:rsidR="00673FD3" w:rsidRPr="00384534" w:rsidRDefault="00673FD3" w:rsidP="00673FD3">
      <w:pPr>
        <w:jc w:val="right"/>
        <w:rPr>
          <w:rFonts w:eastAsia="Calibri"/>
          <w:color w:val="000000"/>
          <w:lang w:eastAsia="en-US"/>
        </w:rPr>
      </w:pPr>
      <w:r w:rsidRPr="00384534">
        <w:rPr>
          <w:rFonts w:eastAsia="Calibri"/>
          <w:color w:val="000000"/>
          <w:lang w:eastAsia="en-US"/>
        </w:rPr>
        <w:t xml:space="preserve">Фамилия, Имя, Отчество </w:t>
      </w: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right"/>
        <w:rPr>
          <w:rFonts w:eastAsia="Calibri"/>
          <w:color w:val="000000"/>
          <w:lang w:eastAsia="en-US"/>
        </w:rPr>
      </w:pPr>
    </w:p>
    <w:p w:rsidR="00673FD3" w:rsidRPr="00384534" w:rsidRDefault="00673FD3" w:rsidP="00673FD3">
      <w:pPr>
        <w:jc w:val="center"/>
        <w:rPr>
          <w:rFonts w:eastAsiaTheme="minorHAnsi"/>
          <w:lang w:eastAsia="en-US"/>
        </w:rPr>
      </w:pPr>
      <w:r w:rsidRPr="00384534">
        <w:rPr>
          <w:rFonts w:eastAsiaTheme="minorHAnsi"/>
          <w:lang w:eastAsia="en-US"/>
        </w:rPr>
        <w:t>САМАРА, 2023г.</w:t>
      </w:r>
    </w:p>
    <w:p w:rsidR="001A5FCB" w:rsidRPr="00384534" w:rsidRDefault="001A5FCB">
      <w:pPr>
        <w:spacing w:after="200" w:line="276" w:lineRule="auto"/>
        <w:rPr>
          <w:b/>
          <w:bCs/>
          <w:lang w:eastAsia="en-US"/>
        </w:rPr>
      </w:pPr>
      <w:r w:rsidRPr="00384534">
        <w:br w:type="page"/>
      </w:r>
    </w:p>
    <w:p w:rsidR="00297691" w:rsidRPr="00BF5F56" w:rsidRDefault="00445013" w:rsidP="00BF5F56">
      <w:pPr>
        <w:pStyle w:val="112"/>
        <w:jc w:val="center"/>
        <w:rPr>
          <w:sz w:val="28"/>
        </w:rPr>
      </w:pPr>
      <w:bookmarkStart w:id="20" w:name="_Toc146621772"/>
      <w:r w:rsidRPr="00BF5F56">
        <w:rPr>
          <w:sz w:val="28"/>
        </w:rPr>
        <w:lastRenderedPageBreak/>
        <w:t>XIII горо</w:t>
      </w:r>
      <w:r w:rsidR="00BF5F56" w:rsidRPr="00BF5F56">
        <w:rPr>
          <w:sz w:val="28"/>
        </w:rPr>
        <w:t>д</w:t>
      </w:r>
      <w:r w:rsidRPr="00BF5F56">
        <w:rPr>
          <w:sz w:val="28"/>
        </w:rPr>
        <w:t>ской открытый Слёт юных читателей</w:t>
      </w:r>
      <w:bookmarkEnd w:id="20"/>
    </w:p>
    <w:p w:rsidR="00297691" w:rsidRPr="00445013" w:rsidRDefault="00297691" w:rsidP="005F404B"/>
    <w:p w:rsidR="006705CA" w:rsidRDefault="006705CA" w:rsidP="006705CA">
      <w:pPr>
        <w:jc w:val="center"/>
        <w:rPr>
          <w:rFonts w:eastAsia="Calibri"/>
          <w:b/>
          <w:bCs/>
          <w:sz w:val="32"/>
          <w:szCs w:val="32"/>
          <w:lang w:eastAsia="en-US"/>
        </w:rPr>
      </w:pPr>
      <w:r w:rsidRPr="006705CA">
        <w:rPr>
          <w:rFonts w:eastAsia="Calibri"/>
          <w:b/>
          <w:bCs/>
          <w:sz w:val="32"/>
          <w:szCs w:val="32"/>
          <w:lang w:eastAsia="en-US"/>
        </w:rPr>
        <w:t>Карточка мероприятия</w:t>
      </w:r>
    </w:p>
    <w:p w:rsidR="00384534" w:rsidRPr="006705CA" w:rsidRDefault="00384534" w:rsidP="006705CA">
      <w:pPr>
        <w:jc w:val="center"/>
        <w:rPr>
          <w:rFonts w:eastAsia="Calibri"/>
          <w:b/>
          <w:bCs/>
          <w:sz w:val="32"/>
          <w:szCs w:val="32"/>
          <w:lang w:eastAsia="en-US"/>
        </w:rPr>
      </w:pPr>
    </w:p>
    <w:tbl>
      <w:tblPr>
        <w:tblStyle w:val="88"/>
        <w:tblW w:w="0" w:type="auto"/>
        <w:tblLook w:val="04A0" w:firstRow="1" w:lastRow="0" w:firstColumn="1" w:lastColumn="0" w:noHBand="0" w:noVBand="1"/>
      </w:tblPr>
      <w:tblGrid>
        <w:gridCol w:w="3843"/>
        <w:gridCol w:w="5502"/>
      </w:tblGrid>
      <w:tr w:rsidR="006705CA" w:rsidRPr="006705CA" w:rsidTr="001A5FCB">
        <w:tc>
          <w:tcPr>
            <w:tcW w:w="9345" w:type="dxa"/>
            <w:gridSpan w:val="2"/>
          </w:tcPr>
          <w:p w:rsidR="006705CA" w:rsidRPr="006705CA" w:rsidRDefault="006705CA" w:rsidP="006705CA">
            <w:pPr>
              <w:spacing w:after="200" w:line="276" w:lineRule="auto"/>
              <w:jc w:val="center"/>
              <w:rPr>
                <w:rFonts w:eastAsia="Calibri"/>
                <w:b/>
                <w:bCs/>
                <w:sz w:val="28"/>
                <w:szCs w:val="28"/>
                <w:lang w:eastAsia="en-US"/>
              </w:rPr>
            </w:pPr>
            <w:r w:rsidRPr="006705CA">
              <w:rPr>
                <w:rFonts w:eastAsia="Calibri"/>
                <w:b/>
                <w:bCs/>
                <w:sz w:val="28"/>
                <w:szCs w:val="28"/>
                <w:lang w:eastAsia="en-US"/>
              </w:rPr>
              <w:t>СРОКИ И МЕСТО ПРОВЕДЕНИЯ</w:t>
            </w:r>
          </w:p>
        </w:tc>
      </w:tr>
      <w:tr w:rsidR="006705CA" w:rsidRPr="006705CA" w:rsidTr="001A5FCB">
        <w:tc>
          <w:tcPr>
            <w:tcW w:w="3843" w:type="dxa"/>
          </w:tcPr>
          <w:p w:rsidR="006705CA" w:rsidRPr="006705CA" w:rsidRDefault="006705CA" w:rsidP="00384534">
            <w:pPr>
              <w:jc w:val="center"/>
              <w:rPr>
                <w:rFonts w:eastAsia="Calibri"/>
                <w:b/>
                <w:bCs/>
                <w:sz w:val="28"/>
                <w:szCs w:val="28"/>
                <w:lang w:eastAsia="en-US"/>
              </w:rPr>
            </w:pPr>
          </w:p>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 xml:space="preserve">Дата, </w:t>
            </w:r>
          </w:p>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время и место</w:t>
            </w:r>
          </w:p>
          <w:p w:rsidR="006705CA" w:rsidRPr="006705CA" w:rsidRDefault="004C597C" w:rsidP="00384534">
            <w:pPr>
              <w:jc w:val="center"/>
              <w:rPr>
                <w:rFonts w:eastAsia="Calibri"/>
                <w:b/>
                <w:bCs/>
                <w:sz w:val="28"/>
                <w:szCs w:val="28"/>
                <w:lang w:eastAsia="en-US"/>
              </w:rPr>
            </w:pPr>
            <w:r w:rsidRPr="006705CA">
              <w:rPr>
                <w:rFonts w:eastAsia="Calibri"/>
                <w:b/>
                <w:bCs/>
                <w:sz w:val="28"/>
                <w:szCs w:val="28"/>
                <w:lang w:eastAsia="en-US"/>
              </w:rPr>
              <w:t>проведения мероприятия</w:t>
            </w:r>
            <w:r w:rsidR="006705CA" w:rsidRPr="006705CA">
              <w:rPr>
                <w:rFonts w:eastAsia="Calibri"/>
                <w:b/>
                <w:bCs/>
                <w:sz w:val="28"/>
                <w:szCs w:val="28"/>
                <w:lang w:eastAsia="en-US"/>
              </w:rPr>
              <w:t>*</w:t>
            </w:r>
          </w:p>
          <w:p w:rsidR="006705CA" w:rsidRPr="006705CA" w:rsidRDefault="006705CA" w:rsidP="00384534">
            <w:pPr>
              <w:jc w:val="center"/>
              <w:rPr>
                <w:rFonts w:eastAsia="Calibri"/>
                <w:b/>
                <w:bCs/>
                <w:i/>
                <w:sz w:val="28"/>
                <w:szCs w:val="28"/>
                <w:lang w:eastAsia="en-US"/>
              </w:rPr>
            </w:pPr>
            <w:r w:rsidRPr="006705CA">
              <w:rPr>
                <w:rFonts w:eastAsia="Calibri"/>
                <w:b/>
                <w:bCs/>
                <w:i/>
                <w:sz w:val="28"/>
                <w:szCs w:val="28"/>
                <w:lang w:eastAsia="en-US"/>
              </w:rPr>
              <w:t xml:space="preserve"> (для каждого этапа)</w:t>
            </w:r>
          </w:p>
        </w:tc>
        <w:tc>
          <w:tcPr>
            <w:tcW w:w="5502" w:type="dxa"/>
          </w:tcPr>
          <w:p w:rsidR="006705CA" w:rsidRPr="006705CA" w:rsidRDefault="006705CA" w:rsidP="00384534">
            <w:pPr>
              <w:jc w:val="center"/>
              <w:rPr>
                <w:rFonts w:eastAsia="Calibri"/>
                <w:b/>
                <w:bCs/>
                <w:lang w:eastAsia="en-US"/>
              </w:rPr>
            </w:pPr>
          </w:p>
          <w:p w:rsidR="006705CA" w:rsidRPr="006705CA" w:rsidRDefault="006705CA" w:rsidP="00384534">
            <w:pPr>
              <w:jc w:val="center"/>
              <w:rPr>
                <w:rFonts w:eastAsia="Calibri"/>
                <w:bCs/>
                <w:lang w:eastAsia="en-US"/>
              </w:rPr>
            </w:pPr>
            <w:r w:rsidRPr="006705CA">
              <w:rPr>
                <w:rFonts w:eastAsia="Calibri"/>
                <w:bCs/>
                <w:lang w:eastAsia="en-US"/>
              </w:rPr>
              <w:t>18 ноября 2023 года в 10.00 – 1 смена</w:t>
            </w:r>
          </w:p>
          <w:p w:rsidR="006705CA" w:rsidRPr="006705CA" w:rsidRDefault="006705CA" w:rsidP="00384534">
            <w:pPr>
              <w:jc w:val="center"/>
              <w:rPr>
                <w:rFonts w:eastAsia="Calibri"/>
                <w:bCs/>
                <w:lang w:eastAsia="en-US"/>
              </w:rPr>
            </w:pPr>
            <w:r w:rsidRPr="006705CA">
              <w:rPr>
                <w:rFonts w:eastAsia="Calibri"/>
                <w:bCs/>
                <w:lang w:eastAsia="en-US"/>
              </w:rPr>
              <w:t>18 ноября 2023 года в 13.00 – 2 смена</w:t>
            </w:r>
          </w:p>
          <w:p w:rsidR="006705CA" w:rsidRPr="006705CA" w:rsidRDefault="006705CA" w:rsidP="00384534">
            <w:pPr>
              <w:jc w:val="center"/>
              <w:rPr>
                <w:rFonts w:eastAsia="Calibri"/>
                <w:bCs/>
                <w:lang w:eastAsia="en-US"/>
              </w:rPr>
            </w:pPr>
            <w:r w:rsidRPr="006705CA">
              <w:rPr>
                <w:rFonts w:eastAsia="Calibri"/>
                <w:bCs/>
                <w:lang w:eastAsia="en-US"/>
              </w:rPr>
              <w:t xml:space="preserve"> на базе МБОУ Школы № 46 </w:t>
            </w:r>
          </w:p>
          <w:p w:rsidR="006705CA" w:rsidRPr="006705CA" w:rsidRDefault="006705CA" w:rsidP="00384534">
            <w:pPr>
              <w:jc w:val="center"/>
              <w:rPr>
                <w:rFonts w:eastAsia="Calibri"/>
                <w:bCs/>
                <w:lang w:eastAsia="en-US"/>
              </w:rPr>
            </w:pPr>
            <w:r w:rsidRPr="006705CA">
              <w:rPr>
                <w:rFonts w:eastAsia="Calibri"/>
                <w:bCs/>
                <w:lang w:eastAsia="en-US"/>
              </w:rPr>
              <w:t>(ул. Советской Армии, 230)</w:t>
            </w:r>
          </w:p>
          <w:p w:rsidR="006705CA" w:rsidRPr="006705CA" w:rsidRDefault="006705CA" w:rsidP="00384534">
            <w:pPr>
              <w:rPr>
                <w:rFonts w:eastAsia="Calibri"/>
                <w:b/>
                <w:bCs/>
                <w:lang w:eastAsia="en-US"/>
              </w:rPr>
            </w:pPr>
          </w:p>
        </w:tc>
      </w:tr>
      <w:tr w:rsidR="006705CA" w:rsidRPr="006705CA" w:rsidTr="001A5FCB">
        <w:tc>
          <w:tcPr>
            <w:tcW w:w="9345" w:type="dxa"/>
            <w:gridSpan w:val="2"/>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ЗАЯВКИ УЧАСТНИКОВ</w:t>
            </w: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Возрастная категория участников</w:t>
            </w:r>
          </w:p>
        </w:tc>
        <w:tc>
          <w:tcPr>
            <w:tcW w:w="5502" w:type="dxa"/>
            <w:vAlign w:val="center"/>
          </w:tcPr>
          <w:p w:rsidR="006705CA" w:rsidRPr="006705CA" w:rsidRDefault="006705CA" w:rsidP="00384534">
            <w:pPr>
              <w:jc w:val="center"/>
              <w:rPr>
                <w:rFonts w:eastAsia="Calibri"/>
                <w:bCs/>
                <w:lang w:eastAsia="en-US"/>
              </w:rPr>
            </w:pPr>
            <w:r w:rsidRPr="006705CA">
              <w:rPr>
                <w:rFonts w:eastAsia="Calibri"/>
                <w:bCs/>
                <w:lang w:eastAsia="en-US"/>
              </w:rPr>
              <w:t>4 класс</w:t>
            </w: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 xml:space="preserve">Форма участия </w:t>
            </w:r>
          </w:p>
        </w:tc>
        <w:tc>
          <w:tcPr>
            <w:tcW w:w="5502" w:type="dxa"/>
            <w:vAlign w:val="center"/>
          </w:tcPr>
          <w:p w:rsidR="006705CA" w:rsidRPr="006705CA" w:rsidRDefault="006705CA" w:rsidP="00384534">
            <w:pPr>
              <w:jc w:val="center"/>
              <w:rPr>
                <w:rFonts w:eastAsia="Calibri"/>
                <w:bCs/>
                <w:lang w:eastAsia="en-US"/>
              </w:rPr>
            </w:pPr>
            <w:r w:rsidRPr="006705CA">
              <w:rPr>
                <w:rFonts w:eastAsia="Calibri"/>
                <w:bCs/>
                <w:lang w:eastAsia="en-US"/>
              </w:rPr>
              <w:t>Индивидуально - групповая</w:t>
            </w: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Квота участников от одного ОУ</w:t>
            </w:r>
          </w:p>
          <w:p w:rsidR="006705CA" w:rsidRPr="006705CA" w:rsidRDefault="006705CA" w:rsidP="00384534">
            <w:pPr>
              <w:jc w:val="center"/>
              <w:rPr>
                <w:rFonts w:eastAsia="Calibri"/>
                <w:b/>
                <w:bCs/>
                <w:i/>
                <w:sz w:val="28"/>
                <w:szCs w:val="28"/>
                <w:lang w:eastAsia="en-US"/>
              </w:rPr>
            </w:pPr>
          </w:p>
        </w:tc>
        <w:tc>
          <w:tcPr>
            <w:tcW w:w="5502" w:type="dxa"/>
            <w:vAlign w:val="center"/>
          </w:tcPr>
          <w:p w:rsidR="006705CA" w:rsidRPr="006705CA" w:rsidRDefault="006705CA" w:rsidP="00384534">
            <w:pPr>
              <w:jc w:val="center"/>
              <w:rPr>
                <w:rFonts w:eastAsia="Calibri"/>
                <w:bCs/>
                <w:lang w:eastAsia="en-US"/>
              </w:rPr>
            </w:pPr>
            <w:r w:rsidRPr="006705CA">
              <w:rPr>
                <w:rFonts w:eastAsia="Calibri"/>
                <w:bCs/>
                <w:lang w:eastAsia="en-US"/>
              </w:rPr>
              <w:t>3 ученика от одной образовательной организации</w:t>
            </w: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Срок подачи заявок для участия</w:t>
            </w:r>
          </w:p>
        </w:tc>
        <w:tc>
          <w:tcPr>
            <w:tcW w:w="5502" w:type="dxa"/>
            <w:vAlign w:val="center"/>
          </w:tcPr>
          <w:p w:rsidR="006705CA" w:rsidRPr="006705CA" w:rsidRDefault="006705CA" w:rsidP="00384534">
            <w:pPr>
              <w:jc w:val="center"/>
              <w:rPr>
                <w:rFonts w:eastAsia="Calibri"/>
                <w:bCs/>
                <w:lang w:eastAsia="en-US"/>
              </w:rPr>
            </w:pPr>
            <w:r w:rsidRPr="006705CA">
              <w:rPr>
                <w:rFonts w:eastAsia="Calibri"/>
                <w:bCs/>
                <w:lang w:eastAsia="en-US"/>
              </w:rPr>
              <w:t>до 10 ноября 2023 года</w:t>
            </w:r>
          </w:p>
          <w:p w:rsidR="006705CA" w:rsidRPr="006705CA" w:rsidRDefault="006705CA" w:rsidP="00384534">
            <w:pPr>
              <w:jc w:val="center"/>
              <w:rPr>
                <w:rFonts w:eastAsia="Calibri"/>
                <w:bCs/>
                <w:lang w:eastAsia="en-US"/>
              </w:rPr>
            </w:pP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 xml:space="preserve">Форма подачи заявок </w:t>
            </w:r>
            <w:r w:rsidRPr="006705CA">
              <w:rPr>
                <w:rFonts w:eastAsia="Calibri"/>
                <w:b/>
                <w:bCs/>
                <w:i/>
                <w:sz w:val="28"/>
                <w:szCs w:val="28"/>
                <w:lang w:eastAsia="en-US"/>
              </w:rPr>
              <w:t>(очная/заочная)</w:t>
            </w:r>
          </w:p>
        </w:tc>
        <w:tc>
          <w:tcPr>
            <w:tcW w:w="5502" w:type="dxa"/>
            <w:vAlign w:val="center"/>
          </w:tcPr>
          <w:p w:rsidR="006705CA" w:rsidRPr="006705CA" w:rsidRDefault="006705CA" w:rsidP="00384534">
            <w:pPr>
              <w:jc w:val="center"/>
              <w:rPr>
                <w:rFonts w:eastAsia="Calibri"/>
                <w:bCs/>
                <w:lang w:eastAsia="en-US"/>
              </w:rPr>
            </w:pPr>
            <w:r w:rsidRPr="006705CA">
              <w:rPr>
                <w:rFonts w:eastAsia="Calibri"/>
                <w:bCs/>
                <w:lang w:eastAsia="en-US"/>
              </w:rPr>
              <w:t>заочная</w:t>
            </w:r>
          </w:p>
        </w:tc>
      </w:tr>
      <w:tr w:rsidR="006705CA" w:rsidRPr="004C71C9"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Адрес эл. почты</w:t>
            </w:r>
          </w:p>
          <w:p w:rsidR="006705CA" w:rsidRPr="006705CA" w:rsidRDefault="006705CA" w:rsidP="00384534">
            <w:pPr>
              <w:jc w:val="center"/>
              <w:rPr>
                <w:rFonts w:eastAsia="Calibri"/>
                <w:b/>
                <w:bCs/>
                <w:lang w:eastAsia="en-US"/>
              </w:rPr>
            </w:pPr>
            <w:r w:rsidRPr="006705CA">
              <w:rPr>
                <w:rFonts w:eastAsia="Calibri"/>
                <w:b/>
                <w:bCs/>
                <w:sz w:val="28"/>
                <w:szCs w:val="28"/>
                <w:lang w:eastAsia="en-US"/>
              </w:rPr>
              <w:t>для подачи заявок</w:t>
            </w:r>
          </w:p>
        </w:tc>
        <w:tc>
          <w:tcPr>
            <w:tcW w:w="5502" w:type="dxa"/>
            <w:vAlign w:val="center"/>
          </w:tcPr>
          <w:p w:rsidR="006705CA" w:rsidRPr="006705CA" w:rsidRDefault="006705CA" w:rsidP="00384534">
            <w:pPr>
              <w:jc w:val="center"/>
              <w:rPr>
                <w:rFonts w:eastAsia="Calibri"/>
                <w:b/>
                <w:lang w:val="en-US" w:eastAsia="en-US"/>
              </w:rPr>
            </w:pPr>
            <w:r w:rsidRPr="006705CA">
              <w:rPr>
                <w:rFonts w:eastAsia="Calibri"/>
                <w:b/>
                <w:lang w:val="en-US" w:eastAsia="en-US"/>
              </w:rPr>
              <w:t xml:space="preserve">E-mail: </w:t>
            </w:r>
            <w:hyperlink r:id="rId71" w:history="1">
              <w:r w:rsidRPr="006705CA">
                <w:rPr>
                  <w:rFonts w:eastAsia="Calibri"/>
                  <w:b/>
                  <w:color w:val="0000FF" w:themeColor="hyperlink"/>
                  <w:u w:val="single"/>
                  <w:lang w:val="en-US" w:eastAsia="en-US"/>
                </w:rPr>
                <w:t>school_46@samara.edu.ru</w:t>
              </w:r>
            </w:hyperlink>
            <w:r w:rsidRPr="006705CA">
              <w:rPr>
                <w:rFonts w:eastAsia="Calibri"/>
                <w:b/>
                <w:lang w:val="en-US" w:eastAsia="en-US"/>
              </w:rPr>
              <w:t xml:space="preserve"> </w:t>
            </w:r>
          </w:p>
          <w:p w:rsidR="006705CA" w:rsidRPr="006705CA" w:rsidRDefault="006705CA" w:rsidP="00384534">
            <w:pPr>
              <w:jc w:val="center"/>
              <w:rPr>
                <w:rFonts w:eastAsia="Calibri"/>
                <w:b/>
                <w:lang w:val="en-US" w:eastAsia="en-US"/>
              </w:rPr>
            </w:pPr>
          </w:p>
          <w:p w:rsidR="006705CA" w:rsidRPr="006705CA" w:rsidRDefault="006705CA" w:rsidP="00384534">
            <w:pPr>
              <w:jc w:val="center"/>
              <w:rPr>
                <w:rFonts w:eastAsia="Calibri"/>
                <w:bCs/>
                <w:lang w:val="en-US" w:eastAsia="en-US"/>
              </w:rPr>
            </w:pPr>
          </w:p>
        </w:tc>
      </w:tr>
      <w:tr w:rsidR="006705CA" w:rsidRPr="006705CA" w:rsidTr="001A5FCB">
        <w:tc>
          <w:tcPr>
            <w:tcW w:w="9345" w:type="dxa"/>
            <w:gridSpan w:val="2"/>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 xml:space="preserve">ОРГАНИЗАТОР </w:t>
            </w:r>
          </w:p>
        </w:tc>
      </w:tr>
      <w:tr w:rsidR="006705CA" w:rsidRPr="006705CA" w:rsidTr="001A5FCB">
        <w:tc>
          <w:tcPr>
            <w:tcW w:w="3843" w:type="dxa"/>
            <w:vAlign w:val="center"/>
          </w:tcPr>
          <w:p w:rsidR="006705CA" w:rsidRPr="006705CA" w:rsidRDefault="006705CA" w:rsidP="00384534">
            <w:pPr>
              <w:jc w:val="center"/>
              <w:rPr>
                <w:rFonts w:eastAsia="Calibri"/>
                <w:b/>
                <w:bCs/>
                <w:sz w:val="28"/>
                <w:szCs w:val="28"/>
                <w:lang w:eastAsia="en-US"/>
              </w:rPr>
            </w:pPr>
            <w:r w:rsidRPr="006705CA">
              <w:rPr>
                <w:rFonts w:eastAsia="Calibri"/>
                <w:b/>
                <w:bCs/>
                <w:sz w:val="28"/>
                <w:szCs w:val="28"/>
                <w:lang w:eastAsia="en-US"/>
              </w:rPr>
              <w:t>Организатор</w:t>
            </w:r>
          </w:p>
        </w:tc>
        <w:tc>
          <w:tcPr>
            <w:tcW w:w="5502" w:type="dxa"/>
          </w:tcPr>
          <w:p w:rsidR="006705CA" w:rsidRPr="006705CA" w:rsidRDefault="006705CA" w:rsidP="00384534">
            <w:pPr>
              <w:jc w:val="center"/>
              <w:rPr>
                <w:rFonts w:eastAsia="Calibri"/>
                <w:b/>
                <w:bCs/>
                <w:lang w:eastAsia="en-US"/>
              </w:rPr>
            </w:pPr>
            <w:r w:rsidRPr="006705CA">
              <w:rPr>
                <w:rFonts w:eastAsia="Calibri"/>
                <w:b/>
                <w:bCs/>
                <w:lang w:eastAsia="en-US"/>
              </w:rPr>
              <w:t>Директор МБОУ Школы № 46 г. о. Самара:</w:t>
            </w:r>
          </w:p>
          <w:p w:rsidR="006705CA" w:rsidRPr="006705CA" w:rsidRDefault="006705CA" w:rsidP="00384534">
            <w:pPr>
              <w:jc w:val="center"/>
              <w:rPr>
                <w:rFonts w:eastAsia="Calibri"/>
                <w:bCs/>
                <w:lang w:eastAsia="en-US"/>
              </w:rPr>
            </w:pPr>
            <w:r w:rsidRPr="006705CA">
              <w:rPr>
                <w:rFonts w:eastAsia="Calibri"/>
                <w:bCs/>
                <w:lang w:eastAsia="en-US"/>
              </w:rPr>
              <w:t>Иванова Людмила Анатольевна</w:t>
            </w:r>
          </w:p>
          <w:p w:rsidR="006705CA" w:rsidRPr="006705CA" w:rsidRDefault="006705CA" w:rsidP="00384534">
            <w:pPr>
              <w:jc w:val="center"/>
              <w:rPr>
                <w:rFonts w:eastAsia="Calibri"/>
                <w:bCs/>
                <w:lang w:eastAsia="en-US"/>
              </w:rPr>
            </w:pPr>
            <w:r w:rsidRPr="006705CA">
              <w:rPr>
                <w:rFonts w:eastAsia="Calibri"/>
                <w:bCs/>
                <w:lang w:eastAsia="en-US"/>
              </w:rPr>
              <w:t xml:space="preserve">Раб. 926-24-98. </w:t>
            </w:r>
          </w:p>
        </w:tc>
      </w:tr>
      <w:tr w:rsidR="006705CA" w:rsidRPr="006705CA" w:rsidTr="001A5FCB">
        <w:tc>
          <w:tcPr>
            <w:tcW w:w="3843" w:type="dxa"/>
            <w:vAlign w:val="center"/>
          </w:tcPr>
          <w:p w:rsidR="006705CA" w:rsidRPr="006705CA" w:rsidRDefault="006705CA" w:rsidP="006705CA">
            <w:pPr>
              <w:spacing w:after="200" w:line="276" w:lineRule="auto"/>
              <w:jc w:val="center"/>
              <w:rPr>
                <w:rFonts w:eastAsia="Calibri"/>
                <w:b/>
                <w:bCs/>
                <w:sz w:val="28"/>
                <w:szCs w:val="28"/>
                <w:lang w:eastAsia="en-US"/>
              </w:rPr>
            </w:pPr>
            <w:r w:rsidRPr="006705CA">
              <w:rPr>
                <w:rFonts w:eastAsia="Calibri"/>
                <w:b/>
                <w:bCs/>
                <w:sz w:val="28"/>
                <w:szCs w:val="28"/>
                <w:lang w:eastAsia="en-US"/>
              </w:rPr>
              <w:t>ФИО и контакты ответственного координатора на площадке проведения</w:t>
            </w:r>
          </w:p>
        </w:tc>
        <w:tc>
          <w:tcPr>
            <w:tcW w:w="5502" w:type="dxa"/>
          </w:tcPr>
          <w:p w:rsidR="006705CA" w:rsidRPr="006705CA" w:rsidRDefault="006705CA" w:rsidP="006705CA">
            <w:pPr>
              <w:spacing w:after="200" w:line="276" w:lineRule="auto"/>
              <w:jc w:val="center"/>
              <w:rPr>
                <w:rFonts w:eastAsia="Calibri"/>
                <w:b/>
                <w:bCs/>
                <w:lang w:eastAsia="en-US"/>
              </w:rPr>
            </w:pPr>
            <w:r w:rsidRPr="006705CA">
              <w:rPr>
                <w:rFonts w:eastAsia="Calibri"/>
                <w:b/>
                <w:bCs/>
                <w:lang w:eastAsia="en-US"/>
              </w:rPr>
              <w:t>МБОУ Школа № 46 г. о. Самара:</w:t>
            </w:r>
          </w:p>
          <w:p w:rsidR="006705CA" w:rsidRPr="006705CA" w:rsidRDefault="006705CA" w:rsidP="006705CA">
            <w:pPr>
              <w:spacing w:after="200" w:line="276" w:lineRule="auto"/>
              <w:jc w:val="center"/>
              <w:rPr>
                <w:rFonts w:eastAsia="Calibri"/>
                <w:bCs/>
                <w:lang w:eastAsia="en-US"/>
              </w:rPr>
            </w:pPr>
            <w:r w:rsidRPr="006705CA">
              <w:rPr>
                <w:rFonts w:eastAsia="Calibri"/>
                <w:bCs/>
                <w:lang w:eastAsia="en-US"/>
              </w:rPr>
              <w:t>Понедельник Елена Павловна</w:t>
            </w:r>
          </w:p>
          <w:p w:rsidR="006705CA" w:rsidRPr="006705CA" w:rsidRDefault="006705CA" w:rsidP="006705CA">
            <w:pPr>
              <w:spacing w:after="200" w:line="276" w:lineRule="auto"/>
              <w:jc w:val="center"/>
              <w:rPr>
                <w:rFonts w:eastAsia="Calibri"/>
                <w:bCs/>
                <w:lang w:eastAsia="en-US"/>
              </w:rPr>
            </w:pPr>
            <w:r w:rsidRPr="006705CA">
              <w:rPr>
                <w:rFonts w:eastAsia="Calibri"/>
                <w:bCs/>
                <w:lang w:eastAsia="en-US"/>
              </w:rPr>
              <w:t>Раб. 926-24-98, сот. 8927 731 41 04</w:t>
            </w:r>
          </w:p>
        </w:tc>
      </w:tr>
    </w:tbl>
    <w:p w:rsidR="006705CA" w:rsidRPr="006705CA" w:rsidRDefault="006705CA" w:rsidP="006705CA">
      <w:pPr>
        <w:jc w:val="center"/>
        <w:rPr>
          <w:rFonts w:eastAsia="Calibri"/>
          <w:b/>
          <w:bCs/>
          <w:sz w:val="32"/>
          <w:szCs w:val="32"/>
          <w:lang w:eastAsia="en-US"/>
        </w:rPr>
      </w:pPr>
    </w:p>
    <w:p w:rsidR="00384534" w:rsidRDefault="006705CA" w:rsidP="006705CA">
      <w:pPr>
        <w:ind w:firstLine="709"/>
        <w:jc w:val="both"/>
        <w:rPr>
          <w:rFonts w:eastAsia="Calibri"/>
          <w:sz w:val="28"/>
          <w:szCs w:val="28"/>
          <w:lang w:eastAsia="en-US"/>
        </w:rPr>
      </w:pPr>
      <w:r w:rsidRPr="006705CA">
        <w:rPr>
          <w:rFonts w:eastAsia="Calibri"/>
          <w:sz w:val="28"/>
          <w:szCs w:val="28"/>
          <w:lang w:eastAsia="en-US"/>
        </w:rPr>
        <w:t xml:space="preserve"> </w:t>
      </w:r>
    </w:p>
    <w:p w:rsidR="00384534" w:rsidRDefault="00384534">
      <w:pPr>
        <w:spacing w:after="200" w:line="276" w:lineRule="auto"/>
        <w:rPr>
          <w:rFonts w:eastAsia="Calibri"/>
          <w:sz w:val="28"/>
          <w:szCs w:val="28"/>
          <w:lang w:eastAsia="en-US"/>
        </w:rPr>
      </w:pPr>
      <w:r>
        <w:rPr>
          <w:rFonts w:eastAsia="Calibri"/>
          <w:sz w:val="28"/>
          <w:szCs w:val="28"/>
          <w:lang w:eastAsia="en-US"/>
        </w:rPr>
        <w:br w:type="page"/>
      </w:r>
    </w:p>
    <w:p w:rsidR="006705CA" w:rsidRPr="006705CA" w:rsidRDefault="006705CA" w:rsidP="006705CA">
      <w:pPr>
        <w:ind w:firstLine="709"/>
        <w:jc w:val="both"/>
        <w:rPr>
          <w:rFonts w:eastAsia="Calibri"/>
          <w:sz w:val="28"/>
          <w:szCs w:val="28"/>
          <w:lang w:eastAsia="en-US"/>
        </w:rPr>
      </w:pPr>
    </w:p>
    <w:p w:rsidR="006705CA" w:rsidRPr="00384534" w:rsidRDefault="006705CA" w:rsidP="00384534">
      <w:pPr>
        <w:jc w:val="center"/>
        <w:rPr>
          <w:b/>
          <w:lang w:bidi="ru-RU"/>
        </w:rPr>
      </w:pPr>
      <w:bookmarkStart w:id="21" w:name="bookmark0"/>
      <w:r w:rsidRPr="00384534">
        <w:rPr>
          <w:b/>
          <w:lang w:bidi="ru-RU"/>
        </w:rPr>
        <w:t>ПОЛОЖЕНИЕ</w:t>
      </w:r>
      <w:bookmarkEnd w:id="21"/>
    </w:p>
    <w:p w:rsidR="00384534" w:rsidRDefault="00384534" w:rsidP="001A5FCB">
      <w:pPr>
        <w:rPr>
          <w:b/>
          <w:bCs/>
          <w:color w:val="000000"/>
          <w:lang w:bidi="ru-RU"/>
        </w:rPr>
      </w:pPr>
      <w:bookmarkStart w:id="22" w:name="bookmark4"/>
    </w:p>
    <w:p w:rsidR="006705CA" w:rsidRPr="006705CA" w:rsidRDefault="006705CA" w:rsidP="001A5FCB">
      <w:pPr>
        <w:rPr>
          <w:b/>
          <w:bCs/>
          <w:color w:val="000000"/>
          <w:lang w:bidi="ru-RU"/>
        </w:rPr>
      </w:pPr>
      <w:r w:rsidRPr="006705CA">
        <w:rPr>
          <w:b/>
          <w:bCs/>
          <w:color w:val="000000"/>
          <w:lang w:bidi="ru-RU"/>
        </w:rPr>
        <w:t>Общие положения</w:t>
      </w:r>
      <w:bookmarkEnd w:id="22"/>
    </w:p>
    <w:p w:rsidR="006705CA" w:rsidRPr="006705CA" w:rsidRDefault="006705CA" w:rsidP="001A5FCB">
      <w:pPr>
        <w:rPr>
          <w:color w:val="000000"/>
          <w:lang w:bidi="ru-RU"/>
        </w:rPr>
      </w:pPr>
      <w:r w:rsidRPr="006705CA">
        <w:rPr>
          <w:color w:val="000000"/>
          <w:lang w:bidi="ru-RU"/>
        </w:rPr>
        <w:t>Настоящее Положение определяет порядок организации и проведения XII</w:t>
      </w:r>
      <w:r w:rsidRPr="006705CA">
        <w:rPr>
          <w:color w:val="000000"/>
          <w:lang w:val="en-US" w:bidi="ru-RU"/>
        </w:rPr>
        <w:t>I</w:t>
      </w:r>
      <w:r w:rsidRPr="006705CA">
        <w:rPr>
          <w:color w:val="000000"/>
          <w:lang w:bidi="ru-RU"/>
        </w:rPr>
        <w:t xml:space="preserve"> городского открытого Слёта юных читателей (далее - Слёт),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6705CA" w:rsidRPr="006705CA" w:rsidRDefault="006705CA" w:rsidP="001A5FCB">
      <w:pPr>
        <w:rPr>
          <w:color w:val="000000"/>
          <w:lang w:bidi="ru-RU"/>
        </w:rPr>
      </w:pPr>
    </w:p>
    <w:p w:rsidR="006705CA" w:rsidRPr="006705CA" w:rsidRDefault="006705CA" w:rsidP="001A5FCB">
      <w:pPr>
        <w:rPr>
          <w:b/>
          <w:color w:val="000000"/>
          <w:lang w:bidi="ru-RU"/>
        </w:rPr>
      </w:pPr>
      <w:r w:rsidRPr="006705CA">
        <w:rPr>
          <w:b/>
          <w:color w:val="000000"/>
          <w:lang w:bidi="ru-RU"/>
        </w:rPr>
        <w:t>Организаторы мероприятия</w:t>
      </w:r>
    </w:p>
    <w:p w:rsidR="006705CA" w:rsidRPr="006705CA" w:rsidRDefault="006705CA" w:rsidP="001A5FCB">
      <w:pPr>
        <w:rPr>
          <w:color w:val="000000"/>
          <w:lang w:bidi="ru-RU"/>
        </w:rPr>
      </w:pPr>
      <w:r w:rsidRPr="006705CA">
        <w:rPr>
          <w:color w:val="000000"/>
          <w:lang w:bidi="ru-RU"/>
        </w:rPr>
        <w:t>Учредитель Слёта:</w:t>
      </w:r>
    </w:p>
    <w:p w:rsidR="006705CA" w:rsidRPr="006705CA" w:rsidRDefault="006705CA" w:rsidP="001A5FCB">
      <w:pPr>
        <w:rPr>
          <w:color w:val="000000"/>
          <w:lang w:bidi="ru-RU"/>
        </w:rPr>
      </w:pPr>
      <w:r w:rsidRPr="006705CA">
        <w:rPr>
          <w:color w:val="000000"/>
          <w:lang w:bidi="ru-RU"/>
        </w:rPr>
        <w:t>Департамент образования Администрации городского округа Самара (далее - Департамент образования).</w:t>
      </w:r>
    </w:p>
    <w:p w:rsidR="006705CA" w:rsidRPr="006705CA" w:rsidRDefault="006705CA" w:rsidP="001A5FCB">
      <w:pPr>
        <w:rPr>
          <w:color w:val="000000"/>
          <w:lang w:bidi="ru-RU"/>
        </w:rPr>
      </w:pPr>
      <w:r w:rsidRPr="006705CA">
        <w:rPr>
          <w:color w:val="000000"/>
          <w:lang w:bidi="ru-RU"/>
        </w:rPr>
        <w:t>Организатор Слёта:</w:t>
      </w:r>
    </w:p>
    <w:p w:rsidR="006705CA" w:rsidRPr="006705CA" w:rsidRDefault="006705CA" w:rsidP="001A5FCB">
      <w:pPr>
        <w:rPr>
          <w:color w:val="000000"/>
          <w:lang w:bidi="ru-RU"/>
        </w:rPr>
      </w:pPr>
      <w:r w:rsidRPr="006705CA">
        <w:rPr>
          <w:color w:val="000000"/>
          <w:lang w:bidi="ru-RU"/>
        </w:rPr>
        <w:t>Муниципальное бюджетное общеобразовательное учреждение «Школа № 46 имени прокурора Куйбышевской области Н.А. Баженова» городского округа Самара (далее - МБОУ Школа № 46 г. о. Самара).</w:t>
      </w:r>
    </w:p>
    <w:p w:rsidR="006705CA" w:rsidRPr="006705CA" w:rsidRDefault="006705CA" w:rsidP="001A5FCB">
      <w:pPr>
        <w:rPr>
          <w:color w:val="000000"/>
          <w:lang w:bidi="ru-RU"/>
        </w:rPr>
      </w:pPr>
    </w:p>
    <w:p w:rsidR="006705CA" w:rsidRPr="006705CA" w:rsidRDefault="006705CA" w:rsidP="001A5FCB">
      <w:pPr>
        <w:rPr>
          <w:b/>
          <w:color w:val="000000"/>
          <w:lang w:bidi="ru-RU"/>
        </w:rPr>
      </w:pPr>
      <w:r w:rsidRPr="006705CA">
        <w:rPr>
          <w:b/>
          <w:color w:val="000000"/>
          <w:lang w:bidi="ru-RU"/>
        </w:rPr>
        <w:t>Цели и задачи мероприятия</w:t>
      </w:r>
    </w:p>
    <w:p w:rsidR="006705CA" w:rsidRPr="006705CA" w:rsidRDefault="006705CA" w:rsidP="001A5FCB">
      <w:pPr>
        <w:rPr>
          <w:color w:val="000000"/>
          <w:lang w:bidi="ru-RU"/>
        </w:rPr>
      </w:pPr>
      <w:r w:rsidRPr="006705CA">
        <w:rPr>
          <w:color w:val="000000"/>
          <w:lang w:bidi="ru-RU"/>
        </w:rPr>
        <w:t>Целью проведения Слёта является выявление талантливых детей, способных к достижению высоких результатов в интеллектуальном труде, повышение интереса к изучаемым предметам</w:t>
      </w:r>
    </w:p>
    <w:p w:rsidR="006705CA" w:rsidRPr="006705CA" w:rsidRDefault="006705CA" w:rsidP="001A5FCB">
      <w:pPr>
        <w:rPr>
          <w:color w:val="000000"/>
          <w:lang w:bidi="ru-RU"/>
        </w:rPr>
      </w:pPr>
      <w:r w:rsidRPr="006705CA">
        <w:rPr>
          <w:color w:val="000000"/>
          <w:lang w:bidi="ru-RU"/>
        </w:rPr>
        <w:t>Задачи Слёта:</w:t>
      </w:r>
    </w:p>
    <w:p w:rsidR="006705CA" w:rsidRPr="006705CA" w:rsidRDefault="006705CA" w:rsidP="001A5FCB">
      <w:pPr>
        <w:rPr>
          <w:color w:val="000000"/>
          <w:lang w:bidi="ru-RU"/>
        </w:rPr>
      </w:pPr>
      <w:r w:rsidRPr="006705CA">
        <w:rPr>
          <w:color w:val="000000"/>
          <w:lang w:bidi="ru-RU"/>
        </w:rPr>
        <w:t>развить творческий потенциал детей и создать оптимальные условия для их дальнейшего интеллектуального развития;</w:t>
      </w:r>
    </w:p>
    <w:p w:rsidR="006705CA" w:rsidRPr="006705CA" w:rsidRDefault="006705CA" w:rsidP="001A5FCB">
      <w:pPr>
        <w:rPr>
          <w:color w:val="000000"/>
          <w:lang w:bidi="ru-RU"/>
        </w:rPr>
      </w:pPr>
      <w:r w:rsidRPr="006705CA">
        <w:rPr>
          <w:color w:val="000000"/>
          <w:lang w:bidi="ru-RU"/>
        </w:rPr>
        <w:t>сформировать положительную оценку книги как основного источника знаний;</w:t>
      </w:r>
    </w:p>
    <w:p w:rsidR="006705CA" w:rsidRPr="006705CA" w:rsidRDefault="006705CA" w:rsidP="001A5FCB">
      <w:pPr>
        <w:rPr>
          <w:color w:val="000000"/>
          <w:lang w:bidi="ru-RU"/>
        </w:rPr>
      </w:pPr>
      <w:r w:rsidRPr="006705CA">
        <w:rPr>
          <w:color w:val="000000"/>
          <w:lang w:bidi="ru-RU"/>
        </w:rPr>
        <w:t>уметь применять полученные знания на практике;</w:t>
      </w:r>
    </w:p>
    <w:p w:rsidR="006705CA" w:rsidRPr="006705CA" w:rsidRDefault="006705CA" w:rsidP="001A5FCB">
      <w:pPr>
        <w:rPr>
          <w:color w:val="000000"/>
          <w:lang w:bidi="ru-RU"/>
        </w:rPr>
      </w:pPr>
      <w:r w:rsidRPr="006705CA">
        <w:rPr>
          <w:color w:val="000000"/>
          <w:lang w:bidi="ru-RU"/>
        </w:rPr>
        <w:t>развить коммуникативные умения и навыки.</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3" w:name="bookmark6"/>
      <w:r w:rsidRPr="006705CA">
        <w:rPr>
          <w:b/>
          <w:bCs/>
          <w:color w:val="000000"/>
          <w:lang w:bidi="ru-RU"/>
        </w:rPr>
        <w:t>Сроки и место проведения мероприятия</w:t>
      </w:r>
      <w:bookmarkEnd w:id="23"/>
    </w:p>
    <w:p w:rsidR="006705CA" w:rsidRPr="006705CA" w:rsidRDefault="006705CA" w:rsidP="001A5FCB">
      <w:pPr>
        <w:rPr>
          <w:color w:val="000000"/>
          <w:lang w:bidi="ru-RU"/>
        </w:rPr>
      </w:pPr>
      <w:r w:rsidRPr="006705CA">
        <w:rPr>
          <w:color w:val="000000"/>
          <w:lang w:bidi="ru-RU"/>
        </w:rPr>
        <w:t>18 ноября 2023 года на базе МБОУ Школы № 46 г. о. Самара по адресу: г. Самара, ул. Советской Армии, 230.</w:t>
      </w:r>
    </w:p>
    <w:p w:rsidR="006705CA" w:rsidRPr="006705CA" w:rsidRDefault="006705CA" w:rsidP="001A5FCB">
      <w:pPr>
        <w:rPr>
          <w:color w:val="000000"/>
          <w:lang w:bidi="ru-RU"/>
        </w:rPr>
      </w:pPr>
      <w:r w:rsidRPr="006705CA">
        <w:rPr>
          <w:color w:val="000000"/>
          <w:lang w:bidi="ru-RU"/>
        </w:rPr>
        <w:t>Регистрация участников - с 09.30 - в I смену, с 12.30 - во II смену.</w:t>
      </w:r>
    </w:p>
    <w:p w:rsidR="006705CA" w:rsidRPr="006705CA" w:rsidRDefault="006705CA" w:rsidP="001A5FCB">
      <w:pPr>
        <w:rPr>
          <w:color w:val="000000"/>
          <w:lang w:bidi="ru-RU"/>
        </w:rPr>
      </w:pPr>
      <w:r w:rsidRPr="006705CA">
        <w:rPr>
          <w:color w:val="000000"/>
          <w:lang w:bidi="ru-RU"/>
        </w:rPr>
        <w:t>Начало мероприятия - в 10.00 в I смену, в 13.00 во II смену.</w:t>
      </w:r>
    </w:p>
    <w:p w:rsidR="006705CA" w:rsidRPr="006705CA" w:rsidRDefault="006705CA" w:rsidP="001A5FCB">
      <w:pPr>
        <w:rPr>
          <w:color w:val="000000"/>
          <w:lang w:bidi="ru-RU"/>
        </w:rPr>
      </w:pPr>
      <w:r w:rsidRPr="006705CA">
        <w:rPr>
          <w:color w:val="000000"/>
          <w:lang w:bidi="ru-RU"/>
        </w:rPr>
        <w:t>О распределении по сменам образовательные учреждения - участники информируются дополнительно организаторами.</w:t>
      </w:r>
    </w:p>
    <w:p w:rsidR="006705CA" w:rsidRPr="006705CA" w:rsidRDefault="006705CA" w:rsidP="001A5FCB">
      <w:pPr>
        <w:rPr>
          <w:color w:val="000000"/>
          <w:lang w:bidi="ru-RU"/>
        </w:rPr>
      </w:pPr>
      <w:r w:rsidRPr="006705CA">
        <w:rPr>
          <w:color w:val="000000"/>
          <w:lang w:bidi="ru-RU"/>
        </w:rPr>
        <w:t xml:space="preserve">В случае введения в текущем году ограничительных мероприятий по предупреждению </w:t>
      </w:r>
      <w:proofErr w:type="spellStart"/>
      <w:r w:rsidRPr="006705CA">
        <w:rPr>
          <w:color w:val="000000"/>
          <w:lang w:bidi="ru-RU"/>
        </w:rPr>
        <w:t>коронавирусной</w:t>
      </w:r>
      <w:proofErr w:type="spellEnd"/>
      <w:r w:rsidRPr="006705CA">
        <w:rPr>
          <w:color w:val="000000"/>
          <w:lang w:bidi="ru-RU"/>
        </w:rPr>
        <w:t xml:space="preserve"> инфекции Х</w:t>
      </w:r>
      <w:r w:rsidRPr="006705CA">
        <w:rPr>
          <w:color w:val="000000"/>
          <w:lang w:val="en-US" w:bidi="ru-RU"/>
        </w:rPr>
        <w:t>I</w:t>
      </w:r>
      <w:r w:rsidRPr="006705CA">
        <w:rPr>
          <w:color w:val="000000"/>
          <w:lang w:bidi="ru-RU"/>
        </w:rPr>
        <w:t>I</w:t>
      </w:r>
      <w:r w:rsidRPr="006705CA">
        <w:rPr>
          <w:color w:val="000000"/>
          <w:lang w:val="en-US" w:bidi="ru-RU"/>
        </w:rPr>
        <w:t>I</w:t>
      </w:r>
      <w:r w:rsidRPr="006705CA">
        <w:rPr>
          <w:color w:val="000000"/>
          <w:lang w:bidi="ru-RU"/>
        </w:rPr>
        <w:t xml:space="preserve"> городской открытый слёт юных читателей (далее - Слёт) пройдет 18 ноября 2023 года в очном формате. В случае введения ограничительных мероприятий формат проведения может быть изменен на дистанционный. В этом случае условия Положения сохраняются, а уточняющая информация будет направлена в ОУ.</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4" w:name="bookmark8"/>
      <w:r w:rsidRPr="006705CA">
        <w:rPr>
          <w:b/>
          <w:bCs/>
          <w:color w:val="000000"/>
          <w:lang w:bidi="ru-RU"/>
        </w:rPr>
        <w:t>Сроки и форма подачи заявок на участие</w:t>
      </w:r>
      <w:bookmarkEnd w:id="24"/>
    </w:p>
    <w:p w:rsidR="006705CA" w:rsidRPr="006705CA" w:rsidRDefault="006705CA" w:rsidP="001A5FCB">
      <w:pPr>
        <w:rPr>
          <w:rFonts w:eastAsia="Tahoma"/>
          <w:b/>
          <w:color w:val="000000"/>
          <w:lang w:bidi="ru-RU"/>
        </w:rPr>
      </w:pPr>
      <w:r w:rsidRPr="006705CA">
        <w:rPr>
          <w:rFonts w:eastAsia="Tahoma"/>
          <w:color w:val="000000"/>
          <w:lang w:bidi="ru-RU"/>
        </w:rPr>
        <w:t xml:space="preserve">Заявки на участие направляются в оргкомитет в срок до 10 ноября </w:t>
      </w:r>
      <w:r w:rsidR="004C597C" w:rsidRPr="006705CA">
        <w:rPr>
          <w:rFonts w:eastAsia="Tahoma"/>
          <w:color w:val="000000"/>
          <w:lang w:bidi="ru-RU"/>
        </w:rPr>
        <w:t>2023 года</w:t>
      </w:r>
      <w:r w:rsidRPr="006705CA">
        <w:rPr>
          <w:rFonts w:eastAsia="Tahoma"/>
          <w:color w:val="000000"/>
          <w:lang w:bidi="ru-RU"/>
        </w:rPr>
        <w:t xml:space="preserve"> по электронной почте: </w:t>
      </w:r>
      <w:r w:rsidR="004C597C">
        <w:rPr>
          <w:rFonts w:eastAsia="Tahoma"/>
          <w:color w:val="0563C1"/>
          <w:u w:val="single"/>
          <w:lang w:val="en-US" w:bidi="ru-RU"/>
        </w:rPr>
        <w:t>school</w:t>
      </w:r>
      <w:r w:rsidR="004C597C" w:rsidRPr="00A41129">
        <w:rPr>
          <w:rFonts w:eastAsia="Tahoma"/>
          <w:color w:val="0563C1"/>
          <w:u w:val="single"/>
          <w:lang w:bidi="ru-RU"/>
        </w:rPr>
        <w:t>_46@</w:t>
      </w:r>
      <w:r w:rsidR="004C597C">
        <w:rPr>
          <w:rFonts w:eastAsia="Tahoma"/>
          <w:color w:val="0563C1"/>
          <w:u w:val="single"/>
          <w:lang w:val="en-US" w:bidi="ru-RU"/>
        </w:rPr>
        <w:t>samara</w:t>
      </w:r>
      <w:r w:rsidR="004C597C" w:rsidRPr="00A41129">
        <w:rPr>
          <w:rFonts w:eastAsia="Tahoma"/>
          <w:color w:val="0563C1"/>
          <w:u w:val="single"/>
          <w:lang w:bidi="ru-RU"/>
        </w:rPr>
        <w:t>.</w:t>
      </w:r>
      <w:proofErr w:type="spellStart"/>
      <w:r w:rsidR="004C597C">
        <w:rPr>
          <w:rFonts w:eastAsia="Tahoma"/>
          <w:color w:val="0563C1"/>
          <w:u w:val="single"/>
          <w:lang w:val="en-US" w:bidi="ru-RU"/>
        </w:rPr>
        <w:t>edu</w:t>
      </w:r>
      <w:proofErr w:type="spellEnd"/>
      <w:r w:rsidR="004C597C" w:rsidRPr="00A41129">
        <w:rPr>
          <w:rFonts w:eastAsia="Tahoma"/>
          <w:color w:val="0563C1"/>
          <w:u w:val="single"/>
          <w:lang w:bidi="ru-RU"/>
        </w:rPr>
        <w:t>.</w:t>
      </w:r>
      <w:proofErr w:type="spellStart"/>
      <w:r w:rsidR="004C597C">
        <w:rPr>
          <w:rFonts w:eastAsia="Tahoma"/>
          <w:color w:val="0563C1"/>
          <w:u w:val="single"/>
          <w:lang w:val="en-US" w:bidi="ru-RU"/>
        </w:rPr>
        <w:t>ru</w:t>
      </w:r>
      <w:proofErr w:type="spellEnd"/>
      <w:r w:rsidR="004C597C" w:rsidRPr="00A41129">
        <w:rPr>
          <w:rFonts w:eastAsia="Tahoma"/>
          <w:color w:val="0563C1"/>
          <w:u w:val="single"/>
          <w:lang w:bidi="ru-RU"/>
        </w:rPr>
        <w:t>.</w:t>
      </w:r>
    </w:p>
    <w:p w:rsidR="006705CA" w:rsidRPr="006705CA" w:rsidRDefault="006705CA" w:rsidP="001A5FCB">
      <w:pPr>
        <w:rPr>
          <w:color w:val="000000"/>
          <w:lang w:bidi="ru-RU"/>
        </w:rPr>
      </w:pPr>
      <w:r w:rsidRPr="006705CA">
        <w:rPr>
          <w:color w:val="000000"/>
          <w:lang w:bidi="ru-RU"/>
        </w:rPr>
        <w:t xml:space="preserve">           Бланк заявки указан в приложении к настоящему Положению.</w:t>
      </w:r>
    </w:p>
    <w:p w:rsidR="006705CA" w:rsidRPr="006705CA" w:rsidRDefault="006705CA" w:rsidP="001A5FCB">
      <w:pPr>
        <w:rPr>
          <w:color w:val="000000"/>
          <w:lang w:bidi="ru-RU"/>
        </w:rPr>
      </w:pPr>
      <w:r w:rsidRPr="006705CA">
        <w:rPr>
          <w:color w:val="000000"/>
          <w:lang w:bidi="ru-RU"/>
        </w:rPr>
        <w:t xml:space="preserve">Заявки на участие принимаются от образовательной организации. Индивидуальные заявки от родителей не рассматриваются. </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5" w:name="bookmark10"/>
      <w:r w:rsidRPr="006705CA">
        <w:rPr>
          <w:b/>
          <w:bCs/>
          <w:color w:val="000000"/>
          <w:lang w:bidi="ru-RU"/>
        </w:rPr>
        <w:t>Порядок организации, форма участия и форма проведения мероприятия</w:t>
      </w:r>
      <w:bookmarkEnd w:id="25"/>
    </w:p>
    <w:p w:rsidR="006705CA" w:rsidRPr="006705CA" w:rsidRDefault="006705CA" w:rsidP="001A5FCB">
      <w:pPr>
        <w:rPr>
          <w:color w:val="000000"/>
          <w:lang w:bidi="ru-RU"/>
        </w:rPr>
      </w:pPr>
      <w:r w:rsidRPr="006705CA">
        <w:rPr>
          <w:color w:val="000000"/>
          <w:lang w:bidi="ru-RU"/>
        </w:rPr>
        <w:t>Участие в Слёте является бесплатным и осуществляется на добровольной основе.</w:t>
      </w:r>
    </w:p>
    <w:p w:rsidR="006705CA" w:rsidRPr="006705CA" w:rsidRDefault="006705CA" w:rsidP="001A5FCB">
      <w:pPr>
        <w:rPr>
          <w:color w:val="000000"/>
          <w:lang w:bidi="ru-RU"/>
        </w:rPr>
      </w:pPr>
      <w:r w:rsidRPr="006705CA">
        <w:rPr>
          <w:color w:val="000000"/>
          <w:lang w:bidi="ru-RU"/>
        </w:rPr>
        <w:lastRenderedPageBreak/>
        <w:t>Слёт - собрание-встреча представителей общеобразовательных учреждений городского округа Самара и Самарской области (по 3 ученика от одного образовательного учреждения обучающихся 4-х классов) проявляющих особый интерес к произведениям художественной литературы, хорошо знающих произведения по литературному и внеклассному чтению.</w:t>
      </w:r>
    </w:p>
    <w:p w:rsidR="006705CA" w:rsidRPr="006705CA" w:rsidRDefault="006705CA" w:rsidP="001A5FCB">
      <w:pPr>
        <w:rPr>
          <w:color w:val="000000"/>
          <w:lang w:bidi="ru-RU"/>
        </w:rPr>
      </w:pPr>
      <w:r w:rsidRPr="006705CA">
        <w:rPr>
          <w:color w:val="000000"/>
          <w:lang w:bidi="ru-RU"/>
        </w:rPr>
        <w:t>В программу Слёта входит торжественное открытие Слёта и выполнение тестовых заданий. На выполнение теста отводится 40 минут. Тестовая работа состоит из трёх частей: блок А (десять тестовых заданий с выбором одного правильного ответа и установлением соответствия), блок В (определение значения слов по описанию - решение кроссворда из 8 слов), блок С (задания на знание текста: «кто сказал эти слова», «узнай героя по описанию», вставить в отрывок текста нужные слова).</w:t>
      </w:r>
    </w:p>
    <w:p w:rsidR="006705CA" w:rsidRPr="006705CA" w:rsidRDefault="006705CA" w:rsidP="001A5FCB">
      <w:pPr>
        <w:rPr>
          <w:color w:val="000000"/>
          <w:lang w:bidi="ru-RU"/>
        </w:rPr>
      </w:pPr>
      <w:r w:rsidRPr="006705CA">
        <w:rPr>
          <w:color w:val="000000"/>
          <w:lang w:bidi="ru-RU"/>
        </w:rPr>
        <w:t>Тема Слёта выкладывается на сайт школы в июле месяце текущего года в соответствующем разделе.</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6" w:name="bookmark12"/>
      <w:r w:rsidRPr="006705CA">
        <w:rPr>
          <w:b/>
          <w:bCs/>
          <w:color w:val="000000"/>
          <w:lang w:bidi="ru-RU"/>
        </w:rPr>
        <w:t>Участники мероприятия</w:t>
      </w:r>
      <w:bookmarkEnd w:id="26"/>
    </w:p>
    <w:p w:rsidR="006705CA" w:rsidRPr="006705CA" w:rsidRDefault="006705CA" w:rsidP="001A5FCB">
      <w:pPr>
        <w:rPr>
          <w:color w:val="000000"/>
          <w:lang w:bidi="ru-RU"/>
        </w:rPr>
      </w:pPr>
      <w:r w:rsidRPr="006705CA">
        <w:rPr>
          <w:color w:val="000000"/>
          <w:lang w:bidi="ru-RU"/>
        </w:rPr>
        <w:t>Форма участия - индивидуально-групповая.</w:t>
      </w:r>
    </w:p>
    <w:p w:rsidR="006705CA" w:rsidRPr="006705CA" w:rsidRDefault="006705CA" w:rsidP="001A5FCB">
      <w:pPr>
        <w:rPr>
          <w:color w:val="000000"/>
          <w:lang w:bidi="ru-RU"/>
        </w:rPr>
      </w:pPr>
      <w:r w:rsidRPr="006705CA">
        <w:rPr>
          <w:color w:val="000000"/>
          <w:lang w:bidi="ru-RU"/>
        </w:rPr>
        <w:t>В Слёте могут принять участие обучающиеся 4-х классов общеобразовательных организаций городского округа Самара и Самарской области.</w:t>
      </w:r>
    </w:p>
    <w:p w:rsidR="006705CA" w:rsidRPr="006705CA" w:rsidRDefault="006705CA" w:rsidP="001A5FCB">
      <w:pPr>
        <w:rPr>
          <w:color w:val="000000"/>
          <w:lang w:bidi="ru-RU"/>
        </w:rPr>
      </w:pPr>
      <w:r w:rsidRPr="006705CA">
        <w:rPr>
          <w:color w:val="000000"/>
          <w:lang w:bidi="ru-RU"/>
        </w:rPr>
        <w:t>Норма представительства - 3 ученика от одного образовательного учреждения (в сопровождении назначенного приказом ОУ ответственного за жизнь и здоровье обучающихся в пути следования и во время проведения Слёта).</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7" w:name="bookmark14"/>
      <w:r w:rsidRPr="006705CA">
        <w:rPr>
          <w:b/>
          <w:bCs/>
          <w:color w:val="000000"/>
          <w:lang w:bidi="ru-RU"/>
        </w:rPr>
        <w:t>Состав жюри и критерии оценки</w:t>
      </w:r>
      <w:bookmarkEnd w:id="27"/>
    </w:p>
    <w:p w:rsidR="006705CA" w:rsidRPr="006705CA" w:rsidRDefault="006705CA" w:rsidP="001A5FCB">
      <w:pPr>
        <w:rPr>
          <w:color w:val="000000"/>
          <w:lang w:bidi="ru-RU"/>
        </w:rPr>
      </w:pPr>
      <w:r w:rsidRPr="006705CA">
        <w:rPr>
          <w:color w:val="000000"/>
          <w:lang w:bidi="ru-RU"/>
        </w:rPr>
        <w:t>Жюри формируется из учителей начальных классов МБОУ Школы № 46 г. о. Самара.</w:t>
      </w:r>
    </w:p>
    <w:p w:rsidR="006705CA" w:rsidRPr="006705CA" w:rsidRDefault="006705CA" w:rsidP="001A5FCB">
      <w:pPr>
        <w:rPr>
          <w:color w:val="000000"/>
          <w:lang w:bidi="ru-RU"/>
        </w:rPr>
      </w:pPr>
      <w:r w:rsidRPr="006705CA">
        <w:rPr>
          <w:color w:val="000000"/>
          <w:lang w:bidi="ru-RU"/>
        </w:rPr>
        <w:t>Жюри мероприятия выполняет следующие функции:</w:t>
      </w:r>
    </w:p>
    <w:p w:rsidR="006705CA" w:rsidRPr="006705CA" w:rsidRDefault="006705CA" w:rsidP="001A5FCB">
      <w:pPr>
        <w:rPr>
          <w:color w:val="000000"/>
          <w:lang w:bidi="ru-RU"/>
        </w:rPr>
      </w:pPr>
      <w:r w:rsidRPr="006705CA">
        <w:rPr>
          <w:color w:val="000000"/>
          <w:lang w:bidi="ru-RU"/>
        </w:rPr>
        <w:t>изучает задания, критерии оценивания, определяет квоту для победителей и призеров мероприятия в соответствии с данным Положением;</w:t>
      </w:r>
    </w:p>
    <w:p w:rsidR="006705CA" w:rsidRPr="006705CA" w:rsidRDefault="006705CA" w:rsidP="001A5FCB">
      <w:pPr>
        <w:rPr>
          <w:color w:val="000000"/>
          <w:lang w:bidi="ru-RU"/>
        </w:rPr>
      </w:pPr>
      <w:r w:rsidRPr="006705CA">
        <w:rPr>
          <w:color w:val="000000"/>
          <w:lang w:bidi="ru-RU"/>
        </w:rPr>
        <w:t>осуществляет контроль за работой участников во время проведения мероприятия;</w:t>
      </w:r>
    </w:p>
    <w:p w:rsidR="006705CA" w:rsidRPr="006705CA" w:rsidRDefault="006705CA" w:rsidP="001A5FCB">
      <w:pPr>
        <w:rPr>
          <w:color w:val="000000"/>
          <w:lang w:bidi="ru-RU"/>
        </w:rPr>
      </w:pPr>
      <w:r w:rsidRPr="006705CA">
        <w:rPr>
          <w:color w:val="000000"/>
          <w:lang w:bidi="ru-RU"/>
        </w:rPr>
        <w:t>осуществляет проверку и оценку результатов;</w:t>
      </w:r>
    </w:p>
    <w:p w:rsidR="006705CA" w:rsidRPr="006705CA" w:rsidRDefault="006705CA" w:rsidP="001A5FCB">
      <w:pPr>
        <w:rPr>
          <w:color w:val="000000"/>
          <w:lang w:bidi="ru-RU"/>
        </w:rPr>
      </w:pPr>
      <w:r w:rsidRPr="006705CA">
        <w:rPr>
          <w:color w:val="000000"/>
          <w:lang w:bidi="ru-RU"/>
        </w:rPr>
        <w:t>определяет победителей и призеров мероприятия в соответствии с квотой;</w:t>
      </w:r>
    </w:p>
    <w:p w:rsidR="006705CA" w:rsidRPr="006705CA" w:rsidRDefault="006705CA" w:rsidP="001A5FCB">
      <w:pPr>
        <w:rPr>
          <w:color w:val="000000"/>
          <w:lang w:bidi="ru-RU"/>
        </w:rPr>
      </w:pPr>
      <w:r w:rsidRPr="006705CA">
        <w:rPr>
          <w:color w:val="000000"/>
          <w:lang w:bidi="ru-RU"/>
        </w:rPr>
        <w:t>оформляет протокол заседания по определению победителей и призеров мероприятия;</w:t>
      </w:r>
    </w:p>
    <w:p w:rsidR="006705CA" w:rsidRPr="006705CA" w:rsidRDefault="006705CA" w:rsidP="001A5FCB">
      <w:pPr>
        <w:rPr>
          <w:color w:val="000000"/>
          <w:lang w:bidi="ru-RU"/>
        </w:rPr>
      </w:pPr>
      <w:r w:rsidRPr="006705CA">
        <w:rPr>
          <w:color w:val="000000"/>
          <w:lang w:bidi="ru-RU"/>
        </w:rPr>
        <w:t>готовит аналитический отчет об итогах выполнения заданий участниками мероприятия и передает его в оргкомитет.</w:t>
      </w:r>
    </w:p>
    <w:p w:rsidR="006705CA" w:rsidRPr="006705CA" w:rsidRDefault="006705CA" w:rsidP="001A5FCB">
      <w:pPr>
        <w:rPr>
          <w:color w:val="000000"/>
          <w:lang w:bidi="ru-RU"/>
        </w:rPr>
      </w:pPr>
      <w:r w:rsidRPr="006705CA">
        <w:rPr>
          <w:color w:val="000000"/>
          <w:lang w:bidi="ru-RU"/>
        </w:rPr>
        <w:t>Работы участников оцениваются по следующим критериям:</w:t>
      </w:r>
    </w:p>
    <w:p w:rsidR="006705CA" w:rsidRPr="006705CA" w:rsidRDefault="006705CA" w:rsidP="001A5FCB">
      <w:pPr>
        <w:rPr>
          <w:color w:val="000000"/>
          <w:lang w:bidi="ru-RU"/>
        </w:rPr>
      </w:pPr>
      <w:r w:rsidRPr="006705CA">
        <w:rPr>
          <w:color w:val="000000"/>
          <w:lang w:bidi="ru-RU"/>
        </w:rPr>
        <w:t>Тестовая работа:</w:t>
      </w:r>
    </w:p>
    <w:p w:rsidR="006705CA" w:rsidRPr="006705CA" w:rsidRDefault="006705CA" w:rsidP="001A5FCB">
      <w:pPr>
        <w:rPr>
          <w:color w:val="000000"/>
          <w:lang w:bidi="ru-RU"/>
        </w:rPr>
      </w:pPr>
      <w:r w:rsidRPr="006705CA">
        <w:rPr>
          <w:color w:val="000000"/>
          <w:lang w:bidi="ru-RU"/>
        </w:rPr>
        <w:t>Первая часть (А) - 14 баллов</w:t>
      </w:r>
    </w:p>
    <w:p w:rsidR="006705CA" w:rsidRPr="006705CA" w:rsidRDefault="006705CA" w:rsidP="001A5FCB">
      <w:pPr>
        <w:rPr>
          <w:color w:val="000000"/>
          <w:lang w:bidi="ru-RU"/>
        </w:rPr>
      </w:pPr>
      <w:r w:rsidRPr="006705CA">
        <w:rPr>
          <w:color w:val="000000"/>
          <w:lang w:bidi="ru-RU"/>
        </w:rPr>
        <w:t>Вторая часть (В) - 8 баллов</w:t>
      </w:r>
    </w:p>
    <w:p w:rsidR="006705CA" w:rsidRPr="006705CA" w:rsidRDefault="006705CA" w:rsidP="001A5FCB">
      <w:pPr>
        <w:rPr>
          <w:color w:val="000000"/>
          <w:lang w:bidi="ru-RU"/>
        </w:rPr>
      </w:pPr>
      <w:r w:rsidRPr="006705CA">
        <w:rPr>
          <w:color w:val="000000"/>
          <w:lang w:bidi="ru-RU"/>
        </w:rPr>
        <w:t>Третья часть (С) - 25 баллов</w:t>
      </w:r>
    </w:p>
    <w:p w:rsidR="006705CA" w:rsidRPr="006705CA" w:rsidRDefault="006705CA" w:rsidP="001A5FCB">
      <w:pPr>
        <w:rPr>
          <w:color w:val="000000"/>
          <w:lang w:bidi="ru-RU"/>
        </w:rPr>
      </w:pPr>
      <w:r w:rsidRPr="006705CA">
        <w:rPr>
          <w:color w:val="000000"/>
          <w:lang w:bidi="ru-RU"/>
        </w:rPr>
        <w:t>Итого - 47 баллов.</w:t>
      </w:r>
    </w:p>
    <w:p w:rsidR="006705CA" w:rsidRPr="006705CA" w:rsidRDefault="006705CA" w:rsidP="001A5FCB">
      <w:pPr>
        <w:rPr>
          <w:color w:val="000000"/>
          <w:lang w:bidi="ru-RU"/>
        </w:rPr>
      </w:pPr>
      <w:r w:rsidRPr="006705CA">
        <w:rPr>
          <w:color w:val="000000"/>
          <w:lang w:bidi="ru-RU"/>
        </w:rPr>
        <w:t>Выстраивается рейтинг индивидуальных результатов и рейтинг результатов образовательных учреждений участников Слёта.</w:t>
      </w:r>
    </w:p>
    <w:p w:rsidR="006705CA" w:rsidRPr="006705CA" w:rsidRDefault="006705CA" w:rsidP="001A5FCB">
      <w:pPr>
        <w:rPr>
          <w:color w:val="000000"/>
          <w:lang w:bidi="ru-RU"/>
        </w:rPr>
      </w:pPr>
      <w:r w:rsidRPr="006705CA">
        <w:rPr>
          <w:color w:val="000000"/>
          <w:lang w:bidi="ru-RU"/>
        </w:rPr>
        <w:t>В групповом зачёте суммируются индивидуальные результаты трёх участников от образовательного учреждения.</w:t>
      </w:r>
    </w:p>
    <w:p w:rsidR="006705CA" w:rsidRPr="006705CA" w:rsidRDefault="006705CA" w:rsidP="001A5FCB">
      <w:pPr>
        <w:rPr>
          <w:color w:val="000000"/>
          <w:lang w:bidi="ru-RU"/>
        </w:rPr>
      </w:pPr>
      <w:r w:rsidRPr="006705CA">
        <w:rPr>
          <w:color w:val="000000"/>
          <w:lang w:bidi="ru-RU"/>
        </w:rPr>
        <w:t>Апелляции не рассматриваются.</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8" w:name="bookmark16"/>
      <w:r w:rsidRPr="006705CA">
        <w:rPr>
          <w:b/>
          <w:bCs/>
          <w:color w:val="000000"/>
          <w:lang w:bidi="ru-RU"/>
        </w:rPr>
        <w:t>Подведение итогов мероприятия</w:t>
      </w:r>
      <w:bookmarkEnd w:id="28"/>
    </w:p>
    <w:p w:rsidR="006705CA" w:rsidRPr="006705CA" w:rsidRDefault="006705CA" w:rsidP="001A5FCB">
      <w:pPr>
        <w:rPr>
          <w:color w:val="000000"/>
          <w:lang w:bidi="ru-RU"/>
        </w:rPr>
      </w:pPr>
      <w:r w:rsidRPr="006705CA">
        <w:rPr>
          <w:color w:val="000000"/>
          <w:lang w:bidi="ru-RU"/>
        </w:rPr>
        <w:t>Дипломы Победителей и Призёров подготавливаются на бланках Департамента образования и вручаются оргкомитетом мероприятия.</w:t>
      </w:r>
    </w:p>
    <w:p w:rsidR="006705CA" w:rsidRPr="006705CA" w:rsidRDefault="006705CA" w:rsidP="001A5FCB">
      <w:pPr>
        <w:rPr>
          <w:color w:val="000000"/>
          <w:lang w:bidi="ru-RU"/>
        </w:rPr>
      </w:pPr>
      <w:r w:rsidRPr="006705CA">
        <w:rPr>
          <w:color w:val="000000"/>
          <w:lang w:bidi="ru-RU"/>
        </w:rPr>
        <w:t>Поощрительные грамоты и сертификаты подготавливаются на бланках учреждения - организатора и вручаются оргкомитетом мероприятия.</w:t>
      </w:r>
    </w:p>
    <w:p w:rsidR="006705CA" w:rsidRPr="006705CA" w:rsidRDefault="006705CA" w:rsidP="001A5FCB">
      <w:pPr>
        <w:rPr>
          <w:color w:val="000000"/>
          <w:lang w:bidi="ru-RU"/>
        </w:rPr>
      </w:pPr>
      <w:r w:rsidRPr="006705CA">
        <w:rPr>
          <w:color w:val="000000"/>
          <w:lang w:bidi="ru-RU"/>
        </w:rPr>
        <w:t>Квота победителей и призёров:</w:t>
      </w:r>
    </w:p>
    <w:p w:rsidR="006705CA" w:rsidRPr="006705CA" w:rsidRDefault="006705CA" w:rsidP="001A5FCB">
      <w:pPr>
        <w:rPr>
          <w:color w:val="000000"/>
          <w:lang w:bidi="ru-RU"/>
        </w:rPr>
      </w:pPr>
      <w:r w:rsidRPr="006705CA">
        <w:rPr>
          <w:color w:val="000000"/>
          <w:lang w:bidi="ru-RU"/>
        </w:rPr>
        <w:lastRenderedPageBreak/>
        <w:t>В индивидуальном зачёте: не более 30 % победителей и призёров от общего количества участников.</w:t>
      </w:r>
    </w:p>
    <w:p w:rsidR="006705CA" w:rsidRPr="006705CA" w:rsidRDefault="006705CA" w:rsidP="001A5FCB">
      <w:pPr>
        <w:rPr>
          <w:color w:val="000000"/>
          <w:lang w:bidi="ru-RU"/>
        </w:rPr>
      </w:pPr>
      <w:r w:rsidRPr="006705CA">
        <w:rPr>
          <w:color w:val="000000"/>
          <w:lang w:bidi="ru-RU"/>
        </w:rPr>
        <w:t>В групповом зачёте: не более 30 % победителей и призёров от общего количества общеобразовательных организаций городского округа Самара и Самарской области участников Слёта.</w:t>
      </w:r>
    </w:p>
    <w:p w:rsidR="006705CA" w:rsidRPr="006705CA" w:rsidRDefault="006705CA" w:rsidP="001A5FCB">
      <w:pPr>
        <w:rPr>
          <w:color w:val="000000"/>
          <w:lang w:bidi="ru-RU"/>
        </w:rPr>
      </w:pPr>
    </w:p>
    <w:p w:rsidR="006705CA" w:rsidRPr="006705CA" w:rsidRDefault="006705CA" w:rsidP="001A5FCB">
      <w:pPr>
        <w:rPr>
          <w:b/>
          <w:bCs/>
          <w:color w:val="000000"/>
          <w:lang w:bidi="ru-RU"/>
        </w:rPr>
      </w:pPr>
      <w:bookmarkStart w:id="29" w:name="bookmark18"/>
      <w:r w:rsidRPr="006705CA">
        <w:rPr>
          <w:b/>
          <w:bCs/>
          <w:color w:val="000000"/>
          <w:lang w:bidi="ru-RU"/>
        </w:rPr>
        <w:t>Контактная информация координатора на площадке проведения мероприятия</w:t>
      </w:r>
      <w:bookmarkEnd w:id="29"/>
    </w:p>
    <w:p w:rsidR="006705CA" w:rsidRPr="006705CA" w:rsidRDefault="006705CA" w:rsidP="001A5FCB">
      <w:pPr>
        <w:rPr>
          <w:color w:val="000000"/>
          <w:lang w:bidi="ru-RU"/>
        </w:rPr>
      </w:pPr>
      <w:r w:rsidRPr="006705CA">
        <w:rPr>
          <w:color w:val="000000"/>
          <w:lang w:bidi="ru-RU"/>
        </w:rPr>
        <w:t xml:space="preserve">    Контакты МБОУ Школы № 46: г. Самара, ул. Советской Армии, 230 тел. 926- 24-98.</w:t>
      </w:r>
    </w:p>
    <w:p w:rsidR="006705CA" w:rsidRPr="006705CA" w:rsidRDefault="006705CA" w:rsidP="001A5FCB">
      <w:pPr>
        <w:rPr>
          <w:rFonts w:eastAsia="Tahoma"/>
          <w:b/>
          <w:color w:val="000000"/>
          <w:lang w:bidi="ru-RU"/>
        </w:rPr>
      </w:pPr>
      <w:r w:rsidRPr="006705CA">
        <w:rPr>
          <w:rFonts w:ascii="Tahoma" w:eastAsia="Tahoma" w:hAnsi="Tahoma" w:cs="Tahoma"/>
          <w:color w:val="000000"/>
          <w:lang w:bidi="ru-RU"/>
        </w:rPr>
        <w:t xml:space="preserve">    </w:t>
      </w:r>
      <w:r w:rsidRPr="006705CA">
        <w:rPr>
          <w:rFonts w:eastAsia="Tahoma"/>
          <w:color w:val="000000"/>
          <w:lang w:bidi="ru-RU"/>
        </w:rPr>
        <w:t xml:space="preserve">Контактное лицо: Понедельник Елена Павловна, председатель школьного методического совета учителей начальных классов МБОУ Школы № 46 г. о. Самара, раб. 926-24-98, </w:t>
      </w:r>
      <w:r w:rsidRPr="006705CA">
        <w:rPr>
          <w:rFonts w:eastAsia="Tahoma"/>
          <w:color w:val="000000"/>
          <w:lang w:val="en-US" w:eastAsia="en-US" w:bidi="en-US"/>
        </w:rPr>
        <w:t>e</w:t>
      </w:r>
      <w:r w:rsidRPr="006705CA">
        <w:rPr>
          <w:rFonts w:eastAsia="Tahoma"/>
          <w:color w:val="000000"/>
          <w:lang w:eastAsia="en-US" w:bidi="en-US"/>
        </w:rPr>
        <w:t>-</w:t>
      </w:r>
      <w:r w:rsidRPr="006705CA">
        <w:rPr>
          <w:rFonts w:eastAsia="Tahoma"/>
          <w:color w:val="000000"/>
          <w:lang w:val="en-US" w:eastAsia="en-US" w:bidi="en-US"/>
        </w:rPr>
        <w:t>mail</w:t>
      </w:r>
      <w:r w:rsidRPr="006705CA">
        <w:rPr>
          <w:rFonts w:eastAsia="Tahoma"/>
          <w:color w:val="000000"/>
          <w:lang w:eastAsia="en-US" w:bidi="en-US"/>
        </w:rPr>
        <w:t xml:space="preserve"> </w:t>
      </w:r>
      <w:hyperlink r:id="rId72" w:history="1">
        <w:r w:rsidRPr="006705CA">
          <w:rPr>
            <w:rFonts w:eastAsia="Tahoma"/>
            <w:color w:val="0563C1"/>
            <w:u w:val="single"/>
            <w:lang w:val="en-US" w:bidi="ru-RU"/>
          </w:rPr>
          <w:t>school</w:t>
        </w:r>
        <w:r w:rsidRPr="006705CA">
          <w:rPr>
            <w:rFonts w:eastAsia="Tahoma"/>
            <w:color w:val="0563C1"/>
            <w:u w:val="single"/>
            <w:lang w:bidi="ru-RU"/>
          </w:rPr>
          <w:t>_46@</w:t>
        </w:r>
        <w:r w:rsidRPr="006705CA">
          <w:rPr>
            <w:rFonts w:eastAsia="Tahoma"/>
            <w:color w:val="0563C1"/>
            <w:u w:val="single"/>
            <w:lang w:val="en-US" w:bidi="ru-RU"/>
          </w:rPr>
          <w:t>samara</w:t>
        </w:r>
        <w:r w:rsidRPr="006705CA">
          <w:rPr>
            <w:rFonts w:eastAsia="Tahoma"/>
            <w:color w:val="0563C1"/>
            <w:u w:val="single"/>
            <w:lang w:bidi="ru-RU"/>
          </w:rPr>
          <w:t>.</w:t>
        </w:r>
        <w:proofErr w:type="spellStart"/>
        <w:r w:rsidRPr="006705CA">
          <w:rPr>
            <w:rFonts w:eastAsia="Tahoma"/>
            <w:color w:val="0563C1"/>
            <w:u w:val="single"/>
            <w:lang w:val="en-US" w:bidi="ru-RU"/>
          </w:rPr>
          <w:t>edu</w:t>
        </w:r>
        <w:proofErr w:type="spellEnd"/>
        <w:r w:rsidRPr="006705CA">
          <w:rPr>
            <w:rFonts w:eastAsia="Tahoma"/>
            <w:color w:val="0563C1"/>
            <w:u w:val="single"/>
            <w:lang w:bidi="ru-RU"/>
          </w:rPr>
          <w:t>.</w:t>
        </w:r>
        <w:proofErr w:type="spellStart"/>
        <w:r w:rsidRPr="006705CA">
          <w:rPr>
            <w:rFonts w:eastAsia="Tahoma"/>
            <w:color w:val="0563C1"/>
            <w:u w:val="single"/>
            <w:lang w:val="en-US" w:bidi="ru-RU"/>
          </w:rPr>
          <w:t>ru</w:t>
        </w:r>
        <w:proofErr w:type="spellEnd"/>
      </w:hyperlink>
      <w:r w:rsidRPr="006705CA">
        <w:rPr>
          <w:rFonts w:eastAsia="Tahoma"/>
          <w:b/>
          <w:color w:val="000000"/>
          <w:lang w:bidi="ru-RU"/>
        </w:rPr>
        <w:t xml:space="preserve"> </w:t>
      </w:r>
    </w:p>
    <w:p w:rsidR="008E3450" w:rsidRDefault="008E3450" w:rsidP="006705CA">
      <w:pPr>
        <w:widowControl w:val="0"/>
        <w:spacing w:after="600"/>
        <w:jc w:val="center"/>
        <w:rPr>
          <w:color w:val="000000"/>
          <w:lang w:bidi="ru-RU"/>
        </w:rPr>
      </w:pPr>
    </w:p>
    <w:p w:rsidR="006705CA" w:rsidRPr="006705CA" w:rsidRDefault="006705CA" w:rsidP="006705CA">
      <w:pPr>
        <w:widowControl w:val="0"/>
        <w:spacing w:after="600"/>
        <w:jc w:val="center"/>
        <w:rPr>
          <w:color w:val="000000"/>
          <w:lang w:bidi="ru-RU"/>
        </w:rPr>
      </w:pPr>
      <w:r w:rsidRPr="006705CA">
        <w:rPr>
          <w:color w:val="000000"/>
          <w:lang w:bidi="ru-RU"/>
        </w:rPr>
        <w:t>Образец заявки</w:t>
      </w:r>
    </w:p>
    <w:tbl>
      <w:tblPr>
        <w:tblOverlap w:val="never"/>
        <w:tblW w:w="9918" w:type="dxa"/>
        <w:jc w:val="center"/>
        <w:tblLayout w:type="fixed"/>
        <w:tblCellMar>
          <w:left w:w="10" w:type="dxa"/>
          <w:right w:w="10" w:type="dxa"/>
        </w:tblCellMar>
        <w:tblLook w:val="04A0" w:firstRow="1" w:lastRow="0" w:firstColumn="1" w:lastColumn="0" w:noHBand="0" w:noVBand="1"/>
      </w:tblPr>
      <w:tblGrid>
        <w:gridCol w:w="734"/>
        <w:gridCol w:w="1046"/>
        <w:gridCol w:w="1090"/>
        <w:gridCol w:w="2174"/>
        <w:gridCol w:w="2039"/>
        <w:gridCol w:w="1701"/>
        <w:gridCol w:w="1134"/>
      </w:tblGrid>
      <w:tr w:rsidR="006705CA" w:rsidRPr="006705CA" w:rsidTr="008E3450">
        <w:trPr>
          <w:trHeight w:hRule="exact" w:val="816"/>
          <w:jc w:val="center"/>
        </w:trPr>
        <w:tc>
          <w:tcPr>
            <w:tcW w:w="734" w:type="dxa"/>
            <w:tcBorders>
              <w:top w:val="single" w:sz="4" w:space="0" w:color="auto"/>
              <w:left w:val="single" w:sz="4" w:space="0" w:color="auto"/>
            </w:tcBorders>
            <w:shd w:val="clear" w:color="auto" w:fill="auto"/>
          </w:tcPr>
          <w:p w:rsidR="006705CA" w:rsidRPr="006705CA" w:rsidRDefault="006705CA" w:rsidP="006705CA">
            <w:pPr>
              <w:widowControl w:val="0"/>
              <w:jc w:val="center"/>
              <w:rPr>
                <w:color w:val="000000"/>
                <w:lang w:bidi="ru-RU"/>
              </w:rPr>
            </w:pPr>
            <w:r w:rsidRPr="006705CA">
              <w:rPr>
                <w:color w:val="000000"/>
                <w:lang w:bidi="ru-RU"/>
              </w:rPr>
              <w:t>ОУ</w:t>
            </w:r>
          </w:p>
        </w:tc>
        <w:tc>
          <w:tcPr>
            <w:tcW w:w="1046" w:type="dxa"/>
            <w:tcBorders>
              <w:top w:val="single" w:sz="4" w:space="0" w:color="auto"/>
              <w:left w:val="single" w:sz="4" w:space="0" w:color="auto"/>
            </w:tcBorders>
            <w:shd w:val="clear" w:color="auto" w:fill="auto"/>
          </w:tcPr>
          <w:p w:rsidR="006705CA" w:rsidRPr="006705CA" w:rsidRDefault="006705CA" w:rsidP="006705CA">
            <w:pPr>
              <w:widowControl w:val="0"/>
              <w:jc w:val="center"/>
              <w:rPr>
                <w:color w:val="000000"/>
                <w:lang w:bidi="ru-RU"/>
              </w:rPr>
            </w:pPr>
            <w:r w:rsidRPr="006705CA">
              <w:rPr>
                <w:color w:val="000000"/>
                <w:lang w:bidi="ru-RU"/>
              </w:rPr>
              <w:t>район</w:t>
            </w:r>
          </w:p>
        </w:tc>
        <w:tc>
          <w:tcPr>
            <w:tcW w:w="1090" w:type="dxa"/>
            <w:tcBorders>
              <w:top w:val="single" w:sz="4" w:space="0" w:color="auto"/>
              <w:left w:val="single" w:sz="4" w:space="0" w:color="auto"/>
            </w:tcBorders>
            <w:shd w:val="clear" w:color="auto" w:fill="auto"/>
          </w:tcPr>
          <w:p w:rsidR="006705CA" w:rsidRPr="006705CA" w:rsidRDefault="006705CA" w:rsidP="006705CA">
            <w:pPr>
              <w:widowControl w:val="0"/>
              <w:jc w:val="center"/>
              <w:rPr>
                <w:color w:val="000000"/>
                <w:lang w:bidi="ru-RU"/>
              </w:rPr>
            </w:pPr>
            <w:r w:rsidRPr="006705CA">
              <w:rPr>
                <w:color w:val="000000"/>
                <w:lang w:bidi="ru-RU"/>
              </w:rPr>
              <w:t>класс</w:t>
            </w:r>
          </w:p>
        </w:tc>
        <w:tc>
          <w:tcPr>
            <w:tcW w:w="2174" w:type="dxa"/>
            <w:tcBorders>
              <w:top w:val="single" w:sz="4" w:space="0" w:color="auto"/>
              <w:left w:val="single" w:sz="4" w:space="0" w:color="auto"/>
            </w:tcBorders>
            <w:shd w:val="clear" w:color="auto" w:fill="auto"/>
          </w:tcPr>
          <w:p w:rsidR="006705CA" w:rsidRPr="006705CA" w:rsidRDefault="006705CA" w:rsidP="006705CA">
            <w:pPr>
              <w:widowControl w:val="0"/>
              <w:jc w:val="center"/>
              <w:rPr>
                <w:color w:val="000000"/>
                <w:lang w:bidi="ru-RU"/>
              </w:rPr>
            </w:pPr>
            <w:r w:rsidRPr="006705CA">
              <w:rPr>
                <w:color w:val="000000"/>
                <w:lang w:bidi="ru-RU"/>
              </w:rPr>
              <w:t>Ф.И. ученика (полностью)</w:t>
            </w:r>
          </w:p>
        </w:tc>
        <w:tc>
          <w:tcPr>
            <w:tcW w:w="2039" w:type="dxa"/>
            <w:tcBorders>
              <w:top w:val="single" w:sz="4" w:space="0" w:color="auto"/>
              <w:left w:val="single" w:sz="4" w:space="0" w:color="auto"/>
              <w:right w:val="single" w:sz="4" w:space="0" w:color="auto"/>
            </w:tcBorders>
          </w:tcPr>
          <w:p w:rsidR="006705CA" w:rsidRPr="006705CA" w:rsidRDefault="006705CA" w:rsidP="006705CA">
            <w:pPr>
              <w:widowControl w:val="0"/>
              <w:jc w:val="center"/>
              <w:rPr>
                <w:color w:val="000000"/>
                <w:lang w:bidi="ru-RU"/>
              </w:rPr>
            </w:pPr>
            <w:r w:rsidRPr="006705CA">
              <w:rPr>
                <w:color w:val="000000"/>
                <w:lang w:bidi="ru-RU"/>
              </w:rPr>
              <w:t>Ф.И.О. учителя</w:t>
            </w:r>
          </w:p>
          <w:p w:rsidR="006705CA" w:rsidRPr="006705CA" w:rsidRDefault="006705CA" w:rsidP="006705CA">
            <w:pPr>
              <w:widowControl w:val="0"/>
              <w:jc w:val="center"/>
              <w:rPr>
                <w:color w:val="000000"/>
                <w:lang w:bidi="ru-RU"/>
              </w:rPr>
            </w:pPr>
            <w:r w:rsidRPr="006705CA">
              <w:rPr>
                <w:color w:val="000000"/>
                <w:lang w:bidi="ru-RU"/>
              </w:rPr>
              <w:t>(полностью)</w:t>
            </w:r>
          </w:p>
        </w:tc>
        <w:tc>
          <w:tcPr>
            <w:tcW w:w="1701" w:type="dxa"/>
            <w:tcBorders>
              <w:top w:val="single" w:sz="4" w:space="0" w:color="auto"/>
              <w:left w:val="single" w:sz="4" w:space="0" w:color="auto"/>
              <w:right w:val="single" w:sz="4" w:space="0" w:color="auto"/>
            </w:tcBorders>
            <w:shd w:val="clear" w:color="auto" w:fill="auto"/>
          </w:tcPr>
          <w:p w:rsidR="006705CA" w:rsidRPr="006705CA" w:rsidRDefault="006705CA" w:rsidP="006705CA">
            <w:pPr>
              <w:widowControl w:val="0"/>
              <w:jc w:val="center"/>
              <w:rPr>
                <w:color w:val="000000"/>
                <w:lang w:bidi="ru-RU"/>
              </w:rPr>
            </w:pPr>
            <w:r w:rsidRPr="006705CA">
              <w:rPr>
                <w:color w:val="000000"/>
                <w:lang w:bidi="ru-RU"/>
              </w:rPr>
              <w:t>телефон контакта сотрудника ОО</w:t>
            </w:r>
          </w:p>
        </w:tc>
        <w:tc>
          <w:tcPr>
            <w:tcW w:w="1134" w:type="dxa"/>
            <w:tcBorders>
              <w:top w:val="single" w:sz="4" w:space="0" w:color="auto"/>
              <w:left w:val="single" w:sz="4" w:space="0" w:color="auto"/>
              <w:right w:val="single" w:sz="4" w:space="0" w:color="auto"/>
            </w:tcBorders>
          </w:tcPr>
          <w:p w:rsidR="006705CA" w:rsidRPr="006705CA" w:rsidRDefault="006705CA" w:rsidP="006705CA">
            <w:pPr>
              <w:widowControl w:val="0"/>
              <w:jc w:val="center"/>
              <w:rPr>
                <w:color w:val="000000"/>
                <w:lang w:bidi="ru-RU"/>
              </w:rPr>
            </w:pPr>
            <w:r w:rsidRPr="006705CA">
              <w:rPr>
                <w:color w:val="000000"/>
                <w:lang w:bidi="ru-RU"/>
              </w:rPr>
              <w:t>e-</w:t>
            </w:r>
            <w:proofErr w:type="spellStart"/>
            <w:r w:rsidRPr="006705CA">
              <w:rPr>
                <w:color w:val="000000"/>
                <w:lang w:bidi="ru-RU"/>
              </w:rPr>
              <w:t>mail</w:t>
            </w:r>
            <w:proofErr w:type="spellEnd"/>
            <w:r w:rsidRPr="006705CA">
              <w:rPr>
                <w:color w:val="000000"/>
                <w:lang w:bidi="ru-RU"/>
              </w:rPr>
              <w:t xml:space="preserve"> сотрудника ОО</w:t>
            </w:r>
          </w:p>
        </w:tc>
      </w:tr>
      <w:tr w:rsidR="006705CA" w:rsidRPr="006705CA" w:rsidTr="008E3450">
        <w:trPr>
          <w:trHeight w:hRule="exact" w:val="307"/>
          <w:jc w:val="center"/>
        </w:trPr>
        <w:tc>
          <w:tcPr>
            <w:tcW w:w="73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jc w:val="center"/>
              <w:rPr>
                <w:rFonts w:eastAsia="Tahoma"/>
                <w:color w:val="000000"/>
                <w:lang w:bidi="ru-RU"/>
              </w:rPr>
            </w:pPr>
          </w:p>
        </w:tc>
        <w:tc>
          <w:tcPr>
            <w:tcW w:w="1046"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090"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17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039"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134"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r>
      <w:tr w:rsidR="006705CA" w:rsidRPr="006705CA" w:rsidTr="008E3450">
        <w:trPr>
          <w:trHeight w:hRule="exact" w:val="307"/>
          <w:jc w:val="center"/>
        </w:trPr>
        <w:tc>
          <w:tcPr>
            <w:tcW w:w="73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jc w:val="center"/>
              <w:rPr>
                <w:rFonts w:eastAsia="Tahoma"/>
                <w:color w:val="000000"/>
                <w:lang w:bidi="ru-RU"/>
              </w:rPr>
            </w:pPr>
          </w:p>
        </w:tc>
        <w:tc>
          <w:tcPr>
            <w:tcW w:w="1046"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090"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17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039"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134"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r>
      <w:tr w:rsidR="006705CA" w:rsidRPr="006705CA" w:rsidTr="008E3450">
        <w:trPr>
          <w:trHeight w:hRule="exact" w:val="307"/>
          <w:jc w:val="center"/>
        </w:trPr>
        <w:tc>
          <w:tcPr>
            <w:tcW w:w="73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jc w:val="center"/>
              <w:rPr>
                <w:rFonts w:eastAsia="Tahoma"/>
                <w:color w:val="000000"/>
                <w:lang w:bidi="ru-RU"/>
              </w:rPr>
            </w:pPr>
          </w:p>
        </w:tc>
        <w:tc>
          <w:tcPr>
            <w:tcW w:w="1046"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090"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174" w:type="dxa"/>
            <w:tcBorders>
              <w:top w:val="single" w:sz="4" w:space="0" w:color="auto"/>
              <w:left w:val="single" w:sz="4" w:space="0" w:color="auto"/>
              <w:bottom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2039"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705CA" w:rsidRPr="006705CA" w:rsidRDefault="006705CA" w:rsidP="006705CA">
            <w:pPr>
              <w:widowControl w:val="0"/>
              <w:rPr>
                <w:rFonts w:eastAsia="Tahoma"/>
                <w:color w:val="000000"/>
                <w:lang w:bidi="ru-RU"/>
              </w:rPr>
            </w:pPr>
          </w:p>
        </w:tc>
        <w:tc>
          <w:tcPr>
            <w:tcW w:w="1134" w:type="dxa"/>
            <w:tcBorders>
              <w:top w:val="single" w:sz="4" w:space="0" w:color="auto"/>
              <w:left w:val="single" w:sz="4" w:space="0" w:color="auto"/>
              <w:bottom w:val="single" w:sz="4" w:space="0" w:color="auto"/>
              <w:right w:val="single" w:sz="4" w:space="0" w:color="auto"/>
            </w:tcBorders>
          </w:tcPr>
          <w:p w:rsidR="006705CA" w:rsidRPr="006705CA" w:rsidRDefault="006705CA" w:rsidP="006705CA">
            <w:pPr>
              <w:widowControl w:val="0"/>
              <w:rPr>
                <w:rFonts w:eastAsia="Tahoma"/>
                <w:color w:val="000000"/>
                <w:lang w:bidi="ru-RU"/>
              </w:rPr>
            </w:pPr>
          </w:p>
        </w:tc>
      </w:tr>
    </w:tbl>
    <w:p w:rsidR="006705CA" w:rsidRPr="006705CA" w:rsidRDefault="006705CA" w:rsidP="006705CA">
      <w:pPr>
        <w:widowControl w:val="0"/>
        <w:rPr>
          <w:rFonts w:eastAsia="Tahoma"/>
          <w:color w:val="000000"/>
          <w:lang w:bidi="ru-RU"/>
        </w:rPr>
      </w:pPr>
    </w:p>
    <w:p w:rsidR="00B67A06" w:rsidRPr="00445013" w:rsidRDefault="00B67A06" w:rsidP="005F404B"/>
    <w:p w:rsidR="00B67A06" w:rsidRPr="00445013" w:rsidRDefault="00B67A06" w:rsidP="005F404B"/>
    <w:p w:rsidR="00B67A06" w:rsidRPr="00445013" w:rsidRDefault="00B67A06" w:rsidP="005F404B"/>
    <w:p w:rsidR="00B67A06" w:rsidRPr="00445013" w:rsidRDefault="00B67A06" w:rsidP="005F404B"/>
    <w:p w:rsidR="00B67A06" w:rsidRPr="00445013" w:rsidRDefault="00B67A06" w:rsidP="005F404B"/>
    <w:p w:rsidR="00B67A06" w:rsidRPr="00445013" w:rsidRDefault="00B67A06" w:rsidP="005F404B"/>
    <w:p w:rsidR="00B67A06" w:rsidRPr="00445013" w:rsidRDefault="00B67A06" w:rsidP="005F404B"/>
    <w:p w:rsidR="00B67A06" w:rsidRPr="00445013" w:rsidRDefault="00B67A06" w:rsidP="005F404B"/>
    <w:p w:rsidR="00612715" w:rsidRDefault="00612715">
      <w:pPr>
        <w:spacing w:after="200" w:line="276" w:lineRule="auto"/>
      </w:pPr>
      <w:r>
        <w:br w:type="page"/>
      </w:r>
    </w:p>
    <w:p w:rsidR="00B67A06" w:rsidRPr="00612715" w:rsidRDefault="00612715" w:rsidP="00612715">
      <w:pPr>
        <w:pStyle w:val="112"/>
        <w:jc w:val="center"/>
        <w:rPr>
          <w:sz w:val="28"/>
        </w:rPr>
      </w:pPr>
      <w:bookmarkStart w:id="30" w:name="_Toc146621773"/>
      <w:r w:rsidRPr="00612715">
        <w:rPr>
          <w:sz w:val="28"/>
        </w:rPr>
        <w:lastRenderedPageBreak/>
        <w:t>Городской метапредметный интеллектуальный марафон</w:t>
      </w:r>
      <w:r w:rsidR="008E3450">
        <w:rPr>
          <w:sz w:val="28"/>
        </w:rPr>
        <w:t xml:space="preserve"> «</w:t>
      </w:r>
      <w:r w:rsidRPr="00612715">
        <w:rPr>
          <w:sz w:val="28"/>
        </w:rPr>
        <w:t>Я</w:t>
      </w:r>
      <w:r w:rsidR="008E3450">
        <w:rPr>
          <w:sz w:val="28"/>
        </w:rPr>
        <w:t xml:space="preserve"> </w:t>
      </w:r>
      <w:r w:rsidRPr="00612715">
        <w:rPr>
          <w:sz w:val="28"/>
        </w:rPr>
        <w:t>исследую мир" для учащихся 1-2 классов общеобразовательных школ</w:t>
      </w:r>
      <w:bookmarkEnd w:id="30"/>
    </w:p>
    <w:p w:rsidR="00B67A06" w:rsidRPr="00445013" w:rsidRDefault="00B67A06" w:rsidP="005F404B"/>
    <w:p w:rsidR="00370997" w:rsidRPr="00370997" w:rsidRDefault="00370997" w:rsidP="00370997">
      <w:pPr>
        <w:jc w:val="center"/>
        <w:rPr>
          <w:rFonts w:eastAsia="Calibri"/>
          <w:b/>
          <w:bCs/>
          <w:sz w:val="32"/>
          <w:szCs w:val="32"/>
          <w:lang w:eastAsia="en-US"/>
        </w:rPr>
      </w:pPr>
      <w:r w:rsidRPr="00370997">
        <w:rPr>
          <w:rFonts w:eastAsia="Calibri"/>
          <w:b/>
          <w:bCs/>
          <w:sz w:val="32"/>
          <w:szCs w:val="32"/>
          <w:lang w:eastAsia="en-US"/>
        </w:rPr>
        <w:t>Карточка мероприятия</w:t>
      </w:r>
    </w:p>
    <w:p w:rsidR="00370997" w:rsidRPr="00370997" w:rsidRDefault="00370997" w:rsidP="00370997">
      <w:pPr>
        <w:jc w:val="center"/>
        <w:rPr>
          <w:rFonts w:eastAsia="Calibri"/>
          <w:b/>
          <w:bCs/>
          <w:sz w:val="32"/>
          <w:szCs w:val="32"/>
          <w:lang w:eastAsia="en-US"/>
        </w:rPr>
      </w:pPr>
    </w:p>
    <w:tbl>
      <w:tblPr>
        <w:tblStyle w:val="89"/>
        <w:tblW w:w="0" w:type="auto"/>
        <w:tblLook w:val="04A0" w:firstRow="1" w:lastRow="0" w:firstColumn="1" w:lastColumn="0" w:noHBand="0" w:noVBand="1"/>
      </w:tblPr>
      <w:tblGrid>
        <w:gridCol w:w="3932"/>
        <w:gridCol w:w="5639"/>
      </w:tblGrid>
      <w:tr w:rsidR="00370997" w:rsidRPr="00370997" w:rsidTr="00FA2090">
        <w:tc>
          <w:tcPr>
            <w:tcW w:w="9571" w:type="dxa"/>
            <w:gridSpan w:val="2"/>
          </w:tcPr>
          <w:p w:rsidR="00370997" w:rsidRPr="00370997" w:rsidRDefault="00370997" w:rsidP="00370997">
            <w:pPr>
              <w:jc w:val="center"/>
              <w:rPr>
                <w:rFonts w:eastAsia="Calibri"/>
                <w:b/>
                <w:bCs/>
                <w:color w:val="365F91" w:themeColor="accent1" w:themeShade="BF"/>
                <w:sz w:val="28"/>
                <w:szCs w:val="28"/>
                <w:lang w:eastAsia="en-US"/>
              </w:rPr>
            </w:pPr>
            <w:r w:rsidRPr="00370997">
              <w:rPr>
                <w:rFonts w:eastAsia="Calibri"/>
                <w:b/>
                <w:bCs/>
                <w:sz w:val="28"/>
                <w:szCs w:val="28"/>
                <w:lang w:eastAsia="en-US"/>
              </w:rPr>
              <w:t>СРОКИ И МЕСТО ПРОВЕДЕНИЯ</w:t>
            </w:r>
          </w:p>
        </w:tc>
      </w:tr>
      <w:tr w:rsidR="00370997" w:rsidRPr="00370997" w:rsidTr="00FA2090">
        <w:tc>
          <w:tcPr>
            <w:tcW w:w="3932" w:type="dxa"/>
          </w:tcPr>
          <w:p w:rsidR="00370997" w:rsidRPr="00370997" w:rsidRDefault="00370997" w:rsidP="00370997">
            <w:pPr>
              <w:jc w:val="center"/>
              <w:rPr>
                <w:rFonts w:eastAsia="Calibri"/>
                <w:b/>
                <w:bCs/>
                <w:sz w:val="28"/>
                <w:szCs w:val="28"/>
                <w:lang w:eastAsia="en-US"/>
              </w:rPr>
            </w:pPr>
          </w:p>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 xml:space="preserve">Дата, </w:t>
            </w:r>
          </w:p>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время и место</w:t>
            </w:r>
          </w:p>
          <w:p w:rsidR="00370997" w:rsidRPr="00370997" w:rsidRDefault="004C597C" w:rsidP="00370997">
            <w:pPr>
              <w:jc w:val="center"/>
              <w:rPr>
                <w:rFonts w:eastAsia="Calibri"/>
                <w:b/>
                <w:bCs/>
                <w:i/>
                <w:sz w:val="28"/>
                <w:szCs w:val="28"/>
                <w:lang w:eastAsia="en-US"/>
              </w:rPr>
            </w:pPr>
            <w:r w:rsidRPr="00370997">
              <w:rPr>
                <w:rFonts w:eastAsia="Calibri"/>
                <w:b/>
                <w:bCs/>
                <w:sz w:val="28"/>
                <w:szCs w:val="28"/>
                <w:lang w:eastAsia="en-US"/>
              </w:rPr>
              <w:t>проведения мероприятия</w:t>
            </w:r>
          </w:p>
          <w:p w:rsidR="00370997" w:rsidRPr="00370997" w:rsidRDefault="00370997" w:rsidP="00370997">
            <w:pPr>
              <w:jc w:val="center"/>
              <w:rPr>
                <w:rFonts w:eastAsia="Calibri"/>
                <w:b/>
                <w:bCs/>
                <w:i/>
                <w:sz w:val="28"/>
                <w:szCs w:val="28"/>
                <w:lang w:eastAsia="en-US"/>
              </w:rPr>
            </w:pPr>
          </w:p>
        </w:tc>
        <w:tc>
          <w:tcPr>
            <w:tcW w:w="5639" w:type="dxa"/>
          </w:tcPr>
          <w:p w:rsidR="00370997" w:rsidRPr="00370997" w:rsidRDefault="00370997" w:rsidP="00370997">
            <w:pPr>
              <w:jc w:val="center"/>
              <w:rPr>
                <w:rFonts w:eastAsia="Calibri"/>
                <w:b/>
                <w:bCs/>
                <w:lang w:eastAsia="en-US"/>
              </w:rPr>
            </w:pPr>
            <w:r w:rsidRPr="00370997">
              <w:rPr>
                <w:rFonts w:eastAsia="Calibri"/>
                <w:b/>
                <w:bCs/>
                <w:lang w:eastAsia="en-US"/>
              </w:rPr>
              <w:t>1 этап (очный):</w:t>
            </w:r>
          </w:p>
          <w:p w:rsidR="00370997" w:rsidRPr="00370997" w:rsidRDefault="00370997" w:rsidP="00370997">
            <w:pPr>
              <w:jc w:val="center"/>
              <w:rPr>
                <w:rFonts w:eastAsia="Calibri"/>
                <w:bCs/>
                <w:lang w:eastAsia="en-US"/>
              </w:rPr>
            </w:pPr>
            <w:r w:rsidRPr="00370997">
              <w:rPr>
                <w:rFonts w:eastAsia="Calibri"/>
                <w:bCs/>
                <w:lang w:eastAsia="en-US"/>
              </w:rPr>
              <w:t>25 ноября 2023 года в 10.00</w:t>
            </w:r>
          </w:p>
          <w:p w:rsidR="00370997" w:rsidRPr="00370997" w:rsidRDefault="00370997" w:rsidP="00370997">
            <w:pPr>
              <w:jc w:val="center"/>
              <w:rPr>
                <w:rFonts w:eastAsia="Calibri"/>
                <w:bCs/>
                <w:lang w:eastAsia="en-US"/>
              </w:rPr>
            </w:pPr>
            <w:r w:rsidRPr="00370997">
              <w:rPr>
                <w:rFonts w:eastAsia="Calibri"/>
                <w:bCs/>
                <w:lang w:eastAsia="en-US"/>
              </w:rPr>
              <w:t>на базе МБОУ Школы № 118 (пос. Красная Глинка, квартал 4, д.28)</w:t>
            </w:r>
          </w:p>
          <w:p w:rsidR="00370997" w:rsidRPr="00370997" w:rsidRDefault="00370997" w:rsidP="00370997">
            <w:pPr>
              <w:jc w:val="center"/>
              <w:rPr>
                <w:rFonts w:eastAsia="Calibri"/>
                <w:b/>
                <w:bCs/>
                <w:lang w:eastAsia="en-US"/>
              </w:rPr>
            </w:pPr>
          </w:p>
        </w:tc>
      </w:tr>
      <w:tr w:rsidR="00370997" w:rsidRPr="00370997" w:rsidTr="00FA2090">
        <w:tc>
          <w:tcPr>
            <w:tcW w:w="9571" w:type="dxa"/>
            <w:gridSpan w:val="2"/>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ЗАЯВКИ УЧАСТНИКОВ</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Возрастная категория участников</w:t>
            </w:r>
          </w:p>
        </w:tc>
        <w:tc>
          <w:tcPr>
            <w:tcW w:w="5639" w:type="dxa"/>
            <w:vAlign w:val="center"/>
          </w:tcPr>
          <w:p w:rsidR="00370997" w:rsidRPr="00370997" w:rsidRDefault="00370997" w:rsidP="00370997">
            <w:pPr>
              <w:jc w:val="center"/>
              <w:rPr>
                <w:rFonts w:eastAsia="Calibri"/>
                <w:bCs/>
                <w:color w:val="95B3D7" w:themeColor="accent1" w:themeTint="99"/>
                <w:lang w:eastAsia="en-US"/>
              </w:rPr>
            </w:pPr>
            <w:r w:rsidRPr="00370997">
              <w:rPr>
                <w:rFonts w:eastAsia="Calibri"/>
                <w:bCs/>
                <w:lang w:eastAsia="en-US"/>
              </w:rPr>
              <w:t>1-2 класс</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 xml:space="preserve">Форма участия </w:t>
            </w:r>
          </w:p>
        </w:tc>
        <w:tc>
          <w:tcPr>
            <w:tcW w:w="5639" w:type="dxa"/>
            <w:vAlign w:val="center"/>
          </w:tcPr>
          <w:p w:rsidR="00370997" w:rsidRPr="00370997" w:rsidRDefault="00370997" w:rsidP="00370997">
            <w:pPr>
              <w:jc w:val="center"/>
              <w:rPr>
                <w:rFonts w:eastAsia="Calibri"/>
                <w:bCs/>
                <w:color w:val="95B3D7" w:themeColor="accent1" w:themeTint="99"/>
                <w:lang w:eastAsia="en-US"/>
              </w:rPr>
            </w:pPr>
            <w:r w:rsidRPr="00370997">
              <w:rPr>
                <w:rFonts w:eastAsia="Calibri"/>
                <w:bCs/>
                <w:lang w:eastAsia="en-US"/>
              </w:rPr>
              <w:t>индивидуальная</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Квота участников от одного ОУ</w:t>
            </w:r>
          </w:p>
          <w:p w:rsidR="00370997" w:rsidRPr="00370997" w:rsidRDefault="00370997" w:rsidP="00370997">
            <w:pPr>
              <w:jc w:val="center"/>
              <w:rPr>
                <w:rFonts w:eastAsia="Calibri"/>
                <w:b/>
                <w:bCs/>
                <w:i/>
                <w:sz w:val="28"/>
                <w:szCs w:val="28"/>
                <w:lang w:eastAsia="en-US"/>
              </w:rPr>
            </w:pPr>
          </w:p>
        </w:tc>
        <w:tc>
          <w:tcPr>
            <w:tcW w:w="5639" w:type="dxa"/>
            <w:vAlign w:val="center"/>
          </w:tcPr>
          <w:p w:rsidR="00370997" w:rsidRPr="00370997" w:rsidRDefault="00370997" w:rsidP="00370997">
            <w:pPr>
              <w:jc w:val="center"/>
              <w:rPr>
                <w:rFonts w:eastAsia="Calibri"/>
                <w:bCs/>
                <w:color w:val="95B3D7" w:themeColor="accent1" w:themeTint="99"/>
                <w:lang w:eastAsia="en-US"/>
              </w:rPr>
            </w:pPr>
            <w:r w:rsidRPr="00370997">
              <w:rPr>
                <w:rFonts w:eastAsia="Calibri"/>
                <w:bCs/>
                <w:lang w:eastAsia="en-US"/>
              </w:rPr>
              <w:t>по 2 человека от параллели</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Срок подачи заявок для участия</w:t>
            </w:r>
          </w:p>
        </w:tc>
        <w:tc>
          <w:tcPr>
            <w:tcW w:w="5639" w:type="dxa"/>
            <w:vAlign w:val="center"/>
          </w:tcPr>
          <w:p w:rsidR="00370997" w:rsidRPr="00370997" w:rsidRDefault="00370997" w:rsidP="00370997">
            <w:pPr>
              <w:jc w:val="center"/>
              <w:rPr>
                <w:rFonts w:eastAsia="Calibri"/>
                <w:bCs/>
                <w:color w:val="95B3D7" w:themeColor="accent1" w:themeTint="99"/>
                <w:lang w:eastAsia="en-US"/>
              </w:rPr>
            </w:pPr>
            <w:r w:rsidRPr="00370997">
              <w:rPr>
                <w:rFonts w:eastAsia="Calibri"/>
                <w:b/>
                <w:bCs/>
                <w:lang w:eastAsia="en-US"/>
              </w:rPr>
              <w:t xml:space="preserve">С 1 </w:t>
            </w:r>
            <w:r w:rsidR="004C597C" w:rsidRPr="00370997">
              <w:rPr>
                <w:rFonts w:eastAsia="Calibri"/>
                <w:b/>
                <w:bCs/>
                <w:lang w:eastAsia="en-US"/>
              </w:rPr>
              <w:t>по 15</w:t>
            </w:r>
            <w:r w:rsidRPr="00370997">
              <w:rPr>
                <w:rFonts w:eastAsia="Calibri"/>
                <w:b/>
                <w:bCs/>
                <w:lang w:eastAsia="en-US"/>
              </w:rPr>
              <w:t xml:space="preserve"> </w:t>
            </w:r>
            <w:r w:rsidR="004C597C" w:rsidRPr="00370997">
              <w:rPr>
                <w:rFonts w:eastAsia="Calibri"/>
                <w:b/>
                <w:bCs/>
                <w:lang w:eastAsia="en-US"/>
              </w:rPr>
              <w:t>ноября 2021</w:t>
            </w:r>
            <w:r w:rsidRPr="00370997">
              <w:rPr>
                <w:rFonts w:eastAsia="Calibri"/>
                <w:b/>
                <w:bCs/>
                <w:lang w:eastAsia="en-US"/>
              </w:rPr>
              <w:t xml:space="preserve"> года</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 xml:space="preserve">Форма подачи заявок </w:t>
            </w:r>
            <w:r w:rsidRPr="00370997">
              <w:rPr>
                <w:rFonts w:eastAsia="Calibri"/>
                <w:b/>
                <w:bCs/>
                <w:i/>
                <w:sz w:val="28"/>
                <w:szCs w:val="28"/>
                <w:lang w:eastAsia="en-US"/>
              </w:rPr>
              <w:t>(очная/заочная)</w:t>
            </w:r>
          </w:p>
        </w:tc>
        <w:tc>
          <w:tcPr>
            <w:tcW w:w="5639" w:type="dxa"/>
            <w:vAlign w:val="center"/>
          </w:tcPr>
          <w:p w:rsidR="00370997" w:rsidRPr="00370997" w:rsidRDefault="00370997" w:rsidP="00370997">
            <w:pPr>
              <w:jc w:val="center"/>
              <w:rPr>
                <w:rFonts w:eastAsia="Calibri"/>
                <w:bCs/>
                <w:color w:val="95B3D7" w:themeColor="accent1" w:themeTint="99"/>
                <w:lang w:eastAsia="en-US"/>
              </w:rPr>
            </w:pPr>
            <w:r w:rsidRPr="00370997">
              <w:rPr>
                <w:rFonts w:eastAsia="Calibri"/>
                <w:bCs/>
                <w:lang w:eastAsia="en-US"/>
              </w:rPr>
              <w:t>заочная</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Адрес эл. почты</w:t>
            </w:r>
          </w:p>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для подачи заявок</w:t>
            </w:r>
          </w:p>
        </w:tc>
        <w:tc>
          <w:tcPr>
            <w:tcW w:w="5639" w:type="dxa"/>
            <w:vAlign w:val="center"/>
          </w:tcPr>
          <w:p w:rsidR="00370997" w:rsidRPr="00370997" w:rsidRDefault="00370997" w:rsidP="00370997">
            <w:pPr>
              <w:jc w:val="center"/>
              <w:rPr>
                <w:rFonts w:eastAsia="Calibri"/>
                <w:bCs/>
                <w:color w:val="365F91" w:themeColor="accent1" w:themeShade="BF"/>
                <w:sz w:val="28"/>
                <w:szCs w:val="28"/>
                <w:lang w:val="en-US" w:eastAsia="en-US"/>
              </w:rPr>
            </w:pPr>
            <w:r w:rsidRPr="00370997">
              <w:rPr>
                <w:rFonts w:eastAsia="Calibri"/>
                <w:sz w:val="28"/>
                <w:szCs w:val="28"/>
                <w:lang w:val="en-US" w:eastAsia="en-US"/>
              </w:rPr>
              <w:t>samonov06@mail.ru</w:t>
            </w:r>
          </w:p>
        </w:tc>
      </w:tr>
      <w:tr w:rsidR="00370997" w:rsidRPr="00370997" w:rsidTr="00FA2090">
        <w:tc>
          <w:tcPr>
            <w:tcW w:w="9571" w:type="dxa"/>
            <w:gridSpan w:val="2"/>
          </w:tcPr>
          <w:p w:rsidR="00370997" w:rsidRPr="00370997" w:rsidRDefault="00370997" w:rsidP="00370997">
            <w:pPr>
              <w:jc w:val="center"/>
              <w:rPr>
                <w:rFonts w:eastAsia="Calibri"/>
                <w:b/>
                <w:bCs/>
                <w:color w:val="365F91" w:themeColor="accent1" w:themeShade="BF"/>
                <w:sz w:val="28"/>
                <w:szCs w:val="28"/>
                <w:lang w:eastAsia="en-US"/>
              </w:rPr>
            </w:pPr>
            <w:r w:rsidRPr="00370997">
              <w:rPr>
                <w:rFonts w:eastAsia="Calibri"/>
                <w:b/>
                <w:bCs/>
                <w:sz w:val="28"/>
                <w:szCs w:val="28"/>
                <w:lang w:eastAsia="en-US"/>
              </w:rPr>
              <w:t xml:space="preserve">ОРГАНИЗАТОР </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Организатор</w:t>
            </w:r>
          </w:p>
        </w:tc>
        <w:tc>
          <w:tcPr>
            <w:tcW w:w="5639" w:type="dxa"/>
          </w:tcPr>
          <w:p w:rsidR="00370997" w:rsidRPr="00370997" w:rsidRDefault="00370997" w:rsidP="00370997">
            <w:pPr>
              <w:jc w:val="center"/>
              <w:rPr>
                <w:rFonts w:eastAsia="Calibri"/>
                <w:bCs/>
                <w:lang w:eastAsia="en-US"/>
              </w:rPr>
            </w:pPr>
            <w:r w:rsidRPr="00370997">
              <w:rPr>
                <w:rFonts w:eastAsia="Calibri"/>
                <w:bCs/>
                <w:lang w:eastAsia="en-US"/>
              </w:rPr>
              <w:t>Директор МБОУ Школы №118</w:t>
            </w:r>
          </w:p>
          <w:p w:rsidR="00370997" w:rsidRPr="00370997" w:rsidRDefault="00370997" w:rsidP="00370997">
            <w:pPr>
              <w:jc w:val="center"/>
              <w:rPr>
                <w:rFonts w:eastAsia="Calibri"/>
                <w:bCs/>
                <w:color w:val="365F91" w:themeColor="accent1" w:themeShade="BF"/>
                <w:sz w:val="32"/>
                <w:szCs w:val="32"/>
                <w:lang w:eastAsia="en-US"/>
              </w:rPr>
            </w:pPr>
            <w:proofErr w:type="spellStart"/>
            <w:r w:rsidRPr="00370997">
              <w:rPr>
                <w:rFonts w:eastAsia="Calibri"/>
                <w:bCs/>
                <w:lang w:eastAsia="en-US"/>
              </w:rPr>
              <w:t>Тершуков</w:t>
            </w:r>
            <w:proofErr w:type="spellEnd"/>
            <w:r w:rsidRPr="00370997">
              <w:rPr>
                <w:rFonts w:eastAsia="Calibri"/>
                <w:bCs/>
                <w:lang w:eastAsia="en-US"/>
              </w:rPr>
              <w:t xml:space="preserve"> Дмитрий Владимирович</w:t>
            </w:r>
          </w:p>
        </w:tc>
      </w:tr>
      <w:tr w:rsidR="00370997" w:rsidRPr="00370997" w:rsidTr="00FA2090">
        <w:tc>
          <w:tcPr>
            <w:tcW w:w="3932" w:type="dxa"/>
            <w:vAlign w:val="center"/>
          </w:tcPr>
          <w:p w:rsidR="00370997" w:rsidRPr="00370997" w:rsidRDefault="00370997" w:rsidP="00370997">
            <w:pPr>
              <w:jc w:val="center"/>
              <w:rPr>
                <w:rFonts w:eastAsia="Calibri"/>
                <w:b/>
                <w:bCs/>
                <w:sz w:val="28"/>
                <w:szCs w:val="28"/>
                <w:lang w:eastAsia="en-US"/>
              </w:rPr>
            </w:pPr>
            <w:r w:rsidRPr="00370997">
              <w:rPr>
                <w:rFonts w:eastAsia="Calibri"/>
                <w:b/>
                <w:bCs/>
                <w:sz w:val="28"/>
                <w:szCs w:val="28"/>
                <w:lang w:eastAsia="en-US"/>
              </w:rPr>
              <w:t>ФИО и контакты ответственного координатора на площадке проведения</w:t>
            </w:r>
          </w:p>
        </w:tc>
        <w:tc>
          <w:tcPr>
            <w:tcW w:w="5639" w:type="dxa"/>
          </w:tcPr>
          <w:p w:rsidR="00370997" w:rsidRPr="00370997" w:rsidRDefault="00370997" w:rsidP="00370997">
            <w:pPr>
              <w:jc w:val="center"/>
              <w:rPr>
                <w:rFonts w:eastAsia="Calibri"/>
                <w:b/>
                <w:bCs/>
                <w:lang w:eastAsia="en-US"/>
              </w:rPr>
            </w:pPr>
          </w:p>
          <w:p w:rsidR="00370997" w:rsidRPr="00370997" w:rsidRDefault="00370997" w:rsidP="00370997">
            <w:pPr>
              <w:jc w:val="center"/>
              <w:rPr>
                <w:rFonts w:eastAsia="Calibri"/>
                <w:b/>
                <w:bCs/>
                <w:lang w:eastAsia="en-US"/>
              </w:rPr>
            </w:pPr>
            <w:r w:rsidRPr="00370997">
              <w:rPr>
                <w:rFonts w:eastAsia="Calibri"/>
                <w:b/>
                <w:bCs/>
                <w:lang w:eastAsia="en-US"/>
              </w:rPr>
              <w:t>МБОУ Школа №118</w:t>
            </w:r>
          </w:p>
          <w:p w:rsidR="00370997" w:rsidRPr="00370997" w:rsidRDefault="00370997" w:rsidP="00370997">
            <w:pPr>
              <w:jc w:val="center"/>
              <w:rPr>
                <w:rFonts w:eastAsia="Calibri"/>
                <w:bCs/>
                <w:lang w:eastAsia="en-US"/>
              </w:rPr>
            </w:pPr>
            <w:proofErr w:type="spellStart"/>
            <w:r w:rsidRPr="00370997">
              <w:rPr>
                <w:rFonts w:eastAsia="Calibri"/>
                <w:bCs/>
                <w:lang w:eastAsia="en-US"/>
              </w:rPr>
              <w:t>Самонова</w:t>
            </w:r>
            <w:proofErr w:type="spellEnd"/>
            <w:r w:rsidRPr="00370997">
              <w:rPr>
                <w:rFonts w:eastAsia="Calibri"/>
                <w:bCs/>
                <w:lang w:eastAsia="en-US"/>
              </w:rPr>
              <w:t xml:space="preserve"> Наталья Алексеевна</w:t>
            </w:r>
          </w:p>
          <w:p w:rsidR="00370997" w:rsidRPr="00370997" w:rsidRDefault="00370997" w:rsidP="00370997">
            <w:pPr>
              <w:jc w:val="center"/>
              <w:rPr>
                <w:rFonts w:eastAsia="Calibri"/>
                <w:bCs/>
                <w:color w:val="365F91" w:themeColor="accent1" w:themeShade="BF"/>
                <w:sz w:val="32"/>
                <w:szCs w:val="32"/>
                <w:lang w:eastAsia="en-US"/>
              </w:rPr>
            </w:pPr>
            <w:r w:rsidRPr="00370997">
              <w:rPr>
                <w:rFonts w:eastAsia="Calibri"/>
                <w:bCs/>
                <w:lang w:eastAsia="en-US"/>
              </w:rPr>
              <w:t>Раб.973-92-37, сот. 8927-607-60-44, 8987-988-08-59</w:t>
            </w:r>
          </w:p>
        </w:tc>
      </w:tr>
    </w:tbl>
    <w:p w:rsidR="00370997" w:rsidRPr="00370997" w:rsidRDefault="00370997" w:rsidP="00370997">
      <w:pPr>
        <w:jc w:val="center"/>
        <w:rPr>
          <w:rFonts w:eastAsia="Calibri"/>
          <w:b/>
          <w:bCs/>
          <w:color w:val="365F91" w:themeColor="accent1" w:themeShade="BF"/>
          <w:sz w:val="32"/>
          <w:szCs w:val="32"/>
          <w:lang w:eastAsia="en-US"/>
        </w:rPr>
      </w:pPr>
    </w:p>
    <w:p w:rsidR="00370997" w:rsidRPr="00370997" w:rsidRDefault="00370997" w:rsidP="00370997">
      <w:pPr>
        <w:ind w:firstLine="709"/>
        <w:jc w:val="both"/>
        <w:rPr>
          <w:rFonts w:eastAsia="Calibri"/>
          <w:sz w:val="28"/>
          <w:szCs w:val="28"/>
          <w:lang w:eastAsia="en-US"/>
        </w:rPr>
      </w:pPr>
      <w:r w:rsidRPr="00370997">
        <w:rPr>
          <w:rFonts w:eastAsia="Calibri"/>
          <w:sz w:val="28"/>
          <w:szCs w:val="28"/>
          <w:lang w:eastAsia="en-US"/>
        </w:rPr>
        <w:t xml:space="preserve"> </w:t>
      </w:r>
    </w:p>
    <w:p w:rsidR="00B67A06" w:rsidRDefault="00B67A06" w:rsidP="005F404B"/>
    <w:p w:rsidR="00370997" w:rsidRDefault="00370997" w:rsidP="005F404B"/>
    <w:p w:rsidR="00370997" w:rsidRDefault="00370997" w:rsidP="005F404B"/>
    <w:p w:rsidR="00CE6299" w:rsidRDefault="00CE6299">
      <w:pPr>
        <w:spacing w:after="200" w:line="276" w:lineRule="auto"/>
        <w:rPr>
          <w:rFonts w:eastAsia="Calibri"/>
          <w:b/>
          <w:bCs/>
          <w:sz w:val="28"/>
          <w:szCs w:val="28"/>
          <w:lang w:eastAsia="en-US"/>
        </w:rPr>
      </w:pPr>
      <w:r>
        <w:rPr>
          <w:rFonts w:eastAsia="Calibri"/>
          <w:b/>
          <w:bCs/>
          <w:sz w:val="28"/>
          <w:szCs w:val="28"/>
          <w:lang w:eastAsia="en-US"/>
        </w:rPr>
        <w:br w:type="page"/>
      </w:r>
    </w:p>
    <w:p w:rsidR="00370997" w:rsidRPr="00370997" w:rsidRDefault="00370997" w:rsidP="00370997">
      <w:pPr>
        <w:ind w:firstLine="709"/>
        <w:jc w:val="center"/>
        <w:rPr>
          <w:rFonts w:eastAsia="Calibri"/>
          <w:b/>
          <w:bCs/>
          <w:sz w:val="28"/>
          <w:szCs w:val="28"/>
          <w:lang w:eastAsia="en-US"/>
        </w:rPr>
      </w:pPr>
      <w:r w:rsidRPr="00370997">
        <w:rPr>
          <w:rFonts w:eastAsia="Calibri"/>
          <w:b/>
          <w:bCs/>
          <w:sz w:val="28"/>
          <w:szCs w:val="28"/>
          <w:lang w:eastAsia="en-US"/>
        </w:rPr>
        <w:lastRenderedPageBreak/>
        <w:t xml:space="preserve">ПОЛОЖЕНИЕ </w:t>
      </w:r>
    </w:p>
    <w:p w:rsidR="00370997" w:rsidRPr="00370997" w:rsidRDefault="00370997" w:rsidP="00370997">
      <w:pPr>
        <w:jc w:val="center"/>
        <w:rPr>
          <w:rFonts w:eastAsia="Calibri"/>
          <w:b/>
          <w:bCs/>
          <w:sz w:val="28"/>
          <w:szCs w:val="28"/>
          <w:lang w:eastAsia="en-US"/>
        </w:rPr>
      </w:pPr>
    </w:p>
    <w:p w:rsidR="00370997" w:rsidRPr="00370997" w:rsidRDefault="00370997" w:rsidP="008E3450">
      <w:pPr>
        <w:rPr>
          <w:rFonts w:eastAsia="Calibri"/>
          <w:lang w:eastAsia="en-US"/>
        </w:rPr>
      </w:pPr>
      <w:r w:rsidRPr="00370997">
        <w:rPr>
          <w:rFonts w:eastAsia="Calibri"/>
          <w:lang w:eastAsia="en-US"/>
        </w:rPr>
        <w:t>Общие положения</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 xml:space="preserve"> Настоящее Положение определяет порядок организации и проведения </w:t>
      </w:r>
    </w:p>
    <w:p w:rsidR="00370997" w:rsidRPr="00370997" w:rsidRDefault="00370997" w:rsidP="008E3450">
      <w:pPr>
        <w:rPr>
          <w:rFonts w:eastAsia="Calibri"/>
          <w:lang w:eastAsia="en-US"/>
        </w:rPr>
      </w:pPr>
      <w:r w:rsidRPr="00370997">
        <w:rPr>
          <w:rFonts w:eastAsia="Calibri"/>
          <w:lang w:eastAsia="en-US"/>
        </w:rPr>
        <w:t xml:space="preserve">городского метапредметного </w:t>
      </w:r>
      <w:r w:rsidR="004C597C" w:rsidRPr="00370997">
        <w:rPr>
          <w:rFonts w:eastAsia="Calibri"/>
          <w:lang w:eastAsia="en-US"/>
        </w:rPr>
        <w:t>интеллектуального марафона</w:t>
      </w:r>
      <w:r w:rsidRPr="00370997">
        <w:rPr>
          <w:rFonts w:eastAsia="Calibri"/>
          <w:lang w:eastAsia="en-US"/>
        </w:rPr>
        <w:t xml:space="preserve"> «Я исследую мир» </w:t>
      </w:r>
    </w:p>
    <w:p w:rsidR="00370997" w:rsidRPr="00370997" w:rsidRDefault="00370997" w:rsidP="008E3450">
      <w:pPr>
        <w:rPr>
          <w:rFonts w:eastAsia="Calibri"/>
          <w:lang w:eastAsia="en-US"/>
        </w:rPr>
      </w:pPr>
      <w:r w:rsidRPr="00370997">
        <w:rPr>
          <w:rFonts w:eastAsia="Calibri"/>
          <w:lang w:eastAsia="en-US"/>
        </w:rPr>
        <w:t xml:space="preserve">для учащихся 1-2-х классов общеобразовательных школ (далее – Марафон), его организационное и методическое обеспечение, порядок участия в </w:t>
      </w:r>
      <w:r w:rsidR="004C597C" w:rsidRPr="00370997">
        <w:rPr>
          <w:rFonts w:eastAsia="Calibri"/>
          <w:lang w:eastAsia="en-US"/>
        </w:rPr>
        <w:t>мероприятии, определение</w:t>
      </w:r>
      <w:r w:rsidRPr="00370997">
        <w:rPr>
          <w:rFonts w:eastAsia="Calibri"/>
          <w:lang w:eastAsia="en-US"/>
        </w:rPr>
        <w:t xml:space="preserve"> победителей и призеров.</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Организаторы мероприятия</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Учредитель:</w:t>
      </w:r>
    </w:p>
    <w:p w:rsidR="00370997" w:rsidRPr="00370997" w:rsidRDefault="00370997" w:rsidP="008E3450">
      <w:pPr>
        <w:rPr>
          <w:rFonts w:eastAsia="Calibri"/>
          <w:lang w:eastAsia="en-US"/>
        </w:rPr>
      </w:pPr>
      <w:r w:rsidRPr="00370997">
        <w:rPr>
          <w:rFonts w:eastAsia="Calibri"/>
          <w:lang w:eastAsia="en-US"/>
        </w:rPr>
        <w:t xml:space="preserve"> Департамент образования Администрации городского округа Самара (далее – </w:t>
      </w:r>
    </w:p>
    <w:p w:rsidR="00370997" w:rsidRPr="00370997" w:rsidRDefault="00370997" w:rsidP="008E3450">
      <w:pPr>
        <w:rPr>
          <w:rFonts w:eastAsia="Calibri"/>
          <w:lang w:eastAsia="en-US"/>
        </w:rPr>
      </w:pPr>
      <w:r w:rsidRPr="00370997">
        <w:rPr>
          <w:rFonts w:eastAsia="Calibri"/>
          <w:lang w:eastAsia="en-US"/>
        </w:rPr>
        <w:t>Департамент образования</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 xml:space="preserve">Организатор:  </w:t>
      </w:r>
    </w:p>
    <w:p w:rsidR="00370997" w:rsidRPr="00370997" w:rsidRDefault="00370997" w:rsidP="008E3450">
      <w:pPr>
        <w:rPr>
          <w:rFonts w:eastAsia="Calibri"/>
          <w:lang w:eastAsia="en-US"/>
        </w:rPr>
      </w:pPr>
      <w:r w:rsidRPr="00370997">
        <w:rPr>
          <w:rFonts w:eastAsia="Calibri"/>
          <w:lang w:eastAsia="en-US"/>
        </w:rPr>
        <w:t xml:space="preserve"> </w:t>
      </w:r>
      <w:r w:rsidR="004C597C" w:rsidRPr="00370997">
        <w:rPr>
          <w:rFonts w:eastAsia="Calibri"/>
          <w:lang w:eastAsia="en-US"/>
        </w:rPr>
        <w:t>муниципальное бюджетное</w:t>
      </w:r>
      <w:r w:rsidRPr="00370997">
        <w:rPr>
          <w:rFonts w:eastAsia="Calibri"/>
          <w:lang w:eastAsia="en-US"/>
        </w:rPr>
        <w:t xml:space="preserve"> общеобразовательное </w:t>
      </w:r>
      <w:r w:rsidR="004C597C" w:rsidRPr="00370997">
        <w:rPr>
          <w:rFonts w:eastAsia="Calibri"/>
          <w:lang w:eastAsia="en-US"/>
        </w:rPr>
        <w:t>учреждение «</w:t>
      </w:r>
      <w:r w:rsidRPr="00370997">
        <w:rPr>
          <w:rFonts w:eastAsia="Calibri"/>
          <w:lang w:eastAsia="en-US"/>
        </w:rPr>
        <w:t>Школа №118» городского округа Самара (далее – МБОУ Школа №118).</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 xml:space="preserve"> Цели и задачи мероприятия</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Целью проведения мероприятия является выявление талантливых детей, способных к достижению высоких результатов в интеллектуальном труде, реализация и развитие творческой активности учащихся.</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 xml:space="preserve">Задачи: </w:t>
      </w:r>
    </w:p>
    <w:p w:rsidR="00370997" w:rsidRPr="00370997" w:rsidRDefault="00370997" w:rsidP="008E3450">
      <w:pPr>
        <w:rPr>
          <w:rFonts w:eastAsia="Calibri"/>
          <w:lang w:eastAsia="en-US"/>
        </w:rPr>
      </w:pPr>
      <w:r w:rsidRPr="00370997">
        <w:rPr>
          <w:rFonts w:eastAsia="Calibri"/>
          <w:lang w:eastAsia="en-US"/>
        </w:rPr>
        <w:t xml:space="preserve">- формирование у учащихся метапредметных умений, пропаганда </w:t>
      </w:r>
      <w:r w:rsidR="004C597C" w:rsidRPr="00370997">
        <w:rPr>
          <w:rFonts w:eastAsia="Calibri"/>
          <w:lang w:eastAsia="en-US"/>
        </w:rPr>
        <w:t>научных знаний</w:t>
      </w:r>
      <w:r w:rsidRPr="00370997">
        <w:rPr>
          <w:rFonts w:eastAsia="Calibri"/>
          <w:lang w:eastAsia="en-US"/>
        </w:rPr>
        <w:t>;</w:t>
      </w:r>
    </w:p>
    <w:p w:rsidR="00370997" w:rsidRPr="00370997" w:rsidRDefault="00370997" w:rsidP="008E3450">
      <w:pPr>
        <w:rPr>
          <w:rFonts w:eastAsia="Calibri"/>
          <w:lang w:eastAsia="en-US"/>
        </w:rPr>
      </w:pPr>
      <w:r w:rsidRPr="00370997">
        <w:rPr>
          <w:rFonts w:eastAsia="Calibri"/>
          <w:lang w:eastAsia="en-US"/>
        </w:rPr>
        <w:t>- формирование общих способов интеллектуальной деятельности, являющейся основой для познавательной и исследовательской культуры.</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Сроки и место проведения мероприятия</w:t>
      </w:r>
    </w:p>
    <w:p w:rsidR="00370997" w:rsidRPr="00370997" w:rsidRDefault="00370997" w:rsidP="008E3450">
      <w:pPr>
        <w:rPr>
          <w:rFonts w:eastAsia="Calibri"/>
          <w:lang w:eastAsia="en-US"/>
        </w:rPr>
      </w:pPr>
      <w:r w:rsidRPr="00370997">
        <w:rPr>
          <w:rFonts w:eastAsia="Calibri"/>
          <w:lang w:eastAsia="en-US"/>
        </w:rPr>
        <w:t xml:space="preserve">Марафон </w:t>
      </w:r>
      <w:r w:rsidR="004C597C" w:rsidRPr="00370997">
        <w:rPr>
          <w:rFonts w:eastAsia="Calibri"/>
          <w:lang w:eastAsia="en-US"/>
        </w:rPr>
        <w:t>проводится 25</w:t>
      </w:r>
      <w:r w:rsidRPr="00370997">
        <w:rPr>
          <w:rFonts w:eastAsia="Calibri"/>
          <w:lang w:eastAsia="en-US"/>
        </w:rPr>
        <w:t xml:space="preserve"> </w:t>
      </w:r>
      <w:r w:rsidR="004C597C" w:rsidRPr="00370997">
        <w:rPr>
          <w:rFonts w:eastAsia="Calibri"/>
          <w:lang w:eastAsia="en-US"/>
        </w:rPr>
        <w:t>ноября 2023</w:t>
      </w:r>
      <w:r w:rsidRPr="00370997">
        <w:rPr>
          <w:rFonts w:eastAsia="Calibri"/>
          <w:lang w:eastAsia="en-US"/>
        </w:rPr>
        <w:t xml:space="preserve"> года </w:t>
      </w:r>
      <w:r w:rsidR="004C597C" w:rsidRPr="00370997">
        <w:rPr>
          <w:rFonts w:eastAsia="Calibri"/>
          <w:lang w:eastAsia="en-US"/>
        </w:rPr>
        <w:t>на базе МБОУ</w:t>
      </w:r>
      <w:r w:rsidRPr="00370997">
        <w:rPr>
          <w:rFonts w:eastAsia="Calibri"/>
          <w:lang w:eastAsia="en-US"/>
        </w:rPr>
        <w:t xml:space="preserve"> Школы №</w:t>
      </w:r>
      <w:r w:rsidR="004C597C" w:rsidRPr="00370997">
        <w:rPr>
          <w:rFonts w:eastAsia="Calibri"/>
          <w:lang w:eastAsia="en-US"/>
        </w:rPr>
        <w:t>118 по</w:t>
      </w:r>
      <w:r w:rsidRPr="00370997">
        <w:rPr>
          <w:rFonts w:eastAsia="Calibri"/>
          <w:lang w:eastAsia="en-US"/>
        </w:rPr>
        <w:t xml:space="preserve">   </w:t>
      </w:r>
      <w:proofErr w:type="gramStart"/>
      <w:r w:rsidRPr="00370997">
        <w:rPr>
          <w:rFonts w:eastAsia="Calibri"/>
          <w:lang w:eastAsia="en-US"/>
        </w:rPr>
        <w:t>адресу:  г.</w:t>
      </w:r>
      <w:proofErr w:type="gramEnd"/>
      <w:r w:rsidRPr="00370997">
        <w:rPr>
          <w:rFonts w:eastAsia="Calibri"/>
          <w:lang w:eastAsia="en-US"/>
        </w:rPr>
        <w:t xml:space="preserve"> Самара, п. Красная Глинка, квартал 4, дом 28.</w:t>
      </w:r>
    </w:p>
    <w:p w:rsidR="00370997" w:rsidRPr="00370997" w:rsidRDefault="00370997" w:rsidP="008E3450">
      <w:pPr>
        <w:rPr>
          <w:rFonts w:eastAsia="Calibri"/>
          <w:lang w:eastAsia="en-US"/>
        </w:rPr>
      </w:pPr>
      <w:r w:rsidRPr="00370997">
        <w:rPr>
          <w:rFonts w:eastAsia="Calibri"/>
          <w:lang w:eastAsia="en-US"/>
        </w:rPr>
        <w:t xml:space="preserve"> Регистрация участников - с 9.00 до 9.50.  Начало мероприятия - в 10.00. </w:t>
      </w:r>
    </w:p>
    <w:p w:rsidR="00370997" w:rsidRPr="00370997" w:rsidRDefault="00370997" w:rsidP="008E3450">
      <w:pPr>
        <w:rPr>
          <w:rFonts w:eastAsia="Calibri"/>
          <w:lang w:eastAsia="en-US"/>
        </w:rPr>
      </w:pPr>
      <w:r w:rsidRPr="00370997">
        <w:rPr>
          <w:rFonts w:eastAsia="Calibri"/>
          <w:lang w:eastAsia="en-US"/>
        </w:rPr>
        <w:t xml:space="preserve">Возможно проведение мероприятия в дистанционной форме. </w:t>
      </w:r>
    </w:p>
    <w:p w:rsidR="00370997" w:rsidRPr="00370997" w:rsidRDefault="00370997" w:rsidP="008E3450">
      <w:pPr>
        <w:rPr>
          <w:rFonts w:eastAsia="Calibri"/>
          <w:lang w:eastAsia="en-US"/>
        </w:rPr>
      </w:pPr>
    </w:p>
    <w:p w:rsidR="00370997" w:rsidRPr="00370997" w:rsidRDefault="00370997" w:rsidP="008E3450">
      <w:pPr>
        <w:rPr>
          <w:rFonts w:eastAsia="Calibri"/>
          <w:i/>
          <w:lang w:eastAsia="en-US"/>
        </w:rPr>
      </w:pPr>
      <w:r w:rsidRPr="00370997">
        <w:rPr>
          <w:rFonts w:eastAsia="Calibri"/>
          <w:lang w:eastAsia="en-US"/>
        </w:rPr>
        <w:t>Сроки и форма подачи заявок на участие</w:t>
      </w:r>
    </w:p>
    <w:p w:rsidR="00370997" w:rsidRPr="00370997" w:rsidRDefault="00370997" w:rsidP="008E3450">
      <w:pPr>
        <w:rPr>
          <w:rFonts w:eastAsia="Calibri"/>
          <w:i/>
          <w:lang w:eastAsia="en-US"/>
        </w:rPr>
      </w:pPr>
      <w:r w:rsidRPr="00370997">
        <w:rPr>
          <w:rFonts w:eastAsia="Calibri"/>
          <w:lang w:eastAsia="en-US"/>
        </w:rPr>
        <w:t xml:space="preserve">Заявка на участие в </w:t>
      </w:r>
      <w:r w:rsidR="004C597C" w:rsidRPr="00370997">
        <w:rPr>
          <w:rFonts w:eastAsia="Calibri"/>
          <w:lang w:eastAsia="en-US"/>
        </w:rPr>
        <w:t>Марафоне направляется</w:t>
      </w:r>
      <w:r w:rsidRPr="00370997">
        <w:rPr>
          <w:rFonts w:eastAsia="Calibri"/>
          <w:lang w:eastAsia="en-US"/>
        </w:rPr>
        <w:t xml:space="preserve"> в адрес оргкомитета в период с 1 по 15 </w:t>
      </w:r>
      <w:r w:rsidR="004C597C" w:rsidRPr="00370997">
        <w:rPr>
          <w:rFonts w:eastAsia="Calibri"/>
          <w:lang w:eastAsia="en-US"/>
        </w:rPr>
        <w:t>ноября 2023</w:t>
      </w:r>
      <w:r w:rsidRPr="00370997">
        <w:rPr>
          <w:rFonts w:eastAsia="Calibri"/>
          <w:lang w:eastAsia="en-US"/>
        </w:rPr>
        <w:t xml:space="preserve"> года на   электронную почту </w:t>
      </w:r>
      <w:proofErr w:type="spellStart"/>
      <w:r w:rsidRPr="00370997">
        <w:rPr>
          <w:rFonts w:eastAsia="Calibri"/>
          <w:lang w:val="en-US" w:eastAsia="en-US"/>
        </w:rPr>
        <w:t>samonov</w:t>
      </w:r>
      <w:proofErr w:type="spellEnd"/>
      <w:r w:rsidRPr="00370997">
        <w:rPr>
          <w:rFonts w:eastAsia="Calibri"/>
          <w:lang w:eastAsia="en-US"/>
        </w:rPr>
        <w:t>06@</w:t>
      </w:r>
      <w:r w:rsidRPr="00370997">
        <w:rPr>
          <w:rFonts w:eastAsia="Calibri"/>
          <w:lang w:val="en-US" w:eastAsia="en-US"/>
        </w:rPr>
        <w:t>mail</w:t>
      </w:r>
      <w:r w:rsidRPr="00370997">
        <w:rPr>
          <w:rFonts w:eastAsia="Calibri"/>
          <w:lang w:eastAsia="en-US"/>
        </w:rPr>
        <w:t>.</w:t>
      </w:r>
      <w:proofErr w:type="spellStart"/>
      <w:r w:rsidRPr="00370997">
        <w:rPr>
          <w:rFonts w:eastAsia="Calibri"/>
          <w:lang w:val="en-US" w:eastAsia="en-US"/>
        </w:rPr>
        <w:t>ru</w:t>
      </w:r>
      <w:proofErr w:type="spellEnd"/>
      <w:r w:rsidRPr="00370997">
        <w:rPr>
          <w:rFonts w:eastAsia="Calibri"/>
          <w:lang w:eastAsia="en-US"/>
        </w:rPr>
        <w:t xml:space="preserve">.  Образец заявки указан в </w:t>
      </w:r>
      <w:r w:rsidR="00A7386C" w:rsidRPr="00370997">
        <w:rPr>
          <w:rFonts w:eastAsia="Calibri"/>
          <w:lang w:eastAsia="en-US"/>
        </w:rPr>
        <w:t>приложении к</w:t>
      </w:r>
      <w:r w:rsidRPr="00370997">
        <w:rPr>
          <w:rFonts w:eastAsia="Calibri"/>
          <w:lang w:eastAsia="en-US"/>
        </w:rPr>
        <w:t xml:space="preserve"> настоящему Положению. </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Порядок организации, форма участия и форма проведения мероприятия</w:t>
      </w:r>
    </w:p>
    <w:p w:rsidR="00370997" w:rsidRPr="00370997" w:rsidRDefault="00370997" w:rsidP="008E3450">
      <w:pPr>
        <w:rPr>
          <w:rFonts w:eastAsia="Calibri"/>
          <w:lang w:eastAsia="en-US"/>
        </w:rPr>
      </w:pPr>
      <w:r w:rsidRPr="00370997">
        <w:rPr>
          <w:rFonts w:eastAsia="Calibri"/>
          <w:lang w:eastAsia="en-US"/>
        </w:rPr>
        <w:t>Форма организации - очная, форма участия в мероприятии - индивидуальная. Возможно проведение мероприятия в дистанционной форме.</w:t>
      </w:r>
    </w:p>
    <w:p w:rsidR="00370997" w:rsidRPr="00370997" w:rsidRDefault="00370997" w:rsidP="008E3450">
      <w:pPr>
        <w:rPr>
          <w:rFonts w:eastAsia="Calibri"/>
          <w:lang w:eastAsia="en-US"/>
        </w:rPr>
      </w:pPr>
      <w:r w:rsidRPr="00370997">
        <w:rPr>
          <w:rFonts w:eastAsia="Calibri"/>
          <w:lang w:eastAsia="en-US"/>
        </w:rPr>
        <w:t xml:space="preserve">Тема Марафона в 2023 году – «Путешествие в мир искусства». Тема посвящена юбилеям русских деятелей искусства. </w:t>
      </w:r>
      <w:r w:rsidR="00A7386C" w:rsidRPr="00370997">
        <w:rPr>
          <w:rFonts w:eastAsia="Calibri"/>
          <w:lang w:eastAsia="en-US"/>
        </w:rPr>
        <w:t>Каждый участник</w:t>
      </w:r>
      <w:r w:rsidRPr="00370997">
        <w:rPr>
          <w:rFonts w:eastAsia="Calibri"/>
          <w:lang w:eastAsia="en-US"/>
        </w:rPr>
        <w:t xml:space="preserve"> Марафона </w:t>
      </w:r>
      <w:r w:rsidR="00A7386C" w:rsidRPr="00370997">
        <w:rPr>
          <w:rFonts w:eastAsia="Calibri"/>
          <w:lang w:eastAsia="en-US"/>
        </w:rPr>
        <w:t>проходит по</w:t>
      </w:r>
      <w:r w:rsidRPr="00370997">
        <w:rPr>
          <w:rFonts w:eastAsia="Calibri"/>
          <w:lang w:eastAsia="en-US"/>
        </w:rPr>
        <w:t xml:space="preserve"> станциям «Музыкальная шкатулка», «В мастерской русского художника», «По страницам детских книг», «Учусь писать стихи», «Математика и искусство</w:t>
      </w:r>
      <w:r w:rsidR="00A7386C" w:rsidRPr="00370997">
        <w:rPr>
          <w:rFonts w:eastAsia="Calibri"/>
          <w:lang w:eastAsia="en-US"/>
        </w:rPr>
        <w:t>», выполняет</w:t>
      </w:r>
      <w:r w:rsidRPr="00370997">
        <w:rPr>
          <w:rFonts w:eastAsia="Calibri"/>
          <w:lang w:eastAsia="en-US"/>
        </w:rPr>
        <w:t xml:space="preserve"> предложенные </w:t>
      </w:r>
      <w:r w:rsidR="00A7386C" w:rsidRPr="00370997">
        <w:rPr>
          <w:rFonts w:eastAsia="Calibri"/>
          <w:lang w:eastAsia="en-US"/>
        </w:rPr>
        <w:t>задания и</w:t>
      </w:r>
      <w:r w:rsidRPr="00370997">
        <w:rPr>
          <w:rFonts w:eastAsia="Calibri"/>
          <w:lang w:eastAsia="en-US"/>
        </w:rPr>
        <w:t xml:space="preserve"> получает определенное количество баллов. </w:t>
      </w:r>
    </w:p>
    <w:p w:rsidR="00370997" w:rsidRPr="00370997" w:rsidRDefault="00370997" w:rsidP="008E3450">
      <w:pPr>
        <w:rPr>
          <w:rFonts w:eastAsia="Calibri"/>
          <w:lang w:eastAsia="en-US"/>
        </w:rPr>
      </w:pPr>
      <w:r w:rsidRPr="00370997">
        <w:rPr>
          <w:rFonts w:eastAsia="Calibri"/>
          <w:lang w:eastAsia="en-US"/>
        </w:rPr>
        <w:lastRenderedPageBreak/>
        <w:t xml:space="preserve">Участники мероприятия </w:t>
      </w:r>
    </w:p>
    <w:p w:rsidR="00370997" w:rsidRPr="00370997" w:rsidRDefault="00370997" w:rsidP="008E3450">
      <w:pPr>
        <w:rPr>
          <w:rFonts w:eastAsia="Calibri"/>
          <w:lang w:eastAsia="en-US"/>
        </w:rPr>
      </w:pPr>
      <w:r w:rsidRPr="00370997">
        <w:rPr>
          <w:rFonts w:eastAsia="Calibri"/>
          <w:lang w:eastAsia="en-US"/>
        </w:rPr>
        <w:t xml:space="preserve">      </w:t>
      </w:r>
      <w:r w:rsidRPr="00370997">
        <w:rPr>
          <w:rFonts w:eastAsia="Calibri"/>
          <w:lang w:eastAsia="en-US"/>
        </w:rPr>
        <w:tab/>
        <w:t xml:space="preserve">К участию в мероприятии приглашаются обучающиеся 1-2-х классов муниципальных общеобразовательных учреждений городского </w:t>
      </w:r>
      <w:r w:rsidR="00A7386C" w:rsidRPr="00370997">
        <w:rPr>
          <w:rFonts w:eastAsia="Calibri"/>
          <w:lang w:eastAsia="en-US"/>
        </w:rPr>
        <w:t>округа Самара</w:t>
      </w:r>
      <w:r w:rsidRPr="00370997">
        <w:rPr>
          <w:rFonts w:eastAsia="Calibri"/>
          <w:lang w:eastAsia="en-US"/>
        </w:rPr>
        <w:t xml:space="preserve">. </w:t>
      </w:r>
    </w:p>
    <w:p w:rsidR="00370997" w:rsidRPr="00370997" w:rsidRDefault="00370997" w:rsidP="008E3450">
      <w:pPr>
        <w:rPr>
          <w:rFonts w:eastAsia="Calibri"/>
          <w:lang w:eastAsia="en-US"/>
        </w:rPr>
      </w:pPr>
      <w:r w:rsidRPr="00370997">
        <w:rPr>
          <w:rFonts w:eastAsia="Calibri"/>
          <w:lang w:eastAsia="en-US"/>
        </w:rPr>
        <w:t xml:space="preserve">     </w:t>
      </w:r>
      <w:r w:rsidRPr="00370997">
        <w:rPr>
          <w:rFonts w:eastAsia="Calibri"/>
          <w:lang w:eastAsia="en-US"/>
        </w:rPr>
        <w:tab/>
        <w:t xml:space="preserve">Квота участников: 1-2 человека от параллели. </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Состав жюри и критерии оценки</w:t>
      </w:r>
    </w:p>
    <w:p w:rsidR="00370997" w:rsidRPr="00370997" w:rsidRDefault="00370997" w:rsidP="008E3450">
      <w:pPr>
        <w:rPr>
          <w:rFonts w:eastAsia="Calibri"/>
          <w:lang w:eastAsia="en-US"/>
        </w:rPr>
      </w:pPr>
      <w:r w:rsidRPr="00370997">
        <w:rPr>
          <w:rFonts w:eastAsia="Calibri"/>
          <w:lang w:eastAsia="en-US"/>
        </w:rPr>
        <w:t xml:space="preserve">Жюри формируется из числа педагогов школ города и </w:t>
      </w:r>
      <w:r w:rsidR="00A7386C" w:rsidRPr="00370997">
        <w:rPr>
          <w:rFonts w:eastAsia="Calibri"/>
          <w:lang w:eastAsia="en-US"/>
        </w:rPr>
        <w:t>педагогов муниципального</w:t>
      </w:r>
      <w:r w:rsidRPr="00370997">
        <w:rPr>
          <w:rFonts w:eastAsia="Calibri"/>
          <w:lang w:eastAsia="en-US"/>
        </w:rPr>
        <w:t xml:space="preserve"> бюджетного учреждения дополнительного образования «Центр дополнительного образования «Компас» городского округа Самара.</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 xml:space="preserve">Жюри мероприятия выполняет следующие функции: </w:t>
      </w:r>
    </w:p>
    <w:p w:rsidR="00370997" w:rsidRPr="00370997" w:rsidRDefault="00370997" w:rsidP="008E3450">
      <w:pPr>
        <w:rPr>
          <w:rFonts w:eastAsia="Calibri"/>
          <w:lang w:eastAsia="en-US"/>
        </w:rPr>
      </w:pPr>
      <w:r w:rsidRPr="00370997">
        <w:rPr>
          <w:rFonts w:eastAsia="Calibri"/>
          <w:lang w:eastAsia="en-US"/>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370997" w:rsidRPr="00370997" w:rsidRDefault="00370997" w:rsidP="008E3450">
      <w:pPr>
        <w:rPr>
          <w:rFonts w:eastAsia="Calibri"/>
          <w:lang w:eastAsia="en-US"/>
        </w:rPr>
      </w:pPr>
      <w:r w:rsidRPr="00370997">
        <w:rPr>
          <w:rFonts w:eastAsia="Calibri"/>
          <w:lang w:eastAsia="en-US"/>
        </w:rPr>
        <w:t xml:space="preserve">-  осуществляет контроль за работой участников во время </w:t>
      </w:r>
      <w:r w:rsidR="00A7386C" w:rsidRPr="00370997">
        <w:rPr>
          <w:rFonts w:eastAsia="Calibri"/>
          <w:lang w:eastAsia="en-US"/>
        </w:rPr>
        <w:t>проведения мероприятия</w:t>
      </w:r>
      <w:r w:rsidRPr="00370997">
        <w:rPr>
          <w:rFonts w:eastAsia="Calibri"/>
          <w:lang w:eastAsia="en-US"/>
        </w:rPr>
        <w:t>;</w:t>
      </w:r>
    </w:p>
    <w:p w:rsidR="00370997" w:rsidRPr="00370997" w:rsidRDefault="00370997" w:rsidP="008E3450">
      <w:pPr>
        <w:rPr>
          <w:rFonts w:eastAsia="Calibri"/>
          <w:lang w:eastAsia="en-US"/>
        </w:rPr>
      </w:pPr>
      <w:r w:rsidRPr="00370997">
        <w:rPr>
          <w:rFonts w:eastAsia="Calibri"/>
          <w:lang w:eastAsia="en-US"/>
        </w:rPr>
        <w:t xml:space="preserve">- осуществляет проверку и оценку результатов; </w:t>
      </w:r>
    </w:p>
    <w:p w:rsidR="00370997" w:rsidRPr="00370997" w:rsidRDefault="00370997" w:rsidP="008E3450">
      <w:pPr>
        <w:rPr>
          <w:rFonts w:eastAsia="Calibri"/>
          <w:lang w:eastAsia="en-US"/>
        </w:rPr>
      </w:pPr>
      <w:r w:rsidRPr="00370997">
        <w:rPr>
          <w:rFonts w:eastAsia="Calibri"/>
          <w:lang w:eastAsia="en-US"/>
        </w:rPr>
        <w:t xml:space="preserve">- рассматривает апелляции участников; </w:t>
      </w:r>
    </w:p>
    <w:p w:rsidR="00370997" w:rsidRPr="00370997" w:rsidRDefault="00370997" w:rsidP="008E3450">
      <w:pPr>
        <w:rPr>
          <w:rFonts w:eastAsia="Calibri"/>
          <w:lang w:eastAsia="en-US"/>
        </w:rPr>
      </w:pPr>
      <w:r w:rsidRPr="00370997">
        <w:rPr>
          <w:rFonts w:eastAsia="Calibri"/>
          <w:lang w:eastAsia="en-US"/>
        </w:rPr>
        <w:t xml:space="preserve">- определяет победителей и </w:t>
      </w:r>
      <w:r w:rsidR="00A7386C" w:rsidRPr="00370997">
        <w:rPr>
          <w:rFonts w:eastAsia="Calibri"/>
          <w:lang w:eastAsia="en-US"/>
        </w:rPr>
        <w:t>призеров мероприятия</w:t>
      </w:r>
      <w:r w:rsidRPr="00370997">
        <w:rPr>
          <w:rFonts w:eastAsia="Calibri"/>
          <w:lang w:eastAsia="en-US"/>
        </w:rPr>
        <w:t xml:space="preserve"> в соответствии с квотой; </w:t>
      </w:r>
    </w:p>
    <w:p w:rsidR="00370997" w:rsidRPr="00370997" w:rsidRDefault="00370997" w:rsidP="008E3450">
      <w:pPr>
        <w:rPr>
          <w:rFonts w:eastAsia="Calibri"/>
          <w:lang w:eastAsia="en-US"/>
        </w:rPr>
      </w:pPr>
      <w:r w:rsidRPr="00370997">
        <w:rPr>
          <w:rFonts w:eastAsia="Calibri"/>
          <w:lang w:eastAsia="en-US"/>
        </w:rPr>
        <w:t xml:space="preserve">- оформляет протокол заседания по определению победителей и призеров мероприятия; </w:t>
      </w:r>
    </w:p>
    <w:p w:rsidR="00370997" w:rsidRPr="00370997" w:rsidRDefault="00370997" w:rsidP="008E3450">
      <w:pPr>
        <w:rPr>
          <w:rFonts w:eastAsia="Calibri"/>
          <w:lang w:eastAsia="en-US"/>
        </w:rPr>
      </w:pPr>
      <w:r w:rsidRPr="00370997">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370997" w:rsidRPr="00370997" w:rsidRDefault="00370997" w:rsidP="008E3450">
      <w:pPr>
        <w:rPr>
          <w:rFonts w:eastAsia="Calibri"/>
          <w:lang w:eastAsia="en-US"/>
        </w:rPr>
      </w:pPr>
      <w:r w:rsidRPr="00370997">
        <w:rPr>
          <w:rFonts w:eastAsia="Calibri"/>
          <w:lang w:eastAsia="en-US"/>
        </w:rPr>
        <w:t>Формат игры предусматривает начисление баллов за каждый правильный ответ, данный участником.  На каждой станции участник может получить от 0 до 20 баллов. Максимальное количество баллов за игру – 100.</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Подведение итогов мероприятия</w:t>
      </w:r>
    </w:p>
    <w:p w:rsidR="00370997" w:rsidRPr="00370997" w:rsidRDefault="00370997" w:rsidP="008E3450">
      <w:pPr>
        <w:rPr>
          <w:rFonts w:eastAsia="Calibri"/>
          <w:lang w:eastAsia="en-US"/>
        </w:rPr>
      </w:pPr>
      <w:r w:rsidRPr="00370997">
        <w:rPr>
          <w:rFonts w:eastAsia="Calibri"/>
          <w:lang w:eastAsia="en-US"/>
        </w:rPr>
        <w:t>Жюри подводит итоги сразу после окончания мероприятия. Окончательные итоги Марафона подводятся не позднее 10 дней после даты проведения. Каждому участнику вручается сертификат вне зависимости от занятого им места в рейтинговой таблице. Рейтинговая таблица размещается на сайте организатора мероприятия: school-118.ru после подведения окончательных итогов Марафона. Победителем является участник, набравший наибольшее количество баллов на всех станциях Марафона, призёрами считаются учащиеся, следующие в рейтинговой таблице за победителем в соответствии с квотой.</w:t>
      </w:r>
    </w:p>
    <w:p w:rsidR="00370997" w:rsidRPr="00370997" w:rsidRDefault="00370997" w:rsidP="008E3450">
      <w:pPr>
        <w:rPr>
          <w:rFonts w:eastAsia="Calibri"/>
          <w:lang w:eastAsia="en-US"/>
        </w:rPr>
      </w:pPr>
    </w:p>
    <w:p w:rsidR="00370997" w:rsidRPr="00370997" w:rsidRDefault="00370997" w:rsidP="008E3450">
      <w:pPr>
        <w:rPr>
          <w:rFonts w:eastAsia="Calibri"/>
          <w:lang w:eastAsia="en-US"/>
        </w:rPr>
      </w:pPr>
      <w:r w:rsidRPr="00370997">
        <w:rPr>
          <w:rFonts w:eastAsia="Calibri"/>
          <w:lang w:eastAsia="en-US"/>
        </w:rPr>
        <w:t>Квота для победителей/призёров:</w:t>
      </w:r>
    </w:p>
    <w:p w:rsidR="00370997" w:rsidRPr="00370997" w:rsidRDefault="00370997" w:rsidP="008E3450">
      <w:pPr>
        <w:rPr>
          <w:rFonts w:eastAsia="Calibri"/>
          <w:lang w:eastAsia="en-US"/>
        </w:rPr>
      </w:pPr>
      <w:r w:rsidRPr="00370997">
        <w:rPr>
          <w:rFonts w:eastAsia="Calibri"/>
          <w:lang w:eastAsia="en-US"/>
        </w:rPr>
        <w:t>- диплом 1-й степени- 1 шт. на каждую параллель</w:t>
      </w:r>
    </w:p>
    <w:p w:rsidR="00370997" w:rsidRPr="00370997" w:rsidRDefault="00370997" w:rsidP="008E3450">
      <w:pPr>
        <w:rPr>
          <w:rFonts w:eastAsia="Calibri"/>
          <w:lang w:eastAsia="en-US"/>
        </w:rPr>
      </w:pPr>
      <w:r w:rsidRPr="00370997">
        <w:rPr>
          <w:rFonts w:eastAsia="Calibri"/>
          <w:lang w:eastAsia="en-US"/>
        </w:rPr>
        <w:t>- диплом 2-й степени – не более 5 шт. на параллель в зависимости от набранных баллов и количества участников</w:t>
      </w:r>
    </w:p>
    <w:p w:rsidR="00370997" w:rsidRPr="00370997" w:rsidRDefault="00370997" w:rsidP="008E3450">
      <w:pPr>
        <w:rPr>
          <w:rFonts w:eastAsia="Calibri"/>
          <w:lang w:eastAsia="en-US"/>
        </w:rPr>
      </w:pPr>
      <w:r w:rsidRPr="00370997">
        <w:rPr>
          <w:rFonts w:eastAsia="Calibri"/>
          <w:lang w:eastAsia="en-US"/>
        </w:rPr>
        <w:t xml:space="preserve">          - диплом 3-й степени – не более 6 шт. на параллель в зависимости от набранных баллов и количества участников.</w:t>
      </w:r>
    </w:p>
    <w:p w:rsidR="00370997" w:rsidRPr="00370997" w:rsidRDefault="00370997" w:rsidP="008E3450">
      <w:pPr>
        <w:rPr>
          <w:rFonts w:eastAsia="Calibri"/>
          <w:lang w:eastAsia="en-US"/>
        </w:rPr>
      </w:pPr>
      <w:r w:rsidRPr="00370997">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370997" w:rsidRPr="00370997" w:rsidRDefault="00370997" w:rsidP="008E3450">
      <w:pPr>
        <w:rPr>
          <w:rFonts w:eastAsia="Calibri"/>
          <w:lang w:eastAsia="en-US"/>
        </w:rPr>
      </w:pPr>
      <w:r w:rsidRPr="00370997">
        <w:rPr>
          <w:rFonts w:eastAsia="Calibri"/>
          <w:lang w:eastAsia="en-US"/>
        </w:rPr>
        <w:t>Жюри вправе определить в каждой параллели поощрительные дипломы лауреатов учащимся, выполнившим правильно не менее 50% всех заданий – 1 класс, не менее 70% всех заданий – 2 класс.</w:t>
      </w:r>
    </w:p>
    <w:p w:rsidR="00370997" w:rsidRPr="00370997" w:rsidRDefault="00370997" w:rsidP="008E3450">
      <w:pPr>
        <w:rPr>
          <w:rFonts w:eastAsia="Calibri"/>
          <w:lang w:eastAsia="en-US"/>
        </w:rPr>
      </w:pPr>
      <w:r w:rsidRPr="00370997">
        <w:rPr>
          <w:rFonts w:eastAsia="Calibri"/>
          <w:lang w:eastAsia="en-US"/>
        </w:rPr>
        <w:t>Дипломы лауреатов и сертификаты участников подготавливаются на бланках учреждения - организатора и вручаются оргкомитетом мероприятия.</w:t>
      </w:r>
    </w:p>
    <w:p w:rsidR="00370997" w:rsidRPr="00370997" w:rsidRDefault="00370997" w:rsidP="008E3450">
      <w:pPr>
        <w:rPr>
          <w:rFonts w:eastAsia="Calibri"/>
          <w:lang w:eastAsia="en-US"/>
        </w:rPr>
      </w:pPr>
      <w:r w:rsidRPr="00370997">
        <w:rPr>
          <w:rFonts w:eastAsia="Calibri"/>
          <w:lang w:eastAsia="en-US"/>
        </w:rPr>
        <w:t xml:space="preserve">   </w:t>
      </w:r>
    </w:p>
    <w:p w:rsidR="00370997" w:rsidRPr="0025185E" w:rsidRDefault="00370997" w:rsidP="008E3450">
      <w:pPr>
        <w:rPr>
          <w:rFonts w:eastAsia="Calibri"/>
          <w:lang w:eastAsia="en-US"/>
        </w:rPr>
      </w:pPr>
      <w:r w:rsidRPr="00370997">
        <w:rPr>
          <w:rFonts w:eastAsia="Calibri"/>
          <w:lang w:eastAsia="en-US"/>
        </w:rPr>
        <w:t xml:space="preserve">Контактная информация </w:t>
      </w:r>
    </w:p>
    <w:p w:rsidR="00370997" w:rsidRPr="00370997" w:rsidRDefault="00370997" w:rsidP="008E3450">
      <w:pPr>
        <w:rPr>
          <w:rFonts w:eastAsia="Calibri"/>
          <w:lang w:eastAsia="en-US"/>
        </w:rPr>
      </w:pPr>
      <w:r w:rsidRPr="00370997">
        <w:rPr>
          <w:rFonts w:eastAsia="Calibri"/>
          <w:lang w:eastAsia="en-US"/>
        </w:rPr>
        <w:t xml:space="preserve">Контакты: МБОУ Школа </w:t>
      </w:r>
      <w:r w:rsidR="00A7386C" w:rsidRPr="00370997">
        <w:rPr>
          <w:rFonts w:eastAsia="Calibri"/>
          <w:lang w:eastAsia="en-US"/>
        </w:rPr>
        <w:t>№ 118</w:t>
      </w:r>
      <w:r w:rsidRPr="00370997">
        <w:rPr>
          <w:rFonts w:eastAsia="Calibri"/>
          <w:lang w:eastAsia="en-US"/>
        </w:rPr>
        <w:t xml:space="preserve"> </w:t>
      </w:r>
      <w:proofErr w:type="spellStart"/>
      <w:r w:rsidRPr="00370997">
        <w:rPr>
          <w:rFonts w:eastAsia="Calibri"/>
          <w:lang w:eastAsia="en-US"/>
        </w:rPr>
        <w:t>г.о</w:t>
      </w:r>
      <w:proofErr w:type="spellEnd"/>
      <w:r w:rsidRPr="00370997">
        <w:rPr>
          <w:rFonts w:eastAsia="Calibri"/>
          <w:lang w:eastAsia="en-US"/>
        </w:rPr>
        <w:t>. Самара: г. Самара, пос. Красная Глинка, квартал 4, д.28 тел. 973-92-37</w:t>
      </w:r>
    </w:p>
    <w:p w:rsidR="00370997" w:rsidRPr="00370997" w:rsidRDefault="00370997" w:rsidP="008E3450">
      <w:pPr>
        <w:rPr>
          <w:rFonts w:eastAsia="Calibri"/>
          <w:lang w:eastAsia="en-US"/>
        </w:rPr>
      </w:pPr>
      <w:r w:rsidRPr="00370997">
        <w:rPr>
          <w:rFonts w:eastAsia="Calibri"/>
          <w:lang w:eastAsia="en-US"/>
        </w:rPr>
        <w:t xml:space="preserve">Контактное лицо: </w:t>
      </w:r>
      <w:proofErr w:type="spellStart"/>
      <w:r w:rsidRPr="00370997">
        <w:rPr>
          <w:rFonts w:eastAsia="Calibri"/>
          <w:lang w:eastAsia="en-US"/>
        </w:rPr>
        <w:t>Самонова</w:t>
      </w:r>
      <w:proofErr w:type="spellEnd"/>
      <w:r w:rsidRPr="00370997">
        <w:rPr>
          <w:rFonts w:eastAsia="Calibri"/>
          <w:lang w:eastAsia="en-US"/>
        </w:rPr>
        <w:t xml:space="preserve"> Наталья Алексеевна, заместитель директора </w:t>
      </w:r>
    </w:p>
    <w:p w:rsidR="00370997" w:rsidRPr="00370997" w:rsidRDefault="00370997" w:rsidP="008E3450">
      <w:pPr>
        <w:rPr>
          <w:rFonts w:eastAsia="Calibri"/>
          <w:color w:val="0000FF" w:themeColor="hyperlink"/>
          <w:u w:val="single"/>
          <w:lang w:eastAsia="en-US"/>
        </w:rPr>
      </w:pPr>
      <w:r w:rsidRPr="00370997">
        <w:rPr>
          <w:rFonts w:eastAsia="Calibri"/>
          <w:lang w:eastAsia="en-US"/>
        </w:rPr>
        <w:lastRenderedPageBreak/>
        <w:t xml:space="preserve">МБОУ Школы № 118 </w:t>
      </w:r>
      <w:proofErr w:type="spellStart"/>
      <w:r w:rsidRPr="00370997">
        <w:rPr>
          <w:rFonts w:eastAsia="Calibri"/>
          <w:lang w:eastAsia="en-US"/>
        </w:rPr>
        <w:t>г.о.Самара</w:t>
      </w:r>
      <w:proofErr w:type="spellEnd"/>
      <w:r w:rsidRPr="00370997">
        <w:rPr>
          <w:rFonts w:eastAsia="Calibri"/>
          <w:lang w:eastAsia="en-US"/>
        </w:rPr>
        <w:t xml:space="preserve">, тел. 8927-607-60-44, 8987-988-08-59, эл. почта: </w:t>
      </w:r>
      <w:hyperlink r:id="rId73" w:history="1">
        <w:r w:rsidRPr="00370997">
          <w:rPr>
            <w:rFonts w:eastAsia="Calibri"/>
            <w:color w:val="0000FF" w:themeColor="hyperlink"/>
            <w:u w:val="single"/>
            <w:lang w:val="en-US" w:eastAsia="en-US"/>
          </w:rPr>
          <w:t>samonov</w:t>
        </w:r>
        <w:r w:rsidRPr="00370997">
          <w:rPr>
            <w:rFonts w:eastAsia="Calibri"/>
            <w:color w:val="0000FF" w:themeColor="hyperlink"/>
            <w:u w:val="single"/>
            <w:lang w:eastAsia="en-US"/>
          </w:rPr>
          <w:t>06@</w:t>
        </w:r>
        <w:r w:rsidRPr="00370997">
          <w:rPr>
            <w:rFonts w:eastAsia="Calibri"/>
            <w:color w:val="0000FF" w:themeColor="hyperlink"/>
            <w:u w:val="single"/>
            <w:lang w:val="en-US" w:eastAsia="en-US"/>
          </w:rPr>
          <w:t>mail</w:t>
        </w:r>
        <w:r w:rsidRPr="00370997">
          <w:rPr>
            <w:rFonts w:eastAsia="Calibri"/>
            <w:color w:val="0000FF" w:themeColor="hyperlink"/>
            <w:u w:val="single"/>
            <w:lang w:eastAsia="en-US"/>
          </w:rPr>
          <w:t>.</w:t>
        </w:r>
        <w:proofErr w:type="spellStart"/>
        <w:r w:rsidRPr="00370997">
          <w:rPr>
            <w:rFonts w:eastAsia="Calibri"/>
            <w:color w:val="0000FF" w:themeColor="hyperlink"/>
            <w:u w:val="single"/>
            <w:lang w:val="en-US" w:eastAsia="en-US"/>
          </w:rPr>
          <w:t>ru</w:t>
        </w:r>
        <w:proofErr w:type="spellEnd"/>
      </w:hyperlink>
    </w:p>
    <w:p w:rsidR="00370997" w:rsidRPr="00370997" w:rsidRDefault="00370997" w:rsidP="008E3450">
      <w:pPr>
        <w:rPr>
          <w:rFonts w:eastAsia="Calibri"/>
          <w:lang w:eastAsia="en-US"/>
        </w:rPr>
      </w:pPr>
      <w:r w:rsidRPr="00370997">
        <w:rPr>
          <w:rFonts w:eastAsia="Calibri"/>
          <w:lang w:eastAsia="en-US"/>
        </w:rPr>
        <w:t xml:space="preserve">   Всем участникам необходимо иметь приказ ОУ о направлении обучающихся данной организации для участи в мероприятии, включающий в себя определение ответственных за жизнь и здоровье детей, в пути следования и во время проведения мероприятия.</w:t>
      </w:r>
    </w:p>
    <w:p w:rsidR="00370997" w:rsidRPr="00370997" w:rsidRDefault="00370997" w:rsidP="008E3450">
      <w:pPr>
        <w:rPr>
          <w:rFonts w:eastAsia="Calibri"/>
          <w:lang w:eastAsia="en-US"/>
        </w:rPr>
      </w:pPr>
      <w:r w:rsidRPr="00370997">
        <w:rPr>
          <w:rFonts w:eastAsia="Calibri"/>
          <w:lang w:eastAsia="en-US"/>
        </w:rPr>
        <w:t>В случае дистанционного проведения Марафона, условия Положения сохраняются, дополнительная информация будет направлена в ОО.</w:t>
      </w:r>
    </w:p>
    <w:p w:rsidR="00370997" w:rsidRPr="00CE6299" w:rsidRDefault="00370997" w:rsidP="00370997">
      <w:pPr>
        <w:contextualSpacing/>
        <w:jc w:val="both"/>
        <w:rPr>
          <w:rFonts w:eastAsia="Calibri"/>
          <w:bCs/>
          <w:color w:val="0000FF" w:themeColor="hyperlink"/>
          <w:u w:val="single"/>
          <w:lang w:eastAsia="en-US"/>
        </w:rPr>
      </w:pPr>
    </w:p>
    <w:p w:rsidR="00370997" w:rsidRPr="00CE6299" w:rsidRDefault="00370997" w:rsidP="00370997">
      <w:pPr>
        <w:contextualSpacing/>
        <w:jc w:val="both"/>
        <w:rPr>
          <w:rFonts w:eastAsia="Calibri"/>
          <w:bCs/>
          <w:color w:val="0000FF" w:themeColor="hyperlink"/>
          <w:u w:val="single"/>
          <w:lang w:eastAsia="en-US"/>
        </w:rPr>
      </w:pPr>
    </w:p>
    <w:p w:rsidR="00370997" w:rsidRPr="00CE6299" w:rsidRDefault="00370997" w:rsidP="00370997">
      <w:pPr>
        <w:contextualSpacing/>
        <w:jc w:val="both"/>
        <w:rPr>
          <w:rFonts w:eastAsia="Calibri"/>
          <w:bCs/>
          <w:lang w:eastAsia="en-US"/>
        </w:rPr>
      </w:pPr>
      <w:r w:rsidRPr="00CE6299">
        <w:rPr>
          <w:rFonts w:eastAsia="Calibri"/>
          <w:bCs/>
          <w:lang w:eastAsia="en-US"/>
        </w:rPr>
        <w:t>Образец заявки</w:t>
      </w:r>
    </w:p>
    <w:tbl>
      <w:tblPr>
        <w:tblW w:w="12052" w:type="dxa"/>
        <w:tblInd w:w="93" w:type="dxa"/>
        <w:tblLook w:val="04A0" w:firstRow="1" w:lastRow="0" w:firstColumn="1" w:lastColumn="0" w:noHBand="0" w:noVBand="1"/>
      </w:tblPr>
      <w:tblGrid>
        <w:gridCol w:w="5200"/>
        <w:gridCol w:w="960"/>
        <w:gridCol w:w="659"/>
        <w:gridCol w:w="266"/>
        <w:gridCol w:w="1353"/>
        <w:gridCol w:w="791"/>
        <w:gridCol w:w="204"/>
        <w:gridCol w:w="107"/>
        <w:gridCol w:w="129"/>
        <w:gridCol w:w="107"/>
        <w:gridCol w:w="960"/>
        <w:gridCol w:w="236"/>
        <w:gridCol w:w="1080"/>
      </w:tblGrid>
      <w:tr w:rsidR="00370997" w:rsidRPr="00CE6299" w:rsidTr="00FA2090">
        <w:trPr>
          <w:gridAfter w:val="4"/>
          <w:wAfter w:w="2383" w:type="dxa"/>
          <w:trHeight w:val="300"/>
        </w:trPr>
        <w:tc>
          <w:tcPr>
            <w:tcW w:w="5200" w:type="dxa"/>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bookmarkStart w:id="31" w:name="RANGE!A1:J24"/>
            <w:bookmarkEnd w:id="31"/>
          </w:p>
        </w:tc>
        <w:tc>
          <w:tcPr>
            <w:tcW w:w="960" w:type="dxa"/>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c>
          <w:tcPr>
            <w:tcW w:w="2348" w:type="dxa"/>
            <w:gridSpan w:val="3"/>
            <w:tcBorders>
              <w:top w:val="nil"/>
              <w:left w:val="nil"/>
              <w:bottom w:val="nil"/>
              <w:right w:val="nil"/>
            </w:tcBorders>
            <w:shd w:val="clear" w:color="auto" w:fill="auto"/>
            <w:noWrap/>
            <w:vAlign w:val="center"/>
            <w:hideMark/>
          </w:tcPr>
          <w:p w:rsidR="00370997" w:rsidRPr="00CE6299" w:rsidRDefault="00370997" w:rsidP="00370997">
            <w:pPr>
              <w:jc w:val="both"/>
              <w:rPr>
                <w:b/>
                <w:bCs/>
                <w:color w:val="000000"/>
              </w:rPr>
            </w:pPr>
          </w:p>
          <w:p w:rsidR="00370997" w:rsidRPr="00CE6299" w:rsidRDefault="00370997" w:rsidP="00370997">
            <w:pPr>
              <w:jc w:val="both"/>
              <w:rPr>
                <w:b/>
                <w:bCs/>
                <w:color w:val="000000"/>
              </w:rPr>
            </w:pPr>
            <w:r w:rsidRPr="00CE6299">
              <w:rPr>
                <w:b/>
                <w:bCs/>
                <w:color w:val="000000"/>
              </w:rPr>
              <w:t>В ОРГКОМИТЕТ</w:t>
            </w:r>
          </w:p>
        </w:tc>
        <w:tc>
          <w:tcPr>
            <w:tcW w:w="236" w:type="dxa"/>
            <w:gridSpan w:val="2"/>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r>
      <w:tr w:rsidR="00370997" w:rsidRPr="00CE6299" w:rsidTr="00FA2090">
        <w:trPr>
          <w:gridAfter w:val="4"/>
          <w:wAfter w:w="2383" w:type="dxa"/>
          <w:trHeight w:val="420"/>
        </w:trPr>
        <w:tc>
          <w:tcPr>
            <w:tcW w:w="9433" w:type="dxa"/>
            <w:gridSpan w:val="7"/>
            <w:vMerge w:val="restart"/>
            <w:tcBorders>
              <w:top w:val="nil"/>
              <w:left w:val="nil"/>
              <w:bottom w:val="nil"/>
              <w:right w:val="nil"/>
            </w:tcBorders>
            <w:shd w:val="clear" w:color="auto" w:fill="auto"/>
            <w:vAlign w:val="center"/>
            <w:hideMark/>
          </w:tcPr>
          <w:p w:rsidR="00370997" w:rsidRPr="00CE6299" w:rsidRDefault="00370997" w:rsidP="00370997">
            <w:pPr>
              <w:jc w:val="both"/>
              <w:rPr>
                <w:b/>
                <w:bCs/>
                <w:color w:val="000000"/>
              </w:rPr>
            </w:pPr>
            <w:r w:rsidRPr="00CE6299">
              <w:rPr>
                <w:b/>
                <w:bCs/>
                <w:color w:val="000000"/>
              </w:rPr>
              <w:t xml:space="preserve"> «Городской </w:t>
            </w:r>
            <w:r w:rsidR="00A7386C" w:rsidRPr="00CE6299">
              <w:rPr>
                <w:b/>
                <w:bCs/>
                <w:color w:val="000000"/>
              </w:rPr>
              <w:t>метапредметный интеллектуальный марафон</w:t>
            </w:r>
            <w:r w:rsidRPr="00CE6299">
              <w:rPr>
                <w:b/>
                <w:bCs/>
                <w:color w:val="000000"/>
              </w:rPr>
              <w:t xml:space="preserve"> </w:t>
            </w:r>
          </w:p>
          <w:p w:rsidR="00370997" w:rsidRPr="00CE6299" w:rsidRDefault="00370997" w:rsidP="00370997">
            <w:pPr>
              <w:jc w:val="both"/>
              <w:rPr>
                <w:b/>
                <w:bCs/>
                <w:color w:val="000000"/>
              </w:rPr>
            </w:pPr>
            <w:r w:rsidRPr="00CE6299">
              <w:rPr>
                <w:b/>
                <w:bCs/>
                <w:color w:val="000000"/>
              </w:rPr>
              <w:t>«</w:t>
            </w:r>
            <w:r w:rsidR="00A7386C" w:rsidRPr="00CE6299">
              <w:rPr>
                <w:b/>
                <w:bCs/>
                <w:color w:val="000000"/>
              </w:rPr>
              <w:t>Я исследую</w:t>
            </w:r>
            <w:r w:rsidRPr="00CE6299">
              <w:rPr>
                <w:b/>
                <w:bCs/>
                <w:color w:val="000000"/>
              </w:rPr>
              <w:t xml:space="preserve"> мир»</w:t>
            </w:r>
          </w:p>
          <w:p w:rsidR="00370997" w:rsidRPr="00CE6299" w:rsidRDefault="00370997" w:rsidP="00370997">
            <w:pPr>
              <w:jc w:val="both"/>
              <w:rPr>
                <w:b/>
                <w:bCs/>
                <w:color w:val="000000"/>
              </w:rPr>
            </w:pPr>
            <w:r w:rsidRPr="00CE6299">
              <w:rPr>
                <w:b/>
                <w:bCs/>
                <w:color w:val="000000"/>
              </w:rPr>
              <w:t>для учащихся 1-2-х классов общеобразовательных школ»</w:t>
            </w:r>
          </w:p>
        </w:tc>
        <w:tc>
          <w:tcPr>
            <w:tcW w:w="236" w:type="dxa"/>
            <w:gridSpan w:val="2"/>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r>
      <w:tr w:rsidR="00370997" w:rsidRPr="00CE6299" w:rsidTr="00FA2090">
        <w:trPr>
          <w:gridAfter w:val="4"/>
          <w:wAfter w:w="2383" w:type="dxa"/>
          <w:trHeight w:val="435"/>
        </w:trPr>
        <w:tc>
          <w:tcPr>
            <w:tcW w:w="9433" w:type="dxa"/>
            <w:gridSpan w:val="7"/>
            <w:vMerge/>
            <w:tcBorders>
              <w:top w:val="nil"/>
              <w:left w:val="nil"/>
              <w:bottom w:val="nil"/>
              <w:right w:val="nil"/>
            </w:tcBorders>
            <w:vAlign w:val="center"/>
            <w:hideMark/>
          </w:tcPr>
          <w:p w:rsidR="00370997" w:rsidRPr="00CE6299" w:rsidRDefault="00370997" w:rsidP="00370997">
            <w:pPr>
              <w:jc w:val="both"/>
              <w:rPr>
                <w:b/>
                <w:bCs/>
                <w:color w:val="000000"/>
              </w:rPr>
            </w:pPr>
          </w:p>
        </w:tc>
        <w:tc>
          <w:tcPr>
            <w:tcW w:w="236" w:type="dxa"/>
            <w:gridSpan w:val="2"/>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r>
      <w:tr w:rsidR="00370997" w:rsidRPr="00CE6299" w:rsidTr="00FA2090">
        <w:trPr>
          <w:gridAfter w:val="4"/>
          <w:wAfter w:w="2383" w:type="dxa"/>
          <w:trHeight w:val="300"/>
        </w:trPr>
        <w:tc>
          <w:tcPr>
            <w:tcW w:w="9433" w:type="dxa"/>
            <w:gridSpan w:val="7"/>
            <w:vMerge w:val="restart"/>
            <w:tcBorders>
              <w:top w:val="nil"/>
              <w:left w:val="nil"/>
              <w:bottom w:val="nil"/>
              <w:right w:val="nil"/>
            </w:tcBorders>
            <w:shd w:val="clear" w:color="auto" w:fill="auto"/>
            <w:vAlign w:val="center"/>
            <w:hideMark/>
          </w:tcPr>
          <w:p w:rsidR="00370997" w:rsidRPr="00CE6299" w:rsidRDefault="00370997" w:rsidP="00370997">
            <w:pPr>
              <w:jc w:val="both"/>
              <w:rPr>
                <w:b/>
                <w:bCs/>
                <w:color w:val="000000"/>
              </w:rPr>
            </w:pPr>
            <w:r w:rsidRPr="00CE6299">
              <w:rPr>
                <w:b/>
                <w:bCs/>
                <w:color w:val="000000"/>
              </w:rPr>
              <w:t>______________________________________________</w:t>
            </w:r>
          </w:p>
        </w:tc>
        <w:tc>
          <w:tcPr>
            <w:tcW w:w="236" w:type="dxa"/>
            <w:gridSpan w:val="2"/>
            <w:tcBorders>
              <w:top w:val="nil"/>
              <w:left w:val="nil"/>
              <w:bottom w:val="nil"/>
              <w:right w:val="nil"/>
            </w:tcBorders>
            <w:shd w:val="clear" w:color="auto" w:fill="auto"/>
            <w:noWrap/>
            <w:vAlign w:val="bottom"/>
            <w:hideMark/>
          </w:tcPr>
          <w:p w:rsidR="00370997" w:rsidRPr="00CE6299" w:rsidRDefault="00370997" w:rsidP="00370997">
            <w:pPr>
              <w:jc w:val="both"/>
              <w:rPr>
                <w:color w:val="000000"/>
              </w:rPr>
            </w:pPr>
          </w:p>
        </w:tc>
      </w:tr>
      <w:tr w:rsidR="00370997" w:rsidRPr="00370997" w:rsidTr="00FA2090">
        <w:trPr>
          <w:gridAfter w:val="4"/>
          <w:wAfter w:w="2383" w:type="dxa"/>
          <w:trHeight w:val="120"/>
        </w:trPr>
        <w:tc>
          <w:tcPr>
            <w:tcW w:w="9433" w:type="dxa"/>
            <w:gridSpan w:val="7"/>
            <w:vMerge/>
            <w:tcBorders>
              <w:top w:val="nil"/>
              <w:left w:val="nil"/>
              <w:bottom w:val="nil"/>
              <w:right w:val="nil"/>
            </w:tcBorders>
            <w:vAlign w:val="center"/>
            <w:hideMark/>
          </w:tcPr>
          <w:p w:rsidR="00370997" w:rsidRPr="00370997" w:rsidRDefault="00370997" w:rsidP="00370997">
            <w:pPr>
              <w:jc w:val="both"/>
              <w:rPr>
                <w:b/>
                <w:bCs/>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8E3450">
        <w:trPr>
          <w:gridAfter w:val="4"/>
          <w:wAfter w:w="2383" w:type="dxa"/>
          <w:trHeight w:val="450"/>
        </w:trPr>
        <w:tc>
          <w:tcPr>
            <w:tcW w:w="9433" w:type="dxa"/>
            <w:gridSpan w:val="7"/>
            <w:tcBorders>
              <w:top w:val="nil"/>
              <w:left w:val="nil"/>
              <w:bottom w:val="nil"/>
              <w:right w:val="nil"/>
            </w:tcBorders>
            <w:shd w:val="clear" w:color="auto" w:fill="auto"/>
            <w:vAlign w:val="center"/>
          </w:tcPr>
          <w:p w:rsidR="00370997" w:rsidRPr="00370997" w:rsidRDefault="00370997" w:rsidP="00370997">
            <w:pPr>
              <w:jc w:val="both"/>
              <w:rPr>
                <w:b/>
                <w:bCs/>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8E3450">
        <w:trPr>
          <w:gridAfter w:val="4"/>
          <w:wAfter w:w="2383" w:type="dxa"/>
          <w:trHeight w:val="360"/>
        </w:trPr>
        <w:tc>
          <w:tcPr>
            <w:tcW w:w="9433" w:type="dxa"/>
            <w:gridSpan w:val="7"/>
            <w:tcBorders>
              <w:top w:val="nil"/>
              <w:left w:val="nil"/>
              <w:bottom w:val="nil"/>
              <w:right w:val="nil"/>
            </w:tcBorders>
            <w:shd w:val="clear" w:color="auto" w:fill="auto"/>
            <w:vAlign w:val="center"/>
          </w:tcPr>
          <w:p w:rsidR="00370997" w:rsidRPr="00370997" w:rsidRDefault="00370997" w:rsidP="00370997">
            <w:pPr>
              <w:jc w:val="both"/>
              <w:rPr>
                <w:b/>
                <w:bCs/>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60"/>
        </w:trPr>
        <w:tc>
          <w:tcPr>
            <w:tcW w:w="5200" w:type="dxa"/>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960"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gridAfter w:val="7"/>
          <w:wAfter w:w="2823" w:type="dxa"/>
          <w:trHeight w:val="360"/>
        </w:trPr>
        <w:tc>
          <w:tcPr>
            <w:tcW w:w="9229" w:type="dxa"/>
            <w:gridSpan w:val="6"/>
            <w:tcBorders>
              <w:top w:val="nil"/>
              <w:left w:val="nil"/>
              <w:bottom w:val="nil"/>
              <w:right w:val="nil"/>
            </w:tcBorders>
            <w:shd w:val="clear" w:color="auto" w:fill="auto"/>
            <w:vAlign w:val="center"/>
            <w:hideMark/>
          </w:tcPr>
          <w:p w:rsidR="00370997" w:rsidRPr="00370997" w:rsidRDefault="00370997" w:rsidP="00370997">
            <w:pPr>
              <w:jc w:val="both"/>
              <w:rPr>
                <w:color w:val="000000"/>
              </w:rPr>
            </w:pPr>
            <w:r w:rsidRPr="00370997">
              <w:rPr>
                <w:color w:val="000000"/>
              </w:rPr>
              <w:t>Уважаемые коллеги!</w:t>
            </w:r>
          </w:p>
        </w:tc>
      </w:tr>
      <w:tr w:rsidR="00370997" w:rsidRPr="00370997" w:rsidTr="00FA2090">
        <w:trPr>
          <w:trHeight w:val="360"/>
        </w:trPr>
        <w:tc>
          <w:tcPr>
            <w:tcW w:w="5200" w:type="dxa"/>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960"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vAlign w:val="center"/>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gridAfter w:val="7"/>
          <w:wAfter w:w="2823" w:type="dxa"/>
          <w:trHeight w:val="1335"/>
        </w:trPr>
        <w:tc>
          <w:tcPr>
            <w:tcW w:w="9229" w:type="dxa"/>
            <w:gridSpan w:val="6"/>
            <w:tcBorders>
              <w:top w:val="nil"/>
              <w:left w:val="nil"/>
              <w:bottom w:val="nil"/>
              <w:right w:val="nil"/>
            </w:tcBorders>
            <w:shd w:val="clear" w:color="auto" w:fill="auto"/>
            <w:vAlign w:val="center"/>
            <w:hideMark/>
          </w:tcPr>
          <w:p w:rsidR="00370997" w:rsidRPr="00370997" w:rsidRDefault="00370997" w:rsidP="00370997">
            <w:pPr>
              <w:jc w:val="both"/>
              <w:rPr>
                <w:color w:val="000000"/>
              </w:rPr>
            </w:pPr>
            <w:r w:rsidRPr="00370997">
              <w:rPr>
                <w:color w:val="000000"/>
              </w:rPr>
              <w:t xml:space="preserve">        Направляем вам общий список участников мероприятия, а также информацию об ответственных педагогах (приложение 1, приложение 2). </w:t>
            </w:r>
            <w:r w:rsidRPr="00370997">
              <w:rPr>
                <w:color w:val="000000"/>
              </w:rPr>
              <w:br/>
              <w:t xml:space="preserve">        С Положением мероприятия педагоги, учащиеся и их родители (законные представители) ознакомлены.</w:t>
            </w:r>
          </w:p>
        </w:tc>
      </w:tr>
      <w:tr w:rsidR="00370997" w:rsidRPr="00370997" w:rsidTr="00FA2090">
        <w:trPr>
          <w:trHeight w:val="375"/>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75"/>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r w:rsidRPr="00370997">
              <w:rPr>
                <w:color w:val="000000"/>
              </w:rPr>
              <w:t xml:space="preserve">       </w:t>
            </w:r>
            <w:r w:rsidR="00A7386C" w:rsidRPr="00370997">
              <w:rPr>
                <w:color w:val="000000"/>
              </w:rPr>
              <w:t>Приложение: на</w:t>
            </w:r>
            <w:r w:rsidRPr="00370997">
              <w:rPr>
                <w:color w:val="000000"/>
              </w:rPr>
              <w:t xml:space="preserve"> ___л.  в __ экз.</w:t>
            </w: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00"/>
        </w:trPr>
        <w:tc>
          <w:tcPr>
            <w:tcW w:w="520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00"/>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gridAfter w:val="7"/>
          <w:wAfter w:w="2823" w:type="dxa"/>
          <w:trHeight w:val="300"/>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p>
        </w:tc>
        <w:tc>
          <w:tcPr>
            <w:tcW w:w="4029" w:type="dxa"/>
            <w:gridSpan w:val="5"/>
            <w:tcBorders>
              <w:top w:val="nil"/>
              <w:left w:val="nil"/>
              <w:bottom w:val="nil"/>
              <w:right w:val="nil"/>
            </w:tcBorders>
            <w:shd w:val="clear" w:color="auto" w:fill="auto"/>
            <w:vAlign w:val="center"/>
            <w:hideMark/>
          </w:tcPr>
          <w:p w:rsidR="00370997" w:rsidRPr="00370997" w:rsidRDefault="00370997" w:rsidP="00370997">
            <w:pPr>
              <w:jc w:val="both"/>
              <w:rPr>
                <w:color w:val="000000"/>
              </w:rPr>
            </w:pPr>
            <w:r w:rsidRPr="00370997">
              <w:rPr>
                <w:color w:val="000000"/>
              </w:rPr>
              <w:t>Руководитель ОУ:</w:t>
            </w:r>
          </w:p>
        </w:tc>
      </w:tr>
      <w:tr w:rsidR="00370997" w:rsidRPr="00370997" w:rsidTr="00FA2090">
        <w:trPr>
          <w:gridAfter w:val="7"/>
          <w:wAfter w:w="2823" w:type="dxa"/>
          <w:trHeight w:val="375"/>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r w:rsidRPr="00370997">
              <w:rPr>
                <w:color w:val="000000"/>
              </w:rPr>
              <w:t xml:space="preserve"> </w:t>
            </w:r>
          </w:p>
        </w:tc>
        <w:tc>
          <w:tcPr>
            <w:tcW w:w="4029" w:type="dxa"/>
            <w:gridSpan w:val="5"/>
            <w:tcBorders>
              <w:top w:val="nil"/>
              <w:left w:val="nil"/>
              <w:bottom w:val="nil"/>
              <w:right w:val="nil"/>
            </w:tcBorders>
            <w:shd w:val="clear" w:color="auto" w:fill="auto"/>
            <w:vAlign w:val="center"/>
            <w:hideMark/>
          </w:tcPr>
          <w:p w:rsidR="00370997" w:rsidRPr="00370997" w:rsidRDefault="00370997" w:rsidP="00370997">
            <w:pPr>
              <w:jc w:val="both"/>
              <w:rPr>
                <w:color w:val="000000"/>
              </w:rPr>
            </w:pPr>
            <w:r w:rsidRPr="00370997">
              <w:rPr>
                <w:color w:val="000000"/>
              </w:rPr>
              <w:t>__________________________</w:t>
            </w:r>
          </w:p>
        </w:tc>
      </w:tr>
      <w:tr w:rsidR="00370997" w:rsidRPr="00370997" w:rsidTr="00FA2090">
        <w:trPr>
          <w:gridAfter w:val="7"/>
          <w:wAfter w:w="2823" w:type="dxa"/>
          <w:trHeight w:val="375"/>
        </w:trPr>
        <w:tc>
          <w:tcPr>
            <w:tcW w:w="5200" w:type="dxa"/>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p>
        </w:tc>
        <w:tc>
          <w:tcPr>
            <w:tcW w:w="4029" w:type="dxa"/>
            <w:gridSpan w:val="5"/>
            <w:tcBorders>
              <w:top w:val="nil"/>
              <w:left w:val="nil"/>
              <w:bottom w:val="nil"/>
              <w:right w:val="nil"/>
            </w:tcBorders>
            <w:shd w:val="clear" w:color="auto" w:fill="auto"/>
            <w:vAlign w:val="center"/>
            <w:hideMark/>
          </w:tcPr>
          <w:p w:rsidR="00370997" w:rsidRPr="00370997" w:rsidRDefault="00370997" w:rsidP="00370997">
            <w:pPr>
              <w:jc w:val="both"/>
              <w:rPr>
                <w:color w:val="000000"/>
              </w:rPr>
            </w:pPr>
            <w:r w:rsidRPr="00370997">
              <w:rPr>
                <w:color w:val="000000"/>
              </w:rPr>
              <w:t>(подпись)</w:t>
            </w:r>
          </w:p>
        </w:tc>
      </w:tr>
      <w:tr w:rsidR="00370997" w:rsidRPr="00370997" w:rsidTr="00FA2090">
        <w:trPr>
          <w:trHeight w:val="300"/>
        </w:trPr>
        <w:tc>
          <w:tcPr>
            <w:tcW w:w="520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75"/>
        </w:trPr>
        <w:tc>
          <w:tcPr>
            <w:tcW w:w="520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r w:rsidRPr="00370997">
              <w:rPr>
                <w:color w:val="000000"/>
              </w:rPr>
              <w:t>М.П.</w:t>
            </w: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FA2090">
        <w:trPr>
          <w:trHeight w:val="300"/>
        </w:trPr>
        <w:tc>
          <w:tcPr>
            <w:tcW w:w="520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6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353"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102"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96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080"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bl>
    <w:p w:rsidR="00370997" w:rsidRPr="00370997" w:rsidRDefault="00370997" w:rsidP="00370997">
      <w:pPr>
        <w:jc w:val="both"/>
        <w:rPr>
          <w:i/>
          <w:iCs/>
          <w:color w:val="000000"/>
          <w:sz w:val="20"/>
          <w:szCs w:val="20"/>
        </w:rPr>
      </w:pPr>
      <w:r w:rsidRPr="00370997">
        <w:rPr>
          <w:i/>
          <w:iCs/>
          <w:color w:val="000000"/>
          <w:sz w:val="20"/>
          <w:szCs w:val="20"/>
        </w:rPr>
        <w:t xml:space="preserve">   *Все таблицы для подачи заявки участников мероприятия оформляются ТОЛЬКО в формате </w:t>
      </w:r>
      <w:proofErr w:type="spellStart"/>
      <w:r w:rsidR="00A7386C" w:rsidRPr="00370997">
        <w:rPr>
          <w:i/>
          <w:iCs/>
          <w:color w:val="000000"/>
          <w:sz w:val="20"/>
          <w:szCs w:val="20"/>
        </w:rPr>
        <w:t>Exsel</w:t>
      </w:r>
      <w:proofErr w:type="spellEnd"/>
      <w:r w:rsidR="00A7386C" w:rsidRPr="00370997">
        <w:rPr>
          <w:i/>
          <w:iCs/>
          <w:color w:val="000000"/>
          <w:sz w:val="20"/>
          <w:szCs w:val="20"/>
        </w:rPr>
        <w:t>.</w:t>
      </w:r>
      <w:r w:rsidRPr="00370997">
        <w:rPr>
          <w:i/>
          <w:iCs/>
          <w:color w:val="000000"/>
          <w:sz w:val="20"/>
          <w:szCs w:val="20"/>
        </w:rPr>
        <w:t xml:space="preserve"> Заявки сканировать не нужно. Сканируется только титульный лист и затем </w:t>
      </w:r>
      <w:r w:rsidR="00A7386C" w:rsidRPr="00370997">
        <w:rPr>
          <w:i/>
          <w:iCs/>
          <w:color w:val="000000"/>
          <w:sz w:val="20"/>
          <w:szCs w:val="20"/>
        </w:rPr>
        <w:t>вместе отсылается</w:t>
      </w:r>
      <w:r w:rsidRPr="00370997">
        <w:rPr>
          <w:i/>
          <w:iCs/>
          <w:color w:val="000000"/>
          <w:sz w:val="20"/>
          <w:szCs w:val="20"/>
        </w:rPr>
        <w:t xml:space="preserve"> в электронном виде единым пакетом от ОУ на адрес организатора мероприятия в установленные сроки подачи заявок. </w:t>
      </w:r>
    </w:p>
    <w:p w:rsidR="00370997" w:rsidRPr="00370997" w:rsidRDefault="00370997" w:rsidP="00370997">
      <w:pPr>
        <w:contextualSpacing/>
        <w:jc w:val="both"/>
        <w:rPr>
          <w:rFonts w:eastAsiaTheme="minorEastAsia"/>
          <w:bCs/>
          <w:i/>
        </w:rPr>
      </w:pPr>
    </w:p>
    <w:p w:rsidR="00370997" w:rsidRPr="00370997" w:rsidRDefault="00370997" w:rsidP="00370997">
      <w:pPr>
        <w:contextualSpacing/>
        <w:jc w:val="both"/>
        <w:rPr>
          <w:rFonts w:eastAsiaTheme="minorEastAsia"/>
          <w:bCs/>
          <w:i/>
        </w:rPr>
      </w:pPr>
    </w:p>
    <w:p w:rsidR="00CE6299" w:rsidRDefault="00CE6299">
      <w:r>
        <w:br w:type="page"/>
      </w:r>
    </w:p>
    <w:tbl>
      <w:tblPr>
        <w:tblW w:w="10065" w:type="dxa"/>
        <w:tblInd w:w="-318" w:type="dxa"/>
        <w:tblLayout w:type="fixed"/>
        <w:tblLook w:val="04A0" w:firstRow="1" w:lastRow="0" w:firstColumn="1" w:lastColumn="0" w:noHBand="0" w:noVBand="1"/>
      </w:tblPr>
      <w:tblGrid>
        <w:gridCol w:w="852"/>
        <w:gridCol w:w="600"/>
        <w:gridCol w:w="1242"/>
        <w:gridCol w:w="34"/>
        <w:gridCol w:w="1384"/>
        <w:gridCol w:w="1701"/>
        <w:gridCol w:w="659"/>
        <w:gridCol w:w="236"/>
        <w:gridCol w:w="97"/>
        <w:gridCol w:w="907"/>
        <w:gridCol w:w="794"/>
        <w:gridCol w:w="1046"/>
        <w:gridCol w:w="236"/>
        <w:gridCol w:w="277"/>
      </w:tblGrid>
      <w:tr w:rsidR="00370997" w:rsidRPr="00370997" w:rsidTr="00CE6299">
        <w:trPr>
          <w:gridAfter w:val="1"/>
          <w:wAfter w:w="277" w:type="dxa"/>
          <w:trHeight w:val="405"/>
        </w:trPr>
        <w:tc>
          <w:tcPr>
            <w:tcW w:w="9552" w:type="dxa"/>
            <w:gridSpan w:val="12"/>
            <w:tcBorders>
              <w:top w:val="nil"/>
              <w:left w:val="nil"/>
              <w:bottom w:val="nil"/>
              <w:right w:val="nil"/>
            </w:tcBorders>
            <w:shd w:val="clear" w:color="auto" w:fill="auto"/>
            <w:noWrap/>
            <w:vAlign w:val="center"/>
            <w:hideMark/>
          </w:tcPr>
          <w:p w:rsidR="00370997" w:rsidRPr="00370997" w:rsidRDefault="00370997" w:rsidP="00370997">
            <w:pPr>
              <w:jc w:val="both"/>
              <w:rPr>
                <w:b/>
                <w:bCs/>
                <w:color w:val="000000"/>
              </w:rPr>
            </w:pPr>
          </w:p>
          <w:p w:rsidR="00370997" w:rsidRPr="00370997" w:rsidRDefault="00370997" w:rsidP="00370997">
            <w:pPr>
              <w:jc w:val="both"/>
              <w:rPr>
                <w:b/>
                <w:bCs/>
                <w:color w:val="000000"/>
              </w:rPr>
            </w:pPr>
            <w:r w:rsidRPr="00370997">
              <w:rPr>
                <w:b/>
                <w:bCs/>
                <w:color w:val="000000"/>
              </w:rPr>
              <w:t>Заявка участников</w:t>
            </w:r>
            <w:r w:rsidR="008E3450">
              <w:rPr>
                <w:b/>
                <w:bCs/>
                <w:color w:val="000000"/>
              </w:rPr>
              <w:t xml:space="preserve"> </w:t>
            </w: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CE6299">
        <w:trPr>
          <w:gridAfter w:val="1"/>
          <w:wAfter w:w="277" w:type="dxa"/>
          <w:trHeight w:val="1250"/>
        </w:trPr>
        <w:tc>
          <w:tcPr>
            <w:tcW w:w="9552" w:type="dxa"/>
            <w:gridSpan w:val="12"/>
            <w:tcBorders>
              <w:top w:val="nil"/>
              <w:left w:val="nil"/>
              <w:bottom w:val="nil"/>
              <w:right w:val="nil"/>
            </w:tcBorders>
            <w:shd w:val="clear" w:color="auto" w:fill="auto"/>
            <w:noWrap/>
            <w:vAlign w:val="center"/>
            <w:hideMark/>
          </w:tcPr>
          <w:p w:rsidR="00370997" w:rsidRPr="00370997" w:rsidRDefault="00370997" w:rsidP="00370997">
            <w:pPr>
              <w:jc w:val="both"/>
              <w:rPr>
                <w:color w:val="000000"/>
              </w:rPr>
            </w:pPr>
            <w:r w:rsidRPr="00370997">
              <w:rPr>
                <w:color w:val="000000"/>
              </w:rPr>
              <w:t xml:space="preserve">городского </w:t>
            </w:r>
            <w:r w:rsidR="00A7386C" w:rsidRPr="00370997">
              <w:rPr>
                <w:color w:val="000000"/>
              </w:rPr>
              <w:t>метапредметного интеллектуального марафона</w:t>
            </w:r>
            <w:r w:rsidRPr="00370997">
              <w:rPr>
                <w:color w:val="000000"/>
              </w:rPr>
              <w:t xml:space="preserve"> </w:t>
            </w:r>
          </w:p>
          <w:p w:rsidR="00370997" w:rsidRPr="00370997" w:rsidRDefault="00370997" w:rsidP="00370997">
            <w:pPr>
              <w:jc w:val="both"/>
              <w:rPr>
                <w:color w:val="000000"/>
              </w:rPr>
            </w:pPr>
            <w:r w:rsidRPr="00370997">
              <w:rPr>
                <w:color w:val="000000"/>
              </w:rPr>
              <w:t>«</w:t>
            </w:r>
            <w:r w:rsidR="00A7386C" w:rsidRPr="00370997">
              <w:rPr>
                <w:color w:val="000000"/>
              </w:rPr>
              <w:t>Я исследую</w:t>
            </w:r>
            <w:r w:rsidRPr="00370997">
              <w:rPr>
                <w:color w:val="000000"/>
              </w:rPr>
              <w:t xml:space="preserve"> мир»</w:t>
            </w:r>
          </w:p>
          <w:p w:rsidR="00370997" w:rsidRPr="00370997" w:rsidRDefault="00370997" w:rsidP="00370997">
            <w:pPr>
              <w:jc w:val="both"/>
              <w:rPr>
                <w:color w:val="000000"/>
              </w:rPr>
            </w:pPr>
            <w:r w:rsidRPr="00370997">
              <w:rPr>
                <w:color w:val="000000"/>
              </w:rPr>
              <w:t>для учащихся 1-2-х классов общеобразовательных школ»</w:t>
            </w:r>
            <w:r w:rsidRPr="00370997">
              <w:rPr>
                <w:color w:val="000000"/>
              </w:rPr>
              <w:tab/>
            </w:r>
          </w:p>
          <w:p w:rsidR="00370997" w:rsidRPr="00370997" w:rsidRDefault="00370997" w:rsidP="00370997">
            <w:pPr>
              <w:jc w:val="both"/>
              <w:rPr>
                <w:color w:val="000000"/>
              </w:rPr>
            </w:pPr>
            <w:r w:rsidRPr="00370997">
              <w:rPr>
                <w:color w:val="000000"/>
              </w:rPr>
              <w:tab/>
            </w: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CE6299">
        <w:trPr>
          <w:gridAfter w:val="1"/>
          <w:wAfter w:w="277" w:type="dxa"/>
          <w:trHeight w:val="375"/>
        </w:trPr>
        <w:tc>
          <w:tcPr>
            <w:tcW w:w="7712" w:type="dxa"/>
            <w:gridSpan w:val="10"/>
            <w:tcBorders>
              <w:top w:val="nil"/>
              <w:left w:val="nil"/>
              <w:bottom w:val="nil"/>
              <w:right w:val="nil"/>
            </w:tcBorders>
            <w:shd w:val="clear" w:color="auto" w:fill="auto"/>
            <w:vAlign w:val="center"/>
          </w:tcPr>
          <w:p w:rsidR="00370997" w:rsidRPr="00370997" w:rsidRDefault="00370997" w:rsidP="00370997">
            <w:pPr>
              <w:jc w:val="both"/>
              <w:rPr>
                <w:b/>
                <w:bCs/>
                <w:color w:val="000000"/>
              </w:rPr>
            </w:pPr>
          </w:p>
        </w:tc>
        <w:tc>
          <w:tcPr>
            <w:tcW w:w="1840"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CE6299">
        <w:trPr>
          <w:trHeight w:val="270"/>
        </w:trPr>
        <w:tc>
          <w:tcPr>
            <w:tcW w:w="10065" w:type="dxa"/>
            <w:gridSpan w:val="14"/>
            <w:tcBorders>
              <w:top w:val="nil"/>
              <w:left w:val="nil"/>
              <w:bottom w:val="single" w:sz="4" w:space="0" w:color="auto"/>
              <w:right w:val="nil"/>
            </w:tcBorders>
            <w:shd w:val="clear" w:color="auto" w:fill="auto"/>
            <w:vAlign w:val="center"/>
          </w:tcPr>
          <w:p w:rsidR="00370997" w:rsidRPr="00370997" w:rsidRDefault="00370997" w:rsidP="00370997">
            <w:pPr>
              <w:jc w:val="both"/>
              <w:rPr>
                <w:color w:val="000000"/>
              </w:rPr>
            </w:pPr>
          </w:p>
        </w:tc>
      </w:tr>
      <w:tr w:rsidR="00370997" w:rsidRPr="00370997" w:rsidTr="00CE6299">
        <w:trPr>
          <w:trHeight w:val="51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№п\п</w:t>
            </w:r>
          </w:p>
        </w:tc>
        <w:tc>
          <w:tcPr>
            <w:tcW w:w="1876" w:type="dxa"/>
            <w:gridSpan w:val="3"/>
            <w:tcBorders>
              <w:top w:val="nil"/>
              <w:left w:val="nil"/>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Район</w:t>
            </w:r>
          </w:p>
        </w:tc>
        <w:tc>
          <w:tcPr>
            <w:tcW w:w="1384" w:type="dxa"/>
            <w:tcBorders>
              <w:top w:val="nil"/>
              <w:left w:val="single" w:sz="4" w:space="0" w:color="auto"/>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Краткое наименование ОУ</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CE6299">
            <w:pPr>
              <w:jc w:val="both"/>
              <w:rPr>
                <w:b/>
                <w:bCs/>
                <w:color w:val="000000"/>
              </w:rPr>
            </w:pPr>
            <w:r w:rsidRPr="00370997">
              <w:rPr>
                <w:b/>
                <w:bCs/>
                <w:color w:val="000000"/>
              </w:rPr>
              <w:t xml:space="preserve">ФИО </w:t>
            </w:r>
            <w:r w:rsidR="00A7386C" w:rsidRPr="00370997">
              <w:rPr>
                <w:b/>
                <w:bCs/>
                <w:color w:val="000000"/>
              </w:rPr>
              <w:t>участник</w:t>
            </w:r>
            <w:r w:rsidR="00A7386C">
              <w:rPr>
                <w:b/>
                <w:bCs/>
                <w:color w:val="000000"/>
              </w:rPr>
              <w:t>а</w:t>
            </w:r>
            <w:r w:rsidR="00A7386C" w:rsidRPr="00370997">
              <w:rPr>
                <w:b/>
                <w:bCs/>
                <w:color w:val="000000"/>
              </w:rPr>
              <w:t xml:space="preserve"> (</w:t>
            </w:r>
            <w:r w:rsidRPr="00370997">
              <w:rPr>
                <w:b/>
                <w:bCs/>
                <w:color w:val="000000"/>
              </w:rPr>
              <w:t>полностью)</w:t>
            </w:r>
          </w:p>
        </w:tc>
        <w:tc>
          <w:tcPr>
            <w:tcW w:w="992" w:type="dxa"/>
            <w:gridSpan w:val="3"/>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Класс</w:t>
            </w:r>
          </w:p>
        </w:tc>
        <w:tc>
          <w:tcPr>
            <w:tcW w:w="1701" w:type="dxa"/>
            <w:gridSpan w:val="2"/>
            <w:tcBorders>
              <w:top w:val="nil"/>
              <w:left w:val="nil"/>
              <w:bottom w:val="single" w:sz="4" w:space="0" w:color="auto"/>
              <w:right w:val="single" w:sz="4" w:space="0" w:color="auto"/>
            </w:tcBorders>
            <w:shd w:val="clear" w:color="000000" w:fill="F2F2F2"/>
            <w:vAlign w:val="center"/>
            <w:hideMark/>
          </w:tcPr>
          <w:p w:rsidR="00370997" w:rsidRPr="00370997" w:rsidRDefault="00370997" w:rsidP="00370997">
            <w:pPr>
              <w:jc w:val="both"/>
              <w:rPr>
                <w:b/>
                <w:bCs/>
                <w:color w:val="000000"/>
              </w:rPr>
            </w:pPr>
            <w:r w:rsidRPr="00370997">
              <w:rPr>
                <w:b/>
                <w:bCs/>
                <w:color w:val="000000"/>
              </w:rPr>
              <w:t>ФИО педагога (полностью)</w:t>
            </w:r>
          </w:p>
        </w:tc>
        <w:tc>
          <w:tcPr>
            <w:tcW w:w="1559" w:type="dxa"/>
            <w:gridSpan w:val="3"/>
            <w:tcBorders>
              <w:top w:val="nil"/>
              <w:left w:val="nil"/>
              <w:bottom w:val="single" w:sz="4" w:space="0" w:color="auto"/>
              <w:right w:val="single" w:sz="4" w:space="0" w:color="auto"/>
            </w:tcBorders>
            <w:shd w:val="clear" w:color="000000" w:fill="F2F2F2"/>
            <w:vAlign w:val="center"/>
            <w:hideMark/>
          </w:tcPr>
          <w:p w:rsidR="00370997" w:rsidRPr="00370997" w:rsidRDefault="00370997" w:rsidP="00370997">
            <w:pPr>
              <w:jc w:val="both"/>
              <w:rPr>
                <w:b/>
                <w:bCs/>
                <w:color w:val="000000"/>
              </w:rPr>
            </w:pPr>
            <w:r w:rsidRPr="00370997">
              <w:rPr>
                <w:b/>
                <w:bCs/>
                <w:color w:val="000000"/>
              </w:rPr>
              <w:t>Должность</w:t>
            </w:r>
          </w:p>
        </w:tc>
      </w:tr>
      <w:tr w:rsidR="00370997" w:rsidRPr="00370997" w:rsidTr="00CE6299">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1.       </w:t>
            </w:r>
          </w:p>
        </w:tc>
        <w:tc>
          <w:tcPr>
            <w:tcW w:w="1842"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 </w:t>
            </w:r>
          </w:p>
        </w:tc>
        <w:tc>
          <w:tcPr>
            <w:tcW w:w="1418" w:type="dxa"/>
            <w:gridSpan w:val="2"/>
            <w:tcBorders>
              <w:top w:val="nil"/>
              <w:left w:val="nil"/>
              <w:bottom w:val="single" w:sz="4" w:space="0" w:color="000000"/>
              <w:right w:val="single" w:sz="4" w:space="0" w:color="000000"/>
            </w:tcBorders>
            <w:shd w:val="clear" w:color="auto" w:fill="auto"/>
            <w:hideMark/>
          </w:tcPr>
          <w:p w:rsidR="00370997" w:rsidRPr="00370997" w:rsidRDefault="00370997" w:rsidP="00370997">
            <w:pPr>
              <w:jc w:val="both"/>
              <w:rPr>
                <w:color w:val="000000"/>
              </w:rPr>
            </w:pPr>
            <w:r w:rsidRPr="00370997">
              <w:rPr>
                <w:color w:val="000000"/>
              </w:rPr>
              <w:t> </w:t>
            </w:r>
          </w:p>
        </w:tc>
        <w:tc>
          <w:tcPr>
            <w:tcW w:w="1701" w:type="dxa"/>
            <w:tcBorders>
              <w:top w:val="nil"/>
              <w:left w:val="nil"/>
              <w:bottom w:val="single" w:sz="4" w:space="0" w:color="000000"/>
              <w:right w:val="single" w:sz="4" w:space="0" w:color="000000"/>
            </w:tcBorders>
            <w:shd w:val="clear" w:color="auto" w:fill="auto"/>
            <w:hideMark/>
          </w:tcPr>
          <w:p w:rsidR="00370997" w:rsidRPr="00370997" w:rsidRDefault="00370997" w:rsidP="00370997">
            <w:pPr>
              <w:jc w:val="both"/>
              <w:rPr>
                <w:color w:val="000000"/>
              </w:rPr>
            </w:pPr>
            <w:r w:rsidRPr="00370997">
              <w:rPr>
                <w:color w:val="000000"/>
              </w:rPr>
              <w:t> </w:t>
            </w:r>
          </w:p>
        </w:tc>
        <w:tc>
          <w:tcPr>
            <w:tcW w:w="992" w:type="dxa"/>
            <w:gridSpan w:val="3"/>
            <w:tcBorders>
              <w:top w:val="nil"/>
              <w:left w:val="nil"/>
              <w:bottom w:val="single" w:sz="4" w:space="0" w:color="000000"/>
              <w:right w:val="single" w:sz="4" w:space="0" w:color="auto"/>
            </w:tcBorders>
            <w:shd w:val="clear" w:color="FFFFFF" w:fill="FFFFFF"/>
            <w:hideMark/>
          </w:tcPr>
          <w:p w:rsidR="00370997" w:rsidRPr="00370997" w:rsidRDefault="00370997" w:rsidP="00370997">
            <w:pPr>
              <w:jc w:val="both"/>
            </w:pPr>
            <w:r w:rsidRPr="00370997">
              <w:t> </w:t>
            </w:r>
          </w:p>
          <w:p w:rsidR="00370997" w:rsidRPr="00370997" w:rsidRDefault="00370997" w:rsidP="00370997">
            <w:pPr>
              <w:jc w:val="both"/>
              <w:rPr>
                <w:color w:val="000000"/>
              </w:rPr>
            </w:pPr>
            <w:r w:rsidRPr="00370997">
              <w:rPr>
                <w:color w:val="000000"/>
              </w:rPr>
              <w:t>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370997" w:rsidRPr="00370997" w:rsidRDefault="00370997" w:rsidP="00370997">
            <w:pPr>
              <w:jc w:val="both"/>
              <w:rPr>
                <w:color w:val="000000"/>
              </w:rPr>
            </w:pPr>
            <w:r w:rsidRPr="00370997">
              <w:rPr>
                <w:color w:val="00000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2.       </w:t>
            </w:r>
          </w:p>
        </w:tc>
        <w:tc>
          <w:tcPr>
            <w:tcW w:w="1842"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 </w:t>
            </w:r>
          </w:p>
        </w:tc>
        <w:tc>
          <w:tcPr>
            <w:tcW w:w="1418" w:type="dxa"/>
            <w:gridSpan w:val="2"/>
            <w:tcBorders>
              <w:top w:val="nil"/>
              <w:left w:val="nil"/>
              <w:bottom w:val="single" w:sz="4" w:space="0" w:color="000000"/>
              <w:right w:val="single" w:sz="4" w:space="0" w:color="000000"/>
            </w:tcBorders>
            <w:shd w:val="clear" w:color="auto" w:fill="auto"/>
            <w:hideMark/>
          </w:tcPr>
          <w:p w:rsidR="00370997" w:rsidRPr="00370997" w:rsidRDefault="00370997" w:rsidP="00370997">
            <w:pPr>
              <w:jc w:val="both"/>
              <w:rPr>
                <w:color w:val="000000"/>
              </w:rPr>
            </w:pPr>
            <w:r w:rsidRPr="00370997">
              <w:rPr>
                <w:color w:val="000000"/>
              </w:rPr>
              <w:t> </w:t>
            </w:r>
          </w:p>
        </w:tc>
        <w:tc>
          <w:tcPr>
            <w:tcW w:w="1701" w:type="dxa"/>
            <w:tcBorders>
              <w:top w:val="nil"/>
              <w:left w:val="nil"/>
              <w:bottom w:val="single" w:sz="4" w:space="0" w:color="000000"/>
              <w:right w:val="single" w:sz="4" w:space="0" w:color="000000"/>
            </w:tcBorders>
            <w:shd w:val="clear" w:color="auto" w:fill="auto"/>
            <w:hideMark/>
          </w:tcPr>
          <w:p w:rsidR="00370997" w:rsidRPr="00370997" w:rsidRDefault="00370997" w:rsidP="00370997">
            <w:pPr>
              <w:jc w:val="both"/>
              <w:rPr>
                <w:color w:val="000000"/>
              </w:rPr>
            </w:pPr>
            <w:r w:rsidRPr="00370997">
              <w:rPr>
                <w:color w:val="000000"/>
              </w:rPr>
              <w:t> </w:t>
            </w:r>
          </w:p>
        </w:tc>
        <w:tc>
          <w:tcPr>
            <w:tcW w:w="992" w:type="dxa"/>
            <w:gridSpan w:val="3"/>
            <w:tcBorders>
              <w:top w:val="nil"/>
              <w:left w:val="nil"/>
              <w:bottom w:val="single" w:sz="4" w:space="0" w:color="000000"/>
              <w:right w:val="single" w:sz="4" w:space="0" w:color="auto"/>
            </w:tcBorders>
            <w:shd w:val="clear" w:color="auto" w:fill="auto"/>
            <w:hideMark/>
          </w:tcPr>
          <w:p w:rsidR="00370997" w:rsidRPr="00370997" w:rsidRDefault="00370997" w:rsidP="00370997">
            <w:pPr>
              <w:jc w:val="both"/>
              <w:rPr>
                <w:color w:val="000000"/>
              </w:rPr>
            </w:pPr>
            <w:r w:rsidRPr="00370997">
              <w:rPr>
                <w:color w:val="000000"/>
              </w:rPr>
              <w:t> </w:t>
            </w:r>
          </w:p>
          <w:p w:rsidR="00370997" w:rsidRPr="00370997" w:rsidRDefault="00370997" w:rsidP="00370997">
            <w:pPr>
              <w:jc w:val="both"/>
              <w:rPr>
                <w:color w:val="000000"/>
              </w:rPr>
            </w:pPr>
            <w:r w:rsidRPr="00370997">
              <w:rPr>
                <w:color w:val="000000"/>
              </w:rPr>
              <w:t>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370997" w:rsidRPr="00370997" w:rsidRDefault="00370997" w:rsidP="00370997">
            <w:pPr>
              <w:jc w:val="both"/>
              <w:rPr>
                <w:color w:val="000000"/>
              </w:rPr>
            </w:pPr>
            <w:r w:rsidRPr="00370997">
              <w:rPr>
                <w:color w:val="00000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3.       </w:t>
            </w:r>
          </w:p>
        </w:tc>
        <w:tc>
          <w:tcPr>
            <w:tcW w:w="1842" w:type="dxa"/>
            <w:gridSpan w:val="2"/>
            <w:tcBorders>
              <w:top w:val="nil"/>
              <w:left w:val="nil"/>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 </w:t>
            </w:r>
          </w:p>
        </w:tc>
        <w:tc>
          <w:tcPr>
            <w:tcW w:w="1418" w:type="dxa"/>
            <w:gridSpan w:val="2"/>
            <w:tcBorders>
              <w:top w:val="nil"/>
              <w:left w:val="single" w:sz="4" w:space="0" w:color="auto"/>
              <w:bottom w:val="single" w:sz="4" w:space="0" w:color="auto"/>
              <w:right w:val="nil"/>
            </w:tcBorders>
            <w:shd w:val="clear" w:color="auto" w:fill="auto"/>
            <w:vAlign w:val="center"/>
            <w:hideMark/>
          </w:tcPr>
          <w:p w:rsidR="00370997" w:rsidRPr="00370997" w:rsidRDefault="00370997" w:rsidP="00370997">
            <w:pPr>
              <w:jc w:val="both"/>
              <w:rPr>
                <w:color w:val="000000"/>
              </w:rPr>
            </w:pPr>
            <w:r w:rsidRPr="00370997">
              <w:rPr>
                <w:color w:val="00000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p w:rsidR="00370997" w:rsidRPr="00370997" w:rsidRDefault="00370997" w:rsidP="00370997">
            <w:pPr>
              <w:jc w:val="both"/>
              <w:rPr>
                <w:color w:val="000000"/>
              </w:rPr>
            </w:pPr>
            <w:r w:rsidRPr="00370997">
              <w:rPr>
                <w:color w:val="000000"/>
              </w:rPr>
              <w:t>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370997" w:rsidRPr="00370997" w:rsidRDefault="00370997" w:rsidP="00370997">
            <w:pPr>
              <w:jc w:val="both"/>
              <w:rPr>
                <w:color w:val="000000"/>
              </w:rPr>
            </w:pPr>
            <w:r w:rsidRPr="00370997">
              <w:rPr>
                <w:color w:val="00000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300"/>
        </w:trPr>
        <w:tc>
          <w:tcPr>
            <w:tcW w:w="852"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4.       </w:t>
            </w:r>
          </w:p>
        </w:tc>
        <w:tc>
          <w:tcPr>
            <w:tcW w:w="1842" w:type="dxa"/>
            <w:gridSpan w:val="2"/>
            <w:tcBorders>
              <w:top w:val="nil"/>
              <w:left w:val="nil"/>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 </w:t>
            </w:r>
          </w:p>
        </w:tc>
        <w:tc>
          <w:tcPr>
            <w:tcW w:w="1418" w:type="dxa"/>
            <w:gridSpan w:val="2"/>
            <w:tcBorders>
              <w:top w:val="nil"/>
              <w:left w:val="single" w:sz="4" w:space="0" w:color="auto"/>
              <w:bottom w:val="single" w:sz="4" w:space="0" w:color="auto"/>
              <w:right w:val="nil"/>
            </w:tcBorders>
            <w:shd w:val="clear" w:color="auto" w:fill="auto"/>
            <w:vAlign w:val="center"/>
            <w:hideMark/>
          </w:tcPr>
          <w:p w:rsidR="00370997" w:rsidRPr="00370997" w:rsidRDefault="00370997" w:rsidP="00370997">
            <w:pPr>
              <w:jc w:val="both"/>
              <w:rPr>
                <w:color w:val="000000"/>
              </w:rPr>
            </w:pPr>
            <w:r w:rsidRPr="00370997">
              <w:rPr>
                <w:color w:val="00000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p w:rsidR="00370997" w:rsidRPr="00370997" w:rsidRDefault="00370997" w:rsidP="00370997">
            <w:pPr>
              <w:jc w:val="both"/>
              <w:rPr>
                <w:color w:val="000000"/>
              </w:rPr>
            </w:pPr>
            <w:r w:rsidRPr="00370997">
              <w:rPr>
                <w:color w:val="000000"/>
              </w:rPr>
              <w:t> </w:t>
            </w:r>
          </w:p>
        </w:tc>
        <w:tc>
          <w:tcPr>
            <w:tcW w:w="1701" w:type="dxa"/>
            <w:gridSpan w:val="2"/>
            <w:tcBorders>
              <w:top w:val="nil"/>
              <w:left w:val="nil"/>
              <w:bottom w:val="single" w:sz="4" w:space="0" w:color="auto"/>
              <w:right w:val="single" w:sz="4" w:space="0" w:color="auto"/>
            </w:tcBorders>
            <w:shd w:val="clear" w:color="000000" w:fill="FFFFFF"/>
            <w:vAlign w:val="center"/>
            <w:hideMark/>
          </w:tcPr>
          <w:p w:rsidR="00370997" w:rsidRPr="00370997" w:rsidRDefault="00370997" w:rsidP="00370997">
            <w:pPr>
              <w:jc w:val="both"/>
              <w:rPr>
                <w:color w:val="000000"/>
              </w:rPr>
            </w:pPr>
            <w:r w:rsidRPr="00370997">
              <w:rPr>
                <w:color w:val="000000"/>
              </w:rPr>
              <w:t> </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300"/>
        </w:trPr>
        <w:tc>
          <w:tcPr>
            <w:tcW w:w="852"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842"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418"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701"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798"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559"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CE6299">
        <w:trPr>
          <w:trHeight w:val="300"/>
        </w:trPr>
        <w:tc>
          <w:tcPr>
            <w:tcW w:w="852"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842"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418" w:type="dxa"/>
            <w:gridSpan w:val="2"/>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701"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659"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236" w:type="dxa"/>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798"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c>
          <w:tcPr>
            <w:tcW w:w="1559" w:type="dxa"/>
            <w:gridSpan w:val="3"/>
            <w:tcBorders>
              <w:top w:val="nil"/>
              <w:left w:val="nil"/>
              <w:bottom w:val="nil"/>
              <w:right w:val="nil"/>
            </w:tcBorders>
            <w:shd w:val="clear" w:color="auto" w:fill="auto"/>
            <w:noWrap/>
            <w:vAlign w:val="bottom"/>
            <w:hideMark/>
          </w:tcPr>
          <w:p w:rsidR="00370997" w:rsidRPr="00370997" w:rsidRDefault="00370997" w:rsidP="00370997">
            <w:pPr>
              <w:jc w:val="both"/>
              <w:rPr>
                <w:color w:val="000000"/>
              </w:rPr>
            </w:pPr>
          </w:p>
        </w:tc>
      </w:tr>
      <w:tr w:rsidR="00370997" w:rsidRPr="00370997" w:rsidTr="00CE6299">
        <w:trPr>
          <w:trHeight w:val="300"/>
        </w:trPr>
        <w:tc>
          <w:tcPr>
            <w:tcW w:w="10065" w:type="dxa"/>
            <w:gridSpan w:val="14"/>
            <w:tcBorders>
              <w:top w:val="nil"/>
              <w:left w:val="nil"/>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Ответственный за предоставление информации по всем заявкам от ОУ:</w:t>
            </w:r>
          </w:p>
        </w:tc>
      </w:tr>
      <w:tr w:rsidR="00370997" w:rsidRPr="00370997" w:rsidTr="00CE6299">
        <w:trPr>
          <w:trHeight w:val="435"/>
        </w:trPr>
        <w:tc>
          <w:tcPr>
            <w:tcW w:w="1452" w:type="dxa"/>
            <w:gridSpan w:val="2"/>
            <w:tcBorders>
              <w:top w:val="single" w:sz="4" w:space="0" w:color="auto"/>
              <w:left w:val="single" w:sz="4" w:space="0" w:color="auto"/>
              <w:bottom w:val="single" w:sz="4" w:space="0" w:color="auto"/>
              <w:right w:val="nil"/>
            </w:tcBorders>
            <w:shd w:val="clear" w:color="auto" w:fill="auto"/>
            <w:vAlign w:val="center"/>
            <w:hideMark/>
          </w:tcPr>
          <w:p w:rsidR="00370997" w:rsidRPr="00370997" w:rsidRDefault="00370997" w:rsidP="00370997">
            <w:pPr>
              <w:jc w:val="both"/>
              <w:rPr>
                <w:color w:val="000000"/>
              </w:rPr>
            </w:pPr>
            <w:r w:rsidRPr="00370997">
              <w:rPr>
                <w:color w:val="000000"/>
                <w:vertAlign w:val="subscript"/>
              </w:rPr>
              <w:t>(</w:t>
            </w:r>
            <w:proofErr w:type="spellStart"/>
            <w:r w:rsidRPr="00370997">
              <w:rPr>
                <w:color w:val="000000"/>
                <w:vertAlign w:val="subscript"/>
              </w:rPr>
              <w:t>фио</w:t>
            </w:r>
            <w:proofErr w:type="spellEnd"/>
            <w:r w:rsidRPr="00370997">
              <w:rPr>
                <w:color w:val="000000"/>
                <w:vertAlign w:val="subscript"/>
              </w:rPr>
              <w:t xml:space="preserve"> полностью)</w:t>
            </w:r>
          </w:p>
        </w:tc>
        <w:tc>
          <w:tcPr>
            <w:tcW w:w="861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525"/>
        </w:trPr>
        <w:tc>
          <w:tcPr>
            <w:tcW w:w="1452" w:type="dxa"/>
            <w:gridSpan w:val="2"/>
            <w:tcBorders>
              <w:top w:val="single" w:sz="4" w:space="0" w:color="auto"/>
              <w:left w:val="single" w:sz="4" w:space="0" w:color="auto"/>
              <w:bottom w:val="single" w:sz="4" w:space="0" w:color="auto"/>
              <w:right w:val="nil"/>
            </w:tcBorders>
            <w:shd w:val="clear" w:color="auto" w:fill="auto"/>
            <w:vAlign w:val="center"/>
            <w:hideMark/>
          </w:tcPr>
          <w:p w:rsidR="00370997" w:rsidRPr="00370997" w:rsidRDefault="00370997" w:rsidP="00370997">
            <w:pPr>
              <w:jc w:val="both"/>
              <w:rPr>
                <w:color w:val="000000"/>
              </w:rPr>
            </w:pPr>
            <w:r w:rsidRPr="00370997">
              <w:rPr>
                <w:color w:val="000000"/>
                <w:vertAlign w:val="subscript"/>
              </w:rPr>
              <w:t>(должность)</w:t>
            </w:r>
          </w:p>
        </w:tc>
        <w:tc>
          <w:tcPr>
            <w:tcW w:w="861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tc>
      </w:tr>
      <w:tr w:rsidR="00370997" w:rsidRPr="00370997" w:rsidTr="00CE6299">
        <w:trPr>
          <w:trHeight w:val="450"/>
        </w:trPr>
        <w:tc>
          <w:tcPr>
            <w:tcW w:w="1452" w:type="dxa"/>
            <w:gridSpan w:val="2"/>
            <w:tcBorders>
              <w:top w:val="single" w:sz="4" w:space="0" w:color="auto"/>
              <w:left w:val="single" w:sz="4" w:space="0" w:color="auto"/>
              <w:bottom w:val="single" w:sz="4" w:space="0" w:color="auto"/>
              <w:right w:val="nil"/>
            </w:tcBorders>
            <w:shd w:val="clear" w:color="auto" w:fill="auto"/>
            <w:vAlign w:val="center"/>
            <w:hideMark/>
          </w:tcPr>
          <w:p w:rsidR="00370997" w:rsidRPr="00370997" w:rsidRDefault="00370997" w:rsidP="00370997">
            <w:pPr>
              <w:jc w:val="both"/>
              <w:rPr>
                <w:color w:val="000000"/>
              </w:rPr>
            </w:pPr>
            <w:r w:rsidRPr="00370997">
              <w:rPr>
                <w:color w:val="000000"/>
                <w:vertAlign w:val="subscript"/>
              </w:rPr>
              <w:t>(контакты - тел, е-</w:t>
            </w:r>
            <w:proofErr w:type="spellStart"/>
            <w:r w:rsidRPr="00370997">
              <w:rPr>
                <w:color w:val="000000"/>
                <w:vertAlign w:val="subscript"/>
              </w:rPr>
              <w:t>mail</w:t>
            </w:r>
            <w:proofErr w:type="spellEnd"/>
            <w:r w:rsidRPr="00370997">
              <w:rPr>
                <w:color w:val="000000"/>
                <w:vertAlign w:val="subscript"/>
              </w:rPr>
              <w:t>)</w:t>
            </w:r>
          </w:p>
        </w:tc>
        <w:tc>
          <w:tcPr>
            <w:tcW w:w="861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 </w:t>
            </w:r>
          </w:p>
        </w:tc>
      </w:tr>
    </w:tbl>
    <w:p w:rsidR="00370997" w:rsidRPr="00370997" w:rsidRDefault="00370997" w:rsidP="00370997">
      <w:pPr>
        <w:contextualSpacing/>
        <w:jc w:val="both"/>
        <w:rPr>
          <w:rFonts w:eastAsiaTheme="minorEastAsia"/>
          <w:bCs/>
          <w:i/>
        </w:rPr>
      </w:pPr>
    </w:p>
    <w:p w:rsidR="00370997" w:rsidRPr="00370997" w:rsidRDefault="00370997" w:rsidP="00370997">
      <w:pPr>
        <w:contextualSpacing/>
        <w:jc w:val="both"/>
        <w:rPr>
          <w:rFonts w:eastAsiaTheme="minorEastAsia"/>
          <w:bCs/>
        </w:rPr>
      </w:pPr>
      <w:r w:rsidRPr="00370997">
        <w:rPr>
          <w:rFonts w:eastAsiaTheme="minorEastAsia"/>
          <w:bCs/>
        </w:rPr>
        <w:t>Приложение к заявке</w:t>
      </w:r>
    </w:p>
    <w:p w:rsidR="00370997" w:rsidRPr="00370997" w:rsidRDefault="00370997" w:rsidP="00370997">
      <w:pPr>
        <w:contextualSpacing/>
        <w:jc w:val="both"/>
        <w:rPr>
          <w:rFonts w:eastAsiaTheme="minorEastAsia"/>
          <w:bCs/>
          <w:i/>
        </w:rPr>
      </w:pPr>
    </w:p>
    <w:tbl>
      <w:tblPr>
        <w:tblW w:w="9113" w:type="dxa"/>
        <w:tblInd w:w="93" w:type="dxa"/>
        <w:tblLook w:val="04A0" w:firstRow="1" w:lastRow="0" w:firstColumn="1" w:lastColumn="0" w:noHBand="0" w:noVBand="1"/>
      </w:tblPr>
      <w:tblGrid>
        <w:gridCol w:w="941"/>
        <w:gridCol w:w="956"/>
        <w:gridCol w:w="1095"/>
        <w:gridCol w:w="679"/>
        <w:gridCol w:w="1873"/>
        <w:gridCol w:w="138"/>
        <w:gridCol w:w="1421"/>
        <w:gridCol w:w="848"/>
        <w:gridCol w:w="1162"/>
      </w:tblGrid>
      <w:tr w:rsidR="00370997" w:rsidRPr="00370997" w:rsidTr="00FA2090">
        <w:trPr>
          <w:trHeight w:val="315"/>
        </w:trPr>
        <w:tc>
          <w:tcPr>
            <w:tcW w:w="9113" w:type="dxa"/>
            <w:gridSpan w:val="9"/>
            <w:tcBorders>
              <w:top w:val="nil"/>
              <w:left w:val="nil"/>
              <w:bottom w:val="nil"/>
              <w:right w:val="nil"/>
            </w:tcBorders>
            <w:shd w:val="clear" w:color="auto" w:fill="auto"/>
            <w:vAlign w:val="center"/>
            <w:hideMark/>
          </w:tcPr>
          <w:p w:rsidR="00370997" w:rsidRPr="00370997" w:rsidRDefault="00370997" w:rsidP="00370997">
            <w:pPr>
              <w:jc w:val="center"/>
              <w:rPr>
                <w:b/>
                <w:bCs/>
                <w:color w:val="000000"/>
              </w:rPr>
            </w:pPr>
          </w:p>
          <w:p w:rsidR="00370997" w:rsidRPr="00370997" w:rsidRDefault="00370997" w:rsidP="00370997">
            <w:pPr>
              <w:jc w:val="center"/>
              <w:rPr>
                <w:b/>
                <w:bCs/>
                <w:color w:val="000000"/>
              </w:rPr>
            </w:pPr>
          </w:p>
          <w:p w:rsidR="00370997" w:rsidRPr="00370997" w:rsidRDefault="00370997" w:rsidP="00370997">
            <w:pPr>
              <w:jc w:val="center"/>
              <w:rPr>
                <w:b/>
                <w:bCs/>
                <w:color w:val="000000"/>
              </w:rPr>
            </w:pPr>
            <w:r w:rsidRPr="00370997">
              <w:rPr>
                <w:b/>
                <w:bCs/>
                <w:color w:val="000000"/>
              </w:rPr>
              <w:t>Информация о количественном распределении участников</w:t>
            </w:r>
          </w:p>
        </w:tc>
      </w:tr>
      <w:tr w:rsidR="00370997" w:rsidRPr="00370997" w:rsidTr="00FA2090">
        <w:trPr>
          <w:trHeight w:val="315"/>
        </w:trPr>
        <w:tc>
          <w:tcPr>
            <w:tcW w:w="9113" w:type="dxa"/>
            <w:gridSpan w:val="9"/>
            <w:tcBorders>
              <w:top w:val="nil"/>
              <w:left w:val="nil"/>
              <w:bottom w:val="nil"/>
              <w:right w:val="nil"/>
            </w:tcBorders>
            <w:shd w:val="clear" w:color="auto" w:fill="auto"/>
            <w:vAlign w:val="center"/>
            <w:hideMark/>
          </w:tcPr>
          <w:p w:rsidR="00370997" w:rsidRPr="00370997" w:rsidRDefault="00370997" w:rsidP="00370997">
            <w:pPr>
              <w:jc w:val="center"/>
              <w:rPr>
                <w:b/>
                <w:bCs/>
                <w:color w:val="000000"/>
              </w:rPr>
            </w:pPr>
            <w:r w:rsidRPr="00370997">
              <w:rPr>
                <w:b/>
                <w:bCs/>
                <w:color w:val="000000"/>
              </w:rPr>
              <w:t>"наименование ОУ"</w:t>
            </w:r>
          </w:p>
        </w:tc>
      </w:tr>
      <w:tr w:rsidR="00370997" w:rsidRPr="00370997" w:rsidTr="00FA2090">
        <w:trPr>
          <w:trHeight w:val="315"/>
        </w:trPr>
        <w:tc>
          <w:tcPr>
            <w:tcW w:w="9113" w:type="dxa"/>
            <w:gridSpan w:val="9"/>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r>
      <w:tr w:rsidR="00370997" w:rsidRPr="00370997" w:rsidTr="00FA2090">
        <w:trPr>
          <w:trHeight w:val="315"/>
        </w:trPr>
        <w:tc>
          <w:tcPr>
            <w:tcW w:w="941" w:type="dxa"/>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956" w:type="dxa"/>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1774" w:type="dxa"/>
            <w:gridSpan w:val="2"/>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2011" w:type="dxa"/>
            <w:gridSpan w:val="2"/>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2269" w:type="dxa"/>
            <w:gridSpan w:val="2"/>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c>
          <w:tcPr>
            <w:tcW w:w="1162" w:type="dxa"/>
            <w:tcBorders>
              <w:top w:val="nil"/>
              <w:left w:val="nil"/>
              <w:bottom w:val="nil"/>
              <w:right w:val="nil"/>
            </w:tcBorders>
            <w:shd w:val="clear" w:color="auto" w:fill="auto"/>
            <w:vAlign w:val="center"/>
            <w:hideMark/>
          </w:tcPr>
          <w:p w:rsidR="00370997" w:rsidRPr="00370997" w:rsidRDefault="00370997" w:rsidP="00370997">
            <w:pPr>
              <w:jc w:val="both"/>
              <w:rPr>
                <w:b/>
                <w:bCs/>
                <w:color w:val="000000"/>
              </w:rPr>
            </w:pPr>
          </w:p>
        </w:tc>
      </w:tr>
      <w:tr w:rsidR="00370997" w:rsidRPr="00370997" w:rsidTr="00FA2090">
        <w:trPr>
          <w:trHeight w:val="315"/>
        </w:trPr>
        <w:tc>
          <w:tcPr>
            <w:tcW w:w="9113" w:type="dxa"/>
            <w:gridSpan w:val="9"/>
            <w:tcBorders>
              <w:top w:val="nil"/>
              <w:left w:val="nil"/>
              <w:bottom w:val="single" w:sz="4" w:space="0" w:color="auto"/>
              <w:right w:val="nil"/>
            </w:tcBorders>
            <w:shd w:val="clear" w:color="auto" w:fill="auto"/>
            <w:vAlign w:val="center"/>
            <w:hideMark/>
          </w:tcPr>
          <w:p w:rsidR="00370997" w:rsidRPr="00370997" w:rsidRDefault="00370997" w:rsidP="00370997">
            <w:pPr>
              <w:jc w:val="both"/>
              <w:rPr>
                <w:b/>
                <w:bCs/>
                <w:color w:val="000000"/>
              </w:rPr>
            </w:pPr>
            <w:r w:rsidRPr="00370997">
              <w:rPr>
                <w:b/>
                <w:bCs/>
                <w:color w:val="000000"/>
              </w:rPr>
              <w:t> </w:t>
            </w:r>
          </w:p>
        </w:tc>
      </w:tr>
      <w:tr w:rsidR="00370997" w:rsidRPr="00370997" w:rsidTr="00FA2090">
        <w:trPr>
          <w:trHeight w:val="1530"/>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 п/п</w:t>
            </w:r>
          </w:p>
        </w:tc>
        <w:tc>
          <w:tcPr>
            <w:tcW w:w="2051"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Район</w:t>
            </w:r>
          </w:p>
        </w:tc>
        <w:tc>
          <w:tcPr>
            <w:tcW w:w="2552"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Краткое наименование ОУ</w:t>
            </w:r>
          </w:p>
        </w:tc>
        <w:tc>
          <w:tcPr>
            <w:tcW w:w="1559"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Параллель</w:t>
            </w:r>
          </w:p>
        </w:tc>
        <w:tc>
          <w:tcPr>
            <w:tcW w:w="2010"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b/>
                <w:bCs/>
                <w:color w:val="000000"/>
              </w:rPr>
            </w:pPr>
            <w:r w:rsidRPr="00370997">
              <w:rPr>
                <w:b/>
                <w:bCs/>
                <w:color w:val="000000"/>
              </w:rPr>
              <w:t>Кол-во учащихся от ОУ в данной параллели</w:t>
            </w:r>
          </w:p>
        </w:tc>
      </w:tr>
      <w:tr w:rsidR="00370997" w:rsidRPr="00370997" w:rsidTr="00FA2090">
        <w:trPr>
          <w:trHeight w:val="315"/>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1</w:t>
            </w:r>
          </w:p>
        </w:tc>
        <w:tc>
          <w:tcPr>
            <w:tcW w:w="2051"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c>
          <w:tcPr>
            <w:tcW w:w="2552"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p w:rsidR="00370997" w:rsidRPr="00370997" w:rsidRDefault="00370997" w:rsidP="00370997">
            <w:pPr>
              <w:jc w:val="both"/>
              <w:rPr>
                <w:color w:val="FF0000"/>
              </w:rPr>
            </w:pPr>
            <w:r w:rsidRPr="00370997">
              <w:rPr>
                <w:color w:val="FF0000"/>
              </w:rPr>
              <w:t> </w:t>
            </w:r>
          </w:p>
        </w:tc>
        <w:tc>
          <w:tcPr>
            <w:tcW w:w="2010"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r>
      <w:tr w:rsidR="00370997" w:rsidRPr="00370997" w:rsidTr="00FA2090">
        <w:trPr>
          <w:trHeight w:val="315"/>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370997" w:rsidRPr="00370997" w:rsidRDefault="00370997" w:rsidP="00370997">
            <w:pPr>
              <w:jc w:val="both"/>
              <w:rPr>
                <w:color w:val="000000"/>
              </w:rPr>
            </w:pPr>
            <w:r w:rsidRPr="00370997">
              <w:rPr>
                <w:color w:val="000000"/>
              </w:rPr>
              <w:t>2</w:t>
            </w:r>
          </w:p>
        </w:tc>
        <w:tc>
          <w:tcPr>
            <w:tcW w:w="2051"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c>
          <w:tcPr>
            <w:tcW w:w="2552"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p w:rsidR="00370997" w:rsidRPr="00370997" w:rsidRDefault="00370997" w:rsidP="00370997">
            <w:pPr>
              <w:jc w:val="both"/>
              <w:rPr>
                <w:color w:val="FF0000"/>
              </w:rPr>
            </w:pPr>
            <w:r w:rsidRPr="00370997">
              <w:rPr>
                <w:color w:val="FF0000"/>
              </w:rPr>
              <w:t> </w:t>
            </w:r>
          </w:p>
        </w:tc>
        <w:tc>
          <w:tcPr>
            <w:tcW w:w="2010" w:type="dxa"/>
            <w:gridSpan w:val="2"/>
            <w:tcBorders>
              <w:top w:val="nil"/>
              <w:left w:val="nil"/>
              <w:bottom w:val="single" w:sz="4" w:space="0" w:color="auto"/>
              <w:right w:val="single" w:sz="4" w:space="0" w:color="auto"/>
            </w:tcBorders>
            <w:shd w:val="clear" w:color="auto" w:fill="auto"/>
            <w:vAlign w:val="center"/>
            <w:hideMark/>
          </w:tcPr>
          <w:p w:rsidR="00370997" w:rsidRPr="00370997" w:rsidRDefault="00370997" w:rsidP="00370997">
            <w:pPr>
              <w:jc w:val="both"/>
              <w:rPr>
                <w:color w:val="FF0000"/>
              </w:rPr>
            </w:pPr>
            <w:r w:rsidRPr="00370997">
              <w:rPr>
                <w:color w:val="FF0000"/>
              </w:rPr>
              <w:t> </w:t>
            </w:r>
          </w:p>
        </w:tc>
      </w:tr>
    </w:tbl>
    <w:p w:rsidR="00370997" w:rsidRPr="00370997" w:rsidRDefault="00370997" w:rsidP="00370997">
      <w:pPr>
        <w:widowControl w:val="0"/>
        <w:overflowPunct w:val="0"/>
        <w:autoSpaceDE w:val="0"/>
        <w:autoSpaceDN w:val="0"/>
        <w:adjustRightInd w:val="0"/>
        <w:spacing w:line="213" w:lineRule="auto"/>
        <w:ind w:right="3320"/>
        <w:jc w:val="both"/>
        <w:rPr>
          <w:rFonts w:eastAsiaTheme="minorHAnsi"/>
        </w:rPr>
      </w:pPr>
    </w:p>
    <w:p w:rsidR="00CE6299" w:rsidRDefault="00CE6299">
      <w:pPr>
        <w:spacing w:after="200" w:line="276" w:lineRule="auto"/>
        <w:rPr>
          <w:rFonts w:eastAsiaTheme="minorHAnsi"/>
        </w:rPr>
      </w:pPr>
      <w:r>
        <w:rPr>
          <w:rFonts w:eastAsiaTheme="minorHAnsi"/>
        </w:rPr>
        <w:br w:type="page"/>
      </w:r>
    </w:p>
    <w:p w:rsidR="00370997" w:rsidRPr="00370997" w:rsidRDefault="00370997" w:rsidP="00370997">
      <w:pPr>
        <w:widowControl w:val="0"/>
        <w:overflowPunct w:val="0"/>
        <w:autoSpaceDE w:val="0"/>
        <w:autoSpaceDN w:val="0"/>
        <w:adjustRightInd w:val="0"/>
        <w:spacing w:line="213" w:lineRule="auto"/>
        <w:ind w:left="3300" w:right="3320" w:firstLine="1001"/>
        <w:jc w:val="both"/>
        <w:rPr>
          <w:rFonts w:eastAsiaTheme="minorHAnsi"/>
        </w:rPr>
      </w:pPr>
      <w:r w:rsidRPr="00370997">
        <w:rPr>
          <w:rFonts w:eastAsiaTheme="minorHAnsi"/>
        </w:rPr>
        <w:lastRenderedPageBreak/>
        <w:t xml:space="preserve">СОГЛАСИЕ </w:t>
      </w:r>
    </w:p>
    <w:p w:rsidR="00370997" w:rsidRPr="00370997" w:rsidRDefault="00370997" w:rsidP="00370997">
      <w:pPr>
        <w:widowControl w:val="0"/>
        <w:tabs>
          <w:tab w:val="left" w:pos="7797"/>
        </w:tabs>
        <w:overflowPunct w:val="0"/>
        <w:autoSpaceDE w:val="0"/>
        <w:autoSpaceDN w:val="0"/>
        <w:adjustRightInd w:val="0"/>
        <w:spacing w:line="213" w:lineRule="auto"/>
        <w:ind w:left="3300" w:right="1984" w:hanging="39"/>
        <w:jc w:val="both"/>
        <w:rPr>
          <w:rFonts w:eastAsiaTheme="minorHAnsi"/>
        </w:rPr>
      </w:pPr>
      <w:r w:rsidRPr="00370997">
        <w:rPr>
          <w:rFonts w:eastAsiaTheme="minorHAnsi"/>
        </w:rPr>
        <w:t>на обработку персональных данных</w:t>
      </w:r>
    </w:p>
    <w:p w:rsidR="00370997" w:rsidRPr="00370997" w:rsidRDefault="00370997" w:rsidP="00370997">
      <w:pPr>
        <w:tabs>
          <w:tab w:val="left" w:pos="709"/>
        </w:tabs>
        <w:suppressAutoHyphens/>
        <w:jc w:val="both"/>
        <w:rPr>
          <w:rFonts w:eastAsia="DejaVu Sans"/>
          <w:i/>
          <w:color w:val="00000A"/>
        </w:rPr>
      </w:pPr>
      <w:r w:rsidRPr="00370997">
        <w:rPr>
          <w:rFonts w:eastAsia="DejaVu Sans"/>
          <w:i/>
          <w:color w:val="00000A"/>
        </w:rPr>
        <w:t>(для несовершеннолетних участников)</w:t>
      </w:r>
    </w:p>
    <w:p w:rsidR="00370997" w:rsidRPr="00370997" w:rsidRDefault="00370997" w:rsidP="00370997">
      <w:pPr>
        <w:tabs>
          <w:tab w:val="left" w:pos="709"/>
        </w:tabs>
        <w:suppressAutoHyphens/>
        <w:jc w:val="both"/>
        <w:rPr>
          <w:rFonts w:eastAsia="DejaVu Sans"/>
          <w:i/>
          <w:color w:val="00000A"/>
        </w:rPr>
      </w:pPr>
    </w:p>
    <w:p w:rsidR="00370997" w:rsidRPr="00370997" w:rsidRDefault="00370997" w:rsidP="00370997">
      <w:pPr>
        <w:tabs>
          <w:tab w:val="left" w:pos="709"/>
        </w:tabs>
        <w:suppressAutoHyphens/>
        <w:jc w:val="both"/>
        <w:rPr>
          <w:rFonts w:eastAsia="DejaVu Sans"/>
          <w:b/>
          <w:color w:val="00000A"/>
        </w:rPr>
      </w:pPr>
      <w:r w:rsidRPr="00370997">
        <w:rPr>
          <w:rFonts w:eastAsia="DejaVu Sans"/>
          <w:b/>
          <w:color w:val="00000A"/>
        </w:rPr>
        <w:t>Согласие на обработку персональных данных.</w:t>
      </w:r>
    </w:p>
    <w:p w:rsidR="00370997" w:rsidRPr="00370997" w:rsidRDefault="00370997" w:rsidP="00370997">
      <w:pPr>
        <w:tabs>
          <w:tab w:val="left" w:pos="709"/>
        </w:tabs>
        <w:suppressAutoHyphens/>
        <w:jc w:val="both"/>
        <w:rPr>
          <w:rFonts w:eastAsia="DejaVu Sans"/>
          <w:color w:val="00000A"/>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Я, ___________________________________________________________________________,</w:t>
      </w:r>
    </w:p>
    <w:p w:rsidR="00370997" w:rsidRPr="00370997" w:rsidRDefault="00370997" w:rsidP="00370997">
      <w:pPr>
        <w:tabs>
          <w:tab w:val="left" w:pos="709"/>
        </w:tabs>
        <w:suppressAutoHyphens/>
        <w:jc w:val="both"/>
        <w:rPr>
          <w:rFonts w:eastAsia="DejaVu Sans"/>
          <w:i/>
          <w:color w:val="00000A"/>
          <w:sz w:val="16"/>
          <w:szCs w:val="16"/>
        </w:rPr>
      </w:pPr>
      <w:r w:rsidRPr="00370997">
        <w:rPr>
          <w:rFonts w:eastAsia="DejaVu Sans"/>
          <w:i/>
          <w:color w:val="00000A"/>
          <w:sz w:val="16"/>
          <w:szCs w:val="16"/>
        </w:rPr>
        <w:t>(ФИО родителя или законного представителя)</w:t>
      </w:r>
    </w:p>
    <w:p w:rsidR="00370997" w:rsidRPr="00370997" w:rsidRDefault="00370997" w:rsidP="00370997">
      <w:pPr>
        <w:widowControl w:val="0"/>
        <w:autoSpaceDE w:val="0"/>
        <w:autoSpaceDN w:val="0"/>
        <w:adjustRightInd w:val="0"/>
        <w:jc w:val="both"/>
        <w:rPr>
          <w:rFonts w:eastAsiaTheme="minorHAnsi"/>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widowControl w:val="0"/>
        <w:autoSpaceDE w:val="0"/>
        <w:autoSpaceDN w:val="0"/>
        <w:adjustRightInd w:val="0"/>
        <w:ind w:left="2920"/>
        <w:jc w:val="both"/>
        <w:rPr>
          <w:rFonts w:eastAsiaTheme="minorHAnsi"/>
          <w:i/>
          <w:sz w:val="16"/>
          <w:szCs w:val="16"/>
        </w:rPr>
      </w:pPr>
      <w:r w:rsidRPr="00370997">
        <w:rPr>
          <w:rFonts w:eastAsiaTheme="minorHAnsi"/>
          <w:i/>
          <w:sz w:val="16"/>
          <w:szCs w:val="16"/>
        </w:rPr>
        <w:t>(вид документа, удостоверяющего личность)</w:t>
      </w:r>
    </w:p>
    <w:p w:rsidR="00370997" w:rsidRPr="00370997" w:rsidRDefault="00370997" w:rsidP="00370997">
      <w:pPr>
        <w:tabs>
          <w:tab w:val="left" w:pos="709"/>
        </w:tabs>
        <w:suppressAutoHyphens/>
        <w:jc w:val="both"/>
        <w:rPr>
          <w:rFonts w:eastAsia="DejaVu Sans"/>
          <w:i/>
          <w:color w:val="00000A"/>
          <w:sz w:val="16"/>
          <w:szCs w:val="16"/>
        </w:rPr>
      </w:pPr>
      <w:r w:rsidRPr="00370997">
        <w:rPr>
          <w:rFonts w:eastAsia="DejaVu Sans"/>
          <w:i/>
          <w:color w:val="00000A"/>
          <w:sz w:val="16"/>
          <w:szCs w:val="16"/>
        </w:rPr>
        <w:t xml:space="preserve">(в случае опекунства/попечительства указать реквизиты документа, </w:t>
      </w:r>
    </w:p>
    <w:p w:rsidR="00370997" w:rsidRPr="00370997" w:rsidRDefault="00370997" w:rsidP="00370997">
      <w:pPr>
        <w:tabs>
          <w:tab w:val="left" w:pos="709"/>
        </w:tabs>
        <w:suppressAutoHyphens/>
        <w:jc w:val="both"/>
        <w:rPr>
          <w:rFonts w:eastAsia="DejaVu Sans"/>
          <w:i/>
          <w:color w:val="00000A"/>
          <w:sz w:val="16"/>
          <w:szCs w:val="16"/>
        </w:rPr>
      </w:pPr>
      <w:r w:rsidRPr="00370997">
        <w:rPr>
          <w:rFonts w:eastAsia="DejaVu Sans"/>
          <w:i/>
          <w:color w:val="00000A"/>
          <w:sz w:val="16"/>
          <w:szCs w:val="16"/>
        </w:rPr>
        <w:t>на основании которого осуществляется опека или попечительство)</w:t>
      </w:r>
    </w:p>
    <w:p w:rsidR="00370997" w:rsidRPr="00370997" w:rsidRDefault="00370997" w:rsidP="00370997">
      <w:pPr>
        <w:tabs>
          <w:tab w:val="left" w:pos="709"/>
        </w:tabs>
        <w:suppressAutoHyphens/>
        <w:jc w:val="both"/>
        <w:rPr>
          <w:rFonts w:eastAsia="DejaVu Sans"/>
          <w:color w:val="00000A"/>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выдан __________________ года_________________________________________________</w:t>
      </w:r>
    </w:p>
    <w:p w:rsidR="00370997" w:rsidRPr="00370997" w:rsidRDefault="00370997" w:rsidP="00370997">
      <w:pPr>
        <w:widowControl w:val="0"/>
        <w:autoSpaceDE w:val="0"/>
        <w:autoSpaceDN w:val="0"/>
        <w:adjustRightInd w:val="0"/>
        <w:ind w:left="2340"/>
        <w:jc w:val="both"/>
        <w:rPr>
          <w:rFonts w:eastAsiaTheme="minorHAnsi"/>
          <w:i/>
          <w:sz w:val="16"/>
          <w:szCs w:val="16"/>
        </w:rPr>
      </w:pPr>
      <w:r w:rsidRPr="00370997">
        <w:rPr>
          <w:rFonts w:eastAsiaTheme="minorHAnsi"/>
          <w:i/>
          <w:sz w:val="16"/>
          <w:szCs w:val="16"/>
        </w:rPr>
        <w:t>(дата выдачи, наименование органа, выдавшего документ)</w:t>
      </w:r>
    </w:p>
    <w:p w:rsidR="00370997" w:rsidRPr="00370997" w:rsidRDefault="00370997" w:rsidP="00370997">
      <w:pPr>
        <w:jc w:val="both"/>
        <w:rPr>
          <w:i/>
          <w:sz w:val="22"/>
          <w:szCs w:val="22"/>
          <w:vertAlign w:val="superscript"/>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widowControl w:val="0"/>
        <w:autoSpaceDE w:val="0"/>
        <w:autoSpaceDN w:val="0"/>
        <w:adjustRightInd w:val="0"/>
        <w:jc w:val="both"/>
        <w:rPr>
          <w:rFonts w:eastAsiaTheme="minorHAnsi"/>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проживающий (</w:t>
      </w:r>
      <w:proofErr w:type="spellStart"/>
      <w:r w:rsidRPr="00370997">
        <w:rPr>
          <w:rFonts w:eastAsiaTheme="minorHAnsi"/>
        </w:rPr>
        <w:t>ая</w:t>
      </w:r>
      <w:proofErr w:type="spellEnd"/>
      <w:r w:rsidRPr="00370997">
        <w:rPr>
          <w:rFonts w:eastAsiaTheme="minorHAnsi"/>
        </w:rPr>
        <w:t>) по адресу:</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jc w:val="both"/>
        <w:rPr>
          <w:sz w:val="22"/>
          <w:szCs w:val="22"/>
        </w:rPr>
      </w:pPr>
    </w:p>
    <w:p w:rsidR="00370997" w:rsidRPr="00370997" w:rsidRDefault="00370997" w:rsidP="00370997">
      <w:pPr>
        <w:jc w:val="both"/>
        <w:rPr>
          <w:sz w:val="22"/>
          <w:szCs w:val="22"/>
        </w:rPr>
      </w:pPr>
      <w:r w:rsidRPr="00370997">
        <w:rPr>
          <w:sz w:val="22"/>
          <w:szCs w:val="22"/>
        </w:rPr>
        <w:t xml:space="preserve">настоящим выражаю свое согласие </w:t>
      </w:r>
    </w:p>
    <w:p w:rsidR="00370997" w:rsidRPr="00370997" w:rsidRDefault="00370997" w:rsidP="00370997">
      <w:pPr>
        <w:widowControl w:val="0"/>
        <w:overflowPunct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jc w:val="both"/>
        <w:rPr>
          <w:rFonts w:eastAsiaTheme="minorHAnsi"/>
          <w:i/>
          <w:sz w:val="16"/>
          <w:szCs w:val="16"/>
        </w:rPr>
      </w:pPr>
      <w:r w:rsidRPr="00370997">
        <w:rPr>
          <w:rFonts w:eastAsiaTheme="minorHAnsi"/>
          <w:i/>
          <w:sz w:val="16"/>
          <w:szCs w:val="16"/>
        </w:rPr>
        <w:t>(название образовательного учреждения)</w:t>
      </w:r>
    </w:p>
    <w:p w:rsidR="00370997" w:rsidRPr="00370997" w:rsidRDefault="00370997" w:rsidP="00370997">
      <w:pPr>
        <w:jc w:val="both"/>
        <w:rPr>
          <w:rFonts w:eastAsiaTheme="minorHAnsi"/>
        </w:rPr>
      </w:pPr>
    </w:p>
    <w:p w:rsidR="00370997" w:rsidRPr="00370997" w:rsidRDefault="00370997" w:rsidP="00370997">
      <w:pPr>
        <w:jc w:val="both"/>
        <w:rPr>
          <w:sz w:val="22"/>
          <w:szCs w:val="22"/>
        </w:rPr>
      </w:pPr>
      <w:r w:rsidRPr="00370997">
        <w:rPr>
          <w:sz w:val="22"/>
          <w:szCs w:val="22"/>
        </w:rPr>
        <w:t xml:space="preserve">организатору </w:t>
      </w:r>
    </w:p>
    <w:p w:rsidR="00370997" w:rsidRPr="00370997" w:rsidRDefault="00370997" w:rsidP="00370997">
      <w:pPr>
        <w:jc w:val="both"/>
        <w:rPr>
          <w:rFonts w:asciiTheme="minorHAnsi" w:eastAsiaTheme="minorHAnsi" w:hAnsiTheme="minorHAnsi" w:cstheme="minorBidi"/>
        </w:rPr>
      </w:pPr>
      <w:r w:rsidRPr="00370997">
        <w:rPr>
          <w:rFonts w:asciiTheme="minorHAnsi" w:eastAsiaTheme="minorHAnsi" w:hAnsiTheme="minorHAnsi" w:cstheme="minorBidi"/>
        </w:rPr>
        <w:t>______________________________________________________________________________</w:t>
      </w:r>
    </w:p>
    <w:p w:rsidR="00370997" w:rsidRPr="00370997" w:rsidRDefault="00370997" w:rsidP="00370997">
      <w:pPr>
        <w:jc w:val="both"/>
        <w:rPr>
          <w:rFonts w:eastAsiaTheme="minorHAnsi"/>
          <w:i/>
          <w:sz w:val="16"/>
          <w:szCs w:val="16"/>
        </w:rPr>
      </w:pPr>
      <w:r w:rsidRPr="00370997">
        <w:rPr>
          <w:rFonts w:eastAsiaTheme="minorHAnsi"/>
          <w:i/>
          <w:sz w:val="16"/>
          <w:szCs w:val="16"/>
        </w:rPr>
        <w:t>(название мероприятия)</w:t>
      </w:r>
    </w:p>
    <w:p w:rsidR="00370997" w:rsidRPr="00370997" w:rsidRDefault="00370997" w:rsidP="00370997">
      <w:pPr>
        <w:widowControl w:val="0"/>
        <w:autoSpaceDE w:val="0"/>
        <w:autoSpaceDN w:val="0"/>
        <w:adjustRightInd w:val="0"/>
        <w:jc w:val="both"/>
        <w:rPr>
          <w:rFonts w:eastAsiaTheme="minorHAnsi"/>
        </w:rPr>
      </w:pPr>
      <w:r w:rsidRPr="00370997">
        <w:rPr>
          <w:sz w:val="22"/>
          <w:szCs w:val="22"/>
        </w:rPr>
        <w:t>(далее – оператору)</w:t>
      </w:r>
      <w:r w:rsidRPr="00370997">
        <w:rPr>
          <w:rFonts w:eastAsiaTheme="minorHAnsi"/>
        </w:rPr>
        <w:t xml:space="preserve"> на обработку персональных данных </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widowControl w:val="0"/>
        <w:autoSpaceDE w:val="0"/>
        <w:autoSpaceDN w:val="0"/>
        <w:adjustRightInd w:val="0"/>
        <w:jc w:val="both"/>
        <w:rPr>
          <w:rFonts w:eastAsiaTheme="minorHAnsi"/>
          <w:i/>
          <w:sz w:val="16"/>
          <w:szCs w:val="16"/>
        </w:rPr>
      </w:pPr>
      <w:r w:rsidRPr="00370997">
        <w:rPr>
          <w:rFonts w:eastAsiaTheme="minorHAnsi"/>
          <w:i/>
          <w:sz w:val="16"/>
          <w:szCs w:val="16"/>
        </w:rPr>
        <w:t>(Ф.И.О. обучающегося полностью)</w:t>
      </w:r>
    </w:p>
    <w:p w:rsidR="00370997" w:rsidRPr="00370997" w:rsidRDefault="00370997" w:rsidP="00370997">
      <w:pPr>
        <w:widowControl w:val="0"/>
        <w:overflowPunct w:val="0"/>
        <w:autoSpaceDE w:val="0"/>
        <w:autoSpaceDN w:val="0"/>
        <w:adjustRightInd w:val="0"/>
        <w:spacing w:line="225" w:lineRule="auto"/>
        <w:jc w:val="both"/>
        <w:rPr>
          <w:rFonts w:eastAsiaTheme="minorHAnsi"/>
        </w:rPr>
      </w:pPr>
    </w:p>
    <w:p w:rsidR="00370997" w:rsidRPr="00370997" w:rsidRDefault="00370997" w:rsidP="00370997">
      <w:pPr>
        <w:widowControl w:val="0"/>
        <w:overflowPunct w:val="0"/>
        <w:autoSpaceDE w:val="0"/>
        <w:autoSpaceDN w:val="0"/>
        <w:adjustRightInd w:val="0"/>
        <w:spacing w:line="225" w:lineRule="auto"/>
        <w:jc w:val="both"/>
        <w:rPr>
          <w:sz w:val="22"/>
          <w:szCs w:val="22"/>
        </w:rPr>
      </w:pPr>
      <w:r w:rsidRPr="00370997">
        <w:rPr>
          <w:sz w:val="22"/>
          <w:szCs w:val="22"/>
        </w:rPr>
        <w:t xml:space="preserve">чьим законным представителем я являюсь, </w:t>
      </w:r>
      <w:r w:rsidRPr="00370997">
        <w:rPr>
          <w:rFonts w:eastAsiaTheme="minorHAnsi"/>
        </w:rPr>
        <w:t xml:space="preserve">с использованием средств автоматизации, а также без использования таких средств с целью регистрации в качестве </w:t>
      </w:r>
      <w:r w:rsidR="00A7386C" w:rsidRPr="00370997">
        <w:rPr>
          <w:rFonts w:eastAsiaTheme="minorHAnsi"/>
        </w:rPr>
        <w:t>участника мероприятия</w:t>
      </w:r>
      <w:r w:rsidRPr="00370997">
        <w:rPr>
          <w:rFonts w:eastAsiaTheme="minorHAnsi"/>
        </w:rPr>
        <w:t xml:space="preserve"> и подтверждаю, что, давая такое согласие, я действую своей волей и в интересах своего ребенка (находящегося на попечении).</w:t>
      </w:r>
    </w:p>
    <w:p w:rsidR="00370997" w:rsidRPr="00370997" w:rsidRDefault="00370997" w:rsidP="00370997">
      <w:pPr>
        <w:widowControl w:val="0"/>
        <w:overflowPunct w:val="0"/>
        <w:autoSpaceDE w:val="0"/>
        <w:autoSpaceDN w:val="0"/>
        <w:adjustRightInd w:val="0"/>
        <w:spacing w:line="225" w:lineRule="auto"/>
        <w:jc w:val="both"/>
        <w:rPr>
          <w:rFonts w:eastAsiaTheme="minorHAnsi"/>
        </w:rPr>
      </w:pPr>
    </w:p>
    <w:p w:rsidR="00370997" w:rsidRPr="00370997" w:rsidRDefault="00370997" w:rsidP="00370997">
      <w:pPr>
        <w:autoSpaceDE w:val="0"/>
        <w:autoSpaceDN w:val="0"/>
        <w:adjustRightInd w:val="0"/>
        <w:ind w:firstLine="709"/>
        <w:jc w:val="both"/>
        <w:rPr>
          <w:rFonts w:eastAsia="TimesNewRomanPSMT"/>
        </w:rPr>
      </w:pPr>
      <w:r w:rsidRPr="00370997">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370997">
        <w:rPr>
          <w:rFonts w:eastAsia="TimesNewRomanPSMT"/>
          <w:sz w:val="22"/>
          <w:szCs w:val="22"/>
        </w:rPr>
        <w:t xml:space="preserve">юбых иных действий </w:t>
      </w:r>
      <w:r w:rsidRPr="00370997">
        <w:rPr>
          <w:rFonts w:eastAsia="TimesNewRomanPSMT"/>
        </w:rPr>
        <w:t>с данными, относящимися к личности, официальным представителем которой я являюсь, с учетом федерального законодательства.</w:t>
      </w:r>
    </w:p>
    <w:p w:rsidR="00370997" w:rsidRPr="00370997" w:rsidRDefault="00370997" w:rsidP="00370997">
      <w:pPr>
        <w:autoSpaceDE w:val="0"/>
        <w:autoSpaceDN w:val="0"/>
        <w:adjustRightInd w:val="0"/>
        <w:ind w:firstLine="709"/>
        <w:jc w:val="both"/>
        <w:rPr>
          <w:rFonts w:eastAsiaTheme="minorHAnsi"/>
        </w:rPr>
      </w:pPr>
      <w:r w:rsidRPr="00370997">
        <w:rPr>
          <w:rFonts w:eastAsiaTheme="minorHAns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370997" w:rsidRPr="00370997" w:rsidRDefault="00370997" w:rsidP="00370997">
      <w:pPr>
        <w:ind w:firstLine="709"/>
        <w:jc w:val="both"/>
        <w:rPr>
          <w:rFonts w:eastAsiaTheme="minorHAnsi"/>
        </w:rPr>
      </w:pPr>
      <w:r w:rsidRPr="00370997">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370997">
        <w:rPr>
          <w:rFonts w:eastAsia="TimesNewRomanPSMT"/>
        </w:rPr>
        <w:t>о личности, официальным представителем которой я являюсь,</w:t>
      </w:r>
      <w:r w:rsidRPr="00370997">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w:t>
      </w:r>
      <w:r w:rsidRPr="00370997">
        <w:rPr>
          <w:rFonts w:eastAsiaTheme="minorHAnsi"/>
        </w:rPr>
        <w:lastRenderedPageBreak/>
        <w:t>содержащие такую информацию, для обработки персональных данных на основании настоящего согласия.</w:t>
      </w:r>
    </w:p>
    <w:p w:rsidR="00370997" w:rsidRPr="00370997" w:rsidRDefault="00370997" w:rsidP="00370997">
      <w:pPr>
        <w:ind w:firstLine="709"/>
        <w:jc w:val="both"/>
        <w:rPr>
          <w:rFonts w:eastAsiaTheme="minorHAnsi"/>
        </w:rPr>
      </w:pPr>
      <w:r w:rsidRPr="00370997">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w:t>
      </w:r>
      <w:r w:rsidR="00A7386C" w:rsidRPr="00370997">
        <w:rPr>
          <w:rFonts w:eastAsiaTheme="minorHAnsi"/>
        </w:rPr>
        <w:t>оператора по</w:t>
      </w:r>
      <w:r w:rsidRPr="00370997">
        <w:rPr>
          <w:rFonts w:eastAsiaTheme="minorHAnsi"/>
        </w:rPr>
        <w:t xml:space="preserve"> почте заказным письмом с уведомлением о вручении, либо вручено лично под расписку представителю организатора. </w:t>
      </w:r>
    </w:p>
    <w:p w:rsidR="00370997" w:rsidRPr="00370997" w:rsidRDefault="00370997" w:rsidP="00370997">
      <w:pPr>
        <w:ind w:firstLine="709"/>
        <w:jc w:val="both"/>
        <w:rPr>
          <w:rFonts w:eastAsiaTheme="minorHAnsi"/>
        </w:rPr>
      </w:pPr>
    </w:p>
    <w:p w:rsidR="00370997" w:rsidRPr="00370997" w:rsidRDefault="00370997" w:rsidP="00370997">
      <w:pPr>
        <w:ind w:firstLine="709"/>
        <w:jc w:val="both"/>
        <w:rPr>
          <w:rFonts w:eastAsiaTheme="minorHAnsi"/>
        </w:rPr>
      </w:pPr>
    </w:p>
    <w:p w:rsidR="00370997" w:rsidRPr="00370997" w:rsidRDefault="009C3B1E" w:rsidP="00370997">
      <w:pPr>
        <w:ind w:left="567"/>
        <w:jc w:val="both"/>
        <w:rPr>
          <w:sz w:val="20"/>
          <w:szCs w:val="20"/>
        </w:rPr>
      </w:pPr>
      <w:r>
        <w:rPr>
          <w:noProof/>
          <w:color w:val="000000"/>
          <w:sz w:val="20"/>
          <w:szCs w:val="20"/>
        </w:rPr>
        <mc:AlternateContent>
          <mc:Choice Requires="wps">
            <w:drawing>
              <wp:anchor distT="0" distB="0" distL="114300" distR="114300" simplePos="0" relativeHeight="25166745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5303" id="Прямоугольник 3" o:spid="_x0000_s1026" style="position:absolute;margin-left:11.4pt;margin-top:6.8pt;width:11.7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FGCF0BFAgAATAQA&#10;AA4AAAAAAAAAAAAAAAAALgIAAGRycy9lMm9Eb2MueG1sUEsBAi0AFAAGAAgAAAAhAMZCz2fbAAAA&#10;BwEAAA8AAAAAAAAAAAAAAAAAnwQAAGRycy9kb3ducmV2LnhtbFBLBQYAAAAABAAEAPMAAACnBQAA&#10;AAA=&#10;"/>
            </w:pict>
          </mc:Fallback>
        </mc:AlternateContent>
      </w:r>
      <w:r w:rsidR="00370997" w:rsidRPr="00370997">
        <w:rPr>
          <w:color w:val="000000"/>
          <w:sz w:val="20"/>
          <w:szCs w:val="20"/>
        </w:rPr>
        <w:t xml:space="preserve">подтверждаю, что в случае необходимости данное согласие будет предано оператору последующих этапов </w:t>
      </w:r>
      <w:r w:rsidR="00A7386C" w:rsidRPr="00370997">
        <w:rPr>
          <w:color w:val="000000"/>
          <w:sz w:val="20"/>
          <w:szCs w:val="20"/>
        </w:rPr>
        <w:t xml:space="preserve">мероприятия </w:t>
      </w:r>
      <w:r w:rsidR="00A7386C" w:rsidRPr="00370997">
        <w:rPr>
          <w:sz w:val="20"/>
          <w:szCs w:val="20"/>
        </w:rPr>
        <w:t>_</w:t>
      </w:r>
      <w:r w:rsidR="00370997" w:rsidRPr="00370997">
        <w:rPr>
          <w:sz w:val="20"/>
          <w:szCs w:val="20"/>
        </w:rPr>
        <w:t xml:space="preserve">________________________                                              </w:t>
      </w:r>
    </w:p>
    <w:p w:rsidR="00370997" w:rsidRPr="00370997" w:rsidRDefault="00370997" w:rsidP="00370997">
      <w:pPr>
        <w:ind w:left="567"/>
        <w:jc w:val="both"/>
        <w:rPr>
          <w:sz w:val="20"/>
          <w:szCs w:val="20"/>
        </w:rPr>
      </w:pPr>
      <w:r w:rsidRPr="00370997">
        <w:rPr>
          <w:i/>
          <w:sz w:val="20"/>
          <w:szCs w:val="20"/>
          <w:vertAlign w:val="superscript"/>
        </w:rPr>
        <w:t xml:space="preserve">                                                                                              (подпись лица, давшего согласие)</w:t>
      </w:r>
    </w:p>
    <w:p w:rsidR="00370997" w:rsidRPr="00370997" w:rsidRDefault="009C3B1E" w:rsidP="00370997">
      <w:pPr>
        <w:ind w:left="567"/>
        <w:jc w:val="both"/>
        <w:rPr>
          <w:color w:val="000000"/>
          <w:sz w:val="20"/>
          <w:szCs w:val="20"/>
        </w:rPr>
      </w:pPr>
      <w:r>
        <w:rPr>
          <w:noProof/>
          <w:sz w:val="20"/>
          <w:szCs w:val="20"/>
        </w:rPr>
        <mc:AlternateContent>
          <mc:Choice Requires="wps">
            <w:drawing>
              <wp:anchor distT="0" distB="0" distL="114300" distR="114300" simplePos="0" relativeHeight="25166643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99B30" id="Прямоугольник 4" o:spid="_x0000_s1026" style="position:absolute;margin-left:11.4pt;margin-top:0;width:11.7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FQpl8EUCAABMBAAA&#10;DgAAAAAAAAAAAAAAAAAuAgAAZHJzL2Uyb0RvYy54bWxQSwECLQAUAAYACAAAACEAaWPnONoAAAAF&#10;AQAADwAAAAAAAAAAAAAAAACfBAAAZHJzL2Rvd25yZXYueG1sUEsFBgAAAAAEAAQA8wAAAKYFAAAA&#10;AA==&#10;"/>
            </w:pict>
          </mc:Fallback>
        </mc:AlternateContent>
      </w:r>
      <w:r w:rsidR="00370997" w:rsidRPr="00370997">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370997" w:rsidRPr="00370997" w:rsidRDefault="00370997" w:rsidP="00370997">
      <w:pPr>
        <w:ind w:left="567"/>
        <w:jc w:val="both"/>
        <w:rPr>
          <w:sz w:val="20"/>
          <w:szCs w:val="20"/>
        </w:rPr>
      </w:pPr>
      <w:r w:rsidRPr="00370997">
        <w:rPr>
          <w:sz w:val="20"/>
          <w:szCs w:val="20"/>
        </w:rPr>
        <w:t>_________________________</w:t>
      </w:r>
    </w:p>
    <w:p w:rsidR="00370997" w:rsidRPr="00370997" w:rsidRDefault="00370997" w:rsidP="00370997">
      <w:pPr>
        <w:ind w:left="567"/>
        <w:jc w:val="both"/>
        <w:rPr>
          <w:i/>
          <w:sz w:val="20"/>
          <w:szCs w:val="20"/>
          <w:vertAlign w:val="superscript"/>
        </w:rPr>
      </w:pPr>
      <w:r w:rsidRPr="00370997">
        <w:rPr>
          <w:i/>
          <w:sz w:val="20"/>
          <w:szCs w:val="20"/>
          <w:vertAlign w:val="superscript"/>
        </w:rPr>
        <w:t>(подпись лица, давшего согласие)</w:t>
      </w:r>
    </w:p>
    <w:p w:rsidR="00370997" w:rsidRPr="00370997" w:rsidRDefault="00370997" w:rsidP="00370997">
      <w:pPr>
        <w:ind w:left="567"/>
        <w:jc w:val="both"/>
        <w:rPr>
          <w:i/>
          <w:sz w:val="20"/>
          <w:szCs w:val="20"/>
          <w:vertAlign w:val="superscript"/>
        </w:rPr>
      </w:pPr>
    </w:p>
    <w:p w:rsidR="00370997" w:rsidRPr="00370997" w:rsidRDefault="00370997" w:rsidP="00370997">
      <w:pPr>
        <w:ind w:firstLine="709"/>
        <w:jc w:val="both"/>
        <w:rPr>
          <w:i/>
          <w:sz w:val="20"/>
          <w:szCs w:val="20"/>
          <w:vertAlign w:val="superscript"/>
        </w:rPr>
      </w:pPr>
      <w:r w:rsidRPr="00370997">
        <w:rPr>
          <w:b/>
          <w:spacing w:val="-6"/>
          <w:sz w:val="22"/>
          <w:szCs w:val="22"/>
        </w:rPr>
        <w:t xml:space="preserve">Доступ субъекта к персональным данным, обрабатываемым оператором </w:t>
      </w:r>
      <w:r w:rsidRPr="00370997">
        <w:rPr>
          <w:spacing w:val="-6"/>
          <w:sz w:val="22"/>
          <w:szCs w:val="22"/>
        </w:rPr>
        <w:t xml:space="preserve">осуществляется в порядке, предусмотренном </w:t>
      </w:r>
      <w:proofErr w:type="spellStart"/>
      <w:r w:rsidRPr="00370997">
        <w:rPr>
          <w:spacing w:val="-6"/>
          <w:sz w:val="22"/>
          <w:szCs w:val="22"/>
        </w:rPr>
        <w:t>ст.ст</w:t>
      </w:r>
      <w:proofErr w:type="spellEnd"/>
      <w:r w:rsidRPr="00370997">
        <w:rPr>
          <w:spacing w:val="-6"/>
          <w:sz w:val="22"/>
          <w:szCs w:val="22"/>
        </w:rPr>
        <w:t xml:space="preserve">. 14, 20 Федерального закона от </w:t>
      </w:r>
      <w:r w:rsidR="00A7386C" w:rsidRPr="00370997">
        <w:rPr>
          <w:spacing w:val="-6"/>
          <w:sz w:val="22"/>
          <w:szCs w:val="22"/>
        </w:rPr>
        <w:t>27.07.2006 №</w:t>
      </w:r>
      <w:r w:rsidRPr="00370997">
        <w:rPr>
          <w:spacing w:val="-6"/>
          <w:sz w:val="22"/>
          <w:szCs w:val="22"/>
        </w:rPr>
        <w:t xml:space="preserve"> 152-ФЗ «О персональных данных»</w:t>
      </w:r>
    </w:p>
    <w:p w:rsidR="00370997" w:rsidRPr="00370997" w:rsidRDefault="00370997" w:rsidP="00370997">
      <w:pPr>
        <w:ind w:firstLine="709"/>
        <w:jc w:val="both"/>
        <w:rPr>
          <w:b/>
          <w:spacing w:val="-6"/>
          <w:sz w:val="22"/>
          <w:szCs w:val="22"/>
        </w:rPr>
      </w:pPr>
    </w:p>
    <w:p w:rsidR="00370997" w:rsidRPr="00370997" w:rsidRDefault="00370997" w:rsidP="00370997">
      <w:pPr>
        <w:ind w:firstLine="709"/>
        <w:jc w:val="both"/>
        <w:rPr>
          <w:b/>
          <w:spacing w:val="-6"/>
          <w:sz w:val="22"/>
          <w:szCs w:val="22"/>
        </w:rPr>
      </w:pPr>
    </w:p>
    <w:p w:rsidR="00370997" w:rsidRPr="00370997" w:rsidRDefault="00370997" w:rsidP="00370997">
      <w:pPr>
        <w:ind w:firstLine="709"/>
        <w:jc w:val="both"/>
        <w:rPr>
          <w:b/>
          <w:spacing w:val="-6"/>
          <w:sz w:val="22"/>
          <w:szCs w:val="22"/>
        </w:rPr>
      </w:pPr>
      <w:r w:rsidRPr="00370997">
        <w:rPr>
          <w:b/>
          <w:spacing w:val="-6"/>
          <w:sz w:val="22"/>
          <w:szCs w:val="22"/>
        </w:rPr>
        <w:t>Порядок отзыва настоящего согласия</w:t>
      </w:r>
      <w:r w:rsidRPr="00370997">
        <w:rPr>
          <w:spacing w:val="-6"/>
          <w:sz w:val="22"/>
          <w:szCs w:val="22"/>
        </w:rPr>
        <w:t xml:space="preserve"> </w:t>
      </w:r>
      <w:r w:rsidRPr="00370997">
        <w:rPr>
          <w:spacing w:val="-6"/>
          <w:sz w:val="22"/>
          <w:szCs w:val="22"/>
          <w:u w:val="single"/>
        </w:rPr>
        <w:t>по личному заявлению субъекта персональных данных</w:t>
      </w:r>
    </w:p>
    <w:p w:rsidR="00370997" w:rsidRPr="00370997" w:rsidRDefault="00370997" w:rsidP="00370997">
      <w:pPr>
        <w:ind w:firstLine="709"/>
        <w:jc w:val="both"/>
        <w:rPr>
          <w:i/>
          <w:sz w:val="22"/>
          <w:szCs w:val="22"/>
          <w:vertAlign w:val="superscript"/>
        </w:rPr>
      </w:pPr>
      <w:r w:rsidRPr="00370997">
        <w:rPr>
          <w:i/>
          <w:sz w:val="22"/>
          <w:szCs w:val="22"/>
          <w:vertAlign w:val="superscript"/>
        </w:rPr>
        <w:t xml:space="preserve">                                                                                                                                             (Ф.И.О., подпись лица, давшего согласие)</w:t>
      </w:r>
    </w:p>
    <w:p w:rsidR="00370997" w:rsidRPr="00370997" w:rsidRDefault="00370997" w:rsidP="00370997">
      <w:pPr>
        <w:ind w:firstLine="709"/>
        <w:jc w:val="both"/>
        <w:rPr>
          <w:i/>
          <w:sz w:val="22"/>
          <w:szCs w:val="22"/>
          <w:vertAlign w:val="superscript"/>
        </w:rPr>
      </w:pPr>
      <w:r w:rsidRPr="00370997">
        <w:rPr>
          <w:b/>
          <w:color w:val="000000"/>
          <w:sz w:val="22"/>
          <w:szCs w:val="22"/>
        </w:rPr>
        <w:t>Настоящее согласие дано мной</w:t>
      </w:r>
      <w:r w:rsidRPr="00370997">
        <w:rPr>
          <w:color w:val="000000"/>
          <w:sz w:val="22"/>
          <w:szCs w:val="22"/>
        </w:rPr>
        <w:t xml:space="preserve">                                    </w:t>
      </w:r>
      <w:proofErr w:type="gramStart"/>
      <w:r w:rsidRPr="00370997">
        <w:rPr>
          <w:color w:val="000000"/>
          <w:sz w:val="22"/>
          <w:szCs w:val="22"/>
        </w:rPr>
        <w:t xml:space="preserve"> </w:t>
      </w:r>
      <w:r w:rsidR="00A7386C" w:rsidRPr="00370997">
        <w:rPr>
          <w:color w:val="000000"/>
          <w:sz w:val="22"/>
          <w:szCs w:val="22"/>
        </w:rPr>
        <w:t xml:space="preserve">  «</w:t>
      </w:r>
      <w:proofErr w:type="gramEnd"/>
      <w:r w:rsidRPr="00370997">
        <w:rPr>
          <w:color w:val="000000"/>
          <w:sz w:val="22"/>
          <w:szCs w:val="22"/>
        </w:rPr>
        <w:t>____» ____________ _______ г.</w:t>
      </w:r>
    </w:p>
    <w:p w:rsidR="00370997" w:rsidRPr="00370997" w:rsidRDefault="00370997" w:rsidP="00370997">
      <w:pPr>
        <w:ind w:firstLine="709"/>
        <w:jc w:val="both"/>
        <w:rPr>
          <w:i/>
          <w:sz w:val="22"/>
          <w:szCs w:val="22"/>
          <w:vertAlign w:val="superscript"/>
        </w:rPr>
      </w:pPr>
    </w:p>
    <w:p w:rsidR="00370997" w:rsidRPr="00370997" w:rsidRDefault="00370997" w:rsidP="00370997">
      <w:pPr>
        <w:ind w:firstLine="709"/>
        <w:jc w:val="both"/>
        <w:rPr>
          <w:i/>
          <w:sz w:val="22"/>
          <w:szCs w:val="22"/>
          <w:vertAlign w:val="superscript"/>
        </w:rPr>
      </w:pPr>
    </w:p>
    <w:p w:rsidR="00370997" w:rsidRPr="00370997" w:rsidRDefault="00370997" w:rsidP="00370997">
      <w:pPr>
        <w:ind w:firstLine="709"/>
        <w:jc w:val="both"/>
        <w:rPr>
          <w:i/>
          <w:sz w:val="22"/>
          <w:szCs w:val="22"/>
          <w:vertAlign w:val="superscript"/>
        </w:rPr>
      </w:pPr>
    </w:p>
    <w:p w:rsidR="00370997" w:rsidRPr="00370997" w:rsidRDefault="00370997" w:rsidP="00370997">
      <w:pPr>
        <w:jc w:val="both"/>
        <w:rPr>
          <w:rFonts w:eastAsiaTheme="minorHAnsi"/>
        </w:rPr>
      </w:pPr>
    </w:p>
    <w:p w:rsidR="00370997" w:rsidRPr="00370997" w:rsidRDefault="00370997" w:rsidP="00370997">
      <w:pPr>
        <w:jc w:val="both"/>
        <w:rPr>
          <w:i/>
          <w:sz w:val="22"/>
          <w:szCs w:val="22"/>
          <w:vertAlign w:val="superscript"/>
        </w:rPr>
      </w:pPr>
    </w:p>
    <w:p w:rsidR="00370997" w:rsidRPr="00370997" w:rsidRDefault="00370997" w:rsidP="00370997">
      <w:pPr>
        <w:jc w:val="center"/>
        <w:rPr>
          <w:b/>
          <w:sz w:val="22"/>
          <w:szCs w:val="22"/>
        </w:rPr>
      </w:pPr>
      <w:r w:rsidRPr="00370997">
        <w:rPr>
          <w:b/>
          <w:sz w:val="22"/>
          <w:szCs w:val="22"/>
        </w:rPr>
        <w:t>СОГЛАСИЕ</w:t>
      </w:r>
    </w:p>
    <w:p w:rsidR="00370997" w:rsidRPr="00370997" w:rsidRDefault="00370997" w:rsidP="00370997">
      <w:pPr>
        <w:jc w:val="center"/>
        <w:rPr>
          <w:b/>
          <w:sz w:val="22"/>
          <w:szCs w:val="22"/>
        </w:rPr>
      </w:pPr>
      <w:r w:rsidRPr="00370997">
        <w:rPr>
          <w:b/>
          <w:sz w:val="22"/>
          <w:szCs w:val="22"/>
        </w:rPr>
        <w:t>на обработку персональных данных педагога</w:t>
      </w:r>
    </w:p>
    <w:p w:rsidR="00370997" w:rsidRPr="00370997" w:rsidRDefault="00370997" w:rsidP="00370997">
      <w:pPr>
        <w:jc w:val="both"/>
        <w:rPr>
          <w:sz w:val="22"/>
          <w:szCs w:val="22"/>
        </w:rPr>
      </w:pPr>
      <w:r w:rsidRPr="00370997">
        <w:rPr>
          <w:sz w:val="22"/>
          <w:szCs w:val="22"/>
        </w:rPr>
        <w:t>г. Самара</w:t>
      </w:r>
      <w:r w:rsidRPr="00370997">
        <w:rPr>
          <w:sz w:val="22"/>
          <w:szCs w:val="22"/>
        </w:rPr>
        <w:tab/>
      </w:r>
      <w:r w:rsidRPr="00370997">
        <w:rPr>
          <w:sz w:val="22"/>
          <w:szCs w:val="22"/>
        </w:rPr>
        <w:tab/>
      </w:r>
      <w:r w:rsidRPr="00370997">
        <w:rPr>
          <w:sz w:val="22"/>
          <w:szCs w:val="22"/>
        </w:rPr>
        <w:tab/>
      </w:r>
      <w:r w:rsidRPr="00370997">
        <w:rPr>
          <w:sz w:val="22"/>
          <w:szCs w:val="22"/>
        </w:rPr>
        <w:tab/>
      </w:r>
      <w:r w:rsidRPr="00370997">
        <w:rPr>
          <w:sz w:val="22"/>
          <w:szCs w:val="22"/>
        </w:rPr>
        <w:tab/>
      </w:r>
      <w:r w:rsidRPr="00370997">
        <w:rPr>
          <w:sz w:val="22"/>
          <w:szCs w:val="22"/>
        </w:rPr>
        <w:tab/>
      </w:r>
      <w:r w:rsidRPr="00370997">
        <w:rPr>
          <w:sz w:val="22"/>
          <w:szCs w:val="22"/>
        </w:rPr>
        <w:tab/>
      </w:r>
      <w:r w:rsidRPr="00370997">
        <w:rPr>
          <w:sz w:val="22"/>
          <w:szCs w:val="22"/>
        </w:rPr>
        <w:tab/>
        <w:t xml:space="preserve">       </w:t>
      </w:r>
      <w:proofErr w:type="gramStart"/>
      <w:r w:rsidRPr="00370997">
        <w:rPr>
          <w:sz w:val="22"/>
          <w:szCs w:val="22"/>
        </w:rPr>
        <w:t xml:space="preserve">   «</w:t>
      </w:r>
      <w:proofErr w:type="gramEnd"/>
      <w:r w:rsidRPr="00370997">
        <w:rPr>
          <w:sz w:val="22"/>
          <w:szCs w:val="22"/>
        </w:rPr>
        <w:t>___» _______________г.</w:t>
      </w:r>
    </w:p>
    <w:p w:rsidR="00370997" w:rsidRPr="00370997" w:rsidRDefault="00370997" w:rsidP="00370997">
      <w:pPr>
        <w:widowControl w:val="0"/>
        <w:autoSpaceDE w:val="0"/>
        <w:autoSpaceDN w:val="0"/>
        <w:adjustRightInd w:val="0"/>
        <w:ind w:firstLine="709"/>
        <w:jc w:val="both"/>
        <w:rPr>
          <w:rFonts w:eastAsiaTheme="minorHAnsi"/>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Я, ___________________________________________________________________________,</w:t>
      </w:r>
    </w:p>
    <w:p w:rsidR="00370997" w:rsidRPr="00370997" w:rsidRDefault="00370997" w:rsidP="00370997">
      <w:pPr>
        <w:widowControl w:val="0"/>
        <w:autoSpaceDE w:val="0"/>
        <w:autoSpaceDN w:val="0"/>
        <w:adjustRightInd w:val="0"/>
        <w:jc w:val="both"/>
        <w:rPr>
          <w:rFonts w:eastAsiaTheme="minorHAnsi"/>
          <w:i/>
          <w:sz w:val="16"/>
          <w:szCs w:val="16"/>
        </w:rPr>
      </w:pPr>
      <w:r w:rsidRPr="00370997">
        <w:rPr>
          <w:rFonts w:eastAsiaTheme="minorHAnsi"/>
          <w:i/>
          <w:sz w:val="16"/>
          <w:szCs w:val="16"/>
        </w:rPr>
        <w:t>(Ф.И.О. полностью)</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 _______________________________________</w:t>
      </w:r>
    </w:p>
    <w:p w:rsidR="00370997" w:rsidRPr="00370997" w:rsidRDefault="00370997" w:rsidP="00370997">
      <w:pPr>
        <w:widowControl w:val="0"/>
        <w:autoSpaceDE w:val="0"/>
        <w:autoSpaceDN w:val="0"/>
        <w:adjustRightInd w:val="0"/>
        <w:ind w:left="2920"/>
        <w:jc w:val="both"/>
        <w:rPr>
          <w:rFonts w:eastAsiaTheme="minorHAnsi"/>
          <w:i/>
          <w:sz w:val="16"/>
          <w:szCs w:val="16"/>
        </w:rPr>
      </w:pPr>
      <w:r w:rsidRPr="00370997">
        <w:rPr>
          <w:rFonts w:eastAsiaTheme="minorHAnsi"/>
          <w:i/>
          <w:sz w:val="16"/>
          <w:szCs w:val="16"/>
        </w:rPr>
        <w:t>(вид документа, удостоверяющего личность)</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выдан __________________ года_________________________________________________</w:t>
      </w:r>
    </w:p>
    <w:p w:rsidR="00370997" w:rsidRPr="00370997" w:rsidRDefault="00370997" w:rsidP="00370997">
      <w:pPr>
        <w:widowControl w:val="0"/>
        <w:autoSpaceDE w:val="0"/>
        <w:autoSpaceDN w:val="0"/>
        <w:adjustRightInd w:val="0"/>
        <w:ind w:left="2340"/>
        <w:jc w:val="both"/>
        <w:rPr>
          <w:rFonts w:eastAsiaTheme="minorHAnsi"/>
          <w:i/>
          <w:sz w:val="16"/>
          <w:szCs w:val="16"/>
        </w:rPr>
      </w:pPr>
      <w:r w:rsidRPr="00370997">
        <w:rPr>
          <w:rFonts w:eastAsiaTheme="minorHAnsi"/>
          <w:i/>
          <w:sz w:val="16"/>
          <w:szCs w:val="16"/>
        </w:rPr>
        <w:t>(дата выдачи, наименование органа, выдавшего документ)</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widowControl w:val="0"/>
        <w:autoSpaceDE w:val="0"/>
        <w:autoSpaceDN w:val="0"/>
        <w:adjustRightInd w:val="0"/>
        <w:jc w:val="both"/>
        <w:rPr>
          <w:rFonts w:eastAsiaTheme="minorHAnsi"/>
        </w:rPr>
      </w:pP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проживающий (</w:t>
      </w:r>
      <w:proofErr w:type="spellStart"/>
      <w:r w:rsidRPr="00370997">
        <w:rPr>
          <w:rFonts w:eastAsiaTheme="minorHAnsi"/>
        </w:rPr>
        <w:t>ая</w:t>
      </w:r>
      <w:proofErr w:type="spellEnd"/>
      <w:r w:rsidRPr="00370997">
        <w:rPr>
          <w:rFonts w:eastAsiaTheme="minorHAnsi"/>
        </w:rPr>
        <w:t>) по адресу:</w:t>
      </w:r>
    </w:p>
    <w:p w:rsidR="00370997" w:rsidRPr="00370997" w:rsidRDefault="00370997" w:rsidP="00370997">
      <w:pPr>
        <w:widowControl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jc w:val="both"/>
        <w:rPr>
          <w:sz w:val="22"/>
          <w:szCs w:val="22"/>
        </w:rPr>
      </w:pPr>
    </w:p>
    <w:p w:rsidR="00370997" w:rsidRPr="00370997" w:rsidRDefault="00370997" w:rsidP="00370997">
      <w:pPr>
        <w:jc w:val="both"/>
        <w:rPr>
          <w:sz w:val="22"/>
          <w:szCs w:val="22"/>
        </w:rPr>
      </w:pPr>
      <w:r w:rsidRPr="00370997">
        <w:rPr>
          <w:sz w:val="22"/>
          <w:szCs w:val="22"/>
        </w:rPr>
        <w:t xml:space="preserve">настоящим выражаю свое согласие </w:t>
      </w:r>
    </w:p>
    <w:p w:rsidR="00370997" w:rsidRPr="00370997" w:rsidRDefault="00370997" w:rsidP="00370997">
      <w:pPr>
        <w:widowControl w:val="0"/>
        <w:overflowPunct w:val="0"/>
        <w:autoSpaceDE w:val="0"/>
        <w:autoSpaceDN w:val="0"/>
        <w:adjustRightInd w:val="0"/>
        <w:jc w:val="both"/>
        <w:rPr>
          <w:rFonts w:eastAsiaTheme="minorHAnsi"/>
        </w:rPr>
      </w:pPr>
      <w:r w:rsidRPr="00370997">
        <w:rPr>
          <w:rFonts w:eastAsiaTheme="minorHAnsi"/>
        </w:rPr>
        <w:t>_____________________________________________________________________________,</w:t>
      </w:r>
    </w:p>
    <w:p w:rsidR="00370997" w:rsidRPr="00370997" w:rsidRDefault="00370997" w:rsidP="00370997">
      <w:pPr>
        <w:jc w:val="both"/>
        <w:rPr>
          <w:rFonts w:eastAsiaTheme="minorHAnsi"/>
          <w:i/>
          <w:sz w:val="16"/>
          <w:szCs w:val="16"/>
        </w:rPr>
      </w:pPr>
      <w:r w:rsidRPr="00370997">
        <w:rPr>
          <w:rFonts w:eastAsiaTheme="minorHAnsi"/>
          <w:i/>
          <w:sz w:val="16"/>
          <w:szCs w:val="16"/>
        </w:rPr>
        <w:t>(название образовательного учреждения)</w:t>
      </w:r>
    </w:p>
    <w:p w:rsidR="00370997" w:rsidRPr="00370997" w:rsidRDefault="00370997" w:rsidP="00370997">
      <w:pPr>
        <w:jc w:val="both"/>
        <w:rPr>
          <w:rFonts w:eastAsiaTheme="minorHAnsi"/>
        </w:rPr>
      </w:pPr>
    </w:p>
    <w:p w:rsidR="00370997" w:rsidRPr="00370997" w:rsidRDefault="00370997" w:rsidP="00370997">
      <w:pPr>
        <w:jc w:val="both"/>
        <w:rPr>
          <w:sz w:val="22"/>
          <w:szCs w:val="22"/>
        </w:rPr>
      </w:pPr>
      <w:r w:rsidRPr="00370997">
        <w:rPr>
          <w:sz w:val="22"/>
          <w:szCs w:val="22"/>
        </w:rPr>
        <w:t xml:space="preserve">организатору </w:t>
      </w:r>
    </w:p>
    <w:p w:rsidR="00370997" w:rsidRPr="00370997" w:rsidRDefault="00370997" w:rsidP="00370997">
      <w:pPr>
        <w:jc w:val="both"/>
        <w:rPr>
          <w:rFonts w:asciiTheme="minorHAnsi" w:eastAsiaTheme="minorHAnsi" w:hAnsiTheme="minorHAnsi" w:cstheme="minorBidi"/>
        </w:rPr>
      </w:pPr>
      <w:r w:rsidRPr="00370997">
        <w:rPr>
          <w:rFonts w:asciiTheme="minorHAnsi" w:eastAsiaTheme="minorHAnsi" w:hAnsiTheme="minorHAnsi" w:cstheme="minorBidi"/>
        </w:rPr>
        <w:t>______________________________________________________________________________</w:t>
      </w:r>
    </w:p>
    <w:p w:rsidR="00370997" w:rsidRPr="00370997" w:rsidRDefault="00370997" w:rsidP="00370997">
      <w:pPr>
        <w:jc w:val="both"/>
        <w:rPr>
          <w:rFonts w:eastAsiaTheme="minorHAnsi"/>
          <w:i/>
          <w:sz w:val="16"/>
          <w:szCs w:val="16"/>
        </w:rPr>
      </w:pPr>
      <w:r w:rsidRPr="00370997">
        <w:rPr>
          <w:rFonts w:eastAsiaTheme="minorHAnsi"/>
          <w:i/>
          <w:sz w:val="16"/>
          <w:szCs w:val="16"/>
        </w:rPr>
        <w:t>(название мероприятия)</w:t>
      </w:r>
    </w:p>
    <w:p w:rsidR="00370997" w:rsidRPr="00370997" w:rsidRDefault="00370997" w:rsidP="00370997">
      <w:pPr>
        <w:widowControl w:val="0"/>
        <w:autoSpaceDE w:val="0"/>
        <w:autoSpaceDN w:val="0"/>
        <w:adjustRightInd w:val="0"/>
        <w:jc w:val="both"/>
        <w:rPr>
          <w:rFonts w:eastAsiaTheme="minorHAnsi"/>
        </w:rPr>
      </w:pPr>
      <w:r w:rsidRPr="00370997">
        <w:rPr>
          <w:sz w:val="22"/>
          <w:szCs w:val="22"/>
        </w:rPr>
        <w:t>(далее – оператору)</w:t>
      </w:r>
      <w:r w:rsidRPr="00370997">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w:t>
      </w:r>
      <w:r w:rsidR="00A7386C" w:rsidRPr="00370997">
        <w:rPr>
          <w:rFonts w:eastAsiaTheme="minorHAnsi"/>
        </w:rPr>
        <w:t>участника мероприятия</w:t>
      </w:r>
      <w:r w:rsidRPr="00370997">
        <w:rPr>
          <w:rFonts w:eastAsiaTheme="minorHAnsi"/>
        </w:rPr>
        <w:t xml:space="preserve"> </w:t>
      </w:r>
      <w:r w:rsidRPr="00370997">
        <w:rPr>
          <w:sz w:val="22"/>
          <w:szCs w:val="22"/>
        </w:rPr>
        <w:t xml:space="preserve">и подтверждаю, что, давая такое согласие, я действую своей волей и в своих </w:t>
      </w:r>
      <w:r w:rsidRPr="00370997">
        <w:rPr>
          <w:sz w:val="22"/>
          <w:szCs w:val="22"/>
        </w:rPr>
        <w:lastRenderedPageBreak/>
        <w:t>интересах.</w:t>
      </w:r>
    </w:p>
    <w:p w:rsidR="00370997" w:rsidRPr="00370997" w:rsidRDefault="00370997" w:rsidP="00370997">
      <w:pPr>
        <w:widowControl w:val="0"/>
        <w:autoSpaceDE w:val="0"/>
        <w:autoSpaceDN w:val="0"/>
        <w:adjustRightInd w:val="0"/>
        <w:spacing w:line="50" w:lineRule="exact"/>
        <w:ind w:firstLine="709"/>
        <w:jc w:val="both"/>
        <w:rPr>
          <w:rFonts w:eastAsiaTheme="minorHAnsi"/>
        </w:rPr>
      </w:pPr>
    </w:p>
    <w:p w:rsidR="00370997" w:rsidRPr="00370997" w:rsidRDefault="00370997" w:rsidP="00370997">
      <w:pPr>
        <w:widowControl w:val="0"/>
        <w:autoSpaceDE w:val="0"/>
        <w:autoSpaceDN w:val="0"/>
        <w:adjustRightInd w:val="0"/>
        <w:jc w:val="both"/>
        <w:rPr>
          <w:rFonts w:eastAsiaTheme="minorHAnsi"/>
        </w:rPr>
      </w:pPr>
    </w:p>
    <w:p w:rsidR="00370997" w:rsidRPr="00370997" w:rsidRDefault="00370997" w:rsidP="00370997">
      <w:pPr>
        <w:widowControl w:val="0"/>
        <w:numPr>
          <w:ilvl w:val="1"/>
          <w:numId w:val="2"/>
        </w:numPr>
        <w:tabs>
          <w:tab w:val="num" w:pos="969"/>
        </w:tabs>
        <w:overflowPunct w:val="0"/>
        <w:autoSpaceDE w:val="0"/>
        <w:autoSpaceDN w:val="0"/>
        <w:adjustRightInd w:val="0"/>
        <w:spacing w:after="200" w:line="211" w:lineRule="auto"/>
        <w:ind w:left="0" w:right="20" w:firstLine="722"/>
        <w:jc w:val="both"/>
        <w:rPr>
          <w:rFonts w:eastAsiaTheme="minorHAnsi"/>
        </w:rPr>
      </w:pPr>
      <w:r w:rsidRPr="00370997">
        <w:rPr>
          <w:rFonts w:eastAsiaTheme="minorHAnsi"/>
        </w:rPr>
        <w:t xml:space="preserve">соответствии с данным согласием мною может быть предоставлена для обработки следующая информация: </w:t>
      </w:r>
      <w:r w:rsidRPr="00370997">
        <w:rPr>
          <w:rFonts w:eastAsiaTheme="minorHAnsi"/>
          <w:b/>
          <w:bCs/>
        </w:rPr>
        <w:t>фамилия, имя, отчество, сведения об основном документе, удостоверяющем личность</w:t>
      </w:r>
      <w:r w:rsidRPr="00370997">
        <w:rPr>
          <w:rFonts w:eastAsiaTheme="minorHAnsi"/>
        </w:rPr>
        <w:t xml:space="preserve"> (наименование, номер, серия, дата выдачи, выдавший орган), </w:t>
      </w:r>
      <w:r w:rsidRPr="00370997">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370997">
        <w:rPr>
          <w:rFonts w:eastAsiaTheme="minorHAnsi"/>
        </w:rPr>
        <w:t>.</w:t>
      </w:r>
    </w:p>
    <w:p w:rsidR="00370997" w:rsidRPr="00370997" w:rsidRDefault="00370997" w:rsidP="00370997">
      <w:pPr>
        <w:widowControl w:val="0"/>
        <w:autoSpaceDE w:val="0"/>
        <w:autoSpaceDN w:val="0"/>
        <w:adjustRightInd w:val="0"/>
        <w:spacing w:line="49" w:lineRule="exact"/>
        <w:ind w:firstLine="709"/>
        <w:jc w:val="both"/>
        <w:rPr>
          <w:rFonts w:eastAsiaTheme="minorHAnsi"/>
        </w:rPr>
      </w:pPr>
    </w:p>
    <w:p w:rsidR="00370997" w:rsidRPr="00370997" w:rsidRDefault="00370997" w:rsidP="00370997">
      <w:pPr>
        <w:autoSpaceDE w:val="0"/>
        <w:autoSpaceDN w:val="0"/>
        <w:adjustRightInd w:val="0"/>
        <w:ind w:firstLine="709"/>
        <w:jc w:val="both"/>
        <w:rPr>
          <w:rFonts w:eastAsiaTheme="minorHAnsi"/>
        </w:rPr>
      </w:pPr>
    </w:p>
    <w:p w:rsidR="00370997" w:rsidRPr="00370997" w:rsidRDefault="00370997" w:rsidP="00370997">
      <w:pPr>
        <w:autoSpaceDE w:val="0"/>
        <w:autoSpaceDN w:val="0"/>
        <w:adjustRightInd w:val="0"/>
        <w:ind w:firstLine="709"/>
        <w:jc w:val="both"/>
        <w:rPr>
          <w:rFonts w:eastAsiaTheme="minorHAnsi"/>
        </w:rPr>
      </w:pPr>
      <w:r w:rsidRPr="00370997">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370997">
        <w:rPr>
          <w:rFonts w:eastAsia="TimesNewRomanPSMT"/>
          <w:sz w:val="22"/>
          <w:szCs w:val="22"/>
        </w:rPr>
        <w:t xml:space="preserve">юбых иных действий с моими персональными данными с учетом федерального законодательства. </w:t>
      </w:r>
      <w:r w:rsidRPr="00370997">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370997" w:rsidRPr="00370997" w:rsidRDefault="00370997" w:rsidP="00370997">
      <w:pPr>
        <w:autoSpaceDE w:val="0"/>
        <w:autoSpaceDN w:val="0"/>
        <w:adjustRightInd w:val="0"/>
        <w:ind w:firstLine="709"/>
        <w:jc w:val="both"/>
        <w:rPr>
          <w:color w:val="000000"/>
          <w:sz w:val="22"/>
          <w:szCs w:val="22"/>
        </w:rPr>
      </w:pPr>
    </w:p>
    <w:p w:rsidR="00370997" w:rsidRPr="00370997" w:rsidRDefault="00370997" w:rsidP="00370997">
      <w:pPr>
        <w:autoSpaceDE w:val="0"/>
        <w:autoSpaceDN w:val="0"/>
        <w:adjustRightInd w:val="0"/>
        <w:ind w:firstLine="709"/>
        <w:jc w:val="both"/>
        <w:rPr>
          <w:sz w:val="22"/>
          <w:szCs w:val="22"/>
        </w:rPr>
      </w:pPr>
      <w:r w:rsidRPr="00370997">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370997" w:rsidRPr="00370997" w:rsidRDefault="00370997" w:rsidP="00370997">
      <w:pPr>
        <w:ind w:firstLine="709"/>
        <w:jc w:val="both"/>
        <w:rPr>
          <w:rFonts w:eastAsiaTheme="minorHAnsi"/>
        </w:rPr>
      </w:pPr>
    </w:p>
    <w:p w:rsidR="00370997" w:rsidRPr="00370997" w:rsidRDefault="00370997" w:rsidP="00370997">
      <w:pPr>
        <w:ind w:firstLine="709"/>
        <w:jc w:val="both"/>
        <w:rPr>
          <w:rFonts w:eastAsiaTheme="minorHAnsi"/>
        </w:rPr>
      </w:pPr>
      <w:r w:rsidRPr="00370997">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370997" w:rsidRPr="00370997" w:rsidRDefault="00370997" w:rsidP="00370997">
      <w:pPr>
        <w:ind w:firstLine="709"/>
        <w:jc w:val="both"/>
        <w:rPr>
          <w:rFonts w:eastAsiaTheme="minorHAnsi"/>
        </w:rPr>
      </w:pPr>
    </w:p>
    <w:p w:rsidR="00370997" w:rsidRPr="00370997" w:rsidRDefault="009C3B1E" w:rsidP="00370997">
      <w:pPr>
        <w:ind w:left="567"/>
        <w:jc w:val="both"/>
        <w:rPr>
          <w:sz w:val="20"/>
          <w:szCs w:val="20"/>
        </w:rPr>
      </w:pPr>
      <w:r>
        <w:rPr>
          <w:noProof/>
          <w:color w:val="000000"/>
          <w:sz w:val="20"/>
          <w:szCs w:val="20"/>
        </w:rPr>
        <mc:AlternateContent>
          <mc:Choice Requires="wps">
            <w:drawing>
              <wp:anchor distT="0" distB="0" distL="114300" distR="114300" simplePos="0" relativeHeight="25166950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A1A1" id="Прямоугольник 6" o:spid="_x0000_s1026" style="position:absolute;margin-left:11.4pt;margin-top:6.8pt;width:11.7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OQhT4RFAgAATAQA&#10;AA4AAAAAAAAAAAAAAAAALgIAAGRycy9lMm9Eb2MueG1sUEsBAi0AFAAGAAgAAAAhAMZCz2fbAAAA&#10;BwEAAA8AAAAAAAAAAAAAAAAAnwQAAGRycy9kb3ducmV2LnhtbFBLBQYAAAAABAAEAPMAAACnBQAA&#10;AAA=&#10;"/>
            </w:pict>
          </mc:Fallback>
        </mc:AlternateContent>
      </w:r>
      <w:r w:rsidR="00370997" w:rsidRPr="00370997">
        <w:rPr>
          <w:color w:val="000000"/>
          <w:sz w:val="20"/>
          <w:szCs w:val="20"/>
        </w:rPr>
        <w:t xml:space="preserve">подтверждаю, что в случае необходимости данное согласие будет предано оператору последующих этапов </w:t>
      </w:r>
      <w:r w:rsidR="00A7386C" w:rsidRPr="00370997">
        <w:rPr>
          <w:color w:val="000000"/>
          <w:sz w:val="20"/>
          <w:szCs w:val="20"/>
        </w:rPr>
        <w:t xml:space="preserve">мероприятия </w:t>
      </w:r>
      <w:r w:rsidR="00A7386C" w:rsidRPr="00370997">
        <w:rPr>
          <w:sz w:val="20"/>
          <w:szCs w:val="20"/>
        </w:rPr>
        <w:t>_</w:t>
      </w:r>
      <w:r w:rsidR="00370997" w:rsidRPr="00370997">
        <w:rPr>
          <w:sz w:val="20"/>
          <w:szCs w:val="20"/>
        </w:rPr>
        <w:t xml:space="preserve">________________________                                              </w:t>
      </w:r>
    </w:p>
    <w:p w:rsidR="00370997" w:rsidRPr="00370997" w:rsidRDefault="00370997" w:rsidP="00370997">
      <w:pPr>
        <w:ind w:left="567"/>
        <w:jc w:val="both"/>
        <w:rPr>
          <w:sz w:val="20"/>
          <w:szCs w:val="20"/>
        </w:rPr>
      </w:pPr>
      <w:r w:rsidRPr="00370997">
        <w:rPr>
          <w:i/>
          <w:sz w:val="20"/>
          <w:szCs w:val="20"/>
          <w:vertAlign w:val="superscript"/>
        </w:rPr>
        <w:t xml:space="preserve">                                                                                                       (подпись лица, давшего согласие)</w:t>
      </w:r>
    </w:p>
    <w:p w:rsidR="00370997" w:rsidRPr="00370997" w:rsidRDefault="009C3B1E" w:rsidP="00370997">
      <w:pPr>
        <w:ind w:left="567"/>
        <w:jc w:val="both"/>
        <w:rPr>
          <w:color w:val="000000"/>
          <w:sz w:val="20"/>
          <w:szCs w:val="20"/>
        </w:rPr>
      </w:pPr>
      <w:r>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8B15" id="Прямоугольник 7" o:spid="_x0000_s1026" style="position:absolute;margin-left:11.4pt;margin-top:0;width:11.7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"/>
            </w:pict>
          </mc:Fallback>
        </mc:AlternateContent>
      </w:r>
      <w:r w:rsidR="00370997" w:rsidRPr="00370997">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370997" w:rsidRPr="00370997" w:rsidRDefault="00370997" w:rsidP="00370997">
      <w:pPr>
        <w:ind w:left="567"/>
        <w:jc w:val="both"/>
        <w:rPr>
          <w:sz w:val="20"/>
          <w:szCs w:val="20"/>
        </w:rPr>
      </w:pPr>
      <w:r w:rsidRPr="00370997">
        <w:rPr>
          <w:sz w:val="20"/>
          <w:szCs w:val="20"/>
        </w:rPr>
        <w:t>_________________________</w:t>
      </w:r>
    </w:p>
    <w:p w:rsidR="00370997" w:rsidRPr="00370997" w:rsidRDefault="00370997" w:rsidP="00370997">
      <w:pPr>
        <w:ind w:left="567"/>
        <w:jc w:val="both"/>
        <w:rPr>
          <w:i/>
          <w:sz w:val="20"/>
          <w:szCs w:val="20"/>
          <w:vertAlign w:val="superscript"/>
        </w:rPr>
      </w:pPr>
      <w:r w:rsidRPr="00370997">
        <w:rPr>
          <w:i/>
          <w:sz w:val="20"/>
          <w:szCs w:val="20"/>
          <w:vertAlign w:val="superscript"/>
        </w:rPr>
        <w:t>(подпись лица, давшего согласие)</w:t>
      </w:r>
    </w:p>
    <w:p w:rsidR="00370997" w:rsidRPr="00370997" w:rsidRDefault="00370997" w:rsidP="00370997">
      <w:pPr>
        <w:ind w:left="567"/>
        <w:jc w:val="both"/>
        <w:rPr>
          <w:i/>
          <w:sz w:val="20"/>
          <w:szCs w:val="20"/>
          <w:vertAlign w:val="superscript"/>
        </w:rPr>
      </w:pPr>
    </w:p>
    <w:p w:rsidR="00370997" w:rsidRPr="00370997" w:rsidRDefault="00370997" w:rsidP="00370997">
      <w:pPr>
        <w:ind w:firstLine="709"/>
        <w:jc w:val="both"/>
        <w:rPr>
          <w:i/>
          <w:sz w:val="20"/>
          <w:szCs w:val="20"/>
          <w:vertAlign w:val="superscript"/>
        </w:rPr>
      </w:pPr>
      <w:r w:rsidRPr="00370997">
        <w:rPr>
          <w:b/>
          <w:spacing w:val="-6"/>
          <w:sz w:val="22"/>
          <w:szCs w:val="22"/>
        </w:rPr>
        <w:t xml:space="preserve">Доступ субъекта к персональным данным, обрабатываемым оператором </w:t>
      </w:r>
      <w:r w:rsidRPr="00370997">
        <w:rPr>
          <w:spacing w:val="-6"/>
          <w:sz w:val="22"/>
          <w:szCs w:val="22"/>
        </w:rPr>
        <w:t xml:space="preserve">осуществляется в порядке, предусмотренном </w:t>
      </w:r>
      <w:proofErr w:type="spellStart"/>
      <w:r w:rsidRPr="00370997">
        <w:rPr>
          <w:spacing w:val="-6"/>
          <w:sz w:val="22"/>
          <w:szCs w:val="22"/>
        </w:rPr>
        <w:t>ст.ст</w:t>
      </w:r>
      <w:proofErr w:type="spellEnd"/>
      <w:r w:rsidRPr="00370997">
        <w:rPr>
          <w:spacing w:val="-6"/>
          <w:sz w:val="22"/>
          <w:szCs w:val="22"/>
        </w:rPr>
        <w:t xml:space="preserve">. 14, 20 Федерального закона от </w:t>
      </w:r>
      <w:r w:rsidR="00A7386C" w:rsidRPr="00370997">
        <w:rPr>
          <w:spacing w:val="-6"/>
          <w:sz w:val="22"/>
          <w:szCs w:val="22"/>
        </w:rPr>
        <w:t>27.07.2006 №</w:t>
      </w:r>
      <w:r w:rsidRPr="00370997">
        <w:rPr>
          <w:spacing w:val="-6"/>
          <w:sz w:val="22"/>
          <w:szCs w:val="22"/>
        </w:rPr>
        <w:t xml:space="preserve"> 152-ФЗ «О персональных данных»</w:t>
      </w:r>
    </w:p>
    <w:p w:rsidR="00370997" w:rsidRPr="00370997" w:rsidRDefault="00370997" w:rsidP="00370997">
      <w:pPr>
        <w:ind w:firstLine="709"/>
        <w:jc w:val="both"/>
        <w:rPr>
          <w:b/>
          <w:spacing w:val="-6"/>
          <w:sz w:val="22"/>
          <w:szCs w:val="22"/>
        </w:rPr>
      </w:pPr>
    </w:p>
    <w:p w:rsidR="00370997" w:rsidRPr="00370997" w:rsidRDefault="00370997" w:rsidP="00370997">
      <w:pPr>
        <w:ind w:firstLine="709"/>
        <w:jc w:val="both"/>
        <w:rPr>
          <w:b/>
          <w:spacing w:val="-6"/>
          <w:sz w:val="22"/>
          <w:szCs w:val="22"/>
        </w:rPr>
      </w:pPr>
    </w:p>
    <w:p w:rsidR="00370997" w:rsidRPr="00370997" w:rsidRDefault="00370997" w:rsidP="00370997">
      <w:pPr>
        <w:ind w:firstLine="709"/>
        <w:jc w:val="both"/>
        <w:rPr>
          <w:b/>
          <w:spacing w:val="-6"/>
          <w:sz w:val="22"/>
          <w:szCs w:val="22"/>
        </w:rPr>
      </w:pPr>
      <w:r w:rsidRPr="00370997">
        <w:rPr>
          <w:b/>
          <w:spacing w:val="-6"/>
          <w:sz w:val="22"/>
          <w:szCs w:val="22"/>
        </w:rPr>
        <w:t>Порядок отзыва настоящего согласия</w:t>
      </w:r>
      <w:r w:rsidRPr="00370997">
        <w:rPr>
          <w:spacing w:val="-6"/>
          <w:sz w:val="22"/>
          <w:szCs w:val="22"/>
        </w:rPr>
        <w:t xml:space="preserve"> </w:t>
      </w:r>
      <w:r w:rsidRPr="00370997">
        <w:rPr>
          <w:spacing w:val="-6"/>
          <w:sz w:val="22"/>
          <w:szCs w:val="22"/>
          <w:u w:val="single"/>
        </w:rPr>
        <w:t>по личному заявлению субъекта персональных данных</w:t>
      </w:r>
    </w:p>
    <w:p w:rsidR="00370997" w:rsidRPr="00370997" w:rsidRDefault="00370997" w:rsidP="00370997">
      <w:pPr>
        <w:ind w:firstLine="709"/>
        <w:jc w:val="both"/>
        <w:rPr>
          <w:i/>
          <w:sz w:val="22"/>
          <w:szCs w:val="22"/>
          <w:vertAlign w:val="superscript"/>
        </w:rPr>
      </w:pPr>
      <w:r w:rsidRPr="00370997">
        <w:rPr>
          <w:i/>
          <w:sz w:val="22"/>
          <w:szCs w:val="22"/>
          <w:vertAlign w:val="superscript"/>
        </w:rPr>
        <w:t xml:space="preserve">                                                                                                                                             (Ф.И.О., подпись лица, давшего согласие)</w:t>
      </w:r>
    </w:p>
    <w:p w:rsidR="00370997" w:rsidRPr="00370997" w:rsidRDefault="00370997" w:rsidP="00370997">
      <w:pPr>
        <w:ind w:firstLine="709"/>
        <w:jc w:val="both"/>
        <w:rPr>
          <w:b/>
          <w:color w:val="000000"/>
          <w:sz w:val="22"/>
          <w:szCs w:val="22"/>
        </w:rPr>
      </w:pPr>
    </w:p>
    <w:p w:rsidR="00370997" w:rsidRPr="00370997" w:rsidRDefault="00370997" w:rsidP="00370997">
      <w:pPr>
        <w:ind w:firstLine="709"/>
        <w:jc w:val="both"/>
        <w:rPr>
          <w:i/>
          <w:sz w:val="22"/>
          <w:szCs w:val="22"/>
          <w:vertAlign w:val="superscript"/>
        </w:rPr>
      </w:pPr>
      <w:r w:rsidRPr="00370997">
        <w:rPr>
          <w:b/>
          <w:color w:val="000000"/>
          <w:sz w:val="22"/>
          <w:szCs w:val="22"/>
        </w:rPr>
        <w:t>Настоящее согласие дано мной</w:t>
      </w:r>
      <w:r w:rsidRPr="00370997">
        <w:rPr>
          <w:color w:val="000000"/>
          <w:sz w:val="22"/>
          <w:szCs w:val="22"/>
        </w:rPr>
        <w:t xml:space="preserve">                                     </w:t>
      </w:r>
      <w:proofErr w:type="gramStart"/>
      <w:r w:rsidRPr="00370997">
        <w:rPr>
          <w:color w:val="000000"/>
          <w:sz w:val="22"/>
          <w:szCs w:val="22"/>
        </w:rPr>
        <w:t xml:space="preserve"> </w:t>
      </w:r>
      <w:r w:rsidR="00A7386C" w:rsidRPr="00370997">
        <w:rPr>
          <w:color w:val="000000"/>
          <w:sz w:val="22"/>
          <w:szCs w:val="22"/>
        </w:rPr>
        <w:t xml:space="preserve">  «</w:t>
      </w:r>
      <w:proofErr w:type="gramEnd"/>
      <w:r w:rsidRPr="00370997">
        <w:rPr>
          <w:color w:val="000000"/>
          <w:sz w:val="22"/>
          <w:szCs w:val="22"/>
        </w:rPr>
        <w:t>____» ____________ _______ г.</w:t>
      </w:r>
    </w:p>
    <w:p w:rsidR="00370997" w:rsidRPr="00370997" w:rsidRDefault="00370997" w:rsidP="00370997">
      <w:pPr>
        <w:widowControl w:val="0"/>
        <w:autoSpaceDE w:val="0"/>
        <w:autoSpaceDN w:val="0"/>
        <w:adjustRightInd w:val="0"/>
        <w:jc w:val="both"/>
        <w:rPr>
          <w:rFonts w:eastAsiaTheme="minorHAnsi"/>
        </w:rPr>
      </w:pPr>
    </w:p>
    <w:p w:rsidR="00370997" w:rsidRPr="00370997" w:rsidRDefault="00370997" w:rsidP="00370997">
      <w:pPr>
        <w:jc w:val="both"/>
        <w:rPr>
          <w:i/>
          <w:color w:val="000000"/>
          <w:sz w:val="14"/>
          <w:szCs w:val="14"/>
        </w:rPr>
      </w:pPr>
    </w:p>
    <w:p w:rsidR="00370997" w:rsidRPr="00370997" w:rsidRDefault="00370997" w:rsidP="00370997">
      <w:pPr>
        <w:jc w:val="both"/>
        <w:rPr>
          <w:i/>
          <w:color w:val="000000"/>
          <w:sz w:val="14"/>
          <w:szCs w:val="14"/>
        </w:rPr>
      </w:pPr>
    </w:p>
    <w:p w:rsidR="00B9757A" w:rsidRDefault="00B9757A">
      <w:pPr>
        <w:spacing w:after="200" w:line="276" w:lineRule="auto"/>
        <w:rPr>
          <w:i/>
          <w:sz w:val="22"/>
          <w:szCs w:val="22"/>
          <w:vertAlign w:val="superscript"/>
        </w:rPr>
      </w:pPr>
      <w:r>
        <w:rPr>
          <w:i/>
          <w:sz w:val="22"/>
          <w:szCs w:val="22"/>
          <w:vertAlign w:val="superscript"/>
        </w:rPr>
        <w:br w:type="page"/>
      </w:r>
    </w:p>
    <w:p w:rsidR="00370997" w:rsidRPr="00B9757A" w:rsidRDefault="00B9757A" w:rsidP="00B9757A">
      <w:pPr>
        <w:pStyle w:val="112"/>
        <w:jc w:val="center"/>
        <w:rPr>
          <w:i/>
          <w:sz w:val="28"/>
          <w:vertAlign w:val="superscript"/>
        </w:rPr>
      </w:pPr>
      <w:bookmarkStart w:id="32" w:name="_Toc146621774"/>
      <w:r w:rsidRPr="00B9757A">
        <w:rPr>
          <w:sz w:val="28"/>
        </w:rPr>
        <w:lastRenderedPageBreak/>
        <w:t>Ежегодная городская н</w:t>
      </w:r>
      <w:r>
        <w:rPr>
          <w:sz w:val="28"/>
        </w:rPr>
        <w:t xml:space="preserve">аучно-практическая конференция </w:t>
      </w:r>
      <w:r w:rsidRPr="00B9757A">
        <w:rPr>
          <w:sz w:val="28"/>
        </w:rPr>
        <w:t>"</w:t>
      </w:r>
      <w:proofErr w:type="spellStart"/>
      <w:r w:rsidRPr="00B9757A">
        <w:rPr>
          <w:sz w:val="28"/>
        </w:rPr>
        <w:t>Челышовские</w:t>
      </w:r>
      <w:proofErr w:type="spellEnd"/>
      <w:r w:rsidRPr="00B9757A">
        <w:rPr>
          <w:sz w:val="28"/>
        </w:rPr>
        <w:t xml:space="preserve"> чтения"</w:t>
      </w:r>
      <w:bookmarkEnd w:id="32"/>
    </w:p>
    <w:p w:rsidR="00370997" w:rsidRPr="00370997" w:rsidRDefault="00370997" w:rsidP="00370997">
      <w:pPr>
        <w:jc w:val="both"/>
      </w:pPr>
    </w:p>
    <w:p w:rsidR="00703324" w:rsidRPr="00703324" w:rsidRDefault="00703324" w:rsidP="00703324">
      <w:pPr>
        <w:jc w:val="center"/>
        <w:rPr>
          <w:rFonts w:eastAsia="Calibri"/>
          <w:b/>
          <w:bCs/>
          <w:sz w:val="32"/>
          <w:szCs w:val="32"/>
          <w:lang w:eastAsia="en-US"/>
        </w:rPr>
      </w:pPr>
      <w:r w:rsidRPr="00703324">
        <w:rPr>
          <w:rFonts w:eastAsia="Calibri"/>
          <w:b/>
          <w:bCs/>
          <w:sz w:val="32"/>
          <w:szCs w:val="32"/>
          <w:lang w:eastAsia="en-US"/>
        </w:rPr>
        <w:t>Карточка мероприятия</w:t>
      </w:r>
    </w:p>
    <w:p w:rsidR="00703324" w:rsidRPr="00703324" w:rsidRDefault="00703324" w:rsidP="00703324">
      <w:pPr>
        <w:jc w:val="center"/>
        <w:rPr>
          <w:rFonts w:eastAsia="Calibri"/>
          <w:b/>
          <w:iCs/>
          <w:sz w:val="32"/>
          <w:szCs w:val="32"/>
          <w:lang w:eastAsia="en-US"/>
        </w:rPr>
      </w:pPr>
    </w:p>
    <w:tbl>
      <w:tblPr>
        <w:tblStyle w:val="900"/>
        <w:tblW w:w="0" w:type="auto"/>
        <w:tblLook w:val="04A0" w:firstRow="1" w:lastRow="0" w:firstColumn="1" w:lastColumn="0" w:noHBand="0" w:noVBand="1"/>
      </w:tblPr>
      <w:tblGrid>
        <w:gridCol w:w="4433"/>
        <w:gridCol w:w="5337"/>
      </w:tblGrid>
      <w:tr w:rsidR="00703324" w:rsidRPr="00703324" w:rsidTr="00FA2090">
        <w:tc>
          <w:tcPr>
            <w:tcW w:w="9571" w:type="dxa"/>
            <w:gridSpan w:val="2"/>
          </w:tcPr>
          <w:p w:rsidR="00703324" w:rsidRPr="00703324" w:rsidRDefault="00703324" w:rsidP="00703324">
            <w:pPr>
              <w:jc w:val="center"/>
              <w:rPr>
                <w:rFonts w:eastAsia="Calibri"/>
                <w:b/>
                <w:bCs/>
                <w:lang w:eastAsia="en-US"/>
              </w:rPr>
            </w:pPr>
            <w:r w:rsidRPr="00703324">
              <w:rPr>
                <w:rFonts w:eastAsia="Calibri"/>
                <w:b/>
                <w:bCs/>
                <w:lang w:eastAsia="en-US"/>
              </w:rPr>
              <w:t>СРОКИ И МЕСТО ПРОВЕДЕНИЯ</w:t>
            </w:r>
          </w:p>
        </w:tc>
      </w:tr>
      <w:tr w:rsidR="00703324" w:rsidRPr="00703324" w:rsidTr="00FA2090">
        <w:tc>
          <w:tcPr>
            <w:tcW w:w="3932" w:type="dxa"/>
          </w:tcPr>
          <w:p w:rsidR="00703324" w:rsidRPr="00703324" w:rsidRDefault="00703324" w:rsidP="00703324">
            <w:pPr>
              <w:jc w:val="center"/>
              <w:rPr>
                <w:rFonts w:eastAsia="Calibri"/>
                <w:b/>
                <w:bCs/>
                <w:lang w:eastAsia="en-US"/>
              </w:rPr>
            </w:pPr>
          </w:p>
          <w:p w:rsidR="00703324" w:rsidRPr="00703324" w:rsidRDefault="00703324" w:rsidP="00703324">
            <w:pPr>
              <w:jc w:val="center"/>
              <w:rPr>
                <w:rFonts w:eastAsia="Calibri"/>
                <w:b/>
                <w:bCs/>
                <w:lang w:eastAsia="en-US"/>
              </w:rPr>
            </w:pPr>
            <w:r w:rsidRPr="00703324">
              <w:rPr>
                <w:rFonts w:eastAsia="Calibri"/>
                <w:b/>
                <w:bCs/>
                <w:lang w:eastAsia="en-US"/>
              </w:rPr>
              <w:t xml:space="preserve">Дата, </w:t>
            </w:r>
          </w:p>
          <w:p w:rsidR="00703324" w:rsidRPr="00703324" w:rsidRDefault="00703324" w:rsidP="00703324">
            <w:pPr>
              <w:jc w:val="center"/>
              <w:rPr>
                <w:rFonts w:eastAsia="Calibri"/>
                <w:b/>
                <w:bCs/>
                <w:lang w:eastAsia="en-US"/>
              </w:rPr>
            </w:pPr>
            <w:r w:rsidRPr="00703324">
              <w:rPr>
                <w:rFonts w:eastAsia="Calibri"/>
                <w:b/>
                <w:bCs/>
                <w:lang w:eastAsia="en-US"/>
              </w:rPr>
              <w:t>время и место</w:t>
            </w:r>
          </w:p>
          <w:p w:rsidR="00703324" w:rsidRPr="00703324" w:rsidRDefault="00A7386C" w:rsidP="00703324">
            <w:pPr>
              <w:jc w:val="center"/>
              <w:rPr>
                <w:rFonts w:eastAsia="Calibri"/>
                <w:b/>
                <w:bCs/>
                <w:lang w:eastAsia="en-US"/>
              </w:rPr>
            </w:pPr>
            <w:r w:rsidRPr="00703324">
              <w:rPr>
                <w:rFonts w:eastAsia="Calibri"/>
                <w:b/>
                <w:bCs/>
                <w:lang w:eastAsia="en-US"/>
              </w:rPr>
              <w:t>проведения мероприятия</w:t>
            </w:r>
            <w:r w:rsidR="00703324" w:rsidRPr="00703324">
              <w:rPr>
                <w:rFonts w:eastAsia="Calibri"/>
                <w:b/>
                <w:bCs/>
                <w:lang w:eastAsia="en-US"/>
              </w:rPr>
              <w:t>*</w:t>
            </w:r>
          </w:p>
          <w:p w:rsidR="00703324" w:rsidRPr="00703324" w:rsidRDefault="00703324" w:rsidP="00703324">
            <w:pPr>
              <w:jc w:val="center"/>
              <w:rPr>
                <w:rFonts w:eastAsia="Calibri"/>
                <w:b/>
                <w:bCs/>
                <w:i/>
                <w:lang w:eastAsia="en-US"/>
              </w:rPr>
            </w:pPr>
          </w:p>
        </w:tc>
        <w:tc>
          <w:tcPr>
            <w:tcW w:w="5639" w:type="dxa"/>
          </w:tcPr>
          <w:p w:rsidR="00703324" w:rsidRPr="00703324" w:rsidRDefault="00703324" w:rsidP="00703324">
            <w:pPr>
              <w:jc w:val="center"/>
              <w:rPr>
                <w:rFonts w:eastAsia="Calibri"/>
                <w:b/>
                <w:bCs/>
                <w:lang w:eastAsia="en-US"/>
              </w:rPr>
            </w:pPr>
            <w:r w:rsidRPr="00703324">
              <w:rPr>
                <w:rFonts w:eastAsia="Calibri"/>
                <w:b/>
                <w:bCs/>
                <w:lang w:eastAsia="en-US"/>
              </w:rPr>
              <w:t>1 этап (заочный):</w:t>
            </w:r>
          </w:p>
          <w:p w:rsidR="00703324" w:rsidRPr="00703324" w:rsidRDefault="00703324" w:rsidP="00703324">
            <w:pPr>
              <w:jc w:val="center"/>
              <w:rPr>
                <w:rFonts w:eastAsia="Calibri"/>
                <w:bCs/>
                <w:lang w:eastAsia="en-US"/>
              </w:rPr>
            </w:pPr>
            <w:r w:rsidRPr="00703324">
              <w:rPr>
                <w:rFonts w:eastAsia="Calibri"/>
                <w:bCs/>
                <w:lang w:eastAsia="en-US"/>
              </w:rPr>
              <w:t>10-20 ноября 2023 года</w:t>
            </w:r>
          </w:p>
          <w:p w:rsidR="00703324" w:rsidRPr="00703324" w:rsidRDefault="00703324" w:rsidP="00703324">
            <w:pPr>
              <w:jc w:val="center"/>
              <w:rPr>
                <w:rFonts w:eastAsia="Calibri"/>
                <w:bCs/>
                <w:lang w:eastAsia="en-US"/>
              </w:rPr>
            </w:pPr>
            <w:r w:rsidRPr="00703324">
              <w:rPr>
                <w:rFonts w:eastAsia="Calibri"/>
                <w:bCs/>
                <w:lang w:eastAsia="en-US"/>
              </w:rPr>
              <w:t xml:space="preserve">на базе МБОУ Школы № 16 </w:t>
            </w:r>
            <w:proofErr w:type="spellStart"/>
            <w:r w:rsidRPr="00703324">
              <w:rPr>
                <w:rFonts w:eastAsia="Calibri"/>
                <w:bCs/>
                <w:lang w:eastAsia="en-US"/>
              </w:rPr>
              <w:t>г.о</w:t>
            </w:r>
            <w:proofErr w:type="spellEnd"/>
            <w:r w:rsidRPr="00703324">
              <w:rPr>
                <w:rFonts w:eastAsia="Calibri"/>
                <w:bCs/>
                <w:lang w:eastAsia="en-US"/>
              </w:rPr>
              <w:t>. Самара</w:t>
            </w:r>
          </w:p>
          <w:p w:rsidR="00703324" w:rsidRPr="00703324" w:rsidRDefault="00703324" w:rsidP="00703324">
            <w:pPr>
              <w:jc w:val="center"/>
              <w:rPr>
                <w:rFonts w:eastAsia="Calibri"/>
                <w:bCs/>
                <w:lang w:eastAsia="en-US"/>
              </w:rPr>
            </w:pPr>
            <w:r w:rsidRPr="00703324">
              <w:rPr>
                <w:rFonts w:eastAsia="Calibri"/>
                <w:bCs/>
                <w:lang w:eastAsia="en-US"/>
              </w:rPr>
              <w:t>(ул. Ново-Садовая, 26А)</w:t>
            </w:r>
          </w:p>
          <w:p w:rsidR="00703324" w:rsidRPr="00703324" w:rsidRDefault="00703324" w:rsidP="00703324">
            <w:pPr>
              <w:rPr>
                <w:rFonts w:eastAsia="Calibri"/>
                <w:bCs/>
                <w:lang w:eastAsia="en-US"/>
              </w:rPr>
            </w:pPr>
          </w:p>
          <w:p w:rsidR="00703324" w:rsidRPr="00703324" w:rsidRDefault="00703324" w:rsidP="00703324">
            <w:pPr>
              <w:jc w:val="center"/>
              <w:rPr>
                <w:rFonts w:eastAsia="Calibri"/>
                <w:b/>
                <w:bCs/>
                <w:lang w:eastAsia="en-US"/>
              </w:rPr>
            </w:pPr>
            <w:r w:rsidRPr="00703324">
              <w:rPr>
                <w:rFonts w:eastAsia="Calibri"/>
                <w:b/>
                <w:bCs/>
                <w:lang w:eastAsia="en-US"/>
              </w:rPr>
              <w:t>2 этап (очный):</w:t>
            </w:r>
          </w:p>
          <w:p w:rsidR="00703324" w:rsidRPr="00703324" w:rsidRDefault="00703324" w:rsidP="00703324">
            <w:pPr>
              <w:jc w:val="center"/>
              <w:rPr>
                <w:rFonts w:eastAsia="Calibri"/>
                <w:bCs/>
                <w:lang w:eastAsia="en-US"/>
              </w:rPr>
            </w:pPr>
            <w:r w:rsidRPr="00703324">
              <w:rPr>
                <w:rFonts w:eastAsia="Calibri"/>
                <w:bCs/>
                <w:lang w:eastAsia="en-US"/>
              </w:rPr>
              <w:t>24 ноября 2023 года, 14.00</w:t>
            </w:r>
          </w:p>
          <w:p w:rsidR="00703324" w:rsidRPr="00703324" w:rsidRDefault="00703324" w:rsidP="00703324">
            <w:pPr>
              <w:jc w:val="center"/>
              <w:rPr>
                <w:rFonts w:eastAsia="Calibri"/>
                <w:bCs/>
                <w:lang w:eastAsia="en-US"/>
              </w:rPr>
            </w:pPr>
            <w:r w:rsidRPr="00703324">
              <w:rPr>
                <w:rFonts w:eastAsia="Calibri"/>
                <w:bCs/>
                <w:lang w:eastAsia="en-US"/>
              </w:rPr>
              <w:t>на базе МБОУ Школы № 16 г. о. Самара</w:t>
            </w:r>
          </w:p>
          <w:p w:rsidR="00703324" w:rsidRPr="00703324" w:rsidRDefault="00703324" w:rsidP="00703324">
            <w:pPr>
              <w:jc w:val="center"/>
              <w:rPr>
                <w:rFonts w:eastAsia="Calibri"/>
                <w:bCs/>
                <w:lang w:eastAsia="en-US"/>
              </w:rPr>
            </w:pPr>
            <w:r w:rsidRPr="00703324">
              <w:rPr>
                <w:rFonts w:eastAsia="Calibri"/>
                <w:bCs/>
                <w:lang w:eastAsia="en-US"/>
              </w:rPr>
              <w:t>(ул. Ново-Садовая, 26А)</w:t>
            </w:r>
          </w:p>
          <w:p w:rsidR="00703324" w:rsidRPr="00703324" w:rsidRDefault="00A7386C" w:rsidP="00703324">
            <w:pPr>
              <w:jc w:val="center"/>
              <w:rPr>
                <w:rFonts w:eastAsia="Calibri"/>
                <w:b/>
                <w:bCs/>
                <w:lang w:eastAsia="en-US"/>
              </w:rPr>
            </w:pPr>
            <w:r w:rsidRPr="00703324">
              <w:rPr>
                <w:rFonts w:eastAsia="Calibri"/>
                <w:b/>
                <w:bCs/>
                <w:lang w:eastAsia="en-US"/>
              </w:rPr>
              <w:t>Проведение конференции</w:t>
            </w:r>
          </w:p>
        </w:tc>
      </w:tr>
      <w:tr w:rsidR="00703324" w:rsidRPr="00703324" w:rsidTr="00FA2090">
        <w:tc>
          <w:tcPr>
            <w:tcW w:w="9571" w:type="dxa"/>
            <w:gridSpan w:val="2"/>
          </w:tcPr>
          <w:p w:rsidR="00703324" w:rsidRPr="00703324" w:rsidRDefault="00703324" w:rsidP="00703324">
            <w:pPr>
              <w:jc w:val="center"/>
              <w:rPr>
                <w:rFonts w:eastAsia="Calibri"/>
                <w:b/>
                <w:bCs/>
                <w:lang w:eastAsia="en-US"/>
              </w:rPr>
            </w:pPr>
            <w:r w:rsidRPr="00703324">
              <w:rPr>
                <w:rFonts w:eastAsia="Calibri"/>
                <w:b/>
                <w:bCs/>
                <w:lang w:eastAsia="en-US"/>
              </w:rPr>
              <w:t>ЗАЯВКИ УЧАСТНИКОВ</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Возрастная категория участников</w:t>
            </w:r>
          </w:p>
        </w:tc>
        <w:tc>
          <w:tcPr>
            <w:tcW w:w="5639" w:type="dxa"/>
            <w:vAlign w:val="center"/>
          </w:tcPr>
          <w:p w:rsidR="00703324" w:rsidRPr="00703324" w:rsidRDefault="00703324" w:rsidP="00703324">
            <w:pPr>
              <w:jc w:val="center"/>
              <w:rPr>
                <w:rFonts w:eastAsia="Calibri"/>
                <w:bCs/>
                <w:lang w:eastAsia="en-US"/>
              </w:rPr>
            </w:pPr>
            <w:r w:rsidRPr="00703324">
              <w:rPr>
                <w:rFonts w:eastAsia="Calibri"/>
                <w:bCs/>
                <w:lang w:eastAsia="en-US"/>
              </w:rPr>
              <w:t>7-11 класс</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 xml:space="preserve">Форма участия </w:t>
            </w:r>
            <w:r w:rsidRPr="00703324">
              <w:rPr>
                <w:rFonts w:eastAsia="Calibri"/>
                <w:b/>
                <w:bCs/>
                <w:i/>
                <w:lang w:eastAsia="en-US"/>
              </w:rPr>
              <w:t>(индивидуальная/групповая/командная)</w:t>
            </w:r>
          </w:p>
        </w:tc>
        <w:tc>
          <w:tcPr>
            <w:tcW w:w="5639" w:type="dxa"/>
            <w:vAlign w:val="center"/>
          </w:tcPr>
          <w:p w:rsidR="00703324" w:rsidRPr="00703324" w:rsidRDefault="00703324" w:rsidP="00703324">
            <w:pPr>
              <w:jc w:val="center"/>
              <w:rPr>
                <w:rFonts w:eastAsia="Calibri"/>
                <w:bCs/>
                <w:lang w:eastAsia="en-US"/>
              </w:rPr>
            </w:pPr>
            <w:r w:rsidRPr="00703324">
              <w:rPr>
                <w:rFonts w:eastAsia="Calibri"/>
                <w:bCs/>
                <w:lang w:eastAsia="en-US"/>
              </w:rPr>
              <w:t>индивидуальная</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Квота участников от одного ОУ</w:t>
            </w:r>
          </w:p>
          <w:p w:rsidR="00703324" w:rsidRPr="00703324" w:rsidRDefault="00703324" w:rsidP="00703324">
            <w:pPr>
              <w:jc w:val="center"/>
              <w:rPr>
                <w:rFonts w:eastAsia="Calibri"/>
                <w:b/>
                <w:bCs/>
                <w:i/>
                <w:lang w:eastAsia="en-US"/>
              </w:rPr>
            </w:pPr>
            <w:r w:rsidRPr="00703324">
              <w:rPr>
                <w:rFonts w:eastAsia="Calibri"/>
                <w:b/>
                <w:bCs/>
                <w:i/>
                <w:lang w:eastAsia="en-US"/>
              </w:rPr>
              <w:t>(</w:t>
            </w:r>
            <w:r w:rsidR="00A7386C" w:rsidRPr="00703324">
              <w:rPr>
                <w:rFonts w:eastAsia="Calibri"/>
                <w:b/>
                <w:bCs/>
                <w:i/>
                <w:lang w:eastAsia="en-US"/>
              </w:rPr>
              <w:t>или команд</w:t>
            </w:r>
            <w:r w:rsidRPr="00703324">
              <w:rPr>
                <w:rFonts w:eastAsia="Calibri"/>
                <w:b/>
                <w:bCs/>
                <w:i/>
                <w:lang w:eastAsia="en-US"/>
              </w:rPr>
              <w:t xml:space="preserve"> с указанием кол-ва участников в одной команде)</w:t>
            </w:r>
          </w:p>
        </w:tc>
        <w:tc>
          <w:tcPr>
            <w:tcW w:w="5639" w:type="dxa"/>
            <w:vAlign w:val="center"/>
          </w:tcPr>
          <w:p w:rsidR="00703324" w:rsidRPr="00703324" w:rsidRDefault="00703324" w:rsidP="00703324">
            <w:pPr>
              <w:jc w:val="center"/>
              <w:rPr>
                <w:rFonts w:eastAsia="Calibri"/>
                <w:bCs/>
                <w:lang w:eastAsia="en-US"/>
              </w:rPr>
            </w:pPr>
            <w:r w:rsidRPr="00703324">
              <w:rPr>
                <w:rFonts w:eastAsia="Calibri"/>
                <w:bCs/>
                <w:lang w:eastAsia="en-US"/>
              </w:rPr>
              <w:t>До 5 участников от ОУ</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Срок подачи заявок для участия</w:t>
            </w:r>
          </w:p>
        </w:tc>
        <w:tc>
          <w:tcPr>
            <w:tcW w:w="5639"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для участия в 1 этапе:</w:t>
            </w:r>
          </w:p>
          <w:p w:rsidR="00703324" w:rsidRPr="00703324" w:rsidRDefault="00703324" w:rsidP="00703324">
            <w:pPr>
              <w:jc w:val="center"/>
              <w:rPr>
                <w:rFonts w:eastAsia="Calibri"/>
                <w:bCs/>
                <w:lang w:eastAsia="en-US"/>
              </w:rPr>
            </w:pPr>
            <w:r w:rsidRPr="00703324">
              <w:rPr>
                <w:rFonts w:eastAsia="Calibri"/>
                <w:bCs/>
                <w:lang w:eastAsia="en-US"/>
              </w:rPr>
              <w:t>10-20 ноября 2023 года</w:t>
            </w:r>
          </w:p>
          <w:p w:rsidR="00703324" w:rsidRPr="00703324" w:rsidRDefault="00703324" w:rsidP="00703324">
            <w:pPr>
              <w:jc w:val="center"/>
              <w:rPr>
                <w:rFonts w:eastAsia="Calibri"/>
                <w:b/>
                <w:bCs/>
                <w:lang w:eastAsia="en-US"/>
              </w:rPr>
            </w:pPr>
            <w:r w:rsidRPr="00703324">
              <w:rPr>
                <w:rFonts w:eastAsia="Calibri"/>
                <w:b/>
                <w:bCs/>
                <w:lang w:eastAsia="en-US"/>
              </w:rPr>
              <w:t>для участия во 2 и 3 этапах:</w:t>
            </w:r>
          </w:p>
          <w:p w:rsidR="00703324" w:rsidRPr="00703324" w:rsidRDefault="00703324" w:rsidP="00703324">
            <w:pPr>
              <w:jc w:val="center"/>
              <w:rPr>
                <w:rFonts w:eastAsia="Calibri"/>
                <w:bCs/>
                <w:lang w:eastAsia="en-US"/>
              </w:rPr>
            </w:pPr>
            <w:r w:rsidRPr="00703324">
              <w:rPr>
                <w:rFonts w:eastAsia="Calibri"/>
                <w:bCs/>
                <w:lang w:eastAsia="en-US"/>
              </w:rPr>
              <w:t>допуск учащихся по результатам 1-го тура</w:t>
            </w:r>
          </w:p>
          <w:p w:rsidR="00703324" w:rsidRPr="00703324" w:rsidRDefault="00703324" w:rsidP="00703324">
            <w:pPr>
              <w:jc w:val="center"/>
              <w:rPr>
                <w:rFonts w:eastAsia="Calibri"/>
                <w:bCs/>
                <w:lang w:eastAsia="en-US"/>
              </w:rPr>
            </w:pPr>
            <w:r w:rsidRPr="00703324">
              <w:rPr>
                <w:rFonts w:eastAsia="Calibri"/>
                <w:bCs/>
                <w:lang w:eastAsia="en-US"/>
              </w:rPr>
              <w:t xml:space="preserve">Информация о допуске размещается на сайте </w:t>
            </w:r>
            <w:r w:rsidR="00A7386C" w:rsidRPr="00703324">
              <w:rPr>
                <w:rFonts w:eastAsia="Calibri"/>
                <w:bCs/>
                <w:lang w:eastAsia="en-US"/>
              </w:rPr>
              <w:t>Школы №</w:t>
            </w:r>
            <w:r w:rsidRPr="00703324">
              <w:rPr>
                <w:rFonts w:eastAsia="Calibri"/>
                <w:bCs/>
                <w:lang w:eastAsia="en-US"/>
              </w:rPr>
              <w:t xml:space="preserve"> 16 </w:t>
            </w:r>
            <w:r w:rsidR="00A7386C" w:rsidRPr="00703324">
              <w:rPr>
                <w:rFonts w:eastAsia="Calibri"/>
                <w:bCs/>
                <w:lang w:eastAsia="en-US"/>
              </w:rPr>
              <w:t>до 22</w:t>
            </w:r>
            <w:r w:rsidRPr="00703324">
              <w:rPr>
                <w:rFonts w:eastAsia="Calibri"/>
                <w:bCs/>
                <w:lang w:eastAsia="en-US"/>
              </w:rPr>
              <w:t xml:space="preserve"> ноября 2023 года</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 xml:space="preserve">Форма подачи заявок </w:t>
            </w:r>
            <w:r w:rsidRPr="00703324">
              <w:rPr>
                <w:rFonts w:eastAsia="Calibri"/>
                <w:b/>
                <w:bCs/>
                <w:i/>
                <w:lang w:eastAsia="en-US"/>
              </w:rPr>
              <w:t>(очная/заочная)</w:t>
            </w:r>
          </w:p>
        </w:tc>
        <w:tc>
          <w:tcPr>
            <w:tcW w:w="5639" w:type="dxa"/>
            <w:vAlign w:val="center"/>
          </w:tcPr>
          <w:p w:rsidR="00703324" w:rsidRPr="00703324" w:rsidRDefault="00703324" w:rsidP="00703324">
            <w:pPr>
              <w:jc w:val="center"/>
              <w:rPr>
                <w:rFonts w:eastAsia="Calibri"/>
                <w:bCs/>
                <w:lang w:eastAsia="en-US"/>
              </w:rPr>
            </w:pPr>
            <w:r w:rsidRPr="00703324">
              <w:rPr>
                <w:rFonts w:eastAsia="Calibri"/>
                <w:bCs/>
                <w:lang w:eastAsia="en-US"/>
              </w:rPr>
              <w:t>заочная</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Адрес эл. почты</w:t>
            </w:r>
          </w:p>
          <w:p w:rsidR="00703324" w:rsidRPr="00703324" w:rsidRDefault="00703324" w:rsidP="00703324">
            <w:pPr>
              <w:jc w:val="center"/>
              <w:rPr>
                <w:rFonts w:eastAsia="Calibri"/>
                <w:b/>
                <w:bCs/>
                <w:lang w:eastAsia="en-US"/>
              </w:rPr>
            </w:pPr>
            <w:r w:rsidRPr="00703324">
              <w:rPr>
                <w:rFonts w:eastAsia="Calibri"/>
                <w:b/>
                <w:bCs/>
                <w:lang w:eastAsia="en-US"/>
              </w:rPr>
              <w:t>для подачи заявок</w:t>
            </w:r>
          </w:p>
        </w:tc>
        <w:tc>
          <w:tcPr>
            <w:tcW w:w="5639" w:type="dxa"/>
            <w:vAlign w:val="center"/>
          </w:tcPr>
          <w:p w:rsidR="00703324" w:rsidRPr="00703324" w:rsidRDefault="004C71C9" w:rsidP="00703324">
            <w:pPr>
              <w:jc w:val="center"/>
              <w:rPr>
                <w:rFonts w:eastAsia="Calibri"/>
                <w:bCs/>
                <w:lang w:eastAsia="en-US"/>
              </w:rPr>
            </w:pPr>
            <w:hyperlink r:id="rId74" w:history="1">
              <w:r w:rsidR="00703324" w:rsidRPr="00703324">
                <w:rPr>
                  <w:rFonts w:eastAsia="Calibri"/>
                  <w:bCs/>
                  <w:color w:val="0000FF" w:themeColor="hyperlink"/>
                  <w:u w:val="single"/>
                  <w:lang w:val="en-US" w:eastAsia="en-US"/>
                </w:rPr>
                <w:t>School</w:t>
              </w:r>
              <w:r w:rsidR="00703324" w:rsidRPr="00703324">
                <w:rPr>
                  <w:rFonts w:eastAsia="Calibri"/>
                  <w:bCs/>
                  <w:color w:val="0000FF" w:themeColor="hyperlink"/>
                  <w:u w:val="single"/>
                  <w:lang w:eastAsia="en-US"/>
                </w:rPr>
                <w:t>16</w:t>
              </w:r>
              <w:r w:rsidR="00703324" w:rsidRPr="00703324">
                <w:rPr>
                  <w:rFonts w:eastAsia="Calibri"/>
                  <w:bCs/>
                  <w:color w:val="0000FF" w:themeColor="hyperlink"/>
                  <w:u w:val="single"/>
                  <w:lang w:val="en-US" w:eastAsia="en-US"/>
                </w:rPr>
                <w:t>samara</w:t>
              </w:r>
              <w:r w:rsidR="00703324" w:rsidRPr="00703324">
                <w:rPr>
                  <w:rFonts w:eastAsia="Calibri"/>
                  <w:bCs/>
                  <w:color w:val="0000FF" w:themeColor="hyperlink"/>
                  <w:u w:val="single"/>
                  <w:lang w:eastAsia="en-US"/>
                </w:rPr>
                <w:t>@</w:t>
              </w:r>
              <w:r w:rsidR="00703324" w:rsidRPr="00703324">
                <w:rPr>
                  <w:rFonts w:eastAsia="Calibri"/>
                  <w:bCs/>
                  <w:color w:val="0000FF" w:themeColor="hyperlink"/>
                  <w:u w:val="single"/>
                  <w:lang w:val="en-US" w:eastAsia="en-US"/>
                </w:rPr>
                <w:t>mail</w:t>
              </w:r>
              <w:r w:rsidR="00703324" w:rsidRPr="00703324">
                <w:rPr>
                  <w:rFonts w:eastAsia="Calibri"/>
                  <w:bCs/>
                  <w:color w:val="0000FF" w:themeColor="hyperlink"/>
                  <w:u w:val="single"/>
                  <w:lang w:eastAsia="en-US"/>
                </w:rPr>
                <w:t>.</w:t>
              </w:r>
              <w:r w:rsidR="00A7386C" w:rsidRPr="00703324">
                <w:rPr>
                  <w:rFonts w:eastAsia="Calibri"/>
                  <w:bCs/>
                  <w:color w:val="0000FF" w:themeColor="hyperlink"/>
                  <w:u w:val="single"/>
                  <w:lang w:val="en-US" w:eastAsia="en-US"/>
                </w:rPr>
                <w:t>run</w:t>
              </w:r>
            </w:hyperlink>
            <w:r w:rsidR="00703324" w:rsidRPr="00703324">
              <w:rPr>
                <w:rFonts w:eastAsia="Calibri"/>
                <w:bCs/>
                <w:lang w:eastAsia="en-US"/>
              </w:rPr>
              <w:t>,</w:t>
            </w:r>
          </w:p>
          <w:p w:rsidR="00703324" w:rsidRPr="00703324" w:rsidRDefault="004C71C9" w:rsidP="00703324">
            <w:pPr>
              <w:jc w:val="center"/>
              <w:rPr>
                <w:rFonts w:eastAsia="Calibri"/>
                <w:bCs/>
                <w:lang w:eastAsia="en-US"/>
              </w:rPr>
            </w:pPr>
            <w:hyperlink r:id="rId75" w:history="1">
              <w:r w:rsidR="00703324" w:rsidRPr="00703324">
                <w:rPr>
                  <w:rFonts w:eastAsia="Calibri"/>
                  <w:bCs/>
                  <w:color w:val="0000FF" w:themeColor="hyperlink"/>
                  <w:u w:val="single"/>
                  <w:lang w:val="en-US" w:eastAsia="en-US"/>
                </w:rPr>
                <w:t>So</w:t>
              </w:r>
              <w:r w:rsidR="00703324" w:rsidRPr="00703324">
                <w:rPr>
                  <w:rFonts w:eastAsia="Calibri"/>
                  <w:bCs/>
                  <w:color w:val="0000FF" w:themeColor="hyperlink"/>
                  <w:u w:val="single"/>
                  <w:lang w:eastAsia="en-US"/>
                </w:rPr>
                <w:t>_</w:t>
              </w:r>
              <w:r w:rsidR="00703324" w:rsidRPr="00703324">
                <w:rPr>
                  <w:rFonts w:eastAsia="Calibri"/>
                  <w:bCs/>
                  <w:color w:val="0000FF" w:themeColor="hyperlink"/>
                  <w:u w:val="single"/>
                  <w:lang w:val="en-US" w:eastAsia="en-US"/>
                </w:rPr>
                <w:t>sdo</w:t>
              </w:r>
              <w:r w:rsidR="00703324" w:rsidRPr="00703324">
                <w:rPr>
                  <w:rFonts w:eastAsia="Calibri"/>
                  <w:bCs/>
                  <w:color w:val="0000FF" w:themeColor="hyperlink"/>
                  <w:u w:val="single"/>
                  <w:lang w:eastAsia="en-US"/>
                </w:rPr>
                <w:t>.</w:t>
              </w:r>
              <w:r w:rsidR="00703324" w:rsidRPr="00703324">
                <w:rPr>
                  <w:rFonts w:eastAsia="Calibri"/>
                  <w:bCs/>
                  <w:color w:val="0000FF" w:themeColor="hyperlink"/>
                  <w:u w:val="single"/>
                  <w:lang w:val="en-US" w:eastAsia="en-US"/>
                </w:rPr>
                <w:t>school</w:t>
              </w:r>
              <w:r w:rsidR="00703324" w:rsidRPr="00703324">
                <w:rPr>
                  <w:rFonts w:eastAsia="Calibri"/>
                  <w:bCs/>
                  <w:color w:val="0000FF" w:themeColor="hyperlink"/>
                  <w:u w:val="single"/>
                  <w:lang w:eastAsia="en-US"/>
                </w:rPr>
                <w:t>_16@</w:t>
              </w:r>
              <w:r w:rsidR="00703324" w:rsidRPr="00703324">
                <w:rPr>
                  <w:rFonts w:eastAsia="Calibri"/>
                  <w:bCs/>
                  <w:color w:val="0000FF" w:themeColor="hyperlink"/>
                  <w:u w:val="single"/>
                  <w:lang w:val="en-US" w:eastAsia="en-US"/>
                </w:rPr>
                <w:t>samara</w:t>
              </w:r>
              <w:r w:rsidR="00703324" w:rsidRPr="00703324">
                <w:rPr>
                  <w:rFonts w:eastAsia="Calibri"/>
                  <w:bCs/>
                  <w:color w:val="0000FF" w:themeColor="hyperlink"/>
                  <w:u w:val="single"/>
                  <w:lang w:eastAsia="en-US"/>
                </w:rPr>
                <w:t>.</w:t>
              </w:r>
              <w:r w:rsidR="00703324" w:rsidRPr="00703324">
                <w:rPr>
                  <w:rFonts w:eastAsia="Calibri"/>
                  <w:bCs/>
                  <w:color w:val="0000FF" w:themeColor="hyperlink"/>
                  <w:u w:val="single"/>
                  <w:lang w:val="en-US" w:eastAsia="en-US"/>
                </w:rPr>
                <w:t>edu</w:t>
              </w:r>
              <w:r w:rsidR="00703324" w:rsidRPr="00703324">
                <w:rPr>
                  <w:rFonts w:eastAsia="Calibri"/>
                  <w:bCs/>
                  <w:color w:val="0000FF" w:themeColor="hyperlink"/>
                  <w:u w:val="single"/>
                  <w:lang w:eastAsia="en-US"/>
                </w:rPr>
                <w:t>.</w:t>
              </w:r>
              <w:proofErr w:type="spellStart"/>
              <w:r w:rsidR="00703324" w:rsidRPr="00703324">
                <w:rPr>
                  <w:rFonts w:eastAsia="Calibri"/>
                  <w:bCs/>
                  <w:color w:val="0000FF" w:themeColor="hyperlink"/>
                  <w:u w:val="single"/>
                  <w:lang w:val="en-US" w:eastAsia="en-US"/>
                </w:rPr>
                <w:t>ru</w:t>
              </w:r>
              <w:proofErr w:type="spellEnd"/>
            </w:hyperlink>
          </w:p>
          <w:p w:rsidR="00703324" w:rsidRPr="00703324" w:rsidRDefault="00703324" w:rsidP="00703324">
            <w:pPr>
              <w:jc w:val="center"/>
              <w:rPr>
                <w:rFonts w:eastAsia="Calibri"/>
                <w:bCs/>
                <w:lang w:eastAsia="en-US"/>
              </w:rPr>
            </w:pPr>
          </w:p>
        </w:tc>
      </w:tr>
      <w:tr w:rsidR="00703324" w:rsidRPr="00703324" w:rsidTr="00FA2090">
        <w:tc>
          <w:tcPr>
            <w:tcW w:w="9571" w:type="dxa"/>
            <w:gridSpan w:val="2"/>
          </w:tcPr>
          <w:p w:rsidR="00703324" w:rsidRPr="00703324" w:rsidRDefault="00703324" w:rsidP="00703324">
            <w:pPr>
              <w:jc w:val="center"/>
              <w:rPr>
                <w:rFonts w:eastAsia="Calibri"/>
                <w:b/>
                <w:bCs/>
                <w:lang w:eastAsia="en-US"/>
              </w:rPr>
            </w:pPr>
            <w:r w:rsidRPr="00703324">
              <w:rPr>
                <w:rFonts w:eastAsia="Calibri"/>
                <w:b/>
                <w:bCs/>
                <w:lang w:eastAsia="en-US"/>
              </w:rPr>
              <w:t xml:space="preserve">ОРГАНИЗАТОР </w:t>
            </w: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Организатор</w:t>
            </w:r>
          </w:p>
        </w:tc>
        <w:tc>
          <w:tcPr>
            <w:tcW w:w="5639" w:type="dxa"/>
          </w:tcPr>
          <w:p w:rsidR="00703324" w:rsidRPr="00703324" w:rsidRDefault="00703324" w:rsidP="00703324">
            <w:pPr>
              <w:jc w:val="center"/>
              <w:rPr>
                <w:rFonts w:eastAsia="Calibri"/>
                <w:b/>
                <w:bCs/>
                <w:lang w:eastAsia="en-US"/>
              </w:rPr>
            </w:pPr>
            <w:r w:rsidRPr="00703324">
              <w:rPr>
                <w:rFonts w:eastAsia="Calibri"/>
                <w:b/>
                <w:bCs/>
                <w:lang w:eastAsia="en-US"/>
              </w:rPr>
              <w:t xml:space="preserve">МБОУ Школа № 16 </w:t>
            </w:r>
            <w:proofErr w:type="spellStart"/>
            <w:r w:rsidRPr="00703324">
              <w:rPr>
                <w:rFonts w:eastAsia="Calibri"/>
                <w:b/>
                <w:bCs/>
                <w:lang w:eastAsia="en-US"/>
              </w:rPr>
              <w:t>г.о</w:t>
            </w:r>
            <w:proofErr w:type="spellEnd"/>
            <w:r w:rsidRPr="00703324">
              <w:rPr>
                <w:rFonts w:eastAsia="Calibri"/>
                <w:b/>
                <w:bCs/>
                <w:lang w:eastAsia="en-US"/>
              </w:rPr>
              <w:t>. Самара</w:t>
            </w:r>
          </w:p>
          <w:p w:rsidR="00703324" w:rsidRPr="00703324" w:rsidRDefault="00703324" w:rsidP="00703324">
            <w:pPr>
              <w:jc w:val="center"/>
              <w:rPr>
                <w:rFonts w:eastAsia="Calibri"/>
                <w:b/>
                <w:bCs/>
                <w:lang w:eastAsia="en-US"/>
              </w:rPr>
            </w:pPr>
            <w:r w:rsidRPr="00703324">
              <w:rPr>
                <w:rFonts w:eastAsia="Calibri"/>
                <w:b/>
                <w:bCs/>
                <w:lang w:eastAsia="en-US"/>
              </w:rPr>
              <w:t>Директор МБОУ Школы № 16:</w:t>
            </w:r>
          </w:p>
          <w:p w:rsidR="00703324" w:rsidRPr="00703324" w:rsidRDefault="00703324" w:rsidP="00703324">
            <w:pPr>
              <w:jc w:val="center"/>
              <w:rPr>
                <w:rFonts w:eastAsia="Calibri"/>
                <w:bCs/>
                <w:lang w:eastAsia="en-US"/>
              </w:rPr>
            </w:pPr>
            <w:proofErr w:type="spellStart"/>
            <w:r w:rsidRPr="00703324">
              <w:rPr>
                <w:rFonts w:eastAsia="Calibri"/>
                <w:bCs/>
                <w:lang w:eastAsia="en-US"/>
              </w:rPr>
              <w:t>Лукоянова</w:t>
            </w:r>
            <w:proofErr w:type="spellEnd"/>
            <w:r w:rsidRPr="00703324">
              <w:rPr>
                <w:rFonts w:eastAsia="Calibri"/>
                <w:bCs/>
                <w:lang w:eastAsia="en-US"/>
              </w:rPr>
              <w:t xml:space="preserve"> Лидия Геннадьевна</w:t>
            </w:r>
          </w:p>
          <w:p w:rsidR="00703324" w:rsidRPr="00703324" w:rsidRDefault="00703324" w:rsidP="00703324">
            <w:pPr>
              <w:jc w:val="center"/>
              <w:rPr>
                <w:rFonts w:eastAsia="Calibri"/>
                <w:bCs/>
                <w:lang w:eastAsia="en-US"/>
              </w:rPr>
            </w:pPr>
          </w:p>
        </w:tc>
      </w:tr>
      <w:tr w:rsidR="00703324" w:rsidRPr="00703324" w:rsidTr="00FA2090">
        <w:tc>
          <w:tcPr>
            <w:tcW w:w="3932" w:type="dxa"/>
            <w:vAlign w:val="center"/>
          </w:tcPr>
          <w:p w:rsidR="00703324" w:rsidRPr="00703324" w:rsidRDefault="00703324" w:rsidP="00703324">
            <w:pPr>
              <w:jc w:val="center"/>
              <w:rPr>
                <w:rFonts w:eastAsia="Calibri"/>
                <w:b/>
                <w:bCs/>
                <w:lang w:eastAsia="en-US"/>
              </w:rPr>
            </w:pPr>
            <w:r w:rsidRPr="00703324">
              <w:rPr>
                <w:rFonts w:eastAsia="Calibri"/>
                <w:b/>
                <w:bCs/>
                <w:lang w:eastAsia="en-US"/>
              </w:rPr>
              <w:t>ФИО и контакты ответственного координатора на площадке проведения</w:t>
            </w:r>
          </w:p>
        </w:tc>
        <w:tc>
          <w:tcPr>
            <w:tcW w:w="5639" w:type="dxa"/>
          </w:tcPr>
          <w:p w:rsidR="00703324" w:rsidRPr="00703324" w:rsidRDefault="00703324" w:rsidP="00703324">
            <w:pPr>
              <w:jc w:val="center"/>
              <w:rPr>
                <w:rFonts w:eastAsia="Calibri"/>
                <w:b/>
                <w:bCs/>
                <w:lang w:eastAsia="en-US"/>
              </w:rPr>
            </w:pPr>
            <w:r w:rsidRPr="00703324">
              <w:rPr>
                <w:rFonts w:eastAsia="Calibri"/>
                <w:b/>
                <w:bCs/>
                <w:lang w:eastAsia="en-US"/>
              </w:rPr>
              <w:t xml:space="preserve">МБОУ Школа № 16 </w:t>
            </w:r>
            <w:proofErr w:type="spellStart"/>
            <w:r w:rsidRPr="00703324">
              <w:rPr>
                <w:rFonts w:eastAsia="Calibri"/>
                <w:b/>
                <w:bCs/>
                <w:lang w:eastAsia="en-US"/>
              </w:rPr>
              <w:t>г.о</w:t>
            </w:r>
            <w:proofErr w:type="spellEnd"/>
            <w:r w:rsidRPr="00703324">
              <w:rPr>
                <w:rFonts w:eastAsia="Calibri"/>
                <w:b/>
                <w:bCs/>
                <w:lang w:eastAsia="en-US"/>
              </w:rPr>
              <w:t>. Самара:</w:t>
            </w:r>
          </w:p>
          <w:p w:rsidR="00703324" w:rsidRPr="00703324" w:rsidRDefault="00703324" w:rsidP="00703324">
            <w:pPr>
              <w:jc w:val="center"/>
              <w:rPr>
                <w:rFonts w:eastAsia="Calibri"/>
                <w:bCs/>
                <w:lang w:eastAsia="en-US"/>
              </w:rPr>
            </w:pPr>
            <w:r w:rsidRPr="00703324">
              <w:rPr>
                <w:rFonts w:eastAsia="Calibri"/>
                <w:bCs/>
                <w:lang w:eastAsia="en-US"/>
              </w:rPr>
              <w:t xml:space="preserve">Заместитель директора по УВР </w:t>
            </w:r>
          </w:p>
          <w:p w:rsidR="00703324" w:rsidRPr="00703324" w:rsidRDefault="00703324" w:rsidP="00703324">
            <w:pPr>
              <w:jc w:val="center"/>
              <w:rPr>
                <w:rFonts w:eastAsia="Calibri"/>
                <w:bCs/>
                <w:lang w:eastAsia="en-US"/>
              </w:rPr>
            </w:pPr>
            <w:r w:rsidRPr="00703324">
              <w:rPr>
                <w:rFonts w:eastAsia="Calibri"/>
                <w:bCs/>
                <w:lang w:eastAsia="en-US"/>
              </w:rPr>
              <w:t>Абрамова Наталья Владимировна</w:t>
            </w:r>
          </w:p>
          <w:p w:rsidR="00703324" w:rsidRPr="00703324" w:rsidRDefault="00703324" w:rsidP="00703324">
            <w:pPr>
              <w:jc w:val="center"/>
              <w:rPr>
                <w:rFonts w:eastAsia="Calibri"/>
                <w:bCs/>
                <w:lang w:eastAsia="en-US"/>
              </w:rPr>
            </w:pPr>
            <w:r w:rsidRPr="00703324">
              <w:rPr>
                <w:rFonts w:eastAsia="Calibri"/>
                <w:bCs/>
                <w:lang w:eastAsia="en-US"/>
              </w:rPr>
              <w:t>Раб. 335-64-00, сот. 89272051454</w:t>
            </w:r>
          </w:p>
          <w:p w:rsidR="00703324" w:rsidRPr="00703324" w:rsidRDefault="00703324" w:rsidP="00703324">
            <w:pPr>
              <w:jc w:val="center"/>
              <w:rPr>
                <w:rFonts w:eastAsia="Calibri"/>
                <w:bCs/>
                <w:lang w:eastAsia="en-US"/>
              </w:rPr>
            </w:pPr>
            <w:proofErr w:type="spellStart"/>
            <w:r w:rsidRPr="00703324">
              <w:rPr>
                <w:rFonts w:eastAsia="Calibri"/>
                <w:bCs/>
                <w:lang w:val="en-US" w:eastAsia="en-US"/>
              </w:rPr>
              <w:t>abramovanatalja</w:t>
            </w:r>
            <w:proofErr w:type="spellEnd"/>
            <w:r w:rsidRPr="00703324">
              <w:rPr>
                <w:rFonts w:eastAsia="Calibri"/>
                <w:bCs/>
                <w:lang w:eastAsia="en-US"/>
              </w:rPr>
              <w:t>@</w:t>
            </w:r>
            <w:proofErr w:type="spellStart"/>
            <w:r w:rsidRPr="00703324">
              <w:rPr>
                <w:rFonts w:eastAsia="Calibri"/>
                <w:bCs/>
                <w:lang w:val="en-US" w:eastAsia="en-US"/>
              </w:rPr>
              <w:t>yandex</w:t>
            </w:r>
            <w:proofErr w:type="spellEnd"/>
            <w:r w:rsidRPr="00703324">
              <w:rPr>
                <w:rFonts w:eastAsia="Calibri"/>
                <w:bCs/>
                <w:lang w:eastAsia="en-US"/>
              </w:rPr>
              <w:t>.</w:t>
            </w:r>
            <w:proofErr w:type="spellStart"/>
            <w:r w:rsidRPr="00703324">
              <w:rPr>
                <w:rFonts w:eastAsia="Calibri"/>
                <w:bCs/>
                <w:lang w:val="en-US" w:eastAsia="en-US"/>
              </w:rPr>
              <w:t>ru</w:t>
            </w:r>
            <w:proofErr w:type="spellEnd"/>
          </w:p>
        </w:tc>
      </w:tr>
    </w:tbl>
    <w:p w:rsidR="00E97739" w:rsidRDefault="00703324" w:rsidP="00703324">
      <w:pPr>
        <w:spacing w:line="20" w:lineRule="atLeast"/>
        <w:ind w:firstLine="709"/>
        <w:jc w:val="center"/>
        <w:rPr>
          <w:rFonts w:eastAsia="Calibri"/>
          <w:sz w:val="28"/>
          <w:szCs w:val="28"/>
          <w:lang w:eastAsia="en-US"/>
        </w:rPr>
      </w:pPr>
      <w:r w:rsidRPr="00703324">
        <w:rPr>
          <w:rFonts w:eastAsia="Calibri"/>
          <w:sz w:val="28"/>
          <w:szCs w:val="28"/>
          <w:lang w:eastAsia="en-US"/>
        </w:rPr>
        <w:t xml:space="preserve">     </w:t>
      </w:r>
    </w:p>
    <w:p w:rsidR="00573210" w:rsidRDefault="00703324" w:rsidP="00703324">
      <w:pPr>
        <w:spacing w:line="20" w:lineRule="atLeast"/>
        <w:ind w:firstLine="709"/>
        <w:jc w:val="center"/>
        <w:rPr>
          <w:rFonts w:eastAsia="Calibri"/>
          <w:b/>
          <w:bCs/>
          <w:sz w:val="28"/>
          <w:szCs w:val="28"/>
          <w:lang w:eastAsia="en-US"/>
        </w:rPr>
      </w:pPr>
      <w:r w:rsidRPr="00703324">
        <w:rPr>
          <w:rFonts w:eastAsia="Calibri"/>
          <w:sz w:val="28"/>
          <w:szCs w:val="28"/>
          <w:lang w:eastAsia="en-US"/>
        </w:rPr>
        <w:t xml:space="preserve"> </w:t>
      </w:r>
    </w:p>
    <w:p w:rsidR="00573210" w:rsidRDefault="00573210">
      <w:pPr>
        <w:spacing w:after="200" w:line="276" w:lineRule="auto"/>
        <w:rPr>
          <w:rFonts w:eastAsia="Calibri"/>
          <w:b/>
          <w:bCs/>
          <w:sz w:val="28"/>
          <w:szCs w:val="28"/>
          <w:lang w:eastAsia="en-US"/>
        </w:rPr>
      </w:pPr>
      <w:r>
        <w:rPr>
          <w:rFonts w:eastAsia="Calibri"/>
          <w:b/>
          <w:bCs/>
          <w:sz w:val="28"/>
          <w:szCs w:val="28"/>
          <w:lang w:eastAsia="en-US"/>
        </w:rPr>
        <w:br w:type="page"/>
      </w:r>
    </w:p>
    <w:p w:rsidR="00703324" w:rsidRPr="00703324" w:rsidRDefault="00703324" w:rsidP="00703324">
      <w:pPr>
        <w:spacing w:line="20" w:lineRule="atLeast"/>
        <w:ind w:firstLine="709"/>
        <w:jc w:val="center"/>
        <w:rPr>
          <w:rFonts w:eastAsia="Calibri"/>
          <w:b/>
          <w:bCs/>
          <w:sz w:val="28"/>
          <w:szCs w:val="28"/>
          <w:lang w:eastAsia="en-US"/>
        </w:rPr>
      </w:pPr>
      <w:r w:rsidRPr="00703324">
        <w:rPr>
          <w:rFonts w:eastAsia="Calibri"/>
          <w:b/>
          <w:bCs/>
          <w:sz w:val="28"/>
          <w:szCs w:val="28"/>
          <w:lang w:eastAsia="en-US"/>
        </w:rPr>
        <w:lastRenderedPageBreak/>
        <w:t>ПОЛОЖЕНИЕ</w:t>
      </w:r>
    </w:p>
    <w:p w:rsidR="00E97739" w:rsidRDefault="00E97739"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1.Общие положения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1.1. Настоящее Положение определяет порядок организации и проведения ежегодной городской (открытой) научно-практической конференции учащихся образовательных   учреждений городского округа Самара «</w:t>
      </w:r>
      <w:proofErr w:type="spellStart"/>
      <w:r w:rsidRPr="00703324">
        <w:rPr>
          <w:rFonts w:eastAsia="Calibri"/>
          <w:lang w:eastAsia="en-US"/>
        </w:rPr>
        <w:t>Челышовские</w:t>
      </w:r>
      <w:proofErr w:type="spellEnd"/>
      <w:r w:rsidRPr="00703324">
        <w:rPr>
          <w:rFonts w:eastAsia="Calibri"/>
          <w:lang w:eastAsia="en-US"/>
        </w:rPr>
        <w:t xml:space="preserve"> чтения»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03324" w:rsidRPr="00703324" w:rsidRDefault="00703324" w:rsidP="00E97739">
      <w:pPr>
        <w:ind w:firstLine="709"/>
        <w:rPr>
          <w:rFonts w:eastAsia="Calibri"/>
          <w:highlight w:val="green"/>
          <w:lang w:eastAsia="en-US"/>
        </w:rPr>
      </w:pPr>
    </w:p>
    <w:p w:rsidR="00703324" w:rsidRPr="00703324" w:rsidRDefault="00703324" w:rsidP="00E97739">
      <w:pPr>
        <w:ind w:firstLine="709"/>
        <w:rPr>
          <w:rFonts w:eastAsia="Calibri"/>
          <w:lang w:eastAsia="en-US"/>
        </w:rPr>
      </w:pPr>
      <w:r w:rsidRPr="00703324">
        <w:rPr>
          <w:rFonts w:eastAsia="Calibri"/>
          <w:lang w:eastAsia="en-US"/>
        </w:rPr>
        <w:t xml:space="preserve"> 1.2. Организаторы мероприятия</w:t>
      </w:r>
    </w:p>
    <w:p w:rsidR="00703324" w:rsidRPr="00703324" w:rsidRDefault="00703324" w:rsidP="00E97739">
      <w:pPr>
        <w:ind w:firstLine="709"/>
        <w:rPr>
          <w:rFonts w:eastAsia="Calibri"/>
          <w:color w:val="FF0000"/>
          <w:lang w:eastAsia="en-US"/>
        </w:rPr>
      </w:pPr>
      <w:r w:rsidRPr="00703324">
        <w:rPr>
          <w:rFonts w:eastAsia="Calibri"/>
          <w:lang w:eastAsia="en-US"/>
        </w:rPr>
        <w:t>Учредитель Конференции:</w:t>
      </w:r>
    </w:p>
    <w:p w:rsidR="00703324" w:rsidRPr="00703324" w:rsidRDefault="00703324" w:rsidP="00E97739">
      <w:pPr>
        <w:ind w:firstLine="709"/>
        <w:rPr>
          <w:rFonts w:eastAsia="Calibri"/>
          <w:lang w:eastAsia="en-US"/>
        </w:rPr>
      </w:pPr>
      <w:r w:rsidRPr="00703324">
        <w:rPr>
          <w:rFonts w:eastAsia="Calibri"/>
          <w:lang w:eastAsia="en-US"/>
        </w:rPr>
        <w:t xml:space="preserve"> Департамент образования Администрации городского округа Самара (далее – Департамент образования).</w:t>
      </w:r>
    </w:p>
    <w:p w:rsidR="00703324" w:rsidRPr="00703324" w:rsidRDefault="00703324" w:rsidP="00E97739">
      <w:pPr>
        <w:ind w:firstLine="709"/>
        <w:rPr>
          <w:rFonts w:eastAsia="Calibri"/>
          <w:lang w:eastAsia="en-US"/>
        </w:rPr>
      </w:pPr>
      <w:r w:rsidRPr="00703324">
        <w:rPr>
          <w:rFonts w:eastAsia="Calibri"/>
          <w:lang w:eastAsia="en-US"/>
        </w:rPr>
        <w:t>Организатор Конференции:</w:t>
      </w:r>
    </w:p>
    <w:p w:rsidR="00703324" w:rsidRPr="00703324" w:rsidRDefault="00703324" w:rsidP="00E97739">
      <w:pPr>
        <w:ind w:firstLine="709"/>
        <w:rPr>
          <w:rFonts w:eastAsia="Calibri"/>
          <w:lang w:eastAsia="en-US"/>
        </w:rPr>
      </w:pPr>
      <w:r w:rsidRPr="00703324">
        <w:rPr>
          <w:rFonts w:eastAsia="Calibri"/>
          <w:lang w:eastAsia="en-US"/>
        </w:rPr>
        <w:t xml:space="preserve"> Муниципальное бюджетное общеобразовательное учреждение «Школа № 16» городского округа Самара (далее – МБОУ Школа № 16).</w:t>
      </w:r>
      <w:r w:rsidRPr="00703324">
        <w:rPr>
          <w:rFonts w:eastAsia="Calibri"/>
          <w:lang w:eastAsia="en-US"/>
        </w:rPr>
        <w:tab/>
      </w:r>
    </w:p>
    <w:p w:rsidR="00703324" w:rsidRPr="00703324" w:rsidRDefault="00703324" w:rsidP="00E97739">
      <w:pPr>
        <w:ind w:firstLine="709"/>
        <w:rPr>
          <w:lang w:eastAsia="en-US"/>
        </w:rPr>
      </w:pPr>
      <w:r w:rsidRPr="00703324">
        <w:rPr>
          <w:lang w:eastAsia="en-US"/>
        </w:rPr>
        <w:t xml:space="preserve"> Оргкомитет мероприятия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 xml:space="preserve">Общее руководство проведением Конференции осуществляет организационный комитет (далее - оргкомитет), состав которого формируется из администрации и учителей МБОУ Школа № </w:t>
      </w:r>
      <w:smartTag w:uri="urn:schemas-microsoft-com:office:smarttags" w:element="metricconverter">
        <w:smartTagPr>
          <w:attr w:name="ProductID" w:val="16 г"/>
        </w:smartTagPr>
        <w:r w:rsidRPr="00703324">
          <w:rPr>
            <w:rFonts w:eastAsia="Calibri"/>
            <w:lang w:eastAsia="en-US"/>
          </w:rPr>
          <w:t xml:space="preserve">16 </w:t>
        </w:r>
        <w:proofErr w:type="spellStart"/>
        <w:r w:rsidRPr="00703324">
          <w:rPr>
            <w:rFonts w:eastAsia="Calibri"/>
            <w:lang w:eastAsia="en-US"/>
          </w:rPr>
          <w:t>г</w:t>
        </w:r>
      </w:smartTag>
      <w:r w:rsidRPr="00703324">
        <w:rPr>
          <w:rFonts w:eastAsia="Calibri"/>
          <w:lang w:eastAsia="en-US"/>
        </w:rPr>
        <w:t>.о</w:t>
      </w:r>
      <w:proofErr w:type="spellEnd"/>
      <w:r w:rsidRPr="00703324">
        <w:rPr>
          <w:rFonts w:eastAsia="Calibri"/>
          <w:lang w:eastAsia="en-US"/>
        </w:rPr>
        <w:t>. Самара.</w:t>
      </w:r>
    </w:p>
    <w:p w:rsidR="00703324" w:rsidRPr="00703324" w:rsidRDefault="00703324" w:rsidP="00E97739">
      <w:pPr>
        <w:ind w:firstLine="709"/>
        <w:rPr>
          <w:rFonts w:eastAsia="Calibri"/>
          <w:i/>
          <w:lang w:eastAsia="en-US"/>
        </w:rPr>
      </w:pPr>
    </w:p>
    <w:p w:rsidR="00703324" w:rsidRPr="00703324" w:rsidRDefault="00703324" w:rsidP="00E97739">
      <w:pPr>
        <w:ind w:firstLine="709"/>
        <w:rPr>
          <w:rFonts w:eastAsia="Calibri"/>
          <w:lang w:eastAsia="en-US"/>
        </w:rPr>
      </w:pPr>
      <w:r w:rsidRPr="00703324">
        <w:rPr>
          <w:rFonts w:eastAsia="Calibri"/>
          <w:lang w:eastAsia="en-US"/>
        </w:rPr>
        <w:t>Оргкомитет:</w:t>
      </w:r>
    </w:p>
    <w:p w:rsidR="00703324" w:rsidRPr="00703324" w:rsidRDefault="00703324" w:rsidP="00E97739">
      <w:pPr>
        <w:ind w:firstLine="709"/>
        <w:rPr>
          <w:rFonts w:eastAsia="Calibri"/>
          <w:lang w:eastAsia="en-US"/>
        </w:rPr>
      </w:pPr>
      <w:r w:rsidRPr="00703324">
        <w:rPr>
          <w:rFonts w:eastAsia="Calibri"/>
          <w:lang w:eastAsia="en-US"/>
        </w:rPr>
        <w:t>- своевременно информирует образовательные учреждения о сроках проведения очередной Конференции,</w:t>
      </w:r>
    </w:p>
    <w:p w:rsidR="00703324" w:rsidRPr="00703324" w:rsidRDefault="00703324" w:rsidP="00E97739">
      <w:pPr>
        <w:ind w:firstLine="709"/>
        <w:rPr>
          <w:rFonts w:eastAsia="Calibri"/>
          <w:lang w:eastAsia="en-US"/>
        </w:rPr>
      </w:pPr>
      <w:r w:rsidRPr="00703324">
        <w:rPr>
          <w:rFonts w:eastAsia="Calibri"/>
          <w:lang w:eastAsia="en-US"/>
        </w:rPr>
        <w:t>- формирует программу, определяет состав участников секций,</w:t>
      </w:r>
    </w:p>
    <w:p w:rsidR="00703324" w:rsidRPr="00703324" w:rsidRDefault="00703324" w:rsidP="00E97739">
      <w:pPr>
        <w:ind w:firstLine="709"/>
        <w:rPr>
          <w:rFonts w:eastAsia="Calibri"/>
          <w:lang w:eastAsia="en-US"/>
        </w:rPr>
      </w:pPr>
      <w:r w:rsidRPr="00703324">
        <w:rPr>
          <w:rFonts w:eastAsia="Calibri"/>
          <w:lang w:eastAsia="en-US"/>
        </w:rPr>
        <w:t>- формирует состав жюри секций  – не менее 3-х человек,</w:t>
      </w:r>
    </w:p>
    <w:p w:rsidR="00703324" w:rsidRPr="00703324" w:rsidRDefault="00703324" w:rsidP="00E97739">
      <w:pPr>
        <w:ind w:firstLine="709"/>
        <w:rPr>
          <w:rFonts w:eastAsia="Calibri"/>
          <w:lang w:eastAsia="en-US"/>
        </w:rPr>
      </w:pPr>
      <w:r w:rsidRPr="00703324">
        <w:rPr>
          <w:rFonts w:eastAsia="Calibri"/>
          <w:lang w:eastAsia="en-US"/>
        </w:rPr>
        <w:t>- проводит конкурсный отбор заявок,</w:t>
      </w:r>
    </w:p>
    <w:p w:rsidR="00703324" w:rsidRPr="00703324" w:rsidRDefault="00703324" w:rsidP="00E97739">
      <w:pPr>
        <w:ind w:firstLine="709"/>
        <w:rPr>
          <w:rFonts w:eastAsia="Calibri"/>
          <w:lang w:eastAsia="en-US"/>
        </w:rPr>
      </w:pPr>
      <w:r w:rsidRPr="00703324">
        <w:rPr>
          <w:rFonts w:eastAsia="Calibri"/>
          <w:lang w:eastAsia="en-US"/>
        </w:rPr>
        <w:t xml:space="preserve">- определяет состав докладчиков по секциям, работы которых соответствуют  </w:t>
      </w:r>
      <w:proofErr w:type="spellStart"/>
      <w:r w:rsidRPr="00703324">
        <w:rPr>
          <w:rFonts w:eastAsia="Calibri"/>
          <w:lang w:eastAsia="en-US"/>
        </w:rPr>
        <w:t>критериальным</w:t>
      </w:r>
      <w:proofErr w:type="spellEnd"/>
      <w:r w:rsidRPr="00703324">
        <w:rPr>
          <w:rFonts w:eastAsia="Calibri"/>
          <w:lang w:eastAsia="en-US"/>
        </w:rPr>
        <w:t xml:space="preserve"> требованиям Конференции,</w:t>
      </w:r>
    </w:p>
    <w:p w:rsidR="00703324" w:rsidRPr="00703324" w:rsidRDefault="00703324" w:rsidP="00E97739">
      <w:pPr>
        <w:ind w:firstLine="709"/>
        <w:rPr>
          <w:rFonts w:eastAsia="Calibri"/>
          <w:lang w:eastAsia="en-US"/>
        </w:rPr>
      </w:pPr>
      <w:r w:rsidRPr="00703324">
        <w:rPr>
          <w:rFonts w:eastAsia="Calibri"/>
          <w:lang w:eastAsia="en-US"/>
        </w:rPr>
        <w:t>- официально уведомляет  заявителей о допуске к выступлению на Конференции,</w:t>
      </w:r>
    </w:p>
    <w:p w:rsidR="00703324" w:rsidRPr="00703324" w:rsidRDefault="00703324" w:rsidP="00E97739">
      <w:pPr>
        <w:ind w:firstLine="709"/>
        <w:rPr>
          <w:rFonts w:eastAsia="Calibri"/>
          <w:lang w:eastAsia="en-US"/>
        </w:rPr>
      </w:pPr>
      <w:r w:rsidRPr="00703324">
        <w:rPr>
          <w:rFonts w:eastAsia="Calibri"/>
          <w:lang w:eastAsia="en-US"/>
        </w:rPr>
        <w:t>- устанавливает количество и наименование секций,</w:t>
      </w:r>
    </w:p>
    <w:p w:rsidR="00703324" w:rsidRPr="00703324" w:rsidRDefault="00703324" w:rsidP="00E97739">
      <w:pPr>
        <w:ind w:firstLine="709"/>
        <w:rPr>
          <w:rFonts w:eastAsia="Calibri"/>
          <w:lang w:eastAsia="en-US"/>
        </w:rPr>
      </w:pPr>
      <w:r w:rsidRPr="00703324">
        <w:rPr>
          <w:rFonts w:eastAsia="Calibri"/>
          <w:lang w:eastAsia="en-US"/>
        </w:rPr>
        <w:t>- утверждает их председателей.</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1.4. Цели и задачи мероприятия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Цель проведения Конференции – объединение</w:t>
      </w:r>
      <w:r w:rsidRPr="00703324">
        <w:rPr>
          <w:rFonts w:eastAsia="Calibri"/>
          <w:color w:val="FF0000"/>
          <w:lang w:eastAsia="en-US"/>
        </w:rPr>
        <w:t xml:space="preserve"> </w:t>
      </w:r>
      <w:r w:rsidRPr="00703324">
        <w:rPr>
          <w:rFonts w:eastAsia="Calibri"/>
          <w:lang w:eastAsia="en-US"/>
        </w:rPr>
        <w:t xml:space="preserve">краеведческих исследований школьников  по тематике, актуализирующей значимость роли личности в истории общественного развития Самары и Самарского края.  </w:t>
      </w:r>
    </w:p>
    <w:p w:rsidR="00703324" w:rsidRPr="00703324" w:rsidRDefault="00703324" w:rsidP="00E97739">
      <w:pPr>
        <w:ind w:firstLine="709"/>
        <w:rPr>
          <w:rFonts w:eastAsia="Calibri"/>
          <w:lang w:eastAsia="en-US"/>
        </w:rPr>
      </w:pPr>
      <w:r w:rsidRPr="00703324">
        <w:rPr>
          <w:rFonts w:eastAsia="Calibri"/>
          <w:lang w:eastAsia="en-US"/>
        </w:rPr>
        <w:t>Задачами Конференции являются:</w:t>
      </w:r>
    </w:p>
    <w:p w:rsidR="00703324" w:rsidRPr="00703324" w:rsidRDefault="00703324" w:rsidP="00E97739">
      <w:pPr>
        <w:ind w:firstLine="709"/>
        <w:rPr>
          <w:rFonts w:eastAsia="Calibri"/>
          <w:lang w:eastAsia="en-US"/>
        </w:rPr>
      </w:pPr>
      <w:r w:rsidRPr="00703324">
        <w:rPr>
          <w:rFonts w:eastAsia="Calibri"/>
          <w:lang w:eastAsia="en-US"/>
        </w:rPr>
        <w:t>- содействие развитию научного творчества учащихся общеобразовательных учебных заведений;</w:t>
      </w:r>
    </w:p>
    <w:p w:rsidR="00703324" w:rsidRPr="00703324" w:rsidRDefault="00703324" w:rsidP="00E97739">
      <w:pPr>
        <w:ind w:firstLine="709"/>
        <w:rPr>
          <w:rFonts w:eastAsia="Calibri"/>
          <w:lang w:eastAsia="en-US"/>
        </w:rPr>
      </w:pPr>
      <w:r w:rsidRPr="00703324">
        <w:rPr>
          <w:rFonts w:eastAsia="Calibri"/>
          <w:lang w:eastAsia="en-US"/>
        </w:rPr>
        <w:t>- развитие интереса у учащихся к культурному наследию Самарского края;</w:t>
      </w:r>
    </w:p>
    <w:p w:rsidR="00703324" w:rsidRPr="00703324" w:rsidRDefault="00703324" w:rsidP="00E97739">
      <w:pPr>
        <w:ind w:firstLine="709"/>
        <w:rPr>
          <w:rFonts w:eastAsia="Calibri"/>
          <w:i/>
          <w:lang w:eastAsia="en-US"/>
        </w:rPr>
      </w:pPr>
      <w:r w:rsidRPr="00703324">
        <w:rPr>
          <w:rFonts w:eastAsia="Calibri"/>
          <w:lang w:eastAsia="en-US"/>
        </w:rPr>
        <w:t>- способствование воспитанию патриотизма на примере жизнедеятельности знаменитых людей Самары и Самарского края</w:t>
      </w:r>
    </w:p>
    <w:p w:rsidR="00703324" w:rsidRPr="00703324" w:rsidRDefault="00703324" w:rsidP="00E97739">
      <w:pPr>
        <w:ind w:firstLine="709"/>
        <w:rPr>
          <w:rFonts w:eastAsia="Calibri"/>
          <w:highlight w:val="green"/>
          <w:lang w:eastAsia="en-US"/>
        </w:rPr>
      </w:pPr>
    </w:p>
    <w:p w:rsidR="00703324" w:rsidRPr="00703324" w:rsidRDefault="00703324" w:rsidP="00E97739">
      <w:pPr>
        <w:ind w:firstLine="709"/>
        <w:rPr>
          <w:rFonts w:eastAsia="Calibri"/>
          <w:lang w:eastAsia="en-US"/>
        </w:rPr>
      </w:pPr>
      <w:r w:rsidRPr="00703324">
        <w:rPr>
          <w:rFonts w:eastAsia="Calibri"/>
          <w:lang w:eastAsia="en-US"/>
        </w:rPr>
        <w:t>2. Сроки и место проведения мероприятия.</w:t>
      </w:r>
    </w:p>
    <w:p w:rsidR="00703324" w:rsidRPr="00703324" w:rsidRDefault="00703324" w:rsidP="00E97739">
      <w:pPr>
        <w:ind w:firstLine="709"/>
        <w:rPr>
          <w:rFonts w:eastAsia="Calibri"/>
          <w:lang w:eastAsia="en-US"/>
        </w:rPr>
      </w:pPr>
    </w:p>
    <w:p w:rsidR="00602F4B" w:rsidRDefault="00602F4B">
      <w:pPr>
        <w:spacing w:after="200" w:line="276" w:lineRule="auto"/>
        <w:rPr>
          <w:rFonts w:eastAsia="Calibri"/>
          <w:lang w:eastAsia="en-US"/>
        </w:rPr>
      </w:pPr>
      <w:r>
        <w:rPr>
          <w:rFonts w:eastAsia="Calibri"/>
          <w:lang w:eastAsia="en-US"/>
        </w:rPr>
        <w:br w:type="page"/>
      </w:r>
    </w:p>
    <w:p w:rsidR="00703324" w:rsidRPr="00703324" w:rsidRDefault="00703324" w:rsidP="00E97739">
      <w:pPr>
        <w:ind w:firstLine="709"/>
        <w:rPr>
          <w:rFonts w:eastAsia="Calibri"/>
          <w:lang w:eastAsia="en-US"/>
        </w:rPr>
      </w:pPr>
      <w:r w:rsidRPr="00703324">
        <w:rPr>
          <w:rFonts w:eastAsia="Calibri"/>
          <w:lang w:eastAsia="en-US"/>
        </w:rPr>
        <w:lastRenderedPageBreak/>
        <w:t>Конференция проходит в два этапа:</w:t>
      </w:r>
    </w:p>
    <w:p w:rsidR="00703324" w:rsidRPr="00703324" w:rsidRDefault="00703324" w:rsidP="00E97739">
      <w:pPr>
        <w:ind w:firstLine="709"/>
        <w:rPr>
          <w:rFonts w:eastAsia="Calibri"/>
          <w:lang w:eastAsia="en-US"/>
        </w:rPr>
      </w:pPr>
      <w:r w:rsidRPr="00703324">
        <w:rPr>
          <w:rFonts w:eastAsia="Calibri"/>
          <w:lang w:eastAsia="en-US"/>
        </w:rPr>
        <w:t>Первый этап (заочный) – 10-20 ноября 2023 года, на базе  МБОУ Школа  № 16 по адресу: ул. Ново - Садовая, 26 А.</w:t>
      </w:r>
    </w:p>
    <w:p w:rsidR="00703324" w:rsidRPr="00703324" w:rsidRDefault="00703324" w:rsidP="00E97739">
      <w:pPr>
        <w:ind w:firstLine="709"/>
        <w:rPr>
          <w:rFonts w:eastAsia="Calibri"/>
          <w:lang w:eastAsia="en-US"/>
        </w:rPr>
      </w:pPr>
      <w:r w:rsidRPr="00703324">
        <w:rPr>
          <w:rFonts w:eastAsia="Calibri"/>
          <w:lang w:eastAsia="en-US"/>
        </w:rPr>
        <w:t>Второй  этап (очный) – 24 ноября 2023 года, в 14.00 на базе МБОУ Школа №16 по адресу: ул. Ново - Садовая, 26 А.</w:t>
      </w:r>
    </w:p>
    <w:p w:rsidR="00703324" w:rsidRPr="00703324" w:rsidRDefault="00703324" w:rsidP="00E97739">
      <w:pPr>
        <w:ind w:firstLine="709"/>
        <w:rPr>
          <w:rFonts w:eastAsia="Calibri"/>
          <w:lang w:eastAsia="en-US"/>
        </w:rPr>
      </w:pPr>
      <w:r w:rsidRPr="00703324">
        <w:rPr>
          <w:rFonts w:eastAsia="Calibri"/>
          <w:lang w:eastAsia="en-US"/>
        </w:rPr>
        <w:t>3.Сроки и форма подачи заявок на участие</w:t>
      </w:r>
    </w:p>
    <w:p w:rsidR="00703324" w:rsidRPr="00703324" w:rsidRDefault="00703324" w:rsidP="00E97739">
      <w:pPr>
        <w:ind w:firstLine="709"/>
        <w:rPr>
          <w:rFonts w:eastAsia="Calibri"/>
          <w:i/>
          <w:lang w:eastAsia="en-US"/>
        </w:rPr>
      </w:pPr>
    </w:p>
    <w:p w:rsidR="00703324" w:rsidRPr="00703324" w:rsidRDefault="00703324" w:rsidP="00E97739">
      <w:pPr>
        <w:ind w:firstLine="709"/>
        <w:rPr>
          <w:rFonts w:eastAsia="Calibri"/>
          <w:lang w:eastAsia="en-US"/>
        </w:rPr>
      </w:pPr>
      <w:r w:rsidRPr="00703324">
        <w:rPr>
          <w:rFonts w:eastAsia="Calibri"/>
          <w:lang w:eastAsia="en-US"/>
        </w:rPr>
        <w:t xml:space="preserve">Заявки и работы участников подаются  с   10 до 20 ноября 2023 года в электронном виде по адресу </w:t>
      </w:r>
      <w:r w:rsidRPr="00703324">
        <w:rPr>
          <w:rFonts w:eastAsia="Calibri"/>
          <w:lang w:val="en-US" w:eastAsia="en-US"/>
        </w:rPr>
        <w:t>e</w:t>
      </w:r>
      <w:r w:rsidRPr="00703324">
        <w:rPr>
          <w:rFonts w:eastAsia="Calibri"/>
          <w:lang w:eastAsia="en-US"/>
        </w:rPr>
        <w:t>-</w:t>
      </w:r>
      <w:r w:rsidRPr="00703324">
        <w:rPr>
          <w:rFonts w:eastAsia="Calibri"/>
          <w:lang w:val="en-US" w:eastAsia="en-US"/>
        </w:rPr>
        <w:t>mail</w:t>
      </w:r>
      <w:r w:rsidRPr="00703324">
        <w:rPr>
          <w:rFonts w:eastAsia="Calibri"/>
          <w:lang w:eastAsia="en-US"/>
        </w:rPr>
        <w:t xml:space="preserve">: </w:t>
      </w:r>
      <w:hyperlink r:id="rId76" w:history="1">
        <w:r w:rsidRPr="00703324">
          <w:rPr>
            <w:rFonts w:eastAsia="Calibri"/>
            <w:color w:val="0000FF"/>
            <w:u w:val="single"/>
            <w:shd w:val="clear" w:color="auto" w:fill="FFFFFF"/>
            <w:lang w:eastAsia="en-US"/>
          </w:rPr>
          <w:t>school16samara@mail.ru</w:t>
        </w:r>
      </w:hyperlink>
      <w:r w:rsidRPr="00703324">
        <w:rPr>
          <w:rFonts w:eastAsia="Calibri"/>
          <w:shd w:val="clear" w:color="auto" w:fill="FFFFFF"/>
          <w:lang w:eastAsia="en-US"/>
        </w:rPr>
        <w:t xml:space="preserve">  </w:t>
      </w:r>
      <w:r w:rsidRPr="00703324">
        <w:rPr>
          <w:rFonts w:eastAsia="Calibri"/>
          <w:lang w:eastAsia="en-US"/>
        </w:rPr>
        <w:t>.</w:t>
      </w:r>
    </w:p>
    <w:p w:rsidR="00703324" w:rsidRPr="00703324" w:rsidRDefault="00703324" w:rsidP="00E97739">
      <w:pPr>
        <w:ind w:firstLine="709"/>
        <w:rPr>
          <w:rFonts w:eastAsia="Calibri"/>
          <w:lang w:eastAsia="en-US"/>
        </w:rPr>
      </w:pPr>
      <w:r w:rsidRPr="00703324">
        <w:rPr>
          <w:rFonts w:eastAsia="Calibri"/>
          <w:lang w:eastAsia="en-US"/>
        </w:rPr>
        <w:t xml:space="preserve">Заявка подается в произвольной форме, но с указанием фамилии, имени, отчества участника и его  научного руководителя, с указанием темы работы, секции. </w:t>
      </w:r>
    </w:p>
    <w:p w:rsidR="00703324" w:rsidRPr="00703324" w:rsidRDefault="00703324" w:rsidP="00E97739">
      <w:pPr>
        <w:ind w:firstLine="709"/>
        <w:rPr>
          <w:rFonts w:eastAsia="Calibri"/>
          <w:i/>
          <w:lang w:eastAsia="en-US"/>
        </w:rPr>
      </w:pPr>
      <w:r w:rsidRPr="00703324">
        <w:rPr>
          <w:rFonts w:eastAsia="Calibri"/>
          <w:lang w:eastAsia="en-US"/>
        </w:rPr>
        <w:t xml:space="preserve">Согласно заявкам, 22 ноября 2023 года, оргкомитет Конференции подготавливает  информацию о  результатах 1 заочного этапа и размещает  сформированные списки участников на сайте МБОУ Школа № </w:t>
      </w:r>
      <w:smartTag w:uri="urn:schemas-microsoft-com:office:smarttags" w:element="metricconverter">
        <w:smartTagPr>
          <w:attr w:name="ProductID" w:val="16 г"/>
        </w:smartTagPr>
        <w:r w:rsidRPr="00703324">
          <w:rPr>
            <w:rFonts w:eastAsia="Calibri"/>
            <w:lang w:eastAsia="en-US"/>
          </w:rPr>
          <w:t xml:space="preserve">16 </w:t>
        </w:r>
        <w:proofErr w:type="spellStart"/>
        <w:r w:rsidRPr="00703324">
          <w:rPr>
            <w:rFonts w:eastAsia="Calibri"/>
            <w:lang w:eastAsia="en-US"/>
          </w:rPr>
          <w:t>г</w:t>
        </w:r>
      </w:smartTag>
      <w:r w:rsidRPr="00703324">
        <w:rPr>
          <w:rFonts w:eastAsia="Calibri"/>
          <w:lang w:eastAsia="en-US"/>
        </w:rPr>
        <w:t>.о</w:t>
      </w:r>
      <w:proofErr w:type="spellEnd"/>
      <w:r w:rsidRPr="00703324">
        <w:rPr>
          <w:rFonts w:eastAsia="Calibri"/>
          <w:lang w:eastAsia="en-US"/>
        </w:rPr>
        <w:t>. Самара в разделе «</w:t>
      </w:r>
      <w:proofErr w:type="spellStart"/>
      <w:r w:rsidRPr="00703324">
        <w:rPr>
          <w:rFonts w:eastAsia="Calibri"/>
          <w:lang w:eastAsia="en-US"/>
        </w:rPr>
        <w:t>Челышовские</w:t>
      </w:r>
      <w:proofErr w:type="spellEnd"/>
      <w:r w:rsidRPr="00703324">
        <w:rPr>
          <w:rFonts w:eastAsia="Calibri"/>
          <w:lang w:eastAsia="en-US"/>
        </w:rPr>
        <w:t xml:space="preserve"> чтения-2023».</w:t>
      </w:r>
    </w:p>
    <w:p w:rsidR="00703324" w:rsidRPr="00703324" w:rsidRDefault="00703324" w:rsidP="00E97739">
      <w:pPr>
        <w:ind w:firstLine="709"/>
        <w:rPr>
          <w:rFonts w:eastAsia="Calibri"/>
          <w:lang w:eastAsia="en-US"/>
        </w:rPr>
      </w:pPr>
      <w:r w:rsidRPr="00703324">
        <w:rPr>
          <w:rFonts w:eastAsia="Calibri"/>
          <w:lang w:eastAsia="en-US"/>
        </w:rPr>
        <w:t>4.Порядок организации, форма участия и форма проведения мероприятия.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highlight w:val="green"/>
          <w:lang w:eastAsia="en-US"/>
        </w:rPr>
      </w:pPr>
      <w:r w:rsidRPr="00703324">
        <w:rPr>
          <w:rFonts w:eastAsia="Calibri"/>
          <w:lang w:eastAsia="en-US"/>
        </w:rPr>
        <w:t xml:space="preserve">Чтения посвящаются памяти  Михаила Дмитриевича </w:t>
      </w:r>
      <w:proofErr w:type="spellStart"/>
      <w:r w:rsidRPr="00703324">
        <w:rPr>
          <w:rFonts w:eastAsia="Calibri"/>
          <w:lang w:eastAsia="en-US"/>
        </w:rPr>
        <w:t>Челышова</w:t>
      </w:r>
      <w:proofErr w:type="spellEnd"/>
      <w:r w:rsidRPr="00703324">
        <w:rPr>
          <w:rFonts w:eastAsia="Calibri"/>
          <w:lang w:eastAsia="en-US"/>
        </w:rPr>
        <w:t xml:space="preserve">  (</w:t>
      </w:r>
      <w:hyperlink r:id="rId77" w:tooltip="1866" w:history="1">
        <w:r w:rsidRPr="00703324">
          <w:rPr>
            <w:rFonts w:eastAsia="Calibri"/>
            <w:lang w:eastAsia="en-US"/>
          </w:rPr>
          <w:t>1866</w:t>
        </w:r>
      </w:hyperlink>
      <w:r w:rsidRPr="00703324">
        <w:rPr>
          <w:rFonts w:eastAsia="Calibri"/>
          <w:lang w:eastAsia="en-US"/>
        </w:rPr>
        <w:t>-</w:t>
      </w:r>
      <w:hyperlink r:id="rId78" w:tooltip="1915" w:history="1">
        <w:r w:rsidRPr="00703324">
          <w:rPr>
            <w:rFonts w:eastAsia="Calibri"/>
            <w:lang w:eastAsia="en-US"/>
          </w:rPr>
          <w:t>1915</w:t>
        </w:r>
      </w:hyperlink>
      <w:r w:rsidRPr="00703324">
        <w:rPr>
          <w:rFonts w:eastAsia="Calibri"/>
          <w:lang w:eastAsia="en-US"/>
        </w:rPr>
        <w:t>г.г.) - известного государственного и общественного деятеля России и Самарского края.</w:t>
      </w:r>
    </w:p>
    <w:p w:rsidR="00703324" w:rsidRPr="00703324" w:rsidRDefault="00703324" w:rsidP="00E97739">
      <w:pPr>
        <w:ind w:firstLine="709"/>
        <w:rPr>
          <w:rFonts w:eastAsia="Calibri"/>
          <w:lang w:eastAsia="en-US"/>
        </w:rPr>
      </w:pPr>
      <w:r w:rsidRPr="00703324">
        <w:rPr>
          <w:rFonts w:eastAsia="Calibri"/>
          <w:lang w:eastAsia="en-US"/>
        </w:rPr>
        <w:t>Конференция проходит в два этапа:</w:t>
      </w:r>
    </w:p>
    <w:p w:rsidR="00703324" w:rsidRPr="00703324" w:rsidRDefault="00703324" w:rsidP="00E97739">
      <w:pPr>
        <w:ind w:firstLine="709"/>
        <w:rPr>
          <w:rFonts w:eastAsia="Calibri"/>
          <w:lang w:eastAsia="en-US"/>
        </w:rPr>
      </w:pPr>
      <w:r w:rsidRPr="00703324">
        <w:rPr>
          <w:rFonts w:eastAsia="Calibri"/>
          <w:color w:val="000000"/>
          <w:lang w:eastAsia="en-US"/>
        </w:rPr>
        <w:t>Заочный этап проводится путем отбора работ, присланных для участия в Конференции</w:t>
      </w:r>
      <w:r w:rsidRPr="00703324">
        <w:rPr>
          <w:rFonts w:eastAsia="Calibri"/>
          <w:color w:val="FF0000"/>
          <w:lang w:eastAsia="en-US"/>
        </w:rPr>
        <w:t xml:space="preserve">. </w:t>
      </w:r>
      <w:r w:rsidRPr="00703324">
        <w:rPr>
          <w:rFonts w:eastAsia="Calibri"/>
          <w:lang w:eastAsia="en-US"/>
        </w:rPr>
        <w:t xml:space="preserve">Решение о допуске работы до очного тура принимается простым большинством голосов членов оргкомитета. </w:t>
      </w:r>
    </w:p>
    <w:p w:rsidR="00703324" w:rsidRPr="00703324" w:rsidRDefault="00703324" w:rsidP="00E97739">
      <w:pPr>
        <w:ind w:firstLine="709"/>
        <w:rPr>
          <w:rFonts w:eastAsia="Calibri"/>
          <w:highlight w:val="green"/>
          <w:lang w:eastAsia="en-US"/>
        </w:rPr>
      </w:pPr>
      <w:r w:rsidRPr="00703324">
        <w:rPr>
          <w:rFonts w:eastAsia="Calibri"/>
          <w:lang w:eastAsia="en-US"/>
        </w:rPr>
        <w:t>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конференции оргкомитетом не предоставляются. Работы, получившие допуск, проходят во 2 этап конференции.</w:t>
      </w:r>
    </w:p>
    <w:p w:rsidR="00703324" w:rsidRPr="00703324" w:rsidRDefault="00703324" w:rsidP="00E97739">
      <w:pPr>
        <w:ind w:firstLine="709"/>
        <w:rPr>
          <w:rFonts w:eastAsia="Calibri"/>
          <w:lang w:eastAsia="en-US"/>
        </w:rPr>
      </w:pPr>
      <w:r w:rsidRPr="00703324">
        <w:rPr>
          <w:rFonts w:eastAsia="Calibri"/>
          <w:lang w:eastAsia="en-US"/>
        </w:rPr>
        <w:t>Очный этап.</w:t>
      </w:r>
    </w:p>
    <w:p w:rsidR="00703324" w:rsidRPr="00703324" w:rsidRDefault="00703324" w:rsidP="00E97739">
      <w:pPr>
        <w:ind w:firstLine="709"/>
        <w:rPr>
          <w:rFonts w:eastAsia="Calibri"/>
          <w:lang w:eastAsia="en-US"/>
        </w:rPr>
      </w:pPr>
      <w:r w:rsidRPr="00703324">
        <w:rPr>
          <w:rFonts w:eastAsia="Calibri"/>
          <w:lang w:eastAsia="en-US"/>
        </w:rPr>
        <w:t>Конференция проходит в форме секционных   заседаний.</w:t>
      </w:r>
    </w:p>
    <w:p w:rsidR="00703324" w:rsidRPr="00703324" w:rsidRDefault="00703324" w:rsidP="00E97739">
      <w:pPr>
        <w:ind w:firstLine="709"/>
        <w:rPr>
          <w:rFonts w:eastAsia="Calibri"/>
          <w:lang w:eastAsia="en-US"/>
        </w:rPr>
      </w:pPr>
      <w:r w:rsidRPr="00703324">
        <w:rPr>
          <w:rFonts w:eastAsia="Calibri"/>
          <w:lang w:eastAsia="en-US"/>
        </w:rPr>
        <w:t>Работа секций  конференции предваряется 20-минутным торжественным сбором участников по тематической линии конференции.</w:t>
      </w:r>
    </w:p>
    <w:p w:rsidR="00703324" w:rsidRPr="00703324" w:rsidRDefault="00703324" w:rsidP="00E97739">
      <w:pPr>
        <w:ind w:firstLine="709"/>
        <w:rPr>
          <w:rFonts w:eastAsia="Calibri"/>
          <w:lang w:eastAsia="en-US"/>
        </w:rPr>
      </w:pPr>
      <w:r w:rsidRPr="00703324">
        <w:rPr>
          <w:rFonts w:eastAsia="Calibri"/>
          <w:lang w:eastAsia="en-US"/>
        </w:rPr>
        <w:t>Форма участия – индивидуальная.</w:t>
      </w:r>
    </w:p>
    <w:p w:rsidR="00703324" w:rsidRPr="00703324" w:rsidRDefault="00703324" w:rsidP="00E97739">
      <w:pPr>
        <w:ind w:firstLine="709"/>
        <w:rPr>
          <w:rFonts w:eastAsia="Calibri"/>
          <w:lang w:eastAsia="en-US"/>
        </w:rPr>
      </w:pPr>
      <w:r w:rsidRPr="00703324">
        <w:rPr>
          <w:rFonts w:eastAsia="Calibri"/>
          <w:color w:val="000000"/>
          <w:lang w:eastAsia="en-US"/>
        </w:rPr>
        <w:t xml:space="preserve">Очный этап  </w:t>
      </w:r>
      <w:r w:rsidRPr="00703324">
        <w:rPr>
          <w:rFonts w:eastAsia="Calibri"/>
          <w:lang w:eastAsia="en-US"/>
        </w:rPr>
        <w:t xml:space="preserve">предусматривает выступление участников перед членами жюри секции и другими участниками Конференции. </w:t>
      </w:r>
    </w:p>
    <w:p w:rsidR="00703324" w:rsidRPr="00703324" w:rsidRDefault="00703324" w:rsidP="00E97739">
      <w:pPr>
        <w:ind w:firstLine="709"/>
        <w:rPr>
          <w:rFonts w:eastAsia="Calibri"/>
          <w:color w:val="000000"/>
          <w:lang w:eastAsia="en-US"/>
        </w:rPr>
      </w:pPr>
      <w:r w:rsidRPr="00703324">
        <w:rPr>
          <w:rFonts w:eastAsia="Calibri"/>
          <w:lang w:eastAsia="en-US"/>
        </w:rPr>
        <w:t xml:space="preserve">Регламент выступления:  не более 5-7 минут. </w:t>
      </w:r>
      <w:r w:rsidRPr="00703324">
        <w:rPr>
          <w:rFonts w:eastAsia="Calibri"/>
          <w:color w:val="000000"/>
          <w:lang w:eastAsia="en-US"/>
        </w:rPr>
        <w:t xml:space="preserve">   </w:t>
      </w:r>
    </w:p>
    <w:p w:rsidR="00703324" w:rsidRPr="00703324" w:rsidRDefault="00703324" w:rsidP="00E97739">
      <w:pPr>
        <w:ind w:firstLine="709"/>
        <w:rPr>
          <w:rFonts w:eastAsia="Calibri"/>
          <w:lang w:eastAsia="en-US"/>
        </w:rPr>
      </w:pPr>
      <w:r w:rsidRPr="00703324">
        <w:rPr>
          <w:rFonts w:eastAsia="Calibri"/>
          <w:lang w:eastAsia="en-US"/>
        </w:rPr>
        <w:t xml:space="preserve">По окончанию всех выступлений члены жюри выносят свое мнение и обозначают победителей в номинациях Конференции. </w:t>
      </w:r>
    </w:p>
    <w:p w:rsidR="00703324" w:rsidRPr="00703324" w:rsidRDefault="00703324" w:rsidP="00E97739">
      <w:pPr>
        <w:ind w:firstLine="709"/>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3"/>
      </w:tblGrid>
      <w:tr w:rsidR="00703324" w:rsidRPr="00703324" w:rsidTr="00FA2090">
        <w:tc>
          <w:tcPr>
            <w:tcW w:w="2988" w:type="dxa"/>
            <w:vAlign w:val="center"/>
          </w:tcPr>
          <w:p w:rsidR="00703324" w:rsidRPr="00703324" w:rsidRDefault="00703324" w:rsidP="00E97739">
            <w:pPr>
              <w:ind w:firstLine="709"/>
              <w:rPr>
                <w:rFonts w:eastAsia="Calibri"/>
                <w:lang w:eastAsia="en-US"/>
              </w:rPr>
            </w:pPr>
            <w:r w:rsidRPr="00703324">
              <w:rPr>
                <w:rFonts w:eastAsia="Calibri"/>
                <w:lang w:eastAsia="en-US"/>
              </w:rPr>
              <w:t>Название секции</w:t>
            </w:r>
          </w:p>
        </w:tc>
        <w:tc>
          <w:tcPr>
            <w:tcW w:w="6583" w:type="dxa"/>
            <w:vAlign w:val="center"/>
          </w:tcPr>
          <w:p w:rsidR="00703324" w:rsidRPr="00703324" w:rsidRDefault="00703324" w:rsidP="00E97739">
            <w:pPr>
              <w:ind w:firstLine="709"/>
              <w:rPr>
                <w:rFonts w:eastAsia="Calibri"/>
                <w:lang w:eastAsia="en-US"/>
              </w:rPr>
            </w:pPr>
            <w:r w:rsidRPr="00703324">
              <w:rPr>
                <w:rFonts w:eastAsia="Calibri"/>
                <w:lang w:eastAsia="en-US"/>
              </w:rPr>
              <w:t>Тематическая направленность</w:t>
            </w:r>
          </w:p>
        </w:tc>
      </w:tr>
      <w:tr w:rsidR="00703324" w:rsidRPr="00703324" w:rsidTr="00FA2090">
        <w:tc>
          <w:tcPr>
            <w:tcW w:w="2988" w:type="dxa"/>
            <w:vMerge w:val="restart"/>
            <w:vAlign w:val="center"/>
          </w:tcPr>
          <w:p w:rsidR="00703324" w:rsidRPr="00703324" w:rsidRDefault="00703324" w:rsidP="00602F4B">
            <w:pPr>
              <w:ind w:firstLine="29"/>
              <w:rPr>
                <w:rFonts w:eastAsia="Calibri"/>
                <w:lang w:eastAsia="en-US"/>
              </w:rPr>
            </w:pPr>
            <w:r w:rsidRPr="00703324">
              <w:rPr>
                <w:rFonts w:eastAsia="Calibri"/>
                <w:lang w:eastAsia="en-US"/>
              </w:rPr>
              <w:t>Великие самарчане и великие открытия в самарском крае</w:t>
            </w:r>
          </w:p>
          <w:p w:rsidR="00703324" w:rsidRPr="00703324" w:rsidRDefault="00703324" w:rsidP="00602F4B">
            <w:pPr>
              <w:ind w:firstLine="29"/>
              <w:rPr>
                <w:rFonts w:eastAsia="Calibri"/>
                <w:lang w:eastAsia="en-US"/>
              </w:rPr>
            </w:pPr>
          </w:p>
        </w:tc>
        <w:tc>
          <w:tcPr>
            <w:tcW w:w="6583" w:type="dxa"/>
            <w:vAlign w:val="center"/>
          </w:tcPr>
          <w:p w:rsidR="00703324" w:rsidRPr="00703324" w:rsidRDefault="00703324" w:rsidP="00602F4B">
            <w:pPr>
              <w:ind w:firstLine="29"/>
              <w:rPr>
                <w:rFonts w:eastAsia="Calibri"/>
                <w:lang w:eastAsia="en-US"/>
              </w:rPr>
            </w:pPr>
            <w:r w:rsidRPr="00703324">
              <w:rPr>
                <w:rFonts w:eastAsia="Calibri"/>
                <w:lang w:eastAsia="en-US"/>
              </w:rPr>
              <w:t>Первое направление:</w:t>
            </w:r>
          </w:p>
          <w:p w:rsidR="00703324" w:rsidRPr="00703324" w:rsidRDefault="00703324" w:rsidP="00602F4B">
            <w:pPr>
              <w:ind w:firstLine="29"/>
              <w:rPr>
                <w:rFonts w:eastAsia="Calibri"/>
                <w:lang w:eastAsia="en-US"/>
              </w:rPr>
            </w:pPr>
            <w:r w:rsidRPr="00703324">
              <w:rPr>
                <w:rFonts w:eastAsia="Calibri"/>
                <w:lang w:eastAsia="en-US"/>
              </w:rPr>
              <w:t xml:space="preserve">Знаменитые люди Самары  </w:t>
            </w:r>
            <w:r w:rsidRPr="00703324">
              <w:rPr>
                <w:rFonts w:eastAsia="Calibri"/>
                <w:lang w:val="en-US" w:eastAsia="en-US"/>
              </w:rPr>
              <w:t>XVI</w:t>
            </w:r>
            <w:r w:rsidRPr="00703324">
              <w:rPr>
                <w:rFonts w:eastAsia="Calibri"/>
                <w:lang w:eastAsia="en-US"/>
              </w:rPr>
              <w:t xml:space="preserve"> – ХХ</w:t>
            </w:r>
            <w:r w:rsidRPr="00703324">
              <w:rPr>
                <w:rFonts w:eastAsia="Calibri"/>
                <w:lang w:val="en-US" w:eastAsia="en-US"/>
              </w:rPr>
              <w:t>I</w:t>
            </w:r>
            <w:r w:rsidRPr="00703324">
              <w:rPr>
                <w:rFonts w:eastAsia="Calibri"/>
                <w:lang w:eastAsia="en-US"/>
              </w:rPr>
              <w:t xml:space="preserve"> </w:t>
            </w:r>
            <w:proofErr w:type="spellStart"/>
            <w:r w:rsidRPr="00703324">
              <w:rPr>
                <w:rFonts w:eastAsia="Calibri"/>
                <w:lang w:eastAsia="en-US"/>
              </w:rPr>
              <w:t>в.в</w:t>
            </w:r>
            <w:proofErr w:type="spellEnd"/>
            <w:r w:rsidRPr="00703324">
              <w:rPr>
                <w:rFonts w:eastAsia="Calibri"/>
                <w:lang w:eastAsia="en-US"/>
              </w:rPr>
              <w:t>.:</w:t>
            </w:r>
          </w:p>
          <w:p w:rsidR="00703324" w:rsidRPr="00703324" w:rsidRDefault="00703324" w:rsidP="00602F4B">
            <w:pPr>
              <w:ind w:firstLine="29"/>
              <w:rPr>
                <w:rFonts w:eastAsia="Calibri"/>
                <w:lang w:eastAsia="en-US"/>
              </w:rPr>
            </w:pPr>
            <w:r w:rsidRPr="00703324">
              <w:rPr>
                <w:rFonts w:eastAsia="Calibri"/>
                <w:lang w:eastAsia="en-US"/>
              </w:rPr>
              <w:t>Общественные деятели</w:t>
            </w:r>
          </w:p>
          <w:p w:rsidR="00703324" w:rsidRPr="00703324" w:rsidRDefault="00703324" w:rsidP="00602F4B">
            <w:pPr>
              <w:ind w:firstLine="29"/>
              <w:rPr>
                <w:rFonts w:eastAsia="Calibri"/>
                <w:lang w:eastAsia="en-US"/>
              </w:rPr>
            </w:pPr>
            <w:r w:rsidRPr="00703324">
              <w:rPr>
                <w:rFonts w:eastAsia="Calibri"/>
                <w:lang w:eastAsia="en-US"/>
              </w:rPr>
              <w:t>Люди искусства</w:t>
            </w:r>
          </w:p>
          <w:p w:rsidR="00703324" w:rsidRPr="00703324" w:rsidRDefault="00703324" w:rsidP="00602F4B">
            <w:pPr>
              <w:ind w:firstLine="29"/>
              <w:rPr>
                <w:rFonts w:eastAsia="Calibri"/>
                <w:lang w:eastAsia="en-US"/>
              </w:rPr>
            </w:pPr>
            <w:r w:rsidRPr="00703324">
              <w:rPr>
                <w:rFonts w:eastAsia="Calibri"/>
                <w:lang w:eastAsia="en-US"/>
              </w:rPr>
              <w:t>Защитники Отечества</w:t>
            </w:r>
          </w:p>
          <w:p w:rsidR="00703324" w:rsidRPr="00703324" w:rsidRDefault="00703324" w:rsidP="00602F4B">
            <w:pPr>
              <w:ind w:firstLine="29"/>
              <w:rPr>
                <w:rFonts w:eastAsia="Calibri"/>
                <w:lang w:eastAsia="en-US"/>
              </w:rPr>
            </w:pPr>
            <w:r w:rsidRPr="00703324">
              <w:rPr>
                <w:rFonts w:eastAsia="Calibri"/>
                <w:lang w:eastAsia="en-US"/>
              </w:rPr>
              <w:t>Открыватели и путешественники</w:t>
            </w:r>
          </w:p>
          <w:p w:rsidR="00703324" w:rsidRPr="00703324" w:rsidRDefault="00703324" w:rsidP="00602F4B">
            <w:pPr>
              <w:ind w:firstLine="29"/>
              <w:rPr>
                <w:rFonts w:eastAsia="Calibri"/>
                <w:lang w:eastAsia="en-US"/>
              </w:rPr>
            </w:pPr>
            <w:r w:rsidRPr="00703324">
              <w:rPr>
                <w:rFonts w:eastAsia="Calibri"/>
                <w:lang w:eastAsia="en-US"/>
              </w:rPr>
              <w:t>Святые земли Самарской</w:t>
            </w:r>
          </w:p>
          <w:p w:rsidR="00703324" w:rsidRPr="00703324" w:rsidRDefault="00703324" w:rsidP="00602F4B">
            <w:pPr>
              <w:ind w:firstLine="29"/>
              <w:rPr>
                <w:rFonts w:eastAsia="Calibri"/>
                <w:lang w:eastAsia="en-US"/>
              </w:rPr>
            </w:pPr>
            <w:r w:rsidRPr="00703324">
              <w:rPr>
                <w:rFonts w:eastAsia="Calibri"/>
                <w:lang w:eastAsia="en-US"/>
              </w:rPr>
              <w:t>Великие достижения самарчан (в науке, производстве, строительстве, искусстве и пр.)</w:t>
            </w:r>
          </w:p>
        </w:tc>
      </w:tr>
      <w:tr w:rsidR="00703324" w:rsidRPr="00703324" w:rsidTr="00FA2090">
        <w:tc>
          <w:tcPr>
            <w:tcW w:w="2988" w:type="dxa"/>
            <w:vMerge/>
            <w:vAlign w:val="center"/>
          </w:tcPr>
          <w:p w:rsidR="00703324" w:rsidRPr="00703324" w:rsidRDefault="00703324" w:rsidP="00602F4B">
            <w:pPr>
              <w:ind w:firstLine="29"/>
              <w:rPr>
                <w:rFonts w:eastAsia="Calibri"/>
                <w:lang w:eastAsia="en-US"/>
              </w:rPr>
            </w:pPr>
          </w:p>
        </w:tc>
        <w:tc>
          <w:tcPr>
            <w:tcW w:w="6583" w:type="dxa"/>
            <w:vAlign w:val="center"/>
          </w:tcPr>
          <w:p w:rsidR="00703324" w:rsidRPr="00703324" w:rsidRDefault="00703324" w:rsidP="00602F4B">
            <w:pPr>
              <w:ind w:firstLine="29"/>
              <w:rPr>
                <w:rFonts w:eastAsia="Calibri"/>
                <w:lang w:eastAsia="en-US"/>
              </w:rPr>
            </w:pPr>
            <w:r w:rsidRPr="00703324">
              <w:rPr>
                <w:rFonts w:eastAsia="Calibri"/>
                <w:lang w:eastAsia="en-US"/>
              </w:rPr>
              <w:t>Второе направление:</w:t>
            </w:r>
          </w:p>
          <w:p w:rsidR="00703324" w:rsidRPr="00703324" w:rsidRDefault="00703324" w:rsidP="00602F4B">
            <w:pPr>
              <w:ind w:firstLine="29"/>
              <w:rPr>
                <w:rFonts w:eastAsia="Calibri"/>
                <w:lang w:eastAsia="en-US"/>
              </w:rPr>
            </w:pPr>
            <w:r w:rsidRPr="00703324">
              <w:rPr>
                <w:rFonts w:eastAsia="Calibri"/>
                <w:lang w:eastAsia="en-US"/>
              </w:rPr>
              <w:t xml:space="preserve">Тематика, посвященная памяти Михаила Дмитриевича </w:t>
            </w:r>
            <w:proofErr w:type="spellStart"/>
            <w:r w:rsidRPr="00703324">
              <w:rPr>
                <w:rFonts w:eastAsia="Calibri"/>
                <w:lang w:eastAsia="en-US"/>
              </w:rPr>
              <w:t>Челышова</w:t>
            </w:r>
            <w:proofErr w:type="spellEnd"/>
            <w:r w:rsidRPr="00703324">
              <w:rPr>
                <w:rFonts w:eastAsia="Calibri"/>
                <w:lang w:eastAsia="en-US"/>
              </w:rPr>
              <w:t>: жизнедеятельность и наследие</w:t>
            </w:r>
          </w:p>
        </w:tc>
      </w:tr>
      <w:tr w:rsidR="00703324" w:rsidRPr="00703324" w:rsidTr="00FA2090">
        <w:tc>
          <w:tcPr>
            <w:tcW w:w="2988" w:type="dxa"/>
            <w:vAlign w:val="center"/>
          </w:tcPr>
          <w:p w:rsidR="00703324" w:rsidRPr="00703324" w:rsidRDefault="00703324" w:rsidP="00602F4B">
            <w:pPr>
              <w:ind w:firstLine="29"/>
              <w:rPr>
                <w:rFonts w:eastAsia="Calibri"/>
                <w:lang w:eastAsia="en-US"/>
              </w:rPr>
            </w:pPr>
            <w:r w:rsidRPr="00703324">
              <w:rPr>
                <w:rFonts w:eastAsia="Calibri"/>
                <w:lang w:eastAsia="en-US"/>
              </w:rPr>
              <w:lastRenderedPageBreak/>
              <w:t>За здоровый образ жизни</w:t>
            </w:r>
          </w:p>
          <w:p w:rsidR="00703324" w:rsidRPr="00703324" w:rsidRDefault="00703324" w:rsidP="00602F4B">
            <w:pPr>
              <w:ind w:firstLine="29"/>
              <w:rPr>
                <w:rFonts w:eastAsia="Calibri"/>
                <w:color w:val="FF0000"/>
                <w:lang w:eastAsia="en-US"/>
              </w:rPr>
            </w:pPr>
          </w:p>
        </w:tc>
        <w:tc>
          <w:tcPr>
            <w:tcW w:w="6583" w:type="dxa"/>
            <w:vAlign w:val="center"/>
          </w:tcPr>
          <w:p w:rsidR="00703324" w:rsidRPr="00703324" w:rsidRDefault="00703324" w:rsidP="00602F4B">
            <w:pPr>
              <w:ind w:firstLine="29"/>
              <w:rPr>
                <w:rFonts w:eastAsia="Calibri"/>
                <w:lang w:eastAsia="en-US"/>
              </w:rPr>
            </w:pPr>
            <w:r w:rsidRPr="00703324">
              <w:rPr>
                <w:rFonts w:eastAsia="Calibri"/>
                <w:lang w:eastAsia="en-US"/>
              </w:rPr>
              <w:t>Здоровый образ жизни.</w:t>
            </w:r>
          </w:p>
          <w:p w:rsidR="00703324" w:rsidRPr="00703324" w:rsidRDefault="00703324" w:rsidP="00602F4B">
            <w:pPr>
              <w:ind w:firstLine="29"/>
              <w:rPr>
                <w:rFonts w:eastAsia="Calibri"/>
                <w:lang w:eastAsia="en-US"/>
              </w:rPr>
            </w:pPr>
            <w:r w:rsidRPr="00703324">
              <w:rPr>
                <w:rFonts w:eastAsia="Calibri"/>
                <w:lang w:eastAsia="en-US"/>
              </w:rPr>
              <w:t>Физическое, психическое и социальное здоровье молодежи.</w:t>
            </w:r>
          </w:p>
        </w:tc>
      </w:tr>
      <w:tr w:rsidR="00703324" w:rsidRPr="00703324" w:rsidTr="00FA2090">
        <w:tc>
          <w:tcPr>
            <w:tcW w:w="2988" w:type="dxa"/>
            <w:vAlign w:val="center"/>
          </w:tcPr>
          <w:p w:rsidR="00703324" w:rsidRPr="00703324" w:rsidRDefault="00703324" w:rsidP="00602F4B">
            <w:pPr>
              <w:ind w:firstLine="29"/>
              <w:rPr>
                <w:rFonts w:eastAsia="Calibri"/>
                <w:lang w:eastAsia="en-US"/>
              </w:rPr>
            </w:pPr>
            <w:r w:rsidRPr="00703324">
              <w:rPr>
                <w:rFonts w:eastAsia="Calibri"/>
                <w:lang w:eastAsia="en-US"/>
              </w:rPr>
              <w:t>Архитектурная уникальность моего города</w:t>
            </w:r>
          </w:p>
          <w:p w:rsidR="00703324" w:rsidRPr="00703324" w:rsidRDefault="00703324" w:rsidP="00602F4B">
            <w:pPr>
              <w:ind w:firstLine="29"/>
              <w:rPr>
                <w:rFonts w:eastAsia="Calibri"/>
                <w:lang w:eastAsia="en-US"/>
              </w:rPr>
            </w:pPr>
          </w:p>
        </w:tc>
        <w:tc>
          <w:tcPr>
            <w:tcW w:w="6583" w:type="dxa"/>
            <w:vAlign w:val="center"/>
          </w:tcPr>
          <w:p w:rsidR="00703324" w:rsidRPr="00703324" w:rsidRDefault="00703324" w:rsidP="00602F4B">
            <w:pPr>
              <w:ind w:firstLine="29"/>
              <w:rPr>
                <w:rFonts w:eastAsia="Calibri"/>
                <w:lang w:eastAsia="en-US"/>
              </w:rPr>
            </w:pPr>
            <w:r w:rsidRPr="00703324">
              <w:rPr>
                <w:rFonts w:eastAsia="Calibri"/>
                <w:lang w:eastAsia="en-US"/>
              </w:rPr>
              <w:t>Самарская архитектура: вчера, сегодня, завтра</w:t>
            </w:r>
          </w:p>
          <w:p w:rsidR="00703324" w:rsidRPr="00703324" w:rsidRDefault="00703324" w:rsidP="00602F4B">
            <w:pPr>
              <w:ind w:firstLine="29"/>
              <w:rPr>
                <w:rFonts w:eastAsia="Calibri"/>
                <w:lang w:eastAsia="en-US"/>
              </w:rPr>
            </w:pPr>
            <w:r w:rsidRPr="00703324">
              <w:rPr>
                <w:rFonts w:eastAsia="Calibri"/>
                <w:lang w:eastAsia="en-US"/>
              </w:rPr>
              <w:t>Неповторимые архитектурные символы Самары.</w:t>
            </w:r>
          </w:p>
          <w:p w:rsidR="00703324" w:rsidRPr="00703324" w:rsidRDefault="00703324" w:rsidP="00602F4B">
            <w:pPr>
              <w:ind w:firstLine="29"/>
              <w:rPr>
                <w:rFonts w:eastAsia="Calibri"/>
                <w:lang w:eastAsia="en-US"/>
              </w:rPr>
            </w:pPr>
            <w:r w:rsidRPr="00703324">
              <w:rPr>
                <w:rFonts w:eastAsia="Calibri"/>
                <w:lang w:eastAsia="en-US"/>
              </w:rPr>
              <w:t>Памятники в Самаре в прошлом времени, в настоящем и в будущем (творческие проекты).</w:t>
            </w:r>
          </w:p>
          <w:p w:rsidR="00703324" w:rsidRPr="00703324" w:rsidRDefault="00703324" w:rsidP="00602F4B">
            <w:pPr>
              <w:ind w:firstLine="29"/>
              <w:rPr>
                <w:rFonts w:eastAsia="Calibri"/>
                <w:lang w:eastAsia="en-US"/>
              </w:rPr>
            </w:pPr>
            <w:r w:rsidRPr="00703324">
              <w:rPr>
                <w:rFonts w:eastAsia="Calibri"/>
                <w:lang w:eastAsia="en-US"/>
              </w:rPr>
              <w:t>Исследовательский проект «ТОП-10 –символов-зданий моего города»</w:t>
            </w:r>
          </w:p>
        </w:tc>
      </w:tr>
      <w:tr w:rsidR="00703324" w:rsidRPr="00703324" w:rsidTr="00FA2090">
        <w:tc>
          <w:tcPr>
            <w:tcW w:w="2988" w:type="dxa"/>
            <w:vAlign w:val="center"/>
          </w:tcPr>
          <w:p w:rsidR="00703324" w:rsidRPr="00703324" w:rsidRDefault="00703324" w:rsidP="00602F4B">
            <w:pPr>
              <w:ind w:firstLine="29"/>
              <w:rPr>
                <w:rFonts w:eastAsia="Calibri"/>
                <w:lang w:eastAsia="en-US"/>
              </w:rPr>
            </w:pPr>
            <w:r w:rsidRPr="00703324">
              <w:rPr>
                <w:rFonts w:eastAsia="Calibri"/>
                <w:lang w:eastAsia="en-US"/>
              </w:rPr>
              <w:t>Создаем экскурсионные маршруты по родному городу (краю)</w:t>
            </w:r>
          </w:p>
          <w:p w:rsidR="00703324" w:rsidRPr="00703324" w:rsidRDefault="00703324" w:rsidP="00602F4B">
            <w:pPr>
              <w:ind w:firstLine="29"/>
              <w:rPr>
                <w:rFonts w:eastAsia="Calibri"/>
                <w:lang w:eastAsia="en-US"/>
              </w:rPr>
            </w:pPr>
          </w:p>
          <w:p w:rsidR="00703324" w:rsidRPr="00703324" w:rsidRDefault="00703324" w:rsidP="00602F4B">
            <w:pPr>
              <w:ind w:firstLine="29"/>
              <w:rPr>
                <w:rFonts w:eastAsia="Calibri"/>
                <w:lang w:eastAsia="en-US"/>
              </w:rPr>
            </w:pPr>
          </w:p>
        </w:tc>
        <w:tc>
          <w:tcPr>
            <w:tcW w:w="6583" w:type="dxa"/>
            <w:vAlign w:val="center"/>
          </w:tcPr>
          <w:p w:rsidR="00703324" w:rsidRPr="00703324" w:rsidRDefault="00703324" w:rsidP="00602F4B">
            <w:pPr>
              <w:ind w:firstLine="29"/>
              <w:rPr>
                <w:rFonts w:eastAsia="Calibri"/>
                <w:lang w:eastAsia="en-US"/>
              </w:rPr>
            </w:pPr>
            <w:r w:rsidRPr="00703324">
              <w:rPr>
                <w:rFonts w:eastAsia="Calibri"/>
                <w:lang w:eastAsia="en-US"/>
              </w:rPr>
              <w:t>Экскурсионные маршруты по городу и области.</w:t>
            </w:r>
          </w:p>
          <w:p w:rsidR="00703324" w:rsidRPr="00703324" w:rsidRDefault="00703324" w:rsidP="00602F4B">
            <w:pPr>
              <w:ind w:firstLine="29"/>
              <w:rPr>
                <w:rFonts w:eastAsia="Calibri"/>
                <w:lang w:eastAsia="en-US"/>
              </w:rPr>
            </w:pPr>
            <w:r w:rsidRPr="00703324">
              <w:rPr>
                <w:rFonts w:eastAsia="Calibri"/>
                <w:lang w:eastAsia="en-US"/>
              </w:rPr>
              <w:t>Конструкторский и исследовательский проекты по разработке экскурсионных маршрутов:</w:t>
            </w:r>
          </w:p>
          <w:p w:rsidR="00703324" w:rsidRPr="00703324" w:rsidRDefault="00703324" w:rsidP="00602F4B">
            <w:pPr>
              <w:ind w:firstLine="29"/>
              <w:rPr>
                <w:rFonts w:eastAsia="Calibri"/>
                <w:lang w:eastAsia="en-US"/>
              </w:rPr>
            </w:pPr>
            <w:r w:rsidRPr="00703324">
              <w:rPr>
                <w:rFonts w:eastAsia="Calibri"/>
                <w:lang w:eastAsia="en-US"/>
              </w:rPr>
              <w:t>- содержательная идея, ее актуализация</w:t>
            </w:r>
          </w:p>
          <w:p w:rsidR="00703324" w:rsidRPr="00703324" w:rsidRDefault="00703324" w:rsidP="00602F4B">
            <w:pPr>
              <w:ind w:firstLine="29"/>
              <w:rPr>
                <w:rFonts w:eastAsia="Calibri"/>
                <w:lang w:eastAsia="en-US"/>
              </w:rPr>
            </w:pPr>
            <w:r w:rsidRPr="00703324">
              <w:rPr>
                <w:rFonts w:eastAsia="Calibri"/>
                <w:lang w:eastAsia="en-US"/>
              </w:rPr>
              <w:t>- маршрут «от – до»</w:t>
            </w:r>
          </w:p>
          <w:p w:rsidR="00703324" w:rsidRPr="00703324" w:rsidRDefault="00703324" w:rsidP="00602F4B">
            <w:pPr>
              <w:ind w:firstLine="29"/>
              <w:rPr>
                <w:rFonts w:eastAsia="Calibri"/>
                <w:lang w:eastAsia="en-US"/>
              </w:rPr>
            </w:pPr>
            <w:r w:rsidRPr="00703324">
              <w:rPr>
                <w:rFonts w:eastAsia="Calibri"/>
                <w:lang w:eastAsia="en-US"/>
              </w:rPr>
              <w:t>- объекты маршрута</w:t>
            </w:r>
          </w:p>
          <w:p w:rsidR="00703324" w:rsidRPr="00703324" w:rsidRDefault="00703324" w:rsidP="00602F4B">
            <w:pPr>
              <w:ind w:firstLine="29"/>
              <w:rPr>
                <w:rFonts w:eastAsia="Calibri"/>
                <w:lang w:eastAsia="en-US"/>
              </w:rPr>
            </w:pPr>
            <w:r w:rsidRPr="00703324">
              <w:rPr>
                <w:rFonts w:eastAsia="Calibri"/>
                <w:lang w:eastAsia="en-US"/>
              </w:rPr>
              <w:t>- информационные потоки на экскурсантов</w:t>
            </w:r>
          </w:p>
          <w:p w:rsidR="00703324" w:rsidRPr="00703324" w:rsidRDefault="00703324" w:rsidP="00602F4B">
            <w:pPr>
              <w:ind w:firstLine="29"/>
              <w:rPr>
                <w:rFonts w:eastAsia="Calibri"/>
                <w:lang w:eastAsia="en-US"/>
              </w:rPr>
            </w:pPr>
            <w:r w:rsidRPr="00703324">
              <w:rPr>
                <w:rFonts w:eastAsia="Calibri"/>
                <w:lang w:eastAsia="en-US"/>
              </w:rPr>
              <w:t>- временные границы</w:t>
            </w:r>
          </w:p>
          <w:p w:rsidR="00703324" w:rsidRPr="00703324" w:rsidRDefault="00703324" w:rsidP="00602F4B">
            <w:pPr>
              <w:ind w:firstLine="29"/>
              <w:rPr>
                <w:rFonts w:eastAsia="Calibri"/>
                <w:lang w:eastAsia="en-US"/>
              </w:rPr>
            </w:pPr>
            <w:r w:rsidRPr="00703324">
              <w:rPr>
                <w:rFonts w:eastAsia="Calibri"/>
                <w:lang w:eastAsia="en-US"/>
              </w:rPr>
              <w:t>- адресаты.</w:t>
            </w:r>
          </w:p>
        </w:tc>
      </w:tr>
    </w:tbl>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5.Участники мероприятия</w:t>
      </w:r>
    </w:p>
    <w:p w:rsidR="00703324" w:rsidRPr="00703324" w:rsidRDefault="00703324" w:rsidP="00E97739">
      <w:pPr>
        <w:ind w:firstLine="709"/>
        <w:rPr>
          <w:rFonts w:eastAsia="Calibri"/>
          <w:i/>
          <w:lang w:eastAsia="en-US"/>
        </w:rPr>
      </w:pPr>
    </w:p>
    <w:p w:rsidR="00703324" w:rsidRPr="00703324" w:rsidRDefault="00703324" w:rsidP="00E97739">
      <w:pPr>
        <w:ind w:firstLine="709"/>
        <w:rPr>
          <w:rFonts w:eastAsia="Calibri"/>
          <w:lang w:eastAsia="en-US"/>
        </w:rPr>
      </w:pPr>
      <w:r w:rsidRPr="00703324">
        <w:rPr>
          <w:rFonts w:eastAsia="Calibri"/>
          <w:lang w:eastAsia="en-US"/>
        </w:rPr>
        <w:t xml:space="preserve">К участию в Конференции допускаются учащиеся 7-11-х классов общеобразовательных учреждений  городского округа Самара. </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i/>
          <w:highlight w:val="green"/>
          <w:lang w:eastAsia="en-US"/>
        </w:rPr>
      </w:pPr>
      <w:r w:rsidRPr="00703324">
        <w:rPr>
          <w:rFonts w:eastAsia="Calibri"/>
          <w:lang w:eastAsia="en-US"/>
        </w:rPr>
        <w:t>Квота участников: до 5 участников от одной образовательной организации.</w:t>
      </w:r>
    </w:p>
    <w:p w:rsidR="00703324" w:rsidRPr="00703324" w:rsidRDefault="00703324" w:rsidP="00E97739">
      <w:pPr>
        <w:ind w:firstLine="709"/>
        <w:rPr>
          <w:rFonts w:eastAsia="Calibri"/>
          <w:highlight w:val="green"/>
          <w:lang w:eastAsia="en-US"/>
        </w:rPr>
      </w:pPr>
    </w:p>
    <w:p w:rsidR="00703324" w:rsidRPr="00703324" w:rsidRDefault="00703324" w:rsidP="00E97739">
      <w:pPr>
        <w:ind w:firstLine="709"/>
        <w:rPr>
          <w:rFonts w:eastAsia="Calibri"/>
          <w:lang w:eastAsia="en-US"/>
        </w:rPr>
      </w:pPr>
      <w:r w:rsidRPr="00703324">
        <w:rPr>
          <w:rFonts w:eastAsia="Calibri"/>
          <w:lang w:eastAsia="en-US"/>
        </w:rPr>
        <w:t>6. Требования к содержанию и оформлению работ участников</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 xml:space="preserve">Допускаются доклады   научно-исследовательского характера. </w:t>
      </w:r>
    </w:p>
    <w:p w:rsidR="00703324" w:rsidRPr="00703324" w:rsidRDefault="00703324" w:rsidP="00E97739">
      <w:pPr>
        <w:ind w:firstLine="709"/>
        <w:rPr>
          <w:rFonts w:eastAsia="Calibri"/>
          <w:lang w:eastAsia="en-US"/>
        </w:rPr>
      </w:pPr>
      <w:r w:rsidRPr="00703324">
        <w:rPr>
          <w:rFonts w:eastAsia="Calibri"/>
          <w:lang w:eastAsia="en-US"/>
        </w:rPr>
        <w:t>Обязательная структура доклада:</w:t>
      </w:r>
    </w:p>
    <w:p w:rsidR="00703324" w:rsidRPr="00703324" w:rsidRDefault="00703324" w:rsidP="00E97739">
      <w:pPr>
        <w:ind w:firstLine="709"/>
        <w:rPr>
          <w:rFonts w:eastAsia="Calibri"/>
          <w:lang w:eastAsia="en-US"/>
        </w:rPr>
      </w:pPr>
      <w:r w:rsidRPr="00703324">
        <w:rPr>
          <w:rFonts w:eastAsia="Calibri"/>
          <w:lang w:eastAsia="en-US"/>
        </w:rPr>
        <w:t>1) титульный лист, на котором указывается название конференции, тема работы, секция, автор и научный руководитель.</w:t>
      </w:r>
    </w:p>
    <w:p w:rsidR="00703324" w:rsidRPr="00703324" w:rsidRDefault="00703324" w:rsidP="00E97739">
      <w:pPr>
        <w:ind w:firstLine="709"/>
        <w:rPr>
          <w:rFonts w:eastAsia="Calibri"/>
          <w:lang w:eastAsia="en-US"/>
        </w:rPr>
      </w:pPr>
      <w:r w:rsidRPr="00703324">
        <w:rPr>
          <w:rFonts w:eastAsia="Calibri"/>
          <w:lang w:eastAsia="en-US"/>
        </w:rPr>
        <w:t>2) план;</w:t>
      </w:r>
    </w:p>
    <w:p w:rsidR="00703324" w:rsidRPr="00703324" w:rsidRDefault="00703324" w:rsidP="00E97739">
      <w:pPr>
        <w:ind w:firstLine="709"/>
        <w:rPr>
          <w:rFonts w:eastAsia="Calibri"/>
          <w:lang w:eastAsia="en-US"/>
        </w:rPr>
      </w:pPr>
      <w:r w:rsidRPr="00703324">
        <w:rPr>
          <w:rFonts w:eastAsia="Calibri"/>
          <w:lang w:eastAsia="en-US"/>
        </w:rPr>
        <w:t>3) введение;</w:t>
      </w:r>
    </w:p>
    <w:p w:rsidR="00703324" w:rsidRPr="00703324" w:rsidRDefault="00703324" w:rsidP="00E97739">
      <w:pPr>
        <w:ind w:firstLine="709"/>
        <w:rPr>
          <w:rFonts w:eastAsia="Calibri"/>
          <w:lang w:eastAsia="en-US"/>
        </w:rPr>
      </w:pPr>
      <w:r w:rsidRPr="00703324">
        <w:rPr>
          <w:rFonts w:eastAsia="Calibri"/>
          <w:lang w:eastAsia="en-US"/>
        </w:rPr>
        <w:t>4) разделённая на параграфы основная часть;</w:t>
      </w:r>
    </w:p>
    <w:p w:rsidR="00703324" w:rsidRPr="00703324" w:rsidRDefault="00703324" w:rsidP="00E97739">
      <w:pPr>
        <w:ind w:firstLine="709"/>
        <w:rPr>
          <w:rFonts w:eastAsia="Calibri"/>
          <w:lang w:eastAsia="en-US"/>
        </w:rPr>
      </w:pPr>
      <w:r w:rsidRPr="00703324">
        <w:rPr>
          <w:rFonts w:eastAsia="Calibri"/>
          <w:lang w:eastAsia="en-US"/>
        </w:rPr>
        <w:t>5) заключение;</w:t>
      </w:r>
    </w:p>
    <w:p w:rsidR="00703324" w:rsidRPr="00703324" w:rsidRDefault="00703324" w:rsidP="00E97739">
      <w:pPr>
        <w:ind w:firstLine="709"/>
        <w:rPr>
          <w:rFonts w:eastAsia="Calibri"/>
          <w:lang w:eastAsia="en-US"/>
        </w:rPr>
      </w:pPr>
      <w:r w:rsidRPr="00703324">
        <w:rPr>
          <w:rFonts w:eastAsia="Calibri"/>
          <w:lang w:eastAsia="en-US"/>
        </w:rPr>
        <w:t>6) источники и литература;</w:t>
      </w:r>
    </w:p>
    <w:p w:rsidR="00703324" w:rsidRPr="00703324" w:rsidRDefault="00703324" w:rsidP="00E97739">
      <w:pPr>
        <w:ind w:firstLine="709"/>
        <w:rPr>
          <w:rFonts w:eastAsia="Calibri"/>
          <w:lang w:eastAsia="en-US"/>
        </w:rPr>
      </w:pPr>
      <w:r w:rsidRPr="00703324">
        <w:rPr>
          <w:rFonts w:eastAsia="Calibri"/>
          <w:lang w:eastAsia="en-US"/>
        </w:rPr>
        <w:t>7) приложения.</w:t>
      </w:r>
    </w:p>
    <w:p w:rsidR="00703324" w:rsidRPr="00703324" w:rsidRDefault="00703324" w:rsidP="00E97739">
      <w:pPr>
        <w:ind w:firstLine="709"/>
        <w:rPr>
          <w:rFonts w:eastAsia="Calibri"/>
          <w:lang w:eastAsia="en-US"/>
        </w:rPr>
      </w:pPr>
      <w:r w:rsidRPr="00703324">
        <w:rPr>
          <w:rFonts w:eastAsia="Calibri"/>
          <w:lang w:eastAsia="en-US"/>
        </w:rPr>
        <w:t>Работа должна быть оснащена научно-справочным аппаратом (сноски, сокращения и указатели).</w:t>
      </w:r>
    </w:p>
    <w:p w:rsidR="00703324" w:rsidRPr="00703324" w:rsidRDefault="00703324" w:rsidP="00E97739">
      <w:pPr>
        <w:ind w:firstLine="709"/>
        <w:rPr>
          <w:rFonts w:eastAsia="Calibri"/>
          <w:lang w:eastAsia="en-US"/>
        </w:rPr>
      </w:pPr>
      <w:r w:rsidRPr="00703324">
        <w:rPr>
          <w:rFonts w:eastAsia="Calibri"/>
          <w:lang w:eastAsia="en-US"/>
        </w:rPr>
        <w:t>Требования к оформлению доклада:</w:t>
      </w:r>
    </w:p>
    <w:p w:rsidR="00703324" w:rsidRPr="00703324" w:rsidRDefault="00703324" w:rsidP="00E97739">
      <w:pPr>
        <w:ind w:firstLine="709"/>
        <w:rPr>
          <w:rFonts w:eastAsia="Calibri"/>
          <w:lang w:eastAsia="en-US"/>
        </w:rPr>
      </w:pPr>
      <w:r w:rsidRPr="00703324">
        <w:rPr>
          <w:rFonts w:eastAsia="Calibri"/>
          <w:lang w:eastAsia="en-US"/>
        </w:rPr>
        <w:t>- формат страницы: А 4 (210х297 мм);</w:t>
      </w:r>
    </w:p>
    <w:p w:rsidR="00703324" w:rsidRPr="008E0D44" w:rsidRDefault="00703324" w:rsidP="00E97739">
      <w:pPr>
        <w:ind w:firstLine="709"/>
        <w:rPr>
          <w:rFonts w:eastAsia="Calibri"/>
          <w:lang w:val="en-US" w:eastAsia="en-US"/>
        </w:rPr>
      </w:pPr>
      <w:r w:rsidRPr="008E0D44">
        <w:rPr>
          <w:rFonts w:eastAsia="Calibri"/>
          <w:lang w:val="en-US" w:eastAsia="en-US"/>
        </w:rPr>
        <w:t xml:space="preserve">- </w:t>
      </w:r>
      <w:r w:rsidRPr="00703324">
        <w:rPr>
          <w:rFonts w:eastAsia="Calibri"/>
          <w:lang w:eastAsia="en-US"/>
        </w:rPr>
        <w:t>Шрифт</w:t>
      </w:r>
      <w:r w:rsidRPr="008E0D44">
        <w:rPr>
          <w:rFonts w:eastAsia="Calibri"/>
          <w:lang w:val="en-US" w:eastAsia="en-US"/>
        </w:rPr>
        <w:t xml:space="preserve">: </w:t>
      </w:r>
      <w:r w:rsidRPr="00703324">
        <w:rPr>
          <w:rFonts w:eastAsia="Calibri"/>
          <w:lang w:eastAsia="en-US"/>
        </w:rPr>
        <w:t>размер</w:t>
      </w:r>
      <w:r w:rsidRPr="008E0D44">
        <w:rPr>
          <w:rFonts w:eastAsia="Calibri"/>
          <w:lang w:val="en-US" w:eastAsia="en-US"/>
        </w:rPr>
        <w:t xml:space="preserve"> – 14;</w:t>
      </w:r>
    </w:p>
    <w:p w:rsidR="00703324" w:rsidRPr="008E0D44" w:rsidRDefault="00703324" w:rsidP="00E97739">
      <w:pPr>
        <w:ind w:firstLine="709"/>
        <w:rPr>
          <w:rFonts w:eastAsia="Calibri"/>
          <w:lang w:val="en-US" w:eastAsia="en-US"/>
        </w:rPr>
      </w:pPr>
      <w:r w:rsidRPr="008E0D44">
        <w:rPr>
          <w:rFonts w:eastAsia="Calibri"/>
          <w:lang w:val="en-US" w:eastAsia="en-US"/>
        </w:rPr>
        <w:t xml:space="preserve">- </w:t>
      </w:r>
      <w:r w:rsidRPr="00703324">
        <w:rPr>
          <w:rFonts w:eastAsia="Calibri"/>
          <w:lang w:eastAsia="en-US"/>
        </w:rPr>
        <w:t>Тип</w:t>
      </w:r>
      <w:r w:rsidRPr="008E0D44">
        <w:rPr>
          <w:rFonts w:eastAsia="Calibri"/>
          <w:lang w:val="en-US" w:eastAsia="en-US"/>
        </w:rPr>
        <w:t xml:space="preserve"> – </w:t>
      </w:r>
      <w:r w:rsidRPr="00703324">
        <w:rPr>
          <w:rFonts w:eastAsia="Calibri"/>
          <w:lang w:val="en-US" w:eastAsia="en-US"/>
        </w:rPr>
        <w:t>Times</w:t>
      </w:r>
      <w:r w:rsidRPr="008E0D44">
        <w:rPr>
          <w:rFonts w:eastAsia="Calibri"/>
          <w:lang w:val="en-US" w:eastAsia="en-US"/>
        </w:rPr>
        <w:t xml:space="preserve"> </w:t>
      </w:r>
      <w:r w:rsidRPr="00703324">
        <w:rPr>
          <w:rFonts w:eastAsia="Calibri"/>
          <w:lang w:val="en-US" w:eastAsia="en-US"/>
        </w:rPr>
        <w:t>New</w:t>
      </w:r>
      <w:r w:rsidRPr="008E0D44">
        <w:rPr>
          <w:rFonts w:eastAsia="Calibri"/>
          <w:lang w:val="en-US" w:eastAsia="en-US"/>
        </w:rPr>
        <w:t xml:space="preserve"> </w:t>
      </w:r>
      <w:r w:rsidRPr="00703324">
        <w:rPr>
          <w:rFonts w:eastAsia="Calibri"/>
          <w:lang w:val="en-US" w:eastAsia="en-US"/>
        </w:rPr>
        <w:t>Roman</w:t>
      </w:r>
      <w:r w:rsidRPr="008E0D44">
        <w:rPr>
          <w:rFonts w:eastAsia="Calibri"/>
          <w:lang w:val="en-US" w:eastAsia="en-US"/>
        </w:rPr>
        <w:t>;</w:t>
      </w:r>
    </w:p>
    <w:p w:rsidR="00703324" w:rsidRPr="00703324" w:rsidRDefault="00703324" w:rsidP="00E97739">
      <w:pPr>
        <w:ind w:firstLine="709"/>
        <w:rPr>
          <w:rFonts w:eastAsia="Calibri"/>
          <w:lang w:eastAsia="en-US"/>
        </w:rPr>
      </w:pPr>
      <w:r w:rsidRPr="00703324">
        <w:rPr>
          <w:rFonts w:eastAsia="Calibri"/>
          <w:lang w:eastAsia="en-US"/>
        </w:rPr>
        <w:t>- интервал – 1,5;</w:t>
      </w:r>
    </w:p>
    <w:p w:rsidR="00703324" w:rsidRPr="00703324" w:rsidRDefault="00703324" w:rsidP="00E97739">
      <w:pPr>
        <w:ind w:firstLine="709"/>
        <w:rPr>
          <w:rFonts w:eastAsia="Calibri"/>
          <w:lang w:eastAsia="en-US"/>
        </w:rPr>
      </w:pPr>
      <w:r w:rsidRPr="00703324">
        <w:rPr>
          <w:rFonts w:eastAsia="Calibri"/>
          <w:lang w:eastAsia="en-US"/>
        </w:rPr>
        <w:t xml:space="preserve">- поля: </w:t>
      </w:r>
      <w:smartTag w:uri="urn:schemas-microsoft-com:office:smarttags" w:element="metricconverter">
        <w:smartTagPr>
          <w:attr w:name="ProductID" w:val="30 мм"/>
        </w:smartTagPr>
        <w:r w:rsidRPr="00703324">
          <w:rPr>
            <w:rFonts w:eastAsia="Calibri"/>
            <w:lang w:eastAsia="en-US"/>
          </w:rPr>
          <w:t>30 мм</w:t>
        </w:r>
      </w:smartTag>
      <w:r w:rsidRPr="00703324">
        <w:rPr>
          <w:rFonts w:eastAsia="Calibri"/>
          <w:lang w:eastAsia="en-US"/>
        </w:rPr>
        <w:t xml:space="preserve"> – слева, </w:t>
      </w:r>
      <w:smartTag w:uri="urn:schemas-microsoft-com:office:smarttags" w:element="metricconverter">
        <w:smartTagPr>
          <w:attr w:name="ProductID" w:val="10 мм"/>
        </w:smartTagPr>
        <w:r w:rsidRPr="00703324">
          <w:rPr>
            <w:rFonts w:eastAsia="Calibri"/>
            <w:lang w:eastAsia="en-US"/>
          </w:rPr>
          <w:t>10 мм</w:t>
        </w:r>
      </w:smartTag>
      <w:r w:rsidRPr="00703324">
        <w:rPr>
          <w:rFonts w:eastAsia="Calibri"/>
          <w:lang w:eastAsia="en-US"/>
        </w:rPr>
        <w:t xml:space="preserve"> – справа, </w:t>
      </w:r>
      <w:smartTag w:uri="urn:schemas-microsoft-com:office:smarttags" w:element="metricconverter">
        <w:smartTagPr>
          <w:attr w:name="ProductID" w:val="20 мм"/>
        </w:smartTagPr>
        <w:r w:rsidRPr="00703324">
          <w:rPr>
            <w:rFonts w:eastAsia="Calibri"/>
            <w:lang w:eastAsia="en-US"/>
          </w:rPr>
          <w:t>20 мм</w:t>
        </w:r>
      </w:smartTag>
      <w:r w:rsidRPr="00703324">
        <w:rPr>
          <w:rFonts w:eastAsia="Calibri"/>
          <w:lang w:eastAsia="en-US"/>
        </w:rPr>
        <w:t xml:space="preserve"> – сверху, снизу.</w:t>
      </w:r>
    </w:p>
    <w:p w:rsidR="00703324" w:rsidRPr="00703324" w:rsidRDefault="00703324" w:rsidP="00E97739">
      <w:pPr>
        <w:ind w:firstLine="709"/>
        <w:rPr>
          <w:rFonts w:eastAsia="Calibri"/>
          <w:lang w:eastAsia="en-US"/>
        </w:rPr>
      </w:pPr>
      <w:r w:rsidRPr="00703324">
        <w:rPr>
          <w:rFonts w:eastAsia="Calibri"/>
          <w:lang w:eastAsia="en-US"/>
        </w:rPr>
        <w:t>- объём – не более 20 страниц компьютерного набора текста (не считая приложений).</w:t>
      </w:r>
    </w:p>
    <w:p w:rsidR="00703324" w:rsidRPr="00703324" w:rsidRDefault="00703324" w:rsidP="00E97739">
      <w:pPr>
        <w:ind w:firstLine="709"/>
        <w:rPr>
          <w:rFonts w:eastAsia="Calibri"/>
          <w:lang w:eastAsia="en-US"/>
        </w:rPr>
      </w:pPr>
      <w:r w:rsidRPr="00703324">
        <w:rPr>
          <w:rFonts w:eastAsia="Calibri"/>
          <w:lang w:eastAsia="en-US"/>
        </w:rPr>
        <w:t>Доклад помещается в файлы, вложенные в стандартный скоросшиватель с прозрачным верхом.</w:t>
      </w:r>
    </w:p>
    <w:p w:rsidR="00703324" w:rsidRPr="00703324" w:rsidRDefault="00703324" w:rsidP="00E97739">
      <w:pPr>
        <w:ind w:firstLine="709"/>
        <w:rPr>
          <w:rFonts w:eastAsia="Calibri"/>
          <w:lang w:eastAsia="en-US"/>
        </w:rPr>
      </w:pPr>
      <w:r w:rsidRPr="00703324">
        <w:rPr>
          <w:rFonts w:eastAsia="Calibri"/>
          <w:lang w:eastAsia="en-US"/>
        </w:rPr>
        <w:t>Работы, не соответствующие требованиям, снимаются с конкурса.</w:t>
      </w:r>
    </w:p>
    <w:p w:rsidR="00703324" w:rsidRPr="00703324" w:rsidRDefault="00703324" w:rsidP="00E97739">
      <w:pPr>
        <w:ind w:firstLine="709"/>
        <w:rPr>
          <w:rFonts w:eastAsia="Calibri"/>
          <w:lang w:eastAsia="en-US"/>
        </w:rPr>
      </w:pPr>
      <w:r w:rsidRPr="00703324">
        <w:rPr>
          <w:rFonts w:eastAsia="Calibri"/>
          <w:lang w:eastAsia="en-US"/>
        </w:rPr>
        <w:t>7. Критерии оценивания членами жюри представленной работы участника.</w:t>
      </w:r>
    </w:p>
    <w:p w:rsidR="00703324" w:rsidRPr="00703324" w:rsidRDefault="00703324" w:rsidP="00E97739">
      <w:pPr>
        <w:ind w:firstLine="709"/>
        <w:rPr>
          <w:rFonts w:eastAsia="Calibri"/>
          <w:lang w:eastAsia="en-US"/>
        </w:rPr>
      </w:pPr>
      <w:r w:rsidRPr="00703324">
        <w:rPr>
          <w:rFonts w:eastAsia="Calibri"/>
          <w:lang w:eastAsia="en-US"/>
        </w:rPr>
        <w:lastRenderedPageBreak/>
        <w:t xml:space="preserve">Оргкомитет формирует жюри секций из педагогов ОУ города Самара, приглашаются представители ВУЗов, самарские краеведы. </w:t>
      </w:r>
    </w:p>
    <w:p w:rsidR="00703324" w:rsidRPr="00703324" w:rsidRDefault="00703324" w:rsidP="00E97739">
      <w:pPr>
        <w:ind w:firstLine="709"/>
        <w:rPr>
          <w:rFonts w:eastAsia="Calibri"/>
          <w:lang w:eastAsia="en-US"/>
        </w:rPr>
      </w:pPr>
      <w:r w:rsidRPr="00703324">
        <w:rPr>
          <w:rFonts w:eastAsia="Calibri"/>
          <w:lang w:eastAsia="en-US"/>
        </w:rPr>
        <w:t xml:space="preserve">Жюри секции определяет дипломантов, по суммированной оценке, мнения каждого члена жюри, плюс – учет рейтинга оценки аудитории слушателей. </w:t>
      </w:r>
    </w:p>
    <w:p w:rsidR="00703324" w:rsidRPr="00703324" w:rsidRDefault="00703324" w:rsidP="00E97739">
      <w:pPr>
        <w:ind w:firstLine="709"/>
        <w:rPr>
          <w:rFonts w:eastAsia="Calibri"/>
          <w:lang w:eastAsia="en-US"/>
        </w:rPr>
      </w:pPr>
      <w:r w:rsidRPr="00703324">
        <w:rPr>
          <w:rFonts w:eastAsia="Calibri"/>
          <w:lang w:eastAsia="en-US"/>
        </w:rPr>
        <w:t xml:space="preserve">При равенстве голосов, решающее значение имеет голос председателя секции. </w:t>
      </w:r>
    </w:p>
    <w:p w:rsidR="00703324" w:rsidRPr="00703324" w:rsidRDefault="00703324" w:rsidP="00E97739">
      <w:pPr>
        <w:ind w:firstLine="709"/>
        <w:rPr>
          <w:rFonts w:eastAsia="Calibri"/>
          <w:lang w:eastAsia="en-US"/>
        </w:rPr>
      </w:pPr>
      <w:r w:rsidRPr="00703324">
        <w:rPr>
          <w:rFonts w:eastAsia="Calibri"/>
          <w:lang w:eastAsia="en-US"/>
        </w:rPr>
        <w:t>Принятое решение оформляется протоколом жюри секции и является окончательным.</w:t>
      </w:r>
    </w:p>
    <w:p w:rsidR="00703324" w:rsidRPr="00703324" w:rsidRDefault="00703324" w:rsidP="00E97739">
      <w:pPr>
        <w:ind w:firstLine="709"/>
        <w:rPr>
          <w:rFonts w:eastAsia="Calibri"/>
          <w:lang w:eastAsia="en-US"/>
        </w:rPr>
      </w:pPr>
      <w:r w:rsidRPr="00703324">
        <w:rPr>
          <w:rFonts w:eastAsia="Calibri"/>
          <w:lang w:eastAsia="en-US"/>
        </w:rPr>
        <w:t>При оценке работы учитывается:</w:t>
      </w:r>
    </w:p>
    <w:p w:rsidR="00703324" w:rsidRPr="00703324" w:rsidRDefault="00703324" w:rsidP="00E97739">
      <w:pPr>
        <w:ind w:firstLine="709"/>
        <w:rPr>
          <w:rFonts w:eastAsia="Calibri"/>
          <w:lang w:eastAsia="en-US"/>
        </w:rPr>
      </w:pPr>
      <w:r w:rsidRPr="00703324">
        <w:rPr>
          <w:rFonts w:eastAsia="Calibri"/>
          <w:lang w:eastAsia="en-US"/>
        </w:rPr>
        <w:t xml:space="preserve">актуальность поставленной задачи  </w:t>
      </w:r>
    </w:p>
    <w:p w:rsidR="00703324" w:rsidRPr="00703324" w:rsidRDefault="00703324" w:rsidP="00E97739">
      <w:pPr>
        <w:ind w:firstLine="709"/>
        <w:rPr>
          <w:rFonts w:eastAsia="Calibri"/>
          <w:lang w:eastAsia="en-US"/>
        </w:rPr>
      </w:pPr>
      <w:r w:rsidRPr="00703324">
        <w:rPr>
          <w:rFonts w:eastAsia="Calibri"/>
          <w:lang w:eastAsia="en-US"/>
        </w:rPr>
        <w:t xml:space="preserve">новизна решаемой задачи  </w:t>
      </w:r>
    </w:p>
    <w:p w:rsidR="00703324" w:rsidRPr="00703324" w:rsidRDefault="00703324" w:rsidP="00E97739">
      <w:pPr>
        <w:ind w:firstLine="709"/>
        <w:rPr>
          <w:rFonts w:eastAsia="Calibri"/>
          <w:lang w:eastAsia="en-US"/>
        </w:rPr>
      </w:pPr>
      <w:r w:rsidRPr="00703324">
        <w:rPr>
          <w:rFonts w:eastAsia="Calibri"/>
          <w:lang w:eastAsia="en-US"/>
        </w:rPr>
        <w:t xml:space="preserve">оригинальность методов решения задачи, исследования </w:t>
      </w:r>
    </w:p>
    <w:p w:rsidR="00703324" w:rsidRPr="00703324" w:rsidRDefault="00703324" w:rsidP="00E97739">
      <w:pPr>
        <w:ind w:firstLine="709"/>
        <w:rPr>
          <w:rFonts w:eastAsia="Calibri"/>
          <w:lang w:eastAsia="en-US"/>
        </w:rPr>
      </w:pPr>
      <w:r w:rsidRPr="00703324">
        <w:rPr>
          <w:rFonts w:eastAsia="Calibri"/>
          <w:lang w:eastAsia="en-US"/>
        </w:rPr>
        <w:t xml:space="preserve">научное и практическое значение итогов работы  </w:t>
      </w:r>
    </w:p>
    <w:p w:rsidR="00703324" w:rsidRPr="00703324" w:rsidRDefault="00703324" w:rsidP="00E97739">
      <w:pPr>
        <w:ind w:firstLine="709"/>
        <w:rPr>
          <w:rFonts w:eastAsia="Calibri"/>
          <w:lang w:eastAsia="en-US"/>
        </w:rPr>
      </w:pPr>
      <w:r w:rsidRPr="00703324">
        <w:rPr>
          <w:rFonts w:eastAsia="Calibri"/>
          <w:lang w:eastAsia="en-US"/>
        </w:rPr>
        <w:t>достоверность представленной информации</w:t>
      </w:r>
    </w:p>
    <w:p w:rsidR="00703324" w:rsidRPr="00703324" w:rsidRDefault="00703324" w:rsidP="00E97739">
      <w:pPr>
        <w:ind w:firstLine="709"/>
        <w:rPr>
          <w:rFonts w:eastAsia="Calibri"/>
          <w:lang w:eastAsia="en-US"/>
        </w:rPr>
      </w:pPr>
      <w:r w:rsidRPr="00703324">
        <w:rPr>
          <w:rFonts w:eastAsia="Calibri"/>
          <w:lang w:eastAsia="en-US"/>
        </w:rPr>
        <w:t xml:space="preserve">изложение доклада и эрудированность автора по теме выступления  </w:t>
      </w:r>
    </w:p>
    <w:p w:rsidR="00703324" w:rsidRPr="00703324" w:rsidRDefault="00703324" w:rsidP="00E97739">
      <w:pPr>
        <w:ind w:firstLine="709"/>
        <w:rPr>
          <w:rFonts w:eastAsia="Calibri"/>
          <w:lang w:eastAsia="en-US"/>
        </w:rPr>
      </w:pPr>
      <w:r w:rsidRPr="00703324">
        <w:rPr>
          <w:rFonts w:eastAsia="Calibri"/>
          <w:lang w:eastAsia="en-US"/>
        </w:rPr>
        <w:t xml:space="preserve">презентабельность выступления  </w:t>
      </w:r>
    </w:p>
    <w:p w:rsidR="00703324" w:rsidRPr="00703324" w:rsidRDefault="00703324" w:rsidP="00E97739">
      <w:pPr>
        <w:ind w:firstLine="709"/>
        <w:rPr>
          <w:rFonts w:eastAsia="Calibri"/>
          <w:i/>
          <w:lang w:eastAsia="en-US"/>
        </w:rPr>
      </w:pPr>
      <w:r w:rsidRPr="00703324">
        <w:rPr>
          <w:rFonts w:eastAsia="Calibri"/>
          <w:lang w:eastAsia="en-US"/>
        </w:rPr>
        <w:t xml:space="preserve"> дискуссионные умения автора работы.</w:t>
      </w:r>
    </w:p>
    <w:p w:rsidR="00703324" w:rsidRPr="00703324" w:rsidRDefault="00703324" w:rsidP="00E97739">
      <w:pPr>
        <w:ind w:firstLine="709"/>
        <w:rPr>
          <w:rFonts w:eastAsia="Calibri"/>
          <w:lang w:eastAsia="en-US"/>
        </w:rPr>
      </w:pPr>
      <w:r w:rsidRPr="00703324">
        <w:rPr>
          <w:rFonts w:eastAsia="Calibri"/>
          <w:lang w:eastAsia="en-US"/>
        </w:rPr>
        <w:t>Каждый</w:t>
      </w:r>
      <w:r w:rsidRPr="00703324">
        <w:rPr>
          <w:rFonts w:eastAsia="Calibri"/>
          <w:lang w:eastAsia="en-US"/>
        </w:rPr>
        <w:tab/>
        <w:t xml:space="preserve">критерий оценивается по 5-балльной шкале. </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8.Подведение итогов мероприятия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Жюри в каждой секции подводит итоги и определяет победителя и призеров.</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Организаторы Конференции оставляют за собой право учреждать специальные номинации определять в них победителя.</w:t>
      </w:r>
    </w:p>
    <w:p w:rsidR="00703324" w:rsidRPr="00703324" w:rsidRDefault="00703324" w:rsidP="00E97739">
      <w:pPr>
        <w:ind w:firstLine="709"/>
        <w:rPr>
          <w:rFonts w:eastAsia="Calibri"/>
          <w:lang w:eastAsia="en-US"/>
        </w:rPr>
      </w:pPr>
      <w:r w:rsidRPr="00703324">
        <w:rPr>
          <w:rFonts w:eastAsia="Calibri"/>
          <w:lang w:eastAsia="en-US"/>
        </w:rPr>
        <w:t xml:space="preserve">     Квота победителей и призёров (в каждой секции):</w:t>
      </w:r>
    </w:p>
    <w:p w:rsidR="00703324" w:rsidRPr="00703324" w:rsidRDefault="00703324" w:rsidP="00E97739">
      <w:pPr>
        <w:ind w:firstLine="709"/>
        <w:rPr>
          <w:rFonts w:eastAsia="Calibri"/>
          <w:lang w:eastAsia="en-US"/>
        </w:rPr>
      </w:pPr>
      <w:r w:rsidRPr="00703324">
        <w:rPr>
          <w:rFonts w:eastAsia="Calibri"/>
          <w:lang w:eastAsia="en-US"/>
        </w:rPr>
        <w:t xml:space="preserve">        1 место – Диплом Победителя -1 </w:t>
      </w:r>
      <w:proofErr w:type="spellStart"/>
      <w:r w:rsidRPr="00703324">
        <w:rPr>
          <w:rFonts w:eastAsia="Calibri"/>
          <w:lang w:eastAsia="en-US"/>
        </w:rPr>
        <w:t>шт</w:t>
      </w:r>
      <w:proofErr w:type="spellEnd"/>
      <w:r w:rsidRPr="00703324">
        <w:rPr>
          <w:rFonts w:eastAsia="Calibri"/>
          <w:lang w:eastAsia="en-US"/>
        </w:rPr>
        <w:t>;</w:t>
      </w:r>
    </w:p>
    <w:p w:rsidR="00703324" w:rsidRPr="00703324" w:rsidRDefault="00703324" w:rsidP="00E97739">
      <w:pPr>
        <w:ind w:firstLine="709"/>
        <w:rPr>
          <w:rFonts w:eastAsia="Calibri"/>
          <w:lang w:eastAsia="en-US"/>
        </w:rPr>
      </w:pPr>
      <w:r w:rsidRPr="00703324">
        <w:rPr>
          <w:rFonts w:eastAsia="Calibri"/>
          <w:lang w:eastAsia="en-US"/>
        </w:rPr>
        <w:t xml:space="preserve">        2 место – Диплом Призёра 1-2 </w:t>
      </w:r>
      <w:proofErr w:type="spellStart"/>
      <w:r w:rsidRPr="00703324">
        <w:rPr>
          <w:rFonts w:eastAsia="Calibri"/>
          <w:lang w:eastAsia="en-US"/>
        </w:rPr>
        <w:t>шт</w:t>
      </w:r>
      <w:proofErr w:type="spellEnd"/>
      <w:r w:rsidRPr="00703324">
        <w:rPr>
          <w:rFonts w:eastAsia="Calibri"/>
          <w:lang w:eastAsia="en-US"/>
        </w:rPr>
        <w:t>;</w:t>
      </w:r>
    </w:p>
    <w:p w:rsidR="00703324" w:rsidRPr="00703324" w:rsidRDefault="00703324" w:rsidP="00E97739">
      <w:pPr>
        <w:ind w:firstLine="709"/>
        <w:rPr>
          <w:rFonts w:eastAsia="Calibri"/>
          <w:lang w:eastAsia="en-US"/>
        </w:rPr>
      </w:pPr>
      <w:r w:rsidRPr="00703324">
        <w:rPr>
          <w:rFonts w:eastAsia="Calibri"/>
          <w:lang w:eastAsia="en-US"/>
        </w:rPr>
        <w:t xml:space="preserve">        3 место – Диплом Призёра 1-2 шт.</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703324" w:rsidRPr="00703324" w:rsidRDefault="00703324" w:rsidP="00E97739">
      <w:pPr>
        <w:ind w:firstLine="709"/>
        <w:rPr>
          <w:rFonts w:eastAsia="Calibri"/>
          <w:lang w:eastAsia="en-US"/>
        </w:rPr>
      </w:pPr>
      <w:r w:rsidRPr="00703324">
        <w:rPr>
          <w:rFonts w:eastAsia="Calibri"/>
          <w:lang w:eastAsia="en-US"/>
        </w:rPr>
        <w:t>Поощрительные грамоты и сертификаты участников</w:t>
      </w:r>
      <w:r w:rsidRPr="00703324">
        <w:rPr>
          <w:rFonts w:eastAsia="Calibri"/>
          <w:i/>
          <w:lang w:eastAsia="en-US"/>
        </w:rPr>
        <w:t xml:space="preserve"> </w:t>
      </w:r>
      <w:r w:rsidRPr="00703324">
        <w:rPr>
          <w:rFonts w:eastAsia="Calibri"/>
          <w:lang w:eastAsia="en-US"/>
        </w:rPr>
        <w:t>подготавливаются на бланках учреждения - организатора и вручаются оргкомитетом мероприятия.</w:t>
      </w:r>
    </w:p>
    <w:p w:rsidR="00703324" w:rsidRPr="00703324" w:rsidRDefault="00703324" w:rsidP="00E97739">
      <w:pPr>
        <w:ind w:firstLine="709"/>
        <w:rPr>
          <w:rFonts w:eastAsia="Calibri"/>
          <w:lang w:eastAsia="en-US"/>
        </w:rPr>
      </w:pPr>
    </w:p>
    <w:p w:rsidR="00703324" w:rsidRPr="00703324" w:rsidRDefault="00703324" w:rsidP="00E97739">
      <w:pPr>
        <w:ind w:firstLine="709"/>
        <w:rPr>
          <w:rFonts w:eastAsia="Calibri"/>
          <w:lang w:eastAsia="en-US"/>
        </w:rPr>
      </w:pPr>
      <w:r w:rsidRPr="00703324">
        <w:rPr>
          <w:rFonts w:eastAsia="Calibri"/>
          <w:lang w:eastAsia="en-US"/>
        </w:rPr>
        <w:t>9.Контактная информация</w:t>
      </w:r>
    </w:p>
    <w:p w:rsidR="00703324" w:rsidRPr="00703324" w:rsidRDefault="00703324" w:rsidP="00E97739">
      <w:pPr>
        <w:ind w:firstLine="709"/>
        <w:rPr>
          <w:rFonts w:eastAsia="Calibri"/>
          <w:lang w:eastAsia="en-US"/>
        </w:rPr>
      </w:pPr>
      <w:r w:rsidRPr="00703324">
        <w:rPr>
          <w:rFonts w:eastAsia="Calibri"/>
          <w:lang w:eastAsia="en-US"/>
        </w:rPr>
        <w:t xml:space="preserve">Координатор мероприятия: Абрамова Наталья Владимировна, заместитель директора по УВР МБОУ Школа № </w:t>
      </w:r>
      <w:smartTag w:uri="urn:schemas-microsoft-com:office:smarttags" w:element="metricconverter">
        <w:smartTagPr>
          <w:attr w:name="ProductID" w:val="16 г"/>
        </w:smartTagPr>
        <w:r w:rsidRPr="00703324">
          <w:rPr>
            <w:rFonts w:eastAsia="Calibri"/>
            <w:lang w:eastAsia="en-US"/>
          </w:rPr>
          <w:t xml:space="preserve">16 </w:t>
        </w:r>
        <w:proofErr w:type="spellStart"/>
        <w:r w:rsidRPr="00703324">
          <w:rPr>
            <w:rFonts w:eastAsia="Calibri"/>
            <w:lang w:eastAsia="en-US"/>
          </w:rPr>
          <w:t>г</w:t>
        </w:r>
      </w:smartTag>
      <w:r w:rsidRPr="00703324">
        <w:rPr>
          <w:rFonts w:eastAsia="Calibri"/>
          <w:lang w:eastAsia="en-US"/>
        </w:rPr>
        <w:t>.о</w:t>
      </w:r>
      <w:proofErr w:type="spellEnd"/>
      <w:r w:rsidRPr="00703324">
        <w:rPr>
          <w:rFonts w:eastAsia="Calibri"/>
          <w:lang w:eastAsia="en-US"/>
        </w:rPr>
        <w:t xml:space="preserve">. Самара, сот. 8927-205-14-54,  эл. почта: </w:t>
      </w:r>
      <w:hyperlink r:id="rId79" w:history="1">
        <w:r w:rsidRPr="00703324">
          <w:rPr>
            <w:rFonts w:eastAsia="Calibri"/>
            <w:color w:val="0000FF"/>
            <w:u w:val="single"/>
            <w:lang w:eastAsia="en-US"/>
          </w:rPr>
          <w:t>abramovanatalja@yandex.ru</w:t>
        </w:r>
      </w:hyperlink>
      <w:r w:rsidRPr="00703324">
        <w:rPr>
          <w:rFonts w:eastAsia="Calibri"/>
          <w:lang w:eastAsia="en-US"/>
        </w:rPr>
        <w:t>.</w:t>
      </w:r>
    </w:p>
    <w:p w:rsidR="00703324" w:rsidRPr="00703324" w:rsidRDefault="00703324" w:rsidP="00E97739">
      <w:pPr>
        <w:ind w:firstLine="709"/>
        <w:rPr>
          <w:lang w:eastAsia="en-US"/>
        </w:rPr>
      </w:pPr>
      <w:r w:rsidRPr="00703324">
        <w:rPr>
          <w:lang w:eastAsia="en-US"/>
        </w:rPr>
        <w:t>Всем участникам Конференции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703324" w:rsidRPr="00703324" w:rsidRDefault="00703324" w:rsidP="00E97739">
      <w:pPr>
        <w:ind w:firstLine="709"/>
        <w:rPr>
          <w:rFonts w:eastAsia="Calibri"/>
        </w:rPr>
      </w:pPr>
      <w:r w:rsidRPr="00703324">
        <w:rPr>
          <w:rFonts w:eastAsia="Calibri"/>
        </w:rPr>
        <w:t xml:space="preserve">В случае дистанционного обучения, условия Положения сохраняются, дополнительная информация будет размещена на сайте МБОУ Школа №16 </w:t>
      </w:r>
      <w:proofErr w:type="spellStart"/>
      <w:r w:rsidRPr="00703324">
        <w:rPr>
          <w:rFonts w:eastAsia="Calibri"/>
        </w:rPr>
        <w:t>г.о</w:t>
      </w:r>
      <w:proofErr w:type="spellEnd"/>
      <w:r w:rsidRPr="00703324">
        <w:rPr>
          <w:rFonts w:eastAsia="Calibri"/>
        </w:rPr>
        <w:t>. Самара в разделе «</w:t>
      </w:r>
      <w:proofErr w:type="spellStart"/>
      <w:r w:rsidRPr="00703324">
        <w:rPr>
          <w:rFonts w:eastAsia="Calibri"/>
        </w:rPr>
        <w:t>Челышовские</w:t>
      </w:r>
      <w:proofErr w:type="spellEnd"/>
      <w:r w:rsidRPr="00703324">
        <w:rPr>
          <w:rFonts w:eastAsia="Calibri"/>
        </w:rPr>
        <w:t xml:space="preserve"> чтения-2023». </w:t>
      </w:r>
    </w:p>
    <w:p w:rsidR="00703324" w:rsidRPr="00703324" w:rsidRDefault="00703324" w:rsidP="00703324">
      <w:pPr>
        <w:spacing w:after="200" w:line="20" w:lineRule="atLeast"/>
        <w:ind w:firstLine="709"/>
        <w:jc w:val="right"/>
        <w:rPr>
          <w:rFonts w:eastAsia="Calibri"/>
          <w:lang w:eastAsia="en-US"/>
        </w:rPr>
      </w:pPr>
    </w:p>
    <w:p w:rsidR="00703324" w:rsidRPr="00703324" w:rsidRDefault="00703324" w:rsidP="00703324">
      <w:pPr>
        <w:spacing w:after="200" w:line="20" w:lineRule="atLeast"/>
        <w:ind w:firstLine="709"/>
        <w:jc w:val="right"/>
        <w:rPr>
          <w:rFonts w:eastAsia="Calibri"/>
          <w:lang w:eastAsia="en-US"/>
        </w:rPr>
      </w:pPr>
    </w:p>
    <w:p w:rsidR="00703324" w:rsidRPr="00703324" w:rsidRDefault="00703324" w:rsidP="00703324">
      <w:pPr>
        <w:spacing w:after="200" w:line="20" w:lineRule="atLeast"/>
        <w:ind w:firstLine="709"/>
        <w:jc w:val="right"/>
        <w:rPr>
          <w:rFonts w:eastAsia="Calibri"/>
          <w:lang w:eastAsia="en-US"/>
        </w:rPr>
      </w:pPr>
    </w:p>
    <w:p w:rsidR="00B41DF7" w:rsidRDefault="00B41DF7">
      <w:pPr>
        <w:spacing w:after="200" w:line="276" w:lineRule="auto"/>
        <w:rPr>
          <w:rFonts w:eastAsia="Calibri"/>
          <w:b/>
          <w:lang w:eastAsia="en-US"/>
        </w:rPr>
      </w:pPr>
      <w:r>
        <w:rPr>
          <w:rFonts w:eastAsia="Calibri"/>
          <w:b/>
          <w:lang w:eastAsia="en-US"/>
        </w:rPr>
        <w:br w:type="page"/>
      </w:r>
    </w:p>
    <w:p w:rsidR="00703324" w:rsidRPr="00703324" w:rsidRDefault="00E97739" w:rsidP="00703324">
      <w:pPr>
        <w:spacing w:after="200" w:line="20" w:lineRule="atLeast"/>
        <w:ind w:firstLine="709"/>
        <w:jc w:val="center"/>
        <w:rPr>
          <w:rFonts w:eastAsia="Calibri"/>
          <w:b/>
          <w:lang w:eastAsia="en-US"/>
        </w:rPr>
      </w:pPr>
      <w:r>
        <w:rPr>
          <w:rFonts w:eastAsia="Calibri"/>
          <w:b/>
          <w:lang w:eastAsia="en-US"/>
        </w:rPr>
        <w:lastRenderedPageBreak/>
        <w:t xml:space="preserve">ОБРАЗЕЦ </w:t>
      </w:r>
      <w:r w:rsidR="00703324" w:rsidRPr="00703324">
        <w:rPr>
          <w:rFonts w:eastAsia="Calibri"/>
          <w:b/>
          <w:lang w:eastAsia="en-US"/>
        </w:rPr>
        <w:t>оформления титульного листа</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8"/>
      </w:tblGrid>
      <w:tr w:rsidR="00703324" w:rsidRPr="00703324" w:rsidTr="00FA2090">
        <w:tc>
          <w:tcPr>
            <w:tcW w:w="9508" w:type="dxa"/>
          </w:tcPr>
          <w:p w:rsidR="00703324" w:rsidRPr="00703324" w:rsidRDefault="00703324" w:rsidP="00703324">
            <w:pPr>
              <w:spacing w:after="200" w:line="20" w:lineRule="atLeast"/>
              <w:ind w:firstLine="709"/>
              <w:jc w:val="both"/>
              <w:rPr>
                <w:rFonts w:eastAsia="Calibri"/>
                <w:lang w:eastAsia="en-US"/>
              </w:rPr>
            </w:pPr>
          </w:p>
          <w:p w:rsidR="00703324" w:rsidRPr="00703324" w:rsidRDefault="00703324" w:rsidP="00703324">
            <w:pPr>
              <w:spacing w:after="200" w:line="20" w:lineRule="atLeast"/>
              <w:ind w:firstLine="709"/>
              <w:jc w:val="center"/>
              <w:rPr>
                <w:rFonts w:eastAsia="Calibri"/>
                <w:b/>
                <w:i/>
                <w:lang w:eastAsia="en-US"/>
              </w:rPr>
            </w:pPr>
          </w:p>
          <w:p w:rsidR="00703324" w:rsidRPr="00703324" w:rsidRDefault="00703324" w:rsidP="00703324">
            <w:pPr>
              <w:spacing w:after="200" w:line="20" w:lineRule="atLeast"/>
              <w:ind w:firstLine="709"/>
              <w:jc w:val="center"/>
              <w:rPr>
                <w:rFonts w:eastAsia="Calibri"/>
                <w:b/>
                <w:i/>
                <w:lang w:eastAsia="en-US"/>
              </w:rPr>
            </w:pPr>
          </w:p>
          <w:p w:rsidR="00703324" w:rsidRPr="00703324" w:rsidRDefault="00703324" w:rsidP="00703324">
            <w:pPr>
              <w:spacing w:after="200" w:line="20" w:lineRule="atLeast"/>
              <w:ind w:firstLine="709"/>
              <w:jc w:val="center"/>
              <w:rPr>
                <w:rFonts w:eastAsia="Calibri"/>
                <w:b/>
                <w:i/>
                <w:lang w:eastAsia="en-US"/>
              </w:rPr>
            </w:pPr>
          </w:p>
          <w:p w:rsidR="00703324" w:rsidRPr="00703324" w:rsidRDefault="00703324" w:rsidP="00703324">
            <w:pPr>
              <w:spacing w:after="200" w:line="20" w:lineRule="atLeast"/>
              <w:ind w:firstLine="709"/>
              <w:jc w:val="center"/>
              <w:rPr>
                <w:rFonts w:eastAsia="Calibri"/>
                <w:b/>
                <w:i/>
                <w:lang w:eastAsia="en-US"/>
              </w:rPr>
            </w:pPr>
          </w:p>
          <w:p w:rsidR="00703324" w:rsidRPr="00703324" w:rsidRDefault="00703324" w:rsidP="00703324">
            <w:pPr>
              <w:spacing w:after="200" w:line="20" w:lineRule="atLeast"/>
              <w:ind w:firstLine="709"/>
              <w:jc w:val="center"/>
              <w:rPr>
                <w:rFonts w:eastAsia="Calibri"/>
                <w:b/>
                <w:i/>
                <w:lang w:eastAsia="en-US"/>
              </w:rPr>
            </w:pPr>
            <w:r w:rsidRPr="00703324">
              <w:rPr>
                <w:rFonts w:eastAsia="Calibri"/>
                <w:b/>
                <w:i/>
                <w:lang w:eastAsia="en-US"/>
              </w:rPr>
              <w:t>Ежегодная городская (открытая) научно-практическая конференция</w:t>
            </w:r>
          </w:p>
          <w:p w:rsidR="00703324" w:rsidRPr="00703324" w:rsidRDefault="00703324" w:rsidP="00703324">
            <w:pPr>
              <w:spacing w:after="200" w:line="20" w:lineRule="atLeast"/>
              <w:ind w:firstLine="709"/>
              <w:jc w:val="center"/>
              <w:rPr>
                <w:rFonts w:eastAsia="Calibri"/>
                <w:b/>
                <w:i/>
                <w:lang w:eastAsia="en-US"/>
              </w:rPr>
            </w:pPr>
            <w:r w:rsidRPr="00703324">
              <w:rPr>
                <w:rFonts w:eastAsia="Calibri"/>
                <w:b/>
                <w:i/>
                <w:lang w:eastAsia="en-US"/>
              </w:rPr>
              <w:t>учащи</w:t>
            </w:r>
            <w:r w:rsidR="00E97739">
              <w:rPr>
                <w:rFonts w:eastAsia="Calibri"/>
                <w:b/>
                <w:i/>
                <w:lang w:eastAsia="en-US"/>
              </w:rPr>
              <w:t xml:space="preserve">хся образовательных учреждений </w:t>
            </w:r>
            <w:r w:rsidRPr="00703324">
              <w:rPr>
                <w:rFonts w:eastAsia="Calibri"/>
                <w:b/>
                <w:i/>
                <w:lang w:eastAsia="en-US"/>
              </w:rPr>
              <w:t>городского округа Самара</w:t>
            </w:r>
          </w:p>
          <w:p w:rsidR="00703324" w:rsidRPr="00703324" w:rsidRDefault="00703324" w:rsidP="00703324">
            <w:pPr>
              <w:spacing w:after="200" w:line="20" w:lineRule="atLeast"/>
              <w:ind w:firstLine="709"/>
              <w:jc w:val="center"/>
              <w:rPr>
                <w:rFonts w:eastAsia="Calibri"/>
                <w:b/>
                <w:i/>
                <w:lang w:eastAsia="en-US"/>
              </w:rPr>
            </w:pPr>
            <w:r w:rsidRPr="00703324">
              <w:rPr>
                <w:rFonts w:eastAsia="Calibri"/>
                <w:b/>
                <w:i/>
                <w:lang w:eastAsia="en-US"/>
              </w:rPr>
              <w:t>«</w:t>
            </w:r>
            <w:proofErr w:type="spellStart"/>
            <w:r w:rsidRPr="00703324">
              <w:rPr>
                <w:rFonts w:eastAsia="Calibri"/>
                <w:b/>
                <w:i/>
                <w:lang w:eastAsia="en-US"/>
              </w:rPr>
              <w:t>Челышовские</w:t>
            </w:r>
            <w:proofErr w:type="spellEnd"/>
            <w:r w:rsidRPr="00703324">
              <w:rPr>
                <w:rFonts w:eastAsia="Calibri"/>
                <w:b/>
                <w:i/>
                <w:lang w:eastAsia="en-US"/>
              </w:rPr>
              <w:t xml:space="preserve"> чтения»</w:t>
            </w:r>
          </w:p>
          <w:p w:rsidR="00703324" w:rsidRPr="00703324" w:rsidRDefault="00703324" w:rsidP="00703324">
            <w:pPr>
              <w:spacing w:after="200" w:line="20" w:lineRule="atLeast"/>
              <w:rPr>
                <w:rFonts w:eastAsia="Calibri"/>
                <w:lang w:eastAsia="en-US"/>
              </w:rPr>
            </w:pPr>
          </w:p>
          <w:p w:rsidR="00703324" w:rsidRPr="00703324" w:rsidRDefault="00703324" w:rsidP="00703324">
            <w:pPr>
              <w:spacing w:after="200" w:line="20" w:lineRule="atLeast"/>
              <w:ind w:firstLine="709"/>
              <w:rPr>
                <w:rFonts w:eastAsia="Calibri"/>
                <w:lang w:eastAsia="en-US"/>
              </w:rPr>
            </w:pPr>
            <w:r w:rsidRPr="00703324">
              <w:rPr>
                <w:rFonts w:eastAsia="Calibri"/>
                <w:lang w:eastAsia="en-US"/>
              </w:rPr>
              <w:t xml:space="preserve">Секция:  </w:t>
            </w:r>
          </w:p>
          <w:p w:rsidR="00703324" w:rsidRPr="00703324" w:rsidRDefault="00703324" w:rsidP="00703324">
            <w:pPr>
              <w:spacing w:after="200" w:line="20" w:lineRule="atLeast"/>
              <w:ind w:firstLine="709"/>
              <w:jc w:val="center"/>
              <w:rPr>
                <w:rFonts w:eastAsia="Calibri"/>
                <w:lang w:eastAsia="en-US"/>
              </w:rPr>
            </w:pPr>
          </w:p>
          <w:p w:rsidR="00703324" w:rsidRPr="00703324" w:rsidRDefault="00703324" w:rsidP="00703324">
            <w:pPr>
              <w:spacing w:after="200" w:line="20" w:lineRule="atLeast"/>
              <w:ind w:firstLine="709"/>
              <w:rPr>
                <w:rFonts w:eastAsia="Calibri"/>
                <w:lang w:eastAsia="en-US"/>
              </w:rPr>
            </w:pPr>
            <w:r w:rsidRPr="00703324">
              <w:rPr>
                <w:rFonts w:eastAsia="Calibri"/>
                <w:lang w:eastAsia="en-US"/>
              </w:rPr>
              <w:t xml:space="preserve"> Название темы работы:</w:t>
            </w:r>
          </w:p>
          <w:p w:rsidR="00703324" w:rsidRPr="00703324" w:rsidRDefault="00703324" w:rsidP="00703324">
            <w:pPr>
              <w:spacing w:after="200" w:line="20" w:lineRule="atLeast"/>
              <w:ind w:firstLine="709"/>
              <w:jc w:val="both"/>
              <w:rPr>
                <w:rFonts w:eastAsia="Calibri"/>
                <w:lang w:eastAsia="en-US"/>
              </w:rPr>
            </w:pPr>
          </w:p>
          <w:p w:rsidR="00703324" w:rsidRPr="00703324" w:rsidRDefault="00703324" w:rsidP="00703324">
            <w:pPr>
              <w:spacing w:after="200" w:line="20" w:lineRule="atLeast"/>
              <w:ind w:firstLine="709"/>
              <w:jc w:val="right"/>
              <w:rPr>
                <w:rFonts w:eastAsia="Calibri"/>
                <w:lang w:eastAsia="en-US"/>
              </w:rPr>
            </w:pPr>
            <w:r w:rsidRPr="00703324">
              <w:rPr>
                <w:rFonts w:eastAsia="Calibri"/>
                <w:lang w:eastAsia="en-US"/>
              </w:rPr>
              <w:t>ФИ автора___________</w:t>
            </w:r>
          </w:p>
          <w:p w:rsidR="00703324" w:rsidRPr="00703324" w:rsidRDefault="00703324" w:rsidP="00703324">
            <w:pPr>
              <w:spacing w:after="200" w:line="20" w:lineRule="atLeast"/>
              <w:ind w:firstLine="709"/>
              <w:jc w:val="right"/>
              <w:rPr>
                <w:rFonts w:eastAsia="Calibri"/>
                <w:lang w:eastAsia="en-US"/>
              </w:rPr>
            </w:pPr>
            <w:r w:rsidRPr="00703324">
              <w:rPr>
                <w:rFonts w:eastAsia="Calibri"/>
                <w:lang w:eastAsia="en-US"/>
              </w:rPr>
              <w:t>Класс  ______________</w:t>
            </w:r>
          </w:p>
          <w:p w:rsidR="00703324" w:rsidRPr="00703324" w:rsidRDefault="00703324" w:rsidP="00703324">
            <w:pPr>
              <w:spacing w:after="200" w:line="20" w:lineRule="atLeast"/>
              <w:ind w:firstLine="709"/>
              <w:jc w:val="right"/>
              <w:rPr>
                <w:rFonts w:eastAsia="Calibri"/>
                <w:lang w:eastAsia="en-US"/>
              </w:rPr>
            </w:pPr>
            <w:r w:rsidRPr="00703324">
              <w:rPr>
                <w:rFonts w:eastAsia="Calibri"/>
                <w:lang w:eastAsia="en-US"/>
              </w:rPr>
              <w:t>ОУ_________________</w:t>
            </w:r>
          </w:p>
          <w:p w:rsidR="00703324" w:rsidRPr="00703324" w:rsidRDefault="00703324" w:rsidP="00703324">
            <w:pPr>
              <w:tabs>
                <w:tab w:val="left" w:pos="0"/>
              </w:tabs>
              <w:spacing w:after="200" w:line="20" w:lineRule="atLeast"/>
              <w:ind w:firstLine="709"/>
              <w:jc w:val="right"/>
              <w:rPr>
                <w:rFonts w:eastAsia="Calibri"/>
                <w:lang w:eastAsia="en-US"/>
              </w:rPr>
            </w:pPr>
            <w:r w:rsidRPr="00703324">
              <w:rPr>
                <w:rFonts w:eastAsia="Calibri"/>
                <w:lang w:eastAsia="en-US"/>
              </w:rPr>
              <w:t>Руководитель:________</w:t>
            </w:r>
          </w:p>
          <w:p w:rsidR="00703324" w:rsidRPr="00703324" w:rsidRDefault="00703324" w:rsidP="00703324">
            <w:pPr>
              <w:spacing w:after="200" w:line="20" w:lineRule="atLeast"/>
              <w:ind w:firstLine="709"/>
              <w:jc w:val="center"/>
              <w:rPr>
                <w:rFonts w:eastAsia="Calibri"/>
                <w:lang w:eastAsia="en-US"/>
              </w:rPr>
            </w:pPr>
          </w:p>
          <w:p w:rsidR="00703324" w:rsidRPr="00703324" w:rsidRDefault="00703324" w:rsidP="00703324">
            <w:pPr>
              <w:spacing w:before="100" w:beforeAutospacing="1" w:after="100" w:afterAutospacing="1" w:line="20" w:lineRule="atLeast"/>
              <w:ind w:firstLine="709"/>
              <w:jc w:val="center"/>
              <w:rPr>
                <w:rFonts w:eastAsia="Calibri"/>
                <w:lang w:eastAsia="en-US"/>
              </w:rPr>
            </w:pPr>
            <w:r w:rsidRPr="00703324">
              <w:rPr>
                <w:rFonts w:eastAsia="Calibri"/>
                <w:lang w:eastAsia="en-US"/>
              </w:rPr>
              <w:t>Самара 2023</w:t>
            </w:r>
          </w:p>
        </w:tc>
      </w:tr>
    </w:tbl>
    <w:p w:rsidR="00E97739" w:rsidRDefault="00E97739" w:rsidP="00FA2090">
      <w:pPr>
        <w:pStyle w:val="112"/>
        <w:jc w:val="center"/>
        <w:rPr>
          <w:sz w:val="28"/>
        </w:rPr>
      </w:pPr>
    </w:p>
    <w:p w:rsidR="00E97739" w:rsidRDefault="00E97739" w:rsidP="00FA2090">
      <w:pPr>
        <w:pStyle w:val="112"/>
        <w:jc w:val="center"/>
        <w:rPr>
          <w:sz w:val="28"/>
        </w:rPr>
      </w:pPr>
    </w:p>
    <w:p w:rsidR="00E97739" w:rsidRDefault="00E97739">
      <w:pPr>
        <w:spacing w:after="200" w:line="276" w:lineRule="auto"/>
        <w:rPr>
          <w:b/>
          <w:bCs/>
          <w:sz w:val="28"/>
          <w:szCs w:val="26"/>
          <w:lang w:eastAsia="en-US"/>
        </w:rPr>
      </w:pPr>
      <w:r>
        <w:rPr>
          <w:sz w:val="28"/>
        </w:rPr>
        <w:br w:type="page"/>
      </w:r>
    </w:p>
    <w:p w:rsidR="00703324" w:rsidRPr="00FA2090" w:rsidRDefault="00FA2090" w:rsidP="00FA2090">
      <w:pPr>
        <w:pStyle w:val="112"/>
        <w:jc w:val="center"/>
        <w:rPr>
          <w:rFonts w:eastAsia="Calibri"/>
          <w:sz w:val="28"/>
        </w:rPr>
      </w:pPr>
      <w:bookmarkStart w:id="33" w:name="_Toc146621775"/>
      <w:r w:rsidRPr="00FA2090">
        <w:rPr>
          <w:sz w:val="28"/>
        </w:rPr>
        <w:lastRenderedPageBreak/>
        <w:t>Городская метапредметная олимпиада для обучающихся 7-8-х</w:t>
      </w:r>
      <w:r w:rsidR="00E97739">
        <w:rPr>
          <w:sz w:val="28"/>
        </w:rPr>
        <w:t xml:space="preserve"> </w:t>
      </w:r>
      <w:r w:rsidRPr="00FA2090">
        <w:rPr>
          <w:sz w:val="28"/>
        </w:rPr>
        <w:t>классов</w:t>
      </w:r>
      <w:bookmarkEnd w:id="33"/>
    </w:p>
    <w:p w:rsidR="00E97739" w:rsidRDefault="00E97739" w:rsidP="00D27660">
      <w:pPr>
        <w:jc w:val="center"/>
        <w:rPr>
          <w:rFonts w:eastAsia="Calibri"/>
          <w:b/>
          <w:bCs/>
          <w:color w:val="000000" w:themeColor="text1"/>
          <w:sz w:val="28"/>
          <w:szCs w:val="28"/>
          <w:lang w:eastAsia="en-US"/>
        </w:rPr>
      </w:pPr>
    </w:p>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Карточка мероприятия</w:t>
      </w:r>
    </w:p>
    <w:p w:rsidR="00D27660" w:rsidRPr="00D27660" w:rsidRDefault="00D27660" w:rsidP="00D27660">
      <w:pPr>
        <w:jc w:val="center"/>
        <w:rPr>
          <w:rFonts w:eastAsia="Calibri"/>
          <w:b/>
          <w:bCs/>
          <w:color w:val="000000" w:themeColor="text1"/>
          <w:sz w:val="28"/>
          <w:szCs w:val="28"/>
          <w:lang w:eastAsia="en-US"/>
        </w:rPr>
      </w:pPr>
    </w:p>
    <w:tbl>
      <w:tblPr>
        <w:tblStyle w:val="910"/>
        <w:tblW w:w="9996" w:type="dxa"/>
        <w:tblLayout w:type="fixed"/>
        <w:tblLook w:val="04A0" w:firstRow="1" w:lastRow="0" w:firstColumn="1" w:lastColumn="0" w:noHBand="0" w:noVBand="1"/>
      </w:tblPr>
      <w:tblGrid>
        <w:gridCol w:w="4786"/>
        <w:gridCol w:w="5210"/>
      </w:tblGrid>
      <w:tr w:rsidR="00D27660" w:rsidRPr="00D27660" w:rsidTr="00E97739">
        <w:tc>
          <w:tcPr>
            <w:tcW w:w="9996" w:type="dxa"/>
            <w:gridSpan w:val="2"/>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СРОКИ И МЕСТО ПРОВЕДЕНИЯ</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p>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Дата,</w:t>
            </w:r>
          </w:p>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время и место</w:t>
            </w:r>
          </w:p>
          <w:p w:rsidR="00D27660" w:rsidRPr="00D27660" w:rsidRDefault="00D27660" w:rsidP="00D27660">
            <w:pPr>
              <w:jc w:val="center"/>
              <w:rPr>
                <w:rFonts w:eastAsia="Calibri"/>
                <w:b/>
                <w:bCs/>
                <w:i/>
                <w:color w:val="000000" w:themeColor="text1"/>
                <w:sz w:val="28"/>
                <w:szCs w:val="28"/>
                <w:lang w:eastAsia="en-US"/>
              </w:rPr>
            </w:pPr>
            <w:r w:rsidRPr="00D27660">
              <w:rPr>
                <w:rFonts w:eastAsia="Calibri"/>
                <w:b/>
                <w:bCs/>
                <w:color w:val="000000" w:themeColor="text1"/>
                <w:sz w:val="28"/>
                <w:szCs w:val="28"/>
                <w:lang w:eastAsia="en-US"/>
              </w:rPr>
              <w:t>проведения  мероприятия</w:t>
            </w:r>
          </w:p>
          <w:p w:rsidR="00D27660" w:rsidRPr="00D27660" w:rsidRDefault="00D27660" w:rsidP="00D27660">
            <w:pPr>
              <w:jc w:val="center"/>
              <w:rPr>
                <w:rFonts w:eastAsia="Calibri"/>
                <w:b/>
                <w:bCs/>
                <w:i/>
                <w:color w:val="000000" w:themeColor="text1"/>
                <w:sz w:val="28"/>
                <w:szCs w:val="28"/>
                <w:lang w:eastAsia="en-US"/>
              </w:rPr>
            </w:pP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22 ноября  2023 года в 10.00</w:t>
            </w:r>
          </w:p>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на базе МБОУ Школы № 101</w:t>
            </w:r>
          </w:p>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(пр. Кирова, 319)</w:t>
            </w:r>
          </w:p>
          <w:p w:rsidR="00D27660" w:rsidRPr="00D27660" w:rsidRDefault="00D27660" w:rsidP="00D27660">
            <w:pPr>
              <w:jc w:val="center"/>
              <w:rPr>
                <w:rFonts w:eastAsia="Calibri"/>
                <w:b/>
                <w:bCs/>
                <w:color w:val="000000" w:themeColor="text1"/>
                <w:sz w:val="28"/>
                <w:szCs w:val="28"/>
                <w:lang w:eastAsia="en-US"/>
              </w:rPr>
            </w:pPr>
          </w:p>
        </w:tc>
      </w:tr>
      <w:tr w:rsidR="00D27660" w:rsidRPr="00D27660" w:rsidTr="00E97739">
        <w:tc>
          <w:tcPr>
            <w:tcW w:w="9996" w:type="dxa"/>
            <w:gridSpan w:val="2"/>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ЗАЯВКИ УЧАСТНИКОВ</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Возрастная категория участников</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7- 8 классы</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Форма участия</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командная</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 xml:space="preserve">Квота участников </w:t>
            </w:r>
          </w:p>
          <w:p w:rsidR="00D27660" w:rsidRPr="00D27660" w:rsidRDefault="00D27660" w:rsidP="00D27660">
            <w:pPr>
              <w:jc w:val="center"/>
              <w:rPr>
                <w:rFonts w:eastAsia="Calibri"/>
                <w:b/>
                <w:bCs/>
                <w:i/>
                <w:color w:val="000000" w:themeColor="text1"/>
                <w:sz w:val="28"/>
                <w:szCs w:val="28"/>
                <w:lang w:eastAsia="en-US"/>
              </w:rPr>
            </w:pPr>
            <w:r w:rsidRPr="00D27660">
              <w:rPr>
                <w:rFonts w:eastAsia="Calibri"/>
                <w:b/>
                <w:bCs/>
                <w:color w:val="000000" w:themeColor="text1"/>
                <w:sz w:val="28"/>
                <w:szCs w:val="28"/>
                <w:lang w:eastAsia="en-US"/>
              </w:rPr>
              <w:t>от одного ОУ</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1 команда ( 5 человек)</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Срок подачи заявок</w:t>
            </w:r>
          </w:p>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для участия</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до 15 ноября 2023 года</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Форма подачи заявок</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заочная</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Ссылка</w:t>
            </w:r>
          </w:p>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для подачи заявок</w:t>
            </w:r>
          </w:p>
        </w:tc>
        <w:tc>
          <w:tcPr>
            <w:tcW w:w="5210" w:type="dxa"/>
            <w:vAlign w:val="center"/>
          </w:tcPr>
          <w:p w:rsidR="00D27660" w:rsidRPr="00D27660" w:rsidRDefault="004C71C9" w:rsidP="00D27660">
            <w:pPr>
              <w:jc w:val="center"/>
              <w:rPr>
                <w:rFonts w:eastAsia="Calibri"/>
                <w:bCs/>
                <w:color w:val="000000" w:themeColor="text1"/>
                <w:sz w:val="28"/>
                <w:szCs w:val="28"/>
                <w:lang w:eastAsia="en-US"/>
              </w:rPr>
            </w:pPr>
            <w:hyperlink r:id="rId80" w:history="1">
              <w:r w:rsidR="00D27660" w:rsidRPr="00D27660">
                <w:rPr>
                  <w:rFonts w:eastAsia="Calibri"/>
                  <w:bCs/>
                  <w:color w:val="0000FF"/>
                  <w:sz w:val="28"/>
                  <w:szCs w:val="28"/>
                  <w:u w:val="single"/>
                  <w:lang w:val="en-US" w:eastAsia="en-US"/>
                </w:rPr>
                <w:t>https</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docs</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google</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com</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forms</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d</w:t>
              </w:r>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e</w:t>
              </w:r>
              <w:r w:rsidR="00D27660" w:rsidRPr="00D27660">
                <w:rPr>
                  <w:rFonts w:eastAsia="Calibri"/>
                  <w:bCs/>
                  <w:color w:val="0000FF"/>
                  <w:sz w:val="28"/>
                  <w:szCs w:val="28"/>
                  <w:u w:val="single"/>
                  <w:lang w:eastAsia="en-US"/>
                </w:rPr>
                <w:t>/1</w:t>
              </w:r>
              <w:proofErr w:type="spellStart"/>
              <w:r w:rsidR="00D27660" w:rsidRPr="00D27660">
                <w:rPr>
                  <w:rFonts w:eastAsia="Calibri"/>
                  <w:bCs/>
                  <w:color w:val="0000FF"/>
                  <w:sz w:val="28"/>
                  <w:szCs w:val="28"/>
                  <w:u w:val="single"/>
                  <w:lang w:val="en-US" w:eastAsia="en-US"/>
                </w:rPr>
                <w:t>FAIpQLSe</w:t>
              </w:r>
              <w:proofErr w:type="spellEnd"/>
              <w:r w:rsidR="00D27660" w:rsidRPr="00D27660">
                <w:rPr>
                  <w:rFonts w:eastAsia="Calibri"/>
                  <w:bCs/>
                  <w:color w:val="0000FF"/>
                  <w:sz w:val="28"/>
                  <w:szCs w:val="28"/>
                  <w:u w:val="single"/>
                  <w:lang w:eastAsia="en-US"/>
                </w:rPr>
                <w:t>1</w:t>
              </w:r>
              <w:proofErr w:type="spellStart"/>
              <w:r w:rsidR="00D27660" w:rsidRPr="00D27660">
                <w:rPr>
                  <w:rFonts w:eastAsia="Calibri"/>
                  <w:bCs/>
                  <w:color w:val="0000FF"/>
                  <w:sz w:val="28"/>
                  <w:szCs w:val="28"/>
                  <w:u w:val="single"/>
                  <w:lang w:val="en-US" w:eastAsia="en-US"/>
                </w:rPr>
                <w:t>VnVCm</w:t>
              </w:r>
              <w:proofErr w:type="spellEnd"/>
              <w:r w:rsidR="00D27660" w:rsidRPr="00D27660">
                <w:rPr>
                  <w:rFonts w:eastAsia="Calibri"/>
                  <w:bCs/>
                  <w:color w:val="0000FF"/>
                  <w:sz w:val="28"/>
                  <w:szCs w:val="28"/>
                  <w:u w:val="single"/>
                  <w:lang w:eastAsia="en-US"/>
                </w:rPr>
                <w:t>2_</w:t>
              </w:r>
              <w:r w:rsidR="00D27660" w:rsidRPr="00D27660">
                <w:rPr>
                  <w:rFonts w:eastAsia="Calibri"/>
                  <w:bCs/>
                  <w:color w:val="0000FF"/>
                  <w:sz w:val="28"/>
                  <w:szCs w:val="28"/>
                  <w:u w:val="single"/>
                  <w:lang w:val="en-US" w:eastAsia="en-US"/>
                </w:rPr>
                <w:t>N</w:t>
              </w:r>
              <w:r w:rsidR="00D27660" w:rsidRPr="00D27660">
                <w:rPr>
                  <w:rFonts w:eastAsia="Calibri"/>
                  <w:bCs/>
                  <w:color w:val="0000FF"/>
                  <w:sz w:val="28"/>
                  <w:szCs w:val="28"/>
                  <w:u w:val="single"/>
                  <w:lang w:eastAsia="en-US"/>
                </w:rPr>
                <w:t>6</w:t>
              </w:r>
              <w:proofErr w:type="spellStart"/>
              <w:r w:rsidR="00D27660" w:rsidRPr="00D27660">
                <w:rPr>
                  <w:rFonts w:eastAsia="Calibri"/>
                  <w:bCs/>
                  <w:color w:val="0000FF"/>
                  <w:sz w:val="28"/>
                  <w:szCs w:val="28"/>
                  <w:u w:val="single"/>
                  <w:lang w:val="en-US" w:eastAsia="en-US"/>
                </w:rPr>
                <w:t>MuhEFDFnH</w:t>
              </w:r>
              <w:proofErr w:type="spellEnd"/>
              <w:r w:rsidR="00D27660" w:rsidRPr="00D27660">
                <w:rPr>
                  <w:rFonts w:eastAsia="Calibri"/>
                  <w:bCs/>
                  <w:color w:val="0000FF"/>
                  <w:sz w:val="28"/>
                  <w:szCs w:val="28"/>
                  <w:u w:val="single"/>
                  <w:lang w:eastAsia="en-US"/>
                </w:rPr>
                <w:t>0</w:t>
              </w:r>
              <w:proofErr w:type="spellStart"/>
              <w:r w:rsidR="00D27660" w:rsidRPr="00D27660">
                <w:rPr>
                  <w:rFonts w:eastAsia="Calibri"/>
                  <w:bCs/>
                  <w:color w:val="0000FF"/>
                  <w:sz w:val="28"/>
                  <w:szCs w:val="28"/>
                  <w:u w:val="single"/>
                  <w:lang w:val="en-US" w:eastAsia="en-US"/>
                </w:rPr>
                <w:t>OAljzJ</w:t>
              </w:r>
              <w:proofErr w:type="spellEnd"/>
              <w:r w:rsidR="00D27660" w:rsidRPr="00D27660">
                <w:rPr>
                  <w:rFonts w:eastAsia="Calibri"/>
                  <w:bCs/>
                  <w:color w:val="0000FF"/>
                  <w:sz w:val="28"/>
                  <w:szCs w:val="28"/>
                  <w:u w:val="single"/>
                  <w:lang w:eastAsia="en-US"/>
                </w:rPr>
                <w:t>8</w:t>
              </w:r>
              <w:r w:rsidR="00D27660" w:rsidRPr="00D27660">
                <w:rPr>
                  <w:rFonts w:eastAsia="Calibri"/>
                  <w:bCs/>
                  <w:color w:val="0000FF"/>
                  <w:sz w:val="28"/>
                  <w:szCs w:val="28"/>
                  <w:u w:val="single"/>
                  <w:lang w:val="en-US" w:eastAsia="en-US"/>
                </w:rPr>
                <w:t>T</w:t>
              </w:r>
              <w:r w:rsidR="00D27660" w:rsidRPr="00D27660">
                <w:rPr>
                  <w:rFonts w:eastAsia="Calibri"/>
                  <w:bCs/>
                  <w:color w:val="0000FF"/>
                  <w:sz w:val="28"/>
                  <w:szCs w:val="28"/>
                  <w:u w:val="single"/>
                  <w:lang w:eastAsia="en-US"/>
                </w:rPr>
                <w:t>0</w:t>
              </w:r>
              <w:proofErr w:type="spellStart"/>
              <w:r w:rsidR="00D27660" w:rsidRPr="00D27660">
                <w:rPr>
                  <w:rFonts w:eastAsia="Calibri"/>
                  <w:bCs/>
                  <w:color w:val="0000FF"/>
                  <w:sz w:val="28"/>
                  <w:szCs w:val="28"/>
                  <w:u w:val="single"/>
                  <w:lang w:val="en-US" w:eastAsia="en-US"/>
                </w:rPr>
                <w:t>fpcVuhLkDxZq</w:t>
              </w:r>
              <w:proofErr w:type="spellEnd"/>
              <w:r w:rsidR="00D27660" w:rsidRPr="00D27660">
                <w:rPr>
                  <w:rFonts w:eastAsia="Calibri"/>
                  <w:bCs/>
                  <w:color w:val="0000FF"/>
                  <w:sz w:val="28"/>
                  <w:szCs w:val="28"/>
                  <w:u w:val="single"/>
                  <w:lang w:eastAsia="en-US"/>
                </w:rPr>
                <w:t>0</w:t>
              </w:r>
              <w:proofErr w:type="spellStart"/>
              <w:r w:rsidR="00D27660" w:rsidRPr="00D27660">
                <w:rPr>
                  <w:rFonts w:eastAsia="Calibri"/>
                  <w:bCs/>
                  <w:color w:val="0000FF"/>
                  <w:sz w:val="28"/>
                  <w:szCs w:val="28"/>
                  <w:u w:val="single"/>
                  <w:lang w:val="en-US" w:eastAsia="en-US"/>
                </w:rPr>
                <w:t>KJEdg</w:t>
              </w:r>
              <w:proofErr w:type="spellEnd"/>
              <w:r w:rsidR="00D27660" w:rsidRPr="00D27660">
                <w:rPr>
                  <w:rFonts w:eastAsia="Calibri"/>
                  <w:bCs/>
                  <w:color w:val="0000FF"/>
                  <w:sz w:val="28"/>
                  <w:szCs w:val="28"/>
                  <w:u w:val="single"/>
                  <w:lang w:eastAsia="en-US"/>
                </w:rPr>
                <w:t>/</w:t>
              </w:r>
              <w:proofErr w:type="spellStart"/>
              <w:r w:rsidR="00D27660" w:rsidRPr="00D27660">
                <w:rPr>
                  <w:rFonts w:eastAsia="Calibri"/>
                  <w:bCs/>
                  <w:color w:val="0000FF"/>
                  <w:sz w:val="28"/>
                  <w:szCs w:val="28"/>
                  <w:u w:val="single"/>
                  <w:lang w:val="en-US" w:eastAsia="en-US"/>
                </w:rPr>
                <w:t>viewform</w:t>
              </w:r>
              <w:proofErr w:type="spellEnd"/>
              <w:r w:rsidR="00D27660" w:rsidRPr="00D27660">
                <w:rPr>
                  <w:rFonts w:eastAsia="Calibri"/>
                  <w:bCs/>
                  <w:color w:val="0000FF"/>
                  <w:sz w:val="28"/>
                  <w:szCs w:val="28"/>
                  <w:u w:val="single"/>
                  <w:lang w:eastAsia="en-US"/>
                </w:rPr>
                <w:t>?</w:t>
              </w:r>
              <w:proofErr w:type="spellStart"/>
              <w:r w:rsidR="00D27660" w:rsidRPr="00D27660">
                <w:rPr>
                  <w:rFonts w:eastAsia="Calibri"/>
                  <w:bCs/>
                  <w:color w:val="0000FF"/>
                  <w:sz w:val="28"/>
                  <w:szCs w:val="28"/>
                  <w:u w:val="single"/>
                  <w:lang w:val="en-US" w:eastAsia="en-US"/>
                </w:rPr>
                <w:t>usp</w:t>
              </w:r>
              <w:proofErr w:type="spellEnd"/>
              <w:r w:rsidR="00D27660" w:rsidRPr="00D27660">
                <w:rPr>
                  <w:rFonts w:eastAsia="Calibri"/>
                  <w:bCs/>
                  <w:color w:val="0000FF"/>
                  <w:sz w:val="28"/>
                  <w:szCs w:val="28"/>
                  <w:u w:val="single"/>
                  <w:lang w:eastAsia="en-US"/>
                </w:rPr>
                <w:t>=</w:t>
              </w:r>
              <w:r w:rsidR="00D27660" w:rsidRPr="00D27660">
                <w:rPr>
                  <w:rFonts w:eastAsia="Calibri"/>
                  <w:bCs/>
                  <w:color w:val="0000FF"/>
                  <w:sz w:val="28"/>
                  <w:szCs w:val="28"/>
                  <w:u w:val="single"/>
                  <w:lang w:val="en-US" w:eastAsia="en-US"/>
                </w:rPr>
                <w:t>sf</w:t>
              </w:r>
              <w:r w:rsidR="00D27660" w:rsidRPr="00D27660">
                <w:rPr>
                  <w:rFonts w:eastAsia="Calibri"/>
                  <w:bCs/>
                  <w:color w:val="0000FF"/>
                  <w:sz w:val="28"/>
                  <w:szCs w:val="28"/>
                  <w:u w:val="single"/>
                  <w:lang w:eastAsia="en-US"/>
                </w:rPr>
                <w:t>_</w:t>
              </w:r>
              <w:r w:rsidR="00D27660" w:rsidRPr="00D27660">
                <w:rPr>
                  <w:rFonts w:eastAsia="Calibri"/>
                  <w:bCs/>
                  <w:color w:val="0000FF"/>
                  <w:sz w:val="28"/>
                  <w:szCs w:val="28"/>
                  <w:u w:val="single"/>
                  <w:lang w:val="en-US" w:eastAsia="en-US"/>
                </w:rPr>
                <w:t>link</w:t>
              </w:r>
            </w:hyperlink>
          </w:p>
          <w:p w:rsidR="00D27660" w:rsidRPr="00D27660" w:rsidRDefault="00D27660" w:rsidP="00D27660">
            <w:pPr>
              <w:jc w:val="center"/>
              <w:rPr>
                <w:rFonts w:eastAsia="Calibri"/>
                <w:bCs/>
                <w:color w:val="000000" w:themeColor="text1"/>
                <w:sz w:val="28"/>
                <w:szCs w:val="28"/>
                <w:lang w:eastAsia="en-US"/>
              </w:rPr>
            </w:pPr>
          </w:p>
        </w:tc>
      </w:tr>
      <w:tr w:rsidR="00D27660" w:rsidRPr="00D27660" w:rsidTr="00E97739">
        <w:tc>
          <w:tcPr>
            <w:tcW w:w="9996" w:type="dxa"/>
            <w:gridSpan w:val="2"/>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ОРГАНИЗАТОР</w:t>
            </w:r>
          </w:p>
        </w:tc>
      </w:tr>
      <w:tr w:rsidR="00D27660" w:rsidRPr="00D27660" w:rsidTr="00E97739">
        <w:trPr>
          <w:trHeight w:val="1001"/>
        </w:trPr>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Организатор</w:t>
            </w:r>
          </w:p>
        </w:tc>
        <w:tc>
          <w:tcPr>
            <w:tcW w:w="5210" w:type="dxa"/>
            <w:vAlign w:val="center"/>
          </w:tcPr>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Директор МБОУ Школы № 101:</w:t>
            </w:r>
          </w:p>
          <w:p w:rsidR="00D27660" w:rsidRPr="00D27660" w:rsidRDefault="00D27660" w:rsidP="00D27660">
            <w:pPr>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Макаров Кирилл Валерьевич</w:t>
            </w:r>
          </w:p>
        </w:tc>
      </w:tr>
      <w:tr w:rsidR="00D27660" w:rsidRPr="00D27660" w:rsidTr="00E97739">
        <w:tc>
          <w:tcPr>
            <w:tcW w:w="4786" w:type="dxa"/>
            <w:vAlign w:val="center"/>
          </w:tcPr>
          <w:p w:rsidR="00D27660" w:rsidRPr="00D27660" w:rsidRDefault="00D27660" w:rsidP="00D27660">
            <w:pPr>
              <w:jc w:val="center"/>
              <w:rPr>
                <w:rFonts w:eastAsia="Calibri"/>
                <w:b/>
                <w:bCs/>
                <w:color w:val="000000" w:themeColor="text1"/>
                <w:sz w:val="28"/>
                <w:szCs w:val="28"/>
                <w:lang w:eastAsia="en-US"/>
              </w:rPr>
            </w:pPr>
            <w:r w:rsidRPr="00D27660">
              <w:rPr>
                <w:rFonts w:eastAsia="Calibri"/>
                <w:b/>
                <w:bCs/>
                <w:color w:val="000000" w:themeColor="text1"/>
                <w:sz w:val="28"/>
                <w:szCs w:val="28"/>
                <w:lang w:eastAsia="en-US"/>
              </w:rPr>
              <w:t>ФИО и контакты ответственного координатора на площадке проведения</w:t>
            </w:r>
          </w:p>
        </w:tc>
        <w:tc>
          <w:tcPr>
            <w:tcW w:w="5210" w:type="dxa"/>
            <w:vAlign w:val="center"/>
          </w:tcPr>
          <w:p w:rsidR="00D27660" w:rsidRPr="00D27660" w:rsidRDefault="00D27660" w:rsidP="00D27660">
            <w:pPr>
              <w:shd w:val="clear" w:color="auto" w:fill="FFFFFF"/>
              <w:tabs>
                <w:tab w:val="left" w:pos="446"/>
              </w:tabs>
              <w:jc w:val="center"/>
              <w:rPr>
                <w:rFonts w:eastAsia="Calibri"/>
                <w:bCs/>
                <w:color w:val="000000" w:themeColor="text1"/>
                <w:sz w:val="28"/>
                <w:szCs w:val="28"/>
                <w:lang w:eastAsia="en-US"/>
              </w:rPr>
            </w:pPr>
            <w:r w:rsidRPr="00D27660">
              <w:rPr>
                <w:rFonts w:eastAsia="Calibri"/>
                <w:bCs/>
                <w:color w:val="000000" w:themeColor="text1"/>
                <w:sz w:val="28"/>
                <w:szCs w:val="28"/>
                <w:lang w:eastAsia="en-US"/>
              </w:rPr>
              <w:t>МБОУ Школа № 101:</w:t>
            </w:r>
          </w:p>
          <w:p w:rsidR="00D27660" w:rsidRPr="00D27660" w:rsidRDefault="00D27660" w:rsidP="00D27660">
            <w:pPr>
              <w:shd w:val="clear" w:color="auto" w:fill="FFFFFF"/>
              <w:tabs>
                <w:tab w:val="left" w:pos="446"/>
              </w:tabs>
              <w:jc w:val="center"/>
              <w:rPr>
                <w:color w:val="000000" w:themeColor="text1"/>
                <w:spacing w:val="-3"/>
                <w:sz w:val="28"/>
                <w:szCs w:val="28"/>
              </w:rPr>
            </w:pPr>
            <w:proofErr w:type="spellStart"/>
            <w:r w:rsidRPr="00D27660">
              <w:rPr>
                <w:color w:val="000000" w:themeColor="text1"/>
                <w:spacing w:val="-3"/>
                <w:sz w:val="28"/>
                <w:szCs w:val="28"/>
              </w:rPr>
              <w:t>Рамзаева</w:t>
            </w:r>
            <w:proofErr w:type="spellEnd"/>
            <w:r w:rsidRPr="00D27660">
              <w:rPr>
                <w:color w:val="000000" w:themeColor="text1"/>
                <w:spacing w:val="-3"/>
                <w:sz w:val="28"/>
                <w:szCs w:val="28"/>
              </w:rPr>
              <w:t xml:space="preserve"> Валентина Александровна</w:t>
            </w:r>
          </w:p>
          <w:p w:rsidR="00D27660" w:rsidRPr="00D27660" w:rsidRDefault="00D27660" w:rsidP="00D27660">
            <w:pPr>
              <w:shd w:val="clear" w:color="auto" w:fill="FFFFFF"/>
              <w:tabs>
                <w:tab w:val="left" w:pos="446"/>
              </w:tabs>
              <w:jc w:val="center"/>
              <w:rPr>
                <w:color w:val="000000" w:themeColor="text1"/>
                <w:spacing w:val="-3"/>
                <w:sz w:val="28"/>
                <w:szCs w:val="28"/>
              </w:rPr>
            </w:pPr>
            <w:r w:rsidRPr="00D27660">
              <w:rPr>
                <w:color w:val="000000" w:themeColor="text1"/>
                <w:spacing w:val="-3"/>
                <w:sz w:val="28"/>
                <w:szCs w:val="28"/>
              </w:rPr>
              <w:t>раб. 956-48-45</w:t>
            </w:r>
          </w:p>
          <w:p w:rsidR="00D27660" w:rsidRPr="00D27660" w:rsidRDefault="00D27660" w:rsidP="00D27660">
            <w:pPr>
              <w:shd w:val="clear" w:color="auto" w:fill="FFFFFF"/>
              <w:tabs>
                <w:tab w:val="left" w:pos="446"/>
              </w:tabs>
              <w:jc w:val="center"/>
              <w:rPr>
                <w:color w:val="000000" w:themeColor="text1"/>
                <w:spacing w:val="-3"/>
                <w:sz w:val="28"/>
                <w:szCs w:val="28"/>
              </w:rPr>
            </w:pPr>
            <w:proofErr w:type="spellStart"/>
            <w:r w:rsidRPr="00D27660">
              <w:rPr>
                <w:color w:val="000000" w:themeColor="text1"/>
                <w:spacing w:val="-3"/>
                <w:sz w:val="28"/>
                <w:szCs w:val="28"/>
              </w:rPr>
              <w:t>Вердеш</w:t>
            </w:r>
            <w:proofErr w:type="spellEnd"/>
            <w:r w:rsidRPr="00D27660">
              <w:rPr>
                <w:color w:val="000000" w:themeColor="text1"/>
                <w:spacing w:val="-3"/>
                <w:sz w:val="28"/>
                <w:szCs w:val="28"/>
              </w:rPr>
              <w:t xml:space="preserve"> Мария Александровна</w:t>
            </w:r>
          </w:p>
          <w:p w:rsidR="00D27660" w:rsidRPr="00D27660" w:rsidRDefault="00D27660" w:rsidP="00D27660">
            <w:pPr>
              <w:shd w:val="clear" w:color="auto" w:fill="FFFFFF"/>
              <w:tabs>
                <w:tab w:val="left" w:pos="446"/>
              </w:tabs>
              <w:jc w:val="center"/>
              <w:rPr>
                <w:rFonts w:eastAsia="Arial"/>
                <w:b/>
                <w:color w:val="000000" w:themeColor="text1"/>
                <w:sz w:val="28"/>
                <w:szCs w:val="28"/>
              </w:rPr>
            </w:pPr>
            <w:r w:rsidRPr="00D27660">
              <w:rPr>
                <w:color w:val="000000" w:themeColor="text1"/>
                <w:spacing w:val="-3"/>
                <w:sz w:val="28"/>
                <w:szCs w:val="28"/>
              </w:rPr>
              <w:t>сот. 8917-947-73-01</w:t>
            </w:r>
          </w:p>
          <w:p w:rsidR="00D27660" w:rsidRPr="00D27660" w:rsidRDefault="00D27660" w:rsidP="00D27660">
            <w:pPr>
              <w:jc w:val="center"/>
              <w:rPr>
                <w:rFonts w:eastAsia="Calibri"/>
                <w:b/>
                <w:bCs/>
                <w:color w:val="000000" w:themeColor="text1"/>
                <w:sz w:val="28"/>
                <w:szCs w:val="28"/>
                <w:lang w:eastAsia="en-US"/>
              </w:rPr>
            </w:pPr>
          </w:p>
        </w:tc>
      </w:tr>
    </w:tbl>
    <w:p w:rsidR="00D27660" w:rsidRPr="00D27660" w:rsidRDefault="00D27660" w:rsidP="00D27660">
      <w:pPr>
        <w:jc w:val="center"/>
        <w:rPr>
          <w:rFonts w:eastAsia="Calibri"/>
          <w:b/>
          <w:bCs/>
          <w:color w:val="000000" w:themeColor="text1"/>
          <w:sz w:val="28"/>
          <w:szCs w:val="28"/>
          <w:lang w:eastAsia="en-US"/>
        </w:rPr>
      </w:pPr>
    </w:p>
    <w:p w:rsidR="00D27660" w:rsidRPr="00D27660" w:rsidRDefault="00D27660" w:rsidP="00D27660">
      <w:pPr>
        <w:ind w:firstLine="709"/>
        <w:jc w:val="both"/>
        <w:rPr>
          <w:rFonts w:eastAsia="Calibri"/>
          <w:color w:val="000000" w:themeColor="text1"/>
          <w:sz w:val="28"/>
          <w:szCs w:val="28"/>
          <w:lang w:eastAsia="en-US"/>
        </w:rPr>
      </w:pPr>
    </w:p>
    <w:p w:rsidR="00703324" w:rsidRPr="00703324" w:rsidRDefault="00703324" w:rsidP="00703324">
      <w:pPr>
        <w:spacing w:after="200" w:line="20" w:lineRule="atLeast"/>
        <w:ind w:firstLine="709"/>
        <w:rPr>
          <w:rFonts w:eastAsia="Calibri"/>
          <w:b/>
          <w:bCs/>
          <w:lang w:eastAsia="en-US"/>
        </w:rPr>
      </w:pPr>
    </w:p>
    <w:p w:rsidR="00573210" w:rsidRDefault="00573210">
      <w:pPr>
        <w:spacing w:after="200" w:line="276" w:lineRule="auto"/>
        <w:rPr>
          <w:rFonts w:eastAsia="Calibri"/>
          <w:b/>
          <w:bCs/>
          <w:sz w:val="28"/>
          <w:szCs w:val="28"/>
          <w:lang w:eastAsia="en-US"/>
        </w:rPr>
      </w:pPr>
      <w:r>
        <w:rPr>
          <w:rFonts w:eastAsia="Calibri"/>
          <w:b/>
          <w:bCs/>
          <w:sz w:val="28"/>
          <w:szCs w:val="28"/>
          <w:lang w:eastAsia="en-US"/>
        </w:rPr>
        <w:br w:type="page"/>
      </w:r>
    </w:p>
    <w:p w:rsidR="00D27660" w:rsidRPr="00D27660" w:rsidRDefault="00D27660" w:rsidP="00D27660">
      <w:pPr>
        <w:ind w:firstLine="709"/>
        <w:jc w:val="center"/>
        <w:rPr>
          <w:rFonts w:eastAsia="Calibri"/>
          <w:b/>
          <w:bCs/>
          <w:sz w:val="28"/>
          <w:szCs w:val="28"/>
          <w:lang w:eastAsia="en-US"/>
        </w:rPr>
      </w:pPr>
      <w:r w:rsidRPr="00D27660">
        <w:rPr>
          <w:rFonts w:eastAsia="Calibri"/>
          <w:b/>
          <w:bCs/>
          <w:sz w:val="28"/>
          <w:szCs w:val="28"/>
          <w:lang w:eastAsia="en-US"/>
        </w:rPr>
        <w:lastRenderedPageBreak/>
        <w:t xml:space="preserve">ПОЛОЖЕНИЕ </w:t>
      </w:r>
    </w:p>
    <w:p w:rsidR="00D27660" w:rsidRPr="00D27660" w:rsidRDefault="00D27660" w:rsidP="0025185E">
      <w:pPr>
        <w:ind w:firstLine="709"/>
        <w:rPr>
          <w:rFonts w:eastAsia="Calibri"/>
          <w:lang w:eastAsia="en-US"/>
        </w:rPr>
      </w:pPr>
      <w:r w:rsidRPr="00D27660">
        <w:rPr>
          <w:rFonts w:eastAsia="Calibri"/>
          <w:lang w:eastAsia="en-US"/>
        </w:rPr>
        <w:t>Общие положения</w:t>
      </w:r>
    </w:p>
    <w:p w:rsidR="00D27660" w:rsidRPr="00D27660" w:rsidRDefault="00D27660" w:rsidP="0025185E">
      <w:pPr>
        <w:ind w:firstLine="709"/>
        <w:rPr>
          <w:rFonts w:eastAsia="Calibri"/>
          <w:i/>
          <w:lang w:eastAsia="en-US"/>
        </w:rPr>
      </w:pPr>
    </w:p>
    <w:p w:rsidR="00D27660" w:rsidRPr="00D27660" w:rsidRDefault="00D27660" w:rsidP="0025185E">
      <w:pPr>
        <w:ind w:firstLine="709"/>
        <w:rPr>
          <w:rFonts w:eastAsia="Calibri"/>
          <w:lang w:eastAsia="en-US"/>
        </w:rPr>
      </w:pPr>
      <w:r w:rsidRPr="00D27660">
        <w:rPr>
          <w:rFonts w:eastAsia="Calibri"/>
          <w:lang w:eastAsia="en-US"/>
        </w:rPr>
        <w:t xml:space="preserve"> Настоящее Положение определяет порядок организации и проведения </w:t>
      </w:r>
      <w:r w:rsidRPr="00D27660">
        <w:rPr>
          <w:rFonts w:eastAsia="Calibri"/>
          <w:color w:val="000000" w:themeColor="text1"/>
          <w:lang w:eastAsia="en-US"/>
        </w:rPr>
        <w:t>Городской метапредметной  олимпиады для обучающихся 7-8-х классов (далее – Олимпиада)</w:t>
      </w:r>
      <w:r w:rsidRPr="00D27660">
        <w:rPr>
          <w:rFonts w:eastAsia="Calibri"/>
          <w:lang w:eastAsia="en-US"/>
        </w:rPr>
        <w:t>, ее организационное и методическое обеспечение, порядок участия в</w:t>
      </w:r>
      <w:r w:rsidRPr="00D27660">
        <w:rPr>
          <w:rFonts w:eastAsia="Calibri"/>
          <w:i/>
          <w:lang w:eastAsia="en-US"/>
        </w:rPr>
        <w:t xml:space="preserve"> </w:t>
      </w:r>
      <w:r w:rsidRPr="00D27660">
        <w:rPr>
          <w:rFonts w:eastAsia="Calibri"/>
          <w:lang w:eastAsia="en-US"/>
        </w:rPr>
        <w:t>мероприятии, требования к работам участников,   определение победителей и призеров.</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 xml:space="preserve"> Организаторы мероприятия</w:t>
      </w:r>
    </w:p>
    <w:p w:rsidR="00D27660" w:rsidRPr="00D27660" w:rsidRDefault="00D27660" w:rsidP="0025185E">
      <w:pPr>
        <w:ind w:firstLine="709"/>
        <w:rPr>
          <w:rFonts w:eastAsia="Calibri"/>
          <w:lang w:eastAsia="en-US"/>
        </w:rPr>
      </w:pPr>
      <w:r w:rsidRPr="00D27660">
        <w:rPr>
          <w:rFonts w:eastAsia="Calibri"/>
          <w:lang w:eastAsia="en-US"/>
        </w:rPr>
        <w:t>Учредитель:</w:t>
      </w:r>
    </w:p>
    <w:p w:rsidR="00D27660" w:rsidRPr="00D27660" w:rsidRDefault="00D27660" w:rsidP="0025185E">
      <w:pPr>
        <w:ind w:firstLine="709"/>
        <w:rPr>
          <w:rFonts w:eastAsia="Calibri"/>
          <w:lang w:eastAsia="en-US"/>
        </w:rPr>
      </w:pPr>
      <w:r w:rsidRPr="00D27660">
        <w:rPr>
          <w:rFonts w:eastAsia="Calibri"/>
          <w:lang w:eastAsia="en-US"/>
        </w:rPr>
        <w:t xml:space="preserve"> Департамент образования Администрации городского округа Самара (далее – Департамент образования).</w:t>
      </w:r>
    </w:p>
    <w:p w:rsidR="00D27660" w:rsidRPr="00D27660" w:rsidRDefault="00D27660" w:rsidP="0025185E">
      <w:pPr>
        <w:ind w:firstLine="709"/>
        <w:rPr>
          <w:rFonts w:eastAsia="Calibri"/>
          <w:lang w:eastAsia="en-US"/>
        </w:rPr>
      </w:pPr>
      <w:r w:rsidRPr="00D27660">
        <w:rPr>
          <w:rFonts w:eastAsia="Calibri"/>
          <w:lang w:eastAsia="en-US"/>
        </w:rPr>
        <w:t xml:space="preserve">Организатор:  </w:t>
      </w:r>
    </w:p>
    <w:p w:rsidR="00D27660" w:rsidRPr="00D27660" w:rsidRDefault="00D27660" w:rsidP="0025185E">
      <w:pPr>
        <w:ind w:firstLine="709"/>
        <w:rPr>
          <w:rFonts w:eastAsia="Calibri"/>
          <w:color w:val="000000" w:themeColor="text1"/>
          <w:bdr w:val="none" w:sz="0" w:space="0" w:color="auto" w:frame="1"/>
          <w:lang w:eastAsia="en-US"/>
        </w:rPr>
      </w:pPr>
      <w:r w:rsidRPr="00D27660">
        <w:rPr>
          <w:rFonts w:eastAsia="Calibri"/>
          <w:color w:val="000000" w:themeColor="text1"/>
          <w:bdr w:val="none" w:sz="0" w:space="0" w:color="auto" w:frame="1"/>
          <w:lang w:eastAsia="en-US"/>
        </w:rPr>
        <w:t>Муниципальное бюджетное общеобразовательное учреждение «Школа № 101 с углубленным изучением отдельных  предметов имени Героя Советского Союза Рябова Сергея Ивановича»  городского округа Самара (далее – МБОУ Школа №101).</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Цели и задачи мероприятия</w:t>
      </w:r>
    </w:p>
    <w:p w:rsidR="00D27660" w:rsidRPr="00D27660" w:rsidRDefault="00D27660" w:rsidP="0025185E">
      <w:pPr>
        <w:ind w:firstLine="709"/>
        <w:rPr>
          <w:lang w:eastAsia="ar-SA"/>
        </w:rPr>
      </w:pPr>
      <w:r w:rsidRPr="00D27660">
        <w:rPr>
          <w:lang w:eastAsia="ar-SA"/>
        </w:rPr>
        <w:t>Целью мероприятия является повышение интереса учащихся к углубленному изучению предметов гуманитарного, естественного, математического циклов.</w:t>
      </w:r>
    </w:p>
    <w:p w:rsidR="00D27660" w:rsidRPr="00D27660" w:rsidRDefault="00D27660" w:rsidP="0025185E">
      <w:pPr>
        <w:ind w:firstLine="709"/>
        <w:rPr>
          <w:color w:val="000000"/>
          <w:spacing w:val="-9"/>
        </w:rPr>
      </w:pPr>
      <w:r w:rsidRPr="00D27660">
        <w:rPr>
          <w:lang w:eastAsia="ar-SA"/>
        </w:rPr>
        <w:t>Задачи:</w:t>
      </w:r>
    </w:p>
    <w:p w:rsidR="00D27660" w:rsidRPr="00D27660" w:rsidRDefault="00D27660" w:rsidP="0025185E">
      <w:pPr>
        <w:ind w:firstLine="709"/>
        <w:rPr>
          <w:lang w:eastAsia="ar-SA"/>
        </w:rPr>
      </w:pPr>
      <w:r w:rsidRPr="00D27660">
        <w:rPr>
          <w:lang w:eastAsia="ar-SA"/>
        </w:rPr>
        <w:t>- пропаганда и актуализация научных знаний;</w:t>
      </w:r>
    </w:p>
    <w:p w:rsidR="00D27660" w:rsidRPr="00D27660" w:rsidRDefault="00D27660" w:rsidP="0025185E">
      <w:pPr>
        <w:ind w:firstLine="709"/>
        <w:rPr>
          <w:lang w:eastAsia="ar-SA"/>
        </w:rPr>
      </w:pPr>
      <w:r w:rsidRPr="00D27660">
        <w:rPr>
          <w:lang w:eastAsia="ar-SA"/>
        </w:rPr>
        <w:t>- создание необходимых условий для выявления и развития детской одаренности;</w:t>
      </w:r>
    </w:p>
    <w:p w:rsidR="00D27660" w:rsidRPr="00D27660" w:rsidRDefault="00D27660" w:rsidP="0025185E">
      <w:pPr>
        <w:ind w:firstLine="709"/>
        <w:rPr>
          <w:lang w:eastAsia="ar-SA"/>
        </w:rPr>
      </w:pPr>
      <w:r w:rsidRPr="00D27660">
        <w:rPr>
          <w:lang w:eastAsia="ar-SA"/>
        </w:rPr>
        <w:t>- повышение качества  школьного образования;</w:t>
      </w:r>
    </w:p>
    <w:p w:rsidR="00D27660" w:rsidRPr="00D27660" w:rsidRDefault="00D27660" w:rsidP="0025185E">
      <w:pPr>
        <w:ind w:firstLine="709"/>
        <w:rPr>
          <w:lang w:eastAsia="ar-SA"/>
        </w:rPr>
      </w:pPr>
      <w:r w:rsidRPr="00D27660">
        <w:rPr>
          <w:lang w:eastAsia="ar-SA"/>
        </w:rPr>
        <w:t>- всестороннее развитие интересов, способностей учащихся;</w:t>
      </w:r>
    </w:p>
    <w:p w:rsidR="00D27660" w:rsidRPr="00D27660" w:rsidRDefault="00D27660" w:rsidP="0025185E">
      <w:pPr>
        <w:ind w:firstLine="709"/>
        <w:rPr>
          <w:lang w:eastAsia="ar-SA"/>
        </w:rPr>
      </w:pPr>
      <w:r w:rsidRPr="00D27660">
        <w:rPr>
          <w:lang w:eastAsia="ar-SA"/>
        </w:rPr>
        <w:t>- формирование функциональной грамотности;</w:t>
      </w:r>
    </w:p>
    <w:p w:rsidR="00D27660" w:rsidRPr="00D27660" w:rsidRDefault="00D27660" w:rsidP="0025185E">
      <w:pPr>
        <w:ind w:firstLine="709"/>
        <w:rPr>
          <w:lang w:eastAsia="ar-SA"/>
        </w:rPr>
      </w:pPr>
      <w:r w:rsidRPr="00D27660">
        <w:rPr>
          <w:lang w:eastAsia="ar-SA"/>
        </w:rPr>
        <w:t>- ознакомление учащихся с новейшими достижениями в той или иной области знаний.</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Сроки и место проведения мероприятия</w:t>
      </w:r>
    </w:p>
    <w:p w:rsidR="00D27660" w:rsidRPr="00D27660" w:rsidRDefault="00D27660" w:rsidP="0025185E">
      <w:pPr>
        <w:ind w:firstLine="709"/>
        <w:rPr>
          <w:spacing w:val="-3"/>
        </w:rPr>
      </w:pPr>
      <w:r w:rsidRPr="00D27660">
        <w:rPr>
          <w:color w:val="000000"/>
          <w:spacing w:val="-3"/>
        </w:rPr>
        <w:t xml:space="preserve">Олимпиада </w:t>
      </w:r>
      <w:r w:rsidRPr="00D27660">
        <w:rPr>
          <w:color w:val="000000"/>
        </w:rPr>
        <w:t>проводится 22 ноября 2023 года</w:t>
      </w:r>
      <w:r w:rsidRPr="00D27660">
        <w:rPr>
          <w:spacing w:val="-3"/>
        </w:rPr>
        <w:t xml:space="preserve"> в 10.00 на базе МБОУ Школы № 101 по адресу: г. Самара,  пр. Кирова, 319. Начало регистрации в 9.45. При себе необходимо иметь приказ о назначении ответственных за жизнь и здоровье учащихся в пути следования и во время проведения мероприятия.</w:t>
      </w:r>
    </w:p>
    <w:p w:rsidR="00D27660" w:rsidRPr="00D27660" w:rsidRDefault="00D27660" w:rsidP="0025185E">
      <w:pPr>
        <w:ind w:firstLine="709"/>
        <w:rPr>
          <w:rFonts w:eastAsia="Calibri"/>
          <w:i/>
          <w:lang w:eastAsia="en-US"/>
        </w:rPr>
      </w:pPr>
    </w:p>
    <w:p w:rsidR="00D27660" w:rsidRPr="00D27660" w:rsidRDefault="00D27660" w:rsidP="0025185E">
      <w:pPr>
        <w:ind w:firstLine="709"/>
        <w:rPr>
          <w:rFonts w:eastAsia="Calibri"/>
          <w:lang w:eastAsia="en-US"/>
        </w:rPr>
      </w:pPr>
      <w:r w:rsidRPr="00D27660">
        <w:rPr>
          <w:rFonts w:eastAsia="Calibri"/>
          <w:lang w:eastAsia="en-US"/>
        </w:rPr>
        <w:t>Сроки и форма подачи заявок на участие</w:t>
      </w:r>
    </w:p>
    <w:p w:rsidR="00D27660" w:rsidRPr="00D27660" w:rsidRDefault="00D27660" w:rsidP="0025185E">
      <w:pPr>
        <w:ind w:firstLine="709"/>
        <w:rPr>
          <w:rFonts w:eastAsia="Calibri"/>
          <w:color w:val="000000" w:themeColor="text1"/>
          <w:lang w:eastAsia="en-US"/>
        </w:rPr>
      </w:pPr>
      <w:r w:rsidRPr="00D27660">
        <w:t xml:space="preserve">Заявка отправляется в срок </w:t>
      </w:r>
      <w:r w:rsidRPr="00D27660">
        <w:rPr>
          <w:rFonts w:eastAsia="Calibri"/>
          <w:color w:val="333333"/>
          <w:lang w:eastAsia="en-US"/>
        </w:rPr>
        <w:t xml:space="preserve">до 15 ноября 2023 года путём заполнения формы </w:t>
      </w:r>
      <w:r w:rsidRPr="00D27660">
        <w:t xml:space="preserve"> по ссылке: </w:t>
      </w:r>
      <w:hyperlink r:id="rId81" w:history="1">
        <w:r w:rsidRPr="00D27660">
          <w:rPr>
            <w:rFonts w:eastAsia="Calibri"/>
            <w:color w:val="0000FF"/>
            <w:u w:val="single"/>
            <w:lang w:val="en-US" w:eastAsia="en-US"/>
          </w:rPr>
          <w:t>https</w:t>
        </w:r>
        <w:r w:rsidRPr="00D27660">
          <w:rPr>
            <w:rFonts w:eastAsia="Calibri"/>
            <w:color w:val="0000FF"/>
            <w:u w:val="single"/>
            <w:lang w:eastAsia="en-US"/>
          </w:rPr>
          <w:t>://</w:t>
        </w:r>
        <w:r w:rsidRPr="00D27660">
          <w:rPr>
            <w:rFonts w:eastAsia="Calibri"/>
            <w:color w:val="0000FF"/>
            <w:u w:val="single"/>
            <w:lang w:val="en-US" w:eastAsia="en-US"/>
          </w:rPr>
          <w:t>docs</w:t>
        </w:r>
        <w:r w:rsidRPr="00D27660">
          <w:rPr>
            <w:rFonts w:eastAsia="Calibri"/>
            <w:color w:val="0000FF"/>
            <w:u w:val="single"/>
            <w:lang w:eastAsia="en-US"/>
          </w:rPr>
          <w:t>.</w:t>
        </w:r>
        <w:r w:rsidRPr="00D27660">
          <w:rPr>
            <w:rFonts w:eastAsia="Calibri"/>
            <w:color w:val="0000FF"/>
            <w:u w:val="single"/>
            <w:lang w:val="en-US" w:eastAsia="en-US"/>
          </w:rPr>
          <w:t>google</w:t>
        </w:r>
        <w:r w:rsidRPr="00D27660">
          <w:rPr>
            <w:rFonts w:eastAsia="Calibri"/>
            <w:color w:val="0000FF"/>
            <w:u w:val="single"/>
            <w:lang w:eastAsia="en-US"/>
          </w:rPr>
          <w:t>.</w:t>
        </w:r>
        <w:r w:rsidRPr="00D27660">
          <w:rPr>
            <w:rFonts w:eastAsia="Calibri"/>
            <w:color w:val="0000FF"/>
            <w:u w:val="single"/>
            <w:lang w:val="en-US" w:eastAsia="en-US"/>
          </w:rPr>
          <w:t>com</w:t>
        </w:r>
        <w:r w:rsidRPr="00D27660">
          <w:rPr>
            <w:rFonts w:eastAsia="Calibri"/>
            <w:color w:val="0000FF"/>
            <w:u w:val="single"/>
            <w:lang w:eastAsia="en-US"/>
          </w:rPr>
          <w:t>/</w:t>
        </w:r>
        <w:r w:rsidRPr="00D27660">
          <w:rPr>
            <w:rFonts w:eastAsia="Calibri"/>
            <w:color w:val="0000FF"/>
            <w:u w:val="single"/>
            <w:lang w:val="en-US" w:eastAsia="en-US"/>
          </w:rPr>
          <w:t>forms</w:t>
        </w:r>
        <w:r w:rsidRPr="00D27660">
          <w:rPr>
            <w:rFonts w:eastAsia="Calibri"/>
            <w:color w:val="0000FF"/>
            <w:u w:val="single"/>
            <w:lang w:eastAsia="en-US"/>
          </w:rPr>
          <w:t>/</w:t>
        </w:r>
        <w:r w:rsidRPr="00D27660">
          <w:rPr>
            <w:rFonts w:eastAsia="Calibri"/>
            <w:color w:val="0000FF"/>
            <w:u w:val="single"/>
            <w:lang w:val="en-US" w:eastAsia="en-US"/>
          </w:rPr>
          <w:t>d</w:t>
        </w:r>
        <w:r w:rsidRPr="00D27660">
          <w:rPr>
            <w:rFonts w:eastAsia="Calibri"/>
            <w:color w:val="0000FF"/>
            <w:u w:val="single"/>
            <w:lang w:eastAsia="en-US"/>
          </w:rPr>
          <w:t>/</w:t>
        </w:r>
        <w:r w:rsidRPr="00D27660">
          <w:rPr>
            <w:rFonts w:eastAsia="Calibri"/>
            <w:color w:val="0000FF"/>
            <w:u w:val="single"/>
            <w:lang w:val="en-US" w:eastAsia="en-US"/>
          </w:rPr>
          <w:t>e</w:t>
        </w:r>
        <w:r w:rsidRPr="00D27660">
          <w:rPr>
            <w:rFonts w:eastAsia="Calibri"/>
            <w:color w:val="0000FF"/>
            <w:u w:val="single"/>
            <w:lang w:eastAsia="en-US"/>
          </w:rPr>
          <w:t>/1</w:t>
        </w:r>
        <w:proofErr w:type="spellStart"/>
        <w:r w:rsidRPr="00D27660">
          <w:rPr>
            <w:rFonts w:eastAsia="Calibri"/>
            <w:color w:val="0000FF"/>
            <w:u w:val="single"/>
            <w:lang w:val="en-US" w:eastAsia="en-US"/>
          </w:rPr>
          <w:t>FAIpQLSe</w:t>
        </w:r>
        <w:proofErr w:type="spellEnd"/>
        <w:r w:rsidRPr="00D27660">
          <w:rPr>
            <w:rFonts w:eastAsia="Calibri"/>
            <w:color w:val="0000FF"/>
            <w:u w:val="single"/>
            <w:lang w:eastAsia="en-US"/>
          </w:rPr>
          <w:t>1</w:t>
        </w:r>
        <w:proofErr w:type="spellStart"/>
        <w:r w:rsidRPr="00D27660">
          <w:rPr>
            <w:rFonts w:eastAsia="Calibri"/>
            <w:color w:val="0000FF"/>
            <w:u w:val="single"/>
            <w:lang w:val="en-US" w:eastAsia="en-US"/>
          </w:rPr>
          <w:t>VnVCm</w:t>
        </w:r>
        <w:proofErr w:type="spellEnd"/>
        <w:r w:rsidRPr="00D27660">
          <w:rPr>
            <w:rFonts w:eastAsia="Calibri"/>
            <w:color w:val="0000FF"/>
            <w:u w:val="single"/>
            <w:lang w:eastAsia="en-US"/>
          </w:rPr>
          <w:t>2_</w:t>
        </w:r>
        <w:r w:rsidRPr="00D27660">
          <w:rPr>
            <w:rFonts w:eastAsia="Calibri"/>
            <w:color w:val="0000FF"/>
            <w:u w:val="single"/>
            <w:lang w:val="en-US" w:eastAsia="en-US"/>
          </w:rPr>
          <w:t>N</w:t>
        </w:r>
        <w:r w:rsidRPr="00D27660">
          <w:rPr>
            <w:rFonts w:eastAsia="Calibri"/>
            <w:color w:val="0000FF"/>
            <w:u w:val="single"/>
            <w:lang w:eastAsia="en-US"/>
          </w:rPr>
          <w:t>6</w:t>
        </w:r>
        <w:proofErr w:type="spellStart"/>
        <w:r w:rsidRPr="00D27660">
          <w:rPr>
            <w:rFonts w:eastAsia="Calibri"/>
            <w:color w:val="0000FF"/>
            <w:u w:val="single"/>
            <w:lang w:val="en-US" w:eastAsia="en-US"/>
          </w:rPr>
          <w:t>MuhEFDFnH</w:t>
        </w:r>
        <w:proofErr w:type="spellEnd"/>
        <w:r w:rsidRPr="00D27660">
          <w:rPr>
            <w:rFonts w:eastAsia="Calibri"/>
            <w:color w:val="0000FF"/>
            <w:u w:val="single"/>
            <w:lang w:eastAsia="en-US"/>
          </w:rPr>
          <w:t>0</w:t>
        </w:r>
        <w:proofErr w:type="spellStart"/>
        <w:r w:rsidRPr="00D27660">
          <w:rPr>
            <w:rFonts w:eastAsia="Calibri"/>
            <w:color w:val="0000FF"/>
            <w:u w:val="single"/>
            <w:lang w:val="en-US" w:eastAsia="en-US"/>
          </w:rPr>
          <w:t>OAljzJ</w:t>
        </w:r>
        <w:proofErr w:type="spellEnd"/>
        <w:r w:rsidRPr="00D27660">
          <w:rPr>
            <w:rFonts w:eastAsia="Calibri"/>
            <w:color w:val="0000FF"/>
            <w:u w:val="single"/>
            <w:lang w:eastAsia="en-US"/>
          </w:rPr>
          <w:t>8</w:t>
        </w:r>
        <w:r w:rsidRPr="00D27660">
          <w:rPr>
            <w:rFonts w:eastAsia="Calibri"/>
            <w:color w:val="0000FF"/>
            <w:u w:val="single"/>
            <w:lang w:val="en-US" w:eastAsia="en-US"/>
          </w:rPr>
          <w:t>T</w:t>
        </w:r>
        <w:r w:rsidRPr="00D27660">
          <w:rPr>
            <w:rFonts w:eastAsia="Calibri"/>
            <w:color w:val="0000FF"/>
            <w:u w:val="single"/>
            <w:lang w:eastAsia="en-US"/>
          </w:rPr>
          <w:t>0</w:t>
        </w:r>
        <w:proofErr w:type="spellStart"/>
        <w:r w:rsidRPr="00D27660">
          <w:rPr>
            <w:rFonts w:eastAsia="Calibri"/>
            <w:color w:val="0000FF"/>
            <w:u w:val="single"/>
            <w:lang w:val="en-US" w:eastAsia="en-US"/>
          </w:rPr>
          <w:t>fpcVuhLkDxZq</w:t>
        </w:r>
        <w:proofErr w:type="spellEnd"/>
        <w:r w:rsidRPr="00D27660">
          <w:rPr>
            <w:rFonts w:eastAsia="Calibri"/>
            <w:color w:val="0000FF"/>
            <w:u w:val="single"/>
            <w:lang w:eastAsia="en-US"/>
          </w:rPr>
          <w:t>0</w:t>
        </w:r>
        <w:proofErr w:type="spellStart"/>
        <w:r w:rsidRPr="00D27660">
          <w:rPr>
            <w:rFonts w:eastAsia="Calibri"/>
            <w:color w:val="0000FF"/>
            <w:u w:val="single"/>
            <w:lang w:val="en-US" w:eastAsia="en-US"/>
          </w:rPr>
          <w:t>KJEdg</w:t>
        </w:r>
        <w:proofErr w:type="spellEnd"/>
        <w:r w:rsidRPr="00D27660">
          <w:rPr>
            <w:rFonts w:eastAsia="Calibri"/>
            <w:color w:val="0000FF"/>
            <w:u w:val="single"/>
            <w:lang w:eastAsia="en-US"/>
          </w:rPr>
          <w:t>/</w:t>
        </w:r>
        <w:proofErr w:type="spellStart"/>
        <w:r w:rsidRPr="00D27660">
          <w:rPr>
            <w:rFonts w:eastAsia="Calibri"/>
            <w:color w:val="0000FF"/>
            <w:u w:val="single"/>
            <w:lang w:val="en-US" w:eastAsia="en-US"/>
          </w:rPr>
          <w:t>viewform</w:t>
        </w:r>
        <w:proofErr w:type="spellEnd"/>
        <w:r w:rsidRPr="00D27660">
          <w:rPr>
            <w:rFonts w:eastAsia="Calibri"/>
            <w:color w:val="0000FF"/>
            <w:u w:val="single"/>
            <w:lang w:eastAsia="en-US"/>
          </w:rPr>
          <w:t>?</w:t>
        </w:r>
        <w:proofErr w:type="spellStart"/>
        <w:r w:rsidRPr="00D27660">
          <w:rPr>
            <w:rFonts w:eastAsia="Calibri"/>
            <w:color w:val="0000FF"/>
            <w:u w:val="single"/>
            <w:lang w:val="en-US" w:eastAsia="en-US"/>
          </w:rPr>
          <w:t>usp</w:t>
        </w:r>
        <w:proofErr w:type="spellEnd"/>
        <w:r w:rsidRPr="00D27660">
          <w:rPr>
            <w:rFonts w:eastAsia="Calibri"/>
            <w:color w:val="0000FF"/>
            <w:u w:val="single"/>
            <w:lang w:eastAsia="en-US"/>
          </w:rPr>
          <w:t>=</w:t>
        </w:r>
        <w:r w:rsidRPr="00D27660">
          <w:rPr>
            <w:rFonts w:eastAsia="Calibri"/>
            <w:color w:val="0000FF"/>
            <w:u w:val="single"/>
            <w:lang w:val="en-US" w:eastAsia="en-US"/>
          </w:rPr>
          <w:t>sf</w:t>
        </w:r>
        <w:r w:rsidRPr="00D27660">
          <w:rPr>
            <w:rFonts w:eastAsia="Calibri"/>
            <w:color w:val="0000FF"/>
            <w:u w:val="single"/>
            <w:lang w:eastAsia="en-US"/>
          </w:rPr>
          <w:t>_</w:t>
        </w:r>
        <w:r w:rsidRPr="00D27660">
          <w:rPr>
            <w:rFonts w:eastAsia="Calibri"/>
            <w:color w:val="0000FF"/>
            <w:u w:val="single"/>
            <w:lang w:val="en-US" w:eastAsia="en-US"/>
          </w:rPr>
          <w:t>link</w:t>
        </w:r>
      </w:hyperlink>
    </w:p>
    <w:p w:rsidR="00D27660" w:rsidRPr="00D27660" w:rsidRDefault="00D27660" w:rsidP="0025185E">
      <w:pPr>
        <w:ind w:firstLine="709"/>
        <w:rPr>
          <w:rFonts w:eastAsia="Calibri"/>
          <w:color w:val="333333"/>
          <w:lang w:eastAsia="en-US"/>
        </w:rPr>
      </w:pPr>
    </w:p>
    <w:p w:rsidR="00D27660" w:rsidRPr="00D27660" w:rsidRDefault="00D27660" w:rsidP="0025185E">
      <w:pPr>
        <w:ind w:firstLine="709"/>
        <w:rPr>
          <w:rFonts w:eastAsia="Calibri"/>
          <w:lang w:eastAsia="en-US"/>
        </w:rPr>
      </w:pPr>
      <w:r w:rsidRPr="00D27660">
        <w:rPr>
          <w:rFonts w:eastAsia="Calibri"/>
          <w:lang w:eastAsia="en-US"/>
        </w:rPr>
        <w:t>Порядок организации, форма участия и форма проведения мероприятия</w:t>
      </w:r>
    </w:p>
    <w:p w:rsidR="00D27660" w:rsidRPr="00D27660" w:rsidRDefault="00D27660" w:rsidP="0025185E">
      <w:pPr>
        <w:ind w:firstLine="709"/>
        <w:rPr>
          <w:color w:val="000000"/>
        </w:rPr>
      </w:pPr>
      <w:r w:rsidRPr="00D27660">
        <w:rPr>
          <w:color w:val="000000"/>
        </w:rPr>
        <w:t>Участие в Олимпиаде осуществляется на добровольной основе.</w:t>
      </w:r>
    </w:p>
    <w:p w:rsidR="00D27660" w:rsidRPr="00D27660" w:rsidRDefault="00D27660" w:rsidP="0025185E">
      <w:pPr>
        <w:ind w:firstLine="709"/>
        <w:rPr>
          <w:rFonts w:eastAsia="Calibri"/>
          <w:lang w:eastAsia="en-US"/>
        </w:rPr>
      </w:pPr>
      <w:r w:rsidRPr="00D27660">
        <w:rPr>
          <w:rFonts w:eastAsia="Calibri"/>
          <w:lang w:eastAsia="en-US"/>
        </w:rPr>
        <w:t xml:space="preserve"> Форма организации Олимпиады - очная, форма участия в мероприятии - командная, распределение по турам/ этапам – 11 этапов. (в случае дистанционной формы проведения мероприятия, количество этапов будет уменьшено).</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 xml:space="preserve">Команда должна пройти 11 этапов. На каждом этапе своё задание, результат отмечается в путевом листе. У каждой команды – свой маршрут. </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lastRenderedPageBreak/>
        <w:t>Участники мероприятия</w:t>
      </w:r>
    </w:p>
    <w:p w:rsidR="00D27660" w:rsidRPr="00D27660" w:rsidRDefault="00D27660" w:rsidP="0025185E">
      <w:pPr>
        <w:ind w:firstLine="709"/>
        <w:rPr>
          <w:color w:val="000000"/>
        </w:rPr>
      </w:pPr>
      <w:r w:rsidRPr="00D27660">
        <w:rPr>
          <w:color w:val="000000"/>
        </w:rPr>
        <w:t xml:space="preserve">Участниками  Олимпиады может стать команда из 5 учащихся 7 - 8-х классов по предварительной заявке. </w:t>
      </w:r>
    </w:p>
    <w:p w:rsidR="00D27660" w:rsidRPr="00D27660" w:rsidRDefault="00D27660" w:rsidP="0025185E">
      <w:pPr>
        <w:ind w:firstLine="709"/>
        <w:rPr>
          <w:rFonts w:eastAsia="Calibri"/>
          <w:lang w:eastAsia="en-US"/>
        </w:rPr>
      </w:pPr>
      <w:r w:rsidRPr="00D27660">
        <w:t>Квота участников: одна команда от образовательного учреждения.</w:t>
      </w:r>
    </w:p>
    <w:p w:rsidR="00D27660" w:rsidRPr="00D27660" w:rsidRDefault="00D27660" w:rsidP="0025185E">
      <w:pPr>
        <w:ind w:firstLine="709"/>
        <w:rPr>
          <w:rFonts w:eastAsia="Calibri"/>
          <w:lang w:eastAsia="en-US"/>
        </w:rPr>
      </w:pPr>
      <w:r w:rsidRPr="00D27660">
        <w:rPr>
          <w:rFonts w:eastAsia="Calibri"/>
          <w:lang w:eastAsia="en-US"/>
        </w:rPr>
        <w:t>Требования к содержанию и оформлению работ участников</w:t>
      </w:r>
    </w:p>
    <w:p w:rsidR="00D27660" w:rsidRPr="00D27660" w:rsidRDefault="00D27660" w:rsidP="0025185E">
      <w:pPr>
        <w:ind w:firstLine="709"/>
        <w:rPr>
          <w:color w:val="000000"/>
        </w:rPr>
      </w:pPr>
      <w:r w:rsidRPr="00D27660">
        <w:rPr>
          <w:color w:val="000000"/>
        </w:rPr>
        <w:t>Для участия в Олимпиаде предварительное оформление работ не требуется. Во время Олимпиады необходимо выполнить задания каждого этапа в течение 5-7 минут.</w:t>
      </w:r>
    </w:p>
    <w:p w:rsidR="00D27660" w:rsidRPr="00D27660" w:rsidRDefault="00D27660" w:rsidP="0025185E">
      <w:pPr>
        <w:ind w:firstLine="709"/>
        <w:rPr>
          <w:rFonts w:eastAsia="Calibri"/>
          <w:lang w:eastAsia="en-US"/>
        </w:rPr>
      </w:pPr>
      <w:r w:rsidRPr="00D27660">
        <w:rPr>
          <w:rFonts w:eastAsia="Calibri"/>
          <w:lang w:eastAsia="en-US"/>
        </w:rPr>
        <w:t>Этапы:</w:t>
      </w:r>
    </w:p>
    <w:p w:rsidR="00D27660" w:rsidRPr="00D27660" w:rsidRDefault="00D27660" w:rsidP="0025185E">
      <w:pPr>
        <w:ind w:firstLine="709"/>
        <w:rPr>
          <w:rFonts w:eastAsia="Calibri"/>
          <w:lang w:eastAsia="en-US"/>
        </w:rPr>
      </w:pPr>
      <w:r w:rsidRPr="00D27660">
        <w:rPr>
          <w:rFonts w:eastAsia="Calibri"/>
          <w:lang w:eastAsia="en-US"/>
        </w:rPr>
        <w:t>Веб-квест. Выполнить несколько заданий, с помощью сети Интернет.</w:t>
      </w:r>
    </w:p>
    <w:p w:rsidR="00D27660" w:rsidRPr="00D27660" w:rsidRDefault="00D27660" w:rsidP="0025185E">
      <w:pPr>
        <w:ind w:firstLine="709"/>
        <w:rPr>
          <w:rFonts w:eastAsia="Calibri"/>
          <w:lang w:eastAsia="en-US"/>
        </w:rPr>
      </w:pPr>
      <w:r w:rsidRPr="00D27660">
        <w:rPr>
          <w:rFonts w:eastAsia="Calibri"/>
          <w:lang w:eastAsia="en-US"/>
        </w:rPr>
        <w:t>Видео метафора. Выполнить задание с помощью пантомимы. (очная форма)</w:t>
      </w:r>
    </w:p>
    <w:p w:rsidR="00D27660" w:rsidRPr="00D27660" w:rsidRDefault="00D27660" w:rsidP="0025185E">
      <w:pPr>
        <w:ind w:firstLine="709"/>
        <w:rPr>
          <w:rFonts w:eastAsia="Calibri"/>
          <w:lang w:eastAsia="en-US"/>
        </w:rPr>
      </w:pPr>
      <w:r w:rsidRPr="00D27660">
        <w:rPr>
          <w:rFonts w:eastAsia="Calibri"/>
          <w:lang w:eastAsia="en-US"/>
        </w:rPr>
        <w:t>Гипертекст. Создать документ с гипертекстом.</w:t>
      </w:r>
    </w:p>
    <w:p w:rsidR="00D27660" w:rsidRPr="00D27660" w:rsidRDefault="00D27660" w:rsidP="0025185E">
      <w:pPr>
        <w:ind w:firstLine="709"/>
        <w:rPr>
          <w:rFonts w:eastAsia="Calibri"/>
          <w:lang w:eastAsia="en-US"/>
        </w:rPr>
      </w:pPr>
      <w:proofErr w:type="spellStart"/>
      <w:r w:rsidRPr="00D27660">
        <w:rPr>
          <w:rFonts w:eastAsia="Calibri"/>
          <w:lang w:eastAsia="en-US"/>
        </w:rPr>
        <w:t>Киберлаборатория</w:t>
      </w:r>
      <w:proofErr w:type="spellEnd"/>
      <w:r w:rsidRPr="00D27660">
        <w:rPr>
          <w:rFonts w:eastAsia="Calibri"/>
          <w:lang w:eastAsia="en-US"/>
        </w:rPr>
        <w:t>. Создать инструкцию.</w:t>
      </w:r>
    </w:p>
    <w:p w:rsidR="00D27660" w:rsidRPr="00D27660" w:rsidRDefault="00D27660" w:rsidP="0025185E">
      <w:pPr>
        <w:ind w:firstLine="709"/>
        <w:rPr>
          <w:rFonts w:eastAsia="Calibri"/>
          <w:color w:val="000000"/>
          <w:lang w:eastAsia="en-US"/>
        </w:rPr>
      </w:pPr>
      <w:r w:rsidRPr="00D27660">
        <w:rPr>
          <w:rFonts w:eastAsia="Calibri"/>
          <w:lang w:eastAsia="en-US"/>
        </w:rPr>
        <w:t xml:space="preserve">Кластер. </w:t>
      </w:r>
      <w:r w:rsidRPr="00D27660">
        <w:rPr>
          <w:rFonts w:eastAsia="Calibri"/>
          <w:color w:val="000000"/>
          <w:lang w:eastAsia="en-US"/>
        </w:rPr>
        <w:t>Составить кластер, опираясь на предложенный текст.</w:t>
      </w:r>
    </w:p>
    <w:p w:rsidR="00D27660" w:rsidRPr="00D27660" w:rsidRDefault="00D27660" w:rsidP="0025185E">
      <w:pPr>
        <w:ind w:firstLine="709"/>
        <w:rPr>
          <w:rFonts w:eastAsia="Calibri"/>
          <w:lang w:eastAsia="en-US"/>
        </w:rPr>
      </w:pPr>
      <w:proofErr w:type="spellStart"/>
      <w:r w:rsidRPr="00D27660">
        <w:rPr>
          <w:rFonts w:eastAsia="Calibri"/>
          <w:lang w:eastAsia="en-US"/>
        </w:rPr>
        <w:t>Кроссенс</w:t>
      </w:r>
      <w:proofErr w:type="spellEnd"/>
      <w:r w:rsidRPr="00D27660">
        <w:rPr>
          <w:rFonts w:eastAsia="Calibri"/>
          <w:lang w:eastAsia="en-US"/>
        </w:rPr>
        <w:t xml:space="preserve">. Разгадать </w:t>
      </w:r>
      <w:proofErr w:type="spellStart"/>
      <w:r w:rsidRPr="00D27660">
        <w:rPr>
          <w:rFonts w:eastAsia="Calibri"/>
          <w:lang w:eastAsia="en-US"/>
        </w:rPr>
        <w:t>кроссенс</w:t>
      </w:r>
      <w:proofErr w:type="spellEnd"/>
      <w:r w:rsidRPr="00D27660">
        <w:rPr>
          <w:rFonts w:eastAsia="Calibri"/>
          <w:lang w:eastAsia="en-US"/>
        </w:rPr>
        <w:t xml:space="preserve"> и составить свой.</w:t>
      </w:r>
    </w:p>
    <w:p w:rsidR="00D27660" w:rsidRPr="00D27660" w:rsidRDefault="00D27660" w:rsidP="0025185E">
      <w:pPr>
        <w:ind w:firstLine="709"/>
        <w:rPr>
          <w:rFonts w:eastAsia="Calibri"/>
          <w:lang w:eastAsia="en-US"/>
        </w:rPr>
      </w:pPr>
      <w:proofErr w:type="spellStart"/>
      <w:r w:rsidRPr="00D27660">
        <w:rPr>
          <w:rFonts w:eastAsia="Calibri"/>
          <w:lang w:eastAsia="en-US"/>
        </w:rPr>
        <w:t>ЛогистикА</w:t>
      </w:r>
      <w:proofErr w:type="spellEnd"/>
      <w:r w:rsidRPr="00D27660">
        <w:rPr>
          <w:rFonts w:eastAsia="Calibri"/>
          <w:lang w:eastAsia="en-US"/>
        </w:rPr>
        <w:t>. Рассчитать стоимость экскурсионного маршрута по указанным параметрам.</w:t>
      </w:r>
    </w:p>
    <w:p w:rsidR="00D27660" w:rsidRPr="00D27660" w:rsidRDefault="00D27660" w:rsidP="0025185E">
      <w:pPr>
        <w:ind w:firstLine="709"/>
        <w:rPr>
          <w:rFonts w:eastAsia="Calibri"/>
          <w:lang w:eastAsia="en-US"/>
        </w:rPr>
      </w:pPr>
      <w:proofErr w:type="spellStart"/>
      <w:r w:rsidRPr="00D27660">
        <w:rPr>
          <w:rFonts w:eastAsia="Calibri"/>
          <w:lang w:eastAsia="en-US"/>
        </w:rPr>
        <w:t>Скай</w:t>
      </w:r>
      <w:proofErr w:type="spellEnd"/>
      <w:r w:rsidRPr="00D27660">
        <w:rPr>
          <w:rFonts w:eastAsia="Calibri"/>
          <w:lang w:eastAsia="en-US"/>
        </w:rPr>
        <w:t xml:space="preserve"> арт. Придумать и нарисовать графическое изображение.</w:t>
      </w:r>
    </w:p>
    <w:p w:rsidR="00D27660" w:rsidRPr="00D27660" w:rsidRDefault="00D27660" w:rsidP="0025185E">
      <w:pPr>
        <w:ind w:firstLine="709"/>
        <w:rPr>
          <w:rFonts w:eastAsia="Calibri"/>
          <w:lang w:eastAsia="en-US"/>
        </w:rPr>
      </w:pPr>
      <w:proofErr w:type="spellStart"/>
      <w:r w:rsidRPr="00D27660">
        <w:rPr>
          <w:rFonts w:eastAsia="Calibri"/>
          <w:lang w:eastAsia="en-US"/>
        </w:rPr>
        <w:t>Челлендж</w:t>
      </w:r>
      <w:proofErr w:type="spellEnd"/>
      <w:r w:rsidRPr="00D27660">
        <w:rPr>
          <w:rFonts w:eastAsia="Calibri"/>
          <w:lang w:eastAsia="en-US"/>
        </w:rPr>
        <w:t>. Разгадать закодированное задание.</w:t>
      </w:r>
    </w:p>
    <w:p w:rsidR="00D27660" w:rsidRPr="00D27660" w:rsidRDefault="00D27660" w:rsidP="0025185E">
      <w:pPr>
        <w:ind w:firstLine="709"/>
        <w:rPr>
          <w:rFonts w:eastAsia="Calibri"/>
          <w:lang w:eastAsia="en-US"/>
        </w:rPr>
      </w:pPr>
      <w:r w:rsidRPr="00D27660">
        <w:rPr>
          <w:rFonts w:eastAsia="Calibri"/>
          <w:color w:val="000000"/>
          <w:shd w:val="clear" w:color="auto" w:fill="FFFFFF"/>
          <w:lang w:eastAsia="en-US"/>
        </w:rPr>
        <w:t>Перфоманс. работа в ресурсной комнате для детей с ОВЗ. (очная форма)</w:t>
      </w:r>
    </w:p>
    <w:p w:rsidR="00D27660" w:rsidRPr="00D27660" w:rsidRDefault="00D27660" w:rsidP="0025185E">
      <w:pPr>
        <w:ind w:firstLine="709"/>
        <w:rPr>
          <w:rFonts w:eastAsia="Calibri"/>
          <w:color w:val="000000"/>
          <w:shd w:val="clear" w:color="auto" w:fill="FFFFFF"/>
          <w:lang w:eastAsia="en-US"/>
        </w:rPr>
      </w:pPr>
      <w:proofErr w:type="spellStart"/>
      <w:r w:rsidRPr="00D27660">
        <w:rPr>
          <w:rFonts w:eastAsia="Calibri"/>
          <w:color w:val="000000"/>
          <w:shd w:val="clear" w:color="auto" w:fill="FFFFFF"/>
          <w:lang w:eastAsia="en-US"/>
        </w:rPr>
        <w:t>Лайфхак</w:t>
      </w:r>
      <w:proofErr w:type="spellEnd"/>
      <w:r w:rsidRPr="00D27660">
        <w:rPr>
          <w:rFonts w:eastAsia="Calibri"/>
          <w:color w:val="000000"/>
          <w:shd w:val="clear" w:color="auto" w:fill="FFFFFF"/>
          <w:lang w:eastAsia="en-US"/>
        </w:rPr>
        <w:t>. Использовать естественнонаучные знания в повседневной жизни.</w:t>
      </w:r>
    </w:p>
    <w:p w:rsidR="00D27660" w:rsidRPr="00D27660" w:rsidRDefault="00D27660" w:rsidP="0025185E">
      <w:pPr>
        <w:ind w:firstLine="709"/>
      </w:pPr>
    </w:p>
    <w:p w:rsidR="00D27660" w:rsidRPr="00D27660" w:rsidRDefault="00D27660" w:rsidP="0025185E">
      <w:pPr>
        <w:ind w:firstLine="709"/>
        <w:rPr>
          <w:rFonts w:eastAsia="Calibri"/>
          <w:lang w:eastAsia="en-US"/>
        </w:rPr>
      </w:pPr>
      <w:r w:rsidRPr="00D27660">
        <w:rPr>
          <w:rFonts w:eastAsia="Calibri"/>
          <w:lang w:eastAsia="en-US"/>
        </w:rPr>
        <w:t>Состав жюри и критерии оценки</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 xml:space="preserve">Жюри формируется из числа </w:t>
      </w:r>
      <w:r w:rsidRPr="00D27660">
        <w:rPr>
          <w:color w:val="000000"/>
          <w:spacing w:val="7"/>
        </w:rPr>
        <w:t>учителей и администрации</w:t>
      </w:r>
      <w:r w:rsidRPr="00D27660">
        <w:rPr>
          <w:color w:val="000000" w:themeColor="text1"/>
        </w:rPr>
        <w:t xml:space="preserve"> МБОУ Школы № 101. </w:t>
      </w:r>
      <w:r w:rsidRPr="00D27660">
        <w:rPr>
          <w:rFonts w:eastAsia="Calibri"/>
          <w:lang w:eastAsia="en-US"/>
        </w:rPr>
        <w:t>Участник представляет членам жюри задание, выполненное на соответствующем этапе.</w:t>
      </w:r>
    </w:p>
    <w:p w:rsidR="00D27660" w:rsidRPr="00D27660" w:rsidRDefault="00D27660" w:rsidP="0025185E">
      <w:pPr>
        <w:ind w:firstLine="709"/>
        <w:rPr>
          <w:rFonts w:eastAsia="Calibri"/>
          <w:lang w:eastAsia="en-US"/>
        </w:rPr>
      </w:pPr>
      <w:r w:rsidRPr="00D27660">
        <w:rPr>
          <w:rFonts w:eastAsia="Calibri"/>
          <w:lang w:eastAsia="en-US"/>
        </w:rPr>
        <w:t>Время выполнения заданий на каждой станции – 5-7 минут</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Критерии:</w:t>
      </w:r>
    </w:p>
    <w:p w:rsidR="00D27660" w:rsidRPr="00D27660" w:rsidRDefault="00D27660" w:rsidP="0025185E">
      <w:pPr>
        <w:ind w:firstLine="709"/>
        <w:rPr>
          <w:rFonts w:eastAsia="Calibri"/>
          <w:i/>
          <w:lang w:eastAsia="en-US"/>
        </w:rPr>
      </w:pPr>
      <w:r w:rsidRPr="00D27660">
        <w:rPr>
          <w:rFonts w:eastAsia="Calibri"/>
          <w:i/>
          <w:lang w:eastAsia="en-US"/>
        </w:rPr>
        <w:t>Веб-квест</w:t>
      </w:r>
    </w:p>
    <w:p w:rsidR="00D27660" w:rsidRPr="00D27660" w:rsidRDefault="00D27660" w:rsidP="0025185E">
      <w:pPr>
        <w:ind w:firstLine="709"/>
        <w:rPr>
          <w:rFonts w:eastAsia="Calibri"/>
          <w:lang w:eastAsia="en-US"/>
        </w:rPr>
      </w:pPr>
      <w:r w:rsidRPr="00D27660">
        <w:rPr>
          <w:rFonts w:eastAsia="Calibri"/>
          <w:lang w:eastAsia="en-US"/>
        </w:rPr>
        <w:t>- учет указанных требований (2 балла);</w:t>
      </w:r>
    </w:p>
    <w:p w:rsidR="00D27660" w:rsidRPr="00D27660" w:rsidRDefault="00D27660" w:rsidP="0025185E">
      <w:pPr>
        <w:ind w:firstLine="709"/>
        <w:rPr>
          <w:rFonts w:eastAsia="Calibri"/>
          <w:lang w:eastAsia="en-US"/>
        </w:rPr>
      </w:pPr>
      <w:r w:rsidRPr="00D27660">
        <w:rPr>
          <w:rFonts w:eastAsia="Calibri"/>
          <w:lang w:eastAsia="en-US"/>
        </w:rPr>
        <w:t>- умение пользоваться сетью «Интернет» (1 балл);</w:t>
      </w:r>
    </w:p>
    <w:p w:rsidR="00D27660" w:rsidRPr="00D27660" w:rsidRDefault="00D27660" w:rsidP="0025185E">
      <w:pPr>
        <w:ind w:firstLine="709"/>
        <w:rPr>
          <w:rFonts w:eastAsia="Calibri"/>
          <w:lang w:eastAsia="en-US"/>
        </w:rPr>
      </w:pPr>
      <w:r w:rsidRPr="00D27660">
        <w:rPr>
          <w:rFonts w:eastAsia="Calibri"/>
          <w:lang w:eastAsia="en-US"/>
        </w:rPr>
        <w:t>- сплоченность коллектива (1 балл);</w:t>
      </w:r>
    </w:p>
    <w:p w:rsidR="00D27660" w:rsidRPr="00D27660" w:rsidRDefault="00D27660" w:rsidP="0025185E">
      <w:pPr>
        <w:ind w:firstLine="709"/>
        <w:rPr>
          <w:rFonts w:eastAsia="Calibri"/>
          <w:lang w:eastAsia="en-US"/>
        </w:rPr>
      </w:pPr>
      <w:r w:rsidRPr="00D27660">
        <w:rPr>
          <w:rFonts w:eastAsia="Calibri"/>
          <w:lang w:eastAsia="en-US"/>
        </w:rPr>
        <w:t>- скорость выполнения задания (1 балл)</w:t>
      </w:r>
    </w:p>
    <w:p w:rsidR="00D27660" w:rsidRPr="00D27660" w:rsidRDefault="00D27660" w:rsidP="0025185E">
      <w:pPr>
        <w:ind w:firstLine="709"/>
        <w:rPr>
          <w:rFonts w:eastAsia="Calibri"/>
          <w:i/>
          <w:lang w:eastAsia="en-US"/>
        </w:rPr>
      </w:pPr>
      <w:r w:rsidRPr="00D27660">
        <w:rPr>
          <w:rFonts w:eastAsia="Calibri"/>
          <w:i/>
          <w:lang w:eastAsia="en-US"/>
        </w:rPr>
        <w:t xml:space="preserve">Видео метафора </w:t>
      </w:r>
    </w:p>
    <w:p w:rsidR="00D27660" w:rsidRPr="00D27660" w:rsidRDefault="00D27660" w:rsidP="0025185E">
      <w:pPr>
        <w:ind w:firstLine="709"/>
        <w:rPr>
          <w:rFonts w:eastAsia="Calibri"/>
          <w:lang w:eastAsia="en-US"/>
        </w:rPr>
      </w:pPr>
      <w:r w:rsidRPr="00D27660">
        <w:rPr>
          <w:rFonts w:eastAsia="Calibri"/>
          <w:lang w:eastAsia="en-US"/>
        </w:rPr>
        <w:t>- выбор нестандартных решений (1 балл);</w:t>
      </w:r>
    </w:p>
    <w:p w:rsidR="00D27660" w:rsidRPr="00D27660" w:rsidRDefault="00D27660" w:rsidP="0025185E">
      <w:pPr>
        <w:ind w:firstLine="709"/>
        <w:rPr>
          <w:rFonts w:eastAsia="Calibri"/>
          <w:lang w:eastAsia="en-US"/>
        </w:rPr>
      </w:pPr>
      <w:r w:rsidRPr="00D27660">
        <w:rPr>
          <w:rFonts w:eastAsia="Calibri"/>
          <w:lang w:eastAsia="en-US"/>
        </w:rPr>
        <w:t>- зрелищность (2 балла);</w:t>
      </w:r>
    </w:p>
    <w:p w:rsidR="00D27660" w:rsidRPr="00D27660" w:rsidRDefault="00D27660" w:rsidP="0025185E">
      <w:pPr>
        <w:ind w:firstLine="709"/>
        <w:rPr>
          <w:rFonts w:eastAsia="Calibri"/>
          <w:lang w:eastAsia="en-US"/>
        </w:rPr>
      </w:pPr>
      <w:r w:rsidRPr="00D27660">
        <w:rPr>
          <w:rFonts w:eastAsia="Calibri"/>
          <w:lang w:eastAsia="en-US"/>
        </w:rPr>
        <w:t>-сплоченность коллектива (1 балл);</w:t>
      </w:r>
    </w:p>
    <w:p w:rsidR="00D27660" w:rsidRPr="00D27660" w:rsidRDefault="00D27660" w:rsidP="0025185E">
      <w:pPr>
        <w:ind w:firstLine="709"/>
        <w:rPr>
          <w:rFonts w:eastAsia="Calibri"/>
          <w:lang w:eastAsia="en-US"/>
        </w:rPr>
      </w:pPr>
      <w:r w:rsidRPr="00D27660">
        <w:rPr>
          <w:rFonts w:eastAsia="Calibri"/>
          <w:lang w:eastAsia="en-US"/>
        </w:rPr>
        <w:t>-скорость выполнения задания (1 балл).</w:t>
      </w:r>
    </w:p>
    <w:p w:rsidR="00D27660" w:rsidRPr="00D27660" w:rsidRDefault="00D27660" w:rsidP="0025185E">
      <w:pPr>
        <w:ind w:firstLine="709"/>
        <w:rPr>
          <w:rFonts w:eastAsia="Calibri"/>
          <w:lang w:eastAsia="en-US"/>
        </w:rPr>
      </w:pPr>
      <w:r w:rsidRPr="00D27660">
        <w:rPr>
          <w:rFonts w:eastAsia="Calibri"/>
          <w:i/>
          <w:lang w:eastAsia="en-US"/>
        </w:rPr>
        <w:t>Гипертекст</w:t>
      </w:r>
      <w:r w:rsidRPr="00D27660">
        <w:rPr>
          <w:rFonts w:eastAsia="Calibri"/>
          <w:lang w:eastAsia="en-US"/>
        </w:rPr>
        <w:t xml:space="preserve"> </w:t>
      </w:r>
    </w:p>
    <w:p w:rsidR="00D27660" w:rsidRPr="00D27660" w:rsidRDefault="00D27660" w:rsidP="0025185E">
      <w:pPr>
        <w:ind w:firstLine="709"/>
        <w:rPr>
          <w:rFonts w:eastAsia="Calibri"/>
          <w:lang w:eastAsia="en-US"/>
        </w:rPr>
      </w:pPr>
      <w:r w:rsidRPr="00D27660">
        <w:rPr>
          <w:rFonts w:eastAsia="Calibri"/>
          <w:lang w:eastAsia="en-US"/>
        </w:rPr>
        <w:t>- найдено толкование 50 % текста (1 балл);</w:t>
      </w:r>
    </w:p>
    <w:p w:rsidR="00D27660" w:rsidRPr="00D27660" w:rsidRDefault="00D27660" w:rsidP="0025185E">
      <w:pPr>
        <w:ind w:firstLine="709"/>
        <w:rPr>
          <w:rFonts w:eastAsia="Calibri"/>
          <w:lang w:eastAsia="en-US"/>
        </w:rPr>
      </w:pPr>
      <w:r w:rsidRPr="00D27660">
        <w:rPr>
          <w:rFonts w:eastAsia="Calibri"/>
          <w:lang w:eastAsia="en-US"/>
        </w:rPr>
        <w:t>- объяснены все слова текста  (2 балла);</w:t>
      </w:r>
    </w:p>
    <w:p w:rsidR="00D27660" w:rsidRPr="00D27660" w:rsidRDefault="00D27660" w:rsidP="0025185E">
      <w:pPr>
        <w:ind w:firstLine="709"/>
        <w:rPr>
          <w:rFonts w:eastAsia="Calibri"/>
          <w:lang w:eastAsia="en-US"/>
        </w:rPr>
      </w:pPr>
      <w:r w:rsidRPr="00D27660">
        <w:rPr>
          <w:rFonts w:eastAsia="Calibri"/>
          <w:lang w:eastAsia="en-US"/>
        </w:rPr>
        <w:t>- добавлено 50 % гипертекста (1 балл);</w:t>
      </w:r>
    </w:p>
    <w:p w:rsidR="00D27660" w:rsidRPr="00D27660" w:rsidRDefault="00D27660" w:rsidP="0025185E">
      <w:pPr>
        <w:ind w:firstLine="709"/>
        <w:rPr>
          <w:rFonts w:eastAsia="Calibri"/>
          <w:lang w:eastAsia="en-US"/>
        </w:rPr>
      </w:pPr>
      <w:r w:rsidRPr="00D27660">
        <w:rPr>
          <w:rFonts w:eastAsia="Calibri"/>
          <w:lang w:eastAsia="en-US"/>
        </w:rPr>
        <w:t xml:space="preserve">- оформлен весь гипертекст ( 2 балла); </w:t>
      </w:r>
    </w:p>
    <w:p w:rsidR="00D27660" w:rsidRPr="00D27660" w:rsidRDefault="00D27660" w:rsidP="0025185E">
      <w:pPr>
        <w:ind w:firstLine="709"/>
        <w:rPr>
          <w:rFonts w:eastAsia="Calibri"/>
          <w:lang w:eastAsia="en-US"/>
        </w:rPr>
      </w:pPr>
      <w:r w:rsidRPr="00D27660">
        <w:rPr>
          <w:rFonts w:eastAsia="Calibri"/>
          <w:lang w:eastAsia="en-US"/>
        </w:rPr>
        <w:t>Скорость выполнения задания (1 балл)</w:t>
      </w:r>
    </w:p>
    <w:p w:rsidR="00D27660" w:rsidRPr="00D27660" w:rsidRDefault="00D27660" w:rsidP="0025185E">
      <w:pPr>
        <w:ind w:firstLine="709"/>
        <w:rPr>
          <w:rFonts w:eastAsia="Calibri"/>
          <w:i/>
          <w:lang w:eastAsia="en-US"/>
        </w:rPr>
      </w:pPr>
      <w:proofErr w:type="spellStart"/>
      <w:r w:rsidRPr="00D27660">
        <w:rPr>
          <w:rFonts w:eastAsia="Calibri"/>
          <w:i/>
          <w:lang w:eastAsia="en-US"/>
        </w:rPr>
        <w:t>Киберлаборатория</w:t>
      </w:r>
      <w:proofErr w:type="spellEnd"/>
      <w:r w:rsidRPr="00D27660">
        <w:rPr>
          <w:rFonts w:eastAsia="Calibri"/>
          <w:i/>
          <w:lang w:eastAsia="en-US"/>
        </w:rPr>
        <w:t xml:space="preserve"> </w:t>
      </w:r>
    </w:p>
    <w:p w:rsidR="00D27660" w:rsidRPr="00D27660" w:rsidRDefault="00D27660" w:rsidP="0025185E">
      <w:pPr>
        <w:ind w:firstLine="709"/>
        <w:rPr>
          <w:rFonts w:eastAsia="Calibri"/>
          <w:lang w:eastAsia="en-US"/>
        </w:rPr>
      </w:pPr>
      <w:r w:rsidRPr="00D27660">
        <w:rPr>
          <w:rFonts w:eastAsia="Calibri"/>
          <w:lang w:eastAsia="en-US"/>
        </w:rPr>
        <w:t>- учет указанных требований (2 балла);</w:t>
      </w:r>
    </w:p>
    <w:p w:rsidR="00D27660" w:rsidRPr="00D27660" w:rsidRDefault="00D27660" w:rsidP="0025185E">
      <w:pPr>
        <w:ind w:firstLine="709"/>
        <w:rPr>
          <w:rFonts w:eastAsia="Calibri"/>
          <w:lang w:eastAsia="en-US"/>
        </w:rPr>
      </w:pPr>
      <w:r w:rsidRPr="00D27660">
        <w:rPr>
          <w:rFonts w:eastAsia="Calibri"/>
          <w:lang w:eastAsia="en-US"/>
        </w:rPr>
        <w:t>- скорость выполнения задания (1 балл);</w:t>
      </w:r>
    </w:p>
    <w:p w:rsidR="00D27660" w:rsidRPr="00D27660" w:rsidRDefault="00D27660" w:rsidP="0025185E">
      <w:pPr>
        <w:ind w:firstLine="709"/>
        <w:rPr>
          <w:rFonts w:eastAsia="Calibri"/>
          <w:lang w:eastAsia="en-US"/>
        </w:rPr>
      </w:pPr>
      <w:r w:rsidRPr="00D27660">
        <w:rPr>
          <w:rFonts w:eastAsia="Calibri"/>
          <w:lang w:eastAsia="en-US"/>
        </w:rPr>
        <w:t xml:space="preserve">- умение оформлять диаграммы в </w:t>
      </w:r>
      <w:proofErr w:type="spellStart"/>
      <w:r w:rsidRPr="00D27660">
        <w:rPr>
          <w:rFonts w:eastAsia="Calibri"/>
          <w:lang w:eastAsia="en-US"/>
        </w:rPr>
        <w:t>Ехс</w:t>
      </w:r>
      <w:proofErr w:type="spellEnd"/>
      <w:r w:rsidRPr="00D27660">
        <w:rPr>
          <w:rFonts w:eastAsia="Calibri"/>
          <w:lang w:val="en-US" w:eastAsia="en-US"/>
        </w:rPr>
        <w:t>el</w:t>
      </w:r>
      <w:r w:rsidRPr="00D27660">
        <w:rPr>
          <w:rFonts w:eastAsia="Calibri"/>
          <w:lang w:eastAsia="en-US"/>
        </w:rPr>
        <w:t xml:space="preserve"> (1 балл);</w:t>
      </w:r>
    </w:p>
    <w:p w:rsidR="00D27660" w:rsidRPr="00D27660" w:rsidRDefault="00D27660" w:rsidP="0025185E">
      <w:pPr>
        <w:ind w:firstLine="709"/>
        <w:rPr>
          <w:rFonts w:eastAsia="Calibri"/>
          <w:lang w:eastAsia="en-US"/>
        </w:rPr>
      </w:pPr>
      <w:r w:rsidRPr="00D27660">
        <w:rPr>
          <w:rFonts w:eastAsia="Calibri"/>
          <w:lang w:eastAsia="en-US"/>
        </w:rPr>
        <w:t>- сплоченность коллектива (1 балл)</w:t>
      </w:r>
    </w:p>
    <w:p w:rsidR="00D27660" w:rsidRPr="00D27660" w:rsidRDefault="00D27660" w:rsidP="0025185E">
      <w:pPr>
        <w:ind w:firstLine="709"/>
        <w:rPr>
          <w:i/>
        </w:rPr>
      </w:pPr>
      <w:r w:rsidRPr="00D27660">
        <w:rPr>
          <w:i/>
        </w:rPr>
        <w:t>Кластер</w:t>
      </w:r>
    </w:p>
    <w:p w:rsidR="00D27660" w:rsidRPr="00D27660" w:rsidRDefault="00D27660" w:rsidP="0025185E">
      <w:pPr>
        <w:ind w:firstLine="709"/>
        <w:rPr>
          <w:color w:val="000000"/>
        </w:rPr>
      </w:pPr>
      <w:r w:rsidRPr="00D27660">
        <w:rPr>
          <w:color w:val="000000"/>
        </w:rPr>
        <w:t>Каждый информационный блок с тремя примерами оценивается в 1 балл.</w:t>
      </w:r>
    </w:p>
    <w:p w:rsidR="00D27660" w:rsidRPr="00D27660" w:rsidRDefault="00D27660" w:rsidP="0025185E">
      <w:pPr>
        <w:ind w:firstLine="709"/>
        <w:rPr>
          <w:color w:val="000000"/>
        </w:rPr>
      </w:pPr>
      <w:r w:rsidRPr="00D27660">
        <w:rPr>
          <w:color w:val="000000"/>
        </w:rPr>
        <w:lastRenderedPageBreak/>
        <w:t>Можно использовать две подсказки в организации кластера (каждая подсказка – 1 балл)</w:t>
      </w:r>
    </w:p>
    <w:p w:rsidR="00D27660" w:rsidRPr="00D27660" w:rsidRDefault="00D27660" w:rsidP="0025185E">
      <w:pPr>
        <w:ind w:firstLine="709"/>
        <w:rPr>
          <w:rFonts w:eastAsia="Calibri"/>
          <w:i/>
          <w:lang w:eastAsia="en-US"/>
        </w:rPr>
      </w:pPr>
      <w:proofErr w:type="spellStart"/>
      <w:r w:rsidRPr="00D27660">
        <w:rPr>
          <w:rFonts w:eastAsia="Calibri"/>
          <w:i/>
          <w:lang w:eastAsia="en-US"/>
        </w:rPr>
        <w:t>Кроссенс</w:t>
      </w:r>
      <w:proofErr w:type="spellEnd"/>
      <w:r w:rsidRPr="00D27660">
        <w:rPr>
          <w:rFonts w:eastAsia="Calibri"/>
          <w:i/>
          <w:lang w:eastAsia="en-US"/>
        </w:rPr>
        <w:t xml:space="preserve"> </w:t>
      </w:r>
    </w:p>
    <w:p w:rsidR="00D27660" w:rsidRPr="00D27660" w:rsidRDefault="00D27660" w:rsidP="0025185E">
      <w:pPr>
        <w:ind w:firstLine="709"/>
        <w:rPr>
          <w:rFonts w:eastAsia="Calibri"/>
          <w:lang w:eastAsia="en-US"/>
        </w:rPr>
      </w:pPr>
      <w:r w:rsidRPr="00D27660">
        <w:rPr>
          <w:rFonts w:eastAsia="Calibri"/>
          <w:lang w:eastAsia="en-US"/>
        </w:rPr>
        <w:t>- указано 50 % взаимосвязей (1 балл);</w:t>
      </w:r>
    </w:p>
    <w:p w:rsidR="00D27660" w:rsidRPr="00D27660" w:rsidRDefault="00D27660" w:rsidP="0025185E">
      <w:pPr>
        <w:ind w:firstLine="709"/>
        <w:rPr>
          <w:rFonts w:eastAsia="Calibri"/>
          <w:lang w:eastAsia="en-US"/>
        </w:rPr>
      </w:pPr>
      <w:r w:rsidRPr="00D27660">
        <w:rPr>
          <w:rFonts w:eastAsia="Calibri"/>
          <w:lang w:eastAsia="en-US"/>
        </w:rPr>
        <w:t>- указаны все взаимосвязи (2 балла);</w:t>
      </w:r>
    </w:p>
    <w:p w:rsidR="00D27660" w:rsidRPr="00D27660" w:rsidRDefault="00D27660" w:rsidP="0025185E">
      <w:pPr>
        <w:ind w:firstLine="709"/>
        <w:rPr>
          <w:rFonts w:eastAsia="Calibri"/>
          <w:lang w:eastAsia="en-US"/>
        </w:rPr>
      </w:pPr>
      <w:r w:rsidRPr="00D27660">
        <w:rPr>
          <w:rFonts w:eastAsia="Calibri"/>
          <w:lang w:eastAsia="en-US"/>
        </w:rPr>
        <w:t xml:space="preserve">- составлено 50 % своего </w:t>
      </w:r>
      <w:proofErr w:type="spellStart"/>
      <w:r w:rsidRPr="00D27660">
        <w:rPr>
          <w:rFonts w:eastAsia="Calibri"/>
          <w:lang w:eastAsia="en-US"/>
        </w:rPr>
        <w:t>кроссенса</w:t>
      </w:r>
      <w:proofErr w:type="spellEnd"/>
      <w:r w:rsidRPr="00D27660">
        <w:rPr>
          <w:rFonts w:eastAsia="Calibri"/>
          <w:lang w:eastAsia="en-US"/>
        </w:rPr>
        <w:t xml:space="preserve"> (1 балл);</w:t>
      </w:r>
    </w:p>
    <w:p w:rsidR="00D27660" w:rsidRPr="00D27660" w:rsidRDefault="00D27660" w:rsidP="0025185E">
      <w:pPr>
        <w:ind w:firstLine="709"/>
        <w:rPr>
          <w:rFonts w:eastAsia="Calibri"/>
          <w:lang w:eastAsia="en-US"/>
        </w:rPr>
      </w:pPr>
      <w:r w:rsidRPr="00D27660">
        <w:rPr>
          <w:rFonts w:eastAsia="Calibri"/>
          <w:lang w:eastAsia="en-US"/>
        </w:rPr>
        <w:t xml:space="preserve">- составлен свой </w:t>
      </w:r>
      <w:proofErr w:type="spellStart"/>
      <w:r w:rsidRPr="00D27660">
        <w:rPr>
          <w:rFonts w:eastAsia="Calibri"/>
          <w:lang w:eastAsia="en-US"/>
        </w:rPr>
        <w:t>кроссенс</w:t>
      </w:r>
      <w:proofErr w:type="spellEnd"/>
      <w:r w:rsidRPr="00D27660">
        <w:rPr>
          <w:rFonts w:eastAsia="Calibri"/>
          <w:lang w:eastAsia="en-US"/>
        </w:rPr>
        <w:t xml:space="preserve"> (2 балла);</w:t>
      </w:r>
    </w:p>
    <w:p w:rsidR="00D27660" w:rsidRPr="00D27660" w:rsidRDefault="00D27660" w:rsidP="0025185E">
      <w:pPr>
        <w:ind w:firstLine="709"/>
        <w:rPr>
          <w:rFonts w:eastAsia="Calibri"/>
          <w:lang w:eastAsia="en-US"/>
        </w:rPr>
      </w:pPr>
      <w:r w:rsidRPr="00D27660">
        <w:rPr>
          <w:rFonts w:eastAsia="Calibri"/>
          <w:lang w:eastAsia="en-US"/>
        </w:rPr>
        <w:t>- скорость выполнения задания (1 балл).</w:t>
      </w:r>
    </w:p>
    <w:p w:rsidR="00D27660" w:rsidRPr="00D27660" w:rsidRDefault="00D27660" w:rsidP="0025185E">
      <w:pPr>
        <w:ind w:firstLine="709"/>
        <w:rPr>
          <w:rFonts w:eastAsia="Calibri"/>
          <w:i/>
          <w:lang w:eastAsia="en-US"/>
        </w:rPr>
      </w:pPr>
      <w:proofErr w:type="spellStart"/>
      <w:r w:rsidRPr="00D27660">
        <w:rPr>
          <w:rFonts w:eastAsia="Calibri"/>
          <w:i/>
          <w:lang w:eastAsia="en-US"/>
        </w:rPr>
        <w:t>ЛогистикА</w:t>
      </w:r>
      <w:proofErr w:type="spellEnd"/>
      <w:r w:rsidRPr="00D27660">
        <w:rPr>
          <w:rFonts w:eastAsia="Calibri"/>
          <w:i/>
          <w:lang w:eastAsia="en-US"/>
        </w:rPr>
        <w:t xml:space="preserve"> </w:t>
      </w:r>
    </w:p>
    <w:p w:rsidR="00D27660" w:rsidRPr="00D27660" w:rsidRDefault="00D27660" w:rsidP="0025185E">
      <w:pPr>
        <w:ind w:firstLine="709"/>
        <w:rPr>
          <w:rFonts w:eastAsia="Calibri"/>
          <w:lang w:eastAsia="en-US"/>
        </w:rPr>
      </w:pPr>
      <w:r w:rsidRPr="00D27660">
        <w:rPr>
          <w:rFonts w:eastAsia="Calibri"/>
          <w:lang w:eastAsia="en-US"/>
        </w:rPr>
        <w:t>-умение работать с электронной почтой (1 балл);</w:t>
      </w:r>
    </w:p>
    <w:p w:rsidR="00D27660" w:rsidRPr="00D27660" w:rsidRDefault="00D27660" w:rsidP="0025185E">
      <w:pPr>
        <w:ind w:firstLine="709"/>
      </w:pPr>
      <w:r w:rsidRPr="00D27660">
        <w:rPr>
          <w:color w:val="000000"/>
        </w:rPr>
        <w:t xml:space="preserve">- составлен перечень объектов в таблице </w:t>
      </w:r>
      <w:proofErr w:type="spellStart"/>
      <w:r w:rsidRPr="00D27660">
        <w:rPr>
          <w:color w:val="000000"/>
        </w:rPr>
        <w:t>Excel</w:t>
      </w:r>
      <w:proofErr w:type="spellEnd"/>
      <w:r w:rsidRPr="00D27660">
        <w:rPr>
          <w:color w:val="000000"/>
        </w:rPr>
        <w:t xml:space="preserve"> (1 балл);</w:t>
      </w:r>
    </w:p>
    <w:p w:rsidR="00D27660" w:rsidRPr="00D27660" w:rsidRDefault="00D27660" w:rsidP="0025185E">
      <w:pPr>
        <w:ind w:firstLine="709"/>
        <w:rPr>
          <w:rFonts w:eastAsia="Calibri"/>
          <w:lang w:eastAsia="en-US"/>
        </w:rPr>
      </w:pPr>
      <w:r w:rsidRPr="00D27660">
        <w:rPr>
          <w:rFonts w:eastAsia="Calibri"/>
          <w:lang w:eastAsia="en-US"/>
        </w:rPr>
        <w:t>- верно внесена в таблицу стоимость посещения всех объектов (1 балл);</w:t>
      </w:r>
    </w:p>
    <w:p w:rsidR="00D27660" w:rsidRPr="00D27660" w:rsidRDefault="00D27660" w:rsidP="0025185E">
      <w:pPr>
        <w:ind w:firstLine="709"/>
      </w:pPr>
      <w:r w:rsidRPr="00D27660">
        <w:rPr>
          <w:color w:val="000000"/>
        </w:rPr>
        <w:t>-правильно рассчитаны транспортные затраты (1 балл);</w:t>
      </w:r>
    </w:p>
    <w:p w:rsidR="00D27660" w:rsidRPr="00D27660" w:rsidRDefault="00D27660" w:rsidP="0025185E">
      <w:pPr>
        <w:ind w:firstLine="709"/>
        <w:rPr>
          <w:rFonts w:eastAsia="Calibri"/>
          <w:lang w:eastAsia="en-US"/>
        </w:rPr>
      </w:pPr>
      <w:r w:rsidRPr="00D27660">
        <w:rPr>
          <w:rFonts w:eastAsia="Calibri"/>
          <w:lang w:eastAsia="en-US"/>
        </w:rPr>
        <w:t>-получена верная стоимость всей поездки (1 балл)</w:t>
      </w:r>
    </w:p>
    <w:p w:rsidR="00D27660" w:rsidRPr="00D27660" w:rsidRDefault="00D27660" w:rsidP="0025185E">
      <w:pPr>
        <w:ind w:firstLine="709"/>
        <w:rPr>
          <w:rFonts w:eastAsia="Calibri"/>
          <w:i/>
          <w:lang w:eastAsia="en-US"/>
        </w:rPr>
      </w:pPr>
      <w:proofErr w:type="spellStart"/>
      <w:r w:rsidRPr="00D27660">
        <w:rPr>
          <w:rFonts w:eastAsia="Calibri"/>
          <w:i/>
          <w:lang w:eastAsia="en-US"/>
        </w:rPr>
        <w:t>Скай</w:t>
      </w:r>
      <w:proofErr w:type="spellEnd"/>
      <w:r w:rsidRPr="00D27660">
        <w:rPr>
          <w:rFonts w:eastAsia="Calibri"/>
          <w:i/>
          <w:lang w:eastAsia="en-US"/>
        </w:rPr>
        <w:t xml:space="preserve"> арт </w:t>
      </w:r>
    </w:p>
    <w:p w:rsidR="00D27660" w:rsidRPr="00D27660" w:rsidRDefault="00D27660" w:rsidP="0025185E">
      <w:pPr>
        <w:ind w:firstLine="709"/>
        <w:rPr>
          <w:rFonts w:eastAsia="Calibri"/>
          <w:lang w:eastAsia="en-US"/>
        </w:rPr>
      </w:pPr>
      <w:r w:rsidRPr="00D27660">
        <w:rPr>
          <w:rFonts w:eastAsia="Calibri"/>
          <w:lang w:eastAsia="en-US"/>
        </w:rPr>
        <w:t>- работа в команде (1 балл);</w:t>
      </w:r>
    </w:p>
    <w:p w:rsidR="00D27660" w:rsidRPr="00D27660" w:rsidRDefault="00D27660" w:rsidP="0025185E">
      <w:pPr>
        <w:ind w:firstLine="709"/>
        <w:rPr>
          <w:rFonts w:eastAsia="Calibri"/>
          <w:lang w:eastAsia="en-US"/>
        </w:rPr>
      </w:pPr>
      <w:r w:rsidRPr="00D27660">
        <w:rPr>
          <w:rFonts w:eastAsia="Calibri"/>
          <w:lang w:eastAsia="en-US"/>
        </w:rPr>
        <w:t>- выбор нестандартных решений (1 балл);</w:t>
      </w:r>
    </w:p>
    <w:p w:rsidR="00D27660" w:rsidRPr="00D27660" w:rsidRDefault="00D27660" w:rsidP="0025185E">
      <w:pPr>
        <w:ind w:firstLine="709"/>
        <w:rPr>
          <w:rFonts w:eastAsia="Calibri"/>
          <w:lang w:eastAsia="en-US"/>
        </w:rPr>
      </w:pPr>
      <w:r w:rsidRPr="00D27660">
        <w:rPr>
          <w:rFonts w:eastAsia="Calibri"/>
          <w:lang w:eastAsia="en-US"/>
        </w:rPr>
        <w:t>- работа на всём пространстве (1 балл);</w:t>
      </w:r>
    </w:p>
    <w:p w:rsidR="00D27660" w:rsidRPr="00D27660" w:rsidRDefault="00D27660" w:rsidP="0025185E">
      <w:pPr>
        <w:ind w:firstLine="709"/>
        <w:rPr>
          <w:rFonts w:eastAsia="Calibri"/>
          <w:lang w:eastAsia="en-US"/>
        </w:rPr>
      </w:pPr>
      <w:r w:rsidRPr="00D27660">
        <w:rPr>
          <w:rFonts w:eastAsia="Calibri"/>
          <w:lang w:eastAsia="en-US"/>
        </w:rPr>
        <w:t>- художественное восприятие и зрелищность (1 балл);</w:t>
      </w:r>
    </w:p>
    <w:p w:rsidR="00D27660" w:rsidRPr="00D27660" w:rsidRDefault="00D27660" w:rsidP="0025185E">
      <w:pPr>
        <w:ind w:firstLine="709"/>
        <w:rPr>
          <w:rFonts w:eastAsia="Calibri"/>
          <w:lang w:eastAsia="en-US"/>
        </w:rPr>
      </w:pPr>
      <w:r w:rsidRPr="00D27660">
        <w:rPr>
          <w:rFonts w:eastAsia="Calibri"/>
          <w:lang w:eastAsia="en-US"/>
        </w:rPr>
        <w:t>- скорость выполнения задания (1 балл);</w:t>
      </w:r>
    </w:p>
    <w:p w:rsidR="00D27660" w:rsidRPr="00D27660" w:rsidRDefault="00D27660" w:rsidP="0025185E">
      <w:pPr>
        <w:ind w:firstLine="709"/>
        <w:rPr>
          <w:rFonts w:eastAsia="Calibri"/>
          <w:i/>
          <w:lang w:eastAsia="en-US"/>
        </w:rPr>
      </w:pPr>
      <w:proofErr w:type="spellStart"/>
      <w:r w:rsidRPr="00D27660">
        <w:rPr>
          <w:rFonts w:eastAsia="Calibri"/>
          <w:i/>
          <w:lang w:eastAsia="en-US"/>
        </w:rPr>
        <w:t>Челлендж</w:t>
      </w:r>
      <w:proofErr w:type="spellEnd"/>
    </w:p>
    <w:p w:rsidR="00D27660" w:rsidRPr="00D27660" w:rsidRDefault="00D27660" w:rsidP="0025185E">
      <w:pPr>
        <w:ind w:firstLine="709"/>
        <w:rPr>
          <w:color w:val="000000"/>
        </w:rPr>
      </w:pPr>
      <w:r w:rsidRPr="00D27660">
        <w:rPr>
          <w:color w:val="000000"/>
        </w:rPr>
        <w:t>Каждая правильно разгаданная загадка 1 балл.</w:t>
      </w:r>
    </w:p>
    <w:p w:rsidR="00D27660" w:rsidRPr="00D27660" w:rsidRDefault="00D27660" w:rsidP="0025185E">
      <w:pPr>
        <w:ind w:firstLine="709"/>
        <w:rPr>
          <w:rFonts w:eastAsia="Calibri"/>
          <w:lang w:eastAsia="en-US"/>
        </w:rPr>
      </w:pPr>
      <w:r w:rsidRPr="00D27660">
        <w:rPr>
          <w:rFonts w:eastAsia="Calibri"/>
          <w:color w:val="000000"/>
          <w:lang w:eastAsia="en-US"/>
        </w:rPr>
        <w:t>(каждая подсказка – 1 балл)</w:t>
      </w:r>
    </w:p>
    <w:p w:rsidR="00D27660" w:rsidRPr="00D27660" w:rsidRDefault="00D27660" w:rsidP="0025185E">
      <w:pPr>
        <w:ind w:firstLine="709"/>
        <w:rPr>
          <w:rFonts w:eastAsia="Calibri"/>
          <w:i/>
          <w:color w:val="000000"/>
          <w:shd w:val="clear" w:color="auto" w:fill="FFFFFF"/>
          <w:lang w:eastAsia="en-US"/>
        </w:rPr>
      </w:pPr>
      <w:r w:rsidRPr="00D27660">
        <w:rPr>
          <w:rFonts w:eastAsia="Calibri"/>
          <w:i/>
          <w:color w:val="000000"/>
          <w:shd w:val="clear" w:color="auto" w:fill="FFFFFF"/>
          <w:lang w:eastAsia="en-US"/>
        </w:rPr>
        <w:t>Перфоманс</w:t>
      </w:r>
    </w:p>
    <w:p w:rsidR="00D27660" w:rsidRPr="00D27660" w:rsidRDefault="00D27660" w:rsidP="0025185E">
      <w:pPr>
        <w:ind w:firstLine="709"/>
        <w:rPr>
          <w:rFonts w:eastAsia="Calibri"/>
          <w:color w:val="000000"/>
          <w:shd w:val="clear" w:color="auto" w:fill="FFFFFF"/>
          <w:lang w:eastAsia="en-US"/>
        </w:rPr>
      </w:pPr>
      <w:r w:rsidRPr="00D27660">
        <w:rPr>
          <w:rFonts w:eastAsia="Calibri"/>
          <w:color w:val="000000"/>
          <w:shd w:val="clear" w:color="auto" w:fill="FFFFFF"/>
          <w:lang w:eastAsia="en-US"/>
        </w:rPr>
        <w:t>- сплоченность команды (1 балл);</w:t>
      </w:r>
    </w:p>
    <w:p w:rsidR="00D27660" w:rsidRPr="00D27660" w:rsidRDefault="00D27660" w:rsidP="0025185E">
      <w:pPr>
        <w:ind w:firstLine="709"/>
        <w:rPr>
          <w:rFonts w:eastAsia="Calibri"/>
          <w:color w:val="000000"/>
          <w:shd w:val="clear" w:color="auto" w:fill="FFFFFF"/>
          <w:lang w:eastAsia="en-US"/>
        </w:rPr>
      </w:pPr>
      <w:r w:rsidRPr="00D27660">
        <w:rPr>
          <w:rFonts w:eastAsia="Calibri"/>
          <w:color w:val="000000"/>
          <w:shd w:val="clear" w:color="auto" w:fill="FFFFFF"/>
          <w:lang w:eastAsia="en-US"/>
        </w:rPr>
        <w:t>- результат получен (1 балл);</w:t>
      </w:r>
    </w:p>
    <w:p w:rsidR="00D27660" w:rsidRPr="00D27660" w:rsidRDefault="00D27660" w:rsidP="0025185E">
      <w:pPr>
        <w:ind w:firstLine="709"/>
        <w:rPr>
          <w:rFonts w:eastAsia="Calibri"/>
          <w:color w:val="000000"/>
          <w:shd w:val="clear" w:color="auto" w:fill="FFFFFF"/>
          <w:lang w:eastAsia="en-US"/>
        </w:rPr>
      </w:pPr>
      <w:r w:rsidRPr="00D27660">
        <w:rPr>
          <w:rFonts w:eastAsia="Calibri"/>
          <w:color w:val="000000"/>
          <w:shd w:val="clear" w:color="auto" w:fill="FFFFFF"/>
          <w:lang w:eastAsia="en-US"/>
        </w:rPr>
        <w:t>- социальная  значимость результата работы команды (1 балл);</w:t>
      </w:r>
    </w:p>
    <w:p w:rsidR="00D27660" w:rsidRPr="00D27660" w:rsidRDefault="00D27660" w:rsidP="0025185E">
      <w:pPr>
        <w:ind w:firstLine="709"/>
        <w:rPr>
          <w:rFonts w:eastAsia="Calibri"/>
          <w:lang w:eastAsia="en-US"/>
        </w:rPr>
      </w:pPr>
      <w:r w:rsidRPr="00D27660">
        <w:rPr>
          <w:rFonts w:eastAsia="Calibri"/>
          <w:color w:val="000000"/>
          <w:shd w:val="clear" w:color="auto" w:fill="FFFFFF"/>
          <w:lang w:eastAsia="en-US"/>
        </w:rPr>
        <w:t>- креативный подход (до 2-х баллов).</w:t>
      </w:r>
    </w:p>
    <w:p w:rsidR="00D27660" w:rsidRPr="00D27660" w:rsidRDefault="00D27660" w:rsidP="0025185E">
      <w:pPr>
        <w:ind w:firstLine="709"/>
        <w:rPr>
          <w:rFonts w:eastAsia="Calibri"/>
          <w:i/>
          <w:color w:val="000000"/>
          <w:shd w:val="clear" w:color="auto" w:fill="FFFFFF"/>
          <w:lang w:eastAsia="en-US"/>
        </w:rPr>
      </w:pPr>
      <w:proofErr w:type="spellStart"/>
      <w:r w:rsidRPr="00D27660">
        <w:rPr>
          <w:rFonts w:eastAsia="Calibri"/>
          <w:i/>
          <w:color w:val="000000"/>
          <w:shd w:val="clear" w:color="auto" w:fill="FFFFFF"/>
          <w:lang w:eastAsia="en-US"/>
        </w:rPr>
        <w:t>Лайфхак</w:t>
      </w:r>
      <w:proofErr w:type="spellEnd"/>
    </w:p>
    <w:p w:rsidR="00D27660" w:rsidRPr="00D27660" w:rsidRDefault="00D27660" w:rsidP="0025185E">
      <w:pPr>
        <w:ind w:firstLine="709"/>
        <w:rPr>
          <w:rFonts w:eastAsia="Calibri"/>
          <w:color w:val="000000"/>
          <w:shd w:val="clear" w:color="auto" w:fill="FFFFFF"/>
          <w:lang w:eastAsia="en-US"/>
        </w:rPr>
      </w:pPr>
      <w:r w:rsidRPr="00D27660">
        <w:rPr>
          <w:rFonts w:eastAsia="Calibri"/>
          <w:color w:val="000000"/>
          <w:shd w:val="clear" w:color="auto" w:fill="FFFFFF"/>
          <w:lang w:eastAsia="en-US"/>
        </w:rPr>
        <w:t>- сплоченность команды (1 балл);</w:t>
      </w:r>
    </w:p>
    <w:p w:rsidR="00D27660" w:rsidRPr="00D27660" w:rsidRDefault="00D27660" w:rsidP="0025185E">
      <w:pPr>
        <w:ind w:firstLine="709"/>
        <w:rPr>
          <w:rFonts w:eastAsia="Calibri"/>
          <w:color w:val="000000"/>
          <w:shd w:val="clear" w:color="auto" w:fill="FFFFFF"/>
          <w:lang w:eastAsia="en-US"/>
        </w:rPr>
      </w:pPr>
      <w:r w:rsidRPr="00D27660">
        <w:rPr>
          <w:rFonts w:eastAsia="Calibri"/>
          <w:color w:val="000000"/>
          <w:shd w:val="clear" w:color="auto" w:fill="FFFFFF"/>
          <w:lang w:eastAsia="en-US"/>
        </w:rPr>
        <w:t>- результат получен (3 балла);</w:t>
      </w:r>
    </w:p>
    <w:p w:rsidR="00D27660" w:rsidRPr="00D27660" w:rsidRDefault="00D27660" w:rsidP="0025185E">
      <w:pPr>
        <w:ind w:firstLine="709"/>
        <w:rPr>
          <w:rFonts w:eastAsia="Calibri"/>
          <w:lang w:eastAsia="en-US"/>
        </w:rPr>
      </w:pPr>
      <w:r w:rsidRPr="00D27660">
        <w:rPr>
          <w:rFonts w:eastAsia="Calibri"/>
          <w:color w:val="000000"/>
          <w:shd w:val="clear" w:color="auto" w:fill="FFFFFF"/>
          <w:lang w:eastAsia="en-US"/>
        </w:rPr>
        <w:t>-научное объяснение явления (1 балл).</w:t>
      </w:r>
    </w:p>
    <w:p w:rsidR="00D27660" w:rsidRPr="00D27660" w:rsidRDefault="00D27660" w:rsidP="0025185E">
      <w:pPr>
        <w:ind w:firstLine="709"/>
        <w:rPr>
          <w:rFonts w:eastAsia="Calibri"/>
          <w:highlight w:val="yellow"/>
          <w:lang w:eastAsia="en-US"/>
        </w:rPr>
      </w:pPr>
    </w:p>
    <w:p w:rsidR="00D27660" w:rsidRPr="00D27660" w:rsidRDefault="00D27660" w:rsidP="0025185E">
      <w:pPr>
        <w:ind w:firstLine="709"/>
        <w:rPr>
          <w:rFonts w:eastAsia="Calibri"/>
          <w:lang w:eastAsia="en-US"/>
        </w:rPr>
      </w:pPr>
      <w:r w:rsidRPr="00D27660">
        <w:rPr>
          <w:rFonts w:eastAsia="Calibri"/>
          <w:lang w:eastAsia="en-US"/>
        </w:rPr>
        <w:t>Подведение итогов мероприятия</w:t>
      </w:r>
    </w:p>
    <w:p w:rsidR="00D27660" w:rsidRPr="00D27660" w:rsidRDefault="00D27660" w:rsidP="0025185E">
      <w:pPr>
        <w:ind w:firstLine="709"/>
        <w:rPr>
          <w:rFonts w:eastAsia="Calibri"/>
          <w:lang w:eastAsia="en-US"/>
        </w:rPr>
      </w:pPr>
    </w:p>
    <w:p w:rsidR="00D27660" w:rsidRPr="00D27660" w:rsidRDefault="00D27660" w:rsidP="0025185E">
      <w:pPr>
        <w:ind w:firstLine="709"/>
        <w:rPr>
          <w:rFonts w:ascii="yandex-sans" w:hAnsi="yandex-sans"/>
          <w:color w:val="000000"/>
          <w:sz w:val="23"/>
          <w:szCs w:val="23"/>
        </w:rPr>
      </w:pPr>
      <w:r w:rsidRPr="00D27660">
        <w:rPr>
          <w:rFonts w:ascii="yandex-sans" w:hAnsi="yandex-sans"/>
          <w:color w:val="000000"/>
          <w:sz w:val="23"/>
          <w:szCs w:val="23"/>
        </w:rPr>
        <w:t>Жюри подводит итоги сразу после окончания мероприятия. Каждому участнику вручается сертификат вне зависимости от занятого им места в рейтинговой таблице. Победителем является команда, набравшая наибольшее количество баллов.</w:t>
      </w:r>
    </w:p>
    <w:p w:rsidR="00D27660" w:rsidRPr="00D27660" w:rsidRDefault="00D27660" w:rsidP="0025185E">
      <w:pPr>
        <w:ind w:firstLine="709"/>
        <w:rPr>
          <w:rFonts w:eastAsia="Calibri"/>
          <w:i/>
          <w:lang w:eastAsia="en-US"/>
        </w:rPr>
      </w:pPr>
    </w:p>
    <w:p w:rsidR="00D27660" w:rsidRPr="00D27660" w:rsidRDefault="00D27660" w:rsidP="0025185E">
      <w:pPr>
        <w:ind w:firstLine="709"/>
        <w:rPr>
          <w:rFonts w:eastAsia="Calibri"/>
          <w:lang w:eastAsia="en-US"/>
        </w:rPr>
      </w:pPr>
      <w:r w:rsidRPr="00D27660">
        <w:rPr>
          <w:rFonts w:eastAsia="Calibri"/>
          <w:lang w:eastAsia="en-US"/>
        </w:rPr>
        <w:t>Квота победителей и призёров</w:t>
      </w:r>
      <w:r w:rsidRPr="00D27660">
        <w:rPr>
          <w:rFonts w:eastAsia="Calibri"/>
          <w:i/>
          <w:lang w:eastAsia="en-US"/>
        </w:rPr>
        <w:t>:</w:t>
      </w:r>
    </w:p>
    <w:p w:rsidR="00D27660" w:rsidRPr="00D27660" w:rsidRDefault="00D27660" w:rsidP="0025185E">
      <w:pPr>
        <w:ind w:firstLine="709"/>
        <w:rPr>
          <w:rFonts w:eastAsia="Calibri"/>
          <w:lang w:eastAsia="en-US"/>
        </w:rPr>
      </w:pPr>
      <w:r w:rsidRPr="00D27660">
        <w:rPr>
          <w:rFonts w:eastAsia="Calibri"/>
          <w:lang w:eastAsia="en-US"/>
        </w:rPr>
        <w:t xml:space="preserve">1 место – диплом Победителя -1 </w:t>
      </w:r>
      <w:proofErr w:type="spellStart"/>
      <w:r w:rsidRPr="00D27660">
        <w:rPr>
          <w:rFonts w:eastAsia="Calibri"/>
          <w:lang w:eastAsia="en-US"/>
        </w:rPr>
        <w:t>шт</w:t>
      </w:r>
      <w:proofErr w:type="spellEnd"/>
      <w:r w:rsidRPr="00D27660">
        <w:rPr>
          <w:rFonts w:eastAsia="Calibri"/>
          <w:lang w:eastAsia="en-US"/>
        </w:rPr>
        <w:t>;</w:t>
      </w:r>
    </w:p>
    <w:p w:rsidR="00D27660" w:rsidRPr="00D27660" w:rsidRDefault="00D27660" w:rsidP="0025185E">
      <w:pPr>
        <w:ind w:firstLine="709"/>
        <w:rPr>
          <w:rFonts w:eastAsia="Calibri"/>
          <w:lang w:eastAsia="en-US"/>
        </w:rPr>
      </w:pPr>
      <w:r w:rsidRPr="00D27660">
        <w:rPr>
          <w:rFonts w:eastAsia="Calibri"/>
          <w:lang w:eastAsia="en-US"/>
        </w:rPr>
        <w:t>2  и 3 место – диплом Призёра -</w:t>
      </w:r>
      <w:r w:rsidRPr="00D27660">
        <w:rPr>
          <w:rFonts w:eastAsia="Calibri"/>
          <w:i/>
          <w:lang w:eastAsia="en-US"/>
        </w:rPr>
        <w:t xml:space="preserve"> </w:t>
      </w:r>
      <w:r w:rsidRPr="00D27660">
        <w:rPr>
          <w:rFonts w:eastAsia="Calibri"/>
          <w:lang w:eastAsia="en-US"/>
        </w:rPr>
        <w:t>не более 30 % от общего числа команд;</w:t>
      </w:r>
    </w:p>
    <w:p w:rsidR="00D27660" w:rsidRPr="00D27660" w:rsidRDefault="00D27660" w:rsidP="0025185E">
      <w:pPr>
        <w:ind w:firstLine="709"/>
        <w:rPr>
          <w:rFonts w:eastAsia="Calibri"/>
          <w:lang w:eastAsia="en-US"/>
        </w:rPr>
      </w:pPr>
      <w:r w:rsidRPr="00D27660">
        <w:rPr>
          <w:rFonts w:eastAsia="Calibri"/>
          <w:lang w:eastAsia="en-US"/>
        </w:rPr>
        <w:t xml:space="preserve">Победители в номинации – 5 </w:t>
      </w:r>
      <w:proofErr w:type="spellStart"/>
      <w:r w:rsidRPr="00D27660">
        <w:rPr>
          <w:rFonts w:eastAsia="Calibri"/>
          <w:lang w:eastAsia="en-US"/>
        </w:rPr>
        <w:t>шт</w:t>
      </w:r>
      <w:proofErr w:type="spellEnd"/>
      <w:r w:rsidRPr="00D27660">
        <w:rPr>
          <w:rFonts w:eastAsia="Calibri"/>
          <w:lang w:eastAsia="en-US"/>
        </w:rPr>
        <w:t xml:space="preserve"> </w:t>
      </w:r>
      <w:r w:rsidRPr="00D27660">
        <w:rPr>
          <w:rFonts w:eastAsia="Calibri"/>
          <w:i/>
          <w:lang w:eastAsia="en-US"/>
        </w:rPr>
        <w:t>(по одному в каждой номинации)</w:t>
      </w:r>
      <w:r w:rsidRPr="00D27660">
        <w:rPr>
          <w:rFonts w:eastAsia="Calibri"/>
          <w:lang w:eastAsia="en-US"/>
        </w:rPr>
        <w:t>.</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lang w:eastAsia="en-US"/>
        </w:rPr>
      </w:pPr>
      <w:r w:rsidRPr="00D27660">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D27660" w:rsidRPr="00D27660" w:rsidRDefault="00D27660" w:rsidP="0025185E">
      <w:pPr>
        <w:ind w:firstLine="709"/>
        <w:rPr>
          <w:rFonts w:eastAsia="Calibri"/>
          <w:lang w:eastAsia="en-US"/>
        </w:rPr>
      </w:pPr>
      <w:r w:rsidRPr="00D27660">
        <w:rPr>
          <w:rFonts w:eastAsia="Calibri"/>
          <w:lang w:eastAsia="en-US"/>
        </w:rPr>
        <w:t>Поощрительные грамоты и победители в номинации подготавливаются на бланках учреждения - организатора и вручаются оргкомитетом мероприятия.</w:t>
      </w:r>
    </w:p>
    <w:p w:rsidR="00D27660" w:rsidRPr="00D27660" w:rsidRDefault="00D27660" w:rsidP="0025185E">
      <w:pPr>
        <w:ind w:firstLine="709"/>
        <w:rPr>
          <w:rFonts w:eastAsia="Calibri"/>
          <w:i/>
          <w:lang w:eastAsia="en-US"/>
        </w:rPr>
      </w:pPr>
    </w:p>
    <w:p w:rsidR="00D27660" w:rsidRPr="00D27660" w:rsidRDefault="00D27660" w:rsidP="0025185E">
      <w:pPr>
        <w:ind w:firstLine="709"/>
        <w:rPr>
          <w:rFonts w:eastAsia="Calibri"/>
          <w:lang w:eastAsia="en-US"/>
        </w:rPr>
      </w:pPr>
      <w:r w:rsidRPr="00D27660">
        <w:rPr>
          <w:rFonts w:eastAsia="Calibri"/>
          <w:lang w:eastAsia="en-US"/>
        </w:rPr>
        <w:t>Контактная информация координатора на площадке проведения мероприятия</w:t>
      </w:r>
    </w:p>
    <w:p w:rsidR="00D27660" w:rsidRPr="00D27660" w:rsidRDefault="00D27660" w:rsidP="0025185E">
      <w:pPr>
        <w:ind w:firstLine="709"/>
        <w:rPr>
          <w:rFonts w:eastAsia="Calibri"/>
          <w:lang w:eastAsia="en-US"/>
        </w:rPr>
      </w:pPr>
    </w:p>
    <w:p w:rsidR="00D27660" w:rsidRPr="00D27660" w:rsidRDefault="00D27660" w:rsidP="0025185E">
      <w:pPr>
        <w:ind w:firstLine="709"/>
        <w:rPr>
          <w:rFonts w:eastAsia="Calibri"/>
          <w:color w:val="0000FF"/>
          <w:u w:val="single"/>
          <w:lang w:eastAsia="en-US"/>
        </w:rPr>
      </w:pPr>
      <w:r w:rsidRPr="00D27660">
        <w:rPr>
          <w:rFonts w:eastAsia="Calibri"/>
          <w:lang w:eastAsia="en-US"/>
        </w:rPr>
        <w:lastRenderedPageBreak/>
        <w:t xml:space="preserve">Контактное лицо: </w:t>
      </w:r>
      <w:proofErr w:type="spellStart"/>
      <w:r w:rsidRPr="00D27660">
        <w:rPr>
          <w:rFonts w:eastAsia="Calibri"/>
          <w:lang w:eastAsia="en-US"/>
        </w:rPr>
        <w:t>Вердеш</w:t>
      </w:r>
      <w:proofErr w:type="spellEnd"/>
      <w:r w:rsidRPr="00D27660">
        <w:rPr>
          <w:rFonts w:eastAsia="Calibri"/>
          <w:lang w:eastAsia="en-US"/>
        </w:rPr>
        <w:t xml:space="preserve"> Мария Александровна, учитель математики МБОУ Школы № 101,  тел 8917-947-73-01, </w:t>
      </w:r>
      <w:proofErr w:type="spellStart"/>
      <w:r w:rsidRPr="00D27660">
        <w:rPr>
          <w:rFonts w:eastAsia="Calibri"/>
          <w:lang w:eastAsia="en-US"/>
        </w:rPr>
        <w:t>эл.адрес</w:t>
      </w:r>
      <w:proofErr w:type="spellEnd"/>
      <w:r w:rsidRPr="00D27660">
        <w:rPr>
          <w:rFonts w:eastAsia="Calibri"/>
          <w:lang w:eastAsia="en-US"/>
        </w:rPr>
        <w:t xml:space="preserve">: </w:t>
      </w:r>
      <w:hyperlink r:id="rId82" w:history="1">
        <w:r w:rsidRPr="00D27660">
          <w:rPr>
            <w:rFonts w:eastAsia="Calibri"/>
            <w:color w:val="0000FF"/>
            <w:u w:val="single"/>
            <w:lang w:eastAsia="en-US"/>
          </w:rPr>
          <w:t>mbou101@mail.ru</w:t>
        </w:r>
      </w:hyperlink>
      <w:r w:rsidRPr="00D27660">
        <w:rPr>
          <w:rFonts w:eastAsia="Calibri"/>
          <w:color w:val="0000FF"/>
          <w:u w:val="single"/>
          <w:lang w:eastAsia="en-US"/>
        </w:rPr>
        <w:t>.</w:t>
      </w:r>
    </w:p>
    <w:p w:rsidR="00D27660" w:rsidRPr="00D27660" w:rsidRDefault="00D27660" w:rsidP="0025185E">
      <w:pPr>
        <w:ind w:firstLine="709"/>
        <w:rPr>
          <w:spacing w:val="-3"/>
        </w:rPr>
      </w:pPr>
      <w:r w:rsidRPr="00D27660">
        <w:rPr>
          <w:spacing w:val="-3"/>
        </w:rPr>
        <w:t>Всем участникам при себе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учащихся в пути следования и во время проведения мероприятия.</w:t>
      </w:r>
    </w:p>
    <w:p w:rsidR="00D27660" w:rsidRPr="00D27660" w:rsidRDefault="00D27660" w:rsidP="0025185E">
      <w:pPr>
        <w:ind w:firstLine="709"/>
        <w:rPr>
          <w:rFonts w:eastAsia="Calibri"/>
          <w:color w:val="000000" w:themeColor="text1"/>
          <w:lang w:eastAsia="en-US"/>
        </w:rPr>
      </w:pPr>
      <w:r w:rsidRPr="00D27660">
        <w:rPr>
          <w:rFonts w:eastAsia="Calibri"/>
          <w:color w:val="000000" w:themeColor="text1"/>
          <w:lang w:eastAsia="en-US"/>
        </w:rPr>
        <w:t>В случае дистанционного обучения условия Положения сохраняются, дополнительная информация будет направлена для ОУ.</w:t>
      </w:r>
    </w:p>
    <w:p w:rsidR="00703324" w:rsidRPr="00703324" w:rsidRDefault="00703324" w:rsidP="0025185E">
      <w:pPr>
        <w:ind w:firstLine="709"/>
        <w:rPr>
          <w:rFonts w:eastAsia="Calibri"/>
          <w:lang w:eastAsia="en-US"/>
        </w:rPr>
      </w:pPr>
    </w:p>
    <w:p w:rsidR="00703324" w:rsidRPr="00703324" w:rsidRDefault="00703324" w:rsidP="00703324">
      <w:pPr>
        <w:spacing w:after="200" w:line="20" w:lineRule="atLeast"/>
        <w:ind w:firstLine="709"/>
        <w:rPr>
          <w:rFonts w:eastAsia="Calibri"/>
          <w:b/>
          <w:bCs/>
          <w:lang w:eastAsia="en-US"/>
        </w:rPr>
      </w:pPr>
    </w:p>
    <w:p w:rsidR="00703324" w:rsidRPr="00703324" w:rsidRDefault="00703324" w:rsidP="00703324">
      <w:pPr>
        <w:spacing w:after="200" w:line="20" w:lineRule="atLeast"/>
        <w:ind w:firstLine="709"/>
        <w:rPr>
          <w:rFonts w:eastAsia="Calibri"/>
          <w:b/>
          <w:bCs/>
          <w:lang w:eastAsia="en-US"/>
        </w:rPr>
      </w:pPr>
    </w:p>
    <w:p w:rsidR="00703324" w:rsidRPr="00703324" w:rsidRDefault="00703324" w:rsidP="00703324">
      <w:pPr>
        <w:spacing w:after="200" w:line="20" w:lineRule="atLeast"/>
        <w:ind w:firstLine="709"/>
        <w:rPr>
          <w:rFonts w:eastAsia="Calibri"/>
          <w:b/>
          <w:bCs/>
          <w:lang w:eastAsia="en-US"/>
        </w:rPr>
      </w:pPr>
    </w:p>
    <w:p w:rsidR="00703324" w:rsidRPr="00703324" w:rsidRDefault="00703324" w:rsidP="00703324">
      <w:pPr>
        <w:spacing w:after="200" w:line="20" w:lineRule="atLeast"/>
        <w:ind w:firstLine="709"/>
        <w:rPr>
          <w:rFonts w:eastAsia="Calibri"/>
          <w:b/>
          <w:bCs/>
          <w:lang w:eastAsia="en-US"/>
        </w:rPr>
      </w:pPr>
    </w:p>
    <w:p w:rsidR="006E1246" w:rsidRDefault="006E1246">
      <w:pPr>
        <w:spacing w:after="200" w:line="276" w:lineRule="auto"/>
        <w:rPr>
          <w:b/>
          <w:bCs/>
          <w:sz w:val="28"/>
          <w:szCs w:val="26"/>
          <w:lang w:eastAsia="en-US"/>
        </w:rPr>
      </w:pPr>
      <w:bookmarkStart w:id="34" w:name="_Toc146621776"/>
      <w:r>
        <w:rPr>
          <w:sz w:val="28"/>
        </w:rPr>
        <w:br w:type="page"/>
      </w:r>
    </w:p>
    <w:p w:rsidR="000A2571" w:rsidRPr="000A2571" w:rsidRDefault="000A2571" w:rsidP="000A2571">
      <w:pPr>
        <w:pStyle w:val="112"/>
        <w:jc w:val="center"/>
        <w:rPr>
          <w:rFonts w:eastAsia="Calibri"/>
          <w:sz w:val="28"/>
        </w:rPr>
      </w:pPr>
      <w:r w:rsidRPr="000A2571">
        <w:rPr>
          <w:sz w:val="28"/>
        </w:rPr>
        <w:lastRenderedPageBreak/>
        <w:t>Городская предметная олимпиада "Эрудит"</w:t>
      </w:r>
      <w:r w:rsidR="0025185E">
        <w:rPr>
          <w:sz w:val="28"/>
        </w:rPr>
        <w:t xml:space="preserve"> </w:t>
      </w:r>
      <w:r w:rsidRPr="000A2571">
        <w:rPr>
          <w:sz w:val="28"/>
        </w:rPr>
        <w:t>по русскому языку и</w:t>
      </w:r>
      <w:r w:rsidR="0025185E">
        <w:rPr>
          <w:sz w:val="28"/>
        </w:rPr>
        <w:t xml:space="preserve"> </w:t>
      </w:r>
      <w:r w:rsidRPr="000A2571">
        <w:rPr>
          <w:sz w:val="28"/>
        </w:rPr>
        <w:t>математике для обучающихся нач</w:t>
      </w:r>
      <w:r>
        <w:rPr>
          <w:sz w:val="28"/>
        </w:rPr>
        <w:t>ал</w:t>
      </w:r>
      <w:r w:rsidRPr="000A2571">
        <w:rPr>
          <w:sz w:val="28"/>
        </w:rPr>
        <w:t>ьных классов</w:t>
      </w:r>
      <w:r w:rsidR="0025185E">
        <w:rPr>
          <w:sz w:val="28"/>
        </w:rPr>
        <w:t xml:space="preserve"> </w:t>
      </w:r>
      <w:r w:rsidRPr="000A2571">
        <w:rPr>
          <w:sz w:val="28"/>
        </w:rPr>
        <w:t>общеобразовательных школ городского округа Самара</w:t>
      </w:r>
      <w:bookmarkEnd w:id="34"/>
    </w:p>
    <w:p w:rsidR="000A2571" w:rsidRDefault="000A2571" w:rsidP="00703324">
      <w:pPr>
        <w:rPr>
          <w:rFonts w:eastAsia="Calibri"/>
          <w:b/>
          <w:bCs/>
          <w:lang w:eastAsia="en-US"/>
        </w:rPr>
      </w:pPr>
    </w:p>
    <w:p w:rsidR="00843F16" w:rsidRDefault="00843F16" w:rsidP="00843F16">
      <w:pPr>
        <w:jc w:val="center"/>
        <w:rPr>
          <w:rFonts w:eastAsia="Calibri"/>
          <w:b/>
          <w:bCs/>
          <w:sz w:val="32"/>
          <w:szCs w:val="32"/>
          <w:lang w:eastAsia="en-US"/>
        </w:rPr>
      </w:pPr>
      <w:r w:rsidRPr="00843F16">
        <w:rPr>
          <w:rFonts w:eastAsia="Calibri"/>
          <w:b/>
          <w:bCs/>
          <w:sz w:val="32"/>
          <w:szCs w:val="32"/>
          <w:lang w:eastAsia="en-US"/>
        </w:rPr>
        <w:t>Карточка мероприятия</w:t>
      </w:r>
    </w:p>
    <w:p w:rsidR="0025185E" w:rsidRPr="00843F16" w:rsidRDefault="0025185E" w:rsidP="00843F16">
      <w:pPr>
        <w:jc w:val="center"/>
        <w:rPr>
          <w:rFonts w:eastAsia="Calibri"/>
          <w:b/>
          <w:bCs/>
          <w:sz w:val="32"/>
          <w:szCs w:val="32"/>
          <w:lang w:eastAsia="en-US"/>
        </w:rPr>
      </w:pPr>
    </w:p>
    <w:tbl>
      <w:tblPr>
        <w:tblStyle w:val="920"/>
        <w:tblW w:w="10632" w:type="dxa"/>
        <w:tblInd w:w="-714" w:type="dxa"/>
        <w:tblLayout w:type="fixed"/>
        <w:tblLook w:val="04A0" w:firstRow="1" w:lastRow="0" w:firstColumn="1" w:lastColumn="0" w:noHBand="0" w:noVBand="1"/>
      </w:tblPr>
      <w:tblGrid>
        <w:gridCol w:w="5136"/>
        <w:gridCol w:w="5496"/>
      </w:tblGrid>
      <w:tr w:rsidR="00843F16" w:rsidRPr="00843F16" w:rsidTr="00316851">
        <w:tc>
          <w:tcPr>
            <w:tcW w:w="10632" w:type="dxa"/>
            <w:gridSpan w:val="2"/>
          </w:tcPr>
          <w:p w:rsidR="00843F16" w:rsidRPr="00843F16" w:rsidRDefault="00843F16" w:rsidP="00843F16">
            <w:pPr>
              <w:jc w:val="center"/>
              <w:rPr>
                <w:rFonts w:eastAsia="Calibri"/>
                <w:b/>
                <w:bCs/>
                <w:color w:val="365F91" w:themeColor="accent1" w:themeShade="BF"/>
                <w:sz w:val="28"/>
                <w:szCs w:val="28"/>
                <w:lang w:eastAsia="en-US"/>
              </w:rPr>
            </w:pPr>
            <w:r w:rsidRPr="00843F16">
              <w:rPr>
                <w:rFonts w:eastAsia="Calibri"/>
                <w:b/>
                <w:bCs/>
                <w:sz w:val="28"/>
                <w:szCs w:val="28"/>
                <w:lang w:eastAsia="en-US"/>
              </w:rPr>
              <w:t>СРОКИ И МЕСТО ПРОВЕДЕНИЯ</w:t>
            </w:r>
          </w:p>
        </w:tc>
      </w:tr>
      <w:tr w:rsidR="00843F16" w:rsidRPr="00843F16" w:rsidTr="00316851">
        <w:tc>
          <w:tcPr>
            <w:tcW w:w="5136" w:type="dxa"/>
          </w:tcPr>
          <w:p w:rsidR="00843F16" w:rsidRPr="00843F16" w:rsidRDefault="00843F16" w:rsidP="00843F16">
            <w:pPr>
              <w:jc w:val="center"/>
              <w:rPr>
                <w:rFonts w:eastAsia="Calibri"/>
                <w:b/>
                <w:bCs/>
                <w:sz w:val="28"/>
                <w:szCs w:val="28"/>
                <w:lang w:eastAsia="en-US"/>
              </w:rPr>
            </w:pPr>
          </w:p>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 xml:space="preserve">Дата, </w:t>
            </w:r>
          </w:p>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время и место</w:t>
            </w:r>
          </w:p>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проведения  мероприятия*</w:t>
            </w:r>
          </w:p>
          <w:p w:rsidR="00843F16" w:rsidRPr="00843F16" w:rsidRDefault="00843F16" w:rsidP="00843F16">
            <w:pPr>
              <w:jc w:val="center"/>
              <w:rPr>
                <w:rFonts w:eastAsia="Calibri"/>
                <w:b/>
                <w:bCs/>
                <w:i/>
                <w:sz w:val="28"/>
                <w:szCs w:val="28"/>
                <w:lang w:eastAsia="en-US"/>
              </w:rPr>
            </w:pPr>
            <w:r w:rsidRPr="00843F16">
              <w:rPr>
                <w:rFonts w:eastAsia="Calibri"/>
                <w:b/>
                <w:bCs/>
                <w:i/>
                <w:sz w:val="28"/>
                <w:szCs w:val="28"/>
                <w:lang w:eastAsia="en-US"/>
              </w:rPr>
              <w:t xml:space="preserve"> (для каждого этапа)</w:t>
            </w:r>
          </w:p>
        </w:tc>
        <w:tc>
          <w:tcPr>
            <w:tcW w:w="5496" w:type="dxa"/>
          </w:tcPr>
          <w:p w:rsidR="00843F16" w:rsidRPr="00843F16" w:rsidRDefault="00843F16" w:rsidP="00843F16">
            <w:pPr>
              <w:jc w:val="center"/>
              <w:rPr>
                <w:rFonts w:eastAsia="Calibri"/>
                <w:b/>
                <w:bCs/>
                <w:lang w:eastAsia="en-US"/>
              </w:rPr>
            </w:pPr>
            <w:r w:rsidRPr="00843F16">
              <w:rPr>
                <w:rFonts w:eastAsia="Calibri"/>
                <w:b/>
                <w:bCs/>
                <w:lang w:eastAsia="en-US"/>
              </w:rPr>
              <w:t>1 этап  - очный:</w:t>
            </w:r>
          </w:p>
          <w:p w:rsidR="00843F16" w:rsidRPr="00843F16" w:rsidRDefault="00843F16" w:rsidP="00843F16">
            <w:pPr>
              <w:jc w:val="center"/>
              <w:rPr>
                <w:rFonts w:eastAsia="Calibri"/>
                <w:b/>
                <w:bCs/>
                <w:lang w:eastAsia="en-US"/>
              </w:rPr>
            </w:pPr>
            <w:r w:rsidRPr="00843F16">
              <w:rPr>
                <w:rFonts w:eastAsia="Calibri"/>
                <w:b/>
                <w:bCs/>
                <w:lang w:eastAsia="en-US"/>
              </w:rPr>
              <w:t>25ноября 2023 года</w:t>
            </w:r>
          </w:p>
          <w:p w:rsidR="00843F16" w:rsidRPr="00843F16" w:rsidRDefault="00843F16" w:rsidP="00843F16">
            <w:pPr>
              <w:shd w:val="clear" w:color="auto" w:fill="FFFFFF"/>
              <w:tabs>
                <w:tab w:val="left" w:pos="0"/>
                <w:tab w:val="left" w:pos="403"/>
              </w:tabs>
              <w:ind w:left="403"/>
              <w:jc w:val="center"/>
              <w:rPr>
                <w:rFonts w:eastAsia="Calibri"/>
                <w:bCs/>
                <w:spacing w:val="-3"/>
                <w:lang w:eastAsia="en-US"/>
              </w:rPr>
            </w:pPr>
            <w:r w:rsidRPr="00843F16">
              <w:rPr>
                <w:rFonts w:eastAsia="Calibri"/>
                <w:bCs/>
                <w:spacing w:val="-3"/>
                <w:lang w:eastAsia="en-US"/>
              </w:rPr>
              <w:t>09.30 - 10.30 – 2 классы</w:t>
            </w:r>
          </w:p>
          <w:p w:rsidR="00843F16" w:rsidRPr="00843F16" w:rsidRDefault="00843F16" w:rsidP="00843F16">
            <w:pPr>
              <w:shd w:val="clear" w:color="auto" w:fill="FFFFFF"/>
              <w:tabs>
                <w:tab w:val="left" w:pos="0"/>
                <w:tab w:val="left" w:pos="403"/>
              </w:tabs>
              <w:ind w:left="403"/>
              <w:jc w:val="center"/>
              <w:rPr>
                <w:rFonts w:eastAsia="Calibri"/>
                <w:bCs/>
                <w:spacing w:val="-3"/>
                <w:lang w:eastAsia="en-US"/>
              </w:rPr>
            </w:pPr>
            <w:r w:rsidRPr="00843F16">
              <w:rPr>
                <w:rFonts w:eastAsia="Calibri"/>
                <w:bCs/>
                <w:spacing w:val="-3"/>
                <w:lang w:eastAsia="en-US"/>
              </w:rPr>
              <w:t>11.00 - 12.00 – 3 классы</w:t>
            </w:r>
          </w:p>
          <w:p w:rsidR="00843F16" w:rsidRPr="00843F16" w:rsidRDefault="00843F16" w:rsidP="00843F16">
            <w:pPr>
              <w:shd w:val="clear" w:color="auto" w:fill="FFFFFF"/>
              <w:tabs>
                <w:tab w:val="left" w:pos="0"/>
                <w:tab w:val="left" w:pos="403"/>
              </w:tabs>
              <w:ind w:left="403"/>
              <w:jc w:val="center"/>
              <w:rPr>
                <w:rFonts w:eastAsia="Calibri"/>
                <w:bCs/>
                <w:spacing w:val="-3"/>
                <w:lang w:eastAsia="en-US"/>
              </w:rPr>
            </w:pPr>
            <w:r w:rsidRPr="00843F16">
              <w:rPr>
                <w:rFonts w:eastAsia="Calibri"/>
                <w:bCs/>
                <w:spacing w:val="-3"/>
                <w:lang w:eastAsia="en-US"/>
              </w:rPr>
              <w:t>12.30 – 13.30 – 4 классы</w:t>
            </w:r>
          </w:p>
          <w:p w:rsidR="00843F16" w:rsidRPr="00843F16" w:rsidRDefault="00843F16" w:rsidP="00843F16">
            <w:pPr>
              <w:jc w:val="center"/>
              <w:rPr>
                <w:rFonts w:eastAsia="Calibri"/>
                <w:bCs/>
                <w:lang w:eastAsia="en-US"/>
              </w:rPr>
            </w:pPr>
            <w:r w:rsidRPr="00843F16">
              <w:rPr>
                <w:rFonts w:eastAsia="Calibri"/>
                <w:bCs/>
                <w:lang w:eastAsia="en-US"/>
              </w:rPr>
              <w:t xml:space="preserve">на базе МБОУ Лицей «Созвездие» №131 </w:t>
            </w:r>
          </w:p>
          <w:p w:rsidR="00843F16" w:rsidRPr="00843F16" w:rsidRDefault="00843F16" w:rsidP="00843F16">
            <w:pPr>
              <w:jc w:val="center"/>
              <w:rPr>
                <w:rFonts w:eastAsia="Calibri"/>
                <w:b/>
                <w:bCs/>
                <w:lang w:eastAsia="en-US"/>
              </w:rPr>
            </w:pPr>
            <w:r w:rsidRPr="00843F16">
              <w:rPr>
                <w:rFonts w:eastAsia="Calibri"/>
                <w:bCs/>
                <w:lang w:eastAsia="en-US"/>
              </w:rPr>
              <w:t xml:space="preserve"> (ул.</w:t>
            </w:r>
            <w:r w:rsidRPr="00843F16">
              <w:rPr>
                <w:rFonts w:eastAsia="Calibri"/>
                <w:lang w:eastAsia="en-US"/>
              </w:rPr>
              <w:t xml:space="preserve"> Днепровская, 2 (2 корпус</w:t>
            </w:r>
            <w:r w:rsidRPr="00843F16">
              <w:rPr>
                <w:rFonts w:eastAsia="Calibri"/>
                <w:bCs/>
                <w:lang w:eastAsia="en-US"/>
              </w:rPr>
              <w:t>)</w:t>
            </w:r>
          </w:p>
        </w:tc>
      </w:tr>
      <w:tr w:rsidR="00843F16" w:rsidRPr="00843F16" w:rsidTr="00316851">
        <w:tc>
          <w:tcPr>
            <w:tcW w:w="10632" w:type="dxa"/>
            <w:gridSpan w:val="2"/>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ЗАЯВКИ УЧАСТНИКОВ</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Возрастная категория участников</w:t>
            </w:r>
          </w:p>
        </w:tc>
        <w:tc>
          <w:tcPr>
            <w:tcW w:w="5496" w:type="dxa"/>
            <w:vAlign w:val="center"/>
          </w:tcPr>
          <w:p w:rsidR="00843F16" w:rsidRPr="00843F16" w:rsidRDefault="00843F16" w:rsidP="00843F16">
            <w:pPr>
              <w:jc w:val="center"/>
              <w:rPr>
                <w:rFonts w:eastAsia="Calibri"/>
                <w:bCs/>
                <w:color w:val="365F91" w:themeColor="accent1" w:themeShade="BF"/>
                <w:sz w:val="32"/>
                <w:szCs w:val="32"/>
                <w:lang w:eastAsia="en-US"/>
              </w:rPr>
            </w:pPr>
            <w:r w:rsidRPr="00843F16">
              <w:rPr>
                <w:rFonts w:eastAsia="Calibri"/>
                <w:bCs/>
                <w:lang w:eastAsia="en-US"/>
              </w:rPr>
              <w:t>2-4 класс</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 xml:space="preserve">Форма участия </w:t>
            </w:r>
            <w:r w:rsidRPr="00843F16">
              <w:rPr>
                <w:rFonts w:eastAsia="Calibri"/>
                <w:b/>
                <w:bCs/>
                <w:i/>
                <w:sz w:val="28"/>
                <w:szCs w:val="28"/>
                <w:lang w:eastAsia="en-US"/>
              </w:rPr>
              <w:t>(индивидуальная/групповая/командная)</w:t>
            </w:r>
          </w:p>
        </w:tc>
        <w:tc>
          <w:tcPr>
            <w:tcW w:w="5496" w:type="dxa"/>
            <w:vAlign w:val="center"/>
          </w:tcPr>
          <w:p w:rsidR="00843F16" w:rsidRPr="00843F16" w:rsidRDefault="00843F16" w:rsidP="00843F16">
            <w:pPr>
              <w:jc w:val="center"/>
              <w:rPr>
                <w:rFonts w:eastAsia="Calibri"/>
                <w:bCs/>
                <w:color w:val="95B3D7" w:themeColor="accent1" w:themeTint="99"/>
                <w:lang w:eastAsia="en-US"/>
              </w:rPr>
            </w:pPr>
            <w:r w:rsidRPr="00843F16">
              <w:rPr>
                <w:rFonts w:eastAsia="Calibri"/>
                <w:bCs/>
                <w:lang w:eastAsia="en-US"/>
              </w:rPr>
              <w:t>индивидуальная</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Квота участников от одного ОУ</w:t>
            </w:r>
          </w:p>
          <w:p w:rsidR="00843F16" w:rsidRPr="00843F16" w:rsidRDefault="00843F16" w:rsidP="00843F16">
            <w:pPr>
              <w:jc w:val="center"/>
              <w:rPr>
                <w:rFonts w:eastAsia="Calibri"/>
                <w:b/>
                <w:bCs/>
                <w:i/>
                <w:sz w:val="28"/>
                <w:szCs w:val="28"/>
                <w:lang w:eastAsia="en-US"/>
              </w:rPr>
            </w:pPr>
            <w:r w:rsidRPr="00843F16">
              <w:rPr>
                <w:rFonts w:eastAsia="Calibri"/>
                <w:b/>
                <w:bCs/>
                <w:i/>
                <w:sz w:val="28"/>
                <w:szCs w:val="28"/>
                <w:lang w:eastAsia="en-US"/>
              </w:rPr>
              <w:t>(или  команд с указанием кол-ва участников в одной команде)</w:t>
            </w:r>
          </w:p>
        </w:tc>
        <w:tc>
          <w:tcPr>
            <w:tcW w:w="5496" w:type="dxa"/>
            <w:vAlign w:val="center"/>
          </w:tcPr>
          <w:p w:rsidR="00843F16" w:rsidRPr="00843F16" w:rsidRDefault="00843F16" w:rsidP="00843F16">
            <w:pPr>
              <w:jc w:val="center"/>
              <w:rPr>
                <w:rFonts w:eastAsia="Calibri"/>
                <w:bCs/>
                <w:color w:val="95B3D7" w:themeColor="accent1" w:themeTint="99"/>
                <w:lang w:eastAsia="en-US"/>
              </w:rPr>
            </w:pPr>
            <w:r w:rsidRPr="00843F16">
              <w:rPr>
                <w:rFonts w:eastAsia="Calibri"/>
                <w:bCs/>
                <w:lang w:eastAsia="en-US"/>
              </w:rPr>
              <w:t>один человек от параллели на один предмет от образовательного учреждения</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Срок подачи заявок для участия</w:t>
            </w:r>
          </w:p>
        </w:tc>
        <w:tc>
          <w:tcPr>
            <w:tcW w:w="5496" w:type="dxa"/>
            <w:vAlign w:val="center"/>
          </w:tcPr>
          <w:p w:rsidR="00843F16" w:rsidRPr="00843F16" w:rsidRDefault="00843F16" w:rsidP="00843F16">
            <w:pPr>
              <w:jc w:val="center"/>
              <w:rPr>
                <w:rFonts w:eastAsia="Calibri"/>
                <w:bCs/>
                <w:color w:val="95B3D7" w:themeColor="accent1" w:themeTint="99"/>
                <w:lang w:eastAsia="en-US"/>
              </w:rPr>
            </w:pPr>
            <w:r w:rsidRPr="00843F16">
              <w:rPr>
                <w:rFonts w:eastAsia="Calibri"/>
                <w:bCs/>
                <w:lang w:eastAsia="en-US"/>
              </w:rPr>
              <w:t>не позднее 18 ноября 2023 года</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 xml:space="preserve">Форма подачи заявок </w:t>
            </w:r>
            <w:r w:rsidRPr="00843F16">
              <w:rPr>
                <w:rFonts w:eastAsia="Calibri"/>
                <w:b/>
                <w:bCs/>
                <w:i/>
                <w:sz w:val="28"/>
                <w:szCs w:val="28"/>
                <w:lang w:eastAsia="en-US"/>
              </w:rPr>
              <w:t>(очная/заочная)</w:t>
            </w:r>
          </w:p>
        </w:tc>
        <w:tc>
          <w:tcPr>
            <w:tcW w:w="5496" w:type="dxa"/>
            <w:vAlign w:val="center"/>
          </w:tcPr>
          <w:p w:rsidR="00843F16" w:rsidRPr="00843F16" w:rsidRDefault="00843F16" w:rsidP="00843F16">
            <w:pPr>
              <w:jc w:val="center"/>
              <w:rPr>
                <w:rFonts w:eastAsia="Calibri"/>
                <w:bCs/>
                <w:lang w:eastAsia="en-US"/>
              </w:rPr>
            </w:pPr>
            <w:r w:rsidRPr="00843F16">
              <w:rPr>
                <w:rFonts w:eastAsia="Calibri"/>
                <w:bCs/>
                <w:lang w:eastAsia="en-US"/>
              </w:rPr>
              <w:t>заочная</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Адрес эл. почты</w:t>
            </w:r>
          </w:p>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для подачи заявок</w:t>
            </w:r>
          </w:p>
        </w:tc>
        <w:tc>
          <w:tcPr>
            <w:tcW w:w="5496" w:type="dxa"/>
            <w:vAlign w:val="center"/>
          </w:tcPr>
          <w:p w:rsidR="00843F16" w:rsidRPr="00843F16" w:rsidRDefault="004C71C9" w:rsidP="00843F16">
            <w:pPr>
              <w:jc w:val="center"/>
              <w:rPr>
                <w:rFonts w:eastAsia="Calibri"/>
                <w:b/>
                <w:bCs/>
                <w:lang w:eastAsia="en-US"/>
              </w:rPr>
            </w:pPr>
            <w:hyperlink r:id="rId83" w:history="1">
              <w:r w:rsidR="00843F16" w:rsidRPr="00843F16">
                <w:rPr>
                  <w:rFonts w:eastAsia="Calibri"/>
                  <w:b/>
                  <w:bCs/>
                  <w:lang w:val="en-US" w:eastAsia="en-US"/>
                </w:rPr>
                <w:t>school</w:t>
              </w:r>
              <w:r w:rsidR="00843F16" w:rsidRPr="00843F16">
                <w:rPr>
                  <w:rFonts w:eastAsia="Calibri"/>
                  <w:b/>
                  <w:bCs/>
                  <w:lang w:eastAsia="en-US"/>
                </w:rPr>
                <w:t>131@</w:t>
              </w:r>
              <w:r w:rsidR="00843F16" w:rsidRPr="00843F16">
                <w:rPr>
                  <w:rFonts w:eastAsia="Calibri"/>
                  <w:b/>
                  <w:bCs/>
                  <w:lang w:val="en-US" w:eastAsia="en-US"/>
                </w:rPr>
                <w:t>bk</w:t>
              </w:r>
              <w:r w:rsidR="00843F16" w:rsidRPr="00843F16">
                <w:rPr>
                  <w:rFonts w:eastAsia="Calibri"/>
                  <w:b/>
                  <w:bCs/>
                  <w:lang w:eastAsia="en-US"/>
                </w:rPr>
                <w:t>.</w:t>
              </w:r>
              <w:proofErr w:type="spellStart"/>
              <w:r w:rsidR="00843F16" w:rsidRPr="00843F16">
                <w:rPr>
                  <w:rFonts w:eastAsia="Calibri"/>
                  <w:b/>
                  <w:bCs/>
                  <w:lang w:val="en-US" w:eastAsia="en-US"/>
                </w:rPr>
                <w:t>ru</w:t>
              </w:r>
              <w:proofErr w:type="spellEnd"/>
            </w:hyperlink>
            <w:r w:rsidR="00843F16" w:rsidRPr="00843F16">
              <w:rPr>
                <w:rFonts w:eastAsia="Calibri"/>
                <w:b/>
                <w:bCs/>
                <w:lang w:eastAsia="en-US"/>
              </w:rPr>
              <w:t xml:space="preserve"> </w:t>
            </w:r>
          </w:p>
          <w:p w:rsidR="00843F16" w:rsidRPr="00843F16" w:rsidRDefault="00843F16" w:rsidP="00843F16">
            <w:pPr>
              <w:shd w:val="clear" w:color="auto" w:fill="FFFFFF"/>
              <w:spacing w:line="276" w:lineRule="auto"/>
              <w:contextualSpacing/>
              <w:rPr>
                <w:rFonts w:eastAsia="Calibri"/>
                <w:b/>
                <w:bCs/>
                <w:u w:val="single"/>
                <w:lang w:eastAsia="en-US"/>
              </w:rPr>
            </w:pPr>
            <w:r w:rsidRPr="00843F16">
              <w:rPr>
                <w:rFonts w:eastAsia="Calibri"/>
                <w:lang w:eastAsia="en-US"/>
              </w:rPr>
              <w:t>Предмет «Русский язык»-</w:t>
            </w:r>
            <w:r w:rsidRPr="00843F16">
              <w:rPr>
                <w:rFonts w:ascii="Calibri" w:eastAsia="Calibri" w:hAnsi="Calibri"/>
                <w:lang w:eastAsia="en-US"/>
              </w:rPr>
              <w:t xml:space="preserve"> </w:t>
            </w:r>
            <w:hyperlink r:id="rId84" w:history="1">
              <w:r w:rsidRPr="00843F16">
                <w:rPr>
                  <w:rFonts w:eastAsia="Calibri"/>
                  <w:b/>
                  <w:bCs/>
                  <w:color w:val="0000FF"/>
                  <w:u w:val="single"/>
                  <w:lang w:eastAsia="en-US"/>
                </w:rPr>
                <w:t>https://docs.google.com/forms/d/e/1FAIpQLSdO3M_9ukwvPm-_90SISL790RUsgImaSirExSHDaonOT1c7yg/viewform?usp=sharing</w:t>
              </w:r>
            </w:hyperlink>
          </w:p>
          <w:p w:rsidR="00843F16" w:rsidRPr="00843F16" w:rsidRDefault="00843F16" w:rsidP="00843F16">
            <w:pPr>
              <w:shd w:val="clear" w:color="auto" w:fill="FFFFFF"/>
              <w:spacing w:line="276" w:lineRule="auto"/>
              <w:contextualSpacing/>
              <w:jc w:val="both"/>
              <w:rPr>
                <w:rFonts w:eastAsia="Calibri"/>
                <w:lang w:eastAsia="en-US"/>
              </w:rPr>
            </w:pPr>
            <w:r w:rsidRPr="00843F16">
              <w:rPr>
                <w:rFonts w:eastAsia="Calibri"/>
                <w:lang w:eastAsia="en-US"/>
              </w:rPr>
              <w:t>Предмет «Математика»-</w:t>
            </w:r>
          </w:p>
          <w:p w:rsidR="00843F16" w:rsidRPr="00843F16" w:rsidRDefault="004C71C9" w:rsidP="00843F16">
            <w:pPr>
              <w:shd w:val="clear" w:color="auto" w:fill="FFFFFF"/>
              <w:spacing w:line="276" w:lineRule="auto"/>
              <w:contextualSpacing/>
              <w:jc w:val="both"/>
              <w:rPr>
                <w:rFonts w:eastAsia="Calibri"/>
                <w:b/>
                <w:bCs/>
                <w:sz w:val="32"/>
                <w:szCs w:val="32"/>
                <w:lang w:eastAsia="en-US"/>
              </w:rPr>
            </w:pPr>
            <w:hyperlink r:id="rId85" w:history="1">
              <w:r w:rsidR="00843F16" w:rsidRPr="00843F16">
                <w:rPr>
                  <w:rFonts w:eastAsia="Calibri"/>
                  <w:b/>
                  <w:bCs/>
                  <w:color w:val="0000FF"/>
                  <w:u w:val="single"/>
                  <w:lang w:eastAsia="en-US"/>
                </w:rPr>
                <w:t>https://docs.google.com/forms/d/e/1FAIpQLSeY7eJ0_oeOgfsURim3eHEmFAGw5LDJKAeOyN6aTct1L_uT5g/viewform?usp=sharing</w:t>
              </w:r>
            </w:hyperlink>
          </w:p>
        </w:tc>
      </w:tr>
      <w:tr w:rsidR="00843F16" w:rsidRPr="00843F16" w:rsidTr="00316851">
        <w:tc>
          <w:tcPr>
            <w:tcW w:w="10632" w:type="dxa"/>
            <w:gridSpan w:val="2"/>
          </w:tcPr>
          <w:p w:rsidR="00843F16" w:rsidRPr="00843F16" w:rsidRDefault="00843F16" w:rsidP="00843F16">
            <w:pPr>
              <w:jc w:val="center"/>
              <w:rPr>
                <w:rFonts w:eastAsia="Calibri"/>
                <w:b/>
                <w:bCs/>
                <w:color w:val="365F91" w:themeColor="accent1" w:themeShade="BF"/>
                <w:sz w:val="28"/>
                <w:szCs w:val="28"/>
                <w:lang w:eastAsia="en-US"/>
              </w:rPr>
            </w:pPr>
            <w:r w:rsidRPr="00843F16">
              <w:rPr>
                <w:rFonts w:eastAsia="Calibri"/>
                <w:b/>
                <w:bCs/>
                <w:sz w:val="28"/>
                <w:szCs w:val="28"/>
                <w:lang w:eastAsia="en-US"/>
              </w:rPr>
              <w:t xml:space="preserve">ОРГАНИЗАТОР </w:t>
            </w: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Организатор</w:t>
            </w:r>
          </w:p>
        </w:tc>
        <w:tc>
          <w:tcPr>
            <w:tcW w:w="5496" w:type="dxa"/>
          </w:tcPr>
          <w:p w:rsidR="00843F16" w:rsidRPr="00843F16" w:rsidRDefault="00843F16" w:rsidP="00843F16">
            <w:pPr>
              <w:shd w:val="clear" w:color="auto" w:fill="FFFFFF"/>
              <w:tabs>
                <w:tab w:val="left" w:pos="446"/>
              </w:tabs>
              <w:jc w:val="center"/>
              <w:rPr>
                <w:rFonts w:eastAsia="Calibri"/>
                <w:bCs/>
                <w:lang w:eastAsia="en-US"/>
              </w:rPr>
            </w:pPr>
            <w:r w:rsidRPr="00843F16">
              <w:rPr>
                <w:rFonts w:eastAsia="Calibri"/>
                <w:bCs/>
                <w:lang w:eastAsia="en-US"/>
              </w:rPr>
              <w:t xml:space="preserve">МБОУ Лицей «Созвездие» №131 </w:t>
            </w:r>
            <w:proofErr w:type="spellStart"/>
            <w:r w:rsidRPr="00843F16">
              <w:rPr>
                <w:rFonts w:eastAsia="Calibri"/>
                <w:bCs/>
                <w:lang w:eastAsia="en-US"/>
              </w:rPr>
              <w:t>г.о</w:t>
            </w:r>
            <w:proofErr w:type="spellEnd"/>
            <w:r w:rsidRPr="00843F16">
              <w:rPr>
                <w:rFonts w:eastAsia="Calibri"/>
                <w:bCs/>
                <w:lang w:eastAsia="en-US"/>
              </w:rPr>
              <w:t>. Самара</w:t>
            </w:r>
          </w:p>
          <w:p w:rsidR="00843F16" w:rsidRPr="00843F16" w:rsidRDefault="00843F16" w:rsidP="00843F16">
            <w:pPr>
              <w:jc w:val="center"/>
              <w:rPr>
                <w:rFonts w:eastAsia="Calibri"/>
                <w:bCs/>
                <w:color w:val="365F91" w:themeColor="accent1" w:themeShade="BF"/>
                <w:sz w:val="32"/>
                <w:szCs w:val="32"/>
                <w:lang w:eastAsia="en-US"/>
              </w:rPr>
            </w:pPr>
          </w:p>
        </w:tc>
      </w:tr>
      <w:tr w:rsidR="00843F16" w:rsidRPr="00843F16" w:rsidTr="00316851">
        <w:tc>
          <w:tcPr>
            <w:tcW w:w="5136" w:type="dxa"/>
            <w:vAlign w:val="center"/>
          </w:tcPr>
          <w:p w:rsidR="00843F16" w:rsidRPr="00843F16" w:rsidRDefault="00843F16" w:rsidP="00843F16">
            <w:pPr>
              <w:jc w:val="center"/>
              <w:rPr>
                <w:rFonts w:eastAsia="Calibri"/>
                <w:b/>
                <w:bCs/>
                <w:sz w:val="28"/>
                <w:szCs w:val="28"/>
                <w:lang w:eastAsia="en-US"/>
              </w:rPr>
            </w:pPr>
            <w:r w:rsidRPr="00843F16">
              <w:rPr>
                <w:rFonts w:eastAsia="Calibri"/>
                <w:b/>
                <w:bCs/>
                <w:sz w:val="28"/>
                <w:szCs w:val="28"/>
                <w:lang w:eastAsia="en-US"/>
              </w:rPr>
              <w:t>ФИО и контакты ответственного координатора на площадке проведения</w:t>
            </w:r>
          </w:p>
        </w:tc>
        <w:tc>
          <w:tcPr>
            <w:tcW w:w="5496" w:type="dxa"/>
          </w:tcPr>
          <w:p w:rsidR="00843F16" w:rsidRPr="00843F16" w:rsidRDefault="00843F16" w:rsidP="00843F16">
            <w:pPr>
              <w:shd w:val="clear" w:color="auto" w:fill="FFFFFF"/>
              <w:tabs>
                <w:tab w:val="left" w:pos="446"/>
              </w:tabs>
              <w:jc w:val="center"/>
              <w:rPr>
                <w:rFonts w:eastAsia="Calibri"/>
                <w:bCs/>
                <w:lang w:eastAsia="en-US"/>
              </w:rPr>
            </w:pPr>
            <w:r w:rsidRPr="00843F16">
              <w:rPr>
                <w:rFonts w:eastAsia="Calibri"/>
                <w:bCs/>
                <w:lang w:eastAsia="en-US"/>
              </w:rPr>
              <w:t>МБОУ Лицей «Созвездие» №131</w:t>
            </w:r>
          </w:p>
          <w:p w:rsidR="00843F16" w:rsidRPr="00843F16" w:rsidRDefault="00843F16" w:rsidP="00843F16">
            <w:pPr>
              <w:shd w:val="clear" w:color="auto" w:fill="FFFFFF"/>
              <w:tabs>
                <w:tab w:val="left" w:pos="446"/>
              </w:tabs>
              <w:jc w:val="center"/>
              <w:rPr>
                <w:rFonts w:eastAsia="Calibri"/>
                <w:color w:val="000000"/>
                <w:spacing w:val="-3"/>
                <w:lang w:eastAsia="en-US"/>
              </w:rPr>
            </w:pPr>
            <w:proofErr w:type="spellStart"/>
            <w:r w:rsidRPr="00843F16">
              <w:rPr>
                <w:rFonts w:eastAsia="Calibri"/>
                <w:color w:val="000000"/>
                <w:spacing w:val="-3"/>
                <w:lang w:eastAsia="en-US"/>
              </w:rPr>
              <w:t>Берняева</w:t>
            </w:r>
            <w:proofErr w:type="spellEnd"/>
            <w:r w:rsidRPr="00843F16">
              <w:rPr>
                <w:rFonts w:eastAsia="Calibri"/>
                <w:color w:val="000000"/>
                <w:spacing w:val="-3"/>
                <w:lang w:eastAsia="en-US"/>
              </w:rPr>
              <w:t xml:space="preserve"> Мария Евгеньевна</w:t>
            </w:r>
          </w:p>
          <w:p w:rsidR="00843F16" w:rsidRPr="00843F16" w:rsidRDefault="00843F16" w:rsidP="00843F16">
            <w:pPr>
              <w:shd w:val="clear" w:color="auto" w:fill="FFFFFF"/>
              <w:tabs>
                <w:tab w:val="left" w:pos="446"/>
              </w:tabs>
              <w:jc w:val="center"/>
              <w:rPr>
                <w:rFonts w:eastAsia="Calibri"/>
                <w:color w:val="000000"/>
                <w:spacing w:val="-3"/>
                <w:lang w:eastAsia="en-US"/>
              </w:rPr>
            </w:pPr>
            <w:r w:rsidRPr="00843F16">
              <w:rPr>
                <w:rFonts w:eastAsia="Calibri"/>
                <w:color w:val="000000"/>
                <w:spacing w:val="-3"/>
                <w:lang w:eastAsia="en-US"/>
              </w:rPr>
              <w:t>раб. 262-00-83,</w:t>
            </w:r>
          </w:p>
          <w:p w:rsidR="00843F16" w:rsidRPr="00843F16" w:rsidRDefault="00843F16" w:rsidP="00843F16">
            <w:pPr>
              <w:jc w:val="center"/>
              <w:rPr>
                <w:rFonts w:eastAsia="Calibri"/>
                <w:bCs/>
                <w:color w:val="365F91" w:themeColor="accent1" w:themeShade="BF"/>
                <w:sz w:val="32"/>
                <w:szCs w:val="32"/>
                <w:lang w:eastAsia="en-US"/>
              </w:rPr>
            </w:pPr>
            <w:r w:rsidRPr="00843F16">
              <w:rPr>
                <w:rFonts w:eastAsia="Calibri"/>
                <w:color w:val="000000"/>
                <w:spacing w:val="-3"/>
                <w:lang w:eastAsia="en-US"/>
              </w:rPr>
              <w:t xml:space="preserve"> сот. 8927-726-42-07</w:t>
            </w:r>
          </w:p>
        </w:tc>
      </w:tr>
    </w:tbl>
    <w:p w:rsidR="00843F16" w:rsidRPr="00843F16" w:rsidRDefault="00843F16" w:rsidP="00843F16">
      <w:pPr>
        <w:jc w:val="center"/>
        <w:rPr>
          <w:rFonts w:eastAsia="Calibri"/>
          <w:b/>
          <w:bCs/>
          <w:color w:val="365F91" w:themeColor="accent1" w:themeShade="BF"/>
          <w:sz w:val="32"/>
          <w:szCs w:val="32"/>
          <w:lang w:eastAsia="en-US"/>
        </w:rPr>
      </w:pPr>
    </w:p>
    <w:p w:rsidR="00843F16" w:rsidRPr="00843F16" w:rsidRDefault="00843F16" w:rsidP="00843F16">
      <w:pPr>
        <w:ind w:firstLine="709"/>
        <w:jc w:val="both"/>
        <w:rPr>
          <w:rFonts w:eastAsia="Calibri"/>
          <w:sz w:val="28"/>
          <w:szCs w:val="28"/>
          <w:lang w:eastAsia="en-US"/>
        </w:rPr>
      </w:pPr>
      <w:r w:rsidRPr="00843F16">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0A2571" w:rsidRDefault="000A2571" w:rsidP="00703324">
      <w:pPr>
        <w:rPr>
          <w:rFonts w:eastAsia="Calibri"/>
          <w:b/>
          <w:bCs/>
          <w:lang w:eastAsia="en-US"/>
        </w:rPr>
      </w:pPr>
    </w:p>
    <w:p w:rsidR="00843F16" w:rsidRPr="00843F16" w:rsidRDefault="00843F16" w:rsidP="00843F16">
      <w:pPr>
        <w:shd w:val="clear" w:color="auto" w:fill="FFFFFF"/>
        <w:ind w:firstLine="709"/>
        <w:jc w:val="center"/>
        <w:rPr>
          <w:sz w:val="28"/>
          <w:szCs w:val="28"/>
        </w:rPr>
      </w:pPr>
      <w:r w:rsidRPr="00843F16">
        <w:rPr>
          <w:b/>
          <w:bCs/>
          <w:color w:val="000000"/>
          <w:spacing w:val="-6"/>
          <w:sz w:val="28"/>
          <w:szCs w:val="28"/>
        </w:rPr>
        <w:lastRenderedPageBreak/>
        <w:t>ПОЛОЖЕНИЕ</w:t>
      </w:r>
    </w:p>
    <w:p w:rsidR="00843F16" w:rsidRPr="006E1246" w:rsidRDefault="00843F16" w:rsidP="00843F16">
      <w:pPr>
        <w:ind w:left="142" w:firstLine="709"/>
        <w:rPr>
          <w:b/>
          <w:bCs/>
        </w:rPr>
      </w:pPr>
    </w:p>
    <w:p w:rsidR="00843F16" w:rsidRPr="006E1246" w:rsidRDefault="00843F16" w:rsidP="00D95CCD">
      <w:pPr>
        <w:ind w:firstLine="709"/>
        <w:jc w:val="both"/>
      </w:pPr>
      <w:r w:rsidRPr="006E1246">
        <w:t>Общие положения</w:t>
      </w:r>
    </w:p>
    <w:p w:rsidR="00843F16" w:rsidRPr="006E1246" w:rsidRDefault="00843F16" w:rsidP="00D95CCD">
      <w:pPr>
        <w:ind w:firstLine="709"/>
        <w:jc w:val="both"/>
        <w:rPr>
          <w:lang w:eastAsia="ar-SA"/>
        </w:rPr>
      </w:pPr>
      <w:r w:rsidRPr="006E1246">
        <w:rPr>
          <w:lang w:eastAsia="ar-SA"/>
        </w:rPr>
        <w:t>Настоящее Положение определяет порядок организации и проведения предметной олимпиады «Эрудит» по русскому языку и математике для обучающихся начальных  классов общеобразовательных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w:t>
      </w:r>
      <w:r w:rsidRPr="006E1246">
        <w:t xml:space="preserve"> </w:t>
      </w:r>
    </w:p>
    <w:p w:rsidR="00843F16" w:rsidRPr="006E1246" w:rsidRDefault="00843F16" w:rsidP="00D95CCD">
      <w:pPr>
        <w:ind w:firstLine="709"/>
        <w:jc w:val="both"/>
      </w:pPr>
      <w:r w:rsidRPr="006E1246">
        <w:t>1.2.  Организаторы мероприятия</w:t>
      </w:r>
    </w:p>
    <w:p w:rsidR="00843F16" w:rsidRPr="006E1246" w:rsidRDefault="00843F16" w:rsidP="00D95CCD">
      <w:pPr>
        <w:ind w:firstLine="709"/>
        <w:jc w:val="both"/>
      </w:pPr>
      <w:r w:rsidRPr="006E1246">
        <w:t xml:space="preserve">          Учредитель Олимпиады:</w:t>
      </w:r>
    </w:p>
    <w:p w:rsidR="00843F16" w:rsidRPr="006E1246" w:rsidRDefault="00843F16" w:rsidP="00D95CCD">
      <w:pPr>
        <w:ind w:firstLine="709"/>
        <w:jc w:val="both"/>
      </w:pPr>
      <w:r w:rsidRPr="006E1246">
        <w:t xml:space="preserve"> Департамент образования Администрации городского округа Самара (далее – Департамент образования).</w:t>
      </w:r>
    </w:p>
    <w:p w:rsidR="00843F16" w:rsidRPr="006E1246" w:rsidRDefault="00843F16" w:rsidP="00D95CCD">
      <w:pPr>
        <w:ind w:firstLine="709"/>
        <w:jc w:val="both"/>
      </w:pPr>
      <w:r w:rsidRPr="006E1246">
        <w:t>Организатор Олимпиады:</w:t>
      </w:r>
    </w:p>
    <w:p w:rsidR="00843F16" w:rsidRPr="006E1246" w:rsidRDefault="00843F16" w:rsidP="00D95CCD">
      <w:pPr>
        <w:ind w:firstLine="709"/>
        <w:jc w:val="both"/>
      </w:pPr>
      <w:r w:rsidRPr="006E1246">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843F16" w:rsidRPr="006E1246" w:rsidRDefault="00843F16" w:rsidP="00D95CCD">
      <w:pPr>
        <w:ind w:firstLine="709"/>
        <w:jc w:val="both"/>
        <w:rPr>
          <w:color w:val="000000"/>
          <w:spacing w:val="-4"/>
        </w:rPr>
      </w:pPr>
      <w:r w:rsidRPr="006E1246">
        <w:rPr>
          <w:color w:val="000000"/>
          <w:spacing w:val="-1"/>
        </w:rPr>
        <w:t>Муниципальное бюджетное общеобразовательное учреждение «Лицей «Созвездие» № 131»</w:t>
      </w:r>
      <w:r w:rsidRPr="006E1246">
        <w:rPr>
          <w:color w:val="000000"/>
          <w:spacing w:val="7"/>
        </w:rPr>
        <w:t xml:space="preserve"> городского округа Самара </w:t>
      </w:r>
      <w:r w:rsidRPr="006E1246">
        <w:rPr>
          <w:color w:val="000000"/>
          <w:spacing w:val="-10"/>
        </w:rPr>
        <w:t>(далее – МБОУ Лицей «Созвездие» № 131).</w:t>
      </w:r>
      <w:r w:rsidRPr="006E1246">
        <w:rPr>
          <w:color w:val="000000"/>
          <w:spacing w:val="-4"/>
        </w:rPr>
        <w:t xml:space="preserve">   </w:t>
      </w:r>
    </w:p>
    <w:p w:rsidR="00843F16" w:rsidRPr="006E1246" w:rsidRDefault="00843F16" w:rsidP="00D95CCD">
      <w:pPr>
        <w:ind w:firstLine="709"/>
        <w:jc w:val="both"/>
      </w:pPr>
      <w:r w:rsidRPr="006E1246">
        <w:t>Оргкомитет мероприятия</w:t>
      </w:r>
    </w:p>
    <w:p w:rsidR="00843F16" w:rsidRPr="006E1246" w:rsidRDefault="00843F16" w:rsidP="00D95CCD">
      <w:pPr>
        <w:ind w:firstLine="709"/>
        <w:jc w:val="both"/>
      </w:pPr>
      <w:r w:rsidRPr="006E1246">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МБОУ </w:t>
      </w:r>
      <w:r w:rsidRPr="006E1246">
        <w:rPr>
          <w:color w:val="000000"/>
          <w:spacing w:val="-10"/>
        </w:rPr>
        <w:t>Лицей «Созвездие» № 131</w:t>
      </w:r>
    </w:p>
    <w:p w:rsidR="00843F16" w:rsidRPr="006E1246" w:rsidRDefault="00843F16" w:rsidP="00D95CCD">
      <w:pPr>
        <w:ind w:firstLine="709"/>
        <w:jc w:val="both"/>
      </w:pPr>
      <w:r w:rsidRPr="006E1246">
        <w:t xml:space="preserve">       Оргкомитет:</w:t>
      </w:r>
    </w:p>
    <w:p w:rsidR="00843F16" w:rsidRPr="006E1246" w:rsidRDefault="00843F16" w:rsidP="00D95CCD">
      <w:pPr>
        <w:ind w:firstLine="709"/>
        <w:jc w:val="both"/>
        <w:rPr>
          <w:color w:val="000000"/>
          <w:spacing w:val="-4"/>
        </w:rPr>
      </w:pPr>
      <w:r w:rsidRPr="006E1246">
        <w:rPr>
          <w:color w:val="000000"/>
          <w:spacing w:val="1"/>
        </w:rPr>
        <w:t xml:space="preserve">- </w:t>
      </w:r>
      <w:r w:rsidRPr="006E1246">
        <w:rPr>
          <w:color w:val="000000"/>
        </w:rPr>
        <w:t xml:space="preserve"> информирует учебные заведения о сроках проведения олимпиады, формирует </w:t>
      </w:r>
      <w:r w:rsidRPr="006E1246">
        <w:rPr>
          <w:color w:val="000000"/>
          <w:spacing w:val="-1"/>
        </w:rPr>
        <w:t>программу, организует и</w:t>
      </w:r>
      <w:r w:rsidRPr="006E1246">
        <w:rPr>
          <w:color w:val="000000"/>
          <w:spacing w:val="-4"/>
        </w:rPr>
        <w:t>нформационное сопровождение</w:t>
      </w:r>
    </w:p>
    <w:p w:rsidR="00843F16" w:rsidRPr="006E1246" w:rsidRDefault="00843F16" w:rsidP="00D95CCD">
      <w:pPr>
        <w:ind w:firstLine="709"/>
        <w:jc w:val="both"/>
        <w:rPr>
          <w:color w:val="000000"/>
          <w:spacing w:val="5"/>
        </w:rPr>
      </w:pPr>
      <w:r w:rsidRPr="006E1246">
        <w:rPr>
          <w:color w:val="000000"/>
          <w:spacing w:val="2"/>
        </w:rPr>
        <w:t>-   формирует  состав  жюри, определяет п</w:t>
      </w:r>
      <w:r w:rsidRPr="006E1246">
        <w:rPr>
          <w:color w:val="000000"/>
          <w:spacing w:val="5"/>
        </w:rPr>
        <w:t xml:space="preserve">редседателя. </w:t>
      </w:r>
    </w:p>
    <w:p w:rsidR="00843F16" w:rsidRPr="006E1246" w:rsidRDefault="00843F16" w:rsidP="00D95CCD">
      <w:pPr>
        <w:ind w:firstLine="709"/>
        <w:jc w:val="both"/>
      </w:pPr>
      <w:r w:rsidRPr="006E1246">
        <w:t>Цели и задачи мероприятия</w:t>
      </w:r>
    </w:p>
    <w:p w:rsidR="00843F16" w:rsidRPr="006E1246" w:rsidRDefault="00843F16" w:rsidP="00D95CCD">
      <w:pPr>
        <w:ind w:firstLine="709"/>
        <w:jc w:val="both"/>
        <w:rPr>
          <w:color w:val="000000"/>
          <w:spacing w:val="-9"/>
        </w:rPr>
      </w:pPr>
      <w:r w:rsidRPr="006E1246">
        <w:rPr>
          <w:color w:val="000000"/>
          <w:spacing w:val="-9"/>
        </w:rPr>
        <w:t>Основными целями и задачами Олимпиады являются:</w:t>
      </w:r>
    </w:p>
    <w:p w:rsidR="00843F16" w:rsidRPr="006E1246" w:rsidRDefault="00843F16" w:rsidP="00D95CCD">
      <w:pPr>
        <w:ind w:firstLine="709"/>
        <w:jc w:val="both"/>
      </w:pPr>
      <w:r w:rsidRPr="006E1246">
        <w:t>пропаганда и актуализация научных знаний;</w:t>
      </w:r>
    </w:p>
    <w:p w:rsidR="00843F16" w:rsidRPr="006E1246" w:rsidRDefault="00843F16" w:rsidP="00D95CCD">
      <w:pPr>
        <w:ind w:firstLine="709"/>
        <w:jc w:val="both"/>
      </w:pPr>
      <w:r w:rsidRPr="006E1246">
        <w:t>развитие у учащихся интересов и мотивов научной деятельности;</w:t>
      </w:r>
    </w:p>
    <w:p w:rsidR="00843F16" w:rsidRPr="006E1246" w:rsidRDefault="00843F16" w:rsidP="00D95CCD">
      <w:pPr>
        <w:ind w:firstLine="709"/>
        <w:jc w:val="both"/>
      </w:pPr>
      <w:r w:rsidRPr="006E1246">
        <w:t>создание необходимых условий для выявления и развития детской одаренности;</w:t>
      </w:r>
    </w:p>
    <w:p w:rsidR="00843F16" w:rsidRPr="006E1246" w:rsidRDefault="00843F16" w:rsidP="00D95CCD">
      <w:pPr>
        <w:ind w:firstLine="709"/>
        <w:jc w:val="both"/>
      </w:pPr>
      <w:r w:rsidRPr="006E1246">
        <w:t>активизация научно-методической работы по формированию индивидуальных траекторий образования повышенного уровня;</w:t>
      </w:r>
    </w:p>
    <w:p w:rsidR="00843F16" w:rsidRPr="006E1246" w:rsidRDefault="00843F16" w:rsidP="00D95CCD">
      <w:pPr>
        <w:ind w:firstLine="709"/>
        <w:jc w:val="both"/>
      </w:pPr>
      <w:r w:rsidRPr="006E1246">
        <w:t>повышение качества  школьного образования;</w:t>
      </w:r>
    </w:p>
    <w:p w:rsidR="00843F16" w:rsidRPr="006E1246" w:rsidRDefault="00843F16" w:rsidP="00D95CCD">
      <w:pPr>
        <w:ind w:firstLine="709"/>
        <w:jc w:val="both"/>
      </w:pPr>
      <w:r w:rsidRPr="006E1246">
        <w:t>повышение интереса учащихся к углубленному изучению предметов гуманитарного, естественного, математического циклов;</w:t>
      </w:r>
    </w:p>
    <w:p w:rsidR="00843F16" w:rsidRPr="006E1246" w:rsidRDefault="00843F16" w:rsidP="00D95CCD">
      <w:pPr>
        <w:ind w:firstLine="709"/>
        <w:jc w:val="both"/>
      </w:pPr>
      <w:r w:rsidRPr="006E1246">
        <w:t>всестороннее развитие интересов, способностей учащихся.</w:t>
      </w:r>
    </w:p>
    <w:p w:rsidR="00843F16" w:rsidRPr="006E1246" w:rsidRDefault="00843F16" w:rsidP="00D95CCD">
      <w:pPr>
        <w:ind w:firstLine="709"/>
        <w:jc w:val="both"/>
      </w:pPr>
    </w:p>
    <w:p w:rsidR="00843F16" w:rsidRPr="006E1246" w:rsidRDefault="00843F16" w:rsidP="00D95CCD">
      <w:pPr>
        <w:ind w:firstLine="709"/>
        <w:jc w:val="both"/>
      </w:pPr>
      <w:r w:rsidRPr="006E1246">
        <w:t>Сроки и место проведения мероприятия</w:t>
      </w:r>
    </w:p>
    <w:p w:rsidR="00843F16" w:rsidRPr="006E1246" w:rsidRDefault="00843F16" w:rsidP="00D95CCD">
      <w:pPr>
        <w:ind w:firstLine="709"/>
        <w:jc w:val="both"/>
      </w:pPr>
      <w:r w:rsidRPr="006E1246">
        <w:t>Олимпиада проводится 25 ноября 2023 года на базе МБОУ Лицей «Созвездие» №131 по адресу: ул. Днепровская, 2 (2 корпус).</w:t>
      </w:r>
    </w:p>
    <w:p w:rsidR="00843F16" w:rsidRPr="006E1246" w:rsidRDefault="00843F16" w:rsidP="00D95CCD">
      <w:pPr>
        <w:ind w:firstLine="709"/>
        <w:jc w:val="both"/>
        <w:rPr>
          <w:spacing w:val="-3"/>
        </w:rPr>
      </w:pPr>
      <w:r w:rsidRPr="006E1246">
        <w:rPr>
          <w:spacing w:val="-3"/>
        </w:rPr>
        <w:t>Время проведения:</w:t>
      </w:r>
    </w:p>
    <w:p w:rsidR="00843F16" w:rsidRPr="006E1246" w:rsidRDefault="00843F16" w:rsidP="00D95CCD">
      <w:pPr>
        <w:ind w:firstLine="709"/>
        <w:jc w:val="both"/>
        <w:rPr>
          <w:spacing w:val="-3"/>
        </w:rPr>
      </w:pPr>
      <w:r w:rsidRPr="006E1246">
        <w:rPr>
          <w:spacing w:val="-3"/>
        </w:rPr>
        <w:t>09.30 - 10.30 – 2 классы</w:t>
      </w:r>
    </w:p>
    <w:p w:rsidR="00843F16" w:rsidRPr="006E1246" w:rsidRDefault="00843F16" w:rsidP="00D95CCD">
      <w:pPr>
        <w:ind w:firstLine="709"/>
        <w:jc w:val="both"/>
        <w:rPr>
          <w:spacing w:val="-3"/>
        </w:rPr>
      </w:pPr>
      <w:r w:rsidRPr="006E1246">
        <w:rPr>
          <w:spacing w:val="-3"/>
        </w:rPr>
        <w:t>11.00 - 12.00 – 3 классы</w:t>
      </w:r>
    </w:p>
    <w:p w:rsidR="00843F16" w:rsidRPr="006E1246" w:rsidRDefault="00843F16" w:rsidP="00D95CCD">
      <w:pPr>
        <w:ind w:firstLine="709"/>
        <w:jc w:val="both"/>
        <w:rPr>
          <w:spacing w:val="-3"/>
        </w:rPr>
      </w:pPr>
      <w:r w:rsidRPr="006E1246">
        <w:rPr>
          <w:spacing w:val="-3"/>
        </w:rPr>
        <w:t>12.30 – 13.30 – 4 классы</w:t>
      </w:r>
    </w:p>
    <w:p w:rsidR="00843F16" w:rsidRPr="006E1246" w:rsidRDefault="00843F16" w:rsidP="00D95CCD">
      <w:pPr>
        <w:ind w:firstLine="709"/>
        <w:jc w:val="both"/>
        <w:rPr>
          <w:spacing w:val="-3"/>
        </w:rPr>
      </w:pPr>
    </w:p>
    <w:p w:rsidR="00843F16" w:rsidRPr="006E1246" w:rsidRDefault="00843F16" w:rsidP="00D95CCD">
      <w:pPr>
        <w:ind w:firstLine="709"/>
        <w:jc w:val="both"/>
        <w:rPr>
          <w:i/>
        </w:rPr>
      </w:pPr>
      <w:r w:rsidRPr="006E1246">
        <w:t>Сроки и форма подачи заявок на участие</w:t>
      </w:r>
    </w:p>
    <w:p w:rsidR="00843F16" w:rsidRPr="006E1246" w:rsidRDefault="00843F16" w:rsidP="00D95CCD">
      <w:pPr>
        <w:ind w:firstLine="709"/>
        <w:jc w:val="both"/>
      </w:pPr>
      <w:r w:rsidRPr="006E1246">
        <w:t xml:space="preserve">Заявка на участие обучающихся в Олимпиаде оформляется в формате </w:t>
      </w:r>
    </w:p>
    <w:p w:rsidR="00843F16" w:rsidRPr="006E1246" w:rsidRDefault="00843F16" w:rsidP="00D95CCD">
      <w:pPr>
        <w:ind w:firstLine="709"/>
        <w:jc w:val="both"/>
      </w:pPr>
      <w:r w:rsidRPr="006E1246">
        <w:rPr>
          <w:lang w:val="en-US"/>
        </w:rPr>
        <w:lastRenderedPageBreak/>
        <w:t>Excel</w:t>
      </w:r>
      <w:r w:rsidRPr="006E1246">
        <w:t xml:space="preserve"> и направляется до 18 ноября 2023 года в оргкомитет Олимпиады по электронному адресу: </w:t>
      </w:r>
      <w:hyperlink r:id="rId86" w:history="1">
        <w:r w:rsidRPr="006E1246">
          <w:rPr>
            <w:color w:val="0000FF"/>
            <w:lang w:val="en-US"/>
          </w:rPr>
          <w:t>school</w:t>
        </w:r>
        <w:r w:rsidRPr="006E1246">
          <w:rPr>
            <w:color w:val="0000FF"/>
          </w:rPr>
          <w:t>131@</w:t>
        </w:r>
        <w:r w:rsidRPr="006E1246">
          <w:rPr>
            <w:color w:val="0000FF"/>
            <w:lang w:val="en-US"/>
          </w:rPr>
          <w:t>bk</w:t>
        </w:r>
        <w:r w:rsidRPr="006E1246">
          <w:rPr>
            <w:color w:val="0000FF"/>
          </w:rPr>
          <w:t>.</w:t>
        </w:r>
        <w:proofErr w:type="spellStart"/>
        <w:r w:rsidRPr="006E1246">
          <w:rPr>
            <w:color w:val="0000FF"/>
            <w:lang w:val="en-US"/>
          </w:rPr>
          <w:t>ru</w:t>
        </w:r>
        <w:proofErr w:type="spellEnd"/>
      </w:hyperlink>
      <w:r w:rsidRPr="006E1246">
        <w:t xml:space="preserve">.  </w:t>
      </w:r>
    </w:p>
    <w:p w:rsidR="00843F16" w:rsidRPr="006E1246" w:rsidRDefault="00843F16" w:rsidP="00D95CCD">
      <w:pPr>
        <w:ind w:firstLine="709"/>
        <w:jc w:val="both"/>
      </w:pPr>
      <w:r w:rsidRPr="006E1246">
        <w:t xml:space="preserve">Возможна подача заявок в оргкомитет Олимпиады  по ссылке, размещённой на сайте МБОУ Лицей «Созвездие» № 131 </w:t>
      </w:r>
      <w:proofErr w:type="spellStart"/>
      <w:r w:rsidRPr="006E1246">
        <w:t>г.о.Самара</w:t>
      </w:r>
      <w:proofErr w:type="spellEnd"/>
      <w:r w:rsidRPr="006E1246">
        <w:t>:</w:t>
      </w:r>
    </w:p>
    <w:p w:rsidR="00843F16" w:rsidRPr="006E1246" w:rsidRDefault="00843F16" w:rsidP="00D95CCD">
      <w:pPr>
        <w:ind w:firstLine="709"/>
        <w:jc w:val="both"/>
      </w:pPr>
      <w:r w:rsidRPr="006E1246">
        <w:t>Предмет «Русский язык»</w:t>
      </w:r>
    </w:p>
    <w:p w:rsidR="00843F16" w:rsidRPr="006E1246" w:rsidRDefault="00843F16" w:rsidP="00D95CCD">
      <w:pPr>
        <w:ind w:firstLine="709"/>
        <w:jc w:val="both"/>
        <w:rPr>
          <w:u w:val="single"/>
        </w:rPr>
      </w:pPr>
      <w:r w:rsidRPr="006E1246">
        <w:rPr>
          <w:rFonts w:ascii="Calibri" w:hAnsi="Calibri"/>
        </w:rPr>
        <w:t xml:space="preserve"> </w:t>
      </w:r>
      <w:hyperlink r:id="rId87" w:history="1">
        <w:r w:rsidRPr="006E1246">
          <w:rPr>
            <w:color w:val="0000FF"/>
            <w:u w:val="single"/>
          </w:rPr>
          <w:t>https://docs.google.com/forms/d/e/1FAIpQLSdO3M_9ukwvPm-_90SISL790RUsgImaSirExSHDaonOT1c7yg/viewform?usp=sharing</w:t>
        </w:r>
      </w:hyperlink>
    </w:p>
    <w:p w:rsidR="00843F16" w:rsidRPr="006E1246" w:rsidRDefault="00843F16" w:rsidP="00D95CCD">
      <w:pPr>
        <w:ind w:firstLine="709"/>
        <w:jc w:val="both"/>
      </w:pPr>
      <w:r w:rsidRPr="006E1246">
        <w:t>Предмет «Математика»</w:t>
      </w:r>
    </w:p>
    <w:p w:rsidR="00843F16" w:rsidRPr="006E1246" w:rsidRDefault="004C71C9" w:rsidP="00D95CCD">
      <w:pPr>
        <w:ind w:firstLine="709"/>
        <w:jc w:val="both"/>
        <w:rPr>
          <w:u w:val="single"/>
        </w:rPr>
      </w:pPr>
      <w:hyperlink r:id="rId88" w:history="1">
        <w:r w:rsidR="00843F16" w:rsidRPr="006E1246">
          <w:rPr>
            <w:color w:val="0000FF"/>
            <w:u w:val="single"/>
          </w:rPr>
          <w:t>https://docs.google.com/forms/d/e/1FAIpQLSeY7eJ0_oeOgfsURim3eHEmFAGw5LDJKAeOyN6aTct1L_uT5g/viewform?usp=sharing</w:t>
        </w:r>
      </w:hyperlink>
    </w:p>
    <w:p w:rsidR="00843F16" w:rsidRPr="006E1246" w:rsidRDefault="00843F16" w:rsidP="00D95CCD">
      <w:pPr>
        <w:ind w:firstLine="709"/>
        <w:jc w:val="both"/>
      </w:pPr>
      <w:r w:rsidRPr="006E1246">
        <w:t>Бланк заявки и титульный лист заявки от ОУ в оргкомитет указаны в Приложении №1, Приложении № 2 к настоящему Положению.</w:t>
      </w:r>
    </w:p>
    <w:p w:rsidR="00843F16" w:rsidRPr="006E1246" w:rsidRDefault="00843F16" w:rsidP="00D95CCD">
      <w:pPr>
        <w:ind w:firstLine="709"/>
        <w:jc w:val="both"/>
      </w:pPr>
    </w:p>
    <w:p w:rsidR="00843F16" w:rsidRPr="006E1246" w:rsidRDefault="00843F16" w:rsidP="00D95CCD">
      <w:pPr>
        <w:ind w:firstLine="709"/>
        <w:jc w:val="both"/>
      </w:pPr>
      <w:r w:rsidRPr="006E1246">
        <w:t>Порядок организации, форма участия и форма проведения мероприятия</w:t>
      </w:r>
    </w:p>
    <w:p w:rsidR="00843F16" w:rsidRPr="006E1246" w:rsidRDefault="00843F16" w:rsidP="00D95CCD">
      <w:pPr>
        <w:ind w:firstLine="709"/>
        <w:jc w:val="both"/>
      </w:pPr>
      <w:r w:rsidRPr="006E1246">
        <w:t xml:space="preserve">Олимпиада проходит в один очный этап. Форма участия: индивидуальная. </w:t>
      </w:r>
    </w:p>
    <w:p w:rsidR="00843F16" w:rsidRPr="006E1246" w:rsidRDefault="00843F16" w:rsidP="00D95CCD">
      <w:pPr>
        <w:ind w:firstLine="709"/>
        <w:jc w:val="both"/>
      </w:pPr>
      <w:r w:rsidRPr="006E1246">
        <w:t>На момент прибытия на Олимпиаду необходимо при себе иметь:</w:t>
      </w:r>
    </w:p>
    <w:p w:rsidR="00843F16" w:rsidRPr="006E1246" w:rsidRDefault="00843F16" w:rsidP="00D95CCD">
      <w:pPr>
        <w:ind w:firstLine="709"/>
        <w:jc w:val="both"/>
      </w:pPr>
      <w:r w:rsidRPr="006E1246">
        <w:t>- приказ от ОУ, в котором указаны Ф.И.О. ответственного за жизнь и здоровье учащихся в пути следования и во время поведения олимпиады;</w:t>
      </w:r>
    </w:p>
    <w:p w:rsidR="00843F16" w:rsidRPr="006E1246" w:rsidRDefault="00843F16" w:rsidP="00D95CCD">
      <w:pPr>
        <w:ind w:firstLine="709"/>
        <w:jc w:val="both"/>
      </w:pPr>
      <w:r w:rsidRPr="006E1246">
        <w:t>- согласие на обработку персональных данных на обучающегося и преподавателя (см. Приложение №3, Приложение №4).</w:t>
      </w:r>
    </w:p>
    <w:p w:rsidR="00843F16" w:rsidRPr="006E1246" w:rsidRDefault="00843F16" w:rsidP="00D95CCD">
      <w:pPr>
        <w:ind w:firstLine="709"/>
        <w:jc w:val="both"/>
      </w:pPr>
      <w:r w:rsidRPr="006E1246">
        <w:t xml:space="preserve">Каждый участник после регистрации и начала Олимпиады получает лист с заданиями, где указано количество баллов за каждое правильно выполненное задание. </w:t>
      </w:r>
    </w:p>
    <w:p w:rsidR="00843F16" w:rsidRPr="006E1246" w:rsidRDefault="00843F16" w:rsidP="00D95CCD">
      <w:pPr>
        <w:ind w:firstLine="709"/>
        <w:jc w:val="both"/>
      </w:pPr>
      <w:r w:rsidRPr="006E1246">
        <w:t xml:space="preserve">Олимпиада проводится по двум отдельным предметам: математика, русский язык. </w:t>
      </w:r>
    </w:p>
    <w:p w:rsidR="00843F16" w:rsidRPr="006E1246" w:rsidRDefault="00843F16" w:rsidP="00D95CCD">
      <w:pPr>
        <w:ind w:firstLine="709"/>
        <w:jc w:val="both"/>
      </w:pPr>
      <w:r w:rsidRPr="006E1246">
        <w:t xml:space="preserve">Задания для участников Олимпиады предоставляет МБОУ Лицей «Созвездие» №131 на правах инициатора и организатора данного мероприятия. </w:t>
      </w:r>
    </w:p>
    <w:p w:rsidR="00843F16" w:rsidRPr="006E1246" w:rsidRDefault="00843F16" w:rsidP="00D95CCD">
      <w:pPr>
        <w:ind w:firstLine="709"/>
        <w:jc w:val="both"/>
      </w:pPr>
      <w:r w:rsidRPr="006E1246">
        <w:t xml:space="preserve">В случае перехода образовательных учреждений на дистанционную форму обучения, проведение олимпиады дистанционно не предусмотрено. </w:t>
      </w:r>
    </w:p>
    <w:p w:rsidR="00843F16" w:rsidRPr="006E1246" w:rsidRDefault="00843F16" w:rsidP="00D95CCD">
      <w:pPr>
        <w:ind w:firstLine="709"/>
        <w:jc w:val="both"/>
      </w:pPr>
    </w:p>
    <w:p w:rsidR="00843F16" w:rsidRPr="006E1246" w:rsidRDefault="00843F16" w:rsidP="00D95CCD">
      <w:pPr>
        <w:ind w:firstLine="709"/>
        <w:jc w:val="both"/>
      </w:pPr>
      <w:r w:rsidRPr="006E1246">
        <w:t>Участники мероприятия</w:t>
      </w:r>
    </w:p>
    <w:p w:rsidR="00843F16" w:rsidRPr="006E1246" w:rsidRDefault="00843F16" w:rsidP="00D95CCD">
      <w:pPr>
        <w:ind w:firstLine="709"/>
        <w:jc w:val="both"/>
        <w:rPr>
          <w:iCs/>
          <w:color w:val="000000"/>
        </w:rPr>
      </w:pPr>
      <w:r w:rsidRPr="006E1246">
        <w:rPr>
          <w:i/>
        </w:rPr>
        <w:t xml:space="preserve">  </w:t>
      </w:r>
      <w:r w:rsidRPr="006E1246">
        <w:rPr>
          <w:iCs/>
          <w:color w:val="000000"/>
        </w:rPr>
        <w:t xml:space="preserve">Участниками Олимпиады на добровольной основе являются обучающиеся 2-4-х классов образовательных учреждений городского округа Самара, имеющие соответствующий (повышенный) уровень обучения. </w:t>
      </w:r>
    </w:p>
    <w:p w:rsidR="00843F16" w:rsidRPr="006E1246" w:rsidRDefault="00843F16" w:rsidP="00D95CCD">
      <w:pPr>
        <w:ind w:firstLine="709"/>
        <w:jc w:val="both"/>
      </w:pPr>
      <w:r w:rsidRPr="006E1246">
        <w:t>Квота участников: один человек от параллели на один предмет от образовательного учреждения.</w:t>
      </w:r>
    </w:p>
    <w:p w:rsidR="00843F16" w:rsidRPr="006E1246" w:rsidRDefault="00843F16" w:rsidP="00D95CCD">
      <w:pPr>
        <w:ind w:firstLine="709"/>
        <w:jc w:val="both"/>
      </w:pPr>
    </w:p>
    <w:p w:rsidR="00843F16" w:rsidRPr="006E1246" w:rsidRDefault="00843F16" w:rsidP="00D95CCD">
      <w:pPr>
        <w:ind w:firstLine="709"/>
        <w:jc w:val="both"/>
      </w:pPr>
      <w:r w:rsidRPr="006E1246">
        <w:t>Требования к участникам</w:t>
      </w:r>
    </w:p>
    <w:p w:rsidR="00843F16" w:rsidRPr="006E1246" w:rsidRDefault="00843F16" w:rsidP="00D95CCD">
      <w:pPr>
        <w:ind w:firstLine="709"/>
        <w:jc w:val="both"/>
        <w:rPr>
          <w:iCs/>
          <w:color w:val="000000"/>
        </w:rPr>
      </w:pPr>
      <w:r w:rsidRPr="006E1246">
        <w:rPr>
          <w:iCs/>
          <w:color w:val="000000"/>
        </w:rPr>
        <w:t>Участники Олимпиады самостоятельно обеспечивают себя канцелярскими принадлежностями: ручкой, простым карандашом, линейкой.</w:t>
      </w:r>
    </w:p>
    <w:p w:rsidR="00843F16" w:rsidRPr="006E1246" w:rsidRDefault="00843F16" w:rsidP="00D95CCD">
      <w:pPr>
        <w:ind w:firstLine="709"/>
        <w:jc w:val="both"/>
      </w:pPr>
      <w:r w:rsidRPr="006E1246">
        <w:t>С началом Олимпиады участник получает лист с заданиями, где указано количество баллов за каждое правильно выполненное задание, черновик.</w:t>
      </w:r>
    </w:p>
    <w:p w:rsidR="00843F16" w:rsidRPr="006E1246" w:rsidRDefault="00843F16" w:rsidP="00D95CCD">
      <w:pPr>
        <w:ind w:firstLine="709"/>
        <w:jc w:val="both"/>
      </w:pPr>
      <w:r w:rsidRPr="006E1246">
        <w:t>На выполнение задания отводится 60 минут.</w:t>
      </w:r>
    </w:p>
    <w:p w:rsidR="00843F16" w:rsidRPr="006E1246" w:rsidRDefault="00843F16" w:rsidP="00D95CCD">
      <w:pPr>
        <w:ind w:firstLine="709"/>
        <w:jc w:val="both"/>
      </w:pPr>
    </w:p>
    <w:p w:rsidR="00843F16" w:rsidRPr="006E1246" w:rsidRDefault="00843F16" w:rsidP="00D95CCD">
      <w:pPr>
        <w:ind w:firstLine="709"/>
        <w:jc w:val="both"/>
      </w:pPr>
      <w:r w:rsidRPr="006E1246">
        <w:t>Состав жюри и критерии оценки</w:t>
      </w:r>
    </w:p>
    <w:p w:rsidR="00843F16" w:rsidRPr="006E1246" w:rsidRDefault="00843F16" w:rsidP="00D95CCD">
      <w:pPr>
        <w:ind w:firstLine="709"/>
        <w:jc w:val="both"/>
      </w:pPr>
      <w:r w:rsidRPr="006E1246">
        <w:t xml:space="preserve"> Жюри формируется оргкомитетом олимпиады из числа учителей образовательного учреждения, членов методического объединения.</w:t>
      </w:r>
    </w:p>
    <w:p w:rsidR="00843F16" w:rsidRPr="006E1246" w:rsidRDefault="00843F16" w:rsidP="00D95CCD">
      <w:pPr>
        <w:ind w:firstLine="709"/>
        <w:jc w:val="both"/>
      </w:pPr>
      <w:r w:rsidRPr="006E1246">
        <w:t xml:space="preserve">Председатель жюри организуют работу по проверке выполненных работ и подписание протокола. </w:t>
      </w:r>
    </w:p>
    <w:p w:rsidR="00843F16" w:rsidRPr="006E1246" w:rsidRDefault="00843F16" w:rsidP="00D95CCD">
      <w:pPr>
        <w:ind w:firstLine="709"/>
        <w:jc w:val="both"/>
        <w:rPr>
          <w:color w:val="000000"/>
        </w:rPr>
      </w:pPr>
      <w:r w:rsidRPr="006E1246">
        <w:rPr>
          <w:color w:val="000000"/>
        </w:rPr>
        <w:t>Олимпиадные задания расположены в порядке усложнения: от менее сложных до более сложных.</w:t>
      </w:r>
    </w:p>
    <w:p w:rsidR="00843F16" w:rsidRPr="006E1246" w:rsidRDefault="00843F16" w:rsidP="00D95CCD">
      <w:pPr>
        <w:ind w:firstLine="709"/>
        <w:jc w:val="both"/>
        <w:rPr>
          <w:color w:val="000000" w:themeColor="text1"/>
        </w:rPr>
      </w:pPr>
      <w:r w:rsidRPr="006E1246">
        <w:rPr>
          <w:color w:val="000000" w:themeColor="text1"/>
        </w:rPr>
        <w:t xml:space="preserve">Жюри мероприятия выполняет следующие функции: </w:t>
      </w:r>
    </w:p>
    <w:p w:rsidR="00843F16" w:rsidRPr="006E1246" w:rsidRDefault="00843F16" w:rsidP="00D95CCD">
      <w:pPr>
        <w:ind w:firstLine="709"/>
        <w:jc w:val="both"/>
        <w:rPr>
          <w:color w:val="000000" w:themeColor="text1"/>
        </w:rPr>
      </w:pPr>
      <w:r w:rsidRPr="006E1246">
        <w:rPr>
          <w:color w:val="000000" w:themeColor="text1"/>
        </w:rPr>
        <w:lastRenderedPageBreak/>
        <w:t xml:space="preserve">-  изучает задания, определяет критерии и квоту для победителей и призеров мероприятия в соответствии с данным Положением; </w:t>
      </w:r>
    </w:p>
    <w:p w:rsidR="00843F16" w:rsidRPr="006E1246" w:rsidRDefault="00843F16" w:rsidP="00D95CCD">
      <w:pPr>
        <w:ind w:firstLine="709"/>
        <w:jc w:val="both"/>
        <w:rPr>
          <w:color w:val="000000" w:themeColor="text1"/>
        </w:rPr>
      </w:pPr>
      <w:r w:rsidRPr="006E1246">
        <w:rPr>
          <w:color w:val="000000" w:themeColor="text1"/>
        </w:rPr>
        <w:t>-  осуществляет контроль за работой участников во время проведения мероприятия;</w:t>
      </w:r>
    </w:p>
    <w:p w:rsidR="00843F16" w:rsidRPr="006E1246" w:rsidRDefault="00843F16" w:rsidP="00D95CCD">
      <w:pPr>
        <w:ind w:firstLine="709"/>
        <w:jc w:val="both"/>
        <w:rPr>
          <w:color w:val="000000" w:themeColor="text1"/>
        </w:rPr>
      </w:pPr>
      <w:r w:rsidRPr="006E1246">
        <w:rPr>
          <w:color w:val="000000" w:themeColor="text1"/>
        </w:rPr>
        <w:t xml:space="preserve">- осуществляет проверку и оценку результатов; </w:t>
      </w:r>
    </w:p>
    <w:p w:rsidR="00843F16" w:rsidRPr="006E1246" w:rsidRDefault="00843F16" w:rsidP="00D95CCD">
      <w:pPr>
        <w:ind w:firstLine="709"/>
        <w:jc w:val="both"/>
        <w:rPr>
          <w:color w:val="000000" w:themeColor="text1"/>
        </w:rPr>
      </w:pPr>
      <w:r w:rsidRPr="006E1246">
        <w:rPr>
          <w:color w:val="000000" w:themeColor="text1"/>
        </w:rPr>
        <w:t xml:space="preserve">- определяет победителей и призеров мероприятия в соответствии с квотой; </w:t>
      </w:r>
    </w:p>
    <w:p w:rsidR="00843F16" w:rsidRPr="006E1246" w:rsidRDefault="00843F16" w:rsidP="00D95CCD">
      <w:pPr>
        <w:ind w:firstLine="709"/>
        <w:jc w:val="both"/>
        <w:rPr>
          <w:color w:val="000000" w:themeColor="text1"/>
        </w:rPr>
      </w:pPr>
      <w:r w:rsidRPr="006E1246">
        <w:rPr>
          <w:color w:val="000000" w:themeColor="text1"/>
        </w:rPr>
        <w:t xml:space="preserve">- оформляет протокол заседания по определению победителей и призеров этапов мероприятия по каждому из этапов; </w:t>
      </w:r>
    </w:p>
    <w:p w:rsidR="00843F16" w:rsidRPr="006E1246" w:rsidRDefault="00843F16" w:rsidP="00D95CCD">
      <w:pPr>
        <w:ind w:firstLine="709"/>
        <w:jc w:val="both"/>
        <w:rPr>
          <w:color w:val="000000" w:themeColor="text1"/>
        </w:rPr>
      </w:pPr>
      <w:r w:rsidRPr="006E1246">
        <w:rPr>
          <w:color w:val="000000" w:themeColor="text1"/>
        </w:rPr>
        <w:t>- готовит аналитический отчет об итогах выполнения заданий участниками мероприятия и передает его в оргкомитет.</w:t>
      </w:r>
    </w:p>
    <w:p w:rsidR="00843F16" w:rsidRPr="006E1246" w:rsidRDefault="00843F16" w:rsidP="00D95CCD">
      <w:pPr>
        <w:ind w:firstLine="709"/>
        <w:jc w:val="both"/>
        <w:rPr>
          <w:color w:val="000000"/>
        </w:rPr>
      </w:pPr>
      <w:r w:rsidRPr="006E1246">
        <w:rPr>
          <w:color w:val="000000"/>
        </w:rPr>
        <w:t>Жюри оценивает:</w:t>
      </w:r>
    </w:p>
    <w:p w:rsidR="00843F16" w:rsidRPr="006E1246" w:rsidRDefault="00843F16" w:rsidP="00D95CCD">
      <w:pPr>
        <w:ind w:firstLine="709"/>
        <w:jc w:val="both"/>
        <w:rPr>
          <w:color w:val="000000"/>
        </w:rPr>
      </w:pPr>
      <w:r w:rsidRPr="006E1246">
        <w:rPr>
          <w:color w:val="000000"/>
        </w:rPr>
        <w:t xml:space="preserve">знание предметной области; </w:t>
      </w:r>
    </w:p>
    <w:p w:rsidR="00843F16" w:rsidRPr="006E1246" w:rsidRDefault="00843F16" w:rsidP="00D95CCD">
      <w:pPr>
        <w:ind w:firstLine="709"/>
        <w:jc w:val="both"/>
        <w:rPr>
          <w:color w:val="000000"/>
        </w:rPr>
      </w:pPr>
      <w:r w:rsidRPr="006E1246">
        <w:rPr>
          <w:color w:val="000000"/>
        </w:rPr>
        <w:t>уровень сложности выполненных заданий:</w:t>
      </w:r>
    </w:p>
    <w:p w:rsidR="00843F16" w:rsidRPr="006E1246" w:rsidRDefault="00843F16" w:rsidP="00D95CCD">
      <w:pPr>
        <w:ind w:firstLine="709"/>
        <w:jc w:val="both"/>
        <w:rPr>
          <w:color w:val="000000"/>
        </w:rPr>
      </w:pPr>
      <w:r w:rsidRPr="006E1246">
        <w:rPr>
          <w:color w:val="000000"/>
        </w:rPr>
        <w:t>степень развернутости ответов по русскому языку и запись решения задачи и ответ - по математике;</w:t>
      </w:r>
    </w:p>
    <w:p w:rsidR="00843F16" w:rsidRPr="006E1246" w:rsidRDefault="00843F16" w:rsidP="00D95CCD">
      <w:pPr>
        <w:ind w:firstLine="709"/>
        <w:jc w:val="both"/>
        <w:rPr>
          <w:color w:val="000000"/>
        </w:rPr>
      </w:pPr>
      <w:r w:rsidRPr="006E1246">
        <w:rPr>
          <w:color w:val="000000"/>
        </w:rPr>
        <w:t>наличие орфографических ошибок, допущенных при выполнении заданий по русскому языку. За орфографические ошибки снижается 1 балл  за все  ошибки (ошибки на пройденные орфограммы);</w:t>
      </w:r>
    </w:p>
    <w:p w:rsidR="00843F16" w:rsidRPr="006E1246" w:rsidRDefault="00843F16" w:rsidP="00D95CCD">
      <w:pPr>
        <w:ind w:firstLine="709"/>
        <w:jc w:val="both"/>
        <w:rPr>
          <w:color w:val="000000"/>
        </w:rPr>
      </w:pPr>
      <w:r w:rsidRPr="006E1246">
        <w:rPr>
          <w:color w:val="000000"/>
        </w:rPr>
        <w:t>за орфографические ошибки, допущенные при выполнении заданий по математике, баллы не снижаются.</w:t>
      </w:r>
    </w:p>
    <w:p w:rsidR="00843F16" w:rsidRPr="006E1246" w:rsidRDefault="00843F16" w:rsidP="00D95CCD">
      <w:pPr>
        <w:ind w:firstLine="709"/>
        <w:jc w:val="both"/>
        <w:rPr>
          <w:color w:val="000000"/>
        </w:rPr>
      </w:pPr>
    </w:p>
    <w:p w:rsidR="00843F16" w:rsidRPr="006E1246" w:rsidRDefault="00843F16" w:rsidP="00D95CCD">
      <w:pPr>
        <w:ind w:firstLine="709"/>
        <w:jc w:val="both"/>
        <w:rPr>
          <w:color w:val="000000"/>
        </w:rPr>
      </w:pPr>
      <w:r w:rsidRPr="006E1246">
        <w:t>Подведение итогов мероприятия</w:t>
      </w:r>
    </w:p>
    <w:p w:rsidR="00843F16" w:rsidRPr="006E1246" w:rsidRDefault="00843F16" w:rsidP="00D95CCD">
      <w:pPr>
        <w:ind w:firstLine="709"/>
        <w:jc w:val="both"/>
        <w:rPr>
          <w:iCs/>
        </w:rPr>
      </w:pPr>
      <w:r w:rsidRPr="006E1246">
        <w:rPr>
          <w:iCs/>
          <w:color w:val="000000"/>
        </w:rPr>
        <w:t xml:space="preserve">Каждому участнику вручается сертификат вне зависимости от занятого им места в рейтинговой таблице. </w:t>
      </w:r>
    </w:p>
    <w:p w:rsidR="00843F16" w:rsidRPr="006E1246" w:rsidRDefault="00843F16" w:rsidP="00D95CCD">
      <w:pPr>
        <w:ind w:firstLine="709"/>
        <w:jc w:val="both"/>
        <w:rPr>
          <w:iCs/>
          <w:color w:val="000000"/>
        </w:rPr>
      </w:pPr>
      <w:r w:rsidRPr="006E1246">
        <w:rPr>
          <w:iCs/>
          <w:color w:val="000000"/>
        </w:rPr>
        <w:t>Квота для победителей/призёров:</w:t>
      </w:r>
    </w:p>
    <w:p w:rsidR="00843F16" w:rsidRPr="006E1246" w:rsidRDefault="00843F16" w:rsidP="00D95CCD">
      <w:pPr>
        <w:ind w:firstLine="709"/>
        <w:jc w:val="both"/>
        <w:rPr>
          <w:iCs/>
          <w:color w:val="000000"/>
        </w:rPr>
      </w:pPr>
      <w:r w:rsidRPr="006E1246">
        <w:rPr>
          <w:iCs/>
          <w:color w:val="000000"/>
        </w:rPr>
        <w:t>- диплом 1-й степени- 1 шт.;</w:t>
      </w:r>
    </w:p>
    <w:p w:rsidR="00843F16" w:rsidRPr="006E1246" w:rsidRDefault="00843F16" w:rsidP="00D95CCD">
      <w:pPr>
        <w:ind w:firstLine="709"/>
        <w:jc w:val="both"/>
        <w:rPr>
          <w:iCs/>
          <w:color w:val="000000"/>
        </w:rPr>
      </w:pPr>
      <w:r w:rsidRPr="006E1246">
        <w:rPr>
          <w:iCs/>
          <w:color w:val="000000"/>
        </w:rPr>
        <w:t>- диплом 2-й степени – 2 шт.;</w:t>
      </w:r>
    </w:p>
    <w:p w:rsidR="00843F16" w:rsidRPr="006E1246" w:rsidRDefault="00843F16" w:rsidP="00D95CCD">
      <w:pPr>
        <w:ind w:firstLine="709"/>
        <w:jc w:val="both"/>
        <w:rPr>
          <w:iCs/>
          <w:color w:val="000000"/>
        </w:rPr>
      </w:pPr>
      <w:r w:rsidRPr="006E1246">
        <w:rPr>
          <w:iCs/>
          <w:color w:val="000000"/>
        </w:rPr>
        <w:t>- диплом 3-й степени – 3 шт.</w:t>
      </w:r>
    </w:p>
    <w:p w:rsidR="00843F16" w:rsidRPr="006E1246" w:rsidRDefault="00843F16" w:rsidP="00D95CCD">
      <w:pPr>
        <w:ind w:firstLine="709"/>
        <w:jc w:val="both"/>
        <w:rPr>
          <w:iCs/>
          <w:color w:val="000000"/>
        </w:rPr>
      </w:pPr>
      <w:r w:rsidRPr="006E1246">
        <w:rPr>
          <w:rFonts w:eastAsia="SimSun"/>
          <w:iCs/>
          <w:kern w:val="2"/>
          <w:lang w:eastAsia="hi-IN" w:bidi="hi-IN"/>
        </w:rPr>
        <w:t xml:space="preserve">            Победителем является участник, набравший наибольшее количество баллов из максимально возможных.</w:t>
      </w:r>
    </w:p>
    <w:p w:rsidR="00843F16" w:rsidRPr="006E1246" w:rsidRDefault="00843F16" w:rsidP="00D95CCD">
      <w:pPr>
        <w:ind w:firstLine="709"/>
        <w:jc w:val="both"/>
        <w:rPr>
          <w:iCs/>
          <w:color w:val="000000"/>
        </w:rPr>
      </w:pPr>
      <w:r w:rsidRPr="006E1246">
        <w:rPr>
          <w:iCs/>
          <w:color w:val="000000"/>
        </w:rPr>
        <w:t>Организаторы оставляют за собой право увеличивать квоту призёров до  30% от общего числа участников олимпиады.</w:t>
      </w:r>
    </w:p>
    <w:p w:rsidR="00843F16" w:rsidRPr="006E1246" w:rsidRDefault="00843F16" w:rsidP="00D95CCD">
      <w:pPr>
        <w:ind w:firstLine="709"/>
        <w:jc w:val="both"/>
        <w:rPr>
          <w:iCs/>
          <w:color w:val="000000"/>
        </w:rPr>
      </w:pPr>
      <w:r w:rsidRPr="006E1246">
        <w:rPr>
          <w:iCs/>
          <w:color w:val="000000"/>
        </w:rPr>
        <w:t>Организаторы оставляют за собой право учреждать специальные номинации, определять в них победителя и награждать специальными призами.</w:t>
      </w:r>
    </w:p>
    <w:p w:rsidR="00843F16" w:rsidRPr="006E1246" w:rsidRDefault="00843F16" w:rsidP="00D95CCD">
      <w:pPr>
        <w:ind w:firstLine="709"/>
        <w:jc w:val="both"/>
        <w:rPr>
          <w:iCs/>
          <w:color w:val="000000"/>
        </w:rPr>
      </w:pPr>
      <w:r w:rsidRPr="006E1246">
        <w:rPr>
          <w:iCs/>
          <w:color w:val="000000"/>
        </w:rPr>
        <w:t>Дипломы победителям и призерам  подготавливаются на бланках Департамента образования и вручаются оргкомитетом мероприятия.</w:t>
      </w:r>
    </w:p>
    <w:p w:rsidR="00843F16" w:rsidRPr="006E1246" w:rsidRDefault="00843F16" w:rsidP="00D95CCD">
      <w:pPr>
        <w:ind w:firstLine="709"/>
        <w:jc w:val="both"/>
        <w:rPr>
          <w:iCs/>
          <w:color w:val="000000"/>
        </w:rPr>
      </w:pPr>
      <w:r w:rsidRPr="006E1246">
        <w:rPr>
          <w:iCs/>
          <w:color w:val="000000"/>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843F16" w:rsidRPr="006E1246" w:rsidRDefault="00843F16" w:rsidP="00D95CCD">
      <w:pPr>
        <w:ind w:firstLine="709"/>
        <w:jc w:val="both"/>
      </w:pPr>
      <w:r w:rsidRPr="006E1246">
        <w:t xml:space="preserve">Информация о результатах отправляется в Департамент образования через 7  рабочих дней с момента проведения Олимпиады. </w:t>
      </w:r>
    </w:p>
    <w:p w:rsidR="00843F16" w:rsidRPr="006E1246" w:rsidRDefault="00843F16" w:rsidP="00D95CCD">
      <w:pPr>
        <w:ind w:firstLine="709"/>
        <w:jc w:val="both"/>
      </w:pPr>
      <w:r w:rsidRPr="006E1246">
        <w:t>По итогам Олимпиады апелляции не принимаются.</w:t>
      </w:r>
    </w:p>
    <w:p w:rsidR="00843F16" w:rsidRPr="006E1246" w:rsidRDefault="00843F16" w:rsidP="00D95CCD">
      <w:pPr>
        <w:ind w:firstLine="709"/>
        <w:jc w:val="both"/>
      </w:pPr>
    </w:p>
    <w:p w:rsidR="00843F16" w:rsidRPr="006E1246" w:rsidRDefault="00843F16" w:rsidP="00D95CCD">
      <w:pPr>
        <w:ind w:firstLine="709"/>
        <w:jc w:val="both"/>
      </w:pPr>
      <w:r w:rsidRPr="006E1246">
        <w:t>Контактная информация координатора на площадке проведения мероприятия</w:t>
      </w:r>
    </w:p>
    <w:p w:rsidR="00843F16" w:rsidRPr="006E1246" w:rsidRDefault="00843F16" w:rsidP="00D95CCD">
      <w:pPr>
        <w:ind w:firstLine="709"/>
        <w:jc w:val="both"/>
        <w:rPr>
          <w:i/>
        </w:rPr>
      </w:pPr>
      <w:r w:rsidRPr="006E1246">
        <w:t xml:space="preserve">Контакты: МБОУ Лицей  «Созвездие»  №131 </w:t>
      </w:r>
      <w:proofErr w:type="spellStart"/>
      <w:r w:rsidRPr="006E1246">
        <w:t>г.о</w:t>
      </w:r>
      <w:proofErr w:type="spellEnd"/>
      <w:r w:rsidRPr="006E1246">
        <w:t>. Самара:  г. Самара, ул. Промышленности, 319, тел. 261-14-40</w:t>
      </w:r>
    </w:p>
    <w:p w:rsidR="00843F16" w:rsidRPr="006E1246" w:rsidRDefault="00843F16" w:rsidP="00D95CCD">
      <w:pPr>
        <w:ind w:firstLine="709"/>
        <w:jc w:val="both"/>
        <w:rPr>
          <w:color w:val="000000"/>
          <w:spacing w:val="-3"/>
        </w:rPr>
      </w:pPr>
      <w:r w:rsidRPr="006E1246">
        <w:rPr>
          <w:color w:val="000000"/>
          <w:spacing w:val="-3"/>
        </w:rPr>
        <w:t xml:space="preserve">Контактное лицо: </w:t>
      </w:r>
      <w:proofErr w:type="spellStart"/>
      <w:r w:rsidRPr="006E1246">
        <w:rPr>
          <w:color w:val="000000"/>
          <w:spacing w:val="-3"/>
        </w:rPr>
        <w:t>Берняева</w:t>
      </w:r>
      <w:proofErr w:type="spellEnd"/>
      <w:r w:rsidRPr="006E1246">
        <w:rPr>
          <w:color w:val="000000"/>
          <w:spacing w:val="-3"/>
        </w:rPr>
        <w:t xml:space="preserve"> Мария Евгеньевна, учитель МБОУ Лицей «Созвездие» № 131, т. 262-00-83,  сот. 8927-726-42-07. </w:t>
      </w:r>
    </w:p>
    <w:p w:rsidR="00843F16" w:rsidRPr="006E1246" w:rsidRDefault="00843F16" w:rsidP="00843F16">
      <w:pPr>
        <w:ind w:left="142" w:firstLine="142"/>
        <w:contextualSpacing/>
        <w:jc w:val="right"/>
        <w:rPr>
          <w:bCs/>
        </w:rPr>
      </w:pPr>
    </w:p>
    <w:p w:rsidR="00843F16" w:rsidRPr="006E1246" w:rsidRDefault="00843F16" w:rsidP="00843F16">
      <w:pPr>
        <w:rPr>
          <w:bCs/>
        </w:rPr>
      </w:pPr>
    </w:p>
    <w:p w:rsidR="006E1246" w:rsidRDefault="006E1246">
      <w:r>
        <w:br w:type="page"/>
      </w:r>
    </w:p>
    <w:tbl>
      <w:tblPr>
        <w:tblW w:w="9555" w:type="dxa"/>
        <w:tblInd w:w="108" w:type="dxa"/>
        <w:tblLook w:val="04A0" w:firstRow="1" w:lastRow="0" w:firstColumn="1" w:lastColumn="0" w:noHBand="0" w:noVBand="1"/>
      </w:tblPr>
      <w:tblGrid>
        <w:gridCol w:w="279"/>
        <w:gridCol w:w="4856"/>
        <w:gridCol w:w="943"/>
        <w:gridCol w:w="570"/>
        <w:gridCol w:w="943"/>
        <w:gridCol w:w="943"/>
        <w:gridCol w:w="723"/>
        <w:gridCol w:w="298"/>
      </w:tblGrid>
      <w:tr w:rsidR="00843F16" w:rsidRPr="006E1246" w:rsidTr="00F44245">
        <w:trPr>
          <w:gridAfter w:val="1"/>
          <w:wAfter w:w="308" w:type="dxa"/>
          <w:trHeight w:val="300"/>
        </w:trPr>
        <w:tc>
          <w:tcPr>
            <w:tcW w:w="9247" w:type="dxa"/>
            <w:gridSpan w:val="7"/>
            <w:tcBorders>
              <w:top w:val="nil"/>
              <w:left w:val="nil"/>
              <w:bottom w:val="nil"/>
              <w:right w:val="nil"/>
            </w:tcBorders>
            <w:shd w:val="clear" w:color="auto" w:fill="auto"/>
            <w:vAlign w:val="center"/>
            <w:hideMark/>
          </w:tcPr>
          <w:p w:rsidR="00843F16" w:rsidRPr="006E1246" w:rsidRDefault="00843F16" w:rsidP="00843F16">
            <w:pPr>
              <w:shd w:val="clear" w:color="auto" w:fill="FFFFFF"/>
              <w:jc w:val="right"/>
              <w:rPr>
                <w:b/>
                <w:bCs/>
                <w:color w:val="000000"/>
              </w:rPr>
            </w:pPr>
            <w:r w:rsidRPr="006E1246">
              <w:rPr>
                <w:b/>
                <w:bCs/>
                <w:color w:val="000000"/>
              </w:rPr>
              <w:lastRenderedPageBreak/>
              <w:t>Приложение 1</w:t>
            </w:r>
          </w:p>
          <w:p w:rsidR="00843F16" w:rsidRPr="006E1246" w:rsidRDefault="00843F16" w:rsidP="00843F16">
            <w:pPr>
              <w:shd w:val="clear" w:color="auto" w:fill="FFFFFF"/>
              <w:jc w:val="center"/>
              <w:rPr>
                <w:bCs/>
                <w:color w:val="000000"/>
              </w:rPr>
            </w:pPr>
          </w:p>
          <w:p w:rsidR="00843F16" w:rsidRPr="006E1246" w:rsidRDefault="00843F16" w:rsidP="00843F16">
            <w:pPr>
              <w:jc w:val="center"/>
              <w:rPr>
                <w:b/>
                <w:color w:val="000000"/>
              </w:rPr>
            </w:pPr>
            <w:r w:rsidRPr="006E1246">
              <w:rPr>
                <w:b/>
                <w:color w:val="000000"/>
              </w:rPr>
              <w:t>В ОРГКОМИТЕТ</w:t>
            </w:r>
          </w:p>
          <w:p w:rsidR="00843F16" w:rsidRPr="006E1246" w:rsidRDefault="00843F16" w:rsidP="00843F16">
            <w:pPr>
              <w:jc w:val="center"/>
              <w:rPr>
                <w:b/>
              </w:rPr>
            </w:pPr>
            <w:r w:rsidRPr="006E1246">
              <w:rPr>
                <w:b/>
                <w:color w:val="000000"/>
              </w:rPr>
              <w:t>городской предметной олимпиады</w:t>
            </w:r>
          </w:p>
          <w:p w:rsidR="00843F16" w:rsidRPr="006E1246" w:rsidRDefault="00843F16" w:rsidP="00843F16">
            <w:pPr>
              <w:jc w:val="center"/>
              <w:rPr>
                <w:b/>
              </w:rPr>
            </w:pPr>
            <w:r w:rsidRPr="006E1246">
              <w:rPr>
                <w:b/>
                <w:color w:val="000000"/>
              </w:rPr>
              <w:t>«Эрудит» по русскому языку и математике</w:t>
            </w:r>
          </w:p>
          <w:p w:rsidR="00843F16" w:rsidRPr="006E1246" w:rsidRDefault="00843F16" w:rsidP="00843F16">
            <w:pPr>
              <w:jc w:val="center"/>
              <w:rPr>
                <w:b/>
                <w:color w:val="000000"/>
              </w:rPr>
            </w:pPr>
            <w:r w:rsidRPr="006E1246">
              <w:rPr>
                <w:b/>
                <w:color w:val="000000"/>
              </w:rPr>
              <w:t>для обучающихся начальных классов общеобразовательных учреждений городского округа Самара (2-4 классы)</w:t>
            </w:r>
          </w:p>
          <w:p w:rsidR="00843F16" w:rsidRPr="006E1246" w:rsidRDefault="00843F16" w:rsidP="00843F16">
            <w:pPr>
              <w:jc w:val="center"/>
              <w:rPr>
                <w:b/>
              </w:rPr>
            </w:pPr>
          </w:p>
          <w:p w:rsidR="00843F16" w:rsidRPr="006E1246" w:rsidRDefault="00843F16" w:rsidP="00843F16">
            <w:pPr>
              <w:jc w:val="right"/>
              <w:rPr>
                <w:u w:val="single"/>
              </w:rPr>
            </w:pPr>
            <w:r w:rsidRPr="006E1246">
              <w:rPr>
                <w:u w:val="single"/>
              </w:rPr>
              <w:t xml:space="preserve">   (полное наименование образовательной организации)</w:t>
            </w:r>
          </w:p>
          <w:p w:rsidR="00843F16" w:rsidRPr="006E1246" w:rsidRDefault="00843F16" w:rsidP="00843F16">
            <w:pPr>
              <w:jc w:val="right"/>
              <w:rPr>
                <w:u w:val="single"/>
              </w:rPr>
            </w:pPr>
            <w:r w:rsidRPr="006E1246">
              <w:rPr>
                <w:u w:val="single"/>
              </w:rPr>
              <w:t>(адрес ОУ)</w:t>
            </w:r>
          </w:p>
          <w:p w:rsidR="00843F16" w:rsidRPr="006E1246" w:rsidRDefault="00843F16" w:rsidP="00843F16">
            <w:pPr>
              <w:jc w:val="right"/>
              <w:rPr>
                <w:u w:val="single"/>
              </w:rPr>
            </w:pPr>
            <w:r w:rsidRPr="006E1246">
              <w:rPr>
                <w:u w:val="single"/>
              </w:rPr>
              <w:t>(контактный телефон)</w:t>
            </w:r>
          </w:p>
          <w:p w:rsidR="00843F16" w:rsidRPr="006E1246" w:rsidRDefault="00843F16" w:rsidP="00843F16">
            <w:pPr>
              <w:jc w:val="right"/>
              <w:rPr>
                <w:bCs/>
                <w:color w:val="000000"/>
              </w:rPr>
            </w:pPr>
            <w:r w:rsidRPr="006E1246">
              <w:rPr>
                <w:bCs/>
                <w:color w:val="000000"/>
              </w:rPr>
              <w:t xml:space="preserve"> </w:t>
            </w:r>
          </w:p>
          <w:p w:rsidR="00843F16" w:rsidRPr="006E1246" w:rsidRDefault="00843F16" w:rsidP="00843F16">
            <w:pPr>
              <w:jc w:val="right"/>
              <w:rPr>
                <w:b/>
                <w:bCs/>
                <w:color w:val="000000"/>
              </w:rPr>
            </w:pPr>
            <w:r w:rsidRPr="006E1246">
              <w:rPr>
                <w:b/>
                <w:bCs/>
                <w:color w:val="000000"/>
                <w:vertAlign w:val="subscript"/>
              </w:rPr>
              <w:t>_____________________________________________________________</w:t>
            </w:r>
          </w:p>
        </w:tc>
      </w:tr>
      <w:tr w:rsidR="00843F16" w:rsidRPr="006E1246" w:rsidTr="00F44245">
        <w:trPr>
          <w:gridAfter w:val="1"/>
          <w:wAfter w:w="311" w:type="dxa"/>
          <w:trHeight w:val="277"/>
        </w:trPr>
        <w:tc>
          <w:tcPr>
            <w:tcW w:w="279" w:type="dxa"/>
            <w:tcBorders>
              <w:top w:val="nil"/>
              <w:left w:val="nil"/>
              <w:bottom w:val="nil"/>
              <w:right w:val="nil"/>
            </w:tcBorders>
            <w:shd w:val="clear" w:color="auto" w:fill="auto"/>
            <w:vAlign w:val="center"/>
            <w:hideMark/>
          </w:tcPr>
          <w:p w:rsidR="00843F16" w:rsidRPr="006E1246" w:rsidRDefault="00843F16" w:rsidP="00843F16">
            <w:pPr>
              <w:rPr>
                <w:b/>
                <w:bCs/>
                <w:color w:val="000000"/>
              </w:rPr>
            </w:pPr>
          </w:p>
        </w:tc>
        <w:tc>
          <w:tcPr>
            <w:tcW w:w="4856"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570"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710" w:type="dxa"/>
            <w:tcBorders>
              <w:top w:val="nil"/>
              <w:left w:val="nil"/>
              <w:bottom w:val="nil"/>
              <w:right w:val="nil"/>
            </w:tcBorders>
            <w:shd w:val="clear" w:color="auto" w:fill="auto"/>
            <w:vAlign w:val="center"/>
            <w:hideMark/>
          </w:tcPr>
          <w:p w:rsidR="00843F16" w:rsidRPr="006E1246" w:rsidRDefault="00843F16" w:rsidP="00843F16">
            <w:pPr>
              <w:jc w:val="center"/>
            </w:pPr>
          </w:p>
        </w:tc>
      </w:tr>
      <w:tr w:rsidR="00843F16" w:rsidRPr="006E1246" w:rsidTr="00F44245">
        <w:trPr>
          <w:gridAfter w:val="1"/>
          <w:wAfter w:w="308" w:type="dxa"/>
          <w:trHeight w:val="277"/>
        </w:trPr>
        <w:tc>
          <w:tcPr>
            <w:tcW w:w="9247" w:type="dxa"/>
            <w:gridSpan w:val="7"/>
            <w:tcBorders>
              <w:top w:val="nil"/>
              <w:left w:val="nil"/>
              <w:bottom w:val="nil"/>
              <w:right w:val="nil"/>
            </w:tcBorders>
            <w:shd w:val="clear" w:color="auto" w:fill="auto"/>
            <w:vAlign w:val="center"/>
            <w:hideMark/>
          </w:tcPr>
          <w:p w:rsidR="00843F16" w:rsidRPr="006E1246" w:rsidRDefault="00843F16" w:rsidP="00843F16">
            <w:pPr>
              <w:jc w:val="center"/>
              <w:rPr>
                <w:color w:val="000000"/>
              </w:rPr>
            </w:pPr>
          </w:p>
          <w:p w:rsidR="00843F16" w:rsidRPr="006E1246" w:rsidRDefault="00843F16" w:rsidP="00843F16">
            <w:pPr>
              <w:jc w:val="center"/>
              <w:rPr>
                <w:color w:val="000000"/>
              </w:rPr>
            </w:pPr>
            <w:r w:rsidRPr="006E1246">
              <w:rPr>
                <w:color w:val="000000"/>
              </w:rPr>
              <w:t>Уважаемые коллеги!</w:t>
            </w:r>
          </w:p>
        </w:tc>
      </w:tr>
      <w:tr w:rsidR="00843F16" w:rsidRPr="006E1246" w:rsidTr="00F44245">
        <w:trPr>
          <w:gridAfter w:val="1"/>
          <w:wAfter w:w="311" w:type="dxa"/>
          <w:trHeight w:val="277"/>
        </w:trPr>
        <w:tc>
          <w:tcPr>
            <w:tcW w:w="279" w:type="dxa"/>
            <w:tcBorders>
              <w:top w:val="nil"/>
              <w:left w:val="nil"/>
              <w:bottom w:val="nil"/>
              <w:right w:val="nil"/>
            </w:tcBorders>
            <w:shd w:val="clear" w:color="auto" w:fill="auto"/>
            <w:vAlign w:val="center"/>
            <w:hideMark/>
          </w:tcPr>
          <w:p w:rsidR="00843F16" w:rsidRPr="006E1246" w:rsidRDefault="00843F16" w:rsidP="00843F16">
            <w:pPr>
              <w:jc w:val="center"/>
              <w:rPr>
                <w:color w:val="000000"/>
              </w:rPr>
            </w:pPr>
          </w:p>
        </w:tc>
        <w:tc>
          <w:tcPr>
            <w:tcW w:w="4856"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570"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943" w:type="dxa"/>
            <w:tcBorders>
              <w:top w:val="nil"/>
              <w:left w:val="nil"/>
              <w:bottom w:val="nil"/>
              <w:right w:val="nil"/>
            </w:tcBorders>
            <w:shd w:val="clear" w:color="auto" w:fill="auto"/>
            <w:vAlign w:val="center"/>
            <w:hideMark/>
          </w:tcPr>
          <w:p w:rsidR="00843F16" w:rsidRPr="006E1246" w:rsidRDefault="00843F16" w:rsidP="00843F16">
            <w:pPr>
              <w:jc w:val="center"/>
            </w:pPr>
          </w:p>
        </w:tc>
        <w:tc>
          <w:tcPr>
            <w:tcW w:w="710" w:type="dxa"/>
            <w:tcBorders>
              <w:top w:val="nil"/>
              <w:left w:val="nil"/>
              <w:bottom w:val="nil"/>
              <w:right w:val="nil"/>
            </w:tcBorders>
            <w:shd w:val="clear" w:color="auto" w:fill="auto"/>
            <w:vAlign w:val="center"/>
            <w:hideMark/>
          </w:tcPr>
          <w:p w:rsidR="00843F16" w:rsidRPr="006E1246" w:rsidRDefault="00843F16" w:rsidP="00843F16">
            <w:pPr>
              <w:jc w:val="center"/>
            </w:pPr>
          </w:p>
        </w:tc>
      </w:tr>
      <w:tr w:rsidR="00843F16" w:rsidRPr="006E1246" w:rsidTr="00F44245">
        <w:trPr>
          <w:gridAfter w:val="1"/>
          <w:wAfter w:w="308" w:type="dxa"/>
          <w:trHeight w:val="1029"/>
        </w:trPr>
        <w:tc>
          <w:tcPr>
            <w:tcW w:w="9247" w:type="dxa"/>
            <w:gridSpan w:val="7"/>
            <w:tcBorders>
              <w:top w:val="nil"/>
              <w:left w:val="nil"/>
              <w:bottom w:val="nil"/>
              <w:right w:val="nil"/>
            </w:tcBorders>
            <w:shd w:val="clear" w:color="auto" w:fill="auto"/>
            <w:vAlign w:val="center"/>
            <w:hideMark/>
          </w:tcPr>
          <w:p w:rsidR="00843F16" w:rsidRPr="006E1246" w:rsidRDefault="00843F16" w:rsidP="00843F16">
            <w:pPr>
              <w:spacing w:line="360" w:lineRule="auto"/>
              <w:rPr>
                <w:color w:val="000000"/>
              </w:rPr>
            </w:pPr>
            <w:r w:rsidRPr="006E1246">
              <w:rPr>
                <w:color w:val="000000"/>
              </w:rPr>
              <w:t xml:space="preserve">        Направляем вам общий список участников мероприятия, а также информацию об ответственных педагогах.</w:t>
            </w:r>
            <w:r w:rsidRPr="006E1246">
              <w:rPr>
                <w:color w:val="000000"/>
              </w:rPr>
              <w:br/>
              <w:t xml:space="preserve">        С  Положением  мероприятия педагоги, учащиеся и их родители (законные представители) ознакомлены.   </w:t>
            </w:r>
          </w:p>
        </w:tc>
      </w:tr>
      <w:tr w:rsidR="00843F16" w:rsidRPr="006E1246" w:rsidTr="00F44245">
        <w:trPr>
          <w:gridAfter w:val="1"/>
          <w:wAfter w:w="311" w:type="dxa"/>
          <w:trHeight w:val="289"/>
        </w:trPr>
        <w:tc>
          <w:tcPr>
            <w:tcW w:w="279" w:type="dxa"/>
            <w:tcBorders>
              <w:top w:val="nil"/>
              <w:left w:val="nil"/>
              <w:bottom w:val="nil"/>
              <w:right w:val="nil"/>
            </w:tcBorders>
            <w:shd w:val="clear" w:color="auto" w:fill="auto"/>
            <w:noWrap/>
            <w:vAlign w:val="center"/>
            <w:hideMark/>
          </w:tcPr>
          <w:p w:rsidR="00843F16" w:rsidRPr="006E1246" w:rsidRDefault="00843F16" w:rsidP="00843F16">
            <w:pPr>
              <w:rPr>
                <w:color w:val="000000"/>
              </w:rPr>
            </w:pPr>
          </w:p>
        </w:tc>
        <w:tc>
          <w:tcPr>
            <w:tcW w:w="4856" w:type="dxa"/>
            <w:tcBorders>
              <w:top w:val="nil"/>
              <w:left w:val="nil"/>
              <w:bottom w:val="nil"/>
              <w:right w:val="nil"/>
            </w:tcBorders>
            <w:shd w:val="clear" w:color="auto" w:fill="auto"/>
            <w:noWrap/>
            <w:vAlign w:val="center"/>
            <w:hideMark/>
          </w:tcPr>
          <w:p w:rsidR="00843F16" w:rsidRPr="006E1246" w:rsidRDefault="00843F16" w:rsidP="00843F16">
            <w:pPr>
              <w:jc w:val="right"/>
              <w:rPr>
                <w:color w:val="000000"/>
              </w:rPr>
            </w:pPr>
          </w:p>
        </w:tc>
        <w:tc>
          <w:tcPr>
            <w:tcW w:w="943" w:type="dxa"/>
            <w:tcBorders>
              <w:top w:val="nil"/>
              <w:left w:val="nil"/>
              <w:bottom w:val="nil"/>
              <w:right w:val="nil"/>
            </w:tcBorders>
            <w:shd w:val="clear" w:color="auto" w:fill="auto"/>
            <w:noWrap/>
            <w:vAlign w:val="center"/>
            <w:hideMark/>
          </w:tcPr>
          <w:p w:rsidR="00843F16" w:rsidRPr="006E1246" w:rsidRDefault="00843F16" w:rsidP="00843F16">
            <w:pPr>
              <w:ind w:hanging="250"/>
              <w:rPr>
                <w:color w:val="000000"/>
              </w:rPr>
            </w:pPr>
          </w:p>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710" w:type="dxa"/>
            <w:tcBorders>
              <w:top w:val="nil"/>
              <w:left w:val="nil"/>
              <w:bottom w:val="nil"/>
              <w:right w:val="nil"/>
            </w:tcBorders>
            <w:shd w:val="clear" w:color="auto" w:fill="auto"/>
            <w:noWrap/>
            <w:vAlign w:val="bottom"/>
            <w:hideMark/>
          </w:tcPr>
          <w:p w:rsidR="00843F16" w:rsidRPr="006E1246" w:rsidRDefault="00843F16" w:rsidP="00843F16"/>
        </w:tc>
      </w:tr>
      <w:tr w:rsidR="00843F16" w:rsidRPr="006E1246" w:rsidTr="00F44245">
        <w:trPr>
          <w:gridAfter w:val="1"/>
          <w:wAfter w:w="311" w:type="dxa"/>
          <w:trHeight w:val="289"/>
        </w:trPr>
        <w:tc>
          <w:tcPr>
            <w:tcW w:w="279" w:type="dxa"/>
            <w:tcBorders>
              <w:top w:val="nil"/>
              <w:left w:val="nil"/>
              <w:bottom w:val="nil"/>
              <w:right w:val="nil"/>
            </w:tcBorders>
            <w:shd w:val="clear" w:color="auto" w:fill="auto"/>
            <w:noWrap/>
            <w:vAlign w:val="center"/>
          </w:tcPr>
          <w:p w:rsidR="00843F16" w:rsidRPr="006E1246" w:rsidRDefault="00843F16" w:rsidP="00843F16">
            <w:pPr>
              <w:jc w:val="both"/>
              <w:rPr>
                <w:color w:val="000000"/>
              </w:rPr>
            </w:pPr>
          </w:p>
        </w:tc>
        <w:tc>
          <w:tcPr>
            <w:tcW w:w="4856" w:type="dxa"/>
            <w:tcBorders>
              <w:top w:val="nil"/>
              <w:left w:val="nil"/>
              <w:bottom w:val="nil"/>
              <w:right w:val="nil"/>
            </w:tcBorders>
            <w:shd w:val="clear" w:color="auto" w:fill="auto"/>
            <w:noWrap/>
            <w:vAlign w:val="center"/>
          </w:tcPr>
          <w:p w:rsidR="00843F16" w:rsidRPr="006E1246" w:rsidRDefault="00843F16" w:rsidP="00843F16">
            <w:pPr>
              <w:jc w:val="center"/>
              <w:rPr>
                <w:color w:val="000000"/>
              </w:rPr>
            </w:pPr>
            <w:r w:rsidRPr="006E1246">
              <w:rPr>
                <w:color w:val="000000"/>
              </w:rPr>
              <w:t>Руководитель ОУ:   _____________________</w:t>
            </w:r>
          </w:p>
        </w:tc>
        <w:tc>
          <w:tcPr>
            <w:tcW w:w="943" w:type="dxa"/>
            <w:tcBorders>
              <w:top w:val="nil"/>
              <w:left w:val="nil"/>
              <w:bottom w:val="nil"/>
              <w:right w:val="nil"/>
            </w:tcBorders>
            <w:shd w:val="clear" w:color="auto" w:fill="auto"/>
            <w:noWrap/>
            <w:vAlign w:val="center"/>
            <w:hideMark/>
          </w:tcPr>
          <w:p w:rsidR="00843F16" w:rsidRPr="006E1246" w:rsidRDefault="00843F16" w:rsidP="00843F16">
            <w:pPr>
              <w:jc w:val="center"/>
              <w:rPr>
                <w:color w:val="000000"/>
              </w:rPr>
            </w:pPr>
          </w:p>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710" w:type="dxa"/>
            <w:tcBorders>
              <w:top w:val="nil"/>
              <w:left w:val="nil"/>
              <w:bottom w:val="nil"/>
              <w:right w:val="nil"/>
            </w:tcBorders>
            <w:shd w:val="clear" w:color="auto" w:fill="auto"/>
            <w:noWrap/>
            <w:vAlign w:val="bottom"/>
            <w:hideMark/>
          </w:tcPr>
          <w:p w:rsidR="00843F16" w:rsidRPr="006E1246" w:rsidRDefault="00843F16" w:rsidP="00843F16"/>
        </w:tc>
      </w:tr>
      <w:tr w:rsidR="00843F16" w:rsidRPr="006E1246" w:rsidTr="00F44245">
        <w:trPr>
          <w:trHeight w:val="231"/>
        </w:trPr>
        <w:tc>
          <w:tcPr>
            <w:tcW w:w="279" w:type="dxa"/>
            <w:tcBorders>
              <w:top w:val="nil"/>
              <w:left w:val="nil"/>
              <w:bottom w:val="nil"/>
              <w:right w:val="nil"/>
            </w:tcBorders>
            <w:shd w:val="clear" w:color="auto" w:fill="auto"/>
            <w:noWrap/>
            <w:vAlign w:val="bottom"/>
            <w:hideMark/>
          </w:tcPr>
          <w:p w:rsidR="00843F16" w:rsidRPr="006E1246" w:rsidRDefault="00843F16" w:rsidP="00843F16"/>
        </w:tc>
        <w:tc>
          <w:tcPr>
            <w:tcW w:w="4856" w:type="dxa"/>
            <w:tcBorders>
              <w:top w:val="nil"/>
              <w:left w:val="nil"/>
              <w:bottom w:val="nil"/>
              <w:right w:val="nil"/>
            </w:tcBorders>
            <w:shd w:val="clear" w:color="auto" w:fill="auto"/>
            <w:noWrap/>
            <w:vAlign w:val="bottom"/>
            <w:hideMark/>
          </w:tcPr>
          <w:p w:rsidR="00843F16" w:rsidRPr="006E1246" w:rsidRDefault="00843F16" w:rsidP="00843F16">
            <w:pPr>
              <w:jc w:val="center"/>
              <w:rPr>
                <w:color w:val="000000"/>
              </w:rPr>
            </w:pPr>
          </w:p>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710" w:type="dxa"/>
            <w:tcBorders>
              <w:top w:val="nil"/>
              <w:left w:val="nil"/>
              <w:bottom w:val="nil"/>
              <w:right w:val="nil"/>
            </w:tcBorders>
            <w:shd w:val="clear" w:color="auto" w:fill="auto"/>
            <w:noWrap/>
            <w:vAlign w:val="bottom"/>
            <w:hideMark/>
          </w:tcPr>
          <w:p w:rsidR="00843F16" w:rsidRPr="006E1246" w:rsidRDefault="00843F16" w:rsidP="00843F16"/>
        </w:tc>
        <w:tc>
          <w:tcPr>
            <w:tcW w:w="311" w:type="dxa"/>
            <w:vAlign w:val="bottom"/>
          </w:tcPr>
          <w:p w:rsidR="00843F16" w:rsidRPr="006E1246" w:rsidRDefault="00843F16" w:rsidP="00843F16"/>
        </w:tc>
      </w:tr>
      <w:tr w:rsidR="00843F16" w:rsidRPr="006E1246" w:rsidTr="00F44245">
        <w:trPr>
          <w:trHeight w:val="231"/>
        </w:trPr>
        <w:tc>
          <w:tcPr>
            <w:tcW w:w="279" w:type="dxa"/>
            <w:tcBorders>
              <w:top w:val="nil"/>
              <w:left w:val="nil"/>
              <w:bottom w:val="nil"/>
              <w:right w:val="nil"/>
            </w:tcBorders>
            <w:shd w:val="clear" w:color="auto" w:fill="auto"/>
            <w:noWrap/>
            <w:vAlign w:val="center"/>
            <w:hideMark/>
          </w:tcPr>
          <w:p w:rsidR="00843F16" w:rsidRPr="006E1246" w:rsidRDefault="00843F16" w:rsidP="00843F16"/>
        </w:tc>
        <w:tc>
          <w:tcPr>
            <w:tcW w:w="4856"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710" w:type="dxa"/>
            <w:tcBorders>
              <w:top w:val="nil"/>
              <w:left w:val="nil"/>
              <w:bottom w:val="nil"/>
              <w:right w:val="nil"/>
            </w:tcBorders>
            <w:shd w:val="clear" w:color="auto" w:fill="auto"/>
            <w:noWrap/>
            <w:vAlign w:val="center"/>
            <w:hideMark/>
          </w:tcPr>
          <w:p w:rsidR="00843F16" w:rsidRPr="006E1246" w:rsidRDefault="00843F16" w:rsidP="00843F16">
            <w:pPr>
              <w:jc w:val="right"/>
              <w:rPr>
                <w:color w:val="000000"/>
              </w:rPr>
            </w:pPr>
            <w:r w:rsidRPr="006E1246">
              <w:rPr>
                <w:color w:val="000000"/>
              </w:rPr>
              <w:t>М.П.</w:t>
            </w:r>
          </w:p>
        </w:tc>
        <w:tc>
          <w:tcPr>
            <w:tcW w:w="311" w:type="dxa"/>
            <w:vAlign w:val="bottom"/>
          </w:tcPr>
          <w:p w:rsidR="00843F16" w:rsidRPr="006E1246" w:rsidRDefault="00843F16" w:rsidP="00843F16">
            <w:pPr>
              <w:jc w:val="right"/>
              <w:rPr>
                <w:color w:val="000000"/>
              </w:rPr>
            </w:pPr>
          </w:p>
        </w:tc>
      </w:tr>
      <w:tr w:rsidR="00843F16" w:rsidRPr="006E1246" w:rsidTr="00F44245">
        <w:trPr>
          <w:gridAfter w:val="1"/>
          <w:wAfter w:w="309" w:type="dxa"/>
          <w:trHeight w:val="231"/>
        </w:trPr>
        <w:tc>
          <w:tcPr>
            <w:tcW w:w="279" w:type="dxa"/>
            <w:tcBorders>
              <w:top w:val="nil"/>
              <w:left w:val="nil"/>
              <w:bottom w:val="nil"/>
              <w:right w:val="nil"/>
            </w:tcBorders>
            <w:shd w:val="clear" w:color="auto" w:fill="auto"/>
            <w:noWrap/>
            <w:vAlign w:val="center"/>
            <w:hideMark/>
          </w:tcPr>
          <w:p w:rsidR="00843F16" w:rsidRPr="006E1246" w:rsidRDefault="00843F16" w:rsidP="00843F16"/>
        </w:tc>
        <w:tc>
          <w:tcPr>
            <w:tcW w:w="8967" w:type="dxa"/>
            <w:gridSpan w:val="6"/>
            <w:tcBorders>
              <w:top w:val="nil"/>
              <w:left w:val="nil"/>
              <w:bottom w:val="nil"/>
              <w:right w:val="nil"/>
            </w:tcBorders>
            <w:shd w:val="clear" w:color="auto" w:fill="auto"/>
            <w:vAlign w:val="center"/>
          </w:tcPr>
          <w:p w:rsidR="00843F16" w:rsidRPr="006E1246" w:rsidRDefault="00843F16" w:rsidP="00843F16">
            <w:pPr>
              <w:rPr>
                <w:color w:val="000000"/>
              </w:rPr>
            </w:pPr>
          </w:p>
        </w:tc>
      </w:tr>
      <w:tr w:rsidR="00843F16" w:rsidRPr="006E1246" w:rsidTr="00F44245">
        <w:trPr>
          <w:gridAfter w:val="1"/>
          <w:wAfter w:w="309" w:type="dxa"/>
          <w:trHeight w:val="289"/>
        </w:trPr>
        <w:tc>
          <w:tcPr>
            <w:tcW w:w="279" w:type="dxa"/>
            <w:tcBorders>
              <w:top w:val="nil"/>
              <w:left w:val="nil"/>
              <w:bottom w:val="nil"/>
              <w:right w:val="nil"/>
            </w:tcBorders>
            <w:shd w:val="clear" w:color="auto" w:fill="auto"/>
            <w:noWrap/>
            <w:vAlign w:val="center"/>
            <w:hideMark/>
          </w:tcPr>
          <w:p w:rsidR="00843F16" w:rsidRPr="006E1246" w:rsidRDefault="00843F16" w:rsidP="00843F16">
            <w:pPr>
              <w:jc w:val="right"/>
              <w:rPr>
                <w:color w:val="000000"/>
              </w:rPr>
            </w:pPr>
            <w:r w:rsidRPr="006E1246">
              <w:rPr>
                <w:color w:val="000000"/>
              </w:rPr>
              <w:t xml:space="preserve"> </w:t>
            </w:r>
          </w:p>
        </w:tc>
        <w:tc>
          <w:tcPr>
            <w:tcW w:w="8967" w:type="dxa"/>
            <w:gridSpan w:val="6"/>
            <w:tcBorders>
              <w:top w:val="nil"/>
              <w:left w:val="nil"/>
              <w:bottom w:val="nil"/>
              <w:right w:val="nil"/>
            </w:tcBorders>
            <w:shd w:val="clear" w:color="auto" w:fill="auto"/>
            <w:vAlign w:val="center"/>
            <w:hideMark/>
          </w:tcPr>
          <w:p w:rsidR="00843F16" w:rsidRPr="006E1246" w:rsidRDefault="00843F16" w:rsidP="00843F16">
            <w:pPr>
              <w:ind w:hanging="250"/>
              <w:rPr>
                <w:color w:val="000000"/>
              </w:rPr>
            </w:pPr>
          </w:p>
        </w:tc>
      </w:tr>
      <w:tr w:rsidR="00843F16" w:rsidRPr="006E1246" w:rsidTr="00F44245">
        <w:trPr>
          <w:gridAfter w:val="1"/>
          <w:wAfter w:w="309" w:type="dxa"/>
          <w:trHeight w:val="289"/>
        </w:trPr>
        <w:tc>
          <w:tcPr>
            <w:tcW w:w="279" w:type="dxa"/>
            <w:tcBorders>
              <w:top w:val="nil"/>
              <w:left w:val="nil"/>
              <w:bottom w:val="nil"/>
              <w:right w:val="nil"/>
            </w:tcBorders>
            <w:shd w:val="clear" w:color="auto" w:fill="auto"/>
            <w:noWrap/>
            <w:vAlign w:val="center"/>
            <w:hideMark/>
          </w:tcPr>
          <w:p w:rsidR="00843F16" w:rsidRPr="006E1246" w:rsidRDefault="00843F16" w:rsidP="00843F16">
            <w:pPr>
              <w:jc w:val="center"/>
              <w:rPr>
                <w:color w:val="000000"/>
              </w:rPr>
            </w:pPr>
          </w:p>
        </w:tc>
        <w:tc>
          <w:tcPr>
            <w:tcW w:w="8967" w:type="dxa"/>
            <w:gridSpan w:val="6"/>
            <w:tcBorders>
              <w:top w:val="nil"/>
              <w:left w:val="nil"/>
              <w:bottom w:val="nil"/>
              <w:right w:val="nil"/>
            </w:tcBorders>
            <w:shd w:val="clear" w:color="auto" w:fill="auto"/>
            <w:vAlign w:val="center"/>
            <w:hideMark/>
          </w:tcPr>
          <w:p w:rsidR="00843F16" w:rsidRPr="006E1246" w:rsidRDefault="00843F16" w:rsidP="00843F16">
            <w:pPr>
              <w:jc w:val="center"/>
              <w:rPr>
                <w:color w:val="000000"/>
              </w:rPr>
            </w:pPr>
          </w:p>
        </w:tc>
      </w:tr>
      <w:tr w:rsidR="00843F16" w:rsidRPr="006E1246" w:rsidTr="00F44245">
        <w:trPr>
          <w:gridAfter w:val="1"/>
          <w:wAfter w:w="311" w:type="dxa"/>
          <w:trHeight w:val="231"/>
        </w:trPr>
        <w:tc>
          <w:tcPr>
            <w:tcW w:w="279" w:type="dxa"/>
            <w:tcBorders>
              <w:top w:val="nil"/>
              <w:left w:val="nil"/>
              <w:bottom w:val="nil"/>
              <w:right w:val="nil"/>
            </w:tcBorders>
            <w:shd w:val="clear" w:color="auto" w:fill="auto"/>
            <w:noWrap/>
            <w:vAlign w:val="bottom"/>
            <w:hideMark/>
          </w:tcPr>
          <w:p w:rsidR="00843F16" w:rsidRPr="006E1246" w:rsidRDefault="00843F16" w:rsidP="00843F16">
            <w:pPr>
              <w:jc w:val="center"/>
              <w:rPr>
                <w:color w:val="000000"/>
              </w:rPr>
            </w:pPr>
          </w:p>
        </w:tc>
        <w:tc>
          <w:tcPr>
            <w:tcW w:w="4856"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710" w:type="dxa"/>
            <w:tcBorders>
              <w:top w:val="nil"/>
              <w:left w:val="nil"/>
              <w:bottom w:val="nil"/>
              <w:right w:val="nil"/>
            </w:tcBorders>
            <w:shd w:val="clear" w:color="auto" w:fill="auto"/>
            <w:noWrap/>
            <w:vAlign w:val="bottom"/>
            <w:hideMark/>
          </w:tcPr>
          <w:p w:rsidR="00843F16" w:rsidRPr="006E1246" w:rsidRDefault="00843F16" w:rsidP="00843F16"/>
        </w:tc>
      </w:tr>
      <w:tr w:rsidR="00843F16" w:rsidRPr="006E1246" w:rsidTr="00F44245">
        <w:trPr>
          <w:gridAfter w:val="1"/>
          <w:wAfter w:w="311" w:type="dxa"/>
          <w:trHeight w:val="289"/>
        </w:trPr>
        <w:tc>
          <w:tcPr>
            <w:tcW w:w="279" w:type="dxa"/>
            <w:tcBorders>
              <w:top w:val="nil"/>
              <w:left w:val="nil"/>
              <w:bottom w:val="nil"/>
              <w:right w:val="nil"/>
            </w:tcBorders>
            <w:shd w:val="clear" w:color="auto" w:fill="auto"/>
            <w:noWrap/>
            <w:vAlign w:val="bottom"/>
            <w:hideMark/>
          </w:tcPr>
          <w:p w:rsidR="00843F16" w:rsidRPr="006E1246" w:rsidRDefault="00843F16" w:rsidP="00843F16"/>
        </w:tc>
        <w:tc>
          <w:tcPr>
            <w:tcW w:w="4856"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570"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bottom"/>
            <w:hideMark/>
          </w:tcPr>
          <w:p w:rsidR="00843F16" w:rsidRPr="006E1246" w:rsidRDefault="00843F16" w:rsidP="00843F16"/>
        </w:tc>
        <w:tc>
          <w:tcPr>
            <w:tcW w:w="943" w:type="dxa"/>
            <w:tcBorders>
              <w:top w:val="nil"/>
              <w:left w:val="nil"/>
              <w:bottom w:val="nil"/>
              <w:right w:val="nil"/>
            </w:tcBorders>
            <w:shd w:val="clear" w:color="auto" w:fill="auto"/>
            <w:noWrap/>
            <w:vAlign w:val="center"/>
            <w:hideMark/>
          </w:tcPr>
          <w:p w:rsidR="00843F16" w:rsidRPr="006E1246" w:rsidRDefault="00843F16" w:rsidP="00843F16">
            <w:pPr>
              <w:jc w:val="right"/>
              <w:rPr>
                <w:color w:val="000000"/>
              </w:rPr>
            </w:pPr>
          </w:p>
        </w:tc>
        <w:tc>
          <w:tcPr>
            <w:tcW w:w="710" w:type="dxa"/>
            <w:tcBorders>
              <w:top w:val="nil"/>
              <w:left w:val="nil"/>
              <w:bottom w:val="nil"/>
              <w:right w:val="nil"/>
            </w:tcBorders>
            <w:shd w:val="clear" w:color="auto" w:fill="auto"/>
            <w:noWrap/>
            <w:vAlign w:val="bottom"/>
            <w:hideMark/>
          </w:tcPr>
          <w:p w:rsidR="00843F16" w:rsidRPr="006E1246" w:rsidRDefault="00843F16" w:rsidP="00843F16">
            <w:pPr>
              <w:jc w:val="right"/>
              <w:rPr>
                <w:color w:val="000000"/>
              </w:rPr>
            </w:pPr>
          </w:p>
        </w:tc>
      </w:tr>
    </w:tbl>
    <w:p w:rsidR="00843F16" w:rsidRPr="006E1246" w:rsidRDefault="00843F16" w:rsidP="00843F16">
      <w:pPr>
        <w:shd w:val="clear" w:color="auto" w:fill="FFFFFF"/>
        <w:jc w:val="right"/>
        <w:rPr>
          <w:b/>
          <w:color w:val="000000"/>
        </w:rPr>
      </w:pPr>
    </w:p>
    <w:p w:rsidR="00843F16" w:rsidRPr="006E1246" w:rsidRDefault="00843F16" w:rsidP="00843F16">
      <w:pPr>
        <w:shd w:val="clear" w:color="auto" w:fill="FFFFFF"/>
        <w:jc w:val="right"/>
        <w:rPr>
          <w:b/>
          <w:color w:val="000000"/>
        </w:rPr>
      </w:pPr>
    </w:p>
    <w:p w:rsidR="0041261C" w:rsidRDefault="0041261C">
      <w:pPr>
        <w:spacing w:after="200" w:line="276" w:lineRule="auto"/>
        <w:rPr>
          <w:b/>
          <w:color w:val="000000"/>
        </w:rPr>
      </w:pPr>
      <w:r>
        <w:rPr>
          <w:b/>
          <w:color w:val="000000"/>
        </w:rPr>
        <w:br w:type="page"/>
      </w:r>
    </w:p>
    <w:p w:rsidR="00843F16" w:rsidRPr="006E1246" w:rsidRDefault="00843F16" w:rsidP="00843F16">
      <w:pPr>
        <w:shd w:val="clear" w:color="auto" w:fill="FFFFFF"/>
        <w:jc w:val="right"/>
        <w:rPr>
          <w:b/>
          <w:color w:val="000000"/>
        </w:rPr>
      </w:pPr>
      <w:r w:rsidRPr="006E1246">
        <w:rPr>
          <w:b/>
          <w:color w:val="000000"/>
        </w:rPr>
        <w:lastRenderedPageBreak/>
        <w:t>Приложение 2</w:t>
      </w:r>
    </w:p>
    <w:p w:rsidR="00843F16" w:rsidRPr="006E1246" w:rsidRDefault="00843F16" w:rsidP="00843F16">
      <w:pPr>
        <w:shd w:val="clear" w:color="auto" w:fill="FFFFFF"/>
        <w:jc w:val="center"/>
        <w:rPr>
          <w:b/>
          <w:color w:val="000000"/>
        </w:rPr>
      </w:pPr>
    </w:p>
    <w:p w:rsidR="00843F16" w:rsidRPr="006E1246" w:rsidRDefault="00843F16" w:rsidP="00843F16">
      <w:pPr>
        <w:shd w:val="clear" w:color="auto" w:fill="FFFFFF"/>
        <w:jc w:val="center"/>
        <w:rPr>
          <w:b/>
        </w:rPr>
      </w:pPr>
      <w:r w:rsidRPr="006E1246">
        <w:rPr>
          <w:b/>
          <w:color w:val="000000"/>
        </w:rPr>
        <w:t>Образец заявки</w:t>
      </w:r>
    </w:p>
    <w:p w:rsidR="00843F16" w:rsidRPr="006E1246" w:rsidRDefault="00843F16" w:rsidP="00843F16">
      <w:pPr>
        <w:shd w:val="clear" w:color="auto" w:fill="FFFFFF"/>
        <w:ind w:left="1214" w:right="883" w:firstLine="709"/>
        <w:rPr>
          <w:b/>
          <w:color w:val="000000"/>
        </w:rPr>
      </w:pPr>
      <w:r w:rsidRPr="006E1246">
        <w:rPr>
          <w:b/>
          <w:color w:val="000000"/>
        </w:rPr>
        <w:t xml:space="preserve">                                     </w:t>
      </w:r>
    </w:p>
    <w:p w:rsidR="00843F16" w:rsidRPr="006E1246" w:rsidRDefault="00843F16" w:rsidP="00843F16">
      <w:pPr>
        <w:shd w:val="clear" w:color="auto" w:fill="FFFFFF"/>
        <w:ind w:left="1214" w:right="883" w:firstLine="709"/>
        <w:rPr>
          <w:b/>
          <w:color w:val="000000"/>
          <w:spacing w:val="-2"/>
        </w:rPr>
      </w:pPr>
      <w:r w:rsidRPr="006E1246">
        <w:rPr>
          <w:b/>
          <w:color w:val="000000"/>
        </w:rPr>
        <w:t xml:space="preserve">                           ЗАЯВКА</w:t>
      </w:r>
      <w:r w:rsidRPr="006E1246">
        <w:rPr>
          <w:b/>
          <w:color w:val="000000"/>
          <w:spacing w:val="-2"/>
        </w:rPr>
        <w:t xml:space="preserve"> </w:t>
      </w:r>
    </w:p>
    <w:p w:rsidR="00843F16" w:rsidRPr="006E1246" w:rsidRDefault="00843F16" w:rsidP="00843F16">
      <w:pPr>
        <w:jc w:val="center"/>
        <w:rPr>
          <w:b/>
        </w:rPr>
      </w:pPr>
      <w:r w:rsidRPr="006E1246">
        <w:rPr>
          <w:b/>
          <w:color w:val="000000"/>
        </w:rPr>
        <w:t>на участие в городской предметной олимпиаде</w:t>
      </w:r>
    </w:p>
    <w:p w:rsidR="00843F16" w:rsidRPr="006E1246" w:rsidRDefault="00843F16" w:rsidP="00843F16">
      <w:pPr>
        <w:jc w:val="center"/>
        <w:rPr>
          <w:b/>
        </w:rPr>
      </w:pPr>
      <w:r w:rsidRPr="006E1246">
        <w:rPr>
          <w:b/>
          <w:color w:val="000000"/>
        </w:rPr>
        <w:t xml:space="preserve"> «Эрудит» по русскому языку и математике</w:t>
      </w:r>
    </w:p>
    <w:p w:rsidR="00843F16" w:rsidRPr="006E1246" w:rsidRDefault="00843F16" w:rsidP="00843F16">
      <w:pPr>
        <w:jc w:val="center"/>
        <w:rPr>
          <w:b/>
        </w:rPr>
      </w:pPr>
      <w:r w:rsidRPr="006E1246">
        <w:rPr>
          <w:b/>
          <w:color w:val="000000"/>
        </w:rPr>
        <w:t>для обучающихся начальных классов общеобразовательных учреждений</w:t>
      </w:r>
    </w:p>
    <w:p w:rsidR="00843F16" w:rsidRPr="006E1246" w:rsidRDefault="00843F16" w:rsidP="00843F16">
      <w:pPr>
        <w:jc w:val="center"/>
        <w:rPr>
          <w:b/>
        </w:rPr>
      </w:pPr>
      <w:r w:rsidRPr="006E1246">
        <w:rPr>
          <w:b/>
          <w:color w:val="000000"/>
        </w:rPr>
        <w:t>  городского округа Самара (2-4 классы)</w:t>
      </w:r>
    </w:p>
    <w:p w:rsidR="00843F16" w:rsidRPr="006E1246" w:rsidRDefault="00843F16" w:rsidP="00843F16">
      <w:pPr>
        <w:jc w:val="center"/>
      </w:pPr>
    </w:p>
    <w:p w:rsidR="00843F16" w:rsidRPr="006E1246" w:rsidRDefault="00843F16" w:rsidP="00843F16">
      <w:r w:rsidRPr="006E1246">
        <w:rPr>
          <w:color w:val="000000"/>
        </w:rPr>
        <w:t> </w:t>
      </w:r>
    </w:p>
    <w:tbl>
      <w:tblPr>
        <w:tblW w:w="9538" w:type="dxa"/>
        <w:tblInd w:w="113" w:type="dxa"/>
        <w:tblLayout w:type="fixed"/>
        <w:tblLook w:val="04A0" w:firstRow="1" w:lastRow="0" w:firstColumn="1" w:lastColumn="0" w:noHBand="0" w:noVBand="1"/>
      </w:tblPr>
      <w:tblGrid>
        <w:gridCol w:w="422"/>
        <w:gridCol w:w="1423"/>
        <w:gridCol w:w="1424"/>
        <w:gridCol w:w="854"/>
        <w:gridCol w:w="1282"/>
        <w:gridCol w:w="712"/>
        <w:gridCol w:w="1139"/>
        <w:gridCol w:w="1139"/>
        <w:gridCol w:w="1143"/>
      </w:tblGrid>
      <w:tr w:rsidR="00843F16" w:rsidRPr="006E1246" w:rsidTr="00F44245">
        <w:trPr>
          <w:trHeight w:val="441"/>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№п\п</w:t>
            </w:r>
          </w:p>
        </w:tc>
        <w:tc>
          <w:tcPr>
            <w:tcW w:w="1423" w:type="dxa"/>
            <w:tcBorders>
              <w:top w:val="single" w:sz="4" w:space="0" w:color="auto"/>
              <w:left w:val="nil"/>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Полное наименование ОУ</w:t>
            </w:r>
          </w:p>
        </w:tc>
        <w:tc>
          <w:tcPr>
            <w:tcW w:w="1424" w:type="dxa"/>
            <w:tcBorders>
              <w:top w:val="single" w:sz="4" w:space="0" w:color="auto"/>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Краткое наименование ОУ</w:t>
            </w:r>
          </w:p>
        </w:tc>
        <w:tc>
          <w:tcPr>
            <w:tcW w:w="854" w:type="dxa"/>
            <w:tcBorders>
              <w:top w:val="single" w:sz="4" w:space="0" w:color="auto"/>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Район</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ФИО участника (полностью)</w:t>
            </w:r>
          </w:p>
        </w:tc>
        <w:tc>
          <w:tcPr>
            <w:tcW w:w="712" w:type="dxa"/>
            <w:tcBorders>
              <w:top w:val="single" w:sz="4" w:space="0" w:color="auto"/>
              <w:left w:val="nil"/>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Класс</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Предмет</w:t>
            </w:r>
          </w:p>
        </w:tc>
        <w:tc>
          <w:tcPr>
            <w:tcW w:w="1139" w:type="dxa"/>
            <w:tcBorders>
              <w:top w:val="single" w:sz="4" w:space="0" w:color="auto"/>
              <w:left w:val="nil"/>
              <w:bottom w:val="single" w:sz="4" w:space="0" w:color="auto"/>
              <w:right w:val="single" w:sz="4" w:space="0" w:color="auto"/>
            </w:tcBorders>
            <w:shd w:val="clear" w:color="000000" w:fill="F2F2F2"/>
            <w:vAlign w:val="center"/>
            <w:hideMark/>
          </w:tcPr>
          <w:p w:rsidR="00843F16" w:rsidRPr="006E1246" w:rsidRDefault="00843F16" w:rsidP="00843F16">
            <w:pPr>
              <w:ind w:left="-108" w:firstLine="108"/>
              <w:jc w:val="center"/>
              <w:rPr>
                <w:bCs/>
                <w:color w:val="000000"/>
              </w:rPr>
            </w:pPr>
            <w:r w:rsidRPr="006E1246">
              <w:rPr>
                <w:bCs/>
                <w:color w:val="000000"/>
              </w:rPr>
              <w:t>ФИО педагога (полностью)</w:t>
            </w:r>
          </w:p>
        </w:tc>
        <w:tc>
          <w:tcPr>
            <w:tcW w:w="1143" w:type="dxa"/>
            <w:tcBorders>
              <w:top w:val="single" w:sz="4" w:space="0" w:color="auto"/>
              <w:left w:val="nil"/>
              <w:bottom w:val="single" w:sz="4" w:space="0" w:color="auto"/>
              <w:right w:val="single" w:sz="4" w:space="0" w:color="auto"/>
            </w:tcBorders>
            <w:shd w:val="clear" w:color="000000" w:fill="F2F2F2"/>
            <w:vAlign w:val="center"/>
            <w:hideMark/>
          </w:tcPr>
          <w:p w:rsidR="00843F16" w:rsidRPr="006E1246" w:rsidRDefault="00843F16" w:rsidP="00843F16">
            <w:pPr>
              <w:jc w:val="center"/>
              <w:rPr>
                <w:bCs/>
                <w:color w:val="000000"/>
              </w:rPr>
            </w:pPr>
            <w:r w:rsidRPr="006E1246">
              <w:rPr>
                <w:bCs/>
                <w:color w:val="000000"/>
              </w:rPr>
              <w:t>Должность</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1</w:t>
            </w:r>
          </w:p>
        </w:tc>
        <w:tc>
          <w:tcPr>
            <w:tcW w:w="1423" w:type="dxa"/>
            <w:tcBorders>
              <w:top w:val="nil"/>
              <w:left w:val="nil"/>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85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1282" w:type="dxa"/>
            <w:tcBorders>
              <w:top w:val="nil"/>
              <w:left w:val="nil"/>
              <w:bottom w:val="single" w:sz="4" w:space="0" w:color="000000"/>
              <w:right w:val="nil"/>
            </w:tcBorders>
            <w:shd w:val="clear" w:color="auto" w:fill="auto"/>
            <w:hideMark/>
          </w:tcPr>
          <w:p w:rsidR="00843F16" w:rsidRPr="006E1246" w:rsidRDefault="00843F16" w:rsidP="00843F16">
            <w:pP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FFFFFF" w:fill="FFFFFF"/>
            <w:vAlign w:val="center"/>
            <w:hideMark/>
          </w:tcPr>
          <w:p w:rsidR="00843F16" w:rsidRPr="006E1246" w:rsidRDefault="00843F16" w:rsidP="00843F16">
            <w:pPr>
              <w:jc w:val="center"/>
            </w:pPr>
            <w:r w:rsidRPr="006E1246">
              <w:t>2</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математика</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2</w:t>
            </w:r>
          </w:p>
        </w:tc>
        <w:tc>
          <w:tcPr>
            <w:tcW w:w="1423" w:type="dxa"/>
            <w:tcBorders>
              <w:top w:val="nil"/>
              <w:left w:val="nil"/>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85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1282" w:type="dxa"/>
            <w:tcBorders>
              <w:top w:val="nil"/>
              <w:left w:val="nil"/>
              <w:bottom w:val="single" w:sz="4" w:space="0" w:color="000000"/>
              <w:right w:val="nil"/>
            </w:tcBorders>
            <w:shd w:val="clear" w:color="auto" w:fill="auto"/>
            <w:hideMark/>
          </w:tcPr>
          <w:p w:rsidR="00843F16" w:rsidRPr="006E1246" w:rsidRDefault="00843F16" w:rsidP="00843F16">
            <w:pP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color w:val="000000"/>
              </w:rPr>
            </w:pPr>
            <w:r w:rsidRPr="006E1246">
              <w:rPr>
                <w:color w:val="000000"/>
              </w:rPr>
              <w:t>3</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математика</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3</w:t>
            </w:r>
          </w:p>
        </w:tc>
        <w:tc>
          <w:tcPr>
            <w:tcW w:w="1423" w:type="dxa"/>
            <w:tcBorders>
              <w:top w:val="nil"/>
              <w:left w:val="nil"/>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854"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1282"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color w:val="000000"/>
              </w:rPr>
            </w:pPr>
            <w:r w:rsidRPr="006E1246">
              <w:rPr>
                <w:color w:val="000000"/>
              </w:rPr>
              <w:t>4</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математика</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4</w:t>
            </w:r>
          </w:p>
        </w:tc>
        <w:tc>
          <w:tcPr>
            <w:tcW w:w="1423" w:type="dxa"/>
            <w:tcBorders>
              <w:top w:val="nil"/>
              <w:left w:val="nil"/>
              <w:bottom w:val="single" w:sz="4" w:space="0" w:color="auto"/>
              <w:right w:val="nil"/>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854"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1282" w:type="dxa"/>
            <w:tcBorders>
              <w:top w:val="nil"/>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color w:val="000000"/>
              </w:rPr>
            </w:pPr>
            <w:r w:rsidRPr="006E1246">
              <w:rPr>
                <w:color w:val="000000"/>
              </w:rPr>
              <w:t>2</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русский язык</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5</w:t>
            </w:r>
          </w:p>
        </w:tc>
        <w:tc>
          <w:tcPr>
            <w:tcW w:w="1423" w:type="dxa"/>
            <w:tcBorders>
              <w:top w:val="nil"/>
              <w:left w:val="nil"/>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85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1282" w:type="dxa"/>
            <w:tcBorders>
              <w:top w:val="nil"/>
              <w:left w:val="nil"/>
              <w:bottom w:val="single" w:sz="4" w:space="0" w:color="000000"/>
              <w:right w:val="nil"/>
            </w:tcBorders>
            <w:shd w:val="clear" w:color="auto" w:fill="auto"/>
            <w:hideMark/>
          </w:tcPr>
          <w:p w:rsidR="00843F16" w:rsidRPr="006E1246" w:rsidRDefault="00843F16" w:rsidP="00843F16">
            <w:pP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FFFFFF" w:fill="FFFFFF"/>
            <w:vAlign w:val="center"/>
            <w:hideMark/>
          </w:tcPr>
          <w:p w:rsidR="00843F16" w:rsidRPr="006E1246" w:rsidRDefault="00843F16" w:rsidP="00843F16">
            <w:pPr>
              <w:jc w:val="center"/>
            </w:pPr>
            <w:r w:rsidRPr="006E1246">
              <w:t>3</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русский язык</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r w:rsidR="00843F16" w:rsidRPr="006E1246" w:rsidTr="00F44245">
        <w:trPr>
          <w:trHeight w:val="259"/>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6</w:t>
            </w:r>
          </w:p>
        </w:tc>
        <w:tc>
          <w:tcPr>
            <w:tcW w:w="1423" w:type="dxa"/>
            <w:tcBorders>
              <w:top w:val="nil"/>
              <w:left w:val="nil"/>
              <w:bottom w:val="single" w:sz="4" w:space="0" w:color="auto"/>
              <w:right w:val="single" w:sz="4" w:space="0" w:color="auto"/>
            </w:tcBorders>
            <w:shd w:val="clear" w:color="auto" w:fill="auto"/>
            <w:vAlign w:val="center"/>
            <w:hideMark/>
          </w:tcPr>
          <w:p w:rsidR="00843F16" w:rsidRPr="006E1246" w:rsidRDefault="00843F16" w:rsidP="00843F16">
            <w:pPr>
              <w:jc w:val="center"/>
              <w:rPr>
                <w:bCs/>
                <w:color w:val="000000"/>
              </w:rPr>
            </w:pPr>
            <w:r w:rsidRPr="006E1246">
              <w:rPr>
                <w:bCs/>
                <w:color w:val="000000"/>
              </w:rPr>
              <w:t> </w:t>
            </w:r>
          </w:p>
        </w:tc>
        <w:tc>
          <w:tcPr>
            <w:tcW w:w="142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854" w:type="dxa"/>
            <w:tcBorders>
              <w:top w:val="nil"/>
              <w:left w:val="nil"/>
              <w:bottom w:val="single" w:sz="4" w:space="0" w:color="000000"/>
              <w:right w:val="single" w:sz="4" w:space="0" w:color="000000"/>
            </w:tcBorders>
            <w:shd w:val="clear" w:color="auto" w:fill="auto"/>
            <w:hideMark/>
          </w:tcPr>
          <w:p w:rsidR="00843F16" w:rsidRPr="006E1246" w:rsidRDefault="00843F16" w:rsidP="00843F16">
            <w:pPr>
              <w:rPr>
                <w:color w:val="000000"/>
              </w:rPr>
            </w:pPr>
            <w:r w:rsidRPr="006E1246">
              <w:rPr>
                <w:color w:val="000000"/>
              </w:rPr>
              <w:t> </w:t>
            </w:r>
          </w:p>
        </w:tc>
        <w:tc>
          <w:tcPr>
            <w:tcW w:w="1282" w:type="dxa"/>
            <w:tcBorders>
              <w:top w:val="nil"/>
              <w:left w:val="nil"/>
              <w:bottom w:val="single" w:sz="4" w:space="0" w:color="000000"/>
              <w:right w:val="nil"/>
            </w:tcBorders>
            <w:shd w:val="clear" w:color="auto" w:fill="auto"/>
            <w:hideMark/>
          </w:tcPr>
          <w:p w:rsidR="00843F16" w:rsidRPr="006E1246" w:rsidRDefault="00843F16" w:rsidP="00843F16">
            <w:pPr>
              <w:rPr>
                <w:color w:val="000000"/>
              </w:rPr>
            </w:pPr>
            <w:r w:rsidRPr="006E1246">
              <w:rPr>
                <w:color w:val="000000"/>
              </w:rPr>
              <w:t> </w:t>
            </w: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jc w:val="center"/>
              <w:rPr>
                <w:color w:val="000000"/>
              </w:rPr>
            </w:pPr>
            <w:r w:rsidRPr="006E1246">
              <w:rPr>
                <w:color w:val="000000"/>
              </w:rPr>
              <w:t>4</w:t>
            </w:r>
          </w:p>
        </w:tc>
        <w:tc>
          <w:tcPr>
            <w:tcW w:w="1139" w:type="dxa"/>
            <w:tcBorders>
              <w:top w:val="nil"/>
              <w:left w:val="nil"/>
              <w:bottom w:val="single" w:sz="4" w:space="0" w:color="auto"/>
              <w:right w:val="single" w:sz="4" w:space="0" w:color="auto"/>
            </w:tcBorders>
            <w:shd w:val="clear" w:color="auto" w:fill="auto"/>
            <w:noWrap/>
            <w:vAlign w:val="center"/>
          </w:tcPr>
          <w:p w:rsidR="00843F16" w:rsidRPr="006E1246" w:rsidRDefault="00843F16" w:rsidP="00843F16">
            <w:pPr>
              <w:jc w:val="center"/>
              <w:rPr>
                <w:color w:val="000000"/>
              </w:rPr>
            </w:pPr>
            <w:r w:rsidRPr="006E1246">
              <w:rPr>
                <w:color w:val="000000"/>
              </w:rPr>
              <w:t>русский язык</w:t>
            </w:r>
          </w:p>
        </w:tc>
        <w:tc>
          <w:tcPr>
            <w:tcW w:w="1139" w:type="dxa"/>
            <w:tcBorders>
              <w:top w:val="nil"/>
              <w:left w:val="nil"/>
              <w:bottom w:val="single" w:sz="4" w:space="0" w:color="auto"/>
              <w:right w:val="single" w:sz="4" w:space="0" w:color="auto"/>
            </w:tcBorders>
            <w:shd w:val="clear" w:color="000000" w:fill="FFFFFF"/>
            <w:vAlign w:val="center"/>
            <w:hideMark/>
          </w:tcPr>
          <w:p w:rsidR="00843F16" w:rsidRPr="006E1246" w:rsidRDefault="00843F16" w:rsidP="00843F16">
            <w:pPr>
              <w:jc w:val="center"/>
              <w:rPr>
                <w:color w:val="000000"/>
              </w:rPr>
            </w:pPr>
            <w:r w:rsidRPr="006E1246">
              <w:rPr>
                <w:color w:val="000000"/>
              </w:rPr>
              <w:t> </w:t>
            </w:r>
          </w:p>
        </w:tc>
        <w:tc>
          <w:tcPr>
            <w:tcW w:w="1143" w:type="dxa"/>
            <w:tcBorders>
              <w:top w:val="nil"/>
              <w:left w:val="nil"/>
              <w:bottom w:val="single" w:sz="4" w:space="0" w:color="auto"/>
              <w:right w:val="single" w:sz="4" w:space="0" w:color="auto"/>
            </w:tcBorders>
            <w:shd w:val="clear" w:color="auto" w:fill="auto"/>
            <w:noWrap/>
            <w:vAlign w:val="bottom"/>
            <w:hideMark/>
          </w:tcPr>
          <w:p w:rsidR="00843F16" w:rsidRPr="006E1246" w:rsidRDefault="00843F16" w:rsidP="00843F16">
            <w:pPr>
              <w:rPr>
                <w:color w:val="000000"/>
              </w:rPr>
            </w:pPr>
            <w:r w:rsidRPr="006E1246">
              <w:rPr>
                <w:color w:val="000000"/>
              </w:rPr>
              <w:t> </w:t>
            </w:r>
          </w:p>
        </w:tc>
      </w:tr>
    </w:tbl>
    <w:p w:rsidR="00843F16" w:rsidRPr="006E1246" w:rsidRDefault="00843F16" w:rsidP="00843F16">
      <w:pPr>
        <w:jc w:val="both"/>
        <w:rPr>
          <w:bCs/>
        </w:rPr>
      </w:pPr>
    </w:p>
    <w:p w:rsidR="00843F16" w:rsidRPr="006E1246" w:rsidRDefault="00843F16" w:rsidP="00843F16">
      <w:pPr>
        <w:ind w:left="142" w:firstLine="142"/>
        <w:contextualSpacing/>
        <w:rPr>
          <w:bCs/>
          <w:lang w:val="en-US"/>
        </w:rPr>
      </w:pPr>
    </w:p>
    <w:tbl>
      <w:tblPr>
        <w:tblW w:w="9017" w:type="dxa"/>
        <w:tblInd w:w="108" w:type="dxa"/>
        <w:tblLook w:val="04A0" w:firstRow="1" w:lastRow="0" w:firstColumn="1" w:lastColumn="0" w:noHBand="0" w:noVBand="1"/>
      </w:tblPr>
      <w:tblGrid>
        <w:gridCol w:w="2088"/>
        <w:gridCol w:w="6929"/>
      </w:tblGrid>
      <w:tr w:rsidR="00843F16" w:rsidRPr="006E1246" w:rsidTr="00F44245">
        <w:trPr>
          <w:trHeight w:val="258"/>
        </w:trPr>
        <w:tc>
          <w:tcPr>
            <w:tcW w:w="9017" w:type="dxa"/>
            <w:gridSpan w:val="2"/>
            <w:tcBorders>
              <w:top w:val="nil"/>
              <w:left w:val="nil"/>
              <w:bottom w:val="single" w:sz="4" w:space="0" w:color="auto"/>
              <w:right w:val="nil"/>
            </w:tcBorders>
            <w:shd w:val="clear" w:color="auto" w:fill="auto"/>
            <w:vAlign w:val="center"/>
            <w:hideMark/>
          </w:tcPr>
          <w:p w:rsidR="00843F16" w:rsidRPr="006E1246" w:rsidRDefault="00843F16" w:rsidP="00843F16">
            <w:pPr>
              <w:rPr>
                <w:bCs/>
                <w:color w:val="000000"/>
              </w:rPr>
            </w:pPr>
            <w:r w:rsidRPr="006E1246">
              <w:rPr>
                <w:bCs/>
                <w:color w:val="000000"/>
              </w:rPr>
              <w:t>Ответственный за предоставление информации по всем заявкам от ОУ:</w:t>
            </w:r>
          </w:p>
          <w:p w:rsidR="00843F16" w:rsidRPr="006E1246" w:rsidRDefault="00843F16" w:rsidP="00843F16">
            <w:pPr>
              <w:rPr>
                <w:bCs/>
                <w:color w:val="000000"/>
              </w:rPr>
            </w:pPr>
          </w:p>
        </w:tc>
      </w:tr>
      <w:tr w:rsidR="00843F16" w:rsidRPr="006E1246" w:rsidTr="00F44245">
        <w:trPr>
          <w:trHeight w:val="374"/>
        </w:trPr>
        <w:tc>
          <w:tcPr>
            <w:tcW w:w="2088" w:type="dxa"/>
            <w:tcBorders>
              <w:top w:val="single" w:sz="4" w:space="0" w:color="auto"/>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w:t>
            </w:r>
            <w:proofErr w:type="spellStart"/>
            <w:r w:rsidRPr="006E1246">
              <w:rPr>
                <w:color w:val="000000"/>
              </w:rPr>
              <w:t>фио</w:t>
            </w:r>
            <w:proofErr w:type="spellEnd"/>
            <w:r w:rsidRPr="006E1246">
              <w:rPr>
                <w:color w:val="000000"/>
              </w:rPr>
              <w:t xml:space="preserve"> полностью)</w:t>
            </w:r>
          </w:p>
        </w:tc>
        <w:tc>
          <w:tcPr>
            <w:tcW w:w="6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rPr>
                <w:rFonts w:ascii="Calibri" w:hAnsi="Calibri" w:cs="Calibri"/>
                <w:color w:val="000000"/>
              </w:rPr>
            </w:pPr>
            <w:r w:rsidRPr="006E1246">
              <w:rPr>
                <w:rFonts w:ascii="Calibri" w:hAnsi="Calibri" w:cs="Calibri"/>
                <w:color w:val="000000"/>
              </w:rPr>
              <w:t> </w:t>
            </w:r>
          </w:p>
        </w:tc>
      </w:tr>
      <w:tr w:rsidR="00843F16" w:rsidRPr="006E1246" w:rsidTr="00F44245">
        <w:trPr>
          <w:trHeight w:val="452"/>
        </w:trPr>
        <w:tc>
          <w:tcPr>
            <w:tcW w:w="2088" w:type="dxa"/>
            <w:tcBorders>
              <w:top w:val="single" w:sz="4" w:space="0" w:color="auto"/>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(должность)</w:t>
            </w:r>
          </w:p>
        </w:tc>
        <w:tc>
          <w:tcPr>
            <w:tcW w:w="6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rPr>
                <w:color w:val="000000"/>
              </w:rPr>
            </w:pPr>
            <w:r w:rsidRPr="006E1246">
              <w:rPr>
                <w:rFonts w:ascii="Calibri" w:hAnsi="Calibri" w:cs="Calibri"/>
                <w:color w:val="000000"/>
              </w:rPr>
              <w:t> </w:t>
            </w:r>
          </w:p>
        </w:tc>
      </w:tr>
      <w:tr w:rsidR="00843F16" w:rsidRPr="006E1246" w:rsidTr="00F44245">
        <w:trPr>
          <w:trHeight w:val="387"/>
        </w:trPr>
        <w:tc>
          <w:tcPr>
            <w:tcW w:w="2088" w:type="dxa"/>
            <w:tcBorders>
              <w:top w:val="single" w:sz="4" w:space="0" w:color="auto"/>
              <w:left w:val="single" w:sz="4" w:space="0" w:color="auto"/>
              <w:bottom w:val="single" w:sz="4" w:space="0" w:color="auto"/>
              <w:right w:val="nil"/>
            </w:tcBorders>
            <w:shd w:val="clear" w:color="auto" w:fill="auto"/>
            <w:vAlign w:val="center"/>
            <w:hideMark/>
          </w:tcPr>
          <w:p w:rsidR="00843F16" w:rsidRPr="006E1246" w:rsidRDefault="00843F16" w:rsidP="00843F16">
            <w:pPr>
              <w:jc w:val="center"/>
              <w:rPr>
                <w:color w:val="000000"/>
              </w:rPr>
            </w:pPr>
            <w:r w:rsidRPr="006E1246">
              <w:rPr>
                <w:color w:val="000000"/>
              </w:rPr>
              <w:t>(контакты - тел, е-</w:t>
            </w:r>
            <w:proofErr w:type="spellStart"/>
            <w:r w:rsidRPr="006E1246">
              <w:rPr>
                <w:color w:val="000000"/>
              </w:rPr>
              <w:t>mail</w:t>
            </w:r>
            <w:proofErr w:type="spellEnd"/>
            <w:r w:rsidRPr="006E1246">
              <w:rPr>
                <w:color w:val="000000"/>
              </w:rPr>
              <w:t>)</w:t>
            </w:r>
          </w:p>
        </w:tc>
        <w:tc>
          <w:tcPr>
            <w:tcW w:w="6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F16" w:rsidRPr="006E1246" w:rsidRDefault="00843F16" w:rsidP="00843F16">
            <w:pPr>
              <w:rPr>
                <w:rFonts w:ascii="Calibri" w:hAnsi="Calibri" w:cs="Calibri"/>
                <w:color w:val="000000"/>
              </w:rPr>
            </w:pPr>
            <w:r w:rsidRPr="006E1246">
              <w:rPr>
                <w:rFonts w:ascii="Calibri" w:hAnsi="Calibri" w:cs="Calibri"/>
                <w:color w:val="000000"/>
              </w:rPr>
              <w:t> </w:t>
            </w:r>
          </w:p>
        </w:tc>
      </w:tr>
      <w:tr w:rsidR="00843F16" w:rsidRPr="006E1246" w:rsidTr="00F44245">
        <w:trPr>
          <w:trHeight w:val="284"/>
        </w:trPr>
        <w:tc>
          <w:tcPr>
            <w:tcW w:w="9017" w:type="dxa"/>
            <w:gridSpan w:val="2"/>
            <w:tcBorders>
              <w:top w:val="nil"/>
              <w:left w:val="nil"/>
              <w:bottom w:val="nil"/>
              <w:right w:val="nil"/>
            </w:tcBorders>
            <w:shd w:val="clear" w:color="auto" w:fill="auto"/>
            <w:vAlign w:val="center"/>
            <w:hideMark/>
          </w:tcPr>
          <w:p w:rsidR="00843F16" w:rsidRPr="006E1246" w:rsidRDefault="00843F16" w:rsidP="00843F16">
            <w:pPr>
              <w:rPr>
                <w:rFonts w:ascii="Calibri" w:hAnsi="Calibri" w:cs="Calibri"/>
                <w:color w:val="000000"/>
              </w:rPr>
            </w:pPr>
          </w:p>
        </w:tc>
      </w:tr>
      <w:tr w:rsidR="00843F16" w:rsidRPr="006E1246" w:rsidTr="00F44245">
        <w:trPr>
          <w:trHeight w:val="1085"/>
        </w:trPr>
        <w:tc>
          <w:tcPr>
            <w:tcW w:w="9017" w:type="dxa"/>
            <w:gridSpan w:val="2"/>
            <w:tcBorders>
              <w:top w:val="nil"/>
              <w:left w:val="nil"/>
              <w:bottom w:val="nil"/>
              <w:right w:val="nil"/>
            </w:tcBorders>
            <w:shd w:val="clear" w:color="auto" w:fill="auto"/>
            <w:vAlign w:val="center"/>
            <w:hideMark/>
          </w:tcPr>
          <w:p w:rsidR="00843F16" w:rsidRPr="006E1246" w:rsidRDefault="00843F16" w:rsidP="00843F16">
            <w:pPr>
              <w:rPr>
                <w:i/>
                <w:iCs/>
                <w:color w:val="000000"/>
              </w:rPr>
            </w:pPr>
            <w:r w:rsidRPr="006E1246">
              <w:rPr>
                <w:i/>
                <w:iCs/>
                <w:color w:val="000000"/>
              </w:rPr>
              <w:t xml:space="preserve">*Все таблицы для подачи заявки участников мероприятия оформляются ТОЛЬКО в формате </w:t>
            </w:r>
            <w:proofErr w:type="spellStart"/>
            <w:r w:rsidRPr="006E1246">
              <w:rPr>
                <w:i/>
                <w:iCs/>
                <w:color w:val="000000"/>
              </w:rPr>
              <w:t>Exsel</w:t>
            </w:r>
            <w:proofErr w:type="spellEnd"/>
            <w:r w:rsidRPr="006E1246">
              <w:rPr>
                <w:i/>
                <w:iCs/>
                <w:color w:val="000000"/>
              </w:rPr>
              <w:t xml:space="preserve">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843F16" w:rsidRPr="006E1246" w:rsidRDefault="00843F16" w:rsidP="00843F16">
      <w:pPr>
        <w:ind w:left="142" w:firstLine="142"/>
        <w:contextualSpacing/>
        <w:rPr>
          <w:b/>
          <w:bCs/>
        </w:rPr>
      </w:pPr>
    </w:p>
    <w:p w:rsidR="0041261C" w:rsidRDefault="0041261C">
      <w:pPr>
        <w:spacing w:after="200" w:line="276" w:lineRule="auto"/>
        <w:rPr>
          <w:b/>
          <w:bCs/>
        </w:rPr>
      </w:pPr>
      <w:r>
        <w:rPr>
          <w:b/>
          <w:bCs/>
        </w:rPr>
        <w:br w:type="page"/>
      </w:r>
    </w:p>
    <w:p w:rsidR="00843F16" w:rsidRPr="006E1246" w:rsidRDefault="00843F16" w:rsidP="00843F16">
      <w:pPr>
        <w:widowControl w:val="0"/>
        <w:spacing w:line="288" w:lineRule="exact"/>
        <w:ind w:right="20"/>
        <w:jc w:val="right"/>
        <w:rPr>
          <w:b/>
          <w:bCs/>
        </w:rPr>
      </w:pPr>
      <w:r w:rsidRPr="006E1246">
        <w:rPr>
          <w:b/>
          <w:bCs/>
        </w:rPr>
        <w:lastRenderedPageBreak/>
        <w:t>Приложение 3</w:t>
      </w:r>
    </w:p>
    <w:p w:rsidR="00843F16" w:rsidRPr="006E1246" w:rsidRDefault="00843F16" w:rsidP="00843F16">
      <w:pPr>
        <w:widowControl w:val="0"/>
        <w:ind w:right="20"/>
        <w:jc w:val="center"/>
      </w:pPr>
    </w:p>
    <w:p w:rsidR="00843F16" w:rsidRPr="006E1246" w:rsidRDefault="00843F16" w:rsidP="00F44245">
      <w:pPr>
        <w:widowControl w:val="0"/>
        <w:overflowPunct w:val="0"/>
        <w:autoSpaceDE w:val="0"/>
        <w:autoSpaceDN w:val="0"/>
        <w:adjustRightInd w:val="0"/>
        <w:jc w:val="center"/>
        <w:rPr>
          <w:rFonts w:eastAsiaTheme="minorHAnsi"/>
        </w:rPr>
      </w:pPr>
      <w:r w:rsidRPr="006E1246">
        <w:rPr>
          <w:rFonts w:eastAsiaTheme="minorHAnsi"/>
        </w:rPr>
        <w:t>СОГЛАСИЕ</w:t>
      </w:r>
      <w:r w:rsidR="00F44245">
        <w:rPr>
          <w:rFonts w:eastAsiaTheme="minorHAnsi"/>
        </w:rPr>
        <w:t xml:space="preserve"> </w:t>
      </w:r>
      <w:r w:rsidRPr="006E1246">
        <w:rPr>
          <w:rFonts w:eastAsiaTheme="minorHAnsi"/>
        </w:rPr>
        <w:t>на обработку персональных данных</w:t>
      </w:r>
    </w:p>
    <w:p w:rsidR="00843F16" w:rsidRPr="006E1246" w:rsidRDefault="00843F16" w:rsidP="00F44245">
      <w:pPr>
        <w:tabs>
          <w:tab w:val="left" w:pos="709"/>
        </w:tabs>
        <w:suppressAutoHyphens/>
        <w:jc w:val="center"/>
        <w:rPr>
          <w:rFonts w:eastAsia="DejaVu Sans"/>
          <w:i/>
          <w:color w:val="00000A"/>
        </w:rPr>
      </w:pPr>
      <w:r w:rsidRPr="006E1246">
        <w:rPr>
          <w:rFonts w:eastAsia="DejaVu Sans"/>
          <w:i/>
          <w:color w:val="00000A"/>
        </w:rPr>
        <w:t>(для несовершеннолетних участников)</w:t>
      </w:r>
    </w:p>
    <w:p w:rsidR="00843F16" w:rsidRPr="00843F16" w:rsidRDefault="00843F16" w:rsidP="00F44245">
      <w:pPr>
        <w:tabs>
          <w:tab w:val="left" w:pos="709"/>
        </w:tabs>
        <w:suppressAutoHyphens/>
        <w:jc w:val="center"/>
        <w:rPr>
          <w:rFonts w:eastAsia="DejaVu Sans"/>
          <w:b/>
          <w:color w:val="00000A"/>
        </w:rPr>
      </w:pPr>
      <w:r w:rsidRPr="006E1246">
        <w:rPr>
          <w:rFonts w:eastAsia="DejaVu Sans"/>
          <w:b/>
          <w:color w:val="00000A"/>
        </w:rPr>
        <w:t>Согласие на обр</w:t>
      </w:r>
      <w:r w:rsidRPr="00843F16">
        <w:rPr>
          <w:rFonts w:eastAsia="DejaVu Sans"/>
          <w:b/>
          <w:color w:val="00000A"/>
        </w:rPr>
        <w:t>аботку персональных данных.</w:t>
      </w:r>
    </w:p>
    <w:p w:rsidR="00843F16" w:rsidRPr="00843F16" w:rsidRDefault="00843F16" w:rsidP="00F44245">
      <w:pPr>
        <w:tabs>
          <w:tab w:val="left" w:pos="709"/>
        </w:tabs>
        <w:suppressAutoHyphens/>
        <w:jc w:val="both"/>
        <w:rPr>
          <w:rFonts w:eastAsia="DejaVu Sans"/>
          <w:color w:val="00000A"/>
        </w:rPr>
      </w:pP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Я, ___________________________________________________________________________,</w:t>
      </w:r>
    </w:p>
    <w:p w:rsidR="00843F16" w:rsidRPr="00843F16" w:rsidRDefault="00843F16" w:rsidP="00F44245">
      <w:pPr>
        <w:tabs>
          <w:tab w:val="left" w:pos="709"/>
        </w:tabs>
        <w:suppressAutoHyphens/>
        <w:jc w:val="center"/>
        <w:rPr>
          <w:rFonts w:eastAsia="DejaVu Sans"/>
          <w:i/>
          <w:color w:val="00000A"/>
          <w:sz w:val="16"/>
          <w:szCs w:val="16"/>
        </w:rPr>
      </w:pPr>
      <w:r w:rsidRPr="00843F16">
        <w:rPr>
          <w:rFonts w:eastAsia="DejaVu Sans"/>
          <w:i/>
          <w:color w:val="00000A"/>
          <w:sz w:val="16"/>
          <w:szCs w:val="16"/>
        </w:rPr>
        <w:t>(ФИО родителя или законного представителя)</w:t>
      </w:r>
    </w:p>
    <w:p w:rsidR="00843F16" w:rsidRPr="00843F16" w:rsidRDefault="00843F16" w:rsidP="00F44245">
      <w:pPr>
        <w:widowControl w:val="0"/>
        <w:autoSpaceDE w:val="0"/>
        <w:autoSpaceDN w:val="0"/>
        <w:adjustRightInd w:val="0"/>
        <w:jc w:val="both"/>
        <w:rPr>
          <w:rFonts w:eastAsiaTheme="minorHAnsi"/>
        </w:rPr>
      </w:pP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F44245">
      <w:pPr>
        <w:widowControl w:val="0"/>
        <w:autoSpaceDE w:val="0"/>
        <w:autoSpaceDN w:val="0"/>
        <w:adjustRightInd w:val="0"/>
        <w:jc w:val="both"/>
        <w:rPr>
          <w:rFonts w:eastAsiaTheme="minorHAnsi"/>
          <w:i/>
          <w:sz w:val="16"/>
          <w:szCs w:val="16"/>
        </w:rPr>
      </w:pPr>
      <w:r w:rsidRPr="00843F16">
        <w:rPr>
          <w:rFonts w:eastAsiaTheme="minorHAnsi"/>
          <w:i/>
          <w:sz w:val="16"/>
          <w:szCs w:val="16"/>
        </w:rPr>
        <w:t>(вид документа, удостоверяющего личность)</w:t>
      </w:r>
    </w:p>
    <w:p w:rsidR="00843F16" w:rsidRPr="00843F16" w:rsidRDefault="00843F16" w:rsidP="00F44245">
      <w:pPr>
        <w:tabs>
          <w:tab w:val="left" w:pos="709"/>
        </w:tabs>
        <w:suppressAutoHyphens/>
        <w:jc w:val="center"/>
        <w:rPr>
          <w:rFonts w:eastAsia="DejaVu Sans"/>
          <w:i/>
          <w:color w:val="00000A"/>
          <w:sz w:val="16"/>
          <w:szCs w:val="16"/>
        </w:rPr>
      </w:pPr>
      <w:r w:rsidRPr="00843F16">
        <w:rPr>
          <w:rFonts w:eastAsia="DejaVu Sans"/>
          <w:i/>
          <w:color w:val="00000A"/>
          <w:sz w:val="16"/>
          <w:szCs w:val="16"/>
        </w:rPr>
        <w:t xml:space="preserve">(в случае опекунства/попечительства указать реквизиты документа, </w:t>
      </w:r>
    </w:p>
    <w:p w:rsidR="00843F16" w:rsidRPr="00843F16" w:rsidRDefault="00843F16" w:rsidP="00F44245">
      <w:pPr>
        <w:tabs>
          <w:tab w:val="left" w:pos="709"/>
        </w:tabs>
        <w:suppressAutoHyphens/>
        <w:jc w:val="center"/>
        <w:rPr>
          <w:rFonts w:eastAsia="DejaVu Sans"/>
          <w:i/>
          <w:color w:val="00000A"/>
          <w:sz w:val="16"/>
          <w:szCs w:val="16"/>
        </w:rPr>
      </w:pPr>
      <w:r w:rsidRPr="00843F16">
        <w:rPr>
          <w:rFonts w:eastAsia="DejaVu Sans"/>
          <w:i/>
          <w:color w:val="00000A"/>
          <w:sz w:val="16"/>
          <w:szCs w:val="16"/>
        </w:rPr>
        <w:t>на основании которого осуществляется опека или попечительство)</w:t>
      </w:r>
    </w:p>
    <w:p w:rsidR="00843F16" w:rsidRPr="00843F16" w:rsidRDefault="00843F16" w:rsidP="00F44245">
      <w:pPr>
        <w:tabs>
          <w:tab w:val="left" w:pos="709"/>
        </w:tabs>
        <w:suppressAutoHyphens/>
        <w:jc w:val="both"/>
        <w:rPr>
          <w:rFonts w:eastAsia="DejaVu Sans"/>
          <w:color w:val="00000A"/>
        </w:rPr>
      </w:pP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выдан __________________ года_________________________________________________</w:t>
      </w:r>
    </w:p>
    <w:p w:rsidR="00843F16" w:rsidRPr="00843F16" w:rsidRDefault="00843F16" w:rsidP="00F44245">
      <w:pPr>
        <w:widowControl w:val="0"/>
        <w:autoSpaceDE w:val="0"/>
        <w:autoSpaceDN w:val="0"/>
        <w:adjustRightInd w:val="0"/>
        <w:jc w:val="both"/>
        <w:rPr>
          <w:rFonts w:eastAsiaTheme="minorHAnsi"/>
          <w:i/>
          <w:sz w:val="16"/>
          <w:szCs w:val="16"/>
        </w:rPr>
      </w:pPr>
      <w:r w:rsidRPr="00843F16">
        <w:rPr>
          <w:rFonts w:eastAsiaTheme="minorHAnsi"/>
          <w:i/>
          <w:sz w:val="16"/>
          <w:szCs w:val="16"/>
        </w:rPr>
        <w:t>(дата выдачи, наименование органа, выдавшего документ)</w:t>
      </w:r>
    </w:p>
    <w:p w:rsidR="00843F16" w:rsidRPr="00843F16" w:rsidRDefault="00843F16" w:rsidP="00F44245">
      <w:pPr>
        <w:jc w:val="center"/>
        <w:rPr>
          <w:i/>
          <w:sz w:val="22"/>
          <w:szCs w:val="22"/>
          <w:vertAlign w:val="superscript"/>
        </w:rPr>
      </w:pP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F44245">
      <w:pPr>
        <w:widowControl w:val="0"/>
        <w:autoSpaceDE w:val="0"/>
        <w:autoSpaceDN w:val="0"/>
        <w:adjustRightInd w:val="0"/>
        <w:jc w:val="both"/>
        <w:rPr>
          <w:rFonts w:eastAsiaTheme="minorHAnsi"/>
        </w:rPr>
      </w:pP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проживающий (</w:t>
      </w:r>
      <w:proofErr w:type="spellStart"/>
      <w:r w:rsidRPr="00843F16">
        <w:rPr>
          <w:rFonts w:eastAsiaTheme="minorHAnsi"/>
        </w:rPr>
        <w:t>ая</w:t>
      </w:r>
      <w:proofErr w:type="spellEnd"/>
      <w:r w:rsidRPr="00843F16">
        <w:rPr>
          <w:rFonts w:eastAsiaTheme="minorHAnsi"/>
        </w:rPr>
        <w:t>) по адресу:</w:t>
      </w: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F44245">
      <w:pPr>
        <w:jc w:val="both"/>
        <w:rPr>
          <w:sz w:val="22"/>
          <w:szCs w:val="22"/>
        </w:rPr>
      </w:pPr>
    </w:p>
    <w:p w:rsidR="00843F16" w:rsidRPr="00843F16" w:rsidRDefault="00843F16" w:rsidP="00F44245">
      <w:pPr>
        <w:jc w:val="both"/>
        <w:rPr>
          <w:sz w:val="22"/>
          <w:szCs w:val="22"/>
        </w:rPr>
      </w:pPr>
      <w:r w:rsidRPr="00843F16">
        <w:rPr>
          <w:sz w:val="22"/>
          <w:szCs w:val="22"/>
        </w:rPr>
        <w:t xml:space="preserve">настоящим выражаю свое согласие </w:t>
      </w:r>
    </w:p>
    <w:p w:rsidR="00843F16" w:rsidRPr="00843F16" w:rsidRDefault="00843F16" w:rsidP="00F44245">
      <w:pPr>
        <w:widowControl w:val="0"/>
        <w:overflowPunct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F44245">
      <w:pPr>
        <w:jc w:val="center"/>
        <w:rPr>
          <w:rFonts w:eastAsiaTheme="minorHAnsi"/>
          <w:i/>
          <w:sz w:val="16"/>
          <w:szCs w:val="16"/>
        </w:rPr>
      </w:pPr>
      <w:r w:rsidRPr="00843F16">
        <w:rPr>
          <w:rFonts w:eastAsiaTheme="minorHAnsi"/>
          <w:i/>
          <w:sz w:val="16"/>
          <w:szCs w:val="16"/>
        </w:rPr>
        <w:t>(название образовательного учреждения)</w:t>
      </w:r>
    </w:p>
    <w:p w:rsidR="00843F16" w:rsidRPr="00843F16" w:rsidRDefault="00843F16" w:rsidP="00F44245">
      <w:pPr>
        <w:rPr>
          <w:sz w:val="22"/>
          <w:szCs w:val="22"/>
        </w:rPr>
      </w:pPr>
      <w:r w:rsidRPr="00843F16">
        <w:rPr>
          <w:sz w:val="22"/>
          <w:szCs w:val="22"/>
        </w:rPr>
        <w:t xml:space="preserve">организатору </w:t>
      </w:r>
    </w:p>
    <w:p w:rsidR="00843F16" w:rsidRPr="00843F16" w:rsidRDefault="00843F16" w:rsidP="00F44245">
      <w:pPr>
        <w:jc w:val="both"/>
        <w:rPr>
          <w:rFonts w:asciiTheme="minorHAnsi" w:eastAsiaTheme="minorHAnsi" w:hAnsiTheme="minorHAnsi" w:cstheme="minorBidi"/>
        </w:rPr>
      </w:pPr>
      <w:r w:rsidRPr="00843F16">
        <w:rPr>
          <w:rFonts w:asciiTheme="minorHAnsi" w:eastAsiaTheme="minorHAnsi" w:hAnsiTheme="minorHAnsi" w:cstheme="minorBidi"/>
        </w:rPr>
        <w:t>______________________________________________________________________________</w:t>
      </w:r>
    </w:p>
    <w:p w:rsidR="00843F16" w:rsidRPr="00843F16" w:rsidRDefault="00843F16" w:rsidP="00F44245">
      <w:pPr>
        <w:jc w:val="center"/>
        <w:rPr>
          <w:rFonts w:eastAsiaTheme="minorHAnsi"/>
          <w:i/>
          <w:sz w:val="16"/>
          <w:szCs w:val="16"/>
        </w:rPr>
      </w:pPr>
      <w:r w:rsidRPr="00843F16">
        <w:rPr>
          <w:rFonts w:eastAsiaTheme="minorHAnsi"/>
          <w:i/>
          <w:sz w:val="16"/>
          <w:szCs w:val="16"/>
        </w:rPr>
        <w:t>(название мероприятия)</w:t>
      </w:r>
    </w:p>
    <w:p w:rsidR="00843F16" w:rsidRPr="00843F16" w:rsidRDefault="00843F16" w:rsidP="00F44245">
      <w:pPr>
        <w:widowControl w:val="0"/>
        <w:autoSpaceDE w:val="0"/>
        <w:autoSpaceDN w:val="0"/>
        <w:adjustRightInd w:val="0"/>
        <w:jc w:val="both"/>
        <w:rPr>
          <w:rFonts w:eastAsiaTheme="minorHAnsi"/>
        </w:rPr>
      </w:pPr>
      <w:r w:rsidRPr="00843F16">
        <w:rPr>
          <w:sz w:val="22"/>
          <w:szCs w:val="22"/>
        </w:rPr>
        <w:t>(далее – оператору)</w:t>
      </w:r>
      <w:r w:rsidRPr="00843F16">
        <w:rPr>
          <w:rFonts w:eastAsiaTheme="minorHAnsi"/>
        </w:rPr>
        <w:t xml:space="preserve"> на обработку персональных данных </w:t>
      </w:r>
    </w:p>
    <w:p w:rsidR="00843F16" w:rsidRPr="00843F16" w:rsidRDefault="00843F16" w:rsidP="00F44245">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F44245">
      <w:pPr>
        <w:widowControl w:val="0"/>
        <w:autoSpaceDE w:val="0"/>
        <w:autoSpaceDN w:val="0"/>
        <w:adjustRightInd w:val="0"/>
        <w:jc w:val="center"/>
        <w:rPr>
          <w:rFonts w:eastAsiaTheme="minorHAnsi"/>
          <w:i/>
          <w:sz w:val="16"/>
          <w:szCs w:val="16"/>
        </w:rPr>
      </w:pPr>
      <w:r w:rsidRPr="00843F16">
        <w:rPr>
          <w:rFonts w:eastAsiaTheme="minorHAnsi"/>
          <w:i/>
          <w:sz w:val="16"/>
          <w:szCs w:val="16"/>
        </w:rPr>
        <w:t>(Ф.И.О. обучающегося полностью)</w:t>
      </w:r>
    </w:p>
    <w:p w:rsidR="00843F16" w:rsidRPr="00843F16" w:rsidRDefault="00843F16" w:rsidP="00F44245">
      <w:pPr>
        <w:widowControl w:val="0"/>
        <w:overflowPunct w:val="0"/>
        <w:autoSpaceDE w:val="0"/>
        <w:autoSpaceDN w:val="0"/>
        <w:adjustRightInd w:val="0"/>
        <w:jc w:val="both"/>
        <w:rPr>
          <w:rFonts w:eastAsiaTheme="minorHAnsi"/>
        </w:rPr>
      </w:pPr>
    </w:p>
    <w:p w:rsidR="00843F16" w:rsidRPr="00843F16" w:rsidRDefault="00843F16" w:rsidP="00F44245">
      <w:pPr>
        <w:widowControl w:val="0"/>
        <w:overflowPunct w:val="0"/>
        <w:autoSpaceDE w:val="0"/>
        <w:autoSpaceDN w:val="0"/>
        <w:adjustRightInd w:val="0"/>
        <w:jc w:val="both"/>
        <w:rPr>
          <w:sz w:val="22"/>
          <w:szCs w:val="22"/>
        </w:rPr>
      </w:pPr>
      <w:r w:rsidRPr="00843F16">
        <w:rPr>
          <w:sz w:val="22"/>
          <w:szCs w:val="22"/>
        </w:rPr>
        <w:t xml:space="preserve">чьим законным представителем я являюсь, </w:t>
      </w:r>
      <w:r w:rsidRPr="00843F16">
        <w:rPr>
          <w:rFonts w:eastAsiaTheme="minorHAnsi"/>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843F16" w:rsidRPr="00843F16" w:rsidRDefault="00843F16" w:rsidP="00F44245">
      <w:pPr>
        <w:widowControl w:val="0"/>
        <w:overflowPunct w:val="0"/>
        <w:autoSpaceDE w:val="0"/>
        <w:autoSpaceDN w:val="0"/>
        <w:adjustRightInd w:val="0"/>
        <w:jc w:val="both"/>
        <w:rPr>
          <w:rFonts w:eastAsiaTheme="minorHAnsi"/>
        </w:rPr>
      </w:pPr>
    </w:p>
    <w:p w:rsidR="00843F16" w:rsidRPr="00843F16" w:rsidRDefault="00843F16" w:rsidP="00F44245">
      <w:pPr>
        <w:autoSpaceDE w:val="0"/>
        <w:autoSpaceDN w:val="0"/>
        <w:adjustRightInd w:val="0"/>
        <w:ind w:firstLine="709"/>
        <w:jc w:val="both"/>
        <w:rPr>
          <w:rFonts w:eastAsia="TimesNewRomanPSMT"/>
        </w:rPr>
      </w:pPr>
      <w:r w:rsidRPr="00843F16">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843F16">
        <w:rPr>
          <w:rFonts w:eastAsia="TimesNewRomanPSMT"/>
        </w:rPr>
        <w:t>юбых иных действий с данными, относящимися к личности, официальным представителем которой я являюсь, с учетом федерального законодательства.</w:t>
      </w:r>
    </w:p>
    <w:p w:rsidR="00843F16" w:rsidRPr="00843F16" w:rsidRDefault="00843F16" w:rsidP="00843F16">
      <w:pPr>
        <w:autoSpaceDE w:val="0"/>
        <w:autoSpaceDN w:val="0"/>
        <w:adjustRightInd w:val="0"/>
        <w:ind w:firstLine="709"/>
        <w:jc w:val="both"/>
        <w:rPr>
          <w:rFonts w:eastAsiaTheme="minorHAnsi"/>
        </w:rPr>
      </w:pPr>
      <w:r w:rsidRPr="00843F16">
        <w:rPr>
          <w:rFonts w:eastAsiaTheme="minorHAns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43F16" w:rsidRPr="00843F16" w:rsidRDefault="00843F16" w:rsidP="00843F16">
      <w:pPr>
        <w:ind w:firstLine="709"/>
        <w:jc w:val="both"/>
        <w:rPr>
          <w:rFonts w:eastAsiaTheme="minorHAnsi"/>
        </w:rPr>
      </w:pPr>
      <w:r w:rsidRPr="00843F16">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843F16">
        <w:rPr>
          <w:rFonts w:eastAsia="TimesNewRomanPSMT"/>
        </w:rPr>
        <w:t>о личности, официальным представителем которой я являюсь,</w:t>
      </w:r>
      <w:r w:rsidRPr="00843F16">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w:t>
      </w:r>
      <w:r w:rsidRPr="00843F16">
        <w:rPr>
          <w:rFonts w:eastAsiaTheme="minorHAnsi"/>
        </w:rPr>
        <w:lastRenderedPageBreak/>
        <w:t>содержащие такую информацию, для обработки персональных данных на основании настоящего согласия.</w:t>
      </w:r>
    </w:p>
    <w:p w:rsidR="00843F16" w:rsidRPr="00843F16" w:rsidRDefault="00843F16" w:rsidP="00843F16">
      <w:pPr>
        <w:ind w:firstLine="709"/>
        <w:jc w:val="both"/>
        <w:rPr>
          <w:rFonts w:eastAsiaTheme="minorHAnsi"/>
        </w:rPr>
      </w:pPr>
      <w:r w:rsidRPr="00843F16">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43F16" w:rsidRPr="00843F16" w:rsidRDefault="00843F16" w:rsidP="00843F16">
      <w:pPr>
        <w:ind w:firstLine="709"/>
        <w:jc w:val="both"/>
        <w:rPr>
          <w:rFonts w:eastAsiaTheme="minorHAnsi"/>
        </w:rPr>
      </w:pPr>
    </w:p>
    <w:p w:rsidR="00843F16" w:rsidRPr="00843F16" w:rsidRDefault="00843F16" w:rsidP="00843F16">
      <w:pPr>
        <w:ind w:firstLine="709"/>
        <w:jc w:val="both"/>
        <w:rPr>
          <w:rFonts w:eastAsiaTheme="minorHAnsi"/>
        </w:rPr>
      </w:pPr>
    </w:p>
    <w:p w:rsidR="00843F16" w:rsidRPr="00843F16" w:rsidRDefault="009C3B1E" w:rsidP="00843F16">
      <w:pPr>
        <w:ind w:left="567"/>
        <w:rPr>
          <w:sz w:val="20"/>
          <w:szCs w:val="20"/>
        </w:rPr>
      </w:pPr>
      <w:r>
        <w:rPr>
          <w:noProof/>
          <w:color w:val="000000"/>
          <w:sz w:val="20"/>
          <w:szCs w:val="20"/>
        </w:rPr>
        <mc:AlternateContent>
          <mc:Choice Requires="wps">
            <w:drawing>
              <wp:anchor distT="0" distB="0" distL="114300" distR="114300" simplePos="0" relativeHeight="251673600"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C5B73" id="Прямоугольник 21" o:spid="_x0000_s1026" style="position:absolute;margin-left:11.4pt;margin-top:6.8pt;width:11.75pt;height:1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B+kDxRFAgAATgQA&#10;AA4AAAAAAAAAAAAAAAAALgIAAGRycy9lMm9Eb2MueG1sUEsBAi0AFAAGAAgAAAAhAMZCz2fbAAAA&#10;BwEAAA8AAAAAAAAAAAAAAAAAnwQAAGRycy9kb3ducmV2LnhtbFBLBQYAAAAABAAEAPMAAACnBQAA&#10;AAA=&#10;"/>
            </w:pict>
          </mc:Fallback>
        </mc:AlternateContent>
      </w:r>
      <w:r w:rsidR="00843F16" w:rsidRPr="00843F16">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843F16" w:rsidRPr="00843F16">
        <w:rPr>
          <w:sz w:val="20"/>
          <w:szCs w:val="20"/>
        </w:rPr>
        <w:t xml:space="preserve"> ____________________________________________________________________                                              </w:t>
      </w:r>
    </w:p>
    <w:p w:rsidR="00843F16" w:rsidRPr="00843F16" w:rsidRDefault="00843F16" w:rsidP="00843F16">
      <w:pPr>
        <w:ind w:left="567"/>
        <w:rPr>
          <w:sz w:val="20"/>
          <w:szCs w:val="20"/>
        </w:rPr>
      </w:pPr>
      <w:r w:rsidRPr="00843F16">
        <w:rPr>
          <w:i/>
          <w:sz w:val="20"/>
          <w:szCs w:val="20"/>
          <w:vertAlign w:val="superscript"/>
        </w:rPr>
        <w:t xml:space="preserve">                                                                                              (подпись лица, давшего согласие)</w:t>
      </w:r>
    </w:p>
    <w:p w:rsidR="00843F16" w:rsidRPr="00843F16" w:rsidRDefault="009C3B1E" w:rsidP="00843F16">
      <w:pPr>
        <w:ind w:left="567"/>
        <w:jc w:val="both"/>
        <w:rPr>
          <w:color w:val="000000"/>
          <w:sz w:val="20"/>
          <w:szCs w:val="20"/>
        </w:rPr>
      </w:pPr>
      <w:r>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FD5A" id="Прямоугольник 20" o:spid="_x0000_s1026" style="position:absolute;margin-left:11.4pt;margin-top:0;width:11.7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"/>
            </w:pict>
          </mc:Fallback>
        </mc:AlternateContent>
      </w:r>
      <w:r w:rsidR="00843F16" w:rsidRPr="00843F16">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843F16" w:rsidRPr="00843F16" w:rsidRDefault="00843F16" w:rsidP="00843F16">
      <w:pPr>
        <w:ind w:left="567"/>
        <w:jc w:val="center"/>
        <w:rPr>
          <w:sz w:val="20"/>
          <w:szCs w:val="20"/>
        </w:rPr>
      </w:pPr>
      <w:r w:rsidRPr="00843F16">
        <w:rPr>
          <w:sz w:val="20"/>
          <w:szCs w:val="20"/>
        </w:rPr>
        <w:t>______________________________________________________________________________________</w:t>
      </w:r>
    </w:p>
    <w:p w:rsidR="00843F16" w:rsidRPr="00843F16" w:rsidRDefault="00843F16" w:rsidP="00843F16">
      <w:pPr>
        <w:ind w:left="567"/>
        <w:jc w:val="center"/>
        <w:rPr>
          <w:i/>
          <w:sz w:val="20"/>
          <w:szCs w:val="20"/>
          <w:vertAlign w:val="superscript"/>
        </w:rPr>
      </w:pPr>
      <w:r w:rsidRPr="00843F16">
        <w:rPr>
          <w:i/>
          <w:sz w:val="20"/>
          <w:szCs w:val="20"/>
          <w:vertAlign w:val="superscript"/>
        </w:rPr>
        <w:t>(подпись лица, давшего согласие)</w:t>
      </w:r>
    </w:p>
    <w:p w:rsidR="00843F16" w:rsidRPr="00843F16" w:rsidRDefault="00843F16" w:rsidP="00843F16">
      <w:pPr>
        <w:ind w:left="567"/>
        <w:rPr>
          <w:i/>
          <w:sz w:val="20"/>
          <w:szCs w:val="20"/>
          <w:vertAlign w:val="superscript"/>
        </w:rPr>
      </w:pPr>
    </w:p>
    <w:p w:rsidR="00843F16" w:rsidRPr="00843F16" w:rsidRDefault="00843F16" w:rsidP="00843F16">
      <w:pPr>
        <w:ind w:firstLine="709"/>
        <w:rPr>
          <w:i/>
          <w:sz w:val="20"/>
          <w:szCs w:val="20"/>
          <w:vertAlign w:val="superscript"/>
        </w:rPr>
      </w:pPr>
      <w:r w:rsidRPr="00843F16">
        <w:rPr>
          <w:b/>
          <w:spacing w:val="-6"/>
          <w:sz w:val="22"/>
          <w:szCs w:val="22"/>
        </w:rPr>
        <w:t xml:space="preserve">Доступ субъекта к персональным данным, обрабатываемым оператором </w:t>
      </w:r>
      <w:r w:rsidRPr="00843F16">
        <w:rPr>
          <w:spacing w:val="-6"/>
          <w:sz w:val="22"/>
          <w:szCs w:val="22"/>
        </w:rPr>
        <w:t xml:space="preserve">осуществляется в порядке, предусмотренном </w:t>
      </w:r>
      <w:proofErr w:type="spellStart"/>
      <w:r w:rsidRPr="00843F16">
        <w:rPr>
          <w:spacing w:val="-6"/>
          <w:sz w:val="22"/>
          <w:szCs w:val="22"/>
        </w:rPr>
        <w:t>ст.ст</w:t>
      </w:r>
      <w:proofErr w:type="spellEnd"/>
      <w:r w:rsidRPr="00843F16">
        <w:rPr>
          <w:spacing w:val="-6"/>
          <w:sz w:val="22"/>
          <w:szCs w:val="22"/>
        </w:rPr>
        <w:t>. 14, 20 Федерального закона от 27.07.2006  № 152-ФЗ «О персональных данных»</w:t>
      </w:r>
    </w:p>
    <w:p w:rsidR="00843F16" w:rsidRPr="00843F16" w:rsidRDefault="00843F16" w:rsidP="00843F16">
      <w:pPr>
        <w:ind w:firstLine="709"/>
        <w:jc w:val="both"/>
        <w:rPr>
          <w:b/>
          <w:spacing w:val="-6"/>
          <w:sz w:val="22"/>
          <w:szCs w:val="22"/>
        </w:rPr>
      </w:pPr>
    </w:p>
    <w:p w:rsidR="00843F16" w:rsidRPr="00843F16" w:rsidRDefault="00843F16" w:rsidP="00843F16">
      <w:pPr>
        <w:ind w:firstLine="709"/>
        <w:jc w:val="both"/>
        <w:rPr>
          <w:b/>
          <w:spacing w:val="-6"/>
          <w:sz w:val="22"/>
          <w:szCs w:val="22"/>
        </w:rPr>
      </w:pPr>
      <w:r w:rsidRPr="00843F16">
        <w:rPr>
          <w:b/>
          <w:spacing w:val="-6"/>
          <w:sz w:val="22"/>
          <w:szCs w:val="22"/>
        </w:rPr>
        <w:t>Порядок отзыва настоящего согласия</w:t>
      </w:r>
      <w:r w:rsidRPr="00843F16">
        <w:rPr>
          <w:spacing w:val="-6"/>
          <w:sz w:val="22"/>
          <w:szCs w:val="22"/>
        </w:rPr>
        <w:t xml:space="preserve"> </w:t>
      </w:r>
      <w:r w:rsidRPr="00843F16">
        <w:rPr>
          <w:spacing w:val="-6"/>
          <w:sz w:val="22"/>
          <w:szCs w:val="22"/>
          <w:u w:val="single"/>
        </w:rPr>
        <w:t>по личному заявлению субъекта персональных данных</w:t>
      </w:r>
    </w:p>
    <w:p w:rsidR="00843F16" w:rsidRPr="00843F16" w:rsidRDefault="00843F16" w:rsidP="00843F16">
      <w:pPr>
        <w:ind w:firstLine="709"/>
        <w:rPr>
          <w:i/>
          <w:sz w:val="22"/>
          <w:szCs w:val="22"/>
          <w:vertAlign w:val="superscript"/>
        </w:rPr>
      </w:pPr>
      <w:r w:rsidRPr="00843F16">
        <w:rPr>
          <w:i/>
          <w:sz w:val="22"/>
          <w:szCs w:val="22"/>
          <w:vertAlign w:val="superscript"/>
        </w:rPr>
        <w:t xml:space="preserve">                                                                                                                                             (Ф.И.О., подпись лица, давшего согласие)</w:t>
      </w:r>
    </w:p>
    <w:p w:rsidR="00843F16" w:rsidRPr="00843F16" w:rsidRDefault="00843F16" w:rsidP="00843F16">
      <w:pPr>
        <w:ind w:firstLine="709"/>
        <w:rPr>
          <w:i/>
          <w:sz w:val="22"/>
          <w:szCs w:val="22"/>
          <w:vertAlign w:val="superscript"/>
        </w:rPr>
      </w:pPr>
      <w:r w:rsidRPr="00843F16">
        <w:rPr>
          <w:b/>
          <w:color w:val="000000"/>
          <w:sz w:val="22"/>
          <w:szCs w:val="22"/>
        </w:rPr>
        <w:t>Настоящее согласие дано мной</w:t>
      </w:r>
      <w:r w:rsidRPr="00843F16">
        <w:rPr>
          <w:color w:val="000000"/>
          <w:sz w:val="22"/>
          <w:szCs w:val="22"/>
        </w:rPr>
        <w:t xml:space="preserve">                                             «____» ____________ _______ г.</w:t>
      </w:r>
    </w:p>
    <w:p w:rsidR="00843F16" w:rsidRPr="00843F16" w:rsidRDefault="00843F16" w:rsidP="00843F16">
      <w:pPr>
        <w:ind w:firstLine="709"/>
        <w:rPr>
          <w:i/>
          <w:sz w:val="22"/>
          <w:szCs w:val="22"/>
          <w:vertAlign w:val="superscript"/>
        </w:rPr>
      </w:pPr>
    </w:p>
    <w:p w:rsidR="00843F16" w:rsidRPr="00843F16" w:rsidRDefault="00843F16" w:rsidP="00843F16">
      <w:pPr>
        <w:ind w:firstLine="709"/>
        <w:rPr>
          <w:i/>
          <w:sz w:val="22"/>
          <w:szCs w:val="22"/>
          <w:vertAlign w:val="superscript"/>
        </w:rPr>
      </w:pPr>
    </w:p>
    <w:p w:rsidR="00843F16" w:rsidRPr="00843F16" w:rsidRDefault="00843F16" w:rsidP="00843F16">
      <w:pPr>
        <w:shd w:val="clear" w:color="auto" w:fill="FFFFFF"/>
        <w:ind w:left="1214" w:right="140" w:hanging="48"/>
        <w:jc w:val="right"/>
      </w:pPr>
      <w:r w:rsidRPr="00843F16">
        <w:t>Приложение 4</w:t>
      </w:r>
    </w:p>
    <w:p w:rsidR="00843F16" w:rsidRPr="00843F16" w:rsidRDefault="00843F16" w:rsidP="00843F16">
      <w:pPr>
        <w:ind w:firstLine="709"/>
        <w:rPr>
          <w:i/>
          <w:sz w:val="22"/>
          <w:szCs w:val="22"/>
          <w:vertAlign w:val="superscript"/>
        </w:rPr>
      </w:pPr>
    </w:p>
    <w:p w:rsidR="00843F16" w:rsidRPr="00843F16" w:rsidRDefault="00843F16" w:rsidP="00843F16">
      <w:pPr>
        <w:jc w:val="center"/>
        <w:rPr>
          <w:b/>
          <w:sz w:val="22"/>
          <w:szCs w:val="22"/>
        </w:rPr>
      </w:pPr>
      <w:r w:rsidRPr="00843F16">
        <w:rPr>
          <w:b/>
          <w:sz w:val="22"/>
          <w:szCs w:val="22"/>
        </w:rPr>
        <w:t>СОГЛАСИЕ</w:t>
      </w:r>
    </w:p>
    <w:p w:rsidR="00843F16" w:rsidRPr="00843F16" w:rsidRDefault="00843F16" w:rsidP="00843F16">
      <w:pPr>
        <w:jc w:val="center"/>
        <w:rPr>
          <w:b/>
          <w:sz w:val="22"/>
          <w:szCs w:val="22"/>
        </w:rPr>
      </w:pPr>
      <w:r w:rsidRPr="00843F16">
        <w:rPr>
          <w:b/>
          <w:sz w:val="22"/>
          <w:szCs w:val="22"/>
        </w:rPr>
        <w:t xml:space="preserve"> на обработку персональных данных педагога</w:t>
      </w:r>
    </w:p>
    <w:p w:rsidR="00843F16" w:rsidRPr="00843F16" w:rsidRDefault="00843F16" w:rsidP="00843F16">
      <w:pPr>
        <w:rPr>
          <w:sz w:val="22"/>
          <w:szCs w:val="22"/>
        </w:rPr>
      </w:pPr>
      <w:r w:rsidRPr="00843F16">
        <w:rPr>
          <w:sz w:val="22"/>
          <w:szCs w:val="22"/>
        </w:rPr>
        <w:t>г. Самара</w:t>
      </w:r>
      <w:r w:rsidRPr="00843F16">
        <w:rPr>
          <w:sz w:val="22"/>
          <w:szCs w:val="22"/>
        </w:rPr>
        <w:tab/>
      </w:r>
      <w:r w:rsidRPr="00843F16">
        <w:rPr>
          <w:sz w:val="22"/>
          <w:szCs w:val="22"/>
        </w:rPr>
        <w:tab/>
      </w:r>
      <w:r w:rsidRPr="00843F16">
        <w:rPr>
          <w:sz w:val="22"/>
          <w:szCs w:val="22"/>
        </w:rPr>
        <w:tab/>
      </w:r>
      <w:r w:rsidRPr="00843F16">
        <w:rPr>
          <w:sz w:val="22"/>
          <w:szCs w:val="22"/>
        </w:rPr>
        <w:tab/>
      </w:r>
      <w:r w:rsidRPr="00843F16">
        <w:rPr>
          <w:sz w:val="22"/>
          <w:szCs w:val="22"/>
        </w:rPr>
        <w:tab/>
      </w:r>
      <w:r w:rsidRPr="00843F16">
        <w:rPr>
          <w:sz w:val="22"/>
          <w:szCs w:val="22"/>
        </w:rPr>
        <w:tab/>
      </w:r>
      <w:r w:rsidRPr="00843F16">
        <w:rPr>
          <w:sz w:val="22"/>
          <w:szCs w:val="22"/>
        </w:rPr>
        <w:tab/>
      </w:r>
      <w:r w:rsidRPr="00843F16">
        <w:rPr>
          <w:sz w:val="22"/>
          <w:szCs w:val="22"/>
        </w:rPr>
        <w:tab/>
        <w:t xml:space="preserve">          «___» _______________г.</w:t>
      </w:r>
    </w:p>
    <w:p w:rsidR="00843F16" w:rsidRPr="00843F16" w:rsidRDefault="00843F16" w:rsidP="00843F16">
      <w:pPr>
        <w:widowControl w:val="0"/>
        <w:autoSpaceDE w:val="0"/>
        <w:autoSpaceDN w:val="0"/>
        <w:adjustRightInd w:val="0"/>
        <w:ind w:firstLine="709"/>
        <w:jc w:val="both"/>
        <w:rPr>
          <w:rFonts w:eastAsiaTheme="minorHAnsi"/>
        </w:rPr>
      </w:pP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Я, ___________________________________________________________________________,</w:t>
      </w:r>
    </w:p>
    <w:p w:rsidR="00843F16" w:rsidRPr="00843F16" w:rsidRDefault="00843F16" w:rsidP="00843F16">
      <w:pPr>
        <w:widowControl w:val="0"/>
        <w:autoSpaceDE w:val="0"/>
        <w:autoSpaceDN w:val="0"/>
        <w:adjustRightInd w:val="0"/>
        <w:jc w:val="center"/>
        <w:rPr>
          <w:rFonts w:eastAsiaTheme="minorHAnsi"/>
          <w:i/>
          <w:sz w:val="16"/>
          <w:szCs w:val="16"/>
        </w:rPr>
      </w:pPr>
      <w:r w:rsidRPr="00843F16">
        <w:rPr>
          <w:rFonts w:eastAsiaTheme="minorHAnsi"/>
          <w:i/>
          <w:sz w:val="16"/>
          <w:szCs w:val="16"/>
        </w:rPr>
        <w:t>(Ф.И.О. полностью)</w:t>
      </w: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______________________________________ _______________________________________</w:t>
      </w:r>
    </w:p>
    <w:p w:rsidR="00843F16" w:rsidRPr="00843F16" w:rsidRDefault="00843F16" w:rsidP="00843F16">
      <w:pPr>
        <w:widowControl w:val="0"/>
        <w:autoSpaceDE w:val="0"/>
        <w:autoSpaceDN w:val="0"/>
        <w:adjustRightInd w:val="0"/>
        <w:ind w:left="2920"/>
        <w:jc w:val="both"/>
        <w:rPr>
          <w:rFonts w:eastAsiaTheme="minorHAnsi"/>
          <w:i/>
          <w:sz w:val="16"/>
          <w:szCs w:val="16"/>
        </w:rPr>
      </w:pPr>
      <w:r w:rsidRPr="00843F16">
        <w:rPr>
          <w:rFonts w:eastAsiaTheme="minorHAnsi"/>
          <w:i/>
          <w:sz w:val="16"/>
          <w:szCs w:val="16"/>
        </w:rPr>
        <w:t>(вид документа, удостоверяющего личность)</w:t>
      </w: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выдан __________________ года_________________________________________________</w:t>
      </w:r>
    </w:p>
    <w:p w:rsidR="00843F16" w:rsidRPr="00843F16" w:rsidRDefault="00843F16" w:rsidP="00843F16">
      <w:pPr>
        <w:widowControl w:val="0"/>
        <w:autoSpaceDE w:val="0"/>
        <w:autoSpaceDN w:val="0"/>
        <w:adjustRightInd w:val="0"/>
        <w:ind w:left="2340"/>
        <w:jc w:val="both"/>
        <w:rPr>
          <w:rFonts w:eastAsiaTheme="minorHAnsi"/>
          <w:i/>
          <w:sz w:val="16"/>
          <w:szCs w:val="16"/>
        </w:rPr>
      </w:pPr>
      <w:r w:rsidRPr="00843F16">
        <w:rPr>
          <w:rFonts w:eastAsiaTheme="minorHAnsi"/>
          <w:i/>
          <w:sz w:val="16"/>
          <w:szCs w:val="16"/>
        </w:rPr>
        <w:t>(дата выдачи, наименование органа, выдавшего документ)</w:t>
      </w: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843F16">
      <w:pPr>
        <w:widowControl w:val="0"/>
        <w:autoSpaceDE w:val="0"/>
        <w:autoSpaceDN w:val="0"/>
        <w:adjustRightInd w:val="0"/>
        <w:jc w:val="both"/>
        <w:rPr>
          <w:rFonts w:eastAsiaTheme="minorHAnsi"/>
        </w:rPr>
      </w:pP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проживающий (</w:t>
      </w:r>
      <w:proofErr w:type="spellStart"/>
      <w:r w:rsidRPr="00843F16">
        <w:rPr>
          <w:rFonts w:eastAsiaTheme="minorHAnsi"/>
        </w:rPr>
        <w:t>ая</w:t>
      </w:r>
      <w:proofErr w:type="spellEnd"/>
      <w:r w:rsidRPr="00843F16">
        <w:rPr>
          <w:rFonts w:eastAsiaTheme="minorHAnsi"/>
        </w:rPr>
        <w:t>) по адресу:</w:t>
      </w:r>
    </w:p>
    <w:p w:rsidR="00843F16" w:rsidRPr="00843F16" w:rsidRDefault="00843F16" w:rsidP="00843F16">
      <w:pPr>
        <w:widowControl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843F16">
      <w:pPr>
        <w:jc w:val="both"/>
        <w:rPr>
          <w:sz w:val="22"/>
          <w:szCs w:val="22"/>
        </w:rPr>
      </w:pPr>
    </w:p>
    <w:p w:rsidR="00843F16" w:rsidRPr="00843F16" w:rsidRDefault="00843F16" w:rsidP="00843F16">
      <w:pPr>
        <w:jc w:val="both"/>
        <w:rPr>
          <w:sz w:val="22"/>
          <w:szCs w:val="22"/>
        </w:rPr>
      </w:pPr>
      <w:r w:rsidRPr="00843F16">
        <w:rPr>
          <w:sz w:val="22"/>
          <w:szCs w:val="22"/>
        </w:rPr>
        <w:t xml:space="preserve">настоящим выражаю свое согласие </w:t>
      </w:r>
    </w:p>
    <w:p w:rsidR="00843F16" w:rsidRPr="00843F16" w:rsidRDefault="00843F16" w:rsidP="00843F16">
      <w:pPr>
        <w:widowControl w:val="0"/>
        <w:overflowPunct w:val="0"/>
        <w:autoSpaceDE w:val="0"/>
        <w:autoSpaceDN w:val="0"/>
        <w:adjustRightInd w:val="0"/>
        <w:jc w:val="both"/>
        <w:rPr>
          <w:rFonts w:eastAsiaTheme="minorHAnsi"/>
        </w:rPr>
      </w:pPr>
      <w:r w:rsidRPr="00843F16">
        <w:rPr>
          <w:rFonts w:eastAsiaTheme="minorHAnsi"/>
        </w:rPr>
        <w:t>_____________________________________________________________________________,</w:t>
      </w:r>
    </w:p>
    <w:p w:rsidR="00843F16" w:rsidRPr="00843F16" w:rsidRDefault="00843F16" w:rsidP="00843F16">
      <w:pPr>
        <w:jc w:val="center"/>
        <w:rPr>
          <w:rFonts w:eastAsiaTheme="minorHAnsi"/>
          <w:i/>
          <w:sz w:val="16"/>
          <w:szCs w:val="16"/>
        </w:rPr>
      </w:pPr>
      <w:r w:rsidRPr="00843F16">
        <w:rPr>
          <w:rFonts w:eastAsiaTheme="minorHAnsi"/>
          <w:i/>
          <w:sz w:val="16"/>
          <w:szCs w:val="16"/>
        </w:rPr>
        <w:t>(название образовательного учреждения)</w:t>
      </w:r>
    </w:p>
    <w:p w:rsidR="00843F16" w:rsidRPr="00843F16" w:rsidRDefault="00843F16" w:rsidP="00843F16">
      <w:pPr>
        <w:rPr>
          <w:rFonts w:eastAsiaTheme="minorHAnsi"/>
        </w:rPr>
      </w:pPr>
    </w:p>
    <w:p w:rsidR="00843F16" w:rsidRPr="00843F16" w:rsidRDefault="00843F16" w:rsidP="00843F16">
      <w:pPr>
        <w:rPr>
          <w:sz w:val="22"/>
          <w:szCs w:val="22"/>
        </w:rPr>
      </w:pPr>
      <w:r w:rsidRPr="00843F16">
        <w:rPr>
          <w:sz w:val="22"/>
          <w:szCs w:val="22"/>
        </w:rPr>
        <w:t xml:space="preserve">организатору </w:t>
      </w:r>
    </w:p>
    <w:p w:rsidR="00843F16" w:rsidRPr="00843F16" w:rsidRDefault="00843F16" w:rsidP="00843F16">
      <w:pPr>
        <w:jc w:val="both"/>
        <w:rPr>
          <w:rFonts w:asciiTheme="minorHAnsi" w:eastAsiaTheme="minorHAnsi" w:hAnsiTheme="minorHAnsi" w:cstheme="minorBidi"/>
        </w:rPr>
      </w:pPr>
      <w:r w:rsidRPr="00843F16">
        <w:rPr>
          <w:rFonts w:asciiTheme="minorHAnsi" w:eastAsiaTheme="minorHAnsi" w:hAnsiTheme="minorHAnsi" w:cstheme="minorBidi"/>
        </w:rPr>
        <w:t>______________________________________________________________________________</w:t>
      </w:r>
    </w:p>
    <w:p w:rsidR="00843F16" w:rsidRPr="00843F16" w:rsidRDefault="00843F16" w:rsidP="00843F16">
      <w:pPr>
        <w:jc w:val="center"/>
        <w:rPr>
          <w:rFonts w:eastAsiaTheme="minorHAnsi"/>
          <w:i/>
          <w:sz w:val="16"/>
          <w:szCs w:val="16"/>
        </w:rPr>
      </w:pPr>
      <w:r w:rsidRPr="00843F16">
        <w:rPr>
          <w:rFonts w:eastAsiaTheme="minorHAnsi"/>
          <w:i/>
          <w:sz w:val="16"/>
          <w:szCs w:val="16"/>
        </w:rPr>
        <w:t>(название мероприятия)</w:t>
      </w:r>
    </w:p>
    <w:p w:rsidR="00843F16" w:rsidRPr="00843F16" w:rsidRDefault="00843F16" w:rsidP="00843F16">
      <w:pPr>
        <w:widowControl w:val="0"/>
        <w:autoSpaceDE w:val="0"/>
        <w:autoSpaceDN w:val="0"/>
        <w:adjustRightInd w:val="0"/>
        <w:jc w:val="both"/>
        <w:rPr>
          <w:rFonts w:eastAsiaTheme="minorHAnsi"/>
        </w:rPr>
      </w:pPr>
      <w:r w:rsidRPr="00843F16">
        <w:rPr>
          <w:sz w:val="22"/>
          <w:szCs w:val="22"/>
        </w:rPr>
        <w:t>(далее – оператору)</w:t>
      </w:r>
      <w:r w:rsidRPr="00843F16">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843F16">
        <w:rPr>
          <w:sz w:val="22"/>
          <w:szCs w:val="22"/>
        </w:rPr>
        <w:t>и подтверждаю, что, давая такое согласие, я действую своей волей и в своих интересах.</w:t>
      </w:r>
    </w:p>
    <w:p w:rsidR="00843F16" w:rsidRPr="00843F16" w:rsidRDefault="00843F16" w:rsidP="00843F16">
      <w:pPr>
        <w:widowControl w:val="0"/>
        <w:autoSpaceDE w:val="0"/>
        <w:autoSpaceDN w:val="0"/>
        <w:adjustRightInd w:val="0"/>
        <w:spacing w:line="50" w:lineRule="exact"/>
        <w:ind w:firstLine="709"/>
        <w:jc w:val="both"/>
        <w:rPr>
          <w:rFonts w:eastAsiaTheme="minorHAnsi"/>
        </w:rPr>
      </w:pPr>
    </w:p>
    <w:p w:rsidR="00843F16" w:rsidRPr="00843F16" w:rsidRDefault="00843F16" w:rsidP="00843F16">
      <w:pPr>
        <w:widowControl w:val="0"/>
        <w:autoSpaceDE w:val="0"/>
        <w:autoSpaceDN w:val="0"/>
        <w:adjustRightInd w:val="0"/>
        <w:jc w:val="both"/>
        <w:rPr>
          <w:rFonts w:eastAsiaTheme="minorHAnsi"/>
        </w:rPr>
      </w:pPr>
    </w:p>
    <w:p w:rsidR="00843F16" w:rsidRPr="00843F16" w:rsidRDefault="00843F16" w:rsidP="00843F16">
      <w:pPr>
        <w:widowControl w:val="0"/>
        <w:numPr>
          <w:ilvl w:val="1"/>
          <w:numId w:val="2"/>
        </w:numPr>
        <w:tabs>
          <w:tab w:val="num" w:pos="969"/>
        </w:tabs>
        <w:overflowPunct w:val="0"/>
        <w:autoSpaceDE w:val="0"/>
        <w:autoSpaceDN w:val="0"/>
        <w:adjustRightInd w:val="0"/>
        <w:spacing w:after="200" w:line="211" w:lineRule="auto"/>
        <w:ind w:left="0" w:right="20" w:firstLine="722"/>
        <w:jc w:val="both"/>
        <w:rPr>
          <w:rFonts w:eastAsiaTheme="minorHAnsi"/>
        </w:rPr>
      </w:pPr>
      <w:r w:rsidRPr="00843F16">
        <w:rPr>
          <w:rFonts w:eastAsiaTheme="minorHAnsi"/>
        </w:rPr>
        <w:lastRenderedPageBreak/>
        <w:t xml:space="preserve">соответствии с данным согласием мною может быть предоставлена для обработки следующая информация: </w:t>
      </w:r>
      <w:r w:rsidRPr="00843F16">
        <w:rPr>
          <w:rFonts w:eastAsiaTheme="minorHAnsi"/>
          <w:b/>
          <w:bCs/>
        </w:rPr>
        <w:t>фамилия, имя, отчество, сведения об основном документе, удостоверяющем личность</w:t>
      </w:r>
      <w:r w:rsidRPr="00843F16">
        <w:rPr>
          <w:rFonts w:eastAsiaTheme="minorHAnsi"/>
        </w:rPr>
        <w:t xml:space="preserve"> (наименование, номер, серия, дата выдачи, выдавший орган), </w:t>
      </w:r>
      <w:r w:rsidRPr="00843F16">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843F16">
        <w:rPr>
          <w:rFonts w:eastAsiaTheme="minorHAnsi"/>
        </w:rPr>
        <w:t>.</w:t>
      </w:r>
    </w:p>
    <w:p w:rsidR="00843F16" w:rsidRPr="00843F16" w:rsidRDefault="00843F16" w:rsidP="00843F16">
      <w:pPr>
        <w:widowControl w:val="0"/>
        <w:autoSpaceDE w:val="0"/>
        <w:autoSpaceDN w:val="0"/>
        <w:adjustRightInd w:val="0"/>
        <w:spacing w:line="49" w:lineRule="exact"/>
        <w:ind w:firstLine="709"/>
        <w:jc w:val="both"/>
        <w:rPr>
          <w:rFonts w:eastAsiaTheme="minorHAnsi"/>
        </w:rPr>
      </w:pPr>
    </w:p>
    <w:p w:rsidR="00843F16" w:rsidRPr="00843F16" w:rsidRDefault="00843F16" w:rsidP="00843F16">
      <w:pPr>
        <w:autoSpaceDE w:val="0"/>
        <w:autoSpaceDN w:val="0"/>
        <w:adjustRightInd w:val="0"/>
        <w:ind w:firstLine="709"/>
        <w:jc w:val="both"/>
        <w:rPr>
          <w:rFonts w:eastAsiaTheme="minorHAnsi"/>
        </w:rPr>
      </w:pPr>
    </w:p>
    <w:p w:rsidR="00843F16" w:rsidRPr="00843F16" w:rsidRDefault="00843F16" w:rsidP="00843F16">
      <w:pPr>
        <w:autoSpaceDE w:val="0"/>
        <w:autoSpaceDN w:val="0"/>
        <w:adjustRightInd w:val="0"/>
        <w:ind w:firstLine="709"/>
        <w:jc w:val="both"/>
        <w:rPr>
          <w:rFonts w:eastAsiaTheme="minorHAnsi"/>
        </w:rPr>
      </w:pPr>
      <w:r w:rsidRPr="00843F16">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843F16">
        <w:rPr>
          <w:rFonts w:eastAsia="TimesNewRomanPSMT"/>
        </w:rPr>
        <w:t xml:space="preserve">юбых иных действий с моими персональными данными с учетом федерального законодательства. </w:t>
      </w:r>
      <w:r w:rsidRPr="00843F16">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43F16" w:rsidRPr="00843F16" w:rsidRDefault="00843F16" w:rsidP="00843F16">
      <w:pPr>
        <w:autoSpaceDE w:val="0"/>
        <w:autoSpaceDN w:val="0"/>
        <w:adjustRightInd w:val="0"/>
        <w:ind w:firstLine="709"/>
        <w:jc w:val="both"/>
        <w:rPr>
          <w:color w:val="000000"/>
        </w:rPr>
      </w:pPr>
    </w:p>
    <w:p w:rsidR="00843F16" w:rsidRPr="00843F16" w:rsidRDefault="00843F16" w:rsidP="00843F16">
      <w:pPr>
        <w:autoSpaceDE w:val="0"/>
        <w:autoSpaceDN w:val="0"/>
        <w:adjustRightInd w:val="0"/>
        <w:ind w:firstLine="709"/>
        <w:jc w:val="both"/>
      </w:pPr>
      <w:r w:rsidRPr="00843F16">
        <w:rPr>
          <w:color w:val="000000"/>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843F16" w:rsidRPr="00843F16" w:rsidRDefault="00843F16" w:rsidP="00843F16">
      <w:pPr>
        <w:ind w:firstLine="709"/>
        <w:jc w:val="both"/>
        <w:rPr>
          <w:rFonts w:eastAsiaTheme="minorHAnsi"/>
        </w:rPr>
      </w:pPr>
    </w:p>
    <w:p w:rsidR="00843F16" w:rsidRPr="00843F16" w:rsidRDefault="00843F16" w:rsidP="00843F16">
      <w:pPr>
        <w:ind w:firstLine="709"/>
        <w:jc w:val="both"/>
        <w:rPr>
          <w:rFonts w:eastAsiaTheme="minorHAnsi"/>
        </w:rPr>
      </w:pPr>
      <w:r w:rsidRPr="00843F16">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43F16" w:rsidRPr="00843F16" w:rsidRDefault="00843F16" w:rsidP="00843F16">
      <w:pPr>
        <w:ind w:firstLine="709"/>
        <w:jc w:val="both"/>
        <w:rPr>
          <w:rFonts w:eastAsiaTheme="minorHAnsi"/>
        </w:rPr>
      </w:pPr>
    </w:p>
    <w:p w:rsidR="00843F16" w:rsidRPr="00843F16" w:rsidRDefault="009C3B1E" w:rsidP="00843F16">
      <w:pPr>
        <w:ind w:left="567"/>
        <w:rPr>
          <w:sz w:val="20"/>
          <w:szCs w:val="20"/>
        </w:rPr>
      </w:pPr>
      <w:r>
        <w:rPr>
          <w:noProof/>
          <w:color w:val="000000"/>
          <w:sz w:val="20"/>
          <w:szCs w:val="20"/>
        </w:rPr>
        <mc:AlternateContent>
          <mc:Choice Requires="wps">
            <w:drawing>
              <wp:anchor distT="0" distB="0" distL="114300" distR="114300" simplePos="0" relativeHeight="25167462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5E2F7" id="Прямоугольник 19" o:spid="_x0000_s1026" style="position:absolute;margin-left:11.4pt;margin-top:6.8pt;width:11.75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KSaZ/ZFAgAATgQA&#10;AA4AAAAAAAAAAAAAAAAALgIAAGRycy9lMm9Eb2MueG1sUEsBAi0AFAAGAAgAAAAhAMZCz2fbAAAA&#10;BwEAAA8AAAAAAAAAAAAAAAAAnwQAAGRycy9kb3ducmV2LnhtbFBLBQYAAAAABAAEAPMAAACnBQAA&#10;AAA=&#10;"/>
            </w:pict>
          </mc:Fallback>
        </mc:AlternateContent>
      </w:r>
      <w:r w:rsidR="00843F16" w:rsidRPr="00843F16">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843F16" w:rsidRPr="00843F16">
        <w:rPr>
          <w:sz w:val="20"/>
          <w:szCs w:val="20"/>
        </w:rPr>
        <w:t xml:space="preserve"> _________________________                                              </w:t>
      </w:r>
    </w:p>
    <w:p w:rsidR="00843F16" w:rsidRPr="00843F16" w:rsidRDefault="00843F16" w:rsidP="00843F16">
      <w:pPr>
        <w:ind w:left="567"/>
        <w:rPr>
          <w:sz w:val="20"/>
          <w:szCs w:val="20"/>
        </w:rPr>
      </w:pPr>
      <w:r w:rsidRPr="00843F16">
        <w:rPr>
          <w:i/>
          <w:sz w:val="20"/>
          <w:szCs w:val="20"/>
          <w:vertAlign w:val="superscript"/>
        </w:rPr>
        <w:t xml:space="preserve">                                                                                                       (подпись лица, давшего согласие)</w:t>
      </w:r>
    </w:p>
    <w:p w:rsidR="00843F16" w:rsidRPr="00843F16" w:rsidRDefault="009C3B1E" w:rsidP="00843F16">
      <w:pPr>
        <w:ind w:left="567"/>
        <w:jc w:val="both"/>
        <w:rPr>
          <w:color w:val="000000"/>
          <w:sz w:val="20"/>
          <w:szCs w:val="20"/>
        </w:rPr>
      </w:pPr>
      <w:r>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78A44" id="Прямоугольник 13" o:spid="_x0000_s1026" style="position:absolute;margin-left:11.4pt;margin-top:0;width:11.7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HX5AthGAgAATgQA&#10;AA4AAAAAAAAAAAAAAAAALgIAAGRycy9lMm9Eb2MueG1sUEsBAi0AFAAGAAgAAAAhAGlj5zjaAAAA&#10;BQEAAA8AAAAAAAAAAAAAAAAAoAQAAGRycy9kb3ducmV2LnhtbFBLBQYAAAAABAAEAPMAAACnBQAA&#10;AAA=&#10;"/>
            </w:pict>
          </mc:Fallback>
        </mc:AlternateContent>
      </w:r>
      <w:r w:rsidR="00843F16" w:rsidRPr="00843F16">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843F16" w:rsidRPr="00843F16" w:rsidRDefault="00843F16" w:rsidP="00843F16">
      <w:pPr>
        <w:ind w:left="567"/>
        <w:jc w:val="center"/>
        <w:rPr>
          <w:sz w:val="20"/>
          <w:szCs w:val="20"/>
        </w:rPr>
      </w:pPr>
      <w:r w:rsidRPr="00843F16">
        <w:rPr>
          <w:sz w:val="20"/>
          <w:szCs w:val="20"/>
        </w:rPr>
        <w:t>_________________________</w:t>
      </w:r>
    </w:p>
    <w:p w:rsidR="00843F16" w:rsidRPr="00843F16" w:rsidRDefault="00843F16" w:rsidP="00843F16">
      <w:pPr>
        <w:ind w:left="567"/>
        <w:jc w:val="center"/>
        <w:rPr>
          <w:i/>
          <w:sz w:val="20"/>
          <w:szCs w:val="20"/>
          <w:vertAlign w:val="superscript"/>
        </w:rPr>
      </w:pPr>
      <w:r w:rsidRPr="00843F16">
        <w:rPr>
          <w:i/>
          <w:sz w:val="20"/>
          <w:szCs w:val="20"/>
          <w:vertAlign w:val="superscript"/>
        </w:rPr>
        <w:t>(подпись лица, давшего согласие)</w:t>
      </w:r>
    </w:p>
    <w:p w:rsidR="00843F16" w:rsidRPr="00843F16" w:rsidRDefault="00843F16" w:rsidP="00843F16">
      <w:pPr>
        <w:ind w:left="567"/>
        <w:rPr>
          <w:i/>
          <w:sz w:val="20"/>
          <w:szCs w:val="20"/>
          <w:vertAlign w:val="superscript"/>
        </w:rPr>
      </w:pPr>
    </w:p>
    <w:p w:rsidR="00843F16" w:rsidRPr="00843F16" w:rsidRDefault="00843F16" w:rsidP="00843F16">
      <w:pPr>
        <w:ind w:firstLine="709"/>
        <w:rPr>
          <w:i/>
          <w:sz w:val="20"/>
          <w:szCs w:val="20"/>
          <w:vertAlign w:val="superscript"/>
        </w:rPr>
      </w:pPr>
      <w:r w:rsidRPr="00843F16">
        <w:rPr>
          <w:b/>
          <w:spacing w:val="-6"/>
          <w:sz w:val="22"/>
          <w:szCs w:val="22"/>
        </w:rPr>
        <w:t xml:space="preserve">Доступ субъекта к персональным данным, обрабатываемым оператором </w:t>
      </w:r>
      <w:r w:rsidRPr="00843F16">
        <w:rPr>
          <w:spacing w:val="-6"/>
          <w:sz w:val="22"/>
          <w:szCs w:val="22"/>
        </w:rPr>
        <w:t xml:space="preserve">осуществляется в порядке, предусмотренном </w:t>
      </w:r>
      <w:proofErr w:type="spellStart"/>
      <w:r w:rsidRPr="00843F16">
        <w:rPr>
          <w:spacing w:val="-6"/>
          <w:sz w:val="22"/>
          <w:szCs w:val="22"/>
        </w:rPr>
        <w:t>ст.ст</w:t>
      </w:r>
      <w:proofErr w:type="spellEnd"/>
      <w:r w:rsidRPr="00843F16">
        <w:rPr>
          <w:spacing w:val="-6"/>
          <w:sz w:val="22"/>
          <w:szCs w:val="22"/>
        </w:rPr>
        <w:t>. 14, 20 Федерального закона от 27.07.2006  № 152-ФЗ «О персональных данных»</w:t>
      </w:r>
    </w:p>
    <w:p w:rsidR="00843F16" w:rsidRPr="00843F16" w:rsidRDefault="00843F16" w:rsidP="00843F16">
      <w:pPr>
        <w:ind w:firstLine="709"/>
        <w:jc w:val="both"/>
        <w:rPr>
          <w:b/>
          <w:spacing w:val="-6"/>
          <w:sz w:val="22"/>
          <w:szCs w:val="22"/>
        </w:rPr>
      </w:pPr>
    </w:p>
    <w:p w:rsidR="00843F16" w:rsidRPr="00843F16" w:rsidRDefault="00843F16" w:rsidP="00843F16">
      <w:pPr>
        <w:ind w:firstLine="709"/>
        <w:jc w:val="both"/>
        <w:rPr>
          <w:b/>
          <w:spacing w:val="-6"/>
          <w:sz w:val="22"/>
          <w:szCs w:val="22"/>
        </w:rPr>
      </w:pPr>
    </w:p>
    <w:p w:rsidR="00843F16" w:rsidRPr="00843F16" w:rsidRDefault="00843F16" w:rsidP="00843F16">
      <w:pPr>
        <w:ind w:firstLine="709"/>
        <w:jc w:val="both"/>
        <w:rPr>
          <w:b/>
          <w:spacing w:val="-6"/>
          <w:sz w:val="22"/>
          <w:szCs w:val="22"/>
        </w:rPr>
      </w:pPr>
      <w:r w:rsidRPr="00843F16">
        <w:rPr>
          <w:b/>
          <w:spacing w:val="-6"/>
          <w:sz w:val="22"/>
          <w:szCs w:val="22"/>
        </w:rPr>
        <w:t>Порядок отзыва настоящего согласия</w:t>
      </w:r>
      <w:r w:rsidRPr="00843F16">
        <w:rPr>
          <w:spacing w:val="-6"/>
          <w:sz w:val="22"/>
          <w:szCs w:val="22"/>
        </w:rPr>
        <w:t xml:space="preserve"> </w:t>
      </w:r>
      <w:r w:rsidRPr="00843F16">
        <w:rPr>
          <w:spacing w:val="-6"/>
          <w:sz w:val="22"/>
          <w:szCs w:val="22"/>
          <w:u w:val="single"/>
        </w:rPr>
        <w:t>по личному заявлению субъекта персональных данных</w:t>
      </w:r>
    </w:p>
    <w:p w:rsidR="00843F16" w:rsidRPr="00843F16" w:rsidRDefault="00843F16" w:rsidP="00843F16">
      <w:pPr>
        <w:ind w:firstLine="709"/>
        <w:rPr>
          <w:i/>
          <w:sz w:val="22"/>
          <w:szCs w:val="22"/>
          <w:vertAlign w:val="superscript"/>
        </w:rPr>
      </w:pPr>
      <w:r w:rsidRPr="00843F16">
        <w:rPr>
          <w:i/>
          <w:sz w:val="22"/>
          <w:szCs w:val="22"/>
          <w:vertAlign w:val="superscript"/>
        </w:rPr>
        <w:t xml:space="preserve">                                                                                                                                             (Ф.И.О., подпись лица, давшего согласие)</w:t>
      </w:r>
    </w:p>
    <w:p w:rsidR="00843F16" w:rsidRPr="00843F16" w:rsidRDefault="00843F16" w:rsidP="00843F16">
      <w:pPr>
        <w:ind w:firstLine="709"/>
        <w:rPr>
          <w:b/>
          <w:color w:val="000000"/>
          <w:sz w:val="22"/>
          <w:szCs w:val="22"/>
        </w:rPr>
      </w:pPr>
    </w:p>
    <w:p w:rsidR="00843F16" w:rsidRPr="00843F16" w:rsidRDefault="00843F16" w:rsidP="00843F16">
      <w:pPr>
        <w:ind w:firstLine="709"/>
        <w:rPr>
          <w:i/>
          <w:sz w:val="22"/>
          <w:szCs w:val="22"/>
          <w:vertAlign w:val="superscript"/>
        </w:rPr>
      </w:pPr>
      <w:r w:rsidRPr="00843F16">
        <w:rPr>
          <w:b/>
          <w:color w:val="000000"/>
          <w:sz w:val="22"/>
          <w:szCs w:val="22"/>
        </w:rPr>
        <w:t>Настоящее согласие дано мной</w:t>
      </w:r>
      <w:r w:rsidRPr="00843F16">
        <w:rPr>
          <w:color w:val="000000"/>
          <w:sz w:val="22"/>
          <w:szCs w:val="22"/>
        </w:rPr>
        <w:t xml:space="preserve">                                             «____» ____________ _______ г.</w:t>
      </w:r>
    </w:p>
    <w:p w:rsidR="00843F16" w:rsidRPr="00843F16" w:rsidRDefault="00843F16" w:rsidP="00843F16">
      <w:pPr>
        <w:spacing w:after="200" w:line="276" w:lineRule="auto"/>
        <w:rPr>
          <w:rFonts w:ascii="Calibri" w:hAnsi="Calibri"/>
          <w:sz w:val="22"/>
          <w:szCs w:val="22"/>
        </w:rPr>
      </w:pPr>
    </w:p>
    <w:p w:rsidR="000A2571" w:rsidRDefault="000A2571" w:rsidP="00703324">
      <w:pPr>
        <w:rPr>
          <w:rFonts w:eastAsia="Calibri"/>
          <w:b/>
          <w:bCs/>
          <w:lang w:eastAsia="en-US"/>
        </w:rPr>
      </w:pPr>
    </w:p>
    <w:p w:rsidR="000A2571" w:rsidRDefault="000A2571" w:rsidP="00703324">
      <w:pPr>
        <w:rPr>
          <w:rFonts w:eastAsia="Calibri"/>
          <w:b/>
          <w:bCs/>
          <w:lang w:eastAsia="en-US"/>
        </w:rPr>
      </w:pPr>
    </w:p>
    <w:p w:rsidR="00F27323" w:rsidRDefault="00F27323">
      <w:pPr>
        <w:spacing w:after="200" w:line="276" w:lineRule="auto"/>
        <w:rPr>
          <w:rFonts w:eastAsiaTheme="minorEastAsia"/>
          <w:bCs/>
        </w:rPr>
      </w:pPr>
    </w:p>
    <w:p w:rsidR="00370997" w:rsidRPr="00F27323" w:rsidRDefault="00F27323" w:rsidP="00F27323">
      <w:pPr>
        <w:pStyle w:val="112"/>
        <w:jc w:val="center"/>
        <w:rPr>
          <w:rFonts w:eastAsiaTheme="minorEastAsia"/>
          <w:sz w:val="28"/>
        </w:rPr>
      </w:pPr>
      <w:bookmarkStart w:id="35" w:name="_Toc146621777"/>
      <w:r w:rsidRPr="00F27323">
        <w:rPr>
          <w:sz w:val="28"/>
        </w:rPr>
        <w:lastRenderedPageBreak/>
        <w:t>Городская олимпиада по информатике "Код удачи"</w:t>
      </w:r>
      <w:bookmarkEnd w:id="35"/>
    </w:p>
    <w:p w:rsidR="00370997" w:rsidRDefault="00370997" w:rsidP="00370997">
      <w:pPr>
        <w:contextualSpacing/>
        <w:jc w:val="both"/>
        <w:rPr>
          <w:rFonts w:eastAsiaTheme="minorEastAsia"/>
          <w:bCs/>
        </w:rPr>
      </w:pPr>
    </w:p>
    <w:p w:rsidR="00370997" w:rsidRDefault="00370997" w:rsidP="00370997">
      <w:pPr>
        <w:contextualSpacing/>
        <w:jc w:val="both"/>
        <w:rPr>
          <w:rFonts w:eastAsiaTheme="minorEastAsia"/>
          <w:bCs/>
        </w:rPr>
      </w:pPr>
    </w:p>
    <w:p w:rsidR="00F27323" w:rsidRPr="00F27323" w:rsidRDefault="00F27323" w:rsidP="00F27323">
      <w:pPr>
        <w:jc w:val="center"/>
        <w:rPr>
          <w:rFonts w:eastAsia="Calibri"/>
          <w:b/>
          <w:bCs/>
          <w:sz w:val="32"/>
          <w:szCs w:val="32"/>
          <w:lang w:eastAsia="en-US"/>
        </w:rPr>
      </w:pPr>
      <w:r w:rsidRPr="00F27323">
        <w:rPr>
          <w:rFonts w:eastAsia="Calibri"/>
          <w:b/>
          <w:bCs/>
          <w:sz w:val="32"/>
          <w:szCs w:val="32"/>
          <w:lang w:eastAsia="en-US"/>
        </w:rPr>
        <w:t>Карточка мероприятия</w:t>
      </w:r>
    </w:p>
    <w:p w:rsidR="00F27323" w:rsidRPr="00F27323" w:rsidRDefault="00F27323" w:rsidP="00F27323">
      <w:pPr>
        <w:jc w:val="center"/>
        <w:rPr>
          <w:rFonts w:eastAsia="Calibri"/>
          <w:b/>
          <w:bCs/>
          <w:sz w:val="32"/>
          <w:szCs w:val="32"/>
          <w:lang w:eastAsia="en-US"/>
        </w:rPr>
      </w:pPr>
    </w:p>
    <w:tbl>
      <w:tblPr>
        <w:tblStyle w:val="930"/>
        <w:tblW w:w="0" w:type="auto"/>
        <w:tblLook w:val="04A0" w:firstRow="1" w:lastRow="0" w:firstColumn="1" w:lastColumn="0" w:noHBand="0" w:noVBand="1"/>
      </w:tblPr>
      <w:tblGrid>
        <w:gridCol w:w="5136"/>
        <w:gridCol w:w="4209"/>
      </w:tblGrid>
      <w:tr w:rsidR="00F27323" w:rsidRPr="00F27323" w:rsidTr="000C2A26">
        <w:tc>
          <w:tcPr>
            <w:tcW w:w="9345" w:type="dxa"/>
            <w:gridSpan w:val="2"/>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СРОКИ И МЕСТО ПРОВЕДЕНИЯ</w:t>
            </w:r>
          </w:p>
        </w:tc>
      </w:tr>
      <w:tr w:rsidR="00F27323" w:rsidRPr="00F27323" w:rsidTr="000C2A26">
        <w:tc>
          <w:tcPr>
            <w:tcW w:w="5136" w:type="dxa"/>
          </w:tcPr>
          <w:p w:rsidR="00F27323" w:rsidRPr="00F27323" w:rsidRDefault="00F27323" w:rsidP="00F27323">
            <w:pPr>
              <w:jc w:val="center"/>
              <w:rPr>
                <w:rFonts w:eastAsia="Calibri"/>
                <w:b/>
                <w:bCs/>
                <w:sz w:val="28"/>
                <w:szCs w:val="28"/>
                <w:lang w:eastAsia="en-US"/>
              </w:rPr>
            </w:pPr>
          </w:p>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 xml:space="preserve">Дата, </w:t>
            </w:r>
          </w:p>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время и место</w:t>
            </w:r>
          </w:p>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проведения  мероприятия*</w:t>
            </w:r>
          </w:p>
          <w:p w:rsidR="00F27323" w:rsidRPr="00F27323" w:rsidRDefault="00F27323" w:rsidP="00F27323">
            <w:pPr>
              <w:jc w:val="center"/>
              <w:rPr>
                <w:rFonts w:eastAsia="Calibri"/>
                <w:b/>
                <w:bCs/>
                <w:i/>
                <w:sz w:val="28"/>
                <w:szCs w:val="28"/>
                <w:lang w:eastAsia="en-US"/>
              </w:rPr>
            </w:pPr>
            <w:r w:rsidRPr="00F27323">
              <w:rPr>
                <w:rFonts w:eastAsia="Calibri"/>
                <w:b/>
                <w:bCs/>
                <w:i/>
                <w:sz w:val="28"/>
                <w:szCs w:val="28"/>
                <w:lang w:eastAsia="en-US"/>
              </w:rPr>
              <w:t xml:space="preserve"> (для каждого этапа)</w:t>
            </w:r>
          </w:p>
        </w:tc>
        <w:tc>
          <w:tcPr>
            <w:tcW w:w="4209" w:type="dxa"/>
          </w:tcPr>
          <w:p w:rsidR="00F27323" w:rsidRPr="00F27323" w:rsidRDefault="00F27323" w:rsidP="00F27323">
            <w:pPr>
              <w:jc w:val="center"/>
              <w:rPr>
                <w:rFonts w:eastAsia="Calibri"/>
                <w:b/>
                <w:bCs/>
                <w:lang w:eastAsia="en-US"/>
              </w:rPr>
            </w:pPr>
            <w:r w:rsidRPr="00F27323">
              <w:rPr>
                <w:rFonts w:eastAsia="Calibri"/>
                <w:b/>
                <w:bCs/>
                <w:lang w:eastAsia="en-US"/>
              </w:rPr>
              <w:t>1 этап (заочный):</w:t>
            </w:r>
          </w:p>
          <w:p w:rsidR="00F27323" w:rsidRPr="00F27323" w:rsidRDefault="00F27323" w:rsidP="00F27323">
            <w:pPr>
              <w:shd w:val="clear" w:color="auto" w:fill="FFFFFF"/>
              <w:tabs>
                <w:tab w:val="left" w:pos="284"/>
              </w:tabs>
              <w:spacing w:before="30" w:after="30"/>
              <w:ind w:firstLine="709"/>
              <w:jc w:val="both"/>
              <w:rPr>
                <w:rFonts w:eastAsia="Calibri"/>
                <w:bCs/>
                <w:lang w:eastAsia="en-US"/>
              </w:rPr>
            </w:pPr>
            <w:r w:rsidRPr="00F27323">
              <w:rPr>
                <w:rFonts w:eastAsia="Calibri"/>
                <w:bCs/>
                <w:lang w:eastAsia="en-US"/>
              </w:rPr>
              <w:t xml:space="preserve"> с 11 по 17 декабря 2023 года на  базе Интернет-ресурса МБОУ Школы № 27: https://samschool27.ru</w:t>
            </w:r>
          </w:p>
          <w:p w:rsidR="00F27323" w:rsidRPr="00F27323" w:rsidRDefault="00F27323" w:rsidP="00F27323">
            <w:pPr>
              <w:rPr>
                <w:rFonts w:eastAsia="Calibri"/>
                <w:bCs/>
                <w:lang w:eastAsia="en-US"/>
              </w:rPr>
            </w:pPr>
          </w:p>
          <w:p w:rsidR="00F27323" w:rsidRPr="00F27323" w:rsidRDefault="00F27323" w:rsidP="00F27323">
            <w:pPr>
              <w:jc w:val="center"/>
              <w:rPr>
                <w:rFonts w:eastAsia="Calibri"/>
                <w:b/>
                <w:bCs/>
                <w:lang w:eastAsia="en-US"/>
              </w:rPr>
            </w:pPr>
            <w:r w:rsidRPr="00F27323">
              <w:rPr>
                <w:rFonts w:eastAsia="Calibri"/>
                <w:b/>
                <w:bCs/>
                <w:lang w:eastAsia="en-US"/>
              </w:rPr>
              <w:t>2 этап (очный):</w:t>
            </w:r>
          </w:p>
          <w:p w:rsidR="00F27323" w:rsidRPr="00F27323" w:rsidRDefault="00F27323" w:rsidP="00F27323">
            <w:pPr>
              <w:jc w:val="center"/>
              <w:rPr>
                <w:rFonts w:eastAsia="Calibri"/>
                <w:bCs/>
                <w:lang w:eastAsia="en-US"/>
              </w:rPr>
            </w:pPr>
            <w:r w:rsidRPr="00F27323">
              <w:rPr>
                <w:rFonts w:eastAsia="Calibri"/>
                <w:bCs/>
                <w:lang w:eastAsia="en-US"/>
              </w:rPr>
              <w:t>27 января 2024 года в 10.00</w:t>
            </w:r>
          </w:p>
          <w:p w:rsidR="00F27323" w:rsidRPr="00F27323" w:rsidRDefault="00F27323" w:rsidP="00F27323">
            <w:pPr>
              <w:jc w:val="center"/>
              <w:rPr>
                <w:rFonts w:eastAsia="Calibri"/>
                <w:bCs/>
                <w:lang w:eastAsia="en-US"/>
              </w:rPr>
            </w:pPr>
            <w:r w:rsidRPr="00F27323">
              <w:rPr>
                <w:rFonts w:eastAsia="Calibri"/>
                <w:bCs/>
                <w:lang w:eastAsia="en-US"/>
              </w:rPr>
              <w:t>на базе МБОУ Школы № 27</w:t>
            </w:r>
          </w:p>
          <w:p w:rsidR="00F27323" w:rsidRPr="00F27323" w:rsidRDefault="00F27323" w:rsidP="00F27323">
            <w:pPr>
              <w:jc w:val="center"/>
              <w:rPr>
                <w:rFonts w:eastAsia="Calibri"/>
                <w:bCs/>
                <w:lang w:eastAsia="en-US"/>
              </w:rPr>
            </w:pPr>
            <w:r w:rsidRPr="00F27323">
              <w:rPr>
                <w:rFonts w:eastAsia="Calibri"/>
                <w:bCs/>
                <w:lang w:eastAsia="en-US"/>
              </w:rPr>
              <w:t xml:space="preserve"> (ул. Парижской Коммуны, 5а)</w:t>
            </w:r>
          </w:p>
        </w:tc>
      </w:tr>
      <w:tr w:rsidR="00F27323" w:rsidRPr="00F27323" w:rsidTr="000C2A26">
        <w:tc>
          <w:tcPr>
            <w:tcW w:w="9345" w:type="dxa"/>
            <w:gridSpan w:val="2"/>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ЗАЯВКИ УЧАСТНИКОВ</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Возрастная категория участников</w:t>
            </w:r>
          </w:p>
        </w:tc>
        <w:tc>
          <w:tcPr>
            <w:tcW w:w="4209" w:type="dxa"/>
            <w:vAlign w:val="center"/>
          </w:tcPr>
          <w:p w:rsidR="00F27323" w:rsidRPr="00F27323" w:rsidRDefault="00F27323" w:rsidP="00F27323">
            <w:pPr>
              <w:jc w:val="center"/>
              <w:rPr>
                <w:rFonts w:eastAsia="Calibri"/>
                <w:bCs/>
                <w:lang w:eastAsia="en-US"/>
              </w:rPr>
            </w:pPr>
            <w:r w:rsidRPr="00F27323">
              <w:rPr>
                <w:rFonts w:eastAsia="Calibri"/>
                <w:bCs/>
                <w:lang w:eastAsia="en-US"/>
              </w:rPr>
              <w:t>5-8 класс</w:t>
            </w:r>
          </w:p>
          <w:p w:rsidR="00F27323" w:rsidRPr="00F27323" w:rsidRDefault="00F27323" w:rsidP="00F27323">
            <w:pPr>
              <w:jc w:val="center"/>
              <w:rPr>
                <w:rFonts w:eastAsia="Calibri"/>
                <w:bCs/>
                <w:sz w:val="32"/>
                <w:szCs w:val="32"/>
                <w:lang w:eastAsia="en-US"/>
              </w:rPr>
            </w:pP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 xml:space="preserve">Форма участия </w:t>
            </w:r>
            <w:r w:rsidRPr="00F27323">
              <w:rPr>
                <w:rFonts w:eastAsia="Calibri"/>
                <w:b/>
                <w:bCs/>
                <w:i/>
                <w:sz w:val="28"/>
                <w:szCs w:val="28"/>
                <w:lang w:eastAsia="en-US"/>
              </w:rPr>
              <w:t>(индивидуальная/групповая/командная)</w:t>
            </w:r>
          </w:p>
        </w:tc>
        <w:tc>
          <w:tcPr>
            <w:tcW w:w="4209" w:type="dxa"/>
            <w:vAlign w:val="center"/>
          </w:tcPr>
          <w:p w:rsidR="00F27323" w:rsidRPr="00F27323" w:rsidRDefault="00F27323" w:rsidP="00F27323">
            <w:pPr>
              <w:jc w:val="center"/>
              <w:rPr>
                <w:rFonts w:eastAsia="Calibri"/>
                <w:bCs/>
                <w:lang w:eastAsia="en-US"/>
              </w:rPr>
            </w:pPr>
            <w:r w:rsidRPr="00F27323">
              <w:rPr>
                <w:rFonts w:eastAsia="Calibri"/>
                <w:bCs/>
                <w:lang w:eastAsia="en-US"/>
              </w:rPr>
              <w:t>индивидуальная</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Квота участников от одного ОУ</w:t>
            </w:r>
          </w:p>
          <w:p w:rsidR="00F27323" w:rsidRPr="00F27323" w:rsidRDefault="00F27323" w:rsidP="00F27323">
            <w:pPr>
              <w:jc w:val="center"/>
              <w:rPr>
                <w:rFonts w:eastAsia="Calibri"/>
                <w:b/>
                <w:bCs/>
                <w:i/>
                <w:sz w:val="28"/>
                <w:szCs w:val="28"/>
                <w:lang w:eastAsia="en-US"/>
              </w:rPr>
            </w:pPr>
            <w:r w:rsidRPr="00F27323">
              <w:rPr>
                <w:rFonts w:eastAsia="Calibri"/>
                <w:b/>
                <w:bCs/>
                <w:i/>
                <w:sz w:val="28"/>
                <w:szCs w:val="28"/>
                <w:lang w:eastAsia="en-US"/>
              </w:rPr>
              <w:t>(или  команд с указанием кол-ва участников в одной команде)</w:t>
            </w:r>
          </w:p>
        </w:tc>
        <w:tc>
          <w:tcPr>
            <w:tcW w:w="4209" w:type="dxa"/>
            <w:vAlign w:val="center"/>
          </w:tcPr>
          <w:p w:rsidR="00F27323" w:rsidRPr="00F27323" w:rsidRDefault="00F27323" w:rsidP="00F27323">
            <w:pPr>
              <w:jc w:val="center"/>
              <w:rPr>
                <w:rFonts w:eastAsia="Calibri"/>
                <w:bCs/>
                <w:lang w:eastAsia="en-US"/>
              </w:rPr>
            </w:pPr>
            <w:r w:rsidRPr="00F27323">
              <w:rPr>
                <w:rFonts w:eastAsia="Calibri"/>
                <w:bCs/>
                <w:lang w:eastAsia="en-US"/>
              </w:rPr>
              <w:t xml:space="preserve">Заочный этап: неограниченное количество </w:t>
            </w:r>
          </w:p>
          <w:p w:rsidR="00F27323" w:rsidRPr="00F27323" w:rsidRDefault="00F27323" w:rsidP="00F27323">
            <w:pPr>
              <w:jc w:val="center"/>
              <w:rPr>
                <w:rFonts w:eastAsia="Calibri"/>
                <w:bCs/>
                <w:lang w:eastAsia="en-US"/>
              </w:rPr>
            </w:pPr>
            <w:r w:rsidRPr="00F27323">
              <w:rPr>
                <w:rFonts w:eastAsia="Calibri"/>
                <w:bCs/>
                <w:lang w:eastAsia="en-US"/>
              </w:rPr>
              <w:t xml:space="preserve">участников от ОУ, </w:t>
            </w:r>
          </w:p>
          <w:p w:rsidR="00F27323" w:rsidRPr="00F27323" w:rsidRDefault="00F27323" w:rsidP="00F27323">
            <w:pPr>
              <w:jc w:val="center"/>
              <w:rPr>
                <w:rFonts w:eastAsia="Calibri"/>
                <w:bCs/>
                <w:lang w:eastAsia="en-US"/>
              </w:rPr>
            </w:pPr>
            <w:r w:rsidRPr="00F27323">
              <w:rPr>
                <w:rFonts w:eastAsia="Calibri"/>
                <w:bCs/>
                <w:lang w:eastAsia="en-US"/>
              </w:rPr>
              <w:t>очный этап: 7 человек в каждой параллели</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Срок подачи заявок для участия</w:t>
            </w:r>
          </w:p>
        </w:tc>
        <w:tc>
          <w:tcPr>
            <w:tcW w:w="4209" w:type="dxa"/>
            <w:vAlign w:val="center"/>
          </w:tcPr>
          <w:p w:rsidR="00F27323" w:rsidRPr="00F27323" w:rsidRDefault="00F27323" w:rsidP="00F27323">
            <w:pPr>
              <w:jc w:val="center"/>
              <w:rPr>
                <w:rFonts w:eastAsia="Calibri"/>
                <w:bCs/>
                <w:lang w:eastAsia="en-US"/>
              </w:rPr>
            </w:pPr>
            <w:r w:rsidRPr="00F27323">
              <w:rPr>
                <w:rFonts w:eastAsia="Calibri"/>
                <w:b/>
                <w:bCs/>
                <w:lang w:eastAsia="en-US"/>
              </w:rPr>
              <w:t>до 08.12.2023г.</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 xml:space="preserve">Форма подачи заявок </w:t>
            </w:r>
            <w:r w:rsidRPr="00F27323">
              <w:rPr>
                <w:rFonts w:eastAsia="Calibri"/>
                <w:b/>
                <w:bCs/>
                <w:i/>
                <w:sz w:val="28"/>
                <w:szCs w:val="28"/>
                <w:lang w:eastAsia="en-US"/>
              </w:rPr>
              <w:t>(очная/заочная)</w:t>
            </w:r>
          </w:p>
        </w:tc>
        <w:tc>
          <w:tcPr>
            <w:tcW w:w="4209" w:type="dxa"/>
            <w:vAlign w:val="center"/>
          </w:tcPr>
          <w:p w:rsidR="00F27323" w:rsidRPr="00F27323" w:rsidRDefault="00F27323" w:rsidP="00F27323">
            <w:pPr>
              <w:jc w:val="center"/>
              <w:rPr>
                <w:rFonts w:eastAsia="Calibri"/>
                <w:bCs/>
                <w:lang w:eastAsia="en-US"/>
              </w:rPr>
            </w:pPr>
            <w:r w:rsidRPr="00F27323">
              <w:rPr>
                <w:rFonts w:eastAsia="Calibri"/>
                <w:bCs/>
                <w:lang w:eastAsia="en-US"/>
              </w:rPr>
              <w:t>заочная</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Адрес эл. почты</w:t>
            </w:r>
          </w:p>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для подачи заявок</w:t>
            </w:r>
          </w:p>
        </w:tc>
        <w:tc>
          <w:tcPr>
            <w:tcW w:w="4209" w:type="dxa"/>
            <w:vAlign w:val="center"/>
          </w:tcPr>
          <w:p w:rsidR="00F27323" w:rsidRPr="00F27323" w:rsidRDefault="004C71C9" w:rsidP="00F27323">
            <w:pPr>
              <w:jc w:val="center"/>
              <w:rPr>
                <w:rFonts w:eastAsia="Calibri"/>
                <w:bCs/>
                <w:lang w:eastAsia="en-US"/>
              </w:rPr>
            </w:pPr>
            <w:hyperlink r:id="rId89" w:history="1">
              <w:r w:rsidR="00F27323" w:rsidRPr="00F27323">
                <w:rPr>
                  <w:rFonts w:eastAsia="Calibri"/>
                  <w:bCs/>
                  <w:color w:val="0000FF" w:themeColor="hyperlink"/>
                  <w:u w:val="single"/>
                  <w:lang w:val="en-US" w:eastAsia="en-US"/>
                </w:rPr>
                <w:t>sc</w:t>
              </w:r>
              <w:r w:rsidR="00F27323" w:rsidRPr="00F27323">
                <w:rPr>
                  <w:rFonts w:eastAsia="Calibri"/>
                  <w:bCs/>
                  <w:color w:val="0000FF" w:themeColor="hyperlink"/>
                  <w:u w:val="single"/>
                  <w:lang w:eastAsia="en-US"/>
                </w:rPr>
                <w:t>27@mail.ru</w:t>
              </w:r>
            </w:hyperlink>
            <w:r w:rsidR="00F27323" w:rsidRPr="00F27323">
              <w:rPr>
                <w:rFonts w:eastAsia="Calibri"/>
                <w:bCs/>
                <w:lang w:eastAsia="en-US"/>
              </w:rPr>
              <w:t xml:space="preserve">, </w:t>
            </w:r>
          </w:p>
          <w:p w:rsidR="00F27323" w:rsidRPr="00F27323" w:rsidRDefault="00F27323" w:rsidP="00F27323">
            <w:pPr>
              <w:jc w:val="center"/>
              <w:rPr>
                <w:rFonts w:eastAsia="Calibri"/>
                <w:bCs/>
                <w:sz w:val="32"/>
                <w:szCs w:val="32"/>
                <w:lang w:eastAsia="en-US"/>
              </w:rPr>
            </w:pPr>
            <w:r w:rsidRPr="00F27323">
              <w:rPr>
                <w:rFonts w:eastAsia="Calibri"/>
                <w:bCs/>
                <w:lang w:val="en-US" w:eastAsia="en-US"/>
              </w:rPr>
              <w:t>google</w:t>
            </w:r>
            <w:r w:rsidRPr="00F27323">
              <w:rPr>
                <w:rFonts w:eastAsia="Calibri"/>
                <w:bCs/>
                <w:lang w:eastAsia="en-US"/>
              </w:rPr>
              <w:t>-форма на сайте школы https://samschool27.ru</w:t>
            </w:r>
          </w:p>
        </w:tc>
      </w:tr>
      <w:tr w:rsidR="00F27323" w:rsidRPr="00F27323" w:rsidTr="000C2A26">
        <w:tc>
          <w:tcPr>
            <w:tcW w:w="9345" w:type="dxa"/>
            <w:gridSpan w:val="2"/>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 xml:space="preserve">ОРГАНИЗАТОР </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Организатор</w:t>
            </w:r>
          </w:p>
        </w:tc>
        <w:tc>
          <w:tcPr>
            <w:tcW w:w="4209" w:type="dxa"/>
          </w:tcPr>
          <w:p w:rsidR="00F27323" w:rsidRPr="00F27323" w:rsidRDefault="00F27323" w:rsidP="00F27323">
            <w:pPr>
              <w:jc w:val="center"/>
              <w:rPr>
                <w:rFonts w:eastAsia="Calibri"/>
                <w:bCs/>
                <w:lang w:eastAsia="en-US"/>
              </w:rPr>
            </w:pPr>
            <w:r w:rsidRPr="00F27323">
              <w:rPr>
                <w:rFonts w:eastAsia="Calibri"/>
                <w:bCs/>
                <w:lang w:eastAsia="en-US"/>
              </w:rPr>
              <w:t xml:space="preserve">Директор МБОУ Школы № 27 </w:t>
            </w:r>
            <w:proofErr w:type="spellStart"/>
            <w:r w:rsidRPr="00F27323">
              <w:rPr>
                <w:rFonts w:eastAsia="Calibri"/>
                <w:bCs/>
                <w:lang w:eastAsia="en-US"/>
              </w:rPr>
              <w:t>г.о</w:t>
            </w:r>
            <w:proofErr w:type="spellEnd"/>
            <w:r w:rsidRPr="00F27323">
              <w:rPr>
                <w:rFonts w:eastAsia="Calibri"/>
                <w:bCs/>
                <w:lang w:eastAsia="en-US"/>
              </w:rPr>
              <w:t>. Самара:</w:t>
            </w:r>
          </w:p>
          <w:p w:rsidR="00F27323" w:rsidRPr="00F27323" w:rsidRDefault="00F27323" w:rsidP="00F27323">
            <w:pPr>
              <w:jc w:val="center"/>
              <w:rPr>
                <w:rFonts w:eastAsia="Calibri"/>
                <w:bCs/>
                <w:lang w:eastAsia="en-US"/>
              </w:rPr>
            </w:pPr>
            <w:proofErr w:type="spellStart"/>
            <w:r w:rsidRPr="00F27323">
              <w:rPr>
                <w:rFonts w:eastAsia="Calibri"/>
                <w:bCs/>
                <w:lang w:eastAsia="en-US"/>
              </w:rPr>
              <w:t>Ловичко</w:t>
            </w:r>
            <w:proofErr w:type="spellEnd"/>
            <w:r w:rsidRPr="00F27323">
              <w:rPr>
                <w:rFonts w:eastAsia="Calibri"/>
                <w:bCs/>
                <w:lang w:eastAsia="en-US"/>
              </w:rPr>
              <w:t xml:space="preserve"> Константин Евгеньевич</w:t>
            </w:r>
          </w:p>
        </w:tc>
      </w:tr>
      <w:tr w:rsidR="00F27323" w:rsidRPr="00F27323" w:rsidTr="000C2A26">
        <w:tc>
          <w:tcPr>
            <w:tcW w:w="5136" w:type="dxa"/>
            <w:vAlign w:val="center"/>
          </w:tcPr>
          <w:p w:rsidR="00F27323" w:rsidRPr="00F27323" w:rsidRDefault="00F27323" w:rsidP="00F27323">
            <w:pPr>
              <w:jc w:val="center"/>
              <w:rPr>
                <w:rFonts w:eastAsia="Calibri"/>
                <w:b/>
                <w:bCs/>
                <w:sz w:val="28"/>
                <w:szCs w:val="28"/>
                <w:lang w:eastAsia="en-US"/>
              </w:rPr>
            </w:pPr>
            <w:r w:rsidRPr="00F27323">
              <w:rPr>
                <w:rFonts w:eastAsia="Calibri"/>
                <w:b/>
                <w:bCs/>
                <w:sz w:val="28"/>
                <w:szCs w:val="28"/>
                <w:lang w:eastAsia="en-US"/>
              </w:rPr>
              <w:t>ФИО и контакты ответственного координатора на площадке проведения</w:t>
            </w:r>
          </w:p>
        </w:tc>
        <w:tc>
          <w:tcPr>
            <w:tcW w:w="4209" w:type="dxa"/>
          </w:tcPr>
          <w:p w:rsidR="00F27323" w:rsidRPr="00F27323" w:rsidRDefault="00F27323" w:rsidP="00F27323">
            <w:pPr>
              <w:jc w:val="center"/>
              <w:rPr>
                <w:rFonts w:eastAsia="Calibri"/>
                <w:bCs/>
                <w:lang w:eastAsia="en-US"/>
              </w:rPr>
            </w:pPr>
            <w:r w:rsidRPr="00F27323">
              <w:rPr>
                <w:rFonts w:eastAsia="Calibri"/>
                <w:bCs/>
                <w:lang w:eastAsia="en-US"/>
              </w:rPr>
              <w:t xml:space="preserve">Зам. директора по УВР МБОУ Школы № 27 </w:t>
            </w:r>
            <w:proofErr w:type="spellStart"/>
            <w:r w:rsidRPr="00F27323">
              <w:rPr>
                <w:rFonts w:eastAsia="Calibri"/>
                <w:bCs/>
                <w:lang w:eastAsia="en-US"/>
              </w:rPr>
              <w:t>г.о</w:t>
            </w:r>
            <w:proofErr w:type="spellEnd"/>
            <w:r w:rsidRPr="00F27323">
              <w:rPr>
                <w:rFonts w:eastAsia="Calibri"/>
                <w:bCs/>
                <w:lang w:eastAsia="en-US"/>
              </w:rPr>
              <w:t>. Самара</w:t>
            </w:r>
          </w:p>
          <w:p w:rsidR="00F27323" w:rsidRPr="00F27323" w:rsidRDefault="00F27323" w:rsidP="00F27323">
            <w:pPr>
              <w:jc w:val="center"/>
              <w:rPr>
                <w:rFonts w:eastAsia="Calibri"/>
                <w:bCs/>
                <w:lang w:eastAsia="en-US"/>
              </w:rPr>
            </w:pPr>
            <w:r w:rsidRPr="00F27323">
              <w:rPr>
                <w:rFonts w:eastAsia="Calibri"/>
                <w:bCs/>
                <w:lang w:eastAsia="en-US"/>
              </w:rPr>
              <w:t>Коробова Елена Владимировна</w:t>
            </w:r>
          </w:p>
          <w:p w:rsidR="00F27323" w:rsidRPr="00F27323" w:rsidRDefault="00F27323" w:rsidP="00F27323">
            <w:pPr>
              <w:contextualSpacing/>
              <w:jc w:val="both"/>
              <w:rPr>
                <w:rFonts w:eastAsia="Calibri"/>
                <w:bCs/>
                <w:lang w:eastAsia="en-US"/>
              </w:rPr>
            </w:pPr>
            <w:r w:rsidRPr="00F27323">
              <w:rPr>
                <w:rFonts w:eastAsia="Calibri"/>
                <w:bCs/>
                <w:lang w:eastAsia="en-US"/>
              </w:rPr>
              <w:t xml:space="preserve">тел.89047474318, эл. почта: </w:t>
            </w:r>
            <w:hyperlink r:id="rId90" w:history="1">
              <w:r w:rsidRPr="00F27323">
                <w:rPr>
                  <w:rFonts w:eastAsia="Calibri"/>
                  <w:bCs/>
                  <w:lang w:eastAsia="en-US"/>
                </w:rPr>
                <w:t>sc27@mail.ru</w:t>
              </w:r>
            </w:hyperlink>
            <w:r w:rsidRPr="00F27323">
              <w:rPr>
                <w:rFonts w:eastAsia="Calibri"/>
                <w:bCs/>
                <w:lang w:eastAsia="en-US"/>
              </w:rPr>
              <w:t>.</w:t>
            </w:r>
          </w:p>
          <w:p w:rsidR="00F27323" w:rsidRPr="00F27323" w:rsidRDefault="00F27323" w:rsidP="00F27323">
            <w:pPr>
              <w:rPr>
                <w:rFonts w:eastAsia="Calibri"/>
                <w:bCs/>
                <w:sz w:val="32"/>
                <w:szCs w:val="32"/>
                <w:lang w:eastAsia="en-US"/>
              </w:rPr>
            </w:pPr>
          </w:p>
        </w:tc>
      </w:tr>
    </w:tbl>
    <w:p w:rsidR="00370997" w:rsidRDefault="00370997" w:rsidP="00370997">
      <w:pPr>
        <w:contextualSpacing/>
        <w:jc w:val="both"/>
        <w:rPr>
          <w:rFonts w:eastAsiaTheme="minorEastAsia"/>
          <w:bCs/>
        </w:rPr>
      </w:pPr>
    </w:p>
    <w:p w:rsidR="00370997" w:rsidRDefault="00370997" w:rsidP="00370997">
      <w:pPr>
        <w:contextualSpacing/>
        <w:jc w:val="both"/>
        <w:rPr>
          <w:rFonts w:eastAsiaTheme="minorEastAsia"/>
          <w:bCs/>
        </w:rPr>
      </w:pPr>
    </w:p>
    <w:p w:rsidR="00F27323" w:rsidRDefault="00F27323" w:rsidP="00370997">
      <w:pPr>
        <w:contextualSpacing/>
        <w:jc w:val="both"/>
        <w:rPr>
          <w:rFonts w:eastAsiaTheme="minorEastAsia"/>
          <w:bCs/>
        </w:rPr>
      </w:pPr>
    </w:p>
    <w:p w:rsidR="00F27323" w:rsidRDefault="00F27323" w:rsidP="00370997">
      <w:pPr>
        <w:contextualSpacing/>
        <w:jc w:val="both"/>
        <w:rPr>
          <w:rFonts w:eastAsiaTheme="minorEastAsia"/>
          <w:bCs/>
        </w:rPr>
      </w:pPr>
    </w:p>
    <w:p w:rsidR="00F27323" w:rsidRDefault="00F27323" w:rsidP="00370997">
      <w:pPr>
        <w:contextualSpacing/>
        <w:jc w:val="both"/>
        <w:rPr>
          <w:rFonts w:eastAsiaTheme="minorEastAsia"/>
          <w:bCs/>
        </w:rPr>
      </w:pPr>
    </w:p>
    <w:p w:rsidR="00F27323" w:rsidRDefault="00F27323" w:rsidP="00370997">
      <w:pPr>
        <w:contextualSpacing/>
        <w:jc w:val="both"/>
        <w:rPr>
          <w:rFonts w:eastAsiaTheme="minorEastAsia"/>
          <w:bCs/>
        </w:rPr>
      </w:pPr>
    </w:p>
    <w:p w:rsidR="00F44245" w:rsidRDefault="00F44245">
      <w:pPr>
        <w:spacing w:after="200" w:line="276" w:lineRule="auto"/>
        <w:rPr>
          <w:rFonts w:eastAsia="Calibri"/>
          <w:b/>
          <w:bCs/>
          <w:lang w:eastAsia="en-US"/>
        </w:rPr>
      </w:pPr>
      <w:r>
        <w:rPr>
          <w:rFonts w:eastAsia="Calibri"/>
          <w:b/>
          <w:bCs/>
          <w:lang w:eastAsia="en-US"/>
        </w:rPr>
        <w:br w:type="page"/>
      </w:r>
    </w:p>
    <w:p w:rsidR="00F27323" w:rsidRPr="00F44245" w:rsidRDefault="00F27323" w:rsidP="00F27323">
      <w:pPr>
        <w:ind w:firstLine="709"/>
        <w:jc w:val="center"/>
        <w:rPr>
          <w:rFonts w:eastAsia="Calibri"/>
          <w:b/>
          <w:bCs/>
          <w:lang w:eastAsia="en-US"/>
        </w:rPr>
      </w:pPr>
      <w:r w:rsidRPr="00F44245">
        <w:rPr>
          <w:rFonts w:eastAsia="Calibri"/>
          <w:b/>
          <w:bCs/>
          <w:lang w:eastAsia="en-US"/>
        </w:rPr>
        <w:lastRenderedPageBreak/>
        <w:t>ПОЛОЖЕНИЕ</w:t>
      </w:r>
    </w:p>
    <w:p w:rsidR="00F27323" w:rsidRPr="00F27323" w:rsidRDefault="00F27323" w:rsidP="00F27323">
      <w:pPr>
        <w:ind w:firstLine="709"/>
        <w:jc w:val="center"/>
        <w:rPr>
          <w:rFonts w:eastAsia="Calibri"/>
          <w:bCs/>
          <w:lang w:eastAsia="en-US"/>
        </w:rPr>
      </w:pPr>
    </w:p>
    <w:p w:rsidR="00F27323" w:rsidRPr="00F27323" w:rsidRDefault="00F27323" w:rsidP="000C2A26">
      <w:pPr>
        <w:ind w:firstLine="709"/>
        <w:rPr>
          <w:rFonts w:eastAsia="Calibri"/>
          <w:lang w:eastAsia="en-US"/>
        </w:rPr>
      </w:pPr>
    </w:p>
    <w:p w:rsidR="00F27323" w:rsidRPr="00F27323" w:rsidRDefault="00F27323" w:rsidP="000C2A26">
      <w:pPr>
        <w:ind w:firstLine="709"/>
        <w:rPr>
          <w:rFonts w:eastAsia="Calibri"/>
          <w:lang w:eastAsia="en-US"/>
        </w:rPr>
      </w:pPr>
      <w:r w:rsidRPr="00F27323">
        <w:rPr>
          <w:rFonts w:eastAsia="Calibri"/>
          <w:lang w:eastAsia="en-US"/>
        </w:rPr>
        <w:t>Общие положения</w:t>
      </w:r>
    </w:p>
    <w:p w:rsidR="00F27323" w:rsidRPr="00F27323" w:rsidRDefault="00F27323" w:rsidP="000C2A26">
      <w:pPr>
        <w:ind w:firstLine="709"/>
        <w:rPr>
          <w:rFonts w:eastAsia="Calibri"/>
          <w:i/>
          <w:lang w:eastAsia="en-US"/>
        </w:rPr>
      </w:pPr>
      <w:r w:rsidRPr="00F27323">
        <w:rPr>
          <w:rFonts w:eastAsia="Calibri"/>
          <w:lang w:eastAsia="en-US"/>
        </w:rPr>
        <w:t xml:space="preserve"> Настоящее Положение определяет порядок организации и проведения городской олимпиады по информатике для учащихся 5-8 классов (далее – Олимпиада),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F27323">
        <w:rPr>
          <w:rFonts w:eastAsia="Calibri"/>
          <w:i/>
          <w:lang w:eastAsia="en-US"/>
        </w:rPr>
        <w:t>.</w:t>
      </w:r>
    </w:p>
    <w:p w:rsidR="00F27323" w:rsidRPr="00F27323" w:rsidRDefault="00F27323" w:rsidP="000C2A26">
      <w:pPr>
        <w:ind w:firstLine="709"/>
        <w:rPr>
          <w:rFonts w:eastAsia="Calibri"/>
          <w:lang w:eastAsia="en-US"/>
        </w:rPr>
      </w:pPr>
      <w:r w:rsidRPr="00F27323">
        <w:rPr>
          <w:rFonts w:eastAsia="Calibri"/>
          <w:lang w:eastAsia="en-US"/>
        </w:rPr>
        <w:t xml:space="preserve"> Организаторы мероприятия</w:t>
      </w:r>
    </w:p>
    <w:p w:rsidR="00F27323" w:rsidRPr="00F27323" w:rsidRDefault="00F27323" w:rsidP="000C2A26">
      <w:pPr>
        <w:ind w:firstLine="709"/>
        <w:rPr>
          <w:rFonts w:eastAsia="Calibri"/>
          <w:sz w:val="28"/>
          <w:szCs w:val="28"/>
          <w:lang w:eastAsia="en-US"/>
        </w:rPr>
      </w:pPr>
      <w:r w:rsidRPr="00F27323">
        <w:rPr>
          <w:rFonts w:eastAsia="Calibri"/>
          <w:sz w:val="28"/>
          <w:szCs w:val="28"/>
          <w:lang w:eastAsia="en-US"/>
        </w:rPr>
        <w:t>Учредитель:</w:t>
      </w:r>
    </w:p>
    <w:p w:rsidR="00F27323" w:rsidRPr="00F27323" w:rsidRDefault="00F27323" w:rsidP="000C2A26">
      <w:pPr>
        <w:ind w:firstLine="709"/>
        <w:rPr>
          <w:rFonts w:eastAsia="Calibri"/>
          <w:lang w:eastAsia="en-US"/>
        </w:rPr>
      </w:pPr>
      <w:r w:rsidRPr="00F27323">
        <w:rPr>
          <w:rFonts w:eastAsia="Calibri"/>
          <w:lang w:eastAsia="en-US"/>
        </w:rPr>
        <w:t>Департамент образования Администрации городского округа Самара (далее – Департамент образования).</w:t>
      </w:r>
    </w:p>
    <w:p w:rsidR="00F27323" w:rsidRPr="00F27323" w:rsidRDefault="00F27323" w:rsidP="000C2A26">
      <w:pPr>
        <w:ind w:firstLine="709"/>
        <w:rPr>
          <w:rFonts w:eastAsia="Calibri"/>
          <w:lang w:eastAsia="en-US"/>
        </w:rPr>
      </w:pPr>
      <w:r w:rsidRPr="00F27323">
        <w:rPr>
          <w:rFonts w:eastAsia="Calibri"/>
          <w:lang w:eastAsia="en-US"/>
        </w:rPr>
        <w:t xml:space="preserve">Организатор:  </w:t>
      </w:r>
    </w:p>
    <w:p w:rsidR="00F27323" w:rsidRPr="00F27323" w:rsidRDefault="00F27323" w:rsidP="000C2A26">
      <w:pPr>
        <w:ind w:firstLine="709"/>
        <w:rPr>
          <w:rFonts w:eastAsia="Calibri"/>
          <w:lang w:eastAsia="en-US"/>
        </w:rPr>
      </w:pPr>
      <w:r w:rsidRPr="00F27323">
        <w:rPr>
          <w:rFonts w:eastAsia="Calibri"/>
          <w:lang w:eastAsia="en-US"/>
        </w:rPr>
        <w:t xml:space="preserve">          Муниципальное бюджетное общеобразовательное учреждение «Школа №27 с углубленным изучением отдельных предметов» городского округа Самара (далее – МБОУ Школа № 27);</w:t>
      </w:r>
    </w:p>
    <w:p w:rsidR="00F27323" w:rsidRPr="00F27323" w:rsidRDefault="00F27323" w:rsidP="000C2A26">
      <w:pPr>
        <w:ind w:firstLine="709"/>
        <w:rPr>
          <w:rFonts w:eastAsia="Calibri"/>
          <w:lang w:eastAsia="en-US"/>
        </w:rPr>
      </w:pPr>
      <w:proofErr w:type="spellStart"/>
      <w:r w:rsidRPr="00F27323">
        <w:rPr>
          <w:rFonts w:eastAsia="Calibri"/>
          <w:lang w:eastAsia="en-US"/>
        </w:rPr>
        <w:t>СамГТУ</w:t>
      </w:r>
      <w:proofErr w:type="spellEnd"/>
    </w:p>
    <w:p w:rsidR="00F27323" w:rsidRPr="00F27323" w:rsidRDefault="00F27323" w:rsidP="000C2A26">
      <w:pPr>
        <w:ind w:firstLine="709"/>
        <w:rPr>
          <w:rFonts w:eastAsia="Calibri"/>
          <w:lang w:eastAsia="en-US"/>
        </w:rPr>
      </w:pPr>
      <w:r w:rsidRPr="00F27323">
        <w:rPr>
          <w:rFonts w:eastAsia="Calibri"/>
          <w:lang w:eastAsia="en-US"/>
        </w:rPr>
        <w:t>СНИУ</w:t>
      </w:r>
    </w:p>
    <w:p w:rsidR="00F27323" w:rsidRPr="00F27323" w:rsidRDefault="00F27323" w:rsidP="000C2A26">
      <w:pPr>
        <w:ind w:firstLine="709"/>
        <w:rPr>
          <w:rFonts w:eastAsia="Calibri"/>
          <w:lang w:eastAsia="en-US"/>
        </w:rPr>
      </w:pPr>
      <w:r w:rsidRPr="00F27323">
        <w:rPr>
          <w:rFonts w:eastAsia="Calibri"/>
          <w:lang w:eastAsia="en-US"/>
        </w:rPr>
        <w:t>Цели и задачи мероприятия</w:t>
      </w:r>
    </w:p>
    <w:p w:rsidR="00F27323" w:rsidRPr="00F27323" w:rsidRDefault="00F27323" w:rsidP="000C2A26">
      <w:pPr>
        <w:ind w:firstLine="709"/>
        <w:rPr>
          <w:rFonts w:eastAsia="Calibri"/>
          <w:lang w:eastAsia="en-US"/>
        </w:rPr>
      </w:pPr>
      <w:r w:rsidRPr="00F27323">
        <w:rPr>
          <w:color w:val="000000"/>
        </w:rPr>
        <w:t xml:space="preserve">Целью </w:t>
      </w:r>
      <w:r w:rsidRPr="00F27323">
        <w:rPr>
          <w:rFonts w:eastAsia="Calibri"/>
          <w:lang w:eastAsia="en-US"/>
        </w:rPr>
        <w:t>проведения мероприятия является  выявление и развитие у обучающихся творческих способностей и интереса к научной деятельности, пропаганды научных знаний в области информационных технологий.</w:t>
      </w:r>
    </w:p>
    <w:p w:rsidR="00F27323" w:rsidRPr="00F27323" w:rsidRDefault="00F27323" w:rsidP="000C2A26">
      <w:pPr>
        <w:ind w:firstLine="709"/>
        <w:rPr>
          <w:rFonts w:ascii="Calibri" w:eastAsia="Calibri" w:hAnsi="Calibri"/>
          <w:color w:val="000000"/>
          <w:sz w:val="20"/>
          <w:szCs w:val="20"/>
          <w:lang w:eastAsia="en-US"/>
        </w:rPr>
      </w:pPr>
      <w:r w:rsidRPr="00F27323">
        <w:rPr>
          <w:color w:val="000000"/>
        </w:rPr>
        <w:t>Задачи:</w:t>
      </w:r>
    </w:p>
    <w:p w:rsidR="00F27323" w:rsidRPr="00F27323" w:rsidRDefault="00F27323" w:rsidP="000C2A26">
      <w:pPr>
        <w:ind w:firstLine="709"/>
        <w:rPr>
          <w:rFonts w:eastAsia="Calibri"/>
          <w:lang w:eastAsia="en-US"/>
        </w:rPr>
      </w:pPr>
      <w:r w:rsidRPr="00F27323">
        <w:rPr>
          <w:rFonts w:eastAsia="Calibri"/>
          <w:lang w:eastAsia="en-US"/>
        </w:rPr>
        <w:t>развитие творческого потенциала обучающихся, формирование у них интереса к изучению современных информационных технологий и навыков их использования;</w:t>
      </w:r>
    </w:p>
    <w:p w:rsidR="00F27323" w:rsidRPr="00F27323" w:rsidRDefault="00F27323" w:rsidP="000C2A26">
      <w:pPr>
        <w:ind w:firstLine="709"/>
        <w:rPr>
          <w:rFonts w:eastAsia="Calibri"/>
          <w:lang w:eastAsia="en-US"/>
        </w:rPr>
      </w:pPr>
      <w:r w:rsidRPr="00F27323">
        <w:rPr>
          <w:rFonts w:eastAsia="Calibri"/>
          <w:lang w:eastAsia="en-US"/>
        </w:rPr>
        <w:t>содействие более глубокому и прочному овладению обучающимися современными знаниями, умению находить решение в условиях поставленных задач;</w:t>
      </w:r>
    </w:p>
    <w:p w:rsidR="00F27323" w:rsidRPr="00F27323" w:rsidRDefault="00F27323" w:rsidP="000C2A26">
      <w:pPr>
        <w:ind w:firstLine="709"/>
        <w:rPr>
          <w:rFonts w:eastAsia="Calibri"/>
          <w:lang w:eastAsia="en-US"/>
        </w:rPr>
      </w:pPr>
      <w:r w:rsidRPr="00F27323">
        <w:rPr>
          <w:rFonts w:eastAsia="Calibri"/>
          <w:lang w:eastAsia="en-US"/>
        </w:rPr>
        <w:t>выявление талантливых обучающихся, определение их дальнейшего интеллектуального развития.</w:t>
      </w:r>
    </w:p>
    <w:p w:rsidR="00F27323" w:rsidRPr="00F27323" w:rsidRDefault="00F27323" w:rsidP="000C2A26">
      <w:pPr>
        <w:ind w:firstLine="709"/>
        <w:rPr>
          <w:rFonts w:eastAsia="Calibri"/>
          <w:lang w:eastAsia="en-US"/>
        </w:rPr>
      </w:pPr>
      <w:r w:rsidRPr="00F27323">
        <w:rPr>
          <w:rFonts w:eastAsia="Calibri"/>
          <w:lang w:eastAsia="en-US"/>
        </w:rPr>
        <w:t xml:space="preserve"> Сроки и место проведения мероприятия</w:t>
      </w:r>
    </w:p>
    <w:p w:rsidR="00F27323" w:rsidRPr="00F27323" w:rsidRDefault="00F27323" w:rsidP="000C2A26">
      <w:pPr>
        <w:ind w:firstLine="709"/>
        <w:rPr>
          <w:rFonts w:eastAsia="Calibri"/>
          <w:lang w:eastAsia="en-US"/>
        </w:rPr>
      </w:pPr>
      <w:r w:rsidRPr="00F27323">
        <w:rPr>
          <w:rFonts w:eastAsia="Calibri"/>
          <w:lang w:eastAsia="en-US"/>
        </w:rPr>
        <w:t>Мероприятие проводится в два этапа:</w:t>
      </w:r>
    </w:p>
    <w:p w:rsidR="00F27323" w:rsidRPr="00F27323" w:rsidRDefault="00F27323" w:rsidP="000C2A26">
      <w:pPr>
        <w:ind w:firstLine="709"/>
        <w:rPr>
          <w:rFonts w:eastAsia="Calibri"/>
          <w:lang w:eastAsia="en-US"/>
        </w:rPr>
      </w:pPr>
      <w:r w:rsidRPr="00F27323">
        <w:rPr>
          <w:rFonts w:eastAsia="Calibri"/>
          <w:lang w:eastAsia="en-US"/>
        </w:rPr>
        <w:t>1 этап (заочный): с 11 по 17 декабря 2023 года на базе Интернет-ресурса МБОУ Школы № 27: https://samschool27.ru</w:t>
      </w:r>
    </w:p>
    <w:p w:rsidR="00F27323" w:rsidRPr="00F27323" w:rsidRDefault="00F27323" w:rsidP="000C2A26">
      <w:pPr>
        <w:ind w:firstLine="709"/>
        <w:rPr>
          <w:rFonts w:eastAsia="Calibri"/>
          <w:lang w:eastAsia="en-US"/>
        </w:rPr>
      </w:pPr>
      <w:r w:rsidRPr="00F27323">
        <w:rPr>
          <w:rFonts w:eastAsia="Calibri"/>
          <w:lang w:eastAsia="en-US"/>
        </w:rPr>
        <w:t>2этап (очный): 27 января 2024 года в 10.00 на базе МБОУ Школы № 27 по адресу: г. Самара, пос. Управленческий, ул. Парижской Коммуны, 5а.</w:t>
      </w:r>
    </w:p>
    <w:p w:rsidR="00F27323" w:rsidRPr="00F27323" w:rsidRDefault="00F27323" w:rsidP="000C2A26">
      <w:pPr>
        <w:ind w:firstLine="709"/>
        <w:rPr>
          <w:rFonts w:eastAsia="Calibri"/>
          <w:i/>
          <w:lang w:eastAsia="en-US"/>
        </w:rPr>
      </w:pPr>
      <w:r w:rsidRPr="00F27323">
        <w:rPr>
          <w:rFonts w:eastAsia="Calibri"/>
          <w:lang w:eastAsia="en-US"/>
        </w:rPr>
        <w:t>Сроки и форма подачи заявок на участие</w:t>
      </w:r>
    </w:p>
    <w:p w:rsidR="00F27323" w:rsidRPr="00F27323" w:rsidRDefault="00F27323" w:rsidP="000C2A26">
      <w:pPr>
        <w:ind w:firstLine="709"/>
        <w:rPr>
          <w:rFonts w:eastAsia="Calibri"/>
          <w:lang w:eastAsia="en-US"/>
        </w:rPr>
      </w:pPr>
      <w:r w:rsidRPr="00F27323">
        <w:rPr>
          <w:rFonts w:eastAsia="Calibri"/>
          <w:lang w:eastAsia="en-US"/>
        </w:rPr>
        <w:t xml:space="preserve">Заявка на </w:t>
      </w:r>
      <w:r w:rsidR="00A7386C" w:rsidRPr="00F27323">
        <w:rPr>
          <w:rFonts w:eastAsia="Calibri"/>
          <w:lang w:eastAsia="en-US"/>
        </w:rPr>
        <w:t>участие направляется</w:t>
      </w:r>
      <w:r w:rsidRPr="00F27323">
        <w:rPr>
          <w:rFonts w:eastAsia="Calibri"/>
          <w:lang w:eastAsia="en-US"/>
        </w:rPr>
        <w:t xml:space="preserve"> в адрес оргкомитета в период с 27 ноября до 8 декабря 2023 года по электронной почте </w:t>
      </w:r>
      <w:hyperlink r:id="rId91" w:history="1">
        <w:r w:rsidRPr="00F27323">
          <w:rPr>
            <w:rFonts w:eastAsia="Calibri"/>
            <w:color w:val="0000FF" w:themeColor="hyperlink"/>
            <w:u w:val="single"/>
            <w:lang w:val="en-US" w:eastAsia="en-US"/>
          </w:rPr>
          <w:t>sc</w:t>
        </w:r>
        <w:r w:rsidRPr="00F27323">
          <w:rPr>
            <w:rFonts w:eastAsia="Calibri"/>
            <w:color w:val="0000FF" w:themeColor="hyperlink"/>
            <w:u w:val="single"/>
            <w:lang w:eastAsia="en-US"/>
          </w:rPr>
          <w:t>27@</w:t>
        </w:r>
        <w:r w:rsidRPr="00F27323">
          <w:rPr>
            <w:rFonts w:eastAsia="Calibri"/>
            <w:color w:val="0000FF" w:themeColor="hyperlink"/>
            <w:u w:val="single"/>
            <w:lang w:val="en-US" w:eastAsia="en-US"/>
          </w:rPr>
          <w:t>mail</w:t>
        </w:r>
        <w:r w:rsidRPr="00F27323">
          <w:rPr>
            <w:rFonts w:eastAsia="Calibri"/>
            <w:color w:val="0000FF" w:themeColor="hyperlink"/>
            <w:u w:val="single"/>
            <w:lang w:eastAsia="en-US"/>
          </w:rPr>
          <w:t>.</w:t>
        </w:r>
        <w:r w:rsidRPr="00F27323">
          <w:rPr>
            <w:rFonts w:eastAsia="Calibri"/>
            <w:color w:val="0000FF" w:themeColor="hyperlink"/>
            <w:u w:val="single"/>
            <w:lang w:val="en-US" w:eastAsia="en-US"/>
          </w:rPr>
          <w:t>ru</w:t>
        </w:r>
      </w:hyperlink>
      <w:r w:rsidRPr="00F27323">
        <w:rPr>
          <w:rFonts w:eastAsia="Calibri"/>
          <w:lang w:eastAsia="en-US"/>
        </w:rPr>
        <w:t xml:space="preserve"> с указанием темы письма «Заявка на олимпиаду по информатике».  На электронную почту отправляется заявка (Приложение 1) и согласия на обработку персональных данных (Приложение 2). Файл с заявкой именуется «Заявка_Школа00», файлы с согласиями на обработку персональных данных – «Согласие_ИвановИИ_Школа00». Файлы предоставляются в формате .</w:t>
      </w:r>
      <w:proofErr w:type="spellStart"/>
      <w:r w:rsidRPr="00F27323">
        <w:rPr>
          <w:rFonts w:eastAsia="Calibri"/>
          <w:lang w:eastAsia="en-US"/>
        </w:rPr>
        <w:t>doc</w:t>
      </w:r>
      <w:proofErr w:type="spellEnd"/>
      <w:r w:rsidRPr="00F27323">
        <w:rPr>
          <w:rFonts w:eastAsia="Calibri"/>
          <w:lang w:eastAsia="en-US"/>
        </w:rPr>
        <w:t>, .</w:t>
      </w:r>
      <w:proofErr w:type="spellStart"/>
      <w:r w:rsidRPr="00F27323">
        <w:rPr>
          <w:rFonts w:eastAsia="Calibri"/>
          <w:lang w:val="en-US" w:eastAsia="en-US"/>
        </w:rPr>
        <w:t>odt</w:t>
      </w:r>
      <w:proofErr w:type="spellEnd"/>
      <w:r w:rsidRPr="00F27323">
        <w:rPr>
          <w:rFonts w:eastAsia="Calibri"/>
          <w:lang w:eastAsia="en-US"/>
        </w:rPr>
        <w:t xml:space="preserve"> или .</w:t>
      </w:r>
      <w:proofErr w:type="spellStart"/>
      <w:r w:rsidRPr="00F27323">
        <w:rPr>
          <w:rFonts w:eastAsia="Calibri"/>
          <w:lang w:eastAsia="en-US"/>
        </w:rPr>
        <w:t>pdf</w:t>
      </w:r>
      <w:proofErr w:type="spellEnd"/>
      <w:r w:rsidRPr="00F27323">
        <w:rPr>
          <w:rFonts w:eastAsia="Calibri"/>
          <w:lang w:eastAsia="en-US"/>
        </w:rPr>
        <w:t>. (Файлы с согласиями на обработку персональных данных допустимо предоставить в формате .</w:t>
      </w:r>
      <w:proofErr w:type="spellStart"/>
      <w:r w:rsidRPr="00F27323">
        <w:rPr>
          <w:rFonts w:eastAsia="Calibri"/>
          <w:lang w:eastAsia="en-US"/>
        </w:rPr>
        <w:t>jpеg</w:t>
      </w:r>
      <w:proofErr w:type="spellEnd"/>
      <w:r w:rsidRPr="00F27323">
        <w:rPr>
          <w:rFonts w:eastAsia="Calibri"/>
          <w:lang w:eastAsia="en-US"/>
        </w:rPr>
        <w:t xml:space="preserve"> или .</w:t>
      </w:r>
      <w:proofErr w:type="spellStart"/>
      <w:r w:rsidRPr="00F27323">
        <w:rPr>
          <w:rFonts w:eastAsia="Calibri"/>
          <w:lang w:eastAsia="en-US"/>
        </w:rPr>
        <w:t>png</w:t>
      </w:r>
      <w:proofErr w:type="spellEnd"/>
      <w:r w:rsidRPr="00F27323">
        <w:rPr>
          <w:rFonts w:eastAsia="Calibri"/>
          <w:lang w:eastAsia="en-US"/>
        </w:rPr>
        <w:t xml:space="preserve">.), а также посредством заполнения </w:t>
      </w:r>
      <w:r w:rsidRPr="00F27323">
        <w:rPr>
          <w:rFonts w:eastAsia="Calibri"/>
          <w:lang w:val="en-US" w:eastAsia="en-US"/>
        </w:rPr>
        <w:t>Google</w:t>
      </w:r>
      <w:r w:rsidRPr="00F27323">
        <w:rPr>
          <w:rFonts w:eastAsia="Calibri"/>
          <w:lang w:eastAsia="en-US"/>
        </w:rPr>
        <w:t>-формы на сайте школы в разделе «Олимпиада по информатике» https://samschool27.ru.</w:t>
      </w:r>
    </w:p>
    <w:p w:rsidR="00F27323" w:rsidRPr="00F27323" w:rsidRDefault="00F27323" w:rsidP="000C2A26">
      <w:pPr>
        <w:ind w:firstLine="709"/>
        <w:rPr>
          <w:rFonts w:eastAsia="Calibri"/>
          <w:lang w:eastAsia="en-US"/>
        </w:rPr>
      </w:pPr>
      <w:r w:rsidRPr="00F27323">
        <w:rPr>
          <w:rFonts w:eastAsia="Calibri"/>
          <w:lang w:eastAsia="en-US"/>
        </w:rPr>
        <w:t>Порядок организации, форма участия и форма проведения мероприятия</w:t>
      </w:r>
    </w:p>
    <w:p w:rsidR="00F27323" w:rsidRPr="00F27323" w:rsidRDefault="00F27323" w:rsidP="000C2A26">
      <w:pPr>
        <w:ind w:firstLine="709"/>
        <w:rPr>
          <w:rFonts w:eastAsia="Calibri"/>
          <w:lang w:eastAsia="en-US"/>
        </w:rPr>
      </w:pPr>
      <w:r w:rsidRPr="00F27323">
        <w:rPr>
          <w:rFonts w:eastAsia="Calibri"/>
          <w:lang w:eastAsia="en-US"/>
        </w:rPr>
        <w:t>Олимпиада проводится в два этапа:</w:t>
      </w:r>
    </w:p>
    <w:p w:rsidR="00F27323" w:rsidRPr="00F27323" w:rsidRDefault="00F27323" w:rsidP="000C2A26">
      <w:pPr>
        <w:ind w:firstLine="709"/>
        <w:rPr>
          <w:rFonts w:eastAsia="Calibri"/>
          <w:lang w:eastAsia="en-US"/>
        </w:rPr>
      </w:pPr>
      <w:r w:rsidRPr="00F27323">
        <w:rPr>
          <w:rFonts w:eastAsia="Calibri"/>
          <w:lang w:eastAsia="en-US"/>
        </w:rPr>
        <w:t xml:space="preserve">1 этап – заочный. Проводится с 11 по 17 декабря на платформе </w:t>
      </w:r>
      <w:proofErr w:type="spellStart"/>
      <w:r w:rsidRPr="00F27323">
        <w:rPr>
          <w:rFonts w:eastAsia="Calibri"/>
          <w:lang w:eastAsia="en-US"/>
        </w:rPr>
        <w:t>Якласс</w:t>
      </w:r>
      <w:proofErr w:type="spellEnd"/>
      <w:r w:rsidRPr="00F27323">
        <w:rPr>
          <w:rFonts w:eastAsia="Calibri"/>
          <w:lang w:eastAsia="en-US"/>
        </w:rPr>
        <w:t xml:space="preserve">. Для участия необходимо зарегистрироваться на платформе по ссылке, высланной организаторами </w:t>
      </w:r>
      <w:r w:rsidRPr="00F27323">
        <w:rPr>
          <w:rFonts w:eastAsia="Calibri"/>
          <w:lang w:eastAsia="en-US"/>
        </w:rPr>
        <w:lastRenderedPageBreak/>
        <w:t xml:space="preserve">мероприятия после регистрации участников с инструкцией с указанием времени и порядка выполнения заданий. </w:t>
      </w:r>
    </w:p>
    <w:p w:rsidR="00F27323" w:rsidRPr="00F27323" w:rsidRDefault="00F27323" w:rsidP="000C2A26">
      <w:pPr>
        <w:ind w:firstLine="709"/>
        <w:rPr>
          <w:rFonts w:eastAsia="Calibri"/>
          <w:lang w:eastAsia="en-US"/>
        </w:rPr>
      </w:pPr>
      <w:r w:rsidRPr="00F27323">
        <w:rPr>
          <w:rFonts w:eastAsia="Calibri"/>
          <w:lang w:eastAsia="en-US"/>
        </w:rPr>
        <w:t>По результатам заочного этапа по каждой параллели для прохождения на очный этап определяются первые 7 участников, выполнившие правильно не менее 50% заданий. В случае одинакового количества баллов, учитывается время выполнения заданий.</w:t>
      </w:r>
    </w:p>
    <w:p w:rsidR="00F27323" w:rsidRPr="00F27323" w:rsidRDefault="00F27323" w:rsidP="000C2A26">
      <w:pPr>
        <w:ind w:firstLine="709"/>
        <w:rPr>
          <w:rFonts w:eastAsia="Calibri"/>
          <w:lang w:eastAsia="en-US"/>
        </w:rPr>
      </w:pPr>
      <w:r w:rsidRPr="00F27323">
        <w:rPr>
          <w:rFonts w:eastAsia="Calibri"/>
          <w:lang w:eastAsia="en-US"/>
        </w:rPr>
        <w:t xml:space="preserve">2 этап – очный. Проводится на базе МБОУ Школы №27 </w:t>
      </w:r>
      <w:proofErr w:type="spellStart"/>
      <w:r w:rsidRPr="00F27323">
        <w:rPr>
          <w:rFonts w:eastAsia="Calibri"/>
          <w:lang w:eastAsia="en-US"/>
        </w:rPr>
        <w:t>г.о</w:t>
      </w:r>
      <w:proofErr w:type="spellEnd"/>
      <w:r w:rsidRPr="00F27323">
        <w:rPr>
          <w:rFonts w:eastAsia="Calibri"/>
          <w:lang w:eastAsia="en-US"/>
        </w:rPr>
        <w:t xml:space="preserve">. Самара. Каждый участник выполняет индивидуально задания Олимпиады. </w:t>
      </w:r>
    </w:p>
    <w:p w:rsidR="00F27323" w:rsidRPr="00F27323" w:rsidRDefault="00F27323" w:rsidP="000C2A26">
      <w:pPr>
        <w:ind w:firstLine="709"/>
        <w:rPr>
          <w:rFonts w:eastAsia="Calibri"/>
          <w:lang w:eastAsia="en-US"/>
        </w:rPr>
      </w:pPr>
      <w:r w:rsidRPr="00F27323">
        <w:rPr>
          <w:rFonts w:eastAsia="Calibri"/>
          <w:lang w:eastAsia="en-US"/>
        </w:rPr>
        <w:t>Участники мероприятия</w:t>
      </w:r>
    </w:p>
    <w:p w:rsidR="00F27323" w:rsidRPr="00F27323" w:rsidRDefault="00F27323" w:rsidP="000C2A26">
      <w:pPr>
        <w:ind w:firstLine="709"/>
        <w:rPr>
          <w:rFonts w:eastAsia="Calibri"/>
          <w:lang w:eastAsia="en-US"/>
        </w:rPr>
      </w:pPr>
      <w:r w:rsidRPr="00F27323">
        <w:rPr>
          <w:rFonts w:eastAsia="Calibri"/>
          <w:lang w:eastAsia="en-US"/>
        </w:rPr>
        <w:t xml:space="preserve"> К участию в Олимпиаде приглашаются обучающиеся 5-8-х классов образовательных учреждений городского округа Самара.</w:t>
      </w:r>
    </w:p>
    <w:p w:rsidR="00F27323" w:rsidRPr="00F27323" w:rsidRDefault="00F27323" w:rsidP="000C2A26">
      <w:pPr>
        <w:ind w:firstLine="709"/>
        <w:rPr>
          <w:rFonts w:eastAsia="Calibri"/>
          <w:lang w:eastAsia="en-US"/>
        </w:rPr>
      </w:pPr>
      <w:r w:rsidRPr="00F27323">
        <w:rPr>
          <w:rFonts w:eastAsia="Calibri"/>
          <w:lang w:eastAsia="en-US"/>
        </w:rPr>
        <w:t>Количество участников заочного этапа не ограничено.</w:t>
      </w:r>
    </w:p>
    <w:p w:rsidR="00F27323" w:rsidRPr="00F27323" w:rsidRDefault="00F27323" w:rsidP="000C2A26">
      <w:pPr>
        <w:ind w:firstLine="709"/>
        <w:rPr>
          <w:rFonts w:eastAsia="Calibri"/>
          <w:lang w:eastAsia="en-US"/>
        </w:rPr>
      </w:pPr>
    </w:p>
    <w:p w:rsidR="00F27323" w:rsidRPr="00F27323" w:rsidRDefault="00F27323" w:rsidP="000C2A26">
      <w:pPr>
        <w:ind w:firstLine="709"/>
        <w:rPr>
          <w:rFonts w:eastAsia="Calibri"/>
          <w:lang w:eastAsia="en-US"/>
        </w:rPr>
      </w:pPr>
      <w:r w:rsidRPr="00F27323">
        <w:rPr>
          <w:rFonts w:eastAsia="Calibri"/>
          <w:lang w:eastAsia="en-US"/>
        </w:rPr>
        <w:t>Требования к содержанию и оформлению работ участников</w:t>
      </w:r>
    </w:p>
    <w:p w:rsidR="00F27323" w:rsidRPr="00F27323" w:rsidRDefault="00F27323" w:rsidP="000C2A26">
      <w:pPr>
        <w:ind w:firstLine="709"/>
        <w:rPr>
          <w:rFonts w:eastAsia="Calibri"/>
          <w:lang w:eastAsia="en-US"/>
        </w:rPr>
      </w:pPr>
      <w:r w:rsidRPr="00F27323">
        <w:rPr>
          <w:rFonts w:eastAsia="Calibri"/>
          <w:lang w:eastAsia="en-US"/>
        </w:rPr>
        <w:t>Каждому участнику очного этапа выдаются бланк с заданиями, титульный лист, который ему необходимо заполнить (ФИО, класс, школа, ФИО преподавателя) и листы для решения олимпиады. Работы кодируются (обезличиваются) участником оргкомитета и передаются в жюри для проверки. Листы с решением не должны содержать в себе каких-либо пометок, не относящихся к решению заданий.</w:t>
      </w:r>
    </w:p>
    <w:p w:rsidR="00F27323" w:rsidRPr="00F27323" w:rsidRDefault="00F27323" w:rsidP="000C2A26">
      <w:pPr>
        <w:ind w:firstLine="709"/>
        <w:rPr>
          <w:rFonts w:eastAsia="Calibri"/>
          <w:lang w:eastAsia="en-US"/>
        </w:rPr>
      </w:pPr>
      <w:r w:rsidRPr="00F27323">
        <w:rPr>
          <w:rFonts w:eastAsia="Calibri"/>
          <w:lang w:eastAsia="en-US"/>
        </w:rPr>
        <w:t xml:space="preserve">Каждый учащийся должен иметь с собой чёрную </w:t>
      </w:r>
      <w:proofErr w:type="spellStart"/>
      <w:r w:rsidRPr="00F27323">
        <w:rPr>
          <w:rFonts w:eastAsia="Calibri"/>
          <w:lang w:eastAsia="en-US"/>
        </w:rPr>
        <w:t>гелевую</w:t>
      </w:r>
      <w:proofErr w:type="spellEnd"/>
      <w:r w:rsidRPr="00F27323">
        <w:rPr>
          <w:rFonts w:eastAsia="Calibri"/>
          <w:lang w:eastAsia="en-US"/>
        </w:rPr>
        <w:t xml:space="preserve"> ручку, линейку и карандаш.</w:t>
      </w:r>
    </w:p>
    <w:p w:rsidR="00F27323" w:rsidRPr="00F27323" w:rsidRDefault="00F27323" w:rsidP="000C2A26">
      <w:pPr>
        <w:ind w:firstLine="709"/>
        <w:rPr>
          <w:rFonts w:eastAsia="Calibri"/>
          <w:lang w:eastAsia="en-US"/>
        </w:rPr>
      </w:pPr>
      <w:r w:rsidRPr="00F27323">
        <w:rPr>
          <w:rFonts w:eastAsia="Calibri"/>
          <w:lang w:eastAsia="en-US"/>
        </w:rPr>
        <w:t>Регистрация участников проводится с 9:30. Начало Олимпиады – 10.00.</w:t>
      </w:r>
    </w:p>
    <w:p w:rsidR="00F27323" w:rsidRPr="00F27323" w:rsidRDefault="00F27323" w:rsidP="000C2A26">
      <w:pPr>
        <w:ind w:firstLine="709"/>
        <w:rPr>
          <w:rFonts w:eastAsia="Calibri"/>
          <w:lang w:eastAsia="en-US"/>
        </w:rPr>
      </w:pPr>
    </w:p>
    <w:p w:rsidR="00F27323" w:rsidRPr="00F27323" w:rsidRDefault="00F27323" w:rsidP="000C2A26">
      <w:pPr>
        <w:ind w:firstLine="709"/>
        <w:rPr>
          <w:rFonts w:eastAsia="Calibri"/>
          <w:lang w:eastAsia="en-US"/>
        </w:rPr>
      </w:pPr>
      <w:r w:rsidRPr="00F27323">
        <w:rPr>
          <w:rFonts w:eastAsia="Calibri"/>
          <w:lang w:eastAsia="en-US"/>
        </w:rPr>
        <w:t xml:space="preserve">Состав жюри и критерии оценки </w:t>
      </w:r>
    </w:p>
    <w:p w:rsidR="00F27323" w:rsidRPr="00F27323" w:rsidRDefault="00F27323" w:rsidP="000C2A26">
      <w:pPr>
        <w:ind w:firstLine="709"/>
        <w:rPr>
          <w:rFonts w:eastAsia="Calibri"/>
          <w:lang w:eastAsia="en-US"/>
        </w:rPr>
      </w:pPr>
      <w:r w:rsidRPr="00F27323">
        <w:rPr>
          <w:rFonts w:eastAsia="Calibri"/>
          <w:lang w:eastAsia="en-US"/>
        </w:rPr>
        <w:t xml:space="preserve">Жюри формируется из числа преподавателей информатики МБОУ Школы №27 </w:t>
      </w:r>
      <w:proofErr w:type="spellStart"/>
      <w:r w:rsidRPr="00F27323">
        <w:rPr>
          <w:rFonts w:eastAsia="Calibri"/>
          <w:lang w:eastAsia="en-US"/>
        </w:rPr>
        <w:t>г.о</w:t>
      </w:r>
      <w:proofErr w:type="spellEnd"/>
      <w:r w:rsidRPr="00F27323">
        <w:rPr>
          <w:rFonts w:eastAsia="Calibri"/>
          <w:lang w:eastAsia="en-US"/>
        </w:rPr>
        <w:t>. Самара и преподавателей ВУЗов - партнеров.</w:t>
      </w:r>
    </w:p>
    <w:p w:rsidR="00F27323" w:rsidRPr="00F27323" w:rsidRDefault="00F27323" w:rsidP="000C2A26">
      <w:pPr>
        <w:ind w:firstLine="709"/>
        <w:rPr>
          <w:rFonts w:eastAsia="Calibri"/>
          <w:lang w:eastAsia="en-US"/>
        </w:rPr>
      </w:pPr>
      <w:r w:rsidRPr="00F27323">
        <w:rPr>
          <w:rFonts w:eastAsia="Calibri"/>
          <w:lang w:eastAsia="en-US"/>
        </w:rPr>
        <w:t xml:space="preserve">Жюри мероприятия выполняет следующие функции: </w:t>
      </w:r>
    </w:p>
    <w:p w:rsidR="00F27323" w:rsidRPr="00F27323" w:rsidRDefault="00F27323" w:rsidP="000C2A26">
      <w:pPr>
        <w:ind w:firstLine="709"/>
        <w:rPr>
          <w:rFonts w:eastAsia="Calibri"/>
          <w:lang w:eastAsia="en-US"/>
        </w:rPr>
      </w:pPr>
      <w:r w:rsidRPr="00F27323">
        <w:rPr>
          <w:rFonts w:eastAsia="Calibri"/>
          <w:lang w:eastAsia="en-US"/>
        </w:rPr>
        <w:t xml:space="preserve">-  формирует задания, критерии оценивания, определяет квоту для победителей и призеров мероприятия в соответствии с данным Положением; </w:t>
      </w:r>
    </w:p>
    <w:p w:rsidR="00F27323" w:rsidRPr="00F27323" w:rsidRDefault="00F27323" w:rsidP="000C2A26">
      <w:pPr>
        <w:ind w:firstLine="709"/>
        <w:rPr>
          <w:rFonts w:eastAsia="Calibri"/>
          <w:lang w:eastAsia="en-US"/>
        </w:rPr>
      </w:pPr>
      <w:r w:rsidRPr="00F27323">
        <w:rPr>
          <w:rFonts w:eastAsia="Calibri"/>
          <w:lang w:eastAsia="en-US"/>
        </w:rPr>
        <w:t>-  осуществляет контроль за работой участников во время проведения мероприятия;</w:t>
      </w:r>
    </w:p>
    <w:p w:rsidR="00F27323" w:rsidRPr="00F27323" w:rsidRDefault="00F27323" w:rsidP="000C2A26">
      <w:pPr>
        <w:ind w:firstLine="709"/>
        <w:rPr>
          <w:rFonts w:eastAsia="Calibri"/>
          <w:lang w:eastAsia="en-US"/>
        </w:rPr>
      </w:pPr>
      <w:r w:rsidRPr="00F27323">
        <w:rPr>
          <w:rFonts w:eastAsia="Calibri"/>
          <w:lang w:eastAsia="en-US"/>
        </w:rPr>
        <w:t xml:space="preserve">- осуществляет проверку и оценку результатов; </w:t>
      </w:r>
    </w:p>
    <w:p w:rsidR="00F27323" w:rsidRPr="00F27323" w:rsidRDefault="00F27323" w:rsidP="000C2A26">
      <w:pPr>
        <w:ind w:firstLine="709"/>
        <w:rPr>
          <w:rFonts w:eastAsia="Calibri"/>
          <w:lang w:eastAsia="en-US"/>
        </w:rPr>
      </w:pPr>
      <w:r w:rsidRPr="00F27323">
        <w:rPr>
          <w:rFonts w:eastAsia="Calibri"/>
          <w:lang w:eastAsia="en-US"/>
        </w:rPr>
        <w:t xml:space="preserve">- рассматривает апелляции участников; </w:t>
      </w:r>
    </w:p>
    <w:p w:rsidR="00F27323" w:rsidRPr="00F27323" w:rsidRDefault="00F27323" w:rsidP="000C2A26">
      <w:pPr>
        <w:ind w:firstLine="709"/>
        <w:rPr>
          <w:rFonts w:eastAsia="Calibri"/>
          <w:lang w:eastAsia="en-US"/>
        </w:rPr>
      </w:pPr>
      <w:r w:rsidRPr="00F27323">
        <w:rPr>
          <w:rFonts w:eastAsia="Calibri"/>
          <w:lang w:eastAsia="en-US"/>
        </w:rPr>
        <w:t xml:space="preserve">- определяет победителей и призеров отборочного и заключительного этапов мероприятия в соответствии с квотой; </w:t>
      </w:r>
    </w:p>
    <w:p w:rsidR="00F27323" w:rsidRPr="00F27323" w:rsidRDefault="00F27323" w:rsidP="000C2A26">
      <w:pPr>
        <w:ind w:firstLine="709"/>
        <w:rPr>
          <w:rFonts w:eastAsia="Calibri"/>
          <w:lang w:eastAsia="en-US"/>
        </w:rPr>
      </w:pPr>
      <w:r w:rsidRPr="00F27323">
        <w:rPr>
          <w:rFonts w:eastAsia="Calibri"/>
          <w:lang w:eastAsia="en-US"/>
        </w:rPr>
        <w:t xml:space="preserve">- оформляет протокол заседания по определению победителей и призеров этапов Олимпиады по каждому из этапов; </w:t>
      </w:r>
    </w:p>
    <w:p w:rsidR="00F27323" w:rsidRPr="00F27323" w:rsidRDefault="00F27323" w:rsidP="000C2A26">
      <w:pPr>
        <w:ind w:firstLine="709"/>
        <w:rPr>
          <w:rFonts w:eastAsia="Calibri"/>
          <w:lang w:eastAsia="en-US"/>
        </w:rPr>
      </w:pPr>
      <w:r w:rsidRPr="00F27323">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F27323" w:rsidRPr="00F27323" w:rsidRDefault="00F27323" w:rsidP="000C2A26">
      <w:pPr>
        <w:ind w:firstLine="709"/>
        <w:rPr>
          <w:rFonts w:eastAsia="Calibri"/>
          <w:lang w:eastAsia="en-US"/>
        </w:rPr>
      </w:pPr>
      <w:r w:rsidRPr="00F27323">
        <w:rPr>
          <w:rFonts w:eastAsia="Calibri"/>
          <w:lang w:eastAsia="en-US"/>
        </w:rPr>
        <w:t>Критерии оценки заочного этапа:</w:t>
      </w:r>
    </w:p>
    <w:p w:rsidR="00F27323" w:rsidRPr="00F27323" w:rsidRDefault="00F27323" w:rsidP="000C2A26">
      <w:pPr>
        <w:ind w:firstLine="709"/>
        <w:rPr>
          <w:rFonts w:eastAsia="Calibri"/>
          <w:lang w:eastAsia="en-US"/>
        </w:rPr>
      </w:pPr>
      <w:r w:rsidRPr="00F27323">
        <w:rPr>
          <w:rFonts w:eastAsia="Calibri"/>
          <w:lang w:eastAsia="en-US"/>
        </w:rPr>
        <w:t>- процент выполнения олимпиадной работы: по результатам заочного этапа по каждой параллели определяются первые 7 участников, выполнившие правильно не менее 50% заданий для прохождения на очный этап. В случае одинакового количества баллов, учитывается время выполнения заданий.</w:t>
      </w:r>
    </w:p>
    <w:p w:rsidR="00F27323" w:rsidRPr="00F27323" w:rsidRDefault="00F27323" w:rsidP="000C2A26">
      <w:pPr>
        <w:ind w:firstLine="709"/>
        <w:rPr>
          <w:rFonts w:eastAsia="Calibri"/>
          <w:lang w:eastAsia="en-US"/>
        </w:rPr>
      </w:pPr>
    </w:p>
    <w:p w:rsidR="00F27323" w:rsidRPr="00F27323" w:rsidRDefault="00F27323" w:rsidP="000C2A26">
      <w:pPr>
        <w:ind w:firstLine="709"/>
        <w:rPr>
          <w:rFonts w:eastAsia="Calibri"/>
          <w:lang w:eastAsia="en-US"/>
        </w:rPr>
      </w:pPr>
      <w:r w:rsidRPr="00F27323">
        <w:rPr>
          <w:rFonts w:eastAsia="Calibri"/>
          <w:lang w:eastAsia="en-US"/>
        </w:rPr>
        <w:t>Критерии оценки очного этапа:</w:t>
      </w:r>
    </w:p>
    <w:p w:rsidR="00F27323" w:rsidRPr="00F27323" w:rsidRDefault="00F27323" w:rsidP="000C2A26">
      <w:pPr>
        <w:ind w:firstLine="709"/>
        <w:rPr>
          <w:rFonts w:eastAsia="Calibri"/>
          <w:lang w:eastAsia="en-US"/>
        </w:rPr>
      </w:pPr>
      <w:r w:rsidRPr="00F27323">
        <w:rPr>
          <w:rFonts w:eastAsia="Calibri"/>
          <w:lang w:eastAsia="en-US"/>
        </w:rPr>
        <w:t xml:space="preserve">- процент выполнения олимпиадной работы: </w:t>
      </w:r>
    </w:p>
    <w:p w:rsidR="00F27323" w:rsidRPr="00F27323" w:rsidRDefault="00F27323" w:rsidP="000C2A26">
      <w:pPr>
        <w:ind w:firstLine="709"/>
        <w:rPr>
          <w:rFonts w:eastAsia="Calibri"/>
          <w:lang w:eastAsia="en-US"/>
        </w:rPr>
      </w:pPr>
      <w:r w:rsidRPr="00F27323">
        <w:rPr>
          <w:rFonts w:eastAsia="Calibri"/>
          <w:lang w:eastAsia="en-US"/>
        </w:rPr>
        <w:t>до 74% - сертификат участника</w:t>
      </w:r>
    </w:p>
    <w:p w:rsidR="00F27323" w:rsidRPr="00F27323" w:rsidRDefault="00F27323" w:rsidP="000C2A26">
      <w:pPr>
        <w:ind w:firstLine="709"/>
        <w:rPr>
          <w:rFonts w:eastAsia="Calibri"/>
          <w:lang w:eastAsia="en-US"/>
        </w:rPr>
      </w:pPr>
      <w:r w:rsidRPr="00F27323">
        <w:rPr>
          <w:rFonts w:eastAsia="Calibri"/>
          <w:lang w:eastAsia="en-US"/>
        </w:rPr>
        <w:t>75-85% - призер</w:t>
      </w:r>
    </w:p>
    <w:p w:rsidR="00F27323" w:rsidRPr="00F27323" w:rsidRDefault="00F27323" w:rsidP="000C2A26">
      <w:pPr>
        <w:ind w:firstLine="709"/>
        <w:rPr>
          <w:rFonts w:eastAsia="Calibri"/>
          <w:lang w:eastAsia="en-US"/>
        </w:rPr>
      </w:pPr>
      <w:r w:rsidRPr="00F27323">
        <w:rPr>
          <w:rFonts w:eastAsia="Calibri"/>
          <w:lang w:eastAsia="en-US"/>
        </w:rPr>
        <w:t>от 86% - победитель</w:t>
      </w:r>
    </w:p>
    <w:p w:rsidR="00F27323" w:rsidRPr="00F27323" w:rsidRDefault="00F27323" w:rsidP="000C2A26">
      <w:pPr>
        <w:ind w:firstLine="709"/>
        <w:rPr>
          <w:rFonts w:eastAsia="Calibri"/>
          <w:lang w:eastAsia="en-US"/>
        </w:rPr>
      </w:pPr>
      <w:r w:rsidRPr="00F27323">
        <w:rPr>
          <w:rFonts w:eastAsia="Calibri"/>
          <w:lang w:eastAsia="en-US"/>
        </w:rPr>
        <w:t>В случае одинакового количества баллов, учитывается время выполнения заданий.</w:t>
      </w:r>
    </w:p>
    <w:p w:rsidR="00F27323" w:rsidRPr="00F27323" w:rsidRDefault="00F27323" w:rsidP="000C2A26">
      <w:pPr>
        <w:ind w:firstLine="709"/>
        <w:rPr>
          <w:rFonts w:eastAsia="Calibri"/>
          <w:highlight w:val="yellow"/>
          <w:lang w:eastAsia="en-US"/>
        </w:rPr>
      </w:pPr>
    </w:p>
    <w:p w:rsidR="00F27323" w:rsidRPr="00F27323" w:rsidRDefault="00F27323" w:rsidP="000C2A26">
      <w:pPr>
        <w:ind w:firstLine="709"/>
        <w:rPr>
          <w:rFonts w:eastAsia="Calibri"/>
          <w:highlight w:val="yellow"/>
          <w:lang w:eastAsia="en-US"/>
        </w:rPr>
      </w:pPr>
    </w:p>
    <w:p w:rsidR="00F27323" w:rsidRPr="00F27323" w:rsidRDefault="00F27323" w:rsidP="000C2A26">
      <w:pPr>
        <w:ind w:firstLine="709"/>
        <w:rPr>
          <w:rFonts w:eastAsia="Calibri"/>
          <w:highlight w:val="yellow"/>
          <w:lang w:eastAsia="en-US"/>
        </w:rPr>
      </w:pPr>
    </w:p>
    <w:p w:rsidR="00F27323" w:rsidRPr="00F27323" w:rsidRDefault="00F27323" w:rsidP="000C2A26">
      <w:pPr>
        <w:ind w:firstLine="709"/>
        <w:rPr>
          <w:rFonts w:eastAsia="Calibri"/>
          <w:lang w:eastAsia="en-US"/>
        </w:rPr>
      </w:pPr>
      <w:r w:rsidRPr="00F27323">
        <w:rPr>
          <w:rFonts w:eastAsia="Calibri"/>
          <w:lang w:eastAsia="en-US"/>
        </w:rPr>
        <w:lastRenderedPageBreak/>
        <w:t xml:space="preserve">Подведение итогов мероприятия </w:t>
      </w:r>
    </w:p>
    <w:p w:rsidR="00F27323" w:rsidRPr="00F27323" w:rsidRDefault="00F27323" w:rsidP="000C2A26">
      <w:pPr>
        <w:ind w:firstLine="709"/>
        <w:rPr>
          <w:rFonts w:eastAsia="SimSun"/>
          <w:kern w:val="1"/>
          <w:lang w:eastAsia="hi-IN" w:bidi="hi-IN"/>
        </w:rPr>
      </w:pPr>
      <w:r w:rsidRPr="00F27323">
        <w:rPr>
          <w:rFonts w:eastAsia="SimSun"/>
          <w:kern w:val="1"/>
          <w:lang w:eastAsia="hi-IN" w:bidi="hi-IN"/>
        </w:rPr>
        <w:t xml:space="preserve">Жюри подводит итоги заочного и очного этапов в течение недели после окончания отведенного на выполнение работы времени. Результаты заочного и очного этапов публикуются на </w:t>
      </w:r>
      <w:r w:rsidRPr="00F27323">
        <w:rPr>
          <w:rFonts w:eastAsia="Calibri"/>
          <w:lang w:eastAsia="en-US"/>
        </w:rPr>
        <w:t xml:space="preserve">базе Интернет-ресурса МБОУ Школы № 27: </w:t>
      </w:r>
      <w:hyperlink r:id="rId92" w:history="1">
        <w:r w:rsidRPr="00F27323">
          <w:rPr>
            <w:rFonts w:eastAsia="Calibri"/>
            <w:color w:val="0000FF" w:themeColor="hyperlink"/>
            <w:u w:val="single"/>
            <w:lang w:eastAsia="en-US"/>
          </w:rPr>
          <w:t>https://samschool27.ru</w:t>
        </w:r>
      </w:hyperlink>
      <w:r w:rsidRPr="00F27323">
        <w:rPr>
          <w:rFonts w:eastAsia="Calibri"/>
          <w:lang w:eastAsia="en-US"/>
        </w:rPr>
        <w:t xml:space="preserve"> в разделе «Олимпиада по информатике».</w:t>
      </w:r>
    </w:p>
    <w:p w:rsidR="00F27323" w:rsidRPr="00F27323" w:rsidRDefault="00F27323" w:rsidP="000C2A26">
      <w:pPr>
        <w:ind w:firstLine="709"/>
        <w:rPr>
          <w:rFonts w:eastAsia="SimSun"/>
          <w:kern w:val="1"/>
          <w:lang w:eastAsia="hi-IN" w:bidi="hi-IN"/>
        </w:rPr>
      </w:pPr>
      <w:r w:rsidRPr="00F27323">
        <w:rPr>
          <w:rFonts w:eastAsia="SimSun"/>
          <w:kern w:val="1"/>
          <w:lang w:eastAsia="hi-IN" w:bidi="hi-IN"/>
        </w:rPr>
        <w:t xml:space="preserve">Каждому участнику вручается сертификат вне зависимости от занятого им места в рейтинговой таблице. </w:t>
      </w:r>
    </w:p>
    <w:p w:rsidR="00F27323" w:rsidRPr="00F27323" w:rsidRDefault="00F27323" w:rsidP="000C2A26">
      <w:pPr>
        <w:ind w:firstLine="709"/>
        <w:rPr>
          <w:rFonts w:eastAsia="SimSun"/>
          <w:kern w:val="1"/>
          <w:lang w:eastAsia="hi-IN" w:bidi="hi-IN"/>
        </w:rPr>
      </w:pPr>
      <w:r w:rsidRPr="00F27323">
        <w:rPr>
          <w:rFonts w:eastAsia="SimSun"/>
          <w:kern w:val="1"/>
          <w:lang w:eastAsia="hi-IN" w:bidi="hi-IN"/>
        </w:rPr>
        <w:t>Победителем  является участник, выполнивший более 86% заданий, призером – более 75% заданий.</w:t>
      </w:r>
    </w:p>
    <w:p w:rsidR="00F27323" w:rsidRPr="00F27323" w:rsidRDefault="00F27323" w:rsidP="000C2A26">
      <w:pPr>
        <w:ind w:firstLine="709"/>
        <w:rPr>
          <w:rFonts w:eastAsia="Calibri"/>
          <w:lang w:eastAsia="en-US"/>
        </w:rPr>
      </w:pPr>
      <w:r w:rsidRPr="00F27323">
        <w:rPr>
          <w:rFonts w:eastAsia="Calibri"/>
          <w:lang w:eastAsia="en-US"/>
        </w:rPr>
        <w:t>Квота для победителей/призёров:</w:t>
      </w:r>
    </w:p>
    <w:p w:rsidR="00F27323" w:rsidRPr="00F27323" w:rsidRDefault="00F27323" w:rsidP="000C2A26">
      <w:pPr>
        <w:ind w:firstLine="709"/>
        <w:rPr>
          <w:rFonts w:eastAsia="Calibri"/>
          <w:lang w:eastAsia="en-US"/>
        </w:rPr>
      </w:pPr>
      <w:r w:rsidRPr="00F27323">
        <w:rPr>
          <w:rFonts w:eastAsia="Calibri"/>
          <w:lang w:eastAsia="en-US"/>
        </w:rPr>
        <w:t xml:space="preserve">- диплом 1-й степени- 1 </w:t>
      </w:r>
      <w:proofErr w:type="spellStart"/>
      <w:r w:rsidRPr="00F27323">
        <w:rPr>
          <w:rFonts w:eastAsia="Calibri"/>
          <w:lang w:eastAsia="en-US"/>
        </w:rPr>
        <w:t>шт</w:t>
      </w:r>
      <w:proofErr w:type="spellEnd"/>
      <w:r w:rsidRPr="00F27323">
        <w:rPr>
          <w:rFonts w:eastAsia="Calibri"/>
          <w:lang w:eastAsia="en-US"/>
        </w:rPr>
        <w:t>;</w:t>
      </w:r>
    </w:p>
    <w:p w:rsidR="00F27323" w:rsidRPr="00F27323" w:rsidRDefault="00F27323" w:rsidP="000C2A26">
      <w:pPr>
        <w:ind w:firstLine="709"/>
        <w:rPr>
          <w:rFonts w:eastAsia="Calibri"/>
          <w:lang w:eastAsia="en-US"/>
        </w:rPr>
      </w:pPr>
      <w:r w:rsidRPr="00F27323">
        <w:rPr>
          <w:rFonts w:eastAsia="Calibri"/>
          <w:lang w:eastAsia="en-US"/>
        </w:rPr>
        <w:t xml:space="preserve">- диплом 2-й степени – 1 </w:t>
      </w:r>
      <w:proofErr w:type="spellStart"/>
      <w:r w:rsidRPr="00F27323">
        <w:rPr>
          <w:rFonts w:eastAsia="Calibri"/>
          <w:lang w:eastAsia="en-US"/>
        </w:rPr>
        <w:t>шт</w:t>
      </w:r>
      <w:proofErr w:type="spellEnd"/>
      <w:r w:rsidRPr="00F27323">
        <w:rPr>
          <w:rFonts w:eastAsia="Calibri"/>
          <w:lang w:eastAsia="en-US"/>
        </w:rPr>
        <w:t>;</w:t>
      </w:r>
    </w:p>
    <w:p w:rsidR="00F27323" w:rsidRPr="00F27323" w:rsidRDefault="00F27323" w:rsidP="000C2A26">
      <w:pPr>
        <w:ind w:firstLine="709"/>
        <w:rPr>
          <w:rFonts w:eastAsia="Calibri"/>
          <w:lang w:eastAsia="en-US"/>
        </w:rPr>
      </w:pPr>
      <w:r w:rsidRPr="00F27323">
        <w:rPr>
          <w:rFonts w:eastAsia="Calibri"/>
          <w:lang w:eastAsia="en-US"/>
        </w:rPr>
        <w:t>- диплом 3-й степени – 1 шт.</w:t>
      </w:r>
    </w:p>
    <w:p w:rsidR="00F27323" w:rsidRPr="00F27323" w:rsidRDefault="00F27323" w:rsidP="000C2A26">
      <w:pPr>
        <w:ind w:firstLine="709"/>
        <w:rPr>
          <w:rFonts w:eastAsia="Calibri"/>
          <w:lang w:eastAsia="en-US"/>
        </w:rPr>
      </w:pPr>
      <w:r w:rsidRPr="00F27323">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Олимпиады.</w:t>
      </w:r>
    </w:p>
    <w:p w:rsidR="00F27323" w:rsidRPr="00F27323" w:rsidRDefault="00F27323" w:rsidP="000C2A26">
      <w:pPr>
        <w:ind w:firstLine="709"/>
        <w:rPr>
          <w:rFonts w:eastAsia="Calibri"/>
          <w:lang w:eastAsia="en-US"/>
        </w:rPr>
      </w:pPr>
      <w:r w:rsidRPr="00F27323">
        <w:rPr>
          <w:rFonts w:eastAsia="Calibri"/>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Олимпиады.</w:t>
      </w:r>
    </w:p>
    <w:p w:rsidR="00F27323" w:rsidRPr="00F27323" w:rsidRDefault="00F27323" w:rsidP="000C2A26">
      <w:pPr>
        <w:ind w:firstLine="709"/>
        <w:rPr>
          <w:rFonts w:eastAsia="Calibri"/>
          <w:lang w:eastAsia="en-US"/>
        </w:rPr>
      </w:pPr>
      <w:r w:rsidRPr="00F27323">
        <w:rPr>
          <w:rFonts w:eastAsia="Calibri"/>
          <w:lang w:eastAsia="en-US"/>
        </w:rPr>
        <w:t>Контактная информация</w:t>
      </w:r>
    </w:p>
    <w:p w:rsidR="00F27323" w:rsidRPr="00F27323" w:rsidRDefault="00F27323" w:rsidP="000C2A26">
      <w:pPr>
        <w:ind w:firstLine="709"/>
        <w:rPr>
          <w:rFonts w:eastAsia="Calibri"/>
          <w:lang w:eastAsia="en-US"/>
        </w:rPr>
      </w:pPr>
      <w:r w:rsidRPr="00F27323">
        <w:rPr>
          <w:rFonts w:eastAsia="Calibri"/>
          <w:lang w:eastAsia="en-US"/>
        </w:rPr>
        <w:t xml:space="preserve">Контакты МБОУ Школа № 27 </w:t>
      </w:r>
      <w:proofErr w:type="spellStart"/>
      <w:r w:rsidRPr="00F27323">
        <w:rPr>
          <w:rFonts w:eastAsia="Calibri"/>
          <w:lang w:eastAsia="en-US"/>
        </w:rPr>
        <w:t>г.о</w:t>
      </w:r>
      <w:proofErr w:type="spellEnd"/>
      <w:r w:rsidRPr="00F27323">
        <w:rPr>
          <w:rFonts w:eastAsia="Calibri"/>
          <w:lang w:eastAsia="en-US"/>
        </w:rPr>
        <w:t>. Самара: г. Самара, пос. Управленческий, ул. Парижской Коммуны, 5а, тел. 950-11-57.</w:t>
      </w:r>
    </w:p>
    <w:p w:rsidR="00F27323" w:rsidRPr="00F27323" w:rsidRDefault="00F27323" w:rsidP="000C2A26">
      <w:pPr>
        <w:ind w:firstLine="709"/>
        <w:rPr>
          <w:rFonts w:eastAsia="Calibri"/>
          <w:lang w:eastAsia="en-US"/>
        </w:rPr>
      </w:pPr>
      <w:r w:rsidRPr="00F27323">
        <w:rPr>
          <w:rFonts w:eastAsia="Calibri"/>
          <w:lang w:eastAsia="en-US"/>
        </w:rPr>
        <w:t xml:space="preserve">Контактное лицо: Коробова Елена Владимировна, заместитель директора по УВР МБОУ Школы № 27, тел.89047474318, эл. почта: </w:t>
      </w:r>
      <w:hyperlink r:id="rId93" w:history="1">
        <w:r w:rsidRPr="00F27323">
          <w:rPr>
            <w:rFonts w:eastAsia="Calibri"/>
            <w:lang w:eastAsia="en-US"/>
          </w:rPr>
          <w:t>sc27@mail.ru</w:t>
        </w:r>
      </w:hyperlink>
      <w:r w:rsidRPr="00F27323">
        <w:rPr>
          <w:rFonts w:eastAsia="Calibri"/>
          <w:lang w:eastAsia="en-US"/>
        </w:rPr>
        <w:t>.</w:t>
      </w:r>
    </w:p>
    <w:p w:rsidR="00F27323" w:rsidRPr="00F27323" w:rsidRDefault="00F27323" w:rsidP="000C2A26">
      <w:pPr>
        <w:ind w:firstLine="709"/>
        <w:rPr>
          <w:rFonts w:eastAsia="Calibri"/>
          <w:lang w:eastAsia="en-US"/>
        </w:rPr>
      </w:pPr>
      <w:r w:rsidRPr="00F27323">
        <w:rPr>
          <w:rFonts w:eastAsia="Calibri"/>
          <w:lang w:eastAsia="en-US"/>
        </w:rPr>
        <w:t>Состав оргкомитета Олимпиады:</w:t>
      </w:r>
    </w:p>
    <w:p w:rsidR="00F27323" w:rsidRPr="00F27323" w:rsidRDefault="00F27323" w:rsidP="000C2A26">
      <w:pPr>
        <w:ind w:firstLine="709"/>
        <w:rPr>
          <w:rFonts w:eastAsia="Calibri"/>
          <w:lang w:eastAsia="en-US"/>
        </w:rPr>
      </w:pPr>
      <w:r w:rsidRPr="00F27323">
        <w:rPr>
          <w:rFonts w:eastAsia="Calibri"/>
          <w:lang w:eastAsia="en-US"/>
        </w:rPr>
        <w:t xml:space="preserve">Коробова Елена Владимировна, заместитель директора по УВР МБОУ Школы № 27 </w:t>
      </w:r>
      <w:proofErr w:type="spellStart"/>
      <w:r w:rsidRPr="00F27323">
        <w:rPr>
          <w:rFonts w:eastAsia="Calibri"/>
          <w:lang w:eastAsia="en-US"/>
        </w:rPr>
        <w:t>г.о</w:t>
      </w:r>
      <w:proofErr w:type="spellEnd"/>
      <w:r w:rsidRPr="00F27323">
        <w:rPr>
          <w:rFonts w:eastAsia="Calibri"/>
          <w:lang w:eastAsia="en-US"/>
        </w:rPr>
        <w:t>. Самара.</w:t>
      </w:r>
    </w:p>
    <w:p w:rsidR="00F27323" w:rsidRPr="00F27323" w:rsidRDefault="00F27323" w:rsidP="000C2A26">
      <w:pPr>
        <w:ind w:firstLine="709"/>
        <w:rPr>
          <w:rFonts w:eastAsia="Calibri"/>
          <w:lang w:eastAsia="en-US"/>
        </w:rPr>
      </w:pPr>
      <w:proofErr w:type="spellStart"/>
      <w:r w:rsidRPr="00F27323">
        <w:rPr>
          <w:rFonts w:eastAsia="Calibri"/>
          <w:lang w:eastAsia="en-US"/>
        </w:rPr>
        <w:t>Витовтова</w:t>
      </w:r>
      <w:proofErr w:type="spellEnd"/>
      <w:r w:rsidRPr="00F27323">
        <w:rPr>
          <w:rFonts w:eastAsia="Calibri"/>
          <w:lang w:eastAsia="en-US"/>
        </w:rPr>
        <w:t xml:space="preserve"> Елена Васильевна, учитель информатики МБОУ Школы № 27 </w:t>
      </w:r>
      <w:proofErr w:type="spellStart"/>
      <w:r w:rsidRPr="00F27323">
        <w:rPr>
          <w:rFonts w:eastAsia="Calibri"/>
          <w:lang w:eastAsia="en-US"/>
        </w:rPr>
        <w:t>г.о</w:t>
      </w:r>
      <w:proofErr w:type="spellEnd"/>
      <w:r w:rsidRPr="00F27323">
        <w:rPr>
          <w:rFonts w:eastAsia="Calibri"/>
          <w:lang w:eastAsia="en-US"/>
        </w:rPr>
        <w:t>. Самара.</w:t>
      </w:r>
    </w:p>
    <w:p w:rsidR="00F27323" w:rsidRPr="00F27323" w:rsidRDefault="00F27323" w:rsidP="000C2A26">
      <w:pPr>
        <w:ind w:firstLine="709"/>
        <w:rPr>
          <w:rFonts w:eastAsia="Calibri"/>
          <w:lang w:eastAsia="en-US"/>
        </w:rPr>
      </w:pPr>
      <w:r w:rsidRPr="00F27323">
        <w:rPr>
          <w:rFonts w:eastAsia="Calibri"/>
          <w:lang w:eastAsia="en-US"/>
        </w:rPr>
        <w:t xml:space="preserve">Кирсанов Евгений Васильевич, учитель информатики МБОУ Школы № 27 </w:t>
      </w:r>
      <w:proofErr w:type="spellStart"/>
      <w:r w:rsidRPr="00F27323">
        <w:rPr>
          <w:rFonts w:eastAsia="Calibri"/>
          <w:lang w:eastAsia="en-US"/>
        </w:rPr>
        <w:t>г.о</w:t>
      </w:r>
      <w:proofErr w:type="spellEnd"/>
      <w:r w:rsidRPr="00F27323">
        <w:rPr>
          <w:rFonts w:eastAsia="Calibri"/>
          <w:lang w:eastAsia="en-US"/>
        </w:rPr>
        <w:t>. Самара.</w:t>
      </w:r>
    </w:p>
    <w:p w:rsidR="00F27323" w:rsidRPr="00F27323" w:rsidRDefault="00F27323" w:rsidP="000C2A26">
      <w:pPr>
        <w:ind w:firstLine="709"/>
        <w:rPr>
          <w:rFonts w:eastAsia="Calibri"/>
          <w:lang w:eastAsia="en-US"/>
        </w:rPr>
      </w:pPr>
      <w:r w:rsidRPr="00F27323">
        <w:rPr>
          <w:rFonts w:eastAsia="Calibri"/>
          <w:lang w:eastAsia="en-US"/>
        </w:rPr>
        <w:t xml:space="preserve">Лебедева Ольга Вячеславовна, учитель информатики МБОУ Школы № 27 </w:t>
      </w:r>
      <w:proofErr w:type="spellStart"/>
      <w:r w:rsidRPr="00F27323">
        <w:rPr>
          <w:rFonts w:eastAsia="Calibri"/>
          <w:lang w:eastAsia="en-US"/>
        </w:rPr>
        <w:t>г.о</w:t>
      </w:r>
      <w:proofErr w:type="spellEnd"/>
      <w:r w:rsidRPr="00F27323">
        <w:rPr>
          <w:rFonts w:eastAsia="Calibri"/>
          <w:lang w:eastAsia="en-US"/>
        </w:rPr>
        <w:t>. Самара.</w:t>
      </w:r>
    </w:p>
    <w:p w:rsidR="00F27323" w:rsidRPr="00F27323" w:rsidRDefault="00F27323" w:rsidP="000C2A26">
      <w:pPr>
        <w:ind w:firstLine="709"/>
        <w:rPr>
          <w:rFonts w:eastAsia="Calibri"/>
          <w:lang w:eastAsia="en-US"/>
        </w:rPr>
      </w:pPr>
    </w:p>
    <w:p w:rsidR="00F27323" w:rsidRPr="00F27323" w:rsidRDefault="00F27323" w:rsidP="000C2A26">
      <w:pPr>
        <w:ind w:firstLine="709"/>
        <w:rPr>
          <w:rFonts w:eastAsia="Calibri"/>
          <w:lang w:eastAsia="en-US"/>
        </w:rPr>
      </w:pPr>
      <w:r w:rsidRPr="00F27323">
        <w:rPr>
          <w:rFonts w:eastAsia="Calibri"/>
          <w:lang w:eastAsia="en-US"/>
        </w:rPr>
        <w:t>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F27323" w:rsidRPr="00F27323" w:rsidRDefault="00F27323" w:rsidP="000C2A26">
      <w:pPr>
        <w:ind w:firstLine="709"/>
      </w:pPr>
      <w:r w:rsidRPr="00F27323">
        <w:t xml:space="preserve">В случае дистанционного обучения, условия Положения сохраняются, дополнительная информация по очному этапу будет направлена для ОУ. </w:t>
      </w:r>
    </w:p>
    <w:p w:rsidR="00F27323" w:rsidRPr="00F27323" w:rsidRDefault="00F27323" w:rsidP="000C2A26">
      <w:pPr>
        <w:ind w:firstLine="709"/>
        <w:rPr>
          <w:rFonts w:eastAsia="Calibri"/>
          <w:lang w:eastAsia="en-US"/>
        </w:rPr>
      </w:pPr>
    </w:p>
    <w:p w:rsidR="009647A5" w:rsidRDefault="009647A5">
      <w:pPr>
        <w:spacing w:after="200" w:line="276" w:lineRule="auto"/>
        <w:rPr>
          <w:rFonts w:eastAsia="Calibri"/>
          <w:b/>
          <w:bCs/>
          <w:lang w:eastAsia="en-US"/>
        </w:rPr>
      </w:pPr>
      <w:r>
        <w:rPr>
          <w:rFonts w:eastAsia="Calibri"/>
          <w:b/>
          <w:bCs/>
          <w:lang w:eastAsia="en-US"/>
        </w:rPr>
        <w:br w:type="page"/>
      </w:r>
    </w:p>
    <w:p w:rsidR="00F27323" w:rsidRPr="000C2A26" w:rsidRDefault="00F27323" w:rsidP="00F27323">
      <w:pPr>
        <w:spacing w:after="200" w:line="276" w:lineRule="auto"/>
        <w:ind w:left="142" w:firstLine="142"/>
        <w:contextualSpacing/>
        <w:jc w:val="center"/>
        <w:rPr>
          <w:rFonts w:eastAsia="Calibri"/>
          <w:b/>
          <w:bCs/>
          <w:lang w:eastAsia="en-US"/>
        </w:rPr>
      </w:pPr>
      <w:r w:rsidRPr="000C2A26">
        <w:rPr>
          <w:rFonts w:eastAsia="Calibri"/>
          <w:b/>
          <w:bCs/>
          <w:lang w:eastAsia="en-US"/>
        </w:rPr>
        <w:lastRenderedPageBreak/>
        <w:t>Образец заявки</w:t>
      </w:r>
    </w:p>
    <w:p w:rsidR="00F27323" w:rsidRPr="00F27323" w:rsidRDefault="00F27323" w:rsidP="00F27323">
      <w:pPr>
        <w:spacing w:after="200" w:line="276" w:lineRule="auto"/>
        <w:ind w:left="142" w:firstLine="142"/>
        <w:contextualSpacing/>
        <w:jc w:val="center"/>
        <w:rPr>
          <w:rFonts w:eastAsia="Calibri"/>
          <w:bCs/>
          <w:lang w:eastAsia="en-US"/>
        </w:rPr>
      </w:pPr>
      <w:r w:rsidRPr="00F27323">
        <w:rPr>
          <w:rFonts w:eastAsia="Calibri"/>
          <w:bCs/>
          <w:lang w:eastAsia="en-US"/>
        </w:rPr>
        <w:t>на участие в Олимпиаде по информатике</w:t>
      </w:r>
    </w:p>
    <w:p w:rsidR="00F27323" w:rsidRPr="00F27323" w:rsidRDefault="00F27323" w:rsidP="00F27323">
      <w:pPr>
        <w:spacing w:after="200" w:line="276" w:lineRule="auto"/>
        <w:ind w:left="142" w:firstLine="142"/>
        <w:contextualSpacing/>
        <w:jc w:val="center"/>
        <w:rPr>
          <w:rFonts w:eastAsia="Calibri"/>
          <w:bCs/>
          <w:lang w:eastAsia="en-US"/>
        </w:rPr>
      </w:pPr>
      <w:r w:rsidRPr="00F27323">
        <w:rPr>
          <w:rFonts w:eastAsia="Calibri"/>
          <w:bCs/>
          <w:lang w:eastAsia="en-US"/>
        </w:rPr>
        <w:t xml:space="preserve">для обучающихся </w:t>
      </w:r>
    </w:p>
    <w:p w:rsidR="00F27323" w:rsidRPr="00F27323" w:rsidRDefault="00F27323" w:rsidP="00F27323">
      <w:pPr>
        <w:spacing w:after="200" w:line="276" w:lineRule="auto"/>
        <w:ind w:left="142" w:firstLine="142"/>
        <w:contextualSpacing/>
        <w:jc w:val="center"/>
        <w:rPr>
          <w:rFonts w:eastAsia="Calibri"/>
          <w:bCs/>
          <w:lang w:eastAsia="en-US"/>
        </w:rPr>
      </w:pPr>
      <w:r w:rsidRPr="00F27323">
        <w:rPr>
          <w:rFonts w:eastAsia="Calibri"/>
          <w:bCs/>
          <w:lang w:eastAsia="en-US"/>
        </w:rPr>
        <w:t>общеобразовательных учреждений</w:t>
      </w:r>
    </w:p>
    <w:p w:rsidR="00F27323" w:rsidRPr="00F27323" w:rsidRDefault="00F27323" w:rsidP="00F27323">
      <w:pPr>
        <w:spacing w:after="200" w:line="276" w:lineRule="auto"/>
        <w:ind w:left="142" w:firstLine="142"/>
        <w:contextualSpacing/>
        <w:jc w:val="center"/>
        <w:rPr>
          <w:rFonts w:eastAsia="Calibri"/>
          <w:bCs/>
          <w:lang w:eastAsia="en-US"/>
        </w:rPr>
      </w:pPr>
      <w:r w:rsidRPr="00F27323">
        <w:rPr>
          <w:rFonts w:eastAsia="Calibri"/>
          <w:bCs/>
          <w:lang w:eastAsia="en-US"/>
        </w:rPr>
        <w:t>городского округа Самара</w:t>
      </w:r>
    </w:p>
    <w:p w:rsidR="00F27323" w:rsidRPr="00F27323" w:rsidRDefault="00F27323" w:rsidP="00F27323">
      <w:pPr>
        <w:spacing w:after="200" w:line="276" w:lineRule="auto"/>
        <w:ind w:left="142" w:firstLine="142"/>
        <w:contextualSpacing/>
        <w:jc w:val="center"/>
        <w:rPr>
          <w:rFonts w:eastAsia="Calibri"/>
          <w:bCs/>
          <w:lang w:eastAsia="en-US"/>
        </w:rPr>
      </w:pPr>
      <w:r w:rsidRPr="00F27323">
        <w:rPr>
          <w:rFonts w:eastAsia="Calibri"/>
          <w:bCs/>
          <w:lang w:eastAsia="en-US"/>
        </w:rPr>
        <w:t>от МБОУ Школы (гимназии, лицея) №________________</w:t>
      </w:r>
    </w:p>
    <w:p w:rsidR="00F27323" w:rsidRPr="00F27323" w:rsidRDefault="00F27323" w:rsidP="00F27323">
      <w:pPr>
        <w:spacing w:after="200" w:line="276" w:lineRule="auto"/>
        <w:ind w:left="142" w:firstLine="142"/>
        <w:contextualSpacing/>
        <w:jc w:val="center"/>
        <w:rPr>
          <w:rFonts w:eastAsia="Calibri"/>
          <w:bCs/>
          <w:lang w:eastAsia="en-US"/>
        </w:rPr>
      </w:pPr>
    </w:p>
    <w:tbl>
      <w:tblPr>
        <w:tblStyle w:val="94"/>
        <w:tblW w:w="0" w:type="auto"/>
        <w:tblInd w:w="142" w:type="dxa"/>
        <w:tblLook w:val="04A0" w:firstRow="1" w:lastRow="0" w:firstColumn="1" w:lastColumn="0" w:noHBand="0" w:noVBand="1"/>
      </w:tblPr>
      <w:tblGrid>
        <w:gridCol w:w="817"/>
        <w:gridCol w:w="2959"/>
        <w:gridCol w:w="1884"/>
        <w:gridCol w:w="1884"/>
        <w:gridCol w:w="1885"/>
      </w:tblGrid>
      <w:tr w:rsidR="00F27323" w:rsidRPr="00F27323" w:rsidTr="00FB70C7">
        <w:tc>
          <w:tcPr>
            <w:tcW w:w="817" w:type="dxa"/>
          </w:tcPr>
          <w:p w:rsidR="00F27323" w:rsidRPr="00F27323" w:rsidRDefault="00F27323" w:rsidP="00F27323">
            <w:pPr>
              <w:contextualSpacing/>
              <w:rPr>
                <w:rFonts w:eastAsia="Calibri"/>
                <w:bCs/>
                <w:lang w:val="en-US" w:eastAsia="en-US"/>
              </w:rPr>
            </w:pPr>
            <w:r w:rsidRPr="00F27323">
              <w:rPr>
                <w:rFonts w:eastAsia="Calibri"/>
                <w:bCs/>
                <w:lang w:eastAsia="en-US"/>
              </w:rPr>
              <w:t>№ п/п</w:t>
            </w:r>
          </w:p>
        </w:tc>
        <w:tc>
          <w:tcPr>
            <w:tcW w:w="2959" w:type="dxa"/>
          </w:tcPr>
          <w:p w:rsidR="00F27323" w:rsidRPr="00F27323" w:rsidRDefault="00F27323" w:rsidP="00F27323">
            <w:pPr>
              <w:ind w:left="142" w:firstLine="142"/>
              <w:contextualSpacing/>
              <w:rPr>
                <w:rFonts w:eastAsia="Calibri"/>
                <w:bCs/>
                <w:lang w:eastAsia="en-US"/>
              </w:rPr>
            </w:pPr>
            <w:r w:rsidRPr="00F27323">
              <w:rPr>
                <w:rFonts w:eastAsia="Calibri"/>
                <w:bCs/>
                <w:lang w:eastAsia="en-US"/>
              </w:rPr>
              <w:t>Ф.И.О.</w:t>
            </w:r>
          </w:p>
          <w:p w:rsidR="00F27323" w:rsidRPr="00F27323" w:rsidRDefault="00F27323" w:rsidP="00F27323">
            <w:pPr>
              <w:ind w:left="142" w:firstLine="142"/>
              <w:contextualSpacing/>
              <w:rPr>
                <w:rFonts w:eastAsia="Calibri"/>
                <w:bCs/>
                <w:lang w:val="en-US" w:eastAsia="en-US"/>
              </w:rPr>
            </w:pPr>
            <w:r w:rsidRPr="00F27323">
              <w:rPr>
                <w:rFonts w:eastAsia="Calibri"/>
                <w:bCs/>
                <w:lang w:eastAsia="en-US"/>
              </w:rPr>
              <w:t>участника</w:t>
            </w:r>
          </w:p>
        </w:tc>
        <w:tc>
          <w:tcPr>
            <w:tcW w:w="1884" w:type="dxa"/>
          </w:tcPr>
          <w:p w:rsidR="00F27323" w:rsidRPr="00F27323" w:rsidRDefault="00F27323" w:rsidP="00F27323">
            <w:pPr>
              <w:contextualSpacing/>
              <w:rPr>
                <w:rFonts w:eastAsia="Calibri"/>
                <w:bCs/>
                <w:lang w:val="en-US" w:eastAsia="en-US"/>
              </w:rPr>
            </w:pPr>
            <w:r w:rsidRPr="00F27323">
              <w:rPr>
                <w:rFonts w:eastAsia="Calibri"/>
                <w:bCs/>
                <w:lang w:eastAsia="en-US"/>
              </w:rPr>
              <w:t>Класс</w:t>
            </w:r>
          </w:p>
        </w:tc>
        <w:tc>
          <w:tcPr>
            <w:tcW w:w="1884" w:type="dxa"/>
          </w:tcPr>
          <w:p w:rsidR="00F27323" w:rsidRPr="00F27323" w:rsidRDefault="00F27323" w:rsidP="00F27323">
            <w:pPr>
              <w:ind w:left="142" w:firstLine="142"/>
              <w:contextualSpacing/>
              <w:rPr>
                <w:rFonts w:eastAsia="Calibri"/>
                <w:bCs/>
                <w:lang w:eastAsia="en-US"/>
              </w:rPr>
            </w:pPr>
            <w:r w:rsidRPr="00F27323">
              <w:rPr>
                <w:rFonts w:eastAsia="Calibri"/>
                <w:bCs/>
                <w:lang w:eastAsia="en-US"/>
              </w:rPr>
              <w:t>Учитель</w:t>
            </w:r>
          </w:p>
          <w:p w:rsidR="00F27323" w:rsidRPr="00F27323" w:rsidRDefault="00F27323" w:rsidP="00F27323">
            <w:pPr>
              <w:ind w:left="142" w:firstLine="142"/>
              <w:contextualSpacing/>
              <w:rPr>
                <w:rFonts w:eastAsia="Calibri"/>
                <w:bCs/>
                <w:lang w:eastAsia="en-US"/>
              </w:rPr>
            </w:pPr>
            <w:r w:rsidRPr="00F27323">
              <w:rPr>
                <w:rFonts w:eastAsia="Calibri"/>
                <w:bCs/>
                <w:lang w:eastAsia="en-US"/>
              </w:rPr>
              <w:t>(Ф.И.О. полностью)</w:t>
            </w:r>
          </w:p>
        </w:tc>
        <w:tc>
          <w:tcPr>
            <w:tcW w:w="1885" w:type="dxa"/>
          </w:tcPr>
          <w:p w:rsidR="00F27323" w:rsidRPr="00F27323" w:rsidRDefault="00F27323" w:rsidP="00F27323">
            <w:pPr>
              <w:ind w:left="142" w:firstLine="142"/>
              <w:contextualSpacing/>
              <w:rPr>
                <w:rFonts w:eastAsia="Calibri"/>
                <w:bCs/>
                <w:lang w:eastAsia="en-US"/>
              </w:rPr>
            </w:pPr>
            <w:r w:rsidRPr="00F27323">
              <w:rPr>
                <w:rFonts w:eastAsia="Calibri"/>
                <w:bCs/>
                <w:lang w:eastAsia="en-US"/>
              </w:rPr>
              <w:t>Телефон контакта</w:t>
            </w:r>
          </w:p>
          <w:p w:rsidR="00F27323" w:rsidRPr="00F27323" w:rsidRDefault="00F27323" w:rsidP="00F27323">
            <w:pPr>
              <w:contextualSpacing/>
              <w:rPr>
                <w:rFonts w:eastAsia="Calibri"/>
                <w:bCs/>
                <w:lang w:val="en-US" w:eastAsia="en-US"/>
              </w:rPr>
            </w:pPr>
          </w:p>
        </w:tc>
      </w:tr>
      <w:tr w:rsidR="00F27323" w:rsidRPr="00F27323" w:rsidTr="00FB70C7">
        <w:tc>
          <w:tcPr>
            <w:tcW w:w="817" w:type="dxa"/>
          </w:tcPr>
          <w:p w:rsidR="00F27323" w:rsidRPr="00F27323" w:rsidRDefault="00F27323" w:rsidP="00F27323">
            <w:pPr>
              <w:contextualSpacing/>
              <w:jc w:val="center"/>
              <w:rPr>
                <w:rFonts w:eastAsia="Calibri"/>
                <w:bCs/>
                <w:lang w:eastAsia="en-US"/>
              </w:rPr>
            </w:pPr>
            <w:r w:rsidRPr="00F27323">
              <w:rPr>
                <w:rFonts w:eastAsia="Calibri"/>
                <w:bCs/>
                <w:lang w:val="en-US" w:eastAsia="en-US"/>
              </w:rPr>
              <w:t>1</w:t>
            </w:r>
          </w:p>
        </w:tc>
        <w:tc>
          <w:tcPr>
            <w:tcW w:w="2959"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5" w:type="dxa"/>
          </w:tcPr>
          <w:p w:rsidR="00F27323" w:rsidRPr="00F27323" w:rsidRDefault="00F27323" w:rsidP="00F27323">
            <w:pPr>
              <w:contextualSpacing/>
              <w:jc w:val="center"/>
              <w:rPr>
                <w:rFonts w:eastAsia="Calibri"/>
                <w:bCs/>
                <w:lang w:val="en-US" w:eastAsia="en-US"/>
              </w:rPr>
            </w:pPr>
          </w:p>
        </w:tc>
      </w:tr>
      <w:tr w:rsidR="00F27323" w:rsidRPr="00F27323" w:rsidTr="00FB70C7">
        <w:tc>
          <w:tcPr>
            <w:tcW w:w="817" w:type="dxa"/>
          </w:tcPr>
          <w:p w:rsidR="00F27323" w:rsidRPr="00F27323" w:rsidRDefault="00F27323" w:rsidP="00F27323">
            <w:pPr>
              <w:contextualSpacing/>
              <w:jc w:val="center"/>
              <w:rPr>
                <w:rFonts w:eastAsia="Calibri"/>
                <w:bCs/>
                <w:lang w:eastAsia="en-US"/>
              </w:rPr>
            </w:pPr>
            <w:r w:rsidRPr="00F27323">
              <w:rPr>
                <w:rFonts w:eastAsia="Calibri"/>
                <w:bCs/>
                <w:lang w:eastAsia="en-US"/>
              </w:rPr>
              <w:t>2</w:t>
            </w:r>
          </w:p>
        </w:tc>
        <w:tc>
          <w:tcPr>
            <w:tcW w:w="2959"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5" w:type="dxa"/>
          </w:tcPr>
          <w:p w:rsidR="00F27323" w:rsidRPr="00F27323" w:rsidRDefault="00F27323" w:rsidP="00F27323">
            <w:pPr>
              <w:contextualSpacing/>
              <w:jc w:val="center"/>
              <w:rPr>
                <w:rFonts w:eastAsia="Calibri"/>
                <w:bCs/>
                <w:lang w:val="en-US" w:eastAsia="en-US"/>
              </w:rPr>
            </w:pPr>
          </w:p>
        </w:tc>
      </w:tr>
      <w:tr w:rsidR="00F27323" w:rsidRPr="00F27323" w:rsidTr="00FB70C7">
        <w:tc>
          <w:tcPr>
            <w:tcW w:w="817" w:type="dxa"/>
          </w:tcPr>
          <w:p w:rsidR="00F27323" w:rsidRPr="00F27323" w:rsidRDefault="00F27323" w:rsidP="00F27323">
            <w:pPr>
              <w:contextualSpacing/>
              <w:jc w:val="center"/>
              <w:rPr>
                <w:rFonts w:eastAsia="Calibri"/>
                <w:bCs/>
                <w:lang w:eastAsia="en-US"/>
              </w:rPr>
            </w:pPr>
            <w:r w:rsidRPr="00F27323">
              <w:rPr>
                <w:rFonts w:eastAsia="Calibri"/>
                <w:bCs/>
                <w:lang w:eastAsia="en-US"/>
              </w:rPr>
              <w:t>3</w:t>
            </w:r>
          </w:p>
        </w:tc>
        <w:tc>
          <w:tcPr>
            <w:tcW w:w="2959"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4" w:type="dxa"/>
          </w:tcPr>
          <w:p w:rsidR="00F27323" w:rsidRPr="00F27323" w:rsidRDefault="00F27323" w:rsidP="00F27323">
            <w:pPr>
              <w:contextualSpacing/>
              <w:jc w:val="center"/>
              <w:rPr>
                <w:rFonts w:eastAsia="Calibri"/>
                <w:bCs/>
                <w:lang w:val="en-US" w:eastAsia="en-US"/>
              </w:rPr>
            </w:pPr>
          </w:p>
        </w:tc>
        <w:tc>
          <w:tcPr>
            <w:tcW w:w="1885" w:type="dxa"/>
          </w:tcPr>
          <w:p w:rsidR="00F27323" w:rsidRPr="00F27323" w:rsidRDefault="00F27323" w:rsidP="00F27323">
            <w:pPr>
              <w:contextualSpacing/>
              <w:jc w:val="center"/>
              <w:rPr>
                <w:rFonts w:eastAsia="Calibri"/>
                <w:bCs/>
                <w:lang w:val="en-US" w:eastAsia="en-US"/>
              </w:rPr>
            </w:pPr>
          </w:p>
        </w:tc>
      </w:tr>
    </w:tbl>
    <w:tbl>
      <w:tblPr>
        <w:tblW w:w="9498" w:type="dxa"/>
        <w:tblInd w:w="108" w:type="dxa"/>
        <w:tblLook w:val="04A0" w:firstRow="1" w:lastRow="0" w:firstColumn="1" w:lastColumn="0" w:noHBand="0" w:noVBand="1"/>
      </w:tblPr>
      <w:tblGrid>
        <w:gridCol w:w="2200"/>
        <w:gridCol w:w="7298"/>
      </w:tblGrid>
      <w:tr w:rsidR="00F27323" w:rsidRPr="00F27323" w:rsidTr="00FB70C7">
        <w:trPr>
          <w:trHeight w:val="300"/>
        </w:trPr>
        <w:tc>
          <w:tcPr>
            <w:tcW w:w="9498" w:type="dxa"/>
            <w:gridSpan w:val="2"/>
            <w:tcBorders>
              <w:top w:val="nil"/>
              <w:left w:val="nil"/>
              <w:bottom w:val="single" w:sz="4" w:space="0" w:color="auto"/>
              <w:right w:val="nil"/>
            </w:tcBorders>
            <w:shd w:val="clear" w:color="auto" w:fill="auto"/>
            <w:vAlign w:val="center"/>
            <w:hideMark/>
          </w:tcPr>
          <w:p w:rsidR="009647A5" w:rsidRDefault="009D303E" w:rsidP="00F27323">
            <w:pPr>
              <w:spacing w:after="200" w:line="276" w:lineRule="auto"/>
              <w:rPr>
                <w:rFonts w:eastAsia="Calibri"/>
                <w:bCs/>
                <w:lang w:eastAsia="en-US"/>
              </w:rPr>
            </w:pPr>
            <w:r>
              <w:br w:type="page"/>
            </w:r>
          </w:p>
          <w:p w:rsidR="009647A5" w:rsidRDefault="009647A5" w:rsidP="00F27323">
            <w:pPr>
              <w:spacing w:after="200" w:line="276" w:lineRule="auto"/>
              <w:rPr>
                <w:rFonts w:eastAsia="Calibri"/>
                <w:bCs/>
                <w:lang w:eastAsia="en-US"/>
              </w:rPr>
            </w:pPr>
          </w:p>
          <w:p w:rsidR="00F27323" w:rsidRPr="00F27323" w:rsidRDefault="00F27323" w:rsidP="00F27323">
            <w:pPr>
              <w:spacing w:after="200" w:line="276" w:lineRule="auto"/>
              <w:rPr>
                <w:rFonts w:eastAsia="Calibri"/>
                <w:bCs/>
                <w:lang w:eastAsia="en-US"/>
              </w:rPr>
            </w:pPr>
            <w:r w:rsidRPr="00F27323">
              <w:rPr>
                <w:rFonts w:eastAsia="Calibri"/>
                <w:bCs/>
                <w:lang w:eastAsia="en-US"/>
              </w:rPr>
              <w:t>Ответственный за предоставление информации по всем заявкам от ОУ:</w:t>
            </w:r>
          </w:p>
        </w:tc>
      </w:tr>
      <w:tr w:rsidR="00F27323" w:rsidRPr="00F27323" w:rsidTr="00FB70C7">
        <w:trPr>
          <w:trHeight w:val="435"/>
        </w:trPr>
        <w:tc>
          <w:tcPr>
            <w:tcW w:w="2200" w:type="dxa"/>
            <w:tcBorders>
              <w:top w:val="single" w:sz="4" w:space="0" w:color="auto"/>
              <w:left w:val="single" w:sz="4" w:space="0" w:color="auto"/>
              <w:bottom w:val="single" w:sz="4" w:space="0" w:color="auto"/>
              <w:right w:val="nil"/>
            </w:tcBorders>
            <w:shd w:val="clear" w:color="auto" w:fill="auto"/>
            <w:vAlign w:val="center"/>
            <w:hideMark/>
          </w:tcPr>
          <w:p w:rsidR="00F27323" w:rsidRPr="00F27323" w:rsidRDefault="00F27323" w:rsidP="00F27323">
            <w:pPr>
              <w:spacing w:line="276" w:lineRule="auto"/>
              <w:rPr>
                <w:rFonts w:eastAsia="Calibri"/>
                <w:bCs/>
                <w:lang w:eastAsia="en-US"/>
              </w:rPr>
            </w:pPr>
            <w:r w:rsidRPr="00F27323">
              <w:rPr>
                <w:rFonts w:eastAsia="Calibri"/>
                <w:bCs/>
                <w:lang w:eastAsia="en-US"/>
              </w:rPr>
              <w:t>(Ф.И.О. полностью)</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323" w:rsidRPr="00F27323" w:rsidRDefault="00F27323" w:rsidP="00F27323">
            <w:pPr>
              <w:spacing w:line="276" w:lineRule="auto"/>
              <w:rPr>
                <w:rFonts w:ascii="Calibri" w:eastAsia="Calibri" w:hAnsi="Calibri" w:cs="Calibri"/>
                <w:color w:val="000000"/>
                <w:sz w:val="20"/>
                <w:lang w:eastAsia="en-US"/>
              </w:rPr>
            </w:pPr>
            <w:r w:rsidRPr="00F27323">
              <w:rPr>
                <w:rFonts w:ascii="Calibri" w:eastAsia="Calibri" w:hAnsi="Calibri" w:cs="Calibri"/>
                <w:color w:val="000000"/>
                <w:sz w:val="20"/>
                <w:szCs w:val="22"/>
                <w:lang w:eastAsia="en-US"/>
              </w:rPr>
              <w:t> </w:t>
            </w:r>
          </w:p>
        </w:tc>
      </w:tr>
      <w:tr w:rsidR="00F27323" w:rsidRPr="00F27323" w:rsidTr="00FB70C7">
        <w:trPr>
          <w:trHeight w:val="525"/>
        </w:trPr>
        <w:tc>
          <w:tcPr>
            <w:tcW w:w="2200" w:type="dxa"/>
            <w:tcBorders>
              <w:top w:val="single" w:sz="4" w:space="0" w:color="auto"/>
              <w:left w:val="single" w:sz="4" w:space="0" w:color="auto"/>
              <w:bottom w:val="single" w:sz="4" w:space="0" w:color="auto"/>
              <w:right w:val="nil"/>
            </w:tcBorders>
            <w:shd w:val="clear" w:color="auto" w:fill="auto"/>
            <w:vAlign w:val="center"/>
            <w:hideMark/>
          </w:tcPr>
          <w:p w:rsidR="00F27323" w:rsidRPr="00F27323" w:rsidRDefault="00F27323" w:rsidP="00F27323">
            <w:pPr>
              <w:spacing w:line="276" w:lineRule="auto"/>
              <w:rPr>
                <w:rFonts w:eastAsia="Calibri"/>
                <w:bCs/>
                <w:lang w:eastAsia="en-US"/>
              </w:rPr>
            </w:pPr>
            <w:r w:rsidRPr="00F27323">
              <w:rPr>
                <w:rFonts w:eastAsia="Calibri"/>
                <w:bCs/>
                <w:lang w:eastAsia="en-US"/>
              </w:rPr>
              <w:t>(должность)</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323" w:rsidRPr="00F27323" w:rsidRDefault="00F27323" w:rsidP="00F27323">
            <w:pPr>
              <w:spacing w:line="276" w:lineRule="auto"/>
              <w:rPr>
                <w:rFonts w:ascii="Calibri" w:eastAsia="Calibri" w:hAnsi="Calibri" w:cs="Calibri"/>
                <w:color w:val="000000"/>
                <w:sz w:val="20"/>
                <w:lang w:eastAsia="en-US"/>
              </w:rPr>
            </w:pPr>
            <w:r w:rsidRPr="00F27323">
              <w:rPr>
                <w:rFonts w:ascii="Calibri" w:eastAsia="Calibri" w:hAnsi="Calibri" w:cs="Calibri"/>
                <w:color w:val="000000"/>
                <w:sz w:val="20"/>
                <w:szCs w:val="22"/>
                <w:lang w:eastAsia="en-US"/>
              </w:rPr>
              <w:t> </w:t>
            </w:r>
          </w:p>
        </w:tc>
      </w:tr>
      <w:tr w:rsidR="00F27323" w:rsidRPr="00F27323" w:rsidTr="00FB70C7">
        <w:trPr>
          <w:trHeight w:val="450"/>
        </w:trPr>
        <w:tc>
          <w:tcPr>
            <w:tcW w:w="2200" w:type="dxa"/>
            <w:tcBorders>
              <w:top w:val="single" w:sz="4" w:space="0" w:color="auto"/>
              <w:left w:val="single" w:sz="4" w:space="0" w:color="auto"/>
              <w:bottom w:val="single" w:sz="4" w:space="0" w:color="auto"/>
              <w:right w:val="nil"/>
            </w:tcBorders>
            <w:shd w:val="clear" w:color="auto" w:fill="auto"/>
            <w:vAlign w:val="center"/>
            <w:hideMark/>
          </w:tcPr>
          <w:p w:rsidR="00F27323" w:rsidRPr="00F27323" w:rsidRDefault="00F27323" w:rsidP="00F27323">
            <w:pPr>
              <w:spacing w:line="276" w:lineRule="auto"/>
              <w:rPr>
                <w:rFonts w:eastAsia="Calibri"/>
                <w:bCs/>
                <w:lang w:eastAsia="en-US"/>
              </w:rPr>
            </w:pPr>
            <w:r w:rsidRPr="00F27323">
              <w:rPr>
                <w:rFonts w:eastAsia="Calibri"/>
                <w:bCs/>
                <w:lang w:eastAsia="en-US"/>
              </w:rPr>
              <w:t>(контакты:</w:t>
            </w:r>
          </w:p>
          <w:p w:rsidR="00F27323" w:rsidRPr="00F27323" w:rsidRDefault="00F27323" w:rsidP="00F27323">
            <w:pPr>
              <w:spacing w:line="276" w:lineRule="auto"/>
              <w:rPr>
                <w:rFonts w:eastAsia="Calibri"/>
                <w:bCs/>
                <w:lang w:eastAsia="en-US"/>
              </w:rPr>
            </w:pPr>
            <w:r w:rsidRPr="00F27323">
              <w:rPr>
                <w:rFonts w:eastAsia="Calibri"/>
                <w:bCs/>
                <w:lang w:eastAsia="en-US"/>
              </w:rPr>
              <w:t xml:space="preserve"> тел, е-</w:t>
            </w:r>
            <w:proofErr w:type="spellStart"/>
            <w:r w:rsidRPr="00F27323">
              <w:rPr>
                <w:rFonts w:eastAsia="Calibri"/>
                <w:bCs/>
                <w:lang w:eastAsia="en-US"/>
              </w:rPr>
              <w:t>mail</w:t>
            </w:r>
            <w:proofErr w:type="spellEnd"/>
            <w:r w:rsidRPr="00F27323">
              <w:rPr>
                <w:rFonts w:eastAsia="Calibri"/>
                <w:bCs/>
                <w:lang w:eastAsia="en-US"/>
              </w:rPr>
              <w:t>)</w:t>
            </w:r>
          </w:p>
        </w:tc>
        <w:tc>
          <w:tcPr>
            <w:tcW w:w="7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323" w:rsidRPr="00F27323" w:rsidRDefault="00F27323" w:rsidP="00F27323">
            <w:pPr>
              <w:spacing w:line="276" w:lineRule="auto"/>
              <w:rPr>
                <w:rFonts w:ascii="Calibri" w:eastAsia="Calibri" w:hAnsi="Calibri" w:cs="Calibri"/>
                <w:color w:val="000000"/>
                <w:sz w:val="20"/>
                <w:lang w:eastAsia="en-US"/>
              </w:rPr>
            </w:pPr>
            <w:r w:rsidRPr="00F27323">
              <w:rPr>
                <w:rFonts w:ascii="Calibri" w:eastAsia="Calibri" w:hAnsi="Calibri" w:cs="Calibri"/>
                <w:color w:val="000000"/>
                <w:sz w:val="20"/>
                <w:szCs w:val="22"/>
                <w:lang w:eastAsia="en-US"/>
              </w:rPr>
              <w:t> </w:t>
            </w:r>
          </w:p>
        </w:tc>
      </w:tr>
    </w:tbl>
    <w:p w:rsidR="00F27323" w:rsidRPr="00F27323" w:rsidRDefault="00F27323" w:rsidP="00F27323">
      <w:pPr>
        <w:spacing w:after="200" w:line="276" w:lineRule="auto"/>
        <w:contextualSpacing/>
        <w:jc w:val="both"/>
        <w:rPr>
          <w:rFonts w:eastAsia="Calibri"/>
          <w:bCs/>
          <w:lang w:eastAsia="en-US"/>
        </w:rPr>
      </w:pPr>
    </w:p>
    <w:p w:rsidR="00F27323" w:rsidRPr="00F27323" w:rsidRDefault="00F27323" w:rsidP="00F27323">
      <w:pPr>
        <w:rPr>
          <w:rFonts w:eastAsia="Calibri"/>
          <w:b/>
          <w:bCs/>
          <w:lang w:eastAsia="en-US"/>
        </w:rPr>
      </w:pPr>
    </w:p>
    <w:p w:rsidR="009D303E" w:rsidRDefault="009D303E">
      <w:pPr>
        <w:spacing w:after="200" w:line="276" w:lineRule="auto"/>
        <w:rPr>
          <w:rFonts w:eastAsiaTheme="minorEastAsia"/>
          <w:bCs/>
        </w:rPr>
      </w:pPr>
      <w:r>
        <w:rPr>
          <w:rFonts w:eastAsiaTheme="minorEastAsia"/>
          <w:bCs/>
        </w:rPr>
        <w:br w:type="page"/>
      </w:r>
    </w:p>
    <w:p w:rsidR="00832297" w:rsidRPr="00832297" w:rsidRDefault="00832297" w:rsidP="00832297">
      <w:pPr>
        <w:pStyle w:val="112"/>
        <w:jc w:val="center"/>
        <w:rPr>
          <w:rFonts w:eastAsiaTheme="minorEastAsia"/>
          <w:sz w:val="28"/>
        </w:rPr>
      </w:pPr>
      <w:bookmarkStart w:id="36" w:name="_Toc146621778"/>
      <w:r w:rsidRPr="00832297">
        <w:rPr>
          <w:sz w:val="28"/>
        </w:rPr>
        <w:lastRenderedPageBreak/>
        <w:t>Х открытые городские Патриотические чтения имени маршала</w:t>
      </w:r>
      <w:r w:rsidR="000C2A26">
        <w:rPr>
          <w:sz w:val="28"/>
        </w:rPr>
        <w:t xml:space="preserve"> </w:t>
      </w:r>
      <w:proofErr w:type="spellStart"/>
      <w:r w:rsidRPr="00832297">
        <w:rPr>
          <w:sz w:val="28"/>
        </w:rPr>
        <w:t>А.М.Василевского</w:t>
      </w:r>
      <w:proofErr w:type="spellEnd"/>
      <w:r w:rsidRPr="00832297">
        <w:rPr>
          <w:sz w:val="28"/>
        </w:rPr>
        <w:t xml:space="preserve"> "ГЕРОИ ОТЕЧЕСТВА"</w:t>
      </w:r>
      <w:bookmarkEnd w:id="36"/>
    </w:p>
    <w:p w:rsidR="00832297" w:rsidRDefault="00832297" w:rsidP="00370997">
      <w:pPr>
        <w:contextualSpacing/>
        <w:jc w:val="both"/>
        <w:rPr>
          <w:rFonts w:eastAsiaTheme="minorEastAsia"/>
          <w:bCs/>
        </w:rPr>
      </w:pPr>
    </w:p>
    <w:p w:rsidR="00832297" w:rsidRDefault="00832297" w:rsidP="00370997">
      <w:pPr>
        <w:contextualSpacing/>
        <w:jc w:val="both"/>
        <w:rPr>
          <w:rFonts w:eastAsiaTheme="minorEastAsia"/>
          <w:bCs/>
        </w:rPr>
      </w:pPr>
    </w:p>
    <w:p w:rsidR="00832297" w:rsidRPr="00832297" w:rsidRDefault="00832297" w:rsidP="00832297">
      <w:pPr>
        <w:jc w:val="center"/>
        <w:rPr>
          <w:rFonts w:eastAsia="Calibri"/>
          <w:b/>
          <w:bCs/>
          <w:sz w:val="32"/>
          <w:szCs w:val="32"/>
          <w:lang w:eastAsia="en-US"/>
        </w:rPr>
      </w:pPr>
      <w:r w:rsidRPr="00832297">
        <w:rPr>
          <w:rFonts w:eastAsia="Calibri"/>
          <w:b/>
          <w:bCs/>
          <w:sz w:val="32"/>
          <w:szCs w:val="32"/>
          <w:lang w:eastAsia="en-US"/>
        </w:rPr>
        <w:t xml:space="preserve">   Карточка мероприятия</w:t>
      </w:r>
    </w:p>
    <w:p w:rsidR="00832297" w:rsidRPr="00832297" w:rsidRDefault="00832297" w:rsidP="00832297">
      <w:pPr>
        <w:jc w:val="center"/>
        <w:rPr>
          <w:rFonts w:eastAsia="Calibri"/>
          <w:b/>
          <w:bCs/>
          <w:sz w:val="32"/>
          <w:szCs w:val="32"/>
          <w:lang w:eastAsia="en-US"/>
        </w:rPr>
      </w:pPr>
    </w:p>
    <w:tbl>
      <w:tblPr>
        <w:tblStyle w:val="99"/>
        <w:tblW w:w="0" w:type="auto"/>
        <w:tblLook w:val="04A0" w:firstRow="1" w:lastRow="0" w:firstColumn="1" w:lastColumn="0" w:noHBand="0" w:noVBand="1"/>
      </w:tblPr>
      <w:tblGrid>
        <w:gridCol w:w="5136"/>
        <w:gridCol w:w="4250"/>
      </w:tblGrid>
      <w:tr w:rsidR="00832297" w:rsidRPr="00832297" w:rsidTr="000C2A26">
        <w:tc>
          <w:tcPr>
            <w:tcW w:w="9345" w:type="dxa"/>
            <w:gridSpan w:val="2"/>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СРОКИ И МЕСТО ПРОВЕДЕНИЯ</w:t>
            </w:r>
          </w:p>
          <w:p w:rsidR="00832297" w:rsidRPr="00832297" w:rsidRDefault="00832297" w:rsidP="00832297">
            <w:pPr>
              <w:jc w:val="center"/>
              <w:rPr>
                <w:rFonts w:eastAsia="Calibri"/>
                <w:b/>
                <w:bCs/>
                <w:color w:val="365F91" w:themeColor="accent1" w:themeShade="BF"/>
                <w:sz w:val="28"/>
                <w:szCs w:val="28"/>
                <w:lang w:eastAsia="en-US"/>
              </w:rPr>
            </w:pPr>
          </w:p>
        </w:tc>
      </w:tr>
      <w:tr w:rsidR="00832297" w:rsidRPr="00832297" w:rsidTr="000C2A26">
        <w:tc>
          <w:tcPr>
            <w:tcW w:w="5113" w:type="dxa"/>
          </w:tcPr>
          <w:p w:rsidR="00832297" w:rsidRPr="00832297" w:rsidRDefault="00832297" w:rsidP="00832297">
            <w:pPr>
              <w:jc w:val="center"/>
              <w:rPr>
                <w:rFonts w:eastAsia="Calibri"/>
                <w:b/>
                <w:bCs/>
                <w:sz w:val="28"/>
                <w:szCs w:val="28"/>
                <w:lang w:eastAsia="en-US"/>
              </w:rPr>
            </w:pPr>
          </w:p>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 xml:space="preserve">Дата, </w:t>
            </w:r>
          </w:p>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время и место</w:t>
            </w:r>
          </w:p>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проведения  мероприятия*</w:t>
            </w:r>
          </w:p>
          <w:p w:rsidR="00832297" w:rsidRPr="00832297" w:rsidRDefault="00832297" w:rsidP="00832297">
            <w:pPr>
              <w:jc w:val="center"/>
              <w:rPr>
                <w:rFonts w:eastAsia="Calibri"/>
                <w:b/>
                <w:bCs/>
                <w:i/>
                <w:sz w:val="28"/>
                <w:szCs w:val="28"/>
                <w:lang w:eastAsia="en-US"/>
              </w:rPr>
            </w:pPr>
            <w:r w:rsidRPr="00832297">
              <w:rPr>
                <w:rFonts w:eastAsia="Calibri"/>
                <w:b/>
                <w:bCs/>
                <w:i/>
                <w:sz w:val="28"/>
                <w:szCs w:val="28"/>
                <w:lang w:eastAsia="en-US"/>
              </w:rPr>
              <w:t xml:space="preserve"> (для каждого этапа)</w:t>
            </w:r>
          </w:p>
        </w:tc>
        <w:tc>
          <w:tcPr>
            <w:tcW w:w="4232" w:type="dxa"/>
          </w:tcPr>
          <w:p w:rsidR="00832297" w:rsidRPr="00832297" w:rsidRDefault="00832297" w:rsidP="00832297">
            <w:pPr>
              <w:jc w:val="center"/>
              <w:rPr>
                <w:rFonts w:eastAsia="Calibri"/>
                <w:bCs/>
                <w:color w:val="95B3D7" w:themeColor="accent1" w:themeTint="99"/>
                <w:lang w:eastAsia="en-US"/>
              </w:rPr>
            </w:pPr>
          </w:p>
          <w:p w:rsidR="00832297" w:rsidRPr="00832297" w:rsidRDefault="00832297" w:rsidP="00832297">
            <w:pPr>
              <w:rPr>
                <w:rFonts w:eastAsia="Calibri"/>
                <w:bCs/>
                <w:lang w:eastAsia="en-US"/>
              </w:rPr>
            </w:pPr>
            <w:r w:rsidRPr="00832297">
              <w:rPr>
                <w:rFonts w:eastAsia="Calibri"/>
                <w:b/>
                <w:bCs/>
                <w:lang w:eastAsia="en-US"/>
              </w:rPr>
              <w:t>08 декабря 2023 года в 10.00</w:t>
            </w:r>
            <w:r w:rsidRPr="00832297">
              <w:rPr>
                <w:rFonts w:eastAsia="Calibri"/>
                <w:bCs/>
                <w:lang w:eastAsia="en-US"/>
              </w:rPr>
              <w:t xml:space="preserve"> </w:t>
            </w:r>
          </w:p>
          <w:p w:rsidR="00832297" w:rsidRPr="00832297" w:rsidRDefault="00832297" w:rsidP="00832297">
            <w:pPr>
              <w:rPr>
                <w:rFonts w:eastAsia="Calibri"/>
                <w:bCs/>
                <w:lang w:eastAsia="en-US"/>
              </w:rPr>
            </w:pPr>
            <w:r w:rsidRPr="00832297">
              <w:rPr>
                <w:rFonts w:eastAsia="Calibri"/>
                <w:bCs/>
                <w:lang w:eastAsia="en-US"/>
              </w:rPr>
              <w:t xml:space="preserve">на базе МБОУ Школа № 40 по адресу: </w:t>
            </w:r>
            <w:proofErr w:type="spellStart"/>
            <w:r w:rsidRPr="00832297">
              <w:rPr>
                <w:rFonts w:eastAsia="Calibri"/>
                <w:bCs/>
                <w:lang w:eastAsia="en-US"/>
              </w:rPr>
              <w:t>г.Самара</w:t>
            </w:r>
            <w:proofErr w:type="spellEnd"/>
            <w:r w:rsidRPr="00832297">
              <w:rPr>
                <w:rFonts w:eastAsia="Calibri"/>
                <w:bCs/>
                <w:lang w:eastAsia="en-US"/>
              </w:rPr>
              <w:t xml:space="preserve">, ул. Ново-Урицкая,1 </w:t>
            </w:r>
          </w:p>
          <w:p w:rsidR="00832297" w:rsidRPr="00832297" w:rsidRDefault="00832297" w:rsidP="00832297">
            <w:pPr>
              <w:rPr>
                <w:rFonts w:eastAsia="Calibri"/>
                <w:b/>
                <w:bCs/>
                <w:lang w:eastAsia="en-US"/>
              </w:rPr>
            </w:pPr>
          </w:p>
        </w:tc>
      </w:tr>
      <w:tr w:rsidR="00832297" w:rsidRPr="00832297" w:rsidTr="000C2A26">
        <w:tc>
          <w:tcPr>
            <w:tcW w:w="9345" w:type="dxa"/>
            <w:gridSpan w:val="2"/>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ЗАЯВКИ УЧАСТНИКОВ</w:t>
            </w:r>
          </w:p>
          <w:p w:rsidR="00832297" w:rsidRPr="00832297" w:rsidRDefault="00832297" w:rsidP="00832297">
            <w:pPr>
              <w:jc w:val="center"/>
              <w:rPr>
                <w:rFonts w:eastAsia="Calibri"/>
                <w:b/>
                <w:bCs/>
                <w:sz w:val="28"/>
                <w:szCs w:val="28"/>
                <w:lang w:eastAsia="en-US"/>
              </w:rPr>
            </w:pP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Возрастная категория участников</w:t>
            </w:r>
          </w:p>
        </w:tc>
        <w:tc>
          <w:tcPr>
            <w:tcW w:w="4232" w:type="dxa"/>
            <w:vAlign w:val="center"/>
          </w:tcPr>
          <w:p w:rsidR="00832297" w:rsidRPr="00832297" w:rsidRDefault="00832297" w:rsidP="00832297">
            <w:pPr>
              <w:jc w:val="center"/>
              <w:rPr>
                <w:rFonts w:eastAsia="Calibri"/>
                <w:bCs/>
                <w:lang w:eastAsia="en-US"/>
              </w:rPr>
            </w:pPr>
            <w:r w:rsidRPr="00832297">
              <w:rPr>
                <w:rFonts w:eastAsia="Calibri"/>
                <w:bCs/>
                <w:lang w:eastAsia="en-US"/>
              </w:rPr>
              <w:t>5-9 класс</w:t>
            </w: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 xml:space="preserve">Форма участия </w:t>
            </w:r>
            <w:r w:rsidRPr="00832297">
              <w:rPr>
                <w:rFonts w:eastAsia="Calibri"/>
                <w:b/>
                <w:bCs/>
                <w:i/>
                <w:sz w:val="28"/>
                <w:szCs w:val="28"/>
                <w:lang w:eastAsia="en-US"/>
              </w:rPr>
              <w:t>(индивидуальная/групповая/командная)</w:t>
            </w:r>
          </w:p>
        </w:tc>
        <w:tc>
          <w:tcPr>
            <w:tcW w:w="4232" w:type="dxa"/>
            <w:vAlign w:val="center"/>
          </w:tcPr>
          <w:p w:rsidR="00832297" w:rsidRPr="00832297" w:rsidRDefault="00832297" w:rsidP="00832297">
            <w:pPr>
              <w:jc w:val="center"/>
              <w:rPr>
                <w:rFonts w:eastAsia="Calibri"/>
                <w:bCs/>
                <w:lang w:eastAsia="en-US"/>
              </w:rPr>
            </w:pPr>
            <w:r w:rsidRPr="00832297">
              <w:rPr>
                <w:rFonts w:eastAsia="Calibri"/>
                <w:bCs/>
                <w:lang w:eastAsia="en-US"/>
              </w:rPr>
              <w:t>Индивидуальная</w:t>
            </w: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Квота участников от одного ОУ</w:t>
            </w:r>
          </w:p>
          <w:p w:rsidR="00832297" w:rsidRPr="00832297" w:rsidRDefault="00832297" w:rsidP="00832297">
            <w:pPr>
              <w:jc w:val="center"/>
              <w:rPr>
                <w:rFonts w:eastAsia="Calibri"/>
                <w:b/>
                <w:bCs/>
                <w:i/>
                <w:sz w:val="28"/>
                <w:szCs w:val="28"/>
                <w:lang w:eastAsia="en-US"/>
              </w:rPr>
            </w:pPr>
            <w:r w:rsidRPr="00832297">
              <w:rPr>
                <w:rFonts w:eastAsia="Calibri"/>
                <w:b/>
                <w:bCs/>
                <w:i/>
                <w:sz w:val="28"/>
                <w:szCs w:val="28"/>
                <w:lang w:eastAsia="en-US"/>
              </w:rPr>
              <w:t>(или  команд с указанием кол-ва участников в одной команде)</w:t>
            </w:r>
          </w:p>
        </w:tc>
        <w:tc>
          <w:tcPr>
            <w:tcW w:w="4232" w:type="dxa"/>
            <w:vAlign w:val="center"/>
          </w:tcPr>
          <w:p w:rsidR="00832297" w:rsidRPr="00832297" w:rsidRDefault="00832297" w:rsidP="00832297">
            <w:pPr>
              <w:jc w:val="center"/>
              <w:rPr>
                <w:rFonts w:eastAsia="Calibri"/>
                <w:bCs/>
                <w:color w:val="95B3D7" w:themeColor="accent1" w:themeTint="99"/>
                <w:lang w:eastAsia="en-US"/>
              </w:rPr>
            </w:pPr>
            <w:r w:rsidRPr="00832297">
              <w:rPr>
                <w:rFonts w:eastAsia="Calibri"/>
                <w:bCs/>
                <w:lang w:eastAsia="en-US"/>
              </w:rPr>
              <w:t xml:space="preserve">Не более 3-х человек от ОУ на разные секции </w:t>
            </w: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Срок подачи заявок для участия</w:t>
            </w:r>
          </w:p>
        </w:tc>
        <w:tc>
          <w:tcPr>
            <w:tcW w:w="4232" w:type="dxa"/>
            <w:vAlign w:val="center"/>
          </w:tcPr>
          <w:p w:rsidR="00832297" w:rsidRPr="00832297" w:rsidRDefault="00832297" w:rsidP="00832297">
            <w:pPr>
              <w:rPr>
                <w:rFonts w:eastAsia="Calibri"/>
                <w:lang w:eastAsia="en-US"/>
              </w:rPr>
            </w:pPr>
            <w:r w:rsidRPr="00832297">
              <w:rPr>
                <w:rFonts w:eastAsia="Calibri"/>
                <w:bCs/>
                <w:lang w:eastAsia="en-US"/>
              </w:rPr>
              <w:t xml:space="preserve"> </w:t>
            </w:r>
            <w:r w:rsidRPr="00832297">
              <w:rPr>
                <w:rFonts w:eastAsia="Calibri"/>
                <w:lang w:eastAsia="en-US"/>
              </w:rPr>
              <w:t xml:space="preserve">С 01 ноября по  06 декабря 2023 года </w:t>
            </w:r>
          </w:p>
          <w:p w:rsidR="00832297" w:rsidRPr="00832297" w:rsidRDefault="00832297" w:rsidP="00832297">
            <w:pPr>
              <w:rPr>
                <w:rFonts w:eastAsia="Calibri"/>
                <w:bCs/>
                <w:lang w:eastAsia="en-US"/>
              </w:rPr>
            </w:pP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 xml:space="preserve">Форма подачи заявок </w:t>
            </w:r>
            <w:r w:rsidRPr="00832297">
              <w:rPr>
                <w:rFonts w:eastAsia="Calibri"/>
                <w:b/>
                <w:bCs/>
                <w:i/>
                <w:sz w:val="28"/>
                <w:szCs w:val="28"/>
                <w:lang w:eastAsia="en-US"/>
              </w:rPr>
              <w:t>(очная/заочная)</w:t>
            </w:r>
          </w:p>
        </w:tc>
        <w:tc>
          <w:tcPr>
            <w:tcW w:w="4232" w:type="dxa"/>
            <w:vAlign w:val="center"/>
          </w:tcPr>
          <w:p w:rsidR="00832297" w:rsidRPr="00832297" w:rsidRDefault="00832297" w:rsidP="00832297">
            <w:pPr>
              <w:jc w:val="center"/>
              <w:rPr>
                <w:rFonts w:eastAsia="Calibri"/>
                <w:bCs/>
                <w:lang w:eastAsia="en-US"/>
              </w:rPr>
            </w:pPr>
            <w:r w:rsidRPr="00832297">
              <w:rPr>
                <w:rFonts w:eastAsia="Calibri"/>
                <w:bCs/>
                <w:lang w:eastAsia="en-US"/>
              </w:rPr>
              <w:t>Заочная</w:t>
            </w:r>
          </w:p>
          <w:p w:rsidR="00832297" w:rsidRPr="00832297" w:rsidRDefault="00832297" w:rsidP="00832297">
            <w:pPr>
              <w:jc w:val="center"/>
              <w:rPr>
                <w:rFonts w:eastAsia="Calibri"/>
                <w:bCs/>
                <w:lang w:eastAsia="en-US"/>
              </w:rPr>
            </w:pP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Адрес эл. почты</w:t>
            </w:r>
          </w:p>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для подачи заявок</w:t>
            </w:r>
          </w:p>
        </w:tc>
        <w:tc>
          <w:tcPr>
            <w:tcW w:w="4232" w:type="dxa"/>
            <w:vAlign w:val="center"/>
          </w:tcPr>
          <w:p w:rsidR="00832297" w:rsidRPr="00832297" w:rsidRDefault="00832297" w:rsidP="00832297">
            <w:pPr>
              <w:jc w:val="center"/>
              <w:rPr>
                <w:rFonts w:eastAsia="Calibri"/>
                <w:b/>
                <w:sz w:val="28"/>
                <w:szCs w:val="28"/>
                <w:lang w:eastAsia="en-US"/>
              </w:rPr>
            </w:pPr>
            <w:r w:rsidRPr="00832297">
              <w:rPr>
                <w:rFonts w:eastAsia="Calibri"/>
                <w:bCs/>
                <w:sz w:val="28"/>
                <w:szCs w:val="28"/>
                <w:lang w:eastAsia="en-US"/>
              </w:rPr>
              <w:t xml:space="preserve"> </w:t>
            </w:r>
            <w:hyperlink r:id="rId94" w:history="1">
              <w:r w:rsidRPr="00832297">
                <w:rPr>
                  <w:rFonts w:eastAsia="Calibri"/>
                  <w:b/>
                  <w:color w:val="0000FF" w:themeColor="hyperlink"/>
                  <w:sz w:val="28"/>
                  <w:szCs w:val="28"/>
                  <w:lang w:eastAsia="en-US"/>
                </w:rPr>
                <w:t>so_sdo.school_40@samara.edu.ru</w:t>
              </w:r>
            </w:hyperlink>
          </w:p>
          <w:p w:rsidR="00832297" w:rsidRPr="00832297" w:rsidRDefault="00832297" w:rsidP="00832297">
            <w:pPr>
              <w:jc w:val="center"/>
              <w:rPr>
                <w:rFonts w:eastAsia="Calibri"/>
                <w:bCs/>
                <w:sz w:val="32"/>
                <w:szCs w:val="32"/>
                <w:lang w:eastAsia="en-US"/>
              </w:rPr>
            </w:pPr>
          </w:p>
        </w:tc>
      </w:tr>
      <w:tr w:rsidR="00832297" w:rsidRPr="00832297" w:rsidTr="000C2A26">
        <w:tc>
          <w:tcPr>
            <w:tcW w:w="9345" w:type="dxa"/>
            <w:gridSpan w:val="2"/>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 xml:space="preserve">ОРГАНИЗАТОР </w:t>
            </w:r>
          </w:p>
          <w:p w:rsidR="00832297" w:rsidRPr="00832297" w:rsidRDefault="00832297" w:rsidP="00832297">
            <w:pPr>
              <w:jc w:val="center"/>
              <w:rPr>
                <w:rFonts w:eastAsia="Calibri"/>
                <w:b/>
                <w:bCs/>
                <w:color w:val="365F91" w:themeColor="accent1" w:themeShade="BF"/>
                <w:sz w:val="28"/>
                <w:szCs w:val="28"/>
                <w:lang w:eastAsia="en-US"/>
              </w:rPr>
            </w:pP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Организатор</w:t>
            </w:r>
          </w:p>
        </w:tc>
        <w:tc>
          <w:tcPr>
            <w:tcW w:w="4232" w:type="dxa"/>
          </w:tcPr>
          <w:p w:rsidR="00832297" w:rsidRPr="00832297" w:rsidRDefault="00832297" w:rsidP="00832297">
            <w:pPr>
              <w:jc w:val="center"/>
              <w:rPr>
                <w:rFonts w:eastAsia="Calibri"/>
                <w:bCs/>
                <w:lang w:eastAsia="en-US"/>
              </w:rPr>
            </w:pPr>
            <w:r w:rsidRPr="00832297">
              <w:rPr>
                <w:rFonts w:eastAsia="Calibri"/>
                <w:bCs/>
                <w:lang w:eastAsia="en-US"/>
              </w:rPr>
              <w:t>Директор МБОУ Школы № 40:</w:t>
            </w:r>
          </w:p>
          <w:p w:rsidR="00832297" w:rsidRPr="00832297" w:rsidRDefault="00832297" w:rsidP="00832297">
            <w:pPr>
              <w:jc w:val="center"/>
              <w:rPr>
                <w:rFonts w:eastAsia="Calibri"/>
                <w:bCs/>
                <w:lang w:eastAsia="en-US"/>
              </w:rPr>
            </w:pPr>
            <w:r w:rsidRPr="00832297">
              <w:rPr>
                <w:rFonts w:eastAsia="Calibri"/>
                <w:bCs/>
                <w:lang w:eastAsia="en-US"/>
              </w:rPr>
              <w:t>Синцова Галина Николаевна</w:t>
            </w:r>
          </w:p>
          <w:p w:rsidR="00832297" w:rsidRPr="00832297" w:rsidRDefault="00832297" w:rsidP="00832297">
            <w:pPr>
              <w:jc w:val="center"/>
              <w:rPr>
                <w:rFonts w:eastAsia="Calibri"/>
                <w:bCs/>
                <w:color w:val="365F91" w:themeColor="accent1" w:themeShade="BF"/>
                <w:sz w:val="32"/>
                <w:szCs w:val="32"/>
                <w:lang w:eastAsia="en-US"/>
              </w:rPr>
            </w:pPr>
          </w:p>
        </w:tc>
      </w:tr>
      <w:tr w:rsidR="00832297" w:rsidRPr="00832297" w:rsidTr="000C2A26">
        <w:tc>
          <w:tcPr>
            <w:tcW w:w="5113" w:type="dxa"/>
            <w:vAlign w:val="center"/>
          </w:tcPr>
          <w:p w:rsidR="00832297" w:rsidRPr="00832297" w:rsidRDefault="00832297" w:rsidP="00832297">
            <w:pPr>
              <w:jc w:val="center"/>
              <w:rPr>
                <w:rFonts w:eastAsia="Calibri"/>
                <w:b/>
                <w:bCs/>
                <w:sz w:val="28"/>
                <w:szCs w:val="28"/>
                <w:lang w:eastAsia="en-US"/>
              </w:rPr>
            </w:pPr>
            <w:r w:rsidRPr="00832297">
              <w:rPr>
                <w:rFonts w:eastAsia="Calibri"/>
                <w:b/>
                <w:bCs/>
                <w:sz w:val="28"/>
                <w:szCs w:val="28"/>
                <w:lang w:eastAsia="en-US"/>
              </w:rPr>
              <w:t>ФИО и контакты ответственного координатора на площадке проведения</w:t>
            </w:r>
          </w:p>
        </w:tc>
        <w:tc>
          <w:tcPr>
            <w:tcW w:w="4232" w:type="dxa"/>
          </w:tcPr>
          <w:p w:rsidR="00832297" w:rsidRPr="00832297" w:rsidRDefault="00832297" w:rsidP="00832297">
            <w:pPr>
              <w:jc w:val="center"/>
              <w:rPr>
                <w:rFonts w:eastAsia="Calibri"/>
                <w:bCs/>
                <w:lang w:eastAsia="en-US"/>
              </w:rPr>
            </w:pPr>
            <w:r w:rsidRPr="00832297">
              <w:rPr>
                <w:rFonts w:eastAsia="Calibri"/>
                <w:bCs/>
                <w:lang w:eastAsia="en-US"/>
              </w:rPr>
              <w:t>МБОУ Школа № 40:</w:t>
            </w:r>
          </w:p>
          <w:p w:rsidR="00832297" w:rsidRPr="00832297" w:rsidRDefault="00832297" w:rsidP="00832297">
            <w:pPr>
              <w:jc w:val="center"/>
              <w:rPr>
                <w:rFonts w:eastAsia="Calibri"/>
                <w:bCs/>
                <w:lang w:eastAsia="en-US"/>
              </w:rPr>
            </w:pPr>
            <w:r w:rsidRPr="00832297">
              <w:rPr>
                <w:rFonts w:eastAsia="Calibri"/>
                <w:bCs/>
                <w:lang w:eastAsia="en-US"/>
              </w:rPr>
              <w:t>Корнеева Ольга Семеновна</w:t>
            </w:r>
          </w:p>
          <w:p w:rsidR="00832297" w:rsidRPr="00832297" w:rsidRDefault="00832297" w:rsidP="00832297">
            <w:pPr>
              <w:jc w:val="center"/>
              <w:rPr>
                <w:rFonts w:eastAsia="Calibri"/>
                <w:bCs/>
                <w:color w:val="365F91" w:themeColor="accent1" w:themeShade="BF"/>
                <w:sz w:val="32"/>
                <w:szCs w:val="32"/>
                <w:lang w:eastAsia="en-US"/>
              </w:rPr>
            </w:pPr>
            <w:r w:rsidRPr="00832297">
              <w:rPr>
                <w:rFonts w:eastAsia="Calibri"/>
                <w:bCs/>
                <w:lang w:eastAsia="en-US"/>
              </w:rPr>
              <w:t xml:space="preserve">Раб. 336-14-57, сот. </w:t>
            </w:r>
            <w:r w:rsidRPr="00832297">
              <w:rPr>
                <w:rFonts w:eastAsia="Calibri"/>
                <w:lang w:eastAsia="en-US"/>
              </w:rPr>
              <w:t>8-917-119-30-81</w:t>
            </w:r>
          </w:p>
        </w:tc>
      </w:tr>
    </w:tbl>
    <w:p w:rsidR="00832297" w:rsidRPr="00832297" w:rsidRDefault="00832297" w:rsidP="00832297">
      <w:pPr>
        <w:jc w:val="center"/>
        <w:rPr>
          <w:rFonts w:eastAsia="Calibri"/>
          <w:b/>
          <w:bCs/>
          <w:color w:val="365F91" w:themeColor="accent1" w:themeShade="BF"/>
          <w:sz w:val="32"/>
          <w:szCs w:val="32"/>
          <w:lang w:eastAsia="en-US"/>
        </w:rPr>
      </w:pPr>
    </w:p>
    <w:p w:rsidR="00832297" w:rsidRPr="00832297" w:rsidRDefault="00832297" w:rsidP="00832297">
      <w:pPr>
        <w:ind w:firstLine="709"/>
        <w:jc w:val="both"/>
        <w:rPr>
          <w:rFonts w:eastAsia="Calibri"/>
          <w:sz w:val="28"/>
          <w:szCs w:val="28"/>
          <w:lang w:eastAsia="en-US"/>
        </w:rPr>
      </w:pPr>
      <w:r w:rsidRPr="00832297">
        <w:rPr>
          <w:rFonts w:eastAsia="Calibri"/>
          <w:sz w:val="28"/>
          <w:szCs w:val="28"/>
          <w:lang w:eastAsia="en-US"/>
        </w:rPr>
        <w:t xml:space="preserve"> </w:t>
      </w:r>
    </w:p>
    <w:p w:rsidR="009D303E" w:rsidRDefault="009D303E">
      <w:pPr>
        <w:spacing w:after="200" w:line="276" w:lineRule="auto"/>
        <w:rPr>
          <w:b/>
          <w:bCs/>
          <w:color w:val="000000"/>
          <w:sz w:val="28"/>
          <w:szCs w:val="28"/>
          <w:lang w:eastAsia="zh-CN"/>
        </w:rPr>
      </w:pPr>
      <w:r>
        <w:rPr>
          <w:b/>
          <w:bCs/>
          <w:color w:val="000000"/>
          <w:sz w:val="28"/>
          <w:szCs w:val="28"/>
          <w:lang w:eastAsia="zh-CN"/>
        </w:rPr>
        <w:br w:type="page"/>
      </w:r>
    </w:p>
    <w:p w:rsidR="006971A3" w:rsidRPr="006971A3" w:rsidRDefault="006971A3" w:rsidP="006971A3">
      <w:pPr>
        <w:suppressAutoHyphens/>
        <w:ind w:firstLine="240"/>
        <w:jc w:val="center"/>
        <w:rPr>
          <w:b/>
          <w:bCs/>
          <w:color w:val="000000"/>
          <w:sz w:val="28"/>
          <w:szCs w:val="28"/>
          <w:lang w:eastAsia="zh-CN"/>
        </w:rPr>
      </w:pPr>
      <w:r w:rsidRPr="006971A3">
        <w:rPr>
          <w:b/>
          <w:bCs/>
          <w:color w:val="000000"/>
          <w:sz w:val="28"/>
          <w:szCs w:val="28"/>
          <w:lang w:eastAsia="zh-CN"/>
        </w:rPr>
        <w:lastRenderedPageBreak/>
        <w:t xml:space="preserve">ПОЛОЖЕНИЕ  </w:t>
      </w:r>
    </w:p>
    <w:p w:rsidR="006971A3" w:rsidRPr="006971A3" w:rsidRDefault="006971A3" w:rsidP="000C2A26">
      <w:pPr>
        <w:suppressAutoHyphens/>
        <w:ind w:firstLine="240"/>
        <w:jc w:val="center"/>
        <w:rPr>
          <w:rFonts w:eastAsia="Calibri"/>
          <w:b/>
          <w:bCs/>
          <w:lang w:eastAsia="en-US"/>
        </w:rPr>
      </w:pPr>
      <w:r w:rsidRPr="006971A3">
        <w:rPr>
          <w:b/>
          <w:bCs/>
          <w:color w:val="000000"/>
          <w:sz w:val="28"/>
          <w:szCs w:val="28"/>
          <w:lang w:eastAsia="zh-CN"/>
        </w:rPr>
        <w:t xml:space="preserve"> </w:t>
      </w:r>
    </w:p>
    <w:p w:rsidR="006971A3" w:rsidRPr="006971A3" w:rsidRDefault="006971A3" w:rsidP="009D303E">
      <w:pPr>
        <w:ind w:left="707" w:firstLine="709"/>
        <w:rPr>
          <w:rFonts w:eastAsia="Calibri"/>
          <w:lang w:eastAsia="en-US"/>
        </w:rPr>
      </w:pPr>
      <w:r w:rsidRPr="006971A3">
        <w:rPr>
          <w:rFonts w:eastAsia="Calibri"/>
          <w:lang w:eastAsia="en-US"/>
        </w:rPr>
        <w:t>1.Общие положения</w:t>
      </w:r>
    </w:p>
    <w:p w:rsidR="006971A3" w:rsidRPr="006971A3" w:rsidRDefault="006971A3" w:rsidP="000C2A26">
      <w:pPr>
        <w:ind w:firstLine="709"/>
        <w:rPr>
          <w:rFonts w:eastAsia="Calibri"/>
          <w:i/>
          <w:lang w:eastAsia="en-US"/>
        </w:rPr>
      </w:pPr>
    </w:p>
    <w:p w:rsidR="006971A3" w:rsidRPr="006971A3" w:rsidRDefault="006971A3" w:rsidP="000C2A26">
      <w:pPr>
        <w:ind w:firstLine="709"/>
        <w:rPr>
          <w:color w:val="000000"/>
          <w:lang w:eastAsia="zh-CN"/>
        </w:rPr>
      </w:pPr>
      <w:r w:rsidRPr="006971A3">
        <w:rPr>
          <w:color w:val="000000"/>
          <w:lang w:eastAsia="zh-CN"/>
        </w:rPr>
        <w:t xml:space="preserve">       1.1. Настоящее Положение определяет порядок организации и проведения открытых городских Патриотических чтений имени маршала </w:t>
      </w:r>
      <w:proofErr w:type="spellStart"/>
      <w:r w:rsidRPr="006971A3">
        <w:rPr>
          <w:color w:val="000000"/>
          <w:lang w:eastAsia="zh-CN"/>
        </w:rPr>
        <w:t>А.М.Василевского</w:t>
      </w:r>
      <w:proofErr w:type="spellEnd"/>
      <w:r w:rsidRPr="006971A3">
        <w:rPr>
          <w:color w:val="000000"/>
          <w:lang w:eastAsia="zh-CN"/>
        </w:rPr>
        <w:t xml:space="preserve"> «Герои Отечества» (далее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6971A3">
        <w:rPr>
          <w:i/>
          <w:color w:val="000000"/>
          <w:lang w:eastAsia="zh-CN"/>
        </w:rPr>
        <w:t>.</w:t>
      </w:r>
    </w:p>
    <w:p w:rsidR="006971A3" w:rsidRPr="006971A3" w:rsidRDefault="006971A3" w:rsidP="000C2A26">
      <w:pPr>
        <w:ind w:firstLine="709"/>
        <w:rPr>
          <w:color w:val="000000"/>
          <w:lang w:eastAsia="zh-CN"/>
        </w:rPr>
      </w:pPr>
      <w:r w:rsidRPr="006971A3">
        <w:rPr>
          <w:color w:val="000000"/>
          <w:lang w:eastAsia="zh-CN"/>
        </w:rPr>
        <w:t>Чтения проводятся в ознаменование памяти дважды Героя Советского Союза, дважды кавалера ордена «Победа» маршала Советского Союза Александра Михайловича Василевского.</w:t>
      </w:r>
    </w:p>
    <w:p w:rsidR="006971A3" w:rsidRPr="006971A3" w:rsidRDefault="006971A3" w:rsidP="000C2A26">
      <w:pPr>
        <w:ind w:firstLine="709"/>
        <w:rPr>
          <w:color w:val="000000"/>
          <w:lang w:eastAsia="zh-CN"/>
        </w:rPr>
      </w:pPr>
      <w:r w:rsidRPr="006971A3">
        <w:rPr>
          <w:color w:val="000000"/>
          <w:lang w:eastAsia="zh-CN"/>
        </w:rPr>
        <w:t>Чтения проводятся один раз в год и приурочиваются к празднованию дня «Героев Отечества».</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 xml:space="preserve">        1.2. Организаторы мероприятия</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Учредитель:</w:t>
      </w:r>
    </w:p>
    <w:p w:rsidR="006971A3" w:rsidRPr="006971A3" w:rsidRDefault="006971A3" w:rsidP="000C2A26">
      <w:pPr>
        <w:ind w:firstLine="709"/>
        <w:rPr>
          <w:rFonts w:eastAsia="Calibri"/>
          <w:lang w:eastAsia="en-US"/>
        </w:rPr>
      </w:pPr>
      <w:r w:rsidRPr="006971A3">
        <w:rPr>
          <w:rFonts w:eastAsia="Calibri"/>
          <w:lang w:eastAsia="en-US"/>
        </w:rPr>
        <w:t>Дума городского округа Самара</w:t>
      </w:r>
    </w:p>
    <w:p w:rsidR="006971A3" w:rsidRPr="006971A3" w:rsidRDefault="006971A3" w:rsidP="000C2A26">
      <w:pPr>
        <w:ind w:firstLine="709"/>
        <w:rPr>
          <w:rFonts w:eastAsia="Calibri"/>
          <w:lang w:eastAsia="en-US"/>
        </w:rPr>
      </w:pPr>
      <w:r w:rsidRPr="006971A3">
        <w:rPr>
          <w:rFonts w:eastAsia="Calibri"/>
          <w:lang w:eastAsia="en-US"/>
        </w:rPr>
        <w:t>Департамент образования Администрации городского округа Самара (далее – Департамент образования).</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 xml:space="preserve">Организатор:  </w:t>
      </w:r>
    </w:p>
    <w:p w:rsidR="006971A3" w:rsidRPr="006971A3" w:rsidRDefault="006971A3" w:rsidP="000C2A26">
      <w:pPr>
        <w:ind w:firstLine="709"/>
        <w:rPr>
          <w:rFonts w:eastAsia="Calibri"/>
          <w:lang w:eastAsia="en-US"/>
        </w:rPr>
      </w:pPr>
      <w:r w:rsidRPr="006971A3">
        <w:rPr>
          <w:rFonts w:eastAsia="Calibri"/>
          <w:lang w:eastAsia="en-US"/>
        </w:rPr>
        <w:t xml:space="preserve">Муниципальное бюджетное общеобразовательное учреждение «Школа № 40 имени дважды Героя Советского Союза маршала </w:t>
      </w:r>
      <w:proofErr w:type="spellStart"/>
      <w:r w:rsidRPr="006971A3">
        <w:rPr>
          <w:rFonts w:eastAsia="Calibri"/>
          <w:lang w:eastAsia="en-US"/>
        </w:rPr>
        <w:t>А.М.Василевского</w:t>
      </w:r>
      <w:proofErr w:type="spellEnd"/>
      <w:r w:rsidRPr="006971A3">
        <w:rPr>
          <w:rFonts w:eastAsia="Calibri"/>
          <w:lang w:eastAsia="en-US"/>
        </w:rPr>
        <w:t>» городского округа Самара (далее МБОУ Школа № 40)</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 xml:space="preserve"> Партнеры:</w:t>
      </w:r>
    </w:p>
    <w:p w:rsidR="006971A3" w:rsidRPr="006971A3" w:rsidRDefault="006971A3" w:rsidP="000C2A26">
      <w:pPr>
        <w:ind w:firstLine="709"/>
        <w:rPr>
          <w:color w:val="000000"/>
          <w:lang w:eastAsia="zh-CN"/>
        </w:rPr>
      </w:pPr>
      <w:r w:rsidRPr="006971A3">
        <w:rPr>
          <w:color w:val="000000"/>
          <w:lang w:eastAsia="zh-CN"/>
        </w:rPr>
        <w:t xml:space="preserve">- </w:t>
      </w:r>
      <w:r w:rsidRPr="006971A3">
        <w:rPr>
          <w:color w:val="000000"/>
        </w:rPr>
        <w:t xml:space="preserve">Самарский областной историко-краеведческий музей имени </w:t>
      </w:r>
      <w:proofErr w:type="spellStart"/>
      <w:r w:rsidRPr="006971A3">
        <w:rPr>
          <w:color w:val="000000"/>
        </w:rPr>
        <w:t>П.В.Алабина</w:t>
      </w:r>
      <w:proofErr w:type="spellEnd"/>
      <w:r w:rsidRPr="006971A3">
        <w:rPr>
          <w:color w:val="000000"/>
        </w:rPr>
        <w:t xml:space="preserve">; Дом-музей </w:t>
      </w:r>
      <w:proofErr w:type="spellStart"/>
      <w:r w:rsidRPr="006971A3">
        <w:rPr>
          <w:color w:val="000000"/>
        </w:rPr>
        <w:t>М.В.Фрунзе</w:t>
      </w:r>
      <w:proofErr w:type="spellEnd"/>
      <w:r w:rsidRPr="006971A3">
        <w:rPr>
          <w:color w:val="000000"/>
        </w:rPr>
        <w:t>;</w:t>
      </w:r>
    </w:p>
    <w:p w:rsidR="006971A3" w:rsidRPr="006971A3" w:rsidRDefault="006971A3" w:rsidP="000C2A26">
      <w:pPr>
        <w:ind w:firstLine="709"/>
        <w:rPr>
          <w:color w:val="000000"/>
          <w:lang w:eastAsia="zh-CN"/>
        </w:rPr>
      </w:pPr>
      <w:r w:rsidRPr="006971A3">
        <w:rPr>
          <w:color w:val="000000"/>
          <w:lang w:eastAsia="zh-CN"/>
        </w:rPr>
        <w:t>- Самарская областная универсальная научная библиотека;</w:t>
      </w:r>
    </w:p>
    <w:p w:rsidR="006971A3" w:rsidRPr="006971A3" w:rsidRDefault="006971A3" w:rsidP="000C2A26">
      <w:pPr>
        <w:ind w:firstLine="709"/>
        <w:rPr>
          <w:color w:val="000000"/>
          <w:lang w:eastAsia="zh-CN"/>
        </w:rPr>
      </w:pPr>
      <w:r w:rsidRPr="006971A3">
        <w:rPr>
          <w:color w:val="000000"/>
          <w:lang w:eastAsia="zh-CN"/>
        </w:rPr>
        <w:t xml:space="preserve">- МБОУ ДОД Центр детско-юношеского туризма и краеведения </w:t>
      </w:r>
      <w:proofErr w:type="spellStart"/>
      <w:r w:rsidRPr="006971A3">
        <w:rPr>
          <w:color w:val="000000"/>
          <w:lang w:eastAsia="zh-CN"/>
        </w:rPr>
        <w:t>г.о.Самара</w:t>
      </w:r>
      <w:proofErr w:type="spellEnd"/>
      <w:r w:rsidRPr="006971A3">
        <w:rPr>
          <w:color w:val="000000"/>
          <w:lang w:eastAsia="zh-CN"/>
        </w:rPr>
        <w:t xml:space="preserve">;                                </w:t>
      </w:r>
    </w:p>
    <w:p w:rsidR="006971A3" w:rsidRPr="006971A3" w:rsidRDefault="006971A3" w:rsidP="000C2A26">
      <w:pPr>
        <w:ind w:firstLine="709"/>
        <w:rPr>
          <w:rFonts w:eastAsia="Calibri"/>
          <w:lang w:eastAsia="en-US"/>
        </w:rPr>
      </w:pPr>
      <w:r w:rsidRPr="006971A3">
        <w:rPr>
          <w:rFonts w:eastAsia="Calibri"/>
          <w:lang w:eastAsia="en-US"/>
        </w:rPr>
        <w:t>- ГБУК Самарская областная библиотека для молодежи;</w:t>
      </w:r>
      <w:r w:rsidRPr="006971A3">
        <w:rPr>
          <w:rFonts w:ascii="Calibri" w:eastAsia="Calibri" w:hAnsi="Calibri"/>
          <w:color w:val="000000"/>
          <w:sz w:val="28"/>
          <w:szCs w:val="28"/>
          <w:shd w:val="clear" w:color="auto" w:fill="FFFFFF"/>
          <w:lang w:eastAsia="en-US"/>
        </w:rPr>
        <w:t xml:space="preserve">                                                                                               -</w:t>
      </w:r>
      <w:r w:rsidRPr="006971A3">
        <w:rPr>
          <w:rFonts w:eastAsia="Calibri"/>
          <w:color w:val="000000"/>
          <w:shd w:val="clear" w:color="auto" w:fill="FFFFFF"/>
          <w:lang w:eastAsia="en-US"/>
        </w:rPr>
        <w:t>ФКУ «Российский государственный архив в г. Самаре»;</w:t>
      </w:r>
      <w:r w:rsidRPr="006971A3">
        <w:rPr>
          <w:rFonts w:eastAsia="Calibri"/>
          <w:lang w:eastAsia="en-US"/>
        </w:rPr>
        <w:t xml:space="preserve">                                                                                      -</w:t>
      </w:r>
      <w:r w:rsidRPr="006971A3">
        <w:rPr>
          <w:rFonts w:eastAsia="Calibri"/>
          <w:kern w:val="2"/>
          <w:lang w:eastAsia="ar-SA"/>
        </w:rPr>
        <w:t xml:space="preserve">Группа по увековечению памяти защитников Отечества, </w:t>
      </w:r>
      <w:r w:rsidRPr="006971A3">
        <w:rPr>
          <w:rFonts w:eastAsia="Calibri"/>
          <w:lang w:eastAsia="en-US"/>
        </w:rPr>
        <w:t xml:space="preserve">член Общественного совета проекта «Герои земли Самарской» политической партии «Единая Россия»                                                                       -Союз  георгиевских кавалеров, их потомков и исследователей Самарского регионального отделения общероссийской общественной организации ветеранов "Российский Союз ветеранов"                                                                                                                                                                                   -Общественная организации ветеранов (пенсионеров) войны, труда, Вооруженных Сил и правоохранительных  Железнодорожного района </w:t>
      </w:r>
      <w:proofErr w:type="spellStart"/>
      <w:r w:rsidRPr="006971A3">
        <w:rPr>
          <w:rFonts w:eastAsia="Calibri"/>
          <w:lang w:eastAsia="en-US"/>
        </w:rPr>
        <w:t>г.о.Самара</w:t>
      </w:r>
      <w:proofErr w:type="spellEnd"/>
    </w:p>
    <w:p w:rsidR="006971A3" w:rsidRPr="006971A3" w:rsidRDefault="006971A3" w:rsidP="000C2A26">
      <w:pPr>
        <w:ind w:firstLine="709"/>
        <w:rPr>
          <w:rFonts w:eastAsia="Calibri"/>
          <w:lang w:eastAsia="en-US"/>
        </w:rPr>
      </w:pPr>
      <w:r w:rsidRPr="006971A3">
        <w:rPr>
          <w:rFonts w:eastAsia="Calibri"/>
          <w:lang w:eastAsia="en-US"/>
        </w:rPr>
        <w:t xml:space="preserve">    </w:t>
      </w:r>
    </w:p>
    <w:p w:rsidR="006971A3" w:rsidRPr="006971A3" w:rsidRDefault="006971A3" w:rsidP="000C2A26">
      <w:pPr>
        <w:ind w:firstLine="709"/>
        <w:rPr>
          <w:rFonts w:eastAsia="Calibri"/>
          <w:lang w:eastAsia="en-US"/>
        </w:rPr>
      </w:pPr>
      <w:r w:rsidRPr="006971A3">
        <w:rPr>
          <w:rFonts w:eastAsia="Calibri"/>
          <w:lang w:eastAsia="en-US"/>
        </w:rPr>
        <w:t xml:space="preserve"> 1.3. Цели и задачи мероприятия</w:t>
      </w:r>
    </w:p>
    <w:p w:rsidR="006971A3" w:rsidRPr="006971A3" w:rsidRDefault="006971A3" w:rsidP="000C2A26">
      <w:pPr>
        <w:ind w:firstLine="709"/>
        <w:rPr>
          <w:color w:val="000000"/>
        </w:rPr>
      </w:pPr>
      <w:r w:rsidRPr="006971A3">
        <w:rPr>
          <w:color w:val="000000"/>
        </w:rPr>
        <w:t xml:space="preserve">Целью проведения мероприятия является </w:t>
      </w:r>
      <w:r w:rsidRPr="006971A3">
        <w:rPr>
          <w:rFonts w:eastAsia="Calibri"/>
          <w:lang w:eastAsia="en-US"/>
        </w:rPr>
        <w:t>воспитание у молодого поколения патриотизма, гражданственности, чувства ответственности за свои поступки на примере подвигов предыдущих поколений.</w:t>
      </w:r>
    </w:p>
    <w:p w:rsidR="006971A3" w:rsidRPr="006971A3" w:rsidRDefault="006971A3" w:rsidP="000C2A26">
      <w:pPr>
        <w:ind w:firstLine="709"/>
        <w:rPr>
          <w:rFonts w:eastAsia="Calibri"/>
          <w:lang w:eastAsia="en-US"/>
        </w:rPr>
      </w:pPr>
      <w:r w:rsidRPr="006971A3">
        <w:rPr>
          <w:rFonts w:eastAsia="Calibri"/>
          <w:lang w:eastAsia="en-US"/>
        </w:rPr>
        <w:t>Задачи:</w:t>
      </w:r>
    </w:p>
    <w:p w:rsidR="006971A3" w:rsidRPr="006971A3" w:rsidRDefault="006971A3" w:rsidP="000C2A26">
      <w:pPr>
        <w:ind w:firstLine="709"/>
        <w:rPr>
          <w:rFonts w:ascii="Arial" w:hAnsi="Arial" w:cs="Arial"/>
          <w:lang w:eastAsia="zh-CN"/>
        </w:rPr>
      </w:pPr>
      <w:r w:rsidRPr="006971A3">
        <w:rPr>
          <w:lang w:eastAsia="zh-CN"/>
        </w:rPr>
        <w:t>- формировать у подростков уважение к истории своего народа и высокие нравственные идеалы на исторических примерах и посредством общения с ветеранами Великой Отечественной войны, локальных войн, Героями России;</w:t>
      </w:r>
    </w:p>
    <w:p w:rsidR="006971A3" w:rsidRPr="006971A3" w:rsidRDefault="006971A3" w:rsidP="000C2A26">
      <w:pPr>
        <w:ind w:firstLine="709"/>
        <w:rPr>
          <w:color w:val="000000"/>
          <w:lang w:eastAsia="zh-CN"/>
        </w:rPr>
      </w:pPr>
      <w:r w:rsidRPr="006971A3">
        <w:rPr>
          <w:color w:val="000000"/>
          <w:lang w:eastAsia="zh-CN"/>
        </w:rPr>
        <w:lastRenderedPageBreak/>
        <w:t>- способствовать воспитанию гордости за историко-культурное наследие Отечества;</w:t>
      </w:r>
    </w:p>
    <w:p w:rsidR="006971A3" w:rsidRPr="006971A3" w:rsidRDefault="006971A3" w:rsidP="000C2A26">
      <w:pPr>
        <w:ind w:firstLine="709"/>
        <w:rPr>
          <w:color w:val="000000"/>
          <w:lang w:eastAsia="zh-CN"/>
        </w:rPr>
      </w:pPr>
      <w:r w:rsidRPr="006971A3">
        <w:rPr>
          <w:color w:val="000000"/>
          <w:lang w:eastAsia="zh-CN"/>
        </w:rPr>
        <w:t>- развивать и укреплять музейное дело в Самаре.</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2.Сроки и место проведения мероприятия</w:t>
      </w:r>
    </w:p>
    <w:p w:rsidR="006971A3" w:rsidRPr="006971A3" w:rsidRDefault="006971A3" w:rsidP="000C2A26">
      <w:pPr>
        <w:ind w:firstLine="709"/>
        <w:rPr>
          <w:rFonts w:eastAsia="Calibri"/>
          <w:lang w:eastAsia="en-US"/>
        </w:rPr>
      </w:pPr>
      <w:r w:rsidRPr="006971A3">
        <w:rPr>
          <w:rFonts w:eastAsia="Calibri"/>
          <w:lang w:eastAsia="en-US"/>
        </w:rPr>
        <w:t>Дата проведения чтений: 08 декабря 2023 г.</w:t>
      </w:r>
    </w:p>
    <w:p w:rsidR="006971A3" w:rsidRPr="006971A3" w:rsidRDefault="006971A3" w:rsidP="000C2A26">
      <w:pPr>
        <w:ind w:firstLine="709"/>
        <w:rPr>
          <w:rFonts w:eastAsia="Calibri"/>
          <w:lang w:eastAsia="en-US"/>
        </w:rPr>
      </w:pPr>
      <w:r w:rsidRPr="006971A3">
        <w:rPr>
          <w:rFonts w:eastAsia="Calibri"/>
          <w:lang w:eastAsia="en-US"/>
        </w:rPr>
        <w:t xml:space="preserve">Место проведения: МБОУ Школы № 40 </w:t>
      </w:r>
      <w:proofErr w:type="spellStart"/>
      <w:r w:rsidRPr="006971A3">
        <w:rPr>
          <w:rFonts w:eastAsia="Calibri"/>
          <w:lang w:eastAsia="en-US"/>
        </w:rPr>
        <w:t>г.о</w:t>
      </w:r>
      <w:proofErr w:type="spellEnd"/>
      <w:r w:rsidRPr="006971A3">
        <w:rPr>
          <w:rFonts w:eastAsia="Calibri"/>
          <w:lang w:eastAsia="en-US"/>
        </w:rPr>
        <w:t xml:space="preserve">. Самара, </w:t>
      </w:r>
      <w:proofErr w:type="spellStart"/>
      <w:r w:rsidRPr="006971A3">
        <w:rPr>
          <w:rFonts w:eastAsia="Calibri"/>
          <w:lang w:eastAsia="en-US"/>
        </w:rPr>
        <w:t>ул.Ново</w:t>
      </w:r>
      <w:proofErr w:type="spellEnd"/>
      <w:r w:rsidRPr="006971A3">
        <w:rPr>
          <w:rFonts w:eastAsia="Calibri"/>
          <w:lang w:eastAsia="en-US"/>
        </w:rPr>
        <w:t>-Урицкая, 1</w:t>
      </w:r>
    </w:p>
    <w:p w:rsidR="006971A3" w:rsidRPr="006971A3" w:rsidRDefault="006971A3" w:rsidP="000C2A26">
      <w:pPr>
        <w:ind w:firstLine="709"/>
        <w:rPr>
          <w:rFonts w:eastAsia="Calibri"/>
          <w:lang w:eastAsia="en-US"/>
        </w:rPr>
      </w:pPr>
      <w:r w:rsidRPr="006971A3">
        <w:rPr>
          <w:rFonts w:eastAsia="Calibri"/>
          <w:lang w:eastAsia="en-US"/>
        </w:rPr>
        <w:t>Для иногородних участников возможна дистанционная форма участия.</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3.Сроки и форма подачи заявок на участие</w:t>
      </w:r>
    </w:p>
    <w:p w:rsidR="006971A3" w:rsidRPr="006971A3" w:rsidRDefault="006971A3" w:rsidP="000C2A26">
      <w:pPr>
        <w:ind w:firstLine="709"/>
        <w:rPr>
          <w:rFonts w:eastAsia="Calibri"/>
          <w:sz w:val="26"/>
          <w:szCs w:val="26"/>
          <w:lang w:eastAsia="en-US"/>
        </w:rPr>
      </w:pPr>
      <w:r w:rsidRPr="006971A3">
        <w:rPr>
          <w:rFonts w:eastAsia="Calibri"/>
          <w:lang w:eastAsia="en-US"/>
        </w:rPr>
        <w:t xml:space="preserve">Заявка на участие  направляется в адрес оргкомитета в период                                                                                   с 01 ноября по 06 декабря 2023 года по электронной почте:   </w:t>
      </w:r>
      <w:hyperlink r:id="rId95" w:history="1">
        <w:r w:rsidRPr="006971A3">
          <w:rPr>
            <w:rFonts w:eastAsia="Calibri"/>
            <w:color w:val="0000FF" w:themeColor="hyperlink"/>
            <w:sz w:val="26"/>
            <w:szCs w:val="26"/>
            <w:u w:val="single"/>
            <w:lang w:eastAsia="en-US"/>
          </w:rPr>
          <w:t>so_sdo.school_40@samara.edu.ru</w:t>
        </w:r>
      </w:hyperlink>
    </w:p>
    <w:p w:rsidR="006971A3" w:rsidRPr="006971A3" w:rsidRDefault="006971A3" w:rsidP="000C2A26">
      <w:pPr>
        <w:ind w:firstLine="709"/>
        <w:rPr>
          <w:rFonts w:eastAsia="Calibri"/>
          <w:lang w:eastAsia="en-US"/>
        </w:rPr>
      </w:pPr>
      <w:r w:rsidRPr="006971A3">
        <w:rPr>
          <w:rFonts w:eastAsia="Calibri"/>
          <w:lang w:eastAsia="en-US"/>
        </w:rPr>
        <w:t>(образец заявки указан в Приложении 1)</w:t>
      </w:r>
    </w:p>
    <w:p w:rsidR="006971A3" w:rsidRPr="006971A3" w:rsidRDefault="006971A3" w:rsidP="000C2A26">
      <w:pPr>
        <w:ind w:firstLine="709"/>
        <w:rPr>
          <w:rFonts w:eastAsia="Calibri"/>
          <w:i/>
          <w:lang w:eastAsia="en-US"/>
        </w:rPr>
      </w:pPr>
    </w:p>
    <w:p w:rsidR="006971A3" w:rsidRPr="006971A3" w:rsidRDefault="006971A3" w:rsidP="000C2A26">
      <w:pPr>
        <w:ind w:firstLine="709"/>
        <w:rPr>
          <w:rFonts w:eastAsia="Calibri"/>
          <w:lang w:eastAsia="en-US"/>
        </w:rPr>
      </w:pPr>
      <w:r w:rsidRPr="006971A3">
        <w:rPr>
          <w:rFonts w:eastAsia="Calibri"/>
          <w:lang w:eastAsia="en-US"/>
        </w:rPr>
        <w:t>4.Порядок организации,  форма участия и форма проведения мероприятия</w:t>
      </w:r>
    </w:p>
    <w:p w:rsidR="006971A3" w:rsidRPr="006971A3" w:rsidRDefault="006971A3" w:rsidP="000C2A26">
      <w:pPr>
        <w:ind w:firstLine="709"/>
        <w:rPr>
          <w:rFonts w:eastAsia="Calibri"/>
          <w:lang w:eastAsia="en-US"/>
        </w:rPr>
      </w:pPr>
      <w:r w:rsidRPr="006971A3">
        <w:rPr>
          <w:rFonts w:eastAsia="Calibri"/>
          <w:lang w:eastAsia="en-US"/>
        </w:rPr>
        <w:t xml:space="preserve">В рамках Чтений проводится конкурс на лучшую научно-исследовательскую  работу в следующих секциях:                                                                                                                                     -  </w:t>
      </w:r>
      <w:r w:rsidRPr="006971A3">
        <w:rPr>
          <w:rFonts w:eastAsia="Calibri"/>
          <w:i/>
          <w:lang w:eastAsia="en-US"/>
        </w:rPr>
        <w:t>«Светочи России»</w:t>
      </w:r>
      <w:r w:rsidRPr="006971A3">
        <w:rPr>
          <w:rFonts w:eastAsia="Calibri"/>
          <w:lang w:eastAsia="en-US"/>
        </w:rPr>
        <w:t xml:space="preserve"> (духовный подвиг во имя Отчизны);                                                                                        - </w:t>
      </w:r>
      <w:r w:rsidRPr="006971A3">
        <w:rPr>
          <w:rFonts w:eastAsia="Calibri"/>
          <w:i/>
          <w:lang w:eastAsia="en-US"/>
        </w:rPr>
        <w:t>«Во славу земли русской»</w:t>
      </w:r>
      <w:r w:rsidRPr="006971A3">
        <w:rPr>
          <w:rFonts w:eastAsia="Calibri"/>
          <w:lang w:eastAsia="en-US"/>
        </w:rPr>
        <w:t xml:space="preserve">;                                                                                                                                     - </w:t>
      </w:r>
      <w:r w:rsidRPr="006971A3">
        <w:rPr>
          <w:rFonts w:eastAsia="Calibri"/>
          <w:i/>
          <w:lang w:eastAsia="en-US"/>
        </w:rPr>
        <w:t>«Они сражались за Родину»</w:t>
      </w:r>
      <w:r w:rsidRPr="006971A3">
        <w:rPr>
          <w:rFonts w:eastAsia="Calibri"/>
          <w:lang w:eastAsia="en-US"/>
        </w:rPr>
        <w:t xml:space="preserve">;                                                                                                                                   - </w:t>
      </w:r>
      <w:r w:rsidRPr="006971A3">
        <w:rPr>
          <w:rFonts w:eastAsia="Calibri"/>
          <w:i/>
          <w:lang w:eastAsia="en-US"/>
        </w:rPr>
        <w:t>«Нет в России семьи такой, где б не памятен был свой герой»</w:t>
      </w:r>
      <w:r w:rsidRPr="006971A3">
        <w:rPr>
          <w:rFonts w:eastAsia="Calibri"/>
          <w:lang w:eastAsia="en-US"/>
        </w:rPr>
        <w:t xml:space="preserve"> (по материалам семейных архивов);                                                                                                                                                                       - </w:t>
      </w:r>
      <w:r w:rsidRPr="006971A3">
        <w:rPr>
          <w:rFonts w:eastAsia="Calibri"/>
          <w:i/>
          <w:lang w:eastAsia="en-US"/>
        </w:rPr>
        <w:t>«Мы этой памяти верны»</w:t>
      </w:r>
      <w:r w:rsidRPr="006971A3">
        <w:rPr>
          <w:rFonts w:eastAsia="Calibri"/>
          <w:lang w:eastAsia="en-US"/>
        </w:rPr>
        <w:t xml:space="preserve"> (по краеведческим материалам школьных музеев);                                                            - </w:t>
      </w:r>
      <w:r w:rsidRPr="006971A3">
        <w:rPr>
          <w:rFonts w:eastAsia="Calibri"/>
          <w:i/>
          <w:lang w:eastAsia="en-US"/>
        </w:rPr>
        <w:t>«Время выбрало нас»</w:t>
      </w:r>
      <w:r w:rsidRPr="006971A3">
        <w:rPr>
          <w:rFonts w:eastAsia="Calibri"/>
          <w:lang w:eastAsia="en-US"/>
        </w:rPr>
        <w:t xml:space="preserve"> (о героях локальных войн);                                                                                                 - </w:t>
      </w:r>
      <w:r w:rsidRPr="006971A3">
        <w:rPr>
          <w:rFonts w:eastAsia="Calibri"/>
          <w:i/>
          <w:lang w:eastAsia="en-US"/>
        </w:rPr>
        <w:t>«Своих не бросаем»</w:t>
      </w:r>
      <w:r w:rsidRPr="006971A3">
        <w:rPr>
          <w:rFonts w:eastAsia="Calibri"/>
          <w:lang w:eastAsia="en-US"/>
        </w:rPr>
        <w:t xml:space="preserve">   (о героях СВО);                                                                                                                                                                                                    -  </w:t>
      </w:r>
      <w:r w:rsidRPr="006971A3">
        <w:rPr>
          <w:rFonts w:eastAsia="Calibri"/>
          <w:i/>
          <w:lang w:eastAsia="en-US"/>
        </w:rPr>
        <w:t>«Награды и символы России».</w:t>
      </w:r>
    </w:p>
    <w:p w:rsidR="006971A3" w:rsidRPr="006971A3" w:rsidRDefault="006971A3" w:rsidP="000C2A26">
      <w:pPr>
        <w:ind w:firstLine="709"/>
        <w:rPr>
          <w:rFonts w:eastAsia="Calibri"/>
          <w:lang w:eastAsia="en-US"/>
        </w:rPr>
      </w:pPr>
      <w:r w:rsidRPr="006971A3">
        <w:rPr>
          <w:rFonts w:eastAsia="Calibri"/>
          <w:lang w:eastAsia="en-US"/>
        </w:rPr>
        <w:t>Работа может сопровождаться:                                                                                                                                 - электронной презентацией;                                                                                                                                 - видеороликом.</w:t>
      </w:r>
    </w:p>
    <w:p w:rsidR="002B67D4" w:rsidRDefault="002B67D4" w:rsidP="002B67D4">
      <w:pPr>
        <w:ind w:firstLine="709"/>
        <w:rPr>
          <w:rFonts w:eastAsia="Calibri"/>
          <w:lang w:eastAsia="en-US"/>
        </w:rPr>
      </w:pPr>
    </w:p>
    <w:p w:rsidR="006971A3" w:rsidRPr="006971A3" w:rsidRDefault="006971A3" w:rsidP="002B67D4">
      <w:pPr>
        <w:ind w:firstLine="709"/>
        <w:rPr>
          <w:rFonts w:eastAsia="Calibri"/>
          <w:lang w:eastAsia="en-US"/>
        </w:rPr>
      </w:pPr>
      <w:r w:rsidRPr="006971A3">
        <w:rPr>
          <w:rFonts w:eastAsia="Calibri"/>
          <w:lang w:eastAsia="en-US"/>
        </w:rPr>
        <w:t>5.Участники мероприятия</w:t>
      </w:r>
    </w:p>
    <w:p w:rsidR="006971A3" w:rsidRPr="006971A3" w:rsidRDefault="006971A3" w:rsidP="000C2A26">
      <w:pPr>
        <w:ind w:firstLine="709"/>
        <w:rPr>
          <w:rFonts w:eastAsia="Calibri"/>
          <w:lang w:eastAsia="en-US"/>
        </w:rPr>
      </w:pPr>
      <w:r w:rsidRPr="006971A3">
        <w:rPr>
          <w:rFonts w:eastAsia="Calibri"/>
          <w:lang w:eastAsia="en-US"/>
        </w:rPr>
        <w:t xml:space="preserve">К участию в мероприятии приглашаются обучающиеся 5-9-х классов образовательных учреждений городского округа Самара, интересующихся историей Отечества и родного края. Допускаются коллективные работы. </w:t>
      </w:r>
    </w:p>
    <w:p w:rsidR="006971A3" w:rsidRPr="006971A3" w:rsidRDefault="006971A3" w:rsidP="000C2A26">
      <w:pPr>
        <w:ind w:firstLine="709"/>
        <w:rPr>
          <w:rFonts w:eastAsia="Calibri"/>
          <w:lang w:eastAsia="en-US"/>
        </w:rPr>
      </w:pPr>
      <w:r w:rsidRPr="006971A3">
        <w:rPr>
          <w:rFonts w:eastAsia="Calibri"/>
          <w:lang w:eastAsia="en-US"/>
        </w:rPr>
        <w:t xml:space="preserve">         Квота участников: от 1 до 3 человек от одного  образовательного учреждения (на секцию от школы - одна работа). </w:t>
      </w:r>
    </w:p>
    <w:p w:rsidR="002B67D4" w:rsidRDefault="002B67D4"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6.Требования к содержанию и оформлению работ участников</w:t>
      </w:r>
    </w:p>
    <w:p w:rsidR="006971A3" w:rsidRPr="006971A3" w:rsidRDefault="006971A3" w:rsidP="000C2A26">
      <w:pPr>
        <w:ind w:firstLine="709"/>
        <w:rPr>
          <w:rFonts w:eastAsia="Calibri"/>
          <w:lang w:eastAsia="en-US"/>
        </w:rPr>
      </w:pPr>
      <w:r w:rsidRPr="006971A3">
        <w:rPr>
          <w:rFonts w:eastAsia="Calibri"/>
          <w:lang w:eastAsia="en-US"/>
        </w:rPr>
        <w:t xml:space="preserve">   Работы должны отличаться исследовательским характером, новизной, актуальностью выбранной темы.                                                                                                                                                           Объем работы не должен превышать 12 страниц машинописного текста (без приложения), шрифт </w:t>
      </w:r>
      <w:proofErr w:type="spellStart"/>
      <w:r w:rsidRPr="006971A3">
        <w:rPr>
          <w:rFonts w:eastAsia="Calibri"/>
          <w:lang w:eastAsia="en-US"/>
        </w:rPr>
        <w:t>Times</w:t>
      </w:r>
      <w:proofErr w:type="spellEnd"/>
      <w:r w:rsidRPr="006971A3">
        <w:rPr>
          <w:rFonts w:eastAsia="Calibri"/>
          <w:lang w:eastAsia="en-US"/>
        </w:rPr>
        <w:t xml:space="preserve"> </w:t>
      </w:r>
      <w:proofErr w:type="spellStart"/>
      <w:r w:rsidRPr="006971A3">
        <w:rPr>
          <w:rFonts w:eastAsia="Calibri"/>
          <w:lang w:eastAsia="en-US"/>
        </w:rPr>
        <w:t>New</w:t>
      </w:r>
      <w:proofErr w:type="spellEnd"/>
      <w:r w:rsidRPr="006971A3">
        <w:rPr>
          <w:rFonts w:eastAsia="Calibri"/>
          <w:lang w:eastAsia="en-US"/>
        </w:rPr>
        <w:t xml:space="preserve"> </w:t>
      </w:r>
      <w:proofErr w:type="spellStart"/>
      <w:r w:rsidRPr="006971A3">
        <w:rPr>
          <w:rFonts w:eastAsia="Calibri"/>
          <w:lang w:eastAsia="en-US"/>
        </w:rPr>
        <w:t>Roman</w:t>
      </w:r>
      <w:proofErr w:type="spellEnd"/>
      <w:r w:rsidRPr="006971A3">
        <w:rPr>
          <w:rFonts w:eastAsia="Calibri"/>
          <w:lang w:eastAsia="en-US"/>
        </w:rPr>
        <w:t>, 14 кегль, полуторный интервал.                                                                Время защиты работы 5-7 минут. При выступлении допустимо иметь при себе тезисы. Продолжительность видеоролика не более 2-х мин</w:t>
      </w:r>
      <w:r w:rsidRPr="006971A3">
        <w:rPr>
          <w:rFonts w:eastAsia="Calibri"/>
          <w:iCs/>
          <w:lang w:eastAsia="en-US"/>
        </w:rPr>
        <w:t>ут</w:t>
      </w:r>
      <w:r w:rsidRPr="006971A3">
        <w:rPr>
          <w:rFonts w:eastAsia="Calibri"/>
          <w:i/>
          <w:iCs/>
          <w:lang w:eastAsia="en-US"/>
        </w:rPr>
        <w:t>. </w:t>
      </w:r>
      <w:r w:rsidRPr="006971A3">
        <w:rPr>
          <w:rFonts w:eastAsia="Calibri"/>
          <w:lang w:eastAsia="en-US"/>
        </w:rPr>
        <w:t>Работы  не возвращаются.</w:t>
      </w:r>
    </w:p>
    <w:p w:rsidR="002B67D4" w:rsidRDefault="002B67D4"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7. Состав жюри и критерии оценки</w:t>
      </w:r>
    </w:p>
    <w:p w:rsidR="006971A3" w:rsidRPr="006971A3" w:rsidRDefault="006971A3" w:rsidP="000C2A26">
      <w:pPr>
        <w:ind w:firstLine="709"/>
        <w:rPr>
          <w:rFonts w:eastAsia="Calibri"/>
          <w:lang w:eastAsia="en-US"/>
        </w:rPr>
      </w:pPr>
      <w:r w:rsidRPr="006971A3">
        <w:rPr>
          <w:rFonts w:eastAsia="Calibri"/>
          <w:lang w:eastAsia="en-US"/>
        </w:rPr>
        <w:t xml:space="preserve">Состав жюри формируется оргкомитетом перед мероприятием.  </w:t>
      </w:r>
    </w:p>
    <w:p w:rsidR="006971A3" w:rsidRPr="006971A3" w:rsidRDefault="006971A3" w:rsidP="000C2A26">
      <w:pPr>
        <w:ind w:firstLine="709"/>
        <w:rPr>
          <w:rFonts w:eastAsia="Calibri"/>
          <w:lang w:eastAsia="en-US"/>
        </w:rPr>
      </w:pPr>
      <w:r w:rsidRPr="006971A3">
        <w:rPr>
          <w:rFonts w:eastAsia="Calibri"/>
          <w:lang w:eastAsia="en-US"/>
        </w:rPr>
        <w:t xml:space="preserve">Жюри мероприятия выполняет следующие функции: </w:t>
      </w:r>
    </w:p>
    <w:p w:rsidR="006971A3" w:rsidRPr="006971A3" w:rsidRDefault="006971A3" w:rsidP="000C2A26">
      <w:pPr>
        <w:ind w:firstLine="709"/>
        <w:rPr>
          <w:rFonts w:eastAsia="Calibri"/>
          <w:lang w:eastAsia="en-US"/>
        </w:rPr>
      </w:pPr>
      <w:r w:rsidRPr="006971A3">
        <w:rPr>
          <w:rFonts w:eastAsia="Calibri"/>
          <w:lang w:eastAsia="en-US"/>
        </w:rPr>
        <w:lastRenderedPageBreak/>
        <w:t>-  изучает задания, критерии оценивания, определяет квоту для победителей и призеров мероприятия в соответствии с данным Положением;                                                                                -  осуществляет контроль работы  участников во время проведения мероприятия;</w:t>
      </w:r>
    </w:p>
    <w:p w:rsidR="006971A3" w:rsidRPr="006971A3" w:rsidRDefault="006971A3" w:rsidP="000C2A26">
      <w:pPr>
        <w:ind w:firstLine="709"/>
        <w:rPr>
          <w:rFonts w:eastAsia="Calibri"/>
          <w:lang w:eastAsia="en-US"/>
        </w:rPr>
      </w:pPr>
      <w:r w:rsidRPr="006971A3">
        <w:rPr>
          <w:rFonts w:eastAsia="Calibri"/>
          <w:lang w:eastAsia="en-US"/>
        </w:rPr>
        <w:t xml:space="preserve">- осуществляет проверку и оценку результатов; </w:t>
      </w:r>
    </w:p>
    <w:p w:rsidR="006971A3" w:rsidRPr="006971A3" w:rsidRDefault="006971A3" w:rsidP="000C2A26">
      <w:pPr>
        <w:ind w:firstLine="709"/>
        <w:rPr>
          <w:rFonts w:eastAsia="Calibri"/>
          <w:lang w:eastAsia="en-US"/>
        </w:rPr>
      </w:pPr>
      <w:r w:rsidRPr="006971A3">
        <w:rPr>
          <w:rFonts w:eastAsia="Calibri"/>
          <w:lang w:eastAsia="en-US"/>
        </w:rPr>
        <w:t xml:space="preserve">- определяет победителей и призеров мероприятия в соответствии с квотой; </w:t>
      </w:r>
    </w:p>
    <w:p w:rsidR="006971A3" w:rsidRPr="006971A3" w:rsidRDefault="006971A3" w:rsidP="000C2A26">
      <w:pPr>
        <w:ind w:firstLine="709"/>
        <w:rPr>
          <w:rFonts w:eastAsia="Calibri"/>
          <w:lang w:eastAsia="en-US"/>
        </w:rPr>
      </w:pPr>
      <w:r w:rsidRPr="006971A3">
        <w:rPr>
          <w:rFonts w:eastAsia="Calibri"/>
          <w:lang w:eastAsia="en-US"/>
        </w:rPr>
        <w:t xml:space="preserve">- оформляет протокол заседания по определению победителей и призеров;                                                </w:t>
      </w:r>
    </w:p>
    <w:p w:rsidR="006971A3" w:rsidRPr="006971A3" w:rsidRDefault="006971A3" w:rsidP="000C2A26">
      <w:pPr>
        <w:ind w:firstLine="709"/>
        <w:rPr>
          <w:rFonts w:eastAsia="Calibri"/>
          <w:lang w:eastAsia="en-US"/>
        </w:rPr>
      </w:pPr>
      <w:r w:rsidRPr="006971A3">
        <w:rPr>
          <w:rFonts w:eastAsia="Calibri"/>
          <w:lang w:eastAsia="en-US"/>
        </w:rPr>
        <w:t xml:space="preserve"> - оценивает работы участников по следующим критериям: </w:t>
      </w:r>
    </w:p>
    <w:p w:rsidR="006971A3" w:rsidRPr="006971A3" w:rsidRDefault="006971A3" w:rsidP="000C2A26">
      <w:pPr>
        <w:ind w:firstLine="709"/>
        <w:rPr>
          <w:rFonts w:eastAsia="Calibri"/>
          <w:lang w:eastAsia="en-US"/>
        </w:rPr>
      </w:pPr>
      <w:r w:rsidRPr="006971A3">
        <w:rPr>
          <w:rFonts w:eastAsia="Calibri"/>
          <w:lang w:eastAsia="en-US"/>
        </w:rPr>
        <w:t xml:space="preserve">   Оригинальность темы   (0-5 б.)</w:t>
      </w:r>
    </w:p>
    <w:p w:rsidR="006971A3" w:rsidRPr="006971A3" w:rsidRDefault="006971A3" w:rsidP="000C2A26">
      <w:pPr>
        <w:ind w:firstLine="709"/>
        <w:rPr>
          <w:rFonts w:eastAsia="Calibri"/>
          <w:lang w:eastAsia="en-US"/>
        </w:rPr>
      </w:pPr>
      <w:r w:rsidRPr="006971A3">
        <w:rPr>
          <w:rFonts w:eastAsia="Calibri"/>
          <w:lang w:eastAsia="en-US"/>
        </w:rPr>
        <w:t xml:space="preserve">   Актуальность темы       (0-5 б.)</w:t>
      </w:r>
    </w:p>
    <w:p w:rsidR="006971A3" w:rsidRPr="006971A3" w:rsidRDefault="006971A3" w:rsidP="000C2A26">
      <w:pPr>
        <w:ind w:firstLine="709"/>
        <w:rPr>
          <w:rFonts w:eastAsia="Calibri"/>
          <w:lang w:eastAsia="en-US"/>
        </w:rPr>
      </w:pPr>
      <w:r w:rsidRPr="006971A3">
        <w:rPr>
          <w:rFonts w:eastAsia="Calibri"/>
          <w:lang w:eastAsia="en-US"/>
        </w:rPr>
        <w:t xml:space="preserve">   Глубина исследования  (0-5 б.)</w:t>
      </w:r>
    </w:p>
    <w:p w:rsidR="006971A3" w:rsidRPr="006971A3" w:rsidRDefault="006971A3" w:rsidP="000C2A26">
      <w:pPr>
        <w:ind w:firstLine="709"/>
        <w:rPr>
          <w:rFonts w:eastAsia="Calibri"/>
          <w:lang w:eastAsia="en-US"/>
        </w:rPr>
      </w:pPr>
      <w:r w:rsidRPr="006971A3">
        <w:rPr>
          <w:rFonts w:eastAsia="Calibri"/>
          <w:lang w:eastAsia="en-US"/>
        </w:rPr>
        <w:t xml:space="preserve">   Культура изложения     (0-5 б.)</w:t>
      </w:r>
    </w:p>
    <w:p w:rsidR="006971A3" w:rsidRPr="006971A3" w:rsidRDefault="006971A3" w:rsidP="000C2A26">
      <w:pPr>
        <w:ind w:firstLine="709"/>
        <w:rPr>
          <w:rFonts w:eastAsia="Calibri"/>
          <w:lang w:eastAsia="en-US"/>
        </w:rPr>
      </w:pPr>
      <w:r w:rsidRPr="006971A3">
        <w:rPr>
          <w:rFonts w:eastAsia="Calibri"/>
          <w:lang w:eastAsia="en-US"/>
        </w:rPr>
        <w:t xml:space="preserve">   Эрудиция автора            (0-5 б.)</w:t>
      </w:r>
    </w:p>
    <w:p w:rsidR="006971A3" w:rsidRPr="006971A3" w:rsidRDefault="006971A3" w:rsidP="000C2A26">
      <w:pPr>
        <w:ind w:firstLine="709"/>
        <w:rPr>
          <w:rFonts w:eastAsia="Calibri"/>
          <w:lang w:eastAsia="en-US"/>
        </w:rPr>
      </w:pPr>
      <w:r w:rsidRPr="006971A3">
        <w:rPr>
          <w:rFonts w:eastAsia="Calibri"/>
          <w:lang w:eastAsia="en-US"/>
        </w:rPr>
        <w:t xml:space="preserve"> Максимальное количество баллов: 25 б.</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8.Подведение итогов мероприятия</w:t>
      </w:r>
    </w:p>
    <w:p w:rsidR="006971A3" w:rsidRPr="006971A3" w:rsidRDefault="006971A3" w:rsidP="000C2A26">
      <w:pPr>
        <w:ind w:firstLine="709"/>
        <w:rPr>
          <w:rFonts w:eastAsia="Calibri"/>
          <w:lang w:eastAsia="en-US"/>
        </w:rPr>
      </w:pPr>
      <w:r w:rsidRPr="006971A3">
        <w:rPr>
          <w:rFonts w:eastAsia="Calibri"/>
          <w:lang w:eastAsia="en-US"/>
        </w:rPr>
        <w:t xml:space="preserve">По окончании работы проводится заседание жюри, выносится решение о победителях и призерах. </w:t>
      </w:r>
    </w:p>
    <w:p w:rsidR="006971A3" w:rsidRPr="006971A3" w:rsidRDefault="006971A3" w:rsidP="000C2A26">
      <w:pPr>
        <w:ind w:firstLine="709"/>
        <w:rPr>
          <w:rFonts w:eastAsia="Calibri"/>
          <w:lang w:eastAsia="en-US"/>
        </w:rPr>
      </w:pPr>
      <w:r w:rsidRPr="006971A3">
        <w:rPr>
          <w:rFonts w:eastAsia="Calibri"/>
          <w:lang w:eastAsia="en-US"/>
        </w:rPr>
        <w:t xml:space="preserve">Победители и призеры награждаются Дипломами Думы городского округа Самара, все участники Чтений получают сертификаты участия. </w:t>
      </w:r>
    </w:p>
    <w:p w:rsidR="006971A3" w:rsidRPr="006971A3" w:rsidRDefault="006971A3" w:rsidP="000C2A26">
      <w:pPr>
        <w:ind w:firstLine="709"/>
        <w:rPr>
          <w:rFonts w:eastAsia="Calibri"/>
          <w:lang w:eastAsia="en-US"/>
        </w:rPr>
      </w:pPr>
      <w:r w:rsidRPr="006971A3">
        <w:rPr>
          <w:rFonts w:eastAsia="Calibri"/>
          <w:lang w:eastAsia="en-US"/>
        </w:rPr>
        <w:t>Награждение победителей и призеров проходит в Думе городского округа Самара.</w:t>
      </w:r>
    </w:p>
    <w:p w:rsidR="006971A3" w:rsidRPr="006971A3" w:rsidRDefault="006971A3" w:rsidP="000C2A26">
      <w:pPr>
        <w:ind w:firstLine="709"/>
        <w:rPr>
          <w:rFonts w:eastAsia="Calibri"/>
          <w:lang w:eastAsia="en-US"/>
        </w:rPr>
      </w:pPr>
      <w:r w:rsidRPr="006971A3">
        <w:rPr>
          <w:rFonts w:eastAsia="Calibri"/>
          <w:lang w:eastAsia="en-US"/>
        </w:rPr>
        <w:t>Квота для победителей/призёров в каждой секции:</w:t>
      </w:r>
    </w:p>
    <w:p w:rsidR="006971A3" w:rsidRPr="006971A3" w:rsidRDefault="006971A3" w:rsidP="000C2A26">
      <w:pPr>
        <w:ind w:firstLine="709"/>
        <w:rPr>
          <w:rFonts w:eastAsia="Calibri"/>
          <w:lang w:eastAsia="en-US"/>
        </w:rPr>
      </w:pPr>
      <w:r w:rsidRPr="006971A3">
        <w:rPr>
          <w:rFonts w:eastAsia="Calibri"/>
          <w:lang w:eastAsia="en-US"/>
        </w:rPr>
        <w:t xml:space="preserve">- диплом 1-й степени-   1-2 </w:t>
      </w:r>
      <w:proofErr w:type="spellStart"/>
      <w:r w:rsidRPr="006971A3">
        <w:rPr>
          <w:rFonts w:eastAsia="Calibri"/>
          <w:lang w:eastAsia="en-US"/>
        </w:rPr>
        <w:t>шт</w:t>
      </w:r>
      <w:proofErr w:type="spellEnd"/>
      <w:r w:rsidRPr="006971A3">
        <w:rPr>
          <w:rFonts w:eastAsia="Calibri"/>
          <w:lang w:eastAsia="en-US"/>
        </w:rPr>
        <w:t>;</w:t>
      </w:r>
    </w:p>
    <w:p w:rsidR="006971A3" w:rsidRPr="006971A3" w:rsidRDefault="006971A3" w:rsidP="000C2A26">
      <w:pPr>
        <w:ind w:firstLine="709"/>
        <w:rPr>
          <w:rFonts w:eastAsia="Calibri"/>
          <w:lang w:eastAsia="en-US"/>
        </w:rPr>
      </w:pPr>
      <w:r w:rsidRPr="006971A3">
        <w:rPr>
          <w:rFonts w:eastAsia="Calibri"/>
          <w:lang w:eastAsia="en-US"/>
        </w:rPr>
        <w:t xml:space="preserve">- диплом 2-й степени – 1-2 </w:t>
      </w:r>
      <w:proofErr w:type="spellStart"/>
      <w:r w:rsidRPr="006971A3">
        <w:rPr>
          <w:rFonts w:eastAsia="Calibri"/>
          <w:lang w:eastAsia="en-US"/>
        </w:rPr>
        <w:t>шт</w:t>
      </w:r>
      <w:proofErr w:type="spellEnd"/>
      <w:r w:rsidRPr="006971A3">
        <w:rPr>
          <w:rFonts w:eastAsia="Calibri"/>
          <w:lang w:eastAsia="en-US"/>
        </w:rPr>
        <w:t>;</w:t>
      </w:r>
    </w:p>
    <w:p w:rsidR="006971A3" w:rsidRPr="006971A3" w:rsidRDefault="006971A3" w:rsidP="000C2A26">
      <w:pPr>
        <w:ind w:firstLine="709"/>
        <w:rPr>
          <w:rFonts w:eastAsia="Calibri"/>
          <w:lang w:eastAsia="en-US"/>
        </w:rPr>
      </w:pPr>
      <w:r w:rsidRPr="006971A3">
        <w:rPr>
          <w:rFonts w:eastAsia="Calibri"/>
          <w:lang w:eastAsia="en-US"/>
        </w:rPr>
        <w:t>- диплом 3-й степени – 1-2 шт.</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Организаторы оставляют за собой право учреждать специальные номинации, определять в них победителей и награждать специальными призами.</w:t>
      </w:r>
    </w:p>
    <w:p w:rsidR="006971A3" w:rsidRPr="006971A3" w:rsidRDefault="006971A3" w:rsidP="000C2A26">
      <w:pPr>
        <w:ind w:firstLine="709"/>
        <w:rPr>
          <w:rFonts w:eastAsia="Calibri"/>
          <w:lang w:eastAsia="en-US"/>
        </w:rPr>
      </w:pPr>
    </w:p>
    <w:p w:rsidR="006971A3" w:rsidRPr="006971A3" w:rsidRDefault="006971A3" w:rsidP="000C2A26">
      <w:pPr>
        <w:ind w:firstLine="709"/>
        <w:rPr>
          <w:rFonts w:eastAsia="Calibri"/>
          <w:lang w:eastAsia="en-US"/>
        </w:rPr>
      </w:pPr>
      <w:r w:rsidRPr="006971A3">
        <w:rPr>
          <w:rFonts w:eastAsia="Calibri"/>
          <w:lang w:eastAsia="en-US"/>
        </w:rPr>
        <w:t>9.Контактная информация</w:t>
      </w:r>
    </w:p>
    <w:p w:rsidR="006971A3" w:rsidRPr="006971A3" w:rsidRDefault="006971A3" w:rsidP="000C2A26">
      <w:pPr>
        <w:ind w:firstLine="709"/>
        <w:rPr>
          <w:rFonts w:eastAsia="Calibri"/>
          <w:lang w:eastAsia="en-US"/>
        </w:rPr>
      </w:pPr>
      <w:r w:rsidRPr="006971A3">
        <w:rPr>
          <w:rFonts w:eastAsia="Calibri"/>
          <w:lang w:eastAsia="en-US"/>
        </w:rPr>
        <w:t xml:space="preserve">Адрес учреждения-организатора: </w:t>
      </w:r>
      <w:proofErr w:type="spellStart"/>
      <w:r w:rsidRPr="006971A3">
        <w:rPr>
          <w:rFonts w:eastAsia="Calibri"/>
          <w:lang w:eastAsia="en-US"/>
        </w:rPr>
        <w:t>г.Самара</w:t>
      </w:r>
      <w:proofErr w:type="spellEnd"/>
      <w:r w:rsidRPr="006971A3">
        <w:rPr>
          <w:rFonts w:eastAsia="Calibri"/>
          <w:lang w:eastAsia="en-US"/>
        </w:rPr>
        <w:t xml:space="preserve">, </w:t>
      </w:r>
      <w:proofErr w:type="spellStart"/>
      <w:r w:rsidRPr="006971A3">
        <w:rPr>
          <w:rFonts w:eastAsia="Calibri"/>
          <w:lang w:eastAsia="en-US"/>
        </w:rPr>
        <w:t>ул.Ново</w:t>
      </w:r>
      <w:proofErr w:type="spellEnd"/>
      <w:r w:rsidRPr="006971A3">
        <w:rPr>
          <w:rFonts w:eastAsia="Calibri"/>
          <w:lang w:eastAsia="en-US"/>
        </w:rPr>
        <w:t>-Урицкая, 1    т.336-14-57</w:t>
      </w:r>
    </w:p>
    <w:p w:rsidR="006971A3" w:rsidRPr="006971A3" w:rsidRDefault="006971A3" w:rsidP="000C2A26">
      <w:pPr>
        <w:ind w:firstLine="709"/>
        <w:rPr>
          <w:rFonts w:eastAsia="Calibri"/>
          <w:sz w:val="40"/>
          <w:szCs w:val="40"/>
          <w:lang w:eastAsia="en-US"/>
        </w:rPr>
      </w:pPr>
      <w:r w:rsidRPr="006971A3">
        <w:rPr>
          <w:rFonts w:eastAsia="Calibri"/>
          <w:lang w:eastAsia="en-US"/>
        </w:rPr>
        <w:t xml:space="preserve">Координатор мероприятия: методист музея  МБОУ Школы № 40 </w:t>
      </w:r>
      <w:proofErr w:type="spellStart"/>
      <w:r w:rsidRPr="006971A3">
        <w:rPr>
          <w:rFonts w:eastAsia="Calibri"/>
          <w:lang w:eastAsia="en-US"/>
        </w:rPr>
        <w:t>г.о.Самара</w:t>
      </w:r>
      <w:proofErr w:type="spellEnd"/>
      <w:r w:rsidRPr="006971A3">
        <w:rPr>
          <w:rFonts w:eastAsia="Calibri"/>
          <w:lang w:eastAsia="en-US"/>
        </w:rPr>
        <w:t xml:space="preserve">                             Корнеева Ольга Семеновна,  </w:t>
      </w:r>
      <w:proofErr w:type="spellStart"/>
      <w:r w:rsidRPr="006971A3">
        <w:rPr>
          <w:rFonts w:eastAsia="Calibri"/>
          <w:lang w:eastAsia="en-US"/>
        </w:rPr>
        <w:t>раб.тел</w:t>
      </w:r>
      <w:proofErr w:type="spellEnd"/>
      <w:r w:rsidRPr="006971A3">
        <w:rPr>
          <w:rFonts w:eastAsia="Calibri"/>
          <w:lang w:eastAsia="en-US"/>
        </w:rPr>
        <w:t>. 336-14-57, сот. 8-917-119-30-81</w:t>
      </w:r>
      <w:r w:rsidRPr="006971A3">
        <w:rPr>
          <w:rFonts w:ascii="Calibri" w:eastAsia="Calibri" w:hAnsi="Calibri"/>
          <w:sz w:val="28"/>
          <w:szCs w:val="28"/>
          <w:lang w:eastAsia="en-US"/>
        </w:rPr>
        <w:t xml:space="preserve"> </w:t>
      </w:r>
      <w:hyperlink r:id="rId96" w:history="1"/>
      <w:r w:rsidRPr="006971A3">
        <w:rPr>
          <w:rFonts w:eastAsia="Calibri"/>
          <w:color w:val="0000FF" w:themeColor="hyperlink"/>
          <w:u w:val="single"/>
          <w:lang w:eastAsia="en-US"/>
        </w:rPr>
        <w:t xml:space="preserve"> </w:t>
      </w:r>
      <w:r w:rsidRPr="006971A3">
        <w:rPr>
          <w:rFonts w:eastAsia="Calibri"/>
          <w:lang w:eastAsia="en-US"/>
        </w:rPr>
        <w:t xml:space="preserve">       </w:t>
      </w:r>
    </w:p>
    <w:p w:rsidR="000C2A26" w:rsidRDefault="000C2A26" w:rsidP="000C2A26">
      <w:pPr>
        <w:ind w:firstLine="709"/>
        <w:rPr>
          <w:rFonts w:eastAsia="Calibri"/>
          <w:lang w:eastAsia="en-US"/>
        </w:rPr>
      </w:pPr>
    </w:p>
    <w:p w:rsidR="009D303E" w:rsidRDefault="009D303E">
      <w:pPr>
        <w:spacing w:after="200" w:line="276" w:lineRule="auto"/>
        <w:rPr>
          <w:rFonts w:eastAsia="Calibri"/>
          <w:lang w:eastAsia="en-US"/>
        </w:rPr>
      </w:pPr>
      <w:r>
        <w:rPr>
          <w:rFonts w:eastAsia="Calibri"/>
          <w:lang w:eastAsia="en-US"/>
        </w:rPr>
        <w:br w:type="page"/>
      </w:r>
    </w:p>
    <w:p w:rsidR="006971A3" w:rsidRPr="006971A3" w:rsidRDefault="000C2A26" w:rsidP="000C2A26">
      <w:pPr>
        <w:rPr>
          <w:rFonts w:ascii="Calibri" w:eastAsia="Calibri" w:hAnsi="Calibri"/>
          <w:sz w:val="22"/>
          <w:szCs w:val="22"/>
          <w:lang w:eastAsia="en-US"/>
        </w:rPr>
      </w:pPr>
      <w:r>
        <w:rPr>
          <w:rFonts w:eastAsia="Calibri"/>
          <w:lang w:eastAsia="en-US"/>
        </w:rPr>
        <w:lastRenderedPageBreak/>
        <w:t>Ф</w:t>
      </w:r>
      <w:r w:rsidR="006971A3" w:rsidRPr="006971A3">
        <w:rPr>
          <w:rFonts w:eastAsia="Calibri"/>
          <w:lang w:eastAsia="en-US"/>
        </w:rPr>
        <w:t>ирменный бланк ОУ</w:t>
      </w:r>
      <w:r>
        <w:rPr>
          <w:rFonts w:eastAsia="Calibri"/>
          <w:lang w:eastAsia="en-US"/>
        </w:rPr>
        <w:t xml:space="preserve"> </w:t>
      </w:r>
    </w:p>
    <w:p w:rsidR="006971A3" w:rsidRPr="009D303E" w:rsidRDefault="006971A3" w:rsidP="006971A3">
      <w:pPr>
        <w:suppressAutoHyphens/>
        <w:ind w:firstLine="240"/>
        <w:jc w:val="center"/>
        <w:rPr>
          <w:b/>
          <w:color w:val="000000"/>
          <w:lang w:eastAsia="zh-CN"/>
        </w:rPr>
      </w:pPr>
      <w:r w:rsidRPr="009D303E">
        <w:rPr>
          <w:b/>
          <w:color w:val="000000"/>
          <w:lang w:eastAsia="zh-CN"/>
        </w:rPr>
        <w:t>Заявка на участие</w:t>
      </w:r>
    </w:p>
    <w:p w:rsidR="006971A3" w:rsidRPr="009D303E" w:rsidRDefault="006971A3" w:rsidP="006971A3">
      <w:pPr>
        <w:suppressAutoHyphens/>
        <w:ind w:firstLine="240"/>
        <w:jc w:val="center"/>
        <w:rPr>
          <w:b/>
          <w:bCs/>
          <w:color w:val="000000"/>
          <w:lang w:eastAsia="zh-CN"/>
        </w:rPr>
      </w:pPr>
      <w:r w:rsidRPr="009D303E">
        <w:rPr>
          <w:b/>
          <w:color w:val="000000"/>
          <w:lang w:eastAsia="zh-CN"/>
        </w:rPr>
        <w:t xml:space="preserve">в Х открытых </w:t>
      </w:r>
      <w:r w:rsidRPr="009D303E">
        <w:rPr>
          <w:b/>
          <w:bCs/>
          <w:color w:val="000000"/>
          <w:lang w:eastAsia="zh-CN"/>
        </w:rPr>
        <w:t xml:space="preserve">городских Патриотических чтениях имени маршала </w:t>
      </w:r>
      <w:proofErr w:type="spellStart"/>
      <w:r w:rsidRPr="009D303E">
        <w:rPr>
          <w:b/>
          <w:bCs/>
          <w:color w:val="000000"/>
          <w:lang w:eastAsia="zh-CN"/>
        </w:rPr>
        <w:t>А.М.Василевского</w:t>
      </w:r>
      <w:proofErr w:type="spellEnd"/>
      <w:r w:rsidRPr="009D303E">
        <w:rPr>
          <w:b/>
          <w:bCs/>
          <w:color w:val="000000"/>
          <w:lang w:eastAsia="zh-CN"/>
        </w:rPr>
        <w:t xml:space="preserve">  «Герои Отечества»</w:t>
      </w:r>
    </w:p>
    <w:p w:rsidR="006971A3" w:rsidRPr="009D303E" w:rsidRDefault="006971A3" w:rsidP="006971A3">
      <w:pPr>
        <w:spacing w:after="200" w:line="276" w:lineRule="auto"/>
        <w:ind w:left="360"/>
        <w:jc w:val="both"/>
        <w:rPr>
          <w:rFonts w:ascii="Calibri" w:eastAsia="Calibri" w:hAnsi="Calibri"/>
          <w:lang w:eastAsia="en-US"/>
        </w:rPr>
      </w:pPr>
    </w:p>
    <w:tbl>
      <w:tblPr>
        <w:tblW w:w="9682" w:type="dxa"/>
        <w:tblInd w:w="-111" w:type="dxa"/>
        <w:tblLayout w:type="fixed"/>
        <w:tblLook w:val="0000" w:firstRow="0" w:lastRow="0" w:firstColumn="0" w:lastColumn="0" w:noHBand="0" w:noVBand="0"/>
      </w:tblPr>
      <w:tblGrid>
        <w:gridCol w:w="393"/>
        <w:gridCol w:w="1396"/>
        <w:gridCol w:w="1289"/>
        <w:gridCol w:w="1094"/>
        <w:gridCol w:w="1434"/>
        <w:gridCol w:w="1881"/>
        <w:gridCol w:w="2195"/>
      </w:tblGrid>
      <w:tr w:rsidR="006971A3" w:rsidRPr="009D303E" w:rsidTr="00332BD4">
        <w:trPr>
          <w:trHeight w:val="604"/>
        </w:trPr>
        <w:tc>
          <w:tcPr>
            <w:tcW w:w="393" w:type="dxa"/>
            <w:tcBorders>
              <w:top w:val="single" w:sz="4" w:space="0" w:color="000000"/>
              <w:left w:val="single" w:sz="4" w:space="0" w:color="000000"/>
              <w:bottom w:val="single" w:sz="4" w:space="0" w:color="000000"/>
              <w:right w:val="single" w:sz="4" w:space="0" w:color="auto"/>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w:t>
            </w:r>
          </w:p>
        </w:tc>
        <w:tc>
          <w:tcPr>
            <w:tcW w:w="1396" w:type="dxa"/>
            <w:tcBorders>
              <w:top w:val="single" w:sz="4" w:space="0" w:color="000000"/>
              <w:left w:val="single" w:sz="4" w:space="0" w:color="auto"/>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Ф.И. ученика</w:t>
            </w:r>
          </w:p>
        </w:tc>
        <w:tc>
          <w:tcPr>
            <w:tcW w:w="1289"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bCs/>
                <w:lang w:eastAsia="en-US"/>
              </w:rPr>
              <w:t>Краткое наименование ОУ</w:t>
            </w:r>
          </w:p>
        </w:tc>
        <w:tc>
          <w:tcPr>
            <w:tcW w:w="109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Класс</w:t>
            </w:r>
          </w:p>
        </w:tc>
        <w:tc>
          <w:tcPr>
            <w:tcW w:w="143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Секция</w:t>
            </w:r>
          </w:p>
        </w:tc>
        <w:tc>
          <w:tcPr>
            <w:tcW w:w="1881"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Тема работы</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Ф.И.О. руководителя</w:t>
            </w:r>
          </w:p>
        </w:tc>
      </w:tr>
      <w:tr w:rsidR="006971A3" w:rsidRPr="009D303E" w:rsidTr="00332BD4">
        <w:trPr>
          <w:trHeight w:val="604"/>
        </w:trPr>
        <w:tc>
          <w:tcPr>
            <w:tcW w:w="393" w:type="dxa"/>
            <w:tcBorders>
              <w:top w:val="single" w:sz="4" w:space="0" w:color="000000"/>
              <w:left w:val="single" w:sz="4" w:space="0" w:color="000000"/>
              <w:bottom w:val="single" w:sz="4" w:space="0" w:color="000000"/>
              <w:right w:val="single" w:sz="4" w:space="0" w:color="auto"/>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1</w:t>
            </w:r>
          </w:p>
        </w:tc>
        <w:tc>
          <w:tcPr>
            <w:tcW w:w="1396" w:type="dxa"/>
            <w:tcBorders>
              <w:top w:val="single" w:sz="4" w:space="0" w:color="000000"/>
              <w:left w:val="single" w:sz="4" w:space="0" w:color="auto"/>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289"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09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43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881"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r>
      <w:tr w:rsidR="006971A3" w:rsidRPr="009D303E" w:rsidTr="00332BD4">
        <w:trPr>
          <w:trHeight w:val="604"/>
        </w:trPr>
        <w:tc>
          <w:tcPr>
            <w:tcW w:w="393" w:type="dxa"/>
            <w:tcBorders>
              <w:top w:val="single" w:sz="4" w:space="0" w:color="000000"/>
              <w:left w:val="single" w:sz="4" w:space="0" w:color="000000"/>
              <w:bottom w:val="single" w:sz="4" w:space="0" w:color="000000"/>
              <w:right w:val="single" w:sz="4" w:space="0" w:color="auto"/>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2</w:t>
            </w:r>
          </w:p>
        </w:tc>
        <w:tc>
          <w:tcPr>
            <w:tcW w:w="1396" w:type="dxa"/>
            <w:tcBorders>
              <w:top w:val="single" w:sz="4" w:space="0" w:color="000000"/>
              <w:left w:val="single" w:sz="4" w:space="0" w:color="auto"/>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289"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09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43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881"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r>
      <w:tr w:rsidR="006971A3" w:rsidRPr="009D303E" w:rsidTr="00332BD4">
        <w:trPr>
          <w:trHeight w:val="604"/>
        </w:trPr>
        <w:tc>
          <w:tcPr>
            <w:tcW w:w="393" w:type="dxa"/>
            <w:tcBorders>
              <w:top w:val="single" w:sz="4" w:space="0" w:color="000000"/>
              <w:left w:val="single" w:sz="4" w:space="0" w:color="000000"/>
              <w:bottom w:val="single" w:sz="4" w:space="0" w:color="000000"/>
              <w:right w:val="single" w:sz="4" w:space="0" w:color="auto"/>
            </w:tcBorders>
            <w:shd w:val="clear" w:color="auto" w:fill="auto"/>
          </w:tcPr>
          <w:p w:rsidR="006971A3" w:rsidRPr="009D303E" w:rsidRDefault="006971A3" w:rsidP="006971A3">
            <w:pPr>
              <w:spacing w:after="200" w:line="276" w:lineRule="auto"/>
              <w:jc w:val="center"/>
              <w:rPr>
                <w:rFonts w:eastAsia="Calibri"/>
                <w:lang w:eastAsia="en-US"/>
              </w:rPr>
            </w:pPr>
            <w:r w:rsidRPr="009D303E">
              <w:rPr>
                <w:rFonts w:eastAsia="Calibri"/>
                <w:lang w:eastAsia="en-US"/>
              </w:rPr>
              <w:t>3</w:t>
            </w:r>
          </w:p>
        </w:tc>
        <w:tc>
          <w:tcPr>
            <w:tcW w:w="1396" w:type="dxa"/>
            <w:tcBorders>
              <w:top w:val="single" w:sz="4" w:space="0" w:color="000000"/>
              <w:left w:val="single" w:sz="4" w:space="0" w:color="auto"/>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289"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09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434"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1881" w:type="dxa"/>
            <w:tcBorders>
              <w:top w:val="single" w:sz="4" w:space="0" w:color="000000"/>
              <w:left w:val="single" w:sz="4" w:space="0" w:color="000000"/>
              <w:bottom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6971A3" w:rsidRPr="009D303E" w:rsidRDefault="006971A3" w:rsidP="006971A3">
            <w:pPr>
              <w:spacing w:after="200" w:line="276" w:lineRule="auto"/>
              <w:jc w:val="center"/>
              <w:rPr>
                <w:rFonts w:eastAsia="Calibri"/>
                <w:lang w:eastAsia="en-US"/>
              </w:rPr>
            </w:pPr>
          </w:p>
        </w:tc>
      </w:tr>
    </w:tbl>
    <w:p w:rsidR="006971A3" w:rsidRPr="009D303E" w:rsidRDefault="006971A3" w:rsidP="006971A3">
      <w:pPr>
        <w:spacing w:after="200" w:line="276" w:lineRule="auto"/>
        <w:rPr>
          <w:rFonts w:eastAsia="Calibri"/>
          <w:lang w:eastAsia="en-US"/>
        </w:rPr>
      </w:pPr>
    </w:p>
    <w:p w:rsidR="006971A3" w:rsidRPr="009D303E" w:rsidRDefault="006971A3" w:rsidP="006971A3">
      <w:pPr>
        <w:spacing w:after="200" w:line="276" w:lineRule="auto"/>
        <w:rPr>
          <w:rFonts w:eastAsia="Calibri"/>
          <w:b/>
          <w:lang w:eastAsia="en-US"/>
        </w:rPr>
      </w:pPr>
      <w:r w:rsidRPr="009D303E">
        <w:rPr>
          <w:rFonts w:eastAsia="Calibri"/>
          <w:b/>
          <w:lang w:eastAsia="en-US"/>
        </w:rPr>
        <w:t>Ответственный за предоставление информации от ОУ:</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6"/>
        <w:gridCol w:w="5794"/>
      </w:tblGrid>
      <w:tr w:rsidR="006971A3" w:rsidRPr="009D303E" w:rsidTr="00332BD4">
        <w:trPr>
          <w:trHeight w:val="630"/>
        </w:trPr>
        <w:tc>
          <w:tcPr>
            <w:tcW w:w="3846" w:type="dxa"/>
          </w:tcPr>
          <w:p w:rsidR="006971A3" w:rsidRPr="009D303E" w:rsidRDefault="006971A3" w:rsidP="006971A3">
            <w:pPr>
              <w:spacing w:after="200" w:line="276" w:lineRule="auto"/>
              <w:rPr>
                <w:rFonts w:eastAsia="Calibri"/>
                <w:lang w:eastAsia="en-US"/>
              </w:rPr>
            </w:pPr>
            <w:r w:rsidRPr="009D303E">
              <w:rPr>
                <w:rFonts w:eastAsia="Calibri"/>
                <w:lang w:eastAsia="en-US"/>
              </w:rPr>
              <w:t>ФИО (полностью)</w:t>
            </w:r>
          </w:p>
        </w:tc>
        <w:tc>
          <w:tcPr>
            <w:tcW w:w="5794" w:type="dxa"/>
          </w:tcPr>
          <w:p w:rsidR="006971A3" w:rsidRPr="009D303E" w:rsidRDefault="006971A3" w:rsidP="006971A3">
            <w:pPr>
              <w:spacing w:after="200" w:line="276" w:lineRule="auto"/>
              <w:rPr>
                <w:rFonts w:eastAsia="Calibri"/>
                <w:lang w:eastAsia="en-US"/>
              </w:rPr>
            </w:pPr>
          </w:p>
        </w:tc>
      </w:tr>
      <w:tr w:rsidR="006971A3" w:rsidRPr="009D303E" w:rsidTr="00332BD4">
        <w:trPr>
          <w:trHeight w:val="630"/>
        </w:trPr>
        <w:tc>
          <w:tcPr>
            <w:tcW w:w="3846" w:type="dxa"/>
          </w:tcPr>
          <w:p w:rsidR="006971A3" w:rsidRPr="009D303E" w:rsidRDefault="006971A3" w:rsidP="006971A3">
            <w:pPr>
              <w:spacing w:after="200" w:line="276" w:lineRule="auto"/>
              <w:rPr>
                <w:rFonts w:eastAsia="Calibri"/>
                <w:lang w:eastAsia="en-US"/>
              </w:rPr>
            </w:pPr>
            <w:r w:rsidRPr="009D303E">
              <w:rPr>
                <w:rFonts w:eastAsia="Calibri"/>
                <w:lang w:eastAsia="en-US"/>
              </w:rPr>
              <w:t>Должность</w:t>
            </w:r>
          </w:p>
        </w:tc>
        <w:tc>
          <w:tcPr>
            <w:tcW w:w="5794" w:type="dxa"/>
          </w:tcPr>
          <w:p w:rsidR="006971A3" w:rsidRPr="009D303E" w:rsidRDefault="006971A3" w:rsidP="006971A3">
            <w:pPr>
              <w:spacing w:after="200" w:line="276" w:lineRule="auto"/>
              <w:rPr>
                <w:rFonts w:eastAsia="Calibri"/>
                <w:lang w:eastAsia="en-US"/>
              </w:rPr>
            </w:pPr>
          </w:p>
        </w:tc>
      </w:tr>
      <w:tr w:rsidR="006971A3" w:rsidRPr="009D303E" w:rsidTr="00332BD4">
        <w:trPr>
          <w:trHeight w:val="630"/>
        </w:trPr>
        <w:tc>
          <w:tcPr>
            <w:tcW w:w="3846" w:type="dxa"/>
          </w:tcPr>
          <w:p w:rsidR="006971A3" w:rsidRPr="009D303E" w:rsidRDefault="006971A3" w:rsidP="006971A3">
            <w:pPr>
              <w:spacing w:after="200" w:line="276" w:lineRule="auto"/>
              <w:rPr>
                <w:rFonts w:eastAsia="Calibri"/>
                <w:lang w:val="en-US" w:eastAsia="en-US"/>
              </w:rPr>
            </w:pPr>
            <w:r w:rsidRPr="009D303E">
              <w:rPr>
                <w:rFonts w:eastAsia="Calibri"/>
                <w:lang w:eastAsia="en-US"/>
              </w:rPr>
              <w:t xml:space="preserve">Контакты – телефон, </w:t>
            </w:r>
            <w:r w:rsidRPr="009D303E">
              <w:rPr>
                <w:rFonts w:eastAsia="Calibri"/>
                <w:lang w:val="en-US" w:eastAsia="en-US"/>
              </w:rPr>
              <w:t>e-mail</w:t>
            </w:r>
          </w:p>
        </w:tc>
        <w:tc>
          <w:tcPr>
            <w:tcW w:w="5794" w:type="dxa"/>
          </w:tcPr>
          <w:p w:rsidR="006971A3" w:rsidRPr="009D303E" w:rsidRDefault="006971A3" w:rsidP="006971A3">
            <w:pPr>
              <w:spacing w:after="200" w:line="276" w:lineRule="auto"/>
              <w:rPr>
                <w:rFonts w:eastAsia="Calibri"/>
                <w:lang w:eastAsia="en-US"/>
              </w:rPr>
            </w:pPr>
          </w:p>
        </w:tc>
      </w:tr>
    </w:tbl>
    <w:p w:rsidR="006971A3" w:rsidRPr="009D303E" w:rsidRDefault="006971A3" w:rsidP="006971A3">
      <w:pPr>
        <w:spacing w:after="200" w:line="276" w:lineRule="auto"/>
        <w:rPr>
          <w:rFonts w:eastAsia="Calibri"/>
          <w:b/>
          <w:lang w:eastAsia="en-US"/>
        </w:rPr>
      </w:pPr>
    </w:p>
    <w:p w:rsidR="00F27323" w:rsidRDefault="00F27323" w:rsidP="00370997">
      <w:pPr>
        <w:contextualSpacing/>
        <w:jc w:val="both"/>
        <w:rPr>
          <w:rFonts w:eastAsiaTheme="minorEastAsia"/>
          <w:bCs/>
        </w:rPr>
      </w:pPr>
    </w:p>
    <w:p w:rsidR="00F27323" w:rsidRDefault="00F27323" w:rsidP="00370997">
      <w:pPr>
        <w:contextualSpacing/>
        <w:jc w:val="both"/>
        <w:rPr>
          <w:rFonts w:eastAsiaTheme="minorEastAsia"/>
          <w:bCs/>
        </w:rPr>
      </w:pPr>
    </w:p>
    <w:p w:rsidR="009D303E" w:rsidRDefault="009D303E">
      <w:pPr>
        <w:spacing w:after="200" w:line="276" w:lineRule="auto"/>
        <w:rPr>
          <w:b/>
          <w:bCs/>
          <w:sz w:val="28"/>
          <w:szCs w:val="26"/>
          <w:lang w:eastAsia="en-US"/>
        </w:rPr>
      </w:pPr>
      <w:bookmarkStart w:id="37" w:name="_Toc146621779"/>
      <w:r>
        <w:rPr>
          <w:sz w:val="28"/>
        </w:rPr>
        <w:br w:type="page"/>
      </w:r>
    </w:p>
    <w:p w:rsidR="00F27323" w:rsidRPr="005E70BA" w:rsidRDefault="005E70BA" w:rsidP="005E70BA">
      <w:pPr>
        <w:pStyle w:val="112"/>
        <w:jc w:val="center"/>
        <w:rPr>
          <w:rFonts w:eastAsiaTheme="minorEastAsia"/>
          <w:sz w:val="28"/>
        </w:rPr>
      </w:pPr>
      <w:r w:rsidRPr="005E70BA">
        <w:rPr>
          <w:sz w:val="28"/>
        </w:rPr>
        <w:lastRenderedPageBreak/>
        <w:t>VI ГОРОДСКАЯ ПРЕДМЕТНАЯ ОЛИМПИАДА ПО ГЕОМЕТРИИ</w:t>
      </w:r>
      <w:r w:rsidR="000C2A26">
        <w:rPr>
          <w:sz w:val="28"/>
        </w:rPr>
        <w:t xml:space="preserve"> </w:t>
      </w:r>
      <w:r w:rsidRPr="005E70BA">
        <w:rPr>
          <w:sz w:val="28"/>
        </w:rPr>
        <w:t>ДЛЯ УЧАЩИХСЯ 8- 10 КЛАССОВ  Г.О. САМАРА</w:t>
      </w:r>
      <w:bookmarkEnd w:id="37"/>
    </w:p>
    <w:p w:rsidR="00F27323" w:rsidRDefault="00F27323" w:rsidP="00370997">
      <w:pPr>
        <w:contextualSpacing/>
        <w:jc w:val="both"/>
        <w:rPr>
          <w:rFonts w:eastAsiaTheme="minorEastAsia"/>
          <w:bCs/>
        </w:rPr>
      </w:pPr>
    </w:p>
    <w:p w:rsidR="005E70BA" w:rsidRDefault="005E70BA" w:rsidP="005E70BA">
      <w:pPr>
        <w:jc w:val="center"/>
        <w:rPr>
          <w:b/>
          <w:sz w:val="32"/>
        </w:rPr>
      </w:pPr>
      <w:r>
        <w:rPr>
          <w:b/>
          <w:sz w:val="32"/>
        </w:rPr>
        <w:t>Карточка мероприятия</w:t>
      </w:r>
    </w:p>
    <w:p w:rsidR="005E70BA" w:rsidRDefault="005E70BA" w:rsidP="005E70BA">
      <w:pPr>
        <w:jc w:val="center"/>
        <w:rPr>
          <w:b/>
          <w:sz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6"/>
        <w:gridCol w:w="4209"/>
      </w:tblGrid>
      <w:tr w:rsidR="005E70BA" w:rsidTr="000C2A26">
        <w:tc>
          <w:tcPr>
            <w:tcW w:w="9345" w:type="dxa"/>
            <w:gridSpan w:val="2"/>
          </w:tcPr>
          <w:p w:rsidR="005E70BA" w:rsidRPr="00D813D7" w:rsidRDefault="005E70BA" w:rsidP="00FB70C7">
            <w:pPr>
              <w:jc w:val="center"/>
              <w:rPr>
                <w:b/>
                <w:color w:val="365F91"/>
                <w:sz w:val="28"/>
              </w:rPr>
            </w:pPr>
            <w:r w:rsidRPr="00D813D7">
              <w:rPr>
                <w:b/>
                <w:sz w:val="28"/>
              </w:rPr>
              <w:t>СРОКИ И МЕСТО ПРОВЕДЕНИЯ</w:t>
            </w:r>
          </w:p>
        </w:tc>
      </w:tr>
      <w:tr w:rsidR="005E70BA" w:rsidTr="000C2A26">
        <w:tc>
          <w:tcPr>
            <w:tcW w:w="5136" w:type="dxa"/>
          </w:tcPr>
          <w:p w:rsidR="005E70BA" w:rsidRPr="00D813D7" w:rsidRDefault="005E70BA" w:rsidP="00FB70C7">
            <w:pPr>
              <w:jc w:val="center"/>
              <w:rPr>
                <w:b/>
                <w:sz w:val="28"/>
              </w:rPr>
            </w:pPr>
          </w:p>
          <w:p w:rsidR="005E70BA" w:rsidRPr="00D813D7" w:rsidRDefault="005E70BA" w:rsidP="00FB70C7">
            <w:pPr>
              <w:jc w:val="center"/>
              <w:rPr>
                <w:b/>
                <w:sz w:val="28"/>
              </w:rPr>
            </w:pPr>
            <w:r w:rsidRPr="00D813D7">
              <w:rPr>
                <w:b/>
                <w:sz w:val="28"/>
              </w:rPr>
              <w:t xml:space="preserve">Дата, </w:t>
            </w:r>
          </w:p>
          <w:p w:rsidR="005E70BA" w:rsidRPr="00D813D7" w:rsidRDefault="005E70BA" w:rsidP="00FB70C7">
            <w:pPr>
              <w:jc w:val="center"/>
              <w:rPr>
                <w:b/>
                <w:sz w:val="28"/>
              </w:rPr>
            </w:pPr>
            <w:r w:rsidRPr="00D813D7">
              <w:rPr>
                <w:b/>
                <w:sz w:val="28"/>
              </w:rPr>
              <w:t>время и место</w:t>
            </w:r>
          </w:p>
          <w:p w:rsidR="005E70BA" w:rsidRPr="00D813D7" w:rsidRDefault="005E70BA" w:rsidP="00FB70C7">
            <w:pPr>
              <w:jc w:val="center"/>
              <w:rPr>
                <w:b/>
                <w:sz w:val="28"/>
              </w:rPr>
            </w:pPr>
            <w:r w:rsidRPr="00D813D7">
              <w:rPr>
                <w:b/>
                <w:sz w:val="28"/>
              </w:rPr>
              <w:t>проведения  мероприятия*</w:t>
            </w:r>
          </w:p>
          <w:p w:rsidR="005E70BA" w:rsidRPr="00D813D7" w:rsidRDefault="005E70BA" w:rsidP="00FB70C7">
            <w:pPr>
              <w:jc w:val="center"/>
              <w:rPr>
                <w:b/>
                <w:i/>
                <w:sz w:val="28"/>
              </w:rPr>
            </w:pPr>
            <w:r w:rsidRPr="00D813D7">
              <w:rPr>
                <w:b/>
                <w:i/>
                <w:sz w:val="28"/>
              </w:rPr>
              <w:t xml:space="preserve"> (для каждого этапа)</w:t>
            </w:r>
          </w:p>
        </w:tc>
        <w:tc>
          <w:tcPr>
            <w:tcW w:w="4209" w:type="dxa"/>
          </w:tcPr>
          <w:p w:rsidR="005E70BA" w:rsidRPr="00D813D7" w:rsidRDefault="005E70BA" w:rsidP="00FB70C7">
            <w:pPr>
              <w:jc w:val="center"/>
              <w:rPr>
                <w:b/>
              </w:rPr>
            </w:pPr>
            <w:r w:rsidRPr="00D813D7">
              <w:rPr>
                <w:b/>
              </w:rPr>
              <w:t>1 этап (заочный):</w:t>
            </w:r>
          </w:p>
          <w:p w:rsidR="005E70BA" w:rsidRPr="00D813D7" w:rsidRDefault="005E70BA" w:rsidP="00FB70C7">
            <w:pPr>
              <w:jc w:val="center"/>
            </w:pPr>
            <w:r>
              <w:t xml:space="preserve"> Декабрь 202</w:t>
            </w:r>
            <w:r w:rsidRPr="005E70BA">
              <w:t>3</w:t>
            </w:r>
            <w:r w:rsidRPr="00D813D7">
              <w:t>года</w:t>
            </w:r>
          </w:p>
          <w:p w:rsidR="005E70BA" w:rsidRPr="00D813D7" w:rsidRDefault="005E70BA" w:rsidP="00FB70C7">
            <w:pPr>
              <w:jc w:val="center"/>
              <w:rPr>
                <w:highlight w:val="yellow"/>
              </w:rPr>
            </w:pPr>
          </w:p>
          <w:p w:rsidR="005E70BA" w:rsidRPr="00D813D7" w:rsidRDefault="005E70BA" w:rsidP="00FB70C7">
            <w:pPr>
              <w:jc w:val="center"/>
              <w:rPr>
                <w:b/>
              </w:rPr>
            </w:pPr>
            <w:r w:rsidRPr="00D813D7">
              <w:rPr>
                <w:b/>
              </w:rPr>
              <w:t>2 этап (очный</w:t>
            </w:r>
            <w:r>
              <w:rPr>
                <w:b/>
              </w:rPr>
              <w:t>, заключительный)</w:t>
            </w:r>
            <w:r w:rsidRPr="00D813D7">
              <w:rPr>
                <w:b/>
              </w:rPr>
              <w:t>:</w:t>
            </w:r>
          </w:p>
          <w:p w:rsidR="005E70BA" w:rsidRPr="00D813D7" w:rsidRDefault="005E70BA" w:rsidP="00FB70C7">
            <w:pPr>
              <w:jc w:val="center"/>
            </w:pPr>
            <w:r w:rsidRPr="00D813D7">
              <w:t>1</w:t>
            </w:r>
            <w:r w:rsidRPr="005E70BA">
              <w:t>5</w:t>
            </w:r>
            <w:r w:rsidRPr="00D813D7">
              <w:t xml:space="preserve"> марта 202</w:t>
            </w:r>
            <w:r w:rsidRPr="005E70BA">
              <w:t>4</w:t>
            </w:r>
            <w:r w:rsidRPr="00D813D7">
              <w:t xml:space="preserve"> года </w:t>
            </w:r>
          </w:p>
          <w:p w:rsidR="005E70BA" w:rsidRPr="00D813D7" w:rsidRDefault="005E70BA" w:rsidP="00FB70C7">
            <w:pPr>
              <w:jc w:val="center"/>
            </w:pPr>
            <w:r w:rsidRPr="00D813D7">
              <w:t>на базе МБОУ Школы № 148 с углубленным изучением отдельных предметов</w:t>
            </w:r>
          </w:p>
          <w:p w:rsidR="005E70BA" w:rsidRPr="00D813D7" w:rsidRDefault="005E70BA" w:rsidP="00FB70C7">
            <w:pPr>
              <w:jc w:val="center"/>
            </w:pPr>
            <w:r w:rsidRPr="00D813D7">
              <w:t>(ул. Коммунистическая , 25)</w:t>
            </w:r>
          </w:p>
          <w:p w:rsidR="005E70BA" w:rsidRPr="00D813D7" w:rsidRDefault="005E70BA" w:rsidP="00FB70C7">
            <w:pPr>
              <w:jc w:val="center"/>
            </w:pPr>
          </w:p>
          <w:p w:rsidR="005E70BA" w:rsidRPr="00D813D7" w:rsidRDefault="005E70BA" w:rsidP="00FB70C7">
            <w:pPr>
              <w:jc w:val="center"/>
              <w:rPr>
                <w:b/>
              </w:rPr>
            </w:pPr>
          </w:p>
        </w:tc>
      </w:tr>
      <w:tr w:rsidR="005E70BA" w:rsidTr="000C2A26">
        <w:tc>
          <w:tcPr>
            <w:tcW w:w="9345" w:type="dxa"/>
            <w:gridSpan w:val="2"/>
          </w:tcPr>
          <w:p w:rsidR="005E70BA" w:rsidRPr="00D813D7" w:rsidRDefault="005E70BA" w:rsidP="00FB70C7">
            <w:pPr>
              <w:jc w:val="center"/>
              <w:rPr>
                <w:b/>
                <w:sz w:val="28"/>
              </w:rPr>
            </w:pPr>
            <w:r w:rsidRPr="00D813D7">
              <w:rPr>
                <w:b/>
                <w:sz w:val="28"/>
              </w:rPr>
              <w:t>ЗАЯВКИ УЧАСТНИКОВ</w:t>
            </w:r>
          </w:p>
        </w:tc>
      </w:tr>
      <w:tr w:rsidR="005E70BA" w:rsidTr="000C2A26">
        <w:tc>
          <w:tcPr>
            <w:tcW w:w="5136" w:type="dxa"/>
            <w:vAlign w:val="center"/>
          </w:tcPr>
          <w:p w:rsidR="005E70BA" w:rsidRPr="00D813D7" w:rsidRDefault="005E70BA" w:rsidP="00FB70C7">
            <w:pPr>
              <w:jc w:val="center"/>
              <w:rPr>
                <w:b/>
                <w:sz w:val="28"/>
              </w:rPr>
            </w:pPr>
            <w:r w:rsidRPr="00D813D7">
              <w:rPr>
                <w:b/>
                <w:sz w:val="28"/>
              </w:rPr>
              <w:t>Возрастная категория участников</w:t>
            </w:r>
          </w:p>
        </w:tc>
        <w:tc>
          <w:tcPr>
            <w:tcW w:w="4209" w:type="dxa"/>
            <w:vAlign w:val="center"/>
          </w:tcPr>
          <w:p w:rsidR="005E70BA" w:rsidRPr="00D813D7" w:rsidRDefault="005E70BA" w:rsidP="00FB70C7">
            <w:pPr>
              <w:jc w:val="center"/>
              <w:rPr>
                <w:sz w:val="32"/>
              </w:rPr>
            </w:pPr>
            <w:r>
              <w:rPr>
                <w:sz w:val="32"/>
              </w:rPr>
              <w:t>8-10</w:t>
            </w:r>
            <w:r w:rsidRPr="00D813D7">
              <w:rPr>
                <w:sz w:val="32"/>
              </w:rPr>
              <w:t xml:space="preserve"> классов</w:t>
            </w:r>
          </w:p>
        </w:tc>
      </w:tr>
      <w:tr w:rsidR="005E70BA" w:rsidTr="000C2A26">
        <w:tc>
          <w:tcPr>
            <w:tcW w:w="5136" w:type="dxa"/>
            <w:vAlign w:val="center"/>
          </w:tcPr>
          <w:p w:rsidR="005E70BA" w:rsidRPr="00D813D7" w:rsidRDefault="005E70BA" w:rsidP="00FB70C7">
            <w:pPr>
              <w:jc w:val="center"/>
              <w:rPr>
                <w:b/>
                <w:sz w:val="28"/>
              </w:rPr>
            </w:pPr>
            <w:r w:rsidRPr="00D813D7">
              <w:rPr>
                <w:b/>
                <w:sz w:val="28"/>
              </w:rPr>
              <w:t xml:space="preserve">Форма участия </w:t>
            </w:r>
            <w:r w:rsidRPr="00D813D7">
              <w:rPr>
                <w:b/>
                <w:i/>
                <w:sz w:val="28"/>
              </w:rPr>
              <w:t>(индивидуальная/групповая/командная)</w:t>
            </w:r>
          </w:p>
        </w:tc>
        <w:tc>
          <w:tcPr>
            <w:tcW w:w="4209" w:type="dxa"/>
            <w:vAlign w:val="center"/>
          </w:tcPr>
          <w:p w:rsidR="005E70BA" w:rsidRPr="00D813D7" w:rsidRDefault="005E70BA" w:rsidP="00FB70C7">
            <w:pPr>
              <w:jc w:val="center"/>
            </w:pPr>
            <w:r w:rsidRPr="00D813D7">
              <w:t>индивидуальная</w:t>
            </w:r>
          </w:p>
        </w:tc>
      </w:tr>
      <w:tr w:rsidR="005E70BA" w:rsidTr="000C2A26">
        <w:tc>
          <w:tcPr>
            <w:tcW w:w="5136" w:type="dxa"/>
            <w:vAlign w:val="center"/>
          </w:tcPr>
          <w:p w:rsidR="005E70BA" w:rsidRPr="00D813D7" w:rsidRDefault="005E70BA" w:rsidP="00FB70C7">
            <w:pPr>
              <w:jc w:val="center"/>
              <w:rPr>
                <w:b/>
                <w:sz w:val="28"/>
              </w:rPr>
            </w:pPr>
            <w:r w:rsidRPr="00D813D7">
              <w:rPr>
                <w:b/>
                <w:sz w:val="28"/>
              </w:rPr>
              <w:t>Квота участников от одного ОУ</w:t>
            </w:r>
          </w:p>
          <w:p w:rsidR="005E70BA" w:rsidRPr="00D813D7" w:rsidRDefault="005E70BA" w:rsidP="00FB70C7">
            <w:pPr>
              <w:jc w:val="center"/>
              <w:rPr>
                <w:b/>
                <w:i/>
                <w:sz w:val="28"/>
              </w:rPr>
            </w:pPr>
            <w:r w:rsidRPr="00D813D7">
              <w:rPr>
                <w:b/>
                <w:i/>
                <w:sz w:val="28"/>
              </w:rPr>
              <w:t>(или  команд с указанием кол-ва участников в одной команде)</w:t>
            </w:r>
          </w:p>
        </w:tc>
        <w:tc>
          <w:tcPr>
            <w:tcW w:w="4209" w:type="dxa"/>
            <w:vAlign w:val="center"/>
          </w:tcPr>
          <w:p w:rsidR="005E70BA" w:rsidRPr="00D813D7" w:rsidRDefault="005E70BA" w:rsidP="00FB70C7">
            <w:pPr>
              <w:jc w:val="center"/>
            </w:pPr>
            <w:r w:rsidRPr="00D813D7">
              <w:t>ограничений нет</w:t>
            </w:r>
          </w:p>
        </w:tc>
      </w:tr>
      <w:tr w:rsidR="005E70BA" w:rsidTr="000C2A26">
        <w:tc>
          <w:tcPr>
            <w:tcW w:w="5136" w:type="dxa"/>
            <w:vAlign w:val="center"/>
          </w:tcPr>
          <w:p w:rsidR="005E70BA" w:rsidRPr="00D813D7" w:rsidRDefault="005E70BA" w:rsidP="00FB70C7">
            <w:pPr>
              <w:jc w:val="center"/>
              <w:rPr>
                <w:b/>
                <w:sz w:val="28"/>
              </w:rPr>
            </w:pPr>
            <w:r w:rsidRPr="00D813D7">
              <w:rPr>
                <w:b/>
                <w:sz w:val="28"/>
              </w:rPr>
              <w:t>Срок подачи заявок для участия</w:t>
            </w:r>
          </w:p>
        </w:tc>
        <w:tc>
          <w:tcPr>
            <w:tcW w:w="4209" w:type="dxa"/>
            <w:vAlign w:val="center"/>
          </w:tcPr>
          <w:p w:rsidR="005E70BA" w:rsidRPr="00D813D7" w:rsidRDefault="005E70BA" w:rsidP="00FB70C7">
            <w:pPr>
              <w:jc w:val="center"/>
            </w:pPr>
            <w:r w:rsidRPr="00D813D7">
              <w:t xml:space="preserve">1 неделя с момента опубликования  задания </w:t>
            </w:r>
          </w:p>
        </w:tc>
      </w:tr>
      <w:tr w:rsidR="005E70BA" w:rsidTr="000C2A26">
        <w:tc>
          <w:tcPr>
            <w:tcW w:w="5136" w:type="dxa"/>
            <w:vAlign w:val="center"/>
          </w:tcPr>
          <w:p w:rsidR="005E70BA" w:rsidRPr="00D813D7" w:rsidRDefault="005E70BA" w:rsidP="00FB70C7">
            <w:pPr>
              <w:jc w:val="center"/>
              <w:rPr>
                <w:b/>
                <w:sz w:val="28"/>
              </w:rPr>
            </w:pPr>
            <w:r w:rsidRPr="00D813D7">
              <w:rPr>
                <w:b/>
                <w:sz w:val="28"/>
              </w:rPr>
              <w:t xml:space="preserve">Форма подачи заявок </w:t>
            </w:r>
            <w:r w:rsidRPr="00D813D7">
              <w:rPr>
                <w:b/>
                <w:i/>
                <w:sz w:val="28"/>
              </w:rPr>
              <w:t>(очная/заочная)</w:t>
            </w:r>
          </w:p>
        </w:tc>
        <w:tc>
          <w:tcPr>
            <w:tcW w:w="4209" w:type="dxa"/>
            <w:vAlign w:val="center"/>
          </w:tcPr>
          <w:p w:rsidR="005E70BA" w:rsidRPr="00D813D7" w:rsidRDefault="005E70BA" w:rsidP="00FB70C7">
            <w:pPr>
              <w:jc w:val="center"/>
            </w:pPr>
            <w:r w:rsidRPr="00D813D7">
              <w:t xml:space="preserve">заочная </w:t>
            </w:r>
          </w:p>
        </w:tc>
      </w:tr>
      <w:tr w:rsidR="005E70BA" w:rsidTr="000C2A26">
        <w:tc>
          <w:tcPr>
            <w:tcW w:w="5136" w:type="dxa"/>
            <w:vAlign w:val="center"/>
          </w:tcPr>
          <w:p w:rsidR="005E70BA" w:rsidRPr="00D813D7" w:rsidRDefault="005E70BA" w:rsidP="00FB70C7">
            <w:pPr>
              <w:jc w:val="center"/>
              <w:rPr>
                <w:b/>
                <w:sz w:val="28"/>
              </w:rPr>
            </w:pPr>
            <w:r w:rsidRPr="00D813D7">
              <w:rPr>
                <w:b/>
                <w:sz w:val="28"/>
              </w:rPr>
              <w:t>Адрес эл. почты</w:t>
            </w:r>
          </w:p>
          <w:p w:rsidR="005E70BA" w:rsidRPr="00D813D7" w:rsidRDefault="005E70BA" w:rsidP="00FB70C7">
            <w:pPr>
              <w:jc w:val="center"/>
              <w:rPr>
                <w:b/>
                <w:sz w:val="28"/>
              </w:rPr>
            </w:pPr>
            <w:r w:rsidRPr="00D813D7">
              <w:rPr>
                <w:b/>
                <w:sz w:val="28"/>
              </w:rPr>
              <w:t>для подачи заявок</w:t>
            </w:r>
          </w:p>
        </w:tc>
        <w:tc>
          <w:tcPr>
            <w:tcW w:w="4209" w:type="dxa"/>
            <w:vAlign w:val="center"/>
          </w:tcPr>
          <w:p w:rsidR="005E70BA" w:rsidRPr="00D813D7" w:rsidRDefault="004C71C9" w:rsidP="00FB70C7">
            <w:pPr>
              <w:jc w:val="center"/>
              <w:rPr>
                <w:sz w:val="32"/>
              </w:rPr>
            </w:pPr>
            <w:hyperlink r:id="rId97" w:history="1">
              <w:r w:rsidR="005E70BA" w:rsidRPr="00D813D7">
                <w:rPr>
                  <w:rStyle w:val="a7"/>
                  <w:color w:val="000000"/>
                  <w:sz w:val="28"/>
                </w:rPr>
                <w:t>https://matematik63.blogspot.com/</w:t>
              </w:r>
            </w:hyperlink>
            <w:r w:rsidR="005E70BA" w:rsidRPr="00D813D7">
              <w:rPr>
                <w:sz w:val="28"/>
              </w:rPr>
              <w:t xml:space="preserve"> </w:t>
            </w:r>
          </w:p>
        </w:tc>
      </w:tr>
      <w:tr w:rsidR="005E70BA" w:rsidTr="000C2A26">
        <w:tc>
          <w:tcPr>
            <w:tcW w:w="9345" w:type="dxa"/>
            <w:gridSpan w:val="2"/>
          </w:tcPr>
          <w:p w:rsidR="005E70BA" w:rsidRPr="00D813D7" w:rsidRDefault="005E70BA" w:rsidP="00FB70C7">
            <w:pPr>
              <w:jc w:val="center"/>
              <w:rPr>
                <w:b/>
              </w:rPr>
            </w:pPr>
            <w:r w:rsidRPr="00D813D7">
              <w:rPr>
                <w:b/>
              </w:rPr>
              <w:t xml:space="preserve">ОРГАНИЗАТОР </w:t>
            </w:r>
          </w:p>
        </w:tc>
      </w:tr>
      <w:tr w:rsidR="005E70BA" w:rsidTr="000C2A26">
        <w:tc>
          <w:tcPr>
            <w:tcW w:w="5136" w:type="dxa"/>
            <w:vAlign w:val="center"/>
          </w:tcPr>
          <w:p w:rsidR="005E70BA" w:rsidRPr="00D813D7" w:rsidRDefault="005E70BA" w:rsidP="00FB70C7">
            <w:pPr>
              <w:jc w:val="center"/>
              <w:rPr>
                <w:b/>
                <w:sz w:val="28"/>
              </w:rPr>
            </w:pPr>
            <w:r w:rsidRPr="00D813D7">
              <w:rPr>
                <w:b/>
                <w:sz w:val="28"/>
              </w:rPr>
              <w:t>Организатор</w:t>
            </w:r>
          </w:p>
        </w:tc>
        <w:tc>
          <w:tcPr>
            <w:tcW w:w="4209" w:type="dxa"/>
          </w:tcPr>
          <w:p w:rsidR="005E70BA" w:rsidRPr="00D813D7" w:rsidRDefault="005E70BA" w:rsidP="00FB70C7">
            <w:pPr>
              <w:pStyle w:val="a8"/>
              <w:ind w:left="709"/>
              <w:jc w:val="center"/>
            </w:pPr>
            <w:r w:rsidRPr="00D813D7">
              <w:t xml:space="preserve">МБОУ ОДПО ЦРО </w:t>
            </w:r>
            <w:proofErr w:type="spellStart"/>
            <w:r w:rsidRPr="00D813D7">
              <w:t>г.о</w:t>
            </w:r>
            <w:proofErr w:type="spellEnd"/>
            <w:r w:rsidRPr="00D813D7">
              <w:t>. Самара</w:t>
            </w:r>
          </w:p>
          <w:p w:rsidR="005E70BA" w:rsidRPr="00D813D7" w:rsidRDefault="005E70BA" w:rsidP="00FB70C7">
            <w:pPr>
              <w:pStyle w:val="a8"/>
              <w:ind w:left="709"/>
              <w:jc w:val="center"/>
              <w:rPr>
                <w:rStyle w:val="aff2"/>
                <w:i w:val="0"/>
                <w:highlight w:val="white"/>
              </w:rPr>
            </w:pPr>
            <w:r w:rsidRPr="00D813D7">
              <w:rPr>
                <w:rStyle w:val="aff2"/>
                <w:i w:val="0"/>
                <w:highlight w:val="white"/>
              </w:rPr>
              <w:t xml:space="preserve">Гашимов </w:t>
            </w:r>
            <w:proofErr w:type="spellStart"/>
            <w:r w:rsidRPr="00D813D7">
              <w:rPr>
                <w:rStyle w:val="aff2"/>
                <w:i w:val="0"/>
                <w:highlight w:val="white"/>
              </w:rPr>
              <w:t>Эльчин</w:t>
            </w:r>
            <w:proofErr w:type="spellEnd"/>
            <w:r w:rsidRPr="00D813D7">
              <w:rPr>
                <w:rStyle w:val="aff2"/>
                <w:i w:val="0"/>
                <w:highlight w:val="white"/>
              </w:rPr>
              <w:t xml:space="preserve"> </w:t>
            </w:r>
            <w:proofErr w:type="spellStart"/>
            <w:r w:rsidRPr="00D813D7">
              <w:rPr>
                <w:rStyle w:val="aff2"/>
                <w:i w:val="0"/>
                <w:highlight w:val="white"/>
              </w:rPr>
              <w:t>Айдынович</w:t>
            </w:r>
            <w:proofErr w:type="spellEnd"/>
            <w:r w:rsidRPr="00D813D7">
              <w:rPr>
                <w:rStyle w:val="aff2"/>
                <w:i w:val="0"/>
                <w:highlight w:val="white"/>
              </w:rPr>
              <w:t>, доктор филологических наук, доцент, Почетный работник общего образования Российской Федерации</w:t>
            </w:r>
          </w:p>
          <w:p w:rsidR="005E70BA" w:rsidRPr="00D813D7" w:rsidRDefault="005E70BA" w:rsidP="00FB70C7">
            <w:pPr>
              <w:pStyle w:val="a8"/>
              <w:ind w:left="709"/>
              <w:jc w:val="center"/>
              <w:rPr>
                <w:highlight w:val="yellow"/>
              </w:rPr>
            </w:pPr>
          </w:p>
          <w:p w:rsidR="005E70BA" w:rsidRPr="00D813D7" w:rsidRDefault="005E70BA" w:rsidP="00FB70C7">
            <w:pPr>
              <w:jc w:val="center"/>
            </w:pPr>
            <w:r w:rsidRPr="00D813D7">
              <w:t>Самарский филиал Государственного автономного образовательного учреждения высшего образования Москвы «Московский городской педагогический университет»:</w:t>
            </w:r>
          </w:p>
          <w:p w:rsidR="005E70BA" w:rsidRPr="00D813D7" w:rsidRDefault="005E70BA" w:rsidP="00FB70C7">
            <w:pPr>
              <w:jc w:val="center"/>
            </w:pPr>
            <w:r w:rsidRPr="00D813D7">
              <w:t>Козловская Галина Ефимовна</w:t>
            </w:r>
          </w:p>
          <w:p w:rsidR="005E70BA" w:rsidRPr="00D813D7" w:rsidRDefault="005E70BA" w:rsidP="00FB70C7">
            <w:pPr>
              <w:jc w:val="center"/>
            </w:pPr>
          </w:p>
          <w:p w:rsidR="005E70BA" w:rsidRPr="00D813D7" w:rsidRDefault="005E70BA" w:rsidP="00FB70C7">
            <w:pPr>
              <w:jc w:val="center"/>
            </w:pPr>
            <w:r w:rsidRPr="00D813D7">
              <w:t>Учебно-методическое объединение учителей математики г. о. Самара:</w:t>
            </w:r>
          </w:p>
          <w:p w:rsidR="005E70BA" w:rsidRPr="00D813D7" w:rsidRDefault="005E70BA" w:rsidP="00FB70C7">
            <w:pPr>
              <w:jc w:val="center"/>
            </w:pPr>
            <w:r w:rsidRPr="00D813D7">
              <w:t>Пономарева Лариса Владимировна,</w:t>
            </w:r>
          </w:p>
          <w:p w:rsidR="005E70BA" w:rsidRPr="00D73DD3" w:rsidRDefault="005E70BA" w:rsidP="00FB70C7">
            <w:pPr>
              <w:contextualSpacing/>
              <w:jc w:val="center"/>
            </w:pPr>
            <w:r w:rsidRPr="00D73DD3">
              <w:lastRenderedPageBreak/>
              <w:t xml:space="preserve">старший методист МБОУ ОДПО ЦРО г. о. Самара, председатель окружного УМО учителей математики г. о. Самары  и Совета Ассоциации  учителей математики </w:t>
            </w:r>
            <w:proofErr w:type="spellStart"/>
            <w:r w:rsidRPr="00D73DD3">
              <w:t>г.о</w:t>
            </w:r>
            <w:proofErr w:type="spellEnd"/>
            <w:r w:rsidRPr="00D73DD3">
              <w:t xml:space="preserve">. Самара, 8(917)1085048, </w:t>
            </w:r>
            <w:r>
              <w:t xml:space="preserve">                                  </w:t>
            </w:r>
            <w:r w:rsidRPr="00D73DD3">
              <w:t xml:space="preserve"> </w:t>
            </w:r>
            <w:hyperlink r:id="rId98" w:history="1">
              <w:r w:rsidRPr="00D73DD3">
                <w:t>ponomarev-larisa@yandex.ru</w:t>
              </w:r>
            </w:hyperlink>
          </w:p>
          <w:p w:rsidR="005E70BA" w:rsidRPr="00D813D7" w:rsidRDefault="005E70BA" w:rsidP="00FB70C7">
            <w:pPr>
              <w:jc w:val="center"/>
            </w:pPr>
          </w:p>
          <w:p w:rsidR="005E70BA" w:rsidRPr="00D813D7" w:rsidRDefault="005E70BA" w:rsidP="00FB70C7">
            <w:pPr>
              <w:jc w:val="center"/>
            </w:pPr>
            <w:r w:rsidRPr="00D813D7">
              <w:t>Директор МБОУ Школы № 148:</w:t>
            </w:r>
          </w:p>
          <w:p w:rsidR="005E70BA" w:rsidRPr="00D813D7" w:rsidRDefault="005E70BA" w:rsidP="00FB70C7">
            <w:pPr>
              <w:jc w:val="center"/>
            </w:pPr>
            <w:r w:rsidRPr="00D813D7">
              <w:t>Чернышов Геннадий Григорьевич</w:t>
            </w:r>
          </w:p>
          <w:p w:rsidR="005E70BA" w:rsidRPr="00D813D7" w:rsidRDefault="005E70BA" w:rsidP="00FB70C7">
            <w:pPr>
              <w:jc w:val="center"/>
            </w:pPr>
          </w:p>
          <w:p w:rsidR="005E70BA" w:rsidRPr="00D813D7" w:rsidRDefault="005E70BA" w:rsidP="00FB70C7">
            <w:pPr>
              <w:jc w:val="center"/>
            </w:pPr>
          </w:p>
        </w:tc>
      </w:tr>
      <w:tr w:rsidR="005E70BA" w:rsidTr="000C2A26">
        <w:tc>
          <w:tcPr>
            <w:tcW w:w="5136" w:type="dxa"/>
            <w:vAlign w:val="center"/>
          </w:tcPr>
          <w:p w:rsidR="005E70BA" w:rsidRPr="00D813D7" w:rsidRDefault="005E70BA" w:rsidP="00FB70C7">
            <w:pPr>
              <w:jc w:val="center"/>
              <w:rPr>
                <w:b/>
                <w:sz w:val="28"/>
              </w:rPr>
            </w:pPr>
            <w:r w:rsidRPr="00D813D7">
              <w:rPr>
                <w:b/>
                <w:sz w:val="28"/>
              </w:rPr>
              <w:t>ФИО и контакты ответственного координатора на площадке проведения</w:t>
            </w:r>
          </w:p>
        </w:tc>
        <w:tc>
          <w:tcPr>
            <w:tcW w:w="4209" w:type="dxa"/>
          </w:tcPr>
          <w:p w:rsidR="005E70BA" w:rsidRPr="00D813D7" w:rsidRDefault="005E70BA" w:rsidP="00FB70C7">
            <w:pPr>
              <w:jc w:val="center"/>
            </w:pPr>
            <w:r w:rsidRPr="00D813D7">
              <w:t xml:space="preserve">МБОУ Школа № 148: </w:t>
            </w:r>
          </w:p>
          <w:p w:rsidR="005E70BA" w:rsidRPr="00D813D7" w:rsidRDefault="005E70BA" w:rsidP="00FB70C7">
            <w:pPr>
              <w:jc w:val="center"/>
            </w:pPr>
            <w:proofErr w:type="spellStart"/>
            <w:r w:rsidRPr="00D813D7">
              <w:t>Рыкота</w:t>
            </w:r>
            <w:proofErr w:type="spellEnd"/>
            <w:r w:rsidRPr="00D813D7">
              <w:t xml:space="preserve"> Светлана Дмитриевна, </w:t>
            </w:r>
          </w:p>
          <w:p w:rsidR="005E70BA" w:rsidRPr="00D813D7" w:rsidRDefault="005E70BA" w:rsidP="00FB70C7">
            <w:pPr>
              <w:jc w:val="center"/>
            </w:pPr>
            <w:r w:rsidRPr="00D813D7">
              <w:t>заместитель директора,</w:t>
            </w:r>
          </w:p>
          <w:p w:rsidR="005E70BA" w:rsidRDefault="005E70BA" w:rsidP="00FB70C7">
            <w:pPr>
              <w:jc w:val="center"/>
            </w:pPr>
            <w:r w:rsidRPr="00D813D7">
              <w:t xml:space="preserve">8(927)0146503,rykota_svetlana@mail.ru </w:t>
            </w:r>
          </w:p>
          <w:p w:rsidR="005E70BA" w:rsidRPr="00D813D7" w:rsidRDefault="005E70BA" w:rsidP="00FB70C7">
            <w:pPr>
              <w:jc w:val="center"/>
            </w:pPr>
          </w:p>
          <w:p w:rsidR="005E70BA" w:rsidRPr="00D813D7" w:rsidRDefault="005E70BA" w:rsidP="00FB70C7">
            <w:pPr>
              <w:jc w:val="center"/>
            </w:pPr>
            <w:r w:rsidRPr="00D813D7">
              <w:t xml:space="preserve">Черевиченко Лариса Александровна, </w:t>
            </w:r>
          </w:p>
          <w:p w:rsidR="005E70BA" w:rsidRDefault="005E70BA" w:rsidP="00FB70C7">
            <w:pPr>
              <w:jc w:val="center"/>
            </w:pPr>
            <w:r w:rsidRPr="00D813D7">
              <w:t xml:space="preserve">член </w:t>
            </w:r>
            <w:r>
              <w:t xml:space="preserve">окружного </w:t>
            </w:r>
            <w:r w:rsidRPr="00D813D7">
              <w:t xml:space="preserve">УМО учителей математики </w:t>
            </w:r>
            <w:proofErr w:type="spellStart"/>
            <w:r w:rsidRPr="00D813D7">
              <w:t>г.о</w:t>
            </w:r>
            <w:proofErr w:type="spellEnd"/>
            <w:r w:rsidRPr="00D813D7">
              <w:t xml:space="preserve">. Самара, 8(917)1136068, </w:t>
            </w:r>
            <w:hyperlink r:id="rId99" w:history="1">
              <w:r w:rsidRPr="00D813D7">
                <w:t>laracher72@mail.ru</w:t>
              </w:r>
            </w:hyperlink>
          </w:p>
          <w:p w:rsidR="005E70BA" w:rsidRPr="00D813D7" w:rsidRDefault="005E70BA" w:rsidP="00FB70C7">
            <w:pPr>
              <w:jc w:val="center"/>
            </w:pPr>
          </w:p>
          <w:p w:rsidR="005E70BA" w:rsidRPr="00D813D7" w:rsidRDefault="005E70BA" w:rsidP="00FB70C7">
            <w:pPr>
              <w:jc w:val="both"/>
            </w:pPr>
          </w:p>
        </w:tc>
      </w:tr>
    </w:tbl>
    <w:p w:rsidR="00F27323" w:rsidRDefault="00F27323" w:rsidP="00370997">
      <w:pPr>
        <w:contextualSpacing/>
        <w:jc w:val="both"/>
        <w:rPr>
          <w:rFonts w:eastAsiaTheme="minorEastAsia"/>
          <w:bCs/>
        </w:rPr>
      </w:pPr>
    </w:p>
    <w:p w:rsidR="00F27323" w:rsidRDefault="00F27323" w:rsidP="00370997">
      <w:pPr>
        <w:contextualSpacing/>
        <w:jc w:val="both"/>
        <w:rPr>
          <w:rFonts w:eastAsiaTheme="minorEastAsia"/>
          <w:bCs/>
        </w:rPr>
      </w:pPr>
    </w:p>
    <w:p w:rsidR="00F27323" w:rsidRDefault="00F27323" w:rsidP="00BD0C91">
      <w:pPr>
        <w:jc w:val="center"/>
        <w:rPr>
          <w:rFonts w:eastAsiaTheme="minorEastAsia"/>
        </w:rPr>
      </w:pPr>
    </w:p>
    <w:p w:rsidR="005E70BA" w:rsidRDefault="005E70BA" w:rsidP="00BD0C91">
      <w:pPr>
        <w:jc w:val="center"/>
        <w:rPr>
          <w:b/>
          <w:color w:val="000000"/>
          <w:szCs w:val="20"/>
        </w:rPr>
      </w:pPr>
      <w:r w:rsidRPr="005E70BA">
        <w:rPr>
          <w:b/>
          <w:color w:val="000000"/>
          <w:szCs w:val="20"/>
        </w:rPr>
        <w:t>ПОЛОЖЕНИЕ</w:t>
      </w:r>
    </w:p>
    <w:p w:rsidR="000C2A26" w:rsidRPr="005E70BA" w:rsidRDefault="000C2A26" w:rsidP="005E70BA">
      <w:pPr>
        <w:keepNext/>
        <w:jc w:val="center"/>
        <w:outlineLvl w:val="0"/>
        <w:rPr>
          <w:b/>
          <w:color w:val="000000"/>
          <w:szCs w:val="20"/>
        </w:rPr>
      </w:pPr>
    </w:p>
    <w:p w:rsidR="005E70BA" w:rsidRPr="005E70BA" w:rsidRDefault="005E70BA" w:rsidP="000C2A26">
      <w:pPr>
        <w:ind w:firstLine="709"/>
      </w:pPr>
      <w:r w:rsidRPr="005E70BA">
        <w:t>Общие положения</w:t>
      </w:r>
    </w:p>
    <w:p w:rsidR="005E70BA" w:rsidRPr="005E70BA" w:rsidRDefault="005E70BA" w:rsidP="000C2A26">
      <w:pPr>
        <w:ind w:firstLine="709"/>
      </w:pPr>
    </w:p>
    <w:p w:rsidR="005E70BA" w:rsidRPr="005E70BA" w:rsidRDefault="005E70BA" w:rsidP="000C2A26">
      <w:pPr>
        <w:ind w:firstLine="709"/>
      </w:pPr>
      <w:r w:rsidRPr="005E70BA">
        <w:t>1.1. Настоящее положение определяет статус, цели и задачи городской предметной олимпиады школьников по геометрии (далее Олимпиада), её организационно-методическое обеспечение, порядок организации и проведения, порядок участия в олимпиаде и определения победителей и призеров.</w:t>
      </w:r>
    </w:p>
    <w:p w:rsidR="005E70BA" w:rsidRPr="005E70BA" w:rsidRDefault="005E70BA" w:rsidP="000C2A26">
      <w:pPr>
        <w:ind w:firstLine="709"/>
      </w:pPr>
    </w:p>
    <w:p w:rsidR="005E70BA" w:rsidRPr="005E70BA" w:rsidRDefault="005E70BA" w:rsidP="000C2A26">
      <w:pPr>
        <w:ind w:firstLine="709"/>
      </w:pPr>
      <w:r w:rsidRPr="005E70BA">
        <w:t>Организаторы мероприятия</w:t>
      </w:r>
    </w:p>
    <w:p w:rsidR="005E70BA" w:rsidRPr="005E70BA" w:rsidRDefault="005E70BA" w:rsidP="000C2A26">
      <w:pPr>
        <w:ind w:firstLine="709"/>
      </w:pPr>
    </w:p>
    <w:p w:rsidR="005E70BA" w:rsidRPr="005E70BA" w:rsidRDefault="005E70BA" w:rsidP="000C2A26">
      <w:pPr>
        <w:ind w:firstLine="709"/>
      </w:pPr>
      <w:r w:rsidRPr="005E70BA">
        <w:t>Учредитель:</w:t>
      </w:r>
    </w:p>
    <w:p w:rsidR="005E70BA" w:rsidRPr="005E70BA" w:rsidRDefault="005E70BA" w:rsidP="000C2A26">
      <w:pPr>
        <w:ind w:firstLine="709"/>
      </w:pPr>
      <w:r w:rsidRPr="005E70BA">
        <w:t>Департамент образования Администрации городского округа Самара (далее – Департамент образования).</w:t>
      </w:r>
    </w:p>
    <w:p w:rsidR="005E70BA" w:rsidRPr="005E70BA" w:rsidRDefault="005E70BA" w:rsidP="000C2A26">
      <w:pPr>
        <w:ind w:firstLine="709"/>
      </w:pPr>
      <w:r w:rsidRPr="005E70BA">
        <w:t>Организатор:</w:t>
      </w:r>
    </w:p>
    <w:p w:rsidR="005E70BA" w:rsidRPr="005E70BA" w:rsidRDefault="005E70BA" w:rsidP="000C2A26">
      <w:pPr>
        <w:ind w:firstLine="709"/>
      </w:pPr>
      <w:r w:rsidRPr="005E70BA">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w:t>
      </w:r>
    </w:p>
    <w:p w:rsidR="005E70BA" w:rsidRPr="005E70BA" w:rsidRDefault="005E70BA" w:rsidP="000C2A26">
      <w:pPr>
        <w:ind w:firstLine="709"/>
      </w:pPr>
      <w:r w:rsidRPr="005E70BA">
        <w:t xml:space="preserve"> Кафедра высшей математики и информатики Самарского филиала Государственного автономного образовательного учреждения высшего образования Москвы «Московский городской педагогический университет»;</w:t>
      </w:r>
    </w:p>
    <w:p w:rsidR="005E70BA" w:rsidRPr="005E70BA" w:rsidRDefault="005E70BA" w:rsidP="000C2A26">
      <w:pPr>
        <w:ind w:firstLine="709"/>
      </w:pPr>
      <w:r w:rsidRPr="005E70BA">
        <w:t>Учебно-методическое объединение учителей математики г. о. Самара;</w:t>
      </w:r>
    </w:p>
    <w:p w:rsidR="005E70BA" w:rsidRPr="005E70BA" w:rsidRDefault="005E70BA" w:rsidP="000C2A26">
      <w:pPr>
        <w:ind w:firstLine="709"/>
      </w:pPr>
      <w:r w:rsidRPr="005E70BA">
        <w:t xml:space="preserve"> Ассоциация учителей математики </w:t>
      </w:r>
      <w:proofErr w:type="spellStart"/>
      <w:r w:rsidRPr="005E70BA">
        <w:t>г.о</w:t>
      </w:r>
      <w:proofErr w:type="spellEnd"/>
      <w:r w:rsidRPr="005E70BA">
        <w:t>. Самара;</w:t>
      </w:r>
    </w:p>
    <w:p w:rsidR="005E70BA" w:rsidRPr="005E70BA" w:rsidRDefault="005E70BA" w:rsidP="000C2A26">
      <w:pPr>
        <w:ind w:firstLine="709"/>
      </w:pPr>
      <w:r w:rsidRPr="005E70BA">
        <w:lastRenderedPageBreak/>
        <w:t xml:space="preserve">Муниципальное бюджетное общеобразовательное учреждение «Школа №148 с углубленным изучением отдельных предметов имени Героя Советского Союза </w:t>
      </w:r>
      <w:proofErr w:type="spellStart"/>
      <w:r w:rsidRPr="005E70BA">
        <w:t>Михалёва</w:t>
      </w:r>
      <w:proofErr w:type="spellEnd"/>
      <w:r w:rsidRPr="005E70BA">
        <w:t xml:space="preserve"> В.П.» городского округа Самара.</w:t>
      </w:r>
    </w:p>
    <w:p w:rsidR="005E70BA" w:rsidRPr="005E70BA" w:rsidRDefault="005E70BA" w:rsidP="000C2A26">
      <w:pPr>
        <w:ind w:firstLine="709"/>
      </w:pPr>
    </w:p>
    <w:p w:rsidR="005E70BA" w:rsidRPr="005E70BA" w:rsidRDefault="005E70BA" w:rsidP="000C2A26">
      <w:pPr>
        <w:ind w:firstLine="709"/>
      </w:pPr>
      <w:r w:rsidRPr="005E70BA">
        <w:t>1.3.Цели и задачи мероприятия</w:t>
      </w:r>
    </w:p>
    <w:p w:rsidR="005E70BA" w:rsidRPr="005E70BA" w:rsidRDefault="005E70BA" w:rsidP="000C2A26">
      <w:pPr>
        <w:ind w:firstLine="709"/>
      </w:pPr>
    </w:p>
    <w:p w:rsidR="005E70BA" w:rsidRPr="005E70BA" w:rsidRDefault="005E70BA" w:rsidP="000C2A26">
      <w:pPr>
        <w:ind w:firstLine="709"/>
      </w:pPr>
      <w:r w:rsidRPr="005E70BA">
        <w:t>Целью мероприятия является 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w:t>
      </w:r>
    </w:p>
    <w:p w:rsidR="005E70BA" w:rsidRPr="005E70BA" w:rsidRDefault="005E70BA" w:rsidP="000C2A26">
      <w:pPr>
        <w:ind w:firstLine="709"/>
      </w:pPr>
      <w:r w:rsidRPr="005E70BA">
        <w:t>Задачи:</w:t>
      </w:r>
    </w:p>
    <w:p w:rsidR="005E70BA" w:rsidRPr="005E70BA" w:rsidRDefault="005E70BA" w:rsidP="000C2A26">
      <w:pPr>
        <w:ind w:firstLine="709"/>
      </w:pPr>
      <w:r w:rsidRPr="005E70BA">
        <w:t>пропаганда и актуализация научных знаний;</w:t>
      </w:r>
    </w:p>
    <w:p w:rsidR="005E70BA" w:rsidRPr="005E70BA" w:rsidRDefault="005E70BA" w:rsidP="000C2A26">
      <w:pPr>
        <w:ind w:firstLine="709"/>
      </w:pPr>
      <w:r w:rsidRPr="005E70BA">
        <w:t>активизация научно-методической работы по формированию индивидуальных образовательных траекторий образования повышенного уровня;</w:t>
      </w:r>
    </w:p>
    <w:p w:rsidR="005E70BA" w:rsidRPr="005E70BA" w:rsidRDefault="005E70BA" w:rsidP="000C2A26">
      <w:pPr>
        <w:ind w:firstLine="709"/>
      </w:pPr>
      <w:r w:rsidRPr="005E70BA">
        <w:t>повышение мотивации  учащихся к изучению математики, в том числе геометрии;</w:t>
      </w:r>
    </w:p>
    <w:p w:rsidR="005E70BA" w:rsidRPr="005E70BA" w:rsidRDefault="005E70BA" w:rsidP="000C2A26">
      <w:pPr>
        <w:ind w:firstLine="709"/>
      </w:pPr>
      <w:r w:rsidRPr="005E70BA">
        <w:t>формирование навыков творческого мышления  в области математики путем решения геометрических задач;</w:t>
      </w:r>
    </w:p>
    <w:p w:rsidR="005E70BA" w:rsidRPr="005E70BA" w:rsidRDefault="005E70BA" w:rsidP="000C2A26">
      <w:pPr>
        <w:ind w:firstLine="709"/>
      </w:pPr>
      <w:r w:rsidRPr="005E70BA">
        <w:t>формирование основ инженерного мышления;</w:t>
      </w:r>
    </w:p>
    <w:p w:rsidR="005E70BA" w:rsidRPr="005E70BA" w:rsidRDefault="005E70BA" w:rsidP="000C2A26">
      <w:pPr>
        <w:ind w:firstLine="709"/>
      </w:pPr>
      <w:r w:rsidRPr="005E70BA">
        <w:t>стимулирование активности педагогов для работы с расширенным геометрическим материалом и развитию компетентностей учащихся при решении геометрических задач.</w:t>
      </w:r>
    </w:p>
    <w:p w:rsidR="005E70BA" w:rsidRPr="005E70BA" w:rsidRDefault="005E70BA" w:rsidP="000C2A26">
      <w:pPr>
        <w:ind w:firstLine="709"/>
      </w:pPr>
    </w:p>
    <w:p w:rsidR="005E70BA" w:rsidRPr="005E70BA" w:rsidRDefault="005E70BA" w:rsidP="000C2A26">
      <w:pPr>
        <w:ind w:firstLine="709"/>
      </w:pPr>
      <w:r w:rsidRPr="005E70BA">
        <w:t>Сроки и место проведения мероприятия</w:t>
      </w:r>
    </w:p>
    <w:p w:rsidR="005E70BA" w:rsidRPr="005E70BA" w:rsidRDefault="005E70BA" w:rsidP="000C2A26">
      <w:pPr>
        <w:ind w:firstLine="709"/>
      </w:pPr>
      <w:r w:rsidRPr="005E70BA">
        <w:t>Мероприятие проводится в два этапа:</w:t>
      </w:r>
    </w:p>
    <w:p w:rsidR="005E70BA" w:rsidRPr="005E70BA" w:rsidRDefault="005E70BA" w:rsidP="000C2A26">
      <w:pPr>
        <w:ind w:firstLine="709"/>
      </w:pPr>
      <w:r w:rsidRPr="005E70BA">
        <w:t xml:space="preserve">1 этап (заочный) Олимпиады  проводится дистанционно в декабре  2023 года. Задания размещены в открытом доступе </w:t>
      </w:r>
      <w:hyperlink r:id="rId100" w:history="1">
        <w:r w:rsidRPr="005E70BA">
          <w:rPr>
            <w:color w:val="0000FF"/>
            <w:u w:val="single"/>
          </w:rPr>
          <w:t>https://matematik63.blogspot.com/</w:t>
        </w:r>
      </w:hyperlink>
      <w:r w:rsidRPr="005E70BA">
        <w:t xml:space="preserve"> .</w:t>
      </w:r>
    </w:p>
    <w:p w:rsidR="005E70BA" w:rsidRPr="005E70BA" w:rsidRDefault="005E70BA" w:rsidP="000C2A26">
      <w:pPr>
        <w:ind w:firstLine="709"/>
      </w:pPr>
      <w:r w:rsidRPr="005E70BA">
        <w:t xml:space="preserve">Решение для проверки необходимо предоставить  в недельный срок с момента опубликования задания по адресу </w:t>
      </w:r>
      <w:hyperlink r:id="rId101" w:history="1">
        <w:r w:rsidRPr="005E70BA">
          <w:rPr>
            <w:color w:val="0000FF"/>
            <w:u w:val="single"/>
          </w:rPr>
          <w:t>https://matematik63.blogspot.com/</w:t>
        </w:r>
      </w:hyperlink>
      <w:r w:rsidRPr="005E70BA">
        <w:t xml:space="preserve"> .</w:t>
      </w:r>
    </w:p>
    <w:p w:rsidR="005E70BA" w:rsidRPr="005E70BA" w:rsidRDefault="005E70BA" w:rsidP="000C2A26">
      <w:pPr>
        <w:ind w:firstLine="709"/>
      </w:pPr>
      <w:r w:rsidRPr="005E70BA">
        <w:t>2 этап (очный, заключительный) Олимпиады для учащихся 8-х, 9-х  и 10-х классов проводится  15 марта 2024 года на базе МБОУ Школы № 148 с углубленным изучением отдельных предметов (ул. Коммунистическая , 25)</w:t>
      </w:r>
    </w:p>
    <w:p w:rsidR="005E70BA" w:rsidRPr="005E70BA" w:rsidRDefault="005E70BA" w:rsidP="000C2A26">
      <w:pPr>
        <w:ind w:firstLine="709"/>
      </w:pPr>
    </w:p>
    <w:p w:rsidR="005E70BA" w:rsidRPr="005E70BA" w:rsidRDefault="005E70BA" w:rsidP="000C2A26">
      <w:pPr>
        <w:ind w:firstLine="709"/>
      </w:pPr>
    </w:p>
    <w:p w:rsidR="005E70BA" w:rsidRPr="005E70BA" w:rsidRDefault="005E70BA" w:rsidP="000C2A26">
      <w:pPr>
        <w:ind w:firstLine="709"/>
      </w:pPr>
      <w:r w:rsidRPr="005E70BA">
        <w:t>3.Сроки и форма подачи заявок на участие</w:t>
      </w:r>
    </w:p>
    <w:p w:rsidR="005E70BA" w:rsidRPr="005E70BA" w:rsidRDefault="005E70BA" w:rsidP="000C2A26">
      <w:pPr>
        <w:ind w:firstLine="709"/>
        <w:rPr>
          <w:i/>
        </w:rPr>
      </w:pPr>
      <w:r w:rsidRPr="005E70BA">
        <w:t xml:space="preserve">Заявка формируется автоматически при отправке участником в недельный срок решения задания заочного этапа Олимпиады на сайте </w:t>
      </w:r>
      <w:hyperlink r:id="rId102" w:history="1">
        <w:r w:rsidRPr="005E70BA">
          <w:rPr>
            <w:color w:val="0000FF"/>
            <w:u w:val="single"/>
          </w:rPr>
          <w:t>https://matematik63.blogspot.com/</w:t>
        </w:r>
      </w:hyperlink>
      <w:r w:rsidRPr="005E70BA">
        <w:t xml:space="preserve"> .</w:t>
      </w:r>
    </w:p>
    <w:p w:rsidR="005E70BA" w:rsidRPr="005E70BA" w:rsidRDefault="005E70BA" w:rsidP="000C2A26">
      <w:pPr>
        <w:ind w:firstLine="709"/>
      </w:pPr>
    </w:p>
    <w:p w:rsidR="005E70BA" w:rsidRPr="005E70BA" w:rsidRDefault="005E70BA" w:rsidP="000C2A26">
      <w:pPr>
        <w:ind w:firstLine="709"/>
      </w:pPr>
      <w:r w:rsidRPr="005E70BA">
        <w:t>Порядок организации и проведения Олимпиады</w:t>
      </w:r>
    </w:p>
    <w:p w:rsidR="005E70BA" w:rsidRPr="005E70BA" w:rsidRDefault="005E70BA" w:rsidP="000C2A26">
      <w:pPr>
        <w:ind w:firstLine="709"/>
      </w:pPr>
      <w:r w:rsidRPr="005E70BA">
        <w:t>4.1. Олимпиада проводится  в два этапа. Сроки и даты проведения этапов  определяются Организаторами Олимпиады.</w:t>
      </w:r>
    </w:p>
    <w:p w:rsidR="005E70BA" w:rsidRPr="005E70BA" w:rsidRDefault="005E70BA" w:rsidP="000C2A26">
      <w:pPr>
        <w:ind w:firstLine="709"/>
      </w:pPr>
      <w:r w:rsidRPr="005E70BA">
        <w:t xml:space="preserve">4.2. Первый этап (заочный) предполагает выполнение письменной работы. Задания размещены в открытом доступе </w:t>
      </w:r>
      <w:hyperlink r:id="rId103" w:history="1">
        <w:r w:rsidRPr="005E70BA">
          <w:rPr>
            <w:color w:val="0000FF"/>
            <w:u w:val="single"/>
          </w:rPr>
          <w:t>https://matematik63.blogspot.com/</w:t>
        </w:r>
      </w:hyperlink>
      <w:r w:rsidRPr="005E70BA">
        <w:t xml:space="preserve"> .</w:t>
      </w:r>
    </w:p>
    <w:p w:rsidR="005E70BA" w:rsidRPr="005E70BA" w:rsidRDefault="005E70BA" w:rsidP="000C2A26">
      <w:pPr>
        <w:ind w:firstLine="709"/>
      </w:pPr>
      <w:r w:rsidRPr="005E70BA">
        <w:t xml:space="preserve">Решение для проверки необходимо предоставить  в недельный срок с момента опубликования задания по адресу </w:t>
      </w:r>
      <w:hyperlink r:id="rId104" w:history="1">
        <w:r w:rsidRPr="005E70BA">
          <w:rPr>
            <w:color w:val="0000FF"/>
            <w:u w:val="single"/>
          </w:rPr>
          <w:t>https://matematik63.blogspot.com/</w:t>
        </w:r>
      </w:hyperlink>
      <w:r w:rsidRPr="005E70BA">
        <w:t xml:space="preserve"> .</w:t>
      </w:r>
    </w:p>
    <w:p w:rsidR="005E70BA" w:rsidRPr="005E70BA" w:rsidRDefault="005E70BA" w:rsidP="000C2A26">
      <w:pPr>
        <w:ind w:firstLine="709"/>
      </w:pPr>
      <w:r w:rsidRPr="005E70BA">
        <w:t xml:space="preserve">С решением заданий 1 этапа Олимпиады также участник прилагает скан - копии заполненных согласий на обработку персональных данных участника  и педагога, подготовившего участника  </w:t>
      </w:r>
      <w:r w:rsidRPr="005E70BA">
        <w:rPr>
          <w:lang w:val="en-US"/>
        </w:rPr>
        <w:t>VI</w:t>
      </w:r>
      <w:r w:rsidRPr="005E70BA">
        <w:t xml:space="preserve"> Городской предметной олимпиады по геометрии для учащихся 8-10 классов  г. о. Самара (приложение 1, приложение 2, приложение 3);</w:t>
      </w:r>
    </w:p>
    <w:p w:rsidR="005E70BA" w:rsidRPr="005E70BA" w:rsidRDefault="005E70BA" w:rsidP="000C2A26">
      <w:pPr>
        <w:ind w:firstLine="709"/>
      </w:pPr>
      <w:r w:rsidRPr="005E70BA">
        <w:t xml:space="preserve">4.3. К участию во втором этапе (очном) Олимпиады  допускаются учащиеся, выполнившие более 60% работы, а также призеры и победители </w:t>
      </w:r>
      <w:r w:rsidRPr="005E70BA">
        <w:rPr>
          <w:lang w:val="en-US"/>
        </w:rPr>
        <w:t>V</w:t>
      </w:r>
      <w:r w:rsidRPr="005E70BA">
        <w:t xml:space="preserve"> городской  предметной олимпиады по геометрии. </w:t>
      </w:r>
    </w:p>
    <w:p w:rsidR="005E70BA" w:rsidRPr="005E70BA" w:rsidRDefault="005E70BA" w:rsidP="000C2A26">
      <w:pPr>
        <w:ind w:firstLine="709"/>
      </w:pPr>
      <w:r w:rsidRPr="005E70BA">
        <w:t>4.4.  Второй очный этап проходит в формате устной олимпиады.</w:t>
      </w:r>
    </w:p>
    <w:p w:rsidR="005E70BA" w:rsidRPr="005E70BA" w:rsidRDefault="005E70BA" w:rsidP="000C2A26">
      <w:pPr>
        <w:ind w:firstLine="709"/>
      </w:pPr>
      <w:r w:rsidRPr="005E70BA">
        <w:lastRenderedPageBreak/>
        <w:t xml:space="preserve">4.5.  Победители и призеры Олимпиады определяются по результатам очного  этапа Олимпиады.  </w:t>
      </w:r>
    </w:p>
    <w:p w:rsidR="005E70BA" w:rsidRPr="005E70BA" w:rsidRDefault="005E70BA" w:rsidP="000C2A26">
      <w:pPr>
        <w:ind w:firstLine="709"/>
      </w:pPr>
      <w:r w:rsidRPr="005E70BA">
        <w:t>4.6. Оргкомитет Олимпиады в пределах своей компетенции</w:t>
      </w:r>
    </w:p>
    <w:p w:rsidR="005E70BA" w:rsidRPr="005E70BA" w:rsidRDefault="005E70BA" w:rsidP="000C2A26">
      <w:pPr>
        <w:ind w:firstLine="709"/>
      </w:pPr>
      <w:r w:rsidRPr="005E70BA">
        <w:t>формирует состав методической комиссии и экспертов;</w:t>
      </w:r>
    </w:p>
    <w:p w:rsidR="005E70BA" w:rsidRPr="005E70BA" w:rsidRDefault="005E70BA" w:rsidP="000C2A26">
      <w:pPr>
        <w:ind w:firstLine="709"/>
      </w:pPr>
      <w:r w:rsidRPr="005E70BA">
        <w:t>назначает председателя жюри Олимпиады;</w:t>
      </w:r>
    </w:p>
    <w:p w:rsidR="005E70BA" w:rsidRPr="005E70BA" w:rsidRDefault="005E70BA" w:rsidP="000C2A26">
      <w:pPr>
        <w:ind w:firstLine="709"/>
      </w:pPr>
      <w:r w:rsidRPr="005E70BA">
        <w:t>определяет критерии оценки олимпиадных заданий;</w:t>
      </w:r>
    </w:p>
    <w:p w:rsidR="005E70BA" w:rsidRPr="005E70BA" w:rsidRDefault="005E70BA" w:rsidP="000C2A26">
      <w:pPr>
        <w:ind w:firstLine="709"/>
      </w:pPr>
      <w:r w:rsidRPr="005E70BA">
        <w:t>осуществляет непосредственное руководство подготовкой и проведением олимпиады: формирует программу, приглашает почетных гостей олимпиады, информирует учебные заведения о сроках проведения Олимпиады;</w:t>
      </w:r>
    </w:p>
    <w:p w:rsidR="005E70BA" w:rsidRPr="005E70BA" w:rsidRDefault="005E70BA" w:rsidP="000C2A26">
      <w:pPr>
        <w:ind w:firstLine="709"/>
      </w:pPr>
      <w:r w:rsidRPr="005E70BA">
        <w:t>анализирует итоги Олимпиады.</w:t>
      </w:r>
    </w:p>
    <w:p w:rsidR="005E70BA" w:rsidRPr="005E70BA" w:rsidRDefault="005E70BA" w:rsidP="000C2A26">
      <w:pPr>
        <w:ind w:firstLine="709"/>
      </w:pPr>
      <w:r w:rsidRPr="005E70BA">
        <w:t>4.7.Жюри Олимпиады решает следующие вопросы:</w:t>
      </w:r>
    </w:p>
    <w:p w:rsidR="005E70BA" w:rsidRPr="005E70BA" w:rsidRDefault="005E70BA" w:rsidP="000C2A26">
      <w:pPr>
        <w:ind w:firstLine="709"/>
      </w:pPr>
      <w:r w:rsidRPr="005E70BA">
        <w:t>проверяет и оценивает работы участников Олимпиады в соответствии с предоставленными критериями;</w:t>
      </w:r>
    </w:p>
    <w:p w:rsidR="005E70BA" w:rsidRPr="005E70BA" w:rsidRDefault="005E70BA" w:rsidP="000C2A26">
      <w:pPr>
        <w:ind w:firstLine="709"/>
      </w:pPr>
      <w:r w:rsidRPr="005E70BA">
        <w:t>на общем заседании определяет победителей и призеров.</w:t>
      </w:r>
    </w:p>
    <w:p w:rsidR="005E70BA" w:rsidRPr="005E70BA" w:rsidRDefault="005E70BA" w:rsidP="000C2A26">
      <w:pPr>
        <w:ind w:firstLine="709"/>
      </w:pPr>
      <w:r w:rsidRPr="005E70BA">
        <w:t>4.8.Даты проведения и регламент Олимпиады:</w:t>
      </w:r>
    </w:p>
    <w:p w:rsidR="005E70BA" w:rsidRPr="005E70BA" w:rsidRDefault="005E70BA" w:rsidP="000C2A26">
      <w:pPr>
        <w:ind w:firstLine="709"/>
      </w:pPr>
      <w:r w:rsidRPr="005E70BA">
        <w:t xml:space="preserve">1 этап  Олимпиады для обучающихся 8-х, 9-х и 10-х классов проводится дистанционно в декабре 2022 года; </w:t>
      </w:r>
    </w:p>
    <w:p w:rsidR="005E70BA" w:rsidRPr="005E70BA" w:rsidRDefault="005E70BA" w:rsidP="000C2A26">
      <w:pPr>
        <w:ind w:firstLine="709"/>
      </w:pPr>
      <w:r w:rsidRPr="005E70BA">
        <w:t>подведение итогов 1 этапа (заочного)  до 15 февраля 2024  года;</w:t>
      </w:r>
    </w:p>
    <w:p w:rsidR="005E70BA" w:rsidRPr="005E70BA" w:rsidRDefault="005E70BA" w:rsidP="000C2A26">
      <w:pPr>
        <w:ind w:firstLine="709"/>
      </w:pPr>
      <w:r w:rsidRPr="005E70BA">
        <w:t>4.9. Второй этап (очный, заключительный)  Олимпиады для обучающихся 8-х, 9- и 10-х классов проводится  17 марта 2023 года.</w:t>
      </w:r>
    </w:p>
    <w:p w:rsidR="005E70BA" w:rsidRPr="005E70BA" w:rsidRDefault="005E70BA" w:rsidP="000C2A26">
      <w:pPr>
        <w:ind w:firstLine="709"/>
      </w:pPr>
      <w:r w:rsidRPr="005E70BA">
        <w:t xml:space="preserve">4.10. Каждый участник Олимпиады должен иметь при себе:  ручку, циркуль, простой карандаш, ластик, линейку, чистую тетрадь в клетку (12 листов), а так же сменную обувь. </w:t>
      </w:r>
    </w:p>
    <w:p w:rsidR="005E70BA" w:rsidRPr="005E70BA" w:rsidRDefault="005E70BA" w:rsidP="000C2A26">
      <w:pPr>
        <w:ind w:firstLine="709"/>
      </w:pPr>
      <w:r w:rsidRPr="005E70BA">
        <w:t>4.11 Участникам второго этапа Олимпиады запрещается:</w:t>
      </w:r>
    </w:p>
    <w:p w:rsidR="005E70BA" w:rsidRPr="005E70BA" w:rsidRDefault="005E70BA" w:rsidP="000C2A26">
      <w:pPr>
        <w:ind w:firstLine="709"/>
      </w:pPr>
      <w:r w:rsidRPr="005E70BA">
        <w:t>пользоваться калькуляторами;</w:t>
      </w:r>
    </w:p>
    <w:p w:rsidR="005E70BA" w:rsidRPr="005E70BA" w:rsidRDefault="005E70BA" w:rsidP="000C2A26">
      <w:pPr>
        <w:ind w:firstLine="709"/>
      </w:pPr>
      <w:r w:rsidRPr="005E70BA">
        <w:t xml:space="preserve"> средствами сотовой связи и иными источниками информации.</w:t>
      </w:r>
    </w:p>
    <w:p w:rsidR="005E70BA" w:rsidRPr="005E70BA" w:rsidRDefault="005E70BA" w:rsidP="000C2A26">
      <w:pPr>
        <w:ind w:firstLine="709"/>
      </w:pPr>
    </w:p>
    <w:p w:rsidR="005E70BA" w:rsidRPr="005E70BA" w:rsidRDefault="005E70BA" w:rsidP="000C2A26">
      <w:pPr>
        <w:ind w:firstLine="709"/>
      </w:pPr>
      <w:r w:rsidRPr="005E70BA">
        <w:t>4.11. Педагогу, сопровождающему участника (</w:t>
      </w:r>
      <w:proofErr w:type="spellStart"/>
      <w:r w:rsidRPr="005E70BA">
        <w:t>ов</w:t>
      </w:r>
      <w:proofErr w:type="spellEnd"/>
      <w:r w:rsidRPr="005E70BA">
        <w:t xml:space="preserve">) Олимпиады, необходимо при себе иметь: </w:t>
      </w:r>
    </w:p>
    <w:p w:rsidR="005E70BA" w:rsidRPr="005E70BA" w:rsidRDefault="005E70BA" w:rsidP="000C2A26">
      <w:pPr>
        <w:ind w:firstLine="709"/>
      </w:pPr>
      <w:r w:rsidRPr="005E70BA">
        <w:t xml:space="preserve">заполненные согласия на обработку персональных данных участников </w:t>
      </w:r>
      <w:r w:rsidRPr="005E70BA">
        <w:rPr>
          <w:lang w:val="en-US"/>
        </w:rPr>
        <w:t>VI</w:t>
      </w:r>
      <w:r w:rsidRPr="005E70BA">
        <w:t xml:space="preserve"> Городской предметной олимпиады по геометрии для учащихся 8-10 классов  г. о. Самара (приложение 1,  приложение 2);</w:t>
      </w:r>
    </w:p>
    <w:p w:rsidR="005E70BA" w:rsidRPr="005E70BA" w:rsidRDefault="005E70BA" w:rsidP="000C2A26">
      <w:pPr>
        <w:ind w:firstLine="709"/>
      </w:pPr>
      <w:r w:rsidRPr="005E70BA">
        <w:t xml:space="preserve">заполненные согласия на обработку  персональных данных педагогов, подготовивших участников </w:t>
      </w:r>
      <w:r w:rsidRPr="005E70BA">
        <w:rPr>
          <w:lang w:val="en-US"/>
        </w:rPr>
        <w:t>VI</w:t>
      </w:r>
      <w:r w:rsidRPr="005E70BA">
        <w:t xml:space="preserve"> Городской предметной олимпиады по геометрии для учащихся 8-10 классов  г. о. Самара ( приложение 3);</w:t>
      </w:r>
    </w:p>
    <w:p w:rsidR="005E70BA" w:rsidRPr="005E70BA" w:rsidRDefault="005E70BA" w:rsidP="000C2A26">
      <w:pPr>
        <w:ind w:firstLine="709"/>
      </w:pPr>
      <w:r w:rsidRPr="005E70BA">
        <w:t xml:space="preserve">приказ от ОУ  о сопровождении участника Олимпиады с указанием ответственных за жизнь и здоровье учащихся в период следования и во время проведения </w:t>
      </w:r>
      <w:r w:rsidRPr="005E70BA">
        <w:rPr>
          <w:lang w:val="en-US"/>
        </w:rPr>
        <w:t>VI</w:t>
      </w:r>
      <w:r w:rsidRPr="005E70BA">
        <w:t xml:space="preserve"> Городской предметной олимпиады по геометрии для учащихся 8-10 классов г. о. Самара.</w:t>
      </w:r>
    </w:p>
    <w:p w:rsidR="005E70BA" w:rsidRPr="005E70BA" w:rsidRDefault="005E70BA" w:rsidP="000C2A26">
      <w:pPr>
        <w:ind w:firstLine="709"/>
      </w:pPr>
    </w:p>
    <w:p w:rsidR="005E70BA" w:rsidRPr="005E70BA" w:rsidRDefault="005E70BA" w:rsidP="000C2A26">
      <w:pPr>
        <w:ind w:firstLine="709"/>
      </w:pPr>
      <w:r w:rsidRPr="005E70BA">
        <w:t>4.12.Регламент проведения заключительного этапа Олимпиады:</w:t>
      </w:r>
    </w:p>
    <w:p w:rsidR="005E70BA" w:rsidRPr="005E70BA" w:rsidRDefault="005E70BA" w:rsidP="000C2A26">
      <w:pPr>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237"/>
      </w:tblGrid>
      <w:tr w:rsidR="005E70BA" w:rsidRPr="005E70BA" w:rsidTr="00FB70C7">
        <w:tc>
          <w:tcPr>
            <w:tcW w:w="3085" w:type="dxa"/>
          </w:tcPr>
          <w:p w:rsidR="005E70BA" w:rsidRPr="005E70BA" w:rsidRDefault="005E70BA" w:rsidP="000C2A26">
            <w:pPr>
              <w:ind w:firstLine="709"/>
            </w:pPr>
            <w:r w:rsidRPr="005E70BA">
              <w:t xml:space="preserve">Время </w:t>
            </w:r>
          </w:p>
        </w:tc>
        <w:tc>
          <w:tcPr>
            <w:tcW w:w="6237" w:type="dxa"/>
          </w:tcPr>
          <w:p w:rsidR="005E70BA" w:rsidRPr="005E70BA" w:rsidRDefault="005E70BA" w:rsidP="000C2A26">
            <w:pPr>
              <w:ind w:firstLine="709"/>
            </w:pPr>
            <w:r w:rsidRPr="005E70BA">
              <w:t>Этапы проведения мероприятия</w:t>
            </w:r>
          </w:p>
        </w:tc>
      </w:tr>
      <w:tr w:rsidR="005E70BA" w:rsidRPr="005E70BA" w:rsidTr="00FB70C7">
        <w:tc>
          <w:tcPr>
            <w:tcW w:w="3085" w:type="dxa"/>
          </w:tcPr>
          <w:p w:rsidR="005E70BA" w:rsidRPr="005E70BA" w:rsidRDefault="005E70BA" w:rsidP="000C2A26">
            <w:pPr>
              <w:ind w:firstLine="709"/>
            </w:pPr>
            <w:r w:rsidRPr="005E70BA">
              <w:t>13:30- 14:00</w:t>
            </w:r>
          </w:p>
        </w:tc>
        <w:tc>
          <w:tcPr>
            <w:tcW w:w="6237" w:type="dxa"/>
          </w:tcPr>
          <w:p w:rsidR="005E70BA" w:rsidRPr="005E70BA" w:rsidRDefault="005E70BA" w:rsidP="000C2A26">
            <w:pPr>
              <w:ind w:firstLine="709"/>
            </w:pPr>
            <w:r w:rsidRPr="005E70BA">
              <w:t>Регистрация</w:t>
            </w:r>
          </w:p>
        </w:tc>
      </w:tr>
      <w:tr w:rsidR="005E70BA" w:rsidRPr="005E70BA" w:rsidTr="00FB70C7">
        <w:tc>
          <w:tcPr>
            <w:tcW w:w="3085" w:type="dxa"/>
          </w:tcPr>
          <w:p w:rsidR="005E70BA" w:rsidRPr="005E70BA" w:rsidRDefault="005E70BA" w:rsidP="000C2A26">
            <w:pPr>
              <w:ind w:firstLine="709"/>
            </w:pPr>
            <w:r w:rsidRPr="005E70BA">
              <w:t>14:00- 15:00</w:t>
            </w:r>
          </w:p>
        </w:tc>
        <w:tc>
          <w:tcPr>
            <w:tcW w:w="6237" w:type="dxa"/>
          </w:tcPr>
          <w:p w:rsidR="005E70BA" w:rsidRPr="005E70BA" w:rsidRDefault="005E70BA" w:rsidP="000C2A26">
            <w:pPr>
              <w:ind w:firstLine="709"/>
            </w:pPr>
            <w:r w:rsidRPr="005E70BA">
              <w:t>Этап письменного решения задач</w:t>
            </w:r>
          </w:p>
        </w:tc>
      </w:tr>
      <w:tr w:rsidR="005E70BA" w:rsidRPr="005E70BA" w:rsidTr="00FB70C7">
        <w:tc>
          <w:tcPr>
            <w:tcW w:w="3085" w:type="dxa"/>
          </w:tcPr>
          <w:p w:rsidR="005E70BA" w:rsidRPr="005E70BA" w:rsidRDefault="005E70BA" w:rsidP="000C2A26">
            <w:pPr>
              <w:ind w:firstLine="709"/>
            </w:pPr>
            <w:r w:rsidRPr="005E70BA">
              <w:t>с 15:00</w:t>
            </w:r>
          </w:p>
        </w:tc>
        <w:tc>
          <w:tcPr>
            <w:tcW w:w="6237" w:type="dxa"/>
          </w:tcPr>
          <w:p w:rsidR="005E70BA" w:rsidRPr="005E70BA" w:rsidRDefault="005E70BA" w:rsidP="000C2A26">
            <w:pPr>
              <w:ind w:firstLine="709"/>
            </w:pPr>
            <w:r w:rsidRPr="005E70BA">
              <w:t>Этап устного рассказа решения задач членам жюри</w:t>
            </w:r>
          </w:p>
        </w:tc>
      </w:tr>
      <w:tr w:rsidR="005E70BA" w:rsidRPr="005E70BA" w:rsidTr="00FB70C7">
        <w:tc>
          <w:tcPr>
            <w:tcW w:w="3085" w:type="dxa"/>
          </w:tcPr>
          <w:p w:rsidR="005E70BA" w:rsidRPr="005E70BA" w:rsidRDefault="005E70BA" w:rsidP="000C2A26">
            <w:pPr>
              <w:ind w:firstLine="709"/>
            </w:pPr>
            <w:r w:rsidRPr="005E70BA">
              <w:t>По окончании прослушивания участников</w:t>
            </w:r>
          </w:p>
        </w:tc>
        <w:tc>
          <w:tcPr>
            <w:tcW w:w="6237" w:type="dxa"/>
          </w:tcPr>
          <w:p w:rsidR="005E70BA" w:rsidRPr="005E70BA" w:rsidRDefault="005E70BA" w:rsidP="000C2A26">
            <w:pPr>
              <w:ind w:firstLine="709"/>
            </w:pPr>
            <w:r w:rsidRPr="005E70BA">
              <w:t xml:space="preserve">Работа членов жюри по подведению итогов. </w:t>
            </w:r>
          </w:p>
        </w:tc>
      </w:tr>
    </w:tbl>
    <w:p w:rsidR="005E70BA" w:rsidRPr="005E70BA" w:rsidRDefault="005E70BA" w:rsidP="000C2A26">
      <w:pPr>
        <w:ind w:firstLine="709"/>
      </w:pPr>
      <w:r w:rsidRPr="005E70BA">
        <w:t xml:space="preserve">4.13. Организаторы оставляют за собой право  изменения порядка организации и проведения этапов Олимпиады. </w:t>
      </w:r>
    </w:p>
    <w:p w:rsidR="005E70BA" w:rsidRPr="005E70BA" w:rsidRDefault="005E70BA" w:rsidP="000C2A26">
      <w:pPr>
        <w:ind w:firstLine="709"/>
      </w:pPr>
    </w:p>
    <w:p w:rsidR="002B67D4" w:rsidRDefault="002B67D4">
      <w:pPr>
        <w:spacing w:after="200" w:line="276" w:lineRule="auto"/>
      </w:pPr>
      <w:r>
        <w:br w:type="page"/>
      </w:r>
    </w:p>
    <w:p w:rsidR="005E70BA" w:rsidRPr="005E70BA" w:rsidRDefault="005E70BA" w:rsidP="000C2A26">
      <w:pPr>
        <w:ind w:firstLine="709"/>
      </w:pPr>
      <w:r w:rsidRPr="005E70BA">
        <w:lastRenderedPageBreak/>
        <w:t>Участники мероприятия</w:t>
      </w:r>
    </w:p>
    <w:p w:rsidR="005E70BA" w:rsidRPr="005E70BA" w:rsidRDefault="005E70BA" w:rsidP="000C2A26">
      <w:pPr>
        <w:ind w:firstLine="709"/>
      </w:pPr>
    </w:p>
    <w:p w:rsidR="005E70BA" w:rsidRPr="005E70BA" w:rsidRDefault="005E70BA" w:rsidP="000C2A26">
      <w:pPr>
        <w:ind w:firstLine="709"/>
      </w:pPr>
      <w:r w:rsidRPr="005E70BA">
        <w:t xml:space="preserve">5.1. В Олимпиаде принимают участие на  добровольной основе обучающиеся  8-х , 9-х и 10-х классов образовательных организаций городского округа Самара, иных образовательных организаций, реализующих образовательные программы основного общего образования. </w:t>
      </w:r>
    </w:p>
    <w:p w:rsidR="005E70BA" w:rsidRPr="005E70BA" w:rsidRDefault="005E70BA" w:rsidP="000C2A26">
      <w:pPr>
        <w:ind w:firstLine="709"/>
      </w:pPr>
      <w:r w:rsidRPr="005E70BA">
        <w:t xml:space="preserve">5.2.Выявление учащихся для участия в Олимпиаде проводится образовательными организациями в сентябре-ноябре  2023  г. в порядке, устанавливаемом ими </w:t>
      </w:r>
      <w:proofErr w:type="spellStart"/>
      <w:r w:rsidRPr="005E70BA">
        <w:t>самостоя-тельно</w:t>
      </w:r>
      <w:proofErr w:type="spellEnd"/>
      <w:r w:rsidRPr="005E70BA">
        <w:t>.</w:t>
      </w:r>
    </w:p>
    <w:p w:rsidR="005E70BA" w:rsidRPr="005E70BA" w:rsidRDefault="005E70BA" w:rsidP="000C2A26">
      <w:pPr>
        <w:ind w:firstLine="709"/>
      </w:pPr>
    </w:p>
    <w:p w:rsidR="005E70BA" w:rsidRPr="005E70BA" w:rsidRDefault="005E70BA" w:rsidP="000C2A26">
      <w:pPr>
        <w:ind w:firstLine="709"/>
      </w:pPr>
      <w:r w:rsidRPr="005E70BA">
        <w:t>Требования к содержанию и оформлению работ участников</w:t>
      </w:r>
    </w:p>
    <w:p w:rsidR="005E70BA" w:rsidRPr="005E70BA" w:rsidRDefault="005E70BA" w:rsidP="000C2A26">
      <w:pPr>
        <w:ind w:firstLine="709"/>
      </w:pPr>
      <w:r w:rsidRPr="005E70BA">
        <w:t xml:space="preserve">6.1. Решение заданий отборочного этапа загружается участниками  в недельный срок с момента опубликования задания по адресу </w:t>
      </w:r>
      <w:hyperlink r:id="rId105" w:history="1">
        <w:r w:rsidRPr="005E70BA">
          <w:rPr>
            <w:color w:val="0000FF"/>
            <w:u w:val="single"/>
          </w:rPr>
          <w:t>https://matematik63.blogspot.com/</w:t>
        </w:r>
      </w:hyperlink>
      <w:r w:rsidRPr="005E70BA">
        <w:t xml:space="preserve"> .</w:t>
      </w:r>
    </w:p>
    <w:p w:rsidR="005E70BA" w:rsidRPr="005E70BA" w:rsidRDefault="005E70BA" w:rsidP="000C2A26">
      <w:pPr>
        <w:ind w:firstLine="709"/>
      </w:pPr>
      <w:r w:rsidRPr="005E70BA">
        <w:t>6.2. Решение заданий заключительного этапа  представляется участниками  членам жюри в письменном виде с устной защитой данного решения.</w:t>
      </w:r>
    </w:p>
    <w:p w:rsidR="005E70BA" w:rsidRPr="005E70BA" w:rsidRDefault="005E70BA" w:rsidP="000C2A26">
      <w:pPr>
        <w:ind w:firstLine="709"/>
      </w:pPr>
    </w:p>
    <w:p w:rsidR="005E70BA" w:rsidRPr="005E70BA" w:rsidRDefault="005E70BA" w:rsidP="000C2A26">
      <w:pPr>
        <w:ind w:firstLine="709"/>
      </w:pPr>
      <w:r w:rsidRPr="005E70BA">
        <w:t xml:space="preserve">Состав жюри и критерии оценки </w:t>
      </w:r>
    </w:p>
    <w:p w:rsidR="005E70BA" w:rsidRPr="005E70BA" w:rsidRDefault="005E70BA" w:rsidP="000C2A26">
      <w:pPr>
        <w:ind w:firstLine="709"/>
      </w:pPr>
      <w:r w:rsidRPr="005E70BA">
        <w:t xml:space="preserve">7.1. Состав жюри Олимпиады формируется из членов учебно-методического объединения учителей, а также учителей учебных организаций  </w:t>
      </w:r>
      <w:proofErr w:type="spellStart"/>
      <w:r w:rsidRPr="005E70BA">
        <w:t>г.о</w:t>
      </w:r>
      <w:proofErr w:type="spellEnd"/>
      <w:r w:rsidRPr="005E70BA">
        <w:t>. Самара.</w:t>
      </w:r>
    </w:p>
    <w:p w:rsidR="005E70BA" w:rsidRPr="005E70BA" w:rsidRDefault="005E70BA" w:rsidP="000C2A26">
      <w:pPr>
        <w:ind w:firstLine="709"/>
      </w:pPr>
      <w:r w:rsidRPr="005E70BA">
        <w:t>7.2. Жюри Олимпиады  решает следующие вопросы:</w:t>
      </w:r>
    </w:p>
    <w:p w:rsidR="005E70BA" w:rsidRPr="005E70BA" w:rsidRDefault="005E70BA" w:rsidP="000C2A26">
      <w:pPr>
        <w:ind w:firstLine="709"/>
      </w:pPr>
      <w:r w:rsidRPr="005E70BA">
        <w:t>проверяет и оценивает работы участников Олимпиады в соответствии с предоставленными критериями;</w:t>
      </w:r>
    </w:p>
    <w:p w:rsidR="005E70BA" w:rsidRPr="005E70BA" w:rsidRDefault="005E70BA" w:rsidP="000C2A26">
      <w:pPr>
        <w:ind w:firstLine="709"/>
      </w:pPr>
      <w:r w:rsidRPr="005E70BA">
        <w:t>на общем заседании определяет победителей и призеров.</w:t>
      </w:r>
    </w:p>
    <w:p w:rsidR="005E70BA" w:rsidRPr="005E70BA" w:rsidRDefault="005E70BA" w:rsidP="000C2A26">
      <w:pPr>
        <w:ind w:firstLine="709"/>
      </w:pPr>
      <w:r w:rsidRPr="005E70BA">
        <w:t xml:space="preserve">7.3. Критерии оценки 1 и 2 этапов: </w:t>
      </w:r>
    </w:p>
    <w:p w:rsidR="005E70BA" w:rsidRPr="005E70BA" w:rsidRDefault="005E70BA" w:rsidP="000C2A26">
      <w:pPr>
        <w:ind w:firstLine="709"/>
        <w:rPr>
          <w:highlight w:val="yellow"/>
        </w:rPr>
      </w:pPr>
      <w:r w:rsidRPr="005E70BA">
        <w:t xml:space="preserve">При оценке решения задачи  </w:t>
      </w:r>
      <w:r w:rsidRPr="005E70BA">
        <w:rPr>
          <w:i/>
        </w:rPr>
        <w:t>учитываются</w:t>
      </w:r>
      <w:r w:rsidRPr="005E70BA">
        <w:t xml:space="preserve">  </w:t>
      </w:r>
      <w:r w:rsidRPr="005E70BA">
        <w:rPr>
          <w:i/>
          <w:u w:val="single"/>
        </w:rPr>
        <w:t>правильность, обоснованность и полнота решения.</w:t>
      </w:r>
      <w:r w:rsidRPr="005E70BA">
        <w:rPr>
          <w:u w:val="single"/>
        </w:rPr>
        <w:t xml:space="preserve"> </w:t>
      </w:r>
    </w:p>
    <w:p w:rsidR="005E70BA" w:rsidRPr="005E70BA" w:rsidRDefault="005E70BA" w:rsidP="000C2A26">
      <w:pPr>
        <w:ind w:firstLine="709"/>
      </w:pPr>
      <w:r w:rsidRPr="005E70BA">
        <w:t xml:space="preserve">Оценку </w:t>
      </w:r>
      <w:r w:rsidRPr="005E70BA">
        <w:rPr>
          <w:i/>
        </w:rPr>
        <w:t>не снижают:</w:t>
      </w:r>
    </w:p>
    <w:p w:rsidR="005E70BA" w:rsidRPr="005E70BA" w:rsidRDefault="005E70BA" w:rsidP="000C2A26">
      <w:pPr>
        <w:ind w:firstLine="709"/>
      </w:pPr>
      <w:r w:rsidRPr="005E70BA">
        <w:t xml:space="preserve">за нерациональное решение; </w:t>
      </w:r>
    </w:p>
    <w:p w:rsidR="005E70BA" w:rsidRPr="005E70BA" w:rsidRDefault="005E70BA" w:rsidP="000C2A26">
      <w:pPr>
        <w:ind w:firstLine="709"/>
      </w:pPr>
      <w:r w:rsidRPr="005E70BA">
        <w:t xml:space="preserve">за не связано изложенное решение (если решение содержит необходимые  обоснования); </w:t>
      </w:r>
    </w:p>
    <w:p w:rsidR="005E70BA" w:rsidRPr="005E70BA" w:rsidRDefault="005E70BA" w:rsidP="000C2A26">
      <w:pPr>
        <w:ind w:firstLine="709"/>
      </w:pPr>
      <w:r w:rsidRPr="005E70BA">
        <w:t xml:space="preserve">за исправления или другие погрешности в оформлении решения. </w:t>
      </w:r>
    </w:p>
    <w:p w:rsidR="005E70BA" w:rsidRPr="005E70BA" w:rsidRDefault="005E70BA" w:rsidP="000C2A26">
      <w:pPr>
        <w:ind w:firstLine="709"/>
      </w:pPr>
      <w:r w:rsidRPr="005E70BA">
        <w:t xml:space="preserve">Ошибки, которые </w:t>
      </w:r>
      <w:r w:rsidRPr="005E70BA">
        <w:rPr>
          <w:i/>
        </w:rPr>
        <w:t>не влияют</w:t>
      </w:r>
      <w:r w:rsidRPr="005E70BA">
        <w:t xml:space="preserve"> на логику решения, следует считать техническими и приравнивать к недочетам (в отличие от принципиальных, логических ошибок). Если же задача вычислительная, то алгебраические ошибки считаются принципиальными.</w:t>
      </w:r>
    </w:p>
    <w:p w:rsidR="005E70BA" w:rsidRPr="005E70BA" w:rsidRDefault="005E70BA" w:rsidP="000C2A26">
      <w:pPr>
        <w:ind w:firstLine="709"/>
      </w:pPr>
      <w:r w:rsidRPr="005E70BA">
        <w:t>Неполным  решением считается:</w:t>
      </w:r>
    </w:p>
    <w:p w:rsidR="005E70BA" w:rsidRPr="005E70BA" w:rsidRDefault="005E70BA" w:rsidP="000C2A26">
      <w:pPr>
        <w:ind w:firstLine="709"/>
      </w:pPr>
      <w:r w:rsidRPr="005E70BA">
        <w:t>не доведенное до конца решение, содержащее основные идеи решения;</w:t>
      </w:r>
    </w:p>
    <w:p w:rsidR="005E70BA" w:rsidRPr="005E70BA" w:rsidRDefault="005E70BA" w:rsidP="000C2A26">
      <w:pPr>
        <w:ind w:firstLine="709"/>
      </w:pPr>
      <w:r w:rsidRPr="005E70BA">
        <w:t>если общая схема рассуждений содержит пробелы, т.е. опирается на недоказанные утверждения;</w:t>
      </w:r>
    </w:p>
    <w:p w:rsidR="005E70BA" w:rsidRPr="005E70BA" w:rsidRDefault="005E70BA" w:rsidP="000C2A26">
      <w:pPr>
        <w:ind w:firstLine="709"/>
      </w:pPr>
      <w:r w:rsidRPr="005E70BA">
        <w:t>если из нескольких необходимых случаев разобраны главные, но не учтены некоторые (например, аналогичные разобранным).</w:t>
      </w:r>
    </w:p>
    <w:p w:rsidR="005E70BA" w:rsidRPr="005E70BA" w:rsidRDefault="005E70BA" w:rsidP="000C2A26">
      <w:pPr>
        <w:ind w:firstLine="709"/>
      </w:pPr>
      <w:r w:rsidRPr="005E70BA">
        <w:t xml:space="preserve">При выставлении баллов можно руководствоваться следующим: если  </w:t>
      </w:r>
      <w:r w:rsidRPr="005E70BA">
        <w:rPr>
          <w:i/>
        </w:rPr>
        <w:t>«задача скорее решена»</w:t>
      </w:r>
      <w:r w:rsidRPr="005E70BA">
        <w:t xml:space="preserve">,  то ставится не менее 5 баллов, если </w:t>
      </w:r>
      <w:r w:rsidRPr="005E70BA">
        <w:rPr>
          <w:i/>
        </w:rPr>
        <w:t>«скорее не решена»,</w:t>
      </w:r>
      <w:r w:rsidRPr="005E70BA">
        <w:t xml:space="preserve"> то  0-3 балла.</w:t>
      </w:r>
    </w:p>
    <w:p w:rsidR="005E70BA" w:rsidRPr="005E70BA" w:rsidRDefault="005E70BA" w:rsidP="000C2A26">
      <w:pPr>
        <w:ind w:firstLine="709"/>
      </w:pPr>
    </w:p>
    <w:p w:rsidR="005E70BA" w:rsidRPr="005E70BA" w:rsidRDefault="005E70BA" w:rsidP="000C2A26">
      <w:pPr>
        <w:ind w:firstLine="709"/>
      </w:pPr>
      <w:r w:rsidRPr="005E70BA">
        <w:t>8.  Подведение итогов мероприятия</w:t>
      </w:r>
    </w:p>
    <w:p w:rsidR="005E70BA" w:rsidRPr="005E70BA" w:rsidRDefault="005E70BA" w:rsidP="000C2A26">
      <w:pPr>
        <w:ind w:firstLine="709"/>
      </w:pPr>
      <w:r w:rsidRPr="005E70BA">
        <w:t>8.1. Окончательные итоги Олимпиады</w:t>
      </w:r>
      <w:r w:rsidRPr="005E70BA">
        <w:rPr>
          <w:color w:val="548DD4"/>
        </w:rPr>
        <w:t xml:space="preserve">   </w:t>
      </w:r>
      <w:r w:rsidRPr="005E70BA">
        <w:t>подводятся  в день проведения очного этапа Олимпиады.</w:t>
      </w:r>
    </w:p>
    <w:p w:rsidR="005E70BA" w:rsidRPr="005E70BA" w:rsidRDefault="005E70BA" w:rsidP="000C2A26">
      <w:pPr>
        <w:ind w:firstLine="709"/>
      </w:pPr>
      <w:r w:rsidRPr="005E70BA">
        <w:t>8.2. По итогам Олимпиады  определяются победитель и призеры.</w:t>
      </w:r>
    </w:p>
    <w:p w:rsidR="005E70BA" w:rsidRPr="005E70BA" w:rsidRDefault="005E70BA" w:rsidP="000C2A26">
      <w:pPr>
        <w:ind w:firstLine="709"/>
      </w:pPr>
      <w:r w:rsidRPr="005E70BA">
        <w:t>Победителями Олимпиады являются участники, набравшие наибольшее количество баллов при условии, что количество набранных ими баллов превышает половину максимально возможных. В случае, если победители не определены, определяются только призеры.</w:t>
      </w:r>
    </w:p>
    <w:p w:rsidR="005E70BA" w:rsidRPr="005E70BA" w:rsidRDefault="005E70BA" w:rsidP="000C2A26">
      <w:pPr>
        <w:ind w:firstLine="709"/>
      </w:pPr>
      <w:r w:rsidRPr="005E70BA">
        <w:t xml:space="preserve">Призерами в пределах установленной квоты (30% от общего числа участников) признаются все участники Олимпиады, следующие в итоговой таблице за победителями при </w:t>
      </w:r>
      <w:r w:rsidRPr="005E70BA">
        <w:lastRenderedPageBreak/>
        <w:t>условии, что количество набранных ими баллов превышает половину максимально возможных.</w:t>
      </w:r>
    </w:p>
    <w:p w:rsidR="005E70BA" w:rsidRPr="005E70BA" w:rsidRDefault="005E70BA" w:rsidP="000C2A26">
      <w:pPr>
        <w:ind w:firstLine="709"/>
      </w:pPr>
      <w:r w:rsidRPr="005E70BA">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5E70BA" w:rsidRPr="005E70BA" w:rsidRDefault="005E70BA" w:rsidP="000C2A26">
      <w:pPr>
        <w:ind w:firstLine="709"/>
      </w:pPr>
      <w:r w:rsidRPr="005E70BA">
        <w:t>8.3. Награждение призеров и победителей по итогам заключительного этапа олимпиады осуществляет учредитель Департамент образования Администрации городского округа Самара.</w:t>
      </w:r>
    </w:p>
    <w:p w:rsidR="005E70BA" w:rsidRPr="005E70BA" w:rsidRDefault="005E70BA" w:rsidP="000C2A26">
      <w:pPr>
        <w:ind w:firstLine="709"/>
      </w:pPr>
    </w:p>
    <w:p w:rsidR="005E70BA" w:rsidRPr="005E70BA" w:rsidRDefault="005E70BA" w:rsidP="000C2A26">
      <w:pPr>
        <w:ind w:firstLine="709"/>
        <w:rPr>
          <w:i/>
        </w:rPr>
      </w:pPr>
      <w:r w:rsidRPr="005E70BA">
        <w:t>9. Контактная информация</w:t>
      </w:r>
    </w:p>
    <w:p w:rsidR="005E70BA" w:rsidRPr="005E70BA" w:rsidRDefault="005E70BA" w:rsidP="000C2A26">
      <w:pPr>
        <w:ind w:firstLine="709"/>
      </w:pPr>
      <w:r w:rsidRPr="005E70BA">
        <w:t xml:space="preserve">Контакты МБОУ ОДПО ЦРО </w:t>
      </w:r>
      <w:proofErr w:type="spellStart"/>
      <w:r w:rsidRPr="005E70BA">
        <w:t>г.о</w:t>
      </w:r>
      <w:proofErr w:type="spellEnd"/>
      <w:r w:rsidRPr="005E70BA">
        <w:t xml:space="preserve">. Самара: г. Самара, ул. Стара- </w:t>
      </w:r>
      <w:proofErr w:type="spellStart"/>
      <w:r w:rsidRPr="005E70BA">
        <w:t>Загора</w:t>
      </w:r>
      <w:proofErr w:type="spellEnd"/>
      <w:r w:rsidRPr="005E70BA">
        <w:t>, 96,</w:t>
      </w:r>
    </w:p>
    <w:p w:rsidR="005E70BA" w:rsidRPr="005E70BA" w:rsidRDefault="005E70BA" w:rsidP="000C2A26">
      <w:pPr>
        <w:ind w:firstLine="709"/>
        <w:rPr>
          <w:highlight w:val="white"/>
        </w:rPr>
      </w:pPr>
      <w:r w:rsidRPr="005E70BA">
        <w:t xml:space="preserve">Контактное лицо: Пономарева Лариса Владимировна, старший методист МБОУ ОДПО ЦРО г. о. Самара, председатель окружного УМО учителей математики г. о. Самары  и Совета Ассоциации  учителей математики </w:t>
      </w:r>
      <w:proofErr w:type="spellStart"/>
      <w:r w:rsidRPr="005E70BA">
        <w:t>г.о</w:t>
      </w:r>
      <w:proofErr w:type="spellEnd"/>
      <w:r w:rsidRPr="005E70BA">
        <w:t xml:space="preserve">. Самара, 8(917)1085048,  </w:t>
      </w:r>
      <w:hyperlink r:id="rId106" w:history="1">
        <w:r w:rsidRPr="005E70BA">
          <w:rPr>
            <w:color w:val="0000FF"/>
            <w:highlight w:val="white"/>
            <w:u w:val="single"/>
          </w:rPr>
          <w:t>ponomarev-larisa@yandex.ru</w:t>
        </w:r>
      </w:hyperlink>
    </w:p>
    <w:p w:rsidR="005E70BA" w:rsidRPr="005E70BA" w:rsidRDefault="005E70BA" w:rsidP="000C2A26">
      <w:pPr>
        <w:ind w:firstLine="709"/>
      </w:pPr>
    </w:p>
    <w:p w:rsidR="005E70BA" w:rsidRPr="005E70BA" w:rsidRDefault="005E70BA" w:rsidP="000C2A26">
      <w:pPr>
        <w:ind w:firstLine="709"/>
      </w:pPr>
      <w:r w:rsidRPr="005E70BA">
        <w:t xml:space="preserve">Контакты МБОУ Школа № 148 </w:t>
      </w:r>
      <w:proofErr w:type="spellStart"/>
      <w:r w:rsidRPr="005E70BA">
        <w:t>г.о</w:t>
      </w:r>
      <w:proofErr w:type="spellEnd"/>
      <w:r w:rsidRPr="005E70BA">
        <w:t>. Самара: г. Самара, ул. Коммунистическая, 25,</w:t>
      </w:r>
      <w:r w:rsidRPr="005E70BA">
        <w:rPr>
          <w:sz w:val="28"/>
        </w:rPr>
        <w:t xml:space="preserve"> </w:t>
      </w:r>
      <w:r w:rsidRPr="005E70BA">
        <w:t xml:space="preserve">телефон: (846)336-24-10,e-mail: </w:t>
      </w:r>
      <w:hyperlink r:id="rId107" w:history="1">
        <w:r w:rsidRPr="005E70BA">
          <w:t>School148_samara@mail.ru</w:t>
        </w:r>
      </w:hyperlink>
    </w:p>
    <w:p w:rsidR="005E70BA" w:rsidRPr="005E70BA" w:rsidRDefault="005E70BA" w:rsidP="000C2A26">
      <w:pPr>
        <w:ind w:firstLine="709"/>
      </w:pPr>
      <w:r w:rsidRPr="005E70BA">
        <w:t>Контактные лица:</w:t>
      </w:r>
    </w:p>
    <w:p w:rsidR="005E70BA" w:rsidRPr="005E70BA" w:rsidRDefault="005E70BA" w:rsidP="000C2A26">
      <w:pPr>
        <w:ind w:firstLine="709"/>
      </w:pPr>
      <w:proofErr w:type="spellStart"/>
      <w:r w:rsidRPr="005E70BA">
        <w:t>Рыкота</w:t>
      </w:r>
      <w:proofErr w:type="spellEnd"/>
      <w:r w:rsidRPr="005E70BA">
        <w:t xml:space="preserve"> Светлана Дмитриевна, заместитель директора МБОУ Школы № 148, 8(927)0146503, rykota_svetlana@mail.ru </w:t>
      </w:r>
    </w:p>
    <w:p w:rsidR="005E70BA" w:rsidRPr="005E70BA" w:rsidRDefault="005E70BA" w:rsidP="000C2A26">
      <w:pPr>
        <w:ind w:firstLine="709"/>
      </w:pPr>
      <w:r w:rsidRPr="005E70BA">
        <w:t xml:space="preserve">Черевиченко Лариса Александровна, член окружного УМО </w:t>
      </w:r>
      <w:proofErr w:type="spellStart"/>
      <w:r w:rsidRPr="005E70BA">
        <w:t>г.о</w:t>
      </w:r>
      <w:proofErr w:type="spellEnd"/>
      <w:r w:rsidRPr="005E70BA">
        <w:t xml:space="preserve">. Самары, учитель математики МБОУ Школы № 148, 8(917)1136068, </w:t>
      </w:r>
      <w:hyperlink r:id="rId108" w:history="1">
        <w:r w:rsidRPr="005E70BA">
          <w:rPr>
            <w:color w:val="0000FF"/>
            <w:highlight w:val="white"/>
            <w:u w:val="single"/>
          </w:rPr>
          <w:t>laracher72@mail.ru</w:t>
        </w:r>
      </w:hyperlink>
      <w:r w:rsidRPr="005E70BA">
        <w:rPr>
          <w:highlight w:val="white"/>
        </w:rPr>
        <w:t xml:space="preserve"> </w:t>
      </w:r>
    </w:p>
    <w:p w:rsidR="005E70BA" w:rsidRPr="005E70BA" w:rsidRDefault="005E70BA" w:rsidP="000C2A26">
      <w:pPr>
        <w:ind w:firstLine="709"/>
        <w:rPr>
          <w:rFonts w:eastAsia="Calibri"/>
          <w:sz w:val="20"/>
        </w:rPr>
      </w:pPr>
    </w:p>
    <w:p w:rsidR="005E70BA" w:rsidRPr="005E70BA" w:rsidRDefault="005E70BA" w:rsidP="005E70BA">
      <w:pPr>
        <w:widowControl w:val="0"/>
        <w:overflowPunct w:val="0"/>
        <w:autoSpaceDE w:val="0"/>
        <w:autoSpaceDN w:val="0"/>
        <w:adjustRightInd w:val="0"/>
        <w:spacing w:line="213" w:lineRule="auto"/>
        <w:ind w:left="2124" w:right="-1" w:firstLine="708"/>
        <w:jc w:val="right"/>
        <w:rPr>
          <w:rFonts w:eastAsia="Calibri"/>
          <w:color w:val="000000"/>
          <w:sz w:val="20"/>
          <w:szCs w:val="20"/>
        </w:rPr>
      </w:pPr>
    </w:p>
    <w:p w:rsidR="001D630F" w:rsidRPr="005E70BA" w:rsidRDefault="001D630F" w:rsidP="001D630F">
      <w:pPr>
        <w:widowControl w:val="0"/>
        <w:overflowPunct w:val="0"/>
        <w:autoSpaceDE w:val="0"/>
        <w:autoSpaceDN w:val="0"/>
        <w:adjustRightInd w:val="0"/>
        <w:spacing w:line="213" w:lineRule="auto"/>
        <w:ind w:left="2124" w:right="-1" w:firstLine="708"/>
        <w:jc w:val="right"/>
        <w:rPr>
          <w:rFonts w:eastAsia="Calibri"/>
          <w:color w:val="000000"/>
          <w:sz w:val="20"/>
          <w:szCs w:val="20"/>
        </w:rPr>
      </w:pPr>
      <w:r>
        <w:rPr>
          <w:rFonts w:eastAsia="Calibri"/>
          <w:color w:val="000000"/>
          <w:sz w:val="20"/>
          <w:szCs w:val="20"/>
        </w:rPr>
        <w:t>П</w:t>
      </w:r>
      <w:r w:rsidRPr="005E70BA">
        <w:rPr>
          <w:rFonts w:eastAsia="Calibri"/>
          <w:color w:val="000000"/>
          <w:sz w:val="20"/>
          <w:szCs w:val="20"/>
        </w:rPr>
        <w:t xml:space="preserve">риложение </w:t>
      </w:r>
      <w:r>
        <w:rPr>
          <w:rFonts w:eastAsia="Calibri"/>
          <w:color w:val="000000"/>
          <w:sz w:val="20"/>
          <w:szCs w:val="20"/>
        </w:rPr>
        <w:t>1</w:t>
      </w:r>
    </w:p>
    <w:p w:rsidR="005E70BA" w:rsidRPr="005E70BA" w:rsidRDefault="005E70BA" w:rsidP="005E70BA">
      <w:pPr>
        <w:widowControl w:val="0"/>
        <w:overflowPunct w:val="0"/>
        <w:autoSpaceDE w:val="0"/>
        <w:autoSpaceDN w:val="0"/>
        <w:adjustRightInd w:val="0"/>
        <w:spacing w:line="213" w:lineRule="auto"/>
        <w:ind w:left="2124" w:right="-1" w:firstLine="708"/>
        <w:jc w:val="right"/>
        <w:rPr>
          <w:rFonts w:eastAsia="Calibri"/>
          <w:color w:val="000000"/>
          <w:sz w:val="20"/>
          <w:szCs w:val="20"/>
        </w:rPr>
      </w:pPr>
    </w:p>
    <w:p w:rsidR="005E70BA" w:rsidRPr="005E70BA" w:rsidRDefault="005E70BA" w:rsidP="005E70BA">
      <w:pPr>
        <w:widowControl w:val="0"/>
        <w:overflowPunct w:val="0"/>
        <w:autoSpaceDE w:val="0"/>
        <w:autoSpaceDN w:val="0"/>
        <w:adjustRightInd w:val="0"/>
        <w:spacing w:line="213" w:lineRule="auto"/>
        <w:ind w:left="2124" w:right="-1" w:firstLine="708"/>
        <w:jc w:val="right"/>
        <w:rPr>
          <w:rFonts w:eastAsia="Calibri"/>
          <w:color w:val="000000"/>
          <w:sz w:val="20"/>
          <w:szCs w:val="20"/>
        </w:rPr>
      </w:pPr>
    </w:p>
    <w:p w:rsidR="005E70BA" w:rsidRPr="005E70BA" w:rsidRDefault="005E70BA" w:rsidP="005E70BA">
      <w:pPr>
        <w:widowControl w:val="0"/>
        <w:overflowPunct w:val="0"/>
        <w:autoSpaceDE w:val="0"/>
        <w:autoSpaceDN w:val="0"/>
        <w:adjustRightInd w:val="0"/>
        <w:spacing w:line="213" w:lineRule="auto"/>
        <w:ind w:left="2124" w:right="3320" w:firstLine="708"/>
        <w:jc w:val="center"/>
        <w:rPr>
          <w:rFonts w:eastAsia="Calibri"/>
          <w:b/>
          <w:color w:val="000000"/>
          <w:sz w:val="20"/>
          <w:szCs w:val="20"/>
        </w:rPr>
      </w:pPr>
      <w:r w:rsidRPr="005E70BA">
        <w:rPr>
          <w:rFonts w:eastAsia="Calibri"/>
          <w:b/>
          <w:color w:val="000000"/>
          <w:sz w:val="20"/>
          <w:szCs w:val="20"/>
        </w:rPr>
        <w:t>СОГЛАСИЕ</w:t>
      </w:r>
    </w:p>
    <w:p w:rsidR="005E70BA" w:rsidRPr="005E70BA" w:rsidRDefault="005E70BA" w:rsidP="005E70BA">
      <w:pPr>
        <w:widowControl w:val="0"/>
        <w:tabs>
          <w:tab w:val="left" w:pos="7797"/>
        </w:tabs>
        <w:overflowPunct w:val="0"/>
        <w:autoSpaceDE w:val="0"/>
        <w:autoSpaceDN w:val="0"/>
        <w:adjustRightInd w:val="0"/>
        <w:spacing w:line="213" w:lineRule="auto"/>
        <w:ind w:right="1984"/>
        <w:jc w:val="center"/>
        <w:rPr>
          <w:rFonts w:eastAsia="Calibri"/>
          <w:b/>
          <w:color w:val="000000"/>
          <w:sz w:val="20"/>
          <w:szCs w:val="20"/>
        </w:rPr>
      </w:pPr>
      <w:r w:rsidRPr="005E70BA">
        <w:rPr>
          <w:rFonts w:eastAsia="Calibri"/>
          <w:b/>
          <w:color w:val="000000"/>
          <w:sz w:val="20"/>
          <w:szCs w:val="20"/>
        </w:rPr>
        <w:t xml:space="preserve">                         на обработку персональных данных</w:t>
      </w:r>
    </w:p>
    <w:p w:rsidR="005E70BA" w:rsidRPr="005E70BA" w:rsidRDefault="005E70BA" w:rsidP="005E70BA">
      <w:pPr>
        <w:tabs>
          <w:tab w:val="left" w:pos="709"/>
        </w:tabs>
        <w:suppressAutoHyphens/>
        <w:jc w:val="center"/>
        <w:rPr>
          <w:rFonts w:eastAsia="DejaVu Sans"/>
          <w:i/>
          <w:color w:val="00000A"/>
          <w:sz w:val="20"/>
          <w:szCs w:val="20"/>
        </w:rPr>
      </w:pPr>
      <w:r w:rsidRPr="005E70BA">
        <w:rPr>
          <w:rFonts w:eastAsia="DejaVu Sans"/>
          <w:i/>
          <w:color w:val="00000A"/>
          <w:sz w:val="20"/>
          <w:szCs w:val="20"/>
        </w:rPr>
        <w:t>(для несовершеннолетних участников)</w:t>
      </w:r>
    </w:p>
    <w:p w:rsidR="005E70BA" w:rsidRPr="005E70BA" w:rsidRDefault="005E70BA" w:rsidP="005E70BA">
      <w:pPr>
        <w:rPr>
          <w:sz w:val="22"/>
          <w:szCs w:val="22"/>
        </w:rPr>
      </w:pPr>
      <w:r w:rsidRPr="005E70BA">
        <w:rPr>
          <w:sz w:val="22"/>
          <w:szCs w:val="22"/>
        </w:rPr>
        <w:t>г. Самара</w:t>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t xml:space="preserve">          «___» _______________г.</w:t>
      </w:r>
    </w:p>
    <w:p w:rsidR="005E70BA" w:rsidRPr="005E70BA" w:rsidRDefault="005E70BA" w:rsidP="005E70BA">
      <w:pPr>
        <w:tabs>
          <w:tab w:val="left" w:pos="709"/>
        </w:tabs>
        <w:suppressAutoHyphens/>
        <w:jc w:val="center"/>
        <w:rPr>
          <w:rFonts w:eastAsia="DejaVu Sans"/>
          <w:i/>
          <w:color w:val="00000A"/>
          <w:sz w:val="20"/>
          <w:szCs w:val="20"/>
        </w:rPr>
      </w:pPr>
    </w:p>
    <w:p w:rsidR="005E70BA" w:rsidRPr="005E70BA" w:rsidRDefault="005E70BA" w:rsidP="005E70BA">
      <w:pPr>
        <w:tabs>
          <w:tab w:val="left" w:pos="709"/>
        </w:tabs>
        <w:suppressAutoHyphens/>
        <w:jc w:val="center"/>
        <w:rPr>
          <w:rFonts w:eastAsia="DejaVu Sans"/>
          <w:i/>
          <w:color w:val="00000A"/>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Я, ___________________________________________________________________________,</w:t>
      </w:r>
    </w:p>
    <w:p w:rsidR="005E70BA" w:rsidRPr="005E70BA" w:rsidRDefault="005E70BA" w:rsidP="005E70BA">
      <w:pPr>
        <w:tabs>
          <w:tab w:val="left" w:pos="709"/>
        </w:tabs>
        <w:suppressAutoHyphens/>
        <w:jc w:val="center"/>
        <w:rPr>
          <w:rFonts w:eastAsia="DejaVu Sans"/>
          <w:i/>
          <w:color w:val="00000A"/>
          <w:sz w:val="16"/>
          <w:szCs w:val="16"/>
        </w:rPr>
      </w:pPr>
      <w:r w:rsidRPr="005E70BA">
        <w:rPr>
          <w:rFonts w:eastAsia="DejaVu Sans"/>
          <w:i/>
          <w:color w:val="00000A"/>
          <w:sz w:val="16"/>
          <w:szCs w:val="16"/>
        </w:rPr>
        <w:t>(ФИО родителя или законного представителя)</w:t>
      </w:r>
    </w:p>
    <w:p w:rsidR="005E70BA" w:rsidRPr="005E70BA" w:rsidRDefault="005E70BA" w:rsidP="005E70BA">
      <w:pPr>
        <w:widowControl w:val="0"/>
        <w:autoSpaceDE w:val="0"/>
        <w:autoSpaceDN w:val="0"/>
        <w:adjustRightInd w:val="0"/>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widowControl w:val="0"/>
        <w:autoSpaceDE w:val="0"/>
        <w:autoSpaceDN w:val="0"/>
        <w:adjustRightInd w:val="0"/>
        <w:ind w:left="2920"/>
        <w:jc w:val="both"/>
        <w:rPr>
          <w:rFonts w:eastAsia="Calibri"/>
          <w:i/>
          <w:color w:val="000000"/>
          <w:sz w:val="16"/>
          <w:szCs w:val="16"/>
        </w:rPr>
      </w:pPr>
      <w:r w:rsidRPr="005E70BA">
        <w:rPr>
          <w:rFonts w:eastAsia="Calibri"/>
          <w:i/>
          <w:color w:val="000000"/>
          <w:sz w:val="16"/>
          <w:szCs w:val="16"/>
        </w:rPr>
        <w:t>(вид документа, удостоверяющего личность)</w:t>
      </w:r>
    </w:p>
    <w:p w:rsidR="005E70BA" w:rsidRPr="005E70BA" w:rsidRDefault="005E70BA" w:rsidP="005E70BA">
      <w:pPr>
        <w:tabs>
          <w:tab w:val="left" w:pos="709"/>
        </w:tabs>
        <w:suppressAutoHyphens/>
        <w:jc w:val="center"/>
        <w:rPr>
          <w:rFonts w:eastAsia="DejaVu Sans"/>
          <w:i/>
          <w:color w:val="00000A"/>
          <w:sz w:val="16"/>
          <w:szCs w:val="16"/>
        </w:rPr>
      </w:pPr>
      <w:r w:rsidRPr="005E70BA">
        <w:rPr>
          <w:rFonts w:eastAsia="DejaVu Sans"/>
          <w:i/>
          <w:color w:val="00000A"/>
          <w:sz w:val="16"/>
          <w:szCs w:val="16"/>
        </w:rPr>
        <w:t xml:space="preserve">(в случае опекунства/попечительства указать реквизиты документа, </w:t>
      </w:r>
    </w:p>
    <w:p w:rsidR="005E70BA" w:rsidRPr="005E70BA" w:rsidRDefault="005E70BA" w:rsidP="005E70BA">
      <w:pPr>
        <w:tabs>
          <w:tab w:val="left" w:pos="709"/>
        </w:tabs>
        <w:suppressAutoHyphens/>
        <w:jc w:val="center"/>
        <w:rPr>
          <w:rFonts w:eastAsia="DejaVu Sans"/>
          <w:i/>
          <w:color w:val="00000A"/>
          <w:sz w:val="16"/>
          <w:szCs w:val="16"/>
        </w:rPr>
      </w:pPr>
      <w:r w:rsidRPr="005E70BA">
        <w:rPr>
          <w:rFonts w:eastAsia="DejaVu Sans"/>
          <w:i/>
          <w:color w:val="00000A"/>
          <w:sz w:val="16"/>
          <w:szCs w:val="16"/>
        </w:rPr>
        <w:t>на основании которого осуществляется опека или попечительство)</w:t>
      </w:r>
    </w:p>
    <w:p w:rsidR="005E70BA" w:rsidRPr="005E70BA" w:rsidRDefault="005E70BA" w:rsidP="005E70BA">
      <w:pPr>
        <w:tabs>
          <w:tab w:val="left" w:pos="709"/>
        </w:tabs>
        <w:suppressAutoHyphens/>
        <w:jc w:val="both"/>
        <w:rPr>
          <w:rFonts w:eastAsia="DejaVu Sans"/>
          <w:color w:val="00000A"/>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выдан __________________ года_________________________________________________</w:t>
      </w:r>
    </w:p>
    <w:p w:rsidR="005E70BA" w:rsidRPr="005E70BA" w:rsidRDefault="005E70BA" w:rsidP="005E70BA">
      <w:pPr>
        <w:widowControl w:val="0"/>
        <w:autoSpaceDE w:val="0"/>
        <w:autoSpaceDN w:val="0"/>
        <w:adjustRightInd w:val="0"/>
        <w:ind w:left="2340"/>
        <w:jc w:val="both"/>
        <w:rPr>
          <w:rFonts w:eastAsia="Calibri"/>
          <w:i/>
          <w:color w:val="000000"/>
          <w:sz w:val="16"/>
          <w:szCs w:val="16"/>
        </w:rPr>
      </w:pPr>
      <w:r w:rsidRPr="005E70BA">
        <w:rPr>
          <w:rFonts w:eastAsia="Calibri"/>
          <w:i/>
          <w:color w:val="000000"/>
          <w:sz w:val="16"/>
          <w:szCs w:val="16"/>
        </w:rPr>
        <w:t>(дата выдачи, наименование органа, выдавшего документ)</w:t>
      </w:r>
    </w:p>
    <w:p w:rsidR="005E70BA" w:rsidRPr="005E70BA" w:rsidRDefault="005E70BA" w:rsidP="005E70BA">
      <w:pPr>
        <w:jc w:val="center"/>
        <w:rPr>
          <w:i/>
          <w:sz w:val="22"/>
          <w:szCs w:val="22"/>
          <w:vertAlign w:val="superscript"/>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widowControl w:val="0"/>
        <w:autoSpaceDE w:val="0"/>
        <w:autoSpaceDN w:val="0"/>
        <w:adjustRightInd w:val="0"/>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проживающий (</w:t>
      </w:r>
      <w:proofErr w:type="spellStart"/>
      <w:r w:rsidRPr="005E70BA">
        <w:rPr>
          <w:rFonts w:eastAsia="Calibri"/>
          <w:color w:val="000000"/>
          <w:sz w:val="20"/>
          <w:szCs w:val="20"/>
        </w:rPr>
        <w:t>ая</w:t>
      </w:r>
      <w:proofErr w:type="spellEnd"/>
      <w:r w:rsidRPr="005E70BA">
        <w:rPr>
          <w:rFonts w:eastAsia="Calibri"/>
          <w:color w:val="000000"/>
          <w:sz w:val="20"/>
          <w:szCs w:val="20"/>
        </w:rPr>
        <w:t>) по адресу:</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jc w:val="both"/>
        <w:rPr>
          <w:sz w:val="22"/>
          <w:szCs w:val="22"/>
        </w:rPr>
      </w:pPr>
    </w:p>
    <w:p w:rsidR="005E70BA" w:rsidRPr="005E70BA" w:rsidRDefault="005E70BA" w:rsidP="005E70BA">
      <w:pPr>
        <w:jc w:val="both"/>
        <w:rPr>
          <w:rFonts w:eastAsia="Calibri"/>
        </w:rPr>
      </w:pPr>
      <w:r w:rsidRPr="005E70BA">
        <w:rPr>
          <w:rFonts w:eastAsia="Calibri"/>
        </w:rPr>
        <w:t>настоящим выражаю свое согласие Муниципальному бюджетному общеобразовательному учреждению «Школа № 148 с углубленным изучением отдельных предметов  имени Героя Советского Союза Михалева В.П.» городского округа Самара       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образовательного учреждения)</w:t>
      </w:r>
    </w:p>
    <w:p w:rsidR="005E70BA" w:rsidRPr="005E70BA" w:rsidRDefault="005E70BA" w:rsidP="005E70BA">
      <w:pPr>
        <w:rPr>
          <w:rFonts w:eastAsia="Calibri"/>
          <w:color w:val="000000"/>
          <w:sz w:val="20"/>
          <w:szCs w:val="20"/>
        </w:rPr>
      </w:pPr>
    </w:p>
    <w:p w:rsidR="005E70BA" w:rsidRPr="005E70BA" w:rsidRDefault="005E70BA" w:rsidP="005E70BA">
      <w:pPr>
        <w:rPr>
          <w:rFonts w:ascii="Calibri" w:eastAsia="Calibri" w:hAnsi="Calibri"/>
          <w:color w:val="000000"/>
          <w:sz w:val="20"/>
          <w:szCs w:val="20"/>
        </w:rPr>
      </w:pPr>
      <w:r w:rsidRPr="005E70BA">
        <w:rPr>
          <w:rFonts w:eastAsia="Calibri"/>
          <w:color w:val="000000"/>
        </w:rPr>
        <w:lastRenderedPageBreak/>
        <w:t xml:space="preserve">организатору </w:t>
      </w:r>
      <w:r w:rsidRPr="005E70BA">
        <w:rPr>
          <w:rFonts w:eastAsia="Calibri"/>
          <w:color w:val="000000"/>
          <w:sz w:val="20"/>
          <w:szCs w:val="20"/>
        </w:rPr>
        <w:t xml:space="preserve"> </w:t>
      </w:r>
      <w:r w:rsidRPr="005E70BA">
        <w:rPr>
          <w:rFonts w:eastAsia="Calibri"/>
          <w:color w:val="000000"/>
        </w:rPr>
        <w:t>проведения V</w:t>
      </w:r>
      <w:r w:rsidRPr="005E70BA">
        <w:rPr>
          <w:rFonts w:eastAsia="Calibri"/>
          <w:color w:val="000000"/>
          <w:lang w:val="en-US"/>
        </w:rPr>
        <w:t>I</w:t>
      </w:r>
      <w:r w:rsidRPr="005E70BA">
        <w:rPr>
          <w:rFonts w:eastAsia="Calibri"/>
          <w:color w:val="000000"/>
        </w:rPr>
        <w:t xml:space="preserve"> Городской предметной олимпиады по геометрии для уча</w:t>
      </w:r>
      <w:r w:rsidRPr="005E70BA">
        <w:rPr>
          <w:rFonts w:eastAsia="Calibri"/>
          <w:color w:val="000000"/>
          <w:sz w:val="20"/>
          <w:szCs w:val="20"/>
        </w:rPr>
        <w:t xml:space="preserve">щихся 8-10 классов г. о. Самара </w:t>
      </w:r>
      <w:r w:rsidRPr="005E70BA">
        <w:rPr>
          <w:rFonts w:ascii="Calibri" w:eastAsia="Calibri" w:hAnsi="Calibri"/>
          <w:color w:val="000000"/>
          <w:sz w:val="20"/>
          <w:szCs w:val="20"/>
        </w:rPr>
        <w:t>______________________________________________________________________________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мероприятия)</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color w:val="000000"/>
          <w:sz w:val="22"/>
          <w:szCs w:val="22"/>
        </w:rPr>
        <w:t>(далее – оператору)</w:t>
      </w:r>
      <w:r w:rsidRPr="005E70BA">
        <w:rPr>
          <w:rFonts w:eastAsia="Calibri"/>
          <w:color w:val="000000"/>
          <w:sz w:val="20"/>
          <w:szCs w:val="20"/>
        </w:rPr>
        <w:t xml:space="preserve"> на обработку персональных данных </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widowControl w:val="0"/>
        <w:autoSpaceDE w:val="0"/>
        <w:autoSpaceDN w:val="0"/>
        <w:adjustRightInd w:val="0"/>
        <w:jc w:val="center"/>
        <w:rPr>
          <w:rFonts w:eastAsia="Calibri"/>
          <w:i/>
          <w:color w:val="000000"/>
          <w:sz w:val="16"/>
          <w:szCs w:val="16"/>
        </w:rPr>
      </w:pPr>
      <w:r w:rsidRPr="005E70BA">
        <w:rPr>
          <w:rFonts w:eastAsia="Calibri"/>
          <w:i/>
          <w:color w:val="000000"/>
          <w:sz w:val="16"/>
          <w:szCs w:val="16"/>
        </w:rPr>
        <w:t>(Ф.И.О. обучающегося полностью)</w:t>
      </w:r>
    </w:p>
    <w:p w:rsidR="005E70BA" w:rsidRPr="005E70BA" w:rsidRDefault="005E70BA" w:rsidP="005E70BA">
      <w:pPr>
        <w:widowControl w:val="0"/>
        <w:overflowPunct w:val="0"/>
        <w:autoSpaceDE w:val="0"/>
        <w:autoSpaceDN w:val="0"/>
        <w:adjustRightInd w:val="0"/>
        <w:spacing w:line="225" w:lineRule="auto"/>
        <w:jc w:val="both"/>
        <w:rPr>
          <w:rFonts w:eastAsia="Calibri"/>
          <w:color w:val="000000"/>
          <w:szCs w:val="20"/>
        </w:rPr>
      </w:pPr>
    </w:p>
    <w:p w:rsidR="005E70BA" w:rsidRPr="005E70BA" w:rsidRDefault="005E70BA" w:rsidP="005E70BA">
      <w:pPr>
        <w:widowControl w:val="0"/>
        <w:overflowPunct w:val="0"/>
        <w:autoSpaceDE w:val="0"/>
        <w:autoSpaceDN w:val="0"/>
        <w:adjustRightInd w:val="0"/>
        <w:spacing w:line="225" w:lineRule="auto"/>
        <w:jc w:val="both"/>
        <w:rPr>
          <w:rFonts w:eastAsia="Calibri"/>
          <w:color w:val="000000"/>
          <w:szCs w:val="20"/>
        </w:rPr>
      </w:pPr>
      <w:r w:rsidRPr="005E70BA">
        <w:rPr>
          <w:rFonts w:eastAsia="Calibri"/>
          <w:color w:val="000000"/>
          <w:szCs w:val="20"/>
        </w:rPr>
        <w:t>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5E70BA" w:rsidRPr="005E70BA" w:rsidRDefault="005E70BA" w:rsidP="005E70BA">
      <w:pPr>
        <w:widowControl w:val="0"/>
        <w:overflowPunct w:val="0"/>
        <w:autoSpaceDE w:val="0"/>
        <w:autoSpaceDN w:val="0"/>
        <w:adjustRightInd w:val="0"/>
        <w:spacing w:line="225" w:lineRule="auto"/>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w:t>
      </w: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5E70BA" w:rsidRPr="005E70BA" w:rsidRDefault="005E70BA" w:rsidP="005E70BA">
      <w:pPr>
        <w:ind w:firstLine="709"/>
        <w:jc w:val="both"/>
        <w:rPr>
          <w:rFonts w:eastAsia="Calibri"/>
          <w:color w:val="000000"/>
          <w:szCs w:val="20"/>
        </w:rPr>
      </w:pPr>
      <w:r w:rsidRPr="005E70BA">
        <w:rPr>
          <w:rFonts w:eastAsia="Calibri"/>
          <w:color w:val="000000"/>
          <w:szCs w:val="20"/>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5E70BA">
        <w:rPr>
          <w:rFonts w:eastAsia="TimesNewRomanPSMT"/>
          <w:color w:val="000000"/>
          <w:szCs w:val="20"/>
        </w:rPr>
        <w:t>о личности, официальным представителем которой я являюсь,</w:t>
      </w:r>
      <w:r w:rsidRPr="005E70BA">
        <w:rPr>
          <w:rFonts w:eastAsia="Calibri"/>
          <w:color w:val="000000"/>
          <w:szCs w:val="20"/>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5E70BA" w:rsidRPr="005E70BA" w:rsidRDefault="005E70BA" w:rsidP="005E70BA">
      <w:pPr>
        <w:ind w:firstLine="709"/>
        <w:jc w:val="both"/>
        <w:rPr>
          <w:rFonts w:eastAsia="Calibri"/>
          <w:color w:val="000000"/>
          <w:szCs w:val="20"/>
        </w:rPr>
      </w:pPr>
      <w:r w:rsidRPr="005E70BA">
        <w:rPr>
          <w:rFonts w:eastAsia="Calibri"/>
          <w:color w:val="000000"/>
          <w:szCs w:val="20"/>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5E70BA" w:rsidRPr="005E70BA" w:rsidRDefault="005E70BA" w:rsidP="005E70BA">
      <w:pPr>
        <w:ind w:firstLine="709"/>
        <w:jc w:val="both"/>
        <w:rPr>
          <w:rFonts w:eastAsia="Calibri"/>
          <w:color w:val="000000"/>
          <w:szCs w:val="20"/>
        </w:rPr>
      </w:pPr>
    </w:p>
    <w:p w:rsidR="005E70BA" w:rsidRPr="005E70BA" w:rsidRDefault="005E70BA" w:rsidP="005E70BA">
      <w:pPr>
        <w:ind w:firstLine="709"/>
        <w:jc w:val="both"/>
        <w:rPr>
          <w:rFonts w:eastAsia="Calibri"/>
          <w:color w:val="000000"/>
          <w:szCs w:val="20"/>
        </w:rPr>
      </w:pPr>
    </w:p>
    <w:p w:rsidR="005E70BA" w:rsidRPr="005E70BA" w:rsidRDefault="009C3B1E" w:rsidP="005E70BA">
      <w:pPr>
        <w:ind w:left="567"/>
        <w:rPr>
          <w:sz w:val="20"/>
          <w:szCs w:val="20"/>
        </w:rPr>
      </w:pPr>
      <w:r>
        <w:rPr>
          <w:noProof/>
          <w:color w:val="000000"/>
          <w:sz w:val="20"/>
          <w:szCs w:val="20"/>
        </w:rPr>
        <mc:AlternateContent>
          <mc:Choice Requires="wps">
            <w:drawing>
              <wp:anchor distT="0" distB="0" distL="114300" distR="114300" simplePos="0" relativeHeight="25167974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F3D66" id="Прямоугольник 29" o:spid="_x0000_s1026" style="position:absolute;margin-left:11.4pt;margin-top:6.8pt;width:11.75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uFRg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A0JVuFRgIAAE4E&#10;AAAOAAAAAAAAAAAAAAAAAC4CAABkcnMvZTJvRG9jLnhtbFBLAQItABQABgAIAAAAIQDGQs9n2wAA&#10;AAcBAAAPAAAAAAAAAAAAAAAAAKAEAABkcnMvZG93bnJldi54bWxQSwUGAAAAAAQABADzAAAAqAUA&#10;AAAA&#10;"/>
            </w:pict>
          </mc:Fallback>
        </mc:AlternateContent>
      </w:r>
      <w:r w:rsidR="005E70BA" w:rsidRPr="005E70BA">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5E70BA" w:rsidRPr="005E70BA">
        <w:rPr>
          <w:sz w:val="20"/>
          <w:szCs w:val="20"/>
        </w:rPr>
        <w:t xml:space="preserve"> _________________________                                              </w:t>
      </w:r>
    </w:p>
    <w:p w:rsidR="005E70BA" w:rsidRPr="005E70BA" w:rsidRDefault="005E70BA" w:rsidP="005E70BA">
      <w:pPr>
        <w:ind w:left="567"/>
        <w:rPr>
          <w:sz w:val="20"/>
          <w:szCs w:val="20"/>
        </w:rPr>
      </w:pPr>
      <w:r w:rsidRPr="005E70BA">
        <w:rPr>
          <w:i/>
          <w:sz w:val="20"/>
          <w:szCs w:val="20"/>
          <w:vertAlign w:val="superscript"/>
        </w:rPr>
        <w:t xml:space="preserve">                                                                                              (подпись лица, давшего согласие)</w:t>
      </w:r>
    </w:p>
    <w:p w:rsidR="005E70BA" w:rsidRPr="005E70BA" w:rsidRDefault="009C3B1E" w:rsidP="005E70BA">
      <w:pPr>
        <w:ind w:left="567"/>
        <w:jc w:val="both"/>
        <w:rPr>
          <w:color w:val="000000"/>
          <w:sz w:val="20"/>
          <w:szCs w:val="20"/>
        </w:rPr>
      </w:pPr>
      <w:r>
        <w:rPr>
          <w:noProof/>
          <w:sz w:val="20"/>
          <w:szCs w:val="20"/>
        </w:rPr>
        <mc:AlternateContent>
          <mc:Choice Requires="wps">
            <w:drawing>
              <wp:anchor distT="0" distB="0" distL="114300" distR="114300" simplePos="0" relativeHeight="25167872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F2A7" id="Прямоугольник 28" o:spid="_x0000_s1026" style="position:absolute;margin-left:11.4pt;margin-top:0;width:11.75pt;height:1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PaRQ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SdTD2kUCAABOBAAA&#10;DgAAAAAAAAAAAAAAAAAuAgAAZHJzL2Uyb0RvYy54bWxQSwECLQAUAAYACAAAACEAaWPnONoAAAAF&#10;AQAADwAAAAAAAAAAAAAAAACfBAAAZHJzL2Rvd25yZXYueG1sUEsFBgAAAAAEAAQA8wAAAKYFAAAA&#10;AA==&#10;"/>
            </w:pict>
          </mc:Fallback>
        </mc:AlternateContent>
      </w:r>
      <w:r w:rsidR="005E70BA" w:rsidRPr="005E70BA">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5E70BA" w:rsidRPr="005E70BA" w:rsidRDefault="005E70BA" w:rsidP="005E70BA">
      <w:pPr>
        <w:ind w:left="567"/>
        <w:jc w:val="center"/>
        <w:rPr>
          <w:sz w:val="20"/>
          <w:szCs w:val="20"/>
        </w:rPr>
      </w:pPr>
      <w:r w:rsidRPr="005E70BA">
        <w:rPr>
          <w:sz w:val="20"/>
          <w:szCs w:val="20"/>
        </w:rPr>
        <w:t>_________________________</w:t>
      </w:r>
    </w:p>
    <w:p w:rsidR="005E70BA" w:rsidRPr="005E70BA" w:rsidRDefault="005E70BA" w:rsidP="005E70BA">
      <w:pPr>
        <w:ind w:left="567"/>
        <w:jc w:val="center"/>
        <w:rPr>
          <w:i/>
          <w:sz w:val="20"/>
          <w:szCs w:val="20"/>
          <w:vertAlign w:val="superscript"/>
        </w:rPr>
      </w:pPr>
      <w:r w:rsidRPr="005E70BA">
        <w:rPr>
          <w:i/>
          <w:sz w:val="20"/>
          <w:szCs w:val="20"/>
          <w:vertAlign w:val="superscript"/>
        </w:rPr>
        <w:t>(подпись лица, давшего согласие)</w:t>
      </w:r>
    </w:p>
    <w:p w:rsidR="005E70BA" w:rsidRPr="005E70BA" w:rsidRDefault="005E70BA" w:rsidP="005E70BA">
      <w:pPr>
        <w:ind w:left="567"/>
        <w:rPr>
          <w:i/>
          <w:sz w:val="20"/>
          <w:szCs w:val="20"/>
          <w:vertAlign w:val="superscript"/>
        </w:rPr>
      </w:pPr>
    </w:p>
    <w:p w:rsidR="005E70BA" w:rsidRPr="005E70BA" w:rsidRDefault="005E70BA" w:rsidP="005E70BA">
      <w:pPr>
        <w:ind w:firstLine="709"/>
        <w:rPr>
          <w:i/>
          <w:sz w:val="20"/>
          <w:szCs w:val="20"/>
          <w:vertAlign w:val="superscript"/>
        </w:rPr>
      </w:pPr>
      <w:r w:rsidRPr="005E70BA">
        <w:rPr>
          <w:b/>
          <w:spacing w:val="-6"/>
          <w:sz w:val="22"/>
          <w:szCs w:val="22"/>
        </w:rPr>
        <w:t xml:space="preserve">Доступ субъекта к персональным данным, обрабатываемым оператором </w:t>
      </w:r>
      <w:r w:rsidRPr="005E70BA">
        <w:rPr>
          <w:spacing w:val="-6"/>
          <w:sz w:val="22"/>
          <w:szCs w:val="22"/>
        </w:rPr>
        <w:t xml:space="preserve">осуществляется в порядке, предусмотренном </w:t>
      </w:r>
      <w:proofErr w:type="spellStart"/>
      <w:r w:rsidRPr="005E70BA">
        <w:rPr>
          <w:spacing w:val="-6"/>
          <w:sz w:val="22"/>
          <w:szCs w:val="22"/>
        </w:rPr>
        <w:t>ст.ст</w:t>
      </w:r>
      <w:proofErr w:type="spellEnd"/>
      <w:r w:rsidRPr="005E70BA">
        <w:rPr>
          <w:spacing w:val="-6"/>
          <w:sz w:val="22"/>
          <w:szCs w:val="22"/>
        </w:rPr>
        <w:t>. 14, 20 Федерального закона от 27.07.2006  № 152-ФЗ «О персональных данных»</w:t>
      </w: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r w:rsidRPr="005E70BA">
        <w:rPr>
          <w:b/>
          <w:color w:val="000000"/>
          <w:spacing w:val="-6"/>
          <w:sz w:val="22"/>
          <w:szCs w:val="22"/>
        </w:rPr>
        <w:t>Порядок отзыва настоящего согласия</w:t>
      </w:r>
      <w:r w:rsidRPr="005E70BA">
        <w:rPr>
          <w:color w:val="000000"/>
          <w:spacing w:val="-6"/>
          <w:sz w:val="22"/>
          <w:szCs w:val="22"/>
        </w:rPr>
        <w:t xml:space="preserve"> </w:t>
      </w:r>
      <w:r w:rsidRPr="005E70BA">
        <w:rPr>
          <w:color w:val="000000"/>
          <w:spacing w:val="-6"/>
          <w:sz w:val="22"/>
          <w:szCs w:val="22"/>
          <w:u w:val="single"/>
        </w:rPr>
        <w:t>по личному заявлению субъекта персональных данных</w:t>
      </w:r>
    </w:p>
    <w:p w:rsidR="005E70BA" w:rsidRPr="005E70BA" w:rsidRDefault="005E70BA" w:rsidP="005E70BA">
      <w:pPr>
        <w:ind w:firstLine="709"/>
        <w:rPr>
          <w:i/>
          <w:sz w:val="22"/>
          <w:szCs w:val="22"/>
          <w:vertAlign w:val="superscript"/>
        </w:rPr>
      </w:pPr>
      <w:r w:rsidRPr="005E70BA">
        <w:rPr>
          <w:i/>
          <w:sz w:val="22"/>
          <w:szCs w:val="22"/>
          <w:vertAlign w:val="superscript"/>
        </w:rPr>
        <w:t xml:space="preserve">                                                                                                                                             (Ф.И.О., подпись лица, давшего согласие)</w:t>
      </w:r>
    </w:p>
    <w:p w:rsidR="005E70BA" w:rsidRPr="005E70BA" w:rsidRDefault="005E70BA" w:rsidP="005E70BA">
      <w:pPr>
        <w:ind w:firstLine="709"/>
        <w:rPr>
          <w:i/>
          <w:sz w:val="22"/>
          <w:szCs w:val="22"/>
          <w:vertAlign w:val="superscript"/>
        </w:rPr>
      </w:pPr>
      <w:r w:rsidRPr="005E70BA">
        <w:rPr>
          <w:b/>
          <w:color w:val="000000"/>
          <w:sz w:val="22"/>
          <w:szCs w:val="22"/>
        </w:rPr>
        <w:t>Настоящее согласие дано мной</w:t>
      </w:r>
      <w:r w:rsidRPr="005E70BA">
        <w:rPr>
          <w:color w:val="000000"/>
          <w:sz w:val="22"/>
          <w:szCs w:val="22"/>
        </w:rPr>
        <w:t xml:space="preserve">                                             «____» ____________ _______ г.</w:t>
      </w:r>
    </w:p>
    <w:p w:rsidR="001D630F" w:rsidRPr="005E70BA" w:rsidRDefault="001D630F" w:rsidP="001D630F">
      <w:pPr>
        <w:widowControl w:val="0"/>
        <w:overflowPunct w:val="0"/>
        <w:autoSpaceDE w:val="0"/>
        <w:autoSpaceDN w:val="0"/>
        <w:adjustRightInd w:val="0"/>
        <w:spacing w:line="213" w:lineRule="auto"/>
        <w:ind w:left="2124" w:right="-1" w:firstLine="708"/>
        <w:jc w:val="right"/>
        <w:rPr>
          <w:rFonts w:eastAsia="Calibri"/>
          <w:color w:val="000000"/>
          <w:sz w:val="20"/>
          <w:szCs w:val="20"/>
        </w:rPr>
      </w:pPr>
      <w:r>
        <w:rPr>
          <w:rFonts w:eastAsia="Calibri"/>
          <w:color w:val="000000"/>
          <w:sz w:val="20"/>
          <w:szCs w:val="20"/>
        </w:rPr>
        <w:lastRenderedPageBreak/>
        <w:t>Приложение 2</w:t>
      </w:r>
    </w:p>
    <w:p w:rsidR="005E70BA" w:rsidRPr="005E70BA" w:rsidRDefault="005E70BA" w:rsidP="005E70BA">
      <w:pPr>
        <w:widowControl w:val="0"/>
        <w:autoSpaceDE w:val="0"/>
        <w:autoSpaceDN w:val="0"/>
        <w:adjustRightInd w:val="0"/>
        <w:ind w:firstLine="709"/>
        <w:jc w:val="right"/>
        <w:rPr>
          <w:rFonts w:eastAsia="Calibri"/>
          <w:color w:val="000000"/>
          <w:sz w:val="20"/>
          <w:szCs w:val="20"/>
        </w:rPr>
      </w:pPr>
    </w:p>
    <w:p w:rsidR="005E70BA" w:rsidRPr="005E70BA" w:rsidRDefault="005E70BA" w:rsidP="005E70BA">
      <w:pPr>
        <w:widowControl w:val="0"/>
        <w:overflowPunct w:val="0"/>
        <w:autoSpaceDE w:val="0"/>
        <w:autoSpaceDN w:val="0"/>
        <w:adjustRightInd w:val="0"/>
        <w:spacing w:line="213" w:lineRule="auto"/>
        <w:ind w:left="3300" w:right="3320" w:firstLine="1001"/>
        <w:jc w:val="both"/>
        <w:rPr>
          <w:rFonts w:eastAsia="Calibri"/>
          <w:b/>
          <w:color w:val="000000"/>
          <w:sz w:val="20"/>
          <w:szCs w:val="20"/>
        </w:rPr>
      </w:pPr>
      <w:r w:rsidRPr="005E70BA">
        <w:rPr>
          <w:rFonts w:eastAsia="Calibri"/>
          <w:b/>
          <w:color w:val="000000"/>
          <w:sz w:val="20"/>
          <w:szCs w:val="20"/>
        </w:rPr>
        <w:t xml:space="preserve">СОГЛАСИЕ </w:t>
      </w:r>
    </w:p>
    <w:p w:rsidR="005E70BA" w:rsidRPr="005E70BA" w:rsidRDefault="005E70BA" w:rsidP="005E70BA">
      <w:pPr>
        <w:widowControl w:val="0"/>
        <w:tabs>
          <w:tab w:val="left" w:pos="7797"/>
        </w:tabs>
        <w:overflowPunct w:val="0"/>
        <w:autoSpaceDE w:val="0"/>
        <w:autoSpaceDN w:val="0"/>
        <w:adjustRightInd w:val="0"/>
        <w:spacing w:line="213" w:lineRule="auto"/>
        <w:ind w:left="3300" w:right="1984" w:hanging="39"/>
        <w:jc w:val="both"/>
        <w:rPr>
          <w:rFonts w:eastAsia="Calibri"/>
          <w:b/>
          <w:color w:val="000000"/>
          <w:sz w:val="20"/>
          <w:szCs w:val="20"/>
        </w:rPr>
      </w:pPr>
      <w:r w:rsidRPr="005E70BA">
        <w:rPr>
          <w:rFonts w:eastAsia="Calibri"/>
          <w:b/>
          <w:color w:val="000000"/>
          <w:sz w:val="20"/>
          <w:szCs w:val="20"/>
        </w:rPr>
        <w:t>на обработку персональных данных</w:t>
      </w:r>
    </w:p>
    <w:p w:rsidR="005E70BA" w:rsidRPr="005E70BA" w:rsidRDefault="005E70BA" w:rsidP="005E70BA">
      <w:pPr>
        <w:widowControl w:val="0"/>
        <w:autoSpaceDE w:val="0"/>
        <w:autoSpaceDN w:val="0"/>
        <w:adjustRightInd w:val="0"/>
        <w:ind w:firstLine="709"/>
        <w:jc w:val="center"/>
        <w:rPr>
          <w:rFonts w:eastAsia="Calibri"/>
          <w:i/>
          <w:color w:val="000000"/>
          <w:sz w:val="20"/>
          <w:szCs w:val="20"/>
        </w:rPr>
      </w:pPr>
      <w:r w:rsidRPr="005E70BA">
        <w:rPr>
          <w:rFonts w:eastAsia="Calibri"/>
          <w:i/>
          <w:color w:val="000000"/>
          <w:sz w:val="20"/>
          <w:szCs w:val="20"/>
        </w:rPr>
        <w:t>(для совершеннолетних участников)</w:t>
      </w:r>
    </w:p>
    <w:p w:rsidR="005E70BA" w:rsidRPr="005E70BA" w:rsidRDefault="005E70BA" w:rsidP="005E70BA">
      <w:pPr>
        <w:rPr>
          <w:sz w:val="22"/>
          <w:szCs w:val="22"/>
        </w:rPr>
      </w:pPr>
      <w:r w:rsidRPr="005E70BA">
        <w:rPr>
          <w:sz w:val="22"/>
          <w:szCs w:val="22"/>
        </w:rPr>
        <w:t>г. Самара</w:t>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t xml:space="preserve">          «___» _______________г.</w:t>
      </w:r>
    </w:p>
    <w:p w:rsidR="005E70BA" w:rsidRPr="005E70BA" w:rsidRDefault="005E70BA" w:rsidP="005E70BA">
      <w:pPr>
        <w:widowControl w:val="0"/>
        <w:autoSpaceDE w:val="0"/>
        <w:autoSpaceDN w:val="0"/>
        <w:adjustRightInd w:val="0"/>
        <w:ind w:firstLine="709"/>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Я, ___________________________________________________________________________,</w:t>
      </w:r>
    </w:p>
    <w:p w:rsidR="005E70BA" w:rsidRPr="005E70BA" w:rsidRDefault="005E70BA" w:rsidP="005E70BA">
      <w:pPr>
        <w:widowControl w:val="0"/>
        <w:autoSpaceDE w:val="0"/>
        <w:autoSpaceDN w:val="0"/>
        <w:adjustRightInd w:val="0"/>
        <w:jc w:val="center"/>
        <w:rPr>
          <w:rFonts w:eastAsia="Calibri"/>
          <w:i/>
          <w:color w:val="000000"/>
          <w:sz w:val="16"/>
          <w:szCs w:val="16"/>
        </w:rPr>
      </w:pPr>
      <w:r w:rsidRPr="005E70BA">
        <w:rPr>
          <w:rFonts w:eastAsia="Calibri"/>
          <w:i/>
          <w:color w:val="000000"/>
          <w:sz w:val="16"/>
          <w:szCs w:val="16"/>
        </w:rPr>
        <w:t>(Ф.И.О. полностью)</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 _______________________________________</w:t>
      </w:r>
    </w:p>
    <w:p w:rsidR="005E70BA" w:rsidRPr="005E70BA" w:rsidRDefault="005E70BA" w:rsidP="005E70BA">
      <w:pPr>
        <w:widowControl w:val="0"/>
        <w:autoSpaceDE w:val="0"/>
        <w:autoSpaceDN w:val="0"/>
        <w:adjustRightInd w:val="0"/>
        <w:ind w:left="2920"/>
        <w:jc w:val="both"/>
        <w:rPr>
          <w:rFonts w:eastAsia="Calibri"/>
          <w:i/>
          <w:color w:val="000000"/>
          <w:sz w:val="16"/>
          <w:szCs w:val="16"/>
        </w:rPr>
      </w:pPr>
      <w:r w:rsidRPr="005E70BA">
        <w:rPr>
          <w:rFonts w:eastAsia="Calibri"/>
          <w:i/>
          <w:color w:val="000000"/>
          <w:sz w:val="16"/>
          <w:szCs w:val="16"/>
        </w:rPr>
        <w:t>(вид документа, удостоверяющего личность)</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выдан __________________ года_________________________________________________</w:t>
      </w:r>
    </w:p>
    <w:p w:rsidR="005E70BA" w:rsidRPr="005E70BA" w:rsidRDefault="005E70BA" w:rsidP="005E70BA">
      <w:pPr>
        <w:widowControl w:val="0"/>
        <w:autoSpaceDE w:val="0"/>
        <w:autoSpaceDN w:val="0"/>
        <w:adjustRightInd w:val="0"/>
        <w:ind w:left="2340"/>
        <w:jc w:val="both"/>
        <w:rPr>
          <w:rFonts w:eastAsia="Calibri"/>
          <w:i/>
          <w:color w:val="000000"/>
          <w:sz w:val="16"/>
          <w:szCs w:val="16"/>
        </w:rPr>
      </w:pPr>
      <w:r w:rsidRPr="005E70BA">
        <w:rPr>
          <w:rFonts w:eastAsia="Calibri"/>
          <w:i/>
          <w:color w:val="000000"/>
          <w:sz w:val="16"/>
          <w:szCs w:val="16"/>
        </w:rPr>
        <w:t>(дата выдачи, наименование органа, выдавшего документ)</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widowControl w:val="0"/>
        <w:autoSpaceDE w:val="0"/>
        <w:autoSpaceDN w:val="0"/>
        <w:adjustRightInd w:val="0"/>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проживающий (</w:t>
      </w:r>
      <w:proofErr w:type="spellStart"/>
      <w:r w:rsidRPr="005E70BA">
        <w:rPr>
          <w:rFonts w:eastAsia="Calibri"/>
          <w:color w:val="000000"/>
          <w:sz w:val="20"/>
          <w:szCs w:val="20"/>
        </w:rPr>
        <w:t>ая</w:t>
      </w:r>
      <w:proofErr w:type="spellEnd"/>
      <w:r w:rsidRPr="005E70BA">
        <w:rPr>
          <w:rFonts w:eastAsia="Calibri"/>
          <w:color w:val="000000"/>
          <w:sz w:val="20"/>
          <w:szCs w:val="20"/>
        </w:rPr>
        <w:t>) по адресу:</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jc w:val="both"/>
        <w:rPr>
          <w:sz w:val="22"/>
          <w:szCs w:val="22"/>
        </w:rPr>
      </w:pPr>
    </w:p>
    <w:p w:rsidR="005E70BA" w:rsidRPr="005E70BA" w:rsidRDefault="005E70BA" w:rsidP="005E70BA">
      <w:pPr>
        <w:jc w:val="both"/>
        <w:rPr>
          <w:sz w:val="22"/>
          <w:szCs w:val="22"/>
        </w:rPr>
      </w:pPr>
      <w:r w:rsidRPr="005E70BA">
        <w:rPr>
          <w:sz w:val="22"/>
          <w:szCs w:val="22"/>
        </w:rPr>
        <w:t xml:space="preserve">настоящим выражаю свое согласие </w:t>
      </w:r>
      <w:r w:rsidRPr="005E70BA">
        <w:t>Муниципальному бюджетному общеобразовательному учреждению «Школа № 148 с углубленным изучением отдельных предметов  имени Героя Советского Союза Михалева В.П.» городского округа Самара</w:t>
      </w:r>
    </w:p>
    <w:p w:rsidR="005E70BA" w:rsidRPr="005E70BA" w:rsidRDefault="005E70BA" w:rsidP="005E70BA">
      <w:pPr>
        <w:widowControl w:val="0"/>
        <w:overflowPunct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образовательного учреждения)</w:t>
      </w:r>
    </w:p>
    <w:p w:rsidR="005E70BA" w:rsidRPr="005E70BA" w:rsidRDefault="005E70BA" w:rsidP="005E70BA">
      <w:pPr>
        <w:rPr>
          <w:rFonts w:eastAsia="Calibri"/>
          <w:color w:val="000000"/>
          <w:sz w:val="20"/>
          <w:szCs w:val="20"/>
        </w:rPr>
      </w:pPr>
    </w:p>
    <w:p w:rsidR="005E70BA" w:rsidRPr="005E70BA" w:rsidRDefault="005E70BA" w:rsidP="005E70BA">
      <w:pPr>
        <w:rPr>
          <w:rFonts w:ascii="Calibri" w:eastAsia="Calibri" w:hAnsi="Calibri"/>
          <w:color w:val="000000"/>
          <w:sz w:val="20"/>
          <w:szCs w:val="20"/>
        </w:rPr>
      </w:pPr>
      <w:r w:rsidRPr="005E70BA">
        <w:rPr>
          <w:color w:val="000000"/>
          <w:sz w:val="22"/>
          <w:szCs w:val="22"/>
        </w:rPr>
        <w:t xml:space="preserve">организатору </w:t>
      </w:r>
      <w:r w:rsidRPr="005E70BA">
        <w:rPr>
          <w:rFonts w:eastAsia="Calibri"/>
          <w:color w:val="000000"/>
        </w:rPr>
        <w:t xml:space="preserve"> </w:t>
      </w:r>
      <w:r w:rsidRPr="005E70BA">
        <w:rPr>
          <w:rFonts w:eastAsia="Calibri"/>
          <w:color w:val="000000"/>
          <w:sz w:val="20"/>
          <w:szCs w:val="20"/>
        </w:rPr>
        <w:t xml:space="preserve"> </w:t>
      </w:r>
      <w:r w:rsidRPr="005E70BA">
        <w:rPr>
          <w:rFonts w:eastAsia="Calibri"/>
          <w:color w:val="000000"/>
        </w:rPr>
        <w:t>проведения V</w:t>
      </w:r>
      <w:r w:rsidRPr="005E70BA">
        <w:rPr>
          <w:rFonts w:eastAsia="Calibri"/>
          <w:color w:val="000000"/>
          <w:lang w:val="en-US"/>
        </w:rPr>
        <w:t>I</w:t>
      </w:r>
      <w:r w:rsidRPr="005E70BA">
        <w:rPr>
          <w:rFonts w:eastAsia="Calibri"/>
          <w:color w:val="000000"/>
        </w:rPr>
        <w:t xml:space="preserve"> Городской предметной олимпиады по геометрии для уча</w:t>
      </w:r>
      <w:r w:rsidRPr="005E70BA">
        <w:rPr>
          <w:rFonts w:eastAsia="Calibri"/>
          <w:color w:val="000000"/>
          <w:sz w:val="20"/>
          <w:szCs w:val="20"/>
        </w:rPr>
        <w:t xml:space="preserve">щихся 8-10 классов г. о. Самара </w:t>
      </w:r>
      <w:r w:rsidRPr="005E70BA">
        <w:rPr>
          <w:rFonts w:ascii="Calibri" w:eastAsia="Calibri" w:hAnsi="Calibri"/>
          <w:color w:val="000000"/>
          <w:sz w:val="20"/>
          <w:szCs w:val="20"/>
        </w:rPr>
        <w:t>______________________________________________________________________________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мероприятия)</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color w:val="000000"/>
          <w:sz w:val="22"/>
          <w:szCs w:val="22"/>
        </w:rPr>
        <w:t>(далее – оператору)</w:t>
      </w:r>
      <w:r w:rsidRPr="005E70BA">
        <w:rPr>
          <w:rFonts w:eastAsia="Calibri"/>
          <w:color w:val="000000"/>
          <w:sz w:val="20"/>
          <w:szCs w:val="20"/>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5E70BA">
        <w:rPr>
          <w:color w:val="000000"/>
          <w:sz w:val="22"/>
          <w:szCs w:val="22"/>
        </w:rPr>
        <w:t>и подтверждаю, что, давая такое согласие, я действую своей волей и в своих интересах.</w:t>
      </w:r>
    </w:p>
    <w:p w:rsidR="005E70BA" w:rsidRPr="005E70BA" w:rsidRDefault="005E70BA" w:rsidP="005E70BA">
      <w:pPr>
        <w:widowControl w:val="0"/>
        <w:autoSpaceDE w:val="0"/>
        <w:autoSpaceDN w:val="0"/>
        <w:adjustRightInd w:val="0"/>
        <w:spacing w:line="50" w:lineRule="exact"/>
        <w:ind w:firstLine="709"/>
        <w:jc w:val="both"/>
        <w:rPr>
          <w:rFonts w:eastAsia="Calibri"/>
          <w:color w:val="000000"/>
          <w:sz w:val="20"/>
          <w:szCs w:val="20"/>
        </w:rPr>
      </w:pPr>
    </w:p>
    <w:p w:rsidR="005E70BA" w:rsidRPr="005E70BA" w:rsidRDefault="005E70BA" w:rsidP="005E70BA">
      <w:pPr>
        <w:widowControl w:val="0"/>
        <w:tabs>
          <w:tab w:val="num" w:pos="1440"/>
        </w:tabs>
        <w:overflowPunct w:val="0"/>
        <w:autoSpaceDE w:val="0"/>
        <w:autoSpaceDN w:val="0"/>
        <w:adjustRightInd w:val="0"/>
        <w:spacing w:line="211" w:lineRule="auto"/>
        <w:ind w:left="722" w:right="20"/>
        <w:jc w:val="both"/>
        <w:rPr>
          <w:rFonts w:eastAsia="Calibri"/>
          <w:color w:val="000000"/>
          <w:sz w:val="20"/>
          <w:szCs w:val="20"/>
        </w:rPr>
      </w:pPr>
    </w:p>
    <w:p w:rsidR="005E70BA" w:rsidRPr="005E70BA" w:rsidRDefault="005E70BA" w:rsidP="005E70BA">
      <w:pPr>
        <w:widowControl w:val="0"/>
        <w:numPr>
          <w:ilvl w:val="1"/>
          <w:numId w:val="2"/>
        </w:numPr>
        <w:tabs>
          <w:tab w:val="num" w:pos="969"/>
        </w:tabs>
        <w:overflowPunct w:val="0"/>
        <w:autoSpaceDE w:val="0"/>
        <w:autoSpaceDN w:val="0"/>
        <w:adjustRightInd w:val="0"/>
        <w:spacing w:line="211" w:lineRule="auto"/>
        <w:ind w:right="20" w:firstLine="722"/>
        <w:jc w:val="both"/>
        <w:rPr>
          <w:rFonts w:eastAsia="Calibri"/>
          <w:color w:val="000000"/>
          <w:szCs w:val="20"/>
        </w:rPr>
      </w:pPr>
      <w:r w:rsidRPr="005E70BA">
        <w:rPr>
          <w:rFonts w:eastAsia="Calibri"/>
          <w:color w:val="000000"/>
          <w:szCs w:val="20"/>
        </w:rPr>
        <w:t>соответствии с данным согласием мною может быть предоставлена для обработки следующая информация: фамилия, имя, отчество, сведения об основном документе, удостоверяющем личность (наименование, номер, серия, дата выдачи, выдавший орган), 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p>
    <w:p w:rsidR="005E70BA" w:rsidRPr="005E70BA" w:rsidRDefault="005E70BA" w:rsidP="005E70BA">
      <w:pPr>
        <w:widowControl w:val="0"/>
        <w:autoSpaceDE w:val="0"/>
        <w:autoSpaceDN w:val="0"/>
        <w:adjustRightInd w:val="0"/>
        <w:spacing w:line="49" w:lineRule="exact"/>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моими персональными данными с учетом федерального законодательства. 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5E70BA" w:rsidRPr="005E70BA" w:rsidRDefault="005E70BA" w:rsidP="005E70BA">
      <w:pPr>
        <w:autoSpaceDE w:val="0"/>
        <w:autoSpaceDN w:val="0"/>
        <w:adjustRightInd w:val="0"/>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5E70BA" w:rsidRPr="005E70BA" w:rsidRDefault="005E70BA" w:rsidP="005E70BA">
      <w:pPr>
        <w:ind w:firstLine="709"/>
        <w:jc w:val="both"/>
        <w:rPr>
          <w:rFonts w:eastAsia="Calibri"/>
          <w:color w:val="000000"/>
          <w:szCs w:val="20"/>
        </w:rPr>
      </w:pPr>
    </w:p>
    <w:p w:rsidR="005E70BA" w:rsidRPr="005E70BA" w:rsidRDefault="005E70BA" w:rsidP="005E70BA">
      <w:pPr>
        <w:ind w:firstLine="709"/>
        <w:jc w:val="both"/>
        <w:rPr>
          <w:rFonts w:eastAsia="Calibri"/>
          <w:color w:val="000000"/>
          <w:szCs w:val="20"/>
        </w:rPr>
      </w:pPr>
      <w:r w:rsidRPr="005E70BA">
        <w:rPr>
          <w:rFonts w:eastAsia="Calibri"/>
          <w:color w:val="000000"/>
          <w:szCs w:val="20"/>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5E70BA" w:rsidRPr="005E70BA" w:rsidRDefault="005E70BA" w:rsidP="005E70BA">
      <w:pPr>
        <w:ind w:firstLine="709"/>
        <w:jc w:val="both"/>
        <w:rPr>
          <w:rFonts w:eastAsia="Calibri"/>
          <w:color w:val="000000"/>
          <w:szCs w:val="20"/>
        </w:rPr>
      </w:pPr>
    </w:p>
    <w:p w:rsidR="005E70BA" w:rsidRPr="005E70BA" w:rsidRDefault="009C3B1E" w:rsidP="005E70BA">
      <w:pPr>
        <w:ind w:left="567"/>
        <w:rPr>
          <w:sz w:val="20"/>
          <w:szCs w:val="20"/>
        </w:rPr>
      </w:pPr>
      <w:r>
        <w:rPr>
          <w:noProof/>
          <w:color w:val="000000"/>
          <w:sz w:val="20"/>
          <w:szCs w:val="20"/>
        </w:rPr>
        <mc:AlternateContent>
          <mc:Choice Requires="wps">
            <w:drawing>
              <wp:anchor distT="0" distB="0" distL="114300" distR="114300" simplePos="0" relativeHeight="25167769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D9358" id="Прямоугольник 25" o:spid="_x0000_s1026" style="position:absolute;margin-left:11.4pt;margin-top:6.8pt;width:11.75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"/>
            </w:pict>
          </mc:Fallback>
        </mc:AlternateContent>
      </w:r>
      <w:r w:rsidR="005E70BA" w:rsidRPr="005E70BA">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5E70BA" w:rsidRPr="005E70BA">
        <w:rPr>
          <w:sz w:val="20"/>
          <w:szCs w:val="20"/>
        </w:rPr>
        <w:t xml:space="preserve"> _________________________                                              </w:t>
      </w:r>
    </w:p>
    <w:p w:rsidR="005E70BA" w:rsidRPr="005E70BA" w:rsidRDefault="005E70BA" w:rsidP="005E70BA">
      <w:pPr>
        <w:ind w:left="567"/>
        <w:rPr>
          <w:sz w:val="20"/>
          <w:szCs w:val="20"/>
        </w:rPr>
      </w:pPr>
      <w:r w:rsidRPr="005E70BA">
        <w:rPr>
          <w:i/>
          <w:sz w:val="20"/>
          <w:szCs w:val="20"/>
          <w:vertAlign w:val="superscript"/>
        </w:rPr>
        <w:t xml:space="preserve">                                                                                                       (подпись лица, давшего согласие)</w:t>
      </w:r>
    </w:p>
    <w:p w:rsidR="005E70BA" w:rsidRPr="005E70BA" w:rsidRDefault="009C3B1E" w:rsidP="005E70BA">
      <w:pPr>
        <w:ind w:left="567"/>
        <w:jc w:val="both"/>
        <w:rPr>
          <w:color w:val="000000"/>
          <w:sz w:val="20"/>
          <w:szCs w:val="20"/>
        </w:rPr>
      </w:pPr>
      <w:r>
        <w:rPr>
          <w:noProof/>
          <w:sz w:val="20"/>
          <w:szCs w:val="20"/>
        </w:rPr>
        <mc:AlternateContent>
          <mc:Choice Requires="wps">
            <w:drawing>
              <wp:anchor distT="0" distB="0" distL="114300" distR="114300" simplePos="0" relativeHeight="25167667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ACDD" id="Прямоугольник 24" o:spid="_x0000_s1026" style="position:absolute;margin-left:11.4pt;margin-top:0;width:11.75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NeWhe5GAgAATgQA&#10;AA4AAAAAAAAAAAAAAAAALgIAAGRycy9lMm9Eb2MueG1sUEsBAi0AFAAGAAgAAAAhAGlj5zjaAAAA&#10;BQEAAA8AAAAAAAAAAAAAAAAAoAQAAGRycy9kb3ducmV2LnhtbFBLBQYAAAAABAAEAPMAAACnBQAA&#10;AAA=&#10;"/>
            </w:pict>
          </mc:Fallback>
        </mc:AlternateContent>
      </w:r>
      <w:r w:rsidR="005E70BA" w:rsidRPr="005E70BA">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5E70BA" w:rsidRPr="005E70BA" w:rsidRDefault="005E70BA" w:rsidP="005E70BA">
      <w:pPr>
        <w:ind w:left="567"/>
        <w:jc w:val="center"/>
        <w:rPr>
          <w:sz w:val="20"/>
          <w:szCs w:val="20"/>
        </w:rPr>
      </w:pPr>
      <w:r w:rsidRPr="005E70BA">
        <w:rPr>
          <w:sz w:val="20"/>
          <w:szCs w:val="20"/>
        </w:rPr>
        <w:t>_________________________</w:t>
      </w:r>
    </w:p>
    <w:p w:rsidR="005E70BA" w:rsidRPr="005E70BA" w:rsidRDefault="005E70BA" w:rsidP="005E70BA">
      <w:pPr>
        <w:ind w:left="567"/>
        <w:jc w:val="center"/>
        <w:rPr>
          <w:i/>
          <w:sz w:val="20"/>
          <w:szCs w:val="20"/>
          <w:vertAlign w:val="superscript"/>
        </w:rPr>
      </w:pPr>
      <w:r w:rsidRPr="005E70BA">
        <w:rPr>
          <w:i/>
          <w:sz w:val="20"/>
          <w:szCs w:val="20"/>
          <w:vertAlign w:val="superscript"/>
        </w:rPr>
        <w:t>(подпись лица, давшего согласие)</w:t>
      </w:r>
    </w:p>
    <w:p w:rsidR="005E70BA" w:rsidRPr="005E70BA" w:rsidRDefault="005E70BA" w:rsidP="005E70BA">
      <w:pPr>
        <w:ind w:left="567"/>
        <w:rPr>
          <w:i/>
          <w:sz w:val="20"/>
          <w:szCs w:val="20"/>
          <w:vertAlign w:val="superscript"/>
        </w:rPr>
      </w:pPr>
    </w:p>
    <w:p w:rsidR="005E70BA" w:rsidRPr="005E70BA" w:rsidRDefault="005E70BA" w:rsidP="005E70BA">
      <w:pPr>
        <w:ind w:firstLine="709"/>
        <w:rPr>
          <w:i/>
          <w:sz w:val="20"/>
          <w:szCs w:val="20"/>
          <w:vertAlign w:val="superscript"/>
        </w:rPr>
      </w:pPr>
      <w:r w:rsidRPr="005E70BA">
        <w:rPr>
          <w:b/>
          <w:spacing w:val="-6"/>
          <w:sz w:val="22"/>
          <w:szCs w:val="22"/>
        </w:rPr>
        <w:t xml:space="preserve">Доступ субъекта к персональным данным, обрабатываемым оператором </w:t>
      </w:r>
      <w:r w:rsidRPr="005E70BA">
        <w:rPr>
          <w:spacing w:val="-6"/>
          <w:sz w:val="22"/>
          <w:szCs w:val="22"/>
        </w:rPr>
        <w:t xml:space="preserve">осуществляется в порядке, предусмотренном </w:t>
      </w:r>
      <w:proofErr w:type="spellStart"/>
      <w:r w:rsidRPr="005E70BA">
        <w:rPr>
          <w:spacing w:val="-6"/>
          <w:sz w:val="22"/>
          <w:szCs w:val="22"/>
        </w:rPr>
        <w:t>ст.ст</w:t>
      </w:r>
      <w:proofErr w:type="spellEnd"/>
      <w:r w:rsidRPr="005E70BA">
        <w:rPr>
          <w:spacing w:val="-6"/>
          <w:sz w:val="22"/>
          <w:szCs w:val="22"/>
        </w:rPr>
        <w:t>. 14, 20 Федерального закона от 27.07.2006  № 152-ФЗ «О персональных данных»</w:t>
      </w: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r w:rsidRPr="005E70BA">
        <w:rPr>
          <w:b/>
          <w:color w:val="000000"/>
          <w:spacing w:val="-6"/>
          <w:sz w:val="22"/>
          <w:szCs w:val="22"/>
        </w:rPr>
        <w:t>Порядок отзыва настоящего согласия</w:t>
      </w:r>
      <w:r w:rsidRPr="005E70BA">
        <w:rPr>
          <w:color w:val="000000"/>
          <w:spacing w:val="-6"/>
          <w:sz w:val="22"/>
          <w:szCs w:val="22"/>
        </w:rPr>
        <w:t xml:space="preserve"> </w:t>
      </w:r>
      <w:r w:rsidRPr="005E70BA">
        <w:rPr>
          <w:color w:val="000000"/>
          <w:spacing w:val="-6"/>
          <w:sz w:val="22"/>
          <w:szCs w:val="22"/>
          <w:u w:val="single"/>
        </w:rPr>
        <w:t>по личному заявлению субъекта персональных данных</w:t>
      </w:r>
    </w:p>
    <w:p w:rsidR="005E70BA" w:rsidRPr="005E70BA" w:rsidRDefault="005E70BA" w:rsidP="005E70BA">
      <w:pPr>
        <w:ind w:firstLine="709"/>
        <w:rPr>
          <w:i/>
          <w:sz w:val="22"/>
          <w:szCs w:val="22"/>
          <w:vertAlign w:val="superscript"/>
        </w:rPr>
      </w:pPr>
      <w:r w:rsidRPr="005E70BA">
        <w:rPr>
          <w:i/>
          <w:sz w:val="22"/>
          <w:szCs w:val="22"/>
          <w:vertAlign w:val="superscript"/>
        </w:rPr>
        <w:t xml:space="preserve">                                                                                                                                             (Ф.И.О., подпись лица, давшего согласие)</w:t>
      </w:r>
    </w:p>
    <w:p w:rsidR="005E70BA" w:rsidRPr="005E70BA" w:rsidRDefault="005E70BA" w:rsidP="005E70BA">
      <w:pPr>
        <w:ind w:firstLine="709"/>
        <w:rPr>
          <w:b/>
          <w:color w:val="000000"/>
          <w:sz w:val="22"/>
          <w:szCs w:val="22"/>
        </w:rPr>
      </w:pPr>
    </w:p>
    <w:p w:rsidR="005E70BA" w:rsidRPr="005E70BA" w:rsidRDefault="005E70BA" w:rsidP="005E70BA">
      <w:pPr>
        <w:ind w:firstLine="709"/>
        <w:rPr>
          <w:i/>
          <w:sz w:val="22"/>
          <w:szCs w:val="22"/>
          <w:vertAlign w:val="superscript"/>
        </w:rPr>
      </w:pPr>
      <w:r w:rsidRPr="005E70BA">
        <w:rPr>
          <w:b/>
          <w:color w:val="000000"/>
          <w:sz w:val="22"/>
          <w:szCs w:val="22"/>
        </w:rPr>
        <w:t>Настоящее согласие дано мной</w:t>
      </w:r>
      <w:r w:rsidRPr="005E70BA">
        <w:rPr>
          <w:color w:val="000000"/>
          <w:sz w:val="22"/>
          <w:szCs w:val="22"/>
        </w:rPr>
        <w:t xml:space="preserve">                                             «____» ____________ _______ г.</w:t>
      </w:r>
    </w:p>
    <w:p w:rsidR="005E70BA" w:rsidRPr="005E70BA" w:rsidRDefault="005E70BA" w:rsidP="005E70BA">
      <w:pPr>
        <w:ind w:firstLine="709"/>
        <w:rPr>
          <w:i/>
          <w:sz w:val="22"/>
          <w:szCs w:val="22"/>
          <w:vertAlign w:val="superscript"/>
        </w:rPr>
      </w:pPr>
    </w:p>
    <w:p w:rsidR="005E70BA" w:rsidRPr="005E70BA" w:rsidRDefault="005E70BA" w:rsidP="005E70BA">
      <w:pPr>
        <w:ind w:firstLine="709"/>
        <w:rPr>
          <w:i/>
          <w:sz w:val="22"/>
          <w:szCs w:val="22"/>
          <w:vertAlign w:val="superscript"/>
        </w:rPr>
      </w:pPr>
    </w:p>
    <w:p w:rsidR="005E70BA" w:rsidRPr="005E70BA" w:rsidRDefault="005E70BA" w:rsidP="005E70BA">
      <w:pPr>
        <w:ind w:left="567"/>
        <w:rPr>
          <w:sz w:val="20"/>
          <w:szCs w:val="20"/>
        </w:rPr>
      </w:pPr>
    </w:p>
    <w:p w:rsidR="005E70BA" w:rsidRPr="005E70BA" w:rsidRDefault="005E70BA" w:rsidP="005E70BA">
      <w:pPr>
        <w:ind w:left="567"/>
        <w:rPr>
          <w:sz w:val="20"/>
          <w:szCs w:val="20"/>
        </w:rPr>
      </w:pPr>
    </w:p>
    <w:p w:rsidR="005E70BA" w:rsidRPr="005E70BA" w:rsidRDefault="005E70BA" w:rsidP="005E70BA">
      <w:pPr>
        <w:ind w:left="567"/>
        <w:rPr>
          <w:sz w:val="20"/>
          <w:szCs w:val="20"/>
        </w:rPr>
      </w:pPr>
    </w:p>
    <w:p w:rsidR="005E70BA" w:rsidRPr="005E70BA" w:rsidRDefault="005E70BA" w:rsidP="005E70BA">
      <w:pPr>
        <w:ind w:left="567"/>
        <w:rPr>
          <w:sz w:val="20"/>
          <w:szCs w:val="20"/>
        </w:rPr>
      </w:pPr>
    </w:p>
    <w:p w:rsidR="005E70BA" w:rsidRPr="005E70BA" w:rsidRDefault="005E70BA" w:rsidP="005E70BA">
      <w:pPr>
        <w:ind w:left="567"/>
        <w:rPr>
          <w:sz w:val="20"/>
          <w:szCs w:val="20"/>
        </w:rPr>
      </w:pPr>
    </w:p>
    <w:p w:rsidR="005E70BA" w:rsidRPr="005E70BA" w:rsidRDefault="005E70BA" w:rsidP="005E70BA">
      <w:pPr>
        <w:ind w:left="567"/>
        <w:rPr>
          <w:sz w:val="20"/>
          <w:szCs w:val="20"/>
        </w:rPr>
      </w:pPr>
    </w:p>
    <w:p w:rsidR="005E70BA" w:rsidRPr="005E70BA" w:rsidRDefault="001D630F" w:rsidP="005E70BA">
      <w:pPr>
        <w:widowControl w:val="0"/>
        <w:overflowPunct w:val="0"/>
        <w:autoSpaceDE w:val="0"/>
        <w:autoSpaceDN w:val="0"/>
        <w:adjustRightInd w:val="0"/>
        <w:spacing w:line="213" w:lineRule="auto"/>
        <w:ind w:left="2124" w:right="-1" w:firstLine="708"/>
        <w:jc w:val="right"/>
        <w:rPr>
          <w:rFonts w:eastAsia="Calibri"/>
          <w:color w:val="000000"/>
          <w:sz w:val="20"/>
          <w:szCs w:val="20"/>
        </w:rPr>
      </w:pPr>
      <w:r>
        <w:rPr>
          <w:rFonts w:eastAsia="Calibri"/>
          <w:color w:val="000000"/>
          <w:sz w:val="20"/>
          <w:szCs w:val="20"/>
        </w:rPr>
        <w:t>П</w:t>
      </w:r>
      <w:r w:rsidR="005E70BA" w:rsidRPr="005E70BA">
        <w:rPr>
          <w:rFonts w:eastAsia="Calibri"/>
          <w:color w:val="000000"/>
          <w:sz w:val="20"/>
          <w:szCs w:val="20"/>
        </w:rPr>
        <w:t>риложение 3</w:t>
      </w:r>
    </w:p>
    <w:p w:rsidR="005E70BA" w:rsidRPr="005E70BA" w:rsidRDefault="005E70BA" w:rsidP="005E70BA">
      <w:pPr>
        <w:ind w:firstLine="709"/>
        <w:rPr>
          <w:i/>
          <w:sz w:val="22"/>
          <w:szCs w:val="22"/>
          <w:vertAlign w:val="superscript"/>
        </w:rPr>
      </w:pPr>
    </w:p>
    <w:p w:rsidR="005E70BA" w:rsidRPr="005E70BA" w:rsidRDefault="005E70BA" w:rsidP="005E70BA">
      <w:pPr>
        <w:jc w:val="center"/>
        <w:rPr>
          <w:b/>
          <w:sz w:val="22"/>
          <w:szCs w:val="22"/>
        </w:rPr>
      </w:pPr>
      <w:r w:rsidRPr="005E70BA">
        <w:rPr>
          <w:b/>
          <w:sz w:val="22"/>
          <w:szCs w:val="22"/>
        </w:rPr>
        <w:t>СОГЛАСИЕ</w:t>
      </w:r>
    </w:p>
    <w:p w:rsidR="005E70BA" w:rsidRPr="005E70BA" w:rsidRDefault="005E70BA" w:rsidP="005E70BA">
      <w:pPr>
        <w:jc w:val="center"/>
        <w:rPr>
          <w:b/>
          <w:sz w:val="22"/>
          <w:szCs w:val="22"/>
        </w:rPr>
      </w:pPr>
      <w:r w:rsidRPr="005E70BA">
        <w:rPr>
          <w:b/>
          <w:sz w:val="22"/>
          <w:szCs w:val="22"/>
        </w:rPr>
        <w:t xml:space="preserve"> на обработку персональных данных педагога</w:t>
      </w:r>
    </w:p>
    <w:p w:rsidR="005E70BA" w:rsidRPr="005E70BA" w:rsidRDefault="005E70BA" w:rsidP="005E70BA">
      <w:pPr>
        <w:rPr>
          <w:sz w:val="22"/>
          <w:szCs w:val="22"/>
        </w:rPr>
      </w:pPr>
      <w:r w:rsidRPr="005E70BA">
        <w:rPr>
          <w:sz w:val="22"/>
          <w:szCs w:val="22"/>
        </w:rPr>
        <w:t>г. Самара</w:t>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r>
      <w:r w:rsidRPr="005E70BA">
        <w:rPr>
          <w:sz w:val="22"/>
          <w:szCs w:val="22"/>
        </w:rPr>
        <w:tab/>
        <w:t xml:space="preserve">          «___» _______________г.</w:t>
      </w:r>
    </w:p>
    <w:p w:rsidR="005E70BA" w:rsidRPr="005E70BA" w:rsidRDefault="005E70BA" w:rsidP="005E70BA">
      <w:pPr>
        <w:widowControl w:val="0"/>
        <w:autoSpaceDE w:val="0"/>
        <w:autoSpaceDN w:val="0"/>
        <w:adjustRightInd w:val="0"/>
        <w:ind w:firstLine="709"/>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Я, ___________________________________________________________________________,</w:t>
      </w:r>
    </w:p>
    <w:p w:rsidR="005E70BA" w:rsidRPr="005E70BA" w:rsidRDefault="005E70BA" w:rsidP="005E70BA">
      <w:pPr>
        <w:widowControl w:val="0"/>
        <w:autoSpaceDE w:val="0"/>
        <w:autoSpaceDN w:val="0"/>
        <w:adjustRightInd w:val="0"/>
        <w:jc w:val="center"/>
        <w:rPr>
          <w:rFonts w:eastAsia="Calibri"/>
          <w:i/>
          <w:color w:val="000000"/>
          <w:sz w:val="16"/>
          <w:szCs w:val="16"/>
        </w:rPr>
      </w:pPr>
      <w:r w:rsidRPr="005E70BA">
        <w:rPr>
          <w:rFonts w:eastAsia="Calibri"/>
          <w:i/>
          <w:color w:val="000000"/>
          <w:sz w:val="16"/>
          <w:szCs w:val="16"/>
        </w:rPr>
        <w:t>(Ф.И.О. полностью)</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 _______________________________________</w:t>
      </w:r>
    </w:p>
    <w:p w:rsidR="005E70BA" w:rsidRPr="005E70BA" w:rsidRDefault="005E70BA" w:rsidP="005E70BA">
      <w:pPr>
        <w:widowControl w:val="0"/>
        <w:autoSpaceDE w:val="0"/>
        <w:autoSpaceDN w:val="0"/>
        <w:adjustRightInd w:val="0"/>
        <w:ind w:left="2920"/>
        <w:jc w:val="both"/>
        <w:rPr>
          <w:rFonts w:eastAsia="Calibri"/>
          <w:i/>
          <w:color w:val="000000"/>
          <w:sz w:val="16"/>
          <w:szCs w:val="16"/>
        </w:rPr>
      </w:pPr>
      <w:r w:rsidRPr="005E70BA">
        <w:rPr>
          <w:rFonts w:eastAsia="Calibri"/>
          <w:i/>
          <w:color w:val="000000"/>
          <w:sz w:val="16"/>
          <w:szCs w:val="16"/>
        </w:rPr>
        <w:t>(вид документа, удостоверяющего личность)</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выдан __________________ года_________________________________________________</w:t>
      </w:r>
    </w:p>
    <w:p w:rsidR="005E70BA" w:rsidRPr="005E70BA" w:rsidRDefault="005E70BA" w:rsidP="005E70BA">
      <w:pPr>
        <w:widowControl w:val="0"/>
        <w:autoSpaceDE w:val="0"/>
        <w:autoSpaceDN w:val="0"/>
        <w:adjustRightInd w:val="0"/>
        <w:ind w:left="2340"/>
        <w:jc w:val="both"/>
        <w:rPr>
          <w:rFonts w:eastAsia="Calibri"/>
          <w:i/>
          <w:color w:val="000000"/>
          <w:sz w:val="16"/>
          <w:szCs w:val="16"/>
        </w:rPr>
      </w:pPr>
      <w:r w:rsidRPr="005E70BA">
        <w:rPr>
          <w:rFonts w:eastAsia="Calibri"/>
          <w:i/>
          <w:color w:val="000000"/>
          <w:sz w:val="16"/>
          <w:szCs w:val="16"/>
        </w:rPr>
        <w:t>(дата выдачи, наименование органа, выдавшего документ)</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widowControl w:val="0"/>
        <w:autoSpaceDE w:val="0"/>
        <w:autoSpaceDN w:val="0"/>
        <w:adjustRightInd w:val="0"/>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проживающий (</w:t>
      </w:r>
      <w:proofErr w:type="spellStart"/>
      <w:r w:rsidRPr="005E70BA">
        <w:rPr>
          <w:rFonts w:eastAsia="Calibri"/>
          <w:color w:val="000000"/>
          <w:sz w:val="20"/>
          <w:szCs w:val="20"/>
        </w:rPr>
        <w:t>ая</w:t>
      </w:r>
      <w:proofErr w:type="spellEnd"/>
      <w:r w:rsidRPr="005E70BA">
        <w:rPr>
          <w:rFonts w:eastAsia="Calibri"/>
          <w:color w:val="000000"/>
          <w:sz w:val="20"/>
          <w:szCs w:val="20"/>
        </w:rPr>
        <w:t>) по адресу:</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jc w:val="both"/>
        <w:rPr>
          <w:sz w:val="22"/>
          <w:szCs w:val="22"/>
        </w:rPr>
      </w:pPr>
    </w:p>
    <w:p w:rsidR="005E70BA" w:rsidRPr="005E70BA" w:rsidRDefault="005E70BA" w:rsidP="005E70BA">
      <w:pPr>
        <w:jc w:val="both"/>
        <w:rPr>
          <w:sz w:val="22"/>
          <w:szCs w:val="22"/>
        </w:rPr>
      </w:pPr>
      <w:r w:rsidRPr="005E70BA">
        <w:rPr>
          <w:sz w:val="22"/>
          <w:szCs w:val="22"/>
        </w:rPr>
        <w:t xml:space="preserve">настоящим выражаю свое согласие </w:t>
      </w:r>
      <w:r w:rsidRPr="005E70BA">
        <w:t>Муниципальному бюджетному общеобразовательному учреждению «Школа № 148 с углубленным изучением отдельных предметов  имени Героя Советского Союза Михалева В.П.» городского округа Самара</w:t>
      </w:r>
    </w:p>
    <w:p w:rsidR="005E70BA" w:rsidRPr="005E70BA" w:rsidRDefault="005E70BA" w:rsidP="005E70BA">
      <w:pPr>
        <w:widowControl w:val="0"/>
        <w:overflowPunct w:val="0"/>
        <w:autoSpaceDE w:val="0"/>
        <w:autoSpaceDN w:val="0"/>
        <w:adjustRightInd w:val="0"/>
        <w:jc w:val="both"/>
        <w:rPr>
          <w:rFonts w:eastAsia="Calibri"/>
          <w:color w:val="000000"/>
          <w:sz w:val="20"/>
          <w:szCs w:val="20"/>
        </w:rPr>
      </w:pPr>
      <w:r w:rsidRPr="005E70BA">
        <w:rPr>
          <w:rFonts w:eastAsia="Calibri"/>
          <w:color w:val="000000"/>
          <w:sz w:val="20"/>
          <w:szCs w:val="20"/>
        </w:rPr>
        <w:t>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образовательного учреждения)</w:t>
      </w:r>
    </w:p>
    <w:p w:rsidR="005E70BA" w:rsidRPr="005E70BA" w:rsidRDefault="005E70BA" w:rsidP="005E70BA">
      <w:pPr>
        <w:rPr>
          <w:rFonts w:eastAsia="Calibri"/>
          <w:color w:val="000000"/>
          <w:sz w:val="20"/>
          <w:szCs w:val="20"/>
        </w:rPr>
      </w:pPr>
    </w:p>
    <w:p w:rsidR="005E70BA" w:rsidRPr="005E70BA" w:rsidRDefault="005E70BA" w:rsidP="005E70BA">
      <w:pPr>
        <w:rPr>
          <w:rFonts w:ascii="Calibri" w:eastAsia="Calibri" w:hAnsi="Calibri"/>
          <w:color w:val="000000"/>
          <w:sz w:val="20"/>
          <w:szCs w:val="20"/>
        </w:rPr>
      </w:pPr>
      <w:r w:rsidRPr="005E70BA">
        <w:rPr>
          <w:color w:val="000000"/>
          <w:sz w:val="22"/>
          <w:szCs w:val="22"/>
        </w:rPr>
        <w:t xml:space="preserve">организатору </w:t>
      </w:r>
      <w:r w:rsidRPr="005E70BA">
        <w:rPr>
          <w:rFonts w:eastAsia="Calibri"/>
          <w:color w:val="000000"/>
        </w:rPr>
        <w:t>проведения V</w:t>
      </w:r>
      <w:r w:rsidRPr="005E70BA">
        <w:rPr>
          <w:rFonts w:eastAsia="Calibri"/>
          <w:color w:val="000000"/>
          <w:lang w:val="en-US"/>
        </w:rPr>
        <w:t>I</w:t>
      </w:r>
      <w:r w:rsidRPr="005E70BA">
        <w:rPr>
          <w:rFonts w:eastAsia="Calibri"/>
          <w:color w:val="000000"/>
        </w:rPr>
        <w:t xml:space="preserve"> Городской предметной олимпиады по геометрии для уча</w:t>
      </w:r>
      <w:r w:rsidRPr="005E70BA">
        <w:rPr>
          <w:rFonts w:eastAsia="Calibri"/>
          <w:color w:val="000000"/>
          <w:sz w:val="20"/>
          <w:szCs w:val="20"/>
        </w:rPr>
        <w:t xml:space="preserve">щихся 8-10 классов г. о. Самара </w:t>
      </w:r>
      <w:r w:rsidRPr="005E70BA">
        <w:rPr>
          <w:rFonts w:ascii="Calibri" w:eastAsia="Calibri" w:hAnsi="Calibri"/>
          <w:color w:val="000000"/>
          <w:sz w:val="20"/>
          <w:szCs w:val="20"/>
        </w:rPr>
        <w:t>______________________________________________________________________________</w:t>
      </w:r>
    </w:p>
    <w:p w:rsidR="005E70BA" w:rsidRPr="005E70BA" w:rsidRDefault="005E70BA" w:rsidP="005E70BA">
      <w:pPr>
        <w:jc w:val="center"/>
        <w:rPr>
          <w:rFonts w:eastAsia="Calibri"/>
          <w:i/>
          <w:color w:val="000000"/>
          <w:sz w:val="16"/>
          <w:szCs w:val="16"/>
        </w:rPr>
      </w:pPr>
      <w:r w:rsidRPr="005E70BA">
        <w:rPr>
          <w:rFonts w:eastAsia="Calibri"/>
          <w:i/>
          <w:color w:val="000000"/>
          <w:sz w:val="16"/>
          <w:szCs w:val="16"/>
        </w:rPr>
        <w:t>(название мероприятия)</w:t>
      </w:r>
    </w:p>
    <w:p w:rsidR="005E70BA" w:rsidRPr="005E70BA" w:rsidRDefault="005E70BA" w:rsidP="005E70BA">
      <w:pPr>
        <w:widowControl w:val="0"/>
        <w:autoSpaceDE w:val="0"/>
        <w:autoSpaceDN w:val="0"/>
        <w:adjustRightInd w:val="0"/>
        <w:jc w:val="both"/>
        <w:rPr>
          <w:rFonts w:eastAsia="Calibri"/>
          <w:color w:val="000000"/>
          <w:sz w:val="20"/>
          <w:szCs w:val="20"/>
        </w:rPr>
      </w:pPr>
      <w:r w:rsidRPr="005E70BA">
        <w:rPr>
          <w:color w:val="000000"/>
          <w:sz w:val="22"/>
          <w:szCs w:val="22"/>
        </w:rPr>
        <w:lastRenderedPageBreak/>
        <w:t>(далее – оператору)</w:t>
      </w:r>
      <w:r w:rsidRPr="005E70BA">
        <w:rPr>
          <w:rFonts w:eastAsia="Calibri"/>
          <w:color w:val="000000"/>
          <w:sz w:val="20"/>
          <w:szCs w:val="20"/>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5E70BA">
        <w:rPr>
          <w:color w:val="000000"/>
          <w:sz w:val="22"/>
          <w:szCs w:val="22"/>
        </w:rPr>
        <w:t>и подтверждаю, что, давая такое согласие, я действую своей волей и в своих интересах.</w:t>
      </w:r>
    </w:p>
    <w:p w:rsidR="005E70BA" w:rsidRPr="005E70BA" w:rsidRDefault="005E70BA" w:rsidP="005E70BA">
      <w:pPr>
        <w:widowControl w:val="0"/>
        <w:autoSpaceDE w:val="0"/>
        <w:autoSpaceDN w:val="0"/>
        <w:adjustRightInd w:val="0"/>
        <w:spacing w:line="50" w:lineRule="exact"/>
        <w:ind w:firstLine="709"/>
        <w:jc w:val="both"/>
        <w:rPr>
          <w:rFonts w:eastAsia="Calibri"/>
          <w:color w:val="000000"/>
          <w:sz w:val="20"/>
          <w:szCs w:val="20"/>
        </w:rPr>
      </w:pPr>
    </w:p>
    <w:p w:rsidR="005E70BA" w:rsidRPr="005E70BA" w:rsidRDefault="005E70BA" w:rsidP="005E70BA">
      <w:pPr>
        <w:widowControl w:val="0"/>
        <w:autoSpaceDE w:val="0"/>
        <w:autoSpaceDN w:val="0"/>
        <w:adjustRightInd w:val="0"/>
        <w:jc w:val="both"/>
        <w:rPr>
          <w:rFonts w:eastAsia="Calibri"/>
          <w:color w:val="000000"/>
          <w:szCs w:val="20"/>
        </w:rPr>
      </w:pPr>
    </w:p>
    <w:p w:rsidR="005E70BA" w:rsidRPr="005E70BA" w:rsidRDefault="005E70BA" w:rsidP="005E70BA">
      <w:pPr>
        <w:widowControl w:val="0"/>
        <w:numPr>
          <w:ilvl w:val="1"/>
          <w:numId w:val="2"/>
        </w:numPr>
        <w:tabs>
          <w:tab w:val="num" w:pos="969"/>
        </w:tabs>
        <w:overflowPunct w:val="0"/>
        <w:autoSpaceDE w:val="0"/>
        <w:autoSpaceDN w:val="0"/>
        <w:adjustRightInd w:val="0"/>
        <w:spacing w:line="211" w:lineRule="auto"/>
        <w:ind w:right="20" w:firstLine="722"/>
        <w:jc w:val="both"/>
        <w:rPr>
          <w:rFonts w:eastAsia="Calibri"/>
          <w:color w:val="000000"/>
          <w:szCs w:val="20"/>
        </w:rPr>
      </w:pPr>
      <w:r w:rsidRPr="005E70BA">
        <w:rPr>
          <w:rFonts w:eastAsia="Calibri"/>
          <w:color w:val="000000"/>
          <w:szCs w:val="20"/>
        </w:rPr>
        <w:t>соответствии с данным согласием мною может быть предоставлена для обработки следующая информация: фамилия, имя, отчество, сведения об основном документе, удостоверяющем личность (наименование, номер, серия, дата выдачи, выдавший орган), 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p>
    <w:p w:rsidR="005E70BA" w:rsidRPr="005E70BA" w:rsidRDefault="005E70BA" w:rsidP="005E70BA">
      <w:pPr>
        <w:widowControl w:val="0"/>
        <w:autoSpaceDE w:val="0"/>
        <w:autoSpaceDN w:val="0"/>
        <w:adjustRightInd w:val="0"/>
        <w:spacing w:line="49" w:lineRule="exact"/>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моими персональными данными с учетом федерального законодательства. 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5E70BA" w:rsidRPr="005E70BA" w:rsidRDefault="005E70BA" w:rsidP="005E70BA">
      <w:pPr>
        <w:autoSpaceDE w:val="0"/>
        <w:autoSpaceDN w:val="0"/>
        <w:adjustRightInd w:val="0"/>
        <w:ind w:firstLine="709"/>
        <w:jc w:val="both"/>
        <w:rPr>
          <w:rFonts w:eastAsia="Calibri"/>
          <w:color w:val="000000"/>
          <w:szCs w:val="20"/>
        </w:rPr>
      </w:pPr>
    </w:p>
    <w:p w:rsidR="005E70BA" w:rsidRPr="005E70BA" w:rsidRDefault="005E70BA" w:rsidP="005E70BA">
      <w:pPr>
        <w:autoSpaceDE w:val="0"/>
        <w:autoSpaceDN w:val="0"/>
        <w:adjustRightInd w:val="0"/>
        <w:ind w:firstLine="709"/>
        <w:jc w:val="both"/>
        <w:rPr>
          <w:rFonts w:eastAsia="Calibri"/>
          <w:color w:val="000000"/>
          <w:szCs w:val="20"/>
        </w:rPr>
      </w:pPr>
      <w:r w:rsidRPr="005E70BA">
        <w:rPr>
          <w:rFonts w:eastAsia="Calibri"/>
          <w:color w:val="000000"/>
          <w:szCs w:val="20"/>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5E70BA" w:rsidRPr="005E70BA" w:rsidRDefault="005E70BA" w:rsidP="005E70BA">
      <w:pPr>
        <w:ind w:firstLine="709"/>
        <w:jc w:val="both"/>
        <w:rPr>
          <w:rFonts w:eastAsia="Calibri"/>
          <w:color w:val="000000"/>
          <w:szCs w:val="20"/>
        </w:rPr>
      </w:pPr>
    </w:p>
    <w:p w:rsidR="005E70BA" w:rsidRPr="005E70BA" w:rsidRDefault="005E70BA" w:rsidP="005E70BA">
      <w:pPr>
        <w:ind w:firstLine="709"/>
        <w:jc w:val="both"/>
        <w:rPr>
          <w:rFonts w:eastAsia="Calibri"/>
          <w:color w:val="000000"/>
          <w:szCs w:val="20"/>
        </w:rPr>
      </w:pPr>
      <w:r w:rsidRPr="005E70BA">
        <w:rPr>
          <w:rFonts w:eastAsia="Calibri"/>
          <w:color w:val="000000"/>
          <w:szCs w:val="20"/>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5E70BA" w:rsidRPr="005E70BA" w:rsidRDefault="005E70BA" w:rsidP="005E70BA">
      <w:pPr>
        <w:ind w:firstLine="709"/>
        <w:jc w:val="both"/>
        <w:rPr>
          <w:rFonts w:eastAsia="Calibri"/>
          <w:color w:val="000000"/>
          <w:szCs w:val="20"/>
        </w:rPr>
      </w:pPr>
    </w:p>
    <w:p w:rsidR="005E70BA" w:rsidRPr="005E70BA" w:rsidRDefault="009C3B1E" w:rsidP="005E70BA">
      <w:pPr>
        <w:ind w:left="567"/>
        <w:rPr>
          <w:sz w:val="20"/>
          <w:szCs w:val="20"/>
        </w:rPr>
      </w:pPr>
      <w:r>
        <w:rPr>
          <w:noProof/>
          <w:color w:val="000000"/>
          <w:sz w:val="20"/>
          <w:szCs w:val="20"/>
        </w:rPr>
        <mc:AlternateContent>
          <mc:Choice Requires="wps">
            <w:drawing>
              <wp:anchor distT="0" distB="0" distL="114300" distR="114300" simplePos="0" relativeHeight="251681792"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D28BD" id="Прямоугольник 23" o:spid="_x0000_s1026" style="position:absolute;margin-left:11.4pt;margin-top:6.8pt;width:11.75pt;height:1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"/>
            </w:pict>
          </mc:Fallback>
        </mc:AlternateContent>
      </w:r>
      <w:r w:rsidR="005E70BA" w:rsidRPr="005E70BA">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5E70BA" w:rsidRPr="005E70BA">
        <w:rPr>
          <w:sz w:val="20"/>
          <w:szCs w:val="20"/>
        </w:rPr>
        <w:t xml:space="preserve"> _________________________                                              </w:t>
      </w:r>
    </w:p>
    <w:p w:rsidR="005E70BA" w:rsidRPr="005E70BA" w:rsidRDefault="005E70BA" w:rsidP="005E70BA">
      <w:pPr>
        <w:ind w:left="567"/>
        <w:rPr>
          <w:sz w:val="20"/>
          <w:szCs w:val="20"/>
        </w:rPr>
      </w:pPr>
      <w:r w:rsidRPr="005E70BA">
        <w:rPr>
          <w:i/>
          <w:sz w:val="20"/>
          <w:szCs w:val="20"/>
          <w:vertAlign w:val="superscript"/>
        </w:rPr>
        <w:t xml:space="preserve">                                                                                                       (подпись лица, давшего согласие)</w:t>
      </w:r>
    </w:p>
    <w:p w:rsidR="005E70BA" w:rsidRPr="005E70BA" w:rsidRDefault="009C3B1E" w:rsidP="005E70BA">
      <w:pPr>
        <w:ind w:left="567"/>
        <w:jc w:val="both"/>
        <w:rPr>
          <w:color w:val="000000"/>
          <w:sz w:val="20"/>
          <w:szCs w:val="20"/>
        </w:rPr>
      </w:pPr>
      <w:r>
        <w:rPr>
          <w:noProof/>
          <w:sz w:val="20"/>
          <w:szCs w:val="20"/>
        </w:rPr>
        <mc:AlternateContent>
          <mc:Choice Requires="wps">
            <w:drawing>
              <wp:anchor distT="0" distB="0" distL="114300" distR="114300" simplePos="0" relativeHeight="251680768"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844BC" id="Прямоугольник 22" o:spid="_x0000_s1026" style="position:absolute;margin-left:11.4pt;margin-top:0;width:11.75pt;height:1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b0Rg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Ji3pvRGAgAATgQA&#10;AA4AAAAAAAAAAAAAAAAALgIAAGRycy9lMm9Eb2MueG1sUEsBAi0AFAAGAAgAAAAhAGlj5zjaAAAA&#10;BQEAAA8AAAAAAAAAAAAAAAAAoAQAAGRycy9kb3ducmV2LnhtbFBLBQYAAAAABAAEAPMAAACnBQAA&#10;AAA=&#10;"/>
            </w:pict>
          </mc:Fallback>
        </mc:AlternateContent>
      </w:r>
      <w:r w:rsidR="005E70BA" w:rsidRPr="005E70BA">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5E70BA" w:rsidRPr="005E70BA" w:rsidRDefault="005E70BA" w:rsidP="005E70BA">
      <w:pPr>
        <w:ind w:left="567"/>
        <w:jc w:val="center"/>
        <w:rPr>
          <w:sz w:val="20"/>
          <w:szCs w:val="20"/>
        </w:rPr>
      </w:pPr>
      <w:r w:rsidRPr="005E70BA">
        <w:rPr>
          <w:sz w:val="20"/>
          <w:szCs w:val="20"/>
        </w:rPr>
        <w:t>_________________________</w:t>
      </w:r>
    </w:p>
    <w:p w:rsidR="005E70BA" w:rsidRPr="005E70BA" w:rsidRDefault="005E70BA" w:rsidP="005E70BA">
      <w:pPr>
        <w:ind w:left="567"/>
        <w:jc w:val="center"/>
        <w:rPr>
          <w:i/>
          <w:sz w:val="20"/>
          <w:szCs w:val="20"/>
          <w:vertAlign w:val="superscript"/>
        </w:rPr>
      </w:pPr>
      <w:r w:rsidRPr="005E70BA">
        <w:rPr>
          <w:i/>
          <w:sz w:val="20"/>
          <w:szCs w:val="20"/>
          <w:vertAlign w:val="superscript"/>
        </w:rPr>
        <w:t>(подпись лица, давшего согласие)</w:t>
      </w:r>
    </w:p>
    <w:p w:rsidR="005E70BA" w:rsidRPr="005E70BA" w:rsidRDefault="005E70BA" w:rsidP="005E70BA">
      <w:pPr>
        <w:ind w:left="567"/>
        <w:rPr>
          <w:i/>
          <w:sz w:val="20"/>
          <w:szCs w:val="20"/>
          <w:vertAlign w:val="superscript"/>
        </w:rPr>
      </w:pPr>
    </w:p>
    <w:p w:rsidR="005E70BA" w:rsidRPr="005E70BA" w:rsidRDefault="005E70BA" w:rsidP="005E70BA">
      <w:pPr>
        <w:ind w:firstLine="709"/>
        <w:rPr>
          <w:i/>
          <w:sz w:val="20"/>
          <w:szCs w:val="20"/>
          <w:vertAlign w:val="superscript"/>
        </w:rPr>
      </w:pPr>
      <w:r w:rsidRPr="005E70BA">
        <w:rPr>
          <w:b/>
          <w:spacing w:val="-6"/>
          <w:sz w:val="22"/>
          <w:szCs w:val="22"/>
        </w:rPr>
        <w:t xml:space="preserve">Доступ субъекта к персональным данным, обрабатываемым оператором </w:t>
      </w:r>
      <w:r w:rsidRPr="005E70BA">
        <w:rPr>
          <w:spacing w:val="-6"/>
          <w:sz w:val="22"/>
          <w:szCs w:val="22"/>
        </w:rPr>
        <w:t xml:space="preserve">осуществляется в порядке, предусмотренном </w:t>
      </w:r>
      <w:proofErr w:type="spellStart"/>
      <w:r w:rsidRPr="005E70BA">
        <w:rPr>
          <w:spacing w:val="-6"/>
          <w:sz w:val="22"/>
          <w:szCs w:val="22"/>
        </w:rPr>
        <w:t>ст.ст</w:t>
      </w:r>
      <w:proofErr w:type="spellEnd"/>
      <w:r w:rsidRPr="005E70BA">
        <w:rPr>
          <w:spacing w:val="-6"/>
          <w:sz w:val="22"/>
          <w:szCs w:val="22"/>
        </w:rPr>
        <w:t>. 14, 20 Федерального закона от 27.07.2006  № 152-ФЗ «О персональных данных»</w:t>
      </w: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p>
    <w:p w:rsidR="005E70BA" w:rsidRPr="005E70BA" w:rsidRDefault="005E70BA" w:rsidP="005E70BA">
      <w:pPr>
        <w:ind w:firstLine="709"/>
        <w:jc w:val="both"/>
        <w:rPr>
          <w:b/>
          <w:color w:val="000000"/>
          <w:spacing w:val="-6"/>
          <w:sz w:val="22"/>
          <w:szCs w:val="22"/>
        </w:rPr>
      </w:pPr>
      <w:r w:rsidRPr="005E70BA">
        <w:rPr>
          <w:b/>
          <w:color w:val="000000"/>
          <w:spacing w:val="-6"/>
          <w:sz w:val="22"/>
          <w:szCs w:val="22"/>
        </w:rPr>
        <w:t>Порядок отзыва настоящего согласия</w:t>
      </w:r>
      <w:r w:rsidRPr="005E70BA">
        <w:rPr>
          <w:color w:val="000000"/>
          <w:spacing w:val="-6"/>
          <w:sz w:val="22"/>
          <w:szCs w:val="22"/>
        </w:rPr>
        <w:t xml:space="preserve"> </w:t>
      </w:r>
      <w:r w:rsidRPr="005E70BA">
        <w:rPr>
          <w:color w:val="000000"/>
          <w:spacing w:val="-6"/>
          <w:sz w:val="22"/>
          <w:szCs w:val="22"/>
          <w:u w:val="single"/>
        </w:rPr>
        <w:t>по личному заявлению субъекта персональных данных</w:t>
      </w:r>
    </w:p>
    <w:p w:rsidR="005E70BA" w:rsidRPr="005E70BA" w:rsidRDefault="005E70BA" w:rsidP="005E70BA">
      <w:pPr>
        <w:ind w:firstLine="709"/>
        <w:rPr>
          <w:i/>
          <w:sz w:val="22"/>
          <w:szCs w:val="22"/>
          <w:vertAlign w:val="superscript"/>
        </w:rPr>
      </w:pPr>
      <w:r w:rsidRPr="005E70BA">
        <w:rPr>
          <w:i/>
          <w:sz w:val="22"/>
          <w:szCs w:val="22"/>
          <w:vertAlign w:val="superscript"/>
        </w:rPr>
        <w:t xml:space="preserve">                                                                                                                                             (Ф.И.О., подпись лица, давшего согласие)</w:t>
      </w:r>
    </w:p>
    <w:p w:rsidR="005E70BA" w:rsidRPr="005E70BA" w:rsidRDefault="005E70BA" w:rsidP="005E70BA">
      <w:pPr>
        <w:ind w:firstLine="709"/>
        <w:rPr>
          <w:b/>
          <w:color w:val="000000"/>
          <w:sz w:val="22"/>
          <w:szCs w:val="22"/>
        </w:rPr>
      </w:pPr>
    </w:p>
    <w:p w:rsidR="005E70BA" w:rsidRPr="005E70BA" w:rsidRDefault="005E70BA" w:rsidP="005E70BA">
      <w:pPr>
        <w:ind w:firstLine="709"/>
        <w:rPr>
          <w:i/>
          <w:sz w:val="22"/>
          <w:szCs w:val="22"/>
          <w:vertAlign w:val="superscript"/>
        </w:rPr>
      </w:pPr>
      <w:r w:rsidRPr="005E70BA">
        <w:rPr>
          <w:b/>
          <w:color w:val="000000"/>
          <w:sz w:val="22"/>
          <w:szCs w:val="22"/>
        </w:rPr>
        <w:t>Настоящее согласие дано мной</w:t>
      </w:r>
      <w:r w:rsidRPr="005E70BA">
        <w:rPr>
          <w:color w:val="000000"/>
          <w:sz w:val="22"/>
          <w:szCs w:val="22"/>
        </w:rPr>
        <w:t xml:space="preserve">                                             «____» ____________ _______ г.</w:t>
      </w:r>
    </w:p>
    <w:p w:rsidR="005E70BA" w:rsidRPr="005E70BA" w:rsidRDefault="005E70BA" w:rsidP="005E70BA">
      <w:pPr>
        <w:widowControl w:val="0"/>
        <w:autoSpaceDE w:val="0"/>
        <w:autoSpaceDN w:val="0"/>
        <w:adjustRightInd w:val="0"/>
        <w:jc w:val="both"/>
        <w:rPr>
          <w:rFonts w:eastAsia="Calibri"/>
          <w:color w:val="000000"/>
          <w:sz w:val="20"/>
          <w:szCs w:val="20"/>
        </w:rPr>
      </w:pPr>
    </w:p>
    <w:p w:rsidR="00A71AE2" w:rsidRPr="00A71AE2" w:rsidRDefault="00A71AE2" w:rsidP="00A71AE2">
      <w:pPr>
        <w:pStyle w:val="112"/>
        <w:jc w:val="center"/>
        <w:rPr>
          <w:rFonts w:eastAsia="Calibri"/>
          <w:sz w:val="28"/>
        </w:rPr>
      </w:pPr>
      <w:bookmarkStart w:id="38" w:name="_Toc146621780"/>
      <w:r w:rsidRPr="00A71AE2">
        <w:rPr>
          <w:rFonts w:eastAsia="Calibri"/>
          <w:sz w:val="28"/>
        </w:rPr>
        <w:lastRenderedPageBreak/>
        <w:t>Городская олимпиада</w:t>
      </w:r>
      <w:r w:rsidR="00D65DB5">
        <w:rPr>
          <w:rFonts w:eastAsia="Calibri"/>
          <w:sz w:val="28"/>
        </w:rPr>
        <w:t xml:space="preserve"> </w:t>
      </w:r>
      <w:r w:rsidRPr="00A71AE2">
        <w:rPr>
          <w:rFonts w:eastAsia="Calibri"/>
          <w:sz w:val="28"/>
        </w:rPr>
        <w:t>по английскому, немецкому и французскому</w:t>
      </w:r>
      <w:r w:rsidR="00D65DB5">
        <w:rPr>
          <w:rFonts w:eastAsia="Calibri"/>
          <w:sz w:val="28"/>
        </w:rPr>
        <w:t xml:space="preserve"> </w:t>
      </w:r>
      <w:r w:rsidRPr="00A71AE2">
        <w:rPr>
          <w:rFonts w:eastAsia="Calibri"/>
          <w:sz w:val="28"/>
        </w:rPr>
        <w:t>языкам</w:t>
      </w:r>
      <w:r w:rsidR="00D65DB5">
        <w:rPr>
          <w:rFonts w:eastAsia="Calibri"/>
          <w:sz w:val="28"/>
        </w:rPr>
        <w:t xml:space="preserve"> </w:t>
      </w:r>
      <w:r w:rsidRPr="00A71AE2">
        <w:rPr>
          <w:rFonts w:eastAsia="Calibri"/>
          <w:sz w:val="28"/>
        </w:rPr>
        <w:t>«</w:t>
      </w:r>
      <w:proofErr w:type="spellStart"/>
      <w:r w:rsidRPr="00A71AE2">
        <w:rPr>
          <w:rFonts w:eastAsia="Calibri"/>
          <w:sz w:val="28"/>
        </w:rPr>
        <w:t>Лингвистёнок</w:t>
      </w:r>
      <w:proofErr w:type="spellEnd"/>
      <w:r w:rsidRPr="00A71AE2">
        <w:rPr>
          <w:rFonts w:eastAsia="Calibri"/>
          <w:sz w:val="28"/>
        </w:rPr>
        <w:t>» для обучающихся 4-6-х классов</w:t>
      </w:r>
      <w:bookmarkEnd w:id="38"/>
    </w:p>
    <w:p w:rsidR="00A71AE2" w:rsidRDefault="00A71AE2" w:rsidP="00A71AE2">
      <w:pPr>
        <w:jc w:val="center"/>
        <w:rPr>
          <w:rFonts w:eastAsia="Calibri"/>
          <w:b/>
          <w:bCs/>
          <w:sz w:val="32"/>
          <w:szCs w:val="32"/>
          <w:lang w:eastAsia="en-US"/>
        </w:rPr>
      </w:pPr>
    </w:p>
    <w:p w:rsidR="00A71AE2" w:rsidRDefault="00A71AE2" w:rsidP="00A71AE2">
      <w:pPr>
        <w:jc w:val="center"/>
        <w:rPr>
          <w:rFonts w:eastAsia="Calibri"/>
          <w:b/>
          <w:bCs/>
          <w:sz w:val="32"/>
          <w:szCs w:val="32"/>
          <w:lang w:eastAsia="en-US"/>
        </w:rPr>
      </w:pPr>
      <w:r w:rsidRPr="00A71AE2">
        <w:rPr>
          <w:rFonts w:eastAsia="Calibri"/>
          <w:b/>
          <w:bCs/>
          <w:sz w:val="32"/>
          <w:szCs w:val="32"/>
          <w:lang w:eastAsia="en-US"/>
        </w:rPr>
        <w:t>Карточка мероприятия</w:t>
      </w:r>
    </w:p>
    <w:p w:rsidR="00A71AE2" w:rsidRPr="00A71AE2" w:rsidRDefault="00A71AE2" w:rsidP="00A71AE2">
      <w:pPr>
        <w:jc w:val="center"/>
        <w:rPr>
          <w:rFonts w:eastAsia="Calibri"/>
          <w:b/>
          <w:bCs/>
          <w:sz w:val="32"/>
          <w:szCs w:val="32"/>
          <w:lang w:eastAsia="en-US"/>
        </w:rPr>
      </w:pPr>
    </w:p>
    <w:tbl>
      <w:tblPr>
        <w:tblStyle w:val="95"/>
        <w:tblW w:w="0" w:type="auto"/>
        <w:tblLook w:val="04A0" w:firstRow="1" w:lastRow="0" w:firstColumn="1" w:lastColumn="0" w:noHBand="0" w:noVBand="1"/>
      </w:tblPr>
      <w:tblGrid>
        <w:gridCol w:w="4981"/>
        <w:gridCol w:w="4789"/>
      </w:tblGrid>
      <w:tr w:rsidR="00A71AE2" w:rsidRPr="00A71AE2" w:rsidTr="00FB70C7">
        <w:tc>
          <w:tcPr>
            <w:tcW w:w="9996" w:type="dxa"/>
            <w:gridSpan w:val="2"/>
          </w:tcPr>
          <w:p w:rsidR="00A71AE2" w:rsidRPr="00A71AE2" w:rsidRDefault="00A71AE2" w:rsidP="00A71AE2">
            <w:pPr>
              <w:jc w:val="center"/>
              <w:rPr>
                <w:rFonts w:eastAsia="Calibri"/>
                <w:b/>
                <w:bCs/>
                <w:color w:val="365F91" w:themeColor="accent1" w:themeShade="BF"/>
                <w:sz w:val="28"/>
                <w:szCs w:val="28"/>
                <w:lang w:eastAsia="en-US"/>
              </w:rPr>
            </w:pPr>
            <w:r w:rsidRPr="00A71AE2">
              <w:rPr>
                <w:rFonts w:eastAsia="Calibri"/>
                <w:b/>
                <w:bCs/>
                <w:sz w:val="28"/>
                <w:szCs w:val="28"/>
                <w:lang w:eastAsia="en-US"/>
              </w:rPr>
              <w:t>СРОКИ И МЕСТО ПРОВЕДЕНИЯ</w:t>
            </w:r>
          </w:p>
        </w:tc>
      </w:tr>
      <w:tr w:rsidR="00A71AE2" w:rsidRPr="00A71AE2" w:rsidTr="00FB70C7">
        <w:tc>
          <w:tcPr>
            <w:tcW w:w="5136" w:type="dxa"/>
          </w:tcPr>
          <w:p w:rsidR="00A71AE2" w:rsidRPr="00A71AE2" w:rsidRDefault="00A71AE2" w:rsidP="00A71AE2">
            <w:pPr>
              <w:jc w:val="center"/>
              <w:rPr>
                <w:rFonts w:eastAsia="Calibri"/>
                <w:b/>
                <w:bCs/>
                <w:sz w:val="28"/>
                <w:szCs w:val="28"/>
                <w:lang w:eastAsia="en-US"/>
              </w:rPr>
            </w:pPr>
          </w:p>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 xml:space="preserve">Дата, </w:t>
            </w:r>
          </w:p>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время и место</w:t>
            </w:r>
          </w:p>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проведения  мероприятия</w:t>
            </w:r>
          </w:p>
          <w:p w:rsidR="00A71AE2" w:rsidRPr="00A71AE2" w:rsidRDefault="00A71AE2" w:rsidP="00A71AE2">
            <w:pPr>
              <w:jc w:val="center"/>
              <w:rPr>
                <w:rFonts w:eastAsia="Calibri"/>
                <w:b/>
                <w:bCs/>
                <w:i/>
                <w:sz w:val="28"/>
                <w:szCs w:val="28"/>
                <w:lang w:eastAsia="en-US"/>
              </w:rPr>
            </w:pPr>
          </w:p>
        </w:tc>
        <w:tc>
          <w:tcPr>
            <w:tcW w:w="4860" w:type="dxa"/>
          </w:tcPr>
          <w:p w:rsidR="00A71AE2" w:rsidRPr="00A71AE2" w:rsidRDefault="00A71AE2" w:rsidP="00A71AE2">
            <w:pPr>
              <w:jc w:val="center"/>
              <w:rPr>
                <w:rFonts w:eastAsia="Calibri"/>
                <w:b/>
                <w:bCs/>
                <w:lang w:eastAsia="en-US"/>
              </w:rPr>
            </w:pPr>
            <w:r w:rsidRPr="00A71AE2">
              <w:rPr>
                <w:rFonts w:eastAsia="Calibri"/>
                <w:b/>
                <w:bCs/>
                <w:lang w:eastAsia="en-US"/>
              </w:rPr>
              <w:t>Основной этап (дистанционный):</w:t>
            </w:r>
          </w:p>
          <w:p w:rsidR="00A71AE2" w:rsidRPr="00A71AE2" w:rsidRDefault="00A71AE2" w:rsidP="00A71AE2">
            <w:pPr>
              <w:jc w:val="center"/>
              <w:rPr>
                <w:rFonts w:eastAsia="Calibri"/>
                <w:bCs/>
                <w:lang w:eastAsia="en-US"/>
              </w:rPr>
            </w:pPr>
            <w:r w:rsidRPr="00A71AE2">
              <w:rPr>
                <w:rFonts w:eastAsia="Calibri"/>
                <w:bCs/>
                <w:lang w:eastAsia="en-US"/>
              </w:rPr>
              <w:t>18 декабря 2023 года</w:t>
            </w:r>
          </w:p>
          <w:p w:rsidR="00A71AE2" w:rsidRPr="00A71AE2" w:rsidRDefault="00A71AE2" w:rsidP="00A71AE2">
            <w:pPr>
              <w:jc w:val="center"/>
              <w:rPr>
                <w:rFonts w:eastAsia="Calibri"/>
                <w:bCs/>
                <w:lang w:eastAsia="en-US"/>
              </w:rPr>
            </w:pPr>
          </w:p>
          <w:p w:rsidR="00A71AE2" w:rsidRPr="00A71AE2" w:rsidRDefault="00A71AE2" w:rsidP="00A71AE2">
            <w:pPr>
              <w:suppressAutoHyphens/>
              <w:spacing w:line="276" w:lineRule="auto"/>
              <w:jc w:val="center"/>
              <w:rPr>
                <w:rFonts w:eastAsia="Calibri"/>
                <w:b/>
                <w:lang w:eastAsia="en-US"/>
              </w:rPr>
            </w:pPr>
            <w:r w:rsidRPr="00A71AE2">
              <w:rPr>
                <w:rFonts w:eastAsia="Calibri"/>
                <w:b/>
                <w:lang w:eastAsia="en-US"/>
              </w:rPr>
              <w:t>английский язык:</w:t>
            </w:r>
          </w:p>
          <w:p w:rsidR="00A71AE2" w:rsidRPr="00A71AE2" w:rsidRDefault="00A71AE2" w:rsidP="00FB53A2">
            <w:pPr>
              <w:numPr>
                <w:ilvl w:val="0"/>
                <w:numId w:val="24"/>
              </w:numPr>
              <w:suppressAutoHyphens/>
              <w:spacing w:line="276" w:lineRule="auto"/>
              <w:contextualSpacing/>
              <w:jc w:val="center"/>
              <w:rPr>
                <w:rFonts w:eastAsia="Calibri"/>
                <w:lang w:eastAsia="en-US"/>
              </w:rPr>
            </w:pPr>
            <w:r w:rsidRPr="00A71AE2">
              <w:rPr>
                <w:rFonts w:eastAsia="Calibri"/>
                <w:lang w:eastAsia="en-US"/>
              </w:rPr>
              <w:t>10.00 - начало олимпиады.</w:t>
            </w:r>
          </w:p>
          <w:p w:rsidR="00A71AE2" w:rsidRPr="00A71AE2" w:rsidRDefault="00A71AE2" w:rsidP="00A71AE2">
            <w:pPr>
              <w:suppressAutoHyphens/>
              <w:spacing w:line="276" w:lineRule="auto"/>
              <w:jc w:val="center"/>
              <w:rPr>
                <w:rFonts w:eastAsia="Calibri"/>
                <w:b/>
                <w:lang w:eastAsia="en-US"/>
              </w:rPr>
            </w:pPr>
            <w:r w:rsidRPr="00A71AE2">
              <w:rPr>
                <w:rFonts w:eastAsia="Calibri"/>
                <w:b/>
                <w:lang w:eastAsia="en-US"/>
              </w:rPr>
              <w:t>немецкий язык:</w:t>
            </w:r>
          </w:p>
          <w:p w:rsidR="00A71AE2" w:rsidRPr="00A71AE2" w:rsidRDefault="00A71AE2" w:rsidP="00A71AE2">
            <w:pPr>
              <w:suppressAutoHyphens/>
              <w:spacing w:line="276" w:lineRule="auto"/>
              <w:jc w:val="center"/>
              <w:rPr>
                <w:rFonts w:eastAsia="Calibri"/>
                <w:b/>
                <w:lang w:eastAsia="en-US"/>
              </w:rPr>
            </w:pPr>
            <w:r w:rsidRPr="00A71AE2">
              <w:rPr>
                <w:rFonts w:eastAsia="Calibri"/>
                <w:b/>
                <w:lang w:eastAsia="en-US"/>
              </w:rPr>
              <w:t>- 11.00 – начало олимпиады</w:t>
            </w:r>
          </w:p>
          <w:p w:rsidR="00A71AE2" w:rsidRPr="00A71AE2" w:rsidRDefault="00A71AE2" w:rsidP="00A71AE2">
            <w:pPr>
              <w:suppressAutoHyphens/>
              <w:spacing w:line="276" w:lineRule="auto"/>
              <w:jc w:val="center"/>
              <w:rPr>
                <w:rFonts w:eastAsia="Calibri"/>
                <w:b/>
                <w:lang w:eastAsia="en-US"/>
              </w:rPr>
            </w:pPr>
            <w:r w:rsidRPr="00A71AE2">
              <w:rPr>
                <w:rFonts w:eastAsia="Calibri"/>
                <w:b/>
                <w:lang w:eastAsia="en-US"/>
              </w:rPr>
              <w:t xml:space="preserve"> французский язык:</w:t>
            </w:r>
          </w:p>
          <w:p w:rsidR="00A71AE2" w:rsidRPr="00A71AE2" w:rsidRDefault="00A71AE2" w:rsidP="00FB53A2">
            <w:pPr>
              <w:numPr>
                <w:ilvl w:val="0"/>
                <w:numId w:val="25"/>
              </w:numPr>
              <w:suppressAutoHyphens/>
              <w:spacing w:line="276" w:lineRule="auto"/>
              <w:contextualSpacing/>
              <w:jc w:val="center"/>
              <w:rPr>
                <w:rFonts w:eastAsia="Calibri"/>
                <w:lang w:eastAsia="en-US"/>
              </w:rPr>
            </w:pPr>
            <w:r w:rsidRPr="00A71AE2">
              <w:rPr>
                <w:rFonts w:eastAsia="Calibri"/>
                <w:lang w:eastAsia="en-US"/>
              </w:rPr>
              <w:t>с 12.</w:t>
            </w:r>
            <w:r w:rsidRPr="00A71AE2">
              <w:rPr>
                <w:rFonts w:eastAsia="Calibri"/>
                <w:lang w:val="en-US" w:eastAsia="en-US"/>
              </w:rPr>
              <w:t>0</w:t>
            </w:r>
            <w:r w:rsidRPr="00A71AE2">
              <w:rPr>
                <w:rFonts w:eastAsia="Calibri"/>
                <w:lang w:eastAsia="en-US"/>
              </w:rPr>
              <w:t>0 – начало олимпиады.</w:t>
            </w:r>
          </w:p>
          <w:p w:rsidR="00A71AE2" w:rsidRPr="00A71AE2" w:rsidRDefault="00A71AE2" w:rsidP="00A71AE2">
            <w:pPr>
              <w:jc w:val="center"/>
              <w:rPr>
                <w:rFonts w:eastAsia="Calibri"/>
                <w:bCs/>
                <w:lang w:eastAsia="en-US"/>
              </w:rPr>
            </w:pPr>
          </w:p>
          <w:p w:rsidR="00A71AE2" w:rsidRPr="00A71AE2" w:rsidRDefault="00A71AE2" w:rsidP="00A71AE2">
            <w:pPr>
              <w:jc w:val="center"/>
              <w:rPr>
                <w:rFonts w:eastAsia="Calibri"/>
                <w:bCs/>
                <w:lang w:eastAsia="en-US"/>
              </w:rPr>
            </w:pPr>
            <w:r w:rsidRPr="00A71AE2">
              <w:rPr>
                <w:rFonts w:eastAsia="Calibri"/>
                <w:bCs/>
                <w:lang w:eastAsia="en-US"/>
              </w:rPr>
              <w:t>на базе МБОУ Гимназии  №133</w:t>
            </w:r>
          </w:p>
          <w:p w:rsidR="00A71AE2" w:rsidRPr="00A71AE2" w:rsidRDefault="00A71AE2" w:rsidP="00A71AE2">
            <w:pPr>
              <w:jc w:val="center"/>
              <w:rPr>
                <w:rFonts w:eastAsia="Calibri"/>
                <w:bCs/>
                <w:lang w:eastAsia="en-US"/>
              </w:rPr>
            </w:pPr>
            <w:r w:rsidRPr="00A71AE2">
              <w:rPr>
                <w:rFonts w:eastAsia="Calibri"/>
                <w:bCs/>
                <w:lang w:eastAsia="en-US"/>
              </w:rPr>
              <w:t>(пр. Металлургов, 52)</w:t>
            </w:r>
          </w:p>
          <w:p w:rsidR="00A71AE2" w:rsidRPr="00A71AE2" w:rsidRDefault="00A71AE2" w:rsidP="00A71AE2">
            <w:pPr>
              <w:jc w:val="center"/>
              <w:rPr>
                <w:rFonts w:eastAsia="Calibri"/>
                <w:bCs/>
                <w:lang w:eastAsia="en-US"/>
              </w:rPr>
            </w:pPr>
          </w:p>
          <w:p w:rsidR="00A71AE2" w:rsidRPr="00A71AE2" w:rsidRDefault="00A71AE2" w:rsidP="00A71AE2">
            <w:pPr>
              <w:jc w:val="center"/>
              <w:rPr>
                <w:rFonts w:eastAsia="Calibri"/>
                <w:b/>
                <w:bCs/>
                <w:lang w:eastAsia="en-US"/>
              </w:rPr>
            </w:pPr>
            <w:r w:rsidRPr="00A71AE2">
              <w:rPr>
                <w:rFonts w:eastAsia="Calibri"/>
                <w:bCs/>
                <w:lang w:eastAsia="en-US"/>
              </w:rPr>
              <w:t xml:space="preserve">Задания выполняются участниками строго по времени, указанному в Положении, в </w:t>
            </w:r>
            <w:proofErr w:type="spellStart"/>
            <w:r w:rsidRPr="00A71AE2">
              <w:rPr>
                <w:rFonts w:eastAsia="Calibri"/>
                <w:bCs/>
                <w:lang w:eastAsia="en-US"/>
              </w:rPr>
              <w:t>гугл</w:t>
            </w:r>
            <w:proofErr w:type="spellEnd"/>
            <w:r w:rsidRPr="00A71AE2">
              <w:rPr>
                <w:rFonts w:eastAsia="Calibri"/>
                <w:bCs/>
                <w:lang w:eastAsia="en-US"/>
              </w:rPr>
              <w:t xml:space="preserve">-форме, размещенной на сайте МБОУ Гимназии №133 </w:t>
            </w:r>
            <w:proofErr w:type="spellStart"/>
            <w:r w:rsidRPr="00A71AE2">
              <w:rPr>
                <w:rFonts w:eastAsia="Calibri"/>
                <w:bCs/>
                <w:lang w:eastAsia="en-US"/>
              </w:rPr>
              <w:t>г.о</w:t>
            </w:r>
            <w:proofErr w:type="spellEnd"/>
            <w:r w:rsidRPr="00A71AE2">
              <w:rPr>
                <w:rFonts w:eastAsia="Calibri"/>
                <w:bCs/>
                <w:lang w:eastAsia="en-US"/>
              </w:rPr>
              <w:t>. Самара в разделе «</w:t>
            </w:r>
            <w:proofErr w:type="spellStart"/>
            <w:r w:rsidRPr="00A71AE2">
              <w:rPr>
                <w:rFonts w:eastAsia="Calibri"/>
                <w:bCs/>
                <w:lang w:eastAsia="en-US"/>
              </w:rPr>
              <w:t>Лингвистёнок</w:t>
            </w:r>
            <w:proofErr w:type="spellEnd"/>
            <w:r w:rsidRPr="00A71AE2">
              <w:rPr>
                <w:rFonts w:eastAsia="Calibri"/>
                <w:bCs/>
                <w:lang w:eastAsia="en-US"/>
              </w:rPr>
              <w:t>»</w:t>
            </w:r>
          </w:p>
        </w:tc>
      </w:tr>
      <w:tr w:rsidR="00A71AE2" w:rsidRPr="00A71AE2" w:rsidTr="00FB70C7">
        <w:tc>
          <w:tcPr>
            <w:tcW w:w="9996" w:type="dxa"/>
            <w:gridSpan w:val="2"/>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ЗАЯВКИ УЧАСТНИКОВ</w:t>
            </w:r>
          </w:p>
          <w:p w:rsidR="00A71AE2" w:rsidRPr="00A71AE2" w:rsidRDefault="00774BAA" w:rsidP="00A71AE2">
            <w:pPr>
              <w:jc w:val="center"/>
              <w:rPr>
                <w:rFonts w:eastAsia="Calibri"/>
                <w:b/>
                <w:bCs/>
                <w:sz w:val="28"/>
                <w:szCs w:val="28"/>
                <w:lang w:eastAsia="en-US"/>
              </w:rPr>
            </w:pPr>
            <w:r>
              <w:rPr>
                <w:rFonts w:eastAsia="Calibri"/>
                <w:b/>
                <w:bCs/>
                <w:sz w:val="28"/>
                <w:szCs w:val="28"/>
                <w:lang w:eastAsia="en-US"/>
              </w:rPr>
              <w:t>(предварительной зая</w:t>
            </w:r>
            <w:r w:rsidR="00A71AE2" w:rsidRPr="00A71AE2">
              <w:rPr>
                <w:rFonts w:eastAsia="Calibri"/>
                <w:b/>
                <w:bCs/>
                <w:sz w:val="28"/>
                <w:szCs w:val="28"/>
                <w:lang w:eastAsia="en-US"/>
              </w:rPr>
              <w:t>вки не требуется)</w:t>
            </w:r>
          </w:p>
        </w:tc>
      </w:tr>
      <w:tr w:rsidR="00A71AE2" w:rsidRPr="00A71AE2" w:rsidTr="00FB70C7">
        <w:tc>
          <w:tcPr>
            <w:tcW w:w="5136" w:type="dxa"/>
            <w:vAlign w:val="center"/>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Возрастная категория участников</w:t>
            </w:r>
          </w:p>
        </w:tc>
        <w:tc>
          <w:tcPr>
            <w:tcW w:w="4860" w:type="dxa"/>
            <w:vAlign w:val="center"/>
          </w:tcPr>
          <w:p w:rsidR="00A71AE2" w:rsidRPr="00A71AE2" w:rsidRDefault="00A71AE2" w:rsidP="00A71AE2">
            <w:pPr>
              <w:jc w:val="center"/>
              <w:rPr>
                <w:rFonts w:eastAsia="Calibri"/>
                <w:bCs/>
                <w:sz w:val="32"/>
                <w:szCs w:val="32"/>
                <w:lang w:eastAsia="en-US"/>
              </w:rPr>
            </w:pPr>
            <w:r w:rsidRPr="00A71AE2">
              <w:rPr>
                <w:rFonts w:eastAsia="Calibri"/>
                <w:bCs/>
                <w:lang w:eastAsia="en-US"/>
              </w:rPr>
              <w:t>4- 6-е классы</w:t>
            </w:r>
          </w:p>
        </w:tc>
      </w:tr>
      <w:tr w:rsidR="00A71AE2" w:rsidRPr="00A71AE2" w:rsidTr="00FB70C7">
        <w:tc>
          <w:tcPr>
            <w:tcW w:w="5136" w:type="dxa"/>
            <w:vAlign w:val="center"/>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 xml:space="preserve">Форма участия </w:t>
            </w:r>
          </w:p>
        </w:tc>
        <w:tc>
          <w:tcPr>
            <w:tcW w:w="4860" w:type="dxa"/>
            <w:vAlign w:val="center"/>
          </w:tcPr>
          <w:p w:rsidR="00A71AE2" w:rsidRPr="00A71AE2" w:rsidRDefault="00A71AE2" w:rsidP="00A71AE2">
            <w:pPr>
              <w:jc w:val="center"/>
              <w:rPr>
                <w:rFonts w:eastAsia="Calibri"/>
                <w:bCs/>
                <w:lang w:eastAsia="en-US"/>
              </w:rPr>
            </w:pPr>
            <w:r w:rsidRPr="00A71AE2">
              <w:rPr>
                <w:rFonts w:eastAsia="Calibri"/>
                <w:bCs/>
                <w:lang w:eastAsia="en-US"/>
              </w:rPr>
              <w:t>индивидуальное участие</w:t>
            </w:r>
          </w:p>
        </w:tc>
      </w:tr>
      <w:tr w:rsidR="00A71AE2" w:rsidRPr="00A71AE2" w:rsidTr="00FB70C7">
        <w:tc>
          <w:tcPr>
            <w:tcW w:w="5136" w:type="dxa"/>
            <w:vAlign w:val="center"/>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Квота участников от одного ОУ</w:t>
            </w:r>
          </w:p>
          <w:p w:rsidR="00A71AE2" w:rsidRPr="00A71AE2" w:rsidRDefault="00A71AE2" w:rsidP="00A71AE2">
            <w:pPr>
              <w:jc w:val="center"/>
              <w:rPr>
                <w:rFonts w:eastAsia="Calibri"/>
                <w:b/>
                <w:bCs/>
                <w:i/>
                <w:sz w:val="28"/>
                <w:szCs w:val="28"/>
                <w:lang w:eastAsia="en-US"/>
              </w:rPr>
            </w:pPr>
          </w:p>
        </w:tc>
        <w:tc>
          <w:tcPr>
            <w:tcW w:w="4860" w:type="dxa"/>
            <w:vAlign w:val="center"/>
          </w:tcPr>
          <w:p w:rsidR="00A71AE2" w:rsidRPr="00A71AE2" w:rsidRDefault="00A71AE2" w:rsidP="00A71AE2">
            <w:pPr>
              <w:suppressAutoHyphens/>
              <w:jc w:val="both"/>
              <w:rPr>
                <w:rFonts w:eastAsia="Calibri"/>
                <w:lang w:eastAsia="en-US"/>
              </w:rPr>
            </w:pPr>
            <w:r w:rsidRPr="00A71AE2">
              <w:rPr>
                <w:rFonts w:eastAsia="Calibri"/>
                <w:bCs/>
                <w:lang w:eastAsia="en-US"/>
              </w:rPr>
              <w:t>от каждой параллели:</w:t>
            </w:r>
          </w:p>
          <w:p w:rsidR="00A71AE2" w:rsidRPr="00A71AE2" w:rsidRDefault="00A71AE2" w:rsidP="00FB53A2">
            <w:pPr>
              <w:numPr>
                <w:ilvl w:val="0"/>
                <w:numId w:val="26"/>
              </w:numPr>
              <w:suppressAutoHyphens/>
              <w:spacing w:line="276" w:lineRule="auto"/>
              <w:contextualSpacing/>
              <w:jc w:val="both"/>
              <w:rPr>
                <w:rFonts w:eastAsia="Calibri"/>
                <w:lang w:eastAsia="en-US"/>
              </w:rPr>
            </w:pPr>
            <w:r w:rsidRPr="00A71AE2">
              <w:rPr>
                <w:rFonts w:eastAsia="Calibri"/>
                <w:lang w:eastAsia="en-US"/>
              </w:rPr>
              <w:t>английский язык – 2 человека;</w:t>
            </w:r>
          </w:p>
          <w:p w:rsidR="00A71AE2" w:rsidRPr="00A71AE2" w:rsidRDefault="00A71AE2" w:rsidP="00FB53A2">
            <w:pPr>
              <w:numPr>
                <w:ilvl w:val="0"/>
                <w:numId w:val="26"/>
              </w:numPr>
              <w:suppressAutoHyphens/>
              <w:spacing w:line="276" w:lineRule="auto"/>
              <w:contextualSpacing/>
              <w:jc w:val="both"/>
              <w:rPr>
                <w:rFonts w:eastAsia="Calibri"/>
                <w:lang w:eastAsia="en-US"/>
              </w:rPr>
            </w:pPr>
            <w:r w:rsidRPr="00A71AE2">
              <w:rPr>
                <w:rFonts w:eastAsia="Calibri"/>
                <w:lang w:eastAsia="en-US"/>
              </w:rPr>
              <w:t>немецкий язык – 5 человек;</w:t>
            </w:r>
          </w:p>
          <w:p w:rsidR="00A71AE2" w:rsidRPr="00A71AE2" w:rsidRDefault="00A71AE2" w:rsidP="00FB53A2">
            <w:pPr>
              <w:numPr>
                <w:ilvl w:val="0"/>
                <w:numId w:val="26"/>
              </w:numPr>
              <w:suppressAutoHyphens/>
              <w:spacing w:line="276" w:lineRule="auto"/>
              <w:contextualSpacing/>
              <w:jc w:val="both"/>
              <w:rPr>
                <w:rFonts w:eastAsia="Calibri"/>
                <w:bCs/>
                <w:lang w:eastAsia="en-US"/>
              </w:rPr>
            </w:pPr>
            <w:r w:rsidRPr="00A71AE2">
              <w:rPr>
                <w:rFonts w:eastAsia="Calibri"/>
                <w:lang w:eastAsia="en-US"/>
              </w:rPr>
              <w:t>французский язык – 5 человек.</w:t>
            </w:r>
          </w:p>
        </w:tc>
      </w:tr>
      <w:tr w:rsidR="00A71AE2" w:rsidRPr="00A71AE2" w:rsidTr="00FB70C7">
        <w:tc>
          <w:tcPr>
            <w:tcW w:w="9996" w:type="dxa"/>
            <w:gridSpan w:val="2"/>
          </w:tcPr>
          <w:p w:rsidR="00A71AE2" w:rsidRPr="00A71AE2" w:rsidRDefault="00A71AE2" w:rsidP="00A71AE2">
            <w:pPr>
              <w:jc w:val="center"/>
              <w:rPr>
                <w:rFonts w:eastAsia="Calibri"/>
                <w:b/>
                <w:bCs/>
                <w:color w:val="365F91" w:themeColor="accent1" w:themeShade="BF"/>
                <w:sz w:val="28"/>
                <w:szCs w:val="28"/>
                <w:lang w:eastAsia="en-US"/>
              </w:rPr>
            </w:pPr>
            <w:r w:rsidRPr="00A71AE2">
              <w:rPr>
                <w:rFonts w:eastAsia="Calibri"/>
                <w:b/>
                <w:bCs/>
                <w:sz w:val="28"/>
                <w:szCs w:val="28"/>
                <w:lang w:eastAsia="en-US"/>
              </w:rPr>
              <w:t>ОРГАНИЗАТОР</w:t>
            </w:r>
          </w:p>
        </w:tc>
      </w:tr>
      <w:tr w:rsidR="00A71AE2" w:rsidRPr="00A71AE2" w:rsidTr="00FB70C7">
        <w:tc>
          <w:tcPr>
            <w:tcW w:w="5136" w:type="dxa"/>
            <w:vAlign w:val="center"/>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Организатор</w:t>
            </w:r>
          </w:p>
        </w:tc>
        <w:tc>
          <w:tcPr>
            <w:tcW w:w="4860" w:type="dxa"/>
          </w:tcPr>
          <w:p w:rsidR="00A71AE2" w:rsidRPr="00A71AE2" w:rsidRDefault="00A71AE2" w:rsidP="00A71AE2">
            <w:pPr>
              <w:jc w:val="center"/>
              <w:rPr>
                <w:rFonts w:eastAsia="Calibri"/>
                <w:bCs/>
                <w:lang w:eastAsia="en-US"/>
              </w:rPr>
            </w:pPr>
            <w:r w:rsidRPr="00A71AE2">
              <w:rPr>
                <w:rFonts w:eastAsia="Calibri"/>
                <w:bCs/>
                <w:lang w:eastAsia="en-US"/>
              </w:rPr>
              <w:t>Директор МБОУ Гимназии №133:</w:t>
            </w:r>
          </w:p>
          <w:p w:rsidR="00A71AE2" w:rsidRPr="00A71AE2" w:rsidRDefault="00A71AE2" w:rsidP="00A71AE2">
            <w:pPr>
              <w:jc w:val="center"/>
              <w:rPr>
                <w:rFonts w:eastAsia="Calibri"/>
                <w:bCs/>
                <w:color w:val="365F91" w:themeColor="accent1" w:themeShade="BF"/>
                <w:sz w:val="32"/>
                <w:szCs w:val="32"/>
                <w:lang w:eastAsia="en-US"/>
              </w:rPr>
            </w:pPr>
            <w:proofErr w:type="spellStart"/>
            <w:r w:rsidRPr="00A71AE2">
              <w:rPr>
                <w:rFonts w:eastAsia="Calibri"/>
                <w:bCs/>
                <w:lang w:eastAsia="en-US"/>
              </w:rPr>
              <w:t>Терина</w:t>
            </w:r>
            <w:proofErr w:type="spellEnd"/>
            <w:r w:rsidRPr="00A71AE2">
              <w:rPr>
                <w:rFonts w:eastAsia="Calibri"/>
                <w:bCs/>
                <w:lang w:eastAsia="en-US"/>
              </w:rPr>
              <w:t xml:space="preserve"> Оксана </w:t>
            </w:r>
            <w:proofErr w:type="spellStart"/>
            <w:r w:rsidRPr="00A71AE2">
              <w:rPr>
                <w:rFonts w:eastAsia="Calibri"/>
                <w:bCs/>
                <w:lang w:eastAsia="en-US"/>
              </w:rPr>
              <w:t>Радиковна</w:t>
            </w:r>
            <w:proofErr w:type="spellEnd"/>
          </w:p>
        </w:tc>
      </w:tr>
      <w:tr w:rsidR="00A71AE2" w:rsidRPr="00A71AE2" w:rsidTr="00FB70C7">
        <w:tc>
          <w:tcPr>
            <w:tcW w:w="5136" w:type="dxa"/>
            <w:vAlign w:val="center"/>
          </w:tcPr>
          <w:p w:rsidR="00A71AE2" w:rsidRPr="00A71AE2" w:rsidRDefault="00A71AE2" w:rsidP="00A71AE2">
            <w:pPr>
              <w:jc w:val="center"/>
              <w:rPr>
                <w:rFonts w:eastAsia="Calibri"/>
                <w:b/>
                <w:bCs/>
                <w:sz w:val="28"/>
                <w:szCs w:val="28"/>
                <w:lang w:eastAsia="en-US"/>
              </w:rPr>
            </w:pPr>
            <w:r w:rsidRPr="00A71AE2">
              <w:rPr>
                <w:rFonts w:eastAsia="Calibri"/>
                <w:b/>
                <w:bCs/>
                <w:sz w:val="28"/>
                <w:szCs w:val="28"/>
                <w:lang w:eastAsia="en-US"/>
              </w:rPr>
              <w:t>ФИО и контакты ответственного координатора на площадке проведения</w:t>
            </w:r>
          </w:p>
        </w:tc>
        <w:tc>
          <w:tcPr>
            <w:tcW w:w="4860" w:type="dxa"/>
          </w:tcPr>
          <w:p w:rsidR="00A71AE2" w:rsidRPr="00A71AE2" w:rsidRDefault="00A71AE2" w:rsidP="00A71AE2">
            <w:pPr>
              <w:jc w:val="center"/>
              <w:rPr>
                <w:rFonts w:eastAsia="Calibri"/>
                <w:sz w:val="26"/>
                <w:szCs w:val="26"/>
                <w:lang w:eastAsia="en-US"/>
              </w:rPr>
            </w:pPr>
            <w:r w:rsidRPr="00A71AE2">
              <w:rPr>
                <w:rFonts w:eastAsia="Calibri"/>
                <w:bCs/>
                <w:lang w:eastAsia="en-US"/>
              </w:rPr>
              <w:t xml:space="preserve">МБОУ Гимназия №133 </w:t>
            </w:r>
            <w:proofErr w:type="spellStart"/>
            <w:r w:rsidRPr="00A71AE2">
              <w:rPr>
                <w:rFonts w:eastAsia="Calibri"/>
                <w:bCs/>
                <w:lang w:eastAsia="en-US"/>
              </w:rPr>
              <w:t>г.о</w:t>
            </w:r>
            <w:proofErr w:type="spellEnd"/>
            <w:r w:rsidRPr="00A71AE2">
              <w:rPr>
                <w:rFonts w:eastAsia="Calibri"/>
                <w:bCs/>
                <w:lang w:eastAsia="en-US"/>
              </w:rPr>
              <w:t xml:space="preserve"> Самара:</w:t>
            </w:r>
          </w:p>
          <w:p w:rsidR="00A71AE2" w:rsidRPr="00A71AE2" w:rsidRDefault="00A71AE2" w:rsidP="00A71AE2">
            <w:pPr>
              <w:jc w:val="center"/>
              <w:rPr>
                <w:rFonts w:eastAsia="Calibri"/>
                <w:sz w:val="26"/>
                <w:szCs w:val="26"/>
                <w:lang w:eastAsia="en-US"/>
              </w:rPr>
            </w:pPr>
          </w:p>
          <w:p w:rsidR="00A71AE2" w:rsidRPr="00A71AE2" w:rsidRDefault="00A71AE2" w:rsidP="00A71AE2">
            <w:pPr>
              <w:jc w:val="center"/>
              <w:rPr>
                <w:rFonts w:eastAsia="Calibri"/>
                <w:sz w:val="26"/>
                <w:szCs w:val="26"/>
                <w:lang w:eastAsia="en-US"/>
              </w:rPr>
            </w:pPr>
            <w:r w:rsidRPr="00A71AE2">
              <w:rPr>
                <w:rFonts w:eastAsia="Calibri"/>
                <w:sz w:val="26"/>
                <w:szCs w:val="26"/>
                <w:lang w:eastAsia="en-US"/>
              </w:rPr>
              <w:t>Попова Ирина Васильевна:</w:t>
            </w:r>
          </w:p>
          <w:p w:rsidR="00A71AE2" w:rsidRPr="00A71AE2" w:rsidRDefault="00A71AE2" w:rsidP="00A71AE2">
            <w:pPr>
              <w:jc w:val="center"/>
              <w:rPr>
                <w:rFonts w:eastAsia="Calibri"/>
                <w:sz w:val="26"/>
                <w:szCs w:val="26"/>
                <w:lang w:eastAsia="en-US"/>
              </w:rPr>
            </w:pPr>
            <w:r w:rsidRPr="00A71AE2">
              <w:rPr>
                <w:rFonts w:eastAsia="Calibri"/>
                <w:sz w:val="26"/>
                <w:szCs w:val="26"/>
                <w:lang w:eastAsia="en-US"/>
              </w:rPr>
              <w:t>Раб. 958-52-86</w:t>
            </w:r>
          </w:p>
          <w:p w:rsidR="00A71AE2" w:rsidRPr="00A71AE2" w:rsidRDefault="00A71AE2" w:rsidP="00A71AE2">
            <w:pPr>
              <w:jc w:val="center"/>
              <w:rPr>
                <w:rFonts w:eastAsia="Calibri"/>
                <w:sz w:val="26"/>
                <w:szCs w:val="26"/>
                <w:lang w:eastAsia="en-US"/>
              </w:rPr>
            </w:pPr>
            <w:r w:rsidRPr="00A71AE2">
              <w:rPr>
                <w:rFonts w:eastAsia="Calibri"/>
                <w:sz w:val="26"/>
                <w:szCs w:val="26"/>
                <w:lang w:eastAsia="en-US"/>
              </w:rPr>
              <w:t xml:space="preserve">Сот. 8917-114-93-82 </w:t>
            </w:r>
          </w:p>
          <w:p w:rsidR="00A71AE2" w:rsidRPr="00A71AE2" w:rsidRDefault="00A71AE2" w:rsidP="00A71AE2">
            <w:pPr>
              <w:jc w:val="center"/>
              <w:rPr>
                <w:rFonts w:eastAsia="Calibri"/>
                <w:b/>
                <w:bCs/>
                <w:color w:val="365F91" w:themeColor="accent1" w:themeShade="BF"/>
                <w:sz w:val="32"/>
                <w:szCs w:val="32"/>
                <w:lang w:eastAsia="en-US"/>
              </w:rPr>
            </w:pPr>
            <w:r w:rsidRPr="00A71AE2">
              <w:rPr>
                <w:rFonts w:eastAsia="Calibri"/>
                <w:sz w:val="26"/>
                <w:szCs w:val="26"/>
                <w:lang w:eastAsia="en-US"/>
              </w:rPr>
              <w:t>эл адрес:</w:t>
            </w:r>
            <w:hyperlink r:id="rId109" w:history="1">
              <w:r w:rsidRPr="00A71AE2">
                <w:rPr>
                  <w:rFonts w:eastAsia="Calibri"/>
                  <w:color w:val="0000FF"/>
                  <w:sz w:val="26"/>
                  <w:szCs w:val="26"/>
                  <w:u w:val="single"/>
                  <w:lang w:val="en-US" w:eastAsia="en-US"/>
                </w:rPr>
                <w:t>popovairina</w:t>
              </w:r>
              <w:r w:rsidRPr="00A71AE2">
                <w:rPr>
                  <w:rFonts w:eastAsia="Calibri"/>
                  <w:color w:val="0000FF"/>
                  <w:sz w:val="26"/>
                  <w:szCs w:val="26"/>
                  <w:u w:val="single"/>
                  <w:lang w:eastAsia="en-US"/>
                </w:rPr>
                <w:t>133@</w:t>
              </w:r>
              <w:r w:rsidRPr="00A71AE2">
                <w:rPr>
                  <w:rFonts w:eastAsia="Calibri"/>
                  <w:color w:val="0000FF"/>
                  <w:sz w:val="26"/>
                  <w:szCs w:val="26"/>
                  <w:u w:val="single"/>
                  <w:lang w:val="en-US" w:eastAsia="en-US"/>
                </w:rPr>
                <w:t>mail</w:t>
              </w:r>
              <w:r w:rsidRPr="00A71AE2">
                <w:rPr>
                  <w:rFonts w:eastAsia="Calibri"/>
                  <w:color w:val="0000FF"/>
                  <w:sz w:val="26"/>
                  <w:szCs w:val="26"/>
                  <w:u w:val="single"/>
                  <w:lang w:eastAsia="en-US"/>
                </w:rPr>
                <w:t>.</w:t>
              </w:r>
              <w:proofErr w:type="spellStart"/>
              <w:r w:rsidRPr="00A71AE2">
                <w:rPr>
                  <w:rFonts w:eastAsia="Calibri"/>
                  <w:color w:val="0000FF"/>
                  <w:sz w:val="26"/>
                  <w:szCs w:val="26"/>
                  <w:u w:val="single"/>
                  <w:lang w:val="en-US" w:eastAsia="en-US"/>
                </w:rPr>
                <w:t>ru</w:t>
              </w:r>
              <w:proofErr w:type="spellEnd"/>
            </w:hyperlink>
          </w:p>
          <w:p w:rsidR="00A71AE2" w:rsidRPr="00A71AE2" w:rsidRDefault="00A71AE2" w:rsidP="00A71AE2">
            <w:pPr>
              <w:jc w:val="center"/>
              <w:rPr>
                <w:rFonts w:eastAsia="Calibri"/>
                <w:b/>
                <w:bCs/>
                <w:color w:val="365F91" w:themeColor="accent1" w:themeShade="BF"/>
                <w:sz w:val="32"/>
                <w:szCs w:val="32"/>
                <w:lang w:eastAsia="en-US"/>
              </w:rPr>
            </w:pPr>
          </w:p>
        </w:tc>
      </w:tr>
    </w:tbl>
    <w:p w:rsidR="00370997" w:rsidRDefault="00370997" w:rsidP="005F404B"/>
    <w:p w:rsidR="00370997" w:rsidRDefault="00370997" w:rsidP="005F404B"/>
    <w:p w:rsidR="00774BAA" w:rsidRDefault="00774BAA">
      <w:pPr>
        <w:spacing w:after="200" w:line="276" w:lineRule="auto"/>
        <w:rPr>
          <w:rFonts w:eastAsia="Calibri"/>
          <w:b/>
          <w:bCs/>
          <w:lang w:eastAsia="en-US"/>
        </w:rPr>
      </w:pPr>
      <w:r>
        <w:rPr>
          <w:rFonts w:eastAsia="Calibri"/>
          <w:b/>
          <w:bCs/>
          <w:lang w:eastAsia="en-US"/>
        </w:rPr>
        <w:br w:type="page"/>
      </w:r>
    </w:p>
    <w:p w:rsidR="00247BD1" w:rsidRPr="00774BAA" w:rsidRDefault="00247BD1" w:rsidP="00247BD1">
      <w:pPr>
        <w:jc w:val="center"/>
        <w:rPr>
          <w:rFonts w:eastAsia="Calibri"/>
          <w:b/>
          <w:bCs/>
          <w:lang w:eastAsia="en-US"/>
        </w:rPr>
      </w:pPr>
      <w:r w:rsidRPr="00774BAA">
        <w:rPr>
          <w:rFonts w:eastAsia="Calibri"/>
          <w:b/>
          <w:bCs/>
          <w:lang w:eastAsia="en-US"/>
        </w:rPr>
        <w:lastRenderedPageBreak/>
        <w:t>ПОЛОЖЕНИЕ</w:t>
      </w:r>
    </w:p>
    <w:p w:rsidR="00D65DB5" w:rsidRPr="00774BAA" w:rsidRDefault="00D65DB5" w:rsidP="00D65DB5">
      <w:pPr>
        <w:ind w:firstLine="709"/>
        <w:rPr>
          <w:rFonts w:eastAsia="Calibri"/>
          <w:lang w:eastAsia="en-US"/>
        </w:rPr>
      </w:pPr>
    </w:p>
    <w:p w:rsidR="00247BD1" w:rsidRPr="00774BAA" w:rsidRDefault="00247BD1" w:rsidP="00D65DB5">
      <w:pPr>
        <w:ind w:firstLine="709"/>
        <w:rPr>
          <w:rFonts w:eastAsia="Calibri"/>
          <w:lang w:eastAsia="en-US"/>
        </w:rPr>
      </w:pPr>
      <w:r w:rsidRPr="00774BAA">
        <w:rPr>
          <w:rFonts w:eastAsia="Calibri"/>
          <w:lang w:eastAsia="en-US"/>
        </w:rPr>
        <w:t>Общие положения</w:t>
      </w:r>
    </w:p>
    <w:p w:rsidR="00247BD1" w:rsidRPr="00774BAA" w:rsidRDefault="00247BD1" w:rsidP="00D65DB5">
      <w:pPr>
        <w:ind w:firstLine="709"/>
        <w:rPr>
          <w:rFonts w:eastAsia="Calibri"/>
          <w:i/>
          <w:lang w:eastAsia="en-US"/>
        </w:rPr>
      </w:pPr>
    </w:p>
    <w:p w:rsidR="00247BD1" w:rsidRPr="00774BAA" w:rsidRDefault="00247BD1" w:rsidP="00D65DB5">
      <w:pPr>
        <w:ind w:firstLine="709"/>
        <w:rPr>
          <w:rFonts w:eastAsia="Calibri"/>
          <w:lang w:eastAsia="en-US"/>
        </w:rPr>
      </w:pPr>
      <w:r w:rsidRPr="00774BAA">
        <w:rPr>
          <w:rFonts w:eastAsia="Calibri"/>
          <w:lang w:eastAsia="en-US"/>
        </w:rPr>
        <w:t>Настоящее Положение определяет порядок организации и проведения городской олимпиады по английскому, немецкому, французскому языкам «</w:t>
      </w:r>
      <w:proofErr w:type="spellStart"/>
      <w:r w:rsidRPr="00774BAA">
        <w:rPr>
          <w:rFonts w:eastAsia="Calibri"/>
          <w:lang w:eastAsia="en-US"/>
        </w:rPr>
        <w:t>Лингвистёнок</w:t>
      </w:r>
      <w:proofErr w:type="spellEnd"/>
      <w:r w:rsidRPr="00774BAA">
        <w:rPr>
          <w:rFonts w:eastAsia="Calibri"/>
          <w:lang w:eastAsia="en-US"/>
        </w:rPr>
        <w:t>» для обучающихся 4-6-х классов(далее Олимпиада), её организационное, методическое и финансовое обеспечение, порядок участия в Олимпиаде, требования к работам участников, определение победителей и призеров.</w:t>
      </w:r>
    </w:p>
    <w:p w:rsidR="00247BD1" w:rsidRPr="00774BAA"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774BAA">
        <w:rPr>
          <w:rFonts w:eastAsia="Calibri"/>
          <w:lang w:eastAsia="en-US"/>
        </w:rPr>
        <w:t>Организаторы мероприяти</w:t>
      </w:r>
      <w:r w:rsidRPr="00247BD1">
        <w:rPr>
          <w:rFonts w:eastAsia="Calibri"/>
          <w:lang w:eastAsia="en-US"/>
        </w:rPr>
        <w:t>я</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Учредитель:</w:t>
      </w:r>
    </w:p>
    <w:p w:rsidR="00247BD1" w:rsidRPr="00247BD1" w:rsidRDefault="00247BD1" w:rsidP="00D65DB5">
      <w:pPr>
        <w:ind w:firstLine="709"/>
        <w:rPr>
          <w:rFonts w:eastAsia="Calibri"/>
          <w:lang w:eastAsia="en-US"/>
        </w:rPr>
      </w:pPr>
      <w:r w:rsidRPr="00247BD1">
        <w:rPr>
          <w:rFonts w:eastAsia="Calibri"/>
          <w:lang w:eastAsia="en-US"/>
        </w:rPr>
        <w:t>Департамент образования Администрации городского округа Самара</w:t>
      </w:r>
    </w:p>
    <w:p w:rsidR="00247BD1" w:rsidRPr="00247BD1" w:rsidRDefault="00247BD1" w:rsidP="00D65DB5">
      <w:pPr>
        <w:ind w:firstLine="709"/>
        <w:rPr>
          <w:rFonts w:eastAsia="Calibri"/>
          <w:lang w:eastAsia="en-US"/>
        </w:rPr>
      </w:pPr>
      <w:r w:rsidRPr="00247BD1">
        <w:rPr>
          <w:rFonts w:eastAsia="Calibri"/>
          <w:lang w:eastAsia="en-US"/>
        </w:rPr>
        <w:t xml:space="preserve">   Организатор:</w:t>
      </w:r>
    </w:p>
    <w:p w:rsidR="00247BD1" w:rsidRPr="00247BD1" w:rsidRDefault="00247BD1" w:rsidP="00D65DB5">
      <w:pPr>
        <w:ind w:firstLine="709"/>
        <w:rPr>
          <w:rFonts w:eastAsia="Calibri"/>
          <w:lang w:eastAsia="en-US"/>
        </w:rPr>
      </w:pPr>
      <w:r w:rsidRPr="00247BD1">
        <w:rPr>
          <w:rFonts w:eastAsia="Calibri"/>
          <w:lang w:eastAsia="en-US"/>
        </w:rPr>
        <w:t xml:space="preserve">Муниципальное бюджетное общеобразовательное учреждение «Гимназия №133 имени Героя Социалистического Труда М.Б. </w:t>
      </w:r>
      <w:proofErr w:type="spellStart"/>
      <w:r w:rsidRPr="00247BD1">
        <w:rPr>
          <w:rFonts w:eastAsia="Calibri"/>
          <w:lang w:eastAsia="en-US"/>
        </w:rPr>
        <w:t>Оводенко</w:t>
      </w:r>
      <w:proofErr w:type="spellEnd"/>
      <w:r w:rsidRPr="00247BD1">
        <w:rPr>
          <w:rFonts w:eastAsia="Calibri"/>
          <w:lang w:eastAsia="en-US"/>
        </w:rPr>
        <w:t>» городского округа Самара (далее - МБОУ Гимназия №133).</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Оргкомитет мероприятия</w:t>
      </w:r>
    </w:p>
    <w:p w:rsidR="00247BD1" w:rsidRPr="00247BD1" w:rsidRDefault="00247BD1" w:rsidP="00D65DB5">
      <w:pPr>
        <w:ind w:firstLine="709"/>
        <w:rPr>
          <w:rFonts w:eastAsia="Calibri"/>
          <w:lang w:eastAsia="en-US"/>
        </w:rPr>
      </w:pPr>
      <w:r w:rsidRPr="00247BD1">
        <w:rPr>
          <w:rFonts w:eastAsia="Calibri"/>
          <w:lang w:eastAsia="en-US"/>
        </w:rPr>
        <w:t>Общее руководство проведением Олимпиады и ее организационное обеспечение осуществляет оргкомитет </w:t>
      </w:r>
      <w:bookmarkStart w:id="39" w:name="b45df"/>
      <w:bookmarkEnd w:id="39"/>
      <w:r w:rsidRPr="00247BD1">
        <w:rPr>
          <w:rFonts w:eastAsia="Calibri"/>
          <w:lang w:eastAsia="en-US"/>
        </w:rPr>
        <w:t>Олимпиады</w:t>
      </w:r>
      <w:r w:rsidRPr="00247BD1">
        <w:rPr>
          <w:rFonts w:eastAsia="Calibri"/>
          <w:sz w:val="22"/>
          <w:szCs w:val="22"/>
          <w:lang w:eastAsia="en-US"/>
        </w:rPr>
        <w:t xml:space="preserve">, состав которого формируется из администрации, преподавателей английского, немецкого, французского языков  </w:t>
      </w:r>
      <w:r w:rsidRPr="00247BD1">
        <w:rPr>
          <w:rFonts w:eastAsia="Calibri"/>
          <w:lang w:eastAsia="en-US"/>
        </w:rPr>
        <w:t xml:space="preserve">МБОУ Гимназии №133 </w:t>
      </w:r>
      <w:proofErr w:type="spellStart"/>
      <w:r w:rsidRPr="00247BD1">
        <w:rPr>
          <w:rFonts w:eastAsia="Calibri"/>
          <w:lang w:eastAsia="en-US"/>
        </w:rPr>
        <w:t>г.о</w:t>
      </w:r>
      <w:proofErr w:type="spellEnd"/>
      <w:r w:rsidRPr="00247BD1">
        <w:rPr>
          <w:rFonts w:eastAsia="Calibri"/>
          <w:lang w:eastAsia="en-US"/>
        </w:rPr>
        <w:t>. Самара.</w:t>
      </w:r>
    </w:p>
    <w:p w:rsidR="00247BD1" w:rsidRPr="00247BD1" w:rsidRDefault="00247BD1" w:rsidP="00D65DB5">
      <w:pPr>
        <w:ind w:firstLine="709"/>
      </w:pPr>
      <w:r w:rsidRPr="00247BD1">
        <w:t>Оргкомитет:</w:t>
      </w:r>
    </w:p>
    <w:p w:rsidR="00247BD1" w:rsidRPr="00247BD1" w:rsidRDefault="00247BD1" w:rsidP="00D65DB5">
      <w:pPr>
        <w:ind w:firstLine="709"/>
      </w:pPr>
      <w:r w:rsidRPr="00247BD1">
        <w:t>- создает условия для проведения Олимпиады;</w:t>
      </w:r>
    </w:p>
    <w:p w:rsidR="00247BD1" w:rsidRPr="00247BD1" w:rsidRDefault="00247BD1" w:rsidP="00D65DB5">
      <w:pPr>
        <w:ind w:firstLine="709"/>
      </w:pPr>
      <w:r w:rsidRPr="00247BD1">
        <w:t>- комплектует состав жюри из преподавателей иностранных языков образовательных организаций городского округа Самара;</w:t>
      </w:r>
    </w:p>
    <w:p w:rsidR="00247BD1" w:rsidRPr="00247BD1" w:rsidRDefault="00247BD1" w:rsidP="00D65DB5">
      <w:pPr>
        <w:ind w:firstLine="709"/>
      </w:pPr>
      <w:r w:rsidRPr="00247BD1">
        <w:t>- совместно с жюри подводит итоги, определяет победителей и призеров Олимпиады;</w:t>
      </w:r>
    </w:p>
    <w:p w:rsidR="00247BD1" w:rsidRPr="00247BD1" w:rsidRDefault="00247BD1" w:rsidP="00D65DB5">
      <w:pPr>
        <w:ind w:firstLine="709"/>
      </w:pPr>
      <w:r w:rsidRPr="00247BD1">
        <w:t>- анализирует, обобщает, итоги Олимпиады и представляет отчет о проведении Олимпиады.</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Цели и задачи Олимпиады</w:t>
      </w:r>
    </w:p>
    <w:p w:rsidR="00247BD1" w:rsidRPr="00247BD1" w:rsidRDefault="00247BD1" w:rsidP="00D65DB5">
      <w:pPr>
        <w:ind w:firstLine="709"/>
        <w:rPr>
          <w:rFonts w:eastAsia="Calibri"/>
          <w:lang w:eastAsia="en-US"/>
        </w:rPr>
      </w:pPr>
      <w:r w:rsidRPr="00247BD1">
        <w:rPr>
          <w:rFonts w:eastAsia="Calibri"/>
          <w:lang w:eastAsia="en-US"/>
        </w:rPr>
        <w:t>Основными целями и задачами Олимпиады являются </w:t>
      </w:r>
      <w:bookmarkStart w:id="40" w:name="326d7"/>
      <w:bookmarkEnd w:id="40"/>
      <w:r w:rsidRPr="00247BD1">
        <w:rPr>
          <w:rFonts w:eastAsia="Calibri"/>
          <w:lang w:eastAsia="en-US"/>
        </w:rPr>
        <w:t>выявление и развитие у обучающихся творческих способностей и интереса к изучению иностранных языков, создание необходимых условий для поддержки одаренных детей.</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Сроки и место проведения мероприятия</w:t>
      </w:r>
    </w:p>
    <w:p w:rsidR="00247BD1" w:rsidRPr="00247BD1" w:rsidRDefault="00247BD1" w:rsidP="00D65DB5">
      <w:pPr>
        <w:ind w:firstLine="709"/>
        <w:rPr>
          <w:rFonts w:eastAsia="Calibri"/>
          <w:lang w:eastAsia="en-US"/>
        </w:rPr>
      </w:pPr>
      <w:r w:rsidRPr="00247BD1">
        <w:t>Олимпиада проводится в один тур, в дистанционной форме 18</w:t>
      </w:r>
      <w:r w:rsidRPr="00247BD1">
        <w:rPr>
          <w:rFonts w:eastAsia="Calibri"/>
          <w:lang w:eastAsia="en-US"/>
        </w:rPr>
        <w:t xml:space="preserve"> декабря 2023 года в МБОУ Гимназии № 133 по адресу: г. Самара, пр. Металлургов, 52.</w:t>
      </w:r>
    </w:p>
    <w:p w:rsidR="00247BD1" w:rsidRPr="00247BD1" w:rsidRDefault="00247BD1" w:rsidP="00D65DB5">
      <w:pPr>
        <w:ind w:firstLine="709"/>
      </w:pPr>
      <w:r w:rsidRPr="00247BD1">
        <w:t>Участники Олимпиады имеют право принять участие в работе нескольких языковых секциях (английской, немецкой, французской).</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Английский язык:</w:t>
      </w:r>
    </w:p>
    <w:p w:rsidR="00247BD1" w:rsidRPr="00247BD1" w:rsidRDefault="00247BD1" w:rsidP="00D65DB5">
      <w:pPr>
        <w:ind w:firstLine="709"/>
        <w:rPr>
          <w:rFonts w:eastAsia="Calibri"/>
          <w:lang w:eastAsia="en-US"/>
        </w:rPr>
      </w:pPr>
      <w:r w:rsidRPr="00247BD1">
        <w:rPr>
          <w:rFonts w:eastAsia="Calibri"/>
          <w:lang w:eastAsia="en-US"/>
        </w:rPr>
        <w:t>10.00 - начало олимпиады.</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Немецкий язык:</w:t>
      </w:r>
    </w:p>
    <w:p w:rsidR="00247BD1" w:rsidRPr="00247BD1" w:rsidRDefault="00247BD1" w:rsidP="00D65DB5">
      <w:pPr>
        <w:ind w:firstLine="709"/>
        <w:rPr>
          <w:rFonts w:eastAsia="Calibri"/>
          <w:lang w:eastAsia="en-US"/>
        </w:rPr>
      </w:pPr>
      <w:r w:rsidRPr="00247BD1">
        <w:rPr>
          <w:rFonts w:eastAsia="Calibri"/>
          <w:lang w:eastAsia="en-US"/>
        </w:rPr>
        <w:t>- 11.00 – начало олимпиады;</w:t>
      </w:r>
    </w:p>
    <w:p w:rsidR="00247BD1" w:rsidRPr="00247BD1" w:rsidRDefault="00247BD1" w:rsidP="00D65DB5">
      <w:pPr>
        <w:ind w:firstLine="709"/>
        <w:rPr>
          <w:rFonts w:eastAsia="Calibri"/>
          <w:lang w:eastAsia="en-US"/>
        </w:rPr>
      </w:pPr>
      <w:r w:rsidRPr="00247BD1">
        <w:rPr>
          <w:rFonts w:eastAsia="Calibri"/>
          <w:lang w:eastAsia="en-US"/>
        </w:rPr>
        <w:t xml:space="preserve">Французский язык: </w:t>
      </w:r>
    </w:p>
    <w:p w:rsidR="00247BD1" w:rsidRPr="00247BD1" w:rsidRDefault="00247BD1" w:rsidP="00D65DB5">
      <w:pPr>
        <w:ind w:firstLine="709"/>
        <w:rPr>
          <w:rFonts w:eastAsia="Calibri"/>
          <w:lang w:eastAsia="en-US"/>
        </w:rPr>
      </w:pPr>
      <w:r w:rsidRPr="00247BD1">
        <w:rPr>
          <w:rFonts w:eastAsia="Calibri"/>
          <w:lang w:eastAsia="en-US"/>
        </w:rPr>
        <w:t>- 12.00- начало олимпиады.</w:t>
      </w:r>
    </w:p>
    <w:p w:rsidR="00247BD1" w:rsidRPr="00247BD1" w:rsidRDefault="00247BD1" w:rsidP="00D65DB5">
      <w:pPr>
        <w:ind w:firstLine="709"/>
        <w:rPr>
          <w:rFonts w:eastAsia="Calibri"/>
          <w:lang w:eastAsia="en-US"/>
        </w:rPr>
      </w:pPr>
      <w:r w:rsidRPr="00247BD1">
        <w:rPr>
          <w:rFonts w:eastAsia="Calibri"/>
          <w:lang w:eastAsia="en-US"/>
        </w:rPr>
        <w:lastRenderedPageBreak/>
        <w:t xml:space="preserve">Организатор проводит олимпиаду дистанционно с использованием </w:t>
      </w:r>
      <w:proofErr w:type="spellStart"/>
      <w:r w:rsidRPr="00247BD1">
        <w:rPr>
          <w:rFonts w:eastAsia="Calibri"/>
          <w:lang w:eastAsia="en-US"/>
        </w:rPr>
        <w:t>гугл</w:t>
      </w:r>
      <w:proofErr w:type="spellEnd"/>
      <w:r w:rsidRPr="00247BD1">
        <w:rPr>
          <w:rFonts w:eastAsia="Calibri"/>
          <w:lang w:eastAsia="en-US"/>
        </w:rPr>
        <w:t xml:space="preserve"> – форм, размещенных строго по времени на сайте МБОУ Гимназии №133 </w:t>
      </w:r>
      <w:proofErr w:type="spellStart"/>
      <w:r w:rsidRPr="00247BD1">
        <w:rPr>
          <w:rFonts w:eastAsia="Calibri"/>
          <w:lang w:eastAsia="en-US"/>
        </w:rPr>
        <w:t>г.о</w:t>
      </w:r>
      <w:proofErr w:type="spellEnd"/>
      <w:r w:rsidRPr="00247BD1">
        <w:rPr>
          <w:rFonts w:eastAsia="Calibri"/>
          <w:lang w:eastAsia="en-US"/>
        </w:rPr>
        <w:t>. Самара в разделе «</w:t>
      </w:r>
      <w:proofErr w:type="spellStart"/>
      <w:r w:rsidRPr="00247BD1">
        <w:rPr>
          <w:rFonts w:eastAsia="Calibri"/>
          <w:lang w:eastAsia="en-US"/>
        </w:rPr>
        <w:t>Лингвистёнок</w:t>
      </w:r>
      <w:proofErr w:type="spellEnd"/>
      <w:r w:rsidRPr="00247BD1">
        <w:rPr>
          <w:rFonts w:eastAsia="Calibri"/>
          <w:lang w:eastAsia="en-US"/>
        </w:rPr>
        <w:t>».</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i/>
          <w:lang w:eastAsia="en-US"/>
        </w:rPr>
      </w:pPr>
      <w:r w:rsidRPr="00247BD1">
        <w:rPr>
          <w:rFonts w:eastAsia="Calibri"/>
          <w:lang w:eastAsia="en-US"/>
        </w:rPr>
        <w:t>Сроки и форма подачи заявок на участие</w:t>
      </w:r>
    </w:p>
    <w:p w:rsidR="00247BD1" w:rsidRPr="00247BD1" w:rsidRDefault="00247BD1" w:rsidP="00D65DB5">
      <w:pPr>
        <w:ind w:firstLine="709"/>
        <w:rPr>
          <w:rFonts w:eastAsia="Calibri"/>
          <w:lang w:eastAsia="en-US"/>
        </w:rPr>
      </w:pPr>
      <w:r w:rsidRPr="00247BD1">
        <w:rPr>
          <w:rFonts w:eastAsia="Calibri"/>
          <w:lang w:eastAsia="en-US"/>
        </w:rPr>
        <w:t xml:space="preserve">Предварительная заявка не подается, участники согласно квоте от ОО заполняют свои данные непосредственно в </w:t>
      </w:r>
      <w:proofErr w:type="spellStart"/>
      <w:r w:rsidRPr="00247BD1">
        <w:rPr>
          <w:rFonts w:eastAsia="Calibri"/>
          <w:lang w:eastAsia="en-US"/>
        </w:rPr>
        <w:t>гугл</w:t>
      </w:r>
      <w:proofErr w:type="spellEnd"/>
      <w:r w:rsidRPr="00247BD1">
        <w:rPr>
          <w:rFonts w:eastAsia="Calibri"/>
          <w:lang w:eastAsia="en-US"/>
        </w:rPr>
        <w:t xml:space="preserve"> - форме. </w:t>
      </w:r>
    </w:p>
    <w:p w:rsidR="00247BD1" w:rsidRPr="00247BD1" w:rsidRDefault="00247BD1" w:rsidP="00D65DB5">
      <w:pPr>
        <w:ind w:firstLine="709"/>
        <w:rPr>
          <w:rFonts w:eastAsia="Calibri"/>
          <w:lang w:eastAsia="en-US"/>
        </w:rPr>
      </w:pPr>
      <w:r w:rsidRPr="00247BD1">
        <w:rPr>
          <w:rFonts w:eastAsia="Calibri"/>
          <w:lang w:eastAsia="en-US"/>
        </w:rPr>
        <w:t xml:space="preserve"> </w:t>
      </w:r>
    </w:p>
    <w:p w:rsidR="00247BD1" w:rsidRPr="00247BD1" w:rsidRDefault="00247BD1" w:rsidP="00D65DB5">
      <w:pPr>
        <w:ind w:firstLine="709"/>
        <w:rPr>
          <w:rFonts w:eastAsia="Calibri"/>
          <w:lang w:eastAsia="en-US"/>
        </w:rPr>
      </w:pPr>
      <w:r w:rsidRPr="00247BD1">
        <w:rPr>
          <w:rFonts w:eastAsia="Calibri"/>
          <w:lang w:eastAsia="en-US"/>
        </w:rPr>
        <w:t>Порядок организации, форма участия и форма проведения мероприятия</w:t>
      </w:r>
    </w:p>
    <w:p w:rsidR="00247BD1" w:rsidRPr="00247BD1" w:rsidRDefault="00247BD1" w:rsidP="00D65DB5">
      <w:pPr>
        <w:ind w:firstLine="709"/>
      </w:pPr>
      <w:r w:rsidRPr="00247BD1">
        <w:t xml:space="preserve">4.1. Для организации и проведения Олимпиады создается оргкомитет. </w:t>
      </w:r>
    </w:p>
    <w:p w:rsidR="00247BD1" w:rsidRPr="00247BD1" w:rsidRDefault="00247BD1" w:rsidP="00D65DB5">
      <w:pPr>
        <w:ind w:firstLine="709"/>
      </w:pPr>
      <w:r w:rsidRPr="00247BD1">
        <w:t>4.2. Ответственным за проведение Олимпиады является заместитель директора гимназии по научно-методической работе.</w:t>
      </w:r>
    </w:p>
    <w:p w:rsidR="00247BD1" w:rsidRPr="00247BD1" w:rsidRDefault="00247BD1" w:rsidP="00D65DB5">
      <w:pPr>
        <w:ind w:firstLine="709"/>
      </w:pPr>
      <w:r w:rsidRPr="00247BD1">
        <w:t xml:space="preserve">4.3.Формой проведения Олимпиады является индивидуальное решение обучающимися тестовых заданий с последующей проверкой работ членами жюри. </w:t>
      </w:r>
    </w:p>
    <w:p w:rsidR="00247BD1" w:rsidRPr="00247BD1" w:rsidRDefault="00247BD1" w:rsidP="00D65DB5">
      <w:pPr>
        <w:ind w:firstLine="709"/>
      </w:pPr>
      <w:r w:rsidRPr="00247BD1">
        <w:t>4.4. Содержание заданий разрабатывается председателями методических объединений английского, немецкого, французского языков в соответствии с особенностями каждого языка.</w:t>
      </w:r>
    </w:p>
    <w:p w:rsidR="00247BD1" w:rsidRPr="00247BD1" w:rsidRDefault="00247BD1" w:rsidP="00D65DB5">
      <w:pPr>
        <w:ind w:firstLine="709"/>
      </w:pPr>
      <w:r w:rsidRPr="00247BD1">
        <w:t xml:space="preserve">4.5. Задания для Олимпиады, критерии оценивания, ключи (ответы для проверки) хранятся в специальных пакетах у ответственного за организацию и проведение Олимпиады. </w:t>
      </w:r>
    </w:p>
    <w:p w:rsidR="00247BD1" w:rsidRPr="00247BD1" w:rsidRDefault="00247BD1" w:rsidP="00D65DB5">
      <w:pPr>
        <w:ind w:firstLine="709"/>
      </w:pPr>
      <w:r w:rsidRPr="00247BD1">
        <w:t>4.6. Олимпиада проводится дистанционно в один этап.</w:t>
      </w:r>
    </w:p>
    <w:p w:rsidR="00247BD1" w:rsidRPr="00247BD1" w:rsidRDefault="00247BD1" w:rsidP="00D65DB5">
      <w:pPr>
        <w:ind w:firstLine="709"/>
      </w:pPr>
      <w:r w:rsidRPr="00247BD1">
        <w:t xml:space="preserve">4.7.Олимпиадные работы проверяются членами жюри в течении 3 дней после проведения олимпиады. После проверки заданий члены жюри заполняют протокол проведения Олимпиады, куда заносятся результаты выполнения работы каждым участником, определяются победители и призеры. </w:t>
      </w:r>
    </w:p>
    <w:p w:rsidR="00247BD1" w:rsidRPr="00247BD1" w:rsidRDefault="00247BD1" w:rsidP="00D65DB5">
      <w:pPr>
        <w:ind w:firstLine="709"/>
      </w:pPr>
      <w:r w:rsidRPr="00247BD1">
        <w:t xml:space="preserve">4.8.Подготовленный по результатам проведения Олимпиады отчет, направляется в Департамент образования Администрации городского округа Самара. </w:t>
      </w:r>
    </w:p>
    <w:p w:rsidR="00247BD1" w:rsidRPr="00247BD1" w:rsidRDefault="00247BD1" w:rsidP="00D65DB5">
      <w:pPr>
        <w:ind w:firstLine="709"/>
      </w:pPr>
      <w:r w:rsidRPr="00247BD1">
        <w:t xml:space="preserve">4.9. Информация о победителях и призерах Олимпиады доводится до всех образовательных организаций </w:t>
      </w:r>
      <w:proofErr w:type="spellStart"/>
      <w:r w:rsidRPr="00247BD1">
        <w:t>г.о</w:t>
      </w:r>
      <w:proofErr w:type="spellEnd"/>
      <w:r w:rsidRPr="00247BD1">
        <w:t xml:space="preserve">. Самары с помощью Приказа, изданного по итогам отчета Олимпиады Департаментом образования Администрации городского округа Самара. </w:t>
      </w:r>
    </w:p>
    <w:p w:rsidR="00247BD1" w:rsidRPr="00247BD1" w:rsidRDefault="00247BD1" w:rsidP="00D65DB5">
      <w:pPr>
        <w:ind w:firstLine="709"/>
        <w:rPr>
          <w:rFonts w:eastAsia="Calibri"/>
          <w:lang w:eastAsia="en-US"/>
        </w:rPr>
      </w:pPr>
    </w:p>
    <w:p w:rsidR="00247BD1" w:rsidRPr="00247BD1" w:rsidRDefault="00247BD1" w:rsidP="00D65DB5">
      <w:pPr>
        <w:ind w:firstLine="709"/>
      </w:pPr>
      <w:r w:rsidRPr="00247BD1">
        <w:rPr>
          <w:rFonts w:eastAsia="Calibri"/>
          <w:lang w:eastAsia="en-US"/>
        </w:rPr>
        <w:t>Участники мероприятия</w:t>
      </w:r>
    </w:p>
    <w:p w:rsidR="00247BD1" w:rsidRPr="00247BD1" w:rsidRDefault="00247BD1" w:rsidP="00D65DB5">
      <w:pPr>
        <w:ind w:firstLine="709"/>
        <w:rPr>
          <w:rFonts w:eastAsia="Calibri"/>
          <w:lang w:eastAsia="en-US"/>
        </w:rPr>
      </w:pPr>
      <w:r w:rsidRPr="00247BD1">
        <w:rPr>
          <w:rFonts w:eastAsia="Calibri"/>
          <w:lang w:eastAsia="en-US"/>
        </w:rPr>
        <w:t>В Олимпиаде  принимают участие обучающиеся  4-6-х классов муниципальных  общеобразовательных учреждений городского округа Самара.</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Квота участников от одного образовательного учреждения составляет (от каждой параллели):</w:t>
      </w:r>
    </w:p>
    <w:p w:rsidR="00247BD1" w:rsidRPr="00247BD1" w:rsidRDefault="00247BD1" w:rsidP="00D65DB5">
      <w:pPr>
        <w:ind w:firstLine="709"/>
        <w:rPr>
          <w:rFonts w:eastAsia="Calibri"/>
          <w:lang w:eastAsia="en-US"/>
        </w:rPr>
      </w:pPr>
      <w:r w:rsidRPr="00247BD1">
        <w:rPr>
          <w:rFonts w:eastAsia="Calibri"/>
          <w:lang w:eastAsia="en-US"/>
        </w:rPr>
        <w:t>английский язык – 2 человека;</w:t>
      </w:r>
    </w:p>
    <w:p w:rsidR="00247BD1" w:rsidRPr="00247BD1" w:rsidRDefault="00247BD1" w:rsidP="00D65DB5">
      <w:pPr>
        <w:ind w:firstLine="709"/>
        <w:rPr>
          <w:rFonts w:eastAsia="Calibri"/>
          <w:lang w:eastAsia="en-US"/>
        </w:rPr>
      </w:pPr>
      <w:r w:rsidRPr="00247BD1">
        <w:rPr>
          <w:rFonts w:eastAsia="Calibri"/>
          <w:lang w:eastAsia="en-US"/>
        </w:rPr>
        <w:t>немецкий язык – 5 человек;</w:t>
      </w:r>
    </w:p>
    <w:p w:rsidR="00247BD1" w:rsidRPr="00247BD1" w:rsidRDefault="00247BD1" w:rsidP="00D65DB5">
      <w:pPr>
        <w:ind w:firstLine="709"/>
        <w:rPr>
          <w:rFonts w:eastAsia="Calibri"/>
          <w:lang w:eastAsia="en-US"/>
        </w:rPr>
      </w:pPr>
      <w:r w:rsidRPr="00247BD1">
        <w:rPr>
          <w:rFonts w:eastAsia="Calibri"/>
          <w:lang w:eastAsia="en-US"/>
        </w:rPr>
        <w:t>французский язык – 5 человек.</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Требования к содержанию и оформлению работ участников</w:t>
      </w:r>
    </w:p>
    <w:p w:rsidR="00247BD1" w:rsidRPr="00247BD1" w:rsidRDefault="00247BD1" w:rsidP="00D65DB5">
      <w:pPr>
        <w:ind w:firstLine="709"/>
      </w:pPr>
      <w:r w:rsidRPr="00247BD1">
        <w:t xml:space="preserve">Время выполнения всех заданий составляет не более 60 минут. </w:t>
      </w:r>
    </w:p>
    <w:p w:rsidR="00247BD1" w:rsidRPr="00247BD1" w:rsidRDefault="00247BD1" w:rsidP="00D65DB5">
      <w:pPr>
        <w:ind w:firstLine="709"/>
      </w:pPr>
      <w:r w:rsidRPr="00247BD1">
        <w:t>Задания включают в себя:</w:t>
      </w:r>
    </w:p>
    <w:p w:rsidR="00247BD1" w:rsidRPr="00247BD1" w:rsidRDefault="00247BD1" w:rsidP="00D65DB5">
      <w:pPr>
        <w:ind w:firstLine="709"/>
      </w:pPr>
      <w:r w:rsidRPr="00247BD1">
        <w:t>- конкурс понимания устного текста (аудирование);</w:t>
      </w:r>
    </w:p>
    <w:p w:rsidR="00247BD1" w:rsidRPr="00247BD1" w:rsidRDefault="00247BD1" w:rsidP="00D65DB5">
      <w:pPr>
        <w:ind w:firstLine="709"/>
      </w:pPr>
      <w:r w:rsidRPr="00247BD1">
        <w:t>- конкурс понимания прочитанного текста (чтение);</w:t>
      </w:r>
    </w:p>
    <w:p w:rsidR="00247BD1" w:rsidRPr="00247BD1" w:rsidRDefault="00247BD1" w:rsidP="00D65DB5">
      <w:pPr>
        <w:ind w:firstLine="709"/>
      </w:pPr>
      <w:r w:rsidRPr="00247BD1">
        <w:t>- конкурс на знание грамматических структур, слов и устойчивых выражений (лексико-грамматический тест);</w:t>
      </w:r>
    </w:p>
    <w:p w:rsidR="00247BD1" w:rsidRPr="00247BD1" w:rsidRDefault="00247BD1" w:rsidP="00D65DB5">
      <w:pPr>
        <w:ind w:firstLine="709"/>
      </w:pPr>
      <w:r w:rsidRPr="00247BD1">
        <w:t>-конкурсное задание по страноведению;</w:t>
      </w:r>
    </w:p>
    <w:p w:rsidR="00247BD1" w:rsidRPr="00247BD1" w:rsidRDefault="00247BD1" w:rsidP="00D65DB5">
      <w:pPr>
        <w:ind w:firstLine="709"/>
      </w:pPr>
      <w:r w:rsidRPr="00247BD1">
        <w:t>- творческое задание (решение кроссвордов, ребусов и др.).</w:t>
      </w:r>
    </w:p>
    <w:p w:rsidR="00247BD1" w:rsidRPr="00247BD1" w:rsidRDefault="00247BD1" w:rsidP="00D65DB5">
      <w:pPr>
        <w:ind w:firstLine="709"/>
      </w:pPr>
      <w:r w:rsidRPr="00247BD1">
        <w:t xml:space="preserve">Все задания выполняются в письменной форме. </w:t>
      </w:r>
    </w:p>
    <w:p w:rsidR="00247BD1" w:rsidRPr="00247BD1" w:rsidRDefault="00247BD1" w:rsidP="00D65DB5">
      <w:pPr>
        <w:ind w:firstLine="709"/>
        <w:rPr>
          <w:rFonts w:eastAsia="Calibri"/>
          <w:lang w:eastAsia="en-US"/>
        </w:rPr>
      </w:pPr>
      <w:r w:rsidRPr="00247BD1">
        <w:rPr>
          <w:rFonts w:eastAsia="Calibri"/>
          <w:lang w:eastAsia="en-US"/>
        </w:rPr>
        <w:t>Состав жюри и критерии оценки</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lastRenderedPageBreak/>
        <w:t xml:space="preserve">Жюри формируется из числа педагогов образовательных организаций </w:t>
      </w:r>
      <w:proofErr w:type="spellStart"/>
      <w:r w:rsidRPr="00247BD1">
        <w:rPr>
          <w:rFonts w:eastAsia="Calibri"/>
          <w:lang w:eastAsia="en-US"/>
        </w:rPr>
        <w:t>г.о</w:t>
      </w:r>
      <w:proofErr w:type="spellEnd"/>
      <w:r w:rsidRPr="00247BD1">
        <w:rPr>
          <w:rFonts w:eastAsia="Calibri"/>
          <w:lang w:eastAsia="en-US"/>
        </w:rPr>
        <w:t xml:space="preserve">. Самара. </w:t>
      </w:r>
    </w:p>
    <w:p w:rsidR="00247BD1" w:rsidRPr="00247BD1" w:rsidRDefault="00247BD1" w:rsidP="00D65DB5">
      <w:pPr>
        <w:ind w:firstLine="709"/>
        <w:rPr>
          <w:rFonts w:eastAsia="Calibri"/>
          <w:lang w:eastAsia="en-US"/>
        </w:rPr>
      </w:pPr>
      <w:r w:rsidRPr="00247BD1">
        <w:rPr>
          <w:rFonts w:eastAsia="Calibri"/>
          <w:lang w:eastAsia="en-US"/>
        </w:rPr>
        <w:t xml:space="preserve">Жюри мероприятия выполняет следующие функции: </w:t>
      </w:r>
    </w:p>
    <w:p w:rsidR="00247BD1" w:rsidRPr="00247BD1" w:rsidRDefault="00247BD1" w:rsidP="00D65DB5">
      <w:pPr>
        <w:ind w:firstLine="709"/>
        <w:rPr>
          <w:rFonts w:eastAsia="Calibri"/>
          <w:lang w:eastAsia="en-US"/>
        </w:rPr>
      </w:pPr>
      <w:r w:rsidRPr="00247BD1">
        <w:rPr>
          <w:rFonts w:eastAsia="Calibri"/>
          <w:lang w:eastAsia="en-US"/>
        </w:rPr>
        <w:t xml:space="preserve">-  изучает задания, критерии оценивания; </w:t>
      </w:r>
    </w:p>
    <w:p w:rsidR="00247BD1" w:rsidRPr="00247BD1" w:rsidRDefault="00247BD1" w:rsidP="00D65DB5">
      <w:pPr>
        <w:ind w:firstLine="709"/>
        <w:rPr>
          <w:rFonts w:eastAsia="Calibri"/>
          <w:lang w:eastAsia="en-US"/>
        </w:rPr>
      </w:pPr>
      <w:r w:rsidRPr="00247BD1">
        <w:rPr>
          <w:rFonts w:eastAsia="Calibri"/>
          <w:lang w:eastAsia="en-US"/>
        </w:rPr>
        <w:t xml:space="preserve">-  осуществляет проверку и оценку результатов; </w:t>
      </w:r>
    </w:p>
    <w:p w:rsidR="00247BD1" w:rsidRPr="00247BD1" w:rsidRDefault="00247BD1" w:rsidP="00D65DB5">
      <w:pPr>
        <w:ind w:firstLine="709"/>
        <w:rPr>
          <w:rFonts w:eastAsia="Calibri"/>
          <w:lang w:eastAsia="en-US"/>
        </w:rPr>
      </w:pPr>
      <w:r w:rsidRPr="00247BD1">
        <w:rPr>
          <w:rFonts w:eastAsia="Calibri"/>
          <w:lang w:eastAsia="en-US"/>
        </w:rPr>
        <w:t xml:space="preserve">- определяет победителей и призеров мероприятия в соответствии с квотой; </w:t>
      </w:r>
    </w:p>
    <w:p w:rsidR="00247BD1" w:rsidRPr="00247BD1" w:rsidRDefault="00247BD1" w:rsidP="00D65DB5">
      <w:pPr>
        <w:ind w:firstLine="709"/>
        <w:rPr>
          <w:rFonts w:eastAsia="Calibri"/>
          <w:lang w:eastAsia="en-US"/>
        </w:rPr>
      </w:pPr>
      <w:r w:rsidRPr="00247BD1">
        <w:rPr>
          <w:rFonts w:eastAsia="Calibri"/>
          <w:lang w:eastAsia="en-US"/>
        </w:rPr>
        <w:t>- оформляет протокол заседания по определению победителей и призеров мероприятия.</w:t>
      </w:r>
    </w:p>
    <w:p w:rsidR="00247BD1" w:rsidRPr="00247BD1" w:rsidRDefault="00247BD1" w:rsidP="00D65DB5">
      <w:pPr>
        <w:ind w:firstLine="709"/>
        <w:rPr>
          <w:rFonts w:eastAsia="Calibri"/>
          <w:i/>
          <w:color w:val="4F81BD" w:themeColor="accent1"/>
          <w:lang w:eastAsia="en-US"/>
        </w:rPr>
      </w:pPr>
    </w:p>
    <w:p w:rsidR="00247BD1" w:rsidRPr="00247BD1" w:rsidRDefault="00247BD1" w:rsidP="00D65DB5">
      <w:pPr>
        <w:ind w:firstLine="709"/>
        <w:rPr>
          <w:rFonts w:eastAsia="Calibri"/>
          <w:lang w:eastAsia="en-US"/>
        </w:rPr>
      </w:pPr>
      <w:r w:rsidRPr="00247BD1">
        <w:rPr>
          <w:rFonts w:eastAsia="Calibri"/>
          <w:lang w:eastAsia="en-US"/>
        </w:rPr>
        <w:t>Задания, предложенные участникам Олимпиады, оцениваются в соответствии с критериями, разработанными и утвержденными оргкомитетом и жюри Олимпиады.</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 xml:space="preserve">Все задания олимпиады предполагают проверку по ключам и балльную систему подведения итогов. Ключи и критерии для оценивания заданий предоставляются каждому члену жюри перед началом проверки. </w:t>
      </w:r>
    </w:p>
    <w:p w:rsidR="00247BD1" w:rsidRPr="00247BD1" w:rsidRDefault="00247BD1" w:rsidP="00D65DB5">
      <w:pPr>
        <w:ind w:firstLine="709"/>
        <w:rPr>
          <w:szCs w:val="22"/>
          <w:lang w:eastAsia="en-US"/>
        </w:rPr>
      </w:pPr>
      <w:r w:rsidRPr="00247BD1">
        <w:rPr>
          <w:szCs w:val="22"/>
          <w:lang w:eastAsia="en-US"/>
        </w:rPr>
        <w:t>Основные характеристики олимпиадных заданий</w:t>
      </w:r>
    </w:p>
    <w:tbl>
      <w:tblPr>
        <w:tblStyle w:val="96"/>
        <w:tblW w:w="0" w:type="auto"/>
        <w:tblInd w:w="142" w:type="dxa"/>
        <w:tblLook w:val="04A0" w:firstRow="1" w:lastRow="0" w:firstColumn="1" w:lastColumn="0" w:noHBand="0" w:noVBand="1"/>
      </w:tblPr>
      <w:tblGrid>
        <w:gridCol w:w="542"/>
        <w:gridCol w:w="854"/>
        <w:gridCol w:w="1797"/>
        <w:gridCol w:w="2785"/>
        <w:gridCol w:w="1827"/>
        <w:gridCol w:w="1823"/>
      </w:tblGrid>
      <w:tr w:rsidR="00247BD1" w:rsidRPr="00247BD1" w:rsidTr="00FB70C7">
        <w:tc>
          <w:tcPr>
            <w:tcW w:w="549" w:type="dxa"/>
          </w:tcPr>
          <w:p w:rsidR="00247BD1" w:rsidRPr="00247BD1" w:rsidRDefault="00247BD1" w:rsidP="00774BAA">
            <w:pPr>
              <w:ind w:firstLine="29"/>
              <w:rPr>
                <w:lang w:eastAsia="en-US"/>
              </w:rPr>
            </w:pPr>
            <w:r w:rsidRPr="00247BD1">
              <w:rPr>
                <w:lang w:eastAsia="en-US"/>
              </w:rPr>
              <w:t>№</w:t>
            </w:r>
          </w:p>
        </w:tc>
        <w:tc>
          <w:tcPr>
            <w:tcW w:w="858" w:type="dxa"/>
          </w:tcPr>
          <w:p w:rsidR="00247BD1" w:rsidRPr="00247BD1" w:rsidRDefault="00247BD1" w:rsidP="00774BAA">
            <w:pPr>
              <w:ind w:firstLine="29"/>
              <w:rPr>
                <w:lang w:eastAsia="en-US"/>
              </w:rPr>
            </w:pPr>
            <w:r w:rsidRPr="00247BD1">
              <w:rPr>
                <w:lang w:eastAsia="en-US"/>
              </w:rPr>
              <w:t>Класс</w:t>
            </w:r>
          </w:p>
        </w:tc>
        <w:tc>
          <w:tcPr>
            <w:tcW w:w="1768" w:type="dxa"/>
          </w:tcPr>
          <w:p w:rsidR="00247BD1" w:rsidRPr="00247BD1" w:rsidRDefault="00247BD1" w:rsidP="00774BAA">
            <w:pPr>
              <w:ind w:firstLine="29"/>
              <w:rPr>
                <w:lang w:eastAsia="en-US"/>
              </w:rPr>
            </w:pPr>
            <w:r w:rsidRPr="00247BD1">
              <w:rPr>
                <w:lang w:eastAsia="en-US"/>
              </w:rPr>
              <w:t>Объекты контроля</w:t>
            </w:r>
          </w:p>
        </w:tc>
        <w:tc>
          <w:tcPr>
            <w:tcW w:w="2912" w:type="dxa"/>
          </w:tcPr>
          <w:p w:rsidR="00247BD1" w:rsidRPr="00247BD1" w:rsidRDefault="00247BD1" w:rsidP="00774BAA">
            <w:pPr>
              <w:ind w:firstLine="29"/>
              <w:rPr>
                <w:lang w:eastAsia="en-US"/>
              </w:rPr>
            </w:pPr>
            <w:r w:rsidRPr="00247BD1">
              <w:rPr>
                <w:lang w:eastAsia="en-US"/>
              </w:rPr>
              <w:t>Тип задания</w:t>
            </w:r>
          </w:p>
        </w:tc>
        <w:tc>
          <w:tcPr>
            <w:tcW w:w="1911" w:type="dxa"/>
          </w:tcPr>
          <w:p w:rsidR="00247BD1" w:rsidRPr="00247BD1" w:rsidRDefault="00247BD1" w:rsidP="00774BAA">
            <w:pPr>
              <w:ind w:firstLine="29"/>
              <w:rPr>
                <w:lang w:eastAsia="en-US"/>
              </w:rPr>
            </w:pPr>
            <w:r w:rsidRPr="00247BD1">
              <w:rPr>
                <w:lang w:eastAsia="en-US"/>
              </w:rPr>
              <w:t>Примерное время выполнения</w:t>
            </w:r>
          </w:p>
        </w:tc>
        <w:tc>
          <w:tcPr>
            <w:tcW w:w="1856" w:type="dxa"/>
          </w:tcPr>
          <w:p w:rsidR="00247BD1" w:rsidRPr="00247BD1" w:rsidRDefault="00247BD1" w:rsidP="00774BAA">
            <w:pPr>
              <w:ind w:firstLine="29"/>
              <w:rPr>
                <w:lang w:eastAsia="en-US"/>
              </w:rPr>
            </w:pPr>
            <w:r w:rsidRPr="00247BD1">
              <w:rPr>
                <w:lang w:eastAsia="en-US"/>
              </w:rPr>
              <w:t>Максимальное количество баллов</w:t>
            </w:r>
          </w:p>
        </w:tc>
      </w:tr>
      <w:tr w:rsidR="00247BD1" w:rsidRPr="00247BD1" w:rsidTr="00FB70C7">
        <w:tc>
          <w:tcPr>
            <w:tcW w:w="577" w:type="dxa"/>
          </w:tcPr>
          <w:p w:rsidR="00247BD1" w:rsidRPr="00247BD1" w:rsidRDefault="00247BD1" w:rsidP="00774BAA">
            <w:pPr>
              <w:ind w:firstLine="29"/>
              <w:rPr>
                <w:lang w:eastAsia="en-US"/>
              </w:rPr>
            </w:pPr>
            <w:r w:rsidRPr="00247BD1">
              <w:rPr>
                <w:lang w:eastAsia="en-US"/>
              </w:rPr>
              <w:t>1.</w:t>
            </w:r>
          </w:p>
        </w:tc>
        <w:tc>
          <w:tcPr>
            <w:tcW w:w="858" w:type="dxa"/>
          </w:tcPr>
          <w:p w:rsidR="00247BD1" w:rsidRPr="00247BD1" w:rsidRDefault="00247BD1" w:rsidP="00774BAA">
            <w:pPr>
              <w:ind w:firstLine="29"/>
              <w:rPr>
                <w:lang w:eastAsia="en-US"/>
              </w:rPr>
            </w:pPr>
            <w:r w:rsidRPr="00247BD1">
              <w:rPr>
                <w:lang w:eastAsia="en-US"/>
              </w:rPr>
              <w:t>4,5,6</w:t>
            </w:r>
          </w:p>
        </w:tc>
        <w:tc>
          <w:tcPr>
            <w:tcW w:w="1768" w:type="dxa"/>
          </w:tcPr>
          <w:p w:rsidR="00247BD1" w:rsidRPr="00247BD1" w:rsidRDefault="00247BD1" w:rsidP="00774BAA">
            <w:pPr>
              <w:ind w:firstLine="29"/>
              <w:rPr>
                <w:lang w:eastAsia="en-US"/>
              </w:rPr>
            </w:pPr>
            <w:r w:rsidRPr="00247BD1">
              <w:rPr>
                <w:lang w:eastAsia="en-US"/>
              </w:rPr>
              <w:t>Чтение</w:t>
            </w:r>
          </w:p>
        </w:tc>
        <w:tc>
          <w:tcPr>
            <w:tcW w:w="3214" w:type="dxa"/>
          </w:tcPr>
          <w:p w:rsidR="00247BD1" w:rsidRPr="00247BD1" w:rsidRDefault="00247BD1" w:rsidP="00774BAA">
            <w:pPr>
              <w:ind w:firstLine="29"/>
              <w:rPr>
                <w:lang w:eastAsia="en-US"/>
              </w:rPr>
            </w:pPr>
            <w:r w:rsidRPr="00247BD1">
              <w:rPr>
                <w:lang w:eastAsia="en-US"/>
              </w:rPr>
              <w:t>1. Задание на понимание основного содержания.  Множественный выбор.</w:t>
            </w:r>
          </w:p>
          <w:p w:rsidR="00247BD1" w:rsidRPr="00247BD1" w:rsidRDefault="00247BD1" w:rsidP="00774BAA">
            <w:pPr>
              <w:ind w:firstLine="29"/>
              <w:rPr>
                <w:lang w:eastAsia="en-US"/>
              </w:rPr>
            </w:pPr>
            <w:r w:rsidRPr="00247BD1">
              <w:rPr>
                <w:lang w:eastAsia="en-US"/>
              </w:rPr>
              <w:t>2. Задание на понимание основного содержания. Альтернативный выбор.</w:t>
            </w:r>
          </w:p>
        </w:tc>
        <w:tc>
          <w:tcPr>
            <w:tcW w:w="2016" w:type="dxa"/>
          </w:tcPr>
          <w:p w:rsidR="00247BD1" w:rsidRPr="00247BD1" w:rsidRDefault="00247BD1" w:rsidP="00774BAA">
            <w:pPr>
              <w:ind w:firstLine="29"/>
              <w:rPr>
                <w:lang w:eastAsia="en-US"/>
              </w:rPr>
            </w:pPr>
            <w:r w:rsidRPr="00247BD1">
              <w:rPr>
                <w:lang w:eastAsia="en-US"/>
              </w:rPr>
              <w:t xml:space="preserve">10-15 минут </w:t>
            </w:r>
          </w:p>
        </w:tc>
        <w:tc>
          <w:tcPr>
            <w:tcW w:w="1421" w:type="dxa"/>
          </w:tcPr>
          <w:p w:rsidR="00247BD1" w:rsidRPr="00247BD1" w:rsidRDefault="00247BD1" w:rsidP="00774BAA">
            <w:pPr>
              <w:ind w:firstLine="29"/>
              <w:rPr>
                <w:lang w:eastAsia="en-US"/>
              </w:rPr>
            </w:pPr>
            <w:r w:rsidRPr="00247BD1">
              <w:rPr>
                <w:lang w:eastAsia="en-US"/>
              </w:rPr>
              <w:t>4 класс - 10 баллов</w:t>
            </w:r>
          </w:p>
          <w:p w:rsidR="00247BD1" w:rsidRPr="00247BD1" w:rsidRDefault="00247BD1" w:rsidP="00774BAA">
            <w:pPr>
              <w:ind w:firstLine="29"/>
              <w:rPr>
                <w:lang w:eastAsia="en-US"/>
              </w:rPr>
            </w:pPr>
            <w:r w:rsidRPr="00247BD1">
              <w:rPr>
                <w:lang w:eastAsia="en-US"/>
              </w:rPr>
              <w:t>5, 6 класс – 15 баллов</w:t>
            </w:r>
          </w:p>
          <w:p w:rsidR="00247BD1" w:rsidRPr="00247BD1" w:rsidRDefault="00247BD1" w:rsidP="00774BAA">
            <w:pPr>
              <w:ind w:firstLine="29"/>
              <w:rPr>
                <w:lang w:eastAsia="en-US"/>
              </w:rPr>
            </w:pPr>
          </w:p>
          <w:p w:rsidR="00247BD1" w:rsidRPr="00247BD1" w:rsidRDefault="00247BD1" w:rsidP="00774BAA">
            <w:pPr>
              <w:ind w:firstLine="29"/>
              <w:rPr>
                <w:lang w:eastAsia="en-US"/>
              </w:rPr>
            </w:pPr>
          </w:p>
        </w:tc>
      </w:tr>
      <w:tr w:rsidR="00247BD1" w:rsidRPr="00247BD1" w:rsidTr="00FB70C7">
        <w:tc>
          <w:tcPr>
            <w:tcW w:w="577" w:type="dxa"/>
          </w:tcPr>
          <w:p w:rsidR="00247BD1" w:rsidRPr="00247BD1" w:rsidRDefault="00247BD1" w:rsidP="00774BAA">
            <w:pPr>
              <w:ind w:firstLine="29"/>
              <w:rPr>
                <w:lang w:eastAsia="en-US"/>
              </w:rPr>
            </w:pPr>
            <w:r w:rsidRPr="00247BD1">
              <w:rPr>
                <w:lang w:eastAsia="en-US"/>
              </w:rPr>
              <w:t>2.</w:t>
            </w:r>
          </w:p>
        </w:tc>
        <w:tc>
          <w:tcPr>
            <w:tcW w:w="858" w:type="dxa"/>
          </w:tcPr>
          <w:p w:rsidR="00247BD1" w:rsidRPr="00247BD1" w:rsidRDefault="00247BD1" w:rsidP="00774BAA">
            <w:pPr>
              <w:ind w:firstLine="29"/>
              <w:rPr>
                <w:lang w:eastAsia="en-US"/>
              </w:rPr>
            </w:pPr>
            <w:r w:rsidRPr="00247BD1">
              <w:rPr>
                <w:lang w:eastAsia="en-US"/>
              </w:rPr>
              <w:t>4,5,6</w:t>
            </w:r>
          </w:p>
        </w:tc>
        <w:tc>
          <w:tcPr>
            <w:tcW w:w="1768" w:type="dxa"/>
          </w:tcPr>
          <w:p w:rsidR="00247BD1" w:rsidRPr="00247BD1" w:rsidRDefault="00247BD1" w:rsidP="00774BAA">
            <w:pPr>
              <w:ind w:firstLine="29"/>
              <w:rPr>
                <w:lang w:eastAsia="en-US"/>
              </w:rPr>
            </w:pPr>
            <w:r w:rsidRPr="00247BD1">
              <w:rPr>
                <w:lang w:eastAsia="en-US"/>
              </w:rPr>
              <w:t xml:space="preserve">Лексика, грамматика </w:t>
            </w:r>
          </w:p>
        </w:tc>
        <w:tc>
          <w:tcPr>
            <w:tcW w:w="3214" w:type="dxa"/>
          </w:tcPr>
          <w:p w:rsidR="00247BD1" w:rsidRPr="00247BD1" w:rsidRDefault="00247BD1" w:rsidP="00774BAA">
            <w:pPr>
              <w:ind w:firstLine="29"/>
              <w:rPr>
                <w:lang w:eastAsia="en-US"/>
              </w:rPr>
            </w:pPr>
            <w:r w:rsidRPr="00247BD1">
              <w:rPr>
                <w:lang w:eastAsia="en-US"/>
              </w:rPr>
              <w:t>1. Задания на заполнение пропусков.</w:t>
            </w:r>
          </w:p>
          <w:p w:rsidR="00247BD1" w:rsidRPr="00247BD1" w:rsidRDefault="00247BD1" w:rsidP="00774BAA">
            <w:pPr>
              <w:ind w:firstLine="29"/>
              <w:rPr>
                <w:lang w:eastAsia="en-US"/>
              </w:rPr>
            </w:pPr>
            <w:r w:rsidRPr="00247BD1">
              <w:rPr>
                <w:lang w:eastAsia="en-US"/>
              </w:rPr>
              <w:t>2. Задания на множественный выбор.</w:t>
            </w:r>
          </w:p>
          <w:p w:rsidR="00247BD1" w:rsidRPr="00247BD1" w:rsidRDefault="00247BD1" w:rsidP="00774BAA">
            <w:pPr>
              <w:ind w:firstLine="29"/>
              <w:rPr>
                <w:lang w:eastAsia="en-US"/>
              </w:rPr>
            </w:pPr>
            <w:r w:rsidRPr="00247BD1">
              <w:rPr>
                <w:lang w:eastAsia="en-US"/>
              </w:rPr>
              <w:t>3. Задания на поиск соответствий.</w:t>
            </w:r>
          </w:p>
          <w:p w:rsidR="00247BD1" w:rsidRPr="00247BD1" w:rsidRDefault="00247BD1" w:rsidP="00774BAA">
            <w:pPr>
              <w:ind w:firstLine="29"/>
              <w:rPr>
                <w:lang w:eastAsia="en-US"/>
              </w:rPr>
            </w:pPr>
            <w:r w:rsidRPr="00247BD1">
              <w:rPr>
                <w:lang w:eastAsia="en-US"/>
              </w:rPr>
              <w:t>4. Реконструкция диалоговых и фразовых единств.</w:t>
            </w:r>
          </w:p>
        </w:tc>
        <w:tc>
          <w:tcPr>
            <w:tcW w:w="2016" w:type="dxa"/>
          </w:tcPr>
          <w:p w:rsidR="00247BD1" w:rsidRPr="00247BD1" w:rsidRDefault="00247BD1" w:rsidP="00774BAA">
            <w:pPr>
              <w:ind w:firstLine="29"/>
              <w:rPr>
                <w:lang w:eastAsia="en-US"/>
              </w:rPr>
            </w:pPr>
            <w:r w:rsidRPr="00247BD1">
              <w:rPr>
                <w:lang w:eastAsia="en-US"/>
              </w:rPr>
              <w:t>15-20 минут</w:t>
            </w:r>
          </w:p>
        </w:tc>
        <w:tc>
          <w:tcPr>
            <w:tcW w:w="1421" w:type="dxa"/>
          </w:tcPr>
          <w:p w:rsidR="00247BD1" w:rsidRPr="00247BD1" w:rsidRDefault="00247BD1" w:rsidP="00774BAA">
            <w:pPr>
              <w:ind w:firstLine="29"/>
              <w:rPr>
                <w:lang w:eastAsia="en-US"/>
              </w:rPr>
            </w:pPr>
            <w:r w:rsidRPr="00247BD1">
              <w:rPr>
                <w:lang w:eastAsia="en-US"/>
              </w:rPr>
              <w:t>4 класс – 20 баллов</w:t>
            </w:r>
          </w:p>
          <w:p w:rsidR="00247BD1" w:rsidRPr="00247BD1" w:rsidRDefault="00247BD1" w:rsidP="00774BAA">
            <w:pPr>
              <w:ind w:firstLine="29"/>
              <w:rPr>
                <w:lang w:eastAsia="en-US"/>
              </w:rPr>
            </w:pPr>
            <w:r w:rsidRPr="00247BD1">
              <w:rPr>
                <w:lang w:eastAsia="en-US"/>
              </w:rPr>
              <w:t>5 класс – 20 баллов</w:t>
            </w:r>
          </w:p>
          <w:p w:rsidR="00247BD1" w:rsidRPr="00247BD1" w:rsidRDefault="00247BD1" w:rsidP="00774BAA">
            <w:pPr>
              <w:ind w:firstLine="29"/>
              <w:rPr>
                <w:lang w:eastAsia="en-US"/>
              </w:rPr>
            </w:pPr>
            <w:r w:rsidRPr="00247BD1">
              <w:rPr>
                <w:lang w:eastAsia="en-US"/>
              </w:rPr>
              <w:t>6 класс – 30 баллов</w:t>
            </w:r>
          </w:p>
        </w:tc>
      </w:tr>
      <w:tr w:rsidR="00247BD1" w:rsidRPr="00247BD1" w:rsidTr="00FB70C7">
        <w:tc>
          <w:tcPr>
            <w:tcW w:w="549" w:type="dxa"/>
          </w:tcPr>
          <w:p w:rsidR="00247BD1" w:rsidRPr="00247BD1" w:rsidRDefault="00247BD1" w:rsidP="00774BAA">
            <w:pPr>
              <w:ind w:firstLine="29"/>
              <w:rPr>
                <w:lang w:eastAsia="en-US"/>
              </w:rPr>
            </w:pPr>
            <w:r w:rsidRPr="00247BD1">
              <w:rPr>
                <w:lang w:eastAsia="en-US"/>
              </w:rPr>
              <w:t>3.</w:t>
            </w:r>
          </w:p>
        </w:tc>
        <w:tc>
          <w:tcPr>
            <w:tcW w:w="858" w:type="dxa"/>
          </w:tcPr>
          <w:p w:rsidR="00247BD1" w:rsidRPr="00247BD1" w:rsidRDefault="00247BD1" w:rsidP="00774BAA">
            <w:pPr>
              <w:ind w:firstLine="29"/>
              <w:rPr>
                <w:lang w:eastAsia="en-US"/>
              </w:rPr>
            </w:pPr>
            <w:r w:rsidRPr="00247BD1">
              <w:rPr>
                <w:lang w:eastAsia="en-US"/>
              </w:rPr>
              <w:t xml:space="preserve">5,6 </w:t>
            </w:r>
          </w:p>
        </w:tc>
        <w:tc>
          <w:tcPr>
            <w:tcW w:w="1768" w:type="dxa"/>
          </w:tcPr>
          <w:p w:rsidR="00247BD1" w:rsidRPr="00247BD1" w:rsidRDefault="00247BD1" w:rsidP="00774BAA">
            <w:pPr>
              <w:ind w:firstLine="29"/>
              <w:rPr>
                <w:lang w:eastAsia="en-US"/>
              </w:rPr>
            </w:pPr>
            <w:r w:rsidRPr="00247BD1">
              <w:rPr>
                <w:lang w:eastAsia="en-US"/>
              </w:rPr>
              <w:t>Страноведение</w:t>
            </w:r>
          </w:p>
        </w:tc>
        <w:tc>
          <w:tcPr>
            <w:tcW w:w="2912" w:type="dxa"/>
          </w:tcPr>
          <w:p w:rsidR="00247BD1" w:rsidRPr="00247BD1" w:rsidRDefault="00247BD1" w:rsidP="00774BAA">
            <w:pPr>
              <w:ind w:firstLine="29"/>
              <w:rPr>
                <w:lang w:eastAsia="en-US"/>
              </w:rPr>
            </w:pPr>
            <w:r w:rsidRPr="00247BD1">
              <w:rPr>
                <w:lang w:eastAsia="en-US"/>
              </w:rPr>
              <w:t>1. Задания на множественный выбор.</w:t>
            </w:r>
          </w:p>
          <w:p w:rsidR="00247BD1" w:rsidRPr="00247BD1" w:rsidRDefault="00247BD1" w:rsidP="00774BAA">
            <w:pPr>
              <w:ind w:firstLine="29"/>
              <w:rPr>
                <w:lang w:eastAsia="en-US"/>
              </w:rPr>
            </w:pPr>
            <w:r w:rsidRPr="00247BD1">
              <w:rPr>
                <w:lang w:eastAsia="en-US"/>
              </w:rPr>
              <w:t>2. Задания на поиск соответствий.</w:t>
            </w:r>
          </w:p>
        </w:tc>
        <w:tc>
          <w:tcPr>
            <w:tcW w:w="1911" w:type="dxa"/>
          </w:tcPr>
          <w:p w:rsidR="00247BD1" w:rsidRPr="00247BD1" w:rsidRDefault="00247BD1" w:rsidP="00774BAA">
            <w:pPr>
              <w:ind w:firstLine="29"/>
              <w:rPr>
                <w:lang w:eastAsia="en-US"/>
              </w:rPr>
            </w:pPr>
            <w:r w:rsidRPr="00247BD1">
              <w:rPr>
                <w:lang w:eastAsia="en-US"/>
              </w:rPr>
              <w:t>10 минут</w:t>
            </w:r>
          </w:p>
        </w:tc>
        <w:tc>
          <w:tcPr>
            <w:tcW w:w="1856" w:type="dxa"/>
          </w:tcPr>
          <w:p w:rsidR="00247BD1" w:rsidRPr="00247BD1" w:rsidRDefault="00247BD1" w:rsidP="00774BAA">
            <w:pPr>
              <w:ind w:firstLine="29"/>
              <w:rPr>
                <w:lang w:eastAsia="en-US"/>
              </w:rPr>
            </w:pPr>
            <w:r w:rsidRPr="00247BD1">
              <w:rPr>
                <w:lang w:eastAsia="en-US"/>
              </w:rPr>
              <w:t xml:space="preserve">5, 6 класс - 10 </w:t>
            </w:r>
          </w:p>
          <w:p w:rsidR="00247BD1" w:rsidRPr="00247BD1" w:rsidRDefault="00247BD1" w:rsidP="00774BAA">
            <w:pPr>
              <w:ind w:firstLine="29"/>
              <w:rPr>
                <w:lang w:eastAsia="en-US"/>
              </w:rPr>
            </w:pPr>
            <w:r w:rsidRPr="00247BD1">
              <w:rPr>
                <w:lang w:eastAsia="en-US"/>
              </w:rPr>
              <w:t>баллов</w:t>
            </w:r>
          </w:p>
        </w:tc>
      </w:tr>
      <w:tr w:rsidR="00247BD1" w:rsidRPr="00247BD1" w:rsidTr="00FB70C7">
        <w:tc>
          <w:tcPr>
            <w:tcW w:w="549" w:type="dxa"/>
          </w:tcPr>
          <w:p w:rsidR="00247BD1" w:rsidRPr="00247BD1" w:rsidRDefault="00247BD1" w:rsidP="00774BAA">
            <w:pPr>
              <w:ind w:firstLine="29"/>
              <w:rPr>
                <w:lang w:eastAsia="en-US"/>
              </w:rPr>
            </w:pPr>
            <w:r w:rsidRPr="00247BD1">
              <w:rPr>
                <w:lang w:eastAsia="en-US"/>
              </w:rPr>
              <w:t xml:space="preserve">4. </w:t>
            </w:r>
          </w:p>
        </w:tc>
        <w:tc>
          <w:tcPr>
            <w:tcW w:w="858" w:type="dxa"/>
          </w:tcPr>
          <w:p w:rsidR="00247BD1" w:rsidRPr="00247BD1" w:rsidRDefault="00247BD1" w:rsidP="00774BAA">
            <w:pPr>
              <w:ind w:firstLine="29"/>
              <w:rPr>
                <w:lang w:eastAsia="en-US"/>
              </w:rPr>
            </w:pPr>
            <w:r w:rsidRPr="00247BD1">
              <w:rPr>
                <w:lang w:eastAsia="en-US"/>
              </w:rPr>
              <w:t>4,5,6</w:t>
            </w:r>
          </w:p>
        </w:tc>
        <w:tc>
          <w:tcPr>
            <w:tcW w:w="1768" w:type="dxa"/>
          </w:tcPr>
          <w:p w:rsidR="00247BD1" w:rsidRPr="00247BD1" w:rsidRDefault="00247BD1" w:rsidP="00774BAA">
            <w:pPr>
              <w:ind w:firstLine="29"/>
              <w:rPr>
                <w:lang w:eastAsia="en-US"/>
              </w:rPr>
            </w:pPr>
            <w:r w:rsidRPr="00247BD1">
              <w:rPr>
                <w:lang w:eastAsia="en-US"/>
              </w:rPr>
              <w:t>Задания творческого характера</w:t>
            </w:r>
          </w:p>
        </w:tc>
        <w:tc>
          <w:tcPr>
            <w:tcW w:w="2912" w:type="dxa"/>
          </w:tcPr>
          <w:p w:rsidR="00247BD1" w:rsidRPr="00247BD1" w:rsidRDefault="00247BD1" w:rsidP="00774BAA">
            <w:pPr>
              <w:ind w:firstLine="29"/>
              <w:rPr>
                <w:lang w:eastAsia="en-US"/>
              </w:rPr>
            </w:pPr>
            <w:r w:rsidRPr="00247BD1">
              <w:rPr>
                <w:lang w:eastAsia="en-US"/>
              </w:rPr>
              <w:t>1. Кроссворды.</w:t>
            </w:r>
          </w:p>
          <w:p w:rsidR="00247BD1" w:rsidRPr="00247BD1" w:rsidRDefault="00247BD1" w:rsidP="00774BAA">
            <w:pPr>
              <w:ind w:firstLine="29"/>
              <w:rPr>
                <w:lang w:eastAsia="en-US"/>
              </w:rPr>
            </w:pPr>
            <w:r w:rsidRPr="00247BD1">
              <w:rPr>
                <w:lang w:eastAsia="en-US"/>
              </w:rPr>
              <w:t>2. Ребусы.</w:t>
            </w:r>
          </w:p>
          <w:p w:rsidR="00247BD1" w:rsidRPr="00247BD1" w:rsidRDefault="00247BD1" w:rsidP="00774BAA">
            <w:pPr>
              <w:ind w:firstLine="29"/>
              <w:rPr>
                <w:lang w:eastAsia="en-US"/>
              </w:rPr>
            </w:pPr>
            <w:r w:rsidRPr="00247BD1">
              <w:rPr>
                <w:lang w:eastAsia="en-US"/>
              </w:rPr>
              <w:t>3. Загадки.</w:t>
            </w:r>
          </w:p>
          <w:p w:rsidR="00247BD1" w:rsidRPr="00247BD1" w:rsidRDefault="00247BD1" w:rsidP="00774BAA">
            <w:pPr>
              <w:ind w:firstLine="29"/>
              <w:rPr>
                <w:lang w:eastAsia="en-US"/>
              </w:rPr>
            </w:pPr>
            <w:r w:rsidRPr="00247BD1">
              <w:rPr>
                <w:lang w:eastAsia="en-US"/>
              </w:rPr>
              <w:t>4. Задания с картинками.</w:t>
            </w:r>
          </w:p>
          <w:p w:rsidR="00247BD1" w:rsidRPr="00247BD1" w:rsidRDefault="00247BD1" w:rsidP="00774BAA">
            <w:pPr>
              <w:ind w:firstLine="29"/>
              <w:rPr>
                <w:lang w:eastAsia="en-US"/>
              </w:rPr>
            </w:pPr>
            <w:r w:rsidRPr="00247BD1">
              <w:rPr>
                <w:lang w:eastAsia="en-US"/>
              </w:rPr>
              <w:t>5. Пословицы, поговорки.</w:t>
            </w:r>
          </w:p>
        </w:tc>
        <w:tc>
          <w:tcPr>
            <w:tcW w:w="1911" w:type="dxa"/>
          </w:tcPr>
          <w:p w:rsidR="00247BD1" w:rsidRPr="00247BD1" w:rsidRDefault="00247BD1" w:rsidP="00774BAA">
            <w:pPr>
              <w:ind w:firstLine="29"/>
              <w:rPr>
                <w:lang w:eastAsia="en-US"/>
              </w:rPr>
            </w:pPr>
            <w:r w:rsidRPr="00247BD1">
              <w:rPr>
                <w:lang w:eastAsia="en-US"/>
              </w:rPr>
              <w:t>10-15 минут</w:t>
            </w:r>
          </w:p>
        </w:tc>
        <w:tc>
          <w:tcPr>
            <w:tcW w:w="1856" w:type="dxa"/>
          </w:tcPr>
          <w:p w:rsidR="00247BD1" w:rsidRPr="00247BD1" w:rsidRDefault="00247BD1" w:rsidP="00774BAA">
            <w:pPr>
              <w:ind w:firstLine="29"/>
              <w:rPr>
                <w:lang w:eastAsia="en-US"/>
              </w:rPr>
            </w:pPr>
            <w:r w:rsidRPr="00247BD1">
              <w:rPr>
                <w:lang w:eastAsia="en-US"/>
              </w:rPr>
              <w:t>4 класс – 15 баллов</w:t>
            </w:r>
          </w:p>
          <w:p w:rsidR="00247BD1" w:rsidRPr="00247BD1" w:rsidRDefault="00247BD1" w:rsidP="00774BAA">
            <w:pPr>
              <w:ind w:firstLine="29"/>
              <w:rPr>
                <w:lang w:eastAsia="en-US"/>
              </w:rPr>
            </w:pPr>
            <w:r w:rsidRPr="00247BD1">
              <w:rPr>
                <w:lang w:eastAsia="en-US"/>
              </w:rPr>
              <w:t>5 класс –  10 баллов</w:t>
            </w:r>
          </w:p>
          <w:p w:rsidR="00247BD1" w:rsidRPr="00247BD1" w:rsidRDefault="00247BD1" w:rsidP="00774BAA">
            <w:pPr>
              <w:ind w:firstLine="29"/>
              <w:rPr>
                <w:lang w:eastAsia="en-US"/>
              </w:rPr>
            </w:pPr>
            <w:r w:rsidRPr="00247BD1">
              <w:rPr>
                <w:lang w:eastAsia="en-US"/>
              </w:rPr>
              <w:t>6 класс –  10 баллов</w:t>
            </w:r>
          </w:p>
        </w:tc>
      </w:tr>
    </w:tbl>
    <w:p w:rsidR="00247BD1" w:rsidRPr="00247BD1" w:rsidRDefault="00247BD1" w:rsidP="00D65DB5">
      <w:pPr>
        <w:ind w:firstLine="709"/>
        <w:rPr>
          <w:rFonts w:eastAsia="Calibri"/>
          <w:lang w:eastAsia="en-US"/>
        </w:rPr>
      </w:pPr>
      <w:r w:rsidRPr="00247BD1">
        <w:rPr>
          <w:rFonts w:eastAsia="Calibri"/>
          <w:lang w:eastAsia="en-US"/>
        </w:rPr>
        <w:t>Итоговое количество баллов и время выполнения олимпиадного задания варьируется в зависимости от параллели:</w:t>
      </w:r>
    </w:p>
    <w:p w:rsidR="00247BD1" w:rsidRPr="00247BD1" w:rsidRDefault="00247BD1" w:rsidP="00D65DB5">
      <w:pPr>
        <w:ind w:firstLine="709"/>
        <w:rPr>
          <w:rFonts w:eastAsia="Calibri"/>
          <w:lang w:eastAsia="en-US"/>
        </w:rPr>
      </w:pPr>
      <w:r w:rsidRPr="00247BD1">
        <w:rPr>
          <w:rFonts w:eastAsia="Calibri"/>
          <w:lang w:eastAsia="en-US"/>
        </w:rPr>
        <w:t>4-е классы – 45 минут (45 баллов)</w:t>
      </w:r>
    </w:p>
    <w:p w:rsidR="00247BD1" w:rsidRPr="00247BD1" w:rsidRDefault="00247BD1" w:rsidP="00D65DB5">
      <w:pPr>
        <w:ind w:firstLine="709"/>
        <w:rPr>
          <w:rFonts w:eastAsia="Calibri"/>
          <w:lang w:eastAsia="en-US"/>
        </w:rPr>
      </w:pPr>
      <w:r w:rsidRPr="00247BD1">
        <w:rPr>
          <w:rFonts w:eastAsia="Calibri"/>
          <w:lang w:eastAsia="en-US"/>
        </w:rPr>
        <w:t>5-е классы – 50 минут (55 баллов)</w:t>
      </w:r>
    </w:p>
    <w:p w:rsidR="00247BD1" w:rsidRPr="00247BD1" w:rsidRDefault="00247BD1" w:rsidP="00D65DB5">
      <w:pPr>
        <w:ind w:firstLine="709"/>
        <w:rPr>
          <w:rFonts w:eastAsia="Calibri"/>
          <w:lang w:eastAsia="en-US"/>
        </w:rPr>
      </w:pPr>
      <w:r w:rsidRPr="00247BD1">
        <w:rPr>
          <w:rFonts w:eastAsia="Calibri"/>
          <w:lang w:eastAsia="en-US"/>
        </w:rPr>
        <w:t>6-е классы – 60 минут (65 баллов).</w:t>
      </w:r>
    </w:p>
    <w:p w:rsidR="00247BD1" w:rsidRPr="00247BD1" w:rsidRDefault="00247BD1" w:rsidP="00D65DB5">
      <w:pPr>
        <w:ind w:firstLine="709"/>
        <w:rPr>
          <w:szCs w:val="22"/>
          <w:lang w:eastAsia="en-US"/>
        </w:rPr>
      </w:pPr>
    </w:p>
    <w:p w:rsidR="00247BD1" w:rsidRPr="00247BD1" w:rsidRDefault="00247BD1" w:rsidP="00D65DB5">
      <w:pPr>
        <w:ind w:firstLine="709"/>
        <w:rPr>
          <w:szCs w:val="22"/>
          <w:lang w:eastAsia="en-US"/>
        </w:rPr>
      </w:pPr>
      <w:r w:rsidRPr="00247BD1">
        <w:rPr>
          <w:szCs w:val="22"/>
          <w:lang w:eastAsia="en-US"/>
        </w:rPr>
        <w:t>При подведении итогов баллы за все конкурсы суммируются.</w:t>
      </w:r>
    </w:p>
    <w:p w:rsidR="00247BD1" w:rsidRPr="00247BD1" w:rsidRDefault="00247BD1" w:rsidP="00D65DB5">
      <w:pPr>
        <w:ind w:firstLine="709"/>
        <w:rPr>
          <w:rFonts w:eastAsia="Calibri"/>
          <w:i/>
          <w:lang w:eastAsia="en-US"/>
        </w:rPr>
      </w:pPr>
      <w:r w:rsidRPr="00247BD1">
        <w:rPr>
          <w:rFonts w:eastAsia="Calibri"/>
          <w:lang w:eastAsia="en-US"/>
        </w:rPr>
        <w:t>.</w:t>
      </w:r>
    </w:p>
    <w:p w:rsidR="00247BD1" w:rsidRPr="00247BD1" w:rsidRDefault="00247BD1" w:rsidP="00D65DB5">
      <w:pPr>
        <w:ind w:firstLine="709"/>
        <w:rPr>
          <w:rFonts w:eastAsia="Calibri"/>
          <w:lang w:eastAsia="en-US"/>
        </w:rPr>
      </w:pPr>
      <w:r w:rsidRPr="00247BD1">
        <w:rPr>
          <w:rFonts w:eastAsia="Calibri"/>
          <w:lang w:eastAsia="en-US"/>
        </w:rPr>
        <w:t>Подведение итогов мероприятия</w:t>
      </w:r>
    </w:p>
    <w:p w:rsidR="00247BD1" w:rsidRPr="00247BD1" w:rsidRDefault="00247BD1" w:rsidP="00D65DB5">
      <w:pPr>
        <w:ind w:firstLine="709"/>
        <w:rPr>
          <w:rFonts w:eastAsia="SimSun"/>
          <w:kern w:val="1"/>
          <w:lang w:eastAsia="hi-IN" w:bidi="hi-IN"/>
        </w:rPr>
      </w:pPr>
      <w:r w:rsidRPr="00247BD1">
        <w:rPr>
          <w:rFonts w:eastAsia="SimSun"/>
          <w:kern w:val="1"/>
          <w:lang w:eastAsia="hi-IN" w:bidi="hi-IN"/>
        </w:rPr>
        <w:t>Жюри подводит итоги сразу после окончания мероприятия.</w:t>
      </w:r>
    </w:p>
    <w:p w:rsidR="00247BD1" w:rsidRPr="00247BD1" w:rsidRDefault="00247BD1" w:rsidP="00D65DB5">
      <w:pPr>
        <w:ind w:firstLine="709"/>
        <w:rPr>
          <w:rFonts w:eastAsia="Calibri"/>
          <w:lang w:eastAsia="en-US"/>
        </w:rPr>
      </w:pPr>
      <w:r w:rsidRPr="00247BD1">
        <w:rPr>
          <w:rFonts w:eastAsia="Calibri"/>
          <w:lang w:eastAsia="en-US"/>
        </w:rPr>
        <w:t>Итоги Олимпиады подводятся:</w:t>
      </w:r>
    </w:p>
    <w:p w:rsidR="00247BD1" w:rsidRPr="00247BD1" w:rsidRDefault="00247BD1" w:rsidP="00D65DB5">
      <w:pPr>
        <w:ind w:firstLine="709"/>
        <w:rPr>
          <w:rFonts w:eastAsia="Calibri"/>
          <w:lang w:eastAsia="en-US"/>
        </w:rPr>
      </w:pPr>
      <w:r w:rsidRPr="00247BD1">
        <w:rPr>
          <w:rFonts w:eastAsia="Calibri"/>
          <w:lang w:eastAsia="en-US"/>
        </w:rPr>
        <w:t>по каждому направлению Олимпиады: английский, немецкий и французский языки;</w:t>
      </w:r>
    </w:p>
    <w:p w:rsidR="00247BD1" w:rsidRPr="00247BD1" w:rsidRDefault="00247BD1" w:rsidP="00D65DB5">
      <w:pPr>
        <w:ind w:firstLine="709"/>
        <w:rPr>
          <w:rFonts w:eastAsia="Calibri"/>
          <w:lang w:eastAsia="en-US"/>
        </w:rPr>
      </w:pPr>
      <w:r w:rsidRPr="00247BD1">
        <w:rPr>
          <w:rFonts w:eastAsia="Calibri"/>
          <w:lang w:eastAsia="en-US"/>
        </w:rPr>
        <w:t>по каждой параллели: 4, 5, 6 классы;</w:t>
      </w:r>
    </w:p>
    <w:p w:rsidR="00247BD1" w:rsidRPr="00247BD1" w:rsidRDefault="00247BD1" w:rsidP="00D65DB5">
      <w:pPr>
        <w:ind w:firstLine="709"/>
        <w:rPr>
          <w:rFonts w:eastAsia="Calibri"/>
          <w:lang w:eastAsia="en-US"/>
        </w:rPr>
      </w:pPr>
      <w:r w:rsidRPr="00247BD1">
        <w:rPr>
          <w:rFonts w:eastAsia="Calibri"/>
          <w:lang w:eastAsia="en-US"/>
        </w:rPr>
        <w:t xml:space="preserve">по двум группам: </w:t>
      </w:r>
    </w:p>
    <w:p w:rsidR="00247BD1" w:rsidRPr="00247BD1" w:rsidRDefault="00247BD1" w:rsidP="00D65DB5">
      <w:pPr>
        <w:ind w:firstLine="709"/>
        <w:rPr>
          <w:rFonts w:eastAsia="Calibri"/>
          <w:lang w:eastAsia="en-US"/>
        </w:rPr>
      </w:pPr>
      <w:r w:rsidRPr="00247BD1">
        <w:rPr>
          <w:rFonts w:eastAsia="Calibri"/>
          <w:lang w:val="en-US" w:eastAsia="en-US"/>
        </w:rPr>
        <w:t>I</w:t>
      </w:r>
      <w:r w:rsidRPr="00247BD1">
        <w:rPr>
          <w:rFonts w:eastAsia="Calibri"/>
          <w:lang w:eastAsia="en-US"/>
        </w:rPr>
        <w:t xml:space="preserve"> группа – муниципальные общеобразовательные учреждения с углублённым изучением отдельных предметов, лицеи, гимназии г. о. Самара;</w:t>
      </w:r>
    </w:p>
    <w:p w:rsidR="00247BD1" w:rsidRPr="00247BD1" w:rsidRDefault="00247BD1" w:rsidP="00D65DB5">
      <w:pPr>
        <w:ind w:firstLine="709"/>
        <w:rPr>
          <w:rFonts w:eastAsia="Calibri"/>
          <w:lang w:eastAsia="en-US"/>
        </w:rPr>
      </w:pPr>
      <w:r w:rsidRPr="00247BD1">
        <w:rPr>
          <w:rFonts w:eastAsia="Calibri"/>
          <w:lang w:eastAsia="en-US"/>
        </w:rPr>
        <w:t xml:space="preserve">II группа -    муниципальные общеобразовательные учреждения </w:t>
      </w:r>
      <w:proofErr w:type="spellStart"/>
      <w:r w:rsidRPr="00247BD1">
        <w:rPr>
          <w:rFonts w:eastAsia="Calibri"/>
          <w:lang w:eastAsia="en-US"/>
        </w:rPr>
        <w:t>г.о</w:t>
      </w:r>
      <w:proofErr w:type="spellEnd"/>
      <w:r w:rsidRPr="00247BD1">
        <w:rPr>
          <w:rFonts w:eastAsia="Calibri"/>
          <w:lang w:eastAsia="en-US"/>
        </w:rPr>
        <w:t>. Самара.</w:t>
      </w:r>
    </w:p>
    <w:p w:rsidR="00247BD1" w:rsidRPr="00247BD1" w:rsidRDefault="00247BD1" w:rsidP="00D65DB5">
      <w:pPr>
        <w:ind w:firstLine="709"/>
        <w:rPr>
          <w:rFonts w:eastAsia="Calibri"/>
          <w:color w:val="000000"/>
          <w:lang w:eastAsia="en-US"/>
        </w:rPr>
      </w:pPr>
      <w:r w:rsidRPr="00247BD1">
        <w:rPr>
          <w:rFonts w:eastAsia="Calibri"/>
          <w:color w:val="000000"/>
          <w:lang w:eastAsia="en-US"/>
        </w:rPr>
        <w:t>В каждой группе определяются: </w:t>
      </w:r>
    </w:p>
    <w:p w:rsidR="00247BD1" w:rsidRPr="00247BD1" w:rsidRDefault="00247BD1" w:rsidP="00D65DB5">
      <w:pPr>
        <w:ind w:firstLine="709"/>
        <w:rPr>
          <w:rFonts w:eastAsia="Calibri"/>
          <w:color w:val="000000"/>
          <w:lang w:eastAsia="en-US"/>
        </w:rPr>
      </w:pPr>
      <w:r w:rsidRPr="00247BD1">
        <w:rPr>
          <w:rFonts w:eastAsia="Calibri"/>
          <w:color w:val="000000"/>
          <w:lang w:eastAsia="en-US"/>
        </w:rPr>
        <w:t>по немецкому и французскому языкам: одно I место; два II места; и три III места;</w:t>
      </w:r>
    </w:p>
    <w:p w:rsidR="00247BD1" w:rsidRPr="00247BD1" w:rsidRDefault="00247BD1" w:rsidP="00D65DB5">
      <w:pPr>
        <w:ind w:firstLine="709"/>
        <w:rPr>
          <w:rFonts w:eastAsia="Calibri"/>
          <w:color w:val="000000"/>
          <w:lang w:eastAsia="en-US"/>
        </w:rPr>
      </w:pPr>
      <w:r w:rsidRPr="00247BD1">
        <w:rPr>
          <w:rFonts w:eastAsia="Calibri"/>
          <w:color w:val="000000"/>
          <w:lang w:eastAsia="en-US"/>
        </w:rPr>
        <w:t>по английскому языку: одно I место; три II места; и четыре III места.</w:t>
      </w:r>
    </w:p>
    <w:p w:rsidR="00247BD1" w:rsidRPr="00247BD1" w:rsidRDefault="00247BD1" w:rsidP="00D65DB5">
      <w:pPr>
        <w:ind w:firstLine="709"/>
        <w:rPr>
          <w:rFonts w:eastAsia="Calibri"/>
          <w:color w:val="000000"/>
          <w:lang w:eastAsia="en-US"/>
        </w:rPr>
      </w:pPr>
      <w:r w:rsidRPr="00247BD1">
        <w:rPr>
          <w:rFonts w:eastAsia="Calibri"/>
          <w:color w:val="000000"/>
          <w:lang w:eastAsia="en-US"/>
        </w:rPr>
        <w:t xml:space="preserve">Жюри вправе определить в каждой группе поощрительные грамоты учащимся, выполнивших правильно не менее 75% всех заданий. </w:t>
      </w:r>
    </w:p>
    <w:p w:rsidR="00247BD1" w:rsidRPr="00247BD1" w:rsidRDefault="00247BD1" w:rsidP="00D65DB5">
      <w:pPr>
        <w:ind w:firstLine="709"/>
        <w:rPr>
          <w:rFonts w:eastAsia="Calibri"/>
          <w:lang w:eastAsia="en-US"/>
        </w:rPr>
      </w:pPr>
    </w:p>
    <w:p w:rsidR="00247BD1" w:rsidRPr="00247BD1" w:rsidRDefault="00247BD1" w:rsidP="00D65DB5">
      <w:pPr>
        <w:ind w:firstLine="709"/>
        <w:rPr>
          <w:rFonts w:eastAsia="Calibri"/>
          <w:lang w:eastAsia="en-US"/>
        </w:rPr>
      </w:pPr>
      <w:r w:rsidRPr="00247BD1">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247BD1" w:rsidRPr="00247BD1" w:rsidRDefault="00247BD1" w:rsidP="00D65DB5">
      <w:pPr>
        <w:ind w:firstLine="709"/>
        <w:rPr>
          <w:rFonts w:eastAsia="Calibri"/>
          <w:lang w:eastAsia="en-US"/>
        </w:rPr>
      </w:pPr>
      <w:r w:rsidRPr="00247BD1">
        <w:rPr>
          <w:rFonts w:eastAsia="Calibri"/>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247BD1" w:rsidRPr="00247BD1" w:rsidRDefault="00247BD1" w:rsidP="00D65DB5">
      <w:pPr>
        <w:ind w:firstLine="709"/>
        <w:rPr>
          <w:rFonts w:eastAsia="Calibri"/>
          <w:i/>
          <w:lang w:eastAsia="en-US"/>
        </w:rPr>
      </w:pPr>
      <w:r w:rsidRPr="00247BD1">
        <w:rPr>
          <w:rFonts w:eastAsia="Calibri"/>
          <w:lang w:eastAsia="en-US"/>
        </w:rPr>
        <w:t>Контактная информация</w:t>
      </w:r>
    </w:p>
    <w:p w:rsidR="00247BD1" w:rsidRPr="00247BD1" w:rsidRDefault="00247BD1" w:rsidP="00D65DB5">
      <w:pPr>
        <w:ind w:firstLine="709"/>
        <w:rPr>
          <w:rFonts w:eastAsia="Calibri"/>
          <w:i/>
          <w:lang w:eastAsia="en-US"/>
        </w:rPr>
      </w:pPr>
    </w:p>
    <w:p w:rsidR="00247BD1" w:rsidRPr="00247BD1" w:rsidRDefault="00247BD1" w:rsidP="00D65DB5">
      <w:pPr>
        <w:ind w:firstLine="709"/>
        <w:rPr>
          <w:rFonts w:eastAsia="Calibri"/>
          <w:sz w:val="26"/>
          <w:szCs w:val="26"/>
          <w:lang w:eastAsia="en-US"/>
        </w:rPr>
      </w:pPr>
      <w:r w:rsidRPr="00247BD1">
        <w:rPr>
          <w:rFonts w:eastAsia="Calibri"/>
          <w:sz w:val="26"/>
          <w:szCs w:val="26"/>
          <w:lang w:eastAsia="en-US"/>
        </w:rPr>
        <w:t>Адрес учреждения: Самара, проспект Металлургов, 52, тел. 958-52-86</w:t>
      </w:r>
    </w:p>
    <w:p w:rsidR="00247BD1" w:rsidRPr="00247BD1" w:rsidRDefault="00247BD1" w:rsidP="00D65DB5">
      <w:pPr>
        <w:ind w:firstLine="709"/>
        <w:rPr>
          <w:rFonts w:eastAsia="Calibri"/>
          <w:sz w:val="26"/>
          <w:szCs w:val="26"/>
          <w:lang w:eastAsia="en-US"/>
        </w:rPr>
      </w:pPr>
      <w:r w:rsidRPr="00247BD1">
        <w:rPr>
          <w:rFonts w:eastAsia="Calibri"/>
          <w:sz w:val="26"/>
          <w:szCs w:val="26"/>
          <w:lang w:eastAsia="en-US"/>
        </w:rPr>
        <w:t xml:space="preserve">Координатор: Попова Ирина Васильевна, заместитель директора по НМР МБОУ Гимназии №133, тел. 958-52-86, эл. адрес: </w:t>
      </w:r>
      <w:hyperlink r:id="rId110" w:history="1">
        <w:r w:rsidRPr="00247BD1">
          <w:rPr>
            <w:rFonts w:eastAsia="Calibri"/>
            <w:color w:val="0000FF"/>
            <w:sz w:val="26"/>
            <w:szCs w:val="26"/>
            <w:u w:val="single"/>
            <w:lang w:val="en-US" w:eastAsia="en-US"/>
          </w:rPr>
          <w:t>popovairina</w:t>
        </w:r>
        <w:r w:rsidRPr="00247BD1">
          <w:rPr>
            <w:rFonts w:eastAsia="Calibri"/>
            <w:color w:val="0000FF"/>
            <w:sz w:val="26"/>
            <w:szCs w:val="26"/>
            <w:u w:val="single"/>
            <w:lang w:eastAsia="en-US"/>
          </w:rPr>
          <w:t>133@</w:t>
        </w:r>
        <w:r w:rsidRPr="00247BD1">
          <w:rPr>
            <w:rFonts w:eastAsia="Calibri"/>
            <w:color w:val="0000FF"/>
            <w:sz w:val="26"/>
            <w:szCs w:val="26"/>
            <w:u w:val="single"/>
            <w:lang w:val="en-US" w:eastAsia="en-US"/>
          </w:rPr>
          <w:t>mail</w:t>
        </w:r>
        <w:r w:rsidRPr="00247BD1">
          <w:rPr>
            <w:rFonts w:eastAsia="Calibri"/>
            <w:color w:val="0000FF"/>
            <w:sz w:val="26"/>
            <w:szCs w:val="26"/>
            <w:u w:val="single"/>
            <w:lang w:eastAsia="en-US"/>
          </w:rPr>
          <w:t>.</w:t>
        </w:r>
        <w:proofErr w:type="spellStart"/>
        <w:r w:rsidRPr="00247BD1">
          <w:rPr>
            <w:rFonts w:eastAsia="Calibri"/>
            <w:color w:val="0000FF"/>
            <w:sz w:val="26"/>
            <w:szCs w:val="26"/>
            <w:u w:val="single"/>
            <w:lang w:val="en-US" w:eastAsia="en-US"/>
          </w:rPr>
          <w:t>ru</w:t>
        </w:r>
        <w:proofErr w:type="spellEnd"/>
      </w:hyperlink>
      <w:r w:rsidRPr="00247BD1">
        <w:rPr>
          <w:rFonts w:eastAsia="Calibri"/>
          <w:color w:val="0000FF"/>
          <w:sz w:val="26"/>
          <w:szCs w:val="26"/>
          <w:u w:val="single"/>
          <w:lang w:eastAsia="en-US"/>
        </w:rPr>
        <w:t>.</w:t>
      </w:r>
    </w:p>
    <w:p w:rsidR="00247BD1" w:rsidRDefault="00247BD1" w:rsidP="00D65DB5">
      <w:pPr>
        <w:ind w:firstLine="709"/>
        <w:rPr>
          <w:rFonts w:eastAsia="Calibri"/>
          <w:i/>
          <w:lang w:eastAsia="en-US"/>
        </w:rPr>
      </w:pPr>
    </w:p>
    <w:p w:rsidR="008737CE" w:rsidRDefault="008737CE" w:rsidP="00D65DB5">
      <w:pPr>
        <w:ind w:firstLine="709"/>
        <w:rPr>
          <w:rFonts w:eastAsia="Calibri"/>
          <w:i/>
          <w:lang w:eastAsia="en-US"/>
        </w:rPr>
      </w:pPr>
      <w:r>
        <w:rPr>
          <w:rFonts w:eastAsia="Calibri"/>
          <w:i/>
          <w:lang w:eastAsia="en-US"/>
        </w:rPr>
        <w:br w:type="page"/>
      </w:r>
    </w:p>
    <w:p w:rsidR="008737CE" w:rsidRPr="008737CE" w:rsidRDefault="008737CE" w:rsidP="008737CE">
      <w:pPr>
        <w:pStyle w:val="112"/>
        <w:jc w:val="center"/>
        <w:rPr>
          <w:sz w:val="32"/>
          <w:szCs w:val="28"/>
        </w:rPr>
      </w:pPr>
      <w:bookmarkStart w:id="41" w:name="_Toc146621781"/>
      <w:r w:rsidRPr="008737CE">
        <w:rPr>
          <w:sz w:val="28"/>
        </w:rPr>
        <w:lastRenderedPageBreak/>
        <w:t>Городской конкурс чтецов на немецком языке</w:t>
      </w:r>
      <w:bookmarkEnd w:id="41"/>
    </w:p>
    <w:p w:rsidR="00703324" w:rsidRDefault="00703324" w:rsidP="005F404B"/>
    <w:p w:rsidR="00703324" w:rsidRDefault="00703324" w:rsidP="005F404B"/>
    <w:p w:rsidR="008737CE" w:rsidRPr="008737CE" w:rsidRDefault="008737CE" w:rsidP="008737CE">
      <w:pPr>
        <w:jc w:val="center"/>
        <w:rPr>
          <w:rFonts w:eastAsia="Calibri"/>
          <w:b/>
          <w:bCs/>
          <w:sz w:val="32"/>
          <w:szCs w:val="32"/>
          <w:lang w:eastAsia="en-US"/>
        </w:rPr>
      </w:pPr>
      <w:r w:rsidRPr="008737CE">
        <w:rPr>
          <w:rFonts w:eastAsia="Calibri"/>
          <w:b/>
          <w:bCs/>
          <w:sz w:val="32"/>
          <w:szCs w:val="32"/>
          <w:lang w:eastAsia="en-US"/>
        </w:rPr>
        <w:t>Карточка мероприятия</w:t>
      </w:r>
    </w:p>
    <w:p w:rsidR="008737CE" w:rsidRPr="008737CE" w:rsidRDefault="008737CE" w:rsidP="008737CE">
      <w:pPr>
        <w:jc w:val="center"/>
        <w:rPr>
          <w:rFonts w:eastAsia="Calibri"/>
          <w:b/>
          <w:bCs/>
          <w:sz w:val="32"/>
          <w:szCs w:val="32"/>
          <w:lang w:eastAsia="en-US"/>
        </w:rPr>
      </w:pPr>
    </w:p>
    <w:tbl>
      <w:tblPr>
        <w:tblStyle w:val="97"/>
        <w:tblW w:w="0" w:type="auto"/>
        <w:tblLook w:val="04A0" w:firstRow="1" w:lastRow="0" w:firstColumn="1" w:lastColumn="0" w:noHBand="0" w:noVBand="1"/>
      </w:tblPr>
      <w:tblGrid>
        <w:gridCol w:w="3851"/>
        <w:gridCol w:w="5494"/>
      </w:tblGrid>
      <w:tr w:rsidR="008737CE" w:rsidRPr="008737CE" w:rsidTr="00834BE4">
        <w:tc>
          <w:tcPr>
            <w:tcW w:w="9345" w:type="dxa"/>
            <w:gridSpan w:val="2"/>
            <w:vAlign w:val="center"/>
          </w:tcPr>
          <w:p w:rsidR="008737CE" w:rsidRPr="008737CE" w:rsidRDefault="008737CE" w:rsidP="008737CE">
            <w:pPr>
              <w:jc w:val="center"/>
              <w:rPr>
                <w:rFonts w:eastAsia="Calibri"/>
                <w:b/>
                <w:bCs/>
                <w:color w:val="365F91" w:themeColor="accent1" w:themeShade="BF"/>
                <w:sz w:val="28"/>
                <w:szCs w:val="28"/>
                <w:lang w:eastAsia="en-US"/>
              </w:rPr>
            </w:pPr>
            <w:r w:rsidRPr="008737CE">
              <w:rPr>
                <w:rFonts w:eastAsia="Calibri"/>
                <w:b/>
                <w:bCs/>
                <w:sz w:val="28"/>
                <w:szCs w:val="28"/>
                <w:lang w:eastAsia="en-US"/>
              </w:rPr>
              <w:t>СРОКИ И МЕСТО ПРОВЕДЕНИЯ</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p>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Дата,</w:t>
            </w:r>
          </w:p>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время и место</w:t>
            </w:r>
          </w:p>
          <w:p w:rsidR="008737CE" w:rsidRPr="008737CE" w:rsidRDefault="008737CE" w:rsidP="008737CE">
            <w:pPr>
              <w:jc w:val="center"/>
              <w:rPr>
                <w:rFonts w:eastAsia="Calibri"/>
                <w:b/>
                <w:bCs/>
                <w:i/>
                <w:sz w:val="28"/>
                <w:szCs w:val="28"/>
                <w:lang w:eastAsia="en-US"/>
              </w:rPr>
            </w:pPr>
            <w:r w:rsidRPr="008737CE">
              <w:rPr>
                <w:rFonts w:eastAsia="Calibri"/>
                <w:b/>
                <w:bCs/>
                <w:sz w:val="28"/>
                <w:szCs w:val="28"/>
                <w:lang w:eastAsia="en-US"/>
              </w:rPr>
              <w:t>проведения  мероприятия</w:t>
            </w:r>
          </w:p>
          <w:p w:rsidR="008737CE" w:rsidRPr="008737CE" w:rsidRDefault="008737CE" w:rsidP="008737CE">
            <w:pPr>
              <w:jc w:val="center"/>
              <w:rPr>
                <w:rFonts w:eastAsia="Calibri"/>
                <w:b/>
                <w:bCs/>
                <w:i/>
                <w:sz w:val="28"/>
                <w:szCs w:val="28"/>
                <w:lang w:eastAsia="en-US"/>
              </w:rPr>
            </w:pPr>
          </w:p>
        </w:tc>
        <w:tc>
          <w:tcPr>
            <w:tcW w:w="5494" w:type="dxa"/>
            <w:vAlign w:val="center"/>
          </w:tcPr>
          <w:p w:rsidR="008737CE" w:rsidRPr="008737CE" w:rsidRDefault="008737CE" w:rsidP="008737CE">
            <w:pPr>
              <w:jc w:val="center"/>
              <w:rPr>
                <w:rFonts w:eastAsia="Calibri"/>
                <w:b/>
                <w:bCs/>
                <w:lang w:eastAsia="en-US"/>
              </w:rPr>
            </w:pPr>
            <w:r w:rsidRPr="008737CE">
              <w:rPr>
                <w:rFonts w:eastAsia="Calibri"/>
                <w:b/>
                <w:bCs/>
                <w:lang w:eastAsia="en-US"/>
              </w:rPr>
              <w:t>школьный этап:</w:t>
            </w:r>
          </w:p>
          <w:p w:rsidR="008737CE" w:rsidRPr="008737CE" w:rsidRDefault="008737CE" w:rsidP="008737CE">
            <w:pPr>
              <w:jc w:val="center"/>
              <w:rPr>
                <w:rFonts w:eastAsia="Calibri"/>
                <w:bCs/>
                <w:lang w:eastAsia="en-US"/>
              </w:rPr>
            </w:pPr>
            <w:r w:rsidRPr="008737CE">
              <w:rPr>
                <w:rFonts w:eastAsia="Calibri"/>
                <w:bCs/>
                <w:lang w:eastAsia="en-US"/>
              </w:rPr>
              <w:t>до 10  декабря  2023 года</w:t>
            </w:r>
          </w:p>
          <w:p w:rsidR="008737CE" w:rsidRPr="008737CE" w:rsidRDefault="008737CE" w:rsidP="008737CE">
            <w:pPr>
              <w:jc w:val="center"/>
              <w:rPr>
                <w:rFonts w:eastAsia="Calibri"/>
                <w:bCs/>
                <w:lang w:eastAsia="en-US"/>
              </w:rPr>
            </w:pPr>
            <w:r w:rsidRPr="008737CE">
              <w:rPr>
                <w:rFonts w:eastAsia="Calibri"/>
                <w:bCs/>
                <w:lang w:eastAsia="en-US"/>
              </w:rPr>
              <w:t>на базе общеобразовательных учреждений</w:t>
            </w:r>
          </w:p>
          <w:p w:rsidR="008737CE" w:rsidRPr="008737CE" w:rsidRDefault="008737CE" w:rsidP="008737CE">
            <w:pPr>
              <w:jc w:val="center"/>
              <w:rPr>
                <w:rFonts w:eastAsia="Calibri"/>
                <w:b/>
                <w:bCs/>
                <w:lang w:eastAsia="en-US"/>
              </w:rPr>
            </w:pPr>
            <w:r w:rsidRPr="008737CE">
              <w:rPr>
                <w:rFonts w:eastAsia="Calibri"/>
                <w:b/>
                <w:bCs/>
                <w:lang w:eastAsia="en-US"/>
              </w:rPr>
              <w:t>муниципальный этап</w:t>
            </w:r>
          </w:p>
          <w:p w:rsidR="008737CE" w:rsidRPr="008737CE" w:rsidRDefault="008737CE" w:rsidP="008737CE">
            <w:pPr>
              <w:jc w:val="center"/>
              <w:rPr>
                <w:rFonts w:eastAsia="Calibri"/>
                <w:bCs/>
                <w:lang w:eastAsia="en-US"/>
              </w:rPr>
            </w:pPr>
            <w:r w:rsidRPr="008737CE">
              <w:rPr>
                <w:rFonts w:eastAsia="Calibri"/>
                <w:bCs/>
                <w:lang w:eastAsia="en-US"/>
              </w:rPr>
              <w:t>25 декабря 2023 года</w:t>
            </w:r>
          </w:p>
          <w:p w:rsidR="008737CE" w:rsidRPr="008737CE" w:rsidRDefault="008737CE" w:rsidP="008737CE">
            <w:pPr>
              <w:jc w:val="center"/>
              <w:rPr>
                <w:rFonts w:eastAsia="Calibri"/>
                <w:bCs/>
                <w:lang w:eastAsia="en-US"/>
              </w:rPr>
            </w:pPr>
            <w:r w:rsidRPr="008737CE">
              <w:rPr>
                <w:rFonts w:eastAsia="Calibri"/>
                <w:bCs/>
                <w:lang w:eastAsia="en-US"/>
              </w:rPr>
              <w:t>в 10.00 часов (2-7 классы),</w:t>
            </w:r>
          </w:p>
          <w:p w:rsidR="008737CE" w:rsidRPr="008737CE" w:rsidRDefault="008737CE" w:rsidP="008737CE">
            <w:pPr>
              <w:jc w:val="center"/>
              <w:rPr>
                <w:rFonts w:eastAsia="Calibri"/>
                <w:bCs/>
                <w:lang w:eastAsia="en-US"/>
              </w:rPr>
            </w:pPr>
            <w:r w:rsidRPr="008737CE">
              <w:rPr>
                <w:rFonts w:eastAsia="Calibri"/>
                <w:bCs/>
                <w:lang w:eastAsia="en-US"/>
              </w:rPr>
              <w:t>в 14.00 (8-11классы)</w:t>
            </w:r>
          </w:p>
          <w:p w:rsidR="008737CE" w:rsidRPr="008737CE" w:rsidRDefault="008737CE" w:rsidP="008737CE">
            <w:pPr>
              <w:jc w:val="center"/>
              <w:rPr>
                <w:rFonts w:eastAsia="Calibri"/>
                <w:bCs/>
                <w:lang w:eastAsia="en-US"/>
              </w:rPr>
            </w:pPr>
            <w:r w:rsidRPr="008737CE">
              <w:rPr>
                <w:rFonts w:eastAsia="Calibri"/>
                <w:bCs/>
                <w:lang w:eastAsia="en-US"/>
              </w:rPr>
              <w:t>на базе МБОУ Гимназии № 4</w:t>
            </w:r>
          </w:p>
          <w:p w:rsidR="008737CE" w:rsidRPr="008737CE" w:rsidRDefault="008737CE" w:rsidP="008737CE">
            <w:pPr>
              <w:jc w:val="center"/>
              <w:rPr>
                <w:rFonts w:eastAsia="Calibri"/>
                <w:bCs/>
                <w:lang w:eastAsia="en-US"/>
              </w:rPr>
            </w:pPr>
            <w:r w:rsidRPr="008737CE">
              <w:rPr>
                <w:rFonts w:eastAsia="Calibri"/>
                <w:bCs/>
                <w:lang w:eastAsia="en-US"/>
              </w:rPr>
              <w:t>(ул. Физкультурная, 82)</w:t>
            </w:r>
          </w:p>
        </w:tc>
      </w:tr>
      <w:tr w:rsidR="008737CE" w:rsidRPr="008737CE" w:rsidTr="00834BE4">
        <w:tc>
          <w:tcPr>
            <w:tcW w:w="9345" w:type="dxa"/>
            <w:gridSpan w:val="2"/>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ЗАЯВКИ УЧАСТНИКОВ</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Возрастная категория участников</w:t>
            </w:r>
          </w:p>
        </w:tc>
        <w:tc>
          <w:tcPr>
            <w:tcW w:w="5494" w:type="dxa"/>
            <w:vAlign w:val="center"/>
          </w:tcPr>
          <w:p w:rsidR="008737CE" w:rsidRPr="008737CE" w:rsidRDefault="008737CE" w:rsidP="008737CE">
            <w:pPr>
              <w:shd w:val="clear" w:color="auto" w:fill="FFFFFF"/>
              <w:jc w:val="center"/>
              <w:rPr>
                <w:color w:val="000000"/>
              </w:rPr>
            </w:pPr>
            <w:r w:rsidRPr="008737CE">
              <w:rPr>
                <w:color w:val="000000"/>
              </w:rPr>
              <w:t>2 – 3 классы;</w:t>
            </w:r>
          </w:p>
          <w:p w:rsidR="008737CE" w:rsidRPr="008737CE" w:rsidRDefault="008737CE" w:rsidP="008737CE">
            <w:pPr>
              <w:shd w:val="clear" w:color="auto" w:fill="FFFFFF"/>
              <w:jc w:val="center"/>
              <w:rPr>
                <w:color w:val="000000"/>
              </w:rPr>
            </w:pPr>
            <w:r w:rsidRPr="008737CE">
              <w:rPr>
                <w:color w:val="000000"/>
              </w:rPr>
              <w:t>4 – 5 классы;</w:t>
            </w:r>
          </w:p>
          <w:p w:rsidR="008737CE" w:rsidRPr="008737CE" w:rsidRDefault="008737CE" w:rsidP="008737CE">
            <w:pPr>
              <w:shd w:val="clear" w:color="auto" w:fill="FFFFFF"/>
              <w:jc w:val="center"/>
              <w:rPr>
                <w:color w:val="000000"/>
              </w:rPr>
            </w:pPr>
            <w:r w:rsidRPr="008737CE">
              <w:rPr>
                <w:color w:val="000000"/>
              </w:rPr>
              <w:t>6 – 7 классы;</w:t>
            </w:r>
          </w:p>
          <w:p w:rsidR="008737CE" w:rsidRPr="008737CE" w:rsidRDefault="008737CE" w:rsidP="008737CE">
            <w:pPr>
              <w:shd w:val="clear" w:color="auto" w:fill="FFFFFF"/>
              <w:jc w:val="center"/>
              <w:rPr>
                <w:color w:val="000000"/>
              </w:rPr>
            </w:pPr>
            <w:r w:rsidRPr="008737CE">
              <w:rPr>
                <w:color w:val="000000"/>
              </w:rPr>
              <w:t>8 -  9 классы;</w:t>
            </w:r>
          </w:p>
          <w:p w:rsidR="008737CE" w:rsidRPr="008737CE" w:rsidRDefault="008737CE" w:rsidP="008737CE">
            <w:pPr>
              <w:shd w:val="clear" w:color="auto" w:fill="FFFFFF"/>
              <w:jc w:val="center"/>
              <w:rPr>
                <w:color w:val="000000"/>
                <w:sz w:val="28"/>
                <w:szCs w:val="28"/>
              </w:rPr>
            </w:pPr>
            <w:r w:rsidRPr="008737CE">
              <w:rPr>
                <w:color w:val="000000"/>
              </w:rPr>
              <w:t>10-11 классы.</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Форма участия</w:t>
            </w:r>
          </w:p>
        </w:tc>
        <w:tc>
          <w:tcPr>
            <w:tcW w:w="5494" w:type="dxa"/>
            <w:vAlign w:val="center"/>
          </w:tcPr>
          <w:p w:rsidR="008737CE" w:rsidRPr="008737CE" w:rsidRDefault="008737CE" w:rsidP="008737CE">
            <w:pPr>
              <w:jc w:val="center"/>
              <w:rPr>
                <w:rFonts w:eastAsia="Calibri"/>
                <w:bCs/>
                <w:lang w:eastAsia="en-US"/>
              </w:rPr>
            </w:pPr>
            <w:r w:rsidRPr="008737CE">
              <w:rPr>
                <w:rFonts w:eastAsia="Calibri"/>
                <w:bCs/>
                <w:lang w:eastAsia="en-US"/>
              </w:rPr>
              <w:t>индивидуальная</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Квота участников</w:t>
            </w:r>
          </w:p>
          <w:p w:rsidR="008737CE" w:rsidRPr="008737CE" w:rsidRDefault="008737CE" w:rsidP="008737CE">
            <w:pPr>
              <w:jc w:val="center"/>
              <w:rPr>
                <w:rFonts w:eastAsia="Calibri"/>
                <w:b/>
                <w:bCs/>
                <w:i/>
                <w:sz w:val="28"/>
                <w:szCs w:val="28"/>
                <w:lang w:eastAsia="en-US"/>
              </w:rPr>
            </w:pPr>
            <w:r w:rsidRPr="008737CE">
              <w:rPr>
                <w:rFonts w:eastAsia="Calibri"/>
                <w:b/>
                <w:bCs/>
                <w:sz w:val="28"/>
                <w:szCs w:val="28"/>
                <w:lang w:eastAsia="en-US"/>
              </w:rPr>
              <w:t>от одного ОУ</w:t>
            </w:r>
          </w:p>
        </w:tc>
        <w:tc>
          <w:tcPr>
            <w:tcW w:w="5494" w:type="dxa"/>
            <w:vAlign w:val="center"/>
          </w:tcPr>
          <w:p w:rsidR="008737CE" w:rsidRPr="008737CE" w:rsidRDefault="008737CE" w:rsidP="008737CE">
            <w:pPr>
              <w:jc w:val="center"/>
              <w:rPr>
                <w:rFonts w:eastAsia="Calibri"/>
                <w:bCs/>
                <w:lang w:eastAsia="en-US"/>
              </w:rPr>
            </w:pPr>
            <w:r w:rsidRPr="008737CE">
              <w:rPr>
                <w:rFonts w:eastAsia="Calibri"/>
                <w:bCs/>
                <w:lang w:eastAsia="en-US"/>
              </w:rPr>
              <w:t>2 человека от одного</w:t>
            </w:r>
          </w:p>
          <w:p w:rsidR="008737CE" w:rsidRPr="008737CE" w:rsidRDefault="008737CE" w:rsidP="008737CE">
            <w:pPr>
              <w:jc w:val="center"/>
              <w:rPr>
                <w:rFonts w:eastAsia="Calibri"/>
                <w:bCs/>
                <w:lang w:eastAsia="en-US"/>
              </w:rPr>
            </w:pPr>
            <w:r w:rsidRPr="008737CE">
              <w:rPr>
                <w:rFonts w:eastAsia="Calibri"/>
                <w:bCs/>
                <w:lang w:eastAsia="en-US"/>
              </w:rPr>
              <w:t>ОУ в каждой возрастной группы</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Срок подачи заявок для участия</w:t>
            </w:r>
          </w:p>
        </w:tc>
        <w:tc>
          <w:tcPr>
            <w:tcW w:w="5494" w:type="dxa"/>
            <w:vAlign w:val="center"/>
          </w:tcPr>
          <w:p w:rsidR="008737CE" w:rsidRPr="008737CE" w:rsidRDefault="008737CE" w:rsidP="008737CE">
            <w:pPr>
              <w:jc w:val="center"/>
              <w:rPr>
                <w:rFonts w:eastAsia="Calibri"/>
                <w:bCs/>
                <w:lang w:eastAsia="en-US"/>
              </w:rPr>
            </w:pPr>
            <w:r w:rsidRPr="008737CE">
              <w:rPr>
                <w:rFonts w:eastAsia="Calibri"/>
                <w:bCs/>
                <w:lang w:eastAsia="en-US"/>
              </w:rPr>
              <w:t>до 10  декабря 2023 года</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Форма подачи заявок</w:t>
            </w:r>
          </w:p>
        </w:tc>
        <w:tc>
          <w:tcPr>
            <w:tcW w:w="5494" w:type="dxa"/>
            <w:vAlign w:val="center"/>
          </w:tcPr>
          <w:p w:rsidR="008737CE" w:rsidRPr="008737CE" w:rsidRDefault="008737CE" w:rsidP="008737CE">
            <w:pPr>
              <w:jc w:val="center"/>
              <w:rPr>
                <w:rFonts w:eastAsia="Calibri"/>
                <w:bCs/>
                <w:lang w:eastAsia="en-US"/>
              </w:rPr>
            </w:pPr>
            <w:r w:rsidRPr="008737CE">
              <w:rPr>
                <w:rFonts w:eastAsia="Calibri"/>
                <w:bCs/>
                <w:lang w:eastAsia="en-US"/>
              </w:rPr>
              <w:t>заочная</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Адрес эл. почты</w:t>
            </w:r>
          </w:p>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для подачи заявок</w:t>
            </w:r>
          </w:p>
        </w:tc>
        <w:tc>
          <w:tcPr>
            <w:tcW w:w="5494" w:type="dxa"/>
            <w:vAlign w:val="center"/>
          </w:tcPr>
          <w:p w:rsidR="008737CE" w:rsidRPr="008737CE" w:rsidRDefault="004C71C9" w:rsidP="008737CE">
            <w:pPr>
              <w:jc w:val="center"/>
              <w:rPr>
                <w:rFonts w:eastAsia="Calibri"/>
                <w:bCs/>
                <w:lang w:val="en-US" w:eastAsia="en-US"/>
              </w:rPr>
            </w:pPr>
            <w:hyperlink r:id="rId111" w:history="1">
              <w:r w:rsidR="008737CE" w:rsidRPr="008737CE">
                <w:rPr>
                  <w:rFonts w:eastAsia="Calibri"/>
                  <w:lang w:val="de-DE" w:eastAsia="en-US"/>
                </w:rPr>
                <w:t>zanek</w:t>
              </w:r>
              <w:r w:rsidR="008737CE" w:rsidRPr="008737CE">
                <w:rPr>
                  <w:rFonts w:eastAsia="Calibri"/>
                  <w:lang w:eastAsia="en-US"/>
                </w:rPr>
                <w:t>@</w:t>
              </w:r>
              <w:r w:rsidR="008737CE" w:rsidRPr="008737CE">
                <w:rPr>
                  <w:rFonts w:eastAsia="Calibri"/>
                  <w:lang w:val="en-US" w:eastAsia="en-US"/>
                </w:rPr>
                <w:t>inbox</w:t>
              </w:r>
              <w:r w:rsidR="008737CE" w:rsidRPr="008737CE">
                <w:rPr>
                  <w:rFonts w:eastAsia="Calibri"/>
                  <w:lang w:eastAsia="en-US"/>
                </w:rPr>
                <w:t>.</w:t>
              </w:r>
              <w:proofErr w:type="spellStart"/>
              <w:r w:rsidR="008737CE" w:rsidRPr="008737CE">
                <w:rPr>
                  <w:rFonts w:eastAsia="Calibri"/>
                  <w:lang w:val="en-US" w:eastAsia="en-US"/>
                </w:rPr>
                <w:t>ru</w:t>
              </w:r>
              <w:proofErr w:type="spellEnd"/>
            </w:hyperlink>
          </w:p>
        </w:tc>
      </w:tr>
      <w:tr w:rsidR="008737CE" w:rsidRPr="008737CE" w:rsidTr="00834BE4">
        <w:tc>
          <w:tcPr>
            <w:tcW w:w="9345" w:type="dxa"/>
            <w:gridSpan w:val="2"/>
            <w:vAlign w:val="center"/>
          </w:tcPr>
          <w:p w:rsidR="008737CE" w:rsidRPr="008737CE" w:rsidRDefault="008737CE" w:rsidP="008737CE">
            <w:pPr>
              <w:jc w:val="center"/>
              <w:rPr>
                <w:rFonts w:eastAsia="Calibri"/>
                <w:b/>
                <w:bCs/>
                <w:color w:val="365F91" w:themeColor="accent1" w:themeShade="BF"/>
                <w:sz w:val="28"/>
                <w:szCs w:val="28"/>
                <w:lang w:eastAsia="en-US"/>
              </w:rPr>
            </w:pPr>
            <w:r w:rsidRPr="008737CE">
              <w:rPr>
                <w:rFonts w:eastAsia="Calibri"/>
                <w:b/>
                <w:bCs/>
                <w:sz w:val="28"/>
                <w:szCs w:val="28"/>
                <w:lang w:eastAsia="en-US"/>
              </w:rPr>
              <w:t>ОРГАНИЗАТОР</w:t>
            </w: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Организатор</w:t>
            </w:r>
          </w:p>
        </w:tc>
        <w:tc>
          <w:tcPr>
            <w:tcW w:w="5494" w:type="dxa"/>
            <w:vAlign w:val="center"/>
          </w:tcPr>
          <w:p w:rsidR="008737CE" w:rsidRPr="008737CE" w:rsidRDefault="008737CE" w:rsidP="008737CE">
            <w:pPr>
              <w:jc w:val="center"/>
              <w:rPr>
                <w:rFonts w:eastAsia="Calibri"/>
                <w:bCs/>
                <w:sz w:val="32"/>
                <w:szCs w:val="32"/>
                <w:lang w:eastAsia="en-US"/>
              </w:rPr>
            </w:pPr>
            <w:r w:rsidRPr="008737CE">
              <w:rPr>
                <w:rFonts w:eastAsia="Calibri"/>
                <w:bCs/>
                <w:lang w:eastAsia="en-US"/>
              </w:rPr>
              <w:t>МБОУ Гимназия № 4</w:t>
            </w:r>
          </w:p>
          <w:p w:rsidR="008737CE" w:rsidRPr="008737CE" w:rsidRDefault="008737CE" w:rsidP="008737CE">
            <w:pPr>
              <w:jc w:val="center"/>
              <w:rPr>
                <w:rFonts w:eastAsia="Calibri"/>
                <w:bCs/>
                <w:sz w:val="32"/>
                <w:szCs w:val="32"/>
                <w:lang w:eastAsia="en-US"/>
              </w:rPr>
            </w:pPr>
          </w:p>
        </w:tc>
      </w:tr>
      <w:tr w:rsidR="008737CE" w:rsidRPr="008737CE" w:rsidTr="00834BE4">
        <w:tc>
          <w:tcPr>
            <w:tcW w:w="3851" w:type="dxa"/>
            <w:vAlign w:val="center"/>
          </w:tcPr>
          <w:p w:rsidR="008737CE" w:rsidRPr="008737CE" w:rsidRDefault="008737CE" w:rsidP="008737CE">
            <w:pPr>
              <w:jc w:val="center"/>
              <w:rPr>
                <w:rFonts w:eastAsia="Calibri"/>
                <w:b/>
                <w:bCs/>
                <w:sz w:val="28"/>
                <w:szCs w:val="28"/>
                <w:lang w:eastAsia="en-US"/>
              </w:rPr>
            </w:pPr>
            <w:r w:rsidRPr="008737CE">
              <w:rPr>
                <w:rFonts w:eastAsia="Calibri"/>
                <w:b/>
                <w:bCs/>
                <w:sz w:val="28"/>
                <w:szCs w:val="28"/>
                <w:lang w:eastAsia="en-US"/>
              </w:rPr>
              <w:t>ФИО и контакты ответственного координатора на площадке проведения</w:t>
            </w:r>
          </w:p>
        </w:tc>
        <w:tc>
          <w:tcPr>
            <w:tcW w:w="5494" w:type="dxa"/>
            <w:vAlign w:val="center"/>
          </w:tcPr>
          <w:p w:rsidR="008737CE" w:rsidRPr="008737CE" w:rsidRDefault="008737CE" w:rsidP="008737CE">
            <w:pPr>
              <w:jc w:val="center"/>
              <w:rPr>
                <w:rFonts w:eastAsia="Calibri"/>
                <w:bCs/>
                <w:lang w:eastAsia="en-US"/>
              </w:rPr>
            </w:pPr>
            <w:r w:rsidRPr="008737CE">
              <w:rPr>
                <w:rFonts w:eastAsia="Calibri"/>
                <w:bCs/>
                <w:lang w:eastAsia="en-US"/>
              </w:rPr>
              <w:t>МБОУ Гимназия № 4</w:t>
            </w:r>
          </w:p>
          <w:p w:rsidR="008737CE" w:rsidRPr="008737CE" w:rsidRDefault="008737CE" w:rsidP="008737CE">
            <w:pPr>
              <w:jc w:val="center"/>
              <w:rPr>
                <w:rFonts w:eastAsia="Calibri"/>
                <w:bCs/>
                <w:lang w:eastAsia="en-US"/>
              </w:rPr>
            </w:pPr>
            <w:proofErr w:type="spellStart"/>
            <w:r w:rsidRPr="008737CE">
              <w:rPr>
                <w:rFonts w:eastAsia="Calibri"/>
                <w:bCs/>
                <w:lang w:eastAsia="en-US"/>
              </w:rPr>
              <w:t>Загудаева</w:t>
            </w:r>
            <w:proofErr w:type="spellEnd"/>
            <w:r w:rsidRPr="008737CE">
              <w:rPr>
                <w:rFonts w:eastAsia="Calibri"/>
                <w:bCs/>
                <w:lang w:eastAsia="en-US"/>
              </w:rPr>
              <w:t xml:space="preserve"> Наталья Валерьевна</w:t>
            </w:r>
          </w:p>
          <w:p w:rsidR="008737CE" w:rsidRPr="008737CE" w:rsidRDefault="008737CE" w:rsidP="008737CE">
            <w:pPr>
              <w:jc w:val="center"/>
              <w:rPr>
                <w:rFonts w:eastAsia="Calibri"/>
                <w:bCs/>
                <w:sz w:val="32"/>
                <w:szCs w:val="32"/>
                <w:lang w:eastAsia="en-US"/>
              </w:rPr>
            </w:pPr>
            <w:r w:rsidRPr="008737CE">
              <w:rPr>
                <w:rFonts w:eastAsia="Calibri"/>
                <w:bCs/>
                <w:lang w:eastAsia="en-US"/>
              </w:rPr>
              <w:t>раб. 995-50-38, сот. 8902-290-76-26</w:t>
            </w:r>
          </w:p>
        </w:tc>
      </w:tr>
    </w:tbl>
    <w:p w:rsidR="008737CE" w:rsidRPr="008737CE" w:rsidRDefault="008737CE" w:rsidP="008737CE">
      <w:pPr>
        <w:jc w:val="center"/>
        <w:rPr>
          <w:rFonts w:eastAsia="Calibri"/>
          <w:b/>
          <w:bCs/>
          <w:color w:val="365F91" w:themeColor="accent1" w:themeShade="BF"/>
          <w:sz w:val="32"/>
          <w:szCs w:val="32"/>
          <w:lang w:eastAsia="en-US"/>
        </w:rPr>
      </w:pPr>
    </w:p>
    <w:p w:rsidR="00B67A06" w:rsidRPr="00445013" w:rsidRDefault="00B67A06" w:rsidP="005F404B"/>
    <w:p w:rsidR="00774BAA" w:rsidRDefault="00774BAA">
      <w:pPr>
        <w:spacing w:after="200" w:line="276" w:lineRule="auto"/>
        <w:rPr>
          <w:rFonts w:eastAsiaTheme="minorHAnsi" w:cstheme="minorBidi"/>
          <w:b/>
          <w:bCs/>
          <w:sz w:val="28"/>
          <w:szCs w:val="28"/>
          <w:lang w:eastAsia="en-US"/>
        </w:rPr>
      </w:pPr>
      <w:r>
        <w:rPr>
          <w:rFonts w:eastAsiaTheme="minorHAnsi" w:cstheme="minorBidi"/>
          <w:b/>
          <w:bCs/>
          <w:sz w:val="28"/>
          <w:szCs w:val="28"/>
          <w:lang w:eastAsia="en-US"/>
        </w:rPr>
        <w:br w:type="page"/>
      </w:r>
    </w:p>
    <w:p w:rsidR="008737CE" w:rsidRDefault="008737CE" w:rsidP="008737CE">
      <w:pPr>
        <w:jc w:val="center"/>
        <w:rPr>
          <w:rFonts w:eastAsiaTheme="minorHAnsi" w:cstheme="minorBidi"/>
          <w:b/>
          <w:bCs/>
          <w:sz w:val="28"/>
          <w:szCs w:val="28"/>
          <w:lang w:eastAsia="en-US"/>
        </w:rPr>
      </w:pPr>
      <w:r w:rsidRPr="008737CE">
        <w:rPr>
          <w:rFonts w:eastAsiaTheme="minorHAnsi" w:cstheme="minorBidi"/>
          <w:b/>
          <w:bCs/>
          <w:sz w:val="28"/>
          <w:szCs w:val="28"/>
          <w:lang w:eastAsia="en-US"/>
        </w:rPr>
        <w:lastRenderedPageBreak/>
        <w:t>ПОЛОЖЕНИЕ</w:t>
      </w:r>
    </w:p>
    <w:p w:rsidR="00834BE4" w:rsidRPr="008737CE" w:rsidRDefault="00834BE4" w:rsidP="008737CE">
      <w:pPr>
        <w:jc w:val="center"/>
        <w:rPr>
          <w:rFonts w:eastAsiaTheme="minorHAnsi" w:cstheme="minorBidi"/>
          <w:b/>
          <w:bCs/>
          <w:sz w:val="28"/>
          <w:szCs w:val="28"/>
          <w:lang w:eastAsia="en-US"/>
        </w:rPr>
      </w:pPr>
    </w:p>
    <w:p w:rsidR="008737CE" w:rsidRPr="008737CE" w:rsidRDefault="008737CE" w:rsidP="00834BE4">
      <w:pPr>
        <w:ind w:firstLine="709"/>
        <w:rPr>
          <w:rFonts w:eastAsia="Calibri"/>
          <w:lang w:eastAsia="en-US"/>
        </w:rPr>
      </w:pPr>
      <w:r w:rsidRPr="008737CE">
        <w:rPr>
          <w:rFonts w:eastAsia="Calibri"/>
          <w:lang w:eastAsia="en-US"/>
        </w:rPr>
        <w:t>Общие положения</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rFonts w:eastAsia="Calibri"/>
          <w:lang w:eastAsia="en-US"/>
        </w:rPr>
        <w:t xml:space="preserve"> Настоящее Положение определяет порядок организации и проведения  </w:t>
      </w:r>
      <w:r w:rsidRPr="008737CE">
        <w:rPr>
          <w:rFonts w:eastAsia="Calibri"/>
          <w:color w:val="000000"/>
          <w:lang w:eastAsia="en-US"/>
        </w:rPr>
        <w:t>Городского конкурса чтецов на немецком язык</w:t>
      </w:r>
      <w:r w:rsidRPr="008737CE">
        <w:rPr>
          <w:rFonts w:eastAsia="Calibri"/>
          <w:lang w:eastAsia="en-US"/>
        </w:rPr>
        <w:t>е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rFonts w:eastAsia="Calibri"/>
          <w:lang w:eastAsia="en-US"/>
        </w:rPr>
        <w:t xml:space="preserve"> Организаторы мероприятия</w:t>
      </w:r>
    </w:p>
    <w:p w:rsidR="008737CE" w:rsidRPr="008737CE" w:rsidRDefault="008737CE" w:rsidP="00834BE4">
      <w:pPr>
        <w:ind w:firstLine="709"/>
        <w:rPr>
          <w:rFonts w:eastAsiaTheme="minorHAnsi" w:cstheme="minorBidi"/>
          <w:lang w:eastAsia="en-US"/>
        </w:rPr>
      </w:pP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Учредитель Конкурса:</w:t>
      </w: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 xml:space="preserve"> Департамент образования Администрации городского округа Самара (далее – Департамент образования).</w:t>
      </w:r>
    </w:p>
    <w:p w:rsidR="008737CE" w:rsidRPr="008737CE" w:rsidRDefault="008737CE" w:rsidP="00834BE4">
      <w:pPr>
        <w:ind w:firstLine="709"/>
        <w:rPr>
          <w:rFonts w:eastAsiaTheme="minorHAnsi" w:cstheme="minorBidi"/>
          <w:lang w:eastAsia="en-US"/>
        </w:rPr>
      </w:pP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 xml:space="preserve">Организатор Конкурса:  </w:t>
      </w:r>
    </w:p>
    <w:p w:rsidR="008737CE" w:rsidRPr="008737CE" w:rsidRDefault="008737CE" w:rsidP="00834BE4">
      <w:pPr>
        <w:ind w:firstLine="709"/>
        <w:rPr>
          <w:color w:val="000000"/>
        </w:rPr>
      </w:pPr>
      <w:r w:rsidRPr="008737CE">
        <w:rPr>
          <w:color w:val="000000"/>
        </w:rPr>
        <w:t>Методическое объединение учителей иностранных языков  муниципального бюджетного общеобразовательного учреждения Гимназии № 4 городского округа Самара (далее - МБОУ Гимназии № 4).</w:t>
      </w:r>
    </w:p>
    <w:p w:rsidR="008737CE" w:rsidRPr="008737CE" w:rsidRDefault="008737CE" w:rsidP="00834BE4">
      <w:pPr>
        <w:ind w:firstLine="709"/>
        <w:rPr>
          <w:color w:val="000000"/>
        </w:rPr>
      </w:pPr>
      <w:r w:rsidRPr="008737CE">
        <w:rPr>
          <w:color w:val="000000"/>
        </w:rPr>
        <w:t>Партнеры:</w:t>
      </w:r>
    </w:p>
    <w:p w:rsidR="008737CE" w:rsidRPr="008737CE" w:rsidRDefault="008737CE" w:rsidP="00834BE4">
      <w:pPr>
        <w:ind w:firstLine="709"/>
        <w:rPr>
          <w:color w:val="000000"/>
        </w:rPr>
      </w:pPr>
      <w:r w:rsidRPr="008737CE">
        <w:rPr>
          <w:color w:val="000000"/>
        </w:rPr>
        <w:t xml:space="preserve">Самарский национальный исследовательский университет имени академика С. П. Королёва  (далее – </w:t>
      </w:r>
      <w:proofErr w:type="spellStart"/>
      <w:r w:rsidRPr="008737CE">
        <w:rPr>
          <w:color w:val="000000"/>
        </w:rPr>
        <w:t>СамГУ</w:t>
      </w:r>
      <w:proofErr w:type="spellEnd"/>
      <w:r w:rsidRPr="008737CE">
        <w:rPr>
          <w:color w:val="000000"/>
        </w:rPr>
        <w:t>).</w:t>
      </w:r>
    </w:p>
    <w:p w:rsidR="008737CE" w:rsidRPr="008737CE" w:rsidRDefault="008737CE" w:rsidP="00834BE4">
      <w:pPr>
        <w:ind w:firstLine="709"/>
        <w:rPr>
          <w:color w:val="000000"/>
        </w:rPr>
      </w:pPr>
      <w:r w:rsidRPr="008737CE">
        <w:rPr>
          <w:color w:val="000000"/>
        </w:rPr>
        <w:t>Региональный центр немецкой культуры "</w:t>
      </w:r>
      <w:proofErr w:type="spellStart"/>
      <w:r w:rsidRPr="008737CE">
        <w:rPr>
          <w:color w:val="000000"/>
        </w:rPr>
        <w:t>Ноffnung</w:t>
      </w:r>
      <w:proofErr w:type="spellEnd"/>
      <w:r w:rsidRPr="008737CE">
        <w:rPr>
          <w:color w:val="000000"/>
        </w:rPr>
        <w:t>" ("Надежда").</w:t>
      </w: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1.3. Цели и задачи мероприятия</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color w:val="000000"/>
        </w:rPr>
        <w:t xml:space="preserve">Целью </w:t>
      </w:r>
      <w:r w:rsidRPr="008737CE">
        <w:rPr>
          <w:rFonts w:eastAsia="Calibri"/>
          <w:lang w:eastAsia="en-US"/>
        </w:rPr>
        <w:t xml:space="preserve"> Конкурса: </w:t>
      </w:r>
    </w:p>
    <w:p w:rsidR="008737CE" w:rsidRPr="008737CE" w:rsidRDefault="008737CE" w:rsidP="00834BE4">
      <w:pPr>
        <w:ind w:firstLine="709"/>
        <w:rPr>
          <w:rFonts w:eastAsiaTheme="minorHAnsi"/>
          <w:color w:val="000000"/>
          <w:lang w:eastAsia="en-US"/>
        </w:rPr>
      </w:pPr>
      <w:r w:rsidRPr="008737CE">
        <w:rPr>
          <w:rFonts w:eastAsiaTheme="minorHAnsi"/>
          <w:color w:val="000000"/>
          <w:lang w:eastAsia="en-US"/>
        </w:rPr>
        <w:t>- популяризация искусства художественного чтения;</w:t>
      </w:r>
    </w:p>
    <w:p w:rsidR="008737CE" w:rsidRPr="008737CE" w:rsidRDefault="008737CE" w:rsidP="00834BE4">
      <w:pPr>
        <w:ind w:firstLine="709"/>
        <w:rPr>
          <w:rFonts w:eastAsiaTheme="minorHAnsi"/>
          <w:lang w:eastAsia="en-US"/>
        </w:rPr>
      </w:pPr>
      <w:r w:rsidRPr="008737CE">
        <w:rPr>
          <w:rFonts w:eastAsiaTheme="minorHAnsi"/>
          <w:lang w:eastAsia="en-US"/>
        </w:rPr>
        <w:t xml:space="preserve">- повышение мотивации учащихся к изучению немецкого языка. </w:t>
      </w:r>
    </w:p>
    <w:p w:rsidR="008737CE" w:rsidRPr="008737CE" w:rsidRDefault="008737CE" w:rsidP="00834BE4">
      <w:pPr>
        <w:ind w:firstLine="709"/>
        <w:rPr>
          <w:rFonts w:eastAsiaTheme="minorHAnsi"/>
          <w:lang w:eastAsia="en-US"/>
        </w:rPr>
      </w:pPr>
    </w:p>
    <w:p w:rsidR="008737CE" w:rsidRPr="008737CE" w:rsidRDefault="008737CE" w:rsidP="00834BE4">
      <w:pPr>
        <w:ind w:firstLine="709"/>
        <w:rPr>
          <w:rFonts w:eastAsiaTheme="minorHAnsi"/>
          <w:lang w:eastAsia="en-US"/>
        </w:rPr>
      </w:pPr>
      <w:r w:rsidRPr="008737CE">
        <w:rPr>
          <w:rFonts w:eastAsiaTheme="minorHAnsi"/>
          <w:lang w:eastAsia="en-US"/>
        </w:rPr>
        <w:t>Задачи Конкурса:</w:t>
      </w:r>
    </w:p>
    <w:p w:rsidR="008737CE" w:rsidRPr="008737CE" w:rsidRDefault="008737CE" w:rsidP="00834BE4">
      <w:pPr>
        <w:ind w:firstLine="709"/>
        <w:rPr>
          <w:rFonts w:eastAsiaTheme="minorHAnsi"/>
          <w:lang w:eastAsia="en-US"/>
        </w:rPr>
      </w:pPr>
      <w:r w:rsidRPr="008737CE">
        <w:rPr>
          <w:rFonts w:eastAsiaTheme="minorHAnsi"/>
          <w:color w:val="000000"/>
          <w:lang w:eastAsia="en-US"/>
        </w:rPr>
        <w:t>- выявление  и поддержка талантливых детей, создание условий для их самореализации;</w:t>
      </w:r>
    </w:p>
    <w:p w:rsidR="008737CE" w:rsidRPr="008737CE" w:rsidRDefault="008737CE" w:rsidP="00834BE4">
      <w:pPr>
        <w:ind w:firstLine="709"/>
        <w:rPr>
          <w:rFonts w:eastAsiaTheme="minorHAnsi"/>
          <w:color w:val="000000"/>
          <w:lang w:eastAsia="en-US"/>
        </w:rPr>
      </w:pPr>
      <w:r w:rsidRPr="008737CE">
        <w:rPr>
          <w:rFonts w:eastAsiaTheme="minorHAnsi"/>
          <w:lang w:eastAsia="en-US"/>
        </w:rPr>
        <w:t>- расширение кругозора учащихся, воспитание интереса к немецкоязычной литературе;</w:t>
      </w:r>
    </w:p>
    <w:p w:rsidR="008737CE" w:rsidRPr="008737CE" w:rsidRDefault="008737CE" w:rsidP="00834BE4">
      <w:pPr>
        <w:ind w:firstLine="709"/>
        <w:rPr>
          <w:rFonts w:eastAsiaTheme="minorHAnsi"/>
          <w:lang w:eastAsia="en-US"/>
        </w:rPr>
      </w:pPr>
      <w:r w:rsidRPr="008737CE">
        <w:rPr>
          <w:rFonts w:eastAsiaTheme="minorHAnsi"/>
          <w:color w:val="000000"/>
          <w:lang w:eastAsia="en-US"/>
        </w:rPr>
        <w:t>- развитие исполнительской культуры и навыков публичных выступлений учащихся;</w:t>
      </w:r>
    </w:p>
    <w:p w:rsidR="008737CE" w:rsidRPr="008737CE" w:rsidRDefault="008737CE" w:rsidP="00834BE4">
      <w:pPr>
        <w:ind w:firstLine="709"/>
        <w:rPr>
          <w:rFonts w:eastAsiaTheme="minorHAnsi"/>
          <w:lang w:eastAsia="en-US"/>
        </w:rPr>
      </w:pPr>
      <w:r w:rsidRPr="008737CE">
        <w:rPr>
          <w:rFonts w:eastAsiaTheme="minorHAnsi"/>
          <w:lang w:eastAsia="en-US"/>
        </w:rPr>
        <w:t>- формирование художественного вкуса и исполнительского мастерства учащихся;</w:t>
      </w:r>
    </w:p>
    <w:p w:rsidR="008737CE" w:rsidRPr="008737CE" w:rsidRDefault="008737CE" w:rsidP="00834BE4">
      <w:pPr>
        <w:ind w:firstLine="709"/>
        <w:rPr>
          <w:rFonts w:eastAsiaTheme="minorHAnsi"/>
          <w:color w:val="000000"/>
          <w:lang w:eastAsia="en-US"/>
        </w:rPr>
      </w:pPr>
      <w:r w:rsidRPr="008737CE">
        <w:rPr>
          <w:rFonts w:eastAsiaTheme="minorHAnsi"/>
          <w:lang w:eastAsia="en-US"/>
        </w:rPr>
        <w:t>- воспитание уважения к культуре и традициям других народов.</w:t>
      </w:r>
    </w:p>
    <w:p w:rsidR="008737CE" w:rsidRPr="008737CE" w:rsidRDefault="008737CE" w:rsidP="00834BE4">
      <w:pPr>
        <w:ind w:firstLine="709"/>
        <w:rPr>
          <w:rFonts w:eastAsiaTheme="minorHAnsi"/>
          <w:color w:val="000000"/>
          <w:lang w:eastAsia="en-US"/>
        </w:rPr>
      </w:pPr>
    </w:p>
    <w:p w:rsidR="008737CE" w:rsidRPr="008737CE" w:rsidRDefault="008737CE" w:rsidP="00834BE4">
      <w:pPr>
        <w:ind w:firstLine="709"/>
        <w:rPr>
          <w:rFonts w:eastAsiaTheme="minorHAnsi"/>
          <w:color w:val="000000"/>
          <w:lang w:eastAsia="en-US"/>
        </w:rPr>
      </w:pP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2.Сроки и место проведения мероприятия</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Theme="minorHAnsi"/>
          <w:color w:val="000000"/>
          <w:lang w:eastAsia="en-US"/>
        </w:rPr>
      </w:pPr>
    </w:p>
    <w:p w:rsidR="008737CE" w:rsidRPr="008737CE" w:rsidRDefault="008737CE" w:rsidP="00834BE4">
      <w:pPr>
        <w:ind w:firstLine="709"/>
        <w:rPr>
          <w:rFonts w:eastAsiaTheme="minorHAnsi"/>
          <w:lang w:eastAsia="en-US"/>
        </w:rPr>
      </w:pPr>
      <w:r w:rsidRPr="008737CE">
        <w:rPr>
          <w:rFonts w:eastAsiaTheme="minorHAnsi"/>
          <w:lang w:eastAsia="en-US"/>
        </w:rPr>
        <w:t>Конкурс проводится в два этапа:</w:t>
      </w:r>
    </w:p>
    <w:p w:rsidR="008737CE" w:rsidRPr="008737CE" w:rsidRDefault="008737CE" w:rsidP="00834BE4">
      <w:pPr>
        <w:ind w:firstLine="709"/>
        <w:rPr>
          <w:rFonts w:eastAsiaTheme="minorHAnsi"/>
          <w:lang w:eastAsia="en-US"/>
        </w:rPr>
      </w:pPr>
      <w:r w:rsidRPr="008737CE">
        <w:rPr>
          <w:rFonts w:eastAsiaTheme="minorHAnsi"/>
          <w:lang w:eastAsia="en-US"/>
        </w:rPr>
        <w:t xml:space="preserve"> школьный этап – </w:t>
      </w:r>
      <w:r w:rsidRPr="008737CE">
        <w:t>до 10 декабря 2023 года</w:t>
      </w:r>
      <w:r w:rsidRPr="008737CE">
        <w:rPr>
          <w:rFonts w:eastAsiaTheme="minorHAnsi"/>
          <w:lang w:eastAsia="en-US"/>
        </w:rPr>
        <w:t xml:space="preserve">. </w:t>
      </w:r>
    </w:p>
    <w:p w:rsidR="008737CE" w:rsidRPr="008737CE" w:rsidRDefault="008737CE" w:rsidP="00834BE4">
      <w:pPr>
        <w:ind w:firstLine="709"/>
        <w:rPr>
          <w:rFonts w:eastAsiaTheme="minorHAnsi"/>
          <w:lang w:eastAsia="en-US"/>
        </w:rPr>
      </w:pPr>
      <w:r w:rsidRPr="008737CE">
        <w:rPr>
          <w:rFonts w:eastAsiaTheme="minorHAnsi"/>
          <w:lang w:eastAsia="en-US"/>
        </w:rPr>
        <w:t>По результатам школьного этапа определяются победители и призёры в каждой параллели, которые направляются для участия в муниципальном этапе.</w:t>
      </w:r>
    </w:p>
    <w:p w:rsidR="008737CE" w:rsidRPr="008737CE" w:rsidRDefault="008737CE" w:rsidP="00834BE4">
      <w:pPr>
        <w:ind w:firstLine="709"/>
        <w:rPr>
          <w:rFonts w:eastAsiaTheme="minorHAnsi"/>
          <w:lang w:eastAsia="en-US"/>
        </w:rPr>
      </w:pPr>
      <w:r w:rsidRPr="008737CE">
        <w:rPr>
          <w:rFonts w:eastAsiaTheme="minorHAnsi"/>
          <w:lang w:eastAsia="en-US"/>
        </w:rPr>
        <w:t xml:space="preserve">муниципальный этап Конкурса  проводится  25 декабря 2023 года в МБОУ Гимназия № 4 </w:t>
      </w:r>
      <w:proofErr w:type="spellStart"/>
      <w:r w:rsidRPr="008737CE">
        <w:rPr>
          <w:rFonts w:eastAsiaTheme="minorHAnsi"/>
          <w:lang w:eastAsia="en-US"/>
        </w:rPr>
        <w:t>г.о</w:t>
      </w:r>
      <w:proofErr w:type="spellEnd"/>
      <w:r w:rsidRPr="008737CE">
        <w:rPr>
          <w:rFonts w:eastAsiaTheme="minorHAnsi"/>
          <w:lang w:eastAsia="en-US"/>
        </w:rPr>
        <w:t xml:space="preserve">. Самара  с 10.00 часов (2-7 классы), с 14.00 (8-11классы).  </w:t>
      </w:r>
    </w:p>
    <w:p w:rsidR="008737CE" w:rsidRPr="008737CE" w:rsidRDefault="008737CE" w:rsidP="00834BE4">
      <w:pPr>
        <w:ind w:firstLine="709"/>
        <w:rPr>
          <w:rFonts w:eastAsiaTheme="minorHAnsi"/>
          <w:lang w:eastAsia="en-US"/>
        </w:rPr>
      </w:pPr>
    </w:p>
    <w:p w:rsidR="00717464" w:rsidRDefault="00717464">
      <w:pPr>
        <w:spacing w:after="200" w:line="276" w:lineRule="auto"/>
        <w:rPr>
          <w:rFonts w:eastAsia="Calibri"/>
          <w:lang w:eastAsia="en-US"/>
        </w:rPr>
      </w:pPr>
      <w:r>
        <w:rPr>
          <w:rFonts w:eastAsia="Calibri"/>
          <w:lang w:eastAsia="en-US"/>
        </w:rPr>
        <w:br w:type="page"/>
      </w:r>
    </w:p>
    <w:p w:rsidR="008737CE" w:rsidRPr="008737CE" w:rsidRDefault="008737CE" w:rsidP="00834BE4">
      <w:pPr>
        <w:ind w:firstLine="709"/>
        <w:rPr>
          <w:rFonts w:eastAsia="Calibri"/>
          <w:lang w:eastAsia="en-US"/>
        </w:rPr>
      </w:pPr>
      <w:r w:rsidRPr="008737CE">
        <w:rPr>
          <w:rFonts w:eastAsia="Calibri"/>
          <w:lang w:eastAsia="en-US"/>
        </w:rPr>
        <w:lastRenderedPageBreak/>
        <w:t>3.Сроки и форма подачи заявок на участие</w:t>
      </w:r>
    </w:p>
    <w:p w:rsidR="008737CE" w:rsidRPr="008737CE" w:rsidRDefault="008737CE" w:rsidP="00834BE4">
      <w:pPr>
        <w:ind w:firstLine="709"/>
        <w:rPr>
          <w:rFonts w:eastAsiaTheme="minorHAnsi"/>
          <w:lang w:eastAsia="en-US"/>
        </w:rPr>
      </w:pPr>
      <w:r w:rsidRPr="008737CE">
        <w:rPr>
          <w:rFonts w:eastAsiaTheme="minorHAnsi"/>
          <w:lang w:eastAsia="en-US"/>
        </w:rPr>
        <w:t xml:space="preserve">Заявку на участие в муниципальном этапе образовательное учреждение направляет </w:t>
      </w:r>
      <w:r w:rsidRPr="008737CE">
        <w:t xml:space="preserve">до 10 декабря 2023 года </w:t>
      </w:r>
      <w:r w:rsidRPr="008737CE">
        <w:rPr>
          <w:rFonts w:eastAsiaTheme="minorHAnsi"/>
          <w:lang w:eastAsia="en-US"/>
        </w:rPr>
        <w:t xml:space="preserve">на адрес электронной почты: </w:t>
      </w:r>
      <w:hyperlink r:id="rId112" w:history="1">
        <w:r w:rsidRPr="008737CE">
          <w:rPr>
            <w:rFonts w:eastAsiaTheme="minorHAnsi"/>
            <w:u w:val="single"/>
            <w:lang w:val="de-DE" w:eastAsia="en-US"/>
          </w:rPr>
          <w:t>zanek</w:t>
        </w:r>
        <w:r w:rsidRPr="008737CE">
          <w:rPr>
            <w:rFonts w:eastAsiaTheme="minorHAnsi"/>
            <w:u w:val="single"/>
            <w:lang w:eastAsia="en-US"/>
          </w:rPr>
          <w:t>@</w:t>
        </w:r>
        <w:r w:rsidRPr="008737CE">
          <w:rPr>
            <w:rFonts w:eastAsiaTheme="minorHAnsi"/>
            <w:u w:val="single"/>
            <w:lang w:val="en-US" w:eastAsia="en-US"/>
          </w:rPr>
          <w:t>inbox</w:t>
        </w:r>
        <w:r w:rsidRPr="008737CE">
          <w:rPr>
            <w:rFonts w:eastAsiaTheme="minorHAnsi"/>
            <w:u w:val="single"/>
            <w:lang w:eastAsia="en-US"/>
          </w:rPr>
          <w:t>.</w:t>
        </w:r>
        <w:proofErr w:type="spellStart"/>
        <w:r w:rsidRPr="008737CE">
          <w:rPr>
            <w:rFonts w:eastAsiaTheme="minorHAnsi"/>
            <w:u w:val="single"/>
            <w:lang w:val="en-US" w:eastAsia="en-US"/>
          </w:rPr>
          <w:t>ru</w:t>
        </w:r>
        <w:proofErr w:type="spellEnd"/>
      </w:hyperlink>
      <w:r w:rsidRPr="008737CE">
        <w:rPr>
          <w:rFonts w:eastAsiaTheme="minorHAnsi"/>
          <w:lang w:eastAsia="en-US"/>
        </w:rPr>
        <w:t xml:space="preserve">   (</w:t>
      </w:r>
      <w:proofErr w:type="spellStart"/>
      <w:r w:rsidRPr="008737CE">
        <w:rPr>
          <w:rFonts w:eastAsiaTheme="minorHAnsi"/>
          <w:lang w:eastAsia="en-US"/>
        </w:rPr>
        <w:t>Загудаева</w:t>
      </w:r>
      <w:proofErr w:type="spellEnd"/>
      <w:r w:rsidRPr="008737CE">
        <w:rPr>
          <w:rFonts w:eastAsiaTheme="minorHAnsi"/>
          <w:lang w:eastAsia="en-US"/>
        </w:rPr>
        <w:t xml:space="preserve"> Наталья Валерьевна, МБОУ Гимназия № 4). </w:t>
      </w:r>
    </w:p>
    <w:p w:rsidR="008737CE" w:rsidRPr="008737CE" w:rsidRDefault="008737CE" w:rsidP="00834BE4">
      <w:pPr>
        <w:ind w:firstLine="709"/>
        <w:rPr>
          <w:rFonts w:eastAsiaTheme="minorHAnsi"/>
          <w:lang w:eastAsia="en-US"/>
        </w:rPr>
      </w:pPr>
      <w:r w:rsidRPr="008737CE">
        <w:rPr>
          <w:rFonts w:eastAsiaTheme="minorHAnsi"/>
          <w:lang w:eastAsia="en-US"/>
        </w:rPr>
        <w:t>Бланк заявки указан в приложении  к настоящему Положению.</w:t>
      </w:r>
    </w:p>
    <w:p w:rsidR="008737CE" w:rsidRPr="008737CE" w:rsidRDefault="008737CE" w:rsidP="00834BE4">
      <w:pPr>
        <w:ind w:firstLine="709"/>
        <w:rPr>
          <w:rFonts w:eastAsiaTheme="minorHAnsi"/>
          <w:lang w:eastAsia="en-US"/>
        </w:rPr>
      </w:pP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 xml:space="preserve">4.Порядок организации, </w:t>
      </w:r>
    </w:p>
    <w:p w:rsidR="008737CE" w:rsidRPr="008737CE" w:rsidRDefault="008737CE" w:rsidP="00834BE4">
      <w:pPr>
        <w:ind w:firstLine="709"/>
        <w:rPr>
          <w:rFonts w:eastAsiaTheme="minorHAnsi" w:cstheme="minorBidi"/>
          <w:lang w:eastAsia="en-US"/>
        </w:rPr>
      </w:pPr>
      <w:r w:rsidRPr="008737CE">
        <w:rPr>
          <w:rFonts w:eastAsiaTheme="minorHAnsi" w:cstheme="minorBidi"/>
          <w:lang w:eastAsia="en-US"/>
        </w:rPr>
        <w:t>форма участия и форма проведения мероприятия</w:t>
      </w:r>
    </w:p>
    <w:p w:rsidR="008737CE" w:rsidRPr="008737CE" w:rsidRDefault="008737CE" w:rsidP="00834BE4">
      <w:pPr>
        <w:ind w:firstLine="709"/>
        <w:rPr>
          <w:rFonts w:eastAsiaTheme="minorHAnsi"/>
          <w:color w:val="000000"/>
          <w:lang w:eastAsia="en-US"/>
        </w:rPr>
      </w:pPr>
      <w:r w:rsidRPr="008737CE">
        <w:rPr>
          <w:rFonts w:eastAsiaTheme="minorHAnsi"/>
          <w:color w:val="000000"/>
          <w:lang w:eastAsia="en-US"/>
        </w:rPr>
        <w:t xml:space="preserve">Форма организации Конкурса – очная, форма участия  - индивидуальная, групповая. Участники Конкурса исполняют поэтические произведения немецких авторов, (при условии большого объёма произведения необходимо выбрать отрывок) по своему выбору. Исполняемое произведение должно быть выучено наизусть. </w:t>
      </w:r>
    </w:p>
    <w:p w:rsidR="008737CE" w:rsidRPr="008737CE" w:rsidRDefault="008737CE" w:rsidP="00834BE4">
      <w:pPr>
        <w:ind w:firstLine="709"/>
        <w:rPr>
          <w:rFonts w:eastAsia="Calibri"/>
          <w:lang w:eastAsia="en-US"/>
        </w:rPr>
      </w:pPr>
      <w:r w:rsidRPr="008737CE">
        <w:rPr>
          <w:rFonts w:eastAsia="Calibri"/>
          <w:lang w:eastAsia="en-US"/>
        </w:rPr>
        <w:t>5.Участники мероприятия</w:t>
      </w:r>
    </w:p>
    <w:p w:rsidR="008737CE" w:rsidRPr="008737CE" w:rsidRDefault="008737CE" w:rsidP="00834BE4">
      <w:pPr>
        <w:ind w:firstLine="709"/>
        <w:rPr>
          <w:color w:val="000000"/>
        </w:rPr>
      </w:pPr>
      <w:r w:rsidRPr="008737CE">
        <w:rPr>
          <w:color w:val="000000"/>
        </w:rPr>
        <w:t>.В Конкурсе принимают участие учащиеся 2-11-х классов общеобразовательных учреждений городского округа Самара</w:t>
      </w:r>
      <w:r w:rsidRPr="008737CE">
        <w:t xml:space="preserve"> </w:t>
      </w:r>
      <w:r w:rsidRPr="008737CE">
        <w:rPr>
          <w:color w:val="000000"/>
        </w:rPr>
        <w:t xml:space="preserve">в 5-х возрастных группах: </w:t>
      </w:r>
    </w:p>
    <w:p w:rsidR="008737CE" w:rsidRPr="008737CE" w:rsidRDefault="008737CE" w:rsidP="00834BE4">
      <w:pPr>
        <w:ind w:firstLine="709"/>
        <w:rPr>
          <w:color w:val="000000"/>
        </w:rPr>
      </w:pPr>
      <w:r w:rsidRPr="008737CE">
        <w:rPr>
          <w:color w:val="000000"/>
        </w:rPr>
        <w:t>- 2 – 3 классы;</w:t>
      </w:r>
    </w:p>
    <w:p w:rsidR="008737CE" w:rsidRPr="008737CE" w:rsidRDefault="008737CE" w:rsidP="00834BE4">
      <w:pPr>
        <w:ind w:firstLine="709"/>
        <w:rPr>
          <w:color w:val="000000"/>
        </w:rPr>
      </w:pPr>
      <w:r w:rsidRPr="008737CE">
        <w:rPr>
          <w:color w:val="000000"/>
        </w:rPr>
        <w:t>- 4 – 5 классы;</w:t>
      </w:r>
    </w:p>
    <w:p w:rsidR="008737CE" w:rsidRPr="008737CE" w:rsidRDefault="008737CE" w:rsidP="00834BE4">
      <w:pPr>
        <w:ind w:firstLine="709"/>
        <w:rPr>
          <w:color w:val="000000"/>
        </w:rPr>
      </w:pPr>
      <w:r w:rsidRPr="008737CE">
        <w:rPr>
          <w:color w:val="000000"/>
        </w:rPr>
        <w:t>- 6 – 7 классы;</w:t>
      </w:r>
    </w:p>
    <w:p w:rsidR="008737CE" w:rsidRPr="008737CE" w:rsidRDefault="008737CE" w:rsidP="00834BE4">
      <w:pPr>
        <w:ind w:firstLine="709"/>
        <w:rPr>
          <w:color w:val="000000"/>
        </w:rPr>
      </w:pPr>
      <w:r w:rsidRPr="008737CE">
        <w:rPr>
          <w:color w:val="000000"/>
        </w:rPr>
        <w:t>- 8 -  9 классы;</w:t>
      </w:r>
    </w:p>
    <w:p w:rsidR="008737CE" w:rsidRPr="008737CE" w:rsidRDefault="008737CE" w:rsidP="00834BE4">
      <w:pPr>
        <w:ind w:firstLine="709"/>
        <w:rPr>
          <w:color w:val="000000"/>
        </w:rPr>
      </w:pPr>
      <w:r w:rsidRPr="008737CE">
        <w:rPr>
          <w:color w:val="000000"/>
        </w:rPr>
        <w:t>- 10 - 11 классы.</w:t>
      </w:r>
    </w:p>
    <w:p w:rsidR="008737CE" w:rsidRPr="008737CE" w:rsidRDefault="008737CE" w:rsidP="00834BE4">
      <w:pPr>
        <w:ind w:firstLine="709"/>
        <w:rPr>
          <w:color w:val="000000"/>
        </w:rPr>
      </w:pPr>
      <w:r w:rsidRPr="008737CE">
        <w:t>Квота участников: не более 2-х человек в каждой возрастной группы.</w:t>
      </w:r>
    </w:p>
    <w:p w:rsidR="008737CE" w:rsidRPr="008737CE" w:rsidRDefault="008737CE" w:rsidP="00834BE4">
      <w:pPr>
        <w:ind w:firstLine="709"/>
        <w:rPr>
          <w:color w:val="000000"/>
        </w:rPr>
      </w:pPr>
    </w:p>
    <w:p w:rsidR="008737CE" w:rsidRPr="008737CE" w:rsidRDefault="008737CE" w:rsidP="00834BE4">
      <w:pPr>
        <w:ind w:firstLine="709"/>
        <w:rPr>
          <w:rFonts w:eastAsia="Calibri"/>
          <w:lang w:eastAsia="en-US"/>
        </w:rPr>
      </w:pPr>
      <w:r w:rsidRPr="008737CE">
        <w:rPr>
          <w:rFonts w:eastAsia="Calibri"/>
          <w:lang w:eastAsia="en-US"/>
        </w:rPr>
        <w:t>Требования к содержанию и оформлению работ участников</w:t>
      </w:r>
    </w:p>
    <w:p w:rsidR="008737CE" w:rsidRPr="008737CE" w:rsidRDefault="008737CE" w:rsidP="00834BE4">
      <w:pPr>
        <w:ind w:firstLine="709"/>
        <w:rPr>
          <w:rFonts w:eastAsiaTheme="minorHAnsi"/>
          <w:lang w:eastAsia="en-US"/>
        </w:rPr>
      </w:pPr>
      <w:r w:rsidRPr="008737CE">
        <w:rPr>
          <w:rFonts w:eastAsiaTheme="minorHAnsi"/>
          <w:lang w:eastAsia="en-US"/>
        </w:rPr>
        <w:t xml:space="preserve">Участники Конкурса самостоятельно выбирают произведение на немецком языке и представляют подготовленное чтение наизусть. </w:t>
      </w:r>
    </w:p>
    <w:p w:rsidR="008737CE" w:rsidRPr="008737CE" w:rsidRDefault="008737CE" w:rsidP="00834BE4">
      <w:pPr>
        <w:ind w:firstLine="709"/>
        <w:rPr>
          <w:rFonts w:eastAsiaTheme="minorHAnsi"/>
          <w:lang w:eastAsia="en-US"/>
        </w:rPr>
      </w:pPr>
      <w:r w:rsidRPr="008737CE">
        <w:rPr>
          <w:rFonts w:eastAsiaTheme="minorHAnsi"/>
          <w:color w:val="000000"/>
          <w:lang w:eastAsia="en-US"/>
        </w:rPr>
        <w:t>Длительность выступления каждого участника – не более 2 минут</w:t>
      </w:r>
      <w:r w:rsidRPr="008737CE">
        <w:rPr>
          <w:rFonts w:eastAsiaTheme="minorHAnsi"/>
          <w:lang w:eastAsia="en-US"/>
        </w:rPr>
        <w:t xml:space="preserve"> (2-7 классы), не более 3 минут (8-11 классы).</w:t>
      </w:r>
    </w:p>
    <w:p w:rsidR="008737CE" w:rsidRPr="008737CE" w:rsidRDefault="008737CE" w:rsidP="00834BE4">
      <w:pPr>
        <w:ind w:firstLine="709"/>
        <w:rPr>
          <w:rFonts w:eastAsiaTheme="minorHAnsi"/>
          <w:color w:val="000000"/>
          <w:lang w:eastAsia="en-US"/>
        </w:rPr>
      </w:pPr>
      <w:r w:rsidRPr="008737CE">
        <w:rPr>
          <w:rFonts w:eastAsiaTheme="minorHAnsi"/>
          <w:lang w:eastAsia="en-US"/>
        </w:rPr>
        <w:t xml:space="preserve"> </w:t>
      </w:r>
      <w:r w:rsidRPr="008737CE">
        <w:rPr>
          <w:rFonts w:eastAsiaTheme="minorHAnsi"/>
          <w:color w:val="000000"/>
          <w:lang w:eastAsia="en-US"/>
        </w:rPr>
        <w:t xml:space="preserve">Возможно коллективное выступление. </w:t>
      </w:r>
    </w:p>
    <w:p w:rsidR="008737CE" w:rsidRPr="008737CE" w:rsidRDefault="008737CE" w:rsidP="00834BE4">
      <w:pPr>
        <w:ind w:firstLine="709"/>
        <w:rPr>
          <w:rFonts w:eastAsiaTheme="minorHAnsi"/>
          <w:color w:val="000000"/>
          <w:lang w:eastAsia="en-US"/>
        </w:rPr>
      </w:pPr>
      <w:r w:rsidRPr="008737CE">
        <w:rPr>
          <w:rFonts w:eastAsiaTheme="minorHAnsi"/>
          <w:color w:val="000000"/>
          <w:lang w:eastAsia="en-US"/>
        </w:rPr>
        <w:t>Во время выступления могут быть использованы: музыкальное сопровождение, компьютерные презентации, декорации, костюмы.</w:t>
      </w:r>
    </w:p>
    <w:p w:rsidR="00717464" w:rsidRDefault="00717464" w:rsidP="00834BE4">
      <w:pPr>
        <w:ind w:firstLine="709"/>
        <w:rPr>
          <w:rFonts w:eastAsia="Calibri"/>
          <w:lang w:eastAsia="en-US"/>
        </w:rPr>
      </w:pPr>
    </w:p>
    <w:p w:rsidR="008737CE" w:rsidRPr="008737CE" w:rsidRDefault="008737CE" w:rsidP="00834BE4">
      <w:pPr>
        <w:ind w:firstLine="709"/>
        <w:rPr>
          <w:color w:val="000000"/>
        </w:rPr>
      </w:pPr>
      <w:r w:rsidRPr="008737CE">
        <w:rPr>
          <w:rFonts w:eastAsia="Calibri"/>
          <w:lang w:eastAsia="en-US"/>
        </w:rPr>
        <w:t>Состав жюри и критерии оценки</w:t>
      </w:r>
    </w:p>
    <w:p w:rsidR="008737CE" w:rsidRPr="008737CE" w:rsidRDefault="008737CE" w:rsidP="00834BE4">
      <w:pPr>
        <w:ind w:firstLine="709"/>
        <w:rPr>
          <w:rFonts w:eastAsia="Calibri"/>
          <w:lang w:eastAsia="en-US"/>
        </w:rPr>
      </w:pPr>
      <w:r w:rsidRPr="008737CE">
        <w:rPr>
          <w:rFonts w:eastAsia="Calibri"/>
          <w:lang w:eastAsia="en-US"/>
        </w:rPr>
        <w:t>Жюри формируется из числа преподавателей</w:t>
      </w:r>
      <w:r w:rsidRPr="008737CE">
        <w:rPr>
          <w:rFonts w:asciiTheme="minorHAnsi" w:eastAsiaTheme="minorHAnsi" w:hAnsiTheme="minorHAnsi" w:cstheme="minorBidi"/>
          <w:sz w:val="22"/>
          <w:szCs w:val="22"/>
          <w:lang w:eastAsia="en-US"/>
        </w:rPr>
        <w:t xml:space="preserve">  </w:t>
      </w:r>
      <w:r w:rsidRPr="008737CE">
        <w:rPr>
          <w:rFonts w:eastAsia="Calibri"/>
          <w:lang w:eastAsia="en-US"/>
        </w:rPr>
        <w:t>Самарского национального исследовательского университета имени академика С. П. Королёва , представителей регионального центра немецкой культуры "</w:t>
      </w:r>
      <w:proofErr w:type="spellStart"/>
      <w:r w:rsidRPr="008737CE">
        <w:rPr>
          <w:rFonts w:eastAsia="Calibri"/>
          <w:lang w:eastAsia="en-US"/>
        </w:rPr>
        <w:t>Ноffnung</w:t>
      </w:r>
      <w:proofErr w:type="spellEnd"/>
      <w:r w:rsidRPr="008737CE">
        <w:rPr>
          <w:rFonts w:eastAsia="Calibri"/>
          <w:lang w:eastAsia="en-US"/>
        </w:rPr>
        <w:t xml:space="preserve">", учителей немецкого языка ОУ </w:t>
      </w:r>
      <w:proofErr w:type="spellStart"/>
      <w:r w:rsidRPr="008737CE">
        <w:rPr>
          <w:rFonts w:eastAsia="Calibri"/>
          <w:lang w:eastAsia="en-US"/>
        </w:rPr>
        <w:t>г.о.Самары</w:t>
      </w:r>
      <w:proofErr w:type="spellEnd"/>
      <w:r w:rsidRPr="008737CE">
        <w:rPr>
          <w:rFonts w:eastAsia="Calibri"/>
          <w:lang w:eastAsia="en-US"/>
        </w:rPr>
        <w:t xml:space="preserve">. </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rFonts w:eastAsia="Calibri"/>
          <w:lang w:eastAsia="en-US"/>
        </w:rPr>
        <w:t xml:space="preserve">Жюри мероприятия выполняет следующие функции: </w:t>
      </w:r>
    </w:p>
    <w:p w:rsidR="008737CE" w:rsidRPr="008737CE" w:rsidRDefault="008737CE" w:rsidP="00834BE4">
      <w:pPr>
        <w:ind w:firstLine="709"/>
        <w:rPr>
          <w:rFonts w:eastAsia="Calibri"/>
          <w:lang w:eastAsia="en-US"/>
        </w:rPr>
      </w:pPr>
      <w:r w:rsidRPr="008737CE">
        <w:rPr>
          <w:rFonts w:eastAsia="Calibri"/>
          <w:lang w:eastAsia="en-US"/>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8737CE" w:rsidRPr="008737CE" w:rsidRDefault="008737CE" w:rsidP="00834BE4">
      <w:pPr>
        <w:ind w:firstLine="709"/>
        <w:rPr>
          <w:rFonts w:eastAsia="Calibri"/>
          <w:lang w:eastAsia="en-US"/>
        </w:rPr>
      </w:pPr>
      <w:r w:rsidRPr="008737CE">
        <w:rPr>
          <w:rFonts w:eastAsia="Calibri"/>
          <w:lang w:eastAsia="en-US"/>
        </w:rPr>
        <w:t xml:space="preserve">- определяет победителей и призеров мероприятия в соответствии с квотой; </w:t>
      </w:r>
    </w:p>
    <w:p w:rsidR="008737CE" w:rsidRPr="008737CE" w:rsidRDefault="008737CE" w:rsidP="00834BE4">
      <w:pPr>
        <w:ind w:firstLine="709"/>
        <w:rPr>
          <w:rFonts w:eastAsia="Calibri"/>
          <w:lang w:eastAsia="en-US"/>
        </w:rPr>
      </w:pPr>
      <w:r w:rsidRPr="008737CE">
        <w:rPr>
          <w:rFonts w:eastAsia="Calibri"/>
          <w:lang w:eastAsia="en-US"/>
        </w:rPr>
        <w:t xml:space="preserve">- оформляет протокол заседания по определению победителей и призеров мероприятия; </w:t>
      </w:r>
    </w:p>
    <w:p w:rsidR="008737CE" w:rsidRPr="008737CE" w:rsidRDefault="008737CE" w:rsidP="00834BE4">
      <w:pPr>
        <w:ind w:firstLine="709"/>
        <w:rPr>
          <w:rFonts w:eastAsia="Calibri"/>
          <w:lang w:eastAsia="en-US"/>
        </w:rPr>
      </w:pPr>
      <w:r w:rsidRPr="008737CE">
        <w:rPr>
          <w:rFonts w:eastAsia="Calibri"/>
          <w:lang w:eastAsia="en-US"/>
        </w:rPr>
        <w:t>- готовит аналитический отчет об итогах конкурса и передает его в оргкомитет.</w:t>
      </w:r>
    </w:p>
    <w:p w:rsidR="008737CE" w:rsidRPr="008737CE" w:rsidRDefault="008737CE" w:rsidP="00834BE4">
      <w:pPr>
        <w:ind w:firstLine="709"/>
        <w:rPr>
          <w:color w:val="000000"/>
        </w:rPr>
      </w:pPr>
    </w:p>
    <w:p w:rsidR="008737CE" w:rsidRPr="008737CE" w:rsidRDefault="008737CE" w:rsidP="00834BE4">
      <w:pPr>
        <w:ind w:firstLine="709"/>
        <w:rPr>
          <w:rFonts w:eastAsiaTheme="minorHAnsi"/>
          <w:color w:val="000000"/>
          <w:lang w:eastAsia="en-US"/>
        </w:rPr>
      </w:pPr>
      <w:r w:rsidRPr="008737CE">
        <w:rPr>
          <w:rFonts w:eastAsiaTheme="minorHAnsi"/>
          <w:color w:val="000000"/>
        </w:rPr>
        <w:t> </w:t>
      </w:r>
      <w:r w:rsidRPr="008737CE">
        <w:rPr>
          <w:rFonts w:eastAsiaTheme="minorHAnsi"/>
        </w:rPr>
        <w:t>Жюри Конкурса оценивает номера  по следующим критериям:</w:t>
      </w:r>
      <w:r w:rsidRPr="008737CE">
        <w:rPr>
          <w:rFonts w:eastAsiaTheme="minorHAnsi"/>
          <w:color w:val="000000"/>
          <w:lang w:eastAsia="en-US"/>
        </w:rPr>
        <w:t xml:space="preserve"> </w:t>
      </w:r>
    </w:p>
    <w:p w:rsidR="008737CE" w:rsidRPr="008737CE" w:rsidRDefault="008737CE" w:rsidP="00834BE4">
      <w:pPr>
        <w:ind w:firstLine="709"/>
        <w:rPr>
          <w:rFonts w:eastAsiaTheme="minorHAnsi"/>
          <w:lang w:eastAsia="en-US"/>
        </w:rPr>
      </w:pPr>
      <w:r w:rsidRPr="008737CE">
        <w:rPr>
          <w:rFonts w:eastAsiaTheme="minorHAnsi"/>
          <w:lang w:eastAsia="en-US"/>
        </w:rPr>
        <w:t xml:space="preserve">- соответствие тематике конкурса- 1 балл; </w:t>
      </w:r>
    </w:p>
    <w:p w:rsidR="008737CE" w:rsidRPr="008737CE" w:rsidRDefault="008737CE" w:rsidP="00834BE4">
      <w:pPr>
        <w:ind w:firstLine="709"/>
        <w:rPr>
          <w:rFonts w:eastAsiaTheme="minorHAnsi"/>
          <w:lang w:eastAsia="en-US"/>
        </w:rPr>
      </w:pPr>
      <w:r w:rsidRPr="008737CE">
        <w:rPr>
          <w:rFonts w:eastAsiaTheme="minorHAnsi"/>
          <w:lang w:eastAsia="en-US"/>
        </w:rPr>
        <w:t>- соответствие выступления временным рамкам конкурса  - 1 балл;</w:t>
      </w:r>
    </w:p>
    <w:p w:rsidR="008737CE" w:rsidRPr="008737CE" w:rsidRDefault="008737CE" w:rsidP="00834BE4">
      <w:pPr>
        <w:ind w:firstLine="709"/>
        <w:rPr>
          <w:rFonts w:eastAsiaTheme="minorHAnsi"/>
          <w:lang w:eastAsia="en-US"/>
        </w:rPr>
      </w:pPr>
      <w:r w:rsidRPr="008737CE">
        <w:rPr>
          <w:rFonts w:eastAsiaTheme="minorHAnsi"/>
          <w:lang w:eastAsia="en-US"/>
        </w:rPr>
        <w:t>- знание текста произведения- 3 балла;</w:t>
      </w:r>
    </w:p>
    <w:p w:rsidR="008737CE" w:rsidRPr="008737CE" w:rsidRDefault="008737CE" w:rsidP="00834BE4">
      <w:pPr>
        <w:ind w:firstLine="709"/>
        <w:rPr>
          <w:rFonts w:eastAsiaTheme="minorHAnsi"/>
          <w:lang w:eastAsia="en-US"/>
        </w:rPr>
      </w:pPr>
      <w:r w:rsidRPr="008737CE">
        <w:t xml:space="preserve">-владение немецким  языком </w:t>
      </w:r>
      <w:r w:rsidRPr="008737CE">
        <w:rPr>
          <w:rFonts w:eastAsiaTheme="minorHAnsi"/>
          <w:lang w:eastAsia="en-US"/>
        </w:rPr>
        <w:t xml:space="preserve"> (фонетически правильное произношение звуков, слов и словосочетаний) – 5 баллов;</w:t>
      </w:r>
    </w:p>
    <w:p w:rsidR="008737CE" w:rsidRPr="008737CE" w:rsidRDefault="008737CE" w:rsidP="00834BE4">
      <w:pPr>
        <w:ind w:firstLine="709"/>
      </w:pPr>
      <w:r w:rsidRPr="008737CE">
        <w:rPr>
          <w:rFonts w:eastAsiaTheme="minorHAnsi"/>
        </w:rPr>
        <w:lastRenderedPageBreak/>
        <w:t>- соблюдение средств выразительного чтения - логических ударений, интонирования, темпа, тембра, эмоциональная окрашенность выступления – 5 баллов;</w:t>
      </w:r>
      <w:r w:rsidRPr="008737CE">
        <w:t xml:space="preserve"> </w:t>
      </w:r>
    </w:p>
    <w:p w:rsidR="008737CE" w:rsidRPr="008737CE" w:rsidRDefault="008737CE" w:rsidP="00834BE4">
      <w:pPr>
        <w:ind w:firstLine="709"/>
      </w:pPr>
      <w:r w:rsidRPr="008737CE">
        <w:t>- использование приёмов театрализации (мимики, жестов, движений) -2 балла;</w:t>
      </w:r>
    </w:p>
    <w:p w:rsidR="008737CE" w:rsidRPr="008737CE" w:rsidRDefault="008737CE" w:rsidP="00834BE4">
      <w:pPr>
        <w:ind w:firstLine="709"/>
        <w:rPr>
          <w:rFonts w:eastAsiaTheme="minorHAnsi"/>
        </w:rPr>
      </w:pPr>
      <w:r w:rsidRPr="008737CE">
        <w:rPr>
          <w:rFonts w:eastAsiaTheme="minorHAnsi"/>
        </w:rPr>
        <w:t>- использование атрибутов, соответствующих содержанию исполняемого произведения (декораций, костюмов, аудио\видео ряда) -2 балла;</w:t>
      </w:r>
    </w:p>
    <w:p w:rsidR="008737CE" w:rsidRPr="008737CE" w:rsidRDefault="008737CE" w:rsidP="00834BE4">
      <w:pPr>
        <w:ind w:firstLine="709"/>
        <w:rPr>
          <w:rFonts w:eastAsiaTheme="minorHAnsi"/>
        </w:rPr>
      </w:pPr>
      <w:r w:rsidRPr="008737CE">
        <w:rPr>
          <w:rFonts w:eastAsiaTheme="minorHAnsi"/>
        </w:rPr>
        <w:t>- оригинальность, сценическая культура и образ (эстетика костюмов и реквизитов, культура поведения на сцене) – 1 балл.</w:t>
      </w:r>
    </w:p>
    <w:p w:rsidR="008737CE" w:rsidRPr="008737CE" w:rsidRDefault="008737CE" w:rsidP="00834BE4">
      <w:pPr>
        <w:ind w:firstLine="709"/>
      </w:pPr>
    </w:p>
    <w:p w:rsidR="008737CE" w:rsidRPr="008737CE" w:rsidRDefault="008737CE" w:rsidP="00834BE4">
      <w:pPr>
        <w:ind w:firstLine="709"/>
      </w:pPr>
      <w:r w:rsidRPr="008737CE">
        <w:t>Максимальное количество баллов – 20 баллов</w:t>
      </w:r>
    </w:p>
    <w:p w:rsidR="008737CE" w:rsidRPr="008737CE" w:rsidRDefault="008737CE" w:rsidP="00834BE4">
      <w:pPr>
        <w:ind w:firstLine="709"/>
        <w:rPr>
          <w:color w:val="000000"/>
        </w:rPr>
      </w:pPr>
      <w:r w:rsidRPr="008737CE">
        <w:rPr>
          <w:color w:val="000000"/>
        </w:rPr>
        <w:t xml:space="preserve"> Итоговая оценка каждого участника формируется путем суммирования оценок всех членов жюри по всем критериям. </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rFonts w:eastAsia="Calibri"/>
          <w:lang w:eastAsia="en-US"/>
        </w:rPr>
        <w:t>Подведение итогов мероприятия</w:t>
      </w:r>
    </w:p>
    <w:p w:rsidR="008737CE" w:rsidRPr="008737CE" w:rsidRDefault="008737CE" w:rsidP="00834BE4">
      <w:pPr>
        <w:ind w:firstLine="709"/>
        <w:rPr>
          <w:color w:val="000000"/>
        </w:rPr>
      </w:pPr>
      <w:r w:rsidRPr="008737CE">
        <w:rPr>
          <w:color w:val="000000"/>
        </w:rPr>
        <w:t>Результаты Конкурса определяются жюри в соответствии с критериями оценки по пяти возрастным категориям.</w:t>
      </w:r>
    </w:p>
    <w:p w:rsidR="008737CE" w:rsidRPr="008737CE" w:rsidRDefault="008737CE" w:rsidP="00834BE4">
      <w:pPr>
        <w:ind w:firstLine="709"/>
        <w:rPr>
          <w:color w:val="000000"/>
          <w:highlight w:val="yellow"/>
        </w:rPr>
      </w:pPr>
      <w:r w:rsidRPr="008737CE">
        <w:rPr>
          <w:color w:val="000000"/>
        </w:rPr>
        <w:t>Победителями считаются  участники, набравшие максимальное количество баллов (I, II, III места).</w:t>
      </w:r>
    </w:p>
    <w:p w:rsidR="008737CE" w:rsidRPr="008737CE" w:rsidRDefault="008737CE" w:rsidP="00834BE4">
      <w:pPr>
        <w:ind w:firstLine="709"/>
        <w:rPr>
          <w:color w:val="000000"/>
        </w:rPr>
      </w:pPr>
      <w:r w:rsidRPr="008737CE">
        <w:rPr>
          <w:color w:val="000000"/>
        </w:rPr>
        <w:t>Победители конкурса награждаются дипломами. Всем участникам вручаются сертификаты.</w:t>
      </w:r>
    </w:p>
    <w:p w:rsidR="008737CE" w:rsidRPr="008737CE" w:rsidRDefault="008737CE" w:rsidP="00834BE4">
      <w:pPr>
        <w:ind w:firstLine="709"/>
        <w:rPr>
          <w:rFonts w:eastAsia="Calibri"/>
          <w:lang w:eastAsia="en-US"/>
        </w:rPr>
      </w:pPr>
      <w:r w:rsidRPr="008737CE">
        <w:rPr>
          <w:rFonts w:eastAsia="Calibri"/>
          <w:lang w:eastAsia="en-US"/>
        </w:rPr>
        <w:t xml:space="preserve">     Квота победителей и призёров </w:t>
      </w:r>
      <w:r w:rsidRPr="008737CE">
        <w:rPr>
          <w:rFonts w:eastAsia="Calibri"/>
          <w:i/>
          <w:lang w:eastAsia="en-US"/>
        </w:rPr>
        <w:t>(в каждой возрастной категории):</w:t>
      </w:r>
    </w:p>
    <w:p w:rsidR="008737CE" w:rsidRPr="008737CE" w:rsidRDefault="008737CE" w:rsidP="00834BE4">
      <w:pPr>
        <w:ind w:firstLine="709"/>
        <w:rPr>
          <w:rFonts w:eastAsia="Calibri"/>
          <w:lang w:eastAsia="en-US"/>
        </w:rPr>
      </w:pPr>
      <w:r w:rsidRPr="008737CE">
        <w:rPr>
          <w:rFonts w:eastAsia="Calibri"/>
          <w:lang w:eastAsia="en-US"/>
        </w:rPr>
        <w:t xml:space="preserve">        1 место – Диплом Победителя -1 </w:t>
      </w:r>
      <w:proofErr w:type="spellStart"/>
      <w:r w:rsidRPr="008737CE">
        <w:rPr>
          <w:rFonts w:eastAsia="Calibri"/>
          <w:lang w:eastAsia="en-US"/>
        </w:rPr>
        <w:t>шт</w:t>
      </w:r>
      <w:proofErr w:type="spellEnd"/>
      <w:r w:rsidRPr="008737CE">
        <w:rPr>
          <w:rFonts w:eastAsia="Calibri"/>
          <w:lang w:eastAsia="en-US"/>
        </w:rPr>
        <w:t>;</w:t>
      </w:r>
    </w:p>
    <w:p w:rsidR="008737CE" w:rsidRPr="008737CE" w:rsidRDefault="008737CE" w:rsidP="00834BE4">
      <w:pPr>
        <w:ind w:firstLine="709"/>
        <w:rPr>
          <w:rFonts w:eastAsia="Calibri"/>
          <w:lang w:eastAsia="en-US"/>
        </w:rPr>
      </w:pPr>
      <w:r w:rsidRPr="008737CE">
        <w:rPr>
          <w:rFonts w:eastAsia="Calibri"/>
          <w:lang w:eastAsia="en-US"/>
        </w:rPr>
        <w:t xml:space="preserve">        2 место – Диплом Призёра -2 </w:t>
      </w:r>
      <w:proofErr w:type="spellStart"/>
      <w:r w:rsidRPr="008737CE">
        <w:rPr>
          <w:rFonts w:eastAsia="Calibri"/>
          <w:lang w:eastAsia="en-US"/>
        </w:rPr>
        <w:t>шт</w:t>
      </w:r>
      <w:proofErr w:type="spellEnd"/>
      <w:r w:rsidRPr="008737CE">
        <w:rPr>
          <w:rFonts w:eastAsia="Calibri"/>
          <w:lang w:eastAsia="en-US"/>
        </w:rPr>
        <w:t>;</w:t>
      </w:r>
    </w:p>
    <w:p w:rsidR="008737CE" w:rsidRPr="008737CE" w:rsidRDefault="008737CE" w:rsidP="00834BE4">
      <w:pPr>
        <w:ind w:firstLine="709"/>
        <w:rPr>
          <w:rFonts w:eastAsia="Calibri"/>
          <w:highlight w:val="yellow"/>
          <w:lang w:eastAsia="en-US"/>
        </w:rPr>
      </w:pPr>
      <w:r w:rsidRPr="008737CE">
        <w:rPr>
          <w:rFonts w:eastAsia="Calibri"/>
          <w:lang w:eastAsia="en-US"/>
        </w:rPr>
        <w:t xml:space="preserve">        3 место – Диплом Призёра -2 шт.</w:t>
      </w:r>
    </w:p>
    <w:p w:rsidR="008737CE" w:rsidRPr="008737CE" w:rsidRDefault="008737CE" w:rsidP="00834BE4">
      <w:pPr>
        <w:ind w:firstLine="709"/>
        <w:rPr>
          <w:rFonts w:eastAsia="Calibri"/>
          <w:lang w:eastAsia="en-US"/>
        </w:rPr>
      </w:pPr>
      <w:r w:rsidRPr="008737CE">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8737CE" w:rsidRPr="008737CE" w:rsidRDefault="008737CE" w:rsidP="00834BE4">
      <w:pPr>
        <w:ind w:firstLine="709"/>
        <w:rPr>
          <w:rFonts w:eastAsia="Calibri"/>
          <w:lang w:eastAsia="en-US"/>
        </w:rPr>
      </w:pPr>
      <w:r w:rsidRPr="008737CE">
        <w:rPr>
          <w:rFonts w:eastAsia="Calibri"/>
          <w:lang w:eastAsia="en-US"/>
        </w:rPr>
        <w:t>Поощрительные грамоты и сертификаты подготавливаются на бланках учреждения - организатора и вручаются оргкомитетом мероприятия.</w:t>
      </w:r>
    </w:p>
    <w:p w:rsidR="008737CE" w:rsidRPr="008737CE" w:rsidRDefault="008737CE" w:rsidP="00834BE4">
      <w:pPr>
        <w:ind w:firstLine="709"/>
        <w:rPr>
          <w:rFonts w:eastAsia="Calibri"/>
          <w:lang w:eastAsia="en-US"/>
        </w:rPr>
      </w:pPr>
    </w:p>
    <w:p w:rsidR="008737CE" w:rsidRPr="008737CE" w:rsidRDefault="008737CE" w:rsidP="00834BE4">
      <w:pPr>
        <w:ind w:firstLine="709"/>
        <w:rPr>
          <w:rFonts w:eastAsia="Calibri"/>
          <w:lang w:eastAsia="en-US"/>
        </w:rPr>
      </w:pPr>
      <w:r w:rsidRPr="008737CE">
        <w:rPr>
          <w:rFonts w:eastAsia="Calibri"/>
          <w:lang w:eastAsia="en-US"/>
        </w:rPr>
        <w:t>Контактная информация координатора</w:t>
      </w:r>
      <w:r w:rsidR="00774BAA">
        <w:rPr>
          <w:rFonts w:eastAsia="Calibri"/>
          <w:lang w:eastAsia="en-US"/>
        </w:rPr>
        <w:t xml:space="preserve"> </w:t>
      </w:r>
      <w:r w:rsidRPr="008737CE">
        <w:rPr>
          <w:rFonts w:eastAsia="Calibri"/>
          <w:lang w:eastAsia="en-US"/>
        </w:rPr>
        <w:t>на площадке проведения мероприятия</w:t>
      </w:r>
    </w:p>
    <w:p w:rsidR="008737CE" w:rsidRPr="008737CE" w:rsidRDefault="008737CE" w:rsidP="00834BE4">
      <w:pPr>
        <w:ind w:firstLine="709"/>
      </w:pPr>
    </w:p>
    <w:p w:rsidR="008737CE" w:rsidRPr="008737CE" w:rsidRDefault="008737CE" w:rsidP="00834BE4">
      <w:pPr>
        <w:ind w:firstLine="709"/>
      </w:pPr>
      <w:r w:rsidRPr="008737CE">
        <w:t xml:space="preserve">Координатор мероприятия: </w:t>
      </w:r>
      <w:proofErr w:type="spellStart"/>
      <w:r w:rsidRPr="008737CE">
        <w:t>Загудаева</w:t>
      </w:r>
      <w:proofErr w:type="spellEnd"/>
      <w:r w:rsidRPr="008737CE">
        <w:t xml:space="preserve"> Наталья Валерьевна, заместитель директора по УВР, учитель немецкого языка МБОУ Гимназии №4, т. 8902-290-76-26, эл. почта </w:t>
      </w:r>
      <w:hyperlink r:id="rId113" w:history="1">
        <w:r w:rsidRPr="008737CE">
          <w:rPr>
            <w:color w:val="0000FF"/>
            <w:u w:val="single"/>
            <w:lang w:val="de-DE"/>
          </w:rPr>
          <w:t>zanek</w:t>
        </w:r>
        <w:r w:rsidRPr="008737CE">
          <w:rPr>
            <w:color w:val="0000FF"/>
            <w:u w:val="single"/>
          </w:rPr>
          <w:t>@</w:t>
        </w:r>
        <w:r w:rsidRPr="008737CE">
          <w:rPr>
            <w:color w:val="0000FF"/>
            <w:u w:val="single"/>
            <w:lang w:val="de-DE"/>
          </w:rPr>
          <w:t>inbox</w:t>
        </w:r>
        <w:r w:rsidRPr="008737CE">
          <w:rPr>
            <w:color w:val="0000FF"/>
            <w:u w:val="single"/>
          </w:rPr>
          <w:t>.</w:t>
        </w:r>
        <w:proofErr w:type="spellStart"/>
        <w:r w:rsidRPr="008737CE">
          <w:rPr>
            <w:color w:val="0000FF"/>
            <w:u w:val="single"/>
            <w:lang w:val="de-DE"/>
          </w:rPr>
          <w:t>ru</w:t>
        </w:r>
        <w:proofErr w:type="spellEnd"/>
      </w:hyperlink>
      <w:r w:rsidRPr="008737CE">
        <w:rPr>
          <w:color w:val="0000FF"/>
          <w:u w:val="single"/>
        </w:rPr>
        <w:t>.</w:t>
      </w:r>
    </w:p>
    <w:p w:rsidR="008737CE" w:rsidRPr="00774BAA" w:rsidRDefault="008737CE" w:rsidP="00834BE4">
      <w:pPr>
        <w:ind w:firstLine="709"/>
        <w:rPr>
          <w:rFonts w:ascii="Open Sans" w:hAnsi="Open Sans"/>
          <w:color w:val="000000"/>
        </w:rPr>
      </w:pPr>
    </w:p>
    <w:p w:rsidR="008737CE" w:rsidRPr="00774BAA" w:rsidRDefault="008737CE" w:rsidP="008737CE">
      <w:pPr>
        <w:spacing w:after="200" w:line="276" w:lineRule="auto"/>
        <w:contextualSpacing/>
        <w:jc w:val="right"/>
      </w:pPr>
      <w:r w:rsidRPr="00774BAA">
        <w:t xml:space="preserve">Приложение </w:t>
      </w:r>
    </w:p>
    <w:p w:rsidR="008737CE" w:rsidRPr="00774BAA" w:rsidRDefault="008737CE" w:rsidP="008737CE">
      <w:pPr>
        <w:spacing w:after="200" w:line="276" w:lineRule="auto"/>
        <w:contextualSpacing/>
        <w:jc w:val="right"/>
      </w:pPr>
    </w:p>
    <w:p w:rsidR="008737CE" w:rsidRPr="00774BAA" w:rsidRDefault="008737CE" w:rsidP="008737CE">
      <w:pPr>
        <w:contextualSpacing/>
        <w:jc w:val="center"/>
        <w:rPr>
          <w:rFonts w:eastAsia="Calibri"/>
          <w:b/>
          <w:lang w:eastAsia="en-US"/>
        </w:rPr>
      </w:pPr>
      <w:r w:rsidRPr="00774BAA">
        <w:rPr>
          <w:rFonts w:eastAsia="Calibri"/>
          <w:b/>
          <w:lang w:eastAsia="en-US"/>
        </w:rPr>
        <w:t>Заявка на участие в муниципальном конкурсе чтецов</w:t>
      </w:r>
    </w:p>
    <w:p w:rsidR="008737CE" w:rsidRPr="00774BAA" w:rsidRDefault="008737CE" w:rsidP="008737CE">
      <w:pPr>
        <w:contextualSpacing/>
        <w:jc w:val="center"/>
        <w:rPr>
          <w:rFonts w:eastAsia="Calibri"/>
          <w:b/>
          <w:lang w:eastAsia="en-US"/>
        </w:rPr>
      </w:pPr>
      <w:r w:rsidRPr="00774BAA">
        <w:rPr>
          <w:rFonts w:eastAsia="Calibri"/>
          <w:b/>
          <w:lang w:eastAsia="en-US"/>
        </w:rPr>
        <w:t xml:space="preserve"> на немецком языке </w:t>
      </w:r>
    </w:p>
    <w:p w:rsidR="008737CE" w:rsidRPr="00774BAA" w:rsidRDefault="008737CE" w:rsidP="008737CE">
      <w:pPr>
        <w:contextualSpacing/>
        <w:jc w:val="center"/>
        <w:rPr>
          <w:rFonts w:eastAsia="Calibri"/>
          <w:b/>
          <w:lang w:eastAsia="en-US"/>
        </w:rPr>
      </w:pPr>
      <w:r w:rsidRPr="00774BAA">
        <w:rPr>
          <w:rFonts w:eastAsia="Calibri"/>
          <w:b/>
          <w:lang w:eastAsia="en-US"/>
        </w:rPr>
        <w:t>ОУ___________________________</w:t>
      </w:r>
    </w:p>
    <w:p w:rsidR="008737CE" w:rsidRPr="00774BAA" w:rsidRDefault="008737CE" w:rsidP="008737CE">
      <w:pPr>
        <w:spacing w:after="200" w:line="276" w:lineRule="auto"/>
        <w:contextualSpacing/>
        <w:rPr>
          <w:rFonts w:eastAsia="Calibri"/>
          <w:lang w:eastAsia="en-US"/>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110"/>
        <w:gridCol w:w="987"/>
        <w:gridCol w:w="2094"/>
        <w:gridCol w:w="1963"/>
        <w:gridCol w:w="1804"/>
      </w:tblGrid>
      <w:tr w:rsidR="008737CE" w:rsidRPr="00774BAA" w:rsidTr="00FB70C7">
        <w:tc>
          <w:tcPr>
            <w:tcW w:w="505"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w:t>
            </w:r>
          </w:p>
        </w:tc>
        <w:tc>
          <w:tcPr>
            <w:tcW w:w="2110"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 xml:space="preserve">Фамилия, имя </w:t>
            </w:r>
          </w:p>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участника (полностью)</w:t>
            </w:r>
          </w:p>
        </w:tc>
        <w:tc>
          <w:tcPr>
            <w:tcW w:w="987"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Класс</w:t>
            </w:r>
          </w:p>
        </w:tc>
        <w:tc>
          <w:tcPr>
            <w:tcW w:w="2094"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 xml:space="preserve">Название </w:t>
            </w:r>
          </w:p>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произведения</w:t>
            </w:r>
          </w:p>
        </w:tc>
        <w:tc>
          <w:tcPr>
            <w:tcW w:w="1963"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Автор произведения</w:t>
            </w:r>
          </w:p>
        </w:tc>
        <w:tc>
          <w:tcPr>
            <w:tcW w:w="1804" w:type="dxa"/>
          </w:tcPr>
          <w:p w:rsidR="008737CE" w:rsidRPr="00774BAA" w:rsidRDefault="008737CE" w:rsidP="008737CE">
            <w:pPr>
              <w:spacing w:line="276" w:lineRule="auto"/>
              <w:contextualSpacing/>
              <w:jc w:val="center"/>
              <w:rPr>
                <w:rFonts w:eastAsia="Calibri"/>
                <w:b/>
                <w:lang w:eastAsia="en-US"/>
              </w:rPr>
            </w:pPr>
            <w:r w:rsidRPr="00774BAA">
              <w:rPr>
                <w:rFonts w:eastAsia="Calibri"/>
                <w:b/>
                <w:lang w:eastAsia="en-US"/>
              </w:rPr>
              <w:t>ФИО учителя</w:t>
            </w:r>
          </w:p>
        </w:tc>
      </w:tr>
      <w:tr w:rsidR="008737CE" w:rsidRPr="00774BAA" w:rsidTr="00FB70C7">
        <w:tc>
          <w:tcPr>
            <w:tcW w:w="505" w:type="dxa"/>
          </w:tcPr>
          <w:p w:rsidR="008737CE" w:rsidRPr="00774BAA" w:rsidRDefault="008737CE" w:rsidP="008737CE">
            <w:pPr>
              <w:contextualSpacing/>
              <w:jc w:val="center"/>
              <w:rPr>
                <w:rFonts w:eastAsia="Calibri"/>
                <w:lang w:eastAsia="en-US"/>
              </w:rPr>
            </w:pPr>
            <w:r w:rsidRPr="00774BAA">
              <w:rPr>
                <w:rFonts w:eastAsia="Calibri"/>
                <w:lang w:eastAsia="en-US"/>
              </w:rPr>
              <w:t>1</w:t>
            </w:r>
          </w:p>
        </w:tc>
        <w:tc>
          <w:tcPr>
            <w:tcW w:w="2110" w:type="dxa"/>
          </w:tcPr>
          <w:p w:rsidR="008737CE" w:rsidRPr="00774BAA" w:rsidRDefault="008737CE" w:rsidP="008737CE">
            <w:pPr>
              <w:contextualSpacing/>
              <w:rPr>
                <w:rFonts w:eastAsia="Calibri"/>
                <w:lang w:val="en-US" w:eastAsia="en-US"/>
              </w:rPr>
            </w:pPr>
          </w:p>
        </w:tc>
        <w:tc>
          <w:tcPr>
            <w:tcW w:w="987" w:type="dxa"/>
          </w:tcPr>
          <w:p w:rsidR="008737CE" w:rsidRPr="00774BAA" w:rsidRDefault="008737CE" w:rsidP="008737CE">
            <w:pPr>
              <w:contextualSpacing/>
              <w:rPr>
                <w:rFonts w:eastAsia="Calibri"/>
                <w:lang w:val="en-US" w:eastAsia="en-US"/>
              </w:rPr>
            </w:pPr>
          </w:p>
        </w:tc>
        <w:tc>
          <w:tcPr>
            <w:tcW w:w="2094" w:type="dxa"/>
          </w:tcPr>
          <w:p w:rsidR="008737CE" w:rsidRPr="00774BAA" w:rsidRDefault="008737CE" w:rsidP="008737CE">
            <w:pPr>
              <w:contextualSpacing/>
              <w:rPr>
                <w:rFonts w:eastAsia="Calibri"/>
                <w:lang w:val="en-US" w:eastAsia="en-US"/>
              </w:rPr>
            </w:pPr>
          </w:p>
        </w:tc>
        <w:tc>
          <w:tcPr>
            <w:tcW w:w="1963" w:type="dxa"/>
          </w:tcPr>
          <w:p w:rsidR="008737CE" w:rsidRPr="00774BAA" w:rsidRDefault="008737CE" w:rsidP="008737CE">
            <w:pPr>
              <w:contextualSpacing/>
              <w:rPr>
                <w:rFonts w:eastAsia="Calibri"/>
                <w:lang w:val="en-US" w:eastAsia="en-US"/>
              </w:rPr>
            </w:pPr>
          </w:p>
        </w:tc>
        <w:tc>
          <w:tcPr>
            <w:tcW w:w="1804" w:type="dxa"/>
          </w:tcPr>
          <w:p w:rsidR="008737CE" w:rsidRPr="00774BAA" w:rsidRDefault="008737CE" w:rsidP="008737CE">
            <w:pPr>
              <w:contextualSpacing/>
              <w:rPr>
                <w:rFonts w:eastAsia="Calibri"/>
                <w:lang w:val="en-US" w:eastAsia="en-US"/>
              </w:rPr>
            </w:pPr>
          </w:p>
        </w:tc>
      </w:tr>
      <w:tr w:rsidR="008737CE" w:rsidRPr="00774BAA" w:rsidTr="00FB70C7">
        <w:tc>
          <w:tcPr>
            <w:tcW w:w="505" w:type="dxa"/>
          </w:tcPr>
          <w:p w:rsidR="008737CE" w:rsidRPr="00774BAA" w:rsidRDefault="008737CE" w:rsidP="008737CE">
            <w:pPr>
              <w:contextualSpacing/>
              <w:jc w:val="center"/>
              <w:rPr>
                <w:rFonts w:eastAsia="Calibri"/>
                <w:lang w:eastAsia="en-US"/>
              </w:rPr>
            </w:pPr>
            <w:r w:rsidRPr="00774BAA">
              <w:rPr>
                <w:rFonts w:eastAsia="Calibri"/>
                <w:lang w:eastAsia="en-US"/>
              </w:rPr>
              <w:t>2</w:t>
            </w:r>
          </w:p>
        </w:tc>
        <w:tc>
          <w:tcPr>
            <w:tcW w:w="2110" w:type="dxa"/>
          </w:tcPr>
          <w:p w:rsidR="008737CE" w:rsidRPr="00774BAA" w:rsidRDefault="008737CE" w:rsidP="008737CE">
            <w:pPr>
              <w:contextualSpacing/>
              <w:rPr>
                <w:rFonts w:eastAsia="Calibri"/>
                <w:lang w:val="en-US" w:eastAsia="en-US"/>
              </w:rPr>
            </w:pPr>
          </w:p>
        </w:tc>
        <w:tc>
          <w:tcPr>
            <w:tcW w:w="987" w:type="dxa"/>
          </w:tcPr>
          <w:p w:rsidR="008737CE" w:rsidRPr="00774BAA" w:rsidRDefault="008737CE" w:rsidP="008737CE">
            <w:pPr>
              <w:contextualSpacing/>
              <w:rPr>
                <w:rFonts w:eastAsia="Calibri"/>
                <w:lang w:val="en-US" w:eastAsia="en-US"/>
              </w:rPr>
            </w:pPr>
          </w:p>
        </w:tc>
        <w:tc>
          <w:tcPr>
            <w:tcW w:w="2094" w:type="dxa"/>
          </w:tcPr>
          <w:p w:rsidR="008737CE" w:rsidRPr="00774BAA" w:rsidRDefault="008737CE" w:rsidP="008737CE">
            <w:pPr>
              <w:contextualSpacing/>
              <w:rPr>
                <w:rFonts w:eastAsia="Calibri"/>
                <w:lang w:val="en-US" w:eastAsia="en-US"/>
              </w:rPr>
            </w:pPr>
          </w:p>
        </w:tc>
        <w:tc>
          <w:tcPr>
            <w:tcW w:w="1963" w:type="dxa"/>
          </w:tcPr>
          <w:p w:rsidR="008737CE" w:rsidRPr="00774BAA" w:rsidRDefault="008737CE" w:rsidP="008737CE">
            <w:pPr>
              <w:contextualSpacing/>
              <w:rPr>
                <w:rFonts w:eastAsia="Calibri"/>
                <w:lang w:val="en-US" w:eastAsia="en-US"/>
              </w:rPr>
            </w:pPr>
          </w:p>
        </w:tc>
        <w:tc>
          <w:tcPr>
            <w:tcW w:w="1804" w:type="dxa"/>
          </w:tcPr>
          <w:p w:rsidR="008737CE" w:rsidRPr="00774BAA" w:rsidRDefault="008737CE" w:rsidP="008737CE">
            <w:pPr>
              <w:contextualSpacing/>
              <w:rPr>
                <w:rFonts w:eastAsia="Calibri"/>
                <w:lang w:val="en-US" w:eastAsia="en-US"/>
              </w:rPr>
            </w:pPr>
          </w:p>
        </w:tc>
      </w:tr>
      <w:tr w:rsidR="008737CE" w:rsidRPr="00774BAA" w:rsidTr="00FB70C7">
        <w:tc>
          <w:tcPr>
            <w:tcW w:w="505" w:type="dxa"/>
          </w:tcPr>
          <w:p w:rsidR="008737CE" w:rsidRPr="00774BAA" w:rsidRDefault="008737CE" w:rsidP="008737CE">
            <w:pPr>
              <w:contextualSpacing/>
              <w:jc w:val="center"/>
              <w:rPr>
                <w:rFonts w:eastAsia="Calibri"/>
                <w:lang w:eastAsia="en-US"/>
              </w:rPr>
            </w:pPr>
            <w:r w:rsidRPr="00774BAA">
              <w:rPr>
                <w:rFonts w:eastAsia="Calibri"/>
                <w:lang w:eastAsia="en-US"/>
              </w:rPr>
              <w:t>3</w:t>
            </w:r>
          </w:p>
        </w:tc>
        <w:tc>
          <w:tcPr>
            <w:tcW w:w="2110" w:type="dxa"/>
          </w:tcPr>
          <w:p w:rsidR="008737CE" w:rsidRPr="00774BAA" w:rsidRDefault="008737CE" w:rsidP="008737CE">
            <w:pPr>
              <w:contextualSpacing/>
              <w:rPr>
                <w:rFonts w:eastAsia="Calibri"/>
                <w:lang w:val="en-US" w:eastAsia="en-US"/>
              </w:rPr>
            </w:pPr>
          </w:p>
        </w:tc>
        <w:tc>
          <w:tcPr>
            <w:tcW w:w="987" w:type="dxa"/>
          </w:tcPr>
          <w:p w:rsidR="008737CE" w:rsidRPr="00774BAA" w:rsidRDefault="008737CE" w:rsidP="008737CE">
            <w:pPr>
              <w:contextualSpacing/>
              <w:rPr>
                <w:rFonts w:eastAsia="Calibri"/>
                <w:lang w:val="en-US" w:eastAsia="en-US"/>
              </w:rPr>
            </w:pPr>
          </w:p>
        </w:tc>
        <w:tc>
          <w:tcPr>
            <w:tcW w:w="2094" w:type="dxa"/>
          </w:tcPr>
          <w:p w:rsidR="008737CE" w:rsidRPr="00774BAA" w:rsidRDefault="008737CE" w:rsidP="008737CE">
            <w:pPr>
              <w:contextualSpacing/>
              <w:rPr>
                <w:rFonts w:eastAsia="Calibri"/>
                <w:lang w:val="en-US" w:eastAsia="en-US"/>
              </w:rPr>
            </w:pPr>
          </w:p>
        </w:tc>
        <w:tc>
          <w:tcPr>
            <w:tcW w:w="1963" w:type="dxa"/>
          </w:tcPr>
          <w:p w:rsidR="008737CE" w:rsidRPr="00774BAA" w:rsidRDefault="008737CE" w:rsidP="008737CE">
            <w:pPr>
              <w:contextualSpacing/>
              <w:rPr>
                <w:rFonts w:eastAsia="Calibri"/>
                <w:lang w:val="en-US" w:eastAsia="en-US"/>
              </w:rPr>
            </w:pPr>
          </w:p>
        </w:tc>
        <w:tc>
          <w:tcPr>
            <w:tcW w:w="1804" w:type="dxa"/>
          </w:tcPr>
          <w:p w:rsidR="008737CE" w:rsidRPr="00774BAA" w:rsidRDefault="008737CE" w:rsidP="008737CE">
            <w:pPr>
              <w:contextualSpacing/>
              <w:rPr>
                <w:rFonts w:eastAsia="Calibri"/>
                <w:lang w:val="en-US" w:eastAsia="en-US"/>
              </w:rPr>
            </w:pPr>
          </w:p>
        </w:tc>
      </w:tr>
    </w:tbl>
    <w:p w:rsidR="008737CE" w:rsidRPr="00774BAA" w:rsidRDefault="008737CE" w:rsidP="008737CE">
      <w:pPr>
        <w:spacing w:after="200" w:line="276" w:lineRule="auto"/>
        <w:rPr>
          <w:rFonts w:eastAsiaTheme="minorHAnsi"/>
          <w:lang w:eastAsia="en-US"/>
        </w:rPr>
      </w:pPr>
    </w:p>
    <w:p w:rsidR="00950915" w:rsidRPr="00774BAA" w:rsidRDefault="008737CE">
      <w:pPr>
        <w:spacing w:after="200" w:line="276" w:lineRule="auto"/>
        <w:rPr>
          <w:b/>
          <w:bCs/>
          <w:lang w:eastAsia="en-US"/>
        </w:rPr>
      </w:pPr>
      <w:r w:rsidRPr="00774BAA">
        <w:rPr>
          <w:rFonts w:eastAsiaTheme="minorHAnsi"/>
          <w:lang w:eastAsia="en-US"/>
        </w:rPr>
        <w:t>Ответственный_______________     Телефон контакта____________________</w:t>
      </w:r>
      <w:r w:rsidR="00950915" w:rsidRPr="00774BAA">
        <w:br w:type="page"/>
      </w:r>
    </w:p>
    <w:p w:rsidR="00FB1769" w:rsidRPr="00950915" w:rsidRDefault="00950915" w:rsidP="00950915">
      <w:pPr>
        <w:pStyle w:val="112"/>
        <w:jc w:val="center"/>
        <w:rPr>
          <w:sz w:val="28"/>
        </w:rPr>
      </w:pPr>
      <w:bookmarkStart w:id="42" w:name="_Toc146621782"/>
      <w:r w:rsidRPr="00950915">
        <w:rPr>
          <w:sz w:val="28"/>
        </w:rPr>
        <w:lastRenderedPageBreak/>
        <w:t xml:space="preserve">Городские Чтения имени Маршала Советского Союза </w:t>
      </w:r>
      <w:proofErr w:type="spellStart"/>
      <w:r w:rsidRPr="00950915">
        <w:rPr>
          <w:sz w:val="28"/>
        </w:rPr>
        <w:t>Д.Ф.Устинова</w:t>
      </w:r>
      <w:proofErr w:type="spellEnd"/>
      <w:r w:rsidR="00834BE4">
        <w:rPr>
          <w:sz w:val="28"/>
        </w:rPr>
        <w:t xml:space="preserve"> </w:t>
      </w:r>
      <w:r w:rsidRPr="00950915">
        <w:rPr>
          <w:sz w:val="28"/>
        </w:rPr>
        <w:t xml:space="preserve">для учащихся 8-11-х классов </w:t>
      </w:r>
      <w:proofErr w:type="spellStart"/>
      <w:r w:rsidRPr="00950915">
        <w:rPr>
          <w:sz w:val="28"/>
        </w:rPr>
        <w:t>г.о</w:t>
      </w:r>
      <w:proofErr w:type="spellEnd"/>
      <w:r w:rsidRPr="00950915">
        <w:rPr>
          <w:sz w:val="28"/>
        </w:rPr>
        <w:t>. Самара</w:t>
      </w:r>
      <w:bookmarkEnd w:id="42"/>
      <w:r w:rsidRPr="00950915">
        <w:rPr>
          <w:sz w:val="28"/>
        </w:rPr>
        <w:br/>
      </w:r>
    </w:p>
    <w:p w:rsidR="00950915" w:rsidRPr="00950915" w:rsidRDefault="00950915" w:rsidP="00950915">
      <w:pPr>
        <w:jc w:val="center"/>
        <w:rPr>
          <w:b/>
          <w:bCs/>
          <w:sz w:val="32"/>
          <w:szCs w:val="32"/>
        </w:rPr>
      </w:pPr>
      <w:r w:rsidRPr="00950915">
        <w:rPr>
          <w:b/>
          <w:bCs/>
          <w:sz w:val="32"/>
          <w:szCs w:val="32"/>
        </w:rPr>
        <w:t>КАРТОЧКА МЕРОПРИЯТИЯ</w:t>
      </w:r>
    </w:p>
    <w:p w:rsidR="00950915" w:rsidRPr="00950915" w:rsidRDefault="00950915" w:rsidP="00950915">
      <w:pPr>
        <w:jc w:val="center"/>
        <w:rPr>
          <w:b/>
          <w:bCs/>
          <w:sz w:val="32"/>
          <w:szCs w:val="32"/>
        </w:rPr>
      </w:pPr>
    </w:p>
    <w:tbl>
      <w:tblPr>
        <w:tblStyle w:val="a3"/>
        <w:tblW w:w="0" w:type="auto"/>
        <w:tblLook w:val="04A0" w:firstRow="1" w:lastRow="0" w:firstColumn="1" w:lastColumn="0" w:noHBand="0" w:noVBand="1"/>
      </w:tblPr>
      <w:tblGrid>
        <w:gridCol w:w="5136"/>
        <w:gridCol w:w="4209"/>
      </w:tblGrid>
      <w:tr w:rsidR="00950915" w:rsidRPr="00950915" w:rsidTr="00834BE4">
        <w:tc>
          <w:tcPr>
            <w:tcW w:w="9345" w:type="dxa"/>
            <w:gridSpan w:val="2"/>
          </w:tcPr>
          <w:p w:rsidR="00950915" w:rsidRPr="00950915" w:rsidRDefault="00950915" w:rsidP="00950915">
            <w:pPr>
              <w:jc w:val="center"/>
              <w:rPr>
                <w:b/>
                <w:bCs/>
                <w:color w:val="2E74B5"/>
                <w:sz w:val="28"/>
                <w:szCs w:val="28"/>
              </w:rPr>
            </w:pPr>
            <w:r w:rsidRPr="00950915">
              <w:rPr>
                <w:b/>
                <w:bCs/>
                <w:sz w:val="28"/>
                <w:szCs w:val="28"/>
              </w:rPr>
              <w:t>СРОКИ И МЕСТО ПРОВЕДЕНИЯ</w:t>
            </w:r>
          </w:p>
        </w:tc>
      </w:tr>
      <w:tr w:rsidR="00950915" w:rsidRPr="00950915" w:rsidTr="00834BE4">
        <w:tc>
          <w:tcPr>
            <w:tcW w:w="5136" w:type="dxa"/>
          </w:tcPr>
          <w:p w:rsidR="00950915" w:rsidRPr="00950915" w:rsidRDefault="00950915" w:rsidP="00950915">
            <w:pPr>
              <w:jc w:val="center"/>
              <w:rPr>
                <w:b/>
                <w:bCs/>
                <w:sz w:val="28"/>
                <w:szCs w:val="28"/>
              </w:rPr>
            </w:pPr>
          </w:p>
          <w:p w:rsidR="00950915" w:rsidRPr="00950915" w:rsidRDefault="00950915" w:rsidP="00950915">
            <w:pPr>
              <w:jc w:val="center"/>
              <w:rPr>
                <w:b/>
                <w:bCs/>
                <w:sz w:val="28"/>
                <w:szCs w:val="28"/>
              </w:rPr>
            </w:pPr>
            <w:r w:rsidRPr="00950915">
              <w:rPr>
                <w:b/>
                <w:bCs/>
                <w:sz w:val="28"/>
                <w:szCs w:val="28"/>
              </w:rPr>
              <w:t xml:space="preserve">Дата, </w:t>
            </w:r>
          </w:p>
          <w:p w:rsidR="00950915" w:rsidRPr="00950915" w:rsidRDefault="00950915" w:rsidP="00950915">
            <w:pPr>
              <w:jc w:val="center"/>
              <w:rPr>
                <w:b/>
                <w:bCs/>
                <w:sz w:val="28"/>
                <w:szCs w:val="28"/>
              </w:rPr>
            </w:pPr>
            <w:r w:rsidRPr="00950915">
              <w:rPr>
                <w:b/>
                <w:bCs/>
                <w:sz w:val="28"/>
                <w:szCs w:val="28"/>
              </w:rPr>
              <w:t>время и место</w:t>
            </w:r>
          </w:p>
          <w:p w:rsidR="00950915" w:rsidRPr="00950915" w:rsidRDefault="00950915" w:rsidP="00950915">
            <w:pPr>
              <w:jc w:val="center"/>
              <w:rPr>
                <w:b/>
                <w:bCs/>
                <w:sz w:val="28"/>
                <w:szCs w:val="28"/>
              </w:rPr>
            </w:pPr>
            <w:r w:rsidRPr="00950915">
              <w:rPr>
                <w:b/>
                <w:bCs/>
                <w:sz w:val="28"/>
                <w:szCs w:val="28"/>
              </w:rPr>
              <w:t>проведения мероприятия*</w:t>
            </w:r>
          </w:p>
          <w:p w:rsidR="00950915" w:rsidRPr="00950915" w:rsidRDefault="00950915" w:rsidP="00950915">
            <w:pPr>
              <w:jc w:val="center"/>
              <w:rPr>
                <w:b/>
                <w:bCs/>
                <w:i/>
                <w:sz w:val="28"/>
                <w:szCs w:val="28"/>
              </w:rPr>
            </w:pPr>
            <w:r w:rsidRPr="00950915">
              <w:rPr>
                <w:b/>
                <w:bCs/>
                <w:i/>
                <w:sz w:val="28"/>
                <w:szCs w:val="28"/>
              </w:rPr>
              <w:t xml:space="preserve"> (для каждого этапа)</w:t>
            </w:r>
          </w:p>
        </w:tc>
        <w:tc>
          <w:tcPr>
            <w:tcW w:w="4209" w:type="dxa"/>
          </w:tcPr>
          <w:p w:rsidR="00950915" w:rsidRPr="00950915" w:rsidRDefault="00950915" w:rsidP="00950915">
            <w:pPr>
              <w:autoSpaceDE w:val="0"/>
              <w:autoSpaceDN w:val="0"/>
              <w:adjustRightInd w:val="0"/>
              <w:jc w:val="center"/>
              <w:rPr>
                <w:rFonts w:eastAsia="Calibri"/>
                <w:b/>
                <w:bCs/>
                <w:color w:val="000000"/>
              </w:rPr>
            </w:pPr>
            <w:r w:rsidRPr="00950915">
              <w:rPr>
                <w:rFonts w:eastAsia="Calibri"/>
                <w:b/>
                <w:bCs/>
                <w:color w:val="000000"/>
              </w:rPr>
              <w:t>1 этап (заочный):</w:t>
            </w: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4 декабря 2023 года – 10 декабря 2023 года в образовательных организациях</w:t>
            </w:r>
          </w:p>
          <w:p w:rsidR="00950915" w:rsidRPr="00950915" w:rsidRDefault="00950915" w:rsidP="00950915">
            <w:pPr>
              <w:autoSpaceDE w:val="0"/>
              <w:autoSpaceDN w:val="0"/>
              <w:adjustRightInd w:val="0"/>
              <w:jc w:val="center"/>
              <w:rPr>
                <w:rFonts w:eastAsia="Calibri"/>
                <w:color w:val="000000"/>
              </w:rPr>
            </w:pPr>
          </w:p>
          <w:p w:rsidR="00950915" w:rsidRPr="00950915" w:rsidRDefault="00950915" w:rsidP="00950915">
            <w:pPr>
              <w:autoSpaceDE w:val="0"/>
              <w:autoSpaceDN w:val="0"/>
              <w:adjustRightInd w:val="0"/>
              <w:jc w:val="center"/>
              <w:rPr>
                <w:rFonts w:eastAsia="Calibri"/>
                <w:b/>
                <w:bCs/>
                <w:color w:val="000000"/>
              </w:rPr>
            </w:pPr>
            <w:r w:rsidRPr="00950915">
              <w:rPr>
                <w:rFonts w:eastAsia="Calibri"/>
                <w:b/>
                <w:bCs/>
                <w:color w:val="000000"/>
              </w:rPr>
              <w:t>2 этап (очный):</w:t>
            </w: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20 декабря 2023 года</w:t>
            </w:r>
          </w:p>
          <w:p w:rsidR="00950915" w:rsidRPr="00950915" w:rsidRDefault="00950915" w:rsidP="00950915">
            <w:pPr>
              <w:autoSpaceDE w:val="0"/>
              <w:autoSpaceDN w:val="0"/>
              <w:adjustRightInd w:val="0"/>
              <w:jc w:val="center"/>
              <w:rPr>
                <w:rFonts w:eastAsia="Calibri"/>
                <w:color w:val="000000"/>
              </w:rPr>
            </w:pP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на базе МБОУ Школы № 144 (пр. Масленникова, 22)</w:t>
            </w:r>
          </w:p>
          <w:p w:rsidR="00950915" w:rsidRPr="00950915" w:rsidRDefault="00950915" w:rsidP="00950915">
            <w:pPr>
              <w:jc w:val="center"/>
              <w:rPr>
                <w:b/>
                <w:bCs/>
              </w:rPr>
            </w:pPr>
          </w:p>
        </w:tc>
      </w:tr>
      <w:tr w:rsidR="00950915" w:rsidRPr="00950915" w:rsidTr="00834BE4">
        <w:tc>
          <w:tcPr>
            <w:tcW w:w="9345" w:type="dxa"/>
            <w:gridSpan w:val="2"/>
          </w:tcPr>
          <w:p w:rsidR="00950915" w:rsidRPr="00950915" w:rsidRDefault="00950915" w:rsidP="00950915">
            <w:pPr>
              <w:jc w:val="center"/>
              <w:rPr>
                <w:b/>
                <w:bCs/>
                <w:sz w:val="28"/>
                <w:szCs w:val="28"/>
              </w:rPr>
            </w:pPr>
            <w:r w:rsidRPr="00950915">
              <w:rPr>
                <w:b/>
                <w:bCs/>
                <w:sz w:val="28"/>
                <w:szCs w:val="28"/>
              </w:rPr>
              <w:t>ЗАЯВКИ УЧАСТНИКОВ</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Возрастная категория участников</w:t>
            </w:r>
          </w:p>
        </w:tc>
        <w:tc>
          <w:tcPr>
            <w:tcW w:w="4209" w:type="dxa"/>
            <w:vAlign w:val="center"/>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8 – 11 класс</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 xml:space="preserve">Форма участия </w:t>
            </w:r>
            <w:r w:rsidRPr="00950915">
              <w:rPr>
                <w:b/>
                <w:bCs/>
                <w:i/>
                <w:sz w:val="28"/>
                <w:szCs w:val="28"/>
              </w:rPr>
              <w:t>(индивидуальная/групповая/командная)</w:t>
            </w:r>
          </w:p>
        </w:tc>
        <w:tc>
          <w:tcPr>
            <w:tcW w:w="4209" w:type="dxa"/>
            <w:vAlign w:val="center"/>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Индивидуальная, групповая</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Квота участников от одного ОУ</w:t>
            </w:r>
          </w:p>
          <w:p w:rsidR="00950915" w:rsidRPr="00950915" w:rsidRDefault="00950915" w:rsidP="00950915">
            <w:pPr>
              <w:jc w:val="center"/>
              <w:rPr>
                <w:b/>
                <w:bCs/>
                <w:i/>
                <w:sz w:val="28"/>
                <w:szCs w:val="28"/>
              </w:rPr>
            </w:pPr>
            <w:r w:rsidRPr="00950915">
              <w:rPr>
                <w:b/>
                <w:bCs/>
                <w:i/>
                <w:sz w:val="28"/>
                <w:szCs w:val="28"/>
              </w:rPr>
              <w:t>(или команд с указанием кол-ва участников в одной команде)</w:t>
            </w:r>
          </w:p>
        </w:tc>
        <w:tc>
          <w:tcPr>
            <w:tcW w:w="4209" w:type="dxa"/>
            <w:vAlign w:val="center"/>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не более 5 человек</w:t>
            </w: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 xml:space="preserve"> от одной образовательной организации</w:t>
            </w:r>
          </w:p>
          <w:p w:rsidR="00950915" w:rsidRPr="00950915" w:rsidRDefault="00950915" w:rsidP="00950915">
            <w:pPr>
              <w:jc w:val="center"/>
              <w:rPr>
                <w:bCs/>
                <w:color w:val="9CC2E5"/>
              </w:rPr>
            </w:pP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Срок подачи заявок для участия</w:t>
            </w:r>
          </w:p>
        </w:tc>
        <w:tc>
          <w:tcPr>
            <w:tcW w:w="4209" w:type="dxa"/>
            <w:vAlign w:val="center"/>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до 1</w:t>
            </w:r>
            <w:r w:rsidRPr="00950915">
              <w:rPr>
                <w:rFonts w:eastAsia="Calibri"/>
                <w:color w:val="000000"/>
                <w:lang w:val="en-US"/>
              </w:rPr>
              <w:t>3</w:t>
            </w:r>
            <w:r w:rsidRPr="00950915">
              <w:rPr>
                <w:rFonts w:eastAsia="Calibri"/>
                <w:color w:val="000000"/>
              </w:rPr>
              <w:t xml:space="preserve"> декабря 2023 года</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 xml:space="preserve">Форма подачи заявок </w:t>
            </w:r>
            <w:r w:rsidRPr="00950915">
              <w:rPr>
                <w:b/>
                <w:bCs/>
                <w:i/>
                <w:sz w:val="28"/>
                <w:szCs w:val="28"/>
              </w:rPr>
              <w:t>(очная/заочная)</w:t>
            </w:r>
          </w:p>
        </w:tc>
        <w:tc>
          <w:tcPr>
            <w:tcW w:w="4209" w:type="dxa"/>
            <w:vAlign w:val="center"/>
          </w:tcPr>
          <w:p w:rsidR="00950915" w:rsidRPr="00950915" w:rsidRDefault="00950915" w:rsidP="00950915">
            <w:pPr>
              <w:jc w:val="center"/>
              <w:rPr>
                <w:bCs/>
                <w:color w:val="9CC2E5"/>
              </w:rPr>
            </w:pPr>
            <w:r w:rsidRPr="00950915">
              <w:rPr>
                <w:bCs/>
              </w:rPr>
              <w:t>заочная</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Адрес эл. почты</w:t>
            </w:r>
          </w:p>
          <w:p w:rsidR="00950915" w:rsidRPr="00950915" w:rsidRDefault="00950915" w:rsidP="00950915">
            <w:pPr>
              <w:jc w:val="center"/>
              <w:rPr>
                <w:b/>
                <w:bCs/>
                <w:sz w:val="28"/>
                <w:szCs w:val="28"/>
              </w:rPr>
            </w:pPr>
            <w:r w:rsidRPr="00950915">
              <w:rPr>
                <w:b/>
                <w:bCs/>
                <w:sz w:val="28"/>
                <w:szCs w:val="28"/>
              </w:rPr>
              <w:t>для подачи заявок</w:t>
            </w:r>
          </w:p>
        </w:tc>
        <w:tc>
          <w:tcPr>
            <w:tcW w:w="4209" w:type="dxa"/>
            <w:vAlign w:val="center"/>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so_sdo.school_144@samara.edu.ru</w:t>
            </w:r>
          </w:p>
        </w:tc>
      </w:tr>
      <w:tr w:rsidR="00950915" w:rsidRPr="00950915" w:rsidTr="00834BE4">
        <w:tc>
          <w:tcPr>
            <w:tcW w:w="9345" w:type="dxa"/>
            <w:gridSpan w:val="2"/>
          </w:tcPr>
          <w:p w:rsidR="00950915" w:rsidRPr="00950915" w:rsidRDefault="00950915" w:rsidP="00950915">
            <w:pPr>
              <w:jc w:val="center"/>
              <w:rPr>
                <w:b/>
                <w:bCs/>
                <w:color w:val="2E74B5"/>
                <w:sz w:val="28"/>
                <w:szCs w:val="28"/>
              </w:rPr>
            </w:pPr>
            <w:r w:rsidRPr="00950915">
              <w:rPr>
                <w:b/>
                <w:bCs/>
                <w:sz w:val="28"/>
                <w:szCs w:val="28"/>
              </w:rPr>
              <w:t xml:space="preserve">ОРГАНИЗАТОР </w:t>
            </w:r>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Организатор</w:t>
            </w:r>
          </w:p>
        </w:tc>
        <w:tc>
          <w:tcPr>
            <w:tcW w:w="4209" w:type="dxa"/>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МБОУ Школа № 144</w:t>
            </w: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 xml:space="preserve">БГТУ «ВОЕНМЕХ» им. </w:t>
            </w:r>
            <w:proofErr w:type="spellStart"/>
            <w:r w:rsidRPr="00950915">
              <w:rPr>
                <w:rFonts w:eastAsia="Calibri"/>
                <w:color w:val="000000"/>
              </w:rPr>
              <w:t>Д.Ф.Устинова</w:t>
            </w:r>
            <w:proofErr w:type="spellEnd"/>
          </w:p>
        </w:tc>
      </w:tr>
      <w:tr w:rsidR="00950915" w:rsidRPr="00950915" w:rsidTr="00834BE4">
        <w:tc>
          <w:tcPr>
            <w:tcW w:w="5136" w:type="dxa"/>
            <w:vAlign w:val="center"/>
          </w:tcPr>
          <w:p w:rsidR="00950915" w:rsidRPr="00950915" w:rsidRDefault="00950915" w:rsidP="00950915">
            <w:pPr>
              <w:jc w:val="center"/>
              <w:rPr>
                <w:b/>
                <w:bCs/>
                <w:sz w:val="28"/>
                <w:szCs w:val="28"/>
              </w:rPr>
            </w:pPr>
            <w:r w:rsidRPr="00950915">
              <w:rPr>
                <w:b/>
                <w:bCs/>
                <w:sz w:val="28"/>
                <w:szCs w:val="28"/>
              </w:rPr>
              <w:t>ФИО и контакты ответственного координатора на площадке проведения</w:t>
            </w:r>
          </w:p>
        </w:tc>
        <w:tc>
          <w:tcPr>
            <w:tcW w:w="4209" w:type="dxa"/>
          </w:tcPr>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МБОУ Школа № 144:</w:t>
            </w:r>
          </w:p>
          <w:p w:rsidR="00950915" w:rsidRPr="00950915" w:rsidRDefault="00950915" w:rsidP="00950915">
            <w:pPr>
              <w:autoSpaceDE w:val="0"/>
              <w:autoSpaceDN w:val="0"/>
              <w:adjustRightInd w:val="0"/>
              <w:jc w:val="center"/>
              <w:rPr>
                <w:rFonts w:eastAsia="Calibri"/>
                <w:color w:val="000000"/>
              </w:rPr>
            </w:pPr>
            <w:proofErr w:type="spellStart"/>
            <w:r w:rsidRPr="00950915">
              <w:rPr>
                <w:rFonts w:eastAsia="Calibri"/>
                <w:color w:val="000000"/>
              </w:rPr>
              <w:t>Кипарисова</w:t>
            </w:r>
            <w:proofErr w:type="spellEnd"/>
            <w:r w:rsidRPr="00950915">
              <w:rPr>
                <w:rFonts w:eastAsia="Calibri"/>
                <w:color w:val="000000"/>
              </w:rPr>
              <w:t xml:space="preserve"> Инна Валентиновна, </w:t>
            </w:r>
            <w:proofErr w:type="spellStart"/>
            <w:r w:rsidRPr="00950915">
              <w:rPr>
                <w:rFonts w:eastAsia="Calibri"/>
                <w:color w:val="000000"/>
              </w:rPr>
              <w:t>зам.директора</w:t>
            </w:r>
            <w:proofErr w:type="spellEnd"/>
            <w:r w:rsidRPr="00950915">
              <w:rPr>
                <w:rFonts w:eastAsia="Calibri"/>
                <w:color w:val="000000"/>
              </w:rPr>
              <w:t xml:space="preserve"> по УВР,</w:t>
            </w:r>
          </w:p>
          <w:p w:rsidR="00950915" w:rsidRPr="00950915" w:rsidRDefault="00950915" w:rsidP="00950915">
            <w:pPr>
              <w:autoSpaceDE w:val="0"/>
              <w:autoSpaceDN w:val="0"/>
              <w:adjustRightInd w:val="0"/>
              <w:jc w:val="center"/>
              <w:rPr>
                <w:rFonts w:eastAsia="Calibri"/>
                <w:color w:val="000000"/>
              </w:rPr>
            </w:pPr>
            <w:r w:rsidRPr="00950915">
              <w:rPr>
                <w:rFonts w:eastAsia="Calibri"/>
                <w:color w:val="000000"/>
              </w:rPr>
              <w:t xml:space="preserve"> сот. 89053013671</w:t>
            </w:r>
          </w:p>
          <w:p w:rsidR="00950915" w:rsidRPr="00950915" w:rsidRDefault="00950915" w:rsidP="00950915">
            <w:pPr>
              <w:autoSpaceDE w:val="0"/>
              <w:autoSpaceDN w:val="0"/>
              <w:adjustRightInd w:val="0"/>
              <w:jc w:val="center"/>
              <w:rPr>
                <w:bCs/>
                <w:color w:val="2E74B5"/>
              </w:rPr>
            </w:pPr>
          </w:p>
        </w:tc>
      </w:tr>
    </w:tbl>
    <w:p w:rsidR="00950915" w:rsidRPr="00950915" w:rsidRDefault="00950915" w:rsidP="00950915">
      <w:pPr>
        <w:jc w:val="center"/>
        <w:rPr>
          <w:rFonts w:eastAsia="Calibri"/>
          <w:sz w:val="28"/>
          <w:szCs w:val="28"/>
          <w:lang w:eastAsia="en-US"/>
        </w:rPr>
      </w:pPr>
    </w:p>
    <w:p w:rsidR="00950915" w:rsidRPr="00950915" w:rsidRDefault="00950915" w:rsidP="00950915"/>
    <w:p w:rsidR="00774BAA" w:rsidRDefault="00774BAA">
      <w:pPr>
        <w:spacing w:after="200" w:line="276" w:lineRule="auto"/>
        <w:rPr>
          <w:rFonts w:eastAsia="Calibri"/>
          <w:b/>
          <w:bCs/>
          <w:sz w:val="28"/>
          <w:szCs w:val="28"/>
          <w:lang w:eastAsia="en-US"/>
        </w:rPr>
      </w:pPr>
      <w:r>
        <w:rPr>
          <w:rFonts w:eastAsia="Calibri"/>
          <w:b/>
          <w:bCs/>
          <w:sz w:val="28"/>
          <w:szCs w:val="28"/>
          <w:lang w:eastAsia="en-US"/>
        </w:rPr>
        <w:br w:type="page"/>
      </w:r>
    </w:p>
    <w:p w:rsidR="00950915" w:rsidRPr="00950915" w:rsidRDefault="00950915" w:rsidP="00950915">
      <w:pPr>
        <w:spacing w:after="200" w:line="276" w:lineRule="auto"/>
        <w:jc w:val="center"/>
        <w:rPr>
          <w:rFonts w:eastAsia="Calibri"/>
          <w:sz w:val="28"/>
          <w:szCs w:val="28"/>
          <w:lang w:eastAsia="en-US"/>
        </w:rPr>
      </w:pPr>
      <w:r w:rsidRPr="00950915">
        <w:rPr>
          <w:rFonts w:eastAsia="Calibri"/>
          <w:b/>
          <w:bCs/>
          <w:sz w:val="28"/>
          <w:szCs w:val="28"/>
          <w:lang w:eastAsia="en-US"/>
        </w:rPr>
        <w:lastRenderedPageBreak/>
        <w:t>ПОЛОЖЕНИЕ</w:t>
      </w:r>
    </w:p>
    <w:p w:rsidR="00950915" w:rsidRPr="00950915" w:rsidRDefault="00950915" w:rsidP="00834BE4">
      <w:pPr>
        <w:ind w:firstLine="709"/>
        <w:rPr>
          <w:rFonts w:eastAsia="Calibri"/>
          <w:lang w:eastAsia="en-US"/>
        </w:rPr>
      </w:pPr>
      <w:r w:rsidRPr="00950915">
        <w:rPr>
          <w:rFonts w:eastAsia="Calibri"/>
          <w:lang w:eastAsia="en-US"/>
        </w:rPr>
        <w:t>1. Общие положения</w:t>
      </w:r>
    </w:p>
    <w:p w:rsidR="00950915" w:rsidRPr="00950915" w:rsidRDefault="00950915" w:rsidP="00834BE4">
      <w:pPr>
        <w:ind w:firstLine="709"/>
        <w:rPr>
          <w:rFonts w:eastAsia="Calibri"/>
          <w:lang w:eastAsia="en-US"/>
        </w:rPr>
      </w:pPr>
      <w:r w:rsidRPr="00950915">
        <w:rPr>
          <w:rFonts w:eastAsia="Calibri"/>
          <w:lang w:eastAsia="en-US"/>
        </w:rPr>
        <w:t xml:space="preserve">1.1. Настоящее положение определяет статус, цели и задачи, порядок организации и проведения городских чтений имени Маршала Советского Союза </w:t>
      </w:r>
      <w:proofErr w:type="spellStart"/>
      <w:r w:rsidRPr="00950915">
        <w:rPr>
          <w:rFonts w:eastAsia="Calibri"/>
          <w:lang w:eastAsia="en-US"/>
        </w:rPr>
        <w:t>Д.Ф.Устинова</w:t>
      </w:r>
      <w:proofErr w:type="spellEnd"/>
      <w:r w:rsidRPr="00950915">
        <w:rPr>
          <w:rFonts w:eastAsia="Calibri"/>
          <w:lang w:eastAsia="en-US"/>
        </w:rPr>
        <w:t xml:space="preserve"> для учащихся 8-11-х классов </w:t>
      </w:r>
      <w:proofErr w:type="spellStart"/>
      <w:r w:rsidRPr="00950915">
        <w:rPr>
          <w:rFonts w:eastAsia="Calibri"/>
          <w:lang w:eastAsia="en-US"/>
        </w:rPr>
        <w:t>г.о</w:t>
      </w:r>
      <w:proofErr w:type="spellEnd"/>
      <w:r w:rsidRPr="00950915">
        <w:rPr>
          <w:rFonts w:eastAsia="Calibri"/>
          <w:lang w:eastAsia="en-US"/>
        </w:rPr>
        <w:t xml:space="preserve">. Самара (далее - Чтения), её организационное и методическое обеспечение, порядок организации и проведения, порядок участия в Чтениях и определения победителей и призеров. </w:t>
      </w:r>
    </w:p>
    <w:p w:rsidR="00950915" w:rsidRPr="00950915" w:rsidRDefault="00950915" w:rsidP="00834BE4">
      <w:pPr>
        <w:ind w:firstLine="709"/>
        <w:rPr>
          <w:rFonts w:eastAsia="Calibri"/>
          <w:lang w:eastAsia="en-US"/>
        </w:rPr>
      </w:pPr>
      <w:r w:rsidRPr="00950915">
        <w:rPr>
          <w:rFonts w:eastAsia="Calibri"/>
          <w:lang w:eastAsia="en-US"/>
        </w:rPr>
        <w:t>1.2. Организаторы Чтений</w:t>
      </w:r>
    </w:p>
    <w:p w:rsidR="00950915" w:rsidRPr="00950915" w:rsidRDefault="00950915" w:rsidP="00834BE4">
      <w:pPr>
        <w:ind w:firstLine="709"/>
        <w:rPr>
          <w:rFonts w:eastAsia="Calibri"/>
          <w:lang w:eastAsia="en-US"/>
        </w:rPr>
      </w:pPr>
      <w:r w:rsidRPr="00950915">
        <w:rPr>
          <w:rFonts w:eastAsia="Calibri"/>
          <w:lang w:eastAsia="en-US"/>
        </w:rPr>
        <w:t xml:space="preserve">Учредитель: </w:t>
      </w:r>
    </w:p>
    <w:p w:rsidR="00950915" w:rsidRPr="00950915" w:rsidRDefault="00950915" w:rsidP="00834BE4">
      <w:pPr>
        <w:ind w:firstLine="709"/>
        <w:rPr>
          <w:rFonts w:eastAsia="Calibri"/>
          <w:lang w:eastAsia="en-US"/>
        </w:rPr>
      </w:pPr>
      <w:r w:rsidRPr="00950915">
        <w:rPr>
          <w:rFonts w:eastAsia="Calibri"/>
          <w:lang w:eastAsia="en-US"/>
        </w:rPr>
        <w:t>Департамент образования Администрации городского округа Самара.</w:t>
      </w:r>
    </w:p>
    <w:p w:rsidR="00950915" w:rsidRPr="00950915" w:rsidRDefault="00950915" w:rsidP="00834BE4">
      <w:pPr>
        <w:ind w:firstLine="709"/>
        <w:rPr>
          <w:rFonts w:eastAsia="Calibri"/>
          <w:lang w:eastAsia="en-US"/>
        </w:rPr>
      </w:pPr>
      <w:r w:rsidRPr="00950915">
        <w:rPr>
          <w:rFonts w:eastAsia="Calibri"/>
          <w:lang w:eastAsia="en-US"/>
        </w:rPr>
        <w:t>Организатор:</w:t>
      </w:r>
    </w:p>
    <w:p w:rsidR="00950915" w:rsidRPr="00950915" w:rsidRDefault="00950915" w:rsidP="00834BE4">
      <w:pPr>
        <w:ind w:firstLine="709"/>
        <w:rPr>
          <w:rFonts w:eastAsia="Calibri"/>
          <w:lang w:eastAsia="en-US"/>
        </w:rPr>
      </w:pPr>
      <w:r w:rsidRPr="00950915">
        <w:rPr>
          <w:rFonts w:eastAsia="Calibri"/>
          <w:lang w:eastAsia="en-US"/>
        </w:rPr>
        <w:t>муниципальное бюджетное общеобразовательное учреждение «Школа № 144 имени Маршала Советского Союза Д.Ф. Устинова» городского округа Самара (далее - МБОУ Школа № 144).</w:t>
      </w:r>
    </w:p>
    <w:p w:rsidR="00950915" w:rsidRPr="00950915" w:rsidRDefault="00950915" w:rsidP="00834BE4">
      <w:pPr>
        <w:ind w:firstLine="709"/>
        <w:rPr>
          <w:rFonts w:eastAsia="Calibri"/>
          <w:lang w:eastAsia="en-US"/>
        </w:rPr>
      </w:pPr>
      <w:r w:rsidRPr="00950915">
        <w:rPr>
          <w:rFonts w:eastAsia="Calibri"/>
          <w:lang w:eastAsia="en-US"/>
        </w:rPr>
        <w:t xml:space="preserve">Балтийский государственный технический университет ВОЕНМЕХ имени Д.Ф. Устинова (далее – БГТУ «ВОЕНМЕХ» им. </w:t>
      </w:r>
      <w:proofErr w:type="spellStart"/>
      <w:r w:rsidRPr="00950915">
        <w:rPr>
          <w:rFonts w:eastAsia="Calibri"/>
          <w:lang w:eastAsia="en-US"/>
        </w:rPr>
        <w:t>Д.Ф.Устинова</w:t>
      </w:r>
      <w:proofErr w:type="spellEnd"/>
      <w:r w:rsidRPr="00950915">
        <w:rPr>
          <w:rFonts w:eastAsia="Calibri"/>
          <w:lang w:eastAsia="en-US"/>
        </w:rPr>
        <w:t>).</w:t>
      </w:r>
    </w:p>
    <w:p w:rsidR="00950915" w:rsidRPr="00950915" w:rsidRDefault="00950915" w:rsidP="00834BE4">
      <w:pPr>
        <w:ind w:firstLine="709"/>
        <w:rPr>
          <w:rFonts w:eastAsia="Calibri"/>
          <w:lang w:eastAsia="en-US"/>
        </w:rPr>
      </w:pPr>
      <w:r w:rsidRPr="00950915">
        <w:rPr>
          <w:rFonts w:eastAsia="Calibri"/>
          <w:lang w:eastAsia="en-US"/>
        </w:rPr>
        <w:t>Партнеры:</w:t>
      </w:r>
    </w:p>
    <w:p w:rsidR="00950915" w:rsidRPr="00950915" w:rsidRDefault="00950915" w:rsidP="00834BE4">
      <w:pPr>
        <w:ind w:firstLine="709"/>
        <w:rPr>
          <w:rFonts w:eastAsia="Calibri"/>
          <w:lang w:eastAsia="en-US"/>
        </w:rPr>
      </w:pPr>
      <w:r w:rsidRPr="00950915">
        <w:rPr>
          <w:rFonts w:eastAsia="Calibri"/>
          <w:lang w:eastAsia="en-US"/>
        </w:rPr>
        <w:t>Исторический факультет ФГБОУ ВО «Самарский государственный социально - педагогический университет» (далее – СГСПУ).</w:t>
      </w:r>
    </w:p>
    <w:p w:rsidR="00950915" w:rsidRPr="00950915" w:rsidRDefault="00950915" w:rsidP="00834BE4">
      <w:pPr>
        <w:ind w:firstLine="709"/>
        <w:rPr>
          <w:rFonts w:eastAsia="Calibri"/>
          <w:lang w:eastAsia="en-US"/>
        </w:rPr>
      </w:pPr>
      <w:r w:rsidRPr="00950915">
        <w:rPr>
          <w:rFonts w:eastAsia="Calibri"/>
          <w:lang w:eastAsia="en-US"/>
        </w:rPr>
        <w:t xml:space="preserve">Факультет иностранных языков ФГБОУ ВО «Самарский государственный социально - педагогический университет» (далее - СГСПУ). </w:t>
      </w:r>
    </w:p>
    <w:p w:rsidR="00950915" w:rsidRPr="00950915" w:rsidRDefault="00950915" w:rsidP="00834BE4">
      <w:pPr>
        <w:ind w:firstLine="709"/>
        <w:rPr>
          <w:rFonts w:eastAsia="Calibri"/>
          <w:lang w:eastAsia="en-US"/>
        </w:rPr>
      </w:pPr>
      <w:r w:rsidRPr="00950915">
        <w:rPr>
          <w:rFonts w:eastAsia="Calibri"/>
          <w:lang w:eastAsia="en-US"/>
        </w:rPr>
        <w:t>Факультет математики, физики и информатики ФГБОУ ВО «Самарский государственный социально - педагогический университет» (далее - СГСПУ).</w:t>
      </w:r>
    </w:p>
    <w:p w:rsidR="00950915" w:rsidRPr="00950915" w:rsidRDefault="00950915" w:rsidP="00834BE4">
      <w:pPr>
        <w:ind w:firstLine="709"/>
        <w:rPr>
          <w:rFonts w:eastAsia="Calibri"/>
          <w:lang w:eastAsia="en-US"/>
        </w:rPr>
      </w:pPr>
      <w:r w:rsidRPr="00950915">
        <w:rPr>
          <w:rFonts w:eastAsia="Calibri"/>
          <w:lang w:eastAsia="en-US"/>
        </w:rPr>
        <w:t xml:space="preserve">Семья Немцовых, представители династии </w:t>
      </w:r>
      <w:proofErr w:type="spellStart"/>
      <w:r w:rsidRPr="00950915">
        <w:rPr>
          <w:rFonts w:eastAsia="Calibri"/>
          <w:lang w:eastAsia="en-US"/>
        </w:rPr>
        <w:t>Д.Ф.Устинова</w:t>
      </w:r>
      <w:proofErr w:type="spellEnd"/>
      <w:r w:rsidRPr="00950915">
        <w:rPr>
          <w:rFonts w:eastAsia="Calibri"/>
          <w:lang w:eastAsia="en-US"/>
        </w:rPr>
        <w:t xml:space="preserve"> (Немцов С.А., внук)</w:t>
      </w:r>
    </w:p>
    <w:p w:rsidR="00950915" w:rsidRPr="00950915" w:rsidRDefault="00950915" w:rsidP="00834BE4">
      <w:pPr>
        <w:ind w:firstLine="709"/>
        <w:rPr>
          <w:rFonts w:eastAsia="Calibri"/>
          <w:lang w:eastAsia="en-US"/>
        </w:rPr>
      </w:pPr>
      <w:r w:rsidRPr="00950915">
        <w:rPr>
          <w:rFonts w:eastAsia="Calibri"/>
          <w:lang w:eastAsia="en-US"/>
        </w:rPr>
        <w:t xml:space="preserve">1.3. Цели и задачи Чтений: </w:t>
      </w:r>
    </w:p>
    <w:p w:rsidR="00950915" w:rsidRPr="00950915" w:rsidRDefault="00950915" w:rsidP="00834BE4">
      <w:pPr>
        <w:ind w:firstLine="709"/>
        <w:rPr>
          <w:rFonts w:eastAsia="Calibri"/>
          <w:lang w:eastAsia="en-US"/>
        </w:rPr>
      </w:pPr>
      <w:r w:rsidRPr="00950915">
        <w:rPr>
          <w:rFonts w:eastAsia="Calibri"/>
          <w:lang w:eastAsia="en-US"/>
        </w:rPr>
        <w:t>пропаганда и актуализация научных знаний;</w:t>
      </w:r>
    </w:p>
    <w:p w:rsidR="00950915" w:rsidRPr="00950915" w:rsidRDefault="00950915" w:rsidP="00834BE4">
      <w:pPr>
        <w:ind w:firstLine="709"/>
        <w:rPr>
          <w:rFonts w:eastAsia="Calibri"/>
          <w:lang w:eastAsia="en-US"/>
        </w:rPr>
      </w:pPr>
      <w:r w:rsidRPr="00950915">
        <w:rPr>
          <w:rFonts w:eastAsia="Calibri"/>
          <w:lang w:eastAsia="en-US"/>
        </w:rPr>
        <w:t>активизация научно-методической работы по формированию индивидуальных образовательных траекторий образования повышенного уровня;</w:t>
      </w:r>
    </w:p>
    <w:p w:rsidR="00950915" w:rsidRPr="00950915" w:rsidRDefault="00950915" w:rsidP="00834BE4">
      <w:pPr>
        <w:ind w:firstLine="709"/>
        <w:rPr>
          <w:rFonts w:eastAsia="Calibri"/>
          <w:lang w:eastAsia="en-US"/>
        </w:rPr>
      </w:pPr>
      <w:r w:rsidRPr="00950915">
        <w:rPr>
          <w:rFonts w:eastAsia="Calibri"/>
          <w:lang w:eastAsia="en-US"/>
        </w:rPr>
        <w:t>повышение интереса обучающихся к истории страны, области, города и людям, вписавшим в нее особые страницы своим научным подвигом;</w:t>
      </w:r>
    </w:p>
    <w:p w:rsidR="00950915" w:rsidRPr="00950915" w:rsidRDefault="00950915" w:rsidP="00834BE4">
      <w:pPr>
        <w:ind w:firstLine="709"/>
        <w:rPr>
          <w:rFonts w:eastAsia="Calibri"/>
          <w:lang w:eastAsia="en-US"/>
        </w:rPr>
      </w:pPr>
      <w:r w:rsidRPr="00950915">
        <w:rPr>
          <w:rFonts w:eastAsia="Calibri"/>
          <w:lang w:eastAsia="en-US"/>
        </w:rPr>
        <w:t>развитие у обучающихся устойчивого интереса и навыков организации научно-исследовательской работы в области отечественной космонавтики и инженерной деятельности, используемые в науке, обороне и повседневной жизни.</w:t>
      </w:r>
    </w:p>
    <w:p w:rsidR="00950915" w:rsidRPr="00950915" w:rsidRDefault="00950915" w:rsidP="00834BE4">
      <w:pPr>
        <w:ind w:firstLine="709"/>
        <w:rPr>
          <w:rFonts w:eastAsia="Calibri"/>
          <w:lang w:eastAsia="en-US"/>
        </w:rPr>
      </w:pPr>
      <w:r w:rsidRPr="00950915">
        <w:rPr>
          <w:rFonts w:eastAsia="Calibri"/>
          <w:lang w:eastAsia="en-US"/>
        </w:rPr>
        <w:t>создание условий для публичного представления проектной и научно- исследовательской деятельности обучающихся.</w:t>
      </w:r>
    </w:p>
    <w:p w:rsidR="00950915" w:rsidRPr="00950915" w:rsidRDefault="00950915" w:rsidP="00834BE4">
      <w:pPr>
        <w:ind w:firstLine="709"/>
        <w:rPr>
          <w:rFonts w:eastAsia="Calibri"/>
          <w:lang w:eastAsia="en-US"/>
        </w:rPr>
      </w:pPr>
      <w:r w:rsidRPr="00950915">
        <w:rPr>
          <w:rFonts w:eastAsia="Calibri"/>
          <w:lang w:eastAsia="en-US"/>
        </w:rPr>
        <w:t>в</w:t>
      </w:r>
      <w:r w:rsidRPr="00950915">
        <w:t>ыявление и поддержка одаренных, талантливых обучающихся.</w:t>
      </w:r>
    </w:p>
    <w:p w:rsidR="00950915" w:rsidRPr="00950915" w:rsidRDefault="00950915" w:rsidP="00834BE4">
      <w:pPr>
        <w:ind w:firstLine="709"/>
        <w:rPr>
          <w:rFonts w:eastAsia="Calibri"/>
          <w:lang w:eastAsia="en-US"/>
        </w:rPr>
      </w:pPr>
      <w:r w:rsidRPr="00950915">
        <w:rPr>
          <w:rFonts w:eastAsia="Calibri"/>
          <w:lang w:eastAsia="en-US"/>
        </w:rPr>
        <w:t xml:space="preserve">1.4. Для обеспечения единого информационного пространства для участников Чтений используется страница «Чтения имени Маршала Советского Союза </w:t>
      </w:r>
      <w:proofErr w:type="spellStart"/>
      <w:r w:rsidRPr="00950915">
        <w:rPr>
          <w:rFonts w:eastAsia="Calibri"/>
          <w:lang w:eastAsia="en-US"/>
        </w:rPr>
        <w:t>Д.Ф.Устинова</w:t>
      </w:r>
      <w:proofErr w:type="spellEnd"/>
      <w:r w:rsidRPr="00950915">
        <w:rPr>
          <w:rFonts w:eastAsia="Calibri"/>
          <w:lang w:eastAsia="en-US"/>
        </w:rPr>
        <w:t xml:space="preserve">» на сайте МБОУ Школа № 144 </w:t>
      </w:r>
      <w:hyperlink r:id="rId114" w:history="1">
        <w:r w:rsidRPr="00950915">
          <w:rPr>
            <w:rFonts w:eastAsia="Calibri"/>
            <w:color w:val="0563C1"/>
            <w:u w:val="single"/>
            <w:lang w:eastAsia="en-US"/>
          </w:rPr>
          <w:t>http://школа144самара.рф</w:t>
        </w:r>
      </w:hyperlink>
    </w:p>
    <w:p w:rsidR="00950915" w:rsidRPr="00950915" w:rsidRDefault="00950915" w:rsidP="00834BE4">
      <w:pPr>
        <w:ind w:firstLine="709"/>
        <w:rPr>
          <w:rFonts w:eastAsia="Calibri"/>
          <w:lang w:eastAsia="en-US"/>
        </w:rPr>
      </w:pPr>
      <w:r w:rsidRPr="00950915">
        <w:rPr>
          <w:rFonts w:eastAsia="Calibri"/>
          <w:lang w:eastAsia="en-US"/>
        </w:rPr>
        <w:t xml:space="preserve">2. Порядок организации Чтений </w:t>
      </w:r>
    </w:p>
    <w:p w:rsidR="00950915" w:rsidRPr="00950915" w:rsidRDefault="00950915" w:rsidP="00834BE4">
      <w:pPr>
        <w:ind w:firstLine="709"/>
        <w:rPr>
          <w:rFonts w:eastAsia="Calibri"/>
          <w:lang w:eastAsia="en-US"/>
        </w:rPr>
      </w:pPr>
      <w:r w:rsidRPr="00950915">
        <w:rPr>
          <w:rFonts w:eastAsia="Calibri"/>
          <w:lang w:eastAsia="en-US"/>
        </w:rPr>
        <w:t>2.1. Общее руководство проведением Чтений и ее организационное обеспечение осуществляет организационный комитет (далее - Оргкомитет), состав которого формируется из представителей организаций и учреждений, являющихся организаторами Чтений.</w:t>
      </w:r>
    </w:p>
    <w:p w:rsidR="00950915" w:rsidRPr="00950915" w:rsidRDefault="00950915" w:rsidP="00834BE4">
      <w:pPr>
        <w:ind w:firstLine="709"/>
        <w:rPr>
          <w:rFonts w:eastAsia="Calibri"/>
          <w:lang w:eastAsia="en-US"/>
        </w:rPr>
      </w:pPr>
      <w:r w:rsidRPr="00950915">
        <w:rPr>
          <w:rFonts w:eastAsia="Calibri"/>
          <w:lang w:eastAsia="en-US"/>
        </w:rPr>
        <w:t>2.2. Оргкомитет Чтений:</w:t>
      </w:r>
    </w:p>
    <w:p w:rsidR="00950915" w:rsidRPr="00950915" w:rsidRDefault="00950915" w:rsidP="00834BE4">
      <w:pPr>
        <w:ind w:firstLine="709"/>
        <w:rPr>
          <w:rFonts w:eastAsia="Calibri"/>
          <w:lang w:eastAsia="en-US"/>
        </w:rPr>
      </w:pPr>
      <w:r w:rsidRPr="00950915">
        <w:rPr>
          <w:rFonts w:eastAsia="Calibri"/>
          <w:lang w:eastAsia="en-US"/>
        </w:rPr>
        <w:t>формирует состав экспертной комиссии и экспертов чтений из преподавателей БГТУ ВОЕНМЕХ, СГСПУ, учителей образовательных учреждений городского округа Самара;</w:t>
      </w:r>
    </w:p>
    <w:p w:rsidR="00950915" w:rsidRPr="00950915" w:rsidRDefault="00950915" w:rsidP="00834BE4">
      <w:pPr>
        <w:ind w:firstLine="709"/>
        <w:rPr>
          <w:rFonts w:eastAsia="Calibri"/>
          <w:lang w:eastAsia="en-US"/>
        </w:rPr>
      </w:pPr>
      <w:r w:rsidRPr="00950915">
        <w:rPr>
          <w:rFonts w:eastAsia="Calibri"/>
          <w:lang w:eastAsia="en-US"/>
        </w:rPr>
        <w:t>определяет сроки проведения Чтений в текущем учебном году;</w:t>
      </w:r>
    </w:p>
    <w:p w:rsidR="00950915" w:rsidRPr="00950915" w:rsidRDefault="00950915" w:rsidP="00834BE4">
      <w:pPr>
        <w:ind w:firstLine="709"/>
        <w:rPr>
          <w:rFonts w:eastAsia="Calibri"/>
          <w:lang w:eastAsia="en-US"/>
        </w:rPr>
      </w:pPr>
      <w:r w:rsidRPr="00950915">
        <w:rPr>
          <w:rFonts w:eastAsia="Calibri"/>
          <w:lang w:eastAsia="en-US"/>
        </w:rPr>
        <w:t xml:space="preserve">назначает председателя жюри Чтений </w:t>
      </w:r>
    </w:p>
    <w:p w:rsidR="00950915" w:rsidRPr="00950915" w:rsidRDefault="00950915" w:rsidP="00834BE4">
      <w:pPr>
        <w:ind w:firstLine="709"/>
        <w:rPr>
          <w:rFonts w:eastAsia="Calibri"/>
          <w:lang w:eastAsia="en-US"/>
        </w:rPr>
      </w:pPr>
      <w:r w:rsidRPr="00950915">
        <w:rPr>
          <w:rFonts w:eastAsia="Calibri"/>
          <w:lang w:eastAsia="en-US"/>
        </w:rPr>
        <w:t>определяет квоту участия и место проведения в первом этапе (заочном) и втором этапе (очном);</w:t>
      </w:r>
    </w:p>
    <w:p w:rsidR="00950915" w:rsidRPr="00950915" w:rsidRDefault="00950915" w:rsidP="00834BE4">
      <w:pPr>
        <w:ind w:firstLine="709"/>
        <w:rPr>
          <w:rFonts w:eastAsia="Calibri"/>
          <w:lang w:eastAsia="en-US"/>
        </w:rPr>
      </w:pPr>
      <w:r w:rsidRPr="00950915">
        <w:rPr>
          <w:rFonts w:eastAsia="Calibri"/>
          <w:lang w:eastAsia="en-US"/>
        </w:rPr>
        <w:lastRenderedPageBreak/>
        <w:t xml:space="preserve">осуществляет информирование о местах, сроках проведения и итогах Чтений на страницах сайта МБОУ Школа № 144 </w:t>
      </w:r>
      <w:proofErr w:type="spellStart"/>
      <w:r w:rsidRPr="00950915">
        <w:rPr>
          <w:rFonts w:eastAsia="Calibri"/>
          <w:lang w:eastAsia="en-US"/>
        </w:rPr>
        <w:t>г.о</w:t>
      </w:r>
      <w:proofErr w:type="spellEnd"/>
      <w:r w:rsidRPr="00950915">
        <w:rPr>
          <w:rFonts w:eastAsia="Calibri"/>
          <w:lang w:eastAsia="en-US"/>
        </w:rPr>
        <w:t xml:space="preserve">. Самара </w:t>
      </w:r>
      <w:hyperlink r:id="rId115" w:history="1">
        <w:r w:rsidRPr="00950915">
          <w:rPr>
            <w:rFonts w:eastAsia="Calibri"/>
            <w:color w:val="0563C1"/>
            <w:u w:val="single"/>
            <w:lang w:eastAsia="en-US"/>
          </w:rPr>
          <w:t>http://школа144самара.рф</w:t>
        </w:r>
      </w:hyperlink>
      <w:r w:rsidRPr="00950915">
        <w:rPr>
          <w:rFonts w:eastAsia="Calibri"/>
          <w:lang w:eastAsia="en-US"/>
        </w:rPr>
        <w:t xml:space="preserve"> (страница «Чтения имени Маршала Советского Союза </w:t>
      </w:r>
      <w:proofErr w:type="spellStart"/>
      <w:r w:rsidRPr="00950915">
        <w:rPr>
          <w:rFonts w:eastAsia="Calibri"/>
          <w:lang w:eastAsia="en-US"/>
        </w:rPr>
        <w:t>Д.Ф.Устинова</w:t>
      </w:r>
      <w:proofErr w:type="spellEnd"/>
      <w:r w:rsidRPr="00950915">
        <w:rPr>
          <w:rFonts w:eastAsia="Calibri"/>
          <w:lang w:eastAsia="en-US"/>
        </w:rPr>
        <w:t>»)</w:t>
      </w:r>
    </w:p>
    <w:p w:rsidR="00950915" w:rsidRPr="00950915" w:rsidRDefault="00950915" w:rsidP="00834BE4">
      <w:pPr>
        <w:ind w:firstLine="709"/>
        <w:rPr>
          <w:rFonts w:eastAsia="Calibri"/>
          <w:lang w:eastAsia="en-US"/>
        </w:rPr>
      </w:pPr>
      <w:r w:rsidRPr="00950915">
        <w:rPr>
          <w:rFonts w:eastAsia="Calibri"/>
          <w:lang w:eastAsia="en-US"/>
        </w:rPr>
        <w:t xml:space="preserve">осуществляет непосредственное руководство подготовкой и проведением чтений: формирует программу, приглашает почетных гостей чтений, информирует учебные заведения о сроках проведения чтений; </w:t>
      </w:r>
    </w:p>
    <w:p w:rsidR="00950915" w:rsidRPr="00950915" w:rsidRDefault="00950915" w:rsidP="00834BE4">
      <w:pPr>
        <w:ind w:firstLine="709"/>
        <w:rPr>
          <w:rFonts w:eastAsia="Calibri"/>
          <w:lang w:eastAsia="en-US"/>
        </w:rPr>
      </w:pPr>
      <w:r w:rsidRPr="00950915">
        <w:rPr>
          <w:rFonts w:eastAsia="Calibri"/>
          <w:lang w:eastAsia="en-US"/>
        </w:rPr>
        <w:t>определяет итоговый рейтинг участников, список победителей и призеров чтений по каждой номинации;</w:t>
      </w:r>
    </w:p>
    <w:p w:rsidR="00950915" w:rsidRPr="00950915" w:rsidRDefault="00950915" w:rsidP="00834BE4">
      <w:pPr>
        <w:ind w:firstLine="709"/>
        <w:rPr>
          <w:rFonts w:eastAsia="Calibri"/>
          <w:lang w:eastAsia="en-US"/>
        </w:rPr>
      </w:pPr>
      <w:r w:rsidRPr="00950915">
        <w:rPr>
          <w:rFonts w:eastAsia="Calibri"/>
          <w:lang w:eastAsia="en-US"/>
        </w:rPr>
        <w:t xml:space="preserve">анализирует итоги Чтений. </w:t>
      </w:r>
    </w:p>
    <w:p w:rsidR="00950915" w:rsidRPr="00950915" w:rsidRDefault="00950915" w:rsidP="00834BE4">
      <w:pPr>
        <w:ind w:firstLine="709"/>
        <w:rPr>
          <w:rFonts w:eastAsia="Calibri"/>
          <w:lang w:eastAsia="en-US"/>
        </w:rPr>
      </w:pPr>
      <w:r w:rsidRPr="00950915">
        <w:rPr>
          <w:rFonts w:eastAsia="Calibri"/>
          <w:lang w:eastAsia="en-US"/>
        </w:rPr>
        <w:t xml:space="preserve">2.3. Экспертная комиссия Чтений: </w:t>
      </w:r>
    </w:p>
    <w:p w:rsidR="00950915" w:rsidRPr="00950915" w:rsidRDefault="00950915" w:rsidP="00834BE4">
      <w:pPr>
        <w:ind w:firstLine="709"/>
        <w:rPr>
          <w:rFonts w:eastAsia="Calibri"/>
          <w:lang w:eastAsia="en-US"/>
        </w:rPr>
      </w:pPr>
      <w:r w:rsidRPr="00950915">
        <w:rPr>
          <w:rFonts w:eastAsia="Calibri"/>
          <w:lang w:eastAsia="en-US"/>
        </w:rPr>
        <w:t>определяет критерии оценки научно – исследовательских и проектных работ;</w:t>
      </w:r>
    </w:p>
    <w:p w:rsidR="00950915" w:rsidRPr="00950915" w:rsidRDefault="00950915" w:rsidP="00834BE4">
      <w:pPr>
        <w:ind w:firstLine="709"/>
        <w:rPr>
          <w:rFonts w:eastAsia="Calibri"/>
          <w:lang w:eastAsia="en-US"/>
        </w:rPr>
      </w:pPr>
      <w:r w:rsidRPr="00950915">
        <w:rPr>
          <w:rFonts w:eastAsia="Calibri"/>
          <w:lang w:eastAsia="en-US"/>
        </w:rPr>
        <w:t>осуществляет методическое сопровождение процесса проведения чтений;</w:t>
      </w:r>
    </w:p>
    <w:p w:rsidR="00950915" w:rsidRPr="00950915" w:rsidRDefault="00950915" w:rsidP="00834BE4">
      <w:pPr>
        <w:ind w:firstLine="709"/>
        <w:rPr>
          <w:rFonts w:eastAsia="Calibri"/>
          <w:lang w:eastAsia="en-US"/>
        </w:rPr>
      </w:pPr>
      <w:r w:rsidRPr="00950915">
        <w:rPr>
          <w:rFonts w:eastAsia="Calibri"/>
          <w:lang w:eastAsia="en-US"/>
        </w:rPr>
        <w:t>представляет в Оргкомитет предложения по совершенствованию чтений.</w:t>
      </w:r>
    </w:p>
    <w:p w:rsidR="00950915" w:rsidRPr="00950915" w:rsidRDefault="00950915" w:rsidP="00834BE4">
      <w:pPr>
        <w:ind w:firstLine="709"/>
        <w:rPr>
          <w:rFonts w:eastAsia="Calibri"/>
          <w:lang w:eastAsia="en-US"/>
        </w:rPr>
      </w:pPr>
      <w:r w:rsidRPr="00950915">
        <w:rPr>
          <w:rFonts w:eastAsia="Calibri"/>
          <w:lang w:eastAsia="en-US"/>
        </w:rPr>
        <w:t>2.4. Жюри Чтений:</w:t>
      </w:r>
    </w:p>
    <w:p w:rsidR="00950915" w:rsidRPr="00950915" w:rsidRDefault="00950915" w:rsidP="00834BE4">
      <w:pPr>
        <w:ind w:firstLine="709"/>
        <w:rPr>
          <w:rFonts w:eastAsia="Calibri"/>
          <w:lang w:eastAsia="en-US"/>
        </w:rPr>
      </w:pPr>
      <w:r w:rsidRPr="00950915">
        <w:rPr>
          <w:rFonts w:eastAsia="Calibri"/>
          <w:lang w:eastAsia="en-US"/>
        </w:rPr>
        <w:t>проверяет и оценивает результаты выполнения научно – исследовательских и проектных работ участников;</w:t>
      </w:r>
    </w:p>
    <w:p w:rsidR="00950915" w:rsidRPr="00950915" w:rsidRDefault="00950915" w:rsidP="00834BE4">
      <w:pPr>
        <w:ind w:firstLine="709"/>
        <w:rPr>
          <w:rFonts w:eastAsia="Calibri"/>
          <w:lang w:eastAsia="en-US"/>
        </w:rPr>
      </w:pPr>
      <w:r w:rsidRPr="00950915">
        <w:rPr>
          <w:rFonts w:eastAsia="Calibri"/>
          <w:lang w:eastAsia="en-US"/>
        </w:rPr>
        <w:t xml:space="preserve">аннулирует результаты участников в случае выявления при проверке и оценивании работ плагиата, указывающих на несамостоятельное выполнение работы. Решение жюри Чтений об аннулировании результатов участников в случае выявления при проверке и оценивании работ факта нарушения участниками правил участия в Конкурсе оформляется протоколом, который подписывается не менее чем тремя членами жюри Чтений и председателем жюри; </w:t>
      </w:r>
    </w:p>
    <w:p w:rsidR="00950915" w:rsidRPr="00950915" w:rsidRDefault="00950915" w:rsidP="00834BE4">
      <w:pPr>
        <w:ind w:firstLine="709"/>
        <w:rPr>
          <w:rFonts w:eastAsia="Calibri"/>
          <w:lang w:eastAsia="en-US"/>
        </w:rPr>
      </w:pPr>
      <w:r w:rsidRPr="00950915">
        <w:rPr>
          <w:rFonts w:eastAsia="Calibri"/>
          <w:lang w:eastAsia="en-US"/>
        </w:rPr>
        <w:t>формирует предварительный рейтинг участников Чтений по каждой секции;</w:t>
      </w:r>
    </w:p>
    <w:p w:rsidR="00950915" w:rsidRPr="00950915" w:rsidRDefault="00950915" w:rsidP="00834BE4">
      <w:pPr>
        <w:ind w:firstLine="709"/>
        <w:rPr>
          <w:rFonts w:eastAsia="Calibri"/>
          <w:lang w:eastAsia="en-US"/>
        </w:rPr>
      </w:pPr>
      <w:r w:rsidRPr="00950915">
        <w:rPr>
          <w:rFonts w:eastAsia="Calibri"/>
          <w:lang w:eastAsia="en-US"/>
        </w:rPr>
        <w:t xml:space="preserve">представляет в Оргкомитет предложения по совершенствованию Олимпиады; </w:t>
      </w:r>
    </w:p>
    <w:p w:rsidR="00950915" w:rsidRPr="00950915" w:rsidRDefault="00950915" w:rsidP="00834BE4">
      <w:pPr>
        <w:ind w:firstLine="709"/>
        <w:rPr>
          <w:rFonts w:eastAsia="Calibri"/>
          <w:lang w:eastAsia="en-US"/>
        </w:rPr>
      </w:pPr>
      <w:r w:rsidRPr="00950915">
        <w:rPr>
          <w:rFonts w:eastAsia="Calibri"/>
          <w:lang w:eastAsia="en-US"/>
        </w:rPr>
        <w:t xml:space="preserve">осуществляет иные функции в соответствии с Положением. </w:t>
      </w:r>
    </w:p>
    <w:p w:rsidR="00950915" w:rsidRPr="00950915" w:rsidRDefault="00950915" w:rsidP="00834BE4">
      <w:pPr>
        <w:ind w:firstLine="709"/>
        <w:rPr>
          <w:rFonts w:eastAsia="Calibri"/>
          <w:lang w:eastAsia="en-US"/>
        </w:rPr>
      </w:pPr>
      <w:r w:rsidRPr="00950915">
        <w:rPr>
          <w:rFonts w:eastAsia="Calibri"/>
          <w:lang w:eastAsia="en-US"/>
        </w:rPr>
        <w:t xml:space="preserve">2.5. Критерии оценивания: </w:t>
      </w:r>
    </w:p>
    <w:p w:rsidR="00950915" w:rsidRPr="00950915" w:rsidRDefault="00950915" w:rsidP="00834BE4">
      <w:pPr>
        <w:ind w:firstLine="709"/>
      </w:pPr>
      <w:r w:rsidRPr="00950915">
        <w:t>постановка проблемы, ее актуальность;</w:t>
      </w:r>
    </w:p>
    <w:p w:rsidR="00950915" w:rsidRPr="00950915" w:rsidRDefault="00950915" w:rsidP="00834BE4">
      <w:pPr>
        <w:ind w:firstLine="709"/>
      </w:pPr>
      <w:r w:rsidRPr="00950915">
        <w:t>соответствие материала работы заданной тематике указанных направлений Чтений;</w:t>
      </w:r>
    </w:p>
    <w:p w:rsidR="00950915" w:rsidRPr="00950915" w:rsidRDefault="00950915" w:rsidP="00834BE4">
      <w:pPr>
        <w:ind w:firstLine="709"/>
      </w:pPr>
      <w:r w:rsidRPr="00950915">
        <w:t>исследовательская компетентность;</w:t>
      </w:r>
    </w:p>
    <w:p w:rsidR="00950915" w:rsidRPr="00950915" w:rsidRDefault="00950915" w:rsidP="00834BE4">
      <w:pPr>
        <w:ind w:firstLine="709"/>
      </w:pPr>
      <w:r w:rsidRPr="00950915">
        <w:t>практическая значимость;</w:t>
      </w:r>
    </w:p>
    <w:p w:rsidR="00950915" w:rsidRPr="00950915" w:rsidRDefault="00950915" w:rsidP="00834BE4">
      <w:pPr>
        <w:ind w:firstLine="709"/>
      </w:pPr>
      <w:r w:rsidRPr="00950915">
        <w:t>оригинальность исследования, наличие собственных взглядов и выводов;</w:t>
      </w:r>
    </w:p>
    <w:p w:rsidR="00950915" w:rsidRPr="00950915" w:rsidRDefault="00950915" w:rsidP="00834BE4">
      <w:pPr>
        <w:ind w:firstLine="709"/>
      </w:pPr>
      <w:r w:rsidRPr="00950915">
        <w:t>грамотное и логичное изложение результатов исследования и владение</w:t>
      </w:r>
    </w:p>
    <w:p w:rsidR="00950915" w:rsidRPr="00950915" w:rsidRDefault="00950915" w:rsidP="00834BE4">
      <w:pPr>
        <w:ind w:firstLine="709"/>
      </w:pPr>
      <w:r w:rsidRPr="00950915">
        <w:t>специальной терминологией;</w:t>
      </w:r>
    </w:p>
    <w:p w:rsidR="00950915" w:rsidRPr="00950915" w:rsidRDefault="00950915" w:rsidP="00834BE4">
      <w:pPr>
        <w:ind w:firstLine="709"/>
      </w:pPr>
      <w:r w:rsidRPr="00950915">
        <w:t>обоснованность выводов;</w:t>
      </w:r>
    </w:p>
    <w:p w:rsidR="00950915" w:rsidRPr="00950915" w:rsidRDefault="00950915" w:rsidP="00834BE4">
      <w:pPr>
        <w:ind w:firstLine="709"/>
      </w:pPr>
      <w:r w:rsidRPr="00950915">
        <w:t>четкость изложения материала, полнота ответов на вопросы вовремя</w:t>
      </w:r>
    </w:p>
    <w:p w:rsidR="00950915" w:rsidRPr="00950915" w:rsidRDefault="00950915" w:rsidP="00834BE4">
      <w:pPr>
        <w:ind w:firstLine="709"/>
      </w:pPr>
      <w:r w:rsidRPr="00950915">
        <w:t>публичной защиты исследовательской работы (проекта);</w:t>
      </w:r>
    </w:p>
    <w:p w:rsidR="00950915" w:rsidRPr="00950915" w:rsidRDefault="00950915" w:rsidP="00834BE4">
      <w:pPr>
        <w:ind w:firstLine="709"/>
      </w:pPr>
      <w:r w:rsidRPr="00950915">
        <w:t>оригинальность представления информации и оформления материалов.</w:t>
      </w:r>
    </w:p>
    <w:p w:rsidR="00950915" w:rsidRPr="00950915" w:rsidRDefault="00950915" w:rsidP="00834BE4">
      <w:pPr>
        <w:ind w:firstLine="709"/>
      </w:pPr>
      <w:r w:rsidRPr="00950915">
        <w:t>Максимальная оценка каждого критерия 5 баллов.</w:t>
      </w:r>
    </w:p>
    <w:p w:rsidR="00950915" w:rsidRPr="00950915" w:rsidRDefault="00950915" w:rsidP="00834BE4">
      <w:pPr>
        <w:ind w:firstLine="709"/>
        <w:rPr>
          <w:rFonts w:eastAsia="Calibri"/>
          <w:lang w:eastAsia="en-US"/>
        </w:rPr>
      </w:pPr>
    </w:p>
    <w:p w:rsidR="00950915" w:rsidRPr="00950915" w:rsidRDefault="00950915" w:rsidP="00834BE4">
      <w:pPr>
        <w:ind w:firstLine="709"/>
        <w:rPr>
          <w:rFonts w:eastAsia="Calibri"/>
          <w:lang w:eastAsia="en-US"/>
        </w:rPr>
      </w:pPr>
      <w:r w:rsidRPr="00950915">
        <w:rPr>
          <w:rFonts w:eastAsia="Calibri"/>
          <w:lang w:eastAsia="en-US"/>
        </w:rPr>
        <w:t>3. Сроки, место и форма проведения Чтений</w:t>
      </w:r>
    </w:p>
    <w:p w:rsidR="00950915" w:rsidRPr="00950915" w:rsidRDefault="00950915" w:rsidP="00834BE4">
      <w:pPr>
        <w:ind w:firstLine="709"/>
        <w:rPr>
          <w:rFonts w:eastAsia="Calibri"/>
          <w:lang w:eastAsia="en-US"/>
        </w:rPr>
      </w:pPr>
      <w:r w:rsidRPr="00950915">
        <w:rPr>
          <w:rFonts w:eastAsia="Calibri"/>
          <w:lang w:eastAsia="en-US"/>
        </w:rPr>
        <w:t>3.1. Олимпиада проводится ежегодно в 2 этапа. Регламент проведения Чтений:</w:t>
      </w:r>
    </w:p>
    <w:p w:rsidR="00950915" w:rsidRPr="00950915" w:rsidRDefault="00950915" w:rsidP="00834BE4">
      <w:pPr>
        <w:ind w:firstLine="709"/>
        <w:rPr>
          <w:rFonts w:eastAsia="Calibri"/>
          <w:lang w:eastAsia="en-US"/>
        </w:rPr>
      </w:pPr>
      <w:r w:rsidRPr="00950915">
        <w:rPr>
          <w:rFonts w:eastAsia="Calibri"/>
          <w:lang w:eastAsia="en-US"/>
        </w:rPr>
        <w:t>1 этап (заочный): проводится образовательными организациями с 04 по 10 декабря 2023 года  в порядке, устанавливаемом ими самостоятельно.</w:t>
      </w:r>
    </w:p>
    <w:p w:rsidR="00950915" w:rsidRPr="00950915" w:rsidRDefault="00950915" w:rsidP="00834BE4">
      <w:pPr>
        <w:ind w:firstLine="709"/>
        <w:rPr>
          <w:rFonts w:eastAsia="Calibri"/>
          <w:lang w:eastAsia="en-US"/>
        </w:rPr>
      </w:pPr>
      <w:r w:rsidRPr="00950915">
        <w:rPr>
          <w:rFonts w:eastAsia="Calibri"/>
          <w:lang w:eastAsia="en-US"/>
        </w:rPr>
        <w:t xml:space="preserve">2 этап (очный): </w:t>
      </w:r>
    </w:p>
    <w:p w:rsidR="00950915" w:rsidRPr="00950915" w:rsidRDefault="00950915" w:rsidP="00834BE4">
      <w:pPr>
        <w:ind w:firstLine="709"/>
        <w:rPr>
          <w:rFonts w:eastAsia="Calibri"/>
          <w:lang w:eastAsia="en-US"/>
        </w:rPr>
      </w:pPr>
      <w:r w:rsidRPr="00950915">
        <w:rPr>
          <w:rFonts w:eastAsia="Calibri"/>
          <w:lang w:eastAsia="en-US"/>
        </w:rPr>
        <w:t>Чтения для обучающихся 8 – 11-х классов проводится 20 декабря 2023 года в 14.00 на базе МБОУ Школы № 144 по адресу: 443056 г. Самара, пр. Масленникова, 22;</w:t>
      </w:r>
    </w:p>
    <w:p w:rsidR="00950915" w:rsidRPr="00950915" w:rsidRDefault="00950915" w:rsidP="00834BE4">
      <w:pPr>
        <w:ind w:firstLine="709"/>
      </w:pPr>
      <w:r w:rsidRPr="00950915">
        <w:t>Порядок выступления (публичной защиты) определяется в порядке жеребьевки в день очного этапа Чтений.</w:t>
      </w:r>
    </w:p>
    <w:p w:rsidR="00950915" w:rsidRPr="00950915" w:rsidRDefault="00950915" w:rsidP="00834BE4">
      <w:pPr>
        <w:ind w:firstLine="709"/>
        <w:rPr>
          <w:rFonts w:eastAsia="Calibri"/>
          <w:lang w:eastAsia="en-US"/>
        </w:rPr>
      </w:pPr>
      <w:r w:rsidRPr="00950915">
        <w:rPr>
          <w:rFonts w:eastAsia="Calibri"/>
          <w:lang w:eastAsia="en-US"/>
        </w:rPr>
        <w:t xml:space="preserve">3.2. В Чтениях принимают участие на добровольной основе обучающиеся 8-11-х классов образовательных учреждений городского округа Самара, иных образовательных организаций, реализующих образовательные программы основного общего образования и </w:t>
      </w:r>
      <w:r w:rsidRPr="00950915">
        <w:rPr>
          <w:rFonts w:eastAsia="Calibri"/>
          <w:lang w:eastAsia="en-US"/>
        </w:rPr>
        <w:lastRenderedPageBreak/>
        <w:t>среднего общего образования. От одной образовательной организации принимается не более 5-ти работа.</w:t>
      </w:r>
    </w:p>
    <w:p w:rsidR="00950915" w:rsidRPr="00950915" w:rsidRDefault="00950915" w:rsidP="00834BE4">
      <w:pPr>
        <w:ind w:firstLine="709"/>
        <w:rPr>
          <w:rFonts w:eastAsia="Calibri"/>
          <w:lang w:eastAsia="en-US"/>
        </w:rPr>
      </w:pPr>
      <w:r w:rsidRPr="00950915">
        <w:rPr>
          <w:rFonts w:eastAsia="Calibri"/>
          <w:lang w:eastAsia="en-US"/>
        </w:rPr>
        <w:t>3.3. Порядок проведения второго этапа Чтений (очно):</w:t>
      </w:r>
    </w:p>
    <w:p w:rsidR="00950915" w:rsidRPr="00950915" w:rsidRDefault="00950915" w:rsidP="00834BE4">
      <w:pPr>
        <w:ind w:firstLine="709"/>
        <w:rPr>
          <w:rFonts w:eastAsia="Calibri"/>
          <w:lang w:eastAsia="en-US"/>
        </w:rPr>
      </w:pPr>
      <w:r w:rsidRPr="00950915">
        <w:rPr>
          <w:rFonts w:eastAsia="Calibri"/>
          <w:lang w:eastAsia="en-US"/>
        </w:rPr>
        <w:t xml:space="preserve">3.3.1. Заявка на участие и электронный вид работы (формат </w:t>
      </w:r>
      <w:r w:rsidRPr="00950915">
        <w:rPr>
          <w:rFonts w:eastAsia="Calibri"/>
          <w:lang w:val="en-US" w:eastAsia="en-US"/>
        </w:rPr>
        <w:t>pdf</w:t>
      </w:r>
      <w:r w:rsidRPr="00950915">
        <w:rPr>
          <w:rFonts w:eastAsia="Calibri"/>
          <w:lang w:eastAsia="en-US"/>
        </w:rPr>
        <w:t xml:space="preserve">) обучающихся во втором этапе Чтений подаются образовательной организацией не позднее 13 декабря 2022 года в электронном виде по форме (см. Приложение 1) на адрес Оргкомитета, публикуемый на сайте МБОУ Школа № 144 </w:t>
      </w:r>
      <w:proofErr w:type="spellStart"/>
      <w:r w:rsidRPr="00950915">
        <w:rPr>
          <w:rFonts w:eastAsia="Calibri"/>
          <w:lang w:eastAsia="en-US"/>
        </w:rPr>
        <w:t>г.о</w:t>
      </w:r>
      <w:proofErr w:type="spellEnd"/>
      <w:r w:rsidRPr="00950915">
        <w:rPr>
          <w:rFonts w:eastAsia="Calibri"/>
          <w:lang w:eastAsia="en-US"/>
        </w:rPr>
        <w:t xml:space="preserve">. Самара </w:t>
      </w:r>
      <w:hyperlink r:id="rId116" w:history="1">
        <w:r w:rsidRPr="00950915">
          <w:rPr>
            <w:rFonts w:eastAsia="Calibri"/>
            <w:color w:val="0563C1"/>
            <w:u w:val="single"/>
            <w:lang w:eastAsia="en-US"/>
          </w:rPr>
          <w:t>http://школа144самара.рф</w:t>
        </w:r>
      </w:hyperlink>
      <w:r w:rsidRPr="00950915">
        <w:rPr>
          <w:rFonts w:eastAsia="Calibri"/>
          <w:lang w:eastAsia="en-US"/>
        </w:rPr>
        <w:t xml:space="preserve"> (страница «Чтения имени Маршала Советского Союза </w:t>
      </w:r>
      <w:proofErr w:type="spellStart"/>
      <w:r w:rsidRPr="00950915">
        <w:rPr>
          <w:rFonts w:eastAsia="Calibri"/>
          <w:lang w:eastAsia="en-US"/>
        </w:rPr>
        <w:t>Д.Ф.Устинова</w:t>
      </w:r>
      <w:proofErr w:type="spellEnd"/>
      <w:r w:rsidRPr="00950915">
        <w:rPr>
          <w:rFonts w:eastAsia="Calibri"/>
          <w:lang w:eastAsia="en-US"/>
        </w:rPr>
        <w:t>») или на электронный адрес.</w:t>
      </w:r>
      <w:r w:rsidRPr="00950915">
        <w:t xml:space="preserve"> </w:t>
      </w:r>
      <w:r w:rsidRPr="00950915">
        <w:rPr>
          <w:rFonts w:eastAsia="Calibri"/>
          <w:lang w:eastAsia="en-US"/>
        </w:rPr>
        <w:t>so_sdo.school_144@samara.edu.ru Тема письма: «</w:t>
      </w:r>
      <w:proofErr w:type="spellStart"/>
      <w:r w:rsidRPr="00950915">
        <w:rPr>
          <w:rFonts w:eastAsia="Calibri"/>
          <w:lang w:eastAsia="en-US"/>
        </w:rPr>
        <w:t>Устиновские</w:t>
      </w:r>
      <w:proofErr w:type="spellEnd"/>
      <w:r w:rsidRPr="00950915">
        <w:rPr>
          <w:rFonts w:eastAsia="Calibri"/>
          <w:lang w:eastAsia="en-US"/>
        </w:rPr>
        <w:t xml:space="preserve"> чтения». Заявки, поданные позже указанного срока, не рассматриваются.</w:t>
      </w:r>
    </w:p>
    <w:p w:rsidR="00950915" w:rsidRPr="00950915" w:rsidRDefault="00950915" w:rsidP="00834BE4">
      <w:pPr>
        <w:ind w:firstLine="709"/>
        <w:rPr>
          <w:rFonts w:eastAsia="Calibri"/>
          <w:lang w:eastAsia="en-US"/>
        </w:rPr>
      </w:pPr>
      <w:r w:rsidRPr="00950915">
        <w:rPr>
          <w:rFonts w:eastAsia="Calibri"/>
          <w:lang w:eastAsia="en-US"/>
        </w:rPr>
        <w:t>3.3.2. Оргкомитет размещает информацию о порядке проведения Чтений, требования к участникам и конкретные даты проведения, содержание секций.</w:t>
      </w:r>
    </w:p>
    <w:p w:rsidR="00950915" w:rsidRPr="00950915" w:rsidRDefault="00950915" w:rsidP="00834BE4">
      <w:pPr>
        <w:ind w:firstLine="709"/>
        <w:rPr>
          <w:rFonts w:eastAsia="Calibri"/>
          <w:lang w:eastAsia="en-US"/>
        </w:rPr>
      </w:pPr>
      <w:r w:rsidRPr="00950915">
        <w:rPr>
          <w:rFonts w:eastAsia="Calibri"/>
          <w:lang w:eastAsia="en-US"/>
        </w:rPr>
        <w:t>Содержание по секциям:</w:t>
      </w:r>
    </w:p>
    <w:p w:rsidR="00950915" w:rsidRPr="00950915" w:rsidRDefault="00950915" w:rsidP="00834BE4">
      <w:pPr>
        <w:ind w:firstLine="709"/>
        <w:rPr>
          <w:rFonts w:eastAsia="Calibri"/>
          <w:lang w:eastAsia="en-US"/>
        </w:rPr>
      </w:pPr>
      <w:r w:rsidRPr="00950915">
        <w:rPr>
          <w:rFonts w:eastAsia="Calibri"/>
          <w:lang w:eastAsia="en-US"/>
        </w:rPr>
        <w:t>Секция 1: «Инженерный потенциал России. Научно – техническое творчество детей и молодежи».</w:t>
      </w:r>
    </w:p>
    <w:p w:rsidR="00950915" w:rsidRPr="00950915" w:rsidRDefault="00950915" w:rsidP="00834BE4">
      <w:pPr>
        <w:ind w:firstLine="709"/>
        <w:rPr>
          <w:rFonts w:eastAsia="Calibri"/>
          <w:lang w:eastAsia="en-US"/>
        </w:rPr>
      </w:pPr>
      <w:r w:rsidRPr="00950915">
        <w:rPr>
          <w:rFonts w:eastAsia="Calibri"/>
          <w:lang w:eastAsia="en-US"/>
        </w:rPr>
        <w:t>В секции могут быть представлены действующие модели ракетно-космических комплексов, ракетоносителей, космических кораблей, станций, научные исследования, экспериментальные разработки для проведения и апробации, приборы, компьютерные программы инженерной и космической тематики, которые сопровождаются пояснительными текстами, чертежами, с указанием принципов и последовательности работ, методики разработки и создания.</w:t>
      </w:r>
    </w:p>
    <w:p w:rsidR="00950915" w:rsidRPr="00950915" w:rsidRDefault="00950915" w:rsidP="00834BE4">
      <w:pPr>
        <w:ind w:firstLine="709"/>
        <w:rPr>
          <w:rFonts w:eastAsia="Calibri"/>
          <w:iCs/>
          <w:lang w:eastAsia="en-US"/>
        </w:rPr>
      </w:pPr>
      <w:r w:rsidRPr="00950915">
        <w:rPr>
          <w:rFonts w:eastAsia="Calibri"/>
          <w:lang w:eastAsia="en-US"/>
        </w:rPr>
        <w:t xml:space="preserve">Секция 2: </w:t>
      </w:r>
      <w:r w:rsidRPr="00950915">
        <w:rPr>
          <w:rFonts w:eastAsia="Calibri"/>
          <w:iCs/>
          <w:lang w:eastAsia="en-US"/>
        </w:rPr>
        <w:t>«Арсенал и щит России».</w:t>
      </w:r>
    </w:p>
    <w:p w:rsidR="00950915" w:rsidRPr="00950915" w:rsidRDefault="00950915" w:rsidP="00834BE4">
      <w:pPr>
        <w:ind w:firstLine="709"/>
        <w:rPr>
          <w:rFonts w:eastAsia="Calibri"/>
          <w:lang w:eastAsia="en-US"/>
        </w:rPr>
      </w:pPr>
      <w:r w:rsidRPr="00950915">
        <w:rPr>
          <w:rFonts w:eastAsia="Calibri"/>
          <w:iCs/>
          <w:lang w:eastAsia="en-US"/>
        </w:rPr>
        <w:t>В секции могут быть представлены работы-исследования о жизни и деятельности людей, вписавших своим подвигом в историю</w:t>
      </w:r>
      <w:r w:rsidRPr="00950915">
        <w:rPr>
          <w:rFonts w:eastAsia="Calibri"/>
          <w:lang w:eastAsia="en-US"/>
        </w:rPr>
        <w:t xml:space="preserve"> страны, области, города особые страницы.</w:t>
      </w:r>
    </w:p>
    <w:p w:rsidR="00950915" w:rsidRPr="00950915" w:rsidRDefault="00950915" w:rsidP="00834BE4">
      <w:pPr>
        <w:ind w:firstLine="709"/>
        <w:rPr>
          <w:rFonts w:eastAsia="Calibri"/>
          <w:lang w:eastAsia="en-US"/>
        </w:rPr>
      </w:pPr>
      <w:r w:rsidRPr="00950915">
        <w:rPr>
          <w:rFonts w:eastAsia="Calibri"/>
          <w:lang w:eastAsia="en-US"/>
        </w:rPr>
        <w:t>Секция 3: «Ракетно-космическая техника вчера, сегодня, завтра. Космонавтика и культура».</w:t>
      </w:r>
    </w:p>
    <w:p w:rsidR="00950915" w:rsidRPr="00950915" w:rsidRDefault="00950915" w:rsidP="00834BE4">
      <w:pPr>
        <w:ind w:firstLine="709"/>
        <w:rPr>
          <w:rFonts w:eastAsia="Calibri"/>
          <w:lang w:eastAsia="en-US"/>
        </w:rPr>
      </w:pPr>
      <w:r w:rsidRPr="00950915">
        <w:rPr>
          <w:rFonts w:eastAsia="Calibri"/>
          <w:lang w:eastAsia="en-US"/>
        </w:rPr>
        <w:t>В секции могут быть представлены работы по реконструкции исторических событий (история развития отечественной космонавтики, основополагающие этапы), а также проекты по теме «Историко-культурное наследие космонавтики как объект исследования и музейного представления», литературные, художественные и музыкальные произведения космической тематики.</w:t>
      </w:r>
    </w:p>
    <w:p w:rsidR="00950915" w:rsidRPr="00950915" w:rsidRDefault="00950915" w:rsidP="00834BE4">
      <w:pPr>
        <w:ind w:firstLine="709"/>
        <w:rPr>
          <w:rFonts w:eastAsia="Calibri"/>
          <w:lang w:eastAsia="en-US"/>
        </w:rPr>
      </w:pPr>
      <w:r w:rsidRPr="00950915">
        <w:rPr>
          <w:rFonts w:eastAsia="Calibri"/>
          <w:lang w:eastAsia="en-US"/>
        </w:rPr>
        <w:t xml:space="preserve">Секция 4: «Анализ военной терминологии в оригинале и переводы на примере российской и зарубежной космической техники»  </w:t>
      </w:r>
    </w:p>
    <w:p w:rsidR="00950915" w:rsidRPr="00950915" w:rsidRDefault="00950915" w:rsidP="00834BE4">
      <w:pPr>
        <w:ind w:firstLine="709"/>
        <w:rPr>
          <w:rFonts w:eastAsia="Calibri"/>
          <w:lang w:eastAsia="en-US"/>
        </w:rPr>
      </w:pPr>
      <w:r w:rsidRPr="00950915">
        <w:rPr>
          <w:rFonts w:eastAsia="Calibri"/>
          <w:lang w:eastAsia="en-US"/>
        </w:rPr>
        <w:t>3.3.3. Регистрация участников Чтений начинается в 14:00 только в присутствии сопровождающего из числа представителей образовательной организации, при наличии приказа на сопровождение и ответственности за жизнь и здоровье учащихся в пути следования и во время проведения Мероприятия, а также документа, удостоверяющего личность сопровождающего.</w:t>
      </w:r>
    </w:p>
    <w:p w:rsidR="00950915" w:rsidRPr="00950915" w:rsidRDefault="00950915" w:rsidP="00834BE4">
      <w:pPr>
        <w:ind w:firstLine="709"/>
        <w:rPr>
          <w:rFonts w:eastAsia="Calibri"/>
          <w:lang w:eastAsia="en-US"/>
        </w:rPr>
      </w:pPr>
      <w:r w:rsidRPr="00950915">
        <w:rPr>
          <w:rFonts w:eastAsia="Calibri"/>
          <w:lang w:eastAsia="en-US"/>
        </w:rPr>
        <w:t>Программа проведения очного этапа:</w:t>
      </w:r>
    </w:p>
    <w:p w:rsidR="00950915" w:rsidRPr="00950915" w:rsidRDefault="00950915" w:rsidP="00834BE4">
      <w:pPr>
        <w:ind w:firstLine="709"/>
      </w:pPr>
      <w:r w:rsidRPr="00950915">
        <w:t>14.00 - 14.15 - регистрация участников финального этапа.</w:t>
      </w:r>
    </w:p>
    <w:p w:rsidR="00950915" w:rsidRPr="00950915" w:rsidRDefault="00950915" w:rsidP="00834BE4">
      <w:pPr>
        <w:ind w:firstLine="709"/>
      </w:pPr>
      <w:r w:rsidRPr="00950915">
        <w:t>14.15 - 14.30-Торжественное открытие Чтений.</w:t>
      </w:r>
    </w:p>
    <w:p w:rsidR="00950915" w:rsidRPr="00950915" w:rsidRDefault="00950915" w:rsidP="00834BE4">
      <w:pPr>
        <w:ind w:firstLine="709"/>
      </w:pPr>
      <w:r w:rsidRPr="00950915">
        <w:t>14:30 - 16.30 – Работа по секциям</w:t>
      </w:r>
    </w:p>
    <w:p w:rsidR="00950915" w:rsidRPr="00950915" w:rsidRDefault="00950915" w:rsidP="00834BE4">
      <w:pPr>
        <w:ind w:firstLine="709"/>
      </w:pPr>
      <w:r w:rsidRPr="00950915">
        <w:t>17:00 - Подведение итогов. Объявление победителей по секциям.</w:t>
      </w:r>
    </w:p>
    <w:p w:rsidR="00950915" w:rsidRPr="00950915" w:rsidRDefault="00950915" w:rsidP="00834BE4">
      <w:pPr>
        <w:ind w:firstLine="709"/>
        <w:rPr>
          <w:rFonts w:eastAsia="Calibri"/>
          <w:lang w:eastAsia="en-US"/>
        </w:rPr>
      </w:pPr>
      <w:r w:rsidRPr="00950915">
        <w:rPr>
          <w:rFonts w:eastAsia="Calibri"/>
          <w:lang w:eastAsia="en-US"/>
        </w:rPr>
        <w:t>3.3.4. Участник должен предоставить подписанное согласие на обработку персональных данных по форме в Приложении 2.</w:t>
      </w:r>
    </w:p>
    <w:p w:rsidR="00950915" w:rsidRPr="00950915" w:rsidRDefault="00950915" w:rsidP="00834BE4">
      <w:pPr>
        <w:ind w:firstLine="709"/>
        <w:rPr>
          <w:rFonts w:eastAsia="Calibri"/>
          <w:lang w:eastAsia="en-US"/>
        </w:rPr>
      </w:pPr>
      <w:r w:rsidRPr="00950915">
        <w:rPr>
          <w:rFonts w:eastAsia="Calibri"/>
          <w:lang w:eastAsia="en-US"/>
        </w:rPr>
        <w:t>3.4. Порядок проведения второго этапа Чтений (дистанционно):</w:t>
      </w:r>
    </w:p>
    <w:p w:rsidR="00950915" w:rsidRPr="00950915" w:rsidRDefault="00950915" w:rsidP="00834BE4">
      <w:pPr>
        <w:ind w:firstLine="709"/>
        <w:rPr>
          <w:rFonts w:eastAsia="Calibri"/>
          <w:lang w:eastAsia="en-US"/>
        </w:rPr>
      </w:pPr>
      <w:r w:rsidRPr="00950915">
        <w:rPr>
          <w:rFonts w:eastAsia="Calibri"/>
          <w:lang w:eastAsia="en-US"/>
        </w:rPr>
        <w:t xml:space="preserve">3.4.1. Чтения проводятся в дистанционном формате на платформе </w:t>
      </w:r>
      <w:r w:rsidRPr="00950915">
        <w:rPr>
          <w:rFonts w:eastAsia="Calibri"/>
          <w:lang w:val="en-US" w:eastAsia="en-US"/>
        </w:rPr>
        <w:t>Zoom</w:t>
      </w:r>
      <w:r w:rsidRPr="00950915">
        <w:rPr>
          <w:rFonts w:eastAsia="Calibri"/>
          <w:lang w:eastAsia="en-US"/>
        </w:rPr>
        <w:t>, в сроки, определенные Оргкомитетом Чтений.</w:t>
      </w:r>
    </w:p>
    <w:p w:rsidR="00950915" w:rsidRPr="00950915" w:rsidRDefault="00950915" w:rsidP="00834BE4">
      <w:pPr>
        <w:ind w:firstLine="709"/>
        <w:rPr>
          <w:rFonts w:eastAsia="Calibri"/>
          <w:lang w:eastAsia="en-US"/>
        </w:rPr>
      </w:pPr>
      <w:r w:rsidRPr="00950915">
        <w:rPr>
          <w:rFonts w:eastAsia="Calibri"/>
          <w:lang w:eastAsia="en-US"/>
        </w:rPr>
        <w:t xml:space="preserve">3.4.2. Образовательные организации должны зарегистрировать обучающихся, прошедших заочный этап. Указать образовательную организацию. При подключении, </w:t>
      </w:r>
      <w:r w:rsidRPr="00950915">
        <w:rPr>
          <w:rFonts w:eastAsia="Calibri"/>
          <w:lang w:eastAsia="en-US"/>
        </w:rPr>
        <w:lastRenderedPageBreak/>
        <w:t>обучающийся в чате указывает Фамилию, имя, отчество, образовательную организацию и учителя.</w:t>
      </w:r>
    </w:p>
    <w:p w:rsidR="00950915" w:rsidRPr="00950915" w:rsidRDefault="00950915" w:rsidP="00834BE4">
      <w:pPr>
        <w:ind w:firstLine="709"/>
        <w:rPr>
          <w:rFonts w:eastAsia="Calibri"/>
          <w:lang w:eastAsia="en-US"/>
        </w:rPr>
      </w:pPr>
      <w:r w:rsidRPr="00950915">
        <w:rPr>
          <w:rFonts w:eastAsia="Calibri"/>
          <w:lang w:eastAsia="en-US"/>
        </w:rPr>
        <w:t xml:space="preserve">3.4.3. Оргкомитет в указанное время рассылает ссылку для подключения и регламент выступления. </w:t>
      </w:r>
    </w:p>
    <w:p w:rsidR="00950915" w:rsidRPr="00950915" w:rsidRDefault="00950915" w:rsidP="00834BE4">
      <w:pPr>
        <w:ind w:firstLine="709"/>
        <w:rPr>
          <w:rFonts w:eastAsia="Calibri"/>
          <w:lang w:eastAsia="en-US"/>
        </w:rPr>
      </w:pPr>
      <w:r w:rsidRPr="00950915">
        <w:rPr>
          <w:rFonts w:eastAsia="Calibri"/>
          <w:lang w:eastAsia="en-US"/>
        </w:rPr>
        <w:t xml:space="preserve">3.4.4. Работы, зарегистрированные с нарушением требований к регистрации (не указаны полные данные участника олимпиады, учителя и образовательной организации), не допускаются. </w:t>
      </w:r>
    </w:p>
    <w:p w:rsidR="00950915" w:rsidRPr="00950915" w:rsidRDefault="00950915" w:rsidP="00834BE4">
      <w:pPr>
        <w:ind w:firstLine="709"/>
        <w:rPr>
          <w:rFonts w:eastAsia="Calibri"/>
          <w:lang w:eastAsia="en-US"/>
        </w:rPr>
      </w:pPr>
    </w:p>
    <w:p w:rsidR="00950915" w:rsidRPr="00950915" w:rsidRDefault="00950915" w:rsidP="00834BE4">
      <w:pPr>
        <w:ind w:firstLine="709"/>
        <w:rPr>
          <w:rFonts w:eastAsia="Calibri"/>
          <w:lang w:eastAsia="en-US"/>
        </w:rPr>
      </w:pPr>
      <w:r w:rsidRPr="00950915">
        <w:rPr>
          <w:rFonts w:eastAsia="Calibri"/>
          <w:lang w:eastAsia="en-US"/>
        </w:rPr>
        <w:t>4. Требования к содержанию и оформлению работ участников</w:t>
      </w:r>
    </w:p>
    <w:p w:rsidR="00950915" w:rsidRPr="00950915" w:rsidRDefault="00950915" w:rsidP="00834BE4">
      <w:pPr>
        <w:ind w:firstLine="709"/>
      </w:pPr>
      <w:r w:rsidRPr="00950915">
        <w:t xml:space="preserve">4.1. В очный этап будут приниматься только самостоятельные оригинальные научно-исследовательские работы и проекты (авторский оригинальный текст - не менее 70%), все работы будут проверены оргкомитетом Чтений через </w:t>
      </w:r>
      <w:r w:rsidRPr="00950915">
        <w:rPr>
          <w:lang w:val="en-US"/>
        </w:rPr>
        <w:t>http</w:t>
      </w:r>
      <w:r w:rsidRPr="00950915">
        <w:t>//</w:t>
      </w:r>
      <w:r w:rsidRPr="00950915">
        <w:rPr>
          <w:lang w:val="en-US"/>
        </w:rPr>
        <w:t>www</w:t>
      </w:r>
      <w:r w:rsidRPr="00950915">
        <w:t>.</w:t>
      </w:r>
      <w:proofErr w:type="spellStart"/>
      <w:r w:rsidRPr="00950915">
        <w:rPr>
          <w:lang w:val="en-US"/>
        </w:rPr>
        <w:t>antiplagiat</w:t>
      </w:r>
      <w:proofErr w:type="spellEnd"/>
      <w:r w:rsidRPr="00950915">
        <w:t>.</w:t>
      </w:r>
      <w:proofErr w:type="spellStart"/>
      <w:r w:rsidRPr="00950915">
        <w:rPr>
          <w:lang w:val="en-US"/>
        </w:rPr>
        <w:t>ru</w:t>
      </w:r>
      <w:proofErr w:type="spellEnd"/>
      <w:r w:rsidRPr="00950915">
        <w:t>.</w:t>
      </w:r>
    </w:p>
    <w:p w:rsidR="00950915" w:rsidRPr="00950915" w:rsidRDefault="00950915" w:rsidP="00834BE4">
      <w:pPr>
        <w:ind w:firstLine="709"/>
      </w:pPr>
      <w:r w:rsidRPr="00950915">
        <w:t>4.2. Авторами работы могут быть несколько человек (но не более трех), при этом в заявке указываются фамилии всех разработчиков темы и педагога, координирующего деятельность.</w:t>
      </w:r>
    </w:p>
    <w:p w:rsidR="00950915" w:rsidRPr="00950915" w:rsidRDefault="00950915" w:rsidP="00834BE4">
      <w:pPr>
        <w:ind w:firstLine="709"/>
        <w:rPr>
          <w:rFonts w:eastAsia="Calibri"/>
          <w:lang w:eastAsia="en-US"/>
        </w:rPr>
      </w:pPr>
      <w:r w:rsidRPr="00950915">
        <w:t xml:space="preserve">4.3. </w:t>
      </w:r>
      <w:r w:rsidRPr="00950915">
        <w:rPr>
          <w:rFonts w:eastAsia="Calibri"/>
          <w:lang w:eastAsia="en-US"/>
        </w:rPr>
        <w:t xml:space="preserve">Тема определяется автором в соответствии с тематикой секции Чтений. </w:t>
      </w:r>
    </w:p>
    <w:p w:rsidR="00950915" w:rsidRPr="00950915" w:rsidRDefault="00950915" w:rsidP="00834BE4">
      <w:pPr>
        <w:ind w:firstLine="709"/>
        <w:rPr>
          <w:rFonts w:eastAsia="Calibri"/>
          <w:lang w:eastAsia="en-US"/>
        </w:rPr>
      </w:pPr>
      <w:r w:rsidRPr="00950915">
        <w:rPr>
          <w:rFonts w:eastAsia="Calibri"/>
          <w:lang w:eastAsia="en-US"/>
        </w:rPr>
        <w:t>4.3.1. В работе должна быть отражена научно-исследовательская, проектная деятельность, авторская позиция, социальная значимость исследований собственный вклад в решение проблемы, заключение автора по данной теме.</w:t>
      </w:r>
    </w:p>
    <w:p w:rsidR="00950915" w:rsidRPr="00950915" w:rsidRDefault="00950915" w:rsidP="00834BE4">
      <w:pPr>
        <w:ind w:firstLine="709"/>
        <w:rPr>
          <w:rFonts w:eastAsia="Calibri"/>
          <w:lang w:eastAsia="en-US"/>
        </w:rPr>
      </w:pPr>
      <w:r w:rsidRPr="00950915">
        <w:rPr>
          <w:rFonts w:eastAsia="Calibri"/>
          <w:lang w:eastAsia="en-US"/>
        </w:rPr>
        <w:t xml:space="preserve">4.3.2. Объем теста, не более 20 страниц формата А4, шрифт </w:t>
      </w:r>
      <w:proofErr w:type="spellStart"/>
      <w:r w:rsidRPr="00950915">
        <w:rPr>
          <w:rFonts w:eastAsia="Calibri"/>
          <w:lang w:eastAsia="en-US"/>
        </w:rPr>
        <w:t>Times</w:t>
      </w:r>
      <w:proofErr w:type="spellEnd"/>
      <w:r w:rsidRPr="00950915">
        <w:rPr>
          <w:rFonts w:eastAsia="Calibri"/>
          <w:lang w:eastAsia="en-US"/>
        </w:rPr>
        <w:t xml:space="preserve"> </w:t>
      </w:r>
      <w:proofErr w:type="spellStart"/>
      <w:r w:rsidRPr="00950915">
        <w:rPr>
          <w:rFonts w:eastAsia="Calibri"/>
          <w:lang w:eastAsia="en-US"/>
        </w:rPr>
        <w:t>New</w:t>
      </w:r>
      <w:proofErr w:type="spellEnd"/>
      <w:r w:rsidRPr="00950915">
        <w:rPr>
          <w:rFonts w:eastAsia="Calibri"/>
          <w:lang w:eastAsia="en-US"/>
        </w:rPr>
        <w:t xml:space="preserve"> </w:t>
      </w:r>
      <w:proofErr w:type="spellStart"/>
      <w:r w:rsidRPr="00950915">
        <w:rPr>
          <w:rFonts w:eastAsia="Calibri"/>
          <w:lang w:eastAsia="en-US"/>
        </w:rPr>
        <w:t>Roman</w:t>
      </w:r>
      <w:proofErr w:type="spellEnd"/>
      <w:r w:rsidRPr="00950915">
        <w:rPr>
          <w:rFonts w:eastAsia="Calibri"/>
          <w:lang w:eastAsia="en-US"/>
        </w:rPr>
        <w:t>, размер шрифта 14, интервал – полуторный. Приложения (схемы, таблицы, графики, иллюстрации и т.д. связаны с основным содержанием), не более 10 страниц. Возможна презентация. Для очного тура обязательна электронная и печатная версия работы.</w:t>
      </w:r>
    </w:p>
    <w:p w:rsidR="00950915" w:rsidRPr="00950915" w:rsidRDefault="00950915" w:rsidP="00834BE4">
      <w:pPr>
        <w:ind w:firstLine="709"/>
        <w:rPr>
          <w:rFonts w:eastAsia="Calibri"/>
          <w:lang w:eastAsia="en-US"/>
        </w:rPr>
      </w:pPr>
      <w:r w:rsidRPr="00950915">
        <w:rPr>
          <w:rFonts w:eastAsia="Calibri"/>
          <w:lang w:eastAsia="en-US"/>
        </w:rPr>
        <w:t>Требования к содержанию и оформлению работы соответствуют традиционным стандартам описания научно-исследовательских работ.</w:t>
      </w:r>
    </w:p>
    <w:p w:rsidR="00950915" w:rsidRPr="00950915" w:rsidRDefault="00950915" w:rsidP="00834BE4">
      <w:pPr>
        <w:ind w:firstLine="709"/>
        <w:rPr>
          <w:rFonts w:eastAsia="Calibri"/>
          <w:lang w:eastAsia="en-US"/>
        </w:rPr>
      </w:pPr>
      <w:r w:rsidRPr="00950915">
        <w:rPr>
          <w:rFonts w:eastAsia="Calibri"/>
          <w:lang w:eastAsia="en-US"/>
        </w:rPr>
        <w:t>4.3.3. Научно-исследовательская работа или проект должен содержать: титульный лист, оформляется на бланке организации (Приложение 3), оглавление, введение, основную часть, заключение, список используемой литературы.</w:t>
      </w:r>
    </w:p>
    <w:p w:rsidR="00950915" w:rsidRPr="00950915" w:rsidRDefault="00950915" w:rsidP="00834BE4">
      <w:pPr>
        <w:ind w:firstLine="709"/>
        <w:rPr>
          <w:rFonts w:eastAsia="Calibri"/>
          <w:lang w:eastAsia="en-US"/>
        </w:rPr>
      </w:pPr>
      <w:r w:rsidRPr="00950915">
        <w:rPr>
          <w:rFonts w:eastAsia="Calibri"/>
          <w:lang w:eastAsia="en-US"/>
        </w:rPr>
        <w:t>4.3.4. Все цитаты снабжаются сносками, оформленными в соответствии с основными нормами и правилами библиографических описаний. Библиографический список составляется в алфавитном порядке, нумерация сквозная.</w:t>
      </w:r>
    </w:p>
    <w:p w:rsidR="00950915" w:rsidRPr="00950915" w:rsidRDefault="00950915" w:rsidP="00834BE4">
      <w:pPr>
        <w:ind w:firstLine="709"/>
      </w:pPr>
      <w:r w:rsidRPr="00950915">
        <w:t xml:space="preserve">4.4. Публичная защита работ проводится в сроки, установленные настоящим Положением. </w:t>
      </w:r>
    </w:p>
    <w:p w:rsidR="00950915" w:rsidRPr="00950915" w:rsidRDefault="00950915" w:rsidP="00834BE4">
      <w:pPr>
        <w:ind w:firstLine="709"/>
      </w:pPr>
      <w:r w:rsidRPr="00950915">
        <w:t>4.5. Выступление участника со своей научно-исследовательской работой или проектом составляет не более 5 минут, вопросы от экспертов не более 3 минут, продолжительность видеоролика не более 2-х минут.</w:t>
      </w:r>
    </w:p>
    <w:p w:rsidR="00950915" w:rsidRPr="00950915" w:rsidRDefault="00950915" w:rsidP="00834BE4">
      <w:pPr>
        <w:ind w:firstLine="709"/>
      </w:pPr>
      <w:r w:rsidRPr="00950915">
        <w:t>4.6. Порядок выступления (публичной защиты) определяется в порядке жеребьевки в день очного этапа Чтений.</w:t>
      </w:r>
    </w:p>
    <w:p w:rsidR="00950915" w:rsidRPr="00950915" w:rsidRDefault="00950915" w:rsidP="00834BE4">
      <w:pPr>
        <w:ind w:firstLine="709"/>
        <w:rPr>
          <w:rFonts w:eastAsia="Calibri"/>
          <w:lang w:eastAsia="en-US"/>
        </w:rPr>
      </w:pPr>
    </w:p>
    <w:p w:rsidR="00950915" w:rsidRPr="00950915" w:rsidRDefault="00950915" w:rsidP="00834BE4">
      <w:pPr>
        <w:ind w:firstLine="709"/>
        <w:rPr>
          <w:rFonts w:eastAsia="Calibri"/>
          <w:lang w:eastAsia="en-US"/>
        </w:rPr>
      </w:pPr>
      <w:r w:rsidRPr="00950915">
        <w:rPr>
          <w:rFonts w:eastAsia="Calibri"/>
          <w:lang w:eastAsia="en-US"/>
        </w:rPr>
        <w:t>5. Подведение итогов мероприятия</w:t>
      </w:r>
    </w:p>
    <w:p w:rsidR="00950915" w:rsidRPr="00950915" w:rsidRDefault="00950915" w:rsidP="00834BE4">
      <w:pPr>
        <w:ind w:firstLine="709"/>
        <w:rPr>
          <w:rFonts w:eastAsia="Calibri"/>
          <w:lang w:eastAsia="en-US"/>
        </w:rPr>
      </w:pPr>
      <w:r w:rsidRPr="00950915">
        <w:rPr>
          <w:rFonts w:eastAsia="Calibri"/>
          <w:lang w:eastAsia="en-US"/>
        </w:rPr>
        <w:t>5.1. По окончании работы секции проводится совещание экспертного совета секции, на котором на основании полученных баллов, определенных за публичную защиту научно-исследовательской работы или проекта, выносится решение об определении победителей и призеров, дипломантов по номинациям.</w:t>
      </w:r>
    </w:p>
    <w:p w:rsidR="00950915" w:rsidRPr="00950915" w:rsidRDefault="00950915" w:rsidP="00834BE4">
      <w:pPr>
        <w:ind w:firstLine="709"/>
        <w:rPr>
          <w:rFonts w:eastAsia="Calibri"/>
          <w:lang w:eastAsia="en-US"/>
        </w:rPr>
      </w:pPr>
      <w:r w:rsidRPr="00950915">
        <w:rPr>
          <w:rFonts w:eastAsia="Calibri"/>
          <w:lang w:eastAsia="en-US"/>
        </w:rPr>
        <w:t>5.2. Участникам Чтений вручаются сертификаты участника, которые подготавливаются на бланках учреждения - организатора и вручаются Оргкомитетом мероприятия.</w:t>
      </w:r>
    </w:p>
    <w:p w:rsidR="00950915" w:rsidRPr="00950915" w:rsidRDefault="00950915" w:rsidP="00834BE4">
      <w:pPr>
        <w:ind w:firstLine="709"/>
        <w:rPr>
          <w:rFonts w:eastAsia="Calibri"/>
          <w:lang w:eastAsia="en-US"/>
        </w:rPr>
      </w:pPr>
    </w:p>
    <w:p w:rsidR="00950915" w:rsidRPr="00950915" w:rsidRDefault="00950915" w:rsidP="00834BE4">
      <w:pPr>
        <w:ind w:firstLine="709"/>
        <w:rPr>
          <w:rFonts w:eastAsia="Calibri"/>
          <w:lang w:eastAsia="en-US"/>
        </w:rPr>
      </w:pPr>
      <w:r w:rsidRPr="00950915">
        <w:rPr>
          <w:rFonts w:eastAsia="Calibri"/>
          <w:lang w:eastAsia="en-US"/>
        </w:rPr>
        <w:t>5.3. Решение экспертного совета протоколируется, является окончательным, доводится до сведения участников после совещания и не подлежит апелляции.</w:t>
      </w:r>
    </w:p>
    <w:p w:rsidR="00950915" w:rsidRPr="00950915" w:rsidRDefault="00950915" w:rsidP="00834BE4">
      <w:pPr>
        <w:ind w:firstLine="709"/>
        <w:rPr>
          <w:rFonts w:eastAsia="Calibri"/>
          <w:lang w:eastAsia="en-US"/>
        </w:rPr>
      </w:pPr>
      <w:r w:rsidRPr="00950915">
        <w:rPr>
          <w:rFonts w:eastAsia="Calibri"/>
          <w:lang w:eastAsia="en-US"/>
        </w:rPr>
        <w:t xml:space="preserve">5.4. Победители и призеры второго этапа Олимпиады награждаются дипломами </w:t>
      </w:r>
      <w:r w:rsidRPr="00950915">
        <w:rPr>
          <w:rFonts w:eastAsia="Calibri"/>
          <w:lang w:val="en-US" w:eastAsia="en-US"/>
        </w:rPr>
        <w:t>I</w:t>
      </w:r>
      <w:r w:rsidRPr="00950915">
        <w:rPr>
          <w:rFonts w:eastAsia="Calibri"/>
          <w:lang w:eastAsia="en-US"/>
        </w:rPr>
        <w:t xml:space="preserve">, </w:t>
      </w:r>
      <w:r w:rsidRPr="00950915">
        <w:rPr>
          <w:rFonts w:eastAsia="Calibri"/>
          <w:lang w:val="en-US" w:eastAsia="en-US"/>
        </w:rPr>
        <w:t>II</w:t>
      </w:r>
      <w:r w:rsidRPr="00950915">
        <w:rPr>
          <w:rFonts w:eastAsia="Calibri"/>
          <w:lang w:eastAsia="en-US"/>
        </w:rPr>
        <w:t xml:space="preserve">, </w:t>
      </w:r>
      <w:r w:rsidRPr="00950915">
        <w:rPr>
          <w:rFonts w:eastAsia="Calibri"/>
          <w:lang w:val="en-US" w:eastAsia="en-US"/>
        </w:rPr>
        <w:t>III</w:t>
      </w:r>
      <w:r w:rsidRPr="00950915">
        <w:rPr>
          <w:rFonts w:eastAsia="Calibri"/>
          <w:lang w:eastAsia="en-US"/>
        </w:rPr>
        <w:t xml:space="preserve"> степени, лауреаты и номинациями Оргкомитета.</w:t>
      </w:r>
    </w:p>
    <w:p w:rsidR="00950915" w:rsidRPr="00950915" w:rsidRDefault="00950915" w:rsidP="00834BE4">
      <w:pPr>
        <w:ind w:firstLine="709"/>
        <w:rPr>
          <w:rFonts w:eastAsia="Calibri"/>
          <w:lang w:eastAsia="en-US"/>
        </w:rPr>
      </w:pPr>
      <w:r w:rsidRPr="00950915">
        <w:rPr>
          <w:rFonts w:eastAsia="Calibri"/>
          <w:lang w:eastAsia="en-US"/>
        </w:rPr>
        <w:lastRenderedPageBreak/>
        <w:t>6. Контактная информация</w:t>
      </w:r>
    </w:p>
    <w:p w:rsidR="00950915" w:rsidRPr="00950915" w:rsidRDefault="00950915" w:rsidP="00834BE4">
      <w:pPr>
        <w:ind w:firstLine="709"/>
        <w:rPr>
          <w:rFonts w:eastAsia="Calibri"/>
          <w:lang w:eastAsia="en-US"/>
        </w:rPr>
      </w:pPr>
      <w:r w:rsidRPr="00950915">
        <w:rPr>
          <w:rFonts w:eastAsia="Calibri"/>
          <w:lang w:eastAsia="en-US"/>
        </w:rPr>
        <w:t xml:space="preserve">Координатор: </w:t>
      </w:r>
    </w:p>
    <w:p w:rsidR="00950915" w:rsidRPr="00950915" w:rsidRDefault="00950915" w:rsidP="00834BE4">
      <w:pPr>
        <w:ind w:firstLine="709"/>
        <w:rPr>
          <w:rFonts w:eastAsia="Calibri"/>
          <w:lang w:eastAsia="en-US"/>
        </w:rPr>
      </w:pPr>
      <w:proofErr w:type="spellStart"/>
      <w:r w:rsidRPr="00950915">
        <w:rPr>
          <w:rFonts w:eastAsia="Calibri"/>
          <w:lang w:eastAsia="en-US"/>
        </w:rPr>
        <w:t>Кипарисова</w:t>
      </w:r>
      <w:proofErr w:type="spellEnd"/>
      <w:r w:rsidRPr="00950915">
        <w:rPr>
          <w:rFonts w:eastAsia="Calibri"/>
          <w:lang w:eastAsia="en-US"/>
        </w:rPr>
        <w:t xml:space="preserve"> Инна Валентиновна, заместитель директора по УВР, т.89053013671       эл. адрес: so_sdo.school_144@samara.edu.ru</w:t>
      </w:r>
    </w:p>
    <w:p w:rsidR="00950915" w:rsidRPr="00950915" w:rsidRDefault="00950915" w:rsidP="00834BE4">
      <w:pPr>
        <w:ind w:firstLine="709"/>
        <w:rPr>
          <w:rFonts w:eastAsia="Calibri"/>
          <w:i/>
          <w:iCs/>
          <w:lang w:eastAsia="en-US"/>
        </w:rPr>
      </w:pPr>
      <w:r w:rsidRPr="00950915">
        <w:rPr>
          <w:rFonts w:eastAsia="Calibri"/>
          <w:i/>
          <w:iCs/>
          <w:lang w:eastAsia="en-US"/>
        </w:rPr>
        <w:t>*всем участникам необходимо иметь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950915" w:rsidRPr="00950915" w:rsidRDefault="00950915" w:rsidP="00950915">
      <w:pPr>
        <w:spacing w:after="200" w:line="276" w:lineRule="auto"/>
        <w:rPr>
          <w:rFonts w:eastAsia="Calibri"/>
          <w:lang w:eastAsia="en-US"/>
        </w:rPr>
      </w:pPr>
    </w:p>
    <w:p w:rsidR="00950915" w:rsidRPr="00950915" w:rsidRDefault="00950915" w:rsidP="00950915">
      <w:pPr>
        <w:spacing w:after="200" w:line="276" w:lineRule="auto"/>
        <w:jc w:val="right"/>
        <w:rPr>
          <w:rFonts w:eastAsia="Calibri"/>
          <w:lang w:eastAsia="en-US"/>
        </w:rPr>
      </w:pPr>
      <w:r w:rsidRPr="00950915">
        <w:rPr>
          <w:rFonts w:eastAsia="Calibri"/>
          <w:lang w:eastAsia="en-US"/>
        </w:rPr>
        <w:t>Приложение 1</w:t>
      </w:r>
    </w:p>
    <w:p w:rsidR="00950915" w:rsidRPr="00950915" w:rsidRDefault="00950915" w:rsidP="00950915">
      <w:pPr>
        <w:spacing w:line="276" w:lineRule="auto"/>
        <w:jc w:val="center"/>
        <w:rPr>
          <w:rFonts w:eastAsia="Calibri"/>
          <w:b/>
          <w:lang w:eastAsia="en-US"/>
        </w:rPr>
      </w:pPr>
      <w:r w:rsidRPr="00950915">
        <w:rPr>
          <w:rFonts w:eastAsia="Calibri"/>
          <w:b/>
          <w:lang w:eastAsia="en-US"/>
        </w:rPr>
        <w:t>ЗАЯВКА</w:t>
      </w:r>
    </w:p>
    <w:p w:rsidR="00950915" w:rsidRPr="00950915" w:rsidRDefault="00950915" w:rsidP="00950915">
      <w:pPr>
        <w:jc w:val="center"/>
        <w:rPr>
          <w:rFonts w:eastAsia="Calibri"/>
          <w:b/>
          <w:lang w:eastAsia="en-US"/>
        </w:rPr>
      </w:pPr>
      <w:r w:rsidRPr="00950915">
        <w:rPr>
          <w:rFonts w:eastAsia="Calibri"/>
          <w:b/>
          <w:bCs/>
          <w:color w:val="000000"/>
          <w:lang w:eastAsia="en-US"/>
        </w:rPr>
        <w:t xml:space="preserve">на участие в городских </w:t>
      </w:r>
      <w:r w:rsidRPr="00950915">
        <w:rPr>
          <w:rFonts w:eastAsia="Calibri"/>
          <w:b/>
          <w:lang w:eastAsia="en-US"/>
        </w:rPr>
        <w:t>чтениях</w:t>
      </w:r>
    </w:p>
    <w:p w:rsidR="00950915" w:rsidRPr="00950915" w:rsidRDefault="00950915" w:rsidP="00950915">
      <w:pPr>
        <w:jc w:val="center"/>
        <w:rPr>
          <w:rFonts w:eastAsia="Calibri"/>
          <w:b/>
          <w:lang w:eastAsia="en-US"/>
        </w:rPr>
      </w:pPr>
      <w:r w:rsidRPr="00950915">
        <w:rPr>
          <w:rFonts w:eastAsia="Calibri"/>
          <w:b/>
          <w:lang w:eastAsia="en-US"/>
        </w:rPr>
        <w:t xml:space="preserve"> имени</w:t>
      </w:r>
      <w:r w:rsidRPr="00950915">
        <w:rPr>
          <w:rFonts w:ascii="Calibri" w:eastAsia="Calibri" w:hAnsi="Calibri"/>
          <w:b/>
          <w:lang w:eastAsia="en-US"/>
        </w:rPr>
        <w:t xml:space="preserve"> </w:t>
      </w:r>
      <w:r w:rsidRPr="00950915">
        <w:rPr>
          <w:rFonts w:eastAsia="Calibri"/>
          <w:b/>
          <w:lang w:eastAsia="en-US"/>
        </w:rPr>
        <w:t xml:space="preserve">Маршала Советского Союза Д.Ф. Устинова </w:t>
      </w:r>
    </w:p>
    <w:p w:rsidR="00950915" w:rsidRPr="00950915" w:rsidRDefault="00950915" w:rsidP="00950915">
      <w:pPr>
        <w:jc w:val="center"/>
        <w:rPr>
          <w:rFonts w:eastAsia="Calibri"/>
          <w:b/>
          <w:sz w:val="28"/>
          <w:szCs w:val="28"/>
          <w:lang w:eastAsia="en-US"/>
        </w:rPr>
      </w:pPr>
      <w:r w:rsidRPr="00950915">
        <w:rPr>
          <w:rFonts w:eastAsia="Calibri"/>
          <w:b/>
          <w:lang w:eastAsia="en-US"/>
        </w:rPr>
        <w:t xml:space="preserve">для учащихся 8-11-х классов </w:t>
      </w:r>
      <w:proofErr w:type="spellStart"/>
      <w:r w:rsidRPr="00950915">
        <w:rPr>
          <w:rFonts w:eastAsia="Calibri"/>
          <w:b/>
          <w:lang w:eastAsia="en-US"/>
        </w:rPr>
        <w:t>г.о</w:t>
      </w:r>
      <w:proofErr w:type="spellEnd"/>
      <w:r w:rsidRPr="00950915">
        <w:rPr>
          <w:rFonts w:eastAsia="Calibri"/>
          <w:b/>
          <w:lang w:eastAsia="en-US"/>
        </w:rPr>
        <w:t>. Самара</w:t>
      </w:r>
    </w:p>
    <w:p w:rsidR="00950915" w:rsidRPr="00950915" w:rsidRDefault="00950915" w:rsidP="00950915">
      <w:pPr>
        <w:autoSpaceDE w:val="0"/>
        <w:autoSpaceDN w:val="0"/>
        <w:adjustRightInd w:val="0"/>
        <w:spacing w:line="276" w:lineRule="auto"/>
        <w:jc w:val="center"/>
        <w:rPr>
          <w:rFonts w:eastAsia="Calibri"/>
          <w:b/>
          <w:lang w:eastAsia="en-US"/>
        </w:rPr>
      </w:pPr>
    </w:p>
    <w:p w:rsidR="00950915" w:rsidRPr="00950915" w:rsidRDefault="00950915" w:rsidP="00950915">
      <w:pPr>
        <w:autoSpaceDE w:val="0"/>
        <w:autoSpaceDN w:val="0"/>
        <w:adjustRightInd w:val="0"/>
        <w:spacing w:line="276" w:lineRule="auto"/>
        <w:jc w:val="center"/>
        <w:rPr>
          <w:rFonts w:eastAsia="Calibri"/>
          <w:b/>
          <w:lang w:eastAsia="en-US"/>
        </w:rPr>
      </w:pPr>
    </w:p>
    <w:tbl>
      <w:tblPr>
        <w:tblpPr w:leftFromText="180" w:rightFromText="180" w:vertAnchor="text" w:horzAnchor="margin" w:tblpXSpec="center" w:tblpY="162"/>
        <w:tblW w:w="9035" w:type="dxa"/>
        <w:tblLook w:val="04A0" w:firstRow="1" w:lastRow="0" w:firstColumn="1" w:lastColumn="0" w:noHBand="0" w:noVBand="1"/>
      </w:tblPr>
      <w:tblGrid>
        <w:gridCol w:w="3913"/>
        <w:gridCol w:w="722"/>
        <w:gridCol w:w="722"/>
        <w:gridCol w:w="436"/>
        <w:gridCol w:w="722"/>
        <w:gridCol w:w="808"/>
        <w:gridCol w:w="524"/>
        <w:gridCol w:w="107"/>
        <w:gridCol w:w="91"/>
        <w:gridCol w:w="619"/>
        <w:gridCol w:w="103"/>
        <w:gridCol w:w="222"/>
        <w:gridCol w:w="222"/>
      </w:tblGrid>
      <w:tr w:rsidR="00950915" w:rsidRPr="00950915" w:rsidTr="0016770A">
        <w:trPr>
          <w:gridAfter w:val="3"/>
          <w:wAfter w:w="458" w:type="dxa"/>
          <w:trHeight w:val="257"/>
        </w:trPr>
        <w:tc>
          <w:tcPr>
            <w:tcW w:w="3913" w:type="dxa"/>
            <w:tcBorders>
              <w:top w:val="nil"/>
              <w:left w:val="nil"/>
              <w:bottom w:val="nil"/>
              <w:right w:val="nil"/>
            </w:tcBorders>
            <w:shd w:val="clear" w:color="auto" w:fill="auto"/>
            <w:noWrap/>
            <w:vAlign w:val="bottom"/>
            <w:hideMark/>
          </w:tcPr>
          <w:p w:rsidR="00950915" w:rsidRPr="00950915" w:rsidRDefault="00950915" w:rsidP="00950915"/>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967" w:type="dxa"/>
            <w:gridSpan w:val="3"/>
            <w:tcBorders>
              <w:top w:val="nil"/>
              <w:left w:val="nil"/>
              <w:bottom w:val="nil"/>
              <w:right w:val="nil"/>
            </w:tcBorders>
            <w:shd w:val="clear" w:color="auto" w:fill="auto"/>
            <w:noWrap/>
            <w:vAlign w:val="center"/>
            <w:hideMark/>
          </w:tcPr>
          <w:p w:rsidR="00950915" w:rsidRPr="00950915" w:rsidRDefault="00950915" w:rsidP="00950915">
            <w:pPr>
              <w:jc w:val="center"/>
              <w:rPr>
                <w:b/>
                <w:bCs/>
                <w:color w:val="000000"/>
              </w:rPr>
            </w:pPr>
            <w:r w:rsidRPr="00950915">
              <w:rPr>
                <w:b/>
                <w:bCs/>
                <w:color w:val="000000"/>
                <w:sz w:val="22"/>
                <w:szCs w:val="22"/>
              </w:rPr>
              <w:t>В ОРГКОМИТЕТ</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center"/>
              <w:rPr>
                <w:b/>
                <w:bCs/>
                <w:color w:val="000000"/>
              </w:rPr>
            </w:pPr>
          </w:p>
        </w:tc>
      </w:tr>
      <w:tr w:rsidR="00950915" w:rsidRPr="00950915" w:rsidTr="0016770A">
        <w:trPr>
          <w:gridAfter w:val="3"/>
          <w:wAfter w:w="457" w:type="dxa"/>
          <w:trHeight w:val="360"/>
        </w:trPr>
        <w:tc>
          <w:tcPr>
            <w:tcW w:w="7761" w:type="dxa"/>
            <w:gridSpan w:val="7"/>
            <w:vMerge w:val="restart"/>
            <w:tcBorders>
              <w:top w:val="nil"/>
              <w:left w:val="nil"/>
              <w:bottom w:val="nil"/>
              <w:right w:val="nil"/>
            </w:tcBorders>
            <w:shd w:val="clear" w:color="auto" w:fill="auto"/>
            <w:vAlign w:val="center"/>
            <w:hideMark/>
          </w:tcPr>
          <w:p w:rsidR="00950915" w:rsidRPr="00950915" w:rsidRDefault="00950915" w:rsidP="00950915">
            <w:pPr>
              <w:jc w:val="right"/>
              <w:rPr>
                <w:b/>
                <w:bCs/>
                <w:color w:val="000000"/>
              </w:rPr>
            </w:pPr>
            <w:r w:rsidRPr="00950915">
              <w:rPr>
                <w:b/>
                <w:bCs/>
                <w:color w:val="000000"/>
                <w:sz w:val="22"/>
                <w:szCs w:val="22"/>
              </w:rPr>
              <w:t xml:space="preserve"> «ПОЛНОЕ НАИМЕНОВАНИЕ МЕРОПРИЯТИЯ»</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right"/>
              <w:rPr>
                <w:b/>
                <w:bCs/>
                <w:color w:val="000000"/>
              </w:rPr>
            </w:pPr>
          </w:p>
        </w:tc>
      </w:tr>
      <w:tr w:rsidR="00950915" w:rsidRPr="00950915" w:rsidTr="0016770A">
        <w:trPr>
          <w:gridAfter w:val="3"/>
          <w:wAfter w:w="457" w:type="dxa"/>
          <w:trHeight w:val="373"/>
        </w:trPr>
        <w:tc>
          <w:tcPr>
            <w:tcW w:w="7761" w:type="dxa"/>
            <w:gridSpan w:val="7"/>
            <w:vMerge/>
            <w:tcBorders>
              <w:top w:val="nil"/>
              <w:left w:val="nil"/>
              <w:bottom w:val="nil"/>
              <w:right w:val="nil"/>
            </w:tcBorders>
            <w:vAlign w:val="center"/>
            <w:hideMark/>
          </w:tcPr>
          <w:p w:rsidR="00950915" w:rsidRPr="00950915" w:rsidRDefault="00950915" w:rsidP="00950915">
            <w:pPr>
              <w:rPr>
                <w:b/>
                <w:bCs/>
                <w:color w:val="000000"/>
              </w:rPr>
            </w:pP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gridAfter w:val="3"/>
          <w:wAfter w:w="457" w:type="dxa"/>
          <w:trHeight w:val="257"/>
        </w:trPr>
        <w:tc>
          <w:tcPr>
            <w:tcW w:w="7761" w:type="dxa"/>
            <w:gridSpan w:val="7"/>
            <w:vMerge w:val="restart"/>
            <w:tcBorders>
              <w:top w:val="nil"/>
              <w:left w:val="nil"/>
              <w:bottom w:val="nil"/>
              <w:right w:val="nil"/>
            </w:tcBorders>
            <w:shd w:val="clear" w:color="auto" w:fill="auto"/>
            <w:vAlign w:val="center"/>
            <w:hideMark/>
          </w:tcPr>
          <w:p w:rsidR="00950915" w:rsidRPr="00950915" w:rsidRDefault="00950915" w:rsidP="00950915">
            <w:pPr>
              <w:jc w:val="right"/>
              <w:rPr>
                <w:b/>
                <w:bCs/>
                <w:color w:val="000000"/>
              </w:rPr>
            </w:pPr>
            <w:r w:rsidRPr="00950915">
              <w:rPr>
                <w:b/>
                <w:bCs/>
                <w:color w:val="000000"/>
                <w:sz w:val="22"/>
                <w:szCs w:val="22"/>
              </w:rPr>
              <w:t>______________________________________________</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right"/>
              <w:rPr>
                <w:b/>
                <w:bCs/>
                <w:color w:val="000000"/>
              </w:rPr>
            </w:pPr>
          </w:p>
        </w:tc>
      </w:tr>
      <w:tr w:rsidR="00950915" w:rsidRPr="00950915" w:rsidTr="0016770A">
        <w:trPr>
          <w:gridAfter w:val="3"/>
          <w:wAfter w:w="457" w:type="dxa"/>
          <w:trHeight w:val="102"/>
        </w:trPr>
        <w:tc>
          <w:tcPr>
            <w:tcW w:w="7761" w:type="dxa"/>
            <w:gridSpan w:val="7"/>
            <w:vMerge/>
            <w:tcBorders>
              <w:top w:val="nil"/>
              <w:left w:val="nil"/>
              <w:bottom w:val="nil"/>
              <w:right w:val="nil"/>
            </w:tcBorders>
            <w:vAlign w:val="center"/>
            <w:hideMark/>
          </w:tcPr>
          <w:p w:rsidR="00950915" w:rsidRPr="00950915" w:rsidRDefault="00950915" w:rsidP="00950915">
            <w:pPr>
              <w:rPr>
                <w:b/>
                <w:bCs/>
                <w:color w:val="000000"/>
              </w:rPr>
            </w:pP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gridAfter w:val="3"/>
          <w:wAfter w:w="457" w:type="dxa"/>
          <w:trHeight w:val="257"/>
        </w:trPr>
        <w:tc>
          <w:tcPr>
            <w:tcW w:w="7761" w:type="dxa"/>
            <w:gridSpan w:val="7"/>
            <w:tcBorders>
              <w:top w:val="nil"/>
              <w:left w:val="nil"/>
              <w:bottom w:val="nil"/>
              <w:right w:val="nil"/>
            </w:tcBorders>
            <w:shd w:val="clear" w:color="auto" w:fill="auto"/>
            <w:vAlign w:val="center"/>
            <w:hideMark/>
          </w:tcPr>
          <w:p w:rsidR="00950915" w:rsidRPr="00950915" w:rsidRDefault="00950915" w:rsidP="00950915">
            <w:pPr>
              <w:jc w:val="center"/>
              <w:rPr>
                <w:b/>
                <w:bCs/>
                <w:color w:val="000000"/>
              </w:rPr>
            </w:pPr>
            <w:r w:rsidRPr="00950915">
              <w:rPr>
                <w:b/>
                <w:bCs/>
                <w:color w:val="000000"/>
                <w:vertAlign w:val="subscript"/>
              </w:rPr>
              <w:t xml:space="preserve">                                                                                                                                                          (полное наименование образовательной организации)</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center"/>
              <w:rPr>
                <w:b/>
                <w:bCs/>
                <w:color w:val="000000"/>
              </w:rPr>
            </w:pPr>
          </w:p>
        </w:tc>
      </w:tr>
      <w:tr w:rsidR="00950915" w:rsidRPr="00950915" w:rsidTr="0016770A">
        <w:trPr>
          <w:gridAfter w:val="3"/>
          <w:wAfter w:w="457" w:type="dxa"/>
          <w:trHeight w:val="257"/>
        </w:trPr>
        <w:tc>
          <w:tcPr>
            <w:tcW w:w="7761" w:type="dxa"/>
            <w:gridSpan w:val="7"/>
            <w:tcBorders>
              <w:top w:val="nil"/>
              <w:left w:val="nil"/>
              <w:bottom w:val="nil"/>
              <w:right w:val="nil"/>
            </w:tcBorders>
            <w:shd w:val="clear" w:color="auto" w:fill="auto"/>
            <w:vAlign w:val="center"/>
            <w:hideMark/>
          </w:tcPr>
          <w:p w:rsidR="00950915" w:rsidRPr="00950915" w:rsidRDefault="00950915" w:rsidP="00950915">
            <w:pPr>
              <w:jc w:val="center"/>
              <w:rPr>
                <w:b/>
                <w:bCs/>
                <w:color w:val="000000"/>
              </w:rPr>
            </w:pPr>
            <w:r w:rsidRPr="00950915">
              <w:rPr>
                <w:b/>
                <w:bCs/>
                <w:color w:val="000000"/>
                <w:vertAlign w:val="subscript"/>
              </w:rPr>
              <w:t xml:space="preserve">                                                                                                                                                        (адрес ОУ)</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center"/>
              <w:rPr>
                <w:b/>
                <w:bCs/>
                <w:color w:val="000000"/>
              </w:rPr>
            </w:pPr>
          </w:p>
        </w:tc>
      </w:tr>
      <w:tr w:rsidR="00950915" w:rsidRPr="00950915" w:rsidTr="0016770A">
        <w:trPr>
          <w:gridAfter w:val="3"/>
          <w:wAfter w:w="457" w:type="dxa"/>
          <w:trHeight w:val="308"/>
        </w:trPr>
        <w:tc>
          <w:tcPr>
            <w:tcW w:w="7761" w:type="dxa"/>
            <w:gridSpan w:val="7"/>
            <w:tcBorders>
              <w:top w:val="nil"/>
              <w:left w:val="nil"/>
              <w:bottom w:val="nil"/>
              <w:right w:val="nil"/>
            </w:tcBorders>
            <w:shd w:val="clear" w:color="auto" w:fill="auto"/>
            <w:vAlign w:val="center"/>
            <w:hideMark/>
          </w:tcPr>
          <w:p w:rsidR="00950915" w:rsidRPr="00950915" w:rsidRDefault="00950915" w:rsidP="00950915">
            <w:pPr>
              <w:jc w:val="center"/>
              <w:rPr>
                <w:b/>
                <w:bCs/>
                <w:color w:val="000000"/>
              </w:rPr>
            </w:pPr>
            <w:r w:rsidRPr="00950915">
              <w:rPr>
                <w:b/>
                <w:bCs/>
                <w:color w:val="000000"/>
                <w:vertAlign w:val="subscript"/>
              </w:rPr>
              <w:t xml:space="preserve">                                                                                                                                                        (контактный тел)</w:t>
            </w:r>
          </w:p>
        </w:tc>
        <w:tc>
          <w:tcPr>
            <w:tcW w:w="817" w:type="dxa"/>
            <w:gridSpan w:val="3"/>
            <w:tcBorders>
              <w:top w:val="nil"/>
              <w:left w:val="nil"/>
              <w:bottom w:val="nil"/>
              <w:right w:val="nil"/>
            </w:tcBorders>
            <w:shd w:val="clear" w:color="auto" w:fill="auto"/>
            <w:noWrap/>
            <w:vAlign w:val="bottom"/>
            <w:hideMark/>
          </w:tcPr>
          <w:p w:rsidR="00950915" w:rsidRPr="00950915" w:rsidRDefault="00950915" w:rsidP="00950915">
            <w:pPr>
              <w:jc w:val="center"/>
              <w:rPr>
                <w:b/>
                <w:bCs/>
                <w:color w:val="000000"/>
              </w:rPr>
            </w:pPr>
          </w:p>
        </w:tc>
      </w:tr>
      <w:tr w:rsidR="00950915" w:rsidRPr="00950915" w:rsidTr="0016770A">
        <w:trPr>
          <w:trHeight w:val="308"/>
        </w:trPr>
        <w:tc>
          <w:tcPr>
            <w:tcW w:w="3913" w:type="dxa"/>
            <w:tcBorders>
              <w:top w:val="nil"/>
              <w:left w:val="nil"/>
              <w:bottom w:val="nil"/>
              <w:right w:val="nil"/>
            </w:tcBorders>
            <w:shd w:val="clear" w:color="auto" w:fill="auto"/>
            <w:vAlign w:val="center"/>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436"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gridSpan w:val="3"/>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gridSpan w:val="2"/>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177"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jc w:val="center"/>
              <w:rPr>
                <w:sz w:val="20"/>
                <w:szCs w:val="20"/>
              </w:rPr>
            </w:pPr>
          </w:p>
        </w:tc>
      </w:tr>
      <w:tr w:rsidR="00950915" w:rsidRPr="00950915" w:rsidTr="0016770A">
        <w:trPr>
          <w:gridAfter w:val="5"/>
          <w:wAfter w:w="1167" w:type="dxa"/>
          <w:trHeight w:val="308"/>
        </w:trPr>
        <w:tc>
          <w:tcPr>
            <w:tcW w:w="7868" w:type="dxa"/>
            <w:gridSpan w:val="8"/>
            <w:tcBorders>
              <w:top w:val="nil"/>
              <w:left w:val="nil"/>
              <w:bottom w:val="nil"/>
              <w:right w:val="nil"/>
            </w:tcBorders>
            <w:shd w:val="clear" w:color="auto" w:fill="auto"/>
            <w:vAlign w:val="center"/>
            <w:hideMark/>
          </w:tcPr>
          <w:p w:rsidR="00950915" w:rsidRPr="00950915" w:rsidRDefault="00950915" w:rsidP="00950915">
            <w:pPr>
              <w:jc w:val="center"/>
              <w:rPr>
                <w:color w:val="000000"/>
                <w:sz w:val="28"/>
                <w:szCs w:val="28"/>
              </w:rPr>
            </w:pPr>
            <w:r w:rsidRPr="00950915">
              <w:rPr>
                <w:color w:val="000000"/>
                <w:sz w:val="28"/>
                <w:szCs w:val="28"/>
              </w:rPr>
              <w:t>Уважаемые коллеги!</w:t>
            </w:r>
          </w:p>
        </w:tc>
      </w:tr>
      <w:tr w:rsidR="00950915" w:rsidRPr="00950915" w:rsidTr="0016770A">
        <w:trPr>
          <w:trHeight w:val="308"/>
        </w:trPr>
        <w:tc>
          <w:tcPr>
            <w:tcW w:w="3913" w:type="dxa"/>
            <w:tcBorders>
              <w:top w:val="nil"/>
              <w:left w:val="nil"/>
              <w:bottom w:val="nil"/>
              <w:right w:val="nil"/>
            </w:tcBorders>
            <w:shd w:val="clear" w:color="auto" w:fill="auto"/>
            <w:vAlign w:val="center"/>
            <w:hideMark/>
          </w:tcPr>
          <w:p w:rsidR="00950915" w:rsidRPr="00950915" w:rsidRDefault="00950915" w:rsidP="00950915">
            <w:pPr>
              <w:jc w:val="center"/>
              <w:rPr>
                <w:color w:val="000000"/>
                <w:sz w:val="28"/>
                <w:szCs w:val="28"/>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436"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gridSpan w:val="3"/>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722" w:type="dxa"/>
            <w:gridSpan w:val="2"/>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177" w:type="dxa"/>
            <w:tcBorders>
              <w:top w:val="nil"/>
              <w:left w:val="nil"/>
              <w:bottom w:val="nil"/>
              <w:right w:val="nil"/>
            </w:tcBorders>
            <w:shd w:val="clear" w:color="auto" w:fill="auto"/>
            <w:vAlign w:val="center"/>
            <w:hideMark/>
          </w:tcPr>
          <w:p w:rsidR="00950915" w:rsidRPr="00950915" w:rsidRDefault="00950915" w:rsidP="00950915">
            <w:pPr>
              <w:jc w:val="cente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jc w:val="center"/>
              <w:rPr>
                <w:sz w:val="20"/>
                <w:szCs w:val="20"/>
              </w:rPr>
            </w:pPr>
          </w:p>
        </w:tc>
      </w:tr>
      <w:tr w:rsidR="00950915" w:rsidRPr="00950915" w:rsidTr="0016770A">
        <w:trPr>
          <w:gridAfter w:val="5"/>
          <w:wAfter w:w="1167" w:type="dxa"/>
          <w:trHeight w:val="1145"/>
        </w:trPr>
        <w:tc>
          <w:tcPr>
            <w:tcW w:w="7868" w:type="dxa"/>
            <w:gridSpan w:val="8"/>
            <w:tcBorders>
              <w:top w:val="nil"/>
              <w:left w:val="nil"/>
              <w:bottom w:val="nil"/>
              <w:right w:val="nil"/>
            </w:tcBorders>
            <w:shd w:val="clear" w:color="auto" w:fill="auto"/>
            <w:vAlign w:val="center"/>
            <w:hideMark/>
          </w:tcPr>
          <w:p w:rsidR="00950915" w:rsidRPr="00950915" w:rsidRDefault="00950915" w:rsidP="00950915">
            <w:pPr>
              <w:rPr>
                <w:color w:val="000000"/>
                <w:sz w:val="28"/>
                <w:szCs w:val="28"/>
              </w:rPr>
            </w:pPr>
            <w:r w:rsidRPr="00950915">
              <w:rPr>
                <w:color w:val="000000"/>
                <w:sz w:val="28"/>
                <w:szCs w:val="28"/>
              </w:rPr>
              <w:t xml:space="preserve">        Направляем вам общий список участников мероприятия, а также информацию об ответственных педагогах.</w:t>
            </w:r>
            <w:r w:rsidRPr="00950915">
              <w:rPr>
                <w:color w:val="000000"/>
                <w:sz w:val="28"/>
                <w:szCs w:val="28"/>
              </w:rPr>
              <w:br/>
              <w:t xml:space="preserve">        С Положением мероприятия педагоги, учащиеся и их родители (законные представители) ознакомлены.</w:t>
            </w:r>
          </w:p>
        </w:tc>
      </w:tr>
      <w:tr w:rsidR="00950915" w:rsidRPr="00950915" w:rsidTr="0016770A">
        <w:trPr>
          <w:trHeight w:val="321"/>
        </w:trPr>
        <w:tc>
          <w:tcPr>
            <w:tcW w:w="3913" w:type="dxa"/>
            <w:tcBorders>
              <w:top w:val="nil"/>
              <w:left w:val="nil"/>
              <w:bottom w:val="nil"/>
              <w:right w:val="nil"/>
            </w:tcBorders>
            <w:shd w:val="clear" w:color="auto" w:fill="auto"/>
            <w:noWrap/>
            <w:vAlign w:val="center"/>
            <w:hideMark/>
          </w:tcPr>
          <w:p w:rsidR="00950915" w:rsidRPr="00950915" w:rsidRDefault="00950915" w:rsidP="00950915">
            <w:pPr>
              <w:rPr>
                <w:color w:val="000000"/>
                <w:sz w:val="28"/>
                <w:szCs w:val="28"/>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jc w:val="cente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trHeight w:val="321"/>
        </w:trPr>
        <w:tc>
          <w:tcPr>
            <w:tcW w:w="3913" w:type="dxa"/>
            <w:tcBorders>
              <w:top w:val="nil"/>
              <w:left w:val="nil"/>
              <w:bottom w:val="nil"/>
              <w:right w:val="nil"/>
            </w:tcBorders>
            <w:shd w:val="clear" w:color="auto" w:fill="auto"/>
            <w:noWrap/>
            <w:vAlign w:val="center"/>
            <w:hideMark/>
          </w:tcPr>
          <w:p w:rsidR="00950915" w:rsidRPr="00950915" w:rsidRDefault="00950915" w:rsidP="00950915">
            <w:pPr>
              <w:jc w:val="both"/>
              <w:rPr>
                <w:color w:val="000000"/>
                <w:sz w:val="28"/>
                <w:szCs w:val="28"/>
              </w:rPr>
            </w:pPr>
            <w:r w:rsidRPr="00950915">
              <w:rPr>
                <w:color w:val="000000"/>
                <w:sz w:val="28"/>
                <w:szCs w:val="28"/>
              </w:rPr>
              <w:t xml:space="preserve">       Приложение:  на ___л.  в __ экз.</w:t>
            </w:r>
          </w:p>
        </w:tc>
        <w:tc>
          <w:tcPr>
            <w:tcW w:w="722" w:type="dxa"/>
            <w:tcBorders>
              <w:top w:val="nil"/>
              <w:left w:val="nil"/>
              <w:bottom w:val="nil"/>
              <w:right w:val="nil"/>
            </w:tcBorders>
            <w:shd w:val="clear" w:color="auto" w:fill="auto"/>
            <w:noWrap/>
            <w:vAlign w:val="bottom"/>
            <w:hideMark/>
          </w:tcPr>
          <w:p w:rsidR="00950915" w:rsidRPr="00950915" w:rsidRDefault="00950915" w:rsidP="00950915">
            <w:pPr>
              <w:jc w:val="both"/>
              <w:rPr>
                <w:color w:val="000000"/>
                <w:sz w:val="28"/>
                <w:szCs w:val="28"/>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trHeight w:val="257"/>
        </w:trPr>
        <w:tc>
          <w:tcPr>
            <w:tcW w:w="3913"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trHeight w:val="257"/>
        </w:trPr>
        <w:tc>
          <w:tcPr>
            <w:tcW w:w="3913" w:type="dxa"/>
            <w:tcBorders>
              <w:top w:val="nil"/>
              <w:left w:val="nil"/>
              <w:bottom w:val="nil"/>
              <w:right w:val="nil"/>
            </w:tcBorders>
            <w:shd w:val="clear" w:color="auto" w:fill="auto"/>
            <w:noWrap/>
            <w:vAlign w:val="center"/>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gridAfter w:val="5"/>
          <w:wAfter w:w="1167" w:type="dxa"/>
          <w:trHeight w:val="257"/>
        </w:trPr>
        <w:tc>
          <w:tcPr>
            <w:tcW w:w="3913" w:type="dxa"/>
            <w:tcBorders>
              <w:top w:val="nil"/>
              <w:left w:val="nil"/>
              <w:bottom w:val="nil"/>
              <w:right w:val="nil"/>
            </w:tcBorders>
            <w:shd w:val="clear" w:color="auto" w:fill="auto"/>
            <w:noWrap/>
            <w:vAlign w:val="center"/>
            <w:hideMark/>
          </w:tcPr>
          <w:p w:rsidR="00950915" w:rsidRPr="00950915" w:rsidRDefault="00950915" w:rsidP="00950915">
            <w:pPr>
              <w:rPr>
                <w:sz w:val="20"/>
                <w:szCs w:val="20"/>
              </w:rPr>
            </w:pPr>
          </w:p>
        </w:tc>
        <w:tc>
          <w:tcPr>
            <w:tcW w:w="3955" w:type="dxa"/>
            <w:gridSpan w:val="7"/>
            <w:tcBorders>
              <w:top w:val="nil"/>
              <w:left w:val="nil"/>
              <w:bottom w:val="nil"/>
              <w:right w:val="nil"/>
            </w:tcBorders>
            <w:shd w:val="clear" w:color="auto" w:fill="auto"/>
            <w:vAlign w:val="center"/>
            <w:hideMark/>
          </w:tcPr>
          <w:p w:rsidR="00950915" w:rsidRPr="00950915" w:rsidRDefault="00950915" w:rsidP="00950915">
            <w:pPr>
              <w:rPr>
                <w:color w:val="000000"/>
                <w:sz w:val="28"/>
                <w:szCs w:val="28"/>
              </w:rPr>
            </w:pPr>
            <w:r w:rsidRPr="00950915">
              <w:rPr>
                <w:color w:val="000000"/>
                <w:sz w:val="28"/>
                <w:szCs w:val="28"/>
              </w:rPr>
              <w:t>Руководитель ОУ:</w:t>
            </w:r>
          </w:p>
        </w:tc>
      </w:tr>
      <w:tr w:rsidR="00950915" w:rsidRPr="00950915" w:rsidTr="0016770A">
        <w:trPr>
          <w:gridAfter w:val="5"/>
          <w:wAfter w:w="1167" w:type="dxa"/>
          <w:trHeight w:val="321"/>
        </w:trPr>
        <w:tc>
          <w:tcPr>
            <w:tcW w:w="3913" w:type="dxa"/>
            <w:tcBorders>
              <w:top w:val="nil"/>
              <w:left w:val="nil"/>
              <w:bottom w:val="nil"/>
              <w:right w:val="nil"/>
            </w:tcBorders>
            <w:shd w:val="clear" w:color="auto" w:fill="auto"/>
            <w:noWrap/>
            <w:vAlign w:val="center"/>
            <w:hideMark/>
          </w:tcPr>
          <w:p w:rsidR="00950915" w:rsidRPr="00950915" w:rsidRDefault="00950915" w:rsidP="00950915">
            <w:pPr>
              <w:jc w:val="right"/>
              <w:rPr>
                <w:color w:val="000000"/>
                <w:sz w:val="28"/>
                <w:szCs w:val="28"/>
              </w:rPr>
            </w:pPr>
            <w:r w:rsidRPr="00950915">
              <w:rPr>
                <w:color w:val="000000"/>
                <w:sz w:val="28"/>
                <w:szCs w:val="28"/>
              </w:rPr>
              <w:t xml:space="preserve"> </w:t>
            </w:r>
          </w:p>
        </w:tc>
        <w:tc>
          <w:tcPr>
            <w:tcW w:w="3955" w:type="dxa"/>
            <w:gridSpan w:val="7"/>
            <w:tcBorders>
              <w:top w:val="nil"/>
              <w:left w:val="nil"/>
              <w:bottom w:val="nil"/>
              <w:right w:val="nil"/>
            </w:tcBorders>
            <w:shd w:val="clear" w:color="auto" w:fill="auto"/>
            <w:vAlign w:val="center"/>
            <w:hideMark/>
          </w:tcPr>
          <w:p w:rsidR="00950915" w:rsidRPr="00950915" w:rsidRDefault="00950915" w:rsidP="00950915">
            <w:pPr>
              <w:jc w:val="center"/>
              <w:rPr>
                <w:color w:val="000000"/>
                <w:sz w:val="28"/>
                <w:szCs w:val="28"/>
              </w:rPr>
            </w:pPr>
            <w:r w:rsidRPr="00950915">
              <w:rPr>
                <w:color w:val="000000"/>
                <w:sz w:val="28"/>
                <w:szCs w:val="28"/>
              </w:rPr>
              <w:t>__________________________</w:t>
            </w:r>
          </w:p>
        </w:tc>
      </w:tr>
      <w:tr w:rsidR="00950915" w:rsidRPr="00950915" w:rsidTr="0016770A">
        <w:trPr>
          <w:gridAfter w:val="5"/>
          <w:wAfter w:w="1167" w:type="dxa"/>
          <w:trHeight w:val="321"/>
        </w:trPr>
        <w:tc>
          <w:tcPr>
            <w:tcW w:w="3913" w:type="dxa"/>
            <w:tcBorders>
              <w:top w:val="nil"/>
              <w:left w:val="nil"/>
              <w:bottom w:val="nil"/>
              <w:right w:val="nil"/>
            </w:tcBorders>
            <w:shd w:val="clear" w:color="auto" w:fill="auto"/>
            <w:noWrap/>
            <w:vAlign w:val="center"/>
            <w:hideMark/>
          </w:tcPr>
          <w:p w:rsidR="00950915" w:rsidRPr="00950915" w:rsidRDefault="00950915" w:rsidP="00950915">
            <w:pPr>
              <w:jc w:val="center"/>
              <w:rPr>
                <w:color w:val="000000"/>
                <w:sz w:val="28"/>
                <w:szCs w:val="28"/>
              </w:rPr>
            </w:pPr>
          </w:p>
        </w:tc>
        <w:tc>
          <w:tcPr>
            <w:tcW w:w="3955" w:type="dxa"/>
            <w:gridSpan w:val="7"/>
            <w:tcBorders>
              <w:top w:val="nil"/>
              <w:left w:val="nil"/>
              <w:bottom w:val="nil"/>
              <w:right w:val="nil"/>
            </w:tcBorders>
            <w:shd w:val="clear" w:color="auto" w:fill="auto"/>
            <w:vAlign w:val="center"/>
            <w:hideMark/>
          </w:tcPr>
          <w:p w:rsidR="00950915" w:rsidRPr="00950915" w:rsidRDefault="00950915" w:rsidP="00950915">
            <w:pPr>
              <w:jc w:val="center"/>
              <w:rPr>
                <w:color w:val="000000"/>
              </w:rPr>
            </w:pPr>
            <w:r w:rsidRPr="00950915">
              <w:rPr>
                <w:color w:val="000000"/>
                <w:sz w:val="22"/>
                <w:szCs w:val="22"/>
              </w:rPr>
              <w:t>(подпись)</w:t>
            </w:r>
          </w:p>
        </w:tc>
      </w:tr>
      <w:tr w:rsidR="00950915" w:rsidRPr="00950915" w:rsidTr="0016770A">
        <w:trPr>
          <w:trHeight w:val="257"/>
        </w:trPr>
        <w:tc>
          <w:tcPr>
            <w:tcW w:w="3913" w:type="dxa"/>
            <w:tcBorders>
              <w:top w:val="nil"/>
              <w:left w:val="nil"/>
              <w:bottom w:val="nil"/>
              <w:right w:val="nil"/>
            </w:tcBorders>
            <w:shd w:val="clear" w:color="auto" w:fill="auto"/>
            <w:noWrap/>
            <w:vAlign w:val="bottom"/>
            <w:hideMark/>
          </w:tcPr>
          <w:p w:rsidR="00950915" w:rsidRPr="00950915" w:rsidRDefault="00950915" w:rsidP="00950915">
            <w:pPr>
              <w:jc w:val="center"/>
              <w:rPr>
                <w:color w:val="00000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r w:rsidR="00950915" w:rsidRPr="00950915" w:rsidTr="0016770A">
        <w:trPr>
          <w:trHeight w:val="321"/>
        </w:trPr>
        <w:tc>
          <w:tcPr>
            <w:tcW w:w="3913"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436"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722" w:type="dxa"/>
            <w:tcBorders>
              <w:top w:val="nil"/>
              <w:left w:val="nil"/>
              <w:bottom w:val="nil"/>
              <w:right w:val="nil"/>
            </w:tcBorders>
            <w:shd w:val="clear" w:color="auto" w:fill="auto"/>
            <w:noWrap/>
            <w:vAlign w:val="center"/>
            <w:hideMark/>
          </w:tcPr>
          <w:p w:rsidR="00950915" w:rsidRPr="00950915" w:rsidRDefault="00950915" w:rsidP="00950915">
            <w:pPr>
              <w:jc w:val="right"/>
              <w:rPr>
                <w:color w:val="000000"/>
                <w:sz w:val="28"/>
                <w:szCs w:val="28"/>
              </w:rPr>
            </w:pPr>
            <w:r w:rsidRPr="00950915">
              <w:rPr>
                <w:color w:val="000000"/>
                <w:sz w:val="28"/>
                <w:szCs w:val="28"/>
              </w:rPr>
              <w:t>М.П.</w:t>
            </w:r>
          </w:p>
        </w:tc>
        <w:tc>
          <w:tcPr>
            <w:tcW w:w="722" w:type="dxa"/>
            <w:gridSpan w:val="3"/>
            <w:tcBorders>
              <w:top w:val="nil"/>
              <w:left w:val="nil"/>
              <w:bottom w:val="nil"/>
              <w:right w:val="nil"/>
            </w:tcBorders>
            <w:shd w:val="clear" w:color="auto" w:fill="auto"/>
            <w:noWrap/>
            <w:vAlign w:val="bottom"/>
            <w:hideMark/>
          </w:tcPr>
          <w:p w:rsidR="00950915" w:rsidRPr="00950915" w:rsidRDefault="00950915" w:rsidP="00950915">
            <w:pPr>
              <w:jc w:val="right"/>
              <w:rPr>
                <w:color w:val="000000"/>
                <w:sz w:val="28"/>
                <w:szCs w:val="28"/>
              </w:rPr>
            </w:pPr>
          </w:p>
        </w:tc>
        <w:tc>
          <w:tcPr>
            <w:tcW w:w="722" w:type="dxa"/>
            <w:gridSpan w:val="2"/>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c>
          <w:tcPr>
            <w:tcW w:w="177" w:type="dxa"/>
            <w:tcBorders>
              <w:top w:val="nil"/>
              <w:left w:val="nil"/>
              <w:bottom w:val="nil"/>
              <w:right w:val="nil"/>
            </w:tcBorders>
            <w:shd w:val="clear" w:color="auto" w:fill="auto"/>
            <w:noWrap/>
            <w:vAlign w:val="bottom"/>
            <w:hideMark/>
          </w:tcPr>
          <w:p w:rsidR="00950915" w:rsidRPr="00950915" w:rsidRDefault="00950915" w:rsidP="00950915">
            <w:pPr>
              <w:rPr>
                <w:sz w:val="20"/>
                <w:szCs w:val="20"/>
              </w:rPr>
            </w:pPr>
          </w:p>
        </w:tc>
      </w:tr>
    </w:tbl>
    <w:p w:rsidR="00950915" w:rsidRPr="00950915" w:rsidRDefault="00950915" w:rsidP="00950915">
      <w:pPr>
        <w:autoSpaceDE w:val="0"/>
        <w:autoSpaceDN w:val="0"/>
        <w:adjustRightInd w:val="0"/>
        <w:spacing w:line="276" w:lineRule="auto"/>
        <w:rPr>
          <w:rFonts w:eastAsia="Calibri"/>
          <w:b/>
          <w:color w:val="000000"/>
          <w:lang w:eastAsia="en-US"/>
        </w:rPr>
      </w:pPr>
    </w:p>
    <w:p w:rsidR="00950915" w:rsidRPr="00950915" w:rsidRDefault="00950915" w:rsidP="00950915">
      <w:pPr>
        <w:autoSpaceDE w:val="0"/>
        <w:autoSpaceDN w:val="0"/>
        <w:adjustRightInd w:val="0"/>
        <w:spacing w:line="276" w:lineRule="auto"/>
        <w:rPr>
          <w:rFonts w:eastAsia="Calibri"/>
          <w:b/>
          <w:color w:val="000000"/>
          <w:lang w:eastAsia="en-US"/>
        </w:rPr>
      </w:pPr>
    </w:p>
    <w:p w:rsidR="00950915" w:rsidRPr="00950915" w:rsidRDefault="00950915" w:rsidP="00950915">
      <w:pPr>
        <w:autoSpaceDE w:val="0"/>
        <w:autoSpaceDN w:val="0"/>
        <w:adjustRightInd w:val="0"/>
        <w:spacing w:line="276" w:lineRule="auto"/>
        <w:rPr>
          <w:rFonts w:eastAsia="Calibri"/>
          <w:b/>
          <w:color w:val="000000"/>
          <w:lang w:eastAsia="en-US"/>
        </w:rPr>
      </w:pPr>
    </w:p>
    <w:p w:rsidR="00950915" w:rsidRPr="00950915" w:rsidRDefault="00950915" w:rsidP="00950915">
      <w:pPr>
        <w:autoSpaceDE w:val="0"/>
        <w:autoSpaceDN w:val="0"/>
        <w:adjustRightInd w:val="0"/>
        <w:spacing w:line="276" w:lineRule="auto"/>
        <w:rPr>
          <w:rFonts w:eastAsia="Calibri"/>
          <w:b/>
          <w:color w:val="000000"/>
          <w:lang w:eastAsia="en-US"/>
        </w:rPr>
      </w:pPr>
    </w:p>
    <w:p w:rsidR="00950915" w:rsidRPr="00950915" w:rsidRDefault="00950915" w:rsidP="00950915">
      <w:pPr>
        <w:spacing w:line="276" w:lineRule="auto"/>
        <w:rPr>
          <w:rFonts w:eastAsia="Calibri"/>
          <w:lang w:eastAsia="en-US"/>
        </w:rPr>
      </w:pPr>
      <w:r w:rsidRPr="00950915">
        <w:rPr>
          <w:rFonts w:eastAsia="Calibri"/>
          <w:lang w:eastAsia="en-US"/>
        </w:rPr>
        <w:lastRenderedPageBreak/>
        <w:t>ОО, район (полностью)____________________________________________________</w:t>
      </w:r>
    </w:p>
    <w:p w:rsidR="00950915" w:rsidRPr="00950915" w:rsidRDefault="00950915" w:rsidP="00950915">
      <w:pPr>
        <w:spacing w:line="276" w:lineRule="auto"/>
        <w:jc w:val="center"/>
        <w:rPr>
          <w:rFonts w:eastAsia="Calibri"/>
          <w:lang w:eastAsia="en-US"/>
        </w:rPr>
      </w:pPr>
    </w:p>
    <w:tbl>
      <w:tblPr>
        <w:tblStyle w:val="a3"/>
        <w:tblW w:w="10671" w:type="dxa"/>
        <w:tblInd w:w="-885" w:type="dxa"/>
        <w:tblLayout w:type="fixed"/>
        <w:tblLook w:val="04A0" w:firstRow="1" w:lastRow="0" w:firstColumn="1" w:lastColumn="0" w:noHBand="0" w:noVBand="1"/>
      </w:tblPr>
      <w:tblGrid>
        <w:gridCol w:w="724"/>
        <w:gridCol w:w="1702"/>
        <w:gridCol w:w="1862"/>
        <w:gridCol w:w="1682"/>
        <w:gridCol w:w="850"/>
        <w:gridCol w:w="992"/>
        <w:gridCol w:w="1503"/>
        <w:gridCol w:w="1356"/>
      </w:tblGrid>
      <w:tr w:rsidR="00950915" w:rsidRPr="00950915" w:rsidTr="00390F1F">
        <w:tc>
          <w:tcPr>
            <w:tcW w:w="724" w:type="dxa"/>
          </w:tcPr>
          <w:p w:rsidR="00950915" w:rsidRPr="00950915" w:rsidRDefault="00950915" w:rsidP="00950915">
            <w:pPr>
              <w:jc w:val="center"/>
              <w:rPr>
                <w:rFonts w:eastAsia="Calibri"/>
                <w:lang w:eastAsia="en-US"/>
              </w:rPr>
            </w:pPr>
            <w:r w:rsidRPr="00950915">
              <w:rPr>
                <w:rFonts w:eastAsia="Calibri"/>
                <w:lang w:eastAsia="en-US"/>
              </w:rPr>
              <w:t>№ п/п</w:t>
            </w:r>
          </w:p>
        </w:tc>
        <w:tc>
          <w:tcPr>
            <w:tcW w:w="1702" w:type="dxa"/>
          </w:tcPr>
          <w:p w:rsidR="00950915" w:rsidRPr="00950915" w:rsidRDefault="00950915" w:rsidP="00950915">
            <w:pPr>
              <w:jc w:val="center"/>
              <w:rPr>
                <w:rFonts w:eastAsia="Calibri"/>
                <w:lang w:eastAsia="en-US"/>
              </w:rPr>
            </w:pPr>
            <w:r w:rsidRPr="00950915">
              <w:rPr>
                <w:rFonts w:eastAsia="Calibri"/>
                <w:lang w:eastAsia="en-US"/>
              </w:rPr>
              <w:t>Полное наименование ОУ</w:t>
            </w:r>
          </w:p>
        </w:tc>
        <w:tc>
          <w:tcPr>
            <w:tcW w:w="1862" w:type="dxa"/>
          </w:tcPr>
          <w:p w:rsidR="00950915" w:rsidRPr="00950915" w:rsidRDefault="00950915" w:rsidP="00950915">
            <w:pPr>
              <w:jc w:val="center"/>
              <w:rPr>
                <w:rFonts w:eastAsia="Calibri"/>
                <w:lang w:eastAsia="en-US"/>
              </w:rPr>
            </w:pPr>
            <w:r w:rsidRPr="00950915">
              <w:rPr>
                <w:rFonts w:eastAsia="Calibri"/>
                <w:lang w:eastAsia="en-US"/>
              </w:rPr>
              <w:t>Краткое наименование ОУ</w:t>
            </w:r>
          </w:p>
        </w:tc>
        <w:tc>
          <w:tcPr>
            <w:tcW w:w="1682" w:type="dxa"/>
          </w:tcPr>
          <w:p w:rsidR="00950915" w:rsidRPr="00950915" w:rsidRDefault="00950915" w:rsidP="00950915">
            <w:pPr>
              <w:jc w:val="center"/>
              <w:rPr>
                <w:rFonts w:eastAsia="Calibri"/>
                <w:lang w:eastAsia="en-US"/>
              </w:rPr>
            </w:pPr>
            <w:r w:rsidRPr="00950915">
              <w:rPr>
                <w:rFonts w:eastAsia="Calibri"/>
                <w:lang w:eastAsia="en-US"/>
              </w:rPr>
              <w:t>ФИО участника (полностью)</w:t>
            </w:r>
          </w:p>
        </w:tc>
        <w:tc>
          <w:tcPr>
            <w:tcW w:w="850" w:type="dxa"/>
          </w:tcPr>
          <w:p w:rsidR="00950915" w:rsidRPr="00950915" w:rsidRDefault="00950915" w:rsidP="00950915">
            <w:pPr>
              <w:jc w:val="center"/>
              <w:rPr>
                <w:rFonts w:eastAsia="Calibri"/>
                <w:lang w:eastAsia="en-US"/>
              </w:rPr>
            </w:pPr>
            <w:r w:rsidRPr="00950915">
              <w:rPr>
                <w:rFonts w:eastAsia="Calibri"/>
                <w:lang w:eastAsia="en-US"/>
              </w:rPr>
              <w:t xml:space="preserve">Класс </w:t>
            </w:r>
          </w:p>
        </w:tc>
        <w:tc>
          <w:tcPr>
            <w:tcW w:w="992" w:type="dxa"/>
          </w:tcPr>
          <w:p w:rsidR="00950915" w:rsidRPr="00950915" w:rsidRDefault="00950915" w:rsidP="00950915">
            <w:pPr>
              <w:jc w:val="center"/>
              <w:rPr>
                <w:rFonts w:eastAsia="Calibri"/>
                <w:lang w:eastAsia="en-US"/>
              </w:rPr>
            </w:pPr>
            <w:r w:rsidRPr="00950915">
              <w:rPr>
                <w:rFonts w:eastAsia="Calibri"/>
                <w:lang w:eastAsia="en-US"/>
              </w:rPr>
              <w:t>Секция</w:t>
            </w:r>
          </w:p>
        </w:tc>
        <w:tc>
          <w:tcPr>
            <w:tcW w:w="1503" w:type="dxa"/>
          </w:tcPr>
          <w:p w:rsidR="00950915" w:rsidRPr="00950915" w:rsidRDefault="00950915" w:rsidP="00950915">
            <w:pPr>
              <w:jc w:val="center"/>
              <w:rPr>
                <w:rFonts w:eastAsia="Calibri"/>
                <w:lang w:eastAsia="en-US"/>
              </w:rPr>
            </w:pPr>
            <w:r w:rsidRPr="00950915">
              <w:rPr>
                <w:rFonts w:eastAsia="Calibri"/>
                <w:lang w:eastAsia="en-US"/>
              </w:rPr>
              <w:t>ФИО педагога (полностью)</w:t>
            </w:r>
          </w:p>
        </w:tc>
        <w:tc>
          <w:tcPr>
            <w:tcW w:w="1356" w:type="dxa"/>
          </w:tcPr>
          <w:p w:rsidR="00950915" w:rsidRPr="00950915" w:rsidRDefault="00950915" w:rsidP="00950915">
            <w:pPr>
              <w:jc w:val="center"/>
              <w:rPr>
                <w:rFonts w:eastAsia="Calibri"/>
                <w:lang w:eastAsia="en-US"/>
              </w:rPr>
            </w:pPr>
            <w:r w:rsidRPr="00950915">
              <w:rPr>
                <w:rFonts w:eastAsia="Calibri"/>
                <w:lang w:eastAsia="en-US"/>
              </w:rPr>
              <w:t xml:space="preserve">Должность </w:t>
            </w:r>
          </w:p>
        </w:tc>
      </w:tr>
      <w:tr w:rsidR="00950915" w:rsidRPr="00950915" w:rsidTr="00390F1F">
        <w:tc>
          <w:tcPr>
            <w:tcW w:w="724" w:type="dxa"/>
          </w:tcPr>
          <w:p w:rsidR="00950915" w:rsidRPr="00950915" w:rsidRDefault="00950915" w:rsidP="00950915">
            <w:pPr>
              <w:jc w:val="center"/>
              <w:rPr>
                <w:rFonts w:eastAsia="Calibri"/>
                <w:lang w:eastAsia="en-US"/>
              </w:rPr>
            </w:pPr>
          </w:p>
        </w:tc>
        <w:tc>
          <w:tcPr>
            <w:tcW w:w="1702" w:type="dxa"/>
          </w:tcPr>
          <w:p w:rsidR="00950915" w:rsidRPr="00950915" w:rsidRDefault="00950915" w:rsidP="00950915">
            <w:pPr>
              <w:jc w:val="center"/>
              <w:rPr>
                <w:rFonts w:eastAsia="Calibri"/>
                <w:lang w:eastAsia="en-US"/>
              </w:rPr>
            </w:pPr>
          </w:p>
        </w:tc>
        <w:tc>
          <w:tcPr>
            <w:tcW w:w="1862" w:type="dxa"/>
          </w:tcPr>
          <w:p w:rsidR="00950915" w:rsidRPr="00950915" w:rsidRDefault="00950915" w:rsidP="00950915">
            <w:pPr>
              <w:jc w:val="center"/>
              <w:rPr>
                <w:rFonts w:eastAsia="Calibri"/>
                <w:lang w:eastAsia="en-US"/>
              </w:rPr>
            </w:pPr>
          </w:p>
        </w:tc>
        <w:tc>
          <w:tcPr>
            <w:tcW w:w="1682" w:type="dxa"/>
          </w:tcPr>
          <w:p w:rsidR="00950915" w:rsidRPr="00950915" w:rsidRDefault="00950915" w:rsidP="00950915">
            <w:pPr>
              <w:jc w:val="center"/>
              <w:rPr>
                <w:rFonts w:eastAsia="Calibri"/>
                <w:lang w:eastAsia="en-US"/>
              </w:rPr>
            </w:pPr>
          </w:p>
        </w:tc>
        <w:tc>
          <w:tcPr>
            <w:tcW w:w="850" w:type="dxa"/>
          </w:tcPr>
          <w:p w:rsidR="00950915" w:rsidRPr="00950915" w:rsidRDefault="00950915" w:rsidP="00950915">
            <w:pPr>
              <w:jc w:val="center"/>
              <w:rPr>
                <w:rFonts w:eastAsia="Calibri"/>
                <w:lang w:eastAsia="en-US"/>
              </w:rPr>
            </w:pPr>
          </w:p>
        </w:tc>
        <w:tc>
          <w:tcPr>
            <w:tcW w:w="992" w:type="dxa"/>
          </w:tcPr>
          <w:p w:rsidR="00950915" w:rsidRPr="00950915" w:rsidRDefault="00950915" w:rsidP="00950915">
            <w:pPr>
              <w:jc w:val="center"/>
              <w:rPr>
                <w:rFonts w:eastAsia="Calibri"/>
                <w:lang w:eastAsia="en-US"/>
              </w:rPr>
            </w:pPr>
          </w:p>
        </w:tc>
        <w:tc>
          <w:tcPr>
            <w:tcW w:w="1503" w:type="dxa"/>
          </w:tcPr>
          <w:p w:rsidR="00950915" w:rsidRPr="00950915" w:rsidRDefault="00950915" w:rsidP="00950915">
            <w:pPr>
              <w:jc w:val="center"/>
              <w:rPr>
                <w:rFonts w:eastAsia="Calibri"/>
                <w:lang w:eastAsia="en-US"/>
              </w:rPr>
            </w:pPr>
          </w:p>
        </w:tc>
        <w:tc>
          <w:tcPr>
            <w:tcW w:w="1356" w:type="dxa"/>
          </w:tcPr>
          <w:p w:rsidR="00950915" w:rsidRPr="00950915" w:rsidRDefault="00950915" w:rsidP="00950915">
            <w:pPr>
              <w:jc w:val="center"/>
              <w:rPr>
                <w:rFonts w:eastAsia="Calibri"/>
                <w:lang w:eastAsia="en-US"/>
              </w:rPr>
            </w:pPr>
          </w:p>
        </w:tc>
      </w:tr>
      <w:tr w:rsidR="00950915" w:rsidRPr="00950915" w:rsidTr="00390F1F">
        <w:tc>
          <w:tcPr>
            <w:tcW w:w="724" w:type="dxa"/>
          </w:tcPr>
          <w:p w:rsidR="00950915" w:rsidRPr="00950915" w:rsidRDefault="00950915" w:rsidP="00950915">
            <w:pPr>
              <w:jc w:val="center"/>
              <w:rPr>
                <w:rFonts w:eastAsia="Calibri"/>
                <w:lang w:eastAsia="en-US"/>
              </w:rPr>
            </w:pPr>
          </w:p>
        </w:tc>
        <w:tc>
          <w:tcPr>
            <w:tcW w:w="1702" w:type="dxa"/>
          </w:tcPr>
          <w:p w:rsidR="00950915" w:rsidRPr="00950915" w:rsidRDefault="00950915" w:rsidP="00950915">
            <w:pPr>
              <w:jc w:val="center"/>
              <w:rPr>
                <w:rFonts w:eastAsia="Calibri"/>
                <w:lang w:eastAsia="en-US"/>
              </w:rPr>
            </w:pPr>
          </w:p>
        </w:tc>
        <w:tc>
          <w:tcPr>
            <w:tcW w:w="1862" w:type="dxa"/>
          </w:tcPr>
          <w:p w:rsidR="00950915" w:rsidRPr="00950915" w:rsidRDefault="00950915" w:rsidP="00950915">
            <w:pPr>
              <w:jc w:val="center"/>
              <w:rPr>
                <w:rFonts w:eastAsia="Calibri"/>
                <w:lang w:eastAsia="en-US"/>
              </w:rPr>
            </w:pPr>
          </w:p>
        </w:tc>
        <w:tc>
          <w:tcPr>
            <w:tcW w:w="1682" w:type="dxa"/>
          </w:tcPr>
          <w:p w:rsidR="00950915" w:rsidRPr="00950915" w:rsidRDefault="00950915" w:rsidP="00950915">
            <w:pPr>
              <w:jc w:val="center"/>
              <w:rPr>
                <w:rFonts w:eastAsia="Calibri"/>
                <w:lang w:eastAsia="en-US"/>
              </w:rPr>
            </w:pPr>
          </w:p>
        </w:tc>
        <w:tc>
          <w:tcPr>
            <w:tcW w:w="850" w:type="dxa"/>
          </w:tcPr>
          <w:p w:rsidR="00950915" w:rsidRPr="00950915" w:rsidRDefault="00950915" w:rsidP="00950915">
            <w:pPr>
              <w:jc w:val="center"/>
              <w:rPr>
                <w:rFonts w:eastAsia="Calibri"/>
                <w:lang w:eastAsia="en-US"/>
              </w:rPr>
            </w:pPr>
          </w:p>
        </w:tc>
        <w:tc>
          <w:tcPr>
            <w:tcW w:w="992" w:type="dxa"/>
          </w:tcPr>
          <w:p w:rsidR="00950915" w:rsidRPr="00950915" w:rsidRDefault="00950915" w:rsidP="00950915">
            <w:pPr>
              <w:jc w:val="center"/>
              <w:rPr>
                <w:rFonts w:eastAsia="Calibri"/>
                <w:lang w:eastAsia="en-US"/>
              </w:rPr>
            </w:pPr>
          </w:p>
        </w:tc>
        <w:tc>
          <w:tcPr>
            <w:tcW w:w="1503" w:type="dxa"/>
          </w:tcPr>
          <w:p w:rsidR="00950915" w:rsidRPr="00950915" w:rsidRDefault="00950915" w:rsidP="00950915">
            <w:pPr>
              <w:jc w:val="center"/>
              <w:rPr>
                <w:rFonts w:eastAsia="Calibri"/>
                <w:lang w:eastAsia="en-US"/>
              </w:rPr>
            </w:pPr>
          </w:p>
        </w:tc>
        <w:tc>
          <w:tcPr>
            <w:tcW w:w="1356" w:type="dxa"/>
          </w:tcPr>
          <w:p w:rsidR="00950915" w:rsidRPr="00950915" w:rsidRDefault="00950915" w:rsidP="00950915">
            <w:pPr>
              <w:jc w:val="center"/>
              <w:rPr>
                <w:rFonts w:eastAsia="Calibri"/>
                <w:lang w:eastAsia="en-US"/>
              </w:rPr>
            </w:pPr>
          </w:p>
        </w:tc>
      </w:tr>
      <w:tr w:rsidR="00950915" w:rsidRPr="00950915" w:rsidTr="00390F1F">
        <w:tc>
          <w:tcPr>
            <w:tcW w:w="724" w:type="dxa"/>
          </w:tcPr>
          <w:p w:rsidR="00950915" w:rsidRPr="00950915" w:rsidRDefault="00950915" w:rsidP="00950915">
            <w:pPr>
              <w:jc w:val="center"/>
              <w:rPr>
                <w:rFonts w:eastAsia="Calibri"/>
                <w:lang w:eastAsia="en-US"/>
              </w:rPr>
            </w:pPr>
          </w:p>
        </w:tc>
        <w:tc>
          <w:tcPr>
            <w:tcW w:w="1702" w:type="dxa"/>
          </w:tcPr>
          <w:p w:rsidR="00950915" w:rsidRPr="00950915" w:rsidRDefault="00950915" w:rsidP="00950915">
            <w:pPr>
              <w:jc w:val="center"/>
              <w:rPr>
                <w:rFonts w:eastAsia="Calibri"/>
                <w:lang w:eastAsia="en-US"/>
              </w:rPr>
            </w:pPr>
          </w:p>
        </w:tc>
        <w:tc>
          <w:tcPr>
            <w:tcW w:w="1862" w:type="dxa"/>
          </w:tcPr>
          <w:p w:rsidR="00950915" w:rsidRPr="00950915" w:rsidRDefault="00950915" w:rsidP="00950915">
            <w:pPr>
              <w:jc w:val="center"/>
              <w:rPr>
                <w:rFonts w:eastAsia="Calibri"/>
                <w:lang w:eastAsia="en-US"/>
              </w:rPr>
            </w:pPr>
          </w:p>
        </w:tc>
        <w:tc>
          <w:tcPr>
            <w:tcW w:w="1682" w:type="dxa"/>
          </w:tcPr>
          <w:p w:rsidR="00950915" w:rsidRPr="00950915" w:rsidRDefault="00950915" w:rsidP="00950915">
            <w:pPr>
              <w:jc w:val="center"/>
              <w:rPr>
                <w:rFonts w:eastAsia="Calibri"/>
                <w:lang w:eastAsia="en-US"/>
              </w:rPr>
            </w:pPr>
          </w:p>
        </w:tc>
        <w:tc>
          <w:tcPr>
            <w:tcW w:w="850" w:type="dxa"/>
          </w:tcPr>
          <w:p w:rsidR="00950915" w:rsidRPr="00950915" w:rsidRDefault="00950915" w:rsidP="00950915">
            <w:pPr>
              <w:jc w:val="center"/>
              <w:rPr>
                <w:rFonts w:eastAsia="Calibri"/>
                <w:lang w:eastAsia="en-US"/>
              </w:rPr>
            </w:pPr>
          </w:p>
        </w:tc>
        <w:tc>
          <w:tcPr>
            <w:tcW w:w="992" w:type="dxa"/>
          </w:tcPr>
          <w:p w:rsidR="00950915" w:rsidRPr="00950915" w:rsidRDefault="00950915" w:rsidP="00950915">
            <w:pPr>
              <w:jc w:val="center"/>
              <w:rPr>
                <w:rFonts w:eastAsia="Calibri"/>
                <w:lang w:eastAsia="en-US"/>
              </w:rPr>
            </w:pPr>
          </w:p>
        </w:tc>
        <w:tc>
          <w:tcPr>
            <w:tcW w:w="1503" w:type="dxa"/>
          </w:tcPr>
          <w:p w:rsidR="00950915" w:rsidRPr="00950915" w:rsidRDefault="00950915" w:rsidP="00950915">
            <w:pPr>
              <w:jc w:val="center"/>
              <w:rPr>
                <w:rFonts w:eastAsia="Calibri"/>
                <w:lang w:eastAsia="en-US"/>
              </w:rPr>
            </w:pPr>
          </w:p>
        </w:tc>
        <w:tc>
          <w:tcPr>
            <w:tcW w:w="1356" w:type="dxa"/>
          </w:tcPr>
          <w:p w:rsidR="00950915" w:rsidRPr="00950915" w:rsidRDefault="00950915" w:rsidP="00950915">
            <w:pPr>
              <w:jc w:val="center"/>
              <w:rPr>
                <w:rFonts w:eastAsia="Calibri"/>
                <w:lang w:eastAsia="en-US"/>
              </w:rPr>
            </w:pPr>
          </w:p>
        </w:tc>
      </w:tr>
      <w:tr w:rsidR="00950915" w:rsidRPr="00950915" w:rsidTr="00390F1F">
        <w:tc>
          <w:tcPr>
            <w:tcW w:w="724" w:type="dxa"/>
          </w:tcPr>
          <w:p w:rsidR="00950915" w:rsidRPr="00950915" w:rsidRDefault="00950915" w:rsidP="00950915">
            <w:pPr>
              <w:jc w:val="center"/>
              <w:rPr>
                <w:rFonts w:eastAsia="Calibri"/>
                <w:lang w:eastAsia="en-US"/>
              </w:rPr>
            </w:pPr>
          </w:p>
        </w:tc>
        <w:tc>
          <w:tcPr>
            <w:tcW w:w="1702" w:type="dxa"/>
          </w:tcPr>
          <w:p w:rsidR="00950915" w:rsidRPr="00950915" w:rsidRDefault="00950915" w:rsidP="00950915">
            <w:pPr>
              <w:jc w:val="center"/>
              <w:rPr>
                <w:rFonts w:eastAsia="Calibri"/>
                <w:lang w:eastAsia="en-US"/>
              </w:rPr>
            </w:pPr>
          </w:p>
        </w:tc>
        <w:tc>
          <w:tcPr>
            <w:tcW w:w="1862" w:type="dxa"/>
          </w:tcPr>
          <w:p w:rsidR="00950915" w:rsidRPr="00950915" w:rsidRDefault="00950915" w:rsidP="00950915">
            <w:pPr>
              <w:jc w:val="center"/>
              <w:rPr>
                <w:rFonts w:eastAsia="Calibri"/>
                <w:lang w:eastAsia="en-US"/>
              </w:rPr>
            </w:pPr>
          </w:p>
        </w:tc>
        <w:tc>
          <w:tcPr>
            <w:tcW w:w="1682" w:type="dxa"/>
          </w:tcPr>
          <w:p w:rsidR="00950915" w:rsidRPr="00950915" w:rsidRDefault="00950915" w:rsidP="00950915">
            <w:pPr>
              <w:jc w:val="center"/>
              <w:rPr>
                <w:rFonts w:eastAsia="Calibri"/>
                <w:lang w:eastAsia="en-US"/>
              </w:rPr>
            </w:pPr>
          </w:p>
        </w:tc>
        <w:tc>
          <w:tcPr>
            <w:tcW w:w="850" w:type="dxa"/>
          </w:tcPr>
          <w:p w:rsidR="00950915" w:rsidRPr="00950915" w:rsidRDefault="00950915" w:rsidP="00950915">
            <w:pPr>
              <w:jc w:val="center"/>
              <w:rPr>
                <w:rFonts w:eastAsia="Calibri"/>
                <w:lang w:eastAsia="en-US"/>
              </w:rPr>
            </w:pPr>
          </w:p>
        </w:tc>
        <w:tc>
          <w:tcPr>
            <w:tcW w:w="992" w:type="dxa"/>
          </w:tcPr>
          <w:p w:rsidR="00950915" w:rsidRPr="00950915" w:rsidRDefault="00950915" w:rsidP="00950915">
            <w:pPr>
              <w:jc w:val="center"/>
              <w:rPr>
                <w:rFonts w:eastAsia="Calibri"/>
                <w:lang w:eastAsia="en-US"/>
              </w:rPr>
            </w:pPr>
          </w:p>
        </w:tc>
        <w:tc>
          <w:tcPr>
            <w:tcW w:w="1503" w:type="dxa"/>
          </w:tcPr>
          <w:p w:rsidR="00950915" w:rsidRPr="00950915" w:rsidRDefault="00950915" w:rsidP="00950915">
            <w:pPr>
              <w:jc w:val="center"/>
              <w:rPr>
                <w:rFonts w:eastAsia="Calibri"/>
                <w:lang w:eastAsia="en-US"/>
              </w:rPr>
            </w:pPr>
          </w:p>
        </w:tc>
        <w:tc>
          <w:tcPr>
            <w:tcW w:w="1356" w:type="dxa"/>
          </w:tcPr>
          <w:p w:rsidR="00950915" w:rsidRPr="00950915" w:rsidRDefault="00950915" w:rsidP="00950915">
            <w:pPr>
              <w:jc w:val="center"/>
              <w:rPr>
                <w:rFonts w:eastAsia="Calibri"/>
                <w:lang w:eastAsia="en-US"/>
              </w:rPr>
            </w:pPr>
          </w:p>
        </w:tc>
      </w:tr>
    </w:tbl>
    <w:p w:rsidR="00950915" w:rsidRPr="00950915" w:rsidRDefault="00950915" w:rsidP="00950915">
      <w:pPr>
        <w:spacing w:line="276" w:lineRule="auto"/>
        <w:jc w:val="center"/>
        <w:rPr>
          <w:rFonts w:eastAsia="Calibri"/>
          <w:lang w:eastAsia="en-US"/>
        </w:rPr>
      </w:pPr>
    </w:p>
    <w:p w:rsidR="00950915" w:rsidRPr="00950915" w:rsidRDefault="00950915" w:rsidP="00950915">
      <w:pPr>
        <w:spacing w:line="276" w:lineRule="auto"/>
        <w:jc w:val="both"/>
        <w:rPr>
          <w:rFonts w:eastAsia="Calibri"/>
          <w:lang w:eastAsia="en-US"/>
        </w:rPr>
      </w:pPr>
    </w:p>
    <w:p w:rsidR="00950915" w:rsidRPr="00950915" w:rsidRDefault="00950915" w:rsidP="00950915">
      <w:pPr>
        <w:spacing w:line="276" w:lineRule="auto"/>
        <w:jc w:val="both"/>
        <w:rPr>
          <w:rFonts w:eastAsia="Calibri"/>
          <w:b/>
          <w:bCs/>
          <w:lang w:eastAsia="en-US"/>
        </w:rPr>
      </w:pPr>
      <w:r w:rsidRPr="00950915">
        <w:rPr>
          <w:rFonts w:eastAsia="Calibri"/>
          <w:b/>
          <w:bCs/>
          <w:lang w:eastAsia="en-US"/>
        </w:rPr>
        <w:t>Ответственный за предоставление информации по всем заявкам от ОУ:</w:t>
      </w:r>
    </w:p>
    <w:tbl>
      <w:tblPr>
        <w:tblStyle w:val="a3"/>
        <w:tblW w:w="0" w:type="auto"/>
        <w:tblInd w:w="-885" w:type="dxa"/>
        <w:tblLook w:val="04A0" w:firstRow="1" w:lastRow="0" w:firstColumn="1" w:lastColumn="0" w:noHBand="0" w:noVBand="1"/>
      </w:tblPr>
      <w:tblGrid>
        <w:gridCol w:w="3526"/>
        <w:gridCol w:w="7129"/>
      </w:tblGrid>
      <w:tr w:rsidR="00950915" w:rsidRPr="00950915" w:rsidTr="00390F1F">
        <w:tc>
          <w:tcPr>
            <w:tcW w:w="3545" w:type="dxa"/>
          </w:tcPr>
          <w:p w:rsidR="00950915" w:rsidRPr="00950915" w:rsidRDefault="00950915" w:rsidP="00950915">
            <w:pPr>
              <w:spacing w:line="480" w:lineRule="auto"/>
            </w:pPr>
            <w:r w:rsidRPr="00950915">
              <w:t>ФИО (полностью)</w:t>
            </w:r>
          </w:p>
        </w:tc>
        <w:tc>
          <w:tcPr>
            <w:tcW w:w="7194" w:type="dxa"/>
          </w:tcPr>
          <w:p w:rsidR="00950915" w:rsidRPr="00950915" w:rsidRDefault="00950915" w:rsidP="00950915">
            <w:pPr>
              <w:spacing w:line="480" w:lineRule="auto"/>
              <w:jc w:val="both"/>
            </w:pPr>
          </w:p>
        </w:tc>
      </w:tr>
      <w:tr w:rsidR="00950915" w:rsidRPr="00950915" w:rsidTr="00390F1F">
        <w:tc>
          <w:tcPr>
            <w:tcW w:w="3545" w:type="dxa"/>
          </w:tcPr>
          <w:p w:rsidR="00950915" w:rsidRPr="00950915" w:rsidRDefault="00950915" w:rsidP="00950915">
            <w:pPr>
              <w:spacing w:line="480" w:lineRule="auto"/>
              <w:jc w:val="both"/>
            </w:pPr>
            <w:r w:rsidRPr="00950915">
              <w:t>Должность</w:t>
            </w:r>
          </w:p>
        </w:tc>
        <w:tc>
          <w:tcPr>
            <w:tcW w:w="7194" w:type="dxa"/>
          </w:tcPr>
          <w:p w:rsidR="00950915" w:rsidRPr="00950915" w:rsidRDefault="00950915" w:rsidP="00950915">
            <w:pPr>
              <w:spacing w:line="480" w:lineRule="auto"/>
              <w:jc w:val="both"/>
            </w:pPr>
          </w:p>
        </w:tc>
      </w:tr>
      <w:tr w:rsidR="00950915" w:rsidRPr="00950915" w:rsidTr="00390F1F">
        <w:tc>
          <w:tcPr>
            <w:tcW w:w="3545" w:type="dxa"/>
          </w:tcPr>
          <w:p w:rsidR="00950915" w:rsidRPr="00950915" w:rsidRDefault="00950915" w:rsidP="00950915">
            <w:pPr>
              <w:spacing w:line="480" w:lineRule="auto"/>
              <w:jc w:val="both"/>
              <w:rPr>
                <w:lang w:val="en-US"/>
              </w:rPr>
            </w:pPr>
            <w:r w:rsidRPr="00950915">
              <w:t xml:space="preserve">Контакты (телефон, </w:t>
            </w:r>
            <w:r w:rsidRPr="00950915">
              <w:rPr>
                <w:lang w:val="en-US"/>
              </w:rPr>
              <w:t>e-mail)</w:t>
            </w:r>
          </w:p>
        </w:tc>
        <w:tc>
          <w:tcPr>
            <w:tcW w:w="7194" w:type="dxa"/>
          </w:tcPr>
          <w:p w:rsidR="00950915" w:rsidRPr="00950915" w:rsidRDefault="00950915" w:rsidP="00950915">
            <w:pPr>
              <w:spacing w:line="480" w:lineRule="auto"/>
              <w:jc w:val="both"/>
            </w:pPr>
          </w:p>
        </w:tc>
      </w:tr>
    </w:tbl>
    <w:p w:rsidR="00950915" w:rsidRPr="00950915" w:rsidRDefault="00950915" w:rsidP="00950915">
      <w:pPr>
        <w:ind w:left="5103"/>
        <w:jc w:val="both"/>
      </w:pPr>
    </w:p>
    <w:p w:rsidR="00950915" w:rsidRPr="00950915" w:rsidRDefault="00950915" w:rsidP="00950915">
      <w:pPr>
        <w:jc w:val="both"/>
        <w:rPr>
          <w:i/>
          <w:iCs/>
          <w:color w:val="000000"/>
          <w:sz w:val="18"/>
        </w:rPr>
      </w:pPr>
      <w:r w:rsidRPr="00950915">
        <w:rPr>
          <w:i/>
          <w:iCs/>
          <w:color w:val="000000"/>
          <w:sz w:val="18"/>
        </w:rPr>
        <w:t xml:space="preserve">*Все таблицы для подачи заявки участников мероприятия оформляются ТОЛЬКО в формате </w:t>
      </w:r>
      <w:proofErr w:type="spellStart"/>
      <w:r w:rsidRPr="00950915">
        <w:rPr>
          <w:i/>
          <w:iCs/>
          <w:color w:val="000000"/>
          <w:sz w:val="18"/>
        </w:rPr>
        <w:t>Exsel</w:t>
      </w:r>
      <w:proofErr w:type="spellEnd"/>
      <w:r w:rsidRPr="00950915">
        <w:rPr>
          <w:i/>
          <w:iCs/>
          <w:color w:val="000000"/>
          <w:sz w:val="18"/>
        </w:rPr>
        <w:t xml:space="preserve">.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p w:rsidR="00983F84" w:rsidRDefault="00983F84" w:rsidP="00950915">
      <w:pPr>
        <w:ind w:left="5103"/>
        <w:jc w:val="right"/>
      </w:pPr>
    </w:p>
    <w:p w:rsidR="00950915" w:rsidRPr="00950915" w:rsidRDefault="00950915" w:rsidP="00950915">
      <w:pPr>
        <w:ind w:left="5103"/>
        <w:jc w:val="right"/>
      </w:pPr>
      <w:r w:rsidRPr="00950915">
        <w:t xml:space="preserve">Приложение 2 </w:t>
      </w:r>
    </w:p>
    <w:p w:rsidR="00950915" w:rsidRPr="00950915" w:rsidRDefault="00950915" w:rsidP="00950915">
      <w:pPr>
        <w:widowControl w:val="0"/>
        <w:overflowPunct w:val="0"/>
        <w:autoSpaceDE w:val="0"/>
        <w:autoSpaceDN w:val="0"/>
        <w:adjustRightInd w:val="0"/>
        <w:spacing w:line="213" w:lineRule="auto"/>
        <w:ind w:left="3300" w:right="3320" w:firstLine="1001"/>
        <w:jc w:val="both"/>
        <w:rPr>
          <w:rFonts w:eastAsia="Calibri"/>
          <w:sz w:val="22"/>
          <w:szCs w:val="22"/>
          <w:lang w:eastAsia="en-US"/>
        </w:rPr>
      </w:pPr>
      <w:r w:rsidRPr="00950915">
        <w:rPr>
          <w:rFonts w:eastAsia="Calibri"/>
          <w:sz w:val="22"/>
          <w:szCs w:val="22"/>
          <w:lang w:eastAsia="en-US"/>
        </w:rPr>
        <w:t xml:space="preserve">СОГЛАСИЕ </w:t>
      </w:r>
    </w:p>
    <w:p w:rsidR="00950915" w:rsidRPr="00950915" w:rsidRDefault="00950915" w:rsidP="00950915">
      <w:pPr>
        <w:jc w:val="center"/>
        <w:rPr>
          <w:rFonts w:eastAsia="Calibri"/>
          <w:lang w:eastAsia="en-US"/>
        </w:rPr>
      </w:pPr>
      <w:r w:rsidRPr="00950915">
        <w:rPr>
          <w:rFonts w:eastAsia="Calibri"/>
          <w:lang w:eastAsia="en-US"/>
        </w:rPr>
        <w:t xml:space="preserve">на обработку персональных данных несовершеннолетнего участника </w:t>
      </w:r>
    </w:p>
    <w:p w:rsidR="00950915" w:rsidRPr="00950915" w:rsidRDefault="00950915" w:rsidP="00950915">
      <w:pPr>
        <w:jc w:val="center"/>
        <w:rPr>
          <w:rFonts w:eastAsia="Calibri"/>
          <w:lang w:eastAsia="en-US"/>
        </w:rPr>
      </w:pPr>
      <w:r w:rsidRPr="00950915">
        <w:rPr>
          <w:rFonts w:eastAsia="Calibri"/>
          <w:color w:val="000000"/>
          <w:lang w:eastAsia="en-US"/>
        </w:rPr>
        <w:t xml:space="preserve">на участие в городских </w:t>
      </w:r>
      <w:r w:rsidRPr="00950915">
        <w:rPr>
          <w:rFonts w:eastAsia="Calibri"/>
          <w:lang w:eastAsia="en-US"/>
        </w:rPr>
        <w:t>чтениях имени</w:t>
      </w:r>
      <w:r w:rsidRPr="00950915">
        <w:rPr>
          <w:rFonts w:ascii="Calibri" w:eastAsia="Calibri" w:hAnsi="Calibri"/>
          <w:lang w:eastAsia="en-US"/>
        </w:rPr>
        <w:t xml:space="preserve"> </w:t>
      </w:r>
      <w:r w:rsidRPr="00950915">
        <w:rPr>
          <w:rFonts w:eastAsia="Calibri"/>
          <w:lang w:eastAsia="en-US"/>
        </w:rPr>
        <w:t xml:space="preserve">Маршала Советского Союза Д.Ф. Устинова </w:t>
      </w:r>
    </w:p>
    <w:p w:rsidR="00950915" w:rsidRPr="00950915" w:rsidRDefault="00950915" w:rsidP="00950915">
      <w:pPr>
        <w:jc w:val="center"/>
        <w:rPr>
          <w:rFonts w:eastAsia="Calibri"/>
          <w:sz w:val="28"/>
          <w:szCs w:val="28"/>
          <w:lang w:eastAsia="en-US"/>
        </w:rPr>
      </w:pPr>
      <w:r w:rsidRPr="00950915">
        <w:rPr>
          <w:rFonts w:eastAsia="Calibri"/>
          <w:lang w:eastAsia="en-US"/>
        </w:rPr>
        <w:t xml:space="preserve">для учащихся 8-11-х классов </w:t>
      </w:r>
      <w:proofErr w:type="spellStart"/>
      <w:r w:rsidRPr="00950915">
        <w:rPr>
          <w:rFonts w:eastAsia="Calibri"/>
          <w:lang w:eastAsia="en-US"/>
        </w:rPr>
        <w:t>г.о</w:t>
      </w:r>
      <w:proofErr w:type="spellEnd"/>
      <w:r w:rsidRPr="00950915">
        <w:rPr>
          <w:rFonts w:eastAsia="Calibri"/>
          <w:lang w:eastAsia="en-US"/>
        </w:rPr>
        <w:t>. Самара (Далее – Чтения)</w:t>
      </w:r>
    </w:p>
    <w:p w:rsidR="00950915" w:rsidRPr="00950915" w:rsidRDefault="00950915" w:rsidP="00950915">
      <w:pPr>
        <w:widowControl w:val="0"/>
        <w:tabs>
          <w:tab w:val="left" w:pos="7797"/>
        </w:tabs>
        <w:overflowPunct w:val="0"/>
        <w:autoSpaceDE w:val="0"/>
        <w:autoSpaceDN w:val="0"/>
        <w:adjustRightInd w:val="0"/>
        <w:spacing w:line="213" w:lineRule="auto"/>
        <w:ind w:left="3300" w:right="1984" w:hanging="39"/>
        <w:jc w:val="center"/>
        <w:rPr>
          <w:rFonts w:eastAsia="Calibri"/>
          <w:sz w:val="22"/>
          <w:szCs w:val="22"/>
          <w:lang w:eastAsia="en-US"/>
        </w:rPr>
      </w:pPr>
    </w:p>
    <w:p w:rsidR="00950915" w:rsidRPr="00950915" w:rsidRDefault="00950915" w:rsidP="00950915">
      <w:pPr>
        <w:tabs>
          <w:tab w:val="left" w:pos="709"/>
        </w:tabs>
        <w:suppressAutoHyphens/>
        <w:spacing w:line="276" w:lineRule="auto"/>
        <w:jc w:val="center"/>
        <w:rPr>
          <w:rFonts w:eastAsia="DejaVu Sans"/>
          <w:b/>
          <w:color w:val="00000A"/>
          <w:sz w:val="22"/>
          <w:szCs w:val="22"/>
          <w:lang w:eastAsia="en-US"/>
        </w:rPr>
      </w:pPr>
      <w:r w:rsidRPr="00950915">
        <w:rPr>
          <w:rFonts w:eastAsia="DejaVu Sans"/>
          <w:b/>
          <w:color w:val="00000A"/>
          <w:sz w:val="22"/>
          <w:szCs w:val="22"/>
          <w:lang w:eastAsia="en-US"/>
        </w:rPr>
        <w:t>Согласие на обработку персональных данных.</w:t>
      </w:r>
    </w:p>
    <w:p w:rsidR="00950915" w:rsidRPr="00950915" w:rsidRDefault="00950915" w:rsidP="00950915">
      <w:pPr>
        <w:tabs>
          <w:tab w:val="left" w:pos="709"/>
        </w:tabs>
        <w:suppressAutoHyphens/>
        <w:spacing w:line="276" w:lineRule="auto"/>
        <w:jc w:val="both"/>
        <w:rPr>
          <w:rFonts w:eastAsia="DejaVu Sans"/>
          <w:color w:val="00000A"/>
          <w:sz w:val="22"/>
          <w:szCs w:val="22"/>
          <w:lang w:eastAsia="en-US"/>
        </w:rPr>
      </w:pP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Я, ___________________________________________________________________________,</w:t>
      </w:r>
    </w:p>
    <w:p w:rsidR="00950915" w:rsidRPr="00950915" w:rsidRDefault="00950915" w:rsidP="00950915">
      <w:pPr>
        <w:tabs>
          <w:tab w:val="left" w:pos="709"/>
        </w:tabs>
        <w:suppressAutoHyphens/>
        <w:spacing w:line="276" w:lineRule="auto"/>
        <w:jc w:val="center"/>
        <w:rPr>
          <w:rFonts w:eastAsia="DejaVu Sans"/>
          <w:i/>
          <w:color w:val="00000A"/>
          <w:sz w:val="16"/>
          <w:szCs w:val="16"/>
          <w:lang w:eastAsia="en-US"/>
        </w:rPr>
      </w:pPr>
      <w:r w:rsidRPr="00950915">
        <w:rPr>
          <w:rFonts w:eastAsia="DejaVu Sans"/>
          <w:i/>
          <w:color w:val="00000A"/>
          <w:sz w:val="16"/>
          <w:szCs w:val="16"/>
          <w:lang w:eastAsia="en-US"/>
        </w:rPr>
        <w:t>(ФИО родителя или законного представителя)</w:t>
      </w: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_____________________________________________________________________________</w:t>
      </w:r>
    </w:p>
    <w:p w:rsidR="00950915" w:rsidRPr="00950915" w:rsidRDefault="00950915" w:rsidP="00950915">
      <w:pPr>
        <w:widowControl w:val="0"/>
        <w:autoSpaceDE w:val="0"/>
        <w:autoSpaceDN w:val="0"/>
        <w:adjustRightInd w:val="0"/>
        <w:spacing w:line="276" w:lineRule="auto"/>
        <w:ind w:left="2920"/>
        <w:jc w:val="both"/>
        <w:rPr>
          <w:rFonts w:eastAsia="Calibri"/>
          <w:i/>
          <w:sz w:val="16"/>
          <w:szCs w:val="16"/>
          <w:lang w:eastAsia="en-US"/>
        </w:rPr>
      </w:pPr>
      <w:r w:rsidRPr="00950915">
        <w:rPr>
          <w:rFonts w:eastAsia="Calibri"/>
          <w:i/>
          <w:sz w:val="16"/>
          <w:szCs w:val="16"/>
          <w:lang w:eastAsia="en-US"/>
        </w:rPr>
        <w:t>(вид документа, удостоверяющего личность)</w:t>
      </w:r>
    </w:p>
    <w:p w:rsidR="00950915" w:rsidRPr="00950915" w:rsidRDefault="00950915" w:rsidP="00950915">
      <w:pPr>
        <w:tabs>
          <w:tab w:val="left" w:pos="709"/>
        </w:tabs>
        <w:suppressAutoHyphens/>
        <w:spacing w:line="276" w:lineRule="auto"/>
        <w:jc w:val="center"/>
        <w:rPr>
          <w:rFonts w:eastAsia="DejaVu Sans"/>
          <w:i/>
          <w:color w:val="00000A"/>
          <w:sz w:val="16"/>
          <w:szCs w:val="16"/>
          <w:lang w:eastAsia="en-US"/>
        </w:rPr>
      </w:pPr>
      <w:r w:rsidRPr="00950915">
        <w:rPr>
          <w:rFonts w:eastAsia="DejaVu Sans"/>
          <w:i/>
          <w:color w:val="00000A"/>
          <w:sz w:val="16"/>
          <w:szCs w:val="16"/>
          <w:lang w:eastAsia="en-US"/>
        </w:rPr>
        <w:t xml:space="preserve">(в случае опекунства/попечительства указать реквизиты документа, </w:t>
      </w:r>
    </w:p>
    <w:p w:rsidR="00950915" w:rsidRPr="00950915" w:rsidRDefault="00950915" w:rsidP="00950915">
      <w:pPr>
        <w:tabs>
          <w:tab w:val="left" w:pos="709"/>
        </w:tabs>
        <w:suppressAutoHyphens/>
        <w:spacing w:line="276" w:lineRule="auto"/>
        <w:jc w:val="center"/>
        <w:rPr>
          <w:rFonts w:eastAsia="DejaVu Sans"/>
          <w:i/>
          <w:color w:val="00000A"/>
          <w:sz w:val="16"/>
          <w:szCs w:val="16"/>
          <w:lang w:eastAsia="en-US"/>
        </w:rPr>
      </w:pPr>
      <w:r w:rsidRPr="00950915">
        <w:rPr>
          <w:rFonts w:eastAsia="DejaVu Sans"/>
          <w:i/>
          <w:color w:val="00000A"/>
          <w:sz w:val="16"/>
          <w:szCs w:val="16"/>
          <w:lang w:eastAsia="en-US"/>
        </w:rPr>
        <w:t>на основании которого осуществляется опека или попечительство)</w:t>
      </w:r>
    </w:p>
    <w:p w:rsidR="00950915" w:rsidRPr="00950915" w:rsidRDefault="00950915" w:rsidP="00950915">
      <w:pPr>
        <w:tabs>
          <w:tab w:val="left" w:pos="709"/>
        </w:tabs>
        <w:suppressAutoHyphens/>
        <w:spacing w:line="276" w:lineRule="auto"/>
        <w:jc w:val="both"/>
        <w:rPr>
          <w:rFonts w:eastAsia="DejaVu Sans"/>
          <w:color w:val="00000A"/>
          <w:sz w:val="22"/>
          <w:szCs w:val="22"/>
          <w:lang w:eastAsia="en-US"/>
        </w:rPr>
      </w:pP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выдан __________________ года_________________________________________________</w:t>
      </w:r>
    </w:p>
    <w:p w:rsidR="00950915" w:rsidRPr="00950915" w:rsidRDefault="00950915" w:rsidP="00950915">
      <w:pPr>
        <w:widowControl w:val="0"/>
        <w:autoSpaceDE w:val="0"/>
        <w:autoSpaceDN w:val="0"/>
        <w:adjustRightInd w:val="0"/>
        <w:spacing w:line="276" w:lineRule="auto"/>
        <w:ind w:left="2340"/>
        <w:jc w:val="both"/>
        <w:rPr>
          <w:rFonts w:eastAsia="Calibri"/>
          <w:i/>
          <w:sz w:val="16"/>
          <w:szCs w:val="16"/>
          <w:lang w:eastAsia="en-US"/>
        </w:rPr>
      </w:pPr>
      <w:r w:rsidRPr="00950915">
        <w:rPr>
          <w:rFonts w:eastAsia="Calibri"/>
          <w:i/>
          <w:sz w:val="16"/>
          <w:szCs w:val="16"/>
          <w:lang w:eastAsia="en-US"/>
        </w:rPr>
        <w:t>(дата выдачи, наименование органа, выдавшего документ)</w:t>
      </w:r>
    </w:p>
    <w:p w:rsidR="00950915" w:rsidRPr="00950915" w:rsidRDefault="00950915" w:rsidP="00950915">
      <w:pPr>
        <w:jc w:val="center"/>
        <w:rPr>
          <w:i/>
          <w:sz w:val="22"/>
          <w:szCs w:val="22"/>
          <w:vertAlign w:val="superscript"/>
        </w:rPr>
      </w:pP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_____________________________________________________________________________</w:t>
      </w: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проживающий (</w:t>
      </w:r>
      <w:proofErr w:type="spellStart"/>
      <w:r w:rsidRPr="00950915">
        <w:rPr>
          <w:rFonts w:eastAsia="Calibri"/>
          <w:sz w:val="22"/>
          <w:szCs w:val="22"/>
          <w:lang w:eastAsia="en-US"/>
        </w:rPr>
        <w:t>ая</w:t>
      </w:r>
      <w:proofErr w:type="spellEnd"/>
      <w:r w:rsidRPr="00950915">
        <w:rPr>
          <w:rFonts w:eastAsia="Calibri"/>
          <w:sz w:val="22"/>
          <w:szCs w:val="22"/>
          <w:lang w:eastAsia="en-US"/>
        </w:rPr>
        <w:t>) по адресу:</w:t>
      </w: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_____________________________________________________________________________</w:t>
      </w:r>
    </w:p>
    <w:p w:rsidR="00950915" w:rsidRPr="00950915" w:rsidRDefault="00950915" w:rsidP="00950915">
      <w:pPr>
        <w:jc w:val="both"/>
        <w:rPr>
          <w:sz w:val="22"/>
          <w:szCs w:val="22"/>
        </w:rPr>
      </w:pPr>
    </w:p>
    <w:p w:rsidR="00950915" w:rsidRPr="00950915" w:rsidRDefault="00950915" w:rsidP="00950915">
      <w:pPr>
        <w:jc w:val="both"/>
        <w:rPr>
          <w:sz w:val="22"/>
          <w:szCs w:val="22"/>
        </w:rPr>
      </w:pPr>
      <w:r w:rsidRPr="00950915">
        <w:rPr>
          <w:sz w:val="22"/>
          <w:szCs w:val="22"/>
        </w:rPr>
        <w:t xml:space="preserve">настоящим выражаю свое согласие </w:t>
      </w:r>
    </w:p>
    <w:p w:rsidR="00950915" w:rsidRPr="00950915" w:rsidRDefault="00950915" w:rsidP="00950915">
      <w:pPr>
        <w:widowControl w:val="0"/>
        <w:overflowPunct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_____________________________________________________________________________,</w:t>
      </w:r>
    </w:p>
    <w:p w:rsidR="00950915" w:rsidRPr="00950915" w:rsidRDefault="00950915" w:rsidP="00950915">
      <w:pPr>
        <w:spacing w:line="276" w:lineRule="auto"/>
        <w:jc w:val="center"/>
        <w:rPr>
          <w:rFonts w:eastAsia="Calibri"/>
          <w:i/>
          <w:sz w:val="16"/>
          <w:szCs w:val="16"/>
          <w:lang w:eastAsia="en-US"/>
        </w:rPr>
      </w:pPr>
      <w:r w:rsidRPr="00950915">
        <w:rPr>
          <w:rFonts w:eastAsia="Calibri"/>
          <w:i/>
          <w:sz w:val="16"/>
          <w:szCs w:val="16"/>
          <w:lang w:eastAsia="en-US"/>
        </w:rPr>
        <w:t>(название образовательного учреждения)</w:t>
      </w:r>
    </w:p>
    <w:p w:rsidR="00950915" w:rsidRPr="00950915" w:rsidRDefault="00950915" w:rsidP="00950915">
      <w:pPr>
        <w:spacing w:line="276" w:lineRule="auto"/>
        <w:rPr>
          <w:rFonts w:eastAsia="Calibri"/>
          <w:sz w:val="22"/>
          <w:szCs w:val="22"/>
          <w:lang w:eastAsia="en-US"/>
        </w:rPr>
      </w:pPr>
    </w:p>
    <w:p w:rsidR="00950915" w:rsidRPr="00950915" w:rsidRDefault="00950915" w:rsidP="00950915">
      <w:pPr>
        <w:spacing w:line="276" w:lineRule="auto"/>
        <w:rPr>
          <w:rFonts w:eastAsia="Calibri"/>
          <w:sz w:val="22"/>
          <w:szCs w:val="22"/>
          <w:lang w:eastAsia="en-US"/>
        </w:rPr>
      </w:pPr>
      <w:r w:rsidRPr="00950915">
        <w:rPr>
          <w:rFonts w:eastAsia="Calibri"/>
          <w:sz w:val="22"/>
          <w:szCs w:val="22"/>
          <w:lang w:eastAsia="en-US"/>
        </w:rPr>
        <w:t xml:space="preserve">организатору </w:t>
      </w:r>
    </w:p>
    <w:p w:rsidR="00950915" w:rsidRPr="00950915" w:rsidRDefault="00950915" w:rsidP="00950915">
      <w:pPr>
        <w:spacing w:line="276" w:lineRule="auto"/>
        <w:jc w:val="both"/>
        <w:rPr>
          <w:rFonts w:eastAsia="Calibri"/>
          <w:sz w:val="22"/>
          <w:szCs w:val="22"/>
          <w:lang w:eastAsia="en-US"/>
        </w:rPr>
      </w:pPr>
      <w:r w:rsidRPr="00950915">
        <w:rPr>
          <w:rFonts w:eastAsia="Calibri"/>
          <w:sz w:val="22"/>
          <w:szCs w:val="22"/>
          <w:lang w:eastAsia="en-US"/>
        </w:rPr>
        <w:lastRenderedPageBreak/>
        <w:t>______________________________________________________________________________</w:t>
      </w:r>
    </w:p>
    <w:p w:rsidR="00950915" w:rsidRPr="00950915" w:rsidRDefault="00950915" w:rsidP="00950915">
      <w:pPr>
        <w:spacing w:line="276" w:lineRule="auto"/>
        <w:jc w:val="center"/>
        <w:rPr>
          <w:rFonts w:eastAsia="Calibri"/>
          <w:i/>
          <w:sz w:val="16"/>
          <w:szCs w:val="16"/>
          <w:lang w:eastAsia="en-US"/>
        </w:rPr>
      </w:pPr>
      <w:r w:rsidRPr="00950915">
        <w:rPr>
          <w:rFonts w:eastAsia="Calibri"/>
          <w:i/>
          <w:sz w:val="16"/>
          <w:szCs w:val="16"/>
          <w:lang w:eastAsia="en-US"/>
        </w:rPr>
        <w:t>(название мероприятия)</w:t>
      </w: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 xml:space="preserve">(далее – оператору) на обработку персональных данных </w:t>
      </w:r>
    </w:p>
    <w:p w:rsidR="00950915" w:rsidRPr="00950915" w:rsidRDefault="00950915" w:rsidP="00950915">
      <w:pPr>
        <w:widowControl w:val="0"/>
        <w:autoSpaceDE w:val="0"/>
        <w:autoSpaceDN w:val="0"/>
        <w:adjustRightInd w:val="0"/>
        <w:spacing w:line="276" w:lineRule="auto"/>
        <w:jc w:val="both"/>
        <w:rPr>
          <w:rFonts w:eastAsia="Calibri"/>
          <w:sz w:val="22"/>
          <w:szCs w:val="22"/>
          <w:lang w:eastAsia="en-US"/>
        </w:rPr>
      </w:pPr>
      <w:r w:rsidRPr="00950915">
        <w:rPr>
          <w:rFonts w:eastAsia="Calibri"/>
          <w:sz w:val="22"/>
          <w:szCs w:val="22"/>
          <w:lang w:eastAsia="en-US"/>
        </w:rPr>
        <w:t>_____________________________________________________________________________,</w:t>
      </w:r>
    </w:p>
    <w:p w:rsidR="00950915" w:rsidRPr="00950915" w:rsidRDefault="00950915" w:rsidP="00950915">
      <w:pPr>
        <w:widowControl w:val="0"/>
        <w:autoSpaceDE w:val="0"/>
        <w:autoSpaceDN w:val="0"/>
        <w:adjustRightInd w:val="0"/>
        <w:spacing w:line="276" w:lineRule="auto"/>
        <w:jc w:val="center"/>
        <w:rPr>
          <w:rFonts w:eastAsia="Calibri"/>
          <w:i/>
          <w:sz w:val="16"/>
          <w:szCs w:val="16"/>
          <w:lang w:eastAsia="en-US"/>
        </w:rPr>
      </w:pPr>
      <w:r w:rsidRPr="00950915">
        <w:rPr>
          <w:rFonts w:eastAsia="Calibri"/>
          <w:i/>
          <w:sz w:val="16"/>
          <w:szCs w:val="16"/>
          <w:lang w:eastAsia="en-US"/>
        </w:rPr>
        <w:t>(Ф.И.О. обучающегося полностью)</w:t>
      </w:r>
    </w:p>
    <w:p w:rsidR="00950915" w:rsidRPr="00950915" w:rsidRDefault="00950915" w:rsidP="00950915">
      <w:pPr>
        <w:widowControl w:val="0"/>
        <w:overflowPunct w:val="0"/>
        <w:autoSpaceDE w:val="0"/>
        <w:autoSpaceDN w:val="0"/>
        <w:adjustRightInd w:val="0"/>
        <w:spacing w:line="225" w:lineRule="auto"/>
        <w:jc w:val="both"/>
        <w:rPr>
          <w:rFonts w:eastAsia="Calibri"/>
          <w:sz w:val="22"/>
          <w:szCs w:val="22"/>
          <w:lang w:eastAsia="en-US"/>
        </w:rPr>
      </w:pPr>
    </w:p>
    <w:p w:rsidR="00950915" w:rsidRPr="00950915" w:rsidRDefault="00950915" w:rsidP="00950915">
      <w:pPr>
        <w:widowControl w:val="0"/>
        <w:overflowPunct w:val="0"/>
        <w:autoSpaceDE w:val="0"/>
        <w:autoSpaceDN w:val="0"/>
        <w:adjustRightInd w:val="0"/>
        <w:spacing w:line="225" w:lineRule="auto"/>
        <w:jc w:val="both"/>
        <w:rPr>
          <w:rFonts w:eastAsia="Calibri"/>
          <w:sz w:val="22"/>
          <w:szCs w:val="22"/>
          <w:lang w:eastAsia="en-US"/>
        </w:rPr>
      </w:pPr>
      <w:r w:rsidRPr="00950915">
        <w:rPr>
          <w:rFonts w:eastAsia="Calibri"/>
          <w:sz w:val="22"/>
          <w:szCs w:val="22"/>
          <w:lang w:eastAsia="en-US"/>
        </w:rPr>
        <w:t>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950915" w:rsidRPr="00950915" w:rsidRDefault="00950915" w:rsidP="00950915">
      <w:pPr>
        <w:widowControl w:val="0"/>
        <w:overflowPunct w:val="0"/>
        <w:autoSpaceDE w:val="0"/>
        <w:autoSpaceDN w:val="0"/>
        <w:adjustRightInd w:val="0"/>
        <w:spacing w:line="225" w:lineRule="auto"/>
        <w:jc w:val="both"/>
        <w:rPr>
          <w:rFonts w:eastAsia="Calibri"/>
          <w:sz w:val="22"/>
          <w:szCs w:val="22"/>
          <w:lang w:eastAsia="en-US"/>
        </w:rPr>
      </w:pPr>
    </w:p>
    <w:p w:rsidR="00950915" w:rsidRPr="00950915" w:rsidRDefault="00950915" w:rsidP="00950915">
      <w:pPr>
        <w:autoSpaceDE w:val="0"/>
        <w:autoSpaceDN w:val="0"/>
        <w:adjustRightInd w:val="0"/>
        <w:spacing w:line="276" w:lineRule="auto"/>
        <w:ind w:firstLine="709"/>
        <w:jc w:val="both"/>
        <w:rPr>
          <w:rFonts w:eastAsia="TimesNewRomanPSMT"/>
          <w:sz w:val="22"/>
          <w:szCs w:val="22"/>
          <w:lang w:eastAsia="en-US"/>
        </w:rPr>
      </w:pPr>
      <w:r w:rsidRPr="00950915">
        <w:rPr>
          <w:rFonts w:eastAsia="Calibri"/>
          <w:sz w:val="22"/>
          <w:szCs w:val="22"/>
          <w:lang w:eastAsia="en-US"/>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950915">
        <w:rPr>
          <w:rFonts w:eastAsia="TimesNewRomanPSMT"/>
          <w:sz w:val="22"/>
          <w:szCs w:val="22"/>
          <w:lang w:eastAsia="en-US"/>
        </w:rPr>
        <w:t>юбых иных действий с данными, относящимися к личности, официальным представителем которой я являюсь, с учетом федерального законодательства.</w:t>
      </w:r>
    </w:p>
    <w:p w:rsidR="00950915" w:rsidRPr="00950915" w:rsidRDefault="00950915" w:rsidP="00950915">
      <w:pPr>
        <w:autoSpaceDE w:val="0"/>
        <w:autoSpaceDN w:val="0"/>
        <w:adjustRightInd w:val="0"/>
        <w:spacing w:line="276" w:lineRule="auto"/>
        <w:ind w:firstLine="709"/>
        <w:jc w:val="both"/>
        <w:rPr>
          <w:rFonts w:eastAsia="Calibri"/>
          <w:sz w:val="22"/>
          <w:szCs w:val="22"/>
          <w:lang w:eastAsia="en-US"/>
        </w:rPr>
      </w:pPr>
      <w:r w:rsidRPr="00950915">
        <w:rPr>
          <w:rFonts w:eastAsia="Calibri"/>
          <w:sz w:val="22"/>
          <w:szCs w:val="22"/>
          <w:lang w:eastAsia="en-US"/>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950915" w:rsidRPr="00950915" w:rsidRDefault="00950915" w:rsidP="00950915">
      <w:pPr>
        <w:ind w:firstLine="709"/>
        <w:jc w:val="both"/>
        <w:rPr>
          <w:rFonts w:eastAsia="Calibri"/>
        </w:rPr>
      </w:pPr>
      <w:r w:rsidRPr="00950915">
        <w:rPr>
          <w:rFonts w:eastAsia="Calibr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950915">
        <w:rPr>
          <w:rFonts w:eastAsia="TimesNewRomanPSMT"/>
        </w:rPr>
        <w:t>о личности, официальным представителем которой я являюсь,</w:t>
      </w:r>
      <w:r w:rsidRPr="00950915">
        <w:rPr>
          <w:rFonts w:eastAsia="Calibr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950915" w:rsidRPr="00950915" w:rsidRDefault="00950915" w:rsidP="00950915">
      <w:pPr>
        <w:ind w:firstLine="709"/>
        <w:jc w:val="both"/>
        <w:rPr>
          <w:rFonts w:eastAsia="Calibri"/>
        </w:rPr>
      </w:pPr>
      <w:r w:rsidRPr="00950915">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950915" w:rsidRPr="00950915" w:rsidRDefault="00950915" w:rsidP="00950915">
      <w:pPr>
        <w:ind w:firstLine="709"/>
        <w:jc w:val="both"/>
        <w:rPr>
          <w:rFonts w:eastAsia="Calibri"/>
        </w:rPr>
      </w:pPr>
    </w:p>
    <w:p w:rsidR="00950915" w:rsidRPr="00950915" w:rsidRDefault="00950915" w:rsidP="00950915">
      <w:pPr>
        <w:ind w:firstLine="709"/>
        <w:jc w:val="both"/>
        <w:rPr>
          <w:rFonts w:eastAsia="Calibri"/>
        </w:rPr>
      </w:pPr>
    </w:p>
    <w:p w:rsidR="00950915" w:rsidRPr="00950915" w:rsidRDefault="009C3B1E" w:rsidP="00950915">
      <w:pPr>
        <w:ind w:left="567"/>
        <w:rPr>
          <w:sz w:val="20"/>
          <w:szCs w:val="20"/>
        </w:rPr>
      </w:pPr>
      <w:r>
        <w:rPr>
          <w:noProof/>
          <w:color w:val="000000"/>
          <w:sz w:val="20"/>
          <w:szCs w:val="20"/>
        </w:rPr>
        <mc:AlternateContent>
          <mc:Choice Requires="wps">
            <w:drawing>
              <wp:anchor distT="0" distB="0" distL="114300" distR="114300" simplePos="0" relativeHeight="25168486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F3E3" id="Прямоугольник 26" o:spid="_x0000_s1026" style="position:absolute;margin-left:11.4pt;margin-top:6.8pt;width:11.75pt;height:1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"/>
            </w:pict>
          </mc:Fallback>
        </mc:AlternateContent>
      </w:r>
      <w:r w:rsidR="00950915" w:rsidRPr="00950915">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950915" w:rsidRPr="00950915">
        <w:rPr>
          <w:sz w:val="20"/>
          <w:szCs w:val="20"/>
        </w:rPr>
        <w:t xml:space="preserve">_________________________                                              </w:t>
      </w:r>
    </w:p>
    <w:p w:rsidR="00950915" w:rsidRPr="00950915" w:rsidRDefault="00950915" w:rsidP="00950915">
      <w:pPr>
        <w:ind w:left="567"/>
        <w:rPr>
          <w:sz w:val="20"/>
          <w:szCs w:val="20"/>
        </w:rPr>
      </w:pPr>
      <w:r w:rsidRPr="00950915">
        <w:rPr>
          <w:i/>
          <w:sz w:val="20"/>
          <w:szCs w:val="20"/>
          <w:vertAlign w:val="superscript"/>
        </w:rPr>
        <w:t xml:space="preserve">                                                                                              (подпись лица, давшего согласие)</w:t>
      </w:r>
    </w:p>
    <w:p w:rsidR="00950915" w:rsidRPr="00950915" w:rsidRDefault="009C3B1E" w:rsidP="00950915">
      <w:pPr>
        <w:ind w:left="567"/>
        <w:jc w:val="both"/>
        <w:rPr>
          <w:color w:val="000000"/>
          <w:sz w:val="20"/>
          <w:szCs w:val="20"/>
        </w:rPr>
      </w:pPr>
      <w:r>
        <w:rPr>
          <w:noProof/>
          <w:sz w:val="20"/>
          <w:szCs w:val="20"/>
        </w:rPr>
        <mc:AlternateContent>
          <mc:Choice Requires="wps">
            <w:drawing>
              <wp:anchor distT="0" distB="0" distL="114300" distR="114300" simplePos="0" relativeHeight="25168384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0078" id="Прямоугольник 27" o:spid="_x0000_s1026" style="position:absolute;margin-left:11.4pt;margin-top:0;width:11.75pt;height: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wORg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FCFLA5GAgAATgQA&#10;AA4AAAAAAAAAAAAAAAAALgIAAGRycy9lMm9Eb2MueG1sUEsBAi0AFAAGAAgAAAAhAGlj5zjaAAAA&#10;BQEAAA8AAAAAAAAAAAAAAAAAoAQAAGRycy9kb3ducmV2LnhtbFBLBQYAAAAABAAEAPMAAACnBQAA&#10;AAA=&#10;"/>
            </w:pict>
          </mc:Fallback>
        </mc:AlternateContent>
      </w:r>
      <w:r w:rsidR="00950915" w:rsidRPr="00950915">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950915" w:rsidRPr="00950915" w:rsidRDefault="00950915" w:rsidP="00950915">
      <w:pPr>
        <w:ind w:left="567"/>
        <w:jc w:val="center"/>
        <w:rPr>
          <w:sz w:val="20"/>
          <w:szCs w:val="20"/>
        </w:rPr>
      </w:pPr>
      <w:r w:rsidRPr="00950915">
        <w:rPr>
          <w:sz w:val="20"/>
          <w:szCs w:val="20"/>
        </w:rPr>
        <w:t>_________________________</w:t>
      </w:r>
    </w:p>
    <w:p w:rsidR="00950915" w:rsidRPr="00950915" w:rsidRDefault="00950915" w:rsidP="00950915">
      <w:pPr>
        <w:ind w:left="567"/>
        <w:jc w:val="center"/>
        <w:rPr>
          <w:i/>
          <w:sz w:val="20"/>
          <w:szCs w:val="20"/>
          <w:vertAlign w:val="superscript"/>
        </w:rPr>
      </w:pPr>
      <w:r w:rsidRPr="00950915">
        <w:rPr>
          <w:i/>
          <w:sz w:val="20"/>
          <w:szCs w:val="20"/>
          <w:vertAlign w:val="superscript"/>
        </w:rPr>
        <w:t>(подпись лица, давшего согласие)</w:t>
      </w:r>
    </w:p>
    <w:p w:rsidR="00950915" w:rsidRPr="00950915" w:rsidRDefault="00950915" w:rsidP="00950915">
      <w:pPr>
        <w:ind w:left="567"/>
        <w:rPr>
          <w:i/>
          <w:sz w:val="20"/>
          <w:szCs w:val="20"/>
          <w:vertAlign w:val="superscript"/>
        </w:rPr>
      </w:pPr>
    </w:p>
    <w:p w:rsidR="00950915" w:rsidRPr="00950915" w:rsidRDefault="00950915" w:rsidP="00950915">
      <w:pPr>
        <w:ind w:firstLine="709"/>
        <w:rPr>
          <w:i/>
          <w:sz w:val="20"/>
          <w:szCs w:val="20"/>
          <w:vertAlign w:val="superscript"/>
        </w:rPr>
      </w:pPr>
      <w:r w:rsidRPr="00950915">
        <w:rPr>
          <w:b/>
          <w:spacing w:val="-6"/>
          <w:sz w:val="22"/>
          <w:szCs w:val="22"/>
        </w:rPr>
        <w:t xml:space="preserve">Доступ субъекта к персональным данным, обрабатываемым оператором </w:t>
      </w:r>
      <w:r w:rsidRPr="00950915">
        <w:rPr>
          <w:spacing w:val="-6"/>
          <w:sz w:val="22"/>
          <w:szCs w:val="22"/>
        </w:rPr>
        <w:t xml:space="preserve">осуществляется в порядке, предусмотренном </w:t>
      </w:r>
      <w:proofErr w:type="spellStart"/>
      <w:r w:rsidRPr="00950915">
        <w:rPr>
          <w:spacing w:val="-6"/>
          <w:sz w:val="22"/>
          <w:szCs w:val="22"/>
        </w:rPr>
        <w:t>ст.ст</w:t>
      </w:r>
      <w:proofErr w:type="spellEnd"/>
      <w:r w:rsidRPr="00950915">
        <w:rPr>
          <w:spacing w:val="-6"/>
          <w:sz w:val="22"/>
          <w:szCs w:val="22"/>
        </w:rPr>
        <w:t>. 14, 20 Федерального закона от 27.07.2006 № 152-ФЗ «О персональных данных»</w:t>
      </w:r>
    </w:p>
    <w:p w:rsidR="00950915" w:rsidRPr="00950915" w:rsidRDefault="00950915" w:rsidP="00950915">
      <w:pPr>
        <w:spacing w:line="276" w:lineRule="auto"/>
        <w:ind w:firstLine="709"/>
        <w:jc w:val="both"/>
        <w:rPr>
          <w:rFonts w:eastAsia="Calibri"/>
          <w:b/>
          <w:spacing w:val="-6"/>
          <w:sz w:val="22"/>
          <w:szCs w:val="22"/>
          <w:lang w:eastAsia="en-US"/>
        </w:rPr>
      </w:pPr>
    </w:p>
    <w:p w:rsidR="00950915" w:rsidRPr="00950915" w:rsidRDefault="00950915" w:rsidP="00950915">
      <w:pPr>
        <w:spacing w:line="276" w:lineRule="auto"/>
        <w:ind w:firstLine="709"/>
        <w:jc w:val="both"/>
        <w:rPr>
          <w:rFonts w:eastAsia="Calibri"/>
          <w:b/>
          <w:spacing w:val="-6"/>
          <w:sz w:val="22"/>
          <w:szCs w:val="22"/>
          <w:lang w:eastAsia="en-US"/>
        </w:rPr>
      </w:pPr>
    </w:p>
    <w:p w:rsidR="00950915" w:rsidRPr="00950915" w:rsidRDefault="00950915" w:rsidP="00950915">
      <w:pPr>
        <w:spacing w:line="276" w:lineRule="auto"/>
        <w:ind w:firstLine="709"/>
        <w:jc w:val="both"/>
        <w:rPr>
          <w:rFonts w:eastAsia="Calibri"/>
          <w:b/>
          <w:spacing w:val="-6"/>
          <w:sz w:val="22"/>
          <w:szCs w:val="22"/>
          <w:lang w:eastAsia="en-US"/>
        </w:rPr>
      </w:pPr>
      <w:r w:rsidRPr="00950915">
        <w:rPr>
          <w:rFonts w:eastAsia="Calibri"/>
          <w:b/>
          <w:spacing w:val="-6"/>
          <w:sz w:val="22"/>
          <w:szCs w:val="22"/>
          <w:lang w:eastAsia="en-US"/>
        </w:rPr>
        <w:t>Порядок отзыва настоящего согласия</w:t>
      </w:r>
      <w:r w:rsidRPr="00950915">
        <w:rPr>
          <w:rFonts w:eastAsia="Calibri"/>
          <w:spacing w:val="-6"/>
          <w:sz w:val="22"/>
          <w:szCs w:val="22"/>
          <w:lang w:eastAsia="en-US"/>
        </w:rPr>
        <w:t xml:space="preserve"> </w:t>
      </w:r>
      <w:r w:rsidRPr="00950915">
        <w:rPr>
          <w:rFonts w:eastAsia="Calibri"/>
          <w:spacing w:val="-6"/>
          <w:sz w:val="22"/>
          <w:szCs w:val="22"/>
          <w:u w:val="single"/>
          <w:lang w:eastAsia="en-US"/>
        </w:rPr>
        <w:t>по личному заявлению субъекта персональных данных</w:t>
      </w:r>
    </w:p>
    <w:p w:rsidR="00950915" w:rsidRPr="00950915" w:rsidRDefault="00950915" w:rsidP="00950915">
      <w:pPr>
        <w:ind w:firstLine="709"/>
        <w:rPr>
          <w:i/>
          <w:sz w:val="22"/>
          <w:szCs w:val="22"/>
          <w:vertAlign w:val="superscript"/>
        </w:rPr>
      </w:pPr>
      <w:r w:rsidRPr="00950915">
        <w:rPr>
          <w:i/>
          <w:sz w:val="22"/>
          <w:szCs w:val="22"/>
          <w:vertAlign w:val="superscript"/>
        </w:rPr>
        <w:t xml:space="preserve">                                                                                                                                             (Ф.И.О., подпись лица, давшего согласие)</w:t>
      </w:r>
    </w:p>
    <w:p w:rsidR="00950915" w:rsidRPr="00950915" w:rsidRDefault="00950915" w:rsidP="00950915">
      <w:pPr>
        <w:ind w:firstLine="709"/>
        <w:rPr>
          <w:i/>
          <w:sz w:val="22"/>
          <w:szCs w:val="22"/>
          <w:vertAlign w:val="superscript"/>
        </w:rPr>
      </w:pPr>
      <w:r w:rsidRPr="00950915">
        <w:rPr>
          <w:b/>
          <w:color w:val="000000"/>
          <w:sz w:val="22"/>
          <w:szCs w:val="22"/>
        </w:rPr>
        <w:t>Настоящее согласие дано мной</w:t>
      </w:r>
      <w:r w:rsidRPr="00950915">
        <w:rPr>
          <w:color w:val="000000"/>
          <w:sz w:val="22"/>
          <w:szCs w:val="22"/>
        </w:rPr>
        <w:t xml:space="preserve">                                            «____» ____________ _______ г.</w:t>
      </w:r>
    </w:p>
    <w:p w:rsidR="00950915" w:rsidRPr="00950915" w:rsidRDefault="00950915" w:rsidP="00950915">
      <w:pPr>
        <w:ind w:firstLine="709"/>
        <w:rPr>
          <w:i/>
          <w:sz w:val="22"/>
          <w:szCs w:val="22"/>
          <w:vertAlign w:val="superscript"/>
        </w:rPr>
      </w:pPr>
    </w:p>
    <w:p w:rsidR="00950915" w:rsidRPr="00950915" w:rsidRDefault="00950915" w:rsidP="00950915">
      <w:pPr>
        <w:ind w:left="5103"/>
        <w:jc w:val="right"/>
        <w:rPr>
          <w:b/>
          <w:bCs/>
          <w:sz w:val="28"/>
          <w:szCs w:val="28"/>
        </w:rPr>
      </w:pPr>
    </w:p>
    <w:p w:rsidR="00950915" w:rsidRPr="00950915" w:rsidRDefault="00950915" w:rsidP="00950915">
      <w:pPr>
        <w:ind w:left="5103"/>
        <w:jc w:val="right"/>
        <w:rPr>
          <w:b/>
          <w:bCs/>
          <w:sz w:val="28"/>
          <w:szCs w:val="28"/>
        </w:rPr>
      </w:pPr>
    </w:p>
    <w:p w:rsidR="00950915" w:rsidRPr="00950915" w:rsidRDefault="00950915" w:rsidP="00950915">
      <w:pPr>
        <w:ind w:left="5103"/>
        <w:jc w:val="right"/>
      </w:pPr>
      <w:r w:rsidRPr="00950915">
        <w:lastRenderedPageBreak/>
        <w:t xml:space="preserve">Приложение 3 </w:t>
      </w:r>
    </w:p>
    <w:p w:rsidR="00950915" w:rsidRPr="00950915" w:rsidRDefault="00950915" w:rsidP="00950915">
      <w:pPr>
        <w:ind w:left="5103"/>
        <w:jc w:val="right"/>
        <w:rPr>
          <w:b/>
          <w:bCs/>
          <w:sz w:val="28"/>
          <w:szCs w:val="28"/>
        </w:rPr>
      </w:pP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муниципальное бюджетное общеобразовательное учреждение</w:t>
      </w: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 xml:space="preserve">«Школа №144 имени Маршала Советского Союза </w:t>
      </w:r>
      <w:proofErr w:type="spellStart"/>
      <w:r w:rsidRPr="00950915">
        <w:rPr>
          <w:rFonts w:eastAsia="Calibri"/>
          <w:sz w:val="28"/>
          <w:szCs w:val="28"/>
          <w:lang w:eastAsia="en-US"/>
        </w:rPr>
        <w:t>Д.Ф.Устинова</w:t>
      </w:r>
      <w:proofErr w:type="spellEnd"/>
      <w:r w:rsidRPr="00950915">
        <w:rPr>
          <w:rFonts w:eastAsia="Calibri"/>
          <w:sz w:val="28"/>
          <w:szCs w:val="28"/>
          <w:lang w:eastAsia="en-US"/>
        </w:rPr>
        <w:t>»</w:t>
      </w: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городского округа Самара</w:t>
      </w: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 xml:space="preserve">Городские чтения имени Маршала Советского Союза Д.Ф. Устинова </w:t>
      </w: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секция: « »</w:t>
      </w: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r w:rsidRPr="00950915">
        <w:rPr>
          <w:rFonts w:eastAsia="Calibri"/>
          <w:sz w:val="28"/>
          <w:szCs w:val="28"/>
          <w:lang w:eastAsia="en-US"/>
        </w:rPr>
        <w:t xml:space="preserve">научно – исследовательская работа, проект на тему: </w:t>
      </w:r>
    </w:p>
    <w:p w:rsidR="00950915" w:rsidRPr="00950915" w:rsidRDefault="00950915" w:rsidP="00950915">
      <w:pPr>
        <w:spacing w:line="360" w:lineRule="auto"/>
        <w:jc w:val="center"/>
        <w:rPr>
          <w:rFonts w:eastAsia="Calibri"/>
          <w:sz w:val="52"/>
          <w:szCs w:val="52"/>
          <w:lang w:eastAsia="en-US"/>
        </w:rPr>
      </w:pPr>
      <w:r w:rsidRPr="00950915">
        <w:rPr>
          <w:rFonts w:eastAsia="Calibri"/>
          <w:sz w:val="52"/>
          <w:szCs w:val="52"/>
          <w:lang w:eastAsia="en-US"/>
        </w:rPr>
        <w:t>«  »</w:t>
      </w: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p>
    <w:p w:rsidR="00950915" w:rsidRPr="00950915" w:rsidRDefault="00950915" w:rsidP="00950915">
      <w:pPr>
        <w:spacing w:line="360" w:lineRule="auto"/>
        <w:jc w:val="right"/>
        <w:rPr>
          <w:rFonts w:eastAsia="Calibri"/>
          <w:b/>
          <w:bCs/>
          <w:sz w:val="28"/>
          <w:szCs w:val="28"/>
          <w:lang w:eastAsia="en-US"/>
        </w:rPr>
      </w:pPr>
    </w:p>
    <w:p w:rsidR="00950915" w:rsidRPr="00950915" w:rsidRDefault="00950915" w:rsidP="00950915">
      <w:pPr>
        <w:spacing w:line="360" w:lineRule="auto"/>
        <w:jc w:val="right"/>
        <w:rPr>
          <w:rFonts w:eastAsia="Calibri"/>
          <w:b/>
          <w:bCs/>
          <w:sz w:val="28"/>
          <w:szCs w:val="28"/>
          <w:lang w:eastAsia="en-US"/>
        </w:rPr>
      </w:pPr>
    </w:p>
    <w:p w:rsidR="00950915" w:rsidRPr="00950915" w:rsidRDefault="00950915" w:rsidP="00950915">
      <w:pPr>
        <w:spacing w:line="360" w:lineRule="auto"/>
        <w:rPr>
          <w:rFonts w:eastAsia="Calibri"/>
          <w:b/>
          <w:bCs/>
          <w:sz w:val="28"/>
          <w:szCs w:val="28"/>
          <w:lang w:eastAsia="en-US"/>
        </w:rPr>
      </w:pP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t xml:space="preserve">Выполнил (а) </w:t>
      </w:r>
    </w:p>
    <w:p w:rsidR="00950915" w:rsidRPr="00950915" w:rsidRDefault="00950915" w:rsidP="00950915">
      <w:pPr>
        <w:spacing w:line="360" w:lineRule="auto"/>
        <w:rPr>
          <w:rFonts w:eastAsia="Calibri"/>
          <w:sz w:val="28"/>
          <w:szCs w:val="28"/>
          <w:lang w:eastAsia="en-US"/>
        </w:rPr>
      </w:pP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t>Ученик (</w:t>
      </w:r>
      <w:proofErr w:type="spellStart"/>
      <w:r w:rsidRPr="00950915">
        <w:rPr>
          <w:rFonts w:eastAsia="Calibri"/>
          <w:sz w:val="28"/>
          <w:szCs w:val="28"/>
          <w:lang w:eastAsia="en-US"/>
        </w:rPr>
        <w:t>ца</w:t>
      </w:r>
      <w:proofErr w:type="spellEnd"/>
      <w:r w:rsidRPr="00950915">
        <w:rPr>
          <w:rFonts w:eastAsia="Calibri"/>
          <w:sz w:val="28"/>
          <w:szCs w:val="28"/>
          <w:lang w:eastAsia="en-US"/>
        </w:rPr>
        <w:t>) ___ класса</w:t>
      </w:r>
    </w:p>
    <w:p w:rsidR="00950915" w:rsidRPr="00950915" w:rsidRDefault="00950915" w:rsidP="00950915">
      <w:pPr>
        <w:spacing w:line="360" w:lineRule="auto"/>
        <w:ind w:left="3540" w:firstLine="708"/>
        <w:rPr>
          <w:rFonts w:eastAsia="Calibri"/>
          <w:sz w:val="28"/>
          <w:szCs w:val="28"/>
          <w:lang w:eastAsia="en-US"/>
        </w:rPr>
      </w:pPr>
      <w:r w:rsidRPr="00950915">
        <w:rPr>
          <w:rFonts w:eastAsia="Calibri"/>
          <w:sz w:val="28"/>
          <w:szCs w:val="28"/>
          <w:lang w:eastAsia="en-US"/>
        </w:rPr>
        <w:t>Образовательное учреждение _________</w:t>
      </w:r>
    </w:p>
    <w:p w:rsidR="00950915" w:rsidRPr="00950915" w:rsidRDefault="00950915" w:rsidP="00950915">
      <w:pPr>
        <w:spacing w:line="360" w:lineRule="auto"/>
        <w:ind w:left="3540" w:firstLine="708"/>
        <w:rPr>
          <w:rFonts w:eastAsia="Calibri"/>
          <w:sz w:val="28"/>
          <w:szCs w:val="28"/>
          <w:lang w:eastAsia="en-US"/>
        </w:rPr>
      </w:pPr>
      <w:r w:rsidRPr="00950915">
        <w:rPr>
          <w:rFonts w:eastAsia="Calibri"/>
          <w:sz w:val="28"/>
          <w:szCs w:val="28"/>
          <w:lang w:eastAsia="en-US"/>
        </w:rPr>
        <w:t>ФИО________</w:t>
      </w:r>
    </w:p>
    <w:p w:rsidR="00950915" w:rsidRPr="00950915" w:rsidRDefault="00950915" w:rsidP="00950915">
      <w:pPr>
        <w:spacing w:line="360" w:lineRule="auto"/>
        <w:rPr>
          <w:rFonts w:eastAsia="Calibri"/>
          <w:b/>
          <w:bCs/>
          <w:sz w:val="28"/>
          <w:szCs w:val="28"/>
          <w:lang w:eastAsia="en-US"/>
        </w:rPr>
      </w:pP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r>
      <w:r w:rsidRPr="00950915">
        <w:rPr>
          <w:rFonts w:eastAsia="Calibri"/>
          <w:b/>
          <w:bCs/>
          <w:sz w:val="28"/>
          <w:szCs w:val="28"/>
          <w:lang w:eastAsia="en-US"/>
        </w:rPr>
        <w:tab/>
        <w:t>Руководитель, учитель</w:t>
      </w:r>
    </w:p>
    <w:p w:rsidR="00950915" w:rsidRPr="00950915" w:rsidRDefault="00950915" w:rsidP="00950915">
      <w:pPr>
        <w:spacing w:line="360" w:lineRule="auto"/>
        <w:rPr>
          <w:rFonts w:eastAsia="Calibri"/>
          <w:sz w:val="28"/>
          <w:szCs w:val="28"/>
          <w:lang w:eastAsia="en-US"/>
        </w:rPr>
      </w:pP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t>ФИО________</w:t>
      </w:r>
    </w:p>
    <w:p w:rsidR="00950915" w:rsidRPr="00950915" w:rsidRDefault="00950915" w:rsidP="00950915">
      <w:pPr>
        <w:spacing w:line="360" w:lineRule="auto"/>
        <w:rPr>
          <w:rFonts w:eastAsia="Calibri"/>
          <w:sz w:val="28"/>
          <w:szCs w:val="28"/>
          <w:lang w:eastAsia="en-US"/>
        </w:rPr>
      </w:pP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r>
      <w:r w:rsidRPr="00950915">
        <w:rPr>
          <w:rFonts w:eastAsia="Calibri"/>
          <w:sz w:val="28"/>
          <w:szCs w:val="28"/>
          <w:lang w:eastAsia="en-US"/>
        </w:rPr>
        <w:tab/>
        <w:t xml:space="preserve">должность________ </w:t>
      </w:r>
    </w:p>
    <w:p w:rsidR="00950915" w:rsidRPr="00950915" w:rsidRDefault="00950915" w:rsidP="00950915">
      <w:pPr>
        <w:spacing w:line="360" w:lineRule="auto"/>
        <w:rPr>
          <w:rFonts w:eastAsia="Calibri"/>
          <w:sz w:val="28"/>
          <w:szCs w:val="28"/>
          <w:lang w:eastAsia="en-US"/>
        </w:rPr>
      </w:pPr>
    </w:p>
    <w:p w:rsidR="00950915" w:rsidRPr="00950915" w:rsidRDefault="00950915" w:rsidP="00950915">
      <w:pPr>
        <w:spacing w:line="360" w:lineRule="auto"/>
        <w:jc w:val="center"/>
        <w:rPr>
          <w:rFonts w:eastAsia="Calibri"/>
          <w:sz w:val="28"/>
          <w:szCs w:val="28"/>
          <w:lang w:eastAsia="en-US"/>
        </w:rPr>
      </w:pPr>
    </w:p>
    <w:p w:rsidR="00950915" w:rsidRPr="00950915" w:rsidRDefault="00983F84" w:rsidP="00950915">
      <w:pPr>
        <w:spacing w:line="360" w:lineRule="auto"/>
        <w:jc w:val="center"/>
        <w:rPr>
          <w:rFonts w:ascii="Calibri" w:eastAsia="Calibri" w:hAnsi="Calibri"/>
          <w:b/>
          <w:bCs/>
          <w:sz w:val="22"/>
          <w:szCs w:val="28"/>
          <w:lang w:eastAsia="en-US"/>
        </w:rPr>
      </w:pPr>
      <w:r>
        <w:rPr>
          <w:rFonts w:eastAsia="Calibri"/>
          <w:sz w:val="28"/>
          <w:szCs w:val="28"/>
          <w:lang w:eastAsia="en-US"/>
        </w:rPr>
        <w:t>Самара, 2023</w:t>
      </w:r>
    </w:p>
    <w:p w:rsidR="00950915" w:rsidRPr="00950915" w:rsidRDefault="00950915" w:rsidP="00950915">
      <w:pPr>
        <w:spacing w:after="200" w:line="276" w:lineRule="auto"/>
        <w:rPr>
          <w:rFonts w:eastAsia="Calibri"/>
          <w:sz w:val="28"/>
          <w:szCs w:val="28"/>
          <w:lang w:eastAsia="en-US"/>
        </w:rPr>
      </w:pPr>
    </w:p>
    <w:p w:rsidR="00237282" w:rsidRDefault="00237282" w:rsidP="005F404B"/>
    <w:p w:rsidR="00237282" w:rsidRPr="00B846A8" w:rsidRDefault="00B846A8" w:rsidP="00B846A8">
      <w:pPr>
        <w:pStyle w:val="112"/>
        <w:jc w:val="center"/>
        <w:rPr>
          <w:sz w:val="28"/>
        </w:rPr>
      </w:pPr>
      <w:bookmarkStart w:id="43" w:name="_Toc146621783"/>
      <w:r w:rsidRPr="00B846A8">
        <w:rPr>
          <w:sz w:val="28"/>
        </w:rPr>
        <w:lastRenderedPageBreak/>
        <w:t>IV Городской дистанционный конкурс (с межрегиональным</w:t>
      </w:r>
      <w:r w:rsidR="00983F84">
        <w:rPr>
          <w:sz w:val="28"/>
        </w:rPr>
        <w:t xml:space="preserve"> </w:t>
      </w:r>
      <w:r w:rsidRPr="00B846A8">
        <w:rPr>
          <w:sz w:val="28"/>
        </w:rPr>
        <w:t>участием) для обучающихся 2-7 клас</w:t>
      </w:r>
      <w:r>
        <w:rPr>
          <w:sz w:val="28"/>
        </w:rPr>
        <w:t>сов образовательных</w:t>
      </w:r>
      <w:r w:rsidR="00983F84">
        <w:rPr>
          <w:sz w:val="28"/>
        </w:rPr>
        <w:t xml:space="preserve"> </w:t>
      </w:r>
      <w:r>
        <w:rPr>
          <w:sz w:val="28"/>
        </w:rPr>
        <w:t xml:space="preserve">организаций </w:t>
      </w:r>
      <w:r w:rsidRPr="00B846A8">
        <w:rPr>
          <w:sz w:val="28"/>
        </w:rPr>
        <w:t>«Калейдоскоп научных опытов»</w:t>
      </w:r>
      <w:bookmarkEnd w:id="43"/>
    </w:p>
    <w:p w:rsidR="00237282" w:rsidRDefault="00237282" w:rsidP="005F404B"/>
    <w:p w:rsidR="00950915" w:rsidRDefault="00950915" w:rsidP="005F404B"/>
    <w:p w:rsidR="00B846A8" w:rsidRPr="00B846A8" w:rsidRDefault="00B846A8" w:rsidP="00B846A8">
      <w:pPr>
        <w:jc w:val="center"/>
        <w:rPr>
          <w:rFonts w:eastAsia="Calibri"/>
          <w:b/>
          <w:bCs/>
          <w:sz w:val="32"/>
          <w:szCs w:val="32"/>
          <w:lang w:eastAsia="en-US"/>
        </w:rPr>
      </w:pPr>
      <w:r w:rsidRPr="00B846A8">
        <w:rPr>
          <w:rFonts w:eastAsia="Calibri"/>
          <w:b/>
          <w:bCs/>
          <w:sz w:val="32"/>
          <w:szCs w:val="32"/>
          <w:lang w:eastAsia="en-US"/>
        </w:rPr>
        <w:t>Карточка мероприятия</w:t>
      </w:r>
    </w:p>
    <w:p w:rsidR="00B846A8" w:rsidRPr="00B846A8" w:rsidRDefault="00B846A8" w:rsidP="00B846A8">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223"/>
      </w:tblGrid>
      <w:tr w:rsidR="00B846A8" w:rsidRPr="00B846A8" w:rsidTr="00983F84">
        <w:tc>
          <w:tcPr>
            <w:tcW w:w="9345" w:type="dxa"/>
            <w:gridSpan w:val="2"/>
          </w:tcPr>
          <w:p w:rsidR="00B846A8" w:rsidRPr="00B846A8" w:rsidRDefault="00B846A8" w:rsidP="00B846A8">
            <w:pPr>
              <w:jc w:val="center"/>
              <w:rPr>
                <w:rFonts w:eastAsia="Calibri"/>
                <w:b/>
                <w:bCs/>
                <w:color w:val="365F91" w:themeColor="accent1" w:themeShade="BF"/>
                <w:sz w:val="28"/>
                <w:szCs w:val="28"/>
                <w:lang w:eastAsia="en-US"/>
              </w:rPr>
            </w:pPr>
            <w:r w:rsidRPr="00B846A8">
              <w:rPr>
                <w:rFonts w:eastAsia="Calibri"/>
                <w:b/>
                <w:bCs/>
                <w:sz w:val="28"/>
                <w:szCs w:val="28"/>
                <w:lang w:eastAsia="en-US"/>
              </w:rPr>
              <w:t>СРОКИ И МЕСТО ПРОВЕДЕНИЯ</w:t>
            </w:r>
          </w:p>
        </w:tc>
      </w:tr>
      <w:tr w:rsidR="00B846A8" w:rsidRPr="00B846A8" w:rsidTr="00983F84">
        <w:tc>
          <w:tcPr>
            <w:tcW w:w="5128" w:type="dxa"/>
          </w:tcPr>
          <w:p w:rsidR="00B846A8" w:rsidRPr="00B846A8" w:rsidRDefault="00B846A8" w:rsidP="00B846A8">
            <w:pPr>
              <w:jc w:val="center"/>
              <w:rPr>
                <w:rFonts w:eastAsia="Calibri"/>
                <w:b/>
                <w:bCs/>
                <w:sz w:val="28"/>
                <w:szCs w:val="28"/>
                <w:lang w:eastAsia="en-US"/>
              </w:rPr>
            </w:pPr>
          </w:p>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 xml:space="preserve">Дата, </w:t>
            </w:r>
          </w:p>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время и место</w:t>
            </w:r>
          </w:p>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проведения  мероприятия*</w:t>
            </w:r>
          </w:p>
          <w:p w:rsidR="00B846A8" w:rsidRPr="00B846A8" w:rsidRDefault="00B846A8" w:rsidP="00B846A8">
            <w:pPr>
              <w:jc w:val="center"/>
              <w:rPr>
                <w:rFonts w:eastAsia="Calibri"/>
                <w:b/>
                <w:bCs/>
                <w:i/>
                <w:sz w:val="28"/>
                <w:szCs w:val="28"/>
                <w:lang w:eastAsia="en-US"/>
              </w:rPr>
            </w:pPr>
            <w:r w:rsidRPr="00B846A8">
              <w:rPr>
                <w:rFonts w:eastAsia="Calibri"/>
                <w:b/>
                <w:bCs/>
                <w:i/>
                <w:sz w:val="28"/>
                <w:szCs w:val="28"/>
                <w:lang w:eastAsia="en-US"/>
              </w:rPr>
              <w:t xml:space="preserve"> (для каждого этапа)</w:t>
            </w:r>
          </w:p>
        </w:tc>
        <w:tc>
          <w:tcPr>
            <w:tcW w:w="4217" w:type="dxa"/>
          </w:tcPr>
          <w:p w:rsidR="00B846A8" w:rsidRPr="00983F84" w:rsidRDefault="00B846A8" w:rsidP="00B846A8">
            <w:pPr>
              <w:rPr>
                <w:rFonts w:eastAsia="Calibri"/>
                <w:bCs/>
                <w:lang w:eastAsia="en-US"/>
              </w:rPr>
            </w:pPr>
          </w:p>
          <w:p w:rsidR="00B846A8" w:rsidRPr="00983F84" w:rsidRDefault="00B846A8" w:rsidP="00B846A8">
            <w:pPr>
              <w:rPr>
                <w:rFonts w:eastAsia="Calibri"/>
                <w:bCs/>
                <w:lang w:eastAsia="en-US"/>
              </w:rPr>
            </w:pPr>
            <w:r w:rsidRPr="00983F84">
              <w:rPr>
                <w:rFonts w:eastAsia="Calibri"/>
                <w:bCs/>
                <w:lang w:eastAsia="en-US"/>
              </w:rPr>
              <w:t xml:space="preserve">15 декабря 2023г. </w:t>
            </w:r>
          </w:p>
          <w:p w:rsidR="00B846A8" w:rsidRPr="00983F84" w:rsidRDefault="00B846A8" w:rsidP="00B846A8">
            <w:pPr>
              <w:rPr>
                <w:rFonts w:eastAsia="Calibri"/>
                <w:bCs/>
                <w:lang w:eastAsia="en-US"/>
              </w:rPr>
            </w:pPr>
            <w:r w:rsidRPr="00983F84">
              <w:rPr>
                <w:rFonts w:eastAsia="Calibri"/>
                <w:bCs/>
                <w:lang w:eastAsia="en-US"/>
              </w:rPr>
              <w:t xml:space="preserve">МБОУ ОДПО ЦРО </w:t>
            </w:r>
            <w:proofErr w:type="spellStart"/>
            <w:r w:rsidRPr="00983F84">
              <w:rPr>
                <w:rFonts w:eastAsia="Calibri"/>
                <w:bCs/>
                <w:lang w:eastAsia="en-US"/>
              </w:rPr>
              <w:t>г.о</w:t>
            </w:r>
            <w:proofErr w:type="spellEnd"/>
            <w:r w:rsidRPr="00983F84">
              <w:rPr>
                <w:rFonts w:eastAsia="Calibri"/>
                <w:bCs/>
                <w:lang w:eastAsia="en-US"/>
              </w:rPr>
              <w:t>. Самара</w:t>
            </w:r>
          </w:p>
          <w:p w:rsidR="00B846A8" w:rsidRPr="00983F84" w:rsidRDefault="00B846A8" w:rsidP="00B846A8">
            <w:pPr>
              <w:rPr>
                <w:rFonts w:eastAsia="Calibri"/>
                <w:bCs/>
                <w:lang w:eastAsia="en-US"/>
              </w:rPr>
            </w:pPr>
          </w:p>
        </w:tc>
      </w:tr>
      <w:tr w:rsidR="00B846A8" w:rsidRPr="00B846A8" w:rsidTr="00983F84">
        <w:tc>
          <w:tcPr>
            <w:tcW w:w="9345" w:type="dxa"/>
            <w:gridSpan w:val="2"/>
          </w:tcPr>
          <w:p w:rsidR="00B846A8" w:rsidRPr="00983F84" w:rsidRDefault="00B846A8" w:rsidP="00B846A8">
            <w:pPr>
              <w:jc w:val="center"/>
              <w:rPr>
                <w:rFonts w:eastAsia="Calibri"/>
                <w:bCs/>
                <w:sz w:val="28"/>
                <w:szCs w:val="28"/>
                <w:lang w:eastAsia="en-US"/>
              </w:rPr>
            </w:pPr>
            <w:r w:rsidRPr="00983F84">
              <w:rPr>
                <w:rFonts w:eastAsia="Calibri"/>
                <w:bCs/>
                <w:sz w:val="28"/>
                <w:szCs w:val="28"/>
                <w:lang w:eastAsia="en-US"/>
              </w:rPr>
              <w:t>ЗАЯВКИ УЧАСТНИКОВ</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Возрастная категория участников</w:t>
            </w:r>
          </w:p>
        </w:tc>
        <w:tc>
          <w:tcPr>
            <w:tcW w:w="4217" w:type="dxa"/>
            <w:vAlign w:val="center"/>
          </w:tcPr>
          <w:p w:rsidR="00B846A8" w:rsidRPr="00983F84" w:rsidRDefault="00B846A8" w:rsidP="00B846A8">
            <w:pPr>
              <w:jc w:val="center"/>
              <w:rPr>
                <w:rFonts w:eastAsia="Calibri"/>
                <w:bCs/>
                <w:sz w:val="32"/>
                <w:szCs w:val="32"/>
                <w:lang w:eastAsia="en-US"/>
              </w:rPr>
            </w:pPr>
            <w:r w:rsidRPr="00983F84">
              <w:rPr>
                <w:rFonts w:eastAsia="Calibri"/>
                <w:bCs/>
                <w:lang w:eastAsia="en-US"/>
              </w:rPr>
              <w:t>2 -7 класс</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 xml:space="preserve">Форма участия </w:t>
            </w:r>
            <w:r w:rsidRPr="00B846A8">
              <w:rPr>
                <w:rFonts w:eastAsia="Calibri"/>
                <w:b/>
                <w:bCs/>
                <w:i/>
                <w:sz w:val="28"/>
                <w:szCs w:val="28"/>
                <w:lang w:eastAsia="en-US"/>
              </w:rPr>
              <w:t>(индивидуальная/групповая/командная)</w:t>
            </w:r>
          </w:p>
        </w:tc>
        <w:tc>
          <w:tcPr>
            <w:tcW w:w="4217" w:type="dxa"/>
            <w:vAlign w:val="center"/>
          </w:tcPr>
          <w:p w:rsidR="00B846A8" w:rsidRPr="00983F84" w:rsidRDefault="00B846A8" w:rsidP="00B846A8">
            <w:pPr>
              <w:jc w:val="center"/>
              <w:rPr>
                <w:rFonts w:eastAsia="Calibri"/>
                <w:bCs/>
                <w:lang w:eastAsia="en-US"/>
              </w:rPr>
            </w:pPr>
            <w:r w:rsidRPr="00983F84">
              <w:rPr>
                <w:rFonts w:eastAsia="Calibri"/>
                <w:bCs/>
                <w:lang w:eastAsia="en-US"/>
              </w:rPr>
              <w:t>индивидуальная, групповая</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Квота участников от одного ОУ</w:t>
            </w:r>
          </w:p>
          <w:p w:rsidR="00B846A8" w:rsidRPr="00B846A8" w:rsidRDefault="00B846A8" w:rsidP="00B846A8">
            <w:pPr>
              <w:jc w:val="center"/>
              <w:rPr>
                <w:rFonts w:eastAsia="Calibri"/>
                <w:b/>
                <w:bCs/>
                <w:i/>
                <w:sz w:val="28"/>
                <w:szCs w:val="28"/>
                <w:lang w:eastAsia="en-US"/>
              </w:rPr>
            </w:pPr>
            <w:r w:rsidRPr="00B846A8">
              <w:rPr>
                <w:rFonts w:eastAsia="Calibri"/>
                <w:b/>
                <w:bCs/>
                <w:i/>
                <w:sz w:val="28"/>
                <w:szCs w:val="28"/>
                <w:lang w:eastAsia="en-US"/>
              </w:rPr>
              <w:t>(или  команд с указанием кол-ва участников в одной команде)</w:t>
            </w:r>
          </w:p>
        </w:tc>
        <w:tc>
          <w:tcPr>
            <w:tcW w:w="4217" w:type="dxa"/>
            <w:vAlign w:val="center"/>
          </w:tcPr>
          <w:p w:rsidR="00B846A8" w:rsidRPr="00983F84" w:rsidRDefault="00B846A8" w:rsidP="00B846A8">
            <w:pPr>
              <w:jc w:val="center"/>
              <w:rPr>
                <w:rFonts w:eastAsia="Calibri"/>
                <w:bCs/>
                <w:lang w:eastAsia="en-US"/>
              </w:rPr>
            </w:pPr>
            <w:r w:rsidRPr="00983F84">
              <w:rPr>
                <w:rFonts w:eastAsia="Calibri"/>
                <w:bCs/>
                <w:lang w:eastAsia="en-US"/>
              </w:rPr>
              <w:t>неограниченное количество участников от ОО</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Срок подачи заявок для участия</w:t>
            </w:r>
          </w:p>
        </w:tc>
        <w:tc>
          <w:tcPr>
            <w:tcW w:w="4217" w:type="dxa"/>
            <w:vAlign w:val="center"/>
          </w:tcPr>
          <w:p w:rsidR="00B846A8" w:rsidRPr="00983F84" w:rsidRDefault="00B846A8" w:rsidP="00B846A8">
            <w:pPr>
              <w:rPr>
                <w:rFonts w:eastAsia="Calibri"/>
                <w:bCs/>
                <w:lang w:eastAsia="en-US"/>
              </w:rPr>
            </w:pPr>
            <w:r w:rsidRPr="00983F84">
              <w:rPr>
                <w:rFonts w:eastAsia="Calibri"/>
                <w:bCs/>
                <w:lang w:eastAsia="en-US"/>
              </w:rPr>
              <w:t>Для формирования базы данных участников конкурса необходимо заполнить форму-заявку до 30 ноября 2023г</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 xml:space="preserve">Форма подачи заявок </w:t>
            </w:r>
            <w:r w:rsidRPr="00B846A8">
              <w:rPr>
                <w:rFonts w:eastAsia="Calibri"/>
                <w:b/>
                <w:bCs/>
                <w:i/>
                <w:sz w:val="28"/>
                <w:szCs w:val="28"/>
                <w:lang w:eastAsia="en-US"/>
              </w:rPr>
              <w:t>(очная/заочная)</w:t>
            </w:r>
          </w:p>
        </w:tc>
        <w:tc>
          <w:tcPr>
            <w:tcW w:w="4217" w:type="dxa"/>
            <w:vAlign w:val="center"/>
          </w:tcPr>
          <w:p w:rsidR="00B846A8" w:rsidRPr="00983F84" w:rsidRDefault="00B846A8" w:rsidP="00B846A8">
            <w:pPr>
              <w:jc w:val="center"/>
              <w:rPr>
                <w:rFonts w:eastAsia="Calibri"/>
                <w:bCs/>
                <w:lang w:eastAsia="en-US"/>
              </w:rPr>
            </w:pPr>
            <w:r w:rsidRPr="00983F84">
              <w:rPr>
                <w:rFonts w:eastAsia="Calibri"/>
                <w:bCs/>
                <w:lang w:eastAsia="en-US"/>
              </w:rPr>
              <w:t>заочная</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Адрес эл. почты для подачи заявок</w:t>
            </w:r>
          </w:p>
        </w:tc>
        <w:tc>
          <w:tcPr>
            <w:tcW w:w="4217" w:type="dxa"/>
            <w:vAlign w:val="center"/>
          </w:tcPr>
          <w:p w:rsidR="00B846A8" w:rsidRPr="00983F84" w:rsidRDefault="004C71C9" w:rsidP="00B846A8">
            <w:pPr>
              <w:jc w:val="center"/>
              <w:rPr>
                <w:rFonts w:eastAsia="Calibri"/>
                <w:bCs/>
                <w:lang w:eastAsia="en-US"/>
              </w:rPr>
            </w:pPr>
            <w:hyperlink r:id="rId117" w:history="1">
              <w:r w:rsidR="00B846A8" w:rsidRPr="00983F84">
                <w:rPr>
                  <w:rFonts w:eastAsia="Calibri"/>
                  <w:u w:val="single"/>
                  <w:lang w:eastAsia="en-US"/>
                </w:rPr>
                <w:t>https://forms.gle/zzyRAQKB9jZTqUkN9</w:t>
              </w:r>
            </w:hyperlink>
          </w:p>
        </w:tc>
      </w:tr>
      <w:tr w:rsidR="00B846A8" w:rsidRPr="00B846A8" w:rsidTr="00983F84">
        <w:tc>
          <w:tcPr>
            <w:tcW w:w="9345" w:type="dxa"/>
            <w:gridSpan w:val="2"/>
          </w:tcPr>
          <w:p w:rsidR="00B846A8" w:rsidRPr="00983F84" w:rsidRDefault="00B846A8" w:rsidP="00B846A8">
            <w:pPr>
              <w:jc w:val="center"/>
              <w:rPr>
                <w:rFonts w:eastAsia="Calibri"/>
                <w:bCs/>
                <w:sz w:val="28"/>
                <w:szCs w:val="28"/>
                <w:lang w:eastAsia="en-US"/>
              </w:rPr>
            </w:pPr>
            <w:r w:rsidRPr="00983F84">
              <w:rPr>
                <w:rFonts w:eastAsia="Calibri"/>
                <w:bCs/>
                <w:sz w:val="28"/>
                <w:szCs w:val="28"/>
                <w:lang w:eastAsia="en-US"/>
              </w:rPr>
              <w:t xml:space="preserve">ОРГАНИЗАТОР </w:t>
            </w: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Организатор</w:t>
            </w:r>
          </w:p>
        </w:tc>
        <w:tc>
          <w:tcPr>
            <w:tcW w:w="4217" w:type="dxa"/>
          </w:tcPr>
          <w:p w:rsidR="00B846A8" w:rsidRPr="00983F84" w:rsidRDefault="00B846A8" w:rsidP="00B846A8">
            <w:pPr>
              <w:jc w:val="center"/>
              <w:rPr>
                <w:rFonts w:eastAsia="Calibri"/>
                <w:bCs/>
                <w:lang w:eastAsia="en-US"/>
              </w:rPr>
            </w:pPr>
            <w:r w:rsidRPr="00983F84">
              <w:rPr>
                <w:rFonts w:eastAsia="Calibri"/>
                <w:bCs/>
                <w:lang w:eastAsia="en-US"/>
              </w:rPr>
              <w:t xml:space="preserve">МБОУ ОДПО ЦРО </w:t>
            </w:r>
            <w:proofErr w:type="spellStart"/>
            <w:r w:rsidRPr="00983F84">
              <w:rPr>
                <w:rFonts w:eastAsia="Calibri"/>
                <w:bCs/>
                <w:lang w:eastAsia="en-US"/>
              </w:rPr>
              <w:t>г.о</w:t>
            </w:r>
            <w:proofErr w:type="spellEnd"/>
            <w:r w:rsidRPr="00983F84">
              <w:rPr>
                <w:rFonts w:eastAsia="Calibri"/>
                <w:bCs/>
                <w:lang w:eastAsia="en-US"/>
              </w:rPr>
              <w:t>. Самара</w:t>
            </w:r>
          </w:p>
          <w:p w:rsidR="00B846A8" w:rsidRPr="00983F84" w:rsidRDefault="00B846A8" w:rsidP="00B846A8">
            <w:pPr>
              <w:jc w:val="center"/>
              <w:rPr>
                <w:rFonts w:eastAsia="Calibri"/>
                <w:bCs/>
                <w:lang w:eastAsia="en-US"/>
              </w:rPr>
            </w:pPr>
            <w:r w:rsidRPr="00983F84">
              <w:rPr>
                <w:rFonts w:eastAsia="Calibri"/>
                <w:bCs/>
                <w:lang w:eastAsia="en-US"/>
              </w:rPr>
              <w:t xml:space="preserve">Директор Гашимов </w:t>
            </w:r>
            <w:proofErr w:type="spellStart"/>
            <w:r w:rsidRPr="00983F84">
              <w:rPr>
                <w:rFonts w:eastAsia="Calibri"/>
                <w:bCs/>
                <w:lang w:eastAsia="en-US"/>
              </w:rPr>
              <w:t>Эльчин</w:t>
            </w:r>
            <w:proofErr w:type="spellEnd"/>
            <w:r w:rsidRPr="00983F84">
              <w:rPr>
                <w:rFonts w:eastAsia="Calibri"/>
                <w:bCs/>
                <w:lang w:eastAsia="en-US"/>
              </w:rPr>
              <w:t xml:space="preserve"> </w:t>
            </w:r>
            <w:proofErr w:type="spellStart"/>
            <w:r w:rsidRPr="00983F84">
              <w:rPr>
                <w:rFonts w:eastAsia="Calibri"/>
                <w:bCs/>
                <w:lang w:eastAsia="en-US"/>
              </w:rPr>
              <w:t>Айдынович</w:t>
            </w:r>
            <w:proofErr w:type="spellEnd"/>
          </w:p>
          <w:p w:rsidR="00B846A8" w:rsidRPr="00983F84" w:rsidRDefault="00B846A8" w:rsidP="00B846A8">
            <w:pPr>
              <w:jc w:val="center"/>
              <w:rPr>
                <w:rFonts w:eastAsia="Calibri"/>
                <w:bCs/>
                <w:lang w:eastAsia="en-US"/>
              </w:rPr>
            </w:pPr>
          </w:p>
        </w:tc>
      </w:tr>
      <w:tr w:rsidR="00B846A8" w:rsidRPr="00B846A8" w:rsidTr="00983F84">
        <w:tc>
          <w:tcPr>
            <w:tcW w:w="5128" w:type="dxa"/>
            <w:vAlign w:val="center"/>
          </w:tcPr>
          <w:p w:rsidR="00B846A8" w:rsidRPr="00B846A8" w:rsidRDefault="00B846A8" w:rsidP="00B846A8">
            <w:pPr>
              <w:jc w:val="center"/>
              <w:rPr>
                <w:rFonts w:eastAsia="Calibri"/>
                <w:b/>
                <w:bCs/>
                <w:sz w:val="28"/>
                <w:szCs w:val="28"/>
                <w:lang w:eastAsia="en-US"/>
              </w:rPr>
            </w:pPr>
            <w:r w:rsidRPr="00B846A8">
              <w:rPr>
                <w:rFonts w:eastAsia="Calibri"/>
                <w:b/>
                <w:bCs/>
                <w:sz w:val="28"/>
                <w:szCs w:val="28"/>
                <w:lang w:eastAsia="en-US"/>
              </w:rPr>
              <w:t>ФИО и контакты ответственного координатора на площадке проведения</w:t>
            </w:r>
          </w:p>
        </w:tc>
        <w:tc>
          <w:tcPr>
            <w:tcW w:w="4217" w:type="dxa"/>
          </w:tcPr>
          <w:p w:rsidR="00B846A8" w:rsidRPr="00983F84" w:rsidRDefault="00B846A8" w:rsidP="00B846A8">
            <w:pPr>
              <w:jc w:val="center"/>
              <w:rPr>
                <w:rFonts w:eastAsia="Calibri"/>
                <w:bCs/>
                <w:lang w:eastAsia="en-US"/>
              </w:rPr>
            </w:pPr>
            <w:r w:rsidRPr="00983F84">
              <w:rPr>
                <w:rFonts w:eastAsia="Calibri"/>
                <w:bCs/>
                <w:lang w:eastAsia="en-US"/>
              </w:rPr>
              <w:t xml:space="preserve">методисты отдела начального общего и коррекционного образования </w:t>
            </w:r>
          </w:p>
          <w:p w:rsidR="00B846A8" w:rsidRPr="00983F84" w:rsidRDefault="00B846A8" w:rsidP="00B846A8">
            <w:pPr>
              <w:jc w:val="center"/>
              <w:rPr>
                <w:rFonts w:eastAsia="Calibri"/>
                <w:bCs/>
                <w:lang w:eastAsia="en-US"/>
              </w:rPr>
            </w:pPr>
            <w:r w:rsidRPr="00983F84">
              <w:rPr>
                <w:rFonts w:eastAsia="Calibri"/>
                <w:bCs/>
                <w:lang w:eastAsia="en-US"/>
              </w:rPr>
              <w:t>МБОУ ОДПО ЦРО</w:t>
            </w:r>
          </w:p>
          <w:p w:rsidR="00B846A8" w:rsidRPr="00983F84" w:rsidRDefault="00B846A8" w:rsidP="00B846A8">
            <w:pPr>
              <w:jc w:val="center"/>
              <w:rPr>
                <w:rFonts w:eastAsia="Calibri"/>
                <w:bCs/>
                <w:lang w:eastAsia="en-US"/>
              </w:rPr>
            </w:pPr>
            <w:r w:rsidRPr="00983F84">
              <w:rPr>
                <w:rFonts w:eastAsia="Calibri"/>
                <w:bCs/>
                <w:lang w:eastAsia="en-US"/>
              </w:rPr>
              <w:t xml:space="preserve"> </w:t>
            </w:r>
          </w:p>
          <w:p w:rsidR="00B846A8" w:rsidRPr="00983F84" w:rsidRDefault="00B846A8" w:rsidP="00B846A8">
            <w:pPr>
              <w:jc w:val="center"/>
              <w:rPr>
                <w:rFonts w:eastAsia="Calibri"/>
                <w:bCs/>
                <w:lang w:eastAsia="en-US"/>
              </w:rPr>
            </w:pPr>
            <w:r w:rsidRPr="00983F84">
              <w:rPr>
                <w:rFonts w:eastAsia="Calibri"/>
                <w:bCs/>
                <w:lang w:eastAsia="en-US"/>
              </w:rPr>
              <w:t>205-76-40; 89379805678</w:t>
            </w:r>
          </w:p>
          <w:p w:rsidR="00B846A8" w:rsidRPr="00983F84" w:rsidRDefault="00B846A8" w:rsidP="00B846A8">
            <w:pPr>
              <w:jc w:val="center"/>
              <w:rPr>
                <w:rFonts w:eastAsia="Calibri"/>
                <w:bCs/>
                <w:lang w:eastAsia="en-US"/>
              </w:rPr>
            </w:pPr>
            <w:r w:rsidRPr="00983F84">
              <w:rPr>
                <w:rFonts w:eastAsia="Calibri"/>
                <w:bCs/>
                <w:lang w:eastAsia="en-US"/>
              </w:rPr>
              <w:t xml:space="preserve"> </w:t>
            </w:r>
            <w:r w:rsidRPr="00983F84">
              <w:rPr>
                <w:rFonts w:eastAsia="Calibri"/>
                <w:bCs/>
                <w:lang w:val="en-US" w:eastAsia="en-US"/>
              </w:rPr>
              <w:t>e</w:t>
            </w:r>
            <w:r w:rsidRPr="00983F84">
              <w:rPr>
                <w:rFonts w:eastAsia="Calibri"/>
                <w:bCs/>
                <w:lang w:eastAsia="en-US"/>
              </w:rPr>
              <w:t>-</w:t>
            </w:r>
            <w:r w:rsidRPr="00983F84">
              <w:rPr>
                <w:rFonts w:eastAsia="Calibri"/>
                <w:bCs/>
                <w:lang w:val="en-US" w:eastAsia="en-US"/>
              </w:rPr>
              <w:t>mail</w:t>
            </w:r>
            <w:r w:rsidRPr="00983F84">
              <w:rPr>
                <w:rFonts w:eastAsia="Calibri"/>
                <w:bCs/>
                <w:lang w:eastAsia="en-US"/>
              </w:rPr>
              <w:t xml:space="preserve">: </w:t>
            </w:r>
            <w:hyperlink r:id="rId118" w:history="1">
              <w:r w:rsidRPr="00983F84">
                <w:rPr>
                  <w:rFonts w:eastAsia="Calibri"/>
                  <w:bCs/>
                  <w:u w:val="single"/>
                  <w:lang w:val="en-US" w:eastAsia="en-US"/>
                </w:rPr>
                <w:t>nachalka</w:t>
              </w:r>
              <w:r w:rsidRPr="00983F84">
                <w:rPr>
                  <w:rFonts w:eastAsia="Calibri"/>
                  <w:bCs/>
                  <w:u w:val="single"/>
                  <w:lang w:eastAsia="en-US"/>
                </w:rPr>
                <w:t>208@</w:t>
              </w:r>
              <w:r w:rsidRPr="00983F84">
                <w:rPr>
                  <w:rFonts w:eastAsia="Calibri"/>
                  <w:bCs/>
                  <w:u w:val="single"/>
                  <w:lang w:val="en-US" w:eastAsia="en-US"/>
                </w:rPr>
                <w:t>yandex</w:t>
              </w:r>
              <w:r w:rsidRPr="00983F84">
                <w:rPr>
                  <w:rFonts w:eastAsia="Calibri"/>
                  <w:bCs/>
                  <w:u w:val="single"/>
                  <w:lang w:eastAsia="en-US"/>
                </w:rPr>
                <w:t>.</w:t>
              </w:r>
              <w:proofErr w:type="spellStart"/>
              <w:r w:rsidRPr="00983F84">
                <w:rPr>
                  <w:rFonts w:eastAsia="Calibri"/>
                  <w:bCs/>
                  <w:u w:val="single"/>
                  <w:lang w:val="en-US" w:eastAsia="en-US"/>
                </w:rPr>
                <w:t>ru</w:t>
              </w:r>
              <w:proofErr w:type="spellEnd"/>
            </w:hyperlink>
          </w:p>
          <w:p w:rsidR="00B846A8" w:rsidRPr="00983F84" w:rsidRDefault="00B846A8" w:rsidP="00B846A8">
            <w:pPr>
              <w:jc w:val="center"/>
              <w:rPr>
                <w:rFonts w:eastAsia="Calibri"/>
                <w:bCs/>
                <w:sz w:val="32"/>
                <w:szCs w:val="32"/>
                <w:lang w:eastAsia="en-US"/>
              </w:rPr>
            </w:pPr>
          </w:p>
        </w:tc>
      </w:tr>
    </w:tbl>
    <w:p w:rsidR="00B846A8" w:rsidRPr="00B846A8" w:rsidRDefault="00B846A8" w:rsidP="00B846A8">
      <w:pPr>
        <w:jc w:val="center"/>
        <w:rPr>
          <w:rFonts w:eastAsia="Calibri"/>
          <w:b/>
          <w:bCs/>
          <w:color w:val="365F91" w:themeColor="accent1" w:themeShade="BF"/>
          <w:sz w:val="32"/>
          <w:szCs w:val="32"/>
          <w:lang w:eastAsia="en-US"/>
        </w:rPr>
      </w:pPr>
    </w:p>
    <w:p w:rsidR="00B846A8" w:rsidRPr="00B846A8" w:rsidRDefault="00B846A8" w:rsidP="00B846A8">
      <w:pPr>
        <w:ind w:firstLine="709"/>
        <w:jc w:val="both"/>
        <w:rPr>
          <w:rFonts w:eastAsia="Calibri"/>
          <w:sz w:val="28"/>
          <w:szCs w:val="28"/>
          <w:lang w:eastAsia="en-US"/>
        </w:rPr>
      </w:pPr>
      <w:r w:rsidRPr="00B846A8">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950915" w:rsidRDefault="00950915" w:rsidP="005F404B"/>
    <w:p w:rsidR="00B846A8" w:rsidRDefault="00B846A8" w:rsidP="005F404B"/>
    <w:p w:rsidR="00B846A8" w:rsidRDefault="00B846A8" w:rsidP="005F404B"/>
    <w:p w:rsidR="00B846A8" w:rsidRPr="00B846A8" w:rsidRDefault="00B846A8" w:rsidP="00B846A8">
      <w:pPr>
        <w:tabs>
          <w:tab w:val="left" w:pos="993"/>
        </w:tabs>
        <w:ind w:firstLine="567"/>
        <w:jc w:val="center"/>
        <w:rPr>
          <w:rFonts w:eastAsia="Calibri"/>
          <w:b/>
          <w:bCs/>
          <w:sz w:val="28"/>
          <w:szCs w:val="28"/>
          <w:lang w:eastAsia="en-US"/>
        </w:rPr>
      </w:pPr>
      <w:r w:rsidRPr="00B846A8">
        <w:rPr>
          <w:rFonts w:eastAsia="Calibri"/>
          <w:b/>
          <w:bCs/>
          <w:sz w:val="28"/>
          <w:szCs w:val="28"/>
          <w:lang w:eastAsia="en-US"/>
        </w:rPr>
        <w:lastRenderedPageBreak/>
        <w:t>ПОЛОЖЕНИЕ</w:t>
      </w:r>
    </w:p>
    <w:p w:rsidR="00B846A8" w:rsidRPr="00B846A8" w:rsidRDefault="00B846A8" w:rsidP="00B846A8">
      <w:pPr>
        <w:tabs>
          <w:tab w:val="left" w:pos="993"/>
        </w:tabs>
        <w:ind w:firstLine="567"/>
        <w:jc w:val="center"/>
        <w:rPr>
          <w:rFonts w:eastAsia="Calibri"/>
          <w:b/>
          <w:bCs/>
          <w:sz w:val="28"/>
          <w:szCs w:val="28"/>
          <w:lang w:eastAsia="en-US"/>
        </w:rPr>
      </w:pPr>
    </w:p>
    <w:p w:rsidR="00B846A8" w:rsidRPr="00B846A8" w:rsidRDefault="00B846A8" w:rsidP="00983F84">
      <w:pPr>
        <w:ind w:firstLine="709"/>
        <w:rPr>
          <w:rFonts w:eastAsia="Calibri"/>
          <w:lang w:eastAsia="en-US"/>
        </w:rPr>
      </w:pPr>
      <w:r w:rsidRPr="00B846A8">
        <w:rPr>
          <w:rFonts w:eastAsia="Calibri"/>
          <w:lang w:eastAsia="en-US"/>
        </w:rPr>
        <w:t>Общие положения</w:t>
      </w:r>
    </w:p>
    <w:p w:rsidR="00B846A8" w:rsidRPr="00B846A8" w:rsidRDefault="00B846A8" w:rsidP="00983F84">
      <w:pPr>
        <w:ind w:firstLine="709"/>
        <w:rPr>
          <w:rFonts w:eastAsia="Calibri"/>
          <w:i/>
          <w:lang w:eastAsia="en-US"/>
        </w:rPr>
      </w:pPr>
    </w:p>
    <w:p w:rsidR="00B846A8" w:rsidRPr="00B846A8" w:rsidRDefault="00B846A8" w:rsidP="00983F84">
      <w:pPr>
        <w:ind w:firstLine="709"/>
      </w:pPr>
      <w:r w:rsidRPr="00B846A8">
        <w:t xml:space="preserve"> Настоящее Положение определяет порядок организации и проведения конкурса «Калейдоскоп научных опытов», его организационное, методическое </w:t>
      </w:r>
      <w:bookmarkStart w:id="44" w:name="_Hlk141557705"/>
      <w:r w:rsidRPr="00B846A8">
        <w:t xml:space="preserve">и финансовое </w:t>
      </w:r>
      <w:bookmarkEnd w:id="44"/>
      <w:r w:rsidRPr="00B846A8">
        <w:t>обеспечение, порядок участия в мероприятии, требования к работам участников, определения победителей и призеров.</w:t>
      </w:r>
    </w:p>
    <w:p w:rsidR="00B846A8" w:rsidRPr="00B846A8" w:rsidRDefault="00B846A8" w:rsidP="00983F84">
      <w:pPr>
        <w:ind w:firstLine="709"/>
      </w:pPr>
      <w:r w:rsidRPr="00B846A8">
        <w:t>Городской дистанционный конкурс (с межрегиональным участием) для обучающихся 2-7 классов образовательных организаций «Калейдоскоп научных опытов»</w:t>
      </w:r>
      <w:r w:rsidRPr="00B846A8">
        <w:rPr>
          <w:rFonts w:eastAsia="Calibri"/>
          <w:i/>
          <w:sz w:val="28"/>
          <w:szCs w:val="28"/>
          <w:u w:val="single"/>
          <w:lang w:eastAsia="en-US"/>
        </w:rPr>
        <w:t xml:space="preserve"> </w:t>
      </w:r>
      <w:r w:rsidRPr="00B846A8">
        <w:t>(далее – конкурс) является формой организации опытно-экспериментальной деятельности обучающихся образовательных организаций, расположенных на территории Самарской области.</w:t>
      </w:r>
    </w:p>
    <w:p w:rsidR="00B846A8" w:rsidRPr="00B846A8" w:rsidRDefault="00B846A8" w:rsidP="00983F84">
      <w:pPr>
        <w:ind w:firstLine="709"/>
        <w:rPr>
          <w:rFonts w:eastAsia="Calibri"/>
          <w:lang w:eastAsia="en-US"/>
        </w:rPr>
      </w:pPr>
      <w:r w:rsidRPr="00B846A8">
        <w:rPr>
          <w:rFonts w:eastAsia="Calibri"/>
          <w:lang w:eastAsia="en-US"/>
        </w:rPr>
        <w:t>Организаторы конкурса</w:t>
      </w:r>
    </w:p>
    <w:p w:rsidR="00B846A8" w:rsidRPr="00B846A8" w:rsidRDefault="00B846A8" w:rsidP="00983F84">
      <w:pPr>
        <w:ind w:firstLine="709"/>
        <w:rPr>
          <w:rFonts w:eastAsia="Calibri"/>
          <w:lang w:eastAsia="en-US"/>
        </w:rPr>
      </w:pPr>
      <w:r w:rsidRPr="00B846A8">
        <w:rPr>
          <w:rFonts w:eastAsia="Calibri"/>
          <w:lang w:eastAsia="en-US"/>
        </w:rPr>
        <w:t>Учредитель:</w:t>
      </w:r>
    </w:p>
    <w:p w:rsidR="00B846A8" w:rsidRPr="00B846A8" w:rsidRDefault="00B846A8" w:rsidP="00983F84">
      <w:pPr>
        <w:ind w:firstLine="709"/>
        <w:rPr>
          <w:rFonts w:eastAsia="Calibri"/>
          <w:lang w:eastAsia="en-US"/>
        </w:rPr>
      </w:pPr>
      <w:r w:rsidRPr="00B846A8">
        <w:rPr>
          <w:rFonts w:eastAsia="Calibri"/>
          <w:lang w:eastAsia="en-US"/>
        </w:rPr>
        <w:t>Департамент образования Администрации городского округа Самара (далее – Департамент образования).</w:t>
      </w:r>
    </w:p>
    <w:p w:rsidR="00B846A8" w:rsidRPr="00B846A8" w:rsidRDefault="00B846A8" w:rsidP="00983F84">
      <w:pPr>
        <w:ind w:firstLine="709"/>
      </w:pPr>
      <w:r w:rsidRPr="00B846A8">
        <w:t>Организаторы:</w:t>
      </w:r>
    </w:p>
    <w:p w:rsidR="00B846A8" w:rsidRPr="00B846A8" w:rsidRDefault="00B846A8" w:rsidP="00983F84">
      <w:pPr>
        <w:ind w:firstLine="709"/>
      </w:pPr>
      <w:r w:rsidRPr="00B846A8">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ЦРО).</w:t>
      </w:r>
    </w:p>
    <w:p w:rsidR="00B846A8" w:rsidRPr="00B846A8" w:rsidRDefault="00B846A8" w:rsidP="00983F84">
      <w:pPr>
        <w:ind w:firstLine="709"/>
        <w:rPr>
          <w:rFonts w:eastAsia="Calibri"/>
          <w:lang w:eastAsia="en-US"/>
        </w:rPr>
      </w:pPr>
      <w:r w:rsidRPr="00B846A8">
        <w:rPr>
          <w:rFonts w:eastAsia="Calibri"/>
          <w:lang w:eastAsia="en-US"/>
        </w:rPr>
        <w:t>Цели и задачи конкурса</w:t>
      </w:r>
    </w:p>
    <w:p w:rsidR="00B846A8" w:rsidRPr="00B846A8" w:rsidRDefault="00B846A8" w:rsidP="00983F84">
      <w:pPr>
        <w:ind w:firstLine="709"/>
        <w:rPr>
          <w:rFonts w:eastAsia="Calibri"/>
          <w:color w:val="000000"/>
          <w:lang w:eastAsia="en-US"/>
        </w:rPr>
      </w:pPr>
      <w:r w:rsidRPr="00B846A8">
        <w:rPr>
          <w:rFonts w:eastAsia="Calibri"/>
          <w:color w:val="000000"/>
          <w:lang w:eastAsia="en-US"/>
        </w:rPr>
        <w:t>Конкурс проводится с целью всестороннего</w:t>
      </w:r>
      <w:r w:rsidRPr="00B846A8">
        <w:rPr>
          <w:rFonts w:ascii="Arial" w:eastAsia="Calibri" w:hAnsi="Arial" w:cs="Arial"/>
          <w:sz w:val="30"/>
          <w:szCs w:val="30"/>
          <w:lang w:eastAsia="en-US"/>
        </w:rPr>
        <w:t xml:space="preserve"> </w:t>
      </w:r>
      <w:r w:rsidRPr="00B846A8">
        <w:rPr>
          <w:rFonts w:eastAsia="Calibri"/>
          <w:color w:val="000000"/>
          <w:lang w:eastAsia="en-US"/>
        </w:rPr>
        <w:t>развития познавательной активности школьников, развитие у них естественнонаучных представлений, навыков обследования предметов и материалов, наблюдательности, любознательности, реализации их личностного потенциала, социализации, профессиональной ориентации.</w:t>
      </w:r>
    </w:p>
    <w:p w:rsidR="00B846A8" w:rsidRPr="00B846A8" w:rsidRDefault="00B846A8" w:rsidP="00983F84">
      <w:pPr>
        <w:ind w:firstLine="709"/>
      </w:pPr>
      <w:r w:rsidRPr="00B846A8">
        <w:t>Основными задачами конкурса являются:</w:t>
      </w:r>
    </w:p>
    <w:p w:rsidR="00B846A8" w:rsidRPr="00B846A8" w:rsidRDefault="00B846A8" w:rsidP="00983F84">
      <w:pPr>
        <w:ind w:firstLine="709"/>
        <w:rPr>
          <w:color w:val="000000"/>
        </w:rPr>
      </w:pPr>
      <w:r w:rsidRPr="00B846A8">
        <w:rPr>
          <w:color w:val="000000"/>
        </w:rPr>
        <w:t xml:space="preserve">активизация познавательной, интеллектуальной и творческой инициативы школьников; </w:t>
      </w:r>
    </w:p>
    <w:p w:rsidR="00B846A8" w:rsidRPr="00B846A8" w:rsidRDefault="00B846A8" w:rsidP="00983F84">
      <w:pPr>
        <w:ind w:firstLine="709"/>
        <w:rPr>
          <w:color w:val="000000"/>
        </w:rPr>
      </w:pPr>
      <w:r w:rsidRPr="00B846A8">
        <w:rPr>
          <w:color w:val="000000"/>
        </w:rPr>
        <w:t xml:space="preserve">выявление и поддержка одаренных детей в предметных областях, соответствующих тематике конкурса; </w:t>
      </w:r>
    </w:p>
    <w:p w:rsidR="00B846A8" w:rsidRPr="00B846A8" w:rsidRDefault="00B846A8" w:rsidP="00983F84">
      <w:pPr>
        <w:ind w:firstLine="709"/>
        <w:rPr>
          <w:rFonts w:eastAsia="Calibri"/>
          <w:lang w:eastAsia="en-US"/>
        </w:rPr>
      </w:pPr>
      <w:r w:rsidRPr="00B846A8">
        <w:rPr>
          <w:color w:val="000000"/>
        </w:rPr>
        <w:t>распространение эффективных педагогических практик организации результативной познавательной деятельности школьников.</w:t>
      </w:r>
    </w:p>
    <w:p w:rsidR="00B846A8" w:rsidRPr="00B846A8" w:rsidRDefault="00B846A8" w:rsidP="00983F84">
      <w:pPr>
        <w:ind w:firstLine="709"/>
        <w:rPr>
          <w:rFonts w:eastAsia="Calibri"/>
          <w:lang w:eastAsia="en-US"/>
        </w:rPr>
      </w:pPr>
      <w:r w:rsidRPr="00B846A8">
        <w:rPr>
          <w:rFonts w:eastAsia="Calibri"/>
          <w:lang w:eastAsia="en-US"/>
        </w:rPr>
        <w:t>Сроки и место проведения конкурса</w:t>
      </w:r>
    </w:p>
    <w:p w:rsidR="00B846A8" w:rsidRPr="00B846A8" w:rsidRDefault="00B846A8" w:rsidP="00983F84">
      <w:pPr>
        <w:ind w:firstLine="709"/>
        <w:rPr>
          <w:rFonts w:cs="Calibri"/>
          <w:color w:val="000000"/>
          <w:u w:val="single"/>
        </w:rPr>
      </w:pPr>
      <w:r w:rsidRPr="00B846A8">
        <w:rPr>
          <w:color w:val="000000"/>
        </w:rPr>
        <w:t>Конкурс проводиться дистанционно, подведение итогов 15 декабря 2023 г.</w:t>
      </w:r>
    </w:p>
    <w:p w:rsidR="00B846A8" w:rsidRPr="00B846A8" w:rsidRDefault="00B846A8" w:rsidP="00983F84">
      <w:pPr>
        <w:ind w:firstLine="709"/>
        <w:rPr>
          <w:rFonts w:eastAsia="Calibri"/>
          <w:i/>
          <w:lang w:eastAsia="en-US"/>
        </w:rPr>
      </w:pPr>
    </w:p>
    <w:p w:rsidR="00B846A8" w:rsidRPr="00B846A8" w:rsidRDefault="00B846A8" w:rsidP="00983F84">
      <w:pPr>
        <w:ind w:firstLine="709"/>
        <w:rPr>
          <w:rFonts w:eastAsia="Calibri"/>
          <w:i/>
          <w:lang w:eastAsia="en-US"/>
        </w:rPr>
      </w:pPr>
      <w:r w:rsidRPr="00B846A8">
        <w:rPr>
          <w:rFonts w:eastAsia="Calibri"/>
          <w:lang w:eastAsia="en-US"/>
        </w:rPr>
        <w:t>Сроки и форма подачи заявок на участие в конкурсе</w:t>
      </w:r>
    </w:p>
    <w:p w:rsidR="00B846A8" w:rsidRPr="00B846A8" w:rsidRDefault="00B846A8" w:rsidP="00983F84">
      <w:pPr>
        <w:ind w:firstLine="709"/>
        <w:rPr>
          <w:rFonts w:eastAsia="Calibri"/>
          <w:lang w:eastAsia="en-US"/>
        </w:rPr>
      </w:pPr>
      <w:r w:rsidRPr="00B846A8">
        <w:rPr>
          <w:rFonts w:eastAsia="Calibri"/>
          <w:lang w:eastAsia="en-US"/>
        </w:rPr>
        <w:t xml:space="preserve">Для формирования базы данных участников конкурса необходимо заполнить форму-заявку до 30 ноября 2023 г. Режим доступа: </w:t>
      </w:r>
      <w:hyperlink r:id="rId119" w:history="1">
        <w:r w:rsidRPr="00B846A8">
          <w:rPr>
            <w:rFonts w:eastAsia="Calibri"/>
            <w:color w:val="0000FF" w:themeColor="hyperlink"/>
            <w:u w:val="single"/>
            <w:lang w:eastAsia="en-US"/>
          </w:rPr>
          <w:t>https://forms.gle/zzyRAQKB9jZTqUkN9</w:t>
        </w:r>
      </w:hyperlink>
    </w:p>
    <w:p w:rsidR="00B846A8" w:rsidRPr="00B846A8" w:rsidRDefault="00B846A8" w:rsidP="00983F84">
      <w:pPr>
        <w:ind w:firstLine="709"/>
        <w:rPr>
          <w:rFonts w:eastAsia="Calibri"/>
          <w:i/>
          <w:lang w:eastAsia="en-US"/>
        </w:rPr>
      </w:pPr>
    </w:p>
    <w:p w:rsidR="00B846A8" w:rsidRPr="00B846A8" w:rsidRDefault="00B846A8" w:rsidP="00983F84">
      <w:pPr>
        <w:ind w:firstLine="709"/>
        <w:rPr>
          <w:rFonts w:eastAsia="Calibri"/>
          <w:lang w:eastAsia="en-US"/>
        </w:rPr>
      </w:pPr>
      <w:r w:rsidRPr="00B846A8">
        <w:rPr>
          <w:rFonts w:eastAsia="Calibri"/>
          <w:lang w:eastAsia="en-US"/>
        </w:rPr>
        <w:t>Порядок организации, форма участия и форма проведения конкурса</w:t>
      </w:r>
    </w:p>
    <w:p w:rsidR="00B846A8" w:rsidRPr="00B846A8" w:rsidRDefault="00B846A8" w:rsidP="00983F84">
      <w:pPr>
        <w:ind w:firstLine="709"/>
        <w:rPr>
          <w:color w:val="000000"/>
        </w:rPr>
      </w:pPr>
      <w:r w:rsidRPr="00B846A8">
        <w:rPr>
          <w:color w:val="000000"/>
        </w:rPr>
        <w:t xml:space="preserve">Условия организации </w:t>
      </w:r>
      <w:r w:rsidRPr="00B846A8">
        <w:rPr>
          <w:rFonts w:eastAsia="Calibri" w:cs="Calibri"/>
          <w:color w:val="000000"/>
        </w:rPr>
        <w:t>конкурса</w:t>
      </w:r>
      <w:r w:rsidRPr="00B846A8">
        <w:rPr>
          <w:color w:val="000000"/>
        </w:rPr>
        <w:t xml:space="preserve"> среди обучающихся образовательных организаций:</w:t>
      </w:r>
    </w:p>
    <w:p w:rsidR="00B846A8" w:rsidRPr="00B846A8" w:rsidRDefault="00B846A8" w:rsidP="00983F84">
      <w:pPr>
        <w:ind w:firstLine="709"/>
        <w:rPr>
          <w:rFonts w:eastAsia="Calibri"/>
          <w:color w:val="000000"/>
        </w:rPr>
      </w:pPr>
      <w:r w:rsidRPr="00B846A8">
        <w:rPr>
          <w:rFonts w:eastAsia="Calibri"/>
          <w:color w:val="000000"/>
        </w:rPr>
        <w:t xml:space="preserve">участники </w:t>
      </w:r>
      <w:r w:rsidRPr="00B846A8">
        <w:rPr>
          <w:rFonts w:eastAsia="Calibri" w:cs="Calibri"/>
          <w:color w:val="000000"/>
        </w:rPr>
        <w:t>конкурса</w:t>
      </w:r>
      <w:r w:rsidRPr="00B846A8">
        <w:rPr>
          <w:rFonts w:eastAsia="Calibri"/>
          <w:color w:val="000000"/>
        </w:rPr>
        <w:t xml:space="preserve"> определяются по результатам заполнения формы -заявки;</w:t>
      </w:r>
    </w:p>
    <w:p w:rsidR="00B846A8" w:rsidRPr="00B846A8" w:rsidRDefault="00B846A8" w:rsidP="00983F84">
      <w:pPr>
        <w:ind w:firstLine="709"/>
        <w:rPr>
          <w:rFonts w:eastAsia="Calibri"/>
          <w:color w:val="000000"/>
        </w:rPr>
      </w:pPr>
      <w:r w:rsidRPr="00B846A8">
        <w:rPr>
          <w:rFonts w:eastAsia="Calibri"/>
          <w:color w:val="000000"/>
        </w:rPr>
        <w:t xml:space="preserve">форма участия: индивидуальная и групповая; </w:t>
      </w:r>
    </w:p>
    <w:p w:rsidR="00B846A8" w:rsidRPr="00B846A8" w:rsidRDefault="00B846A8" w:rsidP="00983F84">
      <w:pPr>
        <w:ind w:firstLine="709"/>
        <w:rPr>
          <w:rFonts w:eastAsia="Calibri"/>
          <w:color w:val="000000"/>
        </w:rPr>
      </w:pPr>
      <w:r w:rsidRPr="00B846A8">
        <w:rPr>
          <w:rFonts w:eastAsia="Calibri"/>
          <w:color w:val="000000"/>
        </w:rPr>
        <w:t xml:space="preserve">к участию в конкурсе допускаются научные опыты, соответствующие требованиям техники безопасности, подготовленные одним или двумя участниками. </w:t>
      </w:r>
    </w:p>
    <w:p w:rsidR="00B846A8" w:rsidRPr="00B846A8" w:rsidRDefault="00B846A8" w:rsidP="00983F84">
      <w:pPr>
        <w:ind w:firstLine="709"/>
        <w:rPr>
          <w:color w:val="000000"/>
        </w:rPr>
      </w:pPr>
      <w:r w:rsidRPr="00B846A8">
        <w:rPr>
          <w:color w:val="000000"/>
        </w:rPr>
        <w:t>демонстрация научных опытов производится участниками самостоятельно;</w:t>
      </w:r>
    </w:p>
    <w:p w:rsidR="00B846A8" w:rsidRPr="00B846A8" w:rsidRDefault="00B846A8" w:rsidP="00983F84">
      <w:pPr>
        <w:ind w:firstLine="709"/>
        <w:rPr>
          <w:color w:val="000000"/>
        </w:rPr>
      </w:pPr>
      <w:r w:rsidRPr="00B846A8">
        <w:rPr>
          <w:color w:val="000000"/>
        </w:rPr>
        <w:t>для представления научного опыта можно использовать как лабораторное оборудование, так и подручные материалы</w:t>
      </w:r>
      <w:r w:rsidRPr="00B846A8">
        <w:rPr>
          <w:rFonts w:eastAsia="Calibri"/>
          <w:lang w:eastAsia="en-US"/>
        </w:rPr>
        <w:t>;</w:t>
      </w:r>
    </w:p>
    <w:p w:rsidR="00B846A8" w:rsidRPr="00B846A8" w:rsidRDefault="00B846A8" w:rsidP="00983F84">
      <w:pPr>
        <w:ind w:firstLine="709"/>
        <w:rPr>
          <w:color w:val="000000"/>
        </w:rPr>
      </w:pPr>
      <w:r w:rsidRPr="00B846A8">
        <w:rPr>
          <w:color w:val="000000"/>
        </w:rPr>
        <w:t>опыт можно показать в классическом виде, из подручных материалов или продемонстрировать театрализованную постановку, а можно реализовать иные творческие идеи</w:t>
      </w:r>
      <w:r w:rsidRPr="00B846A8">
        <w:rPr>
          <w:rFonts w:eastAsia="Calibri"/>
          <w:lang w:eastAsia="en-US"/>
        </w:rPr>
        <w:t>;</w:t>
      </w:r>
    </w:p>
    <w:p w:rsidR="00B846A8" w:rsidRPr="00B846A8" w:rsidRDefault="00B846A8" w:rsidP="00983F84">
      <w:pPr>
        <w:ind w:firstLine="709"/>
        <w:rPr>
          <w:color w:val="000000"/>
        </w:rPr>
      </w:pPr>
      <w:r w:rsidRPr="00B846A8">
        <w:rPr>
          <w:color w:val="000000"/>
        </w:rPr>
        <w:lastRenderedPageBreak/>
        <w:t xml:space="preserve">Техническое обеспечение участников:  </w:t>
      </w:r>
    </w:p>
    <w:p w:rsidR="00B846A8" w:rsidRPr="00B846A8" w:rsidRDefault="00B846A8" w:rsidP="00983F84">
      <w:pPr>
        <w:ind w:firstLine="709"/>
        <w:rPr>
          <w:color w:val="000000"/>
        </w:rPr>
      </w:pPr>
      <w:r w:rsidRPr="00B846A8">
        <w:rPr>
          <w:color w:val="000000"/>
        </w:rPr>
        <w:t>Организатор обеспечивает участников имеющимися у него необходимыми техническими средствами по предварительному согласованию (компьютер, проектор, экран, столы)</w:t>
      </w:r>
      <w:r w:rsidRPr="00B846A8">
        <w:rPr>
          <w:rFonts w:eastAsia="Calibri"/>
          <w:lang w:eastAsia="en-US"/>
        </w:rPr>
        <w:t>;</w:t>
      </w:r>
      <w:r w:rsidRPr="00B846A8">
        <w:rPr>
          <w:color w:val="000000"/>
        </w:rPr>
        <w:t xml:space="preserve"> </w:t>
      </w:r>
    </w:p>
    <w:p w:rsidR="00B846A8" w:rsidRPr="00B846A8" w:rsidRDefault="00B846A8" w:rsidP="00983F84">
      <w:pPr>
        <w:ind w:firstLine="709"/>
        <w:rPr>
          <w:color w:val="000000"/>
        </w:rPr>
      </w:pPr>
      <w:r w:rsidRPr="00B846A8">
        <w:rPr>
          <w:color w:val="000000"/>
        </w:rPr>
        <w:t>необходимое лабораторное оборудование, указанное в заявке, предоставляется участниками, подручные материалы приносят сами участники</w:t>
      </w:r>
      <w:r w:rsidRPr="00B846A8">
        <w:rPr>
          <w:rFonts w:eastAsia="Calibri"/>
          <w:lang w:eastAsia="en-US"/>
        </w:rPr>
        <w:t>;</w:t>
      </w:r>
    </w:p>
    <w:p w:rsidR="00B846A8" w:rsidRPr="00B846A8" w:rsidRDefault="00B846A8" w:rsidP="00983F84">
      <w:pPr>
        <w:ind w:firstLine="709"/>
        <w:rPr>
          <w:color w:val="000000"/>
        </w:rPr>
      </w:pPr>
      <w:r w:rsidRPr="00B846A8">
        <w:rPr>
          <w:color w:val="000000"/>
        </w:rPr>
        <w:t xml:space="preserve"> при проведении химических и физических опытов необходимо использовать перчатки</w:t>
      </w:r>
      <w:r w:rsidRPr="00B846A8">
        <w:rPr>
          <w:rFonts w:eastAsia="Calibri"/>
          <w:lang w:eastAsia="en-US"/>
        </w:rPr>
        <w:t>;</w:t>
      </w:r>
    </w:p>
    <w:p w:rsidR="00B846A8" w:rsidRPr="00B846A8" w:rsidRDefault="00B846A8" w:rsidP="00983F84">
      <w:pPr>
        <w:ind w:firstLine="709"/>
        <w:rPr>
          <w:color w:val="000000"/>
        </w:rPr>
      </w:pPr>
      <w:r w:rsidRPr="00B846A8">
        <w:rPr>
          <w:color w:val="000000"/>
        </w:rPr>
        <w:t>дифференциация заданий по возрастным группам не предусмотрена</w:t>
      </w:r>
      <w:r w:rsidRPr="00B846A8">
        <w:rPr>
          <w:rFonts w:eastAsia="Calibri"/>
          <w:lang w:eastAsia="en-US"/>
        </w:rPr>
        <w:t>;</w:t>
      </w:r>
      <w:r w:rsidRPr="00B846A8">
        <w:rPr>
          <w:color w:val="000000"/>
        </w:rPr>
        <w:t xml:space="preserve"> </w:t>
      </w:r>
    </w:p>
    <w:p w:rsidR="00B846A8" w:rsidRPr="00B846A8" w:rsidRDefault="00B846A8" w:rsidP="00983F84">
      <w:pPr>
        <w:ind w:firstLine="709"/>
        <w:rPr>
          <w:color w:val="000000"/>
        </w:rPr>
      </w:pPr>
      <w:r w:rsidRPr="00B846A8">
        <w:rPr>
          <w:color w:val="000000"/>
        </w:rPr>
        <w:t xml:space="preserve"> после окончания выступления члены экспертной группы вправе задать вопросы по теме работы;</w:t>
      </w:r>
    </w:p>
    <w:p w:rsidR="00B846A8" w:rsidRPr="00B846A8" w:rsidRDefault="00B846A8" w:rsidP="00983F84">
      <w:pPr>
        <w:ind w:firstLine="709"/>
        <w:rPr>
          <w:color w:val="000000"/>
        </w:rPr>
      </w:pPr>
      <w:r w:rsidRPr="00B846A8">
        <w:rPr>
          <w:color w:val="000000"/>
        </w:rPr>
        <w:t>присутствие сопровождающего педагога является обязательным на тех секциях, где выступают их обучающиеся;</w:t>
      </w:r>
    </w:p>
    <w:p w:rsidR="00B846A8" w:rsidRPr="00B846A8" w:rsidRDefault="00B846A8" w:rsidP="00983F84">
      <w:pPr>
        <w:ind w:firstLine="709"/>
        <w:rPr>
          <w:color w:val="000000"/>
        </w:rPr>
      </w:pPr>
      <w:bookmarkStart w:id="45" w:name="_Hlk45244588"/>
      <w:r w:rsidRPr="00B846A8">
        <w:rPr>
          <w:color w:val="000000"/>
        </w:rPr>
        <w:t>обратить внимание на то, что чтение тезисов выступления не допускается</w:t>
      </w:r>
      <w:bookmarkEnd w:id="45"/>
      <w:r w:rsidRPr="00B846A8">
        <w:rPr>
          <w:color w:val="000000"/>
        </w:rPr>
        <w:t>;</w:t>
      </w:r>
    </w:p>
    <w:p w:rsidR="00B846A8" w:rsidRPr="00B846A8" w:rsidRDefault="00B846A8" w:rsidP="00983F84">
      <w:pPr>
        <w:ind w:firstLine="709"/>
        <w:rPr>
          <w:color w:val="000000"/>
        </w:rPr>
      </w:pPr>
      <w:r w:rsidRPr="00B846A8">
        <w:t>каждый участник имеет право представить только один опыт и</w:t>
      </w:r>
      <w:r w:rsidRPr="00B846A8">
        <w:rPr>
          <w:color w:val="000000"/>
        </w:rPr>
        <w:t xml:space="preserve"> имеет право выступить только на одной секции;</w:t>
      </w:r>
    </w:p>
    <w:p w:rsidR="00B846A8" w:rsidRPr="00B846A8" w:rsidRDefault="00B846A8" w:rsidP="00983F84">
      <w:pPr>
        <w:ind w:firstLine="709"/>
        <w:rPr>
          <w:color w:val="000000"/>
        </w:rPr>
      </w:pPr>
      <w:r w:rsidRPr="00B846A8">
        <w:rPr>
          <w:color w:val="000000"/>
        </w:rPr>
        <w:t>текстовая информация в презентации, дублирующая доклад, не допускается</w:t>
      </w:r>
      <w:r w:rsidRPr="00B846A8">
        <w:t>;</w:t>
      </w:r>
    </w:p>
    <w:p w:rsidR="00B846A8" w:rsidRPr="00B846A8" w:rsidRDefault="00B846A8" w:rsidP="00983F84">
      <w:pPr>
        <w:ind w:firstLine="709"/>
        <w:rPr>
          <w:color w:val="000000"/>
        </w:rPr>
      </w:pPr>
      <w:r w:rsidRPr="00B846A8">
        <w:rPr>
          <w:color w:val="000000"/>
        </w:rPr>
        <w:t>отсутствие компьютерной презентации не влияет на оценку работы;</w:t>
      </w:r>
    </w:p>
    <w:p w:rsidR="00B846A8" w:rsidRPr="00B846A8" w:rsidRDefault="00B846A8" w:rsidP="00983F84">
      <w:pPr>
        <w:ind w:firstLine="709"/>
        <w:rPr>
          <w:color w:val="000000"/>
        </w:rPr>
      </w:pPr>
      <w:r w:rsidRPr="00B846A8">
        <w:rPr>
          <w:color w:val="000000"/>
        </w:rPr>
        <w:t>научные руководители могут присутствовать на конкурсе, но без права участвовать в дискуссии;</w:t>
      </w:r>
    </w:p>
    <w:p w:rsidR="00B846A8" w:rsidRPr="00B846A8" w:rsidRDefault="00B846A8" w:rsidP="00983F84">
      <w:pPr>
        <w:ind w:firstLine="709"/>
        <w:rPr>
          <w:color w:val="000000"/>
        </w:rPr>
      </w:pPr>
      <w:r w:rsidRPr="00B846A8">
        <w:rPr>
          <w:color w:val="000000"/>
        </w:rPr>
        <w:t>принимая участие в конкурсе, вы подтверждаете, что ознакомлены с графиком конкурса и условиями участия в конкурсе;</w:t>
      </w:r>
    </w:p>
    <w:p w:rsidR="00B846A8" w:rsidRPr="00B846A8" w:rsidRDefault="00B846A8" w:rsidP="00983F84">
      <w:pPr>
        <w:ind w:firstLine="709"/>
        <w:rPr>
          <w:lang w:eastAsia="en-US"/>
        </w:rPr>
      </w:pPr>
      <w:r w:rsidRPr="00B846A8">
        <w:rPr>
          <w:color w:val="000000"/>
        </w:rPr>
        <w:t>принимая участие</w:t>
      </w:r>
      <w:r w:rsidRPr="00B846A8">
        <w:rPr>
          <w:lang w:eastAsia="en-US"/>
        </w:rPr>
        <w:t xml:space="preserve"> в </w:t>
      </w:r>
      <w:r w:rsidRPr="00B846A8">
        <w:rPr>
          <w:color w:val="000000"/>
        </w:rPr>
        <w:t>конкурсе</w:t>
      </w:r>
      <w:r w:rsidRPr="00B846A8">
        <w:rPr>
          <w:lang w:eastAsia="en-US"/>
        </w:rPr>
        <w:t xml:space="preserve">, участники, законные представители несовершеннолетних обучающихся и сопровождающие их лица соглашаются с требованиями данного положения и дают согласие на предоставление, использование и обработку персональных данных в соответствии с нормами Федерального закона </w:t>
      </w:r>
      <w:proofErr w:type="spellStart"/>
      <w:r w:rsidRPr="00B846A8">
        <w:rPr>
          <w:lang w:eastAsia="en-US"/>
        </w:rPr>
        <w:t>No</w:t>
      </w:r>
      <w:proofErr w:type="spellEnd"/>
      <w:r w:rsidRPr="00B846A8">
        <w:rPr>
          <w:lang w:eastAsia="en-US"/>
        </w:rPr>
        <w:t xml:space="preserve"> 152-ФЗ от 27 июля 2006 (в действующей редакции) «О персональных данных» (фамилия, имя, отчество, наименование общеобразовательной организации, класс обучающихся, контактный телефон, электронная почта, результаты участия в мероприятии, вид и степень наградных элементов)</w:t>
      </w:r>
      <w:r w:rsidRPr="00B846A8">
        <w:rPr>
          <w:rFonts w:eastAsia="Calibri"/>
          <w:lang w:eastAsia="en-US"/>
        </w:rPr>
        <w:t xml:space="preserve"> ;</w:t>
      </w:r>
    </w:p>
    <w:p w:rsidR="00B846A8" w:rsidRPr="00B846A8" w:rsidRDefault="00B846A8" w:rsidP="00983F84">
      <w:pPr>
        <w:ind w:firstLine="709"/>
        <w:rPr>
          <w:lang w:eastAsia="en-US"/>
        </w:rPr>
      </w:pPr>
      <w:r w:rsidRPr="00B846A8">
        <w:rPr>
          <w:lang w:eastAsia="en-US"/>
        </w:rPr>
        <w:t xml:space="preserve">принимая участие в </w:t>
      </w:r>
      <w:r w:rsidRPr="00B846A8">
        <w:rPr>
          <w:color w:val="000000"/>
        </w:rPr>
        <w:t>конкурсе</w:t>
      </w:r>
      <w:r w:rsidRPr="00B846A8">
        <w:rPr>
          <w:lang w:eastAsia="en-US"/>
        </w:rPr>
        <w:t>, участники, законные представители несовершеннолетних обучающихся и сопровождающие их лица соглашаются с тем, что фото и видеосъемка будет проводиться без их непосредственного разрешения. Фото и видеоматериалы остаются в распоряжении Организатора с правом последующего некоммерческого использования</w:t>
      </w:r>
      <w:r w:rsidRPr="00B846A8">
        <w:rPr>
          <w:rFonts w:eastAsia="Calibri"/>
          <w:lang w:eastAsia="en-US"/>
        </w:rPr>
        <w:t>;</w:t>
      </w:r>
    </w:p>
    <w:p w:rsidR="00B846A8" w:rsidRPr="00B846A8" w:rsidRDefault="00B846A8" w:rsidP="00983F84">
      <w:pPr>
        <w:ind w:firstLine="709"/>
        <w:rPr>
          <w:rFonts w:eastAsia="Calibri"/>
          <w:color w:val="000000"/>
          <w:lang w:eastAsia="en-US"/>
        </w:rPr>
      </w:pPr>
      <w:r w:rsidRPr="00B846A8">
        <w:rPr>
          <w:rFonts w:eastAsia="Calibri"/>
          <w:color w:val="000000"/>
          <w:lang w:eastAsia="en-US"/>
        </w:rPr>
        <w:t>конфликтная комиссия не создается, работы на апелляцию не принимаются</w:t>
      </w:r>
      <w:r w:rsidRPr="00B846A8">
        <w:rPr>
          <w:rFonts w:eastAsia="Calibri"/>
          <w:lang w:eastAsia="en-US"/>
        </w:rPr>
        <w:t>;</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оргкомитет не несет ответственности за неверную информацию, представленную участниками при подаче материалов; </w:t>
      </w:r>
    </w:p>
    <w:p w:rsidR="00B846A8" w:rsidRPr="00B846A8" w:rsidRDefault="00B846A8" w:rsidP="00983F84">
      <w:pPr>
        <w:ind w:firstLine="709"/>
        <w:rPr>
          <w:rFonts w:eastAsia="Calibri"/>
          <w:color w:val="000000"/>
          <w:lang w:eastAsia="en-US"/>
        </w:rPr>
      </w:pPr>
      <w:r w:rsidRPr="00B846A8">
        <w:rPr>
          <w:rFonts w:eastAsia="Calibri"/>
          <w:color w:val="000000"/>
          <w:lang w:eastAsia="en-US"/>
        </w:rPr>
        <w:t>оргкомитет не вносит изменения по заявке участников в формирующуюся базу данных конкурса.</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оргкомитет доводит до сведения участников информацию об изменениях порядка проведения конкурсных испытаний. В период сезонного подъёма заболеваемости COVID-19, ОРВИ и иных заболеваний с признаками ОРВИ, в целях предотвращения роста заболеваемости, оргкомитетом принимается решение о проведении конкурсных испытаний </w:t>
      </w:r>
      <w:r w:rsidRPr="00B846A8">
        <w:rPr>
          <w:lang w:eastAsia="en-US"/>
        </w:rPr>
        <w:t>участников</w:t>
      </w:r>
      <w:r w:rsidRPr="00B846A8">
        <w:rPr>
          <w:rFonts w:eastAsia="Calibri"/>
          <w:color w:val="000000"/>
          <w:lang w:eastAsia="en-US"/>
        </w:rPr>
        <w:t xml:space="preserve"> в дистанционном режиме.</w:t>
      </w:r>
    </w:p>
    <w:p w:rsidR="00BF37D0" w:rsidRDefault="00BF37D0" w:rsidP="00983F84">
      <w:pPr>
        <w:ind w:firstLine="709"/>
        <w:rPr>
          <w:rFonts w:eastAsia="Calibri"/>
          <w:lang w:eastAsia="en-US"/>
        </w:rPr>
      </w:pPr>
    </w:p>
    <w:p w:rsidR="00B846A8" w:rsidRPr="00B846A8" w:rsidRDefault="00B846A8" w:rsidP="00983F84">
      <w:pPr>
        <w:ind w:firstLine="709"/>
        <w:rPr>
          <w:rFonts w:eastAsia="Calibri"/>
          <w:lang w:eastAsia="en-US"/>
        </w:rPr>
      </w:pPr>
      <w:r w:rsidRPr="00B846A8">
        <w:rPr>
          <w:rFonts w:eastAsia="Calibri"/>
          <w:lang w:eastAsia="en-US"/>
        </w:rPr>
        <w:t>Участники мероприятия</w:t>
      </w:r>
    </w:p>
    <w:p w:rsidR="00B846A8" w:rsidRPr="00B846A8" w:rsidRDefault="00B846A8" w:rsidP="00983F84">
      <w:pPr>
        <w:ind w:firstLine="709"/>
        <w:rPr>
          <w:rFonts w:eastAsia="Calibri"/>
          <w:lang w:eastAsia="en-US"/>
        </w:rPr>
      </w:pPr>
      <w:r w:rsidRPr="00B846A8">
        <w:rPr>
          <w:lang w:eastAsia="en-US"/>
        </w:rPr>
        <w:t>в конкурсе могут принять участие школьники 2–7-х классов;</w:t>
      </w:r>
    </w:p>
    <w:p w:rsidR="00B846A8" w:rsidRPr="00B846A8" w:rsidRDefault="00B846A8" w:rsidP="00983F84">
      <w:pPr>
        <w:ind w:firstLine="709"/>
        <w:rPr>
          <w:rFonts w:eastAsia="Calibri"/>
          <w:lang w:eastAsia="en-US"/>
        </w:rPr>
      </w:pPr>
      <w:r w:rsidRPr="00B846A8">
        <w:rPr>
          <w:rFonts w:eastAsia="Calibri"/>
          <w:lang w:eastAsia="en-US"/>
        </w:rPr>
        <w:t>квоты участия от одной общеобразовательной организации: неограниченное количество участников</w:t>
      </w:r>
      <w:r w:rsidRPr="00B846A8">
        <w:rPr>
          <w:lang w:eastAsia="en-US"/>
        </w:rPr>
        <w:t>;</w:t>
      </w:r>
    </w:p>
    <w:p w:rsidR="00B846A8" w:rsidRPr="00B846A8" w:rsidRDefault="00B846A8" w:rsidP="00983F84">
      <w:pPr>
        <w:ind w:firstLine="709"/>
        <w:rPr>
          <w:rFonts w:eastAsia="Calibri"/>
          <w:color w:val="000000"/>
        </w:rPr>
      </w:pPr>
      <w:r w:rsidRPr="00B846A8">
        <w:rPr>
          <w:rFonts w:eastAsia="Calibri"/>
          <w:color w:val="000000"/>
        </w:rPr>
        <w:t>организатор оставляет за собой право досрочно прекратить прием заявок при наборе 200 участников; не принимать к рассмотрению заявки, не соответствующие форме.</w:t>
      </w:r>
    </w:p>
    <w:p w:rsidR="00B846A8" w:rsidRPr="00B846A8" w:rsidRDefault="00B846A8" w:rsidP="00983F84">
      <w:pPr>
        <w:ind w:firstLine="709"/>
        <w:rPr>
          <w:rFonts w:eastAsia="Calibri"/>
          <w:lang w:eastAsia="en-US"/>
        </w:rPr>
      </w:pPr>
    </w:p>
    <w:p w:rsidR="00B846A8" w:rsidRPr="00B846A8" w:rsidRDefault="00B846A8" w:rsidP="00983F84">
      <w:pPr>
        <w:ind w:firstLine="709"/>
        <w:rPr>
          <w:rFonts w:eastAsia="Calibri"/>
          <w:lang w:eastAsia="en-US"/>
        </w:rPr>
      </w:pPr>
      <w:r w:rsidRPr="00B846A8">
        <w:rPr>
          <w:rFonts w:eastAsia="Calibri"/>
          <w:lang w:eastAsia="en-US"/>
        </w:rPr>
        <w:lastRenderedPageBreak/>
        <w:t>Требования к содержанию и оформлению работ участников</w:t>
      </w:r>
    </w:p>
    <w:p w:rsidR="00B846A8" w:rsidRPr="00B846A8" w:rsidRDefault="00B846A8" w:rsidP="00983F84">
      <w:pPr>
        <w:ind w:firstLine="709"/>
        <w:rPr>
          <w:lang w:eastAsia="en-US"/>
        </w:rPr>
      </w:pPr>
      <w:r w:rsidRPr="00B846A8">
        <w:rPr>
          <w:lang w:eastAsia="en-US"/>
        </w:rPr>
        <w:t>к участию в конкурсе допускаются научные опыты, соответствующие требованиям техники безопасности, подготовленные одним или двумя участниками. каждый участник имеет право представить только один опыт;</w:t>
      </w:r>
    </w:p>
    <w:p w:rsidR="00B846A8" w:rsidRPr="00B846A8" w:rsidRDefault="00B846A8" w:rsidP="00983F84">
      <w:pPr>
        <w:ind w:firstLine="709"/>
        <w:rPr>
          <w:rFonts w:eastAsia="Calibri"/>
          <w:lang w:eastAsia="en-US"/>
        </w:rPr>
      </w:pPr>
      <w:r w:rsidRPr="00B846A8">
        <w:rPr>
          <w:lang w:eastAsia="en-US"/>
        </w:rPr>
        <w:t>оргкомитет оставляет за собой право отбора представленных заявок. Итоги подводятся по окончании работы каждой секции;</w:t>
      </w:r>
    </w:p>
    <w:p w:rsidR="00B846A8" w:rsidRPr="00B846A8" w:rsidRDefault="00B846A8" w:rsidP="00983F84">
      <w:pPr>
        <w:ind w:firstLine="709"/>
        <w:rPr>
          <w:color w:val="000000"/>
        </w:rPr>
      </w:pPr>
      <w:r w:rsidRPr="00B846A8">
        <w:rPr>
          <w:color w:val="000000"/>
        </w:rPr>
        <w:t xml:space="preserve">регламент выступления участников предусматривает публичную демонстрацию (продолжительность – до 7 мин.) и дискуссию (продолжительность – до 3 мин.). </w:t>
      </w:r>
    </w:p>
    <w:p w:rsidR="00B846A8" w:rsidRPr="00B846A8" w:rsidRDefault="00B846A8" w:rsidP="00983F84">
      <w:pPr>
        <w:ind w:firstLine="709"/>
        <w:rPr>
          <w:rFonts w:eastAsia="Calibri"/>
          <w:lang w:eastAsia="en-US"/>
        </w:rPr>
      </w:pPr>
    </w:p>
    <w:p w:rsidR="00B846A8" w:rsidRPr="00B846A8" w:rsidRDefault="00B846A8" w:rsidP="00983F84">
      <w:pPr>
        <w:ind w:firstLine="709"/>
        <w:rPr>
          <w:color w:val="000000"/>
          <w:lang w:eastAsia="en-US"/>
        </w:rPr>
      </w:pPr>
      <w:r w:rsidRPr="00B846A8">
        <w:rPr>
          <w:color w:val="000000"/>
          <w:lang w:eastAsia="en-US"/>
        </w:rPr>
        <w:t xml:space="preserve">Требования к представлению научного опыта участниками: </w:t>
      </w:r>
    </w:p>
    <w:p w:rsidR="00B846A8" w:rsidRPr="00B846A8" w:rsidRDefault="00B846A8" w:rsidP="00983F84">
      <w:pPr>
        <w:ind w:firstLine="709"/>
        <w:rPr>
          <w:color w:val="000000"/>
          <w:lang w:eastAsia="en-US"/>
        </w:rPr>
      </w:pPr>
      <w:r w:rsidRPr="00B846A8">
        <w:rPr>
          <w:color w:val="000000"/>
          <w:lang w:eastAsia="en-US"/>
        </w:rPr>
        <w:t xml:space="preserve">научный опыт представляется, в форме устного выступления; </w:t>
      </w:r>
    </w:p>
    <w:p w:rsidR="00B846A8" w:rsidRPr="00B846A8" w:rsidRDefault="00B846A8" w:rsidP="00983F84">
      <w:pPr>
        <w:ind w:firstLine="709"/>
        <w:rPr>
          <w:color w:val="000000"/>
          <w:lang w:eastAsia="en-US"/>
        </w:rPr>
      </w:pPr>
      <w:r w:rsidRPr="00B846A8">
        <w:rPr>
          <w:color w:val="000000"/>
          <w:lang w:eastAsia="en-US"/>
        </w:rPr>
        <w:t xml:space="preserve">участники обязаны соблюдать технику безопасности (иметь перчатки); </w:t>
      </w:r>
    </w:p>
    <w:p w:rsidR="00B846A8" w:rsidRPr="00B846A8" w:rsidRDefault="00B846A8" w:rsidP="00983F84">
      <w:pPr>
        <w:ind w:firstLine="709"/>
        <w:rPr>
          <w:color w:val="000000"/>
          <w:lang w:eastAsia="en-US"/>
        </w:rPr>
      </w:pPr>
      <w:r w:rsidRPr="00B846A8">
        <w:rPr>
          <w:color w:val="000000"/>
          <w:lang w:eastAsia="en-US"/>
        </w:rPr>
        <w:t xml:space="preserve">опыт соответствует одному из направлений конкурса; </w:t>
      </w:r>
    </w:p>
    <w:p w:rsidR="00B846A8" w:rsidRPr="00B846A8" w:rsidRDefault="00B846A8" w:rsidP="00983F84">
      <w:pPr>
        <w:ind w:firstLine="709"/>
        <w:rPr>
          <w:color w:val="000000"/>
          <w:lang w:eastAsia="en-US"/>
        </w:rPr>
      </w:pPr>
      <w:r w:rsidRPr="00B846A8">
        <w:rPr>
          <w:color w:val="000000"/>
          <w:lang w:eastAsia="en-US"/>
        </w:rPr>
        <w:t xml:space="preserve">основная тема выступления – сам опыт; </w:t>
      </w:r>
    </w:p>
    <w:p w:rsidR="00B846A8" w:rsidRPr="00B846A8" w:rsidRDefault="00B846A8" w:rsidP="00983F84">
      <w:pPr>
        <w:ind w:firstLine="709"/>
        <w:rPr>
          <w:color w:val="000000"/>
          <w:lang w:eastAsia="en-US"/>
        </w:rPr>
      </w:pPr>
      <w:r w:rsidRPr="00B846A8">
        <w:rPr>
          <w:color w:val="000000"/>
          <w:lang w:eastAsia="en-US"/>
        </w:rPr>
        <w:t xml:space="preserve">оригинальность научного опыта; его эффектность; </w:t>
      </w:r>
    </w:p>
    <w:p w:rsidR="00B846A8" w:rsidRPr="00B846A8" w:rsidRDefault="00B846A8" w:rsidP="00983F84">
      <w:pPr>
        <w:ind w:firstLine="709"/>
        <w:rPr>
          <w:color w:val="000000"/>
          <w:lang w:eastAsia="en-US"/>
        </w:rPr>
      </w:pPr>
      <w:r w:rsidRPr="00B846A8">
        <w:rPr>
          <w:color w:val="000000"/>
          <w:lang w:eastAsia="en-US"/>
        </w:rPr>
        <w:t xml:space="preserve">при выступлении озвучивается название опыта, автора (авторов), перечень используемого оборудования; </w:t>
      </w:r>
    </w:p>
    <w:p w:rsidR="00B846A8" w:rsidRPr="00B846A8" w:rsidRDefault="00B846A8" w:rsidP="00983F84">
      <w:pPr>
        <w:ind w:firstLine="709"/>
        <w:rPr>
          <w:color w:val="000000"/>
          <w:lang w:eastAsia="en-US"/>
        </w:rPr>
      </w:pPr>
      <w:r w:rsidRPr="00B846A8">
        <w:rPr>
          <w:color w:val="000000"/>
          <w:lang w:eastAsia="en-US"/>
        </w:rPr>
        <w:t xml:space="preserve">дается грамотный комментарий по ходу представления опыта, объяснения должны соответствовать законам естествознания / физики / биологии / химии и </w:t>
      </w:r>
      <w:proofErr w:type="spellStart"/>
      <w:r w:rsidRPr="00B846A8">
        <w:rPr>
          <w:color w:val="000000"/>
          <w:lang w:eastAsia="en-US"/>
        </w:rPr>
        <w:t>др</w:t>
      </w:r>
      <w:proofErr w:type="spellEnd"/>
      <w:r w:rsidRPr="00B846A8">
        <w:rPr>
          <w:color w:val="000000"/>
          <w:lang w:eastAsia="en-US"/>
        </w:rPr>
        <w:t xml:space="preserve">; </w:t>
      </w:r>
    </w:p>
    <w:p w:rsidR="00B846A8" w:rsidRPr="00B846A8" w:rsidRDefault="00B846A8" w:rsidP="00983F84">
      <w:pPr>
        <w:ind w:firstLine="709"/>
        <w:rPr>
          <w:color w:val="000000"/>
          <w:lang w:eastAsia="en-US"/>
        </w:rPr>
      </w:pPr>
      <w:r w:rsidRPr="00B846A8">
        <w:rPr>
          <w:color w:val="000000"/>
          <w:lang w:eastAsia="en-US"/>
        </w:rPr>
        <w:t xml:space="preserve">используется специальная терминология, участники понимают ее значение; </w:t>
      </w:r>
    </w:p>
    <w:p w:rsidR="00B846A8" w:rsidRPr="00B846A8" w:rsidRDefault="00B846A8" w:rsidP="00983F84">
      <w:pPr>
        <w:ind w:firstLine="709"/>
        <w:rPr>
          <w:color w:val="000000"/>
          <w:lang w:eastAsia="en-US"/>
        </w:rPr>
      </w:pPr>
      <w:r w:rsidRPr="00B846A8">
        <w:rPr>
          <w:color w:val="000000"/>
          <w:lang w:eastAsia="en-US"/>
        </w:rPr>
        <w:t xml:space="preserve">выступления участников имеют структуру, обеспечивающую доступность понимания содержания опыта; </w:t>
      </w:r>
    </w:p>
    <w:p w:rsidR="00B846A8" w:rsidRPr="00B846A8" w:rsidRDefault="00B846A8" w:rsidP="00983F84">
      <w:pPr>
        <w:ind w:firstLine="709"/>
        <w:rPr>
          <w:color w:val="000000"/>
          <w:lang w:eastAsia="en-US"/>
        </w:rPr>
      </w:pPr>
      <w:r w:rsidRPr="00B846A8">
        <w:rPr>
          <w:color w:val="000000"/>
          <w:lang w:eastAsia="en-US"/>
        </w:rPr>
        <w:t xml:space="preserve">представление опыта не является защитой проекта; </w:t>
      </w:r>
    </w:p>
    <w:p w:rsidR="00B846A8" w:rsidRPr="00B846A8" w:rsidRDefault="00B846A8" w:rsidP="00983F84">
      <w:pPr>
        <w:ind w:firstLine="709"/>
        <w:rPr>
          <w:color w:val="000000"/>
          <w:lang w:eastAsia="en-US"/>
        </w:rPr>
      </w:pPr>
      <w:r w:rsidRPr="00B846A8">
        <w:rPr>
          <w:color w:val="000000"/>
          <w:lang w:eastAsia="en-US"/>
        </w:rPr>
        <w:t xml:space="preserve">представление может сопровождаться мультимедийной презентацией; </w:t>
      </w:r>
    </w:p>
    <w:p w:rsidR="00B846A8" w:rsidRPr="00B846A8" w:rsidRDefault="00B846A8" w:rsidP="00983F84">
      <w:pPr>
        <w:ind w:firstLine="709"/>
        <w:rPr>
          <w:color w:val="000000"/>
          <w:lang w:eastAsia="en-US"/>
        </w:rPr>
      </w:pPr>
      <w:r w:rsidRPr="00B846A8">
        <w:rPr>
          <w:color w:val="000000"/>
          <w:lang w:eastAsia="en-US"/>
        </w:rPr>
        <w:t xml:space="preserve">продолжительность выступления – 5-7 минут;  </w:t>
      </w:r>
    </w:p>
    <w:p w:rsidR="00B846A8" w:rsidRPr="00B846A8" w:rsidRDefault="00B846A8" w:rsidP="00983F84">
      <w:pPr>
        <w:ind w:firstLine="709"/>
        <w:rPr>
          <w:color w:val="000000"/>
          <w:lang w:eastAsia="en-US"/>
        </w:rPr>
      </w:pPr>
      <w:r w:rsidRPr="00B846A8">
        <w:rPr>
          <w:color w:val="000000"/>
          <w:lang w:eastAsia="en-US"/>
        </w:rPr>
        <w:t xml:space="preserve">Примечание:  </w:t>
      </w:r>
    </w:p>
    <w:p w:rsidR="00B846A8" w:rsidRPr="00B846A8" w:rsidRDefault="00B846A8" w:rsidP="00983F84">
      <w:pPr>
        <w:ind w:firstLine="709"/>
        <w:rPr>
          <w:color w:val="000000"/>
          <w:lang w:eastAsia="en-US"/>
        </w:rPr>
      </w:pPr>
      <w:r w:rsidRPr="00B846A8">
        <w:rPr>
          <w:color w:val="000000"/>
          <w:lang w:eastAsia="en-US"/>
        </w:rPr>
        <w:t xml:space="preserve">в направлении «Из того, что было…»  используем оборудование, сделанное своими руками; </w:t>
      </w:r>
    </w:p>
    <w:p w:rsidR="00B846A8" w:rsidRPr="00B846A8" w:rsidRDefault="00B846A8" w:rsidP="00983F84">
      <w:pPr>
        <w:ind w:firstLine="709"/>
        <w:rPr>
          <w:color w:val="000000"/>
          <w:lang w:eastAsia="en-US"/>
        </w:rPr>
      </w:pPr>
      <w:r w:rsidRPr="00B846A8">
        <w:rPr>
          <w:color w:val="000000"/>
          <w:lang w:eastAsia="en-US"/>
        </w:rPr>
        <w:t xml:space="preserve">в направлении «Театрализация научного опыта» должны использоваться постановочные элементы в рамках театрализации; </w:t>
      </w:r>
    </w:p>
    <w:p w:rsidR="00B846A8" w:rsidRPr="00B846A8" w:rsidRDefault="00B846A8" w:rsidP="00983F84">
      <w:pPr>
        <w:ind w:firstLine="709"/>
        <w:rPr>
          <w:rFonts w:eastAsia="Calibri"/>
          <w:lang w:eastAsia="en-US"/>
        </w:rPr>
      </w:pPr>
    </w:p>
    <w:p w:rsidR="00B846A8" w:rsidRPr="00B846A8" w:rsidRDefault="00B846A8" w:rsidP="00983F84">
      <w:pPr>
        <w:ind w:firstLine="709"/>
        <w:rPr>
          <w:rFonts w:eastAsia="Calibri"/>
          <w:lang w:eastAsia="en-US"/>
        </w:rPr>
      </w:pPr>
      <w:r w:rsidRPr="00B846A8">
        <w:rPr>
          <w:rFonts w:eastAsia="Calibri"/>
          <w:lang w:eastAsia="en-US"/>
        </w:rPr>
        <w:t xml:space="preserve">Критерии и шкала оценивания  </w:t>
      </w:r>
    </w:p>
    <w:tbl>
      <w:tblPr>
        <w:tblStyle w:val="a3"/>
        <w:tblW w:w="0" w:type="auto"/>
        <w:tblLook w:val="04A0" w:firstRow="1" w:lastRow="0" w:firstColumn="1" w:lastColumn="0" w:noHBand="0" w:noVBand="1"/>
      </w:tblPr>
      <w:tblGrid>
        <w:gridCol w:w="1154"/>
        <w:gridCol w:w="2481"/>
        <w:gridCol w:w="3981"/>
        <w:gridCol w:w="2154"/>
      </w:tblGrid>
      <w:tr w:rsidR="00B846A8" w:rsidRPr="00B846A8" w:rsidTr="00390F1F">
        <w:tc>
          <w:tcPr>
            <w:tcW w:w="500" w:type="dxa"/>
          </w:tcPr>
          <w:p w:rsidR="00B846A8" w:rsidRPr="00B846A8" w:rsidRDefault="00B846A8" w:rsidP="00983F84">
            <w:pPr>
              <w:ind w:firstLine="709"/>
              <w:rPr>
                <w:rFonts w:eastAsia="Calibri"/>
                <w:lang w:eastAsia="en-US"/>
              </w:rPr>
            </w:pPr>
            <w:r w:rsidRPr="00B846A8">
              <w:rPr>
                <w:rFonts w:eastAsia="Calibri"/>
                <w:lang w:eastAsia="en-US"/>
              </w:rPr>
              <w:t xml:space="preserve">№ </w:t>
            </w:r>
          </w:p>
        </w:tc>
        <w:tc>
          <w:tcPr>
            <w:tcW w:w="2302" w:type="dxa"/>
          </w:tcPr>
          <w:p w:rsidR="00B846A8" w:rsidRPr="00B846A8" w:rsidRDefault="00B846A8" w:rsidP="00983F84">
            <w:pPr>
              <w:ind w:firstLine="709"/>
              <w:rPr>
                <w:rFonts w:eastAsia="Calibri"/>
                <w:lang w:eastAsia="en-US"/>
              </w:rPr>
            </w:pPr>
            <w:r w:rsidRPr="00B846A8">
              <w:rPr>
                <w:rFonts w:eastAsia="Calibri"/>
                <w:lang w:eastAsia="en-US"/>
              </w:rPr>
              <w:t xml:space="preserve"> Критерии  </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 xml:space="preserve">Содержание критериев  </w:t>
            </w:r>
          </w:p>
        </w:tc>
        <w:tc>
          <w:tcPr>
            <w:tcW w:w="2233" w:type="dxa"/>
          </w:tcPr>
          <w:p w:rsidR="00B846A8" w:rsidRPr="00B846A8" w:rsidRDefault="00B846A8" w:rsidP="00983F84">
            <w:pPr>
              <w:ind w:firstLine="709"/>
              <w:rPr>
                <w:rFonts w:eastAsia="Calibri"/>
                <w:lang w:eastAsia="en-US"/>
              </w:rPr>
            </w:pPr>
            <w:r w:rsidRPr="00B846A8">
              <w:rPr>
                <w:rFonts w:eastAsia="Calibri"/>
                <w:lang w:eastAsia="en-US"/>
              </w:rPr>
              <w:t xml:space="preserve">Шкала оценивания </w:t>
            </w:r>
          </w:p>
        </w:tc>
      </w:tr>
      <w:tr w:rsidR="00B846A8" w:rsidRPr="00B846A8" w:rsidTr="00390F1F">
        <w:trPr>
          <w:trHeight w:val="185"/>
        </w:trPr>
        <w:tc>
          <w:tcPr>
            <w:tcW w:w="500" w:type="dxa"/>
            <w:vMerge w:val="restart"/>
          </w:tcPr>
          <w:p w:rsidR="00B846A8" w:rsidRPr="00B846A8" w:rsidRDefault="00B846A8" w:rsidP="00983F84">
            <w:pPr>
              <w:ind w:firstLine="709"/>
              <w:rPr>
                <w:rFonts w:eastAsia="Calibri"/>
                <w:lang w:eastAsia="en-US"/>
              </w:rPr>
            </w:pPr>
          </w:p>
        </w:tc>
        <w:tc>
          <w:tcPr>
            <w:tcW w:w="2302" w:type="dxa"/>
            <w:vMerge w:val="restart"/>
          </w:tcPr>
          <w:p w:rsidR="00B846A8" w:rsidRPr="00B846A8" w:rsidRDefault="00B846A8" w:rsidP="00983F84">
            <w:pPr>
              <w:ind w:firstLine="709"/>
              <w:rPr>
                <w:rFonts w:eastAsia="Calibri"/>
                <w:lang w:eastAsia="en-US"/>
              </w:rPr>
            </w:pPr>
            <w:r w:rsidRPr="00B846A8">
              <w:rPr>
                <w:rFonts w:eastAsia="Calibri"/>
                <w:lang w:eastAsia="en-US"/>
              </w:rPr>
              <w:t>Соответствие требованиям к представлению научного опыта</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Соответствие направлению конкурса</w:t>
            </w:r>
          </w:p>
        </w:tc>
        <w:tc>
          <w:tcPr>
            <w:tcW w:w="2233" w:type="dxa"/>
            <w:vMerge w:val="restart"/>
          </w:tcPr>
          <w:p w:rsidR="00B846A8" w:rsidRPr="00B846A8" w:rsidRDefault="00B846A8" w:rsidP="00983F84">
            <w:pPr>
              <w:ind w:firstLine="709"/>
              <w:rPr>
                <w:rFonts w:eastAsia="Calibri"/>
                <w:lang w:eastAsia="en-US"/>
              </w:rPr>
            </w:pPr>
            <w:r w:rsidRPr="00B846A8">
              <w:rPr>
                <w:rFonts w:eastAsia="Calibri"/>
                <w:lang w:eastAsia="en-US"/>
              </w:rPr>
              <w:t xml:space="preserve">Показатель не проявлен: 0 баллов </w:t>
            </w:r>
          </w:p>
          <w:p w:rsidR="00B846A8" w:rsidRPr="00B846A8" w:rsidRDefault="00B846A8" w:rsidP="00983F84">
            <w:pPr>
              <w:ind w:firstLine="709"/>
              <w:rPr>
                <w:rFonts w:eastAsia="Calibri"/>
                <w:lang w:eastAsia="en-US"/>
              </w:rPr>
            </w:pPr>
            <w:r w:rsidRPr="00B846A8">
              <w:rPr>
                <w:rFonts w:eastAsia="Calibri"/>
                <w:lang w:eastAsia="en-US"/>
              </w:rPr>
              <w:t xml:space="preserve">Показатель проявлен не в полном объеме: 1балл </w:t>
            </w:r>
          </w:p>
          <w:p w:rsidR="00B846A8" w:rsidRPr="00B846A8" w:rsidRDefault="00B846A8" w:rsidP="00983F84">
            <w:pPr>
              <w:ind w:firstLine="709"/>
              <w:rPr>
                <w:rFonts w:eastAsia="Calibri"/>
                <w:lang w:eastAsia="en-US"/>
              </w:rPr>
            </w:pPr>
            <w:r w:rsidRPr="00B846A8">
              <w:rPr>
                <w:rFonts w:eastAsia="Calibri"/>
                <w:lang w:eastAsia="en-US"/>
              </w:rPr>
              <w:t>Показатель проявлен в полном объеме: 2 балла</w:t>
            </w:r>
          </w:p>
        </w:tc>
      </w:tr>
      <w:tr w:rsidR="00B846A8" w:rsidRPr="00B846A8" w:rsidTr="00390F1F">
        <w:trPr>
          <w:trHeight w:val="185"/>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Наличие грамотного комментария по ходу представления опыта, соответствие объяснений законам естествознания / физики / биологии / химии и др.</w:t>
            </w:r>
          </w:p>
        </w:tc>
        <w:tc>
          <w:tcPr>
            <w:tcW w:w="2233" w:type="dxa"/>
            <w:vMerge/>
          </w:tcPr>
          <w:p w:rsidR="00B846A8" w:rsidRPr="00B846A8" w:rsidRDefault="00B846A8" w:rsidP="00983F84">
            <w:pPr>
              <w:ind w:firstLine="709"/>
              <w:rPr>
                <w:rFonts w:eastAsia="Calibri"/>
                <w:lang w:eastAsia="en-US"/>
              </w:rPr>
            </w:pPr>
          </w:p>
        </w:tc>
      </w:tr>
      <w:tr w:rsidR="00B846A8" w:rsidRPr="00B846A8" w:rsidTr="00390F1F">
        <w:trPr>
          <w:trHeight w:val="185"/>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Оригинальность и эффектность опыта</w:t>
            </w:r>
          </w:p>
        </w:tc>
        <w:tc>
          <w:tcPr>
            <w:tcW w:w="2233" w:type="dxa"/>
            <w:vMerge/>
          </w:tcPr>
          <w:p w:rsidR="00B846A8" w:rsidRPr="00B846A8" w:rsidRDefault="00B846A8" w:rsidP="00983F84">
            <w:pPr>
              <w:ind w:firstLine="709"/>
              <w:rPr>
                <w:rFonts w:eastAsia="Calibri"/>
                <w:lang w:eastAsia="en-US"/>
              </w:rPr>
            </w:pPr>
          </w:p>
        </w:tc>
      </w:tr>
      <w:tr w:rsidR="00B846A8" w:rsidRPr="00B846A8" w:rsidTr="00390F1F">
        <w:trPr>
          <w:trHeight w:val="185"/>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Наличие объяснения результатов опыта</w:t>
            </w:r>
          </w:p>
        </w:tc>
        <w:tc>
          <w:tcPr>
            <w:tcW w:w="2233" w:type="dxa"/>
            <w:vMerge/>
          </w:tcPr>
          <w:p w:rsidR="00B846A8" w:rsidRPr="00B846A8" w:rsidRDefault="00B846A8" w:rsidP="00983F84">
            <w:pPr>
              <w:ind w:firstLine="709"/>
              <w:rPr>
                <w:rFonts w:eastAsia="Calibri"/>
                <w:lang w:eastAsia="en-US"/>
              </w:rPr>
            </w:pPr>
          </w:p>
        </w:tc>
      </w:tr>
      <w:tr w:rsidR="00B846A8" w:rsidRPr="00B846A8" w:rsidTr="00390F1F">
        <w:trPr>
          <w:trHeight w:val="185"/>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Владение специальной терминологией</w:t>
            </w:r>
          </w:p>
        </w:tc>
        <w:tc>
          <w:tcPr>
            <w:tcW w:w="2233" w:type="dxa"/>
            <w:vMerge/>
          </w:tcPr>
          <w:p w:rsidR="00B846A8" w:rsidRPr="00B846A8" w:rsidRDefault="00B846A8" w:rsidP="00983F84">
            <w:pPr>
              <w:ind w:firstLine="709"/>
              <w:rPr>
                <w:rFonts w:eastAsia="Calibri"/>
                <w:lang w:eastAsia="en-US"/>
              </w:rPr>
            </w:pPr>
          </w:p>
        </w:tc>
      </w:tr>
      <w:tr w:rsidR="00B846A8" w:rsidRPr="00B846A8" w:rsidTr="00390F1F">
        <w:trPr>
          <w:trHeight w:val="185"/>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Соответствие регламенту</w:t>
            </w:r>
          </w:p>
        </w:tc>
        <w:tc>
          <w:tcPr>
            <w:tcW w:w="2233" w:type="dxa"/>
            <w:vMerge/>
          </w:tcPr>
          <w:p w:rsidR="00B846A8" w:rsidRPr="00B846A8" w:rsidRDefault="00B846A8" w:rsidP="00983F84">
            <w:pPr>
              <w:ind w:firstLine="709"/>
              <w:rPr>
                <w:rFonts w:eastAsia="Calibri"/>
                <w:lang w:eastAsia="en-US"/>
              </w:rPr>
            </w:pPr>
          </w:p>
        </w:tc>
      </w:tr>
      <w:tr w:rsidR="00B846A8" w:rsidRPr="00B846A8" w:rsidTr="00390F1F">
        <w:trPr>
          <w:trHeight w:val="413"/>
        </w:trPr>
        <w:tc>
          <w:tcPr>
            <w:tcW w:w="500" w:type="dxa"/>
            <w:vMerge w:val="restart"/>
          </w:tcPr>
          <w:p w:rsidR="00B846A8" w:rsidRPr="00B846A8" w:rsidRDefault="00B846A8" w:rsidP="00983F84">
            <w:pPr>
              <w:ind w:firstLine="709"/>
              <w:rPr>
                <w:rFonts w:eastAsia="Calibri"/>
                <w:lang w:eastAsia="en-US"/>
              </w:rPr>
            </w:pPr>
          </w:p>
        </w:tc>
        <w:tc>
          <w:tcPr>
            <w:tcW w:w="2302" w:type="dxa"/>
            <w:vMerge w:val="restart"/>
          </w:tcPr>
          <w:p w:rsidR="00B846A8" w:rsidRPr="00B846A8" w:rsidRDefault="00B846A8" w:rsidP="00983F84">
            <w:pPr>
              <w:ind w:firstLine="709"/>
              <w:rPr>
                <w:rFonts w:eastAsia="Calibri"/>
                <w:lang w:eastAsia="en-US"/>
              </w:rPr>
            </w:pPr>
            <w:r w:rsidRPr="00B846A8">
              <w:rPr>
                <w:rFonts w:eastAsia="Calibri"/>
                <w:lang w:eastAsia="en-US"/>
              </w:rPr>
              <w:t>Уровень коммуникативных компетенций</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Культура публичного выступления</w:t>
            </w:r>
          </w:p>
        </w:tc>
        <w:tc>
          <w:tcPr>
            <w:tcW w:w="2233" w:type="dxa"/>
            <w:vMerge w:val="restart"/>
          </w:tcPr>
          <w:p w:rsidR="00B846A8" w:rsidRPr="00B846A8" w:rsidRDefault="00B846A8" w:rsidP="00983F84">
            <w:pPr>
              <w:ind w:firstLine="709"/>
              <w:rPr>
                <w:rFonts w:eastAsia="Calibri"/>
                <w:lang w:eastAsia="en-US"/>
              </w:rPr>
            </w:pPr>
            <w:r w:rsidRPr="00B846A8">
              <w:rPr>
                <w:rFonts w:eastAsia="Calibri"/>
                <w:lang w:eastAsia="en-US"/>
              </w:rPr>
              <w:t>0  1  2</w:t>
            </w:r>
          </w:p>
        </w:tc>
      </w:tr>
      <w:tr w:rsidR="00B846A8" w:rsidRPr="00B846A8" w:rsidTr="00390F1F">
        <w:trPr>
          <w:trHeight w:val="412"/>
        </w:trPr>
        <w:tc>
          <w:tcPr>
            <w:tcW w:w="500" w:type="dxa"/>
            <w:vMerge/>
          </w:tcPr>
          <w:p w:rsidR="00B846A8" w:rsidRPr="00B846A8" w:rsidRDefault="00B846A8" w:rsidP="00983F84">
            <w:pPr>
              <w:ind w:firstLine="709"/>
              <w:rPr>
                <w:rFonts w:eastAsia="Calibri"/>
                <w:lang w:eastAsia="en-US"/>
              </w:rPr>
            </w:pPr>
          </w:p>
        </w:tc>
        <w:tc>
          <w:tcPr>
            <w:tcW w:w="2302" w:type="dxa"/>
            <w:vMerge/>
          </w:tcPr>
          <w:p w:rsidR="00B846A8" w:rsidRPr="00B846A8" w:rsidRDefault="00B846A8" w:rsidP="00983F84">
            <w:pPr>
              <w:ind w:firstLine="709"/>
              <w:rPr>
                <w:rFonts w:eastAsia="Calibri"/>
                <w:lang w:eastAsia="en-US"/>
              </w:rPr>
            </w:pPr>
          </w:p>
        </w:tc>
        <w:tc>
          <w:tcPr>
            <w:tcW w:w="4819" w:type="dxa"/>
          </w:tcPr>
          <w:p w:rsidR="00B846A8" w:rsidRPr="00B846A8" w:rsidRDefault="00B846A8" w:rsidP="00983F84">
            <w:pPr>
              <w:ind w:firstLine="709"/>
              <w:rPr>
                <w:rFonts w:eastAsia="Calibri"/>
                <w:lang w:eastAsia="en-US"/>
              </w:rPr>
            </w:pPr>
            <w:r w:rsidRPr="00B846A8">
              <w:rPr>
                <w:rFonts w:eastAsia="Calibri"/>
                <w:lang w:eastAsia="en-US"/>
              </w:rPr>
              <w:t>Структурированность, логичность выступления</w:t>
            </w:r>
          </w:p>
        </w:tc>
        <w:tc>
          <w:tcPr>
            <w:tcW w:w="2233" w:type="dxa"/>
            <w:vMerge/>
          </w:tcPr>
          <w:p w:rsidR="00B846A8" w:rsidRPr="00B846A8" w:rsidRDefault="00B846A8" w:rsidP="00983F84">
            <w:pPr>
              <w:ind w:firstLine="709"/>
              <w:rPr>
                <w:rFonts w:eastAsia="Calibri"/>
                <w:lang w:eastAsia="en-US"/>
              </w:rPr>
            </w:pPr>
          </w:p>
        </w:tc>
      </w:tr>
      <w:tr w:rsidR="00B846A8" w:rsidRPr="00B846A8" w:rsidTr="00390F1F">
        <w:tc>
          <w:tcPr>
            <w:tcW w:w="500" w:type="dxa"/>
          </w:tcPr>
          <w:p w:rsidR="00B846A8" w:rsidRPr="00B846A8" w:rsidRDefault="00B846A8" w:rsidP="00983F84">
            <w:pPr>
              <w:ind w:firstLine="709"/>
              <w:rPr>
                <w:rFonts w:eastAsia="Calibri"/>
                <w:lang w:eastAsia="en-US"/>
              </w:rPr>
            </w:pPr>
          </w:p>
        </w:tc>
        <w:tc>
          <w:tcPr>
            <w:tcW w:w="9354" w:type="dxa"/>
            <w:gridSpan w:val="3"/>
          </w:tcPr>
          <w:p w:rsidR="00B846A8" w:rsidRPr="00B846A8" w:rsidRDefault="00B846A8" w:rsidP="00983F84">
            <w:pPr>
              <w:ind w:firstLine="709"/>
              <w:rPr>
                <w:rFonts w:eastAsia="Calibri"/>
                <w:lang w:eastAsia="en-US"/>
              </w:rPr>
            </w:pPr>
            <w:r w:rsidRPr="00B846A8">
              <w:rPr>
                <w:rFonts w:eastAsia="Calibri"/>
                <w:lang w:eastAsia="en-US"/>
              </w:rPr>
              <w:t>Дополнительные критерии по направлениям:</w:t>
            </w:r>
          </w:p>
        </w:tc>
      </w:tr>
      <w:tr w:rsidR="00B846A8" w:rsidRPr="00B846A8" w:rsidTr="00390F1F">
        <w:tc>
          <w:tcPr>
            <w:tcW w:w="500" w:type="dxa"/>
          </w:tcPr>
          <w:p w:rsidR="00B846A8" w:rsidRPr="00B846A8" w:rsidRDefault="00B846A8" w:rsidP="00983F84">
            <w:pPr>
              <w:ind w:firstLine="709"/>
              <w:rPr>
                <w:rFonts w:eastAsia="Calibri"/>
                <w:lang w:eastAsia="en-US"/>
              </w:rPr>
            </w:pPr>
            <w:r w:rsidRPr="00B846A8">
              <w:rPr>
                <w:rFonts w:eastAsia="Calibri"/>
                <w:lang w:eastAsia="en-US"/>
              </w:rPr>
              <w:t>1</w:t>
            </w:r>
          </w:p>
        </w:tc>
        <w:tc>
          <w:tcPr>
            <w:tcW w:w="2302" w:type="dxa"/>
          </w:tcPr>
          <w:p w:rsidR="00B846A8" w:rsidRPr="00B846A8" w:rsidRDefault="00B846A8" w:rsidP="00983F84">
            <w:pPr>
              <w:ind w:firstLine="709"/>
              <w:rPr>
                <w:rFonts w:eastAsia="Calibri"/>
                <w:lang w:eastAsia="en-US"/>
              </w:rPr>
            </w:pPr>
            <w:r w:rsidRPr="00B846A8">
              <w:rPr>
                <w:rFonts w:eastAsia="Calibri"/>
                <w:color w:val="000000"/>
                <w:lang w:eastAsia="en-US"/>
              </w:rPr>
              <w:t>«Классический научный опыт»</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Необычное представление классического научного опыта</w:t>
            </w:r>
          </w:p>
        </w:tc>
        <w:tc>
          <w:tcPr>
            <w:tcW w:w="2233" w:type="dxa"/>
          </w:tcPr>
          <w:p w:rsidR="00B846A8" w:rsidRPr="00B846A8" w:rsidRDefault="00B846A8" w:rsidP="00983F84">
            <w:pPr>
              <w:ind w:firstLine="709"/>
              <w:rPr>
                <w:rFonts w:eastAsia="Calibri"/>
                <w:lang w:eastAsia="en-US"/>
              </w:rPr>
            </w:pPr>
            <w:r w:rsidRPr="00B846A8">
              <w:rPr>
                <w:rFonts w:eastAsia="Calibri"/>
                <w:lang w:eastAsia="en-US"/>
              </w:rPr>
              <w:t>0  1  2</w:t>
            </w:r>
          </w:p>
        </w:tc>
      </w:tr>
      <w:tr w:rsidR="00B846A8" w:rsidRPr="00B846A8" w:rsidTr="00390F1F">
        <w:tc>
          <w:tcPr>
            <w:tcW w:w="500" w:type="dxa"/>
          </w:tcPr>
          <w:p w:rsidR="00B846A8" w:rsidRPr="00B846A8" w:rsidRDefault="00B846A8" w:rsidP="00983F84">
            <w:pPr>
              <w:ind w:firstLine="709"/>
              <w:rPr>
                <w:rFonts w:eastAsia="Calibri"/>
                <w:lang w:eastAsia="en-US"/>
              </w:rPr>
            </w:pPr>
            <w:r w:rsidRPr="00B846A8">
              <w:rPr>
                <w:rFonts w:eastAsia="Calibri"/>
                <w:lang w:eastAsia="en-US"/>
              </w:rPr>
              <w:t>2</w:t>
            </w:r>
          </w:p>
        </w:tc>
        <w:tc>
          <w:tcPr>
            <w:tcW w:w="2302" w:type="dxa"/>
          </w:tcPr>
          <w:p w:rsidR="00B846A8" w:rsidRPr="00B846A8" w:rsidRDefault="00B846A8" w:rsidP="00983F84">
            <w:pPr>
              <w:ind w:firstLine="709"/>
              <w:rPr>
                <w:rFonts w:eastAsia="Calibri"/>
                <w:lang w:eastAsia="en-US"/>
              </w:rPr>
            </w:pPr>
            <w:r w:rsidRPr="00B846A8">
              <w:rPr>
                <w:rFonts w:eastAsia="Calibri"/>
                <w:color w:val="000000"/>
                <w:lang w:eastAsia="en-US"/>
              </w:rPr>
              <w:t xml:space="preserve"> «Из того, что было…» </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В представлении опыта использовано оборудование, сделанное своими руками</w:t>
            </w:r>
          </w:p>
        </w:tc>
        <w:tc>
          <w:tcPr>
            <w:tcW w:w="2233" w:type="dxa"/>
          </w:tcPr>
          <w:p w:rsidR="00B846A8" w:rsidRPr="00B846A8" w:rsidRDefault="00B846A8" w:rsidP="00983F84">
            <w:pPr>
              <w:ind w:firstLine="709"/>
              <w:rPr>
                <w:rFonts w:eastAsia="Calibri"/>
                <w:lang w:eastAsia="en-US"/>
              </w:rPr>
            </w:pPr>
            <w:r w:rsidRPr="00B846A8">
              <w:rPr>
                <w:rFonts w:eastAsia="Calibri"/>
                <w:lang w:eastAsia="en-US"/>
              </w:rPr>
              <w:t>0  1  2</w:t>
            </w:r>
          </w:p>
        </w:tc>
      </w:tr>
      <w:tr w:rsidR="00B846A8" w:rsidRPr="00B846A8" w:rsidTr="00390F1F">
        <w:tc>
          <w:tcPr>
            <w:tcW w:w="500" w:type="dxa"/>
          </w:tcPr>
          <w:p w:rsidR="00B846A8" w:rsidRPr="00B846A8" w:rsidRDefault="00B846A8" w:rsidP="00983F84">
            <w:pPr>
              <w:ind w:firstLine="709"/>
              <w:rPr>
                <w:rFonts w:eastAsia="Calibri"/>
                <w:lang w:eastAsia="en-US"/>
              </w:rPr>
            </w:pPr>
            <w:r w:rsidRPr="00B846A8">
              <w:rPr>
                <w:rFonts w:eastAsia="Calibri"/>
                <w:lang w:eastAsia="en-US"/>
              </w:rPr>
              <w:t>3</w:t>
            </w:r>
          </w:p>
        </w:tc>
        <w:tc>
          <w:tcPr>
            <w:tcW w:w="2302" w:type="dxa"/>
          </w:tcPr>
          <w:p w:rsidR="00B846A8" w:rsidRPr="00B846A8" w:rsidRDefault="00B846A8" w:rsidP="00983F84">
            <w:pPr>
              <w:ind w:firstLine="709"/>
              <w:rPr>
                <w:rFonts w:eastAsia="Calibri"/>
                <w:lang w:eastAsia="en-US"/>
              </w:rPr>
            </w:pPr>
            <w:r w:rsidRPr="00B846A8">
              <w:rPr>
                <w:rFonts w:eastAsia="Calibri"/>
                <w:color w:val="000000"/>
                <w:lang w:eastAsia="en-US"/>
              </w:rPr>
              <w:t xml:space="preserve"> «Театрализация научного опыта» </w:t>
            </w:r>
          </w:p>
        </w:tc>
        <w:tc>
          <w:tcPr>
            <w:tcW w:w="4819" w:type="dxa"/>
          </w:tcPr>
          <w:p w:rsidR="00B846A8" w:rsidRPr="00B846A8" w:rsidRDefault="00B846A8" w:rsidP="00983F84">
            <w:pPr>
              <w:ind w:firstLine="709"/>
              <w:rPr>
                <w:rFonts w:eastAsia="Calibri"/>
                <w:lang w:eastAsia="en-US"/>
              </w:rPr>
            </w:pPr>
            <w:r w:rsidRPr="00B846A8">
              <w:rPr>
                <w:rFonts w:eastAsia="Calibri"/>
                <w:lang w:eastAsia="en-US"/>
              </w:rPr>
              <w:t xml:space="preserve">Наличие костюмов и артистизм. Элементы </w:t>
            </w:r>
          </w:p>
          <w:p w:rsidR="00B846A8" w:rsidRPr="00B846A8" w:rsidRDefault="00B846A8" w:rsidP="00983F84">
            <w:pPr>
              <w:ind w:firstLine="709"/>
              <w:rPr>
                <w:rFonts w:eastAsia="Calibri"/>
                <w:lang w:eastAsia="en-US"/>
              </w:rPr>
            </w:pPr>
            <w:r w:rsidRPr="00B846A8">
              <w:rPr>
                <w:rFonts w:eastAsia="Calibri"/>
                <w:lang w:eastAsia="en-US"/>
              </w:rPr>
              <w:t>театрализации.</w:t>
            </w:r>
          </w:p>
        </w:tc>
        <w:tc>
          <w:tcPr>
            <w:tcW w:w="2233" w:type="dxa"/>
          </w:tcPr>
          <w:p w:rsidR="00B846A8" w:rsidRPr="00B846A8" w:rsidRDefault="00B846A8" w:rsidP="00983F84">
            <w:pPr>
              <w:ind w:firstLine="709"/>
              <w:rPr>
                <w:rFonts w:eastAsia="Calibri"/>
                <w:lang w:eastAsia="en-US"/>
              </w:rPr>
            </w:pPr>
            <w:r w:rsidRPr="00B846A8">
              <w:rPr>
                <w:rFonts w:eastAsia="Calibri"/>
                <w:lang w:eastAsia="en-US"/>
              </w:rPr>
              <w:t>0  1  2</w:t>
            </w:r>
          </w:p>
        </w:tc>
      </w:tr>
    </w:tbl>
    <w:p w:rsidR="00B846A8" w:rsidRPr="00B846A8" w:rsidRDefault="00B846A8" w:rsidP="00983F84">
      <w:pPr>
        <w:ind w:firstLine="709"/>
        <w:rPr>
          <w:rFonts w:eastAsia="Calibri"/>
          <w:i/>
          <w:lang w:eastAsia="en-US"/>
        </w:rPr>
      </w:pPr>
    </w:p>
    <w:p w:rsidR="00B846A8" w:rsidRPr="00B846A8" w:rsidRDefault="00B846A8" w:rsidP="00983F84">
      <w:pPr>
        <w:ind w:firstLine="709"/>
        <w:rPr>
          <w:rFonts w:eastAsia="Calibri"/>
          <w:lang w:eastAsia="en-US"/>
        </w:rPr>
      </w:pPr>
      <w:r w:rsidRPr="00B846A8">
        <w:rPr>
          <w:rFonts w:eastAsia="Calibri"/>
          <w:lang w:eastAsia="en-US"/>
        </w:rPr>
        <w:t xml:space="preserve">Состав экспертной комиссии и критерии оценки </w:t>
      </w:r>
    </w:p>
    <w:p w:rsidR="00B846A8" w:rsidRPr="00B846A8" w:rsidRDefault="00B846A8" w:rsidP="00983F84">
      <w:pPr>
        <w:ind w:firstLine="709"/>
        <w:rPr>
          <w:color w:val="000000"/>
          <w:lang w:eastAsia="en-US"/>
        </w:rPr>
      </w:pPr>
      <w:r w:rsidRPr="00B846A8">
        <w:rPr>
          <w:color w:val="000000"/>
          <w:lang w:eastAsia="en-US"/>
        </w:rPr>
        <w:t>Для проведения конкурса формируется оргкомитет, включающий представителей ЦРО и образовательных учреждений.</w:t>
      </w:r>
    </w:p>
    <w:p w:rsidR="00B846A8" w:rsidRPr="00B846A8" w:rsidRDefault="00B846A8" w:rsidP="00983F84">
      <w:pPr>
        <w:ind w:firstLine="709"/>
        <w:rPr>
          <w:color w:val="000000"/>
          <w:lang w:eastAsia="en-US"/>
        </w:rPr>
      </w:pPr>
      <w:r w:rsidRPr="00B846A8">
        <w:rPr>
          <w:color w:val="000000"/>
          <w:lang w:eastAsia="en-US"/>
        </w:rPr>
        <w:t>Оргкомитет:</w:t>
      </w:r>
    </w:p>
    <w:p w:rsidR="00B846A8" w:rsidRPr="00B846A8" w:rsidRDefault="00B846A8" w:rsidP="00983F84">
      <w:pPr>
        <w:ind w:firstLine="709"/>
        <w:rPr>
          <w:color w:val="000000"/>
          <w:lang w:eastAsia="en-US"/>
        </w:rPr>
      </w:pPr>
      <w:r w:rsidRPr="00B846A8">
        <w:rPr>
          <w:color w:val="000000"/>
          <w:lang w:eastAsia="en-US"/>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B846A8" w:rsidRPr="00B846A8" w:rsidRDefault="00B846A8" w:rsidP="00983F84">
      <w:pPr>
        <w:ind w:firstLine="709"/>
        <w:rPr>
          <w:color w:val="000000"/>
          <w:lang w:eastAsia="en-US"/>
        </w:rPr>
      </w:pPr>
      <w:r w:rsidRPr="00B846A8">
        <w:rPr>
          <w:color w:val="000000"/>
          <w:lang w:eastAsia="en-US"/>
        </w:rPr>
        <w:t>определяет форму, порядок и сроки проведения Конкурса;</w:t>
      </w:r>
    </w:p>
    <w:p w:rsidR="00B846A8" w:rsidRPr="00B846A8" w:rsidRDefault="00B846A8" w:rsidP="00983F84">
      <w:pPr>
        <w:ind w:firstLine="709"/>
        <w:rPr>
          <w:color w:val="000000"/>
          <w:lang w:eastAsia="en-US"/>
        </w:rPr>
      </w:pPr>
      <w:r w:rsidRPr="00B846A8">
        <w:rPr>
          <w:color w:val="000000"/>
          <w:lang w:eastAsia="en-US"/>
        </w:rPr>
        <w:t>информирует педагогическую общественность об итогах Конкурса;</w:t>
      </w:r>
    </w:p>
    <w:p w:rsidR="00B846A8" w:rsidRPr="00B846A8" w:rsidRDefault="00B846A8" w:rsidP="00983F84">
      <w:pPr>
        <w:ind w:firstLine="709"/>
        <w:rPr>
          <w:lang w:eastAsia="en-US"/>
        </w:rPr>
      </w:pPr>
      <w:r w:rsidRPr="00B846A8">
        <w:rPr>
          <w:color w:val="000000"/>
          <w:lang w:eastAsia="en-US"/>
        </w:rPr>
        <w:t xml:space="preserve">Состав оргкомитета и экспертных комиссий утверждается приказом директора </w:t>
      </w:r>
      <w:r w:rsidRPr="00B846A8">
        <w:rPr>
          <w:color w:val="000000"/>
        </w:rPr>
        <w:t xml:space="preserve">МБОУ ОДПО ЦРО </w:t>
      </w:r>
      <w:proofErr w:type="spellStart"/>
      <w:r w:rsidRPr="00B846A8">
        <w:rPr>
          <w:color w:val="000000"/>
        </w:rPr>
        <w:t>г.о</w:t>
      </w:r>
      <w:proofErr w:type="spellEnd"/>
      <w:r w:rsidRPr="00B846A8">
        <w:rPr>
          <w:color w:val="000000"/>
        </w:rPr>
        <w:t>. Самара</w:t>
      </w:r>
      <w:r w:rsidRPr="00B846A8">
        <w:rPr>
          <w:lang w:eastAsia="en-US"/>
        </w:rPr>
        <w:t xml:space="preserve">.  Для участия в работе экспертной комиссии необходимо заполнить форму </w:t>
      </w:r>
      <w:r w:rsidRPr="00B846A8">
        <w:rPr>
          <w:lang w:val="en-US" w:eastAsia="en-US"/>
        </w:rPr>
        <w:t>URL</w:t>
      </w:r>
      <w:r w:rsidRPr="00B846A8">
        <w:rPr>
          <w:lang w:eastAsia="en-US"/>
        </w:rPr>
        <w:t xml:space="preserve"> </w:t>
      </w:r>
      <w:hyperlink r:id="rId120" w:history="1">
        <w:r w:rsidRPr="00B846A8">
          <w:rPr>
            <w:color w:val="0000FF" w:themeColor="hyperlink"/>
            <w:u w:val="single"/>
            <w:lang w:eastAsia="en-US"/>
          </w:rPr>
          <w:t>https://forms.gle/fMFTLnB7Cd7vRNB29</w:t>
        </w:r>
      </w:hyperlink>
      <w:r w:rsidRPr="00B846A8">
        <w:rPr>
          <w:lang w:eastAsia="en-US"/>
        </w:rPr>
        <w:t xml:space="preserve"> .</w:t>
      </w:r>
    </w:p>
    <w:p w:rsidR="00B846A8" w:rsidRPr="00B846A8" w:rsidRDefault="00B846A8" w:rsidP="00983F84">
      <w:pPr>
        <w:ind w:firstLine="709"/>
        <w:rPr>
          <w:rFonts w:eastAsia="Calibri"/>
          <w:lang w:eastAsia="en-US"/>
        </w:rPr>
      </w:pPr>
      <w:r w:rsidRPr="00B846A8">
        <w:rPr>
          <w:lang w:eastAsia="en-US"/>
        </w:rPr>
        <w:t>Члены экспертных комиссий по окончании работы секции получают сертификат, подтверждающий участие в работе конкурса.</w:t>
      </w:r>
    </w:p>
    <w:p w:rsidR="00B846A8" w:rsidRPr="00B846A8" w:rsidRDefault="00B846A8" w:rsidP="00983F84">
      <w:pPr>
        <w:ind w:firstLine="709"/>
        <w:rPr>
          <w:color w:val="000000"/>
        </w:rPr>
      </w:pPr>
      <w:r w:rsidRPr="00B846A8">
        <w:rPr>
          <w:color w:val="000000"/>
        </w:rPr>
        <w:t>В случае невозможности участия педагога из рекомендательного списка в работе экспертной комиссии образовательное учреждение осуществляет его замену.</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Конкурс проводится по следующим направлениям: </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1. «Классический научный опыт»;  </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2. «Из того, что было…»; </w:t>
      </w:r>
    </w:p>
    <w:p w:rsidR="00B846A8" w:rsidRPr="00B846A8" w:rsidRDefault="00B846A8" w:rsidP="00983F84">
      <w:pPr>
        <w:ind w:firstLine="709"/>
        <w:rPr>
          <w:rFonts w:eastAsia="Calibri"/>
          <w:color w:val="000000"/>
          <w:lang w:eastAsia="en-US"/>
        </w:rPr>
      </w:pPr>
      <w:r w:rsidRPr="00B846A8">
        <w:rPr>
          <w:rFonts w:eastAsia="Calibri"/>
          <w:color w:val="000000"/>
          <w:lang w:eastAsia="en-US"/>
        </w:rPr>
        <w:t xml:space="preserve">3.«Театрализация научного опыта»; </w:t>
      </w:r>
    </w:p>
    <w:p w:rsidR="00B846A8" w:rsidRPr="00B846A8" w:rsidRDefault="00B846A8" w:rsidP="00983F84">
      <w:pPr>
        <w:ind w:firstLine="709"/>
        <w:rPr>
          <w:color w:val="000000"/>
          <w:lang w:eastAsia="en-US"/>
        </w:rPr>
      </w:pPr>
      <w:r w:rsidRPr="00B846A8">
        <w:rPr>
          <w:color w:val="000000"/>
          <w:lang w:eastAsia="en-US"/>
        </w:rPr>
        <w:t>В зависимости от представленных заявок название и количество секций может быть изменено. По решению оргкомитета могут вводиться дополнительные секции.</w:t>
      </w:r>
    </w:p>
    <w:p w:rsidR="00B846A8" w:rsidRPr="00B846A8" w:rsidRDefault="00B846A8" w:rsidP="00983F84">
      <w:pPr>
        <w:ind w:firstLine="709"/>
        <w:rPr>
          <w:color w:val="000000"/>
          <w:lang w:eastAsia="en-US"/>
        </w:rPr>
      </w:pPr>
      <w:r w:rsidRPr="00B846A8">
        <w:rPr>
          <w:color w:val="000000"/>
          <w:lang w:eastAsia="en-US"/>
        </w:rPr>
        <w:t>В процессе защиты работ члены экспертной комиссии самостоятельно выдвигают и присваивают призовые места и различные номинации согласно положению конкурса.</w:t>
      </w:r>
    </w:p>
    <w:p w:rsidR="00B846A8" w:rsidRPr="00B846A8" w:rsidRDefault="00B846A8" w:rsidP="00983F84">
      <w:pPr>
        <w:ind w:firstLine="709"/>
        <w:rPr>
          <w:rFonts w:eastAsia="Calibri"/>
          <w:lang w:eastAsia="en-US"/>
        </w:rPr>
      </w:pPr>
      <w:r w:rsidRPr="00B846A8">
        <w:rPr>
          <w:rFonts w:eastAsia="Calibri"/>
          <w:lang w:eastAsia="en-US"/>
        </w:rPr>
        <w:t>Подведение итогов мероприятия</w:t>
      </w:r>
    </w:p>
    <w:p w:rsidR="00B846A8" w:rsidRPr="00B846A8" w:rsidRDefault="00B846A8" w:rsidP="00983F84">
      <w:pPr>
        <w:ind w:firstLine="709"/>
        <w:rPr>
          <w:lang w:eastAsia="en-US"/>
        </w:rPr>
      </w:pPr>
      <w:r w:rsidRPr="00B846A8">
        <w:rPr>
          <w:color w:val="000000"/>
        </w:rPr>
        <w:t xml:space="preserve">Итоги конкурса подводятся экспертной </w:t>
      </w:r>
      <w:r w:rsidRPr="00B846A8">
        <w:rPr>
          <w:lang w:eastAsia="en-US"/>
        </w:rPr>
        <w:t>комиссией сразу после ее окончания.</w:t>
      </w:r>
    </w:p>
    <w:p w:rsidR="00B846A8" w:rsidRPr="00B846A8" w:rsidRDefault="00B846A8" w:rsidP="00983F84">
      <w:pPr>
        <w:ind w:firstLine="709"/>
        <w:rPr>
          <w:lang w:eastAsia="en-US"/>
        </w:rPr>
      </w:pPr>
      <w:r w:rsidRPr="00B846A8">
        <w:rPr>
          <w:lang w:eastAsia="en-US"/>
        </w:rPr>
        <w:t>Участники на заключительном этапе награждаются дипломами за успешное выступление на секции. Дипломы победителям, призерам и участникам подготавливаются на бланках учреждения-организатора и вручаются оргкомитетом.</w:t>
      </w:r>
    </w:p>
    <w:p w:rsidR="00B846A8" w:rsidRPr="00B846A8" w:rsidRDefault="00B846A8" w:rsidP="00983F84">
      <w:pPr>
        <w:ind w:firstLine="709"/>
        <w:rPr>
          <w:lang w:eastAsia="en-US"/>
        </w:rPr>
      </w:pPr>
      <w:r w:rsidRPr="00B846A8">
        <w:rPr>
          <w:lang w:eastAsia="en-US"/>
        </w:rPr>
        <w:t>Организаторы оставляют за собой право учреждать специальные номинации, определять в них победителя и награждать специальными призами.</w:t>
      </w:r>
    </w:p>
    <w:p w:rsidR="00B846A8" w:rsidRPr="00B846A8" w:rsidRDefault="00B846A8" w:rsidP="00983F84">
      <w:pPr>
        <w:ind w:firstLine="709"/>
        <w:rPr>
          <w:rFonts w:eastAsia="Calibri"/>
          <w:i/>
          <w:lang w:eastAsia="en-US"/>
        </w:rPr>
      </w:pPr>
      <w:r w:rsidRPr="00B846A8">
        <w:rPr>
          <w:rFonts w:eastAsia="Calibri"/>
          <w:lang w:eastAsia="en-US"/>
        </w:rPr>
        <w:t>Контактная информация</w:t>
      </w:r>
    </w:p>
    <w:p w:rsidR="00B846A8" w:rsidRPr="00B846A8" w:rsidRDefault="00B846A8" w:rsidP="00983F84">
      <w:pPr>
        <w:ind w:firstLine="709"/>
        <w:rPr>
          <w:rFonts w:eastAsia="Calibri"/>
          <w:u w:val="single"/>
          <w:lang w:eastAsia="en-US"/>
        </w:rPr>
      </w:pPr>
      <w:r w:rsidRPr="00B846A8">
        <w:rPr>
          <w:color w:val="000000"/>
          <w:u w:val="single"/>
          <w:lang w:eastAsia="en-US"/>
        </w:rPr>
        <w:t>МБОУ ОДПО</w:t>
      </w:r>
      <w:r w:rsidRPr="00B846A8">
        <w:rPr>
          <w:rFonts w:eastAsia="Calibri"/>
          <w:u w:val="single"/>
          <w:lang w:eastAsia="en-US"/>
        </w:rPr>
        <w:t xml:space="preserve"> ЦРО г. о. Самара,</w:t>
      </w:r>
    </w:p>
    <w:p w:rsidR="00B846A8" w:rsidRPr="008E0D44" w:rsidRDefault="00B846A8" w:rsidP="00983F84">
      <w:pPr>
        <w:ind w:firstLine="709"/>
        <w:rPr>
          <w:lang w:val="en-US"/>
        </w:rPr>
      </w:pPr>
      <w:r w:rsidRPr="00B846A8">
        <w:rPr>
          <w:rFonts w:eastAsia="Calibri"/>
          <w:lang w:eastAsia="en-US"/>
        </w:rPr>
        <w:t>г. Самара, ул. Стара-</w:t>
      </w:r>
      <w:proofErr w:type="spellStart"/>
      <w:r w:rsidRPr="00B846A8">
        <w:rPr>
          <w:rFonts w:eastAsia="Calibri"/>
          <w:lang w:eastAsia="en-US"/>
        </w:rPr>
        <w:t>Загора</w:t>
      </w:r>
      <w:proofErr w:type="spellEnd"/>
      <w:r w:rsidRPr="00B846A8">
        <w:rPr>
          <w:rFonts w:eastAsia="Calibri"/>
          <w:lang w:eastAsia="en-US"/>
        </w:rPr>
        <w:t xml:space="preserve">, 96. </w:t>
      </w:r>
      <w:r w:rsidRPr="00B846A8">
        <w:t>Тел</w:t>
      </w:r>
      <w:r w:rsidRPr="008E0D44">
        <w:rPr>
          <w:lang w:val="en-US"/>
        </w:rPr>
        <w:t xml:space="preserve">.89379805678. </w:t>
      </w:r>
      <w:r w:rsidRPr="00B846A8">
        <w:rPr>
          <w:rFonts w:eastAsia="Calibri"/>
          <w:lang w:val="en-US" w:eastAsia="en-US"/>
        </w:rPr>
        <w:t>e</w:t>
      </w:r>
      <w:r w:rsidRPr="008E0D44">
        <w:rPr>
          <w:rFonts w:eastAsia="Calibri"/>
          <w:lang w:val="en-US" w:eastAsia="en-US"/>
        </w:rPr>
        <w:t>-</w:t>
      </w:r>
      <w:r w:rsidRPr="00B846A8">
        <w:rPr>
          <w:rFonts w:eastAsia="Calibri"/>
          <w:lang w:val="en-US" w:eastAsia="en-US"/>
        </w:rPr>
        <w:t>mail</w:t>
      </w:r>
      <w:r w:rsidRPr="008E0D44">
        <w:rPr>
          <w:rFonts w:eastAsia="Calibri"/>
          <w:lang w:val="en-US" w:eastAsia="en-US"/>
        </w:rPr>
        <w:t xml:space="preserve">: </w:t>
      </w:r>
      <w:hyperlink r:id="rId121" w:history="1">
        <w:r w:rsidRPr="00B846A8">
          <w:rPr>
            <w:rFonts w:eastAsia="Calibri"/>
            <w:color w:val="0000FF" w:themeColor="hyperlink"/>
            <w:u w:val="single"/>
            <w:lang w:val="en-US" w:eastAsia="en-US"/>
          </w:rPr>
          <w:t>nachalka</w:t>
        </w:r>
        <w:r w:rsidRPr="008E0D44">
          <w:rPr>
            <w:rFonts w:eastAsia="Calibri"/>
            <w:color w:val="0000FF" w:themeColor="hyperlink"/>
            <w:u w:val="single"/>
            <w:lang w:val="en-US" w:eastAsia="en-US"/>
          </w:rPr>
          <w:t>208@</w:t>
        </w:r>
        <w:r w:rsidRPr="00B846A8">
          <w:rPr>
            <w:rFonts w:eastAsia="Calibri"/>
            <w:color w:val="0000FF" w:themeColor="hyperlink"/>
            <w:u w:val="single"/>
            <w:lang w:val="en-US" w:eastAsia="en-US"/>
          </w:rPr>
          <w:t>yandex</w:t>
        </w:r>
        <w:r w:rsidRPr="008E0D44">
          <w:rPr>
            <w:rFonts w:eastAsia="Calibri"/>
            <w:color w:val="0000FF" w:themeColor="hyperlink"/>
            <w:u w:val="single"/>
            <w:lang w:val="en-US" w:eastAsia="en-US"/>
          </w:rPr>
          <w:t>.</w:t>
        </w:r>
        <w:r w:rsidRPr="00B846A8">
          <w:rPr>
            <w:rFonts w:eastAsia="Calibri"/>
            <w:color w:val="0000FF" w:themeColor="hyperlink"/>
            <w:u w:val="single"/>
            <w:lang w:val="en-US" w:eastAsia="en-US"/>
          </w:rPr>
          <w:t>ru</w:t>
        </w:r>
      </w:hyperlink>
      <w:r w:rsidRPr="008E0D44">
        <w:rPr>
          <w:rFonts w:eastAsia="Calibri"/>
          <w:sz w:val="22"/>
          <w:szCs w:val="22"/>
          <w:lang w:val="en-US" w:eastAsia="en-US"/>
        </w:rPr>
        <w:t>,</w:t>
      </w:r>
    </w:p>
    <w:p w:rsidR="00B846A8" w:rsidRPr="00B846A8" w:rsidRDefault="00B846A8" w:rsidP="00983F84">
      <w:pPr>
        <w:ind w:firstLine="709"/>
      </w:pPr>
      <w:r w:rsidRPr="00B846A8">
        <w:t>Степанова Людмила Дмитриевна, начальник отдела начального общего и коррекционного образования МБОУ ОДПО ЦРО г. о. Самара.</w:t>
      </w:r>
    </w:p>
    <w:p w:rsidR="00B846A8" w:rsidRPr="00B846A8" w:rsidRDefault="00B846A8" w:rsidP="00983F84">
      <w:pPr>
        <w:ind w:firstLine="709"/>
        <w:rPr>
          <w:rFonts w:eastAsia="Calibri"/>
          <w:lang w:eastAsia="en-US"/>
        </w:rPr>
      </w:pPr>
    </w:p>
    <w:p w:rsidR="00B846A8" w:rsidRDefault="00B846A8" w:rsidP="00983F84">
      <w:pPr>
        <w:ind w:firstLine="709"/>
      </w:pPr>
    </w:p>
    <w:p w:rsidR="0007750B" w:rsidRPr="0007750B" w:rsidRDefault="0007750B" w:rsidP="0007750B">
      <w:pPr>
        <w:pStyle w:val="112"/>
        <w:jc w:val="center"/>
        <w:rPr>
          <w:rFonts w:eastAsia="Calibri"/>
          <w:sz w:val="28"/>
        </w:rPr>
      </w:pPr>
      <w:bookmarkStart w:id="46" w:name="_Toc146621784"/>
      <w:r w:rsidRPr="0007750B">
        <w:rPr>
          <w:rFonts w:eastAsia="Calibri"/>
          <w:sz w:val="28"/>
        </w:rPr>
        <w:lastRenderedPageBreak/>
        <w:t>Городская метапредметная</w:t>
      </w:r>
      <w:r w:rsidR="00983F84">
        <w:rPr>
          <w:rFonts w:eastAsia="Calibri"/>
          <w:sz w:val="28"/>
        </w:rPr>
        <w:t xml:space="preserve"> </w:t>
      </w:r>
      <w:r w:rsidRPr="0007750B">
        <w:rPr>
          <w:rFonts w:eastAsia="Calibri"/>
          <w:sz w:val="28"/>
        </w:rPr>
        <w:t>научно-практическая конференция</w:t>
      </w:r>
      <w:r w:rsidR="00983F84">
        <w:rPr>
          <w:rFonts w:eastAsia="Calibri"/>
          <w:sz w:val="28"/>
        </w:rPr>
        <w:t xml:space="preserve"> </w:t>
      </w:r>
      <w:r w:rsidRPr="0007750B">
        <w:rPr>
          <w:rFonts w:eastAsia="Calibri"/>
          <w:sz w:val="28"/>
        </w:rPr>
        <w:t>учащихся 5-9-х классов</w:t>
      </w:r>
      <w:r w:rsidR="00983F84">
        <w:rPr>
          <w:rFonts w:eastAsia="Calibri"/>
          <w:sz w:val="28"/>
        </w:rPr>
        <w:t xml:space="preserve"> </w:t>
      </w:r>
      <w:r w:rsidRPr="0007750B">
        <w:rPr>
          <w:rFonts w:eastAsia="Calibri"/>
          <w:sz w:val="28"/>
        </w:rPr>
        <w:t>«Современный мир в его единстве и</w:t>
      </w:r>
      <w:r w:rsidR="00983F84">
        <w:rPr>
          <w:rFonts w:eastAsia="Calibri"/>
          <w:sz w:val="28"/>
        </w:rPr>
        <w:t xml:space="preserve"> </w:t>
      </w:r>
      <w:r w:rsidRPr="0007750B">
        <w:rPr>
          <w:rFonts w:eastAsia="Calibri"/>
          <w:sz w:val="28"/>
        </w:rPr>
        <w:t>многообразии»</w:t>
      </w:r>
      <w:bookmarkEnd w:id="46"/>
    </w:p>
    <w:p w:rsidR="00B846A8" w:rsidRDefault="00B846A8" w:rsidP="005F404B"/>
    <w:p w:rsidR="0007750B" w:rsidRPr="0007750B" w:rsidRDefault="0007750B" w:rsidP="0007750B">
      <w:pPr>
        <w:jc w:val="center"/>
        <w:rPr>
          <w:rFonts w:eastAsia="Calibri"/>
          <w:b/>
          <w:bCs/>
          <w:sz w:val="32"/>
          <w:szCs w:val="32"/>
          <w:lang w:eastAsia="en-US"/>
        </w:rPr>
      </w:pPr>
      <w:r w:rsidRPr="0007750B">
        <w:rPr>
          <w:rFonts w:eastAsia="Calibri"/>
          <w:b/>
          <w:bCs/>
          <w:sz w:val="32"/>
          <w:szCs w:val="32"/>
          <w:lang w:eastAsia="en-US"/>
        </w:rPr>
        <w:t>Карточка мероприятия</w:t>
      </w:r>
    </w:p>
    <w:p w:rsidR="0007750B" w:rsidRPr="0007750B" w:rsidRDefault="0007750B" w:rsidP="0007750B">
      <w:pPr>
        <w:jc w:val="center"/>
        <w:rPr>
          <w:rFonts w:eastAsia="Calibri"/>
          <w:b/>
          <w:bCs/>
          <w:sz w:val="32"/>
          <w:szCs w:val="32"/>
          <w:lang w:eastAsia="en-US"/>
        </w:rPr>
      </w:pPr>
    </w:p>
    <w:tbl>
      <w:tblPr>
        <w:tblStyle w:val="98"/>
        <w:tblW w:w="0" w:type="auto"/>
        <w:tblLayout w:type="fixed"/>
        <w:tblLook w:val="04A0" w:firstRow="1" w:lastRow="0" w:firstColumn="1" w:lastColumn="0" w:noHBand="0" w:noVBand="1"/>
      </w:tblPr>
      <w:tblGrid>
        <w:gridCol w:w="4077"/>
        <w:gridCol w:w="5268"/>
      </w:tblGrid>
      <w:tr w:rsidR="0007750B" w:rsidRPr="0007750B" w:rsidTr="00390F1F">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color w:val="2E74B5"/>
                <w:lang w:eastAsia="en-US"/>
              </w:rPr>
            </w:pPr>
            <w:r w:rsidRPr="0007750B">
              <w:rPr>
                <w:rFonts w:eastAsia="Calibri"/>
                <w:b/>
                <w:bCs/>
                <w:lang w:eastAsia="en-US"/>
              </w:rPr>
              <w:t>СРОКИ И МЕСТО ПРОВЕДЕНИЯ</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tcPr>
          <w:p w:rsidR="0007750B" w:rsidRPr="0007750B" w:rsidRDefault="0007750B" w:rsidP="0007750B">
            <w:pPr>
              <w:jc w:val="center"/>
              <w:rPr>
                <w:rFonts w:eastAsia="Calibri"/>
                <w:b/>
                <w:bCs/>
                <w:lang w:eastAsia="en-US"/>
              </w:rPr>
            </w:pPr>
          </w:p>
          <w:p w:rsidR="0007750B" w:rsidRPr="0007750B" w:rsidRDefault="0007750B" w:rsidP="0007750B">
            <w:pPr>
              <w:jc w:val="center"/>
              <w:rPr>
                <w:rFonts w:eastAsia="Calibri"/>
                <w:b/>
                <w:bCs/>
                <w:lang w:eastAsia="en-US"/>
              </w:rPr>
            </w:pPr>
            <w:r w:rsidRPr="0007750B">
              <w:rPr>
                <w:rFonts w:eastAsia="Calibri"/>
                <w:b/>
                <w:bCs/>
                <w:lang w:eastAsia="en-US"/>
              </w:rPr>
              <w:t>Дата,</w:t>
            </w:r>
          </w:p>
          <w:p w:rsidR="0007750B" w:rsidRPr="0007750B" w:rsidRDefault="0007750B" w:rsidP="0007750B">
            <w:pPr>
              <w:jc w:val="center"/>
              <w:rPr>
                <w:rFonts w:eastAsia="Calibri"/>
                <w:b/>
                <w:bCs/>
                <w:lang w:eastAsia="en-US"/>
              </w:rPr>
            </w:pPr>
            <w:r w:rsidRPr="0007750B">
              <w:rPr>
                <w:rFonts w:eastAsia="Calibri"/>
                <w:b/>
                <w:bCs/>
                <w:lang w:eastAsia="en-US"/>
              </w:rPr>
              <w:t>время и место</w:t>
            </w:r>
          </w:p>
          <w:p w:rsidR="0007750B" w:rsidRPr="0007750B" w:rsidRDefault="0007750B" w:rsidP="0007750B">
            <w:pPr>
              <w:jc w:val="center"/>
              <w:rPr>
                <w:rFonts w:eastAsia="Calibri"/>
                <w:b/>
                <w:bCs/>
                <w:i/>
                <w:lang w:eastAsia="en-US"/>
              </w:rPr>
            </w:pPr>
            <w:r w:rsidRPr="0007750B">
              <w:rPr>
                <w:rFonts w:eastAsia="Calibri"/>
                <w:b/>
                <w:bCs/>
                <w:lang w:eastAsia="en-US"/>
              </w:rPr>
              <w:t>проведения мероприятия</w:t>
            </w:r>
          </w:p>
          <w:p w:rsidR="0007750B" w:rsidRPr="0007750B" w:rsidRDefault="0007750B" w:rsidP="0007750B">
            <w:pPr>
              <w:jc w:val="center"/>
              <w:rPr>
                <w:rFonts w:eastAsia="Calibri"/>
                <w:b/>
                <w:bCs/>
                <w:i/>
                <w:lang w:eastAsia="en-US"/>
              </w:rPr>
            </w:pPr>
          </w:p>
        </w:tc>
        <w:tc>
          <w:tcPr>
            <w:tcW w:w="5268" w:type="dxa"/>
            <w:tcBorders>
              <w:top w:val="single" w:sz="4" w:space="0" w:color="auto"/>
              <w:left w:val="single" w:sz="4" w:space="0" w:color="auto"/>
              <w:bottom w:val="single" w:sz="4" w:space="0" w:color="auto"/>
              <w:right w:val="single" w:sz="4" w:space="0" w:color="auto"/>
            </w:tcBorders>
            <w:vAlign w:val="center"/>
          </w:tcPr>
          <w:p w:rsidR="0007750B" w:rsidRPr="0007750B" w:rsidRDefault="0007750B" w:rsidP="0007750B">
            <w:pPr>
              <w:jc w:val="center"/>
              <w:rPr>
                <w:rFonts w:eastAsia="Calibri"/>
                <w:b/>
                <w:bCs/>
                <w:lang w:eastAsia="en-US"/>
              </w:rPr>
            </w:pPr>
            <w:r w:rsidRPr="0007750B">
              <w:rPr>
                <w:rFonts w:eastAsia="Calibri"/>
                <w:b/>
                <w:bCs/>
                <w:lang w:eastAsia="en-US"/>
              </w:rPr>
              <w:t>1 этап (заочный):</w:t>
            </w:r>
          </w:p>
          <w:p w:rsidR="0007750B" w:rsidRPr="0007750B" w:rsidRDefault="0007750B" w:rsidP="0007750B">
            <w:pPr>
              <w:jc w:val="center"/>
              <w:rPr>
                <w:rFonts w:eastAsia="Calibri"/>
                <w:bCs/>
                <w:lang w:eastAsia="en-US"/>
              </w:rPr>
            </w:pPr>
            <w:r w:rsidRPr="0007750B">
              <w:rPr>
                <w:rFonts w:eastAsia="Calibri"/>
                <w:b/>
                <w:bCs/>
                <w:lang w:eastAsia="en-US"/>
              </w:rPr>
              <w:t>с 11 декабря 2023 года по 11 марта 2024 года</w:t>
            </w:r>
            <w:r w:rsidRPr="0007750B">
              <w:rPr>
                <w:rFonts w:eastAsia="Calibri"/>
                <w:bCs/>
                <w:lang w:eastAsia="en-US"/>
              </w:rPr>
              <w:t xml:space="preserve"> (на базе общеобразовательных учреждений)</w:t>
            </w:r>
          </w:p>
          <w:p w:rsidR="0007750B" w:rsidRPr="0007750B" w:rsidRDefault="0007750B" w:rsidP="0007750B">
            <w:pPr>
              <w:jc w:val="center"/>
              <w:rPr>
                <w:rFonts w:eastAsia="Calibri"/>
                <w:b/>
                <w:bCs/>
                <w:lang w:eastAsia="en-US"/>
              </w:rPr>
            </w:pPr>
          </w:p>
          <w:p w:rsidR="0007750B" w:rsidRPr="0007750B" w:rsidRDefault="0007750B" w:rsidP="0007750B">
            <w:pPr>
              <w:jc w:val="center"/>
              <w:rPr>
                <w:rFonts w:eastAsia="Calibri"/>
                <w:b/>
                <w:bCs/>
                <w:lang w:eastAsia="en-US"/>
              </w:rPr>
            </w:pPr>
            <w:r w:rsidRPr="0007750B">
              <w:rPr>
                <w:rFonts w:eastAsia="Calibri"/>
                <w:b/>
                <w:bCs/>
                <w:lang w:eastAsia="en-US"/>
              </w:rPr>
              <w:t>2 этап (очный, заключительный):</w:t>
            </w:r>
          </w:p>
          <w:p w:rsidR="0007750B" w:rsidRPr="0007750B" w:rsidRDefault="0007750B" w:rsidP="0007750B">
            <w:pPr>
              <w:jc w:val="center"/>
              <w:rPr>
                <w:rFonts w:eastAsia="Calibri"/>
                <w:b/>
                <w:bCs/>
                <w:lang w:eastAsia="en-US"/>
              </w:rPr>
            </w:pPr>
            <w:r w:rsidRPr="0007750B">
              <w:rPr>
                <w:rFonts w:eastAsia="Calibri"/>
                <w:b/>
                <w:bCs/>
                <w:lang w:eastAsia="en-US"/>
              </w:rPr>
              <w:t xml:space="preserve">24 апреля 2024 года в 14.00 </w:t>
            </w:r>
          </w:p>
          <w:p w:rsidR="0007750B" w:rsidRPr="0007750B" w:rsidRDefault="0007750B" w:rsidP="0007750B">
            <w:pPr>
              <w:jc w:val="center"/>
              <w:rPr>
                <w:rFonts w:eastAsia="Calibri"/>
                <w:bCs/>
                <w:lang w:eastAsia="en-US"/>
              </w:rPr>
            </w:pPr>
            <w:r w:rsidRPr="0007750B">
              <w:rPr>
                <w:rFonts w:eastAsia="Calibri"/>
                <w:bCs/>
                <w:lang w:eastAsia="en-US"/>
              </w:rPr>
              <w:t>на базе МБОУ гимназии «Перспектива» (ул. Советской Армии, 25)</w:t>
            </w:r>
          </w:p>
        </w:tc>
      </w:tr>
      <w:tr w:rsidR="0007750B" w:rsidRPr="0007750B" w:rsidTr="00390F1F">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ЗАЯВКИ УЧАСТНИКОВ</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Возрастная категория участников</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Cs/>
                <w:color w:val="2E74B5"/>
                <w:lang w:eastAsia="en-US"/>
              </w:rPr>
            </w:pPr>
            <w:r w:rsidRPr="0007750B">
              <w:rPr>
                <w:rFonts w:eastAsia="Calibri"/>
                <w:bCs/>
                <w:lang w:eastAsia="en-US"/>
              </w:rPr>
              <w:t>5-9 класс</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Форма участия</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Cs/>
                <w:color w:val="9CC2E5"/>
                <w:lang w:eastAsia="en-US"/>
              </w:rPr>
            </w:pPr>
            <w:r w:rsidRPr="0007750B">
              <w:rPr>
                <w:rFonts w:eastAsia="Calibri"/>
                <w:bCs/>
                <w:lang w:eastAsia="en-US"/>
              </w:rPr>
              <w:t>индивидуальная</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Квота участников от одного ОУ</w:t>
            </w:r>
          </w:p>
          <w:p w:rsidR="0007750B" w:rsidRPr="0007750B" w:rsidRDefault="0007750B" w:rsidP="0007750B">
            <w:pPr>
              <w:jc w:val="center"/>
              <w:rPr>
                <w:rFonts w:eastAsia="Calibri"/>
                <w:b/>
                <w:bCs/>
                <w:i/>
                <w:lang w:eastAsia="en-US"/>
              </w:rPr>
            </w:pP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Cs/>
                <w:color w:val="9CC2E5"/>
                <w:lang w:eastAsia="en-US"/>
              </w:rPr>
            </w:pPr>
            <w:r w:rsidRPr="0007750B">
              <w:rPr>
                <w:rFonts w:eastAsia="Calibri"/>
                <w:bCs/>
                <w:lang w:eastAsia="en-US"/>
              </w:rPr>
              <w:t>без ограничений</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Срок подачи заявок для участия</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для участия в 1 этапе:</w:t>
            </w:r>
          </w:p>
          <w:p w:rsidR="0007750B" w:rsidRPr="0007750B" w:rsidRDefault="0007750B" w:rsidP="0007750B">
            <w:pPr>
              <w:jc w:val="center"/>
              <w:rPr>
                <w:rFonts w:eastAsia="Calibri"/>
                <w:bCs/>
                <w:lang w:eastAsia="en-US"/>
              </w:rPr>
            </w:pPr>
            <w:r w:rsidRPr="0007750B">
              <w:rPr>
                <w:rFonts w:eastAsia="Calibri"/>
                <w:bCs/>
                <w:lang w:eastAsia="en-US"/>
              </w:rPr>
              <w:t xml:space="preserve">Заявки по форме и работы для рецензирования в электронном и бумажном вариантах должны быть представлены в оргкомитет </w:t>
            </w:r>
          </w:p>
          <w:p w:rsidR="0007750B" w:rsidRPr="0007750B" w:rsidRDefault="0007750B" w:rsidP="0007750B">
            <w:pPr>
              <w:jc w:val="center"/>
              <w:rPr>
                <w:rFonts w:eastAsia="Calibri"/>
                <w:b/>
                <w:bCs/>
                <w:lang w:eastAsia="en-US"/>
              </w:rPr>
            </w:pPr>
            <w:r w:rsidRPr="0007750B">
              <w:rPr>
                <w:rFonts w:eastAsia="Calibri"/>
                <w:b/>
                <w:bCs/>
                <w:lang w:eastAsia="en-US"/>
              </w:rPr>
              <w:t>до 11 марта 2024 года</w:t>
            </w:r>
          </w:p>
          <w:p w:rsidR="0007750B" w:rsidRPr="0007750B" w:rsidRDefault="0007750B" w:rsidP="0007750B">
            <w:pPr>
              <w:jc w:val="center"/>
              <w:rPr>
                <w:rFonts w:eastAsia="Calibri"/>
                <w:bCs/>
                <w:lang w:eastAsia="en-US"/>
              </w:rPr>
            </w:pPr>
            <w:r w:rsidRPr="0007750B">
              <w:rPr>
                <w:rFonts w:eastAsia="Calibri"/>
                <w:bCs/>
                <w:lang w:eastAsia="en-US"/>
              </w:rPr>
              <w:t xml:space="preserve"> по адресу: ул. Советской Армии 25</w:t>
            </w:r>
          </w:p>
          <w:p w:rsidR="0007750B" w:rsidRPr="0007750B" w:rsidRDefault="0007750B" w:rsidP="0007750B">
            <w:pPr>
              <w:jc w:val="center"/>
              <w:rPr>
                <w:rFonts w:eastAsia="Calibri"/>
                <w:b/>
                <w:bCs/>
                <w:lang w:eastAsia="en-US"/>
              </w:rPr>
            </w:pPr>
            <w:r w:rsidRPr="0007750B">
              <w:rPr>
                <w:rFonts w:eastAsia="Calibri"/>
                <w:b/>
                <w:bCs/>
                <w:lang w:eastAsia="en-US"/>
              </w:rPr>
              <w:t>для участия во 2 этапе:</w:t>
            </w:r>
          </w:p>
          <w:p w:rsidR="0007750B" w:rsidRPr="0007750B" w:rsidRDefault="0007750B" w:rsidP="0007750B">
            <w:pPr>
              <w:jc w:val="center"/>
              <w:rPr>
                <w:rFonts w:eastAsia="Calibri"/>
                <w:bCs/>
                <w:lang w:eastAsia="en-US"/>
              </w:rPr>
            </w:pPr>
            <w:r w:rsidRPr="0007750B">
              <w:rPr>
                <w:rFonts w:eastAsia="Calibri"/>
                <w:bCs/>
                <w:lang w:eastAsia="en-US"/>
              </w:rPr>
              <w:t>допуск учащихся по результатам заочного тура</w:t>
            </w:r>
          </w:p>
          <w:p w:rsidR="0007750B" w:rsidRPr="0007750B" w:rsidRDefault="0007750B" w:rsidP="0007750B">
            <w:pPr>
              <w:jc w:val="center"/>
              <w:rPr>
                <w:rFonts w:eastAsia="Calibri"/>
                <w:bCs/>
                <w:color w:val="9CC2E5"/>
                <w:lang w:eastAsia="en-US"/>
              </w:rPr>
            </w:pP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Форма подачи заявок</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Cs/>
                <w:color w:val="9CC2E5"/>
                <w:lang w:eastAsia="en-US"/>
              </w:rPr>
            </w:pPr>
            <w:r w:rsidRPr="0007750B">
              <w:rPr>
                <w:rFonts w:eastAsia="Calibri"/>
                <w:bCs/>
                <w:lang w:eastAsia="en-US"/>
              </w:rPr>
              <w:t>заочная</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Адрес эл. почты</w:t>
            </w:r>
          </w:p>
          <w:p w:rsidR="0007750B" w:rsidRPr="0007750B" w:rsidRDefault="0007750B" w:rsidP="0007750B">
            <w:pPr>
              <w:jc w:val="center"/>
              <w:rPr>
                <w:rFonts w:eastAsia="Calibri"/>
                <w:b/>
                <w:bCs/>
                <w:lang w:eastAsia="en-US"/>
              </w:rPr>
            </w:pPr>
            <w:r w:rsidRPr="0007750B">
              <w:rPr>
                <w:rFonts w:eastAsia="Calibri"/>
                <w:b/>
                <w:bCs/>
                <w:lang w:eastAsia="en-US"/>
              </w:rPr>
              <w:t>для подачи заявок</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983F84" w:rsidRDefault="004C71C9" w:rsidP="0007750B">
            <w:pPr>
              <w:jc w:val="center"/>
              <w:rPr>
                <w:rFonts w:eastAsia="Calibri"/>
                <w:bCs/>
                <w:lang w:eastAsia="en-US"/>
              </w:rPr>
            </w:pPr>
            <w:hyperlink r:id="rId122" w:history="1">
              <w:r w:rsidR="0007750B" w:rsidRPr="00983F84">
                <w:rPr>
                  <w:rFonts w:eastAsia="Calibri"/>
                  <w:bCs/>
                  <w:u w:val="single"/>
                  <w:lang w:eastAsia="en-US"/>
                </w:rPr>
                <w:t>perspektiva@mail.ru</w:t>
              </w:r>
            </w:hyperlink>
          </w:p>
          <w:p w:rsidR="0007750B" w:rsidRPr="00983F84" w:rsidRDefault="0007750B" w:rsidP="0007750B">
            <w:pPr>
              <w:jc w:val="center"/>
              <w:rPr>
                <w:rFonts w:eastAsia="Calibri"/>
                <w:bCs/>
                <w:lang w:eastAsia="en-US"/>
              </w:rPr>
            </w:pPr>
            <w:r w:rsidRPr="00983F84">
              <w:rPr>
                <w:rFonts w:eastAsia="Calibri"/>
                <w:bCs/>
                <w:lang w:eastAsia="en-US"/>
              </w:rPr>
              <w:t xml:space="preserve"> </w:t>
            </w:r>
            <w:hyperlink r:id="rId123" w:history="1">
              <w:r w:rsidRPr="00983F84">
                <w:rPr>
                  <w:rFonts w:eastAsia="Calibri"/>
                  <w:bCs/>
                  <w:lang w:val="en-US" w:eastAsia="en-US"/>
                </w:rPr>
                <w:t>m</w:t>
              </w:r>
              <w:r w:rsidRPr="00983F84">
                <w:rPr>
                  <w:rFonts w:eastAsia="Calibri"/>
                  <w:bCs/>
                  <w:lang w:eastAsia="en-US"/>
                </w:rPr>
                <w:t>.</w:t>
              </w:r>
              <w:r w:rsidRPr="00983F84">
                <w:rPr>
                  <w:rFonts w:eastAsia="Calibri"/>
                  <w:bCs/>
                  <w:lang w:val="en-US" w:eastAsia="en-US"/>
                </w:rPr>
                <w:t>sipatova</w:t>
              </w:r>
              <w:r w:rsidRPr="00983F84">
                <w:rPr>
                  <w:rFonts w:eastAsia="Calibri"/>
                  <w:bCs/>
                  <w:lang w:eastAsia="en-US"/>
                </w:rPr>
                <w:t>@</w:t>
              </w:r>
              <w:r w:rsidRPr="00983F84">
                <w:rPr>
                  <w:rFonts w:eastAsia="Calibri"/>
                  <w:bCs/>
                  <w:lang w:val="en-US" w:eastAsia="en-US"/>
                </w:rPr>
                <w:t>persp</w:t>
              </w:r>
              <w:r w:rsidRPr="00983F84">
                <w:rPr>
                  <w:rFonts w:eastAsia="Calibri"/>
                  <w:bCs/>
                  <w:lang w:eastAsia="en-US"/>
                </w:rPr>
                <w:t>.</w:t>
              </w:r>
              <w:proofErr w:type="spellStart"/>
              <w:r w:rsidRPr="00983F84">
                <w:rPr>
                  <w:rFonts w:eastAsia="Calibri"/>
                  <w:bCs/>
                  <w:lang w:val="en-US" w:eastAsia="en-US"/>
                </w:rPr>
                <w:t>ru</w:t>
              </w:r>
              <w:proofErr w:type="spellEnd"/>
            </w:hyperlink>
          </w:p>
          <w:p w:rsidR="0007750B" w:rsidRPr="00983F84" w:rsidRDefault="004C71C9" w:rsidP="0007750B">
            <w:pPr>
              <w:jc w:val="center"/>
              <w:rPr>
                <w:rFonts w:eastAsia="Calibri"/>
                <w:bCs/>
                <w:lang w:eastAsia="en-US"/>
              </w:rPr>
            </w:pPr>
            <w:hyperlink r:id="rId124" w:history="1">
              <w:r w:rsidR="0007750B" w:rsidRPr="00983F84">
                <w:rPr>
                  <w:rFonts w:eastAsia="Calibri"/>
                  <w:bCs/>
                  <w:u w:val="single"/>
                  <w:lang w:eastAsia="en-US"/>
                </w:rPr>
                <w:t>m_sipatova@mail.ru</w:t>
              </w:r>
            </w:hyperlink>
          </w:p>
          <w:p w:rsidR="0007750B" w:rsidRPr="0007750B" w:rsidRDefault="0007750B" w:rsidP="0007750B">
            <w:pPr>
              <w:jc w:val="center"/>
              <w:rPr>
                <w:rFonts w:eastAsia="Calibri"/>
                <w:bCs/>
                <w:color w:val="2E74B5"/>
                <w:lang w:eastAsia="en-US"/>
              </w:rPr>
            </w:pPr>
          </w:p>
        </w:tc>
      </w:tr>
      <w:tr w:rsidR="0007750B" w:rsidRPr="0007750B" w:rsidTr="00390F1F">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color w:val="2E74B5"/>
                <w:lang w:eastAsia="en-US"/>
              </w:rPr>
            </w:pPr>
            <w:r w:rsidRPr="0007750B">
              <w:rPr>
                <w:rFonts w:eastAsia="Calibri"/>
                <w:b/>
                <w:bCs/>
                <w:lang w:eastAsia="en-US"/>
              </w:rPr>
              <w:t>ОРГАНИЗАТОР</w:t>
            </w: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Организатор</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ind w:left="360"/>
              <w:jc w:val="center"/>
              <w:rPr>
                <w:rFonts w:eastAsia="Calibri"/>
                <w:bCs/>
                <w:lang w:eastAsia="en-US"/>
              </w:rPr>
            </w:pPr>
            <w:r w:rsidRPr="0007750B">
              <w:rPr>
                <w:rFonts w:eastAsia="Calibri"/>
                <w:bCs/>
                <w:lang w:eastAsia="en-US"/>
              </w:rPr>
              <w:t xml:space="preserve">Директор МБОУ гимназии «Перспектива» </w:t>
            </w:r>
          </w:p>
          <w:p w:rsidR="0007750B" w:rsidRPr="0007750B" w:rsidRDefault="0007750B" w:rsidP="0007750B">
            <w:pPr>
              <w:ind w:left="360"/>
              <w:jc w:val="center"/>
              <w:rPr>
                <w:rFonts w:eastAsia="Calibri"/>
                <w:b/>
                <w:bCs/>
                <w:lang w:eastAsia="en-US"/>
              </w:rPr>
            </w:pPr>
            <w:r w:rsidRPr="0007750B">
              <w:rPr>
                <w:rFonts w:eastAsia="Calibri"/>
                <w:b/>
                <w:bCs/>
                <w:lang w:eastAsia="en-US"/>
              </w:rPr>
              <w:t>Стародубова Татьяна Владимировна</w:t>
            </w:r>
          </w:p>
          <w:p w:rsidR="0007750B" w:rsidRPr="0007750B" w:rsidRDefault="0007750B" w:rsidP="0007750B">
            <w:pPr>
              <w:ind w:left="360"/>
              <w:jc w:val="center"/>
              <w:rPr>
                <w:rFonts w:eastAsia="Calibri"/>
                <w:bCs/>
                <w:color w:val="2E74B5"/>
                <w:lang w:eastAsia="en-US"/>
              </w:rPr>
            </w:pPr>
          </w:p>
        </w:tc>
      </w:tr>
      <w:tr w:rsidR="0007750B" w:rsidRPr="0007750B" w:rsidTr="00390F1F">
        <w:tc>
          <w:tcPr>
            <w:tcW w:w="4077"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
                <w:bCs/>
                <w:lang w:eastAsia="en-US"/>
              </w:rPr>
            </w:pPr>
            <w:r w:rsidRPr="0007750B">
              <w:rPr>
                <w:rFonts w:eastAsia="Calibri"/>
                <w:b/>
                <w:bCs/>
                <w:lang w:eastAsia="en-US"/>
              </w:rPr>
              <w:t>ФИО и контакты ответственного координатора на площадке проведения</w:t>
            </w:r>
          </w:p>
        </w:tc>
        <w:tc>
          <w:tcPr>
            <w:tcW w:w="5268" w:type="dxa"/>
            <w:tcBorders>
              <w:top w:val="single" w:sz="4" w:space="0" w:color="auto"/>
              <w:left w:val="single" w:sz="4" w:space="0" w:color="auto"/>
              <w:bottom w:val="single" w:sz="4" w:space="0" w:color="auto"/>
              <w:right w:val="single" w:sz="4" w:space="0" w:color="auto"/>
            </w:tcBorders>
            <w:vAlign w:val="center"/>
            <w:hideMark/>
          </w:tcPr>
          <w:p w:rsidR="0007750B" w:rsidRPr="0007750B" w:rsidRDefault="0007750B" w:rsidP="0007750B">
            <w:pPr>
              <w:jc w:val="center"/>
              <w:rPr>
                <w:rFonts w:eastAsia="Calibri"/>
                <w:bCs/>
                <w:color w:val="9CC2E5"/>
                <w:lang w:eastAsia="en-US"/>
              </w:rPr>
            </w:pPr>
            <w:r w:rsidRPr="0007750B">
              <w:rPr>
                <w:rFonts w:eastAsia="Calibri"/>
                <w:bCs/>
                <w:lang w:eastAsia="en-US"/>
              </w:rPr>
              <w:t>МБОУ гимназия «Перспектива»</w:t>
            </w:r>
          </w:p>
          <w:p w:rsidR="0007750B" w:rsidRPr="0007750B" w:rsidRDefault="0007750B" w:rsidP="0007750B">
            <w:pPr>
              <w:jc w:val="center"/>
              <w:rPr>
                <w:rFonts w:eastAsia="Calibri"/>
                <w:bCs/>
                <w:lang w:eastAsia="en-US"/>
              </w:rPr>
            </w:pPr>
            <w:proofErr w:type="spellStart"/>
            <w:r w:rsidRPr="0007750B">
              <w:rPr>
                <w:rFonts w:eastAsia="Calibri"/>
                <w:bCs/>
                <w:lang w:eastAsia="en-US"/>
              </w:rPr>
              <w:t>Сипатова</w:t>
            </w:r>
            <w:proofErr w:type="spellEnd"/>
            <w:r w:rsidRPr="0007750B">
              <w:rPr>
                <w:rFonts w:eastAsia="Calibri"/>
                <w:bCs/>
                <w:lang w:eastAsia="en-US"/>
              </w:rPr>
              <w:t xml:space="preserve"> Марина Вадимовна</w:t>
            </w:r>
          </w:p>
          <w:p w:rsidR="0007750B" w:rsidRPr="0007750B" w:rsidRDefault="0007750B" w:rsidP="0007750B">
            <w:pPr>
              <w:jc w:val="center"/>
              <w:rPr>
                <w:rFonts w:eastAsia="Calibri"/>
                <w:bCs/>
                <w:lang w:val="en-US" w:eastAsia="en-US"/>
              </w:rPr>
            </w:pPr>
            <w:r w:rsidRPr="0007750B">
              <w:rPr>
                <w:rFonts w:eastAsia="Calibri"/>
                <w:bCs/>
                <w:lang w:val="en-US" w:eastAsia="en-US"/>
              </w:rPr>
              <w:t>hf,/ 222-99-73</w:t>
            </w:r>
          </w:p>
          <w:p w:rsidR="0007750B" w:rsidRPr="0007750B" w:rsidRDefault="0007750B" w:rsidP="0007750B">
            <w:pPr>
              <w:jc w:val="center"/>
              <w:rPr>
                <w:rFonts w:eastAsia="Calibri"/>
                <w:bCs/>
                <w:lang w:val="en-US" w:eastAsia="en-US"/>
              </w:rPr>
            </w:pPr>
            <w:proofErr w:type="spellStart"/>
            <w:r w:rsidRPr="0007750B">
              <w:rPr>
                <w:rFonts w:eastAsia="Calibri"/>
                <w:bCs/>
                <w:lang w:val="en-US" w:eastAsia="en-US"/>
              </w:rPr>
              <w:t>cjn</w:t>
            </w:r>
            <w:proofErr w:type="spellEnd"/>
            <w:r w:rsidRPr="0007750B">
              <w:rPr>
                <w:rFonts w:eastAsia="Calibri"/>
                <w:bCs/>
                <w:lang w:val="en-US" w:eastAsia="en-US"/>
              </w:rPr>
              <w:t>/ 8902-295-94-18</w:t>
            </w:r>
          </w:p>
          <w:p w:rsidR="0007750B" w:rsidRPr="0007750B" w:rsidRDefault="0007750B" w:rsidP="0007750B">
            <w:pPr>
              <w:jc w:val="center"/>
              <w:rPr>
                <w:rFonts w:eastAsia="Calibri"/>
                <w:bCs/>
                <w:lang w:val="en-US" w:eastAsia="en-US"/>
              </w:rPr>
            </w:pPr>
            <w:r w:rsidRPr="0007750B">
              <w:rPr>
                <w:rFonts w:eastAsia="Calibri"/>
                <w:b/>
                <w:bCs/>
                <w:lang w:val="en-US" w:eastAsia="en-US"/>
              </w:rPr>
              <w:t>e-mail^</w:t>
            </w:r>
            <w:r w:rsidRPr="0007750B">
              <w:rPr>
                <w:rFonts w:eastAsia="Calibri"/>
                <w:bCs/>
                <w:lang w:val="en-US" w:eastAsia="en-US"/>
              </w:rPr>
              <w:t xml:space="preserve"> m/</w:t>
            </w:r>
            <w:proofErr w:type="spellStart"/>
            <w:r w:rsidRPr="0007750B">
              <w:rPr>
                <w:rFonts w:eastAsia="Calibri"/>
                <w:bCs/>
                <w:lang w:val="en-US" w:eastAsia="en-US"/>
              </w:rPr>
              <w:t>sipatova@persp</w:t>
            </w:r>
            <w:proofErr w:type="spellEnd"/>
            <w:r w:rsidRPr="0007750B">
              <w:rPr>
                <w:rFonts w:eastAsia="Calibri"/>
                <w:bCs/>
                <w:lang w:val="en-US" w:eastAsia="en-US"/>
              </w:rPr>
              <w:t>/</w:t>
            </w:r>
            <w:proofErr w:type="spellStart"/>
            <w:r w:rsidRPr="0007750B">
              <w:rPr>
                <w:rFonts w:eastAsia="Calibri"/>
                <w:bCs/>
                <w:lang w:val="en-US" w:eastAsia="en-US"/>
              </w:rPr>
              <w:t>ru</w:t>
            </w:r>
            <w:proofErr w:type="spellEnd"/>
            <w:r w:rsidRPr="0007750B">
              <w:rPr>
                <w:rFonts w:eastAsia="Calibri"/>
                <w:bCs/>
                <w:lang w:val="en-US" w:eastAsia="en-US"/>
              </w:rPr>
              <w:t xml:space="preserve">? </w:t>
            </w:r>
            <w:hyperlink r:id="rId125" w:history="1">
              <w:r w:rsidRPr="0007750B">
                <w:rPr>
                  <w:rFonts w:eastAsia="Calibri"/>
                  <w:bCs/>
                  <w:lang w:val="en-US" w:eastAsia="en-US"/>
                </w:rPr>
                <w:t>m_sipatova@mail.ru</w:t>
              </w:r>
            </w:hyperlink>
          </w:p>
          <w:p w:rsidR="0007750B" w:rsidRPr="0007750B" w:rsidRDefault="0007750B" w:rsidP="0007750B">
            <w:pPr>
              <w:jc w:val="center"/>
              <w:rPr>
                <w:rFonts w:eastAsia="Calibri"/>
                <w:b/>
                <w:bCs/>
                <w:color w:val="2E74B5"/>
                <w:lang w:val="en-US" w:eastAsia="en-US"/>
              </w:rPr>
            </w:pPr>
          </w:p>
        </w:tc>
      </w:tr>
    </w:tbl>
    <w:p w:rsidR="0007750B" w:rsidRPr="0007750B" w:rsidRDefault="0007750B" w:rsidP="0007750B">
      <w:pPr>
        <w:jc w:val="center"/>
        <w:rPr>
          <w:rFonts w:eastAsia="Calibri"/>
          <w:b/>
          <w:bCs/>
          <w:color w:val="2E74B5"/>
          <w:lang w:val="en-US" w:eastAsia="en-US"/>
        </w:rPr>
      </w:pPr>
    </w:p>
    <w:p w:rsidR="0007750B" w:rsidRPr="0007750B" w:rsidRDefault="0007750B" w:rsidP="0007750B">
      <w:pPr>
        <w:spacing w:after="200" w:line="276" w:lineRule="auto"/>
        <w:rPr>
          <w:rFonts w:eastAsia="Calibri"/>
          <w:lang w:val="en-US" w:eastAsia="en-US"/>
        </w:rPr>
      </w:pPr>
    </w:p>
    <w:p w:rsidR="0007750B" w:rsidRPr="0007750B" w:rsidRDefault="0007750B" w:rsidP="0007750B">
      <w:pPr>
        <w:spacing w:after="200" w:line="276" w:lineRule="auto"/>
        <w:rPr>
          <w:rFonts w:eastAsia="Calibri"/>
          <w:lang w:val="en-US" w:eastAsia="en-US"/>
        </w:rPr>
      </w:pPr>
    </w:p>
    <w:p w:rsidR="008A5A92" w:rsidRDefault="008A5A92" w:rsidP="008A5A92">
      <w:pPr>
        <w:jc w:val="center"/>
        <w:rPr>
          <w:rFonts w:eastAsia="Calibri"/>
          <w:b/>
          <w:bCs/>
          <w:sz w:val="28"/>
          <w:szCs w:val="28"/>
          <w:lang w:eastAsia="en-US"/>
        </w:rPr>
      </w:pPr>
      <w:r w:rsidRPr="008A5A92">
        <w:rPr>
          <w:rFonts w:eastAsia="Calibri"/>
          <w:b/>
          <w:bCs/>
          <w:sz w:val="28"/>
          <w:szCs w:val="28"/>
          <w:lang w:eastAsia="en-US"/>
        </w:rPr>
        <w:lastRenderedPageBreak/>
        <w:t>ПОЛОЖЕНИЕ</w:t>
      </w:r>
    </w:p>
    <w:p w:rsidR="00983F84" w:rsidRPr="008A5A92" w:rsidRDefault="00983F84"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Общие положения</w:t>
      </w:r>
    </w:p>
    <w:p w:rsidR="008A5A92" w:rsidRPr="008A5A92" w:rsidRDefault="008A5A92" w:rsidP="00983F84">
      <w:pPr>
        <w:ind w:firstLine="709"/>
        <w:rPr>
          <w:rFonts w:eastAsia="Calibri"/>
          <w: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 Настоящее Положение определяет порядок организации и проведения городской метапредметной научно-практической конференции учащихся 5-9-х классов общеобразовательных организаций </w:t>
      </w:r>
      <w:proofErr w:type="spellStart"/>
      <w:r w:rsidRPr="008A5A92">
        <w:rPr>
          <w:rFonts w:eastAsia="Calibri"/>
          <w:lang w:eastAsia="en-US"/>
        </w:rPr>
        <w:t>г.о</w:t>
      </w:r>
      <w:proofErr w:type="spellEnd"/>
      <w:r w:rsidRPr="008A5A92">
        <w:rPr>
          <w:rFonts w:eastAsia="Calibri"/>
          <w:lang w:eastAsia="en-US"/>
        </w:rPr>
        <w:t>. Самара «Современный мир в его единстве и многообразии»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 Организаторы мероприятия</w:t>
      </w:r>
    </w:p>
    <w:p w:rsidR="008A5A92" w:rsidRPr="008A5A92" w:rsidRDefault="008A5A92" w:rsidP="00983F84">
      <w:pPr>
        <w:ind w:firstLine="709"/>
        <w:rPr>
          <w:rFonts w:eastAsia="Calibri"/>
          <w:lang w:eastAsia="en-US"/>
        </w:rPr>
      </w:pPr>
      <w:r w:rsidRPr="008A5A92">
        <w:rPr>
          <w:rFonts w:eastAsia="Calibri"/>
          <w:lang w:eastAsia="en-US"/>
        </w:rPr>
        <w:t>Учредитель Олимпиады:</w:t>
      </w:r>
    </w:p>
    <w:p w:rsidR="008A5A92" w:rsidRPr="008A5A92" w:rsidRDefault="008A5A92" w:rsidP="00983F84">
      <w:pPr>
        <w:ind w:firstLine="709"/>
        <w:rPr>
          <w:rFonts w:eastAsia="Calibri"/>
          <w:lang w:eastAsia="en-US"/>
        </w:rPr>
      </w:pPr>
      <w:r w:rsidRPr="008A5A92">
        <w:rPr>
          <w:rFonts w:eastAsia="Calibri"/>
          <w:lang w:eastAsia="en-US"/>
        </w:rPr>
        <w:t xml:space="preserve"> Департамент образования Администрации городского округа Самара (далее – Департамент образования).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Организатор Олимпиады:  </w:t>
      </w:r>
    </w:p>
    <w:p w:rsidR="008A5A92" w:rsidRPr="008A5A92" w:rsidRDefault="008A5A92" w:rsidP="00983F84">
      <w:pPr>
        <w:ind w:firstLine="709"/>
        <w:rPr>
          <w:spacing w:val="-6"/>
          <w:lang w:eastAsia="ar-SA"/>
        </w:rPr>
      </w:pPr>
      <w:r w:rsidRPr="008A5A92">
        <w:rPr>
          <w:spacing w:val="-6"/>
          <w:lang w:eastAsia="ar-SA"/>
        </w:rPr>
        <w:t>Муниципальное бюджетное общеобразовательное учреждение «Гимназия Перспектива» (далее - МБОУ гимназия «Перспектива»).</w:t>
      </w:r>
    </w:p>
    <w:p w:rsidR="008A5A92" w:rsidRPr="008A5A92" w:rsidRDefault="008A5A92" w:rsidP="00983F84">
      <w:pPr>
        <w:ind w:firstLine="709"/>
        <w:rPr>
          <w:spacing w:val="-6"/>
          <w:lang w:eastAsia="ar-SA"/>
        </w:rPr>
      </w:pPr>
    </w:p>
    <w:p w:rsidR="008A5A92" w:rsidRPr="008A5A92" w:rsidRDefault="008A5A92" w:rsidP="00983F84">
      <w:pPr>
        <w:ind w:firstLine="709"/>
        <w:rPr>
          <w:spacing w:val="-6"/>
          <w:lang w:eastAsia="ar-SA"/>
        </w:rPr>
      </w:pPr>
      <w:r w:rsidRPr="008A5A92">
        <w:rPr>
          <w:spacing w:val="-6"/>
          <w:lang w:eastAsia="ar-SA"/>
        </w:rPr>
        <w:t>Соорганизаторы Олимпиады:</w:t>
      </w:r>
    </w:p>
    <w:p w:rsidR="008A5A92" w:rsidRPr="008A5A92" w:rsidRDefault="008A5A92" w:rsidP="00983F84">
      <w:pPr>
        <w:ind w:firstLine="709"/>
        <w:rPr>
          <w:spacing w:val="-6"/>
          <w:lang w:eastAsia="ar-SA"/>
        </w:rPr>
      </w:pPr>
      <w:r w:rsidRPr="008A5A92">
        <w:rPr>
          <w:spacing w:val="-6"/>
          <w:lang w:eastAsia="ar-SA"/>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(СГСПУ), (факультет иностранных языков) (далее - СГСПУ).</w:t>
      </w:r>
    </w:p>
    <w:p w:rsidR="008A5A92" w:rsidRPr="008A5A92" w:rsidRDefault="008A5A92" w:rsidP="00983F84">
      <w:pPr>
        <w:ind w:firstLine="709"/>
        <w:rPr>
          <w:lang w:eastAsia="ar-SA"/>
        </w:rPr>
      </w:pPr>
    </w:p>
    <w:p w:rsidR="008A5A92" w:rsidRPr="008A5A92" w:rsidRDefault="008A5A92" w:rsidP="00983F84">
      <w:pPr>
        <w:ind w:firstLine="709"/>
        <w:rPr>
          <w:rFonts w:eastAsia="Calibri"/>
          <w:lang w:eastAsia="en-US"/>
        </w:rPr>
      </w:pPr>
      <w:r w:rsidRPr="008A5A92">
        <w:rPr>
          <w:rFonts w:eastAsia="Calibri"/>
          <w:lang w:eastAsia="en-US"/>
        </w:rPr>
        <w:t>Оргкомитет мероприятия</w:t>
      </w:r>
    </w:p>
    <w:p w:rsidR="008A5A92" w:rsidRPr="008A5A92" w:rsidRDefault="008A5A92" w:rsidP="00983F84">
      <w:pPr>
        <w:ind w:firstLine="709"/>
        <w:rPr>
          <w:rFonts w:eastAsia="Calibri"/>
          <w:lang w:eastAsia="en-US"/>
        </w:rPr>
      </w:pPr>
      <w:r w:rsidRPr="008A5A92">
        <w:rPr>
          <w:rFonts w:eastAsia="Calibri"/>
          <w:lang w:eastAsia="en-US"/>
        </w:rPr>
        <w:t>Общее руководство проведением Конференции и ее организационное обеспечение осуществляет организационный комитет (далее - оргкомитет), состав которого формируется из представителей Департамента образования (по согласованию), преподавателей Федерального государственного бюджетного образовательного учреждения высшего образования Самарского государственного социально-педагогического университета (СГСПУ), (факультета иностранных языков).</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Оргкомитет: </w:t>
      </w:r>
    </w:p>
    <w:p w:rsidR="008A5A92" w:rsidRPr="008A5A92" w:rsidRDefault="008A5A92" w:rsidP="00983F84">
      <w:pPr>
        <w:ind w:firstLine="709"/>
        <w:rPr>
          <w:rFonts w:eastAsia="Calibri"/>
          <w:lang w:eastAsia="en-US"/>
        </w:rPr>
      </w:pPr>
      <w:r w:rsidRPr="008A5A92">
        <w:rPr>
          <w:rFonts w:eastAsia="Calibri"/>
          <w:lang w:eastAsia="en-US"/>
        </w:rPr>
        <w:t xml:space="preserve">- согласует сроки и порядок проведения мероприятия; </w:t>
      </w:r>
    </w:p>
    <w:p w:rsidR="008A5A92" w:rsidRPr="008A5A92" w:rsidRDefault="008A5A92" w:rsidP="00983F84">
      <w:pPr>
        <w:ind w:firstLine="709"/>
        <w:rPr>
          <w:rFonts w:eastAsia="Calibri"/>
          <w:lang w:eastAsia="en-US"/>
        </w:rPr>
      </w:pPr>
      <w:r w:rsidRPr="008A5A92">
        <w:rPr>
          <w:rFonts w:eastAsia="Calibri"/>
          <w:lang w:eastAsia="en-US"/>
        </w:rPr>
        <w:t xml:space="preserve">- определяет состав жюри; </w:t>
      </w:r>
    </w:p>
    <w:p w:rsidR="008A5A92" w:rsidRPr="008A5A92" w:rsidRDefault="008A5A92" w:rsidP="00983F84">
      <w:pPr>
        <w:ind w:firstLine="709"/>
        <w:rPr>
          <w:rFonts w:eastAsia="Calibri"/>
          <w:lang w:eastAsia="en-US"/>
        </w:rPr>
      </w:pPr>
      <w:r w:rsidRPr="008A5A92">
        <w:rPr>
          <w:rFonts w:eastAsia="Calibri"/>
          <w:lang w:eastAsia="en-US"/>
        </w:rPr>
        <w:t>- составляет смету расходов;</w:t>
      </w:r>
    </w:p>
    <w:p w:rsidR="008A5A92" w:rsidRPr="008A5A92" w:rsidRDefault="008A5A92" w:rsidP="00983F84">
      <w:pPr>
        <w:ind w:firstLine="709"/>
        <w:rPr>
          <w:rFonts w:eastAsia="Calibri"/>
          <w:lang w:eastAsia="en-US"/>
        </w:rPr>
      </w:pPr>
      <w:r w:rsidRPr="008A5A92">
        <w:rPr>
          <w:rFonts w:eastAsia="Calibri"/>
          <w:lang w:eastAsia="en-US"/>
        </w:rPr>
        <w:t xml:space="preserve">-осуществляет непосредственное руководство подготовкой и проведением конференции; </w:t>
      </w:r>
    </w:p>
    <w:p w:rsidR="008A5A92" w:rsidRPr="008A5A92" w:rsidRDefault="008A5A92" w:rsidP="00983F84">
      <w:pPr>
        <w:ind w:firstLine="709"/>
        <w:rPr>
          <w:rFonts w:eastAsia="Calibri"/>
          <w:lang w:eastAsia="en-US"/>
        </w:rPr>
      </w:pPr>
      <w:r w:rsidRPr="008A5A92">
        <w:rPr>
          <w:rFonts w:eastAsia="Calibri"/>
          <w:lang w:eastAsia="en-US"/>
        </w:rPr>
        <w:t>- анализирует итоги мероприятия.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 Цели и задачи мероприятия</w:t>
      </w:r>
    </w:p>
    <w:p w:rsidR="008A5A92" w:rsidRPr="008A5A92" w:rsidRDefault="008A5A92" w:rsidP="00983F84">
      <w:pPr>
        <w:ind w:firstLine="709"/>
        <w:rPr>
          <w:rFonts w:eastAsia="Calibri"/>
          <w:lang w:eastAsia="en-US"/>
        </w:rPr>
      </w:pPr>
      <w:r w:rsidRPr="008A5A92">
        <w:rPr>
          <w:rFonts w:eastAsia="Calibri"/>
          <w:lang w:eastAsia="en-US"/>
        </w:rPr>
        <w:t>Основными целями и задачами Конференции являются:</w:t>
      </w:r>
    </w:p>
    <w:p w:rsidR="008A5A92" w:rsidRPr="008A5A92" w:rsidRDefault="008A5A92" w:rsidP="00983F84">
      <w:pPr>
        <w:ind w:firstLine="709"/>
        <w:rPr>
          <w:rFonts w:eastAsia="Calibri"/>
          <w:lang w:eastAsia="en-US"/>
        </w:rPr>
      </w:pPr>
      <w:r w:rsidRPr="008A5A92">
        <w:rPr>
          <w:rFonts w:eastAsia="Calibri"/>
          <w:lang w:eastAsia="en-US"/>
        </w:rPr>
        <w:t xml:space="preserve">-  выявление интереса ребенка к познанию мира в различных областях знаний, </w:t>
      </w:r>
    </w:p>
    <w:p w:rsidR="008A5A92" w:rsidRPr="008A5A92" w:rsidRDefault="008A5A92" w:rsidP="00983F84">
      <w:pPr>
        <w:ind w:firstLine="709"/>
        <w:rPr>
          <w:rFonts w:eastAsia="Calibri"/>
          <w:lang w:eastAsia="en-US"/>
        </w:rPr>
      </w:pPr>
      <w:r w:rsidRPr="008A5A92">
        <w:rPr>
          <w:rFonts w:eastAsia="Calibri"/>
          <w:lang w:eastAsia="en-US"/>
        </w:rPr>
        <w:t xml:space="preserve">- ознакомление учащихся общеобразовательных организаций с новыми интересными фактами из культурной, общественной и научной жизни зарубежных стран, в сравнении и сопоставлении с историей, географией и другими сферами жизни России, а также пропаганды научных знаний, </w:t>
      </w:r>
    </w:p>
    <w:p w:rsidR="008A5A92" w:rsidRPr="008A5A92" w:rsidRDefault="008A5A92" w:rsidP="00983F84">
      <w:pPr>
        <w:ind w:firstLine="709"/>
        <w:rPr>
          <w:rFonts w:eastAsia="Calibri"/>
          <w:lang w:eastAsia="en-US"/>
        </w:rPr>
      </w:pPr>
      <w:r w:rsidRPr="008A5A92">
        <w:rPr>
          <w:rFonts w:eastAsia="Calibri"/>
          <w:lang w:eastAsia="en-US"/>
        </w:rPr>
        <w:t>- привлечение обучающихся к исследовательской деятельности на межпредметной основе,</w:t>
      </w:r>
    </w:p>
    <w:p w:rsidR="008A5A92" w:rsidRPr="008A5A92" w:rsidRDefault="008A5A92" w:rsidP="00983F84">
      <w:pPr>
        <w:ind w:firstLine="709"/>
        <w:rPr>
          <w:rFonts w:eastAsia="Calibri"/>
          <w:lang w:eastAsia="en-US"/>
        </w:rPr>
      </w:pPr>
      <w:r w:rsidRPr="008A5A92">
        <w:rPr>
          <w:rFonts w:eastAsia="Calibri"/>
          <w:lang w:eastAsia="en-US"/>
        </w:rPr>
        <w:lastRenderedPageBreak/>
        <w:t xml:space="preserve">-  развитие познавательного интереса школьников в области как гуманитарных, так и естественных наук на материале, выходящем за рамки школьной программы, содействия в выборе будущей профессиональной деятельности, </w:t>
      </w:r>
    </w:p>
    <w:p w:rsidR="008A5A92" w:rsidRPr="008A5A92" w:rsidRDefault="008A5A92" w:rsidP="00983F84">
      <w:pPr>
        <w:ind w:firstLine="709"/>
        <w:rPr>
          <w:rFonts w:eastAsia="Calibri"/>
          <w:lang w:eastAsia="en-US"/>
        </w:rPr>
      </w:pPr>
      <w:r w:rsidRPr="008A5A92">
        <w:rPr>
          <w:rFonts w:eastAsia="Calibri"/>
          <w:lang w:eastAsia="en-US"/>
        </w:rPr>
        <w:t xml:space="preserve">- развитие и стимулирование у учащихся навыков учебно-научно-исследовательской деятельности, </w:t>
      </w:r>
    </w:p>
    <w:p w:rsidR="008A5A92" w:rsidRPr="008A5A92" w:rsidRDefault="008A5A92" w:rsidP="00983F84">
      <w:pPr>
        <w:ind w:firstLine="709"/>
        <w:rPr>
          <w:rFonts w:eastAsia="Calibri"/>
          <w:lang w:eastAsia="en-US"/>
        </w:rPr>
      </w:pPr>
      <w:r w:rsidRPr="008A5A92">
        <w:rPr>
          <w:rFonts w:eastAsia="Calibri"/>
          <w:lang w:eastAsia="en-US"/>
        </w:rPr>
        <w:t xml:space="preserve">- создание условий для интеллектуального развития и поддержки одаренных детей, </w:t>
      </w:r>
    </w:p>
    <w:p w:rsidR="008A5A92" w:rsidRPr="008A5A92" w:rsidRDefault="008A5A92" w:rsidP="00983F84">
      <w:pPr>
        <w:ind w:firstLine="709"/>
        <w:rPr>
          <w:rFonts w:eastAsia="Calibri"/>
          <w:lang w:eastAsia="en-US"/>
        </w:rPr>
      </w:pPr>
      <w:r w:rsidRPr="008A5A92">
        <w:rPr>
          <w:rFonts w:eastAsia="Calibri"/>
          <w:lang w:eastAsia="en-US"/>
        </w:rPr>
        <w:t>- создание единого информационного пространства между образовательными организациями городского округа Самара.</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Сроки и место проведения мероприятия</w:t>
      </w:r>
    </w:p>
    <w:p w:rsidR="008A5A92" w:rsidRPr="008A5A92" w:rsidRDefault="008A5A92" w:rsidP="00983F84">
      <w:pPr>
        <w:ind w:firstLine="709"/>
        <w:rPr>
          <w:rFonts w:eastAsia="Calibri"/>
          <w:lang w:eastAsia="en-US"/>
        </w:rPr>
      </w:pPr>
      <w:r w:rsidRPr="008A5A92">
        <w:rPr>
          <w:rFonts w:eastAsia="Calibri"/>
          <w:lang w:eastAsia="en-US"/>
        </w:rPr>
        <w:t>1 этап (заочный) – с 11 декабря 2023 года по 11 марта 2024 года на базе общеобразовательных учреждений.</w:t>
      </w:r>
    </w:p>
    <w:p w:rsidR="008A5A92" w:rsidRPr="008A5A92" w:rsidRDefault="008A5A92" w:rsidP="00983F84">
      <w:pPr>
        <w:ind w:firstLine="709"/>
        <w:rPr>
          <w:rFonts w:eastAsia="Calibri"/>
          <w:lang w:eastAsia="en-US"/>
        </w:rPr>
      </w:pPr>
      <w:r w:rsidRPr="008A5A92">
        <w:rPr>
          <w:rFonts w:eastAsia="Calibri"/>
          <w:lang w:eastAsia="en-US"/>
        </w:rPr>
        <w:t xml:space="preserve">Результаты заочного тура (допуск/недопуск) работ публикуются на сайтах организаторов http://www.persp.ru и http://www.pgsga.ru/ за три дня до начала Конференции. </w:t>
      </w:r>
    </w:p>
    <w:p w:rsidR="008A5A92" w:rsidRPr="008A5A92" w:rsidRDefault="008A5A92" w:rsidP="00983F84">
      <w:pPr>
        <w:ind w:firstLine="709"/>
        <w:rPr>
          <w:rFonts w:eastAsia="Calibri"/>
          <w:lang w:eastAsia="en-US"/>
        </w:rPr>
      </w:pPr>
      <w:r w:rsidRPr="008A5A92">
        <w:rPr>
          <w:rFonts w:eastAsia="Calibri"/>
          <w:lang w:eastAsia="en-US"/>
        </w:rPr>
        <w:t>2 этап (очный, заключительный) – 24 апреля 2024 года в 14.00 на базе МБОУ гимназии «Перспектива» по адресу: Советской Армии, 25.</w:t>
      </w:r>
    </w:p>
    <w:p w:rsidR="001B6848" w:rsidRDefault="001B6848" w:rsidP="00983F84">
      <w:pPr>
        <w:ind w:firstLine="709"/>
        <w:rPr>
          <w:rFonts w:eastAsia="Calibri"/>
          <w:lang w:eastAsia="en-US"/>
        </w:rPr>
      </w:pPr>
    </w:p>
    <w:p w:rsidR="008A5A92" w:rsidRPr="008A5A92" w:rsidRDefault="008A5A92" w:rsidP="00983F84">
      <w:pPr>
        <w:ind w:firstLine="709"/>
        <w:rPr>
          <w:rFonts w:eastAsia="Calibri"/>
          <w:i/>
          <w:lang w:eastAsia="en-US"/>
        </w:rPr>
      </w:pPr>
      <w:r w:rsidRPr="008A5A92">
        <w:rPr>
          <w:rFonts w:eastAsia="Calibri"/>
          <w:lang w:eastAsia="en-US"/>
        </w:rPr>
        <w:t>Сроки и форма подачи заявок на участие</w:t>
      </w:r>
    </w:p>
    <w:p w:rsidR="008A5A92" w:rsidRPr="008A5A92" w:rsidRDefault="008A5A92" w:rsidP="00983F84">
      <w:pPr>
        <w:ind w:firstLine="709"/>
        <w:rPr>
          <w:rFonts w:eastAsia="Calibri"/>
          <w:i/>
          <w:lang w:eastAsia="en-US"/>
        </w:rPr>
      </w:pPr>
    </w:p>
    <w:p w:rsidR="008A5A92" w:rsidRPr="008A5A92" w:rsidRDefault="008A5A92" w:rsidP="00983F84">
      <w:pPr>
        <w:ind w:firstLine="709"/>
        <w:rPr>
          <w:rFonts w:eastAsia="Calibri"/>
          <w:lang w:eastAsia="en-US"/>
        </w:rPr>
      </w:pPr>
      <w:r w:rsidRPr="008A5A92">
        <w:rPr>
          <w:rFonts w:eastAsia="Calibri"/>
          <w:lang w:eastAsia="en-US"/>
        </w:rPr>
        <w:t>Заявки по форме и работы для рецензирования в электронном и бумажном вариантах должны быть представлены в оргкомитет до 11 марта 2024 года по адресу: ул. Советской Армии 25.</w:t>
      </w:r>
    </w:p>
    <w:p w:rsidR="008A5A92" w:rsidRPr="008A5A92" w:rsidRDefault="008A5A92" w:rsidP="00983F84">
      <w:pPr>
        <w:ind w:firstLine="709"/>
        <w:rPr>
          <w:rFonts w:eastAsia="Calibri"/>
          <w:lang w:eastAsia="en-US"/>
        </w:rPr>
      </w:pPr>
      <w:r w:rsidRPr="008A5A92">
        <w:rPr>
          <w:rFonts w:eastAsia="Calibri"/>
          <w:lang w:eastAsia="en-US"/>
        </w:rPr>
        <w:t xml:space="preserve"> В заявке нужно указать аппаратуру, необходимую для очного этапа представления работы.</w:t>
      </w:r>
    </w:p>
    <w:p w:rsidR="008A5A92" w:rsidRPr="008A5A92" w:rsidRDefault="008A5A92" w:rsidP="00983F84">
      <w:pPr>
        <w:ind w:firstLine="709"/>
        <w:rPr>
          <w:rFonts w:eastAsia="Calibri"/>
          <w:lang w:eastAsia="en-US"/>
        </w:rPr>
      </w:pPr>
      <w:r w:rsidRPr="008A5A92">
        <w:rPr>
          <w:rFonts w:eastAsia="Calibri"/>
          <w:lang w:eastAsia="en-US"/>
        </w:rPr>
        <w:t xml:space="preserve">Работы участников Конференции рецензируются, но не возвращаются.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Порядок организации, форма участия и форма проведения мероприятия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Предметом представления на Конференции являются учебно-исследовательские работы учащихся. Язык Конференции – русский. При отборе исследовательских работ на Конференцию и их оценке обращается особое внимание на творческий характер, степень самостоятельности работы, ее общественно-полезную направленность, глубину изучения литературы и фактического материала, обоснованность, четкость, лаконичность изложения, наличие собственных данных, их анализа, обобщения, выводов, соблюдение требований к оформлению.</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Конференция проводится в 2 тура: заочный и очный.  </w:t>
      </w:r>
    </w:p>
    <w:p w:rsidR="008A5A92" w:rsidRPr="008A5A92" w:rsidRDefault="008A5A92" w:rsidP="00983F84">
      <w:pPr>
        <w:ind w:firstLine="709"/>
        <w:rPr>
          <w:rFonts w:eastAsia="Calibri"/>
          <w:lang w:eastAsia="en-US"/>
        </w:rPr>
      </w:pPr>
      <w:r w:rsidRPr="008A5A92">
        <w:rPr>
          <w:rFonts w:eastAsia="Calibri"/>
          <w:lang w:eastAsia="en-US"/>
        </w:rPr>
        <w:t xml:space="preserve"> Заявка на участие в Конференции вместе с исследовательской работой представляется в оргкомитет. На заочном туре осуществляется экспертиза работ и рекомендация их к устному представлению на конференции.</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Второй (очный) тур является открытым. Очный тур проводится по итогам заочного. Для выступления на Конференции докладчику дается 5-7 минут. В течение этого времени участник демонстрирует умение кратко и четко изложить суть своей исследовательской работы с использованием наглядных пособий, плакатов, таблиц, информационных технологий и т.д. В обсуждении доклада участвуют члены экспертной комиссии.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Исследовательские работы отбираются, рассматриваются и оцениваются в соответствии с разработанными критериями (см. Приложение 1) специальной экспертной </w:t>
      </w:r>
      <w:r w:rsidRPr="008A5A92">
        <w:rPr>
          <w:rFonts w:eastAsia="Calibri"/>
          <w:lang w:eastAsia="en-US"/>
        </w:rPr>
        <w:lastRenderedPageBreak/>
        <w:t xml:space="preserve">комиссией, созданной из числа преподавателей вузов г. о. Самары, методистов, руководителей предметных методических объединений.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Участники мероприятия</w:t>
      </w:r>
    </w:p>
    <w:p w:rsidR="008A5A92" w:rsidRPr="008A5A92" w:rsidRDefault="008A5A92" w:rsidP="00983F84">
      <w:pPr>
        <w:ind w:firstLine="709"/>
        <w:rPr>
          <w:rFonts w:eastAsia="Calibri"/>
          <w:lang w:eastAsia="en-US"/>
        </w:rPr>
      </w:pPr>
      <w:r w:rsidRPr="008A5A92">
        <w:rPr>
          <w:rFonts w:eastAsia="Calibri"/>
          <w:lang w:eastAsia="en-US"/>
        </w:rPr>
        <w:t xml:space="preserve">Конференция проводится для учащихся 5 – 9-х классов общеобразовательных учреждений городского округа Самара и </w:t>
      </w:r>
      <w:proofErr w:type="spellStart"/>
      <w:r w:rsidRPr="008A5A92">
        <w:rPr>
          <w:rFonts w:eastAsia="Calibri"/>
          <w:lang w:eastAsia="en-US"/>
        </w:rPr>
        <w:t>Самарcкой</w:t>
      </w:r>
      <w:proofErr w:type="spellEnd"/>
      <w:r w:rsidRPr="008A5A92">
        <w:rPr>
          <w:rFonts w:eastAsia="Calibri"/>
          <w:lang w:eastAsia="en-US"/>
        </w:rPr>
        <w:t xml:space="preserve"> области.</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Для участия в конференции допускаются работы по следующим секциям:</w:t>
      </w:r>
    </w:p>
    <w:p w:rsidR="008A5A92" w:rsidRPr="008A5A92" w:rsidRDefault="008A5A92" w:rsidP="00983F84">
      <w:pPr>
        <w:ind w:firstLine="709"/>
        <w:rPr>
          <w:rFonts w:eastAsia="Calibri"/>
          <w:lang w:eastAsia="en-US"/>
        </w:rPr>
      </w:pPr>
      <w:r w:rsidRPr="008A5A92">
        <w:rPr>
          <w:rFonts w:eastAsia="Calibri"/>
          <w:lang w:eastAsia="en-US"/>
        </w:rPr>
        <w:t>История народов в национальном, региональном, международном контексте.</w:t>
      </w:r>
    </w:p>
    <w:p w:rsidR="008A5A92" w:rsidRPr="008A5A92" w:rsidRDefault="008A5A92" w:rsidP="00983F84">
      <w:pPr>
        <w:ind w:firstLine="709"/>
        <w:rPr>
          <w:rFonts w:eastAsia="Calibri"/>
          <w:lang w:eastAsia="en-US"/>
        </w:rPr>
      </w:pPr>
      <w:r w:rsidRPr="008A5A92">
        <w:rPr>
          <w:rFonts w:eastAsia="Calibri"/>
          <w:lang w:eastAsia="en-US"/>
        </w:rPr>
        <w:t>Язык и традиционная культура страны.</w:t>
      </w:r>
    </w:p>
    <w:p w:rsidR="008A5A92" w:rsidRPr="008A5A92" w:rsidRDefault="008A5A92" w:rsidP="00983F84">
      <w:pPr>
        <w:ind w:firstLine="709"/>
        <w:rPr>
          <w:rFonts w:eastAsia="Calibri"/>
          <w:lang w:eastAsia="en-US"/>
        </w:rPr>
      </w:pPr>
      <w:r w:rsidRPr="008A5A92">
        <w:rPr>
          <w:rFonts w:eastAsia="Calibri"/>
          <w:lang w:eastAsia="en-US"/>
        </w:rPr>
        <w:t>Культурное наследие Великобритании (США, Германии, Франции, России и других стран).</w:t>
      </w:r>
    </w:p>
    <w:p w:rsidR="008A5A92" w:rsidRPr="008A5A92" w:rsidRDefault="008A5A92" w:rsidP="00983F84">
      <w:pPr>
        <w:ind w:firstLine="709"/>
        <w:rPr>
          <w:rFonts w:eastAsia="Calibri"/>
          <w:lang w:eastAsia="en-US"/>
        </w:rPr>
      </w:pPr>
      <w:r w:rsidRPr="008A5A92">
        <w:rPr>
          <w:rFonts w:eastAsia="Calibri"/>
          <w:lang w:eastAsia="en-US"/>
        </w:rPr>
        <w:t>Праздник в структуре культурно-исторических традиций.</w:t>
      </w:r>
    </w:p>
    <w:p w:rsidR="008A5A92" w:rsidRPr="008A5A92" w:rsidRDefault="008A5A92" w:rsidP="00983F84">
      <w:pPr>
        <w:ind w:firstLine="709"/>
        <w:rPr>
          <w:rFonts w:eastAsia="Calibri"/>
          <w:lang w:eastAsia="en-US"/>
        </w:rPr>
      </w:pPr>
      <w:r w:rsidRPr="008A5A92">
        <w:rPr>
          <w:rFonts w:eastAsia="Calibri"/>
          <w:lang w:eastAsia="en-US"/>
        </w:rPr>
        <w:t>Историко- культурное наследие народов мира. Традиции и современность.</w:t>
      </w:r>
    </w:p>
    <w:p w:rsidR="008A5A92" w:rsidRPr="008A5A92" w:rsidRDefault="008A5A92" w:rsidP="00983F84">
      <w:pPr>
        <w:ind w:firstLine="709"/>
        <w:rPr>
          <w:rFonts w:eastAsia="Calibri"/>
          <w:lang w:eastAsia="en-US"/>
        </w:rPr>
      </w:pPr>
      <w:r w:rsidRPr="008A5A92">
        <w:rPr>
          <w:rFonts w:eastAsia="Calibri"/>
          <w:lang w:eastAsia="en-US"/>
        </w:rPr>
        <w:t>Математика, физика, информатика и естественные науки в профессии цифрового будущего.</w:t>
      </w:r>
    </w:p>
    <w:p w:rsidR="008A5A92" w:rsidRPr="008A5A92" w:rsidRDefault="008A5A92" w:rsidP="00983F84">
      <w:pPr>
        <w:ind w:firstLine="709"/>
        <w:rPr>
          <w:rFonts w:eastAsia="Calibri"/>
          <w:lang w:eastAsia="en-US"/>
        </w:rPr>
      </w:pPr>
      <w:r w:rsidRPr="008A5A92">
        <w:rPr>
          <w:rFonts w:eastAsia="Calibri"/>
          <w:lang w:eastAsia="en-US"/>
        </w:rPr>
        <w:t>Лингвистика, языкознание, теория и практика перевода.</w:t>
      </w:r>
    </w:p>
    <w:p w:rsidR="008A5A92" w:rsidRPr="008A5A92" w:rsidRDefault="008A5A92" w:rsidP="00983F84">
      <w:pPr>
        <w:ind w:firstLine="709"/>
        <w:rPr>
          <w:rFonts w:eastAsia="Calibri"/>
          <w:lang w:eastAsia="en-US"/>
        </w:rPr>
      </w:pPr>
      <w:r w:rsidRPr="008A5A92">
        <w:rPr>
          <w:rFonts w:eastAsia="Calibri"/>
          <w:lang w:eastAsia="en-US"/>
        </w:rPr>
        <w:t>Страноведение.</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Ограничений по количеству участников нет.</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Требования к содержанию и оформлению работ участников</w:t>
      </w:r>
    </w:p>
    <w:p w:rsidR="008A5A92" w:rsidRPr="008A5A92" w:rsidRDefault="008A5A92" w:rsidP="00983F84">
      <w:pPr>
        <w:ind w:firstLine="709"/>
        <w:rPr>
          <w:rFonts w:eastAsia="Calibri"/>
          <w:lang w:eastAsia="en-US"/>
        </w:rPr>
      </w:pPr>
      <w:r w:rsidRPr="008A5A92">
        <w:rPr>
          <w:rFonts w:eastAsia="Calibri"/>
          <w:lang w:eastAsia="en-US"/>
        </w:rPr>
        <w:t xml:space="preserve">Представленная исследовательская работа должна представлять собой самостоятельное исследование по теме одной из секций Конференции.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Работы учащихся, представляемые на Конференцию, должны быть выполнены на высоком уровне и отвечать следующим требованиям: исследовательский характер (постановка проблемы, наличие целей и задач, соответствующих им анализа и вывода, наличие всех необходимых для исследования этапов); глубина знания автором избранной области исследования; наличие (теоретических и (или)) практических достижений автора, элементов осмысления исследуемого явления в контексте глобальных проблем современности, а также наличие авторской позиции.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Исследовательские работы оформляются в соответствии со следующими требованиями. Текст работы должен быть аккуратно напечатан на листах белой бумаги формата А-4 на одной стороне листа (шрифт </w:t>
      </w:r>
      <w:proofErr w:type="spellStart"/>
      <w:r w:rsidRPr="008A5A92">
        <w:rPr>
          <w:rFonts w:eastAsia="Calibri"/>
          <w:lang w:eastAsia="en-US"/>
        </w:rPr>
        <w:t>Times</w:t>
      </w:r>
      <w:proofErr w:type="spellEnd"/>
      <w:r w:rsidRPr="008A5A92">
        <w:rPr>
          <w:rFonts w:eastAsia="Calibri"/>
          <w:lang w:eastAsia="en-US"/>
        </w:rPr>
        <w:t xml:space="preserve"> </w:t>
      </w:r>
      <w:proofErr w:type="spellStart"/>
      <w:r w:rsidRPr="008A5A92">
        <w:rPr>
          <w:rFonts w:eastAsia="Calibri"/>
          <w:lang w:eastAsia="en-US"/>
        </w:rPr>
        <w:t>New</w:t>
      </w:r>
      <w:proofErr w:type="spellEnd"/>
      <w:r w:rsidRPr="008A5A92">
        <w:rPr>
          <w:rFonts w:eastAsia="Calibri"/>
          <w:lang w:eastAsia="en-US"/>
        </w:rPr>
        <w:t xml:space="preserve"> </w:t>
      </w:r>
      <w:proofErr w:type="spellStart"/>
      <w:r w:rsidRPr="008A5A92">
        <w:rPr>
          <w:rFonts w:eastAsia="Calibri"/>
          <w:lang w:eastAsia="en-US"/>
        </w:rPr>
        <w:t>Roman</w:t>
      </w:r>
      <w:proofErr w:type="spellEnd"/>
      <w:r w:rsidRPr="008A5A92">
        <w:rPr>
          <w:rFonts w:eastAsia="Calibri"/>
          <w:lang w:eastAsia="en-US"/>
        </w:rPr>
        <w:t>, размер 14, прямой, интервал 1,5; поля: левое – 30 мм, правое – 15 мм, снизу и сверху – по 20 мм), все страницы пронумерованы. Объем представленной работы должен быть не более 15 листов (без приложения). Объем приложения – не более 10 листов. На титульном листе указывается: тема учебно-исследовательской работы; фамилия, имя автора работы; название образовательной организации; класс; фамилия, имя, отчество, ученая степень (при наличии), должность, место работы научного руководителя; город и год проведения конференции.</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i/>
          <w:lang w:eastAsia="en-US"/>
        </w:rPr>
      </w:pPr>
      <w:r w:rsidRPr="008A5A92">
        <w:rPr>
          <w:rFonts w:eastAsia="Calibri"/>
          <w:i/>
          <w:lang w:eastAsia="en-US"/>
        </w:rPr>
        <w:t xml:space="preserve">Структура работы включает следующие разделы: </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Введение включает аналитический обзор литературы по избранной теме, обоснование актуальности и оригинальности данного исследования, его цели и задачи. </w:t>
      </w:r>
    </w:p>
    <w:p w:rsidR="008A5A92" w:rsidRPr="008A5A92" w:rsidRDefault="008A5A92" w:rsidP="00983F84">
      <w:pPr>
        <w:ind w:firstLine="709"/>
        <w:rPr>
          <w:rFonts w:eastAsia="Calibri"/>
          <w:lang w:eastAsia="en-US"/>
        </w:rPr>
      </w:pPr>
      <w:r w:rsidRPr="008A5A92">
        <w:rPr>
          <w:rFonts w:eastAsia="Calibri"/>
          <w:lang w:eastAsia="en-US"/>
        </w:rPr>
        <w:t xml:space="preserve">Основная часть состоит из нескольких разделов, которые включают теоретическую основу исследования, собственно исследовательскую часть, эксперимент. </w:t>
      </w:r>
    </w:p>
    <w:p w:rsidR="008A5A92" w:rsidRPr="008A5A92" w:rsidRDefault="008A5A92" w:rsidP="00983F84">
      <w:pPr>
        <w:ind w:firstLine="709"/>
        <w:rPr>
          <w:rFonts w:eastAsia="Calibri"/>
          <w:lang w:eastAsia="en-US"/>
        </w:rPr>
      </w:pPr>
      <w:r w:rsidRPr="008A5A92">
        <w:rPr>
          <w:rFonts w:eastAsia="Calibri"/>
          <w:lang w:eastAsia="en-US"/>
        </w:rPr>
        <w:t xml:space="preserve">Заключение содержит обобщающие выводы по всей работе. </w:t>
      </w:r>
    </w:p>
    <w:p w:rsidR="008A5A92" w:rsidRPr="008A5A92" w:rsidRDefault="008A5A92" w:rsidP="00983F84">
      <w:pPr>
        <w:ind w:firstLine="709"/>
        <w:rPr>
          <w:rFonts w:eastAsia="Calibri"/>
          <w:lang w:eastAsia="en-US"/>
        </w:rPr>
      </w:pPr>
      <w:r w:rsidRPr="008A5A92">
        <w:rPr>
          <w:rFonts w:eastAsia="Calibri"/>
          <w:lang w:eastAsia="en-US"/>
        </w:rPr>
        <w:t>Список использованной литературы.</w:t>
      </w:r>
    </w:p>
    <w:p w:rsidR="008A5A92" w:rsidRPr="008A5A92" w:rsidRDefault="008A5A92" w:rsidP="00983F84">
      <w:pPr>
        <w:ind w:firstLine="709"/>
        <w:rPr>
          <w:rFonts w:eastAsia="Calibri"/>
          <w:lang w:eastAsia="en-US"/>
        </w:rPr>
      </w:pPr>
      <w:r w:rsidRPr="008A5A92">
        <w:rPr>
          <w:rFonts w:eastAsia="Calibri"/>
          <w:lang w:eastAsia="en-US"/>
        </w:rPr>
        <w:lastRenderedPageBreak/>
        <w:t>Приложения (таблицы, графики, диаграммы, иллюстрации, схемы).</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Критерии оценивания членами жюри представленной работы участника</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 На каждом этапе членами жюри заполняются оценочные листы, в которые вносятся баллы по итогам выполнения заданий каждого тура. В  заключительном туре Конференции баллы суммируются. </w:t>
      </w:r>
    </w:p>
    <w:p w:rsidR="008A5A92" w:rsidRPr="008A5A92" w:rsidRDefault="008A5A92" w:rsidP="00983F84">
      <w:pPr>
        <w:ind w:firstLine="709"/>
        <w:rPr>
          <w:rFonts w:eastAsia="Calibri"/>
          <w:lang w:eastAsia="en-US"/>
        </w:rPr>
      </w:pPr>
      <w:r w:rsidRPr="008A5A92">
        <w:rPr>
          <w:rFonts w:eastAsia="Calibri"/>
          <w:lang w:eastAsia="en-US"/>
        </w:rPr>
        <w:t>Критерии оценки представлены в Приложении 2  к настоящему Положению.</w:t>
      </w:r>
    </w:p>
    <w:p w:rsidR="008A5A92" w:rsidRPr="008A5A92" w:rsidRDefault="008A5A92" w:rsidP="00983F84">
      <w:pPr>
        <w:ind w:firstLine="709"/>
        <w:rPr>
          <w:rFonts w:eastAsia="Calibri"/>
          <w:lang w:eastAsia="en-US"/>
        </w:rPr>
      </w:pPr>
      <w:r w:rsidRPr="008A5A92">
        <w:rPr>
          <w:rFonts w:eastAsia="Calibri"/>
          <w:lang w:eastAsia="en-US"/>
        </w:rPr>
        <w:t xml:space="preserve">Результаты Конференции публикуются на сайтах организаторов http://www.persp.ru и </w:t>
      </w:r>
      <w:hyperlink r:id="rId126" w:history="1">
        <w:r w:rsidRPr="008A5A92">
          <w:rPr>
            <w:rFonts w:eastAsia="Calibri"/>
            <w:lang w:eastAsia="en-US"/>
          </w:rPr>
          <w:t>http://www.pgsga.ru/</w:t>
        </w:r>
      </w:hyperlink>
      <w:r w:rsidRPr="008A5A92">
        <w:rPr>
          <w:rFonts w:eastAsia="Calibri"/>
          <w:lang w:eastAsia="en-US"/>
        </w:rPr>
        <w:t xml:space="preserve"> через неделю после проведения очного, заключительного тура.</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Подведение итогов мероприятия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По окончании работы секций проводятся заседания членов жюри предметных секций, на которых выносятся решения о призёрах. Все решения членов жюри протоколируются и являются окончательными.</w:t>
      </w:r>
    </w:p>
    <w:p w:rsidR="008A5A92" w:rsidRPr="008A5A92" w:rsidRDefault="008A5A92" w:rsidP="00983F84">
      <w:pPr>
        <w:ind w:firstLine="709"/>
        <w:rPr>
          <w:rFonts w:eastAsia="Calibri"/>
          <w:lang w:eastAsia="en-US"/>
        </w:rPr>
      </w:pPr>
      <w:r w:rsidRPr="008A5A92">
        <w:rPr>
          <w:rFonts w:eastAsia="Calibri"/>
          <w:lang w:eastAsia="en-US"/>
        </w:rPr>
        <w:t xml:space="preserve">Всем участникам Конференции выдаётся сертификат участника. </w:t>
      </w:r>
    </w:p>
    <w:p w:rsidR="008A5A92" w:rsidRPr="008A5A92" w:rsidRDefault="008A5A92" w:rsidP="00983F84">
      <w:pPr>
        <w:ind w:firstLine="709"/>
        <w:rPr>
          <w:rFonts w:eastAsia="Calibri"/>
          <w:lang w:eastAsia="en-US"/>
        </w:rPr>
      </w:pPr>
      <w:r w:rsidRPr="008A5A92">
        <w:rPr>
          <w:rFonts w:eastAsia="Calibri"/>
          <w:lang w:eastAsia="en-US"/>
        </w:rPr>
        <w:t>Участники Конференции, представившие лучшие работы, награждаются дипломами 1, 2, 3 степени:</w:t>
      </w:r>
    </w:p>
    <w:p w:rsidR="008A5A92" w:rsidRPr="008A5A92" w:rsidRDefault="008A5A92" w:rsidP="00983F84">
      <w:pPr>
        <w:ind w:firstLine="709"/>
        <w:rPr>
          <w:rFonts w:eastAsia="Calibri"/>
          <w:lang w:eastAsia="en-US"/>
        </w:rPr>
      </w:pPr>
      <w:r w:rsidRPr="008A5A92">
        <w:rPr>
          <w:rFonts w:eastAsia="Calibri"/>
          <w:lang w:eastAsia="en-US"/>
        </w:rPr>
        <w:t xml:space="preserve">1 место – 1 </w:t>
      </w:r>
      <w:proofErr w:type="spellStart"/>
      <w:r w:rsidRPr="008A5A92">
        <w:rPr>
          <w:rFonts w:eastAsia="Calibri"/>
          <w:lang w:eastAsia="en-US"/>
        </w:rPr>
        <w:t>шт</w:t>
      </w:r>
      <w:proofErr w:type="spellEnd"/>
      <w:r w:rsidRPr="008A5A92">
        <w:rPr>
          <w:rFonts w:eastAsia="Calibri"/>
          <w:lang w:eastAsia="en-US"/>
        </w:rPr>
        <w:t xml:space="preserve">; </w:t>
      </w:r>
    </w:p>
    <w:p w:rsidR="008A5A92" w:rsidRPr="008A5A92" w:rsidRDefault="008A5A92" w:rsidP="00983F84">
      <w:pPr>
        <w:ind w:firstLine="709"/>
        <w:rPr>
          <w:rFonts w:eastAsia="Calibri"/>
          <w:lang w:eastAsia="en-US"/>
        </w:rPr>
      </w:pPr>
      <w:r w:rsidRPr="008A5A92">
        <w:rPr>
          <w:rFonts w:eastAsia="Calibri"/>
          <w:lang w:eastAsia="en-US"/>
        </w:rPr>
        <w:t xml:space="preserve">2 место – 2 </w:t>
      </w:r>
      <w:proofErr w:type="spellStart"/>
      <w:r w:rsidRPr="008A5A92">
        <w:rPr>
          <w:rFonts w:eastAsia="Calibri"/>
          <w:lang w:eastAsia="en-US"/>
        </w:rPr>
        <w:t>шт</w:t>
      </w:r>
      <w:proofErr w:type="spellEnd"/>
      <w:r w:rsidRPr="008A5A92">
        <w:rPr>
          <w:rFonts w:eastAsia="Calibri"/>
          <w:lang w:eastAsia="en-US"/>
        </w:rPr>
        <w:t xml:space="preserve">; </w:t>
      </w:r>
    </w:p>
    <w:p w:rsidR="008A5A92" w:rsidRPr="008A5A92" w:rsidRDefault="008A5A92" w:rsidP="00983F84">
      <w:pPr>
        <w:ind w:firstLine="709"/>
        <w:rPr>
          <w:rFonts w:eastAsia="Calibri"/>
          <w:lang w:eastAsia="en-US"/>
        </w:rPr>
      </w:pPr>
      <w:r w:rsidRPr="008A5A92">
        <w:rPr>
          <w:rFonts w:eastAsia="Calibri"/>
          <w:lang w:eastAsia="en-US"/>
        </w:rPr>
        <w:t>3 место – 3-4 шт.</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Тезисы лучших работ публикуются в сборнике тезисов Конференции.</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8A5A92" w:rsidRPr="008A5A92" w:rsidRDefault="008A5A92" w:rsidP="00983F84">
      <w:pPr>
        <w:ind w:firstLine="709"/>
      </w:pPr>
      <w:r w:rsidRPr="008A5A92">
        <w:t>Организаторы Конференции оставляют за собой право учреждать специальные номинации, определять в них победителя и награждать специальными призами.</w:t>
      </w:r>
    </w:p>
    <w:p w:rsidR="008A5A92" w:rsidRPr="008A5A92" w:rsidRDefault="008A5A92" w:rsidP="00983F84">
      <w:pPr>
        <w:ind w:firstLine="709"/>
        <w:rPr>
          <w:rFonts w:eastAsia="Calibri"/>
          <w:lang w:eastAsia="en-US"/>
        </w:rPr>
      </w:pPr>
      <w:r w:rsidRPr="008A5A92">
        <w:rPr>
          <w:rFonts w:eastAsia="Calibri"/>
          <w:lang w:eastAsia="en-US"/>
        </w:rPr>
        <w:t xml:space="preserve">    </w:t>
      </w:r>
    </w:p>
    <w:p w:rsidR="008A5A92" w:rsidRPr="008A5A92" w:rsidRDefault="008A5A92" w:rsidP="00983F84">
      <w:pPr>
        <w:ind w:firstLine="709"/>
        <w:rPr>
          <w:rFonts w:eastAsia="Calibri"/>
          <w:lang w:eastAsia="en-US"/>
        </w:rPr>
      </w:pPr>
      <w:r w:rsidRPr="008A5A92">
        <w:rPr>
          <w:rFonts w:eastAsia="Calibri"/>
          <w:lang w:eastAsia="en-US"/>
        </w:rPr>
        <w:t xml:space="preserve"> Дипломы за победу в номинациях подготавливаются на бланках учреждения - организатора и вручаются оргкомитетом мероприятия.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Контактная информация координатора на площадке проведения мероприятия</w:t>
      </w:r>
    </w:p>
    <w:p w:rsidR="008A5A92" w:rsidRPr="008A5A92" w:rsidRDefault="008A5A92" w:rsidP="00983F84">
      <w:pPr>
        <w:ind w:firstLine="709"/>
        <w:rPr>
          <w:rFonts w:eastAsia="Calibri"/>
          <w:lang w:eastAsia="en-US"/>
        </w:rPr>
      </w:pPr>
    </w:p>
    <w:p w:rsidR="008A5A92" w:rsidRPr="008A5A92" w:rsidRDefault="008A5A92" w:rsidP="00983F84">
      <w:pPr>
        <w:ind w:firstLine="709"/>
        <w:rPr>
          <w:rFonts w:eastAsia="Calibri"/>
          <w:lang w:eastAsia="en-US"/>
        </w:rPr>
      </w:pPr>
      <w:r w:rsidRPr="008A5A92">
        <w:rPr>
          <w:rFonts w:eastAsia="Calibri"/>
          <w:lang w:eastAsia="en-US"/>
        </w:rPr>
        <w:t xml:space="preserve">Контактное лицо: </w:t>
      </w:r>
      <w:proofErr w:type="spellStart"/>
      <w:r w:rsidRPr="008A5A92">
        <w:rPr>
          <w:rFonts w:eastAsia="Calibri"/>
          <w:lang w:eastAsia="en-US"/>
        </w:rPr>
        <w:t>Сипатова</w:t>
      </w:r>
      <w:proofErr w:type="spellEnd"/>
      <w:r w:rsidRPr="008A5A92">
        <w:rPr>
          <w:rFonts w:eastAsia="Calibri"/>
          <w:lang w:eastAsia="en-US"/>
        </w:rPr>
        <w:t xml:space="preserve"> Марина Вадимовна, заместитель директора по иностранным языкам МБОУ гимназии «Перспектива», раб. 222-99-73, сот. 8902-295-94-18, </w:t>
      </w:r>
      <w:r w:rsidRPr="008A5A92">
        <w:rPr>
          <w:rFonts w:eastAsia="Calibri"/>
          <w:lang w:val="en-US" w:eastAsia="en-US"/>
        </w:rPr>
        <w:t>e</w:t>
      </w:r>
      <w:r w:rsidRPr="008A5A92">
        <w:rPr>
          <w:rFonts w:eastAsia="Calibri"/>
          <w:lang w:eastAsia="en-US"/>
        </w:rPr>
        <w:t>-</w:t>
      </w:r>
      <w:r w:rsidRPr="008A5A92">
        <w:rPr>
          <w:rFonts w:eastAsia="Calibri"/>
          <w:lang w:val="en-US" w:eastAsia="en-US"/>
        </w:rPr>
        <w:t>mail</w:t>
      </w:r>
      <w:r w:rsidRPr="008A5A92">
        <w:rPr>
          <w:rFonts w:eastAsia="Calibri"/>
          <w:lang w:eastAsia="en-US"/>
        </w:rPr>
        <w:t xml:space="preserve">: </w:t>
      </w:r>
      <w:r w:rsidRPr="008A5A92">
        <w:rPr>
          <w:rFonts w:eastAsia="Calibri"/>
          <w:lang w:val="en-US" w:eastAsia="en-US"/>
        </w:rPr>
        <w:t>m</w:t>
      </w:r>
      <w:r w:rsidRPr="008A5A92">
        <w:rPr>
          <w:rFonts w:eastAsia="Calibri"/>
          <w:lang w:eastAsia="en-US"/>
        </w:rPr>
        <w:t>.</w:t>
      </w:r>
      <w:proofErr w:type="spellStart"/>
      <w:r w:rsidRPr="008A5A92">
        <w:rPr>
          <w:rFonts w:eastAsia="Calibri"/>
          <w:lang w:val="en-US" w:eastAsia="en-US"/>
        </w:rPr>
        <w:t>sipatova</w:t>
      </w:r>
      <w:proofErr w:type="spellEnd"/>
      <w:r w:rsidRPr="008A5A92">
        <w:rPr>
          <w:rFonts w:eastAsia="Calibri"/>
          <w:lang w:eastAsia="en-US"/>
        </w:rPr>
        <w:t>@</w:t>
      </w:r>
      <w:proofErr w:type="spellStart"/>
      <w:r w:rsidRPr="008A5A92">
        <w:rPr>
          <w:rFonts w:eastAsia="Calibri"/>
          <w:lang w:val="en-US" w:eastAsia="en-US"/>
        </w:rPr>
        <w:t>persp</w:t>
      </w:r>
      <w:proofErr w:type="spellEnd"/>
      <w:r w:rsidRPr="008A5A92">
        <w:rPr>
          <w:rFonts w:eastAsia="Calibri"/>
          <w:lang w:eastAsia="en-US"/>
        </w:rPr>
        <w:t>.</w:t>
      </w:r>
      <w:proofErr w:type="spellStart"/>
      <w:r w:rsidRPr="008A5A92">
        <w:rPr>
          <w:rFonts w:eastAsia="Calibri"/>
          <w:lang w:val="en-US" w:eastAsia="en-US"/>
        </w:rPr>
        <w:t>ru</w:t>
      </w:r>
      <w:proofErr w:type="spellEnd"/>
      <w:r w:rsidRPr="008A5A92">
        <w:rPr>
          <w:rFonts w:eastAsia="Calibri"/>
          <w:lang w:eastAsia="en-US"/>
        </w:rPr>
        <w:t xml:space="preserve">, </w:t>
      </w:r>
      <w:r w:rsidRPr="008A5A92">
        <w:rPr>
          <w:rFonts w:eastAsia="Calibri"/>
          <w:lang w:val="en-US" w:eastAsia="en-US"/>
        </w:rPr>
        <w:t>m</w:t>
      </w:r>
      <w:r w:rsidRPr="008A5A92">
        <w:rPr>
          <w:rFonts w:eastAsia="Calibri"/>
          <w:lang w:eastAsia="en-US"/>
        </w:rPr>
        <w:t>_</w:t>
      </w:r>
      <w:proofErr w:type="spellStart"/>
      <w:r w:rsidRPr="008A5A92">
        <w:rPr>
          <w:rFonts w:eastAsia="Calibri"/>
          <w:lang w:val="en-US" w:eastAsia="en-US"/>
        </w:rPr>
        <w:t>sipatova</w:t>
      </w:r>
      <w:proofErr w:type="spellEnd"/>
      <w:r w:rsidRPr="008A5A92">
        <w:rPr>
          <w:rFonts w:eastAsia="Calibri"/>
          <w:lang w:eastAsia="en-US"/>
        </w:rPr>
        <w:t>@</w:t>
      </w:r>
      <w:r w:rsidRPr="008A5A92">
        <w:rPr>
          <w:rFonts w:eastAsia="Calibri"/>
          <w:lang w:val="en-US" w:eastAsia="en-US"/>
        </w:rPr>
        <w:t>mail</w:t>
      </w:r>
      <w:r w:rsidRPr="008A5A92">
        <w:rPr>
          <w:rFonts w:eastAsia="Calibri"/>
          <w:lang w:eastAsia="en-US"/>
        </w:rPr>
        <w:t>.</w:t>
      </w:r>
      <w:proofErr w:type="spellStart"/>
      <w:r w:rsidRPr="008A5A92">
        <w:rPr>
          <w:rFonts w:eastAsia="Calibri"/>
          <w:lang w:val="en-US" w:eastAsia="en-US"/>
        </w:rPr>
        <w:t>ru</w:t>
      </w:r>
      <w:proofErr w:type="spellEnd"/>
      <w:r w:rsidRPr="008A5A92">
        <w:rPr>
          <w:rFonts w:eastAsia="Calibri"/>
          <w:lang w:eastAsia="en-US"/>
        </w:rPr>
        <w:t>.</w:t>
      </w:r>
    </w:p>
    <w:p w:rsidR="008A5A92" w:rsidRPr="008A5A92" w:rsidRDefault="008A5A92" w:rsidP="008A5A92">
      <w:pPr>
        <w:rPr>
          <w:rFonts w:eastAsia="Calibri"/>
          <w:lang w:eastAsia="en-US"/>
        </w:rPr>
      </w:pPr>
    </w:p>
    <w:p w:rsidR="008A5A92" w:rsidRPr="008A5A92" w:rsidRDefault="008A5A92" w:rsidP="008A5A92">
      <w:pPr>
        <w:rPr>
          <w:rFonts w:eastAsia="Calibri"/>
          <w:lang w:eastAsia="en-US"/>
        </w:rPr>
      </w:pPr>
    </w:p>
    <w:p w:rsidR="001B6848" w:rsidRDefault="001B6848">
      <w:pPr>
        <w:spacing w:after="200" w:line="276" w:lineRule="auto"/>
        <w:rPr>
          <w:rFonts w:eastAsia="Calibri"/>
          <w:lang w:eastAsia="en-US"/>
        </w:rPr>
      </w:pPr>
      <w:r>
        <w:rPr>
          <w:rFonts w:eastAsia="Calibri"/>
          <w:lang w:eastAsia="en-US"/>
        </w:rPr>
        <w:br w:type="page"/>
      </w:r>
    </w:p>
    <w:p w:rsidR="008A5A92" w:rsidRPr="008A5A92" w:rsidRDefault="008A5A92" w:rsidP="00BF37D0">
      <w:pPr>
        <w:jc w:val="right"/>
        <w:rPr>
          <w:rFonts w:eastAsia="Calibri"/>
          <w:lang w:eastAsia="en-US"/>
        </w:rPr>
      </w:pPr>
      <w:r w:rsidRPr="008A5A92">
        <w:rPr>
          <w:rFonts w:eastAsia="Calibri"/>
          <w:lang w:eastAsia="en-US"/>
        </w:rPr>
        <w:lastRenderedPageBreak/>
        <w:t>Приложение №1</w:t>
      </w:r>
    </w:p>
    <w:p w:rsidR="008A5A92" w:rsidRPr="008A5A92" w:rsidRDefault="008A5A92" w:rsidP="00BF37D0">
      <w:pPr>
        <w:jc w:val="center"/>
        <w:rPr>
          <w:rFonts w:eastAsia="Calibri"/>
          <w:lang w:eastAsia="en-US"/>
        </w:rPr>
      </w:pPr>
    </w:p>
    <w:p w:rsidR="008A5A92" w:rsidRPr="008A5A92" w:rsidRDefault="008A5A92" w:rsidP="00BF37D0">
      <w:pPr>
        <w:widowControl w:val="0"/>
        <w:shd w:val="clear" w:color="auto" w:fill="FFFFFF"/>
        <w:tabs>
          <w:tab w:val="left" w:pos="355"/>
        </w:tabs>
        <w:suppressAutoHyphens/>
        <w:autoSpaceDE w:val="0"/>
        <w:jc w:val="center"/>
        <w:rPr>
          <w:b/>
          <w:lang w:eastAsia="ar-SA"/>
        </w:rPr>
      </w:pPr>
      <w:r w:rsidRPr="008A5A92">
        <w:rPr>
          <w:b/>
          <w:lang w:eastAsia="ar-SA"/>
        </w:rPr>
        <w:t xml:space="preserve">Критерии оценки работ, заявленных к участию </w:t>
      </w:r>
    </w:p>
    <w:p w:rsidR="008A5A92" w:rsidRPr="008A5A92" w:rsidRDefault="008A5A92" w:rsidP="00BF37D0">
      <w:pPr>
        <w:widowControl w:val="0"/>
        <w:shd w:val="clear" w:color="auto" w:fill="FFFFFF"/>
        <w:tabs>
          <w:tab w:val="left" w:pos="355"/>
        </w:tabs>
        <w:suppressAutoHyphens/>
        <w:autoSpaceDE w:val="0"/>
        <w:jc w:val="center"/>
        <w:rPr>
          <w:b/>
          <w:lang w:eastAsia="ar-SA"/>
        </w:rPr>
      </w:pPr>
      <w:r w:rsidRPr="008A5A92">
        <w:rPr>
          <w:b/>
          <w:lang w:eastAsia="ar-SA"/>
        </w:rPr>
        <w:t xml:space="preserve">в городской метапредметной научно-практической конференции </w:t>
      </w:r>
    </w:p>
    <w:p w:rsidR="008A5A92" w:rsidRPr="008A5A92" w:rsidRDefault="008A5A92" w:rsidP="00BF37D0">
      <w:pPr>
        <w:widowControl w:val="0"/>
        <w:shd w:val="clear" w:color="auto" w:fill="FFFFFF"/>
        <w:tabs>
          <w:tab w:val="left" w:pos="355"/>
        </w:tabs>
        <w:suppressAutoHyphens/>
        <w:autoSpaceDE w:val="0"/>
        <w:jc w:val="center"/>
        <w:rPr>
          <w:b/>
          <w:lang w:eastAsia="ar-SA"/>
        </w:rPr>
      </w:pPr>
      <w:r w:rsidRPr="008A5A92">
        <w:rPr>
          <w:b/>
          <w:lang w:eastAsia="ar-SA"/>
        </w:rPr>
        <w:t>«Современный мир в его единстве и многообразии»</w:t>
      </w:r>
    </w:p>
    <w:p w:rsidR="008A5A92" w:rsidRPr="008A5A92" w:rsidRDefault="008A5A92" w:rsidP="00BF37D0">
      <w:pPr>
        <w:widowControl w:val="0"/>
        <w:shd w:val="clear" w:color="auto" w:fill="FFFFFF"/>
        <w:tabs>
          <w:tab w:val="left" w:pos="355"/>
        </w:tabs>
        <w:suppressAutoHyphens/>
        <w:autoSpaceDE w:val="0"/>
        <w:jc w:val="center"/>
        <w:rPr>
          <w:b/>
          <w:lang w:eastAsia="ar-SA"/>
        </w:rPr>
      </w:pPr>
      <w:r w:rsidRPr="008A5A92">
        <w:rPr>
          <w:b/>
          <w:lang w:eastAsia="ar-SA"/>
        </w:rPr>
        <w:t xml:space="preserve">для учащихся 5-9-х классов общеобразовательных организаций  </w:t>
      </w:r>
      <w:proofErr w:type="spellStart"/>
      <w:r w:rsidRPr="008A5A92">
        <w:rPr>
          <w:b/>
          <w:lang w:eastAsia="ar-SA"/>
        </w:rPr>
        <w:t>г.о</w:t>
      </w:r>
      <w:proofErr w:type="spellEnd"/>
      <w:r w:rsidRPr="008A5A92">
        <w:rPr>
          <w:b/>
          <w:lang w:eastAsia="ar-SA"/>
        </w:rPr>
        <w:t>. Самара</w:t>
      </w:r>
    </w:p>
    <w:p w:rsidR="008A5A92" w:rsidRPr="008A5A92" w:rsidRDefault="008A5A92" w:rsidP="00BF37D0">
      <w:pPr>
        <w:widowControl w:val="0"/>
        <w:shd w:val="clear" w:color="auto" w:fill="FFFFFF"/>
        <w:tabs>
          <w:tab w:val="left" w:pos="355"/>
        </w:tabs>
        <w:suppressAutoHyphens/>
        <w:autoSpaceDE w:val="0"/>
        <w:rPr>
          <w:lang w:eastAsia="ar-SA"/>
        </w:rPr>
      </w:pPr>
      <w:r w:rsidRPr="008A5A92">
        <w:rPr>
          <w:lang w:eastAsia="ar-SA"/>
        </w:rPr>
        <w:t>1. Критерии оценки содержания исследовательских работ:</w:t>
      </w:r>
    </w:p>
    <w:tbl>
      <w:tblPr>
        <w:tblW w:w="9333" w:type="dxa"/>
        <w:tblInd w:w="19" w:type="dxa"/>
        <w:tblCellMar>
          <w:top w:w="6" w:type="dxa"/>
          <w:right w:w="99" w:type="dxa"/>
        </w:tblCellMar>
        <w:tblLook w:val="04A0" w:firstRow="1" w:lastRow="0" w:firstColumn="1" w:lastColumn="0" w:noHBand="0" w:noVBand="1"/>
      </w:tblPr>
      <w:tblGrid>
        <w:gridCol w:w="689"/>
        <w:gridCol w:w="8644"/>
      </w:tblGrid>
      <w:tr w:rsidR="008A5A92" w:rsidRPr="008A5A92" w:rsidTr="00390F1F">
        <w:trPr>
          <w:trHeight w:val="312"/>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Наименование критерия </w:t>
            </w:r>
          </w:p>
        </w:tc>
      </w:tr>
      <w:tr w:rsidR="008A5A92" w:rsidRPr="008A5A92" w:rsidTr="00390F1F">
        <w:trPr>
          <w:trHeight w:val="600"/>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Актуальность исследования, характеризующая потенциальную ценность его результатов. </w:t>
            </w:r>
          </w:p>
        </w:tc>
      </w:tr>
      <w:tr w:rsidR="008A5A92" w:rsidRPr="008A5A92" w:rsidTr="00390F1F">
        <w:trPr>
          <w:trHeight w:val="602"/>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Степень новизны исследования (выход за рамки учебной программы, оригинальность идеи и методов исследования). </w:t>
            </w:r>
          </w:p>
        </w:tc>
      </w:tr>
      <w:tr w:rsidR="008A5A92" w:rsidRPr="008A5A92" w:rsidTr="00390F1F">
        <w:trPr>
          <w:trHeight w:val="602"/>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Соответствие содержания сформулированной теме, цели, гипотезе и поставленным задачам исследования. </w:t>
            </w:r>
          </w:p>
        </w:tc>
      </w:tr>
      <w:tr w:rsidR="008A5A92" w:rsidRPr="008A5A92" w:rsidTr="00390F1F">
        <w:trPr>
          <w:trHeight w:val="893"/>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Аргументированность и доказательность в изложении материала, подразумевающая использование современных методов исследования, наличие достаточного фактического материала, его логическую обработку. </w:t>
            </w:r>
          </w:p>
        </w:tc>
      </w:tr>
      <w:tr w:rsidR="008A5A92" w:rsidRPr="008A5A92" w:rsidTr="00390F1F">
        <w:trPr>
          <w:trHeight w:val="603"/>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5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Культура оформления материала, требующая анализа источников, грамотного проведения эксперимента, ясности изложения. </w:t>
            </w:r>
          </w:p>
        </w:tc>
      </w:tr>
    </w:tbl>
    <w:p w:rsidR="008A5A92" w:rsidRPr="008A5A92" w:rsidRDefault="008A5A92" w:rsidP="00BF37D0">
      <w:pPr>
        <w:widowControl w:val="0"/>
        <w:shd w:val="clear" w:color="auto" w:fill="FFFFFF"/>
        <w:tabs>
          <w:tab w:val="left" w:pos="355"/>
        </w:tabs>
        <w:suppressAutoHyphens/>
        <w:autoSpaceDE w:val="0"/>
        <w:jc w:val="center"/>
        <w:rPr>
          <w:lang w:eastAsia="ar-SA"/>
        </w:rPr>
      </w:pPr>
    </w:p>
    <w:p w:rsidR="008A5A92" w:rsidRPr="008A5A92" w:rsidRDefault="008A5A92" w:rsidP="00BF37D0">
      <w:pPr>
        <w:widowControl w:val="0"/>
        <w:shd w:val="clear" w:color="auto" w:fill="FFFFFF"/>
        <w:tabs>
          <w:tab w:val="left" w:pos="355"/>
        </w:tabs>
        <w:suppressAutoHyphens/>
        <w:autoSpaceDE w:val="0"/>
        <w:rPr>
          <w:lang w:eastAsia="ar-SA"/>
        </w:rPr>
      </w:pPr>
      <w:r w:rsidRPr="008A5A92">
        <w:rPr>
          <w:lang w:eastAsia="ar-SA"/>
        </w:rPr>
        <w:t xml:space="preserve">2. Критерии оценки публичного представления работы: </w:t>
      </w:r>
    </w:p>
    <w:tbl>
      <w:tblPr>
        <w:tblW w:w="9333" w:type="dxa"/>
        <w:tblInd w:w="19" w:type="dxa"/>
        <w:tblCellMar>
          <w:top w:w="6" w:type="dxa"/>
          <w:right w:w="87" w:type="dxa"/>
        </w:tblCellMar>
        <w:tblLook w:val="04A0" w:firstRow="1" w:lastRow="0" w:firstColumn="1" w:lastColumn="0" w:noHBand="0" w:noVBand="1"/>
      </w:tblPr>
      <w:tblGrid>
        <w:gridCol w:w="689"/>
        <w:gridCol w:w="8644"/>
      </w:tblGrid>
      <w:tr w:rsidR="008A5A92" w:rsidRPr="008A5A92" w:rsidTr="00390F1F">
        <w:trPr>
          <w:trHeight w:val="310"/>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Наименование критерия </w:t>
            </w:r>
          </w:p>
        </w:tc>
      </w:tr>
      <w:tr w:rsidR="008A5A92" w:rsidRPr="008A5A92" w:rsidTr="00390F1F">
        <w:trPr>
          <w:trHeight w:val="312"/>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Качество структуры работы: композиция, логичность изложения, аргументированность. </w:t>
            </w:r>
          </w:p>
        </w:tc>
      </w:tr>
      <w:tr w:rsidR="008A5A92" w:rsidRPr="008A5A92" w:rsidTr="00390F1F">
        <w:trPr>
          <w:trHeight w:val="602"/>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Культура выступления: четкость и доступность изложения, речевая культура, удержание внимания аудитории, чувство времени. </w:t>
            </w:r>
          </w:p>
        </w:tc>
      </w:tr>
      <w:tr w:rsidR="008A5A92" w:rsidRPr="008A5A92" w:rsidTr="00390F1F">
        <w:trPr>
          <w:trHeight w:val="310"/>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Эрудиция докладчика, компетентность, использование специальной терминологии. </w:t>
            </w:r>
          </w:p>
        </w:tc>
      </w:tr>
      <w:tr w:rsidR="008A5A92" w:rsidRPr="008A5A92" w:rsidTr="00390F1F">
        <w:trPr>
          <w:trHeight w:val="893"/>
        </w:trPr>
        <w:tc>
          <w:tcPr>
            <w:tcW w:w="689"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center"/>
              <w:rPr>
                <w:lang w:eastAsia="ar-SA"/>
              </w:rPr>
            </w:pPr>
            <w:r w:rsidRPr="008A5A92">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 xml:space="preserve">Качество ответов на вопросы: полнота ответов, убедительность, готовность к дискуссии, наличие собственной позиции и умение их отстаивать, доброжелательность, контактность. </w:t>
            </w:r>
          </w:p>
        </w:tc>
      </w:tr>
    </w:tbl>
    <w:p w:rsidR="008A5A92" w:rsidRPr="008A5A92" w:rsidRDefault="008A5A92" w:rsidP="00BF37D0">
      <w:pPr>
        <w:widowControl w:val="0"/>
        <w:shd w:val="clear" w:color="auto" w:fill="FFFFFF"/>
        <w:tabs>
          <w:tab w:val="left" w:pos="355"/>
        </w:tabs>
        <w:suppressAutoHyphens/>
        <w:autoSpaceDE w:val="0"/>
        <w:jc w:val="both"/>
        <w:rPr>
          <w:lang w:eastAsia="ar-SA"/>
        </w:rPr>
      </w:pPr>
    </w:p>
    <w:p w:rsidR="008A5A92" w:rsidRPr="008A5A92" w:rsidRDefault="008A5A92" w:rsidP="00BF37D0">
      <w:pPr>
        <w:widowControl w:val="0"/>
        <w:shd w:val="clear" w:color="auto" w:fill="FFFFFF"/>
        <w:tabs>
          <w:tab w:val="left" w:pos="355"/>
        </w:tabs>
        <w:suppressAutoHyphens/>
        <w:autoSpaceDE w:val="0"/>
        <w:jc w:val="both"/>
        <w:rPr>
          <w:lang w:eastAsia="ar-SA"/>
        </w:rPr>
      </w:pPr>
      <w:r w:rsidRPr="008A5A92">
        <w:rPr>
          <w:lang w:eastAsia="ar-SA"/>
        </w:rPr>
        <w:t>3. Работы оцениваются в баллах следующим образом:</w:t>
      </w:r>
    </w:p>
    <w:p w:rsidR="008A5A92" w:rsidRPr="008A5A92" w:rsidRDefault="008A5A92" w:rsidP="00BF37D0">
      <w:pPr>
        <w:widowControl w:val="0"/>
        <w:shd w:val="clear" w:color="auto" w:fill="FFFFFF"/>
        <w:tabs>
          <w:tab w:val="left" w:pos="355"/>
        </w:tabs>
        <w:suppressAutoHyphens/>
        <w:autoSpaceDE w:val="0"/>
        <w:jc w:val="both"/>
        <w:rPr>
          <w:rFonts w:eastAsia="Calibri"/>
          <w:lang w:eastAsia="en-US"/>
        </w:rPr>
      </w:pPr>
      <w:r w:rsidRPr="008A5A92">
        <w:rPr>
          <w:lang w:eastAsia="ar-SA"/>
        </w:rPr>
        <w:t xml:space="preserve">0 баллов - критерий не выражен; 1 балл - критерий выражен слабо; 2 балла - критерий выражен четко. </w:t>
      </w:r>
    </w:p>
    <w:p w:rsidR="00950915" w:rsidRPr="008A5A92" w:rsidRDefault="00950915" w:rsidP="00BF37D0"/>
    <w:p w:rsidR="00227AF1" w:rsidRDefault="00227AF1" w:rsidP="00BF37D0"/>
    <w:p w:rsidR="00227AF1" w:rsidRDefault="00227AF1" w:rsidP="00BF37D0">
      <w:r>
        <w:br w:type="page"/>
      </w:r>
    </w:p>
    <w:p w:rsidR="00227AF1" w:rsidRPr="00227AF1" w:rsidRDefault="00227AF1" w:rsidP="00227AF1">
      <w:pPr>
        <w:pStyle w:val="112"/>
        <w:jc w:val="center"/>
        <w:rPr>
          <w:sz w:val="28"/>
        </w:rPr>
      </w:pPr>
      <w:bookmarkStart w:id="47" w:name="_Toc146621785"/>
      <w:r w:rsidRPr="00227AF1">
        <w:rPr>
          <w:sz w:val="28"/>
        </w:rPr>
        <w:lastRenderedPageBreak/>
        <w:t>Городской фестиваль проектов "Маршрутами родного края"</w:t>
      </w:r>
      <w:bookmarkEnd w:id="47"/>
    </w:p>
    <w:p w:rsidR="00227AF1" w:rsidRDefault="00227AF1" w:rsidP="005F404B"/>
    <w:p w:rsidR="00227AF1" w:rsidRDefault="00227AF1" w:rsidP="005F404B"/>
    <w:p w:rsidR="00227AF1" w:rsidRPr="00227AF1" w:rsidRDefault="00227AF1" w:rsidP="00227AF1">
      <w:pPr>
        <w:jc w:val="center"/>
        <w:rPr>
          <w:rFonts w:eastAsia="Calibri"/>
          <w:b/>
          <w:bCs/>
          <w:sz w:val="32"/>
          <w:szCs w:val="32"/>
          <w:lang w:eastAsia="en-US"/>
        </w:rPr>
      </w:pPr>
      <w:r w:rsidRPr="00227AF1">
        <w:rPr>
          <w:rFonts w:eastAsia="Calibri"/>
          <w:b/>
          <w:bCs/>
          <w:sz w:val="32"/>
          <w:szCs w:val="32"/>
          <w:lang w:eastAsia="en-US"/>
        </w:rPr>
        <w:t>Карточка мероприятия</w:t>
      </w:r>
    </w:p>
    <w:p w:rsidR="00227AF1" w:rsidRPr="00227AF1" w:rsidRDefault="00227AF1" w:rsidP="00227AF1">
      <w:pPr>
        <w:jc w:val="center"/>
        <w:rPr>
          <w:rFonts w:eastAsia="Calibri"/>
          <w:b/>
          <w:bCs/>
          <w:sz w:val="32"/>
          <w:szCs w:val="32"/>
          <w:lang w:eastAsia="en-US"/>
        </w:rPr>
      </w:pPr>
    </w:p>
    <w:tbl>
      <w:tblPr>
        <w:tblStyle w:val="1000"/>
        <w:tblW w:w="0" w:type="auto"/>
        <w:tblLook w:val="04A0" w:firstRow="1" w:lastRow="0" w:firstColumn="1" w:lastColumn="0" w:noHBand="0" w:noVBand="1"/>
      </w:tblPr>
      <w:tblGrid>
        <w:gridCol w:w="5136"/>
        <w:gridCol w:w="4209"/>
      </w:tblGrid>
      <w:tr w:rsidR="00227AF1" w:rsidRPr="00227AF1" w:rsidTr="00E72CF5">
        <w:tc>
          <w:tcPr>
            <w:tcW w:w="9345" w:type="dxa"/>
            <w:gridSpan w:val="2"/>
          </w:tcPr>
          <w:p w:rsidR="00227AF1" w:rsidRPr="00227AF1" w:rsidRDefault="00227AF1" w:rsidP="00227AF1">
            <w:pPr>
              <w:jc w:val="center"/>
              <w:rPr>
                <w:rFonts w:eastAsia="Calibri"/>
                <w:b/>
                <w:bCs/>
                <w:color w:val="365F91" w:themeColor="accent1" w:themeShade="BF"/>
                <w:sz w:val="28"/>
                <w:szCs w:val="28"/>
                <w:lang w:eastAsia="en-US"/>
              </w:rPr>
            </w:pPr>
            <w:r w:rsidRPr="00227AF1">
              <w:rPr>
                <w:rFonts w:eastAsia="Calibri"/>
                <w:b/>
                <w:bCs/>
                <w:sz w:val="28"/>
                <w:szCs w:val="28"/>
                <w:lang w:eastAsia="en-US"/>
              </w:rPr>
              <w:t>СРОКИ И МЕСТО ПРОВЕДЕНИЯ</w:t>
            </w:r>
          </w:p>
        </w:tc>
      </w:tr>
      <w:tr w:rsidR="00227AF1" w:rsidRPr="00227AF1" w:rsidTr="00E72CF5">
        <w:tc>
          <w:tcPr>
            <w:tcW w:w="5136" w:type="dxa"/>
          </w:tcPr>
          <w:p w:rsidR="00227AF1" w:rsidRPr="00227AF1" w:rsidRDefault="00227AF1" w:rsidP="00227AF1">
            <w:pPr>
              <w:jc w:val="center"/>
              <w:rPr>
                <w:rFonts w:eastAsia="Calibri"/>
                <w:b/>
                <w:bCs/>
                <w:sz w:val="28"/>
                <w:szCs w:val="28"/>
                <w:lang w:eastAsia="en-US"/>
              </w:rPr>
            </w:pPr>
          </w:p>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 xml:space="preserve">Дата, </w:t>
            </w:r>
          </w:p>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время и место</w:t>
            </w:r>
          </w:p>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проведения  мероприятия*</w:t>
            </w:r>
          </w:p>
          <w:p w:rsidR="00227AF1" w:rsidRPr="00227AF1" w:rsidRDefault="00227AF1" w:rsidP="00227AF1">
            <w:pPr>
              <w:jc w:val="center"/>
              <w:rPr>
                <w:rFonts w:eastAsia="Calibri"/>
                <w:b/>
                <w:bCs/>
                <w:i/>
                <w:sz w:val="28"/>
                <w:szCs w:val="28"/>
                <w:lang w:eastAsia="en-US"/>
              </w:rPr>
            </w:pPr>
            <w:r w:rsidRPr="00227AF1">
              <w:rPr>
                <w:rFonts w:eastAsia="Calibri"/>
                <w:b/>
                <w:bCs/>
                <w:i/>
                <w:sz w:val="28"/>
                <w:szCs w:val="28"/>
                <w:lang w:eastAsia="en-US"/>
              </w:rPr>
              <w:t xml:space="preserve"> (для каждого этапа)</w:t>
            </w:r>
          </w:p>
        </w:tc>
        <w:tc>
          <w:tcPr>
            <w:tcW w:w="4209" w:type="dxa"/>
          </w:tcPr>
          <w:p w:rsidR="00227AF1" w:rsidRPr="00E72CF5" w:rsidRDefault="00227AF1" w:rsidP="00227AF1">
            <w:pPr>
              <w:rPr>
                <w:rFonts w:eastAsia="Calibri"/>
                <w:bCs/>
                <w:color w:val="95B3D7" w:themeColor="accent1" w:themeTint="99"/>
                <w:lang w:eastAsia="en-US"/>
              </w:rPr>
            </w:pPr>
          </w:p>
          <w:p w:rsidR="00227AF1" w:rsidRPr="00E72CF5" w:rsidRDefault="00227AF1" w:rsidP="00227AF1">
            <w:pPr>
              <w:rPr>
                <w:rFonts w:eastAsia="Calibri"/>
                <w:bCs/>
                <w:lang w:eastAsia="en-US"/>
              </w:rPr>
            </w:pPr>
            <w:r w:rsidRPr="00E72CF5">
              <w:rPr>
                <w:rFonts w:eastAsia="Calibri"/>
                <w:bCs/>
                <w:lang w:eastAsia="en-US"/>
              </w:rPr>
              <w:t>1 этап (очный) – 09 декабря 2023 года в 10.00</w:t>
            </w:r>
          </w:p>
          <w:p w:rsidR="00227AF1" w:rsidRPr="00E72CF5" w:rsidRDefault="00227AF1" w:rsidP="00227AF1">
            <w:pPr>
              <w:rPr>
                <w:rFonts w:eastAsia="Calibri"/>
                <w:bCs/>
                <w:lang w:eastAsia="en-US"/>
              </w:rPr>
            </w:pPr>
            <w:r w:rsidRPr="00E72CF5">
              <w:rPr>
                <w:rFonts w:eastAsia="Calibri"/>
                <w:bCs/>
                <w:lang w:eastAsia="en-US"/>
              </w:rPr>
              <w:t xml:space="preserve"> на базе МБОУ Школы № 27 (ул. Парижской Коммуны, 5а)</w:t>
            </w:r>
          </w:p>
          <w:p w:rsidR="00227AF1" w:rsidRPr="00E72CF5" w:rsidRDefault="00227AF1" w:rsidP="00227AF1">
            <w:pPr>
              <w:rPr>
                <w:rFonts w:eastAsia="Calibri"/>
                <w:bCs/>
                <w:lang w:eastAsia="en-US"/>
              </w:rPr>
            </w:pPr>
          </w:p>
        </w:tc>
      </w:tr>
      <w:tr w:rsidR="00227AF1" w:rsidRPr="00227AF1" w:rsidTr="00E72CF5">
        <w:tc>
          <w:tcPr>
            <w:tcW w:w="9345" w:type="dxa"/>
            <w:gridSpan w:val="2"/>
          </w:tcPr>
          <w:p w:rsidR="00227AF1" w:rsidRPr="00E72CF5" w:rsidRDefault="00227AF1" w:rsidP="00227AF1">
            <w:pPr>
              <w:jc w:val="center"/>
              <w:rPr>
                <w:rFonts w:eastAsia="Calibri"/>
                <w:bCs/>
                <w:sz w:val="28"/>
                <w:szCs w:val="28"/>
                <w:lang w:eastAsia="en-US"/>
              </w:rPr>
            </w:pPr>
            <w:r w:rsidRPr="00E72CF5">
              <w:rPr>
                <w:rFonts w:eastAsia="Calibri"/>
                <w:bCs/>
                <w:sz w:val="28"/>
                <w:szCs w:val="28"/>
                <w:lang w:eastAsia="en-US"/>
              </w:rPr>
              <w:t>ЗАЯВКИ УЧАСТНИКОВ</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Возрастная категория участников</w:t>
            </w:r>
          </w:p>
        </w:tc>
        <w:tc>
          <w:tcPr>
            <w:tcW w:w="4209" w:type="dxa"/>
            <w:vAlign w:val="center"/>
          </w:tcPr>
          <w:p w:rsidR="00227AF1" w:rsidRPr="00E72CF5" w:rsidRDefault="00227AF1" w:rsidP="00227AF1">
            <w:pPr>
              <w:jc w:val="center"/>
              <w:rPr>
                <w:rFonts w:eastAsia="Calibri"/>
                <w:bCs/>
                <w:lang w:eastAsia="en-US"/>
              </w:rPr>
            </w:pPr>
            <w:r w:rsidRPr="00E72CF5">
              <w:rPr>
                <w:rFonts w:eastAsia="Calibri"/>
                <w:bCs/>
                <w:lang w:eastAsia="en-US"/>
              </w:rPr>
              <w:t>1-4 класс</w:t>
            </w:r>
          </w:p>
          <w:p w:rsidR="00227AF1" w:rsidRPr="00E72CF5" w:rsidRDefault="00227AF1" w:rsidP="00227AF1">
            <w:pPr>
              <w:jc w:val="center"/>
              <w:rPr>
                <w:rFonts w:eastAsia="Calibri"/>
                <w:bCs/>
                <w:lang w:eastAsia="en-US"/>
              </w:rPr>
            </w:pPr>
            <w:r w:rsidRPr="00E72CF5">
              <w:rPr>
                <w:rFonts w:eastAsia="Calibri"/>
                <w:bCs/>
                <w:lang w:eastAsia="en-US"/>
              </w:rPr>
              <w:t>5-8 класс</w:t>
            </w:r>
          </w:p>
          <w:p w:rsidR="00227AF1" w:rsidRPr="00E72CF5" w:rsidRDefault="00227AF1" w:rsidP="00227AF1">
            <w:pPr>
              <w:jc w:val="center"/>
              <w:rPr>
                <w:rFonts w:eastAsia="Calibri"/>
                <w:bCs/>
                <w:color w:val="365F91" w:themeColor="accent1" w:themeShade="BF"/>
                <w:sz w:val="32"/>
                <w:szCs w:val="32"/>
                <w:lang w:eastAsia="en-US"/>
              </w:rPr>
            </w:pPr>
            <w:r w:rsidRPr="00E72CF5">
              <w:rPr>
                <w:rFonts w:eastAsia="Calibri"/>
                <w:bCs/>
                <w:lang w:eastAsia="en-US"/>
              </w:rPr>
              <w:t>9-11 класс</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 xml:space="preserve">Форма участия </w:t>
            </w:r>
            <w:r w:rsidRPr="00227AF1">
              <w:rPr>
                <w:rFonts w:eastAsia="Calibri"/>
                <w:b/>
                <w:bCs/>
                <w:i/>
                <w:sz w:val="28"/>
                <w:szCs w:val="28"/>
                <w:lang w:eastAsia="en-US"/>
              </w:rPr>
              <w:t>(индивидуальная/групповая/командная)</w:t>
            </w:r>
          </w:p>
        </w:tc>
        <w:tc>
          <w:tcPr>
            <w:tcW w:w="4209" w:type="dxa"/>
            <w:vAlign w:val="center"/>
          </w:tcPr>
          <w:p w:rsidR="00227AF1" w:rsidRPr="00E72CF5" w:rsidRDefault="00227AF1" w:rsidP="00227AF1">
            <w:pPr>
              <w:jc w:val="center"/>
              <w:rPr>
                <w:rFonts w:eastAsia="Calibri"/>
                <w:bCs/>
                <w:lang w:eastAsia="en-US"/>
              </w:rPr>
            </w:pPr>
            <w:r w:rsidRPr="00E72CF5">
              <w:rPr>
                <w:rFonts w:eastAsia="Calibri"/>
                <w:bCs/>
                <w:lang w:eastAsia="en-US"/>
              </w:rPr>
              <w:t>Индивидуальная,  групповая (2-3 человека)</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Квота участников от одного ОУ</w:t>
            </w:r>
          </w:p>
          <w:p w:rsidR="00227AF1" w:rsidRPr="00227AF1" w:rsidRDefault="00227AF1" w:rsidP="00227AF1">
            <w:pPr>
              <w:jc w:val="center"/>
              <w:rPr>
                <w:rFonts w:eastAsia="Calibri"/>
                <w:b/>
                <w:bCs/>
                <w:i/>
                <w:sz w:val="28"/>
                <w:szCs w:val="28"/>
                <w:lang w:eastAsia="en-US"/>
              </w:rPr>
            </w:pPr>
            <w:r w:rsidRPr="00227AF1">
              <w:rPr>
                <w:rFonts w:eastAsia="Calibri"/>
                <w:b/>
                <w:bCs/>
                <w:i/>
                <w:sz w:val="28"/>
                <w:szCs w:val="28"/>
                <w:lang w:eastAsia="en-US"/>
              </w:rPr>
              <w:t>(или  команд с указанием кол-ва участников в одной команде)</w:t>
            </w:r>
          </w:p>
        </w:tc>
        <w:tc>
          <w:tcPr>
            <w:tcW w:w="4209" w:type="dxa"/>
            <w:vAlign w:val="center"/>
          </w:tcPr>
          <w:p w:rsidR="00227AF1" w:rsidRPr="00E72CF5" w:rsidRDefault="00227AF1" w:rsidP="00227AF1">
            <w:pPr>
              <w:jc w:val="center"/>
              <w:rPr>
                <w:rFonts w:eastAsia="Calibri"/>
                <w:bCs/>
                <w:lang w:eastAsia="en-US"/>
              </w:rPr>
            </w:pPr>
            <w:r w:rsidRPr="00E72CF5">
              <w:rPr>
                <w:rFonts w:eastAsia="Calibri"/>
                <w:bCs/>
                <w:lang w:eastAsia="en-US"/>
              </w:rPr>
              <w:t>нет</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Срок подачи заявок для участия</w:t>
            </w:r>
          </w:p>
        </w:tc>
        <w:tc>
          <w:tcPr>
            <w:tcW w:w="4209" w:type="dxa"/>
            <w:vAlign w:val="center"/>
          </w:tcPr>
          <w:p w:rsidR="00227AF1" w:rsidRPr="00E72CF5" w:rsidRDefault="00227AF1" w:rsidP="00227AF1">
            <w:pPr>
              <w:rPr>
                <w:rFonts w:eastAsia="Calibri"/>
                <w:bCs/>
                <w:lang w:eastAsia="en-US"/>
              </w:rPr>
            </w:pPr>
            <w:r w:rsidRPr="00E72CF5">
              <w:rPr>
                <w:rFonts w:eastAsia="Calibri"/>
                <w:bCs/>
                <w:color w:val="95B3D7" w:themeColor="accent1" w:themeTint="99"/>
                <w:lang w:eastAsia="en-US"/>
              </w:rPr>
              <w:t xml:space="preserve"> </w:t>
            </w:r>
            <w:r w:rsidRPr="00E72CF5">
              <w:rPr>
                <w:rFonts w:eastAsia="Calibri"/>
                <w:bCs/>
                <w:lang w:eastAsia="en-US"/>
              </w:rPr>
              <w:t>до 01 декабря  2023 года;</w:t>
            </w:r>
          </w:p>
          <w:p w:rsidR="00227AF1" w:rsidRPr="00E72CF5" w:rsidRDefault="00227AF1" w:rsidP="00227AF1">
            <w:pPr>
              <w:rPr>
                <w:rFonts w:eastAsia="Calibri"/>
                <w:bCs/>
                <w:color w:val="95B3D7" w:themeColor="accent1" w:themeTint="99"/>
                <w:lang w:eastAsia="en-US"/>
              </w:rPr>
            </w:pP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 xml:space="preserve">Форма подачи заявок </w:t>
            </w:r>
            <w:r w:rsidRPr="00227AF1">
              <w:rPr>
                <w:rFonts w:eastAsia="Calibri"/>
                <w:b/>
                <w:bCs/>
                <w:i/>
                <w:sz w:val="28"/>
                <w:szCs w:val="28"/>
                <w:lang w:eastAsia="en-US"/>
              </w:rPr>
              <w:t>(очная/заочная)</w:t>
            </w:r>
          </w:p>
        </w:tc>
        <w:tc>
          <w:tcPr>
            <w:tcW w:w="4209" w:type="dxa"/>
            <w:vAlign w:val="center"/>
          </w:tcPr>
          <w:p w:rsidR="00227AF1" w:rsidRPr="00E72CF5" w:rsidRDefault="00227AF1" w:rsidP="00227AF1">
            <w:pPr>
              <w:jc w:val="center"/>
              <w:rPr>
                <w:rFonts w:eastAsia="Calibri"/>
                <w:bCs/>
                <w:lang w:eastAsia="en-US"/>
              </w:rPr>
            </w:pPr>
            <w:r w:rsidRPr="00E72CF5">
              <w:rPr>
                <w:rFonts w:eastAsia="Calibri"/>
                <w:bCs/>
                <w:lang w:eastAsia="en-US"/>
              </w:rPr>
              <w:t>заочная</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Адрес эл. почты</w:t>
            </w:r>
          </w:p>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для подачи заявок</w:t>
            </w:r>
          </w:p>
        </w:tc>
        <w:tc>
          <w:tcPr>
            <w:tcW w:w="4209" w:type="dxa"/>
            <w:vAlign w:val="center"/>
          </w:tcPr>
          <w:p w:rsidR="00227AF1" w:rsidRPr="00E72CF5" w:rsidRDefault="00227AF1" w:rsidP="00227AF1">
            <w:pPr>
              <w:jc w:val="center"/>
              <w:rPr>
                <w:rFonts w:eastAsia="Calibri"/>
                <w:bCs/>
                <w:sz w:val="32"/>
                <w:szCs w:val="32"/>
                <w:lang w:val="en-US" w:eastAsia="en-US"/>
              </w:rPr>
            </w:pPr>
            <w:r w:rsidRPr="00E72CF5">
              <w:rPr>
                <w:rFonts w:eastAsia="Calibri"/>
                <w:bCs/>
                <w:lang w:val="en-US" w:eastAsia="en-US"/>
              </w:rPr>
              <w:t>Sc27@mail.ru</w:t>
            </w:r>
          </w:p>
        </w:tc>
      </w:tr>
      <w:tr w:rsidR="00227AF1" w:rsidRPr="00227AF1" w:rsidTr="00E72CF5">
        <w:tc>
          <w:tcPr>
            <w:tcW w:w="9345" w:type="dxa"/>
            <w:gridSpan w:val="2"/>
          </w:tcPr>
          <w:p w:rsidR="00227AF1" w:rsidRPr="00E72CF5" w:rsidRDefault="00227AF1" w:rsidP="00227AF1">
            <w:pPr>
              <w:jc w:val="center"/>
              <w:rPr>
                <w:rFonts w:eastAsia="Calibri"/>
                <w:bCs/>
                <w:color w:val="365F91" w:themeColor="accent1" w:themeShade="BF"/>
                <w:sz w:val="28"/>
                <w:szCs w:val="28"/>
                <w:lang w:eastAsia="en-US"/>
              </w:rPr>
            </w:pPr>
            <w:r w:rsidRPr="00E72CF5">
              <w:rPr>
                <w:rFonts w:eastAsia="Calibri"/>
                <w:bCs/>
                <w:sz w:val="28"/>
                <w:szCs w:val="28"/>
                <w:lang w:eastAsia="en-US"/>
              </w:rPr>
              <w:t xml:space="preserve">ОРГАНИЗАТОР </w:t>
            </w: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Организатор</w:t>
            </w:r>
          </w:p>
        </w:tc>
        <w:tc>
          <w:tcPr>
            <w:tcW w:w="4209" w:type="dxa"/>
          </w:tcPr>
          <w:p w:rsidR="00227AF1" w:rsidRPr="00E72CF5" w:rsidRDefault="00227AF1" w:rsidP="00227AF1">
            <w:pPr>
              <w:jc w:val="center"/>
              <w:rPr>
                <w:rFonts w:eastAsia="Calibri"/>
                <w:bCs/>
                <w:lang w:eastAsia="en-US"/>
              </w:rPr>
            </w:pPr>
            <w:r w:rsidRPr="00E72CF5">
              <w:rPr>
                <w:rFonts w:eastAsia="Calibri"/>
                <w:bCs/>
                <w:lang w:eastAsia="en-US"/>
              </w:rPr>
              <w:t xml:space="preserve">МБОУ Школа № 27 </w:t>
            </w:r>
            <w:proofErr w:type="spellStart"/>
            <w:r w:rsidRPr="00E72CF5">
              <w:rPr>
                <w:rFonts w:eastAsia="Calibri"/>
                <w:bCs/>
                <w:lang w:eastAsia="en-US"/>
              </w:rPr>
              <w:t>г.о</w:t>
            </w:r>
            <w:proofErr w:type="spellEnd"/>
            <w:r w:rsidRPr="00E72CF5">
              <w:rPr>
                <w:rFonts w:eastAsia="Calibri"/>
                <w:bCs/>
                <w:lang w:eastAsia="en-US"/>
              </w:rPr>
              <w:t>. Самара</w:t>
            </w:r>
          </w:p>
          <w:p w:rsidR="00227AF1" w:rsidRPr="00E72CF5" w:rsidRDefault="00227AF1" w:rsidP="00227AF1">
            <w:pPr>
              <w:jc w:val="center"/>
              <w:rPr>
                <w:rFonts w:eastAsia="Calibri"/>
                <w:bCs/>
                <w:color w:val="365F91" w:themeColor="accent1" w:themeShade="BF"/>
                <w:sz w:val="32"/>
                <w:szCs w:val="32"/>
                <w:lang w:eastAsia="en-US"/>
              </w:rPr>
            </w:pPr>
          </w:p>
        </w:tc>
      </w:tr>
      <w:tr w:rsidR="00227AF1" w:rsidRPr="00227AF1" w:rsidTr="00E72CF5">
        <w:tc>
          <w:tcPr>
            <w:tcW w:w="5136" w:type="dxa"/>
            <w:vAlign w:val="center"/>
          </w:tcPr>
          <w:p w:rsidR="00227AF1" w:rsidRPr="00227AF1" w:rsidRDefault="00227AF1" w:rsidP="00227AF1">
            <w:pPr>
              <w:jc w:val="center"/>
              <w:rPr>
                <w:rFonts w:eastAsia="Calibri"/>
                <w:b/>
                <w:bCs/>
                <w:sz w:val="28"/>
                <w:szCs w:val="28"/>
                <w:lang w:eastAsia="en-US"/>
              </w:rPr>
            </w:pPr>
            <w:r w:rsidRPr="00227AF1">
              <w:rPr>
                <w:rFonts w:eastAsia="Calibri"/>
                <w:b/>
                <w:bCs/>
                <w:sz w:val="28"/>
                <w:szCs w:val="28"/>
                <w:lang w:eastAsia="en-US"/>
              </w:rPr>
              <w:t>ФИО и контакты ответственного координатора на площадке проведения</w:t>
            </w:r>
          </w:p>
        </w:tc>
        <w:tc>
          <w:tcPr>
            <w:tcW w:w="4209" w:type="dxa"/>
          </w:tcPr>
          <w:p w:rsidR="00227AF1" w:rsidRPr="00E72CF5" w:rsidRDefault="00227AF1" w:rsidP="00227AF1">
            <w:pPr>
              <w:jc w:val="center"/>
              <w:rPr>
                <w:rFonts w:eastAsia="Calibri"/>
                <w:bCs/>
                <w:lang w:eastAsia="en-US"/>
              </w:rPr>
            </w:pPr>
            <w:r w:rsidRPr="00E72CF5">
              <w:rPr>
                <w:rFonts w:eastAsia="Calibri"/>
                <w:bCs/>
                <w:lang w:eastAsia="en-US"/>
              </w:rPr>
              <w:t xml:space="preserve">МБОУ Школа № 27 </w:t>
            </w:r>
            <w:proofErr w:type="spellStart"/>
            <w:r w:rsidRPr="00E72CF5">
              <w:rPr>
                <w:rFonts w:eastAsia="Calibri"/>
                <w:bCs/>
                <w:lang w:eastAsia="en-US"/>
              </w:rPr>
              <w:t>г.о</w:t>
            </w:r>
            <w:proofErr w:type="spellEnd"/>
            <w:r w:rsidRPr="00E72CF5">
              <w:rPr>
                <w:rFonts w:eastAsia="Calibri"/>
                <w:bCs/>
                <w:lang w:eastAsia="en-US"/>
              </w:rPr>
              <w:t>. Самара:</w:t>
            </w:r>
          </w:p>
          <w:p w:rsidR="00227AF1" w:rsidRPr="00E72CF5" w:rsidRDefault="00227AF1" w:rsidP="00227AF1">
            <w:pPr>
              <w:jc w:val="center"/>
              <w:rPr>
                <w:rFonts w:eastAsia="Calibri"/>
                <w:bCs/>
                <w:lang w:eastAsia="en-US"/>
              </w:rPr>
            </w:pPr>
            <w:r w:rsidRPr="00E72CF5">
              <w:rPr>
                <w:rFonts w:eastAsia="Calibri"/>
                <w:bCs/>
                <w:lang w:eastAsia="en-US"/>
              </w:rPr>
              <w:t>Коробова Елена Владимировна</w:t>
            </w:r>
          </w:p>
          <w:p w:rsidR="00227AF1" w:rsidRPr="00E72CF5" w:rsidRDefault="00227AF1" w:rsidP="00227AF1">
            <w:pPr>
              <w:jc w:val="center"/>
              <w:rPr>
                <w:rFonts w:eastAsia="Calibri"/>
                <w:bCs/>
                <w:lang w:eastAsia="en-US"/>
              </w:rPr>
            </w:pPr>
            <w:r w:rsidRPr="00E72CF5">
              <w:rPr>
                <w:rFonts w:eastAsia="Calibri"/>
                <w:bCs/>
                <w:lang w:eastAsia="en-US"/>
              </w:rPr>
              <w:t>Раб. 950-11-88, сот. 8904-747-43-18</w:t>
            </w:r>
          </w:p>
          <w:p w:rsidR="00227AF1" w:rsidRPr="00E72CF5" w:rsidRDefault="00227AF1" w:rsidP="00227AF1">
            <w:pPr>
              <w:jc w:val="center"/>
              <w:rPr>
                <w:rFonts w:eastAsia="Calibri"/>
                <w:bCs/>
                <w:color w:val="365F91" w:themeColor="accent1" w:themeShade="BF"/>
                <w:sz w:val="32"/>
                <w:szCs w:val="32"/>
                <w:lang w:eastAsia="en-US"/>
              </w:rPr>
            </w:pPr>
          </w:p>
        </w:tc>
      </w:tr>
    </w:tbl>
    <w:p w:rsidR="00227AF1" w:rsidRDefault="00227AF1" w:rsidP="005F404B"/>
    <w:p w:rsidR="00227AF1" w:rsidRDefault="00227AF1" w:rsidP="005F404B"/>
    <w:p w:rsidR="00BF37D0" w:rsidRDefault="00BF37D0">
      <w:pPr>
        <w:spacing w:after="200" w:line="276" w:lineRule="auto"/>
        <w:rPr>
          <w:rFonts w:eastAsia="Calibri"/>
          <w:b/>
          <w:bCs/>
          <w:lang w:eastAsia="en-US"/>
        </w:rPr>
      </w:pPr>
      <w:r>
        <w:rPr>
          <w:rFonts w:eastAsia="Calibri"/>
          <w:b/>
          <w:bCs/>
          <w:lang w:eastAsia="en-US"/>
        </w:rPr>
        <w:br w:type="page"/>
      </w:r>
    </w:p>
    <w:p w:rsidR="00227AF1" w:rsidRDefault="00227AF1" w:rsidP="00227AF1">
      <w:pPr>
        <w:jc w:val="center"/>
        <w:rPr>
          <w:rFonts w:eastAsia="Calibri"/>
          <w:b/>
          <w:bCs/>
          <w:lang w:eastAsia="en-US"/>
        </w:rPr>
      </w:pPr>
      <w:r w:rsidRPr="00227AF1">
        <w:rPr>
          <w:rFonts w:eastAsia="Calibri"/>
          <w:b/>
          <w:bCs/>
          <w:lang w:eastAsia="en-US"/>
        </w:rPr>
        <w:lastRenderedPageBreak/>
        <w:t xml:space="preserve">ПОЛОЖЕНИЕ </w:t>
      </w:r>
    </w:p>
    <w:p w:rsidR="00E72CF5" w:rsidRPr="00227AF1" w:rsidRDefault="00E72CF5"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Общие положения</w:t>
      </w:r>
    </w:p>
    <w:p w:rsidR="00227AF1" w:rsidRPr="00227AF1" w:rsidRDefault="00227AF1" w:rsidP="00E72CF5">
      <w:pPr>
        <w:ind w:firstLine="709"/>
        <w:rPr>
          <w:rFonts w:eastAsia="Calibri"/>
          <w:i/>
          <w:lang w:eastAsia="en-US"/>
        </w:rPr>
      </w:pPr>
    </w:p>
    <w:p w:rsidR="00227AF1" w:rsidRPr="00227AF1" w:rsidRDefault="00227AF1" w:rsidP="00E72CF5">
      <w:pPr>
        <w:ind w:firstLine="709"/>
        <w:rPr>
          <w:rFonts w:eastAsia="Calibri"/>
          <w:lang w:eastAsia="en-US"/>
        </w:rPr>
      </w:pPr>
      <w:r w:rsidRPr="00227AF1">
        <w:rPr>
          <w:rFonts w:eastAsia="Calibri"/>
          <w:lang w:eastAsia="en-US"/>
        </w:rPr>
        <w:t xml:space="preserve"> Настоящее Положение определяет порядок организации и проведения фестиваля проектов «Маршрутами родного края»,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Организаторы мероприятия</w:t>
      </w:r>
    </w:p>
    <w:p w:rsidR="00227AF1" w:rsidRPr="00227AF1" w:rsidRDefault="00227AF1" w:rsidP="00E72CF5">
      <w:pPr>
        <w:ind w:firstLine="709"/>
        <w:rPr>
          <w:rFonts w:eastAsia="Calibri"/>
          <w:sz w:val="28"/>
          <w:szCs w:val="28"/>
          <w:lang w:eastAsia="en-US"/>
        </w:rPr>
      </w:pPr>
      <w:r w:rsidRPr="00227AF1">
        <w:rPr>
          <w:rFonts w:eastAsia="Calibri"/>
          <w:sz w:val="28"/>
          <w:szCs w:val="28"/>
          <w:lang w:eastAsia="en-US"/>
        </w:rPr>
        <w:t>Учредитель:</w:t>
      </w:r>
    </w:p>
    <w:p w:rsidR="00227AF1" w:rsidRPr="00227AF1" w:rsidRDefault="00227AF1" w:rsidP="00E72CF5">
      <w:pPr>
        <w:ind w:firstLine="709"/>
        <w:rPr>
          <w:rFonts w:eastAsia="Calibri"/>
          <w:lang w:eastAsia="en-US"/>
        </w:rPr>
      </w:pPr>
      <w:r w:rsidRPr="00227AF1">
        <w:rPr>
          <w:rFonts w:eastAsia="Calibri"/>
          <w:lang w:eastAsia="en-US"/>
        </w:rPr>
        <w:t>Департамент образования Администрации городского округа Самара (далее – Департамент образования).</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Организатор:</w:t>
      </w:r>
    </w:p>
    <w:p w:rsidR="00227AF1" w:rsidRPr="00227AF1" w:rsidRDefault="00227AF1" w:rsidP="00E72CF5">
      <w:pPr>
        <w:ind w:firstLine="709"/>
        <w:rPr>
          <w:rFonts w:eastAsia="Calibri"/>
          <w:lang w:eastAsia="en-US"/>
        </w:rPr>
      </w:pPr>
      <w:r w:rsidRPr="00227AF1">
        <w:rPr>
          <w:rFonts w:eastAsia="Calibri"/>
          <w:lang w:eastAsia="en-US"/>
        </w:rPr>
        <w:t xml:space="preserve">МБОУ Школа №27 с углубленным изучением отдельных предметов </w:t>
      </w:r>
      <w:proofErr w:type="spellStart"/>
      <w:r w:rsidRPr="00227AF1">
        <w:rPr>
          <w:rFonts w:eastAsia="Calibri"/>
          <w:lang w:eastAsia="en-US"/>
        </w:rPr>
        <w:t>г.о</w:t>
      </w:r>
      <w:proofErr w:type="spellEnd"/>
      <w:r w:rsidRPr="00227AF1">
        <w:rPr>
          <w:rFonts w:eastAsia="Calibri"/>
          <w:lang w:eastAsia="en-US"/>
        </w:rPr>
        <w:t xml:space="preserve">. Самара </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Оргкомитет мероприятия</w:t>
      </w:r>
    </w:p>
    <w:p w:rsidR="00227AF1" w:rsidRPr="00227AF1" w:rsidRDefault="00227AF1" w:rsidP="00E72CF5">
      <w:pPr>
        <w:ind w:firstLine="709"/>
        <w:rPr>
          <w:rFonts w:eastAsia="Calibri"/>
          <w:lang w:eastAsia="en-US"/>
        </w:rPr>
      </w:pPr>
      <w:r w:rsidRPr="00227AF1">
        <w:rPr>
          <w:rFonts w:eastAsia="Calibri"/>
          <w:lang w:eastAsia="en-US"/>
        </w:rPr>
        <w:t xml:space="preserve">Директор МБОУ Школы №27 </w:t>
      </w:r>
      <w:proofErr w:type="spellStart"/>
      <w:r w:rsidRPr="00227AF1">
        <w:rPr>
          <w:rFonts w:eastAsia="Calibri"/>
          <w:lang w:eastAsia="en-US"/>
        </w:rPr>
        <w:t>г.о</w:t>
      </w:r>
      <w:proofErr w:type="spellEnd"/>
      <w:r w:rsidRPr="00227AF1">
        <w:rPr>
          <w:rFonts w:eastAsia="Calibri"/>
          <w:lang w:eastAsia="en-US"/>
        </w:rPr>
        <w:t xml:space="preserve">. Самара </w:t>
      </w:r>
      <w:proofErr w:type="spellStart"/>
      <w:r w:rsidRPr="00227AF1">
        <w:rPr>
          <w:rFonts w:eastAsia="Calibri"/>
          <w:lang w:eastAsia="en-US"/>
        </w:rPr>
        <w:t>Ловичко</w:t>
      </w:r>
      <w:proofErr w:type="spellEnd"/>
      <w:r w:rsidRPr="00227AF1">
        <w:rPr>
          <w:rFonts w:eastAsia="Calibri"/>
          <w:lang w:eastAsia="en-US"/>
        </w:rPr>
        <w:t xml:space="preserve"> К.Е.</w:t>
      </w:r>
    </w:p>
    <w:p w:rsidR="00227AF1" w:rsidRPr="00227AF1" w:rsidRDefault="00227AF1" w:rsidP="00E72CF5">
      <w:pPr>
        <w:ind w:firstLine="709"/>
        <w:rPr>
          <w:rFonts w:eastAsia="Calibri"/>
          <w:lang w:eastAsia="en-US"/>
        </w:rPr>
      </w:pPr>
      <w:r w:rsidRPr="00227AF1">
        <w:rPr>
          <w:rFonts w:eastAsia="Calibri"/>
          <w:lang w:eastAsia="en-US"/>
        </w:rPr>
        <w:t xml:space="preserve">Заместитель директора по УВР МБОУ Школы №27 </w:t>
      </w:r>
      <w:proofErr w:type="spellStart"/>
      <w:r w:rsidRPr="00227AF1">
        <w:rPr>
          <w:rFonts w:eastAsia="Calibri"/>
          <w:lang w:eastAsia="en-US"/>
        </w:rPr>
        <w:t>г.о</w:t>
      </w:r>
      <w:proofErr w:type="spellEnd"/>
      <w:r w:rsidRPr="00227AF1">
        <w:rPr>
          <w:rFonts w:eastAsia="Calibri"/>
          <w:lang w:eastAsia="en-US"/>
        </w:rPr>
        <w:t>. Самара  Коробова Е.В.</w:t>
      </w:r>
    </w:p>
    <w:p w:rsidR="00227AF1" w:rsidRPr="00227AF1" w:rsidRDefault="00227AF1" w:rsidP="00E72CF5">
      <w:pPr>
        <w:ind w:firstLine="709"/>
        <w:rPr>
          <w:rFonts w:eastAsia="Calibri"/>
          <w:lang w:eastAsia="en-US"/>
        </w:rPr>
      </w:pPr>
      <w:r w:rsidRPr="00227AF1">
        <w:rPr>
          <w:rFonts w:eastAsia="Calibri"/>
          <w:lang w:eastAsia="en-US"/>
        </w:rPr>
        <w:t xml:space="preserve">Учитель обществознания МБОУ Школы №27 </w:t>
      </w:r>
      <w:proofErr w:type="spellStart"/>
      <w:r w:rsidRPr="00227AF1">
        <w:rPr>
          <w:rFonts w:eastAsia="Calibri"/>
          <w:lang w:eastAsia="en-US"/>
        </w:rPr>
        <w:t>г.о</w:t>
      </w:r>
      <w:proofErr w:type="spellEnd"/>
      <w:r w:rsidRPr="00227AF1">
        <w:rPr>
          <w:rFonts w:eastAsia="Calibri"/>
          <w:lang w:eastAsia="en-US"/>
        </w:rPr>
        <w:t>. Самара  Самойлова Т.В.</w:t>
      </w:r>
    </w:p>
    <w:p w:rsidR="00227AF1" w:rsidRPr="00227AF1" w:rsidRDefault="00227AF1" w:rsidP="00E72CF5">
      <w:pPr>
        <w:ind w:firstLine="709"/>
        <w:rPr>
          <w:rFonts w:eastAsia="Calibri"/>
          <w:lang w:eastAsia="en-US"/>
        </w:rPr>
      </w:pPr>
      <w:r w:rsidRPr="00227AF1">
        <w:rPr>
          <w:rFonts w:eastAsia="Calibri"/>
          <w:lang w:eastAsia="en-US"/>
        </w:rPr>
        <w:t>Оргкомитет утверждает состав экспертных советов (до 3-х человек) для каждой секции               с  приглашением председателей из числа специалистов по туризму и ученых вузов города;  формирует  секции  (от 5 до 10 участников) в соответствии с поданными заявками, организует  участие организаций – спонсоров фестиваля;  решает конфликтные ситуации при их возникновении.</w:t>
      </w:r>
    </w:p>
    <w:p w:rsidR="00227AF1" w:rsidRPr="00227AF1" w:rsidRDefault="00227AF1" w:rsidP="00E72CF5">
      <w:pPr>
        <w:ind w:firstLine="709"/>
        <w:rPr>
          <w:rFonts w:eastAsia="Calibri"/>
          <w:lang w:eastAsia="en-US"/>
        </w:rPr>
      </w:pPr>
      <w:r w:rsidRPr="00227AF1">
        <w:rPr>
          <w:rFonts w:eastAsia="Calibri"/>
          <w:lang w:eastAsia="en-US"/>
        </w:rPr>
        <w:t xml:space="preserve">          </w:t>
      </w:r>
    </w:p>
    <w:p w:rsidR="00227AF1" w:rsidRPr="00227AF1" w:rsidRDefault="00227AF1" w:rsidP="00E72CF5">
      <w:pPr>
        <w:ind w:firstLine="709"/>
        <w:rPr>
          <w:rFonts w:eastAsia="Calibri"/>
          <w:lang w:eastAsia="en-US"/>
        </w:rPr>
      </w:pPr>
      <w:r w:rsidRPr="00227AF1">
        <w:rPr>
          <w:rFonts w:eastAsia="Calibri"/>
          <w:lang w:eastAsia="en-US"/>
        </w:rPr>
        <w:t>Цели и задачи мероприятия</w:t>
      </w:r>
    </w:p>
    <w:p w:rsidR="00227AF1" w:rsidRPr="00227AF1" w:rsidRDefault="00227AF1" w:rsidP="00E72CF5">
      <w:pPr>
        <w:ind w:firstLine="709"/>
        <w:rPr>
          <w:rFonts w:eastAsia="Calibri"/>
          <w:lang w:eastAsia="en-US"/>
        </w:rPr>
      </w:pPr>
      <w:r w:rsidRPr="00227AF1">
        <w:rPr>
          <w:rFonts w:eastAsia="Calibri"/>
          <w:lang w:eastAsia="en-US"/>
        </w:rPr>
        <w:t xml:space="preserve">Фестиваль проектов «Маршрутами родного края»  (далее «фестиваль»)    определяет  итог проектной и практической деятельности учащихся, в воплощении принципов экологического туризма, разработке и освоении новых  туристических маршрутов, организации экологической волонтерской деятельности. </w:t>
      </w:r>
    </w:p>
    <w:p w:rsidR="00227AF1" w:rsidRPr="00227AF1" w:rsidRDefault="00227AF1" w:rsidP="00E72CF5">
      <w:pPr>
        <w:ind w:firstLine="709"/>
        <w:rPr>
          <w:rFonts w:eastAsia="Calibri"/>
          <w:lang w:eastAsia="en-US"/>
        </w:rPr>
      </w:pPr>
      <w:r w:rsidRPr="00227AF1">
        <w:rPr>
          <w:rFonts w:eastAsia="Calibri"/>
          <w:lang w:eastAsia="en-US"/>
        </w:rPr>
        <w:t>Основными целями и задачами являются:</w:t>
      </w:r>
    </w:p>
    <w:p w:rsidR="00227AF1" w:rsidRPr="00227AF1" w:rsidRDefault="00227AF1" w:rsidP="00E72CF5">
      <w:pPr>
        <w:ind w:firstLine="709"/>
        <w:rPr>
          <w:rFonts w:eastAsia="Calibri"/>
          <w:lang w:eastAsia="en-US"/>
        </w:rPr>
      </w:pPr>
      <w:r w:rsidRPr="00227AF1">
        <w:rPr>
          <w:rFonts w:eastAsia="Calibri"/>
          <w:lang w:eastAsia="en-US"/>
        </w:rPr>
        <w:t>Разработка проектов, обеспечивающих полноценный отдых жителей Самарского края в условиях естественной природной и историко-культурной среды</w:t>
      </w:r>
    </w:p>
    <w:p w:rsidR="00227AF1" w:rsidRPr="00227AF1" w:rsidRDefault="00227AF1" w:rsidP="00E72CF5">
      <w:pPr>
        <w:ind w:firstLine="709"/>
        <w:rPr>
          <w:rFonts w:eastAsia="Calibri"/>
          <w:lang w:eastAsia="en-US"/>
        </w:rPr>
      </w:pPr>
      <w:r w:rsidRPr="00227AF1">
        <w:rPr>
          <w:rFonts w:eastAsia="Calibri"/>
          <w:lang w:eastAsia="en-US"/>
        </w:rPr>
        <w:t xml:space="preserve">Освоение новых направлений в туристической деятельности Самарского края. </w:t>
      </w:r>
    </w:p>
    <w:p w:rsidR="00227AF1" w:rsidRPr="00227AF1" w:rsidRDefault="00227AF1" w:rsidP="00E72CF5">
      <w:pPr>
        <w:ind w:firstLine="709"/>
        <w:rPr>
          <w:rFonts w:eastAsia="Calibri"/>
          <w:lang w:eastAsia="en-US"/>
        </w:rPr>
      </w:pPr>
      <w:r w:rsidRPr="00227AF1">
        <w:rPr>
          <w:rFonts w:eastAsia="Calibri"/>
          <w:lang w:eastAsia="en-US"/>
        </w:rPr>
        <w:t xml:space="preserve"> Пропаганда и развитие экологического </w:t>
      </w:r>
      <w:proofErr w:type="spellStart"/>
      <w:r w:rsidRPr="00227AF1">
        <w:rPr>
          <w:rFonts w:eastAsia="Calibri"/>
          <w:lang w:eastAsia="en-US"/>
        </w:rPr>
        <w:t>волонтерства</w:t>
      </w:r>
      <w:proofErr w:type="spellEnd"/>
      <w:r w:rsidRPr="00227AF1">
        <w:rPr>
          <w:rFonts w:eastAsia="Calibri"/>
          <w:lang w:eastAsia="en-US"/>
        </w:rPr>
        <w:t xml:space="preserve"> в Самарской области.</w:t>
      </w:r>
    </w:p>
    <w:p w:rsidR="00227AF1" w:rsidRPr="00227AF1" w:rsidRDefault="00227AF1" w:rsidP="00E72CF5">
      <w:pPr>
        <w:ind w:firstLine="709"/>
        <w:rPr>
          <w:rFonts w:eastAsia="Calibri"/>
          <w:lang w:eastAsia="en-US"/>
        </w:rPr>
      </w:pPr>
      <w:r w:rsidRPr="00227AF1">
        <w:rPr>
          <w:rFonts w:eastAsia="Calibri"/>
          <w:lang w:eastAsia="en-US"/>
        </w:rPr>
        <w:t>Повышение культуры взаимоотношений человека с природой;</w:t>
      </w:r>
    </w:p>
    <w:p w:rsidR="00227AF1" w:rsidRPr="00227AF1" w:rsidRDefault="00227AF1" w:rsidP="00E72CF5">
      <w:pPr>
        <w:ind w:firstLine="709"/>
        <w:rPr>
          <w:rFonts w:eastAsia="Calibri"/>
          <w:lang w:eastAsia="en-US"/>
        </w:rPr>
      </w:pPr>
      <w:r w:rsidRPr="00227AF1">
        <w:rPr>
          <w:rFonts w:eastAsia="Calibri"/>
          <w:lang w:eastAsia="en-US"/>
        </w:rPr>
        <w:t>Выработка этических норм поведения в природной среде.;</w:t>
      </w:r>
    </w:p>
    <w:p w:rsidR="00227AF1" w:rsidRPr="00227AF1" w:rsidRDefault="00227AF1" w:rsidP="00E72CF5">
      <w:pPr>
        <w:ind w:firstLine="709"/>
        <w:rPr>
          <w:rFonts w:eastAsia="Calibri"/>
          <w:lang w:eastAsia="en-US"/>
        </w:rPr>
      </w:pPr>
      <w:r w:rsidRPr="00227AF1">
        <w:rPr>
          <w:rFonts w:eastAsia="Calibri"/>
          <w:lang w:eastAsia="en-US"/>
        </w:rPr>
        <w:t>Воспитание чувства личной ответственности за судьбу природы и ее отдельных элементов;</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Сроки и место проведения мероприятия</w:t>
      </w:r>
    </w:p>
    <w:p w:rsidR="00227AF1" w:rsidRPr="00227AF1" w:rsidRDefault="00227AF1" w:rsidP="00E72CF5">
      <w:pPr>
        <w:ind w:firstLine="709"/>
        <w:rPr>
          <w:rFonts w:eastAsia="Calibri"/>
          <w:lang w:eastAsia="en-US"/>
        </w:rPr>
      </w:pPr>
      <w:r w:rsidRPr="00227AF1">
        <w:rPr>
          <w:rFonts w:eastAsia="Calibri"/>
          <w:lang w:eastAsia="en-US"/>
        </w:rPr>
        <w:t xml:space="preserve">Фестиваль  проводится на базе МБОУ Школы №27  09  декабря 2023 г.  Регистрация участников 9.30-10.00, начало работы фестиваля в 10.00 </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i/>
          <w:lang w:eastAsia="en-US"/>
        </w:rPr>
      </w:pPr>
      <w:r w:rsidRPr="00227AF1">
        <w:rPr>
          <w:rFonts w:eastAsia="Calibri"/>
          <w:lang w:eastAsia="en-US"/>
        </w:rPr>
        <w:t>Сроки и форма подачи заявок на участие</w:t>
      </w:r>
    </w:p>
    <w:p w:rsidR="00227AF1" w:rsidRPr="00227AF1" w:rsidRDefault="00227AF1" w:rsidP="00E72CF5">
      <w:pPr>
        <w:ind w:firstLine="709"/>
        <w:rPr>
          <w:rFonts w:eastAsia="Calibri"/>
          <w:lang w:eastAsia="en-US"/>
        </w:rPr>
      </w:pPr>
      <w:r w:rsidRPr="00227AF1">
        <w:rPr>
          <w:rFonts w:eastAsia="Calibri"/>
          <w:lang w:eastAsia="en-US"/>
        </w:rPr>
        <w:t xml:space="preserve">Заявки (за подписью директора школы) принимаются до 01 декабря  текущего года на электронный адрес школы </w:t>
      </w:r>
      <w:proofErr w:type="spellStart"/>
      <w:r w:rsidRPr="00227AF1">
        <w:rPr>
          <w:rFonts w:eastAsia="Calibri"/>
          <w:lang w:val="en-US" w:eastAsia="en-US"/>
        </w:rPr>
        <w:t>sc</w:t>
      </w:r>
      <w:proofErr w:type="spellEnd"/>
      <w:r w:rsidRPr="00227AF1">
        <w:rPr>
          <w:rFonts w:eastAsia="Calibri"/>
          <w:lang w:eastAsia="en-US"/>
        </w:rPr>
        <w:t>27@</w:t>
      </w:r>
      <w:r w:rsidRPr="00227AF1">
        <w:rPr>
          <w:rFonts w:eastAsia="Calibri"/>
          <w:lang w:val="en-US" w:eastAsia="en-US"/>
        </w:rPr>
        <w:t>mail</w:t>
      </w:r>
      <w:r w:rsidRPr="00227AF1">
        <w:rPr>
          <w:rFonts w:eastAsia="Calibri"/>
          <w:lang w:eastAsia="en-US"/>
        </w:rPr>
        <w:t>.</w:t>
      </w:r>
      <w:proofErr w:type="spellStart"/>
      <w:r w:rsidRPr="00227AF1">
        <w:rPr>
          <w:rFonts w:eastAsia="Calibri"/>
          <w:lang w:val="en-US" w:eastAsia="en-US"/>
        </w:rPr>
        <w:t>ru</w:t>
      </w:r>
      <w:proofErr w:type="spellEnd"/>
      <w:r w:rsidRPr="00227AF1">
        <w:rPr>
          <w:rFonts w:eastAsia="Calibri"/>
          <w:lang w:eastAsia="en-US"/>
        </w:rPr>
        <w:t>, работы – при проведении Фестиваля в очной форме – в день проведения (09 декабря 2023 г), в заочной форме - до 01 декабря 2023 г.</w:t>
      </w:r>
    </w:p>
    <w:p w:rsidR="00227AF1" w:rsidRPr="00227AF1" w:rsidRDefault="00227AF1" w:rsidP="00E72CF5">
      <w:pPr>
        <w:ind w:firstLine="709"/>
        <w:rPr>
          <w:rFonts w:eastAsia="Calibri"/>
          <w:lang w:eastAsia="en-US"/>
        </w:rPr>
      </w:pPr>
      <w:r w:rsidRPr="00227AF1">
        <w:rPr>
          <w:rFonts w:eastAsia="Calibri"/>
          <w:lang w:eastAsia="en-US"/>
        </w:rPr>
        <w:lastRenderedPageBreak/>
        <w:t>Образец заполнения заявки  см. в приложении</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Порядок организации, форма участия и форма проведения мероприятия</w:t>
      </w:r>
    </w:p>
    <w:p w:rsidR="00227AF1" w:rsidRPr="00227AF1" w:rsidRDefault="00227AF1" w:rsidP="00E72CF5">
      <w:pPr>
        <w:ind w:firstLine="709"/>
        <w:rPr>
          <w:rFonts w:eastAsia="Calibri"/>
          <w:lang w:eastAsia="en-US"/>
        </w:rPr>
      </w:pPr>
      <w:r w:rsidRPr="00227AF1">
        <w:rPr>
          <w:rFonts w:eastAsia="Calibri"/>
          <w:lang w:eastAsia="en-US"/>
        </w:rPr>
        <w:t>Форма организации  мероприятия – очная.  В случае отсутствия возможности очного проведения фестиваля допускается проведение Фестиваля в дистанционной форме.</w:t>
      </w:r>
    </w:p>
    <w:p w:rsidR="00227AF1" w:rsidRPr="00227AF1" w:rsidRDefault="00227AF1" w:rsidP="00E72CF5">
      <w:pPr>
        <w:ind w:firstLine="709"/>
        <w:rPr>
          <w:rFonts w:eastAsia="Calibri"/>
          <w:lang w:eastAsia="en-US"/>
        </w:rPr>
      </w:pPr>
      <w:r w:rsidRPr="00227AF1">
        <w:rPr>
          <w:rFonts w:eastAsia="Calibri"/>
          <w:lang w:eastAsia="en-US"/>
        </w:rPr>
        <w:t xml:space="preserve">К участию в Фестивале «Маршрутами родного края» допускаются проекты, несущие практическую и познавательную направленность в развитии экологического туризма и </w:t>
      </w:r>
      <w:proofErr w:type="spellStart"/>
      <w:r w:rsidRPr="00227AF1">
        <w:rPr>
          <w:rFonts w:eastAsia="Calibri"/>
          <w:lang w:eastAsia="en-US"/>
        </w:rPr>
        <w:t>волонтёрства</w:t>
      </w:r>
      <w:proofErr w:type="spellEnd"/>
      <w:r w:rsidRPr="00227AF1">
        <w:rPr>
          <w:rFonts w:eastAsia="Calibri"/>
          <w:lang w:eastAsia="en-US"/>
        </w:rPr>
        <w:t>, способствующие раскрытию туристического потенциала родного края, района, посёлка. Приоритет отдается оригинальным проектам, соответствующим тематике.</w:t>
      </w:r>
    </w:p>
    <w:p w:rsidR="00227AF1" w:rsidRPr="00227AF1" w:rsidRDefault="00227AF1" w:rsidP="00E72CF5">
      <w:pPr>
        <w:ind w:firstLine="709"/>
        <w:rPr>
          <w:rFonts w:eastAsia="Calibri"/>
          <w:lang w:eastAsia="en-US"/>
        </w:rPr>
      </w:pPr>
      <w:r w:rsidRPr="00227AF1">
        <w:rPr>
          <w:rFonts w:eastAsia="Calibri"/>
          <w:lang w:eastAsia="en-US"/>
        </w:rPr>
        <w:t>Представление проектов  проводятся в форме секционных заседаний.</w:t>
      </w:r>
    </w:p>
    <w:p w:rsidR="00227AF1" w:rsidRPr="00227AF1" w:rsidRDefault="00227AF1" w:rsidP="00E72CF5">
      <w:pPr>
        <w:ind w:firstLine="709"/>
        <w:rPr>
          <w:rFonts w:eastAsia="Calibri"/>
          <w:lang w:eastAsia="en-US"/>
        </w:rPr>
      </w:pPr>
      <w:r w:rsidRPr="00227AF1">
        <w:rPr>
          <w:rFonts w:eastAsia="Calibri"/>
          <w:lang w:eastAsia="en-US"/>
        </w:rPr>
        <w:t xml:space="preserve">Секции в соответствии с тематикой  по следующим направлениям: </w:t>
      </w:r>
    </w:p>
    <w:p w:rsidR="00227AF1" w:rsidRPr="00227AF1" w:rsidRDefault="00227AF1" w:rsidP="00E72CF5">
      <w:pPr>
        <w:ind w:firstLine="709"/>
      </w:pPr>
      <w:r w:rsidRPr="00227AF1">
        <w:t>Маршрутами родного края. (защита проектов новых маршрутов школьного туризма с приложением карт маршрутов и стоянок.)</w:t>
      </w:r>
    </w:p>
    <w:p w:rsidR="00227AF1" w:rsidRPr="00227AF1" w:rsidRDefault="00227AF1" w:rsidP="00E72CF5">
      <w:pPr>
        <w:ind w:firstLine="709"/>
      </w:pPr>
      <w:r w:rsidRPr="00227AF1">
        <w:t>Туризм выходного дня (разработки экскурсий, туристических мероприятий, народных гуляний и этнических праздников).</w:t>
      </w:r>
    </w:p>
    <w:p w:rsidR="00227AF1" w:rsidRPr="00227AF1" w:rsidRDefault="00227AF1" w:rsidP="00E72CF5">
      <w:pPr>
        <w:ind w:firstLine="709"/>
      </w:pPr>
      <w:r w:rsidRPr="00227AF1">
        <w:t>Чтобы помнили (создание новых музеев, памятных мест, исторических реконструкций).</w:t>
      </w:r>
    </w:p>
    <w:p w:rsidR="00227AF1" w:rsidRPr="00227AF1" w:rsidRDefault="00227AF1" w:rsidP="00E72CF5">
      <w:pPr>
        <w:ind w:firstLine="709"/>
      </w:pPr>
      <w:r w:rsidRPr="00227AF1">
        <w:t xml:space="preserve">Экологическое </w:t>
      </w:r>
      <w:proofErr w:type="spellStart"/>
      <w:r w:rsidRPr="00227AF1">
        <w:t>волонтерство</w:t>
      </w:r>
      <w:proofErr w:type="spellEnd"/>
      <w:r w:rsidRPr="00227AF1">
        <w:t xml:space="preserve"> (проекты спасение экосистемы родного края, проекты-отчёты о проведённых мероприятиях )</w:t>
      </w:r>
    </w:p>
    <w:p w:rsidR="00227AF1" w:rsidRPr="00227AF1" w:rsidRDefault="00227AF1" w:rsidP="00E72CF5">
      <w:pPr>
        <w:ind w:firstLine="709"/>
      </w:pPr>
      <w:proofErr w:type="spellStart"/>
      <w:r w:rsidRPr="00227AF1">
        <w:t>Фототуризм</w:t>
      </w:r>
      <w:proofErr w:type="spellEnd"/>
      <w:r w:rsidRPr="00227AF1">
        <w:t xml:space="preserve">.(проекты и фотоотчёты) </w:t>
      </w:r>
    </w:p>
    <w:p w:rsidR="00227AF1" w:rsidRPr="00227AF1" w:rsidRDefault="00227AF1" w:rsidP="00E72CF5">
      <w:pPr>
        <w:ind w:firstLine="709"/>
      </w:pPr>
      <w:r w:rsidRPr="00227AF1">
        <w:t>Декоративно-прикладное творчество</w:t>
      </w:r>
    </w:p>
    <w:p w:rsidR="00227AF1" w:rsidRPr="00227AF1" w:rsidRDefault="00227AF1" w:rsidP="00E72CF5">
      <w:pPr>
        <w:ind w:firstLine="709"/>
      </w:pPr>
      <w:r w:rsidRPr="00227AF1">
        <w:t>Литературное и музыкальное  авторское творчество</w:t>
      </w:r>
    </w:p>
    <w:p w:rsidR="00227AF1" w:rsidRPr="00227AF1" w:rsidRDefault="00227AF1" w:rsidP="00E72CF5">
      <w:pPr>
        <w:ind w:firstLine="709"/>
        <w:rPr>
          <w:rFonts w:eastAsia="Calibri"/>
          <w:lang w:eastAsia="en-US"/>
        </w:rPr>
      </w:pPr>
      <w:r w:rsidRPr="00227AF1">
        <w:rPr>
          <w:rFonts w:eastAsia="Calibri"/>
          <w:lang w:eastAsia="en-US"/>
        </w:rPr>
        <w:t>На заседаниях секций участники Фестиваля защищают свои проекты, излагая основные проблемы экотуризма, анализируя  перспективы и практическую направленность проектов, обосновывая свои выводы и отвечая на вопросы экспертов.</w:t>
      </w:r>
    </w:p>
    <w:p w:rsidR="00227AF1" w:rsidRPr="00227AF1" w:rsidRDefault="00227AF1" w:rsidP="00E72CF5">
      <w:pPr>
        <w:ind w:firstLine="709"/>
        <w:rPr>
          <w:rFonts w:eastAsia="Calibri"/>
          <w:lang w:eastAsia="en-US"/>
        </w:rPr>
      </w:pPr>
      <w:r w:rsidRPr="00227AF1">
        <w:rPr>
          <w:rFonts w:eastAsia="Calibri"/>
          <w:lang w:eastAsia="en-US"/>
        </w:rPr>
        <w:t xml:space="preserve">Количество выступающих участников защиты проекта не более 3 человек. </w:t>
      </w:r>
    </w:p>
    <w:p w:rsidR="00227AF1" w:rsidRPr="00227AF1" w:rsidRDefault="00227AF1" w:rsidP="00E72CF5">
      <w:pPr>
        <w:ind w:firstLine="709"/>
        <w:rPr>
          <w:color w:val="000000"/>
        </w:rPr>
      </w:pPr>
      <w:r w:rsidRPr="00227AF1">
        <w:t xml:space="preserve">В случае проведения Фестиваля в дистанционной  форме участники </w:t>
      </w:r>
      <w:r w:rsidRPr="00227AF1">
        <w:rPr>
          <w:color w:val="000000"/>
        </w:rPr>
        <w:t>предоставляют в оргкомитет ссылку на видеофайл выступления (защиты работы) и ссылку на  текст работы  и презентацию работы для экспертной оценки согласно требованиям и критериям, указанным в Положении о Фестивале</w:t>
      </w:r>
    </w:p>
    <w:p w:rsidR="00227AF1" w:rsidRPr="00227AF1" w:rsidRDefault="00227AF1" w:rsidP="00E72CF5">
      <w:pPr>
        <w:ind w:firstLine="709"/>
        <w:rPr>
          <w:color w:val="000000"/>
        </w:rPr>
      </w:pPr>
      <w:r w:rsidRPr="00227AF1">
        <w:rPr>
          <w:color w:val="000000"/>
        </w:rPr>
        <w:t xml:space="preserve">Видеоролики должны быть записаны в форматах с расширениями MP4 или </w:t>
      </w:r>
      <w:proofErr w:type="spellStart"/>
      <w:r w:rsidRPr="00227AF1">
        <w:rPr>
          <w:color w:val="000000"/>
        </w:rPr>
        <w:t>avi</w:t>
      </w:r>
      <w:proofErr w:type="spellEnd"/>
      <w:r w:rsidRPr="00227AF1">
        <w:rPr>
          <w:color w:val="000000"/>
        </w:rPr>
        <w:t>. Регламент выступления: 5-7 минут.</w:t>
      </w:r>
    </w:p>
    <w:p w:rsidR="00227AF1" w:rsidRPr="00227AF1" w:rsidRDefault="00227AF1" w:rsidP="00E72CF5">
      <w:pPr>
        <w:ind w:firstLine="709"/>
        <w:rPr>
          <w:rFonts w:eastAsia="Calibri"/>
          <w:lang w:eastAsia="en-US"/>
        </w:rPr>
      </w:pPr>
      <w:r w:rsidRPr="00227AF1">
        <w:rPr>
          <w:rFonts w:ascii="Calibri" w:eastAsia="Calibri" w:hAnsi="Calibri"/>
          <w:color w:val="000000"/>
          <w:sz w:val="27"/>
          <w:szCs w:val="27"/>
          <w:lang w:eastAsia="en-US"/>
        </w:rPr>
        <w:t xml:space="preserve"> </w:t>
      </w:r>
    </w:p>
    <w:p w:rsidR="00227AF1" w:rsidRPr="00227AF1" w:rsidRDefault="00227AF1" w:rsidP="00E72CF5">
      <w:pPr>
        <w:ind w:firstLine="709"/>
        <w:rPr>
          <w:rFonts w:eastAsia="Calibri"/>
          <w:lang w:eastAsia="en-US"/>
        </w:rPr>
      </w:pPr>
      <w:r w:rsidRPr="00227AF1">
        <w:rPr>
          <w:rFonts w:eastAsia="Calibri"/>
          <w:lang w:eastAsia="en-US"/>
        </w:rPr>
        <w:t>Участники мероприятия</w:t>
      </w:r>
    </w:p>
    <w:p w:rsidR="00227AF1" w:rsidRPr="00227AF1" w:rsidRDefault="00227AF1" w:rsidP="00E72CF5">
      <w:pPr>
        <w:ind w:firstLine="709"/>
        <w:rPr>
          <w:rFonts w:eastAsia="Calibri"/>
          <w:lang w:eastAsia="en-US"/>
        </w:rPr>
      </w:pPr>
      <w:r w:rsidRPr="00227AF1">
        <w:rPr>
          <w:rFonts w:eastAsia="Calibri"/>
          <w:lang w:eastAsia="en-US"/>
        </w:rPr>
        <w:t>Оценивание проводится  по трем  возрастным группам:  1-4 классы,  5-8 классы, 9-11 классы (возможно изменение возрастных групп на основании поданных заявок)</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Требования к содержанию и оформлению работ участников</w:t>
      </w:r>
    </w:p>
    <w:p w:rsidR="00227AF1" w:rsidRPr="00227AF1" w:rsidRDefault="00227AF1" w:rsidP="00E72CF5">
      <w:pPr>
        <w:ind w:firstLine="709"/>
        <w:rPr>
          <w:rFonts w:eastAsia="Calibri"/>
          <w:lang w:eastAsia="en-US"/>
        </w:rPr>
      </w:pPr>
      <w:r w:rsidRPr="00227AF1">
        <w:rPr>
          <w:rFonts w:eastAsia="Calibri"/>
          <w:lang w:eastAsia="en-US"/>
        </w:rPr>
        <w:t xml:space="preserve">Работа должна содержать до 15 страниц машинописного текста (шрифт </w:t>
      </w:r>
      <w:proofErr w:type="spellStart"/>
      <w:r w:rsidRPr="00227AF1">
        <w:rPr>
          <w:rFonts w:eastAsia="Calibri"/>
          <w:lang w:eastAsia="en-US"/>
        </w:rPr>
        <w:t>Times</w:t>
      </w:r>
      <w:proofErr w:type="spellEnd"/>
      <w:r w:rsidRPr="00227AF1">
        <w:rPr>
          <w:rFonts w:eastAsia="Calibri"/>
          <w:lang w:eastAsia="en-US"/>
        </w:rPr>
        <w:t xml:space="preserve"> </w:t>
      </w:r>
      <w:proofErr w:type="spellStart"/>
      <w:r w:rsidRPr="00227AF1">
        <w:rPr>
          <w:rFonts w:eastAsia="Calibri"/>
          <w:lang w:eastAsia="en-US"/>
        </w:rPr>
        <w:t>New</w:t>
      </w:r>
      <w:proofErr w:type="spellEnd"/>
      <w:r w:rsidRPr="00227AF1">
        <w:rPr>
          <w:rFonts w:eastAsia="Calibri"/>
          <w:lang w:eastAsia="en-US"/>
        </w:rPr>
        <w:t xml:space="preserve"> Roman-14 через 1,5 интервала) для учащихся 1-7 классов и до 20 страниц для учащихся 8-11 классов. Формат А-4. Представление работы обязательно для каждой секции</w:t>
      </w:r>
    </w:p>
    <w:p w:rsidR="00227AF1" w:rsidRPr="00227AF1" w:rsidRDefault="00227AF1" w:rsidP="00E72CF5">
      <w:pPr>
        <w:ind w:firstLine="709"/>
        <w:rPr>
          <w:rFonts w:eastAsia="Calibri"/>
          <w:lang w:eastAsia="en-US"/>
        </w:rPr>
      </w:pPr>
      <w:r w:rsidRPr="00227AF1">
        <w:rPr>
          <w:rFonts w:eastAsia="Calibri"/>
          <w:lang w:eastAsia="en-US"/>
        </w:rPr>
        <w:t>К докладу может прилагаться карта-схема маршрута, презентация проекта в электронном виде.</w:t>
      </w:r>
    </w:p>
    <w:p w:rsidR="00227AF1" w:rsidRPr="00227AF1" w:rsidRDefault="00227AF1" w:rsidP="00E72CF5">
      <w:pPr>
        <w:ind w:firstLine="709"/>
        <w:rPr>
          <w:rFonts w:eastAsia="Calibri"/>
          <w:lang w:eastAsia="en-US"/>
        </w:rPr>
      </w:pPr>
      <w:r w:rsidRPr="00227AF1">
        <w:rPr>
          <w:rFonts w:eastAsia="Calibri"/>
          <w:lang w:eastAsia="en-US"/>
        </w:rPr>
        <w:t>Образец оформления  титульного листа   см. в приложении 1:</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Критерии оценивания членами жюри представленной работы  участника</w:t>
      </w:r>
    </w:p>
    <w:p w:rsidR="00227AF1" w:rsidRPr="00227AF1" w:rsidRDefault="00227AF1" w:rsidP="00E72CF5">
      <w:pPr>
        <w:ind w:firstLine="709"/>
        <w:rPr>
          <w:color w:val="000000"/>
        </w:rPr>
      </w:pPr>
      <w:r w:rsidRPr="00227AF1">
        <w:rPr>
          <w:color w:val="000000"/>
        </w:rPr>
        <w:t>Жюри формируется из числа  учителей  школ   и преподавателей  ВУЗов, СПО,  центров  дополнительного  образования. В состав жюри могут  входить  представители  организаций, выступающих  спонсорами  фестиваля.</w:t>
      </w:r>
    </w:p>
    <w:p w:rsidR="00227AF1" w:rsidRPr="00227AF1" w:rsidRDefault="00227AF1" w:rsidP="00E72CF5">
      <w:pPr>
        <w:ind w:firstLine="709"/>
        <w:rPr>
          <w:color w:val="000000"/>
        </w:rPr>
      </w:pPr>
      <w:r w:rsidRPr="00227AF1">
        <w:rPr>
          <w:color w:val="000000"/>
        </w:rPr>
        <w:t>Жюри мероприятия выполняет следующие функции:</w:t>
      </w:r>
    </w:p>
    <w:p w:rsidR="00227AF1" w:rsidRPr="00227AF1" w:rsidRDefault="00227AF1" w:rsidP="00E72CF5">
      <w:pPr>
        <w:ind w:firstLine="709"/>
        <w:rPr>
          <w:color w:val="000000"/>
        </w:rPr>
      </w:pPr>
      <w:r w:rsidRPr="00227AF1">
        <w:rPr>
          <w:color w:val="000000"/>
        </w:rPr>
        <w:lastRenderedPageBreak/>
        <w:t xml:space="preserve">изучает  критерии оценивания, определяет </w:t>
      </w:r>
      <w:r w:rsidRPr="00227AF1">
        <w:rPr>
          <w:color w:val="000000"/>
          <w:sz w:val="27"/>
          <w:szCs w:val="27"/>
        </w:rPr>
        <w:t>специальные номинации</w:t>
      </w:r>
      <w:r w:rsidRPr="00227AF1">
        <w:rPr>
          <w:color w:val="000000"/>
        </w:rPr>
        <w:t xml:space="preserve"> в соответствии с данным Положением;</w:t>
      </w:r>
    </w:p>
    <w:p w:rsidR="00227AF1" w:rsidRPr="00227AF1" w:rsidRDefault="00227AF1" w:rsidP="00E72CF5">
      <w:pPr>
        <w:ind w:firstLine="709"/>
        <w:rPr>
          <w:color w:val="000000"/>
        </w:rPr>
      </w:pPr>
      <w:r w:rsidRPr="00227AF1">
        <w:rPr>
          <w:color w:val="000000"/>
        </w:rPr>
        <w:t>осуществляет контроль за работой участников во время проведения мероприятия;</w:t>
      </w:r>
    </w:p>
    <w:p w:rsidR="00227AF1" w:rsidRPr="00227AF1" w:rsidRDefault="00227AF1" w:rsidP="00E72CF5">
      <w:pPr>
        <w:ind w:firstLine="709"/>
        <w:rPr>
          <w:color w:val="000000"/>
        </w:rPr>
      </w:pPr>
      <w:r w:rsidRPr="00227AF1">
        <w:rPr>
          <w:color w:val="000000"/>
        </w:rPr>
        <w:t>осуществляет проверку и оценку результатов;</w:t>
      </w:r>
    </w:p>
    <w:p w:rsidR="00227AF1" w:rsidRPr="00227AF1" w:rsidRDefault="00227AF1" w:rsidP="00E72CF5">
      <w:pPr>
        <w:ind w:firstLine="709"/>
        <w:rPr>
          <w:color w:val="000000"/>
        </w:rPr>
      </w:pPr>
      <w:r w:rsidRPr="00227AF1">
        <w:rPr>
          <w:color w:val="000000"/>
        </w:rPr>
        <w:t>рассматривает апелляции участников;</w:t>
      </w:r>
    </w:p>
    <w:p w:rsidR="00227AF1" w:rsidRPr="00227AF1" w:rsidRDefault="00227AF1" w:rsidP="00E72CF5">
      <w:pPr>
        <w:ind w:firstLine="709"/>
        <w:rPr>
          <w:color w:val="000000"/>
        </w:rPr>
      </w:pPr>
      <w:r w:rsidRPr="00227AF1">
        <w:rPr>
          <w:color w:val="000000"/>
        </w:rPr>
        <w:t>определяет победителей и призеров мероприятия в соответствии с квотой;</w:t>
      </w:r>
    </w:p>
    <w:p w:rsidR="00227AF1" w:rsidRPr="00227AF1" w:rsidRDefault="00227AF1" w:rsidP="00E72CF5">
      <w:pPr>
        <w:ind w:firstLine="709"/>
        <w:rPr>
          <w:color w:val="000000"/>
        </w:rPr>
      </w:pPr>
      <w:r w:rsidRPr="00227AF1">
        <w:rPr>
          <w:color w:val="000000"/>
        </w:rPr>
        <w:t>оформляет протокол заседания по определению победителей и призеров мероприятия;</w:t>
      </w:r>
    </w:p>
    <w:p w:rsidR="00227AF1" w:rsidRPr="00227AF1" w:rsidRDefault="00227AF1" w:rsidP="00E72CF5">
      <w:pPr>
        <w:ind w:firstLine="709"/>
        <w:rPr>
          <w:rFonts w:eastAsia="Calibri"/>
          <w:lang w:eastAsia="en-US"/>
        </w:rPr>
      </w:pPr>
      <w:r w:rsidRPr="00227AF1">
        <w:rPr>
          <w:rFonts w:eastAsia="Calibri"/>
          <w:lang w:eastAsia="en-US"/>
        </w:rPr>
        <w:t>Критерии оценки:</w:t>
      </w:r>
    </w:p>
    <w:p w:rsidR="00227AF1" w:rsidRPr="00227AF1" w:rsidRDefault="00227AF1" w:rsidP="00E72CF5">
      <w:pPr>
        <w:ind w:firstLine="709"/>
        <w:rPr>
          <w:rFonts w:eastAsia="Calibri"/>
          <w:lang w:eastAsia="en-US"/>
        </w:rPr>
      </w:pPr>
      <w:r w:rsidRPr="00227AF1">
        <w:rPr>
          <w:rFonts w:eastAsia="Calibri"/>
          <w:lang w:eastAsia="en-US"/>
        </w:rPr>
        <w:t>Постановка проблемы; актуальность проекта (5 баллов)</w:t>
      </w:r>
    </w:p>
    <w:p w:rsidR="00227AF1" w:rsidRPr="00227AF1" w:rsidRDefault="00227AF1" w:rsidP="00E72CF5">
      <w:pPr>
        <w:ind w:firstLine="709"/>
        <w:rPr>
          <w:rFonts w:eastAsia="Calibri"/>
          <w:lang w:eastAsia="en-US"/>
        </w:rPr>
      </w:pPr>
      <w:r w:rsidRPr="00227AF1">
        <w:rPr>
          <w:rFonts w:eastAsia="Calibri"/>
          <w:lang w:eastAsia="en-US"/>
        </w:rPr>
        <w:t>Соответствие тематике Фестиваля (5 баллов)</w:t>
      </w:r>
    </w:p>
    <w:p w:rsidR="00227AF1" w:rsidRPr="00227AF1" w:rsidRDefault="00227AF1" w:rsidP="00E72CF5">
      <w:pPr>
        <w:ind w:firstLine="709"/>
        <w:rPr>
          <w:rFonts w:eastAsia="Calibri"/>
          <w:lang w:eastAsia="en-US"/>
        </w:rPr>
      </w:pPr>
      <w:r w:rsidRPr="00227AF1">
        <w:rPr>
          <w:rFonts w:eastAsia="Calibri"/>
          <w:lang w:eastAsia="en-US"/>
        </w:rPr>
        <w:t>Практическая направленность, выполнимость проекта (5 баллов)</w:t>
      </w:r>
    </w:p>
    <w:p w:rsidR="00227AF1" w:rsidRPr="00227AF1" w:rsidRDefault="00227AF1" w:rsidP="00E72CF5">
      <w:pPr>
        <w:ind w:firstLine="709"/>
        <w:rPr>
          <w:rFonts w:eastAsia="Calibri"/>
          <w:lang w:eastAsia="en-US"/>
        </w:rPr>
      </w:pPr>
      <w:r w:rsidRPr="00227AF1">
        <w:rPr>
          <w:rFonts w:eastAsia="Calibri"/>
          <w:lang w:eastAsia="en-US"/>
        </w:rPr>
        <w:t>Грамотное и логичное изложение материала (5 баллов)</w:t>
      </w:r>
    </w:p>
    <w:p w:rsidR="00227AF1" w:rsidRPr="00227AF1" w:rsidRDefault="00227AF1" w:rsidP="00E72CF5">
      <w:pPr>
        <w:ind w:firstLine="709"/>
        <w:rPr>
          <w:rFonts w:eastAsia="Calibri"/>
          <w:lang w:eastAsia="en-US"/>
        </w:rPr>
      </w:pPr>
      <w:r w:rsidRPr="00227AF1">
        <w:rPr>
          <w:rFonts w:eastAsia="Calibri"/>
          <w:lang w:eastAsia="en-US"/>
        </w:rPr>
        <w:t>Оригинальность; наличие собственных взглядов и выводов (5 баллов)</w:t>
      </w:r>
    </w:p>
    <w:p w:rsidR="00227AF1" w:rsidRPr="00227AF1" w:rsidRDefault="00227AF1" w:rsidP="00E72CF5">
      <w:pPr>
        <w:ind w:firstLine="709"/>
        <w:rPr>
          <w:rFonts w:eastAsia="Calibri"/>
          <w:lang w:eastAsia="en-US"/>
        </w:rPr>
      </w:pPr>
      <w:r w:rsidRPr="00227AF1">
        <w:rPr>
          <w:rFonts w:eastAsia="Calibri"/>
          <w:lang w:eastAsia="en-US"/>
        </w:rPr>
        <w:t>Использование наглядного материала (5  баллов)</w:t>
      </w:r>
    </w:p>
    <w:p w:rsidR="00227AF1" w:rsidRPr="00227AF1" w:rsidRDefault="00227AF1" w:rsidP="00E72CF5">
      <w:pPr>
        <w:ind w:firstLine="709"/>
        <w:rPr>
          <w:rFonts w:eastAsia="Calibri"/>
          <w:lang w:eastAsia="en-US"/>
        </w:rPr>
      </w:pPr>
      <w:r w:rsidRPr="00227AF1">
        <w:rPr>
          <w:rFonts w:eastAsia="Calibri"/>
          <w:lang w:eastAsia="en-US"/>
        </w:rPr>
        <w:t>Соответствие  оформления проекта критериям (5  баллов)</w:t>
      </w:r>
    </w:p>
    <w:p w:rsidR="00227AF1" w:rsidRPr="00227AF1" w:rsidRDefault="00227AF1" w:rsidP="00E72CF5">
      <w:pPr>
        <w:ind w:firstLine="709"/>
        <w:rPr>
          <w:color w:val="000000"/>
        </w:rPr>
      </w:pPr>
      <w:r w:rsidRPr="00227AF1">
        <w:rPr>
          <w:color w:val="000000"/>
        </w:rPr>
        <w:t>Итого: 35  баллов</w:t>
      </w:r>
    </w:p>
    <w:p w:rsidR="00227AF1" w:rsidRPr="00227AF1" w:rsidRDefault="00227AF1" w:rsidP="00E72CF5">
      <w:pPr>
        <w:ind w:firstLine="709"/>
        <w:rPr>
          <w:rFonts w:eastAsia="Calibri"/>
          <w:i/>
          <w:lang w:eastAsia="en-US"/>
        </w:rPr>
      </w:pPr>
    </w:p>
    <w:p w:rsidR="00227AF1" w:rsidRPr="00227AF1" w:rsidRDefault="00227AF1" w:rsidP="00E72CF5">
      <w:pPr>
        <w:ind w:firstLine="709"/>
        <w:rPr>
          <w:rFonts w:eastAsia="Calibri"/>
          <w:lang w:eastAsia="en-US"/>
        </w:rPr>
      </w:pPr>
      <w:r w:rsidRPr="00227AF1">
        <w:rPr>
          <w:rFonts w:eastAsia="Calibri"/>
          <w:lang w:eastAsia="en-US"/>
        </w:rPr>
        <w:t>Контактная информация координатора на площадке проведения мероприятия</w:t>
      </w:r>
    </w:p>
    <w:p w:rsidR="00227AF1" w:rsidRPr="00227AF1" w:rsidRDefault="00227AF1" w:rsidP="00E72CF5">
      <w:pPr>
        <w:ind w:firstLine="709"/>
        <w:rPr>
          <w:rFonts w:eastAsia="Calibri"/>
          <w:lang w:eastAsia="en-US"/>
        </w:rPr>
      </w:pPr>
      <w:r w:rsidRPr="00227AF1">
        <w:rPr>
          <w:rFonts w:eastAsia="Calibri"/>
          <w:lang w:eastAsia="en-US"/>
        </w:rPr>
        <w:t xml:space="preserve">Адрес: </w:t>
      </w:r>
      <w:proofErr w:type="spellStart"/>
      <w:r w:rsidRPr="00227AF1">
        <w:rPr>
          <w:rFonts w:eastAsia="Calibri"/>
          <w:lang w:eastAsia="en-US"/>
        </w:rPr>
        <w:t>г.Самара</w:t>
      </w:r>
      <w:proofErr w:type="spellEnd"/>
      <w:r w:rsidRPr="00227AF1">
        <w:rPr>
          <w:rFonts w:eastAsia="Calibri"/>
          <w:lang w:eastAsia="en-US"/>
        </w:rPr>
        <w:t>, ул. Парижской коммуны, 5а</w:t>
      </w:r>
    </w:p>
    <w:p w:rsidR="00227AF1" w:rsidRPr="00227AF1" w:rsidRDefault="00227AF1" w:rsidP="00E72CF5">
      <w:pPr>
        <w:ind w:firstLine="709"/>
        <w:rPr>
          <w:rFonts w:eastAsia="Calibri"/>
          <w:lang w:eastAsia="en-US"/>
        </w:rPr>
      </w:pPr>
      <w:r w:rsidRPr="00227AF1">
        <w:rPr>
          <w:rFonts w:eastAsia="Calibri"/>
          <w:lang w:eastAsia="en-US"/>
        </w:rPr>
        <w:t xml:space="preserve">Электронный адрес школы: </w:t>
      </w:r>
      <w:proofErr w:type="spellStart"/>
      <w:r w:rsidRPr="00227AF1">
        <w:rPr>
          <w:rFonts w:eastAsia="Calibri"/>
          <w:lang w:val="en-US" w:eastAsia="en-US"/>
        </w:rPr>
        <w:t>sc</w:t>
      </w:r>
      <w:proofErr w:type="spellEnd"/>
      <w:r w:rsidRPr="00227AF1">
        <w:rPr>
          <w:rFonts w:eastAsia="Calibri"/>
          <w:lang w:eastAsia="en-US"/>
        </w:rPr>
        <w:t xml:space="preserve">27@ </w:t>
      </w:r>
      <w:r w:rsidRPr="00227AF1">
        <w:rPr>
          <w:rFonts w:eastAsia="Calibri"/>
          <w:lang w:val="en-US" w:eastAsia="en-US"/>
        </w:rPr>
        <w:t>mail</w:t>
      </w:r>
      <w:r w:rsidRPr="00227AF1">
        <w:rPr>
          <w:rFonts w:eastAsia="Calibri"/>
          <w:lang w:eastAsia="en-US"/>
        </w:rPr>
        <w:t>.</w:t>
      </w:r>
      <w:proofErr w:type="spellStart"/>
      <w:r w:rsidRPr="00227AF1">
        <w:rPr>
          <w:rFonts w:eastAsia="Calibri"/>
          <w:lang w:val="en-US" w:eastAsia="en-US"/>
        </w:rPr>
        <w:t>ru</w:t>
      </w:r>
      <w:proofErr w:type="spellEnd"/>
    </w:p>
    <w:p w:rsidR="00227AF1" w:rsidRPr="00227AF1" w:rsidRDefault="00227AF1" w:rsidP="00E72CF5">
      <w:pPr>
        <w:ind w:firstLine="709"/>
        <w:rPr>
          <w:rFonts w:eastAsia="Calibri"/>
          <w:lang w:eastAsia="en-US"/>
        </w:rPr>
      </w:pPr>
      <w:r w:rsidRPr="00227AF1">
        <w:rPr>
          <w:rFonts w:eastAsia="Calibri"/>
          <w:lang w:eastAsia="en-US"/>
        </w:rPr>
        <w:t xml:space="preserve">Тел.  Секретарь  950-11-57 (доб.104)         </w:t>
      </w:r>
    </w:p>
    <w:p w:rsidR="00227AF1" w:rsidRPr="00227AF1" w:rsidRDefault="00227AF1" w:rsidP="00E72CF5">
      <w:pPr>
        <w:ind w:firstLine="709"/>
        <w:rPr>
          <w:rFonts w:eastAsia="Calibri"/>
          <w:lang w:eastAsia="en-US"/>
        </w:rPr>
      </w:pPr>
      <w:r w:rsidRPr="00227AF1">
        <w:rPr>
          <w:rFonts w:eastAsia="Calibri"/>
          <w:lang w:eastAsia="en-US"/>
        </w:rPr>
        <w:t xml:space="preserve"> Зам. директора по УВР   Коробова Елена Владимировна    950-11-88, 89047474318</w:t>
      </w:r>
    </w:p>
    <w:p w:rsidR="00227AF1" w:rsidRPr="00227AF1" w:rsidRDefault="00227AF1" w:rsidP="00E72CF5">
      <w:pPr>
        <w:ind w:firstLine="709"/>
        <w:rPr>
          <w:rFonts w:eastAsia="Calibri"/>
          <w:lang w:eastAsia="en-US"/>
        </w:rPr>
      </w:pPr>
    </w:p>
    <w:p w:rsidR="00227AF1" w:rsidRPr="00227AF1" w:rsidRDefault="00227AF1" w:rsidP="00E72CF5">
      <w:pPr>
        <w:ind w:firstLine="709"/>
        <w:rPr>
          <w:rFonts w:eastAsia="Calibri"/>
          <w:lang w:eastAsia="en-US"/>
        </w:rPr>
      </w:pPr>
      <w:r w:rsidRPr="00227AF1">
        <w:rPr>
          <w:rFonts w:eastAsia="Calibri"/>
          <w:lang w:eastAsia="en-US"/>
        </w:rPr>
        <w:t>Подведение итогов мероприятия</w:t>
      </w:r>
    </w:p>
    <w:p w:rsidR="00227AF1" w:rsidRPr="00227AF1" w:rsidRDefault="00227AF1" w:rsidP="00E72CF5">
      <w:pPr>
        <w:ind w:firstLine="709"/>
        <w:rPr>
          <w:rFonts w:eastAsia="Calibri"/>
          <w:lang w:eastAsia="en-US"/>
        </w:rPr>
      </w:pPr>
      <w:r w:rsidRPr="00227AF1">
        <w:rPr>
          <w:rFonts w:eastAsia="Calibri"/>
          <w:lang w:eastAsia="en-US"/>
        </w:rPr>
        <w:t>Призеры Фестиваля «Маршрутами родного края» определяются экспертным  советом каждой секции (председатель имеет 2 голоса) и награждаются:</w:t>
      </w:r>
    </w:p>
    <w:p w:rsidR="00227AF1" w:rsidRPr="00227AF1" w:rsidRDefault="00227AF1" w:rsidP="00E72CF5">
      <w:pPr>
        <w:ind w:firstLine="709"/>
        <w:rPr>
          <w:rFonts w:eastAsia="Calibri"/>
          <w:lang w:eastAsia="en-US"/>
        </w:rPr>
      </w:pPr>
      <w:r w:rsidRPr="00227AF1">
        <w:rPr>
          <w:rFonts w:eastAsia="Calibri"/>
          <w:lang w:eastAsia="en-US"/>
        </w:rPr>
        <w:t>Дипломом I степени - 1;</w:t>
      </w:r>
    </w:p>
    <w:p w:rsidR="00227AF1" w:rsidRPr="00227AF1" w:rsidRDefault="00227AF1" w:rsidP="00E72CF5">
      <w:pPr>
        <w:ind w:firstLine="709"/>
        <w:rPr>
          <w:rFonts w:eastAsia="Calibri"/>
          <w:lang w:eastAsia="en-US"/>
        </w:rPr>
      </w:pPr>
      <w:r w:rsidRPr="00227AF1">
        <w:rPr>
          <w:rFonts w:eastAsia="Calibri"/>
          <w:lang w:eastAsia="en-US"/>
        </w:rPr>
        <w:t>Дипломом II степени - 1;</w:t>
      </w:r>
    </w:p>
    <w:p w:rsidR="00227AF1" w:rsidRPr="00227AF1" w:rsidRDefault="00227AF1" w:rsidP="00E72CF5">
      <w:pPr>
        <w:ind w:firstLine="709"/>
        <w:rPr>
          <w:rFonts w:eastAsia="Calibri"/>
          <w:lang w:eastAsia="en-US"/>
        </w:rPr>
      </w:pPr>
      <w:r w:rsidRPr="00227AF1">
        <w:rPr>
          <w:rFonts w:eastAsia="Calibri"/>
          <w:lang w:eastAsia="en-US"/>
        </w:rPr>
        <w:t xml:space="preserve">Диплом </w:t>
      </w:r>
      <w:r w:rsidRPr="00227AF1">
        <w:rPr>
          <w:rFonts w:eastAsia="Calibri"/>
          <w:lang w:val="en-US" w:eastAsia="en-US"/>
        </w:rPr>
        <w:t>III</w:t>
      </w:r>
      <w:r w:rsidRPr="00227AF1">
        <w:rPr>
          <w:rFonts w:eastAsia="Calibri"/>
          <w:lang w:eastAsia="en-US"/>
        </w:rPr>
        <w:t xml:space="preserve"> степени - 1</w:t>
      </w:r>
    </w:p>
    <w:p w:rsidR="00227AF1" w:rsidRPr="00227AF1" w:rsidRDefault="00227AF1" w:rsidP="00E72CF5">
      <w:pPr>
        <w:ind w:firstLine="709"/>
        <w:rPr>
          <w:color w:val="000000"/>
        </w:rPr>
      </w:pPr>
      <w:r w:rsidRPr="00227AF1">
        <w:rPr>
          <w:color w:val="000000"/>
        </w:rPr>
        <w:t>Жюри подводи итоги сразу после окончания мероприятия.</w:t>
      </w:r>
    </w:p>
    <w:p w:rsidR="00227AF1" w:rsidRPr="00227AF1" w:rsidRDefault="00227AF1" w:rsidP="00E72CF5">
      <w:pPr>
        <w:ind w:firstLine="709"/>
        <w:rPr>
          <w:color w:val="000000"/>
        </w:rPr>
      </w:pPr>
      <w:r w:rsidRPr="00227AF1">
        <w:rPr>
          <w:color w:val="000000"/>
        </w:rPr>
        <w:t>Каждому участнику вручается сертификат вне зависимости от занятого им места в рейтинговой таблице.</w:t>
      </w:r>
    </w:p>
    <w:p w:rsidR="00227AF1" w:rsidRPr="00227AF1" w:rsidRDefault="00227AF1" w:rsidP="00E72CF5">
      <w:pPr>
        <w:ind w:firstLine="709"/>
        <w:rPr>
          <w:color w:val="000000"/>
        </w:rPr>
      </w:pPr>
      <w:r w:rsidRPr="00227AF1">
        <w:rPr>
          <w:color w:val="000000"/>
        </w:rPr>
        <w:t>Победителем является участник, набравший от 32 до 35 баллов, призером – от 27 до 31 баллов.</w:t>
      </w:r>
    </w:p>
    <w:p w:rsidR="00227AF1" w:rsidRPr="00227AF1" w:rsidRDefault="00227AF1" w:rsidP="00E72CF5">
      <w:pPr>
        <w:ind w:firstLine="709"/>
        <w:rPr>
          <w:color w:val="000000"/>
        </w:rPr>
      </w:pPr>
      <w:r w:rsidRPr="00227AF1">
        <w:rPr>
          <w:color w:val="000000"/>
        </w:rPr>
        <w:t>Организаторы оставляют за собой право учреждать специальные номинации, определять в них победителя и награждать специальными призами.</w:t>
      </w:r>
    </w:p>
    <w:p w:rsidR="00227AF1" w:rsidRPr="00227AF1" w:rsidRDefault="00227AF1" w:rsidP="00E72CF5">
      <w:pPr>
        <w:ind w:firstLine="709"/>
        <w:rPr>
          <w:color w:val="000000"/>
        </w:rPr>
      </w:pPr>
      <w:r w:rsidRPr="00227AF1">
        <w:rPr>
          <w:color w:val="000000"/>
        </w:rPr>
        <w:t>Дипломы победителям и призерам за 1-3 место подготавливаются на бланках Департамента образования и вручаются оргкомитетом мероприятия.</w:t>
      </w:r>
    </w:p>
    <w:p w:rsidR="00227AF1" w:rsidRPr="00227AF1" w:rsidRDefault="00227AF1" w:rsidP="00E72CF5">
      <w:pPr>
        <w:ind w:firstLine="709"/>
        <w:rPr>
          <w:color w:val="000000"/>
        </w:rPr>
      </w:pPr>
      <w:r w:rsidRPr="00227AF1">
        <w:rPr>
          <w:color w:val="000000"/>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227AF1" w:rsidRPr="00227AF1" w:rsidRDefault="00227AF1" w:rsidP="00227AF1">
      <w:pPr>
        <w:ind w:left="142" w:firstLine="142"/>
        <w:contextualSpacing/>
        <w:jc w:val="center"/>
        <w:rPr>
          <w:rFonts w:eastAsia="Calibri"/>
          <w:b/>
          <w:bCs/>
          <w:lang w:eastAsia="en-US"/>
        </w:rPr>
      </w:pPr>
    </w:p>
    <w:p w:rsidR="00227AF1" w:rsidRPr="00227AF1" w:rsidRDefault="00227AF1" w:rsidP="00227AF1">
      <w:pPr>
        <w:ind w:left="142" w:firstLine="142"/>
        <w:contextualSpacing/>
        <w:jc w:val="center"/>
        <w:rPr>
          <w:rFonts w:eastAsia="Calibri"/>
          <w:b/>
          <w:bCs/>
          <w:lang w:eastAsia="en-US"/>
        </w:rPr>
      </w:pPr>
    </w:p>
    <w:p w:rsidR="00BF37D0" w:rsidRDefault="00BF37D0">
      <w:pPr>
        <w:spacing w:after="200" w:line="276" w:lineRule="auto"/>
        <w:rPr>
          <w:rFonts w:eastAsia="Calibri"/>
          <w:lang w:eastAsia="en-US"/>
        </w:rPr>
      </w:pPr>
      <w:r>
        <w:rPr>
          <w:rFonts w:eastAsia="Calibri"/>
          <w:lang w:eastAsia="en-US"/>
        </w:rPr>
        <w:br w:type="page"/>
      </w:r>
    </w:p>
    <w:p w:rsidR="00227AF1" w:rsidRPr="00227AF1" w:rsidRDefault="00227AF1" w:rsidP="00227AF1">
      <w:pPr>
        <w:spacing w:line="360" w:lineRule="auto"/>
        <w:jc w:val="right"/>
        <w:rPr>
          <w:rFonts w:eastAsia="Calibri"/>
          <w:lang w:eastAsia="en-US"/>
        </w:rPr>
      </w:pPr>
      <w:r w:rsidRPr="00227AF1">
        <w:rPr>
          <w:rFonts w:eastAsia="Calibri"/>
          <w:lang w:eastAsia="en-US"/>
        </w:rPr>
        <w:lastRenderedPageBreak/>
        <w:t>Приложение 1</w:t>
      </w:r>
    </w:p>
    <w:p w:rsidR="00227AF1" w:rsidRPr="00227AF1" w:rsidRDefault="00227AF1" w:rsidP="00227AF1">
      <w:pPr>
        <w:spacing w:line="360" w:lineRule="auto"/>
        <w:jc w:val="center"/>
        <w:rPr>
          <w:rFonts w:eastAsia="Calibri"/>
          <w:lang w:eastAsia="en-US"/>
        </w:rPr>
      </w:pPr>
    </w:p>
    <w:p w:rsidR="00227AF1" w:rsidRPr="00227AF1" w:rsidRDefault="00227AF1" w:rsidP="00227AF1">
      <w:pPr>
        <w:spacing w:line="360" w:lineRule="auto"/>
        <w:jc w:val="center"/>
        <w:rPr>
          <w:rFonts w:eastAsia="Calibri"/>
          <w:lang w:eastAsia="en-US"/>
        </w:rPr>
      </w:pPr>
      <w:r w:rsidRPr="00227AF1">
        <w:rPr>
          <w:rFonts w:eastAsia="Calibri"/>
          <w:lang w:eastAsia="en-US"/>
        </w:rPr>
        <w:t>Муниципальное бюджетное общеобразовательное учреждение</w:t>
      </w:r>
    </w:p>
    <w:p w:rsidR="00227AF1" w:rsidRPr="00227AF1" w:rsidRDefault="00227AF1" w:rsidP="00227AF1">
      <w:pPr>
        <w:spacing w:line="360" w:lineRule="auto"/>
        <w:jc w:val="center"/>
        <w:rPr>
          <w:rFonts w:eastAsia="Calibri"/>
          <w:lang w:eastAsia="en-US"/>
        </w:rPr>
      </w:pPr>
      <w:r w:rsidRPr="00227AF1">
        <w:rPr>
          <w:rFonts w:eastAsia="Calibri"/>
          <w:lang w:eastAsia="en-US"/>
        </w:rPr>
        <w:t>«Школа №343» городского округа Самара</w:t>
      </w:r>
    </w:p>
    <w:p w:rsidR="00227AF1" w:rsidRPr="00227AF1" w:rsidRDefault="00227AF1" w:rsidP="00227AF1">
      <w:pPr>
        <w:spacing w:line="360" w:lineRule="auto"/>
        <w:jc w:val="center"/>
        <w:rPr>
          <w:rFonts w:eastAsia="Calibri"/>
          <w:vertAlign w:val="subscript"/>
          <w:lang w:eastAsia="en-US"/>
        </w:rPr>
      </w:pPr>
      <w:r w:rsidRPr="00227AF1">
        <w:rPr>
          <w:rFonts w:eastAsia="Calibri"/>
          <w:vertAlign w:val="subscript"/>
          <w:lang w:eastAsia="en-US"/>
        </w:rPr>
        <w:t xml:space="preserve">(наименование ОУ </w:t>
      </w:r>
      <w:r w:rsidRPr="00227AF1">
        <w:rPr>
          <w:rFonts w:eastAsia="Calibri"/>
          <w:lang w:eastAsia="en-US"/>
        </w:rPr>
        <w:t xml:space="preserve"> </w:t>
      </w:r>
      <w:r w:rsidRPr="00227AF1">
        <w:rPr>
          <w:rFonts w:eastAsia="Calibri"/>
          <w:vertAlign w:val="subscript"/>
          <w:lang w:eastAsia="en-US"/>
        </w:rPr>
        <w:t>полностью)</w:t>
      </w:r>
    </w:p>
    <w:p w:rsidR="00227AF1" w:rsidRPr="00227AF1" w:rsidRDefault="00227AF1" w:rsidP="00227AF1">
      <w:pPr>
        <w:spacing w:line="360" w:lineRule="auto"/>
        <w:jc w:val="center"/>
        <w:rPr>
          <w:rFonts w:eastAsia="Calibri"/>
          <w:lang w:eastAsia="en-US"/>
        </w:rPr>
      </w:pPr>
    </w:p>
    <w:p w:rsidR="00227AF1" w:rsidRPr="00227AF1" w:rsidRDefault="00227AF1" w:rsidP="00227AF1">
      <w:pPr>
        <w:spacing w:line="360" w:lineRule="auto"/>
        <w:jc w:val="center"/>
        <w:rPr>
          <w:rFonts w:eastAsia="Calibri"/>
          <w:b/>
          <w:lang w:eastAsia="en-US"/>
        </w:rPr>
      </w:pPr>
      <w:r w:rsidRPr="00227AF1">
        <w:rPr>
          <w:rFonts w:eastAsia="Calibri"/>
          <w:b/>
          <w:lang w:eastAsia="en-US"/>
        </w:rPr>
        <w:t xml:space="preserve">Городской  фестиваль проектов </w:t>
      </w:r>
    </w:p>
    <w:p w:rsidR="00227AF1" w:rsidRPr="00227AF1" w:rsidRDefault="00227AF1" w:rsidP="00227AF1">
      <w:pPr>
        <w:spacing w:line="360" w:lineRule="auto"/>
        <w:jc w:val="center"/>
        <w:rPr>
          <w:rFonts w:eastAsia="Calibri"/>
          <w:b/>
          <w:lang w:eastAsia="en-US"/>
        </w:rPr>
      </w:pPr>
      <w:r w:rsidRPr="00227AF1">
        <w:rPr>
          <w:rFonts w:eastAsia="Calibri"/>
          <w:b/>
          <w:lang w:eastAsia="en-US"/>
        </w:rPr>
        <w:t xml:space="preserve">«Маршрутами родного края»  </w:t>
      </w:r>
    </w:p>
    <w:p w:rsidR="00227AF1" w:rsidRPr="00227AF1" w:rsidRDefault="00227AF1" w:rsidP="00227AF1">
      <w:pPr>
        <w:spacing w:line="360" w:lineRule="auto"/>
        <w:rPr>
          <w:rFonts w:eastAsia="Calibri"/>
          <w:b/>
          <w:lang w:eastAsia="en-US"/>
        </w:rPr>
      </w:pPr>
    </w:p>
    <w:p w:rsidR="00227AF1" w:rsidRPr="00227AF1" w:rsidRDefault="00227AF1" w:rsidP="00227AF1">
      <w:pPr>
        <w:spacing w:line="360" w:lineRule="auto"/>
        <w:rPr>
          <w:rFonts w:eastAsia="Calibri"/>
          <w:b/>
          <w:lang w:eastAsia="en-US"/>
        </w:rPr>
      </w:pPr>
      <w:r w:rsidRPr="00227AF1">
        <w:rPr>
          <w:rFonts w:eastAsia="Calibri"/>
          <w:b/>
          <w:lang w:eastAsia="en-US"/>
        </w:rPr>
        <w:t xml:space="preserve">Секция: </w:t>
      </w:r>
      <w:r w:rsidRPr="00227AF1">
        <w:rPr>
          <w:rFonts w:eastAsia="Calibri"/>
          <w:i/>
          <w:lang w:eastAsia="en-US"/>
        </w:rPr>
        <w:t>(в соответствии с положением)</w:t>
      </w:r>
    </w:p>
    <w:p w:rsidR="00227AF1" w:rsidRPr="00227AF1" w:rsidRDefault="00227AF1" w:rsidP="00227AF1">
      <w:pPr>
        <w:spacing w:line="360" w:lineRule="auto"/>
        <w:rPr>
          <w:rFonts w:eastAsia="Calibri"/>
          <w:b/>
          <w:lang w:eastAsia="en-US"/>
        </w:rPr>
      </w:pPr>
      <w:r w:rsidRPr="00227AF1">
        <w:rPr>
          <w:rFonts w:eastAsia="Calibri"/>
          <w:b/>
          <w:lang w:eastAsia="en-US"/>
        </w:rPr>
        <w:t>Тема проекта:</w:t>
      </w:r>
    </w:p>
    <w:p w:rsidR="00227AF1" w:rsidRPr="00227AF1" w:rsidRDefault="00227AF1" w:rsidP="00227AF1">
      <w:pPr>
        <w:spacing w:line="360" w:lineRule="auto"/>
        <w:jc w:val="center"/>
        <w:rPr>
          <w:rFonts w:eastAsia="Calibri"/>
          <w:b/>
          <w:lang w:eastAsia="en-US"/>
        </w:rPr>
      </w:pPr>
    </w:p>
    <w:p w:rsidR="00227AF1" w:rsidRPr="00227AF1" w:rsidRDefault="00227AF1" w:rsidP="00227AF1">
      <w:pPr>
        <w:spacing w:line="360" w:lineRule="auto"/>
        <w:jc w:val="center"/>
        <w:rPr>
          <w:rFonts w:eastAsia="Calibri"/>
          <w:b/>
          <w:lang w:eastAsia="en-US"/>
        </w:rPr>
      </w:pPr>
    </w:p>
    <w:p w:rsidR="00227AF1" w:rsidRPr="00227AF1" w:rsidRDefault="00227AF1" w:rsidP="00227AF1">
      <w:pPr>
        <w:spacing w:line="360" w:lineRule="auto"/>
        <w:jc w:val="right"/>
        <w:rPr>
          <w:rFonts w:eastAsia="Calibri"/>
          <w:lang w:eastAsia="en-US"/>
        </w:rPr>
      </w:pPr>
      <w:r w:rsidRPr="00227AF1">
        <w:rPr>
          <w:rFonts w:eastAsia="Calibri"/>
          <w:lang w:eastAsia="en-US"/>
        </w:rPr>
        <w:t>Иванова Анна Ивановна</w:t>
      </w:r>
    </w:p>
    <w:p w:rsidR="00227AF1" w:rsidRPr="00227AF1" w:rsidRDefault="00227AF1" w:rsidP="00227AF1">
      <w:pPr>
        <w:spacing w:line="360" w:lineRule="auto"/>
        <w:jc w:val="right"/>
        <w:rPr>
          <w:rFonts w:eastAsia="Calibri"/>
          <w:lang w:eastAsia="en-US"/>
        </w:rPr>
      </w:pPr>
      <w:r w:rsidRPr="00227AF1">
        <w:rPr>
          <w:rFonts w:eastAsia="Calibri"/>
          <w:lang w:eastAsia="en-US"/>
        </w:rPr>
        <w:t xml:space="preserve">ученица 8б класса </w:t>
      </w:r>
    </w:p>
    <w:p w:rsidR="00227AF1" w:rsidRPr="00227AF1" w:rsidRDefault="00227AF1" w:rsidP="00227AF1">
      <w:pPr>
        <w:spacing w:line="360" w:lineRule="auto"/>
        <w:jc w:val="right"/>
        <w:rPr>
          <w:rFonts w:eastAsia="Calibri"/>
          <w:lang w:eastAsia="en-US"/>
        </w:rPr>
      </w:pPr>
      <w:r w:rsidRPr="00227AF1">
        <w:rPr>
          <w:rFonts w:eastAsia="Calibri"/>
          <w:lang w:eastAsia="en-US"/>
        </w:rPr>
        <w:t xml:space="preserve">МБОУ Школа №343 </w:t>
      </w:r>
      <w:proofErr w:type="spellStart"/>
      <w:r w:rsidRPr="00227AF1">
        <w:rPr>
          <w:rFonts w:eastAsia="Calibri"/>
          <w:lang w:eastAsia="en-US"/>
        </w:rPr>
        <w:t>г.о</w:t>
      </w:r>
      <w:proofErr w:type="spellEnd"/>
      <w:r w:rsidRPr="00227AF1">
        <w:rPr>
          <w:rFonts w:eastAsia="Calibri"/>
          <w:lang w:eastAsia="en-US"/>
        </w:rPr>
        <w:t>. Самара</w:t>
      </w:r>
    </w:p>
    <w:p w:rsidR="00227AF1" w:rsidRPr="00227AF1" w:rsidRDefault="00227AF1" w:rsidP="00227AF1">
      <w:pPr>
        <w:spacing w:line="360" w:lineRule="auto"/>
        <w:jc w:val="right"/>
        <w:rPr>
          <w:rFonts w:eastAsia="Calibri"/>
          <w:lang w:eastAsia="en-US"/>
        </w:rPr>
      </w:pPr>
      <w:r w:rsidRPr="00227AF1">
        <w:rPr>
          <w:rFonts w:eastAsia="Calibri"/>
          <w:lang w:eastAsia="en-US"/>
        </w:rPr>
        <w:t>Руководитель</w:t>
      </w:r>
    </w:p>
    <w:p w:rsidR="00227AF1" w:rsidRPr="00227AF1" w:rsidRDefault="00227AF1" w:rsidP="00227AF1">
      <w:pPr>
        <w:spacing w:line="360" w:lineRule="auto"/>
        <w:jc w:val="right"/>
        <w:rPr>
          <w:rFonts w:eastAsia="Calibri"/>
          <w:lang w:eastAsia="en-US"/>
        </w:rPr>
      </w:pPr>
      <w:r w:rsidRPr="00227AF1">
        <w:rPr>
          <w:rFonts w:eastAsia="Calibri"/>
          <w:lang w:eastAsia="en-US"/>
        </w:rPr>
        <w:t>Петрова Ольга Петровна</w:t>
      </w:r>
    </w:p>
    <w:p w:rsidR="00227AF1" w:rsidRPr="00227AF1" w:rsidRDefault="00227AF1" w:rsidP="00227AF1">
      <w:pPr>
        <w:spacing w:line="360" w:lineRule="auto"/>
        <w:jc w:val="right"/>
        <w:rPr>
          <w:rFonts w:eastAsia="Calibri"/>
          <w:lang w:eastAsia="en-US"/>
        </w:rPr>
      </w:pPr>
      <w:r w:rsidRPr="00227AF1">
        <w:rPr>
          <w:rFonts w:eastAsia="Calibri"/>
          <w:lang w:eastAsia="en-US"/>
        </w:rPr>
        <w:t>учитель географии</w:t>
      </w:r>
    </w:p>
    <w:p w:rsidR="00227AF1" w:rsidRPr="00227AF1" w:rsidRDefault="00227AF1" w:rsidP="00227AF1">
      <w:pPr>
        <w:spacing w:line="360" w:lineRule="auto"/>
        <w:jc w:val="right"/>
        <w:rPr>
          <w:rFonts w:eastAsia="Calibri"/>
          <w:lang w:eastAsia="en-US"/>
        </w:rPr>
      </w:pPr>
    </w:p>
    <w:p w:rsidR="00227AF1" w:rsidRPr="00227AF1" w:rsidRDefault="00227AF1" w:rsidP="00227AF1">
      <w:pPr>
        <w:spacing w:line="360" w:lineRule="auto"/>
        <w:jc w:val="right"/>
        <w:rPr>
          <w:rFonts w:eastAsia="Calibri"/>
          <w:lang w:eastAsia="en-US"/>
        </w:rPr>
      </w:pPr>
    </w:p>
    <w:p w:rsidR="00227AF1" w:rsidRPr="00227AF1" w:rsidRDefault="00227AF1" w:rsidP="00227AF1">
      <w:pPr>
        <w:spacing w:line="360" w:lineRule="auto"/>
        <w:jc w:val="right"/>
        <w:rPr>
          <w:rFonts w:eastAsia="Calibri"/>
          <w:lang w:eastAsia="en-US"/>
        </w:rPr>
      </w:pPr>
    </w:p>
    <w:p w:rsidR="00227AF1" w:rsidRPr="00227AF1" w:rsidRDefault="00227AF1" w:rsidP="00227AF1">
      <w:pPr>
        <w:spacing w:line="360" w:lineRule="auto"/>
        <w:jc w:val="center"/>
        <w:rPr>
          <w:rFonts w:eastAsia="Calibri"/>
          <w:lang w:eastAsia="en-US"/>
        </w:rPr>
      </w:pPr>
      <w:r w:rsidRPr="00227AF1">
        <w:rPr>
          <w:rFonts w:eastAsia="Calibri"/>
          <w:lang w:eastAsia="en-US"/>
        </w:rPr>
        <w:t>2023 год</w:t>
      </w:r>
    </w:p>
    <w:p w:rsidR="00227AF1" w:rsidRPr="00227AF1" w:rsidRDefault="00227AF1" w:rsidP="00227AF1">
      <w:pPr>
        <w:ind w:left="142" w:firstLine="142"/>
        <w:contextualSpacing/>
        <w:jc w:val="center"/>
        <w:rPr>
          <w:rFonts w:eastAsia="Calibri"/>
          <w:b/>
          <w:bCs/>
          <w:lang w:eastAsia="en-US"/>
        </w:rPr>
      </w:pPr>
    </w:p>
    <w:p w:rsidR="00227AF1" w:rsidRPr="00227AF1" w:rsidRDefault="00227AF1" w:rsidP="00227AF1">
      <w:pPr>
        <w:ind w:left="142" w:firstLine="142"/>
        <w:contextualSpacing/>
        <w:jc w:val="center"/>
        <w:rPr>
          <w:rFonts w:eastAsia="Calibri"/>
          <w:b/>
          <w:bCs/>
          <w:lang w:eastAsia="en-US"/>
        </w:rPr>
      </w:pPr>
    </w:p>
    <w:p w:rsidR="00BF37D0" w:rsidRDefault="00BF37D0">
      <w:pPr>
        <w:spacing w:after="200" w:line="276" w:lineRule="auto"/>
        <w:rPr>
          <w:rFonts w:eastAsia="Calibri"/>
          <w:b/>
          <w:bCs/>
          <w:lang w:eastAsia="en-US"/>
        </w:rPr>
      </w:pPr>
      <w:r>
        <w:rPr>
          <w:rFonts w:eastAsia="Calibri"/>
          <w:b/>
          <w:bCs/>
          <w:lang w:eastAsia="en-US"/>
        </w:rPr>
        <w:br w:type="page"/>
      </w:r>
    </w:p>
    <w:p w:rsidR="00227AF1" w:rsidRPr="00227AF1" w:rsidRDefault="00227AF1" w:rsidP="00227AF1">
      <w:pPr>
        <w:ind w:left="142" w:firstLine="142"/>
        <w:contextualSpacing/>
        <w:jc w:val="center"/>
        <w:rPr>
          <w:rFonts w:eastAsia="Calibri"/>
          <w:b/>
          <w:bCs/>
          <w:lang w:eastAsia="en-US"/>
        </w:rPr>
      </w:pPr>
      <w:r w:rsidRPr="00227AF1">
        <w:rPr>
          <w:rFonts w:eastAsia="Calibri"/>
          <w:b/>
          <w:bCs/>
          <w:lang w:eastAsia="en-US"/>
        </w:rPr>
        <w:lastRenderedPageBreak/>
        <w:t>ПРИЛОЖЕНИЕ 2 – бланк заявки</w:t>
      </w:r>
    </w:p>
    <w:tbl>
      <w:tblPr>
        <w:tblW w:w="12992" w:type="dxa"/>
        <w:tblLook w:val="04A0" w:firstRow="1" w:lastRow="0" w:firstColumn="1" w:lastColumn="0" w:noHBand="0" w:noVBand="1"/>
      </w:tblPr>
      <w:tblGrid>
        <w:gridCol w:w="90"/>
        <w:gridCol w:w="5110"/>
        <w:gridCol w:w="90"/>
        <w:gridCol w:w="870"/>
        <w:gridCol w:w="90"/>
        <w:gridCol w:w="870"/>
        <w:gridCol w:w="90"/>
        <w:gridCol w:w="490"/>
        <w:gridCol w:w="90"/>
        <w:gridCol w:w="1386"/>
        <w:gridCol w:w="714"/>
        <w:gridCol w:w="246"/>
        <w:gridCol w:w="834"/>
        <w:gridCol w:w="126"/>
        <w:gridCol w:w="960"/>
        <w:gridCol w:w="700"/>
        <w:gridCol w:w="236"/>
      </w:tblGrid>
      <w:tr w:rsidR="00227AF1" w:rsidRPr="00227AF1" w:rsidTr="006F657E">
        <w:trPr>
          <w:gridAfter w:val="4"/>
          <w:wAfter w:w="2022" w:type="dxa"/>
          <w:trHeight w:val="300"/>
        </w:trPr>
        <w:tc>
          <w:tcPr>
            <w:tcW w:w="520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c>
          <w:tcPr>
            <w:tcW w:w="5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c>
          <w:tcPr>
            <w:tcW w:w="2190" w:type="dxa"/>
            <w:gridSpan w:val="3"/>
            <w:tcBorders>
              <w:top w:val="nil"/>
              <w:left w:val="nil"/>
              <w:bottom w:val="nil"/>
              <w:right w:val="nil"/>
            </w:tcBorders>
            <w:shd w:val="clear" w:color="auto" w:fill="auto"/>
            <w:noWrap/>
            <w:vAlign w:val="center"/>
            <w:hideMark/>
          </w:tcPr>
          <w:p w:rsidR="00227AF1" w:rsidRPr="00227AF1" w:rsidRDefault="00227AF1" w:rsidP="00227AF1">
            <w:pPr>
              <w:jc w:val="center"/>
              <w:rPr>
                <w:b/>
                <w:bCs/>
                <w:color w:val="000000"/>
              </w:rPr>
            </w:pPr>
            <w:r w:rsidRPr="00227AF1">
              <w:rPr>
                <w:b/>
                <w:bCs/>
                <w:color w:val="000000"/>
                <w:sz w:val="22"/>
                <w:szCs w:val="22"/>
              </w:rPr>
              <w:t>ОРГКОМИТЕТУ</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420"/>
        </w:trPr>
        <w:tc>
          <w:tcPr>
            <w:tcW w:w="9890" w:type="dxa"/>
            <w:gridSpan w:val="11"/>
            <w:vMerge w:val="restart"/>
            <w:tcBorders>
              <w:top w:val="nil"/>
              <w:left w:val="nil"/>
              <w:bottom w:val="nil"/>
              <w:right w:val="nil"/>
            </w:tcBorders>
            <w:shd w:val="clear" w:color="auto" w:fill="auto"/>
            <w:vAlign w:val="center"/>
            <w:hideMark/>
          </w:tcPr>
          <w:p w:rsidR="00227AF1" w:rsidRPr="00227AF1" w:rsidRDefault="00227AF1" w:rsidP="00227AF1">
            <w:pPr>
              <w:jc w:val="right"/>
              <w:rPr>
                <w:b/>
                <w:bCs/>
                <w:color w:val="000000"/>
              </w:rPr>
            </w:pPr>
            <w:r w:rsidRPr="00227AF1">
              <w:rPr>
                <w:b/>
                <w:bCs/>
                <w:color w:val="000000"/>
                <w:sz w:val="22"/>
                <w:szCs w:val="22"/>
              </w:rPr>
              <w:t xml:space="preserve"> Городского Фестиваля «Маршрутами родного края»</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435"/>
        </w:trPr>
        <w:tc>
          <w:tcPr>
            <w:tcW w:w="9890" w:type="dxa"/>
            <w:gridSpan w:val="11"/>
            <w:vMerge/>
            <w:tcBorders>
              <w:top w:val="nil"/>
              <w:left w:val="nil"/>
              <w:bottom w:val="nil"/>
              <w:right w:val="nil"/>
            </w:tcBorders>
            <w:vAlign w:val="center"/>
            <w:hideMark/>
          </w:tcPr>
          <w:p w:rsidR="00227AF1" w:rsidRPr="00227AF1" w:rsidRDefault="00227AF1" w:rsidP="00227AF1">
            <w:pPr>
              <w:rPr>
                <w:b/>
                <w:bCs/>
                <w:color w:val="000000"/>
              </w:rPr>
            </w:pP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300"/>
        </w:trPr>
        <w:tc>
          <w:tcPr>
            <w:tcW w:w="9890" w:type="dxa"/>
            <w:gridSpan w:val="11"/>
            <w:vMerge w:val="restart"/>
            <w:tcBorders>
              <w:top w:val="nil"/>
              <w:left w:val="nil"/>
              <w:bottom w:val="nil"/>
              <w:right w:val="nil"/>
            </w:tcBorders>
            <w:shd w:val="clear" w:color="auto" w:fill="auto"/>
            <w:vAlign w:val="center"/>
            <w:hideMark/>
          </w:tcPr>
          <w:p w:rsidR="00227AF1" w:rsidRPr="00227AF1" w:rsidRDefault="00227AF1" w:rsidP="00227AF1">
            <w:pPr>
              <w:jc w:val="right"/>
              <w:rPr>
                <w:b/>
                <w:bCs/>
                <w:color w:val="000000"/>
              </w:rPr>
            </w:pPr>
            <w:r w:rsidRPr="00227AF1">
              <w:rPr>
                <w:b/>
                <w:bCs/>
                <w:color w:val="000000"/>
                <w:sz w:val="22"/>
                <w:szCs w:val="22"/>
              </w:rPr>
              <w:t>______________________________________________</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120"/>
        </w:trPr>
        <w:tc>
          <w:tcPr>
            <w:tcW w:w="9890" w:type="dxa"/>
            <w:gridSpan w:val="11"/>
            <w:vMerge/>
            <w:tcBorders>
              <w:top w:val="nil"/>
              <w:left w:val="nil"/>
              <w:bottom w:val="nil"/>
              <w:right w:val="nil"/>
            </w:tcBorders>
            <w:vAlign w:val="center"/>
            <w:hideMark/>
          </w:tcPr>
          <w:p w:rsidR="00227AF1" w:rsidRPr="00227AF1" w:rsidRDefault="00227AF1" w:rsidP="00227AF1">
            <w:pPr>
              <w:rPr>
                <w:b/>
                <w:bCs/>
                <w:color w:val="000000"/>
              </w:rPr>
            </w:pP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45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right"/>
              <w:rPr>
                <w:b/>
                <w:bCs/>
                <w:color w:val="000000"/>
              </w:rPr>
            </w:pPr>
            <w:r w:rsidRPr="00227AF1">
              <w:rPr>
                <w:b/>
                <w:bCs/>
                <w:color w:val="000000"/>
                <w:vertAlign w:val="subscript"/>
              </w:rPr>
              <w:t>_____________________________________________________________</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30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center"/>
              <w:rPr>
                <w:b/>
                <w:bCs/>
                <w:color w:val="000000"/>
              </w:rPr>
            </w:pPr>
            <w:r w:rsidRPr="00227AF1">
              <w:rPr>
                <w:b/>
                <w:bCs/>
                <w:color w:val="000000"/>
                <w:vertAlign w:val="subscript"/>
              </w:rPr>
              <w:t xml:space="preserve">                                                                                                                             (полное наименование образовательной организации)</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51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right"/>
              <w:rPr>
                <w:b/>
                <w:bCs/>
                <w:color w:val="000000"/>
              </w:rPr>
            </w:pPr>
            <w:r w:rsidRPr="00227AF1">
              <w:rPr>
                <w:b/>
                <w:bCs/>
                <w:color w:val="000000"/>
                <w:vertAlign w:val="subscript"/>
              </w:rPr>
              <w:t>_____________________________________________________________</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30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center"/>
              <w:rPr>
                <w:b/>
                <w:bCs/>
                <w:color w:val="000000"/>
              </w:rPr>
            </w:pPr>
            <w:r w:rsidRPr="00227AF1">
              <w:rPr>
                <w:b/>
                <w:bCs/>
                <w:color w:val="000000"/>
                <w:vertAlign w:val="subscript"/>
              </w:rPr>
              <w:t xml:space="preserve">                                                                                                                                                        (адрес ОУ)</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39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right"/>
              <w:rPr>
                <w:b/>
                <w:bCs/>
                <w:color w:val="000000"/>
              </w:rPr>
            </w:pPr>
            <w:r w:rsidRPr="00227AF1">
              <w:rPr>
                <w:b/>
                <w:bCs/>
                <w:color w:val="000000"/>
                <w:vertAlign w:val="subscript"/>
              </w:rPr>
              <w:t>_____________________________________________________________</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After w:val="4"/>
          <w:wAfter w:w="2022" w:type="dxa"/>
          <w:trHeight w:val="360"/>
        </w:trPr>
        <w:tc>
          <w:tcPr>
            <w:tcW w:w="9890" w:type="dxa"/>
            <w:gridSpan w:val="11"/>
            <w:tcBorders>
              <w:top w:val="nil"/>
              <w:left w:val="nil"/>
              <w:bottom w:val="nil"/>
              <w:right w:val="nil"/>
            </w:tcBorders>
            <w:shd w:val="clear" w:color="auto" w:fill="auto"/>
            <w:vAlign w:val="center"/>
            <w:hideMark/>
          </w:tcPr>
          <w:p w:rsidR="00227AF1" w:rsidRPr="00227AF1" w:rsidRDefault="00227AF1" w:rsidP="00227AF1">
            <w:pPr>
              <w:jc w:val="center"/>
              <w:rPr>
                <w:b/>
                <w:bCs/>
                <w:color w:val="000000"/>
              </w:rPr>
            </w:pPr>
            <w:r w:rsidRPr="00227AF1">
              <w:rPr>
                <w:b/>
                <w:bCs/>
                <w:color w:val="000000"/>
                <w:vertAlign w:val="subscript"/>
              </w:rPr>
              <w:t xml:space="preserve">                                                                                                                                                        (контактный тел)</w:t>
            </w:r>
          </w:p>
        </w:tc>
        <w:tc>
          <w:tcPr>
            <w:tcW w:w="1080" w:type="dxa"/>
            <w:gridSpan w:val="2"/>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r w:rsidR="00227AF1" w:rsidRPr="00227AF1" w:rsidTr="006F657E">
        <w:trPr>
          <w:gridBefore w:val="1"/>
          <w:wBefore w:w="90" w:type="dxa"/>
          <w:trHeight w:val="360"/>
        </w:trPr>
        <w:tc>
          <w:tcPr>
            <w:tcW w:w="5200" w:type="dxa"/>
            <w:gridSpan w:val="2"/>
            <w:tcBorders>
              <w:top w:val="nil"/>
              <w:left w:val="nil"/>
              <w:bottom w:val="nil"/>
              <w:right w:val="nil"/>
            </w:tcBorders>
            <w:shd w:val="clear" w:color="auto" w:fill="auto"/>
            <w:vAlign w:val="center"/>
            <w:hideMark/>
          </w:tcPr>
          <w:p w:rsidR="00227AF1" w:rsidRPr="00227AF1" w:rsidRDefault="00227AF1" w:rsidP="00227AF1">
            <w:pPr>
              <w:jc w:val="center"/>
              <w:rPr>
                <w:b/>
                <w:bCs/>
                <w:color w:val="000000"/>
              </w:rPr>
            </w:pPr>
          </w:p>
        </w:tc>
        <w:tc>
          <w:tcPr>
            <w:tcW w:w="960" w:type="dxa"/>
            <w:gridSpan w:val="2"/>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960" w:type="dxa"/>
            <w:gridSpan w:val="2"/>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580" w:type="dxa"/>
            <w:gridSpan w:val="2"/>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1386" w:type="dxa"/>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960" w:type="dxa"/>
            <w:gridSpan w:val="2"/>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960" w:type="dxa"/>
            <w:gridSpan w:val="2"/>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960" w:type="dxa"/>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700" w:type="dxa"/>
            <w:tcBorders>
              <w:top w:val="nil"/>
              <w:left w:val="nil"/>
              <w:bottom w:val="nil"/>
              <w:right w:val="nil"/>
            </w:tcBorders>
            <w:shd w:val="clear" w:color="auto" w:fill="auto"/>
            <w:vAlign w:val="center"/>
            <w:hideMark/>
          </w:tcPr>
          <w:p w:rsidR="00227AF1" w:rsidRPr="00227AF1" w:rsidRDefault="00227AF1" w:rsidP="00227AF1">
            <w:pPr>
              <w:jc w:val="center"/>
              <w:rPr>
                <w:rFonts w:ascii="Calibri" w:hAnsi="Calibri"/>
                <w:color w:val="000000"/>
              </w:rPr>
            </w:pPr>
          </w:p>
        </w:tc>
        <w:tc>
          <w:tcPr>
            <w:tcW w:w="236" w:type="dxa"/>
            <w:tcBorders>
              <w:top w:val="nil"/>
              <w:left w:val="nil"/>
              <w:bottom w:val="nil"/>
              <w:right w:val="nil"/>
            </w:tcBorders>
            <w:shd w:val="clear" w:color="auto" w:fill="auto"/>
            <w:noWrap/>
            <w:vAlign w:val="bottom"/>
            <w:hideMark/>
          </w:tcPr>
          <w:p w:rsidR="00227AF1" w:rsidRPr="00227AF1" w:rsidRDefault="00227AF1" w:rsidP="00227AF1">
            <w:pPr>
              <w:rPr>
                <w:rFonts w:ascii="Calibri" w:hAnsi="Calibri"/>
                <w:color w:val="000000"/>
              </w:rPr>
            </w:pPr>
          </w:p>
        </w:tc>
      </w:tr>
    </w:tbl>
    <w:p w:rsidR="00227AF1" w:rsidRPr="00227AF1" w:rsidRDefault="00227AF1" w:rsidP="00227AF1">
      <w:pPr>
        <w:ind w:left="142" w:firstLine="142"/>
        <w:contextualSpacing/>
        <w:rPr>
          <w:rFonts w:eastAsia="Calibri"/>
          <w:b/>
          <w:bCs/>
          <w:lang w:eastAsia="en-US"/>
        </w:rPr>
      </w:pP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858"/>
        <w:gridCol w:w="992"/>
        <w:gridCol w:w="1134"/>
        <w:gridCol w:w="1631"/>
        <w:gridCol w:w="967"/>
        <w:gridCol w:w="1261"/>
        <w:gridCol w:w="1609"/>
      </w:tblGrid>
      <w:tr w:rsidR="00227AF1" w:rsidRPr="00227AF1" w:rsidTr="006F657E">
        <w:tc>
          <w:tcPr>
            <w:tcW w:w="1269" w:type="dxa"/>
          </w:tcPr>
          <w:p w:rsidR="00227AF1" w:rsidRPr="00227AF1" w:rsidRDefault="00227AF1" w:rsidP="00227AF1">
            <w:pPr>
              <w:spacing w:line="360" w:lineRule="auto"/>
              <w:jc w:val="both"/>
              <w:rPr>
                <w:rFonts w:eastAsia="Calibri"/>
                <w:lang w:eastAsia="en-US"/>
              </w:rPr>
            </w:pPr>
            <w:r w:rsidRPr="00227AF1">
              <w:rPr>
                <w:rFonts w:eastAsia="Calibri"/>
                <w:lang w:eastAsia="en-US"/>
              </w:rPr>
              <w:t>Ф.И.О. участника</w:t>
            </w:r>
          </w:p>
        </w:tc>
        <w:tc>
          <w:tcPr>
            <w:tcW w:w="858" w:type="dxa"/>
          </w:tcPr>
          <w:p w:rsidR="00227AF1" w:rsidRPr="00227AF1" w:rsidRDefault="00227AF1" w:rsidP="00227AF1">
            <w:pPr>
              <w:spacing w:line="360" w:lineRule="auto"/>
              <w:jc w:val="both"/>
              <w:rPr>
                <w:rFonts w:eastAsia="Calibri"/>
                <w:lang w:eastAsia="en-US"/>
              </w:rPr>
            </w:pPr>
            <w:r w:rsidRPr="00227AF1">
              <w:rPr>
                <w:rFonts w:eastAsia="Calibri"/>
                <w:lang w:eastAsia="en-US"/>
              </w:rPr>
              <w:t>Класс</w:t>
            </w:r>
          </w:p>
        </w:tc>
        <w:tc>
          <w:tcPr>
            <w:tcW w:w="992" w:type="dxa"/>
          </w:tcPr>
          <w:p w:rsidR="00227AF1" w:rsidRPr="00227AF1" w:rsidRDefault="00227AF1" w:rsidP="00227AF1">
            <w:pPr>
              <w:spacing w:line="360" w:lineRule="auto"/>
              <w:jc w:val="both"/>
              <w:rPr>
                <w:rFonts w:eastAsia="Calibri"/>
                <w:lang w:eastAsia="en-US"/>
              </w:rPr>
            </w:pPr>
            <w:r w:rsidRPr="00227AF1">
              <w:rPr>
                <w:rFonts w:eastAsia="Calibri"/>
                <w:lang w:eastAsia="en-US"/>
              </w:rPr>
              <w:t xml:space="preserve">Район, ОУ.  </w:t>
            </w:r>
          </w:p>
        </w:tc>
        <w:tc>
          <w:tcPr>
            <w:tcW w:w="1134" w:type="dxa"/>
          </w:tcPr>
          <w:p w:rsidR="00227AF1" w:rsidRPr="00227AF1" w:rsidRDefault="00227AF1" w:rsidP="00227AF1">
            <w:pPr>
              <w:spacing w:line="360" w:lineRule="auto"/>
              <w:jc w:val="both"/>
              <w:rPr>
                <w:rFonts w:eastAsia="Calibri"/>
                <w:lang w:eastAsia="en-US"/>
              </w:rPr>
            </w:pPr>
            <w:r w:rsidRPr="00227AF1">
              <w:rPr>
                <w:rFonts w:eastAsia="Calibri"/>
                <w:lang w:eastAsia="en-US"/>
              </w:rPr>
              <w:t>Тема проекта</w:t>
            </w:r>
          </w:p>
        </w:tc>
        <w:tc>
          <w:tcPr>
            <w:tcW w:w="1631" w:type="dxa"/>
          </w:tcPr>
          <w:p w:rsidR="00227AF1" w:rsidRPr="00227AF1" w:rsidRDefault="00227AF1" w:rsidP="00227AF1">
            <w:pPr>
              <w:spacing w:line="360" w:lineRule="auto"/>
              <w:jc w:val="both"/>
              <w:rPr>
                <w:rFonts w:eastAsia="Calibri"/>
                <w:lang w:eastAsia="en-US"/>
              </w:rPr>
            </w:pPr>
            <w:r w:rsidRPr="00227AF1">
              <w:rPr>
                <w:rFonts w:eastAsia="Calibri"/>
                <w:lang w:eastAsia="en-US"/>
              </w:rPr>
              <w:t>Руководитель (Фамилия, имя, отчество, должность)</w:t>
            </w:r>
          </w:p>
        </w:tc>
        <w:tc>
          <w:tcPr>
            <w:tcW w:w="967" w:type="dxa"/>
          </w:tcPr>
          <w:p w:rsidR="00227AF1" w:rsidRPr="00227AF1" w:rsidRDefault="00227AF1" w:rsidP="00227AF1">
            <w:pPr>
              <w:spacing w:line="360" w:lineRule="auto"/>
              <w:jc w:val="both"/>
              <w:rPr>
                <w:rFonts w:eastAsia="Calibri"/>
                <w:lang w:eastAsia="en-US"/>
              </w:rPr>
            </w:pPr>
            <w:r w:rsidRPr="00227AF1">
              <w:rPr>
                <w:rFonts w:eastAsia="Calibri"/>
                <w:lang w:eastAsia="en-US"/>
              </w:rPr>
              <w:t>Секция</w:t>
            </w:r>
          </w:p>
        </w:tc>
        <w:tc>
          <w:tcPr>
            <w:tcW w:w="1261" w:type="dxa"/>
          </w:tcPr>
          <w:p w:rsidR="00227AF1" w:rsidRPr="00227AF1" w:rsidRDefault="00227AF1" w:rsidP="00227AF1">
            <w:pPr>
              <w:spacing w:line="360" w:lineRule="auto"/>
              <w:jc w:val="both"/>
              <w:rPr>
                <w:rFonts w:eastAsia="Calibri"/>
                <w:lang w:eastAsia="en-US"/>
              </w:rPr>
            </w:pPr>
            <w:r w:rsidRPr="00227AF1">
              <w:rPr>
                <w:rFonts w:eastAsia="Calibri"/>
                <w:lang w:eastAsia="en-US"/>
              </w:rPr>
              <w:t>Телефоны</w:t>
            </w:r>
          </w:p>
          <w:p w:rsidR="00227AF1" w:rsidRPr="00227AF1" w:rsidRDefault="00227AF1" w:rsidP="00227AF1">
            <w:pPr>
              <w:spacing w:line="360" w:lineRule="auto"/>
              <w:jc w:val="both"/>
              <w:rPr>
                <w:rFonts w:eastAsia="Calibri"/>
                <w:lang w:eastAsia="en-US"/>
              </w:rPr>
            </w:pPr>
            <w:r w:rsidRPr="00227AF1">
              <w:rPr>
                <w:rFonts w:eastAsia="Calibri"/>
                <w:lang w:eastAsia="en-US"/>
              </w:rPr>
              <w:t>контакта</w:t>
            </w:r>
          </w:p>
        </w:tc>
        <w:tc>
          <w:tcPr>
            <w:tcW w:w="1609" w:type="dxa"/>
          </w:tcPr>
          <w:p w:rsidR="00227AF1" w:rsidRPr="00227AF1" w:rsidRDefault="00227AF1" w:rsidP="00227AF1">
            <w:pPr>
              <w:spacing w:line="360" w:lineRule="auto"/>
              <w:jc w:val="both"/>
              <w:rPr>
                <w:rFonts w:eastAsia="Calibri"/>
                <w:lang w:eastAsia="en-US"/>
              </w:rPr>
            </w:pPr>
            <w:r w:rsidRPr="00227AF1">
              <w:rPr>
                <w:rFonts w:eastAsia="Calibri"/>
                <w:lang w:eastAsia="en-US"/>
              </w:rPr>
              <w:t>Электронный адрес школы</w:t>
            </w:r>
          </w:p>
        </w:tc>
      </w:tr>
    </w:tbl>
    <w:p w:rsidR="00227AF1" w:rsidRPr="00227AF1" w:rsidRDefault="00227AF1" w:rsidP="00227AF1">
      <w:pPr>
        <w:ind w:left="142" w:firstLine="142"/>
        <w:contextualSpacing/>
        <w:rPr>
          <w:rFonts w:eastAsia="Calibri"/>
          <w:b/>
          <w:bCs/>
          <w:lang w:eastAsia="en-US"/>
        </w:rPr>
      </w:pPr>
    </w:p>
    <w:p w:rsidR="00227AF1" w:rsidRPr="00227AF1" w:rsidRDefault="00227AF1" w:rsidP="00227AF1">
      <w:pPr>
        <w:ind w:left="142" w:firstLine="142"/>
        <w:contextualSpacing/>
        <w:rPr>
          <w:color w:val="000000"/>
          <w:sz w:val="28"/>
          <w:szCs w:val="28"/>
        </w:rPr>
      </w:pPr>
    </w:p>
    <w:p w:rsidR="00227AF1" w:rsidRPr="00227AF1" w:rsidRDefault="00227AF1" w:rsidP="00227AF1">
      <w:pPr>
        <w:ind w:left="142" w:firstLine="142"/>
        <w:contextualSpacing/>
        <w:rPr>
          <w:rFonts w:eastAsia="Calibri"/>
          <w:b/>
          <w:bCs/>
          <w:lang w:eastAsia="en-US"/>
        </w:rPr>
      </w:pPr>
      <w:r w:rsidRPr="00227AF1">
        <w:rPr>
          <w:color w:val="000000"/>
          <w:sz w:val="28"/>
          <w:szCs w:val="28"/>
        </w:rPr>
        <w:t>Руководитель ОУ:</w:t>
      </w:r>
    </w:p>
    <w:p w:rsidR="00227AF1" w:rsidRDefault="00227AF1" w:rsidP="005F404B"/>
    <w:p w:rsidR="00227AF1" w:rsidRDefault="00227AF1" w:rsidP="005F404B"/>
    <w:p w:rsidR="00227AF1" w:rsidRDefault="00227AF1" w:rsidP="005F404B"/>
    <w:p w:rsidR="00227AF1" w:rsidRDefault="00227AF1" w:rsidP="005F404B"/>
    <w:p w:rsidR="00227AF1" w:rsidRDefault="00227AF1" w:rsidP="005F404B"/>
    <w:p w:rsidR="00227AF1" w:rsidRDefault="00227AF1" w:rsidP="005F404B"/>
    <w:p w:rsidR="00227AF1" w:rsidRDefault="00227AF1" w:rsidP="005F404B"/>
    <w:p w:rsidR="00E72CF5" w:rsidRDefault="00E72CF5">
      <w:pPr>
        <w:spacing w:after="200" w:line="276" w:lineRule="auto"/>
      </w:pPr>
      <w:r>
        <w:br w:type="page"/>
      </w:r>
    </w:p>
    <w:p w:rsidR="00227AF1" w:rsidRPr="0080186A" w:rsidRDefault="0080186A" w:rsidP="0080186A">
      <w:pPr>
        <w:pStyle w:val="112"/>
        <w:jc w:val="center"/>
        <w:rPr>
          <w:sz w:val="28"/>
        </w:rPr>
      </w:pPr>
      <w:bookmarkStart w:id="48" w:name="_Toc146621786"/>
      <w:r w:rsidRPr="0080186A">
        <w:rPr>
          <w:sz w:val="28"/>
        </w:rPr>
        <w:lastRenderedPageBreak/>
        <w:t>Городские командные игры учащихся</w:t>
      </w:r>
      <w:bookmarkEnd w:id="48"/>
    </w:p>
    <w:p w:rsidR="00227AF1" w:rsidRDefault="00227AF1" w:rsidP="005F404B"/>
    <w:p w:rsidR="0080186A" w:rsidRPr="0080186A" w:rsidRDefault="0080186A" w:rsidP="0080186A">
      <w:pPr>
        <w:jc w:val="center"/>
        <w:rPr>
          <w:rFonts w:eastAsia="Calibri"/>
          <w:b/>
          <w:bCs/>
          <w:sz w:val="32"/>
          <w:szCs w:val="32"/>
          <w:lang w:eastAsia="en-US"/>
        </w:rPr>
      </w:pPr>
      <w:r w:rsidRPr="0080186A">
        <w:rPr>
          <w:rFonts w:eastAsia="Calibri"/>
          <w:b/>
          <w:bCs/>
          <w:sz w:val="32"/>
          <w:szCs w:val="32"/>
          <w:lang w:eastAsia="en-US"/>
        </w:rPr>
        <w:t>Карточка мероприятия</w:t>
      </w:r>
    </w:p>
    <w:tbl>
      <w:tblPr>
        <w:tblStyle w:val="a3"/>
        <w:tblW w:w="0" w:type="auto"/>
        <w:tblLook w:val="04A0" w:firstRow="1" w:lastRow="0" w:firstColumn="1" w:lastColumn="0" w:noHBand="0" w:noVBand="1"/>
      </w:tblPr>
      <w:tblGrid>
        <w:gridCol w:w="5136"/>
        <w:gridCol w:w="4209"/>
      </w:tblGrid>
      <w:tr w:rsidR="0080186A" w:rsidRPr="0080186A" w:rsidTr="00744963">
        <w:tc>
          <w:tcPr>
            <w:tcW w:w="9345" w:type="dxa"/>
            <w:gridSpan w:val="2"/>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СРОКИ И МЕСТО ПРОВЕДЕНИЯ</w:t>
            </w:r>
          </w:p>
        </w:tc>
      </w:tr>
      <w:tr w:rsidR="0080186A" w:rsidRPr="0080186A" w:rsidTr="00744963">
        <w:tc>
          <w:tcPr>
            <w:tcW w:w="5136" w:type="dxa"/>
          </w:tcPr>
          <w:p w:rsidR="0080186A" w:rsidRPr="0080186A" w:rsidRDefault="0080186A" w:rsidP="0080186A">
            <w:pPr>
              <w:jc w:val="center"/>
              <w:rPr>
                <w:rFonts w:eastAsia="Calibri"/>
                <w:b/>
                <w:bCs/>
                <w:sz w:val="28"/>
                <w:szCs w:val="28"/>
                <w:lang w:eastAsia="en-US"/>
              </w:rPr>
            </w:pPr>
          </w:p>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 xml:space="preserve">Дата, </w:t>
            </w:r>
          </w:p>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время и место</w:t>
            </w:r>
          </w:p>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проведения  мероприятия*</w:t>
            </w:r>
          </w:p>
          <w:p w:rsidR="0080186A" w:rsidRPr="0080186A" w:rsidRDefault="0080186A" w:rsidP="0080186A">
            <w:pPr>
              <w:jc w:val="center"/>
              <w:rPr>
                <w:rFonts w:eastAsia="Calibri"/>
                <w:b/>
                <w:bCs/>
                <w:i/>
                <w:sz w:val="28"/>
                <w:szCs w:val="28"/>
                <w:lang w:eastAsia="en-US"/>
              </w:rPr>
            </w:pPr>
            <w:r w:rsidRPr="0080186A">
              <w:rPr>
                <w:rFonts w:eastAsia="Calibri"/>
                <w:b/>
                <w:bCs/>
                <w:i/>
                <w:sz w:val="28"/>
                <w:szCs w:val="28"/>
                <w:lang w:eastAsia="en-US"/>
              </w:rPr>
              <w:t xml:space="preserve"> (для каждого этапа)</w:t>
            </w:r>
          </w:p>
        </w:tc>
        <w:tc>
          <w:tcPr>
            <w:tcW w:w="4209" w:type="dxa"/>
          </w:tcPr>
          <w:p w:rsidR="0080186A" w:rsidRPr="0080186A" w:rsidRDefault="0080186A" w:rsidP="0080186A">
            <w:pPr>
              <w:jc w:val="center"/>
              <w:rPr>
                <w:rFonts w:eastAsia="Calibri"/>
                <w:b/>
                <w:bCs/>
                <w:lang w:eastAsia="en-US"/>
              </w:rPr>
            </w:pPr>
            <w:r w:rsidRPr="0080186A">
              <w:rPr>
                <w:rFonts w:eastAsia="Calibri"/>
                <w:b/>
                <w:bCs/>
                <w:lang w:eastAsia="en-US"/>
              </w:rPr>
              <w:t>1 этап (заочный):</w:t>
            </w:r>
          </w:p>
          <w:p w:rsidR="0080186A" w:rsidRPr="0080186A" w:rsidRDefault="0080186A" w:rsidP="0080186A">
            <w:pPr>
              <w:jc w:val="center"/>
              <w:rPr>
                <w:rFonts w:eastAsia="Calibri"/>
                <w:bCs/>
                <w:lang w:eastAsia="en-US"/>
              </w:rPr>
            </w:pPr>
            <w:r w:rsidRPr="0080186A">
              <w:rPr>
                <w:rFonts w:eastAsia="Calibri"/>
                <w:bCs/>
                <w:lang w:eastAsia="en-US"/>
              </w:rPr>
              <w:t xml:space="preserve"> 15  февраля 2024 года в 10.00 </w:t>
            </w:r>
          </w:p>
          <w:p w:rsidR="0080186A" w:rsidRPr="0080186A" w:rsidRDefault="0080186A" w:rsidP="0080186A">
            <w:pPr>
              <w:jc w:val="center"/>
              <w:rPr>
                <w:rFonts w:eastAsia="Calibri"/>
                <w:bCs/>
                <w:lang w:eastAsia="en-US"/>
              </w:rPr>
            </w:pPr>
            <w:r w:rsidRPr="0080186A">
              <w:rPr>
                <w:rFonts w:eastAsia="Calibri"/>
                <w:bCs/>
                <w:lang w:eastAsia="en-US"/>
              </w:rPr>
              <w:t xml:space="preserve"> на базе МБОУ Школы №40 (ул. Зеленая, 22)</w:t>
            </w:r>
          </w:p>
          <w:p w:rsidR="0080186A" w:rsidRPr="0080186A" w:rsidRDefault="0080186A" w:rsidP="0080186A">
            <w:pPr>
              <w:jc w:val="center"/>
              <w:rPr>
                <w:rFonts w:eastAsia="Calibri"/>
                <w:bCs/>
                <w:lang w:eastAsia="en-US"/>
              </w:rPr>
            </w:pPr>
          </w:p>
          <w:p w:rsidR="0080186A" w:rsidRPr="0080186A" w:rsidRDefault="0080186A" w:rsidP="0080186A">
            <w:pPr>
              <w:jc w:val="center"/>
              <w:rPr>
                <w:rFonts w:eastAsia="Calibri"/>
                <w:b/>
                <w:bCs/>
                <w:lang w:eastAsia="en-US"/>
              </w:rPr>
            </w:pPr>
            <w:r w:rsidRPr="0080186A">
              <w:rPr>
                <w:rFonts w:eastAsia="Calibri"/>
                <w:b/>
                <w:bCs/>
                <w:lang w:eastAsia="en-US"/>
              </w:rPr>
              <w:t>2 этап (очный):</w:t>
            </w:r>
          </w:p>
          <w:p w:rsidR="0080186A" w:rsidRPr="0080186A" w:rsidRDefault="0080186A" w:rsidP="0080186A">
            <w:pPr>
              <w:jc w:val="center"/>
              <w:rPr>
                <w:rFonts w:eastAsia="Calibri"/>
                <w:bCs/>
                <w:lang w:eastAsia="en-US"/>
              </w:rPr>
            </w:pPr>
            <w:r w:rsidRPr="0080186A">
              <w:rPr>
                <w:rFonts w:eastAsia="Calibri"/>
                <w:bCs/>
                <w:lang w:eastAsia="en-US"/>
              </w:rPr>
              <w:t>14 марта 2024 года в 11.00</w:t>
            </w:r>
          </w:p>
          <w:p w:rsidR="0080186A" w:rsidRPr="0080186A" w:rsidRDefault="0080186A" w:rsidP="0080186A">
            <w:pPr>
              <w:jc w:val="center"/>
              <w:rPr>
                <w:rFonts w:eastAsia="Calibri"/>
                <w:bCs/>
                <w:lang w:eastAsia="en-US"/>
              </w:rPr>
            </w:pPr>
            <w:r w:rsidRPr="0080186A">
              <w:rPr>
                <w:rFonts w:eastAsia="Calibri"/>
                <w:bCs/>
                <w:lang w:eastAsia="en-US"/>
              </w:rPr>
              <w:t>на базе МБОУ Школы № 25 (ул. Лесная, 50)</w:t>
            </w:r>
          </w:p>
          <w:p w:rsidR="0080186A" w:rsidRPr="0080186A" w:rsidRDefault="0080186A" w:rsidP="0080186A">
            <w:pPr>
              <w:jc w:val="center"/>
              <w:rPr>
                <w:rFonts w:eastAsia="Calibri"/>
                <w:bCs/>
                <w:lang w:eastAsia="en-US"/>
              </w:rPr>
            </w:pPr>
          </w:p>
          <w:p w:rsidR="0080186A" w:rsidRPr="0080186A" w:rsidRDefault="0080186A" w:rsidP="0080186A">
            <w:pPr>
              <w:jc w:val="center"/>
              <w:rPr>
                <w:rFonts w:eastAsia="Calibri"/>
                <w:b/>
                <w:bCs/>
                <w:lang w:eastAsia="en-US"/>
              </w:rPr>
            </w:pPr>
            <w:r w:rsidRPr="0080186A">
              <w:rPr>
                <w:rFonts w:eastAsia="Calibri"/>
                <w:b/>
                <w:bCs/>
                <w:lang w:eastAsia="en-US"/>
              </w:rPr>
              <w:t>3 этап (заключительный):</w:t>
            </w:r>
          </w:p>
          <w:p w:rsidR="0080186A" w:rsidRPr="0080186A" w:rsidRDefault="0080186A" w:rsidP="0080186A">
            <w:pPr>
              <w:jc w:val="center"/>
              <w:rPr>
                <w:rFonts w:eastAsia="Calibri"/>
                <w:bCs/>
                <w:lang w:eastAsia="en-US"/>
              </w:rPr>
            </w:pPr>
            <w:r w:rsidRPr="0080186A">
              <w:rPr>
                <w:rFonts w:eastAsia="Calibri"/>
                <w:bCs/>
                <w:lang w:eastAsia="en-US"/>
              </w:rPr>
              <w:t>18 марта 2024 в 12.00</w:t>
            </w:r>
          </w:p>
          <w:p w:rsidR="0080186A" w:rsidRPr="0080186A" w:rsidRDefault="0080186A" w:rsidP="0080186A">
            <w:pPr>
              <w:jc w:val="center"/>
              <w:rPr>
                <w:rFonts w:eastAsia="Calibri"/>
                <w:b/>
                <w:bCs/>
                <w:lang w:eastAsia="en-US"/>
              </w:rPr>
            </w:pPr>
            <w:r w:rsidRPr="0080186A">
              <w:rPr>
                <w:rFonts w:eastAsia="Calibri"/>
                <w:bCs/>
                <w:lang w:eastAsia="en-US"/>
              </w:rPr>
              <w:t>на базе МБОУ Школы № 25 (ул. Лесная, 50)</w:t>
            </w:r>
          </w:p>
        </w:tc>
      </w:tr>
      <w:tr w:rsidR="0080186A" w:rsidRPr="0080186A" w:rsidTr="00744963">
        <w:tc>
          <w:tcPr>
            <w:tcW w:w="9345" w:type="dxa"/>
            <w:gridSpan w:val="2"/>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ЗАЯВКИ УЧАСТНИКОВ</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Возрастная категория участников</w:t>
            </w:r>
          </w:p>
        </w:tc>
        <w:tc>
          <w:tcPr>
            <w:tcW w:w="4209" w:type="dxa"/>
            <w:vAlign w:val="center"/>
          </w:tcPr>
          <w:p w:rsidR="0080186A" w:rsidRPr="0080186A" w:rsidRDefault="0080186A" w:rsidP="0080186A">
            <w:pPr>
              <w:jc w:val="center"/>
              <w:rPr>
                <w:rFonts w:eastAsia="Calibri"/>
                <w:bCs/>
                <w:lang w:eastAsia="en-US"/>
              </w:rPr>
            </w:pPr>
            <w:r w:rsidRPr="0080186A">
              <w:rPr>
                <w:rFonts w:eastAsia="Calibri"/>
                <w:bCs/>
                <w:lang w:eastAsia="en-US"/>
              </w:rPr>
              <w:t>1-4 класс</w:t>
            </w:r>
          </w:p>
          <w:p w:rsidR="0080186A" w:rsidRPr="0080186A" w:rsidRDefault="0080186A" w:rsidP="0080186A">
            <w:pPr>
              <w:jc w:val="center"/>
              <w:rPr>
                <w:rFonts w:eastAsia="Calibri"/>
                <w:bCs/>
                <w:sz w:val="32"/>
                <w:szCs w:val="32"/>
                <w:lang w:eastAsia="en-US"/>
              </w:rPr>
            </w:pPr>
            <w:r w:rsidRPr="0080186A">
              <w:rPr>
                <w:rFonts w:eastAsia="Calibri"/>
                <w:bCs/>
                <w:lang w:eastAsia="en-US"/>
              </w:rPr>
              <w:t>5-11 класс</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 xml:space="preserve">Форма участия </w:t>
            </w:r>
            <w:r w:rsidRPr="0080186A">
              <w:rPr>
                <w:rFonts w:eastAsia="Calibri"/>
                <w:b/>
                <w:bCs/>
                <w:i/>
                <w:sz w:val="28"/>
                <w:szCs w:val="28"/>
                <w:lang w:eastAsia="en-US"/>
              </w:rPr>
              <w:t>(индивидуальная/групповая/командная)</w:t>
            </w:r>
          </w:p>
        </w:tc>
        <w:tc>
          <w:tcPr>
            <w:tcW w:w="4209" w:type="dxa"/>
            <w:vAlign w:val="center"/>
          </w:tcPr>
          <w:p w:rsidR="0080186A" w:rsidRPr="0080186A" w:rsidRDefault="0080186A" w:rsidP="0080186A">
            <w:pPr>
              <w:jc w:val="center"/>
              <w:rPr>
                <w:rFonts w:eastAsia="Calibri"/>
                <w:bCs/>
                <w:lang w:eastAsia="en-US"/>
              </w:rPr>
            </w:pPr>
            <w:r w:rsidRPr="0080186A">
              <w:rPr>
                <w:rFonts w:eastAsia="Calibri"/>
                <w:bCs/>
                <w:lang w:eastAsia="en-US"/>
              </w:rPr>
              <w:t>командная</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Квота участников от одного ОУ</w:t>
            </w:r>
          </w:p>
          <w:p w:rsidR="0080186A" w:rsidRPr="0080186A" w:rsidRDefault="0080186A" w:rsidP="0080186A">
            <w:pPr>
              <w:jc w:val="center"/>
              <w:rPr>
                <w:rFonts w:eastAsia="Calibri"/>
                <w:b/>
                <w:bCs/>
                <w:i/>
                <w:sz w:val="28"/>
                <w:szCs w:val="28"/>
                <w:lang w:eastAsia="en-US"/>
              </w:rPr>
            </w:pPr>
            <w:r w:rsidRPr="0080186A">
              <w:rPr>
                <w:rFonts w:eastAsia="Calibri"/>
                <w:b/>
                <w:bCs/>
                <w:i/>
                <w:sz w:val="28"/>
                <w:szCs w:val="28"/>
                <w:lang w:eastAsia="en-US"/>
              </w:rPr>
              <w:t>(или  команд с указанием кол-ва участников в одной команде)</w:t>
            </w:r>
          </w:p>
        </w:tc>
        <w:tc>
          <w:tcPr>
            <w:tcW w:w="4209" w:type="dxa"/>
            <w:vAlign w:val="center"/>
          </w:tcPr>
          <w:p w:rsidR="0080186A" w:rsidRPr="0080186A" w:rsidRDefault="0080186A" w:rsidP="0080186A">
            <w:pPr>
              <w:jc w:val="center"/>
              <w:rPr>
                <w:rFonts w:eastAsia="Calibri"/>
                <w:bCs/>
                <w:lang w:eastAsia="en-US"/>
              </w:rPr>
            </w:pPr>
            <w:r w:rsidRPr="0080186A">
              <w:rPr>
                <w:rFonts w:eastAsia="Calibri"/>
                <w:bCs/>
                <w:lang w:eastAsia="en-US"/>
              </w:rPr>
              <w:t xml:space="preserve">2 команды </w:t>
            </w:r>
          </w:p>
          <w:p w:rsidR="0080186A" w:rsidRPr="0080186A" w:rsidRDefault="0080186A" w:rsidP="0080186A">
            <w:pPr>
              <w:jc w:val="center"/>
              <w:rPr>
                <w:rFonts w:eastAsia="Calibri"/>
                <w:bCs/>
                <w:lang w:eastAsia="en-US"/>
              </w:rPr>
            </w:pPr>
            <w:r w:rsidRPr="0080186A">
              <w:rPr>
                <w:rFonts w:eastAsia="Calibri"/>
                <w:bCs/>
                <w:lang w:eastAsia="en-US"/>
              </w:rPr>
              <w:t xml:space="preserve"> (от 2 до 7 человек в 1 команде)</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Срок подачи заявок для участия</w:t>
            </w:r>
          </w:p>
        </w:tc>
        <w:tc>
          <w:tcPr>
            <w:tcW w:w="4209" w:type="dxa"/>
            <w:vAlign w:val="center"/>
          </w:tcPr>
          <w:p w:rsidR="0080186A" w:rsidRPr="0080186A" w:rsidRDefault="0080186A" w:rsidP="0080186A">
            <w:pPr>
              <w:jc w:val="center"/>
              <w:rPr>
                <w:rFonts w:eastAsia="Calibri"/>
                <w:b/>
                <w:bCs/>
                <w:lang w:eastAsia="en-US"/>
              </w:rPr>
            </w:pPr>
            <w:r w:rsidRPr="0080186A">
              <w:rPr>
                <w:rFonts w:eastAsia="Calibri"/>
                <w:b/>
                <w:bCs/>
                <w:lang w:eastAsia="en-US"/>
              </w:rPr>
              <w:t>для участия в 1 этапе:</w:t>
            </w:r>
          </w:p>
          <w:p w:rsidR="0080186A" w:rsidRPr="0080186A" w:rsidRDefault="0080186A" w:rsidP="0080186A">
            <w:pPr>
              <w:jc w:val="center"/>
              <w:rPr>
                <w:rFonts w:eastAsia="Calibri"/>
                <w:bCs/>
                <w:lang w:eastAsia="en-US"/>
              </w:rPr>
            </w:pPr>
            <w:r w:rsidRPr="0080186A">
              <w:rPr>
                <w:rFonts w:eastAsia="Calibri"/>
                <w:bCs/>
                <w:lang w:eastAsia="en-US"/>
              </w:rPr>
              <w:t>до 10 февраля 2023 года</w:t>
            </w:r>
          </w:p>
          <w:p w:rsidR="0080186A" w:rsidRPr="0080186A" w:rsidRDefault="0080186A" w:rsidP="0080186A">
            <w:pPr>
              <w:jc w:val="center"/>
              <w:rPr>
                <w:rFonts w:eastAsia="Calibri"/>
                <w:b/>
                <w:bCs/>
                <w:lang w:eastAsia="en-US"/>
              </w:rPr>
            </w:pPr>
            <w:r w:rsidRPr="0080186A">
              <w:rPr>
                <w:rFonts w:eastAsia="Calibri"/>
                <w:b/>
                <w:bCs/>
                <w:lang w:eastAsia="en-US"/>
              </w:rPr>
              <w:t>для участия во 2 и 3 этапах:</w:t>
            </w:r>
          </w:p>
          <w:p w:rsidR="0080186A" w:rsidRPr="0080186A" w:rsidRDefault="0080186A" w:rsidP="0080186A">
            <w:pPr>
              <w:jc w:val="center"/>
              <w:rPr>
                <w:rFonts w:eastAsia="Calibri"/>
                <w:bCs/>
                <w:lang w:eastAsia="en-US"/>
              </w:rPr>
            </w:pPr>
            <w:r w:rsidRPr="0080186A">
              <w:rPr>
                <w:rFonts w:eastAsia="Calibri"/>
                <w:bCs/>
                <w:lang w:eastAsia="en-US"/>
              </w:rPr>
              <w:t>допуск учащихся по результатам 1-го тура</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 xml:space="preserve">Форма подачи заявок </w:t>
            </w:r>
            <w:r w:rsidRPr="0080186A">
              <w:rPr>
                <w:rFonts w:eastAsia="Calibri"/>
                <w:b/>
                <w:bCs/>
                <w:i/>
                <w:sz w:val="28"/>
                <w:szCs w:val="28"/>
                <w:lang w:eastAsia="en-US"/>
              </w:rPr>
              <w:t>(очная/заочная)</w:t>
            </w:r>
          </w:p>
        </w:tc>
        <w:tc>
          <w:tcPr>
            <w:tcW w:w="4209" w:type="dxa"/>
            <w:vAlign w:val="center"/>
          </w:tcPr>
          <w:p w:rsidR="0080186A" w:rsidRPr="0080186A" w:rsidRDefault="0080186A" w:rsidP="0080186A">
            <w:pPr>
              <w:jc w:val="center"/>
              <w:rPr>
                <w:rFonts w:eastAsia="Calibri"/>
                <w:bCs/>
                <w:lang w:eastAsia="en-US"/>
              </w:rPr>
            </w:pPr>
            <w:r w:rsidRPr="0080186A">
              <w:rPr>
                <w:rFonts w:eastAsia="Calibri"/>
                <w:bCs/>
                <w:lang w:eastAsia="en-US"/>
              </w:rPr>
              <w:t>заочная</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Адрес эл. почты</w:t>
            </w:r>
          </w:p>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для подачи заявок</w:t>
            </w:r>
          </w:p>
        </w:tc>
        <w:tc>
          <w:tcPr>
            <w:tcW w:w="4209" w:type="dxa"/>
            <w:vAlign w:val="center"/>
          </w:tcPr>
          <w:p w:rsidR="0080186A" w:rsidRPr="0080186A" w:rsidRDefault="0080186A" w:rsidP="0080186A">
            <w:pPr>
              <w:jc w:val="center"/>
              <w:rPr>
                <w:rFonts w:eastAsia="Calibri"/>
                <w:bCs/>
                <w:sz w:val="32"/>
                <w:szCs w:val="32"/>
                <w:lang w:val="en-US" w:eastAsia="en-US"/>
              </w:rPr>
            </w:pPr>
            <w:r w:rsidRPr="0080186A">
              <w:rPr>
                <w:rFonts w:eastAsia="Calibri"/>
                <w:bCs/>
                <w:lang w:eastAsia="en-US"/>
              </w:rPr>
              <w:t>dohg@mail.ru</w:t>
            </w:r>
          </w:p>
        </w:tc>
      </w:tr>
      <w:tr w:rsidR="0080186A" w:rsidRPr="0080186A" w:rsidTr="00744963">
        <w:tc>
          <w:tcPr>
            <w:tcW w:w="9345" w:type="dxa"/>
            <w:gridSpan w:val="2"/>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 xml:space="preserve">ОРГАНИЗАТОР </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Организатор</w:t>
            </w:r>
          </w:p>
        </w:tc>
        <w:tc>
          <w:tcPr>
            <w:tcW w:w="4209" w:type="dxa"/>
          </w:tcPr>
          <w:p w:rsidR="0080186A" w:rsidRPr="0080186A" w:rsidRDefault="0080186A" w:rsidP="0080186A">
            <w:pPr>
              <w:jc w:val="center"/>
              <w:rPr>
                <w:rFonts w:eastAsia="Calibri"/>
                <w:b/>
                <w:bCs/>
                <w:lang w:eastAsia="en-US"/>
              </w:rPr>
            </w:pPr>
            <w:r w:rsidRPr="0080186A">
              <w:rPr>
                <w:rFonts w:eastAsia="Calibri"/>
                <w:b/>
                <w:bCs/>
                <w:lang w:eastAsia="en-US"/>
              </w:rPr>
              <w:t>Директор МБОУ Школы № 25:</w:t>
            </w:r>
          </w:p>
          <w:p w:rsidR="0080186A" w:rsidRPr="0080186A" w:rsidRDefault="0080186A" w:rsidP="0080186A">
            <w:pPr>
              <w:jc w:val="center"/>
              <w:rPr>
                <w:rFonts w:eastAsia="Calibri"/>
                <w:bCs/>
                <w:lang w:eastAsia="en-US"/>
              </w:rPr>
            </w:pPr>
            <w:r w:rsidRPr="0080186A">
              <w:rPr>
                <w:rFonts w:eastAsia="Calibri"/>
                <w:bCs/>
                <w:lang w:eastAsia="en-US"/>
              </w:rPr>
              <w:t>Иванова Лидия Васильевна</w:t>
            </w:r>
          </w:p>
          <w:p w:rsidR="0080186A" w:rsidRPr="0080186A" w:rsidRDefault="0080186A" w:rsidP="0080186A">
            <w:pPr>
              <w:jc w:val="center"/>
              <w:rPr>
                <w:rFonts w:eastAsia="Calibri"/>
                <w:b/>
                <w:bCs/>
                <w:lang w:eastAsia="en-US"/>
              </w:rPr>
            </w:pPr>
            <w:r w:rsidRPr="0080186A">
              <w:rPr>
                <w:rFonts w:eastAsia="Calibri"/>
                <w:b/>
                <w:bCs/>
                <w:lang w:eastAsia="en-US"/>
              </w:rPr>
              <w:t>Директор МБОУ Школы № 40:</w:t>
            </w:r>
          </w:p>
          <w:p w:rsidR="0080186A" w:rsidRPr="0080186A" w:rsidRDefault="0080186A" w:rsidP="0080186A">
            <w:pPr>
              <w:jc w:val="center"/>
              <w:rPr>
                <w:rFonts w:eastAsia="Calibri"/>
                <w:bCs/>
                <w:sz w:val="32"/>
                <w:szCs w:val="32"/>
                <w:lang w:eastAsia="en-US"/>
              </w:rPr>
            </w:pPr>
            <w:r w:rsidRPr="0080186A">
              <w:rPr>
                <w:rFonts w:eastAsia="Calibri"/>
                <w:bCs/>
                <w:lang w:eastAsia="en-US"/>
              </w:rPr>
              <w:t>Петров Игорь Владимирович</w:t>
            </w:r>
          </w:p>
        </w:tc>
      </w:tr>
      <w:tr w:rsidR="0080186A" w:rsidRPr="0080186A" w:rsidTr="00744963">
        <w:tc>
          <w:tcPr>
            <w:tcW w:w="5136" w:type="dxa"/>
            <w:vAlign w:val="center"/>
          </w:tcPr>
          <w:p w:rsidR="0080186A" w:rsidRPr="0080186A" w:rsidRDefault="0080186A" w:rsidP="0080186A">
            <w:pPr>
              <w:jc w:val="center"/>
              <w:rPr>
                <w:rFonts w:eastAsia="Calibri"/>
                <w:b/>
                <w:bCs/>
                <w:sz w:val="28"/>
                <w:szCs w:val="28"/>
                <w:lang w:eastAsia="en-US"/>
              </w:rPr>
            </w:pPr>
            <w:r w:rsidRPr="0080186A">
              <w:rPr>
                <w:rFonts w:eastAsia="Calibri"/>
                <w:b/>
                <w:bCs/>
                <w:sz w:val="28"/>
                <w:szCs w:val="28"/>
                <w:lang w:eastAsia="en-US"/>
              </w:rPr>
              <w:t>ФИО и контакты ответственного координатора на площадке проведения</w:t>
            </w:r>
          </w:p>
        </w:tc>
        <w:tc>
          <w:tcPr>
            <w:tcW w:w="4209" w:type="dxa"/>
          </w:tcPr>
          <w:p w:rsidR="0080186A" w:rsidRPr="0080186A" w:rsidRDefault="0080186A" w:rsidP="0080186A">
            <w:pPr>
              <w:jc w:val="center"/>
              <w:rPr>
                <w:rFonts w:eastAsia="Calibri"/>
                <w:b/>
                <w:bCs/>
                <w:lang w:eastAsia="en-US"/>
              </w:rPr>
            </w:pPr>
            <w:r w:rsidRPr="0080186A">
              <w:rPr>
                <w:rFonts w:eastAsia="Calibri"/>
                <w:b/>
                <w:bCs/>
                <w:lang w:eastAsia="en-US"/>
              </w:rPr>
              <w:t>МБОУ Школа № 25:</w:t>
            </w:r>
          </w:p>
          <w:p w:rsidR="0080186A" w:rsidRPr="0080186A" w:rsidRDefault="0080186A" w:rsidP="0080186A">
            <w:pPr>
              <w:jc w:val="center"/>
              <w:rPr>
                <w:rFonts w:eastAsia="Calibri"/>
                <w:bCs/>
                <w:lang w:eastAsia="en-US"/>
              </w:rPr>
            </w:pPr>
            <w:r w:rsidRPr="0080186A">
              <w:rPr>
                <w:rFonts w:eastAsia="Calibri"/>
                <w:bCs/>
                <w:lang w:eastAsia="en-US"/>
              </w:rPr>
              <w:t>Иванова Лилия Михайловна</w:t>
            </w:r>
          </w:p>
          <w:p w:rsidR="0080186A" w:rsidRPr="0080186A" w:rsidRDefault="0080186A" w:rsidP="0080186A">
            <w:pPr>
              <w:jc w:val="center"/>
              <w:rPr>
                <w:rFonts w:eastAsia="Calibri"/>
                <w:bCs/>
                <w:lang w:eastAsia="en-US"/>
              </w:rPr>
            </w:pPr>
            <w:r w:rsidRPr="0080186A">
              <w:rPr>
                <w:rFonts w:eastAsia="Calibri"/>
                <w:bCs/>
                <w:lang w:eastAsia="en-US"/>
              </w:rPr>
              <w:t>Раб. 296-45-78, сот. 8927-744-668-12-13</w:t>
            </w:r>
          </w:p>
          <w:p w:rsidR="0080186A" w:rsidRPr="0080186A" w:rsidRDefault="0080186A" w:rsidP="0080186A">
            <w:pPr>
              <w:jc w:val="center"/>
              <w:rPr>
                <w:rFonts w:eastAsia="Calibri"/>
                <w:b/>
                <w:bCs/>
                <w:lang w:eastAsia="en-US"/>
              </w:rPr>
            </w:pPr>
            <w:r w:rsidRPr="0080186A">
              <w:rPr>
                <w:rFonts w:eastAsia="Calibri"/>
                <w:b/>
                <w:bCs/>
                <w:lang w:eastAsia="en-US"/>
              </w:rPr>
              <w:t>МБОУ Школа № 40:</w:t>
            </w:r>
          </w:p>
          <w:p w:rsidR="0080186A" w:rsidRPr="0080186A" w:rsidRDefault="0080186A" w:rsidP="0080186A">
            <w:pPr>
              <w:jc w:val="center"/>
              <w:rPr>
                <w:rFonts w:eastAsia="Calibri"/>
                <w:bCs/>
                <w:lang w:eastAsia="en-US"/>
              </w:rPr>
            </w:pPr>
            <w:r w:rsidRPr="0080186A">
              <w:rPr>
                <w:rFonts w:eastAsia="Calibri"/>
                <w:bCs/>
                <w:lang w:eastAsia="en-US"/>
              </w:rPr>
              <w:t>Петрова Лилия Васильевна</w:t>
            </w:r>
          </w:p>
          <w:p w:rsidR="0080186A" w:rsidRPr="0080186A" w:rsidRDefault="0080186A" w:rsidP="0080186A">
            <w:pPr>
              <w:jc w:val="center"/>
              <w:rPr>
                <w:rFonts w:eastAsia="Calibri"/>
                <w:bCs/>
                <w:sz w:val="32"/>
                <w:szCs w:val="32"/>
                <w:lang w:eastAsia="en-US"/>
              </w:rPr>
            </w:pPr>
            <w:r w:rsidRPr="0080186A">
              <w:rPr>
                <w:rFonts w:eastAsia="Calibri"/>
                <w:bCs/>
                <w:lang w:eastAsia="en-US"/>
              </w:rPr>
              <w:t>Раб. 8-22-33, сот. 8987-455-89-78</w:t>
            </w:r>
          </w:p>
        </w:tc>
      </w:tr>
    </w:tbl>
    <w:p w:rsidR="00EF0658" w:rsidRDefault="00EF0658">
      <w:pPr>
        <w:spacing w:after="200" w:line="276" w:lineRule="auto"/>
        <w:rPr>
          <w:rFonts w:eastAsia="Calibri"/>
          <w:b/>
          <w:bCs/>
          <w:sz w:val="28"/>
          <w:szCs w:val="26"/>
          <w:lang w:eastAsia="en-US"/>
        </w:rPr>
      </w:pPr>
      <w:bookmarkStart w:id="49" w:name="_Toc146621787"/>
      <w:r>
        <w:rPr>
          <w:rFonts w:eastAsia="Calibri"/>
          <w:sz w:val="28"/>
        </w:rPr>
        <w:br w:type="page"/>
      </w:r>
    </w:p>
    <w:p w:rsidR="00F60D51" w:rsidRPr="00F60D51" w:rsidRDefault="00F60D51" w:rsidP="00F60D51">
      <w:pPr>
        <w:pStyle w:val="112"/>
        <w:jc w:val="center"/>
        <w:rPr>
          <w:rFonts w:eastAsia="Calibri"/>
          <w:sz w:val="28"/>
        </w:rPr>
      </w:pPr>
      <w:r w:rsidRPr="00F60D51">
        <w:rPr>
          <w:rFonts w:eastAsia="Calibri"/>
          <w:sz w:val="28"/>
        </w:rPr>
        <w:lastRenderedPageBreak/>
        <w:t>Городской конкурс юных талантов</w:t>
      </w:r>
      <w:bookmarkEnd w:id="49"/>
    </w:p>
    <w:p w:rsidR="00F60D51" w:rsidRDefault="00F60D51" w:rsidP="0080186A">
      <w:pPr>
        <w:contextualSpacing/>
        <w:jc w:val="both"/>
        <w:rPr>
          <w:rFonts w:eastAsia="Calibri"/>
          <w:bCs/>
          <w:i/>
          <w:lang w:eastAsia="en-US"/>
        </w:rPr>
      </w:pPr>
    </w:p>
    <w:p w:rsidR="00F60D51" w:rsidRPr="00F60D51" w:rsidRDefault="00F60D51" w:rsidP="00F60D51">
      <w:pPr>
        <w:jc w:val="center"/>
        <w:rPr>
          <w:rFonts w:eastAsia="Calibri"/>
          <w:b/>
          <w:bCs/>
          <w:sz w:val="32"/>
          <w:szCs w:val="32"/>
          <w:lang w:eastAsia="en-US"/>
        </w:rPr>
      </w:pPr>
      <w:r w:rsidRPr="00F60D51">
        <w:rPr>
          <w:rFonts w:eastAsia="Calibri"/>
          <w:b/>
          <w:bCs/>
          <w:sz w:val="32"/>
          <w:szCs w:val="32"/>
          <w:lang w:eastAsia="en-US"/>
        </w:rPr>
        <w:t>Карточка мероприятия</w:t>
      </w:r>
    </w:p>
    <w:tbl>
      <w:tblPr>
        <w:tblStyle w:val="a3"/>
        <w:tblW w:w="0" w:type="auto"/>
        <w:tblLook w:val="04A0" w:firstRow="1" w:lastRow="0" w:firstColumn="1" w:lastColumn="0" w:noHBand="0" w:noVBand="1"/>
      </w:tblPr>
      <w:tblGrid>
        <w:gridCol w:w="5136"/>
        <w:gridCol w:w="4634"/>
      </w:tblGrid>
      <w:tr w:rsidR="00F60D51" w:rsidRPr="00F60D51" w:rsidTr="00EF0658">
        <w:tc>
          <w:tcPr>
            <w:tcW w:w="9770" w:type="dxa"/>
            <w:gridSpan w:val="2"/>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СРОКИ И МЕСТО ПРОВЕДЕНИЯ</w:t>
            </w:r>
          </w:p>
        </w:tc>
      </w:tr>
      <w:tr w:rsidR="00F60D51" w:rsidRPr="00F60D51" w:rsidTr="00EF0658">
        <w:tc>
          <w:tcPr>
            <w:tcW w:w="5136" w:type="dxa"/>
          </w:tcPr>
          <w:p w:rsidR="00F60D51" w:rsidRPr="00F60D51" w:rsidRDefault="00F60D51" w:rsidP="00F60D51">
            <w:pPr>
              <w:jc w:val="center"/>
              <w:rPr>
                <w:rFonts w:eastAsia="Calibri"/>
                <w:b/>
                <w:bCs/>
                <w:sz w:val="28"/>
                <w:szCs w:val="28"/>
                <w:lang w:eastAsia="en-US"/>
              </w:rPr>
            </w:pPr>
          </w:p>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 xml:space="preserve">Дата, </w:t>
            </w:r>
          </w:p>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время и место</w:t>
            </w:r>
          </w:p>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проведения  мероприятия*</w:t>
            </w:r>
          </w:p>
          <w:p w:rsidR="00F60D51" w:rsidRPr="00F60D51" w:rsidRDefault="00F60D51" w:rsidP="00F60D51">
            <w:pPr>
              <w:jc w:val="center"/>
              <w:rPr>
                <w:rFonts w:eastAsia="Calibri"/>
                <w:b/>
                <w:bCs/>
                <w:i/>
                <w:sz w:val="28"/>
                <w:szCs w:val="28"/>
                <w:lang w:eastAsia="en-US"/>
              </w:rPr>
            </w:pPr>
            <w:r w:rsidRPr="00F60D51">
              <w:rPr>
                <w:rFonts w:eastAsia="Calibri"/>
                <w:b/>
                <w:bCs/>
                <w:i/>
                <w:sz w:val="28"/>
                <w:szCs w:val="28"/>
                <w:lang w:eastAsia="en-US"/>
              </w:rPr>
              <w:t xml:space="preserve"> (для каждого этапа)</w:t>
            </w:r>
          </w:p>
        </w:tc>
        <w:tc>
          <w:tcPr>
            <w:tcW w:w="4634" w:type="dxa"/>
          </w:tcPr>
          <w:p w:rsidR="00F60D51" w:rsidRPr="00F60D51" w:rsidRDefault="00F60D51" w:rsidP="00F60D51">
            <w:pPr>
              <w:jc w:val="center"/>
              <w:rPr>
                <w:rFonts w:eastAsia="Calibri"/>
                <w:b/>
                <w:bCs/>
                <w:lang w:eastAsia="en-US"/>
              </w:rPr>
            </w:pPr>
            <w:r w:rsidRPr="00F60D51">
              <w:rPr>
                <w:rFonts w:eastAsia="Calibri"/>
                <w:b/>
                <w:bCs/>
                <w:lang w:eastAsia="en-US"/>
              </w:rPr>
              <w:t>1 этап (заочный):</w:t>
            </w:r>
          </w:p>
          <w:p w:rsidR="00F60D51" w:rsidRPr="00F60D51" w:rsidRDefault="00F60D51" w:rsidP="00F60D51">
            <w:pPr>
              <w:jc w:val="center"/>
              <w:rPr>
                <w:rFonts w:eastAsia="Calibri"/>
                <w:bCs/>
                <w:lang w:eastAsia="en-US"/>
              </w:rPr>
            </w:pPr>
            <w:r w:rsidRPr="00F60D51">
              <w:rPr>
                <w:rFonts w:eastAsia="Calibri"/>
                <w:bCs/>
                <w:lang w:eastAsia="en-US"/>
              </w:rPr>
              <w:t xml:space="preserve"> 15  февраля 2024 года в 10.00 </w:t>
            </w:r>
          </w:p>
          <w:p w:rsidR="00F60D51" w:rsidRPr="00F60D51" w:rsidRDefault="00F60D51" w:rsidP="00F60D51">
            <w:pPr>
              <w:jc w:val="center"/>
              <w:rPr>
                <w:rFonts w:eastAsia="Calibri"/>
                <w:bCs/>
                <w:lang w:eastAsia="en-US"/>
              </w:rPr>
            </w:pPr>
            <w:r w:rsidRPr="00F60D51">
              <w:rPr>
                <w:rFonts w:eastAsia="Calibri"/>
                <w:bCs/>
                <w:lang w:eastAsia="en-US"/>
              </w:rPr>
              <w:t xml:space="preserve"> на базе МБОУ Школы №40 (ул. Зеленая, 22)</w:t>
            </w:r>
          </w:p>
          <w:p w:rsidR="00F60D51" w:rsidRPr="00F60D51" w:rsidRDefault="00F60D51" w:rsidP="00F60D51">
            <w:pPr>
              <w:jc w:val="center"/>
              <w:rPr>
                <w:rFonts w:eastAsia="Calibri"/>
                <w:bCs/>
                <w:lang w:eastAsia="en-US"/>
              </w:rPr>
            </w:pPr>
          </w:p>
          <w:p w:rsidR="00F60D51" w:rsidRPr="00F60D51" w:rsidRDefault="00F60D51" w:rsidP="00F60D51">
            <w:pPr>
              <w:jc w:val="center"/>
              <w:rPr>
                <w:rFonts w:eastAsia="Calibri"/>
                <w:b/>
                <w:bCs/>
                <w:lang w:eastAsia="en-US"/>
              </w:rPr>
            </w:pPr>
            <w:r w:rsidRPr="00F60D51">
              <w:rPr>
                <w:rFonts w:eastAsia="Calibri"/>
                <w:b/>
                <w:bCs/>
                <w:lang w:eastAsia="en-US"/>
              </w:rPr>
              <w:t>2 этап (очный):</w:t>
            </w:r>
          </w:p>
          <w:p w:rsidR="00F60D51" w:rsidRPr="00F60D51" w:rsidRDefault="00F60D51" w:rsidP="00F60D51">
            <w:pPr>
              <w:jc w:val="center"/>
              <w:rPr>
                <w:rFonts w:eastAsia="Calibri"/>
                <w:bCs/>
                <w:lang w:eastAsia="en-US"/>
              </w:rPr>
            </w:pPr>
            <w:r w:rsidRPr="00F60D51">
              <w:rPr>
                <w:rFonts w:eastAsia="Calibri"/>
                <w:bCs/>
                <w:lang w:eastAsia="en-US"/>
              </w:rPr>
              <w:t>14 марта 2024 года в 11.00</w:t>
            </w:r>
          </w:p>
          <w:p w:rsidR="00F60D51" w:rsidRPr="00F60D51" w:rsidRDefault="00F60D51" w:rsidP="00F60D51">
            <w:pPr>
              <w:jc w:val="center"/>
              <w:rPr>
                <w:rFonts w:eastAsia="Calibri"/>
                <w:bCs/>
                <w:lang w:eastAsia="en-US"/>
              </w:rPr>
            </w:pPr>
            <w:r w:rsidRPr="00F60D51">
              <w:rPr>
                <w:rFonts w:eastAsia="Calibri"/>
                <w:bCs/>
                <w:lang w:eastAsia="en-US"/>
              </w:rPr>
              <w:t>на базе МБОУ Школы № 25 (ул. Лесная, 50)</w:t>
            </w:r>
          </w:p>
          <w:p w:rsidR="00F60D51" w:rsidRPr="00F60D51" w:rsidRDefault="00F60D51" w:rsidP="00F60D51">
            <w:pPr>
              <w:jc w:val="center"/>
              <w:rPr>
                <w:rFonts w:eastAsia="Calibri"/>
                <w:bCs/>
                <w:lang w:eastAsia="en-US"/>
              </w:rPr>
            </w:pPr>
          </w:p>
          <w:p w:rsidR="00F60D51" w:rsidRPr="00F60D51" w:rsidRDefault="00F60D51" w:rsidP="00F60D51">
            <w:pPr>
              <w:jc w:val="center"/>
              <w:rPr>
                <w:rFonts w:eastAsia="Calibri"/>
                <w:b/>
                <w:bCs/>
                <w:lang w:eastAsia="en-US"/>
              </w:rPr>
            </w:pPr>
            <w:r w:rsidRPr="00F60D51">
              <w:rPr>
                <w:rFonts w:eastAsia="Calibri"/>
                <w:b/>
                <w:bCs/>
                <w:lang w:eastAsia="en-US"/>
              </w:rPr>
              <w:t>3 этап (заключительный):</w:t>
            </w:r>
          </w:p>
          <w:p w:rsidR="00F60D51" w:rsidRPr="00F60D51" w:rsidRDefault="00F60D51" w:rsidP="00F60D51">
            <w:pPr>
              <w:jc w:val="center"/>
              <w:rPr>
                <w:rFonts w:eastAsia="Calibri"/>
                <w:bCs/>
                <w:lang w:eastAsia="en-US"/>
              </w:rPr>
            </w:pPr>
            <w:r w:rsidRPr="00F60D51">
              <w:rPr>
                <w:rFonts w:eastAsia="Calibri"/>
                <w:bCs/>
                <w:lang w:eastAsia="en-US"/>
              </w:rPr>
              <w:t>18 марта 2024 в 12.00</w:t>
            </w:r>
          </w:p>
          <w:p w:rsidR="00F60D51" w:rsidRPr="00F60D51" w:rsidRDefault="00F60D51" w:rsidP="00F60D51">
            <w:pPr>
              <w:jc w:val="center"/>
              <w:rPr>
                <w:rFonts w:eastAsia="Calibri"/>
                <w:b/>
                <w:bCs/>
                <w:lang w:eastAsia="en-US"/>
              </w:rPr>
            </w:pPr>
            <w:r w:rsidRPr="00F60D51">
              <w:rPr>
                <w:rFonts w:eastAsia="Calibri"/>
                <w:bCs/>
                <w:lang w:eastAsia="en-US"/>
              </w:rPr>
              <w:t>на базе МБОУ Школы № 25 (ул. Лесная, 50)</w:t>
            </w:r>
          </w:p>
        </w:tc>
      </w:tr>
      <w:tr w:rsidR="00F60D51" w:rsidRPr="00F60D51" w:rsidTr="00EF0658">
        <w:tc>
          <w:tcPr>
            <w:tcW w:w="9770" w:type="dxa"/>
            <w:gridSpan w:val="2"/>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ЗАЯВКИ УЧАСТНИКОВ</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Возрастная категория участников</w:t>
            </w:r>
          </w:p>
        </w:tc>
        <w:tc>
          <w:tcPr>
            <w:tcW w:w="4634" w:type="dxa"/>
            <w:vAlign w:val="center"/>
          </w:tcPr>
          <w:p w:rsidR="00F60D51" w:rsidRPr="00F60D51" w:rsidRDefault="00F60D51" w:rsidP="00F60D51">
            <w:pPr>
              <w:jc w:val="center"/>
              <w:rPr>
                <w:rFonts w:eastAsia="Calibri"/>
                <w:bCs/>
                <w:lang w:eastAsia="en-US"/>
              </w:rPr>
            </w:pPr>
            <w:r w:rsidRPr="00F60D51">
              <w:rPr>
                <w:rFonts w:eastAsia="Calibri"/>
                <w:bCs/>
                <w:lang w:eastAsia="en-US"/>
              </w:rPr>
              <w:t>1-4 класс</w:t>
            </w:r>
          </w:p>
          <w:p w:rsidR="00F60D51" w:rsidRPr="00F60D51" w:rsidRDefault="00F60D51" w:rsidP="00F60D51">
            <w:pPr>
              <w:jc w:val="center"/>
              <w:rPr>
                <w:rFonts w:eastAsia="Calibri"/>
                <w:bCs/>
                <w:sz w:val="32"/>
                <w:szCs w:val="32"/>
                <w:lang w:eastAsia="en-US"/>
              </w:rPr>
            </w:pPr>
            <w:r w:rsidRPr="00F60D51">
              <w:rPr>
                <w:rFonts w:eastAsia="Calibri"/>
                <w:bCs/>
                <w:lang w:eastAsia="en-US"/>
              </w:rPr>
              <w:t>5-11 класс</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 xml:space="preserve">Форма участия </w:t>
            </w:r>
            <w:r w:rsidRPr="00F60D51">
              <w:rPr>
                <w:rFonts w:eastAsia="Calibri"/>
                <w:b/>
                <w:bCs/>
                <w:i/>
                <w:sz w:val="28"/>
                <w:szCs w:val="28"/>
                <w:lang w:eastAsia="en-US"/>
              </w:rPr>
              <w:t>(индивидуальная/групповая/командная)</w:t>
            </w:r>
          </w:p>
        </w:tc>
        <w:tc>
          <w:tcPr>
            <w:tcW w:w="4634" w:type="dxa"/>
            <w:vAlign w:val="center"/>
          </w:tcPr>
          <w:p w:rsidR="00F60D51" w:rsidRPr="00F60D51" w:rsidRDefault="00F60D51" w:rsidP="00F60D51">
            <w:pPr>
              <w:jc w:val="center"/>
              <w:rPr>
                <w:rFonts w:eastAsia="Calibri"/>
                <w:bCs/>
                <w:lang w:eastAsia="en-US"/>
              </w:rPr>
            </w:pPr>
            <w:r w:rsidRPr="00F60D51">
              <w:rPr>
                <w:rFonts w:eastAsia="Calibri"/>
                <w:bCs/>
                <w:lang w:eastAsia="en-US"/>
              </w:rPr>
              <w:t>командная</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Квота участников от одного ОУ</w:t>
            </w:r>
          </w:p>
          <w:p w:rsidR="00F60D51" w:rsidRPr="00F60D51" w:rsidRDefault="00F60D51" w:rsidP="00F60D51">
            <w:pPr>
              <w:jc w:val="center"/>
              <w:rPr>
                <w:rFonts w:eastAsia="Calibri"/>
                <w:b/>
                <w:bCs/>
                <w:i/>
                <w:sz w:val="28"/>
                <w:szCs w:val="28"/>
                <w:lang w:eastAsia="en-US"/>
              </w:rPr>
            </w:pPr>
            <w:r w:rsidRPr="00F60D51">
              <w:rPr>
                <w:rFonts w:eastAsia="Calibri"/>
                <w:b/>
                <w:bCs/>
                <w:i/>
                <w:sz w:val="28"/>
                <w:szCs w:val="28"/>
                <w:lang w:eastAsia="en-US"/>
              </w:rPr>
              <w:t>(или  команд с указанием кол-ва участников в одной команде)</w:t>
            </w:r>
          </w:p>
        </w:tc>
        <w:tc>
          <w:tcPr>
            <w:tcW w:w="4634" w:type="dxa"/>
            <w:vAlign w:val="center"/>
          </w:tcPr>
          <w:p w:rsidR="00F60D51" w:rsidRPr="00F60D51" w:rsidRDefault="00F60D51" w:rsidP="00F60D51">
            <w:pPr>
              <w:jc w:val="center"/>
              <w:rPr>
                <w:rFonts w:eastAsia="Calibri"/>
                <w:bCs/>
                <w:lang w:eastAsia="en-US"/>
              </w:rPr>
            </w:pPr>
            <w:r w:rsidRPr="00F60D51">
              <w:rPr>
                <w:rFonts w:eastAsia="Calibri"/>
                <w:bCs/>
                <w:lang w:eastAsia="en-US"/>
              </w:rPr>
              <w:t xml:space="preserve">2 команды </w:t>
            </w:r>
          </w:p>
          <w:p w:rsidR="00F60D51" w:rsidRPr="00F60D51" w:rsidRDefault="00F60D51" w:rsidP="00F60D51">
            <w:pPr>
              <w:jc w:val="center"/>
              <w:rPr>
                <w:rFonts w:eastAsia="Calibri"/>
                <w:bCs/>
                <w:lang w:eastAsia="en-US"/>
              </w:rPr>
            </w:pPr>
            <w:r w:rsidRPr="00F60D51">
              <w:rPr>
                <w:rFonts w:eastAsia="Calibri"/>
                <w:bCs/>
                <w:lang w:eastAsia="en-US"/>
              </w:rPr>
              <w:t xml:space="preserve"> (от 2 до 7 человек в 1 команде)</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Срок подачи заявок для участия</w:t>
            </w:r>
          </w:p>
        </w:tc>
        <w:tc>
          <w:tcPr>
            <w:tcW w:w="4634" w:type="dxa"/>
            <w:vAlign w:val="center"/>
          </w:tcPr>
          <w:p w:rsidR="00F60D51" w:rsidRPr="00F60D51" w:rsidRDefault="00F60D51" w:rsidP="00F60D51">
            <w:pPr>
              <w:jc w:val="center"/>
              <w:rPr>
                <w:rFonts w:eastAsia="Calibri"/>
                <w:b/>
                <w:bCs/>
                <w:lang w:eastAsia="en-US"/>
              </w:rPr>
            </w:pPr>
            <w:r w:rsidRPr="00F60D51">
              <w:rPr>
                <w:rFonts w:eastAsia="Calibri"/>
                <w:b/>
                <w:bCs/>
                <w:lang w:eastAsia="en-US"/>
              </w:rPr>
              <w:t>для участия в 1 этапе:</w:t>
            </w:r>
          </w:p>
          <w:p w:rsidR="00F60D51" w:rsidRPr="00F60D51" w:rsidRDefault="00F60D51" w:rsidP="00F60D51">
            <w:pPr>
              <w:jc w:val="center"/>
              <w:rPr>
                <w:rFonts w:eastAsia="Calibri"/>
                <w:bCs/>
                <w:lang w:eastAsia="en-US"/>
              </w:rPr>
            </w:pPr>
            <w:r w:rsidRPr="00F60D51">
              <w:rPr>
                <w:rFonts w:eastAsia="Calibri"/>
                <w:bCs/>
                <w:lang w:eastAsia="en-US"/>
              </w:rPr>
              <w:t>до 10 февраля 2023 года</w:t>
            </w:r>
          </w:p>
          <w:p w:rsidR="00F60D51" w:rsidRPr="00F60D51" w:rsidRDefault="00F60D51" w:rsidP="00F60D51">
            <w:pPr>
              <w:jc w:val="center"/>
              <w:rPr>
                <w:rFonts w:eastAsia="Calibri"/>
                <w:b/>
                <w:bCs/>
                <w:lang w:eastAsia="en-US"/>
              </w:rPr>
            </w:pPr>
            <w:r w:rsidRPr="00F60D51">
              <w:rPr>
                <w:rFonts w:eastAsia="Calibri"/>
                <w:b/>
                <w:bCs/>
                <w:lang w:eastAsia="en-US"/>
              </w:rPr>
              <w:t>для участия во 2 и 3 этапах:</w:t>
            </w:r>
          </w:p>
          <w:p w:rsidR="00F60D51" w:rsidRPr="00F60D51" w:rsidRDefault="00F60D51" w:rsidP="00F60D51">
            <w:pPr>
              <w:jc w:val="center"/>
              <w:rPr>
                <w:rFonts w:eastAsia="Calibri"/>
                <w:bCs/>
                <w:lang w:eastAsia="en-US"/>
              </w:rPr>
            </w:pPr>
            <w:r w:rsidRPr="00F60D51">
              <w:rPr>
                <w:rFonts w:eastAsia="Calibri"/>
                <w:bCs/>
                <w:lang w:eastAsia="en-US"/>
              </w:rPr>
              <w:t>допуск учащихся по результатам 1-го тура</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 xml:space="preserve">Форма подачи заявок </w:t>
            </w:r>
            <w:r w:rsidRPr="00F60D51">
              <w:rPr>
                <w:rFonts w:eastAsia="Calibri"/>
                <w:b/>
                <w:bCs/>
                <w:i/>
                <w:sz w:val="28"/>
                <w:szCs w:val="28"/>
                <w:lang w:eastAsia="en-US"/>
              </w:rPr>
              <w:t>(очная/заочная)</w:t>
            </w:r>
          </w:p>
        </w:tc>
        <w:tc>
          <w:tcPr>
            <w:tcW w:w="4634" w:type="dxa"/>
            <w:vAlign w:val="center"/>
          </w:tcPr>
          <w:p w:rsidR="00F60D51" w:rsidRPr="00F60D51" w:rsidRDefault="00F60D51" w:rsidP="00F60D51">
            <w:pPr>
              <w:jc w:val="center"/>
              <w:rPr>
                <w:rFonts w:eastAsia="Calibri"/>
                <w:bCs/>
                <w:lang w:eastAsia="en-US"/>
              </w:rPr>
            </w:pPr>
            <w:r w:rsidRPr="00F60D51">
              <w:rPr>
                <w:rFonts w:eastAsia="Calibri"/>
                <w:bCs/>
                <w:lang w:eastAsia="en-US"/>
              </w:rPr>
              <w:t>заочная</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Адрес эл. почты</w:t>
            </w:r>
          </w:p>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для подачи заявок</w:t>
            </w:r>
          </w:p>
        </w:tc>
        <w:tc>
          <w:tcPr>
            <w:tcW w:w="4634" w:type="dxa"/>
            <w:vAlign w:val="center"/>
          </w:tcPr>
          <w:p w:rsidR="00F60D51" w:rsidRPr="00F60D51" w:rsidRDefault="00F60D51" w:rsidP="00F60D51">
            <w:pPr>
              <w:jc w:val="center"/>
              <w:rPr>
                <w:rFonts w:eastAsia="Calibri"/>
                <w:bCs/>
                <w:sz w:val="32"/>
                <w:szCs w:val="32"/>
                <w:lang w:val="en-US" w:eastAsia="en-US"/>
              </w:rPr>
            </w:pPr>
            <w:r w:rsidRPr="00F60D51">
              <w:rPr>
                <w:rFonts w:eastAsia="Calibri"/>
                <w:bCs/>
                <w:lang w:eastAsia="en-US"/>
              </w:rPr>
              <w:t>dohg@mail.ru</w:t>
            </w:r>
          </w:p>
        </w:tc>
      </w:tr>
      <w:tr w:rsidR="00F60D51" w:rsidRPr="00F60D51" w:rsidTr="00EF0658">
        <w:tc>
          <w:tcPr>
            <w:tcW w:w="9770" w:type="dxa"/>
            <w:gridSpan w:val="2"/>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 xml:space="preserve">ОРГАНИЗАТОР </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Организатор</w:t>
            </w:r>
          </w:p>
        </w:tc>
        <w:tc>
          <w:tcPr>
            <w:tcW w:w="4634" w:type="dxa"/>
          </w:tcPr>
          <w:p w:rsidR="00F60D51" w:rsidRPr="00F60D51" w:rsidRDefault="00F60D51" w:rsidP="00F60D51">
            <w:pPr>
              <w:jc w:val="center"/>
              <w:rPr>
                <w:rFonts w:eastAsia="Calibri"/>
                <w:b/>
                <w:bCs/>
                <w:lang w:eastAsia="en-US"/>
              </w:rPr>
            </w:pPr>
            <w:r w:rsidRPr="00F60D51">
              <w:rPr>
                <w:rFonts w:eastAsia="Calibri"/>
                <w:b/>
                <w:bCs/>
                <w:lang w:eastAsia="en-US"/>
              </w:rPr>
              <w:t>Директор МБОУ Школы № 25:</w:t>
            </w:r>
          </w:p>
          <w:p w:rsidR="00F60D51" w:rsidRPr="00F60D51" w:rsidRDefault="00F60D51" w:rsidP="00F60D51">
            <w:pPr>
              <w:jc w:val="center"/>
              <w:rPr>
                <w:rFonts w:eastAsia="Calibri"/>
                <w:bCs/>
                <w:lang w:eastAsia="en-US"/>
              </w:rPr>
            </w:pPr>
            <w:r w:rsidRPr="00F60D51">
              <w:rPr>
                <w:rFonts w:eastAsia="Calibri"/>
                <w:bCs/>
                <w:lang w:eastAsia="en-US"/>
              </w:rPr>
              <w:t>Иванова Лидия Васильевна</w:t>
            </w:r>
          </w:p>
          <w:p w:rsidR="00F60D51" w:rsidRPr="00F60D51" w:rsidRDefault="00F60D51" w:rsidP="00F60D51">
            <w:pPr>
              <w:jc w:val="center"/>
              <w:rPr>
                <w:rFonts w:eastAsia="Calibri"/>
                <w:b/>
                <w:bCs/>
                <w:lang w:eastAsia="en-US"/>
              </w:rPr>
            </w:pPr>
            <w:r w:rsidRPr="00F60D51">
              <w:rPr>
                <w:rFonts w:eastAsia="Calibri"/>
                <w:b/>
                <w:bCs/>
                <w:lang w:eastAsia="en-US"/>
              </w:rPr>
              <w:t>Директор МБОУ Школы № 40:</w:t>
            </w:r>
          </w:p>
          <w:p w:rsidR="00F60D51" w:rsidRPr="00F60D51" w:rsidRDefault="00F60D51" w:rsidP="00F60D51">
            <w:pPr>
              <w:jc w:val="center"/>
              <w:rPr>
                <w:rFonts w:eastAsia="Calibri"/>
                <w:bCs/>
                <w:sz w:val="32"/>
                <w:szCs w:val="32"/>
                <w:lang w:eastAsia="en-US"/>
              </w:rPr>
            </w:pPr>
            <w:r w:rsidRPr="00F60D51">
              <w:rPr>
                <w:rFonts w:eastAsia="Calibri"/>
                <w:bCs/>
                <w:lang w:eastAsia="en-US"/>
              </w:rPr>
              <w:t>Петров Игорь Владимирович</w:t>
            </w:r>
          </w:p>
        </w:tc>
      </w:tr>
      <w:tr w:rsidR="00F60D51" w:rsidRPr="00F60D51" w:rsidTr="00EF0658">
        <w:tc>
          <w:tcPr>
            <w:tcW w:w="5136" w:type="dxa"/>
            <w:vAlign w:val="center"/>
          </w:tcPr>
          <w:p w:rsidR="00F60D51" w:rsidRPr="00F60D51" w:rsidRDefault="00F60D51" w:rsidP="00F60D51">
            <w:pPr>
              <w:jc w:val="center"/>
              <w:rPr>
                <w:rFonts w:eastAsia="Calibri"/>
                <w:b/>
                <w:bCs/>
                <w:sz w:val="28"/>
                <w:szCs w:val="28"/>
                <w:lang w:eastAsia="en-US"/>
              </w:rPr>
            </w:pPr>
            <w:r w:rsidRPr="00F60D51">
              <w:rPr>
                <w:rFonts w:eastAsia="Calibri"/>
                <w:b/>
                <w:bCs/>
                <w:sz w:val="28"/>
                <w:szCs w:val="28"/>
                <w:lang w:eastAsia="en-US"/>
              </w:rPr>
              <w:t>ФИО и контакты ответственного координатора на площадке проведения</w:t>
            </w:r>
          </w:p>
        </w:tc>
        <w:tc>
          <w:tcPr>
            <w:tcW w:w="4634" w:type="dxa"/>
          </w:tcPr>
          <w:p w:rsidR="00F60D51" w:rsidRPr="00F60D51" w:rsidRDefault="00F60D51" w:rsidP="00F60D51">
            <w:pPr>
              <w:jc w:val="center"/>
              <w:rPr>
                <w:rFonts w:eastAsia="Calibri"/>
                <w:b/>
                <w:bCs/>
                <w:lang w:eastAsia="en-US"/>
              </w:rPr>
            </w:pPr>
            <w:r w:rsidRPr="00F60D51">
              <w:rPr>
                <w:rFonts w:eastAsia="Calibri"/>
                <w:b/>
                <w:bCs/>
                <w:lang w:eastAsia="en-US"/>
              </w:rPr>
              <w:t>МБОУ Школа № 25:</w:t>
            </w:r>
          </w:p>
          <w:p w:rsidR="00F60D51" w:rsidRPr="00F60D51" w:rsidRDefault="00F60D51" w:rsidP="00F60D51">
            <w:pPr>
              <w:jc w:val="center"/>
              <w:rPr>
                <w:rFonts w:eastAsia="Calibri"/>
                <w:bCs/>
                <w:lang w:eastAsia="en-US"/>
              </w:rPr>
            </w:pPr>
            <w:r w:rsidRPr="00F60D51">
              <w:rPr>
                <w:rFonts w:eastAsia="Calibri"/>
                <w:bCs/>
                <w:lang w:eastAsia="en-US"/>
              </w:rPr>
              <w:t>Иванова Лилия Михайловна</w:t>
            </w:r>
          </w:p>
          <w:p w:rsidR="00F60D51" w:rsidRPr="00F60D51" w:rsidRDefault="00F60D51" w:rsidP="00F60D51">
            <w:pPr>
              <w:jc w:val="center"/>
              <w:rPr>
                <w:rFonts w:eastAsia="Calibri"/>
                <w:bCs/>
                <w:lang w:eastAsia="en-US"/>
              </w:rPr>
            </w:pPr>
            <w:r w:rsidRPr="00F60D51">
              <w:rPr>
                <w:rFonts w:eastAsia="Calibri"/>
                <w:bCs/>
                <w:lang w:eastAsia="en-US"/>
              </w:rPr>
              <w:t>Раб. 296-45-78, сот. 8927-744-668-12-13</w:t>
            </w:r>
          </w:p>
          <w:p w:rsidR="00F60D51" w:rsidRPr="00F60D51" w:rsidRDefault="00F60D51" w:rsidP="00F60D51">
            <w:pPr>
              <w:jc w:val="center"/>
              <w:rPr>
                <w:rFonts w:eastAsia="Calibri"/>
                <w:b/>
                <w:bCs/>
                <w:lang w:eastAsia="en-US"/>
              </w:rPr>
            </w:pPr>
            <w:r w:rsidRPr="00F60D51">
              <w:rPr>
                <w:rFonts w:eastAsia="Calibri"/>
                <w:b/>
                <w:bCs/>
                <w:lang w:eastAsia="en-US"/>
              </w:rPr>
              <w:t>МБОУ Школа № 40:</w:t>
            </w:r>
          </w:p>
          <w:p w:rsidR="00F60D51" w:rsidRPr="00F60D51" w:rsidRDefault="00F60D51" w:rsidP="00F60D51">
            <w:pPr>
              <w:jc w:val="center"/>
              <w:rPr>
                <w:rFonts w:eastAsia="Calibri"/>
                <w:bCs/>
                <w:lang w:eastAsia="en-US"/>
              </w:rPr>
            </w:pPr>
            <w:r w:rsidRPr="00F60D51">
              <w:rPr>
                <w:rFonts w:eastAsia="Calibri"/>
                <w:bCs/>
                <w:lang w:eastAsia="en-US"/>
              </w:rPr>
              <w:t>Петрова Лилия Васильевна</w:t>
            </w:r>
          </w:p>
          <w:p w:rsidR="00F60D51" w:rsidRPr="00F60D51" w:rsidRDefault="00F60D51" w:rsidP="00F60D51">
            <w:pPr>
              <w:jc w:val="center"/>
              <w:rPr>
                <w:rFonts w:eastAsia="Calibri"/>
                <w:bCs/>
                <w:sz w:val="32"/>
                <w:szCs w:val="32"/>
                <w:lang w:eastAsia="en-US"/>
              </w:rPr>
            </w:pPr>
            <w:r w:rsidRPr="00F60D51">
              <w:rPr>
                <w:rFonts w:eastAsia="Calibri"/>
                <w:bCs/>
                <w:lang w:eastAsia="en-US"/>
              </w:rPr>
              <w:t>Раб. 8-22-33, сот. 8987-455-89-78</w:t>
            </w:r>
          </w:p>
        </w:tc>
      </w:tr>
    </w:tbl>
    <w:p w:rsidR="00F60D51" w:rsidRDefault="00F60D51" w:rsidP="00EF0658">
      <w:pPr>
        <w:ind w:firstLine="709"/>
        <w:jc w:val="both"/>
        <w:rPr>
          <w:b/>
          <w:bCs/>
          <w:sz w:val="28"/>
          <w:szCs w:val="26"/>
          <w:lang w:eastAsia="en-US"/>
        </w:rPr>
      </w:pPr>
      <w:r w:rsidRPr="00F60D51">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0D21EC" w:rsidRPr="000F50AD" w:rsidRDefault="000F50AD" w:rsidP="00F60D51">
      <w:pPr>
        <w:pStyle w:val="112"/>
        <w:ind w:left="0"/>
        <w:jc w:val="center"/>
        <w:rPr>
          <w:sz w:val="28"/>
        </w:rPr>
      </w:pPr>
      <w:bookmarkStart w:id="50" w:name="_Toc146621788"/>
      <w:r w:rsidRPr="000F50AD">
        <w:rPr>
          <w:sz w:val="28"/>
        </w:rPr>
        <w:lastRenderedPageBreak/>
        <w:t>Интеллектуальный турнир для обучающихся педагогических классов</w:t>
      </w:r>
      <w:r w:rsidR="002A3492">
        <w:rPr>
          <w:sz w:val="28"/>
        </w:rPr>
        <w:t xml:space="preserve"> </w:t>
      </w:r>
      <w:r w:rsidRPr="000F50AD">
        <w:rPr>
          <w:sz w:val="28"/>
        </w:rPr>
        <w:t>"Я б в учителя пошёл…"</w:t>
      </w:r>
      <w:bookmarkEnd w:id="50"/>
    </w:p>
    <w:p w:rsidR="000F50AD" w:rsidRDefault="000F50AD">
      <w:pPr>
        <w:spacing w:after="200" w:line="276" w:lineRule="auto"/>
        <w:rPr>
          <w:sz w:val="20"/>
          <w:szCs w:val="20"/>
        </w:rPr>
      </w:pPr>
    </w:p>
    <w:p w:rsidR="000F50AD" w:rsidRPr="000F50AD" w:rsidRDefault="000F50AD" w:rsidP="000F50AD">
      <w:pPr>
        <w:jc w:val="center"/>
        <w:rPr>
          <w:rFonts w:eastAsia="Calibri"/>
          <w:b/>
          <w:bCs/>
          <w:sz w:val="32"/>
          <w:szCs w:val="32"/>
          <w:lang w:eastAsia="en-US"/>
        </w:rPr>
      </w:pPr>
      <w:r w:rsidRPr="000F50AD">
        <w:rPr>
          <w:rFonts w:eastAsia="Calibri"/>
          <w:b/>
          <w:bCs/>
          <w:sz w:val="32"/>
          <w:szCs w:val="32"/>
          <w:lang w:eastAsia="en-US"/>
        </w:rPr>
        <w:t>Карточка мероприятия</w:t>
      </w:r>
    </w:p>
    <w:p w:rsidR="000F50AD" w:rsidRPr="000F50AD" w:rsidRDefault="000F50AD" w:rsidP="000F50AD">
      <w:pPr>
        <w:jc w:val="center"/>
        <w:rPr>
          <w:rFonts w:eastAsia="Calibri"/>
          <w:b/>
          <w:bCs/>
          <w:sz w:val="32"/>
          <w:szCs w:val="32"/>
          <w:lang w:eastAsia="en-US"/>
        </w:rPr>
      </w:pPr>
    </w:p>
    <w:tbl>
      <w:tblPr>
        <w:tblStyle w:val="104"/>
        <w:tblW w:w="0" w:type="auto"/>
        <w:tblLook w:val="04A0" w:firstRow="1" w:lastRow="0" w:firstColumn="1" w:lastColumn="0" w:noHBand="0" w:noVBand="1"/>
      </w:tblPr>
      <w:tblGrid>
        <w:gridCol w:w="5136"/>
        <w:gridCol w:w="4633"/>
      </w:tblGrid>
      <w:tr w:rsidR="000F50AD" w:rsidRPr="000F50AD" w:rsidTr="00106B38">
        <w:tc>
          <w:tcPr>
            <w:tcW w:w="9769" w:type="dxa"/>
            <w:gridSpan w:val="2"/>
          </w:tcPr>
          <w:p w:rsidR="000F50AD" w:rsidRPr="000F50AD" w:rsidRDefault="000F50AD" w:rsidP="000F50AD">
            <w:pPr>
              <w:jc w:val="center"/>
              <w:rPr>
                <w:rFonts w:eastAsia="Calibri"/>
                <w:b/>
                <w:bCs/>
                <w:color w:val="365F91" w:themeColor="accent1" w:themeShade="BF"/>
                <w:sz w:val="28"/>
                <w:szCs w:val="28"/>
                <w:lang w:eastAsia="en-US"/>
              </w:rPr>
            </w:pPr>
            <w:r w:rsidRPr="000F50AD">
              <w:rPr>
                <w:rFonts w:eastAsia="Calibri"/>
                <w:b/>
                <w:bCs/>
                <w:sz w:val="28"/>
                <w:szCs w:val="28"/>
                <w:lang w:eastAsia="en-US"/>
              </w:rPr>
              <w:t>СРОКИ И МЕСТО ПРОВЕДЕНИЯ</w:t>
            </w:r>
          </w:p>
        </w:tc>
      </w:tr>
      <w:tr w:rsidR="000F50AD" w:rsidRPr="000F50AD" w:rsidTr="00106B38">
        <w:tc>
          <w:tcPr>
            <w:tcW w:w="5136" w:type="dxa"/>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Дата,</w:t>
            </w:r>
          </w:p>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время и место</w:t>
            </w:r>
          </w:p>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проведения  мероприятия*</w:t>
            </w:r>
          </w:p>
          <w:p w:rsidR="000F50AD" w:rsidRPr="000F50AD" w:rsidRDefault="000F50AD" w:rsidP="000F50AD">
            <w:pPr>
              <w:jc w:val="center"/>
              <w:rPr>
                <w:rFonts w:eastAsia="Calibri"/>
                <w:b/>
                <w:bCs/>
                <w:i/>
                <w:sz w:val="28"/>
                <w:szCs w:val="28"/>
                <w:lang w:eastAsia="en-US"/>
              </w:rPr>
            </w:pPr>
            <w:r w:rsidRPr="000F50AD">
              <w:rPr>
                <w:rFonts w:eastAsia="Calibri"/>
                <w:b/>
                <w:bCs/>
                <w:i/>
                <w:sz w:val="28"/>
                <w:szCs w:val="28"/>
                <w:lang w:eastAsia="en-US"/>
              </w:rPr>
              <w:t xml:space="preserve"> (для каждого этапа)</w:t>
            </w:r>
          </w:p>
        </w:tc>
        <w:tc>
          <w:tcPr>
            <w:tcW w:w="4633" w:type="dxa"/>
          </w:tcPr>
          <w:p w:rsidR="000F50AD" w:rsidRPr="000F50AD" w:rsidRDefault="000F50AD" w:rsidP="000F50AD">
            <w:pPr>
              <w:jc w:val="center"/>
              <w:rPr>
                <w:rFonts w:eastAsia="Calibri"/>
                <w:lang w:eastAsia="en-US"/>
              </w:rPr>
            </w:pPr>
            <w:r w:rsidRPr="000F50AD">
              <w:rPr>
                <w:rFonts w:eastAsia="Calibri"/>
                <w:lang w:eastAsia="en-US"/>
              </w:rPr>
              <w:t xml:space="preserve">25 января 2024 года </w:t>
            </w:r>
          </w:p>
          <w:p w:rsidR="000F50AD" w:rsidRPr="000F50AD" w:rsidRDefault="000F50AD" w:rsidP="000F50AD">
            <w:pPr>
              <w:jc w:val="center"/>
              <w:rPr>
                <w:rFonts w:eastAsia="Calibri"/>
                <w:lang w:eastAsia="en-US"/>
              </w:rPr>
            </w:pPr>
            <w:r w:rsidRPr="000F50AD">
              <w:rPr>
                <w:rFonts w:eastAsia="Calibri"/>
                <w:lang w:eastAsia="en-US"/>
              </w:rPr>
              <w:t xml:space="preserve">на базе МБОУ Школы № 49 </w:t>
            </w:r>
          </w:p>
          <w:p w:rsidR="000F50AD" w:rsidRPr="000F50AD" w:rsidRDefault="000F50AD" w:rsidP="000F50AD">
            <w:pPr>
              <w:jc w:val="center"/>
              <w:rPr>
                <w:rFonts w:eastAsia="Calibri"/>
                <w:lang w:eastAsia="en-US"/>
              </w:rPr>
            </w:pPr>
            <w:r w:rsidRPr="000F50AD">
              <w:rPr>
                <w:rFonts w:eastAsia="Calibri"/>
                <w:lang w:eastAsia="en-US"/>
              </w:rPr>
              <w:t>(ул. Ново-Вокзальная, 193а)</w:t>
            </w:r>
          </w:p>
          <w:p w:rsidR="000F50AD" w:rsidRPr="000F50AD" w:rsidRDefault="000F50AD" w:rsidP="000F50AD">
            <w:pPr>
              <w:jc w:val="center"/>
              <w:rPr>
                <w:rFonts w:eastAsia="Calibri"/>
                <w:lang w:eastAsia="en-US"/>
              </w:rPr>
            </w:pPr>
            <w:r w:rsidRPr="000F50AD">
              <w:rPr>
                <w:rFonts w:eastAsia="Calibri"/>
                <w:lang w:eastAsia="en-US"/>
              </w:rPr>
              <w:t>Начало в 15.00</w:t>
            </w:r>
          </w:p>
        </w:tc>
      </w:tr>
      <w:tr w:rsidR="000F50AD" w:rsidRPr="000F50AD" w:rsidTr="00106B38">
        <w:tc>
          <w:tcPr>
            <w:tcW w:w="9769" w:type="dxa"/>
            <w:gridSpan w:val="2"/>
          </w:tcPr>
          <w:p w:rsidR="000F50AD" w:rsidRPr="000F50AD" w:rsidRDefault="000F50AD" w:rsidP="000F50AD">
            <w:pPr>
              <w:jc w:val="center"/>
              <w:rPr>
                <w:rFonts w:eastAsia="Calibri"/>
                <w:sz w:val="28"/>
                <w:szCs w:val="28"/>
                <w:lang w:eastAsia="en-US"/>
              </w:rPr>
            </w:pPr>
            <w:r w:rsidRPr="000F50AD">
              <w:rPr>
                <w:rFonts w:eastAsia="Calibri"/>
                <w:sz w:val="28"/>
                <w:szCs w:val="28"/>
                <w:lang w:eastAsia="en-US"/>
              </w:rPr>
              <w:t>ЗАЯВКИ УЧАСТНИКОВ</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Возрастная категория участников</w:t>
            </w:r>
          </w:p>
        </w:tc>
        <w:tc>
          <w:tcPr>
            <w:tcW w:w="4633" w:type="dxa"/>
            <w:vAlign w:val="center"/>
          </w:tcPr>
          <w:p w:rsidR="000F50AD" w:rsidRPr="000F50AD" w:rsidRDefault="000F50AD" w:rsidP="000F50AD">
            <w:pPr>
              <w:jc w:val="center"/>
              <w:rPr>
                <w:rFonts w:eastAsia="Calibri"/>
                <w:lang w:eastAsia="en-US"/>
              </w:rPr>
            </w:pPr>
            <w:r w:rsidRPr="000F50AD">
              <w:rPr>
                <w:rFonts w:eastAsia="Calibri"/>
                <w:lang w:eastAsia="en-US"/>
              </w:rPr>
              <w:t>10-11 класс</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 xml:space="preserve">Форма участия </w:t>
            </w:r>
            <w:r w:rsidRPr="000F50AD">
              <w:rPr>
                <w:rFonts w:eastAsia="Calibri"/>
                <w:b/>
                <w:bCs/>
                <w:i/>
                <w:sz w:val="28"/>
                <w:szCs w:val="28"/>
                <w:lang w:eastAsia="en-US"/>
              </w:rPr>
              <w:t>(индивидуальная/групповая/командная)</w:t>
            </w:r>
          </w:p>
        </w:tc>
        <w:tc>
          <w:tcPr>
            <w:tcW w:w="4633" w:type="dxa"/>
            <w:vAlign w:val="center"/>
          </w:tcPr>
          <w:p w:rsidR="000F50AD" w:rsidRPr="000F50AD" w:rsidRDefault="000F50AD" w:rsidP="000F50AD">
            <w:pPr>
              <w:jc w:val="center"/>
              <w:rPr>
                <w:rFonts w:eastAsia="Calibri"/>
                <w:lang w:eastAsia="en-US"/>
              </w:rPr>
            </w:pPr>
            <w:r w:rsidRPr="000F50AD">
              <w:rPr>
                <w:rFonts w:eastAsia="Calibri"/>
                <w:lang w:eastAsia="en-US"/>
              </w:rPr>
              <w:t>командная</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Квота участников от одного ОУ</w:t>
            </w:r>
          </w:p>
          <w:p w:rsidR="000F50AD" w:rsidRPr="000F50AD" w:rsidRDefault="000F50AD" w:rsidP="000F50AD">
            <w:pPr>
              <w:jc w:val="center"/>
              <w:rPr>
                <w:rFonts w:eastAsia="Calibri"/>
                <w:b/>
                <w:bCs/>
                <w:i/>
                <w:sz w:val="28"/>
                <w:szCs w:val="28"/>
                <w:lang w:eastAsia="en-US"/>
              </w:rPr>
            </w:pPr>
            <w:r w:rsidRPr="000F50AD">
              <w:rPr>
                <w:rFonts w:eastAsia="Calibri"/>
                <w:b/>
                <w:bCs/>
                <w:i/>
                <w:sz w:val="28"/>
                <w:szCs w:val="28"/>
                <w:lang w:eastAsia="en-US"/>
              </w:rPr>
              <w:t>(или  команд с указанием кол-ва участников в одной команде)</w:t>
            </w:r>
          </w:p>
        </w:tc>
        <w:tc>
          <w:tcPr>
            <w:tcW w:w="4633" w:type="dxa"/>
            <w:vAlign w:val="center"/>
          </w:tcPr>
          <w:p w:rsidR="000F50AD" w:rsidRPr="000F50AD" w:rsidRDefault="000F50AD" w:rsidP="000F50AD">
            <w:pPr>
              <w:jc w:val="center"/>
              <w:rPr>
                <w:rFonts w:eastAsia="Calibri"/>
                <w:lang w:eastAsia="en-US"/>
              </w:rPr>
            </w:pPr>
            <w:r w:rsidRPr="000F50AD">
              <w:rPr>
                <w:rFonts w:eastAsia="Calibri"/>
                <w:lang w:eastAsia="en-US"/>
              </w:rPr>
              <w:t>1 команда</w:t>
            </w:r>
          </w:p>
          <w:p w:rsidR="000F50AD" w:rsidRPr="000F50AD" w:rsidRDefault="000F50AD" w:rsidP="000F50AD">
            <w:pPr>
              <w:jc w:val="center"/>
              <w:rPr>
                <w:rFonts w:eastAsia="Calibri"/>
                <w:lang w:eastAsia="en-US"/>
              </w:rPr>
            </w:pPr>
            <w:r w:rsidRPr="000F50AD">
              <w:rPr>
                <w:rFonts w:eastAsia="Calibri"/>
                <w:lang w:eastAsia="en-US"/>
              </w:rPr>
              <w:t xml:space="preserve"> (от 4 до 6 человек в 1 команде)</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Срок подачи заявок для участия</w:t>
            </w:r>
          </w:p>
        </w:tc>
        <w:tc>
          <w:tcPr>
            <w:tcW w:w="4633" w:type="dxa"/>
            <w:vAlign w:val="center"/>
          </w:tcPr>
          <w:p w:rsidR="000F50AD" w:rsidRPr="000F50AD" w:rsidRDefault="000F50AD" w:rsidP="000F50AD">
            <w:pPr>
              <w:jc w:val="center"/>
              <w:rPr>
                <w:rFonts w:eastAsia="Calibri"/>
                <w:lang w:eastAsia="en-US"/>
              </w:rPr>
            </w:pPr>
            <w:r w:rsidRPr="000F50AD">
              <w:rPr>
                <w:rFonts w:eastAsia="Calibri"/>
                <w:lang w:eastAsia="en-US"/>
              </w:rPr>
              <w:t>До 20 января 2024 года (приём заявок может завершиться досрочно)</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 xml:space="preserve">Форма подачи заявок </w:t>
            </w:r>
            <w:r w:rsidRPr="000F50AD">
              <w:rPr>
                <w:rFonts w:eastAsia="Calibri"/>
                <w:b/>
                <w:bCs/>
                <w:i/>
                <w:sz w:val="28"/>
                <w:szCs w:val="28"/>
                <w:lang w:eastAsia="en-US"/>
              </w:rPr>
              <w:t>(очная/заочная)</w:t>
            </w:r>
          </w:p>
        </w:tc>
        <w:tc>
          <w:tcPr>
            <w:tcW w:w="4633" w:type="dxa"/>
            <w:vAlign w:val="center"/>
          </w:tcPr>
          <w:p w:rsidR="000F50AD" w:rsidRPr="000F50AD" w:rsidRDefault="000F50AD" w:rsidP="000F50AD">
            <w:pPr>
              <w:jc w:val="center"/>
              <w:rPr>
                <w:rFonts w:eastAsia="Calibri"/>
                <w:lang w:eastAsia="en-US"/>
              </w:rPr>
            </w:pPr>
            <w:r w:rsidRPr="000F50AD">
              <w:rPr>
                <w:rFonts w:eastAsia="Calibri"/>
                <w:lang w:eastAsia="en-US"/>
              </w:rPr>
              <w:t>заочная</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Адрес эл. почты</w:t>
            </w:r>
          </w:p>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для подачи заявок</w:t>
            </w:r>
          </w:p>
        </w:tc>
        <w:tc>
          <w:tcPr>
            <w:tcW w:w="4633" w:type="dxa"/>
            <w:vAlign w:val="center"/>
          </w:tcPr>
          <w:p w:rsidR="000F50AD" w:rsidRPr="000F50AD" w:rsidRDefault="000F50AD" w:rsidP="000F50AD">
            <w:pPr>
              <w:jc w:val="center"/>
              <w:rPr>
                <w:rFonts w:eastAsia="Calibri"/>
                <w:sz w:val="32"/>
                <w:szCs w:val="32"/>
                <w:lang w:val="en-US" w:eastAsia="en-US"/>
              </w:rPr>
            </w:pPr>
            <w:r w:rsidRPr="000F50AD">
              <w:rPr>
                <w:rFonts w:eastAsia="Calibri"/>
                <w:lang w:val="en-US" w:eastAsia="en-US"/>
              </w:rPr>
              <w:t>mashapsy@yandex.ru</w:t>
            </w:r>
          </w:p>
        </w:tc>
      </w:tr>
      <w:tr w:rsidR="000F50AD" w:rsidRPr="000F50AD" w:rsidTr="00106B38">
        <w:tc>
          <w:tcPr>
            <w:tcW w:w="9769" w:type="dxa"/>
            <w:gridSpan w:val="2"/>
          </w:tcPr>
          <w:p w:rsidR="000F50AD" w:rsidRPr="000F50AD" w:rsidRDefault="000F50AD" w:rsidP="000F50AD">
            <w:pPr>
              <w:jc w:val="center"/>
              <w:rPr>
                <w:rFonts w:eastAsia="Calibri"/>
                <w:sz w:val="28"/>
                <w:szCs w:val="28"/>
                <w:lang w:eastAsia="en-US"/>
              </w:rPr>
            </w:pPr>
            <w:r w:rsidRPr="000F50AD">
              <w:rPr>
                <w:rFonts w:eastAsia="Calibri"/>
                <w:sz w:val="28"/>
                <w:szCs w:val="28"/>
                <w:lang w:eastAsia="en-US"/>
              </w:rPr>
              <w:t xml:space="preserve">ОРГАНИЗАТОР </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Организатор</w:t>
            </w:r>
          </w:p>
        </w:tc>
        <w:tc>
          <w:tcPr>
            <w:tcW w:w="4633" w:type="dxa"/>
          </w:tcPr>
          <w:p w:rsidR="000F50AD" w:rsidRPr="000F50AD" w:rsidRDefault="000F50AD" w:rsidP="000F50AD">
            <w:pPr>
              <w:jc w:val="center"/>
              <w:rPr>
                <w:rFonts w:eastAsia="Calibri"/>
                <w:lang w:eastAsia="en-US"/>
              </w:rPr>
            </w:pPr>
            <w:r w:rsidRPr="000F50AD">
              <w:rPr>
                <w:rFonts w:eastAsia="Calibri"/>
                <w:lang w:eastAsia="en-US"/>
              </w:rPr>
              <w:t>Директор МБОУ Школы №49 Вершинина Наталья Александровна</w:t>
            </w:r>
          </w:p>
        </w:tc>
      </w:tr>
      <w:tr w:rsidR="000F50AD" w:rsidRPr="000F50AD" w:rsidTr="00106B38">
        <w:tc>
          <w:tcPr>
            <w:tcW w:w="5136" w:type="dxa"/>
            <w:vAlign w:val="center"/>
          </w:tcPr>
          <w:p w:rsidR="000F50AD" w:rsidRPr="000F50AD" w:rsidRDefault="000F50AD" w:rsidP="000F50AD">
            <w:pPr>
              <w:jc w:val="center"/>
              <w:rPr>
                <w:rFonts w:eastAsia="Calibri"/>
                <w:b/>
                <w:bCs/>
                <w:sz w:val="28"/>
                <w:szCs w:val="28"/>
                <w:lang w:eastAsia="en-US"/>
              </w:rPr>
            </w:pPr>
            <w:r w:rsidRPr="000F50AD">
              <w:rPr>
                <w:rFonts w:eastAsia="Calibri"/>
                <w:b/>
                <w:bCs/>
                <w:sz w:val="28"/>
                <w:szCs w:val="28"/>
                <w:lang w:eastAsia="en-US"/>
              </w:rPr>
              <w:t>ФИО и контакты ответственного координатора на площадке проведения</w:t>
            </w:r>
          </w:p>
        </w:tc>
        <w:tc>
          <w:tcPr>
            <w:tcW w:w="4633" w:type="dxa"/>
          </w:tcPr>
          <w:p w:rsidR="000F50AD" w:rsidRPr="000F50AD" w:rsidRDefault="000F50AD" w:rsidP="000F50AD">
            <w:pPr>
              <w:jc w:val="center"/>
              <w:rPr>
                <w:rFonts w:eastAsia="Calibri"/>
                <w:sz w:val="32"/>
                <w:szCs w:val="32"/>
                <w:lang w:eastAsia="en-US"/>
              </w:rPr>
            </w:pPr>
            <w:r w:rsidRPr="000F50AD">
              <w:rPr>
                <w:rFonts w:eastAsia="Calibri"/>
                <w:lang w:eastAsia="en-US"/>
              </w:rPr>
              <w:t xml:space="preserve">Марьясова Мария Сергеевна, 89277687013, </w:t>
            </w:r>
            <w:proofErr w:type="spellStart"/>
            <w:r w:rsidRPr="000F50AD">
              <w:rPr>
                <w:rFonts w:eastAsia="Calibri"/>
                <w:lang w:val="en-US" w:eastAsia="en-US"/>
              </w:rPr>
              <w:t>mashapsy</w:t>
            </w:r>
            <w:proofErr w:type="spellEnd"/>
            <w:r w:rsidRPr="000F50AD">
              <w:rPr>
                <w:rFonts w:eastAsia="Calibri"/>
                <w:lang w:eastAsia="en-US"/>
              </w:rPr>
              <w:t>@</w:t>
            </w:r>
            <w:proofErr w:type="spellStart"/>
            <w:r w:rsidRPr="000F50AD">
              <w:rPr>
                <w:rFonts w:eastAsia="Calibri"/>
                <w:lang w:val="en-US" w:eastAsia="en-US"/>
              </w:rPr>
              <w:t>yandex</w:t>
            </w:r>
            <w:proofErr w:type="spellEnd"/>
            <w:r w:rsidRPr="000F50AD">
              <w:rPr>
                <w:rFonts w:eastAsia="Calibri"/>
                <w:lang w:eastAsia="en-US"/>
              </w:rPr>
              <w:t>.</w:t>
            </w:r>
            <w:proofErr w:type="spellStart"/>
            <w:r w:rsidRPr="000F50AD">
              <w:rPr>
                <w:rFonts w:eastAsia="Calibri"/>
                <w:lang w:val="en-US" w:eastAsia="en-US"/>
              </w:rPr>
              <w:t>ru</w:t>
            </w:r>
            <w:proofErr w:type="spellEnd"/>
          </w:p>
        </w:tc>
      </w:tr>
    </w:tbl>
    <w:p w:rsidR="000F50AD" w:rsidRPr="000F50AD" w:rsidRDefault="000F50AD" w:rsidP="000F50AD">
      <w:pPr>
        <w:ind w:firstLine="709"/>
        <w:jc w:val="both"/>
        <w:rPr>
          <w:rFonts w:eastAsia="Calibri"/>
          <w:sz w:val="28"/>
          <w:szCs w:val="28"/>
          <w:lang w:eastAsia="en-US"/>
        </w:rPr>
      </w:pPr>
      <w:r w:rsidRPr="000F50AD">
        <w:rPr>
          <w:rFonts w:eastAsia="Calibri"/>
          <w:sz w:val="28"/>
          <w:szCs w:val="28"/>
          <w:lang w:eastAsia="en-US"/>
        </w:rPr>
        <w:t xml:space="preserve"> </w:t>
      </w:r>
    </w:p>
    <w:p w:rsidR="00106B38" w:rsidRDefault="00106B38" w:rsidP="00106B38">
      <w:pPr>
        <w:ind w:firstLine="709"/>
        <w:rPr>
          <w:rFonts w:eastAsia="Calibri"/>
          <w:b/>
          <w:bCs/>
          <w:sz w:val="32"/>
          <w:szCs w:val="32"/>
          <w:lang w:eastAsia="en-US"/>
        </w:rPr>
      </w:pPr>
      <w:r w:rsidRPr="00106B38">
        <w:rPr>
          <w:rFonts w:eastAsia="Calibri"/>
          <w:b/>
          <w:bCs/>
          <w:sz w:val="32"/>
          <w:szCs w:val="32"/>
          <w:lang w:eastAsia="en-US"/>
        </w:rPr>
        <w:t xml:space="preserve">          </w:t>
      </w:r>
    </w:p>
    <w:p w:rsidR="00106B38" w:rsidRDefault="00106B38">
      <w:pPr>
        <w:spacing w:after="200" w:line="276" w:lineRule="auto"/>
        <w:rPr>
          <w:rFonts w:eastAsia="Calibri"/>
          <w:b/>
          <w:bCs/>
          <w:sz w:val="32"/>
          <w:szCs w:val="32"/>
          <w:lang w:eastAsia="en-US"/>
        </w:rPr>
      </w:pPr>
      <w:r>
        <w:rPr>
          <w:rFonts w:eastAsia="Calibri"/>
          <w:b/>
          <w:bCs/>
          <w:sz w:val="32"/>
          <w:szCs w:val="32"/>
          <w:lang w:eastAsia="en-US"/>
        </w:rPr>
        <w:br w:type="page"/>
      </w:r>
    </w:p>
    <w:p w:rsidR="00106B38" w:rsidRPr="00106B38" w:rsidRDefault="00106B38" w:rsidP="00106B38">
      <w:pPr>
        <w:ind w:firstLine="709"/>
        <w:jc w:val="center"/>
        <w:rPr>
          <w:rFonts w:eastAsia="Calibri"/>
          <w:b/>
          <w:bCs/>
          <w:sz w:val="32"/>
          <w:szCs w:val="32"/>
          <w:lang w:eastAsia="en-US"/>
        </w:rPr>
      </w:pPr>
      <w:r w:rsidRPr="00106B38">
        <w:rPr>
          <w:rFonts w:eastAsia="Calibri"/>
          <w:b/>
          <w:bCs/>
          <w:sz w:val="32"/>
          <w:szCs w:val="32"/>
          <w:lang w:eastAsia="en-US"/>
        </w:rPr>
        <w:lastRenderedPageBreak/>
        <w:t>ПОЛОЖЕНИЕ</w:t>
      </w:r>
    </w:p>
    <w:p w:rsidR="00106B38" w:rsidRPr="00106B38" w:rsidRDefault="00106B38" w:rsidP="00106B38">
      <w:pPr>
        <w:ind w:firstLine="709"/>
        <w:jc w:val="center"/>
        <w:rPr>
          <w:rFonts w:eastAsia="Calibri"/>
          <w:bCs/>
          <w:lang w:eastAsia="en-US"/>
        </w:rPr>
      </w:pPr>
    </w:p>
    <w:p w:rsidR="00106B38" w:rsidRPr="00106B38" w:rsidRDefault="00106B38" w:rsidP="002A3492">
      <w:pPr>
        <w:ind w:firstLine="709"/>
        <w:rPr>
          <w:rFonts w:eastAsia="Calibri"/>
          <w:lang w:eastAsia="en-US"/>
        </w:rPr>
      </w:pPr>
      <w:r w:rsidRPr="00106B38">
        <w:rPr>
          <w:rFonts w:eastAsia="Calibri"/>
          <w:lang w:eastAsia="en-US"/>
        </w:rPr>
        <w:t>Общие положения</w:t>
      </w:r>
    </w:p>
    <w:p w:rsidR="00106B38" w:rsidRPr="00106B38" w:rsidRDefault="00106B38" w:rsidP="002A3492">
      <w:pPr>
        <w:ind w:firstLine="709"/>
        <w:rPr>
          <w:rFonts w:eastAsia="Calibri"/>
          <w:i/>
          <w:lang w:eastAsia="en-US"/>
        </w:rPr>
      </w:pPr>
    </w:p>
    <w:p w:rsidR="00106B38" w:rsidRPr="00106B38" w:rsidRDefault="00106B38" w:rsidP="002A3492">
      <w:pPr>
        <w:ind w:firstLine="709"/>
        <w:rPr>
          <w:rFonts w:eastAsia="Calibri"/>
          <w:lang w:eastAsia="en-US"/>
        </w:rPr>
      </w:pPr>
      <w:r w:rsidRPr="00106B38">
        <w:rPr>
          <w:rFonts w:eastAsia="Calibri"/>
          <w:lang w:eastAsia="en-US"/>
        </w:rPr>
        <w:t xml:space="preserve"> Настоящее Положение определяет порядок организации и проведения  Интеллектуального турнира для обучающихся педагогических классов «Я б в учителя пошёл» (далее – Интеллектуальный турнир),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106B38">
        <w:rPr>
          <w:rFonts w:eastAsia="Calibri"/>
          <w:i/>
          <w:lang w:eastAsia="en-US"/>
        </w:rPr>
        <w:t>.</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 xml:space="preserve"> Организаторы мероприятия</w:t>
      </w:r>
    </w:p>
    <w:p w:rsidR="00106B38" w:rsidRPr="00106B38" w:rsidRDefault="00106B38" w:rsidP="002A3492">
      <w:pPr>
        <w:ind w:firstLine="709"/>
        <w:rPr>
          <w:rFonts w:eastAsia="Calibri"/>
          <w:sz w:val="28"/>
          <w:szCs w:val="28"/>
          <w:lang w:eastAsia="en-US"/>
        </w:rPr>
      </w:pPr>
      <w:r w:rsidRPr="00106B38">
        <w:rPr>
          <w:rFonts w:eastAsia="Calibri"/>
          <w:lang w:eastAsia="en-US"/>
        </w:rPr>
        <w:t>Учредитель</w:t>
      </w:r>
      <w:r w:rsidRPr="00106B38">
        <w:rPr>
          <w:rFonts w:eastAsia="Calibri"/>
          <w:sz w:val="28"/>
          <w:szCs w:val="28"/>
          <w:lang w:eastAsia="en-US"/>
        </w:rPr>
        <w:t>:</w:t>
      </w:r>
    </w:p>
    <w:p w:rsidR="00106B38" w:rsidRPr="00106B38" w:rsidRDefault="00106B38" w:rsidP="002A3492">
      <w:pPr>
        <w:ind w:firstLine="709"/>
        <w:rPr>
          <w:rFonts w:eastAsia="Calibri"/>
          <w:lang w:eastAsia="en-US"/>
        </w:rPr>
      </w:pPr>
      <w:r w:rsidRPr="00106B38">
        <w:rPr>
          <w:rFonts w:eastAsia="Calibri"/>
          <w:lang w:eastAsia="en-US"/>
        </w:rPr>
        <w:t>Департамент образования Администрации городского округа Самара (далее – Департамент образования).</w:t>
      </w:r>
    </w:p>
    <w:p w:rsidR="00106B38" w:rsidRPr="00106B38" w:rsidRDefault="00106B38" w:rsidP="002A3492">
      <w:pPr>
        <w:ind w:firstLine="709"/>
        <w:rPr>
          <w:rFonts w:eastAsia="Calibri"/>
          <w:lang w:eastAsia="en-US"/>
        </w:rPr>
      </w:pPr>
      <w:r w:rsidRPr="00106B38">
        <w:rPr>
          <w:rFonts w:eastAsia="Calibri"/>
          <w:lang w:eastAsia="en-US"/>
        </w:rPr>
        <w:t xml:space="preserve">Организатор: </w:t>
      </w:r>
    </w:p>
    <w:p w:rsidR="00106B38" w:rsidRPr="00106B38" w:rsidRDefault="00106B38" w:rsidP="002A3492">
      <w:pPr>
        <w:ind w:firstLine="709"/>
        <w:rPr>
          <w:rFonts w:eastAsia="Calibri"/>
          <w:lang w:eastAsia="en-US"/>
        </w:rPr>
      </w:pPr>
      <w:r w:rsidRPr="00106B38">
        <w:rPr>
          <w:rFonts w:eastAsia="Calibri"/>
          <w:lang w:eastAsia="en-US"/>
        </w:rPr>
        <w:t xml:space="preserve">Муниципальное бюджетное общеобразовательное учреждение «Школа № 49 имени ветерана военной контрразведки </w:t>
      </w:r>
      <w:proofErr w:type="spellStart"/>
      <w:r w:rsidRPr="00106B38">
        <w:rPr>
          <w:rFonts w:eastAsia="Calibri"/>
          <w:lang w:eastAsia="en-US"/>
        </w:rPr>
        <w:t>Стычкова</w:t>
      </w:r>
      <w:proofErr w:type="spellEnd"/>
      <w:r w:rsidRPr="00106B38">
        <w:rPr>
          <w:rFonts w:eastAsia="Calibri"/>
          <w:lang w:eastAsia="en-US"/>
        </w:rPr>
        <w:t xml:space="preserve"> К.Г.» городского округа Самара (далее – МБОУ Школа № 49 </w:t>
      </w:r>
      <w:proofErr w:type="spellStart"/>
      <w:r w:rsidRPr="00106B38">
        <w:rPr>
          <w:rFonts w:eastAsia="Calibri"/>
          <w:lang w:eastAsia="en-US"/>
        </w:rPr>
        <w:t>г.о</w:t>
      </w:r>
      <w:proofErr w:type="spellEnd"/>
      <w:r w:rsidRPr="00106B38">
        <w:rPr>
          <w:rFonts w:eastAsia="Calibri"/>
          <w:lang w:eastAsia="en-US"/>
        </w:rPr>
        <w:t>. Самара).</w:t>
      </w:r>
    </w:p>
    <w:p w:rsidR="00106B38" w:rsidRPr="00106B38" w:rsidRDefault="00106B38" w:rsidP="002A3492">
      <w:pPr>
        <w:ind w:firstLine="709"/>
        <w:rPr>
          <w:rFonts w:eastAsia="Calibri"/>
          <w:lang w:eastAsia="en-US"/>
        </w:rPr>
      </w:pPr>
      <w:r w:rsidRPr="00106B38">
        <w:rPr>
          <w:rFonts w:eastAsia="Calibri"/>
          <w:lang w:eastAsia="en-US"/>
        </w:rPr>
        <w:t>Соорганизатор:</w:t>
      </w:r>
    </w:p>
    <w:p w:rsidR="00106B38" w:rsidRPr="00106B38" w:rsidRDefault="00106B38" w:rsidP="002A3492">
      <w:pPr>
        <w:ind w:firstLine="709"/>
        <w:rPr>
          <w:rFonts w:eastAsia="Calibri"/>
          <w:i/>
          <w:color w:val="4F81BD" w:themeColor="accent1"/>
          <w:lang w:eastAsia="en-US"/>
        </w:rPr>
      </w:pPr>
      <w:r w:rsidRPr="00106B38">
        <w:rPr>
          <w:rFonts w:eastAsia="Calibri"/>
          <w:lang w:eastAsia="en-US"/>
        </w:rPr>
        <w:t>Городской клуб интеллектуальных игр.</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 xml:space="preserve"> Цели и задачи мероприятия</w:t>
      </w:r>
    </w:p>
    <w:p w:rsidR="00106B38" w:rsidRPr="00106B38" w:rsidRDefault="00106B38" w:rsidP="002A3492">
      <w:pPr>
        <w:ind w:firstLine="709"/>
        <w:rPr>
          <w:rFonts w:eastAsia="Calibri"/>
          <w:lang w:eastAsia="en-US"/>
        </w:rPr>
      </w:pPr>
    </w:p>
    <w:p w:rsidR="00106B38" w:rsidRPr="00106B38" w:rsidRDefault="00106B38" w:rsidP="002A3492">
      <w:pPr>
        <w:ind w:firstLine="709"/>
        <w:rPr>
          <w:color w:val="000000"/>
        </w:rPr>
      </w:pPr>
      <w:r w:rsidRPr="00106B38">
        <w:rPr>
          <w:color w:val="000000"/>
        </w:rPr>
        <w:t>Целью проведения Интеллектуального турнира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106B38" w:rsidRPr="00106B38" w:rsidRDefault="00106B38" w:rsidP="002A3492">
      <w:pPr>
        <w:ind w:firstLine="709"/>
        <w:rPr>
          <w:color w:val="000000"/>
        </w:rPr>
      </w:pPr>
      <w:r w:rsidRPr="00106B38">
        <w:rPr>
          <w:color w:val="000000"/>
        </w:rPr>
        <w:t xml:space="preserve">Задачи Интеллектуального турнира: </w:t>
      </w:r>
    </w:p>
    <w:p w:rsidR="00106B38" w:rsidRPr="00106B38" w:rsidRDefault="00106B38" w:rsidP="002A3492">
      <w:pPr>
        <w:ind w:firstLine="709"/>
        <w:rPr>
          <w:color w:val="000000"/>
        </w:rPr>
      </w:pPr>
      <w:r w:rsidRPr="00106B38">
        <w:rPr>
          <w:color w:val="000000"/>
        </w:rPr>
        <w:t xml:space="preserve">- выявление и развитие интеллектуальных и творческих способностей; </w:t>
      </w:r>
    </w:p>
    <w:p w:rsidR="00106B38" w:rsidRPr="00106B38" w:rsidRDefault="00106B38" w:rsidP="002A3492">
      <w:pPr>
        <w:ind w:firstLine="709"/>
        <w:rPr>
          <w:color w:val="000000"/>
        </w:rPr>
      </w:pPr>
      <w:r w:rsidRPr="00106B38">
        <w:rPr>
          <w:color w:val="000000"/>
        </w:rPr>
        <w:t>- реализация творческой активности учащихся;</w:t>
      </w:r>
    </w:p>
    <w:p w:rsidR="00106B38" w:rsidRPr="00106B38" w:rsidRDefault="00106B38" w:rsidP="002A3492">
      <w:pPr>
        <w:ind w:firstLine="709"/>
        <w:rPr>
          <w:color w:val="000000"/>
        </w:rPr>
      </w:pPr>
      <w:r w:rsidRPr="00106B38">
        <w:rPr>
          <w:color w:val="000000"/>
        </w:rPr>
        <w:t>-апробация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106B38" w:rsidRPr="00106B38" w:rsidRDefault="00106B38" w:rsidP="002A3492">
      <w:pPr>
        <w:ind w:firstLine="709"/>
        <w:rPr>
          <w:color w:val="000000"/>
        </w:rPr>
      </w:pPr>
      <w:r w:rsidRPr="00106B38">
        <w:rPr>
          <w:color w:val="000000"/>
        </w:rPr>
        <w:t>- расширение общения детей из разных инновационных школ;</w:t>
      </w:r>
    </w:p>
    <w:p w:rsidR="00106B38" w:rsidRPr="00106B38" w:rsidRDefault="00106B38" w:rsidP="002A3492">
      <w:pPr>
        <w:ind w:firstLine="709"/>
        <w:rPr>
          <w:rFonts w:eastAsia="Calibri"/>
          <w:sz w:val="22"/>
          <w:szCs w:val="22"/>
          <w:lang w:eastAsia="en-US"/>
        </w:rPr>
      </w:pPr>
      <w:r w:rsidRPr="00106B38">
        <w:rPr>
          <w:color w:val="000000"/>
        </w:rPr>
        <w:t>- 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106B38" w:rsidRPr="00106B38" w:rsidRDefault="00106B38" w:rsidP="002A3492">
      <w:pPr>
        <w:ind w:firstLine="709"/>
        <w:rPr>
          <w:rFonts w:eastAsia="Calibri"/>
          <w:sz w:val="22"/>
          <w:szCs w:val="22"/>
          <w:lang w:eastAsia="en-US"/>
        </w:rPr>
      </w:pPr>
    </w:p>
    <w:p w:rsidR="00106B38" w:rsidRPr="00106B38" w:rsidRDefault="00106B38" w:rsidP="002A3492">
      <w:pPr>
        <w:ind w:firstLine="709"/>
        <w:rPr>
          <w:rFonts w:eastAsia="Calibri"/>
          <w:lang w:eastAsia="en-US"/>
        </w:rPr>
      </w:pPr>
      <w:r w:rsidRPr="00106B38">
        <w:rPr>
          <w:rFonts w:eastAsia="Calibri"/>
          <w:lang w:eastAsia="en-US"/>
        </w:rPr>
        <w:t>Сроки и место проведения мероприятия:</w:t>
      </w:r>
    </w:p>
    <w:p w:rsidR="00106B38" w:rsidRPr="00106B38" w:rsidRDefault="00106B38" w:rsidP="002A3492">
      <w:pPr>
        <w:ind w:firstLine="709"/>
        <w:rPr>
          <w:rFonts w:eastAsia="Calibri"/>
          <w:lang w:eastAsia="en-US"/>
        </w:rPr>
      </w:pPr>
    </w:p>
    <w:tbl>
      <w:tblPr>
        <w:tblStyle w:val="105"/>
        <w:tblW w:w="0" w:type="auto"/>
        <w:tblInd w:w="360" w:type="dxa"/>
        <w:tblLook w:val="04A0" w:firstRow="1" w:lastRow="0" w:firstColumn="1" w:lastColumn="0" w:noHBand="0" w:noVBand="1"/>
      </w:tblPr>
      <w:tblGrid>
        <w:gridCol w:w="1307"/>
        <w:gridCol w:w="1933"/>
        <w:gridCol w:w="2002"/>
        <w:gridCol w:w="1493"/>
        <w:gridCol w:w="2533"/>
      </w:tblGrid>
      <w:tr w:rsidR="00106B38" w:rsidRPr="00106B38" w:rsidTr="006F657E">
        <w:tc>
          <w:tcPr>
            <w:tcW w:w="1307" w:type="dxa"/>
          </w:tcPr>
          <w:p w:rsidR="00106B38" w:rsidRPr="00106B38" w:rsidRDefault="00106B38" w:rsidP="00EF0658">
            <w:pPr>
              <w:rPr>
                <w:rFonts w:eastAsia="Calibri"/>
                <w:lang w:eastAsia="en-US"/>
              </w:rPr>
            </w:pPr>
            <w:r w:rsidRPr="00106B38">
              <w:rPr>
                <w:rFonts w:eastAsia="Calibri"/>
                <w:lang w:eastAsia="en-US"/>
              </w:rPr>
              <w:t>Дата</w:t>
            </w:r>
          </w:p>
        </w:tc>
        <w:tc>
          <w:tcPr>
            <w:tcW w:w="1933" w:type="dxa"/>
          </w:tcPr>
          <w:p w:rsidR="00106B38" w:rsidRPr="00106B38" w:rsidRDefault="00106B38" w:rsidP="00EF0658">
            <w:pPr>
              <w:rPr>
                <w:rFonts w:eastAsia="Calibri"/>
                <w:lang w:eastAsia="en-US"/>
              </w:rPr>
            </w:pPr>
            <w:r w:rsidRPr="00106B38">
              <w:rPr>
                <w:rFonts w:eastAsia="Calibri"/>
                <w:lang w:eastAsia="en-US"/>
              </w:rPr>
              <w:t>Возрастные группы</w:t>
            </w:r>
          </w:p>
        </w:tc>
        <w:tc>
          <w:tcPr>
            <w:tcW w:w="2002" w:type="dxa"/>
          </w:tcPr>
          <w:p w:rsidR="00106B38" w:rsidRPr="00106B38" w:rsidRDefault="00106B38" w:rsidP="00EF0658">
            <w:pPr>
              <w:rPr>
                <w:rFonts w:eastAsia="Calibri"/>
                <w:lang w:eastAsia="en-US"/>
              </w:rPr>
            </w:pPr>
            <w:r w:rsidRPr="00106B38">
              <w:rPr>
                <w:rFonts w:eastAsia="Calibri"/>
                <w:lang w:eastAsia="en-US"/>
              </w:rPr>
              <w:t>Регистрация</w:t>
            </w:r>
          </w:p>
        </w:tc>
        <w:tc>
          <w:tcPr>
            <w:tcW w:w="1493" w:type="dxa"/>
          </w:tcPr>
          <w:p w:rsidR="00106B38" w:rsidRPr="00106B38" w:rsidRDefault="00106B38" w:rsidP="00EF0658">
            <w:pPr>
              <w:rPr>
                <w:rFonts w:eastAsia="Calibri"/>
                <w:lang w:eastAsia="en-US"/>
              </w:rPr>
            </w:pPr>
            <w:r w:rsidRPr="00106B38">
              <w:rPr>
                <w:rFonts w:eastAsia="Calibri"/>
                <w:lang w:eastAsia="en-US"/>
              </w:rPr>
              <w:t>Время проведения</w:t>
            </w:r>
          </w:p>
        </w:tc>
        <w:tc>
          <w:tcPr>
            <w:tcW w:w="2533" w:type="dxa"/>
          </w:tcPr>
          <w:p w:rsidR="00106B38" w:rsidRPr="00106B38" w:rsidRDefault="00106B38" w:rsidP="00EF0658">
            <w:pPr>
              <w:rPr>
                <w:rFonts w:eastAsia="Calibri"/>
                <w:lang w:eastAsia="en-US"/>
              </w:rPr>
            </w:pPr>
            <w:r w:rsidRPr="00106B38">
              <w:rPr>
                <w:rFonts w:eastAsia="Calibri"/>
                <w:lang w:eastAsia="en-US"/>
              </w:rPr>
              <w:t>Место проведения</w:t>
            </w:r>
          </w:p>
        </w:tc>
      </w:tr>
      <w:tr w:rsidR="00106B38" w:rsidRPr="00106B38" w:rsidTr="006F657E">
        <w:tc>
          <w:tcPr>
            <w:tcW w:w="1307" w:type="dxa"/>
          </w:tcPr>
          <w:p w:rsidR="00106B38" w:rsidRPr="00106B38" w:rsidRDefault="00106B38" w:rsidP="00EF0658">
            <w:pPr>
              <w:rPr>
                <w:rFonts w:eastAsia="Calibri"/>
                <w:lang w:eastAsia="en-US"/>
              </w:rPr>
            </w:pPr>
            <w:r w:rsidRPr="00106B38">
              <w:rPr>
                <w:rFonts w:eastAsia="Calibri"/>
                <w:lang w:eastAsia="en-US"/>
              </w:rPr>
              <w:t>25.01.2024</w:t>
            </w:r>
          </w:p>
        </w:tc>
        <w:tc>
          <w:tcPr>
            <w:tcW w:w="1933" w:type="dxa"/>
          </w:tcPr>
          <w:p w:rsidR="00106B38" w:rsidRPr="00106B38" w:rsidRDefault="00106B38" w:rsidP="00EF0658">
            <w:pPr>
              <w:rPr>
                <w:rFonts w:eastAsia="Calibri"/>
                <w:lang w:eastAsia="en-US"/>
              </w:rPr>
            </w:pPr>
            <w:r w:rsidRPr="00106B38">
              <w:rPr>
                <w:rFonts w:eastAsia="Calibri"/>
                <w:lang w:eastAsia="en-US"/>
              </w:rPr>
              <w:t>8-11 классы</w:t>
            </w:r>
          </w:p>
        </w:tc>
        <w:tc>
          <w:tcPr>
            <w:tcW w:w="2002" w:type="dxa"/>
          </w:tcPr>
          <w:p w:rsidR="00106B38" w:rsidRPr="00106B38" w:rsidRDefault="00106B38" w:rsidP="00EF0658">
            <w:pPr>
              <w:rPr>
                <w:rFonts w:eastAsia="Calibri"/>
                <w:lang w:eastAsia="en-US"/>
              </w:rPr>
            </w:pPr>
            <w:r w:rsidRPr="00106B38">
              <w:rPr>
                <w:rFonts w:eastAsia="Calibri"/>
                <w:lang w:eastAsia="en-US"/>
              </w:rPr>
              <w:t>14.30 – 14.55</w:t>
            </w:r>
          </w:p>
        </w:tc>
        <w:tc>
          <w:tcPr>
            <w:tcW w:w="1493" w:type="dxa"/>
          </w:tcPr>
          <w:p w:rsidR="00106B38" w:rsidRPr="00106B38" w:rsidRDefault="00106B38" w:rsidP="00EF0658">
            <w:pPr>
              <w:rPr>
                <w:rFonts w:eastAsia="Calibri"/>
                <w:lang w:eastAsia="en-US"/>
              </w:rPr>
            </w:pPr>
            <w:r w:rsidRPr="00106B38">
              <w:rPr>
                <w:rFonts w:eastAsia="Calibri"/>
                <w:lang w:eastAsia="en-US"/>
              </w:rPr>
              <w:t>15.00</w:t>
            </w:r>
          </w:p>
        </w:tc>
        <w:tc>
          <w:tcPr>
            <w:tcW w:w="2533" w:type="dxa"/>
          </w:tcPr>
          <w:p w:rsidR="00106B38" w:rsidRPr="00106B38" w:rsidRDefault="00106B38" w:rsidP="00EF0658">
            <w:pPr>
              <w:rPr>
                <w:rFonts w:eastAsia="Calibri"/>
                <w:lang w:eastAsia="en-US"/>
              </w:rPr>
            </w:pPr>
            <w:r w:rsidRPr="00106B38">
              <w:rPr>
                <w:rFonts w:eastAsia="Calibri"/>
                <w:lang w:eastAsia="en-US"/>
              </w:rPr>
              <w:t xml:space="preserve">МБОУ Школа № 49 </w:t>
            </w:r>
            <w:proofErr w:type="spellStart"/>
            <w:r w:rsidRPr="00106B38">
              <w:rPr>
                <w:rFonts w:eastAsia="Calibri"/>
                <w:lang w:eastAsia="en-US"/>
              </w:rPr>
              <w:t>г.о</w:t>
            </w:r>
            <w:proofErr w:type="spellEnd"/>
            <w:r w:rsidRPr="00106B38">
              <w:rPr>
                <w:rFonts w:eastAsia="Calibri"/>
                <w:lang w:eastAsia="en-US"/>
              </w:rPr>
              <w:t>. Самара (Самара, ул. Ново-Вокзальная, 193а</w:t>
            </w:r>
          </w:p>
        </w:tc>
      </w:tr>
    </w:tbl>
    <w:p w:rsidR="00106B38" w:rsidRPr="00106B38" w:rsidRDefault="00106B38" w:rsidP="002A3492">
      <w:pPr>
        <w:ind w:firstLine="709"/>
        <w:rPr>
          <w:rFonts w:eastAsia="Calibri"/>
          <w:lang w:eastAsia="en-US"/>
        </w:rPr>
      </w:pPr>
      <w:r w:rsidRPr="00106B38">
        <w:rPr>
          <w:rFonts w:eastAsia="Calibri"/>
          <w:color w:val="333333"/>
          <w:shd w:val="clear" w:color="auto" w:fill="FFFFFF"/>
          <w:lang w:eastAsia="en-US"/>
        </w:rPr>
        <w:t xml:space="preserve"> Мероприятие проводится очно.</w:t>
      </w:r>
    </w:p>
    <w:p w:rsidR="00106B38" w:rsidRPr="00106B38" w:rsidRDefault="00106B38" w:rsidP="002A3492">
      <w:pPr>
        <w:ind w:firstLine="709"/>
        <w:rPr>
          <w:rFonts w:eastAsia="Calibri"/>
          <w:lang w:eastAsia="en-US"/>
        </w:rPr>
      </w:pPr>
    </w:p>
    <w:p w:rsidR="001B6848" w:rsidRDefault="001B6848">
      <w:pPr>
        <w:spacing w:after="200" w:line="276" w:lineRule="auto"/>
        <w:rPr>
          <w:rFonts w:eastAsia="Calibri"/>
          <w:lang w:eastAsia="en-US"/>
        </w:rPr>
      </w:pPr>
      <w:r>
        <w:rPr>
          <w:rFonts w:eastAsia="Calibri"/>
          <w:lang w:eastAsia="en-US"/>
        </w:rPr>
        <w:br w:type="page"/>
      </w:r>
    </w:p>
    <w:p w:rsidR="00106B38" w:rsidRPr="00106B38" w:rsidRDefault="00106B38" w:rsidP="002A3492">
      <w:pPr>
        <w:ind w:firstLine="709"/>
        <w:rPr>
          <w:rFonts w:eastAsia="Calibri"/>
          <w:i/>
          <w:lang w:eastAsia="en-US"/>
        </w:rPr>
      </w:pPr>
      <w:r w:rsidRPr="00106B38">
        <w:rPr>
          <w:rFonts w:eastAsia="Calibri"/>
          <w:lang w:eastAsia="en-US"/>
        </w:rPr>
        <w:lastRenderedPageBreak/>
        <w:t>Сроки и форма подачи заявок на участие</w:t>
      </w:r>
    </w:p>
    <w:p w:rsidR="00106B38" w:rsidRPr="00106B38" w:rsidRDefault="00106B38" w:rsidP="002A3492">
      <w:pPr>
        <w:ind w:firstLine="709"/>
        <w:rPr>
          <w:rFonts w:eastAsia="Calibri"/>
          <w:lang w:eastAsia="en-US"/>
        </w:rPr>
      </w:pPr>
      <w:r w:rsidRPr="00106B38">
        <w:rPr>
          <w:rFonts w:eastAsia="Calibri"/>
          <w:lang w:eastAsia="en-US"/>
        </w:rPr>
        <w:t xml:space="preserve">Заявки на участие в оргкомитет интеллектуального турнира в срок до 20 января 2024 года принимаются в адрес оргкомитета по адресу: </w:t>
      </w:r>
      <w:hyperlink r:id="rId127" w:history="1">
        <w:r w:rsidRPr="00106B38">
          <w:rPr>
            <w:rFonts w:eastAsia="Calibri"/>
            <w:color w:val="0000FF" w:themeColor="hyperlink"/>
            <w:u w:val="single"/>
            <w:lang w:val="en-US" w:eastAsia="en-US"/>
          </w:rPr>
          <w:t>mashapsy</w:t>
        </w:r>
        <w:r w:rsidRPr="00106B38">
          <w:rPr>
            <w:rFonts w:eastAsia="Calibri"/>
            <w:color w:val="0000FF" w:themeColor="hyperlink"/>
            <w:u w:val="single"/>
            <w:lang w:eastAsia="en-US"/>
          </w:rPr>
          <w:t>@</w:t>
        </w:r>
        <w:r w:rsidRPr="00106B38">
          <w:rPr>
            <w:rFonts w:eastAsia="Calibri"/>
            <w:color w:val="0000FF" w:themeColor="hyperlink"/>
            <w:u w:val="single"/>
            <w:lang w:val="en-US" w:eastAsia="en-US"/>
          </w:rPr>
          <w:t>yandex</w:t>
        </w:r>
        <w:r w:rsidRPr="00106B38">
          <w:rPr>
            <w:rFonts w:eastAsia="Calibri"/>
            <w:color w:val="0000FF" w:themeColor="hyperlink"/>
            <w:u w:val="single"/>
            <w:lang w:eastAsia="en-US"/>
          </w:rPr>
          <w:t>.</w:t>
        </w:r>
        <w:proofErr w:type="spellStart"/>
        <w:r w:rsidRPr="00106B38">
          <w:rPr>
            <w:rFonts w:eastAsia="Calibri"/>
            <w:color w:val="0000FF" w:themeColor="hyperlink"/>
            <w:u w:val="single"/>
            <w:lang w:val="en-US" w:eastAsia="en-US"/>
          </w:rPr>
          <w:t>ru</w:t>
        </w:r>
        <w:proofErr w:type="spellEnd"/>
      </w:hyperlink>
      <w:r w:rsidRPr="00106B38">
        <w:rPr>
          <w:rFonts w:eastAsia="Calibri"/>
          <w:lang w:eastAsia="en-US"/>
        </w:rPr>
        <w:t xml:space="preserve"> </w:t>
      </w:r>
    </w:p>
    <w:p w:rsidR="00106B38" w:rsidRPr="00106B38" w:rsidRDefault="00106B38" w:rsidP="002A3492">
      <w:pPr>
        <w:ind w:firstLine="709"/>
        <w:rPr>
          <w:rFonts w:eastAsia="Calibri"/>
          <w:lang w:eastAsia="en-US"/>
        </w:rPr>
      </w:pPr>
      <w:r w:rsidRPr="00106B38">
        <w:rPr>
          <w:rFonts w:eastAsia="Calibri"/>
          <w:lang w:eastAsia="en-US"/>
        </w:rPr>
        <w:t>Приём заявок может завершиться досрочно в связи с вместимостью зала.</w:t>
      </w:r>
    </w:p>
    <w:p w:rsidR="00106B38" w:rsidRPr="00106B38" w:rsidRDefault="00106B38" w:rsidP="002A3492">
      <w:pPr>
        <w:ind w:firstLine="709"/>
        <w:rPr>
          <w:rFonts w:eastAsia="Calibri"/>
          <w:i/>
          <w:lang w:eastAsia="en-US"/>
        </w:rPr>
      </w:pPr>
    </w:p>
    <w:p w:rsidR="00106B38" w:rsidRPr="00106B38" w:rsidRDefault="00106B38" w:rsidP="002A3492">
      <w:pPr>
        <w:ind w:firstLine="709"/>
        <w:rPr>
          <w:rFonts w:eastAsia="Calibri"/>
          <w:lang w:eastAsia="en-US"/>
        </w:rPr>
      </w:pPr>
      <w:r w:rsidRPr="00106B38">
        <w:rPr>
          <w:rFonts w:eastAsia="Calibri"/>
          <w:lang w:eastAsia="en-US"/>
        </w:rPr>
        <w:t>Порядок организации, форма участия и форма проведения мероприятия</w:t>
      </w:r>
    </w:p>
    <w:p w:rsidR="00106B38" w:rsidRPr="00106B38" w:rsidRDefault="00106B38" w:rsidP="002A3492">
      <w:pPr>
        <w:ind w:firstLine="709"/>
        <w:rPr>
          <w:rFonts w:ascii="Arial" w:hAnsi="Arial" w:cs="Arial"/>
          <w:color w:val="333333"/>
          <w:sz w:val="23"/>
          <w:szCs w:val="23"/>
        </w:rPr>
      </w:pPr>
      <w:r w:rsidRPr="00106B38">
        <w:rPr>
          <w:rFonts w:eastAsia="Calibri"/>
          <w:i/>
          <w:lang w:eastAsia="en-US"/>
        </w:rPr>
        <w:t xml:space="preserve">            </w:t>
      </w:r>
      <w:r w:rsidRPr="00106B38">
        <w:rPr>
          <w:color w:val="333333"/>
          <w:shd w:val="clear" w:color="auto" w:fill="FFFFFF"/>
        </w:rPr>
        <w:t>Для участия в очном этапе необходимо иметь при себе:</w:t>
      </w:r>
    </w:p>
    <w:p w:rsidR="00106B38" w:rsidRPr="00106B38" w:rsidRDefault="00106B38" w:rsidP="002A3492">
      <w:pPr>
        <w:ind w:firstLine="709"/>
        <w:rPr>
          <w:rFonts w:ascii="Arial" w:hAnsi="Arial" w:cs="Arial"/>
          <w:color w:val="333333"/>
          <w:sz w:val="23"/>
          <w:szCs w:val="23"/>
        </w:rPr>
      </w:pPr>
      <w:r w:rsidRPr="00106B38">
        <w:rPr>
          <w:color w:val="333333"/>
          <w:shd w:val="clear" w:color="auto" w:fill="FFFFFF"/>
        </w:rPr>
        <w:t>всем участникам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106B38" w:rsidRPr="00106B38" w:rsidRDefault="00106B38" w:rsidP="002A3492">
      <w:pPr>
        <w:ind w:firstLine="709"/>
        <w:rPr>
          <w:rFonts w:eastAsia="Calibri"/>
          <w:lang w:eastAsia="en-US"/>
        </w:rPr>
      </w:pPr>
      <w:r w:rsidRPr="00106B38">
        <w:rPr>
          <w:rFonts w:eastAsia="Calibri"/>
          <w:lang w:eastAsia="en-US"/>
        </w:rPr>
        <w:t xml:space="preserve">            Форма участия – командная. </w:t>
      </w:r>
    </w:p>
    <w:p w:rsidR="00106B38" w:rsidRPr="00106B38" w:rsidRDefault="00106B38" w:rsidP="002A3492">
      <w:pPr>
        <w:ind w:firstLine="709"/>
        <w:rPr>
          <w:rFonts w:eastAsia="Calibri"/>
          <w:lang w:eastAsia="en-US"/>
        </w:rPr>
      </w:pPr>
      <w:r w:rsidRPr="00106B38">
        <w:rPr>
          <w:rFonts w:eastAsia="Calibri"/>
          <w:lang w:eastAsia="en-US"/>
        </w:rPr>
        <w:t>Время выполнения заданий этапа – 60 минут. В 1-й части игры 5 блоков заданий выполняются письменно всеми командами одновременно. 2-я часть игры проводится в формате игры «Брейн-ринг».</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Участники мероприятия</w:t>
      </w:r>
    </w:p>
    <w:p w:rsidR="00106B38" w:rsidRPr="00106B38" w:rsidRDefault="00106B38" w:rsidP="002A3492">
      <w:pPr>
        <w:ind w:firstLine="709"/>
        <w:rPr>
          <w:rFonts w:eastAsia="Calibri"/>
          <w:lang w:eastAsia="en-US"/>
        </w:rPr>
      </w:pPr>
      <w:r w:rsidRPr="00106B38">
        <w:rPr>
          <w:rFonts w:eastAsia="Calibri"/>
          <w:i/>
          <w:lang w:eastAsia="en-US"/>
        </w:rPr>
        <w:t xml:space="preserve"> </w:t>
      </w:r>
      <w:r w:rsidRPr="00106B38">
        <w:rPr>
          <w:rFonts w:eastAsia="Calibri"/>
          <w:lang w:eastAsia="en-US"/>
        </w:rPr>
        <w:t xml:space="preserve">В Интеллектуальном турнире могут принять участие учащиеся педагогических классов образовательных учреждений городского округа Самара и Самарской области. </w:t>
      </w:r>
    </w:p>
    <w:p w:rsidR="00106B38" w:rsidRPr="00106B38" w:rsidRDefault="00106B38" w:rsidP="002A3492">
      <w:pPr>
        <w:ind w:firstLine="709"/>
        <w:rPr>
          <w:rFonts w:eastAsia="Calibri"/>
          <w:lang w:eastAsia="en-US"/>
        </w:rPr>
      </w:pPr>
      <w:r w:rsidRPr="00106B38">
        <w:rPr>
          <w:rFonts w:eastAsia="Calibri"/>
          <w:lang w:eastAsia="en-US"/>
        </w:rPr>
        <w:t>Участие осуществляется на добровольной основе.</w:t>
      </w:r>
    </w:p>
    <w:p w:rsidR="00106B38" w:rsidRPr="00106B38" w:rsidRDefault="00106B38" w:rsidP="002A3492">
      <w:pPr>
        <w:ind w:firstLine="709"/>
        <w:rPr>
          <w:rFonts w:eastAsia="Calibri"/>
          <w:lang w:eastAsia="en-US"/>
        </w:rPr>
      </w:pPr>
      <w:r w:rsidRPr="00106B38">
        <w:rPr>
          <w:rFonts w:eastAsia="Calibri"/>
          <w:lang w:eastAsia="en-US"/>
        </w:rPr>
        <w:t xml:space="preserve">От образовательного учреждения может принять участие 1 команда в каждой возрастной категории. </w:t>
      </w:r>
    </w:p>
    <w:p w:rsidR="00106B38" w:rsidRPr="00106B38" w:rsidRDefault="00106B38" w:rsidP="002A3492">
      <w:pPr>
        <w:ind w:firstLine="709"/>
        <w:rPr>
          <w:rFonts w:eastAsia="Calibri"/>
          <w:lang w:eastAsia="en-US"/>
        </w:rPr>
      </w:pPr>
      <w:r w:rsidRPr="00106B38">
        <w:rPr>
          <w:rFonts w:eastAsia="Calibri"/>
          <w:lang w:eastAsia="en-US"/>
        </w:rPr>
        <w:t xml:space="preserve">В команде одномоментно присутствуют не более 6 человек. </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 xml:space="preserve">Состав жюри и критерии оценки </w:t>
      </w:r>
    </w:p>
    <w:p w:rsidR="00106B38" w:rsidRPr="00106B38" w:rsidRDefault="00106B38" w:rsidP="002A3492">
      <w:pPr>
        <w:ind w:firstLine="709"/>
        <w:rPr>
          <w:rFonts w:eastAsia="Calibri"/>
          <w:lang w:eastAsia="en-US"/>
        </w:rPr>
      </w:pPr>
      <w:r w:rsidRPr="00106B38">
        <w:rPr>
          <w:rFonts w:eastAsia="Calibri"/>
          <w:i/>
          <w:lang w:eastAsia="en-US"/>
        </w:rPr>
        <w:t xml:space="preserve"> </w:t>
      </w:r>
      <w:r w:rsidRPr="00106B38">
        <w:rPr>
          <w:rFonts w:eastAsia="Calibri"/>
          <w:lang w:eastAsia="en-US"/>
        </w:rPr>
        <w:t>Жюри состоит из числа представителей МБОУ Школы № 49.</w:t>
      </w:r>
    </w:p>
    <w:p w:rsidR="00106B38" w:rsidRPr="00106B38" w:rsidRDefault="00106B38" w:rsidP="002A3492">
      <w:pPr>
        <w:ind w:firstLine="709"/>
        <w:rPr>
          <w:rFonts w:eastAsia="Calibri"/>
          <w:lang w:eastAsia="en-US"/>
        </w:rPr>
      </w:pPr>
      <w:r w:rsidRPr="00106B38">
        <w:rPr>
          <w:rFonts w:eastAsia="Calibri"/>
          <w:lang w:eastAsia="en-US"/>
        </w:rPr>
        <w:t>В основу процедуры оценивания результата положены следующие критерии:</w:t>
      </w:r>
    </w:p>
    <w:p w:rsidR="00106B38" w:rsidRPr="00106B38" w:rsidRDefault="00106B38" w:rsidP="002A3492">
      <w:pPr>
        <w:ind w:firstLine="709"/>
        <w:rPr>
          <w:rFonts w:eastAsia="Calibri"/>
          <w:lang w:eastAsia="en-US"/>
        </w:rPr>
      </w:pPr>
      <w:r w:rsidRPr="00106B38">
        <w:rPr>
          <w:rFonts w:eastAsia="Calibri"/>
          <w:lang w:eastAsia="en-US"/>
        </w:rPr>
        <w:t>- правильность ответа;</w:t>
      </w:r>
    </w:p>
    <w:p w:rsidR="00106B38" w:rsidRPr="00106B38" w:rsidRDefault="00106B38" w:rsidP="002A3492">
      <w:pPr>
        <w:ind w:firstLine="709"/>
        <w:rPr>
          <w:rFonts w:eastAsia="Calibri"/>
          <w:lang w:eastAsia="en-US"/>
        </w:rPr>
      </w:pPr>
      <w:r w:rsidRPr="00106B38">
        <w:rPr>
          <w:rFonts w:eastAsia="Calibri"/>
          <w:lang w:eastAsia="en-US"/>
        </w:rPr>
        <w:t>- срок выполнения задания.</w:t>
      </w:r>
    </w:p>
    <w:p w:rsidR="00106B38" w:rsidRPr="00106B38" w:rsidRDefault="00106B38" w:rsidP="002A3492">
      <w:pPr>
        <w:ind w:firstLine="709"/>
        <w:rPr>
          <w:rFonts w:eastAsia="Calibri"/>
          <w:i/>
          <w:color w:val="4F81BD" w:themeColor="accent1"/>
          <w:lang w:eastAsia="en-US"/>
        </w:rPr>
      </w:pPr>
    </w:p>
    <w:p w:rsidR="00106B38" w:rsidRPr="00106B38" w:rsidRDefault="00106B38" w:rsidP="002A3492">
      <w:pPr>
        <w:ind w:firstLine="709"/>
        <w:rPr>
          <w:rFonts w:eastAsia="Calibri"/>
          <w:lang w:eastAsia="en-US"/>
        </w:rPr>
      </w:pPr>
      <w:r w:rsidRPr="00106B38">
        <w:rPr>
          <w:rFonts w:eastAsia="Calibri"/>
          <w:lang w:eastAsia="en-US"/>
        </w:rPr>
        <w:t>Подведение итогов мероприятия</w:t>
      </w:r>
    </w:p>
    <w:p w:rsidR="00106B38" w:rsidRPr="00106B38" w:rsidRDefault="00106B38" w:rsidP="002A3492">
      <w:pPr>
        <w:ind w:firstLine="709"/>
        <w:rPr>
          <w:rFonts w:eastAsia="Calibri"/>
          <w:lang w:eastAsia="en-US"/>
        </w:rPr>
      </w:pPr>
      <w:r w:rsidRPr="00106B38">
        <w:rPr>
          <w:rFonts w:eastAsia="Calibri"/>
          <w:i/>
          <w:lang w:eastAsia="en-US"/>
        </w:rPr>
        <w:t xml:space="preserve">            </w:t>
      </w:r>
      <w:r w:rsidRPr="00106B38">
        <w:rPr>
          <w:rFonts w:eastAsia="Calibri"/>
          <w:lang w:eastAsia="en-US"/>
        </w:rPr>
        <w:t>Результаты проведения объявляются в день проведения.</w:t>
      </w:r>
    </w:p>
    <w:p w:rsidR="00106B38" w:rsidRPr="00106B38" w:rsidRDefault="00106B38" w:rsidP="002A3492">
      <w:pPr>
        <w:ind w:firstLine="709"/>
        <w:rPr>
          <w:rFonts w:eastAsia="Calibri"/>
          <w:lang w:eastAsia="en-US"/>
        </w:rPr>
      </w:pPr>
      <w:r w:rsidRPr="00106B38">
        <w:rPr>
          <w:rFonts w:eastAsia="Calibri"/>
          <w:lang w:eastAsia="en-US"/>
        </w:rPr>
        <w:t>Победитель определяется по сумме баллов.</w:t>
      </w:r>
    </w:p>
    <w:p w:rsidR="00106B38" w:rsidRPr="00106B38" w:rsidRDefault="00106B38" w:rsidP="002A3492">
      <w:pPr>
        <w:ind w:firstLine="709"/>
        <w:rPr>
          <w:rFonts w:eastAsia="Calibri"/>
          <w:lang w:eastAsia="en-US"/>
        </w:rPr>
      </w:pPr>
      <w:r w:rsidRPr="00106B38">
        <w:rPr>
          <w:rFonts w:eastAsia="Calibri"/>
          <w:lang w:eastAsia="en-US"/>
        </w:rPr>
        <w:t>Квота победителей и призёров</w:t>
      </w:r>
      <w:r w:rsidRPr="00106B38">
        <w:rPr>
          <w:rFonts w:eastAsia="Calibri"/>
          <w:i/>
          <w:lang w:eastAsia="en-US"/>
        </w:rPr>
        <w:t>:</w:t>
      </w:r>
    </w:p>
    <w:p w:rsidR="00106B38" w:rsidRPr="00106B38" w:rsidRDefault="00106B38" w:rsidP="002A3492">
      <w:pPr>
        <w:ind w:firstLine="709"/>
        <w:rPr>
          <w:rFonts w:eastAsia="Calibri"/>
          <w:lang w:eastAsia="en-US"/>
        </w:rPr>
      </w:pPr>
      <w:r w:rsidRPr="00106B38">
        <w:rPr>
          <w:rFonts w:eastAsia="Calibri"/>
          <w:lang w:eastAsia="en-US"/>
        </w:rPr>
        <w:t xml:space="preserve"> 1 место – Диплом Победителя -1 </w:t>
      </w:r>
      <w:proofErr w:type="spellStart"/>
      <w:r w:rsidRPr="00106B38">
        <w:rPr>
          <w:rFonts w:eastAsia="Calibri"/>
          <w:lang w:eastAsia="en-US"/>
        </w:rPr>
        <w:t>шт</w:t>
      </w:r>
      <w:proofErr w:type="spellEnd"/>
      <w:r w:rsidRPr="00106B38">
        <w:rPr>
          <w:rFonts w:eastAsia="Calibri"/>
          <w:lang w:eastAsia="en-US"/>
        </w:rPr>
        <w:t>;</w:t>
      </w:r>
    </w:p>
    <w:p w:rsidR="00106B38" w:rsidRPr="00106B38" w:rsidRDefault="00106B38" w:rsidP="002A3492">
      <w:pPr>
        <w:ind w:firstLine="709"/>
        <w:rPr>
          <w:rFonts w:eastAsia="Calibri"/>
          <w:lang w:eastAsia="en-US"/>
        </w:rPr>
      </w:pPr>
      <w:r w:rsidRPr="00106B38">
        <w:rPr>
          <w:rFonts w:eastAsia="Calibri"/>
          <w:lang w:eastAsia="en-US"/>
        </w:rPr>
        <w:t xml:space="preserve"> 2 место – Диплом Призёра -1 </w:t>
      </w:r>
      <w:proofErr w:type="spellStart"/>
      <w:r w:rsidRPr="00106B38">
        <w:rPr>
          <w:rFonts w:eastAsia="Calibri"/>
          <w:lang w:eastAsia="en-US"/>
        </w:rPr>
        <w:t>шт</w:t>
      </w:r>
      <w:proofErr w:type="spellEnd"/>
      <w:r w:rsidRPr="00106B38">
        <w:rPr>
          <w:rFonts w:eastAsia="Calibri"/>
          <w:lang w:eastAsia="en-US"/>
        </w:rPr>
        <w:t>;</w:t>
      </w:r>
    </w:p>
    <w:p w:rsidR="00106B38" w:rsidRPr="00106B38" w:rsidRDefault="00106B38" w:rsidP="002A3492">
      <w:pPr>
        <w:ind w:firstLine="709"/>
        <w:rPr>
          <w:rFonts w:eastAsia="Calibri"/>
          <w:lang w:eastAsia="en-US"/>
        </w:rPr>
      </w:pPr>
      <w:r w:rsidRPr="00106B38">
        <w:rPr>
          <w:rFonts w:eastAsia="Calibri"/>
          <w:lang w:eastAsia="en-US"/>
        </w:rPr>
        <w:t xml:space="preserve"> 3 место – Диплом Призёра -1 шт.</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i/>
          <w:lang w:eastAsia="en-US"/>
        </w:rPr>
      </w:pPr>
      <w:r w:rsidRPr="00106B38">
        <w:rPr>
          <w:rFonts w:eastAsia="Calibri"/>
          <w:lang w:eastAsia="en-US"/>
        </w:rPr>
        <w:t>Контактная информация</w:t>
      </w:r>
    </w:p>
    <w:p w:rsidR="00106B38" w:rsidRPr="00106B38" w:rsidRDefault="00106B38" w:rsidP="002A3492">
      <w:pPr>
        <w:ind w:firstLine="709"/>
        <w:rPr>
          <w:rFonts w:eastAsia="Calibri"/>
          <w:lang w:eastAsia="en-US"/>
        </w:rPr>
      </w:pPr>
      <w:r w:rsidRPr="00106B38">
        <w:rPr>
          <w:rFonts w:eastAsia="Calibri"/>
          <w:lang w:eastAsia="en-US"/>
        </w:rPr>
        <w:t xml:space="preserve">Контактное лицо: Марьясова Мария Сергеевна, психолог МБОУ Школа № 49 </w:t>
      </w:r>
      <w:proofErr w:type="spellStart"/>
      <w:r w:rsidRPr="00106B38">
        <w:rPr>
          <w:rFonts w:eastAsia="Calibri"/>
          <w:lang w:eastAsia="en-US"/>
        </w:rPr>
        <w:t>г.о</w:t>
      </w:r>
      <w:proofErr w:type="spellEnd"/>
      <w:r w:rsidRPr="00106B38">
        <w:rPr>
          <w:rFonts w:eastAsia="Calibri"/>
          <w:lang w:eastAsia="en-US"/>
        </w:rPr>
        <w:t>. Самара, сот. 8927-768-70-13, e-</w:t>
      </w:r>
      <w:proofErr w:type="spellStart"/>
      <w:r w:rsidRPr="00106B38">
        <w:rPr>
          <w:rFonts w:eastAsia="Calibri"/>
          <w:lang w:eastAsia="en-US"/>
        </w:rPr>
        <w:t>mail</w:t>
      </w:r>
      <w:proofErr w:type="spellEnd"/>
      <w:r w:rsidRPr="00106B38">
        <w:rPr>
          <w:rFonts w:eastAsia="Calibri"/>
          <w:lang w:eastAsia="en-US"/>
        </w:rPr>
        <w:t xml:space="preserve">: </w:t>
      </w:r>
      <w:hyperlink r:id="rId128" w:history="1">
        <w:r w:rsidRPr="00106B38">
          <w:rPr>
            <w:rFonts w:eastAsia="Calibri"/>
            <w:color w:val="0000FF" w:themeColor="hyperlink"/>
            <w:u w:val="single"/>
            <w:lang w:val="en-US" w:eastAsia="en-US"/>
          </w:rPr>
          <w:t>mashapsy</w:t>
        </w:r>
        <w:r w:rsidRPr="00106B38">
          <w:rPr>
            <w:rFonts w:eastAsia="Calibri"/>
            <w:color w:val="0000FF" w:themeColor="hyperlink"/>
            <w:u w:val="single"/>
            <w:lang w:eastAsia="en-US"/>
          </w:rPr>
          <w:t>@</w:t>
        </w:r>
        <w:r w:rsidRPr="00106B38">
          <w:rPr>
            <w:rFonts w:eastAsia="Calibri"/>
            <w:color w:val="0000FF" w:themeColor="hyperlink"/>
            <w:u w:val="single"/>
            <w:lang w:val="en-US" w:eastAsia="en-US"/>
          </w:rPr>
          <w:t>yandex</w:t>
        </w:r>
        <w:r w:rsidRPr="00106B38">
          <w:rPr>
            <w:rFonts w:eastAsia="Calibri"/>
            <w:color w:val="0000FF" w:themeColor="hyperlink"/>
            <w:u w:val="single"/>
            <w:lang w:eastAsia="en-US"/>
          </w:rPr>
          <w:t>.</w:t>
        </w:r>
        <w:proofErr w:type="spellStart"/>
        <w:r w:rsidRPr="00106B38">
          <w:rPr>
            <w:rFonts w:eastAsia="Calibri"/>
            <w:color w:val="0000FF" w:themeColor="hyperlink"/>
            <w:u w:val="single"/>
            <w:lang w:val="en-US" w:eastAsia="en-US"/>
          </w:rPr>
          <w:t>ru</w:t>
        </w:r>
        <w:proofErr w:type="spellEnd"/>
      </w:hyperlink>
      <w:r w:rsidRPr="00106B38">
        <w:rPr>
          <w:rFonts w:eastAsia="Calibri"/>
          <w:lang w:eastAsia="en-US"/>
        </w:rPr>
        <w:t>.</w:t>
      </w:r>
    </w:p>
    <w:p w:rsidR="00106B38" w:rsidRPr="00106B38" w:rsidRDefault="00106B38" w:rsidP="002A3492">
      <w:pPr>
        <w:ind w:firstLine="709"/>
        <w:rPr>
          <w:rFonts w:eastAsia="Calibri"/>
          <w:lang w:eastAsia="en-US"/>
        </w:rPr>
      </w:pPr>
    </w:p>
    <w:p w:rsidR="00106B38" w:rsidRPr="00106B38" w:rsidRDefault="00106B38" w:rsidP="002A3492">
      <w:pPr>
        <w:ind w:firstLine="709"/>
        <w:rPr>
          <w:rFonts w:eastAsia="Calibri"/>
          <w:lang w:eastAsia="en-US"/>
        </w:rPr>
      </w:pPr>
      <w:r w:rsidRPr="00106B38">
        <w:rPr>
          <w:rFonts w:eastAsia="Calibri"/>
          <w:lang w:eastAsia="en-US"/>
        </w:rPr>
        <w:t xml:space="preserve"> </w:t>
      </w:r>
    </w:p>
    <w:p w:rsidR="000F50AD" w:rsidRDefault="000F50AD">
      <w:pPr>
        <w:spacing w:after="200" w:line="276" w:lineRule="auto"/>
        <w:rPr>
          <w:sz w:val="20"/>
          <w:szCs w:val="20"/>
        </w:rPr>
      </w:pPr>
    </w:p>
    <w:p w:rsidR="000F50AD" w:rsidRDefault="000F50AD">
      <w:pPr>
        <w:spacing w:after="200" w:line="276" w:lineRule="auto"/>
        <w:rPr>
          <w:sz w:val="20"/>
          <w:szCs w:val="20"/>
        </w:rPr>
      </w:pPr>
    </w:p>
    <w:p w:rsidR="00EF0658" w:rsidRDefault="00EF0658">
      <w:pPr>
        <w:spacing w:after="200" w:line="276" w:lineRule="auto"/>
      </w:pPr>
      <w:bookmarkStart w:id="51" w:name="_Toc146621789"/>
      <w:r>
        <w:rPr>
          <w:b/>
          <w:bCs/>
        </w:rPr>
        <w:br w:type="page"/>
      </w:r>
    </w:p>
    <w:p w:rsidR="00227AF1" w:rsidRPr="000D21EC" w:rsidRDefault="000D21EC" w:rsidP="000D21EC">
      <w:pPr>
        <w:pStyle w:val="112"/>
        <w:jc w:val="center"/>
        <w:rPr>
          <w:sz w:val="28"/>
        </w:rPr>
      </w:pPr>
      <w:r w:rsidRPr="000D21EC">
        <w:rPr>
          <w:sz w:val="28"/>
        </w:rPr>
        <w:lastRenderedPageBreak/>
        <w:t>Городской интеллектуально-творческий конкурс</w:t>
      </w:r>
      <w:r w:rsidR="00A04EDF">
        <w:rPr>
          <w:sz w:val="28"/>
        </w:rPr>
        <w:t xml:space="preserve"> </w:t>
      </w:r>
      <w:r w:rsidRPr="000D21EC">
        <w:rPr>
          <w:sz w:val="28"/>
        </w:rPr>
        <w:t>по английскому</w:t>
      </w:r>
      <w:r w:rsidR="00A04EDF">
        <w:rPr>
          <w:sz w:val="28"/>
        </w:rPr>
        <w:t xml:space="preserve"> </w:t>
      </w:r>
      <w:r w:rsidRPr="000D21EC">
        <w:rPr>
          <w:sz w:val="28"/>
        </w:rPr>
        <w:t>языку "</w:t>
      </w:r>
      <w:proofErr w:type="spellStart"/>
      <w:r w:rsidRPr="000D21EC">
        <w:rPr>
          <w:sz w:val="28"/>
        </w:rPr>
        <w:t>Detective</w:t>
      </w:r>
      <w:proofErr w:type="spellEnd"/>
      <w:r w:rsidRPr="000D21EC">
        <w:rPr>
          <w:sz w:val="28"/>
        </w:rPr>
        <w:t xml:space="preserve"> </w:t>
      </w:r>
      <w:proofErr w:type="spellStart"/>
      <w:r w:rsidRPr="000D21EC">
        <w:rPr>
          <w:sz w:val="28"/>
        </w:rPr>
        <w:t>show</w:t>
      </w:r>
      <w:proofErr w:type="spellEnd"/>
      <w:r w:rsidRPr="000D21EC">
        <w:rPr>
          <w:sz w:val="28"/>
        </w:rPr>
        <w:t>"</w:t>
      </w:r>
      <w:bookmarkEnd w:id="51"/>
    </w:p>
    <w:p w:rsidR="00227AF1" w:rsidRDefault="00227AF1" w:rsidP="005F404B"/>
    <w:p w:rsidR="000D21EC" w:rsidRPr="000D21EC" w:rsidRDefault="000D21EC" w:rsidP="000D21EC">
      <w:pPr>
        <w:jc w:val="center"/>
        <w:rPr>
          <w:b/>
          <w:sz w:val="32"/>
          <w:szCs w:val="28"/>
        </w:rPr>
      </w:pPr>
      <w:r w:rsidRPr="000D21EC">
        <w:rPr>
          <w:b/>
          <w:sz w:val="32"/>
          <w:szCs w:val="28"/>
        </w:rPr>
        <w:t>КАРТОЧКА МЕРОПРИЯТИЯ</w:t>
      </w:r>
    </w:p>
    <w:p w:rsidR="000D21EC" w:rsidRPr="000D21EC" w:rsidRDefault="000D21EC" w:rsidP="000D21EC">
      <w:pPr>
        <w:rPr>
          <w:sz w:val="28"/>
          <w:szCs w:val="28"/>
        </w:rPr>
      </w:pPr>
    </w:p>
    <w:tbl>
      <w:tblPr>
        <w:tblStyle w:val="1010"/>
        <w:tblW w:w="0" w:type="auto"/>
        <w:tblLook w:val="04A0" w:firstRow="1" w:lastRow="0" w:firstColumn="1" w:lastColumn="0" w:noHBand="0" w:noVBand="1"/>
      </w:tblPr>
      <w:tblGrid>
        <w:gridCol w:w="5005"/>
        <w:gridCol w:w="4765"/>
      </w:tblGrid>
      <w:tr w:rsidR="000D21EC" w:rsidRPr="000D21EC" w:rsidTr="006F657E">
        <w:tc>
          <w:tcPr>
            <w:tcW w:w="9995" w:type="dxa"/>
            <w:gridSpan w:val="2"/>
          </w:tcPr>
          <w:p w:rsidR="000D21EC" w:rsidRPr="000D21EC" w:rsidRDefault="000D21EC" w:rsidP="000D21EC">
            <w:pPr>
              <w:jc w:val="center"/>
              <w:rPr>
                <w:b/>
                <w:sz w:val="28"/>
                <w:szCs w:val="28"/>
              </w:rPr>
            </w:pPr>
            <w:r w:rsidRPr="000D21EC">
              <w:rPr>
                <w:b/>
                <w:sz w:val="28"/>
                <w:szCs w:val="28"/>
              </w:rPr>
              <w:t>СРОКИ И МЕСТО ПРОВЕДЕНИЯ</w:t>
            </w:r>
          </w:p>
          <w:p w:rsidR="000D21EC" w:rsidRPr="000D21EC" w:rsidRDefault="000D21EC" w:rsidP="000D21EC">
            <w:pPr>
              <w:jc w:val="center"/>
              <w:rPr>
                <w:b/>
              </w:rP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Дата, время и место</w:t>
            </w:r>
          </w:p>
          <w:p w:rsidR="000D21EC" w:rsidRPr="000D21EC" w:rsidRDefault="000D21EC" w:rsidP="000D21EC">
            <w:pPr>
              <w:jc w:val="center"/>
              <w:rPr>
                <w:b/>
                <w:sz w:val="28"/>
                <w:szCs w:val="28"/>
              </w:rPr>
            </w:pPr>
            <w:r w:rsidRPr="000D21EC">
              <w:rPr>
                <w:b/>
                <w:sz w:val="28"/>
                <w:szCs w:val="28"/>
              </w:rPr>
              <w:t>проведения мероприятия*</w:t>
            </w:r>
          </w:p>
          <w:p w:rsidR="000D21EC" w:rsidRPr="000D21EC" w:rsidRDefault="000D21EC" w:rsidP="000D21EC">
            <w:pPr>
              <w:jc w:val="center"/>
              <w:rPr>
                <w:b/>
                <w:sz w:val="28"/>
                <w:szCs w:val="28"/>
              </w:rPr>
            </w:pPr>
            <w:r w:rsidRPr="000D21EC">
              <w:rPr>
                <w:b/>
                <w:sz w:val="28"/>
                <w:szCs w:val="28"/>
              </w:rPr>
              <w:t>(для каждого этапа)</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rPr>
                <w:bCs/>
              </w:rPr>
            </w:pPr>
            <w:r w:rsidRPr="000D21EC">
              <w:rPr>
                <w:bCs/>
              </w:rPr>
              <w:t>26 января 2024 г. в 12.00</w:t>
            </w:r>
          </w:p>
          <w:p w:rsidR="000D21EC" w:rsidRPr="000D21EC" w:rsidRDefault="000D21EC" w:rsidP="000D21EC">
            <w:pPr>
              <w:spacing w:line="276" w:lineRule="auto"/>
              <w:jc w:val="center"/>
              <w:rPr>
                <w:bCs/>
              </w:rPr>
            </w:pPr>
            <w:r w:rsidRPr="000D21EC">
              <w:rPr>
                <w:bCs/>
              </w:rPr>
              <w:t>на базе МБОУ Гимназия №3</w:t>
            </w:r>
          </w:p>
          <w:p w:rsidR="000D21EC" w:rsidRPr="000D21EC" w:rsidRDefault="000D21EC" w:rsidP="000D21EC">
            <w:pPr>
              <w:spacing w:line="276" w:lineRule="auto"/>
              <w:jc w:val="center"/>
              <w:rPr>
                <w:bCs/>
              </w:rPr>
            </w:pPr>
            <w:proofErr w:type="spellStart"/>
            <w:r w:rsidRPr="000D21EC">
              <w:rPr>
                <w:bCs/>
              </w:rPr>
              <w:t>г.о</w:t>
            </w:r>
            <w:proofErr w:type="spellEnd"/>
            <w:r w:rsidRPr="000D21EC">
              <w:rPr>
                <w:bCs/>
              </w:rPr>
              <w:t>. Самара (ул. Ст. Разина, 22а)</w:t>
            </w:r>
          </w:p>
          <w:p w:rsidR="000D21EC" w:rsidRPr="000D21EC" w:rsidRDefault="000D21EC" w:rsidP="000D21EC">
            <w:pPr>
              <w:spacing w:line="276" w:lineRule="auto"/>
              <w:jc w:val="center"/>
              <w:rPr>
                <w:b/>
              </w:rPr>
            </w:pPr>
          </w:p>
        </w:tc>
      </w:tr>
      <w:tr w:rsidR="000D21EC" w:rsidRPr="000D21EC" w:rsidTr="006F657E">
        <w:tc>
          <w:tcPr>
            <w:tcW w:w="9995" w:type="dxa"/>
            <w:gridSpan w:val="2"/>
          </w:tcPr>
          <w:p w:rsidR="000D21EC" w:rsidRPr="000D21EC" w:rsidRDefault="000D21EC" w:rsidP="000D21EC">
            <w:pPr>
              <w:jc w:val="center"/>
              <w:rPr>
                <w:b/>
                <w:sz w:val="28"/>
                <w:szCs w:val="28"/>
              </w:rPr>
            </w:pPr>
            <w:r w:rsidRPr="000D21EC">
              <w:rPr>
                <w:b/>
                <w:sz w:val="28"/>
                <w:szCs w:val="28"/>
              </w:rPr>
              <w:t>ЗАЯВКИ УЧАСТНИКОВ</w:t>
            </w:r>
          </w:p>
          <w:p w:rsidR="000D21EC" w:rsidRPr="000D21EC" w:rsidRDefault="000D21EC" w:rsidP="000D21EC">
            <w:pPr>
              <w:jc w:val="center"/>
              <w:rPr>
                <w:b/>
              </w:rP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Возрастная категория участников</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t>6-7 классы</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Форма участия (индивидуальная/групповая/командная)</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t>командная</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Квота участников от одного ОУ (или команд с указанием кол-ва участников в одной команде)</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t xml:space="preserve">1 команда, состоящая из </w:t>
            </w:r>
          </w:p>
          <w:p w:rsidR="000D21EC" w:rsidRPr="000D21EC" w:rsidRDefault="000D21EC" w:rsidP="000D21EC">
            <w:pPr>
              <w:spacing w:line="276" w:lineRule="auto"/>
              <w:jc w:val="center"/>
            </w:pPr>
            <w:r w:rsidRPr="000D21EC">
              <w:t xml:space="preserve">8 человек: 4 человека из 6 </w:t>
            </w:r>
            <w:proofErr w:type="spellStart"/>
            <w:r w:rsidRPr="000D21EC">
              <w:t>кл</w:t>
            </w:r>
            <w:proofErr w:type="spellEnd"/>
            <w:r w:rsidRPr="000D21EC">
              <w:t xml:space="preserve">. </w:t>
            </w:r>
          </w:p>
          <w:p w:rsidR="000D21EC" w:rsidRPr="000D21EC" w:rsidRDefault="000D21EC" w:rsidP="000D21EC">
            <w:pPr>
              <w:spacing w:line="276" w:lineRule="auto"/>
              <w:jc w:val="center"/>
            </w:pPr>
            <w:r w:rsidRPr="000D21EC">
              <w:t xml:space="preserve">                    и 4 человека из 7 </w:t>
            </w:r>
            <w:proofErr w:type="spellStart"/>
            <w:r w:rsidRPr="000D21EC">
              <w:t>кл</w:t>
            </w:r>
            <w:proofErr w:type="spellEnd"/>
            <w:r w:rsidRPr="000D21EC">
              <w:t>.</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Срок подачи заявок для участия</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t>до 20 января 2024 г.</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Форма подачи заявок (очная/заочная)</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t>заочная</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Адрес эл. почты для подачи заявок</w:t>
            </w:r>
          </w:p>
          <w:p w:rsidR="000D21EC" w:rsidRPr="000D21EC" w:rsidRDefault="000D21EC" w:rsidP="000D21EC">
            <w:pPr>
              <w:jc w:val="center"/>
              <w:rPr>
                <w:b/>
              </w:rPr>
            </w:pPr>
          </w:p>
        </w:tc>
        <w:tc>
          <w:tcPr>
            <w:tcW w:w="4603" w:type="dxa"/>
          </w:tcPr>
          <w:p w:rsidR="000D21EC" w:rsidRPr="000D21EC" w:rsidRDefault="000D21EC" w:rsidP="000D21EC">
            <w:pPr>
              <w:autoSpaceDE w:val="0"/>
              <w:autoSpaceDN w:val="0"/>
              <w:adjustRightInd w:val="0"/>
              <w:spacing w:line="276" w:lineRule="auto"/>
              <w:ind w:firstLine="709"/>
              <w:jc w:val="center"/>
            </w:pPr>
            <w:r w:rsidRPr="000D21EC">
              <w:t>Форма подачи – дистанционная по ссылке:</w:t>
            </w:r>
          </w:p>
          <w:p w:rsidR="000D21EC" w:rsidRPr="000D21EC" w:rsidRDefault="004C71C9" w:rsidP="000D21EC">
            <w:pPr>
              <w:autoSpaceDE w:val="0"/>
              <w:autoSpaceDN w:val="0"/>
              <w:adjustRightInd w:val="0"/>
              <w:spacing w:line="276" w:lineRule="auto"/>
              <w:ind w:firstLine="709"/>
              <w:jc w:val="center"/>
            </w:pPr>
            <w:hyperlink r:id="rId129" w:history="1">
              <w:r w:rsidR="000D21EC" w:rsidRPr="000D21EC">
                <w:rPr>
                  <w:color w:val="0563C1"/>
                  <w:u w:val="single"/>
                </w:rPr>
                <w:t>https://forms.gle/WjiDQ6bWHwHbKNPT6</w:t>
              </w:r>
            </w:hyperlink>
            <w:r w:rsidR="000D21EC" w:rsidRPr="000D21EC">
              <w:t xml:space="preserve"> </w:t>
            </w:r>
          </w:p>
        </w:tc>
      </w:tr>
      <w:tr w:rsidR="000D21EC" w:rsidRPr="000D21EC" w:rsidTr="006F657E">
        <w:tc>
          <w:tcPr>
            <w:tcW w:w="9995" w:type="dxa"/>
            <w:gridSpan w:val="2"/>
          </w:tcPr>
          <w:p w:rsidR="000D21EC" w:rsidRPr="000D21EC" w:rsidRDefault="000D21EC" w:rsidP="000D21EC">
            <w:pPr>
              <w:jc w:val="center"/>
              <w:rPr>
                <w:b/>
                <w:sz w:val="28"/>
                <w:szCs w:val="28"/>
              </w:rPr>
            </w:pPr>
            <w:r w:rsidRPr="000D21EC">
              <w:rPr>
                <w:b/>
                <w:sz w:val="28"/>
                <w:szCs w:val="28"/>
              </w:rPr>
              <w:t>ОРГАНИЗАТОР</w:t>
            </w:r>
          </w:p>
          <w:p w:rsidR="000D21EC" w:rsidRPr="000D21EC" w:rsidRDefault="000D21EC" w:rsidP="000D21EC">
            <w:pPr>
              <w:jc w:val="center"/>
              <w:rPr>
                <w:b/>
              </w:rPr>
            </w:pPr>
          </w:p>
        </w:tc>
      </w:tr>
      <w:tr w:rsidR="000D21EC" w:rsidRPr="000D21EC" w:rsidTr="006F657E">
        <w:tc>
          <w:tcPr>
            <w:tcW w:w="5392" w:type="dxa"/>
          </w:tcPr>
          <w:p w:rsidR="000D21EC" w:rsidRPr="000D21EC" w:rsidRDefault="000D21EC" w:rsidP="000D21EC">
            <w:pPr>
              <w:jc w:val="center"/>
              <w:rPr>
                <w:b/>
                <w:sz w:val="28"/>
                <w:szCs w:val="28"/>
              </w:rPr>
            </w:pPr>
            <w:r w:rsidRPr="000D21EC">
              <w:rPr>
                <w:b/>
                <w:sz w:val="28"/>
                <w:szCs w:val="28"/>
              </w:rPr>
              <w:t>Организатор</w:t>
            </w:r>
          </w:p>
          <w:p w:rsidR="000D21EC" w:rsidRPr="000D21EC" w:rsidRDefault="000D21EC" w:rsidP="000D21EC">
            <w:pPr>
              <w:jc w:val="center"/>
              <w:rPr>
                <w:b/>
              </w:rPr>
            </w:pPr>
          </w:p>
        </w:tc>
        <w:tc>
          <w:tcPr>
            <w:tcW w:w="4603" w:type="dxa"/>
          </w:tcPr>
          <w:p w:rsidR="000D21EC" w:rsidRPr="000D21EC" w:rsidRDefault="000D21EC" w:rsidP="000D21EC">
            <w:pPr>
              <w:spacing w:line="276" w:lineRule="auto"/>
              <w:jc w:val="center"/>
            </w:pPr>
            <w:r w:rsidRPr="000D21EC">
              <w:rPr>
                <w:b/>
                <w:bCs/>
              </w:rPr>
              <w:t>Директор МБОУ Гимназия №3</w:t>
            </w:r>
            <w:r w:rsidRPr="000D21EC">
              <w:t>: Ильина Светлана Сергеевна</w:t>
            </w:r>
          </w:p>
          <w:p w:rsidR="000D21EC" w:rsidRPr="000D21EC" w:rsidRDefault="000D21EC" w:rsidP="000D21EC">
            <w:pPr>
              <w:spacing w:line="276" w:lineRule="auto"/>
              <w:jc w:val="center"/>
            </w:pPr>
          </w:p>
        </w:tc>
      </w:tr>
      <w:tr w:rsidR="000D21EC" w:rsidRPr="000D21EC" w:rsidTr="006F657E">
        <w:tc>
          <w:tcPr>
            <w:tcW w:w="5392" w:type="dxa"/>
          </w:tcPr>
          <w:p w:rsidR="000D21EC" w:rsidRPr="000D21EC" w:rsidRDefault="000D21EC" w:rsidP="000D21EC">
            <w:pPr>
              <w:ind w:firstLine="709"/>
              <w:jc w:val="center"/>
              <w:rPr>
                <w:b/>
              </w:rPr>
            </w:pPr>
            <w:r w:rsidRPr="000D21EC">
              <w:rPr>
                <w:b/>
                <w:sz w:val="28"/>
                <w:szCs w:val="28"/>
              </w:rPr>
              <w:t>ФИО и контакты ответственного координатора на площадке проведения</w:t>
            </w:r>
          </w:p>
        </w:tc>
        <w:tc>
          <w:tcPr>
            <w:tcW w:w="4603" w:type="dxa"/>
          </w:tcPr>
          <w:p w:rsidR="000D21EC" w:rsidRPr="000D21EC" w:rsidRDefault="000D21EC" w:rsidP="000D21EC">
            <w:pPr>
              <w:spacing w:line="276" w:lineRule="auto"/>
              <w:jc w:val="center"/>
            </w:pPr>
            <w:r w:rsidRPr="000D21EC">
              <w:rPr>
                <w:b/>
                <w:bCs/>
              </w:rPr>
              <w:t>МБОУ Гимназия №3</w:t>
            </w:r>
          </w:p>
          <w:p w:rsidR="000D21EC" w:rsidRPr="000D21EC" w:rsidRDefault="000D21EC" w:rsidP="000D21EC">
            <w:pPr>
              <w:spacing w:line="276" w:lineRule="auto"/>
              <w:jc w:val="center"/>
            </w:pPr>
            <w:proofErr w:type="spellStart"/>
            <w:r w:rsidRPr="000D21EC">
              <w:t>Барашкина</w:t>
            </w:r>
            <w:proofErr w:type="spellEnd"/>
            <w:r w:rsidRPr="000D21EC">
              <w:t xml:space="preserve"> Марина Васильевна, учитель английского языка</w:t>
            </w:r>
          </w:p>
          <w:p w:rsidR="000D21EC" w:rsidRPr="000D21EC" w:rsidRDefault="000D21EC" w:rsidP="000D21EC">
            <w:pPr>
              <w:spacing w:line="276" w:lineRule="auto"/>
              <w:jc w:val="center"/>
            </w:pPr>
            <w:r w:rsidRPr="000D21EC">
              <w:t>Тел контакта: 89171077027</w:t>
            </w:r>
          </w:p>
          <w:p w:rsidR="000D21EC" w:rsidRPr="000D21EC" w:rsidRDefault="000D21EC" w:rsidP="000D21EC">
            <w:pPr>
              <w:spacing w:line="276" w:lineRule="auto"/>
              <w:jc w:val="center"/>
            </w:pPr>
            <w:r w:rsidRPr="000D21EC">
              <w:t xml:space="preserve">Адрес электронной почты: </w:t>
            </w:r>
            <w:hyperlink r:id="rId130" w:history="1">
              <w:r w:rsidRPr="000D21EC">
                <w:rPr>
                  <w:color w:val="0563C1"/>
                  <w:u w:val="single"/>
                  <w:lang w:val="en-US"/>
                </w:rPr>
                <w:t>marina</w:t>
              </w:r>
              <w:r w:rsidRPr="000D21EC">
                <w:rPr>
                  <w:color w:val="0563C1"/>
                  <w:u w:val="single"/>
                </w:rPr>
                <w:t>120360@mail.ru</w:t>
              </w:r>
            </w:hyperlink>
            <w:r w:rsidRPr="000D21EC">
              <w:t xml:space="preserve"> </w:t>
            </w:r>
          </w:p>
          <w:p w:rsidR="000D21EC" w:rsidRPr="000D21EC" w:rsidRDefault="000D21EC" w:rsidP="000D21EC">
            <w:pPr>
              <w:spacing w:line="276" w:lineRule="auto"/>
              <w:jc w:val="center"/>
            </w:pPr>
          </w:p>
        </w:tc>
      </w:tr>
    </w:tbl>
    <w:p w:rsidR="000D21EC" w:rsidRPr="000D21EC" w:rsidRDefault="000D21EC" w:rsidP="000D21EC">
      <w:pPr>
        <w:ind w:firstLine="709"/>
        <w:jc w:val="both"/>
      </w:pPr>
    </w:p>
    <w:p w:rsidR="0052427A" w:rsidRPr="0052427A" w:rsidRDefault="0052427A" w:rsidP="0052427A">
      <w:pPr>
        <w:jc w:val="center"/>
        <w:rPr>
          <w:rFonts w:eastAsia="Calibri"/>
          <w:b/>
          <w:lang w:eastAsia="en-US"/>
        </w:rPr>
      </w:pPr>
      <w:r w:rsidRPr="0052427A">
        <w:rPr>
          <w:rFonts w:eastAsia="Calibri"/>
          <w:b/>
          <w:bCs/>
          <w:sz w:val="32"/>
          <w:szCs w:val="32"/>
          <w:lang w:eastAsia="en-US"/>
        </w:rPr>
        <w:t>ПОЛОЖЕНИЕ</w:t>
      </w:r>
    </w:p>
    <w:p w:rsidR="0052427A" w:rsidRPr="0052427A" w:rsidRDefault="0052427A" w:rsidP="00A04EDF">
      <w:pPr>
        <w:ind w:firstLine="709"/>
        <w:rPr>
          <w:rFonts w:eastAsia="Calibri"/>
          <w:lang w:eastAsia="en-US"/>
        </w:rPr>
      </w:pPr>
      <w:bookmarkStart w:id="52" w:name="_Toc113626097"/>
      <w:bookmarkEnd w:id="52"/>
      <w:r w:rsidRPr="0052427A">
        <w:rPr>
          <w:rFonts w:eastAsia="Calibri"/>
          <w:lang w:eastAsia="en-US"/>
        </w:rPr>
        <w:t xml:space="preserve">Общие положения </w:t>
      </w:r>
    </w:p>
    <w:p w:rsidR="0052427A" w:rsidRPr="0052427A" w:rsidRDefault="0052427A" w:rsidP="00A04EDF">
      <w:pPr>
        <w:ind w:firstLine="709"/>
        <w:rPr>
          <w:rFonts w:eastAsia="Calibri"/>
          <w:sz w:val="26"/>
          <w:szCs w:val="26"/>
          <w:lang w:eastAsia="en-US"/>
        </w:rPr>
      </w:pPr>
    </w:p>
    <w:p w:rsidR="0052427A" w:rsidRPr="0052427A" w:rsidRDefault="0052427A" w:rsidP="00A04EDF">
      <w:pPr>
        <w:ind w:firstLine="709"/>
        <w:rPr>
          <w:rFonts w:eastAsia="Calibri"/>
          <w:lang w:eastAsia="en-US"/>
        </w:rPr>
      </w:pPr>
      <w:r w:rsidRPr="0052427A">
        <w:rPr>
          <w:rFonts w:eastAsia="Calibri"/>
          <w:lang w:eastAsia="en-US"/>
        </w:rPr>
        <w:t>Настоящее Положение определяет порядок организации и проведения городского интеллектуально-творческого конкурса по английскому языку "</w:t>
      </w:r>
      <w:proofErr w:type="spellStart"/>
      <w:r w:rsidRPr="0052427A">
        <w:rPr>
          <w:rFonts w:eastAsia="Calibri"/>
          <w:lang w:eastAsia="en-US"/>
        </w:rPr>
        <w:t>Detective</w:t>
      </w:r>
      <w:proofErr w:type="spellEnd"/>
      <w:r w:rsidRPr="0052427A">
        <w:rPr>
          <w:rFonts w:eastAsia="Calibri"/>
          <w:lang w:eastAsia="en-US"/>
        </w:rPr>
        <w:t xml:space="preserve"> </w:t>
      </w:r>
      <w:proofErr w:type="spellStart"/>
      <w:r w:rsidRPr="0052427A">
        <w:rPr>
          <w:rFonts w:eastAsia="Calibri"/>
          <w:lang w:eastAsia="en-US"/>
        </w:rPr>
        <w:t>show</w:t>
      </w:r>
      <w:proofErr w:type="spellEnd"/>
      <w:r w:rsidRPr="0052427A">
        <w:rPr>
          <w:rFonts w:eastAsia="Calibri"/>
          <w:lang w:eastAsia="en-US"/>
        </w:rPr>
        <w:t>" (далее – Конкурс) для учащихся 6-7 классов, его организационное, методическое обеспечение, порядок участия в мероприятии, определение победителей и призеров.</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Организаторы мероприятия</w:t>
      </w:r>
    </w:p>
    <w:p w:rsidR="0052427A" w:rsidRPr="0052427A" w:rsidRDefault="0052427A" w:rsidP="00A04EDF">
      <w:pPr>
        <w:ind w:firstLine="709"/>
        <w:rPr>
          <w:rFonts w:eastAsia="Calibri"/>
          <w:lang w:eastAsia="en-US"/>
        </w:rPr>
      </w:pPr>
      <w:r w:rsidRPr="0052427A">
        <w:rPr>
          <w:rFonts w:eastAsia="Calibri"/>
          <w:lang w:eastAsia="en-US"/>
        </w:rPr>
        <w:t>Учредитель: Департамент образования Администрации городского округа Самара (далее – Департамент образования).</w:t>
      </w:r>
    </w:p>
    <w:p w:rsidR="0052427A" w:rsidRPr="0052427A" w:rsidRDefault="0052427A" w:rsidP="00A04EDF">
      <w:pPr>
        <w:ind w:firstLine="709"/>
        <w:rPr>
          <w:rFonts w:eastAsia="Calibri"/>
          <w:lang w:eastAsia="en-US"/>
        </w:rPr>
      </w:pPr>
      <w:r w:rsidRPr="0052427A">
        <w:rPr>
          <w:rFonts w:eastAsia="Calibri"/>
          <w:lang w:eastAsia="en-US"/>
        </w:rPr>
        <w:t xml:space="preserve">Организатор: муниципальное бюджетное общеобразовательное учреждение «Гимназия № 3» городского округа Самара (далее - МБОУ Гимназия № 3) </w:t>
      </w:r>
    </w:p>
    <w:p w:rsidR="0052427A" w:rsidRPr="0052427A" w:rsidRDefault="0052427A" w:rsidP="00A04EDF">
      <w:pPr>
        <w:ind w:firstLine="709"/>
        <w:rPr>
          <w:rFonts w:eastAsia="Calibri"/>
          <w:lang w:eastAsia="en-US"/>
        </w:rPr>
      </w:pPr>
      <w:r w:rsidRPr="0052427A">
        <w:rPr>
          <w:rFonts w:eastAsia="Calibri"/>
          <w:lang w:eastAsia="en-US"/>
        </w:rPr>
        <w:t>Цели и задачи мероприятия</w:t>
      </w:r>
    </w:p>
    <w:p w:rsidR="0052427A" w:rsidRPr="0052427A" w:rsidRDefault="0052427A" w:rsidP="00A04EDF">
      <w:pPr>
        <w:ind w:firstLine="709"/>
        <w:rPr>
          <w:rFonts w:eastAsia="Calibri"/>
          <w:lang w:eastAsia="en-US"/>
        </w:rPr>
      </w:pPr>
      <w:r w:rsidRPr="0052427A">
        <w:rPr>
          <w:rFonts w:eastAsia="Calibri"/>
          <w:lang w:eastAsia="en-US"/>
        </w:rPr>
        <w:t xml:space="preserve">Целью проведения мероприятия является формирование у учащихся понимания значимости владения иностранными языками, содействие развитию индивидуальности учащихся посредством формирования благоприятной среды для саморазвития и самовыражения ребенка, повышения мотивации к чтению мировой литературы на языке авторов, популяризация изучения английского языка и английской культуры в Самарской области. </w:t>
      </w:r>
    </w:p>
    <w:p w:rsidR="0052427A" w:rsidRPr="0052427A" w:rsidRDefault="0052427A" w:rsidP="00A04EDF">
      <w:pPr>
        <w:ind w:firstLine="709"/>
        <w:rPr>
          <w:rFonts w:eastAsia="Calibri"/>
          <w:lang w:eastAsia="en-US"/>
        </w:rPr>
      </w:pPr>
      <w:r w:rsidRPr="0052427A">
        <w:rPr>
          <w:rFonts w:eastAsia="Calibri"/>
          <w:lang w:eastAsia="en-US"/>
        </w:rPr>
        <w:t>Задачи мероприятия:</w:t>
      </w:r>
    </w:p>
    <w:p w:rsidR="0052427A" w:rsidRPr="0052427A" w:rsidRDefault="0052427A" w:rsidP="00A04EDF">
      <w:pPr>
        <w:ind w:firstLine="709"/>
        <w:rPr>
          <w:rFonts w:eastAsia="Calibri"/>
          <w:lang w:eastAsia="en-US"/>
        </w:rPr>
      </w:pPr>
      <w:r w:rsidRPr="0052427A">
        <w:rPr>
          <w:rFonts w:eastAsia="Calibri"/>
          <w:lang w:eastAsia="en-US"/>
        </w:rPr>
        <w:t xml:space="preserve">- способствовать обмену опытом и сотрудничеству со школами по вопросам изучения </w:t>
      </w:r>
      <w:bookmarkStart w:id="53" w:name="_Hlk132395002"/>
      <w:r w:rsidRPr="0052427A">
        <w:rPr>
          <w:rFonts w:eastAsia="Calibri"/>
          <w:lang w:eastAsia="en-US"/>
        </w:rPr>
        <w:t>английского языка</w:t>
      </w:r>
      <w:bookmarkEnd w:id="53"/>
      <w:r w:rsidRPr="0052427A">
        <w:rPr>
          <w:rFonts w:eastAsia="Calibri"/>
          <w:lang w:eastAsia="en-US"/>
        </w:rPr>
        <w:t>;</w:t>
      </w:r>
    </w:p>
    <w:p w:rsidR="0052427A" w:rsidRPr="0052427A" w:rsidRDefault="0052427A" w:rsidP="00A04EDF">
      <w:pPr>
        <w:ind w:firstLine="709"/>
        <w:rPr>
          <w:rFonts w:eastAsia="Calibri"/>
          <w:lang w:eastAsia="en-US"/>
        </w:rPr>
      </w:pPr>
      <w:r w:rsidRPr="0052427A">
        <w:rPr>
          <w:rFonts w:eastAsia="Calibri"/>
          <w:lang w:eastAsia="en-US"/>
        </w:rPr>
        <w:t xml:space="preserve">- повысить мотивацию к чтению книг англоязычных авторов и уровень знания английского языка и английской культуры среди учащихся школ </w:t>
      </w:r>
      <w:proofErr w:type="spellStart"/>
      <w:r w:rsidRPr="0052427A">
        <w:rPr>
          <w:rFonts w:eastAsia="Calibri"/>
          <w:lang w:eastAsia="en-US"/>
        </w:rPr>
        <w:t>г.о</w:t>
      </w:r>
      <w:proofErr w:type="spellEnd"/>
      <w:r w:rsidRPr="0052427A">
        <w:rPr>
          <w:rFonts w:eastAsia="Calibri"/>
          <w:lang w:eastAsia="en-US"/>
        </w:rPr>
        <w:t>. Самара;</w:t>
      </w:r>
    </w:p>
    <w:p w:rsidR="0052427A" w:rsidRPr="0052427A" w:rsidRDefault="0052427A" w:rsidP="00A04EDF">
      <w:pPr>
        <w:ind w:firstLine="709"/>
        <w:rPr>
          <w:rFonts w:eastAsia="Calibri"/>
          <w:lang w:eastAsia="en-US"/>
        </w:rPr>
      </w:pPr>
      <w:r w:rsidRPr="0052427A">
        <w:rPr>
          <w:rFonts w:eastAsia="Calibri"/>
          <w:lang w:eastAsia="en-US"/>
        </w:rPr>
        <w:t xml:space="preserve"> - способствовать раскрытию творческих и коммуникативных способностей учащихся, стимуляции их саморазвития, творческого потенциала, расширению кругозора и круга общения;</w:t>
      </w:r>
    </w:p>
    <w:p w:rsidR="0052427A" w:rsidRPr="0052427A" w:rsidRDefault="0052427A" w:rsidP="00A04EDF">
      <w:pPr>
        <w:ind w:firstLine="709"/>
        <w:rPr>
          <w:rFonts w:eastAsia="Calibri"/>
          <w:lang w:eastAsia="en-US"/>
        </w:rPr>
      </w:pPr>
      <w:r w:rsidRPr="0052427A">
        <w:rPr>
          <w:rFonts w:eastAsia="Calibri"/>
          <w:lang w:eastAsia="en-US"/>
        </w:rPr>
        <w:t xml:space="preserve"> - способствовать формированию культуры общения, публичного выступления и умения работать в команде.</w:t>
      </w:r>
    </w:p>
    <w:p w:rsidR="0052427A" w:rsidRPr="0052427A" w:rsidRDefault="0052427A" w:rsidP="00A04EDF">
      <w:pPr>
        <w:ind w:firstLine="709"/>
        <w:rPr>
          <w:rFonts w:eastAsia="Calibri"/>
          <w:lang w:eastAsia="en-US"/>
        </w:rPr>
      </w:pPr>
      <w:r w:rsidRPr="0052427A">
        <w:rPr>
          <w:rFonts w:eastAsia="Calibri"/>
          <w:lang w:eastAsia="en-US"/>
        </w:rPr>
        <w:t>Сроки и место проведения мероприятия</w:t>
      </w:r>
    </w:p>
    <w:p w:rsidR="0052427A" w:rsidRPr="0052427A" w:rsidRDefault="0052427A" w:rsidP="00A04EDF">
      <w:pPr>
        <w:ind w:firstLine="709"/>
        <w:rPr>
          <w:rFonts w:eastAsia="Calibri"/>
          <w:lang w:eastAsia="en-US"/>
        </w:rPr>
      </w:pPr>
      <w:r w:rsidRPr="0052427A">
        <w:rPr>
          <w:rFonts w:eastAsia="Calibri"/>
          <w:lang w:eastAsia="en-US"/>
        </w:rPr>
        <w:t xml:space="preserve">Дата проведения: 26 января 2024, 12.00.      Начало регистрации: 11.30. </w:t>
      </w:r>
    </w:p>
    <w:p w:rsidR="0052427A" w:rsidRPr="0052427A" w:rsidRDefault="0052427A" w:rsidP="00A04EDF">
      <w:pPr>
        <w:ind w:firstLine="709"/>
        <w:rPr>
          <w:rFonts w:eastAsia="Calibri"/>
          <w:lang w:eastAsia="en-US"/>
        </w:rPr>
      </w:pPr>
      <w:r w:rsidRPr="0052427A">
        <w:rPr>
          <w:rFonts w:eastAsia="Calibri"/>
          <w:lang w:eastAsia="en-US"/>
        </w:rPr>
        <w:t xml:space="preserve"> Место проведения: МБОУ Гимназия №3 г. о. Самара, 443099, </w:t>
      </w:r>
    </w:p>
    <w:p w:rsidR="0052427A" w:rsidRPr="0052427A" w:rsidRDefault="0052427A" w:rsidP="00A04EDF">
      <w:pPr>
        <w:ind w:firstLine="709"/>
        <w:rPr>
          <w:rFonts w:eastAsia="Calibri"/>
          <w:lang w:eastAsia="en-US"/>
        </w:rPr>
      </w:pPr>
      <w:r w:rsidRPr="0052427A">
        <w:rPr>
          <w:rFonts w:eastAsia="Calibri"/>
          <w:lang w:eastAsia="en-US"/>
        </w:rPr>
        <w:t xml:space="preserve">                                                 г. Самара, ул. Степана Разина, 22а .</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Сроки и форма подачи заявок на участие</w:t>
      </w:r>
    </w:p>
    <w:p w:rsidR="0052427A" w:rsidRPr="0052427A" w:rsidRDefault="0052427A" w:rsidP="00A04EDF">
      <w:pPr>
        <w:ind w:firstLine="709"/>
        <w:rPr>
          <w:rFonts w:eastAsia="Calibri"/>
          <w:lang w:eastAsia="en-US"/>
        </w:rPr>
      </w:pPr>
      <w:r w:rsidRPr="0052427A">
        <w:rPr>
          <w:rFonts w:eastAsia="Calibri"/>
          <w:lang w:eastAsia="en-US"/>
        </w:rPr>
        <w:t xml:space="preserve">Заявки на участие в Конкурсе подаются до 20 января 2024 г. </w:t>
      </w:r>
    </w:p>
    <w:p w:rsidR="0052427A" w:rsidRPr="0052427A" w:rsidRDefault="0052427A" w:rsidP="00A04EDF">
      <w:pPr>
        <w:ind w:firstLine="709"/>
        <w:rPr>
          <w:rFonts w:eastAsia="Calibri"/>
          <w:lang w:eastAsia="en-US"/>
        </w:rPr>
      </w:pPr>
      <w:r w:rsidRPr="0052427A">
        <w:rPr>
          <w:rFonts w:eastAsia="Calibri"/>
          <w:lang w:eastAsia="en-US"/>
        </w:rPr>
        <w:t>Форма подачи – дистанционная по ссылке:</w:t>
      </w:r>
    </w:p>
    <w:p w:rsidR="0052427A" w:rsidRPr="0052427A" w:rsidRDefault="0052427A" w:rsidP="00A04EDF">
      <w:pPr>
        <w:ind w:firstLine="709"/>
        <w:rPr>
          <w:rFonts w:eastAsia="Calibri"/>
          <w:lang w:eastAsia="en-US"/>
        </w:rPr>
      </w:pPr>
      <w:r w:rsidRPr="0052427A">
        <w:t xml:space="preserve">                                                                        </w:t>
      </w:r>
      <w:hyperlink r:id="rId131" w:history="1">
        <w:r w:rsidRPr="0052427A">
          <w:rPr>
            <w:color w:val="0563C1"/>
            <w:u w:val="single"/>
          </w:rPr>
          <w:t>https://forms.gle/WjiDQ6bWHwHbKNPT6</w:t>
        </w:r>
      </w:hyperlink>
    </w:p>
    <w:p w:rsidR="0052427A" w:rsidRPr="0052427A" w:rsidRDefault="0052427A" w:rsidP="00A04EDF">
      <w:pPr>
        <w:ind w:firstLine="709"/>
        <w:rPr>
          <w:rFonts w:eastAsia="Calibri"/>
          <w:lang w:eastAsia="en-US"/>
        </w:rPr>
      </w:pPr>
      <w:r w:rsidRPr="0052427A">
        <w:rPr>
          <w:rFonts w:eastAsia="Calibri"/>
          <w:lang w:eastAsia="en-US"/>
        </w:rPr>
        <w:t xml:space="preserve">Порядок организации, форма участия </w:t>
      </w:r>
    </w:p>
    <w:p w:rsidR="0052427A" w:rsidRPr="0052427A" w:rsidRDefault="0052427A" w:rsidP="00A04EDF">
      <w:pPr>
        <w:ind w:firstLine="709"/>
        <w:rPr>
          <w:rFonts w:eastAsia="Calibri"/>
          <w:lang w:eastAsia="en-US"/>
        </w:rPr>
      </w:pPr>
      <w:r w:rsidRPr="0052427A">
        <w:rPr>
          <w:rFonts w:eastAsia="Calibri"/>
          <w:lang w:eastAsia="en-US"/>
        </w:rPr>
        <w:t>и форма проведения мероприятия</w:t>
      </w:r>
    </w:p>
    <w:p w:rsidR="0052427A" w:rsidRPr="0052427A" w:rsidRDefault="0052427A" w:rsidP="00A04EDF">
      <w:pPr>
        <w:ind w:firstLine="709"/>
        <w:rPr>
          <w:rFonts w:eastAsia="Calibri"/>
          <w:lang w:eastAsia="en-US"/>
        </w:rPr>
      </w:pPr>
      <w:r w:rsidRPr="0052427A">
        <w:rPr>
          <w:rFonts w:eastAsia="Calibri"/>
          <w:lang w:eastAsia="en-US"/>
        </w:rPr>
        <w:t>Форма организации мероприятия - очная, форма участия в мероприятии – командная.</w:t>
      </w:r>
    </w:p>
    <w:p w:rsidR="0052427A" w:rsidRPr="0052427A" w:rsidRDefault="0052427A" w:rsidP="00A04EDF">
      <w:pPr>
        <w:ind w:firstLine="709"/>
        <w:rPr>
          <w:rFonts w:eastAsia="Calibri"/>
          <w:lang w:eastAsia="en-US"/>
        </w:rPr>
      </w:pPr>
      <w:r w:rsidRPr="0052427A">
        <w:rPr>
          <w:rFonts w:eastAsia="Calibri"/>
          <w:u w:val="single"/>
          <w:lang w:eastAsia="en-US"/>
        </w:rPr>
        <w:t>Предварительный этап</w:t>
      </w:r>
      <w:r w:rsidRPr="0052427A">
        <w:rPr>
          <w:rFonts w:eastAsia="Calibri"/>
          <w:lang w:eastAsia="en-US"/>
        </w:rPr>
        <w:t xml:space="preserve"> включает подготовку командой своей «визитки» (2-3 мин.) и прочтение небольшого произведения детективного жанра, определенного заранее и опубликованного на сайте гимназии в разделе «Конкурс </w:t>
      </w:r>
      <w:r w:rsidRPr="0052427A">
        <w:rPr>
          <w:rFonts w:eastAsia="Calibri"/>
          <w:lang w:val="en-US" w:eastAsia="en-US"/>
        </w:rPr>
        <w:t>Detective</w:t>
      </w:r>
      <w:r w:rsidRPr="0052427A">
        <w:rPr>
          <w:rFonts w:eastAsia="Calibri"/>
          <w:lang w:eastAsia="en-US"/>
        </w:rPr>
        <w:t xml:space="preserve"> </w:t>
      </w:r>
      <w:r w:rsidRPr="0052427A">
        <w:rPr>
          <w:rFonts w:eastAsia="Calibri"/>
          <w:lang w:val="en-US" w:eastAsia="en-US"/>
        </w:rPr>
        <w:t>show</w:t>
      </w:r>
      <w:r w:rsidRPr="0052427A">
        <w:rPr>
          <w:rFonts w:eastAsia="Calibri"/>
          <w:lang w:eastAsia="en-US"/>
        </w:rPr>
        <w:t xml:space="preserve">» до 15.12. 2023 г. </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 xml:space="preserve">Все команды проходят </w:t>
      </w:r>
      <w:r w:rsidRPr="0052427A">
        <w:rPr>
          <w:rFonts w:eastAsia="Calibri"/>
          <w:u w:val="single"/>
          <w:lang w:eastAsia="en-US"/>
        </w:rPr>
        <w:t>2 очных тура</w:t>
      </w:r>
      <w:r w:rsidRPr="0052427A">
        <w:rPr>
          <w:rFonts w:eastAsia="Calibri"/>
          <w:lang w:eastAsia="en-US"/>
        </w:rPr>
        <w:t xml:space="preserve">: </w:t>
      </w:r>
    </w:p>
    <w:p w:rsidR="0052427A" w:rsidRPr="0052427A" w:rsidRDefault="0052427A" w:rsidP="00A04EDF">
      <w:pPr>
        <w:ind w:firstLine="709"/>
        <w:rPr>
          <w:rFonts w:eastAsia="Calibri"/>
          <w:lang w:eastAsia="en-US"/>
        </w:rPr>
      </w:pPr>
      <w:r w:rsidRPr="0052427A">
        <w:rPr>
          <w:rFonts w:eastAsia="Calibri"/>
          <w:u w:val="single"/>
          <w:lang w:eastAsia="en-US"/>
        </w:rPr>
        <w:t>1 тур</w:t>
      </w:r>
      <w:r w:rsidRPr="0052427A">
        <w:rPr>
          <w:rFonts w:eastAsia="Calibri"/>
          <w:lang w:eastAsia="en-US"/>
        </w:rPr>
        <w:t xml:space="preserve"> – презентация визитной карточки команды на английском языке (1-3 мин.): название команды, слоган, музыкальное приветствие, отражающее специфику Конкурса; </w:t>
      </w:r>
    </w:p>
    <w:p w:rsidR="0052427A" w:rsidRPr="0052427A" w:rsidRDefault="0052427A" w:rsidP="00A04EDF">
      <w:pPr>
        <w:ind w:firstLine="709"/>
        <w:rPr>
          <w:rFonts w:eastAsia="Calibri"/>
          <w:lang w:eastAsia="en-US"/>
        </w:rPr>
      </w:pPr>
      <w:r w:rsidRPr="0052427A">
        <w:rPr>
          <w:rFonts w:eastAsia="Calibri"/>
          <w:u w:val="single"/>
          <w:lang w:eastAsia="en-US"/>
        </w:rPr>
        <w:lastRenderedPageBreak/>
        <w:t>2 тур</w:t>
      </w:r>
      <w:r w:rsidRPr="0052427A">
        <w:rPr>
          <w:rFonts w:eastAsia="Calibri"/>
          <w:lang w:eastAsia="en-US"/>
        </w:rPr>
        <w:t xml:space="preserve"> – участие в конкурсных состязаниях команд по секциям. </w:t>
      </w:r>
    </w:p>
    <w:p w:rsidR="0052427A" w:rsidRPr="0052427A" w:rsidRDefault="0052427A" w:rsidP="00A04EDF">
      <w:pPr>
        <w:ind w:firstLine="709"/>
        <w:rPr>
          <w:rFonts w:eastAsia="Calibri"/>
          <w:lang w:eastAsia="en-US"/>
        </w:rPr>
      </w:pPr>
      <w:r w:rsidRPr="0052427A">
        <w:rPr>
          <w:rFonts w:eastAsia="Calibri"/>
          <w:lang w:eastAsia="en-US"/>
        </w:rPr>
        <w:t>Педагогам, сопровождающим обучающихся на очный этап необходимо иметь при себе приказ ОО об ответственности за жизнь и здоровье обучающихся в пути следования и во время проведения Конкурса.</w:t>
      </w:r>
    </w:p>
    <w:p w:rsidR="0052427A" w:rsidRPr="0052427A" w:rsidRDefault="0052427A" w:rsidP="00A04EDF">
      <w:pPr>
        <w:ind w:firstLine="709"/>
        <w:rPr>
          <w:rFonts w:eastAsia="Calibri"/>
          <w:lang w:eastAsia="en-US"/>
        </w:rPr>
      </w:pPr>
      <w:r w:rsidRPr="0052427A">
        <w:rPr>
          <w:rFonts w:eastAsia="Calibri"/>
          <w:lang w:eastAsia="en-US"/>
        </w:rPr>
        <w:t xml:space="preserve">В случае неблагоприятной эпидемиологической ситуации проведение Конкурса возможно в дистанционной форме (с использованием сервисов </w:t>
      </w:r>
      <w:proofErr w:type="spellStart"/>
      <w:r w:rsidRPr="0052427A">
        <w:rPr>
          <w:rFonts w:eastAsia="Calibri"/>
          <w:lang w:eastAsia="en-US"/>
        </w:rPr>
        <w:t>Google</w:t>
      </w:r>
      <w:proofErr w:type="spellEnd"/>
      <w:r w:rsidRPr="0052427A">
        <w:rPr>
          <w:rFonts w:eastAsia="Calibri"/>
          <w:lang w:eastAsia="en-US"/>
        </w:rPr>
        <w:t xml:space="preserve"> Формы и </w:t>
      </w:r>
      <w:proofErr w:type="spellStart"/>
      <w:r w:rsidRPr="0052427A">
        <w:rPr>
          <w:rFonts w:eastAsia="Calibri"/>
          <w:lang w:eastAsia="en-US"/>
        </w:rPr>
        <w:t>Сферум</w:t>
      </w:r>
      <w:proofErr w:type="spellEnd"/>
      <w:r w:rsidRPr="0052427A">
        <w:rPr>
          <w:rFonts w:eastAsia="Calibri"/>
          <w:lang w:eastAsia="en-US"/>
        </w:rPr>
        <w:t>), условия Положения сохраняются, дополнительная информация будет направлена для ОУ.</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Участники мероприятия</w:t>
      </w:r>
    </w:p>
    <w:p w:rsidR="0052427A" w:rsidRPr="0052427A" w:rsidRDefault="0052427A" w:rsidP="00A04EDF">
      <w:pPr>
        <w:ind w:firstLine="709"/>
        <w:rPr>
          <w:rFonts w:eastAsia="Calibri"/>
          <w:lang w:eastAsia="en-US"/>
        </w:rPr>
      </w:pPr>
      <w:r w:rsidRPr="0052427A">
        <w:rPr>
          <w:rFonts w:eastAsia="Calibri"/>
          <w:lang w:eastAsia="en-US"/>
        </w:rPr>
        <w:t xml:space="preserve">Конкурс проводится для учащихся 6-7 классов, изучающих английский язык.  От каждой образовательной организации представляется 1 команда, состоящая из 8 учащихся. Отбор участников каждая школа осуществляет самостоятельно, основываясь на языковых навыках, умениях и творческих способностях участников, а также их умении работать в команде. </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Состав жюри и критерии оценки</w:t>
      </w:r>
    </w:p>
    <w:p w:rsidR="0052427A" w:rsidRPr="0052427A" w:rsidRDefault="0052427A" w:rsidP="00A04EDF">
      <w:pPr>
        <w:ind w:firstLine="709"/>
        <w:rPr>
          <w:rFonts w:eastAsia="Calibri"/>
          <w:lang w:eastAsia="en-US"/>
        </w:rPr>
      </w:pPr>
      <w:r w:rsidRPr="0052427A">
        <w:rPr>
          <w:rFonts w:eastAsia="Calibri"/>
          <w:lang w:eastAsia="en-US"/>
        </w:rPr>
        <w:t>Жюри формируется из независимых приглашенных учителей английского языка, не являющихся представителями общеобразовательных организаций – участников Конкурса.</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Критерии оценки членами жюри работы каждой команды</w:t>
      </w:r>
    </w:p>
    <w:p w:rsidR="0052427A" w:rsidRPr="0052427A" w:rsidRDefault="0052427A" w:rsidP="00A04EDF">
      <w:pPr>
        <w:ind w:firstLine="709"/>
        <w:rPr>
          <w:rFonts w:eastAsia="Calibri"/>
          <w:i/>
          <w:lang w:eastAsia="en-US"/>
        </w:rPr>
      </w:pPr>
      <w:r w:rsidRPr="0052427A">
        <w:rPr>
          <w:rFonts w:eastAsia="Calibri"/>
          <w:i/>
          <w:lang w:eastAsia="en-US"/>
        </w:rPr>
        <w:t>Критерии оценивания визитной карточки команды:</w:t>
      </w:r>
    </w:p>
    <w:p w:rsidR="0052427A" w:rsidRPr="0052427A" w:rsidRDefault="0052427A" w:rsidP="00A04EDF">
      <w:pPr>
        <w:ind w:firstLine="709"/>
        <w:rPr>
          <w:rFonts w:eastAsia="Calibri"/>
          <w:lang w:eastAsia="en-US"/>
        </w:rPr>
      </w:pPr>
      <w:r w:rsidRPr="0052427A">
        <w:rPr>
          <w:rFonts w:eastAsia="Calibri"/>
          <w:lang w:eastAsia="en-US"/>
        </w:rPr>
        <w:t xml:space="preserve">- название – 1 балл; </w:t>
      </w:r>
    </w:p>
    <w:p w:rsidR="0052427A" w:rsidRPr="0052427A" w:rsidRDefault="0052427A" w:rsidP="00A04EDF">
      <w:pPr>
        <w:ind w:firstLine="709"/>
        <w:rPr>
          <w:rFonts w:eastAsia="Calibri"/>
          <w:lang w:eastAsia="en-US"/>
        </w:rPr>
      </w:pPr>
      <w:r w:rsidRPr="0052427A">
        <w:rPr>
          <w:rFonts w:eastAsia="Calibri"/>
          <w:lang w:eastAsia="en-US"/>
        </w:rPr>
        <w:t>- слоган – 1 балл;</w:t>
      </w:r>
    </w:p>
    <w:p w:rsidR="0052427A" w:rsidRPr="0052427A" w:rsidRDefault="0052427A" w:rsidP="00A04EDF">
      <w:pPr>
        <w:ind w:firstLine="709"/>
        <w:rPr>
          <w:rFonts w:eastAsia="Calibri"/>
          <w:lang w:eastAsia="en-US"/>
        </w:rPr>
      </w:pPr>
      <w:r w:rsidRPr="0052427A">
        <w:rPr>
          <w:rFonts w:eastAsia="Calibri"/>
          <w:lang w:eastAsia="en-US"/>
        </w:rPr>
        <w:t>- музыкальное приветствие – 2 балла;</w:t>
      </w:r>
    </w:p>
    <w:p w:rsidR="0052427A" w:rsidRPr="0052427A" w:rsidRDefault="0052427A" w:rsidP="00A04EDF">
      <w:pPr>
        <w:ind w:firstLine="709"/>
        <w:rPr>
          <w:rFonts w:eastAsia="Calibri"/>
          <w:lang w:eastAsia="en-US"/>
        </w:rPr>
      </w:pPr>
      <w:r w:rsidRPr="0052427A">
        <w:rPr>
          <w:rFonts w:eastAsia="Calibri"/>
          <w:lang w:eastAsia="en-US"/>
        </w:rPr>
        <w:t>- оригинальность – 3 балла;</w:t>
      </w:r>
    </w:p>
    <w:p w:rsidR="0052427A" w:rsidRPr="0052427A" w:rsidRDefault="0052427A" w:rsidP="00A04EDF">
      <w:pPr>
        <w:ind w:firstLine="709"/>
        <w:rPr>
          <w:rFonts w:eastAsia="Calibri"/>
          <w:lang w:eastAsia="en-US"/>
        </w:rPr>
      </w:pPr>
      <w:r w:rsidRPr="0052427A">
        <w:rPr>
          <w:rFonts w:eastAsia="Calibri"/>
          <w:lang w:eastAsia="en-US"/>
        </w:rPr>
        <w:t>- участие всех членов команды – 1 балл;</w:t>
      </w:r>
    </w:p>
    <w:p w:rsidR="0052427A" w:rsidRPr="0052427A" w:rsidRDefault="0052427A" w:rsidP="00A04EDF">
      <w:pPr>
        <w:ind w:firstLine="709"/>
        <w:rPr>
          <w:rFonts w:eastAsia="Calibri"/>
          <w:lang w:eastAsia="en-US"/>
        </w:rPr>
      </w:pPr>
      <w:r w:rsidRPr="0052427A">
        <w:rPr>
          <w:rFonts w:eastAsia="Calibri"/>
          <w:lang w:eastAsia="en-US"/>
        </w:rPr>
        <w:t>- уровень владения английским языком – 3 балла;</w:t>
      </w:r>
    </w:p>
    <w:p w:rsidR="0052427A" w:rsidRPr="0052427A" w:rsidRDefault="0052427A" w:rsidP="00A04EDF">
      <w:pPr>
        <w:ind w:firstLine="709"/>
        <w:rPr>
          <w:rFonts w:eastAsia="Calibri"/>
          <w:lang w:eastAsia="en-US"/>
        </w:rPr>
      </w:pPr>
      <w:r w:rsidRPr="0052427A">
        <w:rPr>
          <w:rFonts w:eastAsia="Calibri"/>
          <w:lang w:eastAsia="en-US"/>
        </w:rPr>
        <w:t xml:space="preserve">- исполнительское мастерство – 2 балла; </w:t>
      </w:r>
    </w:p>
    <w:p w:rsidR="0052427A" w:rsidRPr="0052427A" w:rsidRDefault="0052427A" w:rsidP="00A04EDF">
      <w:pPr>
        <w:ind w:firstLine="709"/>
        <w:rPr>
          <w:rFonts w:eastAsia="Calibri"/>
          <w:lang w:eastAsia="en-US"/>
        </w:rPr>
      </w:pPr>
      <w:r w:rsidRPr="0052427A">
        <w:rPr>
          <w:rFonts w:eastAsia="Calibri"/>
          <w:lang w:eastAsia="en-US"/>
        </w:rPr>
        <w:t xml:space="preserve">- соблюдение регламента – 1 балл; </w:t>
      </w:r>
    </w:p>
    <w:p w:rsidR="0052427A" w:rsidRPr="0052427A" w:rsidRDefault="0052427A" w:rsidP="00A04EDF">
      <w:pPr>
        <w:ind w:firstLine="709"/>
        <w:rPr>
          <w:rFonts w:eastAsia="Calibri"/>
          <w:lang w:eastAsia="en-US"/>
        </w:rPr>
      </w:pPr>
      <w:r w:rsidRPr="0052427A">
        <w:rPr>
          <w:rFonts w:eastAsia="Calibri"/>
          <w:lang w:eastAsia="en-US"/>
        </w:rPr>
        <w:t>- соответствие теме Конкурса – 1 балл.</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i/>
          <w:lang w:eastAsia="en-US"/>
        </w:rPr>
      </w:pPr>
      <w:r w:rsidRPr="0052427A">
        <w:rPr>
          <w:rFonts w:eastAsia="Calibri"/>
          <w:i/>
          <w:lang w:eastAsia="en-US"/>
        </w:rPr>
        <w:t>Критерии оценивания работы команды в секциях:</w:t>
      </w:r>
    </w:p>
    <w:p w:rsidR="0052427A" w:rsidRPr="0052427A" w:rsidRDefault="0052427A" w:rsidP="00A04EDF">
      <w:pPr>
        <w:ind w:firstLine="709"/>
        <w:rPr>
          <w:rFonts w:eastAsia="Calibri"/>
          <w:lang w:eastAsia="en-US"/>
        </w:rPr>
      </w:pPr>
      <w:r w:rsidRPr="0052427A">
        <w:rPr>
          <w:rFonts w:eastAsia="Calibri"/>
          <w:lang w:eastAsia="en-US"/>
        </w:rPr>
        <w:t xml:space="preserve">за каждое правильно выполненное задание в секции команда получает 1 балл. </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7. Подведение итогов мероприятия</w:t>
      </w:r>
    </w:p>
    <w:p w:rsidR="0052427A" w:rsidRPr="0052427A" w:rsidRDefault="0052427A" w:rsidP="00A04EDF">
      <w:pPr>
        <w:ind w:firstLine="709"/>
        <w:rPr>
          <w:rFonts w:eastAsia="Calibri"/>
          <w:lang w:eastAsia="en-US"/>
        </w:rPr>
      </w:pPr>
      <w:r w:rsidRPr="0052427A">
        <w:rPr>
          <w:rFonts w:eastAsia="Calibri"/>
          <w:lang w:eastAsia="en-US"/>
        </w:rPr>
        <w:t xml:space="preserve">На основании общих результатов 1 и 2 тура составляется рейтинг команд. </w:t>
      </w:r>
    </w:p>
    <w:p w:rsidR="0052427A" w:rsidRPr="0052427A" w:rsidRDefault="0052427A" w:rsidP="00A04EDF">
      <w:pPr>
        <w:ind w:firstLine="709"/>
        <w:rPr>
          <w:rFonts w:eastAsia="Calibri"/>
          <w:lang w:eastAsia="en-US"/>
        </w:rPr>
      </w:pPr>
      <w:r w:rsidRPr="0052427A">
        <w:rPr>
          <w:rFonts w:eastAsia="Calibri"/>
          <w:lang w:eastAsia="en-US"/>
        </w:rPr>
        <w:t xml:space="preserve">По итогам Конкурса лучшие команды награждаются дипломами I, II и III степени, а также выделяются победители в номинациях. </w:t>
      </w:r>
    </w:p>
    <w:p w:rsidR="0052427A" w:rsidRPr="0052427A" w:rsidRDefault="0052427A" w:rsidP="00A04EDF">
      <w:pPr>
        <w:ind w:firstLine="709"/>
        <w:rPr>
          <w:rFonts w:eastAsia="Calibri"/>
          <w:lang w:eastAsia="en-US"/>
        </w:rPr>
      </w:pPr>
      <w:r w:rsidRPr="0052427A">
        <w:rPr>
          <w:rFonts w:eastAsia="Calibri"/>
          <w:lang w:eastAsia="en-US"/>
        </w:rPr>
        <w:t xml:space="preserve">Количество призёров не должно превышать 30% от общего числа участников Конкурса. </w:t>
      </w:r>
    </w:p>
    <w:p w:rsidR="0052427A" w:rsidRPr="0052427A" w:rsidRDefault="0052427A" w:rsidP="00A04EDF">
      <w:pPr>
        <w:ind w:firstLine="709"/>
        <w:rPr>
          <w:rFonts w:eastAsia="Calibri"/>
          <w:lang w:eastAsia="en-US"/>
        </w:rPr>
      </w:pPr>
      <w:r w:rsidRPr="0052427A">
        <w:rPr>
          <w:rFonts w:eastAsia="Calibri"/>
          <w:lang w:eastAsia="en-US"/>
        </w:rPr>
        <w:t xml:space="preserve">Оргкомитет оставляет за собой право учреждать номинации. </w:t>
      </w:r>
    </w:p>
    <w:p w:rsidR="0052427A" w:rsidRPr="0052427A" w:rsidRDefault="0052427A" w:rsidP="00A04EDF">
      <w:pPr>
        <w:ind w:firstLine="709"/>
        <w:rPr>
          <w:rFonts w:eastAsia="Calibri"/>
          <w:lang w:eastAsia="en-US"/>
        </w:rPr>
      </w:pPr>
      <w:r w:rsidRPr="0052427A">
        <w:rPr>
          <w:rFonts w:eastAsia="Calibri"/>
          <w:lang w:eastAsia="en-US"/>
        </w:rPr>
        <w:t>Поощрительные грамоты выдаются образовательным</w:t>
      </w:r>
      <w:r w:rsidRPr="0052427A">
        <w:rPr>
          <w:rFonts w:ascii="Calibri" w:eastAsia="Calibri" w:hAnsi="Calibri"/>
          <w:lang w:eastAsia="en-US"/>
        </w:rPr>
        <w:t xml:space="preserve"> </w:t>
      </w:r>
      <w:r w:rsidRPr="0052427A">
        <w:rPr>
          <w:rFonts w:eastAsia="Calibri"/>
          <w:lang w:eastAsia="en-US"/>
        </w:rPr>
        <w:t>учреждением-организатором.</w:t>
      </w:r>
    </w:p>
    <w:p w:rsidR="0052427A" w:rsidRPr="0052427A" w:rsidRDefault="0052427A" w:rsidP="00A04EDF">
      <w:pPr>
        <w:ind w:firstLine="709"/>
        <w:rPr>
          <w:rFonts w:eastAsia="Calibri"/>
          <w:lang w:eastAsia="en-US"/>
        </w:rPr>
      </w:pPr>
    </w:p>
    <w:p w:rsidR="0052427A" w:rsidRPr="0052427A" w:rsidRDefault="0052427A" w:rsidP="00A04EDF">
      <w:pPr>
        <w:ind w:firstLine="709"/>
        <w:rPr>
          <w:rFonts w:eastAsia="Calibri"/>
          <w:lang w:eastAsia="en-US"/>
        </w:rPr>
      </w:pPr>
      <w:r w:rsidRPr="0052427A">
        <w:rPr>
          <w:rFonts w:eastAsia="Calibri"/>
          <w:lang w:eastAsia="en-US"/>
        </w:rPr>
        <w:t xml:space="preserve">Контактная информация координатора </w:t>
      </w:r>
    </w:p>
    <w:p w:rsidR="0052427A" w:rsidRPr="0052427A" w:rsidRDefault="0052427A" w:rsidP="00A04EDF">
      <w:pPr>
        <w:ind w:firstLine="709"/>
        <w:rPr>
          <w:rFonts w:eastAsia="Calibri"/>
          <w:lang w:eastAsia="en-US"/>
        </w:rPr>
      </w:pPr>
      <w:r w:rsidRPr="0052427A">
        <w:rPr>
          <w:rFonts w:eastAsia="Calibri"/>
          <w:lang w:eastAsia="en-US"/>
        </w:rPr>
        <w:t>на площадке проведения мероприятия</w:t>
      </w:r>
    </w:p>
    <w:p w:rsidR="0052427A" w:rsidRPr="0052427A" w:rsidRDefault="0052427A" w:rsidP="00A04EDF">
      <w:pPr>
        <w:ind w:firstLine="709"/>
        <w:rPr>
          <w:rFonts w:eastAsia="Calibri"/>
          <w:lang w:eastAsia="en-US"/>
        </w:rPr>
      </w:pPr>
      <w:proofErr w:type="spellStart"/>
      <w:r w:rsidRPr="0052427A">
        <w:rPr>
          <w:rFonts w:eastAsia="Calibri"/>
          <w:lang w:eastAsia="en-US"/>
        </w:rPr>
        <w:t>Барашкина</w:t>
      </w:r>
      <w:proofErr w:type="spellEnd"/>
      <w:r w:rsidRPr="0052427A">
        <w:rPr>
          <w:rFonts w:eastAsia="Calibri"/>
          <w:lang w:eastAsia="en-US"/>
        </w:rPr>
        <w:t xml:space="preserve"> Марина Васильевна, учитель английского языка </w:t>
      </w:r>
    </w:p>
    <w:p w:rsidR="0052427A" w:rsidRPr="0052427A" w:rsidRDefault="0052427A" w:rsidP="00A04EDF">
      <w:pPr>
        <w:ind w:firstLine="709"/>
        <w:rPr>
          <w:rFonts w:eastAsia="Calibri"/>
          <w:lang w:eastAsia="en-US"/>
        </w:rPr>
      </w:pPr>
      <w:r w:rsidRPr="0052427A">
        <w:rPr>
          <w:rFonts w:eastAsia="Calibri"/>
          <w:lang w:eastAsia="en-US"/>
        </w:rPr>
        <w:t xml:space="preserve">Тел контакта: 89171077027 </w:t>
      </w:r>
    </w:p>
    <w:p w:rsidR="0052427A" w:rsidRPr="0052427A" w:rsidRDefault="0052427A" w:rsidP="00A04EDF">
      <w:pPr>
        <w:ind w:firstLine="709"/>
        <w:rPr>
          <w:rFonts w:eastAsia="Calibri"/>
          <w:lang w:eastAsia="en-US"/>
        </w:rPr>
      </w:pPr>
      <w:r w:rsidRPr="0052427A">
        <w:rPr>
          <w:rFonts w:eastAsia="Calibri"/>
          <w:lang w:eastAsia="en-US"/>
        </w:rPr>
        <w:t xml:space="preserve">Адрес электронной почты: </w:t>
      </w:r>
      <w:hyperlink r:id="rId132" w:history="1">
        <w:r w:rsidRPr="0052427A">
          <w:rPr>
            <w:rFonts w:eastAsia="Calibri"/>
            <w:color w:val="0563C1"/>
            <w:u w:val="single"/>
            <w:lang w:val="en-US" w:eastAsia="en-US"/>
          </w:rPr>
          <w:t>marina</w:t>
        </w:r>
        <w:r w:rsidRPr="0052427A">
          <w:rPr>
            <w:rFonts w:eastAsia="Calibri"/>
            <w:color w:val="0563C1"/>
            <w:u w:val="single"/>
            <w:lang w:eastAsia="en-US"/>
          </w:rPr>
          <w:t>120360@mail.ru</w:t>
        </w:r>
      </w:hyperlink>
      <w:r w:rsidRPr="0052427A">
        <w:rPr>
          <w:rFonts w:eastAsia="Calibri"/>
          <w:lang w:eastAsia="en-US"/>
        </w:rPr>
        <w:t xml:space="preserve"> </w:t>
      </w:r>
    </w:p>
    <w:p w:rsidR="0052427A" w:rsidRPr="0052427A" w:rsidRDefault="0052427A" w:rsidP="00A04EDF">
      <w:pPr>
        <w:ind w:firstLine="709"/>
        <w:rPr>
          <w:rFonts w:eastAsia="Calibri"/>
          <w:lang w:eastAsia="en-US"/>
        </w:rPr>
      </w:pPr>
    </w:p>
    <w:p w:rsidR="00E4023D" w:rsidRDefault="00E4023D">
      <w:pPr>
        <w:spacing w:after="200" w:line="276" w:lineRule="auto"/>
        <w:rPr>
          <w:b/>
          <w:bCs/>
          <w:sz w:val="28"/>
          <w:szCs w:val="26"/>
          <w:lang w:eastAsia="en-US"/>
        </w:rPr>
      </w:pPr>
      <w:r>
        <w:rPr>
          <w:sz w:val="28"/>
        </w:rPr>
        <w:br w:type="page"/>
      </w:r>
    </w:p>
    <w:p w:rsidR="000D21EC" w:rsidRPr="00E4023D" w:rsidRDefault="00E4023D" w:rsidP="00E4023D">
      <w:pPr>
        <w:pStyle w:val="112"/>
        <w:jc w:val="center"/>
        <w:rPr>
          <w:sz w:val="28"/>
        </w:rPr>
      </w:pPr>
      <w:bookmarkStart w:id="54" w:name="_Toc146621790"/>
      <w:r w:rsidRPr="00E4023D">
        <w:rPr>
          <w:sz w:val="28"/>
        </w:rPr>
        <w:lastRenderedPageBreak/>
        <w:t>Городской фестиваль-конкурс на иностранных языках</w:t>
      </w:r>
      <w:r w:rsidR="00CC2E14">
        <w:rPr>
          <w:sz w:val="28"/>
        </w:rPr>
        <w:t xml:space="preserve"> </w:t>
      </w:r>
      <w:r w:rsidRPr="00E4023D">
        <w:rPr>
          <w:sz w:val="28"/>
        </w:rPr>
        <w:t>«</w:t>
      </w:r>
      <w:proofErr w:type="spellStart"/>
      <w:r w:rsidRPr="00E4023D">
        <w:rPr>
          <w:sz w:val="28"/>
        </w:rPr>
        <w:t>Millionvoices</w:t>
      </w:r>
      <w:proofErr w:type="spellEnd"/>
      <w:r w:rsidRPr="00E4023D">
        <w:rPr>
          <w:sz w:val="28"/>
        </w:rPr>
        <w:t xml:space="preserve"> - миллион голосов»</w:t>
      </w:r>
      <w:r>
        <w:rPr>
          <w:sz w:val="28"/>
        </w:rPr>
        <w:t xml:space="preserve"> </w:t>
      </w:r>
      <w:r w:rsidRPr="00E4023D">
        <w:rPr>
          <w:sz w:val="28"/>
        </w:rPr>
        <w:t>для обучающихся 2-х-8-х классов</w:t>
      </w:r>
      <w:r w:rsidR="00CC2E14">
        <w:rPr>
          <w:sz w:val="28"/>
        </w:rPr>
        <w:t xml:space="preserve"> </w:t>
      </w:r>
      <w:r w:rsidRPr="00E4023D">
        <w:rPr>
          <w:sz w:val="28"/>
        </w:rPr>
        <w:t>образовательных учреждений городского округа Самара</w:t>
      </w:r>
      <w:bookmarkEnd w:id="54"/>
    </w:p>
    <w:p w:rsidR="000D21EC" w:rsidRDefault="000D21EC" w:rsidP="005F404B"/>
    <w:p w:rsidR="00E4023D" w:rsidRPr="00E4023D" w:rsidRDefault="00E4023D" w:rsidP="00E4023D">
      <w:pPr>
        <w:jc w:val="center"/>
        <w:rPr>
          <w:rFonts w:eastAsia="Calibri"/>
          <w:b/>
          <w:bCs/>
          <w:sz w:val="32"/>
          <w:szCs w:val="32"/>
          <w:lang w:eastAsia="en-US"/>
        </w:rPr>
      </w:pPr>
      <w:r w:rsidRPr="00E4023D">
        <w:rPr>
          <w:rFonts w:eastAsia="Calibri"/>
          <w:b/>
          <w:bCs/>
          <w:sz w:val="32"/>
          <w:szCs w:val="32"/>
          <w:lang w:eastAsia="en-US"/>
        </w:rPr>
        <w:t>Карточка мероприятия</w:t>
      </w:r>
    </w:p>
    <w:p w:rsidR="00E4023D" w:rsidRPr="00E4023D" w:rsidRDefault="00E4023D" w:rsidP="00E4023D">
      <w:pPr>
        <w:suppressAutoHyphens/>
        <w:spacing w:line="276" w:lineRule="auto"/>
        <w:jc w:val="center"/>
        <w:rPr>
          <w:rFonts w:eastAsia="Calibri"/>
          <w:b/>
          <w:lang w:eastAsia="en-US"/>
        </w:rPr>
      </w:pPr>
    </w:p>
    <w:tbl>
      <w:tblPr>
        <w:tblStyle w:val="1020"/>
        <w:tblW w:w="0" w:type="auto"/>
        <w:tblLook w:val="04A0" w:firstRow="1" w:lastRow="0" w:firstColumn="1" w:lastColumn="0" w:noHBand="0" w:noVBand="1"/>
      </w:tblPr>
      <w:tblGrid>
        <w:gridCol w:w="4846"/>
        <w:gridCol w:w="4725"/>
      </w:tblGrid>
      <w:tr w:rsidR="00E4023D" w:rsidRPr="00E4023D" w:rsidTr="006F657E">
        <w:tc>
          <w:tcPr>
            <w:tcW w:w="9571" w:type="dxa"/>
            <w:gridSpan w:val="2"/>
          </w:tcPr>
          <w:p w:rsidR="00E4023D" w:rsidRPr="00E4023D" w:rsidRDefault="00E4023D" w:rsidP="00E4023D">
            <w:pPr>
              <w:jc w:val="center"/>
              <w:rPr>
                <w:rFonts w:eastAsia="Calibri"/>
                <w:b/>
                <w:bCs/>
                <w:color w:val="365F91"/>
                <w:sz w:val="28"/>
                <w:szCs w:val="28"/>
                <w:lang w:eastAsia="en-US"/>
              </w:rPr>
            </w:pPr>
            <w:r w:rsidRPr="00E4023D">
              <w:rPr>
                <w:rFonts w:eastAsia="Calibri"/>
                <w:b/>
                <w:bCs/>
                <w:sz w:val="28"/>
                <w:szCs w:val="28"/>
                <w:lang w:eastAsia="en-US"/>
              </w:rPr>
              <w:t>СРОКИ И МЕСТО ПРОВЕДЕНИЯ</w:t>
            </w:r>
          </w:p>
        </w:tc>
      </w:tr>
      <w:tr w:rsidR="00E4023D" w:rsidRPr="00E4023D" w:rsidTr="006F657E">
        <w:tc>
          <w:tcPr>
            <w:tcW w:w="4846" w:type="dxa"/>
          </w:tcPr>
          <w:p w:rsidR="00E4023D" w:rsidRPr="00E4023D" w:rsidRDefault="00E4023D" w:rsidP="00E4023D">
            <w:pPr>
              <w:jc w:val="center"/>
              <w:rPr>
                <w:rFonts w:eastAsia="Calibri"/>
                <w:b/>
                <w:bCs/>
                <w:sz w:val="28"/>
                <w:szCs w:val="28"/>
                <w:lang w:eastAsia="en-US"/>
              </w:rPr>
            </w:pPr>
          </w:p>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 xml:space="preserve">Дата, </w:t>
            </w:r>
          </w:p>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время и место</w:t>
            </w:r>
          </w:p>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проведения  мероприятия</w:t>
            </w:r>
          </w:p>
          <w:p w:rsidR="00E4023D" w:rsidRPr="00E4023D" w:rsidRDefault="00E4023D" w:rsidP="00E4023D">
            <w:pPr>
              <w:jc w:val="center"/>
              <w:rPr>
                <w:rFonts w:eastAsia="Calibri"/>
                <w:b/>
                <w:bCs/>
                <w:i/>
                <w:sz w:val="28"/>
                <w:szCs w:val="28"/>
                <w:lang w:eastAsia="en-US"/>
              </w:rPr>
            </w:pPr>
          </w:p>
        </w:tc>
        <w:tc>
          <w:tcPr>
            <w:tcW w:w="4725" w:type="dxa"/>
          </w:tcPr>
          <w:p w:rsidR="00E4023D" w:rsidRPr="00E4023D" w:rsidRDefault="00E4023D" w:rsidP="00E4023D">
            <w:pPr>
              <w:jc w:val="center"/>
              <w:rPr>
                <w:rFonts w:eastAsia="Calibri"/>
                <w:b/>
                <w:bCs/>
                <w:lang w:eastAsia="en-US"/>
              </w:rPr>
            </w:pPr>
            <w:r w:rsidRPr="00E4023D">
              <w:rPr>
                <w:rFonts w:eastAsia="Calibri"/>
                <w:b/>
                <w:bCs/>
                <w:lang w:eastAsia="en-US"/>
              </w:rPr>
              <w:t>1 этап (заочный)</w:t>
            </w:r>
          </w:p>
          <w:p w:rsidR="00E4023D" w:rsidRPr="00E4023D" w:rsidRDefault="00E4023D" w:rsidP="00E4023D">
            <w:pPr>
              <w:jc w:val="center"/>
              <w:rPr>
                <w:rFonts w:eastAsia="Calibri"/>
                <w:bCs/>
                <w:lang w:eastAsia="en-US"/>
              </w:rPr>
            </w:pPr>
            <w:r w:rsidRPr="00E4023D">
              <w:rPr>
                <w:rFonts w:eastAsia="Calibri"/>
                <w:bCs/>
                <w:lang w:eastAsia="en-US"/>
              </w:rPr>
              <w:t>10-24 января 2024 года</w:t>
            </w:r>
          </w:p>
          <w:p w:rsidR="00E4023D" w:rsidRPr="00E4023D" w:rsidRDefault="00E4023D" w:rsidP="00E4023D">
            <w:pPr>
              <w:jc w:val="center"/>
              <w:rPr>
                <w:rFonts w:eastAsia="Calibri"/>
                <w:bCs/>
                <w:lang w:eastAsia="en-US"/>
              </w:rPr>
            </w:pPr>
            <w:r w:rsidRPr="00E4023D">
              <w:rPr>
                <w:rFonts w:eastAsia="Calibri"/>
                <w:bCs/>
                <w:lang w:eastAsia="en-US"/>
              </w:rPr>
              <w:t xml:space="preserve">(25 января – опубликование итогов 1 этапа на сайте МБОУ Гимназии №133 - </w:t>
            </w:r>
            <w:hyperlink r:id="rId133" w:history="1">
              <w:r w:rsidRPr="00E4023D">
                <w:rPr>
                  <w:rFonts w:eastAsia="Calibri"/>
                  <w:bCs/>
                  <w:color w:val="0000FF"/>
                  <w:u w:val="single"/>
                  <w:lang w:eastAsia="en-US"/>
                </w:rPr>
                <w:t>https://gimnazia133.my1.ru/</w:t>
              </w:r>
            </w:hyperlink>
            <w:r w:rsidRPr="00E4023D">
              <w:rPr>
                <w:rFonts w:eastAsia="Calibri"/>
                <w:bCs/>
                <w:lang w:eastAsia="en-US"/>
              </w:rPr>
              <w:t>)</w:t>
            </w:r>
          </w:p>
          <w:p w:rsidR="00E4023D" w:rsidRPr="00E4023D" w:rsidRDefault="00E4023D" w:rsidP="00E4023D">
            <w:pPr>
              <w:jc w:val="center"/>
              <w:rPr>
                <w:rFonts w:eastAsia="Calibri"/>
                <w:bCs/>
                <w:lang w:eastAsia="en-US"/>
              </w:rPr>
            </w:pPr>
          </w:p>
          <w:p w:rsidR="00E4023D" w:rsidRPr="00E4023D" w:rsidRDefault="00E4023D" w:rsidP="00E4023D">
            <w:pPr>
              <w:jc w:val="center"/>
              <w:rPr>
                <w:rFonts w:eastAsia="Calibri"/>
                <w:b/>
                <w:bCs/>
                <w:lang w:eastAsia="en-US"/>
              </w:rPr>
            </w:pPr>
            <w:r w:rsidRPr="00E4023D">
              <w:rPr>
                <w:rFonts w:eastAsia="Calibri"/>
                <w:b/>
                <w:bCs/>
                <w:lang w:eastAsia="en-US"/>
              </w:rPr>
              <w:t>Основной этап (очный):</w:t>
            </w:r>
          </w:p>
          <w:p w:rsidR="00E4023D" w:rsidRPr="00E4023D" w:rsidRDefault="00E4023D" w:rsidP="00E4023D">
            <w:pPr>
              <w:jc w:val="center"/>
              <w:rPr>
                <w:rFonts w:eastAsia="Calibri"/>
                <w:bCs/>
                <w:lang w:eastAsia="en-US"/>
              </w:rPr>
            </w:pPr>
            <w:r w:rsidRPr="00E4023D">
              <w:rPr>
                <w:rFonts w:eastAsia="Calibri"/>
                <w:bCs/>
                <w:lang w:eastAsia="en-US"/>
              </w:rPr>
              <w:t>9 февраля 2024 года</w:t>
            </w:r>
          </w:p>
          <w:p w:rsidR="00E4023D" w:rsidRPr="00E4023D" w:rsidRDefault="00E4023D" w:rsidP="00E4023D">
            <w:pPr>
              <w:jc w:val="center"/>
              <w:rPr>
                <w:rFonts w:eastAsia="Calibri"/>
                <w:bCs/>
                <w:lang w:eastAsia="en-US"/>
              </w:rPr>
            </w:pPr>
            <w:r w:rsidRPr="00E4023D">
              <w:rPr>
                <w:rFonts w:eastAsia="Calibri"/>
                <w:bCs/>
                <w:lang w:eastAsia="en-US"/>
              </w:rPr>
              <w:t>14.00</w:t>
            </w:r>
          </w:p>
          <w:p w:rsidR="00E4023D" w:rsidRPr="00E4023D" w:rsidRDefault="00E4023D" w:rsidP="00E4023D">
            <w:pPr>
              <w:jc w:val="center"/>
              <w:rPr>
                <w:rFonts w:eastAsia="Calibri"/>
                <w:bCs/>
                <w:lang w:eastAsia="en-US"/>
              </w:rPr>
            </w:pPr>
            <w:r w:rsidRPr="00E4023D">
              <w:rPr>
                <w:rFonts w:eastAsia="Calibri"/>
                <w:bCs/>
                <w:lang w:eastAsia="en-US"/>
              </w:rPr>
              <w:t>на базе МБОУ Гимназии  №133</w:t>
            </w:r>
          </w:p>
          <w:p w:rsidR="00E4023D" w:rsidRPr="00E4023D" w:rsidRDefault="00E4023D" w:rsidP="00E4023D">
            <w:pPr>
              <w:jc w:val="center"/>
              <w:rPr>
                <w:rFonts w:eastAsia="Calibri"/>
                <w:bCs/>
                <w:lang w:eastAsia="en-US"/>
              </w:rPr>
            </w:pPr>
            <w:r w:rsidRPr="00E4023D">
              <w:rPr>
                <w:rFonts w:eastAsia="Calibri"/>
                <w:bCs/>
                <w:lang w:eastAsia="en-US"/>
              </w:rPr>
              <w:t>(пр. Металлургов, 52)</w:t>
            </w:r>
          </w:p>
          <w:p w:rsidR="00E4023D" w:rsidRPr="00E4023D" w:rsidRDefault="00E4023D" w:rsidP="00E4023D">
            <w:pPr>
              <w:jc w:val="center"/>
              <w:rPr>
                <w:rFonts w:eastAsia="Calibri"/>
                <w:bCs/>
                <w:lang w:eastAsia="en-US"/>
              </w:rPr>
            </w:pPr>
          </w:p>
          <w:p w:rsidR="00E4023D" w:rsidRPr="00E4023D" w:rsidRDefault="00E4023D" w:rsidP="00E4023D">
            <w:pPr>
              <w:suppressAutoHyphens/>
              <w:jc w:val="both"/>
              <w:rPr>
                <w:rFonts w:eastAsia="Calibri"/>
                <w:lang w:eastAsia="en-US"/>
              </w:rPr>
            </w:pPr>
            <w:r w:rsidRPr="00E4023D">
              <w:rPr>
                <w:rFonts w:eastAsia="Calibri"/>
                <w:lang w:eastAsia="en-US"/>
              </w:rPr>
              <w:t xml:space="preserve">Организатор мероприятия имеет право в случае неблагоприятной эпидемиологической ситуации ограничиться проведением 1 этапа. </w:t>
            </w:r>
          </w:p>
          <w:p w:rsidR="00E4023D" w:rsidRPr="00E4023D" w:rsidRDefault="00E4023D" w:rsidP="00E4023D">
            <w:pPr>
              <w:suppressAutoHyphens/>
              <w:jc w:val="both"/>
              <w:rPr>
                <w:rFonts w:eastAsia="Calibri"/>
                <w:lang w:eastAsia="en-US"/>
              </w:rPr>
            </w:pPr>
            <w:r w:rsidRPr="00E4023D">
              <w:rPr>
                <w:rFonts w:eastAsia="Calibri"/>
                <w:lang w:eastAsia="en-US"/>
              </w:rPr>
              <w:t xml:space="preserve">(Итоги конкурса подводятся после просмотра всех видеозаписей, присланных для участия в конкурсе). </w:t>
            </w:r>
          </w:p>
          <w:p w:rsidR="00E4023D" w:rsidRPr="00E4023D" w:rsidRDefault="00E4023D" w:rsidP="00E4023D">
            <w:pPr>
              <w:jc w:val="center"/>
              <w:rPr>
                <w:rFonts w:eastAsia="Calibri"/>
                <w:b/>
                <w:bCs/>
                <w:lang w:eastAsia="en-US"/>
              </w:rPr>
            </w:pPr>
          </w:p>
        </w:tc>
      </w:tr>
      <w:tr w:rsidR="00E4023D" w:rsidRPr="00E4023D" w:rsidTr="006F657E">
        <w:tc>
          <w:tcPr>
            <w:tcW w:w="9571" w:type="dxa"/>
            <w:gridSpan w:val="2"/>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ЗАЯВКИ УЧАСТНИКОВ</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Возрастная категория участников</w:t>
            </w:r>
          </w:p>
        </w:tc>
        <w:tc>
          <w:tcPr>
            <w:tcW w:w="4725" w:type="dxa"/>
            <w:vAlign w:val="center"/>
          </w:tcPr>
          <w:p w:rsidR="00E4023D" w:rsidRPr="00E4023D" w:rsidRDefault="00E4023D" w:rsidP="00E4023D">
            <w:pPr>
              <w:jc w:val="center"/>
              <w:rPr>
                <w:rFonts w:eastAsia="Calibri"/>
                <w:bCs/>
                <w:sz w:val="32"/>
                <w:szCs w:val="32"/>
                <w:lang w:eastAsia="en-US"/>
              </w:rPr>
            </w:pPr>
            <w:r w:rsidRPr="00E4023D">
              <w:rPr>
                <w:rFonts w:eastAsia="Calibri"/>
                <w:bCs/>
                <w:lang w:eastAsia="en-US"/>
              </w:rPr>
              <w:t>2-4, 5-6, 7- 8-е классы</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 xml:space="preserve">Форма участия </w:t>
            </w:r>
          </w:p>
        </w:tc>
        <w:tc>
          <w:tcPr>
            <w:tcW w:w="4725" w:type="dxa"/>
            <w:vAlign w:val="center"/>
          </w:tcPr>
          <w:p w:rsidR="00E4023D" w:rsidRPr="00E4023D" w:rsidRDefault="00E4023D" w:rsidP="00E4023D">
            <w:pPr>
              <w:jc w:val="center"/>
              <w:rPr>
                <w:rFonts w:eastAsia="Calibri"/>
                <w:bCs/>
                <w:lang w:eastAsia="en-US"/>
              </w:rPr>
            </w:pPr>
            <w:r w:rsidRPr="00E4023D">
              <w:rPr>
                <w:rFonts w:eastAsia="Calibri"/>
                <w:bCs/>
                <w:lang w:eastAsia="en-US"/>
              </w:rPr>
              <w:t>Индивидуальное, групповое участие</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Квота участников от одного ОУ</w:t>
            </w:r>
          </w:p>
          <w:p w:rsidR="00E4023D" w:rsidRPr="00E4023D" w:rsidRDefault="00E4023D" w:rsidP="00E4023D">
            <w:pPr>
              <w:jc w:val="center"/>
              <w:rPr>
                <w:rFonts w:eastAsia="Calibri"/>
                <w:b/>
                <w:bCs/>
                <w:i/>
                <w:sz w:val="28"/>
                <w:szCs w:val="28"/>
                <w:lang w:eastAsia="en-US"/>
              </w:rPr>
            </w:pPr>
          </w:p>
        </w:tc>
        <w:tc>
          <w:tcPr>
            <w:tcW w:w="4725" w:type="dxa"/>
            <w:vAlign w:val="center"/>
          </w:tcPr>
          <w:p w:rsidR="00E4023D" w:rsidRPr="00E4023D" w:rsidRDefault="00E4023D" w:rsidP="00E4023D">
            <w:pPr>
              <w:suppressAutoHyphens/>
              <w:jc w:val="both"/>
              <w:rPr>
                <w:rFonts w:eastAsia="Calibri"/>
                <w:bCs/>
                <w:lang w:eastAsia="en-US"/>
              </w:rPr>
            </w:pPr>
            <w:r w:rsidRPr="00E4023D">
              <w:rPr>
                <w:rFonts w:eastAsia="Calibri"/>
                <w:bCs/>
                <w:lang w:eastAsia="en-US"/>
              </w:rPr>
              <w:t>1-3 человека от каждой параллели по каждому языку</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Срок подачи заявок для участия</w:t>
            </w:r>
          </w:p>
        </w:tc>
        <w:tc>
          <w:tcPr>
            <w:tcW w:w="4725" w:type="dxa"/>
            <w:vAlign w:val="center"/>
          </w:tcPr>
          <w:p w:rsidR="00E4023D" w:rsidRPr="00E4023D" w:rsidRDefault="00E4023D" w:rsidP="00E4023D">
            <w:pPr>
              <w:jc w:val="center"/>
              <w:rPr>
                <w:rFonts w:eastAsia="Calibri"/>
                <w:bCs/>
                <w:color w:val="95B3D7"/>
                <w:lang w:eastAsia="en-US"/>
              </w:rPr>
            </w:pPr>
            <w:r w:rsidRPr="00E4023D">
              <w:rPr>
                <w:rFonts w:eastAsia="Calibri"/>
                <w:bCs/>
                <w:lang w:eastAsia="en-US"/>
              </w:rPr>
              <w:t>С 10 января по 24 января 2024 года</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Форма подачи заявок</w:t>
            </w:r>
          </w:p>
        </w:tc>
        <w:tc>
          <w:tcPr>
            <w:tcW w:w="4725" w:type="dxa"/>
            <w:vAlign w:val="center"/>
          </w:tcPr>
          <w:p w:rsidR="00E4023D" w:rsidRPr="00E4023D" w:rsidRDefault="00E4023D" w:rsidP="00E4023D">
            <w:pPr>
              <w:jc w:val="center"/>
              <w:rPr>
                <w:rFonts w:eastAsia="Calibri"/>
                <w:bCs/>
                <w:lang w:eastAsia="en-US"/>
              </w:rPr>
            </w:pPr>
            <w:r w:rsidRPr="00E4023D">
              <w:rPr>
                <w:rFonts w:eastAsia="Calibri"/>
                <w:bCs/>
                <w:lang w:eastAsia="en-US"/>
              </w:rPr>
              <w:t>Дистанционная или очная</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Адрес эл. почты</w:t>
            </w:r>
          </w:p>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для подачи заявок</w:t>
            </w:r>
          </w:p>
        </w:tc>
        <w:tc>
          <w:tcPr>
            <w:tcW w:w="4725" w:type="dxa"/>
            <w:vAlign w:val="center"/>
          </w:tcPr>
          <w:p w:rsidR="00E4023D" w:rsidRPr="00E4023D" w:rsidRDefault="004C71C9" w:rsidP="00E4023D">
            <w:pPr>
              <w:jc w:val="center"/>
              <w:rPr>
                <w:rFonts w:eastAsia="Calibri"/>
                <w:b/>
                <w:bCs/>
                <w:color w:val="365F91"/>
                <w:sz w:val="32"/>
                <w:szCs w:val="32"/>
                <w:lang w:val="en-US" w:eastAsia="en-US"/>
              </w:rPr>
            </w:pPr>
            <w:hyperlink r:id="rId134" w:history="1">
              <w:r w:rsidR="00E4023D" w:rsidRPr="00E4023D">
                <w:rPr>
                  <w:rFonts w:eastAsia="Calibri"/>
                  <w:lang w:eastAsia="en-US"/>
                </w:rPr>
                <w:t>lingwa133@mail.ru</w:t>
              </w:r>
            </w:hyperlink>
          </w:p>
        </w:tc>
      </w:tr>
      <w:tr w:rsidR="00E4023D" w:rsidRPr="00E4023D" w:rsidTr="006F657E">
        <w:tc>
          <w:tcPr>
            <w:tcW w:w="9571" w:type="dxa"/>
            <w:gridSpan w:val="2"/>
          </w:tcPr>
          <w:p w:rsidR="00E4023D" w:rsidRPr="00E4023D" w:rsidRDefault="00E4023D" w:rsidP="00E4023D">
            <w:pPr>
              <w:jc w:val="center"/>
              <w:rPr>
                <w:rFonts w:eastAsia="Calibri"/>
                <w:b/>
                <w:bCs/>
                <w:color w:val="365F91"/>
                <w:sz w:val="28"/>
                <w:szCs w:val="28"/>
                <w:lang w:eastAsia="en-US"/>
              </w:rPr>
            </w:pPr>
            <w:r w:rsidRPr="00E4023D">
              <w:rPr>
                <w:rFonts w:eastAsia="Calibri"/>
                <w:b/>
                <w:bCs/>
                <w:sz w:val="28"/>
                <w:szCs w:val="28"/>
                <w:lang w:eastAsia="en-US"/>
              </w:rPr>
              <w:t>ОРГАНИЗАТОР</w:t>
            </w:r>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Организатор</w:t>
            </w:r>
          </w:p>
        </w:tc>
        <w:tc>
          <w:tcPr>
            <w:tcW w:w="4725" w:type="dxa"/>
          </w:tcPr>
          <w:p w:rsidR="00E4023D" w:rsidRPr="00E4023D" w:rsidRDefault="00E4023D" w:rsidP="00E4023D">
            <w:pPr>
              <w:jc w:val="center"/>
              <w:rPr>
                <w:rFonts w:eastAsia="Calibri"/>
                <w:bCs/>
                <w:lang w:eastAsia="en-US"/>
              </w:rPr>
            </w:pPr>
            <w:r w:rsidRPr="00E4023D">
              <w:rPr>
                <w:rFonts w:eastAsia="Calibri"/>
                <w:bCs/>
                <w:lang w:eastAsia="en-US"/>
              </w:rPr>
              <w:t xml:space="preserve">Директор МБОУ Гимназии №133 </w:t>
            </w:r>
            <w:proofErr w:type="spellStart"/>
            <w:r w:rsidRPr="00E4023D">
              <w:rPr>
                <w:rFonts w:eastAsia="Calibri"/>
                <w:bCs/>
                <w:lang w:eastAsia="en-US"/>
              </w:rPr>
              <w:t>г.о</w:t>
            </w:r>
            <w:proofErr w:type="spellEnd"/>
            <w:r w:rsidRPr="00E4023D">
              <w:rPr>
                <w:rFonts w:eastAsia="Calibri"/>
                <w:bCs/>
                <w:lang w:eastAsia="en-US"/>
              </w:rPr>
              <w:t>. Самара:</w:t>
            </w:r>
          </w:p>
          <w:p w:rsidR="00E4023D" w:rsidRPr="00E4023D" w:rsidRDefault="00E4023D" w:rsidP="00E4023D">
            <w:pPr>
              <w:jc w:val="center"/>
              <w:rPr>
                <w:rFonts w:eastAsia="Calibri"/>
                <w:bCs/>
                <w:color w:val="365F91"/>
                <w:sz w:val="32"/>
                <w:szCs w:val="32"/>
                <w:lang w:eastAsia="en-US"/>
              </w:rPr>
            </w:pPr>
            <w:proofErr w:type="spellStart"/>
            <w:r w:rsidRPr="00E4023D">
              <w:rPr>
                <w:rFonts w:eastAsia="Calibri"/>
                <w:bCs/>
                <w:lang w:eastAsia="en-US"/>
              </w:rPr>
              <w:t>Терина</w:t>
            </w:r>
            <w:proofErr w:type="spellEnd"/>
            <w:r w:rsidRPr="00E4023D">
              <w:rPr>
                <w:rFonts w:eastAsia="Calibri"/>
                <w:bCs/>
                <w:lang w:eastAsia="en-US"/>
              </w:rPr>
              <w:t xml:space="preserve"> Оксана </w:t>
            </w:r>
            <w:proofErr w:type="spellStart"/>
            <w:r w:rsidRPr="00E4023D">
              <w:rPr>
                <w:rFonts w:eastAsia="Calibri"/>
                <w:bCs/>
                <w:lang w:eastAsia="en-US"/>
              </w:rPr>
              <w:t>Радиковна</w:t>
            </w:r>
            <w:proofErr w:type="spellEnd"/>
          </w:p>
        </w:tc>
      </w:tr>
      <w:tr w:rsidR="00E4023D" w:rsidRPr="00E4023D" w:rsidTr="006F657E">
        <w:tc>
          <w:tcPr>
            <w:tcW w:w="4846" w:type="dxa"/>
            <w:vAlign w:val="center"/>
          </w:tcPr>
          <w:p w:rsidR="00E4023D" w:rsidRPr="00E4023D" w:rsidRDefault="00E4023D" w:rsidP="00E4023D">
            <w:pPr>
              <w:jc w:val="center"/>
              <w:rPr>
                <w:rFonts w:eastAsia="Calibri"/>
                <w:b/>
                <w:bCs/>
                <w:sz w:val="28"/>
                <w:szCs w:val="28"/>
                <w:lang w:eastAsia="en-US"/>
              </w:rPr>
            </w:pPr>
            <w:r w:rsidRPr="00E4023D">
              <w:rPr>
                <w:rFonts w:eastAsia="Calibri"/>
                <w:b/>
                <w:bCs/>
                <w:sz w:val="28"/>
                <w:szCs w:val="28"/>
                <w:lang w:eastAsia="en-US"/>
              </w:rPr>
              <w:t xml:space="preserve">ФИО и </w:t>
            </w:r>
            <w:proofErr w:type="spellStart"/>
            <w:r w:rsidRPr="00E4023D">
              <w:rPr>
                <w:rFonts w:eastAsia="Calibri"/>
                <w:b/>
                <w:bCs/>
                <w:sz w:val="28"/>
                <w:szCs w:val="28"/>
                <w:lang w:eastAsia="en-US"/>
              </w:rPr>
              <w:t>контактыответственного</w:t>
            </w:r>
            <w:proofErr w:type="spellEnd"/>
            <w:r w:rsidRPr="00E4023D">
              <w:rPr>
                <w:rFonts w:eastAsia="Calibri"/>
                <w:b/>
                <w:bCs/>
                <w:sz w:val="28"/>
                <w:szCs w:val="28"/>
                <w:lang w:eastAsia="en-US"/>
              </w:rPr>
              <w:t xml:space="preserve"> координатора на площадке проведения</w:t>
            </w:r>
          </w:p>
        </w:tc>
        <w:tc>
          <w:tcPr>
            <w:tcW w:w="4725" w:type="dxa"/>
          </w:tcPr>
          <w:p w:rsidR="00E4023D" w:rsidRPr="00E4023D" w:rsidRDefault="00E4023D" w:rsidP="00E4023D">
            <w:pPr>
              <w:jc w:val="center"/>
              <w:rPr>
                <w:rFonts w:eastAsia="Calibri"/>
                <w:sz w:val="26"/>
                <w:szCs w:val="26"/>
                <w:lang w:eastAsia="en-US"/>
              </w:rPr>
            </w:pPr>
            <w:r w:rsidRPr="00E4023D">
              <w:rPr>
                <w:rFonts w:eastAsia="Calibri"/>
                <w:bCs/>
                <w:lang w:eastAsia="en-US"/>
              </w:rPr>
              <w:t xml:space="preserve">МБОУ Гимназия №133 </w:t>
            </w:r>
            <w:proofErr w:type="spellStart"/>
            <w:r w:rsidRPr="00E4023D">
              <w:rPr>
                <w:rFonts w:eastAsia="Calibri"/>
                <w:bCs/>
                <w:lang w:eastAsia="en-US"/>
              </w:rPr>
              <w:t>г.о</w:t>
            </w:r>
            <w:proofErr w:type="spellEnd"/>
            <w:r w:rsidRPr="00E4023D">
              <w:rPr>
                <w:rFonts w:eastAsia="Calibri"/>
                <w:bCs/>
                <w:lang w:eastAsia="en-US"/>
              </w:rPr>
              <w:t xml:space="preserve"> Самара:</w:t>
            </w:r>
          </w:p>
          <w:p w:rsidR="00E4023D" w:rsidRPr="00E4023D" w:rsidRDefault="00E4023D" w:rsidP="00E4023D">
            <w:pPr>
              <w:jc w:val="center"/>
              <w:rPr>
                <w:rFonts w:eastAsia="Calibri"/>
                <w:sz w:val="26"/>
                <w:szCs w:val="26"/>
                <w:lang w:eastAsia="en-US"/>
              </w:rPr>
            </w:pPr>
          </w:p>
          <w:p w:rsidR="00E4023D" w:rsidRPr="00E4023D" w:rsidRDefault="00E4023D" w:rsidP="00E4023D">
            <w:pPr>
              <w:jc w:val="center"/>
              <w:rPr>
                <w:rFonts w:eastAsia="Calibri"/>
                <w:sz w:val="26"/>
                <w:szCs w:val="26"/>
                <w:lang w:eastAsia="en-US"/>
              </w:rPr>
            </w:pPr>
            <w:r w:rsidRPr="00E4023D">
              <w:rPr>
                <w:rFonts w:eastAsia="Calibri"/>
                <w:sz w:val="26"/>
                <w:szCs w:val="26"/>
                <w:lang w:eastAsia="en-US"/>
              </w:rPr>
              <w:t>Попова Ирина Васильевна:</w:t>
            </w:r>
          </w:p>
          <w:p w:rsidR="00E4023D" w:rsidRPr="00E4023D" w:rsidRDefault="00E4023D" w:rsidP="00E4023D">
            <w:pPr>
              <w:jc w:val="center"/>
              <w:rPr>
                <w:rFonts w:eastAsia="Calibri"/>
                <w:sz w:val="26"/>
                <w:szCs w:val="26"/>
                <w:lang w:eastAsia="en-US"/>
              </w:rPr>
            </w:pPr>
            <w:r w:rsidRPr="00E4023D">
              <w:rPr>
                <w:rFonts w:eastAsia="Calibri"/>
                <w:sz w:val="26"/>
                <w:szCs w:val="26"/>
                <w:lang w:eastAsia="en-US"/>
              </w:rPr>
              <w:t>Раб.  958-52-86</w:t>
            </w:r>
          </w:p>
          <w:p w:rsidR="00E4023D" w:rsidRPr="00E4023D" w:rsidRDefault="00E4023D" w:rsidP="00E4023D">
            <w:pPr>
              <w:jc w:val="center"/>
              <w:rPr>
                <w:rFonts w:eastAsia="Calibri"/>
                <w:sz w:val="26"/>
                <w:szCs w:val="26"/>
                <w:lang w:eastAsia="en-US"/>
              </w:rPr>
            </w:pPr>
            <w:r w:rsidRPr="00E4023D">
              <w:rPr>
                <w:rFonts w:eastAsia="Calibri"/>
                <w:sz w:val="26"/>
                <w:szCs w:val="26"/>
                <w:lang w:eastAsia="en-US"/>
              </w:rPr>
              <w:t xml:space="preserve">Сот. 8917-114-93-82 </w:t>
            </w:r>
          </w:p>
          <w:p w:rsidR="00E4023D" w:rsidRPr="00E4023D" w:rsidRDefault="00E4023D" w:rsidP="00E4023D">
            <w:pPr>
              <w:jc w:val="center"/>
              <w:rPr>
                <w:rFonts w:eastAsia="Calibri"/>
                <w:b/>
                <w:bCs/>
                <w:color w:val="365F91"/>
                <w:sz w:val="32"/>
                <w:szCs w:val="32"/>
                <w:lang w:eastAsia="en-US"/>
              </w:rPr>
            </w:pPr>
            <w:r w:rsidRPr="00E4023D">
              <w:rPr>
                <w:rFonts w:eastAsia="Calibri"/>
                <w:sz w:val="26"/>
                <w:szCs w:val="26"/>
                <w:lang w:eastAsia="en-US"/>
              </w:rPr>
              <w:t>эл адрес:</w:t>
            </w:r>
            <w:hyperlink r:id="rId135" w:history="1">
              <w:r w:rsidRPr="00E4023D">
                <w:rPr>
                  <w:rFonts w:eastAsia="Calibri"/>
                  <w:color w:val="0000FF"/>
                  <w:sz w:val="26"/>
                  <w:szCs w:val="26"/>
                  <w:u w:val="single"/>
                  <w:lang w:val="en-US" w:eastAsia="en-US"/>
                </w:rPr>
                <w:t>popovairina</w:t>
              </w:r>
              <w:r w:rsidRPr="00E4023D">
                <w:rPr>
                  <w:rFonts w:eastAsia="Calibri"/>
                  <w:color w:val="0000FF"/>
                  <w:sz w:val="26"/>
                  <w:szCs w:val="26"/>
                  <w:u w:val="single"/>
                  <w:lang w:eastAsia="en-US"/>
                </w:rPr>
                <w:t>133@</w:t>
              </w:r>
              <w:r w:rsidRPr="00E4023D">
                <w:rPr>
                  <w:rFonts w:eastAsia="Calibri"/>
                  <w:color w:val="0000FF"/>
                  <w:sz w:val="26"/>
                  <w:szCs w:val="26"/>
                  <w:u w:val="single"/>
                  <w:lang w:val="en-US" w:eastAsia="en-US"/>
                </w:rPr>
                <w:t>mail</w:t>
              </w:r>
              <w:r w:rsidRPr="00E4023D">
                <w:rPr>
                  <w:rFonts w:eastAsia="Calibri"/>
                  <w:color w:val="0000FF"/>
                  <w:sz w:val="26"/>
                  <w:szCs w:val="26"/>
                  <w:u w:val="single"/>
                  <w:lang w:eastAsia="en-US"/>
                </w:rPr>
                <w:t>.</w:t>
              </w:r>
              <w:proofErr w:type="spellStart"/>
              <w:r w:rsidRPr="00E4023D">
                <w:rPr>
                  <w:rFonts w:eastAsia="Calibri"/>
                  <w:color w:val="0000FF"/>
                  <w:sz w:val="26"/>
                  <w:szCs w:val="26"/>
                  <w:u w:val="single"/>
                  <w:lang w:val="en-US" w:eastAsia="en-US"/>
                </w:rPr>
                <w:t>ru</w:t>
              </w:r>
              <w:proofErr w:type="spellEnd"/>
            </w:hyperlink>
          </w:p>
          <w:p w:rsidR="00E4023D" w:rsidRPr="00E4023D" w:rsidRDefault="00E4023D" w:rsidP="00E4023D">
            <w:pPr>
              <w:jc w:val="center"/>
              <w:rPr>
                <w:rFonts w:eastAsia="Calibri"/>
                <w:b/>
                <w:bCs/>
                <w:color w:val="365F91"/>
                <w:sz w:val="32"/>
                <w:szCs w:val="32"/>
                <w:lang w:eastAsia="en-US"/>
              </w:rPr>
            </w:pPr>
          </w:p>
        </w:tc>
      </w:tr>
    </w:tbl>
    <w:p w:rsidR="004046C1" w:rsidRPr="004046C1" w:rsidRDefault="004046C1" w:rsidP="004046C1">
      <w:pPr>
        <w:ind w:firstLine="709"/>
        <w:jc w:val="center"/>
        <w:rPr>
          <w:rFonts w:eastAsia="Calibri"/>
          <w:b/>
          <w:bCs/>
          <w:sz w:val="32"/>
          <w:szCs w:val="32"/>
          <w:lang w:eastAsia="en-US"/>
        </w:rPr>
      </w:pPr>
      <w:r w:rsidRPr="004046C1">
        <w:rPr>
          <w:rFonts w:eastAsia="Calibri"/>
          <w:b/>
          <w:bCs/>
          <w:sz w:val="32"/>
          <w:szCs w:val="32"/>
          <w:lang w:eastAsia="en-US"/>
        </w:rPr>
        <w:lastRenderedPageBreak/>
        <w:t>ПОЛОЖЕНИЕ</w:t>
      </w:r>
    </w:p>
    <w:p w:rsidR="004046C1" w:rsidRPr="004046C1" w:rsidRDefault="004046C1" w:rsidP="004046C1">
      <w:pPr>
        <w:ind w:firstLine="709"/>
        <w:jc w:val="center"/>
        <w:rPr>
          <w:rFonts w:eastAsia="Calibri"/>
          <w:bCs/>
          <w:sz w:val="28"/>
          <w:szCs w:val="28"/>
          <w:lang w:eastAsia="en-US"/>
        </w:rPr>
      </w:pPr>
    </w:p>
    <w:p w:rsidR="004046C1" w:rsidRPr="004046C1" w:rsidRDefault="004046C1" w:rsidP="00CC2E14">
      <w:pPr>
        <w:ind w:firstLine="709"/>
        <w:rPr>
          <w:rFonts w:eastAsia="Calibri"/>
          <w:lang w:eastAsia="en-US"/>
        </w:rPr>
      </w:pPr>
      <w:r w:rsidRPr="004046C1">
        <w:rPr>
          <w:rFonts w:eastAsia="Calibri"/>
          <w:lang w:eastAsia="en-US"/>
        </w:rPr>
        <w:t>Общие положения</w:t>
      </w:r>
    </w:p>
    <w:p w:rsidR="004046C1" w:rsidRPr="004046C1" w:rsidRDefault="004046C1" w:rsidP="00CC2E14">
      <w:pPr>
        <w:ind w:firstLine="709"/>
        <w:rPr>
          <w:rFonts w:eastAsia="Calibri"/>
          <w:color w:val="000000" w:themeColor="text1"/>
          <w:shd w:val="clear" w:color="auto" w:fill="FFFFFF"/>
          <w:lang w:eastAsia="en-US"/>
        </w:rPr>
      </w:pPr>
    </w:p>
    <w:p w:rsidR="004046C1" w:rsidRPr="004046C1" w:rsidRDefault="004046C1" w:rsidP="00CC2E14">
      <w:pPr>
        <w:ind w:firstLine="709"/>
        <w:rPr>
          <w:rFonts w:eastAsia="Calibri"/>
          <w:i/>
          <w:lang w:eastAsia="en-US"/>
        </w:rPr>
      </w:pPr>
      <w:r w:rsidRPr="004046C1">
        <w:rPr>
          <w:rFonts w:eastAsia="Calibri"/>
          <w:lang w:eastAsia="en-US"/>
        </w:rPr>
        <w:t xml:space="preserve">Настоящее Положение определяет порядок организации и проведения Городской фестиваль-конкурс песни на иностранных языках </w:t>
      </w:r>
      <w:r w:rsidRPr="004046C1">
        <w:rPr>
          <w:rFonts w:eastAsia="Calibri"/>
          <w:color w:val="333333"/>
          <w:shd w:val="clear" w:color="auto" w:fill="FFFFFF"/>
          <w:lang w:eastAsia="en-US"/>
        </w:rPr>
        <w:t>«</w:t>
      </w:r>
      <w:proofErr w:type="spellStart"/>
      <w:r w:rsidRPr="004046C1">
        <w:rPr>
          <w:rFonts w:eastAsia="Calibri"/>
          <w:color w:val="333333"/>
          <w:shd w:val="clear" w:color="auto" w:fill="FFFFFF"/>
          <w:lang w:eastAsia="en-US"/>
        </w:rPr>
        <w:t>Millionvoices</w:t>
      </w:r>
      <w:proofErr w:type="spellEnd"/>
      <w:r w:rsidRPr="004046C1">
        <w:rPr>
          <w:rFonts w:eastAsia="Calibri"/>
          <w:color w:val="333333"/>
          <w:shd w:val="clear" w:color="auto" w:fill="FFFFFF"/>
          <w:lang w:eastAsia="en-US"/>
        </w:rPr>
        <w:t xml:space="preserve"> - миллион голосов» для обучающихся 2-х-8-х классов образовательных учреждений городского округа Самара</w:t>
      </w:r>
      <w:r w:rsidRPr="004046C1">
        <w:rPr>
          <w:rFonts w:eastAsia="Calibri"/>
          <w:lang w:eastAsia="en-US"/>
        </w:rPr>
        <w:t>,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4046C1">
        <w:rPr>
          <w:rFonts w:eastAsia="Calibri"/>
          <w:i/>
          <w:lang w:eastAsia="en-US"/>
        </w:rPr>
        <w:t>.</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Организаторы мероприятия</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Учредитель:</w:t>
      </w:r>
    </w:p>
    <w:p w:rsidR="004046C1" w:rsidRPr="004046C1" w:rsidRDefault="004046C1" w:rsidP="00CC2E14">
      <w:pPr>
        <w:ind w:firstLine="709"/>
        <w:rPr>
          <w:rFonts w:eastAsia="Calibri"/>
          <w:lang w:eastAsia="en-US"/>
        </w:rPr>
      </w:pPr>
      <w:r w:rsidRPr="004046C1">
        <w:rPr>
          <w:rFonts w:eastAsia="Calibri"/>
          <w:lang w:eastAsia="en-US"/>
        </w:rPr>
        <w:t>Департамент образования Администрации городского округа Самара (далее – Департамент образования).</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 xml:space="preserve">Организатор:  </w:t>
      </w:r>
    </w:p>
    <w:p w:rsidR="004046C1" w:rsidRPr="004046C1" w:rsidRDefault="004046C1" w:rsidP="00CC2E14">
      <w:pPr>
        <w:ind w:firstLine="709"/>
        <w:rPr>
          <w:rFonts w:eastAsia="Calibri"/>
          <w:lang w:eastAsia="en-US"/>
        </w:rPr>
      </w:pPr>
      <w:r w:rsidRPr="004046C1">
        <w:rPr>
          <w:rFonts w:eastAsia="Calibri"/>
          <w:lang w:eastAsia="en-US"/>
        </w:rPr>
        <w:t xml:space="preserve">Муниципальное бюджетное общеобразовательное учреждение «Гимназия №133 имени Героя Социалистического Труда М.Б. </w:t>
      </w:r>
      <w:proofErr w:type="spellStart"/>
      <w:r w:rsidRPr="004046C1">
        <w:rPr>
          <w:rFonts w:eastAsia="Calibri"/>
          <w:lang w:eastAsia="en-US"/>
        </w:rPr>
        <w:t>Оводенко</w:t>
      </w:r>
      <w:proofErr w:type="spellEnd"/>
      <w:r w:rsidRPr="004046C1">
        <w:rPr>
          <w:rFonts w:eastAsia="Calibri"/>
          <w:lang w:eastAsia="en-US"/>
        </w:rPr>
        <w:t xml:space="preserve">» городского округа Самара (МБОУ Гимназия №133 </w:t>
      </w:r>
      <w:proofErr w:type="spellStart"/>
      <w:r w:rsidRPr="004046C1">
        <w:rPr>
          <w:rFonts w:eastAsia="Calibri"/>
          <w:lang w:eastAsia="en-US"/>
        </w:rPr>
        <w:t>г.о</w:t>
      </w:r>
      <w:proofErr w:type="spellEnd"/>
      <w:r w:rsidRPr="004046C1">
        <w:rPr>
          <w:rFonts w:eastAsia="Calibri"/>
          <w:lang w:eastAsia="en-US"/>
        </w:rPr>
        <w:t>. Самара).</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Цели и задачи мероприятия</w:t>
      </w:r>
    </w:p>
    <w:p w:rsidR="004046C1" w:rsidRPr="004046C1" w:rsidRDefault="004046C1" w:rsidP="00CC2E14">
      <w:pPr>
        <w:ind w:firstLine="709"/>
        <w:rPr>
          <w:rFonts w:eastAsia="Calibri"/>
          <w:lang w:eastAsia="en-US"/>
        </w:rPr>
      </w:pPr>
    </w:p>
    <w:p w:rsidR="004046C1" w:rsidRPr="004046C1" w:rsidRDefault="004046C1" w:rsidP="00CC2E14">
      <w:pPr>
        <w:ind w:firstLine="709"/>
      </w:pPr>
      <w:r w:rsidRPr="004046C1">
        <w:rPr>
          <w:color w:val="000000"/>
        </w:rPr>
        <w:t xml:space="preserve">Целью проведения мероприятия </w:t>
      </w:r>
      <w:proofErr w:type="spellStart"/>
      <w:r w:rsidRPr="004046C1">
        <w:rPr>
          <w:color w:val="000000"/>
        </w:rPr>
        <w:t>являетсяв</w:t>
      </w:r>
      <w:r w:rsidRPr="004046C1">
        <w:t>овлечение</w:t>
      </w:r>
      <w:proofErr w:type="spellEnd"/>
      <w:r w:rsidRPr="004046C1">
        <w:t xml:space="preserve"> обучающихся 2-8-х классов в активную творческую деятельность, направленную на формирование социокультурной компетенции, выявление одаренных детей и развития их коммуникативных умений </w:t>
      </w:r>
      <w:r w:rsidRPr="004046C1">
        <w:br/>
        <w:t>(на иностранном языке).</w:t>
      </w:r>
    </w:p>
    <w:p w:rsidR="004046C1" w:rsidRPr="004046C1" w:rsidRDefault="004046C1" w:rsidP="00CC2E14">
      <w:pPr>
        <w:ind w:firstLine="709"/>
        <w:rPr>
          <w:color w:val="000000"/>
        </w:rPr>
      </w:pPr>
      <w:r w:rsidRPr="004046C1">
        <w:rPr>
          <w:color w:val="000000"/>
        </w:rPr>
        <w:t xml:space="preserve">Задачи: </w:t>
      </w:r>
    </w:p>
    <w:p w:rsidR="004046C1" w:rsidRPr="004046C1" w:rsidRDefault="004046C1" w:rsidP="00CC2E14">
      <w:pPr>
        <w:ind w:firstLine="709"/>
      </w:pPr>
      <w:r w:rsidRPr="004046C1">
        <w:t>- Популяризация изучения иностранных языков средствами музыкальной культуры и искусства.</w:t>
      </w:r>
    </w:p>
    <w:p w:rsidR="004046C1" w:rsidRPr="004046C1" w:rsidRDefault="004046C1" w:rsidP="00CC2E14">
      <w:pPr>
        <w:ind w:firstLine="709"/>
        <w:rPr>
          <w:color w:val="000000"/>
        </w:rPr>
      </w:pPr>
      <w:r w:rsidRPr="004046C1">
        <w:t>- Воспитание чувства уважения к другой стране, ее народу, традициям и культуре.</w:t>
      </w:r>
    </w:p>
    <w:p w:rsidR="004046C1" w:rsidRPr="004046C1" w:rsidRDefault="004046C1" w:rsidP="00CC2E14">
      <w:pPr>
        <w:ind w:firstLine="709"/>
        <w:rPr>
          <w:rFonts w:eastAsia="Calibri"/>
          <w:lang w:eastAsia="en-US"/>
        </w:rPr>
      </w:pPr>
      <w:r w:rsidRPr="004046C1">
        <w:rPr>
          <w:color w:val="000000"/>
          <w:sz w:val="28"/>
          <w:szCs w:val="28"/>
        </w:rPr>
        <w:t>- Р</w:t>
      </w:r>
      <w:r w:rsidRPr="004046C1">
        <w:rPr>
          <w:rFonts w:eastAsia="Calibri"/>
          <w:lang w:eastAsia="en-US"/>
        </w:rPr>
        <w:t xml:space="preserve">азвитие творческих способностей учащихся, приобщение к лучшим образцам музыкального творчества зарубежных стран. </w:t>
      </w:r>
    </w:p>
    <w:p w:rsidR="004046C1" w:rsidRPr="004046C1" w:rsidRDefault="004046C1" w:rsidP="00CC2E14">
      <w:pPr>
        <w:ind w:firstLine="709"/>
        <w:rPr>
          <w:color w:val="000000"/>
        </w:rPr>
      </w:pPr>
    </w:p>
    <w:p w:rsidR="004046C1" w:rsidRPr="004046C1" w:rsidRDefault="004046C1" w:rsidP="00CC2E14">
      <w:pPr>
        <w:ind w:firstLine="709"/>
        <w:rPr>
          <w:rFonts w:eastAsia="Calibri"/>
          <w:lang w:eastAsia="en-US"/>
        </w:rPr>
      </w:pPr>
      <w:r w:rsidRPr="004046C1">
        <w:rPr>
          <w:rFonts w:eastAsia="Calibri"/>
          <w:lang w:eastAsia="en-US"/>
        </w:rPr>
        <w:t>Сроки и место проведения мероприятия</w:t>
      </w:r>
    </w:p>
    <w:p w:rsidR="004046C1" w:rsidRPr="004046C1" w:rsidRDefault="004046C1" w:rsidP="00CC2E14">
      <w:pPr>
        <w:ind w:firstLine="709"/>
        <w:rPr>
          <w:rFonts w:eastAsia="Calibri"/>
          <w:lang w:eastAsia="en-US"/>
        </w:rPr>
      </w:pPr>
      <w:r w:rsidRPr="004046C1">
        <w:rPr>
          <w:rFonts w:eastAsia="Calibri"/>
          <w:lang w:eastAsia="en-US"/>
        </w:rPr>
        <w:t xml:space="preserve">Фестиваль-конкурс </w:t>
      </w:r>
      <w:proofErr w:type="spellStart"/>
      <w:r w:rsidRPr="004046C1">
        <w:rPr>
          <w:rFonts w:eastAsia="Calibri"/>
          <w:lang w:eastAsia="en-US"/>
        </w:rPr>
        <w:t>проводитсяв</w:t>
      </w:r>
      <w:proofErr w:type="spellEnd"/>
      <w:r w:rsidRPr="004046C1">
        <w:rPr>
          <w:rFonts w:eastAsia="Calibri"/>
          <w:lang w:eastAsia="en-US"/>
        </w:rPr>
        <w:t xml:space="preserve"> два этапа:</w:t>
      </w:r>
    </w:p>
    <w:p w:rsidR="004046C1" w:rsidRPr="004046C1" w:rsidRDefault="004046C1" w:rsidP="00CC2E14">
      <w:pPr>
        <w:ind w:firstLine="709"/>
        <w:rPr>
          <w:rFonts w:eastAsia="Calibri"/>
          <w:lang w:eastAsia="en-US"/>
        </w:rPr>
      </w:pPr>
      <w:r w:rsidRPr="004046C1">
        <w:rPr>
          <w:rFonts w:eastAsia="Calibri"/>
          <w:lang w:eastAsia="en-US"/>
        </w:rPr>
        <w:t xml:space="preserve">1 этап (заочный): с 10 по 23 января 2024 года на базе МБОУ Гимназии №133 </w:t>
      </w:r>
      <w:proofErr w:type="spellStart"/>
      <w:r w:rsidRPr="004046C1">
        <w:rPr>
          <w:rFonts w:eastAsia="Calibri"/>
          <w:lang w:eastAsia="en-US"/>
        </w:rPr>
        <w:t>г.о</w:t>
      </w:r>
      <w:proofErr w:type="spellEnd"/>
      <w:r w:rsidRPr="004046C1">
        <w:rPr>
          <w:rFonts w:eastAsia="Calibri"/>
          <w:lang w:eastAsia="en-US"/>
        </w:rPr>
        <w:t xml:space="preserve">. Самара (просмотр жюри конкурса присланных видеозаписей песен на иностранных языках, определение участников 2 этапа). 25 января 2024 года – сообщение результатов 1 этапа. </w:t>
      </w:r>
    </w:p>
    <w:p w:rsidR="004046C1" w:rsidRPr="004046C1" w:rsidRDefault="004046C1" w:rsidP="00CC2E14">
      <w:pPr>
        <w:ind w:firstLine="709"/>
        <w:rPr>
          <w:rFonts w:eastAsia="Calibri"/>
          <w:lang w:eastAsia="en-US"/>
        </w:rPr>
      </w:pPr>
      <w:r w:rsidRPr="004046C1">
        <w:rPr>
          <w:rFonts w:eastAsia="Calibri"/>
          <w:lang w:eastAsia="en-US"/>
        </w:rPr>
        <w:t>2 этап (очный): 9 февраля 2024 года в 14.00 на базе МБОУ Гимназии №133 по адресу: г. Самара, проспект Металлургов, 52.</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i/>
          <w:lang w:eastAsia="en-US"/>
        </w:rPr>
      </w:pPr>
      <w:r w:rsidRPr="004046C1">
        <w:rPr>
          <w:rFonts w:eastAsia="Calibri"/>
          <w:lang w:eastAsia="en-US"/>
        </w:rPr>
        <w:t>Сроки и форма подачи заявок на участие</w:t>
      </w:r>
    </w:p>
    <w:p w:rsidR="004046C1" w:rsidRPr="004046C1" w:rsidRDefault="004046C1" w:rsidP="00CC2E14">
      <w:pPr>
        <w:ind w:firstLine="709"/>
        <w:rPr>
          <w:rFonts w:eastAsia="Calibri"/>
          <w:lang w:eastAsia="en-US"/>
        </w:rPr>
      </w:pPr>
      <w:r w:rsidRPr="004046C1">
        <w:rPr>
          <w:rFonts w:eastAsia="Calibri"/>
          <w:lang w:eastAsia="en-US"/>
        </w:rPr>
        <w:t xml:space="preserve">Заявка на участие  и видеозапись песни на иностранном языке направляется в адрес оргкомитета в период с 1 по 09 января 2024 года по электронной почте: </w:t>
      </w:r>
      <w:proofErr w:type="spellStart"/>
      <w:r w:rsidRPr="004046C1">
        <w:rPr>
          <w:rFonts w:eastAsia="Calibri"/>
          <w:lang w:val="en-US" w:eastAsia="en-US"/>
        </w:rPr>
        <w:t>lingwa</w:t>
      </w:r>
      <w:proofErr w:type="spellEnd"/>
      <w:r w:rsidRPr="004046C1">
        <w:rPr>
          <w:rFonts w:eastAsia="Calibri"/>
          <w:lang w:eastAsia="en-US"/>
        </w:rPr>
        <w:t>133@</w:t>
      </w:r>
      <w:r w:rsidRPr="004046C1">
        <w:rPr>
          <w:rFonts w:eastAsia="Calibri"/>
          <w:lang w:val="en-US" w:eastAsia="en-US"/>
        </w:rPr>
        <w:t>mail</w:t>
      </w:r>
      <w:r w:rsidRPr="004046C1">
        <w:rPr>
          <w:rFonts w:eastAsia="Calibri"/>
          <w:lang w:eastAsia="en-US"/>
        </w:rPr>
        <w:t>.</w:t>
      </w:r>
      <w:proofErr w:type="spellStart"/>
      <w:r w:rsidRPr="004046C1">
        <w:rPr>
          <w:rFonts w:eastAsia="Calibri"/>
          <w:lang w:val="en-US" w:eastAsia="en-US"/>
        </w:rPr>
        <w:t>ru</w:t>
      </w:r>
      <w:proofErr w:type="spellEnd"/>
      <w:r w:rsidRPr="004046C1">
        <w:rPr>
          <w:rFonts w:eastAsia="Calibri"/>
          <w:lang w:eastAsia="en-US"/>
        </w:rPr>
        <w:t>, либо привозится нарочно (</w:t>
      </w:r>
      <w:proofErr w:type="spellStart"/>
      <w:r w:rsidRPr="004046C1">
        <w:rPr>
          <w:rFonts w:eastAsia="Calibri"/>
          <w:lang w:eastAsia="en-US"/>
        </w:rPr>
        <w:t>пн-пт</w:t>
      </w:r>
      <w:proofErr w:type="spellEnd"/>
      <w:r w:rsidRPr="004046C1">
        <w:rPr>
          <w:rFonts w:eastAsia="Calibri"/>
          <w:lang w:eastAsia="en-US"/>
        </w:rPr>
        <w:t xml:space="preserve"> с 08.00 до 17:00)  в МБОУ Гимназию. №133 по адресу: г. Самара, проспект Металлургов, 52 (Попова Ирина Васильевна, тел. 8917-114-93-82).</w:t>
      </w:r>
    </w:p>
    <w:p w:rsidR="004046C1" w:rsidRPr="004046C1" w:rsidRDefault="004046C1" w:rsidP="00CC2E14">
      <w:pPr>
        <w:ind w:firstLine="709"/>
        <w:rPr>
          <w:rFonts w:eastAsia="Calibri"/>
          <w:i/>
          <w:lang w:eastAsia="en-US"/>
        </w:rPr>
      </w:pPr>
    </w:p>
    <w:p w:rsidR="001B6848" w:rsidRDefault="001B6848">
      <w:pPr>
        <w:spacing w:after="200" w:line="276" w:lineRule="auto"/>
        <w:rPr>
          <w:rFonts w:eastAsia="Calibri"/>
          <w:lang w:eastAsia="en-US"/>
        </w:rPr>
      </w:pPr>
      <w:r>
        <w:rPr>
          <w:rFonts w:eastAsia="Calibri"/>
          <w:lang w:eastAsia="en-US"/>
        </w:rPr>
        <w:br w:type="page"/>
      </w:r>
    </w:p>
    <w:p w:rsidR="004046C1" w:rsidRPr="004046C1" w:rsidRDefault="004046C1" w:rsidP="00CC2E14">
      <w:pPr>
        <w:ind w:firstLine="709"/>
        <w:rPr>
          <w:rFonts w:eastAsia="Calibri"/>
          <w:lang w:eastAsia="en-US"/>
        </w:rPr>
      </w:pPr>
      <w:r w:rsidRPr="004046C1">
        <w:rPr>
          <w:rFonts w:eastAsia="Calibri"/>
          <w:lang w:eastAsia="en-US"/>
        </w:rPr>
        <w:lastRenderedPageBreak/>
        <w:t>Порядок организации, форма участия и форма проведения мероприятия</w:t>
      </w:r>
    </w:p>
    <w:p w:rsidR="004046C1" w:rsidRPr="004046C1" w:rsidRDefault="004046C1" w:rsidP="00CC2E14">
      <w:pPr>
        <w:ind w:firstLine="709"/>
        <w:rPr>
          <w:rFonts w:eastAsia="Calibri"/>
          <w:lang w:eastAsia="en-US"/>
        </w:rPr>
      </w:pPr>
      <w:r w:rsidRPr="004046C1">
        <w:rPr>
          <w:rFonts w:eastAsia="Calibri"/>
          <w:lang w:eastAsia="ar-SA"/>
        </w:rPr>
        <w:t xml:space="preserve">На 1 этап (заочный) участникам фестиваля - конкурса предлагается выбрать музыкальное произведение на иностранном языке и подготовить его в качестве музыкального номера </w:t>
      </w:r>
      <w:r w:rsidRPr="004046C1">
        <w:rPr>
          <w:rFonts w:eastAsia="Calibri"/>
          <w:lang w:eastAsia="en-US"/>
        </w:rPr>
        <w:t>на иностранных языках</w:t>
      </w:r>
      <w:r w:rsidRPr="004046C1">
        <w:rPr>
          <w:rFonts w:eastAsia="Calibri"/>
          <w:lang w:eastAsia="ar-SA"/>
        </w:rPr>
        <w:t xml:space="preserve"> и </w:t>
      </w:r>
      <w:r w:rsidRPr="004046C1">
        <w:rPr>
          <w:rFonts w:eastAsia="Calibri"/>
          <w:lang w:eastAsia="en-US"/>
        </w:rPr>
        <w:t>в установленные сроки предоставить видеозапись исполнения песни. Присланный материал не рецензиру</w:t>
      </w:r>
      <w:r w:rsidRPr="004046C1">
        <w:rPr>
          <w:rFonts w:eastAsia="Calibri"/>
          <w:color w:val="1F497D"/>
          <w:lang w:eastAsia="en-US"/>
        </w:rPr>
        <w:t>е</w:t>
      </w:r>
      <w:r w:rsidRPr="004046C1">
        <w:rPr>
          <w:rFonts w:eastAsia="Calibri"/>
          <w:lang w:eastAsia="en-US"/>
        </w:rPr>
        <w:t>тся и не возвращается.</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К 2 этапу (очному), который проводится в актовом зале МБОУ Гимназии №133 в форме живых концертных выступлений, допускаются участники, успешно прошедшие первый тур. При наличии большого количества участников фестиваль-конкурс проводится отдельно по языкам (английский язык – в 12.00, немецкий язык – в 14.00, французский язык – в 16.00). Участники очного этапа должны иметь согласие на обработку персональных данных родителей (законных представителей).</w:t>
      </w:r>
    </w:p>
    <w:p w:rsidR="004046C1" w:rsidRPr="004046C1" w:rsidRDefault="004046C1" w:rsidP="00CC2E14">
      <w:pPr>
        <w:ind w:firstLine="709"/>
        <w:rPr>
          <w:rFonts w:eastAsia="Calibri"/>
          <w:lang w:eastAsia="en-US"/>
        </w:rPr>
      </w:pPr>
      <w:r w:rsidRPr="004046C1">
        <w:rPr>
          <w:rFonts w:eastAsia="Calibri"/>
          <w:lang w:eastAsia="en-US"/>
        </w:rPr>
        <w:t xml:space="preserve">Организатор мероприятия имеет право в случае неблагоприятной эпидемиологической ситуации ограничиться проведением 1 этапа. В данном случае итоги конкурса подводятся после просмотра всех видеозаписей, присланных для участия в конкурсе. </w:t>
      </w:r>
    </w:p>
    <w:p w:rsidR="004046C1" w:rsidRPr="004046C1" w:rsidRDefault="004046C1" w:rsidP="00CC2E14">
      <w:pPr>
        <w:ind w:firstLine="709"/>
      </w:pPr>
    </w:p>
    <w:p w:rsidR="004046C1" w:rsidRPr="004046C1" w:rsidRDefault="004046C1" w:rsidP="00CC2E14">
      <w:pPr>
        <w:ind w:firstLine="709"/>
      </w:pPr>
      <w:r w:rsidRPr="004046C1">
        <w:t>Работы для участия в конкурсе принимаются строго в указанные сроки. Организатор оставляет за собой право не допускать к участию произведения по морально-нравственным критериям. Использование ненормативной лексики, а так же призывов к экстремизму или текстов, унижающих честь и достоинство каких-либо культурных слоев общества, в текстах произведений строго запрещено!</w:t>
      </w:r>
    </w:p>
    <w:p w:rsidR="004046C1" w:rsidRPr="004046C1" w:rsidRDefault="004046C1" w:rsidP="00CC2E14">
      <w:pPr>
        <w:ind w:firstLine="709"/>
      </w:pPr>
    </w:p>
    <w:p w:rsidR="004046C1" w:rsidRPr="004046C1" w:rsidRDefault="004046C1" w:rsidP="00CC2E14">
      <w:pPr>
        <w:ind w:firstLine="709"/>
        <w:rPr>
          <w:rFonts w:eastAsia="Calibri"/>
          <w:lang w:eastAsia="en-US"/>
        </w:rPr>
      </w:pPr>
      <w:r w:rsidRPr="004046C1">
        <w:rPr>
          <w:rFonts w:eastAsia="Calibri"/>
          <w:lang w:eastAsia="en-US"/>
        </w:rPr>
        <w:t>Участники мероприятия</w:t>
      </w:r>
    </w:p>
    <w:p w:rsidR="004046C1" w:rsidRPr="004046C1" w:rsidRDefault="004046C1" w:rsidP="00CC2E14">
      <w:pPr>
        <w:ind w:firstLine="709"/>
        <w:rPr>
          <w:rFonts w:eastAsia="Calibri"/>
          <w:lang w:eastAsia="en-US"/>
        </w:rPr>
      </w:pPr>
      <w:r w:rsidRPr="004046C1">
        <w:rPr>
          <w:rFonts w:eastAsia="Calibri"/>
          <w:lang w:eastAsia="en-US"/>
        </w:rPr>
        <w:t>К участию в мероприятии приглашаются обучающиеся  2-8-х классов образовательных учреждений городского округа Самара.</w:t>
      </w:r>
    </w:p>
    <w:p w:rsidR="004046C1" w:rsidRPr="004046C1" w:rsidRDefault="004046C1" w:rsidP="00CC2E14">
      <w:pPr>
        <w:ind w:firstLine="709"/>
        <w:rPr>
          <w:rFonts w:eastAsia="Calibri"/>
          <w:lang w:eastAsia="en-US"/>
        </w:rPr>
      </w:pPr>
      <w:r w:rsidRPr="004046C1">
        <w:rPr>
          <w:rFonts w:eastAsia="Calibri"/>
          <w:lang w:eastAsia="en-US"/>
        </w:rPr>
        <w:t xml:space="preserve">Возрастные группы: </w:t>
      </w:r>
      <w:r w:rsidRPr="004046C1">
        <w:t xml:space="preserve">2-4 класс, 5-6 класс, </w:t>
      </w:r>
      <w:r w:rsidRPr="004046C1">
        <w:rPr>
          <w:color w:val="333333"/>
        </w:rPr>
        <w:t>7-8 класс </w:t>
      </w:r>
    </w:p>
    <w:p w:rsidR="004046C1" w:rsidRPr="004046C1" w:rsidRDefault="004046C1" w:rsidP="00CC2E14">
      <w:pPr>
        <w:ind w:firstLine="709"/>
        <w:rPr>
          <w:rFonts w:eastAsia="Calibri"/>
          <w:lang w:eastAsia="en-US"/>
        </w:rPr>
      </w:pPr>
      <w:r w:rsidRPr="004046C1">
        <w:rPr>
          <w:rFonts w:eastAsia="Calibri"/>
          <w:lang w:eastAsia="en-US"/>
        </w:rPr>
        <w:t>Квота участников: от 1 до 3 человек от одного  образовательного учреждения от каждой возрастной группы.</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Требования к содержанию музыкального номера</w:t>
      </w:r>
    </w:p>
    <w:p w:rsidR="004046C1" w:rsidRPr="004046C1" w:rsidRDefault="004046C1" w:rsidP="00CC2E14">
      <w:pPr>
        <w:ind w:firstLine="709"/>
        <w:rPr>
          <w:rFonts w:eastAsia="Calibri"/>
          <w:lang w:eastAsia="ar-SA"/>
        </w:rPr>
      </w:pPr>
      <w:r w:rsidRPr="004046C1">
        <w:rPr>
          <w:rFonts w:eastAsia="Calibri"/>
          <w:lang w:eastAsia="ar-SA"/>
        </w:rPr>
        <w:t>Тема конкурса 2023-2024 года – «Детство».</w:t>
      </w:r>
    </w:p>
    <w:p w:rsidR="004046C1" w:rsidRPr="004046C1" w:rsidRDefault="004046C1" w:rsidP="00CC2E14">
      <w:pPr>
        <w:ind w:firstLine="709"/>
        <w:rPr>
          <w:rFonts w:eastAsia="Calibri"/>
          <w:lang w:eastAsia="ar-SA"/>
        </w:rPr>
      </w:pPr>
    </w:p>
    <w:p w:rsidR="004046C1" w:rsidRPr="004046C1" w:rsidRDefault="004046C1" w:rsidP="00CC2E14">
      <w:pPr>
        <w:ind w:firstLine="709"/>
        <w:rPr>
          <w:rFonts w:eastAsia="Calibri"/>
          <w:lang w:eastAsia="ar-SA"/>
        </w:rPr>
      </w:pPr>
      <w:r w:rsidRPr="004046C1">
        <w:rPr>
          <w:rFonts w:eastAsia="Calibri"/>
          <w:lang w:eastAsia="ar-SA"/>
        </w:rPr>
        <w:t>Продолжительность звучания номера не должна превышать 4.00 мин.</w:t>
      </w:r>
    </w:p>
    <w:p w:rsidR="004046C1" w:rsidRPr="004046C1" w:rsidRDefault="004046C1" w:rsidP="00CC2E14">
      <w:pPr>
        <w:ind w:firstLine="709"/>
        <w:rPr>
          <w:rFonts w:eastAsia="Calibri"/>
          <w:sz w:val="28"/>
          <w:szCs w:val="28"/>
          <w:lang w:eastAsia="en-US"/>
        </w:rPr>
      </w:pPr>
      <w:r w:rsidRPr="004046C1">
        <w:rPr>
          <w:rFonts w:eastAsia="Calibri"/>
          <w:lang w:eastAsia="ar-SA"/>
        </w:rPr>
        <w:t xml:space="preserve">В качестве музыкального сопровождении можно использовать любой инструментальный аккомпанемент, минусовую фонограмму. </w:t>
      </w:r>
    </w:p>
    <w:p w:rsidR="004046C1" w:rsidRPr="004046C1" w:rsidRDefault="004046C1" w:rsidP="00CC2E14">
      <w:pPr>
        <w:ind w:firstLine="709"/>
        <w:rPr>
          <w:rFonts w:eastAsia="Calibri"/>
          <w:lang w:eastAsia="en-US"/>
        </w:rPr>
      </w:pPr>
      <w:r w:rsidRPr="004046C1">
        <w:rPr>
          <w:rFonts w:eastAsia="Calibri"/>
          <w:lang w:eastAsia="en-US"/>
        </w:rPr>
        <w:t>Номер может содержать элементы инсценировки, художественного сопровождения и др.</w:t>
      </w:r>
    </w:p>
    <w:p w:rsidR="004046C1" w:rsidRPr="004046C1" w:rsidRDefault="004046C1" w:rsidP="00CC2E14">
      <w:pPr>
        <w:ind w:firstLine="709"/>
        <w:rPr>
          <w:rFonts w:eastAsia="Calibri"/>
          <w:lang w:eastAsia="ar-SA"/>
        </w:rPr>
      </w:pPr>
      <w:r w:rsidRPr="004046C1">
        <w:rPr>
          <w:rFonts w:eastAsia="Calibri"/>
          <w:lang w:eastAsia="ar-SA"/>
        </w:rPr>
        <w:t>Категории музыкальных произведений:</w:t>
      </w:r>
    </w:p>
    <w:p w:rsidR="004046C1" w:rsidRPr="004046C1" w:rsidRDefault="004046C1" w:rsidP="00CC2E14">
      <w:pPr>
        <w:ind w:firstLine="709"/>
        <w:rPr>
          <w:rFonts w:eastAsia="Calibri"/>
          <w:lang w:eastAsia="ar-SA"/>
        </w:rPr>
      </w:pPr>
      <w:r w:rsidRPr="004046C1">
        <w:rPr>
          <w:rFonts w:eastAsia="Calibri"/>
          <w:lang w:eastAsia="ar-SA"/>
        </w:rPr>
        <w:t>зарубежный шлягер</w:t>
      </w:r>
    </w:p>
    <w:p w:rsidR="004046C1" w:rsidRPr="004046C1" w:rsidRDefault="004046C1" w:rsidP="00CC2E14">
      <w:pPr>
        <w:ind w:firstLine="709"/>
        <w:rPr>
          <w:rFonts w:eastAsia="Calibri"/>
          <w:lang w:eastAsia="ar-SA"/>
        </w:rPr>
      </w:pPr>
      <w:r w:rsidRPr="004046C1">
        <w:rPr>
          <w:rFonts w:eastAsia="Calibri"/>
          <w:lang w:eastAsia="ar-SA"/>
        </w:rPr>
        <w:t>современная песня на иностранном языке (любой жанр)</w:t>
      </w:r>
    </w:p>
    <w:p w:rsidR="004046C1" w:rsidRPr="004046C1" w:rsidRDefault="004046C1" w:rsidP="00CC2E14">
      <w:pPr>
        <w:ind w:firstLine="709"/>
        <w:rPr>
          <w:rFonts w:eastAsia="Calibri"/>
          <w:lang w:eastAsia="ar-SA"/>
        </w:rPr>
      </w:pPr>
      <w:r w:rsidRPr="004046C1">
        <w:rPr>
          <w:rFonts w:eastAsia="Calibri"/>
          <w:lang w:eastAsia="ar-SA"/>
        </w:rPr>
        <w:t xml:space="preserve">ретро </w:t>
      </w:r>
    </w:p>
    <w:p w:rsidR="004046C1" w:rsidRPr="004046C1" w:rsidRDefault="004046C1" w:rsidP="00CC2E14">
      <w:pPr>
        <w:ind w:firstLine="709"/>
        <w:rPr>
          <w:rFonts w:eastAsia="Calibri"/>
          <w:lang w:eastAsia="ar-SA"/>
        </w:rPr>
      </w:pPr>
      <w:r w:rsidRPr="004046C1">
        <w:rPr>
          <w:rFonts w:eastAsia="Calibri"/>
          <w:lang w:eastAsia="ar-SA"/>
        </w:rPr>
        <w:t>историческая песня (произведения, связанные с определенной эпохой или историческим событием)</w:t>
      </w:r>
    </w:p>
    <w:p w:rsidR="004046C1" w:rsidRPr="004046C1" w:rsidRDefault="004046C1" w:rsidP="00CC2E14">
      <w:pPr>
        <w:ind w:firstLine="709"/>
        <w:rPr>
          <w:rFonts w:eastAsia="Calibri"/>
          <w:lang w:eastAsia="ar-SA"/>
        </w:rPr>
      </w:pPr>
      <w:r w:rsidRPr="004046C1">
        <w:rPr>
          <w:rFonts w:eastAsia="Calibri"/>
          <w:lang w:eastAsia="ar-SA"/>
        </w:rPr>
        <w:t>фольклор</w:t>
      </w:r>
    </w:p>
    <w:p w:rsidR="004046C1" w:rsidRPr="004046C1" w:rsidRDefault="004046C1" w:rsidP="00CC2E14">
      <w:pPr>
        <w:ind w:firstLine="709"/>
        <w:rPr>
          <w:rFonts w:eastAsia="Calibri"/>
          <w:lang w:eastAsia="ar-SA"/>
        </w:rPr>
      </w:pPr>
      <w:r w:rsidRPr="004046C1">
        <w:rPr>
          <w:rFonts w:eastAsia="Calibri"/>
          <w:lang w:eastAsia="ar-SA"/>
        </w:rPr>
        <w:t xml:space="preserve">джазовая классика  </w:t>
      </w:r>
    </w:p>
    <w:p w:rsidR="004046C1" w:rsidRPr="004046C1" w:rsidRDefault="004046C1" w:rsidP="00CC2E14">
      <w:pPr>
        <w:ind w:firstLine="709"/>
        <w:rPr>
          <w:rFonts w:eastAsia="Calibri"/>
          <w:lang w:eastAsia="ar-SA"/>
        </w:rPr>
      </w:pPr>
      <w:r w:rsidRPr="004046C1">
        <w:rPr>
          <w:rFonts w:eastAsia="Calibri"/>
          <w:lang w:eastAsia="ar-SA"/>
        </w:rPr>
        <w:t>музыкальное ассорти (тематическая композиции из различных произведений)</w:t>
      </w:r>
    </w:p>
    <w:p w:rsidR="004046C1" w:rsidRPr="004046C1" w:rsidRDefault="004046C1" w:rsidP="00CC2E14">
      <w:pPr>
        <w:ind w:firstLine="709"/>
        <w:rPr>
          <w:rFonts w:eastAsia="Calibri"/>
          <w:lang w:eastAsia="ar-SA"/>
        </w:rPr>
      </w:pPr>
      <w:r w:rsidRPr="004046C1">
        <w:rPr>
          <w:rFonts w:eastAsia="Calibri"/>
          <w:lang w:eastAsia="ar-SA"/>
        </w:rPr>
        <w:t>другая музыкальная категория (кроме вышеперечисленных)</w:t>
      </w:r>
    </w:p>
    <w:p w:rsidR="004046C1" w:rsidRPr="004046C1" w:rsidRDefault="004046C1" w:rsidP="00CC2E14">
      <w:pPr>
        <w:ind w:firstLine="709"/>
        <w:rPr>
          <w:rFonts w:eastAsia="Calibri"/>
          <w:lang w:eastAsia="ar-SA"/>
        </w:rPr>
      </w:pPr>
    </w:p>
    <w:p w:rsidR="004046C1" w:rsidRPr="004046C1" w:rsidRDefault="004046C1" w:rsidP="00CC2E14">
      <w:pPr>
        <w:ind w:firstLine="709"/>
        <w:rPr>
          <w:rFonts w:eastAsia="Calibri"/>
          <w:lang w:eastAsia="ar-SA"/>
        </w:rPr>
      </w:pPr>
      <w:r w:rsidRPr="004046C1">
        <w:rPr>
          <w:rFonts w:eastAsia="Calibri"/>
          <w:lang w:eastAsia="ar-SA"/>
        </w:rPr>
        <w:t xml:space="preserve">Категории участников - </w:t>
      </w:r>
      <w:r w:rsidRPr="004046C1">
        <w:rPr>
          <w:rFonts w:eastAsia="Calibri"/>
          <w:lang w:eastAsia="en-US"/>
        </w:rPr>
        <w:t>сольные исполнители, дуэты, ансамбли.</w:t>
      </w:r>
    </w:p>
    <w:p w:rsidR="004046C1" w:rsidRPr="004046C1" w:rsidRDefault="004046C1" w:rsidP="00CC2E14">
      <w:pPr>
        <w:ind w:firstLine="709"/>
        <w:rPr>
          <w:rFonts w:eastAsia="Calibri"/>
          <w:lang w:eastAsia="ar-SA"/>
        </w:rPr>
      </w:pPr>
    </w:p>
    <w:p w:rsidR="004046C1" w:rsidRPr="004046C1" w:rsidRDefault="004046C1" w:rsidP="00CC2E14">
      <w:pPr>
        <w:ind w:firstLine="709"/>
        <w:rPr>
          <w:rFonts w:eastAsia="Calibri"/>
          <w:lang w:eastAsia="en-US"/>
        </w:rPr>
      </w:pPr>
      <w:r w:rsidRPr="004046C1">
        <w:rPr>
          <w:rFonts w:eastAsia="Calibri"/>
          <w:lang w:eastAsia="en-US"/>
        </w:rPr>
        <w:t>Состав жюри и критерии оценки</w:t>
      </w:r>
    </w:p>
    <w:p w:rsidR="004046C1" w:rsidRPr="004046C1" w:rsidRDefault="004046C1" w:rsidP="00CC2E14">
      <w:pPr>
        <w:ind w:firstLine="709"/>
        <w:rPr>
          <w:rFonts w:eastAsia="Calibri"/>
          <w:lang w:eastAsia="ar-SA"/>
        </w:rPr>
      </w:pPr>
      <w:r w:rsidRPr="004046C1">
        <w:rPr>
          <w:rFonts w:eastAsia="Calibri"/>
          <w:lang w:eastAsia="ar-SA"/>
        </w:rPr>
        <w:lastRenderedPageBreak/>
        <w:t>В состав жюри фестиваля конкурса входят преподаватели английского языка и музыки образовательных учреждений городского округа Самара. Жюри оценивает выступления и определяет победителей и призеров.</w:t>
      </w:r>
    </w:p>
    <w:p w:rsidR="004046C1" w:rsidRPr="004046C1" w:rsidRDefault="004046C1" w:rsidP="00CC2E14">
      <w:pPr>
        <w:ind w:firstLine="709"/>
        <w:rPr>
          <w:rFonts w:eastAsia="Calibri"/>
          <w:lang w:eastAsia="ar-SA"/>
        </w:rPr>
      </w:pPr>
    </w:p>
    <w:p w:rsidR="004046C1" w:rsidRPr="004046C1" w:rsidRDefault="004046C1" w:rsidP="00CC2E14">
      <w:pPr>
        <w:ind w:firstLine="709"/>
        <w:rPr>
          <w:iCs/>
        </w:rPr>
      </w:pPr>
      <w:r w:rsidRPr="004046C1">
        <w:rPr>
          <w:iCs/>
        </w:rPr>
        <w:t>Критерии оценивания:</w:t>
      </w:r>
    </w:p>
    <w:p w:rsidR="004046C1" w:rsidRPr="004046C1" w:rsidRDefault="004046C1" w:rsidP="00CC2E14">
      <w:pPr>
        <w:ind w:firstLine="709"/>
        <w:rPr>
          <w:rFonts w:eastAsia="Calibri"/>
          <w:lang w:eastAsia="ar-SA"/>
        </w:rPr>
      </w:pPr>
    </w:p>
    <w:p w:rsidR="004046C1" w:rsidRPr="004046C1" w:rsidRDefault="004046C1" w:rsidP="00CC2E14">
      <w:pPr>
        <w:ind w:firstLine="709"/>
        <w:rPr>
          <w:rFonts w:eastAsia="Calibri"/>
          <w:lang w:eastAsia="ar-SA"/>
        </w:rPr>
      </w:pPr>
      <w:r w:rsidRPr="004046C1">
        <w:rPr>
          <w:rFonts w:eastAsia="Calibri"/>
          <w:lang w:eastAsia="ar-SA"/>
        </w:rPr>
        <w:t>Для определения призовых мест фестиваля-конкурса в каждой возрастной группе по каждому языку будут оцениваться:</w:t>
      </w:r>
    </w:p>
    <w:p w:rsidR="004046C1" w:rsidRPr="004046C1" w:rsidRDefault="004046C1" w:rsidP="00CC2E14">
      <w:pPr>
        <w:ind w:firstLine="709"/>
        <w:rPr>
          <w:rFonts w:eastAsia="Calibri"/>
          <w:i/>
          <w:lang w:eastAsia="ar-SA"/>
        </w:rPr>
      </w:pPr>
    </w:p>
    <w:tbl>
      <w:tblPr>
        <w:tblStyle w:val="103"/>
        <w:tblW w:w="0" w:type="auto"/>
        <w:tblLook w:val="04A0" w:firstRow="1" w:lastRow="0" w:firstColumn="1" w:lastColumn="0" w:noHBand="0" w:noVBand="1"/>
      </w:tblPr>
      <w:tblGrid>
        <w:gridCol w:w="1154"/>
        <w:gridCol w:w="7045"/>
        <w:gridCol w:w="1571"/>
      </w:tblGrid>
      <w:tr w:rsidR="004046C1" w:rsidRPr="004046C1" w:rsidTr="006F657E">
        <w:trPr>
          <w:trHeight w:val="408"/>
        </w:trPr>
        <w:tc>
          <w:tcPr>
            <w:tcW w:w="817" w:type="dxa"/>
          </w:tcPr>
          <w:p w:rsidR="004046C1" w:rsidRPr="004046C1" w:rsidRDefault="004046C1" w:rsidP="00CC2E14">
            <w:pPr>
              <w:ind w:firstLine="709"/>
              <w:rPr>
                <w:rFonts w:eastAsia="Calibri"/>
                <w:lang w:eastAsia="ar-SA"/>
              </w:rPr>
            </w:pPr>
            <w:r w:rsidRPr="004046C1">
              <w:rPr>
                <w:rFonts w:eastAsia="Calibri"/>
                <w:lang w:eastAsia="ar-SA"/>
              </w:rPr>
              <w:t>№</w:t>
            </w:r>
          </w:p>
        </w:tc>
        <w:tc>
          <w:tcPr>
            <w:tcW w:w="7513" w:type="dxa"/>
          </w:tcPr>
          <w:p w:rsidR="004046C1" w:rsidRPr="004046C1" w:rsidRDefault="004046C1" w:rsidP="00CC2E14">
            <w:pPr>
              <w:ind w:firstLine="709"/>
              <w:rPr>
                <w:iCs/>
              </w:rPr>
            </w:pPr>
            <w:r w:rsidRPr="004046C1">
              <w:rPr>
                <w:iCs/>
              </w:rPr>
              <w:t>Критерии оценивания</w:t>
            </w:r>
          </w:p>
          <w:p w:rsidR="004046C1" w:rsidRPr="004046C1" w:rsidRDefault="004046C1" w:rsidP="00CC2E14">
            <w:pPr>
              <w:ind w:firstLine="709"/>
              <w:rPr>
                <w:rFonts w:eastAsia="Calibri"/>
                <w:lang w:eastAsia="ar-SA"/>
              </w:rPr>
            </w:pPr>
          </w:p>
          <w:p w:rsidR="004046C1" w:rsidRPr="004046C1" w:rsidRDefault="004046C1" w:rsidP="00CC2E14">
            <w:pPr>
              <w:ind w:firstLine="709"/>
              <w:rPr>
                <w:rFonts w:eastAsia="Calibri"/>
                <w:lang w:eastAsia="ar-SA"/>
              </w:rPr>
            </w:pPr>
          </w:p>
        </w:tc>
        <w:tc>
          <w:tcPr>
            <w:tcW w:w="1134" w:type="dxa"/>
          </w:tcPr>
          <w:p w:rsidR="004046C1" w:rsidRPr="004046C1" w:rsidRDefault="004046C1" w:rsidP="00CC2E14">
            <w:pPr>
              <w:ind w:firstLine="709"/>
              <w:rPr>
                <w:rFonts w:eastAsia="Calibri"/>
                <w:lang w:eastAsia="ar-SA"/>
              </w:rPr>
            </w:pPr>
            <w:r w:rsidRPr="004046C1">
              <w:rPr>
                <w:rFonts w:eastAsia="Calibri"/>
                <w:lang w:eastAsia="ar-SA"/>
              </w:rPr>
              <w:t>Баллы</w:t>
            </w:r>
          </w:p>
        </w:tc>
      </w:tr>
      <w:tr w:rsidR="004046C1" w:rsidRPr="004046C1" w:rsidTr="006F657E">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 xml:space="preserve">Владение иноязычным текстом, </w:t>
            </w:r>
            <w:r w:rsidRPr="004046C1">
              <w:rPr>
                <w:rFonts w:eastAsia="Calibri"/>
                <w:lang w:eastAsia="en-US"/>
              </w:rPr>
              <w:t xml:space="preserve">адекватное произношение звуков, соблюдение правил ударения в словах и фразах, соблюдение ритмико-интонационных особенностей языка, четкость произношения, отсутствие фонематических ошибок. </w:t>
            </w:r>
            <w:r w:rsidRPr="004046C1">
              <w:rPr>
                <w:rFonts w:eastAsia="Calibri"/>
                <w:lang w:eastAsia="ar-SA"/>
              </w:rPr>
              <w:t xml:space="preserve">     </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3 балла</w:t>
            </w:r>
          </w:p>
        </w:tc>
      </w:tr>
      <w:tr w:rsidR="004046C1" w:rsidRPr="004046C1" w:rsidTr="006F657E">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Качество исполнения (вокал, музыкальность)</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2 балла</w:t>
            </w:r>
          </w:p>
        </w:tc>
      </w:tr>
      <w:tr w:rsidR="004046C1" w:rsidRPr="004046C1" w:rsidTr="006F657E">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 xml:space="preserve">Использование «живого» музыкального сопровождения (гитара, фортепиано, синтезатор и т.п.)  </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1 балл</w:t>
            </w:r>
          </w:p>
        </w:tc>
      </w:tr>
      <w:tr w:rsidR="004046C1" w:rsidRPr="004046C1" w:rsidTr="006F657E">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Артистизм, художественная выразительность (умение держаться на сцене, взаимодействовать со зрителем)</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2 балла</w:t>
            </w:r>
          </w:p>
        </w:tc>
      </w:tr>
      <w:tr w:rsidR="004046C1" w:rsidRPr="004046C1" w:rsidTr="006F657E">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 xml:space="preserve"> Творческий подход к постановке номера (внешний вид, сценические костюмы, реквизит)</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2 балл</w:t>
            </w:r>
          </w:p>
        </w:tc>
      </w:tr>
      <w:tr w:rsidR="004046C1" w:rsidRPr="004046C1" w:rsidTr="006F657E">
        <w:trPr>
          <w:trHeight w:val="446"/>
        </w:trPr>
        <w:tc>
          <w:tcPr>
            <w:tcW w:w="817" w:type="dxa"/>
          </w:tcPr>
          <w:p w:rsidR="004046C1" w:rsidRPr="004046C1" w:rsidRDefault="004046C1" w:rsidP="00CC2E14">
            <w:pPr>
              <w:ind w:firstLine="709"/>
              <w:rPr>
                <w:rFonts w:eastAsia="Calibri"/>
                <w:lang w:eastAsia="ar-SA"/>
              </w:rPr>
            </w:pPr>
          </w:p>
        </w:tc>
        <w:tc>
          <w:tcPr>
            <w:tcW w:w="7513" w:type="dxa"/>
          </w:tcPr>
          <w:p w:rsidR="004046C1" w:rsidRPr="004046C1" w:rsidRDefault="004046C1" w:rsidP="00F440E9">
            <w:pPr>
              <w:ind w:firstLine="9"/>
              <w:rPr>
                <w:rFonts w:eastAsia="Calibri"/>
                <w:lang w:eastAsia="ar-SA"/>
              </w:rPr>
            </w:pPr>
            <w:r w:rsidRPr="004046C1">
              <w:rPr>
                <w:rFonts w:eastAsia="Calibri"/>
                <w:lang w:eastAsia="ar-SA"/>
              </w:rPr>
              <w:t>Итого:</w:t>
            </w:r>
          </w:p>
        </w:tc>
        <w:tc>
          <w:tcPr>
            <w:tcW w:w="1134" w:type="dxa"/>
          </w:tcPr>
          <w:p w:rsidR="004046C1" w:rsidRPr="004046C1" w:rsidRDefault="004046C1" w:rsidP="00F440E9">
            <w:pPr>
              <w:ind w:firstLine="9"/>
              <w:rPr>
                <w:rFonts w:eastAsia="Calibri"/>
                <w:lang w:eastAsia="ar-SA"/>
              </w:rPr>
            </w:pPr>
            <w:r w:rsidRPr="004046C1">
              <w:rPr>
                <w:rFonts w:eastAsia="Calibri"/>
                <w:lang w:eastAsia="ar-SA"/>
              </w:rPr>
              <w:t>10 баллов</w:t>
            </w:r>
          </w:p>
        </w:tc>
      </w:tr>
    </w:tbl>
    <w:p w:rsidR="004046C1" w:rsidRPr="004046C1" w:rsidRDefault="004046C1" w:rsidP="00CC2E14">
      <w:pPr>
        <w:ind w:firstLine="709"/>
        <w:rPr>
          <w:rFonts w:eastAsia="Calibri"/>
          <w:i/>
          <w:color w:val="4F81BD" w:themeColor="accent1"/>
          <w:lang w:eastAsia="en-US"/>
        </w:rPr>
      </w:pPr>
    </w:p>
    <w:p w:rsidR="004046C1" w:rsidRPr="004046C1" w:rsidRDefault="004046C1" w:rsidP="00CC2E14">
      <w:pPr>
        <w:ind w:firstLine="709"/>
        <w:rPr>
          <w:rFonts w:eastAsia="Calibri"/>
          <w:lang w:eastAsia="en-US"/>
        </w:rPr>
      </w:pPr>
      <w:r w:rsidRPr="004046C1">
        <w:rPr>
          <w:rFonts w:eastAsia="Calibri"/>
          <w:lang w:eastAsia="en-US"/>
        </w:rPr>
        <w:t xml:space="preserve">Жюри мероприятия выполняет следующие функции: </w:t>
      </w:r>
    </w:p>
    <w:p w:rsidR="004046C1" w:rsidRPr="004046C1" w:rsidRDefault="004046C1" w:rsidP="00CC2E14">
      <w:pPr>
        <w:ind w:firstLine="709"/>
        <w:rPr>
          <w:rFonts w:eastAsia="Calibri"/>
          <w:lang w:eastAsia="en-US"/>
        </w:rPr>
      </w:pPr>
      <w:r w:rsidRPr="004046C1">
        <w:rPr>
          <w:rFonts w:eastAsia="Calibri"/>
          <w:lang w:eastAsia="en-US"/>
        </w:rPr>
        <w:t xml:space="preserve">-  изучает критерии оценивания, определяет квоту для победителей и призеров мероприятия в соответствии с данным Положением; </w:t>
      </w:r>
    </w:p>
    <w:p w:rsidR="004046C1" w:rsidRPr="004046C1" w:rsidRDefault="004046C1" w:rsidP="00CC2E14">
      <w:pPr>
        <w:ind w:firstLine="709"/>
        <w:rPr>
          <w:rFonts w:eastAsia="Calibri"/>
          <w:lang w:eastAsia="en-US"/>
        </w:rPr>
      </w:pPr>
      <w:r w:rsidRPr="004046C1">
        <w:rPr>
          <w:rFonts w:eastAsia="Calibri"/>
          <w:lang w:eastAsia="en-US"/>
        </w:rPr>
        <w:t>-  осуществляет контроль за работой участников во время проведения мероприятия;</w:t>
      </w:r>
    </w:p>
    <w:p w:rsidR="004046C1" w:rsidRPr="004046C1" w:rsidRDefault="004046C1" w:rsidP="00CC2E14">
      <w:pPr>
        <w:ind w:firstLine="709"/>
        <w:rPr>
          <w:rFonts w:eastAsia="Calibri"/>
          <w:lang w:eastAsia="en-US"/>
        </w:rPr>
      </w:pPr>
      <w:r w:rsidRPr="004046C1">
        <w:rPr>
          <w:rFonts w:eastAsia="Calibri"/>
          <w:lang w:eastAsia="en-US"/>
        </w:rPr>
        <w:t xml:space="preserve">- осуществляет проверку и оценку результатов; </w:t>
      </w:r>
    </w:p>
    <w:p w:rsidR="004046C1" w:rsidRPr="004046C1" w:rsidRDefault="004046C1" w:rsidP="00CC2E14">
      <w:pPr>
        <w:ind w:firstLine="709"/>
        <w:rPr>
          <w:rFonts w:eastAsia="Calibri"/>
          <w:lang w:eastAsia="en-US"/>
        </w:rPr>
      </w:pPr>
      <w:r w:rsidRPr="004046C1">
        <w:rPr>
          <w:rFonts w:eastAsia="Calibri"/>
          <w:lang w:eastAsia="en-US"/>
        </w:rPr>
        <w:t xml:space="preserve">- определяет победителей и призеров отборочного и заключительного этапов мероприятия в соответствии с квотой; </w:t>
      </w:r>
    </w:p>
    <w:p w:rsidR="004046C1" w:rsidRPr="004046C1" w:rsidRDefault="004046C1" w:rsidP="00CC2E14">
      <w:pPr>
        <w:ind w:firstLine="709"/>
        <w:rPr>
          <w:rFonts w:eastAsia="Calibri"/>
          <w:lang w:eastAsia="en-US"/>
        </w:rPr>
      </w:pPr>
      <w:r w:rsidRPr="004046C1">
        <w:rPr>
          <w:rFonts w:eastAsia="Calibri"/>
          <w:lang w:eastAsia="en-US"/>
        </w:rPr>
        <w:t xml:space="preserve">- оформляет протокол заседания по определению победителей и призеров этапов мероприятия по каждому из этапов; </w:t>
      </w:r>
    </w:p>
    <w:p w:rsidR="004046C1" w:rsidRPr="004046C1" w:rsidRDefault="004046C1" w:rsidP="00CC2E14">
      <w:pPr>
        <w:ind w:firstLine="709"/>
        <w:rPr>
          <w:rFonts w:eastAsia="Calibri"/>
          <w:lang w:eastAsia="en-US"/>
        </w:rPr>
      </w:pPr>
      <w:r w:rsidRPr="004046C1">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4046C1" w:rsidRPr="004046C1" w:rsidRDefault="004046C1" w:rsidP="00CC2E14">
      <w:pPr>
        <w:ind w:firstLine="709"/>
        <w:rPr>
          <w:rFonts w:eastAsia="Calibri"/>
          <w:i/>
          <w:color w:val="4F81BD" w:themeColor="accent1"/>
          <w:lang w:eastAsia="en-US"/>
        </w:rPr>
      </w:pPr>
    </w:p>
    <w:p w:rsidR="004046C1" w:rsidRPr="004046C1" w:rsidRDefault="004046C1" w:rsidP="00CC2E14">
      <w:pPr>
        <w:ind w:firstLine="709"/>
        <w:rPr>
          <w:rFonts w:eastAsia="Calibri"/>
          <w:lang w:eastAsia="en-US"/>
        </w:rPr>
      </w:pPr>
      <w:r w:rsidRPr="004046C1">
        <w:rPr>
          <w:rFonts w:eastAsia="Calibri"/>
          <w:lang w:eastAsia="en-US"/>
        </w:rPr>
        <w:t>Подведение итогов мероприятия</w:t>
      </w:r>
    </w:p>
    <w:p w:rsidR="004046C1" w:rsidRPr="004046C1" w:rsidRDefault="004046C1" w:rsidP="00CC2E14">
      <w:pPr>
        <w:ind w:firstLine="709"/>
        <w:rPr>
          <w:rFonts w:eastAsia="SimSun"/>
          <w:kern w:val="1"/>
          <w:lang w:eastAsia="hi-IN" w:bidi="hi-IN"/>
        </w:rPr>
      </w:pPr>
      <w:r w:rsidRPr="004046C1">
        <w:rPr>
          <w:rFonts w:eastAsia="Calibri"/>
          <w:i/>
          <w:color w:val="4F81BD" w:themeColor="accent1"/>
          <w:lang w:eastAsia="en-US"/>
        </w:rPr>
        <w:t xml:space="preserve">  </w:t>
      </w:r>
      <w:r w:rsidRPr="004046C1">
        <w:rPr>
          <w:rFonts w:eastAsia="SimSun"/>
          <w:kern w:val="1"/>
          <w:lang w:eastAsia="hi-IN" w:bidi="hi-IN"/>
        </w:rPr>
        <w:t>Жюри подводит итоги сразу после окончания мероприятия.</w:t>
      </w:r>
    </w:p>
    <w:p w:rsidR="004046C1" w:rsidRPr="004046C1" w:rsidRDefault="004046C1" w:rsidP="00CC2E14">
      <w:pPr>
        <w:ind w:firstLine="709"/>
        <w:rPr>
          <w:rFonts w:eastAsia="SimSun"/>
          <w:kern w:val="1"/>
          <w:lang w:eastAsia="hi-IN" w:bidi="hi-IN"/>
        </w:rPr>
      </w:pPr>
      <w:r w:rsidRPr="004046C1">
        <w:rPr>
          <w:rFonts w:eastAsia="SimSun"/>
          <w:kern w:val="1"/>
          <w:lang w:eastAsia="hi-IN" w:bidi="hi-IN"/>
        </w:rPr>
        <w:t xml:space="preserve">Каждому участнику вручается сертификат вне зависимости от занятого им места в рейтинговой таблице. </w:t>
      </w:r>
    </w:p>
    <w:p w:rsidR="004046C1" w:rsidRPr="004046C1" w:rsidRDefault="004046C1" w:rsidP="00CC2E14">
      <w:pPr>
        <w:ind w:firstLine="709"/>
        <w:rPr>
          <w:rFonts w:eastAsia="SimSun"/>
          <w:kern w:val="1"/>
          <w:lang w:eastAsia="hi-IN" w:bidi="hi-IN"/>
        </w:rPr>
      </w:pPr>
    </w:p>
    <w:p w:rsidR="004046C1" w:rsidRPr="004046C1" w:rsidRDefault="004046C1" w:rsidP="00CC2E14">
      <w:pPr>
        <w:ind w:firstLine="709"/>
        <w:rPr>
          <w:rFonts w:eastAsia="Calibri"/>
          <w:lang w:eastAsia="en-US"/>
        </w:rPr>
      </w:pPr>
      <w:r w:rsidRPr="004046C1">
        <w:rPr>
          <w:rFonts w:eastAsia="SimSun"/>
          <w:kern w:val="1"/>
          <w:lang w:eastAsia="hi-IN" w:bidi="hi-IN"/>
        </w:rPr>
        <w:t xml:space="preserve">Победителем  является участник, набравший более  8 баллов, призером – более 6 баллов. </w:t>
      </w:r>
    </w:p>
    <w:p w:rsidR="004046C1" w:rsidRPr="004046C1" w:rsidRDefault="004046C1" w:rsidP="00CC2E14">
      <w:pPr>
        <w:ind w:firstLine="709"/>
        <w:rPr>
          <w:rFonts w:eastAsia="Calibri"/>
          <w:lang w:eastAsia="en-US"/>
        </w:rPr>
      </w:pPr>
      <w:r w:rsidRPr="004046C1">
        <w:rPr>
          <w:rFonts w:eastAsia="Calibri"/>
          <w:lang w:eastAsia="en-US"/>
        </w:rPr>
        <w:t>Квота для победителей/призёров:</w:t>
      </w:r>
    </w:p>
    <w:p w:rsidR="004046C1" w:rsidRPr="004046C1" w:rsidRDefault="004046C1" w:rsidP="00CC2E14">
      <w:pPr>
        <w:ind w:firstLine="709"/>
        <w:rPr>
          <w:rFonts w:eastAsia="Calibri"/>
          <w:lang w:eastAsia="en-US"/>
        </w:rPr>
      </w:pPr>
      <w:r w:rsidRPr="004046C1">
        <w:rPr>
          <w:rFonts w:eastAsia="Calibri"/>
          <w:lang w:eastAsia="en-US"/>
        </w:rPr>
        <w:t>Победители и призеры определяются по каждой возрастной группе по каждому языку.</w:t>
      </w:r>
    </w:p>
    <w:p w:rsidR="004046C1" w:rsidRPr="004046C1" w:rsidRDefault="004046C1" w:rsidP="00CC2E14">
      <w:pPr>
        <w:ind w:firstLine="709"/>
        <w:rPr>
          <w:rFonts w:eastAsia="Calibri"/>
          <w:lang w:eastAsia="en-US"/>
        </w:rPr>
      </w:pPr>
      <w:r w:rsidRPr="004046C1">
        <w:rPr>
          <w:rFonts w:eastAsia="Calibri"/>
          <w:lang w:eastAsia="en-US"/>
        </w:rPr>
        <w:t xml:space="preserve">- диплом 1-й степени- 9 </w:t>
      </w:r>
      <w:proofErr w:type="spellStart"/>
      <w:r w:rsidRPr="004046C1">
        <w:rPr>
          <w:rFonts w:eastAsia="Calibri"/>
          <w:lang w:eastAsia="en-US"/>
        </w:rPr>
        <w:t>шт</w:t>
      </w:r>
      <w:proofErr w:type="spellEnd"/>
      <w:r w:rsidRPr="004046C1">
        <w:rPr>
          <w:rFonts w:eastAsia="Calibri"/>
          <w:lang w:eastAsia="en-US"/>
        </w:rPr>
        <w:t>;</w:t>
      </w:r>
    </w:p>
    <w:p w:rsidR="004046C1" w:rsidRPr="004046C1" w:rsidRDefault="004046C1" w:rsidP="00CC2E14">
      <w:pPr>
        <w:ind w:firstLine="709"/>
        <w:rPr>
          <w:rFonts w:eastAsia="Calibri"/>
          <w:lang w:eastAsia="en-US"/>
        </w:rPr>
      </w:pPr>
      <w:r w:rsidRPr="004046C1">
        <w:rPr>
          <w:rFonts w:eastAsia="Calibri"/>
          <w:lang w:eastAsia="en-US"/>
        </w:rPr>
        <w:t xml:space="preserve">- диплом 2-й степени – 9 </w:t>
      </w:r>
      <w:proofErr w:type="spellStart"/>
      <w:r w:rsidRPr="004046C1">
        <w:rPr>
          <w:rFonts w:eastAsia="Calibri"/>
          <w:lang w:eastAsia="en-US"/>
        </w:rPr>
        <w:t>шт</w:t>
      </w:r>
      <w:proofErr w:type="spellEnd"/>
      <w:r w:rsidRPr="004046C1">
        <w:rPr>
          <w:rFonts w:eastAsia="Calibri"/>
          <w:lang w:eastAsia="en-US"/>
        </w:rPr>
        <w:t>;</w:t>
      </w:r>
    </w:p>
    <w:p w:rsidR="004046C1" w:rsidRPr="004046C1" w:rsidRDefault="004046C1" w:rsidP="00CC2E14">
      <w:pPr>
        <w:ind w:firstLine="709"/>
        <w:rPr>
          <w:rFonts w:eastAsia="Calibri"/>
          <w:lang w:eastAsia="en-US"/>
        </w:rPr>
      </w:pPr>
      <w:r w:rsidRPr="004046C1">
        <w:rPr>
          <w:rFonts w:eastAsia="Calibri"/>
          <w:lang w:eastAsia="en-US"/>
        </w:rPr>
        <w:t xml:space="preserve">            - диплом 3-й степени – 9 шт.</w:t>
      </w:r>
    </w:p>
    <w:p w:rsidR="004046C1" w:rsidRPr="004046C1" w:rsidRDefault="004046C1" w:rsidP="00CC2E14">
      <w:pPr>
        <w:ind w:firstLine="709"/>
        <w:rPr>
          <w:rFonts w:eastAsia="Calibri"/>
          <w:lang w:eastAsia="en-US"/>
        </w:rPr>
      </w:pPr>
    </w:p>
    <w:p w:rsidR="004046C1" w:rsidRPr="004046C1" w:rsidRDefault="004046C1" w:rsidP="00CC2E14">
      <w:pPr>
        <w:ind w:firstLine="709"/>
      </w:pPr>
      <w:r w:rsidRPr="004046C1">
        <w:lastRenderedPageBreak/>
        <w:t>Организаторы оставляют за собой право учреждать специальные номинации, определять в них победителя и награждать специальными призами.</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lang w:eastAsia="en-US"/>
        </w:rPr>
      </w:pPr>
      <w:r w:rsidRPr="004046C1">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4046C1" w:rsidRPr="004046C1" w:rsidRDefault="004046C1" w:rsidP="00CC2E14">
      <w:pPr>
        <w:ind w:firstLine="709"/>
        <w:rPr>
          <w:rFonts w:eastAsia="Calibri"/>
          <w:lang w:eastAsia="en-US"/>
        </w:rPr>
      </w:pPr>
      <w:r w:rsidRPr="004046C1">
        <w:rPr>
          <w:rFonts w:eastAsia="Calibri"/>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4046C1" w:rsidRPr="004046C1" w:rsidRDefault="004046C1" w:rsidP="00CC2E14">
      <w:pPr>
        <w:ind w:firstLine="709"/>
        <w:rPr>
          <w:rFonts w:eastAsia="Calibri"/>
          <w:lang w:eastAsia="en-US"/>
        </w:rPr>
      </w:pPr>
    </w:p>
    <w:p w:rsidR="004046C1" w:rsidRPr="004046C1" w:rsidRDefault="004046C1" w:rsidP="00CC2E14">
      <w:pPr>
        <w:ind w:firstLine="709"/>
        <w:rPr>
          <w:rFonts w:eastAsia="Calibri"/>
          <w:i/>
          <w:lang w:eastAsia="en-US"/>
        </w:rPr>
      </w:pPr>
      <w:r w:rsidRPr="004046C1">
        <w:rPr>
          <w:rFonts w:eastAsia="Calibri"/>
          <w:lang w:eastAsia="en-US"/>
        </w:rPr>
        <w:t>Контактная информация</w:t>
      </w:r>
    </w:p>
    <w:p w:rsidR="004046C1" w:rsidRPr="004046C1" w:rsidRDefault="004046C1" w:rsidP="00CC2E14">
      <w:pPr>
        <w:ind w:firstLine="709"/>
        <w:rPr>
          <w:rFonts w:eastAsia="Calibri"/>
          <w:lang w:eastAsia="en-US"/>
        </w:rPr>
      </w:pPr>
      <w:r w:rsidRPr="004046C1">
        <w:rPr>
          <w:rFonts w:eastAsia="Calibri"/>
          <w:lang w:eastAsia="en-US"/>
        </w:rPr>
        <w:t xml:space="preserve">Адрес учреждения-организатора: МБОУ Гимназия №133 </w:t>
      </w:r>
      <w:proofErr w:type="spellStart"/>
      <w:r w:rsidRPr="004046C1">
        <w:rPr>
          <w:rFonts w:eastAsia="Calibri"/>
          <w:lang w:eastAsia="en-US"/>
        </w:rPr>
        <w:t>г.о</w:t>
      </w:r>
      <w:proofErr w:type="spellEnd"/>
      <w:r w:rsidRPr="004046C1">
        <w:rPr>
          <w:rFonts w:eastAsia="Calibri"/>
          <w:lang w:eastAsia="en-US"/>
        </w:rPr>
        <w:t>. Самара</w:t>
      </w:r>
    </w:p>
    <w:p w:rsidR="004046C1" w:rsidRPr="004046C1" w:rsidRDefault="004046C1" w:rsidP="00CC2E14">
      <w:pPr>
        <w:ind w:firstLine="709"/>
        <w:rPr>
          <w:rFonts w:eastAsia="Calibri"/>
          <w:lang w:eastAsia="en-US"/>
        </w:rPr>
      </w:pPr>
      <w:r w:rsidRPr="004046C1">
        <w:rPr>
          <w:rFonts w:eastAsia="Calibri"/>
          <w:lang w:eastAsia="en-US"/>
        </w:rPr>
        <w:t xml:space="preserve">ФИО координатора мероприятия, его должность, контактный телефон и адрес электронной почты: Попова Ирина Васильевна, заместитель директора по НМР, 89171149382, </w:t>
      </w:r>
      <w:proofErr w:type="spellStart"/>
      <w:r w:rsidRPr="004046C1">
        <w:rPr>
          <w:rFonts w:eastAsia="Calibri"/>
          <w:lang w:val="en-US" w:eastAsia="en-US"/>
        </w:rPr>
        <w:t>popovairina</w:t>
      </w:r>
      <w:proofErr w:type="spellEnd"/>
      <w:r w:rsidRPr="004046C1">
        <w:rPr>
          <w:rFonts w:eastAsia="Calibri"/>
          <w:lang w:eastAsia="en-US"/>
        </w:rPr>
        <w:t>133@</w:t>
      </w:r>
      <w:r w:rsidRPr="004046C1">
        <w:rPr>
          <w:rFonts w:eastAsia="Calibri"/>
          <w:lang w:val="en-US" w:eastAsia="en-US"/>
        </w:rPr>
        <w:t>mail</w:t>
      </w:r>
      <w:r w:rsidRPr="004046C1">
        <w:rPr>
          <w:rFonts w:eastAsia="Calibri"/>
          <w:lang w:eastAsia="en-US"/>
        </w:rPr>
        <w:t>.</w:t>
      </w:r>
      <w:proofErr w:type="spellStart"/>
      <w:r w:rsidRPr="004046C1">
        <w:rPr>
          <w:rFonts w:eastAsia="Calibri"/>
          <w:lang w:val="en-US" w:eastAsia="en-US"/>
        </w:rPr>
        <w:t>ru</w:t>
      </w:r>
      <w:proofErr w:type="spellEnd"/>
    </w:p>
    <w:p w:rsidR="004046C1" w:rsidRPr="004046C1" w:rsidRDefault="004046C1" w:rsidP="00CC2E14">
      <w:pPr>
        <w:ind w:firstLine="709"/>
        <w:rPr>
          <w:rFonts w:eastAsia="Calibri"/>
          <w:lang w:eastAsia="en-US"/>
        </w:rPr>
      </w:pPr>
    </w:p>
    <w:p w:rsidR="004046C1" w:rsidRPr="004046C1" w:rsidRDefault="004046C1" w:rsidP="00B91605">
      <w:pPr>
        <w:ind w:left="142" w:firstLine="142"/>
        <w:contextualSpacing/>
        <w:jc w:val="right"/>
        <w:rPr>
          <w:rFonts w:eastAsia="Calibri"/>
          <w:b/>
          <w:bCs/>
          <w:lang w:eastAsia="en-US"/>
        </w:rPr>
      </w:pPr>
      <w:r w:rsidRPr="004046C1">
        <w:rPr>
          <w:rFonts w:eastAsia="Calibri"/>
          <w:b/>
          <w:bCs/>
          <w:lang w:eastAsia="en-US"/>
        </w:rPr>
        <w:t>Приложение 1</w:t>
      </w:r>
    </w:p>
    <w:p w:rsidR="004046C1" w:rsidRPr="004046C1" w:rsidRDefault="004046C1" w:rsidP="004046C1">
      <w:pPr>
        <w:ind w:left="142" w:firstLine="142"/>
        <w:contextualSpacing/>
        <w:rPr>
          <w:rFonts w:eastAsia="Calibri"/>
          <w:b/>
          <w:bCs/>
          <w:lang w:eastAsia="en-US"/>
        </w:rPr>
      </w:pPr>
    </w:p>
    <w:p w:rsidR="004046C1" w:rsidRPr="004046C1" w:rsidRDefault="004046C1" w:rsidP="004046C1">
      <w:pPr>
        <w:ind w:left="142" w:firstLine="142"/>
        <w:contextualSpacing/>
        <w:rPr>
          <w:rFonts w:eastAsia="Calibri"/>
          <w:b/>
          <w:bCs/>
          <w:lang w:eastAsia="en-US"/>
        </w:rPr>
      </w:pPr>
      <w:r w:rsidRPr="004046C1">
        <w:rPr>
          <w:rFonts w:eastAsia="Calibri"/>
          <w:b/>
          <w:bCs/>
          <w:lang w:eastAsia="en-US"/>
        </w:rPr>
        <w:t>Образец заявки:</w:t>
      </w:r>
    </w:p>
    <w:p w:rsidR="004046C1" w:rsidRPr="004046C1" w:rsidRDefault="004046C1" w:rsidP="004046C1">
      <w:pPr>
        <w:tabs>
          <w:tab w:val="left" w:pos="426"/>
        </w:tabs>
        <w:jc w:val="both"/>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134"/>
        <w:gridCol w:w="1701"/>
        <w:gridCol w:w="1701"/>
        <w:gridCol w:w="1275"/>
      </w:tblGrid>
      <w:tr w:rsidR="004046C1" w:rsidRPr="004046C1" w:rsidTr="006F657E">
        <w:tc>
          <w:tcPr>
            <w:tcW w:w="851" w:type="dxa"/>
          </w:tcPr>
          <w:p w:rsidR="004046C1" w:rsidRPr="004046C1" w:rsidRDefault="004046C1" w:rsidP="004046C1">
            <w:pPr>
              <w:widowControl w:val="0"/>
              <w:jc w:val="both"/>
            </w:pPr>
            <w:r w:rsidRPr="004046C1">
              <w:t>ОУ</w:t>
            </w:r>
          </w:p>
        </w:tc>
        <w:tc>
          <w:tcPr>
            <w:tcW w:w="1843" w:type="dxa"/>
          </w:tcPr>
          <w:p w:rsidR="004046C1" w:rsidRPr="004046C1" w:rsidRDefault="004046C1" w:rsidP="004046C1">
            <w:pPr>
              <w:widowControl w:val="0"/>
              <w:jc w:val="both"/>
            </w:pPr>
            <w:r w:rsidRPr="004046C1">
              <w:t>Ф.И.О. преподавателя, контактная информация</w:t>
            </w:r>
          </w:p>
          <w:p w:rsidR="004046C1" w:rsidRPr="004046C1" w:rsidRDefault="004046C1" w:rsidP="004046C1">
            <w:pPr>
              <w:widowControl w:val="0"/>
              <w:jc w:val="both"/>
              <w:rPr>
                <w:lang w:val="en-US"/>
              </w:rPr>
            </w:pPr>
            <w:r w:rsidRPr="004046C1">
              <w:t>(телефон)</w:t>
            </w:r>
          </w:p>
        </w:tc>
        <w:tc>
          <w:tcPr>
            <w:tcW w:w="1701" w:type="dxa"/>
          </w:tcPr>
          <w:p w:rsidR="004046C1" w:rsidRPr="004046C1" w:rsidRDefault="004046C1" w:rsidP="004046C1">
            <w:pPr>
              <w:widowControl w:val="0"/>
              <w:jc w:val="both"/>
            </w:pPr>
            <w:r w:rsidRPr="004046C1">
              <w:t>Ф.И. участника(</w:t>
            </w:r>
            <w:proofErr w:type="spellStart"/>
            <w:r w:rsidRPr="004046C1">
              <w:t>ов</w:t>
            </w:r>
            <w:proofErr w:type="spellEnd"/>
            <w:r w:rsidRPr="004046C1">
              <w:t xml:space="preserve">) класс, </w:t>
            </w:r>
          </w:p>
          <w:p w:rsidR="004046C1" w:rsidRPr="004046C1" w:rsidRDefault="004046C1" w:rsidP="004046C1">
            <w:pPr>
              <w:widowControl w:val="0"/>
              <w:jc w:val="both"/>
            </w:pPr>
            <w:r w:rsidRPr="004046C1">
              <w:t>количество исполнителей</w:t>
            </w:r>
          </w:p>
        </w:tc>
        <w:tc>
          <w:tcPr>
            <w:tcW w:w="1134" w:type="dxa"/>
          </w:tcPr>
          <w:p w:rsidR="004046C1" w:rsidRPr="004046C1" w:rsidRDefault="004046C1" w:rsidP="004046C1">
            <w:pPr>
              <w:widowControl w:val="0"/>
              <w:jc w:val="both"/>
            </w:pPr>
            <w:r w:rsidRPr="004046C1">
              <w:t>Возрастная группа, язык</w:t>
            </w:r>
          </w:p>
        </w:tc>
        <w:tc>
          <w:tcPr>
            <w:tcW w:w="1701" w:type="dxa"/>
          </w:tcPr>
          <w:p w:rsidR="004046C1" w:rsidRPr="004046C1" w:rsidRDefault="004046C1" w:rsidP="004046C1">
            <w:pPr>
              <w:widowControl w:val="0"/>
              <w:jc w:val="both"/>
            </w:pPr>
            <w:r w:rsidRPr="004046C1">
              <w:t>Категория музыкального произведения</w:t>
            </w:r>
          </w:p>
        </w:tc>
        <w:tc>
          <w:tcPr>
            <w:tcW w:w="1701" w:type="dxa"/>
          </w:tcPr>
          <w:p w:rsidR="004046C1" w:rsidRPr="004046C1" w:rsidRDefault="004046C1" w:rsidP="004046C1">
            <w:pPr>
              <w:widowControl w:val="0"/>
              <w:jc w:val="both"/>
            </w:pPr>
            <w:r w:rsidRPr="004046C1">
              <w:t>Музыкальное произведение</w:t>
            </w:r>
          </w:p>
          <w:p w:rsidR="004046C1" w:rsidRPr="004046C1" w:rsidRDefault="004046C1" w:rsidP="004046C1">
            <w:pPr>
              <w:widowControl w:val="0"/>
            </w:pPr>
            <w:r w:rsidRPr="004046C1">
              <w:t>(Название, авторы музыки и слов)</w:t>
            </w:r>
          </w:p>
        </w:tc>
        <w:tc>
          <w:tcPr>
            <w:tcW w:w="1275" w:type="dxa"/>
          </w:tcPr>
          <w:p w:rsidR="004046C1" w:rsidRPr="004046C1" w:rsidRDefault="004046C1" w:rsidP="004046C1">
            <w:pPr>
              <w:widowControl w:val="0"/>
              <w:jc w:val="both"/>
            </w:pPr>
            <w:proofErr w:type="spellStart"/>
            <w:r w:rsidRPr="004046C1">
              <w:t>Муз.сопровождение</w:t>
            </w:r>
            <w:proofErr w:type="spellEnd"/>
          </w:p>
          <w:p w:rsidR="004046C1" w:rsidRPr="004046C1" w:rsidRDefault="004046C1" w:rsidP="004046C1">
            <w:pPr>
              <w:widowControl w:val="0"/>
              <w:jc w:val="both"/>
            </w:pPr>
            <w:r w:rsidRPr="004046C1">
              <w:t xml:space="preserve">(минус, </w:t>
            </w:r>
            <w:proofErr w:type="spellStart"/>
            <w:r w:rsidRPr="004046C1">
              <w:t>муз.инструмент</w:t>
            </w:r>
            <w:proofErr w:type="spellEnd"/>
            <w:r w:rsidRPr="004046C1">
              <w:t xml:space="preserve">, </w:t>
            </w:r>
            <w:proofErr w:type="spellStart"/>
            <w:r w:rsidRPr="004046C1">
              <w:t>акапелльное</w:t>
            </w:r>
            <w:proofErr w:type="spellEnd"/>
            <w:r w:rsidRPr="004046C1">
              <w:t xml:space="preserve"> исполнение и т.п.)</w:t>
            </w:r>
          </w:p>
        </w:tc>
      </w:tr>
      <w:tr w:rsidR="004046C1" w:rsidRPr="004046C1" w:rsidTr="006F657E">
        <w:tc>
          <w:tcPr>
            <w:tcW w:w="851" w:type="dxa"/>
          </w:tcPr>
          <w:p w:rsidR="004046C1" w:rsidRPr="004046C1" w:rsidRDefault="004046C1" w:rsidP="004046C1">
            <w:pPr>
              <w:widowControl w:val="0"/>
              <w:jc w:val="both"/>
            </w:pPr>
          </w:p>
        </w:tc>
        <w:tc>
          <w:tcPr>
            <w:tcW w:w="1843" w:type="dxa"/>
          </w:tcPr>
          <w:p w:rsidR="004046C1" w:rsidRPr="004046C1" w:rsidRDefault="004046C1" w:rsidP="004046C1">
            <w:pPr>
              <w:widowControl w:val="0"/>
              <w:jc w:val="both"/>
            </w:pPr>
          </w:p>
        </w:tc>
        <w:tc>
          <w:tcPr>
            <w:tcW w:w="1701" w:type="dxa"/>
          </w:tcPr>
          <w:p w:rsidR="004046C1" w:rsidRPr="004046C1" w:rsidRDefault="004046C1" w:rsidP="004046C1">
            <w:pPr>
              <w:widowControl w:val="0"/>
              <w:jc w:val="both"/>
            </w:pPr>
          </w:p>
        </w:tc>
        <w:tc>
          <w:tcPr>
            <w:tcW w:w="1134" w:type="dxa"/>
          </w:tcPr>
          <w:p w:rsidR="004046C1" w:rsidRPr="004046C1" w:rsidRDefault="004046C1" w:rsidP="004046C1">
            <w:pPr>
              <w:widowControl w:val="0"/>
              <w:jc w:val="center"/>
              <w:rPr>
                <w:b/>
              </w:rPr>
            </w:pPr>
            <w:r w:rsidRPr="004046C1">
              <w:rPr>
                <w:b/>
              </w:rPr>
              <w:t>Группа 2-4.</w:t>
            </w:r>
          </w:p>
          <w:p w:rsidR="004046C1" w:rsidRPr="004046C1" w:rsidRDefault="004046C1" w:rsidP="004046C1">
            <w:pPr>
              <w:widowControl w:val="0"/>
              <w:jc w:val="center"/>
              <w:rPr>
                <w:b/>
              </w:rPr>
            </w:pPr>
            <w:r w:rsidRPr="004046C1">
              <w:rPr>
                <w:b/>
              </w:rPr>
              <w:t>Группа 5-6</w:t>
            </w:r>
          </w:p>
          <w:p w:rsidR="004046C1" w:rsidRPr="004046C1" w:rsidRDefault="004046C1" w:rsidP="004046C1">
            <w:pPr>
              <w:widowControl w:val="0"/>
              <w:jc w:val="center"/>
              <w:rPr>
                <w:b/>
              </w:rPr>
            </w:pPr>
            <w:r w:rsidRPr="004046C1">
              <w:rPr>
                <w:b/>
              </w:rPr>
              <w:t>Группа 7-8</w:t>
            </w:r>
          </w:p>
        </w:tc>
        <w:tc>
          <w:tcPr>
            <w:tcW w:w="1701" w:type="dxa"/>
          </w:tcPr>
          <w:p w:rsidR="004046C1" w:rsidRPr="004046C1" w:rsidRDefault="004046C1" w:rsidP="004046C1">
            <w:pPr>
              <w:widowControl w:val="0"/>
              <w:jc w:val="both"/>
            </w:pPr>
          </w:p>
        </w:tc>
        <w:tc>
          <w:tcPr>
            <w:tcW w:w="1701" w:type="dxa"/>
          </w:tcPr>
          <w:p w:rsidR="004046C1" w:rsidRPr="004046C1" w:rsidRDefault="004046C1" w:rsidP="004046C1">
            <w:pPr>
              <w:widowControl w:val="0"/>
              <w:jc w:val="both"/>
            </w:pPr>
          </w:p>
        </w:tc>
        <w:tc>
          <w:tcPr>
            <w:tcW w:w="1275" w:type="dxa"/>
          </w:tcPr>
          <w:p w:rsidR="004046C1" w:rsidRPr="004046C1" w:rsidRDefault="004046C1" w:rsidP="004046C1">
            <w:pPr>
              <w:widowControl w:val="0"/>
              <w:jc w:val="both"/>
            </w:pPr>
          </w:p>
        </w:tc>
      </w:tr>
    </w:tbl>
    <w:p w:rsidR="004046C1" w:rsidRPr="004046C1" w:rsidRDefault="004046C1" w:rsidP="004046C1">
      <w:pPr>
        <w:jc w:val="both"/>
      </w:pPr>
    </w:p>
    <w:p w:rsidR="004046C1" w:rsidRPr="004046C1" w:rsidRDefault="004046C1" w:rsidP="004046C1">
      <w:pPr>
        <w:jc w:val="both"/>
        <w:rPr>
          <w:b/>
        </w:rPr>
      </w:pPr>
      <w:r w:rsidRPr="004046C1">
        <w:t>Заявка на участников подается</w:t>
      </w:r>
      <w:r w:rsidRPr="004046C1">
        <w:rPr>
          <w:b/>
        </w:rPr>
        <w:t xml:space="preserve"> отдельно </w:t>
      </w:r>
      <w:r w:rsidRPr="004046C1">
        <w:t>на каждую возрастную группу.</w:t>
      </w:r>
    </w:p>
    <w:p w:rsidR="004046C1" w:rsidRPr="004046C1" w:rsidRDefault="004046C1" w:rsidP="004046C1">
      <w:pPr>
        <w:ind w:left="720"/>
        <w:jc w:val="both"/>
        <w:rPr>
          <w:b/>
        </w:rPr>
      </w:pPr>
    </w:p>
    <w:p w:rsidR="001B6848" w:rsidRDefault="001B6848">
      <w:pPr>
        <w:spacing w:after="200" w:line="276" w:lineRule="auto"/>
        <w:rPr>
          <w:rFonts w:eastAsia="Calibri"/>
          <w:b/>
          <w:bCs/>
          <w:lang w:eastAsia="en-US"/>
        </w:rPr>
      </w:pPr>
      <w:r>
        <w:rPr>
          <w:rFonts w:eastAsia="Calibri"/>
          <w:b/>
          <w:bCs/>
          <w:lang w:eastAsia="en-US"/>
        </w:rPr>
        <w:br w:type="page"/>
      </w:r>
    </w:p>
    <w:p w:rsidR="004046C1" w:rsidRPr="004046C1" w:rsidRDefault="004046C1" w:rsidP="00B91605">
      <w:pPr>
        <w:ind w:left="142" w:firstLine="142"/>
        <w:contextualSpacing/>
        <w:jc w:val="right"/>
        <w:rPr>
          <w:rFonts w:eastAsia="Calibri"/>
          <w:b/>
          <w:bCs/>
          <w:lang w:eastAsia="en-US"/>
        </w:rPr>
      </w:pPr>
      <w:r w:rsidRPr="004046C1">
        <w:rPr>
          <w:rFonts w:eastAsia="Calibri"/>
          <w:b/>
          <w:bCs/>
          <w:lang w:eastAsia="en-US"/>
        </w:rPr>
        <w:lastRenderedPageBreak/>
        <w:t>Приложение 2</w:t>
      </w:r>
    </w:p>
    <w:p w:rsidR="004046C1" w:rsidRPr="004046C1" w:rsidRDefault="004046C1" w:rsidP="004046C1">
      <w:pPr>
        <w:tabs>
          <w:tab w:val="left" w:pos="0"/>
        </w:tabs>
        <w:spacing w:after="120" w:line="276" w:lineRule="auto"/>
        <w:jc w:val="center"/>
        <w:rPr>
          <w:rFonts w:eastAsia="Calibri"/>
          <w:b/>
          <w:color w:val="00000A"/>
          <w:lang w:eastAsia="en-US"/>
        </w:rPr>
      </w:pPr>
      <w:r w:rsidRPr="004046C1">
        <w:rPr>
          <w:rFonts w:eastAsia="Calibri"/>
          <w:b/>
          <w:color w:val="00000A"/>
          <w:lang w:eastAsia="en-US"/>
        </w:rPr>
        <w:t>СОГЛАСИЕ</w:t>
      </w:r>
    </w:p>
    <w:p w:rsidR="004046C1" w:rsidRPr="004046C1" w:rsidRDefault="004046C1" w:rsidP="004046C1">
      <w:pPr>
        <w:tabs>
          <w:tab w:val="left" w:pos="0"/>
        </w:tabs>
        <w:spacing w:after="120" w:line="276" w:lineRule="auto"/>
        <w:jc w:val="center"/>
        <w:rPr>
          <w:rFonts w:eastAsia="Calibri"/>
          <w:b/>
          <w:color w:val="00000A"/>
          <w:lang w:eastAsia="en-US"/>
        </w:rPr>
      </w:pPr>
      <w:r w:rsidRPr="004046C1">
        <w:rPr>
          <w:rFonts w:eastAsia="Calibri"/>
          <w:b/>
          <w:color w:val="00000A"/>
          <w:lang w:eastAsia="en-US"/>
        </w:rPr>
        <w:t>на обработку персональных данных</w:t>
      </w:r>
    </w:p>
    <w:p w:rsidR="004046C1" w:rsidRPr="004046C1" w:rsidRDefault="004046C1" w:rsidP="004046C1">
      <w:pPr>
        <w:spacing w:after="120" w:line="276" w:lineRule="auto"/>
        <w:jc w:val="both"/>
        <w:rPr>
          <w:rFonts w:eastAsia="Calibri"/>
          <w:b/>
          <w:color w:val="00000A"/>
          <w:lang w:eastAsia="en-US"/>
        </w:rPr>
      </w:pPr>
    </w:p>
    <w:p w:rsidR="004046C1" w:rsidRPr="004046C1" w:rsidRDefault="004046C1" w:rsidP="004046C1">
      <w:pPr>
        <w:spacing w:after="120" w:line="276" w:lineRule="auto"/>
        <w:jc w:val="both"/>
        <w:rPr>
          <w:rFonts w:eastAsia="Calibri"/>
          <w:color w:val="000000"/>
          <w:lang w:eastAsia="en-US"/>
        </w:rPr>
      </w:pPr>
      <w:r w:rsidRPr="004046C1">
        <w:rPr>
          <w:rFonts w:eastAsia="Calibri"/>
          <w:color w:val="00000A"/>
          <w:lang w:eastAsia="en-US"/>
        </w:rPr>
        <w:t>г. Самара</w:t>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r>
      <w:r w:rsidRPr="004046C1">
        <w:rPr>
          <w:rFonts w:eastAsia="Calibri"/>
          <w:b/>
          <w:color w:val="00000A"/>
          <w:lang w:eastAsia="en-US"/>
        </w:rPr>
        <w:t xml:space="preserve">«____»_________ </w:t>
      </w:r>
      <w:r w:rsidRPr="004046C1">
        <w:rPr>
          <w:rFonts w:eastAsia="Calibri"/>
          <w:color w:val="00000A"/>
          <w:u w:val="single"/>
          <w:lang w:eastAsia="en-US"/>
        </w:rPr>
        <w:t>2021</w:t>
      </w:r>
      <w:r w:rsidRPr="004046C1">
        <w:rPr>
          <w:rFonts w:eastAsia="Calibri"/>
          <w:color w:val="00000A"/>
          <w:lang w:eastAsia="en-US"/>
        </w:rPr>
        <w:t>г.</w:t>
      </w:r>
    </w:p>
    <w:p w:rsidR="004046C1" w:rsidRPr="004046C1" w:rsidRDefault="004046C1" w:rsidP="004046C1">
      <w:pPr>
        <w:shd w:val="clear" w:color="auto" w:fill="FFFFFF"/>
        <w:tabs>
          <w:tab w:val="left" w:pos="709"/>
          <w:tab w:val="left" w:pos="1080"/>
        </w:tabs>
        <w:spacing w:after="200" w:line="276" w:lineRule="auto"/>
        <w:jc w:val="both"/>
        <w:rPr>
          <w:rFonts w:eastAsia="Calibri"/>
          <w:color w:val="000000"/>
          <w:lang w:eastAsia="en-US"/>
        </w:rPr>
      </w:pPr>
      <w:r w:rsidRPr="004046C1">
        <w:rPr>
          <w:rFonts w:eastAsia="Calibri"/>
          <w:color w:val="000000"/>
          <w:lang w:eastAsia="en-US"/>
        </w:rPr>
        <w:t>Я, _________________________________________(фамилия, имя, отчество)</w:t>
      </w:r>
    </w:p>
    <w:p w:rsidR="004046C1" w:rsidRPr="004046C1" w:rsidRDefault="004046C1" w:rsidP="004046C1">
      <w:pPr>
        <w:shd w:val="clear" w:color="auto" w:fill="FFFFFF"/>
        <w:tabs>
          <w:tab w:val="left" w:pos="709"/>
          <w:tab w:val="left" w:pos="1080"/>
        </w:tabs>
        <w:spacing w:after="200" w:line="276" w:lineRule="auto"/>
        <w:jc w:val="both"/>
        <w:rPr>
          <w:rFonts w:eastAsia="Calibri"/>
          <w:color w:val="000000"/>
          <w:lang w:eastAsia="en-US"/>
        </w:rPr>
      </w:pPr>
      <w:r w:rsidRPr="004046C1">
        <w:rPr>
          <w:rFonts w:eastAsia="Calibri"/>
          <w:color w:val="000000"/>
          <w:lang w:eastAsia="en-US"/>
        </w:rPr>
        <w:t>проживающий (-</w:t>
      </w:r>
      <w:proofErr w:type="spellStart"/>
      <w:r w:rsidRPr="004046C1">
        <w:rPr>
          <w:rFonts w:eastAsia="Calibri"/>
          <w:color w:val="000000"/>
          <w:lang w:eastAsia="en-US"/>
        </w:rPr>
        <w:t>ая</w:t>
      </w:r>
      <w:proofErr w:type="spellEnd"/>
      <w:r w:rsidRPr="004046C1">
        <w:rPr>
          <w:rFonts w:eastAsia="Calibri"/>
          <w:color w:val="000000"/>
          <w:lang w:eastAsia="en-US"/>
        </w:rPr>
        <w:t>) по адресу_______________________________________</w:t>
      </w:r>
    </w:p>
    <w:p w:rsidR="004046C1" w:rsidRPr="004046C1" w:rsidRDefault="004046C1" w:rsidP="004046C1">
      <w:pPr>
        <w:shd w:val="clear" w:color="auto" w:fill="FFFFFF"/>
        <w:tabs>
          <w:tab w:val="left" w:pos="709"/>
          <w:tab w:val="left" w:pos="1080"/>
        </w:tabs>
        <w:spacing w:after="200" w:line="276" w:lineRule="auto"/>
        <w:jc w:val="both"/>
        <w:rPr>
          <w:rFonts w:eastAsia="Calibri"/>
          <w:color w:val="00000A"/>
          <w:lang w:eastAsia="en-US"/>
        </w:rPr>
      </w:pPr>
      <w:r w:rsidRPr="004046C1">
        <w:rPr>
          <w:rFonts w:eastAsia="Calibri"/>
          <w:color w:val="000000"/>
          <w:lang w:eastAsia="en-US"/>
        </w:rPr>
        <w:t>________________________________________________(адрес регистрации)</w:t>
      </w:r>
    </w:p>
    <w:p w:rsidR="004046C1" w:rsidRPr="004046C1" w:rsidRDefault="004046C1" w:rsidP="004046C1">
      <w:pPr>
        <w:spacing w:after="200" w:line="276" w:lineRule="auto"/>
        <w:ind w:right="119"/>
        <w:jc w:val="both"/>
        <w:rPr>
          <w:rFonts w:eastAsia="Calibri"/>
          <w:color w:val="00000A"/>
          <w:vertAlign w:val="superscript"/>
          <w:lang w:eastAsia="en-US"/>
        </w:rPr>
      </w:pPr>
      <w:r w:rsidRPr="004046C1">
        <w:rPr>
          <w:rFonts w:eastAsia="Calibri"/>
          <w:color w:val="00000A"/>
          <w:lang w:eastAsia="en-US"/>
        </w:rPr>
        <w:t xml:space="preserve">в соответствии с ФЗ РФ от 27.07.2006 г. № 152-ФЗ «О персональных данных» настоящим даю свое согласие МБОУ Гимназии №133 </w:t>
      </w:r>
      <w:proofErr w:type="spellStart"/>
      <w:r w:rsidRPr="004046C1">
        <w:rPr>
          <w:rFonts w:eastAsia="Calibri"/>
          <w:color w:val="00000A"/>
          <w:lang w:eastAsia="en-US"/>
        </w:rPr>
        <w:t>г.о</w:t>
      </w:r>
      <w:proofErr w:type="spellEnd"/>
      <w:r w:rsidRPr="004046C1">
        <w:rPr>
          <w:rFonts w:eastAsia="Calibri"/>
          <w:color w:val="00000A"/>
          <w:lang w:eastAsia="en-US"/>
        </w:rPr>
        <w:t xml:space="preserve">. Самара (директор – О.Р. </w:t>
      </w:r>
      <w:proofErr w:type="spellStart"/>
      <w:r w:rsidRPr="004046C1">
        <w:rPr>
          <w:rFonts w:eastAsia="Calibri"/>
          <w:color w:val="00000A"/>
          <w:lang w:eastAsia="en-US"/>
        </w:rPr>
        <w:t>Терина</w:t>
      </w:r>
      <w:proofErr w:type="spellEnd"/>
      <w:r w:rsidRPr="004046C1">
        <w:rPr>
          <w:rFonts w:eastAsia="Calibri"/>
          <w:color w:val="00000A"/>
          <w:lang w:eastAsia="en-US"/>
        </w:rPr>
        <w:t>, адрес: г. Самара, пр. Металлургов,, 52) на обработку персональных данных моего ребенка _________________________________________________________________</w:t>
      </w:r>
    </w:p>
    <w:p w:rsidR="004046C1" w:rsidRPr="004046C1" w:rsidRDefault="004046C1" w:rsidP="004046C1">
      <w:pPr>
        <w:spacing w:after="200" w:line="276" w:lineRule="auto"/>
        <w:jc w:val="both"/>
        <w:rPr>
          <w:rFonts w:eastAsia="Calibri"/>
          <w:color w:val="00000A"/>
          <w:lang w:eastAsia="en-US"/>
        </w:rPr>
      </w:pPr>
      <w:r w:rsidRPr="004046C1">
        <w:rPr>
          <w:rFonts w:eastAsia="Calibri"/>
          <w:color w:val="00000A"/>
          <w:vertAlign w:val="superscript"/>
          <w:lang w:eastAsia="en-US"/>
        </w:rPr>
        <w:tab/>
      </w:r>
      <w:r w:rsidRPr="004046C1">
        <w:rPr>
          <w:rFonts w:eastAsia="Calibri"/>
          <w:color w:val="00000A"/>
          <w:vertAlign w:val="superscript"/>
          <w:lang w:eastAsia="en-US"/>
        </w:rPr>
        <w:tab/>
      </w:r>
      <w:r w:rsidRPr="004046C1">
        <w:rPr>
          <w:rFonts w:eastAsia="Calibri"/>
          <w:color w:val="00000A"/>
          <w:vertAlign w:val="superscript"/>
          <w:lang w:eastAsia="en-US"/>
        </w:rPr>
        <w:tab/>
      </w:r>
      <w:r w:rsidRPr="004046C1">
        <w:rPr>
          <w:rFonts w:eastAsia="Calibri"/>
          <w:color w:val="00000A"/>
          <w:vertAlign w:val="superscript"/>
          <w:lang w:eastAsia="en-US"/>
        </w:rPr>
        <w:tab/>
      </w:r>
      <w:r w:rsidRPr="004046C1">
        <w:rPr>
          <w:rFonts w:eastAsia="Calibri"/>
          <w:color w:val="00000A"/>
          <w:vertAlign w:val="superscript"/>
          <w:lang w:eastAsia="en-US"/>
        </w:rPr>
        <w:tab/>
        <w:t>(Ф.И.О. ребенка)</w:t>
      </w:r>
    </w:p>
    <w:p w:rsidR="004046C1" w:rsidRPr="004046C1" w:rsidRDefault="004046C1" w:rsidP="004046C1">
      <w:pPr>
        <w:spacing w:after="120" w:line="276" w:lineRule="auto"/>
        <w:ind w:right="119"/>
        <w:jc w:val="both"/>
        <w:rPr>
          <w:rFonts w:eastAsia="Calibri"/>
          <w:color w:val="00000A"/>
          <w:lang w:eastAsia="en-US"/>
        </w:rPr>
      </w:pPr>
      <w:r w:rsidRPr="004046C1">
        <w:rPr>
          <w:rFonts w:eastAsia="Calibri"/>
          <w:color w:val="00000A"/>
          <w:lang w:eastAsia="en-US"/>
        </w:rPr>
        <w:t>подтверждаю, что, давая такое согласие, я действую своей волей и в своих интересах.</w:t>
      </w:r>
    </w:p>
    <w:p w:rsidR="004046C1" w:rsidRPr="004046C1" w:rsidRDefault="004046C1" w:rsidP="004046C1">
      <w:pPr>
        <w:spacing w:after="200" w:line="276" w:lineRule="auto"/>
        <w:jc w:val="both"/>
        <w:rPr>
          <w:rFonts w:eastAsia="Calibri"/>
          <w:color w:val="00000A"/>
          <w:lang w:eastAsia="en-US"/>
        </w:rPr>
      </w:pPr>
      <w:r w:rsidRPr="004046C1">
        <w:rPr>
          <w:rFonts w:eastAsia="Calibri"/>
          <w:color w:val="00000A"/>
          <w:lang w:eastAsia="en-US"/>
        </w:rPr>
        <w:t xml:space="preserve">Согласие дается мною в целях </w:t>
      </w:r>
      <w:r w:rsidRPr="004046C1">
        <w:rPr>
          <w:rFonts w:eastAsia="Calibri"/>
          <w:color w:val="00000A"/>
          <w:u w:val="single"/>
          <w:lang w:eastAsia="en-US"/>
        </w:rPr>
        <w:t xml:space="preserve">оформления документации по обеспечению участия в городском фестивале-конкурсе </w:t>
      </w:r>
      <w:r w:rsidRPr="004046C1">
        <w:rPr>
          <w:rFonts w:eastAsia="Calibri"/>
          <w:bCs/>
          <w:u w:val="single"/>
          <w:lang w:eastAsia="en-US"/>
        </w:rPr>
        <w:t xml:space="preserve">песни на иностранных языках </w:t>
      </w:r>
      <w:r w:rsidRPr="004046C1">
        <w:rPr>
          <w:rFonts w:eastAsia="Calibri"/>
          <w:u w:val="single"/>
          <w:shd w:val="clear" w:color="auto" w:fill="FFFFFF"/>
          <w:lang w:eastAsia="en-US"/>
        </w:rPr>
        <w:t>«</w:t>
      </w:r>
      <w:proofErr w:type="spellStart"/>
      <w:r w:rsidRPr="004046C1">
        <w:rPr>
          <w:rFonts w:eastAsia="Calibri"/>
          <w:u w:val="single"/>
          <w:shd w:val="clear" w:color="auto" w:fill="FFFFFF"/>
          <w:lang w:eastAsia="en-US"/>
        </w:rPr>
        <w:t>Millionvoices</w:t>
      </w:r>
      <w:proofErr w:type="spellEnd"/>
      <w:r w:rsidRPr="004046C1">
        <w:rPr>
          <w:rFonts w:eastAsia="Calibri"/>
          <w:u w:val="single"/>
          <w:shd w:val="clear" w:color="auto" w:fill="FFFFFF"/>
          <w:lang w:eastAsia="en-US"/>
        </w:rPr>
        <w:t xml:space="preserve"> - миллион голосов» для обучающихся 2-х-8-х классов образовательных учреждений городского округа Самара </w:t>
      </w:r>
      <w:r w:rsidRPr="004046C1">
        <w:rPr>
          <w:rFonts w:eastAsia="Calibri"/>
          <w:color w:val="00000A"/>
          <w:lang w:eastAsia="en-US"/>
        </w:rPr>
        <w:t xml:space="preserve">и распространяется на следующую информацию: </w:t>
      </w:r>
      <w:r w:rsidRPr="004046C1">
        <w:rPr>
          <w:rFonts w:eastAsia="Calibri"/>
          <w:iCs/>
          <w:color w:val="00000A"/>
          <w:u w:val="single"/>
          <w:lang w:eastAsia="en-US"/>
        </w:rPr>
        <w:t xml:space="preserve">фамилия, имя; наименование образовательного учреждения; результат участия в мероприятии, а также размещение видеоролика с участием моего ребенка в сети Интернет на сайте МБОУ Гимназии 133 </w:t>
      </w:r>
    </w:p>
    <w:p w:rsidR="004046C1" w:rsidRPr="004046C1" w:rsidRDefault="004046C1" w:rsidP="004046C1">
      <w:pPr>
        <w:spacing w:after="200" w:line="276" w:lineRule="auto"/>
        <w:ind w:right="119"/>
        <w:jc w:val="both"/>
        <w:rPr>
          <w:rFonts w:eastAsia="Calibri"/>
          <w:color w:val="000000"/>
          <w:lang w:eastAsia="en-US"/>
        </w:rPr>
      </w:pPr>
      <w:r w:rsidRPr="004046C1">
        <w:rPr>
          <w:rFonts w:eastAsia="Calibri"/>
          <w:color w:val="00000A"/>
          <w:lang w:eastAsia="en-US"/>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 В случае неправомерного использования предоставленных мною персональных данных согласие отзывается моим письменным заявлением.</w:t>
      </w:r>
    </w:p>
    <w:p w:rsidR="004046C1" w:rsidRPr="004046C1" w:rsidRDefault="004046C1" w:rsidP="004046C1">
      <w:pPr>
        <w:shd w:val="clear" w:color="auto" w:fill="FFFFFF"/>
        <w:tabs>
          <w:tab w:val="left" w:pos="709"/>
          <w:tab w:val="left" w:pos="1080"/>
        </w:tabs>
        <w:spacing w:after="200" w:line="276" w:lineRule="auto"/>
        <w:ind w:firstLine="709"/>
        <w:jc w:val="both"/>
        <w:rPr>
          <w:rFonts w:eastAsia="Calibri"/>
          <w:color w:val="000000"/>
          <w:lang w:eastAsia="en-US"/>
        </w:rPr>
      </w:pPr>
      <w:r w:rsidRPr="004046C1">
        <w:rPr>
          <w:rFonts w:eastAsia="Calibri"/>
          <w:color w:val="000000"/>
          <w:lang w:eastAsia="en-US"/>
        </w:rPr>
        <w:t>Настоящее согласие вступает со дня его подписания до достижения целей обработки или до дня отзыва в письменном виде.</w:t>
      </w:r>
    </w:p>
    <w:p w:rsidR="004046C1" w:rsidRPr="004046C1" w:rsidRDefault="004046C1" w:rsidP="004046C1">
      <w:pPr>
        <w:shd w:val="clear" w:color="auto" w:fill="FFFFFF"/>
        <w:tabs>
          <w:tab w:val="left" w:pos="709"/>
          <w:tab w:val="left" w:pos="1080"/>
        </w:tabs>
        <w:spacing w:after="200" w:line="276" w:lineRule="auto"/>
        <w:ind w:firstLine="709"/>
        <w:jc w:val="both"/>
        <w:rPr>
          <w:rFonts w:eastAsia="Calibri"/>
          <w:color w:val="000000"/>
          <w:lang w:eastAsia="en-US"/>
        </w:rPr>
      </w:pPr>
    </w:p>
    <w:p w:rsidR="004046C1" w:rsidRPr="004046C1" w:rsidRDefault="004046C1" w:rsidP="004046C1">
      <w:pPr>
        <w:shd w:val="clear" w:color="auto" w:fill="FFFFFF"/>
        <w:tabs>
          <w:tab w:val="left" w:pos="709"/>
          <w:tab w:val="left" w:pos="1080"/>
        </w:tabs>
        <w:spacing w:after="200" w:line="276" w:lineRule="auto"/>
        <w:ind w:firstLine="709"/>
        <w:jc w:val="both"/>
        <w:rPr>
          <w:rFonts w:eastAsia="Calibri"/>
          <w:color w:val="00000A"/>
          <w:lang w:eastAsia="en-US"/>
        </w:rPr>
      </w:pPr>
      <w:r w:rsidRPr="004046C1">
        <w:rPr>
          <w:rFonts w:eastAsia="Calibri"/>
          <w:color w:val="000000"/>
          <w:lang w:eastAsia="en-US"/>
        </w:rPr>
        <w:t>«__» __________ 2021 г.</w:t>
      </w:r>
      <w:r w:rsidRPr="004046C1">
        <w:rPr>
          <w:rFonts w:eastAsia="Calibri"/>
          <w:color w:val="000000"/>
          <w:lang w:eastAsia="en-US"/>
        </w:rPr>
        <w:tab/>
        <w:t>_____________ (__________________)</w:t>
      </w:r>
      <w:r w:rsidRPr="004046C1">
        <w:rPr>
          <w:rFonts w:eastAsia="Calibri"/>
          <w:color w:val="00000A"/>
          <w:lang w:eastAsia="en-US"/>
        </w:rPr>
        <w:tab/>
      </w:r>
    </w:p>
    <w:p w:rsidR="004046C1" w:rsidRPr="004046C1" w:rsidRDefault="004046C1" w:rsidP="004046C1">
      <w:pPr>
        <w:shd w:val="clear" w:color="auto" w:fill="FFFFFF"/>
        <w:tabs>
          <w:tab w:val="left" w:pos="709"/>
          <w:tab w:val="left" w:pos="1080"/>
        </w:tabs>
        <w:spacing w:after="200" w:line="276" w:lineRule="auto"/>
        <w:ind w:firstLine="709"/>
        <w:jc w:val="both"/>
        <w:rPr>
          <w:rFonts w:eastAsia="Calibri"/>
          <w:color w:val="00000A"/>
          <w:lang w:eastAsia="en-US"/>
        </w:rPr>
      </w:pP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t>(подпись)</w:t>
      </w:r>
      <w:r w:rsidRPr="004046C1">
        <w:rPr>
          <w:rFonts w:eastAsia="Calibri"/>
          <w:color w:val="00000A"/>
          <w:lang w:eastAsia="en-US"/>
        </w:rPr>
        <w:tab/>
      </w:r>
      <w:r w:rsidRPr="004046C1">
        <w:rPr>
          <w:rFonts w:eastAsia="Calibri"/>
          <w:color w:val="00000A"/>
          <w:lang w:eastAsia="en-US"/>
        </w:rPr>
        <w:tab/>
      </w:r>
      <w:r w:rsidRPr="004046C1">
        <w:rPr>
          <w:rFonts w:eastAsia="Calibri"/>
          <w:color w:val="00000A"/>
          <w:lang w:eastAsia="en-US"/>
        </w:rPr>
        <w:tab/>
        <w:t>(расшифровка подписи)</w:t>
      </w:r>
    </w:p>
    <w:p w:rsidR="00F440E9" w:rsidRDefault="00F440E9">
      <w:pPr>
        <w:spacing w:after="200" w:line="276" w:lineRule="auto"/>
        <w:rPr>
          <w:b/>
          <w:bCs/>
          <w:sz w:val="28"/>
          <w:szCs w:val="26"/>
          <w:lang w:eastAsia="en-US"/>
        </w:rPr>
      </w:pPr>
      <w:bookmarkStart w:id="55" w:name="_Toc146621791"/>
    </w:p>
    <w:p w:rsidR="004046C1" w:rsidRPr="0063535E" w:rsidRDefault="0063535E" w:rsidP="0063535E">
      <w:pPr>
        <w:pStyle w:val="112"/>
        <w:jc w:val="center"/>
        <w:rPr>
          <w:sz w:val="28"/>
        </w:rPr>
      </w:pPr>
      <w:r w:rsidRPr="0063535E">
        <w:rPr>
          <w:sz w:val="28"/>
        </w:rPr>
        <w:lastRenderedPageBreak/>
        <w:t>VIII Открытый фестиваль детского творчества на английском</w:t>
      </w:r>
      <w:r w:rsidR="00B91605">
        <w:rPr>
          <w:sz w:val="28"/>
        </w:rPr>
        <w:t xml:space="preserve"> </w:t>
      </w:r>
      <w:r w:rsidRPr="0063535E">
        <w:rPr>
          <w:sz w:val="28"/>
        </w:rPr>
        <w:t>языке «</w:t>
      </w:r>
      <w:proofErr w:type="spellStart"/>
      <w:r w:rsidRPr="0063535E">
        <w:rPr>
          <w:sz w:val="28"/>
        </w:rPr>
        <w:t>Let’s</w:t>
      </w:r>
      <w:proofErr w:type="spellEnd"/>
      <w:r w:rsidRPr="0063535E">
        <w:rPr>
          <w:sz w:val="28"/>
        </w:rPr>
        <w:t xml:space="preserve"> </w:t>
      </w:r>
      <w:proofErr w:type="spellStart"/>
      <w:r w:rsidRPr="0063535E">
        <w:rPr>
          <w:sz w:val="28"/>
        </w:rPr>
        <w:t>have</w:t>
      </w:r>
      <w:proofErr w:type="spellEnd"/>
      <w:r w:rsidRPr="0063535E">
        <w:rPr>
          <w:sz w:val="28"/>
        </w:rPr>
        <w:t xml:space="preserve"> </w:t>
      </w:r>
      <w:proofErr w:type="spellStart"/>
      <w:r w:rsidRPr="0063535E">
        <w:rPr>
          <w:sz w:val="28"/>
        </w:rPr>
        <w:t>fun</w:t>
      </w:r>
      <w:proofErr w:type="spellEnd"/>
      <w:r w:rsidRPr="0063535E">
        <w:rPr>
          <w:sz w:val="28"/>
        </w:rPr>
        <w:t>!</w:t>
      </w:r>
      <w:r>
        <w:rPr>
          <w:sz w:val="28"/>
        </w:rPr>
        <w:t xml:space="preserve"> </w:t>
      </w:r>
      <w:r w:rsidRPr="0063535E">
        <w:rPr>
          <w:sz w:val="28"/>
        </w:rPr>
        <w:t>- Давайте веселиться!» для учащихся 1-11</w:t>
      </w:r>
      <w:r w:rsidR="00B91605">
        <w:rPr>
          <w:sz w:val="28"/>
        </w:rPr>
        <w:t xml:space="preserve"> </w:t>
      </w:r>
      <w:r w:rsidRPr="0063535E">
        <w:rPr>
          <w:sz w:val="28"/>
        </w:rPr>
        <w:t>классов общеобразовательных учреждений городского округа</w:t>
      </w:r>
      <w:r w:rsidR="00B91605">
        <w:rPr>
          <w:sz w:val="28"/>
        </w:rPr>
        <w:t xml:space="preserve"> </w:t>
      </w:r>
      <w:r w:rsidRPr="0063535E">
        <w:rPr>
          <w:sz w:val="28"/>
        </w:rPr>
        <w:t>Самара</w:t>
      </w:r>
      <w:bookmarkEnd w:id="55"/>
    </w:p>
    <w:p w:rsidR="004046C1" w:rsidRDefault="004046C1" w:rsidP="005F404B"/>
    <w:p w:rsidR="006F657E" w:rsidRPr="006F657E" w:rsidRDefault="006F657E" w:rsidP="006F657E">
      <w:pPr>
        <w:widowControl w:val="0"/>
        <w:autoSpaceDE w:val="0"/>
        <w:autoSpaceDN w:val="0"/>
        <w:spacing w:line="276" w:lineRule="auto"/>
        <w:ind w:left="1543" w:right="862"/>
        <w:jc w:val="center"/>
        <w:outlineLvl w:val="6"/>
        <w:rPr>
          <w:b/>
          <w:bCs/>
          <w:sz w:val="28"/>
          <w:szCs w:val="28"/>
          <w:lang w:eastAsia="en-US"/>
        </w:rPr>
      </w:pPr>
      <w:r w:rsidRPr="006F657E">
        <w:rPr>
          <w:b/>
          <w:bCs/>
          <w:sz w:val="28"/>
          <w:szCs w:val="28"/>
          <w:lang w:eastAsia="en-US"/>
        </w:rPr>
        <w:t>Карточка мероприятия</w:t>
      </w:r>
    </w:p>
    <w:p w:rsidR="006F657E" w:rsidRPr="006F657E" w:rsidRDefault="006F657E" w:rsidP="006F657E">
      <w:pPr>
        <w:widowControl w:val="0"/>
        <w:autoSpaceDE w:val="0"/>
        <w:autoSpaceDN w:val="0"/>
        <w:spacing w:before="10"/>
        <w:rPr>
          <w:b/>
          <w:sz w:val="29"/>
          <w:lang w:eastAsia="en-US"/>
        </w:rPr>
      </w:pPr>
    </w:p>
    <w:tbl>
      <w:tblPr>
        <w:tblStyle w:val="TableNormal2"/>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182"/>
        <w:gridCol w:w="4433"/>
      </w:tblGrid>
      <w:tr w:rsidR="006F657E" w:rsidRPr="006F657E" w:rsidTr="006F657E">
        <w:trPr>
          <w:trHeight w:val="321"/>
        </w:trPr>
        <w:tc>
          <w:tcPr>
            <w:tcW w:w="9576" w:type="dxa"/>
            <w:gridSpan w:val="3"/>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301" w:lineRule="exact"/>
              <w:ind w:left="2517" w:right="2515"/>
              <w:jc w:val="center"/>
              <w:rPr>
                <w:b/>
                <w:sz w:val="28"/>
                <w:lang w:eastAsia="en-US"/>
              </w:rPr>
            </w:pPr>
            <w:r w:rsidRPr="006F657E">
              <w:rPr>
                <w:b/>
                <w:sz w:val="28"/>
                <w:lang w:eastAsia="en-US"/>
              </w:rPr>
              <w:t>СРОКИ</w:t>
            </w:r>
            <w:r w:rsidRPr="006F657E">
              <w:rPr>
                <w:b/>
                <w:spacing w:val="-3"/>
                <w:sz w:val="28"/>
                <w:lang w:eastAsia="en-US"/>
              </w:rPr>
              <w:t xml:space="preserve"> </w:t>
            </w:r>
            <w:r w:rsidRPr="006F657E">
              <w:rPr>
                <w:b/>
                <w:sz w:val="28"/>
                <w:lang w:eastAsia="en-US"/>
              </w:rPr>
              <w:t>И</w:t>
            </w:r>
            <w:r w:rsidRPr="006F657E">
              <w:rPr>
                <w:b/>
                <w:spacing w:val="-3"/>
                <w:sz w:val="28"/>
                <w:lang w:eastAsia="en-US"/>
              </w:rPr>
              <w:t xml:space="preserve"> </w:t>
            </w:r>
            <w:r w:rsidRPr="006F657E">
              <w:rPr>
                <w:b/>
                <w:sz w:val="28"/>
                <w:lang w:eastAsia="en-US"/>
              </w:rPr>
              <w:t>МЕСТО</w:t>
            </w:r>
            <w:r w:rsidRPr="006F657E">
              <w:rPr>
                <w:b/>
                <w:spacing w:val="-2"/>
                <w:sz w:val="28"/>
                <w:lang w:eastAsia="en-US"/>
              </w:rPr>
              <w:t xml:space="preserve"> </w:t>
            </w:r>
            <w:r w:rsidRPr="006F657E">
              <w:rPr>
                <w:b/>
                <w:sz w:val="28"/>
                <w:lang w:eastAsia="en-US"/>
              </w:rPr>
              <w:t>ПРОВЕДЕНИЯ</w:t>
            </w:r>
          </w:p>
        </w:tc>
      </w:tr>
      <w:tr w:rsidR="006F657E" w:rsidRPr="006F657E" w:rsidTr="006F657E">
        <w:trPr>
          <w:trHeight w:val="3312"/>
        </w:trPr>
        <w:tc>
          <w:tcPr>
            <w:tcW w:w="4961" w:type="dxa"/>
            <w:tcBorders>
              <w:top w:val="single" w:sz="4" w:space="0" w:color="000000"/>
              <w:left w:val="single" w:sz="4" w:space="0" w:color="000000"/>
              <w:bottom w:val="single" w:sz="4" w:space="0" w:color="000000"/>
              <w:right w:val="single" w:sz="4" w:space="0" w:color="000000"/>
            </w:tcBorders>
          </w:tcPr>
          <w:p w:rsidR="006F657E" w:rsidRPr="00921404" w:rsidRDefault="006F657E" w:rsidP="006F657E">
            <w:pPr>
              <w:spacing w:before="9"/>
              <w:rPr>
                <w:b/>
                <w:sz w:val="27"/>
                <w:lang w:val="ru-RU" w:eastAsia="en-US"/>
              </w:rPr>
            </w:pPr>
          </w:p>
          <w:p w:rsidR="006F657E" w:rsidRPr="00921404" w:rsidRDefault="006F657E" w:rsidP="006F657E">
            <w:pPr>
              <w:ind w:left="1675" w:right="1664" w:firstLine="556"/>
              <w:jc w:val="center"/>
              <w:rPr>
                <w:b/>
                <w:sz w:val="28"/>
                <w:lang w:val="ru-RU" w:eastAsia="en-US"/>
              </w:rPr>
            </w:pPr>
            <w:r w:rsidRPr="00921404">
              <w:rPr>
                <w:b/>
                <w:sz w:val="28"/>
                <w:lang w:val="ru-RU" w:eastAsia="en-US"/>
              </w:rPr>
              <w:t>Дата,</w:t>
            </w:r>
            <w:r w:rsidRPr="00921404">
              <w:rPr>
                <w:b/>
                <w:spacing w:val="1"/>
                <w:sz w:val="28"/>
                <w:lang w:val="ru-RU" w:eastAsia="en-US"/>
              </w:rPr>
              <w:t xml:space="preserve"> </w:t>
            </w:r>
            <w:r w:rsidRPr="00921404">
              <w:rPr>
                <w:b/>
                <w:sz w:val="28"/>
                <w:lang w:val="ru-RU" w:eastAsia="en-US"/>
              </w:rPr>
              <w:t>время</w:t>
            </w:r>
            <w:r w:rsidRPr="00921404">
              <w:rPr>
                <w:b/>
                <w:spacing w:val="-9"/>
                <w:sz w:val="28"/>
                <w:lang w:val="ru-RU" w:eastAsia="en-US"/>
              </w:rPr>
              <w:t xml:space="preserve"> </w:t>
            </w:r>
            <w:r w:rsidRPr="00921404">
              <w:rPr>
                <w:b/>
                <w:sz w:val="28"/>
                <w:lang w:val="ru-RU" w:eastAsia="en-US"/>
              </w:rPr>
              <w:t>и</w:t>
            </w:r>
            <w:r w:rsidRPr="00921404">
              <w:rPr>
                <w:b/>
                <w:spacing w:val="-9"/>
                <w:sz w:val="28"/>
                <w:lang w:val="ru-RU" w:eastAsia="en-US"/>
              </w:rPr>
              <w:t xml:space="preserve"> </w:t>
            </w:r>
            <w:r w:rsidRPr="00921404">
              <w:rPr>
                <w:b/>
                <w:sz w:val="28"/>
                <w:lang w:val="ru-RU" w:eastAsia="en-US"/>
              </w:rPr>
              <w:t>место</w:t>
            </w:r>
          </w:p>
          <w:p w:rsidR="006F657E" w:rsidRPr="00921404" w:rsidRDefault="006F657E" w:rsidP="006F657E">
            <w:pPr>
              <w:spacing w:line="321" w:lineRule="exact"/>
              <w:ind w:left="83" w:right="83"/>
              <w:jc w:val="center"/>
              <w:rPr>
                <w:b/>
                <w:sz w:val="28"/>
                <w:lang w:val="ru-RU" w:eastAsia="en-US"/>
              </w:rPr>
            </w:pPr>
            <w:r w:rsidRPr="00921404">
              <w:rPr>
                <w:b/>
                <w:sz w:val="28"/>
                <w:lang w:val="ru-RU" w:eastAsia="en-US"/>
              </w:rPr>
              <w:t>проведения</w:t>
            </w:r>
            <w:r w:rsidRPr="00921404">
              <w:rPr>
                <w:b/>
                <w:spacing w:val="60"/>
                <w:sz w:val="28"/>
                <w:lang w:val="ru-RU" w:eastAsia="en-US"/>
              </w:rPr>
              <w:t xml:space="preserve"> </w:t>
            </w:r>
            <w:r w:rsidRPr="00921404">
              <w:rPr>
                <w:b/>
                <w:sz w:val="28"/>
                <w:lang w:val="ru-RU" w:eastAsia="en-US"/>
              </w:rPr>
              <w:t>мероприятия</w:t>
            </w:r>
          </w:p>
          <w:p w:rsidR="006F657E" w:rsidRPr="00921404" w:rsidRDefault="006F657E" w:rsidP="006F657E">
            <w:pPr>
              <w:ind w:left="87" w:right="12"/>
              <w:jc w:val="center"/>
              <w:rPr>
                <w:b/>
                <w:i/>
                <w:sz w:val="28"/>
                <w:lang w:val="ru-RU" w:eastAsia="en-US"/>
              </w:rPr>
            </w:pPr>
          </w:p>
        </w:tc>
        <w:tc>
          <w:tcPr>
            <w:tcW w:w="4615" w:type="dxa"/>
            <w:gridSpan w:val="2"/>
            <w:tcBorders>
              <w:top w:val="single" w:sz="4" w:space="0" w:color="000000"/>
              <w:left w:val="single" w:sz="4" w:space="0" w:color="000000"/>
              <w:bottom w:val="single" w:sz="4" w:space="0" w:color="000000"/>
              <w:right w:val="single" w:sz="4" w:space="0" w:color="000000"/>
            </w:tcBorders>
          </w:tcPr>
          <w:p w:rsidR="006F657E" w:rsidRPr="00921404" w:rsidRDefault="006F657E" w:rsidP="006F657E">
            <w:pPr>
              <w:tabs>
                <w:tab w:val="left" w:pos="288"/>
              </w:tabs>
              <w:ind w:left="105" w:right="232"/>
              <w:rPr>
                <w:lang w:val="ru-RU" w:eastAsia="en-US"/>
              </w:rPr>
            </w:pPr>
            <w:r w:rsidRPr="00921404">
              <w:rPr>
                <w:lang w:val="ru-RU" w:eastAsia="en-US"/>
              </w:rPr>
              <w:t xml:space="preserve"> 1  тур – отборочный</w:t>
            </w:r>
            <w:r w:rsidRPr="00921404">
              <w:rPr>
                <w:spacing w:val="2"/>
                <w:lang w:val="ru-RU" w:eastAsia="en-US"/>
              </w:rPr>
              <w:t xml:space="preserve"> </w:t>
            </w:r>
            <w:r w:rsidRPr="00921404">
              <w:rPr>
                <w:lang w:val="ru-RU" w:eastAsia="en-US"/>
              </w:rPr>
              <w:t>-</w:t>
            </w:r>
            <w:r w:rsidRPr="00921404">
              <w:rPr>
                <w:spacing w:val="-2"/>
                <w:lang w:val="ru-RU" w:eastAsia="en-US"/>
              </w:rPr>
              <w:t xml:space="preserve"> </w:t>
            </w:r>
            <w:r w:rsidRPr="00921404">
              <w:rPr>
                <w:lang w:val="ru-RU" w:eastAsia="en-US"/>
              </w:rPr>
              <w:t>в</w:t>
            </w:r>
            <w:r w:rsidRPr="00921404">
              <w:rPr>
                <w:spacing w:val="-3"/>
                <w:lang w:val="ru-RU" w:eastAsia="en-US"/>
              </w:rPr>
              <w:t xml:space="preserve"> </w:t>
            </w:r>
            <w:r w:rsidRPr="00921404">
              <w:rPr>
                <w:lang w:val="ru-RU" w:eastAsia="en-US"/>
              </w:rPr>
              <w:t>период</w:t>
            </w:r>
            <w:r w:rsidRPr="00921404">
              <w:rPr>
                <w:spacing w:val="-2"/>
                <w:lang w:val="ru-RU" w:eastAsia="en-US"/>
              </w:rPr>
              <w:t xml:space="preserve"> </w:t>
            </w:r>
            <w:r w:rsidRPr="00921404">
              <w:rPr>
                <w:lang w:val="ru-RU" w:eastAsia="en-US"/>
              </w:rPr>
              <w:t>с</w:t>
            </w:r>
            <w:r w:rsidRPr="00921404">
              <w:rPr>
                <w:spacing w:val="-1"/>
                <w:lang w:val="ru-RU" w:eastAsia="en-US"/>
              </w:rPr>
              <w:t xml:space="preserve"> </w:t>
            </w:r>
            <w:r w:rsidRPr="00921404">
              <w:rPr>
                <w:lang w:val="ru-RU" w:eastAsia="en-US"/>
              </w:rPr>
              <w:t xml:space="preserve">29 января </w:t>
            </w:r>
            <w:r w:rsidRPr="00921404">
              <w:rPr>
                <w:spacing w:val="-57"/>
                <w:lang w:val="ru-RU" w:eastAsia="en-US"/>
              </w:rPr>
              <w:t xml:space="preserve"> </w:t>
            </w:r>
            <w:r w:rsidRPr="00921404">
              <w:rPr>
                <w:lang w:val="ru-RU" w:eastAsia="en-US"/>
              </w:rPr>
              <w:t>по</w:t>
            </w:r>
            <w:r w:rsidRPr="00921404">
              <w:rPr>
                <w:spacing w:val="59"/>
                <w:lang w:val="ru-RU" w:eastAsia="en-US"/>
              </w:rPr>
              <w:t xml:space="preserve"> </w:t>
            </w:r>
            <w:r w:rsidRPr="00921404">
              <w:rPr>
                <w:lang w:val="ru-RU" w:eastAsia="en-US"/>
              </w:rPr>
              <w:t>17 февраля 2024 г.</w:t>
            </w:r>
            <w:r w:rsidRPr="00921404">
              <w:rPr>
                <w:spacing w:val="2"/>
                <w:lang w:val="ru-RU" w:eastAsia="en-US"/>
              </w:rPr>
              <w:t xml:space="preserve"> </w:t>
            </w:r>
            <w:r w:rsidRPr="00921404">
              <w:rPr>
                <w:lang w:val="ru-RU" w:eastAsia="en-US"/>
              </w:rPr>
              <w:t>(на базе МБОУ</w:t>
            </w:r>
            <w:r w:rsidRPr="00921404">
              <w:rPr>
                <w:spacing w:val="-1"/>
                <w:lang w:val="ru-RU" w:eastAsia="en-US"/>
              </w:rPr>
              <w:t xml:space="preserve"> </w:t>
            </w:r>
            <w:r w:rsidRPr="00921404">
              <w:rPr>
                <w:lang w:val="ru-RU" w:eastAsia="en-US"/>
              </w:rPr>
              <w:t>Школы №145</w:t>
            </w:r>
            <w:r w:rsidRPr="00921404">
              <w:rPr>
                <w:spacing w:val="-3"/>
                <w:lang w:val="ru-RU" w:eastAsia="en-US"/>
              </w:rPr>
              <w:t xml:space="preserve"> </w:t>
            </w:r>
            <w:r w:rsidRPr="00921404">
              <w:rPr>
                <w:lang w:val="ru-RU" w:eastAsia="en-US"/>
              </w:rPr>
              <w:t>(пер.</w:t>
            </w:r>
            <w:r w:rsidRPr="00921404">
              <w:rPr>
                <w:spacing w:val="-1"/>
                <w:lang w:val="ru-RU" w:eastAsia="en-US"/>
              </w:rPr>
              <w:t xml:space="preserve"> </w:t>
            </w:r>
            <w:r w:rsidRPr="00921404">
              <w:rPr>
                <w:lang w:val="ru-RU" w:eastAsia="en-US"/>
              </w:rPr>
              <w:t>Долотный,</w:t>
            </w:r>
            <w:r w:rsidRPr="00921404">
              <w:rPr>
                <w:spacing w:val="-1"/>
                <w:lang w:val="ru-RU" w:eastAsia="en-US"/>
              </w:rPr>
              <w:t xml:space="preserve"> </w:t>
            </w:r>
            <w:r w:rsidRPr="00921404">
              <w:rPr>
                <w:lang w:val="ru-RU" w:eastAsia="en-US"/>
              </w:rPr>
              <w:t>4)</w:t>
            </w:r>
          </w:p>
          <w:p w:rsidR="006F657E" w:rsidRPr="00921404" w:rsidRDefault="006F657E" w:rsidP="006F657E">
            <w:pPr>
              <w:spacing w:before="3"/>
              <w:rPr>
                <w:b/>
                <w:sz w:val="23"/>
                <w:lang w:val="ru-RU" w:eastAsia="en-US"/>
              </w:rPr>
            </w:pPr>
          </w:p>
          <w:p w:rsidR="006F657E" w:rsidRPr="006F657E" w:rsidRDefault="006F657E" w:rsidP="006F657E">
            <w:pPr>
              <w:tabs>
                <w:tab w:val="left" w:pos="288"/>
                <w:tab w:val="left" w:pos="1068"/>
              </w:tabs>
              <w:ind w:left="105" w:right="535"/>
              <w:rPr>
                <w:lang w:eastAsia="en-US"/>
              </w:rPr>
            </w:pPr>
            <w:r w:rsidRPr="00921404">
              <w:rPr>
                <w:lang w:val="ru-RU" w:eastAsia="en-US"/>
              </w:rPr>
              <w:t xml:space="preserve">2 тур – </w:t>
            </w:r>
            <w:r w:rsidRPr="00921404">
              <w:rPr>
                <w:lang w:val="ru-RU"/>
              </w:rPr>
              <w:t xml:space="preserve">( работа жюри по просмотру работ, присланных на фестиваль) -  с 19 февраля </w:t>
            </w:r>
            <w:r w:rsidRPr="00921404">
              <w:rPr>
                <w:spacing w:val="1"/>
                <w:lang w:val="ru-RU"/>
              </w:rPr>
              <w:t xml:space="preserve">  по 02 марта </w:t>
            </w:r>
            <w:r w:rsidRPr="00921404">
              <w:rPr>
                <w:lang w:val="ru-RU"/>
              </w:rPr>
              <w:t>2024г.</w:t>
            </w:r>
            <w:r w:rsidRPr="00921404">
              <w:rPr>
                <w:b/>
                <w:bCs/>
                <w:lang w:val="ru-RU"/>
              </w:rPr>
              <w:t xml:space="preserve">  </w:t>
            </w:r>
            <w:r w:rsidRPr="006F657E">
              <w:rPr>
                <w:lang w:eastAsia="en-US"/>
              </w:rPr>
              <w:t>МБОУ</w:t>
            </w:r>
            <w:r w:rsidRPr="006F657E">
              <w:rPr>
                <w:spacing w:val="-1"/>
                <w:lang w:eastAsia="en-US"/>
              </w:rPr>
              <w:t xml:space="preserve"> </w:t>
            </w:r>
            <w:proofErr w:type="spellStart"/>
            <w:r w:rsidRPr="006F657E">
              <w:rPr>
                <w:lang w:eastAsia="en-US"/>
              </w:rPr>
              <w:t>Школа</w:t>
            </w:r>
            <w:proofErr w:type="spellEnd"/>
            <w:r w:rsidRPr="006F657E">
              <w:rPr>
                <w:lang w:eastAsia="en-US"/>
              </w:rPr>
              <w:t xml:space="preserve"> №145</w:t>
            </w:r>
            <w:r w:rsidRPr="006F657E">
              <w:rPr>
                <w:spacing w:val="-3"/>
                <w:lang w:eastAsia="en-US"/>
              </w:rPr>
              <w:t xml:space="preserve"> </w:t>
            </w:r>
            <w:r w:rsidRPr="006F657E">
              <w:rPr>
                <w:lang w:eastAsia="en-US"/>
              </w:rPr>
              <w:t>(</w:t>
            </w:r>
            <w:proofErr w:type="spellStart"/>
            <w:r w:rsidRPr="006F657E">
              <w:rPr>
                <w:lang w:eastAsia="en-US"/>
              </w:rPr>
              <w:t>пер</w:t>
            </w:r>
            <w:proofErr w:type="spellEnd"/>
            <w:r w:rsidRPr="006F657E">
              <w:rPr>
                <w:lang w:eastAsia="en-US"/>
              </w:rPr>
              <w:t>.</w:t>
            </w:r>
            <w:r w:rsidRPr="006F657E">
              <w:rPr>
                <w:spacing w:val="-57"/>
                <w:lang w:eastAsia="en-US"/>
              </w:rPr>
              <w:t xml:space="preserve"> </w:t>
            </w:r>
            <w:proofErr w:type="spellStart"/>
            <w:r w:rsidRPr="006F657E">
              <w:rPr>
                <w:lang w:eastAsia="en-US"/>
              </w:rPr>
              <w:t>Долотный</w:t>
            </w:r>
            <w:proofErr w:type="spellEnd"/>
            <w:r w:rsidRPr="006F657E">
              <w:rPr>
                <w:lang w:eastAsia="en-US"/>
              </w:rPr>
              <w:t>,</w:t>
            </w:r>
            <w:r w:rsidRPr="006F657E">
              <w:rPr>
                <w:spacing w:val="3"/>
                <w:lang w:eastAsia="en-US"/>
              </w:rPr>
              <w:t xml:space="preserve"> </w:t>
            </w:r>
            <w:r w:rsidRPr="006F657E">
              <w:rPr>
                <w:lang w:eastAsia="en-US"/>
              </w:rPr>
              <w:t>4)</w:t>
            </w:r>
          </w:p>
          <w:p w:rsidR="006F657E" w:rsidRPr="006F657E" w:rsidRDefault="006F657E" w:rsidP="006F657E">
            <w:pPr>
              <w:spacing w:before="6" w:line="235" w:lineRule="auto"/>
              <w:ind w:left="105" w:right="414"/>
              <w:rPr>
                <w:lang w:eastAsia="en-US"/>
              </w:rPr>
            </w:pPr>
            <w:proofErr w:type="spellStart"/>
            <w:r w:rsidRPr="006F657E">
              <w:rPr>
                <w:lang w:eastAsia="en-US"/>
              </w:rPr>
              <w:t>Фестиваль</w:t>
            </w:r>
            <w:proofErr w:type="spellEnd"/>
            <w:r w:rsidRPr="006F657E">
              <w:rPr>
                <w:lang w:eastAsia="en-US"/>
              </w:rPr>
              <w:t xml:space="preserve"> </w:t>
            </w:r>
            <w:proofErr w:type="spellStart"/>
            <w:r w:rsidRPr="006F657E">
              <w:rPr>
                <w:lang w:eastAsia="en-US"/>
              </w:rPr>
              <w:t>проводится</w:t>
            </w:r>
            <w:proofErr w:type="spellEnd"/>
            <w:r w:rsidRPr="006F657E">
              <w:rPr>
                <w:lang w:eastAsia="en-US"/>
              </w:rPr>
              <w:t xml:space="preserve"> в </w:t>
            </w:r>
            <w:proofErr w:type="spellStart"/>
            <w:r w:rsidRPr="006F657E">
              <w:rPr>
                <w:lang w:eastAsia="en-US"/>
              </w:rPr>
              <w:t>дистанционном</w:t>
            </w:r>
            <w:proofErr w:type="spellEnd"/>
            <w:r w:rsidRPr="006F657E">
              <w:rPr>
                <w:lang w:eastAsia="en-US"/>
              </w:rPr>
              <w:t xml:space="preserve"> </w:t>
            </w:r>
            <w:proofErr w:type="spellStart"/>
            <w:r w:rsidRPr="006F657E">
              <w:rPr>
                <w:lang w:eastAsia="en-US"/>
              </w:rPr>
              <w:t>формате</w:t>
            </w:r>
            <w:proofErr w:type="spellEnd"/>
            <w:r w:rsidRPr="006F657E">
              <w:rPr>
                <w:lang w:eastAsia="en-US"/>
              </w:rPr>
              <w:t>.</w:t>
            </w:r>
          </w:p>
        </w:tc>
      </w:tr>
      <w:tr w:rsidR="006F657E" w:rsidRPr="006F657E" w:rsidTr="006F657E">
        <w:trPr>
          <w:trHeight w:val="321"/>
        </w:trPr>
        <w:tc>
          <w:tcPr>
            <w:tcW w:w="9576" w:type="dxa"/>
            <w:gridSpan w:val="3"/>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302" w:lineRule="exact"/>
              <w:ind w:left="2520" w:right="2445"/>
              <w:jc w:val="center"/>
              <w:rPr>
                <w:b/>
                <w:sz w:val="28"/>
                <w:lang w:eastAsia="en-US"/>
              </w:rPr>
            </w:pPr>
            <w:r w:rsidRPr="006F657E">
              <w:rPr>
                <w:b/>
                <w:sz w:val="28"/>
                <w:lang w:eastAsia="en-US"/>
              </w:rPr>
              <w:t>ЗАЯВКИ</w:t>
            </w:r>
            <w:r w:rsidRPr="006F657E">
              <w:rPr>
                <w:b/>
                <w:spacing w:val="-9"/>
                <w:sz w:val="28"/>
                <w:lang w:eastAsia="en-US"/>
              </w:rPr>
              <w:t xml:space="preserve"> </w:t>
            </w:r>
            <w:r w:rsidRPr="006F657E">
              <w:rPr>
                <w:b/>
                <w:sz w:val="28"/>
                <w:lang w:eastAsia="en-US"/>
              </w:rPr>
              <w:t>УЧАСТНИКОВ</w:t>
            </w:r>
          </w:p>
        </w:tc>
      </w:tr>
      <w:tr w:rsidR="006F657E" w:rsidRPr="006F657E" w:rsidTr="006F657E">
        <w:trPr>
          <w:trHeight w:val="830"/>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before="252"/>
              <w:ind w:left="84" w:right="83"/>
              <w:jc w:val="center"/>
              <w:rPr>
                <w:b/>
                <w:sz w:val="28"/>
                <w:lang w:eastAsia="en-US"/>
              </w:rPr>
            </w:pPr>
            <w:proofErr w:type="spellStart"/>
            <w:r w:rsidRPr="006F657E">
              <w:rPr>
                <w:b/>
                <w:sz w:val="28"/>
                <w:lang w:eastAsia="en-US"/>
              </w:rPr>
              <w:t>Возрастная</w:t>
            </w:r>
            <w:proofErr w:type="spellEnd"/>
            <w:r w:rsidRPr="006F657E">
              <w:rPr>
                <w:b/>
                <w:spacing w:val="-6"/>
                <w:sz w:val="28"/>
                <w:lang w:eastAsia="en-US"/>
              </w:rPr>
              <w:t xml:space="preserve"> </w:t>
            </w:r>
            <w:proofErr w:type="spellStart"/>
            <w:r w:rsidRPr="006F657E">
              <w:rPr>
                <w:b/>
                <w:sz w:val="28"/>
                <w:lang w:eastAsia="en-US"/>
              </w:rPr>
              <w:t>категория</w:t>
            </w:r>
            <w:proofErr w:type="spellEnd"/>
            <w:r w:rsidRPr="006F657E">
              <w:rPr>
                <w:b/>
                <w:spacing w:val="-6"/>
                <w:sz w:val="28"/>
                <w:lang w:eastAsia="en-US"/>
              </w:rPr>
              <w:t xml:space="preserve"> </w:t>
            </w:r>
            <w:proofErr w:type="spellStart"/>
            <w:r w:rsidRPr="006F657E">
              <w:rPr>
                <w:b/>
                <w:sz w:val="28"/>
                <w:lang w:eastAsia="en-US"/>
              </w:rPr>
              <w:t>участников</w:t>
            </w:r>
            <w:proofErr w:type="spellEnd"/>
          </w:p>
        </w:tc>
        <w:tc>
          <w:tcPr>
            <w:tcW w:w="4433" w:type="dxa"/>
            <w:tcBorders>
              <w:top w:val="single" w:sz="4" w:space="0" w:color="000000"/>
              <w:left w:val="single" w:sz="4" w:space="0" w:color="000000"/>
              <w:bottom w:val="single" w:sz="4" w:space="0" w:color="000000"/>
              <w:right w:val="single" w:sz="4" w:space="0" w:color="000000"/>
            </w:tcBorders>
            <w:hideMark/>
          </w:tcPr>
          <w:p w:rsidR="006F657E" w:rsidRPr="006F657E" w:rsidRDefault="006F657E" w:rsidP="00FB53A2">
            <w:pPr>
              <w:numPr>
                <w:ilvl w:val="0"/>
                <w:numId w:val="122"/>
              </w:numPr>
              <w:tabs>
                <w:tab w:val="left" w:pos="1267"/>
              </w:tabs>
              <w:spacing w:line="268" w:lineRule="exact"/>
              <w:rPr>
                <w:lang w:eastAsia="en-US"/>
              </w:rPr>
            </w:pPr>
            <w:proofErr w:type="spellStart"/>
            <w:r w:rsidRPr="006F657E">
              <w:rPr>
                <w:lang w:eastAsia="en-US"/>
              </w:rPr>
              <w:t>категория</w:t>
            </w:r>
            <w:proofErr w:type="spellEnd"/>
            <w:r w:rsidRPr="006F657E">
              <w:rPr>
                <w:lang w:eastAsia="en-US"/>
              </w:rPr>
              <w:t>:</w:t>
            </w:r>
            <w:r w:rsidRPr="006F657E">
              <w:rPr>
                <w:spacing w:val="-3"/>
                <w:lang w:eastAsia="en-US"/>
              </w:rPr>
              <w:t xml:space="preserve"> </w:t>
            </w:r>
            <w:r w:rsidRPr="006F657E">
              <w:rPr>
                <w:lang w:eastAsia="en-US"/>
              </w:rPr>
              <w:t>1-5</w:t>
            </w:r>
            <w:r w:rsidRPr="006F657E">
              <w:rPr>
                <w:spacing w:val="-2"/>
                <w:lang w:eastAsia="en-US"/>
              </w:rPr>
              <w:t xml:space="preserve"> </w:t>
            </w:r>
            <w:proofErr w:type="spellStart"/>
            <w:r w:rsidRPr="006F657E">
              <w:rPr>
                <w:lang w:eastAsia="en-US"/>
              </w:rPr>
              <w:t>класс</w:t>
            </w:r>
            <w:proofErr w:type="spellEnd"/>
          </w:p>
          <w:p w:rsidR="006F657E" w:rsidRPr="006F657E" w:rsidRDefault="006F657E" w:rsidP="00FB53A2">
            <w:pPr>
              <w:numPr>
                <w:ilvl w:val="0"/>
                <w:numId w:val="122"/>
              </w:numPr>
              <w:tabs>
                <w:tab w:val="left" w:pos="1267"/>
              </w:tabs>
              <w:spacing w:before="2" w:line="275" w:lineRule="exact"/>
              <w:rPr>
                <w:lang w:eastAsia="en-US"/>
              </w:rPr>
            </w:pPr>
            <w:proofErr w:type="spellStart"/>
            <w:r w:rsidRPr="006F657E">
              <w:rPr>
                <w:lang w:eastAsia="en-US"/>
              </w:rPr>
              <w:t>категория</w:t>
            </w:r>
            <w:proofErr w:type="spellEnd"/>
            <w:r w:rsidRPr="006F657E">
              <w:rPr>
                <w:lang w:eastAsia="en-US"/>
              </w:rPr>
              <w:t>:</w:t>
            </w:r>
            <w:r w:rsidRPr="006F657E">
              <w:rPr>
                <w:spacing w:val="-3"/>
                <w:lang w:eastAsia="en-US"/>
              </w:rPr>
              <w:t xml:space="preserve"> </w:t>
            </w:r>
            <w:r w:rsidRPr="006F657E">
              <w:rPr>
                <w:lang w:eastAsia="en-US"/>
              </w:rPr>
              <w:t>6-8</w:t>
            </w:r>
            <w:r w:rsidRPr="006F657E">
              <w:rPr>
                <w:spacing w:val="-2"/>
                <w:lang w:eastAsia="en-US"/>
              </w:rPr>
              <w:t xml:space="preserve"> </w:t>
            </w:r>
            <w:proofErr w:type="spellStart"/>
            <w:r w:rsidRPr="006F657E">
              <w:rPr>
                <w:lang w:eastAsia="en-US"/>
              </w:rPr>
              <w:t>класс</w:t>
            </w:r>
            <w:proofErr w:type="spellEnd"/>
          </w:p>
          <w:p w:rsidR="006F657E" w:rsidRPr="006F657E" w:rsidRDefault="006F657E" w:rsidP="00FB53A2">
            <w:pPr>
              <w:numPr>
                <w:ilvl w:val="0"/>
                <w:numId w:val="122"/>
              </w:numPr>
              <w:tabs>
                <w:tab w:val="left" w:pos="1210"/>
              </w:tabs>
              <w:spacing w:line="265" w:lineRule="exact"/>
              <w:ind w:left="1209"/>
              <w:rPr>
                <w:lang w:eastAsia="en-US"/>
              </w:rPr>
            </w:pPr>
            <w:proofErr w:type="spellStart"/>
            <w:r w:rsidRPr="006F657E">
              <w:rPr>
                <w:lang w:eastAsia="en-US"/>
              </w:rPr>
              <w:t>категория</w:t>
            </w:r>
            <w:proofErr w:type="spellEnd"/>
            <w:r w:rsidRPr="006F657E">
              <w:rPr>
                <w:lang w:eastAsia="en-US"/>
              </w:rPr>
              <w:t>:</w:t>
            </w:r>
            <w:r w:rsidRPr="006F657E">
              <w:rPr>
                <w:spacing w:val="-1"/>
                <w:lang w:eastAsia="en-US"/>
              </w:rPr>
              <w:t xml:space="preserve"> </w:t>
            </w:r>
            <w:r w:rsidRPr="006F657E">
              <w:rPr>
                <w:lang w:eastAsia="en-US"/>
              </w:rPr>
              <w:t>9-11</w:t>
            </w:r>
            <w:r w:rsidRPr="006F657E">
              <w:rPr>
                <w:spacing w:val="-1"/>
                <w:lang w:eastAsia="en-US"/>
              </w:rPr>
              <w:t xml:space="preserve"> </w:t>
            </w:r>
            <w:proofErr w:type="spellStart"/>
            <w:r w:rsidRPr="006F657E">
              <w:rPr>
                <w:lang w:eastAsia="en-US"/>
              </w:rPr>
              <w:t>класс</w:t>
            </w:r>
            <w:proofErr w:type="spellEnd"/>
          </w:p>
        </w:tc>
      </w:tr>
      <w:tr w:rsidR="006F657E" w:rsidRPr="006F657E" w:rsidTr="006F657E">
        <w:trPr>
          <w:trHeight w:val="643"/>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319" w:lineRule="exact"/>
              <w:ind w:left="87" w:right="78"/>
              <w:jc w:val="center"/>
              <w:rPr>
                <w:b/>
                <w:sz w:val="28"/>
                <w:lang w:eastAsia="en-US"/>
              </w:rPr>
            </w:pPr>
            <w:proofErr w:type="spellStart"/>
            <w:r w:rsidRPr="006F657E">
              <w:rPr>
                <w:b/>
                <w:sz w:val="28"/>
                <w:lang w:eastAsia="en-US"/>
              </w:rPr>
              <w:t>Форма</w:t>
            </w:r>
            <w:proofErr w:type="spellEnd"/>
            <w:r w:rsidRPr="006F657E">
              <w:rPr>
                <w:b/>
                <w:spacing w:val="-4"/>
                <w:sz w:val="28"/>
                <w:lang w:eastAsia="en-US"/>
              </w:rPr>
              <w:t xml:space="preserve"> </w:t>
            </w:r>
            <w:proofErr w:type="spellStart"/>
            <w:r w:rsidRPr="006F657E">
              <w:rPr>
                <w:b/>
                <w:sz w:val="28"/>
                <w:lang w:eastAsia="en-US"/>
              </w:rPr>
              <w:t>участия</w:t>
            </w:r>
            <w:proofErr w:type="spellEnd"/>
          </w:p>
          <w:p w:rsidR="006F657E" w:rsidRPr="006F657E" w:rsidRDefault="006F657E" w:rsidP="006F657E">
            <w:pPr>
              <w:spacing w:line="304" w:lineRule="exact"/>
              <w:ind w:left="84" w:right="83"/>
              <w:jc w:val="center"/>
              <w:rPr>
                <w:b/>
                <w:i/>
                <w:sz w:val="28"/>
                <w:lang w:eastAsia="en-US"/>
              </w:rPr>
            </w:pPr>
          </w:p>
        </w:tc>
        <w:tc>
          <w:tcPr>
            <w:tcW w:w="4433" w:type="dxa"/>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before="174"/>
              <w:ind w:left="147" w:right="139"/>
              <w:jc w:val="center"/>
              <w:rPr>
                <w:lang w:eastAsia="en-US"/>
              </w:rPr>
            </w:pPr>
            <w:proofErr w:type="spellStart"/>
            <w:r w:rsidRPr="006F657E">
              <w:rPr>
                <w:lang w:eastAsia="en-US"/>
              </w:rPr>
              <w:t>индивидуальная</w:t>
            </w:r>
            <w:proofErr w:type="spellEnd"/>
            <w:r w:rsidRPr="006F657E">
              <w:rPr>
                <w:spacing w:val="-4"/>
                <w:lang w:eastAsia="en-US"/>
              </w:rPr>
              <w:t xml:space="preserve"> </w:t>
            </w:r>
            <w:r w:rsidRPr="006F657E">
              <w:rPr>
                <w:lang w:eastAsia="en-US"/>
              </w:rPr>
              <w:t>и</w:t>
            </w:r>
            <w:r w:rsidRPr="006F657E">
              <w:rPr>
                <w:spacing w:val="-3"/>
                <w:lang w:eastAsia="en-US"/>
              </w:rPr>
              <w:t xml:space="preserve"> </w:t>
            </w:r>
            <w:proofErr w:type="spellStart"/>
            <w:r w:rsidRPr="006F657E">
              <w:rPr>
                <w:lang w:eastAsia="en-US"/>
              </w:rPr>
              <w:t>командная</w:t>
            </w:r>
            <w:proofErr w:type="spellEnd"/>
          </w:p>
        </w:tc>
      </w:tr>
      <w:tr w:rsidR="006F657E" w:rsidRPr="006F657E" w:rsidTr="006F657E">
        <w:trPr>
          <w:trHeight w:val="1242"/>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spacing w:before="136"/>
              <w:ind w:left="433" w:right="427"/>
              <w:jc w:val="center"/>
              <w:rPr>
                <w:b/>
                <w:i/>
                <w:sz w:val="28"/>
                <w:lang w:val="ru-RU" w:eastAsia="en-US"/>
              </w:rPr>
            </w:pPr>
            <w:r w:rsidRPr="00921404">
              <w:rPr>
                <w:b/>
                <w:sz w:val="28"/>
                <w:lang w:val="ru-RU" w:eastAsia="en-US"/>
              </w:rPr>
              <w:t>Квота</w:t>
            </w:r>
            <w:r w:rsidRPr="00921404">
              <w:rPr>
                <w:b/>
                <w:spacing w:val="-5"/>
                <w:sz w:val="28"/>
                <w:lang w:val="ru-RU" w:eastAsia="en-US"/>
              </w:rPr>
              <w:t xml:space="preserve"> </w:t>
            </w:r>
            <w:r w:rsidRPr="00921404">
              <w:rPr>
                <w:b/>
                <w:sz w:val="28"/>
                <w:lang w:val="ru-RU" w:eastAsia="en-US"/>
              </w:rPr>
              <w:t>участников</w:t>
            </w:r>
            <w:r w:rsidRPr="00921404">
              <w:rPr>
                <w:b/>
                <w:spacing w:val="-5"/>
                <w:sz w:val="28"/>
                <w:lang w:val="ru-RU" w:eastAsia="en-US"/>
              </w:rPr>
              <w:t xml:space="preserve"> </w:t>
            </w:r>
            <w:r w:rsidRPr="00921404">
              <w:rPr>
                <w:b/>
                <w:sz w:val="28"/>
                <w:lang w:val="ru-RU" w:eastAsia="en-US"/>
              </w:rPr>
              <w:t>от</w:t>
            </w:r>
            <w:r w:rsidRPr="00921404">
              <w:rPr>
                <w:b/>
                <w:spacing w:val="-1"/>
                <w:sz w:val="28"/>
                <w:lang w:val="ru-RU" w:eastAsia="en-US"/>
              </w:rPr>
              <w:t xml:space="preserve"> </w:t>
            </w:r>
            <w:r w:rsidRPr="00921404">
              <w:rPr>
                <w:b/>
                <w:sz w:val="28"/>
                <w:lang w:val="ru-RU" w:eastAsia="en-US"/>
              </w:rPr>
              <w:t>одного</w:t>
            </w:r>
            <w:r w:rsidRPr="00921404">
              <w:rPr>
                <w:b/>
                <w:spacing w:val="-4"/>
                <w:sz w:val="28"/>
                <w:lang w:val="ru-RU" w:eastAsia="en-US"/>
              </w:rPr>
              <w:t xml:space="preserve"> </w:t>
            </w:r>
            <w:r w:rsidRPr="00921404">
              <w:rPr>
                <w:b/>
                <w:sz w:val="28"/>
                <w:lang w:val="ru-RU" w:eastAsia="en-US"/>
              </w:rPr>
              <w:t>ОУ</w:t>
            </w:r>
            <w:r w:rsidRPr="00921404">
              <w:rPr>
                <w:b/>
                <w:spacing w:val="-67"/>
                <w:sz w:val="28"/>
                <w:lang w:val="ru-RU" w:eastAsia="en-US"/>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spacing w:line="360" w:lineRule="auto"/>
              <w:ind w:left="105" w:right="296"/>
              <w:rPr>
                <w:lang w:val="ru-RU" w:eastAsia="en-US"/>
              </w:rPr>
            </w:pPr>
            <w:r w:rsidRPr="00921404">
              <w:rPr>
                <w:lang w:val="ru-RU" w:eastAsia="en-US"/>
              </w:rPr>
              <w:t>ОУ имеют право принять участие в</w:t>
            </w:r>
            <w:r w:rsidRPr="00921404">
              <w:rPr>
                <w:spacing w:val="1"/>
                <w:lang w:val="ru-RU" w:eastAsia="en-US"/>
              </w:rPr>
              <w:t xml:space="preserve"> </w:t>
            </w:r>
            <w:r w:rsidRPr="00921404">
              <w:rPr>
                <w:lang w:val="ru-RU" w:eastAsia="en-US"/>
              </w:rPr>
              <w:t>каждой</w:t>
            </w:r>
            <w:r w:rsidRPr="00921404">
              <w:rPr>
                <w:spacing w:val="-4"/>
                <w:lang w:val="ru-RU" w:eastAsia="en-US"/>
              </w:rPr>
              <w:t xml:space="preserve"> </w:t>
            </w:r>
            <w:r w:rsidRPr="00921404">
              <w:rPr>
                <w:lang w:val="ru-RU" w:eastAsia="en-US"/>
              </w:rPr>
              <w:t>возрастной</w:t>
            </w:r>
            <w:r w:rsidRPr="00921404">
              <w:rPr>
                <w:spacing w:val="-3"/>
                <w:lang w:val="ru-RU" w:eastAsia="en-US"/>
              </w:rPr>
              <w:t xml:space="preserve"> </w:t>
            </w:r>
            <w:r w:rsidRPr="00921404">
              <w:rPr>
                <w:lang w:val="ru-RU" w:eastAsia="en-US"/>
              </w:rPr>
              <w:t>номинации</w:t>
            </w:r>
            <w:r w:rsidRPr="00921404">
              <w:rPr>
                <w:spacing w:val="-3"/>
                <w:lang w:val="ru-RU" w:eastAsia="en-US"/>
              </w:rPr>
              <w:t xml:space="preserve"> </w:t>
            </w:r>
            <w:r w:rsidRPr="00921404">
              <w:rPr>
                <w:lang w:val="ru-RU" w:eastAsia="en-US"/>
              </w:rPr>
              <w:t>.</w:t>
            </w:r>
          </w:p>
        </w:tc>
      </w:tr>
      <w:tr w:rsidR="006F657E" w:rsidRPr="006F657E" w:rsidTr="006F657E">
        <w:trPr>
          <w:trHeight w:val="825"/>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spacing w:before="252"/>
              <w:ind w:left="85" w:right="83"/>
              <w:jc w:val="center"/>
              <w:rPr>
                <w:b/>
                <w:sz w:val="28"/>
                <w:lang w:val="ru-RU" w:eastAsia="en-US"/>
              </w:rPr>
            </w:pPr>
            <w:r w:rsidRPr="00921404">
              <w:rPr>
                <w:b/>
                <w:sz w:val="28"/>
                <w:lang w:val="ru-RU" w:eastAsia="en-US"/>
              </w:rPr>
              <w:t>Срок</w:t>
            </w:r>
            <w:r w:rsidRPr="00921404">
              <w:rPr>
                <w:b/>
                <w:spacing w:val="1"/>
                <w:sz w:val="28"/>
                <w:lang w:val="ru-RU" w:eastAsia="en-US"/>
              </w:rPr>
              <w:t xml:space="preserve"> </w:t>
            </w:r>
            <w:r w:rsidRPr="00921404">
              <w:rPr>
                <w:b/>
                <w:sz w:val="28"/>
                <w:lang w:val="ru-RU" w:eastAsia="en-US"/>
              </w:rPr>
              <w:t>подачи</w:t>
            </w:r>
            <w:r w:rsidRPr="00921404">
              <w:rPr>
                <w:b/>
                <w:spacing w:val="-4"/>
                <w:sz w:val="28"/>
                <w:lang w:val="ru-RU" w:eastAsia="en-US"/>
              </w:rPr>
              <w:t xml:space="preserve"> </w:t>
            </w:r>
            <w:r w:rsidRPr="00921404">
              <w:rPr>
                <w:b/>
                <w:sz w:val="28"/>
                <w:lang w:val="ru-RU" w:eastAsia="en-US"/>
              </w:rPr>
              <w:t>заявок</w:t>
            </w:r>
            <w:r w:rsidRPr="00921404">
              <w:rPr>
                <w:b/>
                <w:spacing w:val="-5"/>
                <w:sz w:val="28"/>
                <w:lang w:val="ru-RU" w:eastAsia="en-US"/>
              </w:rPr>
              <w:t xml:space="preserve"> </w:t>
            </w:r>
            <w:r w:rsidRPr="00921404">
              <w:rPr>
                <w:b/>
                <w:sz w:val="28"/>
                <w:lang w:val="ru-RU" w:eastAsia="en-US"/>
              </w:rPr>
              <w:t>для</w:t>
            </w:r>
            <w:r w:rsidRPr="00921404">
              <w:rPr>
                <w:b/>
                <w:spacing w:val="-4"/>
                <w:sz w:val="28"/>
                <w:lang w:val="ru-RU" w:eastAsia="en-US"/>
              </w:rPr>
              <w:t xml:space="preserve"> </w:t>
            </w:r>
            <w:r w:rsidRPr="00921404">
              <w:rPr>
                <w:b/>
                <w:sz w:val="28"/>
                <w:lang w:val="ru-RU" w:eastAsia="en-US"/>
              </w:rPr>
              <w:t>участия</w:t>
            </w:r>
          </w:p>
        </w:tc>
        <w:tc>
          <w:tcPr>
            <w:tcW w:w="4433" w:type="dxa"/>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267" w:lineRule="exact"/>
              <w:ind w:left="167"/>
              <w:rPr>
                <w:lang w:eastAsia="en-US"/>
              </w:rPr>
            </w:pPr>
            <w:proofErr w:type="spellStart"/>
            <w:r w:rsidRPr="006F657E">
              <w:rPr>
                <w:lang w:eastAsia="en-US"/>
              </w:rPr>
              <w:t>до</w:t>
            </w:r>
            <w:proofErr w:type="spellEnd"/>
            <w:r w:rsidRPr="006F657E">
              <w:rPr>
                <w:spacing w:val="1"/>
                <w:lang w:eastAsia="en-US"/>
              </w:rPr>
              <w:t xml:space="preserve"> </w:t>
            </w:r>
            <w:r w:rsidRPr="006F657E">
              <w:rPr>
                <w:lang w:eastAsia="en-US"/>
              </w:rPr>
              <w:t xml:space="preserve">27  </w:t>
            </w:r>
            <w:proofErr w:type="spellStart"/>
            <w:r w:rsidRPr="006F657E">
              <w:rPr>
                <w:lang w:eastAsia="en-US"/>
              </w:rPr>
              <w:t>января</w:t>
            </w:r>
            <w:proofErr w:type="spellEnd"/>
            <w:r w:rsidRPr="006F657E">
              <w:rPr>
                <w:spacing w:val="1"/>
                <w:lang w:eastAsia="en-US"/>
              </w:rPr>
              <w:t xml:space="preserve"> </w:t>
            </w:r>
            <w:r w:rsidRPr="006F657E">
              <w:rPr>
                <w:lang w:eastAsia="en-US"/>
              </w:rPr>
              <w:t>2024</w:t>
            </w:r>
            <w:r w:rsidRPr="006F657E">
              <w:rPr>
                <w:spacing w:val="-4"/>
                <w:lang w:eastAsia="en-US"/>
              </w:rPr>
              <w:t xml:space="preserve"> </w:t>
            </w:r>
            <w:proofErr w:type="spellStart"/>
            <w:r w:rsidRPr="006F657E">
              <w:rPr>
                <w:lang w:eastAsia="en-US"/>
              </w:rPr>
              <w:t>года</w:t>
            </w:r>
            <w:proofErr w:type="spellEnd"/>
            <w:r w:rsidRPr="006F657E">
              <w:rPr>
                <w:lang w:eastAsia="en-US"/>
              </w:rPr>
              <w:t>;</w:t>
            </w:r>
          </w:p>
          <w:p w:rsidR="006F657E" w:rsidRPr="006F657E" w:rsidRDefault="006F657E" w:rsidP="006F657E">
            <w:pPr>
              <w:spacing w:line="278" w:lineRule="exact"/>
              <w:ind w:left="105" w:right="219"/>
              <w:rPr>
                <w:lang w:eastAsia="en-US"/>
              </w:rPr>
            </w:pPr>
          </w:p>
        </w:tc>
      </w:tr>
      <w:tr w:rsidR="006F657E" w:rsidRPr="006F657E" w:rsidTr="006F657E">
        <w:trPr>
          <w:trHeight w:val="325"/>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before="2" w:line="304" w:lineRule="exact"/>
              <w:ind w:left="82" w:right="83"/>
              <w:jc w:val="center"/>
              <w:rPr>
                <w:b/>
                <w:i/>
                <w:sz w:val="28"/>
                <w:lang w:eastAsia="en-US"/>
              </w:rPr>
            </w:pPr>
            <w:proofErr w:type="spellStart"/>
            <w:r w:rsidRPr="006F657E">
              <w:rPr>
                <w:b/>
                <w:sz w:val="28"/>
                <w:lang w:eastAsia="en-US"/>
              </w:rPr>
              <w:t>Форма</w:t>
            </w:r>
            <w:proofErr w:type="spellEnd"/>
            <w:r w:rsidRPr="006F657E">
              <w:rPr>
                <w:b/>
                <w:spacing w:val="-4"/>
                <w:sz w:val="28"/>
                <w:lang w:eastAsia="en-US"/>
              </w:rPr>
              <w:t xml:space="preserve"> </w:t>
            </w:r>
            <w:proofErr w:type="spellStart"/>
            <w:r w:rsidRPr="006F657E">
              <w:rPr>
                <w:b/>
                <w:sz w:val="28"/>
                <w:lang w:eastAsia="en-US"/>
              </w:rPr>
              <w:t>подачи</w:t>
            </w:r>
            <w:proofErr w:type="spellEnd"/>
            <w:r w:rsidRPr="006F657E">
              <w:rPr>
                <w:b/>
                <w:spacing w:val="-5"/>
                <w:sz w:val="28"/>
                <w:lang w:eastAsia="en-US"/>
              </w:rPr>
              <w:t xml:space="preserve"> </w:t>
            </w:r>
            <w:proofErr w:type="spellStart"/>
            <w:r w:rsidRPr="006F657E">
              <w:rPr>
                <w:b/>
                <w:sz w:val="28"/>
                <w:lang w:eastAsia="en-US"/>
              </w:rPr>
              <w:t>заявок</w:t>
            </w:r>
            <w:proofErr w:type="spellEnd"/>
            <w:r w:rsidRPr="006F657E">
              <w:rPr>
                <w:b/>
                <w:spacing w:val="-2"/>
                <w:sz w:val="28"/>
                <w:lang w:eastAsia="en-US"/>
              </w:rPr>
              <w:t xml:space="preserve"> </w:t>
            </w:r>
          </w:p>
        </w:tc>
        <w:tc>
          <w:tcPr>
            <w:tcW w:w="4433" w:type="dxa"/>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before="15"/>
              <w:ind w:left="147" w:right="140"/>
              <w:jc w:val="center"/>
              <w:rPr>
                <w:lang w:eastAsia="en-US"/>
              </w:rPr>
            </w:pPr>
            <w:proofErr w:type="spellStart"/>
            <w:r w:rsidRPr="006F657E">
              <w:rPr>
                <w:lang w:eastAsia="en-US"/>
              </w:rPr>
              <w:t>заочная</w:t>
            </w:r>
            <w:proofErr w:type="spellEnd"/>
          </w:p>
        </w:tc>
      </w:tr>
      <w:tr w:rsidR="006F657E" w:rsidRPr="006F657E" w:rsidTr="006F657E">
        <w:trPr>
          <w:trHeight w:val="642"/>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spacing w:line="322" w:lineRule="exact"/>
              <w:ind w:left="1397" w:right="1389" w:firstLine="149"/>
              <w:rPr>
                <w:b/>
                <w:sz w:val="28"/>
                <w:lang w:val="ru-RU" w:eastAsia="en-US"/>
              </w:rPr>
            </w:pPr>
            <w:r w:rsidRPr="00921404">
              <w:rPr>
                <w:b/>
                <w:sz w:val="28"/>
                <w:lang w:val="ru-RU" w:eastAsia="en-US"/>
              </w:rPr>
              <w:t>Адрес эл. почты</w:t>
            </w:r>
            <w:r w:rsidRPr="00921404">
              <w:rPr>
                <w:b/>
                <w:spacing w:val="1"/>
                <w:sz w:val="28"/>
                <w:lang w:val="ru-RU" w:eastAsia="en-US"/>
              </w:rPr>
              <w:t xml:space="preserve"> </w:t>
            </w:r>
            <w:r w:rsidRPr="00921404">
              <w:rPr>
                <w:b/>
                <w:sz w:val="28"/>
                <w:lang w:val="ru-RU" w:eastAsia="en-US"/>
              </w:rPr>
              <w:t>для</w:t>
            </w:r>
            <w:r w:rsidRPr="00921404">
              <w:rPr>
                <w:b/>
                <w:spacing w:val="-11"/>
                <w:sz w:val="28"/>
                <w:lang w:val="ru-RU" w:eastAsia="en-US"/>
              </w:rPr>
              <w:t xml:space="preserve"> </w:t>
            </w:r>
            <w:r w:rsidRPr="00921404">
              <w:rPr>
                <w:b/>
                <w:sz w:val="28"/>
                <w:lang w:val="ru-RU" w:eastAsia="en-US"/>
              </w:rPr>
              <w:t>подачи</w:t>
            </w:r>
            <w:r w:rsidRPr="00921404">
              <w:rPr>
                <w:b/>
                <w:spacing w:val="-11"/>
                <w:sz w:val="28"/>
                <w:lang w:val="ru-RU" w:eastAsia="en-US"/>
              </w:rPr>
              <w:t xml:space="preserve"> </w:t>
            </w:r>
            <w:r w:rsidRPr="00921404">
              <w:rPr>
                <w:b/>
                <w:sz w:val="28"/>
                <w:lang w:val="ru-RU" w:eastAsia="en-US"/>
              </w:rPr>
              <w:t>заявок</w:t>
            </w:r>
          </w:p>
        </w:tc>
        <w:tc>
          <w:tcPr>
            <w:tcW w:w="4433" w:type="dxa"/>
            <w:tcBorders>
              <w:top w:val="single" w:sz="4" w:space="0" w:color="000000"/>
              <w:left w:val="single" w:sz="4" w:space="0" w:color="000000"/>
              <w:bottom w:val="single" w:sz="4" w:space="0" w:color="000000"/>
              <w:right w:val="single" w:sz="4" w:space="0" w:color="000000"/>
            </w:tcBorders>
          </w:tcPr>
          <w:p w:rsidR="006F657E" w:rsidRPr="00921404" w:rsidRDefault="006F657E" w:rsidP="006F657E">
            <w:pPr>
              <w:spacing w:before="2"/>
              <w:rPr>
                <w:b/>
                <w:sz w:val="27"/>
                <w:lang w:val="ru-RU" w:eastAsia="en-US"/>
              </w:rPr>
            </w:pPr>
          </w:p>
          <w:p w:rsidR="006F657E" w:rsidRPr="006F657E" w:rsidRDefault="004C71C9" w:rsidP="006F657E">
            <w:pPr>
              <w:spacing w:before="1"/>
              <w:ind w:left="147" w:right="142"/>
              <w:jc w:val="center"/>
              <w:rPr>
                <w:lang w:eastAsia="en-US"/>
              </w:rPr>
            </w:pPr>
            <w:hyperlink r:id="rId136" w:history="1">
              <w:r w:rsidR="006F657E" w:rsidRPr="006F657E">
                <w:rPr>
                  <w:color w:val="0000FF"/>
                  <w:u w:val="single"/>
                  <w:lang w:eastAsia="en-US"/>
                </w:rPr>
                <w:t>auri-b@yandex.ru</w:t>
              </w:r>
            </w:hyperlink>
          </w:p>
        </w:tc>
      </w:tr>
      <w:tr w:rsidR="006F657E" w:rsidRPr="006F657E" w:rsidTr="006F657E">
        <w:trPr>
          <w:trHeight w:val="320"/>
        </w:trPr>
        <w:tc>
          <w:tcPr>
            <w:tcW w:w="9576" w:type="dxa"/>
            <w:gridSpan w:val="3"/>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300" w:lineRule="exact"/>
              <w:ind w:left="2520" w:right="2511"/>
              <w:jc w:val="center"/>
              <w:rPr>
                <w:b/>
                <w:sz w:val="28"/>
                <w:lang w:eastAsia="en-US"/>
              </w:rPr>
            </w:pPr>
            <w:r w:rsidRPr="006F657E">
              <w:rPr>
                <w:b/>
                <w:sz w:val="28"/>
                <w:lang w:eastAsia="en-US"/>
              </w:rPr>
              <w:t>ОРГАНИЗАТОР</w:t>
            </w:r>
          </w:p>
        </w:tc>
      </w:tr>
      <w:tr w:rsidR="006F657E" w:rsidRPr="006F657E" w:rsidTr="006F657E">
        <w:trPr>
          <w:trHeight w:val="321"/>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301" w:lineRule="exact"/>
              <w:ind w:left="83" w:right="83"/>
              <w:jc w:val="center"/>
              <w:rPr>
                <w:b/>
                <w:sz w:val="28"/>
                <w:lang w:eastAsia="en-US"/>
              </w:rPr>
            </w:pPr>
            <w:proofErr w:type="spellStart"/>
            <w:r w:rsidRPr="006F657E">
              <w:rPr>
                <w:b/>
                <w:sz w:val="28"/>
                <w:lang w:eastAsia="en-US"/>
              </w:rPr>
              <w:t>Организатор</w:t>
            </w:r>
            <w:proofErr w:type="spellEnd"/>
          </w:p>
        </w:tc>
        <w:tc>
          <w:tcPr>
            <w:tcW w:w="4433" w:type="dxa"/>
            <w:tcBorders>
              <w:top w:val="single" w:sz="4" w:space="0" w:color="000000"/>
              <w:left w:val="single" w:sz="4" w:space="0" w:color="000000"/>
              <w:bottom w:val="single" w:sz="4" w:space="0" w:color="000000"/>
              <w:right w:val="single" w:sz="4" w:space="0" w:color="000000"/>
            </w:tcBorders>
            <w:hideMark/>
          </w:tcPr>
          <w:p w:rsidR="006F657E" w:rsidRPr="006F657E" w:rsidRDefault="006F657E" w:rsidP="006F657E">
            <w:pPr>
              <w:spacing w:line="268" w:lineRule="exact"/>
              <w:ind w:left="147" w:right="142"/>
              <w:jc w:val="center"/>
              <w:rPr>
                <w:lang w:eastAsia="en-US"/>
              </w:rPr>
            </w:pPr>
            <w:r w:rsidRPr="006F657E">
              <w:rPr>
                <w:lang w:eastAsia="en-US"/>
              </w:rPr>
              <w:t>МБОУ</w:t>
            </w:r>
            <w:r w:rsidRPr="006F657E">
              <w:rPr>
                <w:spacing w:val="-2"/>
                <w:lang w:eastAsia="en-US"/>
              </w:rPr>
              <w:t xml:space="preserve"> </w:t>
            </w:r>
            <w:proofErr w:type="spellStart"/>
            <w:r w:rsidRPr="006F657E">
              <w:rPr>
                <w:lang w:eastAsia="en-US"/>
              </w:rPr>
              <w:t>Школа</w:t>
            </w:r>
            <w:proofErr w:type="spellEnd"/>
            <w:r w:rsidRPr="006F657E">
              <w:rPr>
                <w:lang w:eastAsia="en-US"/>
              </w:rPr>
              <w:t xml:space="preserve"> №</w:t>
            </w:r>
            <w:r w:rsidRPr="006F657E">
              <w:rPr>
                <w:spacing w:val="2"/>
                <w:lang w:eastAsia="en-US"/>
              </w:rPr>
              <w:t xml:space="preserve"> </w:t>
            </w:r>
            <w:r w:rsidRPr="006F657E">
              <w:rPr>
                <w:lang w:eastAsia="en-US"/>
              </w:rPr>
              <w:t>145</w:t>
            </w:r>
          </w:p>
        </w:tc>
      </w:tr>
      <w:tr w:rsidR="006F657E" w:rsidRPr="006F657E" w:rsidTr="006F657E">
        <w:trPr>
          <w:trHeight w:val="1086"/>
        </w:trPr>
        <w:tc>
          <w:tcPr>
            <w:tcW w:w="5143" w:type="dxa"/>
            <w:gridSpan w:val="2"/>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ind w:left="439" w:right="427"/>
              <w:jc w:val="center"/>
              <w:rPr>
                <w:b/>
                <w:sz w:val="28"/>
                <w:lang w:val="ru-RU" w:eastAsia="en-US"/>
              </w:rPr>
            </w:pPr>
            <w:r w:rsidRPr="00921404">
              <w:rPr>
                <w:b/>
                <w:sz w:val="28"/>
                <w:lang w:val="ru-RU" w:eastAsia="en-US"/>
              </w:rPr>
              <w:t>ФИО</w:t>
            </w:r>
            <w:r w:rsidRPr="00921404">
              <w:rPr>
                <w:b/>
                <w:spacing w:val="-4"/>
                <w:sz w:val="28"/>
                <w:lang w:val="ru-RU" w:eastAsia="en-US"/>
              </w:rPr>
              <w:t xml:space="preserve"> </w:t>
            </w:r>
            <w:r w:rsidRPr="00921404">
              <w:rPr>
                <w:b/>
                <w:sz w:val="28"/>
                <w:lang w:val="ru-RU" w:eastAsia="en-US"/>
              </w:rPr>
              <w:t>и</w:t>
            </w:r>
            <w:r w:rsidRPr="00921404">
              <w:rPr>
                <w:b/>
                <w:spacing w:val="-5"/>
                <w:sz w:val="28"/>
                <w:lang w:val="ru-RU" w:eastAsia="en-US"/>
              </w:rPr>
              <w:t xml:space="preserve"> </w:t>
            </w:r>
            <w:r w:rsidRPr="00921404">
              <w:rPr>
                <w:b/>
                <w:sz w:val="28"/>
                <w:lang w:val="ru-RU" w:eastAsia="en-US"/>
              </w:rPr>
              <w:t>контакты</w:t>
            </w:r>
            <w:r w:rsidRPr="00921404">
              <w:rPr>
                <w:b/>
                <w:spacing w:val="-5"/>
                <w:sz w:val="28"/>
                <w:lang w:val="ru-RU" w:eastAsia="en-US"/>
              </w:rPr>
              <w:t xml:space="preserve"> </w:t>
            </w:r>
            <w:r w:rsidRPr="00921404">
              <w:rPr>
                <w:b/>
                <w:sz w:val="28"/>
                <w:lang w:val="ru-RU" w:eastAsia="en-US"/>
              </w:rPr>
              <w:t>ответственного</w:t>
            </w:r>
            <w:r w:rsidRPr="00921404">
              <w:rPr>
                <w:b/>
                <w:spacing w:val="-67"/>
                <w:sz w:val="28"/>
                <w:lang w:val="ru-RU" w:eastAsia="en-US"/>
              </w:rPr>
              <w:t xml:space="preserve"> </w:t>
            </w:r>
            <w:r w:rsidRPr="00921404">
              <w:rPr>
                <w:b/>
                <w:sz w:val="28"/>
                <w:lang w:val="ru-RU" w:eastAsia="en-US"/>
              </w:rPr>
              <w:t>координатора на площадке</w:t>
            </w:r>
            <w:r w:rsidRPr="00921404">
              <w:rPr>
                <w:b/>
                <w:spacing w:val="1"/>
                <w:sz w:val="28"/>
                <w:lang w:val="ru-RU" w:eastAsia="en-US"/>
              </w:rPr>
              <w:t xml:space="preserve"> </w:t>
            </w:r>
            <w:r w:rsidRPr="00921404">
              <w:rPr>
                <w:b/>
                <w:sz w:val="28"/>
                <w:lang w:val="ru-RU" w:eastAsia="en-US"/>
              </w:rPr>
              <w:t>проведения</w:t>
            </w:r>
          </w:p>
        </w:tc>
        <w:tc>
          <w:tcPr>
            <w:tcW w:w="4433" w:type="dxa"/>
            <w:tcBorders>
              <w:top w:val="single" w:sz="4" w:space="0" w:color="000000"/>
              <w:left w:val="single" w:sz="4" w:space="0" w:color="000000"/>
              <w:bottom w:val="single" w:sz="4" w:space="0" w:color="000000"/>
              <w:right w:val="single" w:sz="4" w:space="0" w:color="000000"/>
            </w:tcBorders>
            <w:hideMark/>
          </w:tcPr>
          <w:p w:rsidR="006F657E" w:rsidRPr="00921404" w:rsidRDefault="006F657E" w:rsidP="006F657E">
            <w:pPr>
              <w:spacing w:line="232" w:lineRule="auto"/>
              <w:ind w:right="1133"/>
              <w:jc w:val="center"/>
              <w:rPr>
                <w:lang w:val="ru-RU" w:eastAsia="en-US"/>
              </w:rPr>
            </w:pPr>
            <w:r w:rsidRPr="00921404">
              <w:rPr>
                <w:lang w:val="ru-RU" w:eastAsia="en-US"/>
              </w:rPr>
              <w:t>МБОУ Школа №145</w:t>
            </w:r>
            <w:r w:rsidRPr="00921404">
              <w:rPr>
                <w:spacing w:val="-57"/>
                <w:lang w:val="ru-RU" w:eastAsia="en-US"/>
              </w:rPr>
              <w:t xml:space="preserve">                           </w:t>
            </w:r>
            <w:r w:rsidRPr="00921404">
              <w:rPr>
                <w:lang w:val="ru-RU" w:eastAsia="en-US"/>
              </w:rPr>
              <w:t>Бондина</w:t>
            </w:r>
            <w:r w:rsidRPr="00921404">
              <w:rPr>
                <w:spacing w:val="2"/>
                <w:lang w:val="ru-RU" w:eastAsia="en-US"/>
              </w:rPr>
              <w:t xml:space="preserve"> </w:t>
            </w:r>
            <w:proofErr w:type="spellStart"/>
            <w:r w:rsidRPr="00921404">
              <w:rPr>
                <w:lang w:val="ru-RU" w:eastAsia="en-US"/>
              </w:rPr>
              <w:t>Аурика</w:t>
            </w:r>
            <w:proofErr w:type="spellEnd"/>
            <w:r w:rsidRPr="00921404">
              <w:rPr>
                <w:spacing w:val="1"/>
                <w:lang w:val="ru-RU" w:eastAsia="en-US"/>
              </w:rPr>
              <w:t xml:space="preserve"> </w:t>
            </w:r>
            <w:r w:rsidRPr="00921404">
              <w:rPr>
                <w:lang w:val="ru-RU" w:eastAsia="en-US"/>
              </w:rPr>
              <w:t>Александровна</w:t>
            </w:r>
          </w:p>
          <w:p w:rsidR="006F657E" w:rsidRPr="00921404" w:rsidRDefault="006F657E" w:rsidP="006F657E">
            <w:pPr>
              <w:spacing w:line="266" w:lineRule="exact"/>
              <w:ind w:left="147" w:right="1092"/>
              <w:jc w:val="center"/>
              <w:rPr>
                <w:lang w:val="ru-RU" w:eastAsia="en-US"/>
              </w:rPr>
            </w:pPr>
            <w:r w:rsidRPr="00921404">
              <w:rPr>
                <w:lang w:val="ru-RU" w:eastAsia="en-US"/>
              </w:rPr>
              <w:t>89023247267</w:t>
            </w:r>
          </w:p>
          <w:p w:rsidR="006F657E" w:rsidRPr="006F657E" w:rsidRDefault="004C71C9" w:rsidP="006F657E">
            <w:pPr>
              <w:spacing w:line="270" w:lineRule="exact"/>
              <w:ind w:left="657" w:right="1591"/>
              <w:jc w:val="center"/>
              <w:rPr>
                <w:lang w:eastAsia="en-US"/>
              </w:rPr>
            </w:pPr>
            <w:hyperlink r:id="rId137" w:history="1">
              <w:r w:rsidR="006F657E" w:rsidRPr="006F657E">
                <w:rPr>
                  <w:color w:val="0000FF"/>
                  <w:u w:val="single"/>
                  <w:lang w:eastAsia="en-US"/>
                </w:rPr>
                <w:t>auri-b@yandex.ru</w:t>
              </w:r>
            </w:hyperlink>
          </w:p>
        </w:tc>
      </w:tr>
    </w:tbl>
    <w:p w:rsidR="006F657E" w:rsidRPr="006F657E" w:rsidRDefault="006F657E" w:rsidP="006F657E"/>
    <w:p w:rsidR="004046C1" w:rsidRDefault="004046C1" w:rsidP="005F404B"/>
    <w:p w:rsidR="00F440E9" w:rsidRDefault="00F440E9">
      <w:pPr>
        <w:spacing w:after="200" w:line="276" w:lineRule="auto"/>
        <w:rPr>
          <w:b/>
          <w:szCs w:val="22"/>
          <w:lang w:eastAsia="en-US"/>
        </w:rPr>
      </w:pPr>
      <w:r>
        <w:rPr>
          <w:b/>
          <w:szCs w:val="22"/>
          <w:lang w:eastAsia="en-US"/>
        </w:rPr>
        <w:br w:type="page"/>
      </w:r>
    </w:p>
    <w:p w:rsidR="00921404" w:rsidRPr="00921404" w:rsidRDefault="00921404" w:rsidP="00552793">
      <w:pPr>
        <w:widowControl w:val="0"/>
        <w:autoSpaceDE w:val="0"/>
        <w:autoSpaceDN w:val="0"/>
        <w:spacing w:before="71"/>
        <w:ind w:right="-1"/>
        <w:jc w:val="center"/>
        <w:rPr>
          <w:b/>
          <w:sz w:val="26"/>
          <w:lang w:eastAsia="en-US"/>
        </w:rPr>
      </w:pPr>
      <w:r w:rsidRPr="00921404">
        <w:rPr>
          <w:b/>
          <w:szCs w:val="22"/>
          <w:lang w:eastAsia="en-US"/>
        </w:rPr>
        <w:lastRenderedPageBreak/>
        <w:t>ПОЛОЖЕНИЕ</w:t>
      </w:r>
    </w:p>
    <w:p w:rsidR="00921404" w:rsidRPr="00921404" w:rsidRDefault="00921404" w:rsidP="00B91605">
      <w:pPr>
        <w:ind w:firstLine="709"/>
        <w:rPr>
          <w:lang w:eastAsia="en-US"/>
        </w:rPr>
      </w:pPr>
      <w:bookmarkStart w:id="56" w:name="VI_Открытый_фестиваль_детского_творчеств"/>
      <w:bookmarkStart w:id="57" w:name="_bookmark42"/>
      <w:bookmarkEnd w:id="56"/>
      <w:bookmarkEnd w:id="57"/>
    </w:p>
    <w:p w:rsidR="00921404" w:rsidRPr="00921404" w:rsidRDefault="00921404" w:rsidP="00B91605">
      <w:pPr>
        <w:ind w:firstLine="709"/>
        <w:rPr>
          <w:szCs w:val="22"/>
          <w:lang w:eastAsia="en-US"/>
        </w:rPr>
      </w:pPr>
      <w:r w:rsidRPr="00921404">
        <w:rPr>
          <w:szCs w:val="22"/>
          <w:lang w:eastAsia="en-US"/>
        </w:rPr>
        <w:t xml:space="preserve">       </w:t>
      </w:r>
      <w:r w:rsidR="00F440E9">
        <w:rPr>
          <w:szCs w:val="22"/>
          <w:lang w:eastAsia="en-US"/>
        </w:rPr>
        <w:t xml:space="preserve">    </w:t>
      </w:r>
      <w:r w:rsidRPr="00921404">
        <w:rPr>
          <w:szCs w:val="22"/>
          <w:lang w:eastAsia="en-US"/>
        </w:rPr>
        <w:t xml:space="preserve"> 1.Общие</w:t>
      </w:r>
      <w:r w:rsidRPr="00921404">
        <w:rPr>
          <w:spacing w:val="-6"/>
          <w:szCs w:val="22"/>
          <w:lang w:eastAsia="en-US"/>
        </w:rPr>
        <w:t xml:space="preserve"> </w:t>
      </w:r>
      <w:r w:rsidRPr="00921404">
        <w:rPr>
          <w:szCs w:val="22"/>
          <w:lang w:eastAsia="en-US"/>
        </w:rPr>
        <w:t>положения</w:t>
      </w:r>
    </w:p>
    <w:p w:rsidR="00921404" w:rsidRPr="00921404" w:rsidRDefault="00921404" w:rsidP="00B91605">
      <w:pPr>
        <w:ind w:firstLine="709"/>
        <w:rPr>
          <w:szCs w:val="22"/>
          <w:lang w:eastAsia="en-US"/>
        </w:rPr>
      </w:pPr>
      <w:r w:rsidRPr="00921404">
        <w:rPr>
          <w:szCs w:val="22"/>
          <w:lang w:eastAsia="en-US"/>
        </w:rPr>
        <w:t>Настоящее</w:t>
      </w:r>
      <w:r w:rsidRPr="00921404">
        <w:rPr>
          <w:spacing w:val="10"/>
          <w:szCs w:val="22"/>
          <w:lang w:eastAsia="en-US"/>
        </w:rPr>
        <w:t xml:space="preserve"> </w:t>
      </w:r>
      <w:r w:rsidRPr="00921404">
        <w:rPr>
          <w:szCs w:val="22"/>
          <w:lang w:eastAsia="en-US"/>
        </w:rPr>
        <w:t>Положение</w:t>
      </w:r>
      <w:r w:rsidRPr="00921404">
        <w:rPr>
          <w:spacing w:val="6"/>
          <w:szCs w:val="22"/>
          <w:lang w:eastAsia="en-US"/>
        </w:rPr>
        <w:t xml:space="preserve"> </w:t>
      </w:r>
      <w:r w:rsidRPr="00921404">
        <w:rPr>
          <w:szCs w:val="22"/>
          <w:lang w:eastAsia="en-US"/>
        </w:rPr>
        <w:t>определяет</w:t>
      </w:r>
      <w:r w:rsidRPr="00921404">
        <w:rPr>
          <w:spacing w:val="12"/>
          <w:szCs w:val="22"/>
          <w:lang w:eastAsia="en-US"/>
        </w:rPr>
        <w:t xml:space="preserve"> </w:t>
      </w:r>
      <w:r w:rsidRPr="00921404">
        <w:rPr>
          <w:szCs w:val="22"/>
          <w:lang w:eastAsia="en-US"/>
        </w:rPr>
        <w:t>порядок</w:t>
      </w:r>
      <w:r w:rsidRPr="00921404">
        <w:rPr>
          <w:spacing w:val="10"/>
          <w:szCs w:val="22"/>
          <w:lang w:eastAsia="en-US"/>
        </w:rPr>
        <w:t xml:space="preserve"> </w:t>
      </w:r>
      <w:r w:rsidRPr="00921404">
        <w:rPr>
          <w:szCs w:val="22"/>
          <w:lang w:eastAsia="en-US"/>
        </w:rPr>
        <w:t>организации</w:t>
      </w:r>
      <w:r w:rsidRPr="00921404">
        <w:rPr>
          <w:spacing w:val="12"/>
          <w:szCs w:val="22"/>
          <w:lang w:eastAsia="en-US"/>
        </w:rPr>
        <w:t xml:space="preserve"> </w:t>
      </w:r>
      <w:r w:rsidRPr="00921404">
        <w:rPr>
          <w:szCs w:val="22"/>
          <w:lang w:eastAsia="en-US"/>
        </w:rPr>
        <w:t>и</w:t>
      </w:r>
      <w:r w:rsidRPr="00921404">
        <w:rPr>
          <w:spacing w:val="15"/>
          <w:szCs w:val="22"/>
          <w:lang w:eastAsia="en-US"/>
        </w:rPr>
        <w:t xml:space="preserve"> </w:t>
      </w:r>
      <w:r w:rsidRPr="00921404">
        <w:rPr>
          <w:szCs w:val="22"/>
          <w:lang w:eastAsia="en-US"/>
        </w:rPr>
        <w:t>проведения</w:t>
      </w:r>
      <w:r w:rsidRPr="00921404">
        <w:rPr>
          <w:spacing w:val="12"/>
          <w:szCs w:val="22"/>
          <w:lang w:eastAsia="en-US"/>
        </w:rPr>
        <w:t xml:space="preserve"> </w:t>
      </w:r>
      <w:r w:rsidRPr="00921404">
        <w:rPr>
          <w:szCs w:val="22"/>
          <w:lang w:eastAsia="en-US"/>
        </w:rPr>
        <w:t>«VI</w:t>
      </w:r>
      <w:r w:rsidRPr="00921404">
        <w:rPr>
          <w:szCs w:val="22"/>
          <w:lang w:val="en-US" w:eastAsia="en-US"/>
        </w:rPr>
        <w:t>II</w:t>
      </w:r>
      <w:r w:rsidRPr="00921404">
        <w:rPr>
          <w:spacing w:val="13"/>
          <w:szCs w:val="22"/>
          <w:lang w:eastAsia="en-US"/>
        </w:rPr>
        <w:t xml:space="preserve"> </w:t>
      </w:r>
      <w:r w:rsidRPr="00921404">
        <w:rPr>
          <w:szCs w:val="22"/>
          <w:lang w:eastAsia="en-US"/>
        </w:rPr>
        <w:t>Открытый</w:t>
      </w:r>
      <w:r w:rsidRPr="00921404">
        <w:rPr>
          <w:spacing w:val="-57"/>
          <w:szCs w:val="22"/>
          <w:lang w:eastAsia="en-US"/>
        </w:rPr>
        <w:t xml:space="preserve"> </w:t>
      </w:r>
      <w:r w:rsidRPr="00921404">
        <w:rPr>
          <w:szCs w:val="22"/>
          <w:lang w:eastAsia="en-US"/>
        </w:rPr>
        <w:t>фестиваль</w:t>
      </w:r>
      <w:r w:rsidRPr="00921404">
        <w:rPr>
          <w:spacing w:val="28"/>
          <w:szCs w:val="22"/>
          <w:lang w:eastAsia="en-US"/>
        </w:rPr>
        <w:t xml:space="preserve"> </w:t>
      </w:r>
      <w:r w:rsidRPr="00921404">
        <w:rPr>
          <w:szCs w:val="22"/>
          <w:lang w:eastAsia="en-US"/>
        </w:rPr>
        <w:t>детского</w:t>
      </w:r>
      <w:r w:rsidRPr="00921404">
        <w:rPr>
          <w:spacing w:val="27"/>
          <w:szCs w:val="22"/>
          <w:lang w:eastAsia="en-US"/>
        </w:rPr>
        <w:t xml:space="preserve"> </w:t>
      </w:r>
      <w:r w:rsidRPr="00921404">
        <w:rPr>
          <w:szCs w:val="22"/>
          <w:lang w:eastAsia="en-US"/>
        </w:rPr>
        <w:t>творчества</w:t>
      </w:r>
      <w:r w:rsidRPr="00921404">
        <w:rPr>
          <w:spacing w:val="22"/>
          <w:szCs w:val="22"/>
          <w:lang w:eastAsia="en-US"/>
        </w:rPr>
        <w:t xml:space="preserve"> </w:t>
      </w:r>
      <w:r w:rsidRPr="00921404">
        <w:rPr>
          <w:szCs w:val="22"/>
          <w:lang w:eastAsia="en-US"/>
        </w:rPr>
        <w:t>на</w:t>
      </w:r>
      <w:r w:rsidRPr="00921404">
        <w:rPr>
          <w:spacing w:val="27"/>
          <w:szCs w:val="22"/>
          <w:lang w:eastAsia="en-US"/>
        </w:rPr>
        <w:t xml:space="preserve"> </w:t>
      </w:r>
      <w:r w:rsidRPr="00921404">
        <w:rPr>
          <w:szCs w:val="22"/>
          <w:lang w:eastAsia="en-US"/>
        </w:rPr>
        <w:t>английском</w:t>
      </w:r>
      <w:r w:rsidRPr="00921404">
        <w:rPr>
          <w:spacing w:val="24"/>
          <w:szCs w:val="22"/>
          <w:lang w:eastAsia="en-US"/>
        </w:rPr>
        <w:t xml:space="preserve"> </w:t>
      </w:r>
      <w:r w:rsidRPr="00921404">
        <w:rPr>
          <w:szCs w:val="22"/>
          <w:lang w:eastAsia="en-US"/>
        </w:rPr>
        <w:t>языке</w:t>
      </w:r>
      <w:r w:rsidRPr="00921404">
        <w:rPr>
          <w:spacing w:val="27"/>
          <w:szCs w:val="22"/>
          <w:lang w:eastAsia="en-US"/>
        </w:rPr>
        <w:t xml:space="preserve"> </w:t>
      </w:r>
      <w:r w:rsidRPr="00921404">
        <w:rPr>
          <w:szCs w:val="22"/>
          <w:lang w:eastAsia="en-US"/>
        </w:rPr>
        <w:t>«</w:t>
      </w:r>
      <w:proofErr w:type="spellStart"/>
      <w:r w:rsidRPr="00921404">
        <w:rPr>
          <w:szCs w:val="22"/>
          <w:lang w:eastAsia="en-US"/>
        </w:rPr>
        <w:t>Let</w:t>
      </w:r>
      <w:proofErr w:type="spellEnd"/>
      <w:r w:rsidRPr="00921404">
        <w:rPr>
          <w:szCs w:val="22"/>
          <w:lang w:eastAsia="en-US"/>
        </w:rPr>
        <w:t>’</w:t>
      </w:r>
      <w:r w:rsidRPr="00921404">
        <w:rPr>
          <w:szCs w:val="22"/>
          <w:lang w:val="en-US" w:eastAsia="en-US"/>
        </w:rPr>
        <w:t>s</w:t>
      </w:r>
      <w:r w:rsidRPr="00921404">
        <w:rPr>
          <w:szCs w:val="22"/>
          <w:lang w:eastAsia="en-US"/>
        </w:rPr>
        <w:t xml:space="preserve"> </w:t>
      </w:r>
      <w:r w:rsidRPr="00921404">
        <w:rPr>
          <w:spacing w:val="25"/>
          <w:szCs w:val="22"/>
          <w:lang w:eastAsia="en-US"/>
        </w:rPr>
        <w:t xml:space="preserve"> </w:t>
      </w:r>
      <w:proofErr w:type="spellStart"/>
      <w:r w:rsidRPr="00921404">
        <w:rPr>
          <w:szCs w:val="22"/>
          <w:lang w:eastAsia="en-US"/>
        </w:rPr>
        <w:t>have</w:t>
      </w:r>
      <w:proofErr w:type="spellEnd"/>
      <w:r w:rsidRPr="00921404">
        <w:rPr>
          <w:spacing w:val="31"/>
          <w:szCs w:val="22"/>
          <w:lang w:eastAsia="en-US"/>
        </w:rPr>
        <w:t xml:space="preserve"> </w:t>
      </w:r>
      <w:proofErr w:type="spellStart"/>
      <w:r w:rsidRPr="00921404">
        <w:rPr>
          <w:szCs w:val="22"/>
          <w:lang w:eastAsia="en-US"/>
        </w:rPr>
        <w:t>fun</w:t>
      </w:r>
      <w:proofErr w:type="spellEnd"/>
      <w:r w:rsidRPr="00921404">
        <w:rPr>
          <w:szCs w:val="22"/>
          <w:lang w:eastAsia="en-US"/>
        </w:rPr>
        <w:t>!-Давайте веселиться!»</w:t>
      </w:r>
      <w:r w:rsidRPr="00921404">
        <w:rPr>
          <w:spacing w:val="23"/>
          <w:szCs w:val="22"/>
          <w:lang w:eastAsia="en-US"/>
        </w:rPr>
        <w:t xml:space="preserve"> </w:t>
      </w:r>
      <w:r w:rsidRPr="00921404">
        <w:rPr>
          <w:szCs w:val="22"/>
          <w:lang w:eastAsia="en-US"/>
        </w:rPr>
        <w:t>для</w:t>
      </w:r>
      <w:r w:rsidRPr="00921404">
        <w:rPr>
          <w:spacing w:val="32"/>
          <w:szCs w:val="22"/>
          <w:lang w:eastAsia="en-US"/>
        </w:rPr>
        <w:t xml:space="preserve"> </w:t>
      </w:r>
      <w:r w:rsidRPr="00921404">
        <w:rPr>
          <w:szCs w:val="22"/>
          <w:lang w:eastAsia="en-US"/>
        </w:rPr>
        <w:t>учащихся</w:t>
      </w:r>
      <w:r w:rsidRPr="00921404">
        <w:rPr>
          <w:spacing w:val="27"/>
          <w:szCs w:val="22"/>
          <w:lang w:eastAsia="en-US"/>
        </w:rPr>
        <w:t xml:space="preserve"> </w:t>
      </w:r>
      <w:r w:rsidRPr="00921404">
        <w:rPr>
          <w:szCs w:val="22"/>
          <w:lang w:eastAsia="en-US"/>
        </w:rPr>
        <w:t>1-11</w:t>
      </w:r>
      <w:r w:rsidRPr="00921404">
        <w:rPr>
          <w:spacing w:val="-57"/>
          <w:szCs w:val="22"/>
          <w:lang w:eastAsia="en-US"/>
        </w:rPr>
        <w:t xml:space="preserve"> </w:t>
      </w:r>
      <w:r w:rsidRPr="00921404">
        <w:rPr>
          <w:szCs w:val="22"/>
          <w:lang w:eastAsia="en-US"/>
        </w:rPr>
        <w:t>классов</w:t>
      </w:r>
      <w:r w:rsidRPr="00921404">
        <w:rPr>
          <w:szCs w:val="22"/>
          <w:lang w:eastAsia="en-US"/>
        </w:rPr>
        <w:tab/>
        <w:t>общеобразовательных</w:t>
      </w:r>
      <w:r w:rsidRPr="00921404">
        <w:rPr>
          <w:szCs w:val="22"/>
          <w:lang w:eastAsia="en-US"/>
        </w:rPr>
        <w:tab/>
        <w:t>учреждений</w:t>
      </w:r>
      <w:r w:rsidRPr="00921404">
        <w:rPr>
          <w:szCs w:val="22"/>
          <w:lang w:eastAsia="en-US"/>
        </w:rPr>
        <w:tab/>
        <w:t>городского</w:t>
      </w:r>
      <w:r w:rsidRPr="00921404">
        <w:rPr>
          <w:szCs w:val="22"/>
          <w:lang w:eastAsia="en-US"/>
        </w:rPr>
        <w:tab/>
        <w:t>округа</w:t>
      </w:r>
      <w:r w:rsidRPr="00921404">
        <w:rPr>
          <w:szCs w:val="22"/>
          <w:lang w:eastAsia="en-US"/>
        </w:rPr>
        <w:tab/>
        <w:t>Самара»,</w:t>
      </w:r>
      <w:r w:rsidRPr="00921404">
        <w:rPr>
          <w:szCs w:val="22"/>
          <w:lang w:eastAsia="en-US"/>
        </w:rPr>
        <w:tab/>
        <w:t>его</w:t>
      </w:r>
      <w:r w:rsidRPr="00921404">
        <w:rPr>
          <w:spacing w:val="-57"/>
          <w:szCs w:val="22"/>
          <w:lang w:eastAsia="en-US"/>
        </w:rPr>
        <w:t xml:space="preserve"> </w:t>
      </w:r>
      <w:r w:rsidRPr="00921404">
        <w:rPr>
          <w:szCs w:val="22"/>
          <w:lang w:eastAsia="en-US"/>
        </w:rPr>
        <w:t>организационное,</w:t>
      </w:r>
      <w:r w:rsidRPr="00921404">
        <w:rPr>
          <w:szCs w:val="22"/>
          <w:lang w:eastAsia="en-US"/>
        </w:rPr>
        <w:tab/>
        <w:t>методическое</w:t>
      </w:r>
      <w:r w:rsidRPr="00921404">
        <w:rPr>
          <w:szCs w:val="22"/>
          <w:lang w:eastAsia="en-US"/>
        </w:rPr>
        <w:tab/>
        <w:t>и</w:t>
      </w:r>
      <w:r w:rsidRPr="00921404">
        <w:rPr>
          <w:szCs w:val="22"/>
          <w:lang w:eastAsia="en-US"/>
        </w:rPr>
        <w:tab/>
        <w:t>финансовое</w:t>
      </w:r>
      <w:r w:rsidRPr="00921404">
        <w:rPr>
          <w:szCs w:val="22"/>
          <w:lang w:eastAsia="en-US"/>
        </w:rPr>
        <w:tab/>
        <w:t>обеспечение,</w:t>
      </w:r>
      <w:r w:rsidRPr="00921404">
        <w:rPr>
          <w:szCs w:val="22"/>
          <w:lang w:eastAsia="en-US"/>
        </w:rPr>
        <w:tab/>
        <w:t>порядок</w:t>
      </w:r>
      <w:r w:rsidRPr="00921404">
        <w:rPr>
          <w:szCs w:val="22"/>
          <w:lang w:eastAsia="en-US"/>
        </w:rPr>
        <w:tab/>
        <w:t>участия</w:t>
      </w:r>
      <w:r w:rsidRPr="00921404">
        <w:rPr>
          <w:szCs w:val="22"/>
          <w:lang w:eastAsia="en-US"/>
        </w:rPr>
        <w:tab/>
      </w:r>
      <w:r w:rsidRPr="00921404">
        <w:rPr>
          <w:szCs w:val="22"/>
          <w:lang w:eastAsia="en-US"/>
        </w:rPr>
        <w:tab/>
        <w:t>в</w:t>
      </w:r>
      <w:r w:rsidRPr="00921404">
        <w:rPr>
          <w:spacing w:val="-57"/>
          <w:szCs w:val="22"/>
          <w:lang w:eastAsia="en-US"/>
        </w:rPr>
        <w:t xml:space="preserve"> </w:t>
      </w:r>
      <w:r w:rsidRPr="00921404">
        <w:rPr>
          <w:szCs w:val="22"/>
          <w:lang w:eastAsia="en-US"/>
        </w:rPr>
        <w:t>мероприятии, требования к работам участников, определение победителей и призеров.</w:t>
      </w:r>
      <w:r w:rsidRPr="00921404">
        <w:rPr>
          <w:i/>
          <w:szCs w:val="22"/>
          <w:lang w:eastAsia="en-US"/>
        </w:rPr>
        <w:t>.</w:t>
      </w:r>
      <w:r w:rsidRPr="00921404">
        <w:rPr>
          <w:i/>
          <w:spacing w:val="1"/>
          <w:szCs w:val="22"/>
          <w:lang w:eastAsia="en-US"/>
        </w:rPr>
        <w:t xml:space="preserve"> </w:t>
      </w:r>
    </w:p>
    <w:p w:rsidR="00921404" w:rsidRPr="00921404" w:rsidRDefault="00921404" w:rsidP="00B91605">
      <w:pPr>
        <w:ind w:firstLine="709"/>
        <w:rPr>
          <w:szCs w:val="22"/>
          <w:lang w:eastAsia="en-US"/>
        </w:rPr>
      </w:pPr>
      <w:r w:rsidRPr="00921404">
        <w:rPr>
          <w:szCs w:val="22"/>
          <w:lang w:eastAsia="en-US"/>
        </w:rPr>
        <w:t xml:space="preserve">            1.2.Организаторы</w:t>
      </w:r>
      <w:r w:rsidRPr="00921404">
        <w:rPr>
          <w:spacing w:val="-4"/>
          <w:szCs w:val="22"/>
          <w:lang w:eastAsia="en-US"/>
        </w:rPr>
        <w:t xml:space="preserve"> </w:t>
      </w:r>
      <w:r w:rsidRPr="00921404">
        <w:rPr>
          <w:szCs w:val="22"/>
          <w:lang w:eastAsia="en-US"/>
        </w:rPr>
        <w:t>мероприятия</w:t>
      </w:r>
    </w:p>
    <w:p w:rsidR="00921404" w:rsidRPr="00921404" w:rsidRDefault="00921404" w:rsidP="00B91605">
      <w:pPr>
        <w:ind w:firstLine="709"/>
        <w:rPr>
          <w:bCs/>
          <w:lang w:eastAsia="en-US"/>
        </w:rPr>
      </w:pPr>
      <w:r w:rsidRPr="00921404">
        <w:rPr>
          <w:bCs/>
          <w:lang w:eastAsia="en-US"/>
        </w:rPr>
        <w:t>Учредитель:</w:t>
      </w:r>
    </w:p>
    <w:p w:rsidR="00921404" w:rsidRPr="00921404" w:rsidRDefault="00921404" w:rsidP="00B91605">
      <w:pPr>
        <w:ind w:firstLine="709"/>
        <w:rPr>
          <w:lang w:eastAsia="en-US"/>
        </w:rPr>
      </w:pPr>
      <w:r w:rsidRPr="00921404">
        <w:rPr>
          <w:lang w:eastAsia="en-US"/>
        </w:rPr>
        <w:t>Департамент образования Администрации городского округа Самара (далее –</w:t>
      </w:r>
      <w:r w:rsidRPr="00921404">
        <w:rPr>
          <w:spacing w:val="-57"/>
          <w:lang w:eastAsia="en-US"/>
        </w:rPr>
        <w:t xml:space="preserve"> </w:t>
      </w:r>
      <w:r w:rsidRPr="00921404">
        <w:rPr>
          <w:lang w:eastAsia="en-US"/>
        </w:rPr>
        <w:t>Департамент</w:t>
      </w:r>
      <w:r w:rsidRPr="00921404">
        <w:rPr>
          <w:spacing w:val="-3"/>
          <w:lang w:eastAsia="en-US"/>
        </w:rPr>
        <w:t xml:space="preserve"> </w:t>
      </w:r>
      <w:r w:rsidRPr="00921404">
        <w:rPr>
          <w:lang w:eastAsia="en-US"/>
        </w:rPr>
        <w:t>образования).</w:t>
      </w:r>
    </w:p>
    <w:p w:rsidR="00921404" w:rsidRPr="00921404" w:rsidRDefault="00921404" w:rsidP="00B91605">
      <w:pPr>
        <w:ind w:firstLine="709"/>
        <w:rPr>
          <w:bCs/>
          <w:lang w:eastAsia="en-US"/>
        </w:rPr>
      </w:pPr>
      <w:r w:rsidRPr="00921404">
        <w:rPr>
          <w:bCs/>
          <w:lang w:eastAsia="en-US"/>
        </w:rPr>
        <w:t>Организатор:</w:t>
      </w:r>
    </w:p>
    <w:p w:rsidR="00921404" w:rsidRPr="00921404" w:rsidRDefault="00921404" w:rsidP="00B91605">
      <w:pPr>
        <w:ind w:firstLine="709"/>
        <w:rPr>
          <w:lang w:eastAsia="en-US"/>
        </w:rPr>
      </w:pPr>
      <w:r w:rsidRPr="00921404">
        <w:rPr>
          <w:lang w:eastAsia="en-US"/>
        </w:rPr>
        <w:t>Муниципальное</w:t>
      </w:r>
      <w:r w:rsidRPr="00921404">
        <w:rPr>
          <w:spacing w:val="1"/>
          <w:lang w:eastAsia="en-US"/>
        </w:rPr>
        <w:t xml:space="preserve"> </w:t>
      </w:r>
      <w:r w:rsidRPr="00921404">
        <w:rPr>
          <w:lang w:eastAsia="en-US"/>
        </w:rPr>
        <w:t>бюджетное</w:t>
      </w:r>
      <w:r w:rsidRPr="00921404">
        <w:rPr>
          <w:spacing w:val="1"/>
          <w:lang w:eastAsia="en-US"/>
        </w:rPr>
        <w:t xml:space="preserve"> </w:t>
      </w:r>
      <w:r w:rsidRPr="00921404">
        <w:rPr>
          <w:lang w:eastAsia="en-US"/>
        </w:rPr>
        <w:t>общеобразовательное</w:t>
      </w:r>
      <w:r w:rsidRPr="00921404">
        <w:rPr>
          <w:spacing w:val="1"/>
          <w:lang w:eastAsia="en-US"/>
        </w:rPr>
        <w:t xml:space="preserve"> </w:t>
      </w:r>
      <w:r w:rsidRPr="00921404">
        <w:rPr>
          <w:lang w:eastAsia="en-US"/>
        </w:rPr>
        <w:t>учреждение</w:t>
      </w:r>
      <w:r w:rsidRPr="00921404">
        <w:rPr>
          <w:spacing w:val="1"/>
          <w:lang w:eastAsia="en-US"/>
        </w:rPr>
        <w:t xml:space="preserve"> </w:t>
      </w:r>
      <w:r w:rsidRPr="00921404">
        <w:rPr>
          <w:lang w:eastAsia="en-US"/>
        </w:rPr>
        <w:t>«Школа</w:t>
      </w:r>
      <w:r w:rsidRPr="00921404">
        <w:rPr>
          <w:spacing w:val="1"/>
          <w:lang w:eastAsia="en-US"/>
        </w:rPr>
        <w:t xml:space="preserve"> </w:t>
      </w:r>
      <w:r w:rsidRPr="00921404">
        <w:rPr>
          <w:lang w:eastAsia="en-US"/>
        </w:rPr>
        <w:t>№</w:t>
      </w:r>
      <w:r w:rsidRPr="00921404">
        <w:rPr>
          <w:spacing w:val="1"/>
          <w:lang w:eastAsia="en-US"/>
        </w:rPr>
        <w:t xml:space="preserve"> </w:t>
      </w:r>
      <w:r w:rsidRPr="00921404">
        <w:rPr>
          <w:lang w:eastAsia="en-US"/>
        </w:rPr>
        <w:t>145</w:t>
      </w:r>
      <w:r w:rsidRPr="00921404">
        <w:rPr>
          <w:spacing w:val="1"/>
          <w:lang w:eastAsia="en-US"/>
        </w:rPr>
        <w:t xml:space="preserve"> </w:t>
      </w:r>
      <w:r w:rsidRPr="00921404">
        <w:rPr>
          <w:lang w:eastAsia="en-US"/>
        </w:rPr>
        <w:t>с</w:t>
      </w:r>
      <w:r w:rsidRPr="00921404">
        <w:rPr>
          <w:spacing w:val="1"/>
          <w:lang w:eastAsia="en-US"/>
        </w:rPr>
        <w:t xml:space="preserve"> </w:t>
      </w:r>
      <w:r w:rsidRPr="00921404">
        <w:rPr>
          <w:lang w:eastAsia="en-US"/>
        </w:rPr>
        <w:t>углубленным изучением отдельных предметов» городского округа Самара (далее МБОУ</w:t>
      </w:r>
      <w:r w:rsidRPr="00921404">
        <w:rPr>
          <w:spacing w:val="1"/>
          <w:lang w:eastAsia="en-US"/>
        </w:rPr>
        <w:t xml:space="preserve"> </w:t>
      </w:r>
      <w:r w:rsidRPr="00921404">
        <w:rPr>
          <w:lang w:eastAsia="en-US"/>
        </w:rPr>
        <w:t>Школа №</w:t>
      </w:r>
      <w:r w:rsidRPr="00921404">
        <w:rPr>
          <w:spacing w:val="3"/>
          <w:lang w:eastAsia="en-US"/>
        </w:rPr>
        <w:t xml:space="preserve"> </w:t>
      </w:r>
      <w:r w:rsidRPr="00921404">
        <w:rPr>
          <w:lang w:eastAsia="en-US"/>
        </w:rPr>
        <w:t>145)</w:t>
      </w:r>
    </w:p>
    <w:p w:rsidR="00921404" w:rsidRPr="00921404" w:rsidRDefault="00921404" w:rsidP="00B91605">
      <w:pPr>
        <w:ind w:firstLine="709"/>
        <w:rPr>
          <w:bCs/>
          <w:lang w:eastAsia="en-US"/>
        </w:rPr>
      </w:pPr>
      <w:r w:rsidRPr="00921404">
        <w:rPr>
          <w:bCs/>
          <w:lang w:eastAsia="en-US"/>
        </w:rPr>
        <w:t>Партнеры:</w:t>
      </w:r>
    </w:p>
    <w:p w:rsidR="00921404" w:rsidRPr="00921404" w:rsidRDefault="00921404" w:rsidP="00B91605">
      <w:pPr>
        <w:ind w:firstLine="709"/>
        <w:rPr>
          <w:szCs w:val="22"/>
          <w:lang w:eastAsia="en-US"/>
        </w:rPr>
      </w:pPr>
      <w:r w:rsidRPr="00921404">
        <w:rPr>
          <w:szCs w:val="22"/>
          <w:lang w:eastAsia="en-US"/>
        </w:rPr>
        <w:t>Кафедра</w:t>
      </w:r>
      <w:r w:rsidRPr="00921404">
        <w:rPr>
          <w:spacing w:val="-5"/>
          <w:szCs w:val="22"/>
          <w:lang w:eastAsia="en-US"/>
        </w:rPr>
        <w:t xml:space="preserve"> </w:t>
      </w:r>
      <w:r w:rsidRPr="00921404">
        <w:rPr>
          <w:szCs w:val="22"/>
          <w:lang w:eastAsia="en-US"/>
        </w:rPr>
        <w:t>английской</w:t>
      </w:r>
      <w:r w:rsidRPr="00921404">
        <w:rPr>
          <w:spacing w:val="-7"/>
          <w:szCs w:val="22"/>
          <w:lang w:eastAsia="en-US"/>
        </w:rPr>
        <w:t xml:space="preserve"> </w:t>
      </w:r>
      <w:r w:rsidRPr="00921404">
        <w:rPr>
          <w:szCs w:val="22"/>
          <w:lang w:eastAsia="en-US"/>
        </w:rPr>
        <w:t>филологии</w:t>
      </w:r>
      <w:r w:rsidRPr="00921404">
        <w:rPr>
          <w:spacing w:val="-3"/>
          <w:szCs w:val="22"/>
          <w:lang w:eastAsia="en-US"/>
        </w:rPr>
        <w:t xml:space="preserve"> </w:t>
      </w:r>
      <w:r w:rsidRPr="00921404">
        <w:rPr>
          <w:szCs w:val="22"/>
          <w:lang w:eastAsia="en-US"/>
        </w:rPr>
        <w:t>Самарского</w:t>
      </w:r>
      <w:r w:rsidRPr="00921404">
        <w:rPr>
          <w:spacing w:val="-3"/>
          <w:szCs w:val="22"/>
          <w:lang w:eastAsia="en-US"/>
        </w:rPr>
        <w:t xml:space="preserve"> </w:t>
      </w:r>
      <w:r w:rsidRPr="00921404">
        <w:rPr>
          <w:szCs w:val="22"/>
          <w:lang w:eastAsia="en-US"/>
        </w:rPr>
        <w:t>университета</w:t>
      </w:r>
    </w:p>
    <w:p w:rsidR="00921404" w:rsidRPr="00921404" w:rsidRDefault="00921404" w:rsidP="00B91605">
      <w:pPr>
        <w:ind w:firstLine="709"/>
        <w:rPr>
          <w:szCs w:val="22"/>
          <w:lang w:eastAsia="en-US"/>
        </w:rPr>
      </w:pPr>
      <w:r w:rsidRPr="00921404">
        <w:rPr>
          <w:szCs w:val="22"/>
          <w:lang w:eastAsia="en-US"/>
        </w:rPr>
        <w:t>Самарский</w:t>
      </w:r>
      <w:r w:rsidRPr="00921404">
        <w:rPr>
          <w:spacing w:val="49"/>
          <w:szCs w:val="22"/>
          <w:lang w:eastAsia="en-US"/>
        </w:rPr>
        <w:t xml:space="preserve"> </w:t>
      </w:r>
      <w:r w:rsidRPr="00921404">
        <w:rPr>
          <w:szCs w:val="22"/>
          <w:lang w:eastAsia="en-US"/>
        </w:rPr>
        <w:t>университет</w:t>
      </w:r>
      <w:r w:rsidRPr="00921404">
        <w:rPr>
          <w:spacing w:val="53"/>
          <w:szCs w:val="22"/>
          <w:lang w:eastAsia="en-US"/>
        </w:rPr>
        <w:t xml:space="preserve"> </w:t>
      </w:r>
      <w:r w:rsidRPr="00921404">
        <w:rPr>
          <w:szCs w:val="22"/>
          <w:lang w:eastAsia="en-US"/>
        </w:rPr>
        <w:t>государственного</w:t>
      </w:r>
      <w:r w:rsidRPr="00921404">
        <w:rPr>
          <w:spacing w:val="53"/>
          <w:szCs w:val="22"/>
          <w:lang w:eastAsia="en-US"/>
        </w:rPr>
        <w:t xml:space="preserve"> </w:t>
      </w:r>
      <w:r w:rsidRPr="00921404">
        <w:rPr>
          <w:szCs w:val="22"/>
          <w:lang w:eastAsia="en-US"/>
        </w:rPr>
        <w:t>управления</w:t>
      </w:r>
      <w:r w:rsidRPr="00921404">
        <w:rPr>
          <w:spacing w:val="53"/>
          <w:szCs w:val="22"/>
          <w:lang w:eastAsia="en-US"/>
        </w:rPr>
        <w:t xml:space="preserve">   </w:t>
      </w:r>
      <w:r w:rsidRPr="00921404">
        <w:rPr>
          <w:szCs w:val="22"/>
          <w:lang w:eastAsia="en-US"/>
        </w:rPr>
        <w:t>«Международный</w:t>
      </w:r>
      <w:r w:rsidRPr="00921404">
        <w:rPr>
          <w:spacing w:val="54"/>
          <w:szCs w:val="22"/>
          <w:lang w:eastAsia="en-US"/>
        </w:rPr>
        <w:t xml:space="preserve"> </w:t>
      </w:r>
      <w:r w:rsidRPr="00921404">
        <w:rPr>
          <w:szCs w:val="22"/>
          <w:lang w:eastAsia="en-US"/>
        </w:rPr>
        <w:t>институт</w:t>
      </w:r>
      <w:r w:rsidRPr="00921404">
        <w:rPr>
          <w:spacing w:val="-57"/>
          <w:szCs w:val="22"/>
          <w:lang w:eastAsia="en-US"/>
        </w:rPr>
        <w:t xml:space="preserve"> </w:t>
      </w:r>
      <w:r w:rsidRPr="00921404">
        <w:rPr>
          <w:szCs w:val="22"/>
          <w:lang w:eastAsia="en-US"/>
        </w:rPr>
        <w:t>рынка»,</w:t>
      </w:r>
    </w:p>
    <w:p w:rsidR="00921404" w:rsidRPr="00921404" w:rsidRDefault="00921404" w:rsidP="00B91605">
      <w:pPr>
        <w:ind w:firstLine="709"/>
        <w:rPr>
          <w:szCs w:val="22"/>
          <w:lang w:eastAsia="en-US"/>
        </w:rPr>
      </w:pPr>
      <w:r w:rsidRPr="00921404">
        <w:rPr>
          <w:szCs w:val="22"/>
          <w:lang w:eastAsia="en-US"/>
        </w:rPr>
        <w:t>Международная</w:t>
      </w:r>
      <w:r w:rsidRPr="00921404">
        <w:rPr>
          <w:spacing w:val="-5"/>
          <w:szCs w:val="22"/>
          <w:lang w:eastAsia="en-US"/>
        </w:rPr>
        <w:t xml:space="preserve"> </w:t>
      </w:r>
      <w:r w:rsidRPr="00921404">
        <w:rPr>
          <w:szCs w:val="22"/>
          <w:lang w:eastAsia="en-US"/>
        </w:rPr>
        <w:t>образовательная</w:t>
      </w:r>
      <w:r w:rsidRPr="00921404">
        <w:rPr>
          <w:spacing w:val="-4"/>
          <w:szCs w:val="22"/>
          <w:lang w:eastAsia="en-US"/>
        </w:rPr>
        <w:t xml:space="preserve"> </w:t>
      </w:r>
      <w:r w:rsidRPr="00921404">
        <w:rPr>
          <w:szCs w:val="22"/>
          <w:lang w:eastAsia="en-US"/>
        </w:rPr>
        <w:t>компания</w:t>
      </w:r>
      <w:r w:rsidRPr="00921404">
        <w:rPr>
          <w:spacing w:val="-9"/>
          <w:szCs w:val="22"/>
          <w:lang w:eastAsia="en-US"/>
        </w:rPr>
        <w:t xml:space="preserve"> </w:t>
      </w:r>
      <w:r w:rsidRPr="00921404">
        <w:rPr>
          <w:szCs w:val="22"/>
          <w:lang w:eastAsia="en-US"/>
        </w:rPr>
        <w:t>EF</w:t>
      </w:r>
      <w:r w:rsidRPr="00921404">
        <w:rPr>
          <w:spacing w:val="-8"/>
          <w:szCs w:val="22"/>
          <w:lang w:eastAsia="en-US"/>
        </w:rPr>
        <w:t xml:space="preserve"> </w:t>
      </w:r>
      <w:proofErr w:type="spellStart"/>
      <w:r w:rsidRPr="00921404">
        <w:rPr>
          <w:szCs w:val="22"/>
          <w:lang w:eastAsia="en-US"/>
        </w:rPr>
        <w:t>Education</w:t>
      </w:r>
      <w:proofErr w:type="spellEnd"/>
      <w:r w:rsidRPr="00921404">
        <w:rPr>
          <w:szCs w:val="22"/>
          <w:lang w:eastAsia="en-US"/>
        </w:rPr>
        <w:t>,</w:t>
      </w:r>
    </w:p>
    <w:p w:rsidR="00921404" w:rsidRPr="00921404" w:rsidRDefault="00921404" w:rsidP="00B91605">
      <w:pPr>
        <w:ind w:firstLine="709"/>
        <w:rPr>
          <w:szCs w:val="22"/>
          <w:lang w:eastAsia="en-US"/>
        </w:rPr>
      </w:pPr>
      <w:r w:rsidRPr="00921404">
        <w:rPr>
          <w:szCs w:val="22"/>
          <w:lang w:eastAsia="en-US"/>
        </w:rPr>
        <w:t>Лингвистический клуб</w:t>
      </w:r>
      <w:r w:rsidRPr="00921404">
        <w:rPr>
          <w:spacing w:val="-2"/>
          <w:szCs w:val="22"/>
          <w:lang w:eastAsia="en-US"/>
        </w:rPr>
        <w:t xml:space="preserve"> </w:t>
      </w:r>
      <w:r w:rsidRPr="00921404">
        <w:rPr>
          <w:szCs w:val="22"/>
          <w:lang w:eastAsia="en-US"/>
        </w:rPr>
        <w:t>«</w:t>
      </w:r>
      <w:r w:rsidRPr="00921404">
        <w:rPr>
          <w:spacing w:val="-5"/>
          <w:szCs w:val="22"/>
          <w:lang w:eastAsia="en-US"/>
        </w:rPr>
        <w:t xml:space="preserve"> </w:t>
      </w:r>
      <w:r w:rsidRPr="00921404">
        <w:rPr>
          <w:szCs w:val="22"/>
          <w:lang w:eastAsia="en-US"/>
        </w:rPr>
        <w:t>Я-Полиглот»</w:t>
      </w:r>
    </w:p>
    <w:p w:rsidR="00921404" w:rsidRPr="00921404" w:rsidRDefault="00921404" w:rsidP="00B91605">
      <w:pPr>
        <w:ind w:firstLine="709"/>
        <w:rPr>
          <w:szCs w:val="22"/>
          <w:lang w:eastAsia="en-US"/>
        </w:rPr>
      </w:pPr>
      <w:r w:rsidRPr="00921404">
        <w:rPr>
          <w:szCs w:val="22"/>
          <w:lang w:eastAsia="en-US"/>
        </w:rPr>
        <w:t>издательство</w:t>
      </w:r>
      <w:r w:rsidRPr="00921404">
        <w:rPr>
          <w:spacing w:val="53"/>
          <w:szCs w:val="22"/>
          <w:lang w:eastAsia="en-US"/>
        </w:rPr>
        <w:t xml:space="preserve"> </w:t>
      </w:r>
      <w:proofErr w:type="spellStart"/>
      <w:r w:rsidRPr="00921404">
        <w:rPr>
          <w:szCs w:val="22"/>
          <w:lang w:eastAsia="en-US"/>
        </w:rPr>
        <w:t>Macmillan</w:t>
      </w:r>
      <w:proofErr w:type="spellEnd"/>
      <w:r w:rsidRPr="00921404">
        <w:rPr>
          <w:spacing w:val="-8"/>
          <w:szCs w:val="22"/>
          <w:lang w:eastAsia="en-US"/>
        </w:rPr>
        <w:t xml:space="preserve"> </w:t>
      </w:r>
      <w:proofErr w:type="spellStart"/>
      <w:r w:rsidRPr="00921404">
        <w:rPr>
          <w:szCs w:val="22"/>
          <w:lang w:eastAsia="en-US"/>
        </w:rPr>
        <w:t>Education</w:t>
      </w:r>
      <w:proofErr w:type="spellEnd"/>
      <w:r w:rsidRPr="00921404">
        <w:rPr>
          <w:szCs w:val="22"/>
          <w:lang w:eastAsia="en-US"/>
        </w:rPr>
        <w:t>,</w:t>
      </w:r>
    </w:p>
    <w:p w:rsidR="00921404" w:rsidRPr="00921404" w:rsidRDefault="00921404" w:rsidP="00B91605">
      <w:pPr>
        <w:ind w:firstLine="709"/>
        <w:rPr>
          <w:bCs/>
          <w:lang w:eastAsia="en-US"/>
        </w:rPr>
      </w:pPr>
      <w:r w:rsidRPr="00921404">
        <w:rPr>
          <w:bCs/>
          <w:lang w:eastAsia="en-US"/>
        </w:rPr>
        <w:t xml:space="preserve">          1.3.Цели</w:t>
      </w:r>
      <w:r w:rsidRPr="00921404">
        <w:rPr>
          <w:bCs/>
          <w:spacing w:val="-1"/>
          <w:lang w:eastAsia="en-US"/>
        </w:rPr>
        <w:t xml:space="preserve"> </w:t>
      </w:r>
      <w:r w:rsidRPr="00921404">
        <w:rPr>
          <w:bCs/>
          <w:lang w:eastAsia="en-US"/>
        </w:rPr>
        <w:t>и</w:t>
      </w:r>
      <w:r w:rsidRPr="00921404">
        <w:rPr>
          <w:bCs/>
          <w:spacing w:val="-5"/>
          <w:lang w:eastAsia="en-US"/>
        </w:rPr>
        <w:t xml:space="preserve"> </w:t>
      </w:r>
      <w:r w:rsidRPr="00921404">
        <w:rPr>
          <w:bCs/>
          <w:lang w:eastAsia="en-US"/>
        </w:rPr>
        <w:t>задачи мероприятия</w:t>
      </w:r>
    </w:p>
    <w:p w:rsidR="00921404" w:rsidRPr="00921404" w:rsidRDefault="00921404" w:rsidP="00B91605">
      <w:pPr>
        <w:ind w:firstLine="709"/>
        <w:rPr>
          <w:lang w:eastAsia="en-US"/>
        </w:rPr>
      </w:pPr>
      <w:r w:rsidRPr="00921404">
        <w:rPr>
          <w:lang w:eastAsia="en-US"/>
        </w:rPr>
        <w:t>-Повышение</w:t>
      </w:r>
      <w:r w:rsidRPr="00921404">
        <w:rPr>
          <w:spacing w:val="-7"/>
          <w:lang w:eastAsia="en-US"/>
        </w:rPr>
        <w:t xml:space="preserve"> </w:t>
      </w:r>
      <w:r w:rsidRPr="00921404">
        <w:rPr>
          <w:lang w:eastAsia="en-US"/>
        </w:rPr>
        <w:t>мотивации к</w:t>
      </w:r>
      <w:r w:rsidRPr="00921404">
        <w:rPr>
          <w:spacing w:val="-8"/>
          <w:lang w:eastAsia="en-US"/>
        </w:rPr>
        <w:t xml:space="preserve"> </w:t>
      </w:r>
      <w:r w:rsidRPr="00921404">
        <w:rPr>
          <w:lang w:eastAsia="en-US"/>
        </w:rPr>
        <w:t>изучению</w:t>
      </w:r>
      <w:r w:rsidRPr="00921404">
        <w:rPr>
          <w:spacing w:val="-2"/>
          <w:lang w:eastAsia="en-US"/>
        </w:rPr>
        <w:t xml:space="preserve"> </w:t>
      </w:r>
      <w:r w:rsidRPr="00921404">
        <w:rPr>
          <w:lang w:eastAsia="en-US"/>
        </w:rPr>
        <w:t>иностранных</w:t>
      </w:r>
      <w:r w:rsidRPr="00921404">
        <w:rPr>
          <w:spacing w:val="-6"/>
          <w:lang w:eastAsia="en-US"/>
        </w:rPr>
        <w:t xml:space="preserve"> </w:t>
      </w:r>
      <w:r w:rsidRPr="00921404">
        <w:rPr>
          <w:lang w:eastAsia="en-US"/>
        </w:rPr>
        <w:t>языков;</w:t>
      </w:r>
    </w:p>
    <w:p w:rsidR="00921404" w:rsidRPr="00921404" w:rsidRDefault="00921404" w:rsidP="00B91605">
      <w:pPr>
        <w:ind w:firstLine="709"/>
        <w:rPr>
          <w:lang w:eastAsia="en-US"/>
        </w:rPr>
      </w:pPr>
      <w:r w:rsidRPr="00921404">
        <w:rPr>
          <w:lang w:eastAsia="en-US"/>
        </w:rPr>
        <w:t>-Развитие</w:t>
      </w:r>
      <w:r w:rsidRPr="00921404">
        <w:rPr>
          <w:spacing w:val="-6"/>
          <w:lang w:eastAsia="en-US"/>
        </w:rPr>
        <w:t xml:space="preserve"> </w:t>
      </w:r>
      <w:r w:rsidRPr="00921404">
        <w:rPr>
          <w:lang w:eastAsia="en-US"/>
        </w:rPr>
        <w:t>коммуникативных</w:t>
      </w:r>
      <w:r w:rsidRPr="00921404">
        <w:rPr>
          <w:spacing w:val="-9"/>
          <w:lang w:eastAsia="en-US"/>
        </w:rPr>
        <w:t xml:space="preserve"> </w:t>
      </w:r>
      <w:r w:rsidRPr="00921404">
        <w:rPr>
          <w:lang w:eastAsia="en-US"/>
        </w:rPr>
        <w:t>навыков,</w:t>
      </w:r>
      <w:r w:rsidRPr="00921404">
        <w:rPr>
          <w:spacing w:val="-3"/>
          <w:lang w:eastAsia="en-US"/>
        </w:rPr>
        <w:t xml:space="preserve"> </w:t>
      </w:r>
      <w:r w:rsidRPr="00921404">
        <w:rPr>
          <w:lang w:eastAsia="en-US"/>
        </w:rPr>
        <w:t>способствование</w:t>
      </w:r>
      <w:r w:rsidRPr="00921404">
        <w:rPr>
          <w:spacing w:val="-6"/>
          <w:lang w:eastAsia="en-US"/>
        </w:rPr>
        <w:t xml:space="preserve"> </w:t>
      </w:r>
      <w:r w:rsidRPr="00921404">
        <w:rPr>
          <w:lang w:eastAsia="en-US"/>
        </w:rPr>
        <w:t>становлению</w:t>
      </w:r>
      <w:r w:rsidRPr="00921404">
        <w:rPr>
          <w:spacing w:val="-6"/>
          <w:lang w:eastAsia="en-US"/>
        </w:rPr>
        <w:t xml:space="preserve"> </w:t>
      </w:r>
      <w:r w:rsidRPr="00921404">
        <w:rPr>
          <w:lang w:eastAsia="en-US"/>
        </w:rPr>
        <w:t>личности</w:t>
      </w:r>
      <w:r w:rsidRPr="00921404">
        <w:rPr>
          <w:spacing w:val="-4"/>
          <w:lang w:eastAsia="en-US"/>
        </w:rPr>
        <w:t xml:space="preserve"> </w:t>
      </w:r>
      <w:r w:rsidRPr="00921404">
        <w:rPr>
          <w:lang w:eastAsia="en-US"/>
        </w:rPr>
        <w:t>ребенка;</w:t>
      </w:r>
    </w:p>
    <w:p w:rsidR="00921404" w:rsidRPr="00921404" w:rsidRDefault="00921404" w:rsidP="00B91605">
      <w:pPr>
        <w:ind w:firstLine="709"/>
        <w:rPr>
          <w:lang w:eastAsia="en-US"/>
        </w:rPr>
      </w:pPr>
      <w:r w:rsidRPr="00921404">
        <w:rPr>
          <w:lang w:eastAsia="en-US"/>
        </w:rPr>
        <w:t>-Применение</w:t>
      </w:r>
      <w:r w:rsidRPr="00921404">
        <w:rPr>
          <w:spacing w:val="-4"/>
          <w:lang w:eastAsia="en-US"/>
        </w:rPr>
        <w:t xml:space="preserve"> </w:t>
      </w:r>
      <w:r w:rsidRPr="00921404">
        <w:rPr>
          <w:lang w:eastAsia="en-US"/>
        </w:rPr>
        <w:t>социокультурных</w:t>
      </w:r>
      <w:r w:rsidRPr="00921404">
        <w:rPr>
          <w:spacing w:val="-8"/>
          <w:lang w:eastAsia="en-US"/>
        </w:rPr>
        <w:t xml:space="preserve"> </w:t>
      </w:r>
      <w:r w:rsidRPr="00921404">
        <w:rPr>
          <w:lang w:eastAsia="en-US"/>
        </w:rPr>
        <w:t>знаний</w:t>
      </w:r>
      <w:r w:rsidRPr="00921404">
        <w:rPr>
          <w:spacing w:val="-7"/>
          <w:lang w:eastAsia="en-US"/>
        </w:rPr>
        <w:t xml:space="preserve"> </w:t>
      </w:r>
      <w:r w:rsidRPr="00921404">
        <w:rPr>
          <w:lang w:eastAsia="en-US"/>
        </w:rPr>
        <w:t>в</w:t>
      </w:r>
      <w:r w:rsidRPr="00921404">
        <w:rPr>
          <w:spacing w:val="-6"/>
          <w:lang w:eastAsia="en-US"/>
        </w:rPr>
        <w:t xml:space="preserve"> </w:t>
      </w:r>
      <w:r w:rsidRPr="00921404">
        <w:rPr>
          <w:lang w:eastAsia="en-US"/>
        </w:rPr>
        <w:t>процессе</w:t>
      </w:r>
      <w:r w:rsidRPr="00921404">
        <w:rPr>
          <w:spacing w:val="-4"/>
          <w:lang w:eastAsia="en-US"/>
        </w:rPr>
        <w:t xml:space="preserve"> </w:t>
      </w:r>
      <w:r w:rsidRPr="00921404">
        <w:rPr>
          <w:lang w:eastAsia="en-US"/>
        </w:rPr>
        <w:t>иноязычного</w:t>
      </w:r>
      <w:r w:rsidRPr="00921404">
        <w:rPr>
          <w:spacing w:val="-3"/>
          <w:lang w:eastAsia="en-US"/>
        </w:rPr>
        <w:t xml:space="preserve"> </w:t>
      </w:r>
      <w:r w:rsidRPr="00921404">
        <w:rPr>
          <w:lang w:eastAsia="en-US"/>
        </w:rPr>
        <w:t>общения;</w:t>
      </w:r>
    </w:p>
    <w:p w:rsidR="00921404" w:rsidRPr="00921404" w:rsidRDefault="00921404" w:rsidP="00B91605">
      <w:pPr>
        <w:ind w:firstLine="709"/>
        <w:rPr>
          <w:lang w:eastAsia="en-US"/>
        </w:rPr>
      </w:pPr>
      <w:r w:rsidRPr="00921404">
        <w:rPr>
          <w:lang w:eastAsia="en-US"/>
        </w:rPr>
        <w:t>-Формирование</w:t>
      </w:r>
      <w:r w:rsidRPr="00921404">
        <w:rPr>
          <w:spacing w:val="-8"/>
          <w:lang w:eastAsia="en-US"/>
        </w:rPr>
        <w:t xml:space="preserve"> </w:t>
      </w:r>
      <w:r w:rsidRPr="00921404">
        <w:rPr>
          <w:lang w:eastAsia="en-US"/>
        </w:rPr>
        <w:t>основ</w:t>
      </w:r>
      <w:r w:rsidRPr="00921404">
        <w:rPr>
          <w:spacing w:val="-1"/>
          <w:lang w:eastAsia="en-US"/>
        </w:rPr>
        <w:t xml:space="preserve"> </w:t>
      </w:r>
      <w:r w:rsidRPr="00921404">
        <w:rPr>
          <w:lang w:eastAsia="en-US"/>
        </w:rPr>
        <w:t>языковой</w:t>
      </w:r>
      <w:r w:rsidRPr="00921404">
        <w:rPr>
          <w:spacing w:val="-5"/>
          <w:lang w:eastAsia="en-US"/>
        </w:rPr>
        <w:t xml:space="preserve"> </w:t>
      </w:r>
      <w:r w:rsidRPr="00921404">
        <w:rPr>
          <w:lang w:eastAsia="en-US"/>
        </w:rPr>
        <w:t>и</w:t>
      </w:r>
      <w:r w:rsidRPr="00921404">
        <w:rPr>
          <w:spacing w:val="-6"/>
          <w:lang w:eastAsia="en-US"/>
        </w:rPr>
        <w:t xml:space="preserve"> </w:t>
      </w:r>
      <w:r w:rsidRPr="00921404">
        <w:rPr>
          <w:lang w:eastAsia="en-US"/>
        </w:rPr>
        <w:t>речевой компетенции</w:t>
      </w:r>
      <w:r w:rsidRPr="00921404">
        <w:rPr>
          <w:spacing w:val="-6"/>
          <w:lang w:eastAsia="en-US"/>
        </w:rPr>
        <w:t xml:space="preserve"> </w:t>
      </w:r>
      <w:r w:rsidRPr="00921404">
        <w:rPr>
          <w:lang w:eastAsia="en-US"/>
        </w:rPr>
        <w:t>учащихся;</w:t>
      </w:r>
    </w:p>
    <w:p w:rsidR="00921404" w:rsidRPr="00921404" w:rsidRDefault="00921404" w:rsidP="00B91605">
      <w:pPr>
        <w:ind w:firstLine="709"/>
        <w:rPr>
          <w:lang w:eastAsia="en-US"/>
        </w:rPr>
      </w:pPr>
      <w:r w:rsidRPr="00921404">
        <w:rPr>
          <w:lang w:eastAsia="en-US"/>
        </w:rPr>
        <w:t>-Развитие</w:t>
      </w:r>
      <w:r w:rsidRPr="00921404">
        <w:rPr>
          <w:spacing w:val="-6"/>
          <w:lang w:eastAsia="en-US"/>
        </w:rPr>
        <w:t xml:space="preserve"> </w:t>
      </w:r>
      <w:r w:rsidRPr="00921404">
        <w:rPr>
          <w:lang w:eastAsia="en-US"/>
        </w:rPr>
        <w:t>творческого</w:t>
      </w:r>
      <w:r w:rsidRPr="00921404">
        <w:rPr>
          <w:spacing w:val="-5"/>
          <w:lang w:eastAsia="en-US"/>
        </w:rPr>
        <w:t xml:space="preserve"> </w:t>
      </w:r>
      <w:r w:rsidRPr="00921404">
        <w:rPr>
          <w:lang w:eastAsia="en-US"/>
        </w:rPr>
        <w:t>потенциала</w:t>
      </w:r>
      <w:r w:rsidRPr="00921404">
        <w:rPr>
          <w:spacing w:val="-5"/>
          <w:lang w:eastAsia="en-US"/>
        </w:rPr>
        <w:t xml:space="preserve"> </w:t>
      </w:r>
      <w:r w:rsidRPr="00921404">
        <w:rPr>
          <w:lang w:eastAsia="en-US"/>
        </w:rPr>
        <w:t>учащихся.</w:t>
      </w:r>
    </w:p>
    <w:p w:rsidR="00921404" w:rsidRPr="00921404" w:rsidRDefault="00921404" w:rsidP="00B91605">
      <w:pPr>
        <w:ind w:firstLine="709"/>
        <w:rPr>
          <w:bCs/>
          <w:lang w:eastAsia="en-US"/>
        </w:rPr>
      </w:pPr>
      <w:r w:rsidRPr="00921404">
        <w:rPr>
          <w:bCs/>
          <w:lang w:eastAsia="en-US"/>
        </w:rPr>
        <w:t xml:space="preserve">          2.Сроки</w:t>
      </w:r>
      <w:r w:rsidRPr="00921404">
        <w:rPr>
          <w:bCs/>
          <w:spacing w:val="-3"/>
          <w:lang w:eastAsia="en-US"/>
        </w:rPr>
        <w:t xml:space="preserve"> </w:t>
      </w:r>
      <w:r w:rsidRPr="00921404">
        <w:rPr>
          <w:bCs/>
          <w:lang w:eastAsia="en-US"/>
        </w:rPr>
        <w:t>и</w:t>
      </w:r>
      <w:r w:rsidRPr="00921404">
        <w:rPr>
          <w:bCs/>
          <w:spacing w:val="-7"/>
          <w:lang w:eastAsia="en-US"/>
        </w:rPr>
        <w:t xml:space="preserve"> </w:t>
      </w:r>
      <w:r w:rsidRPr="00921404">
        <w:rPr>
          <w:bCs/>
          <w:lang w:eastAsia="en-US"/>
        </w:rPr>
        <w:t>место проведения</w:t>
      </w:r>
      <w:r w:rsidRPr="00921404">
        <w:rPr>
          <w:bCs/>
          <w:spacing w:val="-4"/>
          <w:lang w:eastAsia="en-US"/>
        </w:rPr>
        <w:t xml:space="preserve"> </w:t>
      </w:r>
      <w:r w:rsidRPr="00921404">
        <w:rPr>
          <w:bCs/>
          <w:lang w:eastAsia="en-US"/>
        </w:rPr>
        <w:t>мероприятия</w:t>
      </w:r>
    </w:p>
    <w:p w:rsidR="00921404" w:rsidRPr="00921404" w:rsidRDefault="00921404" w:rsidP="00B91605">
      <w:pPr>
        <w:ind w:firstLine="709"/>
        <w:rPr>
          <w:spacing w:val="-57"/>
          <w:lang w:eastAsia="en-US"/>
        </w:rPr>
      </w:pPr>
      <w:r w:rsidRPr="00921404">
        <w:rPr>
          <w:lang w:eastAsia="en-US"/>
        </w:rPr>
        <w:t>Заявки на участие принимаются в оргкомитет в срок до 27 января 2024.</w:t>
      </w:r>
      <w:r w:rsidRPr="00921404">
        <w:rPr>
          <w:spacing w:val="-57"/>
          <w:lang w:eastAsia="en-US"/>
        </w:rPr>
        <w:t xml:space="preserve"> </w:t>
      </w:r>
    </w:p>
    <w:p w:rsidR="00921404" w:rsidRPr="00921404" w:rsidRDefault="00921404" w:rsidP="00B91605">
      <w:pPr>
        <w:ind w:firstLine="709"/>
        <w:rPr>
          <w:lang w:eastAsia="en-US"/>
        </w:rPr>
      </w:pPr>
      <w:r w:rsidRPr="00921404">
        <w:rPr>
          <w:lang w:eastAsia="en-US"/>
        </w:rPr>
        <w:t>1</w:t>
      </w:r>
      <w:r w:rsidRPr="00921404">
        <w:rPr>
          <w:spacing w:val="1"/>
          <w:lang w:eastAsia="en-US"/>
        </w:rPr>
        <w:t xml:space="preserve"> </w:t>
      </w:r>
      <w:r w:rsidRPr="00921404">
        <w:rPr>
          <w:lang w:eastAsia="en-US"/>
        </w:rPr>
        <w:t>тур</w:t>
      </w:r>
      <w:r w:rsidRPr="00921404">
        <w:rPr>
          <w:spacing w:val="2"/>
          <w:lang w:eastAsia="en-US"/>
        </w:rPr>
        <w:t xml:space="preserve"> </w:t>
      </w:r>
      <w:r w:rsidRPr="00921404">
        <w:rPr>
          <w:color w:val="FF0000"/>
          <w:lang w:eastAsia="en-US"/>
        </w:rPr>
        <w:t>–</w:t>
      </w:r>
      <w:r w:rsidRPr="00921404">
        <w:rPr>
          <w:spacing w:val="2"/>
          <w:lang w:eastAsia="en-US"/>
        </w:rPr>
        <w:t>отборочный</w:t>
      </w:r>
      <w:r w:rsidRPr="00921404">
        <w:rPr>
          <w:spacing w:val="3"/>
          <w:lang w:eastAsia="en-US"/>
        </w:rPr>
        <w:t xml:space="preserve"> </w:t>
      </w:r>
      <w:r w:rsidRPr="00921404">
        <w:rPr>
          <w:lang w:eastAsia="en-US"/>
        </w:rPr>
        <w:t>-</w:t>
      </w:r>
      <w:r w:rsidRPr="00921404">
        <w:rPr>
          <w:spacing w:val="-2"/>
          <w:lang w:eastAsia="en-US"/>
        </w:rPr>
        <w:t xml:space="preserve"> </w:t>
      </w:r>
      <w:r w:rsidRPr="00921404">
        <w:rPr>
          <w:lang w:eastAsia="en-US"/>
        </w:rPr>
        <w:t>в</w:t>
      </w:r>
      <w:r w:rsidRPr="00921404">
        <w:rPr>
          <w:spacing w:val="-1"/>
          <w:lang w:eastAsia="en-US"/>
        </w:rPr>
        <w:t xml:space="preserve"> </w:t>
      </w:r>
      <w:r w:rsidRPr="00921404">
        <w:rPr>
          <w:lang w:eastAsia="en-US"/>
        </w:rPr>
        <w:t>период</w:t>
      </w:r>
      <w:r w:rsidRPr="00921404">
        <w:rPr>
          <w:spacing w:val="-1"/>
          <w:lang w:eastAsia="en-US"/>
        </w:rPr>
        <w:t xml:space="preserve"> </w:t>
      </w:r>
      <w:r w:rsidRPr="00921404">
        <w:rPr>
          <w:lang w:eastAsia="en-US"/>
        </w:rPr>
        <w:t>с 29</w:t>
      </w:r>
      <w:r w:rsidRPr="00921404">
        <w:rPr>
          <w:spacing w:val="-3"/>
          <w:lang w:eastAsia="en-US"/>
        </w:rPr>
        <w:t xml:space="preserve"> </w:t>
      </w:r>
      <w:r w:rsidRPr="00921404">
        <w:rPr>
          <w:lang w:eastAsia="en-US"/>
        </w:rPr>
        <w:t>января</w:t>
      </w:r>
      <w:r w:rsidRPr="00921404">
        <w:rPr>
          <w:spacing w:val="1"/>
          <w:lang w:eastAsia="en-US"/>
        </w:rPr>
        <w:t xml:space="preserve"> </w:t>
      </w:r>
      <w:r w:rsidRPr="00921404">
        <w:rPr>
          <w:lang w:eastAsia="en-US"/>
        </w:rPr>
        <w:t>по</w:t>
      </w:r>
      <w:r w:rsidRPr="00921404">
        <w:rPr>
          <w:spacing w:val="2"/>
          <w:lang w:eastAsia="en-US"/>
        </w:rPr>
        <w:t xml:space="preserve"> </w:t>
      </w:r>
      <w:r w:rsidRPr="00921404">
        <w:rPr>
          <w:lang w:eastAsia="en-US"/>
        </w:rPr>
        <w:t>17</w:t>
      </w:r>
      <w:r w:rsidRPr="00921404">
        <w:rPr>
          <w:spacing w:val="-4"/>
          <w:lang w:eastAsia="en-US"/>
        </w:rPr>
        <w:t xml:space="preserve"> </w:t>
      </w:r>
      <w:r w:rsidRPr="00921404">
        <w:rPr>
          <w:lang w:eastAsia="en-US"/>
        </w:rPr>
        <w:t>февраля</w:t>
      </w:r>
      <w:r w:rsidRPr="00921404">
        <w:rPr>
          <w:spacing w:val="4"/>
          <w:lang w:eastAsia="en-US"/>
        </w:rPr>
        <w:t xml:space="preserve"> </w:t>
      </w:r>
      <w:r w:rsidRPr="00921404">
        <w:rPr>
          <w:lang w:eastAsia="en-US"/>
        </w:rPr>
        <w:t>2024.</w:t>
      </w:r>
    </w:p>
    <w:p w:rsidR="00921404" w:rsidRPr="00921404" w:rsidRDefault="00921404" w:rsidP="00B91605">
      <w:pPr>
        <w:ind w:firstLine="709"/>
        <w:rPr>
          <w:spacing w:val="-57"/>
          <w:lang w:eastAsia="en-US"/>
        </w:rPr>
      </w:pPr>
      <w:r w:rsidRPr="00921404">
        <w:rPr>
          <w:lang w:eastAsia="en-US"/>
        </w:rPr>
        <w:t xml:space="preserve">Материалы на отборочный тур отправляются не позднее 17 февраля </w:t>
      </w:r>
      <w:r w:rsidRPr="00921404">
        <w:rPr>
          <w:spacing w:val="-57"/>
          <w:lang w:eastAsia="en-US"/>
        </w:rPr>
        <w:t xml:space="preserve"> </w:t>
      </w:r>
    </w:p>
    <w:p w:rsidR="00921404" w:rsidRPr="00921404" w:rsidRDefault="00921404" w:rsidP="00B91605">
      <w:pPr>
        <w:ind w:firstLine="709"/>
        <w:rPr>
          <w:spacing w:val="-57"/>
          <w:lang w:eastAsia="en-US"/>
        </w:rPr>
      </w:pPr>
      <w:r w:rsidRPr="00921404">
        <w:rPr>
          <w:spacing w:val="-57"/>
          <w:lang w:eastAsia="en-US"/>
        </w:rPr>
        <w:t xml:space="preserve">     </w:t>
      </w:r>
    </w:p>
    <w:p w:rsidR="00921404" w:rsidRPr="00921404" w:rsidRDefault="00921404" w:rsidP="00B91605">
      <w:pPr>
        <w:ind w:firstLine="709"/>
        <w:rPr>
          <w:rFonts w:eastAsiaTheme="minorHAnsi"/>
          <w:bCs/>
          <w:lang w:eastAsia="en-US"/>
        </w:rPr>
      </w:pPr>
      <w:r w:rsidRPr="00921404">
        <w:rPr>
          <w:lang w:eastAsia="en-US"/>
        </w:rPr>
        <w:t xml:space="preserve">2 тур –( работа жюри по просмотру работ, присланных на фестиваль) - проводится с 19 февраля </w:t>
      </w:r>
      <w:r w:rsidRPr="00921404">
        <w:rPr>
          <w:spacing w:val="1"/>
          <w:lang w:eastAsia="en-US"/>
        </w:rPr>
        <w:t xml:space="preserve">  по 2 марта </w:t>
      </w:r>
      <w:r w:rsidRPr="00921404">
        <w:rPr>
          <w:lang w:eastAsia="en-US"/>
        </w:rPr>
        <w:t>2024г.</w:t>
      </w:r>
      <w:r w:rsidRPr="00921404">
        <w:rPr>
          <w:rFonts w:eastAsiaTheme="minorHAnsi"/>
          <w:bCs/>
          <w:lang w:eastAsia="en-US"/>
        </w:rPr>
        <w:t xml:space="preserve"> ( </w:t>
      </w:r>
      <w:r w:rsidRPr="00921404">
        <w:rPr>
          <w:rFonts w:eastAsiaTheme="minorHAnsi"/>
          <w:sz w:val="22"/>
          <w:szCs w:val="22"/>
          <w:lang w:eastAsia="en-US"/>
        </w:rPr>
        <w:t>МБОУ</w:t>
      </w:r>
      <w:r w:rsidRPr="00921404">
        <w:rPr>
          <w:rFonts w:eastAsiaTheme="minorHAnsi"/>
          <w:spacing w:val="-1"/>
          <w:sz w:val="22"/>
          <w:szCs w:val="22"/>
          <w:lang w:eastAsia="en-US"/>
        </w:rPr>
        <w:t xml:space="preserve"> </w:t>
      </w:r>
      <w:r w:rsidRPr="00921404">
        <w:rPr>
          <w:rFonts w:eastAsiaTheme="minorHAnsi"/>
          <w:sz w:val="22"/>
          <w:szCs w:val="22"/>
          <w:lang w:eastAsia="en-US"/>
        </w:rPr>
        <w:t>Школа №145</w:t>
      </w:r>
      <w:r w:rsidRPr="00921404">
        <w:rPr>
          <w:rFonts w:eastAsiaTheme="minorHAnsi"/>
          <w:spacing w:val="-3"/>
          <w:sz w:val="22"/>
          <w:szCs w:val="22"/>
          <w:lang w:eastAsia="en-US"/>
        </w:rPr>
        <w:t xml:space="preserve"> </w:t>
      </w:r>
      <w:r w:rsidRPr="00921404">
        <w:rPr>
          <w:rFonts w:eastAsiaTheme="minorHAnsi"/>
          <w:sz w:val="22"/>
          <w:szCs w:val="22"/>
          <w:lang w:eastAsia="en-US"/>
        </w:rPr>
        <w:t>(пер.</w:t>
      </w:r>
      <w:r w:rsidRPr="00921404">
        <w:rPr>
          <w:rFonts w:eastAsiaTheme="minorHAnsi"/>
          <w:spacing w:val="-57"/>
          <w:sz w:val="22"/>
          <w:szCs w:val="22"/>
          <w:lang w:eastAsia="en-US"/>
        </w:rPr>
        <w:t xml:space="preserve"> </w:t>
      </w:r>
      <w:r w:rsidRPr="00921404">
        <w:rPr>
          <w:rFonts w:eastAsiaTheme="minorHAnsi"/>
          <w:sz w:val="22"/>
          <w:szCs w:val="22"/>
          <w:lang w:eastAsia="en-US"/>
        </w:rPr>
        <w:t>Долотный,</w:t>
      </w:r>
      <w:r w:rsidRPr="00921404">
        <w:rPr>
          <w:rFonts w:eastAsiaTheme="minorHAnsi"/>
          <w:spacing w:val="3"/>
          <w:sz w:val="22"/>
          <w:szCs w:val="22"/>
          <w:lang w:eastAsia="en-US"/>
        </w:rPr>
        <w:t xml:space="preserve"> </w:t>
      </w:r>
      <w:r w:rsidRPr="00921404">
        <w:rPr>
          <w:rFonts w:eastAsiaTheme="minorHAnsi"/>
          <w:sz w:val="22"/>
          <w:szCs w:val="22"/>
          <w:lang w:eastAsia="en-US"/>
        </w:rPr>
        <w:t>4)</w:t>
      </w:r>
    </w:p>
    <w:p w:rsidR="00921404" w:rsidRPr="00921404" w:rsidRDefault="00921404" w:rsidP="00B91605">
      <w:pPr>
        <w:ind w:firstLine="709"/>
        <w:rPr>
          <w:rFonts w:eastAsiaTheme="minorHAnsi"/>
          <w:bCs/>
          <w:lang w:eastAsia="en-US"/>
        </w:rPr>
      </w:pPr>
      <w:r w:rsidRPr="00921404">
        <w:rPr>
          <w:rFonts w:eastAsiaTheme="minorHAnsi"/>
          <w:bCs/>
          <w:lang w:eastAsia="en-US"/>
        </w:rPr>
        <w:t xml:space="preserve">Фестиваль проводится в дистанционном формате.      </w:t>
      </w:r>
    </w:p>
    <w:p w:rsidR="00921404" w:rsidRPr="00921404" w:rsidRDefault="00921404" w:rsidP="00B91605">
      <w:pPr>
        <w:ind w:firstLine="709"/>
        <w:rPr>
          <w:rFonts w:eastAsiaTheme="minorHAnsi"/>
          <w:bCs/>
          <w:lang w:eastAsia="en-US"/>
        </w:rPr>
      </w:pPr>
      <w:r w:rsidRPr="00921404">
        <w:rPr>
          <w:rFonts w:eastAsiaTheme="minorHAnsi"/>
          <w:bCs/>
          <w:lang w:eastAsia="en-US"/>
        </w:rPr>
        <w:t>Результаты сообщаются не позднее 4 марта 2024 года.</w:t>
      </w:r>
    </w:p>
    <w:p w:rsidR="00921404" w:rsidRPr="00921404" w:rsidRDefault="00921404" w:rsidP="00B91605">
      <w:pPr>
        <w:ind w:firstLine="709"/>
        <w:rPr>
          <w:rFonts w:eastAsiaTheme="minorHAnsi"/>
          <w:bCs/>
          <w:lang w:eastAsia="en-US"/>
        </w:rPr>
      </w:pPr>
    </w:p>
    <w:p w:rsidR="00921404" w:rsidRPr="00921404" w:rsidRDefault="00921404" w:rsidP="00B91605">
      <w:pPr>
        <w:ind w:firstLine="709"/>
        <w:rPr>
          <w:rFonts w:eastAsiaTheme="minorHAnsi"/>
          <w:bCs/>
          <w:lang w:eastAsia="en-US"/>
        </w:rPr>
      </w:pPr>
      <w:r w:rsidRPr="00921404">
        <w:rPr>
          <w:rFonts w:eastAsiaTheme="minorHAnsi"/>
          <w:bCs/>
          <w:lang w:eastAsia="en-US"/>
        </w:rPr>
        <w:t xml:space="preserve">   3.Сроки и</w:t>
      </w:r>
      <w:r w:rsidRPr="00921404">
        <w:rPr>
          <w:rFonts w:eastAsiaTheme="minorHAnsi"/>
          <w:bCs/>
          <w:spacing w:val="-4"/>
          <w:lang w:eastAsia="en-US"/>
        </w:rPr>
        <w:t xml:space="preserve"> </w:t>
      </w:r>
      <w:r w:rsidRPr="00921404">
        <w:rPr>
          <w:rFonts w:eastAsiaTheme="minorHAnsi"/>
          <w:bCs/>
          <w:lang w:eastAsia="en-US"/>
        </w:rPr>
        <w:t>форма</w:t>
      </w:r>
      <w:r w:rsidRPr="00921404">
        <w:rPr>
          <w:rFonts w:eastAsiaTheme="minorHAnsi"/>
          <w:bCs/>
          <w:spacing w:val="-4"/>
          <w:lang w:eastAsia="en-US"/>
        </w:rPr>
        <w:t xml:space="preserve"> </w:t>
      </w:r>
      <w:r w:rsidRPr="00921404">
        <w:rPr>
          <w:rFonts w:eastAsiaTheme="minorHAnsi"/>
          <w:bCs/>
          <w:lang w:eastAsia="en-US"/>
        </w:rPr>
        <w:t>подачи</w:t>
      </w:r>
      <w:r w:rsidRPr="00921404">
        <w:rPr>
          <w:rFonts w:eastAsiaTheme="minorHAnsi"/>
          <w:bCs/>
          <w:spacing w:val="4"/>
          <w:lang w:eastAsia="en-US"/>
        </w:rPr>
        <w:t xml:space="preserve"> </w:t>
      </w:r>
      <w:r w:rsidRPr="00921404">
        <w:rPr>
          <w:rFonts w:eastAsiaTheme="minorHAnsi"/>
          <w:bCs/>
          <w:lang w:eastAsia="en-US"/>
        </w:rPr>
        <w:t>заявок</w:t>
      </w:r>
      <w:r w:rsidRPr="00921404">
        <w:rPr>
          <w:rFonts w:eastAsiaTheme="minorHAnsi"/>
          <w:bCs/>
          <w:spacing w:val="-4"/>
          <w:lang w:eastAsia="en-US"/>
        </w:rPr>
        <w:t xml:space="preserve"> </w:t>
      </w:r>
      <w:r w:rsidRPr="00921404">
        <w:rPr>
          <w:rFonts w:eastAsiaTheme="minorHAnsi"/>
          <w:bCs/>
          <w:lang w:eastAsia="en-US"/>
        </w:rPr>
        <w:t>на</w:t>
      </w:r>
      <w:r w:rsidRPr="00921404">
        <w:rPr>
          <w:rFonts w:eastAsiaTheme="minorHAnsi"/>
          <w:bCs/>
          <w:spacing w:val="1"/>
          <w:lang w:eastAsia="en-US"/>
        </w:rPr>
        <w:t xml:space="preserve"> </w:t>
      </w:r>
      <w:r w:rsidRPr="00921404">
        <w:rPr>
          <w:rFonts w:eastAsiaTheme="minorHAnsi"/>
          <w:bCs/>
          <w:lang w:eastAsia="en-US"/>
        </w:rPr>
        <w:t>участие</w:t>
      </w:r>
    </w:p>
    <w:p w:rsidR="00921404" w:rsidRPr="00921404" w:rsidRDefault="00921404" w:rsidP="00B91605">
      <w:pPr>
        <w:ind w:firstLine="709"/>
        <w:rPr>
          <w:color w:val="0000FF"/>
          <w:u w:val="single" w:color="0000FF"/>
          <w:lang w:eastAsia="en-US"/>
        </w:rPr>
      </w:pPr>
      <w:r w:rsidRPr="00921404">
        <w:rPr>
          <w:lang w:eastAsia="en-US"/>
        </w:rPr>
        <w:t xml:space="preserve">Заявки на участие принимаются в оргкомитет в срок до 27 января 2024 года  на </w:t>
      </w:r>
      <w:r w:rsidRPr="00921404">
        <w:rPr>
          <w:spacing w:val="-57"/>
          <w:lang w:eastAsia="en-US"/>
        </w:rPr>
        <w:t xml:space="preserve"> </w:t>
      </w:r>
      <w:r w:rsidRPr="00921404">
        <w:rPr>
          <w:lang w:eastAsia="en-US"/>
        </w:rPr>
        <w:t>электронный</w:t>
      </w:r>
      <w:r w:rsidRPr="00921404">
        <w:rPr>
          <w:spacing w:val="-3"/>
          <w:lang w:eastAsia="en-US"/>
        </w:rPr>
        <w:t xml:space="preserve"> </w:t>
      </w:r>
      <w:r w:rsidRPr="00921404">
        <w:rPr>
          <w:lang w:eastAsia="en-US"/>
        </w:rPr>
        <w:t>адрес</w:t>
      </w:r>
      <w:r w:rsidRPr="00921404">
        <w:rPr>
          <w:spacing w:val="3"/>
          <w:lang w:eastAsia="en-US"/>
        </w:rPr>
        <w:t xml:space="preserve"> </w:t>
      </w:r>
      <w:r w:rsidRPr="00921404">
        <w:rPr>
          <w:lang w:eastAsia="en-US"/>
        </w:rPr>
        <w:t>:</w:t>
      </w:r>
      <w:r w:rsidRPr="00921404">
        <w:rPr>
          <w:spacing w:val="13"/>
          <w:lang w:eastAsia="en-US"/>
        </w:rPr>
        <w:t xml:space="preserve"> </w:t>
      </w:r>
      <w:hyperlink r:id="rId138">
        <w:r w:rsidRPr="00921404">
          <w:rPr>
            <w:color w:val="0000FF"/>
            <w:u w:val="single" w:color="0000FF"/>
            <w:lang w:eastAsia="en-US"/>
          </w:rPr>
          <w:t>auri-b@yandex.ru</w:t>
        </w:r>
      </w:hyperlink>
    </w:p>
    <w:p w:rsidR="00921404" w:rsidRPr="00921404" w:rsidRDefault="00921404" w:rsidP="00B91605">
      <w:pPr>
        <w:ind w:firstLine="709"/>
        <w:rPr>
          <w:lang w:eastAsia="en-US"/>
        </w:rPr>
      </w:pPr>
    </w:p>
    <w:p w:rsidR="00921404" w:rsidRPr="00921404" w:rsidRDefault="00921404" w:rsidP="00B91605">
      <w:pPr>
        <w:ind w:firstLine="709"/>
        <w:rPr>
          <w:szCs w:val="22"/>
          <w:lang w:eastAsia="en-US"/>
        </w:rPr>
      </w:pPr>
      <w:r w:rsidRPr="00921404">
        <w:rPr>
          <w:szCs w:val="22"/>
          <w:lang w:eastAsia="en-US"/>
        </w:rPr>
        <w:t xml:space="preserve">      4. Порядок организации, форма участия и форма проведения мероприятия</w:t>
      </w:r>
      <w:r w:rsidRPr="00921404">
        <w:rPr>
          <w:spacing w:val="1"/>
          <w:szCs w:val="22"/>
          <w:lang w:eastAsia="en-US"/>
        </w:rPr>
        <w:t xml:space="preserve"> </w:t>
      </w:r>
      <w:r w:rsidRPr="00921404">
        <w:rPr>
          <w:szCs w:val="22"/>
          <w:lang w:eastAsia="en-US"/>
        </w:rPr>
        <w:t>Фестиваль</w:t>
      </w:r>
      <w:r w:rsidRPr="00921404">
        <w:rPr>
          <w:spacing w:val="2"/>
          <w:szCs w:val="22"/>
          <w:lang w:eastAsia="en-US"/>
        </w:rPr>
        <w:t xml:space="preserve"> </w:t>
      </w:r>
      <w:r w:rsidRPr="00921404">
        <w:rPr>
          <w:szCs w:val="22"/>
          <w:lang w:eastAsia="en-US"/>
        </w:rPr>
        <w:t>проходит</w:t>
      </w:r>
      <w:r w:rsidRPr="00921404">
        <w:rPr>
          <w:spacing w:val="-2"/>
          <w:szCs w:val="22"/>
          <w:lang w:eastAsia="en-US"/>
        </w:rPr>
        <w:t xml:space="preserve"> </w:t>
      </w:r>
      <w:r w:rsidRPr="00921404">
        <w:rPr>
          <w:szCs w:val="22"/>
          <w:lang w:eastAsia="en-US"/>
        </w:rPr>
        <w:t>в</w:t>
      </w:r>
      <w:r w:rsidRPr="00921404">
        <w:rPr>
          <w:spacing w:val="2"/>
          <w:szCs w:val="22"/>
          <w:lang w:eastAsia="en-US"/>
        </w:rPr>
        <w:t xml:space="preserve"> </w:t>
      </w:r>
      <w:r w:rsidRPr="00921404">
        <w:rPr>
          <w:spacing w:val="3"/>
          <w:szCs w:val="22"/>
          <w:lang w:eastAsia="en-US"/>
        </w:rPr>
        <w:t xml:space="preserve"> </w:t>
      </w:r>
      <w:r w:rsidRPr="00921404">
        <w:rPr>
          <w:szCs w:val="22"/>
          <w:lang w:eastAsia="en-US"/>
        </w:rPr>
        <w:t>трех</w:t>
      </w:r>
      <w:r w:rsidRPr="00921404">
        <w:rPr>
          <w:spacing w:val="-4"/>
          <w:szCs w:val="22"/>
          <w:lang w:eastAsia="en-US"/>
        </w:rPr>
        <w:t xml:space="preserve"> </w:t>
      </w:r>
      <w:r w:rsidRPr="00921404">
        <w:rPr>
          <w:szCs w:val="22"/>
          <w:lang w:eastAsia="en-US"/>
        </w:rPr>
        <w:t>возрастных</w:t>
      </w:r>
      <w:r w:rsidRPr="00921404">
        <w:rPr>
          <w:spacing w:val="-3"/>
          <w:szCs w:val="22"/>
          <w:lang w:eastAsia="en-US"/>
        </w:rPr>
        <w:t xml:space="preserve"> </w:t>
      </w:r>
      <w:r w:rsidRPr="00921404">
        <w:rPr>
          <w:szCs w:val="22"/>
          <w:lang w:eastAsia="en-US"/>
        </w:rPr>
        <w:t>категориях</w:t>
      </w:r>
      <w:r w:rsidRPr="00921404">
        <w:rPr>
          <w:spacing w:val="-4"/>
          <w:szCs w:val="22"/>
          <w:lang w:eastAsia="en-US"/>
        </w:rPr>
        <w:t xml:space="preserve"> </w:t>
      </w:r>
      <w:r w:rsidRPr="00921404">
        <w:rPr>
          <w:szCs w:val="22"/>
          <w:lang w:eastAsia="en-US"/>
        </w:rPr>
        <w:t>(1-5</w:t>
      </w:r>
      <w:r w:rsidRPr="00921404">
        <w:rPr>
          <w:spacing w:val="2"/>
          <w:szCs w:val="22"/>
          <w:lang w:eastAsia="en-US"/>
        </w:rPr>
        <w:t xml:space="preserve"> </w:t>
      </w:r>
      <w:r w:rsidRPr="00921404">
        <w:rPr>
          <w:szCs w:val="22"/>
          <w:lang w:eastAsia="en-US"/>
        </w:rPr>
        <w:t>классы,</w:t>
      </w:r>
      <w:r w:rsidRPr="00921404">
        <w:rPr>
          <w:spacing w:val="3"/>
          <w:szCs w:val="22"/>
          <w:lang w:eastAsia="en-US"/>
        </w:rPr>
        <w:t xml:space="preserve"> </w:t>
      </w:r>
      <w:r w:rsidRPr="00921404">
        <w:rPr>
          <w:szCs w:val="22"/>
          <w:lang w:eastAsia="en-US"/>
        </w:rPr>
        <w:t>6-8</w:t>
      </w:r>
      <w:r w:rsidRPr="00921404">
        <w:rPr>
          <w:spacing w:val="2"/>
          <w:szCs w:val="22"/>
          <w:lang w:eastAsia="en-US"/>
        </w:rPr>
        <w:t xml:space="preserve"> </w:t>
      </w:r>
      <w:r w:rsidRPr="00921404">
        <w:rPr>
          <w:szCs w:val="22"/>
          <w:lang w:eastAsia="en-US"/>
        </w:rPr>
        <w:t>классы</w:t>
      </w:r>
      <w:r w:rsidRPr="00921404">
        <w:rPr>
          <w:spacing w:val="2"/>
          <w:szCs w:val="22"/>
          <w:lang w:eastAsia="en-US"/>
        </w:rPr>
        <w:t xml:space="preserve"> </w:t>
      </w:r>
      <w:r w:rsidRPr="00921404">
        <w:rPr>
          <w:szCs w:val="22"/>
          <w:lang w:eastAsia="en-US"/>
        </w:rPr>
        <w:t>и</w:t>
      </w:r>
      <w:r w:rsidRPr="00921404">
        <w:rPr>
          <w:spacing w:val="3"/>
          <w:szCs w:val="22"/>
          <w:lang w:eastAsia="en-US"/>
        </w:rPr>
        <w:t xml:space="preserve"> </w:t>
      </w:r>
      <w:r w:rsidRPr="00921404">
        <w:rPr>
          <w:szCs w:val="22"/>
          <w:lang w:eastAsia="en-US"/>
        </w:rPr>
        <w:t>9-</w:t>
      </w:r>
      <w:r w:rsidRPr="00921404">
        <w:rPr>
          <w:spacing w:val="-57"/>
          <w:szCs w:val="22"/>
          <w:lang w:eastAsia="en-US"/>
        </w:rPr>
        <w:t xml:space="preserve"> </w:t>
      </w:r>
      <w:r w:rsidRPr="00921404">
        <w:rPr>
          <w:szCs w:val="22"/>
          <w:lang w:eastAsia="en-US"/>
        </w:rPr>
        <w:t>11</w:t>
      </w:r>
      <w:r w:rsidRPr="00921404">
        <w:rPr>
          <w:spacing w:val="1"/>
          <w:szCs w:val="22"/>
          <w:lang w:eastAsia="en-US"/>
        </w:rPr>
        <w:t xml:space="preserve"> </w:t>
      </w:r>
      <w:r w:rsidRPr="00921404">
        <w:rPr>
          <w:szCs w:val="22"/>
          <w:lang w:eastAsia="en-US"/>
        </w:rPr>
        <w:t>классы) в дистанционном формате.</w:t>
      </w:r>
    </w:p>
    <w:p w:rsidR="00921404" w:rsidRPr="00921404" w:rsidRDefault="00921404" w:rsidP="00B91605">
      <w:pPr>
        <w:ind w:firstLine="709"/>
        <w:rPr>
          <w:szCs w:val="22"/>
          <w:lang w:eastAsia="en-US"/>
        </w:rPr>
      </w:pPr>
      <w:r w:rsidRPr="00921404">
        <w:rPr>
          <w:szCs w:val="22"/>
          <w:lang w:eastAsia="en-US"/>
        </w:rPr>
        <w:t>тур – отборочный .Участники тура присылают свои работы на фестиваль.</w:t>
      </w:r>
    </w:p>
    <w:p w:rsidR="00921404" w:rsidRPr="00921404" w:rsidRDefault="00921404" w:rsidP="00B91605">
      <w:pPr>
        <w:ind w:firstLine="709"/>
        <w:rPr>
          <w:lang w:eastAsia="en-US"/>
        </w:rPr>
      </w:pPr>
      <w:r w:rsidRPr="00921404">
        <w:rPr>
          <w:szCs w:val="22"/>
          <w:lang w:eastAsia="en-US"/>
        </w:rPr>
        <w:t xml:space="preserve">  2 тур – Жюри </w:t>
      </w:r>
      <w:proofErr w:type="spellStart"/>
      <w:r w:rsidRPr="00921404">
        <w:rPr>
          <w:szCs w:val="22"/>
          <w:lang w:eastAsia="en-US"/>
        </w:rPr>
        <w:t>отсматривает</w:t>
      </w:r>
      <w:proofErr w:type="spellEnd"/>
      <w:r w:rsidRPr="00921404">
        <w:rPr>
          <w:szCs w:val="22"/>
          <w:lang w:eastAsia="en-US"/>
        </w:rPr>
        <w:t xml:space="preserve">  полученные работы и определяет победителей и призеров.</w:t>
      </w:r>
      <w:r w:rsidRPr="00921404">
        <w:rPr>
          <w:lang w:eastAsia="en-US"/>
        </w:rPr>
        <w:t xml:space="preserve"> Организаторы</w:t>
      </w:r>
      <w:r w:rsidRPr="00921404">
        <w:rPr>
          <w:spacing w:val="1"/>
          <w:lang w:eastAsia="en-US"/>
        </w:rPr>
        <w:t xml:space="preserve"> </w:t>
      </w:r>
      <w:r w:rsidRPr="00921404">
        <w:rPr>
          <w:lang w:eastAsia="en-US"/>
        </w:rPr>
        <w:t>оставляют</w:t>
      </w:r>
      <w:r w:rsidRPr="00921404">
        <w:rPr>
          <w:spacing w:val="1"/>
          <w:lang w:eastAsia="en-US"/>
        </w:rPr>
        <w:t xml:space="preserve"> </w:t>
      </w:r>
      <w:r w:rsidRPr="00921404">
        <w:rPr>
          <w:lang w:eastAsia="en-US"/>
        </w:rPr>
        <w:t>за</w:t>
      </w:r>
      <w:r w:rsidRPr="00921404">
        <w:rPr>
          <w:spacing w:val="1"/>
          <w:lang w:eastAsia="en-US"/>
        </w:rPr>
        <w:t xml:space="preserve"> </w:t>
      </w:r>
      <w:r w:rsidRPr="00921404">
        <w:rPr>
          <w:lang w:eastAsia="en-US"/>
        </w:rPr>
        <w:t>собой</w:t>
      </w:r>
      <w:r w:rsidRPr="00921404">
        <w:rPr>
          <w:spacing w:val="1"/>
          <w:lang w:eastAsia="en-US"/>
        </w:rPr>
        <w:t xml:space="preserve"> </w:t>
      </w:r>
      <w:r w:rsidRPr="00921404">
        <w:rPr>
          <w:lang w:eastAsia="en-US"/>
        </w:rPr>
        <w:t>право</w:t>
      </w:r>
      <w:r w:rsidRPr="00921404">
        <w:rPr>
          <w:spacing w:val="1"/>
          <w:lang w:eastAsia="en-US"/>
        </w:rPr>
        <w:t xml:space="preserve"> </w:t>
      </w:r>
      <w:r w:rsidRPr="00921404">
        <w:rPr>
          <w:lang w:eastAsia="en-US"/>
        </w:rPr>
        <w:t>учреждать</w:t>
      </w:r>
      <w:r w:rsidRPr="00921404">
        <w:rPr>
          <w:spacing w:val="1"/>
          <w:lang w:eastAsia="en-US"/>
        </w:rPr>
        <w:t xml:space="preserve"> </w:t>
      </w:r>
      <w:r w:rsidRPr="00921404">
        <w:rPr>
          <w:lang w:eastAsia="en-US"/>
        </w:rPr>
        <w:t>специальные</w:t>
      </w:r>
      <w:r w:rsidRPr="00921404">
        <w:rPr>
          <w:spacing w:val="1"/>
          <w:lang w:eastAsia="en-US"/>
        </w:rPr>
        <w:t xml:space="preserve"> </w:t>
      </w:r>
      <w:r w:rsidRPr="00921404">
        <w:rPr>
          <w:lang w:eastAsia="en-US"/>
        </w:rPr>
        <w:t>номинации,</w:t>
      </w:r>
      <w:r w:rsidRPr="00921404">
        <w:rPr>
          <w:spacing w:val="-58"/>
          <w:lang w:eastAsia="en-US"/>
        </w:rPr>
        <w:t xml:space="preserve"> </w:t>
      </w:r>
      <w:r w:rsidRPr="00921404">
        <w:rPr>
          <w:lang w:eastAsia="en-US"/>
        </w:rPr>
        <w:t>определять</w:t>
      </w:r>
      <w:r w:rsidR="00F440E9">
        <w:rPr>
          <w:lang w:eastAsia="en-US"/>
        </w:rPr>
        <w:t xml:space="preserve"> </w:t>
      </w:r>
      <w:r w:rsidRPr="00921404">
        <w:rPr>
          <w:lang w:eastAsia="en-US"/>
        </w:rPr>
        <w:t>в</w:t>
      </w:r>
      <w:r w:rsidRPr="00921404">
        <w:rPr>
          <w:spacing w:val="2"/>
          <w:lang w:eastAsia="en-US"/>
        </w:rPr>
        <w:t xml:space="preserve"> </w:t>
      </w:r>
      <w:r w:rsidRPr="00921404">
        <w:rPr>
          <w:lang w:eastAsia="en-US"/>
        </w:rPr>
        <w:t>них</w:t>
      </w:r>
      <w:r w:rsidRPr="00921404">
        <w:rPr>
          <w:spacing w:val="-4"/>
          <w:lang w:eastAsia="en-US"/>
        </w:rPr>
        <w:t xml:space="preserve"> </w:t>
      </w:r>
      <w:r w:rsidRPr="00921404">
        <w:rPr>
          <w:lang w:eastAsia="en-US"/>
        </w:rPr>
        <w:t>победителя</w:t>
      </w:r>
      <w:r w:rsidRPr="00921404">
        <w:rPr>
          <w:spacing w:val="2"/>
          <w:lang w:eastAsia="en-US"/>
        </w:rPr>
        <w:t xml:space="preserve"> </w:t>
      </w:r>
      <w:r w:rsidRPr="00921404">
        <w:rPr>
          <w:lang w:eastAsia="en-US"/>
        </w:rPr>
        <w:t>и</w:t>
      </w:r>
      <w:r w:rsidRPr="00921404">
        <w:rPr>
          <w:spacing w:val="2"/>
          <w:lang w:eastAsia="en-US"/>
        </w:rPr>
        <w:t xml:space="preserve"> </w:t>
      </w:r>
      <w:r w:rsidRPr="00921404">
        <w:rPr>
          <w:lang w:eastAsia="en-US"/>
        </w:rPr>
        <w:t>награждать</w:t>
      </w:r>
      <w:r w:rsidRPr="00921404">
        <w:rPr>
          <w:spacing w:val="2"/>
          <w:lang w:eastAsia="en-US"/>
        </w:rPr>
        <w:t xml:space="preserve"> </w:t>
      </w:r>
      <w:r w:rsidRPr="00921404">
        <w:rPr>
          <w:lang w:eastAsia="en-US"/>
        </w:rPr>
        <w:t>специальными</w:t>
      </w:r>
      <w:r w:rsidRPr="00921404">
        <w:rPr>
          <w:spacing w:val="-3"/>
          <w:lang w:eastAsia="en-US"/>
        </w:rPr>
        <w:t xml:space="preserve"> </w:t>
      </w:r>
      <w:r w:rsidRPr="00921404">
        <w:rPr>
          <w:lang w:eastAsia="en-US"/>
        </w:rPr>
        <w:t>призами.</w:t>
      </w:r>
    </w:p>
    <w:p w:rsidR="00921404" w:rsidRPr="00921404" w:rsidRDefault="00921404" w:rsidP="00B91605">
      <w:pPr>
        <w:ind w:firstLine="709"/>
        <w:rPr>
          <w:lang w:eastAsia="en-US"/>
        </w:rPr>
      </w:pPr>
      <w:r w:rsidRPr="00921404">
        <w:rPr>
          <w:lang w:eastAsia="en-US"/>
        </w:rPr>
        <w:lastRenderedPageBreak/>
        <w:t>Материалы на отборочный тур отправляются не позднее 17 февраля 2024 в форме</w:t>
      </w:r>
      <w:r w:rsidRPr="00921404">
        <w:rPr>
          <w:spacing w:val="1"/>
          <w:lang w:eastAsia="en-US"/>
        </w:rPr>
        <w:t xml:space="preserve"> </w:t>
      </w:r>
      <w:r w:rsidRPr="00921404">
        <w:rPr>
          <w:lang w:eastAsia="en-US"/>
        </w:rPr>
        <w:t>ссылки</w:t>
      </w:r>
      <w:r w:rsidRPr="00921404">
        <w:rPr>
          <w:spacing w:val="46"/>
          <w:lang w:eastAsia="en-US"/>
        </w:rPr>
        <w:t xml:space="preserve"> </w:t>
      </w:r>
      <w:r w:rsidRPr="00921404">
        <w:rPr>
          <w:lang w:eastAsia="en-US"/>
        </w:rPr>
        <w:t>на</w:t>
      </w:r>
      <w:r w:rsidRPr="00921404">
        <w:rPr>
          <w:spacing w:val="44"/>
          <w:lang w:eastAsia="en-US"/>
        </w:rPr>
        <w:t xml:space="preserve"> </w:t>
      </w:r>
      <w:proofErr w:type="spellStart"/>
      <w:r w:rsidRPr="00921404">
        <w:rPr>
          <w:lang w:eastAsia="en-US"/>
        </w:rPr>
        <w:t>google</w:t>
      </w:r>
      <w:proofErr w:type="spellEnd"/>
      <w:r w:rsidRPr="00921404">
        <w:rPr>
          <w:spacing w:val="45"/>
          <w:lang w:eastAsia="en-US"/>
        </w:rPr>
        <w:t xml:space="preserve"> </w:t>
      </w:r>
      <w:r w:rsidRPr="00921404">
        <w:rPr>
          <w:lang w:eastAsia="en-US"/>
        </w:rPr>
        <w:t>диск,</w:t>
      </w:r>
      <w:r w:rsidRPr="00921404">
        <w:rPr>
          <w:spacing w:val="47"/>
          <w:lang w:eastAsia="en-US"/>
        </w:rPr>
        <w:t xml:space="preserve"> </w:t>
      </w:r>
      <w:r w:rsidRPr="00921404">
        <w:rPr>
          <w:lang w:eastAsia="en-US"/>
        </w:rPr>
        <w:t>на</w:t>
      </w:r>
      <w:r w:rsidRPr="00921404">
        <w:rPr>
          <w:spacing w:val="45"/>
          <w:lang w:eastAsia="en-US"/>
        </w:rPr>
        <w:t xml:space="preserve"> </w:t>
      </w:r>
      <w:r w:rsidRPr="00921404">
        <w:rPr>
          <w:lang w:eastAsia="en-US"/>
        </w:rPr>
        <w:t>котором</w:t>
      </w:r>
      <w:r w:rsidRPr="00921404">
        <w:rPr>
          <w:spacing w:val="46"/>
          <w:lang w:eastAsia="en-US"/>
        </w:rPr>
        <w:t xml:space="preserve"> </w:t>
      </w:r>
      <w:r w:rsidRPr="00921404">
        <w:rPr>
          <w:lang w:eastAsia="en-US"/>
        </w:rPr>
        <w:t>имеется</w:t>
      </w:r>
      <w:r w:rsidRPr="00921404">
        <w:rPr>
          <w:spacing w:val="41"/>
          <w:lang w:eastAsia="en-US"/>
        </w:rPr>
        <w:t xml:space="preserve"> </w:t>
      </w:r>
      <w:r w:rsidRPr="00921404">
        <w:rPr>
          <w:lang w:eastAsia="en-US"/>
        </w:rPr>
        <w:t>загруженный</w:t>
      </w:r>
      <w:r w:rsidRPr="00921404">
        <w:rPr>
          <w:spacing w:val="46"/>
          <w:lang w:eastAsia="en-US"/>
        </w:rPr>
        <w:t xml:space="preserve"> </w:t>
      </w:r>
      <w:r w:rsidRPr="00921404">
        <w:rPr>
          <w:lang w:eastAsia="en-US"/>
        </w:rPr>
        <w:t>и</w:t>
      </w:r>
      <w:r w:rsidRPr="00921404">
        <w:rPr>
          <w:spacing w:val="47"/>
          <w:lang w:eastAsia="en-US"/>
        </w:rPr>
        <w:t xml:space="preserve"> </w:t>
      </w:r>
      <w:r w:rsidRPr="00921404">
        <w:rPr>
          <w:lang w:eastAsia="en-US"/>
        </w:rPr>
        <w:t>сохраненный</w:t>
      </w:r>
      <w:r w:rsidRPr="00921404">
        <w:rPr>
          <w:spacing w:val="46"/>
          <w:lang w:eastAsia="en-US"/>
        </w:rPr>
        <w:t xml:space="preserve"> </w:t>
      </w:r>
      <w:r w:rsidRPr="00921404">
        <w:rPr>
          <w:lang w:eastAsia="en-US"/>
        </w:rPr>
        <w:t>видеофайл формата .mp4, .</w:t>
      </w:r>
      <w:proofErr w:type="spellStart"/>
      <w:r w:rsidRPr="00921404">
        <w:rPr>
          <w:lang w:eastAsia="en-US"/>
        </w:rPr>
        <w:t>avi</w:t>
      </w:r>
      <w:proofErr w:type="spellEnd"/>
      <w:r w:rsidRPr="00921404">
        <w:rPr>
          <w:lang w:eastAsia="en-US"/>
        </w:rPr>
        <w:t xml:space="preserve"> не более 700 </w:t>
      </w:r>
      <w:proofErr w:type="spellStart"/>
      <w:r w:rsidRPr="00921404">
        <w:rPr>
          <w:lang w:eastAsia="en-US"/>
        </w:rPr>
        <w:t>Mb</w:t>
      </w:r>
      <w:proofErr w:type="spellEnd"/>
      <w:r w:rsidRPr="00921404">
        <w:rPr>
          <w:lang w:eastAsia="en-US"/>
        </w:rPr>
        <w:t xml:space="preserve"> (спектакль и презентация куклы-героя и театр одного актера) и в форме электронной фотографии (афиша и программка) на e-</w:t>
      </w:r>
      <w:proofErr w:type="spellStart"/>
      <w:r w:rsidRPr="00921404">
        <w:rPr>
          <w:lang w:eastAsia="en-US"/>
        </w:rPr>
        <w:t>mail</w:t>
      </w:r>
      <w:proofErr w:type="spellEnd"/>
      <w:r w:rsidRPr="00921404">
        <w:rPr>
          <w:lang w:eastAsia="en-US"/>
        </w:rPr>
        <w:t xml:space="preserve">: </w:t>
      </w:r>
      <w:hyperlink r:id="rId139">
        <w:r w:rsidRPr="00921404">
          <w:rPr>
            <w:color w:val="0000FF" w:themeColor="hyperlink"/>
            <w:u w:val="single"/>
            <w:lang w:eastAsia="en-US"/>
          </w:rPr>
          <w:t>auri-b@yandex.ru</w:t>
        </w:r>
      </w:hyperlink>
    </w:p>
    <w:p w:rsidR="00921404" w:rsidRPr="00921404" w:rsidRDefault="00921404" w:rsidP="00B91605">
      <w:pPr>
        <w:ind w:firstLine="709"/>
        <w:rPr>
          <w:lang w:eastAsia="en-US"/>
        </w:rPr>
      </w:pPr>
      <w:r w:rsidRPr="00921404">
        <w:rPr>
          <w:u w:val="single"/>
          <w:lang w:eastAsia="en-US"/>
        </w:rPr>
        <w:t>Фестиваль проходит по следующим темам:</w:t>
      </w:r>
    </w:p>
    <w:p w:rsidR="00921404" w:rsidRPr="00921404" w:rsidRDefault="00921404" w:rsidP="00B91605">
      <w:pPr>
        <w:ind w:firstLine="709"/>
        <w:rPr>
          <w:lang w:eastAsia="en-US"/>
        </w:rPr>
      </w:pPr>
      <w:r w:rsidRPr="00921404">
        <w:rPr>
          <w:lang w:eastAsia="en-US"/>
        </w:rPr>
        <w:t>Для 1-5 классов – Сказки народов мира</w:t>
      </w:r>
    </w:p>
    <w:p w:rsidR="00921404" w:rsidRPr="00921404" w:rsidRDefault="00921404" w:rsidP="00B91605">
      <w:pPr>
        <w:ind w:firstLine="709"/>
        <w:rPr>
          <w:lang w:eastAsia="en-US"/>
        </w:rPr>
      </w:pPr>
      <w:r w:rsidRPr="00921404">
        <w:rPr>
          <w:lang w:eastAsia="en-US"/>
        </w:rPr>
        <w:t xml:space="preserve">Для 6-8 классов – « В мире произведений Джозефа </w:t>
      </w:r>
      <w:proofErr w:type="spellStart"/>
      <w:r w:rsidRPr="00921404">
        <w:rPr>
          <w:lang w:eastAsia="en-US"/>
        </w:rPr>
        <w:t>Редьярда</w:t>
      </w:r>
      <w:proofErr w:type="spellEnd"/>
      <w:r w:rsidRPr="00921404">
        <w:rPr>
          <w:lang w:eastAsia="en-US"/>
        </w:rPr>
        <w:t xml:space="preserve"> Киплинга»</w:t>
      </w:r>
    </w:p>
    <w:p w:rsidR="00921404" w:rsidRPr="00921404" w:rsidRDefault="00921404" w:rsidP="00B91605">
      <w:pPr>
        <w:ind w:firstLine="709"/>
        <w:rPr>
          <w:lang w:eastAsia="en-US"/>
        </w:rPr>
      </w:pPr>
      <w:r w:rsidRPr="00921404">
        <w:rPr>
          <w:lang w:eastAsia="en-US"/>
        </w:rPr>
        <w:t xml:space="preserve">Для 9-11 классов - «В мире произведений Джозефа </w:t>
      </w:r>
      <w:proofErr w:type="spellStart"/>
      <w:r w:rsidRPr="00921404">
        <w:rPr>
          <w:lang w:eastAsia="en-US"/>
        </w:rPr>
        <w:t>Редьярда</w:t>
      </w:r>
      <w:proofErr w:type="spellEnd"/>
      <w:r w:rsidRPr="00921404">
        <w:rPr>
          <w:lang w:eastAsia="en-US"/>
        </w:rPr>
        <w:t xml:space="preserve"> Киплинга» </w:t>
      </w:r>
    </w:p>
    <w:p w:rsidR="00921404" w:rsidRPr="00921404" w:rsidRDefault="00921404" w:rsidP="00B91605">
      <w:pPr>
        <w:ind w:firstLine="709"/>
        <w:rPr>
          <w:lang w:eastAsia="en-US"/>
        </w:rPr>
      </w:pPr>
      <w:r w:rsidRPr="00921404">
        <w:rPr>
          <w:u w:val="single"/>
          <w:lang w:eastAsia="en-US"/>
        </w:rPr>
        <w:t>Номинации фестиваля</w:t>
      </w:r>
    </w:p>
    <w:p w:rsidR="00921404" w:rsidRPr="00921404" w:rsidRDefault="00921404" w:rsidP="00B91605">
      <w:pPr>
        <w:ind w:firstLine="709"/>
        <w:rPr>
          <w:lang w:eastAsia="en-US"/>
        </w:rPr>
      </w:pPr>
      <w:r w:rsidRPr="00921404">
        <w:rPr>
          <w:lang w:eastAsia="en-US"/>
        </w:rPr>
        <w:t>1. Драма - инсценированные отрывки из произведений автора группой учащихся; продолжительность: 1-5 классы – 7-10 минут; 6-8 –до  15 минут; 9-11 классы – 15-20 минут.</w:t>
      </w:r>
    </w:p>
    <w:p w:rsidR="00921404" w:rsidRPr="00921404" w:rsidRDefault="00921404" w:rsidP="00B91605">
      <w:pPr>
        <w:ind w:firstLine="709"/>
        <w:rPr>
          <w:szCs w:val="22"/>
          <w:lang w:eastAsia="en-US"/>
        </w:rPr>
      </w:pPr>
      <w:r w:rsidRPr="00921404">
        <w:rPr>
          <w:szCs w:val="22"/>
          <w:lang w:eastAsia="en-US"/>
        </w:rPr>
        <w:t>2.Программка театральной постановки (в этой номинации имеют право</w:t>
      </w:r>
      <w:r w:rsidRPr="00921404">
        <w:rPr>
          <w:spacing w:val="-57"/>
          <w:szCs w:val="22"/>
          <w:lang w:eastAsia="en-US"/>
        </w:rPr>
        <w:t xml:space="preserve"> </w:t>
      </w:r>
      <w:r w:rsidRPr="00921404">
        <w:rPr>
          <w:szCs w:val="22"/>
          <w:lang w:eastAsia="en-US"/>
        </w:rPr>
        <w:t>принять</w:t>
      </w:r>
      <w:r w:rsidRPr="00921404">
        <w:rPr>
          <w:spacing w:val="-3"/>
          <w:szCs w:val="22"/>
          <w:lang w:eastAsia="en-US"/>
        </w:rPr>
        <w:t xml:space="preserve"> </w:t>
      </w:r>
      <w:r w:rsidRPr="00921404">
        <w:rPr>
          <w:szCs w:val="22"/>
          <w:lang w:eastAsia="en-US"/>
        </w:rPr>
        <w:t>участие ОУ,</w:t>
      </w:r>
      <w:r w:rsidRPr="00921404">
        <w:rPr>
          <w:spacing w:val="3"/>
          <w:szCs w:val="22"/>
          <w:lang w:eastAsia="en-US"/>
        </w:rPr>
        <w:t xml:space="preserve"> </w:t>
      </w:r>
      <w:r w:rsidRPr="00921404">
        <w:rPr>
          <w:szCs w:val="22"/>
          <w:lang w:eastAsia="en-US"/>
        </w:rPr>
        <w:t>которые участвуют</w:t>
      </w:r>
      <w:r w:rsidRPr="00921404">
        <w:rPr>
          <w:spacing w:val="1"/>
          <w:szCs w:val="22"/>
          <w:lang w:eastAsia="en-US"/>
        </w:rPr>
        <w:t xml:space="preserve"> </w:t>
      </w:r>
      <w:r w:rsidRPr="00921404">
        <w:rPr>
          <w:szCs w:val="22"/>
          <w:lang w:eastAsia="en-US"/>
        </w:rPr>
        <w:t>в</w:t>
      </w:r>
      <w:r w:rsidRPr="00921404">
        <w:rPr>
          <w:spacing w:val="2"/>
          <w:szCs w:val="22"/>
          <w:lang w:eastAsia="en-US"/>
        </w:rPr>
        <w:t xml:space="preserve"> </w:t>
      </w:r>
      <w:r w:rsidRPr="00921404">
        <w:rPr>
          <w:szCs w:val="22"/>
          <w:lang w:eastAsia="en-US"/>
        </w:rPr>
        <w:t>номинации</w:t>
      </w:r>
      <w:r w:rsidRPr="00921404">
        <w:rPr>
          <w:spacing w:val="-3"/>
          <w:szCs w:val="22"/>
          <w:lang w:eastAsia="en-US"/>
        </w:rPr>
        <w:t xml:space="preserve"> </w:t>
      </w:r>
      <w:r w:rsidRPr="00921404">
        <w:rPr>
          <w:szCs w:val="22"/>
          <w:lang w:eastAsia="en-US"/>
        </w:rPr>
        <w:t>«Драма»)</w:t>
      </w:r>
    </w:p>
    <w:p w:rsidR="00921404" w:rsidRPr="00921404" w:rsidRDefault="00921404" w:rsidP="00B91605">
      <w:pPr>
        <w:ind w:firstLine="709"/>
        <w:rPr>
          <w:szCs w:val="22"/>
          <w:lang w:eastAsia="en-US"/>
        </w:rPr>
      </w:pPr>
      <w:r w:rsidRPr="00921404">
        <w:rPr>
          <w:szCs w:val="22"/>
          <w:lang w:eastAsia="en-US"/>
        </w:rPr>
        <w:t xml:space="preserve">  3. Афиша театральной постановки (в этой номинации имеют право принять</w:t>
      </w:r>
      <w:r w:rsidRPr="00921404">
        <w:rPr>
          <w:spacing w:val="1"/>
          <w:szCs w:val="22"/>
          <w:lang w:eastAsia="en-US"/>
        </w:rPr>
        <w:t xml:space="preserve"> </w:t>
      </w:r>
      <w:r w:rsidRPr="00921404">
        <w:rPr>
          <w:szCs w:val="22"/>
          <w:lang w:eastAsia="en-US"/>
        </w:rPr>
        <w:t>участие</w:t>
      </w:r>
      <w:r w:rsidRPr="00921404">
        <w:rPr>
          <w:spacing w:val="1"/>
          <w:szCs w:val="22"/>
          <w:lang w:eastAsia="en-US"/>
        </w:rPr>
        <w:t xml:space="preserve"> </w:t>
      </w:r>
      <w:r w:rsidRPr="00921404">
        <w:rPr>
          <w:szCs w:val="22"/>
          <w:lang w:eastAsia="en-US"/>
        </w:rPr>
        <w:t>ОУ,</w:t>
      </w:r>
      <w:r w:rsidRPr="00921404">
        <w:rPr>
          <w:spacing w:val="1"/>
          <w:szCs w:val="22"/>
          <w:lang w:eastAsia="en-US"/>
        </w:rPr>
        <w:t xml:space="preserve">      </w:t>
      </w:r>
      <w:r w:rsidRPr="00921404">
        <w:rPr>
          <w:szCs w:val="22"/>
          <w:lang w:eastAsia="en-US"/>
        </w:rPr>
        <w:t>которые</w:t>
      </w:r>
      <w:r w:rsidRPr="00921404">
        <w:rPr>
          <w:spacing w:val="1"/>
          <w:szCs w:val="22"/>
          <w:lang w:eastAsia="en-US"/>
        </w:rPr>
        <w:t xml:space="preserve"> </w:t>
      </w:r>
      <w:r w:rsidRPr="00921404">
        <w:rPr>
          <w:szCs w:val="22"/>
          <w:lang w:eastAsia="en-US"/>
        </w:rPr>
        <w:t>участвуют</w:t>
      </w:r>
      <w:r w:rsidRPr="00921404">
        <w:rPr>
          <w:spacing w:val="1"/>
          <w:szCs w:val="22"/>
          <w:lang w:eastAsia="en-US"/>
        </w:rPr>
        <w:t xml:space="preserve"> </w:t>
      </w:r>
      <w:r w:rsidRPr="00921404">
        <w:rPr>
          <w:szCs w:val="22"/>
          <w:lang w:eastAsia="en-US"/>
        </w:rPr>
        <w:t>в</w:t>
      </w:r>
      <w:r w:rsidRPr="00921404">
        <w:rPr>
          <w:spacing w:val="1"/>
          <w:szCs w:val="22"/>
          <w:lang w:eastAsia="en-US"/>
        </w:rPr>
        <w:t xml:space="preserve"> </w:t>
      </w:r>
      <w:r w:rsidRPr="00921404">
        <w:rPr>
          <w:szCs w:val="22"/>
          <w:lang w:eastAsia="en-US"/>
        </w:rPr>
        <w:t>номинации</w:t>
      </w:r>
      <w:r w:rsidRPr="00921404">
        <w:rPr>
          <w:spacing w:val="1"/>
          <w:szCs w:val="22"/>
          <w:lang w:eastAsia="en-US"/>
        </w:rPr>
        <w:t xml:space="preserve"> </w:t>
      </w:r>
      <w:r w:rsidRPr="00921404">
        <w:rPr>
          <w:szCs w:val="22"/>
          <w:lang w:eastAsia="en-US"/>
        </w:rPr>
        <w:t>«Драма»),</w:t>
      </w:r>
      <w:r w:rsidRPr="00921404">
        <w:rPr>
          <w:spacing w:val="1"/>
          <w:szCs w:val="22"/>
          <w:lang w:eastAsia="en-US"/>
        </w:rPr>
        <w:t xml:space="preserve"> </w:t>
      </w:r>
      <w:r w:rsidRPr="00921404">
        <w:rPr>
          <w:szCs w:val="22"/>
          <w:lang w:eastAsia="en-US"/>
        </w:rPr>
        <w:t>типографский</w:t>
      </w:r>
      <w:r w:rsidRPr="00921404">
        <w:rPr>
          <w:spacing w:val="1"/>
          <w:szCs w:val="22"/>
          <w:lang w:eastAsia="en-US"/>
        </w:rPr>
        <w:t xml:space="preserve"> </w:t>
      </w:r>
      <w:r w:rsidRPr="00921404">
        <w:rPr>
          <w:szCs w:val="22"/>
          <w:lang w:eastAsia="en-US"/>
        </w:rPr>
        <w:t>вариант</w:t>
      </w:r>
      <w:r w:rsidRPr="00921404">
        <w:rPr>
          <w:spacing w:val="1"/>
          <w:szCs w:val="22"/>
          <w:lang w:eastAsia="en-US"/>
        </w:rPr>
        <w:t xml:space="preserve"> </w:t>
      </w:r>
      <w:r w:rsidRPr="00921404">
        <w:rPr>
          <w:szCs w:val="22"/>
          <w:lang w:eastAsia="en-US"/>
        </w:rPr>
        <w:t>на</w:t>
      </w:r>
      <w:r w:rsidRPr="00921404">
        <w:rPr>
          <w:spacing w:val="1"/>
          <w:szCs w:val="22"/>
          <w:lang w:eastAsia="en-US"/>
        </w:rPr>
        <w:t xml:space="preserve"> </w:t>
      </w:r>
      <w:r w:rsidRPr="00921404">
        <w:rPr>
          <w:szCs w:val="22"/>
          <w:lang w:eastAsia="en-US"/>
        </w:rPr>
        <w:t>конкурс не</w:t>
      </w:r>
      <w:r w:rsidRPr="00921404">
        <w:rPr>
          <w:spacing w:val="1"/>
          <w:szCs w:val="22"/>
          <w:lang w:eastAsia="en-US"/>
        </w:rPr>
        <w:t xml:space="preserve"> </w:t>
      </w:r>
      <w:r w:rsidRPr="00921404">
        <w:rPr>
          <w:szCs w:val="22"/>
          <w:lang w:eastAsia="en-US"/>
        </w:rPr>
        <w:t>принимается.</w:t>
      </w:r>
    </w:p>
    <w:p w:rsidR="00921404" w:rsidRPr="00921404" w:rsidRDefault="00921404" w:rsidP="00B91605">
      <w:pPr>
        <w:ind w:firstLine="709"/>
        <w:rPr>
          <w:szCs w:val="22"/>
          <w:lang w:eastAsia="en-US"/>
        </w:rPr>
      </w:pPr>
      <w:r w:rsidRPr="00921404">
        <w:rPr>
          <w:szCs w:val="22"/>
          <w:lang w:eastAsia="en-US"/>
        </w:rPr>
        <w:t xml:space="preserve"> 4.Презентация куклы-героя одного из произведений (на английском языке) продолжительность</w:t>
      </w:r>
      <w:r w:rsidRPr="00921404">
        <w:rPr>
          <w:spacing w:val="-3"/>
          <w:szCs w:val="22"/>
          <w:lang w:eastAsia="en-US"/>
        </w:rPr>
        <w:t xml:space="preserve"> </w:t>
      </w:r>
      <w:r w:rsidRPr="00921404">
        <w:rPr>
          <w:szCs w:val="22"/>
          <w:lang w:eastAsia="en-US"/>
        </w:rPr>
        <w:t>3-5</w:t>
      </w:r>
      <w:r w:rsidRPr="00921404">
        <w:rPr>
          <w:spacing w:val="-5"/>
          <w:szCs w:val="22"/>
          <w:lang w:eastAsia="en-US"/>
        </w:rPr>
        <w:t xml:space="preserve"> </w:t>
      </w:r>
      <w:r w:rsidRPr="00921404">
        <w:rPr>
          <w:szCs w:val="22"/>
          <w:lang w:eastAsia="en-US"/>
        </w:rPr>
        <w:t>минут,</w:t>
      </w:r>
      <w:r w:rsidRPr="00921404">
        <w:rPr>
          <w:spacing w:val="3"/>
          <w:szCs w:val="22"/>
          <w:lang w:eastAsia="en-US"/>
        </w:rPr>
        <w:t xml:space="preserve"> </w:t>
      </w:r>
      <w:r w:rsidRPr="00921404">
        <w:rPr>
          <w:szCs w:val="22"/>
          <w:lang w:eastAsia="en-US"/>
        </w:rPr>
        <w:t>фабричные</w:t>
      </w:r>
      <w:r w:rsidRPr="00921404">
        <w:rPr>
          <w:spacing w:val="-1"/>
          <w:szCs w:val="22"/>
          <w:lang w:eastAsia="en-US"/>
        </w:rPr>
        <w:t xml:space="preserve"> </w:t>
      </w:r>
      <w:r w:rsidRPr="00921404">
        <w:rPr>
          <w:szCs w:val="22"/>
          <w:lang w:eastAsia="en-US"/>
        </w:rPr>
        <w:t>куклы</w:t>
      </w:r>
      <w:r w:rsidRPr="00921404">
        <w:rPr>
          <w:spacing w:val="1"/>
          <w:szCs w:val="22"/>
          <w:lang w:eastAsia="en-US"/>
        </w:rPr>
        <w:t xml:space="preserve"> </w:t>
      </w:r>
      <w:r w:rsidRPr="00921404">
        <w:rPr>
          <w:szCs w:val="22"/>
          <w:lang w:eastAsia="en-US"/>
        </w:rPr>
        <w:t>на</w:t>
      </w:r>
      <w:r w:rsidRPr="00921404">
        <w:rPr>
          <w:spacing w:val="-1"/>
          <w:szCs w:val="22"/>
          <w:lang w:eastAsia="en-US"/>
        </w:rPr>
        <w:t xml:space="preserve"> </w:t>
      </w:r>
      <w:r w:rsidRPr="00921404">
        <w:rPr>
          <w:szCs w:val="22"/>
          <w:lang w:eastAsia="en-US"/>
        </w:rPr>
        <w:t>конкурс</w:t>
      </w:r>
      <w:r w:rsidRPr="00921404">
        <w:rPr>
          <w:spacing w:val="-1"/>
          <w:szCs w:val="22"/>
          <w:lang w:eastAsia="en-US"/>
        </w:rPr>
        <w:t xml:space="preserve"> </w:t>
      </w:r>
      <w:r w:rsidRPr="00921404">
        <w:rPr>
          <w:szCs w:val="22"/>
          <w:lang w:eastAsia="en-US"/>
        </w:rPr>
        <w:t>не</w:t>
      </w:r>
      <w:r w:rsidRPr="00921404">
        <w:rPr>
          <w:spacing w:val="-1"/>
          <w:szCs w:val="22"/>
          <w:lang w:eastAsia="en-US"/>
        </w:rPr>
        <w:t xml:space="preserve"> </w:t>
      </w:r>
      <w:r w:rsidRPr="00921404">
        <w:rPr>
          <w:szCs w:val="22"/>
          <w:lang w:eastAsia="en-US"/>
        </w:rPr>
        <w:t>допускаются.</w:t>
      </w:r>
    </w:p>
    <w:p w:rsidR="00921404" w:rsidRPr="00921404" w:rsidRDefault="00921404" w:rsidP="00B91605">
      <w:pPr>
        <w:ind w:firstLine="709"/>
        <w:rPr>
          <w:szCs w:val="22"/>
          <w:lang w:eastAsia="en-US"/>
        </w:rPr>
      </w:pPr>
      <w:r w:rsidRPr="00921404">
        <w:rPr>
          <w:szCs w:val="22"/>
          <w:lang w:eastAsia="en-US"/>
        </w:rPr>
        <w:t>5. Театр одного актера- индивидуальное выступление учащихся- инсценированные отрывки из произведений автора.. (на английском языке,</w:t>
      </w:r>
      <w:r w:rsidRPr="00921404">
        <w:rPr>
          <w:spacing w:val="-57"/>
          <w:szCs w:val="22"/>
          <w:lang w:eastAsia="en-US"/>
        </w:rPr>
        <w:t xml:space="preserve">  </w:t>
      </w:r>
      <w:r w:rsidRPr="00921404">
        <w:rPr>
          <w:szCs w:val="22"/>
          <w:lang w:eastAsia="en-US"/>
        </w:rPr>
        <w:t>продолжительность</w:t>
      </w:r>
      <w:r w:rsidRPr="00921404">
        <w:rPr>
          <w:spacing w:val="-3"/>
          <w:szCs w:val="22"/>
          <w:lang w:eastAsia="en-US"/>
        </w:rPr>
        <w:t xml:space="preserve"> </w:t>
      </w:r>
      <w:r w:rsidRPr="00921404">
        <w:rPr>
          <w:szCs w:val="22"/>
          <w:lang w:eastAsia="en-US"/>
        </w:rPr>
        <w:t>3-5</w:t>
      </w:r>
      <w:r w:rsidRPr="00921404">
        <w:rPr>
          <w:spacing w:val="-5"/>
          <w:szCs w:val="22"/>
          <w:lang w:eastAsia="en-US"/>
        </w:rPr>
        <w:t xml:space="preserve"> </w:t>
      </w:r>
      <w:r w:rsidRPr="00921404">
        <w:rPr>
          <w:szCs w:val="22"/>
          <w:lang w:eastAsia="en-US"/>
        </w:rPr>
        <w:t>минут)</w:t>
      </w:r>
    </w:p>
    <w:p w:rsidR="00921404" w:rsidRPr="00921404" w:rsidRDefault="00921404" w:rsidP="00B91605">
      <w:pPr>
        <w:ind w:firstLine="709"/>
        <w:rPr>
          <w:bCs/>
          <w:lang w:eastAsia="en-US"/>
        </w:rPr>
      </w:pPr>
      <w:r w:rsidRPr="00921404">
        <w:rPr>
          <w:bCs/>
          <w:lang w:eastAsia="en-US"/>
        </w:rPr>
        <w:t xml:space="preserve">            5.  Участники</w:t>
      </w:r>
      <w:r w:rsidRPr="00921404">
        <w:rPr>
          <w:bCs/>
          <w:spacing w:val="-8"/>
          <w:lang w:eastAsia="en-US"/>
        </w:rPr>
        <w:t xml:space="preserve"> </w:t>
      </w:r>
      <w:r w:rsidRPr="00921404">
        <w:rPr>
          <w:bCs/>
          <w:lang w:eastAsia="en-US"/>
        </w:rPr>
        <w:t>мероприятия</w:t>
      </w:r>
    </w:p>
    <w:p w:rsidR="00921404" w:rsidRPr="00921404" w:rsidRDefault="00921404" w:rsidP="00B91605">
      <w:pPr>
        <w:ind w:firstLine="709"/>
        <w:rPr>
          <w:lang w:eastAsia="en-US"/>
        </w:rPr>
      </w:pPr>
      <w:r w:rsidRPr="00921404">
        <w:rPr>
          <w:lang w:eastAsia="en-US"/>
        </w:rPr>
        <w:t>Первая возрастная категория: 1-5  классы</w:t>
      </w:r>
    </w:p>
    <w:p w:rsidR="00921404" w:rsidRPr="00921404" w:rsidRDefault="00921404" w:rsidP="00B91605">
      <w:pPr>
        <w:ind w:firstLine="709"/>
        <w:rPr>
          <w:spacing w:val="1"/>
          <w:lang w:eastAsia="en-US"/>
        </w:rPr>
      </w:pPr>
      <w:r w:rsidRPr="00921404">
        <w:rPr>
          <w:spacing w:val="1"/>
          <w:lang w:eastAsia="en-US"/>
        </w:rPr>
        <w:t xml:space="preserve"> </w:t>
      </w:r>
      <w:r w:rsidRPr="00921404">
        <w:rPr>
          <w:lang w:eastAsia="en-US"/>
        </w:rPr>
        <w:t>Вторая возрастная категория: 6-8 классы</w:t>
      </w:r>
      <w:r w:rsidRPr="00921404">
        <w:rPr>
          <w:spacing w:val="1"/>
          <w:lang w:eastAsia="en-US"/>
        </w:rPr>
        <w:t xml:space="preserve"> </w:t>
      </w:r>
    </w:p>
    <w:p w:rsidR="00921404" w:rsidRPr="00921404" w:rsidRDefault="00921404" w:rsidP="00B91605">
      <w:pPr>
        <w:ind w:firstLine="709"/>
        <w:rPr>
          <w:lang w:eastAsia="en-US"/>
        </w:rPr>
      </w:pPr>
      <w:r w:rsidRPr="00921404">
        <w:rPr>
          <w:lang w:eastAsia="en-US"/>
        </w:rPr>
        <w:t>Третья</w:t>
      </w:r>
      <w:r w:rsidRPr="00921404">
        <w:rPr>
          <w:spacing w:val="-4"/>
          <w:lang w:eastAsia="en-US"/>
        </w:rPr>
        <w:t xml:space="preserve"> </w:t>
      </w:r>
      <w:r w:rsidRPr="00921404">
        <w:rPr>
          <w:lang w:eastAsia="en-US"/>
        </w:rPr>
        <w:t>возрастная</w:t>
      </w:r>
      <w:r w:rsidRPr="00921404">
        <w:rPr>
          <w:spacing w:val="1"/>
          <w:lang w:eastAsia="en-US"/>
        </w:rPr>
        <w:t xml:space="preserve"> </w:t>
      </w:r>
      <w:r w:rsidRPr="00921404">
        <w:rPr>
          <w:lang w:eastAsia="en-US"/>
        </w:rPr>
        <w:t>категория:</w:t>
      </w:r>
      <w:r w:rsidRPr="00921404">
        <w:rPr>
          <w:spacing w:val="-4"/>
          <w:lang w:eastAsia="en-US"/>
        </w:rPr>
        <w:t xml:space="preserve"> </w:t>
      </w:r>
      <w:r w:rsidRPr="00921404">
        <w:rPr>
          <w:lang w:eastAsia="en-US"/>
        </w:rPr>
        <w:t>9-11</w:t>
      </w:r>
      <w:r w:rsidRPr="00921404">
        <w:rPr>
          <w:spacing w:val="-3"/>
          <w:lang w:eastAsia="en-US"/>
        </w:rPr>
        <w:t xml:space="preserve"> </w:t>
      </w:r>
      <w:r w:rsidRPr="00921404">
        <w:rPr>
          <w:lang w:eastAsia="en-US"/>
        </w:rPr>
        <w:t>классы</w:t>
      </w:r>
    </w:p>
    <w:p w:rsidR="00921404" w:rsidRPr="00921404" w:rsidRDefault="00921404" w:rsidP="00B91605">
      <w:pPr>
        <w:ind w:firstLine="709"/>
        <w:rPr>
          <w:lang w:eastAsia="en-US"/>
        </w:rPr>
      </w:pPr>
      <w:r w:rsidRPr="00921404">
        <w:rPr>
          <w:lang w:eastAsia="en-US"/>
        </w:rPr>
        <w:t>ОУ</w:t>
      </w:r>
      <w:r w:rsidRPr="00921404">
        <w:rPr>
          <w:spacing w:val="57"/>
          <w:lang w:eastAsia="en-US"/>
        </w:rPr>
        <w:t xml:space="preserve"> </w:t>
      </w:r>
      <w:r w:rsidRPr="00921404">
        <w:rPr>
          <w:lang w:eastAsia="en-US"/>
        </w:rPr>
        <w:t>имеют</w:t>
      </w:r>
      <w:r w:rsidRPr="00921404">
        <w:rPr>
          <w:spacing w:val="56"/>
          <w:lang w:eastAsia="en-US"/>
        </w:rPr>
        <w:t xml:space="preserve"> </w:t>
      </w:r>
      <w:r w:rsidRPr="00921404">
        <w:rPr>
          <w:lang w:eastAsia="en-US"/>
        </w:rPr>
        <w:t>право</w:t>
      </w:r>
      <w:r w:rsidRPr="00921404">
        <w:rPr>
          <w:spacing w:val="1"/>
          <w:lang w:eastAsia="en-US"/>
        </w:rPr>
        <w:t xml:space="preserve"> </w:t>
      </w:r>
      <w:r w:rsidRPr="00921404">
        <w:rPr>
          <w:lang w:eastAsia="en-US"/>
        </w:rPr>
        <w:t>принять</w:t>
      </w:r>
      <w:r w:rsidRPr="00921404">
        <w:rPr>
          <w:spacing w:val="57"/>
          <w:lang w:eastAsia="en-US"/>
        </w:rPr>
        <w:t xml:space="preserve"> </w:t>
      </w:r>
      <w:r w:rsidRPr="00921404">
        <w:rPr>
          <w:lang w:eastAsia="en-US"/>
        </w:rPr>
        <w:t>участие  в</w:t>
      </w:r>
      <w:r w:rsidRPr="00921404">
        <w:rPr>
          <w:spacing w:val="61"/>
          <w:lang w:eastAsia="en-US"/>
        </w:rPr>
        <w:t xml:space="preserve"> </w:t>
      </w:r>
      <w:r w:rsidRPr="00921404">
        <w:rPr>
          <w:lang w:eastAsia="en-US"/>
        </w:rPr>
        <w:t>каждой</w:t>
      </w:r>
      <w:r w:rsidRPr="00921404">
        <w:rPr>
          <w:spacing w:val="52"/>
          <w:lang w:eastAsia="en-US"/>
        </w:rPr>
        <w:t xml:space="preserve"> </w:t>
      </w:r>
      <w:r w:rsidRPr="00921404">
        <w:rPr>
          <w:lang w:eastAsia="en-US"/>
        </w:rPr>
        <w:t>возрастной</w:t>
      </w:r>
      <w:r w:rsidRPr="00921404">
        <w:rPr>
          <w:spacing w:val="53"/>
          <w:lang w:eastAsia="en-US"/>
        </w:rPr>
        <w:t xml:space="preserve"> </w:t>
      </w:r>
      <w:r w:rsidRPr="00921404">
        <w:rPr>
          <w:lang w:eastAsia="en-US"/>
        </w:rPr>
        <w:t>номинации</w:t>
      </w:r>
      <w:r w:rsidRPr="00921404">
        <w:rPr>
          <w:spacing w:val="56"/>
          <w:lang w:eastAsia="en-US"/>
        </w:rPr>
        <w:t xml:space="preserve"> </w:t>
      </w:r>
      <w:r w:rsidRPr="00921404">
        <w:rPr>
          <w:lang w:eastAsia="en-US"/>
        </w:rPr>
        <w:t>с</w:t>
      </w:r>
      <w:r w:rsidRPr="00921404">
        <w:rPr>
          <w:spacing w:val="51"/>
          <w:lang w:eastAsia="en-US"/>
        </w:rPr>
        <w:t xml:space="preserve"> </w:t>
      </w:r>
      <w:r w:rsidRPr="00921404">
        <w:rPr>
          <w:lang w:eastAsia="en-US"/>
        </w:rPr>
        <w:t>двумя</w:t>
      </w:r>
      <w:r w:rsidRPr="00921404">
        <w:rPr>
          <w:spacing w:val="1"/>
          <w:lang w:eastAsia="en-US"/>
        </w:rPr>
        <w:t xml:space="preserve"> </w:t>
      </w:r>
      <w:r w:rsidRPr="00921404">
        <w:rPr>
          <w:lang w:eastAsia="en-US"/>
        </w:rPr>
        <w:t>работами.</w:t>
      </w:r>
    </w:p>
    <w:p w:rsidR="00921404" w:rsidRPr="00921404" w:rsidRDefault="00921404" w:rsidP="00B91605">
      <w:pPr>
        <w:ind w:firstLine="709"/>
        <w:rPr>
          <w:lang w:eastAsia="en-US"/>
        </w:rPr>
      </w:pPr>
    </w:p>
    <w:p w:rsidR="00921404" w:rsidRPr="00921404" w:rsidRDefault="00921404" w:rsidP="00B91605">
      <w:pPr>
        <w:ind w:firstLine="709"/>
        <w:rPr>
          <w:bCs/>
          <w:lang w:eastAsia="en-US"/>
        </w:rPr>
      </w:pPr>
      <w:r w:rsidRPr="00921404">
        <w:rPr>
          <w:bCs/>
          <w:lang w:eastAsia="en-US"/>
        </w:rPr>
        <w:t xml:space="preserve">       6.Требования</w:t>
      </w:r>
      <w:r w:rsidRPr="00921404">
        <w:rPr>
          <w:bCs/>
          <w:spacing w:val="-7"/>
          <w:lang w:eastAsia="en-US"/>
        </w:rPr>
        <w:t xml:space="preserve"> </w:t>
      </w:r>
      <w:r w:rsidRPr="00921404">
        <w:rPr>
          <w:bCs/>
          <w:lang w:eastAsia="en-US"/>
        </w:rPr>
        <w:t>к</w:t>
      </w:r>
      <w:r w:rsidRPr="00921404">
        <w:rPr>
          <w:bCs/>
          <w:spacing w:val="-2"/>
          <w:lang w:eastAsia="en-US"/>
        </w:rPr>
        <w:t xml:space="preserve"> </w:t>
      </w:r>
      <w:r w:rsidRPr="00921404">
        <w:rPr>
          <w:bCs/>
          <w:lang w:eastAsia="en-US"/>
        </w:rPr>
        <w:t>содержанию</w:t>
      </w:r>
      <w:r w:rsidRPr="00921404">
        <w:rPr>
          <w:bCs/>
          <w:spacing w:val="-2"/>
          <w:lang w:eastAsia="en-US"/>
        </w:rPr>
        <w:t xml:space="preserve"> </w:t>
      </w:r>
      <w:r w:rsidRPr="00921404">
        <w:rPr>
          <w:bCs/>
          <w:lang w:eastAsia="en-US"/>
        </w:rPr>
        <w:t>и</w:t>
      </w:r>
      <w:r w:rsidRPr="00921404">
        <w:rPr>
          <w:bCs/>
          <w:spacing w:val="-2"/>
          <w:lang w:eastAsia="en-US"/>
        </w:rPr>
        <w:t xml:space="preserve"> </w:t>
      </w:r>
      <w:r w:rsidRPr="00921404">
        <w:rPr>
          <w:bCs/>
          <w:lang w:eastAsia="en-US"/>
        </w:rPr>
        <w:t>оформлению</w:t>
      </w:r>
      <w:r w:rsidRPr="00921404">
        <w:rPr>
          <w:bCs/>
          <w:spacing w:val="-8"/>
          <w:lang w:eastAsia="en-US"/>
        </w:rPr>
        <w:t xml:space="preserve"> </w:t>
      </w:r>
      <w:r w:rsidRPr="00921404">
        <w:rPr>
          <w:bCs/>
          <w:lang w:eastAsia="en-US"/>
        </w:rPr>
        <w:t>работ участников</w:t>
      </w:r>
    </w:p>
    <w:p w:rsidR="00921404" w:rsidRPr="00921404" w:rsidRDefault="00921404" w:rsidP="00B91605">
      <w:pPr>
        <w:ind w:firstLine="709"/>
        <w:rPr>
          <w:lang w:eastAsia="en-US"/>
        </w:rPr>
      </w:pPr>
      <w:r w:rsidRPr="00921404">
        <w:rPr>
          <w:lang w:eastAsia="en-US"/>
        </w:rPr>
        <w:t>Для</w:t>
      </w:r>
      <w:r w:rsidRPr="00921404">
        <w:rPr>
          <w:spacing w:val="-3"/>
          <w:lang w:eastAsia="en-US"/>
        </w:rPr>
        <w:t xml:space="preserve"> </w:t>
      </w:r>
      <w:r w:rsidRPr="00921404">
        <w:rPr>
          <w:lang w:eastAsia="en-US"/>
        </w:rPr>
        <w:t>каждой</w:t>
      </w:r>
      <w:r w:rsidRPr="00921404">
        <w:rPr>
          <w:spacing w:val="-6"/>
          <w:lang w:eastAsia="en-US"/>
        </w:rPr>
        <w:t xml:space="preserve"> </w:t>
      </w:r>
      <w:r w:rsidRPr="00921404">
        <w:rPr>
          <w:lang w:eastAsia="en-US"/>
        </w:rPr>
        <w:t>номинации</w:t>
      </w:r>
      <w:r w:rsidRPr="00921404">
        <w:rPr>
          <w:spacing w:val="-10"/>
          <w:lang w:eastAsia="en-US"/>
        </w:rPr>
        <w:t xml:space="preserve"> </w:t>
      </w:r>
      <w:r w:rsidRPr="00921404">
        <w:rPr>
          <w:lang w:eastAsia="en-US"/>
        </w:rPr>
        <w:t>определены</w:t>
      </w:r>
      <w:r w:rsidRPr="00921404">
        <w:rPr>
          <w:spacing w:val="-1"/>
          <w:lang w:eastAsia="en-US"/>
        </w:rPr>
        <w:t xml:space="preserve"> </w:t>
      </w:r>
      <w:r w:rsidRPr="00921404">
        <w:rPr>
          <w:lang w:eastAsia="en-US"/>
        </w:rPr>
        <w:t>свои</w:t>
      </w:r>
      <w:r w:rsidRPr="00921404">
        <w:rPr>
          <w:spacing w:val="-1"/>
          <w:lang w:eastAsia="en-US"/>
        </w:rPr>
        <w:t xml:space="preserve"> </w:t>
      </w:r>
      <w:r w:rsidRPr="00921404">
        <w:rPr>
          <w:lang w:eastAsia="en-US"/>
        </w:rPr>
        <w:t>требования.</w:t>
      </w:r>
    </w:p>
    <w:p w:rsidR="00921404" w:rsidRPr="00921404" w:rsidRDefault="00921404" w:rsidP="00B91605">
      <w:pPr>
        <w:ind w:firstLine="709"/>
        <w:rPr>
          <w:lang w:eastAsia="en-US"/>
        </w:rPr>
      </w:pPr>
    </w:p>
    <w:p w:rsidR="00921404" w:rsidRPr="00921404" w:rsidRDefault="00921404" w:rsidP="00B91605">
      <w:pPr>
        <w:ind w:firstLine="709"/>
        <w:rPr>
          <w:lang w:eastAsia="en-US"/>
        </w:rPr>
      </w:pPr>
      <w:r w:rsidRPr="00921404">
        <w:rPr>
          <w:lang w:eastAsia="en-US"/>
        </w:rPr>
        <w:t>Требования,</w:t>
      </w:r>
      <w:r w:rsidRPr="00921404">
        <w:rPr>
          <w:spacing w:val="-5"/>
          <w:lang w:eastAsia="en-US"/>
        </w:rPr>
        <w:t xml:space="preserve"> </w:t>
      </w:r>
      <w:r w:rsidRPr="00921404">
        <w:rPr>
          <w:lang w:eastAsia="en-US"/>
        </w:rPr>
        <w:t>предъявляемые</w:t>
      </w:r>
      <w:r w:rsidRPr="00921404">
        <w:rPr>
          <w:spacing w:val="-2"/>
          <w:lang w:eastAsia="en-US"/>
        </w:rPr>
        <w:t xml:space="preserve"> </w:t>
      </w:r>
      <w:r w:rsidRPr="00921404">
        <w:rPr>
          <w:lang w:eastAsia="en-US"/>
        </w:rPr>
        <w:t>к</w:t>
      </w:r>
      <w:r w:rsidRPr="00921404">
        <w:rPr>
          <w:spacing w:val="2"/>
          <w:lang w:eastAsia="en-US"/>
        </w:rPr>
        <w:t xml:space="preserve"> </w:t>
      </w:r>
      <w:r w:rsidRPr="00921404">
        <w:rPr>
          <w:lang w:eastAsia="en-US"/>
        </w:rPr>
        <w:t xml:space="preserve">драме </w:t>
      </w:r>
    </w:p>
    <w:p w:rsidR="00921404" w:rsidRPr="00921404" w:rsidRDefault="00921404" w:rsidP="00B91605">
      <w:pPr>
        <w:ind w:firstLine="709"/>
        <w:rPr>
          <w:sz w:val="23"/>
          <w:szCs w:val="22"/>
          <w:lang w:eastAsia="en-US"/>
        </w:rPr>
      </w:pPr>
      <w:r w:rsidRPr="00921404">
        <w:rPr>
          <w:lang w:eastAsia="en-US"/>
        </w:rPr>
        <w:t>Инсценировка</w:t>
      </w:r>
      <w:r w:rsidRPr="00921404">
        <w:rPr>
          <w:spacing w:val="-4"/>
          <w:lang w:eastAsia="en-US"/>
        </w:rPr>
        <w:t xml:space="preserve"> </w:t>
      </w:r>
      <w:r w:rsidRPr="00921404">
        <w:rPr>
          <w:lang w:eastAsia="en-US"/>
        </w:rPr>
        <w:t>должна</w:t>
      </w:r>
      <w:r w:rsidRPr="00921404">
        <w:rPr>
          <w:spacing w:val="-4"/>
          <w:lang w:eastAsia="en-US"/>
        </w:rPr>
        <w:t xml:space="preserve"> </w:t>
      </w:r>
      <w:r w:rsidRPr="00921404">
        <w:rPr>
          <w:lang w:eastAsia="en-US"/>
        </w:rPr>
        <w:t>быть</w:t>
      </w:r>
      <w:r w:rsidRPr="00921404">
        <w:rPr>
          <w:spacing w:val="-2"/>
          <w:lang w:eastAsia="en-US"/>
        </w:rPr>
        <w:t xml:space="preserve"> </w:t>
      </w:r>
      <w:r w:rsidRPr="00921404">
        <w:rPr>
          <w:lang w:eastAsia="en-US"/>
        </w:rPr>
        <w:t>на</w:t>
      </w:r>
      <w:r w:rsidRPr="00921404">
        <w:rPr>
          <w:spacing w:val="-3"/>
          <w:lang w:eastAsia="en-US"/>
        </w:rPr>
        <w:t xml:space="preserve"> </w:t>
      </w:r>
      <w:r w:rsidRPr="00921404">
        <w:rPr>
          <w:lang w:eastAsia="en-US"/>
        </w:rPr>
        <w:t>английском</w:t>
      </w:r>
      <w:r w:rsidRPr="00921404">
        <w:rPr>
          <w:spacing w:val="-4"/>
          <w:lang w:eastAsia="en-US"/>
        </w:rPr>
        <w:t xml:space="preserve"> </w:t>
      </w:r>
      <w:r w:rsidRPr="00921404">
        <w:rPr>
          <w:lang w:eastAsia="en-US"/>
        </w:rPr>
        <w:t>языке</w:t>
      </w:r>
      <w:r w:rsidRPr="00921404">
        <w:rPr>
          <w:sz w:val="23"/>
          <w:szCs w:val="22"/>
          <w:lang w:eastAsia="en-US"/>
        </w:rPr>
        <w:t>.</w:t>
      </w:r>
    </w:p>
    <w:p w:rsidR="00921404" w:rsidRPr="00921404" w:rsidRDefault="00921404" w:rsidP="00B91605">
      <w:pPr>
        <w:ind w:firstLine="709"/>
        <w:rPr>
          <w:lang w:eastAsia="en-US"/>
        </w:rPr>
      </w:pPr>
      <w:r w:rsidRPr="00921404">
        <w:rPr>
          <w:lang w:eastAsia="en-US"/>
        </w:rPr>
        <w:t>Желательно наличие декораций и костюмов.</w:t>
      </w:r>
    </w:p>
    <w:p w:rsidR="00921404" w:rsidRPr="00921404" w:rsidRDefault="00921404" w:rsidP="00B91605">
      <w:pPr>
        <w:ind w:firstLine="709"/>
        <w:rPr>
          <w:lang w:eastAsia="en-US"/>
        </w:rPr>
      </w:pPr>
      <w:r w:rsidRPr="00921404">
        <w:rPr>
          <w:lang w:eastAsia="en-US"/>
        </w:rPr>
        <w:t>Продолжительность:</w:t>
      </w:r>
      <w:r w:rsidRPr="00921404">
        <w:rPr>
          <w:spacing w:val="-1"/>
          <w:lang w:eastAsia="en-US"/>
        </w:rPr>
        <w:t xml:space="preserve"> </w:t>
      </w:r>
      <w:r w:rsidRPr="00921404">
        <w:rPr>
          <w:lang w:eastAsia="en-US"/>
        </w:rPr>
        <w:t>1-5</w:t>
      </w:r>
      <w:r w:rsidRPr="00921404">
        <w:rPr>
          <w:spacing w:val="-1"/>
          <w:lang w:eastAsia="en-US"/>
        </w:rPr>
        <w:t xml:space="preserve"> </w:t>
      </w:r>
      <w:r w:rsidRPr="00921404">
        <w:rPr>
          <w:lang w:eastAsia="en-US"/>
        </w:rPr>
        <w:t>классы</w:t>
      </w:r>
      <w:r w:rsidRPr="00921404">
        <w:rPr>
          <w:spacing w:val="1"/>
          <w:lang w:eastAsia="en-US"/>
        </w:rPr>
        <w:t xml:space="preserve"> </w:t>
      </w:r>
      <w:r w:rsidRPr="00921404">
        <w:rPr>
          <w:lang w:eastAsia="en-US"/>
        </w:rPr>
        <w:t>–</w:t>
      </w:r>
      <w:r w:rsidRPr="00921404">
        <w:rPr>
          <w:spacing w:val="-5"/>
          <w:lang w:eastAsia="en-US"/>
        </w:rPr>
        <w:t xml:space="preserve">  до </w:t>
      </w:r>
      <w:r w:rsidRPr="00921404">
        <w:rPr>
          <w:lang w:eastAsia="en-US"/>
        </w:rPr>
        <w:t>7-10</w:t>
      </w:r>
      <w:r w:rsidRPr="00921404">
        <w:rPr>
          <w:spacing w:val="-6"/>
          <w:lang w:eastAsia="en-US"/>
        </w:rPr>
        <w:t xml:space="preserve"> </w:t>
      </w:r>
      <w:r w:rsidRPr="00921404">
        <w:rPr>
          <w:lang w:eastAsia="en-US"/>
        </w:rPr>
        <w:t>минут;</w:t>
      </w:r>
      <w:r w:rsidRPr="00921404">
        <w:rPr>
          <w:spacing w:val="-1"/>
          <w:lang w:eastAsia="en-US"/>
        </w:rPr>
        <w:t xml:space="preserve"> </w:t>
      </w:r>
      <w:r w:rsidRPr="00921404">
        <w:rPr>
          <w:lang w:eastAsia="en-US"/>
        </w:rPr>
        <w:t>6-11</w:t>
      </w:r>
      <w:r w:rsidRPr="00921404">
        <w:rPr>
          <w:spacing w:val="-1"/>
          <w:lang w:eastAsia="en-US"/>
        </w:rPr>
        <w:t xml:space="preserve"> </w:t>
      </w:r>
      <w:r w:rsidRPr="00921404">
        <w:rPr>
          <w:lang w:eastAsia="en-US"/>
        </w:rPr>
        <w:t>классы</w:t>
      </w:r>
      <w:r w:rsidRPr="00921404">
        <w:rPr>
          <w:spacing w:val="2"/>
          <w:lang w:eastAsia="en-US"/>
        </w:rPr>
        <w:t xml:space="preserve"> </w:t>
      </w:r>
      <w:r w:rsidRPr="00921404">
        <w:rPr>
          <w:lang w:eastAsia="en-US"/>
        </w:rPr>
        <w:t>–</w:t>
      </w:r>
      <w:r w:rsidRPr="00921404">
        <w:rPr>
          <w:spacing w:val="-1"/>
          <w:lang w:eastAsia="en-US"/>
        </w:rPr>
        <w:t xml:space="preserve">  до </w:t>
      </w:r>
      <w:r w:rsidRPr="00921404">
        <w:rPr>
          <w:lang w:eastAsia="en-US"/>
        </w:rPr>
        <w:t>15-20</w:t>
      </w:r>
      <w:r w:rsidRPr="00921404">
        <w:rPr>
          <w:spacing w:val="-6"/>
          <w:lang w:eastAsia="en-US"/>
        </w:rPr>
        <w:t xml:space="preserve"> </w:t>
      </w:r>
      <w:r w:rsidRPr="00921404">
        <w:rPr>
          <w:lang w:eastAsia="en-US"/>
        </w:rPr>
        <w:t>минут.</w:t>
      </w:r>
    </w:p>
    <w:p w:rsidR="00921404" w:rsidRPr="00921404" w:rsidRDefault="00921404" w:rsidP="00B91605">
      <w:pPr>
        <w:ind w:firstLine="709"/>
        <w:rPr>
          <w:lang w:eastAsia="en-US"/>
        </w:rPr>
      </w:pPr>
    </w:p>
    <w:p w:rsidR="00921404" w:rsidRPr="00921404" w:rsidRDefault="00921404" w:rsidP="00B91605">
      <w:pPr>
        <w:ind w:firstLine="709"/>
        <w:rPr>
          <w:bCs/>
          <w:lang w:eastAsia="en-US"/>
        </w:rPr>
      </w:pPr>
      <w:r w:rsidRPr="00921404">
        <w:rPr>
          <w:bCs/>
          <w:lang w:eastAsia="en-US"/>
        </w:rPr>
        <w:t>Требования,</w:t>
      </w:r>
      <w:r w:rsidRPr="00921404">
        <w:rPr>
          <w:bCs/>
          <w:spacing w:val="1"/>
          <w:lang w:eastAsia="en-US"/>
        </w:rPr>
        <w:t xml:space="preserve"> </w:t>
      </w:r>
      <w:r w:rsidRPr="00921404">
        <w:rPr>
          <w:bCs/>
          <w:lang w:eastAsia="en-US"/>
        </w:rPr>
        <w:t>предъявляемые</w:t>
      </w:r>
      <w:r w:rsidRPr="00921404">
        <w:rPr>
          <w:bCs/>
          <w:spacing w:val="-3"/>
          <w:lang w:eastAsia="en-US"/>
        </w:rPr>
        <w:t xml:space="preserve"> </w:t>
      </w:r>
      <w:r w:rsidRPr="00921404">
        <w:rPr>
          <w:bCs/>
          <w:lang w:eastAsia="en-US"/>
        </w:rPr>
        <w:t>к</w:t>
      </w:r>
      <w:r w:rsidRPr="00921404">
        <w:rPr>
          <w:bCs/>
          <w:spacing w:val="-5"/>
          <w:lang w:eastAsia="en-US"/>
        </w:rPr>
        <w:t xml:space="preserve"> </w:t>
      </w:r>
      <w:r w:rsidRPr="00921404">
        <w:rPr>
          <w:bCs/>
          <w:lang w:eastAsia="en-US"/>
        </w:rPr>
        <w:t>куклам-героям</w:t>
      </w:r>
    </w:p>
    <w:p w:rsidR="00921404" w:rsidRPr="00921404" w:rsidRDefault="00921404" w:rsidP="00B91605">
      <w:pPr>
        <w:ind w:firstLine="709"/>
        <w:rPr>
          <w:lang w:eastAsia="en-US"/>
        </w:rPr>
      </w:pPr>
      <w:r w:rsidRPr="00921404">
        <w:rPr>
          <w:lang w:eastAsia="en-US"/>
        </w:rPr>
        <w:t xml:space="preserve">Высота кукла должна быть не менее 35 см и не более 1 метра. Допускается использование </w:t>
      </w:r>
      <w:r w:rsidRPr="00921404">
        <w:rPr>
          <w:spacing w:val="-57"/>
          <w:lang w:eastAsia="en-US"/>
        </w:rPr>
        <w:t xml:space="preserve"> </w:t>
      </w:r>
      <w:r w:rsidRPr="00921404">
        <w:rPr>
          <w:lang w:eastAsia="en-US"/>
        </w:rPr>
        <w:t>кукол, изготовленных только самостоятельно. Техника выполнения творческой работы</w:t>
      </w:r>
      <w:r w:rsidRPr="00921404">
        <w:rPr>
          <w:spacing w:val="1"/>
          <w:lang w:eastAsia="en-US"/>
        </w:rPr>
        <w:t xml:space="preserve"> </w:t>
      </w:r>
      <w:r w:rsidRPr="00921404">
        <w:rPr>
          <w:lang w:eastAsia="en-US"/>
        </w:rPr>
        <w:t>может</w:t>
      </w:r>
      <w:r w:rsidRPr="00921404">
        <w:rPr>
          <w:spacing w:val="1"/>
          <w:lang w:eastAsia="en-US"/>
        </w:rPr>
        <w:t xml:space="preserve"> </w:t>
      </w:r>
      <w:r w:rsidRPr="00921404">
        <w:rPr>
          <w:lang w:eastAsia="en-US"/>
        </w:rPr>
        <w:t>быть</w:t>
      </w:r>
      <w:r w:rsidRPr="00921404">
        <w:rPr>
          <w:spacing w:val="1"/>
          <w:lang w:eastAsia="en-US"/>
        </w:rPr>
        <w:t xml:space="preserve"> </w:t>
      </w:r>
      <w:r w:rsidRPr="00921404">
        <w:rPr>
          <w:lang w:eastAsia="en-US"/>
        </w:rPr>
        <w:t>различной</w:t>
      </w:r>
      <w:r w:rsidRPr="00921404">
        <w:rPr>
          <w:spacing w:val="-3"/>
          <w:lang w:eastAsia="en-US"/>
        </w:rPr>
        <w:t xml:space="preserve"> </w:t>
      </w:r>
      <w:r w:rsidRPr="00921404">
        <w:rPr>
          <w:lang w:eastAsia="en-US"/>
        </w:rPr>
        <w:t>и</w:t>
      </w:r>
      <w:r w:rsidRPr="00921404">
        <w:rPr>
          <w:spacing w:val="2"/>
          <w:lang w:eastAsia="en-US"/>
        </w:rPr>
        <w:t xml:space="preserve"> </w:t>
      </w:r>
      <w:r w:rsidRPr="00921404">
        <w:rPr>
          <w:lang w:eastAsia="en-US"/>
        </w:rPr>
        <w:t>выбирается</w:t>
      </w:r>
      <w:r w:rsidRPr="00921404">
        <w:rPr>
          <w:spacing w:val="48"/>
          <w:lang w:eastAsia="en-US"/>
        </w:rPr>
        <w:t xml:space="preserve"> </w:t>
      </w:r>
      <w:r w:rsidRPr="00921404">
        <w:rPr>
          <w:lang w:eastAsia="en-US"/>
        </w:rPr>
        <w:t>автором</w:t>
      </w:r>
      <w:r w:rsidRPr="00921404">
        <w:rPr>
          <w:spacing w:val="3"/>
          <w:lang w:eastAsia="en-US"/>
        </w:rPr>
        <w:t xml:space="preserve"> </w:t>
      </w:r>
      <w:r w:rsidRPr="00921404">
        <w:rPr>
          <w:lang w:eastAsia="en-US"/>
        </w:rPr>
        <w:t>работы</w:t>
      </w:r>
      <w:r w:rsidRPr="00921404">
        <w:rPr>
          <w:spacing w:val="-1"/>
          <w:lang w:eastAsia="en-US"/>
        </w:rPr>
        <w:t xml:space="preserve"> </w:t>
      </w:r>
      <w:r w:rsidRPr="00921404">
        <w:rPr>
          <w:lang w:eastAsia="en-US"/>
        </w:rPr>
        <w:t>самостоятельно.</w:t>
      </w:r>
    </w:p>
    <w:p w:rsidR="00921404" w:rsidRPr="00921404" w:rsidRDefault="00921404" w:rsidP="00B91605">
      <w:pPr>
        <w:ind w:firstLine="709"/>
        <w:rPr>
          <w:lang w:eastAsia="en-US"/>
        </w:rPr>
      </w:pPr>
      <w:r w:rsidRPr="00921404">
        <w:rPr>
          <w:lang w:eastAsia="en-US"/>
        </w:rPr>
        <w:t>Кукла</w:t>
      </w:r>
      <w:r w:rsidRPr="00921404">
        <w:rPr>
          <w:spacing w:val="-4"/>
          <w:lang w:eastAsia="en-US"/>
        </w:rPr>
        <w:t xml:space="preserve"> </w:t>
      </w:r>
      <w:r w:rsidRPr="00921404">
        <w:rPr>
          <w:lang w:eastAsia="en-US"/>
        </w:rPr>
        <w:t>должна</w:t>
      </w:r>
      <w:r w:rsidRPr="00921404">
        <w:rPr>
          <w:spacing w:val="-4"/>
          <w:lang w:eastAsia="en-US"/>
        </w:rPr>
        <w:t xml:space="preserve"> </w:t>
      </w:r>
      <w:r w:rsidRPr="00921404">
        <w:rPr>
          <w:lang w:eastAsia="en-US"/>
        </w:rPr>
        <w:t>сопровождаться</w:t>
      </w:r>
      <w:r w:rsidRPr="00921404">
        <w:rPr>
          <w:spacing w:val="-3"/>
          <w:lang w:eastAsia="en-US"/>
        </w:rPr>
        <w:t xml:space="preserve"> </w:t>
      </w:r>
      <w:r w:rsidRPr="00921404">
        <w:rPr>
          <w:lang w:eastAsia="en-US"/>
        </w:rPr>
        <w:t>этикеткой</w:t>
      </w:r>
      <w:r w:rsidRPr="00921404">
        <w:rPr>
          <w:spacing w:val="-2"/>
          <w:lang w:eastAsia="en-US"/>
        </w:rPr>
        <w:t xml:space="preserve"> </w:t>
      </w:r>
      <w:r w:rsidRPr="00921404">
        <w:rPr>
          <w:lang w:eastAsia="en-US"/>
        </w:rPr>
        <w:t>с</w:t>
      </w:r>
      <w:r w:rsidRPr="00921404">
        <w:rPr>
          <w:spacing w:val="-8"/>
          <w:lang w:eastAsia="en-US"/>
        </w:rPr>
        <w:t xml:space="preserve"> </w:t>
      </w:r>
      <w:r w:rsidRPr="00921404">
        <w:rPr>
          <w:lang w:eastAsia="en-US"/>
        </w:rPr>
        <w:t>указанием</w:t>
      </w:r>
      <w:r w:rsidRPr="00921404">
        <w:rPr>
          <w:spacing w:val="-2"/>
          <w:lang w:eastAsia="en-US"/>
        </w:rPr>
        <w:t xml:space="preserve"> </w:t>
      </w:r>
      <w:r w:rsidRPr="00921404">
        <w:rPr>
          <w:lang w:eastAsia="en-US"/>
        </w:rPr>
        <w:t>фамилии,</w:t>
      </w:r>
      <w:r w:rsidRPr="00921404">
        <w:rPr>
          <w:spacing w:val="-6"/>
          <w:lang w:eastAsia="en-US"/>
        </w:rPr>
        <w:t xml:space="preserve"> </w:t>
      </w:r>
      <w:r w:rsidRPr="00921404">
        <w:rPr>
          <w:lang w:eastAsia="en-US"/>
        </w:rPr>
        <w:t>имени</w:t>
      </w:r>
      <w:r w:rsidRPr="00921404">
        <w:rPr>
          <w:spacing w:val="-7"/>
          <w:lang w:eastAsia="en-US"/>
        </w:rPr>
        <w:t xml:space="preserve"> </w:t>
      </w:r>
      <w:r w:rsidRPr="00921404">
        <w:rPr>
          <w:lang w:eastAsia="en-US"/>
        </w:rPr>
        <w:t>автора,</w:t>
      </w:r>
      <w:r w:rsidRPr="00921404">
        <w:rPr>
          <w:spacing w:val="-57"/>
          <w:lang w:eastAsia="en-US"/>
        </w:rPr>
        <w:t xml:space="preserve"> </w:t>
      </w:r>
      <w:r w:rsidRPr="00921404">
        <w:rPr>
          <w:lang w:eastAsia="en-US"/>
        </w:rPr>
        <w:t>образовательного</w:t>
      </w:r>
      <w:r w:rsidRPr="00921404">
        <w:rPr>
          <w:spacing w:val="4"/>
          <w:lang w:eastAsia="en-US"/>
        </w:rPr>
        <w:t xml:space="preserve"> </w:t>
      </w:r>
      <w:r w:rsidRPr="00921404">
        <w:rPr>
          <w:lang w:eastAsia="en-US"/>
        </w:rPr>
        <w:t>учреждения,</w:t>
      </w:r>
      <w:r w:rsidRPr="00921404">
        <w:rPr>
          <w:spacing w:val="3"/>
          <w:lang w:eastAsia="en-US"/>
        </w:rPr>
        <w:t xml:space="preserve"> </w:t>
      </w:r>
      <w:r w:rsidRPr="00921404">
        <w:rPr>
          <w:lang w:eastAsia="en-US"/>
        </w:rPr>
        <w:t>класса и</w:t>
      </w:r>
      <w:r w:rsidRPr="00921404">
        <w:rPr>
          <w:spacing w:val="2"/>
          <w:lang w:eastAsia="en-US"/>
        </w:rPr>
        <w:t xml:space="preserve"> </w:t>
      </w:r>
      <w:r w:rsidRPr="00921404">
        <w:rPr>
          <w:lang w:eastAsia="en-US"/>
        </w:rPr>
        <w:t>наименования</w:t>
      </w:r>
      <w:r w:rsidRPr="00921404">
        <w:rPr>
          <w:spacing w:val="1"/>
          <w:lang w:eastAsia="en-US"/>
        </w:rPr>
        <w:t xml:space="preserve"> </w:t>
      </w:r>
      <w:r w:rsidRPr="00921404">
        <w:rPr>
          <w:lang w:eastAsia="en-US"/>
        </w:rPr>
        <w:t>работы.</w:t>
      </w:r>
    </w:p>
    <w:p w:rsidR="00921404" w:rsidRPr="00921404" w:rsidRDefault="00921404" w:rsidP="00B91605">
      <w:pPr>
        <w:ind w:firstLine="709"/>
        <w:rPr>
          <w:lang w:eastAsia="en-US"/>
        </w:rPr>
      </w:pPr>
      <w:r w:rsidRPr="00921404">
        <w:rPr>
          <w:lang w:eastAsia="en-US"/>
        </w:rPr>
        <w:t>Презентация куклы-героя одного из произведений должна быть на английском языке,</w:t>
      </w:r>
      <w:r w:rsidRPr="00921404">
        <w:rPr>
          <w:spacing w:val="-57"/>
          <w:lang w:eastAsia="en-US"/>
        </w:rPr>
        <w:t xml:space="preserve"> </w:t>
      </w:r>
      <w:r w:rsidRPr="00921404">
        <w:rPr>
          <w:lang w:eastAsia="en-US"/>
        </w:rPr>
        <w:t>продолжительностью</w:t>
      </w:r>
      <w:r w:rsidRPr="00921404">
        <w:rPr>
          <w:spacing w:val="-1"/>
          <w:lang w:eastAsia="en-US"/>
        </w:rPr>
        <w:t xml:space="preserve"> </w:t>
      </w:r>
      <w:r w:rsidRPr="00921404">
        <w:rPr>
          <w:lang w:eastAsia="en-US"/>
        </w:rPr>
        <w:t>3-5</w:t>
      </w:r>
      <w:r w:rsidRPr="00921404">
        <w:rPr>
          <w:spacing w:val="-3"/>
          <w:lang w:eastAsia="en-US"/>
        </w:rPr>
        <w:t xml:space="preserve"> </w:t>
      </w:r>
      <w:r w:rsidRPr="00921404">
        <w:rPr>
          <w:lang w:eastAsia="en-US"/>
        </w:rPr>
        <w:t>минут.</w:t>
      </w:r>
    </w:p>
    <w:p w:rsidR="00921404" w:rsidRPr="00921404" w:rsidRDefault="00921404" w:rsidP="00B91605">
      <w:pPr>
        <w:ind w:firstLine="709"/>
        <w:rPr>
          <w:lang w:eastAsia="en-US"/>
        </w:rPr>
      </w:pPr>
      <w:r w:rsidRPr="00921404">
        <w:rPr>
          <w:lang w:eastAsia="en-US"/>
        </w:rPr>
        <w:t>Фабричные</w:t>
      </w:r>
      <w:r w:rsidRPr="00921404">
        <w:rPr>
          <w:spacing w:val="-5"/>
          <w:lang w:eastAsia="en-US"/>
        </w:rPr>
        <w:t xml:space="preserve"> </w:t>
      </w:r>
      <w:r w:rsidRPr="00921404">
        <w:rPr>
          <w:lang w:eastAsia="en-US"/>
        </w:rPr>
        <w:t>куклы</w:t>
      </w:r>
      <w:r w:rsidRPr="00921404">
        <w:rPr>
          <w:spacing w:val="-1"/>
          <w:lang w:eastAsia="en-US"/>
        </w:rPr>
        <w:t xml:space="preserve"> </w:t>
      </w:r>
      <w:r w:rsidRPr="00921404">
        <w:rPr>
          <w:lang w:eastAsia="en-US"/>
        </w:rPr>
        <w:t>на</w:t>
      </w:r>
      <w:r w:rsidRPr="00921404">
        <w:rPr>
          <w:spacing w:val="-4"/>
          <w:lang w:eastAsia="en-US"/>
        </w:rPr>
        <w:t xml:space="preserve"> </w:t>
      </w:r>
      <w:r w:rsidRPr="00921404">
        <w:rPr>
          <w:lang w:eastAsia="en-US"/>
        </w:rPr>
        <w:t>конкурс</w:t>
      </w:r>
      <w:r w:rsidRPr="00921404">
        <w:rPr>
          <w:spacing w:val="-4"/>
          <w:lang w:eastAsia="en-US"/>
        </w:rPr>
        <w:t xml:space="preserve"> </w:t>
      </w:r>
      <w:r w:rsidRPr="00921404">
        <w:rPr>
          <w:lang w:eastAsia="en-US"/>
        </w:rPr>
        <w:t>не</w:t>
      </w:r>
      <w:r w:rsidRPr="00921404">
        <w:rPr>
          <w:spacing w:val="-5"/>
          <w:lang w:eastAsia="en-US"/>
        </w:rPr>
        <w:t xml:space="preserve"> </w:t>
      </w:r>
      <w:r w:rsidRPr="00921404">
        <w:rPr>
          <w:lang w:eastAsia="en-US"/>
        </w:rPr>
        <w:t>допускаются.</w:t>
      </w:r>
    </w:p>
    <w:p w:rsidR="00921404" w:rsidRPr="00921404" w:rsidRDefault="00921404" w:rsidP="00B91605">
      <w:pPr>
        <w:ind w:firstLine="709"/>
        <w:rPr>
          <w:lang w:eastAsia="en-US"/>
        </w:rPr>
      </w:pPr>
    </w:p>
    <w:p w:rsidR="00921404" w:rsidRPr="00921404" w:rsidRDefault="00921404" w:rsidP="00B91605">
      <w:pPr>
        <w:ind w:firstLine="709"/>
        <w:rPr>
          <w:sz w:val="23"/>
          <w:szCs w:val="22"/>
          <w:lang w:eastAsia="en-US"/>
        </w:rPr>
      </w:pPr>
      <w:r w:rsidRPr="00921404">
        <w:rPr>
          <w:sz w:val="23"/>
          <w:szCs w:val="22"/>
          <w:lang w:eastAsia="en-US"/>
        </w:rPr>
        <w:t>Требования,</w:t>
      </w:r>
      <w:r w:rsidRPr="00921404">
        <w:rPr>
          <w:spacing w:val="-7"/>
          <w:sz w:val="23"/>
          <w:szCs w:val="22"/>
          <w:lang w:eastAsia="en-US"/>
        </w:rPr>
        <w:t xml:space="preserve"> </w:t>
      </w:r>
      <w:r w:rsidRPr="00921404">
        <w:rPr>
          <w:sz w:val="23"/>
          <w:szCs w:val="22"/>
          <w:lang w:eastAsia="en-US"/>
        </w:rPr>
        <w:t>предъявляемые</w:t>
      </w:r>
      <w:r w:rsidRPr="00921404">
        <w:rPr>
          <w:spacing w:val="-3"/>
          <w:sz w:val="23"/>
          <w:szCs w:val="22"/>
          <w:lang w:eastAsia="en-US"/>
        </w:rPr>
        <w:t xml:space="preserve"> </w:t>
      </w:r>
      <w:r w:rsidRPr="00921404">
        <w:rPr>
          <w:sz w:val="23"/>
          <w:szCs w:val="22"/>
          <w:lang w:eastAsia="en-US"/>
        </w:rPr>
        <w:t>к</w:t>
      </w:r>
      <w:r w:rsidRPr="00921404">
        <w:rPr>
          <w:spacing w:val="-1"/>
          <w:sz w:val="23"/>
          <w:szCs w:val="22"/>
          <w:lang w:eastAsia="en-US"/>
        </w:rPr>
        <w:t xml:space="preserve"> </w:t>
      </w:r>
      <w:r w:rsidRPr="00921404">
        <w:rPr>
          <w:sz w:val="23"/>
          <w:szCs w:val="22"/>
          <w:lang w:eastAsia="en-US"/>
        </w:rPr>
        <w:t>программкам</w:t>
      </w:r>
    </w:p>
    <w:p w:rsidR="00921404" w:rsidRPr="00921404" w:rsidRDefault="00921404" w:rsidP="00B91605">
      <w:pPr>
        <w:ind w:firstLine="709"/>
        <w:rPr>
          <w:lang w:eastAsia="en-US"/>
        </w:rPr>
      </w:pPr>
      <w:r w:rsidRPr="00921404">
        <w:rPr>
          <w:lang w:eastAsia="en-US"/>
        </w:rPr>
        <w:t>Оригинальность</w:t>
      </w:r>
      <w:r w:rsidRPr="00921404">
        <w:rPr>
          <w:spacing w:val="-2"/>
          <w:lang w:eastAsia="en-US"/>
        </w:rPr>
        <w:t xml:space="preserve"> </w:t>
      </w:r>
      <w:r w:rsidRPr="00921404">
        <w:rPr>
          <w:lang w:eastAsia="en-US"/>
        </w:rPr>
        <w:t>исполнения</w:t>
      </w:r>
      <w:r w:rsidRPr="00921404">
        <w:rPr>
          <w:spacing w:val="-2"/>
          <w:lang w:eastAsia="en-US"/>
        </w:rPr>
        <w:t xml:space="preserve"> </w:t>
      </w:r>
      <w:r w:rsidRPr="00921404">
        <w:rPr>
          <w:lang w:eastAsia="en-US"/>
        </w:rPr>
        <w:t>и</w:t>
      </w:r>
      <w:r w:rsidRPr="00921404">
        <w:rPr>
          <w:spacing w:val="-2"/>
          <w:lang w:eastAsia="en-US"/>
        </w:rPr>
        <w:t xml:space="preserve"> </w:t>
      </w:r>
      <w:r w:rsidRPr="00921404">
        <w:rPr>
          <w:lang w:eastAsia="en-US"/>
        </w:rPr>
        <w:t>творческого</w:t>
      </w:r>
      <w:r w:rsidRPr="00921404">
        <w:rPr>
          <w:spacing w:val="-6"/>
          <w:lang w:eastAsia="en-US"/>
        </w:rPr>
        <w:t xml:space="preserve"> </w:t>
      </w:r>
      <w:r w:rsidRPr="00921404">
        <w:rPr>
          <w:lang w:eastAsia="en-US"/>
        </w:rPr>
        <w:t>решения.</w:t>
      </w:r>
    </w:p>
    <w:p w:rsidR="00921404" w:rsidRPr="00921404" w:rsidRDefault="00921404" w:rsidP="00B91605">
      <w:pPr>
        <w:ind w:firstLine="709"/>
        <w:rPr>
          <w:lang w:eastAsia="en-US"/>
        </w:rPr>
      </w:pPr>
      <w:r w:rsidRPr="00921404">
        <w:rPr>
          <w:lang w:eastAsia="en-US"/>
        </w:rPr>
        <w:t>Наличие названия постановки, списка ролей и актеров, а также краткого содержания</w:t>
      </w:r>
      <w:r w:rsidRPr="00921404">
        <w:rPr>
          <w:spacing w:val="-57"/>
          <w:lang w:eastAsia="en-US"/>
        </w:rPr>
        <w:t xml:space="preserve"> </w:t>
      </w:r>
      <w:r w:rsidRPr="00921404">
        <w:rPr>
          <w:lang w:eastAsia="en-US"/>
        </w:rPr>
        <w:t>сценического</w:t>
      </w:r>
      <w:r w:rsidRPr="00921404">
        <w:rPr>
          <w:spacing w:val="-4"/>
          <w:lang w:eastAsia="en-US"/>
        </w:rPr>
        <w:t xml:space="preserve"> </w:t>
      </w:r>
      <w:r w:rsidRPr="00921404">
        <w:rPr>
          <w:lang w:eastAsia="en-US"/>
        </w:rPr>
        <w:t>отрывка.</w:t>
      </w:r>
    </w:p>
    <w:p w:rsidR="00921404" w:rsidRPr="00921404" w:rsidRDefault="00921404" w:rsidP="00B91605">
      <w:pPr>
        <w:ind w:firstLine="709"/>
        <w:rPr>
          <w:lang w:eastAsia="en-US"/>
        </w:rPr>
      </w:pPr>
    </w:p>
    <w:p w:rsidR="00552793" w:rsidRDefault="00552793">
      <w:pPr>
        <w:spacing w:after="200" w:line="276" w:lineRule="auto"/>
        <w:rPr>
          <w:bCs/>
          <w:lang w:eastAsia="en-US"/>
        </w:rPr>
      </w:pPr>
      <w:r>
        <w:rPr>
          <w:bCs/>
          <w:lang w:eastAsia="en-US"/>
        </w:rPr>
        <w:br w:type="page"/>
      </w:r>
    </w:p>
    <w:p w:rsidR="00921404" w:rsidRPr="00921404" w:rsidRDefault="00921404" w:rsidP="00B91605">
      <w:pPr>
        <w:ind w:firstLine="709"/>
        <w:rPr>
          <w:bCs/>
          <w:lang w:eastAsia="en-US"/>
        </w:rPr>
      </w:pPr>
      <w:r w:rsidRPr="00921404">
        <w:rPr>
          <w:bCs/>
          <w:lang w:eastAsia="en-US"/>
        </w:rPr>
        <w:lastRenderedPageBreak/>
        <w:t>Требования,</w:t>
      </w:r>
      <w:r w:rsidRPr="00921404">
        <w:rPr>
          <w:bCs/>
          <w:spacing w:val="-2"/>
          <w:lang w:eastAsia="en-US"/>
        </w:rPr>
        <w:t xml:space="preserve"> </w:t>
      </w:r>
      <w:r w:rsidRPr="00921404">
        <w:rPr>
          <w:bCs/>
          <w:lang w:eastAsia="en-US"/>
        </w:rPr>
        <w:t>предъявляемые</w:t>
      </w:r>
      <w:r w:rsidRPr="00921404">
        <w:rPr>
          <w:bCs/>
          <w:spacing w:val="-4"/>
          <w:lang w:eastAsia="en-US"/>
        </w:rPr>
        <w:t xml:space="preserve"> </w:t>
      </w:r>
      <w:r w:rsidRPr="00921404">
        <w:rPr>
          <w:bCs/>
          <w:lang w:eastAsia="en-US"/>
        </w:rPr>
        <w:t>к</w:t>
      </w:r>
      <w:r w:rsidRPr="00921404">
        <w:rPr>
          <w:bCs/>
          <w:spacing w:val="-3"/>
          <w:lang w:eastAsia="en-US"/>
        </w:rPr>
        <w:t xml:space="preserve"> </w:t>
      </w:r>
      <w:r w:rsidRPr="00921404">
        <w:rPr>
          <w:bCs/>
          <w:lang w:eastAsia="en-US"/>
        </w:rPr>
        <w:t>афишам</w:t>
      </w:r>
    </w:p>
    <w:p w:rsidR="00921404" w:rsidRPr="00921404" w:rsidRDefault="00921404" w:rsidP="00B91605">
      <w:pPr>
        <w:ind w:firstLine="709"/>
        <w:rPr>
          <w:lang w:eastAsia="en-US"/>
        </w:rPr>
      </w:pPr>
      <w:r w:rsidRPr="00921404">
        <w:rPr>
          <w:lang w:eastAsia="en-US"/>
        </w:rPr>
        <w:t>Формат</w:t>
      </w:r>
      <w:r w:rsidRPr="00921404">
        <w:rPr>
          <w:spacing w:val="-1"/>
          <w:lang w:eastAsia="en-US"/>
        </w:rPr>
        <w:t xml:space="preserve"> </w:t>
      </w:r>
      <w:r w:rsidRPr="00921404">
        <w:rPr>
          <w:lang w:eastAsia="en-US"/>
        </w:rPr>
        <w:t>работы</w:t>
      </w:r>
      <w:r w:rsidRPr="00921404">
        <w:rPr>
          <w:spacing w:val="-3"/>
          <w:lang w:eastAsia="en-US"/>
        </w:rPr>
        <w:t xml:space="preserve"> </w:t>
      </w:r>
      <w:r w:rsidRPr="00921404">
        <w:rPr>
          <w:lang w:eastAsia="en-US"/>
        </w:rPr>
        <w:t>А2.</w:t>
      </w:r>
      <w:r w:rsidR="00552793">
        <w:rPr>
          <w:lang w:eastAsia="en-US"/>
        </w:rPr>
        <w:t xml:space="preserve"> </w:t>
      </w:r>
      <w:r w:rsidRPr="00921404">
        <w:rPr>
          <w:lang w:eastAsia="en-US"/>
        </w:rPr>
        <w:t>Наличие</w:t>
      </w:r>
      <w:r w:rsidRPr="00921404">
        <w:rPr>
          <w:spacing w:val="-2"/>
          <w:lang w:eastAsia="en-US"/>
        </w:rPr>
        <w:t xml:space="preserve"> </w:t>
      </w:r>
      <w:r w:rsidRPr="00921404">
        <w:rPr>
          <w:lang w:eastAsia="en-US"/>
        </w:rPr>
        <w:t>на</w:t>
      </w:r>
      <w:r w:rsidRPr="00921404">
        <w:rPr>
          <w:spacing w:val="-2"/>
          <w:lang w:eastAsia="en-US"/>
        </w:rPr>
        <w:t xml:space="preserve"> </w:t>
      </w:r>
      <w:r w:rsidRPr="00921404">
        <w:rPr>
          <w:lang w:eastAsia="en-US"/>
        </w:rPr>
        <w:t>афише</w:t>
      </w:r>
      <w:r w:rsidRPr="00921404">
        <w:rPr>
          <w:spacing w:val="-7"/>
          <w:lang w:eastAsia="en-US"/>
        </w:rPr>
        <w:t xml:space="preserve"> </w:t>
      </w:r>
      <w:r w:rsidRPr="00921404">
        <w:rPr>
          <w:lang w:eastAsia="en-US"/>
        </w:rPr>
        <w:t>названия</w:t>
      </w:r>
      <w:r w:rsidRPr="00921404">
        <w:rPr>
          <w:spacing w:val="-6"/>
          <w:lang w:eastAsia="en-US"/>
        </w:rPr>
        <w:t xml:space="preserve"> </w:t>
      </w:r>
      <w:r w:rsidRPr="00921404">
        <w:rPr>
          <w:lang w:eastAsia="en-US"/>
        </w:rPr>
        <w:t>постановки,</w:t>
      </w:r>
      <w:r w:rsidRPr="00921404">
        <w:rPr>
          <w:spacing w:val="-4"/>
          <w:lang w:eastAsia="en-US"/>
        </w:rPr>
        <w:t xml:space="preserve"> </w:t>
      </w:r>
      <w:r w:rsidRPr="00921404">
        <w:rPr>
          <w:lang w:eastAsia="en-US"/>
        </w:rPr>
        <w:t>даты,</w:t>
      </w:r>
      <w:r w:rsidRPr="00921404">
        <w:rPr>
          <w:spacing w:val="-8"/>
          <w:lang w:eastAsia="en-US"/>
        </w:rPr>
        <w:t xml:space="preserve"> </w:t>
      </w:r>
      <w:r w:rsidRPr="00921404">
        <w:rPr>
          <w:lang w:eastAsia="en-US"/>
        </w:rPr>
        <w:t>место</w:t>
      </w:r>
      <w:r w:rsidRPr="00921404">
        <w:rPr>
          <w:spacing w:val="-1"/>
          <w:lang w:eastAsia="en-US"/>
        </w:rPr>
        <w:t xml:space="preserve"> </w:t>
      </w:r>
      <w:r w:rsidRPr="00921404">
        <w:rPr>
          <w:lang w:eastAsia="en-US"/>
        </w:rPr>
        <w:t>проведения,</w:t>
      </w:r>
      <w:r w:rsidRPr="00921404">
        <w:rPr>
          <w:spacing w:val="-4"/>
          <w:lang w:eastAsia="en-US"/>
        </w:rPr>
        <w:t xml:space="preserve"> </w:t>
      </w:r>
      <w:r w:rsidRPr="00921404">
        <w:rPr>
          <w:lang w:eastAsia="en-US"/>
        </w:rPr>
        <w:t>списка</w:t>
      </w:r>
      <w:r w:rsidRPr="00921404">
        <w:rPr>
          <w:spacing w:val="-2"/>
          <w:lang w:eastAsia="en-US"/>
        </w:rPr>
        <w:t xml:space="preserve"> </w:t>
      </w:r>
      <w:r w:rsidRPr="00921404">
        <w:rPr>
          <w:lang w:eastAsia="en-US"/>
        </w:rPr>
        <w:t>актеров</w:t>
      </w:r>
      <w:r w:rsidRPr="00921404">
        <w:rPr>
          <w:spacing w:val="-57"/>
          <w:lang w:eastAsia="en-US"/>
        </w:rPr>
        <w:t xml:space="preserve"> </w:t>
      </w:r>
      <w:r w:rsidRPr="00921404">
        <w:rPr>
          <w:lang w:eastAsia="en-US"/>
        </w:rPr>
        <w:t>режиссеров.</w:t>
      </w:r>
    </w:p>
    <w:p w:rsidR="00921404" w:rsidRPr="00921404" w:rsidRDefault="00921404" w:rsidP="00B91605">
      <w:pPr>
        <w:ind w:firstLine="709"/>
        <w:rPr>
          <w:lang w:eastAsia="en-US"/>
        </w:rPr>
      </w:pPr>
    </w:p>
    <w:p w:rsidR="00921404" w:rsidRPr="00921404" w:rsidRDefault="00921404" w:rsidP="00B91605">
      <w:pPr>
        <w:ind w:firstLine="709"/>
        <w:rPr>
          <w:lang w:eastAsia="en-US"/>
        </w:rPr>
      </w:pPr>
      <w:r w:rsidRPr="00921404">
        <w:rPr>
          <w:lang w:eastAsia="en-US"/>
        </w:rPr>
        <w:t>Театр одного актера</w:t>
      </w:r>
    </w:p>
    <w:p w:rsidR="00921404" w:rsidRPr="00921404" w:rsidRDefault="00921404" w:rsidP="00B91605">
      <w:pPr>
        <w:ind w:firstLine="709"/>
        <w:rPr>
          <w:sz w:val="23"/>
          <w:szCs w:val="22"/>
          <w:lang w:eastAsia="en-US"/>
        </w:rPr>
      </w:pPr>
      <w:r w:rsidRPr="00921404">
        <w:rPr>
          <w:lang w:eastAsia="en-US"/>
        </w:rPr>
        <w:t>Инсценировка</w:t>
      </w:r>
      <w:r w:rsidRPr="00921404">
        <w:rPr>
          <w:spacing w:val="-4"/>
          <w:lang w:eastAsia="en-US"/>
        </w:rPr>
        <w:t xml:space="preserve"> </w:t>
      </w:r>
      <w:r w:rsidRPr="00921404">
        <w:rPr>
          <w:lang w:eastAsia="en-US"/>
        </w:rPr>
        <w:t>должна</w:t>
      </w:r>
      <w:r w:rsidRPr="00921404">
        <w:rPr>
          <w:spacing w:val="-4"/>
          <w:lang w:eastAsia="en-US"/>
        </w:rPr>
        <w:t xml:space="preserve"> </w:t>
      </w:r>
      <w:r w:rsidRPr="00921404">
        <w:rPr>
          <w:lang w:eastAsia="en-US"/>
        </w:rPr>
        <w:t>быть</w:t>
      </w:r>
      <w:r w:rsidRPr="00921404">
        <w:rPr>
          <w:spacing w:val="-2"/>
          <w:lang w:eastAsia="en-US"/>
        </w:rPr>
        <w:t xml:space="preserve"> </w:t>
      </w:r>
      <w:r w:rsidRPr="00921404">
        <w:rPr>
          <w:lang w:eastAsia="en-US"/>
        </w:rPr>
        <w:t>на</w:t>
      </w:r>
      <w:r w:rsidRPr="00921404">
        <w:rPr>
          <w:spacing w:val="-3"/>
          <w:lang w:eastAsia="en-US"/>
        </w:rPr>
        <w:t xml:space="preserve"> </w:t>
      </w:r>
      <w:r w:rsidRPr="00921404">
        <w:rPr>
          <w:lang w:eastAsia="en-US"/>
        </w:rPr>
        <w:t>английском</w:t>
      </w:r>
      <w:r w:rsidRPr="00921404">
        <w:rPr>
          <w:spacing w:val="-4"/>
          <w:lang w:eastAsia="en-US"/>
        </w:rPr>
        <w:t xml:space="preserve"> </w:t>
      </w:r>
      <w:r w:rsidRPr="00921404">
        <w:rPr>
          <w:lang w:eastAsia="en-US"/>
        </w:rPr>
        <w:t>языке</w:t>
      </w:r>
      <w:r w:rsidRPr="00921404">
        <w:rPr>
          <w:sz w:val="23"/>
          <w:szCs w:val="22"/>
          <w:lang w:eastAsia="en-US"/>
        </w:rPr>
        <w:t xml:space="preserve">, </w:t>
      </w:r>
      <w:r w:rsidRPr="00921404">
        <w:rPr>
          <w:lang w:eastAsia="en-US"/>
        </w:rPr>
        <w:t>,</w:t>
      </w:r>
      <w:r w:rsidRPr="00921404">
        <w:rPr>
          <w:spacing w:val="-57"/>
          <w:lang w:eastAsia="en-US"/>
        </w:rPr>
        <w:t xml:space="preserve"> </w:t>
      </w:r>
      <w:r w:rsidRPr="00921404">
        <w:rPr>
          <w:lang w:eastAsia="en-US"/>
        </w:rPr>
        <w:t>продолжительностью</w:t>
      </w:r>
      <w:r w:rsidRPr="00921404">
        <w:rPr>
          <w:spacing w:val="-1"/>
          <w:lang w:eastAsia="en-US"/>
        </w:rPr>
        <w:t xml:space="preserve"> </w:t>
      </w:r>
      <w:r w:rsidRPr="00921404">
        <w:rPr>
          <w:lang w:eastAsia="en-US"/>
        </w:rPr>
        <w:t>3-5</w:t>
      </w:r>
      <w:r w:rsidRPr="00921404">
        <w:rPr>
          <w:spacing w:val="-3"/>
          <w:lang w:eastAsia="en-US"/>
        </w:rPr>
        <w:t xml:space="preserve"> </w:t>
      </w:r>
      <w:r w:rsidRPr="00921404">
        <w:rPr>
          <w:lang w:eastAsia="en-US"/>
        </w:rPr>
        <w:t>минут.</w:t>
      </w:r>
    </w:p>
    <w:p w:rsidR="00921404" w:rsidRPr="00921404" w:rsidRDefault="00921404" w:rsidP="00B91605">
      <w:pPr>
        <w:ind w:firstLine="709"/>
        <w:rPr>
          <w:lang w:eastAsia="en-US"/>
        </w:rPr>
      </w:pPr>
      <w:r w:rsidRPr="00921404">
        <w:rPr>
          <w:lang w:eastAsia="en-US"/>
        </w:rPr>
        <w:t>Возможно  наличие декораций и костюмов.</w:t>
      </w:r>
    </w:p>
    <w:p w:rsidR="00921404" w:rsidRPr="00921404" w:rsidRDefault="00921404" w:rsidP="00B91605">
      <w:pPr>
        <w:ind w:firstLine="709"/>
        <w:rPr>
          <w:lang w:eastAsia="en-US"/>
        </w:rPr>
      </w:pPr>
    </w:p>
    <w:p w:rsidR="00921404" w:rsidRPr="00921404" w:rsidRDefault="00921404" w:rsidP="00B91605">
      <w:pPr>
        <w:ind w:firstLine="709"/>
        <w:rPr>
          <w:bCs/>
          <w:lang w:eastAsia="en-US"/>
        </w:rPr>
      </w:pPr>
      <w:r w:rsidRPr="00921404">
        <w:rPr>
          <w:bCs/>
          <w:lang w:eastAsia="en-US"/>
        </w:rPr>
        <w:t xml:space="preserve">           7. Состав</w:t>
      </w:r>
      <w:r w:rsidRPr="00921404">
        <w:rPr>
          <w:bCs/>
          <w:spacing w:val="-4"/>
          <w:lang w:eastAsia="en-US"/>
        </w:rPr>
        <w:t xml:space="preserve"> </w:t>
      </w:r>
      <w:r w:rsidRPr="00921404">
        <w:rPr>
          <w:bCs/>
          <w:lang w:eastAsia="en-US"/>
        </w:rPr>
        <w:t>жюри</w:t>
      </w:r>
      <w:r w:rsidRPr="00921404">
        <w:rPr>
          <w:bCs/>
          <w:spacing w:val="-2"/>
          <w:lang w:eastAsia="en-US"/>
        </w:rPr>
        <w:t xml:space="preserve"> </w:t>
      </w:r>
      <w:r w:rsidRPr="00921404">
        <w:rPr>
          <w:bCs/>
          <w:lang w:eastAsia="en-US"/>
        </w:rPr>
        <w:t>и</w:t>
      </w:r>
      <w:r w:rsidRPr="00921404">
        <w:rPr>
          <w:bCs/>
          <w:spacing w:val="-1"/>
          <w:lang w:eastAsia="en-US"/>
        </w:rPr>
        <w:t xml:space="preserve"> </w:t>
      </w:r>
      <w:r w:rsidRPr="00921404">
        <w:rPr>
          <w:bCs/>
          <w:lang w:eastAsia="en-US"/>
        </w:rPr>
        <w:t>критерии</w:t>
      </w:r>
      <w:r w:rsidRPr="00921404">
        <w:rPr>
          <w:bCs/>
          <w:spacing w:val="-5"/>
          <w:lang w:eastAsia="en-US"/>
        </w:rPr>
        <w:t xml:space="preserve"> </w:t>
      </w:r>
      <w:r w:rsidRPr="00921404">
        <w:rPr>
          <w:bCs/>
          <w:lang w:eastAsia="en-US"/>
        </w:rPr>
        <w:t>оценки</w:t>
      </w:r>
    </w:p>
    <w:p w:rsidR="00921404" w:rsidRPr="00921404" w:rsidRDefault="00921404" w:rsidP="00B91605">
      <w:pPr>
        <w:ind w:firstLine="709"/>
        <w:rPr>
          <w:lang w:eastAsia="en-US"/>
        </w:rPr>
      </w:pPr>
      <w:r w:rsidRPr="00921404">
        <w:rPr>
          <w:lang w:eastAsia="en-US"/>
        </w:rPr>
        <w:t>Жюри</w:t>
      </w:r>
      <w:r w:rsidRPr="00921404">
        <w:rPr>
          <w:spacing w:val="-4"/>
          <w:lang w:eastAsia="en-US"/>
        </w:rPr>
        <w:t xml:space="preserve"> </w:t>
      </w:r>
      <w:r w:rsidRPr="00921404">
        <w:rPr>
          <w:lang w:eastAsia="en-US"/>
        </w:rPr>
        <w:t>формируется:</w:t>
      </w:r>
    </w:p>
    <w:p w:rsidR="00921404" w:rsidRPr="00921404" w:rsidRDefault="00921404" w:rsidP="00B91605">
      <w:pPr>
        <w:ind w:firstLine="709"/>
        <w:rPr>
          <w:lang w:eastAsia="en-US"/>
        </w:rPr>
      </w:pPr>
      <w:r w:rsidRPr="00921404">
        <w:rPr>
          <w:lang w:eastAsia="en-US"/>
        </w:rPr>
        <w:t>Для</w:t>
      </w:r>
      <w:r w:rsidRPr="00921404">
        <w:rPr>
          <w:spacing w:val="1"/>
          <w:lang w:eastAsia="en-US"/>
        </w:rPr>
        <w:t xml:space="preserve"> </w:t>
      </w:r>
      <w:r w:rsidRPr="00921404">
        <w:rPr>
          <w:lang w:eastAsia="en-US"/>
        </w:rPr>
        <w:t>номинаций</w:t>
      </w:r>
      <w:r w:rsidRPr="00921404">
        <w:rPr>
          <w:spacing w:val="1"/>
          <w:lang w:eastAsia="en-US"/>
        </w:rPr>
        <w:t xml:space="preserve"> </w:t>
      </w:r>
      <w:r w:rsidRPr="00921404">
        <w:rPr>
          <w:lang w:eastAsia="en-US"/>
        </w:rPr>
        <w:t>«Драма» и « Театр одного актера"</w:t>
      </w:r>
      <w:r w:rsidRPr="00921404">
        <w:rPr>
          <w:spacing w:val="1"/>
          <w:lang w:eastAsia="en-US"/>
        </w:rPr>
        <w:t xml:space="preserve"> </w:t>
      </w:r>
      <w:r w:rsidRPr="00921404">
        <w:rPr>
          <w:lang w:eastAsia="en-US"/>
        </w:rPr>
        <w:t>-</w:t>
      </w:r>
      <w:r w:rsidRPr="00921404">
        <w:rPr>
          <w:spacing w:val="1"/>
          <w:lang w:eastAsia="en-US"/>
        </w:rPr>
        <w:t xml:space="preserve"> </w:t>
      </w:r>
      <w:r w:rsidRPr="00921404">
        <w:rPr>
          <w:lang w:eastAsia="en-US"/>
        </w:rPr>
        <w:t>представители</w:t>
      </w:r>
      <w:r w:rsidRPr="00921404">
        <w:rPr>
          <w:spacing w:val="1"/>
          <w:lang w:eastAsia="en-US"/>
        </w:rPr>
        <w:t xml:space="preserve"> </w:t>
      </w:r>
      <w:r w:rsidRPr="00921404">
        <w:rPr>
          <w:lang w:eastAsia="en-US"/>
        </w:rPr>
        <w:t>кафедры</w:t>
      </w:r>
      <w:r w:rsidRPr="00921404">
        <w:rPr>
          <w:spacing w:val="1"/>
          <w:lang w:eastAsia="en-US"/>
        </w:rPr>
        <w:t xml:space="preserve"> </w:t>
      </w:r>
      <w:r w:rsidRPr="00921404">
        <w:rPr>
          <w:lang w:eastAsia="en-US"/>
        </w:rPr>
        <w:t>английской</w:t>
      </w:r>
      <w:r w:rsidRPr="00921404">
        <w:rPr>
          <w:spacing w:val="1"/>
          <w:lang w:eastAsia="en-US"/>
        </w:rPr>
        <w:t xml:space="preserve"> </w:t>
      </w:r>
      <w:r w:rsidRPr="00921404">
        <w:rPr>
          <w:lang w:eastAsia="en-US"/>
        </w:rPr>
        <w:t>филологии</w:t>
      </w:r>
      <w:r w:rsidRPr="00921404">
        <w:rPr>
          <w:spacing w:val="1"/>
          <w:lang w:eastAsia="en-US"/>
        </w:rPr>
        <w:t xml:space="preserve"> </w:t>
      </w:r>
      <w:r w:rsidRPr="00921404">
        <w:rPr>
          <w:lang w:eastAsia="en-US"/>
        </w:rPr>
        <w:t>Самарского</w:t>
      </w:r>
      <w:r w:rsidRPr="00921404">
        <w:rPr>
          <w:spacing w:val="1"/>
          <w:lang w:eastAsia="en-US"/>
        </w:rPr>
        <w:t xml:space="preserve"> </w:t>
      </w:r>
      <w:r w:rsidRPr="00921404">
        <w:rPr>
          <w:lang w:eastAsia="en-US"/>
        </w:rPr>
        <w:t>Государственного</w:t>
      </w:r>
      <w:r w:rsidRPr="00921404">
        <w:rPr>
          <w:spacing w:val="1"/>
          <w:lang w:eastAsia="en-US"/>
        </w:rPr>
        <w:t xml:space="preserve"> </w:t>
      </w:r>
      <w:r w:rsidRPr="00921404">
        <w:rPr>
          <w:lang w:eastAsia="en-US"/>
        </w:rPr>
        <w:t>Университета,</w:t>
      </w:r>
      <w:r w:rsidRPr="00921404">
        <w:rPr>
          <w:spacing w:val="1"/>
          <w:lang w:eastAsia="en-US"/>
        </w:rPr>
        <w:t xml:space="preserve"> </w:t>
      </w:r>
      <w:r w:rsidRPr="00921404">
        <w:rPr>
          <w:lang w:eastAsia="en-US"/>
        </w:rPr>
        <w:t>АНО</w:t>
      </w:r>
      <w:r w:rsidRPr="00921404">
        <w:rPr>
          <w:spacing w:val="1"/>
          <w:lang w:eastAsia="en-US"/>
        </w:rPr>
        <w:t xml:space="preserve"> </w:t>
      </w:r>
      <w:r w:rsidRPr="00921404">
        <w:rPr>
          <w:lang w:eastAsia="en-US"/>
        </w:rPr>
        <w:t>ВО</w:t>
      </w:r>
      <w:r w:rsidRPr="00921404">
        <w:rPr>
          <w:spacing w:val="1"/>
          <w:lang w:eastAsia="en-US"/>
        </w:rPr>
        <w:t xml:space="preserve"> </w:t>
      </w:r>
      <w:r w:rsidRPr="00921404">
        <w:rPr>
          <w:lang w:eastAsia="en-US"/>
        </w:rPr>
        <w:t>Самарский</w:t>
      </w:r>
      <w:r w:rsidRPr="00921404">
        <w:rPr>
          <w:spacing w:val="1"/>
          <w:lang w:eastAsia="en-US"/>
        </w:rPr>
        <w:t xml:space="preserve"> </w:t>
      </w:r>
      <w:r w:rsidRPr="00921404">
        <w:rPr>
          <w:lang w:eastAsia="en-US"/>
        </w:rPr>
        <w:t>университет</w:t>
      </w:r>
      <w:r w:rsidRPr="00921404">
        <w:rPr>
          <w:spacing w:val="1"/>
          <w:lang w:eastAsia="en-US"/>
        </w:rPr>
        <w:t xml:space="preserve"> </w:t>
      </w:r>
      <w:r w:rsidRPr="00921404">
        <w:rPr>
          <w:lang w:eastAsia="en-US"/>
        </w:rPr>
        <w:t>государственного</w:t>
      </w:r>
      <w:r w:rsidRPr="00921404">
        <w:rPr>
          <w:spacing w:val="52"/>
          <w:lang w:eastAsia="en-US"/>
        </w:rPr>
        <w:t xml:space="preserve"> </w:t>
      </w:r>
      <w:r w:rsidRPr="00921404">
        <w:rPr>
          <w:lang w:eastAsia="en-US"/>
        </w:rPr>
        <w:t>управления</w:t>
      </w:r>
      <w:r w:rsidRPr="00921404">
        <w:rPr>
          <w:spacing w:val="47"/>
          <w:lang w:eastAsia="en-US"/>
        </w:rPr>
        <w:t xml:space="preserve"> </w:t>
      </w:r>
      <w:r w:rsidRPr="00921404">
        <w:rPr>
          <w:lang w:eastAsia="en-US"/>
        </w:rPr>
        <w:t>«Международный</w:t>
      </w:r>
      <w:r w:rsidRPr="00921404">
        <w:rPr>
          <w:spacing w:val="48"/>
          <w:lang w:eastAsia="en-US"/>
        </w:rPr>
        <w:t xml:space="preserve"> </w:t>
      </w:r>
      <w:r w:rsidRPr="00921404">
        <w:rPr>
          <w:lang w:eastAsia="en-US"/>
        </w:rPr>
        <w:t>институт</w:t>
      </w:r>
      <w:r w:rsidRPr="00921404">
        <w:rPr>
          <w:spacing w:val="48"/>
          <w:lang w:eastAsia="en-US"/>
        </w:rPr>
        <w:t xml:space="preserve"> </w:t>
      </w:r>
      <w:r w:rsidRPr="00921404">
        <w:rPr>
          <w:lang w:eastAsia="en-US"/>
        </w:rPr>
        <w:t>рынка»,</w:t>
      </w:r>
      <w:r w:rsidRPr="00921404">
        <w:rPr>
          <w:spacing w:val="49"/>
          <w:lang w:eastAsia="en-US"/>
        </w:rPr>
        <w:t xml:space="preserve"> </w:t>
      </w:r>
      <w:r w:rsidRPr="00921404">
        <w:rPr>
          <w:lang w:eastAsia="en-US"/>
        </w:rPr>
        <w:t>МБОУ</w:t>
      </w:r>
      <w:r w:rsidRPr="00921404">
        <w:rPr>
          <w:spacing w:val="45"/>
          <w:lang w:eastAsia="en-US"/>
        </w:rPr>
        <w:t xml:space="preserve"> </w:t>
      </w:r>
      <w:r w:rsidRPr="00921404">
        <w:rPr>
          <w:lang w:eastAsia="en-US"/>
        </w:rPr>
        <w:t>Школы</w:t>
      </w:r>
    </w:p>
    <w:p w:rsidR="00921404" w:rsidRPr="00921404" w:rsidRDefault="00921404" w:rsidP="00B91605">
      <w:pPr>
        <w:ind w:firstLine="709"/>
        <w:rPr>
          <w:lang w:eastAsia="en-US"/>
        </w:rPr>
      </w:pPr>
      <w:r w:rsidRPr="00921404">
        <w:rPr>
          <w:lang w:eastAsia="en-US"/>
        </w:rPr>
        <w:t>№145,</w:t>
      </w:r>
      <w:r w:rsidRPr="00921404">
        <w:rPr>
          <w:spacing w:val="-6"/>
          <w:lang w:eastAsia="en-US"/>
        </w:rPr>
        <w:t xml:space="preserve"> </w:t>
      </w:r>
      <w:r w:rsidRPr="00921404">
        <w:rPr>
          <w:lang w:eastAsia="en-US"/>
        </w:rPr>
        <w:t>представителей</w:t>
      </w:r>
      <w:r w:rsidRPr="00921404">
        <w:rPr>
          <w:spacing w:val="-1"/>
          <w:lang w:eastAsia="en-US"/>
        </w:rPr>
        <w:t xml:space="preserve"> </w:t>
      </w:r>
      <w:proofErr w:type="spellStart"/>
      <w:r w:rsidRPr="00921404">
        <w:rPr>
          <w:lang w:eastAsia="en-US"/>
        </w:rPr>
        <w:t>Macmillan</w:t>
      </w:r>
      <w:proofErr w:type="spellEnd"/>
      <w:r w:rsidRPr="00921404">
        <w:rPr>
          <w:lang w:eastAsia="en-US"/>
        </w:rPr>
        <w:t>,</w:t>
      </w:r>
      <w:r w:rsidRPr="00921404">
        <w:rPr>
          <w:spacing w:val="-1"/>
          <w:lang w:eastAsia="en-US"/>
        </w:rPr>
        <w:t xml:space="preserve"> </w:t>
      </w:r>
      <w:r w:rsidRPr="00921404">
        <w:rPr>
          <w:lang w:eastAsia="en-US"/>
        </w:rPr>
        <w:t>EF</w:t>
      </w:r>
      <w:r w:rsidRPr="00921404">
        <w:rPr>
          <w:spacing w:val="-6"/>
          <w:lang w:eastAsia="en-US"/>
        </w:rPr>
        <w:t xml:space="preserve"> </w:t>
      </w:r>
      <w:proofErr w:type="spellStart"/>
      <w:r w:rsidRPr="00921404">
        <w:rPr>
          <w:lang w:eastAsia="en-US"/>
        </w:rPr>
        <w:t>Education</w:t>
      </w:r>
      <w:proofErr w:type="spellEnd"/>
      <w:r w:rsidRPr="00921404">
        <w:rPr>
          <w:lang w:eastAsia="en-US"/>
        </w:rPr>
        <w:t>,</w:t>
      </w:r>
      <w:r w:rsidRPr="00921404">
        <w:rPr>
          <w:spacing w:val="4"/>
          <w:lang w:eastAsia="en-US"/>
        </w:rPr>
        <w:t xml:space="preserve"> </w:t>
      </w:r>
      <w:r w:rsidRPr="00921404">
        <w:rPr>
          <w:lang w:eastAsia="en-US"/>
        </w:rPr>
        <w:t>Я-Полиглот.</w:t>
      </w:r>
    </w:p>
    <w:p w:rsidR="00921404" w:rsidRPr="00921404" w:rsidRDefault="00921404" w:rsidP="00B91605">
      <w:pPr>
        <w:ind w:firstLine="709"/>
        <w:rPr>
          <w:lang w:eastAsia="en-US"/>
        </w:rPr>
      </w:pPr>
      <w:r w:rsidRPr="00921404">
        <w:rPr>
          <w:lang w:eastAsia="en-US"/>
        </w:rPr>
        <w:t>Для</w:t>
      </w:r>
      <w:r w:rsidRPr="00921404">
        <w:rPr>
          <w:spacing w:val="1"/>
          <w:lang w:eastAsia="en-US"/>
        </w:rPr>
        <w:t xml:space="preserve"> </w:t>
      </w:r>
      <w:r w:rsidRPr="00921404">
        <w:rPr>
          <w:lang w:eastAsia="en-US"/>
        </w:rPr>
        <w:t>номинации «Афиша»,</w:t>
      </w:r>
      <w:r w:rsidRPr="00921404">
        <w:rPr>
          <w:spacing w:val="1"/>
          <w:lang w:eastAsia="en-US"/>
        </w:rPr>
        <w:t xml:space="preserve"> </w:t>
      </w:r>
      <w:r w:rsidRPr="00921404">
        <w:rPr>
          <w:lang w:eastAsia="en-US"/>
        </w:rPr>
        <w:t>«Программка</w:t>
      </w:r>
      <w:r w:rsidRPr="00921404">
        <w:rPr>
          <w:spacing w:val="1"/>
          <w:lang w:eastAsia="en-US"/>
        </w:rPr>
        <w:t xml:space="preserve"> </w:t>
      </w:r>
      <w:r w:rsidRPr="00921404">
        <w:rPr>
          <w:lang w:eastAsia="en-US"/>
        </w:rPr>
        <w:t>театральной</w:t>
      </w:r>
      <w:r w:rsidRPr="00921404">
        <w:rPr>
          <w:spacing w:val="1"/>
          <w:lang w:eastAsia="en-US"/>
        </w:rPr>
        <w:t xml:space="preserve"> </w:t>
      </w:r>
      <w:r w:rsidRPr="00921404">
        <w:rPr>
          <w:lang w:eastAsia="en-US"/>
        </w:rPr>
        <w:t>постановки»</w:t>
      </w:r>
      <w:r w:rsidRPr="00921404">
        <w:rPr>
          <w:spacing w:val="1"/>
          <w:lang w:eastAsia="en-US"/>
        </w:rPr>
        <w:t xml:space="preserve"> </w:t>
      </w:r>
      <w:r w:rsidRPr="00921404">
        <w:rPr>
          <w:lang w:eastAsia="en-US"/>
        </w:rPr>
        <w:t>-</w:t>
      </w:r>
      <w:r w:rsidRPr="00921404">
        <w:rPr>
          <w:spacing w:val="1"/>
          <w:lang w:eastAsia="en-US"/>
        </w:rPr>
        <w:t xml:space="preserve"> </w:t>
      </w:r>
      <w:r w:rsidRPr="00921404">
        <w:rPr>
          <w:lang w:eastAsia="en-US"/>
        </w:rPr>
        <w:t>из числа</w:t>
      </w:r>
      <w:r w:rsidRPr="00921404">
        <w:rPr>
          <w:spacing w:val="1"/>
          <w:lang w:eastAsia="en-US"/>
        </w:rPr>
        <w:t xml:space="preserve"> </w:t>
      </w:r>
      <w:r w:rsidRPr="00921404">
        <w:rPr>
          <w:lang w:eastAsia="en-US"/>
        </w:rPr>
        <w:t>представителей</w:t>
      </w:r>
      <w:r w:rsidRPr="00921404">
        <w:rPr>
          <w:spacing w:val="2"/>
          <w:lang w:eastAsia="en-US"/>
        </w:rPr>
        <w:t xml:space="preserve"> </w:t>
      </w:r>
      <w:r w:rsidRPr="00921404">
        <w:rPr>
          <w:lang w:eastAsia="en-US"/>
        </w:rPr>
        <w:t>эстетического</w:t>
      </w:r>
      <w:r w:rsidRPr="00921404">
        <w:rPr>
          <w:spacing w:val="2"/>
          <w:lang w:eastAsia="en-US"/>
        </w:rPr>
        <w:t xml:space="preserve"> </w:t>
      </w:r>
      <w:r w:rsidRPr="00921404">
        <w:rPr>
          <w:lang w:eastAsia="en-US"/>
        </w:rPr>
        <w:t>направления</w:t>
      </w:r>
      <w:r w:rsidRPr="00921404">
        <w:rPr>
          <w:spacing w:val="-4"/>
          <w:lang w:eastAsia="en-US"/>
        </w:rPr>
        <w:t xml:space="preserve"> </w:t>
      </w:r>
      <w:r w:rsidRPr="00921404">
        <w:rPr>
          <w:lang w:eastAsia="en-US"/>
        </w:rPr>
        <w:t>МБОУ</w:t>
      </w:r>
      <w:r w:rsidRPr="00921404">
        <w:rPr>
          <w:spacing w:val="-1"/>
          <w:lang w:eastAsia="en-US"/>
        </w:rPr>
        <w:t xml:space="preserve"> </w:t>
      </w:r>
      <w:r w:rsidRPr="00921404">
        <w:rPr>
          <w:lang w:eastAsia="en-US"/>
        </w:rPr>
        <w:t>Школы</w:t>
      </w:r>
      <w:r w:rsidRPr="00921404">
        <w:rPr>
          <w:spacing w:val="-2"/>
          <w:lang w:eastAsia="en-US"/>
        </w:rPr>
        <w:t xml:space="preserve"> </w:t>
      </w:r>
      <w:r w:rsidRPr="00921404">
        <w:rPr>
          <w:lang w:eastAsia="en-US"/>
        </w:rPr>
        <w:t>№145 Для</w:t>
      </w:r>
      <w:r w:rsidRPr="00921404">
        <w:rPr>
          <w:spacing w:val="1"/>
          <w:lang w:eastAsia="en-US"/>
        </w:rPr>
        <w:t xml:space="preserve"> </w:t>
      </w:r>
      <w:r w:rsidRPr="00921404">
        <w:rPr>
          <w:lang w:eastAsia="en-US"/>
        </w:rPr>
        <w:t>номинации</w:t>
      </w:r>
      <w:r w:rsidRPr="00921404">
        <w:rPr>
          <w:spacing w:val="1"/>
          <w:lang w:eastAsia="en-US"/>
        </w:rPr>
        <w:t xml:space="preserve"> </w:t>
      </w:r>
      <w:r w:rsidRPr="00921404">
        <w:rPr>
          <w:lang w:eastAsia="en-US"/>
        </w:rPr>
        <w:t>«Кукла-герой»</w:t>
      </w:r>
      <w:r w:rsidRPr="00921404">
        <w:rPr>
          <w:spacing w:val="1"/>
          <w:lang w:eastAsia="en-US"/>
        </w:rPr>
        <w:t xml:space="preserve"> </w:t>
      </w:r>
      <w:r w:rsidRPr="00921404">
        <w:rPr>
          <w:lang w:eastAsia="en-US"/>
        </w:rPr>
        <w:t>-</w:t>
      </w:r>
      <w:r w:rsidRPr="00921404">
        <w:rPr>
          <w:spacing w:val="1"/>
          <w:lang w:eastAsia="en-US"/>
        </w:rPr>
        <w:t xml:space="preserve"> </w:t>
      </w:r>
      <w:r w:rsidRPr="00921404">
        <w:rPr>
          <w:lang w:eastAsia="en-US"/>
        </w:rPr>
        <w:t>из</w:t>
      </w:r>
      <w:r w:rsidRPr="00921404">
        <w:rPr>
          <w:spacing w:val="1"/>
          <w:lang w:eastAsia="en-US"/>
        </w:rPr>
        <w:t xml:space="preserve"> </w:t>
      </w:r>
      <w:r w:rsidRPr="00921404">
        <w:rPr>
          <w:lang w:eastAsia="en-US"/>
        </w:rPr>
        <w:t>числа</w:t>
      </w:r>
      <w:r w:rsidRPr="00921404">
        <w:rPr>
          <w:spacing w:val="1"/>
          <w:lang w:eastAsia="en-US"/>
        </w:rPr>
        <w:t xml:space="preserve"> </w:t>
      </w:r>
      <w:r w:rsidRPr="00921404">
        <w:rPr>
          <w:lang w:eastAsia="en-US"/>
        </w:rPr>
        <w:t>представителей</w:t>
      </w:r>
      <w:r w:rsidRPr="00921404">
        <w:rPr>
          <w:spacing w:val="1"/>
          <w:lang w:eastAsia="en-US"/>
        </w:rPr>
        <w:t xml:space="preserve"> </w:t>
      </w:r>
      <w:r w:rsidRPr="00921404">
        <w:rPr>
          <w:lang w:eastAsia="en-US"/>
        </w:rPr>
        <w:t>Лингвистического</w:t>
      </w:r>
      <w:r w:rsidRPr="00921404">
        <w:rPr>
          <w:spacing w:val="1"/>
          <w:lang w:eastAsia="en-US"/>
        </w:rPr>
        <w:t xml:space="preserve"> </w:t>
      </w:r>
      <w:r w:rsidRPr="00921404">
        <w:rPr>
          <w:lang w:eastAsia="en-US"/>
        </w:rPr>
        <w:t>клуба</w:t>
      </w:r>
      <w:r w:rsidRPr="00921404">
        <w:rPr>
          <w:spacing w:val="1"/>
          <w:lang w:eastAsia="en-US"/>
        </w:rPr>
        <w:t xml:space="preserve"> </w:t>
      </w:r>
      <w:r w:rsidRPr="00921404">
        <w:rPr>
          <w:lang w:eastAsia="en-US"/>
        </w:rPr>
        <w:t>Я-Полиглот,</w:t>
      </w:r>
      <w:r w:rsidRPr="00921404">
        <w:rPr>
          <w:spacing w:val="1"/>
          <w:lang w:eastAsia="en-US"/>
        </w:rPr>
        <w:t xml:space="preserve"> </w:t>
      </w:r>
      <w:r w:rsidRPr="00921404">
        <w:rPr>
          <w:lang w:eastAsia="en-US"/>
        </w:rPr>
        <w:t>представителя</w:t>
      </w:r>
      <w:r w:rsidRPr="00921404">
        <w:rPr>
          <w:spacing w:val="1"/>
          <w:lang w:eastAsia="en-US"/>
        </w:rPr>
        <w:t xml:space="preserve"> </w:t>
      </w:r>
      <w:r w:rsidRPr="00921404">
        <w:rPr>
          <w:lang w:eastAsia="en-US"/>
        </w:rPr>
        <w:t>Самарского</w:t>
      </w:r>
      <w:r w:rsidRPr="00921404">
        <w:rPr>
          <w:spacing w:val="1"/>
          <w:lang w:eastAsia="en-US"/>
        </w:rPr>
        <w:t xml:space="preserve"> </w:t>
      </w:r>
      <w:r w:rsidRPr="00921404">
        <w:rPr>
          <w:lang w:eastAsia="en-US"/>
        </w:rPr>
        <w:t>университета</w:t>
      </w:r>
      <w:r w:rsidRPr="00921404">
        <w:rPr>
          <w:spacing w:val="1"/>
          <w:lang w:eastAsia="en-US"/>
        </w:rPr>
        <w:t xml:space="preserve"> </w:t>
      </w:r>
      <w:r w:rsidRPr="00921404">
        <w:rPr>
          <w:lang w:eastAsia="en-US"/>
        </w:rPr>
        <w:t>государственного</w:t>
      </w:r>
      <w:r w:rsidRPr="00921404">
        <w:rPr>
          <w:spacing w:val="1"/>
          <w:lang w:eastAsia="en-US"/>
        </w:rPr>
        <w:t xml:space="preserve"> </w:t>
      </w:r>
      <w:r w:rsidRPr="00921404">
        <w:rPr>
          <w:lang w:eastAsia="en-US"/>
        </w:rPr>
        <w:t>управления</w:t>
      </w:r>
      <w:r w:rsidRPr="00921404">
        <w:rPr>
          <w:spacing w:val="1"/>
          <w:lang w:eastAsia="en-US"/>
        </w:rPr>
        <w:t xml:space="preserve"> </w:t>
      </w:r>
      <w:r w:rsidRPr="00921404">
        <w:rPr>
          <w:lang w:eastAsia="en-US"/>
        </w:rPr>
        <w:t>«Международный</w:t>
      </w:r>
      <w:r w:rsidRPr="00921404">
        <w:rPr>
          <w:spacing w:val="1"/>
          <w:lang w:eastAsia="en-US"/>
        </w:rPr>
        <w:t xml:space="preserve"> </w:t>
      </w:r>
      <w:r w:rsidRPr="00921404">
        <w:rPr>
          <w:lang w:eastAsia="en-US"/>
        </w:rPr>
        <w:t>институт</w:t>
      </w:r>
      <w:r w:rsidRPr="00921404">
        <w:rPr>
          <w:spacing w:val="1"/>
          <w:lang w:eastAsia="en-US"/>
        </w:rPr>
        <w:t xml:space="preserve"> </w:t>
      </w:r>
      <w:proofErr w:type="spellStart"/>
      <w:r w:rsidRPr="00921404">
        <w:rPr>
          <w:lang w:eastAsia="en-US"/>
        </w:rPr>
        <w:t>рынка»,РМО</w:t>
      </w:r>
      <w:proofErr w:type="spellEnd"/>
      <w:r w:rsidRPr="00921404">
        <w:rPr>
          <w:spacing w:val="1"/>
          <w:lang w:eastAsia="en-US"/>
        </w:rPr>
        <w:t xml:space="preserve"> </w:t>
      </w:r>
      <w:r w:rsidRPr="00921404">
        <w:rPr>
          <w:lang w:eastAsia="en-US"/>
        </w:rPr>
        <w:t>учителей</w:t>
      </w:r>
      <w:r w:rsidRPr="00921404">
        <w:rPr>
          <w:spacing w:val="1"/>
          <w:lang w:eastAsia="en-US"/>
        </w:rPr>
        <w:t xml:space="preserve"> </w:t>
      </w:r>
      <w:r w:rsidRPr="00921404">
        <w:rPr>
          <w:lang w:eastAsia="en-US"/>
        </w:rPr>
        <w:t>английского</w:t>
      </w:r>
      <w:r w:rsidRPr="00921404">
        <w:rPr>
          <w:spacing w:val="1"/>
          <w:lang w:eastAsia="en-US"/>
        </w:rPr>
        <w:t xml:space="preserve"> </w:t>
      </w:r>
      <w:r w:rsidRPr="00921404">
        <w:rPr>
          <w:lang w:eastAsia="en-US"/>
        </w:rPr>
        <w:t>языка</w:t>
      </w:r>
      <w:r w:rsidRPr="00921404">
        <w:rPr>
          <w:spacing w:val="1"/>
          <w:lang w:eastAsia="en-US"/>
        </w:rPr>
        <w:t xml:space="preserve"> </w:t>
      </w:r>
      <w:r w:rsidRPr="00921404">
        <w:rPr>
          <w:lang w:eastAsia="en-US"/>
        </w:rPr>
        <w:t>Куйбышевского</w:t>
      </w:r>
      <w:r w:rsidRPr="00921404">
        <w:rPr>
          <w:spacing w:val="1"/>
          <w:lang w:eastAsia="en-US"/>
        </w:rPr>
        <w:t xml:space="preserve"> </w:t>
      </w:r>
      <w:r w:rsidRPr="00921404">
        <w:rPr>
          <w:lang w:eastAsia="en-US"/>
        </w:rPr>
        <w:t>района,</w:t>
      </w:r>
      <w:r w:rsidRPr="00921404">
        <w:rPr>
          <w:spacing w:val="-1"/>
          <w:lang w:eastAsia="en-US"/>
        </w:rPr>
        <w:t xml:space="preserve"> </w:t>
      </w:r>
      <w:r w:rsidRPr="00921404">
        <w:rPr>
          <w:lang w:eastAsia="en-US"/>
        </w:rPr>
        <w:t>учителей</w:t>
      </w:r>
      <w:r w:rsidRPr="00921404">
        <w:rPr>
          <w:spacing w:val="-2"/>
          <w:lang w:eastAsia="en-US"/>
        </w:rPr>
        <w:t xml:space="preserve"> </w:t>
      </w:r>
      <w:r w:rsidRPr="00921404">
        <w:rPr>
          <w:lang w:eastAsia="en-US"/>
        </w:rPr>
        <w:t>МБОУ</w:t>
      </w:r>
      <w:r w:rsidRPr="00921404">
        <w:rPr>
          <w:spacing w:val="-5"/>
          <w:lang w:eastAsia="en-US"/>
        </w:rPr>
        <w:t xml:space="preserve"> </w:t>
      </w:r>
      <w:r w:rsidRPr="00921404">
        <w:rPr>
          <w:lang w:eastAsia="en-US"/>
        </w:rPr>
        <w:t>Школа</w:t>
      </w:r>
      <w:r w:rsidRPr="00921404">
        <w:rPr>
          <w:spacing w:val="-4"/>
          <w:lang w:eastAsia="en-US"/>
        </w:rPr>
        <w:t xml:space="preserve"> </w:t>
      </w:r>
      <w:r w:rsidRPr="00921404">
        <w:rPr>
          <w:lang w:eastAsia="en-US"/>
        </w:rPr>
        <w:t>№145</w:t>
      </w:r>
      <w:r w:rsidRPr="00921404">
        <w:rPr>
          <w:spacing w:val="-2"/>
          <w:lang w:eastAsia="en-US"/>
        </w:rPr>
        <w:t xml:space="preserve"> </w:t>
      </w:r>
      <w:r w:rsidRPr="00921404">
        <w:rPr>
          <w:lang w:eastAsia="en-US"/>
        </w:rPr>
        <w:t>художественного</w:t>
      </w:r>
      <w:r w:rsidRPr="00921404">
        <w:rPr>
          <w:spacing w:val="-3"/>
          <w:lang w:eastAsia="en-US"/>
        </w:rPr>
        <w:t xml:space="preserve"> </w:t>
      </w:r>
      <w:r w:rsidRPr="00921404">
        <w:rPr>
          <w:lang w:eastAsia="en-US"/>
        </w:rPr>
        <w:t>направления.</w:t>
      </w:r>
    </w:p>
    <w:p w:rsidR="00921404" w:rsidRPr="00921404" w:rsidRDefault="00921404" w:rsidP="00B91605">
      <w:pPr>
        <w:ind w:firstLine="709"/>
        <w:rPr>
          <w:lang w:eastAsia="en-US"/>
        </w:rPr>
      </w:pPr>
    </w:p>
    <w:p w:rsidR="00921404" w:rsidRPr="00921404" w:rsidRDefault="00921404" w:rsidP="00B91605">
      <w:pPr>
        <w:ind w:firstLine="709"/>
        <w:rPr>
          <w:bCs/>
          <w:lang w:eastAsia="en-US"/>
        </w:rPr>
      </w:pPr>
      <w:r w:rsidRPr="00921404">
        <w:rPr>
          <w:bCs/>
          <w:lang w:eastAsia="en-US"/>
        </w:rPr>
        <w:t>8.Жюри</w:t>
      </w:r>
      <w:r w:rsidRPr="00921404">
        <w:rPr>
          <w:bCs/>
          <w:spacing w:val="-2"/>
          <w:lang w:eastAsia="en-US"/>
        </w:rPr>
        <w:t xml:space="preserve"> </w:t>
      </w:r>
      <w:r w:rsidRPr="00921404">
        <w:rPr>
          <w:bCs/>
          <w:lang w:eastAsia="en-US"/>
        </w:rPr>
        <w:t>мероприятия</w:t>
      </w:r>
      <w:r w:rsidRPr="00921404">
        <w:rPr>
          <w:bCs/>
          <w:spacing w:val="-6"/>
          <w:lang w:eastAsia="en-US"/>
        </w:rPr>
        <w:t xml:space="preserve"> </w:t>
      </w:r>
      <w:r w:rsidRPr="00921404">
        <w:rPr>
          <w:bCs/>
          <w:lang w:eastAsia="en-US"/>
        </w:rPr>
        <w:t>выполняет</w:t>
      </w:r>
      <w:r w:rsidRPr="00921404">
        <w:rPr>
          <w:bCs/>
          <w:spacing w:val="-5"/>
          <w:lang w:eastAsia="en-US"/>
        </w:rPr>
        <w:t xml:space="preserve"> </w:t>
      </w:r>
      <w:r w:rsidRPr="00921404">
        <w:rPr>
          <w:bCs/>
          <w:lang w:eastAsia="en-US"/>
        </w:rPr>
        <w:t>следующие</w:t>
      </w:r>
      <w:r w:rsidRPr="00921404">
        <w:rPr>
          <w:bCs/>
          <w:spacing w:val="2"/>
          <w:lang w:eastAsia="en-US"/>
        </w:rPr>
        <w:t xml:space="preserve"> </w:t>
      </w:r>
      <w:r w:rsidRPr="00921404">
        <w:rPr>
          <w:bCs/>
          <w:lang w:eastAsia="en-US"/>
        </w:rPr>
        <w:t>функции:</w:t>
      </w:r>
    </w:p>
    <w:p w:rsidR="00921404" w:rsidRPr="00921404" w:rsidRDefault="00921404" w:rsidP="00B91605">
      <w:pPr>
        <w:ind w:firstLine="709"/>
        <w:rPr>
          <w:lang w:eastAsia="en-US"/>
        </w:rPr>
      </w:pPr>
      <w:r w:rsidRPr="00921404">
        <w:rPr>
          <w:lang w:eastAsia="en-US"/>
        </w:rPr>
        <w:t>-изучает</w:t>
      </w:r>
      <w:r w:rsidRPr="00921404">
        <w:rPr>
          <w:spacing w:val="-3"/>
          <w:lang w:eastAsia="en-US"/>
        </w:rPr>
        <w:t xml:space="preserve"> </w:t>
      </w:r>
      <w:r w:rsidRPr="00921404">
        <w:rPr>
          <w:lang w:eastAsia="en-US"/>
        </w:rPr>
        <w:t>задания,</w:t>
      </w:r>
      <w:r w:rsidRPr="00921404">
        <w:rPr>
          <w:spacing w:val="-1"/>
          <w:lang w:eastAsia="en-US"/>
        </w:rPr>
        <w:t xml:space="preserve"> </w:t>
      </w:r>
      <w:r w:rsidRPr="00921404">
        <w:rPr>
          <w:lang w:eastAsia="en-US"/>
        </w:rPr>
        <w:t>критерии</w:t>
      </w:r>
      <w:r w:rsidRPr="00921404">
        <w:rPr>
          <w:spacing w:val="-11"/>
          <w:lang w:eastAsia="en-US"/>
        </w:rPr>
        <w:t xml:space="preserve"> </w:t>
      </w:r>
      <w:r w:rsidRPr="00921404">
        <w:rPr>
          <w:lang w:eastAsia="en-US"/>
        </w:rPr>
        <w:t>оценивания,</w:t>
      </w:r>
      <w:r w:rsidRPr="00921404">
        <w:rPr>
          <w:spacing w:val="-5"/>
          <w:lang w:eastAsia="en-US"/>
        </w:rPr>
        <w:t xml:space="preserve"> </w:t>
      </w:r>
      <w:r w:rsidRPr="00921404">
        <w:rPr>
          <w:lang w:eastAsia="en-US"/>
        </w:rPr>
        <w:t>определяет</w:t>
      </w:r>
      <w:r w:rsidRPr="00921404">
        <w:rPr>
          <w:spacing w:val="-3"/>
          <w:lang w:eastAsia="en-US"/>
        </w:rPr>
        <w:t xml:space="preserve"> </w:t>
      </w:r>
      <w:r w:rsidRPr="00921404">
        <w:rPr>
          <w:lang w:eastAsia="en-US"/>
        </w:rPr>
        <w:t>квоту</w:t>
      </w:r>
      <w:r w:rsidRPr="00921404">
        <w:rPr>
          <w:spacing w:val="-11"/>
          <w:lang w:eastAsia="en-US"/>
        </w:rPr>
        <w:t xml:space="preserve"> </w:t>
      </w:r>
      <w:r w:rsidRPr="00921404">
        <w:rPr>
          <w:lang w:eastAsia="en-US"/>
        </w:rPr>
        <w:t>для</w:t>
      </w:r>
      <w:r w:rsidRPr="00921404">
        <w:rPr>
          <w:spacing w:val="-3"/>
          <w:lang w:eastAsia="en-US"/>
        </w:rPr>
        <w:t xml:space="preserve"> </w:t>
      </w:r>
      <w:r w:rsidRPr="00921404">
        <w:rPr>
          <w:lang w:eastAsia="en-US"/>
        </w:rPr>
        <w:t>победителей</w:t>
      </w:r>
      <w:r w:rsidRPr="00921404">
        <w:rPr>
          <w:spacing w:val="-2"/>
          <w:lang w:eastAsia="en-US"/>
        </w:rPr>
        <w:t xml:space="preserve"> </w:t>
      </w:r>
      <w:r w:rsidRPr="00921404">
        <w:rPr>
          <w:lang w:eastAsia="en-US"/>
        </w:rPr>
        <w:t>и</w:t>
      </w:r>
      <w:r w:rsidRPr="00921404">
        <w:rPr>
          <w:spacing w:val="-1"/>
          <w:lang w:eastAsia="en-US"/>
        </w:rPr>
        <w:t xml:space="preserve"> </w:t>
      </w:r>
      <w:r w:rsidRPr="00921404">
        <w:rPr>
          <w:lang w:eastAsia="en-US"/>
        </w:rPr>
        <w:t>призеров</w:t>
      </w:r>
      <w:r w:rsidRPr="00921404">
        <w:rPr>
          <w:spacing w:val="-57"/>
          <w:lang w:eastAsia="en-US"/>
        </w:rPr>
        <w:t xml:space="preserve"> </w:t>
      </w:r>
      <w:r w:rsidRPr="00921404">
        <w:rPr>
          <w:lang w:eastAsia="en-US"/>
        </w:rPr>
        <w:t>мероприятия</w:t>
      </w:r>
      <w:r w:rsidRPr="00921404">
        <w:rPr>
          <w:spacing w:val="-4"/>
          <w:lang w:eastAsia="en-US"/>
        </w:rPr>
        <w:t xml:space="preserve"> </w:t>
      </w:r>
      <w:r w:rsidRPr="00921404">
        <w:rPr>
          <w:lang w:eastAsia="en-US"/>
        </w:rPr>
        <w:t>в</w:t>
      </w:r>
      <w:r w:rsidRPr="00921404">
        <w:rPr>
          <w:spacing w:val="3"/>
          <w:lang w:eastAsia="en-US"/>
        </w:rPr>
        <w:t xml:space="preserve"> </w:t>
      </w:r>
      <w:r w:rsidRPr="00921404">
        <w:rPr>
          <w:lang w:eastAsia="en-US"/>
        </w:rPr>
        <w:t>соответствии</w:t>
      </w:r>
      <w:r w:rsidRPr="00921404">
        <w:rPr>
          <w:spacing w:val="2"/>
          <w:lang w:eastAsia="en-US"/>
        </w:rPr>
        <w:t xml:space="preserve"> </w:t>
      </w:r>
      <w:r w:rsidRPr="00921404">
        <w:rPr>
          <w:lang w:eastAsia="en-US"/>
        </w:rPr>
        <w:t>с</w:t>
      </w:r>
      <w:r w:rsidRPr="00921404">
        <w:rPr>
          <w:spacing w:val="1"/>
          <w:lang w:eastAsia="en-US"/>
        </w:rPr>
        <w:t xml:space="preserve"> </w:t>
      </w:r>
      <w:r w:rsidRPr="00921404">
        <w:rPr>
          <w:lang w:eastAsia="en-US"/>
        </w:rPr>
        <w:t>данным</w:t>
      </w:r>
      <w:r w:rsidRPr="00921404">
        <w:rPr>
          <w:spacing w:val="-1"/>
          <w:lang w:eastAsia="en-US"/>
        </w:rPr>
        <w:t xml:space="preserve"> </w:t>
      </w:r>
      <w:r w:rsidRPr="00921404">
        <w:rPr>
          <w:lang w:eastAsia="en-US"/>
        </w:rPr>
        <w:t>Положением;</w:t>
      </w:r>
    </w:p>
    <w:p w:rsidR="00921404" w:rsidRPr="00921404" w:rsidRDefault="00921404" w:rsidP="00B91605">
      <w:pPr>
        <w:ind w:firstLine="709"/>
        <w:rPr>
          <w:lang w:eastAsia="en-US"/>
        </w:rPr>
      </w:pPr>
      <w:r w:rsidRPr="00921404">
        <w:rPr>
          <w:lang w:eastAsia="en-US"/>
        </w:rPr>
        <w:t>-осуществляет</w:t>
      </w:r>
      <w:r w:rsidRPr="00921404">
        <w:rPr>
          <w:spacing w:val="-2"/>
          <w:lang w:eastAsia="en-US"/>
        </w:rPr>
        <w:t xml:space="preserve"> </w:t>
      </w:r>
      <w:r w:rsidRPr="00921404">
        <w:rPr>
          <w:lang w:eastAsia="en-US"/>
        </w:rPr>
        <w:t>контроль</w:t>
      </w:r>
      <w:r w:rsidRPr="00921404">
        <w:rPr>
          <w:spacing w:val="-6"/>
          <w:lang w:eastAsia="en-US"/>
        </w:rPr>
        <w:t xml:space="preserve"> </w:t>
      </w:r>
      <w:r w:rsidRPr="00921404">
        <w:rPr>
          <w:lang w:eastAsia="en-US"/>
        </w:rPr>
        <w:t>за</w:t>
      </w:r>
      <w:r w:rsidRPr="00921404">
        <w:rPr>
          <w:spacing w:val="-2"/>
          <w:lang w:eastAsia="en-US"/>
        </w:rPr>
        <w:t xml:space="preserve"> </w:t>
      </w:r>
      <w:r w:rsidRPr="00921404">
        <w:rPr>
          <w:lang w:eastAsia="en-US"/>
        </w:rPr>
        <w:t>работой</w:t>
      </w:r>
      <w:r w:rsidRPr="00921404">
        <w:rPr>
          <w:spacing w:val="-1"/>
          <w:lang w:eastAsia="en-US"/>
        </w:rPr>
        <w:t xml:space="preserve"> </w:t>
      </w:r>
      <w:r w:rsidRPr="00921404">
        <w:rPr>
          <w:lang w:eastAsia="en-US"/>
        </w:rPr>
        <w:t>участников</w:t>
      </w:r>
      <w:r w:rsidRPr="00921404">
        <w:rPr>
          <w:spacing w:val="-5"/>
          <w:lang w:eastAsia="en-US"/>
        </w:rPr>
        <w:t xml:space="preserve"> </w:t>
      </w:r>
      <w:r w:rsidRPr="00921404">
        <w:rPr>
          <w:lang w:eastAsia="en-US"/>
        </w:rPr>
        <w:t>во</w:t>
      </w:r>
      <w:r w:rsidRPr="00921404">
        <w:rPr>
          <w:spacing w:val="-2"/>
          <w:lang w:eastAsia="en-US"/>
        </w:rPr>
        <w:t xml:space="preserve"> </w:t>
      </w:r>
      <w:r w:rsidRPr="00921404">
        <w:rPr>
          <w:lang w:eastAsia="en-US"/>
        </w:rPr>
        <w:t>время</w:t>
      </w:r>
      <w:r w:rsidRPr="00921404">
        <w:rPr>
          <w:spacing w:val="-6"/>
          <w:lang w:eastAsia="en-US"/>
        </w:rPr>
        <w:t xml:space="preserve"> </w:t>
      </w:r>
      <w:r w:rsidRPr="00921404">
        <w:rPr>
          <w:lang w:eastAsia="en-US"/>
        </w:rPr>
        <w:t>проведения</w:t>
      </w:r>
      <w:r w:rsidRPr="00921404">
        <w:rPr>
          <w:spacing w:val="-2"/>
          <w:lang w:eastAsia="en-US"/>
        </w:rPr>
        <w:t xml:space="preserve"> </w:t>
      </w:r>
      <w:r w:rsidRPr="00921404">
        <w:rPr>
          <w:lang w:eastAsia="en-US"/>
        </w:rPr>
        <w:t>мероприятия;</w:t>
      </w:r>
    </w:p>
    <w:p w:rsidR="00921404" w:rsidRPr="00921404" w:rsidRDefault="00921404" w:rsidP="00B91605">
      <w:pPr>
        <w:ind w:firstLine="709"/>
        <w:rPr>
          <w:lang w:eastAsia="en-US"/>
        </w:rPr>
      </w:pPr>
      <w:r w:rsidRPr="00921404">
        <w:rPr>
          <w:lang w:eastAsia="en-US"/>
        </w:rPr>
        <w:t>-осуществляет</w:t>
      </w:r>
      <w:r w:rsidRPr="00921404">
        <w:rPr>
          <w:spacing w:val="3"/>
          <w:lang w:eastAsia="en-US"/>
        </w:rPr>
        <w:t xml:space="preserve"> </w:t>
      </w:r>
      <w:r w:rsidRPr="00921404">
        <w:rPr>
          <w:lang w:eastAsia="en-US"/>
        </w:rPr>
        <w:t>проверку</w:t>
      </w:r>
      <w:r w:rsidRPr="00921404">
        <w:rPr>
          <w:spacing w:val="-8"/>
          <w:lang w:eastAsia="en-US"/>
        </w:rPr>
        <w:t xml:space="preserve"> </w:t>
      </w:r>
      <w:r w:rsidRPr="00921404">
        <w:rPr>
          <w:lang w:eastAsia="en-US"/>
        </w:rPr>
        <w:t>и</w:t>
      </w:r>
      <w:r w:rsidRPr="00921404">
        <w:rPr>
          <w:spacing w:val="2"/>
          <w:lang w:eastAsia="en-US"/>
        </w:rPr>
        <w:t xml:space="preserve"> </w:t>
      </w:r>
      <w:r w:rsidRPr="00921404">
        <w:rPr>
          <w:lang w:eastAsia="en-US"/>
        </w:rPr>
        <w:t>оценку</w:t>
      </w:r>
      <w:r w:rsidRPr="00921404">
        <w:rPr>
          <w:spacing w:val="-8"/>
          <w:lang w:eastAsia="en-US"/>
        </w:rPr>
        <w:t xml:space="preserve"> </w:t>
      </w:r>
      <w:r w:rsidRPr="00921404">
        <w:rPr>
          <w:lang w:eastAsia="en-US"/>
        </w:rPr>
        <w:t>результатов;</w:t>
      </w:r>
    </w:p>
    <w:p w:rsidR="00921404" w:rsidRPr="00921404" w:rsidRDefault="00921404" w:rsidP="00B91605">
      <w:pPr>
        <w:ind w:firstLine="709"/>
        <w:rPr>
          <w:lang w:eastAsia="en-US"/>
        </w:rPr>
      </w:pPr>
      <w:r w:rsidRPr="00921404">
        <w:rPr>
          <w:lang w:eastAsia="en-US"/>
        </w:rPr>
        <w:t xml:space="preserve">-определяет победителей и призеров мероприятия </w:t>
      </w:r>
      <w:r w:rsidRPr="00921404">
        <w:rPr>
          <w:spacing w:val="-57"/>
          <w:lang w:eastAsia="en-US"/>
        </w:rPr>
        <w:t xml:space="preserve"> </w:t>
      </w:r>
      <w:r w:rsidRPr="00921404">
        <w:rPr>
          <w:lang w:eastAsia="en-US"/>
        </w:rPr>
        <w:t>в</w:t>
      </w:r>
      <w:r w:rsidRPr="00921404">
        <w:rPr>
          <w:spacing w:val="2"/>
          <w:lang w:eastAsia="en-US"/>
        </w:rPr>
        <w:t xml:space="preserve"> </w:t>
      </w:r>
      <w:r w:rsidRPr="00921404">
        <w:rPr>
          <w:lang w:eastAsia="en-US"/>
        </w:rPr>
        <w:t>соответствии</w:t>
      </w:r>
      <w:r w:rsidRPr="00921404">
        <w:rPr>
          <w:spacing w:val="-2"/>
          <w:lang w:eastAsia="en-US"/>
        </w:rPr>
        <w:t xml:space="preserve"> </w:t>
      </w:r>
      <w:r w:rsidRPr="00921404">
        <w:rPr>
          <w:lang w:eastAsia="en-US"/>
        </w:rPr>
        <w:t>с</w:t>
      </w:r>
      <w:r w:rsidRPr="00921404">
        <w:rPr>
          <w:spacing w:val="1"/>
          <w:lang w:eastAsia="en-US"/>
        </w:rPr>
        <w:t xml:space="preserve"> </w:t>
      </w:r>
      <w:r w:rsidRPr="00921404">
        <w:rPr>
          <w:lang w:eastAsia="en-US"/>
        </w:rPr>
        <w:t>квотой;</w:t>
      </w:r>
    </w:p>
    <w:p w:rsidR="00921404" w:rsidRPr="00921404" w:rsidRDefault="00921404" w:rsidP="00B91605">
      <w:pPr>
        <w:ind w:firstLine="709"/>
        <w:rPr>
          <w:lang w:eastAsia="en-US"/>
        </w:rPr>
      </w:pPr>
      <w:r w:rsidRPr="00921404">
        <w:rPr>
          <w:lang w:eastAsia="en-US"/>
        </w:rPr>
        <w:t>-оформляет протокол заседания по определению победителей и призеров этапов</w:t>
      </w:r>
      <w:r w:rsidRPr="00921404">
        <w:rPr>
          <w:spacing w:val="-58"/>
          <w:lang w:eastAsia="en-US"/>
        </w:rPr>
        <w:t xml:space="preserve"> </w:t>
      </w:r>
      <w:r w:rsidRPr="00921404">
        <w:rPr>
          <w:lang w:eastAsia="en-US"/>
        </w:rPr>
        <w:t>мероприятия</w:t>
      </w:r>
      <w:r w:rsidRPr="00921404">
        <w:rPr>
          <w:spacing w:val="-4"/>
          <w:lang w:eastAsia="en-US"/>
        </w:rPr>
        <w:t xml:space="preserve"> </w:t>
      </w:r>
      <w:r w:rsidRPr="00921404">
        <w:rPr>
          <w:lang w:eastAsia="en-US"/>
        </w:rPr>
        <w:t>по</w:t>
      </w:r>
      <w:r w:rsidRPr="00921404">
        <w:rPr>
          <w:spacing w:val="6"/>
          <w:lang w:eastAsia="en-US"/>
        </w:rPr>
        <w:t xml:space="preserve"> </w:t>
      </w:r>
      <w:r w:rsidRPr="00921404">
        <w:rPr>
          <w:lang w:eastAsia="en-US"/>
        </w:rPr>
        <w:t>каждому</w:t>
      </w:r>
      <w:r w:rsidRPr="00921404">
        <w:rPr>
          <w:spacing w:val="-8"/>
          <w:lang w:eastAsia="en-US"/>
        </w:rPr>
        <w:t xml:space="preserve"> </w:t>
      </w:r>
      <w:r w:rsidRPr="00921404">
        <w:rPr>
          <w:lang w:eastAsia="en-US"/>
        </w:rPr>
        <w:t>из</w:t>
      </w:r>
      <w:r w:rsidRPr="00921404">
        <w:rPr>
          <w:spacing w:val="3"/>
          <w:lang w:eastAsia="en-US"/>
        </w:rPr>
        <w:t xml:space="preserve"> </w:t>
      </w:r>
      <w:r w:rsidRPr="00921404">
        <w:rPr>
          <w:lang w:eastAsia="en-US"/>
        </w:rPr>
        <w:t>этапов;</w:t>
      </w:r>
    </w:p>
    <w:p w:rsidR="00921404" w:rsidRPr="00921404" w:rsidRDefault="00921404" w:rsidP="00B91605">
      <w:pPr>
        <w:ind w:firstLine="709"/>
        <w:rPr>
          <w:i/>
          <w:szCs w:val="22"/>
          <w:lang w:eastAsia="en-US"/>
        </w:rPr>
      </w:pPr>
      <w:r w:rsidRPr="00921404">
        <w:rPr>
          <w:szCs w:val="22"/>
          <w:lang w:eastAsia="en-US"/>
        </w:rPr>
        <w:t>-готовит аналитический отчет об итогах выполнения</w:t>
      </w:r>
      <w:r w:rsidRPr="00921404">
        <w:rPr>
          <w:spacing w:val="-57"/>
          <w:szCs w:val="22"/>
          <w:lang w:eastAsia="en-US"/>
        </w:rPr>
        <w:t xml:space="preserve"> </w:t>
      </w:r>
      <w:r w:rsidRPr="00921404">
        <w:rPr>
          <w:szCs w:val="22"/>
          <w:lang w:eastAsia="en-US"/>
        </w:rPr>
        <w:t>заданий участниками мероприятия и передает его в</w:t>
      </w:r>
      <w:r w:rsidRPr="00921404">
        <w:rPr>
          <w:spacing w:val="1"/>
          <w:szCs w:val="22"/>
          <w:lang w:eastAsia="en-US"/>
        </w:rPr>
        <w:t xml:space="preserve"> </w:t>
      </w:r>
      <w:r w:rsidRPr="00921404">
        <w:rPr>
          <w:szCs w:val="22"/>
          <w:lang w:eastAsia="en-US"/>
        </w:rPr>
        <w:t>оргкомитет</w:t>
      </w:r>
      <w:r w:rsidRPr="00921404">
        <w:rPr>
          <w:i/>
          <w:szCs w:val="22"/>
          <w:lang w:eastAsia="en-US"/>
        </w:rPr>
        <w:t>.</w:t>
      </w:r>
    </w:p>
    <w:p w:rsidR="00921404" w:rsidRPr="00921404" w:rsidRDefault="00921404" w:rsidP="00B91605">
      <w:pPr>
        <w:ind w:firstLine="709"/>
        <w:rPr>
          <w:lang w:eastAsia="en-US"/>
        </w:rPr>
      </w:pPr>
    </w:p>
    <w:p w:rsidR="00921404" w:rsidRPr="00921404" w:rsidRDefault="00921404" w:rsidP="00B91605">
      <w:pPr>
        <w:ind w:firstLine="709"/>
        <w:rPr>
          <w:spacing w:val="-3"/>
          <w:szCs w:val="22"/>
          <w:lang w:eastAsia="en-US"/>
        </w:rPr>
      </w:pPr>
      <w:r w:rsidRPr="00921404">
        <w:rPr>
          <w:szCs w:val="22"/>
          <w:lang w:eastAsia="en-US"/>
        </w:rPr>
        <w:t xml:space="preserve">             Критерии оценки </w:t>
      </w:r>
    </w:p>
    <w:p w:rsidR="00921404" w:rsidRPr="00921404" w:rsidRDefault="00921404" w:rsidP="00B91605">
      <w:pPr>
        <w:ind w:firstLine="709"/>
        <w:rPr>
          <w:szCs w:val="22"/>
          <w:lang w:eastAsia="en-US"/>
        </w:rPr>
      </w:pPr>
      <w:r w:rsidRPr="00921404">
        <w:rPr>
          <w:szCs w:val="22"/>
          <w:u w:val="single"/>
          <w:lang w:eastAsia="en-US"/>
        </w:rPr>
        <w:t>Номинация</w:t>
      </w:r>
      <w:r w:rsidRPr="00921404">
        <w:rPr>
          <w:spacing w:val="2"/>
          <w:szCs w:val="22"/>
          <w:u w:val="single"/>
          <w:lang w:eastAsia="en-US"/>
        </w:rPr>
        <w:t xml:space="preserve"> </w:t>
      </w:r>
      <w:r w:rsidRPr="00921404">
        <w:rPr>
          <w:szCs w:val="22"/>
          <w:u w:val="single"/>
          <w:lang w:eastAsia="en-US"/>
        </w:rPr>
        <w:t>«Афиша»</w:t>
      </w:r>
    </w:p>
    <w:p w:rsidR="00921404" w:rsidRPr="00921404" w:rsidRDefault="00921404" w:rsidP="00B91605">
      <w:pPr>
        <w:ind w:firstLine="709"/>
        <w:rPr>
          <w:lang w:eastAsia="en-US"/>
        </w:rPr>
      </w:pPr>
      <w:r w:rsidRPr="00921404">
        <w:rPr>
          <w:lang w:eastAsia="en-US"/>
        </w:rPr>
        <w:t>Техника</w:t>
      </w:r>
      <w:r w:rsidRPr="00921404">
        <w:rPr>
          <w:spacing w:val="-4"/>
          <w:lang w:eastAsia="en-US"/>
        </w:rPr>
        <w:t xml:space="preserve"> </w:t>
      </w:r>
      <w:r w:rsidRPr="00921404">
        <w:rPr>
          <w:lang w:eastAsia="en-US"/>
        </w:rPr>
        <w:t>выполнения</w:t>
      </w:r>
      <w:r w:rsidRPr="00921404">
        <w:rPr>
          <w:spacing w:val="-8"/>
          <w:lang w:eastAsia="en-US"/>
        </w:rPr>
        <w:t xml:space="preserve"> </w:t>
      </w:r>
      <w:r w:rsidRPr="00921404">
        <w:rPr>
          <w:lang w:eastAsia="en-US"/>
        </w:rPr>
        <w:t>творческой</w:t>
      </w:r>
      <w:r w:rsidRPr="00921404">
        <w:rPr>
          <w:spacing w:val="-2"/>
          <w:lang w:eastAsia="en-US"/>
        </w:rPr>
        <w:t xml:space="preserve"> </w:t>
      </w:r>
      <w:r w:rsidRPr="00921404">
        <w:rPr>
          <w:lang w:eastAsia="en-US"/>
        </w:rPr>
        <w:t>работы</w:t>
      </w:r>
      <w:r w:rsidRPr="00921404">
        <w:rPr>
          <w:spacing w:val="-4"/>
          <w:lang w:eastAsia="en-US"/>
        </w:rPr>
        <w:t xml:space="preserve"> </w:t>
      </w:r>
      <w:r w:rsidRPr="00921404">
        <w:rPr>
          <w:lang w:eastAsia="en-US"/>
        </w:rPr>
        <w:t>может</w:t>
      </w:r>
      <w:r w:rsidRPr="00921404">
        <w:rPr>
          <w:spacing w:val="-7"/>
          <w:lang w:eastAsia="en-US"/>
        </w:rPr>
        <w:t xml:space="preserve"> </w:t>
      </w:r>
      <w:r w:rsidRPr="00921404">
        <w:rPr>
          <w:lang w:eastAsia="en-US"/>
        </w:rPr>
        <w:t>быть</w:t>
      </w:r>
      <w:r w:rsidRPr="00921404">
        <w:rPr>
          <w:spacing w:val="-2"/>
          <w:lang w:eastAsia="en-US"/>
        </w:rPr>
        <w:t xml:space="preserve"> </w:t>
      </w:r>
      <w:r w:rsidRPr="00921404">
        <w:rPr>
          <w:lang w:eastAsia="en-US"/>
        </w:rPr>
        <w:t>только</w:t>
      </w:r>
      <w:r w:rsidRPr="00921404">
        <w:rPr>
          <w:spacing w:val="-3"/>
          <w:lang w:eastAsia="en-US"/>
        </w:rPr>
        <w:t xml:space="preserve"> </w:t>
      </w:r>
      <w:r w:rsidRPr="00921404">
        <w:rPr>
          <w:lang w:eastAsia="en-US"/>
        </w:rPr>
        <w:t>рукописной.</w:t>
      </w:r>
      <w:r w:rsidRPr="00921404">
        <w:rPr>
          <w:spacing w:val="-57"/>
          <w:lang w:eastAsia="en-US"/>
        </w:rPr>
        <w:t xml:space="preserve"> </w:t>
      </w:r>
      <w:r w:rsidRPr="00921404">
        <w:rPr>
          <w:lang w:eastAsia="en-US"/>
        </w:rPr>
        <w:t>Оригинальность</w:t>
      </w:r>
      <w:r w:rsidRPr="00921404">
        <w:rPr>
          <w:spacing w:val="1"/>
          <w:lang w:eastAsia="en-US"/>
        </w:rPr>
        <w:t xml:space="preserve"> </w:t>
      </w:r>
      <w:r w:rsidRPr="00921404">
        <w:rPr>
          <w:lang w:eastAsia="en-US"/>
        </w:rPr>
        <w:t>исполнения</w:t>
      </w:r>
      <w:r w:rsidRPr="00921404">
        <w:rPr>
          <w:spacing w:val="-4"/>
          <w:lang w:eastAsia="en-US"/>
        </w:rPr>
        <w:t xml:space="preserve"> </w:t>
      </w:r>
      <w:r w:rsidRPr="00921404">
        <w:rPr>
          <w:lang w:eastAsia="en-US"/>
        </w:rPr>
        <w:t>и</w:t>
      </w:r>
      <w:r w:rsidRPr="00921404">
        <w:rPr>
          <w:spacing w:val="2"/>
          <w:lang w:eastAsia="en-US"/>
        </w:rPr>
        <w:t xml:space="preserve"> </w:t>
      </w:r>
      <w:r w:rsidRPr="00921404">
        <w:rPr>
          <w:lang w:eastAsia="en-US"/>
        </w:rPr>
        <w:t>творческого</w:t>
      </w:r>
      <w:r w:rsidRPr="00921404">
        <w:rPr>
          <w:spacing w:val="6"/>
          <w:lang w:eastAsia="en-US"/>
        </w:rPr>
        <w:t xml:space="preserve"> </w:t>
      </w:r>
      <w:r w:rsidRPr="00921404">
        <w:rPr>
          <w:lang w:eastAsia="en-US"/>
        </w:rPr>
        <w:t>решения.</w:t>
      </w:r>
    </w:p>
    <w:p w:rsidR="00921404" w:rsidRPr="00921404" w:rsidRDefault="00921404" w:rsidP="00B91605">
      <w:pPr>
        <w:ind w:firstLine="709"/>
        <w:rPr>
          <w:lang w:eastAsia="en-US"/>
        </w:rPr>
      </w:pPr>
      <w:r w:rsidRPr="00921404">
        <w:rPr>
          <w:lang w:eastAsia="en-US"/>
        </w:rPr>
        <w:t>Наличие названия постановки, даты, место проведения, списка актеров и</w:t>
      </w:r>
      <w:r w:rsidRPr="00921404">
        <w:rPr>
          <w:spacing w:val="-57"/>
          <w:lang w:eastAsia="en-US"/>
        </w:rPr>
        <w:t xml:space="preserve"> </w:t>
      </w:r>
      <w:r w:rsidRPr="00921404">
        <w:rPr>
          <w:lang w:eastAsia="en-US"/>
        </w:rPr>
        <w:t>режиссеров</w:t>
      </w:r>
    </w:p>
    <w:p w:rsidR="00921404" w:rsidRPr="00921404" w:rsidRDefault="00921404" w:rsidP="00B91605">
      <w:pPr>
        <w:ind w:firstLine="709"/>
        <w:rPr>
          <w:spacing w:val="1"/>
          <w:sz w:val="23"/>
          <w:szCs w:val="22"/>
          <w:lang w:eastAsia="en-US"/>
        </w:rPr>
      </w:pPr>
      <w:r w:rsidRPr="00921404">
        <w:rPr>
          <w:sz w:val="23"/>
          <w:szCs w:val="22"/>
          <w:u w:val="single"/>
          <w:lang w:eastAsia="en-US"/>
        </w:rPr>
        <w:t>Номинация «Программка театральной постановки»</w:t>
      </w:r>
      <w:r w:rsidRPr="00921404">
        <w:rPr>
          <w:spacing w:val="1"/>
          <w:sz w:val="23"/>
          <w:szCs w:val="22"/>
          <w:lang w:eastAsia="en-US"/>
        </w:rPr>
        <w:t xml:space="preserve"> </w:t>
      </w:r>
    </w:p>
    <w:p w:rsidR="00921404" w:rsidRPr="00921404" w:rsidRDefault="00921404" w:rsidP="00B91605">
      <w:pPr>
        <w:ind w:firstLine="709"/>
        <w:rPr>
          <w:spacing w:val="1"/>
          <w:lang w:eastAsia="en-US"/>
        </w:rPr>
      </w:pPr>
      <w:r w:rsidRPr="00921404">
        <w:rPr>
          <w:lang w:eastAsia="en-US"/>
        </w:rPr>
        <w:t>Оригинальность исполнения и творческого решения.</w:t>
      </w:r>
      <w:r w:rsidRPr="00921404">
        <w:rPr>
          <w:spacing w:val="1"/>
          <w:lang w:eastAsia="en-US"/>
        </w:rPr>
        <w:t xml:space="preserve"> </w:t>
      </w:r>
    </w:p>
    <w:p w:rsidR="00921404" w:rsidRPr="00921404" w:rsidRDefault="00921404" w:rsidP="00B91605">
      <w:pPr>
        <w:ind w:firstLine="709"/>
        <w:rPr>
          <w:szCs w:val="22"/>
          <w:lang w:eastAsia="en-US"/>
        </w:rPr>
      </w:pPr>
      <w:r w:rsidRPr="00921404">
        <w:rPr>
          <w:szCs w:val="22"/>
          <w:lang w:eastAsia="en-US"/>
        </w:rPr>
        <w:t>Наличие названия постановки, списка ролей и актеров, а</w:t>
      </w:r>
      <w:r w:rsidRPr="00921404">
        <w:rPr>
          <w:spacing w:val="-57"/>
          <w:szCs w:val="22"/>
          <w:lang w:eastAsia="en-US"/>
        </w:rPr>
        <w:t xml:space="preserve"> </w:t>
      </w:r>
      <w:r w:rsidRPr="00921404">
        <w:rPr>
          <w:szCs w:val="22"/>
          <w:lang w:eastAsia="en-US"/>
        </w:rPr>
        <w:t>также</w:t>
      </w:r>
      <w:r w:rsidRPr="00921404">
        <w:rPr>
          <w:spacing w:val="-1"/>
          <w:szCs w:val="22"/>
          <w:lang w:eastAsia="en-US"/>
        </w:rPr>
        <w:t xml:space="preserve"> </w:t>
      </w:r>
      <w:r w:rsidRPr="00921404">
        <w:rPr>
          <w:szCs w:val="22"/>
          <w:lang w:eastAsia="en-US"/>
        </w:rPr>
        <w:t>краткого содержания</w:t>
      </w:r>
      <w:r w:rsidRPr="00921404">
        <w:rPr>
          <w:spacing w:val="1"/>
          <w:szCs w:val="22"/>
          <w:lang w:eastAsia="en-US"/>
        </w:rPr>
        <w:t xml:space="preserve"> </w:t>
      </w:r>
      <w:r w:rsidRPr="00921404">
        <w:rPr>
          <w:szCs w:val="22"/>
          <w:lang w:eastAsia="en-US"/>
        </w:rPr>
        <w:t>сценического</w:t>
      </w:r>
      <w:r w:rsidRPr="00921404">
        <w:rPr>
          <w:spacing w:val="-4"/>
          <w:szCs w:val="22"/>
          <w:lang w:eastAsia="en-US"/>
        </w:rPr>
        <w:t xml:space="preserve"> </w:t>
      </w:r>
      <w:r w:rsidRPr="00921404">
        <w:rPr>
          <w:szCs w:val="22"/>
          <w:lang w:eastAsia="en-US"/>
        </w:rPr>
        <w:t>отрывка.</w:t>
      </w:r>
    </w:p>
    <w:p w:rsidR="00921404" w:rsidRPr="00921404" w:rsidRDefault="00921404" w:rsidP="00B91605">
      <w:pPr>
        <w:ind w:firstLine="709"/>
        <w:rPr>
          <w:lang w:eastAsia="en-US"/>
        </w:rPr>
      </w:pPr>
      <w:r w:rsidRPr="00921404">
        <w:rPr>
          <w:u w:val="single"/>
          <w:lang w:eastAsia="en-US"/>
        </w:rPr>
        <w:t>Номинация</w:t>
      </w:r>
      <w:r w:rsidRPr="00921404">
        <w:rPr>
          <w:spacing w:val="-6"/>
          <w:u w:val="single"/>
          <w:lang w:eastAsia="en-US"/>
        </w:rPr>
        <w:t xml:space="preserve"> </w:t>
      </w:r>
      <w:r w:rsidRPr="00921404">
        <w:rPr>
          <w:u w:val="single"/>
          <w:lang w:eastAsia="en-US"/>
        </w:rPr>
        <w:t>«Кукла-герой»</w:t>
      </w:r>
    </w:p>
    <w:p w:rsidR="00921404" w:rsidRPr="00921404" w:rsidRDefault="00921404" w:rsidP="00B91605">
      <w:pPr>
        <w:ind w:firstLine="709"/>
        <w:rPr>
          <w:lang w:eastAsia="en-US"/>
        </w:rPr>
      </w:pPr>
      <w:r w:rsidRPr="00921404">
        <w:rPr>
          <w:lang w:eastAsia="en-US"/>
        </w:rPr>
        <w:t>Оригинальность</w:t>
      </w:r>
      <w:r w:rsidRPr="00921404">
        <w:rPr>
          <w:spacing w:val="-5"/>
          <w:lang w:eastAsia="en-US"/>
        </w:rPr>
        <w:t xml:space="preserve"> </w:t>
      </w:r>
      <w:r w:rsidRPr="00921404">
        <w:rPr>
          <w:lang w:eastAsia="en-US"/>
        </w:rPr>
        <w:t>исполнения</w:t>
      </w:r>
      <w:r w:rsidRPr="00921404">
        <w:rPr>
          <w:spacing w:val="-8"/>
          <w:lang w:eastAsia="en-US"/>
        </w:rPr>
        <w:t xml:space="preserve"> </w:t>
      </w:r>
      <w:r w:rsidRPr="00921404">
        <w:rPr>
          <w:lang w:eastAsia="en-US"/>
        </w:rPr>
        <w:t>и</w:t>
      </w:r>
      <w:r w:rsidRPr="00921404">
        <w:rPr>
          <w:spacing w:val="-4"/>
          <w:lang w:eastAsia="en-US"/>
        </w:rPr>
        <w:t xml:space="preserve"> </w:t>
      </w:r>
      <w:r w:rsidRPr="00921404">
        <w:rPr>
          <w:lang w:eastAsia="en-US"/>
        </w:rPr>
        <w:t>творческой</w:t>
      </w:r>
      <w:r w:rsidRPr="00921404">
        <w:rPr>
          <w:spacing w:val="-8"/>
          <w:lang w:eastAsia="en-US"/>
        </w:rPr>
        <w:t xml:space="preserve"> </w:t>
      </w:r>
      <w:r w:rsidRPr="00921404">
        <w:rPr>
          <w:lang w:eastAsia="en-US"/>
        </w:rPr>
        <w:t>идеи.</w:t>
      </w:r>
      <w:r w:rsidRPr="00921404">
        <w:rPr>
          <w:spacing w:val="-57"/>
          <w:lang w:eastAsia="en-US"/>
        </w:rPr>
        <w:t xml:space="preserve"> </w:t>
      </w:r>
      <w:r w:rsidRPr="00921404">
        <w:rPr>
          <w:lang w:eastAsia="en-US"/>
        </w:rPr>
        <w:t>Соблюдение регламента</w:t>
      </w:r>
    </w:p>
    <w:p w:rsidR="00921404" w:rsidRPr="00921404" w:rsidRDefault="00921404" w:rsidP="00B91605">
      <w:pPr>
        <w:ind w:firstLine="709"/>
        <w:rPr>
          <w:spacing w:val="-57"/>
          <w:lang w:eastAsia="en-US"/>
        </w:rPr>
      </w:pPr>
      <w:r w:rsidRPr="00921404">
        <w:rPr>
          <w:lang w:eastAsia="en-US"/>
        </w:rPr>
        <w:t>Уровень владения английским языком</w:t>
      </w:r>
      <w:r w:rsidRPr="00921404">
        <w:rPr>
          <w:spacing w:val="-57"/>
          <w:lang w:eastAsia="en-US"/>
        </w:rPr>
        <w:t xml:space="preserve"> </w:t>
      </w:r>
    </w:p>
    <w:p w:rsidR="00921404" w:rsidRPr="00921404" w:rsidRDefault="00921404" w:rsidP="00B91605">
      <w:pPr>
        <w:ind w:firstLine="709"/>
        <w:rPr>
          <w:lang w:eastAsia="en-US"/>
        </w:rPr>
      </w:pPr>
      <w:r w:rsidRPr="00921404">
        <w:rPr>
          <w:u w:val="single"/>
          <w:lang w:eastAsia="en-US"/>
        </w:rPr>
        <w:t>Номинация</w:t>
      </w:r>
      <w:r w:rsidRPr="00921404">
        <w:rPr>
          <w:spacing w:val="-4"/>
          <w:u w:val="single"/>
          <w:lang w:eastAsia="en-US"/>
        </w:rPr>
        <w:t xml:space="preserve"> </w:t>
      </w:r>
      <w:r w:rsidRPr="00921404">
        <w:rPr>
          <w:u w:val="single"/>
          <w:lang w:eastAsia="en-US"/>
        </w:rPr>
        <w:t>«Драма» и « Театр одного актера»</w:t>
      </w:r>
    </w:p>
    <w:p w:rsidR="00921404" w:rsidRPr="00921404" w:rsidRDefault="00921404" w:rsidP="00B91605">
      <w:pPr>
        <w:ind w:firstLine="709"/>
        <w:rPr>
          <w:spacing w:val="-57"/>
          <w:lang w:eastAsia="en-US"/>
        </w:rPr>
      </w:pPr>
      <w:r w:rsidRPr="00921404">
        <w:rPr>
          <w:lang w:eastAsia="en-US"/>
        </w:rPr>
        <w:t>Уровень владения иностранным языком</w:t>
      </w:r>
      <w:r w:rsidRPr="00921404">
        <w:rPr>
          <w:spacing w:val="-57"/>
          <w:lang w:eastAsia="en-US"/>
        </w:rPr>
        <w:t xml:space="preserve"> </w:t>
      </w:r>
    </w:p>
    <w:p w:rsidR="00921404" w:rsidRPr="00921404" w:rsidRDefault="00921404" w:rsidP="00B91605">
      <w:pPr>
        <w:ind w:firstLine="709"/>
        <w:rPr>
          <w:lang w:eastAsia="en-US"/>
        </w:rPr>
      </w:pPr>
      <w:r w:rsidRPr="00921404">
        <w:rPr>
          <w:lang w:eastAsia="en-US"/>
        </w:rPr>
        <w:t>Актерское мастерство</w:t>
      </w:r>
    </w:p>
    <w:p w:rsidR="00921404" w:rsidRPr="00921404" w:rsidRDefault="00921404" w:rsidP="00B91605">
      <w:pPr>
        <w:ind w:firstLine="709"/>
        <w:rPr>
          <w:lang w:eastAsia="en-US"/>
        </w:rPr>
      </w:pPr>
      <w:r w:rsidRPr="00921404">
        <w:rPr>
          <w:lang w:eastAsia="en-US"/>
        </w:rPr>
        <w:t>Режиссура</w:t>
      </w:r>
    </w:p>
    <w:p w:rsidR="00921404" w:rsidRPr="00921404" w:rsidRDefault="00921404" w:rsidP="00B91605">
      <w:pPr>
        <w:ind w:firstLine="709"/>
        <w:rPr>
          <w:lang w:eastAsia="en-US"/>
        </w:rPr>
      </w:pPr>
      <w:r w:rsidRPr="00921404">
        <w:rPr>
          <w:lang w:eastAsia="en-US"/>
        </w:rPr>
        <w:t>Визуальное</w:t>
      </w:r>
      <w:r w:rsidRPr="00921404">
        <w:rPr>
          <w:spacing w:val="-1"/>
          <w:lang w:eastAsia="en-US"/>
        </w:rPr>
        <w:t xml:space="preserve"> </w:t>
      </w:r>
      <w:r w:rsidRPr="00921404">
        <w:rPr>
          <w:lang w:eastAsia="en-US"/>
        </w:rPr>
        <w:t>и</w:t>
      </w:r>
      <w:r w:rsidRPr="00921404">
        <w:rPr>
          <w:spacing w:val="-3"/>
          <w:lang w:eastAsia="en-US"/>
        </w:rPr>
        <w:t xml:space="preserve"> </w:t>
      </w:r>
      <w:r w:rsidRPr="00921404">
        <w:rPr>
          <w:lang w:eastAsia="en-US"/>
        </w:rPr>
        <w:t>звуковое</w:t>
      </w:r>
      <w:r w:rsidRPr="00921404">
        <w:rPr>
          <w:spacing w:val="-10"/>
          <w:lang w:eastAsia="en-US"/>
        </w:rPr>
        <w:t xml:space="preserve"> </w:t>
      </w:r>
      <w:r w:rsidRPr="00921404">
        <w:rPr>
          <w:lang w:eastAsia="en-US"/>
        </w:rPr>
        <w:t>оформление</w:t>
      </w:r>
    </w:p>
    <w:p w:rsidR="00921404" w:rsidRPr="00921404" w:rsidRDefault="00921404" w:rsidP="00B91605">
      <w:pPr>
        <w:ind w:firstLine="709"/>
        <w:rPr>
          <w:lang w:eastAsia="en-US"/>
        </w:rPr>
      </w:pPr>
    </w:p>
    <w:p w:rsidR="00552793" w:rsidRDefault="00552793">
      <w:pPr>
        <w:spacing w:after="200" w:line="276" w:lineRule="auto"/>
        <w:rPr>
          <w:bCs/>
          <w:lang w:eastAsia="en-US"/>
        </w:rPr>
      </w:pPr>
      <w:r>
        <w:rPr>
          <w:bCs/>
          <w:lang w:eastAsia="en-US"/>
        </w:rPr>
        <w:br w:type="page"/>
      </w:r>
    </w:p>
    <w:p w:rsidR="00921404" w:rsidRPr="00921404" w:rsidRDefault="00921404" w:rsidP="00B91605">
      <w:pPr>
        <w:ind w:firstLine="709"/>
        <w:rPr>
          <w:bCs/>
          <w:lang w:eastAsia="en-US"/>
        </w:rPr>
      </w:pPr>
      <w:r w:rsidRPr="00921404">
        <w:rPr>
          <w:bCs/>
          <w:lang w:eastAsia="en-US"/>
        </w:rPr>
        <w:lastRenderedPageBreak/>
        <w:t xml:space="preserve">       9.Подведение</w:t>
      </w:r>
      <w:r w:rsidRPr="00921404">
        <w:rPr>
          <w:bCs/>
          <w:spacing w:val="-3"/>
          <w:lang w:eastAsia="en-US"/>
        </w:rPr>
        <w:t xml:space="preserve"> </w:t>
      </w:r>
      <w:r w:rsidRPr="00921404">
        <w:rPr>
          <w:bCs/>
          <w:lang w:eastAsia="en-US"/>
        </w:rPr>
        <w:t>итогов</w:t>
      </w:r>
      <w:r w:rsidRPr="00921404">
        <w:rPr>
          <w:bCs/>
          <w:spacing w:val="-2"/>
          <w:lang w:eastAsia="en-US"/>
        </w:rPr>
        <w:t xml:space="preserve"> </w:t>
      </w:r>
      <w:r w:rsidRPr="00921404">
        <w:rPr>
          <w:bCs/>
          <w:lang w:eastAsia="en-US"/>
        </w:rPr>
        <w:t>мероприятия</w:t>
      </w:r>
    </w:p>
    <w:p w:rsidR="00921404" w:rsidRPr="00921404" w:rsidRDefault="00921404" w:rsidP="00B91605">
      <w:pPr>
        <w:ind w:firstLine="709"/>
        <w:rPr>
          <w:lang w:eastAsia="en-US"/>
        </w:rPr>
      </w:pPr>
      <w:r w:rsidRPr="00921404">
        <w:rPr>
          <w:lang w:eastAsia="en-US"/>
        </w:rPr>
        <w:t>Каждому</w:t>
      </w:r>
      <w:r w:rsidRPr="00921404">
        <w:rPr>
          <w:spacing w:val="17"/>
          <w:lang w:eastAsia="en-US"/>
        </w:rPr>
        <w:t xml:space="preserve"> </w:t>
      </w:r>
      <w:r w:rsidRPr="00921404">
        <w:rPr>
          <w:lang w:eastAsia="en-US"/>
        </w:rPr>
        <w:t>участнику</w:t>
      </w:r>
      <w:r w:rsidRPr="00921404">
        <w:rPr>
          <w:spacing w:val="13"/>
          <w:lang w:eastAsia="en-US"/>
        </w:rPr>
        <w:t xml:space="preserve"> </w:t>
      </w:r>
      <w:r w:rsidRPr="00921404">
        <w:rPr>
          <w:lang w:eastAsia="en-US"/>
        </w:rPr>
        <w:t>вручается</w:t>
      </w:r>
      <w:r w:rsidRPr="00921404">
        <w:rPr>
          <w:spacing w:val="22"/>
          <w:lang w:eastAsia="en-US"/>
        </w:rPr>
        <w:t xml:space="preserve"> </w:t>
      </w:r>
      <w:r w:rsidRPr="00921404">
        <w:rPr>
          <w:lang w:eastAsia="en-US"/>
        </w:rPr>
        <w:t>сертификат</w:t>
      </w:r>
      <w:r w:rsidRPr="00921404">
        <w:rPr>
          <w:spacing w:val="23"/>
          <w:lang w:eastAsia="en-US"/>
        </w:rPr>
        <w:t xml:space="preserve"> </w:t>
      </w:r>
      <w:r w:rsidRPr="00921404">
        <w:rPr>
          <w:lang w:eastAsia="en-US"/>
        </w:rPr>
        <w:t>вне</w:t>
      </w:r>
      <w:r w:rsidRPr="00921404">
        <w:rPr>
          <w:spacing w:val="21"/>
          <w:lang w:eastAsia="en-US"/>
        </w:rPr>
        <w:t xml:space="preserve"> </w:t>
      </w:r>
      <w:r w:rsidRPr="00921404">
        <w:rPr>
          <w:lang w:eastAsia="en-US"/>
        </w:rPr>
        <w:t>зависимости</w:t>
      </w:r>
      <w:r w:rsidRPr="00921404">
        <w:rPr>
          <w:spacing w:val="15"/>
          <w:lang w:eastAsia="en-US"/>
        </w:rPr>
        <w:t xml:space="preserve"> </w:t>
      </w:r>
      <w:r w:rsidRPr="00921404">
        <w:rPr>
          <w:lang w:eastAsia="en-US"/>
        </w:rPr>
        <w:t>от</w:t>
      </w:r>
      <w:r w:rsidRPr="00921404">
        <w:rPr>
          <w:spacing w:val="18"/>
          <w:lang w:eastAsia="en-US"/>
        </w:rPr>
        <w:t xml:space="preserve"> </w:t>
      </w:r>
      <w:r w:rsidRPr="00921404">
        <w:rPr>
          <w:lang w:eastAsia="en-US"/>
        </w:rPr>
        <w:t>занятого</w:t>
      </w:r>
      <w:r w:rsidRPr="00921404">
        <w:rPr>
          <w:spacing w:val="22"/>
          <w:lang w:eastAsia="en-US"/>
        </w:rPr>
        <w:t xml:space="preserve"> </w:t>
      </w:r>
      <w:r w:rsidRPr="00921404">
        <w:rPr>
          <w:lang w:eastAsia="en-US"/>
        </w:rPr>
        <w:t>им</w:t>
      </w:r>
      <w:r w:rsidRPr="00921404">
        <w:rPr>
          <w:spacing w:val="19"/>
          <w:lang w:eastAsia="en-US"/>
        </w:rPr>
        <w:t xml:space="preserve"> </w:t>
      </w:r>
      <w:r w:rsidRPr="00921404">
        <w:rPr>
          <w:lang w:eastAsia="en-US"/>
        </w:rPr>
        <w:t>места</w:t>
      </w:r>
      <w:r w:rsidRPr="00921404">
        <w:rPr>
          <w:spacing w:val="17"/>
          <w:lang w:eastAsia="en-US"/>
        </w:rPr>
        <w:t xml:space="preserve"> </w:t>
      </w:r>
      <w:r w:rsidRPr="00921404">
        <w:rPr>
          <w:lang w:eastAsia="en-US"/>
        </w:rPr>
        <w:t>в</w:t>
      </w:r>
      <w:r w:rsidRPr="00921404">
        <w:rPr>
          <w:spacing w:val="-57"/>
          <w:lang w:eastAsia="en-US"/>
        </w:rPr>
        <w:t xml:space="preserve"> </w:t>
      </w:r>
      <w:r w:rsidRPr="00921404">
        <w:rPr>
          <w:lang w:eastAsia="en-US"/>
        </w:rPr>
        <w:t>рейтинговой</w:t>
      </w:r>
      <w:r w:rsidRPr="00921404">
        <w:rPr>
          <w:spacing w:val="-3"/>
          <w:lang w:eastAsia="en-US"/>
        </w:rPr>
        <w:t xml:space="preserve"> </w:t>
      </w:r>
      <w:r w:rsidRPr="00921404">
        <w:rPr>
          <w:lang w:eastAsia="en-US"/>
        </w:rPr>
        <w:t>таблице.</w:t>
      </w:r>
    </w:p>
    <w:p w:rsidR="00921404" w:rsidRPr="00921404" w:rsidRDefault="00921404" w:rsidP="00B91605">
      <w:pPr>
        <w:ind w:firstLine="709"/>
        <w:rPr>
          <w:lang w:eastAsia="en-US"/>
        </w:rPr>
      </w:pPr>
      <w:r w:rsidRPr="00921404">
        <w:rPr>
          <w:lang w:eastAsia="en-US"/>
        </w:rPr>
        <w:t>По</w:t>
      </w:r>
      <w:r w:rsidRPr="00921404">
        <w:rPr>
          <w:spacing w:val="1"/>
          <w:lang w:eastAsia="en-US"/>
        </w:rPr>
        <w:t xml:space="preserve"> </w:t>
      </w:r>
      <w:r w:rsidRPr="00921404">
        <w:rPr>
          <w:lang w:eastAsia="en-US"/>
        </w:rPr>
        <w:t>результатам</w:t>
      </w:r>
      <w:r w:rsidRPr="00921404">
        <w:rPr>
          <w:spacing w:val="-1"/>
          <w:lang w:eastAsia="en-US"/>
        </w:rPr>
        <w:t xml:space="preserve"> </w:t>
      </w:r>
      <w:r w:rsidRPr="00921404">
        <w:rPr>
          <w:lang w:eastAsia="en-US"/>
        </w:rPr>
        <w:t>фестиваля</w:t>
      </w:r>
      <w:r w:rsidRPr="00921404">
        <w:rPr>
          <w:spacing w:val="-6"/>
          <w:lang w:eastAsia="en-US"/>
        </w:rPr>
        <w:t xml:space="preserve"> </w:t>
      </w:r>
      <w:r w:rsidRPr="00921404">
        <w:rPr>
          <w:lang w:eastAsia="en-US"/>
        </w:rPr>
        <w:t>определяются</w:t>
      </w:r>
      <w:r w:rsidRPr="00921404">
        <w:rPr>
          <w:spacing w:val="-3"/>
          <w:lang w:eastAsia="en-US"/>
        </w:rPr>
        <w:t xml:space="preserve"> </w:t>
      </w:r>
      <w:r w:rsidRPr="00921404">
        <w:rPr>
          <w:lang w:eastAsia="en-US"/>
        </w:rPr>
        <w:t>победители</w:t>
      </w:r>
      <w:r w:rsidRPr="00921404">
        <w:rPr>
          <w:spacing w:val="-1"/>
          <w:lang w:eastAsia="en-US"/>
        </w:rPr>
        <w:t xml:space="preserve"> </w:t>
      </w:r>
      <w:r w:rsidRPr="00921404">
        <w:rPr>
          <w:lang w:eastAsia="en-US"/>
        </w:rPr>
        <w:t>и</w:t>
      </w:r>
      <w:r w:rsidRPr="00921404">
        <w:rPr>
          <w:spacing w:val="-5"/>
          <w:lang w:eastAsia="en-US"/>
        </w:rPr>
        <w:t xml:space="preserve"> </w:t>
      </w:r>
      <w:r w:rsidRPr="00921404">
        <w:rPr>
          <w:lang w:eastAsia="en-US"/>
        </w:rPr>
        <w:t>призеры</w:t>
      </w:r>
      <w:r w:rsidRPr="00921404">
        <w:rPr>
          <w:spacing w:val="-5"/>
          <w:lang w:eastAsia="en-US"/>
        </w:rPr>
        <w:t xml:space="preserve"> </w:t>
      </w:r>
      <w:r w:rsidRPr="00921404">
        <w:rPr>
          <w:lang w:eastAsia="en-US"/>
        </w:rPr>
        <w:t>в</w:t>
      </w:r>
      <w:r w:rsidRPr="00921404">
        <w:rPr>
          <w:spacing w:val="-1"/>
          <w:lang w:eastAsia="en-US"/>
        </w:rPr>
        <w:t xml:space="preserve"> </w:t>
      </w:r>
      <w:r w:rsidRPr="00921404">
        <w:rPr>
          <w:lang w:eastAsia="en-US"/>
        </w:rPr>
        <w:t>каждой</w:t>
      </w:r>
      <w:r w:rsidRPr="00921404">
        <w:rPr>
          <w:spacing w:val="-6"/>
          <w:lang w:eastAsia="en-US"/>
        </w:rPr>
        <w:t xml:space="preserve"> </w:t>
      </w:r>
      <w:r w:rsidRPr="00921404">
        <w:rPr>
          <w:lang w:eastAsia="en-US"/>
        </w:rPr>
        <w:t>номинации и в каждой возрастной категории.</w:t>
      </w:r>
    </w:p>
    <w:p w:rsidR="00921404" w:rsidRPr="00921404" w:rsidRDefault="00921404" w:rsidP="00B91605">
      <w:pPr>
        <w:ind w:firstLine="709"/>
        <w:rPr>
          <w:rFonts w:eastAsia="Calibri"/>
          <w:bCs/>
        </w:rPr>
      </w:pPr>
      <w:r w:rsidRPr="00921404">
        <w:rPr>
          <w:rFonts w:eastAsia="Calibri"/>
          <w:bCs/>
        </w:rPr>
        <w:t>Квота победителей и призёров</w:t>
      </w:r>
      <w:r w:rsidRPr="00921404">
        <w:rPr>
          <w:rFonts w:eastAsia="Calibri"/>
          <w:bCs/>
          <w:i/>
        </w:rPr>
        <w:t>:</w:t>
      </w:r>
    </w:p>
    <w:tbl>
      <w:tblPr>
        <w:tblStyle w:val="106"/>
        <w:tblW w:w="0" w:type="auto"/>
        <w:tblInd w:w="108" w:type="dxa"/>
        <w:tblLook w:val="04A0" w:firstRow="1" w:lastRow="0" w:firstColumn="1" w:lastColumn="0" w:noHBand="0" w:noVBand="1"/>
      </w:tblPr>
      <w:tblGrid>
        <w:gridCol w:w="1418"/>
        <w:gridCol w:w="2410"/>
        <w:gridCol w:w="992"/>
        <w:gridCol w:w="4678"/>
      </w:tblGrid>
      <w:tr w:rsidR="00921404" w:rsidRPr="00921404" w:rsidTr="00CA7B1C">
        <w:tc>
          <w:tcPr>
            <w:tcW w:w="1418" w:type="dxa"/>
          </w:tcPr>
          <w:p w:rsidR="00921404" w:rsidRPr="00921404" w:rsidRDefault="00921404" w:rsidP="00F440E9">
            <w:pPr>
              <w:ind w:firstLine="63"/>
              <w:rPr>
                <w:rFonts w:eastAsia="Calibri"/>
              </w:rPr>
            </w:pPr>
            <w:r w:rsidRPr="00921404">
              <w:rPr>
                <w:rFonts w:eastAsia="Calibri"/>
              </w:rPr>
              <w:t>1 место</w:t>
            </w:r>
          </w:p>
        </w:tc>
        <w:tc>
          <w:tcPr>
            <w:tcW w:w="2410" w:type="dxa"/>
          </w:tcPr>
          <w:p w:rsidR="00921404" w:rsidRPr="00921404" w:rsidRDefault="00921404" w:rsidP="00F440E9">
            <w:pPr>
              <w:ind w:firstLine="63"/>
              <w:rPr>
                <w:rFonts w:eastAsia="Calibri"/>
              </w:rPr>
            </w:pPr>
            <w:r w:rsidRPr="00921404">
              <w:rPr>
                <w:rFonts w:eastAsia="Calibri"/>
              </w:rPr>
              <w:t>Диплом Победителя</w:t>
            </w:r>
          </w:p>
        </w:tc>
        <w:tc>
          <w:tcPr>
            <w:tcW w:w="992" w:type="dxa"/>
          </w:tcPr>
          <w:p w:rsidR="00921404" w:rsidRPr="00921404" w:rsidRDefault="00921404" w:rsidP="00F440E9">
            <w:pPr>
              <w:ind w:firstLine="63"/>
              <w:rPr>
                <w:rFonts w:eastAsia="Calibri"/>
              </w:rPr>
            </w:pPr>
            <w:r w:rsidRPr="00921404">
              <w:rPr>
                <w:rFonts w:eastAsia="Calibri"/>
              </w:rPr>
              <w:t>1 шт.</w:t>
            </w:r>
          </w:p>
        </w:tc>
        <w:tc>
          <w:tcPr>
            <w:tcW w:w="4678" w:type="dxa"/>
          </w:tcPr>
          <w:p w:rsidR="00921404" w:rsidRPr="00921404" w:rsidRDefault="00921404" w:rsidP="00F440E9">
            <w:pPr>
              <w:ind w:firstLine="63"/>
              <w:rPr>
                <w:rFonts w:eastAsia="Calibri"/>
              </w:rPr>
            </w:pPr>
            <w:r w:rsidRPr="00921404">
              <w:rPr>
                <w:rFonts w:eastAsia="Calibri"/>
              </w:rPr>
              <w:t>Вручается участнику набравшему не менее 90% от общего числа баллов</w:t>
            </w:r>
          </w:p>
        </w:tc>
      </w:tr>
      <w:tr w:rsidR="00921404" w:rsidRPr="00921404" w:rsidTr="00CA7B1C">
        <w:tc>
          <w:tcPr>
            <w:tcW w:w="1418" w:type="dxa"/>
          </w:tcPr>
          <w:p w:rsidR="00921404" w:rsidRPr="00921404" w:rsidRDefault="00921404" w:rsidP="00F440E9">
            <w:pPr>
              <w:ind w:firstLine="63"/>
              <w:rPr>
                <w:rFonts w:eastAsia="Calibri"/>
              </w:rPr>
            </w:pPr>
            <w:r w:rsidRPr="00921404">
              <w:rPr>
                <w:rFonts w:eastAsia="Calibri"/>
              </w:rPr>
              <w:t>2 место</w:t>
            </w:r>
          </w:p>
        </w:tc>
        <w:tc>
          <w:tcPr>
            <w:tcW w:w="2410" w:type="dxa"/>
          </w:tcPr>
          <w:p w:rsidR="00921404" w:rsidRPr="00921404" w:rsidRDefault="00921404" w:rsidP="00F440E9">
            <w:pPr>
              <w:ind w:firstLine="63"/>
              <w:rPr>
                <w:rFonts w:eastAsia="Calibri"/>
              </w:rPr>
            </w:pPr>
            <w:r w:rsidRPr="00921404">
              <w:rPr>
                <w:rFonts w:eastAsia="Calibri"/>
              </w:rPr>
              <w:t>Диплом Призёра</w:t>
            </w:r>
          </w:p>
        </w:tc>
        <w:tc>
          <w:tcPr>
            <w:tcW w:w="992" w:type="dxa"/>
          </w:tcPr>
          <w:p w:rsidR="00921404" w:rsidRPr="00921404" w:rsidRDefault="00921404" w:rsidP="00F440E9">
            <w:pPr>
              <w:ind w:firstLine="63"/>
              <w:rPr>
                <w:rFonts w:eastAsia="Calibri"/>
              </w:rPr>
            </w:pPr>
            <w:r w:rsidRPr="00921404">
              <w:rPr>
                <w:rFonts w:eastAsia="Calibri"/>
              </w:rPr>
              <w:t>1-2 шт.</w:t>
            </w:r>
          </w:p>
        </w:tc>
        <w:tc>
          <w:tcPr>
            <w:tcW w:w="4678" w:type="dxa"/>
          </w:tcPr>
          <w:p w:rsidR="00921404" w:rsidRPr="00921404" w:rsidRDefault="00921404" w:rsidP="00F440E9">
            <w:pPr>
              <w:ind w:firstLine="63"/>
              <w:rPr>
                <w:rFonts w:eastAsia="Calibri"/>
              </w:rPr>
            </w:pPr>
            <w:r w:rsidRPr="00921404">
              <w:rPr>
                <w:rFonts w:eastAsia="Calibri"/>
              </w:rPr>
              <w:t>Вручается участнику набравшему не менее 80% от общего числа баллов</w:t>
            </w:r>
          </w:p>
        </w:tc>
      </w:tr>
      <w:tr w:rsidR="00921404" w:rsidRPr="00921404" w:rsidTr="00CA7B1C">
        <w:tc>
          <w:tcPr>
            <w:tcW w:w="1418" w:type="dxa"/>
          </w:tcPr>
          <w:p w:rsidR="00921404" w:rsidRPr="00921404" w:rsidRDefault="00921404" w:rsidP="00F440E9">
            <w:pPr>
              <w:ind w:firstLine="63"/>
              <w:rPr>
                <w:rFonts w:eastAsia="Calibri"/>
              </w:rPr>
            </w:pPr>
            <w:r w:rsidRPr="00921404">
              <w:rPr>
                <w:rFonts w:eastAsia="Calibri"/>
              </w:rPr>
              <w:t>3 место</w:t>
            </w:r>
          </w:p>
        </w:tc>
        <w:tc>
          <w:tcPr>
            <w:tcW w:w="2410" w:type="dxa"/>
          </w:tcPr>
          <w:p w:rsidR="00921404" w:rsidRPr="00921404" w:rsidRDefault="00921404" w:rsidP="00F440E9">
            <w:pPr>
              <w:ind w:firstLine="63"/>
              <w:rPr>
                <w:rFonts w:eastAsia="Calibri"/>
              </w:rPr>
            </w:pPr>
            <w:r w:rsidRPr="00921404">
              <w:rPr>
                <w:rFonts w:eastAsia="Calibri"/>
              </w:rPr>
              <w:t>Диплом Призёра</w:t>
            </w:r>
          </w:p>
        </w:tc>
        <w:tc>
          <w:tcPr>
            <w:tcW w:w="992" w:type="dxa"/>
          </w:tcPr>
          <w:p w:rsidR="00921404" w:rsidRPr="00921404" w:rsidRDefault="00921404" w:rsidP="00F440E9">
            <w:pPr>
              <w:ind w:firstLine="63"/>
              <w:rPr>
                <w:rFonts w:eastAsia="Calibri"/>
              </w:rPr>
            </w:pPr>
            <w:r w:rsidRPr="00921404">
              <w:rPr>
                <w:rFonts w:eastAsia="Calibri"/>
              </w:rPr>
              <w:t>1-2 шт.</w:t>
            </w:r>
          </w:p>
        </w:tc>
        <w:tc>
          <w:tcPr>
            <w:tcW w:w="4678" w:type="dxa"/>
          </w:tcPr>
          <w:p w:rsidR="00921404" w:rsidRPr="00921404" w:rsidRDefault="00921404" w:rsidP="00F440E9">
            <w:pPr>
              <w:ind w:firstLine="63"/>
              <w:rPr>
                <w:rFonts w:eastAsia="Calibri"/>
              </w:rPr>
            </w:pPr>
            <w:r w:rsidRPr="00921404">
              <w:rPr>
                <w:rFonts w:eastAsia="Calibri"/>
              </w:rPr>
              <w:t>Вручается участнику набравшему не менее 70% от общего числа баллов</w:t>
            </w:r>
          </w:p>
        </w:tc>
      </w:tr>
    </w:tbl>
    <w:p w:rsidR="00921404" w:rsidRPr="00921404" w:rsidRDefault="00921404" w:rsidP="00B91605">
      <w:pPr>
        <w:ind w:firstLine="709"/>
        <w:rPr>
          <w:rFonts w:eastAsia="Calibri"/>
        </w:rPr>
      </w:pPr>
    </w:p>
    <w:p w:rsidR="00921404" w:rsidRPr="00921404" w:rsidRDefault="00921404" w:rsidP="00B91605">
      <w:pPr>
        <w:ind w:firstLine="709"/>
        <w:rPr>
          <w:rFonts w:eastAsia="Calibri"/>
        </w:rPr>
      </w:pPr>
      <w:r w:rsidRPr="00921404">
        <w:rPr>
          <w:rFonts w:eastAsia="Calibri"/>
          <w:bCs/>
        </w:rPr>
        <w:t>Дипломы за 1-3 места подготавливаются на бланках Департамента образования и вручаются оргкомитетом мероприятия.</w:t>
      </w:r>
    </w:p>
    <w:p w:rsidR="00921404" w:rsidRPr="00921404" w:rsidRDefault="00921404" w:rsidP="00B91605">
      <w:pPr>
        <w:ind w:firstLine="709"/>
        <w:rPr>
          <w:lang w:eastAsia="en-US"/>
        </w:rPr>
      </w:pPr>
      <w:r w:rsidRPr="00921404">
        <w:rPr>
          <w:rFonts w:eastAsia="Calibri"/>
          <w:bCs/>
        </w:rPr>
        <w:t>Поощрительные грамоты и сертификаты подготавливаются на бланках учреждения - организатора и вручаются оргкомитетом мероприятия</w:t>
      </w:r>
    </w:p>
    <w:p w:rsidR="00921404" w:rsidRPr="00921404" w:rsidRDefault="00921404" w:rsidP="00B91605">
      <w:pPr>
        <w:ind w:firstLine="709"/>
        <w:rPr>
          <w:lang w:eastAsia="en-US"/>
        </w:rPr>
      </w:pPr>
      <w:r w:rsidRPr="00921404">
        <w:rPr>
          <w:lang w:eastAsia="en-US"/>
        </w:rPr>
        <w:t>Организаторы</w:t>
      </w:r>
      <w:r w:rsidRPr="00921404">
        <w:rPr>
          <w:spacing w:val="1"/>
          <w:lang w:eastAsia="en-US"/>
        </w:rPr>
        <w:t xml:space="preserve"> </w:t>
      </w:r>
      <w:r w:rsidRPr="00921404">
        <w:rPr>
          <w:lang w:eastAsia="en-US"/>
        </w:rPr>
        <w:t>оставляют</w:t>
      </w:r>
      <w:r w:rsidRPr="00921404">
        <w:rPr>
          <w:spacing w:val="1"/>
          <w:lang w:eastAsia="en-US"/>
        </w:rPr>
        <w:t xml:space="preserve"> </w:t>
      </w:r>
      <w:r w:rsidRPr="00921404">
        <w:rPr>
          <w:lang w:eastAsia="en-US"/>
        </w:rPr>
        <w:t>за</w:t>
      </w:r>
      <w:r w:rsidRPr="00921404">
        <w:rPr>
          <w:spacing w:val="1"/>
          <w:lang w:eastAsia="en-US"/>
        </w:rPr>
        <w:t xml:space="preserve"> </w:t>
      </w:r>
      <w:r w:rsidRPr="00921404">
        <w:rPr>
          <w:lang w:eastAsia="en-US"/>
        </w:rPr>
        <w:t>собой</w:t>
      </w:r>
      <w:r w:rsidRPr="00921404">
        <w:rPr>
          <w:spacing w:val="1"/>
          <w:lang w:eastAsia="en-US"/>
        </w:rPr>
        <w:t xml:space="preserve"> </w:t>
      </w:r>
      <w:r w:rsidRPr="00921404">
        <w:rPr>
          <w:lang w:eastAsia="en-US"/>
        </w:rPr>
        <w:t>право</w:t>
      </w:r>
      <w:r w:rsidRPr="00921404">
        <w:rPr>
          <w:spacing w:val="1"/>
          <w:lang w:eastAsia="en-US"/>
        </w:rPr>
        <w:t xml:space="preserve"> </w:t>
      </w:r>
      <w:r w:rsidRPr="00921404">
        <w:rPr>
          <w:lang w:eastAsia="en-US"/>
        </w:rPr>
        <w:t>учреждать</w:t>
      </w:r>
      <w:r w:rsidRPr="00921404">
        <w:rPr>
          <w:spacing w:val="1"/>
          <w:lang w:eastAsia="en-US"/>
        </w:rPr>
        <w:t xml:space="preserve"> </w:t>
      </w:r>
      <w:r w:rsidRPr="00921404">
        <w:rPr>
          <w:lang w:eastAsia="en-US"/>
        </w:rPr>
        <w:t>специальные</w:t>
      </w:r>
      <w:r w:rsidRPr="00921404">
        <w:rPr>
          <w:spacing w:val="1"/>
          <w:lang w:eastAsia="en-US"/>
        </w:rPr>
        <w:t xml:space="preserve"> </w:t>
      </w:r>
      <w:r w:rsidRPr="00921404">
        <w:rPr>
          <w:lang w:eastAsia="en-US"/>
        </w:rPr>
        <w:t>номинации,</w:t>
      </w:r>
      <w:r w:rsidRPr="00921404">
        <w:rPr>
          <w:spacing w:val="-58"/>
          <w:lang w:eastAsia="en-US"/>
        </w:rPr>
        <w:t xml:space="preserve"> </w:t>
      </w:r>
      <w:r w:rsidRPr="00921404">
        <w:rPr>
          <w:lang w:eastAsia="en-US"/>
        </w:rPr>
        <w:t>определять</w:t>
      </w:r>
      <w:r w:rsidR="00F440E9">
        <w:rPr>
          <w:lang w:eastAsia="en-US"/>
        </w:rPr>
        <w:t xml:space="preserve"> </w:t>
      </w:r>
      <w:r w:rsidRPr="00921404">
        <w:rPr>
          <w:lang w:eastAsia="en-US"/>
        </w:rPr>
        <w:t>в</w:t>
      </w:r>
      <w:r w:rsidRPr="00921404">
        <w:rPr>
          <w:spacing w:val="2"/>
          <w:lang w:eastAsia="en-US"/>
        </w:rPr>
        <w:t xml:space="preserve"> </w:t>
      </w:r>
      <w:r w:rsidRPr="00921404">
        <w:rPr>
          <w:lang w:eastAsia="en-US"/>
        </w:rPr>
        <w:t>них</w:t>
      </w:r>
      <w:r w:rsidRPr="00921404">
        <w:rPr>
          <w:spacing w:val="-4"/>
          <w:lang w:eastAsia="en-US"/>
        </w:rPr>
        <w:t xml:space="preserve"> </w:t>
      </w:r>
      <w:r w:rsidRPr="00921404">
        <w:rPr>
          <w:lang w:eastAsia="en-US"/>
        </w:rPr>
        <w:t>победителя</w:t>
      </w:r>
      <w:r w:rsidRPr="00921404">
        <w:rPr>
          <w:spacing w:val="2"/>
          <w:lang w:eastAsia="en-US"/>
        </w:rPr>
        <w:t xml:space="preserve"> </w:t>
      </w:r>
      <w:r w:rsidRPr="00921404">
        <w:rPr>
          <w:lang w:eastAsia="en-US"/>
        </w:rPr>
        <w:t>и</w:t>
      </w:r>
      <w:r w:rsidRPr="00921404">
        <w:rPr>
          <w:spacing w:val="2"/>
          <w:lang w:eastAsia="en-US"/>
        </w:rPr>
        <w:t xml:space="preserve"> </w:t>
      </w:r>
      <w:r w:rsidRPr="00921404">
        <w:rPr>
          <w:lang w:eastAsia="en-US"/>
        </w:rPr>
        <w:t>награждать</w:t>
      </w:r>
      <w:r w:rsidRPr="00921404">
        <w:rPr>
          <w:spacing w:val="2"/>
          <w:lang w:eastAsia="en-US"/>
        </w:rPr>
        <w:t xml:space="preserve"> </w:t>
      </w:r>
      <w:r w:rsidRPr="00921404">
        <w:rPr>
          <w:lang w:eastAsia="en-US"/>
        </w:rPr>
        <w:t>специальными</w:t>
      </w:r>
      <w:r w:rsidRPr="00921404">
        <w:rPr>
          <w:spacing w:val="-3"/>
          <w:lang w:eastAsia="en-US"/>
        </w:rPr>
        <w:t xml:space="preserve"> </w:t>
      </w:r>
      <w:r w:rsidRPr="00921404">
        <w:rPr>
          <w:lang w:eastAsia="en-US"/>
        </w:rPr>
        <w:t>призами.</w:t>
      </w:r>
    </w:p>
    <w:p w:rsidR="00921404" w:rsidRPr="00921404" w:rsidRDefault="00921404" w:rsidP="00B91605">
      <w:pPr>
        <w:ind w:firstLine="709"/>
        <w:rPr>
          <w:bCs/>
          <w:lang w:eastAsia="en-US"/>
        </w:rPr>
      </w:pPr>
    </w:p>
    <w:p w:rsidR="00921404" w:rsidRPr="00921404" w:rsidRDefault="00921404" w:rsidP="00B91605">
      <w:pPr>
        <w:ind w:firstLine="709"/>
        <w:rPr>
          <w:rFonts w:eastAsiaTheme="minorHAnsi" w:cstheme="minorBidi"/>
          <w:bCs/>
          <w:lang w:eastAsia="en-US"/>
        </w:rPr>
      </w:pPr>
      <w:r w:rsidRPr="00921404">
        <w:rPr>
          <w:rFonts w:eastAsiaTheme="minorHAnsi" w:cstheme="minorBidi"/>
          <w:bCs/>
          <w:lang w:eastAsia="en-US"/>
        </w:rPr>
        <w:t>Рекомендации для общеобразовательных учреждений. Обращайте внимание на требование по продолжительности работ в разных номинациях.</w:t>
      </w:r>
    </w:p>
    <w:p w:rsidR="00921404" w:rsidRPr="00921404" w:rsidRDefault="00921404" w:rsidP="00B91605">
      <w:pPr>
        <w:ind w:firstLine="709"/>
        <w:rPr>
          <w:bCs/>
          <w:lang w:eastAsia="en-US"/>
        </w:rPr>
      </w:pPr>
    </w:p>
    <w:p w:rsidR="00921404" w:rsidRPr="00921404" w:rsidRDefault="00921404" w:rsidP="00B91605">
      <w:pPr>
        <w:ind w:firstLine="709"/>
        <w:rPr>
          <w:bCs/>
          <w:lang w:eastAsia="en-US"/>
        </w:rPr>
      </w:pPr>
      <w:r w:rsidRPr="00921404">
        <w:rPr>
          <w:bCs/>
          <w:lang w:eastAsia="en-US"/>
        </w:rPr>
        <w:t xml:space="preserve">  10.Контактная</w:t>
      </w:r>
      <w:r w:rsidRPr="00921404">
        <w:rPr>
          <w:bCs/>
          <w:spacing w:val="-8"/>
          <w:lang w:eastAsia="en-US"/>
        </w:rPr>
        <w:t xml:space="preserve"> </w:t>
      </w:r>
      <w:r w:rsidRPr="00921404">
        <w:rPr>
          <w:bCs/>
          <w:lang w:eastAsia="en-US"/>
        </w:rPr>
        <w:t>информация</w:t>
      </w:r>
      <w:r w:rsidRPr="00921404">
        <w:rPr>
          <w:bCs/>
          <w:spacing w:val="-8"/>
          <w:lang w:eastAsia="en-US"/>
        </w:rPr>
        <w:t xml:space="preserve"> </w:t>
      </w:r>
      <w:r w:rsidRPr="00921404">
        <w:rPr>
          <w:bCs/>
          <w:lang w:eastAsia="en-US"/>
        </w:rPr>
        <w:t>координатора</w:t>
      </w:r>
      <w:r w:rsidRPr="00921404">
        <w:rPr>
          <w:bCs/>
          <w:spacing w:val="-4"/>
          <w:lang w:eastAsia="en-US"/>
        </w:rPr>
        <w:t xml:space="preserve"> </w:t>
      </w:r>
      <w:r w:rsidRPr="00921404">
        <w:rPr>
          <w:bCs/>
          <w:lang w:eastAsia="en-US"/>
        </w:rPr>
        <w:t>на</w:t>
      </w:r>
      <w:r w:rsidRPr="00921404">
        <w:rPr>
          <w:bCs/>
          <w:spacing w:val="-8"/>
          <w:lang w:eastAsia="en-US"/>
        </w:rPr>
        <w:t xml:space="preserve"> </w:t>
      </w:r>
      <w:r w:rsidRPr="00921404">
        <w:rPr>
          <w:bCs/>
          <w:lang w:eastAsia="en-US"/>
        </w:rPr>
        <w:t>площадке</w:t>
      </w:r>
      <w:r w:rsidRPr="00921404">
        <w:rPr>
          <w:bCs/>
          <w:spacing w:val="-4"/>
          <w:lang w:eastAsia="en-US"/>
        </w:rPr>
        <w:t xml:space="preserve"> </w:t>
      </w:r>
      <w:r w:rsidRPr="00921404">
        <w:rPr>
          <w:bCs/>
          <w:lang w:eastAsia="en-US"/>
        </w:rPr>
        <w:t xml:space="preserve">проведения </w:t>
      </w:r>
      <w:r w:rsidRPr="00921404">
        <w:rPr>
          <w:bCs/>
          <w:spacing w:val="-57"/>
          <w:lang w:eastAsia="en-US"/>
        </w:rPr>
        <w:t xml:space="preserve"> </w:t>
      </w:r>
      <w:r w:rsidRPr="00921404">
        <w:rPr>
          <w:bCs/>
          <w:lang w:eastAsia="en-US"/>
        </w:rPr>
        <w:t>мероприятия</w:t>
      </w:r>
    </w:p>
    <w:p w:rsidR="00921404" w:rsidRPr="00921404" w:rsidRDefault="00921404" w:rsidP="00B91605">
      <w:pPr>
        <w:ind w:firstLine="709"/>
        <w:rPr>
          <w:lang w:eastAsia="en-US"/>
        </w:rPr>
      </w:pPr>
      <w:r w:rsidRPr="00921404">
        <w:rPr>
          <w:lang w:eastAsia="en-US"/>
        </w:rPr>
        <w:t>Координатор</w:t>
      </w:r>
      <w:r w:rsidRPr="00921404">
        <w:rPr>
          <w:spacing w:val="-6"/>
          <w:lang w:eastAsia="en-US"/>
        </w:rPr>
        <w:t xml:space="preserve"> </w:t>
      </w:r>
      <w:r w:rsidRPr="00921404">
        <w:rPr>
          <w:lang w:eastAsia="en-US"/>
        </w:rPr>
        <w:t>мероприятия</w:t>
      </w:r>
      <w:r w:rsidRPr="00921404">
        <w:rPr>
          <w:spacing w:val="-6"/>
          <w:lang w:eastAsia="en-US"/>
        </w:rPr>
        <w:t xml:space="preserve"> </w:t>
      </w:r>
      <w:r w:rsidRPr="00921404">
        <w:rPr>
          <w:lang w:eastAsia="en-US"/>
        </w:rPr>
        <w:t>на</w:t>
      </w:r>
      <w:r w:rsidRPr="00921404">
        <w:rPr>
          <w:spacing w:val="-7"/>
          <w:lang w:eastAsia="en-US"/>
        </w:rPr>
        <w:t xml:space="preserve"> </w:t>
      </w:r>
      <w:r w:rsidRPr="00921404">
        <w:rPr>
          <w:lang w:eastAsia="en-US"/>
        </w:rPr>
        <w:t>площадке</w:t>
      </w:r>
      <w:r w:rsidRPr="00921404">
        <w:rPr>
          <w:spacing w:val="-2"/>
          <w:lang w:eastAsia="en-US"/>
        </w:rPr>
        <w:t xml:space="preserve"> </w:t>
      </w:r>
      <w:r w:rsidRPr="00921404">
        <w:rPr>
          <w:lang w:eastAsia="en-US"/>
        </w:rPr>
        <w:t>проведения: Бондина</w:t>
      </w:r>
      <w:r w:rsidRPr="00921404">
        <w:rPr>
          <w:spacing w:val="-5"/>
          <w:lang w:eastAsia="en-US"/>
        </w:rPr>
        <w:t xml:space="preserve"> </w:t>
      </w:r>
      <w:proofErr w:type="spellStart"/>
      <w:r w:rsidRPr="00921404">
        <w:rPr>
          <w:lang w:eastAsia="en-US"/>
        </w:rPr>
        <w:t>Аурика</w:t>
      </w:r>
      <w:proofErr w:type="spellEnd"/>
      <w:r w:rsidRPr="00921404">
        <w:rPr>
          <w:spacing w:val="1"/>
          <w:lang w:eastAsia="en-US"/>
        </w:rPr>
        <w:t xml:space="preserve"> </w:t>
      </w:r>
      <w:r w:rsidRPr="00921404">
        <w:rPr>
          <w:lang w:eastAsia="en-US"/>
        </w:rPr>
        <w:t>Александровна-89023247267,</w:t>
      </w:r>
      <w:r w:rsidRPr="00921404">
        <w:rPr>
          <w:spacing w:val="-10"/>
          <w:lang w:eastAsia="en-US"/>
        </w:rPr>
        <w:t xml:space="preserve"> </w:t>
      </w:r>
      <w:r w:rsidRPr="00921404">
        <w:rPr>
          <w:lang w:eastAsia="en-US"/>
        </w:rPr>
        <w:t>e-</w:t>
      </w:r>
      <w:proofErr w:type="spellStart"/>
      <w:r w:rsidRPr="00921404">
        <w:rPr>
          <w:lang w:eastAsia="en-US"/>
        </w:rPr>
        <w:t>mail</w:t>
      </w:r>
      <w:proofErr w:type="spellEnd"/>
      <w:r w:rsidRPr="00921404">
        <w:rPr>
          <w:lang w:eastAsia="en-US"/>
        </w:rPr>
        <w:t>:</w:t>
      </w:r>
      <w:r w:rsidRPr="00921404">
        <w:rPr>
          <w:spacing w:val="-2"/>
          <w:lang w:eastAsia="en-US"/>
        </w:rPr>
        <w:t xml:space="preserve"> </w:t>
      </w:r>
      <w:hyperlink r:id="rId140">
        <w:r w:rsidRPr="00921404">
          <w:rPr>
            <w:color w:val="0000FF"/>
            <w:u w:val="single" w:color="0000FF"/>
            <w:lang w:eastAsia="en-US"/>
          </w:rPr>
          <w:t>auri-b@yandex.ru</w:t>
        </w:r>
      </w:hyperlink>
    </w:p>
    <w:p w:rsidR="00921404" w:rsidRPr="00921404" w:rsidRDefault="00921404" w:rsidP="00B91605">
      <w:pPr>
        <w:ind w:firstLine="709"/>
        <w:rPr>
          <w:lang w:eastAsia="en-US"/>
        </w:rPr>
      </w:pPr>
    </w:p>
    <w:p w:rsidR="00921404" w:rsidRPr="00921404" w:rsidRDefault="00921404" w:rsidP="00921404">
      <w:pPr>
        <w:widowControl w:val="0"/>
        <w:autoSpaceDE w:val="0"/>
        <w:autoSpaceDN w:val="0"/>
        <w:spacing w:before="5"/>
        <w:rPr>
          <w:sz w:val="20"/>
          <w:lang w:eastAsia="en-US"/>
        </w:rPr>
      </w:pPr>
    </w:p>
    <w:p w:rsidR="00921404" w:rsidRPr="00921404" w:rsidRDefault="00921404" w:rsidP="00921404">
      <w:pPr>
        <w:widowControl w:val="0"/>
        <w:autoSpaceDE w:val="0"/>
        <w:autoSpaceDN w:val="0"/>
        <w:rPr>
          <w:b/>
          <w:lang w:eastAsia="en-US"/>
        </w:rPr>
      </w:pPr>
    </w:p>
    <w:p w:rsidR="00921404" w:rsidRPr="00921404" w:rsidRDefault="00921404" w:rsidP="00921404">
      <w:pPr>
        <w:widowControl w:val="0"/>
        <w:autoSpaceDE w:val="0"/>
        <w:autoSpaceDN w:val="0"/>
        <w:ind w:right="2895"/>
        <w:jc w:val="center"/>
        <w:rPr>
          <w:b/>
          <w:szCs w:val="22"/>
          <w:lang w:eastAsia="en-US"/>
        </w:rPr>
      </w:pPr>
      <w:r w:rsidRPr="00921404">
        <w:rPr>
          <w:b/>
          <w:szCs w:val="22"/>
          <w:lang w:eastAsia="en-US"/>
        </w:rPr>
        <w:t>Форма заявки</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1688"/>
        <w:gridCol w:w="881"/>
        <w:gridCol w:w="1393"/>
        <w:gridCol w:w="1837"/>
        <w:gridCol w:w="2803"/>
      </w:tblGrid>
      <w:tr w:rsidR="00921404" w:rsidRPr="00921404" w:rsidTr="00CA7B1C">
        <w:trPr>
          <w:trHeight w:val="1656"/>
        </w:trPr>
        <w:tc>
          <w:tcPr>
            <w:tcW w:w="864" w:type="dxa"/>
          </w:tcPr>
          <w:p w:rsidR="00921404" w:rsidRPr="00921404" w:rsidRDefault="00921404" w:rsidP="00921404">
            <w:pPr>
              <w:spacing w:line="267" w:lineRule="exact"/>
              <w:rPr>
                <w:lang w:eastAsia="en-US"/>
              </w:rPr>
            </w:pPr>
            <w:r w:rsidRPr="00921404">
              <w:rPr>
                <w:lang w:eastAsia="en-US"/>
              </w:rPr>
              <w:t>ОУ,</w:t>
            </w:r>
          </w:p>
          <w:p w:rsidR="00921404" w:rsidRPr="00921404" w:rsidRDefault="00921404" w:rsidP="00921404">
            <w:pPr>
              <w:spacing w:line="275" w:lineRule="exact"/>
              <w:rPr>
                <w:lang w:eastAsia="en-US"/>
              </w:rPr>
            </w:pPr>
            <w:proofErr w:type="spellStart"/>
            <w:r w:rsidRPr="00921404">
              <w:rPr>
                <w:lang w:eastAsia="en-US"/>
              </w:rPr>
              <w:t>район</w:t>
            </w:r>
            <w:proofErr w:type="spellEnd"/>
          </w:p>
        </w:tc>
        <w:tc>
          <w:tcPr>
            <w:tcW w:w="1688" w:type="dxa"/>
          </w:tcPr>
          <w:p w:rsidR="00921404" w:rsidRPr="00921404" w:rsidRDefault="00921404" w:rsidP="00921404">
            <w:pPr>
              <w:spacing w:line="267" w:lineRule="exact"/>
              <w:rPr>
                <w:lang w:val="ru-RU" w:eastAsia="en-US"/>
              </w:rPr>
            </w:pPr>
            <w:r w:rsidRPr="00921404">
              <w:rPr>
                <w:lang w:val="ru-RU" w:eastAsia="en-US"/>
              </w:rPr>
              <w:t>ФИО</w:t>
            </w:r>
          </w:p>
          <w:p w:rsidR="00921404" w:rsidRPr="00921404" w:rsidRDefault="00921404" w:rsidP="00921404">
            <w:pPr>
              <w:ind w:right="163"/>
              <w:rPr>
                <w:lang w:val="ru-RU" w:eastAsia="en-US"/>
              </w:rPr>
            </w:pPr>
            <w:r w:rsidRPr="00921404">
              <w:rPr>
                <w:lang w:val="ru-RU" w:eastAsia="en-US"/>
              </w:rPr>
              <w:t>(полностью)</w:t>
            </w:r>
            <w:r w:rsidRPr="00921404">
              <w:rPr>
                <w:spacing w:val="-57"/>
                <w:lang w:val="ru-RU" w:eastAsia="en-US"/>
              </w:rPr>
              <w:t xml:space="preserve"> </w:t>
            </w:r>
            <w:r w:rsidRPr="00921404">
              <w:rPr>
                <w:lang w:val="ru-RU" w:eastAsia="en-US"/>
              </w:rPr>
              <w:t>участника</w:t>
            </w:r>
            <w:r w:rsidRPr="00921404">
              <w:rPr>
                <w:spacing w:val="1"/>
                <w:lang w:val="ru-RU" w:eastAsia="en-US"/>
              </w:rPr>
              <w:t xml:space="preserve"> </w:t>
            </w:r>
            <w:r w:rsidRPr="00921404">
              <w:rPr>
                <w:lang w:val="ru-RU" w:eastAsia="en-US"/>
              </w:rPr>
              <w:t>конкурса-</w:t>
            </w:r>
            <w:r w:rsidRPr="00921404">
              <w:rPr>
                <w:spacing w:val="1"/>
                <w:lang w:val="ru-RU" w:eastAsia="en-US"/>
              </w:rPr>
              <w:t xml:space="preserve"> </w:t>
            </w:r>
            <w:r w:rsidRPr="00921404">
              <w:rPr>
                <w:lang w:val="ru-RU" w:eastAsia="en-US"/>
              </w:rPr>
              <w:t>фестиваля</w:t>
            </w:r>
          </w:p>
        </w:tc>
        <w:tc>
          <w:tcPr>
            <w:tcW w:w="881" w:type="dxa"/>
          </w:tcPr>
          <w:p w:rsidR="00921404" w:rsidRPr="00921404" w:rsidRDefault="00921404" w:rsidP="00921404">
            <w:pPr>
              <w:spacing w:line="268" w:lineRule="exact"/>
              <w:rPr>
                <w:lang w:eastAsia="en-US"/>
              </w:rPr>
            </w:pPr>
            <w:proofErr w:type="spellStart"/>
            <w:r w:rsidRPr="00921404">
              <w:rPr>
                <w:lang w:eastAsia="en-US"/>
              </w:rPr>
              <w:t>Класс</w:t>
            </w:r>
            <w:proofErr w:type="spellEnd"/>
          </w:p>
        </w:tc>
        <w:tc>
          <w:tcPr>
            <w:tcW w:w="1393" w:type="dxa"/>
          </w:tcPr>
          <w:p w:rsidR="00921404" w:rsidRPr="00921404" w:rsidRDefault="00921404" w:rsidP="00921404">
            <w:pPr>
              <w:spacing w:line="268" w:lineRule="exact"/>
              <w:rPr>
                <w:lang w:eastAsia="en-US"/>
              </w:rPr>
            </w:pPr>
            <w:proofErr w:type="spellStart"/>
            <w:r w:rsidRPr="00921404">
              <w:rPr>
                <w:lang w:eastAsia="en-US"/>
              </w:rPr>
              <w:t>Номинация</w:t>
            </w:r>
            <w:proofErr w:type="spellEnd"/>
          </w:p>
        </w:tc>
        <w:tc>
          <w:tcPr>
            <w:tcW w:w="1837" w:type="dxa"/>
          </w:tcPr>
          <w:p w:rsidR="00921404" w:rsidRPr="00921404" w:rsidRDefault="00921404" w:rsidP="00921404">
            <w:pPr>
              <w:spacing w:line="237" w:lineRule="auto"/>
              <w:ind w:right="150"/>
              <w:rPr>
                <w:lang w:eastAsia="en-US"/>
              </w:rPr>
            </w:pPr>
            <w:proofErr w:type="spellStart"/>
            <w:r w:rsidRPr="00921404">
              <w:rPr>
                <w:lang w:eastAsia="en-US"/>
              </w:rPr>
              <w:t>Название</w:t>
            </w:r>
            <w:proofErr w:type="spellEnd"/>
            <w:r w:rsidRPr="00921404">
              <w:rPr>
                <w:lang w:eastAsia="en-US"/>
              </w:rPr>
              <w:t xml:space="preserve"> </w:t>
            </w:r>
            <w:proofErr w:type="spellStart"/>
            <w:r w:rsidRPr="00921404">
              <w:rPr>
                <w:lang w:eastAsia="en-US"/>
              </w:rPr>
              <w:t>конкурсной</w:t>
            </w:r>
            <w:proofErr w:type="spellEnd"/>
            <w:r w:rsidRPr="00921404">
              <w:rPr>
                <w:spacing w:val="-57"/>
                <w:lang w:eastAsia="en-US"/>
              </w:rPr>
              <w:t xml:space="preserve"> </w:t>
            </w:r>
            <w:proofErr w:type="spellStart"/>
            <w:r w:rsidRPr="00921404">
              <w:rPr>
                <w:lang w:eastAsia="en-US"/>
              </w:rPr>
              <w:t>работы</w:t>
            </w:r>
            <w:proofErr w:type="spellEnd"/>
          </w:p>
        </w:tc>
        <w:tc>
          <w:tcPr>
            <w:tcW w:w="2803" w:type="dxa"/>
          </w:tcPr>
          <w:p w:rsidR="00921404" w:rsidRPr="00921404" w:rsidRDefault="00921404" w:rsidP="00921404">
            <w:pPr>
              <w:spacing w:line="267" w:lineRule="exact"/>
              <w:rPr>
                <w:lang w:val="ru-RU" w:eastAsia="en-US"/>
              </w:rPr>
            </w:pPr>
            <w:r w:rsidRPr="00921404">
              <w:rPr>
                <w:lang w:val="ru-RU" w:eastAsia="en-US"/>
              </w:rPr>
              <w:t>ФИО</w:t>
            </w:r>
          </w:p>
          <w:p w:rsidR="00921404" w:rsidRPr="00921404" w:rsidRDefault="00921404" w:rsidP="00921404">
            <w:pPr>
              <w:ind w:right="324"/>
              <w:rPr>
                <w:lang w:val="ru-RU" w:eastAsia="en-US"/>
              </w:rPr>
            </w:pPr>
            <w:r w:rsidRPr="00921404">
              <w:rPr>
                <w:lang w:val="ru-RU" w:eastAsia="en-US"/>
              </w:rPr>
              <w:t>руководителя,</w:t>
            </w:r>
            <w:r w:rsidRPr="00921404">
              <w:rPr>
                <w:spacing w:val="1"/>
                <w:lang w:val="ru-RU" w:eastAsia="en-US"/>
              </w:rPr>
              <w:t xml:space="preserve"> </w:t>
            </w:r>
            <w:r w:rsidRPr="00921404">
              <w:rPr>
                <w:spacing w:val="-1"/>
                <w:lang w:val="ru-RU" w:eastAsia="en-US"/>
              </w:rPr>
              <w:t>подготовившего</w:t>
            </w:r>
            <w:r w:rsidRPr="00921404">
              <w:rPr>
                <w:spacing w:val="-57"/>
                <w:lang w:val="ru-RU" w:eastAsia="en-US"/>
              </w:rPr>
              <w:t xml:space="preserve"> </w:t>
            </w:r>
            <w:r w:rsidRPr="00921404">
              <w:rPr>
                <w:lang w:val="ru-RU" w:eastAsia="en-US"/>
              </w:rPr>
              <w:t>участника,</w:t>
            </w:r>
          </w:p>
          <w:p w:rsidR="00921404" w:rsidRPr="00921404" w:rsidRDefault="00921404" w:rsidP="00921404">
            <w:pPr>
              <w:spacing w:line="274" w:lineRule="exact"/>
              <w:ind w:right="772"/>
              <w:rPr>
                <w:lang w:val="ru-RU" w:eastAsia="en-US"/>
              </w:rPr>
            </w:pPr>
            <w:r w:rsidRPr="00921404">
              <w:rPr>
                <w:lang w:val="ru-RU" w:eastAsia="en-US"/>
              </w:rPr>
              <w:t>контактный</w:t>
            </w:r>
            <w:r w:rsidRPr="00921404">
              <w:rPr>
                <w:spacing w:val="-57"/>
                <w:lang w:val="ru-RU" w:eastAsia="en-US"/>
              </w:rPr>
              <w:t xml:space="preserve"> </w:t>
            </w:r>
            <w:r w:rsidRPr="00921404">
              <w:rPr>
                <w:lang w:val="ru-RU" w:eastAsia="en-US"/>
              </w:rPr>
              <w:t>телефон</w:t>
            </w:r>
          </w:p>
        </w:tc>
      </w:tr>
      <w:tr w:rsidR="00921404" w:rsidRPr="00921404" w:rsidTr="00CA7B1C">
        <w:trPr>
          <w:trHeight w:val="277"/>
        </w:trPr>
        <w:tc>
          <w:tcPr>
            <w:tcW w:w="864" w:type="dxa"/>
          </w:tcPr>
          <w:p w:rsidR="00921404" w:rsidRPr="00921404" w:rsidRDefault="00921404" w:rsidP="00921404">
            <w:pPr>
              <w:rPr>
                <w:sz w:val="20"/>
                <w:lang w:val="ru-RU" w:eastAsia="en-US"/>
              </w:rPr>
            </w:pPr>
          </w:p>
        </w:tc>
        <w:tc>
          <w:tcPr>
            <w:tcW w:w="1688" w:type="dxa"/>
          </w:tcPr>
          <w:p w:rsidR="00921404" w:rsidRPr="00921404" w:rsidRDefault="00921404" w:rsidP="00921404">
            <w:pPr>
              <w:rPr>
                <w:sz w:val="20"/>
                <w:lang w:val="ru-RU" w:eastAsia="en-US"/>
              </w:rPr>
            </w:pPr>
          </w:p>
        </w:tc>
        <w:tc>
          <w:tcPr>
            <w:tcW w:w="881" w:type="dxa"/>
          </w:tcPr>
          <w:p w:rsidR="00921404" w:rsidRPr="00921404" w:rsidRDefault="00921404" w:rsidP="00921404">
            <w:pPr>
              <w:rPr>
                <w:sz w:val="20"/>
                <w:lang w:val="ru-RU" w:eastAsia="en-US"/>
              </w:rPr>
            </w:pPr>
          </w:p>
        </w:tc>
        <w:tc>
          <w:tcPr>
            <w:tcW w:w="1393" w:type="dxa"/>
          </w:tcPr>
          <w:p w:rsidR="00921404" w:rsidRPr="00921404" w:rsidRDefault="00921404" w:rsidP="00921404">
            <w:pPr>
              <w:rPr>
                <w:sz w:val="20"/>
                <w:lang w:val="ru-RU" w:eastAsia="en-US"/>
              </w:rPr>
            </w:pPr>
          </w:p>
        </w:tc>
        <w:tc>
          <w:tcPr>
            <w:tcW w:w="1837" w:type="dxa"/>
          </w:tcPr>
          <w:p w:rsidR="00921404" w:rsidRPr="00921404" w:rsidRDefault="00921404" w:rsidP="00921404">
            <w:pPr>
              <w:rPr>
                <w:sz w:val="20"/>
                <w:lang w:val="ru-RU" w:eastAsia="en-US"/>
              </w:rPr>
            </w:pPr>
          </w:p>
        </w:tc>
        <w:tc>
          <w:tcPr>
            <w:tcW w:w="2803" w:type="dxa"/>
          </w:tcPr>
          <w:p w:rsidR="00921404" w:rsidRPr="00921404" w:rsidRDefault="00921404" w:rsidP="00921404">
            <w:pPr>
              <w:rPr>
                <w:sz w:val="20"/>
                <w:lang w:val="ru-RU" w:eastAsia="en-US"/>
              </w:rPr>
            </w:pPr>
          </w:p>
        </w:tc>
      </w:tr>
    </w:tbl>
    <w:p w:rsidR="00921404" w:rsidRPr="00921404" w:rsidRDefault="00921404" w:rsidP="00921404">
      <w:pPr>
        <w:widowControl w:val="0"/>
        <w:autoSpaceDE w:val="0"/>
        <w:autoSpaceDN w:val="0"/>
        <w:ind w:right="2895"/>
        <w:rPr>
          <w:b/>
          <w:szCs w:val="22"/>
          <w:lang w:eastAsia="en-US"/>
        </w:rPr>
      </w:pPr>
    </w:p>
    <w:p w:rsidR="00921404" w:rsidRPr="00921404" w:rsidRDefault="00921404" w:rsidP="00921404">
      <w:pPr>
        <w:widowControl w:val="0"/>
        <w:autoSpaceDE w:val="0"/>
        <w:autoSpaceDN w:val="0"/>
        <w:spacing w:before="6"/>
        <w:rPr>
          <w:b/>
          <w:sz w:val="20"/>
          <w:lang w:eastAsia="en-US"/>
        </w:rPr>
      </w:pPr>
    </w:p>
    <w:p w:rsidR="00921404" w:rsidRPr="00921404" w:rsidRDefault="00921404" w:rsidP="00921404">
      <w:pPr>
        <w:widowControl w:val="0"/>
        <w:autoSpaceDE w:val="0"/>
        <w:autoSpaceDN w:val="0"/>
        <w:spacing w:before="90"/>
        <w:rPr>
          <w:sz w:val="23"/>
          <w:szCs w:val="22"/>
          <w:lang w:eastAsia="en-US"/>
        </w:rPr>
      </w:pPr>
      <w:r w:rsidRPr="00921404">
        <w:rPr>
          <w:spacing w:val="-1"/>
          <w:szCs w:val="22"/>
          <w:lang w:eastAsia="en-US"/>
        </w:rPr>
        <w:t>ФИО</w:t>
      </w:r>
      <w:r w:rsidRPr="00921404">
        <w:rPr>
          <w:spacing w:val="-14"/>
          <w:szCs w:val="22"/>
          <w:lang w:eastAsia="en-US"/>
        </w:rPr>
        <w:t xml:space="preserve"> </w:t>
      </w:r>
      <w:r w:rsidRPr="00921404">
        <w:rPr>
          <w:spacing w:val="-1"/>
          <w:szCs w:val="22"/>
          <w:lang w:eastAsia="en-US"/>
        </w:rPr>
        <w:t xml:space="preserve">ответственного </w:t>
      </w:r>
      <w:r w:rsidRPr="00921404">
        <w:rPr>
          <w:sz w:val="23"/>
          <w:szCs w:val="22"/>
          <w:lang w:eastAsia="en-US"/>
        </w:rPr>
        <w:t>лица,</w:t>
      </w:r>
      <w:r w:rsidRPr="00921404">
        <w:rPr>
          <w:spacing w:val="-1"/>
          <w:sz w:val="23"/>
          <w:szCs w:val="22"/>
          <w:lang w:eastAsia="en-US"/>
        </w:rPr>
        <w:t xml:space="preserve"> </w:t>
      </w:r>
      <w:r w:rsidRPr="00921404">
        <w:rPr>
          <w:sz w:val="23"/>
          <w:szCs w:val="22"/>
          <w:lang w:eastAsia="en-US"/>
        </w:rPr>
        <w:t>телефон</w:t>
      </w:r>
    </w:p>
    <w:p w:rsidR="00921404" w:rsidRPr="00921404" w:rsidRDefault="00921404" w:rsidP="00921404">
      <w:pPr>
        <w:widowControl w:val="0"/>
        <w:autoSpaceDE w:val="0"/>
        <w:autoSpaceDN w:val="0"/>
        <w:rPr>
          <w:sz w:val="20"/>
          <w:lang w:eastAsia="en-US"/>
        </w:rPr>
      </w:pPr>
    </w:p>
    <w:p w:rsidR="00921404" w:rsidRPr="00921404" w:rsidRDefault="009C3B1E" w:rsidP="00921404">
      <w:pPr>
        <w:widowControl w:val="0"/>
        <w:autoSpaceDE w:val="0"/>
        <w:autoSpaceDN w:val="0"/>
        <w:spacing w:before="7"/>
        <w:rPr>
          <w:sz w:val="19"/>
          <w:lang w:eastAsia="en-US"/>
        </w:rPr>
      </w:pPr>
      <w:r>
        <w:rPr>
          <w:noProof/>
        </w:rPr>
        <mc:AlternateContent>
          <mc:Choice Requires="wps">
            <w:drawing>
              <wp:anchor distT="0" distB="0" distL="0" distR="0" simplePos="0" relativeHeight="251686912" behindDoc="1" locked="0" layoutInCell="1" allowOverlap="1">
                <wp:simplePos x="0" y="0"/>
                <wp:positionH relativeFrom="page">
                  <wp:posOffset>1530985</wp:posOffset>
                </wp:positionH>
                <wp:positionV relativeFrom="paragraph">
                  <wp:posOffset>170815</wp:posOffset>
                </wp:positionV>
                <wp:extent cx="3733800" cy="1270"/>
                <wp:effectExtent l="0" t="0" r="19050" b="17780"/>
                <wp:wrapTopAndBottom/>
                <wp:docPr id="3"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1270"/>
                        </a:xfrm>
                        <a:custGeom>
                          <a:avLst/>
                          <a:gdLst>
                            <a:gd name="T0" fmla="+- 0 2411 2411"/>
                            <a:gd name="T1" fmla="*/ T0 w 5880"/>
                            <a:gd name="T2" fmla="+- 0 8291 2411"/>
                            <a:gd name="T3" fmla="*/ T2 w 5880"/>
                          </a:gdLst>
                          <a:ahLst/>
                          <a:cxnLst>
                            <a:cxn ang="0">
                              <a:pos x="T1" y="0"/>
                            </a:cxn>
                            <a:cxn ang="0">
                              <a:pos x="T3" y="0"/>
                            </a:cxn>
                          </a:cxnLst>
                          <a:rect l="0" t="0" r="r" b="b"/>
                          <a:pathLst>
                            <a:path w="5880">
                              <a:moveTo>
                                <a:pt x="0" y="0"/>
                              </a:moveTo>
                              <a:lnTo>
                                <a:pt x="5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B21C" id="Полилиния 2" o:spid="_x0000_s1026" style="position:absolute;margin-left:120.55pt;margin-top:13.45pt;width:294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" path="m,l5880,e" filled="f" strokeweight=".48pt">
                <v:path arrowok="t" o:connecttype="custom" o:connectlocs="0,0;3733800,0" o:connectangles="0,0"/>
                <w10:wrap type="topAndBottom" anchorx="page"/>
              </v:shape>
            </w:pict>
          </mc:Fallback>
        </mc:AlternateContent>
      </w:r>
    </w:p>
    <w:p w:rsidR="00921404" w:rsidRPr="00921404" w:rsidRDefault="00921404" w:rsidP="00921404">
      <w:pPr>
        <w:widowControl w:val="0"/>
        <w:overflowPunct w:val="0"/>
        <w:autoSpaceDE w:val="0"/>
        <w:autoSpaceDN w:val="0"/>
        <w:adjustRightInd w:val="0"/>
        <w:spacing w:after="200" w:line="211" w:lineRule="auto"/>
        <w:ind w:right="3320"/>
        <w:jc w:val="both"/>
        <w:rPr>
          <w:rFonts w:asciiTheme="minorHAnsi" w:eastAsiaTheme="minorHAnsi" w:hAnsiTheme="minorHAnsi" w:cstheme="minorBidi"/>
          <w:sz w:val="22"/>
          <w:szCs w:val="22"/>
          <w:lang w:eastAsia="en-US"/>
        </w:rPr>
      </w:pPr>
    </w:p>
    <w:p w:rsidR="00921404" w:rsidRPr="00921404" w:rsidRDefault="00921404" w:rsidP="00921404">
      <w:pPr>
        <w:widowControl w:val="0"/>
        <w:overflowPunct w:val="0"/>
        <w:autoSpaceDE w:val="0"/>
        <w:autoSpaceDN w:val="0"/>
        <w:adjustRightInd w:val="0"/>
        <w:spacing w:after="200" w:line="211" w:lineRule="auto"/>
        <w:ind w:right="3320"/>
        <w:jc w:val="both"/>
        <w:rPr>
          <w:rFonts w:asciiTheme="minorHAnsi" w:eastAsiaTheme="minorHAnsi" w:hAnsiTheme="minorHAnsi" w:cstheme="minorBidi"/>
          <w:sz w:val="22"/>
          <w:szCs w:val="22"/>
          <w:lang w:eastAsia="en-US"/>
        </w:rPr>
      </w:pPr>
    </w:p>
    <w:p w:rsidR="00F440E9" w:rsidRDefault="00F440E9">
      <w:pPr>
        <w:spacing w:after="200" w:line="276" w:lineRule="auto"/>
        <w:rPr>
          <w:rFonts w:eastAsiaTheme="minorHAnsi"/>
          <w:b/>
        </w:rPr>
      </w:pPr>
      <w:r>
        <w:rPr>
          <w:rFonts w:eastAsiaTheme="minorHAnsi"/>
          <w:b/>
        </w:rPr>
        <w:br w:type="page"/>
      </w:r>
    </w:p>
    <w:p w:rsidR="00921404" w:rsidRPr="00426BAA" w:rsidRDefault="00921404" w:rsidP="00426BAA">
      <w:pPr>
        <w:widowControl w:val="0"/>
        <w:overflowPunct w:val="0"/>
        <w:autoSpaceDE w:val="0"/>
        <w:autoSpaceDN w:val="0"/>
        <w:adjustRightInd w:val="0"/>
        <w:spacing w:line="213" w:lineRule="auto"/>
        <w:ind w:right="3320"/>
        <w:jc w:val="center"/>
        <w:rPr>
          <w:rFonts w:eastAsiaTheme="minorHAnsi"/>
          <w:b/>
        </w:rPr>
      </w:pPr>
      <w:r w:rsidRPr="00426BAA">
        <w:rPr>
          <w:rFonts w:eastAsiaTheme="minorHAnsi"/>
          <w:b/>
        </w:rPr>
        <w:lastRenderedPageBreak/>
        <w:t>СОГЛАСИЕ</w:t>
      </w:r>
    </w:p>
    <w:p w:rsidR="00921404" w:rsidRPr="00426BAA" w:rsidRDefault="00921404" w:rsidP="00921404">
      <w:pPr>
        <w:widowControl w:val="0"/>
        <w:tabs>
          <w:tab w:val="left" w:pos="7797"/>
        </w:tabs>
        <w:overflowPunct w:val="0"/>
        <w:autoSpaceDE w:val="0"/>
        <w:autoSpaceDN w:val="0"/>
        <w:adjustRightInd w:val="0"/>
        <w:spacing w:line="213" w:lineRule="auto"/>
        <w:ind w:right="1984"/>
        <w:jc w:val="center"/>
        <w:rPr>
          <w:rFonts w:eastAsiaTheme="minorHAnsi"/>
          <w:b/>
        </w:rPr>
      </w:pPr>
      <w:r w:rsidRPr="00426BAA">
        <w:rPr>
          <w:rFonts w:eastAsiaTheme="minorHAnsi"/>
          <w:b/>
        </w:rPr>
        <w:t>на обработку персональных данных</w:t>
      </w:r>
    </w:p>
    <w:p w:rsidR="00921404" w:rsidRPr="00921404" w:rsidRDefault="00921404" w:rsidP="00921404">
      <w:pPr>
        <w:tabs>
          <w:tab w:val="left" w:pos="709"/>
        </w:tabs>
        <w:suppressAutoHyphens/>
        <w:jc w:val="center"/>
        <w:rPr>
          <w:rFonts w:eastAsia="DejaVu Sans"/>
          <w:i/>
          <w:color w:val="00000A"/>
        </w:rPr>
      </w:pPr>
      <w:r w:rsidRPr="00921404">
        <w:rPr>
          <w:rFonts w:eastAsia="DejaVu Sans"/>
          <w:i/>
          <w:color w:val="00000A"/>
        </w:rPr>
        <w:t>(для несовершеннолетних участников)</w:t>
      </w:r>
    </w:p>
    <w:p w:rsidR="00921404" w:rsidRPr="00921404" w:rsidRDefault="00921404" w:rsidP="00921404">
      <w:pPr>
        <w:tabs>
          <w:tab w:val="left" w:pos="709"/>
        </w:tabs>
        <w:suppressAutoHyphens/>
        <w:jc w:val="center"/>
        <w:rPr>
          <w:rFonts w:eastAsia="DejaVu Sans"/>
          <w:i/>
          <w:color w:val="00000A"/>
        </w:rPr>
      </w:pPr>
    </w:p>
    <w:p w:rsidR="00921404" w:rsidRPr="00921404" w:rsidRDefault="00921404" w:rsidP="00921404">
      <w:pPr>
        <w:tabs>
          <w:tab w:val="left" w:pos="709"/>
        </w:tabs>
        <w:suppressAutoHyphens/>
        <w:jc w:val="center"/>
        <w:rPr>
          <w:rFonts w:eastAsia="DejaVu Sans"/>
          <w:b/>
          <w:color w:val="00000A"/>
        </w:rPr>
      </w:pPr>
      <w:r w:rsidRPr="00921404">
        <w:rPr>
          <w:rFonts w:eastAsia="DejaVu Sans"/>
          <w:b/>
          <w:color w:val="00000A"/>
        </w:rPr>
        <w:t>Согласие на обработку персональных данных.</w:t>
      </w:r>
    </w:p>
    <w:p w:rsidR="00921404" w:rsidRPr="00921404" w:rsidRDefault="00921404" w:rsidP="00921404">
      <w:pPr>
        <w:tabs>
          <w:tab w:val="left" w:pos="709"/>
        </w:tabs>
        <w:suppressAutoHyphens/>
        <w:jc w:val="both"/>
        <w:rPr>
          <w:rFonts w:eastAsia="DejaVu Sans"/>
          <w:color w:val="00000A"/>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Я, ___________________________________________________________________________,</w:t>
      </w:r>
    </w:p>
    <w:p w:rsidR="00921404" w:rsidRPr="00921404" w:rsidRDefault="00921404" w:rsidP="00921404">
      <w:pPr>
        <w:tabs>
          <w:tab w:val="left" w:pos="709"/>
        </w:tabs>
        <w:suppressAutoHyphens/>
        <w:jc w:val="center"/>
        <w:rPr>
          <w:rFonts w:eastAsia="DejaVu Sans"/>
          <w:i/>
          <w:color w:val="00000A"/>
          <w:sz w:val="16"/>
          <w:szCs w:val="16"/>
        </w:rPr>
      </w:pPr>
      <w:r w:rsidRPr="00921404">
        <w:rPr>
          <w:rFonts w:eastAsia="DejaVu Sans"/>
          <w:i/>
          <w:color w:val="00000A"/>
          <w:sz w:val="16"/>
          <w:szCs w:val="16"/>
        </w:rPr>
        <w:t>(ФИО родителя или законного представителя)</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(вид документа, удостоверяющего личность)</w:t>
      </w:r>
    </w:p>
    <w:p w:rsidR="00921404" w:rsidRPr="00921404" w:rsidRDefault="00921404" w:rsidP="00921404">
      <w:pPr>
        <w:tabs>
          <w:tab w:val="left" w:pos="709"/>
        </w:tabs>
        <w:suppressAutoHyphens/>
        <w:jc w:val="center"/>
        <w:rPr>
          <w:rFonts w:eastAsia="DejaVu Sans"/>
          <w:i/>
          <w:color w:val="00000A"/>
          <w:sz w:val="16"/>
          <w:szCs w:val="16"/>
        </w:rPr>
      </w:pPr>
      <w:r w:rsidRPr="00921404">
        <w:rPr>
          <w:rFonts w:eastAsia="DejaVu Sans"/>
          <w:i/>
          <w:color w:val="00000A"/>
          <w:sz w:val="16"/>
          <w:szCs w:val="16"/>
        </w:rPr>
        <w:t xml:space="preserve">(в случае опекунства/попечительства указать реквизиты документа, </w:t>
      </w:r>
    </w:p>
    <w:p w:rsidR="00921404" w:rsidRPr="00921404" w:rsidRDefault="00921404" w:rsidP="00921404">
      <w:pPr>
        <w:tabs>
          <w:tab w:val="left" w:pos="709"/>
        </w:tabs>
        <w:suppressAutoHyphens/>
        <w:jc w:val="center"/>
        <w:rPr>
          <w:rFonts w:eastAsia="DejaVu Sans"/>
          <w:i/>
          <w:color w:val="00000A"/>
          <w:sz w:val="16"/>
          <w:szCs w:val="16"/>
        </w:rPr>
      </w:pPr>
      <w:r w:rsidRPr="00921404">
        <w:rPr>
          <w:rFonts w:eastAsia="DejaVu Sans"/>
          <w:i/>
          <w:color w:val="00000A"/>
          <w:sz w:val="16"/>
          <w:szCs w:val="16"/>
        </w:rPr>
        <w:t>на основании которого осуществляется опека или попечительство)</w:t>
      </w:r>
    </w:p>
    <w:p w:rsidR="00921404" w:rsidRPr="00921404" w:rsidRDefault="00921404" w:rsidP="00921404">
      <w:pPr>
        <w:tabs>
          <w:tab w:val="left" w:pos="709"/>
        </w:tabs>
        <w:suppressAutoHyphens/>
        <w:jc w:val="both"/>
        <w:rPr>
          <w:rFonts w:eastAsia="DejaVu Sans"/>
          <w:color w:val="00000A"/>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выдан __________________ года_________________________________________________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(дата выдачи, наименование органа, выдавшего документ)</w:t>
      </w:r>
    </w:p>
    <w:p w:rsidR="00921404" w:rsidRPr="00921404" w:rsidRDefault="00921404" w:rsidP="00921404">
      <w:pPr>
        <w:jc w:val="center"/>
        <w:rPr>
          <w:i/>
          <w:sz w:val="22"/>
          <w:szCs w:val="22"/>
          <w:vertAlign w:val="superscript"/>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проживающий (</w:t>
      </w:r>
      <w:proofErr w:type="spellStart"/>
      <w:r w:rsidRPr="00921404">
        <w:rPr>
          <w:rFonts w:eastAsiaTheme="minorHAnsi"/>
        </w:rPr>
        <w:t>ая</w:t>
      </w:r>
      <w:proofErr w:type="spellEnd"/>
      <w:r w:rsidRPr="00921404">
        <w:rPr>
          <w:rFonts w:eastAsiaTheme="minorHAnsi"/>
        </w:rPr>
        <w:t>) по адресу:</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both"/>
        <w:rPr>
          <w:sz w:val="22"/>
          <w:szCs w:val="22"/>
        </w:rPr>
      </w:pPr>
    </w:p>
    <w:p w:rsidR="00921404" w:rsidRPr="00921404" w:rsidRDefault="00921404" w:rsidP="00921404">
      <w:pPr>
        <w:jc w:val="both"/>
        <w:rPr>
          <w:sz w:val="22"/>
          <w:szCs w:val="22"/>
        </w:rPr>
      </w:pPr>
      <w:r w:rsidRPr="00921404">
        <w:rPr>
          <w:sz w:val="22"/>
          <w:szCs w:val="22"/>
        </w:rPr>
        <w:t xml:space="preserve">настоящим выражаю свое согласие </w:t>
      </w:r>
    </w:p>
    <w:p w:rsidR="00921404" w:rsidRPr="00921404" w:rsidRDefault="00921404" w:rsidP="00921404">
      <w:pPr>
        <w:widowControl w:val="0"/>
        <w:overflowPunct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образовательного учреждения)</w:t>
      </w:r>
    </w:p>
    <w:p w:rsidR="00921404" w:rsidRPr="00921404" w:rsidRDefault="00921404" w:rsidP="00921404">
      <w:pPr>
        <w:rPr>
          <w:rFonts w:eastAsiaTheme="minorHAnsi"/>
        </w:rPr>
      </w:pPr>
    </w:p>
    <w:p w:rsidR="00921404" w:rsidRPr="00921404" w:rsidRDefault="00921404" w:rsidP="00921404">
      <w:pPr>
        <w:rPr>
          <w:sz w:val="22"/>
          <w:szCs w:val="22"/>
        </w:rPr>
      </w:pPr>
      <w:r w:rsidRPr="00921404">
        <w:rPr>
          <w:sz w:val="22"/>
          <w:szCs w:val="22"/>
        </w:rPr>
        <w:t xml:space="preserve">организатору </w:t>
      </w:r>
    </w:p>
    <w:p w:rsidR="00921404" w:rsidRPr="00921404" w:rsidRDefault="00921404" w:rsidP="00921404">
      <w:pPr>
        <w:jc w:val="both"/>
        <w:rPr>
          <w:rFonts w:asciiTheme="minorHAnsi" w:eastAsiaTheme="minorHAnsi" w:hAnsiTheme="minorHAnsi" w:cstheme="minorBidi"/>
        </w:rPr>
      </w:pPr>
      <w:r w:rsidRPr="00921404">
        <w:rPr>
          <w:rFonts w:asciiTheme="minorHAnsi" w:eastAsiaTheme="minorHAnsi" w:hAnsiTheme="minorHAnsi" w:cstheme="minorBidi"/>
        </w:rPr>
        <w:t>______________________________________________________________________________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мероприятия)</w:t>
      </w:r>
    </w:p>
    <w:p w:rsidR="00921404" w:rsidRPr="00921404" w:rsidRDefault="00921404" w:rsidP="00921404">
      <w:pPr>
        <w:widowControl w:val="0"/>
        <w:autoSpaceDE w:val="0"/>
        <w:autoSpaceDN w:val="0"/>
        <w:adjustRightInd w:val="0"/>
        <w:jc w:val="both"/>
        <w:rPr>
          <w:rFonts w:eastAsiaTheme="minorHAnsi"/>
        </w:rPr>
      </w:pPr>
      <w:r w:rsidRPr="00921404">
        <w:rPr>
          <w:sz w:val="22"/>
          <w:szCs w:val="22"/>
        </w:rPr>
        <w:t>(далее – оператору)</w:t>
      </w:r>
      <w:r w:rsidRPr="00921404">
        <w:rPr>
          <w:rFonts w:eastAsiaTheme="minorHAnsi"/>
        </w:rPr>
        <w:t xml:space="preserve"> на обработку персональных данных </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widowControl w:val="0"/>
        <w:autoSpaceDE w:val="0"/>
        <w:autoSpaceDN w:val="0"/>
        <w:adjustRightInd w:val="0"/>
        <w:jc w:val="center"/>
        <w:rPr>
          <w:rFonts w:eastAsiaTheme="minorHAnsi"/>
          <w:i/>
          <w:sz w:val="16"/>
          <w:szCs w:val="16"/>
        </w:rPr>
      </w:pPr>
      <w:r w:rsidRPr="00921404">
        <w:rPr>
          <w:rFonts w:eastAsiaTheme="minorHAnsi"/>
          <w:i/>
          <w:sz w:val="16"/>
          <w:szCs w:val="16"/>
        </w:rPr>
        <w:t>(Ф.И.О. обучающегося полностью)</w:t>
      </w:r>
    </w:p>
    <w:p w:rsidR="00921404" w:rsidRPr="00921404" w:rsidRDefault="00921404" w:rsidP="00921404">
      <w:pPr>
        <w:widowControl w:val="0"/>
        <w:overflowPunct w:val="0"/>
        <w:autoSpaceDE w:val="0"/>
        <w:autoSpaceDN w:val="0"/>
        <w:adjustRightInd w:val="0"/>
        <w:spacing w:line="225" w:lineRule="auto"/>
        <w:jc w:val="both"/>
        <w:rPr>
          <w:rFonts w:eastAsiaTheme="minorHAnsi"/>
        </w:rPr>
      </w:pPr>
    </w:p>
    <w:p w:rsidR="00921404" w:rsidRPr="00921404" w:rsidRDefault="00921404" w:rsidP="00921404">
      <w:pPr>
        <w:widowControl w:val="0"/>
        <w:overflowPunct w:val="0"/>
        <w:autoSpaceDE w:val="0"/>
        <w:autoSpaceDN w:val="0"/>
        <w:adjustRightInd w:val="0"/>
        <w:spacing w:line="225" w:lineRule="auto"/>
        <w:jc w:val="both"/>
        <w:rPr>
          <w:sz w:val="22"/>
          <w:szCs w:val="22"/>
        </w:rPr>
      </w:pPr>
      <w:r w:rsidRPr="00921404">
        <w:rPr>
          <w:sz w:val="22"/>
          <w:szCs w:val="22"/>
        </w:rPr>
        <w:t xml:space="preserve">чьим законным представителем я являюсь, </w:t>
      </w:r>
      <w:r w:rsidRPr="00921404">
        <w:rPr>
          <w:rFonts w:eastAsiaTheme="minorHAnsi"/>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921404" w:rsidRPr="00921404" w:rsidRDefault="00921404" w:rsidP="00921404">
      <w:pPr>
        <w:widowControl w:val="0"/>
        <w:overflowPunct w:val="0"/>
        <w:autoSpaceDE w:val="0"/>
        <w:autoSpaceDN w:val="0"/>
        <w:adjustRightInd w:val="0"/>
        <w:spacing w:line="225" w:lineRule="auto"/>
        <w:jc w:val="both"/>
        <w:rPr>
          <w:rFonts w:eastAsiaTheme="minorHAnsi"/>
        </w:rPr>
      </w:pPr>
    </w:p>
    <w:p w:rsidR="00921404" w:rsidRPr="00921404" w:rsidRDefault="00921404" w:rsidP="00921404">
      <w:pPr>
        <w:autoSpaceDE w:val="0"/>
        <w:autoSpaceDN w:val="0"/>
        <w:adjustRightInd w:val="0"/>
        <w:jc w:val="both"/>
        <w:rPr>
          <w:rFonts w:eastAsia="TimesNewRomanPSMT"/>
        </w:rPr>
      </w:pPr>
      <w:r w:rsidRPr="00921404">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921404">
        <w:rPr>
          <w:rFonts w:eastAsia="TimesNewRomanPSMT"/>
          <w:sz w:val="22"/>
          <w:szCs w:val="22"/>
        </w:rPr>
        <w:t xml:space="preserve">юбых иных действий </w:t>
      </w:r>
      <w:r w:rsidRPr="00921404">
        <w:rPr>
          <w:rFonts w:eastAsia="TimesNewRomanPSMT"/>
        </w:rPr>
        <w:t>с данными, относящимися к личности, официальным представителем которой я являюсь, с учетом федерального законодательства.</w:t>
      </w:r>
    </w:p>
    <w:p w:rsidR="00921404" w:rsidRPr="00921404" w:rsidRDefault="00921404" w:rsidP="00921404">
      <w:pPr>
        <w:autoSpaceDE w:val="0"/>
        <w:autoSpaceDN w:val="0"/>
        <w:adjustRightInd w:val="0"/>
        <w:jc w:val="both"/>
        <w:rPr>
          <w:rFonts w:eastAsiaTheme="minorHAnsi"/>
        </w:rPr>
      </w:pPr>
      <w:r w:rsidRPr="00921404">
        <w:rPr>
          <w:rFonts w:eastAsiaTheme="minorHAns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921404" w:rsidRPr="00921404" w:rsidRDefault="00921404" w:rsidP="00921404">
      <w:pPr>
        <w:jc w:val="both"/>
        <w:rPr>
          <w:rFonts w:eastAsiaTheme="minorHAnsi"/>
        </w:rPr>
      </w:pPr>
      <w:r w:rsidRPr="00921404">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921404">
        <w:rPr>
          <w:rFonts w:eastAsia="TimesNewRomanPSMT"/>
        </w:rPr>
        <w:t>о личности, официальным представителем которой я являюсь,</w:t>
      </w:r>
      <w:r w:rsidRPr="00921404">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921404" w:rsidRPr="00921404" w:rsidRDefault="00921404" w:rsidP="00921404">
      <w:pPr>
        <w:jc w:val="both"/>
        <w:rPr>
          <w:rFonts w:eastAsiaTheme="minorHAnsi"/>
        </w:rPr>
      </w:pPr>
      <w:r w:rsidRPr="00921404">
        <w:rPr>
          <w:rFonts w:eastAsiaTheme="minorHAnsi"/>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921404" w:rsidRPr="00921404" w:rsidRDefault="00921404" w:rsidP="00921404">
      <w:pPr>
        <w:jc w:val="both"/>
        <w:rPr>
          <w:rFonts w:eastAsiaTheme="minorHAnsi"/>
        </w:rPr>
      </w:pPr>
    </w:p>
    <w:p w:rsidR="00921404" w:rsidRPr="00921404" w:rsidRDefault="00921404" w:rsidP="00921404">
      <w:pPr>
        <w:jc w:val="both"/>
        <w:rPr>
          <w:rFonts w:eastAsiaTheme="minorHAnsi"/>
        </w:rPr>
      </w:pPr>
    </w:p>
    <w:p w:rsidR="00921404" w:rsidRPr="00921404" w:rsidRDefault="009C3B1E" w:rsidP="00921404">
      <w:pPr>
        <w:rPr>
          <w:sz w:val="20"/>
          <w:szCs w:val="20"/>
        </w:rPr>
      </w:pPr>
      <w:r>
        <w:rPr>
          <w:noProof/>
          <w:color w:val="000000"/>
          <w:sz w:val="20"/>
          <w:szCs w:val="20"/>
        </w:rPr>
        <mc:AlternateContent>
          <mc:Choice Requires="wps">
            <w:drawing>
              <wp:anchor distT="0" distB="0" distL="114300" distR="114300" simplePos="0" relativeHeight="251688960"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75D4" id="Прямоугольник 14" o:spid="_x0000_s1026" style="position:absolute;margin-left:11.4pt;margin-top:6.8pt;width:11.75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mdRQ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EcpuZ1FAgAATgQA&#10;AA4AAAAAAAAAAAAAAAAALgIAAGRycy9lMm9Eb2MueG1sUEsBAi0AFAAGAAgAAAAhAMZCz2fbAAAA&#10;BwEAAA8AAAAAAAAAAAAAAAAAnwQAAGRycy9kb3ducmV2LnhtbFBLBQYAAAAABAAEAPMAAACnBQAA&#10;AAA=&#10;"/>
            </w:pict>
          </mc:Fallback>
        </mc:AlternateContent>
      </w:r>
      <w:r w:rsidR="00921404" w:rsidRPr="00921404">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921404" w:rsidRPr="00921404">
        <w:rPr>
          <w:sz w:val="20"/>
          <w:szCs w:val="20"/>
        </w:rPr>
        <w:t xml:space="preserve"> _________________________                                              </w:t>
      </w:r>
    </w:p>
    <w:p w:rsidR="00921404" w:rsidRPr="00921404" w:rsidRDefault="00921404" w:rsidP="00921404">
      <w:pPr>
        <w:rPr>
          <w:sz w:val="20"/>
          <w:szCs w:val="20"/>
        </w:rPr>
      </w:pPr>
      <w:r w:rsidRPr="00921404">
        <w:rPr>
          <w:i/>
          <w:sz w:val="20"/>
          <w:szCs w:val="20"/>
          <w:vertAlign w:val="superscript"/>
        </w:rPr>
        <w:t xml:space="preserve">                                                                                              (подпись лица, давшего согласие)</w:t>
      </w:r>
    </w:p>
    <w:p w:rsidR="00921404" w:rsidRPr="00921404" w:rsidRDefault="009C3B1E" w:rsidP="00921404">
      <w:pPr>
        <w:jc w:val="both"/>
        <w:rPr>
          <w:color w:val="000000"/>
          <w:sz w:val="20"/>
          <w:szCs w:val="20"/>
        </w:rPr>
      </w:pPr>
      <w:r>
        <w:rPr>
          <w:noProof/>
          <w:sz w:val="20"/>
          <w:szCs w:val="20"/>
        </w:rPr>
        <mc:AlternateContent>
          <mc:Choice Requires="wps">
            <w:drawing>
              <wp:anchor distT="0" distB="0" distL="114300" distR="114300" simplePos="0" relativeHeight="251687936"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1994F" id="Прямоугольник 15" o:spid="_x0000_s1026" style="position:absolute;margin-left:11.4pt;margin-top:0;width:11.75pt;height: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"/>
            </w:pict>
          </mc:Fallback>
        </mc:AlternateContent>
      </w:r>
      <w:r w:rsidR="00921404" w:rsidRPr="00921404">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921404" w:rsidRPr="00921404" w:rsidRDefault="00921404" w:rsidP="00921404">
      <w:pPr>
        <w:jc w:val="center"/>
        <w:rPr>
          <w:sz w:val="20"/>
          <w:szCs w:val="20"/>
        </w:rPr>
      </w:pPr>
      <w:r w:rsidRPr="00921404">
        <w:rPr>
          <w:sz w:val="20"/>
          <w:szCs w:val="20"/>
        </w:rPr>
        <w:t>_________________________</w:t>
      </w:r>
    </w:p>
    <w:p w:rsidR="00921404" w:rsidRPr="00921404" w:rsidRDefault="00921404" w:rsidP="00921404">
      <w:pPr>
        <w:jc w:val="center"/>
        <w:rPr>
          <w:i/>
          <w:sz w:val="20"/>
          <w:szCs w:val="20"/>
          <w:vertAlign w:val="superscript"/>
        </w:rPr>
      </w:pPr>
      <w:r w:rsidRPr="00921404">
        <w:rPr>
          <w:i/>
          <w:sz w:val="20"/>
          <w:szCs w:val="20"/>
          <w:vertAlign w:val="superscript"/>
        </w:rPr>
        <w:t>(подпись лица, давшего согласие)</w:t>
      </w:r>
    </w:p>
    <w:p w:rsidR="00921404" w:rsidRPr="00921404" w:rsidRDefault="00921404" w:rsidP="00921404">
      <w:pPr>
        <w:rPr>
          <w:i/>
          <w:sz w:val="20"/>
          <w:szCs w:val="20"/>
          <w:vertAlign w:val="superscript"/>
        </w:rPr>
      </w:pPr>
    </w:p>
    <w:p w:rsidR="00921404" w:rsidRPr="00921404" w:rsidRDefault="00921404" w:rsidP="00921404">
      <w:pPr>
        <w:rPr>
          <w:i/>
          <w:sz w:val="20"/>
          <w:szCs w:val="20"/>
          <w:vertAlign w:val="superscript"/>
        </w:rPr>
      </w:pPr>
      <w:r w:rsidRPr="00921404">
        <w:rPr>
          <w:b/>
          <w:spacing w:val="-6"/>
          <w:sz w:val="22"/>
          <w:szCs w:val="22"/>
        </w:rPr>
        <w:t xml:space="preserve">Доступ субъекта к персональным данным, обрабатываемым оператором </w:t>
      </w:r>
      <w:r w:rsidRPr="00921404">
        <w:rPr>
          <w:spacing w:val="-6"/>
          <w:sz w:val="22"/>
          <w:szCs w:val="22"/>
        </w:rPr>
        <w:t xml:space="preserve">осуществляется в порядке, предусмотренном </w:t>
      </w:r>
      <w:proofErr w:type="spellStart"/>
      <w:r w:rsidRPr="00921404">
        <w:rPr>
          <w:spacing w:val="-6"/>
          <w:sz w:val="22"/>
          <w:szCs w:val="22"/>
        </w:rPr>
        <w:t>ст.ст</w:t>
      </w:r>
      <w:proofErr w:type="spellEnd"/>
      <w:r w:rsidRPr="00921404">
        <w:rPr>
          <w:spacing w:val="-6"/>
          <w:sz w:val="22"/>
          <w:szCs w:val="22"/>
        </w:rPr>
        <w:t>. 14, 20 Федерального закона от 27.07.2006  № 152-ФЗ «О персональных данных»</w:t>
      </w: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r w:rsidRPr="00921404">
        <w:rPr>
          <w:b/>
          <w:spacing w:val="-6"/>
          <w:sz w:val="22"/>
          <w:szCs w:val="22"/>
        </w:rPr>
        <w:t>Порядок отзыва настоящего согласия</w:t>
      </w:r>
      <w:r w:rsidRPr="00921404">
        <w:rPr>
          <w:spacing w:val="-6"/>
          <w:sz w:val="22"/>
          <w:szCs w:val="22"/>
        </w:rPr>
        <w:t xml:space="preserve"> </w:t>
      </w:r>
      <w:r w:rsidRPr="00921404">
        <w:rPr>
          <w:spacing w:val="-6"/>
          <w:sz w:val="22"/>
          <w:szCs w:val="22"/>
          <w:u w:val="single"/>
        </w:rPr>
        <w:t>по личному заявлению субъекта персональных данных</w:t>
      </w:r>
    </w:p>
    <w:p w:rsidR="00921404" w:rsidRPr="00921404" w:rsidRDefault="00921404" w:rsidP="00921404">
      <w:pPr>
        <w:rPr>
          <w:i/>
          <w:sz w:val="22"/>
          <w:szCs w:val="22"/>
          <w:vertAlign w:val="superscript"/>
        </w:rPr>
      </w:pPr>
      <w:r w:rsidRPr="00921404">
        <w:rPr>
          <w:i/>
          <w:sz w:val="22"/>
          <w:szCs w:val="22"/>
          <w:vertAlign w:val="superscript"/>
        </w:rPr>
        <w:t xml:space="preserve">                                                                                                                                             (Ф.И.О., подпись лица, давшего согласие)</w:t>
      </w:r>
    </w:p>
    <w:p w:rsidR="00921404" w:rsidRPr="00921404" w:rsidRDefault="00921404" w:rsidP="00921404">
      <w:pPr>
        <w:rPr>
          <w:i/>
          <w:sz w:val="22"/>
          <w:szCs w:val="22"/>
          <w:vertAlign w:val="superscript"/>
        </w:rPr>
      </w:pPr>
      <w:r w:rsidRPr="00921404">
        <w:rPr>
          <w:b/>
          <w:color w:val="000000"/>
          <w:sz w:val="22"/>
          <w:szCs w:val="22"/>
        </w:rPr>
        <w:t>Настоящее согласие дано мной</w:t>
      </w:r>
      <w:r w:rsidRPr="00921404">
        <w:rPr>
          <w:color w:val="000000"/>
          <w:sz w:val="22"/>
          <w:szCs w:val="22"/>
        </w:rPr>
        <w:t xml:space="preserve">                                             «____» ____________ _______ г.</w:t>
      </w:r>
    </w:p>
    <w:p w:rsidR="00921404" w:rsidRPr="00921404" w:rsidRDefault="00921404" w:rsidP="00921404">
      <w:pPr>
        <w:rPr>
          <w:i/>
          <w:sz w:val="22"/>
          <w:szCs w:val="22"/>
          <w:vertAlign w:val="superscript"/>
        </w:rPr>
      </w:pPr>
    </w:p>
    <w:p w:rsidR="00921404" w:rsidRPr="00921404" w:rsidRDefault="00921404" w:rsidP="00921404">
      <w:pPr>
        <w:rPr>
          <w:i/>
          <w:sz w:val="22"/>
          <w:szCs w:val="22"/>
          <w:vertAlign w:val="superscript"/>
        </w:rPr>
      </w:pPr>
    </w:p>
    <w:p w:rsidR="00921404" w:rsidRPr="00921404" w:rsidRDefault="00921404" w:rsidP="00426BAA">
      <w:pPr>
        <w:widowControl w:val="0"/>
        <w:overflowPunct w:val="0"/>
        <w:autoSpaceDE w:val="0"/>
        <w:autoSpaceDN w:val="0"/>
        <w:adjustRightInd w:val="0"/>
        <w:spacing w:line="213" w:lineRule="auto"/>
        <w:ind w:right="3320"/>
        <w:jc w:val="center"/>
        <w:rPr>
          <w:rFonts w:eastAsiaTheme="minorHAnsi"/>
          <w:b/>
        </w:rPr>
      </w:pPr>
      <w:r w:rsidRPr="00921404">
        <w:rPr>
          <w:rFonts w:eastAsiaTheme="minorHAnsi"/>
          <w:b/>
        </w:rPr>
        <w:t>СОГЛАСИЕ</w:t>
      </w:r>
    </w:p>
    <w:p w:rsidR="00921404" w:rsidRPr="00921404" w:rsidRDefault="00921404" w:rsidP="00426BAA">
      <w:pPr>
        <w:widowControl w:val="0"/>
        <w:tabs>
          <w:tab w:val="left" w:pos="7797"/>
        </w:tabs>
        <w:overflowPunct w:val="0"/>
        <w:autoSpaceDE w:val="0"/>
        <w:autoSpaceDN w:val="0"/>
        <w:adjustRightInd w:val="0"/>
        <w:spacing w:line="213" w:lineRule="auto"/>
        <w:ind w:right="1984"/>
        <w:jc w:val="center"/>
        <w:rPr>
          <w:rFonts w:eastAsiaTheme="minorHAnsi"/>
          <w:b/>
        </w:rPr>
      </w:pPr>
      <w:r w:rsidRPr="00921404">
        <w:rPr>
          <w:rFonts w:eastAsiaTheme="minorHAnsi"/>
          <w:b/>
        </w:rPr>
        <w:t>на обработку персональных данных</w:t>
      </w:r>
    </w:p>
    <w:p w:rsidR="00921404" w:rsidRPr="00921404" w:rsidRDefault="00921404" w:rsidP="00921404">
      <w:pPr>
        <w:widowControl w:val="0"/>
        <w:autoSpaceDE w:val="0"/>
        <w:autoSpaceDN w:val="0"/>
        <w:adjustRightInd w:val="0"/>
        <w:jc w:val="center"/>
        <w:rPr>
          <w:rFonts w:eastAsiaTheme="minorHAnsi"/>
          <w:i/>
        </w:rPr>
      </w:pPr>
      <w:r w:rsidRPr="00921404">
        <w:rPr>
          <w:rFonts w:eastAsiaTheme="minorHAnsi"/>
          <w:i/>
        </w:rPr>
        <w:t>(для совершеннолетних участников)</w:t>
      </w:r>
    </w:p>
    <w:p w:rsidR="00921404" w:rsidRPr="00921404" w:rsidRDefault="00921404" w:rsidP="00921404">
      <w:pPr>
        <w:rPr>
          <w:sz w:val="22"/>
          <w:szCs w:val="22"/>
        </w:rPr>
      </w:pPr>
      <w:r w:rsidRPr="00921404">
        <w:rPr>
          <w:sz w:val="22"/>
          <w:szCs w:val="22"/>
        </w:rPr>
        <w:t>г. Самара</w:t>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t xml:space="preserve">          «___» _______________г.</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Я, ___________________________________________________________________________,</w:t>
      </w:r>
    </w:p>
    <w:p w:rsidR="00921404" w:rsidRPr="00921404" w:rsidRDefault="00921404" w:rsidP="00921404">
      <w:pPr>
        <w:widowControl w:val="0"/>
        <w:autoSpaceDE w:val="0"/>
        <w:autoSpaceDN w:val="0"/>
        <w:adjustRightInd w:val="0"/>
        <w:jc w:val="center"/>
        <w:rPr>
          <w:rFonts w:eastAsiaTheme="minorHAnsi"/>
          <w:i/>
          <w:sz w:val="16"/>
          <w:szCs w:val="16"/>
        </w:rPr>
      </w:pPr>
      <w:r w:rsidRPr="00921404">
        <w:rPr>
          <w:rFonts w:eastAsiaTheme="minorHAnsi"/>
          <w:i/>
          <w:sz w:val="16"/>
          <w:szCs w:val="16"/>
        </w:rPr>
        <w:t>(Ф.И.О. полностью)</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 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(вид документа, удостоверяющего личность)</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выдан __________________ года_________________________________________________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(дата выдачи, наименование органа, выдавшего документ)</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проживающий (</w:t>
      </w:r>
      <w:proofErr w:type="spellStart"/>
      <w:r w:rsidRPr="00921404">
        <w:rPr>
          <w:rFonts w:eastAsiaTheme="minorHAnsi"/>
        </w:rPr>
        <w:t>ая</w:t>
      </w:r>
      <w:proofErr w:type="spellEnd"/>
      <w:r w:rsidRPr="00921404">
        <w:rPr>
          <w:rFonts w:eastAsiaTheme="minorHAnsi"/>
        </w:rPr>
        <w:t>) по адресу:</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both"/>
        <w:rPr>
          <w:sz w:val="22"/>
          <w:szCs w:val="22"/>
        </w:rPr>
      </w:pPr>
    </w:p>
    <w:p w:rsidR="00921404" w:rsidRPr="00921404" w:rsidRDefault="00921404" w:rsidP="00921404">
      <w:pPr>
        <w:jc w:val="both"/>
        <w:rPr>
          <w:sz w:val="22"/>
          <w:szCs w:val="22"/>
        </w:rPr>
      </w:pPr>
      <w:r w:rsidRPr="00921404">
        <w:rPr>
          <w:sz w:val="22"/>
          <w:szCs w:val="22"/>
        </w:rPr>
        <w:t xml:space="preserve">настоящим выражаю свое согласие </w:t>
      </w:r>
    </w:p>
    <w:p w:rsidR="00921404" w:rsidRPr="00921404" w:rsidRDefault="00921404" w:rsidP="00921404">
      <w:pPr>
        <w:widowControl w:val="0"/>
        <w:overflowPunct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образовательного учреждения)</w:t>
      </w:r>
    </w:p>
    <w:p w:rsidR="00921404" w:rsidRPr="00921404" w:rsidRDefault="00921404" w:rsidP="00921404">
      <w:pPr>
        <w:rPr>
          <w:rFonts w:eastAsiaTheme="minorHAnsi"/>
        </w:rPr>
      </w:pPr>
    </w:p>
    <w:p w:rsidR="00921404" w:rsidRPr="00921404" w:rsidRDefault="00921404" w:rsidP="00921404">
      <w:pPr>
        <w:rPr>
          <w:sz w:val="22"/>
          <w:szCs w:val="22"/>
        </w:rPr>
      </w:pPr>
      <w:r w:rsidRPr="00921404">
        <w:rPr>
          <w:sz w:val="22"/>
          <w:szCs w:val="22"/>
        </w:rPr>
        <w:t xml:space="preserve">организатору </w:t>
      </w:r>
    </w:p>
    <w:p w:rsidR="00921404" w:rsidRPr="00921404" w:rsidRDefault="00921404" w:rsidP="00921404">
      <w:pPr>
        <w:jc w:val="both"/>
        <w:rPr>
          <w:rFonts w:asciiTheme="minorHAnsi" w:eastAsiaTheme="minorHAnsi" w:hAnsiTheme="minorHAnsi" w:cstheme="minorBidi"/>
        </w:rPr>
      </w:pPr>
      <w:r w:rsidRPr="00921404">
        <w:rPr>
          <w:rFonts w:asciiTheme="minorHAnsi" w:eastAsiaTheme="minorHAnsi" w:hAnsiTheme="minorHAnsi" w:cstheme="minorBidi"/>
        </w:rPr>
        <w:t>______________________________________________________________________________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мероприятия)</w:t>
      </w:r>
    </w:p>
    <w:p w:rsidR="00921404" w:rsidRPr="00921404" w:rsidRDefault="00921404" w:rsidP="00921404">
      <w:pPr>
        <w:widowControl w:val="0"/>
        <w:autoSpaceDE w:val="0"/>
        <w:autoSpaceDN w:val="0"/>
        <w:adjustRightInd w:val="0"/>
        <w:jc w:val="both"/>
        <w:rPr>
          <w:rFonts w:eastAsiaTheme="minorHAnsi"/>
        </w:rPr>
      </w:pPr>
      <w:r w:rsidRPr="00921404">
        <w:rPr>
          <w:sz w:val="22"/>
          <w:szCs w:val="22"/>
        </w:rPr>
        <w:t>(далее – оператору)</w:t>
      </w:r>
      <w:r w:rsidRPr="00921404">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921404">
        <w:rPr>
          <w:sz w:val="22"/>
          <w:szCs w:val="22"/>
        </w:rPr>
        <w:t>и подтверждаю, что, давая такое согласие, я действую своей волей и в своих интересах.</w:t>
      </w:r>
    </w:p>
    <w:p w:rsidR="00921404" w:rsidRPr="00921404" w:rsidRDefault="00921404" w:rsidP="00921404">
      <w:pPr>
        <w:widowControl w:val="0"/>
        <w:autoSpaceDE w:val="0"/>
        <w:autoSpaceDN w:val="0"/>
        <w:adjustRightInd w:val="0"/>
        <w:spacing w:line="50" w:lineRule="exact"/>
        <w:jc w:val="both"/>
        <w:rPr>
          <w:rFonts w:eastAsiaTheme="minorHAnsi"/>
        </w:rPr>
      </w:pPr>
    </w:p>
    <w:p w:rsidR="00921404" w:rsidRPr="00921404" w:rsidRDefault="00921404" w:rsidP="00921404">
      <w:pPr>
        <w:widowControl w:val="0"/>
        <w:overflowPunct w:val="0"/>
        <w:autoSpaceDE w:val="0"/>
        <w:autoSpaceDN w:val="0"/>
        <w:adjustRightInd w:val="0"/>
        <w:spacing w:line="211" w:lineRule="auto"/>
        <w:ind w:right="20"/>
        <w:jc w:val="both"/>
        <w:rPr>
          <w:rFonts w:eastAsiaTheme="minorHAnsi"/>
        </w:rPr>
      </w:pPr>
    </w:p>
    <w:p w:rsidR="00921404" w:rsidRPr="00921404" w:rsidRDefault="00921404" w:rsidP="00921404">
      <w:pPr>
        <w:widowControl w:val="0"/>
        <w:numPr>
          <w:ilvl w:val="1"/>
          <w:numId w:val="2"/>
        </w:numPr>
        <w:overflowPunct w:val="0"/>
        <w:autoSpaceDE w:val="0"/>
        <w:autoSpaceDN w:val="0"/>
        <w:adjustRightInd w:val="0"/>
        <w:spacing w:after="200" w:line="211" w:lineRule="auto"/>
        <w:ind w:right="20" w:firstLine="722"/>
        <w:jc w:val="both"/>
        <w:rPr>
          <w:rFonts w:eastAsiaTheme="minorHAnsi"/>
        </w:rPr>
      </w:pPr>
      <w:r w:rsidRPr="00921404">
        <w:rPr>
          <w:rFonts w:eastAsiaTheme="minorHAnsi"/>
        </w:rPr>
        <w:t xml:space="preserve">соответствии с данным согласием мною может быть предоставлена для обработки следующая информация: </w:t>
      </w:r>
      <w:r w:rsidRPr="00921404">
        <w:rPr>
          <w:rFonts w:eastAsiaTheme="minorHAnsi"/>
          <w:b/>
          <w:bCs/>
        </w:rPr>
        <w:t>фамилия, имя, отчество, сведения об основном документе, удостоверяющем личность</w:t>
      </w:r>
      <w:r w:rsidRPr="00921404">
        <w:rPr>
          <w:rFonts w:eastAsiaTheme="minorHAnsi"/>
        </w:rPr>
        <w:t xml:space="preserve"> (наименование, номер, серия, </w:t>
      </w:r>
      <w:r w:rsidRPr="00921404">
        <w:rPr>
          <w:rFonts w:eastAsiaTheme="minorHAnsi"/>
        </w:rPr>
        <w:lastRenderedPageBreak/>
        <w:t xml:space="preserve">дата выдачи, выдавший орган), </w:t>
      </w:r>
      <w:r w:rsidRPr="00921404">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921404">
        <w:rPr>
          <w:rFonts w:eastAsiaTheme="minorHAnsi"/>
        </w:rPr>
        <w:t>.</w:t>
      </w:r>
    </w:p>
    <w:p w:rsidR="00921404" w:rsidRPr="00921404" w:rsidRDefault="00921404" w:rsidP="00921404">
      <w:pPr>
        <w:widowControl w:val="0"/>
        <w:autoSpaceDE w:val="0"/>
        <w:autoSpaceDN w:val="0"/>
        <w:adjustRightInd w:val="0"/>
        <w:spacing w:line="49" w:lineRule="exact"/>
        <w:jc w:val="both"/>
        <w:rPr>
          <w:rFonts w:eastAsiaTheme="minorHAnsi"/>
        </w:rPr>
      </w:pPr>
    </w:p>
    <w:p w:rsidR="00921404" w:rsidRPr="00921404" w:rsidRDefault="00921404" w:rsidP="00921404">
      <w:pPr>
        <w:autoSpaceDE w:val="0"/>
        <w:autoSpaceDN w:val="0"/>
        <w:adjustRightInd w:val="0"/>
        <w:jc w:val="both"/>
        <w:rPr>
          <w:rFonts w:eastAsiaTheme="minorHAnsi"/>
        </w:rPr>
      </w:pPr>
    </w:p>
    <w:p w:rsidR="00921404" w:rsidRPr="00921404" w:rsidRDefault="00921404" w:rsidP="00921404">
      <w:pPr>
        <w:autoSpaceDE w:val="0"/>
        <w:autoSpaceDN w:val="0"/>
        <w:adjustRightInd w:val="0"/>
        <w:jc w:val="both"/>
        <w:rPr>
          <w:rFonts w:eastAsiaTheme="minorHAnsi"/>
        </w:rPr>
      </w:pPr>
      <w:r w:rsidRPr="00921404">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921404">
        <w:rPr>
          <w:rFonts w:eastAsia="TimesNewRomanPSMT"/>
          <w:sz w:val="22"/>
          <w:szCs w:val="22"/>
        </w:rPr>
        <w:t xml:space="preserve">юбых иных действий с моими персональными данными с учетом федерального законодательства. </w:t>
      </w:r>
      <w:r w:rsidRPr="00921404">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921404" w:rsidRPr="00921404" w:rsidRDefault="00921404" w:rsidP="00921404">
      <w:pPr>
        <w:autoSpaceDE w:val="0"/>
        <w:autoSpaceDN w:val="0"/>
        <w:adjustRightInd w:val="0"/>
        <w:jc w:val="both"/>
        <w:rPr>
          <w:color w:val="000000"/>
          <w:sz w:val="22"/>
          <w:szCs w:val="22"/>
        </w:rPr>
      </w:pPr>
    </w:p>
    <w:p w:rsidR="00921404" w:rsidRPr="00921404" w:rsidRDefault="00921404" w:rsidP="00921404">
      <w:pPr>
        <w:autoSpaceDE w:val="0"/>
        <w:autoSpaceDN w:val="0"/>
        <w:adjustRightInd w:val="0"/>
        <w:jc w:val="both"/>
        <w:rPr>
          <w:sz w:val="22"/>
          <w:szCs w:val="22"/>
        </w:rPr>
      </w:pPr>
      <w:r w:rsidRPr="00921404">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921404" w:rsidRPr="00921404" w:rsidRDefault="00921404" w:rsidP="00921404">
      <w:pPr>
        <w:jc w:val="both"/>
        <w:rPr>
          <w:rFonts w:eastAsiaTheme="minorHAnsi"/>
        </w:rPr>
      </w:pPr>
    </w:p>
    <w:p w:rsidR="00921404" w:rsidRPr="00921404" w:rsidRDefault="00921404" w:rsidP="00921404">
      <w:pPr>
        <w:jc w:val="both"/>
        <w:rPr>
          <w:rFonts w:eastAsiaTheme="minorHAnsi"/>
        </w:rPr>
      </w:pPr>
      <w:r w:rsidRPr="00921404">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921404" w:rsidRPr="00921404" w:rsidRDefault="00921404" w:rsidP="00921404">
      <w:pPr>
        <w:jc w:val="both"/>
        <w:rPr>
          <w:rFonts w:eastAsiaTheme="minorHAnsi"/>
        </w:rPr>
      </w:pPr>
    </w:p>
    <w:p w:rsidR="00921404" w:rsidRPr="00921404" w:rsidRDefault="009C3B1E" w:rsidP="00921404">
      <w:pPr>
        <w:rPr>
          <w:sz w:val="20"/>
          <w:szCs w:val="20"/>
        </w:rPr>
      </w:pPr>
      <w:r>
        <w:rPr>
          <w:noProof/>
          <w:color w:val="000000"/>
          <w:sz w:val="20"/>
          <w:szCs w:val="20"/>
        </w:rPr>
        <mc:AlternateContent>
          <mc:Choice Requires="wps">
            <w:drawing>
              <wp:anchor distT="0" distB="0" distL="114300" distR="114300" simplePos="0" relativeHeight="251691008"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E66BC" id="Прямоугольник 16" o:spid="_x0000_s1026" style="position:absolute;margin-left:11.4pt;margin-top:6.8pt;width:11.75pt;height:1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C9y4giRgIAAE4E&#10;AAAOAAAAAAAAAAAAAAAAAC4CAABkcnMvZTJvRG9jLnhtbFBLAQItABQABgAIAAAAIQDGQs9n2wAA&#10;AAcBAAAPAAAAAAAAAAAAAAAAAKAEAABkcnMvZG93bnJldi54bWxQSwUGAAAAAAQABADzAAAAqAUA&#10;AAAA&#10;"/>
            </w:pict>
          </mc:Fallback>
        </mc:AlternateContent>
      </w:r>
      <w:r w:rsidR="00921404" w:rsidRPr="00921404">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921404" w:rsidRPr="00921404">
        <w:rPr>
          <w:sz w:val="20"/>
          <w:szCs w:val="20"/>
        </w:rPr>
        <w:t xml:space="preserve"> _________________________                                              </w:t>
      </w:r>
    </w:p>
    <w:p w:rsidR="00921404" w:rsidRPr="00921404" w:rsidRDefault="00921404" w:rsidP="00921404">
      <w:pPr>
        <w:rPr>
          <w:sz w:val="20"/>
          <w:szCs w:val="20"/>
        </w:rPr>
      </w:pPr>
      <w:r w:rsidRPr="00921404">
        <w:rPr>
          <w:i/>
          <w:sz w:val="20"/>
          <w:szCs w:val="20"/>
          <w:vertAlign w:val="superscript"/>
        </w:rPr>
        <w:t xml:space="preserve">                                                                                                       (подпись лица, давшего согласие)</w:t>
      </w:r>
    </w:p>
    <w:p w:rsidR="00921404" w:rsidRPr="00921404" w:rsidRDefault="009C3B1E" w:rsidP="00921404">
      <w:pPr>
        <w:jc w:val="both"/>
        <w:rPr>
          <w:color w:val="000000"/>
          <w:sz w:val="20"/>
          <w:szCs w:val="20"/>
        </w:rPr>
      </w:pPr>
      <w:r>
        <w:rPr>
          <w:noProof/>
          <w:sz w:val="20"/>
          <w:szCs w:val="20"/>
        </w:rPr>
        <mc:AlternateContent>
          <mc:Choice Requires="wps">
            <w:drawing>
              <wp:anchor distT="0" distB="0" distL="114300" distR="114300" simplePos="0" relativeHeight="251689984"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6AEF0" id="Прямоугольник 17" o:spid="_x0000_s1026" style="position:absolute;margin-left:11.4pt;margin-top:0;width:11.75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wDoQfUUCAABOBAAA&#10;DgAAAAAAAAAAAAAAAAAuAgAAZHJzL2Uyb0RvYy54bWxQSwECLQAUAAYACAAAACEAaWPnONoAAAAF&#10;AQAADwAAAAAAAAAAAAAAAACfBAAAZHJzL2Rvd25yZXYueG1sUEsFBgAAAAAEAAQA8wAAAKYFAAAA&#10;AA==&#10;"/>
            </w:pict>
          </mc:Fallback>
        </mc:AlternateContent>
      </w:r>
      <w:r w:rsidR="00921404" w:rsidRPr="00921404">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921404" w:rsidRPr="00921404" w:rsidRDefault="00921404" w:rsidP="00921404">
      <w:pPr>
        <w:jc w:val="center"/>
        <w:rPr>
          <w:sz w:val="20"/>
          <w:szCs w:val="20"/>
        </w:rPr>
      </w:pPr>
      <w:r w:rsidRPr="00921404">
        <w:rPr>
          <w:sz w:val="20"/>
          <w:szCs w:val="20"/>
        </w:rPr>
        <w:t>_________________________</w:t>
      </w:r>
    </w:p>
    <w:p w:rsidR="00921404" w:rsidRPr="00921404" w:rsidRDefault="00921404" w:rsidP="00921404">
      <w:pPr>
        <w:jc w:val="center"/>
        <w:rPr>
          <w:i/>
          <w:sz w:val="20"/>
          <w:szCs w:val="20"/>
          <w:vertAlign w:val="superscript"/>
        </w:rPr>
      </w:pPr>
      <w:r w:rsidRPr="00921404">
        <w:rPr>
          <w:i/>
          <w:sz w:val="20"/>
          <w:szCs w:val="20"/>
          <w:vertAlign w:val="superscript"/>
        </w:rPr>
        <w:t>(подпись лица, давшего согласие)</w:t>
      </w:r>
    </w:p>
    <w:p w:rsidR="00921404" w:rsidRPr="00921404" w:rsidRDefault="00921404" w:rsidP="00921404">
      <w:pPr>
        <w:rPr>
          <w:i/>
          <w:sz w:val="20"/>
          <w:szCs w:val="20"/>
          <w:vertAlign w:val="superscript"/>
        </w:rPr>
      </w:pPr>
    </w:p>
    <w:p w:rsidR="00921404" w:rsidRPr="00921404" w:rsidRDefault="00921404" w:rsidP="00921404">
      <w:pPr>
        <w:rPr>
          <w:i/>
          <w:sz w:val="20"/>
          <w:szCs w:val="20"/>
          <w:vertAlign w:val="superscript"/>
        </w:rPr>
      </w:pPr>
      <w:r w:rsidRPr="00921404">
        <w:rPr>
          <w:b/>
          <w:spacing w:val="-6"/>
          <w:sz w:val="22"/>
          <w:szCs w:val="22"/>
        </w:rPr>
        <w:t xml:space="preserve">Доступ субъекта к персональным данным, обрабатываемым оператором </w:t>
      </w:r>
      <w:r w:rsidRPr="00921404">
        <w:rPr>
          <w:spacing w:val="-6"/>
          <w:sz w:val="22"/>
          <w:szCs w:val="22"/>
        </w:rPr>
        <w:t xml:space="preserve">осуществляется в порядке, предусмотренном </w:t>
      </w:r>
      <w:proofErr w:type="spellStart"/>
      <w:r w:rsidRPr="00921404">
        <w:rPr>
          <w:spacing w:val="-6"/>
          <w:sz w:val="22"/>
          <w:szCs w:val="22"/>
        </w:rPr>
        <w:t>ст.ст</w:t>
      </w:r>
      <w:proofErr w:type="spellEnd"/>
      <w:r w:rsidRPr="00921404">
        <w:rPr>
          <w:spacing w:val="-6"/>
          <w:sz w:val="22"/>
          <w:szCs w:val="22"/>
        </w:rPr>
        <w:t>. 14, 20 Федерального закона от 27.07.2006  № 152-ФЗ «О персональных данных»</w:t>
      </w: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r w:rsidRPr="00921404">
        <w:rPr>
          <w:b/>
          <w:spacing w:val="-6"/>
          <w:sz w:val="22"/>
          <w:szCs w:val="22"/>
        </w:rPr>
        <w:t>Порядок отзыва настоящего согласия</w:t>
      </w:r>
      <w:r w:rsidRPr="00921404">
        <w:rPr>
          <w:spacing w:val="-6"/>
          <w:sz w:val="22"/>
          <w:szCs w:val="22"/>
        </w:rPr>
        <w:t xml:space="preserve"> </w:t>
      </w:r>
      <w:r w:rsidRPr="00921404">
        <w:rPr>
          <w:spacing w:val="-6"/>
          <w:sz w:val="22"/>
          <w:szCs w:val="22"/>
          <w:u w:val="single"/>
        </w:rPr>
        <w:t>по личному заявлению субъекта персональных данных</w:t>
      </w:r>
    </w:p>
    <w:p w:rsidR="00921404" w:rsidRPr="00921404" w:rsidRDefault="00921404" w:rsidP="00921404">
      <w:pPr>
        <w:rPr>
          <w:i/>
          <w:sz w:val="22"/>
          <w:szCs w:val="22"/>
          <w:vertAlign w:val="superscript"/>
        </w:rPr>
      </w:pPr>
      <w:r w:rsidRPr="00921404">
        <w:rPr>
          <w:i/>
          <w:sz w:val="22"/>
          <w:szCs w:val="22"/>
          <w:vertAlign w:val="superscript"/>
        </w:rPr>
        <w:t xml:space="preserve">                                                                                                                                             (Ф.И.О., подпись лица, давшего согласие)</w:t>
      </w:r>
    </w:p>
    <w:p w:rsidR="00921404" w:rsidRPr="00921404" w:rsidRDefault="00921404" w:rsidP="00921404">
      <w:pPr>
        <w:rPr>
          <w:b/>
          <w:color w:val="000000"/>
          <w:sz w:val="22"/>
          <w:szCs w:val="22"/>
        </w:rPr>
      </w:pPr>
    </w:p>
    <w:p w:rsidR="00921404" w:rsidRPr="00921404" w:rsidRDefault="00921404" w:rsidP="00921404">
      <w:pPr>
        <w:rPr>
          <w:i/>
          <w:sz w:val="22"/>
          <w:szCs w:val="22"/>
          <w:vertAlign w:val="superscript"/>
        </w:rPr>
      </w:pPr>
      <w:r w:rsidRPr="00921404">
        <w:rPr>
          <w:b/>
          <w:color w:val="000000"/>
          <w:sz w:val="22"/>
          <w:szCs w:val="22"/>
        </w:rPr>
        <w:t>Настоящее согласие дано мной</w:t>
      </w:r>
      <w:r w:rsidRPr="00921404">
        <w:rPr>
          <w:color w:val="000000"/>
          <w:sz w:val="22"/>
          <w:szCs w:val="22"/>
        </w:rPr>
        <w:t xml:space="preserve">                                             «____» ____________ _______ г.</w:t>
      </w:r>
    </w:p>
    <w:p w:rsidR="00921404" w:rsidRPr="00921404" w:rsidRDefault="00921404" w:rsidP="00921404">
      <w:pPr>
        <w:rPr>
          <w:i/>
          <w:sz w:val="22"/>
          <w:szCs w:val="22"/>
          <w:vertAlign w:val="superscript"/>
        </w:rPr>
      </w:pPr>
    </w:p>
    <w:p w:rsidR="00921404" w:rsidRPr="00921404" w:rsidRDefault="00921404" w:rsidP="00921404">
      <w:pPr>
        <w:rPr>
          <w:i/>
          <w:sz w:val="22"/>
          <w:szCs w:val="22"/>
          <w:vertAlign w:val="superscript"/>
        </w:rPr>
      </w:pPr>
    </w:p>
    <w:p w:rsidR="00F440E9" w:rsidRDefault="00F440E9">
      <w:pPr>
        <w:spacing w:after="200" w:line="276" w:lineRule="auto"/>
        <w:rPr>
          <w:sz w:val="20"/>
          <w:szCs w:val="20"/>
        </w:rPr>
      </w:pPr>
      <w:r>
        <w:rPr>
          <w:sz w:val="20"/>
          <w:szCs w:val="20"/>
        </w:rPr>
        <w:br w:type="page"/>
      </w:r>
    </w:p>
    <w:p w:rsidR="00921404" w:rsidRPr="00921404" w:rsidRDefault="00921404" w:rsidP="00921404">
      <w:pPr>
        <w:jc w:val="center"/>
        <w:rPr>
          <w:b/>
          <w:sz w:val="22"/>
          <w:szCs w:val="22"/>
        </w:rPr>
      </w:pPr>
      <w:r w:rsidRPr="00921404">
        <w:rPr>
          <w:b/>
          <w:sz w:val="22"/>
          <w:szCs w:val="22"/>
        </w:rPr>
        <w:lastRenderedPageBreak/>
        <w:t>СОГЛАСИЕ</w:t>
      </w:r>
    </w:p>
    <w:p w:rsidR="00921404" w:rsidRPr="00921404" w:rsidRDefault="00921404" w:rsidP="00921404">
      <w:pPr>
        <w:jc w:val="center"/>
        <w:rPr>
          <w:b/>
          <w:sz w:val="22"/>
          <w:szCs w:val="22"/>
        </w:rPr>
      </w:pPr>
      <w:r w:rsidRPr="00921404">
        <w:rPr>
          <w:b/>
          <w:sz w:val="22"/>
          <w:szCs w:val="22"/>
        </w:rPr>
        <w:t xml:space="preserve"> на обработку персональных данных педагога</w:t>
      </w:r>
    </w:p>
    <w:p w:rsidR="00921404" w:rsidRPr="00921404" w:rsidRDefault="00921404" w:rsidP="00921404">
      <w:pPr>
        <w:rPr>
          <w:sz w:val="22"/>
          <w:szCs w:val="22"/>
        </w:rPr>
      </w:pPr>
      <w:r w:rsidRPr="00921404">
        <w:rPr>
          <w:sz w:val="22"/>
          <w:szCs w:val="22"/>
        </w:rPr>
        <w:t>г. Самара</w:t>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r>
      <w:r w:rsidRPr="00921404">
        <w:rPr>
          <w:sz w:val="22"/>
          <w:szCs w:val="22"/>
        </w:rPr>
        <w:tab/>
        <w:t xml:space="preserve">          «___» _______________г.</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Я, ___________________________________________________________________________,</w:t>
      </w:r>
    </w:p>
    <w:p w:rsidR="00921404" w:rsidRPr="00921404" w:rsidRDefault="00921404" w:rsidP="00921404">
      <w:pPr>
        <w:widowControl w:val="0"/>
        <w:autoSpaceDE w:val="0"/>
        <w:autoSpaceDN w:val="0"/>
        <w:adjustRightInd w:val="0"/>
        <w:jc w:val="center"/>
        <w:rPr>
          <w:rFonts w:eastAsiaTheme="minorHAnsi"/>
          <w:i/>
          <w:sz w:val="16"/>
          <w:szCs w:val="16"/>
        </w:rPr>
      </w:pPr>
      <w:r w:rsidRPr="00921404">
        <w:rPr>
          <w:rFonts w:eastAsiaTheme="minorHAnsi"/>
          <w:i/>
          <w:sz w:val="16"/>
          <w:szCs w:val="16"/>
        </w:rPr>
        <w:t>(Ф.И.О. полностью)</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 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(вид документа, удостоверяющего личность)</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выдан __________________ года_________________________________________________</w:t>
      </w:r>
    </w:p>
    <w:p w:rsidR="00921404" w:rsidRPr="00921404" w:rsidRDefault="00921404" w:rsidP="00921404">
      <w:pPr>
        <w:widowControl w:val="0"/>
        <w:autoSpaceDE w:val="0"/>
        <w:autoSpaceDN w:val="0"/>
        <w:adjustRightInd w:val="0"/>
        <w:jc w:val="both"/>
        <w:rPr>
          <w:rFonts w:eastAsiaTheme="minorHAnsi"/>
          <w:i/>
          <w:sz w:val="16"/>
          <w:szCs w:val="16"/>
        </w:rPr>
      </w:pPr>
      <w:r w:rsidRPr="00921404">
        <w:rPr>
          <w:rFonts w:eastAsiaTheme="minorHAnsi"/>
          <w:i/>
          <w:sz w:val="16"/>
          <w:szCs w:val="16"/>
        </w:rPr>
        <w:t>(дата выдачи, наименование органа, выдавшего документ)</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проживающий (</w:t>
      </w:r>
      <w:proofErr w:type="spellStart"/>
      <w:r w:rsidRPr="00921404">
        <w:rPr>
          <w:rFonts w:eastAsiaTheme="minorHAnsi"/>
        </w:rPr>
        <w:t>ая</w:t>
      </w:r>
      <w:proofErr w:type="spellEnd"/>
      <w:r w:rsidRPr="00921404">
        <w:rPr>
          <w:rFonts w:eastAsiaTheme="minorHAnsi"/>
        </w:rPr>
        <w:t>) по адресу:</w:t>
      </w:r>
    </w:p>
    <w:p w:rsidR="00921404" w:rsidRPr="00921404" w:rsidRDefault="00921404" w:rsidP="00921404">
      <w:pPr>
        <w:widowControl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both"/>
        <w:rPr>
          <w:sz w:val="22"/>
          <w:szCs w:val="22"/>
        </w:rPr>
      </w:pPr>
    </w:p>
    <w:p w:rsidR="00921404" w:rsidRPr="00921404" w:rsidRDefault="00921404" w:rsidP="00921404">
      <w:pPr>
        <w:jc w:val="both"/>
        <w:rPr>
          <w:sz w:val="22"/>
          <w:szCs w:val="22"/>
        </w:rPr>
      </w:pPr>
      <w:r w:rsidRPr="00921404">
        <w:rPr>
          <w:sz w:val="22"/>
          <w:szCs w:val="22"/>
        </w:rPr>
        <w:t xml:space="preserve">настоящим выражаю свое согласие </w:t>
      </w:r>
    </w:p>
    <w:p w:rsidR="00921404" w:rsidRPr="00921404" w:rsidRDefault="00921404" w:rsidP="00921404">
      <w:pPr>
        <w:widowControl w:val="0"/>
        <w:overflowPunct w:val="0"/>
        <w:autoSpaceDE w:val="0"/>
        <w:autoSpaceDN w:val="0"/>
        <w:adjustRightInd w:val="0"/>
        <w:jc w:val="both"/>
        <w:rPr>
          <w:rFonts w:eastAsiaTheme="minorHAnsi"/>
        </w:rPr>
      </w:pPr>
      <w:r w:rsidRPr="00921404">
        <w:rPr>
          <w:rFonts w:eastAsiaTheme="minorHAnsi"/>
        </w:rPr>
        <w:t>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образовательного учреждения)</w:t>
      </w:r>
    </w:p>
    <w:p w:rsidR="00921404" w:rsidRPr="00921404" w:rsidRDefault="00921404" w:rsidP="00921404">
      <w:pPr>
        <w:rPr>
          <w:rFonts w:eastAsiaTheme="minorHAnsi"/>
        </w:rPr>
      </w:pPr>
    </w:p>
    <w:p w:rsidR="00921404" w:rsidRPr="00921404" w:rsidRDefault="00921404" w:rsidP="00921404">
      <w:pPr>
        <w:rPr>
          <w:sz w:val="22"/>
          <w:szCs w:val="22"/>
        </w:rPr>
      </w:pPr>
      <w:r w:rsidRPr="00921404">
        <w:rPr>
          <w:sz w:val="22"/>
          <w:szCs w:val="22"/>
        </w:rPr>
        <w:t xml:space="preserve">организатору </w:t>
      </w:r>
    </w:p>
    <w:p w:rsidR="00921404" w:rsidRPr="00921404" w:rsidRDefault="00921404" w:rsidP="00921404">
      <w:pPr>
        <w:jc w:val="both"/>
        <w:rPr>
          <w:rFonts w:asciiTheme="minorHAnsi" w:eastAsiaTheme="minorHAnsi" w:hAnsiTheme="minorHAnsi" w:cstheme="minorBidi"/>
        </w:rPr>
      </w:pPr>
      <w:r w:rsidRPr="00921404">
        <w:rPr>
          <w:rFonts w:asciiTheme="minorHAnsi" w:eastAsiaTheme="minorHAnsi" w:hAnsiTheme="minorHAnsi" w:cstheme="minorBidi"/>
        </w:rPr>
        <w:t>______________________________________________________________________________</w:t>
      </w:r>
    </w:p>
    <w:p w:rsidR="00921404" w:rsidRPr="00921404" w:rsidRDefault="00921404" w:rsidP="00921404">
      <w:pPr>
        <w:jc w:val="center"/>
        <w:rPr>
          <w:rFonts w:eastAsiaTheme="minorHAnsi"/>
          <w:i/>
          <w:sz w:val="16"/>
          <w:szCs w:val="16"/>
        </w:rPr>
      </w:pPr>
      <w:r w:rsidRPr="00921404">
        <w:rPr>
          <w:rFonts w:eastAsiaTheme="minorHAnsi"/>
          <w:i/>
          <w:sz w:val="16"/>
          <w:szCs w:val="16"/>
        </w:rPr>
        <w:t>(название мероприятия)</w:t>
      </w:r>
    </w:p>
    <w:p w:rsidR="00921404" w:rsidRPr="00921404" w:rsidRDefault="00921404" w:rsidP="00921404">
      <w:pPr>
        <w:widowControl w:val="0"/>
        <w:autoSpaceDE w:val="0"/>
        <w:autoSpaceDN w:val="0"/>
        <w:adjustRightInd w:val="0"/>
        <w:jc w:val="both"/>
        <w:rPr>
          <w:rFonts w:eastAsiaTheme="minorHAnsi"/>
        </w:rPr>
      </w:pPr>
      <w:r w:rsidRPr="00921404">
        <w:rPr>
          <w:sz w:val="22"/>
          <w:szCs w:val="22"/>
        </w:rPr>
        <w:t>(далее – оператору)</w:t>
      </w:r>
      <w:r w:rsidRPr="00921404">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921404">
        <w:rPr>
          <w:sz w:val="22"/>
          <w:szCs w:val="22"/>
        </w:rPr>
        <w:t>и подтверждаю, что, давая такое согласие, я действую своей волей и в своих интересах.</w:t>
      </w:r>
    </w:p>
    <w:p w:rsidR="00921404" w:rsidRPr="00921404" w:rsidRDefault="00921404" w:rsidP="00921404">
      <w:pPr>
        <w:widowControl w:val="0"/>
        <w:autoSpaceDE w:val="0"/>
        <w:autoSpaceDN w:val="0"/>
        <w:adjustRightInd w:val="0"/>
        <w:spacing w:line="50" w:lineRule="exact"/>
        <w:jc w:val="both"/>
        <w:rPr>
          <w:rFonts w:eastAsiaTheme="minorHAnsi"/>
        </w:rPr>
      </w:pP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widowControl w:val="0"/>
        <w:numPr>
          <w:ilvl w:val="1"/>
          <w:numId w:val="2"/>
        </w:numPr>
        <w:overflowPunct w:val="0"/>
        <w:autoSpaceDE w:val="0"/>
        <w:autoSpaceDN w:val="0"/>
        <w:adjustRightInd w:val="0"/>
        <w:spacing w:after="200" w:line="211" w:lineRule="auto"/>
        <w:ind w:right="20" w:firstLine="722"/>
        <w:jc w:val="both"/>
        <w:rPr>
          <w:rFonts w:eastAsiaTheme="minorHAnsi"/>
        </w:rPr>
      </w:pPr>
      <w:r w:rsidRPr="00921404">
        <w:rPr>
          <w:rFonts w:eastAsiaTheme="minorHAnsi"/>
        </w:rPr>
        <w:t xml:space="preserve">соответствии с данным согласием мною может быть предоставлена для обработки следующая информация: </w:t>
      </w:r>
      <w:r w:rsidRPr="00921404">
        <w:rPr>
          <w:rFonts w:eastAsiaTheme="minorHAnsi"/>
          <w:b/>
          <w:bCs/>
        </w:rPr>
        <w:t>фамилия, имя, отчество, сведения об основном документе, удостоверяющем личность</w:t>
      </w:r>
      <w:r w:rsidRPr="00921404">
        <w:rPr>
          <w:rFonts w:eastAsiaTheme="minorHAnsi"/>
        </w:rPr>
        <w:t xml:space="preserve"> (наименование, номер, серия, дата выдачи, выдавший орган), </w:t>
      </w:r>
      <w:r w:rsidRPr="00921404">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921404">
        <w:rPr>
          <w:rFonts w:eastAsiaTheme="minorHAnsi"/>
        </w:rPr>
        <w:t>.</w:t>
      </w:r>
    </w:p>
    <w:p w:rsidR="00921404" w:rsidRPr="00921404" w:rsidRDefault="00921404" w:rsidP="00921404">
      <w:pPr>
        <w:widowControl w:val="0"/>
        <w:autoSpaceDE w:val="0"/>
        <w:autoSpaceDN w:val="0"/>
        <w:adjustRightInd w:val="0"/>
        <w:spacing w:line="49" w:lineRule="exact"/>
        <w:jc w:val="both"/>
        <w:rPr>
          <w:rFonts w:eastAsiaTheme="minorHAnsi"/>
        </w:rPr>
      </w:pPr>
    </w:p>
    <w:p w:rsidR="00921404" w:rsidRPr="00921404" w:rsidRDefault="00921404" w:rsidP="00921404">
      <w:pPr>
        <w:autoSpaceDE w:val="0"/>
        <w:autoSpaceDN w:val="0"/>
        <w:adjustRightInd w:val="0"/>
        <w:jc w:val="both"/>
        <w:rPr>
          <w:rFonts w:eastAsiaTheme="minorHAnsi"/>
        </w:rPr>
      </w:pPr>
    </w:p>
    <w:p w:rsidR="00921404" w:rsidRPr="00921404" w:rsidRDefault="00921404" w:rsidP="00921404">
      <w:pPr>
        <w:autoSpaceDE w:val="0"/>
        <w:autoSpaceDN w:val="0"/>
        <w:adjustRightInd w:val="0"/>
        <w:jc w:val="both"/>
        <w:rPr>
          <w:rFonts w:eastAsiaTheme="minorHAnsi"/>
        </w:rPr>
      </w:pPr>
      <w:r w:rsidRPr="00921404">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921404">
        <w:rPr>
          <w:rFonts w:eastAsia="TimesNewRomanPSMT"/>
          <w:sz w:val="22"/>
          <w:szCs w:val="22"/>
        </w:rPr>
        <w:t xml:space="preserve">юбых иных действий с моими персональными данными с учетом федерального законодательства. </w:t>
      </w:r>
      <w:r w:rsidRPr="00921404">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921404" w:rsidRPr="00921404" w:rsidRDefault="00921404" w:rsidP="00921404">
      <w:pPr>
        <w:autoSpaceDE w:val="0"/>
        <w:autoSpaceDN w:val="0"/>
        <w:adjustRightInd w:val="0"/>
        <w:jc w:val="both"/>
        <w:rPr>
          <w:color w:val="000000"/>
          <w:sz w:val="22"/>
          <w:szCs w:val="22"/>
        </w:rPr>
      </w:pPr>
    </w:p>
    <w:p w:rsidR="00921404" w:rsidRPr="00921404" w:rsidRDefault="00921404" w:rsidP="00921404">
      <w:pPr>
        <w:autoSpaceDE w:val="0"/>
        <w:autoSpaceDN w:val="0"/>
        <w:adjustRightInd w:val="0"/>
        <w:jc w:val="both"/>
        <w:rPr>
          <w:sz w:val="22"/>
          <w:szCs w:val="22"/>
        </w:rPr>
      </w:pPr>
      <w:r w:rsidRPr="00921404">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921404" w:rsidRPr="00921404" w:rsidRDefault="00921404" w:rsidP="00921404">
      <w:pPr>
        <w:jc w:val="both"/>
        <w:rPr>
          <w:rFonts w:eastAsiaTheme="minorHAnsi"/>
        </w:rPr>
      </w:pPr>
    </w:p>
    <w:p w:rsidR="00921404" w:rsidRPr="00921404" w:rsidRDefault="00921404" w:rsidP="00921404">
      <w:pPr>
        <w:jc w:val="both"/>
        <w:rPr>
          <w:rFonts w:eastAsiaTheme="minorHAnsi"/>
        </w:rPr>
      </w:pPr>
      <w:r w:rsidRPr="00921404">
        <w:rPr>
          <w:rFonts w:eastAsiaTheme="minorHAnsi"/>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921404" w:rsidRPr="00921404" w:rsidRDefault="00921404" w:rsidP="00921404">
      <w:pPr>
        <w:jc w:val="both"/>
        <w:rPr>
          <w:rFonts w:eastAsiaTheme="minorHAnsi"/>
        </w:rPr>
      </w:pPr>
    </w:p>
    <w:p w:rsidR="00921404" w:rsidRPr="00921404" w:rsidRDefault="009C3B1E" w:rsidP="00921404">
      <w:pPr>
        <w:rPr>
          <w:sz w:val="20"/>
          <w:szCs w:val="20"/>
        </w:rPr>
      </w:pPr>
      <w:r>
        <w:rPr>
          <w:noProof/>
          <w:color w:val="000000"/>
          <w:sz w:val="20"/>
          <w:szCs w:val="20"/>
        </w:rPr>
        <mc:AlternateContent>
          <mc:Choice Requires="wps">
            <w:drawing>
              <wp:anchor distT="0" distB="0" distL="114300" distR="114300" simplePos="0" relativeHeight="25169305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2E2B" id="Прямоугольник 18" o:spid="_x0000_s1026" style="position:absolute;margin-left:11.4pt;margin-top:6.8pt;width:11.75pt;height:1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"/>
            </w:pict>
          </mc:Fallback>
        </mc:AlternateContent>
      </w:r>
      <w:r w:rsidR="00921404" w:rsidRPr="00921404">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921404" w:rsidRPr="00921404">
        <w:rPr>
          <w:sz w:val="20"/>
          <w:szCs w:val="20"/>
        </w:rPr>
        <w:t xml:space="preserve"> _________________________                                              </w:t>
      </w:r>
    </w:p>
    <w:p w:rsidR="00921404" w:rsidRPr="00921404" w:rsidRDefault="00921404" w:rsidP="00921404">
      <w:pPr>
        <w:rPr>
          <w:sz w:val="20"/>
          <w:szCs w:val="20"/>
        </w:rPr>
      </w:pPr>
      <w:r w:rsidRPr="00921404">
        <w:rPr>
          <w:i/>
          <w:sz w:val="20"/>
          <w:szCs w:val="20"/>
          <w:vertAlign w:val="superscript"/>
        </w:rPr>
        <w:t xml:space="preserve">                                                                                                       (подпись лица, давшего согласие)</w:t>
      </w:r>
    </w:p>
    <w:p w:rsidR="00921404" w:rsidRPr="00921404" w:rsidRDefault="009C3B1E" w:rsidP="00921404">
      <w:pPr>
        <w:jc w:val="both"/>
        <w:rPr>
          <w:color w:val="000000"/>
          <w:sz w:val="20"/>
          <w:szCs w:val="20"/>
        </w:rPr>
      </w:pPr>
      <w:r>
        <w:rPr>
          <w:noProof/>
          <w:sz w:val="20"/>
          <w:szCs w:val="20"/>
        </w:rPr>
        <mc:AlternateContent>
          <mc:Choice Requires="wps">
            <w:drawing>
              <wp:anchor distT="0" distB="0" distL="114300" distR="114300" simplePos="0" relativeHeight="25169203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17B64" id="Прямоугольник 30" o:spid="_x0000_s1026" style="position:absolute;margin-left:11.4pt;margin-top:0;width:11.75pt;height:1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BLAfGVGAgAATgQA&#10;AA4AAAAAAAAAAAAAAAAALgIAAGRycy9lMm9Eb2MueG1sUEsBAi0AFAAGAAgAAAAhAGlj5zjaAAAA&#10;BQEAAA8AAAAAAAAAAAAAAAAAoAQAAGRycy9kb3ducmV2LnhtbFBLBQYAAAAABAAEAPMAAACnBQAA&#10;AAA=&#10;"/>
            </w:pict>
          </mc:Fallback>
        </mc:AlternateContent>
      </w:r>
      <w:r w:rsidR="00921404" w:rsidRPr="00921404">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921404" w:rsidRPr="00921404" w:rsidRDefault="00921404" w:rsidP="00921404">
      <w:pPr>
        <w:jc w:val="center"/>
        <w:rPr>
          <w:sz w:val="20"/>
          <w:szCs w:val="20"/>
        </w:rPr>
      </w:pPr>
      <w:r w:rsidRPr="00921404">
        <w:rPr>
          <w:sz w:val="20"/>
          <w:szCs w:val="20"/>
        </w:rPr>
        <w:t>_________________________</w:t>
      </w:r>
    </w:p>
    <w:p w:rsidR="00921404" w:rsidRPr="00921404" w:rsidRDefault="00921404" w:rsidP="00921404">
      <w:pPr>
        <w:jc w:val="center"/>
        <w:rPr>
          <w:i/>
          <w:sz w:val="20"/>
          <w:szCs w:val="20"/>
          <w:vertAlign w:val="superscript"/>
        </w:rPr>
      </w:pPr>
      <w:r w:rsidRPr="00921404">
        <w:rPr>
          <w:i/>
          <w:sz w:val="20"/>
          <w:szCs w:val="20"/>
          <w:vertAlign w:val="superscript"/>
        </w:rPr>
        <w:t>(подпись лица, давшего согласие)</w:t>
      </w:r>
    </w:p>
    <w:p w:rsidR="00921404" w:rsidRPr="00921404" w:rsidRDefault="00921404" w:rsidP="00921404">
      <w:pPr>
        <w:rPr>
          <w:i/>
          <w:sz w:val="20"/>
          <w:szCs w:val="20"/>
          <w:vertAlign w:val="superscript"/>
        </w:rPr>
      </w:pPr>
    </w:p>
    <w:p w:rsidR="00921404" w:rsidRPr="00921404" w:rsidRDefault="00921404" w:rsidP="00921404">
      <w:pPr>
        <w:rPr>
          <w:i/>
          <w:sz w:val="20"/>
          <w:szCs w:val="20"/>
          <w:vertAlign w:val="superscript"/>
        </w:rPr>
      </w:pPr>
      <w:r w:rsidRPr="00921404">
        <w:rPr>
          <w:b/>
          <w:spacing w:val="-6"/>
          <w:sz w:val="22"/>
          <w:szCs w:val="22"/>
        </w:rPr>
        <w:t xml:space="preserve">Доступ субъекта к персональным данным, обрабатываемым оператором </w:t>
      </w:r>
      <w:r w:rsidRPr="00921404">
        <w:rPr>
          <w:spacing w:val="-6"/>
          <w:sz w:val="22"/>
          <w:szCs w:val="22"/>
        </w:rPr>
        <w:t xml:space="preserve">осуществляется в порядке, предусмотренном </w:t>
      </w:r>
      <w:proofErr w:type="spellStart"/>
      <w:r w:rsidRPr="00921404">
        <w:rPr>
          <w:spacing w:val="-6"/>
          <w:sz w:val="22"/>
          <w:szCs w:val="22"/>
        </w:rPr>
        <w:t>ст.ст</w:t>
      </w:r>
      <w:proofErr w:type="spellEnd"/>
      <w:r w:rsidRPr="00921404">
        <w:rPr>
          <w:spacing w:val="-6"/>
          <w:sz w:val="22"/>
          <w:szCs w:val="22"/>
        </w:rPr>
        <w:t>. 14, 20 Федерального закона от 27.07.2006  № 152-ФЗ «О персональных данных»</w:t>
      </w: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p>
    <w:p w:rsidR="00921404" w:rsidRPr="00921404" w:rsidRDefault="00921404" w:rsidP="00921404">
      <w:pPr>
        <w:jc w:val="both"/>
        <w:rPr>
          <w:b/>
          <w:spacing w:val="-6"/>
          <w:sz w:val="22"/>
          <w:szCs w:val="22"/>
        </w:rPr>
      </w:pPr>
      <w:r w:rsidRPr="00921404">
        <w:rPr>
          <w:b/>
          <w:spacing w:val="-6"/>
          <w:sz w:val="22"/>
          <w:szCs w:val="22"/>
        </w:rPr>
        <w:t>Порядок отзыва настоящего согласия</w:t>
      </w:r>
      <w:r w:rsidRPr="00921404">
        <w:rPr>
          <w:spacing w:val="-6"/>
          <w:sz w:val="22"/>
          <w:szCs w:val="22"/>
        </w:rPr>
        <w:t xml:space="preserve"> </w:t>
      </w:r>
      <w:r w:rsidRPr="00921404">
        <w:rPr>
          <w:spacing w:val="-6"/>
          <w:sz w:val="22"/>
          <w:szCs w:val="22"/>
          <w:u w:val="single"/>
        </w:rPr>
        <w:t>по личному заявлению субъекта персональных данных</w:t>
      </w:r>
    </w:p>
    <w:p w:rsidR="00921404" w:rsidRPr="00921404" w:rsidRDefault="00921404" w:rsidP="00921404">
      <w:pPr>
        <w:rPr>
          <w:i/>
          <w:sz w:val="22"/>
          <w:szCs w:val="22"/>
          <w:vertAlign w:val="superscript"/>
        </w:rPr>
      </w:pPr>
      <w:r w:rsidRPr="00921404">
        <w:rPr>
          <w:i/>
          <w:sz w:val="22"/>
          <w:szCs w:val="22"/>
          <w:vertAlign w:val="superscript"/>
        </w:rPr>
        <w:t xml:space="preserve">                                                                                                                                             (Ф.И.О., подпись лица, давшего согласие)</w:t>
      </w:r>
    </w:p>
    <w:p w:rsidR="00921404" w:rsidRPr="00921404" w:rsidRDefault="00921404" w:rsidP="00921404">
      <w:pPr>
        <w:rPr>
          <w:b/>
          <w:color w:val="000000"/>
          <w:sz w:val="22"/>
          <w:szCs w:val="22"/>
        </w:rPr>
      </w:pPr>
    </w:p>
    <w:p w:rsidR="00921404" w:rsidRPr="00921404" w:rsidRDefault="00921404" w:rsidP="00921404">
      <w:pPr>
        <w:rPr>
          <w:i/>
          <w:sz w:val="22"/>
          <w:szCs w:val="22"/>
          <w:vertAlign w:val="superscript"/>
        </w:rPr>
      </w:pPr>
      <w:r w:rsidRPr="00921404">
        <w:rPr>
          <w:b/>
          <w:color w:val="000000"/>
          <w:sz w:val="22"/>
          <w:szCs w:val="22"/>
        </w:rPr>
        <w:t>Настоящее согласие дано мной</w:t>
      </w:r>
      <w:r w:rsidRPr="00921404">
        <w:rPr>
          <w:color w:val="000000"/>
          <w:sz w:val="22"/>
          <w:szCs w:val="22"/>
        </w:rPr>
        <w:t xml:space="preserve">                                             «____» ____________ _______ г.</w:t>
      </w:r>
    </w:p>
    <w:p w:rsidR="00921404" w:rsidRPr="00921404" w:rsidRDefault="00921404" w:rsidP="00921404">
      <w:pPr>
        <w:widowControl w:val="0"/>
        <w:autoSpaceDE w:val="0"/>
        <w:autoSpaceDN w:val="0"/>
        <w:adjustRightInd w:val="0"/>
        <w:jc w:val="both"/>
        <w:rPr>
          <w:rFonts w:eastAsiaTheme="minorHAnsi"/>
        </w:rPr>
      </w:pPr>
    </w:p>
    <w:p w:rsidR="00921404" w:rsidRPr="00921404" w:rsidRDefault="00921404" w:rsidP="00921404">
      <w:pPr>
        <w:jc w:val="center"/>
        <w:rPr>
          <w:i/>
          <w:color w:val="000000"/>
          <w:sz w:val="14"/>
          <w:szCs w:val="14"/>
        </w:rPr>
      </w:pPr>
    </w:p>
    <w:p w:rsidR="00921404" w:rsidRPr="00921404" w:rsidRDefault="00921404" w:rsidP="00921404">
      <w:pPr>
        <w:jc w:val="center"/>
        <w:rPr>
          <w:i/>
          <w:color w:val="000000"/>
          <w:sz w:val="14"/>
          <w:szCs w:val="14"/>
        </w:rPr>
      </w:pPr>
    </w:p>
    <w:p w:rsidR="00921404" w:rsidRPr="00921404" w:rsidRDefault="00921404" w:rsidP="00921404">
      <w:pPr>
        <w:rPr>
          <w:i/>
          <w:sz w:val="22"/>
          <w:szCs w:val="22"/>
          <w:vertAlign w:val="superscript"/>
        </w:rPr>
      </w:pPr>
    </w:p>
    <w:p w:rsidR="00921404" w:rsidRPr="00921404" w:rsidRDefault="00921404" w:rsidP="00921404">
      <w:pPr>
        <w:rPr>
          <w:i/>
          <w:sz w:val="22"/>
          <w:szCs w:val="22"/>
          <w:vertAlign w:val="superscript"/>
        </w:rPr>
      </w:pPr>
    </w:p>
    <w:p w:rsidR="000D21EC" w:rsidRDefault="000D21EC" w:rsidP="005F404B"/>
    <w:p w:rsidR="000D21EC" w:rsidRDefault="000D21EC" w:rsidP="005F404B"/>
    <w:p w:rsidR="000D21EC" w:rsidRDefault="000D21EC" w:rsidP="005F404B"/>
    <w:p w:rsidR="00C36B0E" w:rsidRDefault="00C36B0E">
      <w:pPr>
        <w:spacing w:after="200" w:line="276" w:lineRule="auto"/>
        <w:rPr>
          <w:b/>
          <w:bCs/>
          <w:sz w:val="28"/>
          <w:szCs w:val="26"/>
          <w:lang w:eastAsia="en-US"/>
        </w:rPr>
      </w:pPr>
      <w:r>
        <w:rPr>
          <w:sz w:val="28"/>
        </w:rPr>
        <w:br w:type="page"/>
      </w:r>
    </w:p>
    <w:p w:rsidR="000D21EC" w:rsidRPr="00C36B0E" w:rsidRDefault="00C36B0E" w:rsidP="00C36B0E">
      <w:pPr>
        <w:pStyle w:val="112"/>
        <w:jc w:val="center"/>
        <w:rPr>
          <w:sz w:val="28"/>
        </w:rPr>
      </w:pPr>
      <w:bookmarkStart w:id="58" w:name="_Toc146621792"/>
      <w:r w:rsidRPr="00C36B0E">
        <w:rPr>
          <w:sz w:val="28"/>
        </w:rPr>
        <w:lastRenderedPageBreak/>
        <w:t>Открытый интернет - марафон «Территория культуры»</w:t>
      </w:r>
      <w:bookmarkEnd w:id="58"/>
    </w:p>
    <w:p w:rsidR="00227AF1" w:rsidRDefault="00227AF1" w:rsidP="005F404B"/>
    <w:p w:rsidR="00227AF1" w:rsidRPr="00426BAA" w:rsidRDefault="00426BAA" w:rsidP="00426BAA">
      <w:pPr>
        <w:jc w:val="center"/>
        <w:rPr>
          <w:b/>
        </w:rPr>
      </w:pPr>
      <w:r w:rsidRPr="00426BAA">
        <w:rPr>
          <w:b/>
        </w:rPr>
        <w:t>КАРТОЧКА МЕРОПРИЯТИЯ</w:t>
      </w:r>
    </w:p>
    <w:p w:rsidR="00C36B0E" w:rsidRPr="00C36B0E" w:rsidRDefault="00C36B0E" w:rsidP="00C36B0E">
      <w:pPr>
        <w:jc w:val="center"/>
        <w:textAlignment w:val="baseline"/>
      </w:pPr>
      <w:r w:rsidRPr="00C36B0E">
        <w:rPr>
          <w:sz w:val="32"/>
          <w:szCs w:val="32"/>
        </w:rPr>
        <w:t> </w:t>
      </w:r>
    </w:p>
    <w:tbl>
      <w:tblPr>
        <w:tblW w:w="10044" w:type="dxa"/>
        <w:tblCellSpacing w:w="15" w:type="dxa"/>
        <w:tblInd w:w="-7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13"/>
        <w:gridCol w:w="61"/>
        <w:gridCol w:w="5670"/>
      </w:tblGrid>
      <w:tr w:rsidR="00C36B0E" w:rsidRPr="00C36B0E" w:rsidTr="00CA7B1C">
        <w:trPr>
          <w:tblCellSpacing w:w="15" w:type="dxa"/>
        </w:trPr>
        <w:tc>
          <w:tcPr>
            <w:tcW w:w="998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spacing w:before="100" w:beforeAutospacing="1" w:after="100" w:afterAutospacing="1"/>
              <w:jc w:val="center"/>
              <w:textAlignment w:val="baseline"/>
            </w:pPr>
            <w:r w:rsidRPr="00C36B0E">
              <w:rPr>
                <w:b/>
                <w:bCs/>
                <w:sz w:val="28"/>
                <w:szCs w:val="28"/>
              </w:rPr>
              <w:t>СРОКИ И МЕСТО ПРОВЕДЕНИЯ</w:t>
            </w:r>
          </w:p>
        </w:tc>
      </w:tr>
      <w:tr w:rsidR="00C36B0E" w:rsidRPr="00C36B0E" w:rsidTr="00CA7B1C">
        <w:trPr>
          <w:tblCellSpacing w:w="15" w:type="dxa"/>
        </w:trPr>
        <w:tc>
          <w:tcPr>
            <w:tcW w:w="4268" w:type="dxa"/>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spacing w:before="100" w:beforeAutospacing="1" w:after="100" w:afterAutospacing="1"/>
              <w:jc w:val="center"/>
              <w:textAlignment w:val="baseline"/>
              <w:rPr>
                <w:sz w:val="28"/>
                <w:szCs w:val="28"/>
              </w:rPr>
            </w:pPr>
          </w:p>
          <w:p w:rsidR="00C36B0E" w:rsidRPr="00C36B0E" w:rsidRDefault="00C36B0E" w:rsidP="00C36B0E">
            <w:pPr>
              <w:jc w:val="center"/>
              <w:textAlignment w:val="baseline"/>
              <w:rPr>
                <w:sz w:val="28"/>
                <w:szCs w:val="28"/>
              </w:rPr>
            </w:pPr>
            <w:r w:rsidRPr="00C36B0E">
              <w:rPr>
                <w:b/>
                <w:bCs/>
                <w:sz w:val="28"/>
                <w:szCs w:val="28"/>
              </w:rPr>
              <w:t>Дата,</w:t>
            </w:r>
          </w:p>
          <w:p w:rsidR="00C36B0E" w:rsidRPr="00C36B0E" w:rsidRDefault="00C36B0E" w:rsidP="00C36B0E">
            <w:pPr>
              <w:jc w:val="center"/>
              <w:textAlignment w:val="baseline"/>
              <w:rPr>
                <w:sz w:val="28"/>
                <w:szCs w:val="28"/>
              </w:rPr>
            </w:pPr>
            <w:r w:rsidRPr="00C36B0E">
              <w:rPr>
                <w:b/>
                <w:bCs/>
                <w:sz w:val="28"/>
                <w:szCs w:val="28"/>
              </w:rPr>
              <w:t>время и место</w:t>
            </w:r>
          </w:p>
          <w:p w:rsidR="00C36B0E" w:rsidRPr="00C36B0E" w:rsidRDefault="00C36B0E" w:rsidP="00C36B0E">
            <w:pPr>
              <w:jc w:val="center"/>
              <w:textAlignment w:val="baseline"/>
              <w:rPr>
                <w:sz w:val="28"/>
                <w:szCs w:val="28"/>
              </w:rPr>
            </w:pPr>
            <w:r w:rsidRPr="00C36B0E">
              <w:rPr>
                <w:b/>
                <w:bCs/>
                <w:sz w:val="28"/>
                <w:szCs w:val="28"/>
              </w:rPr>
              <w:t>проведения  мероприятия</w:t>
            </w:r>
          </w:p>
          <w:p w:rsidR="00C36B0E" w:rsidRPr="00C36B0E" w:rsidRDefault="00C36B0E" w:rsidP="00C36B0E">
            <w:pPr>
              <w:spacing w:before="100" w:beforeAutospacing="1" w:after="100" w:afterAutospacing="1"/>
              <w:jc w:val="center"/>
              <w:textAlignment w:val="baseline"/>
              <w:rPr>
                <w:sz w:val="28"/>
                <w:szCs w:val="28"/>
              </w:rPr>
            </w:pPr>
          </w:p>
        </w:tc>
        <w:tc>
          <w:tcPr>
            <w:tcW w:w="5686" w:type="dxa"/>
            <w:gridSpan w:val="2"/>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ind w:left="180"/>
              <w:jc w:val="center"/>
              <w:textAlignment w:val="baseline"/>
              <w:rPr>
                <w:iCs/>
                <w:color w:val="000000"/>
                <w:sz w:val="28"/>
                <w:szCs w:val="28"/>
              </w:rPr>
            </w:pPr>
            <w:r w:rsidRPr="00C36B0E">
              <w:rPr>
                <w:iCs/>
                <w:color w:val="000000"/>
                <w:sz w:val="28"/>
                <w:szCs w:val="28"/>
              </w:rPr>
              <w:t>Четвёртый понедельник января ежегодно</w:t>
            </w:r>
          </w:p>
          <w:p w:rsidR="00C36B0E" w:rsidRPr="00C36B0E" w:rsidRDefault="00C36B0E" w:rsidP="00C36B0E">
            <w:pPr>
              <w:ind w:left="180"/>
              <w:jc w:val="center"/>
              <w:textAlignment w:val="baseline"/>
            </w:pPr>
            <w:r w:rsidRPr="00C36B0E">
              <w:rPr>
                <w:bCs/>
                <w:sz w:val="28"/>
                <w:szCs w:val="28"/>
              </w:rPr>
              <w:t>Место размещения материалов</w:t>
            </w:r>
            <w:r w:rsidRPr="00C36B0E">
              <w:rPr>
                <w:sz w:val="28"/>
                <w:szCs w:val="28"/>
              </w:rPr>
              <w:t xml:space="preserve">: </w:t>
            </w:r>
            <w:hyperlink r:id="rId141" w:history="1">
              <w:r w:rsidRPr="00C36B0E">
                <w:rPr>
                  <w:color w:val="0000FF"/>
                  <w:u w:val="single"/>
                </w:rPr>
                <w:t>https://disk.yandex.ru/i/e3EvJdmYoXcSUg</w:t>
              </w:r>
            </w:hyperlink>
          </w:p>
          <w:p w:rsidR="00C36B0E" w:rsidRPr="00C36B0E" w:rsidRDefault="00C36B0E" w:rsidP="00C36B0E">
            <w:pPr>
              <w:ind w:left="180"/>
              <w:jc w:val="center"/>
              <w:textAlignment w:val="baseline"/>
              <w:rPr>
                <w:bCs/>
                <w:color w:val="000000"/>
                <w:sz w:val="28"/>
                <w:szCs w:val="28"/>
              </w:rPr>
            </w:pPr>
          </w:p>
          <w:p w:rsidR="00C36B0E" w:rsidRPr="00C36B0E" w:rsidRDefault="00C36B0E" w:rsidP="00C36B0E">
            <w:pPr>
              <w:ind w:left="180"/>
              <w:jc w:val="center"/>
              <w:textAlignment w:val="baseline"/>
              <w:rPr>
                <w:sz w:val="28"/>
                <w:szCs w:val="28"/>
              </w:rPr>
            </w:pPr>
            <w:r w:rsidRPr="00C36B0E">
              <w:rPr>
                <w:sz w:val="28"/>
                <w:szCs w:val="28"/>
              </w:rPr>
              <w:t xml:space="preserve"> </w:t>
            </w:r>
          </w:p>
        </w:tc>
      </w:tr>
      <w:tr w:rsidR="00C36B0E" w:rsidRPr="00C36B0E" w:rsidTr="00CA7B1C">
        <w:trPr>
          <w:tblCellSpacing w:w="15" w:type="dxa"/>
        </w:trPr>
        <w:tc>
          <w:tcPr>
            <w:tcW w:w="9984" w:type="dxa"/>
            <w:gridSpan w:val="3"/>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spacing w:before="100" w:beforeAutospacing="1" w:after="100" w:afterAutospacing="1"/>
              <w:jc w:val="center"/>
              <w:textAlignment w:val="baseline"/>
              <w:rPr>
                <w:sz w:val="28"/>
                <w:szCs w:val="28"/>
              </w:rPr>
            </w:pPr>
            <w:r w:rsidRPr="00C36B0E">
              <w:rPr>
                <w:b/>
                <w:bCs/>
                <w:sz w:val="28"/>
                <w:szCs w:val="28"/>
              </w:rPr>
              <w:t>ЗАЯВКИ УЧАСТНИКОВ</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Возрастная категория участников</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1-4 класс</w:t>
            </w:r>
          </w:p>
          <w:p w:rsidR="00C36B0E" w:rsidRPr="00C36B0E" w:rsidRDefault="00C36B0E" w:rsidP="00C36B0E">
            <w:pPr>
              <w:jc w:val="center"/>
              <w:textAlignment w:val="baseline"/>
              <w:rPr>
                <w:sz w:val="28"/>
                <w:szCs w:val="28"/>
              </w:rPr>
            </w:pPr>
            <w:r w:rsidRPr="00C36B0E">
              <w:rPr>
                <w:sz w:val="28"/>
                <w:szCs w:val="28"/>
              </w:rPr>
              <w:t>5-7 класс</w:t>
            </w:r>
          </w:p>
          <w:p w:rsidR="00C36B0E" w:rsidRPr="00C36B0E" w:rsidRDefault="00C36B0E" w:rsidP="00C36B0E">
            <w:pPr>
              <w:jc w:val="center"/>
              <w:textAlignment w:val="baseline"/>
              <w:rPr>
                <w:sz w:val="28"/>
                <w:szCs w:val="28"/>
              </w:rPr>
            </w:pPr>
            <w:r w:rsidRPr="00C36B0E">
              <w:rPr>
                <w:sz w:val="28"/>
                <w:szCs w:val="28"/>
              </w:rPr>
              <w:t>8-11 класс</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Форма участия</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индивидуальная  или групповая</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Квота участников от одного ОУ</w:t>
            </w:r>
          </w:p>
          <w:p w:rsidR="00C36B0E" w:rsidRPr="00C36B0E" w:rsidRDefault="00C36B0E" w:rsidP="00C36B0E">
            <w:pPr>
              <w:jc w:val="center"/>
              <w:textAlignment w:val="baseline"/>
              <w:rPr>
                <w:sz w:val="28"/>
                <w:szCs w:val="28"/>
              </w:rPr>
            </w:pP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3 участника от каждой группы</w:t>
            </w:r>
          </w:p>
          <w:p w:rsidR="00C36B0E" w:rsidRPr="00C36B0E" w:rsidRDefault="00C36B0E" w:rsidP="00C36B0E">
            <w:pPr>
              <w:jc w:val="center"/>
              <w:textAlignment w:val="baseline"/>
              <w:rPr>
                <w:sz w:val="28"/>
                <w:szCs w:val="28"/>
              </w:rPr>
            </w:pPr>
            <w:r w:rsidRPr="00C36B0E">
              <w:rPr>
                <w:sz w:val="28"/>
                <w:szCs w:val="28"/>
              </w:rPr>
              <w:t>в каждой возрастной категории</w:t>
            </w:r>
          </w:p>
          <w:p w:rsidR="00C36B0E" w:rsidRPr="00C36B0E" w:rsidRDefault="00C36B0E" w:rsidP="00C36B0E">
            <w:pPr>
              <w:jc w:val="center"/>
              <w:textAlignment w:val="baseline"/>
              <w:rPr>
                <w:sz w:val="28"/>
                <w:szCs w:val="28"/>
              </w:rPr>
            </w:pPr>
            <w:r w:rsidRPr="00C36B0E">
              <w:rPr>
                <w:sz w:val="28"/>
                <w:szCs w:val="28"/>
              </w:rPr>
              <w:t>(от 2 до 30 человек в 1 группе)</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b/>
                <w:bCs/>
                <w:sz w:val="28"/>
                <w:szCs w:val="28"/>
              </w:rPr>
            </w:pPr>
            <w:r w:rsidRPr="00C36B0E">
              <w:rPr>
                <w:b/>
                <w:bCs/>
                <w:sz w:val="28"/>
                <w:szCs w:val="28"/>
              </w:rPr>
              <w:t>Срок подачи заявок для участия</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 xml:space="preserve">до </w:t>
            </w:r>
            <w:r w:rsidRPr="00C36B0E">
              <w:rPr>
                <w:sz w:val="28"/>
                <w:szCs w:val="28"/>
                <w:lang w:val="en-US"/>
              </w:rPr>
              <w:t>19</w:t>
            </w:r>
            <w:r w:rsidRPr="00C36B0E">
              <w:rPr>
                <w:sz w:val="28"/>
                <w:szCs w:val="28"/>
              </w:rPr>
              <w:t xml:space="preserve"> января 20</w:t>
            </w:r>
            <w:r w:rsidRPr="00C36B0E">
              <w:rPr>
                <w:sz w:val="28"/>
                <w:szCs w:val="28"/>
                <w:lang w:val="en-US"/>
              </w:rPr>
              <w:t>24</w:t>
            </w:r>
            <w:r w:rsidRPr="00C36B0E">
              <w:rPr>
                <w:sz w:val="28"/>
                <w:szCs w:val="28"/>
              </w:rPr>
              <w:t xml:space="preserve"> года</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 xml:space="preserve">Форма подачи заявок </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заочная</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Адрес интернет-ресурса</w:t>
            </w:r>
          </w:p>
          <w:p w:rsidR="00C36B0E" w:rsidRPr="00C36B0E" w:rsidRDefault="00C36B0E" w:rsidP="00C36B0E">
            <w:pPr>
              <w:jc w:val="center"/>
              <w:textAlignment w:val="baseline"/>
              <w:rPr>
                <w:sz w:val="28"/>
                <w:szCs w:val="28"/>
              </w:rPr>
            </w:pPr>
            <w:r w:rsidRPr="00C36B0E">
              <w:rPr>
                <w:b/>
                <w:bCs/>
                <w:sz w:val="28"/>
                <w:szCs w:val="28"/>
              </w:rPr>
              <w:t>для подачи заявок</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4C71C9" w:rsidP="00C36B0E">
            <w:pPr>
              <w:jc w:val="center"/>
              <w:textAlignment w:val="baseline"/>
            </w:pPr>
            <w:hyperlink r:id="rId142" w:history="1">
              <w:r w:rsidR="00C36B0E" w:rsidRPr="00C36B0E">
                <w:rPr>
                  <w:color w:val="0000FF"/>
                  <w:u w:val="single"/>
                </w:rPr>
                <w:t>https://forms.yandex.ru/u/648a0ba23e9d080d4b17fc2e/</w:t>
              </w:r>
            </w:hyperlink>
          </w:p>
          <w:p w:rsidR="00C36B0E" w:rsidRPr="00C36B0E" w:rsidRDefault="00C36B0E" w:rsidP="00C36B0E">
            <w:pPr>
              <w:jc w:val="center"/>
              <w:textAlignment w:val="baseline"/>
              <w:rPr>
                <w:sz w:val="28"/>
                <w:szCs w:val="28"/>
              </w:rPr>
            </w:pPr>
          </w:p>
        </w:tc>
      </w:tr>
      <w:tr w:rsidR="00C36B0E" w:rsidRPr="00C36B0E" w:rsidTr="00CA7B1C">
        <w:trPr>
          <w:tblCellSpacing w:w="15" w:type="dxa"/>
        </w:trPr>
        <w:tc>
          <w:tcPr>
            <w:tcW w:w="9984" w:type="dxa"/>
            <w:gridSpan w:val="3"/>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ОРГАНИЗАТОР</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Организатор</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 xml:space="preserve">МБОУ Школа № 35  </w:t>
            </w:r>
            <w:proofErr w:type="spellStart"/>
            <w:r w:rsidRPr="00C36B0E">
              <w:rPr>
                <w:sz w:val="28"/>
                <w:szCs w:val="28"/>
              </w:rPr>
              <w:t>г.о</w:t>
            </w:r>
            <w:proofErr w:type="spellEnd"/>
            <w:r w:rsidRPr="00C36B0E">
              <w:rPr>
                <w:sz w:val="28"/>
                <w:szCs w:val="28"/>
              </w:rPr>
              <w:t>. Самара</w:t>
            </w:r>
          </w:p>
        </w:tc>
      </w:tr>
      <w:tr w:rsidR="00C36B0E" w:rsidRPr="00C36B0E" w:rsidTr="00CA7B1C">
        <w:trPr>
          <w:tblCellSpacing w:w="15" w:type="dxa"/>
        </w:trPr>
        <w:tc>
          <w:tcPr>
            <w:tcW w:w="4329" w:type="dxa"/>
            <w:gridSpan w:val="2"/>
            <w:tcBorders>
              <w:top w:val="outset" w:sz="6" w:space="0" w:color="auto"/>
              <w:left w:val="single"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b/>
                <w:bCs/>
                <w:sz w:val="28"/>
                <w:szCs w:val="28"/>
              </w:rPr>
              <w:t>ФИО и контакты ответственного координатора на площадке проведения</w:t>
            </w:r>
          </w:p>
        </w:tc>
        <w:tc>
          <w:tcPr>
            <w:tcW w:w="5625" w:type="dxa"/>
            <w:tcBorders>
              <w:top w:val="outset" w:sz="6" w:space="0" w:color="auto"/>
              <w:left w:val="outset" w:sz="6" w:space="0" w:color="auto"/>
              <w:bottom w:val="single" w:sz="6" w:space="0" w:color="auto"/>
              <w:right w:val="single" w:sz="6" w:space="0" w:color="auto"/>
            </w:tcBorders>
            <w:shd w:val="clear" w:color="auto" w:fill="auto"/>
            <w:vAlign w:val="center"/>
          </w:tcPr>
          <w:p w:rsidR="00C36B0E" w:rsidRPr="00C36B0E" w:rsidRDefault="00C36B0E" w:rsidP="00C36B0E">
            <w:pPr>
              <w:jc w:val="center"/>
              <w:textAlignment w:val="baseline"/>
              <w:rPr>
                <w:sz w:val="28"/>
                <w:szCs w:val="28"/>
              </w:rPr>
            </w:pPr>
            <w:r w:rsidRPr="00C36B0E">
              <w:rPr>
                <w:sz w:val="28"/>
                <w:szCs w:val="28"/>
              </w:rPr>
              <w:t>МБОУ Школа № 35:</w:t>
            </w:r>
          </w:p>
          <w:p w:rsidR="00C36B0E" w:rsidRPr="00C36B0E" w:rsidRDefault="00C36B0E" w:rsidP="00C36B0E">
            <w:pPr>
              <w:jc w:val="center"/>
              <w:textAlignment w:val="baseline"/>
              <w:rPr>
                <w:sz w:val="28"/>
                <w:szCs w:val="28"/>
              </w:rPr>
            </w:pPr>
            <w:proofErr w:type="spellStart"/>
            <w:r w:rsidRPr="00C36B0E">
              <w:rPr>
                <w:sz w:val="28"/>
                <w:szCs w:val="28"/>
              </w:rPr>
              <w:t>Милоенко</w:t>
            </w:r>
            <w:proofErr w:type="spellEnd"/>
            <w:r w:rsidRPr="00C36B0E">
              <w:rPr>
                <w:sz w:val="28"/>
                <w:szCs w:val="28"/>
              </w:rPr>
              <w:t xml:space="preserve"> Татьяна Станиславовна</w:t>
            </w:r>
          </w:p>
          <w:p w:rsidR="00C36B0E" w:rsidRPr="00C36B0E" w:rsidRDefault="00C36B0E" w:rsidP="00C36B0E">
            <w:pPr>
              <w:jc w:val="center"/>
              <w:textAlignment w:val="baseline"/>
              <w:rPr>
                <w:sz w:val="28"/>
                <w:szCs w:val="28"/>
              </w:rPr>
            </w:pPr>
            <w:r w:rsidRPr="00C36B0E">
              <w:rPr>
                <w:sz w:val="28"/>
                <w:szCs w:val="28"/>
              </w:rPr>
              <w:t>сот. 8960-821-00-31</w:t>
            </w:r>
          </w:p>
        </w:tc>
      </w:tr>
    </w:tbl>
    <w:p w:rsidR="00C36B0E" w:rsidRPr="00C36B0E" w:rsidRDefault="00C36B0E" w:rsidP="00C36B0E">
      <w:pPr>
        <w:rPr>
          <w:sz w:val="28"/>
          <w:szCs w:val="28"/>
        </w:rPr>
      </w:pPr>
    </w:p>
    <w:p w:rsidR="00F440E9" w:rsidRDefault="00F440E9">
      <w:pPr>
        <w:spacing w:after="200" w:line="276" w:lineRule="auto"/>
        <w:rPr>
          <w:rFonts w:eastAsia="Calibri"/>
          <w:b/>
          <w:lang w:eastAsia="en-US"/>
        </w:rPr>
      </w:pPr>
      <w:r>
        <w:rPr>
          <w:rFonts w:eastAsia="Calibri"/>
          <w:b/>
          <w:lang w:eastAsia="en-US"/>
        </w:rPr>
        <w:br w:type="page"/>
      </w:r>
    </w:p>
    <w:p w:rsidR="00C36B0E" w:rsidRPr="00426BAA" w:rsidRDefault="00C36B0E" w:rsidP="00426BAA">
      <w:pPr>
        <w:ind w:firstLine="709"/>
        <w:jc w:val="center"/>
        <w:rPr>
          <w:rFonts w:eastAsia="Calibri"/>
          <w:b/>
          <w:lang w:eastAsia="en-US"/>
        </w:rPr>
      </w:pPr>
      <w:r w:rsidRPr="00426BAA">
        <w:rPr>
          <w:rFonts w:eastAsia="Calibri"/>
          <w:b/>
          <w:lang w:eastAsia="en-US"/>
        </w:rPr>
        <w:lastRenderedPageBreak/>
        <w:t>ПОЛОЖЕНИЕ</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Общие положения</w:t>
      </w:r>
    </w:p>
    <w:p w:rsidR="00C36B0E" w:rsidRPr="00C36B0E" w:rsidRDefault="00C36B0E" w:rsidP="00426BAA">
      <w:pPr>
        <w:ind w:firstLine="709"/>
        <w:rPr>
          <w:rFonts w:eastAsia="Calibri"/>
          <w:i/>
          <w:lang w:eastAsia="en-US"/>
        </w:rPr>
      </w:pPr>
      <w:r w:rsidRPr="00C36B0E">
        <w:rPr>
          <w:rFonts w:eastAsia="Calibri"/>
          <w:lang w:eastAsia="en-US"/>
        </w:rPr>
        <w:t xml:space="preserve"> Настоящее Положение определяет порядок организации и проведения Открытого интернет-марафона «Территория культуры» (далее - Марафон),</w:t>
      </w:r>
      <w:r w:rsidRPr="00C36B0E">
        <w:rPr>
          <w:rFonts w:ascii="Calibri" w:eastAsia="Calibri" w:hAnsi="Calibri"/>
          <w:lang w:eastAsia="en-US"/>
        </w:rPr>
        <w:t xml:space="preserve"> </w:t>
      </w:r>
      <w:r w:rsidRPr="00C36B0E">
        <w:rPr>
          <w:rFonts w:eastAsia="Calibri"/>
          <w:lang w:eastAsia="en-US"/>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C36B0E">
        <w:rPr>
          <w:rFonts w:eastAsia="Calibri"/>
          <w:i/>
          <w:lang w:eastAsia="en-US"/>
        </w:rPr>
        <w:t>.</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 xml:space="preserve"> Организаторы мероприятия</w:t>
      </w:r>
    </w:p>
    <w:p w:rsidR="00C36B0E" w:rsidRPr="00C36B0E" w:rsidRDefault="00C36B0E" w:rsidP="00426BAA">
      <w:pPr>
        <w:ind w:firstLine="709"/>
        <w:rPr>
          <w:rFonts w:eastAsia="Calibri"/>
          <w:lang w:eastAsia="en-US"/>
        </w:rPr>
      </w:pPr>
      <w:r w:rsidRPr="00C36B0E">
        <w:rPr>
          <w:rFonts w:eastAsia="Calibri"/>
          <w:lang w:eastAsia="en-US"/>
        </w:rPr>
        <w:t>Учредитель:</w:t>
      </w:r>
    </w:p>
    <w:p w:rsidR="00C36B0E" w:rsidRPr="00C36B0E" w:rsidRDefault="00C36B0E" w:rsidP="00426BAA">
      <w:pPr>
        <w:ind w:firstLine="709"/>
        <w:rPr>
          <w:rFonts w:eastAsia="Calibri"/>
          <w:lang w:eastAsia="en-US"/>
        </w:rPr>
      </w:pPr>
      <w:r w:rsidRPr="00C36B0E">
        <w:rPr>
          <w:rFonts w:eastAsia="Calibri"/>
          <w:lang w:eastAsia="en-US"/>
        </w:rPr>
        <w:t>Департамент образования Администрации городского округа Самара (далее – Департамент образования).</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 xml:space="preserve">Организатор:  </w:t>
      </w:r>
    </w:p>
    <w:p w:rsidR="00C36B0E" w:rsidRPr="00C36B0E" w:rsidRDefault="00C36B0E" w:rsidP="00426BAA">
      <w:pPr>
        <w:ind w:firstLine="709"/>
      </w:pPr>
      <w:r w:rsidRPr="00C36B0E">
        <w:rPr>
          <w:color w:val="000000"/>
        </w:rPr>
        <w:t>Муниципальное бюджетное общеобразовательное учреждение «Школа № 35» городского округа Самара (далее – МБОУ Школа № 35).</w:t>
      </w:r>
      <w:r w:rsidRPr="00C36B0E">
        <w:t> </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 xml:space="preserve"> Партнеры </w:t>
      </w:r>
    </w:p>
    <w:p w:rsidR="00C36B0E" w:rsidRPr="00C36B0E" w:rsidRDefault="00C36B0E" w:rsidP="00426BAA">
      <w:pPr>
        <w:ind w:firstLine="709"/>
      </w:pPr>
      <w:r w:rsidRPr="00C36B0E">
        <w:t xml:space="preserve">Государственное бюджетное учреждение культуры «Самарский областной художественный музей» (далее – ГБУК «Самарский областной художественный музей»).    </w:t>
      </w:r>
    </w:p>
    <w:p w:rsidR="00C36B0E" w:rsidRPr="00C36B0E" w:rsidRDefault="00C36B0E" w:rsidP="00426BAA">
      <w:pPr>
        <w:ind w:firstLine="709"/>
        <w:rPr>
          <w:rFonts w:eastAsia="Calibri"/>
          <w:i/>
          <w:color w:val="4F81BD" w:themeColor="accent1"/>
          <w:lang w:eastAsia="en-US"/>
        </w:rPr>
      </w:pPr>
    </w:p>
    <w:p w:rsidR="00C36B0E" w:rsidRPr="00C36B0E" w:rsidRDefault="00C36B0E" w:rsidP="00426BAA">
      <w:pPr>
        <w:ind w:firstLine="709"/>
        <w:rPr>
          <w:rFonts w:eastAsia="Calibri"/>
          <w:lang w:eastAsia="en-US"/>
        </w:rPr>
      </w:pPr>
      <w:r w:rsidRPr="00C36B0E">
        <w:rPr>
          <w:rFonts w:eastAsia="Calibri"/>
          <w:lang w:eastAsia="en-US"/>
        </w:rPr>
        <w:t xml:space="preserve"> Цели и задачи мероприятия</w:t>
      </w:r>
    </w:p>
    <w:p w:rsidR="00C36B0E" w:rsidRPr="00C36B0E" w:rsidRDefault="00C36B0E" w:rsidP="00426BAA">
      <w:pPr>
        <w:ind w:firstLine="709"/>
        <w:rPr>
          <w:rFonts w:eastAsia="Calibri"/>
          <w:lang w:eastAsia="en-US"/>
        </w:rPr>
      </w:pPr>
    </w:p>
    <w:p w:rsidR="00C36B0E" w:rsidRPr="00C36B0E" w:rsidRDefault="00C36B0E" w:rsidP="00426BAA">
      <w:pPr>
        <w:ind w:firstLine="709"/>
      </w:pPr>
      <w:r w:rsidRPr="00C36B0E">
        <w:t xml:space="preserve">Целью Марафона является: </w:t>
      </w:r>
      <w:r w:rsidRPr="00C36B0E">
        <w:rPr>
          <w:color w:val="000000"/>
        </w:rPr>
        <w:t>формирование у учащихся системы знаний в области культуры, технического достижения человечества, соответствующих современному уровню креативного мышления, развитие опыта ориентированной рефлексивно-оценочной и практической деятельности в жизненных ситуациях.</w:t>
      </w:r>
    </w:p>
    <w:p w:rsidR="00C36B0E" w:rsidRPr="00C36B0E" w:rsidRDefault="00C36B0E" w:rsidP="00426BAA">
      <w:pPr>
        <w:ind w:firstLine="709"/>
      </w:pPr>
      <w:r w:rsidRPr="00C36B0E">
        <w:rPr>
          <w:color w:val="000000"/>
        </w:rPr>
        <w:t>Задачи Марафона:</w:t>
      </w:r>
    </w:p>
    <w:p w:rsidR="00C36B0E" w:rsidRPr="00C36B0E" w:rsidRDefault="00C36B0E" w:rsidP="00426BAA">
      <w:pPr>
        <w:ind w:firstLine="709"/>
      </w:pPr>
      <w:r w:rsidRPr="00C36B0E">
        <w:rPr>
          <w:color w:val="000000"/>
        </w:rPr>
        <w:t>- привлечение внимания учащихся к проблемам культурно-исторического наследия народа, истории развития техники; расширение их кругозора в этой области.</w:t>
      </w:r>
    </w:p>
    <w:p w:rsidR="00C36B0E" w:rsidRPr="00C36B0E" w:rsidRDefault="00C36B0E" w:rsidP="00426BAA">
      <w:pPr>
        <w:ind w:firstLine="709"/>
      </w:pPr>
      <w:r w:rsidRPr="00C36B0E">
        <w:rPr>
          <w:color w:val="000000"/>
        </w:rPr>
        <w:t>-  создание условий для интеграции усилий педагогов, учащихся, их родителей в совместной работе над творческими и исследовательскими работами учащихся.</w:t>
      </w:r>
    </w:p>
    <w:p w:rsidR="00C36B0E" w:rsidRPr="00C36B0E" w:rsidRDefault="00C36B0E" w:rsidP="00426BAA">
      <w:pPr>
        <w:ind w:firstLine="709"/>
      </w:pPr>
      <w:r w:rsidRPr="00C36B0E">
        <w:rPr>
          <w:color w:val="000000"/>
        </w:rPr>
        <w:t>- формирование у учащихся и педагогов навыков использования интернет- технологий в проектной социально значимой деятельности.</w:t>
      </w:r>
      <w:r w:rsidRPr="00C36B0E">
        <w:t> </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Сроки и место проведения этапов Марафона:</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color w:val="000000"/>
          <w:lang w:val="en-US" w:eastAsia="en-US"/>
        </w:rPr>
        <w:t>I</w:t>
      </w:r>
      <w:r w:rsidRPr="00C36B0E">
        <w:rPr>
          <w:rFonts w:eastAsia="Calibri"/>
          <w:color w:val="000000"/>
          <w:lang w:eastAsia="en-US"/>
        </w:rPr>
        <w:t>. Создание визиток команд до 19 января 2024</w:t>
      </w:r>
      <w:r w:rsidRPr="00C36B0E">
        <w:rPr>
          <w:rFonts w:eastAsia="Calibri"/>
          <w:lang w:eastAsia="en-US"/>
        </w:rPr>
        <w:t>года </w:t>
      </w:r>
    </w:p>
    <w:p w:rsidR="00C36B0E" w:rsidRPr="00C36B0E" w:rsidRDefault="00C36B0E" w:rsidP="00426BAA">
      <w:pPr>
        <w:ind w:firstLine="709"/>
        <w:rPr>
          <w:rFonts w:eastAsia="Calibri"/>
          <w:lang w:eastAsia="en-US"/>
        </w:rPr>
      </w:pPr>
      <w:r w:rsidRPr="00C36B0E">
        <w:rPr>
          <w:rFonts w:eastAsia="Calibri"/>
          <w:color w:val="000000"/>
          <w:lang w:val="en-US" w:eastAsia="en-US"/>
        </w:rPr>
        <w:t>II</w:t>
      </w:r>
      <w:r w:rsidRPr="00C36B0E">
        <w:rPr>
          <w:rFonts w:eastAsia="Calibri"/>
          <w:color w:val="000000"/>
          <w:lang w:eastAsia="en-US"/>
        </w:rPr>
        <w:t>. «Я –экскурсовод» с 22 января до 12 февраля 2024 года</w:t>
      </w:r>
      <w:r w:rsidRPr="00C36B0E">
        <w:rPr>
          <w:rFonts w:eastAsia="Calibri"/>
          <w:lang w:eastAsia="en-US"/>
        </w:rPr>
        <w:t> </w:t>
      </w:r>
    </w:p>
    <w:p w:rsidR="00C36B0E" w:rsidRPr="00C36B0E" w:rsidRDefault="00C36B0E" w:rsidP="00426BAA">
      <w:pPr>
        <w:ind w:firstLine="709"/>
        <w:rPr>
          <w:rFonts w:eastAsia="Calibri"/>
          <w:lang w:eastAsia="en-US"/>
        </w:rPr>
      </w:pPr>
      <w:r w:rsidRPr="00C36B0E">
        <w:rPr>
          <w:rFonts w:eastAsia="Calibri"/>
          <w:color w:val="000000"/>
          <w:shd w:val="clear" w:color="auto" w:fill="FFFFFF"/>
          <w:lang w:val="en-US" w:eastAsia="en-US"/>
        </w:rPr>
        <w:t>III</w:t>
      </w:r>
      <w:r w:rsidRPr="00C36B0E">
        <w:rPr>
          <w:rFonts w:eastAsia="Calibri"/>
          <w:color w:val="000000"/>
          <w:shd w:val="clear" w:color="auto" w:fill="FFFFFF"/>
          <w:lang w:eastAsia="en-US"/>
        </w:rPr>
        <w:t xml:space="preserve">. Реклама </w:t>
      </w:r>
      <w:r w:rsidRPr="00C36B0E">
        <w:rPr>
          <w:rFonts w:eastAsia="Calibri"/>
          <w:color w:val="000000"/>
          <w:shd w:val="clear" w:color="auto" w:fill="FFFFFF"/>
          <w:lang w:val="en-US" w:eastAsia="en-US"/>
        </w:rPr>
        <w:t>c</w:t>
      </w:r>
      <w:r w:rsidRPr="00C36B0E">
        <w:rPr>
          <w:rFonts w:eastAsia="Calibri"/>
          <w:color w:val="000000"/>
          <w:shd w:val="clear" w:color="auto" w:fill="FFFFFF"/>
          <w:lang w:eastAsia="en-US"/>
        </w:rPr>
        <w:t xml:space="preserve"> </w:t>
      </w:r>
      <w:r w:rsidRPr="00C36B0E">
        <w:rPr>
          <w:rFonts w:eastAsia="Calibri"/>
          <w:color w:val="000000"/>
          <w:lang w:eastAsia="en-US"/>
        </w:rPr>
        <w:t>13 февраля – 20 февраля 2024 года</w:t>
      </w:r>
    </w:p>
    <w:p w:rsidR="00C36B0E" w:rsidRPr="00C36B0E" w:rsidRDefault="00C36B0E" w:rsidP="00426BAA">
      <w:pPr>
        <w:ind w:firstLine="709"/>
        <w:rPr>
          <w:rFonts w:eastAsia="Calibri"/>
          <w:color w:val="000000"/>
          <w:lang w:eastAsia="en-US"/>
        </w:rPr>
      </w:pPr>
      <w:r w:rsidRPr="00C36B0E">
        <w:rPr>
          <w:rFonts w:eastAsia="Calibri"/>
          <w:color w:val="000000"/>
          <w:lang w:val="en-US" w:eastAsia="en-US"/>
        </w:rPr>
        <w:t>IV</w:t>
      </w:r>
      <w:r w:rsidRPr="00C36B0E">
        <w:rPr>
          <w:rFonts w:eastAsia="Calibri"/>
          <w:color w:val="000000"/>
          <w:lang w:eastAsia="en-US"/>
        </w:rPr>
        <w:t>.Викторина с 21 февраля- 29 февраля 2024 года</w:t>
      </w:r>
      <w:r w:rsidRPr="00C36B0E">
        <w:rPr>
          <w:rFonts w:eastAsia="Calibri"/>
          <w:lang w:eastAsia="en-US"/>
        </w:rPr>
        <w:t> </w:t>
      </w:r>
    </w:p>
    <w:p w:rsidR="00C36B0E" w:rsidRPr="00C36B0E" w:rsidRDefault="00C36B0E" w:rsidP="00426BAA">
      <w:pPr>
        <w:ind w:firstLine="709"/>
        <w:rPr>
          <w:rFonts w:eastAsia="Calibri"/>
          <w:lang w:eastAsia="en-US"/>
        </w:rPr>
      </w:pPr>
      <w:r w:rsidRPr="00C36B0E">
        <w:rPr>
          <w:rFonts w:eastAsia="Calibri"/>
          <w:color w:val="000000"/>
          <w:lang w:val="en-US" w:eastAsia="en-US"/>
        </w:rPr>
        <w:t>V</w:t>
      </w:r>
      <w:r w:rsidRPr="00C36B0E">
        <w:rPr>
          <w:rFonts w:eastAsia="Calibri"/>
          <w:color w:val="000000"/>
          <w:lang w:eastAsia="en-US"/>
        </w:rPr>
        <w:t xml:space="preserve"> Волонтёрская деятельность с 1- 22 марта 2024 года</w:t>
      </w:r>
      <w:r w:rsidRPr="00C36B0E">
        <w:rPr>
          <w:rFonts w:eastAsia="Calibri"/>
          <w:lang w:eastAsia="en-US"/>
        </w:rPr>
        <w:t> </w:t>
      </w:r>
    </w:p>
    <w:p w:rsidR="00C36B0E" w:rsidRPr="00C36B0E" w:rsidRDefault="00C36B0E" w:rsidP="00426BAA">
      <w:pPr>
        <w:ind w:firstLine="709"/>
        <w:rPr>
          <w:rFonts w:ascii="Calibri" w:eastAsia="Calibri" w:hAnsi="Calibri"/>
          <w:lang w:eastAsia="en-US"/>
        </w:rPr>
      </w:pPr>
    </w:p>
    <w:p w:rsidR="00C36B0E" w:rsidRPr="00C36B0E" w:rsidRDefault="00C36B0E" w:rsidP="00426BAA">
      <w:pPr>
        <w:ind w:firstLine="709"/>
      </w:pPr>
      <w:r w:rsidRPr="00C36B0E">
        <w:t xml:space="preserve">Все материалы и итоги этапов будут публиковаться на электронном ресурсе Марафона </w:t>
      </w:r>
      <w:hyperlink r:id="rId143" w:history="1">
        <w:r w:rsidRPr="00C36B0E">
          <w:rPr>
            <w:color w:val="0000FF" w:themeColor="hyperlink"/>
            <w:u w:val="single"/>
          </w:rPr>
          <w:t>https://disk.yandex.ru/i/e3EvJdmYoXcSUg</w:t>
        </w:r>
      </w:hyperlink>
    </w:p>
    <w:p w:rsidR="00C36B0E" w:rsidRPr="00C36B0E" w:rsidRDefault="00C36B0E" w:rsidP="00426BAA">
      <w:pPr>
        <w:ind w:firstLine="709"/>
      </w:pPr>
    </w:p>
    <w:p w:rsidR="00C36B0E" w:rsidRPr="00C36B0E" w:rsidRDefault="00C36B0E" w:rsidP="00426BAA">
      <w:pPr>
        <w:ind w:firstLine="709"/>
      </w:pPr>
      <w:r w:rsidRPr="00C36B0E">
        <w:t> Подведение итогов - до 15 апреля 2024 года.</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Сроки и форма подачи заявок на участие</w:t>
      </w:r>
    </w:p>
    <w:p w:rsidR="00C36B0E" w:rsidRPr="00C36B0E" w:rsidRDefault="00C36B0E" w:rsidP="00426BAA">
      <w:pPr>
        <w:ind w:firstLine="709"/>
      </w:pPr>
      <w:r w:rsidRPr="00C36B0E">
        <w:rPr>
          <w:rFonts w:eastAsia="Calibri"/>
          <w:lang w:eastAsia="en-US"/>
        </w:rPr>
        <w:t xml:space="preserve">Регистрация команд не позднее 19 января 2024 года на электронном ресурсе Марафона </w:t>
      </w:r>
      <w:hyperlink r:id="rId144" w:history="1">
        <w:r w:rsidRPr="00C36B0E">
          <w:rPr>
            <w:rFonts w:eastAsia="Calibri"/>
            <w:color w:val="0000FF" w:themeColor="hyperlink"/>
            <w:u w:val="single"/>
            <w:lang w:eastAsia="en-US"/>
          </w:rPr>
          <w:t>https://forms.yandex.ru/u/648a0ba23e9d080d4b17fc2e/</w:t>
        </w:r>
      </w:hyperlink>
      <w:r w:rsidR="004C396C">
        <w:rPr>
          <w:rFonts w:eastAsia="Calibri"/>
          <w:lang w:eastAsia="en-US"/>
        </w:rPr>
        <w:t xml:space="preserve"> </w:t>
      </w:r>
      <w:r w:rsidRPr="00C36B0E">
        <w:t xml:space="preserve"> (она же является заявкой). </w:t>
      </w:r>
    </w:p>
    <w:p w:rsidR="00C36B0E" w:rsidRPr="00C36B0E" w:rsidRDefault="00C36B0E" w:rsidP="00426BAA">
      <w:pPr>
        <w:ind w:firstLine="709"/>
        <w:rPr>
          <w:rFonts w:eastAsia="Calibri"/>
          <w:lang w:eastAsia="en-US"/>
        </w:rPr>
      </w:pPr>
      <w:r w:rsidRPr="00C36B0E">
        <w:rPr>
          <w:rFonts w:eastAsia="Calibri"/>
          <w:lang w:eastAsia="en-US"/>
        </w:rPr>
        <w:lastRenderedPageBreak/>
        <w:t>Порядок организации, форма участия и форма проведения мероприятия</w:t>
      </w:r>
    </w:p>
    <w:p w:rsidR="00C36B0E" w:rsidRPr="00C36B0E" w:rsidRDefault="00C36B0E" w:rsidP="00426BAA">
      <w:pPr>
        <w:ind w:firstLine="709"/>
        <w:rPr>
          <w:rFonts w:eastAsia="Calibri"/>
          <w:lang w:eastAsia="en-US"/>
        </w:rPr>
      </w:pPr>
    </w:p>
    <w:p w:rsidR="00C36B0E" w:rsidRPr="00C36B0E" w:rsidRDefault="00C36B0E" w:rsidP="00426BAA">
      <w:pPr>
        <w:ind w:firstLine="709"/>
      </w:pPr>
      <w:r w:rsidRPr="00C36B0E">
        <w:t>Марафон проходит в 5 этапов в трёх возрастных группах.</w:t>
      </w:r>
    </w:p>
    <w:p w:rsidR="00C36B0E" w:rsidRPr="00C36B0E" w:rsidRDefault="00C36B0E" w:rsidP="00426BAA">
      <w:pPr>
        <w:ind w:firstLine="709"/>
      </w:pPr>
      <w:r w:rsidRPr="00C36B0E">
        <w:t>1-4-е классы; </w:t>
      </w:r>
    </w:p>
    <w:p w:rsidR="00C36B0E" w:rsidRPr="00C36B0E" w:rsidRDefault="00C36B0E" w:rsidP="00426BAA">
      <w:pPr>
        <w:ind w:firstLine="709"/>
      </w:pPr>
      <w:r w:rsidRPr="00C36B0E">
        <w:t>5-7-е классы; </w:t>
      </w:r>
    </w:p>
    <w:p w:rsidR="00C36B0E" w:rsidRPr="00C36B0E" w:rsidRDefault="00C36B0E" w:rsidP="00426BAA">
      <w:pPr>
        <w:ind w:firstLine="709"/>
      </w:pPr>
      <w:r w:rsidRPr="00C36B0E">
        <w:t>8-11-е классы.</w:t>
      </w:r>
    </w:p>
    <w:p w:rsidR="00C36B0E" w:rsidRPr="00C36B0E" w:rsidRDefault="00C36B0E" w:rsidP="00426BAA">
      <w:pPr>
        <w:ind w:firstLine="709"/>
      </w:pPr>
      <w:r w:rsidRPr="00C36B0E">
        <w:t>В Марафоне  можно принять участие индивидуально или в составе команды. </w:t>
      </w:r>
    </w:p>
    <w:p w:rsidR="00C36B0E" w:rsidRPr="00C36B0E" w:rsidRDefault="00C36B0E" w:rsidP="00426BAA">
      <w:pPr>
        <w:ind w:firstLine="709"/>
      </w:pPr>
      <w:r w:rsidRPr="00C36B0E">
        <w:t>На протяжении всего времени проведения Марафона участники должны будут вести личный «Марафонский сайт» (далее – личный сайт), где будут размещать выполненные задания.  </w:t>
      </w:r>
    </w:p>
    <w:p w:rsidR="00C36B0E" w:rsidRPr="00C36B0E" w:rsidRDefault="00C36B0E" w:rsidP="00426BAA">
      <w:pPr>
        <w:ind w:firstLine="709"/>
      </w:pPr>
      <w:r w:rsidRPr="00C36B0E">
        <w:t xml:space="preserve">Доступ к личному сайту открывается по ссылке для оргкомитета и всех участников, что позволяет знакомиться со всеми конкурсными работами в открытом доступе на электронном ресурсе Марафона </w:t>
      </w:r>
      <w:hyperlink r:id="rId145" w:history="1">
        <w:r w:rsidRPr="00C36B0E">
          <w:rPr>
            <w:color w:val="0000FF" w:themeColor="hyperlink"/>
            <w:u w:val="single"/>
          </w:rPr>
          <w:t>https://disk.yandex.ru/i/e3EvJdmYoXcSUg</w:t>
        </w:r>
      </w:hyperlink>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Участники мероприятия</w:t>
      </w:r>
    </w:p>
    <w:p w:rsidR="00C36B0E" w:rsidRPr="00C36B0E" w:rsidRDefault="00C36B0E" w:rsidP="00426BAA">
      <w:pPr>
        <w:ind w:firstLine="709"/>
      </w:pPr>
      <w:r w:rsidRPr="00C36B0E">
        <w:t xml:space="preserve"> Марафон проводится для одной из категорий:</w:t>
      </w:r>
    </w:p>
    <w:p w:rsidR="00C36B0E" w:rsidRPr="00C36B0E" w:rsidRDefault="00C36B0E" w:rsidP="00426BAA">
      <w:pPr>
        <w:ind w:firstLine="709"/>
        <w:rPr>
          <w:rFonts w:eastAsia="Calibri"/>
          <w:lang w:eastAsia="en-US"/>
        </w:rPr>
      </w:pPr>
      <w:r w:rsidRPr="00C36B0E">
        <w:rPr>
          <w:rFonts w:eastAsia="Calibri"/>
          <w:lang w:eastAsia="en-US"/>
        </w:rPr>
        <w:t xml:space="preserve">индивидуальных участников (школьников), </w:t>
      </w:r>
    </w:p>
    <w:p w:rsidR="00C36B0E" w:rsidRPr="00C36B0E" w:rsidRDefault="00C36B0E" w:rsidP="00426BAA">
      <w:pPr>
        <w:ind w:firstLine="709"/>
        <w:rPr>
          <w:rFonts w:eastAsia="Calibri"/>
          <w:lang w:eastAsia="en-US"/>
        </w:rPr>
      </w:pPr>
      <w:r w:rsidRPr="00C36B0E">
        <w:rPr>
          <w:rFonts w:eastAsia="Calibri"/>
          <w:lang w:eastAsia="en-US"/>
        </w:rPr>
        <w:t>команд обучающихся 1-11-х классов образовательных учреждений,</w:t>
      </w:r>
    </w:p>
    <w:p w:rsidR="00C36B0E" w:rsidRPr="00C36B0E" w:rsidRDefault="00C36B0E" w:rsidP="00426BAA">
      <w:pPr>
        <w:ind w:firstLine="709"/>
        <w:rPr>
          <w:rFonts w:eastAsia="Calibri"/>
          <w:lang w:eastAsia="en-US"/>
        </w:rPr>
      </w:pPr>
      <w:r w:rsidRPr="00C36B0E">
        <w:rPr>
          <w:rFonts w:eastAsia="Calibri"/>
          <w:lang w:eastAsia="en-US"/>
        </w:rPr>
        <w:t xml:space="preserve">семейных команд, заявивших о намерении принять участие в Марафоне и оформивших соответствующую регистрацию на электронном ресурсе марафона </w:t>
      </w:r>
      <w:hyperlink r:id="rId146" w:history="1">
        <w:r w:rsidRPr="00C36B0E">
          <w:rPr>
            <w:rFonts w:eastAsia="Calibri"/>
            <w:color w:val="0000FF" w:themeColor="hyperlink"/>
            <w:u w:val="single"/>
            <w:lang w:eastAsia="en-US"/>
          </w:rPr>
          <w:t>https://forms.yandex.ru/u/648a0ba23e9d080d4b17fc2e/</w:t>
        </w:r>
      </w:hyperlink>
    </w:p>
    <w:p w:rsidR="00C36B0E" w:rsidRPr="00C36B0E" w:rsidRDefault="00C36B0E" w:rsidP="00426BAA">
      <w:pPr>
        <w:ind w:firstLine="709"/>
      </w:pPr>
      <w:r w:rsidRPr="00C36B0E">
        <w:t>Руководителями команд могут быть педагоги или родители.</w:t>
      </w:r>
    </w:p>
    <w:p w:rsidR="00C36B0E" w:rsidRPr="00C36B0E" w:rsidRDefault="00C36B0E" w:rsidP="00426BAA">
      <w:pPr>
        <w:ind w:firstLine="709"/>
        <w:rPr>
          <w:rFonts w:eastAsia="Calibri"/>
          <w:lang w:eastAsia="en-US"/>
        </w:rPr>
      </w:pPr>
      <w:r w:rsidRPr="00C36B0E">
        <w:rPr>
          <w:rFonts w:eastAsia="Calibri"/>
          <w:lang w:eastAsia="en-US"/>
        </w:rPr>
        <w:t>Квота участников: от 1 до 5 человек (или команд) в каждой категории от одного  образовательного учреждения.</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Требования к содержанию и оформлению работ участников</w:t>
      </w:r>
    </w:p>
    <w:p w:rsidR="00C36B0E" w:rsidRPr="00C36B0E" w:rsidRDefault="00C36B0E" w:rsidP="00426BAA">
      <w:pPr>
        <w:ind w:firstLine="709"/>
        <w:rPr>
          <w:rFonts w:eastAsia="Calibri"/>
          <w:lang w:eastAsia="en-US"/>
        </w:rPr>
      </w:pPr>
      <w:r w:rsidRPr="00C36B0E">
        <w:rPr>
          <w:rFonts w:eastAsia="Calibri"/>
          <w:color w:val="000000"/>
          <w:lang w:eastAsia="en-US"/>
        </w:rPr>
        <w:t>Для участия в Марафоне необходимо иметь компьютер с выходом в сеть «Интернет», возможность разместить материал в облачном хранилище или в открытом аккаунте в соцсети.</w:t>
      </w:r>
    </w:p>
    <w:p w:rsidR="00C36B0E" w:rsidRPr="00C36B0E" w:rsidRDefault="00C36B0E" w:rsidP="00426BAA">
      <w:pPr>
        <w:ind w:firstLine="709"/>
      </w:pPr>
      <w:r w:rsidRPr="00C36B0E">
        <w:t> Визитная карточка команд (или индивидуальных участников) будет размещена на главной странице  Марафона.  </w:t>
      </w:r>
    </w:p>
    <w:p w:rsidR="00C36B0E" w:rsidRPr="00C36B0E" w:rsidRDefault="00C36B0E" w:rsidP="00426BAA">
      <w:pPr>
        <w:ind w:firstLine="709"/>
      </w:pPr>
      <w:r w:rsidRPr="00C36B0E">
        <w:t>В этом разделе нужно интересно, ярко, креативно рассказать о себе по следующему плану:</w:t>
      </w:r>
    </w:p>
    <w:p w:rsidR="00C36B0E" w:rsidRPr="00C36B0E" w:rsidRDefault="00C36B0E" w:rsidP="00426BAA">
      <w:pPr>
        <w:ind w:firstLine="709"/>
      </w:pPr>
      <w:r w:rsidRPr="00C36B0E">
        <w:t>- название команды с объяснением, почему вы выбрали именно его (для направления «Креатив-группа»); </w:t>
      </w:r>
    </w:p>
    <w:p w:rsidR="00C36B0E" w:rsidRPr="00C36B0E" w:rsidRDefault="00C36B0E" w:rsidP="00426BAA">
      <w:pPr>
        <w:ind w:firstLine="709"/>
      </w:pPr>
      <w:r w:rsidRPr="00C36B0E">
        <w:t xml:space="preserve">- название населенного пункта, который представляет команда (например, Самарская область, г. Самара / </w:t>
      </w:r>
      <w:proofErr w:type="spellStart"/>
      <w:r w:rsidRPr="00C36B0E">
        <w:t>г.Тольятти</w:t>
      </w:r>
      <w:proofErr w:type="spellEnd"/>
      <w:r w:rsidRPr="00C36B0E">
        <w:t xml:space="preserve"> / ...); </w:t>
      </w:r>
    </w:p>
    <w:p w:rsidR="00C36B0E" w:rsidRPr="00C36B0E" w:rsidRDefault="00C36B0E" w:rsidP="00426BAA">
      <w:pPr>
        <w:ind w:firstLine="709"/>
      </w:pPr>
      <w:r w:rsidRPr="00C36B0E">
        <w:t>- образовательное учреждение (например, МБОУ Школа № ...); </w:t>
      </w:r>
    </w:p>
    <w:p w:rsidR="00C36B0E" w:rsidRPr="00C36B0E" w:rsidRDefault="00C36B0E" w:rsidP="00426BAA">
      <w:pPr>
        <w:ind w:firstLine="709"/>
      </w:pPr>
      <w:r w:rsidRPr="00C36B0E">
        <w:t>- ссылки на Интернет-ресурсы, где рассказывается о вашем образовательном учреждении (ссылка на школьный сайт, классный сайт/блог или на статьи в Интернет о вашем ОУ); </w:t>
      </w:r>
    </w:p>
    <w:p w:rsidR="00C36B0E" w:rsidRPr="00C36B0E" w:rsidRDefault="00C36B0E" w:rsidP="00426BAA">
      <w:pPr>
        <w:ind w:firstLine="709"/>
      </w:pPr>
      <w:r w:rsidRPr="00C36B0E">
        <w:t>- командное фото /фотоколлаж или индивидуальное фото;</w:t>
      </w:r>
    </w:p>
    <w:p w:rsidR="00C36B0E" w:rsidRPr="00C36B0E" w:rsidRDefault="00C36B0E" w:rsidP="00426BAA">
      <w:pPr>
        <w:ind w:firstLine="709"/>
      </w:pPr>
      <w:r w:rsidRPr="00C36B0E">
        <w:t>- ФИО и должность руководителя;</w:t>
      </w:r>
    </w:p>
    <w:p w:rsidR="00C36B0E" w:rsidRPr="00C36B0E" w:rsidRDefault="00C36B0E" w:rsidP="00426BAA">
      <w:pPr>
        <w:ind w:firstLine="709"/>
      </w:pPr>
      <w:r w:rsidRPr="00C36B0E">
        <w:t>- приветствие другим участникам проекта;</w:t>
      </w:r>
    </w:p>
    <w:p w:rsidR="00C36B0E" w:rsidRPr="00C36B0E" w:rsidRDefault="00C36B0E" w:rsidP="00426BAA">
      <w:pPr>
        <w:ind w:firstLine="709"/>
      </w:pPr>
      <w:r w:rsidRPr="00C36B0E">
        <w:t>- причина, по которой решили принять участие в марафоне.</w:t>
      </w:r>
    </w:p>
    <w:p w:rsidR="00C36B0E" w:rsidRPr="00C36B0E" w:rsidRDefault="00C36B0E" w:rsidP="00426BAA">
      <w:pPr>
        <w:ind w:firstLine="709"/>
      </w:pPr>
      <w:r w:rsidRPr="00C36B0E">
        <w:t> «Я –экскурсовод»</w:t>
      </w:r>
    </w:p>
    <w:p w:rsidR="00C36B0E" w:rsidRPr="00C36B0E" w:rsidRDefault="00C36B0E" w:rsidP="00426BAA">
      <w:pPr>
        <w:ind w:firstLine="709"/>
      </w:pPr>
      <w:r w:rsidRPr="00C36B0E">
        <w:t>Команды (индивидуальные участники) посещают музей любого профиля, составляются карточки объектов (рекомендации см. приложение).  </w:t>
      </w:r>
    </w:p>
    <w:p w:rsidR="00C36B0E" w:rsidRPr="00C36B0E" w:rsidRDefault="00C36B0E" w:rsidP="00426BAA">
      <w:pPr>
        <w:ind w:firstLine="709"/>
      </w:pPr>
      <w:r w:rsidRPr="00C36B0E">
        <w:t>По итогам работы готовится экскурсия по залам музея  (не более 5 минут) или презентация-экскурсия (не более 10 слайдов). </w:t>
      </w:r>
    </w:p>
    <w:p w:rsidR="00C36B0E" w:rsidRPr="00C36B0E" w:rsidRDefault="00C36B0E" w:rsidP="00426BAA">
      <w:pPr>
        <w:ind w:firstLine="709"/>
      </w:pPr>
      <w:r w:rsidRPr="00C36B0E">
        <w:t>В случае дистанционного обучения экскурсия может быть виртуальной.</w:t>
      </w:r>
    </w:p>
    <w:p w:rsidR="00C36B0E" w:rsidRPr="00C36B0E" w:rsidRDefault="00C36B0E" w:rsidP="00426BAA">
      <w:pPr>
        <w:ind w:firstLine="709"/>
      </w:pPr>
      <w:r w:rsidRPr="00C36B0E">
        <w:t>Результаты своей работы публикуют на личном сайте. </w:t>
      </w:r>
    </w:p>
    <w:p w:rsidR="00C36B0E" w:rsidRPr="00C36B0E" w:rsidRDefault="00C36B0E" w:rsidP="00426BAA">
      <w:pPr>
        <w:ind w:firstLine="709"/>
      </w:pPr>
      <w:r w:rsidRPr="00C36B0E">
        <w:lastRenderedPageBreak/>
        <w:t> </w:t>
      </w:r>
      <w:r w:rsidRPr="00C36B0E">
        <w:rPr>
          <w:shd w:val="clear" w:color="auto" w:fill="FFFFFF"/>
        </w:rPr>
        <w:t>Реклама</w:t>
      </w:r>
      <w:r w:rsidRPr="00C36B0E">
        <w:t> </w:t>
      </w:r>
    </w:p>
    <w:p w:rsidR="00C36B0E" w:rsidRPr="00C36B0E" w:rsidRDefault="00C36B0E" w:rsidP="00426BAA">
      <w:pPr>
        <w:ind w:firstLine="709"/>
      </w:pPr>
      <w:r w:rsidRPr="00C36B0E">
        <w:t>Участникам предлагается создать рекламный буклет и ролик (или презентацию) с представлением музея, который они посетили (рекомендации см. приложение).</w:t>
      </w:r>
    </w:p>
    <w:p w:rsidR="00C36B0E" w:rsidRPr="00C36B0E" w:rsidRDefault="00C36B0E" w:rsidP="00426BAA">
      <w:pPr>
        <w:ind w:firstLine="709"/>
      </w:pPr>
      <w:r w:rsidRPr="00C36B0E">
        <w:t> Викторина</w:t>
      </w:r>
    </w:p>
    <w:p w:rsidR="00C36B0E" w:rsidRPr="00C36B0E" w:rsidRDefault="00C36B0E" w:rsidP="00426BAA">
      <w:pPr>
        <w:ind w:firstLine="709"/>
      </w:pPr>
      <w:r w:rsidRPr="00C36B0E">
        <w:t>Участники выполняют предложенную на сайте Марафона викторину, вопросы которой составлены по постоянной экспозиции музеев страны </w:t>
      </w:r>
    </w:p>
    <w:p w:rsidR="00C36B0E" w:rsidRPr="00C36B0E" w:rsidRDefault="00C36B0E" w:rsidP="00426BAA">
      <w:pPr>
        <w:ind w:firstLine="709"/>
      </w:pPr>
      <w:r w:rsidRPr="00C36B0E">
        <w:t>Волонтёрская деятельность </w:t>
      </w:r>
    </w:p>
    <w:p w:rsidR="00C36B0E" w:rsidRPr="00C36B0E" w:rsidRDefault="00C36B0E" w:rsidP="00426BAA">
      <w:pPr>
        <w:ind w:firstLine="709"/>
      </w:pPr>
      <w:r w:rsidRPr="00C36B0E">
        <w:t xml:space="preserve">Проведение социально-значимых мероприятий по популяризации культурно-исторического наследия или достояний науки, техники, искусства (например, проведение экскурсий или мастер-классов для воспитанников детских садов, младших школьников, детских домов, в госпитале, доме Ветеранов; проведение добровольческих или волонтерских акций по сохранению, защите объектов культуры, </w:t>
      </w:r>
      <w:proofErr w:type="spellStart"/>
      <w:r w:rsidRPr="00C36B0E">
        <w:t>и.т.п</w:t>
      </w:r>
      <w:proofErr w:type="spellEnd"/>
      <w:r w:rsidRPr="00C36B0E">
        <w:t>). Необходимо подготовить видео отчёт или презентацию о мероприятии. Этап может быть проведён дистанционно через социальные сети.</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 xml:space="preserve">Состав жюри и критерии оценки </w:t>
      </w:r>
    </w:p>
    <w:p w:rsidR="00C36B0E" w:rsidRPr="00C36B0E" w:rsidRDefault="00C36B0E" w:rsidP="00426BAA">
      <w:pPr>
        <w:ind w:firstLine="709"/>
      </w:pPr>
      <w:r w:rsidRPr="00C36B0E">
        <w:t xml:space="preserve"> Жюри формируется из числа</w:t>
      </w:r>
      <w:r w:rsidRPr="00C36B0E">
        <w:rPr>
          <w:shd w:val="clear" w:color="auto" w:fill="FFFFFF"/>
        </w:rPr>
        <w:t xml:space="preserve"> сотрудников отдела «Музейная педагогика» </w:t>
      </w:r>
      <w:r w:rsidRPr="00C36B0E">
        <w:t xml:space="preserve">ГБУК «Самарский областной художественный музей» и школы-организатора  </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Жюри Марафона выполняет следующие функции:</w:t>
      </w:r>
    </w:p>
    <w:p w:rsidR="00C36B0E" w:rsidRPr="00C36B0E" w:rsidRDefault="00C36B0E" w:rsidP="00426BAA">
      <w:pPr>
        <w:ind w:firstLine="709"/>
        <w:rPr>
          <w:rFonts w:eastAsia="Calibri"/>
          <w:lang w:eastAsia="en-US"/>
        </w:rPr>
      </w:pPr>
      <w:r w:rsidRPr="00C36B0E">
        <w:rPr>
          <w:rFonts w:eastAsia="Calibri"/>
          <w:lang w:eastAsia="en-US"/>
        </w:rPr>
        <w:t xml:space="preserve">-  изучает задания, критерии оценивания, определяет квоту для победителей и призеров мероприятия в соответствии с данным Положением; </w:t>
      </w:r>
    </w:p>
    <w:p w:rsidR="00C36B0E" w:rsidRPr="00C36B0E" w:rsidRDefault="00C36B0E" w:rsidP="00426BAA">
      <w:pPr>
        <w:ind w:firstLine="709"/>
        <w:rPr>
          <w:rFonts w:eastAsia="Calibri"/>
          <w:lang w:eastAsia="en-US"/>
        </w:rPr>
      </w:pPr>
      <w:r w:rsidRPr="00C36B0E">
        <w:rPr>
          <w:rFonts w:eastAsia="Calibri"/>
          <w:lang w:eastAsia="en-US"/>
        </w:rPr>
        <w:t xml:space="preserve">- осуществляет проверку и оценку результатов; </w:t>
      </w:r>
    </w:p>
    <w:p w:rsidR="00C36B0E" w:rsidRPr="00C36B0E" w:rsidRDefault="00C36B0E" w:rsidP="00426BAA">
      <w:pPr>
        <w:ind w:firstLine="709"/>
        <w:rPr>
          <w:rFonts w:eastAsia="Calibri"/>
          <w:lang w:eastAsia="en-US"/>
        </w:rPr>
      </w:pPr>
      <w:r w:rsidRPr="00C36B0E">
        <w:rPr>
          <w:rFonts w:eastAsia="Calibri"/>
          <w:lang w:eastAsia="en-US"/>
        </w:rPr>
        <w:t xml:space="preserve">- рассматривает апелляции участников; </w:t>
      </w:r>
    </w:p>
    <w:p w:rsidR="00C36B0E" w:rsidRPr="00C36B0E" w:rsidRDefault="00C36B0E" w:rsidP="00426BAA">
      <w:pPr>
        <w:ind w:firstLine="709"/>
        <w:rPr>
          <w:rFonts w:eastAsia="Calibri"/>
          <w:lang w:eastAsia="en-US"/>
        </w:rPr>
      </w:pPr>
      <w:r w:rsidRPr="00C36B0E">
        <w:rPr>
          <w:rFonts w:eastAsia="Calibri"/>
          <w:lang w:eastAsia="en-US"/>
        </w:rPr>
        <w:t xml:space="preserve">- определяет победителей и призеров этапов Марафона в соответствии с квотой; </w:t>
      </w:r>
    </w:p>
    <w:p w:rsidR="00C36B0E" w:rsidRPr="00C36B0E" w:rsidRDefault="00C36B0E" w:rsidP="00426BAA">
      <w:pPr>
        <w:ind w:firstLine="709"/>
        <w:rPr>
          <w:rFonts w:eastAsia="Calibri"/>
          <w:lang w:eastAsia="en-US"/>
        </w:rPr>
      </w:pPr>
      <w:r w:rsidRPr="00C36B0E">
        <w:rPr>
          <w:rFonts w:eastAsia="Calibri"/>
          <w:lang w:eastAsia="en-US"/>
        </w:rPr>
        <w:t xml:space="preserve">- оформляет протокол заседания по определению победителей и призеров этапов мероприятия по каждому из этапов; </w:t>
      </w:r>
    </w:p>
    <w:p w:rsidR="00C36B0E" w:rsidRPr="00C36B0E" w:rsidRDefault="00C36B0E" w:rsidP="00426BAA">
      <w:pPr>
        <w:ind w:firstLine="709"/>
        <w:rPr>
          <w:rFonts w:eastAsia="Calibri"/>
          <w:lang w:eastAsia="en-US"/>
        </w:rPr>
      </w:pPr>
      <w:r w:rsidRPr="00C36B0E">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C36B0E" w:rsidRPr="00C36B0E" w:rsidRDefault="00C36B0E" w:rsidP="00426BAA">
      <w:pPr>
        <w:ind w:firstLine="709"/>
        <w:rPr>
          <w:rFonts w:eastAsia="Calibri"/>
          <w:lang w:eastAsia="en-US"/>
        </w:rPr>
      </w:pPr>
    </w:p>
    <w:p w:rsidR="00C36B0E" w:rsidRPr="00C36B0E" w:rsidRDefault="00C36B0E" w:rsidP="00426BAA">
      <w:pPr>
        <w:ind w:firstLine="709"/>
      </w:pPr>
      <w:r w:rsidRPr="00C36B0E">
        <w:t>Критерии оценки</w:t>
      </w:r>
    </w:p>
    <w:p w:rsidR="00C36B0E" w:rsidRPr="00C36B0E" w:rsidRDefault="00C36B0E" w:rsidP="00426BAA">
      <w:pPr>
        <w:ind w:firstLine="709"/>
      </w:pPr>
    </w:p>
    <w:tbl>
      <w:tblPr>
        <w:tblStyle w:val="107"/>
        <w:tblW w:w="0" w:type="auto"/>
        <w:tblLook w:val="01E0" w:firstRow="1" w:lastRow="1" w:firstColumn="1" w:lastColumn="1" w:noHBand="0" w:noVBand="0"/>
      </w:tblPr>
      <w:tblGrid>
        <w:gridCol w:w="7308"/>
        <w:gridCol w:w="2263"/>
      </w:tblGrid>
      <w:tr w:rsidR="00C36B0E" w:rsidRPr="00C36B0E" w:rsidTr="00CA7B1C">
        <w:tc>
          <w:tcPr>
            <w:tcW w:w="9571" w:type="dxa"/>
            <w:gridSpan w:val="2"/>
          </w:tcPr>
          <w:p w:rsidR="00C36B0E" w:rsidRPr="00C36B0E" w:rsidRDefault="00C36B0E" w:rsidP="00426BAA">
            <w:pPr>
              <w:rPr>
                <w:rFonts w:eastAsia="Calibri"/>
                <w:lang w:eastAsia="en-US"/>
              </w:rPr>
            </w:pPr>
            <w:r w:rsidRPr="00C36B0E">
              <w:rPr>
                <w:rFonts w:eastAsia="Calibri"/>
                <w:lang w:eastAsia="en-US"/>
              </w:rPr>
              <w:t>Визитная карточка</w:t>
            </w:r>
          </w:p>
        </w:tc>
      </w:tr>
      <w:tr w:rsidR="00C36B0E" w:rsidRPr="00C36B0E" w:rsidTr="00CA7B1C">
        <w:tc>
          <w:tcPr>
            <w:tcW w:w="7308" w:type="dxa"/>
          </w:tcPr>
          <w:p w:rsidR="00C36B0E" w:rsidRPr="00C36B0E" w:rsidRDefault="00C36B0E" w:rsidP="00426BAA">
            <w:r w:rsidRPr="00C36B0E">
              <w:t>Критерии</w:t>
            </w:r>
          </w:p>
        </w:tc>
        <w:tc>
          <w:tcPr>
            <w:tcW w:w="2263" w:type="dxa"/>
          </w:tcPr>
          <w:p w:rsidR="00C36B0E" w:rsidRPr="00C36B0E" w:rsidRDefault="00C36B0E" w:rsidP="00426BAA">
            <w:r w:rsidRPr="00C36B0E">
              <w:t>Количество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Представлено название команды. ФИО и должность руководителей</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r w:rsidRPr="00C36B0E">
              <w:t>Название населенного пункта. Наименование образовательного учреждения </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r w:rsidRPr="00C36B0E">
              <w:t>Командное или индивидуальное фото, представленное в оригинальной форме </w:t>
            </w:r>
          </w:p>
        </w:tc>
        <w:tc>
          <w:tcPr>
            <w:tcW w:w="2263" w:type="dxa"/>
          </w:tcPr>
          <w:p w:rsidR="00C36B0E" w:rsidRPr="00C36B0E" w:rsidRDefault="00C36B0E" w:rsidP="00426BAA">
            <w:pPr>
              <w:rPr>
                <w:rFonts w:eastAsia="Calibri"/>
                <w:lang w:eastAsia="en-US"/>
              </w:rPr>
            </w:pPr>
            <w:r w:rsidRPr="00C36B0E">
              <w:rPr>
                <w:rFonts w:eastAsia="Calibri"/>
                <w:lang w:eastAsia="en-US"/>
              </w:rPr>
              <w:t>0-2 балла</w:t>
            </w:r>
          </w:p>
        </w:tc>
      </w:tr>
      <w:tr w:rsidR="00C36B0E" w:rsidRPr="00C36B0E" w:rsidTr="00CA7B1C">
        <w:tc>
          <w:tcPr>
            <w:tcW w:w="7308" w:type="dxa"/>
          </w:tcPr>
          <w:p w:rsidR="00C36B0E" w:rsidRPr="00C36B0E" w:rsidRDefault="00C36B0E" w:rsidP="00426BAA">
            <w:r w:rsidRPr="00C36B0E">
              <w:t xml:space="preserve">Опубликовано приветствие другим участниками проекта (в литературной форме: стих, частушка, ода, басня, песня </w:t>
            </w:r>
            <w:proofErr w:type="spellStart"/>
            <w:r w:rsidRPr="00C36B0E">
              <w:t>и.т</w:t>
            </w:r>
            <w:proofErr w:type="spellEnd"/>
            <w:r w:rsidRPr="00C36B0E">
              <w:t>. д.)</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r w:rsidRPr="00C36B0E">
              <w:t>Названа причина, по которой команда или индивидуальный участник решили принять участие в проекте </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r w:rsidRPr="00C36B0E">
              <w:t>Своевременное размещение </w:t>
            </w:r>
          </w:p>
        </w:tc>
        <w:tc>
          <w:tcPr>
            <w:tcW w:w="2263" w:type="dxa"/>
          </w:tcPr>
          <w:p w:rsidR="00C36B0E" w:rsidRPr="00C36B0E" w:rsidRDefault="00C36B0E" w:rsidP="00426BAA">
            <w:pPr>
              <w:rPr>
                <w:rFonts w:eastAsia="Calibri"/>
                <w:lang w:eastAsia="en-US"/>
              </w:rPr>
            </w:pPr>
            <w:r w:rsidRPr="00C36B0E">
              <w:rPr>
                <w:rFonts w:eastAsia="Calibri"/>
                <w:lang w:eastAsia="en-US"/>
              </w:rPr>
              <w:t>2 балла</w:t>
            </w:r>
          </w:p>
        </w:tc>
      </w:tr>
      <w:tr w:rsidR="00C36B0E" w:rsidRPr="00C36B0E" w:rsidTr="00CA7B1C">
        <w:tc>
          <w:tcPr>
            <w:tcW w:w="7308" w:type="dxa"/>
          </w:tcPr>
          <w:p w:rsidR="00C36B0E" w:rsidRPr="00C36B0E" w:rsidRDefault="00C36B0E" w:rsidP="00426BAA">
            <w:r w:rsidRPr="00C36B0E">
              <w:t>Организаторам открыт доступ к электронному ресурсу  команды </w:t>
            </w:r>
          </w:p>
        </w:tc>
        <w:tc>
          <w:tcPr>
            <w:tcW w:w="2263" w:type="dxa"/>
          </w:tcPr>
          <w:p w:rsidR="00C36B0E" w:rsidRPr="00C36B0E" w:rsidRDefault="00C36B0E" w:rsidP="00426BAA">
            <w:pPr>
              <w:rPr>
                <w:rFonts w:eastAsia="Calibri"/>
                <w:lang w:eastAsia="en-US"/>
              </w:rPr>
            </w:pPr>
            <w:r w:rsidRPr="00C36B0E">
              <w:rPr>
                <w:rFonts w:eastAsia="Calibri"/>
                <w:lang w:eastAsia="en-US"/>
              </w:rPr>
              <w:t>0-2 балла</w:t>
            </w:r>
          </w:p>
        </w:tc>
      </w:tr>
      <w:tr w:rsidR="00C36B0E" w:rsidRPr="00C36B0E" w:rsidTr="00CA7B1C">
        <w:tc>
          <w:tcPr>
            <w:tcW w:w="7308" w:type="dxa"/>
          </w:tcPr>
          <w:p w:rsidR="00C36B0E" w:rsidRPr="00C36B0E" w:rsidRDefault="00C36B0E" w:rsidP="00426BAA">
            <w:r w:rsidRPr="00C36B0E">
              <w:t>Размещение материала с соблюдением правил размещение информации и правил орфографии, пунктуации</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r w:rsidRPr="00C36B0E">
              <w:t>ИТОГО</w:t>
            </w:r>
          </w:p>
        </w:tc>
        <w:tc>
          <w:tcPr>
            <w:tcW w:w="2263" w:type="dxa"/>
          </w:tcPr>
          <w:p w:rsidR="00C36B0E" w:rsidRPr="00C36B0E" w:rsidRDefault="00C36B0E" w:rsidP="00426BAA">
            <w:pPr>
              <w:rPr>
                <w:rFonts w:eastAsia="Calibri"/>
                <w:lang w:eastAsia="en-US"/>
              </w:rPr>
            </w:pPr>
            <w:proofErr w:type="spellStart"/>
            <w:r w:rsidRPr="00C36B0E">
              <w:rPr>
                <w:rFonts w:eastAsia="Calibri"/>
                <w:lang w:eastAsia="en-US"/>
              </w:rPr>
              <w:t>max</w:t>
            </w:r>
            <w:proofErr w:type="spellEnd"/>
            <w:r w:rsidRPr="00C36B0E">
              <w:rPr>
                <w:rFonts w:eastAsia="Calibri"/>
                <w:lang w:eastAsia="en-US"/>
              </w:rPr>
              <w:t xml:space="preserve"> 15 баллов </w:t>
            </w:r>
          </w:p>
          <w:p w:rsidR="00C36B0E" w:rsidRPr="00C36B0E" w:rsidRDefault="00C36B0E" w:rsidP="00426BAA">
            <w:pPr>
              <w:rPr>
                <w:rFonts w:eastAsia="Calibri"/>
                <w:lang w:eastAsia="en-US"/>
              </w:rPr>
            </w:pPr>
          </w:p>
        </w:tc>
      </w:tr>
    </w:tbl>
    <w:p w:rsidR="00C36B0E" w:rsidRPr="00C36B0E" w:rsidRDefault="00C36B0E" w:rsidP="00426BAA">
      <w:pPr>
        <w:rPr>
          <w:rFonts w:eastAsia="Calibri"/>
          <w:lang w:eastAsia="en-US"/>
        </w:rPr>
      </w:pPr>
    </w:p>
    <w:tbl>
      <w:tblPr>
        <w:tblStyle w:val="107"/>
        <w:tblW w:w="0" w:type="auto"/>
        <w:tblLook w:val="01E0" w:firstRow="1" w:lastRow="1" w:firstColumn="1" w:lastColumn="1" w:noHBand="0" w:noVBand="0"/>
      </w:tblPr>
      <w:tblGrid>
        <w:gridCol w:w="7308"/>
        <w:gridCol w:w="2263"/>
      </w:tblGrid>
      <w:tr w:rsidR="00C36B0E" w:rsidRPr="00C36B0E" w:rsidTr="00CA7B1C">
        <w:tc>
          <w:tcPr>
            <w:tcW w:w="9571" w:type="dxa"/>
            <w:gridSpan w:val="2"/>
          </w:tcPr>
          <w:p w:rsidR="00C36B0E" w:rsidRPr="00C36B0E" w:rsidRDefault="00C36B0E" w:rsidP="00426BAA">
            <w:pPr>
              <w:rPr>
                <w:rFonts w:eastAsia="Calibri"/>
                <w:lang w:eastAsia="en-US"/>
              </w:rPr>
            </w:pPr>
            <w:r w:rsidRPr="00C36B0E">
              <w:rPr>
                <w:rFonts w:eastAsia="Calibri"/>
                <w:lang w:eastAsia="en-US"/>
              </w:rPr>
              <w:lastRenderedPageBreak/>
              <w:t>«Я– экскурсовод»</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Критерии</w:t>
            </w:r>
          </w:p>
        </w:tc>
        <w:tc>
          <w:tcPr>
            <w:tcW w:w="2263" w:type="dxa"/>
          </w:tcPr>
          <w:p w:rsidR="00C36B0E" w:rsidRPr="00C36B0E" w:rsidRDefault="00C36B0E" w:rsidP="00426BAA">
            <w:pPr>
              <w:rPr>
                <w:rFonts w:eastAsia="Calibri"/>
                <w:lang w:eastAsia="en-US"/>
              </w:rPr>
            </w:pPr>
            <w:r w:rsidRPr="00C36B0E">
              <w:rPr>
                <w:rFonts w:eastAsia="Calibri"/>
                <w:lang w:eastAsia="en-US"/>
              </w:rPr>
              <w:t>Количество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Целесообразность выбора объектов экскурсии, ценность представленного материала, логика изложения, познавательная ценность</w:t>
            </w:r>
          </w:p>
        </w:tc>
        <w:tc>
          <w:tcPr>
            <w:tcW w:w="2263" w:type="dxa"/>
          </w:tcPr>
          <w:p w:rsidR="00C36B0E" w:rsidRPr="00C36B0E" w:rsidRDefault="00C36B0E" w:rsidP="00426BAA">
            <w:pPr>
              <w:rPr>
                <w:rFonts w:eastAsia="Calibri"/>
                <w:lang w:eastAsia="en-US"/>
              </w:rPr>
            </w:pPr>
            <w:r w:rsidRPr="00C36B0E">
              <w:rPr>
                <w:rFonts w:eastAsia="Calibri"/>
                <w:lang w:eastAsia="en-US"/>
              </w:rPr>
              <w:t>0-10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Материалы, представленные к конкурсу, содержат фотографии автора экскурсии, видеоролики сняты в музее лично автором</w:t>
            </w:r>
          </w:p>
        </w:tc>
        <w:tc>
          <w:tcPr>
            <w:tcW w:w="2263" w:type="dxa"/>
          </w:tcPr>
          <w:p w:rsidR="00C36B0E" w:rsidRPr="00C36B0E" w:rsidRDefault="00C36B0E" w:rsidP="00426BAA">
            <w:pPr>
              <w:rPr>
                <w:rFonts w:eastAsia="Calibri"/>
                <w:lang w:eastAsia="en-US"/>
              </w:rPr>
            </w:pPr>
            <w:r w:rsidRPr="00C36B0E">
              <w:rPr>
                <w:rFonts w:eastAsia="Calibri"/>
                <w:lang w:eastAsia="en-US"/>
              </w:rPr>
              <w:t>0-10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Составлена карточка на объекты экскурсии</w:t>
            </w:r>
          </w:p>
        </w:tc>
        <w:tc>
          <w:tcPr>
            <w:tcW w:w="2263" w:type="dxa"/>
          </w:tcPr>
          <w:p w:rsidR="00C36B0E" w:rsidRPr="00C36B0E" w:rsidRDefault="00C36B0E" w:rsidP="00426BAA">
            <w:pPr>
              <w:rPr>
                <w:rFonts w:eastAsia="Calibri"/>
                <w:lang w:eastAsia="en-US"/>
              </w:rPr>
            </w:pPr>
            <w:r w:rsidRPr="00C36B0E">
              <w:rPr>
                <w:rFonts w:eastAsia="Calibri"/>
                <w:lang w:eastAsia="en-US"/>
              </w:rPr>
              <w:t>0-10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Соответствие экскурсии возрасту, предлагаемому для экскурсии</w:t>
            </w:r>
          </w:p>
        </w:tc>
        <w:tc>
          <w:tcPr>
            <w:tcW w:w="2263" w:type="dxa"/>
          </w:tcPr>
          <w:p w:rsidR="00C36B0E" w:rsidRPr="00C36B0E" w:rsidRDefault="00C36B0E" w:rsidP="00426BAA">
            <w:pPr>
              <w:rPr>
                <w:rFonts w:eastAsia="Calibri"/>
                <w:lang w:eastAsia="en-US"/>
              </w:rPr>
            </w:pPr>
            <w:r w:rsidRPr="00C36B0E">
              <w:rPr>
                <w:rFonts w:eastAsia="Calibri"/>
                <w:lang w:eastAsia="en-US"/>
              </w:rPr>
              <w:t>0-3 балла</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Оригинальность, творческий подход</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Соблюдение авторского права при использовании сторонних ресурсов. Соблюдение правил орфографии, пунктуации. Список источников оформлен по ГОСТУ 7.1. - 2003</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Соблюдение технических требований (открыт доступ ко всем представленным документам)</w:t>
            </w:r>
          </w:p>
        </w:tc>
        <w:tc>
          <w:tcPr>
            <w:tcW w:w="2263" w:type="dxa"/>
          </w:tcPr>
          <w:p w:rsidR="00C36B0E" w:rsidRPr="00C36B0E" w:rsidRDefault="00C36B0E" w:rsidP="00426BAA">
            <w:pPr>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Своевременное размещение отчета с соблюдением правил безопасного размещения информации о несовершеннолетних</w:t>
            </w:r>
          </w:p>
        </w:tc>
        <w:tc>
          <w:tcPr>
            <w:tcW w:w="2263" w:type="dxa"/>
          </w:tcPr>
          <w:p w:rsidR="00C36B0E" w:rsidRPr="00C36B0E" w:rsidRDefault="00C36B0E" w:rsidP="00426BAA">
            <w:pPr>
              <w:rPr>
                <w:rFonts w:eastAsia="Calibri"/>
                <w:lang w:eastAsia="en-US"/>
              </w:rPr>
            </w:pPr>
            <w:r w:rsidRPr="00C36B0E">
              <w:rPr>
                <w:rFonts w:eastAsia="Calibri"/>
                <w:lang w:eastAsia="en-US"/>
              </w:rPr>
              <w:t>0-5 балл</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ИТОГО</w:t>
            </w:r>
          </w:p>
        </w:tc>
        <w:tc>
          <w:tcPr>
            <w:tcW w:w="2263" w:type="dxa"/>
          </w:tcPr>
          <w:p w:rsidR="00C36B0E" w:rsidRPr="00C36B0E" w:rsidRDefault="00C36B0E" w:rsidP="00426BAA">
            <w:pPr>
              <w:rPr>
                <w:rFonts w:eastAsia="Calibri"/>
                <w:lang w:eastAsia="en-US"/>
              </w:rPr>
            </w:pPr>
            <w:proofErr w:type="spellStart"/>
            <w:r w:rsidRPr="00C36B0E">
              <w:rPr>
                <w:rFonts w:eastAsia="Calibri"/>
                <w:lang w:eastAsia="en-US"/>
              </w:rPr>
              <w:t>max</w:t>
            </w:r>
            <w:proofErr w:type="spellEnd"/>
            <w:r w:rsidRPr="00C36B0E">
              <w:rPr>
                <w:rFonts w:eastAsia="Calibri"/>
                <w:lang w:eastAsia="en-US"/>
              </w:rPr>
              <w:t xml:space="preserve"> 45 баллов </w:t>
            </w:r>
          </w:p>
        </w:tc>
      </w:tr>
    </w:tbl>
    <w:p w:rsidR="00C36B0E" w:rsidRPr="00C36B0E" w:rsidRDefault="00C36B0E" w:rsidP="00426BAA">
      <w:pPr>
        <w:rPr>
          <w:rFonts w:eastAsia="Calibri"/>
          <w:lang w:eastAsia="en-US"/>
        </w:rPr>
      </w:pPr>
    </w:p>
    <w:tbl>
      <w:tblPr>
        <w:tblStyle w:val="107"/>
        <w:tblW w:w="0" w:type="auto"/>
        <w:tblLook w:val="01E0" w:firstRow="1" w:lastRow="1" w:firstColumn="1" w:lastColumn="1" w:noHBand="0" w:noVBand="0"/>
      </w:tblPr>
      <w:tblGrid>
        <w:gridCol w:w="7308"/>
        <w:gridCol w:w="2263"/>
      </w:tblGrid>
      <w:tr w:rsidR="00C36B0E" w:rsidRPr="00C36B0E" w:rsidTr="00CA7B1C">
        <w:tc>
          <w:tcPr>
            <w:tcW w:w="9571" w:type="dxa"/>
            <w:gridSpan w:val="2"/>
          </w:tcPr>
          <w:p w:rsidR="00C36B0E" w:rsidRPr="00C36B0E" w:rsidRDefault="00C36B0E" w:rsidP="00426BAA">
            <w:pPr>
              <w:rPr>
                <w:rFonts w:eastAsia="Calibri"/>
                <w:lang w:eastAsia="en-US"/>
              </w:rPr>
            </w:pPr>
            <w:r w:rsidRPr="00C36B0E">
              <w:rPr>
                <w:rFonts w:eastAsia="Calibri"/>
                <w:lang w:eastAsia="en-US"/>
              </w:rPr>
              <w:t>«Реклама»</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Критерии</w:t>
            </w:r>
          </w:p>
        </w:tc>
        <w:tc>
          <w:tcPr>
            <w:tcW w:w="2263" w:type="dxa"/>
          </w:tcPr>
          <w:p w:rsidR="00C36B0E" w:rsidRPr="00C36B0E" w:rsidRDefault="00C36B0E" w:rsidP="00426BAA">
            <w:pPr>
              <w:rPr>
                <w:rFonts w:eastAsia="Calibri"/>
                <w:lang w:eastAsia="en-US"/>
              </w:rPr>
            </w:pPr>
            <w:r w:rsidRPr="00C36B0E">
              <w:rPr>
                <w:rFonts w:eastAsia="Calibri"/>
                <w:lang w:eastAsia="en-US"/>
              </w:rPr>
              <w:t>Количество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Представлен качественный рекламный слоган</w:t>
            </w:r>
          </w:p>
        </w:tc>
        <w:tc>
          <w:tcPr>
            <w:tcW w:w="2263" w:type="dxa"/>
          </w:tcPr>
          <w:p w:rsidR="00C36B0E" w:rsidRPr="00C36B0E" w:rsidRDefault="00C36B0E" w:rsidP="00426BAA">
            <w:pPr>
              <w:rPr>
                <w:rFonts w:eastAsia="Calibri"/>
                <w:lang w:eastAsia="en-US"/>
              </w:rPr>
            </w:pPr>
            <w:r w:rsidRPr="00C36B0E">
              <w:rPr>
                <w:rFonts w:eastAsia="Calibri"/>
                <w:lang w:eastAsia="en-US"/>
              </w:rPr>
              <w:t>0-10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Качество дизайна предложенного рекламного продукта</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Яркость и простота рекламного продукта</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Уникальность/яркость воплощённой в рекламу идеи</w:t>
            </w:r>
          </w:p>
        </w:tc>
        <w:tc>
          <w:tcPr>
            <w:tcW w:w="2263" w:type="dxa"/>
          </w:tcPr>
          <w:p w:rsidR="00C36B0E" w:rsidRPr="00C36B0E" w:rsidRDefault="00C36B0E" w:rsidP="00426BAA">
            <w:pPr>
              <w:rPr>
                <w:rFonts w:eastAsia="Calibri"/>
                <w:lang w:eastAsia="en-US"/>
              </w:rPr>
            </w:pPr>
            <w:r w:rsidRPr="00C36B0E">
              <w:rPr>
                <w:rFonts w:eastAsia="Calibri"/>
                <w:lang w:eastAsia="en-US"/>
              </w:rPr>
              <w:t>0- 5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В рекламном ролике отражена значимость мотива выбора представленного музея</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Своевременное размещение отчета с соблюдением правил безопасного размещения информации о несовершеннолетних</w:t>
            </w:r>
          </w:p>
        </w:tc>
        <w:tc>
          <w:tcPr>
            <w:tcW w:w="2263" w:type="dxa"/>
          </w:tcPr>
          <w:p w:rsidR="00C36B0E" w:rsidRPr="00C36B0E" w:rsidRDefault="00C36B0E" w:rsidP="00426BAA">
            <w:pPr>
              <w:rPr>
                <w:rFonts w:eastAsia="Calibri"/>
                <w:lang w:eastAsia="en-US"/>
              </w:rPr>
            </w:pPr>
            <w:r w:rsidRPr="00C36B0E">
              <w:rPr>
                <w:rFonts w:eastAsia="Calibri"/>
                <w:lang w:eastAsia="en-US"/>
              </w:rPr>
              <w:t>0-5 балл</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ИТОГО</w:t>
            </w:r>
          </w:p>
        </w:tc>
        <w:tc>
          <w:tcPr>
            <w:tcW w:w="2263" w:type="dxa"/>
          </w:tcPr>
          <w:p w:rsidR="00C36B0E" w:rsidRPr="00C36B0E" w:rsidRDefault="00C36B0E" w:rsidP="00426BAA">
            <w:pPr>
              <w:rPr>
                <w:rFonts w:eastAsia="Calibri"/>
                <w:lang w:eastAsia="en-US"/>
              </w:rPr>
            </w:pPr>
            <w:proofErr w:type="spellStart"/>
            <w:r w:rsidRPr="00C36B0E">
              <w:rPr>
                <w:rFonts w:eastAsia="Calibri"/>
                <w:lang w:eastAsia="en-US"/>
              </w:rPr>
              <w:t>max</w:t>
            </w:r>
            <w:proofErr w:type="spellEnd"/>
            <w:r w:rsidRPr="00C36B0E">
              <w:rPr>
                <w:rFonts w:eastAsia="Calibri"/>
                <w:lang w:eastAsia="en-US"/>
              </w:rPr>
              <w:t xml:space="preserve"> 3</w:t>
            </w:r>
            <w:r w:rsidRPr="00C36B0E">
              <w:rPr>
                <w:rFonts w:eastAsia="Calibri"/>
                <w:lang w:val="en-US" w:eastAsia="en-US"/>
              </w:rPr>
              <w:t>5</w:t>
            </w:r>
            <w:r w:rsidRPr="00C36B0E">
              <w:rPr>
                <w:rFonts w:eastAsia="Calibri"/>
                <w:lang w:eastAsia="en-US"/>
              </w:rPr>
              <w:t xml:space="preserve"> баллов </w:t>
            </w:r>
          </w:p>
        </w:tc>
      </w:tr>
    </w:tbl>
    <w:p w:rsidR="00C36B0E" w:rsidRPr="00C36B0E" w:rsidRDefault="00C36B0E" w:rsidP="00426BAA">
      <w:pPr>
        <w:rPr>
          <w:rFonts w:eastAsia="Calibri"/>
          <w:lang w:eastAsia="en-US"/>
        </w:rPr>
      </w:pPr>
    </w:p>
    <w:tbl>
      <w:tblPr>
        <w:tblStyle w:val="107"/>
        <w:tblW w:w="0" w:type="auto"/>
        <w:tblLook w:val="01E0" w:firstRow="1" w:lastRow="1" w:firstColumn="1" w:lastColumn="1" w:noHBand="0" w:noVBand="0"/>
      </w:tblPr>
      <w:tblGrid>
        <w:gridCol w:w="7308"/>
        <w:gridCol w:w="2263"/>
      </w:tblGrid>
      <w:tr w:rsidR="00C36B0E" w:rsidRPr="00C36B0E" w:rsidTr="00CA7B1C">
        <w:tc>
          <w:tcPr>
            <w:tcW w:w="9571" w:type="dxa"/>
            <w:gridSpan w:val="2"/>
          </w:tcPr>
          <w:p w:rsidR="00C36B0E" w:rsidRPr="00C36B0E" w:rsidRDefault="00C36B0E" w:rsidP="00426BAA">
            <w:pPr>
              <w:rPr>
                <w:rFonts w:eastAsia="Calibri"/>
                <w:lang w:eastAsia="en-US"/>
              </w:rPr>
            </w:pPr>
            <w:r w:rsidRPr="00C36B0E">
              <w:rPr>
                <w:rFonts w:eastAsia="Calibri"/>
                <w:lang w:eastAsia="en-US"/>
              </w:rPr>
              <w:t>Волонтёрская деятельность</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Критерии</w:t>
            </w:r>
          </w:p>
        </w:tc>
        <w:tc>
          <w:tcPr>
            <w:tcW w:w="2263" w:type="dxa"/>
          </w:tcPr>
          <w:p w:rsidR="00C36B0E" w:rsidRPr="00C36B0E" w:rsidRDefault="00C36B0E" w:rsidP="00426BAA">
            <w:pPr>
              <w:rPr>
                <w:rFonts w:eastAsia="Calibri"/>
                <w:lang w:eastAsia="en-US"/>
              </w:rPr>
            </w:pPr>
            <w:r w:rsidRPr="00C36B0E">
              <w:rPr>
                <w:rFonts w:eastAsia="Calibri"/>
                <w:lang w:eastAsia="en-US"/>
              </w:rPr>
              <w:t>Количество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Качество проведения мастер-класса, экскурсии или другой социально значимой акции (по видеосюжету или презентации)</w:t>
            </w:r>
          </w:p>
        </w:tc>
        <w:tc>
          <w:tcPr>
            <w:tcW w:w="2263" w:type="dxa"/>
          </w:tcPr>
          <w:p w:rsidR="00C36B0E" w:rsidRPr="00C36B0E" w:rsidRDefault="00C36B0E" w:rsidP="00426BAA">
            <w:pPr>
              <w:rPr>
                <w:rFonts w:eastAsia="Calibri"/>
                <w:lang w:eastAsia="en-US"/>
              </w:rPr>
            </w:pPr>
            <w:r w:rsidRPr="00C36B0E">
              <w:rPr>
                <w:rFonts w:eastAsia="Calibri"/>
                <w:lang w:eastAsia="en-US"/>
              </w:rPr>
              <w:t>0-10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Подготовлено мероприятие на 20 и более человек</w:t>
            </w:r>
          </w:p>
          <w:p w:rsidR="00C36B0E" w:rsidRPr="00C36B0E" w:rsidRDefault="00C36B0E" w:rsidP="00426BAA">
            <w:pPr>
              <w:rPr>
                <w:rFonts w:eastAsia="Calibri"/>
                <w:lang w:eastAsia="en-US"/>
              </w:rPr>
            </w:pPr>
          </w:p>
        </w:tc>
        <w:tc>
          <w:tcPr>
            <w:tcW w:w="2263" w:type="dxa"/>
          </w:tcPr>
          <w:p w:rsidR="00C36B0E" w:rsidRPr="00C36B0E" w:rsidRDefault="00C36B0E" w:rsidP="00426BAA">
            <w:pPr>
              <w:rPr>
                <w:rFonts w:eastAsia="Calibri"/>
                <w:lang w:eastAsia="en-US"/>
              </w:rPr>
            </w:pPr>
            <w:r w:rsidRPr="00C36B0E">
              <w:rPr>
                <w:rFonts w:eastAsia="Calibri"/>
                <w:lang w:eastAsia="en-US"/>
              </w:rPr>
              <w:t xml:space="preserve">вне школы- </w:t>
            </w:r>
            <w:proofErr w:type="spellStart"/>
            <w:r w:rsidRPr="00C36B0E">
              <w:rPr>
                <w:rFonts w:eastAsia="Calibri"/>
                <w:lang w:eastAsia="en-US"/>
              </w:rPr>
              <w:t>max</w:t>
            </w:r>
            <w:proofErr w:type="spellEnd"/>
            <w:r w:rsidRPr="00C36B0E">
              <w:rPr>
                <w:rFonts w:eastAsia="Calibri"/>
                <w:lang w:eastAsia="en-US"/>
              </w:rPr>
              <w:t xml:space="preserve"> 5 баллов;</w:t>
            </w:r>
            <w:r w:rsidRPr="00C36B0E">
              <w:rPr>
                <w:rFonts w:eastAsia="Calibri"/>
                <w:lang w:eastAsia="en-US"/>
              </w:rPr>
              <w:br/>
              <w:t>для учащихся своей школы (других классов)-</w:t>
            </w:r>
            <w:r w:rsidRPr="00C36B0E">
              <w:rPr>
                <w:rFonts w:eastAsia="Calibri"/>
                <w:lang w:eastAsia="en-US"/>
              </w:rPr>
              <w:br/>
            </w:r>
            <w:proofErr w:type="spellStart"/>
            <w:r w:rsidRPr="00C36B0E">
              <w:rPr>
                <w:rFonts w:eastAsia="Calibri"/>
                <w:lang w:eastAsia="en-US"/>
              </w:rPr>
              <w:t>max</w:t>
            </w:r>
            <w:proofErr w:type="spellEnd"/>
            <w:r w:rsidRPr="00C36B0E">
              <w:rPr>
                <w:rFonts w:eastAsia="Calibri"/>
                <w:lang w:eastAsia="en-US"/>
              </w:rPr>
              <w:t xml:space="preserve"> 3 балла; </w:t>
            </w:r>
            <w:r w:rsidRPr="00C36B0E">
              <w:rPr>
                <w:rFonts w:eastAsia="Calibri"/>
                <w:lang w:eastAsia="en-US"/>
              </w:rPr>
              <w:br/>
              <w:t>+ 2 балла за большое количество людей, принявших участие в мероприятии от 100 и более</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Размещён анонс (приглашение) мероприятия в общедоступной социальной сети или в облачном хранилище</w:t>
            </w:r>
          </w:p>
        </w:tc>
        <w:tc>
          <w:tcPr>
            <w:tcW w:w="2263" w:type="dxa"/>
          </w:tcPr>
          <w:p w:rsidR="00C36B0E" w:rsidRPr="00C36B0E" w:rsidRDefault="00C36B0E" w:rsidP="00426BAA">
            <w:pPr>
              <w:rPr>
                <w:rFonts w:eastAsia="Calibri"/>
                <w:lang w:eastAsia="en-US"/>
              </w:rPr>
            </w:pPr>
            <w:r w:rsidRPr="00C36B0E">
              <w:rPr>
                <w:rFonts w:eastAsia="Calibri"/>
                <w:lang w:eastAsia="en-US"/>
              </w:rPr>
              <w:t>0-3 балла</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Подготовлен пост-релиз</w:t>
            </w:r>
          </w:p>
        </w:tc>
        <w:tc>
          <w:tcPr>
            <w:tcW w:w="2263" w:type="dxa"/>
          </w:tcPr>
          <w:p w:rsidR="00C36B0E" w:rsidRPr="00C36B0E" w:rsidRDefault="00C36B0E" w:rsidP="00426BAA">
            <w:pPr>
              <w:rPr>
                <w:rFonts w:eastAsia="Calibri"/>
                <w:lang w:eastAsia="en-US"/>
              </w:rPr>
            </w:pPr>
            <w:r w:rsidRPr="00C36B0E">
              <w:rPr>
                <w:rFonts w:eastAsia="Calibri"/>
                <w:lang w:eastAsia="en-US"/>
              </w:rPr>
              <w:t>0-3 балла</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lastRenderedPageBreak/>
              <w:t>Составлена «Книга отзывов»</w:t>
            </w:r>
          </w:p>
        </w:tc>
        <w:tc>
          <w:tcPr>
            <w:tcW w:w="2263" w:type="dxa"/>
          </w:tcPr>
          <w:p w:rsidR="00C36B0E" w:rsidRPr="00C36B0E" w:rsidRDefault="00C36B0E" w:rsidP="00426BAA">
            <w:pPr>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ind w:firstLine="709"/>
              <w:rPr>
                <w:rFonts w:eastAsia="Calibri"/>
                <w:lang w:eastAsia="en-US"/>
              </w:rPr>
            </w:pPr>
            <w:r w:rsidRPr="00C36B0E">
              <w:rPr>
                <w:rFonts w:eastAsia="Calibri"/>
                <w:lang w:eastAsia="en-US"/>
              </w:rPr>
              <w:t>Оригинальность, творческий подход</w:t>
            </w:r>
          </w:p>
        </w:tc>
        <w:tc>
          <w:tcPr>
            <w:tcW w:w="2263" w:type="dxa"/>
          </w:tcPr>
          <w:p w:rsidR="00C36B0E" w:rsidRPr="00C36B0E" w:rsidRDefault="00C36B0E" w:rsidP="00426BAA">
            <w:pPr>
              <w:ind w:firstLine="709"/>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ind w:firstLine="709"/>
              <w:rPr>
                <w:rFonts w:eastAsia="Calibri"/>
                <w:lang w:eastAsia="en-US"/>
              </w:rPr>
            </w:pPr>
            <w:r w:rsidRPr="00C36B0E">
              <w:rPr>
                <w:rFonts w:eastAsia="Calibri"/>
                <w:lang w:eastAsia="en-US"/>
              </w:rPr>
              <w:t>Соблюдение авторского права при использовании сторон ресурсов. Соблюдение правил орфографии, пунктуации Список источников оформлен по ГОСТУ 7.1. - 2003</w:t>
            </w:r>
          </w:p>
        </w:tc>
        <w:tc>
          <w:tcPr>
            <w:tcW w:w="2263" w:type="dxa"/>
          </w:tcPr>
          <w:p w:rsidR="00C36B0E" w:rsidRPr="00C36B0E" w:rsidRDefault="00C36B0E" w:rsidP="00426BAA">
            <w:pPr>
              <w:ind w:firstLine="709"/>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pPr>
              <w:ind w:firstLine="709"/>
              <w:rPr>
                <w:rFonts w:eastAsia="Calibri"/>
                <w:lang w:eastAsia="en-US"/>
              </w:rPr>
            </w:pPr>
            <w:r w:rsidRPr="00C36B0E">
              <w:rPr>
                <w:rFonts w:eastAsia="Calibri"/>
                <w:lang w:eastAsia="en-US"/>
              </w:rPr>
              <w:t>Соблюдение технических требований (открыт доступ ко всем представленным документам)</w:t>
            </w:r>
          </w:p>
        </w:tc>
        <w:tc>
          <w:tcPr>
            <w:tcW w:w="2263" w:type="dxa"/>
          </w:tcPr>
          <w:p w:rsidR="00C36B0E" w:rsidRPr="00C36B0E" w:rsidRDefault="00C36B0E" w:rsidP="00426BAA">
            <w:pPr>
              <w:ind w:firstLine="709"/>
              <w:rPr>
                <w:rFonts w:eastAsia="Calibri"/>
                <w:lang w:eastAsia="en-US"/>
              </w:rPr>
            </w:pPr>
            <w:r w:rsidRPr="00C36B0E">
              <w:rPr>
                <w:rFonts w:eastAsia="Calibri"/>
                <w:lang w:eastAsia="en-US"/>
              </w:rPr>
              <w:t>0-1 балл</w:t>
            </w:r>
          </w:p>
        </w:tc>
      </w:tr>
      <w:tr w:rsidR="00C36B0E" w:rsidRPr="00C36B0E" w:rsidTr="00CA7B1C">
        <w:tc>
          <w:tcPr>
            <w:tcW w:w="7308" w:type="dxa"/>
          </w:tcPr>
          <w:p w:rsidR="00C36B0E" w:rsidRPr="00C36B0E" w:rsidRDefault="00C36B0E" w:rsidP="00426BAA">
            <w:pPr>
              <w:ind w:firstLine="709"/>
              <w:rPr>
                <w:rFonts w:eastAsia="Calibri"/>
                <w:lang w:eastAsia="en-US"/>
              </w:rPr>
            </w:pPr>
            <w:r w:rsidRPr="00C36B0E">
              <w:rPr>
                <w:rFonts w:eastAsia="Calibri"/>
                <w:lang w:eastAsia="en-US"/>
              </w:rPr>
              <w:t>Своевременное размещение отчета с соблюдением правил безопасного размещения информации о несовершеннолетних</w:t>
            </w:r>
          </w:p>
        </w:tc>
        <w:tc>
          <w:tcPr>
            <w:tcW w:w="2263" w:type="dxa"/>
          </w:tcPr>
          <w:p w:rsidR="00C36B0E" w:rsidRPr="00C36B0E" w:rsidRDefault="00C36B0E" w:rsidP="00426BAA">
            <w:pPr>
              <w:ind w:firstLine="709"/>
              <w:rPr>
                <w:rFonts w:eastAsia="Calibri"/>
                <w:lang w:eastAsia="en-US"/>
              </w:rPr>
            </w:pPr>
            <w:r w:rsidRPr="00C36B0E">
              <w:rPr>
                <w:rFonts w:eastAsia="Calibri"/>
                <w:lang w:eastAsia="en-US"/>
              </w:rPr>
              <w:t>0-5 баллов</w:t>
            </w:r>
          </w:p>
        </w:tc>
      </w:tr>
      <w:tr w:rsidR="00C36B0E" w:rsidRPr="00C36B0E" w:rsidTr="00CA7B1C">
        <w:tc>
          <w:tcPr>
            <w:tcW w:w="7308" w:type="dxa"/>
          </w:tcPr>
          <w:p w:rsidR="00C36B0E" w:rsidRPr="00C36B0E" w:rsidRDefault="00C36B0E" w:rsidP="00426BAA">
            <w:pPr>
              <w:rPr>
                <w:rFonts w:eastAsia="Calibri"/>
                <w:lang w:eastAsia="en-US"/>
              </w:rPr>
            </w:pPr>
            <w:r w:rsidRPr="00C36B0E">
              <w:rPr>
                <w:rFonts w:eastAsia="Calibri"/>
                <w:lang w:eastAsia="en-US"/>
              </w:rPr>
              <w:t>ИТОГО</w:t>
            </w:r>
          </w:p>
        </w:tc>
        <w:tc>
          <w:tcPr>
            <w:tcW w:w="2263" w:type="dxa"/>
          </w:tcPr>
          <w:p w:rsidR="00C36B0E" w:rsidRPr="00C36B0E" w:rsidRDefault="00C36B0E" w:rsidP="00426BAA">
            <w:pPr>
              <w:rPr>
                <w:rFonts w:eastAsia="Calibri"/>
                <w:lang w:eastAsia="en-US"/>
              </w:rPr>
            </w:pPr>
            <w:proofErr w:type="spellStart"/>
            <w:r w:rsidRPr="00C36B0E">
              <w:rPr>
                <w:rFonts w:eastAsia="Calibri"/>
                <w:lang w:eastAsia="en-US"/>
              </w:rPr>
              <w:t>max</w:t>
            </w:r>
            <w:proofErr w:type="spellEnd"/>
            <w:r w:rsidRPr="00C36B0E">
              <w:rPr>
                <w:rFonts w:eastAsia="Calibri"/>
                <w:lang w:eastAsia="en-US"/>
              </w:rPr>
              <w:t xml:space="preserve"> 40 баллов</w:t>
            </w:r>
          </w:p>
        </w:tc>
      </w:tr>
    </w:tbl>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Подведение итогов мероприятия</w:t>
      </w:r>
    </w:p>
    <w:p w:rsidR="00C36B0E" w:rsidRPr="00C36B0E" w:rsidRDefault="00C36B0E" w:rsidP="00426BAA">
      <w:pPr>
        <w:ind w:firstLine="709"/>
        <w:rPr>
          <w:rFonts w:eastAsia="Calibri"/>
          <w:lang w:eastAsia="en-US"/>
        </w:rPr>
      </w:pPr>
      <w:r w:rsidRPr="00C36B0E">
        <w:rPr>
          <w:rFonts w:eastAsia="Calibri"/>
          <w:lang w:eastAsia="en-US"/>
        </w:rPr>
        <w:t xml:space="preserve">  </w:t>
      </w:r>
    </w:p>
    <w:p w:rsidR="00C36B0E" w:rsidRPr="00C36B0E" w:rsidRDefault="00C36B0E" w:rsidP="00426BAA">
      <w:pPr>
        <w:ind w:firstLine="709"/>
        <w:rPr>
          <w:rFonts w:eastAsia="SimSun"/>
          <w:kern w:val="1"/>
          <w:lang w:eastAsia="hi-IN" w:bidi="hi-IN"/>
        </w:rPr>
      </w:pPr>
      <w:r w:rsidRPr="00C36B0E">
        <w:rPr>
          <w:rFonts w:eastAsia="SimSun"/>
          <w:kern w:val="1"/>
          <w:lang w:eastAsia="hi-IN" w:bidi="hi-IN"/>
        </w:rPr>
        <w:t xml:space="preserve">Жюри подводи итоги в течение 2-х недель после окончания мероприятия. </w:t>
      </w:r>
    </w:p>
    <w:p w:rsidR="00C36B0E" w:rsidRPr="00C36B0E" w:rsidRDefault="00C36B0E" w:rsidP="00426BAA">
      <w:pPr>
        <w:ind w:firstLine="709"/>
      </w:pPr>
      <w:r w:rsidRPr="00C36B0E">
        <w:t>Подведение итогов организовано в трех возрастных категориях: (1-4 класс, 5- 7 классы, 8-11 класс) отдельно для команд и индивидуальных участников. </w:t>
      </w:r>
    </w:p>
    <w:p w:rsidR="00C36B0E" w:rsidRPr="00C36B0E" w:rsidRDefault="00C36B0E" w:rsidP="00426BAA">
      <w:pPr>
        <w:ind w:firstLine="709"/>
      </w:pPr>
      <w:r w:rsidRPr="00C36B0E">
        <w:t>За каждый этап командам и индивидуальным участникам начисляются баллы в соответствии с критериями оценки выполнения задания, баллы вносятся в таблицу продвижения. Победители определяются по сумме баллов за все этапы. Организаторы Конкурса оставляют за собой право учреждать специальные номинации, определять в них победителя и награждать специальными призами. </w:t>
      </w:r>
    </w:p>
    <w:p w:rsidR="00C36B0E" w:rsidRPr="00C36B0E" w:rsidRDefault="00C36B0E" w:rsidP="00426BAA">
      <w:pPr>
        <w:ind w:firstLine="709"/>
        <w:rPr>
          <w:rFonts w:eastAsia="Calibri"/>
          <w:lang w:eastAsia="en-US"/>
        </w:rPr>
      </w:pPr>
      <w:r w:rsidRPr="00C36B0E">
        <w:rPr>
          <w:rFonts w:eastAsia="Calibri"/>
          <w:lang w:eastAsia="en-US"/>
        </w:rPr>
        <w:t>Победители награждаются дипломами I-III степени, сертификаты участников Марафона получают команды, прошедшие не менее 3-х этапов.  </w:t>
      </w:r>
    </w:p>
    <w:p w:rsidR="00C36B0E" w:rsidRPr="00C36B0E" w:rsidRDefault="00C36B0E" w:rsidP="00426BAA">
      <w:pPr>
        <w:ind w:firstLine="709"/>
        <w:rPr>
          <w:rFonts w:eastAsia="Calibri"/>
          <w:lang w:eastAsia="en-US"/>
        </w:rPr>
      </w:pPr>
      <w:r w:rsidRPr="00C36B0E">
        <w:rPr>
          <w:rFonts w:eastAsia="Calibri"/>
          <w:lang w:eastAsia="en-US"/>
        </w:rPr>
        <w:t>Дипломы за 1-3 места подготавливаются на бланках Департамента образования и вручаются оргкомитетом мероприятия. </w:t>
      </w:r>
    </w:p>
    <w:p w:rsidR="00C36B0E" w:rsidRPr="00C36B0E" w:rsidRDefault="00C36B0E" w:rsidP="00426BAA">
      <w:pPr>
        <w:ind w:firstLine="709"/>
        <w:rPr>
          <w:rFonts w:eastAsia="Calibri"/>
          <w:lang w:eastAsia="en-US"/>
        </w:rPr>
      </w:pPr>
      <w:r w:rsidRPr="00C36B0E">
        <w:rPr>
          <w:rFonts w:eastAsia="Calibri"/>
          <w:lang w:eastAsia="en-US"/>
        </w:rPr>
        <w:t>Поощрительные грамоты и сертификаты подготавливаются на бланках учреждения - организатора и вручаются оргкомитетом мероприятия. </w:t>
      </w:r>
    </w:p>
    <w:p w:rsidR="00C36B0E" w:rsidRPr="00C36B0E" w:rsidRDefault="00C36B0E" w:rsidP="00426BAA">
      <w:pPr>
        <w:ind w:firstLine="709"/>
        <w:rPr>
          <w:rFonts w:eastAsia="Calibri"/>
          <w:lang w:eastAsia="en-US"/>
        </w:rPr>
      </w:pPr>
      <w:r w:rsidRPr="00C36B0E">
        <w:rPr>
          <w:rFonts w:eastAsia="Calibri"/>
          <w:lang w:eastAsia="en-US"/>
        </w:rPr>
        <w:t> Иногородние команды и индивидуальные участники могут получить дипломы и сертификаты в электронном виде. </w:t>
      </w:r>
    </w:p>
    <w:p w:rsidR="00C36B0E" w:rsidRPr="00C36B0E" w:rsidRDefault="00C36B0E" w:rsidP="00426BAA">
      <w:pPr>
        <w:ind w:firstLine="709"/>
        <w:rPr>
          <w:rFonts w:eastAsia="Calibri"/>
          <w:lang w:eastAsia="en-US"/>
        </w:rPr>
      </w:pPr>
      <w:r w:rsidRPr="00C36B0E">
        <w:rPr>
          <w:rFonts w:eastAsia="Calibri"/>
          <w:lang w:eastAsia="en-US"/>
        </w:rPr>
        <w:t>Квота победителей и призёров (в каждой возрастной категории, отдельно для команд и индивидуальных участников; не более 30 % участников)</w:t>
      </w:r>
    </w:p>
    <w:p w:rsidR="00C36B0E" w:rsidRPr="00C36B0E" w:rsidRDefault="00C36B0E" w:rsidP="00426BAA">
      <w:pPr>
        <w:ind w:firstLine="709"/>
        <w:rPr>
          <w:rFonts w:eastAsia="Calibri"/>
          <w:lang w:eastAsia="en-US"/>
        </w:rPr>
      </w:pPr>
      <w:r w:rsidRPr="00C36B0E">
        <w:rPr>
          <w:rFonts w:eastAsia="Calibri"/>
          <w:lang w:eastAsia="en-US"/>
        </w:rPr>
        <w:t xml:space="preserve">        1 место – Диплом Победителя -1 </w:t>
      </w:r>
      <w:proofErr w:type="spellStart"/>
      <w:r w:rsidRPr="00C36B0E">
        <w:rPr>
          <w:rFonts w:eastAsia="Calibri"/>
          <w:lang w:eastAsia="en-US"/>
        </w:rPr>
        <w:t>шт</w:t>
      </w:r>
      <w:proofErr w:type="spellEnd"/>
      <w:r w:rsidRPr="00C36B0E">
        <w:rPr>
          <w:rFonts w:eastAsia="Calibri"/>
          <w:lang w:eastAsia="en-US"/>
        </w:rPr>
        <w:t>; </w:t>
      </w:r>
    </w:p>
    <w:p w:rsidR="00C36B0E" w:rsidRPr="00C36B0E" w:rsidRDefault="00C36B0E" w:rsidP="00426BAA">
      <w:pPr>
        <w:ind w:firstLine="709"/>
        <w:rPr>
          <w:rFonts w:eastAsia="Calibri"/>
          <w:lang w:eastAsia="en-US"/>
        </w:rPr>
      </w:pPr>
      <w:r w:rsidRPr="00C36B0E">
        <w:rPr>
          <w:rFonts w:eastAsia="Calibri"/>
          <w:lang w:eastAsia="en-US"/>
        </w:rPr>
        <w:t xml:space="preserve">        2 место – Диплом Призёра -1 </w:t>
      </w:r>
      <w:proofErr w:type="spellStart"/>
      <w:r w:rsidRPr="00C36B0E">
        <w:rPr>
          <w:rFonts w:eastAsia="Calibri"/>
          <w:lang w:eastAsia="en-US"/>
        </w:rPr>
        <w:t>шт</w:t>
      </w:r>
      <w:proofErr w:type="spellEnd"/>
      <w:r w:rsidRPr="00C36B0E">
        <w:rPr>
          <w:rFonts w:eastAsia="Calibri"/>
          <w:lang w:eastAsia="en-US"/>
        </w:rPr>
        <w:t>; </w:t>
      </w:r>
    </w:p>
    <w:p w:rsidR="00C36B0E" w:rsidRPr="00C36B0E" w:rsidRDefault="00C36B0E" w:rsidP="00426BAA">
      <w:pPr>
        <w:ind w:firstLine="709"/>
        <w:rPr>
          <w:rFonts w:ascii="Calibri" w:eastAsia="Calibri" w:hAnsi="Calibri"/>
          <w:lang w:eastAsia="en-US"/>
        </w:rPr>
      </w:pPr>
      <w:r w:rsidRPr="00C36B0E">
        <w:rPr>
          <w:rFonts w:eastAsia="Calibri"/>
          <w:lang w:eastAsia="en-US"/>
        </w:rPr>
        <w:t>        3 место – Диплом Призёра -1 шт</w:t>
      </w:r>
      <w:r w:rsidRPr="00C36B0E">
        <w:rPr>
          <w:rFonts w:ascii="Calibri" w:eastAsia="Calibri" w:hAnsi="Calibri"/>
          <w:lang w:eastAsia="en-US"/>
        </w:rPr>
        <w:t>.  </w:t>
      </w:r>
    </w:p>
    <w:p w:rsidR="00C36B0E" w:rsidRPr="00C36B0E" w:rsidRDefault="00C36B0E" w:rsidP="00426BAA">
      <w:pPr>
        <w:ind w:firstLine="709"/>
        <w:rPr>
          <w:rFonts w:eastAsia="Calibri"/>
          <w:lang w:eastAsia="en-US"/>
        </w:rPr>
      </w:pPr>
      <w:r w:rsidRPr="00C36B0E">
        <w:rPr>
          <w:rFonts w:eastAsia="Calibri"/>
          <w:lang w:eastAsia="en-US"/>
        </w:rPr>
        <w:t>Контактная информация</w:t>
      </w:r>
    </w:p>
    <w:p w:rsidR="00C36B0E" w:rsidRPr="00C36B0E" w:rsidRDefault="00C36B0E" w:rsidP="00426BAA">
      <w:pPr>
        <w:ind w:firstLine="709"/>
        <w:rPr>
          <w:rFonts w:eastAsia="Calibri"/>
          <w:lang w:eastAsia="en-US"/>
        </w:rPr>
      </w:pPr>
      <w:r w:rsidRPr="00C36B0E">
        <w:rPr>
          <w:rFonts w:eastAsia="Calibri"/>
          <w:lang w:eastAsia="en-US"/>
        </w:rPr>
        <w:t xml:space="preserve">МБОУ  Школа № 35 </w:t>
      </w:r>
      <w:proofErr w:type="spellStart"/>
      <w:r w:rsidRPr="00C36B0E">
        <w:rPr>
          <w:rFonts w:eastAsia="Calibri"/>
          <w:lang w:eastAsia="en-US"/>
        </w:rPr>
        <w:t>г.о</w:t>
      </w:r>
      <w:proofErr w:type="spellEnd"/>
      <w:r w:rsidRPr="00C36B0E">
        <w:rPr>
          <w:rFonts w:eastAsia="Calibri"/>
          <w:lang w:eastAsia="en-US"/>
        </w:rPr>
        <w:t xml:space="preserve">. Самара: </w:t>
      </w:r>
      <w:proofErr w:type="spellStart"/>
      <w:r w:rsidRPr="00C36B0E">
        <w:rPr>
          <w:rFonts w:eastAsia="Calibri"/>
          <w:lang w:eastAsia="en-US"/>
        </w:rPr>
        <w:t>г.о</w:t>
      </w:r>
      <w:proofErr w:type="spellEnd"/>
      <w:r w:rsidRPr="00C36B0E">
        <w:rPr>
          <w:rFonts w:eastAsia="Calibri"/>
          <w:lang w:eastAsia="en-US"/>
        </w:rPr>
        <w:t>. Самара, Блюхера,3, тел. 8 (846) 9797350</w:t>
      </w:r>
    </w:p>
    <w:p w:rsidR="00C36B0E" w:rsidRPr="00C36B0E" w:rsidRDefault="00C36B0E" w:rsidP="00426BAA">
      <w:pPr>
        <w:ind w:firstLine="709"/>
        <w:rPr>
          <w:rFonts w:eastAsia="Calibri"/>
          <w:lang w:eastAsia="en-US"/>
        </w:rPr>
      </w:pPr>
      <w:r w:rsidRPr="00C36B0E">
        <w:rPr>
          <w:rFonts w:eastAsia="Calibri"/>
          <w:lang w:eastAsia="en-US"/>
        </w:rPr>
        <w:t xml:space="preserve">Координатор мероприятия - </w:t>
      </w:r>
      <w:proofErr w:type="spellStart"/>
      <w:r w:rsidRPr="00C36B0E">
        <w:rPr>
          <w:rFonts w:eastAsia="Calibri"/>
          <w:lang w:eastAsia="en-US"/>
        </w:rPr>
        <w:t>Милоенко</w:t>
      </w:r>
      <w:proofErr w:type="spellEnd"/>
      <w:r w:rsidRPr="00C36B0E">
        <w:rPr>
          <w:rFonts w:eastAsia="Calibri"/>
          <w:lang w:eastAsia="en-US"/>
        </w:rPr>
        <w:t xml:space="preserve"> Татьяна Станиславовна, методист МБОУ Школы № 35, тел.89608210031,эл. почта: </w:t>
      </w:r>
      <w:proofErr w:type="spellStart"/>
      <w:r w:rsidRPr="00C36B0E">
        <w:rPr>
          <w:rFonts w:eastAsia="Calibri"/>
          <w:lang w:val="en-US" w:eastAsia="en-US"/>
        </w:rPr>
        <w:t>tmiloenko</w:t>
      </w:r>
      <w:proofErr w:type="spellEnd"/>
      <w:r w:rsidRPr="00C36B0E">
        <w:rPr>
          <w:rFonts w:eastAsia="Calibri"/>
          <w:lang w:eastAsia="en-US"/>
        </w:rPr>
        <w:t>@</w:t>
      </w:r>
      <w:proofErr w:type="spellStart"/>
      <w:r w:rsidRPr="00C36B0E">
        <w:rPr>
          <w:rFonts w:eastAsia="Calibri"/>
          <w:lang w:val="en-US" w:eastAsia="en-US"/>
        </w:rPr>
        <w:t>yandex</w:t>
      </w:r>
      <w:proofErr w:type="spellEnd"/>
      <w:r w:rsidRPr="00C36B0E">
        <w:rPr>
          <w:rFonts w:eastAsia="Calibri"/>
          <w:lang w:eastAsia="en-US"/>
        </w:rPr>
        <w:t>.</w:t>
      </w:r>
      <w:proofErr w:type="spellStart"/>
      <w:r w:rsidRPr="00C36B0E">
        <w:rPr>
          <w:rFonts w:eastAsia="Calibri"/>
          <w:lang w:val="en-US" w:eastAsia="en-US"/>
        </w:rPr>
        <w:t>ru</w:t>
      </w:r>
      <w:proofErr w:type="spellEnd"/>
    </w:p>
    <w:p w:rsidR="00C36B0E" w:rsidRPr="00C36B0E" w:rsidRDefault="00C36B0E" w:rsidP="00426BAA">
      <w:pPr>
        <w:ind w:firstLine="709"/>
        <w:rPr>
          <w:rFonts w:eastAsia="Calibri"/>
          <w:lang w:eastAsia="en-US"/>
        </w:rPr>
      </w:pPr>
    </w:p>
    <w:p w:rsidR="00C36B0E" w:rsidRPr="00426BAA" w:rsidRDefault="00C36B0E" w:rsidP="00426BAA">
      <w:pPr>
        <w:ind w:firstLine="709"/>
        <w:jc w:val="right"/>
        <w:rPr>
          <w:rFonts w:eastAsia="Calibri"/>
          <w:b/>
          <w:lang w:eastAsia="en-US"/>
        </w:rPr>
      </w:pPr>
      <w:r w:rsidRPr="00426BAA">
        <w:rPr>
          <w:rFonts w:eastAsia="Calibri"/>
          <w:b/>
          <w:lang w:eastAsia="en-US"/>
        </w:rPr>
        <w:t>Приложение</w:t>
      </w:r>
    </w:p>
    <w:p w:rsidR="00C36B0E" w:rsidRPr="00C36B0E" w:rsidRDefault="00C36B0E" w:rsidP="00426BAA">
      <w:pPr>
        <w:ind w:firstLine="709"/>
        <w:rPr>
          <w:rFonts w:eastAsia="Calibri"/>
          <w:lang w:eastAsia="en-US"/>
        </w:rPr>
      </w:pPr>
      <w:r w:rsidRPr="00C36B0E">
        <w:rPr>
          <w:rFonts w:eastAsia="Calibri"/>
          <w:lang w:eastAsia="en-US"/>
        </w:rPr>
        <w:t>Рекомендации для проведения экскурсии</w:t>
      </w:r>
    </w:p>
    <w:p w:rsidR="00C36B0E" w:rsidRPr="00C36B0E" w:rsidRDefault="00C36B0E" w:rsidP="00426BAA">
      <w:pPr>
        <w:ind w:firstLine="709"/>
        <w:rPr>
          <w:rFonts w:eastAsia="Calibri"/>
          <w:lang w:eastAsia="en-US"/>
        </w:rPr>
      </w:pPr>
      <w:r w:rsidRPr="00C36B0E">
        <w:rPr>
          <w:rFonts w:eastAsia="Calibri"/>
          <w:lang w:eastAsia="en-US"/>
        </w:rPr>
        <w:t>Экскурсии в музеях являются одной из форм (старейшей формой) культурно-просветительской деятельности музеев. </w:t>
      </w:r>
    </w:p>
    <w:p w:rsidR="00C36B0E" w:rsidRPr="00C36B0E" w:rsidRDefault="00C36B0E" w:rsidP="00426BAA">
      <w:pPr>
        <w:ind w:firstLine="709"/>
        <w:rPr>
          <w:rFonts w:eastAsia="Calibri"/>
          <w:lang w:eastAsia="en-US"/>
        </w:rPr>
      </w:pPr>
      <w:r w:rsidRPr="00C36B0E">
        <w:rPr>
          <w:rFonts w:eastAsia="Calibri"/>
          <w:lang w:eastAsia="en-US"/>
        </w:rPr>
        <w:t>Экскурсии классифицируются:</w:t>
      </w:r>
    </w:p>
    <w:p w:rsidR="00C36B0E" w:rsidRPr="00C36B0E" w:rsidRDefault="00C36B0E" w:rsidP="00426BAA">
      <w:pPr>
        <w:ind w:firstLine="709"/>
        <w:rPr>
          <w:rFonts w:eastAsia="Calibri"/>
          <w:lang w:eastAsia="en-US"/>
        </w:rPr>
      </w:pPr>
      <w:r w:rsidRPr="00C36B0E">
        <w:rPr>
          <w:rFonts w:eastAsia="Calibri"/>
          <w:lang w:eastAsia="en-US"/>
        </w:rPr>
        <w:t>по характеру содержания</w:t>
      </w:r>
    </w:p>
    <w:p w:rsidR="00C36B0E" w:rsidRPr="00C36B0E" w:rsidRDefault="00C36B0E" w:rsidP="00426BAA">
      <w:pPr>
        <w:ind w:firstLine="709"/>
        <w:rPr>
          <w:rFonts w:eastAsia="Calibri"/>
          <w:lang w:eastAsia="en-US"/>
        </w:rPr>
      </w:pPr>
      <w:r w:rsidRPr="00C36B0E">
        <w:rPr>
          <w:rFonts w:eastAsia="Calibri"/>
          <w:lang w:eastAsia="en-US"/>
        </w:rPr>
        <w:t>обзорные (ознакомление с широким кругом вопросов и просмотр большого количества музейных помещений);</w:t>
      </w:r>
    </w:p>
    <w:p w:rsidR="00C36B0E" w:rsidRPr="00C36B0E" w:rsidRDefault="00C36B0E" w:rsidP="00426BAA">
      <w:pPr>
        <w:ind w:firstLine="709"/>
        <w:rPr>
          <w:rFonts w:eastAsia="Calibri"/>
          <w:lang w:eastAsia="en-US"/>
        </w:rPr>
      </w:pPr>
      <w:r w:rsidRPr="00C36B0E">
        <w:rPr>
          <w:rFonts w:eastAsia="Calibri"/>
          <w:lang w:eastAsia="en-US"/>
        </w:rPr>
        <w:t>тематические:</w:t>
      </w:r>
    </w:p>
    <w:p w:rsidR="00C36B0E" w:rsidRPr="00C36B0E" w:rsidRDefault="00C36B0E" w:rsidP="00426BAA">
      <w:pPr>
        <w:ind w:firstLine="709"/>
        <w:rPr>
          <w:rFonts w:eastAsia="Calibri"/>
          <w:lang w:eastAsia="en-US"/>
        </w:rPr>
      </w:pPr>
      <w:r w:rsidRPr="00C36B0E">
        <w:rPr>
          <w:rFonts w:eastAsia="Calibri"/>
          <w:lang w:eastAsia="en-US"/>
        </w:rPr>
        <w:t>- сквозные (в отведенное время посетителям предлагается познакомиться с рядом исторических событий, уяснить закономерности развития общества, искусства);</w:t>
      </w:r>
    </w:p>
    <w:p w:rsidR="00C36B0E" w:rsidRPr="00C36B0E" w:rsidRDefault="00C36B0E" w:rsidP="00426BAA">
      <w:pPr>
        <w:ind w:firstLine="709"/>
        <w:rPr>
          <w:rFonts w:eastAsia="Calibri"/>
          <w:lang w:eastAsia="en-US"/>
        </w:rPr>
      </w:pPr>
      <w:r w:rsidRPr="00C36B0E">
        <w:rPr>
          <w:rFonts w:eastAsia="Calibri"/>
          <w:lang w:eastAsia="en-US"/>
        </w:rPr>
        <w:lastRenderedPageBreak/>
        <w:t>- целенаправленные (ознакомление с отдельным периодом, событием, направлением в искусстве или этапом научно-технического прогресса);</w:t>
      </w:r>
    </w:p>
    <w:p w:rsidR="00C36B0E" w:rsidRPr="00C36B0E" w:rsidRDefault="00C36B0E" w:rsidP="00426BAA">
      <w:pPr>
        <w:ind w:firstLine="709"/>
        <w:rPr>
          <w:rFonts w:eastAsia="Calibri"/>
          <w:lang w:eastAsia="en-US"/>
        </w:rPr>
      </w:pPr>
      <w:r w:rsidRPr="00C36B0E">
        <w:rPr>
          <w:rFonts w:eastAsia="Calibri"/>
          <w:lang w:eastAsia="en-US"/>
        </w:rPr>
        <w:t>- обобщающие (характеристика разных периодов в развитии культуры, науки, искусства, общества и т.п.);</w:t>
      </w:r>
    </w:p>
    <w:p w:rsidR="00C36B0E" w:rsidRPr="00C36B0E" w:rsidRDefault="00C36B0E" w:rsidP="00426BAA">
      <w:pPr>
        <w:ind w:firstLine="709"/>
        <w:rPr>
          <w:rFonts w:eastAsia="Calibri"/>
          <w:lang w:eastAsia="en-US"/>
        </w:rPr>
      </w:pPr>
      <w:r w:rsidRPr="00C36B0E">
        <w:rPr>
          <w:rFonts w:eastAsia="Calibri"/>
          <w:lang w:eastAsia="en-US"/>
        </w:rPr>
        <w:t>по целевому назначению </w:t>
      </w:r>
    </w:p>
    <w:p w:rsidR="00C36B0E" w:rsidRPr="00C36B0E" w:rsidRDefault="00C36B0E" w:rsidP="00426BAA">
      <w:pPr>
        <w:ind w:firstLine="709"/>
        <w:rPr>
          <w:rFonts w:eastAsia="Calibri"/>
          <w:lang w:eastAsia="en-US"/>
        </w:rPr>
      </w:pPr>
      <w:r w:rsidRPr="00C36B0E">
        <w:rPr>
          <w:rFonts w:eastAsia="Calibri"/>
          <w:lang w:eastAsia="en-US"/>
        </w:rPr>
        <w:t>научно-просветительские (просвещение посетителей);</w:t>
      </w:r>
    </w:p>
    <w:p w:rsidR="00C36B0E" w:rsidRPr="00C36B0E" w:rsidRDefault="00C36B0E" w:rsidP="00426BAA">
      <w:pPr>
        <w:ind w:firstLine="709"/>
        <w:rPr>
          <w:rFonts w:eastAsia="Calibri"/>
          <w:lang w:eastAsia="en-US"/>
        </w:rPr>
      </w:pPr>
      <w:r w:rsidRPr="00C36B0E">
        <w:rPr>
          <w:rFonts w:eastAsia="Calibri"/>
          <w:lang w:eastAsia="en-US"/>
        </w:rPr>
        <w:t>учебные (углубленное изучение какой-либо темы).</w:t>
      </w:r>
    </w:p>
    <w:p w:rsidR="00C36B0E" w:rsidRPr="00C36B0E" w:rsidRDefault="00C36B0E" w:rsidP="00426BAA">
      <w:pPr>
        <w:ind w:firstLine="709"/>
        <w:rPr>
          <w:rFonts w:eastAsia="Calibri"/>
          <w:lang w:eastAsia="en-US"/>
        </w:rPr>
      </w:pPr>
      <w:r w:rsidRPr="00C36B0E">
        <w:rPr>
          <w:rFonts w:eastAsia="Calibri"/>
          <w:lang w:eastAsia="en-US"/>
        </w:rPr>
        <w:t>Разработка экскурсии начинается на этапе проектирования экспозиции. Экспонат музея является объектом показа на музейной экскурсии. Работу над содержанием экскурсии следует начинать со знакомства с каталогами, буклетами, проспектами, схемами расположения залов и экспозиций, выпускаемыми музеями, и научно-популярной литературой. Содержание выстраивается в соответствии с видом и структурой экскурсии. Следует обратить внимание на разнообразие приемов преподнесения материала. Это имитационные действия, игровые упражнения, воображаемые путешествия и т.п. </w:t>
      </w:r>
    </w:p>
    <w:p w:rsidR="00C36B0E" w:rsidRPr="00C36B0E" w:rsidRDefault="00C36B0E" w:rsidP="00426BAA">
      <w:pPr>
        <w:ind w:firstLine="709"/>
        <w:rPr>
          <w:rFonts w:eastAsia="Calibri"/>
          <w:lang w:eastAsia="en-US"/>
        </w:rPr>
      </w:pPr>
      <w:r w:rsidRPr="00C36B0E">
        <w:rPr>
          <w:rFonts w:eastAsia="Calibri"/>
          <w:lang w:eastAsia="en-US"/>
        </w:rPr>
        <w:t>Правильный отбор объектов имеет огромное значение для успеха экскурсии. Объекты – зрительная основа экскурсии, на их показе строится рассказ экскурсовода, раскрывается тема. </w:t>
      </w:r>
    </w:p>
    <w:p w:rsidR="00C36B0E" w:rsidRPr="00C36B0E" w:rsidRDefault="00C36B0E" w:rsidP="00426BAA">
      <w:pPr>
        <w:ind w:firstLine="709"/>
        <w:rPr>
          <w:rFonts w:eastAsia="Calibri"/>
          <w:lang w:eastAsia="en-US"/>
        </w:rPr>
      </w:pPr>
      <w:r w:rsidRPr="00C36B0E">
        <w:rPr>
          <w:rFonts w:eastAsia="Calibri"/>
          <w:lang w:eastAsia="en-US"/>
        </w:rPr>
        <w:t>При выборе объектов следует учитывать следующие их характеристики: </w:t>
      </w:r>
    </w:p>
    <w:p w:rsidR="00C36B0E" w:rsidRPr="00C36B0E" w:rsidRDefault="00C36B0E" w:rsidP="00426BAA">
      <w:pPr>
        <w:ind w:firstLine="709"/>
        <w:rPr>
          <w:rFonts w:eastAsia="Calibri"/>
          <w:lang w:eastAsia="en-US"/>
        </w:rPr>
      </w:pPr>
      <w:r w:rsidRPr="00C36B0E">
        <w:rPr>
          <w:rFonts w:eastAsia="Calibri"/>
          <w:lang w:eastAsia="en-US"/>
        </w:rPr>
        <w:t>информативность, познавательная ценность объекта - объем информации, который несет в себе объект; </w:t>
      </w:r>
    </w:p>
    <w:p w:rsidR="00C36B0E" w:rsidRPr="00C36B0E" w:rsidRDefault="00C36B0E" w:rsidP="00426BAA">
      <w:pPr>
        <w:ind w:firstLine="709"/>
        <w:rPr>
          <w:rFonts w:eastAsia="Calibri"/>
          <w:lang w:eastAsia="en-US"/>
        </w:rPr>
      </w:pPr>
      <w:r w:rsidRPr="00C36B0E">
        <w:rPr>
          <w:rFonts w:eastAsia="Calibri"/>
          <w:lang w:eastAsia="en-US"/>
        </w:rPr>
        <w:t>известность (популярность) - есть объекты малоинтересные с исторической и художественной точки зрения;</w:t>
      </w:r>
    </w:p>
    <w:p w:rsidR="00C36B0E" w:rsidRPr="00C36B0E" w:rsidRDefault="00C36B0E" w:rsidP="00426BAA">
      <w:pPr>
        <w:ind w:firstLine="709"/>
        <w:rPr>
          <w:rFonts w:eastAsia="Calibri"/>
          <w:lang w:eastAsia="en-US"/>
        </w:rPr>
      </w:pPr>
      <w:r w:rsidRPr="00C36B0E">
        <w:rPr>
          <w:rFonts w:eastAsia="Calibri"/>
          <w:lang w:eastAsia="en-US"/>
        </w:rPr>
        <w:t>необычность (экзотичность) объекта, который необычен как по своей истории, так и по внешнему виду;</w:t>
      </w:r>
    </w:p>
    <w:p w:rsidR="00C36B0E" w:rsidRPr="00C36B0E" w:rsidRDefault="00C36B0E" w:rsidP="00426BAA">
      <w:pPr>
        <w:ind w:firstLine="709"/>
        <w:rPr>
          <w:rFonts w:eastAsia="Calibri"/>
          <w:lang w:eastAsia="en-US"/>
        </w:rPr>
      </w:pPr>
      <w:r w:rsidRPr="00C36B0E">
        <w:rPr>
          <w:rFonts w:eastAsia="Calibri"/>
          <w:lang w:eastAsia="en-US"/>
        </w:rPr>
        <w:t>внешняя выразительность (привлекательность) объекта; </w:t>
      </w:r>
    </w:p>
    <w:p w:rsidR="00C36B0E" w:rsidRPr="00C36B0E" w:rsidRDefault="00C36B0E" w:rsidP="00426BAA">
      <w:pPr>
        <w:ind w:firstLine="709"/>
        <w:rPr>
          <w:rFonts w:eastAsia="Calibri"/>
          <w:lang w:eastAsia="en-US"/>
        </w:rPr>
      </w:pPr>
      <w:r w:rsidRPr="00C36B0E">
        <w:rPr>
          <w:rFonts w:eastAsia="Calibri"/>
          <w:lang w:eastAsia="en-US"/>
        </w:rPr>
        <w:t>сохранность объекта, его состояние в данный конкретный момент;</w:t>
      </w:r>
    </w:p>
    <w:p w:rsidR="00C36B0E" w:rsidRPr="00C36B0E" w:rsidRDefault="00C36B0E" w:rsidP="00426BAA">
      <w:pPr>
        <w:ind w:firstLine="709"/>
        <w:rPr>
          <w:rFonts w:eastAsia="Calibri"/>
          <w:lang w:eastAsia="en-US"/>
        </w:rPr>
      </w:pPr>
      <w:r w:rsidRPr="00C36B0E">
        <w:rPr>
          <w:rFonts w:eastAsia="Calibri"/>
          <w:lang w:eastAsia="en-US"/>
        </w:rPr>
        <w:t>Важно правильно определить количество объектов показа: чем больше объектов показа, тем более поверхностный будет рассказ о них, если объектов мало, то тема не будет раскрыта полностью.</w:t>
      </w:r>
    </w:p>
    <w:p w:rsidR="00C36B0E" w:rsidRPr="00C36B0E" w:rsidRDefault="00C36B0E" w:rsidP="00426BAA">
      <w:pPr>
        <w:ind w:firstLine="709"/>
        <w:rPr>
          <w:rFonts w:eastAsia="Calibri"/>
          <w:lang w:eastAsia="en-US"/>
        </w:rPr>
      </w:pPr>
      <w:r w:rsidRPr="00C36B0E">
        <w:rPr>
          <w:rFonts w:eastAsia="Calibri"/>
          <w:lang w:eastAsia="en-US"/>
        </w:rPr>
        <w:t> По мере сбора сведений об объектах рекомендуется заносить их в специальные карточки (карточка/паспорт объекта), которые являются главным справочным материалом для экскурсовода. В карточке указываются следующие данные: наименование объекта; историческое событие, с которым связан объект; источники сведений об объекте: книга, статья, архивный документ, устный рассказ (например, информация об объекте прозвучала в докладе на семинаре или конференции, или в личной беседе). К карточке прикрепляются одна или несколько фотографий объекта.</w:t>
      </w:r>
    </w:p>
    <w:p w:rsidR="00C36B0E" w:rsidRPr="00C36B0E" w:rsidRDefault="00C36B0E" w:rsidP="00426BAA">
      <w:pPr>
        <w:ind w:firstLine="709"/>
        <w:rPr>
          <w:rFonts w:eastAsia="Calibri"/>
          <w:lang w:eastAsia="en-US"/>
        </w:rPr>
      </w:pPr>
      <w:r w:rsidRPr="00C36B0E">
        <w:rPr>
          <w:rFonts w:eastAsia="Calibri"/>
          <w:lang w:eastAsia="en-US"/>
        </w:rPr>
        <w:t>Экскурсия состоит из 3 частей: вводной, основной и заключительной. </w:t>
      </w:r>
    </w:p>
    <w:p w:rsidR="00C36B0E" w:rsidRPr="00C36B0E" w:rsidRDefault="00C36B0E" w:rsidP="00426BAA">
      <w:pPr>
        <w:ind w:firstLine="709"/>
        <w:rPr>
          <w:rFonts w:eastAsia="Calibri"/>
          <w:lang w:eastAsia="en-US"/>
        </w:rPr>
      </w:pPr>
      <w:r w:rsidRPr="00C36B0E">
        <w:rPr>
          <w:rFonts w:eastAsia="Calibri"/>
          <w:lang w:eastAsia="en-US"/>
        </w:rPr>
        <w:t>Перед осмотром экспозиций музея экскурсовод определяет тему и задачи экскурсии и подводит посетителей к пониманию основного содержания. Очень важно во вводной части дать установку на восприятие как вербального, как и визуального материала. Это позволит повысить образовательную эффективность экскурсии. </w:t>
      </w:r>
    </w:p>
    <w:p w:rsidR="00C36B0E" w:rsidRPr="00C36B0E" w:rsidRDefault="00C36B0E" w:rsidP="00426BAA">
      <w:pPr>
        <w:ind w:firstLine="709"/>
        <w:rPr>
          <w:rFonts w:eastAsia="Calibri"/>
          <w:lang w:eastAsia="en-US"/>
        </w:rPr>
      </w:pPr>
      <w:r w:rsidRPr="00C36B0E">
        <w:rPr>
          <w:rFonts w:eastAsia="Calibri"/>
          <w:lang w:eastAsia="en-US"/>
        </w:rPr>
        <w:t xml:space="preserve">Основная часть экскурсии включает рассказ экскурсовода, зрительное восприятие музейных предметов и приемы активизации посетителей, к которым относятся эвристические вопросы, игровые приемы, поисковые и творческие задания и др. </w:t>
      </w:r>
    </w:p>
    <w:p w:rsidR="00C36B0E" w:rsidRPr="00C36B0E" w:rsidRDefault="00C36B0E" w:rsidP="00426BAA">
      <w:pPr>
        <w:ind w:firstLine="709"/>
        <w:rPr>
          <w:rFonts w:eastAsia="Calibri"/>
          <w:lang w:eastAsia="en-US"/>
        </w:rPr>
      </w:pPr>
      <w:r w:rsidRPr="00C36B0E">
        <w:rPr>
          <w:rFonts w:eastAsia="Calibri"/>
          <w:lang w:eastAsia="en-US"/>
        </w:rPr>
        <w:t>Итак, в ходе подготовки экскурсии следует учитывать следующее:</w:t>
      </w:r>
    </w:p>
    <w:p w:rsidR="00C36B0E" w:rsidRPr="00C36B0E" w:rsidRDefault="00C36B0E" w:rsidP="00426BAA">
      <w:pPr>
        <w:ind w:firstLine="709"/>
        <w:rPr>
          <w:rFonts w:eastAsia="Calibri"/>
          <w:lang w:eastAsia="en-US"/>
        </w:rPr>
      </w:pPr>
      <w:r w:rsidRPr="00C36B0E">
        <w:rPr>
          <w:rFonts w:eastAsia="Calibri"/>
          <w:lang w:eastAsia="en-US"/>
        </w:rPr>
        <w:t>информация должна быть объективной, научной, доступной; </w:t>
      </w:r>
    </w:p>
    <w:p w:rsidR="00C36B0E" w:rsidRPr="00C36B0E" w:rsidRDefault="00C36B0E" w:rsidP="00426BAA">
      <w:pPr>
        <w:ind w:firstLine="709"/>
        <w:rPr>
          <w:rFonts w:eastAsia="Calibri"/>
          <w:lang w:eastAsia="en-US"/>
        </w:rPr>
      </w:pPr>
      <w:r w:rsidRPr="00C36B0E">
        <w:rPr>
          <w:rFonts w:eastAsia="Calibri"/>
          <w:lang w:eastAsia="en-US"/>
        </w:rPr>
        <w:t>игровые приемы и упражнения должны быть связаны с темой экскурсии;</w:t>
      </w:r>
    </w:p>
    <w:p w:rsidR="00C36B0E" w:rsidRPr="00C36B0E" w:rsidRDefault="00C36B0E" w:rsidP="00426BAA">
      <w:pPr>
        <w:ind w:firstLine="709"/>
        <w:rPr>
          <w:rFonts w:eastAsia="Calibri"/>
          <w:lang w:eastAsia="en-US"/>
        </w:rPr>
      </w:pPr>
      <w:r w:rsidRPr="00C36B0E">
        <w:rPr>
          <w:rFonts w:eastAsia="Calibri"/>
          <w:lang w:eastAsia="en-US"/>
        </w:rPr>
        <w:t xml:space="preserve"> эмоциональный фон экскурсии должен идти по нарастающей: самый яркий экспонат, рассказ, игровой приём должны быть введены ближе к концу;</w:t>
      </w:r>
    </w:p>
    <w:p w:rsidR="00C36B0E" w:rsidRPr="00C36B0E" w:rsidRDefault="00C36B0E" w:rsidP="00426BAA">
      <w:pPr>
        <w:ind w:firstLine="709"/>
        <w:rPr>
          <w:rFonts w:eastAsia="Calibri"/>
          <w:lang w:eastAsia="en-US"/>
        </w:rPr>
      </w:pPr>
      <w:r w:rsidRPr="00C36B0E">
        <w:rPr>
          <w:rFonts w:eastAsia="Calibri"/>
          <w:lang w:eastAsia="en-US"/>
        </w:rPr>
        <w:t>рассказ о разных экспонатах должен обладать внутренней логикой;</w:t>
      </w:r>
    </w:p>
    <w:p w:rsidR="00C36B0E" w:rsidRPr="00C36B0E" w:rsidRDefault="00C36B0E" w:rsidP="00426BAA">
      <w:pPr>
        <w:ind w:firstLine="709"/>
        <w:rPr>
          <w:rFonts w:eastAsia="Calibri"/>
          <w:lang w:eastAsia="en-US"/>
        </w:rPr>
      </w:pPr>
      <w:r w:rsidRPr="00C36B0E">
        <w:rPr>
          <w:rFonts w:eastAsia="Calibri"/>
          <w:lang w:eastAsia="en-US"/>
        </w:rPr>
        <w:t>все экспонаты, которые предлагаются для рассматривания и изучения, должны решать основную познавательную задачу экскурсии; </w:t>
      </w:r>
    </w:p>
    <w:p w:rsidR="00C36B0E" w:rsidRPr="00C36B0E" w:rsidRDefault="00C36B0E" w:rsidP="00426BAA">
      <w:pPr>
        <w:ind w:firstLine="709"/>
        <w:rPr>
          <w:rFonts w:eastAsia="Calibri"/>
          <w:lang w:eastAsia="en-US"/>
        </w:rPr>
      </w:pPr>
      <w:r w:rsidRPr="00C36B0E">
        <w:rPr>
          <w:rFonts w:eastAsia="Calibri"/>
          <w:lang w:eastAsia="en-US"/>
        </w:rPr>
        <w:lastRenderedPageBreak/>
        <w:t>заключительная часть может включать вручение подарков-сюрпризов, соответствующих выбранной теме.</w:t>
      </w:r>
    </w:p>
    <w:p w:rsidR="00C36B0E" w:rsidRPr="00C36B0E" w:rsidRDefault="00C36B0E" w:rsidP="00426BAA">
      <w:pPr>
        <w:ind w:firstLine="709"/>
        <w:rPr>
          <w:rFonts w:eastAsia="Calibri"/>
          <w:lang w:eastAsia="en-US"/>
        </w:rPr>
      </w:pPr>
      <w:r w:rsidRPr="00C36B0E">
        <w:rPr>
          <w:rFonts w:eastAsia="Calibri"/>
          <w:lang w:eastAsia="en-US"/>
        </w:rPr>
        <w:t>Основное правило методики проведения экскурсий – сочетание показа с рассказом. Причём, показ должен преобладать над рассказом.</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Рекомендации по составлению рекламной продукции.</w:t>
      </w:r>
    </w:p>
    <w:p w:rsidR="00C36B0E" w:rsidRPr="00C36B0E" w:rsidRDefault="00C36B0E" w:rsidP="00426BAA">
      <w:pPr>
        <w:ind w:firstLine="709"/>
        <w:rPr>
          <w:rFonts w:eastAsia="Calibri"/>
          <w:lang w:eastAsia="en-US"/>
        </w:rPr>
      </w:pPr>
    </w:p>
    <w:p w:rsidR="00C36B0E" w:rsidRPr="00C36B0E" w:rsidRDefault="00C36B0E" w:rsidP="00426BAA">
      <w:pPr>
        <w:ind w:firstLine="709"/>
        <w:rPr>
          <w:rFonts w:eastAsia="Calibri"/>
          <w:lang w:eastAsia="en-US"/>
        </w:rPr>
      </w:pPr>
      <w:r w:rsidRPr="00C36B0E">
        <w:rPr>
          <w:rFonts w:eastAsia="Calibri"/>
          <w:lang w:eastAsia="en-US"/>
        </w:rPr>
        <w:t>Значимость мотива выбора / потребления для целевой аудитории является также необходимым критерием для успеха коммуникации. Человек, как правило, действует исходя из определенных мотивов, установок и привычек. Без содержащегося в рекламе побудительного мотива невозможно достижение поставленных перед ней целей: достижения высокого уровня запоминаемости (человек помнит только то, что ему нужно) и активной стимуляции желания потребления. Общее правило здесь таково: при продвижении марки должен использоваться наиболее сильный для потребителя, но не занятый другой более известной маркой, мотив выбора.</w:t>
      </w:r>
    </w:p>
    <w:p w:rsidR="00C36B0E" w:rsidRPr="00C36B0E" w:rsidRDefault="00C36B0E" w:rsidP="00426BAA">
      <w:pPr>
        <w:ind w:firstLine="709"/>
        <w:rPr>
          <w:rFonts w:eastAsia="Calibri"/>
          <w:lang w:eastAsia="en-US"/>
        </w:rPr>
      </w:pPr>
      <w:r w:rsidRPr="00C36B0E">
        <w:rPr>
          <w:rFonts w:eastAsia="Calibri"/>
          <w:lang w:eastAsia="en-US"/>
        </w:rPr>
        <w:t xml:space="preserve">Ясность и простота послания для потребителя в сообщении должны быть </w:t>
      </w:r>
      <w:proofErr w:type="spellStart"/>
      <w:r w:rsidRPr="00C36B0E">
        <w:rPr>
          <w:rFonts w:eastAsia="Calibri"/>
          <w:lang w:eastAsia="en-US"/>
        </w:rPr>
        <w:t>apriory</w:t>
      </w:r>
      <w:proofErr w:type="spellEnd"/>
      <w:r w:rsidRPr="00C36B0E">
        <w:rPr>
          <w:rFonts w:eastAsia="Calibri"/>
          <w:lang w:eastAsia="en-US"/>
        </w:rPr>
        <w:t>. Нужно всегда помнить, что потребитель — не специалист в рекламируемом товаре или услуге и не стремится им ради рекламодателя стать. Он не ставит целью своей жизни понимание рекламного сообщения. Наоборот, он воспринимает только значимую для него информацию и делает это не намеренно, а скорее случайно по ходу занятия другими более важными для него вещами. Потребитель не стремится расшифровывать технические тонкости, предлагаемые нюансы и оттенки смыла рекламы. Если даже они его заинтересуют, то он воспользуется иными источниками получения информации, а не рекламой. Как реклама, так и ее герои должны быть близки и понятны по стилю жизни целевой аудитории. </w:t>
      </w:r>
    </w:p>
    <w:p w:rsidR="00C36B0E" w:rsidRPr="00C36B0E" w:rsidRDefault="00C36B0E" w:rsidP="00426BAA">
      <w:pPr>
        <w:ind w:firstLine="709"/>
        <w:rPr>
          <w:rFonts w:eastAsia="Calibri"/>
          <w:lang w:eastAsia="en-US"/>
        </w:rPr>
      </w:pPr>
      <w:r w:rsidRPr="00C36B0E">
        <w:rPr>
          <w:rFonts w:eastAsia="Calibri"/>
          <w:lang w:eastAsia="en-US"/>
        </w:rPr>
        <w:t>Уникальность / яркость воплощения в рекламе часто считается самым значимым фактором. Хотя слово «реклама» произошло от греческого слова «кричать», но это совсем не означает, что она должна делать именно это. Критерий «уникальность / яркость» служит задаче первичного привлечения внимания потребителя и не гарантирует успеха кампании в целом. Избыточная креативность и броскость могут быть вредны, так как не редко оттягивают на себя все внимание потребителя и оставляют рекламируемую марку практически незамеченной зрителем. Очень желательно, чтобы уникальность и яркость рекламного воплощения были связаны с характером и спецификой самой рекламируемой марки, а не просто привлекали внимание к рекламе своей несхожестью с кампаниями по продвижению конкурентов. </w:t>
      </w:r>
    </w:p>
    <w:p w:rsidR="00C36B0E" w:rsidRPr="00C36B0E" w:rsidRDefault="00C36B0E" w:rsidP="00426BAA">
      <w:pPr>
        <w:ind w:firstLine="709"/>
        <w:rPr>
          <w:rFonts w:eastAsia="Calibri"/>
          <w:lang w:eastAsia="en-US"/>
        </w:rPr>
      </w:pPr>
      <w:r w:rsidRPr="00C36B0E">
        <w:rPr>
          <w:rFonts w:eastAsia="Calibri"/>
          <w:lang w:eastAsia="en-US"/>
        </w:rPr>
        <w:t>Необходимые базовые принципы рекламы. </w:t>
      </w:r>
    </w:p>
    <w:p w:rsidR="00C36B0E" w:rsidRPr="00C36B0E" w:rsidRDefault="00C36B0E" w:rsidP="00426BAA">
      <w:pPr>
        <w:ind w:firstLine="709"/>
        <w:rPr>
          <w:rFonts w:eastAsia="Calibri"/>
          <w:lang w:eastAsia="en-US"/>
        </w:rPr>
      </w:pPr>
      <w:r w:rsidRPr="00C36B0E">
        <w:rPr>
          <w:rFonts w:eastAsia="Calibri"/>
          <w:lang w:eastAsia="en-US"/>
        </w:rPr>
        <w:t>Первое. В рекламе нельзя обманывать («не лги!»). И дело здесь не только в нравственном и юридическом аспекте. Единожды обманутый потребитель будет навсегда потерян для марки в перспективе, даже если он был к ней лоялен ранее. По этой же причине негативно сказывается и преувеличение рекламой тех или иных фактов, если они могут привести к обману ожиданий потребителя в дальнейшем при взаимодействии с продуктом. Реклама, нацеленная на долгосрочное развитие марки, ставит своей целью не покупку товара сейчас любой ценой, а долгосрочное управление ожиданиями и поведением потребителя. Не будем приводить примеры, вы их сами прекрасно знаете.</w:t>
      </w:r>
    </w:p>
    <w:p w:rsidR="00AD1B47" w:rsidRDefault="00C36B0E" w:rsidP="004C396C">
      <w:pPr>
        <w:ind w:firstLine="709"/>
        <w:rPr>
          <w:rFonts w:eastAsia="Calibri"/>
          <w:b/>
          <w:bCs/>
          <w:sz w:val="28"/>
          <w:szCs w:val="26"/>
          <w:lang w:eastAsia="en-US"/>
        </w:rPr>
      </w:pPr>
      <w:r w:rsidRPr="00C36B0E">
        <w:rPr>
          <w:rFonts w:eastAsia="Calibri"/>
          <w:lang w:eastAsia="en-US"/>
        </w:rPr>
        <w:t>Второе. Чрезмерная новизна сообщения воспринимается негативно и отвергается, даже при соблюдении других критериев эффективной коммуникации. Человек доверяет новой информации только в том случае, если большая часть содержания сообщения подкреплена привычными и знакомыми ему фактами, не противоречит его стереотипам и мнению о реальности. Это относится к консерваторам и традиционалистам в большей степени, но должно быть учтено в коммуникации на любую аудиторию.</w:t>
      </w:r>
      <w:r w:rsidRPr="00C36B0E">
        <w:rPr>
          <w:rFonts w:ascii="Calibri" w:eastAsia="Calibri" w:hAnsi="Calibri"/>
          <w:lang w:eastAsia="en-US"/>
        </w:rPr>
        <w:t xml:space="preserve">  </w:t>
      </w:r>
      <w:r w:rsidRPr="00C36B0E">
        <w:rPr>
          <w:rFonts w:ascii="Calibri" w:eastAsia="Calibri" w:hAnsi="Calibri"/>
          <w:lang w:eastAsia="en-US"/>
        </w:rPr>
        <w:br/>
      </w:r>
      <w:r w:rsidR="00AD1B47">
        <w:rPr>
          <w:rFonts w:eastAsia="Calibri"/>
          <w:sz w:val="28"/>
        </w:rPr>
        <w:br w:type="page"/>
      </w:r>
    </w:p>
    <w:p w:rsidR="00C36B0E" w:rsidRPr="00AD1B47" w:rsidRDefault="00AD1B47" w:rsidP="00AD1B47">
      <w:pPr>
        <w:pStyle w:val="112"/>
        <w:jc w:val="center"/>
        <w:rPr>
          <w:rFonts w:eastAsia="Calibri"/>
          <w:sz w:val="28"/>
        </w:rPr>
      </w:pPr>
      <w:bookmarkStart w:id="59" w:name="_Toc146621793"/>
      <w:r w:rsidRPr="00AD1B47">
        <w:rPr>
          <w:rFonts w:eastAsia="Calibri"/>
          <w:sz w:val="28"/>
        </w:rPr>
        <w:lastRenderedPageBreak/>
        <w:t>Городская научно-практическая конференция</w:t>
      </w:r>
      <w:r w:rsidR="00426BAA">
        <w:rPr>
          <w:rFonts w:eastAsia="Calibri"/>
          <w:sz w:val="28"/>
        </w:rPr>
        <w:t xml:space="preserve"> </w:t>
      </w:r>
      <w:r w:rsidRPr="00AD1B47">
        <w:rPr>
          <w:rFonts w:eastAsia="Calibri"/>
          <w:sz w:val="28"/>
        </w:rPr>
        <w:t>в области</w:t>
      </w:r>
      <w:r w:rsidR="00426BAA">
        <w:rPr>
          <w:rFonts w:eastAsia="Calibri"/>
          <w:sz w:val="28"/>
        </w:rPr>
        <w:t xml:space="preserve"> б</w:t>
      </w:r>
      <w:r w:rsidRPr="00AD1B47">
        <w:rPr>
          <w:rFonts w:eastAsia="Calibri"/>
          <w:sz w:val="28"/>
        </w:rPr>
        <w:t>езопасности жизнедеятельности</w:t>
      </w:r>
      <w:r w:rsidR="00426BAA">
        <w:rPr>
          <w:rFonts w:eastAsia="Calibri"/>
          <w:sz w:val="28"/>
        </w:rPr>
        <w:t xml:space="preserve"> </w:t>
      </w:r>
      <w:r w:rsidRPr="00AD1B47">
        <w:rPr>
          <w:rFonts w:eastAsia="Calibri"/>
          <w:sz w:val="28"/>
        </w:rPr>
        <w:t>«Здоровье и безопасность – путь к успеху»</w:t>
      </w:r>
      <w:bookmarkEnd w:id="59"/>
    </w:p>
    <w:p w:rsidR="00C36B0E" w:rsidRPr="00C36B0E" w:rsidRDefault="00C36B0E" w:rsidP="00C36B0E">
      <w:pPr>
        <w:rPr>
          <w:rFonts w:eastAsia="Calibri"/>
          <w:b/>
          <w:bCs/>
          <w:lang w:eastAsia="en-US"/>
        </w:rPr>
      </w:pPr>
    </w:p>
    <w:p w:rsidR="0057017E" w:rsidRPr="0057017E" w:rsidRDefault="0057017E" w:rsidP="0057017E">
      <w:pPr>
        <w:jc w:val="center"/>
        <w:rPr>
          <w:rFonts w:eastAsia="Calibri"/>
          <w:b/>
          <w:bCs/>
          <w:sz w:val="32"/>
          <w:szCs w:val="32"/>
          <w:lang w:eastAsia="en-US"/>
        </w:rPr>
      </w:pPr>
      <w:r w:rsidRPr="0057017E">
        <w:rPr>
          <w:rFonts w:eastAsia="Calibri"/>
          <w:b/>
          <w:bCs/>
          <w:sz w:val="32"/>
          <w:szCs w:val="32"/>
          <w:lang w:eastAsia="en-US"/>
        </w:rPr>
        <w:t>Карточка мероприятия</w:t>
      </w:r>
    </w:p>
    <w:p w:rsidR="0057017E" w:rsidRPr="0057017E" w:rsidRDefault="0057017E" w:rsidP="0057017E">
      <w:pPr>
        <w:jc w:val="center"/>
        <w:rPr>
          <w:rFonts w:eastAsia="Calibri"/>
          <w:b/>
          <w:bCs/>
          <w:sz w:val="32"/>
          <w:szCs w:val="32"/>
          <w:lang w:eastAsia="en-US"/>
        </w:rPr>
      </w:pPr>
    </w:p>
    <w:tbl>
      <w:tblPr>
        <w:tblStyle w:val="108"/>
        <w:tblW w:w="0" w:type="auto"/>
        <w:tblLook w:val="04A0" w:firstRow="1" w:lastRow="0" w:firstColumn="1" w:lastColumn="0" w:noHBand="0" w:noVBand="1"/>
      </w:tblPr>
      <w:tblGrid>
        <w:gridCol w:w="3847"/>
        <w:gridCol w:w="5498"/>
      </w:tblGrid>
      <w:tr w:rsidR="0057017E" w:rsidRPr="0057017E" w:rsidTr="00426BAA">
        <w:tc>
          <w:tcPr>
            <w:tcW w:w="9345" w:type="dxa"/>
            <w:gridSpan w:val="2"/>
          </w:tcPr>
          <w:p w:rsidR="0057017E" w:rsidRPr="0057017E" w:rsidRDefault="0057017E" w:rsidP="0057017E">
            <w:pPr>
              <w:jc w:val="center"/>
              <w:rPr>
                <w:rFonts w:eastAsia="Calibri"/>
                <w:b/>
                <w:bCs/>
                <w:color w:val="365F91" w:themeColor="accent1" w:themeShade="BF"/>
                <w:lang w:eastAsia="en-US"/>
              </w:rPr>
            </w:pPr>
            <w:r w:rsidRPr="0057017E">
              <w:rPr>
                <w:rFonts w:eastAsia="Calibri"/>
                <w:b/>
                <w:bCs/>
                <w:lang w:eastAsia="en-US"/>
              </w:rPr>
              <w:t>СРОКИ И МЕСТО ПРОВЕДЕНИЯ</w:t>
            </w:r>
          </w:p>
        </w:tc>
      </w:tr>
      <w:tr w:rsidR="0057017E" w:rsidRPr="0057017E" w:rsidTr="00426BAA">
        <w:tc>
          <w:tcPr>
            <w:tcW w:w="3847" w:type="dxa"/>
          </w:tcPr>
          <w:p w:rsidR="0057017E" w:rsidRPr="0057017E" w:rsidRDefault="0057017E" w:rsidP="0057017E">
            <w:pPr>
              <w:jc w:val="center"/>
              <w:rPr>
                <w:rFonts w:eastAsia="Calibri"/>
                <w:b/>
                <w:bCs/>
                <w:lang w:eastAsia="en-US"/>
              </w:rPr>
            </w:pPr>
          </w:p>
          <w:p w:rsidR="0057017E" w:rsidRPr="0057017E" w:rsidRDefault="0057017E" w:rsidP="0057017E">
            <w:pPr>
              <w:jc w:val="center"/>
              <w:rPr>
                <w:rFonts w:eastAsia="Calibri"/>
                <w:b/>
                <w:bCs/>
                <w:lang w:eastAsia="en-US"/>
              </w:rPr>
            </w:pPr>
            <w:r w:rsidRPr="0057017E">
              <w:rPr>
                <w:rFonts w:eastAsia="Calibri"/>
                <w:b/>
                <w:bCs/>
                <w:lang w:eastAsia="en-US"/>
              </w:rPr>
              <w:t xml:space="preserve">Дата, </w:t>
            </w:r>
          </w:p>
          <w:p w:rsidR="0057017E" w:rsidRPr="0057017E" w:rsidRDefault="0057017E" w:rsidP="0057017E">
            <w:pPr>
              <w:jc w:val="center"/>
              <w:rPr>
                <w:rFonts w:eastAsia="Calibri"/>
                <w:b/>
                <w:bCs/>
                <w:lang w:eastAsia="en-US"/>
              </w:rPr>
            </w:pPr>
            <w:r w:rsidRPr="0057017E">
              <w:rPr>
                <w:rFonts w:eastAsia="Calibri"/>
                <w:b/>
                <w:bCs/>
                <w:lang w:eastAsia="en-US"/>
              </w:rPr>
              <w:t>время и место</w:t>
            </w:r>
          </w:p>
          <w:p w:rsidR="0057017E" w:rsidRPr="0057017E" w:rsidRDefault="0057017E" w:rsidP="0057017E">
            <w:pPr>
              <w:jc w:val="center"/>
              <w:rPr>
                <w:rFonts w:eastAsia="Calibri"/>
                <w:b/>
                <w:bCs/>
                <w:i/>
                <w:lang w:eastAsia="en-US"/>
              </w:rPr>
            </w:pPr>
            <w:r w:rsidRPr="0057017E">
              <w:rPr>
                <w:rFonts w:eastAsia="Calibri"/>
                <w:b/>
                <w:bCs/>
                <w:lang w:eastAsia="en-US"/>
              </w:rPr>
              <w:t>проведения  мероприятия</w:t>
            </w:r>
            <w:r w:rsidRPr="0057017E">
              <w:rPr>
                <w:rFonts w:eastAsia="Calibri"/>
                <w:b/>
                <w:bCs/>
                <w:i/>
                <w:lang w:eastAsia="en-US"/>
              </w:rPr>
              <w:t xml:space="preserve"> </w:t>
            </w:r>
          </w:p>
        </w:tc>
        <w:tc>
          <w:tcPr>
            <w:tcW w:w="5498" w:type="dxa"/>
          </w:tcPr>
          <w:p w:rsidR="0057017E" w:rsidRPr="0057017E" w:rsidRDefault="0057017E" w:rsidP="0057017E">
            <w:pPr>
              <w:jc w:val="center"/>
              <w:rPr>
                <w:rFonts w:eastAsia="Calibri"/>
                <w:b/>
                <w:bCs/>
                <w:lang w:eastAsia="en-US"/>
              </w:rPr>
            </w:pPr>
            <w:r w:rsidRPr="0057017E">
              <w:rPr>
                <w:rFonts w:eastAsia="Calibri"/>
                <w:b/>
                <w:bCs/>
                <w:lang w:eastAsia="en-US"/>
              </w:rPr>
              <w:t>1 этап (заочный):</w:t>
            </w:r>
          </w:p>
          <w:p w:rsidR="0057017E" w:rsidRPr="0057017E" w:rsidRDefault="0057017E" w:rsidP="0057017E">
            <w:pPr>
              <w:ind w:left="142" w:firstLine="502"/>
              <w:jc w:val="center"/>
              <w:rPr>
                <w:rFonts w:eastAsia="Calibri"/>
                <w:bCs/>
                <w:lang w:eastAsia="en-US"/>
              </w:rPr>
            </w:pPr>
            <w:r w:rsidRPr="0057017E">
              <w:rPr>
                <w:rFonts w:eastAsia="Calibri"/>
                <w:bCs/>
                <w:lang w:eastAsia="en-US"/>
              </w:rPr>
              <w:t xml:space="preserve">с 22 января по 30 января 2024 года </w:t>
            </w:r>
          </w:p>
          <w:p w:rsidR="0057017E" w:rsidRPr="0057017E" w:rsidRDefault="0057017E" w:rsidP="0057017E">
            <w:pPr>
              <w:ind w:left="142" w:firstLine="502"/>
              <w:jc w:val="center"/>
              <w:rPr>
                <w:rFonts w:eastAsia="Calibri"/>
                <w:bCs/>
                <w:lang w:eastAsia="en-US"/>
              </w:rPr>
            </w:pPr>
            <w:r w:rsidRPr="0057017E">
              <w:rPr>
                <w:rFonts w:eastAsia="Calibri"/>
                <w:bCs/>
                <w:lang w:eastAsia="en-US"/>
              </w:rPr>
              <w:t xml:space="preserve">на базе МБОУ Школы № 49 </w:t>
            </w:r>
            <w:proofErr w:type="spellStart"/>
            <w:r w:rsidRPr="0057017E">
              <w:rPr>
                <w:rFonts w:eastAsia="Calibri"/>
                <w:bCs/>
                <w:lang w:eastAsia="en-US"/>
              </w:rPr>
              <w:t>г.о</w:t>
            </w:r>
            <w:proofErr w:type="spellEnd"/>
            <w:r w:rsidRPr="0057017E">
              <w:rPr>
                <w:rFonts w:eastAsia="Calibri"/>
                <w:bCs/>
                <w:lang w:eastAsia="en-US"/>
              </w:rPr>
              <w:t>. Самара</w:t>
            </w:r>
          </w:p>
          <w:p w:rsidR="0057017E" w:rsidRPr="0057017E" w:rsidRDefault="0057017E" w:rsidP="0057017E">
            <w:pPr>
              <w:ind w:left="142" w:firstLine="502"/>
              <w:jc w:val="center"/>
              <w:rPr>
                <w:rFonts w:eastAsia="Calibri"/>
                <w:bCs/>
                <w:lang w:eastAsia="en-US"/>
              </w:rPr>
            </w:pPr>
            <w:r w:rsidRPr="0057017E">
              <w:rPr>
                <w:rFonts w:eastAsia="Calibri"/>
                <w:bCs/>
                <w:lang w:eastAsia="en-US"/>
              </w:rPr>
              <w:t>(ул. Ново-Вокзальная, д.193А).</w:t>
            </w:r>
          </w:p>
          <w:p w:rsidR="0057017E" w:rsidRPr="0057017E" w:rsidRDefault="0057017E" w:rsidP="0057017E">
            <w:pPr>
              <w:jc w:val="center"/>
              <w:rPr>
                <w:rFonts w:eastAsia="Calibri"/>
                <w:b/>
                <w:bCs/>
                <w:color w:val="95B3D7" w:themeColor="accent1" w:themeTint="99"/>
                <w:lang w:eastAsia="en-US"/>
              </w:rPr>
            </w:pPr>
          </w:p>
          <w:p w:rsidR="0057017E" w:rsidRPr="0057017E" w:rsidRDefault="0057017E" w:rsidP="0057017E">
            <w:pPr>
              <w:jc w:val="center"/>
              <w:rPr>
                <w:rFonts w:eastAsia="Calibri"/>
                <w:b/>
                <w:bCs/>
                <w:lang w:eastAsia="en-US"/>
              </w:rPr>
            </w:pPr>
            <w:r w:rsidRPr="0057017E">
              <w:rPr>
                <w:rFonts w:eastAsia="Calibri"/>
                <w:b/>
                <w:bCs/>
                <w:lang w:eastAsia="en-US"/>
              </w:rPr>
              <w:t>2 этап (очный):</w:t>
            </w:r>
          </w:p>
          <w:p w:rsidR="0057017E" w:rsidRPr="0057017E" w:rsidRDefault="0057017E" w:rsidP="0057017E">
            <w:pPr>
              <w:jc w:val="center"/>
              <w:rPr>
                <w:rFonts w:eastAsia="Calibri"/>
                <w:bCs/>
                <w:lang w:eastAsia="en-US"/>
              </w:rPr>
            </w:pPr>
            <w:r w:rsidRPr="0057017E">
              <w:rPr>
                <w:rFonts w:eastAsia="Calibri"/>
                <w:bCs/>
                <w:lang w:eastAsia="en-US"/>
              </w:rPr>
              <w:t>9 февраля 2024 года в 13.00</w:t>
            </w:r>
          </w:p>
          <w:p w:rsidR="0057017E" w:rsidRPr="0057017E" w:rsidRDefault="0057017E" w:rsidP="0057017E">
            <w:pPr>
              <w:jc w:val="center"/>
              <w:rPr>
                <w:rFonts w:eastAsia="Calibri"/>
                <w:b/>
                <w:bCs/>
                <w:lang w:eastAsia="en-US"/>
              </w:rPr>
            </w:pPr>
            <w:r w:rsidRPr="0057017E">
              <w:rPr>
                <w:rFonts w:eastAsia="Calibri"/>
                <w:bCs/>
                <w:lang w:eastAsia="en-US"/>
              </w:rPr>
              <w:t xml:space="preserve"> на базе МБОУ Школы № 49 </w:t>
            </w:r>
            <w:proofErr w:type="spellStart"/>
            <w:r w:rsidRPr="0057017E">
              <w:rPr>
                <w:rFonts w:eastAsia="Calibri"/>
                <w:bCs/>
                <w:lang w:eastAsia="en-US"/>
              </w:rPr>
              <w:t>г.о</w:t>
            </w:r>
            <w:proofErr w:type="spellEnd"/>
            <w:r w:rsidRPr="0057017E">
              <w:rPr>
                <w:rFonts w:eastAsia="Calibri"/>
                <w:bCs/>
                <w:lang w:eastAsia="en-US"/>
              </w:rPr>
              <w:t>. Самара</w:t>
            </w:r>
          </w:p>
          <w:p w:rsidR="0057017E" w:rsidRPr="0057017E" w:rsidRDefault="0057017E" w:rsidP="0057017E">
            <w:pPr>
              <w:jc w:val="center"/>
              <w:rPr>
                <w:rFonts w:eastAsia="Calibri"/>
                <w:bCs/>
                <w:lang w:eastAsia="en-US"/>
              </w:rPr>
            </w:pPr>
            <w:r w:rsidRPr="0057017E">
              <w:rPr>
                <w:rFonts w:eastAsia="Calibri"/>
                <w:bCs/>
                <w:lang w:eastAsia="en-US"/>
              </w:rPr>
              <w:t>(ул. Ново-Вокзальная, д.193А)</w:t>
            </w:r>
          </w:p>
          <w:p w:rsidR="0057017E" w:rsidRPr="0057017E" w:rsidRDefault="0057017E" w:rsidP="0057017E">
            <w:pPr>
              <w:jc w:val="center"/>
              <w:rPr>
                <w:rFonts w:eastAsia="Calibri"/>
                <w:bCs/>
                <w:lang w:eastAsia="en-US"/>
              </w:rPr>
            </w:pPr>
          </w:p>
        </w:tc>
      </w:tr>
      <w:tr w:rsidR="0057017E" w:rsidRPr="0057017E" w:rsidTr="00426BAA">
        <w:tc>
          <w:tcPr>
            <w:tcW w:w="9345" w:type="dxa"/>
            <w:gridSpan w:val="2"/>
          </w:tcPr>
          <w:p w:rsidR="0057017E" w:rsidRPr="0057017E" w:rsidRDefault="0057017E" w:rsidP="0057017E">
            <w:pPr>
              <w:jc w:val="center"/>
              <w:rPr>
                <w:rFonts w:eastAsia="Calibri"/>
                <w:b/>
                <w:bCs/>
                <w:lang w:eastAsia="en-US"/>
              </w:rPr>
            </w:pPr>
            <w:r w:rsidRPr="0057017E">
              <w:rPr>
                <w:rFonts w:eastAsia="Calibri"/>
                <w:b/>
                <w:bCs/>
                <w:lang w:eastAsia="en-US"/>
              </w:rPr>
              <w:t>ЗАЯВКИ УЧАСТНИКОВ</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Возрастная категория участников</w:t>
            </w:r>
          </w:p>
        </w:tc>
        <w:tc>
          <w:tcPr>
            <w:tcW w:w="5498" w:type="dxa"/>
            <w:vAlign w:val="center"/>
          </w:tcPr>
          <w:p w:rsidR="0057017E" w:rsidRPr="0057017E" w:rsidRDefault="0057017E" w:rsidP="0057017E">
            <w:pPr>
              <w:jc w:val="center"/>
              <w:rPr>
                <w:rFonts w:eastAsia="Calibri"/>
                <w:bCs/>
                <w:lang w:eastAsia="en-US"/>
              </w:rPr>
            </w:pPr>
            <w:r w:rsidRPr="0057017E">
              <w:rPr>
                <w:rFonts w:eastAsia="Calibri"/>
                <w:bCs/>
                <w:lang w:eastAsia="en-US"/>
              </w:rPr>
              <w:t>7-8 класс</w:t>
            </w:r>
          </w:p>
          <w:p w:rsidR="0057017E" w:rsidRPr="0057017E" w:rsidRDefault="0057017E" w:rsidP="0057017E">
            <w:pPr>
              <w:jc w:val="center"/>
              <w:rPr>
                <w:rFonts w:eastAsia="Calibri"/>
                <w:b/>
                <w:bCs/>
                <w:lang w:eastAsia="en-US"/>
              </w:rPr>
            </w:pPr>
            <w:r w:rsidRPr="0057017E">
              <w:rPr>
                <w:rFonts w:eastAsia="Calibri"/>
                <w:bCs/>
                <w:lang w:eastAsia="en-US"/>
              </w:rPr>
              <w:t>9-11 класс</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 xml:space="preserve">Форма участия </w:t>
            </w:r>
          </w:p>
        </w:tc>
        <w:tc>
          <w:tcPr>
            <w:tcW w:w="5498" w:type="dxa"/>
            <w:vAlign w:val="center"/>
          </w:tcPr>
          <w:p w:rsidR="0057017E" w:rsidRPr="0057017E" w:rsidRDefault="0057017E" w:rsidP="0057017E">
            <w:pPr>
              <w:jc w:val="center"/>
              <w:rPr>
                <w:rFonts w:eastAsia="Calibri"/>
                <w:b/>
                <w:bCs/>
                <w:lang w:eastAsia="en-US"/>
              </w:rPr>
            </w:pPr>
            <w:r w:rsidRPr="0057017E">
              <w:rPr>
                <w:rFonts w:eastAsia="Calibri"/>
                <w:bCs/>
                <w:lang w:eastAsia="en-US"/>
              </w:rPr>
              <w:t>Индивидуальная, групповая</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Квота участников от одного ОУ</w:t>
            </w:r>
          </w:p>
        </w:tc>
        <w:tc>
          <w:tcPr>
            <w:tcW w:w="5498" w:type="dxa"/>
            <w:vAlign w:val="center"/>
          </w:tcPr>
          <w:p w:rsidR="0057017E" w:rsidRPr="0057017E" w:rsidRDefault="0057017E" w:rsidP="0057017E">
            <w:pPr>
              <w:tabs>
                <w:tab w:val="left" w:pos="0"/>
              </w:tabs>
              <w:contextualSpacing/>
              <w:jc w:val="center"/>
            </w:pPr>
            <w:r w:rsidRPr="0057017E">
              <w:t>не более 4-х работ</w:t>
            </w:r>
          </w:p>
          <w:p w:rsidR="0057017E" w:rsidRPr="0057017E" w:rsidRDefault="0057017E" w:rsidP="0057017E">
            <w:pPr>
              <w:tabs>
                <w:tab w:val="left" w:pos="0"/>
              </w:tabs>
              <w:contextualSpacing/>
              <w:jc w:val="center"/>
            </w:pPr>
            <w:r w:rsidRPr="0057017E">
              <w:t>в каждой возрастной категории</w:t>
            </w:r>
          </w:p>
          <w:p w:rsidR="0057017E" w:rsidRPr="0057017E" w:rsidRDefault="0057017E" w:rsidP="0057017E">
            <w:pPr>
              <w:jc w:val="center"/>
              <w:rPr>
                <w:rFonts w:eastAsia="Calibri"/>
                <w:b/>
                <w:bCs/>
                <w:color w:val="95B3D7" w:themeColor="accent1" w:themeTint="99"/>
                <w:lang w:eastAsia="en-US"/>
              </w:rPr>
            </w:pP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Срок подачи заявок для участия</w:t>
            </w:r>
          </w:p>
        </w:tc>
        <w:tc>
          <w:tcPr>
            <w:tcW w:w="5498"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для участия в 1 (отборочном) этапе:</w:t>
            </w:r>
          </w:p>
          <w:p w:rsidR="0057017E" w:rsidRPr="0057017E" w:rsidRDefault="0057017E" w:rsidP="0057017E">
            <w:pPr>
              <w:jc w:val="center"/>
              <w:rPr>
                <w:rFonts w:eastAsia="Calibri"/>
                <w:bCs/>
                <w:lang w:eastAsia="en-US"/>
              </w:rPr>
            </w:pPr>
            <w:r w:rsidRPr="0057017E">
              <w:rPr>
                <w:rFonts w:eastAsia="Calibri"/>
                <w:bCs/>
                <w:lang w:eastAsia="en-US"/>
              </w:rPr>
              <w:t>с 22 января по 30 января 2024 года;</w:t>
            </w:r>
          </w:p>
          <w:p w:rsidR="0057017E" w:rsidRPr="0057017E" w:rsidRDefault="0057017E" w:rsidP="0057017E">
            <w:pPr>
              <w:jc w:val="center"/>
              <w:rPr>
                <w:rFonts w:eastAsia="Calibri"/>
                <w:bCs/>
                <w:lang w:eastAsia="en-US"/>
              </w:rPr>
            </w:pPr>
            <w:r w:rsidRPr="0057017E">
              <w:rPr>
                <w:rFonts w:eastAsia="Calibri"/>
                <w:bCs/>
                <w:lang w:eastAsia="en-US"/>
              </w:rPr>
              <w:t>(работы, представленные только в электронном формате, не рассматриваются)</w:t>
            </w:r>
          </w:p>
          <w:p w:rsidR="0057017E" w:rsidRPr="0057017E" w:rsidRDefault="0057017E" w:rsidP="0057017E">
            <w:pPr>
              <w:jc w:val="center"/>
              <w:rPr>
                <w:rFonts w:eastAsia="Calibri"/>
                <w:bCs/>
                <w:lang w:eastAsia="en-US"/>
              </w:rPr>
            </w:pPr>
          </w:p>
          <w:p w:rsidR="0057017E" w:rsidRPr="0057017E" w:rsidRDefault="0057017E" w:rsidP="0057017E">
            <w:pPr>
              <w:jc w:val="center"/>
              <w:rPr>
                <w:rFonts w:eastAsia="Calibri"/>
                <w:b/>
                <w:bCs/>
                <w:lang w:eastAsia="en-US"/>
              </w:rPr>
            </w:pPr>
            <w:r w:rsidRPr="0057017E">
              <w:rPr>
                <w:rFonts w:eastAsia="Calibri"/>
                <w:b/>
                <w:bCs/>
                <w:lang w:eastAsia="en-US"/>
              </w:rPr>
              <w:t>допуск обучающихся во 2 тур:</w:t>
            </w:r>
          </w:p>
          <w:p w:rsidR="0057017E" w:rsidRPr="0057017E" w:rsidRDefault="0057017E" w:rsidP="0057017E">
            <w:pPr>
              <w:jc w:val="center"/>
              <w:rPr>
                <w:rFonts w:eastAsia="Calibri"/>
                <w:b/>
                <w:bCs/>
                <w:lang w:eastAsia="en-US"/>
              </w:rPr>
            </w:pPr>
            <w:r w:rsidRPr="0057017E">
              <w:rPr>
                <w:rFonts w:eastAsia="Calibri"/>
                <w:bCs/>
                <w:lang w:eastAsia="en-US"/>
              </w:rPr>
              <w:t>по результатам 1-го (отборочного) этапа</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 xml:space="preserve">Форма подачи заявок </w:t>
            </w:r>
          </w:p>
        </w:tc>
        <w:tc>
          <w:tcPr>
            <w:tcW w:w="5498" w:type="dxa"/>
            <w:vAlign w:val="center"/>
          </w:tcPr>
          <w:p w:rsidR="0057017E" w:rsidRPr="0057017E" w:rsidRDefault="0057017E" w:rsidP="0057017E">
            <w:pPr>
              <w:jc w:val="center"/>
              <w:rPr>
                <w:rFonts w:eastAsia="Calibri"/>
                <w:bCs/>
                <w:lang w:eastAsia="en-US"/>
              </w:rPr>
            </w:pPr>
            <w:r w:rsidRPr="0057017E">
              <w:rPr>
                <w:rFonts w:eastAsia="Calibri"/>
                <w:bCs/>
                <w:lang w:eastAsia="en-US"/>
              </w:rPr>
              <w:t>заочная</w:t>
            </w:r>
          </w:p>
          <w:p w:rsidR="0057017E" w:rsidRPr="0057017E" w:rsidRDefault="0057017E" w:rsidP="0057017E">
            <w:pPr>
              <w:jc w:val="center"/>
              <w:rPr>
                <w:rFonts w:eastAsia="Calibri"/>
                <w:b/>
                <w:bCs/>
                <w:lang w:eastAsia="en-US"/>
              </w:rPr>
            </w:pPr>
            <w:r w:rsidRPr="0057017E">
              <w:rPr>
                <w:rFonts w:eastAsia="Calibri"/>
                <w:b/>
                <w:bCs/>
                <w:lang w:eastAsia="en-US"/>
              </w:rPr>
              <w:t>(работа представляется в печатном формате)</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Адрес эл. почты</w:t>
            </w:r>
          </w:p>
          <w:p w:rsidR="0057017E" w:rsidRPr="0057017E" w:rsidRDefault="0057017E" w:rsidP="0057017E">
            <w:pPr>
              <w:jc w:val="center"/>
              <w:rPr>
                <w:rFonts w:eastAsia="Calibri"/>
                <w:b/>
                <w:bCs/>
                <w:lang w:eastAsia="en-US"/>
              </w:rPr>
            </w:pPr>
            <w:r w:rsidRPr="0057017E">
              <w:rPr>
                <w:rFonts w:eastAsia="Calibri"/>
                <w:b/>
                <w:bCs/>
                <w:lang w:eastAsia="en-US"/>
              </w:rPr>
              <w:t>для подачи заявок</w:t>
            </w:r>
          </w:p>
        </w:tc>
        <w:tc>
          <w:tcPr>
            <w:tcW w:w="5498" w:type="dxa"/>
            <w:vAlign w:val="center"/>
          </w:tcPr>
          <w:p w:rsidR="0057017E" w:rsidRPr="0057017E" w:rsidRDefault="004C71C9" w:rsidP="0057017E">
            <w:pPr>
              <w:jc w:val="center"/>
              <w:rPr>
                <w:rFonts w:eastAsia="Calibri"/>
                <w:bCs/>
                <w:lang w:eastAsia="en-US"/>
              </w:rPr>
            </w:pPr>
            <w:hyperlink r:id="rId147" w:history="1">
              <w:r w:rsidR="0057017E" w:rsidRPr="0057017E">
                <w:rPr>
                  <w:rFonts w:eastAsia="Calibri"/>
                  <w:b/>
                  <w:bCs/>
                  <w:color w:val="0000FF"/>
                  <w:u w:val="single"/>
                  <w:lang w:val="en-US" w:eastAsia="en-US"/>
                </w:rPr>
                <w:t>konkurs</w:t>
              </w:r>
              <w:r w:rsidR="0057017E" w:rsidRPr="0057017E">
                <w:rPr>
                  <w:rFonts w:eastAsia="Calibri"/>
                  <w:b/>
                  <w:bCs/>
                  <w:color w:val="0000FF"/>
                  <w:u w:val="single"/>
                  <w:lang w:eastAsia="en-US"/>
                </w:rPr>
                <w:t>49@</w:t>
              </w:r>
              <w:r w:rsidR="0057017E" w:rsidRPr="0057017E">
                <w:rPr>
                  <w:rFonts w:eastAsia="Calibri"/>
                  <w:b/>
                  <w:bCs/>
                  <w:color w:val="0000FF"/>
                  <w:u w:val="single"/>
                  <w:lang w:val="en-US" w:eastAsia="en-US"/>
                </w:rPr>
                <w:t>mail</w:t>
              </w:r>
              <w:r w:rsidR="0057017E" w:rsidRPr="0057017E">
                <w:rPr>
                  <w:rFonts w:eastAsia="Calibri"/>
                  <w:b/>
                  <w:bCs/>
                  <w:color w:val="0000FF"/>
                  <w:u w:val="single"/>
                  <w:lang w:eastAsia="en-US"/>
                </w:rPr>
                <w:t>.</w:t>
              </w:r>
              <w:proofErr w:type="spellStart"/>
              <w:r w:rsidR="0057017E" w:rsidRPr="0057017E">
                <w:rPr>
                  <w:rFonts w:eastAsia="Calibri"/>
                  <w:b/>
                  <w:bCs/>
                  <w:color w:val="0000FF"/>
                  <w:u w:val="single"/>
                  <w:lang w:val="en-US" w:eastAsia="en-US"/>
                </w:rPr>
                <w:t>ru</w:t>
              </w:r>
              <w:proofErr w:type="spellEnd"/>
            </w:hyperlink>
          </w:p>
        </w:tc>
      </w:tr>
      <w:tr w:rsidR="0057017E" w:rsidRPr="0057017E" w:rsidTr="00426BAA">
        <w:tc>
          <w:tcPr>
            <w:tcW w:w="9345" w:type="dxa"/>
            <w:gridSpan w:val="2"/>
          </w:tcPr>
          <w:p w:rsidR="0057017E" w:rsidRPr="0057017E" w:rsidRDefault="0057017E" w:rsidP="0057017E">
            <w:pPr>
              <w:jc w:val="center"/>
              <w:rPr>
                <w:rFonts w:eastAsia="Calibri"/>
                <w:b/>
                <w:bCs/>
                <w:color w:val="365F91" w:themeColor="accent1" w:themeShade="BF"/>
                <w:lang w:eastAsia="en-US"/>
              </w:rPr>
            </w:pPr>
            <w:r w:rsidRPr="0057017E">
              <w:rPr>
                <w:rFonts w:eastAsia="Calibri"/>
                <w:b/>
                <w:bCs/>
                <w:lang w:eastAsia="en-US"/>
              </w:rPr>
              <w:t xml:space="preserve">ОРГАНИЗАТОР </w:t>
            </w:r>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Организатор</w:t>
            </w:r>
          </w:p>
        </w:tc>
        <w:tc>
          <w:tcPr>
            <w:tcW w:w="5498" w:type="dxa"/>
          </w:tcPr>
          <w:p w:rsidR="0057017E" w:rsidRPr="0057017E" w:rsidRDefault="0057017E" w:rsidP="0057017E">
            <w:pPr>
              <w:jc w:val="center"/>
              <w:rPr>
                <w:rFonts w:eastAsia="Calibri"/>
                <w:bCs/>
                <w:lang w:eastAsia="en-US"/>
              </w:rPr>
            </w:pPr>
            <w:r w:rsidRPr="0057017E">
              <w:rPr>
                <w:rFonts w:eastAsia="Calibri"/>
                <w:bCs/>
                <w:lang w:eastAsia="en-US"/>
              </w:rPr>
              <w:t xml:space="preserve">МБОУ Школа № 49 </w:t>
            </w:r>
            <w:proofErr w:type="spellStart"/>
            <w:r w:rsidRPr="0057017E">
              <w:rPr>
                <w:rFonts w:eastAsia="Calibri"/>
                <w:bCs/>
                <w:lang w:eastAsia="en-US"/>
              </w:rPr>
              <w:t>г.о.Самара</w:t>
            </w:r>
            <w:proofErr w:type="spellEnd"/>
          </w:p>
        </w:tc>
      </w:tr>
      <w:tr w:rsidR="0057017E" w:rsidRPr="0057017E" w:rsidTr="00426BAA">
        <w:tc>
          <w:tcPr>
            <w:tcW w:w="3847" w:type="dxa"/>
            <w:vAlign w:val="center"/>
          </w:tcPr>
          <w:p w:rsidR="0057017E" w:rsidRPr="0057017E" w:rsidRDefault="0057017E" w:rsidP="0057017E">
            <w:pPr>
              <w:jc w:val="center"/>
              <w:rPr>
                <w:rFonts w:eastAsia="Calibri"/>
                <w:b/>
                <w:bCs/>
                <w:lang w:eastAsia="en-US"/>
              </w:rPr>
            </w:pPr>
            <w:r w:rsidRPr="0057017E">
              <w:rPr>
                <w:rFonts w:eastAsia="Calibri"/>
                <w:b/>
                <w:bCs/>
                <w:lang w:eastAsia="en-US"/>
              </w:rPr>
              <w:t>ФИО и контакты ответственного координатора на площадке проведения</w:t>
            </w:r>
          </w:p>
        </w:tc>
        <w:tc>
          <w:tcPr>
            <w:tcW w:w="5498" w:type="dxa"/>
          </w:tcPr>
          <w:p w:rsidR="0057017E" w:rsidRPr="0057017E" w:rsidRDefault="0057017E" w:rsidP="0057017E">
            <w:pPr>
              <w:jc w:val="center"/>
              <w:rPr>
                <w:rFonts w:eastAsia="Calibri"/>
                <w:bCs/>
                <w:lang w:eastAsia="en-US"/>
              </w:rPr>
            </w:pPr>
            <w:r w:rsidRPr="0057017E">
              <w:rPr>
                <w:rFonts w:eastAsia="Calibri"/>
                <w:bCs/>
                <w:lang w:eastAsia="en-US"/>
              </w:rPr>
              <w:t>Сагдеева Наталья Викторовна</w:t>
            </w:r>
          </w:p>
          <w:p w:rsidR="0057017E" w:rsidRPr="0057017E" w:rsidRDefault="0057017E" w:rsidP="0057017E">
            <w:pPr>
              <w:jc w:val="center"/>
              <w:rPr>
                <w:rFonts w:eastAsia="Calibri"/>
                <w:bCs/>
                <w:lang w:eastAsia="en-US"/>
              </w:rPr>
            </w:pPr>
            <w:r w:rsidRPr="0057017E">
              <w:rPr>
                <w:rFonts w:eastAsia="Calibri"/>
                <w:bCs/>
                <w:lang w:eastAsia="en-US"/>
              </w:rPr>
              <w:t>Раб. 915-62-88, сот. 8(927) 602-15-53</w:t>
            </w:r>
          </w:p>
          <w:p w:rsidR="0057017E" w:rsidRPr="0057017E" w:rsidRDefault="0057017E" w:rsidP="0057017E">
            <w:pPr>
              <w:jc w:val="center"/>
              <w:rPr>
                <w:rFonts w:eastAsia="Calibri"/>
                <w:bCs/>
                <w:color w:val="365F91" w:themeColor="accent1" w:themeShade="BF"/>
                <w:lang w:eastAsia="en-US"/>
              </w:rPr>
            </w:pPr>
          </w:p>
        </w:tc>
      </w:tr>
    </w:tbl>
    <w:p w:rsidR="0057017E" w:rsidRPr="0057017E" w:rsidRDefault="0057017E" w:rsidP="0057017E">
      <w:pPr>
        <w:jc w:val="center"/>
        <w:rPr>
          <w:rFonts w:eastAsia="Calibri"/>
          <w:b/>
          <w:bCs/>
          <w:color w:val="365F91" w:themeColor="accent1" w:themeShade="BF"/>
          <w:sz w:val="32"/>
          <w:szCs w:val="32"/>
          <w:lang w:eastAsia="en-US"/>
        </w:rPr>
      </w:pPr>
    </w:p>
    <w:p w:rsidR="0057017E" w:rsidRPr="0057017E" w:rsidRDefault="0057017E" w:rsidP="0057017E">
      <w:pPr>
        <w:ind w:firstLine="709"/>
        <w:jc w:val="both"/>
        <w:rPr>
          <w:rFonts w:eastAsia="Calibri"/>
          <w:sz w:val="28"/>
          <w:szCs w:val="28"/>
          <w:lang w:eastAsia="en-US"/>
        </w:rPr>
      </w:pPr>
      <w:r w:rsidRPr="0057017E">
        <w:rPr>
          <w:rFonts w:eastAsia="Calibri"/>
          <w:sz w:val="28"/>
          <w:szCs w:val="28"/>
          <w:lang w:eastAsia="en-US"/>
        </w:rPr>
        <w:t xml:space="preserve"> </w:t>
      </w:r>
    </w:p>
    <w:p w:rsidR="00893E3D" w:rsidRDefault="00893E3D">
      <w:pPr>
        <w:spacing w:after="200" w:line="276" w:lineRule="auto"/>
        <w:rPr>
          <w:rFonts w:eastAsia="Calibri"/>
          <w:b/>
          <w:iCs/>
          <w:sz w:val="28"/>
          <w:szCs w:val="28"/>
        </w:rPr>
      </w:pPr>
      <w:r>
        <w:rPr>
          <w:rFonts w:eastAsia="Calibri"/>
          <w:b/>
          <w:iCs/>
          <w:sz w:val="28"/>
          <w:szCs w:val="28"/>
        </w:rPr>
        <w:br w:type="page"/>
      </w:r>
    </w:p>
    <w:p w:rsidR="0057017E" w:rsidRPr="0057017E" w:rsidRDefault="0057017E" w:rsidP="0057017E">
      <w:pPr>
        <w:spacing w:after="200" w:line="276" w:lineRule="auto"/>
        <w:jc w:val="center"/>
        <w:rPr>
          <w:rFonts w:eastAsia="Calibri"/>
          <w:b/>
          <w:iCs/>
          <w:sz w:val="28"/>
          <w:szCs w:val="28"/>
        </w:rPr>
      </w:pPr>
      <w:r w:rsidRPr="0057017E">
        <w:rPr>
          <w:rFonts w:eastAsia="Calibri"/>
          <w:b/>
          <w:iCs/>
          <w:sz w:val="28"/>
          <w:szCs w:val="28"/>
        </w:rPr>
        <w:lastRenderedPageBreak/>
        <w:t>ПОЛОЖЕНИЕ</w:t>
      </w:r>
    </w:p>
    <w:p w:rsidR="0057017E" w:rsidRPr="0057017E" w:rsidRDefault="0057017E" w:rsidP="00426BAA">
      <w:pPr>
        <w:ind w:firstLine="709"/>
        <w:rPr>
          <w:rFonts w:eastAsia="Calibri"/>
        </w:rPr>
      </w:pPr>
      <w:r w:rsidRPr="0057017E">
        <w:rPr>
          <w:rFonts w:eastAsia="Calibri"/>
        </w:rPr>
        <w:t>1. Общие положения</w:t>
      </w:r>
    </w:p>
    <w:p w:rsidR="0057017E" w:rsidRPr="0057017E" w:rsidRDefault="0057017E" w:rsidP="00426BAA">
      <w:pPr>
        <w:ind w:firstLine="709"/>
        <w:rPr>
          <w:rFonts w:eastAsia="Calibri"/>
        </w:rPr>
      </w:pPr>
      <w:r w:rsidRPr="0057017E">
        <w:rPr>
          <w:rFonts w:eastAsia="Calibri"/>
        </w:rPr>
        <w:t xml:space="preserve"> 1.1. Настоящее Положение определяет порядок     организации и проведения  городской </w:t>
      </w:r>
      <w:r w:rsidRPr="0057017E">
        <w:rPr>
          <w:rFonts w:eastAsia="Calibri"/>
          <w:iCs/>
        </w:rPr>
        <w:t>научно-практической конференции  в области безопасности жизнедеятельности «</w:t>
      </w:r>
      <w:r w:rsidRPr="0057017E">
        <w:rPr>
          <w:rFonts w:eastAsia="Calibri"/>
        </w:rPr>
        <w:t xml:space="preserve">Здоровье и безопасность – путь к успеху» </w:t>
      </w:r>
      <w:r w:rsidRPr="0057017E">
        <w:rPr>
          <w:rFonts w:eastAsia="Calibri"/>
          <w:iCs/>
        </w:rPr>
        <w:t xml:space="preserve"> </w:t>
      </w:r>
      <w:r w:rsidRPr="0057017E">
        <w:rPr>
          <w:rFonts w:eastAsia="Calibri"/>
        </w:rPr>
        <w:t xml:space="preserve"> (далее – Конференция), ее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1.2. Организаторы мероприятия</w:t>
      </w:r>
    </w:p>
    <w:p w:rsidR="0057017E" w:rsidRPr="0057017E" w:rsidRDefault="0057017E" w:rsidP="00426BAA">
      <w:pPr>
        <w:ind w:firstLine="709"/>
        <w:rPr>
          <w:rFonts w:eastAsia="Calibri"/>
        </w:rPr>
      </w:pPr>
    </w:p>
    <w:p w:rsidR="0057017E" w:rsidRPr="0057017E" w:rsidRDefault="0057017E" w:rsidP="00426BAA">
      <w:pPr>
        <w:ind w:firstLine="709"/>
        <w:rPr>
          <w:rFonts w:eastAsia="Calibri"/>
          <w:u w:val="single"/>
        </w:rPr>
      </w:pPr>
      <w:r w:rsidRPr="0057017E">
        <w:rPr>
          <w:rFonts w:eastAsia="Calibri"/>
          <w:u w:val="single"/>
        </w:rPr>
        <w:t>Учредитель конференции:</w:t>
      </w:r>
    </w:p>
    <w:p w:rsidR="0057017E" w:rsidRPr="0057017E" w:rsidRDefault="0057017E" w:rsidP="00426BAA">
      <w:pPr>
        <w:ind w:firstLine="709"/>
        <w:rPr>
          <w:rFonts w:eastAsia="Calibri"/>
          <w:bCs/>
          <w:lang w:eastAsia="en-US"/>
        </w:rPr>
      </w:pPr>
      <w:r w:rsidRPr="0057017E">
        <w:rPr>
          <w:rFonts w:eastAsia="Calibri"/>
          <w:bCs/>
          <w:lang w:eastAsia="en-US"/>
        </w:rPr>
        <w:t>Департамент образования Администрации городского округа Самара (далее – Департамент образования).</w:t>
      </w:r>
    </w:p>
    <w:p w:rsidR="0057017E" w:rsidRPr="0057017E" w:rsidRDefault="0057017E" w:rsidP="00426BAA">
      <w:pPr>
        <w:ind w:firstLine="709"/>
        <w:rPr>
          <w:rFonts w:eastAsia="Calibri"/>
          <w:bCs/>
          <w:u w:val="single"/>
          <w:lang w:eastAsia="en-US"/>
        </w:rPr>
      </w:pPr>
      <w:r w:rsidRPr="0057017E">
        <w:rPr>
          <w:rFonts w:eastAsia="Calibri"/>
          <w:bCs/>
          <w:u w:val="single"/>
          <w:lang w:eastAsia="en-US"/>
        </w:rPr>
        <w:t xml:space="preserve">Организатор </w:t>
      </w:r>
      <w:r w:rsidRPr="0057017E">
        <w:rPr>
          <w:rFonts w:eastAsia="Calibri"/>
          <w:u w:val="single"/>
        </w:rPr>
        <w:t>конференции</w:t>
      </w:r>
      <w:r w:rsidRPr="0057017E">
        <w:rPr>
          <w:rFonts w:eastAsia="Calibri"/>
          <w:bCs/>
          <w:u w:val="single"/>
          <w:lang w:eastAsia="en-US"/>
        </w:rPr>
        <w:t xml:space="preserve">:  </w:t>
      </w:r>
    </w:p>
    <w:p w:rsidR="0057017E" w:rsidRPr="0057017E" w:rsidRDefault="0057017E" w:rsidP="00426BAA">
      <w:pPr>
        <w:ind w:firstLine="709"/>
        <w:rPr>
          <w:rFonts w:eastAsia="Calibri"/>
          <w:bCs/>
          <w:lang w:eastAsia="en-US"/>
        </w:rPr>
      </w:pPr>
      <w:r w:rsidRPr="0057017E">
        <w:rPr>
          <w:rFonts w:eastAsia="Calibri"/>
        </w:rPr>
        <w:t xml:space="preserve">Муниципальное бюджетное общеобразовательное учреждение «Школа № 49 имени ветерана военной контрразведки </w:t>
      </w:r>
      <w:proofErr w:type="spellStart"/>
      <w:r w:rsidRPr="0057017E">
        <w:rPr>
          <w:rFonts w:eastAsia="Calibri"/>
        </w:rPr>
        <w:t>Стычкова</w:t>
      </w:r>
      <w:proofErr w:type="spellEnd"/>
      <w:r w:rsidRPr="0057017E">
        <w:rPr>
          <w:rFonts w:eastAsia="Calibri"/>
        </w:rPr>
        <w:t xml:space="preserve"> К.Г.» городского округа Самара </w:t>
      </w:r>
      <w:r w:rsidRPr="0057017E">
        <w:rPr>
          <w:rFonts w:eastAsia="Calibri"/>
          <w:bCs/>
          <w:lang w:eastAsia="en-US"/>
        </w:rPr>
        <w:t xml:space="preserve">(далее – МБОУ Школа № 49 </w:t>
      </w:r>
      <w:proofErr w:type="spellStart"/>
      <w:r w:rsidRPr="0057017E">
        <w:rPr>
          <w:rFonts w:eastAsia="Calibri"/>
          <w:bCs/>
          <w:lang w:eastAsia="en-US"/>
        </w:rPr>
        <w:t>г.о</w:t>
      </w:r>
      <w:proofErr w:type="spellEnd"/>
      <w:r w:rsidRPr="0057017E">
        <w:rPr>
          <w:rFonts w:eastAsia="Calibri"/>
          <w:bCs/>
          <w:lang w:eastAsia="en-US"/>
        </w:rPr>
        <w:t>. Самара).</w:t>
      </w:r>
    </w:p>
    <w:p w:rsidR="0057017E" w:rsidRPr="0057017E" w:rsidRDefault="0057017E" w:rsidP="00426BAA">
      <w:pPr>
        <w:ind w:firstLine="709"/>
        <w:rPr>
          <w:rFonts w:eastAsia="Calibri"/>
          <w:bCs/>
          <w:u w:val="single"/>
          <w:lang w:eastAsia="en-US"/>
        </w:rPr>
      </w:pPr>
      <w:r w:rsidRPr="0057017E">
        <w:rPr>
          <w:rFonts w:eastAsia="Calibri"/>
          <w:bCs/>
          <w:u w:val="single"/>
          <w:lang w:eastAsia="en-US"/>
        </w:rPr>
        <w:t>Партнёры:</w:t>
      </w:r>
    </w:p>
    <w:p w:rsidR="0057017E" w:rsidRPr="0057017E" w:rsidRDefault="0057017E" w:rsidP="00426BAA">
      <w:pPr>
        <w:ind w:firstLine="709"/>
        <w:rPr>
          <w:rFonts w:eastAsia="Calibri"/>
          <w:bCs/>
        </w:rPr>
      </w:pPr>
      <w:r w:rsidRPr="0057017E">
        <w:rPr>
          <w:rFonts w:eastAsia="Calibri"/>
          <w:bCs/>
        </w:rPr>
        <w:t>Самарское областное отделение Всероссийского добровольного пожарного общества (далее – ВДПО);</w:t>
      </w:r>
    </w:p>
    <w:p w:rsidR="0057017E" w:rsidRPr="0057017E" w:rsidRDefault="0057017E" w:rsidP="00426BAA">
      <w:pPr>
        <w:ind w:firstLine="709"/>
        <w:rPr>
          <w:rFonts w:eastAsia="Calibri"/>
          <w:bCs/>
        </w:rPr>
      </w:pPr>
      <w:r w:rsidRPr="0057017E">
        <w:rPr>
          <w:rFonts w:eastAsia="Calibri"/>
          <w:color w:val="333333"/>
          <w:shd w:val="clear" w:color="auto" w:fill="FFFFFF"/>
        </w:rPr>
        <w:t xml:space="preserve">ОГИБДД УМВД России по городу Самара (далее </w:t>
      </w:r>
      <w:r w:rsidRPr="0057017E">
        <w:rPr>
          <w:rFonts w:eastAsia="Calibri"/>
          <w:bCs/>
        </w:rPr>
        <w:t xml:space="preserve">– </w:t>
      </w:r>
      <w:r w:rsidRPr="0057017E">
        <w:rPr>
          <w:rFonts w:eastAsia="Calibri"/>
          <w:color w:val="333333"/>
          <w:shd w:val="clear" w:color="auto" w:fill="FFFFFF"/>
        </w:rPr>
        <w:t>ГИБДД).</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1.3. Оргкомитет  мероприятия</w:t>
      </w:r>
    </w:p>
    <w:p w:rsidR="0057017E" w:rsidRPr="0057017E" w:rsidRDefault="0057017E" w:rsidP="00426BAA">
      <w:pPr>
        <w:ind w:firstLine="709"/>
        <w:rPr>
          <w:rFonts w:eastAsia="Calibri"/>
        </w:rPr>
      </w:pPr>
    </w:p>
    <w:p w:rsidR="0057017E" w:rsidRPr="0057017E" w:rsidRDefault="0057017E" w:rsidP="00426BAA">
      <w:pPr>
        <w:ind w:firstLine="709"/>
        <w:rPr>
          <w:rFonts w:eastAsia="Calibri"/>
          <w:bCs/>
          <w:lang w:eastAsia="en-US"/>
        </w:rPr>
      </w:pPr>
      <w:r w:rsidRPr="0057017E">
        <w:rPr>
          <w:rFonts w:eastAsia="Calibri"/>
          <w:bCs/>
          <w:lang w:eastAsia="en-US"/>
        </w:rPr>
        <w:t xml:space="preserve">Общее руководство проведением </w:t>
      </w:r>
      <w:r w:rsidRPr="0057017E">
        <w:rPr>
          <w:rFonts w:eastAsia="Calibri"/>
        </w:rPr>
        <w:t>конференции</w:t>
      </w:r>
      <w:r w:rsidRPr="0057017E">
        <w:rPr>
          <w:rFonts w:eastAsia="Calibri"/>
          <w:bCs/>
          <w:lang w:eastAsia="en-US"/>
        </w:rPr>
        <w:t xml:space="preserve"> и его организационное обеспечение осуществляет организационный комитет (далее - оргкомитет), состав которого формируется из администрации и преподавателей МБОУ Школы № 49 </w:t>
      </w:r>
      <w:proofErr w:type="spellStart"/>
      <w:r w:rsidRPr="0057017E">
        <w:rPr>
          <w:rFonts w:eastAsia="Calibri"/>
          <w:bCs/>
          <w:lang w:eastAsia="en-US"/>
        </w:rPr>
        <w:t>г.о</w:t>
      </w:r>
      <w:proofErr w:type="spellEnd"/>
      <w:r w:rsidRPr="0057017E">
        <w:rPr>
          <w:rFonts w:eastAsia="Calibri"/>
          <w:bCs/>
          <w:lang w:eastAsia="en-US"/>
        </w:rPr>
        <w:t>. Самара.</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u w:val="single"/>
          <w:lang w:eastAsia="en-US"/>
        </w:rPr>
      </w:pPr>
      <w:r w:rsidRPr="0057017E">
        <w:rPr>
          <w:rFonts w:eastAsia="Calibri"/>
          <w:bCs/>
          <w:lang w:eastAsia="en-US"/>
        </w:rPr>
        <w:t xml:space="preserve"> </w:t>
      </w:r>
      <w:r w:rsidRPr="0057017E">
        <w:rPr>
          <w:rFonts w:eastAsia="Calibri"/>
          <w:bCs/>
          <w:u w:val="single"/>
          <w:lang w:eastAsia="en-US"/>
        </w:rPr>
        <w:t>Оргкомитет:</w:t>
      </w:r>
    </w:p>
    <w:p w:rsidR="0057017E" w:rsidRPr="0057017E" w:rsidRDefault="0057017E" w:rsidP="00426BAA">
      <w:pPr>
        <w:ind w:firstLine="709"/>
        <w:rPr>
          <w:rFonts w:eastAsia="Calibri"/>
          <w:bCs/>
        </w:rPr>
      </w:pPr>
      <w:r w:rsidRPr="0057017E">
        <w:rPr>
          <w:rFonts w:eastAsia="Calibri"/>
          <w:bCs/>
        </w:rPr>
        <w:t>разрабатывает Положение о проведении конференции;</w:t>
      </w:r>
    </w:p>
    <w:p w:rsidR="0057017E" w:rsidRPr="0057017E" w:rsidRDefault="0057017E" w:rsidP="00426BAA">
      <w:pPr>
        <w:ind w:firstLine="709"/>
        <w:rPr>
          <w:rFonts w:eastAsia="Calibri"/>
          <w:bCs/>
        </w:rPr>
      </w:pPr>
      <w:r w:rsidRPr="0057017E">
        <w:rPr>
          <w:rFonts w:eastAsia="Calibri"/>
          <w:bCs/>
        </w:rPr>
        <w:t>информирует все заинтересованные лица и организации о проведении конференции;</w:t>
      </w:r>
    </w:p>
    <w:p w:rsidR="0057017E" w:rsidRPr="0057017E" w:rsidRDefault="0057017E" w:rsidP="00426BAA">
      <w:pPr>
        <w:ind w:firstLine="709"/>
        <w:rPr>
          <w:rFonts w:eastAsia="Calibri"/>
          <w:bCs/>
        </w:rPr>
      </w:pPr>
      <w:r w:rsidRPr="0057017E">
        <w:rPr>
          <w:rFonts w:eastAsia="Calibri"/>
          <w:bCs/>
        </w:rPr>
        <w:t>согласует сроки и порядок проведения конференции;</w:t>
      </w:r>
    </w:p>
    <w:p w:rsidR="0057017E" w:rsidRPr="0057017E" w:rsidRDefault="0057017E" w:rsidP="00426BAA">
      <w:pPr>
        <w:ind w:firstLine="709"/>
        <w:rPr>
          <w:rFonts w:eastAsia="Calibri"/>
          <w:bCs/>
        </w:rPr>
      </w:pPr>
      <w:r w:rsidRPr="0057017E">
        <w:rPr>
          <w:rFonts w:eastAsia="Calibri"/>
          <w:bCs/>
        </w:rPr>
        <w:t>осуществляет руководство подготовкой и проведением конференции;</w:t>
      </w:r>
    </w:p>
    <w:p w:rsidR="0057017E" w:rsidRPr="0057017E" w:rsidRDefault="0057017E" w:rsidP="00426BAA">
      <w:pPr>
        <w:ind w:firstLine="709"/>
        <w:rPr>
          <w:rFonts w:eastAsia="Calibri"/>
          <w:bCs/>
        </w:rPr>
      </w:pPr>
      <w:r w:rsidRPr="0057017E">
        <w:rPr>
          <w:rFonts w:eastAsia="Calibri"/>
          <w:bCs/>
        </w:rPr>
        <w:t xml:space="preserve"> формирует состав жюри;</w:t>
      </w:r>
    </w:p>
    <w:p w:rsidR="0057017E" w:rsidRPr="0057017E" w:rsidRDefault="0057017E" w:rsidP="00426BAA">
      <w:pPr>
        <w:ind w:firstLine="709"/>
        <w:rPr>
          <w:rFonts w:eastAsia="Calibri"/>
          <w:bCs/>
        </w:rPr>
      </w:pPr>
      <w:r w:rsidRPr="0057017E">
        <w:rPr>
          <w:rFonts w:eastAsia="Calibri"/>
          <w:bCs/>
        </w:rPr>
        <w:t>обеспечивает наградными материалами.</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rPr>
        <w:t>1.4. Цели и задачи конференции.</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rPr>
        <w:t>Целью проведения конференции является формирование общественного сознания и  гражданской позиции подрастающего поколения в области безопасности   жизнедеятельности;</w:t>
      </w:r>
      <w:r w:rsidRPr="0057017E">
        <w:rPr>
          <w:rFonts w:eastAsia="Calibri"/>
          <w:shd w:val="clear" w:color="auto" w:fill="FFFFFF"/>
          <w:lang w:eastAsia="en-US"/>
        </w:rPr>
        <w:t xml:space="preserve"> </w:t>
      </w:r>
      <w:r w:rsidRPr="0057017E">
        <w:rPr>
          <w:rFonts w:eastAsia="Calibri"/>
        </w:rPr>
        <w:t>активизация и поддержка творческой инициативы обучающихся, вовлечение их в поисковую, исследовательскую, изобретательскую и иную деятельность в области безопасности жизнедеятельности.</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Задачи конференции:</w:t>
      </w:r>
    </w:p>
    <w:p w:rsidR="0057017E" w:rsidRPr="0057017E" w:rsidRDefault="0057017E" w:rsidP="00426BAA">
      <w:pPr>
        <w:ind w:firstLine="709"/>
        <w:rPr>
          <w:rFonts w:eastAsia="Calibri"/>
        </w:rPr>
      </w:pPr>
      <w:r w:rsidRPr="0057017E">
        <w:rPr>
          <w:rFonts w:eastAsia="Calibri"/>
        </w:rPr>
        <w:t>привлечение к работе с обучающимися научной и творческой интеллигенции, консолидация преподавательского состава, родителей и общественности для развития исследовательской и творческой деятельности в области безопасности жизнедеятельности;</w:t>
      </w:r>
    </w:p>
    <w:p w:rsidR="0057017E" w:rsidRPr="0057017E" w:rsidRDefault="0057017E" w:rsidP="00426BAA">
      <w:pPr>
        <w:ind w:firstLine="709"/>
        <w:rPr>
          <w:rFonts w:eastAsia="Calibri"/>
        </w:rPr>
      </w:pPr>
      <w:r w:rsidRPr="0057017E">
        <w:rPr>
          <w:rFonts w:eastAsia="Calibri"/>
        </w:rPr>
        <w:t>пропаганда медико-психолого-педагогических знаний в сфере безопасности  жизнедеятельности;</w:t>
      </w:r>
    </w:p>
    <w:p w:rsidR="0057017E" w:rsidRPr="0057017E" w:rsidRDefault="0057017E" w:rsidP="00426BAA">
      <w:pPr>
        <w:ind w:firstLine="709"/>
        <w:rPr>
          <w:rFonts w:eastAsia="Calibri"/>
        </w:rPr>
      </w:pPr>
      <w:r w:rsidRPr="0057017E">
        <w:rPr>
          <w:rFonts w:eastAsia="Calibri"/>
        </w:rPr>
        <w:lastRenderedPageBreak/>
        <w:t xml:space="preserve">отбор лучших исследовательских работ для использования в просветительской   работе по безопасности жизнедеятельности и здоровому образу жизни. </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2. Сроки и место проведения мероприятия.</w:t>
      </w:r>
    </w:p>
    <w:p w:rsidR="0057017E" w:rsidRPr="0057017E" w:rsidRDefault="0057017E" w:rsidP="00426BAA">
      <w:pPr>
        <w:ind w:firstLine="709"/>
        <w:rPr>
          <w:rFonts w:eastAsia="Calibri"/>
        </w:rPr>
      </w:pPr>
    </w:p>
    <w:p w:rsidR="0057017E" w:rsidRPr="0057017E" w:rsidRDefault="0057017E" w:rsidP="00426BAA">
      <w:pPr>
        <w:ind w:firstLine="709"/>
        <w:rPr>
          <w:rFonts w:eastAsia="Calibri"/>
          <w:bCs/>
          <w:lang w:eastAsia="en-US"/>
        </w:rPr>
      </w:pPr>
      <w:r w:rsidRPr="0057017E">
        <w:rPr>
          <w:rFonts w:eastAsia="Calibri"/>
          <w:bCs/>
          <w:lang w:eastAsia="en-US"/>
        </w:rPr>
        <w:t xml:space="preserve">2.1. Первый (заочный) этап: с 22 января по 30 января 2024 года на базе МБОУ Школы № 49 </w:t>
      </w:r>
      <w:proofErr w:type="spellStart"/>
      <w:r w:rsidRPr="0057017E">
        <w:rPr>
          <w:rFonts w:eastAsia="Calibri"/>
          <w:bCs/>
          <w:lang w:eastAsia="en-US"/>
        </w:rPr>
        <w:t>г.о</w:t>
      </w:r>
      <w:proofErr w:type="spellEnd"/>
      <w:r w:rsidRPr="0057017E">
        <w:rPr>
          <w:rFonts w:eastAsia="Calibri"/>
          <w:bCs/>
          <w:lang w:eastAsia="en-US"/>
        </w:rPr>
        <w:t>. Самара по адресу: ул. Ново-Вокзальная, д.193 А.</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bCs/>
          <w:lang w:eastAsia="en-US"/>
        </w:rPr>
        <w:t xml:space="preserve">Второй (очный) этап – 9 февраля 2024 года в 13.00 на базе МБОУ Школы № 49 </w:t>
      </w:r>
      <w:proofErr w:type="spellStart"/>
      <w:r w:rsidRPr="0057017E">
        <w:rPr>
          <w:rFonts w:eastAsia="Calibri"/>
          <w:bCs/>
          <w:lang w:eastAsia="en-US"/>
        </w:rPr>
        <w:t>г.о</w:t>
      </w:r>
      <w:proofErr w:type="spellEnd"/>
      <w:r w:rsidRPr="0057017E">
        <w:rPr>
          <w:rFonts w:eastAsia="Calibri"/>
          <w:bCs/>
          <w:lang w:eastAsia="en-US"/>
        </w:rPr>
        <w:t>. Самара по адресу: ул. Ново-Вокзальная, д.193 А.</w:t>
      </w:r>
    </w:p>
    <w:p w:rsidR="0057017E" w:rsidRPr="0057017E" w:rsidRDefault="0057017E" w:rsidP="00426BAA">
      <w:pPr>
        <w:ind w:firstLine="709"/>
        <w:rPr>
          <w:rFonts w:eastAsia="Calibri"/>
          <w:bCs/>
          <w:lang w:eastAsia="en-US"/>
        </w:rPr>
      </w:pPr>
      <w:r w:rsidRPr="0057017E">
        <w:rPr>
          <w:rFonts w:eastAsia="Calibri"/>
          <w:bCs/>
          <w:lang w:eastAsia="en-US"/>
        </w:rPr>
        <w:t>Регистрация участников - с 12.30.  Начало мероприятия - в 13.00.</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bCs/>
          <w:lang w:eastAsia="en-US"/>
        </w:rPr>
        <w:t>3. Сроки и форма подачи заявок на участие.</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color w:val="000000"/>
        </w:rPr>
      </w:pPr>
      <w:r w:rsidRPr="0057017E">
        <w:rPr>
          <w:rFonts w:eastAsia="Calibri"/>
          <w:bCs/>
          <w:color w:val="000000"/>
        </w:rPr>
        <w:t>Для участия в Конференции претенденты подают Заявку по установленной форме (Приложение 1)</w:t>
      </w:r>
    </w:p>
    <w:p w:rsidR="0057017E" w:rsidRPr="0057017E" w:rsidRDefault="0057017E" w:rsidP="00426BAA">
      <w:pPr>
        <w:ind w:firstLine="709"/>
        <w:rPr>
          <w:rFonts w:eastAsia="Calibri"/>
          <w:bCs/>
          <w:color w:val="000000"/>
        </w:rPr>
      </w:pPr>
      <w:r w:rsidRPr="0057017E">
        <w:rPr>
          <w:rFonts w:eastAsia="Calibri"/>
          <w:bCs/>
          <w:color w:val="000000"/>
        </w:rPr>
        <w:t>Образовательная организация направляет в оргкомитет Конференции:</w:t>
      </w:r>
    </w:p>
    <w:p w:rsidR="0057017E" w:rsidRPr="0057017E" w:rsidRDefault="0057017E" w:rsidP="00426BAA">
      <w:pPr>
        <w:ind w:firstLine="709"/>
        <w:rPr>
          <w:rFonts w:eastAsia="Calibri"/>
          <w:bCs/>
        </w:rPr>
      </w:pPr>
      <w:r w:rsidRPr="0057017E">
        <w:rPr>
          <w:rFonts w:eastAsia="Calibri"/>
          <w:bCs/>
          <w:color w:val="000000"/>
        </w:rPr>
        <w:t>заявку на участие в электронном виде e-</w:t>
      </w:r>
      <w:proofErr w:type="spellStart"/>
      <w:r w:rsidRPr="0057017E">
        <w:rPr>
          <w:rFonts w:eastAsia="Calibri"/>
          <w:bCs/>
          <w:color w:val="000000"/>
        </w:rPr>
        <w:t>mail</w:t>
      </w:r>
      <w:proofErr w:type="spellEnd"/>
      <w:r w:rsidRPr="0057017E">
        <w:rPr>
          <w:rFonts w:eastAsia="Calibri"/>
          <w:bCs/>
          <w:color w:val="000000"/>
        </w:rPr>
        <w:t>: </w:t>
      </w:r>
      <w:hyperlink r:id="rId148" w:history="1">
        <w:r w:rsidRPr="0057017E">
          <w:rPr>
            <w:rFonts w:eastAsia="Calibri"/>
            <w:color w:val="0000FF" w:themeColor="hyperlink"/>
            <w:lang w:val="en-US"/>
          </w:rPr>
          <w:t>konkurs</w:t>
        </w:r>
        <w:r w:rsidRPr="0057017E">
          <w:rPr>
            <w:rFonts w:eastAsia="Calibri"/>
            <w:color w:val="0000FF" w:themeColor="hyperlink"/>
          </w:rPr>
          <w:t>49@</w:t>
        </w:r>
        <w:r w:rsidRPr="0057017E">
          <w:rPr>
            <w:rFonts w:eastAsia="Calibri"/>
            <w:color w:val="0000FF" w:themeColor="hyperlink"/>
            <w:lang w:val="en-US"/>
          </w:rPr>
          <w:t>mail</w:t>
        </w:r>
        <w:r w:rsidRPr="0057017E">
          <w:rPr>
            <w:rFonts w:eastAsia="Calibri"/>
            <w:color w:val="0000FF" w:themeColor="hyperlink"/>
          </w:rPr>
          <w:t>.</w:t>
        </w:r>
        <w:proofErr w:type="spellStart"/>
        <w:r w:rsidRPr="0057017E">
          <w:rPr>
            <w:rFonts w:eastAsia="Calibri"/>
            <w:color w:val="0000FF" w:themeColor="hyperlink"/>
            <w:lang w:val="en-US"/>
          </w:rPr>
          <w:t>ru</w:t>
        </w:r>
        <w:proofErr w:type="spellEnd"/>
      </w:hyperlink>
      <w:r w:rsidRPr="0057017E">
        <w:rPr>
          <w:rFonts w:eastAsia="Calibri"/>
        </w:rPr>
        <w:t xml:space="preserve"> </w:t>
      </w:r>
      <w:r w:rsidRPr="0057017E">
        <w:rPr>
          <w:rFonts w:eastAsia="Calibri"/>
          <w:bCs/>
        </w:rPr>
        <w:t>(с 22 января по 30 января 2024 г.)</w:t>
      </w:r>
    </w:p>
    <w:p w:rsidR="0057017E" w:rsidRPr="0057017E" w:rsidRDefault="0057017E" w:rsidP="00426BAA">
      <w:pPr>
        <w:ind w:firstLine="709"/>
        <w:rPr>
          <w:rFonts w:eastAsia="Calibri"/>
          <w:bCs/>
        </w:rPr>
      </w:pPr>
      <w:r w:rsidRPr="0057017E">
        <w:rPr>
          <w:rFonts w:eastAsia="Calibri"/>
        </w:rPr>
        <w:t>учебно-исследовательские работы в печатном виде принимаются по адресу: Ново-Вокзальная, д. 193А, кабинет № 223</w:t>
      </w:r>
      <w:r w:rsidRPr="0057017E">
        <w:rPr>
          <w:rFonts w:eastAsia="Calibri"/>
          <w:bCs/>
          <w:color w:val="000000"/>
        </w:rPr>
        <w:t xml:space="preserve">  в срок до </w:t>
      </w:r>
      <w:r w:rsidRPr="0057017E">
        <w:rPr>
          <w:rFonts w:eastAsia="Calibri"/>
          <w:bCs/>
        </w:rPr>
        <w:t xml:space="preserve"> 30 января 2024 </w:t>
      </w:r>
      <w:r w:rsidRPr="0057017E">
        <w:rPr>
          <w:rFonts w:eastAsia="Calibri"/>
          <w:bCs/>
          <w:color w:val="000000"/>
        </w:rPr>
        <w:t xml:space="preserve">года.   </w:t>
      </w:r>
    </w:p>
    <w:p w:rsidR="0057017E" w:rsidRPr="0057017E" w:rsidRDefault="0057017E" w:rsidP="00426BAA">
      <w:pPr>
        <w:ind w:firstLine="709"/>
        <w:rPr>
          <w:rFonts w:eastAsia="Calibri"/>
          <w:bCs/>
          <w:lang w:eastAsia="en-US"/>
        </w:rPr>
      </w:pPr>
      <w:r w:rsidRPr="0057017E">
        <w:rPr>
          <w:rFonts w:eastAsia="Calibri"/>
          <w:bCs/>
          <w:lang w:eastAsia="en-US"/>
        </w:rPr>
        <w:t xml:space="preserve">Информация о работах, допущенных до участия в очном этапе конференции, размещается на сайте МБОУ Школа № 49 </w:t>
      </w:r>
      <w:proofErr w:type="spellStart"/>
      <w:r w:rsidRPr="0057017E">
        <w:rPr>
          <w:rFonts w:eastAsia="Calibri"/>
          <w:bCs/>
          <w:lang w:eastAsia="en-US"/>
        </w:rPr>
        <w:t>г.о</w:t>
      </w:r>
      <w:proofErr w:type="spellEnd"/>
      <w:r w:rsidRPr="0057017E">
        <w:rPr>
          <w:rFonts w:eastAsia="Calibri"/>
          <w:bCs/>
          <w:lang w:eastAsia="en-US"/>
        </w:rPr>
        <w:t>. Самара  не позднее 5 февраля 2024 года.</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bCs/>
          <w:lang w:eastAsia="en-US"/>
        </w:rPr>
        <w:t>4. Порядок организации, форма участия</w:t>
      </w:r>
    </w:p>
    <w:p w:rsidR="0057017E" w:rsidRPr="0057017E" w:rsidRDefault="0057017E" w:rsidP="00426BAA">
      <w:pPr>
        <w:ind w:firstLine="709"/>
        <w:rPr>
          <w:rFonts w:eastAsia="Calibri"/>
          <w:bCs/>
          <w:lang w:eastAsia="en-US"/>
        </w:rPr>
      </w:pPr>
      <w:r w:rsidRPr="0057017E">
        <w:rPr>
          <w:rFonts w:eastAsia="Calibri"/>
          <w:bCs/>
          <w:lang w:eastAsia="en-US"/>
        </w:rPr>
        <w:t>и форма проведения мероприятия.</w:t>
      </w:r>
    </w:p>
    <w:p w:rsidR="0057017E" w:rsidRPr="0057017E" w:rsidRDefault="0057017E" w:rsidP="00426BAA">
      <w:pPr>
        <w:ind w:firstLine="709"/>
        <w:rPr>
          <w:rFonts w:ascii="Arial" w:hAnsi="Arial" w:cs="Arial"/>
          <w:color w:val="333333"/>
          <w:sz w:val="23"/>
          <w:szCs w:val="23"/>
        </w:rPr>
      </w:pPr>
      <w:r w:rsidRPr="0057017E">
        <w:rPr>
          <w:color w:val="333333"/>
          <w:shd w:val="clear" w:color="auto" w:fill="FFFFFF"/>
        </w:rPr>
        <w:t>Для участия в очном этапе необходимо иметь при себе:</w:t>
      </w:r>
    </w:p>
    <w:p w:rsidR="0057017E" w:rsidRPr="0057017E" w:rsidRDefault="0057017E" w:rsidP="00426BAA">
      <w:pPr>
        <w:ind w:firstLine="709"/>
        <w:rPr>
          <w:rFonts w:ascii="Arial" w:hAnsi="Arial" w:cs="Arial"/>
          <w:color w:val="333333"/>
          <w:sz w:val="23"/>
          <w:szCs w:val="23"/>
        </w:rPr>
      </w:pPr>
      <w:r w:rsidRPr="0057017E">
        <w:rPr>
          <w:color w:val="333333"/>
          <w:shd w:val="clear" w:color="auto" w:fill="FFFFFF"/>
        </w:rPr>
        <w:t>всем участникам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57017E" w:rsidRPr="0057017E" w:rsidRDefault="0057017E" w:rsidP="00426BAA">
      <w:pPr>
        <w:ind w:firstLine="709"/>
        <w:rPr>
          <w:rFonts w:eastAsia="Calibri"/>
          <w:bCs/>
          <w:lang w:eastAsia="en-US"/>
        </w:rPr>
      </w:pPr>
      <w:r w:rsidRPr="0057017E">
        <w:rPr>
          <w:rFonts w:eastAsia="Calibri"/>
        </w:rPr>
        <w:t xml:space="preserve">Конференция проводится в два этапа - заочный и очный в двух </w:t>
      </w:r>
      <w:r w:rsidRPr="0057017E">
        <w:rPr>
          <w:rFonts w:eastAsia="Calibri"/>
          <w:bCs/>
          <w:lang w:eastAsia="en-US"/>
        </w:rPr>
        <w:t>возрастных категориях:</w:t>
      </w:r>
    </w:p>
    <w:p w:rsidR="0057017E" w:rsidRPr="0057017E" w:rsidRDefault="0057017E" w:rsidP="00426BAA">
      <w:pPr>
        <w:ind w:firstLine="709"/>
        <w:rPr>
          <w:rFonts w:eastAsia="Calibri"/>
          <w:bCs/>
          <w:lang w:eastAsia="en-US"/>
        </w:rPr>
      </w:pPr>
      <w:r w:rsidRPr="0057017E">
        <w:rPr>
          <w:rFonts w:eastAsia="Calibri"/>
          <w:bCs/>
          <w:lang w:eastAsia="en-US"/>
        </w:rPr>
        <w:t xml:space="preserve">7-8-е классы; </w:t>
      </w:r>
    </w:p>
    <w:p w:rsidR="0057017E" w:rsidRPr="0057017E" w:rsidRDefault="0057017E" w:rsidP="00426BAA">
      <w:pPr>
        <w:ind w:firstLine="709"/>
        <w:rPr>
          <w:rFonts w:eastAsia="Calibri"/>
          <w:bCs/>
          <w:lang w:eastAsia="en-US"/>
        </w:rPr>
      </w:pPr>
      <w:r w:rsidRPr="0057017E">
        <w:rPr>
          <w:rFonts w:eastAsia="Calibri"/>
          <w:bCs/>
          <w:lang w:eastAsia="en-US"/>
        </w:rPr>
        <w:t>9-11-е классы.</w:t>
      </w:r>
    </w:p>
    <w:p w:rsidR="0057017E" w:rsidRPr="0057017E" w:rsidRDefault="0057017E" w:rsidP="00426BAA">
      <w:pPr>
        <w:ind w:firstLine="709"/>
        <w:rPr>
          <w:rFonts w:eastAsia="Calibri"/>
          <w:bCs/>
          <w:lang w:eastAsia="en-US"/>
        </w:rPr>
      </w:pPr>
      <w:r w:rsidRPr="0057017E">
        <w:rPr>
          <w:rFonts w:eastAsia="Calibri"/>
        </w:rPr>
        <w:t>Форма участия – индивидуально-групповая, индивидуальная.</w:t>
      </w:r>
    </w:p>
    <w:p w:rsidR="0057017E" w:rsidRPr="0057017E" w:rsidRDefault="0057017E" w:rsidP="00426BAA">
      <w:pPr>
        <w:ind w:firstLine="709"/>
        <w:rPr>
          <w:rFonts w:eastAsia="Calibri"/>
          <w:lang w:eastAsia="en-US"/>
        </w:rPr>
      </w:pPr>
      <w:r w:rsidRPr="0057017E">
        <w:rPr>
          <w:rFonts w:eastAsia="Calibri"/>
          <w:lang w:eastAsia="en-US"/>
        </w:rPr>
        <w:t>Авторами одной работы могут быть не более 2-х человек.</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color w:val="000000"/>
        </w:rPr>
        <w:t>Заочный тур проводится путем отбора</w:t>
      </w:r>
      <w:r w:rsidRPr="0057017E">
        <w:rPr>
          <w:rFonts w:eastAsia="Calibri"/>
        </w:rPr>
        <w:t xml:space="preserve"> </w:t>
      </w:r>
      <w:r w:rsidRPr="0057017E">
        <w:rPr>
          <w:rFonts w:eastAsia="Calibri"/>
          <w:lang w:eastAsia="en-US"/>
        </w:rPr>
        <w:t xml:space="preserve">исследовательских работ </w:t>
      </w:r>
      <w:r w:rsidRPr="0057017E">
        <w:rPr>
          <w:rFonts w:eastAsia="Calibri"/>
        </w:rPr>
        <w:t>по секциям. На очный этап допускаются только самостоятельные оригинальные исследовательские работы. Приветствуется создание видеороликов, имеющих практическую направленность.</w:t>
      </w:r>
    </w:p>
    <w:p w:rsidR="0057017E" w:rsidRPr="0057017E" w:rsidRDefault="0057017E" w:rsidP="00426BAA">
      <w:pPr>
        <w:ind w:firstLine="709"/>
        <w:rPr>
          <w:rFonts w:eastAsia="Calibri"/>
        </w:rPr>
      </w:pPr>
      <w:r w:rsidRPr="0057017E">
        <w:rPr>
          <w:rFonts w:eastAsia="Calibri"/>
        </w:rPr>
        <w:t xml:space="preserve">Оргкомитет имеет право направить работу на другую секцию, если содержание работы не соответствует заявленной секции. </w:t>
      </w:r>
    </w:p>
    <w:p w:rsidR="0057017E" w:rsidRPr="0057017E" w:rsidRDefault="0057017E" w:rsidP="00426BAA">
      <w:pPr>
        <w:ind w:firstLine="709"/>
        <w:rPr>
          <w:rFonts w:eastAsia="Calibri"/>
        </w:rPr>
      </w:pPr>
      <w:r w:rsidRPr="0057017E">
        <w:rPr>
          <w:rFonts w:eastAsia="Calibri"/>
        </w:rPr>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57017E" w:rsidRPr="0057017E" w:rsidRDefault="0057017E" w:rsidP="00426BAA">
      <w:pPr>
        <w:ind w:firstLine="709"/>
        <w:rPr>
          <w:rFonts w:eastAsia="Calibri"/>
        </w:rPr>
      </w:pPr>
    </w:p>
    <w:p w:rsidR="0057017E" w:rsidRPr="0057017E" w:rsidRDefault="0057017E" w:rsidP="00426BAA">
      <w:pPr>
        <w:ind w:firstLine="709"/>
        <w:rPr>
          <w:rFonts w:eastAsia="Calibri"/>
          <w:lang w:eastAsia="en-US"/>
        </w:rPr>
      </w:pPr>
      <w:r w:rsidRPr="0057017E">
        <w:rPr>
          <w:rFonts w:eastAsia="Calibri"/>
          <w:color w:val="000000"/>
        </w:rPr>
        <w:t xml:space="preserve">Очный тур </w:t>
      </w:r>
      <w:r w:rsidRPr="0057017E">
        <w:rPr>
          <w:rFonts w:eastAsia="Calibri"/>
          <w:lang w:eastAsia="en-US"/>
        </w:rPr>
        <w:t>предусматривает устное выступление - презентацию участников по секциям  перед членами экспертного совета и другими участниками конференции.</w:t>
      </w:r>
    </w:p>
    <w:p w:rsidR="0057017E" w:rsidRPr="0057017E" w:rsidRDefault="0057017E" w:rsidP="00426BAA">
      <w:pPr>
        <w:ind w:firstLine="709"/>
        <w:rPr>
          <w:rFonts w:eastAsia="Calibri"/>
          <w:lang w:eastAsia="en-US"/>
        </w:rPr>
      </w:pPr>
      <w:r w:rsidRPr="0057017E">
        <w:rPr>
          <w:rFonts w:eastAsia="Calibri"/>
          <w:lang w:eastAsia="en-US"/>
        </w:rPr>
        <w:t>Защита работы может сопровождаться таблицами, графиками, иллюстрациями, презентациями, видеороликами и т.д.</w:t>
      </w:r>
    </w:p>
    <w:p w:rsidR="0057017E" w:rsidRPr="0057017E" w:rsidRDefault="0057017E" w:rsidP="00426BAA">
      <w:pPr>
        <w:ind w:firstLine="709"/>
        <w:rPr>
          <w:rFonts w:eastAsia="Calibri"/>
          <w:lang w:eastAsia="en-US"/>
        </w:rPr>
      </w:pPr>
    </w:p>
    <w:p w:rsidR="0057017E" w:rsidRPr="0057017E" w:rsidRDefault="0057017E" w:rsidP="00426BAA">
      <w:pPr>
        <w:ind w:firstLine="709"/>
        <w:rPr>
          <w:rFonts w:eastAsia="Calibri"/>
          <w:lang w:eastAsia="en-US"/>
        </w:rPr>
      </w:pPr>
      <w:r w:rsidRPr="0057017E">
        <w:rPr>
          <w:rFonts w:eastAsia="Calibri"/>
          <w:lang w:eastAsia="en-US"/>
        </w:rPr>
        <w:lastRenderedPageBreak/>
        <w:t xml:space="preserve">Регламент выступления:  не более 7 минут. </w:t>
      </w:r>
    </w:p>
    <w:p w:rsidR="0057017E" w:rsidRPr="0057017E" w:rsidRDefault="0057017E" w:rsidP="00426BAA">
      <w:pPr>
        <w:ind w:firstLine="709"/>
        <w:rPr>
          <w:rFonts w:eastAsia="Calibri"/>
          <w:lang w:eastAsia="en-US"/>
        </w:rPr>
      </w:pPr>
      <w:r w:rsidRPr="0057017E">
        <w:rPr>
          <w:rFonts w:eastAsia="Calibri"/>
          <w:lang w:eastAsia="en-US"/>
        </w:rPr>
        <w:t>Замечания, вопросы, претензии по работе конференции принимаются оргкомитетом в письменном виде в день работы секции.</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5. Участники конференции.</w:t>
      </w:r>
    </w:p>
    <w:p w:rsidR="0057017E" w:rsidRPr="0057017E" w:rsidRDefault="0057017E" w:rsidP="00426BAA">
      <w:pPr>
        <w:ind w:firstLine="709"/>
        <w:rPr>
          <w:rFonts w:eastAsia="Calibri"/>
          <w:lang w:eastAsia="en-US"/>
        </w:rPr>
      </w:pPr>
      <w:r w:rsidRPr="0057017E">
        <w:rPr>
          <w:rFonts w:eastAsia="Calibri"/>
        </w:rPr>
        <w:t xml:space="preserve">В конференции принимают участие обучающиеся 7-11-х классов </w:t>
      </w:r>
      <w:r w:rsidRPr="0057017E">
        <w:rPr>
          <w:rFonts w:eastAsia="Calibri"/>
          <w:lang w:eastAsia="en-US"/>
        </w:rPr>
        <w:t>общеобразовательных учреждений, учреждений дополнительного образования детей городского округа Самара.</w:t>
      </w:r>
    </w:p>
    <w:p w:rsidR="0057017E" w:rsidRPr="0057017E" w:rsidRDefault="0057017E" w:rsidP="00426BAA">
      <w:pPr>
        <w:ind w:firstLine="709"/>
        <w:rPr>
          <w:rFonts w:eastAsia="Calibri"/>
          <w:lang w:eastAsia="en-US"/>
        </w:rPr>
      </w:pPr>
      <w:r w:rsidRPr="0057017E">
        <w:rPr>
          <w:rFonts w:eastAsia="Calibri"/>
          <w:lang w:eastAsia="en-US"/>
        </w:rPr>
        <w:t xml:space="preserve"> Участие в конференции является бесплатным и осуществляется на добровольной основе.</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От каждого образовательного учреждения на конференцию может быть представлено не более 4-х работ в  каждой возрастной категории.</w:t>
      </w:r>
    </w:p>
    <w:p w:rsidR="0057017E" w:rsidRPr="0057017E" w:rsidRDefault="0057017E" w:rsidP="00426BAA">
      <w:pPr>
        <w:ind w:firstLine="709"/>
        <w:rPr>
          <w:rFonts w:eastAsia="Calibri"/>
        </w:rPr>
      </w:pPr>
      <w:r w:rsidRPr="0057017E">
        <w:rPr>
          <w:rFonts w:eastAsia="Calibri"/>
        </w:rPr>
        <w:t>Принимающая сторона – норма представительства – не более 8 работ.</w:t>
      </w:r>
    </w:p>
    <w:p w:rsidR="0057017E" w:rsidRPr="0057017E" w:rsidRDefault="0057017E" w:rsidP="00426BAA">
      <w:pPr>
        <w:ind w:firstLine="709"/>
        <w:rPr>
          <w:rFonts w:eastAsia="Calibri"/>
        </w:rPr>
      </w:pPr>
    </w:p>
    <w:p w:rsidR="0057017E" w:rsidRPr="0057017E" w:rsidRDefault="0057017E" w:rsidP="00426BAA">
      <w:pPr>
        <w:ind w:firstLine="709"/>
        <w:rPr>
          <w:rFonts w:eastAsia="Calibri"/>
          <w:bCs/>
        </w:rPr>
      </w:pPr>
      <w:r w:rsidRPr="0057017E">
        <w:rPr>
          <w:rFonts w:eastAsia="Calibri"/>
          <w:bCs/>
        </w:rPr>
        <w:t>Требования к содержанию и оформлению работ участников.</w:t>
      </w:r>
    </w:p>
    <w:p w:rsidR="0057017E" w:rsidRPr="0057017E" w:rsidRDefault="0057017E" w:rsidP="00426BAA">
      <w:pPr>
        <w:ind w:firstLine="709"/>
        <w:rPr>
          <w:rFonts w:eastAsia="Calibri"/>
          <w:lang w:eastAsia="en-US"/>
        </w:rPr>
      </w:pPr>
    </w:p>
    <w:p w:rsidR="0057017E" w:rsidRPr="0057017E" w:rsidRDefault="0057017E" w:rsidP="00426BAA">
      <w:pPr>
        <w:ind w:firstLine="709"/>
        <w:rPr>
          <w:rFonts w:eastAsia="Calibri"/>
          <w:lang w:eastAsia="en-US"/>
        </w:rPr>
      </w:pPr>
      <w:r w:rsidRPr="0057017E">
        <w:rPr>
          <w:rFonts w:eastAsia="Calibri"/>
          <w:lang w:eastAsia="en-US"/>
        </w:rPr>
        <w:t xml:space="preserve"> Работа должна иметь характер научного исследования в соответствии с поставленной проблемой. </w:t>
      </w:r>
      <w:r w:rsidRPr="0057017E">
        <w:rPr>
          <w:rFonts w:eastAsia="Calibri"/>
          <w:color w:val="000000"/>
          <w:shd w:val="clear" w:color="auto" w:fill="FFFFFF"/>
          <w:lang w:eastAsia="en-US"/>
        </w:rPr>
        <w:t>Работы оформляются шрифтом 14 кегль через полтора интервала. Объем текста работы не более 15 страниц формата А4. Текст печатается на одной стороне бумаги. Приложения (иллюстрации, схемы, таблицы и т.п., прямо связанные с основным содержанием) – не более 12 страниц.</w:t>
      </w:r>
    </w:p>
    <w:p w:rsidR="0057017E" w:rsidRPr="0057017E" w:rsidRDefault="0057017E" w:rsidP="00426BAA">
      <w:pPr>
        <w:ind w:firstLine="709"/>
        <w:rPr>
          <w:rFonts w:eastAsia="Calibri"/>
          <w:color w:val="000000"/>
          <w:shd w:val="clear" w:color="auto" w:fill="FFFFFF"/>
          <w:lang w:eastAsia="en-US"/>
        </w:rPr>
      </w:pPr>
      <w:r w:rsidRPr="0057017E">
        <w:rPr>
          <w:rFonts w:eastAsia="Calibri"/>
          <w:color w:val="000000"/>
          <w:shd w:val="clear" w:color="auto" w:fill="FFFFFF"/>
          <w:lang w:eastAsia="en-US"/>
        </w:rPr>
        <w:t xml:space="preserve">Поля: слева от текста – </w:t>
      </w:r>
      <w:smartTag w:uri="urn:schemas-microsoft-com:office:smarttags" w:element="metricconverter">
        <w:smartTagPr>
          <w:attr w:name="ProductID" w:val="30 мм"/>
        </w:smartTagPr>
        <w:r w:rsidRPr="0057017E">
          <w:rPr>
            <w:rFonts w:eastAsia="Calibri"/>
            <w:color w:val="000000"/>
            <w:shd w:val="clear" w:color="auto" w:fill="FFFFFF"/>
            <w:lang w:eastAsia="en-US"/>
          </w:rPr>
          <w:t>30 мм</w:t>
        </w:r>
      </w:smartTag>
      <w:r w:rsidRPr="0057017E">
        <w:rPr>
          <w:rFonts w:eastAsia="Calibri"/>
          <w:color w:val="000000"/>
          <w:shd w:val="clear" w:color="auto" w:fill="FFFFFF"/>
          <w:lang w:eastAsia="en-US"/>
        </w:rPr>
        <w:t xml:space="preserve">, сверху и снизу – по </w:t>
      </w:r>
      <w:smartTag w:uri="urn:schemas-microsoft-com:office:smarttags" w:element="metricconverter">
        <w:smartTagPr>
          <w:attr w:name="ProductID" w:val="20 мм"/>
        </w:smartTagPr>
        <w:r w:rsidRPr="0057017E">
          <w:rPr>
            <w:rFonts w:eastAsia="Calibri"/>
            <w:color w:val="000000"/>
            <w:shd w:val="clear" w:color="auto" w:fill="FFFFFF"/>
            <w:lang w:eastAsia="en-US"/>
          </w:rPr>
          <w:t>20 мм</w:t>
        </w:r>
      </w:smartTag>
      <w:r w:rsidRPr="0057017E">
        <w:rPr>
          <w:rFonts w:eastAsia="Calibri"/>
          <w:color w:val="000000"/>
          <w:shd w:val="clear" w:color="auto" w:fill="FFFFFF"/>
          <w:lang w:eastAsia="en-US"/>
        </w:rPr>
        <w:t xml:space="preserve">, справа – </w:t>
      </w:r>
      <w:smartTag w:uri="urn:schemas-microsoft-com:office:smarttags" w:element="metricconverter">
        <w:smartTagPr>
          <w:attr w:name="ProductID" w:val="10 мм"/>
        </w:smartTagPr>
        <w:r w:rsidRPr="0057017E">
          <w:rPr>
            <w:rFonts w:eastAsia="Calibri"/>
            <w:color w:val="000000"/>
            <w:shd w:val="clear" w:color="auto" w:fill="FFFFFF"/>
            <w:lang w:eastAsia="en-US"/>
          </w:rPr>
          <w:t>10 мм</w:t>
        </w:r>
      </w:smartTag>
      <w:r w:rsidRPr="0057017E">
        <w:rPr>
          <w:rFonts w:eastAsia="Calibri"/>
          <w:color w:val="000000"/>
          <w:shd w:val="clear" w:color="auto" w:fill="FFFFFF"/>
          <w:lang w:eastAsia="en-US"/>
        </w:rPr>
        <w:t xml:space="preserve"> (контуры полей не наносятся).</w:t>
      </w:r>
    </w:p>
    <w:p w:rsidR="0057017E" w:rsidRPr="0057017E" w:rsidRDefault="0057017E" w:rsidP="00426BAA">
      <w:pPr>
        <w:ind w:firstLine="709"/>
        <w:rPr>
          <w:rFonts w:eastAsia="Calibri"/>
          <w:bCs/>
          <w:lang w:eastAsia="en-US"/>
        </w:rPr>
      </w:pPr>
      <w:r w:rsidRPr="0057017E">
        <w:rPr>
          <w:rFonts w:eastAsia="Calibri"/>
          <w:color w:val="000000"/>
          <w:shd w:val="clear" w:color="auto" w:fill="FFFFFF"/>
          <w:lang w:eastAsia="en-US"/>
        </w:rPr>
        <w:t xml:space="preserve">Образец титульного листа </w:t>
      </w:r>
      <w:r w:rsidRPr="0057017E">
        <w:rPr>
          <w:rFonts w:eastAsia="Calibri"/>
          <w:bCs/>
          <w:lang w:eastAsia="en-US"/>
        </w:rPr>
        <w:t>– в приложении.</w:t>
      </w:r>
    </w:p>
    <w:p w:rsidR="0057017E" w:rsidRPr="0057017E" w:rsidRDefault="0057017E" w:rsidP="00426BAA">
      <w:pPr>
        <w:ind w:firstLine="709"/>
        <w:rPr>
          <w:rFonts w:eastAsia="Calibri"/>
        </w:rPr>
      </w:pPr>
    </w:p>
    <w:p w:rsidR="0057017E" w:rsidRPr="0057017E" w:rsidRDefault="0057017E" w:rsidP="00426BAA">
      <w:pPr>
        <w:ind w:firstLine="709"/>
        <w:rPr>
          <w:rFonts w:eastAsia="Calibri"/>
          <w:lang w:eastAsia="en-US"/>
        </w:rPr>
      </w:pPr>
      <w:r w:rsidRPr="0057017E">
        <w:rPr>
          <w:rFonts w:eastAsia="Calibri"/>
        </w:rPr>
        <w:t xml:space="preserve"> </w:t>
      </w:r>
      <w:r w:rsidRPr="0057017E">
        <w:rPr>
          <w:rFonts w:eastAsia="Calibri"/>
          <w:lang w:eastAsia="en-US"/>
        </w:rPr>
        <w:t>В ходе конференции предусматривается работа по следующим секциям:</w:t>
      </w:r>
    </w:p>
    <w:p w:rsidR="0057017E" w:rsidRPr="0057017E" w:rsidRDefault="0057017E" w:rsidP="00426BAA">
      <w:pPr>
        <w:ind w:firstLine="709"/>
        <w:rPr>
          <w:rFonts w:eastAsia="Calibri"/>
        </w:rPr>
      </w:pPr>
    </w:p>
    <w:p w:rsidR="0057017E" w:rsidRPr="0057017E" w:rsidRDefault="0057017E" w:rsidP="00426BAA">
      <w:pPr>
        <w:ind w:firstLine="709"/>
        <w:rPr>
          <w:rFonts w:eastAsia="Calibri"/>
        </w:rPr>
      </w:pPr>
      <w:r w:rsidRPr="0057017E">
        <w:rPr>
          <w:rFonts w:eastAsia="Calibri"/>
        </w:rPr>
        <w:t>1. «Дорожно-транспортная безопасность»</w:t>
      </w:r>
    </w:p>
    <w:p w:rsidR="0057017E" w:rsidRPr="0057017E" w:rsidRDefault="0057017E" w:rsidP="00426BAA">
      <w:pPr>
        <w:ind w:firstLine="709"/>
        <w:rPr>
          <w:rFonts w:eastAsia="Calibri"/>
        </w:rPr>
      </w:pPr>
      <w:r w:rsidRPr="0057017E">
        <w:rPr>
          <w:rFonts w:eastAsia="Calibri"/>
        </w:rPr>
        <w:t>2. «Пожарная безопасность»</w:t>
      </w:r>
    </w:p>
    <w:p w:rsidR="0057017E" w:rsidRPr="0057017E" w:rsidRDefault="0057017E" w:rsidP="00426BAA">
      <w:pPr>
        <w:ind w:firstLine="709"/>
        <w:rPr>
          <w:rFonts w:eastAsia="Calibri"/>
        </w:rPr>
      </w:pPr>
      <w:r w:rsidRPr="0057017E">
        <w:rPr>
          <w:rFonts w:eastAsia="Calibri"/>
        </w:rPr>
        <w:t>3. «Экологическая безопасность»</w:t>
      </w:r>
    </w:p>
    <w:p w:rsidR="0057017E" w:rsidRPr="0057017E" w:rsidRDefault="0057017E" w:rsidP="00426BAA">
      <w:pPr>
        <w:ind w:firstLine="709"/>
        <w:rPr>
          <w:rFonts w:eastAsia="Calibri"/>
        </w:rPr>
      </w:pPr>
      <w:r w:rsidRPr="0057017E">
        <w:rPr>
          <w:rFonts w:eastAsia="Calibri"/>
        </w:rPr>
        <w:t>4. «Техногенная безопасность»</w:t>
      </w:r>
    </w:p>
    <w:p w:rsidR="0057017E" w:rsidRPr="0057017E" w:rsidRDefault="0057017E" w:rsidP="00426BAA">
      <w:pPr>
        <w:ind w:firstLine="709"/>
        <w:rPr>
          <w:rFonts w:eastAsia="Calibri"/>
        </w:rPr>
      </w:pPr>
      <w:r w:rsidRPr="0057017E">
        <w:rPr>
          <w:rFonts w:eastAsia="Calibri"/>
        </w:rPr>
        <w:t>5. «Природная безопасность»</w:t>
      </w:r>
    </w:p>
    <w:p w:rsidR="0057017E" w:rsidRPr="0057017E" w:rsidRDefault="0057017E" w:rsidP="00426BAA">
      <w:pPr>
        <w:ind w:firstLine="709"/>
        <w:rPr>
          <w:rFonts w:eastAsia="Calibri"/>
        </w:rPr>
      </w:pPr>
      <w:r w:rsidRPr="0057017E">
        <w:rPr>
          <w:rFonts w:eastAsia="Calibri"/>
        </w:rPr>
        <w:t>6.  «Социальная безопасность»</w:t>
      </w:r>
    </w:p>
    <w:p w:rsidR="0057017E" w:rsidRPr="0057017E" w:rsidRDefault="0057017E" w:rsidP="00426BAA">
      <w:pPr>
        <w:ind w:firstLine="709"/>
        <w:rPr>
          <w:rFonts w:eastAsia="Calibri"/>
        </w:rPr>
      </w:pPr>
      <w:r w:rsidRPr="0057017E">
        <w:rPr>
          <w:rFonts w:eastAsia="Calibri"/>
        </w:rPr>
        <w:t>7. «Культура правильного питания»</w:t>
      </w:r>
    </w:p>
    <w:p w:rsidR="0057017E" w:rsidRPr="0057017E" w:rsidRDefault="0057017E" w:rsidP="00426BAA">
      <w:pPr>
        <w:ind w:firstLine="709"/>
        <w:rPr>
          <w:rFonts w:eastAsia="Calibri"/>
        </w:rPr>
      </w:pPr>
      <w:r w:rsidRPr="0057017E">
        <w:rPr>
          <w:rFonts w:eastAsia="Calibri"/>
        </w:rPr>
        <w:t>8. «Основы военной службы»</w:t>
      </w:r>
    </w:p>
    <w:p w:rsidR="0057017E" w:rsidRPr="0057017E" w:rsidRDefault="0057017E" w:rsidP="00426BAA">
      <w:pPr>
        <w:ind w:firstLine="709"/>
        <w:rPr>
          <w:rFonts w:eastAsia="Calibri"/>
        </w:rPr>
      </w:pPr>
      <w:r w:rsidRPr="0057017E">
        <w:rPr>
          <w:rFonts w:eastAsia="Calibri"/>
        </w:rPr>
        <w:t>9. «Основы медицинских знаний»</w:t>
      </w:r>
    </w:p>
    <w:p w:rsidR="0057017E" w:rsidRPr="0057017E" w:rsidRDefault="0057017E" w:rsidP="00426BAA">
      <w:pPr>
        <w:ind w:firstLine="709"/>
        <w:rPr>
          <w:rFonts w:eastAsia="Calibri"/>
        </w:rPr>
      </w:pPr>
      <w:r w:rsidRPr="0057017E">
        <w:rPr>
          <w:rFonts w:eastAsia="Calibri"/>
        </w:rPr>
        <w:t>10.«</w:t>
      </w:r>
      <w:r w:rsidRPr="0057017E">
        <w:rPr>
          <w:rFonts w:eastAsia="Calibri"/>
          <w:lang w:val="en-US"/>
        </w:rPr>
        <w:t>It</w:t>
      </w:r>
      <w:r w:rsidRPr="0057017E">
        <w:rPr>
          <w:rFonts w:eastAsia="Calibri"/>
        </w:rPr>
        <w:t>-технологии и научно-техническое творчество в сфере безопасности жизнедеятельности».</w:t>
      </w:r>
    </w:p>
    <w:p w:rsidR="0057017E" w:rsidRPr="0057017E" w:rsidRDefault="0057017E" w:rsidP="00426BAA">
      <w:pPr>
        <w:ind w:firstLine="709"/>
        <w:rPr>
          <w:rFonts w:eastAsia="Calibri"/>
          <w:bCs/>
          <w:lang w:eastAsia="en-US"/>
        </w:rPr>
      </w:pPr>
      <w:r w:rsidRPr="0057017E">
        <w:rPr>
          <w:rFonts w:eastAsia="Calibri"/>
          <w:bCs/>
          <w:lang w:eastAsia="en-US"/>
        </w:rPr>
        <w:tab/>
      </w:r>
    </w:p>
    <w:p w:rsidR="0057017E" w:rsidRPr="0057017E" w:rsidRDefault="0057017E" w:rsidP="00426BAA">
      <w:pPr>
        <w:ind w:firstLine="709"/>
        <w:rPr>
          <w:rFonts w:eastAsia="Calibri"/>
          <w:bCs/>
          <w:lang w:eastAsia="en-US"/>
        </w:rPr>
      </w:pPr>
      <w:r w:rsidRPr="0057017E">
        <w:rPr>
          <w:rFonts w:eastAsia="Calibri"/>
          <w:bCs/>
          <w:lang w:eastAsia="en-US"/>
        </w:rPr>
        <w:tab/>
        <w:t>Авторские права.</w:t>
      </w:r>
    </w:p>
    <w:p w:rsidR="0057017E" w:rsidRPr="0057017E" w:rsidRDefault="0057017E" w:rsidP="00426BAA">
      <w:pPr>
        <w:ind w:firstLine="709"/>
        <w:rPr>
          <w:rFonts w:eastAsia="Calibri"/>
          <w:bCs/>
          <w:lang w:eastAsia="en-US"/>
        </w:rPr>
      </w:pPr>
      <w:r w:rsidRPr="0057017E">
        <w:rPr>
          <w:rFonts w:eastAsia="Calibri"/>
          <w:bCs/>
          <w:lang w:eastAsia="en-US"/>
        </w:rPr>
        <w:t>Ответственность за соблюдение авторских прав работы, участвующей в конференции, несет автор (коллектив участников), приславший данную работу для участия в Конференции.</w:t>
      </w:r>
    </w:p>
    <w:p w:rsidR="0057017E" w:rsidRPr="0057017E" w:rsidRDefault="0057017E" w:rsidP="00426BAA">
      <w:pPr>
        <w:ind w:firstLine="709"/>
        <w:rPr>
          <w:rFonts w:eastAsia="Calibri"/>
        </w:rPr>
      </w:pPr>
      <w:r w:rsidRPr="0057017E">
        <w:rPr>
          <w:rFonts w:eastAsia="Calibri"/>
          <w:bCs/>
          <w:lang w:eastAsia="en-US"/>
        </w:rPr>
        <w:t xml:space="preserve">Участвуя  в работе конференции, автор (коллектив участников) автоматически даёт право организаторам на использование присланного материала в </w:t>
      </w:r>
      <w:r w:rsidRPr="0057017E">
        <w:rPr>
          <w:rFonts w:eastAsia="Calibri"/>
        </w:rPr>
        <w:t>просветительской   работе по безопасности жизнедеятельности.</w:t>
      </w:r>
    </w:p>
    <w:p w:rsidR="0057017E" w:rsidRPr="0057017E" w:rsidRDefault="0057017E" w:rsidP="00426BAA">
      <w:pPr>
        <w:ind w:firstLine="709"/>
        <w:rPr>
          <w:rFonts w:eastAsia="Calibri"/>
        </w:rPr>
      </w:pPr>
      <w:r w:rsidRPr="0057017E">
        <w:rPr>
          <w:rFonts w:eastAsia="Calibri"/>
        </w:rPr>
        <w:t>Подача заявки на конференцию дает согласие на обработку персональных данных.</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bCs/>
          <w:lang w:eastAsia="en-US"/>
        </w:rPr>
        <w:t>7. Критерии оценивания членами жюри</w:t>
      </w:r>
      <w:r w:rsidR="00893E3D">
        <w:rPr>
          <w:rFonts w:eastAsia="Calibri"/>
          <w:bCs/>
          <w:lang w:eastAsia="en-US"/>
        </w:rPr>
        <w:t xml:space="preserve"> </w:t>
      </w:r>
      <w:r w:rsidRPr="0057017E">
        <w:rPr>
          <w:rFonts w:eastAsia="Calibri"/>
          <w:bCs/>
          <w:lang w:eastAsia="en-US"/>
        </w:rPr>
        <w:t>представленной работы  участника.</w:t>
      </w:r>
    </w:p>
    <w:p w:rsidR="0057017E" w:rsidRPr="0057017E" w:rsidRDefault="0057017E" w:rsidP="00426BAA">
      <w:pPr>
        <w:ind w:firstLine="709"/>
        <w:rPr>
          <w:rFonts w:eastAsia="Calibri"/>
          <w:lang w:eastAsia="en-US"/>
        </w:rPr>
      </w:pPr>
      <w:r w:rsidRPr="0057017E">
        <w:rPr>
          <w:rFonts w:eastAsia="Calibri"/>
          <w:lang w:eastAsia="en-US"/>
        </w:rPr>
        <w:t>Жюри формируется из числа педагогов общеобразовательных учреждений городского округа Самара и  социальных  партнеров  в области безопасности жизнедеятельности.</w:t>
      </w:r>
    </w:p>
    <w:p w:rsidR="0057017E" w:rsidRPr="0057017E" w:rsidRDefault="0057017E" w:rsidP="00426BAA">
      <w:pPr>
        <w:ind w:firstLine="709"/>
        <w:rPr>
          <w:bCs/>
          <w:iCs/>
          <w:lang w:eastAsia="en-US"/>
        </w:rPr>
      </w:pPr>
      <w:r w:rsidRPr="0057017E">
        <w:rPr>
          <w:bCs/>
          <w:iCs/>
          <w:lang w:eastAsia="en-US"/>
        </w:rPr>
        <w:lastRenderedPageBreak/>
        <w:t>Оценка научно-исследовательских работ осуществляется по  критериям.</w:t>
      </w:r>
    </w:p>
    <w:p w:rsidR="0057017E" w:rsidRPr="0057017E" w:rsidRDefault="0057017E" w:rsidP="00426BAA">
      <w:pPr>
        <w:ind w:firstLine="709"/>
        <w:rPr>
          <w:bCs/>
          <w:iCs/>
          <w:lang w:eastAsia="en-US"/>
        </w:rPr>
      </w:pPr>
      <w:r w:rsidRPr="0057017E">
        <w:rPr>
          <w:bCs/>
          <w:iCs/>
          <w:lang w:eastAsia="en-US"/>
        </w:rPr>
        <w:t xml:space="preserve">7.1. Критерии оценки содержания исследовательских работ </w:t>
      </w:r>
    </w:p>
    <w:p w:rsidR="0057017E" w:rsidRPr="0057017E" w:rsidRDefault="0057017E" w:rsidP="00426BAA">
      <w:pPr>
        <w:ind w:firstLine="709"/>
        <w:rPr>
          <w:bCs/>
          <w:iCs/>
          <w:lang w:eastAsia="en-US"/>
        </w:rPr>
      </w:pPr>
      <w:r w:rsidRPr="0057017E">
        <w:rPr>
          <w:bCs/>
          <w:iCs/>
          <w:lang w:eastAsia="en-US"/>
        </w:rPr>
        <w:t xml:space="preserve">  Максимальное кол-во баллов - 12:</w:t>
      </w:r>
    </w:p>
    <w:p w:rsidR="0057017E" w:rsidRPr="0057017E" w:rsidRDefault="0057017E" w:rsidP="00426BAA">
      <w:pPr>
        <w:ind w:firstLine="709"/>
        <w:rPr>
          <w:bCs/>
          <w:iCs/>
          <w:lang w:eastAsia="en-US"/>
        </w:rPr>
      </w:pPr>
      <w:r w:rsidRPr="0057017E">
        <w:rPr>
          <w:bCs/>
          <w:iCs/>
          <w:lang w:eastAsia="en-US"/>
        </w:rPr>
        <w:t>- соответствие оформления работы заявленным требованиям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новизна, актуальность заявленной темы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четкость определения цели и постановки задач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вклад автора в освещение темы; возможность квалифицировать её как «личное</w:t>
      </w:r>
    </w:p>
    <w:p w:rsidR="0057017E" w:rsidRPr="0057017E" w:rsidRDefault="0057017E" w:rsidP="00426BAA">
      <w:pPr>
        <w:ind w:firstLine="709"/>
        <w:rPr>
          <w:bCs/>
          <w:iCs/>
          <w:lang w:eastAsia="en-US"/>
        </w:rPr>
      </w:pPr>
      <w:r w:rsidRPr="0057017E">
        <w:rPr>
          <w:bCs/>
          <w:iCs/>
          <w:lang w:eastAsia="en-US"/>
        </w:rPr>
        <w:t xml:space="preserve">  открытие»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обоснование и аргументация ключевых положений научно – исследовательской</w:t>
      </w:r>
    </w:p>
    <w:p w:rsidR="0057017E" w:rsidRPr="0057017E" w:rsidRDefault="0057017E" w:rsidP="00426BAA">
      <w:pPr>
        <w:ind w:firstLine="709"/>
        <w:rPr>
          <w:bCs/>
          <w:iCs/>
          <w:lang w:eastAsia="en-US"/>
        </w:rPr>
      </w:pPr>
      <w:r w:rsidRPr="0057017E">
        <w:rPr>
          <w:bCs/>
          <w:iCs/>
          <w:lang w:eastAsia="en-US"/>
        </w:rPr>
        <w:t xml:space="preserve">  работы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степень самостоятельности (2 балла).</w:t>
      </w:r>
    </w:p>
    <w:p w:rsidR="0057017E" w:rsidRPr="0057017E" w:rsidRDefault="0057017E" w:rsidP="00426BAA">
      <w:pPr>
        <w:ind w:firstLine="709"/>
        <w:rPr>
          <w:bCs/>
          <w:iCs/>
          <w:lang w:eastAsia="en-US"/>
        </w:rPr>
      </w:pPr>
      <w:r w:rsidRPr="0057017E">
        <w:rPr>
          <w:bCs/>
          <w:iCs/>
          <w:lang w:eastAsia="en-US"/>
        </w:rPr>
        <w:t>7.2. Критерии оценки публичного представления работы</w:t>
      </w:r>
    </w:p>
    <w:p w:rsidR="0057017E" w:rsidRPr="0057017E" w:rsidRDefault="0057017E" w:rsidP="00426BAA">
      <w:pPr>
        <w:ind w:firstLine="709"/>
        <w:rPr>
          <w:bCs/>
          <w:iCs/>
          <w:lang w:eastAsia="en-US"/>
        </w:rPr>
      </w:pPr>
      <w:r w:rsidRPr="0057017E">
        <w:rPr>
          <w:bCs/>
          <w:iCs/>
          <w:lang w:eastAsia="en-US"/>
        </w:rPr>
        <w:t>Максимальное количество баллов - 8:</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 xml:space="preserve"> соответствие содержания работы заявленной теме и тематике секции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убедительность и компетентность презентации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способность автора представить работу, отстоять изложенные в ней позиции в ходе    возможной дискуссии (2 балла);</w:t>
      </w:r>
    </w:p>
    <w:p w:rsidR="0057017E" w:rsidRPr="0057017E" w:rsidRDefault="0057017E" w:rsidP="00426BAA">
      <w:pPr>
        <w:ind w:firstLine="709"/>
        <w:rPr>
          <w:bCs/>
          <w:iCs/>
          <w:lang w:eastAsia="en-US"/>
        </w:rPr>
      </w:pPr>
      <w:r w:rsidRPr="0057017E">
        <w:rPr>
          <w:rFonts w:ascii="Cambria Math" w:hAnsi="Cambria Math" w:cs="Cambria Math"/>
          <w:bCs/>
          <w:iCs/>
          <w:lang w:eastAsia="en-US"/>
        </w:rPr>
        <w:t xml:space="preserve">- </w:t>
      </w:r>
      <w:r w:rsidRPr="0057017E">
        <w:rPr>
          <w:bCs/>
          <w:iCs/>
          <w:lang w:eastAsia="en-US"/>
        </w:rPr>
        <w:t>дополнительные баллы за участие в работе секции, поощрительные баллы от жюри (2 балла).</w:t>
      </w:r>
    </w:p>
    <w:p w:rsidR="0057017E" w:rsidRPr="0057017E" w:rsidRDefault="0057017E" w:rsidP="00426BAA">
      <w:pPr>
        <w:ind w:firstLine="709"/>
        <w:rPr>
          <w:bCs/>
          <w:iCs/>
          <w:lang w:eastAsia="en-US"/>
        </w:rPr>
      </w:pPr>
      <w:r w:rsidRPr="0057017E">
        <w:rPr>
          <w:bCs/>
          <w:iCs/>
          <w:lang w:eastAsia="en-US"/>
        </w:rPr>
        <w:t>Для прохождения на очный этап необходимо набрать от 8-12 баллов.</w:t>
      </w:r>
    </w:p>
    <w:p w:rsidR="0057017E" w:rsidRPr="0057017E" w:rsidRDefault="0057017E" w:rsidP="00426BAA">
      <w:pPr>
        <w:ind w:firstLine="709"/>
        <w:rPr>
          <w:bCs/>
          <w:iCs/>
          <w:lang w:eastAsia="en-US"/>
        </w:rPr>
      </w:pPr>
      <w:r w:rsidRPr="0057017E">
        <w:rPr>
          <w:bCs/>
          <w:iCs/>
          <w:lang w:eastAsia="en-US"/>
        </w:rPr>
        <w:t>Баллы отборочного и очного этапа суммируются в итоговом протоколе.</w:t>
      </w:r>
    </w:p>
    <w:p w:rsidR="0057017E" w:rsidRPr="0057017E" w:rsidRDefault="0057017E" w:rsidP="00426BAA">
      <w:pPr>
        <w:ind w:firstLine="709"/>
        <w:rPr>
          <w:bCs/>
          <w:iCs/>
          <w:lang w:eastAsia="en-US"/>
        </w:rPr>
      </w:pPr>
      <w:r w:rsidRPr="0057017E">
        <w:rPr>
          <w:bCs/>
          <w:iCs/>
          <w:lang w:eastAsia="en-US"/>
        </w:rPr>
        <w:t xml:space="preserve">                  </w:t>
      </w:r>
    </w:p>
    <w:p w:rsidR="0057017E" w:rsidRPr="0057017E" w:rsidRDefault="0057017E" w:rsidP="00426BAA">
      <w:pPr>
        <w:ind w:firstLine="709"/>
        <w:rPr>
          <w:rFonts w:eastAsia="Calibri"/>
          <w:bCs/>
          <w:lang w:eastAsia="en-US"/>
        </w:rPr>
      </w:pPr>
      <w:r w:rsidRPr="0057017E">
        <w:rPr>
          <w:rFonts w:eastAsia="Calibri"/>
          <w:bCs/>
          <w:lang w:eastAsia="en-US"/>
        </w:rPr>
        <w:t>Подведение итогов мероприятия.</w:t>
      </w:r>
    </w:p>
    <w:p w:rsidR="0057017E" w:rsidRPr="0057017E" w:rsidRDefault="0057017E" w:rsidP="00426BAA">
      <w:pPr>
        <w:ind w:firstLine="709"/>
        <w:rPr>
          <w:rFonts w:eastAsia="SimSun"/>
          <w:kern w:val="2"/>
          <w:lang w:eastAsia="hi-IN" w:bidi="hi-IN"/>
        </w:rPr>
      </w:pPr>
      <w:r w:rsidRPr="0057017E">
        <w:rPr>
          <w:rFonts w:eastAsia="SimSun"/>
          <w:kern w:val="2"/>
          <w:lang w:eastAsia="hi-IN" w:bidi="hi-IN"/>
        </w:rPr>
        <w:t>Победителем в каждой номинации и в каждой возрастной категории является автор</w:t>
      </w:r>
    </w:p>
    <w:p w:rsidR="0057017E" w:rsidRPr="0057017E" w:rsidRDefault="0057017E" w:rsidP="00426BAA">
      <w:pPr>
        <w:ind w:firstLine="709"/>
        <w:rPr>
          <w:rFonts w:eastAsia="SimSun"/>
          <w:kern w:val="2"/>
          <w:lang w:eastAsia="hi-IN" w:bidi="hi-IN"/>
        </w:rPr>
      </w:pPr>
      <w:r w:rsidRPr="0057017E">
        <w:rPr>
          <w:rFonts w:eastAsia="SimSun"/>
          <w:kern w:val="2"/>
          <w:lang w:eastAsia="hi-IN" w:bidi="hi-IN"/>
        </w:rPr>
        <w:t xml:space="preserve"> (авторский коллектив), набравший наибольшее количество баллов. </w:t>
      </w:r>
      <w:r w:rsidRPr="0057017E">
        <w:rPr>
          <w:rFonts w:eastAsiaTheme="minorHAnsi"/>
          <w:lang w:eastAsia="en-US"/>
        </w:rPr>
        <w:t>При равенстве баллов места могут быть разделены между несколькими участниками.</w:t>
      </w:r>
    </w:p>
    <w:p w:rsidR="0057017E" w:rsidRPr="0057017E" w:rsidRDefault="0057017E" w:rsidP="00426BAA">
      <w:pPr>
        <w:ind w:firstLine="709"/>
        <w:rPr>
          <w:rFonts w:eastAsia="Calibri"/>
          <w:lang w:eastAsia="en-US"/>
        </w:rPr>
      </w:pPr>
      <w:r w:rsidRPr="0057017E">
        <w:rPr>
          <w:rFonts w:eastAsia="Calibri"/>
          <w:lang w:eastAsia="en-US"/>
        </w:rPr>
        <w:t>Оргкомитет вправе учредить специальные призы по дополнительным номинациям и решить вопрос об учреждении специальных номинаций заинтересованными организациями и партнерами.</w:t>
      </w:r>
    </w:p>
    <w:p w:rsidR="0057017E" w:rsidRPr="0057017E" w:rsidRDefault="0057017E" w:rsidP="00426BAA">
      <w:pPr>
        <w:ind w:firstLine="709"/>
        <w:rPr>
          <w:rFonts w:eastAsia="Calibri"/>
          <w:lang w:eastAsia="en-US"/>
        </w:rPr>
      </w:pPr>
    </w:p>
    <w:p w:rsidR="0057017E" w:rsidRPr="0057017E" w:rsidRDefault="0057017E" w:rsidP="00426BAA">
      <w:pPr>
        <w:ind w:firstLine="709"/>
        <w:rPr>
          <w:rFonts w:eastAsia="Calibri"/>
          <w:bCs/>
          <w:lang w:eastAsia="en-US"/>
        </w:rPr>
      </w:pPr>
      <w:r w:rsidRPr="0057017E">
        <w:rPr>
          <w:rFonts w:eastAsia="Calibri"/>
          <w:bCs/>
          <w:lang w:eastAsia="en-US"/>
        </w:rPr>
        <w:t>Квота победителей и призёров</w:t>
      </w:r>
      <w:r w:rsidRPr="0057017E">
        <w:rPr>
          <w:rFonts w:eastAsia="Calibri"/>
          <w:bCs/>
          <w:i/>
          <w:lang w:eastAsia="en-US"/>
        </w:rPr>
        <w:t>:</w:t>
      </w:r>
    </w:p>
    <w:tbl>
      <w:tblPr>
        <w:tblStyle w:val="109"/>
        <w:tblW w:w="0" w:type="auto"/>
        <w:tblInd w:w="108" w:type="dxa"/>
        <w:tblLook w:val="04A0" w:firstRow="1" w:lastRow="0" w:firstColumn="1" w:lastColumn="0" w:noHBand="0" w:noVBand="1"/>
      </w:tblPr>
      <w:tblGrid>
        <w:gridCol w:w="1418"/>
        <w:gridCol w:w="2410"/>
        <w:gridCol w:w="1125"/>
        <w:gridCol w:w="4678"/>
      </w:tblGrid>
      <w:tr w:rsidR="0057017E" w:rsidRPr="0057017E" w:rsidTr="00CA7B1C">
        <w:tc>
          <w:tcPr>
            <w:tcW w:w="1418" w:type="dxa"/>
          </w:tcPr>
          <w:p w:rsidR="0057017E" w:rsidRPr="0057017E" w:rsidRDefault="0057017E" w:rsidP="00426BAA">
            <w:pPr>
              <w:ind w:firstLine="709"/>
              <w:rPr>
                <w:rFonts w:eastAsia="Calibri"/>
                <w:lang w:eastAsia="en-US"/>
              </w:rPr>
            </w:pPr>
            <w:r w:rsidRPr="0057017E">
              <w:rPr>
                <w:rFonts w:eastAsia="Calibri"/>
                <w:lang w:eastAsia="en-US"/>
              </w:rPr>
              <w:t>1 место</w:t>
            </w:r>
          </w:p>
        </w:tc>
        <w:tc>
          <w:tcPr>
            <w:tcW w:w="2410" w:type="dxa"/>
          </w:tcPr>
          <w:p w:rsidR="0057017E" w:rsidRPr="0057017E" w:rsidRDefault="0057017E" w:rsidP="00426BAA">
            <w:pPr>
              <w:ind w:firstLine="709"/>
              <w:rPr>
                <w:rFonts w:eastAsia="Calibri"/>
                <w:lang w:eastAsia="en-US"/>
              </w:rPr>
            </w:pPr>
            <w:r w:rsidRPr="0057017E">
              <w:rPr>
                <w:rFonts w:eastAsia="Calibri"/>
                <w:lang w:eastAsia="en-US"/>
              </w:rPr>
              <w:t>Диплом Победителя</w:t>
            </w:r>
          </w:p>
        </w:tc>
        <w:tc>
          <w:tcPr>
            <w:tcW w:w="992" w:type="dxa"/>
          </w:tcPr>
          <w:p w:rsidR="0057017E" w:rsidRPr="0057017E" w:rsidRDefault="0057017E" w:rsidP="00426BAA">
            <w:pPr>
              <w:ind w:firstLine="709"/>
              <w:rPr>
                <w:rFonts w:eastAsia="Calibri"/>
                <w:lang w:eastAsia="en-US"/>
              </w:rPr>
            </w:pPr>
            <w:r w:rsidRPr="0057017E">
              <w:rPr>
                <w:rFonts w:eastAsia="Calibri"/>
                <w:lang w:eastAsia="en-US"/>
              </w:rPr>
              <w:t>1 шт.</w:t>
            </w:r>
          </w:p>
        </w:tc>
        <w:tc>
          <w:tcPr>
            <w:tcW w:w="4678" w:type="dxa"/>
          </w:tcPr>
          <w:p w:rsidR="0057017E" w:rsidRPr="0057017E" w:rsidRDefault="0057017E" w:rsidP="00426BAA">
            <w:pPr>
              <w:ind w:firstLine="709"/>
              <w:rPr>
                <w:rFonts w:eastAsia="Calibri"/>
                <w:lang w:eastAsia="en-US"/>
              </w:rPr>
            </w:pPr>
            <w:r w:rsidRPr="0057017E">
              <w:rPr>
                <w:rFonts w:eastAsia="Calibri"/>
                <w:lang w:eastAsia="en-US"/>
              </w:rPr>
              <w:t>Вручается участнику набравшему не менее 90% от общего числа баллов</w:t>
            </w:r>
          </w:p>
        </w:tc>
      </w:tr>
      <w:tr w:rsidR="0057017E" w:rsidRPr="0057017E" w:rsidTr="00CA7B1C">
        <w:tc>
          <w:tcPr>
            <w:tcW w:w="1418" w:type="dxa"/>
          </w:tcPr>
          <w:p w:rsidR="0057017E" w:rsidRPr="0057017E" w:rsidRDefault="0057017E" w:rsidP="00426BAA">
            <w:pPr>
              <w:ind w:firstLine="709"/>
              <w:rPr>
                <w:rFonts w:eastAsia="Calibri"/>
                <w:lang w:eastAsia="en-US"/>
              </w:rPr>
            </w:pPr>
            <w:r w:rsidRPr="0057017E">
              <w:rPr>
                <w:rFonts w:eastAsia="Calibri"/>
                <w:lang w:eastAsia="en-US"/>
              </w:rPr>
              <w:t>2 место</w:t>
            </w:r>
          </w:p>
        </w:tc>
        <w:tc>
          <w:tcPr>
            <w:tcW w:w="2410" w:type="dxa"/>
          </w:tcPr>
          <w:p w:rsidR="0057017E" w:rsidRPr="0057017E" w:rsidRDefault="0057017E" w:rsidP="00426BAA">
            <w:pPr>
              <w:ind w:firstLine="709"/>
              <w:rPr>
                <w:rFonts w:eastAsia="Calibri"/>
                <w:lang w:eastAsia="en-US"/>
              </w:rPr>
            </w:pPr>
            <w:r w:rsidRPr="0057017E">
              <w:rPr>
                <w:rFonts w:eastAsia="Calibri"/>
                <w:lang w:eastAsia="en-US"/>
              </w:rPr>
              <w:t>Диплом Призёра</w:t>
            </w:r>
          </w:p>
        </w:tc>
        <w:tc>
          <w:tcPr>
            <w:tcW w:w="992" w:type="dxa"/>
          </w:tcPr>
          <w:p w:rsidR="0057017E" w:rsidRPr="0057017E" w:rsidRDefault="0057017E" w:rsidP="00426BAA">
            <w:pPr>
              <w:ind w:firstLine="709"/>
              <w:rPr>
                <w:rFonts w:eastAsia="Calibri"/>
                <w:lang w:eastAsia="en-US"/>
              </w:rPr>
            </w:pPr>
            <w:r w:rsidRPr="0057017E">
              <w:rPr>
                <w:rFonts w:eastAsia="Calibri"/>
                <w:lang w:eastAsia="en-US"/>
              </w:rPr>
              <w:t>1-2 шт.</w:t>
            </w:r>
          </w:p>
        </w:tc>
        <w:tc>
          <w:tcPr>
            <w:tcW w:w="4678" w:type="dxa"/>
          </w:tcPr>
          <w:p w:rsidR="0057017E" w:rsidRPr="0057017E" w:rsidRDefault="0057017E" w:rsidP="00426BAA">
            <w:pPr>
              <w:ind w:firstLine="709"/>
              <w:rPr>
                <w:rFonts w:eastAsia="Calibri"/>
                <w:lang w:eastAsia="en-US"/>
              </w:rPr>
            </w:pPr>
            <w:r w:rsidRPr="0057017E">
              <w:rPr>
                <w:rFonts w:eastAsia="Calibri"/>
                <w:lang w:eastAsia="en-US"/>
              </w:rPr>
              <w:t>Вручается участнику набравшему не менее 80% от общего числа баллов</w:t>
            </w:r>
          </w:p>
        </w:tc>
      </w:tr>
      <w:tr w:rsidR="0057017E" w:rsidRPr="0057017E" w:rsidTr="00CA7B1C">
        <w:tc>
          <w:tcPr>
            <w:tcW w:w="1418" w:type="dxa"/>
          </w:tcPr>
          <w:p w:rsidR="0057017E" w:rsidRPr="0057017E" w:rsidRDefault="0057017E" w:rsidP="00426BAA">
            <w:pPr>
              <w:ind w:firstLine="709"/>
              <w:rPr>
                <w:rFonts w:eastAsia="Calibri"/>
                <w:lang w:eastAsia="en-US"/>
              </w:rPr>
            </w:pPr>
            <w:r w:rsidRPr="0057017E">
              <w:rPr>
                <w:rFonts w:eastAsia="Calibri"/>
                <w:lang w:eastAsia="en-US"/>
              </w:rPr>
              <w:t>3 место</w:t>
            </w:r>
          </w:p>
        </w:tc>
        <w:tc>
          <w:tcPr>
            <w:tcW w:w="2410" w:type="dxa"/>
          </w:tcPr>
          <w:p w:rsidR="0057017E" w:rsidRPr="0057017E" w:rsidRDefault="0057017E" w:rsidP="00426BAA">
            <w:pPr>
              <w:ind w:firstLine="709"/>
              <w:rPr>
                <w:rFonts w:eastAsia="Calibri"/>
                <w:lang w:eastAsia="en-US"/>
              </w:rPr>
            </w:pPr>
            <w:r w:rsidRPr="0057017E">
              <w:rPr>
                <w:rFonts w:eastAsia="Calibri"/>
                <w:lang w:eastAsia="en-US"/>
              </w:rPr>
              <w:t>Диплом Призёра</w:t>
            </w:r>
          </w:p>
        </w:tc>
        <w:tc>
          <w:tcPr>
            <w:tcW w:w="992" w:type="dxa"/>
          </w:tcPr>
          <w:p w:rsidR="0057017E" w:rsidRPr="0057017E" w:rsidRDefault="0057017E" w:rsidP="00426BAA">
            <w:pPr>
              <w:ind w:firstLine="709"/>
              <w:rPr>
                <w:rFonts w:eastAsia="Calibri"/>
                <w:lang w:eastAsia="en-US"/>
              </w:rPr>
            </w:pPr>
            <w:r w:rsidRPr="0057017E">
              <w:rPr>
                <w:rFonts w:eastAsia="Calibri"/>
                <w:lang w:eastAsia="en-US"/>
              </w:rPr>
              <w:t>1-2 шт.</w:t>
            </w:r>
          </w:p>
        </w:tc>
        <w:tc>
          <w:tcPr>
            <w:tcW w:w="4678" w:type="dxa"/>
          </w:tcPr>
          <w:p w:rsidR="0057017E" w:rsidRPr="0057017E" w:rsidRDefault="0057017E" w:rsidP="00426BAA">
            <w:pPr>
              <w:ind w:firstLine="709"/>
              <w:rPr>
                <w:rFonts w:eastAsia="Calibri"/>
                <w:lang w:eastAsia="en-US"/>
              </w:rPr>
            </w:pPr>
            <w:r w:rsidRPr="0057017E">
              <w:rPr>
                <w:rFonts w:eastAsia="Calibri"/>
                <w:lang w:eastAsia="en-US"/>
              </w:rPr>
              <w:t>Вручается участнику набравшему не менее 70% от общего числа баллов</w:t>
            </w:r>
          </w:p>
        </w:tc>
      </w:tr>
    </w:tbl>
    <w:p w:rsidR="0057017E" w:rsidRPr="0057017E" w:rsidRDefault="0057017E" w:rsidP="00426BAA">
      <w:pPr>
        <w:ind w:firstLine="709"/>
        <w:rPr>
          <w:rFonts w:eastAsia="Calibri"/>
          <w:lang w:eastAsia="en-US"/>
        </w:rPr>
      </w:pPr>
    </w:p>
    <w:p w:rsidR="0057017E" w:rsidRPr="0057017E" w:rsidRDefault="0057017E" w:rsidP="00426BAA">
      <w:pPr>
        <w:ind w:firstLine="709"/>
        <w:rPr>
          <w:rFonts w:eastAsia="Calibri"/>
          <w:lang w:eastAsia="en-US"/>
        </w:rPr>
      </w:pPr>
      <w:r w:rsidRPr="0057017E">
        <w:rPr>
          <w:rFonts w:eastAsia="Calibri"/>
          <w:bCs/>
          <w:lang w:eastAsia="en-US"/>
        </w:rPr>
        <w:t>Дипломы за 1-3 места подготавливаются на бланках Департамента образования и вручаются оргкомитетом мероприятия.</w:t>
      </w:r>
    </w:p>
    <w:p w:rsidR="0057017E" w:rsidRPr="0057017E" w:rsidRDefault="0057017E" w:rsidP="00426BAA">
      <w:pPr>
        <w:ind w:firstLine="709"/>
        <w:rPr>
          <w:rFonts w:eastAsia="Calibri"/>
          <w:bCs/>
          <w:lang w:eastAsia="en-US"/>
        </w:rPr>
      </w:pPr>
      <w:r w:rsidRPr="0057017E">
        <w:rPr>
          <w:rFonts w:eastAsia="Calibri"/>
          <w:bCs/>
          <w:lang w:eastAsia="en-US"/>
        </w:rPr>
        <w:t>Поощрительные грамоты и сертификаты подготавливаются на бланках учреждения - организатора и вручаются оргкомитетом мероприятия.</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bCs/>
          <w:lang w:eastAsia="en-US"/>
        </w:rPr>
      </w:pPr>
      <w:r w:rsidRPr="0057017E">
        <w:rPr>
          <w:rFonts w:eastAsia="Calibri"/>
          <w:bCs/>
          <w:lang w:eastAsia="en-US"/>
        </w:rPr>
        <w:t>Контактная информация координатора</w:t>
      </w:r>
    </w:p>
    <w:p w:rsidR="0057017E" w:rsidRPr="0057017E" w:rsidRDefault="0057017E" w:rsidP="00426BAA">
      <w:pPr>
        <w:ind w:firstLine="709"/>
        <w:rPr>
          <w:rFonts w:eastAsia="Calibri"/>
          <w:bCs/>
          <w:lang w:eastAsia="en-US"/>
        </w:rPr>
      </w:pPr>
      <w:r w:rsidRPr="0057017E">
        <w:rPr>
          <w:rFonts w:eastAsia="Calibri"/>
          <w:bCs/>
          <w:lang w:eastAsia="en-US"/>
        </w:rPr>
        <w:t>на площадке проведения мероприятия.</w:t>
      </w:r>
    </w:p>
    <w:p w:rsidR="0057017E" w:rsidRPr="0057017E" w:rsidRDefault="0057017E" w:rsidP="00426BAA">
      <w:pPr>
        <w:ind w:firstLine="709"/>
        <w:rPr>
          <w:rFonts w:eastAsia="Calibri"/>
          <w:bCs/>
          <w:lang w:eastAsia="en-US"/>
        </w:rPr>
      </w:pPr>
    </w:p>
    <w:p w:rsidR="0057017E" w:rsidRPr="0057017E" w:rsidRDefault="0057017E" w:rsidP="00426BAA">
      <w:pPr>
        <w:ind w:firstLine="709"/>
        <w:rPr>
          <w:rFonts w:eastAsia="Calibri"/>
          <w:lang w:eastAsia="en-US"/>
        </w:rPr>
      </w:pPr>
      <w:r w:rsidRPr="0057017E">
        <w:rPr>
          <w:rFonts w:eastAsia="Calibri"/>
          <w:lang w:eastAsia="en-US"/>
        </w:rPr>
        <w:t xml:space="preserve">Контактное лицо - Сагдеева Наталья Викторовна, заместитель директора по ВР </w:t>
      </w:r>
      <w:r w:rsidRPr="0057017E">
        <w:rPr>
          <w:rFonts w:eastAsia="Calibri"/>
        </w:rPr>
        <w:t>МБОУ Школы № 49</w:t>
      </w:r>
      <w:r w:rsidRPr="0057017E">
        <w:rPr>
          <w:rFonts w:eastAsia="Calibri"/>
          <w:lang w:eastAsia="en-US"/>
        </w:rPr>
        <w:t xml:space="preserve">, тел: 8(927) 602-15-53, </w:t>
      </w:r>
      <w:r w:rsidRPr="0057017E">
        <w:rPr>
          <w:rFonts w:eastAsia="Calibri"/>
          <w:lang w:val="en-US" w:eastAsia="en-US"/>
        </w:rPr>
        <w:t>e</w:t>
      </w:r>
      <w:r w:rsidRPr="0057017E">
        <w:rPr>
          <w:rFonts w:eastAsia="Calibri"/>
          <w:lang w:eastAsia="en-US"/>
        </w:rPr>
        <w:t>-</w:t>
      </w:r>
      <w:r w:rsidRPr="0057017E">
        <w:rPr>
          <w:rFonts w:eastAsia="Calibri"/>
          <w:lang w:val="en-US" w:eastAsia="en-US"/>
        </w:rPr>
        <w:t>mail</w:t>
      </w:r>
      <w:r w:rsidRPr="0057017E">
        <w:rPr>
          <w:rFonts w:eastAsia="Calibri"/>
          <w:lang w:eastAsia="en-US"/>
        </w:rPr>
        <w:t>:</w:t>
      </w:r>
      <w:r w:rsidRPr="0057017E">
        <w:rPr>
          <w:rFonts w:eastAsia="Calibri"/>
          <w:bCs/>
          <w:color w:val="000000"/>
        </w:rPr>
        <w:t xml:space="preserve"> </w:t>
      </w:r>
      <w:hyperlink r:id="rId149" w:history="1">
        <w:r w:rsidRPr="0057017E">
          <w:rPr>
            <w:rFonts w:asciiTheme="minorHAnsi" w:eastAsia="Calibri" w:hAnsiTheme="minorHAnsi" w:cstheme="minorBidi"/>
            <w:color w:val="0000FF" w:themeColor="hyperlink"/>
            <w:sz w:val="22"/>
            <w:szCs w:val="22"/>
            <w:lang w:val="en-US" w:eastAsia="en-US"/>
          </w:rPr>
          <w:t>konkurs</w:t>
        </w:r>
        <w:r w:rsidRPr="0057017E">
          <w:rPr>
            <w:rFonts w:asciiTheme="minorHAnsi" w:eastAsia="Calibri" w:hAnsiTheme="minorHAnsi" w:cstheme="minorBidi"/>
            <w:color w:val="0000FF" w:themeColor="hyperlink"/>
            <w:sz w:val="22"/>
            <w:szCs w:val="22"/>
            <w:lang w:eastAsia="en-US"/>
          </w:rPr>
          <w:t>49@</w:t>
        </w:r>
        <w:r w:rsidRPr="0057017E">
          <w:rPr>
            <w:rFonts w:asciiTheme="minorHAnsi" w:eastAsia="Calibri" w:hAnsiTheme="minorHAnsi" w:cstheme="minorBidi"/>
            <w:color w:val="0000FF" w:themeColor="hyperlink"/>
            <w:sz w:val="22"/>
            <w:szCs w:val="22"/>
            <w:lang w:val="en-US" w:eastAsia="en-US"/>
          </w:rPr>
          <w:t>mail</w:t>
        </w:r>
        <w:r w:rsidRPr="0057017E">
          <w:rPr>
            <w:rFonts w:asciiTheme="minorHAnsi" w:eastAsia="Calibri" w:hAnsiTheme="minorHAnsi" w:cstheme="minorBidi"/>
            <w:color w:val="0000FF" w:themeColor="hyperlink"/>
            <w:sz w:val="22"/>
            <w:szCs w:val="22"/>
            <w:lang w:eastAsia="en-US"/>
          </w:rPr>
          <w:t>.</w:t>
        </w:r>
        <w:proofErr w:type="spellStart"/>
        <w:r w:rsidRPr="0057017E">
          <w:rPr>
            <w:rFonts w:asciiTheme="minorHAnsi" w:eastAsia="Calibri" w:hAnsiTheme="minorHAnsi" w:cstheme="minorBidi"/>
            <w:color w:val="0000FF" w:themeColor="hyperlink"/>
            <w:sz w:val="22"/>
            <w:szCs w:val="22"/>
            <w:lang w:val="en-US" w:eastAsia="en-US"/>
          </w:rPr>
          <w:t>ru</w:t>
        </w:r>
        <w:proofErr w:type="spellEnd"/>
      </w:hyperlink>
    </w:p>
    <w:p w:rsidR="00893E3D" w:rsidRDefault="00893E3D">
      <w:pPr>
        <w:spacing w:after="200" w:line="276" w:lineRule="auto"/>
        <w:rPr>
          <w:rFonts w:eastAsia="Calibri"/>
          <w:b/>
          <w:lang w:eastAsia="en-US"/>
        </w:rPr>
      </w:pPr>
      <w:r>
        <w:rPr>
          <w:rFonts w:eastAsia="Calibri"/>
          <w:b/>
          <w:lang w:eastAsia="en-US"/>
        </w:rPr>
        <w:br w:type="page"/>
      </w:r>
    </w:p>
    <w:p w:rsidR="0057017E" w:rsidRPr="0057017E" w:rsidRDefault="0057017E" w:rsidP="0057017E">
      <w:pPr>
        <w:jc w:val="center"/>
        <w:rPr>
          <w:rFonts w:eastAsia="Calibri"/>
          <w:b/>
          <w:lang w:eastAsia="en-US"/>
        </w:rPr>
      </w:pPr>
      <w:r w:rsidRPr="0057017E">
        <w:rPr>
          <w:rFonts w:eastAsia="Calibri"/>
          <w:b/>
          <w:lang w:eastAsia="en-US"/>
        </w:rPr>
        <w:lastRenderedPageBreak/>
        <w:t>Заявка</w:t>
      </w:r>
    </w:p>
    <w:p w:rsidR="0057017E" w:rsidRPr="0057017E" w:rsidRDefault="0057017E" w:rsidP="0057017E">
      <w:pPr>
        <w:jc w:val="center"/>
        <w:rPr>
          <w:rFonts w:eastAsia="Calibri"/>
          <w:b/>
        </w:rPr>
      </w:pPr>
      <w:r w:rsidRPr="0057017E">
        <w:rPr>
          <w:rFonts w:eastAsia="Calibri"/>
          <w:b/>
          <w:lang w:eastAsia="en-US"/>
        </w:rPr>
        <w:t>на участие  в  г</w:t>
      </w:r>
      <w:r w:rsidRPr="0057017E">
        <w:rPr>
          <w:rFonts w:eastAsia="Calibri"/>
          <w:b/>
        </w:rPr>
        <w:t>ородской научно-практической конференции</w:t>
      </w:r>
    </w:p>
    <w:p w:rsidR="0057017E" w:rsidRPr="0057017E" w:rsidRDefault="0057017E" w:rsidP="0057017E">
      <w:pPr>
        <w:jc w:val="center"/>
        <w:rPr>
          <w:rFonts w:eastAsia="Calibri"/>
          <w:b/>
        </w:rPr>
      </w:pPr>
      <w:r w:rsidRPr="0057017E">
        <w:rPr>
          <w:rFonts w:eastAsia="Calibri"/>
          <w:b/>
        </w:rPr>
        <w:t xml:space="preserve">в области безопасности жизнедеятельности </w:t>
      </w:r>
    </w:p>
    <w:p w:rsidR="0057017E" w:rsidRPr="0057017E" w:rsidRDefault="0057017E" w:rsidP="0057017E">
      <w:pPr>
        <w:jc w:val="center"/>
        <w:rPr>
          <w:rFonts w:eastAsia="Calibri"/>
          <w:b/>
        </w:rPr>
      </w:pPr>
      <w:r w:rsidRPr="0057017E">
        <w:rPr>
          <w:rFonts w:eastAsia="Calibri"/>
          <w:b/>
        </w:rPr>
        <w:t>«Здоровье и безопасность – путь к успеху»</w:t>
      </w:r>
    </w:p>
    <w:p w:rsidR="0057017E" w:rsidRPr="0057017E" w:rsidRDefault="0057017E" w:rsidP="0057017E">
      <w:pPr>
        <w:jc w:val="cente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7017E" w:rsidRPr="0057017E" w:rsidTr="00CA7B1C">
        <w:tc>
          <w:tcPr>
            <w:tcW w:w="9571" w:type="dxa"/>
            <w:gridSpan w:val="2"/>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center"/>
              <w:rPr>
                <w:rFonts w:eastAsia="Calibri"/>
                <w:b/>
                <w:i/>
                <w:lang w:eastAsia="en-US"/>
              </w:rPr>
            </w:pPr>
            <w:r w:rsidRPr="0057017E">
              <w:rPr>
                <w:rFonts w:eastAsia="Calibri"/>
                <w:b/>
                <w:i/>
                <w:lang w:eastAsia="en-US"/>
              </w:rPr>
              <w:t>1. Информация об участнике конференции.</w:t>
            </w: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ФАМИЛИЯ</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ИМЯ, ОТЧЕСТВО</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ДАТА РОЖДЕНИЯ</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КОД, ТЕЛЕФОН</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ОБРАЗОВАТЕЛЬНОЕ УЧРЕЖДЕНИЕ, КЛАСС</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9571" w:type="dxa"/>
            <w:gridSpan w:val="2"/>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center"/>
              <w:rPr>
                <w:rFonts w:eastAsia="Calibri"/>
                <w:b/>
                <w:i/>
                <w:lang w:eastAsia="en-US"/>
              </w:rPr>
            </w:pPr>
            <w:r w:rsidRPr="0057017E">
              <w:rPr>
                <w:rFonts w:eastAsia="Calibri"/>
                <w:b/>
                <w:i/>
                <w:lang w:eastAsia="en-US"/>
              </w:rPr>
              <w:t xml:space="preserve">2. Информация о работе. </w:t>
            </w: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СЕКЦИЯ</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НАЗВАНИЕ РАБОТЫ</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9571" w:type="dxa"/>
            <w:gridSpan w:val="2"/>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center"/>
              <w:rPr>
                <w:rFonts w:eastAsia="Calibri"/>
                <w:b/>
                <w:i/>
                <w:lang w:eastAsia="en-US"/>
              </w:rPr>
            </w:pPr>
            <w:r w:rsidRPr="0057017E">
              <w:rPr>
                <w:rFonts w:eastAsia="Calibri"/>
                <w:b/>
                <w:i/>
                <w:lang w:eastAsia="en-US"/>
              </w:rPr>
              <w:t>3. Научный руководитель.</w:t>
            </w: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ФАМИЛИЯ</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ИМЯ, ОТЧЕСТВО</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МЕСТО РАБОТЫ, ДОЛЖНОСТЬ</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КОД, ТЕЛЕФОН</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r w:rsidR="0057017E" w:rsidRPr="0057017E" w:rsidTr="00CA7B1C">
        <w:tc>
          <w:tcPr>
            <w:tcW w:w="4785" w:type="dxa"/>
            <w:tcBorders>
              <w:top w:val="single" w:sz="4" w:space="0" w:color="auto"/>
              <w:left w:val="single" w:sz="4" w:space="0" w:color="auto"/>
              <w:bottom w:val="single" w:sz="4" w:space="0" w:color="auto"/>
              <w:right w:val="single" w:sz="4" w:space="0" w:color="auto"/>
            </w:tcBorders>
            <w:hideMark/>
          </w:tcPr>
          <w:p w:rsidR="0057017E" w:rsidRPr="0057017E" w:rsidRDefault="0057017E" w:rsidP="0057017E">
            <w:pPr>
              <w:spacing w:after="200" w:line="276" w:lineRule="auto"/>
              <w:jc w:val="both"/>
              <w:rPr>
                <w:rFonts w:eastAsia="Calibri"/>
                <w:lang w:eastAsia="en-US"/>
              </w:rPr>
            </w:pPr>
            <w:r w:rsidRPr="0057017E">
              <w:rPr>
                <w:rFonts w:eastAsia="Calibri"/>
                <w:lang w:eastAsia="en-US"/>
              </w:rPr>
              <w:t>ЭЛЕКТРОННАЯ ПОЧТА</w:t>
            </w:r>
          </w:p>
        </w:tc>
        <w:tc>
          <w:tcPr>
            <w:tcW w:w="4786" w:type="dxa"/>
            <w:tcBorders>
              <w:top w:val="single" w:sz="4" w:space="0" w:color="auto"/>
              <w:left w:val="single" w:sz="4" w:space="0" w:color="auto"/>
              <w:bottom w:val="single" w:sz="4" w:space="0" w:color="auto"/>
              <w:right w:val="single" w:sz="4" w:space="0" w:color="auto"/>
            </w:tcBorders>
          </w:tcPr>
          <w:p w:rsidR="0057017E" w:rsidRPr="0057017E" w:rsidRDefault="0057017E" w:rsidP="0057017E">
            <w:pPr>
              <w:spacing w:after="200" w:line="276" w:lineRule="auto"/>
              <w:jc w:val="center"/>
              <w:rPr>
                <w:rFonts w:eastAsia="Calibri"/>
                <w:b/>
                <w:lang w:eastAsia="en-US"/>
              </w:rPr>
            </w:pPr>
          </w:p>
        </w:tc>
      </w:tr>
    </w:tbl>
    <w:p w:rsidR="0057017E" w:rsidRPr="0057017E" w:rsidRDefault="0057017E" w:rsidP="0057017E">
      <w:pPr>
        <w:rPr>
          <w:rFonts w:eastAsia="Calibri"/>
          <w:lang w:eastAsia="en-US"/>
        </w:rPr>
      </w:pPr>
    </w:p>
    <w:p w:rsidR="00893E3D" w:rsidRDefault="00893E3D">
      <w:pPr>
        <w:spacing w:after="200" w:line="276" w:lineRule="auto"/>
        <w:rPr>
          <w:rFonts w:eastAsia="Calibri"/>
          <w:i/>
          <w:lang w:eastAsia="en-US"/>
        </w:rPr>
      </w:pPr>
      <w:r>
        <w:rPr>
          <w:rFonts w:eastAsia="Calibri"/>
          <w:i/>
          <w:lang w:eastAsia="en-US"/>
        </w:rPr>
        <w:br w:type="page"/>
      </w:r>
    </w:p>
    <w:p w:rsidR="0057017E" w:rsidRPr="0057017E" w:rsidRDefault="0057017E" w:rsidP="0057017E">
      <w:pPr>
        <w:tabs>
          <w:tab w:val="left" w:pos="540"/>
        </w:tabs>
        <w:spacing w:after="200" w:line="276" w:lineRule="auto"/>
        <w:jc w:val="right"/>
        <w:rPr>
          <w:rFonts w:eastAsia="Calibri"/>
          <w:lang w:eastAsia="en-US"/>
        </w:rPr>
      </w:pPr>
      <w:r w:rsidRPr="0057017E">
        <w:rPr>
          <w:rFonts w:eastAsia="Calibri"/>
          <w:i/>
          <w:lang w:eastAsia="en-US"/>
        </w:rPr>
        <w:lastRenderedPageBreak/>
        <w:t xml:space="preserve"> </w:t>
      </w:r>
      <w:r w:rsidRPr="0057017E">
        <w:rPr>
          <w:rFonts w:eastAsia="Calibri"/>
          <w:lang w:eastAsia="en-US"/>
        </w:rPr>
        <w:t xml:space="preserve">Приложение </w:t>
      </w:r>
    </w:p>
    <w:p w:rsidR="0057017E" w:rsidRPr="0057017E" w:rsidRDefault="0057017E" w:rsidP="0057017E">
      <w:pPr>
        <w:tabs>
          <w:tab w:val="left" w:pos="540"/>
        </w:tabs>
        <w:spacing w:after="200" w:line="276" w:lineRule="auto"/>
        <w:jc w:val="center"/>
        <w:rPr>
          <w:rFonts w:eastAsia="Calibri"/>
          <w:b/>
          <w:iCs/>
          <w:lang w:eastAsia="en-US"/>
        </w:rPr>
      </w:pPr>
      <w:r w:rsidRPr="0057017E">
        <w:rPr>
          <w:rFonts w:eastAsia="Calibri"/>
          <w:b/>
          <w:iCs/>
          <w:lang w:eastAsia="en-US"/>
        </w:rPr>
        <w:t>ГОРОДСКАЯ  НАУЧНО-ПРАКТИЧЕСКАЯ КОНФЕРЕНЦИЯ</w:t>
      </w:r>
    </w:p>
    <w:p w:rsidR="0057017E" w:rsidRPr="0057017E" w:rsidRDefault="0057017E" w:rsidP="0057017E">
      <w:pPr>
        <w:tabs>
          <w:tab w:val="left" w:pos="540"/>
        </w:tabs>
        <w:spacing w:after="200" w:line="276" w:lineRule="auto"/>
        <w:jc w:val="center"/>
        <w:rPr>
          <w:rFonts w:eastAsia="Calibri"/>
          <w:b/>
          <w:iCs/>
          <w:lang w:eastAsia="en-US"/>
        </w:rPr>
      </w:pPr>
      <w:r w:rsidRPr="0057017E">
        <w:rPr>
          <w:rFonts w:eastAsia="Calibri"/>
          <w:b/>
          <w:iCs/>
          <w:lang w:eastAsia="en-US"/>
        </w:rPr>
        <w:t>В ОБЛАСТИ БЕЗОПАСНОСТИ ЖИЗНЕДЕЯТЕЛЬНОСТИ</w:t>
      </w:r>
    </w:p>
    <w:p w:rsidR="0057017E" w:rsidRPr="0057017E" w:rsidRDefault="0057017E" w:rsidP="0057017E">
      <w:pPr>
        <w:tabs>
          <w:tab w:val="left" w:pos="540"/>
        </w:tabs>
        <w:spacing w:after="200" w:line="276" w:lineRule="auto"/>
        <w:rPr>
          <w:rFonts w:eastAsia="Calibri"/>
          <w:b/>
          <w:iCs/>
          <w:lang w:eastAsia="en-US"/>
        </w:rPr>
      </w:pPr>
      <w:r w:rsidRPr="0057017E">
        <w:rPr>
          <w:rFonts w:eastAsia="Calibri"/>
          <w:b/>
          <w:iCs/>
          <w:lang w:eastAsia="en-US"/>
        </w:rPr>
        <w:t xml:space="preserve">                           «ЗДОРОВЬЕ И БЕЗОПАСНОСТЬ - ПУТЬ К УСПЕХУ»</w:t>
      </w:r>
    </w:p>
    <w:p w:rsidR="0057017E" w:rsidRPr="0057017E" w:rsidRDefault="0057017E" w:rsidP="0057017E">
      <w:pPr>
        <w:tabs>
          <w:tab w:val="left" w:pos="540"/>
        </w:tabs>
        <w:spacing w:after="200" w:line="276" w:lineRule="auto"/>
        <w:rPr>
          <w:rFonts w:eastAsia="Calibri"/>
          <w:b/>
          <w:lang w:eastAsia="en-US"/>
        </w:rPr>
      </w:pPr>
      <w:r w:rsidRPr="0057017E">
        <w:rPr>
          <w:rFonts w:eastAsia="Calibri"/>
          <w:b/>
          <w:lang w:eastAsia="en-US"/>
        </w:rPr>
        <w:t xml:space="preserve">                               </w:t>
      </w:r>
    </w:p>
    <w:p w:rsidR="0057017E" w:rsidRPr="0057017E" w:rsidRDefault="0057017E" w:rsidP="0057017E">
      <w:pPr>
        <w:tabs>
          <w:tab w:val="left" w:pos="540"/>
        </w:tabs>
        <w:spacing w:after="200" w:line="276" w:lineRule="auto"/>
        <w:rPr>
          <w:rFonts w:eastAsia="Calibri"/>
          <w:b/>
          <w:lang w:eastAsia="en-US"/>
        </w:rPr>
      </w:pPr>
    </w:p>
    <w:p w:rsidR="0057017E" w:rsidRPr="0057017E" w:rsidRDefault="0057017E" w:rsidP="0057017E">
      <w:pPr>
        <w:tabs>
          <w:tab w:val="left" w:pos="540"/>
        </w:tabs>
        <w:spacing w:after="200" w:line="276" w:lineRule="auto"/>
        <w:rPr>
          <w:rFonts w:eastAsia="Calibri"/>
          <w:b/>
          <w:lang w:eastAsia="en-US"/>
        </w:rPr>
      </w:pPr>
      <w:r w:rsidRPr="0057017E">
        <w:rPr>
          <w:rFonts w:eastAsia="Calibri"/>
          <w:b/>
          <w:lang w:eastAsia="en-US"/>
        </w:rPr>
        <w:t xml:space="preserve">                                   Секция «……………………………….»</w:t>
      </w:r>
    </w:p>
    <w:p w:rsidR="0057017E" w:rsidRPr="0057017E" w:rsidRDefault="0057017E" w:rsidP="0057017E">
      <w:pPr>
        <w:tabs>
          <w:tab w:val="left" w:pos="540"/>
        </w:tabs>
        <w:spacing w:after="200" w:line="276" w:lineRule="auto"/>
        <w:rPr>
          <w:rFonts w:eastAsia="Calibri"/>
          <w:b/>
          <w:lang w:eastAsia="en-US"/>
        </w:rPr>
      </w:pPr>
      <w:r w:rsidRPr="0057017E">
        <w:rPr>
          <w:rFonts w:eastAsia="Calibri"/>
          <w:b/>
          <w:lang w:eastAsia="en-US"/>
        </w:rPr>
        <w:t xml:space="preserve">                                   Тема      Мотивы проявления эмоций</w:t>
      </w:r>
    </w:p>
    <w:p w:rsidR="0057017E" w:rsidRPr="0057017E" w:rsidRDefault="0057017E" w:rsidP="0057017E">
      <w:pPr>
        <w:tabs>
          <w:tab w:val="left" w:pos="540"/>
        </w:tabs>
        <w:spacing w:after="200" w:line="276" w:lineRule="auto"/>
        <w:jc w:val="center"/>
        <w:rPr>
          <w:rFonts w:eastAsia="Calibri"/>
          <w:b/>
          <w:lang w:eastAsia="en-US"/>
        </w:rPr>
      </w:pPr>
    </w:p>
    <w:p w:rsidR="0057017E" w:rsidRPr="0057017E" w:rsidRDefault="0057017E" w:rsidP="0057017E">
      <w:pPr>
        <w:tabs>
          <w:tab w:val="left" w:pos="540"/>
        </w:tabs>
        <w:spacing w:after="200" w:line="276" w:lineRule="auto"/>
        <w:jc w:val="center"/>
        <w:rPr>
          <w:rFonts w:eastAsia="Calibri"/>
          <w:b/>
          <w:lang w:eastAsia="en-US"/>
        </w:rPr>
      </w:pPr>
    </w:p>
    <w:p w:rsidR="0057017E" w:rsidRPr="0057017E" w:rsidRDefault="0057017E" w:rsidP="0057017E">
      <w:pPr>
        <w:tabs>
          <w:tab w:val="left" w:pos="540"/>
        </w:tabs>
        <w:spacing w:after="200" w:line="276" w:lineRule="auto"/>
        <w:jc w:val="center"/>
        <w:rPr>
          <w:rFonts w:eastAsia="Calibri"/>
          <w:b/>
          <w:lang w:eastAsia="en-US"/>
        </w:rPr>
      </w:pPr>
    </w:p>
    <w:p w:rsidR="0057017E" w:rsidRPr="0057017E" w:rsidRDefault="0057017E" w:rsidP="0057017E">
      <w:pPr>
        <w:tabs>
          <w:tab w:val="left" w:pos="540"/>
        </w:tabs>
        <w:spacing w:after="200" w:line="276" w:lineRule="auto"/>
        <w:jc w:val="center"/>
        <w:rPr>
          <w:rFonts w:eastAsia="Calibri"/>
          <w:b/>
          <w:lang w:eastAsia="en-US"/>
        </w:rPr>
      </w:pPr>
      <w:r w:rsidRPr="0057017E">
        <w:rPr>
          <w:rFonts w:eastAsia="Calibri"/>
          <w:b/>
          <w:lang w:eastAsia="en-US"/>
        </w:rPr>
        <w:t xml:space="preserve">                                                                                                Сергеева Мария Александровна,</w:t>
      </w:r>
    </w:p>
    <w:p w:rsidR="0057017E" w:rsidRPr="0057017E" w:rsidRDefault="0057017E" w:rsidP="0057017E">
      <w:pPr>
        <w:tabs>
          <w:tab w:val="left" w:pos="540"/>
        </w:tabs>
        <w:spacing w:after="200" w:line="276" w:lineRule="auto"/>
        <w:jc w:val="center"/>
        <w:rPr>
          <w:rFonts w:eastAsia="Calibri"/>
          <w:b/>
          <w:lang w:eastAsia="en-US"/>
        </w:rPr>
      </w:pPr>
      <w:r w:rsidRPr="0057017E">
        <w:rPr>
          <w:rFonts w:eastAsia="Calibri"/>
          <w:b/>
          <w:lang w:eastAsia="en-US"/>
        </w:rPr>
        <w:t xml:space="preserve">                                                                                              МБОУ Школа № 202, г. Самара                                                                                             </w:t>
      </w:r>
    </w:p>
    <w:p w:rsidR="0057017E" w:rsidRPr="0057017E" w:rsidRDefault="0057017E" w:rsidP="0057017E">
      <w:pPr>
        <w:tabs>
          <w:tab w:val="left" w:pos="540"/>
        </w:tabs>
        <w:spacing w:after="200" w:line="276" w:lineRule="auto"/>
        <w:jc w:val="center"/>
        <w:rPr>
          <w:rFonts w:eastAsia="Calibri"/>
          <w:b/>
          <w:lang w:eastAsia="en-US"/>
        </w:rPr>
      </w:pPr>
      <w:r w:rsidRPr="0057017E">
        <w:rPr>
          <w:rFonts w:eastAsia="Calibri"/>
          <w:b/>
          <w:lang w:eastAsia="en-US"/>
        </w:rPr>
        <w:t xml:space="preserve">                                                   10 класс</w:t>
      </w:r>
    </w:p>
    <w:p w:rsidR="0057017E" w:rsidRPr="0057017E" w:rsidRDefault="0057017E" w:rsidP="0057017E">
      <w:pPr>
        <w:tabs>
          <w:tab w:val="left" w:pos="540"/>
        </w:tabs>
        <w:spacing w:after="200" w:line="276" w:lineRule="auto"/>
        <w:jc w:val="right"/>
        <w:rPr>
          <w:rFonts w:eastAsia="Calibri"/>
          <w:b/>
          <w:lang w:eastAsia="en-US"/>
        </w:rPr>
      </w:pPr>
    </w:p>
    <w:p w:rsidR="0057017E" w:rsidRPr="0057017E" w:rsidRDefault="0057017E" w:rsidP="0057017E">
      <w:pPr>
        <w:tabs>
          <w:tab w:val="left" w:pos="540"/>
        </w:tabs>
        <w:spacing w:after="200" w:line="276" w:lineRule="auto"/>
        <w:jc w:val="center"/>
        <w:rPr>
          <w:rFonts w:eastAsia="Calibri"/>
          <w:b/>
          <w:lang w:eastAsia="en-US"/>
        </w:rPr>
      </w:pPr>
      <w:r w:rsidRPr="0057017E">
        <w:rPr>
          <w:rFonts w:eastAsia="Calibri"/>
          <w:b/>
          <w:lang w:eastAsia="en-US"/>
        </w:rPr>
        <w:t xml:space="preserve">                                                                                  Научный руководитель:</w:t>
      </w:r>
    </w:p>
    <w:p w:rsidR="0057017E" w:rsidRPr="0057017E" w:rsidRDefault="0057017E" w:rsidP="0057017E">
      <w:pPr>
        <w:tabs>
          <w:tab w:val="left" w:pos="540"/>
        </w:tabs>
        <w:spacing w:after="200" w:line="276" w:lineRule="auto"/>
        <w:jc w:val="center"/>
        <w:rPr>
          <w:rFonts w:eastAsia="Calibri"/>
          <w:lang w:eastAsia="en-US"/>
        </w:rPr>
      </w:pPr>
      <w:r w:rsidRPr="0057017E">
        <w:rPr>
          <w:rFonts w:eastAsia="Calibri"/>
          <w:lang w:eastAsia="en-US"/>
        </w:rPr>
        <w:t xml:space="preserve">                                                                                     Иванова Лариса Сергеевна,</w:t>
      </w:r>
    </w:p>
    <w:p w:rsidR="0057017E" w:rsidRPr="0057017E" w:rsidRDefault="0057017E" w:rsidP="0057017E">
      <w:pPr>
        <w:tabs>
          <w:tab w:val="left" w:pos="540"/>
        </w:tabs>
        <w:spacing w:after="200" w:line="276" w:lineRule="auto"/>
        <w:jc w:val="center"/>
        <w:rPr>
          <w:rFonts w:eastAsia="Calibri"/>
          <w:b/>
          <w:lang w:eastAsia="en-US"/>
        </w:rPr>
      </w:pPr>
      <w:r w:rsidRPr="0057017E">
        <w:rPr>
          <w:rFonts w:eastAsia="Calibri"/>
          <w:lang w:eastAsia="en-US"/>
        </w:rPr>
        <w:t xml:space="preserve">                                                                                               учитель ОБЖ, высшей категории</w:t>
      </w:r>
    </w:p>
    <w:p w:rsidR="0057017E" w:rsidRPr="0057017E" w:rsidRDefault="0057017E" w:rsidP="0057017E">
      <w:pPr>
        <w:tabs>
          <w:tab w:val="left" w:pos="540"/>
        </w:tabs>
        <w:spacing w:after="200" w:line="276" w:lineRule="auto"/>
        <w:jc w:val="center"/>
        <w:rPr>
          <w:rFonts w:eastAsia="Calibri"/>
          <w:b/>
          <w:lang w:eastAsia="en-US"/>
        </w:rPr>
      </w:pPr>
    </w:p>
    <w:p w:rsidR="0057017E" w:rsidRPr="0057017E" w:rsidRDefault="0057017E" w:rsidP="0057017E">
      <w:pPr>
        <w:tabs>
          <w:tab w:val="left" w:pos="540"/>
        </w:tabs>
        <w:spacing w:after="200" w:line="276" w:lineRule="auto"/>
        <w:rPr>
          <w:rFonts w:eastAsia="Calibri"/>
          <w:b/>
          <w:lang w:eastAsia="en-US"/>
        </w:rPr>
      </w:pPr>
      <w:r w:rsidRPr="0057017E">
        <w:rPr>
          <w:rFonts w:eastAsia="Calibri"/>
          <w:b/>
          <w:lang w:eastAsia="en-US"/>
        </w:rPr>
        <w:t xml:space="preserve">                                                  </w:t>
      </w:r>
    </w:p>
    <w:p w:rsidR="0057017E" w:rsidRPr="0057017E" w:rsidRDefault="0057017E" w:rsidP="0057017E">
      <w:pPr>
        <w:tabs>
          <w:tab w:val="left" w:pos="540"/>
        </w:tabs>
        <w:spacing w:after="200" w:line="276" w:lineRule="auto"/>
        <w:rPr>
          <w:rFonts w:eastAsia="Calibri"/>
          <w:b/>
          <w:lang w:eastAsia="en-US"/>
        </w:rPr>
      </w:pPr>
    </w:p>
    <w:p w:rsidR="0057017E" w:rsidRPr="0057017E" w:rsidRDefault="0057017E" w:rsidP="0057017E">
      <w:pPr>
        <w:tabs>
          <w:tab w:val="left" w:pos="540"/>
        </w:tabs>
        <w:spacing w:after="200" w:line="276" w:lineRule="auto"/>
        <w:rPr>
          <w:rFonts w:eastAsia="Calibri"/>
          <w:b/>
          <w:lang w:eastAsia="en-US"/>
        </w:rPr>
      </w:pPr>
    </w:p>
    <w:p w:rsidR="0057017E" w:rsidRPr="0057017E" w:rsidRDefault="0057017E" w:rsidP="0057017E">
      <w:pPr>
        <w:tabs>
          <w:tab w:val="left" w:pos="540"/>
        </w:tabs>
        <w:spacing w:after="200" w:line="276" w:lineRule="auto"/>
        <w:rPr>
          <w:rFonts w:eastAsia="Calibri"/>
          <w:b/>
          <w:lang w:eastAsia="en-US"/>
        </w:rPr>
      </w:pPr>
    </w:p>
    <w:p w:rsidR="0057017E" w:rsidRDefault="0057017E" w:rsidP="0057017E">
      <w:pPr>
        <w:tabs>
          <w:tab w:val="left" w:pos="540"/>
        </w:tabs>
        <w:spacing w:after="200" w:line="276" w:lineRule="auto"/>
        <w:rPr>
          <w:rFonts w:eastAsia="Calibri"/>
          <w:b/>
          <w:lang w:eastAsia="en-US"/>
        </w:rPr>
      </w:pPr>
    </w:p>
    <w:p w:rsidR="00893E3D" w:rsidRPr="0057017E" w:rsidRDefault="00893E3D" w:rsidP="0057017E">
      <w:pPr>
        <w:tabs>
          <w:tab w:val="left" w:pos="540"/>
        </w:tabs>
        <w:spacing w:after="200" w:line="276" w:lineRule="auto"/>
        <w:rPr>
          <w:rFonts w:eastAsia="Calibri"/>
          <w:b/>
          <w:lang w:eastAsia="en-US"/>
        </w:rPr>
      </w:pPr>
    </w:p>
    <w:p w:rsidR="0057017E" w:rsidRPr="0057017E" w:rsidRDefault="0057017E" w:rsidP="0057017E">
      <w:pPr>
        <w:tabs>
          <w:tab w:val="left" w:pos="540"/>
        </w:tabs>
        <w:spacing w:after="200" w:line="276" w:lineRule="auto"/>
        <w:rPr>
          <w:rFonts w:eastAsia="Calibri"/>
          <w:b/>
          <w:lang w:eastAsia="en-US"/>
        </w:rPr>
      </w:pPr>
      <w:r w:rsidRPr="0057017E">
        <w:rPr>
          <w:rFonts w:eastAsia="Calibri"/>
          <w:b/>
          <w:lang w:eastAsia="en-US"/>
        </w:rPr>
        <w:t xml:space="preserve">                                                             Самара 2024 </w:t>
      </w:r>
    </w:p>
    <w:p w:rsidR="00227AF1" w:rsidRDefault="00227AF1" w:rsidP="005F404B"/>
    <w:p w:rsidR="00922A34" w:rsidRDefault="00922A34">
      <w:pPr>
        <w:spacing w:after="200" w:line="276" w:lineRule="auto"/>
      </w:pPr>
      <w:r>
        <w:br w:type="page"/>
      </w:r>
    </w:p>
    <w:p w:rsidR="00922A34" w:rsidRPr="00922A34" w:rsidRDefault="00922A34" w:rsidP="00922A34">
      <w:pPr>
        <w:pStyle w:val="112"/>
        <w:jc w:val="center"/>
        <w:rPr>
          <w:sz w:val="28"/>
        </w:rPr>
      </w:pPr>
      <w:bookmarkStart w:id="60" w:name="_Toc146621794"/>
      <w:r w:rsidRPr="00922A34">
        <w:rPr>
          <w:sz w:val="28"/>
        </w:rPr>
        <w:lastRenderedPageBreak/>
        <w:t>III Межрегиональная научно-творческая конференция с</w:t>
      </w:r>
      <w:r w:rsidR="001C41BC">
        <w:rPr>
          <w:sz w:val="28"/>
        </w:rPr>
        <w:t xml:space="preserve"> </w:t>
      </w:r>
      <w:r w:rsidRPr="00922A34">
        <w:rPr>
          <w:sz w:val="28"/>
        </w:rPr>
        <w:t>международным участием "Наука и искусство в современ</w:t>
      </w:r>
      <w:r w:rsidR="001C41BC">
        <w:rPr>
          <w:sz w:val="28"/>
        </w:rPr>
        <w:t>н</w:t>
      </w:r>
      <w:r w:rsidRPr="00922A34">
        <w:rPr>
          <w:sz w:val="28"/>
        </w:rPr>
        <w:t>ой</w:t>
      </w:r>
      <w:r w:rsidR="001C41BC">
        <w:rPr>
          <w:sz w:val="28"/>
        </w:rPr>
        <w:t xml:space="preserve"> </w:t>
      </w:r>
      <w:r w:rsidRPr="00922A34">
        <w:rPr>
          <w:sz w:val="28"/>
        </w:rPr>
        <w:t>школе: патриотический аспект"</w:t>
      </w:r>
      <w:bookmarkEnd w:id="60"/>
    </w:p>
    <w:p w:rsidR="00922A34" w:rsidRDefault="00922A34" w:rsidP="005F404B"/>
    <w:p w:rsidR="001C41BC" w:rsidRDefault="00833B1E" w:rsidP="00833B1E">
      <w:pPr>
        <w:jc w:val="center"/>
        <w:rPr>
          <w:b/>
          <w:bCs/>
          <w:sz w:val="32"/>
          <w:szCs w:val="32"/>
        </w:rPr>
      </w:pPr>
      <w:r>
        <w:rPr>
          <w:b/>
          <w:bCs/>
          <w:sz w:val="32"/>
          <w:szCs w:val="32"/>
        </w:rPr>
        <w:t>Карточка мероприятия</w:t>
      </w:r>
    </w:p>
    <w:p w:rsidR="00EF5635" w:rsidRDefault="00EF5635" w:rsidP="00833B1E">
      <w:pPr>
        <w:jc w:val="cente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633"/>
      </w:tblGrid>
      <w:tr w:rsidR="00833B1E" w:rsidRPr="00E83911" w:rsidTr="001C41BC">
        <w:tc>
          <w:tcPr>
            <w:tcW w:w="9345" w:type="dxa"/>
            <w:gridSpan w:val="2"/>
            <w:shd w:val="clear" w:color="auto" w:fill="auto"/>
          </w:tcPr>
          <w:p w:rsidR="00833B1E" w:rsidRPr="00B72494" w:rsidRDefault="00833B1E" w:rsidP="000B2BFB">
            <w:pPr>
              <w:jc w:val="center"/>
              <w:rPr>
                <w:b/>
                <w:bCs/>
                <w:sz w:val="28"/>
                <w:szCs w:val="28"/>
              </w:rPr>
            </w:pPr>
            <w:r w:rsidRPr="00B72494">
              <w:rPr>
                <w:b/>
                <w:bCs/>
                <w:sz w:val="28"/>
                <w:szCs w:val="28"/>
              </w:rPr>
              <w:t>СРОКИ И МЕСТО ПРОВЕДЕНИЯ</w:t>
            </w:r>
          </w:p>
        </w:tc>
      </w:tr>
      <w:tr w:rsidR="00833B1E" w:rsidTr="001C41BC">
        <w:tc>
          <w:tcPr>
            <w:tcW w:w="4712" w:type="dxa"/>
            <w:shd w:val="clear" w:color="auto" w:fill="auto"/>
            <w:vAlign w:val="center"/>
          </w:tcPr>
          <w:p w:rsidR="00833B1E" w:rsidRPr="00B72494" w:rsidRDefault="00833B1E" w:rsidP="000B2BFB">
            <w:pPr>
              <w:jc w:val="center"/>
              <w:rPr>
                <w:b/>
                <w:bCs/>
                <w:i/>
                <w:sz w:val="28"/>
                <w:szCs w:val="28"/>
              </w:rPr>
            </w:pPr>
            <w:r w:rsidRPr="00B72494">
              <w:rPr>
                <w:b/>
                <w:bCs/>
                <w:sz w:val="28"/>
                <w:szCs w:val="28"/>
              </w:rPr>
              <w:t>Дата, время и место проведения мероприятия</w:t>
            </w:r>
          </w:p>
        </w:tc>
        <w:tc>
          <w:tcPr>
            <w:tcW w:w="4633" w:type="dxa"/>
            <w:shd w:val="clear" w:color="auto" w:fill="auto"/>
          </w:tcPr>
          <w:p w:rsidR="00833B1E" w:rsidRDefault="00833B1E" w:rsidP="000B2BFB">
            <w:pPr>
              <w:jc w:val="center"/>
              <w:rPr>
                <w:bCs/>
              </w:rPr>
            </w:pPr>
            <w:r w:rsidRPr="00E656A4">
              <w:rPr>
                <w:b/>
                <w:bCs/>
              </w:rPr>
              <w:t>2</w:t>
            </w:r>
            <w:r>
              <w:rPr>
                <w:b/>
                <w:bCs/>
              </w:rPr>
              <w:t>3</w:t>
            </w:r>
            <w:r w:rsidRPr="00E656A4">
              <w:rPr>
                <w:b/>
                <w:bCs/>
              </w:rPr>
              <w:t xml:space="preserve"> - 2</w:t>
            </w:r>
            <w:r>
              <w:rPr>
                <w:b/>
                <w:bCs/>
              </w:rPr>
              <w:t>7</w:t>
            </w:r>
            <w:r w:rsidRPr="00E656A4">
              <w:rPr>
                <w:b/>
                <w:bCs/>
              </w:rPr>
              <w:t xml:space="preserve"> января 202</w:t>
            </w:r>
            <w:r>
              <w:rPr>
                <w:b/>
                <w:bCs/>
              </w:rPr>
              <w:t>4</w:t>
            </w:r>
            <w:r w:rsidRPr="00E656A4">
              <w:rPr>
                <w:b/>
                <w:bCs/>
              </w:rPr>
              <w:t xml:space="preserve"> года </w:t>
            </w:r>
            <w:r w:rsidRPr="00E656A4">
              <w:rPr>
                <w:bCs/>
              </w:rPr>
              <w:t xml:space="preserve">на базе МБОУ Школы №124 </w:t>
            </w:r>
            <w:proofErr w:type="spellStart"/>
            <w:r w:rsidRPr="00E656A4">
              <w:rPr>
                <w:bCs/>
              </w:rPr>
              <w:t>г.о</w:t>
            </w:r>
            <w:proofErr w:type="spellEnd"/>
            <w:r w:rsidRPr="00E656A4">
              <w:rPr>
                <w:bCs/>
              </w:rPr>
              <w:t>. Самара</w:t>
            </w:r>
            <w:r>
              <w:rPr>
                <w:bCs/>
              </w:rPr>
              <w:t xml:space="preserve"> </w:t>
            </w:r>
          </w:p>
          <w:p w:rsidR="00833B1E" w:rsidRDefault="00833B1E" w:rsidP="000B2BFB">
            <w:pPr>
              <w:jc w:val="center"/>
            </w:pPr>
            <w:r w:rsidRPr="00E656A4">
              <w:rPr>
                <w:bCs/>
                <w:color w:val="000000"/>
              </w:rPr>
              <w:t>(ул. Ново-Садовая, 377)</w:t>
            </w:r>
          </w:p>
          <w:p w:rsidR="00833B1E" w:rsidRPr="00E656A4" w:rsidRDefault="00833B1E" w:rsidP="000B2BFB">
            <w:pPr>
              <w:jc w:val="both"/>
              <w:rPr>
                <w:bCs/>
              </w:rPr>
            </w:pPr>
            <w:r w:rsidRPr="00E656A4">
              <w:rPr>
                <w:b/>
                <w:bCs/>
              </w:rPr>
              <w:t xml:space="preserve">25 января 2024 года </w:t>
            </w:r>
            <w:r w:rsidRPr="00E656A4">
              <w:rPr>
                <w:bCs/>
              </w:rPr>
              <w:t>- Конференция для педагогических работников образовательных организаций в 09.00.</w:t>
            </w:r>
          </w:p>
          <w:p w:rsidR="00833B1E" w:rsidRPr="00E656A4" w:rsidRDefault="00833B1E" w:rsidP="000B2BFB">
            <w:pPr>
              <w:jc w:val="both"/>
              <w:rPr>
                <w:bCs/>
              </w:rPr>
            </w:pPr>
            <w:r w:rsidRPr="00E656A4">
              <w:rPr>
                <w:b/>
                <w:bCs/>
              </w:rPr>
              <w:t xml:space="preserve">27 января 2024 года </w:t>
            </w:r>
            <w:r w:rsidRPr="00E656A4">
              <w:rPr>
                <w:bCs/>
              </w:rPr>
              <w:t>– Конференция для учащихся в 11.00.</w:t>
            </w:r>
          </w:p>
          <w:p w:rsidR="00833B1E" w:rsidRPr="00B72494" w:rsidRDefault="00833B1E" w:rsidP="000B2BFB">
            <w:pPr>
              <w:contextualSpacing/>
              <w:jc w:val="both"/>
              <w:rPr>
                <w:b/>
                <w:bCs/>
              </w:rPr>
            </w:pPr>
            <w:r w:rsidRPr="00E656A4">
              <w:rPr>
                <w:b/>
                <w:bCs/>
              </w:rPr>
              <w:t xml:space="preserve">23, 24 и 26 января 2024 года </w:t>
            </w:r>
            <w:r w:rsidRPr="00E656A4">
              <w:rPr>
                <w:bCs/>
              </w:rPr>
              <w:t>– Конференция для участников Южно-Российской межрегиональной олимпиады школьников «Архитектура и искусство» в 09.00.</w:t>
            </w:r>
          </w:p>
        </w:tc>
      </w:tr>
      <w:tr w:rsidR="00833B1E" w:rsidTr="001C41BC">
        <w:tc>
          <w:tcPr>
            <w:tcW w:w="9345" w:type="dxa"/>
            <w:gridSpan w:val="2"/>
            <w:shd w:val="clear" w:color="auto" w:fill="auto"/>
          </w:tcPr>
          <w:p w:rsidR="00833B1E" w:rsidRPr="00B72494" w:rsidRDefault="00833B1E" w:rsidP="000B2BFB">
            <w:pPr>
              <w:jc w:val="center"/>
              <w:rPr>
                <w:b/>
                <w:bCs/>
                <w:sz w:val="28"/>
                <w:szCs w:val="28"/>
              </w:rPr>
            </w:pPr>
            <w:r w:rsidRPr="00B72494">
              <w:rPr>
                <w:b/>
                <w:bCs/>
                <w:sz w:val="28"/>
                <w:szCs w:val="28"/>
              </w:rPr>
              <w:t>ЗАЯВКИ УЧАСТНИКОВ</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Возрастная категория участников</w:t>
            </w:r>
          </w:p>
        </w:tc>
        <w:tc>
          <w:tcPr>
            <w:tcW w:w="4633" w:type="dxa"/>
            <w:shd w:val="clear" w:color="auto" w:fill="auto"/>
            <w:vAlign w:val="center"/>
          </w:tcPr>
          <w:p w:rsidR="00833B1E" w:rsidRPr="004C760A" w:rsidRDefault="00833B1E" w:rsidP="000B2BFB">
            <w:pPr>
              <w:contextualSpacing/>
              <w:jc w:val="center"/>
              <w:rPr>
                <w:bCs/>
                <w:color w:val="365F91"/>
                <w:sz w:val="32"/>
                <w:szCs w:val="32"/>
                <w:lang w:val="en-US"/>
              </w:rPr>
            </w:pPr>
            <w:r w:rsidRPr="00B72494">
              <w:rPr>
                <w:bCs/>
              </w:rPr>
              <w:t>1 – 11 класс</w:t>
            </w:r>
            <w:r>
              <w:rPr>
                <w:bCs/>
              </w:rPr>
              <w:t>, педагоги ОУ</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 xml:space="preserve">Форма участия </w:t>
            </w:r>
          </w:p>
        </w:tc>
        <w:tc>
          <w:tcPr>
            <w:tcW w:w="4633" w:type="dxa"/>
            <w:shd w:val="clear" w:color="auto" w:fill="auto"/>
            <w:vAlign w:val="center"/>
          </w:tcPr>
          <w:p w:rsidR="00833B1E" w:rsidRDefault="00833B1E" w:rsidP="000B2BFB">
            <w:pPr>
              <w:jc w:val="center"/>
              <w:rPr>
                <w:bCs/>
              </w:rPr>
            </w:pPr>
            <w:r w:rsidRPr="00E656A4">
              <w:rPr>
                <w:b/>
                <w:bCs/>
              </w:rPr>
              <w:t>Индивидуальная форма участия</w:t>
            </w:r>
            <w:r w:rsidRPr="00E656A4">
              <w:rPr>
                <w:bCs/>
              </w:rPr>
              <w:t xml:space="preserve"> </w:t>
            </w:r>
            <w:r w:rsidRPr="008A5D91">
              <w:rPr>
                <w:b/>
                <w:bCs/>
              </w:rPr>
              <w:t>для направлений:</w:t>
            </w:r>
            <w:r w:rsidRPr="00E656A4">
              <w:rPr>
                <w:bCs/>
              </w:rPr>
              <w:t xml:space="preserve"> </w:t>
            </w:r>
          </w:p>
          <w:p w:rsidR="00833B1E" w:rsidRDefault="00833B1E" w:rsidP="000B2BFB">
            <w:pPr>
              <w:jc w:val="center"/>
              <w:rPr>
                <w:bCs/>
                <w:color w:val="000000"/>
              </w:rPr>
            </w:pPr>
            <w:r>
              <w:rPr>
                <w:bCs/>
              </w:rPr>
              <w:t>«</w:t>
            </w:r>
            <w:r w:rsidRPr="00E656A4">
              <w:rPr>
                <w:bCs/>
                <w:color w:val="000000"/>
              </w:rPr>
              <w:t xml:space="preserve">Исследовательская работа обучающихся», «Проектная художественно-творческая деятельность обучающихся», </w:t>
            </w:r>
          </w:p>
          <w:p w:rsidR="00833B1E" w:rsidRPr="00E656A4" w:rsidRDefault="00833B1E" w:rsidP="000B2BFB">
            <w:pPr>
              <w:jc w:val="center"/>
            </w:pPr>
            <w:r w:rsidRPr="00E656A4">
              <w:t>«Современная педагогика и мастерство учителя».</w:t>
            </w:r>
          </w:p>
          <w:p w:rsidR="00833B1E" w:rsidRDefault="00833B1E" w:rsidP="000B2BFB">
            <w:pPr>
              <w:jc w:val="center"/>
              <w:rPr>
                <w:bCs/>
              </w:rPr>
            </w:pPr>
            <w:r w:rsidRPr="00E656A4">
              <w:rPr>
                <w:b/>
                <w:bCs/>
              </w:rPr>
              <w:t>Групповая форма участия</w:t>
            </w:r>
            <w:r w:rsidRPr="00E656A4">
              <w:rPr>
                <w:bCs/>
              </w:rPr>
              <w:t xml:space="preserve"> </w:t>
            </w:r>
            <w:r w:rsidRPr="008A5D91">
              <w:rPr>
                <w:b/>
                <w:bCs/>
              </w:rPr>
              <w:t>для направления</w:t>
            </w:r>
            <w:r w:rsidRPr="00E656A4">
              <w:rPr>
                <w:bCs/>
              </w:rPr>
              <w:t xml:space="preserve"> </w:t>
            </w:r>
          </w:p>
          <w:p w:rsidR="00833B1E" w:rsidRPr="00B72494" w:rsidRDefault="00833B1E" w:rsidP="000B2BFB">
            <w:pPr>
              <w:jc w:val="center"/>
              <w:rPr>
                <w:bCs/>
                <w:color w:val="95B3D7"/>
              </w:rPr>
            </w:pPr>
            <w:r w:rsidRPr="00E656A4">
              <w:rPr>
                <w:bCs/>
              </w:rPr>
              <w:t>«Музыкально-исполнительское творчество обучающихся»</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Квота участников от одного ОУ</w:t>
            </w:r>
          </w:p>
          <w:p w:rsidR="00833B1E" w:rsidRPr="00B72494" w:rsidRDefault="00833B1E" w:rsidP="000B2BFB">
            <w:pPr>
              <w:jc w:val="center"/>
              <w:rPr>
                <w:b/>
                <w:bCs/>
                <w:i/>
                <w:sz w:val="28"/>
                <w:szCs w:val="28"/>
              </w:rPr>
            </w:pPr>
          </w:p>
        </w:tc>
        <w:tc>
          <w:tcPr>
            <w:tcW w:w="4633" w:type="dxa"/>
            <w:shd w:val="clear" w:color="auto" w:fill="auto"/>
            <w:vAlign w:val="center"/>
          </w:tcPr>
          <w:p w:rsidR="00833B1E" w:rsidRDefault="00833B1E" w:rsidP="000B2BFB">
            <w:pPr>
              <w:pStyle w:val="a8"/>
              <w:ind w:left="0"/>
              <w:jc w:val="center"/>
              <w:rPr>
                <w:b/>
                <w:bCs/>
              </w:rPr>
            </w:pPr>
            <w:r w:rsidRPr="00E656A4">
              <w:rPr>
                <w:b/>
                <w:bCs/>
              </w:rPr>
              <w:t xml:space="preserve">Для направлений: </w:t>
            </w:r>
          </w:p>
          <w:p w:rsidR="00833B1E" w:rsidRDefault="00833B1E" w:rsidP="000B2BFB">
            <w:pPr>
              <w:pStyle w:val="a8"/>
              <w:ind w:left="0"/>
              <w:jc w:val="center"/>
              <w:rPr>
                <w:bCs/>
              </w:rPr>
            </w:pPr>
            <w:r w:rsidRPr="00E656A4">
              <w:rPr>
                <w:bCs/>
              </w:rPr>
              <w:t>«Исследовательская работа обучающихся», «Проектная художественно-творческая деятельность обучающихся», «Музыкально-исполнительское творчество обучающихся», «Современная педагогика и мастерство учителя» –</w:t>
            </w:r>
            <w:r>
              <w:rPr>
                <w:bCs/>
              </w:rPr>
              <w:t xml:space="preserve"> </w:t>
            </w:r>
          </w:p>
          <w:p w:rsidR="00833B1E" w:rsidRPr="00B72494" w:rsidRDefault="00833B1E" w:rsidP="000B2BFB">
            <w:pPr>
              <w:pStyle w:val="a8"/>
              <w:ind w:left="0"/>
              <w:jc w:val="center"/>
              <w:rPr>
                <w:b/>
                <w:bCs/>
              </w:rPr>
            </w:pPr>
            <w:r w:rsidRPr="00E656A4">
              <w:rPr>
                <w:b/>
                <w:bCs/>
              </w:rPr>
              <w:t>без ограничений</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Срок подачи заявок для участия</w:t>
            </w:r>
          </w:p>
        </w:tc>
        <w:tc>
          <w:tcPr>
            <w:tcW w:w="4633" w:type="dxa"/>
            <w:shd w:val="clear" w:color="auto" w:fill="auto"/>
          </w:tcPr>
          <w:p w:rsidR="00833B1E" w:rsidRPr="00AE6821" w:rsidRDefault="00833B1E" w:rsidP="000B2BFB">
            <w:pPr>
              <w:jc w:val="center"/>
              <w:rPr>
                <w:bCs/>
              </w:rPr>
            </w:pPr>
            <w:r w:rsidRPr="00AE6821">
              <w:rPr>
                <w:bCs/>
              </w:rPr>
              <w:t>с 1 декабря 2023 года по 20 января 2024 года</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 xml:space="preserve">Форма подачи заявок </w:t>
            </w:r>
          </w:p>
        </w:tc>
        <w:tc>
          <w:tcPr>
            <w:tcW w:w="4633" w:type="dxa"/>
            <w:shd w:val="clear" w:color="auto" w:fill="auto"/>
            <w:vAlign w:val="center"/>
          </w:tcPr>
          <w:p w:rsidR="00833B1E" w:rsidRPr="00B72494" w:rsidRDefault="00833B1E" w:rsidP="000B2BFB">
            <w:pPr>
              <w:jc w:val="center"/>
              <w:rPr>
                <w:bCs/>
              </w:rPr>
            </w:pPr>
            <w:r w:rsidRPr="00B72494">
              <w:rPr>
                <w:bCs/>
              </w:rPr>
              <w:t>заочная</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Адрес эл. почты для подачи заявок</w:t>
            </w:r>
          </w:p>
        </w:tc>
        <w:tc>
          <w:tcPr>
            <w:tcW w:w="4633" w:type="dxa"/>
            <w:shd w:val="clear" w:color="auto" w:fill="auto"/>
            <w:vAlign w:val="center"/>
          </w:tcPr>
          <w:p w:rsidR="00833B1E" w:rsidRPr="00B72494" w:rsidRDefault="004C71C9" w:rsidP="000B2BFB">
            <w:pPr>
              <w:jc w:val="center"/>
              <w:rPr>
                <w:bCs/>
              </w:rPr>
            </w:pPr>
            <w:hyperlink r:id="rId150" w:history="1">
              <w:r w:rsidR="00833B1E" w:rsidRPr="00B72494">
                <w:rPr>
                  <w:rStyle w:val="a7"/>
                </w:rPr>
                <w:t>124science_art@mail.ru</w:t>
              </w:r>
            </w:hyperlink>
          </w:p>
        </w:tc>
      </w:tr>
      <w:tr w:rsidR="00833B1E" w:rsidTr="001C41BC">
        <w:tc>
          <w:tcPr>
            <w:tcW w:w="9345" w:type="dxa"/>
            <w:gridSpan w:val="2"/>
            <w:shd w:val="clear" w:color="auto" w:fill="auto"/>
          </w:tcPr>
          <w:p w:rsidR="00833B1E" w:rsidRPr="00B72494" w:rsidRDefault="00833B1E" w:rsidP="000B2BFB">
            <w:pPr>
              <w:jc w:val="center"/>
              <w:rPr>
                <w:b/>
                <w:bCs/>
                <w:sz w:val="28"/>
                <w:szCs w:val="28"/>
              </w:rPr>
            </w:pPr>
            <w:r w:rsidRPr="00B72494">
              <w:rPr>
                <w:b/>
                <w:bCs/>
                <w:sz w:val="28"/>
                <w:szCs w:val="28"/>
              </w:rPr>
              <w:t xml:space="preserve">ОРГАНИЗАТОР </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lastRenderedPageBreak/>
              <w:t>Организатор</w:t>
            </w:r>
          </w:p>
        </w:tc>
        <w:tc>
          <w:tcPr>
            <w:tcW w:w="4633" w:type="dxa"/>
            <w:shd w:val="clear" w:color="auto" w:fill="auto"/>
          </w:tcPr>
          <w:p w:rsidR="00833B1E" w:rsidRDefault="00833B1E" w:rsidP="000B2BFB">
            <w:pPr>
              <w:jc w:val="center"/>
              <w:rPr>
                <w:b/>
                <w:bCs/>
              </w:rPr>
            </w:pPr>
            <w:r w:rsidRPr="00B72494">
              <w:rPr>
                <w:b/>
                <w:bCs/>
              </w:rPr>
              <w:t xml:space="preserve">Директор МБОУ Школы № 124 </w:t>
            </w:r>
          </w:p>
          <w:p w:rsidR="00833B1E" w:rsidRPr="00B72494" w:rsidRDefault="00833B1E" w:rsidP="000B2BFB">
            <w:pPr>
              <w:jc w:val="center"/>
              <w:rPr>
                <w:b/>
                <w:bCs/>
              </w:rPr>
            </w:pPr>
            <w:proofErr w:type="spellStart"/>
            <w:r w:rsidRPr="00B72494">
              <w:rPr>
                <w:b/>
                <w:bCs/>
              </w:rPr>
              <w:t>г.о</w:t>
            </w:r>
            <w:proofErr w:type="spellEnd"/>
            <w:r w:rsidRPr="00B72494">
              <w:rPr>
                <w:b/>
                <w:bCs/>
              </w:rPr>
              <w:t>. Самара:</w:t>
            </w:r>
          </w:p>
          <w:p w:rsidR="00833B1E" w:rsidRPr="00B72494" w:rsidRDefault="00833B1E" w:rsidP="000B2BFB">
            <w:pPr>
              <w:jc w:val="center"/>
              <w:rPr>
                <w:bCs/>
                <w:sz w:val="32"/>
                <w:szCs w:val="32"/>
              </w:rPr>
            </w:pPr>
            <w:r w:rsidRPr="00B72494">
              <w:rPr>
                <w:bCs/>
              </w:rPr>
              <w:t>Железникова Татьяна Петровна</w:t>
            </w:r>
          </w:p>
        </w:tc>
      </w:tr>
      <w:tr w:rsidR="00833B1E" w:rsidTr="001C41BC">
        <w:tc>
          <w:tcPr>
            <w:tcW w:w="4712" w:type="dxa"/>
            <w:shd w:val="clear" w:color="auto" w:fill="auto"/>
            <w:vAlign w:val="center"/>
          </w:tcPr>
          <w:p w:rsidR="00833B1E" w:rsidRPr="00B72494" w:rsidRDefault="00833B1E" w:rsidP="000B2BFB">
            <w:pPr>
              <w:jc w:val="center"/>
              <w:rPr>
                <w:b/>
                <w:bCs/>
                <w:sz w:val="28"/>
                <w:szCs w:val="28"/>
              </w:rPr>
            </w:pPr>
            <w:r w:rsidRPr="00B72494">
              <w:rPr>
                <w:b/>
                <w:bCs/>
                <w:sz w:val="28"/>
                <w:szCs w:val="28"/>
              </w:rPr>
              <w:t>ФИО и контакты ответственного координатора на площадке проведения</w:t>
            </w:r>
          </w:p>
        </w:tc>
        <w:tc>
          <w:tcPr>
            <w:tcW w:w="4633" w:type="dxa"/>
            <w:shd w:val="clear" w:color="auto" w:fill="auto"/>
          </w:tcPr>
          <w:p w:rsidR="00833B1E" w:rsidRPr="00B72494" w:rsidRDefault="00833B1E" w:rsidP="000B2BFB">
            <w:pPr>
              <w:jc w:val="center"/>
              <w:rPr>
                <w:b/>
                <w:bCs/>
              </w:rPr>
            </w:pPr>
            <w:r>
              <w:rPr>
                <w:b/>
                <w:bCs/>
              </w:rPr>
              <w:t>Координатор Конференции</w:t>
            </w:r>
            <w:r w:rsidRPr="00B72494">
              <w:rPr>
                <w:b/>
                <w:bCs/>
              </w:rPr>
              <w:t>:</w:t>
            </w:r>
          </w:p>
          <w:p w:rsidR="00833B1E" w:rsidRPr="00B72494" w:rsidRDefault="00833B1E" w:rsidP="000B2BFB">
            <w:pPr>
              <w:jc w:val="center"/>
              <w:rPr>
                <w:bCs/>
              </w:rPr>
            </w:pPr>
            <w:r w:rsidRPr="00B72494">
              <w:rPr>
                <w:bCs/>
              </w:rPr>
              <w:t>Гундорова Елена Юрьевна</w:t>
            </w:r>
          </w:p>
          <w:p w:rsidR="00833B1E" w:rsidRPr="00B72494" w:rsidRDefault="00833B1E" w:rsidP="000B2BFB">
            <w:pPr>
              <w:jc w:val="center"/>
              <w:rPr>
                <w:bCs/>
                <w:sz w:val="32"/>
                <w:szCs w:val="32"/>
              </w:rPr>
            </w:pPr>
            <w:r w:rsidRPr="00B72494">
              <w:rPr>
                <w:bCs/>
              </w:rPr>
              <w:t xml:space="preserve">Раб. </w:t>
            </w:r>
            <w:r w:rsidRPr="00B72494">
              <w:t>201-24-20</w:t>
            </w:r>
            <w:r w:rsidRPr="00B72494">
              <w:rPr>
                <w:bCs/>
              </w:rPr>
              <w:t>, сот. 8917-112-41-68</w:t>
            </w:r>
          </w:p>
        </w:tc>
      </w:tr>
    </w:tbl>
    <w:p w:rsidR="00922A34" w:rsidRDefault="00922A34" w:rsidP="005F404B"/>
    <w:p w:rsidR="00833B1E" w:rsidRPr="00833B1E" w:rsidRDefault="00833B1E" w:rsidP="00833B1E">
      <w:pPr>
        <w:spacing w:before="240"/>
        <w:jc w:val="center"/>
        <w:rPr>
          <w:rFonts w:eastAsia="Calibri"/>
          <w:b/>
          <w:bCs/>
          <w:sz w:val="28"/>
          <w:szCs w:val="28"/>
          <w:lang w:eastAsia="en-US"/>
        </w:rPr>
      </w:pPr>
      <w:r w:rsidRPr="00833B1E">
        <w:rPr>
          <w:rFonts w:eastAsia="Calibri"/>
          <w:b/>
          <w:bCs/>
          <w:sz w:val="28"/>
          <w:szCs w:val="28"/>
          <w:lang w:eastAsia="en-US"/>
        </w:rPr>
        <w:t>ПОЛОЖЕНИЕ</w:t>
      </w:r>
    </w:p>
    <w:p w:rsidR="00833B1E" w:rsidRPr="00833B1E" w:rsidRDefault="00833B1E" w:rsidP="00EF5635">
      <w:pPr>
        <w:ind w:firstLine="709"/>
        <w:jc w:val="both"/>
        <w:rPr>
          <w:rFonts w:eastAsia="Calibri"/>
          <w:lang w:eastAsia="en-US"/>
        </w:rPr>
      </w:pPr>
      <w:r w:rsidRPr="00833B1E">
        <w:rPr>
          <w:rFonts w:eastAsia="Calibri"/>
          <w:lang w:eastAsia="en-US"/>
        </w:rPr>
        <w:t>1. Общие положения</w:t>
      </w:r>
    </w:p>
    <w:p w:rsidR="00833B1E" w:rsidRPr="00833B1E" w:rsidRDefault="00833B1E" w:rsidP="00EF5635">
      <w:pPr>
        <w:ind w:firstLine="709"/>
        <w:jc w:val="both"/>
        <w:rPr>
          <w:rFonts w:eastAsia="Calibri"/>
          <w:lang w:eastAsia="en-US"/>
        </w:rPr>
      </w:pPr>
      <w:r w:rsidRPr="00833B1E">
        <w:rPr>
          <w:rFonts w:eastAsia="Calibri"/>
          <w:lang w:eastAsia="en-US"/>
        </w:rPr>
        <w:t xml:space="preserve">1.1. Настоящее Положение определяет порядок организации и проведения </w:t>
      </w:r>
      <w:r w:rsidRPr="00833B1E">
        <w:rPr>
          <w:rFonts w:eastAsia="Calibri"/>
          <w:lang w:val="en-US" w:eastAsia="en-US"/>
        </w:rPr>
        <w:t>III</w:t>
      </w:r>
      <w:r w:rsidRPr="00833B1E">
        <w:rPr>
          <w:rFonts w:eastAsia="Calibri"/>
          <w:lang w:eastAsia="en-US"/>
        </w:rPr>
        <w:t xml:space="preserve"> Межрегиональной научно-творческой конференции с международным участием «Наука и искусство в современной школе: патриотический аспект»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33B1E" w:rsidRPr="00833B1E" w:rsidRDefault="00833B1E" w:rsidP="00EF5635">
      <w:pPr>
        <w:ind w:firstLine="709"/>
        <w:jc w:val="both"/>
        <w:rPr>
          <w:rFonts w:eastAsia="Calibri"/>
          <w:lang w:eastAsia="en-US"/>
        </w:rPr>
      </w:pPr>
      <w:r w:rsidRPr="00833B1E">
        <w:rPr>
          <w:rFonts w:eastAsia="Calibri"/>
          <w:lang w:eastAsia="en-US"/>
        </w:rPr>
        <w:t>1.2. Организаторы мероприятия</w:t>
      </w:r>
    </w:p>
    <w:p w:rsidR="00833B1E" w:rsidRPr="00833B1E" w:rsidRDefault="00833B1E" w:rsidP="00EF5635">
      <w:pPr>
        <w:ind w:firstLine="709"/>
        <w:jc w:val="both"/>
        <w:rPr>
          <w:rFonts w:eastAsia="Calibri"/>
          <w:lang w:eastAsia="en-US"/>
        </w:rPr>
      </w:pPr>
      <w:r w:rsidRPr="00833B1E">
        <w:rPr>
          <w:rFonts w:eastAsia="Calibri"/>
          <w:lang w:eastAsia="en-US"/>
        </w:rPr>
        <w:t>Учредитель:</w:t>
      </w:r>
    </w:p>
    <w:p w:rsidR="00833B1E" w:rsidRPr="00833B1E" w:rsidRDefault="00833B1E" w:rsidP="00EF5635">
      <w:pPr>
        <w:ind w:firstLine="709"/>
        <w:jc w:val="both"/>
        <w:rPr>
          <w:rFonts w:eastAsia="Calibri"/>
          <w:lang w:eastAsia="en-US"/>
        </w:rPr>
      </w:pPr>
      <w:r w:rsidRPr="00833B1E">
        <w:rPr>
          <w:rFonts w:eastAsia="Calibri"/>
          <w:lang w:eastAsia="en-US"/>
        </w:rPr>
        <w:t>Федеральное государственное бюджетное научное учреждение «Институт художественного образования и культурологии Российской академии образования» (далее – ФГБНУ «</w:t>
      </w:r>
      <w:proofErr w:type="spellStart"/>
      <w:r w:rsidRPr="00833B1E">
        <w:rPr>
          <w:rFonts w:eastAsia="Calibri"/>
          <w:lang w:eastAsia="en-US"/>
        </w:rPr>
        <w:t>ИХОиК</w:t>
      </w:r>
      <w:proofErr w:type="spellEnd"/>
      <w:r w:rsidRPr="00833B1E">
        <w:rPr>
          <w:rFonts w:eastAsia="Calibri"/>
          <w:lang w:eastAsia="en-US"/>
        </w:rPr>
        <w:t xml:space="preserve"> РАО»).</w:t>
      </w:r>
    </w:p>
    <w:p w:rsidR="00833B1E" w:rsidRPr="00833B1E" w:rsidRDefault="00833B1E" w:rsidP="00EF5635">
      <w:pPr>
        <w:ind w:firstLine="709"/>
        <w:jc w:val="both"/>
        <w:rPr>
          <w:rFonts w:eastAsia="Calibri"/>
          <w:lang w:eastAsia="en-US"/>
        </w:rPr>
      </w:pPr>
      <w:r w:rsidRPr="00833B1E">
        <w:rPr>
          <w:rFonts w:eastAsia="Calibri"/>
          <w:lang w:eastAsia="en-US"/>
        </w:rPr>
        <w:t>Департамент образования Администрации городского округа Самара (далее – Департамент образования).</w:t>
      </w:r>
    </w:p>
    <w:p w:rsidR="00833B1E" w:rsidRPr="00833B1E" w:rsidRDefault="00833B1E" w:rsidP="00EF5635">
      <w:pPr>
        <w:ind w:firstLine="709"/>
        <w:jc w:val="both"/>
        <w:rPr>
          <w:rFonts w:eastAsia="Calibri"/>
          <w:lang w:eastAsia="en-US"/>
        </w:rPr>
      </w:pPr>
      <w:r w:rsidRPr="00833B1E">
        <w:rPr>
          <w:rFonts w:eastAsia="Calibri"/>
          <w:lang w:eastAsia="en-US"/>
        </w:rPr>
        <w:t xml:space="preserve">Организатор: </w:t>
      </w:r>
    </w:p>
    <w:p w:rsidR="00833B1E" w:rsidRPr="00833B1E" w:rsidRDefault="00833B1E" w:rsidP="00EF5635">
      <w:pPr>
        <w:ind w:firstLine="709"/>
        <w:jc w:val="both"/>
        <w:rPr>
          <w:rFonts w:eastAsia="Calibri"/>
          <w:lang w:eastAsia="en-US"/>
        </w:rPr>
      </w:pPr>
      <w:r w:rsidRPr="00833B1E">
        <w:rPr>
          <w:rFonts w:eastAsia="Calibri"/>
          <w:lang w:eastAsia="en-US"/>
        </w:rPr>
        <w:t xml:space="preserve">Муниципальное бюджетное общеобразовательное учреждение «Школа №124 с углубленным изучением отдельных предметов» городского округа Самара (далее – МБОУ Школа № 124 </w:t>
      </w:r>
      <w:proofErr w:type="spellStart"/>
      <w:r w:rsidRPr="00833B1E">
        <w:rPr>
          <w:rFonts w:eastAsia="Calibri"/>
          <w:lang w:eastAsia="en-US"/>
        </w:rPr>
        <w:t>г.о</w:t>
      </w:r>
      <w:proofErr w:type="spellEnd"/>
      <w:r w:rsidRPr="00833B1E">
        <w:rPr>
          <w:rFonts w:eastAsia="Calibri"/>
          <w:lang w:eastAsia="en-US"/>
        </w:rPr>
        <w:t>. Самара).</w:t>
      </w:r>
    </w:p>
    <w:p w:rsidR="00833B1E" w:rsidRPr="00833B1E" w:rsidRDefault="00833B1E" w:rsidP="00EF5635">
      <w:pPr>
        <w:ind w:firstLine="709"/>
        <w:jc w:val="both"/>
        <w:rPr>
          <w:rFonts w:eastAsia="Calibri"/>
          <w:lang w:eastAsia="en-US"/>
        </w:rPr>
      </w:pPr>
      <w:r w:rsidRPr="00833B1E">
        <w:rPr>
          <w:rFonts w:eastAsia="Calibri"/>
          <w:lang w:eastAsia="en-US"/>
        </w:rPr>
        <w:t>Партнеры:</w:t>
      </w:r>
    </w:p>
    <w:p w:rsidR="00833B1E" w:rsidRPr="00833B1E" w:rsidRDefault="00833B1E" w:rsidP="00EF5635">
      <w:pPr>
        <w:ind w:firstLine="709"/>
        <w:jc w:val="both"/>
        <w:rPr>
          <w:rFonts w:eastAsia="Calibri"/>
          <w:lang w:eastAsia="en-US"/>
        </w:rPr>
      </w:pPr>
      <w:r w:rsidRPr="00833B1E">
        <w:rPr>
          <w:rFonts w:eastAsia="Calibri"/>
          <w:lang w:eastAsia="en-U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833B1E" w:rsidRPr="00833B1E" w:rsidRDefault="00833B1E" w:rsidP="00EF5635">
      <w:pPr>
        <w:ind w:firstLine="709"/>
        <w:jc w:val="both"/>
        <w:rPr>
          <w:rFonts w:eastAsia="Calibri"/>
          <w:lang w:eastAsia="en-US"/>
        </w:rPr>
      </w:pPr>
      <w:r w:rsidRPr="00833B1E">
        <w:rPr>
          <w:rFonts w:eastAsia="Calibri"/>
          <w:lang w:eastAsia="en-US"/>
        </w:rPr>
        <w:t>Учебно-методическое объединение учителей музыки и изобразительного искусства Самарской области (далее – УМО учителей музыки и изобразительного искусства).</w:t>
      </w:r>
    </w:p>
    <w:p w:rsidR="00833B1E" w:rsidRPr="00833B1E" w:rsidRDefault="00833B1E" w:rsidP="00EF5635">
      <w:pPr>
        <w:ind w:firstLine="709"/>
        <w:jc w:val="both"/>
        <w:rPr>
          <w:rFonts w:eastAsia="Calibri"/>
          <w:lang w:eastAsia="en-US"/>
        </w:rPr>
      </w:pPr>
      <w:r w:rsidRPr="00833B1E">
        <w:rPr>
          <w:rFonts w:eastAsia="Calibri"/>
          <w:lang w:eastAsia="en-US"/>
        </w:rPr>
        <w:t>1.3. Цели и задачи мероприятия</w:t>
      </w:r>
    </w:p>
    <w:p w:rsidR="00833B1E" w:rsidRPr="00833B1E" w:rsidRDefault="00833B1E" w:rsidP="00EF5635">
      <w:pPr>
        <w:ind w:firstLine="709"/>
        <w:jc w:val="both"/>
        <w:rPr>
          <w:rFonts w:eastAsia="Calibri"/>
          <w:lang w:eastAsia="en-US"/>
        </w:rPr>
      </w:pPr>
      <w:r w:rsidRPr="00833B1E">
        <w:rPr>
          <w:rFonts w:eastAsia="Calibri"/>
          <w:lang w:eastAsia="en-US"/>
        </w:rPr>
        <w:t>Цель Конференции – содействовать интеллектуально-творческому личностному развитию детей и юношества, повышению уровня их общей, музыкальной и художественной культуры, расширению кругозора.</w:t>
      </w:r>
    </w:p>
    <w:p w:rsidR="00833B1E" w:rsidRPr="00833B1E" w:rsidRDefault="00833B1E" w:rsidP="00EF5635">
      <w:pPr>
        <w:ind w:firstLine="709"/>
        <w:jc w:val="both"/>
        <w:rPr>
          <w:rFonts w:eastAsia="Calibri"/>
          <w:lang w:eastAsia="en-US"/>
        </w:rPr>
      </w:pPr>
      <w:r w:rsidRPr="00833B1E">
        <w:rPr>
          <w:rFonts w:eastAsia="Calibri"/>
          <w:lang w:eastAsia="en-US"/>
        </w:rPr>
        <w:t>Основные задачи:</w:t>
      </w:r>
    </w:p>
    <w:p w:rsidR="00833B1E" w:rsidRPr="00833B1E" w:rsidRDefault="00833B1E" w:rsidP="00EF5635">
      <w:pPr>
        <w:ind w:firstLine="709"/>
        <w:jc w:val="both"/>
        <w:rPr>
          <w:rFonts w:eastAsia="Calibri"/>
          <w:lang w:eastAsia="en-US"/>
        </w:rPr>
      </w:pPr>
      <w:r w:rsidRPr="00833B1E">
        <w:rPr>
          <w:rFonts w:eastAsia="Calibri"/>
          <w:lang w:eastAsia="en-US"/>
        </w:rPr>
        <w:t>формировать у школьников интерес к изучению культурного и исторического отечественного и зарубежного наследия, мотивировать молодое поколение на продуктивную научную, творческую музыкально-исполнительскую и художественную деятельность;</w:t>
      </w:r>
    </w:p>
    <w:p w:rsidR="00833B1E" w:rsidRPr="00833B1E" w:rsidRDefault="00833B1E" w:rsidP="00EF5635">
      <w:pPr>
        <w:ind w:firstLine="709"/>
        <w:jc w:val="both"/>
      </w:pPr>
      <w:r w:rsidRPr="00833B1E">
        <w:t xml:space="preserve">выявлять одаренных детей и творческую молодежь, </w:t>
      </w:r>
      <w:r w:rsidRPr="00833B1E">
        <w:rPr>
          <w:rFonts w:eastAsia="Calibri"/>
          <w:lang w:eastAsia="en-US"/>
        </w:rPr>
        <w:t>развивать компетенции обучающихся в проведении исследований и выполнении проектов в области науки и искусства,</w:t>
      </w:r>
      <w:r w:rsidRPr="00833B1E">
        <w:t xml:space="preserve"> демонстрировать достижения учащихся в области научного познания, проектной музыкально-исполнительской и художественной деятельности;</w:t>
      </w:r>
    </w:p>
    <w:p w:rsidR="00833B1E" w:rsidRPr="00833B1E" w:rsidRDefault="00833B1E" w:rsidP="00EF5635">
      <w:pPr>
        <w:ind w:firstLine="709"/>
        <w:jc w:val="both"/>
        <w:rPr>
          <w:rFonts w:eastAsia="Calibri"/>
          <w:lang w:eastAsia="en-US"/>
        </w:rPr>
      </w:pPr>
      <w:r w:rsidRPr="00833B1E">
        <w:t>р</w:t>
      </w:r>
      <w:r w:rsidRPr="00833B1E">
        <w:rPr>
          <w:rFonts w:eastAsia="Calibri"/>
          <w:lang w:eastAsia="en-US"/>
        </w:rPr>
        <w:t>аскрыть значение взаимодействия науки и искусства в вопросах воспитания патриотизма, культуры и нравственности;</w:t>
      </w:r>
    </w:p>
    <w:p w:rsidR="00833B1E" w:rsidRPr="00833B1E" w:rsidRDefault="00833B1E" w:rsidP="00EF5635">
      <w:pPr>
        <w:ind w:firstLine="709"/>
        <w:jc w:val="both"/>
        <w:rPr>
          <w:rFonts w:eastAsia="Calibri"/>
          <w:lang w:eastAsia="en-US"/>
        </w:rPr>
      </w:pPr>
      <w:r w:rsidRPr="00833B1E">
        <w:rPr>
          <w:rFonts w:eastAsia="Calibri"/>
          <w:lang w:eastAsia="en-US"/>
        </w:rPr>
        <w:t>продемонстрировать воспитательный потенциал науки и искусства для формирования у детей и молодежи базовых национальных ценностей</w:t>
      </w:r>
      <w:r w:rsidRPr="00833B1E">
        <w:rPr>
          <w:lang w:eastAsia="en-US"/>
        </w:rPr>
        <w:t>;</w:t>
      </w:r>
      <w:r w:rsidRPr="00833B1E">
        <w:rPr>
          <w:rFonts w:eastAsia="Calibri"/>
          <w:lang w:eastAsia="en-US"/>
        </w:rPr>
        <w:t xml:space="preserve"> </w:t>
      </w:r>
    </w:p>
    <w:p w:rsidR="00833B1E" w:rsidRPr="00833B1E" w:rsidRDefault="00833B1E" w:rsidP="00EF5635">
      <w:pPr>
        <w:ind w:firstLine="709"/>
        <w:jc w:val="both"/>
        <w:rPr>
          <w:rFonts w:eastAsia="Calibri"/>
          <w:lang w:eastAsia="en-US"/>
        </w:rPr>
      </w:pPr>
      <w:r w:rsidRPr="00833B1E">
        <w:rPr>
          <w:rFonts w:eastAsia="Calibri"/>
          <w:lang w:eastAsia="en-US"/>
        </w:rPr>
        <w:lastRenderedPageBreak/>
        <w:t>содействовать популяризации и распространению эффективных художественных и педагогических практик обучения и патриотического воспитания подрастающего поколения на основе исторических и национально-культурных традиций;</w:t>
      </w:r>
      <w:r w:rsidRPr="00833B1E">
        <w:rPr>
          <w:rFonts w:ascii="Calibri" w:eastAsia="Calibri" w:hAnsi="Calibri"/>
          <w:sz w:val="22"/>
          <w:szCs w:val="22"/>
          <w:lang w:eastAsia="en-US"/>
        </w:rPr>
        <w:t xml:space="preserve"> </w:t>
      </w:r>
    </w:p>
    <w:p w:rsidR="00833B1E" w:rsidRPr="00833B1E" w:rsidRDefault="00833B1E" w:rsidP="00EF5635">
      <w:pPr>
        <w:ind w:firstLine="709"/>
        <w:jc w:val="both"/>
        <w:rPr>
          <w:rFonts w:eastAsia="Calibri"/>
          <w:lang w:eastAsia="en-US"/>
        </w:rPr>
      </w:pPr>
      <w:r w:rsidRPr="00833B1E">
        <w:rPr>
          <w:rFonts w:eastAsia="Calibri"/>
          <w:lang w:eastAsia="en-US"/>
        </w:rPr>
        <w:t>пропагандировать социальную значимость художественного образования детей и взрослых в сфере патриотического воспитания.</w:t>
      </w:r>
    </w:p>
    <w:p w:rsidR="00833B1E" w:rsidRPr="00833B1E" w:rsidRDefault="00833B1E" w:rsidP="00EF5635">
      <w:pPr>
        <w:ind w:firstLine="709"/>
        <w:jc w:val="both"/>
        <w:rPr>
          <w:rFonts w:eastAsia="Calibri"/>
          <w:lang w:eastAsia="en-US"/>
        </w:rPr>
      </w:pPr>
      <w:r w:rsidRPr="00833B1E">
        <w:rPr>
          <w:rFonts w:eastAsia="Calibri"/>
          <w:lang w:eastAsia="en-US"/>
        </w:rPr>
        <w:t>2. Сроки и место проведения Конференции</w:t>
      </w:r>
    </w:p>
    <w:p w:rsidR="00833B1E" w:rsidRPr="00833B1E" w:rsidRDefault="00833B1E" w:rsidP="00EF5635">
      <w:pPr>
        <w:ind w:firstLine="709"/>
        <w:jc w:val="both"/>
      </w:pPr>
      <w:r w:rsidRPr="00833B1E">
        <w:t xml:space="preserve">Мероприятие проводится в период с 23 по 27 января 2024 года на базе МБОУ Школы №124 </w:t>
      </w:r>
      <w:proofErr w:type="spellStart"/>
      <w:r w:rsidRPr="00833B1E">
        <w:t>г.о</w:t>
      </w:r>
      <w:proofErr w:type="spellEnd"/>
      <w:r w:rsidRPr="00833B1E">
        <w:t xml:space="preserve">. Самара по адресу: г. Самара, ул. Ново-Садовая, 377. </w:t>
      </w:r>
    </w:p>
    <w:p w:rsidR="00833B1E" w:rsidRPr="00833B1E" w:rsidRDefault="00833B1E" w:rsidP="00EF5635">
      <w:pPr>
        <w:ind w:firstLine="709"/>
        <w:jc w:val="both"/>
      </w:pPr>
      <w:r w:rsidRPr="00833B1E">
        <w:t xml:space="preserve">25 января 2024 года состоится Конференция для педагогических работников образовательных организаций. Начало регистрации участников в 08.30. Начало мероприятия – в 09.00. </w:t>
      </w:r>
    </w:p>
    <w:p w:rsidR="00833B1E" w:rsidRPr="00833B1E" w:rsidRDefault="00833B1E" w:rsidP="00EF5635">
      <w:pPr>
        <w:ind w:firstLine="709"/>
        <w:jc w:val="both"/>
      </w:pPr>
      <w:r w:rsidRPr="00833B1E">
        <w:t>27 января 2024 года – Конференция для учащихся. Начало регистрации участников в 10.30. Начало мероприятия – в 11.00.</w:t>
      </w:r>
    </w:p>
    <w:p w:rsidR="00833B1E" w:rsidRPr="00833B1E" w:rsidRDefault="00833B1E" w:rsidP="00EF5635">
      <w:pPr>
        <w:ind w:firstLine="709"/>
        <w:jc w:val="both"/>
      </w:pPr>
      <w:r w:rsidRPr="00833B1E">
        <w:t>23, 24 и 26 января 2024 года – Конференция для участников Южно-Российской межрегиональной олимпиады школьников «Архитектура и искусство». Начало регистрации участников в 08.30. Начало мероприятия – в 09.00.</w:t>
      </w:r>
    </w:p>
    <w:p w:rsidR="00833B1E" w:rsidRPr="00833B1E" w:rsidRDefault="00833B1E" w:rsidP="00EF5635">
      <w:pPr>
        <w:ind w:firstLine="709"/>
        <w:jc w:val="both"/>
        <w:rPr>
          <w:rFonts w:eastAsia="Calibri"/>
          <w:lang w:eastAsia="en-US"/>
        </w:rPr>
      </w:pPr>
      <w:r w:rsidRPr="00833B1E">
        <w:rPr>
          <w:rFonts w:eastAsia="Calibri"/>
          <w:lang w:eastAsia="en-US"/>
        </w:rPr>
        <w:t>В случае ДИСТАНЦИОННОГО ОБУЧЕНИЯ условия Положения сохраняются, дополнительная информация будет направлена в образовательное учреждение.</w:t>
      </w:r>
    </w:p>
    <w:p w:rsidR="00833B1E" w:rsidRPr="00833B1E" w:rsidRDefault="00833B1E" w:rsidP="00EF5635">
      <w:pPr>
        <w:ind w:firstLine="709"/>
        <w:jc w:val="both"/>
        <w:rPr>
          <w:rFonts w:eastAsia="Calibri"/>
          <w:lang w:eastAsia="en-US"/>
        </w:rPr>
      </w:pPr>
    </w:p>
    <w:p w:rsidR="00833B1E" w:rsidRPr="00833B1E" w:rsidRDefault="00833B1E" w:rsidP="00EF5635">
      <w:pPr>
        <w:ind w:firstLine="709"/>
        <w:jc w:val="both"/>
        <w:rPr>
          <w:rFonts w:eastAsia="Calibri"/>
          <w:i/>
          <w:lang w:eastAsia="en-US"/>
        </w:rPr>
      </w:pPr>
      <w:r w:rsidRPr="00833B1E">
        <w:rPr>
          <w:rFonts w:eastAsia="Calibri"/>
          <w:lang w:eastAsia="en-US"/>
        </w:rPr>
        <w:t>3. Сроки и форма подачи заявок на участие</w:t>
      </w:r>
    </w:p>
    <w:p w:rsidR="00833B1E" w:rsidRPr="00833B1E" w:rsidRDefault="00833B1E" w:rsidP="00EF5635">
      <w:pPr>
        <w:ind w:firstLine="709"/>
        <w:jc w:val="both"/>
        <w:rPr>
          <w:rFonts w:eastAsia="Calibri"/>
          <w:shd w:val="clear" w:color="auto" w:fill="FFFFFF"/>
          <w:lang w:eastAsia="en-US"/>
        </w:rPr>
      </w:pPr>
      <w:r w:rsidRPr="00833B1E">
        <w:rPr>
          <w:rFonts w:eastAsia="Calibri"/>
          <w:lang w:eastAsia="en-US"/>
        </w:rPr>
        <w:t xml:space="preserve">Заявка </w:t>
      </w:r>
      <w:r w:rsidRPr="00833B1E">
        <w:rPr>
          <w:rFonts w:eastAsia="Calibri"/>
        </w:rPr>
        <w:t xml:space="preserve">(образец см. Приложение №№ 1, 2, 3, 4) </w:t>
      </w:r>
      <w:r w:rsidRPr="00833B1E">
        <w:rPr>
          <w:rFonts w:eastAsia="Calibri"/>
          <w:lang w:eastAsia="en-US"/>
        </w:rPr>
        <w:t>на участие в Конференции направляется в период с 1 декабря 2023 года по 20 января 2024 года на адрес электронной почты организатора:</w:t>
      </w:r>
      <w:r w:rsidRPr="00833B1E">
        <w:rPr>
          <w:rFonts w:eastAsia="Calibri"/>
          <w:sz w:val="22"/>
          <w:szCs w:val="22"/>
          <w:lang w:eastAsia="en-US"/>
        </w:rPr>
        <w:t xml:space="preserve"> </w:t>
      </w:r>
      <w:hyperlink r:id="rId151" w:history="1">
        <w:r w:rsidRPr="00833B1E">
          <w:rPr>
            <w:rFonts w:eastAsia="Calibri"/>
            <w:u w:val="single"/>
            <w:shd w:val="clear" w:color="auto" w:fill="FFFFFF"/>
            <w:lang w:eastAsia="en-US"/>
          </w:rPr>
          <w:t>124science_art@mail.ru</w:t>
        </w:r>
      </w:hyperlink>
      <w:r w:rsidRPr="00833B1E">
        <w:rPr>
          <w:rFonts w:eastAsia="Calibri"/>
          <w:shd w:val="clear" w:color="auto" w:fill="FFFFFF"/>
          <w:lang w:eastAsia="en-US"/>
        </w:rPr>
        <w:t>.</w:t>
      </w:r>
    </w:p>
    <w:p w:rsidR="00833B1E" w:rsidRPr="00833B1E" w:rsidRDefault="00833B1E" w:rsidP="00EF5635">
      <w:pPr>
        <w:ind w:firstLine="709"/>
        <w:jc w:val="both"/>
        <w:rPr>
          <w:rFonts w:eastAsia="Calibri"/>
          <w:lang w:eastAsia="en-US"/>
        </w:rPr>
      </w:pPr>
      <w:r w:rsidRPr="00833B1E">
        <w:rPr>
          <w:rFonts w:eastAsia="Calibri"/>
          <w:lang w:eastAsia="en-US"/>
        </w:rPr>
        <w:t xml:space="preserve">Заявка принимается с полным комплектом документов и материалов </w:t>
      </w:r>
      <w:r w:rsidRPr="00833B1E">
        <w:rPr>
          <w:rFonts w:eastAsia="Calibri"/>
        </w:rPr>
        <w:t xml:space="preserve">в виде рабочей ссылки на облачное хранилище данных </w:t>
      </w:r>
      <w:r w:rsidRPr="00833B1E">
        <w:rPr>
          <w:rFonts w:eastAsia="Calibri"/>
          <w:lang w:val="en-US"/>
        </w:rPr>
        <w:t>Mail</w:t>
      </w:r>
      <w:r w:rsidRPr="00833B1E">
        <w:rPr>
          <w:rFonts w:eastAsia="Calibri"/>
        </w:rPr>
        <w:t>.</w:t>
      </w:r>
      <w:proofErr w:type="spellStart"/>
      <w:r w:rsidRPr="00833B1E">
        <w:rPr>
          <w:rFonts w:eastAsia="Calibri"/>
          <w:lang w:val="en-US"/>
        </w:rPr>
        <w:t>ru</w:t>
      </w:r>
      <w:proofErr w:type="spellEnd"/>
      <w:r w:rsidRPr="00833B1E">
        <w:rPr>
          <w:rFonts w:eastAsia="Calibri"/>
        </w:rPr>
        <w:t>, исходя их выбранного направления и секции</w:t>
      </w:r>
      <w:r w:rsidRPr="00833B1E">
        <w:rPr>
          <w:rFonts w:eastAsia="Calibri"/>
          <w:lang w:eastAsia="en-US"/>
        </w:rPr>
        <w:t>:</w:t>
      </w:r>
    </w:p>
    <w:p w:rsidR="00833B1E" w:rsidRPr="00833B1E" w:rsidRDefault="00833B1E" w:rsidP="00EF5635">
      <w:pPr>
        <w:ind w:firstLine="709"/>
        <w:jc w:val="both"/>
        <w:rPr>
          <w:rFonts w:eastAsia="Calibri"/>
          <w:lang w:eastAsia="en-US"/>
        </w:rPr>
      </w:pPr>
      <w:r w:rsidRPr="00833B1E">
        <w:rPr>
          <w:rFonts w:eastAsia="Calibri"/>
          <w:lang w:eastAsia="en-US"/>
        </w:rPr>
        <w:t>1. согласие на обработку персональных данных в соответствии с приложением №4 к настоящему Положению;</w:t>
      </w:r>
    </w:p>
    <w:p w:rsidR="00833B1E" w:rsidRPr="00833B1E" w:rsidRDefault="00833B1E" w:rsidP="00EF5635">
      <w:pPr>
        <w:ind w:firstLine="709"/>
        <w:jc w:val="both"/>
        <w:rPr>
          <w:rFonts w:eastAsia="Calibri"/>
          <w:lang w:eastAsia="en-US"/>
        </w:rPr>
      </w:pPr>
      <w:r w:rsidRPr="00833B1E">
        <w:rPr>
          <w:rFonts w:eastAsia="Calibri"/>
          <w:lang w:eastAsia="en-US"/>
        </w:rPr>
        <w:t>2. материалы для участия в работе Конференции:</w:t>
      </w:r>
    </w:p>
    <w:p w:rsidR="00833B1E" w:rsidRPr="00833B1E" w:rsidRDefault="00833B1E" w:rsidP="00EF5635">
      <w:pPr>
        <w:ind w:firstLine="709"/>
        <w:jc w:val="both"/>
        <w:rPr>
          <w:rFonts w:eastAsia="Calibri"/>
        </w:rPr>
      </w:pPr>
      <w:r w:rsidRPr="00833B1E">
        <w:rPr>
          <w:rFonts w:eastAsia="Calibri"/>
          <w:lang w:eastAsia="en-US"/>
        </w:rPr>
        <w:t xml:space="preserve">текст исследовательской </w:t>
      </w:r>
      <w:r w:rsidRPr="00833B1E">
        <w:rPr>
          <w:rFonts w:eastAsia="Calibri"/>
        </w:rPr>
        <w:t>работы (направление «Исследовательская работа обучающихся»);</w:t>
      </w:r>
    </w:p>
    <w:p w:rsidR="00833B1E" w:rsidRPr="00833B1E" w:rsidRDefault="00833B1E" w:rsidP="00EF5635">
      <w:pPr>
        <w:ind w:firstLine="709"/>
        <w:jc w:val="both"/>
        <w:rPr>
          <w:rFonts w:eastAsia="Calibri"/>
        </w:rPr>
      </w:pPr>
      <w:r w:rsidRPr="00833B1E">
        <w:rPr>
          <w:rFonts w:eastAsia="Calibri"/>
        </w:rPr>
        <w:t xml:space="preserve">видеозапись выступления (направление «Музыкально-исполнительское творчество обучающихся»); </w:t>
      </w:r>
    </w:p>
    <w:p w:rsidR="00833B1E" w:rsidRPr="00833B1E" w:rsidRDefault="00833B1E" w:rsidP="00EF5635">
      <w:pPr>
        <w:ind w:firstLine="709"/>
        <w:jc w:val="both"/>
        <w:rPr>
          <w:rFonts w:eastAsia="Calibri"/>
        </w:rPr>
      </w:pPr>
      <w:r w:rsidRPr="00833B1E">
        <w:rPr>
          <w:rFonts w:eastAsia="Calibri"/>
        </w:rPr>
        <w:t>сценарий открытого занятия / текст мастер-класса (направление «Современная педагогика и мастерство учителя»);</w:t>
      </w:r>
    </w:p>
    <w:p w:rsidR="00833B1E" w:rsidRPr="00833B1E" w:rsidRDefault="00833B1E" w:rsidP="00EF5635">
      <w:pPr>
        <w:ind w:firstLine="709"/>
        <w:jc w:val="both"/>
        <w:rPr>
          <w:rFonts w:eastAsia="Calibri"/>
        </w:rPr>
      </w:pPr>
      <w:r w:rsidRPr="00833B1E">
        <w:rPr>
          <w:rFonts w:eastAsia="Calibri"/>
        </w:rPr>
        <w:t>методическую разработку (направление «Современная педагогика и мастерство учителя»).</w:t>
      </w:r>
    </w:p>
    <w:p w:rsidR="00833B1E" w:rsidRPr="00833B1E" w:rsidRDefault="00833B1E" w:rsidP="00EF5635">
      <w:pPr>
        <w:ind w:firstLine="709"/>
        <w:jc w:val="both"/>
        <w:rPr>
          <w:rFonts w:eastAsia="Calibri"/>
          <w:lang w:eastAsia="en-US"/>
        </w:rPr>
      </w:pPr>
      <w:r w:rsidRPr="00833B1E">
        <w:rPr>
          <w:rFonts w:eastAsia="Calibri"/>
        </w:rPr>
        <w:t xml:space="preserve">Участникам из зарубежных стран и регионов России необходимо прислать видеозапись своего выступления. Видеозапись представляется в формате </w:t>
      </w:r>
      <w:r w:rsidRPr="00833B1E">
        <w:rPr>
          <w:rFonts w:eastAsia="Calibri"/>
          <w:lang w:val="en-US"/>
        </w:rPr>
        <w:t>mpeg</w:t>
      </w:r>
      <w:r w:rsidRPr="00833B1E">
        <w:rPr>
          <w:rFonts w:eastAsia="Calibri"/>
        </w:rPr>
        <w:t xml:space="preserve">4 или </w:t>
      </w:r>
      <w:proofErr w:type="spellStart"/>
      <w:r w:rsidRPr="00833B1E">
        <w:rPr>
          <w:rFonts w:eastAsia="Calibri"/>
          <w:lang w:val="en-US"/>
        </w:rPr>
        <w:t>avi</w:t>
      </w:r>
      <w:proofErr w:type="spellEnd"/>
      <w:r w:rsidRPr="00833B1E">
        <w:rPr>
          <w:rFonts w:eastAsia="Calibri"/>
        </w:rPr>
        <w:t xml:space="preserve"> объемом не более 50 Мбайт. </w:t>
      </w:r>
      <w:r w:rsidRPr="00833B1E">
        <w:rPr>
          <w:rFonts w:eastAsia="Calibri"/>
          <w:lang w:eastAsia="en-US"/>
        </w:rPr>
        <w:t>В качестве имени файла без пробелов и знаков указывается: фамилия с инициалами участника, номер ОУ, регион (населенный пункт). Например: ИвановАБшкола100Самара.</w:t>
      </w:r>
    </w:p>
    <w:p w:rsidR="00833B1E" w:rsidRPr="00833B1E" w:rsidRDefault="00833B1E" w:rsidP="00EF5635">
      <w:pPr>
        <w:ind w:firstLine="709"/>
        <w:jc w:val="both"/>
        <w:rPr>
          <w:rFonts w:eastAsia="Calibri"/>
          <w:lang w:eastAsia="en-US"/>
        </w:rPr>
      </w:pPr>
      <w:r w:rsidRPr="00833B1E">
        <w:rPr>
          <w:rFonts w:eastAsia="Calibri"/>
          <w:lang w:eastAsia="en-US"/>
        </w:rPr>
        <w:t>В приеме документов и материалов на участие в Конференции может быть отказано в случаях, если они представлены не полном объеме с нарушением установленных требований.</w:t>
      </w:r>
    </w:p>
    <w:p w:rsidR="00833B1E" w:rsidRPr="00833B1E" w:rsidRDefault="00833B1E" w:rsidP="00EF5635">
      <w:pPr>
        <w:ind w:firstLine="709"/>
        <w:jc w:val="both"/>
        <w:rPr>
          <w:rFonts w:eastAsia="Calibri"/>
          <w:lang w:eastAsia="en-US"/>
        </w:rPr>
      </w:pPr>
    </w:p>
    <w:p w:rsidR="00833B1E" w:rsidRPr="00833B1E" w:rsidRDefault="00833B1E" w:rsidP="00EF5635">
      <w:pPr>
        <w:ind w:firstLine="709"/>
        <w:jc w:val="both"/>
        <w:rPr>
          <w:rFonts w:eastAsia="Calibri"/>
          <w:lang w:eastAsia="en-US"/>
        </w:rPr>
      </w:pPr>
      <w:r w:rsidRPr="00833B1E">
        <w:rPr>
          <w:rFonts w:eastAsia="Calibri"/>
          <w:lang w:eastAsia="en-US"/>
        </w:rPr>
        <w:t>4. Порядок организации, форма участия и форма проведения Конференции</w:t>
      </w:r>
    </w:p>
    <w:p w:rsidR="00833B1E" w:rsidRPr="00833B1E" w:rsidRDefault="00833B1E" w:rsidP="00EF5635">
      <w:pPr>
        <w:ind w:firstLine="709"/>
        <w:jc w:val="both"/>
        <w:rPr>
          <w:rFonts w:eastAsia="Calibri"/>
          <w:lang w:eastAsia="en-US"/>
        </w:rPr>
      </w:pPr>
      <w:r w:rsidRPr="00833B1E">
        <w:rPr>
          <w:rFonts w:eastAsia="Calibri"/>
          <w:lang w:eastAsia="en-US"/>
        </w:rPr>
        <w:t xml:space="preserve">Конференция проводится в очной форме (для участников из российских регионов в онлайн-формате) по следующим направлениям: </w:t>
      </w:r>
    </w:p>
    <w:p w:rsidR="00833B1E" w:rsidRPr="00833B1E" w:rsidRDefault="00833B1E" w:rsidP="00EF5635">
      <w:pPr>
        <w:ind w:firstLine="709"/>
        <w:jc w:val="both"/>
        <w:rPr>
          <w:rFonts w:eastAsia="Calibri"/>
          <w:lang w:eastAsia="en-US"/>
        </w:rPr>
      </w:pPr>
      <w:r w:rsidRPr="00833B1E">
        <w:rPr>
          <w:rFonts w:eastAsia="Calibri"/>
          <w:lang w:eastAsia="en-US"/>
        </w:rPr>
        <w:t>исследовательская работа обучающихся;</w:t>
      </w:r>
    </w:p>
    <w:p w:rsidR="00833B1E" w:rsidRPr="00833B1E" w:rsidRDefault="00833B1E" w:rsidP="001C41BC">
      <w:pPr>
        <w:ind w:firstLine="709"/>
        <w:rPr>
          <w:rFonts w:eastAsia="Calibri"/>
          <w:lang w:eastAsia="en-US"/>
        </w:rPr>
      </w:pPr>
      <w:r w:rsidRPr="00833B1E">
        <w:rPr>
          <w:rFonts w:eastAsia="Calibri"/>
          <w:lang w:eastAsia="en-US"/>
        </w:rPr>
        <w:t>проектная художественно-творческая деятельность обучающихся;</w:t>
      </w:r>
    </w:p>
    <w:p w:rsidR="00833B1E" w:rsidRPr="00833B1E" w:rsidRDefault="00833B1E" w:rsidP="001C41BC">
      <w:pPr>
        <w:ind w:firstLine="709"/>
        <w:rPr>
          <w:rFonts w:eastAsia="Calibri"/>
          <w:lang w:eastAsia="en-US"/>
        </w:rPr>
      </w:pPr>
      <w:r w:rsidRPr="00833B1E">
        <w:rPr>
          <w:rFonts w:eastAsia="Calibri"/>
          <w:lang w:eastAsia="en-US"/>
        </w:rPr>
        <w:t>музыкально-исполнительское творчество обучающихся;</w:t>
      </w:r>
    </w:p>
    <w:p w:rsidR="00833B1E" w:rsidRPr="00833B1E" w:rsidRDefault="00833B1E" w:rsidP="001C41BC">
      <w:pPr>
        <w:ind w:firstLine="709"/>
        <w:rPr>
          <w:rFonts w:eastAsia="Calibri"/>
          <w:lang w:eastAsia="en-US"/>
        </w:rPr>
      </w:pPr>
      <w:r w:rsidRPr="00833B1E">
        <w:rPr>
          <w:rFonts w:eastAsia="Calibri"/>
          <w:lang w:eastAsia="en-US"/>
        </w:rPr>
        <w:t>современная педагогика и мастерство учителя.</w:t>
      </w:r>
    </w:p>
    <w:p w:rsidR="00833B1E" w:rsidRPr="00833B1E" w:rsidRDefault="00833B1E" w:rsidP="001C41BC">
      <w:pPr>
        <w:ind w:firstLine="709"/>
        <w:rPr>
          <w:rFonts w:eastAsia="Calibri"/>
          <w:lang w:eastAsia="en-US"/>
        </w:rPr>
      </w:pPr>
      <w:r w:rsidRPr="00833B1E">
        <w:rPr>
          <w:rFonts w:eastAsia="Calibri"/>
          <w:lang w:eastAsia="en-US"/>
        </w:rPr>
        <w:lastRenderedPageBreak/>
        <w:t>В рамках каждого направления формируются тематические секции, возрастные секции и подсекции. Для педагогов Конференция проводится без деления на возрастные группы.</w:t>
      </w:r>
    </w:p>
    <w:p w:rsidR="00833B1E" w:rsidRPr="00833B1E" w:rsidRDefault="00833B1E" w:rsidP="001C41BC">
      <w:pPr>
        <w:ind w:firstLine="709"/>
        <w:rPr>
          <w:rFonts w:eastAsia="Calibri"/>
          <w:lang w:eastAsia="en-US"/>
        </w:rPr>
      </w:pPr>
      <w:r w:rsidRPr="00833B1E">
        <w:rPr>
          <w:rFonts w:eastAsia="Calibri"/>
          <w:lang w:eastAsia="en-US"/>
        </w:rPr>
        <w:t>Форма участия – индивидуальная или групповая (для направления «Исполнительская деятельность обучающихся»).</w:t>
      </w:r>
    </w:p>
    <w:p w:rsidR="00833B1E" w:rsidRPr="00833B1E" w:rsidRDefault="00833B1E" w:rsidP="00833B1E">
      <w:pPr>
        <w:spacing w:after="200"/>
        <w:jc w:val="right"/>
        <w:rPr>
          <w:rFonts w:eastAsia="Calibri"/>
          <w:bCs/>
          <w:i/>
          <w:lang w:eastAsia="en-US"/>
        </w:rPr>
      </w:pPr>
      <w:r w:rsidRPr="00833B1E">
        <w:rPr>
          <w:rFonts w:eastAsia="Calibri"/>
          <w:bCs/>
          <w:i/>
          <w:lang w:eastAsia="en-US"/>
        </w:rPr>
        <w:t>Таблица №1</w:t>
      </w:r>
    </w:p>
    <w:tbl>
      <w:tblPr>
        <w:tblW w:w="4945"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517"/>
        <w:gridCol w:w="2853"/>
        <w:gridCol w:w="1965"/>
        <w:gridCol w:w="2328"/>
      </w:tblGrid>
      <w:tr w:rsidR="00833B1E" w:rsidRPr="00833B1E" w:rsidTr="000B2BFB">
        <w:trPr>
          <w:jc w:val="center"/>
        </w:trPr>
        <w:tc>
          <w:tcPr>
            <w:tcW w:w="1305" w:type="pct"/>
            <w:tcBorders>
              <w:top w:val="single" w:sz="4" w:space="0" w:color="000000"/>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Направление</w:t>
            </w:r>
          </w:p>
        </w:tc>
        <w:tc>
          <w:tcPr>
            <w:tcW w:w="1479" w:type="pct"/>
            <w:tcBorders>
              <w:top w:val="single" w:sz="4" w:space="0" w:color="000000"/>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 xml:space="preserve">Название секций </w:t>
            </w:r>
          </w:p>
        </w:tc>
        <w:tc>
          <w:tcPr>
            <w:tcW w:w="1009" w:type="pct"/>
            <w:tcBorders>
              <w:top w:val="single" w:sz="4" w:space="0" w:color="000000"/>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Участники</w:t>
            </w:r>
          </w:p>
        </w:tc>
        <w:tc>
          <w:tcPr>
            <w:tcW w:w="1207" w:type="pct"/>
            <w:tcBorders>
              <w:top w:val="single" w:sz="4" w:space="0" w:color="000000"/>
              <w:left w:val="single" w:sz="4" w:space="0" w:color="000000"/>
              <w:bottom w:val="single" w:sz="4" w:space="0" w:color="000000"/>
              <w:right w:val="single" w:sz="4" w:space="0" w:color="auto"/>
            </w:tcBorders>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Квота участников мероприятия</w:t>
            </w:r>
          </w:p>
        </w:tc>
      </w:tr>
      <w:tr w:rsidR="00833B1E" w:rsidRPr="00833B1E" w:rsidTr="000B2BFB">
        <w:trPr>
          <w:trHeight w:val="258"/>
          <w:jc w:val="center"/>
        </w:trPr>
        <w:tc>
          <w:tcPr>
            <w:tcW w:w="1305" w:type="pct"/>
            <w:vMerge w:val="restar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И</w:t>
            </w:r>
            <w:r w:rsidRPr="00833B1E">
              <w:rPr>
                <w:rFonts w:eastAsia="Calibri"/>
                <w:bCs/>
                <w:lang w:eastAsia="en-US"/>
              </w:rPr>
              <w:t>сследовательская работа обучающихся</w:t>
            </w:r>
          </w:p>
        </w:tc>
        <w:tc>
          <w:tcPr>
            <w:tcW w:w="1479" w:type="pct"/>
            <w:tcBorders>
              <w:top w:val="single" w:sz="4" w:space="0" w:color="000000"/>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История</w:t>
            </w:r>
          </w:p>
        </w:tc>
        <w:tc>
          <w:tcPr>
            <w:tcW w:w="1009" w:type="pct"/>
            <w:vMerge w:val="restar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2 – 11 классы</w:t>
            </w:r>
          </w:p>
        </w:tc>
        <w:tc>
          <w:tcPr>
            <w:tcW w:w="1207" w:type="pct"/>
            <w:vMerge w:val="restart"/>
            <w:tcBorders>
              <w:top w:val="single" w:sz="4" w:space="0" w:color="000000"/>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без ограничений</w:t>
            </w:r>
          </w:p>
        </w:tc>
      </w:tr>
      <w:tr w:rsidR="00833B1E" w:rsidRPr="00833B1E" w:rsidTr="000B2BFB">
        <w:trPr>
          <w:trHeight w:val="269"/>
          <w:jc w:val="center"/>
        </w:trPr>
        <w:tc>
          <w:tcPr>
            <w:tcW w:w="1305"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Отечественная литература</w:t>
            </w:r>
          </w:p>
        </w:tc>
        <w:tc>
          <w:tcPr>
            <w:tcW w:w="1009"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lang w:eastAsia="en-US"/>
              </w:rPr>
            </w:pPr>
          </w:p>
        </w:tc>
      </w:tr>
      <w:tr w:rsidR="00833B1E" w:rsidRPr="00833B1E" w:rsidTr="000B2BFB">
        <w:trPr>
          <w:trHeight w:val="269"/>
          <w:jc w:val="center"/>
        </w:trPr>
        <w:tc>
          <w:tcPr>
            <w:tcW w:w="1305"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Зарубежная филология (языкознание и литературоведение)</w:t>
            </w:r>
          </w:p>
        </w:tc>
        <w:tc>
          <w:tcPr>
            <w:tcW w:w="1009"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lang w:eastAsia="en-US"/>
              </w:rPr>
            </w:pPr>
          </w:p>
        </w:tc>
      </w:tr>
      <w:tr w:rsidR="00833B1E" w:rsidRPr="00833B1E" w:rsidTr="000B2BFB">
        <w:trPr>
          <w:trHeight w:val="290"/>
          <w:jc w:val="center"/>
        </w:trPr>
        <w:tc>
          <w:tcPr>
            <w:tcW w:w="1305"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Искусствознание</w:t>
            </w:r>
          </w:p>
        </w:tc>
        <w:tc>
          <w:tcPr>
            <w:tcW w:w="1009"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lang w:eastAsia="en-US"/>
              </w:rPr>
            </w:pPr>
          </w:p>
        </w:tc>
      </w:tr>
      <w:tr w:rsidR="00833B1E" w:rsidRPr="00833B1E" w:rsidTr="000B2BFB">
        <w:trPr>
          <w:trHeight w:val="251"/>
          <w:jc w:val="center"/>
        </w:trPr>
        <w:tc>
          <w:tcPr>
            <w:tcW w:w="1305" w:type="pct"/>
            <w:vMerge/>
            <w:tcBorders>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Мир в фокусе культуры</w:t>
            </w:r>
          </w:p>
        </w:tc>
        <w:tc>
          <w:tcPr>
            <w:tcW w:w="1009" w:type="pct"/>
            <w:vMerge/>
            <w:tcBorders>
              <w:left w:val="single" w:sz="4" w:space="0" w:color="000000"/>
              <w:bottom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bottom w:val="single" w:sz="4" w:space="0" w:color="000000"/>
              <w:right w:val="single" w:sz="4" w:space="0" w:color="auto"/>
            </w:tcBorders>
            <w:shd w:val="clear" w:color="auto" w:fill="auto"/>
            <w:vAlign w:val="center"/>
          </w:tcPr>
          <w:p w:rsidR="00833B1E" w:rsidRPr="00833B1E" w:rsidRDefault="00833B1E" w:rsidP="00833B1E">
            <w:pPr>
              <w:jc w:val="center"/>
              <w:rPr>
                <w:rFonts w:eastAsia="Calibri"/>
                <w:lang w:eastAsia="en-US"/>
              </w:rPr>
            </w:pPr>
          </w:p>
        </w:tc>
      </w:tr>
      <w:tr w:rsidR="00833B1E" w:rsidRPr="00833B1E" w:rsidTr="000B2BFB">
        <w:trPr>
          <w:trHeight w:val="301"/>
          <w:jc w:val="center"/>
        </w:trPr>
        <w:tc>
          <w:tcPr>
            <w:tcW w:w="1305" w:type="pc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bCs/>
                <w:lang w:eastAsia="en-US"/>
              </w:rPr>
              <w:t>Проектная художественно-творческая деятельность обучающихся</w:t>
            </w:r>
          </w:p>
        </w:tc>
        <w:tc>
          <w:tcPr>
            <w:tcW w:w="1479" w:type="pct"/>
            <w:tcBorders>
              <w:top w:val="single" w:sz="4" w:space="0" w:color="000000"/>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rPr>
              <w:t xml:space="preserve">Творческая мастерская «Рисунок, живопись и композиция» </w:t>
            </w:r>
          </w:p>
        </w:tc>
        <w:tc>
          <w:tcPr>
            <w:tcW w:w="1009" w:type="pct"/>
            <w:tcBorders>
              <w:top w:val="single" w:sz="4" w:space="0" w:color="000000"/>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6 – 11 классы</w:t>
            </w:r>
          </w:p>
        </w:tc>
        <w:tc>
          <w:tcPr>
            <w:tcW w:w="1207" w:type="pct"/>
            <w:tcBorders>
              <w:top w:val="single" w:sz="4" w:space="0" w:color="000000"/>
              <w:left w:val="single" w:sz="4" w:space="0" w:color="000000"/>
              <w:bottom w:val="single" w:sz="4" w:space="0" w:color="auto"/>
              <w:right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только для участников Южно-Российской межрегиональной олимпиады школьников «Архитектура и искусство»</w:t>
            </w:r>
          </w:p>
        </w:tc>
      </w:tr>
      <w:tr w:rsidR="00833B1E" w:rsidRPr="00833B1E" w:rsidTr="000B2BFB">
        <w:trPr>
          <w:trHeight w:val="1493"/>
          <w:jc w:val="center"/>
        </w:trPr>
        <w:tc>
          <w:tcPr>
            <w:tcW w:w="1305" w:type="pc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bCs/>
                <w:lang w:eastAsia="en-US"/>
              </w:rPr>
            </w:pPr>
            <w:r w:rsidRPr="00833B1E">
              <w:rPr>
                <w:rFonts w:eastAsia="Calibri"/>
                <w:lang w:eastAsia="en-US"/>
              </w:rPr>
              <w:t>Музыкально-исполнительское творчество обучающихся</w:t>
            </w:r>
          </w:p>
        </w:tc>
        <w:tc>
          <w:tcPr>
            <w:tcW w:w="1479" w:type="pct"/>
            <w:tcBorders>
              <w:top w:val="single" w:sz="4" w:space="0" w:color="000000"/>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rPr>
            </w:pPr>
            <w:r w:rsidRPr="00833B1E">
              <w:rPr>
                <w:rFonts w:eastAsia="Calibri"/>
              </w:rPr>
              <w:t xml:space="preserve">Коллективное музицирование </w:t>
            </w:r>
          </w:p>
          <w:p w:rsidR="00833B1E" w:rsidRPr="00833B1E" w:rsidRDefault="00833B1E" w:rsidP="00833B1E">
            <w:pPr>
              <w:jc w:val="center"/>
              <w:rPr>
                <w:rFonts w:eastAsia="Calibri"/>
                <w:highlight w:val="yellow"/>
              </w:rPr>
            </w:pPr>
            <w:r w:rsidRPr="00833B1E">
              <w:rPr>
                <w:rFonts w:eastAsia="Calibri"/>
              </w:rPr>
              <w:t>(хоровое, оркестровое, ансамблевое, пластическое интонирование)</w:t>
            </w:r>
          </w:p>
        </w:tc>
        <w:tc>
          <w:tcPr>
            <w:tcW w:w="1009" w:type="pct"/>
            <w:tcBorders>
              <w:top w:val="single" w:sz="4" w:space="0" w:color="000000"/>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1 – 11 классы</w:t>
            </w:r>
          </w:p>
        </w:tc>
        <w:tc>
          <w:tcPr>
            <w:tcW w:w="1207" w:type="pct"/>
            <w:tcBorders>
              <w:top w:val="single" w:sz="4" w:space="0" w:color="000000"/>
              <w:left w:val="single" w:sz="4" w:space="0" w:color="000000"/>
              <w:bottom w:val="single" w:sz="4" w:space="0" w:color="auto"/>
              <w:right w:val="single" w:sz="4" w:space="0" w:color="auto"/>
            </w:tcBorders>
            <w:shd w:val="clear" w:color="auto" w:fill="auto"/>
            <w:vAlign w:val="center"/>
          </w:tcPr>
          <w:p w:rsidR="00833B1E" w:rsidRPr="00833B1E" w:rsidRDefault="00833B1E" w:rsidP="00833B1E">
            <w:pPr>
              <w:jc w:val="center"/>
              <w:rPr>
                <w:rFonts w:eastAsia="Calibri"/>
                <w:bCs/>
                <w:lang w:eastAsia="en-US"/>
              </w:rPr>
            </w:pPr>
            <w:r w:rsidRPr="00833B1E">
              <w:rPr>
                <w:rFonts w:eastAsia="Calibri"/>
                <w:bCs/>
                <w:lang w:eastAsia="en-US"/>
              </w:rPr>
              <w:t>без ограничений</w:t>
            </w:r>
          </w:p>
        </w:tc>
      </w:tr>
      <w:tr w:rsidR="00833B1E" w:rsidRPr="00833B1E" w:rsidTr="000B2BFB">
        <w:trPr>
          <w:trHeight w:val="576"/>
          <w:jc w:val="center"/>
        </w:trPr>
        <w:tc>
          <w:tcPr>
            <w:tcW w:w="1305" w:type="pct"/>
            <w:vMerge w:val="restar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Современная педагогика и мастерство учителя</w:t>
            </w:r>
          </w:p>
        </w:tc>
        <w:tc>
          <w:tcPr>
            <w:tcW w:w="1479" w:type="pc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rPr>
            </w:pPr>
            <w:r w:rsidRPr="00833B1E">
              <w:rPr>
                <w:rFonts w:eastAsia="Calibri"/>
              </w:rPr>
              <w:t>Открытое занятие</w:t>
            </w:r>
          </w:p>
        </w:tc>
        <w:tc>
          <w:tcPr>
            <w:tcW w:w="1009" w:type="pct"/>
            <w:vMerge w:val="restart"/>
            <w:tcBorders>
              <w:top w:val="single" w:sz="4" w:space="0" w:color="000000"/>
              <w:left w:val="single" w:sz="4" w:space="0" w:color="000000"/>
            </w:tcBorders>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 xml:space="preserve">Педагогические </w:t>
            </w:r>
          </w:p>
          <w:p w:rsidR="00833B1E" w:rsidRPr="00833B1E" w:rsidRDefault="00833B1E" w:rsidP="00833B1E">
            <w:pPr>
              <w:jc w:val="center"/>
              <w:rPr>
                <w:rFonts w:eastAsia="Calibri"/>
                <w:lang w:eastAsia="en-US"/>
              </w:rPr>
            </w:pPr>
            <w:r w:rsidRPr="00833B1E">
              <w:rPr>
                <w:rFonts w:eastAsia="Calibri"/>
                <w:lang w:eastAsia="en-US"/>
              </w:rPr>
              <w:t>работники образовательных организаций</w:t>
            </w:r>
          </w:p>
        </w:tc>
        <w:tc>
          <w:tcPr>
            <w:tcW w:w="1207" w:type="pct"/>
            <w:vMerge w:val="restart"/>
            <w:tcBorders>
              <w:top w:val="single" w:sz="4" w:space="0" w:color="000000"/>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bCs/>
                <w:lang w:eastAsia="en-US"/>
              </w:rPr>
            </w:pPr>
            <w:r w:rsidRPr="00833B1E">
              <w:rPr>
                <w:rFonts w:eastAsia="Calibri"/>
                <w:bCs/>
                <w:lang w:eastAsia="en-US"/>
              </w:rPr>
              <w:t>без ограничений</w:t>
            </w:r>
          </w:p>
        </w:tc>
      </w:tr>
      <w:tr w:rsidR="00833B1E" w:rsidRPr="00833B1E" w:rsidTr="000B2BFB">
        <w:trPr>
          <w:trHeight w:val="537"/>
          <w:jc w:val="center"/>
        </w:trPr>
        <w:tc>
          <w:tcPr>
            <w:tcW w:w="1305"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rPr>
            </w:pPr>
            <w:r w:rsidRPr="00833B1E">
              <w:rPr>
                <w:rFonts w:eastAsia="Calibri"/>
              </w:rPr>
              <w:t>Мастер-класс</w:t>
            </w:r>
          </w:p>
        </w:tc>
        <w:tc>
          <w:tcPr>
            <w:tcW w:w="1009"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bCs/>
                <w:lang w:eastAsia="en-US"/>
              </w:rPr>
            </w:pPr>
          </w:p>
        </w:tc>
      </w:tr>
      <w:tr w:rsidR="00833B1E" w:rsidRPr="00833B1E" w:rsidTr="000B2BFB">
        <w:trPr>
          <w:trHeight w:val="505"/>
          <w:jc w:val="center"/>
        </w:trPr>
        <w:tc>
          <w:tcPr>
            <w:tcW w:w="1305"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479" w:type="pct"/>
            <w:tcBorders>
              <w:top w:val="single" w:sz="4" w:space="0" w:color="auto"/>
              <w:left w:val="single" w:sz="4" w:space="0" w:color="000000"/>
              <w:bottom w:val="single" w:sz="4" w:space="0" w:color="auto"/>
            </w:tcBorders>
            <w:shd w:val="clear" w:color="auto" w:fill="auto"/>
            <w:vAlign w:val="center"/>
          </w:tcPr>
          <w:p w:rsidR="00833B1E" w:rsidRPr="00833B1E" w:rsidRDefault="00833B1E" w:rsidP="00833B1E">
            <w:pPr>
              <w:jc w:val="center"/>
              <w:rPr>
                <w:rFonts w:eastAsia="Calibri"/>
              </w:rPr>
            </w:pPr>
            <w:r w:rsidRPr="00833B1E">
              <w:rPr>
                <w:rFonts w:eastAsia="Calibri"/>
              </w:rPr>
              <w:t>Методическая разработка</w:t>
            </w:r>
          </w:p>
        </w:tc>
        <w:tc>
          <w:tcPr>
            <w:tcW w:w="1009" w:type="pct"/>
            <w:vMerge/>
            <w:tcBorders>
              <w:left w:val="single" w:sz="4" w:space="0" w:color="000000"/>
            </w:tcBorders>
            <w:shd w:val="clear" w:color="auto" w:fill="auto"/>
            <w:vAlign w:val="center"/>
          </w:tcPr>
          <w:p w:rsidR="00833B1E" w:rsidRPr="00833B1E" w:rsidRDefault="00833B1E" w:rsidP="00833B1E">
            <w:pPr>
              <w:jc w:val="center"/>
              <w:rPr>
                <w:rFonts w:eastAsia="Calibri"/>
                <w:lang w:eastAsia="en-US"/>
              </w:rPr>
            </w:pPr>
          </w:p>
        </w:tc>
        <w:tc>
          <w:tcPr>
            <w:tcW w:w="1207" w:type="pct"/>
            <w:vMerge/>
            <w:tcBorders>
              <w:left w:val="single" w:sz="4" w:space="0" w:color="000000"/>
              <w:right w:val="single" w:sz="4" w:space="0" w:color="auto"/>
            </w:tcBorders>
            <w:shd w:val="clear" w:color="auto" w:fill="auto"/>
            <w:vAlign w:val="center"/>
          </w:tcPr>
          <w:p w:rsidR="00833B1E" w:rsidRPr="00833B1E" w:rsidRDefault="00833B1E" w:rsidP="00833B1E">
            <w:pPr>
              <w:jc w:val="center"/>
              <w:rPr>
                <w:rFonts w:eastAsia="Calibri"/>
                <w:bCs/>
                <w:lang w:eastAsia="en-US"/>
              </w:rPr>
            </w:pPr>
          </w:p>
        </w:tc>
      </w:tr>
    </w:tbl>
    <w:p w:rsidR="00833B1E" w:rsidRPr="00833B1E" w:rsidRDefault="00833B1E" w:rsidP="00833B1E">
      <w:pPr>
        <w:spacing w:before="240"/>
        <w:contextualSpacing/>
        <w:rPr>
          <w:rFonts w:eastAsia="Calibri"/>
          <w:b/>
          <w:bCs/>
          <w:lang w:eastAsia="en-US"/>
        </w:rPr>
      </w:pPr>
    </w:p>
    <w:p w:rsidR="00833B1E" w:rsidRPr="00833B1E" w:rsidRDefault="00833B1E" w:rsidP="00EF5635">
      <w:pPr>
        <w:ind w:firstLine="709"/>
        <w:jc w:val="both"/>
        <w:rPr>
          <w:rFonts w:eastAsia="Calibri"/>
          <w:lang w:eastAsia="en-US"/>
        </w:rPr>
      </w:pPr>
      <w:r w:rsidRPr="00833B1E">
        <w:rPr>
          <w:rFonts w:eastAsia="Calibri"/>
          <w:lang w:eastAsia="en-US"/>
        </w:rPr>
        <w:t>5. Участники Конференции</w:t>
      </w:r>
    </w:p>
    <w:p w:rsidR="00833B1E" w:rsidRPr="00833B1E" w:rsidRDefault="00833B1E" w:rsidP="00EF5635">
      <w:pPr>
        <w:ind w:firstLine="709"/>
        <w:jc w:val="both"/>
        <w:rPr>
          <w:rFonts w:eastAsia="Calibri"/>
          <w:lang w:eastAsia="en-US"/>
        </w:rPr>
      </w:pPr>
      <w:r w:rsidRPr="00833B1E">
        <w:rPr>
          <w:rFonts w:eastAsia="Calibri"/>
          <w:lang w:eastAsia="en-US"/>
        </w:rPr>
        <w:t xml:space="preserve">К участию в мероприятии приглашаются обучающиеся и все категории педагогических работников образовательных организаций города, области и регионов России. Квоту на участие в выбранном направлении смотрите в таблице №1. </w:t>
      </w:r>
    </w:p>
    <w:p w:rsidR="00833B1E" w:rsidRPr="00833B1E" w:rsidRDefault="00833B1E" w:rsidP="00EF5635">
      <w:pPr>
        <w:ind w:firstLine="709"/>
        <w:jc w:val="both"/>
        <w:rPr>
          <w:rFonts w:eastAsia="Calibri"/>
          <w:lang w:eastAsia="en-US"/>
        </w:rPr>
      </w:pPr>
      <w:r w:rsidRPr="00833B1E">
        <w:rPr>
          <w:rFonts w:eastAsia="Calibri"/>
          <w:lang w:eastAsia="en-US"/>
        </w:rPr>
        <w:t>Всем участникам города Самары и Самарской области необходимо иметь приказ ОУ о направлении обучающихся данной организации для участия в Конференции, в котором определены ответственные за жизнь и здоровье детей в пути следования и во время проведения мероприятия.</w:t>
      </w:r>
    </w:p>
    <w:p w:rsidR="00833B1E" w:rsidRPr="00833B1E" w:rsidRDefault="00833B1E" w:rsidP="00EF5635">
      <w:pPr>
        <w:ind w:firstLine="709"/>
        <w:jc w:val="both"/>
        <w:rPr>
          <w:rFonts w:eastAsia="Calibri"/>
          <w:lang w:eastAsia="en-US"/>
        </w:rPr>
      </w:pPr>
    </w:p>
    <w:p w:rsidR="00833B1E" w:rsidRPr="00833B1E" w:rsidRDefault="00833B1E" w:rsidP="00EF5635">
      <w:pPr>
        <w:ind w:firstLine="709"/>
        <w:jc w:val="both"/>
        <w:rPr>
          <w:rFonts w:eastAsia="Calibri"/>
          <w:lang w:eastAsia="en-US"/>
        </w:rPr>
      </w:pPr>
      <w:r w:rsidRPr="00833B1E">
        <w:rPr>
          <w:rFonts w:eastAsia="Calibri"/>
          <w:lang w:eastAsia="en-US"/>
        </w:rPr>
        <w:t>6. Требования к содержанию и оформлению работ участников</w:t>
      </w:r>
    </w:p>
    <w:p w:rsidR="00833B1E" w:rsidRPr="00833B1E" w:rsidRDefault="00833B1E" w:rsidP="00EF5635">
      <w:pPr>
        <w:ind w:firstLine="709"/>
        <w:jc w:val="both"/>
        <w:rPr>
          <w:rFonts w:eastAsia="Calibri"/>
        </w:rPr>
      </w:pPr>
      <w:r w:rsidRPr="00833B1E">
        <w:rPr>
          <w:rFonts w:eastAsia="Calibri"/>
        </w:rPr>
        <w:t>Направление «Исследовательская работа обучающихся»</w:t>
      </w:r>
    </w:p>
    <w:p w:rsidR="00833B1E" w:rsidRPr="00833B1E" w:rsidRDefault="00833B1E" w:rsidP="00EF5635">
      <w:pPr>
        <w:ind w:firstLine="709"/>
        <w:jc w:val="both"/>
        <w:rPr>
          <w:rFonts w:eastAsia="Calibri"/>
          <w:kern w:val="3"/>
          <w:lang w:eastAsia="ja-JP" w:bidi="fa-IR"/>
        </w:rPr>
      </w:pPr>
      <w:r w:rsidRPr="00833B1E">
        <w:rPr>
          <w:rFonts w:eastAsia="Calibri"/>
          <w:kern w:val="3"/>
          <w:lang w:eastAsia="ja-JP" w:bidi="fa-IR"/>
        </w:rPr>
        <w:t>Участники секции представляют на очную защиту исследовательские работы в рамках следующих секций: «История», «Отечественная филология», «Зарубежная филология (языкознание и литературоведение)», «Искусствознание», «Мир в фокусе культуры».</w:t>
      </w:r>
      <w:r w:rsidRPr="00833B1E">
        <w:rPr>
          <w:rFonts w:eastAsia="Calibri"/>
          <w:color w:val="000000"/>
          <w:lang w:eastAsia="en-US"/>
        </w:rPr>
        <w:t xml:space="preserve"> Защита</w:t>
      </w:r>
      <w:r w:rsidRPr="00833B1E">
        <w:rPr>
          <w:rFonts w:eastAsia="Calibri"/>
          <w:kern w:val="3"/>
          <w:lang w:eastAsia="ja-JP" w:bidi="fa-IR"/>
        </w:rPr>
        <w:t xml:space="preserve"> </w:t>
      </w:r>
      <w:r w:rsidRPr="00833B1E">
        <w:rPr>
          <w:rFonts w:eastAsia="Calibri"/>
          <w:kern w:val="3"/>
          <w:lang w:eastAsia="ja-JP" w:bidi="fa-IR"/>
        </w:rPr>
        <w:lastRenderedPageBreak/>
        <w:t>исследовательской работы</w:t>
      </w:r>
      <w:r w:rsidRPr="00833B1E">
        <w:rPr>
          <w:rFonts w:eastAsia="Calibri"/>
          <w:color w:val="000000"/>
          <w:lang w:eastAsia="en-US"/>
        </w:rPr>
        <w:t>, выполненной по направлению «Зарубежная филология», возможна на иностранном языке (английском, немецком или французском).</w:t>
      </w:r>
    </w:p>
    <w:p w:rsidR="00833B1E" w:rsidRPr="00833B1E" w:rsidRDefault="00833B1E" w:rsidP="00EF5635">
      <w:pPr>
        <w:ind w:firstLine="709"/>
        <w:jc w:val="both"/>
        <w:rPr>
          <w:rFonts w:eastAsia="Calibri"/>
        </w:rPr>
      </w:pPr>
      <w:r w:rsidRPr="00833B1E">
        <w:rPr>
          <w:rFonts w:eastAsia="Calibri"/>
          <w:kern w:val="3"/>
          <w:lang w:eastAsia="ja-JP" w:bidi="fa-IR"/>
        </w:rPr>
        <w:t xml:space="preserve">Требования к исследовательской работе. Исследовательская работа должна быть представлена в объеме не менее 10 и не более 20 машинописных страниц редактора WORD в формате </w:t>
      </w:r>
      <w:r w:rsidRPr="00833B1E">
        <w:rPr>
          <w:rFonts w:eastAsia="Calibri"/>
          <w:kern w:val="3"/>
          <w:lang w:val="en-US" w:eastAsia="ja-JP" w:bidi="fa-IR"/>
        </w:rPr>
        <w:t>doc</w:t>
      </w:r>
      <w:r w:rsidRPr="00833B1E">
        <w:rPr>
          <w:rFonts w:eastAsia="Calibri"/>
          <w:kern w:val="3"/>
          <w:lang w:eastAsia="ja-JP" w:bidi="fa-IR"/>
        </w:rPr>
        <w:t xml:space="preserve">. </w:t>
      </w:r>
      <w:r w:rsidRPr="00833B1E">
        <w:rPr>
          <w:rFonts w:eastAsia="Calibri"/>
        </w:rPr>
        <w:t xml:space="preserve">Разметка страницы: поля со всех сторон 2 см, ориентация книжная, формат А4. Текст набирается шрифтом </w:t>
      </w:r>
      <w:proofErr w:type="spellStart"/>
      <w:r w:rsidRPr="00833B1E">
        <w:rPr>
          <w:rFonts w:eastAsia="Calibri"/>
        </w:rPr>
        <w:t>Times</w:t>
      </w:r>
      <w:proofErr w:type="spellEnd"/>
      <w:r w:rsidRPr="00833B1E">
        <w:rPr>
          <w:rFonts w:eastAsia="Calibri"/>
        </w:rPr>
        <w:t xml:space="preserve"> </w:t>
      </w:r>
      <w:proofErr w:type="spellStart"/>
      <w:r w:rsidRPr="00833B1E">
        <w:rPr>
          <w:rFonts w:eastAsia="Calibri"/>
        </w:rPr>
        <w:t>New</w:t>
      </w:r>
      <w:proofErr w:type="spellEnd"/>
      <w:r w:rsidRPr="00833B1E">
        <w:rPr>
          <w:rFonts w:eastAsia="Calibri"/>
        </w:rPr>
        <w:t xml:space="preserve"> </w:t>
      </w:r>
      <w:proofErr w:type="spellStart"/>
      <w:r w:rsidRPr="00833B1E">
        <w:rPr>
          <w:rFonts w:eastAsia="Calibri"/>
        </w:rPr>
        <w:t>Roman</w:t>
      </w:r>
      <w:proofErr w:type="spellEnd"/>
      <w:r w:rsidRPr="00833B1E">
        <w:rPr>
          <w:rFonts w:eastAsia="Calibri"/>
        </w:rPr>
        <w:t xml:space="preserve">, размер (кегль) 14, абзацный отступ 1,25 см, межстрочный интервал полуторный с использованием автоматической расстановки переносов. </w:t>
      </w:r>
      <w:r w:rsidRPr="00833B1E">
        <w:rPr>
          <w:rFonts w:eastAsia="Calibri"/>
          <w:kern w:val="3"/>
          <w:lang w:eastAsia="ja-JP" w:bidi="fa-IR"/>
        </w:rPr>
        <w:t xml:space="preserve">Текст работы оформляется на русском языке. </w:t>
      </w:r>
    </w:p>
    <w:p w:rsidR="00833B1E" w:rsidRPr="00833B1E" w:rsidRDefault="00833B1E" w:rsidP="00EF5635">
      <w:pPr>
        <w:ind w:firstLine="709"/>
        <w:jc w:val="both"/>
        <w:rPr>
          <w:rFonts w:eastAsia="Calibri"/>
          <w:kern w:val="3"/>
          <w:lang w:val="de-DE" w:eastAsia="ja-JP" w:bidi="fa-IR"/>
        </w:rPr>
      </w:pPr>
      <w:r w:rsidRPr="00833B1E">
        <w:rPr>
          <w:rFonts w:eastAsia="Calibri"/>
          <w:kern w:val="3"/>
          <w:lang w:eastAsia="ja-JP" w:bidi="fa-IR"/>
        </w:rPr>
        <w:t>Работа должна содержать следующие элементы: титульный лист (Приложение №5); оглавление; введение; основную часть; заключение; список литературы и электронных источников; приложения; компьютерную презентацию.</w:t>
      </w:r>
      <w:r w:rsidRPr="00833B1E">
        <w:rPr>
          <w:rFonts w:eastAsia="Calibri"/>
        </w:rPr>
        <w:t xml:space="preserve"> Оригинальность работы должна составлять не менее 60%.</w:t>
      </w:r>
    </w:p>
    <w:p w:rsidR="00833B1E" w:rsidRPr="00833B1E" w:rsidRDefault="00833B1E" w:rsidP="00EF5635">
      <w:pPr>
        <w:ind w:firstLine="709"/>
        <w:jc w:val="both"/>
        <w:rPr>
          <w:rFonts w:eastAsia="Calibri"/>
          <w:kern w:val="3"/>
          <w:lang w:eastAsia="ja-JP" w:bidi="fa-IR"/>
        </w:rPr>
      </w:pPr>
      <w:r w:rsidRPr="00833B1E">
        <w:rPr>
          <w:rFonts w:eastAsia="Calibri"/>
          <w:kern w:val="3"/>
          <w:lang w:eastAsia="ja-JP" w:bidi="fa-IR"/>
        </w:rPr>
        <w:t xml:space="preserve">Регламент выступления – не более 7 минут. </w:t>
      </w:r>
    </w:p>
    <w:p w:rsidR="00833B1E" w:rsidRPr="00833B1E" w:rsidRDefault="00833B1E" w:rsidP="00EF5635">
      <w:pPr>
        <w:ind w:firstLine="709"/>
        <w:jc w:val="both"/>
        <w:rPr>
          <w:rFonts w:eastAsia="Calibri"/>
          <w:lang w:eastAsia="en-US"/>
        </w:rPr>
      </w:pPr>
      <w:r w:rsidRPr="00833B1E">
        <w:rPr>
          <w:rFonts w:eastAsia="Calibri"/>
          <w:lang w:eastAsia="en-US"/>
        </w:rPr>
        <w:t>Направление «Проектная художественно-творческая деятельность обучающихся»</w:t>
      </w:r>
    </w:p>
    <w:p w:rsidR="00833B1E" w:rsidRPr="00833B1E" w:rsidRDefault="00833B1E" w:rsidP="00EF5635">
      <w:pPr>
        <w:ind w:firstLine="709"/>
        <w:jc w:val="both"/>
        <w:rPr>
          <w:rFonts w:eastAsia="Calibri"/>
        </w:rPr>
      </w:pPr>
      <w:r w:rsidRPr="00833B1E">
        <w:rPr>
          <w:rFonts w:eastAsia="Calibri"/>
          <w:lang w:eastAsia="en-US"/>
        </w:rPr>
        <w:t>Секция «Творческая мастерская “Рисунок, живопись, композиция”</w:t>
      </w:r>
      <w:r w:rsidRPr="00833B1E">
        <w:rPr>
          <w:rFonts w:eastAsia="Calibri"/>
        </w:rPr>
        <w:t>». Участники секции представляют авторскую работу</w:t>
      </w:r>
      <w:r w:rsidRPr="00833B1E">
        <w:rPr>
          <w:rFonts w:ascii="Calibri" w:eastAsia="Calibri" w:hAnsi="Calibri"/>
          <w:sz w:val="22"/>
          <w:szCs w:val="22"/>
          <w:lang w:eastAsia="en-US"/>
        </w:rPr>
        <w:t xml:space="preserve"> </w:t>
      </w:r>
      <w:r w:rsidRPr="00833B1E">
        <w:rPr>
          <w:rFonts w:eastAsia="Calibri"/>
        </w:rPr>
        <w:t xml:space="preserve">по предметам из комплекса – рисунок, живопись, композиция. </w:t>
      </w:r>
    </w:p>
    <w:p w:rsidR="00833B1E" w:rsidRPr="00833B1E" w:rsidRDefault="00833B1E" w:rsidP="00EF5635">
      <w:pPr>
        <w:ind w:firstLine="709"/>
        <w:jc w:val="both"/>
        <w:rPr>
          <w:rFonts w:eastAsia="Calibri"/>
          <w:lang w:eastAsia="en-US"/>
        </w:rPr>
      </w:pPr>
      <w:r w:rsidRPr="00833B1E">
        <w:rPr>
          <w:rFonts w:eastAsia="Calibri"/>
          <w:lang w:eastAsia="en-US"/>
        </w:rPr>
        <w:t>Направление «Музыкально-исполнительское творчество обучающихся»</w:t>
      </w:r>
    </w:p>
    <w:p w:rsidR="00833B1E" w:rsidRPr="00833B1E" w:rsidRDefault="00833B1E" w:rsidP="00EF5635">
      <w:pPr>
        <w:ind w:firstLine="709"/>
        <w:jc w:val="both"/>
        <w:rPr>
          <w:rFonts w:eastAsia="Calibri"/>
          <w:lang w:eastAsia="en-US"/>
        </w:rPr>
      </w:pPr>
      <w:r w:rsidRPr="00833B1E">
        <w:rPr>
          <w:rFonts w:eastAsia="Calibri"/>
        </w:rPr>
        <w:t>Секция «Коллективное музицирование (хоровое, ансамблевое, оркестровое, пластическое интонирование)». Творческие коллективы общеобразовательных учреждений исполняют одно музыкальное произведение</w:t>
      </w:r>
      <w:r w:rsidRPr="00833B1E">
        <w:rPr>
          <w:rFonts w:eastAsia="Calibri"/>
          <w:lang w:eastAsia="en-US"/>
        </w:rPr>
        <w:t xml:space="preserve"> продолжительностью от 2 до 10 минут</w:t>
      </w:r>
      <w:r w:rsidRPr="00833B1E">
        <w:rPr>
          <w:rFonts w:eastAsia="Calibri"/>
        </w:rPr>
        <w:t>. Выбор сочинения для конкурсной работы – свободный. Произведение исполняется с инструментальным сопровождением учителя или под фонограмму.</w:t>
      </w:r>
      <w:r w:rsidRPr="00833B1E">
        <w:rPr>
          <w:rFonts w:eastAsia="Calibri"/>
          <w:lang w:eastAsia="en-US"/>
        </w:rPr>
        <w:t xml:space="preserve"> </w:t>
      </w:r>
    </w:p>
    <w:p w:rsidR="00833B1E" w:rsidRPr="00833B1E" w:rsidRDefault="00833B1E" w:rsidP="00EF5635">
      <w:pPr>
        <w:ind w:firstLine="709"/>
        <w:jc w:val="both"/>
        <w:rPr>
          <w:rFonts w:eastAsia="Calibri"/>
          <w:lang w:eastAsia="en-US"/>
        </w:rPr>
      </w:pPr>
      <w:r w:rsidRPr="00833B1E">
        <w:rPr>
          <w:rFonts w:eastAsia="Calibri"/>
          <w:lang w:eastAsia="en-US"/>
        </w:rPr>
        <w:t>Направление «Современная педагогика и мастерство учителя»</w:t>
      </w:r>
    </w:p>
    <w:p w:rsidR="00833B1E" w:rsidRPr="00833B1E" w:rsidRDefault="00833B1E" w:rsidP="00EF5635">
      <w:pPr>
        <w:ind w:firstLine="709"/>
        <w:jc w:val="both"/>
        <w:rPr>
          <w:rFonts w:eastAsia="Calibri"/>
          <w:lang w:eastAsia="en-US"/>
        </w:rPr>
      </w:pPr>
      <w:r w:rsidRPr="00833B1E">
        <w:rPr>
          <w:rFonts w:eastAsia="Calibri"/>
          <w:lang w:eastAsia="en-US"/>
        </w:rPr>
        <w:t xml:space="preserve">Секция «Открытое занятие». Учитель проводит в очном формате занятие (фрагмент) с обучающимися – представителями МБОУ Школы №124 </w:t>
      </w:r>
      <w:proofErr w:type="spellStart"/>
      <w:r w:rsidRPr="00833B1E">
        <w:rPr>
          <w:rFonts w:eastAsia="Calibri"/>
          <w:lang w:eastAsia="en-US"/>
        </w:rPr>
        <w:t>г.о</w:t>
      </w:r>
      <w:proofErr w:type="spellEnd"/>
      <w:r w:rsidRPr="00833B1E">
        <w:rPr>
          <w:rFonts w:eastAsia="Calibri"/>
          <w:lang w:eastAsia="en-US"/>
        </w:rPr>
        <w:t xml:space="preserve">. Самара или со школьниками – представителями общеобразовательной организации, где работает педагог. Занятие проводится на метапредметную тему, связанную с искусством. Выбор возрастной группы (класса), количество обучающихся, оборудование для проведения занятия обсуждается заранее с Оргкомитетом Конференции. Занятие может быть связано с внеклассной или внеурочной деятельностью. </w:t>
      </w:r>
    </w:p>
    <w:p w:rsidR="00833B1E" w:rsidRPr="00833B1E" w:rsidRDefault="00833B1E" w:rsidP="00EF5635">
      <w:pPr>
        <w:ind w:firstLine="709"/>
        <w:jc w:val="both"/>
        <w:rPr>
          <w:rFonts w:eastAsia="Calibri"/>
        </w:rPr>
      </w:pPr>
      <w:r w:rsidRPr="00833B1E">
        <w:rPr>
          <w:rFonts w:eastAsia="Calibri"/>
          <w:lang w:eastAsia="en-US"/>
        </w:rPr>
        <w:t>Требования к сценарию открытого занятия. Текст сценария занятия</w:t>
      </w:r>
      <w:r w:rsidRPr="00833B1E">
        <w:rPr>
          <w:rFonts w:eastAsia="Calibri"/>
          <w:kern w:val="3"/>
          <w:lang w:eastAsia="ja-JP" w:bidi="fa-IR"/>
        </w:rPr>
        <w:t xml:space="preserve"> должен быть представлен в объеме не более 12 машинописных страниц редактора WORD. </w:t>
      </w:r>
      <w:r w:rsidRPr="00833B1E">
        <w:rPr>
          <w:rFonts w:eastAsia="Calibri"/>
        </w:rPr>
        <w:t xml:space="preserve">Разметка страницы: поля со всех сторон 2 см, ориентация книжная, формат А4. Текст набирается шрифтом </w:t>
      </w:r>
      <w:proofErr w:type="spellStart"/>
      <w:r w:rsidRPr="00833B1E">
        <w:rPr>
          <w:rFonts w:eastAsia="Calibri"/>
        </w:rPr>
        <w:t>Times</w:t>
      </w:r>
      <w:proofErr w:type="spellEnd"/>
      <w:r w:rsidRPr="00833B1E">
        <w:rPr>
          <w:rFonts w:eastAsia="Calibri"/>
        </w:rPr>
        <w:t xml:space="preserve"> </w:t>
      </w:r>
      <w:proofErr w:type="spellStart"/>
      <w:r w:rsidRPr="00833B1E">
        <w:rPr>
          <w:rFonts w:eastAsia="Calibri"/>
        </w:rPr>
        <w:t>New</w:t>
      </w:r>
      <w:proofErr w:type="spellEnd"/>
      <w:r w:rsidRPr="00833B1E">
        <w:rPr>
          <w:rFonts w:eastAsia="Calibri"/>
        </w:rPr>
        <w:t xml:space="preserve"> </w:t>
      </w:r>
      <w:proofErr w:type="spellStart"/>
      <w:r w:rsidRPr="00833B1E">
        <w:rPr>
          <w:rFonts w:eastAsia="Calibri"/>
        </w:rPr>
        <w:t>Roman</w:t>
      </w:r>
      <w:proofErr w:type="spellEnd"/>
      <w:r w:rsidRPr="00833B1E">
        <w:rPr>
          <w:rFonts w:eastAsia="Calibri"/>
        </w:rPr>
        <w:t xml:space="preserve">, размер (кегль) 14, абзацный отступ 1,25 см, межстрочный интервал полуторный с использованием автоматической расстановки переносов. </w:t>
      </w:r>
      <w:r w:rsidRPr="00833B1E">
        <w:rPr>
          <w:rFonts w:eastAsia="Calibri"/>
          <w:kern w:val="3"/>
          <w:lang w:eastAsia="ja-JP" w:bidi="fa-IR"/>
        </w:rPr>
        <w:t xml:space="preserve">Текст работы оформляется на русском языке. </w:t>
      </w:r>
    </w:p>
    <w:p w:rsidR="00833B1E" w:rsidRPr="00833B1E" w:rsidRDefault="00833B1E" w:rsidP="00EF5635">
      <w:pPr>
        <w:ind w:firstLine="709"/>
        <w:jc w:val="both"/>
        <w:rPr>
          <w:rFonts w:eastAsia="Calibri"/>
        </w:rPr>
      </w:pPr>
      <w:r w:rsidRPr="00833B1E">
        <w:rPr>
          <w:rFonts w:eastAsia="Calibri"/>
          <w:kern w:val="3"/>
          <w:lang w:eastAsia="ja-JP" w:bidi="fa-IR"/>
        </w:rPr>
        <w:t xml:space="preserve">Структура сценария должна содержать следующие элементы: ФИО автора; полное название учебного учреждения; тема занятия; область применения; секция; возрастная группа обучающихся. </w:t>
      </w:r>
      <w:r w:rsidRPr="00833B1E">
        <w:rPr>
          <w:rFonts w:eastAsia="Calibri"/>
        </w:rPr>
        <w:t>Оригинальность работы должна составлять не менее 60%.</w:t>
      </w:r>
    </w:p>
    <w:p w:rsidR="00833B1E" w:rsidRPr="00833B1E" w:rsidRDefault="00833B1E" w:rsidP="00EF5635">
      <w:pPr>
        <w:ind w:firstLine="709"/>
        <w:jc w:val="both"/>
        <w:rPr>
          <w:rFonts w:eastAsia="Calibri"/>
        </w:rPr>
      </w:pPr>
      <w:r w:rsidRPr="00833B1E">
        <w:rPr>
          <w:rFonts w:eastAsia="Calibri"/>
        </w:rPr>
        <w:t>При необходимости можно прислать дополнительные материалы, которые помогут понять цельность, системность представленного сценария. В качестве медиапродуктов могут быть использованы авторские презентации, слайд-шоу.</w:t>
      </w:r>
    </w:p>
    <w:p w:rsidR="00833B1E" w:rsidRPr="00833B1E" w:rsidRDefault="00833B1E" w:rsidP="00EF5635">
      <w:pPr>
        <w:ind w:firstLine="709"/>
        <w:jc w:val="both"/>
        <w:rPr>
          <w:rFonts w:eastAsia="Calibri"/>
          <w:kern w:val="3"/>
          <w:lang w:val="de-DE" w:eastAsia="ja-JP" w:bidi="fa-IR"/>
        </w:rPr>
      </w:pPr>
      <w:proofErr w:type="spellStart"/>
      <w:r w:rsidRPr="00833B1E">
        <w:rPr>
          <w:rFonts w:eastAsia="Calibri"/>
          <w:kern w:val="3"/>
          <w:lang w:val="de-DE" w:eastAsia="ja-JP" w:bidi="fa-IR"/>
        </w:rPr>
        <w:t>Регламент</w:t>
      </w:r>
      <w:proofErr w:type="spellEnd"/>
      <w:r w:rsidRPr="00833B1E">
        <w:rPr>
          <w:rFonts w:eastAsia="Calibri"/>
          <w:kern w:val="3"/>
          <w:lang w:val="de-DE" w:eastAsia="ja-JP" w:bidi="fa-IR"/>
        </w:rPr>
        <w:t xml:space="preserve"> </w:t>
      </w:r>
      <w:proofErr w:type="spellStart"/>
      <w:r w:rsidRPr="00833B1E">
        <w:rPr>
          <w:rFonts w:eastAsia="Calibri"/>
          <w:kern w:val="3"/>
          <w:lang w:val="de-DE" w:eastAsia="ja-JP" w:bidi="fa-IR"/>
        </w:rPr>
        <w:t>выступления</w:t>
      </w:r>
      <w:proofErr w:type="spellEnd"/>
      <w:r w:rsidRPr="00833B1E">
        <w:rPr>
          <w:rFonts w:eastAsia="Calibri"/>
          <w:kern w:val="3"/>
          <w:lang w:val="de-DE" w:eastAsia="ja-JP" w:bidi="fa-IR"/>
        </w:rPr>
        <w:t xml:space="preserve"> – </w:t>
      </w:r>
      <w:proofErr w:type="spellStart"/>
      <w:r w:rsidRPr="00833B1E">
        <w:rPr>
          <w:rFonts w:eastAsia="Calibri"/>
          <w:kern w:val="3"/>
          <w:lang w:val="de-DE" w:eastAsia="ja-JP" w:bidi="fa-IR"/>
        </w:rPr>
        <w:t>не</w:t>
      </w:r>
      <w:proofErr w:type="spellEnd"/>
      <w:r w:rsidRPr="00833B1E">
        <w:rPr>
          <w:rFonts w:eastAsia="Calibri"/>
          <w:kern w:val="3"/>
          <w:lang w:val="de-DE" w:eastAsia="ja-JP" w:bidi="fa-IR"/>
        </w:rPr>
        <w:t xml:space="preserve"> </w:t>
      </w:r>
      <w:proofErr w:type="spellStart"/>
      <w:r w:rsidRPr="00833B1E">
        <w:rPr>
          <w:rFonts w:eastAsia="Calibri"/>
          <w:kern w:val="3"/>
          <w:lang w:val="de-DE" w:eastAsia="ja-JP" w:bidi="fa-IR"/>
        </w:rPr>
        <w:t>более</w:t>
      </w:r>
      <w:proofErr w:type="spellEnd"/>
      <w:r w:rsidRPr="00833B1E">
        <w:rPr>
          <w:rFonts w:eastAsia="Calibri"/>
          <w:kern w:val="3"/>
          <w:lang w:val="de-DE" w:eastAsia="ja-JP" w:bidi="fa-IR"/>
        </w:rPr>
        <w:t xml:space="preserve"> </w:t>
      </w:r>
      <w:r w:rsidRPr="00833B1E">
        <w:rPr>
          <w:rFonts w:eastAsia="Calibri"/>
          <w:kern w:val="3"/>
          <w:lang w:eastAsia="ja-JP" w:bidi="fa-IR"/>
        </w:rPr>
        <w:t>30</w:t>
      </w:r>
      <w:r w:rsidRPr="00833B1E">
        <w:rPr>
          <w:rFonts w:eastAsia="Calibri"/>
          <w:kern w:val="3"/>
          <w:lang w:val="de-DE" w:eastAsia="ja-JP" w:bidi="fa-IR"/>
        </w:rPr>
        <w:t xml:space="preserve"> </w:t>
      </w:r>
      <w:proofErr w:type="spellStart"/>
      <w:r w:rsidRPr="00833B1E">
        <w:rPr>
          <w:rFonts w:eastAsia="Calibri"/>
          <w:kern w:val="3"/>
          <w:lang w:val="de-DE" w:eastAsia="ja-JP" w:bidi="fa-IR"/>
        </w:rPr>
        <w:t>минут</w:t>
      </w:r>
      <w:proofErr w:type="spellEnd"/>
      <w:r w:rsidRPr="00833B1E">
        <w:rPr>
          <w:rFonts w:eastAsia="Calibri"/>
          <w:kern w:val="3"/>
          <w:lang w:val="de-DE" w:eastAsia="ja-JP" w:bidi="fa-IR"/>
        </w:rPr>
        <w:t>.</w:t>
      </w:r>
    </w:p>
    <w:p w:rsidR="00833B1E" w:rsidRPr="00833B1E" w:rsidRDefault="00833B1E" w:rsidP="00EF5635">
      <w:pPr>
        <w:ind w:firstLine="709"/>
        <w:jc w:val="both"/>
        <w:rPr>
          <w:rFonts w:eastAsia="Calibri"/>
          <w:lang w:eastAsia="en-US"/>
        </w:rPr>
      </w:pPr>
      <w:r w:rsidRPr="00833B1E">
        <w:rPr>
          <w:rFonts w:eastAsia="Calibri"/>
          <w:lang w:eastAsia="en-US"/>
        </w:rPr>
        <w:t xml:space="preserve">Секция «Мастер-класс». Учитель в рамках очной работы секции представляет опыт по реализации успешной педагогической практики, содержащей в себе элементы творческого поиска, новизны и оригинальности, обеспечивающей достижение обучающимися высоких результатов. </w:t>
      </w:r>
    </w:p>
    <w:p w:rsidR="00833B1E" w:rsidRPr="00833B1E" w:rsidRDefault="00833B1E" w:rsidP="00EF5635">
      <w:pPr>
        <w:ind w:firstLine="709"/>
        <w:jc w:val="both"/>
        <w:rPr>
          <w:rFonts w:eastAsia="Calibri"/>
          <w:lang w:eastAsia="en-US"/>
        </w:rPr>
      </w:pPr>
      <w:r w:rsidRPr="00833B1E">
        <w:rPr>
          <w:rFonts w:eastAsia="Calibri"/>
          <w:lang w:eastAsia="en-US"/>
        </w:rPr>
        <w:t xml:space="preserve">Требования к тексту мастер-класса. Текст мастер-класса должен быть представлен в объеме до 12 страниц, оформленных в редакторе WORD. Разметка страницы: поля со всех сторон 2 см, ориентация книжная, формат А4. Текст набирается шрифтом </w:t>
      </w:r>
      <w:proofErr w:type="spellStart"/>
      <w:r w:rsidRPr="00833B1E">
        <w:rPr>
          <w:rFonts w:eastAsia="Calibri"/>
          <w:lang w:eastAsia="en-US"/>
        </w:rPr>
        <w:t>Times</w:t>
      </w:r>
      <w:proofErr w:type="spellEnd"/>
      <w:r w:rsidRPr="00833B1E">
        <w:rPr>
          <w:rFonts w:eastAsia="Calibri"/>
          <w:lang w:eastAsia="en-US"/>
        </w:rPr>
        <w:t xml:space="preserve"> </w:t>
      </w:r>
      <w:proofErr w:type="spellStart"/>
      <w:r w:rsidRPr="00833B1E">
        <w:rPr>
          <w:rFonts w:eastAsia="Calibri"/>
          <w:lang w:eastAsia="en-US"/>
        </w:rPr>
        <w:t>New</w:t>
      </w:r>
      <w:proofErr w:type="spellEnd"/>
      <w:r w:rsidRPr="00833B1E">
        <w:rPr>
          <w:rFonts w:eastAsia="Calibri"/>
          <w:lang w:eastAsia="en-US"/>
        </w:rPr>
        <w:t xml:space="preserve"> </w:t>
      </w:r>
      <w:proofErr w:type="spellStart"/>
      <w:r w:rsidRPr="00833B1E">
        <w:rPr>
          <w:rFonts w:eastAsia="Calibri"/>
          <w:lang w:eastAsia="en-US"/>
        </w:rPr>
        <w:t>Roman</w:t>
      </w:r>
      <w:proofErr w:type="spellEnd"/>
      <w:r w:rsidRPr="00833B1E">
        <w:rPr>
          <w:rFonts w:eastAsia="Calibri"/>
          <w:lang w:eastAsia="en-US"/>
        </w:rPr>
        <w:t xml:space="preserve">, размер (кегль) 14, абзацный отступ 1,25 см, межстрочный интервал полуторный с </w:t>
      </w:r>
      <w:r w:rsidRPr="00833B1E">
        <w:rPr>
          <w:rFonts w:eastAsia="Calibri"/>
          <w:lang w:eastAsia="en-US"/>
        </w:rPr>
        <w:lastRenderedPageBreak/>
        <w:t>использованием автоматической расстановки переносов. Оригинальность текста должна составлять не менее 60%.</w:t>
      </w:r>
    </w:p>
    <w:p w:rsidR="00833B1E" w:rsidRPr="00833B1E" w:rsidRDefault="00833B1E" w:rsidP="00EF5635">
      <w:pPr>
        <w:ind w:firstLine="709"/>
        <w:jc w:val="both"/>
        <w:rPr>
          <w:rFonts w:eastAsia="Calibri"/>
          <w:lang w:eastAsia="en-US"/>
        </w:rPr>
      </w:pPr>
      <w:r w:rsidRPr="00833B1E">
        <w:rPr>
          <w:rFonts w:eastAsia="Calibri"/>
          <w:lang w:eastAsia="en-US"/>
        </w:rPr>
        <w:t>Структура текста должна содержать следующие элементы: ФИО автора; полное название учебного учреждения; тема мастер-класса; область применения; секция; возрастная группа обучающихся. Оригинальность работы должна составлять не менее 60%.</w:t>
      </w:r>
    </w:p>
    <w:p w:rsidR="00833B1E" w:rsidRPr="00833B1E" w:rsidRDefault="00833B1E" w:rsidP="00EF5635">
      <w:pPr>
        <w:ind w:firstLine="709"/>
        <w:jc w:val="both"/>
        <w:rPr>
          <w:rFonts w:eastAsia="Calibri"/>
          <w:lang w:eastAsia="en-US"/>
        </w:rPr>
      </w:pPr>
      <w:r w:rsidRPr="00833B1E">
        <w:rPr>
          <w:rFonts w:eastAsia="Calibri"/>
          <w:lang w:eastAsia="en-US"/>
        </w:rPr>
        <w:t>При необходимости можно прислать дополнительные материалы. В качестве медиапродуктов могут быть использованы авторские презентации, слайд-шоу.</w:t>
      </w:r>
    </w:p>
    <w:p w:rsidR="00833B1E" w:rsidRPr="00833B1E" w:rsidRDefault="00833B1E" w:rsidP="00EF5635">
      <w:pPr>
        <w:ind w:firstLine="709"/>
        <w:jc w:val="both"/>
        <w:rPr>
          <w:rFonts w:eastAsia="Calibri"/>
          <w:lang w:eastAsia="en-US"/>
        </w:rPr>
      </w:pPr>
      <w:r w:rsidRPr="00833B1E">
        <w:rPr>
          <w:rFonts w:eastAsia="Calibri"/>
          <w:lang w:eastAsia="en-US"/>
        </w:rPr>
        <w:t>Регламент выступления – 10 минут.</w:t>
      </w:r>
    </w:p>
    <w:p w:rsidR="00833B1E" w:rsidRPr="00833B1E" w:rsidRDefault="00833B1E" w:rsidP="00EF5635">
      <w:pPr>
        <w:ind w:firstLine="709"/>
        <w:jc w:val="both"/>
        <w:rPr>
          <w:rFonts w:eastAsia="Calibri"/>
          <w:lang w:eastAsia="en-US"/>
        </w:rPr>
      </w:pPr>
      <w:r w:rsidRPr="00833B1E">
        <w:rPr>
          <w:rFonts w:eastAsia="Calibri"/>
          <w:lang w:eastAsia="en-US"/>
        </w:rPr>
        <w:t xml:space="preserve">Секция «Методическая разработка». Педагог в рамках очной работы секции устно </w:t>
      </w:r>
      <w:proofErr w:type="spellStart"/>
      <w:r w:rsidRPr="00833B1E">
        <w:rPr>
          <w:rFonts w:eastAsia="Calibri"/>
          <w:lang w:eastAsia="en-US"/>
        </w:rPr>
        <w:t>презентирует</w:t>
      </w:r>
      <w:proofErr w:type="spellEnd"/>
      <w:r w:rsidRPr="00833B1E">
        <w:rPr>
          <w:rFonts w:eastAsia="Calibri"/>
          <w:lang w:eastAsia="en-US"/>
        </w:rPr>
        <w:t xml:space="preserve"> методическую разработку занятия. </w:t>
      </w:r>
    </w:p>
    <w:p w:rsidR="00833B1E" w:rsidRPr="00833B1E" w:rsidRDefault="00833B1E" w:rsidP="00EF5635">
      <w:pPr>
        <w:ind w:firstLine="709"/>
        <w:jc w:val="both"/>
        <w:rPr>
          <w:rFonts w:eastAsia="Calibri"/>
          <w:lang w:eastAsia="en-US"/>
        </w:rPr>
      </w:pPr>
      <w:r w:rsidRPr="00833B1E">
        <w:rPr>
          <w:rFonts w:eastAsia="Calibri"/>
          <w:lang w:eastAsia="en-US"/>
        </w:rPr>
        <w:t xml:space="preserve">Требования к методической разработке занятия. Педагогическая разработка должна быть представлена в объеме до 15 страниц, оформленных в редакторе WORD. Разметка страницы: поля со всех сторон 2 см, ориентация книжная, формат А4. Текст набирается шрифтом </w:t>
      </w:r>
      <w:proofErr w:type="spellStart"/>
      <w:r w:rsidRPr="00833B1E">
        <w:rPr>
          <w:rFonts w:eastAsia="Calibri"/>
          <w:lang w:eastAsia="en-US"/>
        </w:rPr>
        <w:t>Times</w:t>
      </w:r>
      <w:proofErr w:type="spellEnd"/>
      <w:r w:rsidRPr="00833B1E">
        <w:rPr>
          <w:rFonts w:eastAsia="Calibri"/>
          <w:lang w:eastAsia="en-US"/>
        </w:rPr>
        <w:t xml:space="preserve"> </w:t>
      </w:r>
      <w:proofErr w:type="spellStart"/>
      <w:r w:rsidRPr="00833B1E">
        <w:rPr>
          <w:rFonts w:eastAsia="Calibri"/>
          <w:lang w:eastAsia="en-US"/>
        </w:rPr>
        <w:t>New</w:t>
      </w:r>
      <w:proofErr w:type="spellEnd"/>
      <w:r w:rsidRPr="00833B1E">
        <w:rPr>
          <w:rFonts w:eastAsia="Calibri"/>
          <w:lang w:eastAsia="en-US"/>
        </w:rPr>
        <w:t xml:space="preserve"> </w:t>
      </w:r>
      <w:proofErr w:type="spellStart"/>
      <w:r w:rsidRPr="00833B1E">
        <w:rPr>
          <w:rFonts w:eastAsia="Calibri"/>
          <w:lang w:eastAsia="en-US"/>
        </w:rPr>
        <w:t>Roman</w:t>
      </w:r>
      <w:proofErr w:type="spellEnd"/>
      <w:r w:rsidRPr="00833B1E">
        <w:rPr>
          <w:rFonts w:eastAsia="Calibri"/>
          <w:lang w:eastAsia="en-US"/>
        </w:rPr>
        <w:t>, размер (кегль) 14, абзацный отступ 1,25 см, межстрочный интервал полуторный с использованием автоматической расстановки переносов. Оригинальность текста должна составлять не менее 60%.</w:t>
      </w:r>
    </w:p>
    <w:p w:rsidR="00833B1E" w:rsidRPr="00833B1E" w:rsidRDefault="00833B1E" w:rsidP="00EF5635">
      <w:pPr>
        <w:ind w:firstLine="709"/>
        <w:jc w:val="both"/>
        <w:rPr>
          <w:rFonts w:eastAsia="Calibri"/>
          <w:lang w:eastAsia="en-US"/>
        </w:rPr>
      </w:pPr>
      <w:r w:rsidRPr="00833B1E">
        <w:rPr>
          <w:rFonts w:eastAsia="Calibri"/>
          <w:lang w:eastAsia="en-US"/>
        </w:rPr>
        <w:t xml:space="preserve">Структура методической разработки должна содержать следующие элементы: титульный лист (Приложение №5); аннотацию, основную часть, список литературы и электронных источников, приложения, компьютерную презентацию (по желанию автора). </w:t>
      </w:r>
    </w:p>
    <w:p w:rsidR="00833B1E" w:rsidRPr="00833B1E" w:rsidRDefault="00833B1E" w:rsidP="00EF5635">
      <w:pPr>
        <w:ind w:firstLine="709"/>
        <w:jc w:val="both"/>
        <w:rPr>
          <w:rFonts w:eastAsia="Calibri"/>
          <w:lang w:eastAsia="en-US"/>
        </w:rPr>
      </w:pPr>
      <w:r w:rsidRPr="00833B1E">
        <w:rPr>
          <w:rFonts w:eastAsia="Calibri"/>
          <w:lang w:eastAsia="en-US"/>
        </w:rPr>
        <w:t xml:space="preserve">В аннотации следует отразить актуальность выбранной темы; воспитательную направленность содержания материала, значимость взаимодействия науки и искусства в различных сферах жизнедеятельности человека; использование в работе результатов собственных исследований; практическую значимость; выводы. </w:t>
      </w:r>
    </w:p>
    <w:p w:rsidR="00833B1E" w:rsidRPr="00833B1E" w:rsidRDefault="00833B1E" w:rsidP="00EF5635">
      <w:pPr>
        <w:ind w:firstLine="709"/>
        <w:jc w:val="both"/>
        <w:rPr>
          <w:rFonts w:eastAsia="Calibri"/>
          <w:lang w:eastAsia="en-US"/>
        </w:rPr>
      </w:pPr>
      <w:r w:rsidRPr="00833B1E">
        <w:rPr>
          <w:rFonts w:eastAsia="Calibri"/>
          <w:lang w:eastAsia="en-US"/>
        </w:rPr>
        <w:t>В основной части указать: цели и задачи учебного занятия; планируемые результаты обучения; тип урока; форму урока; виды организации учебной деятельности; методы или технологии; краткое учебное содержание; учебные задания для разных этапов учебного занятия; диагностические материалы к данному уроку для оценивания результатов обучения. При необходимости методическая разработка может быть дополнена сценарием урока или технологической картой занятия. Оригинальность работы должна составлять не менее 60%.</w:t>
      </w:r>
    </w:p>
    <w:p w:rsidR="00833B1E" w:rsidRPr="00833B1E" w:rsidRDefault="00833B1E" w:rsidP="00EF5635">
      <w:pPr>
        <w:ind w:firstLine="709"/>
        <w:jc w:val="both"/>
        <w:rPr>
          <w:rFonts w:eastAsia="Calibri"/>
          <w:lang w:eastAsia="en-US"/>
        </w:rPr>
      </w:pPr>
      <w:r w:rsidRPr="00833B1E">
        <w:rPr>
          <w:rFonts w:eastAsia="Calibri"/>
          <w:lang w:eastAsia="en-US"/>
        </w:rPr>
        <w:t>Регламент выступления – не более 5 минут.</w:t>
      </w:r>
    </w:p>
    <w:p w:rsidR="00833B1E" w:rsidRPr="00833B1E" w:rsidRDefault="00833B1E" w:rsidP="00EF5635">
      <w:pPr>
        <w:ind w:firstLine="709"/>
        <w:jc w:val="both"/>
        <w:rPr>
          <w:rFonts w:eastAsia="Calibri"/>
          <w:kern w:val="3"/>
          <w:lang w:eastAsia="ja-JP" w:bidi="fa-IR"/>
        </w:rPr>
      </w:pPr>
    </w:p>
    <w:p w:rsidR="00833B1E" w:rsidRPr="00833B1E" w:rsidRDefault="00833B1E" w:rsidP="00EF5635">
      <w:pPr>
        <w:ind w:firstLine="709"/>
        <w:jc w:val="both"/>
        <w:rPr>
          <w:rFonts w:eastAsia="Calibri"/>
          <w:lang w:eastAsia="en-US"/>
        </w:rPr>
      </w:pPr>
      <w:r w:rsidRPr="00833B1E">
        <w:rPr>
          <w:rFonts w:eastAsia="Calibri"/>
          <w:lang w:eastAsia="en-US"/>
        </w:rPr>
        <w:t>7. Состав экспертного совета и критерии оценки</w:t>
      </w:r>
    </w:p>
    <w:p w:rsidR="00833B1E" w:rsidRPr="00833B1E" w:rsidRDefault="00833B1E" w:rsidP="00EF5635">
      <w:pPr>
        <w:ind w:firstLine="709"/>
        <w:jc w:val="both"/>
        <w:rPr>
          <w:rFonts w:eastAsia="Calibri"/>
          <w:lang w:eastAsia="en-US"/>
        </w:rPr>
      </w:pPr>
      <w:r w:rsidRPr="00833B1E">
        <w:rPr>
          <w:rFonts w:eastAsia="Calibri"/>
          <w:lang w:eastAsia="en-US"/>
        </w:rPr>
        <w:t>Экспертный совет формируется организатором Конференции и состоит из преподавателей СГСПУ, ФГБНУ «</w:t>
      </w:r>
      <w:proofErr w:type="spellStart"/>
      <w:r w:rsidRPr="00833B1E">
        <w:rPr>
          <w:rFonts w:eastAsia="Calibri"/>
          <w:lang w:eastAsia="en-US"/>
        </w:rPr>
        <w:t>ИХОиК</w:t>
      </w:r>
      <w:proofErr w:type="spellEnd"/>
      <w:r w:rsidRPr="00833B1E">
        <w:rPr>
          <w:rFonts w:eastAsia="Calibri"/>
          <w:lang w:eastAsia="en-US"/>
        </w:rPr>
        <w:t xml:space="preserve"> РАО», ГАУ ДПО СО ИРО, МБОУ ОДПО ЦРО, деятелей культуры, учителей. Оргкомитет оставляет за собой право вносить изменения в состав экспертного совета перед началом работы Чтений.</w:t>
      </w:r>
    </w:p>
    <w:p w:rsidR="00833B1E" w:rsidRPr="00833B1E" w:rsidRDefault="00833B1E" w:rsidP="00EF5635">
      <w:pPr>
        <w:ind w:firstLine="709"/>
        <w:jc w:val="both"/>
        <w:rPr>
          <w:rFonts w:eastAsia="Calibri"/>
          <w:color w:val="000000"/>
          <w:lang w:eastAsia="en-US"/>
        </w:rPr>
      </w:pPr>
      <w:r w:rsidRPr="00833B1E">
        <w:rPr>
          <w:rFonts w:eastAsia="Calibri"/>
          <w:color w:val="000000"/>
          <w:lang w:eastAsia="en-US"/>
        </w:rPr>
        <w:t xml:space="preserve">Экспертный совет выполняет следующие функции: </w:t>
      </w:r>
    </w:p>
    <w:p w:rsidR="00833B1E" w:rsidRPr="00833B1E" w:rsidRDefault="00833B1E" w:rsidP="00EF5635">
      <w:pPr>
        <w:ind w:firstLine="709"/>
        <w:jc w:val="both"/>
        <w:rPr>
          <w:rFonts w:eastAsia="Calibri"/>
          <w:lang w:eastAsia="en-US"/>
        </w:rPr>
      </w:pPr>
      <w:r w:rsidRPr="00833B1E">
        <w:rPr>
          <w:rFonts w:eastAsia="Calibri"/>
          <w:color w:val="000000"/>
          <w:lang w:eastAsia="en-US"/>
        </w:rPr>
        <w:t xml:space="preserve">изучает требования к работе участников Конференции, критерии оценивания, определяет квоту для победителей и призеров мероприятия в соответствии с данным Положением; </w:t>
      </w:r>
    </w:p>
    <w:p w:rsidR="00833B1E" w:rsidRPr="00833B1E" w:rsidRDefault="00833B1E" w:rsidP="00EF5635">
      <w:pPr>
        <w:ind w:firstLine="709"/>
        <w:jc w:val="both"/>
        <w:rPr>
          <w:rFonts w:eastAsia="Calibri"/>
          <w:lang w:eastAsia="en-US"/>
        </w:rPr>
      </w:pPr>
      <w:r w:rsidRPr="00833B1E">
        <w:rPr>
          <w:rFonts w:eastAsia="Calibri"/>
          <w:color w:val="000000"/>
          <w:lang w:eastAsia="en-US"/>
        </w:rPr>
        <w:t>проводит очную защиту работ и проектов участников во время проведения мероприятия;</w:t>
      </w:r>
    </w:p>
    <w:p w:rsidR="00833B1E" w:rsidRPr="00833B1E" w:rsidRDefault="00833B1E" w:rsidP="00EF5635">
      <w:pPr>
        <w:ind w:firstLine="709"/>
        <w:jc w:val="both"/>
        <w:rPr>
          <w:rFonts w:eastAsia="Calibri"/>
          <w:lang w:eastAsia="en-US"/>
        </w:rPr>
      </w:pPr>
      <w:r w:rsidRPr="00833B1E">
        <w:rPr>
          <w:rFonts w:eastAsia="Calibri"/>
          <w:color w:val="000000"/>
          <w:lang w:eastAsia="en-US"/>
        </w:rPr>
        <w:t>осуществляет экспертную оценку работ участников;</w:t>
      </w:r>
    </w:p>
    <w:p w:rsidR="00833B1E" w:rsidRPr="00833B1E" w:rsidRDefault="00833B1E" w:rsidP="00EF5635">
      <w:pPr>
        <w:ind w:firstLine="709"/>
        <w:jc w:val="both"/>
        <w:rPr>
          <w:rFonts w:eastAsia="Calibri"/>
          <w:lang w:eastAsia="en-US"/>
        </w:rPr>
      </w:pPr>
      <w:r w:rsidRPr="00833B1E">
        <w:rPr>
          <w:rFonts w:eastAsia="Calibri"/>
          <w:color w:val="000000"/>
          <w:lang w:eastAsia="en-US"/>
        </w:rPr>
        <w:t>определяет победителей и призеров мероприятия в соответствии с квотой;</w:t>
      </w:r>
    </w:p>
    <w:p w:rsidR="00833B1E" w:rsidRPr="00833B1E" w:rsidRDefault="00833B1E" w:rsidP="00EF5635">
      <w:pPr>
        <w:ind w:firstLine="709"/>
        <w:jc w:val="both"/>
        <w:rPr>
          <w:rFonts w:eastAsia="Calibri"/>
          <w:lang w:eastAsia="en-US"/>
        </w:rPr>
      </w:pPr>
      <w:r w:rsidRPr="00833B1E">
        <w:rPr>
          <w:rFonts w:eastAsia="Calibri"/>
          <w:color w:val="000000"/>
          <w:lang w:eastAsia="en-US"/>
        </w:rPr>
        <w:t>оставляет за собой право присуждать не все дипломы, распределять места между несколькими участниками, присуждать специальные дипломы от организаторов Конференции;</w:t>
      </w:r>
    </w:p>
    <w:p w:rsidR="00833B1E" w:rsidRPr="00833B1E" w:rsidRDefault="00833B1E" w:rsidP="00EF5635">
      <w:pPr>
        <w:ind w:firstLine="709"/>
        <w:jc w:val="both"/>
        <w:rPr>
          <w:rFonts w:eastAsia="Calibri"/>
          <w:lang w:eastAsia="en-US"/>
        </w:rPr>
      </w:pPr>
      <w:r w:rsidRPr="00833B1E">
        <w:rPr>
          <w:rFonts w:eastAsia="Calibri"/>
          <w:color w:val="000000"/>
          <w:lang w:eastAsia="en-US"/>
        </w:rPr>
        <w:t>оформляет протокол заседания по определению победителей и призеров мероприятия.</w:t>
      </w:r>
    </w:p>
    <w:p w:rsidR="00833B1E" w:rsidRPr="00833B1E" w:rsidRDefault="00833B1E" w:rsidP="00CF6BC1">
      <w:pPr>
        <w:ind w:firstLine="709"/>
        <w:rPr>
          <w:rFonts w:eastAsia="Calibri"/>
          <w:lang w:eastAsia="en-US"/>
        </w:rPr>
      </w:pPr>
      <w:r w:rsidRPr="00833B1E">
        <w:rPr>
          <w:rFonts w:eastAsia="Calibri"/>
          <w:lang w:eastAsia="en-US"/>
        </w:rPr>
        <w:t>Решение экспертного совета Конференции пересмотру не подлежит. Апелляции участников не рассматриваются.</w:t>
      </w:r>
    </w:p>
    <w:p w:rsidR="00833B1E" w:rsidRPr="00833B1E" w:rsidRDefault="00833B1E" w:rsidP="00833B1E">
      <w:pPr>
        <w:jc w:val="both"/>
        <w:rPr>
          <w:rFonts w:eastAsia="Calibri"/>
          <w:bCs/>
          <w:lang w:eastAsia="en-US"/>
        </w:rPr>
      </w:pPr>
      <w:r w:rsidRPr="00833B1E">
        <w:rPr>
          <w:rFonts w:eastAsia="Calibri"/>
          <w:bCs/>
          <w:lang w:eastAsia="en-US"/>
        </w:rPr>
        <w:br w:type="page"/>
      </w:r>
    </w:p>
    <w:p w:rsidR="00833B1E" w:rsidRPr="00833B1E" w:rsidRDefault="00833B1E" w:rsidP="00833B1E">
      <w:pPr>
        <w:jc w:val="center"/>
        <w:rPr>
          <w:rFonts w:eastAsia="Calibri"/>
          <w:b/>
          <w:lang w:eastAsia="en-US"/>
        </w:rPr>
      </w:pPr>
      <w:r w:rsidRPr="00833B1E">
        <w:rPr>
          <w:rFonts w:eastAsia="Calibri"/>
          <w:b/>
          <w:lang w:eastAsia="en-US"/>
        </w:rPr>
        <w:lastRenderedPageBreak/>
        <w:t>Критерии оценки по направлению «Исследовательская работа»</w:t>
      </w:r>
    </w:p>
    <w:p w:rsidR="00833B1E" w:rsidRPr="00833B1E" w:rsidRDefault="00833B1E" w:rsidP="00833B1E">
      <w:pPr>
        <w:spacing w:after="200"/>
        <w:jc w:val="right"/>
        <w:rPr>
          <w:rFonts w:eastAsia="Calibri"/>
          <w:bCs/>
          <w:i/>
          <w:lang w:eastAsia="en-US"/>
        </w:rPr>
      </w:pPr>
      <w:r w:rsidRPr="00833B1E">
        <w:rPr>
          <w:rFonts w:eastAsia="Calibri"/>
          <w:bCs/>
          <w:i/>
          <w:lang w:eastAsia="en-US"/>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Критерии оценки исследовательской работы</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Соответствие темы работы содержанию, целям и задачам исследования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Постановка проблемы, ее актуальность</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Глубина раскрытия темы</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Исследовательская компетентность</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Новизна полученных результатов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6.</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Обоснованность и логичность привлечения междисциплинарных связей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7.</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Грамотное и логичное изложение материала в рамках научного стиля, владение речевой и письменной культурой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8.</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 xml:space="preserve">Качество доклада и презентации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9.</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Отсутствие / наличие прямых заимствований и плагиата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10.</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Качество ответов на вопросы экспертов, эрудиция, кругозор</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20</w:t>
            </w:r>
          </w:p>
        </w:tc>
      </w:tr>
    </w:tbl>
    <w:p w:rsidR="00833B1E" w:rsidRPr="00833B1E" w:rsidRDefault="00833B1E" w:rsidP="00833B1E">
      <w:pPr>
        <w:spacing w:before="240"/>
        <w:jc w:val="center"/>
        <w:rPr>
          <w:rFonts w:eastAsia="Calibri"/>
          <w:b/>
          <w:lang w:eastAsia="en-US"/>
        </w:rPr>
      </w:pPr>
      <w:r w:rsidRPr="00833B1E">
        <w:rPr>
          <w:rFonts w:eastAsia="Calibri"/>
          <w:b/>
          <w:lang w:eastAsia="en-US"/>
        </w:rPr>
        <w:t xml:space="preserve">Критерии оценки по направлению </w:t>
      </w:r>
    </w:p>
    <w:p w:rsidR="00833B1E" w:rsidRPr="00833B1E" w:rsidRDefault="00833B1E" w:rsidP="00833B1E">
      <w:pPr>
        <w:jc w:val="center"/>
        <w:rPr>
          <w:rFonts w:eastAsia="Calibri"/>
          <w:b/>
          <w:bCs/>
          <w:lang w:eastAsia="en-US"/>
        </w:rPr>
      </w:pPr>
      <w:r w:rsidRPr="00833B1E">
        <w:rPr>
          <w:rFonts w:eastAsia="Calibri"/>
          <w:b/>
          <w:bCs/>
          <w:lang w:eastAsia="en-US"/>
        </w:rPr>
        <w:t>«Проектная художественно-творческая деятельность обучающихся»</w:t>
      </w:r>
    </w:p>
    <w:p w:rsidR="00833B1E" w:rsidRPr="00833B1E" w:rsidRDefault="00833B1E" w:rsidP="00833B1E">
      <w:pPr>
        <w:jc w:val="center"/>
        <w:rPr>
          <w:rFonts w:eastAsia="Calibri"/>
          <w:b/>
          <w:bCs/>
          <w:lang w:eastAsia="en-US"/>
        </w:rPr>
      </w:pPr>
    </w:p>
    <w:p w:rsidR="00833B1E" w:rsidRPr="00833B1E" w:rsidRDefault="00833B1E" w:rsidP="00833B1E">
      <w:pPr>
        <w:jc w:val="center"/>
        <w:rPr>
          <w:rFonts w:eastAsia="Calibri"/>
          <w:b/>
          <w:bCs/>
          <w:lang w:eastAsia="en-US"/>
        </w:rPr>
      </w:pPr>
      <w:r w:rsidRPr="00833B1E">
        <w:rPr>
          <w:rFonts w:eastAsia="Calibri"/>
          <w:b/>
          <w:bCs/>
          <w:lang w:eastAsia="en-US"/>
        </w:rPr>
        <w:t>Секция «Творческая мастерская “Рисунок, живопись, композиция”»</w:t>
      </w:r>
    </w:p>
    <w:p w:rsidR="00833B1E" w:rsidRPr="00833B1E" w:rsidRDefault="00833B1E" w:rsidP="00833B1E">
      <w:pPr>
        <w:spacing w:after="200"/>
        <w:jc w:val="right"/>
        <w:rPr>
          <w:rFonts w:eastAsia="Calibri"/>
          <w:bCs/>
          <w:i/>
          <w:lang w:eastAsia="en-US"/>
        </w:rPr>
      </w:pPr>
      <w:r w:rsidRPr="00833B1E">
        <w:rPr>
          <w:rFonts w:eastAsia="Calibri"/>
          <w:bCs/>
          <w:i/>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Критерии оценки творческой работы</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Новизна и оригинальность работы</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Особенности изображения: сложность в передаче форм, перспектива, узнаваемость предметов и образов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Особый творческий почерк</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 xml:space="preserve">Композиционное решение: хорошая заполняемость листа, ритмичность в изображении предметов, разнообразие размеров нарисованных предметов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vAlign w:val="center"/>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Владение изобразительными навыками</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10</w:t>
            </w:r>
          </w:p>
        </w:tc>
      </w:tr>
    </w:tbl>
    <w:p w:rsidR="00833B1E" w:rsidRPr="00833B1E" w:rsidRDefault="00833B1E" w:rsidP="00833B1E">
      <w:pPr>
        <w:spacing w:before="240"/>
        <w:jc w:val="center"/>
        <w:rPr>
          <w:rFonts w:eastAsia="Calibri"/>
          <w:b/>
          <w:lang w:eastAsia="en-US"/>
        </w:rPr>
      </w:pPr>
      <w:r w:rsidRPr="00833B1E">
        <w:rPr>
          <w:rFonts w:eastAsia="Calibri"/>
          <w:b/>
          <w:lang w:eastAsia="en-US"/>
        </w:rPr>
        <w:t xml:space="preserve">Критерии оценки по направлению </w:t>
      </w:r>
    </w:p>
    <w:p w:rsidR="00833B1E" w:rsidRPr="00833B1E" w:rsidRDefault="00833B1E" w:rsidP="00833B1E">
      <w:pPr>
        <w:spacing w:after="200"/>
        <w:jc w:val="center"/>
        <w:rPr>
          <w:rFonts w:eastAsia="Calibri"/>
          <w:b/>
          <w:lang w:eastAsia="en-US"/>
        </w:rPr>
      </w:pPr>
      <w:r w:rsidRPr="00833B1E">
        <w:rPr>
          <w:rFonts w:eastAsia="Calibri"/>
          <w:b/>
          <w:lang w:eastAsia="en-US"/>
        </w:rPr>
        <w:t>«Музыкально-исполнительское творчество обучающихся»</w:t>
      </w:r>
    </w:p>
    <w:p w:rsidR="00833B1E" w:rsidRPr="00833B1E" w:rsidRDefault="00833B1E" w:rsidP="00833B1E">
      <w:pPr>
        <w:jc w:val="center"/>
        <w:rPr>
          <w:rFonts w:eastAsia="Calibri"/>
          <w:b/>
          <w:lang w:eastAsia="en-US"/>
        </w:rPr>
      </w:pPr>
      <w:r w:rsidRPr="00833B1E">
        <w:rPr>
          <w:rFonts w:eastAsia="Calibri"/>
          <w:b/>
          <w:lang w:eastAsia="en-US"/>
        </w:rPr>
        <w:t xml:space="preserve">Секция «Коллективное музицирование </w:t>
      </w:r>
    </w:p>
    <w:p w:rsidR="00833B1E" w:rsidRPr="00833B1E" w:rsidRDefault="00833B1E" w:rsidP="00833B1E">
      <w:pPr>
        <w:jc w:val="center"/>
        <w:rPr>
          <w:rFonts w:eastAsia="Calibri"/>
          <w:bCs/>
          <w:i/>
          <w:lang w:eastAsia="en-US"/>
        </w:rPr>
      </w:pPr>
      <w:r w:rsidRPr="00833B1E">
        <w:rPr>
          <w:rFonts w:eastAsia="Calibri"/>
          <w:b/>
          <w:lang w:eastAsia="en-US"/>
        </w:rPr>
        <w:t xml:space="preserve">(хоровое, ансамблевое, оркестровое, пластическое) </w:t>
      </w:r>
      <w:r w:rsidRPr="00833B1E">
        <w:rPr>
          <w:rFonts w:eastAsia="Calibri"/>
          <w:b/>
        </w:rPr>
        <w:t>»</w:t>
      </w:r>
    </w:p>
    <w:p w:rsidR="00833B1E" w:rsidRPr="00833B1E" w:rsidRDefault="00833B1E" w:rsidP="00833B1E">
      <w:pPr>
        <w:spacing w:after="200"/>
        <w:jc w:val="right"/>
        <w:rPr>
          <w:rFonts w:eastAsia="Calibri"/>
          <w:bCs/>
          <w:i/>
          <w:lang w:eastAsia="en-US"/>
        </w:rPr>
      </w:pPr>
      <w:r w:rsidRPr="00833B1E">
        <w:rPr>
          <w:rFonts w:eastAsia="Calibri"/>
          <w:bCs/>
          <w:i/>
          <w:lang w:eastAsia="en-US"/>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vAlign w:val="center"/>
          </w:tcPr>
          <w:p w:rsidR="00833B1E" w:rsidRPr="00833B1E" w:rsidRDefault="00833B1E" w:rsidP="00833B1E">
            <w:pPr>
              <w:jc w:val="center"/>
              <w:rPr>
                <w:rFonts w:eastAsia="Calibri"/>
                <w:b/>
                <w:lang w:eastAsia="en-US"/>
              </w:rPr>
            </w:pPr>
            <w:r w:rsidRPr="00833B1E">
              <w:rPr>
                <w:rFonts w:eastAsia="Calibri"/>
                <w:b/>
                <w:lang w:eastAsia="en-US"/>
              </w:rPr>
              <w:t>Критерии оценки пластического интонирования</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Общее художественное впечатление</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 xml:space="preserve">Музыкальность (интонационная выразительность, соблюдение стилевых и жанровых особенностей, нюансировки, фразировки, </w:t>
            </w:r>
            <w:proofErr w:type="spellStart"/>
            <w:r w:rsidRPr="00833B1E">
              <w:rPr>
                <w:rFonts w:eastAsia="Calibri"/>
                <w:lang w:eastAsia="en-US"/>
              </w:rPr>
              <w:t>звуковысотности</w:t>
            </w:r>
            <w:proofErr w:type="spellEnd"/>
            <w:r w:rsidRPr="00833B1E">
              <w:rPr>
                <w:rFonts w:eastAsia="Calibri"/>
                <w:lang w:eastAsia="en-US"/>
              </w:rPr>
              <w:t xml:space="preserve">)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Эмоциональность исполнения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Осмысленность исполнения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Сформированность исполнительских умений и навыков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lastRenderedPageBreak/>
              <w:t>6.</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Оригинальность трактовки произведения, яркость композиции исполнения и артистизм</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7.</w:t>
            </w: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Сценическая культура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jc w:val="both"/>
              <w:rPr>
                <w:rFonts w:eastAsia="Calibri"/>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14</w:t>
            </w:r>
          </w:p>
        </w:tc>
      </w:tr>
    </w:tbl>
    <w:p w:rsidR="00833B1E" w:rsidRPr="00833B1E" w:rsidRDefault="00833B1E" w:rsidP="00833B1E">
      <w:pPr>
        <w:jc w:val="center"/>
        <w:rPr>
          <w:rFonts w:eastAsia="Calibri"/>
          <w:b/>
          <w:lang w:eastAsia="en-US"/>
        </w:rPr>
      </w:pPr>
    </w:p>
    <w:p w:rsidR="00833B1E" w:rsidRPr="00833B1E" w:rsidRDefault="00833B1E" w:rsidP="00833B1E">
      <w:pPr>
        <w:jc w:val="center"/>
        <w:rPr>
          <w:rFonts w:eastAsia="Calibri"/>
          <w:b/>
          <w:lang w:eastAsia="en-US"/>
        </w:rPr>
      </w:pPr>
      <w:r w:rsidRPr="00833B1E">
        <w:rPr>
          <w:rFonts w:eastAsia="Calibri"/>
          <w:b/>
          <w:lang w:eastAsia="en-US"/>
        </w:rPr>
        <w:t xml:space="preserve">Критерии оценки по направлению </w:t>
      </w:r>
    </w:p>
    <w:p w:rsidR="00833B1E" w:rsidRPr="00833B1E" w:rsidRDefault="00833B1E" w:rsidP="00833B1E">
      <w:pPr>
        <w:jc w:val="center"/>
        <w:rPr>
          <w:rFonts w:eastAsia="Calibri"/>
          <w:b/>
          <w:lang w:eastAsia="en-US"/>
        </w:rPr>
      </w:pPr>
      <w:r w:rsidRPr="00833B1E">
        <w:rPr>
          <w:rFonts w:eastAsia="Calibri"/>
          <w:b/>
          <w:lang w:eastAsia="en-US"/>
        </w:rPr>
        <w:t>«Современная педагогика и мастерство учителя»</w:t>
      </w:r>
    </w:p>
    <w:p w:rsidR="00833B1E" w:rsidRPr="00833B1E" w:rsidRDefault="00833B1E" w:rsidP="00833B1E">
      <w:pPr>
        <w:spacing w:before="100" w:beforeAutospacing="1"/>
        <w:jc w:val="center"/>
        <w:rPr>
          <w:b/>
          <w:bCs/>
        </w:rPr>
      </w:pPr>
      <w:r w:rsidRPr="00833B1E">
        <w:rPr>
          <w:b/>
          <w:bCs/>
        </w:rPr>
        <w:t>Секция «Открытое занятие»</w:t>
      </w:r>
    </w:p>
    <w:p w:rsidR="00833B1E" w:rsidRPr="00833B1E" w:rsidRDefault="00833B1E" w:rsidP="00833B1E">
      <w:pPr>
        <w:jc w:val="right"/>
        <w:rPr>
          <w:rFonts w:eastAsia="Calibri"/>
          <w:bCs/>
          <w:i/>
          <w:lang w:eastAsia="en-US"/>
        </w:rPr>
      </w:pPr>
      <w:r w:rsidRPr="00833B1E">
        <w:rPr>
          <w:rFonts w:eastAsia="Calibri"/>
          <w:bCs/>
          <w:i/>
          <w:lang w:eastAsia="en-US"/>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xml:space="preserve">Критерии оценки занятия </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textAlignment w:val="baseline"/>
            </w:pPr>
            <w:r w:rsidRPr="00833B1E">
              <w:rPr>
                <w:rFonts w:eastAsia="Calibri"/>
              </w:rPr>
              <w:t>Соответствие темы занятия содержанию, целям и задачам</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Ценностные ориентиры и воспитательная направленность занятия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Соответствие структуры урока положениям системно-деятельностного подхода: мотивационного, операционного и рефлексивно-оценочных этапов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 xml:space="preserve">Применение инновационных технологий, методов и форм, наличие авторских компонентов в методике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Обоснованность и логичность привлечения междисциплинарных связей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6.</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Коммуникативная и речевая культура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7.</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Соответствие целеполагания и результативности занятия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8.</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rPr>
              <w:t>Педагогический артистизм</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9.</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bCs/>
                <w:lang w:eastAsia="en-US"/>
              </w:rPr>
              <w:t>Грамотное и логичное изложение материала,</w:t>
            </w:r>
            <w:r w:rsidRPr="00833B1E">
              <w:rPr>
                <w:rFonts w:eastAsia="Calibri"/>
              </w:rPr>
              <w:t xml:space="preserve"> драматургическая и структурная целостность</w:t>
            </w:r>
            <w:r w:rsidRPr="00833B1E">
              <w:rPr>
                <w:rFonts w:eastAsia="Calibri"/>
                <w:bCs/>
                <w:lang w:eastAsia="en-US"/>
              </w:rPr>
              <w:t xml:space="preserve"> занятия</w:t>
            </w:r>
            <w:r w:rsidRPr="00833B1E">
              <w:rPr>
                <w:rFonts w:ascii="Calibri" w:eastAsia="Calibri" w:hAnsi="Calibri"/>
                <w:sz w:val="22"/>
                <w:szCs w:val="22"/>
                <w:lang w:eastAsia="en-US"/>
              </w:rPr>
              <w:t xml:space="preserve">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10.</w:t>
            </w:r>
          </w:p>
        </w:tc>
        <w:tc>
          <w:tcPr>
            <w:tcW w:w="7938" w:type="dxa"/>
            <w:shd w:val="clear" w:color="auto" w:fill="auto"/>
          </w:tcPr>
          <w:p w:rsidR="00833B1E" w:rsidRPr="00833B1E" w:rsidRDefault="00833B1E" w:rsidP="00833B1E">
            <w:pPr>
              <w:jc w:val="both"/>
              <w:textAlignment w:val="baseline"/>
              <w:rPr>
                <w:rFonts w:eastAsia="Calibri"/>
              </w:rPr>
            </w:pPr>
            <w:r w:rsidRPr="00833B1E">
              <w:rPr>
                <w:rFonts w:eastAsia="Calibri"/>
                <w:lang w:eastAsia="en-US"/>
              </w:rPr>
              <w:t>Отсутствие / наличие прямых заимствований и плагиата в тексте сценария занятия</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jc w:val="both"/>
              <w:textAlignment w:val="baseline"/>
              <w:rPr>
                <w:rFonts w:eastAsia="Calibri"/>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20</w:t>
            </w:r>
          </w:p>
        </w:tc>
      </w:tr>
    </w:tbl>
    <w:p w:rsidR="00833B1E" w:rsidRPr="00833B1E" w:rsidRDefault="00833B1E" w:rsidP="00833B1E">
      <w:pPr>
        <w:spacing w:before="240"/>
        <w:jc w:val="center"/>
        <w:rPr>
          <w:rFonts w:eastAsia="Calibri"/>
          <w:b/>
          <w:lang w:eastAsia="en-US"/>
        </w:rPr>
      </w:pPr>
      <w:r w:rsidRPr="00833B1E">
        <w:rPr>
          <w:rFonts w:eastAsia="Calibri"/>
          <w:b/>
          <w:lang w:eastAsia="en-US"/>
        </w:rPr>
        <w:t>Секция «Мастер-класс»</w:t>
      </w:r>
    </w:p>
    <w:p w:rsidR="00833B1E" w:rsidRPr="00833B1E" w:rsidRDefault="00833B1E" w:rsidP="00833B1E">
      <w:pPr>
        <w:spacing w:after="200"/>
        <w:jc w:val="right"/>
        <w:rPr>
          <w:rFonts w:eastAsia="Calibri"/>
          <w:i/>
          <w:lang w:eastAsia="en-US"/>
        </w:rPr>
      </w:pPr>
      <w:r w:rsidRPr="00833B1E">
        <w:rPr>
          <w:rFonts w:eastAsia="Calibri"/>
          <w:i/>
          <w:lang w:eastAsia="en-US"/>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Критерии оценки мастер-класса</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contextualSpacing/>
              <w:jc w:val="both"/>
            </w:pPr>
            <w:r w:rsidRPr="00833B1E">
              <w:rPr>
                <w:rFonts w:eastAsia="Calibri"/>
                <w:bCs/>
                <w:lang w:eastAsia="en-US"/>
              </w:rPr>
              <w:t>Актуальность представленного педагогического опыта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Ценностные ориентиры и воспитательная направленность</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Инновационность, наличие авторских компонентов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rPr>
              <w:t>Обоснованность и логичность привлечения междисциплинарных связей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Практическая значимость и применимость представленного опыта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6.</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Грамотное и логичное изложение материала в рамках научного стиля, владение речевой и письменной культурой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12</w:t>
            </w:r>
          </w:p>
        </w:tc>
      </w:tr>
    </w:tbl>
    <w:p w:rsidR="00833B1E" w:rsidRPr="00833B1E" w:rsidRDefault="00833B1E" w:rsidP="00833B1E">
      <w:pPr>
        <w:jc w:val="right"/>
        <w:rPr>
          <w:rFonts w:eastAsia="Calibri"/>
          <w:i/>
          <w:lang w:eastAsia="en-US"/>
        </w:rPr>
      </w:pPr>
    </w:p>
    <w:p w:rsidR="00694128" w:rsidRDefault="00694128">
      <w:pPr>
        <w:spacing w:after="200" w:line="276" w:lineRule="auto"/>
        <w:rPr>
          <w:rFonts w:eastAsia="Calibri"/>
          <w:b/>
          <w:lang w:eastAsia="en-US"/>
        </w:rPr>
      </w:pPr>
      <w:r>
        <w:rPr>
          <w:rFonts w:eastAsia="Calibri"/>
          <w:b/>
          <w:lang w:eastAsia="en-US"/>
        </w:rPr>
        <w:br w:type="page"/>
      </w:r>
    </w:p>
    <w:p w:rsidR="00833B1E" w:rsidRPr="00833B1E" w:rsidRDefault="00833B1E" w:rsidP="00833B1E">
      <w:pPr>
        <w:spacing w:before="240"/>
        <w:jc w:val="center"/>
        <w:rPr>
          <w:rFonts w:eastAsia="Calibri"/>
          <w:b/>
          <w:lang w:eastAsia="en-US"/>
        </w:rPr>
      </w:pPr>
      <w:r w:rsidRPr="00833B1E">
        <w:rPr>
          <w:rFonts w:eastAsia="Calibri"/>
          <w:b/>
          <w:lang w:eastAsia="en-US"/>
        </w:rPr>
        <w:lastRenderedPageBreak/>
        <w:t>Секция «Методическая разработка»</w:t>
      </w:r>
    </w:p>
    <w:p w:rsidR="00833B1E" w:rsidRPr="00833B1E" w:rsidRDefault="00833B1E" w:rsidP="00833B1E">
      <w:pPr>
        <w:spacing w:after="200"/>
        <w:jc w:val="right"/>
        <w:rPr>
          <w:rFonts w:eastAsia="Calibri"/>
          <w:i/>
          <w:lang w:eastAsia="en-US"/>
        </w:rPr>
      </w:pPr>
      <w:r w:rsidRPr="00833B1E">
        <w:rPr>
          <w:rFonts w:eastAsia="Calibri"/>
          <w:i/>
          <w:lang w:eastAsia="en-US"/>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7859"/>
        <w:gridCol w:w="1097"/>
      </w:tblGrid>
      <w:tr w:rsidR="00833B1E" w:rsidRPr="00833B1E" w:rsidTr="000B2BFB">
        <w:tc>
          <w:tcPr>
            <w:tcW w:w="817"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 п/п</w:t>
            </w:r>
          </w:p>
        </w:tc>
        <w:tc>
          <w:tcPr>
            <w:tcW w:w="7938"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Критерии оценки методической разработки</w:t>
            </w:r>
          </w:p>
        </w:tc>
        <w:tc>
          <w:tcPr>
            <w:tcW w:w="1099" w:type="dxa"/>
            <w:shd w:val="clear" w:color="auto" w:fill="auto"/>
          </w:tcPr>
          <w:p w:rsidR="00833B1E" w:rsidRPr="00833B1E" w:rsidRDefault="00833B1E" w:rsidP="00833B1E">
            <w:pPr>
              <w:jc w:val="center"/>
              <w:rPr>
                <w:rFonts w:eastAsia="Calibri"/>
                <w:b/>
                <w:lang w:eastAsia="en-US"/>
              </w:rPr>
            </w:pPr>
            <w:r w:rsidRPr="00833B1E">
              <w:rPr>
                <w:rFonts w:eastAsia="Calibri"/>
                <w:b/>
                <w:lang w:eastAsia="en-US"/>
              </w:rPr>
              <w:t>Кол-во баллов</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w:t>
            </w:r>
          </w:p>
        </w:tc>
        <w:tc>
          <w:tcPr>
            <w:tcW w:w="7938" w:type="dxa"/>
            <w:shd w:val="clear" w:color="auto" w:fill="auto"/>
          </w:tcPr>
          <w:p w:rsidR="00833B1E" w:rsidRPr="00833B1E" w:rsidRDefault="00833B1E" w:rsidP="00833B1E">
            <w:pPr>
              <w:contextualSpacing/>
              <w:jc w:val="both"/>
            </w:pPr>
            <w:r w:rsidRPr="00833B1E">
              <w:rPr>
                <w:rFonts w:eastAsia="Calibri"/>
                <w:bCs/>
                <w:lang w:eastAsia="en-US"/>
              </w:rPr>
              <w:t>Актуальность представленного педагогического опыта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 xml:space="preserve">0 – 2 </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Ценностные ориентиры и воспитательная направленность</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3.</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Технологическая и методическая обоснованность разработки</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4.</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rPr>
              <w:t>Обоснованность и логичность привлечения междисциплинарных связей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5.</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Практическая значимость и применимость представленного опыта</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6.</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Согласованность целей, задач, содержания, планируемых результатов и диагностики</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7.</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 xml:space="preserve">Новизна, наличие авторских компонентов </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8.</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Глубина раскрытия заявленной темы</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9.</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Грамотное и логичное изложение материала в рамках научного стиля, владение речевой и письменной культурой</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10.</w:t>
            </w: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bCs/>
                <w:lang w:eastAsia="en-US"/>
              </w:rPr>
              <w:t>Отсутствие / наличие прямых заимствований и плагиата в тексте</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0 – 2</w:t>
            </w:r>
          </w:p>
        </w:tc>
      </w:tr>
      <w:tr w:rsidR="00833B1E" w:rsidRPr="00833B1E" w:rsidTr="000B2BFB">
        <w:tc>
          <w:tcPr>
            <w:tcW w:w="817" w:type="dxa"/>
            <w:shd w:val="clear" w:color="auto" w:fill="auto"/>
          </w:tcPr>
          <w:p w:rsidR="00833B1E" w:rsidRPr="00833B1E" w:rsidRDefault="00833B1E" w:rsidP="00833B1E">
            <w:pPr>
              <w:jc w:val="center"/>
              <w:rPr>
                <w:rFonts w:eastAsia="Calibri"/>
                <w:lang w:eastAsia="en-US"/>
              </w:rPr>
            </w:pPr>
          </w:p>
        </w:tc>
        <w:tc>
          <w:tcPr>
            <w:tcW w:w="7938" w:type="dxa"/>
            <w:shd w:val="clear" w:color="auto" w:fill="auto"/>
          </w:tcPr>
          <w:p w:rsidR="00833B1E" w:rsidRPr="00833B1E" w:rsidRDefault="00833B1E" w:rsidP="00833B1E">
            <w:pPr>
              <w:contextualSpacing/>
              <w:jc w:val="both"/>
              <w:rPr>
                <w:rFonts w:eastAsia="Calibri"/>
                <w:bCs/>
                <w:lang w:eastAsia="en-US"/>
              </w:rPr>
            </w:pPr>
            <w:r w:rsidRPr="00833B1E">
              <w:rPr>
                <w:rFonts w:eastAsia="Calibri"/>
                <w:lang w:eastAsia="en-US"/>
              </w:rPr>
              <w:t>Максимальное количество баллов</w:t>
            </w:r>
          </w:p>
        </w:tc>
        <w:tc>
          <w:tcPr>
            <w:tcW w:w="1099" w:type="dxa"/>
            <w:shd w:val="clear" w:color="auto" w:fill="auto"/>
          </w:tcPr>
          <w:p w:rsidR="00833B1E" w:rsidRPr="00833B1E" w:rsidRDefault="00833B1E" w:rsidP="00833B1E">
            <w:pPr>
              <w:jc w:val="center"/>
              <w:rPr>
                <w:rFonts w:eastAsia="Calibri"/>
                <w:lang w:eastAsia="en-US"/>
              </w:rPr>
            </w:pPr>
            <w:r w:rsidRPr="00833B1E">
              <w:rPr>
                <w:rFonts w:eastAsia="Calibri"/>
                <w:lang w:eastAsia="en-US"/>
              </w:rPr>
              <w:t>20</w:t>
            </w:r>
          </w:p>
        </w:tc>
      </w:tr>
    </w:tbl>
    <w:p w:rsidR="00833B1E" w:rsidRPr="00833B1E" w:rsidRDefault="00833B1E" w:rsidP="00833B1E">
      <w:pPr>
        <w:jc w:val="right"/>
        <w:rPr>
          <w:rFonts w:eastAsia="Calibri"/>
          <w:i/>
          <w:lang w:eastAsia="en-US"/>
        </w:rPr>
      </w:pPr>
    </w:p>
    <w:p w:rsidR="00833B1E" w:rsidRPr="00833B1E" w:rsidRDefault="00833B1E" w:rsidP="00CF6BC1">
      <w:pPr>
        <w:ind w:firstLine="709"/>
        <w:rPr>
          <w:rFonts w:eastAsia="Calibri"/>
          <w:lang w:eastAsia="en-US"/>
        </w:rPr>
      </w:pPr>
      <w:r w:rsidRPr="00833B1E">
        <w:rPr>
          <w:rFonts w:eastAsia="Calibri"/>
          <w:lang w:eastAsia="en-US"/>
        </w:rPr>
        <w:t>8. Подведение итогов Конференции</w:t>
      </w:r>
    </w:p>
    <w:p w:rsidR="00833B1E" w:rsidRPr="00833B1E" w:rsidRDefault="00833B1E" w:rsidP="00CF6BC1">
      <w:pPr>
        <w:ind w:firstLine="709"/>
        <w:rPr>
          <w:rFonts w:eastAsia="Calibri"/>
          <w:color w:val="000000"/>
          <w:lang w:eastAsia="en-US"/>
        </w:rPr>
      </w:pPr>
      <w:r w:rsidRPr="00833B1E">
        <w:rPr>
          <w:rFonts w:eastAsia="Calibri"/>
          <w:color w:val="000000"/>
          <w:lang w:eastAsia="en-US"/>
        </w:rPr>
        <w:t xml:space="preserve">Экспертный совет подводит итоги сразу после окончания мероприятия. </w:t>
      </w:r>
    </w:p>
    <w:p w:rsidR="00833B1E" w:rsidRPr="00833B1E" w:rsidRDefault="00833B1E" w:rsidP="00CF6BC1">
      <w:pPr>
        <w:ind w:firstLine="709"/>
        <w:rPr>
          <w:rFonts w:eastAsia="SimSun"/>
          <w:i/>
          <w:color w:val="C00000"/>
          <w:kern w:val="1"/>
          <w:lang w:eastAsia="hi-IN" w:bidi="hi-IN"/>
        </w:rPr>
      </w:pPr>
      <w:r w:rsidRPr="00833B1E">
        <w:rPr>
          <w:rFonts w:eastAsia="Calibri"/>
          <w:lang w:eastAsia="en-US"/>
        </w:rPr>
        <w:t xml:space="preserve">Победители и призеры Конференции определяются в каждой секции отдельно путем суммирования баллов, выставленных жюри по каждому критерию пункта. </w:t>
      </w:r>
    </w:p>
    <w:p w:rsidR="00833B1E" w:rsidRPr="00833B1E" w:rsidRDefault="00833B1E" w:rsidP="00CF6BC1">
      <w:pPr>
        <w:ind w:firstLine="709"/>
        <w:rPr>
          <w:rFonts w:eastAsia="Calibri"/>
          <w:lang w:eastAsia="en-US"/>
        </w:rPr>
      </w:pPr>
      <w:r w:rsidRPr="00833B1E">
        <w:rPr>
          <w:rFonts w:eastAsia="Calibri"/>
          <w:lang w:eastAsia="en-US"/>
        </w:rPr>
        <w:t>Квота для победителей/призёров:</w:t>
      </w:r>
    </w:p>
    <w:p w:rsidR="00833B1E" w:rsidRPr="00833B1E" w:rsidRDefault="00833B1E" w:rsidP="00CF6BC1">
      <w:pPr>
        <w:ind w:firstLine="709"/>
        <w:rPr>
          <w:rFonts w:eastAsia="Calibri"/>
          <w:lang w:eastAsia="en-US"/>
        </w:rPr>
      </w:pPr>
      <w:r w:rsidRPr="00833B1E">
        <w:rPr>
          <w:rFonts w:eastAsia="Calibri"/>
          <w:lang w:eastAsia="en-US"/>
        </w:rPr>
        <w:t xml:space="preserve">диплом 1-й степени – 1 </w:t>
      </w:r>
      <w:proofErr w:type="spellStart"/>
      <w:r w:rsidRPr="00833B1E">
        <w:rPr>
          <w:rFonts w:eastAsia="Calibri"/>
          <w:lang w:eastAsia="en-US"/>
        </w:rPr>
        <w:t>шт</w:t>
      </w:r>
      <w:proofErr w:type="spellEnd"/>
      <w:r w:rsidRPr="00833B1E">
        <w:rPr>
          <w:rFonts w:eastAsia="Calibri"/>
          <w:lang w:eastAsia="en-US"/>
        </w:rPr>
        <w:t>;</w:t>
      </w:r>
    </w:p>
    <w:p w:rsidR="00833B1E" w:rsidRPr="00833B1E" w:rsidRDefault="00833B1E" w:rsidP="00CF6BC1">
      <w:pPr>
        <w:ind w:firstLine="709"/>
        <w:rPr>
          <w:rFonts w:eastAsia="Calibri"/>
          <w:lang w:eastAsia="en-US"/>
        </w:rPr>
      </w:pPr>
      <w:r w:rsidRPr="00833B1E">
        <w:rPr>
          <w:rFonts w:eastAsia="Calibri"/>
          <w:lang w:eastAsia="en-US"/>
        </w:rPr>
        <w:t xml:space="preserve">диплом 2-й степени – </w:t>
      </w:r>
      <w:r w:rsidRPr="000B085F">
        <w:rPr>
          <w:rFonts w:eastAsia="Calibri"/>
          <w:lang w:eastAsia="en-US"/>
        </w:rPr>
        <w:t>1</w:t>
      </w:r>
      <w:r w:rsidRPr="00833B1E">
        <w:rPr>
          <w:rFonts w:eastAsia="Calibri"/>
          <w:lang w:eastAsia="en-US"/>
        </w:rPr>
        <w:t xml:space="preserve"> </w:t>
      </w:r>
      <w:proofErr w:type="spellStart"/>
      <w:r w:rsidRPr="00833B1E">
        <w:rPr>
          <w:rFonts w:eastAsia="Calibri"/>
          <w:lang w:eastAsia="en-US"/>
        </w:rPr>
        <w:t>шт</w:t>
      </w:r>
      <w:proofErr w:type="spellEnd"/>
      <w:r w:rsidRPr="00833B1E">
        <w:rPr>
          <w:rFonts w:eastAsia="Calibri"/>
          <w:lang w:eastAsia="en-US"/>
        </w:rPr>
        <w:t>;</w:t>
      </w:r>
    </w:p>
    <w:p w:rsidR="00833B1E" w:rsidRPr="00833B1E" w:rsidRDefault="00833B1E" w:rsidP="00CF6BC1">
      <w:pPr>
        <w:ind w:firstLine="709"/>
        <w:rPr>
          <w:rFonts w:eastAsia="Calibri"/>
          <w:lang w:eastAsia="en-US"/>
        </w:rPr>
      </w:pPr>
      <w:r w:rsidRPr="00833B1E">
        <w:rPr>
          <w:rFonts w:eastAsia="Calibri"/>
          <w:lang w:eastAsia="en-US"/>
        </w:rPr>
        <w:t>диплом 3-й степени – 2 шт.</w:t>
      </w:r>
    </w:p>
    <w:p w:rsidR="00833B1E" w:rsidRPr="00833B1E" w:rsidRDefault="00833B1E" w:rsidP="00CF6BC1">
      <w:pPr>
        <w:ind w:firstLine="709"/>
      </w:pPr>
      <w:r w:rsidRPr="00833B1E">
        <w:t xml:space="preserve">Организаторы оставляют за собой право учреждать специальные номинации, определять в них победителя и награждать специальными призами. </w:t>
      </w:r>
    </w:p>
    <w:p w:rsidR="00833B1E" w:rsidRPr="00833B1E" w:rsidRDefault="00833B1E" w:rsidP="00CF6BC1">
      <w:pPr>
        <w:ind w:firstLine="709"/>
        <w:rPr>
          <w:rFonts w:eastAsia="Calibri"/>
          <w:lang w:eastAsia="en-US"/>
        </w:rPr>
      </w:pPr>
      <w:r w:rsidRPr="00833B1E">
        <w:rPr>
          <w:rFonts w:eastAsia="Calibri"/>
          <w:lang w:eastAsia="en-US"/>
        </w:rPr>
        <w:t>Дипломы победителям и призерам за 1 – 3 место подготавливаются на бланках Департамента образования и вручаются оргкомитетом мероприятия. Поощрительные грамоты в номинациях и сертификаты участникам по решению экспертного совета подготавливаются на бланках учреждения - организатора и вручаются оргкомитетом мероприятия.</w:t>
      </w:r>
    </w:p>
    <w:p w:rsidR="00833B1E" w:rsidRPr="00833B1E" w:rsidRDefault="00833B1E" w:rsidP="00CF6BC1">
      <w:pPr>
        <w:ind w:firstLine="709"/>
        <w:rPr>
          <w:rFonts w:eastAsia="Calibri"/>
          <w:lang w:eastAsia="en-US"/>
        </w:rPr>
      </w:pPr>
      <w:r w:rsidRPr="00833B1E">
        <w:rPr>
          <w:rFonts w:eastAsia="Calibri"/>
          <w:lang w:eastAsia="en-US"/>
        </w:rPr>
        <w:t>9. Контактная информация</w:t>
      </w:r>
    </w:p>
    <w:p w:rsidR="00833B1E" w:rsidRPr="00833B1E" w:rsidRDefault="00833B1E" w:rsidP="00CF6BC1">
      <w:pPr>
        <w:ind w:firstLine="709"/>
        <w:rPr>
          <w:rFonts w:eastAsia="Calibri"/>
          <w:lang w:eastAsia="en-US"/>
        </w:rPr>
      </w:pPr>
      <w:r w:rsidRPr="00833B1E">
        <w:rPr>
          <w:rFonts w:eastAsia="Calibri"/>
          <w:lang w:eastAsia="en-US"/>
        </w:rPr>
        <w:t xml:space="preserve">Контакты: </w:t>
      </w:r>
      <w:r w:rsidRPr="00833B1E">
        <w:t>г. Самара, ул. Ново-Садовая, 377</w:t>
      </w:r>
      <w:r w:rsidRPr="00833B1E">
        <w:rPr>
          <w:rFonts w:eastAsia="Calibri"/>
          <w:lang w:eastAsia="en-US"/>
        </w:rPr>
        <w:t>, тел. 201-24-20.</w:t>
      </w:r>
    </w:p>
    <w:p w:rsidR="00833B1E" w:rsidRPr="00833B1E" w:rsidRDefault="00833B1E" w:rsidP="00CF6BC1">
      <w:pPr>
        <w:ind w:firstLine="709"/>
        <w:rPr>
          <w:rFonts w:eastAsia="Calibri"/>
          <w:shd w:val="clear" w:color="auto" w:fill="FFFFFF"/>
          <w:lang w:eastAsia="en-US"/>
        </w:rPr>
      </w:pPr>
      <w:r w:rsidRPr="00833B1E">
        <w:rPr>
          <w:rFonts w:eastAsia="Calibri"/>
          <w:lang w:eastAsia="en-US"/>
        </w:rPr>
        <w:t>Контактное лицо: Гундорова Елена Юрьевна,</w:t>
      </w:r>
      <w:r w:rsidRPr="00833B1E">
        <w:t xml:space="preserve"> научный руководитель МБОУ Школы № 124 </w:t>
      </w:r>
      <w:proofErr w:type="spellStart"/>
      <w:r w:rsidRPr="00833B1E">
        <w:t>г.о</w:t>
      </w:r>
      <w:proofErr w:type="spellEnd"/>
      <w:r w:rsidRPr="00833B1E">
        <w:t xml:space="preserve">. Самара, методист МБОУ ОДПО ЦРО г. о. Самара, </w:t>
      </w:r>
      <w:r w:rsidRPr="00833B1E">
        <w:rPr>
          <w:rFonts w:eastAsia="Calibri"/>
          <w:lang w:eastAsia="en-US"/>
        </w:rPr>
        <w:t xml:space="preserve">тел. 8(917)-112-41-68, эл. почта: </w:t>
      </w:r>
      <w:hyperlink r:id="rId152" w:history="1">
        <w:r w:rsidRPr="00833B1E">
          <w:rPr>
            <w:rFonts w:eastAsia="Calibri"/>
            <w:u w:val="single"/>
            <w:shd w:val="clear" w:color="auto" w:fill="FFFFFF"/>
            <w:lang w:eastAsia="en-US"/>
          </w:rPr>
          <w:t>124science_art@mail.ru</w:t>
        </w:r>
      </w:hyperlink>
    </w:p>
    <w:p w:rsidR="00CF6BC1" w:rsidRDefault="00CF6BC1" w:rsidP="00CF6BC1">
      <w:pPr>
        <w:ind w:firstLine="709"/>
        <w:rPr>
          <w:rFonts w:eastAsia="Calibri"/>
          <w:sz w:val="28"/>
          <w:szCs w:val="28"/>
          <w:lang w:eastAsia="en-US"/>
        </w:rPr>
      </w:pPr>
    </w:p>
    <w:p w:rsidR="00EF5635" w:rsidRDefault="00EF5635">
      <w:pPr>
        <w:spacing w:after="200" w:line="276" w:lineRule="auto"/>
        <w:rPr>
          <w:rFonts w:eastAsia="Calibri"/>
          <w:b/>
          <w:lang w:eastAsia="en-US"/>
        </w:rPr>
      </w:pPr>
      <w:r>
        <w:rPr>
          <w:rFonts w:eastAsia="Calibri"/>
          <w:b/>
          <w:lang w:eastAsia="en-US"/>
        </w:rPr>
        <w:br w:type="page"/>
      </w:r>
    </w:p>
    <w:p w:rsidR="00833B1E" w:rsidRPr="00CF6BC1" w:rsidRDefault="00833B1E" w:rsidP="00CF6BC1">
      <w:pPr>
        <w:ind w:firstLine="709"/>
        <w:jc w:val="right"/>
        <w:rPr>
          <w:rFonts w:eastAsia="Calibri"/>
          <w:b/>
          <w:lang w:eastAsia="en-US"/>
        </w:rPr>
      </w:pPr>
      <w:r w:rsidRPr="00CF6BC1">
        <w:rPr>
          <w:rFonts w:eastAsia="Calibri"/>
          <w:b/>
          <w:lang w:eastAsia="en-US"/>
        </w:rPr>
        <w:lastRenderedPageBreak/>
        <w:t xml:space="preserve">Приложение № 1. </w:t>
      </w:r>
    </w:p>
    <w:p w:rsidR="00833B1E" w:rsidRPr="00833B1E" w:rsidRDefault="00833B1E" w:rsidP="00833B1E">
      <w:pPr>
        <w:spacing w:after="200" w:line="276" w:lineRule="auto"/>
        <w:jc w:val="center"/>
        <w:rPr>
          <w:rFonts w:eastAsia="Calibri"/>
          <w:b/>
          <w:lang w:eastAsia="en-US"/>
        </w:rPr>
      </w:pPr>
      <w:r w:rsidRPr="00833B1E">
        <w:rPr>
          <w:rFonts w:eastAsia="Calibri"/>
          <w:b/>
          <w:lang w:eastAsia="en-US"/>
        </w:rPr>
        <w:t>Титульный лист заявки</w:t>
      </w:r>
    </w:p>
    <w:p w:rsidR="00833B1E" w:rsidRPr="00833B1E" w:rsidRDefault="00833B1E" w:rsidP="00833B1E">
      <w:pPr>
        <w:spacing w:after="200"/>
        <w:jc w:val="right"/>
        <w:rPr>
          <w:rFonts w:eastAsia="Calibri"/>
          <w:b/>
          <w:lang w:eastAsia="en-US"/>
        </w:rPr>
      </w:pPr>
      <w:r w:rsidRPr="00833B1E">
        <w:rPr>
          <w:rFonts w:eastAsia="Calibri"/>
          <w:b/>
          <w:lang w:eastAsia="en-US"/>
        </w:rPr>
        <w:t xml:space="preserve">ОРГКОМИТЕТУ </w:t>
      </w:r>
    </w:p>
    <w:p w:rsidR="00833B1E" w:rsidRPr="00833B1E" w:rsidRDefault="00833B1E" w:rsidP="00833B1E">
      <w:pPr>
        <w:spacing w:after="200"/>
        <w:jc w:val="right"/>
        <w:rPr>
          <w:rFonts w:eastAsia="Calibri"/>
          <w:b/>
          <w:lang w:eastAsia="en-US"/>
        </w:rPr>
      </w:pPr>
      <w:r w:rsidRPr="00833B1E">
        <w:rPr>
          <w:rFonts w:eastAsia="Calibri"/>
          <w:b/>
          <w:lang w:val="en-US" w:eastAsia="en-US"/>
        </w:rPr>
        <w:t>III</w:t>
      </w:r>
      <w:r w:rsidRPr="00833B1E">
        <w:rPr>
          <w:rFonts w:eastAsia="Calibri"/>
          <w:b/>
          <w:lang w:eastAsia="en-US"/>
        </w:rPr>
        <w:t xml:space="preserve"> Межрегиональной научно-творческой конференции с международным участием</w:t>
      </w:r>
    </w:p>
    <w:p w:rsidR="00833B1E" w:rsidRPr="00833B1E" w:rsidRDefault="00833B1E" w:rsidP="00833B1E">
      <w:pPr>
        <w:spacing w:after="200"/>
        <w:jc w:val="right"/>
        <w:rPr>
          <w:rFonts w:eastAsia="Calibri"/>
          <w:b/>
          <w:lang w:eastAsia="en-US"/>
        </w:rPr>
      </w:pPr>
      <w:r w:rsidRPr="00833B1E">
        <w:rPr>
          <w:rFonts w:eastAsia="Calibri"/>
          <w:b/>
          <w:lang w:eastAsia="en-US"/>
        </w:rPr>
        <w:t>«Наука и искусство в современной школе: патриотический аспект»</w:t>
      </w:r>
    </w:p>
    <w:p w:rsidR="00833B1E" w:rsidRPr="00833B1E" w:rsidRDefault="00833B1E" w:rsidP="00833B1E">
      <w:pPr>
        <w:spacing w:after="200"/>
        <w:jc w:val="right"/>
        <w:rPr>
          <w:rFonts w:eastAsia="Calibri"/>
          <w:lang w:eastAsia="en-US"/>
        </w:rPr>
      </w:pPr>
      <w:r w:rsidRPr="00833B1E">
        <w:rPr>
          <w:rFonts w:eastAsia="Calibri"/>
          <w:lang w:eastAsia="en-US"/>
        </w:rPr>
        <w:t>____________________________________________________</w:t>
      </w:r>
    </w:p>
    <w:p w:rsidR="00833B1E" w:rsidRPr="00833B1E" w:rsidRDefault="00833B1E" w:rsidP="00833B1E">
      <w:pPr>
        <w:spacing w:after="200"/>
        <w:jc w:val="right"/>
        <w:rPr>
          <w:rFonts w:eastAsia="Calibri"/>
          <w:lang w:eastAsia="en-US"/>
        </w:rPr>
      </w:pPr>
      <w:r w:rsidRPr="00833B1E">
        <w:rPr>
          <w:rFonts w:eastAsia="Calibri"/>
          <w:lang w:eastAsia="en-US"/>
        </w:rPr>
        <w:t>____________________________________________________</w:t>
      </w:r>
    </w:p>
    <w:p w:rsidR="00833B1E" w:rsidRPr="00833B1E" w:rsidRDefault="00833B1E" w:rsidP="00833B1E">
      <w:pPr>
        <w:spacing w:after="200"/>
        <w:jc w:val="right"/>
        <w:rPr>
          <w:rFonts w:eastAsia="Calibri"/>
          <w:lang w:eastAsia="en-US"/>
        </w:rPr>
      </w:pPr>
      <w:r w:rsidRPr="00833B1E">
        <w:rPr>
          <w:rFonts w:eastAsia="Calibri"/>
          <w:lang w:eastAsia="en-US"/>
        </w:rPr>
        <w:t>(полное наименование образовательной организации)</w:t>
      </w:r>
    </w:p>
    <w:p w:rsidR="00833B1E" w:rsidRPr="00833B1E" w:rsidRDefault="00833B1E" w:rsidP="00833B1E">
      <w:pPr>
        <w:spacing w:after="200"/>
        <w:jc w:val="right"/>
        <w:rPr>
          <w:rFonts w:eastAsia="Calibri"/>
          <w:lang w:eastAsia="en-US"/>
        </w:rPr>
      </w:pPr>
      <w:r w:rsidRPr="00833B1E">
        <w:rPr>
          <w:rFonts w:eastAsia="Calibri"/>
          <w:lang w:eastAsia="en-US"/>
        </w:rPr>
        <w:t>____________________________________________________</w:t>
      </w:r>
    </w:p>
    <w:p w:rsidR="00833B1E" w:rsidRPr="00833B1E" w:rsidRDefault="00833B1E" w:rsidP="00833B1E">
      <w:pPr>
        <w:spacing w:after="200"/>
        <w:jc w:val="center"/>
        <w:rPr>
          <w:rFonts w:eastAsia="Calibri"/>
          <w:lang w:eastAsia="en-US"/>
        </w:rPr>
      </w:pPr>
      <w:r w:rsidRPr="00833B1E">
        <w:rPr>
          <w:rFonts w:eastAsia="Calibri"/>
          <w:lang w:eastAsia="en-US"/>
        </w:rPr>
        <w:t xml:space="preserve">                                      (адрес ОУ)</w:t>
      </w:r>
    </w:p>
    <w:p w:rsidR="00833B1E" w:rsidRPr="00833B1E" w:rsidRDefault="00833B1E" w:rsidP="00833B1E">
      <w:pPr>
        <w:spacing w:after="200"/>
        <w:jc w:val="right"/>
        <w:rPr>
          <w:rFonts w:eastAsia="Calibri"/>
          <w:lang w:eastAsia="en-US"/>
        </w:rPr>
      </w:pPr>
      <w:r w:rsidRPr="00833B1E">
        <w:rPr>
          <w:rFonts w:eastAsia="Calibri"/>
          <w:lang w:eastAsia="en-US"/>
        </w:rPr>
        <w:t>_____________________________________________________</w:t>
      </w:r>
    </w:p>
    <w:p w:rsidR="00833B1E" w:rsidRPr="00833B1E" w:rsidRDefault="00833B1E" w:rsidP="00833B1E">
      <w:pPr>
        <w:spacing w:after="200" w:line="276" w:lineRule="auto"/>
        <w:jc w:val="center"/>
        <w:rPr>
          <w:rFonts w:eastAsia="Calibri"/>
          <w:lang w:eastAsia="en-US"/>
        </w:rPr>
      </w:pPr>
      <w:r w:rsidRPr="00833B1E">
        <w:rPr>
          <w:rFonts w:eastAsia="Calibri"/>
          <w:lang w:eastAsia="en-US"/>
        </w:rPr>
        <w:t xml:space="preserve">                                         (контактный телефон)</w:t>
      </w:r>
    </w:p>
    <w:p w:rsidR="00833B1E" w:rsidRPr="00833B1E" w:rsidRDefault="00833B1E" w:rsidP="00833B1E">
      <w:pPr>
        <w:spacing w:after="200" w:line="276" w:lineRule="auto"/>
        <w:jc w:val="center"/>
        <w:rPr>
          <w:rFonts w:eastAsia="Calibri"/>
          <w:lang w:eastAsia="en-US"/>
        </w:rPr>
      </w:pPr>
      <w:r w:rsidRPr="00833B1E">
        <w:rPr>
          <w:rFonts w:eastAsia="Calibri"/>
          <w:lang w:eastAsia="en-US"/>
        </w:rPr>
        <w:t>Уважаемые коллеги!</w:t>
      </w:r>
    </w:p>
    <w:p w:rsidR="00833B1E" w:rsidRPr="00833B1E" w:rsidRDefault="00833B1E" w:rsidP="00833B1E">
      <w:pPr>
        <w:spacing w:line="276" w:lineRule="auto"/>
        <w:jc w:val="both"/>
        <w:rPr>
          <w:rFonts w:eastAsia="Calibri"/>
          <w:lang w:eastAsia="en-US"/>
        </w:rPr>
      </w:pPr>
      <w:r w:rsidRPr="00833B1E">
        <w:rPr>
          <w:rFonts w:eastAsia="Calibri"/>
          <w:lang w:eastAsia="en-US"/>
        </w:rPr>
        <w:t>Направляем вам общий список участников мероприятия, а также информацию о педагогах (приложения №1, 2).</w:t>
      </w:r>
    </w:p>
    <w:p w:rsidR="00833B1E" w:rsidRPr="00833B1E" w:rsidRDefault="00833B1E" w:rsidP="00833B1E">
      <w:pPr>
        <w:spacing w:after="200" w:line="276" w:lineRule="auto"/>
        <w:jc w:val="both"/>
        <w:rPr>
          <w:rFonts w:eastAsia="Calibri"/>
          <w:lang w:eastAsia="en-US"/>
        </w:rPr>
      </w:pPr>
      <w:r w:rsidRPr="00833B1E">
        <w:rPr>
          <w:rFonts w:eastAsia="Calibri"/>
          <w:lang w:eastAsia="en-US"/>
        </w:rPr>
        <w:t>С Положением мероприятия учащиеся и педагоги ознакомлены.</w:t>
      </w:r>
    </w:p>
    <w:p w:rsidR="00833B1E" w:rsidRPr="00833B1E" w:rsidRDefault="00833B1E" w:rsidP="00833B1E">
      <w:pPr>
        <w:spacing w:after="200" w:line="276" w:lineRule="auto"/>
        <w:jc w:val="both"/>
        <w:rPr>
          <w:rFonts w:eastAsia="Calibri"/>
          <w:lang w:eastAsia="en-US"/>
        </w:rPr>
      </w:pPr>
      <w:r w:rsidRPr="00833B1E">
        <w:rPr>
          <w:rFonts w:eastAsia="Calibri"/>
          <w:lang w:eastAsia="en-US"/>
        </w:rPr>
        <w:t>Приложение: на ___ л. в ____ экз.</w:t>
      </w:r>
    </w:p>
    <w:p w:rsidR="00833B1E" w:rsidRPr="00833B1E" w:rsidRDefault="00833B1E" w:rsidP="00833B1E">
      <w:pPr>
        <w:spacing w:after="200" w:line="276" w:lineRule="auto"/>
        <w:jc w:val="both"/>
        <w:rPr>
          <w:rFonts w:eastAsia="Calibri"/>
          <w:lang w:eastAsia="en-US"/>
        </w:rPr>
      </w:pPr>
      <w:r w:rsidRPr="00833B1E">
        <w:rPr>
          <w:rFonts w:eastAsia="Calibri"/>
          <w:lang w:eastAsia="en-US"/>
        </w:rPr>
        <w:t>Руководитель ОУ _________________</w:t>
      </w:r>
    </w:p>
    <w:p w:rsidR="00833B1E" w:rsidRPr="00833B1E" w:rsidRDefault="00833B1E" w:rsidP="00833B1E">
      <w:pPr>
        <w:spacing w:after="200" w:line="276" w:lineRule="auto"/>
        <w:jc w:val="both"/>
        <w:rPr>
          <w:rFonts w:eastAsia="Calibri"/>
          <w:lang w:eastAsia="en-US"/>
        </w:rPr>
      </w:pPr>
      <w:r w:rsidRPr="00833B1E">
        <w:rPr>
          <w:rFonts w:eastAsia="Calibri"/>
          <w:lang w:eastAsia="en-US"/>
        </w:rPr>
        <w:t>(подпись)</w:t>
      </w:r>
    </w:p>
    <w:p w:rsidR="00833B1E" w:rsidRDefault="00833B1E" w:rsidP="00833B1E">
      <w:pPr>
        <w:spacing w:after="200" w:line="276" w:lineRule="auto"/>
        <w:jc w:val="both"/>
        <w:rPr>
          <w:rFonts w:eastAsia="Calibri"/>
          <w:lang w:eastAsia="en-US"/>
        </w:rPr>
      </w:pPr>
      <w:r w:rsidRPr="00833B1E">
        <w:rPr>
          <w:rFonts w:eastAsia="Calibri"/>
          <w:lang w:eastAsia="en-US"/>
        </w:rPr>
        <w:t>М.П.</w:t>
      </w:r>
    </w:p>
    <w:p w:rsidR="00EF5635" w:rsidRDefault="00EF5635">
      <w:pPr>
        <w:spacing w:after="200" w:line="276" w:lineRule="auto"/>
        <w:rPr>
          <w:rFonts w:eastAsia="Calibri"/>
          <w:b/>
          <w:lang w:eastAsia="en-US"/>
        </w:rPr>
      </w:pPr>
      <w:r>
        <w:rPr>
          <w:rFonts w:eastAsia="Calibri"/>
          <w:b/>
          <w:lang w:eastAsia="en-US"/>
        </w:rPr>
        <w:br w:type="page"/>
      </w:r>
    </w:p>
    <w:p w:rsidR="00833B1E" w:rsidRPr="00833B1E" w:rsidRDefault="00833B1E" w:rsidP="00833B1E">
      <w:pPr>
        <w:spacing w:after="200" w:line="276" w:lineRule="auto"/>
        <w:jc w:val="right"/>
        <w:rPr>
          <w:rFonts w:eastAsia="Calibri"/>
          <w:b/>
          <w:i/>
          <w:lang w:eastAsia="en-US"/>
        </w:rPr>
      </w:pPr>
      <w:r w:rsidRPr="00CF6BC1">
        <w:rPr>
          <w:rFonts w:eastAsia="Calibri"/>
          <w:b/>
          <w:lang w:eastAsia="en-US"/>
        </w:rPr>
        <w:lastRenderedPageBreak/>
        <w:t>Приложение № 2</w:t>
      </w:r>
      <w:r w:rsidRPr="00833B1E">
        <w:rPr>
          <w:rFonts w:eastAsia="Calibri"/>
          <w:b/>
          <w:i/>
          <w:lang w:eastAsia="en-US"/>
        </w:rPr>
        <w:t xml:space="preserve">. </w:t>
      </w:r>
    </w:p>
    <w:p w:rsidR="00833B1E" w:rsidRPr="00833B1E" w:rsidRDefault="00833B1E" w:rsidP="00833B1E">
      <w:pPr>
        <w:spacing w:line="276" w:lineRule="auto"/>
        <w:jc w:val="both"/>
        <w:rPr>
          <w:rFonts w:eastAsia="Calibri"/>
          <w:b/>
          <w:lang w:eastAsia="en-US"/>
        </w:rPr>
      </w:pPr>
      <w:r w:rsidRPr="00833B1E">
        <w:rPr>
          <w:rFonts w:eastAsia="Calibri"/>
          <w:b/>
          <w:lang w:eastAsia="en-US"/>
        </w:rPr>
        <w:t>Заявка участника «Наука и искусство в современной школе: патриотический аспект» (для обучающихся)</w:t>
      </w:r>
    </w:p>
    <w:p w:rsidR="00833B1E" w:rsidRPr="00833B1E" w:rsidRDefault="00833B1E" w:rsidP="00833B1E">
      <w:pPr>
        <w:spacing w:line="276" w:lineRule="auto"/>
        <w:jc w:val="both"/>
        <w:rPr>
          <w:rFonts w:eastAsia="Calibri"/>
          <w:b/>
          <w:lang w:eastAsia="en-US"/>
        </w:rPr>
      </w:pPr>
    </w:p>
    <w:p w:rsidR="00833B1E" w:rsidRPr="00833B1E" w:rsidRDefault="00833B1E" w:rsidP="00833B1E">
      <w:pPr>
        <w:spacing w:after="200" w:line="276" w:lineRule="auto"/>
        <w:rPr>
          <w:rFonts w:eastAsia="Calibri"/>
          <w:lang w:eastAsia="en-US"/>
        </w:rPr>
      </w:pPr>
      <w:r w:rsidRPr="00833B1E">
        <w:rPr>
          <w:rFonts w:eastAsia="Calibri"/>
          <w:b/>
          <w:lang w:eastAsia="en-US"/>
        </w:rPr>
        <w:t xml:space="preserve">Направление </w:t>
      </w:r>
      <w:r w:rsidRPr="00833B1E">
        <w:rPr>
          <w:rFonts w:eastAsia="Calibri"/>
          <w:lang w:eastAsia="en-US"/>
        </w:rPr>
        <w:t>«Наименование направления» (см. таблицу №1 Положения)</w:t>
      </w:r>
    </w:p>
    <w:p w:rsidR="00833B1E" w:rsidRPr="00833B1E" w:rsidRDefault="00833B1E" w:rsidP="00833B1E">
      <w:pPr>
        <w:spacing w:after="200" w:line="276" w:lineRule="auto"/>
        <w:rPr>
          <w:rFonts w:eastAsia="Calibri"/>
          <w:lang w:eastAsia="en-US"/>
        </w:rPr>
      </w:pPr>
      <w:r w:rsidRPr="00833B1E">
        <w:rPr>
          <w:rFonts w:eastAsia="Calibri"/>
          <w:b/>
          <w:lang w:eastAsia="en-US"/>
        </w:rPr>
        <w:t>Секция</w:t>
      </w:r>
      <w:r w:rsidRPr="00833B1E">
        <w:rPr>
          <w:rFonts w:eastAsia="Calibri"/>
          <w:lang w:eastAsia="en-US"/>
        </w:rPr>
        <w:t xml:space="preserve"> «Наименование секции» (см. таблицу №1 Положения)</w:t>
      </w:r>
    </w:p>
    <w:tbl>
      <w:tblPr>
        <w:tblW w:w="5000" w:type="pct"/>
        <w:tblLayout w:type="fixed"/>
        <w:tblLook w:val="04A0" w:firstRow="1" w:lastRow="0" w:firstColumn="1" w:lastColumn="0" w:noHBand="0" w:noVBand="1"/>
      </w:tblPr>
      <w:tblGrid>
        <w:gridCol w:w="390"/>
        <w:gridCol w:w="1404"/>
        <w:gridCol w:w="985"/>
        <w:gridCol w:w="842"/>
        <w:gridCol w:w="1124"/>
        <w:gridCol w:w="1405"/>
        <w:gridCol w:w="1126"/>
        <w:gridCol w:w="1126"/>
        <w:gridCol w:w="1368"/>
      </w:tblGrid>
      <w:tr w:rsidR="00833B1E" w:rsidRPr="00833B1E" w:rsidTr="000B2BFB">
        <w:trPr>
          <w:trHeight w:val="510"/>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№п/п</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ФИО участника (полностью)</w:t>
            </w:r>
          </w:p>
        </w:tc>
        <w:tc>
          <w:tcPr>
            <w:tcW w:w="50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Краткое наименование ОУ</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Класс</w:t>
            </w:r>
          </w:p>
        </w:tc>
        <w:tc>
          <w:tcPr>
            <w:tcW w:w="575" w:type="pct"/>
            <w:tcBorders>
              <w:top w:val="single" w:sz="4" w:space="0" w:color="auto"/>
              <w:left w:val="nil"/>
              <w:bottom w:val="single" w:sz="4" w:space="0" w:color="auto"/>
              <w:right w:val="nil"/>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 xml:space="preserve">Название работы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jc w:val="center"/>
              <w:rPr>
                <w:bCs/>
                <w:sz w:val="20"/>
                <w:szCs w:val="20"/>
              </w:rPr>
            </w:pPr>
            <w:r w:rsidRPr="00833B1E">
              <w:rPr>
                <w:bCs/>
                <w:sz w:val="20"/>
                <w:szCs w:val="20"/>
              </w:rPr>
              <w:t>ФИО педагога (полностью)</w:t>
            </w:r>
          </w:p>
        </w:tc>
        <w:tc>
          <w:tcPr>
            <w:tcW w:w="576"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bCs/>
                <w:sz w:val="20"/>
                <w:szCs w:val="20"/>
              </w:rPr>
            </w:pPr>
            <w:r w:rsidRPr="00833B1E">
              <w:rPr>
                <w:bCs/>
                <w:sz w:val="20"/>
                <w:szCs w:val="20"/>
              </w:rPr>
              <w:t>Должность</w:t>
            </w:r>
          </w:p>
        </w:tc>
        <w:tc>
          <w:tcPr>
            <w:tcW w:w="576"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sz w:val="20"/>
                <w:szCs w:val="20"/>
              </w:rPr>
            </w:pPr>
            <w:r w:rsidRPr="00833B1E">
              <w:rPr>
                <w:sz w:val="20"/>
                <w:szCs w:val="20"/>
                <w:lang w:val="en-US"/>
              </w:rPr>
              <w:t>E</w:t>
            </w:r>
            <w:r w:rsidRPr="00833B1E">
              <w:rPr>
                <w:sz w:val="20"/>
                <w:szCs w:val="20"/>
              </w:rPr>
              <w:t>-</w:t>
            </w:r>
            <w:proofErr w:type="spellStart"/>
            <w:r w:rsidRPr="00833B1E">
              <w:rPr>
                <w:sz w:val="20"/>
                <w:szCs w:val="20"/>
              </w:rPr>
              <w:t>mail</w:t>
            </w:r>
            <w:proofErr w:type="spellEnd"/>
          </w:p>
          <w:p w:rsidR="00833B1E" w:rsidRPr="00833B1E" w:rsidRDefault="00833B1E" w:rsidP="00833B1E">
            <w:pPr>
              <w:jc w:val="center"/>
              <w:rPr>
                <w:bCs/>
                <w:sz w:val="20"/>
                <w:szCs w:val="20"/>
              </w:rPr>
            </w:pPr>
            <w:r w:rsidRPr="00833B1E">
              <w:rPr>
                <w:sz w:val="20"/>
                <w:szCs w:val="20"/>
              </w:rPr>
              <w:t>(педагога)</w:t>
            </w:r>
          </w:p>
        </w:tc>
        <w:tc>
          <w:tcPr>
            <w:tcW w:w="700"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bCs/>
                <w:sz w:val="20"/>
                <w:szCs w:val="20"/>
              </w:rPr>
            </w:pPr>
            <w:r w:rsidRPr="00833B1E">
              <w:rPr>
                <w:bCs/>
                <w:sz w:val="20"/>
                <w:szCs w:val="20"/>
              </w:rPr>
              <w:t>Ссылка на видеозапись (материалы)</w:t>
            </w:r>
          </w:p>
        </w:tc>
      </w:tr>
      <w:tr w:rsidR="00833B1E" w:rsidRPr="00833B1E" w:rsidTr="000B2BFB">
        <w:trPr>
          <w:trHeight w:val="300"/>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1</w:t>
            </w:r>
          </w:p>
        </w:tc>
        <w:tc>
          <w:tcPr>
            <w:tcW w:w="718"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04" w:type="pct"/>
            <w:tcBorders>
              <w:top w:val="nil"/>
              <w:left w:val="nil"/>
              <w:bottom w:val="single" w:sz="4" w:space="0" w:color="000000"/>
              <w:right w:val="single" w:sz="4" w:space="0" w:color="000000"/>
            </w:tcBorders>
            <w:shd w:val="clear" w:color="auto" w:fill="auto"/>
            <w:hideMark/>
          </w:tcPr>
          <w:p w:rsidR="00833B1E" w:rsidRPr="00833B1E" w:rsidRDefault="00833B1E" w:rsidP="00833B1E">
            <w:pPr>
              <w:jc w:val="center"/>
              <w:rPr>
                <w:sz w:val="20"/>
                <w:szCs w:val="20"/>
              </w:rPr>
            </w:pPr>
          </w:p>
        </w:tc>
        <w:tc>
          <w:tcPr>
            <w:tcW w:w="431" w:type="pct"/>
            <w:tcBorders>
              <w:top w:val="nil"/>
              <w:left w:val="nil"/>
              <w:bottom w:val="single" w:sz="4" w:space="0" w:color="000000"/>
              <w:right w:val="single" w:sz="4" w:space="0" w:color="000000"/>
            </w:tcBorders>
            <w:shd w:val="clear" w:color="auto" w:fill="auto"/>
            <w:hideMark/>
          </w:tcPr>
          <w:p w:rsidR="00833B1E" w:rsidRPr="00833B1E" w:rsidRDefault="00833B1E" w:rsidP="00833B1E">
            <w:pPr>
              <w:jc w:val="center"/>
              <w:rPr>
                <w:sz w:val="20"/>
                <w:szCs w:val="20"/>
              </w:rPr>
            </w:pPr>
          </w:p>
        </w:tc>
        <w:tc>
          <w:tcPr>
            <w:tcW w:w="575" w:type="pct"/>
            <w:tcBorders>
              <w:top w:val="nil"/>
              <w:left w:val="nil"/>
              <w:bottom w:val="single" w:sz="4" w:space="0" w:color="000000"/>
              <w:right w:val="nil"/>
            </w:tcBorders>
            <w:shd w:val="clear" w:color="FFFFFF" w:fill="FFFFFF"/>
            <w:hideMark/>
          </w:tcPr>
          <w:p w:rsidR="00833B1E" w:rsidRPr="00833B1E" w:rsidRDefault="00833B1E" w:rsidP="00833B1E">
            <w:pPr>
              <w:jc w:val="center"/>
              <w:rPr>
                <w:sz w:val="20"/>
                <w:szCs w:val="20"/>
              </w:rPr>
            </w:pPr>
          </w:p>
        </w:tc>
        <w:tc>
          <w:tcPr>
            <w:tcW w:w="71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00"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2</w:t>
            </w:r>
          </w:p>
        </w:tc>
        <w:tc>
          <w:tcPr>
            <w:tcW w:w="718"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04" w:type="pct"/>
            <w:tcBorders>
              <w:top w:val="nil"/>
              <w:left w:val="nil"/>
              <w:bottom w:val="single" w:sz="4" w:space="0" w:color="000000"/>
              <w:right w:val="single" w:sz="4" w:space="0" w:color="000000"/>
            </w:tcBorders>
            <w:shd w:val="clear" w:color="auto" w:fill="auto"/>
            <w:hideMark/>
          </w:tcPr>
          <w:p w:rsidR="00833B1E" w:rsidRPr="00833B1E" w:rsidRDefault="00833B1E" w:rsidP="00833B1E">
            <w:pPr>
              <w:jc w:val="center"/>
              <w:rPr>
                <w:sz w:val="20"/>
                <w:szCs w:val="20"/>
              </w:rPr>
            </w:pPr>
          </w:p>
        </w:tc>
        <w:tc>
          <w:tcPr>
            <w:tcW w:w="431" w:type="pct"/>
            <w:tcBorders>
              <w:top w:val="nil"/>
              <w:left w:val="nil"/>
              <w:bottom w:val="single" w:sz="4" w:space="0" w:color="000000"/>
              <w:right w:val="single" w:sz="4" w:space="0" w:color="000000"/>
            </w:tcBorders>
            <w:shd w:val="clear" w:color="auto" w:fill="auto"/>
            <w:hideMark/>
          </w:tcPr>
          <w:p w:rsidR="00833B1E" w:rsidRPr="00833B1E" w:rsidRDefault="00833B1E" w:rsidP="00833B1E">
            <w:pPr>
              <w:jc w:val="center"/>
              <w:rPr>
                <w:sz w:val="20"/>
                <w:szCs w:val="20"/>
              </w:rPr>
            </w:pPr>
          </w:p>
        </w:tc>
        <w:tc>
          <w:tcPr>
            <w:tcW w:w="575" w:type="pct"/>
            <w:tcBorders>
              <w:top w:val="nil"/>
              <w:left w:val="nil"/>
              <w:bottom w:val="single" w:sz="4" w:space="0" w:color="000000"/>
              <w:right w:val="nil"/>
            </w:tcBorders>
            <w:shd w:val="clear" w:color="auto" w:fill="auto"/>
            <w:hideMark/>
          </w:tcPr>
          <w:p w:rsidR="00833B1E" w:rsidRPr="00833B1E" w:rsidRDefault="00833B1E" w:rsidP="00833B1E">
            <w:pPr>
              <w:jc w:val="center"/>
              <w:rPr>
                <w:sz w:val="20"/>
                <w:szCs w:val="20"/>
              </w:rPr>
            </w:pPr>
          </w:p>
        </w:tc>
        <w:tc>
          <w:tcPr>
            <w:tcW w:w="71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00"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3</w:t>
            </w:r>
          </w:p>
        </w:tc>
        <w:tc>
          <w:tcPr>
            <w:tcW w:w="718"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04"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431"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5" w:type="pct"/>
            <w:tcBorders>
              <w:top w:val="nil"/>
              <w:left w:val="nil"/>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71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00"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4</w:t>
            </w:r>
          </w:p>
        </w:tc>
        <w:tc>
          <w:tcPr>
            <w:tcW w:w="718"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04"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431"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5" w:type="pct"/>
            <w:tcBorders>
              <w:top w:val="nil"/>
              <w:left w:val="nil"/>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71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576"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00"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19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5</w:t>
            </w:r>
          </w:p>
        </w:tc>
        <w:tc>
          <w:tcPr>
            <w:tcW w:w="718"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rPr>
            </w:pPr>
          </w:p>
        </w:tc>
        <w:tc>
          <w:tcPr>
            <w:tcW w:w="504"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pPr>
          </w:p>
        </w:tc>
        <w:tc>
          <w:tcPr>
            <w:tcW w:w="431"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pPr>
          </w:p>
        </w:tc>
        <w:tc>
          <w:tcPr>
            <w:tcW w:w="575" w:type="pct"/>
            <w:tcBorders>
              <w:top w:val="nil"/>
              <w:left w:val="nil"/>
              <w:bottom w:val="single" w:sz="4" w:space="0" w:color="auto"/>
              <w:right w:val="nil"/>
            </w:tcBorders>
            <w:shd w:val="clear" w:color="auto" w:fill="auto"/>
            <w:vAlign w:val="center"/>
            <w:hideMark/>
          </w:tcPr>
          <w:p w:rsidR="00833B1E" w:rsidRPr="00833B1E" w:rsidRDefault="00833B1E" w:rsidP="00833B1E">
            <w:pPr>
              <w:jc w:val="center"/>
            </w:pPr>
          </w:p>
        </w:tc>
        <w:tc>
          <w:tcPr>
            <w:tcW w:w="719"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pPr>
          </w:p>
        </w:tc>
        <w:tc>
          <w:tcPr>
            <w:tcW w:w="576"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pPr>
          </w:p>
        </w:tc>
        <w:tc>
          <w:tcPr>
            <w:tcW w:w="576"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pPr>
          </w:p>
        </w:tc>
        <w:tc>
          <w:tcPr>
            <w:tcW w:w="700"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pPr>
          </w:p>
        </w:tc>
      </w:tr>
    </w:tbl>
    <w:p w:rsidR="00833B1E" w:rsidRPr="00833B1E" w:rsidRDefault="00833B1E" w:rsidP="00833B1E">
      <w:pPr>
        <w:spacing w:after="200" w:line="276" w:lineRule="auto"/>
        <w:rPr>
          <w:rFonts w:eastAsia="Calibri"/>
          <w:lang w:val="en-US" w:eastAsia="en-US"/>
        </w:rPr>
      </w:pPr>
    </w:p>
    <w:p w:rsidR="00833B1E" w:rsidRPr="00833B1E" w:rsidRDefault="00833B1E" w:rsidP="00833B1E">
      <w:pPr>
        <w:spacing w:line="276" w:lineRule="auto"/>
        <w:jc w:val="center"/>
        <w:rPr>
          <w:rFonts w:eastAsia="Calibri"/>
          <w:b/>
          <w:lang w:eastAsia="en-US"/>
        </w:rPr>
      </w:pPr>
      <w:r w:rsidRPr="00833B1E">
        <w:rPr>
          <w:rFonts w:eastAsia="Calibri"/>
          <w:b/>
          <w:lang w:eastAsia="en-US"/>
        </w:rPr>
        <w:t xml:space="preserve">Информация о количественном распределении учащихся «Наименование ОУ» </w:t>
      </w:r>
    </w:p>
    <w:p w:rsidR="00833B1E" w:rsidRPr="00833B1E" w:rsidRDefault="00833B1E" w:rsidP="00833B1E">
      <w:pPr>
        <w:spacing w:after="200" w:line="276" w:lineRule="auto"/>
        <w:jc w:val="center"/>
        <w:rPr>
          <w:rFonts w:eastAsia="Calibri"/>
          <w:b/>
          <w:lang w:eastAsia="en-US"/>
        </w:rPr>
      </w:pPr>
      <w:r w:rsidRPr="00833B1E">
        <w:rPr>
          <w:rFonts w:eastAsia="Calibri"/>
          <w:b/>
          <w:lang w:eastAsia="en-US"/>
        </w:rPr>
        <w:t xml:space="preserve">по секциям </w:t>
      </w:r>
    </w:p>
    <w:tbl>
      <w:tblPr>
        <w:tblW w:w="9800" w:type="dxa"/>
        <w:tblInd w:w="93" w:type="dxa"/>
        <w:tblLook w:val="04A0" w:firstRow="1" w:lastRow="0" w:firstColumn="1" w:lastColumn="0" w:noHBand="0" w:noVBand="1"/>
      </w:tblPr>
      <w:tblGrid>
        <w:gridCol w:w="582"/>
        <w:gridCol w:w="1405"/>
        <w:gridCol w:w="1769"/>
        <w:gridCol w:w="1999"/>
        <w:gridCol w:w="2234"/>
        <w:gridCol w:w="1811"/>
      </w:tblGrid>
      <w:tr w:rsidR="00833B1E" w:rsidRPr="00833B1E" w:rsidTr="000B2BFB">
        <w:trPr>
          <w:trHeight w:val="1098"/>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 п/п</w:t>
            </w:r>
          </w:p>
        </w:tc>
        <w:tc>
          <w:tcPr>
            <w:tcW w:w="1405"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Область / Город / Район</w:t>
            </w:r>
          </w:p>
        </w:tc>
        <w:tc>
          <w:tcPr>
            <w:tcW w:w="1769"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Краткое наименование ОУ</w:t>
            </w:r>
          </w:p>
        </w:tc>
        <w:tc>
          <w:tcPr>
            <w:tcW w:w="1999"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 xml:space="preserve">Наименование направления </w:t>
            </w:r>
          </w:p>
          <w:p w:rsidR="00833B1E" w:rsidRPr="00833B1E" w:rsidRDefault="00833B1E" w:rsidP="00833B1E">
            <w:pPr>
              <w:jc w:val="center"/>
              <w:rPr>
                <w:bCs/>
                <w:sz w:val="20"/>
                <w:szCs w:val="20"/>
              </w:rPr>
            </w:pPr>
            <w:r w:rsidRPr="00833B1E">
              <w:rPr>
                <w:bCs/>
                <w:sz w:val="20"/>
                <w:szCs w:val="20"/>
              </w:rPr>
              <w:t xml:space="preserve">(см. таблицу №1 Положения) </w:t>
            </w:r>
          </w:p>
        </w:tc>
        <w:tc>
          <w:tcPr>
            <w:tcW w:w="2234"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Наименование секции</w:t>
            </w:r>
          </w:p>
          <w:p w:rsidR="00833B1E" w:rsidRPr="00833B1E" w:rsidRDefault="00833B1E" w:rsidP="00833B1E">
            <w:pPr>
              <w:jc w:val="center"/>
              <w:rPr>
                <w:bCs/>
                <w:sz w:val="20"/>
                <w:szCs w:val="20"/>
              </w:rPr>
            </w:pPr>
            <w:r w:rsidRPr="00833B1E">
              <w:rPr>
                <w:rFonts w:eastAsia="Calibri"/>
                <w:sz w:val="20"/>
                <w:szCs w:val="20"/>
                <w:lang w:eastAsia="en-US"/>
              </w:rPr>
              <w:t>(см. таблицу №1 Положения)</w:t>
            </w:r>
          </w:p>
        </w:tc>
        <w:tc>
          <w:tcPr>
            <w:tcW w:w="1811"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Кол-во учащихся от ОУ в данной секции</w:t>
            </w:r>
          </w:p>
        </w:tc>
      </w:tr>
      <w:tr w:rsidR="00833B1E" w:rsidRPr="00833B1E" w:rsidTr="000B2BF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1</w:t>
            </w:r>
          </w:p>
        </w:tc>
        <w:tc>
          <w:tcPr>
            <w:tcW w:w="1405"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6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99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3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11"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r w:rsidR="00833B1E" w:rsidRPr="00833B1E" w:rsidTr="000B2BF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2</w:t>
            </w:r>
          </w:p>
        </w:tc>
        <w:tc>
          <w:tcPr>
            <w:tcW w:w="1405"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6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99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3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11"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r w:rsidR="00833B1E" w:rsidRPr="00833B1E" w:rsidTr="000B2BF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3</w:t>
            </w:r>
          </w:p>
        </w:tc>
        <w:tc>
          <w:tcPr>
            <w:tcW w:w="1405"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6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999"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3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11"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bl>
    <w:p w:rsidR="00833B1E" w:rsidRPr="00833B1E" w:rsidRDefault="00833B1E" w:rsidP="00833B1E">
      <w:pPr>
        <w:rPr>
          <w:rFonts w:eastAsia="Calibri"/>
          <w:sz w:val="20"/>
          <w:szCs w:val="20"/>
          <w:lang w:eastAsia="en-US"/>
        </w:rPr>
      </w:pPr>
    </w:p>
    <w:p w:rsidR="00833B1E" w:rsidRPr="00833B1E" w:rsidRDefault="00833B1E" w:rsidP="00833B1E">
      <w:pPr>
        <w:spacing w:after="200" w:line="276" w:lineRule="auto"/>
        <w:rPr>
          <w:rFonts w:eastAsia="Calibri"/>
          <w:sz w:val="20"/>
          <w:szCs w:val="20"/>
          <w:lang w:eastAsia="en-US"/>
        </w:rPr>
      </w:pPr>
      <w:r w:rsidRPr="00833B1E">
        <w:rPr>
          <w:rFonts w:eastAsia="Calibri"/>
          <w:sz w:val="20"/>
          <w:szCs w:val="20"/>
          <w:lang w:eastAsia="en-US"/>
        </w:rPr>
        <w:t>Ответственный за предоставление информации по всем заявкам от ОУ:</w:t>
      </w:r>
    </w:p>
    <w:tbl>
      <w:tblPr>
        <w:tblW w:w="5000" w:type="pct"/>
        <w:tblLook w:val="04A0" w:firstRow="1" w:lastRow="0" w:firstColumn="1" w:lastColumn="0" w:noHBand="0" w:noVBand="1"/>
      </w:tblPr>
      <w:tblGrid>
        <w:gridCol w:w="2216"/>
        <w:gridCol w:w="7554"/>
      </w:tblGrid>
      <w:tr w:rsidR="00833B1E" w:rsidRPr="00833B1E" w:rsidTr="000B2BFB">
        <w:trPr>
          <w:trHeight w:val="435"/>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ФИО полностью</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35"/>
        </w:trPr>
        <w:tc>
          <w:tcPr>
            <w:tcW w:w="1134" w:type="pct"/>
            <w:tcBorders>
              <w:top w:val="single" w:sz="4" w:space="0" w:color="auto"/>
              <w:left w:val="single" w:sz="4" w:space="0" w:color="auto"/>
              <w:bottom w:val="single" w:sz="4" w:space="0" w:color="auto"/>
              <w:right w:val="nil"/>
            </w:tcBorders>
            <w:shd w:val="clear" w:color="auto" w:fill="auto"/>
            <w:vAlign w:val="center"/>
          </w:tcPr>
          <w:p w:rsidR="00833B1E" w:rsidRPr="00833B1E" w:rsidRDefault="00833B1E" w:rsidP="00833B1E">
            <w:pPr>
              <w:jc w:val="both"/>
              <w:rPr>
                <w:sz w:val="20"/>
                <w:szCs w:val="20"/>
              </w:rPr>
            </w:pPr>
            <w:r w:rsidRPr="00833B1E">
              <w:rPr>
                <w:bCs/>
                <w:sz w:val="20"/>
                <w:szCs w:val="20"/>
              </w:rPr>
              <w:t>Полное наименование ОУ (согласно Уставу)</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rPr>
                <w:sz w:val="20"/>
                <w:szCs w:val="20"/>
              </w:rPr>
            </w:pPr>
          </w:p>
        </w:tc>
      </w:tr>
      <w:tr w:rsidR="00833B1E" w:rsidRPr="00833B1E" w:rsidTr="000B2BFB">
        <w:trPr>
          <w:trHeight w:val="525"/>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Должность</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50"/>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Тел. мобильный</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50"/>
        </w:trPr>
        <w:tc>
          <w:tcPr>
            <w:tcW w:w="1134" w:type="pct"/>
            <w:tcBorders>
              <w:top w:val="single" w:sz="4" w:space="0" w:color="auto"/>
              <w:left w:val="single" w:sz="4" w:space="0" w:color="auto"/>
              <w:bottom w:val="single" w:sz="4" w:space="0" w:color="auto"/>
              <w:right w:val="nil"/>
            </w:tcBorders>
            <w:shd w:val="clear" w:color="auto" w:fill="auto"/>
            <w:vAlign w:val="center"/>
          </w:tcPr>
          <w:p w:rsidR="00833B1E" w:rsidRPr="00833B1E" w:rsidRDefault="00833B1E" w:rsidP="00833B1E">
            <w:pPr>
              <w:jc w:val="both"/>
              <w:rPr>
                <w:sz w:val="20"/>
                <w:szCs w:val="20"/>
              </w:rPr>
            </w:pPr>
            <w:r w:rsidRPr="00833B1E">
              <w:rPr>
                <w:sz w:val="20"/>
                <w:szCs w:val="20"/>
                <w:lang w:val="en-US"/>
              </w:rPr>
              <w:t>E</w:t>
            </w:r>
            <w:r w:rsidRPr="00833B1E">
              <w:rPr>
                <w:sz w:val="20"/>
                <w:szCs w:val="20"/>
              </w:rPr>
              <w:t>-</w:t>
            </w:r>
            <w:proofErr w:type="spellStart"/>
            <w:r w:rsidRPr="00833B1E">
              <w:rPr>
                <w:sz w:val="20"/>
                <w:szCs w:val="20"/>
              </w:rPr>
              <w:t>mail</w:t>
            </w:r>
            <w:proofErr w:type="spellEnd"/>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rPr>
                <w:sz w:val="20"/>
                <w:szCs w:val="20"/>
              </w:rPr>
            </w:pPr>
          </w:p>
        </w:tc>
      </w:tr>
    </w:tbl>
    <w:p w:rsidR="00CF6BC1" w:rsidRDefault="00CF6BC1" w:rsidP="00833B1E">
      <w:pPr>
        <w:spacing w:line="276" w:lineRule="auto"/>
        <w:jc w:val="right"/>
        <w:rPr>
          <w:rFonts w:eastAsia="Calibri"/>
          <w:b/>
          <w:i/>
          <w:lang w:eastAsia="en-US"/>
        </w:rPr>
      </w:pPr>
    </w:p>
    <w:p w:rsidR="00EF5635" w:rsidRDefault="00EF5635">
      <w:pPr>
        <w:spacing w:after="200" w:line="276" w:lineRule="auto"/>
        <w:rPr>
          <w:rFonts w:eastAsia="Calibri"/>
          <w:b/>
          <w:lang w:eastAsia="en-US"/>
        </w:rPr>
      </w:pPr>
      <w:r>
        <w:rPr>
          <w:rFonts w:eastAsia="Calibri"/>
          <w:b/>
          <w:lang w:eastAsia="en-US"/>
        </w:rPr>
        <w:br w:type="page"/>
      </w:r>
    </w:p>
    <w:p w:rsidR="00833B1E" w:rsidRPr="00CF6BC1" w:rsidRDefault="00CF6BC1" w:rsidP="00833B1E">
      <w:pPr>
        <w:spacing w:line="276" w:lineRule="auto"/>
        <w:jc w:val="right"/>
        <w:rPr>
          <w:rFonts w:eastAsia="Calibri"/>
          <w:lang w:eastAsia="en-US"/>
        </w:rPr>
      </w:pPr>
      <w:r w:rsidRPr="00CF6BC1">
        <w:rPr>
          <w:rFonts w:eastAsia="Calibri"/>
          <w:b/>
          <w:lang w:eastAsia="en-US"/>
        </w:rPr>
        <w:lastRenderedPageBreak/>
        <w:t>П</w:t>
      </w:r>
      <w:r w:rsidR="00833B1E" w:rsidRPr="00CF6BC1">
        <w:rPr>
          <w:rFonts w:eastAsia="Calibri"/>
          <w:b/>
          <w:lang w:eastAsia="en-US"/>
        </w:rPr>
        <w:t>риложение № 3.</w:t>
      </w:r>
    </w:p>
    <w:p w:rsidR="00833B1E" w:rsidRPr="00833B1E" w:rsidRDefault="00833B1E" w:rsidP="00833B1E">
      <w:pPr>
        <w:spacing w:line="276" w:lineRule="auto"/>
        <w:jc w:val="both"/>
        <w:rPr>
          <w:rFonts w:eastAsia="Calibri"/>
          <w:b/>
          <w:lang w:eastAsia="en-US"/>
        </w:rPr>
      </w:pPr>
      <w:r w:rsidRPr="00833B1E">
        <w:rPr>
          <w:rFonts w:eastAsia="Calibri"/>
          <w:b/>
          <w:lang w:eastAsia="en-US"/>
        </w:rPr>
        <w:t>Заявка участника «Наука и искусство в современной школе: патриотический аспект» (для педагогов)</w:t>
      </w:r>
    </w:p>
    <w:p w:rsidR="00833B1E" w:rsidRPr="00833B1E" w:rsidRDefault="00833B1E" w:rsidP="00833B1E">
      <w:pPr>
        <w:spacing w:line="276" w:lineRule="auto"/>
        <w:jc w:val="both"/>
        <w:rPr>
          <w:rFonts w:eastAsia="Calibri"/>
          <w:b/>
          <w:lang w:eastAsia="en-US"/>
        </w:rPr>
      </w:pPr>
    </w:p>
    <w:p w:rsidR="00833B1E" w:rsidRPr="00833B1E" w:rsidRDefault="00833B1E" w:rsidP="00833B1E">
      <w:pPr>
        <w:spacing w:after="200" w:line="276" w:lineRule="auto"/>
        <w:rPr>
          <w:rFonts w:eastAsia="Calibri"/>
          <w:lang w:eastAsia="en-US"/>
        </w:rPr>
      </w:pPr>
      <w:r w:rsidRPr="00833B1E">
        <w:rPr>
          <w:rFonts w:eastAsia="Calibri"/>
          <w:b/>
          <w:lang w:eastAsia="en-US"/>
        </w:rPr>
        <w:t xml:space="preserve">Направление </w:t>
      </w:r>
      <w:r w:rsidRPr="00833B1E">
        <w:rPr>
          <w:rFonts w:eastAsia="Calibri"/>
          <w:lang w:eastAsia="en-US"/>
        </w:rPr>
        <w:t>«Наименование направления» (см. таблицу №1 Положения)</w:t>
      </w:r>
    </w:p>
    <w:p w:rsidR="00833B1E" w:rsidRPr="00833B1E" w:rsidRDefault="00833B1E" w:rsidP="00833B1E">
      <w:pPr>
        <w:spacing w:after="200" w:line="276" w:lineRule="auto"/>
        <w:rPr>
          <w:rFonts w:eastAsia="Calibri"/>
          <w:lang w:eastAsia="en-US"/>
        </w:rPr>
      </w:pPr>
      <w:r w:rsidRPr="00833B1E">
        <w:rPr>
          <w:rFonts w:eastAsia="Calibri"/>
          <w:b/>
          <w:lang w:eastAsia="en-US"/>
        </w:rPr>
        <w:t>Секция</w:t>
      </w:r>
      <w:r w:rsidRPr="00833B1E">
        <w:rPr>
          <w:rFonts w:eastAsia="Calibri"/>
          <w:lang w:eastAsia="en-US"/>
        </w:rPr>
        <w:t xml:space="preserve"> «Наименование секции»</w:t>
      </w:r>
    </w:p>
    <w:tbl>
      <w:tblPr>
        <w:tblW w:w="5000" w:type="pct"/>
        <w:tblLayout w:type="fixed"/>
        <w:tblLook w:val="04A0" w:firstRow="1" w:lastRow="0" w:firstColumn="1" w:lastColumn="0" w:noHBand="0" w:noVBand="1"/>
      </w:tblPr>
      <w:tblGrid>
        <w:gridCol w:w="678"/>
        <w:gridCol w:w="1094"/>
        <w:gridCol w:w="1137"/>
        <w:gridCol w:w="1120"/>
        <w:gridCol w:w="1137"/>
        <w:gridCol w:w="1251"/>
        <w:gridCol w:w="1114"/>
        <w:gridCol w:w="809"/>
        <w:gridCol w:w="1430"/>
      </w:tblGrid>
      <w:tr w:rsidR="00833B1E" w:rsidRPr="00833B1E" w:rsidTr="000B2BFB">
        <w:trPr>
          <w:trHeight w:val="510"/>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ФИО педагога (полностью)</w:t>
            </w:r>
          </w:p>
        </w:tc>
        <w:tc>
          <w:tcPr>
            <w:tcW w:w="582" w:type="pct"/>
            <w:tcBorders>
              <w:top w:val="single" w:sz="4" w:space="0" w:color="auto"/>
              <w:left w:val="single" w:sz="4" w:space="0" w:color="auto"/>
              <w:bottom w:val="single" w:sz="4" w:space="0" w:color="auto"/>
              <w:right w:val="nil"/>
            </w:tcBorders>
            <w:shd w:val="clear" w:color="auto" w:fill="auto"/>
            <w:vAlign w:val="center"/>
          </w:tcPr>
          <w:p w:rsidR="00833B1E" w:rsidRPr="00833B1E" w:rsidRDefault="00833B1E" w:rsidP="00833B1E">
            <w:pPr>
              <w:jc w:val="center"/>
              <w:rPr>
                <w:bCs/>
                <w:sz w:val="20"/>
                <w:szCs w:val="20"/>
              </w:rPr>
            </w:pPr>
            <w:r w:rsidRPr="00833B1E">
              <w:rPr>
                <w:bCs/>
                <w:sz w:val="20"/>
                <w:szCs w:val="20"/>
              </w:rPr>
              <w:t>Должность</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Полное наименование ОУ</w:t>
            </w:r>
          </w:p>
        </w:tc>
        <w:tc>
          <w:tcPr>
            <w:tcW w:w="582"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Краткое наименование ОУ</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jc w:val="center"/>
              <w:rPr>
                <w:bCs/>
                <w:sz w:val="20"/>
                <w:szCs w:val="20"/>
              </w:rPr>
            </w:pPr>
            <w:r w:rsidRPr="00833B1E">
              <w:rPr>
                <w:bCs/>
                <w:sz w:val="20"/>
                <w:szCs w:val="20"/>
              </w:rPr>
              <w:t>Название работы</w:t>
            </w:r>
          </w:p>
        </w:tc>
        <w:tc>
          <w:tcPr>
            <w:tcW w:w="570"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bCs/>
                <w:sz w:val="20"/>
                <w:szCs w:val="20"/>
              </w:rPr>
            </w:pPr>
            <w:r w:rsidRPr="00833B1E">
              <w:rPr>
                <w:bCs/>
                <w:sz w:val="20"/>
                <w:szCs w:val="20"/>
              </w:rPr>
              <w:t>Телефон контакта</w:t>
            </w:r>
          </w:p>
        </w:tc>
        <w:tc>
          <w:tcPr>
            <w:tcW w:w="414"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sz w:val="20"/>
                <w:szCs w:val="20"/>
              </w:rPr>
            </w:pPr>
            <w:r w:rsidRPr="00833B1E">
              <w:rPr>
                <w:sz w:val="20"/>
                <w:szCs w:val="20"/>
                <w:lang w:val="en-US"/>
              </w:rPr>
              <w:t>E</w:t>
            </w:r>
            <w:r w:rsidRPr="00833B1E">
              <w:rPr>
                <w:sz w:val="20"/>
                <w:szCs w:val="20"/>
              </w:rPr>
              <w:t>-</w:t>
            </w:r>
            <w:proofErr w:type="spellStart"/>
            <w:r w:rsidRPr="00833B1E">
              <w:rPr>
                <w:sz w:val="20"/>
                <w:szCs w:val="20"/>
              </w:rPr>
              <w:t>mail</w:t>
            </w:r>
            <w:proofErr w:type="spellEnd"/>
          </w:p>
          <w:p w:rsidR="00833B1E" w:rsidRPr="00833B1E" w:rsidRDefault="00833B1E" w:rsidP="00833B1E">
            <w:pPr>
              <w:jc w:val="center"/>
              <w:rPr>
                <w:bCs/>
                <w:sz w:val="20"/>
                <w:szCs w:val="20"/>
              </w:rPr>
            </w:pPr>
            <w:r w:rsidRPr="00833B1E">
              <w:rPr>
                <w:sz w:val="20"/>
                <w:szCs w:val="20"/>
              </w:rPr>
              <w:t>(педагога)</w:t>
            </w:r>
          </w:p>
        </w:tc>
        <w:tc>
          <w:tcPr>
            <w:tcW w:w="732" w:type="pct"/>
            <w:tcBorders>
              <w:top w:val="single" w:sz="4" w:space="0" w:color="auto"/>
              <w:left w:val="nil"/>
              <w:bottom w:val="single" w:sz="4" w:space="0" w:color="auto"/>
              <w:right w:val="single" w:sz="4" w:space="0" w:color="auto"/>
            </w:tcBorders>
            <w:shd w:val="clear" w:color="auto" w:fill="FFFFFF"/>
            <w:vAlign w:val="center"/>
          </w:tcPr>
          <w:p w:rsidR="00833B1E" w:rsidRPr="00833B1E" w:rsidRDefault="00833B1E" w:rsidP="00833B1E">
            <w:pPr>
              <w:jc w:val="center"/>
              <w:rPr>
                <w:bCs/>
                <w:sz w:val="20"/>
                <w:szCs w:val="20"/>
              </w:rPr>
            </w:pPr>
            <w:r w:rsidRPr="00833B1E">
              <w:rPr>
                <w:bCs/>
                <w:sz w:val="20"/>
                <w:szCs w:val="20"/>
              </w:rPr>
              <w:t xml:space="preserve">Ссылка на видеозапись </w:t>
            </w:r>
          </w:p>
        </w:tc>
      </w:tr>
      <w:tr w:rsidR="00833B1E" w:rsidRPr="00833B1E" w:rsidTr="000B2BF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1.</w:t>
            </w:r>
          </w:p>
        </w:tc>
        <w:tc>
          <w:tcPr>
            <w:tcW w:w="560"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82" w:type="pct"/>
            <w:tcBorders>
              <w:top w:val="nil"/>
              <w:left w:val="nil"/>
              <w:bottom w:val="single" w:sz="4" w:space="0" w:color="auto"/>
              <w:right w:val="single" w:sz="4" w:space="0" w:color="auto"/>
            </w:tcBorders>
            <w:shd w:val="clear" w:color="auto" w:fill="auto"/>
            <w:vAlign w:val="center"/>
          </w:tcPr>
          <w:p w:rsidR="00833B1E" w:rsidRPr="00833B1E" w:rsidRDefault="00833B1E" w:rsidP="00833B1E">
            <w:pPr>
              <w:jc w:val="center"/>
              <w:rPr>
                <w:bCs/>
                <w:sz w:val="20"/>
                <w:szCs w:val="20"/>
              </w:rPr>
            </w:pPr>
          </w:p>
        </w:tc>
        <w:tc>
          <w:tcPr>
            <w:tcW w:w="573" w:type="pct"/>
            <w:tcBorders>
              <w:top w:val="nil"/>
              <w:left w:val="nil"/>
              <w:bottom w:val="single" w:sz="4" w:space="0" w:color="000000"/>
              <w:right w:val="single" w:sz="4" w:space="0" w:color="auto"/>
            </w:tcBorders>
            <w:shd w:val="clear" w:color="auto" w:fill="auto"/>
            <w:hideMark/>
          </w:tcPr>
          <w:p w:rsidR="00833B1E" w:rsidRPr="00833B1E" w:rsidRDefault="00833B1E" w:rsidP="00833B1E">
            <w:pPr>
              <w:jc w:val="center"/>
              <w:rPr>
                <w:sz w:val="20"/>
                <w:szCs w:val="20"/>
              </w:rPr>
            </w:pPr>
          </w:p>
        </w:tc>
        <w:tc>
          <w:tcPr>
            <w:tcW w:w="582" w:type="pct"/>
            <w:tcBorders>
              <w:top w:val="nil"/>
              <w:left w:val="single" w:sz="4" w:space="0" w:color="auto"/>
              <w:bottom w:val="single" w:sz="4" w:space="0" w:color="000000"/>
              <w:right w:val="nil"/>
            </w:tcBorders>
            <w:shd w:val="clear" w:color="FFFFFF" w:fill="FFFFFF"/>
            <w:hideMark/>
          </w:tcPr>
          <w:p w:rsidR="00833B1E" w:rsidRPr="00833B1E" w:rsidRDefault="00833B1E" w:rsidP="00833B1E">
            <w:pPr>
              <w:jc w:val="center"/>
              <w:rPr>
                <w:sz w:val="20"/>
                <w:szCs w:val="20"/>
              </w:rPr>
            </w:pP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0"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414"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32"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2.</w:t>
            </w:r>
          </w:p>
        </w:tc>
        <w:tc>
          <w:tcPr>
            <w:tcW w:w="560"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82" w:type="pct"/>
            <w:tcBorders>
              <w:top w:val="nil"/>
              <w:left w:val="nil"/>
              <w:bottom w:val="single" w:sz="4" w:space="0" w:color="auto"/>
              <w:right w:val="single" w:sz="4" w:space="0" w:color="auto"/>
            </w:tcBorders>
            <w:shd w:val="clear" w:color="auto" w:fill="auto"/>
            <w:vAlign w:val="center"/>
          </w:tcPr>
          <w:p w:rsidR="00833B1E" w:rsidRPr="00833B1E" w:rsidRDefault="00833B1E" w:rsidP="00833B1E">
            <w:pPr>
              <w:jc w:val="center"/>
              <w:rPr>
                <w:bCs/>
                <w:sz w:val="20"/>
                <w:szCs w:val="20"/>
              </w:rPr>
            </w:pPr>
          </w:p>
        </w:tc>
        <w:tc>
          <w:tcPr>
            <w:tcW w:w="573" w:type="pct"/>
            <w:tcBorders>
              <w:top w:val="nil"/>
              <w:left w:val="nil"/>
              <w:bottom w:val="single" w:sz="4" w:space="0" w:color="000000"/>
              <w:right w:val="single" w:sz="4" w:space="0" w:color="auto"/>
            </w:tcBorders>
            <w:shd w:val="clear" w:color="auto" w:fill="auto"/>
            <w:hideMark/>
          </w:tcPr>
          <w:p w:rsidR="00833B1E" w:rsidRPr="00833B1E" w:rsidRDefault="00833B1E" w:rsidP="00833B1E">
            <w:pPr>
              <w:jc w:val="center"/>
              <w:rPr>
                <w:sz w:val="20"/>
                <w:szCs w:val="20"/>
              </w:rPr>
            </w:pPr>
          </w:p>
        </w:tc>
        <w:tc>
          <w:tcPr>
            <w:tcW w:w="582" w:type="pct"/>
            <w:tcBorders>
              <w:top w:val="nil"/>
              <w:left w:val="single" w:sz="4" w:space="0" w:color="auto"/>
              <w:bottom w:val="single" w:sz="4" w:space="0" w:color="000000"/>
              <w:right w:val="nil"/>
            </w:tcBorders>
            <w:shd w:val="clear" w:color="auto" w:fill="auto"/>
            <w:hideMark/>
          </w:tcPr>
          <w:p w:rsidR="00833B1E" w:rsidRPr="00833B1E" w:rsidRDefault="00833B1E" w:rsidP="00833B1E">
            <w:pPr>
              <w:jc w:val="center"/>
              <w:rPr>
                <w:sz w:val="20"/>
                <w:szCs w:val="20"/>
              </w:rPr>
            </w:pP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0"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414"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32"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3.</w:t>
            </w:r>
          </w:p>
        </w:tc>
        <w:tc>
          <w:tcPr>
            <w:tcW w:w="560"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82" w:type="pct"/>
            <w:tcBorders>
              <w:top w:val="nil"/>
              <w:left w:val="single" w:sz="4" w:space="0" w:color="auto"/>
              <w:bottom w:val="single" w:sz="4" w:space="0" w:color="auto"/>
              <w:right w:val="nil"/>
            </w:tcBorders>
            <w:shd w:val="clear" w:color="auto" w:fill="auto"/>
            <w:vAlign w:val="center"/>
          </w:tcPr>
          <w:p w:rsidR="00833B1E" w:rsidRPr="00833B1E" w:rsidRDefault="00833B1E" w:rsidP="00833B1E">
            <w:pPr>
              <w:jc w:val="center"/>
              <w:rPr>
                <w:bCs/>
                <w:sz w:val="20"/>
                <w:szCs w:val="20"/>
              </w:rPr>
            </w:pPr>
          </w:p>
        </w:tc>
        <w:tc>
          <w:tcPr>
            <w:tcW w:w="573"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82"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0"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414"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32"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4.</w:t>
            </w:r>
          </w:p>
        </w:tc>
        <w:tc>
          <w:tcPr>
            <w:tcW w:w="560"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82" w:type="pct"/>
            <w:tcBorders>
              <w:top w:val="nil"/>
              <w:left w:val="single" w:sz="4" w:space="0" w:color="auto"/>
              <w:bottom w:val="single" w:sz="4" w:space="0" w:color="auto"/>
              <w:right w:val="nil"/>
            </w:tcBorders>
            <w:shd w:val="clear" w:color="auto" w:fill="auto"/>
            <w:vAlign w:val="center"/>
          </w:tcPr>
          <w:p w:rsidR="00833B1E" w:rsidRPr="00833B1E" w:rsidRDefault="00833B1E" w:rsidP="00833B1E">
            <w:pPr>
              <w:jc w:val="center"/>
              <w:rPr>
                <w:bCs/>
                <w:sz w:val="20"/>
                <w:szCs w:val="20"/>
              </w:rPr>
            </w:pPr>
          </w:p>
        </w:tc>
        <w:tc>
          <w:tcPr>
            <w:tcW w:w="573"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82"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0"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414"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32"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r w:rsidR="00833B1E" w:rsidRPr="00833B1E" w:rsidTr="000B2BFB">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r w:rsidRPr="00833B1E">
              <w:rPr>
                <w:bCs/>
                <w:sz w:val="20"/>
                <w:szCs w:val="20"/>
              </w:rPr>
              <w:t>5.</w:t>
            </w:r>
          </w:p>
        </w:tc>
        <w:tc>
          <w:tcPr>
            <w:tcW w:w="560" w:type="pct"/>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bCs/>
                <w:sz w:val="20"/>
                <w:szCs w:val="20"/>
              </w:rPr>
            </w:pPr>
          </w:p>
        </w:tc>
        <w:tc>
          <w:tcPr>
            <w:tcW w:w="582" w:type="pct"/>
            <w:tcBorders>
              <w:top w:val="nil"/>
              <w:left w:val="single" w:sz="4" w:space="0" w:color="auto"/>
              <w:bottom w:val="single" w:sz="4" w:space="0" w:color="auto"/>
              <w:right w:val="nil"/>
            </w:tcBorders>
            <w:shd w:val="clear" w:color="auto" w:fill="auto"/>
            <w:vAlign w:val="center"/>
          </w:tcPr>
          <w:p w:rsidR="00833B1E" w:rsidRPr="00833B1E" w:rsidRDefault="00833B1E" w:rsidP="00833B1E">
            <w:pPr>
              <w:jc w:val="center"/>
              <w:rPr>
                <w:bCs/>
                <w:sz w:val="20"/>
                <w:szCs w:val="20"/>
              </w:rPr>
            </w:pPr>
          </w:p>
        </w:tc>
        <w:tc>
          <w:tcPr>
            <w:tcW w:w="573"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82" w:type="pct"/>
            <w:tcBorders>
              <w:top w:val="nil"/>
              <w:left w:val="single" w:sz="4" w:space="0" w:color="auto"/>
              <w:bottom w:val="single" w:sz="4" w:space="0" w:color="auto"/>
              <w:right w:val="nil"/>
            </w:tcBorders>
            <w:shd w:val="clear" w:color="auto" w:fill="auto"/>
            <w:vAlign w:val="center"/>
            <w:hideMark/>
          </w:tcPr>
          <w:p w:rsidR="00833B1E" w:rsidRPr="00833B1E" w:rsidRDefault="00833B1E" w:rsidP="00833B1E">
            <w:pPr>
              <w:jc w:val="center"/>
              <w:rPr>
                <w:sz w:val="20"/>
                <w:szCs w:val="20"/>
              </w:rPr>
            </w:pP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p>
        </w:tc>
        <w:tc>
          <w:tcPr>
            <w:tcW w:w="570" w:type="pct"/>
            <w:tcBorders>
              <w:top w:val="nil"/>
              <w:left w:val="nil"/>
              <w:bottom w:val="single" w:sz="4" w:space="0" w:color="auto"/>
              <w:right w:val="single" w:sz="4" w:space="0" w:color="auto"/>
            </w:tcBorders>
            <w:shd w:val="clear" w:color="000000" w:fill="FFFFFF"/>
            <w:vAlign w:val="center"/>
            <w:hideMark/>
          </w:tcPr>
          <w:p w:rsidR="00833B1E" w:rsidRPr="00833B1E" w:rsidRDefault="00833B1E" w:rsidP="00833B1E">
            <w:pPr>
              <w:jc w:val="center"/>
              <w:rPr>
                <w:sz w:val="20"/>
                <w:szCs w:val="20"/>
              </w:rPr>
            </w:pPr>
          </w:p>
        </w:tc>
        <w:tc>
          <w:tcPr>
            <w:tcW w:w="414" w:type="pct"/>
            <w:tcBorders>
              <w:top w:val="nil"/>
              <w:left w:val="nil"/>
              <w:bottom w:val="single" w:sz="4" w:space="0" w:color="auto"/>
              <w:right w:val="single" w:sz="4" w:space="0" w:color="auto"/>
            </w:tcBorders>
            <w:shd w:val="clear" w:color="auto" w:fill="auto"/>
            <w:noWrap/>
            <w:vAlign w:val="bottom"/>
            <w:hideMark/>
          </w:tcPr>
          <w:p w:rsidR="00833B1E" w:rsidRPr="00833B1E" w:rsidRDefault="00833B1E" w:rsidP="00833B1E">
            <w:pPr>
              <w:jc w:val="center"/>
              <w:rPr>
                <w:sz w:val="20"/>
                <w:szCs w:val="20"/>
              </w:rPr>
            </w:pPr>
          </w:p>
        </w:tc>
        <w:tc>
          <w:tcPr>
            <w:tcW w:w="732" w:type="pct"/>
            <w:tcBorders>
              <w:top w:val="nil"/>
              <w:left w:val="nil"/>
              <w:bottom w:val="single" w:sz="4" w:space="0" w:color="auto"/>
              <w:right w:val="single" w:sz="4" w:space="0" w:color="auto"/>
            </w:tcBorders>
            <w:shd w:val="clear" w:color="auto" w:fill="auto"/>
            <w:vAlign w:val="bottom"/>
          </w:tcPr>
          <w:p w:rsidR="00833B1E" w:rsidRPr="00833B1E" w:rsidRDefault="00833B1E" w:rsidP="00833B1E">
            <w:pPr>
              <w:jc w:val="center"/>
              <w:rPr>
                <w:sz w:val="20"/>
                <w:szCs w:val="20"/>
              </w:rPr>
            </w:pPr>
          </w:p>
        </w:tc>
      </w:tr>
    </w:tbl>
    <w:p w:rsidR="00833B1E" w:rsidRPr="00833B1E" w:rsidRDefault="00833B1E" w:rsidP="00833B1E">
      <w:pPr>
        <w:spacing w:after="200" w:line="276" w:lineRule="auto"/>
        <w:rPr>
          <w:rFonts w:eastAsia="Calibri"/>
          <w:lang w:val="en-US" w:eastAsia="en-US"/>
        </w:rPr>
      </w:pPr>
    </w:p>
    <w:p w:rsidR="00833B1E" w:rsidRPr="00833B1E" w:rsidRDefault="00833B1E" w:rsidP="00833B1E">
      <w:pPr>
        <w:spacing w:line="276" w:lineRule="auto"/>
        <w:jc w:val="center"/>
        <w:rPr>
          <w:rFonts w:eastAsia="Calibri"/>
          <w:b/>
          <w:lang w:eastAsia="en-US"/>
        </w:rPr>
      </w:pPr>
      <w:r w:rsidRPr="00833B1E">
        <w:rPr>
          <w:rFonts w:eastAsia="Calibri"/>
          <w:b/>
          <w:lang w:eastAsia="en-US"/>
        </w:rPr>
        <w:t xml:space="preserve">Информация о количественном распределении педагогов «Наименование ОУ» </w:t>
      </w:r>
    </w:p>
    <w:p w:rsidR="00833B1E" w:rsidRPr="00833B1E" w:rsidRDefault="00833B1E" w:rsidP="00833B1E">
      <w:pPr>
        <w:spacing w:after="200" w:line="276" w:lineRule="auto"/>
        <w:jc w:val="center"/>
        <w:rPr>
          <w:rFonts w:eastAsia="Calibri"/>
          <w:b/>
          <w:lang w:eastAsia="en-US"/>
        </w:rPr>
      </w:pPr>
      <w:r w:rsidRPr="00833B1E">
        <w:rPr>
          <w:rFonts w:eastAsia="Calibri"/>
          <w:b/>
          <w:lang w:eastAsia="en-US"/>
        </w:rPr>
        <w:t xml:space="preserve">по секциям </w:t>
      </w:r>
    </w:p>
    <w:tbl>
      <w:tblPr>
        <w:tblW w:w="9800" w:type="dxa"/>
        <w:tblInd w:w="93" w:type="dxa"/>
        <w:tblLook w:val="04A0" w:firstRow="1" w:lastRow="0" w:firstColumn="1" w:lastColumn="0" w:noHBand="0" w:noVBand="1"/>
      </w:tblPr>
      <w:tblGrid>
        <w:gridCol w:w="949"/>
        <w:gridCol w:w="958"/>
        <w:gridCol w:w="1774"/>
        <w:gridCol w:w="2014"/>
        <w:gridCol w:w="2262"/>
        <w:gridCol w:w="1843"/>
      </w:tblGrid>
      <w:tr w:rsidR="00833B1E" w:rsidRPr="00833B1E" w:rsidTr="000B2BFB">
        <w:trPr>
          <w:trHeight w:val="1098"/>
        </w:trPr>
        <w:tc>
          <w:tcPr>
            <w:tcW w:w="949" w:type="dxa"/>
            <w:tcBorders>
              <w:top w:val="single" w:sz="4" w:space="0" w:color="auto"/>
              <w:left w:val="single" w:sz="4" w:space="0" w:color="auto"/>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 п/п</w:t>
            </w:r>
          </w:p>
        </w:tc>
        <w:tc>
          <w:tcPr>
            <w:tcW w:w="958"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Область / Город / Район</w:t>
            </w:r>
          </w:p>
        </w:tc>
        <w:tc>
          <w:tcPr>
            <w:tcW w:w="1774"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Краткое наименование ОУ</w:t>
            </w:r>
          </w:p>
        </w:tc>
        <w:tc>
          <w:tcPr>
            <w:tcW w:w="2014"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 xml:space="preserve">Наименование направления </w:t>
            </w:r>
          </w:p>
          <w:p w:rsidR="00833B1E" w:rsidRPr="00833B1E" w:rsidRDefault="00833B1E" w:rsidP="00833B1E">
            <w:pPr>
              <w:jc w:val="center"/>
              <w:rPr>
                <w:bCs/>
                <w:sz w:val="20"/>
                <w:szCs w:val="20"/>
              </w:rPr>
            </w:pPr>
            <w:r w:rsidRPr="00833B1E">
              <w:rPr>
                <w:bCs/>
                <w:sz w:val="20"/>
                <w:szCs w:val="20"/>
              </w:rPr>
              <w:t xml:space="preserve">(см. таблицу №1 Положения) </w:t>
            </w:r>
          </w:p>
        </w:tc>
        <w:tc>
          <w:tcPr>
            <w:tcW w:w="2262"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Наименование секции</w:t>
            </w:r>
          </w:p>
          <w:p w:rsidR="00833B1E" w:rsidRPr="00833B1E" w:rsidRDefault="00833B1E" w:rsidP="00833B1E">
            <w:pPr>
              <w:jc w:val="center"/>
              <w:rPr>
                <w:bCs/>
                <w:sz w:val="20"/>
                <w:szCs w:val="20"/>
              </w:rPr>
            </w:pPr>
            <w:r w:rsidRPr="00833B1E">
              <w:rPr>
                <w:bCs/>
                <w:sz w:val="20"/>
                <w:szCs w:val="20"/>
              </w:rPr>
              <w:t>(см. таблицу №1 Положения)</w:t>
            </w:r>
          </w:p>
        </w:tc>
        <w:tc>
          <w:tcPr>
            <w:tcW w:w="1843" w:type="dxa"/>
            <w:tcBorders>
              <w:top w:val="single" w:sz="4" w:space="0" w:color="auto"/>
              <w:left w:val="nil"/>
              <w:bottom w:val="single" w:sz="4" w:space="0" w:color="auto"/>
              <w:right w:val="single" w:sz="4" w:space="0" w:color="auto"/>
            </w:tcBorders>
            <w:shd w:val="clear" w:color="auto" w:fill="auto"/>
            <w:hideMark/>
          </w:tcPr>
          <w:p w:rsidR="00833B1E" w:rsidRPr="00833B1E" w:rsidRDefault="00833B1E" w:rsidP="00833B1E">
            <w:pPr>
              <w:jc w:val="center"/>
              <w:rPr>
                <w:bCs/>
                <w:sz w:val="20"/>
                <w:szCs w:val="20"/>
              </w:rPr>
            </w:pPr>
            <w:r w:rsidRPr="00833B1E">
              <w:rPr>
                <w:bCs/>
                <w:sz w:val="20"/>
                <w:szCs w:val="20"/>
              </w:rPr>
              <w:t>Кол-во педагогов от ОУ в данной секции</w:t>
            </w:r>
          </w:p>
        </w:tc>
      </w:tr>
      <w:tr w:rsidR="00833B1E" w:rsidRPr="00833B1E" w:rsidTr="000B2BFB">
        <w:trPr>
          <w:trHeight w:val="315"/>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1.</w:t>
            </w:r>
          </w:p>
        </w:tc>
        <w:tc>
          <w:tcPr>
            <w:tcW w:w="958"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7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62"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r w:rsidR="00833B1E" w:rsidRPr="00833B1E" w:rsidTr="000B2BFB">
        <w:trPr>
          <w:trHeight w:val="315"/>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2.</w:t>
            </w:r>
          </w:p>
        </w:tc>
        <w:tc>
          <w:tcPr>
            <w:tcW w:w="958"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7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62"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r w:rsidR="00833B1E" w:rsidRPr="00833B1E" w:rsidTr="000B2BFB">
        <w:trPr>
          <w:trHeight w:val="315"/>
        </w:trPr>
        <w:tc>
          <w:tcPr>
            <w:tcW w:w="949" w:type="dxa"/>
            <w:tcBorders>
              <w:top w:val="nil"/>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3.</w:t>
            </w:r>
          </w:p>
        </w:tc>
        <w:tc>
          <w:tcPr>
            <w:tcW w:w="958"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77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2262"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833B1E" w:rsidRPr="00833B1E" w:rsidRDefault="00833B1E" w:rsidP="00833B1E">
            <w:pPr>
              <w:jc w:val="center"/>
              <w:rPr>
                <w:sz w:val="20"/>
                <w:szCs w:val="20"/>
              </w:rPr>
            </w:pPr>
            <w:r w:rsidRPr="00833B1E">
              <w:rPr>
                <w:sz w:val="20"/>
                <w:szCs w:val="20"/>
              </w:rPr>
              <w:t> </w:t>
            </w:r>
          </w:p>
        </w:tc>
      </w:tr>
    </w:tbl>
    <w:p w:rsidR="00833B1E" w:rsidRPr="00833B1E" w:rsidRDefault="00833B1E" w:rsidP="00833B1E">
      <w:pPr>
        <w:rPr>
          <w:rFonts w:eastAsia="Calibri"/>
          <w:sz w:val="20"/>
          <w:szCs w:val="20"/>
          <w:lang w:eastAsia="en-US"/>
        </w:rPr>
      </w:pPr>
    </w:p>
    <w:p w:rsidR="00833B1E" w:rsidRPr="00833B1E" w:rsidRDefault="00833B1E" w:rsidP="00833B1E">
      <w:pPr>
        <w:spacing w:after="200" w:line="276" w:lineRule="auto"/>
        <w:rPr>
          <w:rFonts w:eastAsia="Calibri"/>
          <w:sz w:val="20"/>
          <w:szCs w:val="20"/>
          <w:lang w:eastAsia="en-US"/>
        </w:rPr>
      </w:pPr>
      <w:r w:rsidRPr="00833B1E">
        <w:rPr>
          <w:rFonts w:eastAsia="Calibri"/>
          <w:sz w:val="20"/>
          <w:szCs w:val="20"/>
          <w:lang w:eastAsia="en-US"/>
        </w:rPr>
        <w:t>Ответственный за предоставление информации по всем заявкам от ОУ:</w:t>
      </w:r>
    </w:p>
    <w:tbl>
      <w:tblPr>
        <w:tblW w:w="5000" w:type="pct"/>
        <w:tblLook w:val="04A0" w:firstRow="1" w:lastRow="0" w:firstColumn="1" w:lastColumn="0" w:noHBand="0" w:noVBand="1"/>
      </w:tblPr>
      <w:tblGrid>
        <w:gridCol w:w="2216"/>
        <w:gridCol w:w="7554"/>
      </w:tblGrid>
      <w:tr w:rsidR="00833B1E" w:rsidRPr="00833B1E" w:rsidTr="000B2BFB">
        <w:trPr>
          <w:trHeight w:val="435"/>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ФИО полностью</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35"/>
        </w:trPr>
        <w:tc>
          <w:tcPr>
            <w:tcW w:w="1134" w:type="pct"/>
            <w:tcBorders>
              <w:top w:val="single" w:sz="4" w:space="0" w:color="auto"/>
              <w:left w:val="single" w:sz="4" w:space="0" w:color="auto"/>
              <w:bottom w:val="single" w:sz="4" w:space="0" w:color="auto"/>
              <w:right w:val="nil"/>
            </w:tcBorders>
            <w:shd w:val="clear" w:color="auto" w:fill="auto"/>
            <w:vAlign w:val="center"/>
          </w:tcPr>
          <w:p w:rsidR="00833B1E" w:rsidRPr="00833B1E" w:rsidRDefault="00833B1E" w:rsidP="00833B1E">
            <w:pPr>
              <w:jc w:val="both"/>
              <w:rPr>
                <w:sz w:val="20"/>
                <w:szCs w:val="20"/>
              </w:rPr>
            </w:pPr>
            <w:r w:rsidRPr="00833B1E">
              <w:rPr>
                <w:bCs/>
                <w:sz w:val="20"/>
                <w:szCs w:val="20"/>
              </w:rPr>
              <w:t>Полное наименование ОУ (согласно Уставу)</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rPr>
                <w:sz w:val="20"/>
                <w:szCs w:val="20"/>
              </w:rPr>
            </w:pPr>
          </w:p>
        </w:tc>
      </w:tr>
      <w:tr w:rsidR="00833B1E" w:rsidRPr="00833B1E" w:rsidTr="000B2BFB">
        <w:trPr>
          <w:trHeight w:val="525"/>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Должность</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50"/>
        </w:trPr>
        <w:tc>
          <w:tcPr>
            <w:tcW w:w="1134" w:type="pct"/>
            <w:tcBorders>
              <w:top w:val="single" w:sz="4" w:space="0" w:color="auto"/>
              <w:left w:val="single" w:sz="4" w:space="0" w:color="auto"/>
              <w:bottom w:val="single" w:sz="4" w:space="0" w:color="auto"/>
              <w:right w:val="nil"/>
            </w:tcBorders>
            <w:shd w:val="clear" w:color="auto" w:fill="auto"/>
            <w:vAlign w:val="center"/>
            <w:hideMark/>
          </w:tcPr>
          <w:p w:rsidR="00833B1E" w:rsidRPr="00833B1E" w:rsidRDefault="00833B1E" w:rsidP="00833B1E">
            <w:pPr>
              <w:jc w:val="both"/>
              <w:rPr>
                <w:sz w:val="20"/>
                <w:szCs w:val="20"/>
              </w:rPr>
            </w:pPr>
            <w:r w:rsidRPr="00833B1E">
              <w:rPr>
                <w:sz w:val="20"/>
                <w:szCs w:val="20"/>
              </w:rPr>
              <w:t>Тел. мобильный</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3B1E" w:rsidRPr="00833B1E" w:rsidRDefault="00833B1E" w:rsidP="00833B1E">
            <w:pPr>
              <w:rPr>
                <w:sz w:val="20"/>
                <w:szCs w:val="20"/>
              </w:rPr>
            </w:pPr>
            <w:r w:rsidRPr="00833B1E">
              <w:rPr>
                <w:sz w:val="20"/>
                <w:szCs w:val="20"/>
              </w:rPr>
              <w:t> </w:t>
            </w:r>
          </w:p>
        </w:tc>
      </w:tr>
      <w:tr w:rsidR="00833B1E" w:rsidRPr="00833B1E" w:rsidTr="000B2BFB">
        <w:trPr>
          <w:trHeight w:val="450"/>
        </w:trPr>
        <w:tc>
          <w:tcPr>
            <w:tcW w:w="1134" w:type="pct"/>
            <w:tcBorders>
              <w:top w:val="single" w:sz="4" w:space="0" w:color="auto"/>
              <w:left w:val="single" w:sz="4" w:space="0" w:color="auto"/>
              <w:bottom w:val="single" w:sz="4" w:space="0" w:color="auto"/>
              <w:right w:val="nil"/>
            </w:tcBorders>
            <w:shd w:val="clear" w:color="auto" w:fill="auto"/>
            <w:vAlign w:val="center"/>
          </w:tcPr>
          <w:p w:rsidR="00833B1E" w:rsidRPr="00833B1E" w:rsidRDefault="00833B1E" w:rsidP="00833B1E">
            <w:pPr>
              <w:jc w:val="both"/>
              <w:rPr>
                <w:sz w:val="20"/>
                <w:szCs w:val="20"/>
              </w:rPr>
            </w:pPr>
            <w:r w:rsidRPr="00833B1E">
              <w:rPr>
                <w:sz w:val="20"/>
                <w:szCs w:val="20"/>
                <w:lang w:val="en-US"/>
              </w:rPr>
              <w:t>E</w:t>
            </w:r>
            <w:r w:rsidRPr="00833B1E">
              <w:rPr>
                <w:sz w:val="20"/>
                <w:szCs w:val="20"/>
              </w:rPr>
              <w:t>-</w:t>
            </w:r>
            <w:proofErr w:type="spellStart"/>
            <w:r w:rsidRPr="00833B1E">
              <w:rPr>
                <w:sz w:val="20"/>
                <w:szCs w:val="20"/>
              </w:rPr>
              <w:t>mail</w:t>
            </w:r>
            <w:proofErr w:type="spellEnd"/>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33B1E" w:rsidRPr="00833B1E" w:rsidRDefault="00833B1E" w:rsidP="00833B1E">
            <w:pPr>
              <w:rPr>
                <w:sz w:val="20"/>
                <w:szCs w:val="20"/>
              </w:rPr>
            </w:pPr>
          </w:p>
        </w:tc>
      </w:tr>
    </w:tbl>
    <w:p w:rsidR="00833B1E" w:rsidRPr="00833B1E" w:rsidRDefault="00833B1E" w:rsidP="00833B1E">
      <w:pPr>
        <w:spacing w:after="200" w:line="276" w:lineRule="auto"/>
        <w:rPr>
          <w:rFonts w:eastAsia="Calibri"/>
          <w:lang w:val="en-US" w:eastAsia="en-US"/>
        </w:rPr>
      </w:pPr>
    </w:p>
    <w:p w:rsidR="00833B1E" w:rsidRPr="00833B1E" w:rsidRDefault="00833B1E" w:rsidP="00833B1E">
      <w:pPr>
        <w:spacing w:after="200" w:line="276" w:lineRule="auto"/>
        <w:rPr>
          <w:bCs/>
        </w:rPr>
      </w:pPr>
    </w:p>
    <w:p w:rsidR="00833B1E" w:rsidRPr="00833B1E" w:rsidRDefault="00833B1E" w:rsidP="00833B1E">
      <w:pPr>
        <w:spacing w:after="200" w:line="276" w:lineRule="auto"/>
        <w:rPr>
          <w:rFonts w:eastAsia="Calibri"/>
          <w:sz w:val="28"/>
          <w:szCs w:val="28"/>
          <w:lang w:eastAsia="en-US"/>
        </w:rPr>
      </w:pPr>
      <w:r w:rsidRPr="00833B1E">
        <w:rPr>
          <w:bCs/>
        </w:rPr>
        <w:br w:type="page"/>
      </w:r>
    </w:p>
    <w:p w:rsidR="00833B1E" w:rsidRPr="00CF6BC1" w:rsidRDefault="00833B1E" w:rsidP="00833B1E">
      <w:pPr>
        <w:spacing w:after="200" w:line="276" w:lineRule="auto"/>
        <w:jc w:val="right"/>
        <w:rPr>
          <w:rFonts w:eastAsia="Calibri"/>
          <w:b/>
          <w:lang w:eastAsia="en-US"/>
        </w:rPr>
      </w:pPr>
      <w:r w:rsidRPr="00CF6BC1">
        <w:rPr>
          <w:rFonts w:eastAsia="Calibri"/>
          <w:b/>
          <w:lang w:eastAsia="en-US"/>
        </w:rPr>
        <w:lastRenderedPageBreak/>
        <w:t xml:space="preserve">Приложение №4. </w:t>
      </w:r>
    </w:p>
    <w:p w:rsidR="00833B1E" w:rsidRPr="00833B1E" w:rsidRDefault="00833B1E" w:rsidP="00833B1E">
      <w:pPr>
        <w:jc w:val="center"/>
        <w:rPr>
          <w:color w:val="000000"/>
          <w:sz w:val="14"/>
          <w:szCs w:val="14"/>
        </w:rPr>
      </w:pP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color w:val="000000"/>
          <w:lang w:eastAsia="en-US"/>
        </w:rPr>
        <w:t>СОГЛАСИЕ</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b/>
          <w:bCs/>
          <w:color w:val="000000"/>
          <w:sz w:val="23"/>
          <w:szCs w:val="23"/>
          <w:lang w:eastAsia="en-US"/>
        </w:rPr>
        <w:t xml:space="preserve">на </w:t>
      </w:r>
      <w:r w:rsidRPr="00833B1E">
        <w:rPr>
          <w:rFonts w:eastAsia="Calibri"/>
          <w:b/>
          <w:bCs/>
          <w:color w:val="000000"/>
          <w:lang w:eastAsia="en-US"/>
        </w:rPr>
        <w:t>обработку персональных данных</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i/>
          <w:iCs/>
          <w:color w:val="000000"/>
          <w:lang w:eastAsia="en-US"/>
        </w:rPr>
        <w:t>(для несовершеннолетних участников)</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Я, 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родителя или законного представителя)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(вид документа, удостоверяющего личность)</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(в случае опекунства/попечительства указать реквизиты документа,</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 основании которого осуществляется опека или попечительство)</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выдан __________________ года_________________________________________________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(дата выдачи, наименование органа, выдавшего документ)</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проживающий (</w:t>
      </w:r>
      <w:proofErr w:type="spellStart"/>
      <w:r w:rsidRPr="00833B1E">
        <w:rPr>
          <w:rFonts w:eastAsia="Calibri"/>
          <w:color w:val="000000"/>
          <w:lang w:eastAsia="en-US"/>
        </w:rPr>
        <w:t>ая</w:t>
      </w:r>
      <w:proofErr w:type="spellEnd"/>
      <w:r w:rsidRPr="00833B1E">
        <w:rPr>
          <w:rFonts w:eastAsia="Calibri"/>
          <w:color w:val="000000"/>
          <w:lang w:eastAsia="en-US"/>
        </w:rPr>
        <w:t xml:space="preserve">) по адресу: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настоящим выражаю свое согласие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(название образовательного учреждения)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организатору </w:t>
      </w:r>
    </w:p>
    <w:p w:rsidR="00833B1E" w:rsidRPr="00833B1E" w:rsidRDefault="00833B1E" w:rsidP="00833B1E">
      <w:pPr>
        <w:autoSpaceDE w:val="0"/>
        <w:autoSpaceDN w:val="0"/>
        <w:adjustRightInd w:val="0"/>
        <w:rPr>
          <w:rFonts w:ascii="Calibri" w:eastAsia="Calibri" w:hAnsi="Calibri" w:cs="Calibri"/>
          <w:color w:val="000000"/>
          <w:lang w:eastAsia="en-US"/>
        </w:rPr>
      </w:pPr>
      <w:r w:rsidRPr="00833B1E">
        <w:rPr>
          <w:rFonts w:ascii="Calibri" w:eastAsia="Calibri" w:hAnsi="Calibri" w:cs="Calibri"/>
          <w:color w:val="000000"/>
          <w:lang w:eastAsia="en-US"/>
        </w:rPr>
        <w:t xml:space="preserve">______________________________________________________________________________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i/>
          <w:iCs/>
          <w:color w:val="000000"/>
          <w:lang w:eastAsia="en-US"/>
        </w:rPr>
        <w:t>(название мероприятия)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(далее – оператору) на обработку персональных данных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обучающегося полностью)</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 </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w:lastRenderedPageBreak/>
        <mc:AlternateContent>
          <mc:Choice Requires="wps">
            <w:drawing>
              <wp:anchor distT="0" distB="0" distL="114300" distR="114300" simplePos="0" relativeHeight="251697152"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29392" id="Прямоугольник 37" o:spid="_x0000_s1026" style="position:absolute;margin-left:10.05pt;margin-top:6.05pt;width:17.65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"/>
            </w:pict>
          </mc:Fallback>
        </mc:AlternateContent>
      </w:r>
      <w:r w:rsidR="00833B1E" w:rsidRPr="00833B1E">
        <w:rPr>
          <w:rFonts w:eastAsia="Calibr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33B1E" w:rsidRPr="00833B1E" w:rsidRDefault="00833B1E" w:rsidP="00833B1E">
      <w:pPr>
        <w:autoSpaceDE w:val="0"/>
        <w:autoSpaceDN w:val="0"/>
        <w:adjustRightInd w:val="0"/>
        <w:jc w:val="right"/>
        <w:rPr>
          <w:rFonts w:eastAsia="Calibri"/>
          <w:i/>
          <w:color w:val="000000"/>
          <w:sz w:val="20"/>
          <w:szCs w:val="20"/>
          <w:lang w:eastAsia="en-US"/>
        </w:rPr>
      </w:pPr>
      <w:r w:rsidRPr="00833B1E">
        <w:rPr>
          <w:rFonts w:eastAsia="Calibri"/>
          <w:i/>
          <w:color w:val="000000"/>
          <w:sz w:val="20"/>
          <w:szCs w:val="20"/>
          <w:lang w:eastAsia="en-US"/>
        </w:rPr>
        <w:t xml:space="preserve">(подпись лица, давшего согласие)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mc:AlternateContent>
          <mc:Choice Requires="wps">
            <w:drawing>
              <wp:anchor distT="0" distB="0" distL="114300" distR="114300" simplePos="0" relativeHeight="251698176"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A3BE5" id="Прямоугольник 35" o:spid="_x0000_s1026" style="position:absolute;margin-left:10.05pt;margin-top:-.2pt;width:17.6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"/>
            </w:pict>
          </mc:Fallback>
        </mc:AlternateContent>
      </w:r>
      <w:r w:rsidR="00833B1E" w:rsidRPr="00833B1E">
        <w:rPr>
          <w:rFonts w:eastAsia="Calibr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33B1E" w:rsidRPr="00833B1E" w:rsidRDefault="00833B1E" w:rsidP="00833B1E">
      <w:pPr>
        <w:autoSpaceDE w:val="0"/>
        <w:autoSpaceDN w:val="0"/>
        <w:adjustRightInd w:val="0"/>
        <w:jc w:val="right"/>
        <w:rPr>
          <w:rFonts w:eastAsia="Calibri"/>
          <w:color w:val="000000"/>
          <w:lang w:eastAsia="en-US"/>
        </w:rPr>
      </w:pPr>
      <w:r w:rsidRPr="00833B1E">
        <w:rPr>
          <w:rFonts w:eastAsia="Calibri"/>
          <w:i/>
          <w:iCs/>
          <w:color w:val="000000"/>
          <w:sz w:val="20"/>
          <w:szCs w:val="20"/>
          <w:lang w:eastAsia="en-US"/>
        </w:rPr>
        <w:t>(подпись лица, давшего согласие</w:t>
      </w:r>
      <w:r w:rsidRPr="00833B1E">
        <w:rPr>
          <w:rFonts w:eastAsia="Calibri"/>
          <w:i/>
          <w:iCs/>
          <w:color w:val="000000"/>
          <w:lang w:eastAsia="en-US"/>
        </w:rPr>
        <w:t xml:space="preserve">) </w:t>
      </w:r>
    </w:p>
    <w:p w:rsidR="00833B1E" w:rsidRPr="00833B1E" w:rsidRDefault="00833B1E" w:rsidP="00833B1E">
      <w:pPr>
        <w:autoSpaceDE w:val="0"/>
        <w:autoSpaceDN w:val="0"/>
        <w:adjustRightInd w:val="0"/>
        <w:jc w:val="both"/>
        <w:rPr>
          <w:rFonts w:eastAsia="Calibri"/>
          <w:b/>
          <w:bCs/>
          <w:color w:val="000000"/>
          <w:lang w:eastAsia="en-US"/>
        </w:rPr>
      </w:pP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b/>
          <w:bCs/>
          <w:color w:val="000000"/>
          <w:lang w:eastAsia="en-US"/>
        </w:rPr>
        <w:t xml:space="preserve">Доступ субъекта к персональным данным, обрабатываемым оператором </w:t>
      </w:r>
      <w:r w:rsidRPr="00833B1E">
        <w:rPr>
          <w:rFonts w:eastAsia="Calibri"/>
          <w:color w:val="000000"/>
          <w:lang w:eastAsia="en-US"/>
        </w:rPr>
        <w:t xml:space="preserve">осуществляется в порядке, предусмотренном </w:t>
      </w:r>
      <w:proofErr w:type="spellStart"/>
      <w:r w:rsidRPr="00833B1E">
        <w:rPr>
          <w:rFonts w:eastAsia="Calibri"/>
          <w:color w:val="000000"/>
          <w:lang w:eastAsia="en-US"/>
        </w:rPr>
        <w:t>ст.ст</w:t>
      </w:r>
      <w:proofErr w:type="spellEnd"/>
      <w:r w:rsidRPr="00833B1E">
        <w:rPr>
          <w:rFonts w:eastAsia="Calibri"/>
          <w:color w:val="000000"/>
          <w:lang w:eastAsia="en-US"/>
        </w:rPr>
        <w:t xml:space="preserve">. 14, 20 Федерального закона от 27.07.2006 № 152-ФЗ «О персональных данных» </w:t>
      </w:r>
    </w:p>
    <w:p w:rsidR="00833B1E" w:rsidRPr="00833B1E" w:rsidRDefault="00833B1E" w:rsidP="00833B1E">
      <w:pPr>
        <w:autoSpaceDE w:val="0"/>
        <w:autoSpaceDN w:val="0"/>
        <w:adjustRightInd w:val="0"/>
        <w:jc w:val="both"/>
        <w:rPr>
          <w:rFonts w:eastAsia="Calibri"/>
          <w:color w:val="000000"/>
          <w:lang w:eastAsia="en-US"/>
        </w:rPr>
      </w:pPr>
    </w:p>
    <w:p w:rsidR="00833B1E" w:rsidRPr="00833B1E" w:rsidRDefault="00833B1E" w:rsidP="00833B1E">
      <w:pPr>
        <w:autoSpaceDE w:val="0"/>
        <w:autoSpaceDN w:val="0"/>
        <w:adjustRightInd w:val="0"/>
        <w:jc w:val="both"/>
        <w:rPr>
          <w:rFonts w:eastAsia="Calibri"/>
          <w:color w:val="000000"/>
          <w:u w:val="single"/>
          <w:lang w:eastAsia="en-US"/>
        </w:rPr>
      </w:pPr>
      <w:r w:rsidRPr="00833B1E">
        <w:rPr>
          <w:rFonts w:eastAsia="Calibri"/>
          <w:b/>
          <w:bCs/>
          <w:color w:val="000000"/>
          <w:lang w:eastAsia="en-US"/>
        </w:rPr>
        <w:t xml:space="preserve">Порядок отзыва настоящего согласия </w:t>
      </w:r>
      <w:r w:rsidRPr="00833B1E">
        <w:rPr>
          <w:rFonts w:eastAsia="Calibri"/>
          <w:color w:val="000000"/>
          <w:u w:val="single"/>
          <w:lang w:eastAsia="en-US"/>
        </w:rPr>
        <w:t xml:space="preserve">по личному заявлению субъекта персональных данных </w:t>
      </w: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color w:val="000000"/>
          <w:lang w:eastAsia="en-US"/>
        </w:rPr>
        <w:t xml:space="preserve">(Ф.И.О., подпись лица, давшего согласие) </w:t>
      </w:r>
    </w:p>
    <w:p w:rsidR="00833B1E" w:rsidRPr="00833B1E" w:rsidRDefault="00833B1E" w:rsidP="00833B1E">
      <w:pPr>
        <w:autoSpaceDE w:val="0"/>
        <w:autoSpaceDN w:val="0"/>
        <w:adjustRightInd w:val="0"/>
        <w:jc w:val="both"/>
        <w:rPr>
          <w:rFonts w:eastAsia="Calibri"/>
          <w:b/>
          <w:bCs/>
          <w:color w:val="000000"/>
          <w:lang w:eastAsia="en-US"/>
        </w:rPr>
      </w:pPr>
    </w:p>
    <w:p w:rsidR="00833B1E" w:rsidRDefault="00833B1E" w:rsidP="00CF6BC1">
      <w:pPr>
        <w:autoSpaceDE w:val="0"/>
        <w:autoSpaceDN w:val="0"/>
        <w:adjustRightInd w:val="0"/>
        <w:jc w:val="both"/>
        <w:rPr>
          <w:b/>
        </w:rPr>
      </w:pPr>
      <w:r w:rsidRPr="00833B1E">
        <w:rPr>
          <w:rFonts w:eastAsia="Calibri"/>
          <w:b/>
          <w:bCs/>
          <w:color w:val="000000"/>
          <w:lang w:eastAsia="en-US"/>
        </w:rPr>
        <w:t xml:space="preserve">Настоящее согласие дано мной </w:t>
      </w:r>
      <w:r w:rsidRPr="00833B1E">
        <w:rPr>
          <w:rFonts w:eastAsia="Calibri"/>
          <w:color w:val="000000"/>
          <w:lang w:eastAsia="en-US"/>
        </w:rPr>
        <w:t>«____» ____________ _______ г.</w:t>
      </w:r>
    </w:p>
    <w:p w:rsidR="00CF6BC1" w:rsidRDefault="00CF6BC1" w:rsidP="00CF6BC1">
      <w:pPr>
        <w:autoSpaceDE w:val="0"/>
        <w:autoSpaceDN w:val="0"/>
        <w:adjustRightInd w:val="0"/>
        <w:jc w:val="both"/>
        <w:rPr>
          <w:b/>
        </w:rPr>
      </w:pPr>
    </w:p>
    <w:p w:rsidR="00CF6BC1" w:rsidRDefault="00CF6BC1" w:rsidP="00CF6BC1">
      <w:pPr>
        <w:autoSpaceDE w:val="0"/>
        <w:autoSpaceDN w:val="0"/>
        <w:adjustRightInd w:val="0"/>
        <w:jc w:val="both"/>
        <w:rPr>
          <w:b/>
        </w:rPr>
      </w:pPr>
    </w:p>
    <w:p w:rsidR="00CF6BC1" w:rsidRPr="00833B1E" w:rsidRDefault="00CF6BC1" w:rsidP="00CF6BC1">
      <w:pPr>
        <w:autoSpaceDE w:val="0"/>
        <w:autoSpaceDN w:val="0"/>
        <w:adjustRightInd w:val="0"/>
        <w:jc w:val="both"/>
        <w:rPr>
          <w:b/>
        </w:rPr>
      </w:pP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color w:val="000000"/>
          <w:lang w:eastAsia="en-US"/>
        </w:rPr>
        <w:t>СОГЛАСИЕ</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b/>
          <w:bCs/>
          <w:color w:val="000000"/>
          <w:sz w:val="23"/>
          <w:szCs w:val="23"/>
          <w:lang w:eastAsia="en-US"/>
        </w:rPr>
        <w:t xml:space="preserve">на </w:t>
      </w:r>
      <w:r w:rsidRPr="00833B1E">
        <w:rPr>
          <w:rFonts w:eastAsia="Calibri"/>
          <w:b/>
          <w:bCs/>
          <w:color w:val="000000"/>
          <w:lang w:eastAsia="en-US"/>
        </w:rPr>
        <w:t>обработку персональных данных</w:t>
      </w:r>
    </w:p>
    <w:p w:rsidR="00833B1E" w:rsidRPr="00833B1E" w:rsidRDefault="00833B1E" w:rsidP="00833B1E">
      <w:pPr>
        <w:autoSpaceDE w:val="0"/>
        <w:autoSpaceDN w:val="0"/>
        <w:adjustRightInd w:val="0"/>
        <w:jc w:val="center"/>
        <w:rPr>
          <w:rFonts w:eastAsia="Calibri"/>
          <w:i/>
          <w:iCs/>
          <w:color w:val="000000"/>
          <w:lang w:eastAsia="en-US"/>
        </w:rPr>
      </w:pPr>
      <w:r w:rsidRPr="00833B1E">
        <w:rPr>
          <w:rFonts w:eastAsia="Calibri"/>
          <w:i/>
          <w:iCs/>
          <w:color w:val="000000"/>
          <w:lang w:eastAsia="en-US"/>
        </w:rPr>
        <w:t>(для совершеннолетних участников)</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color w:val="000000"/>
          <w:sz w:val="22"/>
          <w:szCs w:val="22"/>
          <w:lang w:eastAsia="en-US"/>
        </w:rPr>
        <w:t>г. Самара                                                                                                              «___» _______________г.</w:t>
      </w:r>
    </w:p>
    <w:p w:rsidR="00833B1E" w:rsidRPr="00833B1E" w:rsidRDefault="00833B1E" w:rsidP="00833B1E">
      <w:pPr>
        <w:autoSpaceDE w:val="0"/>
        <w:autoSpaceDN w:val="0"/>
        <w:adjustRightInd w:val="0"/>
        <w:rPr>
          <w:rFonts w:eastAsia="Calibri"/>
          <w:color w:val="000000"/>
          <w:lang w:eastAsia="en-US"/>
        </w:rPr>
      </w:pP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Я, 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полностью)</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(вид документа, удостоверяющего личность)</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выдан __________________ года_________________________________________________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(дата выдачи, наименование органа, выдавшего документ)</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проживающий (</w:t>
      </w:r>
      <w:proofErr w:type="spellStart"/>
      <w:r w:rsidRPr="00833B1E">
        <w:rPr>
          <w:rFonts w:eastAsia="Calibri"/>
          <w:color w:val="000000"/>
          <w:lang w:eastAsia="en-US"/>
        </w:rPr>
        <w:t>ая</w:t>
      </w:r>
      <w:proofErr w:type="spellEnd"/>
      <w:r w:rsidRPr="00833B1E">
        <w:rPr>
          <w:rFonts w:eastAsia="Calibri"/>
          <w:color w:val="000000"/>
          <w:lang w:eastAsia="en-US"/>
        </w:rPr>
        <w:t xml:space="preserve">) по адресу: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настоящим выражаю свое согласие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(название образовательного учреждения)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организатору </w:t>
      </w:r>
    </w:p>
    <w:p w:rsidR="00833B1E" w:rsidRPr="00833B1E" w:rsidRDefault="00833B1E" w:rsidP="00833B1E">
      <w:pPr>
        <w:autoSpaceDE w:val="0"/>
        <w:autoSpaceDN w:val="0"/>
        <w:adjustRightInd w:val="0"/>
        <w:rPr>
          <w:rFonts w:ascii="Calibri" w:eastAsia="Calibri" w:hAnsi="Calibri" w:cs="Calibri"/>
          <w:color w:val="000000"/>
          <w:lang w:eastAsia="en-US"/>
        </w:rPr>
      </w:pPr>
      <w:r w:rsidRPr="00833B1E">
        <w:rPr>
          <w:rFonts w:ascii="Calibri" w:eastAsia="Calibri" w:hAnsi="Calibri" w:cs="Calibri"/>
          <w:color w:val="000000"/>
          <w:lang w:eastAsia="en-US"/>
        </w:rPr>
        <w:t xml:space="preserve">______________________________________________________________________________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(название мероприятия)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(далее – оператору) на обработку персональных данных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обучающегося полностью)</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В соответствии с данным согласием мною может быть предоставлена для обработки следующая информация: </w:t>
      </w:r>
      <w:r w:rsidRPr="00833B1E">
        <w:rPr>
          <w:rFonts w:eastAsia="Calibri"/>
          <w:b/>
          <w:bCs/>
          <w:color w:val="000000"/>
          <w:lang w:eastAsia="en-US"/>
        </w:rPr>
        <w:t xml:space="preserve">фамилия, имя, отчество, сведения об основном документе, удостоверяющем личность </w:t>
      </w:r>
      <w:r w:rsidRPr="00833B1E">
        <w:rPr>
          <w:rFonts w:eastAsia="Calibri"/>
          <w:color w:val="000000"/>
          <w:lang w:eastAsia="en-US"/>
        </w:rPr>
        <w:t xml:space="preserve">(наименование, номер, серия, дата выдачи, выдавший орган), </w:t>
      </w:r>
      <w:r w:rsidRPr="00833B1E">
        <w:rPr>
          <w:rFonts w:eastAsia="Calibri"/>
          <w:b/>
          <w:bCs/>
          <w:color w:val="000000"/>
          <w:lang w:eastAsia="en-U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833B1E">
        <w:rPr>
          <w:rFonts w:eastAsia="Calibri"/>
          <w:color w:val="000000"/>
          <w:lang w:eastAsia="en-US"/>
        </w:rPr>
        <w:t xml:space="preserve">.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lastRenderedPageBreak/>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mc:AlternateContent>
          <mc:Choice Requires="wps">
            <w:drawing>
              <wp:anchor distT="0" distB="0" distL="114300" distR="114300" simplePos="0" relativeHeight="251699200"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7DBE" id="Прямоугольник 34" o:spid="_x0000_s1026" style="position:absolute;margin-left:10.05pt;margin-top:6.05pt;width:17.6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"/>
            </w:pict>
          </mc:Fallback>
        </mc:AlternateContent>
      </w:r>
      <w:r w:rsidR="00833B1E" w:rsidRPr="00833B1E">
        <w:rPr>
          <w:rFonts w:eastAsia="Calibr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33B1E" w:rsidRPr="00833B1E" w:rsidRDefault="00833B1E" w:rsidP="00833B1E">
      <w:pPr>
        <w:autoSpaceDE w:val="0"/>
        <w:autoSpaceDN w:val="0"/>
        <w:adjustRightInd w:val="0"/>
        <w:jc w:val="right"/>
        <w:rPr>
          <w:rFonts w:eastAsia="Calibri"/>
          <w:i/>
          <w:color w:val="000000"/>
          <w:sz w:val="20"/>
          <w:szCs w:val="20"/>
          <w:lang w:eastAsia="en-US"/>
        </w:rPr>
      </w:pPr>
      <w:r w:rsidRPr="00833B1E">
        <w:rPr>
          <w:rFonts w:eastAsia="Calibri"/>
          <w:i/>
          <w:color w:val="000000"/>
          <w:sz w:val="20"/>
          <w:szCs w:val="20"/>
          <w:lang w:eastAsia="en-US"/>
        </w:rPr>
        <w:t xml:space="preserve">(подпись лица, давшего согласие)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mc:AlternateContent>
          <mc:Choice Requires="wps">
            <w:drawing>
              <wp:anchor distT="0" distB="0" distL="114300" distR="114300" simplePos="0" relativeHeight="251700224"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F3B2" id="Прямоугольник 33" o:spid="_x0000_s1026" style="position:absolute;margin-left:10.05pt;margin-top:-.2pt;width:17.65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"/>
            </w:pict>
          </mc:Fallback>
        </mc:AlternateContent>
      </w:r>
      <w:r w:rsidR="00833B1E" w:rsidRPr="00833B1E">
        <w:rPr>
          <w:rFonts w:eastAsia="Calibr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33B1E" w:rsidRPr="00833B1E" w:rsidRDefault="00833B1E" w:rsidP="00833B1E">
      <w:pPr>
        <w:autoSpaceDE w:val="0"/>
        <w:autoSpaceDN w:val="0"/>
        <w:adjustRightInd w:val="0"/>
        <w:jc w:val="right"/>
        <w:rPr>
          <w:rFonts w:eastAsia="Calibri"/>
          <w:color w:val="000000"/>
          <w:sz w:val="20"/>
          <w:szCs w:val="20"/>
          <w:lang w:eastAsia="en-US"/>
        </w:rPr>
      </w:pPr>
      <w:r w:rsidRPr="00833B1E">
        <w:rPr>
          <w:rFonts w:eastAsia="Calibri"/>
          <w:i/>
          <w:iCs/>
          <w:color w:val="000000"/>
          <w:sz w:val="20"/>
          <w:szCs w:val="20"/>
          <w:lang w:eastAsia="en-US"/>
        </w:rPr>
        <w:t xml:space="preserve">(подпись лица, давшего согласие) </w:t>
      </w:r>
    </w:p>
    <w:p w:rsidR="00833B1E" w:rsidRPr="00833B1E" w:rsidRDefault="00833B1E" w:rsidP="00833B1E">
      <w:pPr>
        <w:autoSpaceDE w:val="0"/>
        <w:autoSpaceDN w:val="0"/>
        <w:adjustRightInd w:val="0"/>
        <w:jc w:val="both"/>
        <w:rPr>
          <w:rFonts w:eastAsia="Calibri"/>
          <w:b/>
          <w:bCs/>
          <w:color w:val="000000"/>
          <w:lang w:eastAsia="en-US"/>
        </w:rPr>
      </w:pP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b/>
          <w:bCs/>
          <w:color w:val="000000"/>
          <w:lang w:eastAsia="en-US"/>
        </w:rPr>
        <w:t xml:space="preserve">Доступ субъекта к персональным данным, обрабатываемым оператором </w:t>
      </w:r>
      <w:r w:rsidRPr="00833B1E">
        <w:rPr>
          <w:rFonts w:eastAsia="Calibri"/>
          <w:color w:val="000000"/>
          <w:lang w:eastAsia="en-US"/>
        </w:rPr>
        <w:t xml:space="preserve">осуществляется в порядке, предусмотренном </w:t>
      </w:r>
      <w:proofErr w:type="spellStart"/>
      <w:r w:rsidRPr="00833B1E">
        <w:rPr>
          <w:rFonts w:eastAsia="Calibri"/>
          <w:color w:val="000000"/>
          <w:lang w:eastAsia="en-US"/>
        </w:rPr>
        <w:t>ст.ст</w:t>
      </w:r>
      <w:proofErr w:type="spellEnd"/>
      <w:r w:rsidRPr="00833B1E">
        <w:rPr>
          <w:rFonts w:eastAsia="Calibri"/>
          <w:color w:val="000000"/>
          <w:lang w:eastAsia="en-US"/>
        </w:rPr>
        <w:t xml:space="preserve">. 14, 20 Федерального закона от 27.07.2006 № 152-ФЗ «О персональных данных» </w:t>
      </w:r>
    </w:p>
    <w:p w:rsidR="00833B1E" w:rsidRPr="00833B1E" w:rsidRDefault="00833B1E" w:rsidP="00833B1E">
      <w:pPr>
        <w:autoSpaceDE w:val="0"/>
        <w:autoSpaceDN w:val="0"/>
        <w:adjustRightInd w:val="0"/>
        <w:jc w:val="both"/>
        <w:rPr>
          <w:rFonts w:eastAsia="Calibri"/>
          <w:color w:val="000000"/>
          <w:lang w:eastAsia="en-US"/>
        </w:rPr>
      </w:pP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b/>
          <w:bCs/>
          <w:color w:val="000000"/>
          <w:lang w:eastAsia="en-US"/>
        </w:rPr>
        <w:t xml:space="preserve">Порядок отзыва настоящего согласия </w:t>
      </w:r>
      <w:r w:rsidRPr="00833B1E">
        <w:rPr>
          <w:rFonts w:eastAsia="Calibri"/>
          <w:color w:val="000000"/>
          <w:u w:val="single"/>
          <w:lang w:eastAsia="en-US"/>
        </w:rPr>
        <w:t>по личному заявлению субъекта персональных данных</w:t>
      </w:r>
      <w:r w:rsidRPr="00833B1E">
        <w:rPr>
          <w:rFonts w:eastAsia="Calibri"/>
          <w:color w:val="000000"/>
          <w:lang w:eastAsia="en-US"/>
        </w:rPr>
        <w:t>___________________</w:t>
      </w:r>
    </w:p>
    <w:p w:rsidR="00833B1E" w:rsidRPr="00833B1E" w:rsidRDefault="00833B1E" w:rsidP="00833B1E">
      <w:pPr>
        <w:autoSpaceDE w:val="0"/>
        <w:autoSpaceDN w:val="0"/>
        <w:adjustRightInd w:val="0"/>
        <w:jc w:val="center"/>
        <w:rPr>
          <w:rFonts w:eastAsia="Calibri"/>
          <w:i/>
          <w:color w:val="000000"/>
          <w:sz w:val="20"/>
          <w:szCs w:val="20"/>
          <w:lang w:eastAsia="en-US"/>
        </w:rPr>
      </w:pPr>
      <w:r w:rsidRPr="00833B1E">
        <w:rPr>
          <w:rFonts w:eastAsia="Calibri"/>
          <w:i/>
          <w:color w:val="000000"/>
          <w:sz w:val="20"/>
          <w:szCs w:val="20"/>
          <w:lang w:eastAsia="en-US"/>
        </w:rPr>
        <w:t>(Ф.И.О., подпись лица, давшего согласие)</w:t>
      </w:r>
    </w:p>
    <w:p w:rsidR="00833B1E" w:rsidRPr="00833B1E" w:rsidRDefault="00833B1E" w:rsidP="00833B1E">
      <w:pPr>
        <w:autoSpaceDE w:val="0"/>
        <w:autoSpaceDN w:val="0"/>
        <w:adjustRightInd w:val="0"/>
        <w:jc w:val="both"/>
        <w:rPr>
          <w:rFonts w:eastAsia="Calibri"/>
          <w:b/>
          <w:bCs/>
          <w:color w:val="000000"/>
          <w:lang w:eastAsia="en-US"/>
        </w:rPr>
      </w:pPr>
    </w:p>
    <w:p w:rsidR="00833B1E" w:rsidRPr="00833B1E" w:rsidRDefault="00833B1E" w:rsidP="00833B1E">
      <w:pPr>
        <w:autoSpaceDE w:val="0"/>
        <w:autoSpaceDN w:val="0"/>
        <w:adjustRightInd w:val="0"/>
        <w:jc w:val="both"/>
        <w:rPr>
          <w:rFonts w:eastAsia="Calibri"/>
          <w:lang w:eastAsia="en-US"/>
        </w:rPr>
      </w:pPr>
      <w:r w:rsidRPr="00833B1E">
        <w:rPr>
          <w:rFonts w:eastAsia="Calibri"/>
          <w:b/>
          <w:bCs/>
          <w:color w:val="000000"/>
          <w:lang w:eastAsia="en-US"/>
        </w:rPr>
        <w:t xml:space="preserve">Настоящее согласие дано мной </w:t>
      </w:r>
      <w:r w:rsidRPr="00833B1E">
        <w:rPr>
          <w:rFonts w:eastAsia="Calibri"/>
          <w:color w:val="000000"/>
          <w:lang w:eastAsia="en-US"/>
        </w:rPr>
        <w:t>«____» ____________ _______ г.</w:t>
      </w:r>
    </w:p>
    <w:p w:rsidR="00833B1E" w:rsidRPr="00833B1E" w:rsidRDefault="00833B1E" w:rsidP="00833B1E">
      <w:pPr>
        <w:jc w:val="right"/>
        <w:rPr>
          <w:sz w:val="20"/>
          <w:szCs w:val="20"/>
        </w:rPr>
      </w:pPr>
    </w:p>
    <w:p w:rsidR="00833B1E" w:rsidRPr="00833B1E" w:rsidRDefault="00833B1E" w:rsidP="00833B1E">
      <w:pPr>
        <w:spacing w:after="200" w:line="276" w:lineRule="auto"/>
        <w:rPr>
          <w:b/>
        </w:rPr>
      </w:pPr>
      <w:r w:rsidRPr="00833B1E">
        <w:rPr>
          <w:b/>
        </w:rPr>
        <w:br w:type="page"/>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color w:val="000000"/>
          <w:lang w:eastAsia="en-US"/>
        </w:rPr>
        <w:lastRenderedPageBreak/>
        <w:t>СОГЛАСИЕ</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b/>
          <w:bCs/>
          <w:color w:val="000000"/>
          <w:sz w:val="23"/>
          <w:szCs w:val="23"/>
          <w:lang w:eastAsia="en-US"/>
        </w:rPr>
        <w:t xml:space="preserve">на </w:t>
      </w:r>
      <w:r w:rsidRPr="00833B1E">
        <w:rPr>
          <w:rFonts w:eastAsia="Calibri"/>
          <w:b/>
          <w:bCs/>
          <w:color w:val="000000"/>
          <w:lang w:eastAsia="en-US"/>
        </w:rPr>
        <w:t>обработку персональных данных педагога</w:t>
      </w:r>
    </w:p>
    <w:p w:rsidR="00833B1E" w:rsidRPr="00833B1E" w:rsidRDefault="00833B1E" w:rsidP="00833B1E">
      <w:pPr>
        <w:autoSpaceDE w:val="0"/>
        <w:autoSpaceDN w:val="0"/>
        <w:adjustRightInd w:val="0"/>
        <w:jc w:val="center"/>
        <w:rPr>
          <w:rFonts w:eastAsia="Calibri"/>
          <w:color w:val="000000"/>
          <w:lang w:eastAsia="en-US"/>
        </w:rPr>
      </w:pPr>
      <w:r w:rsidRPr="00833B1E">
        <w:rPr>
          <w:rFonts w:eastAsia="Calibri"/>
          <w:color w:val="000000"/>
          <w:sz w:val="22"/>
          <w:szCs w:val="22"/>
          <w:lang w:eastAsia="en-US"/>
        </w:rPr>
        <w:t>г. Самара                                                                                                              «___» _______________г.</w:t>
      </w:r>
    </w:p>
    <w:p w:rsidR="00833B1E" w:rsidRPr="00833B1E" w:rsidRDefault="00833B1E" w:rsidP="00833B1E">
      <w:pPr>
        <w:autoSpaceDE w:val="0"/>
        <w:autoSpaceDN w:val="0"/>
        <w:adjustRightInd w:val="0"/>
        <w:rPr>
          <w:rFonts w:eastAsia="Calibri"/>
          <w:color w:val="000000"/>
          <w:lang w:eastAsia="en-US"/>
        </w:rPr>
      </w:pP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Я, 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полностью)</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lang w:eastAsia="en-US"/>
        </w:rPr>
        <w:t>(</w:t>
      </w:r>
      <w:r w:rsidRPr="00833B1E">
        <w:rPr>
          <w:rFonts w:eastAsia="Calibri"/>
          <w:i/>
          <w:iCs/>
          <w:color w:val="000000"/>
          <w:sz w:val="20"/>
          <w:szCs w:val="20"/>
          <w:lang w:eastAsia="en-US"/>
        </w:rPr>
        <w:t>вид документа, удостоверяющего личность)</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выдан __________________ года_________________________________________________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(дата выдачи, наименование органа, выдавшего документ)</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проживающий (</w:t>
      </w:r>
      <w:proofErr w:type="spellStart"/>
      <w:r w:rsidRPr="00833B1E">
        <w:rPr>
          <w:rFonts w:eastAsia="Calibri"/>
          <w:color w:val="000000"/>
          <w:lang w:eastAsia="en-US"/>
        </w:rPr>
        <w:t>ая</w:t>
      </w:r>
      <w:proofErr w:type="spellEnd"/>
      <w:r w:rsidRPr="00833B1E">
        <w:rPr>
          <w:rFonts w:eastAsia="Calibri"/>
          <w:color w:val="000000"/>
          <w:lang w:eastAsia="en-US"/>
        </w:rPr>
        <w:t xml:space="preserve">) по адресу: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настоящим выражаю свое согласие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(название образовательного учреждения)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организатору </w:t>
      </w:r>
    </w:p>
    <w:p w:rsidR="00833B1E" w:rsidRPr="00833B1E" w:rsidRDefault="00833B1E" w:rsidP="00833B1E">
      <w:pPr>
        <w:autoSpaceDE w:val="0"/>
        <w:autoSpaceDN w:val="0"/>
        <w:adjustRightInd w:val="0"/>
        <w:rPr>
          <w:rFonts w:ascii="Calibri" w:eastAsia="Calibri" w:hAnsi="Calibri" w:cs="Calibri"/>
          <w:color w:val="000000"/>
          <w:lang w:eastAsia="en-US"/>
        </w:rPr>
      </w:pPr>
      <w:r w:rsidRPr="00833B1E">
        <w:rPr>
          <w:rFonts w:ascii="Calibri" w:eastAsia="Calibri" w:hAnsi="Calibri" w:cs="Calibri"/>
          <w:color w:val="000000"/>
          <w:lang w:eastAsia="en-US"/>
        </w:rPr>
        <w:t xml:space="preserve">______________________________________________________________________________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(название мероприятия)</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(далее – оператору) на обработку персональных данных </w:t>
      </w:r>
    </w:p>
    <w:p w:rsidR="00833B1E" w:rsidRPr="00833B1E" w:rsidRDefault="00833B1E" w:rsidP="00833B1E">
      <w:pPr>
        <w:autoSpaceDE w:val="0"/>
        <w:autoSpaceDN w:val="0"/>
        <w:adjustRightInd w:val="0"/>
        <w:rPr>
          <w:rFonts w:eastAsia="Calibri"/>
          <w:color w:val="000000"/>
          <w:lang w:eastAsia="en-US"/>
        </w:rPr>
      </w:pPr>
      <w:r w:rsidRPr="00833B1E">
        <w:rPr>
          <w:rFonts w:eastAsia="Calibri"/>
          <w:color w:val="000000"/>
          <w:lang w:eastAsia="en-US"/>
        </w:rPr>
        <w:t xml:space="preserve">_____________________________________________________________________________, </w:t>
      </w:r>
    </w:p>
    <w:p w:rsidR="00833B1E" w:rsidRPr="00833B1E" w:rsidRDefault="00833B1E" w:rsidP="00833B1E">
      <w:pPr>
        <w:autoSpaceDE w:val="0"/>
        <w:autoSpaceDN w:val="0"/>
        <w:adjustRightInd w:val="0"/>
        <w:jc w:val="center"/>
        <w:rPr>
          <w:rFonts w:eastAsia="Calibri"/>
          <w:color w:val="000000"/>
          <w:sz w:val="20"/>
          <w:szCs w:val="20"/>
          <w:lang w:eastAsia="en-US"/>
        </w:rPr>
      </w:pPr>
      <w:r w:rsidRPr="00833B1E">
        <w:rPr>
          <w:rFonts w:eastAsia="Calibri"/>
          <w:i/>
          <w:iCs/>
          <w:color w:val="000000"/>
          <w:sz w:val="20"/>
          <w:szCs w:val="20"/>
          <w:lang w:eastAsia="en-US"/>
        </w:rPr>
        <w:t>(Ф.И.О. обучающегося полностью)</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В соответствии с данным согласием мною может быть предоставлена для обработки следующая информация: </w:t>
      </w:r>
      <w:r w:rsidRPr="00833B1E">
        <w:rPr>
          <w:rFonts w:eastAsia="Calibri"/>
          <w:b/>
          <w:bCs/>
          <w:color w:val="000000"/>
          <w:lang w:eastAsia="en-US"/>
        </w:rPr>
        <w:t xml:space="preserve">фамилия, имя, отчество, сведения об основном документе, удостоверяющем личность </w:t>
      </w:r>
      <w:r w:rsidRPr="00833B1E">
        <w:rPr>
          <w:rFonts w:eastAsia="Calibri"/>
          <w:color w:val="000000"/>
          <w:lang w:eastAsia="en-US"/>
        </w:rPr>
        <w:t xml:space="preserve">(наименование, номер, серия, дата выдачи, выдавший орган), </w:t>
      </w:r>
      <w:r w:rsidRPr="00833B1E">
        <w:rPr>
          <w:rFonts w:eastAsia="Calibri"/>
          <w:b/>
          <w:bCs/>
          <w:color w:val="000000"/>
          <w:lang w:eastAsia="en-U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833B1E">
        <w:rPr>
          <w:rFonts w:eastAsia="Calibri"/>
          <w:color w:val="000000"/>
          <w:lang w:eastAsia="en-US"/>
        </w:rPr>
        <w:t xml:space="preserve">.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33B1E" w:rsidRPr="00833B1E" w:rsidRDefault="00833B1E" w:rsidP="00833B1E">
      <w:pPr>
        <w:autoSpaceDE w:val="0"/>
        <w:autoSpaceDN w:val="0"/>
        <w:adjustRightInd w:val="0"/>
        <w:spacing w:after="240"/>
        <w:jc w:val="both"/>
        <w:rPr>
          <w:rFonts w:eastAsia="Calibri"/>
          <w:color w:val="000000"/>
          <w:lang w:eastAsia="en-US"/>
        </w:rPr>
      </w:pPr>
      <w:r w:rsidRPr="00833B1E">
        <w:rPr>
          <w:rFonts w:eastAsia="Calibri"/>
          <w:color w:val="000000"/>
          <w:lang w:eastAsia="en-US"/>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mc:AlternateContent>
          <mc:Choice Requires="wps">
            <w:drawing>
              <wp:anchor distT="0" distB="0" distL="114300" distR="114300" simplePos="0" relativeHeight="251695104"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9C948" id="Прямоугольник 32" o:spid="_x0000_s1026" style="position:absolute;margin-left:10.05pt;margin-top:6.05pt;width:17.65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"/>
            </w:pict>
          </mc:Fallback>
        </mc:AlternateContent>
      </w:r>
      <w:r w:rsidR="00833B1E" w:rsidRPr="00833B1E">
        <w:rPr>
          <w:rFonts w:eastAsia="Calibr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33B1E" w:rsidRPr="00833B1E" w:rsidRDefault="00833B1E" w:rsidP="00833B1E">
      <w:pPr>
        <w:autoSpaceDE w:val="0"/>
        <w:autoSpaceDN w:val="0"/>
        <w:adjustRightInd w:val="0"/>
        <w:jc w:val="right"/>
        <w:rPr>
          <w:rFonts w:eastAsia="Calibri"/>
          <w:i/>
          <w:color w:val="000000"/>
          <w:lang w:eastAsia="en-US"/>
        </w:rPr>
      </w:pPr>
      <w:r w:rsidRPr="00833B1E">
        <w:rPr>
          <w:rFonts w:eastAsia="Calibri"/>
          <w:i/>
          <w:color w:val="000000"/>
          <w:lang w:eastAsia="en-US"/>
        </w:rPr>
        <w:t xml:space="preserve">(подпись лица, давшего согласие) </w:t>
      </w:r>
    </w:p>
    <w:p w:rsidR="00833B1E" w:rsidRPr="00833B1E" w:rsidRDefault="009C3B1E" w:rsidP="00833B1E">
      <w:pPr>
        <w:autoSpaceDE w:val="0"/>
        <w:autoSpaceDN w:val="0"/>
        <w:adjustRightInd w:val="0"/>
        <w:jc w:val="both"/>
        <w:rPr>
          <w:rFonts w:eastAsia="Calibri"/>
          <w:color w:val="000000"/>
          <w:lang w:eastAsia="en-US"/>
        </w:rPr>
      </w:pPr>
      <w:r>
        <w:rPr>
          <w:rFonts w:eastAsia="Calibri"/>
          <w:noProof/>
          <w:color w:val="000000"/>
        </w:rPr>
        <mc:AlternateContent>
          <mc:Choice Requires="wps">
            <w:drawing>
              <wp:anchor distT="0" distB="0" distL="114300" distR="114300" simplePos="0" relativeHeight="251696128"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14E72" id="Прямоугольник 31" o:spid="_x0000_s1026" style="position:absolute;margin-left:10.05pt;margin-top:-.2pt;width:17.65pt;height: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"/>
            </w:pict>
          </mc:Fallback>
        </mc:AlternateContent>
      </w:r>
      <w:r w:rsidR="00833B1E" w:rsidRPr="00833B1E">
        <w:rPr>
          <w:rFonts w:eastAsia="Calibr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33B1E" w:rsidRPr="00833B1E" w:rsidRDefault="00833B1E" w:rsidP="00833B1E">
      <w:pPr>
        <w:autoSpaceDE w:val="0"/>
        <w:autoSpaceDN w:val="0"/>
        <w:adjustRightInd w:val="0"/>
        <w:jc w:val="right"/>
        <w:rPr>
          <w:rFonts w:eastAsia="Calibri"/>
          <w:color w:val="000000"/>
          <w:lang w:eastAsia="en-US"/>
        </w:rPr>
      </w:pPr>
      <w:r w:rsidRPr="00833B1E">
        <w:rPr>
          <w:rFonts w:eastAsia="Calibri"/>
          <w:i/>
          <w:iCs/>
          <w:color w:val="000000"/>
          <w:lang w:eastAsia="en-US"/>
        </w:rPr>
        <w:t xml:space="preserve">(подпись лица, давшего согласие) </w:t>
      </w:r>
    </w:p>
    <w:p w:rsidR="00833B1E" w:rsidRPr="00833B1E" w:rsidRDefault="00833B1E" w:rsidP="00833B1E">
      <w:pPr>
        <w:autoSpaceDE w:val="0"/>
        <w:autoSpaceDN w:val="0"/>
        <w:adjustRightInd w:val="0"/>
        <w:jc w:val="both"/>
        <w:rPr>
          <w:rFonts w:eastAsia="Calibri"/>
          <w:b/>
          <w:bCs/>
          <w:color w:val="000000"/>
          <w:lang w:eastAsia="en-US"/>
        </w:rPr>
      </w:pP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b/>
          <w:bCs/>
          <w:color w:val="000000"/>
          <w:lang w:eastAsia="en-US"/>
        </w:rPr>
        <w:t xml:space="preserve">Доступ субъекта к персональным данным, обрабатываемым оператором </w:t>
      </w:r>
      <w:r w:rsidRPr="00833B1E">
        <w:rPr>
          <w:rFonts w:eastAsia="Calibri"/>
          <w:color w:val="000000"/>
          <w:lang w:eastAsia="en-US"/>
        </w:rPr>
        <w:t xml:space="preserve">осуществляется в порядке, предусмотренном </w:t>
      </w:r>
      <w:proofErr w:type="spellStart"/>
      <w:r w:rsidRPr="00833B1E">
        <w:rPr>
          <w:rFonts w:eastAsia="Calibri"/>
          <w:color w:val="000000"/>
          <w:lang w:eastAsia="en-US"/>
        </w:rPr>
        <w:t>ст.ст</w:t>
      </w:r>
      <w:proofErr w:type="spellEnd"/>
      <w:r w:rsidRPr="00833B1E">
        <w:rPr>
          <w:rFonts w:eastAsia="Calibri"/>
          <w:color w:val="000000"/>
          <w:lang w:eastAsia="en-US"/>
        </w:rPr>
        <w:t xml:space="preserve">. 14, 20 Федерального закона от 27.07.2006 № 152-ФЗ «О персональных данных» </w:t>
      </w:r>
    </w:p>
    <w:p w:rsidR="00833B1E" w:rsidRPr="00833B1E" w:rsidRDefault="00833B1E" w:rsidP="00833B1E">
      <w:pPr>
        <w:autoSpaceDE w:val="0"/>
        <w:autoSpaceDN w:val="0"/>
        <w:adjustRightInd w:val="0"/>
        <w:jc w:val="both"/>
        <w:rPr>
          <w:rFonts w:eastAsia="Calibri"/>
          <w:color w:val="000000"/>
          <w:lang w:eastAsia="en-US"/>
        </w:rPr>
      </w:pPr>
    </w:p>
    <w:p w:rsidR="00833B1E" w:rsidRPr="00833B1E" w:rsidRDefault="00833B1E" w:rsidP="00833B1E">
      <w:pPr>
        <w:autoSpaceDE w:val="0"/>
        <w:autoSpaceDN w:val="0"/>
        <w:adjustRightInd w:val="0"/>
        <w:jc w:val="both"/>
        <w:rPr>
          <w:rFonts w:eastAsia="Calibri"/>
          <w:color w:val="000000"/>
          <w:lang w:eastAsia="en-US"/>
        </w:rPr>
      </w:pPr>
      <w:r w:rsidRPr="00833B1E">
        <w:rPr>
          <w:rFonts w:eastAsia="Calibri"/>
          <w:b/>
          <w:bCs/>
          <w:color w:val="000000"/>
          <w:lang w:eastAsia="en-US"/>
        </w:rPr>
        <w:t xml:space="preserve">Порядок отзыва настоящего согласия </w:t>
      </w:r>
      <w:r w:rsidRPr="00833B1E">
        <w:rPr>
          <w:rFonts w:eastAsia="Calibri"/>
          <w:color w:val="000000"/>
          <w:u w:val="single"/>
          <w:lang w:eastAsia="en-US"/>
        </w:rPr>
        <w:t xml:space="preserve">по личному заявлению субъекта персональных данных </w:t>
      </w:r>
      <w:r w:rsidRPr="00833B1E">
        <w:rPr>
          <w:rFonts w:eastAsia="Calibri"/>
          <w:color w:val="000000"/>
          <w:lang w:eastAsia="en-US"/>
        </w:rPr>
        <w:t>_____________________________</w:t>
      </w:r>
    </w:p>
    <w:p w:rsidR="00833B1E" w:rsidRPr="00833B1E" w:rsidRDefault="00833B1E" w:rsidP="00833B1E">
      <w:pPr>
        <w:autoSpaceDE w:val="0"/>
        <w:autoSpaceDN w:val="0"/>
        <w:adjustRightInd w:val="0"/>
        <w:jc w:val="both"/>
        <w:rPr>
          <w:rFonts w:eastAsia="Calibri"/>
          <w:i/>
          <w:color w:val="000000"/>
          <w:sz w:val="20"/>
          <w:szCs w:val="20"/>
          <w:lang w:eastAsia="en-US"/>
        </w:rPr>
      </w:pPr>
      <w:r w:rsidRPr="00833B1E">
        <w:rPr>
          <w:rFonts w:eastAsia="Calibri"/>
          <w:i/>
          <w:color w:val="000000"/>
          <w:sz w:val="20"/>
          <w:szCs w:val="20"/>
          <w:lang w:eastAsia="en-US"/>
        </w:rPr>
        <w:t xml:space="preserve">(Ф.И.О., подпись лица, давшего согласие) </w:t>
      </w:r>
    </w:p>
    <w:p w:rsidR="00833B1E" w:rsidRPr="00833B1E" w:rsidRDefault="00833B1E" w:rsidP="00833B1E">
      <w:pPr>
        <w:autoSpaceDE w:val="0"/>
        <w:autoSpaceDN w:val="0"/>
        <w:adjustRightInd w:val="0"/>
        <w:jc w:val="both"/>
        <w:rPr>
          <w:rFonts w:eastAsia="Calibri"/>
          <w:b/>
          <w:bCs/>
          <w:color w:val="000000"/>
          <w:lang w:eastAsia="en-US"/>
        </w:rPr>
      </w:pPr>
    </w:p>
    <w:p w:rsidR="00833B1E" w:rsidRPr="00833B1E" w:rsidRDefault="00833B1E" w:rsidP="00833B1E">
      <w:pPr>
        <w:autoSpaceDE w:val="0"/>
        <w:autoSpaceDN w:val="0"/>
        <w:adjustRightInd w:val="0"/>
        <w:jc w:val="both"/>
        <w:rPr>
          <w:rFonts w:eastAsia="Calibri"/>
          <w:lang w:eastAsia="en-US"/>
        </w:rPr>
      </w:pPr>
      <w:r w:rsidRPr="00833B1E">
        <w:rPr>
          <w:rFonts w:eastAsia="Calibri"/>
          <w:b/>
          <w:bCs/>
          <w:color w:val="000000"/>
          <w:lang w:eastAsia="en-US"/>
        </w:rPr>
        <w:t xml:space="preserve">Настоящее согласие дано мной </w:t>
      </w:r>
      <w:r w:rsidRPr="00833B1E">
        <w:rPr>
          <w:rFonts w:eastAsia="Calibri"/>
          <w:color w:val="000000"/>
          <w:lang w:eastAsia="en-US"/>
        </w:rPr>
        <w:t>«____» ____________ _______ г.</w:t>
      </w:r>
    </w:p>
    <w:p w:rsidR="00833B1E" w:rsidRPr="00833B1E" w:rsidRDefault="00833B1E" w:rsidP="00833B1E">
      <w:pPr>
        <w:jc w:val="right"/>
        <w:rPr>
          <w:sz w:val="20"/>
          <w:szCs w:val="20"/>
        </w:rPr>
      </w:pPr>
    </w:p>
    <w:p w:rsidR="00833B1E" w:rsidRPr="00833B1E" w:rsidRDefault="00833B1E" w:rsidP="00833B1E">
      <w:pPr>
        <w:spacing w:after="200" w:line="276" w:lineRule="auto"/>
        <w:rPr>
          <w:b/>
        </w:rPr>
      </w:pPr>
      <w:r w:rsidRPr="00833B1E">
        <w:rPr>
          <w:b/>
        </w:rPr>
        <w:br w:type="page"/>
      </w:r>
    </w:p>
    <w:p w:rsidR="00833B1E" w:rsidRPr="00CF6BC1" w:rsidRDefault="00833B1E" w:rsidP="00833B1E">
      <w:pPr>
        <w:spacing w:after="200" w:line="276" w:lineRule="auto"/>
        <w:jc w:val="right"/>
        <w:rPr>
          <w:rFonts w:eastAsia="Calibri"/>
          <w:b/>
          <w:lang w:eastAsia="en-US"/>
        </w:rPr>
      </w:pPr>
      <w:r w:rsidRPr="00CF6BC1">
        <w:rPr>
          <w:rFonts w:eastAsia="Calibri"/>
          <w:b/>
          <w:lang w:eastAsia="en-US"/>
        </w:rPr>
        <w:lastRenderedPageBreak/>
        <w:t xml:space="preserve">Приложение №5. </w:t>
      </w:r>
    </w:p>
    <w:p w:rsidR="00833B1E" w:rsidRPr="00833B1E" w:rsidRDefault="00833B1E" w:rsidP="00833B1E">
      <w:pPr>
        <w:jc w:val="center"/>
        <w:rPr>
          <w:b/>
        </w:rPr>
      </w:pPr>
    </w:p>
    <w:p w:rsidR="00833B1E" w:rsidRPr="00833B1E" w:rsidRDefault="00833B1E" w:rsidP="00833B1E">
      <w:pPr>
        <w:spacing w:after="200"/>
        <w:jc w:val="center"/>
        <w:rPr>
          <w:b/>
        </w:rPr>
      </w:pPr>
      <w:r w:rsidRPr="00833B1E">
        <w:rPr>
          <w:b/>
        </w:rPr>
        <w:t>Образец оформления титульного листа</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4"/>
      </w:tblGrid>
      <w:tr w:rsidR="00833B1E" w:rsidRPr="00833B1E" w:rsidTr="000B2BFB">
        <w:trPr>
          <w:trHeight w:val="12326"/>
        </w:trPr>
        <w:tc>
          <w:tcPr>
            <w:tcW w:w="9264" w:type="dxa"/>
          </w:tcPr>
          <w:p w:rsidR="00833B1E" w:rsidRPr="00833B1E" w:rsidRDefault="00833B1E" w:rsidP="00833B1E">
            <w:pPr>
              <w:spacing w:line="360" w:lineRule="auto"/>
              <w:jc w:val="both"/>
            </w:pPr>
          </w:p>
          <w:p w:rsidR="00833B1E" w:rsidRPr="00833B1E" w:rsidRDefault="00833B1E" w:rsidP="00833B1E">
            <w:pPr>
              <w:spacing w:line="360" w:lineRule="auto"/>
              <w:jc w:val="center"/>
              <w:rPr>
                <w:sz w:val="28"/>
                <w:szCs w:val="28"/>
              </w:rPr>
            </w:pPr>
            <w:r w:rsidRPr="00833B1E">
              <w:rPr>
                <w:sz w:val="28"/>
                <w:szCs w:val="28"/>
              </w:rPr>
              <w:t>Образовательное учреждение (полное наименование ОУ)</w:t>
            </w:r>
          </w:p>
          <w:p w:rsidR="00833B1E" w:rsidRPr="00833B1E" w:rsidRDefault="00833B1E" w:rsidP="00CD0B2B">
            <w:pPr>
              <w:jc w:val="center"/>
            </w:pPr>
          </w:p>
          <w:p w:rsidR="00833B1E" w:rsidRPr="00833B1E" w:rsidRDefault="00833B1E" w:rsidP="00CD0B2B">
            <w:pPr>
              <w:jc w:val="center"/>
              <w:rPr>
                <w:rFonts w:eastAsia="Calibri"/>
                <w:b/>
                <w:lang w:eastAsia="en-US"/>
              </w:rPr>
            </w:pPr>
            <w:r w:rsidRPr="00833B1E">
              <w:rPr>
                <w:rFonts w:eastAsia="Calibri"/>
                <w:b/>
                <w:lang w:val="en-US" w:eastAsia="en-US"/>
              </w:rPr>
              <w:t>III</w:t>
            </w:r>
            <w:r w:rsidRPr="00833B1E">
              <w:rPr>
                <w:rFonts w:eastAsia="Calibri"/>
                <w:b/>
                <w:lang w:eastAsia="en-US"/>
              </w:rPr>
              <w:t xml:space="preserve"> Межрегиональная научно-творческая конференция</w:t>
            </w:r>
          </w:p>
          <w:p w:rsidR="00833B1E" w:rsidRPr="00833B1E" w:rsidRDefault="00833B1E" w:rsidP="00CD0B2B">
            <w:pPr>
              <w:jc w:val="center"/>
              <w:rPr>
                <w:rFonts w:eastAsia="Calibri"/>
                <w:b/>
                <w:lang w:eastAsia="en-US"/>
              </w:rPr>
            </w:pPr>
            <w:r w:rsidRPr="00833B1E">
              <w:rPr>
                <w:rFonts w:eastAsia="Calibri"/>
                <w:b/>
                <w:lang w:eastAsia="en-US"/>
              </w:rPr>
              <w:t>с международным участием</w:t>
            </w:r>
          </w:p>
          <w:p w:rsidR="00833B1E" w:rsidRPr="00833B1E" w:rsidRDefault="00833B1E" w:rsidP="00CD0B2B">
            <w:pPr>
              <w:jc w:val="center"/>
              <w:rPr>
                <w:rFonts w:eastAsia="Calibri"/>
                <w:b/>
                <w:lang w:eastAsia="en-US"/>
              </w:rPr>
            </w:pPr>
            <w:r w:rsidRPr="00833B1E">
              <w:rPr>
                <w:rFonts w:eastAsia="Calibri"/>
                <w:b/>
                <w:lang w:eastAsia="en-US"/>
              </w:rPr>
              <w:t>«НАУКА И ИСКУССТВО В СОВРЕМЕННОЙ ШКОЛЕ:</w:t>
            </w:r>
          </w:p>
          <w:p w:rsidR="00833B1E" w:rsidRPr="00833B1E" w:rsidRDefault="00833B1E" w:rsidP="00CD0B2B">
            <w:pPr>
              <w:jc w:val="center"/>
              <w:rPr>
                <w:rFonts w:eastAsia="Calibri"/>
                <w:lang w:eastAsia="en-US"/>
              </w:rPr>
            </w:pPr>
            <w:r w:rsidRPr="00833B1E">
              <w:rPr>
                <w:rFonts w:eastAsia="Calibri"/>
                <w:b/>
                <w:lang w:eastAsia="en-US"/>
              </w:rPr>
              <w:t>ПАТРИОТИЧЕСКИЙ АСПЕКТ»</w:t>
            </w:r>
          </w:p>
          <w:p w:rsidR="00833B1E" w:rsidRPr="00833B1E" w:rsidRDefault="00833B1E" w:rsidP="00833B1E">
            <w:pPr>
              <w:spacing w:line="360" w:lineRule="auto"/>
              <w:jc w:val="center"/>
            </w:pPr>
          </w:p>
          <w:p w:rsidR="00833B1E" w:rsidRPr="00833B1E" w:rsidRDefault="00833B1E" w:rsidP="00833B1E">
            <w:pPr>
              <w:tabs>
                <w:tab w:val="left" w:pos="1046"/>
              </w:tabs>
              <w:spacing w:line="360" w:lineRule="auto"/>
              <w:jc w:val="center"/>
              <w:rPr>
                <w:rFonts w:eastAsia="Calibri"/>
                <w:sz w:val="28"/>
                <w:szCs w:val="28"/>
                <w:lang w:eastAsia="en-US"/>
              </w:rPr>
            </w:pPr>
            <w:r w:rsidRPr="00833B1E">
              <w:rPr>
                <w:rFonts w:eastAsia="Calibri"/>
                <w:sz w:val="28"/>
                <w:szCs w:val="28"/>
                <w:lang w:eastAsia="en-US"/>
              </w:rPr>
              <w:t>Направление «Название направления»</w:t>
            </w:r>
          </w:p>
          <w:p w:rsidR="00833B1E" w:rsidRPr="00833B1E" w:rsidRDefault="00833B1E" w:rsidP="00833B1E">
            <w:pPr>
              <w:tabs>
                <w:tab w:val="left" w:pos="1046"/>
              </w:tabs>
              <w:spacing w:line="360" w:lineRule="auto"/>
              <w:jc w:val="center"/>
              <w:rPr>
                <w:sz w:val="28"/>
                <w:szCs w:val="28"/>
              </w:rPr>
            </w:pPr>
            <w:r w:rsidRPr="00833B1E">
              <w:rPr>
                <w:rFonts w:eastAsia="Calibri"/>
                <w:sz w:val="28"/>
                <w:szCs w:val="28"/>
                <w:lang w:eastAsia="en-US"/>
              </w:rPr>
              <w:t>Секция «Название секции»</w:t>
            </w:r>
          </w:p>
          <w:p w:rsidR="00833B1E" w:rsidRPr="00833B1E" w:rsidRDefault="00833B1E" w:rsidP="00833B1E">
            <w:pPr>
              <w:tabs>
                <w:tab w:val="left" w:pos="1223"/>
              </w:tabs>
              <w:spacing w:line="360" w:lineRule="auto"/>
            </w:pPr>
          </w:p>
          <w:p w:rsidR="00833B1E" w:rsidRPr="00833B1E" w:rsidRDefault="00833B1E" w:rsidP="00833B1E">
            <w:pPr>
              <w:spacing w:line="360" w:lineRule="auto"/>
            </w:pPr>
          </w:p>
          <w:p w:rsidR="00833B1E" w:rsidRPr="00833B1E" w:rsidRDefault="00833B1E" w:rsidP="00833B1E">
            <w:pPr>
              <w:spacing w:line="360" w:lineRule="auto"/>
              <w:jc w:val="center"/>
              <w:rPr>
                <w:sz w:val="32"/>
                <w:szCs w:val="32"/>
              </w:rPr>
            </w:pPr>
            <w:r w:rsidRPr="00833B1E">
              <w:rPr>
                <w:sz w:val="32"/>
                <w:szCs w:val="32"/>
              </w:rPr>
              <w:t>Название работы</w:t>
            </w:r>
          </w:p>
          <w:p w:rsidR="00833B1E" w:rsidRPr="00833B1E" w:rsidRDefault="00833B1E" w:rsidP="00833B1E">
            <w:pPr>
              <w:spacing w:line="360" w:lineRule="auto"/>
              <w:jc w:val="both"/>
            </w:pPr>
          </w:p>
          <w:p w:rsidR="00833B1E" w:rsidRPr="00833B1E" w:rsidRDefault="00833B1E" w:rsidP="00833B1E">
            <w:pPr>
              <w:spacing w:line="276" w:lineRule="auto"/>
              <w:jc w:val="right"/>
              <w:rPr>
                <w:rFonts w:eastAsia="Calibri"/>
                <w:color w:val="000000"/>
                <w:sz w:val="28"/>
                <w:szCs w:val="28"/>
                <w:lang w:eastAsia="en-US"/>
              </w:rPr>
            </w:pPr>
            <w:r w:rsidRPr="00833B1E">
              <w:rPr>
                <w:rFonts w:eastAsia="Calibri"/>
                <w:color w:val="000000"/>
                <w:sz w:val="28"/>
                <w:szCs w:val="28"/>
                <w:lang w:eastAsia="en-US"/>
              </w:rPr>
              <w:t>Автор:</w:t>
            </w:r>
          </w:p>
          <w:p w:rsidR="00833B1E" w:rsidRPr="00833B1E" w:rsidRDefault="00833B1E" w:rsidP="00833B1E">
            <w:pPr>
              <w:spacing w:line="276" w:lineRule="auto"/>
              <w:jc w:val="right"/>
              <w:rPr>
                <w:rFonts w:eastAsia="Calibri"/>
                <w:color w:val="000000"/>
                <w:sz w:val="28"/>
                <w:szCs w:val="28"/>
                <w:lang w:eastAsia="en-US"/>
              </w:rPr>
            </w:pPr>
            <w:r w:rsidRPr="00833B1E">
              <w:rPr>
                <w:b/>
                <w:i/>
                <w:sz w:val="28"/>
                <w:szCs w:val="28"/>
              </w:rPr>
              <w:t>ФИО (полностью) автора</w:t>
            </w:r>
            <w:r w:rsidRPr="00833B1E">
              <w:rPr>
                <w:rFonts w:eastAsia="Calibri"/>
                <w:color w:val="000000"/>
                <w:sz w:val="28"/>
                <w:szCs w:val="28"/>
                <w:lang w:eastAsia="en-US"/>
              </w:rPr>
              <w:t>,</w:t>
            </w:r>
          </w:p>
          <w:p w:rsidR="00833B1E" w:rsidRPr="00833B1E" w:rsidRDefault="00833B1E" w:rsidP="00833B1E">
            <w:pPr>
              <w:spacing w:line="276" w:lineRule="auto"/>
              <w:jc w:val="right"/>
              <w:rPr>
                <w:rFonts w:eastAsia="Calibri"/>
                <w:color w:val="000000"/>
                <w:sz w:val="28"/>
                <w:szCs w:val="28"/>
                <w:lang w:eastAsia="en-US"/>
              </w:rPr>
            </w:pPr>
            <w:r w:rsidRPr="00833B1E">
              <w:rPr>
                <w:rFonts w:eastAsia="Calibri"/>
                <w:color w:val="000000"/>
                <w:sz w:val="28"/>
                <w:szCs w:val="28"/>
                <w:lang w:eastAsia="en-US"/>
              </w:rPr>
              <w:t>учащийся ___класса</w:t>
            </w:r>
          </w:p>
          <w:p w:rsidR="00833B1E" w:rsidRPr="00833B1E" w:rsidRDefault="00833B1E" w:rsidP="00833B1E">
            <w:pPr>
              <w:spacing w:line="276" w:lineRule="auto"/>
              <w:jc w:val="right"/>
              <w:rPr>
                <w:rFonts w:eastAsia="Calibri"/>
                <w:color w:val="000000"/>
                <w:sz w:val="28"/>
                <w:szCs w:val="28"/>
                <w:lang w:eastAsia="en-US"/>
              </w:rPr>
            </w:pPr>
          </w:p>
          <w:p w:rsidR="00833B1E" w:rsidRPr="00833B1E" w:rsidRDefault="00833B1E" w:rsidP="00833B1E">
            <w:pPr>
              <w:spacing w:line="276" w:lineRule="auto"/>
              <w:jc w:val="right"/>
              <w:rPr>
                <w:rFonts w:eastAsia="Calibri"/>
                <w:color w:val="000000"/>
                <w:sz w:val="28"/>
                <w:szCs w:val="28"/>
                <w:lang w:eastAsia="en-US"/>
              </w:rPr>
            </w:pPr>
            <w:r w:rsidRPr="00833B1E">
              <w:rPr>
                <w:rFonts w:eastAsia="Calibri"/>
                <w:color w:val="000000"/>
                <w:sz w:val="28"/>
                <w:szCs w:val="28"/>
                <w:lang w:eastAsia="en-US"/>
              </w:rPr>
              <w:t>Научный руководитель (если есть):</w:t>
            </w:r>
          </w:p>
          <w:p w:rsidR="00833B1E" w:rsidRPr="00833B1E" w:rsidRDefault="00833B1E" w:rsidP="00833B1E">
            <w:pPr>
              <w:spacing w:line="276" w:lineRule="auto"/>
              <w:jc w:val="right"/>
              <w:rPr>
                <w:rFonts w:eastAsia="Calibri"/>
                <w:b/>
                <w:i/>
                <w:color w:val="000000"/>
                <w:sz w:val="28"/>
                <w:szCs w:val="28"/>
                <w:lang w:eastAsia="en-US"/>
              </w:rPr>
            </w:pPr>
            <w:r w:rsidRPr="00833B1E">
              <w:rPr>
                <w:b/>
                <w:i/>
                <w:sz w:val="28"/>
                <w:szCs w:val="28"/>
              </w:rPr>
              <w:t>ФИО (полностью)</w:t>
            </w:r>
            <w:r w:rsidRPr="00833B1E">
              <w:rPr>
                <w:rFonts w:eastAsia="Calibri"/>
                <w:b/>
                <w:i/>
                <w:color w:val="000000"/>
                <w:sz w:val="28"/>
                <w:szCs w:val="28"/>
                <w:lang w:eastAsia="en-US"/>
              </w:rPr>
              <w:t>,</w:t>
            </w:r>
          </w:p>
          <w:p w:rsidR="00833B1E" w:rsidRPr="00833B1E" w:rsidRDefault="00833B1E" w:rsidP="00833B1E">
            <w:pPr>
              <w:spacing w:line="276" w:lineRule="auto"/>
              <w:jc w:val="right"/>
              <w:rPr>
                <w:rFonts w:eastAsia="Calibri"/>
                <w:color w:val="000000"/>
                <w:sz w:val="28"/>
                <w:szCs w:val="28"/>
                <w:lang w:eastAsia="en-US"/>
              </w:rPr>
            </w:pPr>
            <w:r w:rsidRPr="00833B1E">
              <w:rPr>
                <w:rFonts w:eastAsia="Calibri"/>
                <w:color w:val="000000"/>
                <w:sz w:val="28"/>
                <w:szCs w:val="28"/>
                <w:lang w:eastAsia="en-US"/>
              </w:rPr>
              <w:t>должность</w:t>
            </w:r>
          </w:p>
          <w:p w:rsidR="00833B1E" w:rsidRPr="00833B1E" w:rsidRDefault="00833B1E" w:rsidP="00833B1E">
            <w:pPr>
              <w:spacing w:line="276" w:lineRule="auto"/>
              <w:jc w:val="right"/>
              <w:rPr>
                <w:rFonts w:eastAsia="Calibri"/>
                <w:color w:val="000000"/>
                <w:sz w:val="28"/>
                <w:szCs w:val="28"/>
                <w:lang w:eastAsia="en-US"/>
              </w:rPr>
            </w:pPr>
          </w:p>
          <w:p w:rsidR="00833B1E" w:rsidRPr="00833B1E" w:rsidRDefault="00833B1E" w:rsidP="00833B1E">
            <w:pPr>
              <w:spacing w:line="276" w:lineRule="auto"/>
              <w:jc w:val="right"/>
              <w:rPr>
                <w:rFonts w:eastAsia="Calibri"/>
                <w:color w:val="000000"/>
                <w:lang w:eastAsia="en-US"/>
              </w:rPr>
            </w:pPr>
          </w:p>
          <w:p w:rsidR="00833B1E" w:rsidRPr="00833B1E" w:rsidRDefault="00833B1E" w:rsidP="00833B1E">
            <w:pPr>
              <w:spacing w:after="200" w:line="276" w:lineRule="auto"/>
              <w:jc w:val="right"/>
              <w:rPr>
                <w:rFonts w:eastAsia="Calibri"/>
                <w:color w:val="000000"/>
                <w:lang w:eastAsia="en-US"/>
              </w:rPr>
            </w:pPr>
          </w:p>
          <w:p w:rsidR="00833B1E" w:rsidRPr="00833B1E" w:rsidRDefault="00833B1E" w:rsidP="00833B1E">
            <w:pPr>
              <w:spacing w:before="100" w:beforeAutospacing="1" w:after="100" w:afterAutospacing="1" w:line="360" w:lineRule="auto"/>
              <w:jc w:val="center"/>
            </w:pPr>
          </w:p>
          <w:p w:rsidR="00833B1E" w:rsidRPr="00833B1E" w:rsidRDefault="00833B1E" w:rsidP="00833B1E">
            <w:pPr>
              <w:spacing w:before="100" w:beforeAutospacing="1" w:after="100" w:afterAutospacing="1" w:line="360" w:lineRule="auto"/>
              <w:jc w:val="center"/>
            </w:pPr>
          </w:p>
          <w:p w:rsidR="00833B1E" w:rsidRPr="00833B1E" w:rsidRDefault="00833B1E" w:rsidP="00833B1E">
            <w:pPr>
              <w:spacing w:before="100" w:beforeAutospacing="1" w:after="100" w:afterAutospacing="1" w:line="360" w:lineRule="auto"/>
              <w:jc w:val="center"/>
            </w:pPr>
          </w:p>
          <w:p w:rsidR="00833B1E" w:rsidRPr="00833B1E" w:rsidRDefault="00833B1E" w:rsidP="00833B1E">
            <w:pPr>
              <w:spacing w:before="100" w:beforeAutospacing="1" w:after="100" w:afterAutospacing="1" w:line="360" w:lineRule="auto"/>
              <w:jc w:val="center"/>
              <w:rPr>
                <w:sz w:val="28"/>
                <w:szCs w:val="28"/>
                <w:lang w:val="en-US"/>
              </w:rPr>
            </w:pPr>
            <w:r w:rsidRPr="00833B1E">
              <w:rPr>
                <w:sz w:val="28"/>
                <w:szCs w:val="28"/>
              </w:rPr>
              <w:t>Самара, 2024</w:t>
            </w:r>
          </w:p>
        </w:tc>
      </w:tr>
    </w:tbl>
    <w:p w:rsidR="00833B1E" w:rsidRPr="00833B1E" w:rsidRDefault="00833B1E" w:rsidP="00833B1E">
      <w:pPr>
        <w:rPr>
          <w:rFonts w:eastAsia="Calibri"/>
          <w:sz w:val="28"/>
          <w:szCs w:val="28"/>
          <w:lang w:eastAsia="en-US"/>
        </w:rPr>
      </w:pPr>
    </w:p>
    <w:p w:rsidR="00F42619" w:rsidRDefault="00F42619" w:rsidP="005F404B"/>
    <w:p w:rsidR="00F42619" w:rsidRPr="00F42619" w:rsidRDefault="00F42619" w:rsidP="00F42619">
      <w:pPr>
        <w:pStyle w:val="112"/>
        <w:jc w:val="center"/>
        <w:rPr>
          <w:sz w:val="28"/>
        </w:rPr>
      </w:pPr>
      <w:bookmarkStart w:id="61" w:name="_Toc146621795"/>
      <w:r w:rsidRPr="00F42619">
        <w:rPr>
          <w:sz w:val="28"/>
        </w:rPr>
        <w:t>Естественно-научный турнир «Мир, в котором мы живём» для</w:t>
      </w:r>
      <w:r w:rsidR="00CF6BC1">
        <w:rPr>
          <w:sz w:val="28"/>
        </w:rPr>
        <w:t xml:space="preserve"> </w:t>
      </w:r>
      <w:r w:rsidRPr="00F42619">
        <w:rPr>
          <w:sz w:val="28"/>
        </w:rPr>
        <w:t>учащихся 2-11 классов</w:t>
      </w:r>
      <w:bookmarkEnd w:id="61"/>
    </w:p>
    <w:p w:rsidR="00F42619" w:rsidRDefault="00F42619" w:rsidP="005F404B"/>
    <w:p w:rsidR="00F42619" w:rsidRDefault="00F42619" w:rsidP="005F404B"/>
    <w:p w:rsidR="00F42619" w:rsidRPr="00F42619" w:rsidRDefault="00F42619" w:rsidP="00F42619">
      <w:pPr>
        <w:jc w:val="center"/>
        <w:rPr>
          <w:rFonts w:eastAsia="Calibri"/>
          <w:b/>
          <w:bCs/>
          <w:sz w:val="32"/>
          <w:szCs w:val="32"/>
          <w:lang w:eastAsia="en-US"/>
        </w:rPr>
      </w:pPr>
      <w:r w:rsidRPr="00F42619">
        <w:rPr>
          <w:rFonts w:eastAsia="Calibri"/>
          <w:b/>
          <w:bCs/>
          <w:sz w:val="32"/>
          <w:szCs w:val="32"/>
          <w:lang w:eastAsia="en-US"/>
        </w:rPr>
        <w:t>Карточка мероприятия</w:t>
      </w:r>
    </w:p>
    <w:p w:rsidR="00F42619" w:rsidRPr="00F42619" w:rsidRDefault="00F42619" w:rsidP="00F42619">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F42619" w:rsidRPr="00F42619" w:rsidTr="00006267">
        <w:tc>
          <w:tcPr>
            <w:tcW w:w="9571" w:type="dxa"/>
            <w:gridSpan w:val="2"/>
          </w:tcPr>
          <w:p w:rsidR="00F42619" w:rsidRPr="00F42619" w:rsidRDefault="00F42619" w:rsidP="00F42619">
            <w:pPr>
              <w:jc w:val="center"/>
              <w:rPr>
                <w:rFonts w:eastAsia="Calibri"/>
                <w:b/>
                <w:bCs/>
                <w:color w:val="365F91" w:themeColor="accent1" w:themeShade="BF"/>
                <w:sz w:val="28"/>
                <w:szCs w:val="28"/>
                <w:lang w:eastAsia="en-US"/>
              </w:rPr>
            </w:pPr>
            <w:r w:rsidRPr="00F42619">
              <w:rPr>
                <w:rFonts w:eastAsia="Calibri"/>
                <w:b/>
                <w:bCs/>
                <w:sz w:val="28"/>
                <w:szCs w:val="28"/>
                <w:lang w:eastAsia="en-US"/>
              </w:rPr>
              <w:t>СРОКИ И МЕСТО ПРОВЕДЕНИЯ</w:t>
            </w:r>
          </w:p>
        </w:tc>
      </w:tr>
      <w:tr w:rsidR="00F42619" w:rsidRPr="00F42619" w:rsidTr="00006267">
        <w:tc>
          <w:tcPr>
            <w:tcW w:w="3932" w:type="dxa"/>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Дата,</w:t>
            </w:r>
          </w:p>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время и место</w:t>
            </w:r>
          </w:p>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проведения  мероприятия*</w:t>
            </w:r>
          </w:p>
          <w:p w:rsidR="00F42619" w:rsidRPr="00F42619" w:rsidRDefault="00F42619" w:rsidP="00F42619">
            <w:pPr>
              <w:jc w:val="center"/>
              <w:rPr>
                <w:rFonts w:eastAsia="Calibri"/>
                <w:b/>
                <w:bCs/>
                <w:i/>
                <w:sz w:val="28"/>
                <w:szCs w:val="28"/>
                <w:lang w:eastAsia="en-US"/>
              </w:rPr>
            </w:pPr>
            <w:r w:rsidRPr="00F42619">
              <w:rPr>
                <w:rFonts w:eastAsia="Calibri"/>
                <w:b/>
                <w:bCs/>
                <w:i/>
                <w:sz w:val="28"/>
                <w:szCs w:val="28"/>
                <w:lang w:eastAsia="en-US"/>
              </w:rPr>
              <w:t xml:space="preserve"> (для каждого этапа)</w:t>
            </w:r>
          </w:p>
        </w:tc>
        <w:tc>
          <w:tcPr>
            <w:tcW w:w="5639" w:type="dxa"/>
          </w:tcPr>
          <w:p w:rsidR="00F42619" w:rsidRPr="00F42619" w:rsidRDefault="00F42619" w:rsidP="00F42619">
            <w:pPr>
              <w:jc w:val="center"/>
              <w:rPr>
                <w:rFonts w:eastAsia="Calibri"/>
                <w:lang w:eastAsia="en-US"/>
              </w:rPr>
            </w:pPr>
            <w:r w:rsidRPr="00F42619">
              <w:rPr>
                <w:rFonts w:eastAsia="Calibri"/>
                <w:lang w:eastAsia="en-US"/>
              </w:rPr>
              <w:t xml:space="preserve">17 февраля 2024 года </w:t>
            </w:r>
          </w:p>
          <w:p w:rsidR="00F42619" w:rsidRPr="00F42619" w:rsidRDefault="00F42619" w:rsidP="00F42619">
            <w:pPr>
              <w:jc w:val="center"/>
              <w:rPr>
                <w:rFonts w:eastAsia="Calibri"/>
                <w:lang w:eastAsia="en-US"/>
              </w:rPr>
            </w:pPr>
            <w:r w:rsidRPr="00F42619">
              <w:rPr>
                <w:rFonts w:eastAsia="Calibri"/>
                <w:lang w:eastAsia="en-US"/>
              </w:rPr>
              <w:t xml:space="preserve">на базе МБОУ Школы № 49 </w:t>
            </w:r>
            <w:proofErr w:type="spellStart"/>
            <w:r w:rsidRPr="00F42619">
              <w:rPr>
                <w:rFonts w:eastAsia="Calibri"/>
                <w:lang w:eastAsia="en-US"/>
              </w:rPr>
              <w:t>г.о</w:t>
            </w:r>
            <w:proofErr w:type="spellEnd"/>
            <w:r w:rsidRPr="00F42619">
              <w:rPr>
                <w:rFonts w:eastAsia="Calibri"/>
                <w:lang w:eastAsia="en-US"/>
              </w:rPr>
              <w:t xml:space="preserve">. Самара </w:t>
            </w:r>
          </w:p>
          <w:p w:rsidR="00F42619" w:rsidRPr="00F42619" w:rsidRDefault="00F42619" w:rsidP="00F42619">
            <w:pPr>
              <w:jc w:val="center"/>
              <w:rPr>
                <w:rFonts w:eastAsia="Calibri"/>
                <w:lang w:eastAsia="en-US"/>
              </w:rPr>
            </w:pPr>
            <w:r w:rsidRPr="00F42619">
              <w:rPr>
                <w:rFonts w:eastAsia="Calibri"/>
                <w:lang w:eastAsia="en-US"/>
              </w:rPr>
              <w:t>(ул. Ново-Вокзальная, 193а)</w:t>
            </w:r>
          </w:p>
          <w:p w:rsidR="00F42619" w:rsidRPr="00F42619" w:rsidRDefault="00F42619" w:rsidP="00F42619">
            <w:pPr>
              <w:jc w:val="center"/>
              <w:rPr>
                <w:rFonts w:eastAsia="Calibri"/>
                <w:lang w:eastAsia="en-US"/>
              </w:rPr>
            </w:pPr>
            <w:r w:rsidRPr="00F42619">
              <w:rPr>
                <w:rFonts w:eastAsia="Calibri"/>
                <w:lang w:eastAsia="en-US"/>
              </w:rPr>
              <w:t>2-4 класс – 11.00</w:t>
            </w:r>
          </w:p>
          <w:p w:rsidR="00F42619" w:rsidRPr="00F42619" w:rsidRDefault="00F42619" w:rsidP="00F42619">
            <w:pPr>
              <w:jc w:val="center"/>
              <w:rPr>
                <w:rFonts w:eastAsia="Calibri"/>
                <w:lang w:eastAsia="en-US"/>
              </w:rPr>
            </w:pPr>
            <w:r w:rsidRPr="00F42619">
              <w:rPr>
                <w:rFonts w:eastAsia="Calibri"/>
                <w:lang w:eastAsia="en-US"/>
              </w:rPr>
              <w:t>5-7</w:t>
            </w:r>
            <w:r w:rsidRPr="00F42619">
              <w:rPr>
                <w:rFonts w:eastAsia="Calibri"/>
                <w:lang w:val="en-US" w:eastAsia="en-US"/>
              </w:rPr>
              <w:t xml:space="preserve"> </w:t>
            </w:r>
            <w:r w:rsidRPr="00F42619">
              <w:rPr>
                <w:rFonts w:eastAsia="Calibri"/>
                <w:lang w:eastAsia="en-US"/>
              </w:rPr>
              <w:t>класс – 13.30</w:t>
            </w:r>
          </w:p>
          <w:p w:rsidR="00F42619" w:rsidRPr="00F42619" w:rsidRDefault="00F42619" w:rsidP="00F42619">
            <w:pPr>
              <w:jc w:val="center"/>
              <w:rPr>
                <w:rFonts w:eastAsia="Calibri"/>
                <w:lang w:eastAsia="en-US"/>
              </w:rPr>
            </w:pPr>
            <w:r w:rsidRPr="00F42619">
              <w:rPr>
                <w:rFonts w:eastAsia="Calibri"/>
                <w:lang w:eastAsia="en-US"/>
              </w:rPr>
              <w:t xml:space="preserve"> 8-11 класс – 15.30</w:t>
            </w:r>
          </w:p>
        </w:tc>
      </w:tr>
      <w:tr w:rsidR="00F42619" w:rsidRPr="00F42619" w:rsidTr="00006267">
        <w:tc>
          <w:tcPr>
            <w:tcW w:w="9571" w:type="dxa"/>
            <w:gridSpan w:val="2"/>
          </w:tcPr>
          <w:p w:rsidR="00F42619" w:rsidRPr="00F42619" w:rsidRDefault="00F42619" w:rsidP="00F42619">
            <w:pPr>
              <w:jc w:val="center"/>
              <w:rPr>
                <w:rFonts w:eastAsia="Calibri"/>
                <w:sz w:val="28"/>
                <w:szCs w:val="28"/>
                <w:lang w:eastAsia="en-US"/>
              </w:rPr>
            </w:pPr>
            <w:r w:rsidRPr="00F42619">
              <w:rPr>
                <w:rFonts w:eastAsia="Calibri"/>
                <w:sz w:val="28"/>
                <w:szCs w:val="28"/>
                <w:lang w:eastAsia="en-US"/>
              </w:rPr>
              <w:t>ЗАЯВКИ УЧАСТНИКОВ</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Возрастная категория участников</w:t>
            </w:r>
          </w:p>
        </w:tc>
        <w:tc>
          <w:tcPr>
            <w:tcW w:w="5639" w:type="dxa"/>
            <w:vAlign w:val="center"/>
          </w:tcPr>
          <w:p w:rsidR="00F42619" w:rsidRPr="00F42619" w:rsidRDefault="00F42619" w:rsidP="00F42619">
            <w:pPr>
              <w:jc w:val="center"/>
              <w:rPr>
                <w:rFonts w:eastAsia="Calibri"/>
                <w:lang w:eastAsia="en-US"/>
              </w:rPr>
            </w:pPr>
            <w:r w:rsidRPr="00F42619">
              <w:rPr>
                <w:rFonts w:eastAsia="Calibri"/>
                <w:lang w:eastAsia="en-US"/>
              </w:rPr>
              <w:t>2-4 класс</w:t>
            </w:r>
          </w:p>
          <w:p w:rsidR="00F42619" w:rsidRPr="00F42619" w:rsidRDefault="00F42619" w:rsidP="00F42619">
            <w:pPr>
              <w:jc w:val="center"/>
              <w:rPr>
                <w:rFonts w:eastAsia="Calibri"/>
                <w:lang w:eastAsia="en-US"/>
              </w:rPr>
            </w:pPr>
            <w:r w:rsidRPr="00F42619">
              <w:rPr>
                <w:rFonts w:eastAsia="Calibri"/>
                <w:lang w:eastAsia="en-US"/>
              </w:rPr>
              <w:t>5-7</w:t>
            </w:r>
            <w:r w:rsidRPr="00F42619">
              <w:rPr>
                <w:rFonts w:eastAsia="Calibri"/>
                <w:lang w:val="en-US" w:eastAsia="en-US"/>
              </w:rPr>
              <w:t xml:space="preserve"> </w:t>
            </w:r>
            <w:r w:rsidRPr="00F42619">
              <w:rPr>
                <w:rFonts w:eastAsia="Calibri"/>
                <w:lang w:eastAsia="en-US"/>
              </w:rPr>
              <w:t>класс</w:t>
            </w:r>
          </w:p>
          <w:p w:rsidR="00F42619" w:rsidRPr="00F42619" w:rsidRDefault="00F42619" w:rsidP="00F42619">
            <w:pPr>
              <w:jc w:val="center"/>
              <w:rPr>
                <w:rFonts w:eastAsia="Calibri"/>
                <w:lang w:eastAsia="en-US"/>
              </w:rPr>
            </w:pPr>
            <w:r w:rsidRPr="00F42619">
              <w:rPr>
                <w:rFonts w:eastAsia="Calibri"/>
                <w:lang w:eastAsia="en-US"/>
              </w:rPr>
              <w:t>8-11 класс</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 xml:space="preserve">Форма участия </w:t>
            </w:r>
            <w:r w:rsidRPr="00F42619">
              <w:rPr>
                <w:rFonts w:eastAsia="Calibri"/>
                <w:b/>
                <w:bCs/>
                <w:i/>
                <w:sz w:val="28"/>
                <w:szCs w:val="28"/>
                <w:lang w:eastAsia="en-US"/>
              </w:rPr>
              <w:t>(индивидуальная/групповая/командная)</w:t>
            </w:r>
          </w:p>
        </w:tc>
        <w:tc>
          <w:tcPr>
            <w:tcW w:w="5639" w:type="dxa"/>
            <w:vAlign w:val="center"/>
          </w:tcPr>
          <w:p w:rsidR="00F42619" w:rsidRPr="00F42619" w:rsidRDefault="00F42619" w:rsidP="00F42619">
            <w:pPr>
              <w:jc w:val="center"/>
              <w:rPr>
                <w:rFonts w:eastAsia="Calibri"/>
                <w:lang w:eastAsia="en-US"/>
              </w:rPr>
            </w:pPr>
            <w:r w:rsidRPr="00F42619">
              <w:rPr>
                <w:rFonts w:eastAsia="Calibri"/>
                <w:lang w:eastAsia="en-US"/>
              </w:rPr>
              <w:t>командная</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Квота участников от одного ОУ</w:t>
            </w:r>
          </w:p>
          <w:p w:rsidR="00F42619" w:rsidRPr="00F42619" w:rsidRDefault="00F42619" w:rsidP="00F42619">
            <w:pPr>
              <w:jc w:val="center"/>
              <w:rPr>
                <w:rFonts w:eastAsia="Calibri"/>
                <w:b/>
                <w:bCs/>
                <w:i/>
                <w:sz w:val="28"/>
                <w:szCs w:val="28"/>
                <w:lang w:eastAsia="en-US"/>
              </w:rPr>
            </w:pPr>
            <w:r w:rsidRPr="00F42619">
              <w:rPr>
                <w:rFonts w:eastAsia="Calibri"/>
                <w:b/>
                <w:bCs/>
                <w:i/>
                <w:sz w:val="28"/>
                <w:szCs w:val="28"/>
                <w:lang w:eastAsia="en-US"/>
              </w:rPr>
              <w:t>(или  команд с указанием кол-ва участников в одной команде)</w:t>
            </w:r>
          </w:p>
        </w:tc>
        <w:tc>
          <w:tcPr>
            <w:tcW w:w="5639" w:type="dxa"/>
            <w:vAlign w:val="center"/>
          </w:tcPr>
          <w:p w:rsidR="00F42619" w:rsidRPr="00F42619" w:rsidRDefault="00F42619" w:rsidP="00F42619">
            <w:pPr>
              <w:jc w:val="center"/>
              <w:rPr>
                <w:rFonts w:eastAsia="Calibri"/>
                <w:lang w:eastAsia="en-US"/>
              </w:rPr>
            </w:pPr>
            <w:r w:rsidRPr="00F42619">
              <w:rPr>
                <w:rFonts w:eastAsia="Calibri"/>
                <w:lang w:eastAsia="en-US"/>
              </w:rPr>
              <w:t xml:space="preserve">1 команды </w:t>
            </w:r>
          </w:p>
          <w:p w:rsidR="00F42619" w:rsidRPr="00F42619" w:rsidRDefault="00F42619" w:rsidP="00F42619">
            <w:pPr>
              <w:jc w:val="center"/>
              <w:rPr>
                <w:rFonts w:eastAsia="Calibri"/>
                <w:lang w:eastAsia="en-US"/>
              </w:rPr>
            </w:pPr>
            <w:r w:rsidRPr="00F42619">
              <w:rPr>
                <w:rFonts w:eastAsia="Calibri"/>
                <w:lang w:eastAsia="en-US"/>
              </w:rPr>
              <w:t xml:space="preserve"> (от 4 до 6 человек в 1 команде)</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Срок подачи заявок для участия</w:t>
            </w:r>
          </w:p>
        </w:tc>
        <w:tc>
          <w:tcPr>
            <w:tcW w:w="5639" w:type="dxa"/>
            <w:vAlign w:val="center"/>
          </w:tcPr>
          <w:p w:rsidR="00F42619" w:rsidRPr="00F42619" w:rsidRDefault="00F42619" w:rsidP="00F42619">
            <w:pPr>
              <w:jc w:val="center"/>
              <w:rPr>
                <w:rFonts w:eastAsia="Calibri"/>
                <w:lang w:eastAsia="en-US"/>
              </w:rPr>
            </w:pPr>
            <w:r w:rsidRPr="00F42619">
              <w:rPr>
                <w:rFonts w:eastAsia="Calibri"/>
                <w:lang w:eastAsia="en-US"/>
              </w:rPr>
              <w:t>До 10 февраля 2024 года (приём заявок может завершиться досрочно)</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 xml:space="preserve">Форма подачи заявок </w:t>
            </w:r>
            <w:r w:rsidRPr="00F42619">
              <w:rPr>
                <w:rFonts w:eastAsia="Calibri"/>
                <w:b/>
                <w:bCs/>
                <w:i/>
                <w:sz w:val="28"/>
                <w:szCs w:val="28"/>
                <w:lang w:eastAsia="en-US"/>
              </w:rPr>
              <w:t>(очная/заочная)</w:t>
            </w:r>
          </w:p>
        </w:tc>
        <w:tc>
          <w:tcPr>
            <w:tcW w:w="5639" w:type="dxa"/>
            <w:vAlign w:val="center"/>
          </w:tcPr>
          <w:p w:rsidR="00F42619" w:rsidRPr="00F42619" w:rsidRDefault="00F42619" w:rsidP="00F42619">
            <w:pPr>
              <w:jc w:val="center"/>
              <w:rPr>
                <w:rFonts w:eastAsia="Calibri"/>
                <w:lang w:eastAsia="en-US"/>
              </w:rPr>
            </w:pPr>
            <w:r w:rsidRPr="00F42619">
              <w:rPr>
                <w:rFonts w:eastAsia="Calibri"/>
                <w:lang w:eastAsia="en-US"/>
              </w:rPr>
              <w:t>заочная</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Адрес эл. почты</w:t>
            </w:r>
          </w:p>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для подачи заявок</w:t>
            </w:r>
          </w:p>
        </w:tc>
        <w:tc>
          <w:tcPr>
            <w:tcW w:w="5639" w:type="dxa"/>
            <w:vAlign w:val="center"/>
          </w:tcPr>
          <w:p w:rsidR="00F42619" w:rsidRPr="00F42619" w:rsidRDefault="00F42619" w:rsidP="00F42619">
            <w:pPr>
              <w:jc w:val="center"/>
              <w:rPr>
                <w:rFonts w:eastAsia="Calibri"/>
                <w:sz w:val="32"/>
                <w:szCs w:val="32"/>
                <w:lang w:val="en-US" w:eastAsia="en-US"/>
              </w:rPr>
            </w:pPr>
            <w:r w:rsidRPr="00F42619">
              <w:rPr>
                <w:rFonts w:eastAsia="Calibri"/>
                <w:lang w:val="en-US" w:eastAsia="en-US"/>
              </w:rPr>
              <w:t>mashapsy@yandex.ru</w:t>
            </w:r>
          </w:p>
        </w:tc>
      </w:tr>
      <w:tr w:rsidR="00F42619" w:rsidRPr="00F42619" w:rsidTr="00006267">
        <w:tc>
          <w:tcPr>
            <w:tcW w:w="9571" w:type="dxa"/>
            <w:gridSpan w:val="2"/>
          </w:tcPr>
          <w:p w:rsidR="00F42619" w:rsidRPr="00F42619" w:rsidRDefault="00F42619" w:rsidP="00F42619">
            <w:pPr>
              <w:jc w:val="center"/>
              <w:rPr>
                <w:rFonts w:eastAsia="Calibri"/>
                <w:sz w:val="28"/>
                <w:szCs w:val="28"/>
                <w:lang w:eastAsia="en-US"/>
              </w:rPr>
            </w:pPr>
            <w:r w:rsidRPr="00F42619">
              <w:rPr>
                <w:rFonts w:eastAsia="Calibri"/>
                <w:sz w:val="28"/>
                <w:szCs w:val="28"/>
                <w:lang w:eastAsia="en-US"/>
              </w:rPr>
              <w:t xml:space="preserve">ОРГАНИЗАТОР </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Организатор</w:t>
            </w:r>
          </w:p>
        </w:tc>
        <w:tc>
          <w:tcPr>
            <w:tcW w:w="5639" w:type="dxa"/>
          </w:tcPr>
          <w:p w:rsidR="00F42619" w:rsidRPr="00F42619" w:rsidRDefault="00F42619" w:rsidP="00F42619">
            <w:pPr>
              <w:jc w:val="center"/>
              <w:rPr>
                <w:rFonts w:eastAsia="Calibri"/>
                <w:lang w:eastAsia="en-US"/>
              </w:rPr>
            </w:pPr>
            <w:r w:rsidRPr="00F42619">
              <w:rPr>
                <w:rFonts w:eastAsia="Calibri"/>
                <w:lang w:eastAsia="en-US"/>
              </w:rPr>
              <w:t xml:space="preserve">Директор МБОУ Школы № 49 </w:t>
            </w:r>
            <w:proofErr w:type="spellStart"/>
            <w:r w:rsidRPr="00F42619">
              <w:rPr>
                <w:rFonts w:eastAsia="Calibri"/>
                <w:lang w:eastAsia="en-US"/>
              </w:rPr>
              <w:t>г.о</w:t>
            </w:r>
            <w:proofErr w:type="spellEnd"/>
            <w:r w:rsidRPr="00F42619">
              <w:rPr>
                <w:rFonts w:eastAsia="Calibri"/>
                <w:lang w:eastAsia="en-US"/>
              </w:rPr>
              <w:t>. Самара Вершинина Наталья Александровна</w:t>
            </w:r>
          </w:p>
        </w:tc>
      </w:tr>
      <w:tr w:rsidR="00F42619" w:rsidRPr="00F42619" w:rsidTr="00006267">
        <w:tc>
          <w:tcPr>
            <w:tcW w:w="3932" w:type="dxa"/>
            <w:vAlign w:val="center"/>
          </w:tcPr>
          <w:p w:rsidR="00F42619" w:rsidRPr="00F42619" w:rsidRDefault="00F42619" w:rsidP="00F42619">
            <w:pPr>
              <w:jc w:val="center"/>
              <w:rPr>
                <w:rFonts w:eastAsia="Calibri"/>
                <w:b/>
                <w:bCs/>
                <w:sz w:val="28"/>
                <w:szCs w:val="28"/>
                <w:lang w:eastAsia="en-US"/>
              </w:rPr>
            </w:pPr>
            <w:r w:rsidRPr="00F42619">
              <w:rPr>
                <w:rFonts w:eastAsia="Calibri"/>
                <w:b/>
                <w:bCs/>
                <w:sz w:val="28"/>
                <w:szCs w:val="28"/>
                <w:lang w:eastAsia="en-US"/>
              </w:rPr>
              <w:t>ФИО и контакты ответственного координатора на площадке проведения</w:t>
            </w:r>
          </w:p>
        </w:tc>
        <w:tc>
          <w:tcPr>
            <w:tcW w:w="5639" w:type="dxa"/>
          </w:tcPr>
          <w:p w:rsidR="00F42619" w:rsidRPr="00F42619" w:rsidRDefault="00F42619" w:rsidP="00F42619">
            <w:pPr>
              <w:jc w:val="center"/>
              <w:rPr>
                <w:rFonts w:eastAsia="Calibri"/>
                <w:sz w:val="32"/>
                <w:szCs w:val="32"/>
                <w:lang w:eastAsia="en-US"/>
              </w:rPr>
            </w:pPr>
            <w:r w:rsidRPr="00F42619">
              <w:rPr>
                <w:rFonts w:eastAsia="Calibri"/>
                <w:lang w:eastAsia="en-US"/>
              </w:rPr>
              <w:t xml:space="preserve">Марьясова Мария Сергеевна, 89277687013, </w:t>
            </w:r>
            <w:proofErr w:type="spellStart"/>
            <w:r w:rsidRPr="00F42619">
              <w:rPr>
                <w:rFonts w:eastAsia="Calibri"/>
                <w:lang w:val="en-US" w:eastAsia="en-US"/>
              </w:rPr>
              <w:t>mashapsy</w:t>
            </w:r>
            <w:proofErr w:type="spellEnd"/>
            <w:r w:rsidRPr="00F42619">
              <w:rPr>
                <w:rFonts w:eastAsia="Calibri"/>
                <w:lang w:eastAsia="en-US"/>
              </w:rPr>
              <w:t>@</w:t>
            </w:r>
            <w:proofErr w:type="spellStart"/>
            <w:r w:rsidRPr="00F42619">
              <w:rPr>
                <w:rFonts w:eastAsia="Calibri"/>
                <w:lang w:val="en-US" w:eastAsia="en-US"/>
              </w:rPr>
              <w:t>yandex</w:t>
            </w:r>
            <w:proofErr w:type="spellEnd"/>
            <w:r w:rsidRPr="00F42619">
              <w:rPr>
                <w:rFonts w:eastAsia="Calibri"/>
                <w:lang w:eastAsia="en-US"/>
              </w:rPr>
              <w:t>.</w:t>
            </w:r>
            <w:proofErr w:type="spellStart"/>
            <w:r w:rsidRPr="00F42619">
              <w:rPr>
                <w:rFonts w:eastAsia="Calibri"/>
                <w:lang w:val="en-US" w:eastAsia="en-US"/>
              </w:rPr>
              <w:t>ru</w:t>
            </w:r>
            <w:proofErr w:type="spellEnd"/>
          </w:p>
        </w:tc>
      </w:tr>
    </w:tbl>
    <w:p w:rsidR="00F42619" w:rsidRPr="00F42619" w:rsidRDefault="00F42619" w:rsidP="00F42619">
      <w:pPr>
        <w:ind w:firstLine="709"/>
        <w:jc w:val="both"/>
        <w:rPr>
          <w:rFonts w:eastAsia="Calibri"/>
          <w:sz w:val="28"/>
          <w:szCs w:val="28"/>
          <w:lang w:eastAsia="en-US"/>
        </w:rPr>
      </w:pPr>
      <w:r w:rsidRPr="00F42619">
        <w:rPr>
          <w:rFonts w:eastAsia="Calibri"/>
          <w:sz w:val="28"/>
          <w:szCs w:val="28"/>
          <w:lang w:eastAsia="en-US"/>
        </w:rPr>
        <w:t xml:space="preserve"> </w:t>
      </w:r>
    </w:p>
    <w:p w:rsidR="00F42619" w:rsidRDefault="00F42619" w:rsidP="005F404B"/>
    <w:p w:rsidR="00EF5635" w:rsidRDefault="00F42619" w:rsidP="00F42619">
      <w:pPr>
        <w:ind w:firstLine="709"/>
        <w:rPr>
          <w:rFonts w:eastAsia="Calibri"/>
          <w:b/>
          <w:bCs/>
          <w:sz w:val="32"/>
          <w:szCs w:val="32"/>
          <w:lang w:eastAsia="en-US"/>
        </w:rPr>
      </w:pPr>
      <w:r w:rsidRPr="00F42619">
        <w:rPr>
          <w:rFonts w:eastAsia="Calibri"/>
          <w:b/>
          <w:bCs/>
          <w:sz w:val="32"/>
          <w:szCs w:val="32"/>
          <w:lang w:eastAsia="en-US"/>
        </w:rPr>
        <w:t xml:space="preserve">                            </w:t>
      </w:r>
    </w:p>
    <w:p w:rsidR="00EF5635" w:rsidRDefault="00EF5635">
      <w:pPr>
        <w:spacing w:after="200" w:line="276" w:lineRule="auto"/>
        <w:rPr>
          <w:rFonts w:eastAsia="Calibri"/>
          <w:b/>
          <w:bCs/>
          <w:sz w:val="32"/>
          <w:szCs w:val="32"/>
          <w:lang w:eastAsia="en-US"/>
        </w:rPr>
      </w:pPr>
      <w:r>
        <w:rPr>
          <w:rFonts w:eastAsia="Calibri"/>
          <w:b/>
          <w:bCs/>
          <w:sz w:val="32"/>
          <w:szCs w:val="32"/>
          <w:lang w:eastAsia="en-US"/>
        </w:rPr>
        <w:br w:type="page"/>
      </w:r>
    </w:p>
    <w:p w:rsidR="00F42619" w:rsidRPr="00F42619" w:rsidRDefault="00F42619" w:rsidP="00EF5635">
      <w:pPr>
        <w:ind w:firstLine="709"/>
        <w:jc w:val="center"/>
        <w:rPr>
          <w:rFonts w:eastAsia="Calibri"/>
          <w:b/>
          <w:bCs/>
          <w:sz w:val="32"/>
          <w:szCs w:val="32"/>
          <w:lang w:eastAsia="en-US"/>
        </w:rPr>
      </w:pPr>
      <w:r w:rsidRPr="00F42619">
        <w:rPr>
          <w:rFonts w:eastAsia="Calibri"/>
          <w:b/>
          <w:bCs/>
          <w:sz w:val="32"/>
          <w:szCs w:val="32"/>
          <w:lang w:eastAsia="en-US"/>
        </w:rPr>
        <w:lastRenderedPageBreak/>
        <w:t>ПОЛОЖЕНИЕ</w:t>
      </w:r>
    </w:p>
    <w:p w:rsidR="00F42619" w:rsidRPr="00F42619" w:rsidRDefault="00F42619" w:rsidP="00F42619">
      <w:pPr>
        <w:ind w:firstLine="709"/>
        <w:jc w:val="center"/>
        <w:rPr>
          <w:rFonts w:eastAsia="Calibri"/>
          <w:bCs/>
          <w:lang w:eastAsia="en-US"/>
        </w:rPr>
      </w:pPr>
    </w:p>
    <w:p w:rsidR="00F42619" w:rsidRPr="00F42619" w:rsidRDefault="00F42619" w:rsidP="00CF6BC1">
      <w:pPr>
        <w:ind w:firstLine="709"/>
        <w:rPr>
          <w:rFonts w:eastAsia="Calibri"/>
          <w:lang w:eastAsia="en-US"/>
        </w:rPr>
      </w:pPr>
      <w:r w:rsidRPr="00F42619">
        <w:rPr>
          <w:rFonts w:eastAsia="Calibri"/>
          <w:sz w:val="28"/>
          <w:szCs w:val="28"/>
          <w:lang w:eastAsia="en-US"/>
        </w:rPr>
        <w:t xml:space="preserve">          </w:t>
      </w:r>
      <w:r w:rsidRPr="00F42619">
        <w:rPr>
          <w:rFonts w:eastAsia="Calibri"/>
          <w:lang w:eastAsia="en-US"/>
        </w:rPr>
        <w:t>Общие положения</w:t>
      </w:r>
    </w:p>
    <w:p w:rsidR="00F42619" w:rsidRPr="00F42619" w:rsidRDefault="00F42619" w:rsidP="00CF6BC1">
      <w:pPr>
        <w:ind w:firstLine="709"/>
        <w:rPr>
          <w:rFonts w:eastAsia="Calibri"/>
          <w:i/>
          <w:lang w:eastAsia="en-US"/>
        </w:rPr>
      </w:pPr>
    </w:p>
    <w:p w:rsidR="00F42619" w:rsidRPr="00F42619" w:rsidRDefault="00F42619" w:rsidP="00CF6BC1">
      <w:pPr>
        <w:ind w:firstLine="709"/>
        <w:rPr>
          <w:rFonts w:eastAsia="Calibri"/>
          <w:lang w:eastAsia="en-US"/>
        </w:rPr>
      </w:pPr>
      <w:r w:rsidRPr="00F42619">
        <w:rPr>
          <w:rFonts w:eastAsia="Calibri"/>
          <w:lang w:eastAsia="en-US"/>
        </w:rPr>
        <w:t xml:space="preserve"> Настоящее Положение определяет порядок организации и проведения </w:t>
      </w:r>
    </w:p>
    <w:p w:rsidR="00F42619" w:rsidRPr="00F42619" w:rsidRDefault="00F42619" w:rsidP="00CF6BC1">
      <w:pPr>
        <w:ind w:firstLine="709"/>
        <w:rPr>
          <w:rFonts w:eastAsia="Calibri"/>
          <w:i/>
          <w:lang w:eastAsia="en-US"/>
        </w:rPr>
      </w:pPr>
      <w:r w:rsidRPr="00F42619">
        <w:rPr>
          <w:rFonts w:eastAsia="Calibri"/>
          <w:lang w:eastAsia="en-US"/>
        </w:rPr>
        <w:t>Естественно-научный турнир для обучающихся 2-11 классов «Мир, в котором мы живём» (далее – Естественно-научный турнир),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F42619">
        <w:rPr>
          <w:rFonts w:eastAsia="Calibri"/>
          <w:i/>
          <w:lang w:eastAsia="en-US"/>
        </w:rPr>
        <w:t>.</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lang w:eastAsia="en-US"/>
        </w:rPr>
      </w:pPr>
      <w:r w:rsidRPr="00F42619">
        <w:rPr>
          <w:rFonts w:eastAsia="Calibri"/>
          <w:lang w:eastAsia="en-US"/>
        </w:rPr>
        <w:t xml:space="preserve"> Организаторы мероприятия</w:t>
      </w:r>
    </w:p>
    <w:p w:rsidR="00F42619" w:rsidRPr="00F42619" w:rsidRDefault="00F42619" w:rsidP="00CF6BC1">
      <w:pPr>
        <w:ind w:firstLine="709"/>
        <w:rPr>
          <w:rFonts w:eastAsia="Calibri"/>
          <w:sz w:val="28"/>
          <w:szCs w:val="28"/>
          <w:lang w:eastAsia="en-US"/>
        </w:rPr>
      </w:pPr>
      <w:r w:rsidRPr="00F42619">
        <w:rPr>
          <w:rFonts w:eastAsia="Calibri"/>
          <w:lang w:eastAsia="en-US"/>
        </w:rPr>
        <w:t>Учредитель</w:t>
      </w:r>
      <w:r w:rsidRPr="00F42619">
        <w:rPr>
          <w:rFonts w:eastAsia="Calibri"/>
          <w:sz w:val="28"/>
          <w:szCs w:val="28"/>
          <w:lang w:eastAsia="en-US"/>
        </w:rPr>
        <w:t>:</w:t>
      </w:r>
    </w:p>
    <w:p w:rsidR="00F42619" w:rsidRPr="00F42619" w:rsidRDefault="00F42619" w:rsidP="00CF6BC1">
      <w:pPr>
        <w:ind w:firstLine="709"/>
        <w:rPr>
          <w:rFonts w:eastAsia="Calibri"/>
          <w:lang w:eastAsia="en-US"/>
        </w:rPr>
      </w:pPr>
      <w:r w:rsidRPr="00F42619">
        <w:rPr>
          <w:rFonts w:eastAsia="Calibri"/>
          <w:lang w:eastAsia="en-US"/>
        </w:rPr>
        <w:t>Департамент образования Администрации городского округа Самара (далее – Департамент образования).</w:t>
      </w:r>
    </w:p>
    <w:p w:rsidR="00F42619" w:rsidRPr="00F42619" w:rsidRDefault="00F42619" w:rsidP="00CF6BC1">
      <w:pPr>
        <w:ind w:firstLine="709"/>
        <w:rPr>
          <w:rFonts w:eastAsia="Calibri"/>
          <w:lang w:eastAsia="en-US"/>
        </w:rPr>
      </w:pPr>
      <w:r w:rsidRPr="00F42619">
        <w:rPr>
          <w:rFonts w:eastAsia="Calibri"/>
          <w:lang w:eastAsia="en-US"/>
        </w:rPr>
        <w:t xml:space="preserve">Организатор: </w:t>
      </w:r>
    </w:p>
    <w:p w:rsidR="00F42619" w:rsidRPr="00F42619" w:rsidRDefault="00F42619" w:rsidP="00CF6BC1">
      <w:pPr>
        <w:ind w:firstLine="709"/>
        <w:rPr>
          <w:rFonts w:eastAsia="Calibri"/>
          <w:lang w:eastAsia="en-US"/>
        </w:rPr>
      </w:pPr>
      <w:r w:rsidRPr="00F42619">
        <w:rPr>
          <w:rFonts w:eastAsia="Calibri"/>
          <w:lang w:eastAsia="en-US"/>
        </w:rPr>
        <w:t xml:space="preserve">Муниципальное бюджетное общеобразовательное учреждение «Школа № 49 имени ветерана военной контрразведки </w:t>
      </w:r>
      <w:proofErr w:type="spellStart"/>
      <w:r w:rsidRPr="00F42619">
        <w:rPr>
          <w:rFonts w:eastAsia="Calibri"/>
          <w:lang w:eastAsia="en-US"/>
        </w:rPr>
        <w:t>Стычкова</w:t>
      </w:r>
      <w:proofErr w:type="spellEnd"/>
      <w:r w:rsidRPr="00F42619">
        <w:rPr>
          <w:rFonts w:eastAsia="Calibri"/>
          <w:lang w:eastAsia="en-US"/>
        </w:rPr>
        <w:t xml:space="preserve"> К.Г.» городского округа Самара (далее – МБОУ Школа № 49 </w:t>
      </w:r>
      <w:proofErr w:type="spellStart"/>
      <w:r w:rsidRPr="00F42619">
        <w:rPr>
          <w:rFonts w:eastAsia="Calibri"/>
          <w:lang w:eastAsia="en-US"/>
        </w:rPr>
        <w:t>г.о</w:t>
      </w:r>
      <w:proofErr w:type="spellEnd"/>
      <w:r w:rsidRPr="00F42619">
        <w:rPr>
          <w:rFonts w:eastAsia="Calibri"/>
          <w:lang w:eastAsia="en-US"/>
        </w:rPr>
        <w:t>. Самара).</w:t>
      </w:r>
    </w:p>
    <w:p w:rsidR="00F42619" w:rsidRPr="00F42619" w:rsidRDefault="00F42619" w:rsidP="00CF6BC1">
      <w:pPr>
        <w:ind w:firstLine="709"/>
        <w:rPr>
          <w:rFonts w:eastAsia="Calibri"/>
          <w:lang w:eastAsia="en-US"/>
        </w:rPr>
      </w:pPr>
      <w:r w:rsidRPr="00F42619">
        <w:rPr>
          <w:rFonts w:eastAsia="Calibri"/>
          <w:lang w:eastAsia="en-US"/>
        </w:rPr>
        <w:t>Соорганизатор:</w:t>
      </w:r>
    </w:p>
    <w:p w:rsidR="00F42619" w:rsidRPr="00F42619" w:rsidRDefault="00F42619" w:rsidP="00CF6BC1">
      <w:pPr>
        <w:ind w:firstLine="709"/>
        <w:rPr>
          <w:rFonts w:eastAsia="Calibri"/>
          <w:i/>
          <w:color w:val="4F81BD" w:themeColor="accent1"/>
          <w:lang w:eastAsia="en-US"/>
        </w:rPr>
      </w:pPr>
      <w:r w:rsidRPr="00F42619">
        <w:rPr>
          <w:rFonts w:eastAsia="Calibri"/>
          <w:lang w:eastAsia="en-US"/>
        </w:rPr>
        <w:t>Школьная Лига Самарской Лиги Знатоков.</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lang w:eastAsia="en-US"/>
        </w:rPr>
      </w:pPr>
      <w:r w:rsidRPr="00F42619">
        <w:rPr>
          <w:rFonts w:eastAsia="Calibri"/>
          <w:lang w:eastAsia="en-US"/>
        </w:rPr>
        <w:t xml:space="preserve"> Цели и задачи мероприятия</w:t>
      </w:r>
    </w:p>
    <w:p w:rsidR="00F42619" w:rsidRPr="00F42619" w:rsidRDefault="00F42619" w:rsidP="00CF6BC1">
      <w:pPr>
        <w:ind w:firstLine="709"/>
        <w:rPr>
          <w:color w:val="000000"/>
        </w:rPr>
      </w:pPr>
      <w:r w:rsidRPr="00F42619">
        <w:rPr>
          <w:color w:val="000000"/>
        </w:rPr>
        <w:t>Целью проведения Естественно-научного турнира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F42619" w:rsidRPr="00F42619" w:rsidRDefault="00F42619" w:rsidP="00CF6BC1">
      <w:pPr>
        <w:ind w:firstLine="709"/>
        <w:rPr>
          <w:color w:val="000000"/>
        </w:rPr>
      </w:pPr>
      <w:r w:rsidRPr="00F42619">
        <w:rPr>
          <w:color w:val="000000"/>
        </w:rPr>
        <w:t xml:space="preserve">Задачи Естественно-научного турнира: </w:t>
      </w:r>
    </w:p>
    <w:p w:rsidR="00F42619" w:rsidRPr="00F42619" w:rsidRDefault="00F42619" w:rsidP="00CF6BC1">
      <w:pPr>
        <w:ind w:firstLine="709"/>
        <w:rPr>
          <w:color w:val="000000"/>
        </w:rPr>
      </w:pPr>
      <w:r w:rsidRPr="00F42619">
        <w:rPr>
          <w:color w:val="000000"/>
        </w:rPr>
        <w:t xml:space="preserve">- выявление и развитие интеллектуальных и творческих способностей; </w:t>
      </w:r>
    </w:p>
    <w:p w:rsidR="00F42619" w:rsidRPr="00F42619" w:rsidRDefault="00F42619" w:rsidP="00CF6BC1">
      <w:pPr>
        <w:ind w:firstLine="709"/>
        <w:rPr>
          <w:color w:val="000000"/>
        </w:rPr>
      </w:pPr>
      <w:r w:rsidRPr="00F42619">
        <w:rPr>
          <w:color w:val="000000"/>
        </w:rPr>
        <w:t>- реализация творческой активности учащихся;</w:t>
      </w:r>
    </w:p>
    <w:p w:rsidR="00F42619" w:rsidRPr="00F42619" w:rsidRDefault="00F42619" w:rsidP="00CF6BC1">
      <w:pPr>
        <w:ind w:firstLine="709"/>
        <w:rPr>
          <w:color w:val="000000"/>
        </w:rPr>
      </w:pPr>
      <w:r w:rsidRPr="00F42619">
        <w:rPr>
          <w:color w:val="000000"/>
        </w:rPr>
        <w:t>-апробация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F42619" w:rsidRPr="00F42619" w:rsidRDefault="00F42619" w:rsidP="00CF6BC1">
      <w:pPr>
        <w:ind w:firstLine="709"/>
        <w:rPr>
          <w:color w:val="000000"/>
        </w:rPr>
      </w:pPr>
      <w:r w:rsidRPr="00F42619">
        <w:rPr>
          <w:color w:val="000000"/>
        </w:rPr>
        <w:t>- расширение общения детей из разных инновационных школ;</w:t>
      </w:r>
    </w:p>
    <w:p w:rsidR="00F42619" w:rsidRPr="00F42619" w:rsidRDefault="00F42619" w:rsidP="00CF6BC1">
      <w:pPr>
        <w:ind w:firstLine="709"/>
        <w:rPr>
          <w:rFonts w:eastAsia="Calibri"/>
          <w:sz w:val="22"/>
          <w:szCs w:val="22"/>
          <w:lang w:eastAsia="en-US"/>
        </w:rPr>
      </w:pPr>
      <w:r w:rsidRPr="00F42619">
        <w:rPr>
          <w:color w:val="000000"/>
        </w:rPr>
        <w:t>- 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F42619" w:rsidRPr="00F42619" w:rsidRDefault="00F42619" w:rsidP="00CF6BC1">
      <w:pPr>
        <w:ind w:firstLine="709"/>
        <w:rPr>
          <w:rFonts w:eastAsia="Calibri"/>
          <w:sz w:val="22"/>
          <w:szCs w:val="22"/>
          <w:lang w:eastAsia="en-US"/>
        </w:rPr>
      </w:pPr>
    </w:p>
    <w:p w:rsidR="00F42619" w:rsidRPr="00F42619" w:rsidRDefault="00F42619" w:rsidP="00CF6BC1">
      <w:pPr>
        <w:ind w:firstLine="709"/>
        <w:rPr>
          <w:rFonts w:eastAsia="Calibri"/>
          <w:lang w:eastAsia="en-US"/>
        </w:rPr>
      </w:pPr>
      <w:r w:rsidRPr="00F42619">
        <w:rPr>
          <w:rFonts w:eastAsia="Calibri"/>
          <w:lang w:eastAsia="en-US"/>
        </w:rPr>
        <w:t>Сроки и место проведения мероприятия:</w:t>
      </w:r>
    </w:p>
    <w:p w:rsidR="00F42619" w:rsidRPr="00F42619" w:rsidRDefault="00F42619" w:rsidP="00CF6BC1">
      <w:pPr>
        <w:ind w:firstLine="709"/>
        <w:rPr>
          <w:rFonts w:eastAsia="Calibri"/>
          <w:lang w:eastAsia="en-US"/>
        </w:rPr>
      </w:pPr>
    </w:p>
    <w:tbl>
      <w:tblPr>
        <w:tblStyle w:val="a3"/>
        <w:tblW w:w="0" w:type="auto"/>
        <w:tblInd w:w="360" w:type="dxa"/>
        <w:tblLook w:val="04A0" w:firstRow="1" w:lastRow="0" w:firstColumn="1" w:lastColumn="0" w:noHBand="0" w:noVBand="1"/>
      </w:tblPr>
      <w:tblGrid>
        <w:gridCol w:w="1308"/>
        <w:gridCol w:w="1964"/>
        <w:gridCol w:w="2029"/>
        <w:gridCol w:w="1494"/>
        <w:gridCol w:w="2615"/>
      </w:tblGrid>
      <w:tr w:rsidR="00F42619" w:rsidRPr="00F42619" w:rsidTr="00006267">
        <w:tc>
          <w:tcPr>
            <w:tcW w:w="1308" w:type="dxa"/>
          </w:tcPr>
          <w:p w:rsidR="00F42619" w:rsidRPr="00F42619" w:rsidRDefault="00F42619" w:rsidP="00F32056">
            <w:pPr>
              <w:rPr>
                <w:rFonts w:eastAsia="Calibri"/>
                <w:lang w:eastAsia="en-US"/>
              </w:rPr>
            </w:pPr>
            <w:r w:rsidRPr="00F42619">
              <w:rPr>
                <w:rFonts w:eastAsia="Calibri"/>
                <w:lang w:eastAsia="en-US"/>
              </w:rPr>
              <w:t>Дата</w:t>
            </w:r>
          </w:p>
        </w:tc>
        <w:tc>
          <w:tcPr>
            <w:tcW w:w="1984" w:type="dxa"/>
          </w:tcPr>
          <w:p w:rsidR="00F42619" w:rsidRPr="00F42619" w:rsidRDefault="00F42619" w:rsidP="00F32056">
            <w:pPr>
              <w:rPr>
                <w:rFonts w:eastAsia="Calibri"/>
                <w:lang w:eastAsia="en-US"/>
              </w:rPr>
            </w:pPr>
            <w:r w:rsidRPr="00F42619">
              <w:rPr>
                <w:rFonts w:eastAsia="Calibri"/>
                <w:lang w:eastAsia="en-US"/>
              </w:rPr>
              <w:t>Возрастные группы</w:t>
            </w:r>
          </w:p>
        </w:tc>
        <w:tc>
          <w:tcPr>
            <w:tcW w:w="2049" w:type="dxa"/>
          </w:tcPr>
          <w:p w:rsidR="00F42619" w:rsidRPr="00F42619" w:rsidRDefault="00F42619" w:rsidP="00F32056">
            <w:pPr>
              <w:rPr>
                <w:rFonts w:eastAsia="Calibri"/>
                <w:lang w:eastAsia="en-US"/>
              </w:rPr>
            </w:pPr>
            <w:r w:rsidRPr="00F42619">
              <w:rPr>
                <w:rFonts w:eastAsia="Calibri"/>
                <w:lang w:eastAsia="en-US"/>
              </w:rPr>
              <w:t>Регистрация</w:t>
            </w:r>
          </w:p>
        </w:tc>
        <w:tc>
          <w:tcPr>
            <w:tcW w:w="1495" w:type="dxa"/>
          </w:tcPr>
          <w:p w:rsidR="00F42619" w:rsidRPr="00F42619" w:rsidRDefault="00F42619" w:rsidP="00F32056">
            <w:pPr>
              <w:rPr>
                <w:rFonts w:eastAsia="Calibri"/>
                <w:lang w:eastAsia="en-US"/>
              </w:rPr>
            </w:pPr>
            <w:r w:rsidRPr="00F42619">
              <w:rPr>
                <w:rFonts w:eastAsia="Calibri"/>
                <w:lang w:eastAsia="en-US"/>
              </w:rPr>
              <w:t>Время проведения</w:t>
            </w:r>
          </w:p>
        </w:tc>
        <w:tc>
          <w:tcPr>
            <w:tcW w:w="2657" w:type="dxa"/>
          </w:tcPr>
          <w:p w:rsidR="00F42619" w:rsidRPr="00F42619" w:rsidRDefault="00F42619" w:rsidP="00F32056">
            <w:pPr>
              <w:rPr>
                <w:rFonts w:eastAsia="Calibri"/>
                <w:lang w:eastAsia="en-US"/>
              </w:rPr>
            </w:pPr>
            <w:r w:rsidRPr="00F42619">
              <w:rPr>
                <w:rFonts w:eastAsia="Calibri"/>
                <w:lang w:eastAsia="en-US"/>
              </w:rPr>
              <w:t>Место проведения</w:t>
            </w:r>
          </w:p>
        </w:tc>
      </w:tr>
      <w:tr w:rsidR="00F42619" w:rsidRPr="00F42619" w:rsidTr="00006267">
        <w:tc>
          <w:tcPr>
            <w:tcW w:w="1308" w:type="dxa"/>
            <w:vMerge w:val="restart"/>
          </w:tcPr>
          <w:p w:rsidR="00F42619" w:rsidRPr="00F42619" w:rsidRDefault="00F42619" w:rsidP="00F32056">
            <w:pPr>
              <w:rPr>
                <w:rFonts w:eastAsia="Calibri"/>
                <w:lang w:eastAsia="en-US"/>
              </w:rPr>
            </w:pPr>
            <w:r w:rsidRPr="00F42619">
              <w:rPr>
                <w:rFonts w:eastAsia="Calibri"/>
                <w:lang w:eastAsia="en-US"/>
              </w:rPr>
              <w:t>17.02.2024</w:t>
            </w:r>
          </w:p>
        </w:tc>
        <w:tc>
          <w:tcPr>
            <w:tcW w:w="1984" w:type="dxa"/>
          </w:tcPr>
          <w:p w:rsidR="00F42619" w:rsidRPr="00F42619" w:rsidRDefault="00F42619" w:rsidP="00F32056">
            <w:pPr>
              <w:rPr>
                <w:rFonts w:eastAsia="Calibri"/>
                <w:lang w:eastAsia="en-US"/>
              </w:rPr>
            </w:pPr>
            <w:r w:rsidRPr="00F42619">
              <w:rPr>
                <w:rFonts w:eastAsia="Calibri"/>
                <w:lang w:eastAsia="en-US"/>
              </w:rPr>
              <w:t>2-4 классы</w:t>
            </w:r>
          </w:p>
        </w:tc>
        <w:tc>
          <w:tcPr>
            <w:tcW w:w="2049" w:type="dxa"/>
          </w:tcPr>
          <w:p w:rsidR="00F42619" w:rsidRPr="00F42619" w:rsidRDefault="00F42619" w:rsidP="00F32056">
            <w:pPr>
              <w:rPr>
                <w:rFonts w:eastAsia="Calibri"/>
                <w:lang w:eastAsia="en-US"/>
              </w:rPr>
            </w:pPr>
            <w:r w:rsidRPr="00F42619">
              <w:rPr>
                <w:rFonts w:eastAsia="Calibri"/>
                <w:lang w:eastAsia="en-US"/>
              </w:rPr>
              <w:t>10.30</w:t>
            </w:r>
          </w:p>
        </w:tc>
        <w:tc>
          <w:tcPr>
            <w:tcW w:w="1495" w:type="dxa"/>
          </w:tcPr>
          <w:p w:rsidR="00F42619" w:rsidRPr="00F42619" w:rsidRDefault="00F42619" w:rsidP="00F32056">
            <w:pPr>
              <w:rPr>
                <w:rFonts w:eastAsia="Calibri"/>
                <w:lang w:eastAsia="en-US"/>
              </w:rPr>
            </w:pPr>
            <w:r w:rsidRPr="00F42619">
              <w:rPr>
                <w:rFonts w:eastAsia="Calibri"/>
                <w:lang w:eastAsia="en-US"/>
              </w:rPr>
              <w:t>11.00</w:t>
            </w:r>
          </w:p>
        </w:tc>
        <w:tc>
          <w:tcPr>
            <w:tcW w:w="2657" w:type="dxa"/>
            <w:vMerge w:val="restart"/>
          </w:tcPr>
          <w:p w:rsidR="00F42619" w:rsidRPr="00F42619" w:rsidRDefault="00F42619" w:rsidP="00F32056">
            <w:pPr>
              <w:rPr>
                <w:rFonts w:eastAsia="Calibri"/>
                <w:lang w:eastAsia="en-US"/>
              </w:rPr>
            </w:pPr>
            <w:r w:rsidRPr="00F42619">
              <w:rPr>
                <w:rFonts w:eastAsia="Calibri"/>
                <w:lang w:eastAsia="en-US"/>
              </w:rPr>
              <w:t xml:space="preserve">МБОУ Школа № 49 </w:t>
            </w:r>
            <w:proofErr w:type="spellStart"/>
            <w:r w:rsidRPr="00F42619">
              <w:rPr>
                <w:rFonts w:eastAsia="Calibri"/>
                <w:lang w:eastAsia="en-US"/>
              </w:rPr>
              <w:t>г.о</w:t>
            </w:r>
            <w:proofErr w:type="spellEnd"/>
            <w:r w:rsidRPr="00F42619">
              <w:rPr>
                <w:rFonts w:eastAsia="Calibri"/>
                <w:lang w:eastAsia="en-US"/>
              </w:rPr>
              <w:t>. Самара (ул. Ново-Вокзальная, 193а)</w:t>
            </w:r>
          </w:p>
        </w:tc>
      </w:tr>
      <w:tr w:rsidR="00F42619" w:rsidRPr="00F42619" w:rsidTr="00006267">
        <w:tc>
          <w:tcPr>
            <w:tcW w:w="1308" w:type="dxa"/>
            <w:vMerge/>
          </w:tcPr>
          <w:p w:rsidR="00F42619" w:rsidRPr="00F42619" w:rsidRDefault="00F42619" w:rsidP="00CF6BC1">
            <w:pPr>
              <w:ind w:firstLine="709"/>
              <w:rPr>
                <w:rFonts w:eastAsia="Calibri"/>
                <w:lang w:eastAsia="en-US"/>
              </w:rPr>
            </w:pPr>
          </w:p>
        </w:tc>
        <w:tc>
          <w:tcPr>
            <w:tcW w:w="1984" w:type="dxa"/>
          </w:tcPr>
          <w:p w:rsidR="00F42619" w:rsidRPr="00F42619" w:rsidRDefault="00F42619" w:rsidP="00CF6BC1">
            <w:pPr>
              <w:ind w:firstLine="709"/>
              <w:rPr>
                <w:rFonts w:eastAsia="Calibri"/>
                <w:lang w:eastAsia="en-US"/>
              </w:rPr>
            </w:pPr>
            <w:r w:rsidRPr="00F42619">
              <w:rPr>
                <w:rFonts w:eastAsia="Calibri"/>
                <w:lang w:eastAsia="en-US"/>
              </w:rPr>
              <w:t>5-7 классы</w:t>
            </w:r>
          </w:p>
        </w:tc>
        <w:tc>
          <w:tcPr>
            <w:tcW w:w="2049" w:type="dxa"/>
          </w:tcPr>
          <w:p w:rsidR="00F42619" w:rsidRPr="00F42619" w:rsidRDefault="00F42619" w:rsidP="00CF6BC1">
            <w:pPr>
              <w:ind w:firstLine="709"/>
              <w:rPr>
                <w:rFonts w:eastAsia="Calibri"/>
                <w:lang w:eastAsia="en-US"/>
              </w:rPr>
            </w:pPr>
            <w:r w:rsidRPr="00F42619">
              <w:rPr>
                <w:rFonts w:eastAsia="Calibri"/>
                <w:lang w:eastAsia="en-US"/>
              </w:rPr>
              <w:t>13.00</w:t>
            </w:r>
          </w:p>
        </w:tc>
        <w:tc>
          <w:tcPr>
            <w:tcW w:w="1495" w:type="dxa"/>
          </w:tcPr>
          <w:p w:rsidR="00F42619" w:rsidRPr="00F42619" w:rsidRDefault="00F42619" w:rsidP="00CF6BC1">
            <w:pPr>
              <w:ind w:firstLine="709"/>
              <w:rPr>
                <w:rFonts w:eastAsia="Calibri"/>
                <w:lang w:eastAsia="en-US"/>
              </w:rPr>
            </w:pPr>
            <w:r w:rsidRPr="00F42619">
              <w:rPr>
                <w:rFonts w:eastAsia="Calibri"/>
                <w:lang w:eastAsia="en-US"/>
              </w:rPr>
              <w:t>13.30</w:t>
            </w:r>
          </w:p>
        </w:tc>
        <w:tc>
          <w:tcPr>
            <w:tcW w:w="2657" w:type="dxa"/>
            <w:vMerge/>
          </w:tcPr>
          <w:p w:rsidR="00F42619" w:rsidRPr="00F42619" w:rsidRDefault="00F42619" w:rsidP="00CF6BC1">
            <w:pPr>
              <w:ind w:firstLine="709"/>
              <w:rPr>
                <w:rFonts w:eastAsia="Calibri"/>
                <w:lang w:eastAsia="en-US"/>
              </w:rPr>
            </w:pPr>
          </w:p>
        </w:tc>
      </w:tr>
      <w:tr w:rsidR="00F42619" w:rsidRPr="00F42619" w:rsidTr="00006267">
        <w:tc>
          <w:tcPr>
            <w:tcW w:w="1308" w:type="dxa"/>
            <w:vMerge/>
          </w:tcPr>
          <w:p w:rsidR="00F42619" w:rsidRPr="00F42619" w:rsidRDefault="00F42619" w:rsidP="00CF6BC1">
            <w:pPr>
              <w:ind w:firstLine="709"/>
              <w:rPr>
                <w:rFonts w:eastAsia="Calibri"/>
                <w:lang w:eastAsia="en-US"/>
              </w:rPr>
            </w:pPr>
          </w:p>
        </w:tc>
        <w:tc>
          <w:tcPr>
            <w:tcW w:w="1984" w:type="dxa"/>
          </w:tcPr>
          <w:p w:rsidR="00F42619" w:rsidRPr="00F42619" w:rsidRDefault="00F42619" w:rsidP="00CF6BC1">
            <w:pPr>
              <w:ind w:firstLine="709"/>
              <w:rPr>
                <w:rFonts w:eastAsia="Calibri"/>
                <w:lang w:eastAsia="en-US"/>
              </w:rPr>
            </w:pPr>
            <w:r w:rsidRPr="00F42619">
              <w:rPr>
                <w:rFonts w:eastAsia="Calibri"/>
                <w:lang w:eastAsia="en-US"/>
              </w:rPr>
              <w:t>8-11 классы</w:t>
            </w:r>
          </w:p>
        </w:tc>
        <w:tc>
          <w:tcPr>
            <w:tcW w:w="2049" w:type="dxa"/>
          </w:tcPr>
          <w:p w:rsidR="00F42619" w:rsidRPr="00F42619" w:rsidRDefault="00F42619" w:rsidP="00CF6BC1">
            <w:pPr>
              <w:ind w:firstLine="709"/>
              <w:rPr>
                <w:rFonts w:eastAsia="Calibri"/>
                <w:lang w:eastAsia="en-US"/>
              </w:rPr>
            </w:pPr>
            <w:r w:rsidRPr="00F42619">
              <w:rPr>
                <w:rFonts w:eastAsia="Calibri"/>
                <w:lang w:eastAsia="en-US"/>
              </w:rPr>
              <w:t>15.00</w:t>
            </w:r>
          </w:p>
        </w:tc>
        <w:tc>
          <w:tcPr>
            <w:tcW w:w="1495" w:type="dxa"/>
          </w:tcPr>
          <w:p w:rsidR="00F42619" w:rsidRPr="00F42619" w:rsidRDefault="00F42619" w:rsidP="00CF6BC1">
            <w:pPr>
              <w:ind w:firstLine="709"/>
              <w:rPr>
                <w:rFonts w:eastAsia="Calibri"/>
                <w:lang w:eastAsia="en-US"/>
              </w:rPr>
            </w:pPr>
            <w:r w:rsidRPr="00F42619">
              <w:rPr>
                <w:rFonts w:eastAsia="Calibri"/>
                <w:lang w:eastAsia="en-US"/>
              </w:rPr>
              <w:t>15.30</w:t>
            </w:r>
          </w:p>
        </w:tc>
        <w:tc>
          <w:tcPr>
            <w:tcW w:w="2657" w:type="dxa"/>
            <w:vMerge/>
          </w:tcPr>
          <w:p w:rsidR="00F42619" w:rsidRPr="00F42619" w:rsidRDefault="00F42619" w:rsidP="00CF6BC1">
            <w:pPr>
              <w:ind w:firstLine="709"/>
              <w:rPr>
                <w:rFonts w:eastAsia="Calibri"/>
                <w:lang w:eastAsia="en-US"/>
              </w:rPr>
            </w:pPr>
          </w:p>
        </w:tc>
      </w:tr>
    </w:tbl>
    <w:p w:rsidR="00F42619" w:rsidRPr="00F42619" w:rsidRDefault="00F42619" w:rsidP="00CF6BC1">
      <w:pPr>
        <w:ind w:firstLine="709"/>
        <w:rPr>
          <w:rFonts w:eastAsia="Calibri"/>
          <w:lang w:eastAsia="en-US"/>
        </w:rPr>
      </w:pPr>
      <w:r w:rsidRPr="00F42619">
        <w:rPr>
          <w:rFonts w:eastAsia="Calibri"/>
          <w:color w:val="333333"/>
          <w:shd w:val="clear" w:color="auto" w:fill="FFFFFF"/>
          <w:lang w:eastAsia="en-US"/>
        </w:rPr>
        <w:t xml:space="preserve"> Мероприятие проводится очно.</w:t>
      </w:r>
    </w:p>
    <w:p w:rsidR="00694128" w:rsidRDefault="00694128">
      <w:pPr>
        <w:spacing w:after="200" w:line="276" w:lineRule="auto"/>
        <w:rPr>
          <w:rFonts w:eastAsia="Calibri"/>
          <w:lang w:eastAsia="en-US"/>
        </w:rPr>
      </w:pPr>
      <w:r>
        <w:rPr>
          <w:rFonts w:eastAsia="Calibri"/>
          <w:lang w:eastAsia="en-US"/>
        </w:rPr>
        <w:br w:type="page"/>
      </w:r>
    </w:p>
    <w:p w:rsidR="00F42619" w:rsidRPr="00F42619" w:rsidRDefault="00F42619" w:rsidP="00CF6BC1">
      <w:pPr>
        <w:ind w:firstLine="709"/>
        <w:rPr>
          <w:rFonts w:eastAsia="Calibri"/>
          <w:i/>
          <w:lang w:eastAsia="en-US"/>
        </w:rPr>
      </w:pPr>
      <w:r w:rsidRPr="00F42619">
        <w:rPr>
          <w:rFonts w:eastAsia="Calibri"/>
          <w:lang w:eastAsia="en-US"/>
        </w:rPr>
        <w:lastRenderedPageBreak/>
        <w:t>Сроки и форма подачи заявок на участие</w:t>
      </w:r>
    </w:p>
    <w:p w:rsidR="00F42619" w:rsidRPr="00F42619" w:rsidRDefault="00F42619" w:rsidP="00CF6BC1">
      <w:pPr>
        <w:ind w:firstLine="709"/>
        <w:rPr>
          <w:rFonts w:eastAsia="Calibri"/>
          <w:lang w:eastAsia="en-US"/>
        </w:rPr>
      </w:pPr>
      <w:r w:rsidRPr="00F42619">
        <w:rPr>
          <w:rFonts w:eastAsia="Calibri"/>
          <w:lang w:eastAsia="en-US"/>
        </w:rPr>
        <w:t>Заявки на участие в оргкомитет Естественно-научного турнира в срок до 10 февраля 2024 года принимаются в адрес оргкомитета по адресу: 443084, г. Самара, ул. Ново-Вокзальная, 193а, e-</w:t>
      </w:r>
      <w:proofErr w:type="spellStart"/>
      <w:r w:rsidRPr="00F42619">
        <w:rPr>
          <w:rFonts w:eastAsia="Calibri"/>
          <w:lang w:eastAsia="en-US"/>
        </w:rPr>
        <w:t>mail</w:t>
      </w:r>
      <w:proofErr w:type="spellEnd"/>
      <w:r w:rsidRPr="00F42619">
        <w:rPr>
          <w:rFonts w:eastAsia="Calibri"/>
          <w:lang w:eastAsia="en-US"/>
        </w:rPr>
        <w:t xml:space="preserve">: </w:t>
      </w:r>
      <w:proofErr w:type="spellStart"/>
      <w:r w:rsidRPr="00F42619">
        <w:rPr>
          <w:rFonts w:eastAsia="Calibri"/>
          <w:lang w:val="en-US" w:eastAsia="en-US"/>
        </w:rPr>
        <w:t>mashapsy</w:t>
      </w:r>
      <w:proofErr w:type="spellEnd"/>
      <w:r w:rsidRPr="00F42619">
        <w:rPr>
          <w:rFonts w:eastAsia="Calibri"/>
          <w:lang w:eastAsia="en-US"/>
        </w:rPr>
        <w:t>@</w:t>
      </w:r>
      <w:proofErr w:type="spellStart"/>
      <w:r w:rsidRPr="00F42619">
        <w:rPr>
          <w:rFonts w:eastAsia="Calibri"/>
          <w:lang w:val="en-US" w:eastAsia="en-US"/>
        </w:rPr>
        <w:t>yandex</w:t>
      </w:r>
      <w:proofErr w:type="spellEnd"/>
      <w:r w:rsidRPr="00F42619">
        <w:rPr>
          <w:rFonts w:eastAsia="Calibri"/>
          <w:lang w:eastAsia="en-US"/>
        </w:rPr>
        <w:t>.</w:t>
      </w:r>
      <w:proofErr w:type="spellStart"/>
      <w:r w:rsidRPr="00F42619">
        <w:rPr>
          <w:rFonts w:eastAsia="Calibri"/>
          <w:lang w:val="en-US" w:eastAsia="en-US"/>
        </w:rPr>
        <w:t>ru</w:t>
      </w:r>
      <w:proofErr w:type="spellEnd"/>
      <w:r w:rsidRPr="00F42619">
        <w:rPr>
          <w:rFonts w:eastAsia="Calibri"/>
          <w:lang w:eastAsia="en-US"/>
        </w:rPr>
        <w:t>.</w:t>
      </w:r>
    </w:p>
    <w:p w:rsidR="00F42619" w:rsidRPr="00F42619" w:rsidRDefault="00F42619" w:rsidP="00CF6BC1">
      <w:pPr>
        <w:ind w:firstLine="709"/>
        <w:rPr>
          <w:rFonts w:eastAsia="Calibri"/>
          <w:lang w:eastAsia="en-US"/>
        </w:rPr>
      </w:pPr>
      <w:r w:rsidRPr="00F42619">
        <w:rPr>
          <w:rFonts w:eastAsia="Calibri"/>
          <w:lang w:eastAsia="en-US"/>
        </w:rPr>
        <w:t>Образец заявки указан в приложении к настоящему Положению.</w:t>
      </w:r>
    </w:p>
    <w:p w:rsidR="00F42619" w:rsidRPr="00F42619" w:rsidRDefault="00F42619" w:rsidP="00CF6BC1">
      <w:pPr>
        <w:ind w:firstLine="709"/>
        <w:rPr>
          <w:rFonts w:eastAsia="Calibri"/>
          <w:lang w:eastAsia="en-US"/>
        </w:rPr>
      </w:pPr>
      <w:r w:rsidRPr="00F42619">
        <w:rPr>
          <w:rFonts w:eastAsia="Calibri"/>
          <w:lang w:eastAsia="en-US"/>
        </w:rPr>
        <w:t>Приём заявок может завершиться досрочно в связи с вместимостью зала.</w:t>
      </w:r>
    </w:p>
    <w:p w:rsidR="00F42619" w:rsidRPr="00F42619" w:rsidRDefault="00F42619" w:rsidP="00CF6BC1">
      <w:pPr>
        <w:ind w:firstLine="709"/>
        <w:rPr>
          <w:rFonts w:eastAsia="Calibri"/>
          <w:i/>
          <w:lang w:eastAsia="en-US"/>
        </w:rPr>
      </w:pPr>
    </w:p>
    <w:p w:rsidR="00F42619" w:rsidRPr="00F42619" w:rsidRDefault="00F42619" w:rsidP="00CF6BC1">
      <w:pPr>
        <w:ind w:firstLine="709"/>
        <w:rPr>
          <w:rFonts w:eastAsia="Calibri"/>
          <w:lang w:eastAsia="en-US"/>
        </w:rPr>
      </w:pPr>
      <w:r w:rsidRPr="00F42619">
        <w:rPr>
          <w:rFonts w:eastAsia="Calibri"/>
          <w:lang w:eastAsia="en-US"/>
        </w:rPr>
        <w:t>Порядок организации, форма участия и форма проведения мероприятия</w:t>
      </w:r>
    </w:p>
    <w:p w:rsidR="00F42619" w:rsidRPr="00F42619" w:rsidRDefault="00F42619" w:rsidP="00CF6BC1">
      <w:pPr>
        <w:ind w:firstLine="709"/>
        <w:rPr>
          <w:rFonts w:ascii="Arial" w:hAnsi="Arial" w:cs="Arial"/>
          <w:color w:val="333333"/>
          <w:sz w:val="23"/>
          <w:szCs w:val="23"/>
        </w:rPr>
      </w:pPr>
      <w:r w:rsidRPr="00F42619">
        <w:rPr>
          <w:rFonts w:eastAsia="Calibri"/>
          <w:i/>
          <w:lang w:eastAsia="en-US"/>
        </w:rPr>
        <w:t xml:space="preserve">            </w:t>
      </w:r>
      <w:r w:rsidRPr="00F42619">
        <w:rPr>
          <w:color w:val="333333"/>
          <w:shd w:val="clear" w:color="auto" w:fill="FFFFFF"/>
        </w:rPr>
        <w:t>Для участия в очном этапе необходимо иметь при себе:</w:t>
      </w:r>
    </w:p>
    <w:p w:rsidR="00F42619" w:rsidRPr="00F42619" w:rsidRDefault="00F42619" w:rsidP="00CF6BC1">
      <w:pPr>
        <w:ind w:firstLine="709"/>
        <w:rPr>
          <w:rFonts w:ascii="Arial" w:hAnsi="Arial" w:cs="Arial"/>
          <w:color w:val="333333"/>
          <w:sz w:val="23"/>
          <w:szCs w:val="23"/>
        </w:rPr>
      </w:pPr>
      <w:r w:rsidRPr="00F42619">
        <w:rPr>
          <w:color w:val="333333"/>
          <w:shd w:val="clear" w:color="auto" w:fill="FFFFFF"/>
        </w:rPr>
        <w:t>всем участникам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F42619" w:rsidRPr="00F42619" w:rsidRDefault="00F42619" w:rsidP="00CF6BC1">
      <w:pPr>
        <w:ind w:firstLine="709"/>
        <w:rPr>
          <w:rFonts w:eastAsia="Calibri"/>
          <w:lang w:eastAsia="en-US"/>
        </w:rPr>
      </w:pPr>
      <w:r w:rsidRPr="00F42619">
        <w:rPr>
          <w:rFonts w:eastAsia="Calibri"/>
          <w:lang w:eastAsia="en-US"/>
        </w:rPr>
        <w:t xml:space="preserve">            Форма участия – командная. </w:t>
      </w:r>
    </w:p>
    <w:p w:rsidR="00F42619" w:rsidRPr="00F42619" w:rsidRDefault="00F42619" w:rsidP="00CF6BC1">
      <w:pPr>
        <w:ind w:firstLine="709"/>
        <w:rPr>
          <w:rFonts w:eastAsia="Calibri"/>
          <w:lang w:eastAsia="en-US"/>
        </w:rPr>
      </w:pPr>
      <w:r w:rsidRPr="00F42619">
        <w:rPr>
          <w:rFonts w:eastAsia="Calibri"/>
          <w:lang w:eastAsia="en-US"/>
        </w:rPr>
        <w:t>Время выполнения заданий этапа – 60 минут. Все задания выполняются письменно.</w:t>
      </w:r>
    </w:p>
    <w:p w:rsidR="00F42619" w:rsidRPr="00F42619" w:rsidRDefault="00F42619" w:rsidP="00CF6BC1">
      <w:pPr>
        <w:ind w:firstLine="709"/>
        <w:rPr>
          <w:rFonts w:eastAsia="Calibri"/>
          <w:lang w:eastAsia="en-US"/>
        </w:rPr>
      </w:pPr>
      <w:r w:rsidRPr="00F42619">
        <w:rPr>
          <w:rFonts w:eastAsia="Calibri"/>
          <w:lang w:eastAsia="en-US"/>
        </w:rPr>
        <w:t xml:space="preserve">Команды поочерёдно выполняют 10 заданий по истории, географии, биологии, физике, химии, которые демонстрируются на экране для всех команд одновременно. </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i/>
          <w:lang w:eastAsia="en-US"/>
        </w:rPr>
      </w:pPr>
    </w:p>
    <w:p w:rsidR="00F42619" w:rsidRPr="00F42619" w:rsidRDefault="00F42619" w:rsidP="00CF6BC1">
      <w:pPr>
        <w:ind w:firstLine="709"/>
        <w:rPr>
          <w:rFonts w:eastAsia="Calibri"/>
          <w:lang w:eastAsia="en-US"/>
        </w:rPr>
      </w:pPr>
      <w:r w:rsidRPr="00F42619">
        <w:rPr>
          <w:rFonts w:eastAsia="Calibri"/>
          <w:lang w:eastAsia="en-US"/>
        </w:rPr>
        <w:t>Участники мероприятия</w:t>
      </w:r>
    </w:p>
    <w:p w:rsidR="00F42619" w:rsidRPr="00F42619" w:rsidRDefault="00F42619" w:rsidP="00CF6BC1">
      <w:pPr>
        <w:ind w:firstLine="709"/>
        <w:rPr>
          <w:rFonts w:eastAsia="Calibri"/>
          <w:lang w:eastAsia="en-US"/>
        </w:rPr>
      </w:pPr>
      <w:r w:rsidRPr="00F42619">
        <w:rPr>
          <w:rFonts w:eastAsia="Calibri"/>
          <w:i/>
          <w:lang w:eastAsia="en-US"/>
        </w:rPr>
        <w:t xml:space="preserve"> </w:t>
      </w:r>
      <w:r w:rsidRPr="00F42619">
        <w:rPr>
          <w:rFonts w:eastAsia="Calibri"/>
          <w:lang w:eastAsia="en-US"/>
        </w:rPr>
        <w:t xml:space="preserve">В Естественно-научном турнире могут принять участие учащиеся 2-11 классов образовательных учреждений городского округа Самара и Самарской области. </w:t>
      </w:r>
    </w:p>
    <w:p w:rsidR="00F42619" w:rsidRPr="00F42619" w:rsidRDefault="00F42619" w:rsidP="00CF6BC1">
      <w:pPr>
        <w:ind w:firstLine="709"/>
        <w:rPr>
          <w:rFonts w:eastAsia="Calibri"/>
          <w:lang w:eastAsia="en-US"/>
        </w:rPr>
      </w:pPr>
      <w:r w:rsidRPr="00F42619">
        <w:rPr>
          <w:rFonts w:eastAsia="Calibri"/>
          <w:lang w:eastAsia="en-US"/>
        </w:rPr>
        <w:t>Участие осуществляется на добровольной основе.</w:t>
      </w:r>
    </w:p>
    <w:p w:rsidR="00F42619" w:rsidRPr="00F42619" w:rsidRDefault="00F42619" w:rsidP="00CF6BC1">
      <w:pPr>
        <w:ind w:firstLine="709"/>
        <w:rPr>
          <w:rFonts w:eastAsia="Calibri"/>
          <w:lang w:eastAsia="en-US"/>
        </w:rPr>
      </w:pPr>
      <w:r w:rsidRPr="00F42619">
        <w:rPr>
          <w:rFonts w:eastAsia="Calibri"/>
          <w:lang w:eastAsia="en-US"/>
        </w:rPr>
        <w:t xml:space="preserve">От образовательного учреждения может принять участие 1 команда в каждой возрастной категории. </w:t>
      </w:r>
    </w:p>
    <w:p w:rsidR="00F42619" w:rsidRPr="00F42619" w:rsidRDefault="00F42619" w:rsidP="00CF6BC1">
      <w:pPr>
        <w:ind w:firstLine="709"/>
        <w:rPr>
          <w:rFonts w:eastAsia="Calibri"/>
          <w:lang w:eastAsia="en-US"/>
        </w:rPr>
      </w:pPr>
      <w:r w:rsidRPr="00F42619">
        <w:rPr>
          <w:rFonts w:eastAsia="Calibri"/>
          <w:lang w:eastAsia="en-US"/>
        </w:rPr>
        <w:t xml:space="preserve">В команде одномоментно присутствуют не более 6 человек. </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lang w:eastAsia="en-US"/>
        </w:rPr>
      </w:pPr>
      <w:r w:rsidRPr="00F42619">
        <w:rPr>
          <w:rFonts w:eastAsia="Calibri"/>
          <w:lang w:eastAsia="en-US"/>
        </w:rPr>
        <w:t xml:space="preserve">Состав жюри и критерии оценки </w:t>
      </w:r>
    </w:p>
    <w:p w:rsidR="00F42619" w:rsidRPr="00F42619" w:rsidRDefault="00F42619" w:rsidP="00CF6BC1">
      <w:pPr>
        <w:ind w:firstLine="709"/>
        <w:rPr>
          <w:rFonts w:eastAsia="Calibri"/>
          <w:lang w:eastAsia="en-US"/>
        </w:rPr>
      </w:pPr>
      <w:r w:rsidRPr="00F42619">
        <w:rPr>
          <w:rFonts w:eastAsia="Calibri"/>
          <w:i/>
          <w:lang w:eastAsia="en-US"/>
        </w:rPr>
        <w:t xml:space="preserve"> </w:t>
      </w:r>
      <w:r w:rsidRPr="00F42619">
        <w:rPr>
          <w:rFonts w:eastAsia="Calibri"/>
          <w:lang w:eastAsia="en-US"/>
        </w:rPr>
        <w:t xml:space="preserve">Жюри состоит из числа представителей МБОУ Школы № 49 </w:t>
      </w:r>
      <w:proofErr w:type="spellStart"/>
      <w:r w:rsidRPr="00F42619">
        <w:rPr>
          <w:rFonts w:eastAsia="Calibri"/>
          <w:lang w:eastAsia="en-US"/>
        </w:rPr>
        <w:t>г.о</w:t>
      </w:r>
      <w:proofErr w:type="spellEnd"/>
      <w:r w:rsidRPr="00F42619">
        <w:rPr>
          <w:rFonts w:eastAsia="Calibri"/>
          <w:lang w:eastAsia="en-US"/>
        </w:rPr>
        <w:t>. Самара.</w:t>
      </w:r>
    </w:p>
    <w:p w:rsidR="00F42619" w:rsidRPr="00F42619" w:rsidRDefault="00F42619" w:rsidP="00CF6BC1">
      <w:pPr>
        <w:ind w:firstLine="709"/>
        <w:rPr>
          <w:rFonts w:eastAsia="Calibri"/>
          <w:lang w:eastAsia="en-US"/>
        </w:rPr>
      </w:pPr>
      <w:r w:rsidRPr="00F42619">
        <w:rPr>
          <w:rFonts w:eastAsia="Calibri"/>
          <w:lang w:eastAsia="en-US"/>
        </w:rPr>
        <w:t>В основу процедуры оценивания результата положены следующие критерии:</w:t>
      </w:r>
    </w:p>
    <w:p w:rsidR="00F42619" w:rsidRPr="00F42619" w:rsidRDefault="00F42619" w:rsidP="00CF6BC1">
      <w:pPr>
        <w:ind w:firstLine="709"/>
        <w:rPr>
          <w:rFonts w:eastAsia="Calibri"/>
          <w:lang w:eastAsia="en-US"/>
        </w:rPr>
      </w:pPr>
      <w:r w:rsidRPr="00F42619">
        <w:rPr>
          <w:rFonts w:eastAsia="Calibri"/>
          <w:lang w:eastAsia="en-US"/>
        </w:rPr>
        <w:t>- правильность ответа;</w:t>
      </w:r>
    </w:p>
    <w:p w:rsidR="00F42619" w:rsidRPr="00F42619" w:rsidRDefault="00F42619" w:rsidP="00CF6BC1">
      <w:pPr>
        <w:ind w:firstLine="709"/>
        <w:rPr>
          <w:rFonts w:eastAsia="Calibri"/>
          <w:lang w:eastAsia="en-US"/>
        </w:rPr>
      </w:pPr>
      <w:r w:rsidRPr="00F42619">
        <w:rPr>
          <w:rFonts w:eastAsia="Calibri"/>
          <w:lang w:eastAsia="en-US"/>
        </w:rPr>
        <w:t>- срок выполнения задания.</w:t>
      </w:r>
    </w:p>
    <w:p w:rsidR="00F42619" w:rsidRPr="00F42619" w:rsidRDefault="00F42619" w:rsidP="00CF6BC1">
      <w:pPr>
        <w:ind w:firstLine="709"/>
        <w:rPr>
          <w:rFonts w:eastAsia="Calibri"/>
          <w:i/>
          <w:color w:val="4F81BD" w:themeColor="accent1"/>
          <w:lang w:eastAsia="en-US"/>
        </w:rPr>
      </w:pPr>
    </w:p>
    <w:p w:rsidR="00F42619" w:rsidRPr="00F42619" w:rsidRDefault="00F42619" w:rsidP="00CF6BC1">
      <w:pPr>
        <w:ind w:firstLine="709"/>
        <w:rPr>
          <w:rFonts w:eastAsia="Calibri"/>
          <w:lang w:eastAsia="en-US"/>
        </w:rPr>
      </w:pPr>
      <w:r w:rsidRPr="00F42619">
        <w:rPr>
          <w:rFonts w:eastAsia="Calibri"/>
          <w:lang w:eastAsia="en-US"/>
        </w:rPr>
        <w:t>Подведение итогов мероприятия</w:t>
      </w:r>
    </w:p>
    <w:p w:rsidR="00F42619" w:rsidRPr="00F42619" w:rsidRDefault="00F42619" w:rsidP="00CF6BC1">
      <w:pPr>
        <w:ind w:firstLine="709"/>
        <w:rPr>
          <w:rFonts w:eastAsia="Calibri"/>
          <w:lang w:eastAsia="en-US"/>
        </w:rPr>
      </w:pPr>
      <w:r w:rsidRPr="00F42619">
        <w:rPr>
          <w:rFonts w:eastAsia="Calibri"/>
          <w:i/>
          <w:lang w:eastAsia="en-US"/>
        </w:rPr>
        <w:t xml:space="preserve">            </w:t>
      </w:r>
      <w:r w:rsidRPr="00F42619">
        <w:rPr>
          <w:rFonts w:eastAsia="Calibri"/>
          <w:lang w:eastAsia="en-US"/>
        </w:rPr>
        <w:t>Результаты проведения объявляются в день проведения.</w:t>
      </w:r>
    </w:p>
    <w:p w:rsidR="00F42619" w:rsidRPr="00F42619" w:rsidRDefault="00F42619" w:rsidP="00CF6BC1">
      <w:pPr>
        <w:ind w:firstLine="709"/>
        <w:rPr>
          <w:rFonts w:eastAsia="Calibri"/>
          <w:lang w:eastAsia="en-US"/>
        </w:rPr>
      </w:pPr>
      <w:r w:rsidRPr="00F42619">
        <w:rPr>
          <w:rFonts w:eastAsia="Calibri"/>
          <w:lang w:eastAsia="en-US"/>
        </w:rPr>
        <w:t>Победитель определяется по сумме баллов.</w:t>
      </w:r>
    </w:p>
    <w:p w:rsidR="00F42619" w:rsidRPr="00F42619" w:rsidRDefault="00F42619" w:rsidP="00CF6BC1">
      <w:pPr>
        <w:ind w:firstLine="709"/>
        <w:rPr>
          <w:rFonts w:eastAsia="Calibri"/>
          <w:lang w:eastAsia="en-US"/>
        </w:rPr>
      </w:pPr>
      <w:r w:rsidRPr="00F42619">
        <w:rPr>
          <w:rFonts w:eastAsia="Calibri"/>
          <w:lang w:eastAsia="en-US"/>
        </w:rPr>
        <w:t>Подводятся итоги по категориям: 2-4 класс, 5-7 класс, 8-9 класс, 10-11 класс.</w:t>
      </w:r>
    </w:p>
    <w:p w:rsidR="00F42619" w:rsidRPr="00F42619" w:rsidRDefault="00F42619" w:rsidP="00CF6BC1">
      <w:pPr>
        <w:ind w:firstLine="709"/>
        <w:rPr>
          <w:rFonts w:eastAsia="Calibri"/>
          <w:lang w:eastAsia="en-US"/>
        </w:rPr>
      </w:pPr>
      <w:r w:rsidRPr="00F42619">
        <w:rPr>
          <w:rFonts w:eastAsia="Calibri"/>
          <w:lang w:eastAsia="en-US"/>
        </w:rPr>
        <w:t xml:space="preserve">Квота победителей и призёров </w:t>
      </w:r>
      <w:r w:rsidRPr="00F42619">
        <w:rPr>
          <w:rFonts w:eastAsia="Calibri"/>
          <w:i/>
          <w:lang w:eastAsia="en-US"/>
        </w:rPr>
        <w:t>(в каждой возрастной категории):</w:t>
      </w:r>
    </w:p>
    <w:p w:rsidR="00F42619" w:rsidRPr="00F42619" w:rsidRDefault="00F42619" w:rsidP="00CF6BC1">
      <w:pPr>
        <w:ind w:firstLine="709"/>
        <w:rPr>
          <w:rFonts w:eastAsia="Calibri"/>
          <w:lang w:eastAsia="en-US"/>
        </w:rPr>
      </w:pPr>
      <w:r w:rsidRPr="00F42619">
        <w:rPr>
          <w:rFonts w:eastAsia="Calibri"/>
          <w:lang w:eastAsia="en-US"/>
        </w:rPr>
        <w:t xml:space="preserve"> 1 место – Диплом Победителя -1 </w:t>
      </w:r>
      <w:proofErr w:type="spellStart"/>
      <w:r w:rsidRPr="00F42619">
        <w:rPr>
          <w:rFonts w:eastAsia="Calibri"/>
          <w:lang w:eastAsia="en-US"/>
        </w:rPr>
        <w:t>шт</w:t>
      </w:r>
      <w:proofErr w:type="spellEnd"/>
      <w:r w:rsidRPr="00F42619">
        <w:rPr>
          <w:rFonts w:eastAsia="Calibri"/>
          <w:lang w:eastAsia="en-US"/>
        </w:rPr>
        <w:t>;</w:t>
      </w:r>
    </w:p>
    <w:p w:rsidR="00F42619" w:rsidRPr="00F42619" w:rsidRDefault="00F42619" w:rsidP="00CF6BC1">
      <w:pPr>
        <w:ind w:firstLine="709"/>
        <w:rPr>
          <w:rFonts w:eastAsia="Calibri"/>
          <w:lang w:eastAsia="en-US"/>
        </w:rPr>
      </w:pPr>
      <w:r w:rsidRPr="00F42619">
        <w:rPr>
          <w:rFonts w:eastAsia="Calibri"/>
          <w:lang w:eastAsia="en-US"/>
        </w:rPr>
        <w:t xml:space="preserve"> 2 место – Диплом Призёра -1 </w:t>
      </w:r>
      <w:proofErr w:type="spellStart"/>
      <w:r w:rsidRPr="00F42619">
        <w:rPr>
          <w:rFonts w:eastAsia="Calibri"/>
          <w:lang w:eastAsia="en-US"/>
        </w:rPr>
        <w:t>шт</w:t>
      </w:r>
      <w:proofErr w:type="spellEnd"/>
      <w:r w:rsidRPr="00F42619">
        <w:rPr>
          <w:rFonts w:eastAsia="Calibri"/>
          <w:lang w:eastAsia="en-US"/>
        </w:rPr>
        <w:t>;</w:t>
      </w:r>
    </w:p>
    <w:p w:rsidR="00F42619" w:rsidRPr="00F42619" w:rsidRDefault="00F42619" w:rsidP="00CF6BC1">
      <w:pPr>
        <w:ind w:firstLine="709"/>
        <w:rPr>
          <w:rFonts w:eastAsia="Calibri"/>
          <w:lang w:eastAsia="en-US"/>
        </w:rPr>
      </w:pPr>
      <w:r w:rsidRPr="00F42619">
        <w:rPr>
          <w:rFonts w:eastAsia="Calibri"/>
          <w:lang w:eastAsia="en-US"/>
        </w:rPr>
        <w:t xml:space="preserve"> 3 место – Диплом Призёра -1 шт.</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lang w:eastAsia="en-US"/>
        </w:rPr>
      </w:pPr>
      <w:r w:rsidRPr="00F42619">
        <w:rPr>
          <w:rFonts w:eastAsia="Calibri"/>
          <w:lang w:eastAsia="en-US"/>
        </w:rPr>
        <w:t>Дипломы за 1-3 места подготавливаются на бланках Департамента образования и вручаются оргкомитетом мероприятия.</w:t>
      </w:r>
    </w:p>
    <w:p w:rsidR="00F42619" w:rsidRPr="00F42619" w:rsidRDefault="00F42619" w:rsidP="00CF6BC1">
      <w:pPr>
        <w:ind w:firstLine="709"/>
        <w:rPr>
          <w:rFonts w:eastAsia="Calibri"/>
          <w:lang w:eastAsia="en-US"/>
        </w:rPr>
      </w:pPr>
    </w:p>
    <w:p w:rsidR="00F42619" w:rsidRPr="00F42619" w:rsidRDefault="00F42619" w:rsidP="00CF6BC1">
      <w:pPr>
        <w:ind w:firstLine="709"/>
        <w:rPr>
          <w:rFonts w:eastAsia="Calibri"/>
          <w:i/>
          <w:lang w:eastAsia="en-US"/>
        </w:rPr>
      </w:pPr>
      <w:r w:rsidRPr="00F42619">
        <w:rPr>
          <w:rFonts w:eastAsia="Calibri"/>
          <w:lang w:eastAsia="en-US"/>
        </w:rPr>
        <w:t>Контактная информация</w:t>
      </w:r>
    </w:p>
    <w:p w:rsidR="00F42619" w:rsidRPr="00F42619" w:rsidRDefault="00F42619" w:rsidP="00CF6BC1">
      <w:pPr>
        <w:ind w:firstLine="709"/>
        <w:rPr>
          <w:rFonts w:eastAsia="Calibri"/>
          <w:lang w:eastAsia="en-US"/>
        </w:rPr>
      </w:pPr>
      <w:r w:rsidRPr="00F42619">
        <w:rPr>
          <w:rFonts w:eastAsia="Calibri"/>
          <w:lang w:eastAsia="en-US"/>
        </w:rPr>
        <w:t xml:space="preserve">Контактное лицо: Марьясова Мария Сергеевна, психолог МБОУ Школа №49 </w:t>
      </w:r>
      <w:proofErr w:type="spellStart"/>
      <w:r w:rsidRPr="00F42619">
        <w:rPr>
          <w:rFonts w:eastAsia="Calibri"/>
          <w:lang w:eastAsia="en-US"/>
        </w:rPr>
        <w:t>г.о</w:t>
      </w:r>
      <w:proofErr w:type="spellEnd"/>
      <w:r w:rsidRPr="00F42619">
        <w:rPr>
          <w:rFonts w:eastAsia="Calibri"/>
          <w:lang w:eastAsia="en-US"/>
        </w:rPr>
        <w:t>. Самара, сот. 8927-768-70-13, e-</w:t>
      </w:r>
      <w:proofErr w:type="spellStart"/>
      <w:r w:rsidRPr="00F42619">
        <w:rPr>
          <w:rFonts w:eastAsia="Calibri"/>
          <w:lang w:eastAsia="en-US"/>
        </w:rPr>
        <w:t>mail</w:t>
      </w:r>
      <w:proofErr w:type="spellEnd"/>
      <w:r w:rsidRPr="00F42619">
        <w:rPr>
          <w:rFonts w:eastAsia="Calibri"/>
          <w:lang w:eastAsia="en-US"/>
        </w:rPr>
        <w:t xml:space="preserve">: </w:t>
      </w:r>
      <w:hyperlink r:id="rId153" w:history="1">
        <w:r w:rsidRPr="00F42619">
          <w:rPr>
            <w:rFonts w:eastAsia="Calibri"/>
            <w:color w:val="0000FF" w:themeColor="hyperlink"/>
            <w:u w:val="single"/>
            <w:lang w:val="en-US" w:eastAsia="en-US"/>
          </w:rPr>
          <w:t>mashapsy</w:t>
        </w:r>
        <w:r w:rsidRPr="00F42619">
          <w:rPr>
            <w:rFonts w:eastAsia="Calibri"/>
            <w:color w:val="0000FF" w:themeColor="hyperlink"/>
            <w:u w:val="single"/>
            <w:lang w:eastAsia="en-US"/>
          </w:rPr>
          <w:t>@</w:t>
        </w:r>
        <w:r w:rsidRPr="00F42619">
          <w:rPr>
            <w:rFonts w:eastAsia="Calibri"/>
            <w:color w:val="0000FF" w:themeColor="hyperlink"/>
            <w:u w:val="single"/>
            <w:lang w:val="en-US" w:eastAsia="en-US"/>
          </w:rPr>
          <w:t>yandex</w:t>
        </w:r>
        <w:r w:rsidRPr="00F42619">
          <w:rPr>
            <w:rFonts w:eastAsia="Calibri"/>
            <w:color w:val="0000FF" w:themeColor="hyperlink"/>
            <w:u w:val="single"/>
            <w:lang w:eastAsia="en-US"/>
          </w:rPr>
          <w:t>.</w:t>
        </w:r>
        <w:proofErr w:type="spellStart"/>
        <w:r w:rsidRPr="00F42619">
          <w:rPr>
            <w:rFonts w:eastAsia="Calibri"/>
            <w:color w:val="0000FF" w:themeColor="hyperlink"/>
            <w:u w:val="single"/>
            <w:lang w:val="en-US" w:eastAsia="en-US"/>
          </w:rPr>
          <w:t>ru</w:t>
        </w:r>
        <w:proofErr w:type="spellEnd"/>
      </w:hyperlink>
      <w:r w:rsidRPr="00F42619">
        <w:rPr>
          <w:rFonts w:eastAsia="Calibri"/>
          <w:lang w:eastAsia="en-US"/>
        </w:rPr>
        <w:t>.</w:t>
      </w:r>
    </w:p>
    <w:p w:rsidR="00F32056" w:rsidRDefault="00F32056">
      <w:pPr>
        <w:spacing w:after="200" w:line="276" w:lineRule="auto"/>
        <w:rPr>
          <w:rFonts w:eastAsia="Calibri"/>
          <w:b/>
          <w:bCs/>
          <w:lang w:eastAsia="en-US"/>
        </w:rPr>
      </w:pPr>
      <w:r>
        <w:rPr>
          <w:rFonts w:eastAsia="Calibri"/>
          <w:b/>
          <w:bCs/>
          <w:lang w:eastAsia="en-US"/>
        </w:rPr>
        <w:br w:type="page"/>
      </w:r>
    </w:p>
    <w:p w:rsidR="00F42619" w:rsidRPr="00F42619" w:rsidRDefault="00F42619" w:rsidP="00F42619">
      <w:pPr>
        <w:ind w:left="142" w:firstLine="142"/>
        <w:contextualSpacing/>
        <w:jc w:val="right"/>
        <w:rPr>
          <w:rFonts w:eastAsia="Calibri"/>
          <w:b/>
          <w:bCs/>
          <w:lang w:eastAsia="en-US"/>
        </w:rPr>
      </w:pPr>
      <w:r w:rsidRPr="00F42619">
        <w:rPr>
          <w:rFonts w:eastAsia="Calibri"/>
          <w:b/>
          <w:bCs/>
          <w:lang w:eastAsia="en-US"/>
        </w:rPr>
        <w:lastRenderedPageBreak/>
        <w:t>Приложение 1.</w:t>
      </w:r>
    </w:p>
    <w:p w:rsidR="00F42619" w:rsidRPr="00F42619" w:rsidRDefault="00F42619" w:rsidP="00F42619">
      <w:pPr>
        <w:ind w:left="142" w:firstLine="142"/>
        <w:contextualSpacing/>
        <w:jc w:val="right"/>
        <w:rPr>
          <w:rFonts w:eastAsia="Calibri"/>
          <w:b/>
          <w:bCs/>
          <w:lang w:eastAsia="en-US"/>
        </w:rPr>
      </w:pPr>
    </w:p>
    <w:p w:rsidR="00F42619" w:rsidRPr="00F42619" w:rsidRDefault="00F42619" w:rsidP="00F42619">
      <w:pPr>
        <w:ind w:left="142" w:firstLine="142"/>
        <w:contextualSpacing/>
        <w:jc w:val="center"/>
        <w:rPr>
          <w:rFonts w:eastAsia="Calibri"/>
          <w:b/>
          <w:bCs/>
          <w:caps/>
          <w:lang w:eastAsia="en-US"/>
        </w:rPr>
      </w:pPr>
      <w:r w:rsidRPr="00F42619">
        <w:rPr>
          <w:rFonts w:eastAsia="Calibri"/>
          <w:b/>
          <w:bCs/>
          <w:lang w:eastAsia="en-US"/>
        </w:rPr>
        <w:t xml:space="preserve">ЗАЯВКА НА УЧАСТИЕ </w:t>
      </w:r>
      <w:r w:rsidRPr="00F42619">
        <w:rPr>
          <w:rFonts w:eastAsia="Calibri"/>
          <w:b/>
          <w:bCs/>
          <w:caps/>
          <w:lang w:eastAsia="en-US"/>
        </w:rPr>
        <w:t>В естественно-научном турнире для учащихся 2-11 классов «Мир, в котором мы живём»</w:t>
      </w:r>
    </w:p>
    <w:p w:rsidR="00F42619" w:rsidRPr="00F42619" w:rsidRDefault="00F42619" w:rsidP="00F42619">
      <w:pPr>
        <w:ind w:left="142" w:firstLine="142"/>
        <w:contextualSpacing/>
        <w:jc w:val="center"/>
        <w:rPr>
          <w:rFonts w:eastAsia="Calibri"/>
          <w:b/>
          <w:bCs/>
          <w:lang w:eastAsia="en-US"/>
        </w:rPr>
      </w:pPr>
    </w:p>
    <w:tbl>
      <w:tblPr>
        <w:tblStyle w:val="a3"/>
        <w:tblW w:w="0" w:type="auto"/>
        <w:tblInd w:w="142" w:type="dxa"/>
        <w:tblLook w:val="04A0" w:firstRow="1" w:lastRow="0" w:firstColumn="1" w:lastColumn="0" w:noHBand="0" w:noVBand="1"/>
      </w:tblPr>
      <w:tblGrid>
        <w:gridCol w:w="770"/>
        <w:gridCol w:w="1120"/>
        <w:gridCol w:w="1510"/>
        <w:gridCol w:w="1773"/>
        <w:gridCol w:w="2118"/>
        <w:gridCol w:w="1978"/>
      </w:tblGrid>
      <w:tr w:rsidR="00F42619" w:rsidRPr="00F42619" w:rsidTr="00006267">
        <w:tc>
          <w:tcPr>
            <w:tcW w:w="770" w:type="dxa"/>
          </w:tcPr>
          <w:p w:rsidR="00F42619" w:rsidRPr="00875BA2" w:rsidRDefault="00F42619" w:rsidP="00F42619">
            <w:pPr>
              <w:contextualSpacing/>
              <w:jc w:val="center"/>
              <w:rPr>
                <w:rFonts w:eastAsia="Calibri"/>
                <w:bCs/>
                <w:lang w:eastAsia="en-US"/>
              </w:rPr>
            </w:pPr>
            <w:r w:rsidRPr="00875BA2">
              <w:rPr>
                <w:rFonts w:eastAsia="Calibri"/>
                <w:bCs/>
                <w:lang w:eastAsia="en-US"/>
              </w:rPr>
              <w:t>ОУ</w:t>
            </w:r>
          </w:p>
        </w:tc>
        <w:tc>
          <w:tcPr>
            <w:tcW w:w="1120" w:type="dxa"/>
          </w:tcPr>
          <w:p w:rsidR="00F42619" w:rsidRPr="00875BA2" w:rsidRDefault="00F42619" w:rsidP="00F42619">
            <w:pPr>
              <w:contextualSpacing/>
              <w:jc w:val="center"/>
              <w:rPr>
                <w:rFonts w:eastAsia="Calibri"/>
                <w:bCs/>
                <w:lang w:eastAsia="en-US"/>
              </w:rPr>
            </w:pPr>
            <w:r w:rsidRPr="00875BA2">
              <w:rPr>
                <w:rFonts w:eastAsia="Calibri"/>
                <w:bCs/>
                <w:lang w:eastAsia="en-US"/>
              </w:rPr>
              <w:t>КЛАСС</w:t>
            </w:r>
          </w:p>
        </w:tc>
        <w:tc>
          <w:tcPr>
            <w:tcW w:w="1457" w:type="dxa"/>
          </w:tcPr>
          <w:p w:rsidR="00F42619" w:rsidRPr="00875BA2" w:rsidRDefault="00F42619" w:rsidP="00F42619">
            <w:pPr>
              <w:contextualSpacing/>
              <w:jc w:val="center"/>
              <w:rPr>
                <w:rFonts w:eastAsia="Calibri"/>
                <w:bCs/>
                <w:lang w:eastAsia="en-US"/>
              </w:rPr>
            </w:pPr>
            <w:r w:rsidRPr="00875BA2">
              <w:rPr>
                <w:rFonts w:eastAsia="Calibri"/>
                <w:bCs/>
                <w:lang w:eastAsia="en-US"/>
              </w:rPr>
              <w:t>НАЗВАНИЕ</w:t>
            </w:r>
          </w:p>
        </w:tc>
        <w:tc>
          <w:tcPr>
            <w:tcW w:w="1723" w:type="dxa"/>
          </w:tcPr>
          <w:p w:rsidR="00F42619" w:rsidRPr="00875BA2" w:rsidRDefault="00F42619" w:rsidP="00F42619">
            <w:pPr>
              <w:contextualSpacing/>
              <w:jc w:val="center"/>
              <w:rPr>
                <w:rFonts w:eastAsia="Calibri"/>
                <w:bCs/>
                <w:lang w:eastAsia="en-US"/>
              </w:rPr>
            </w:pPr>
            <w:r w:rsidRPr="00875BA2">
              <w:rPr>
                <w:rFonts w:eastAsia="Calibri"/>
                <w:bCs/>
                <w:lang w:eastAsia="en-US"/>
              </w:rPr>
              <w:t>СОСТАВ (МАКСИМУМ 6 ЧЕЛОВЕК)</w:t>
            </w:r>
          </w:p>
        </w:tc>
        <w:tc>
          <w:tcPr>
            <w:tcW w:w="2086" w:type="dxa"/>
          </w:tcPr>
          <w:p w:rsidR="00F42619" w:rsidRPr="00875BA2" w:rsidRDefault="00F42619" w:rsidP="00F42619">
            <w:pPr>
              <w:contextualSpacing/>
              <w:jc w:val="center"/>
              <w:rPr>
                <w:rFonts w:eastAsia="Calibri"/>
                <w:bCs/>
                <w:lang w:eastAsia="en-US"/>
              </w:rPr>
            </w:pPr>
            <w:r w:rsidRPr="00875BA2">
              <w:rPr>
                <w:rFonts w:eastAsia="Calibri"/>
                <w:bCs/>
                <w:lang w:eastAsia="en-US"/>
              </w:rPr>
              <w:t>РУКОВОДИТЕЛЬ</w:t>
            </w:r>
          </w:p>
        </w:tc>
        <w:tc>
          <w:tcPr>
            <w:tcW w:w="1948" w:type="dxa"/>
          </w:tcPr>
          <w:p w:rsidR="00F42619" w:rsidRPr="00875BA2" w:rsidRDefault="00F42619" w:rsidP="00F42619">
            <w:pPr>
              <w:contextualSpacing/>
              <w:jc w:val="center"/>
              <w:rPr>
                <w:rFonts w:eastAsia="Calibri"/>
                <w:bCs/>
                <w:lang w:eastAsia="en-US"/>
              </w:rPr>
            </w:pPr>
            <w:r w:rsidRPr="00875BA2">
              <w:rPr>
                <w:rFonts w:eastAsia="Calibri"/>
                <w:bCs/>
                <w:lang w:eastAsia="en-US"/>
              </w:rPr>
              <w:t>КОНТАКТНЫЕ ДАННЫЕ ТРЕНЕРА (СОТОВЫЙ ТЕЛЕФОН, ЭЛЕКТРОННАЯ ПОЧТА)</w:t>
            </w:r>
          </w:p>
        </w:tc>
      </w:tr>
      <w:tr w:rsidR="00F42619" w:rsidRPr="00F42619" w:rsidTr="00006267">
        <w:tc>
          <w:tcPr>
            <w:tcW w:w="770" w:type="dxa"/>
          </w:tcPr>
          <w:p w:rsidR="00F42619" w:rsidRPr="00875BA2" w:rsidRDefault="00F42619" w:rsidP="00F42619">
            <w:pPr>
              <w:contextualSpacing/>
              <w:jc w:val="center"/>
              <w:rPr>
                <w:rFonts w:eastAsia="Calibri"/>
                <w:bCs/>
                <w:lang w:eastAsia="en-US"/>
              </w:rPr>
            </w:pPr>
          </w:p>
        </w:tc>
        <w:tc>
          <w:tcPr>
            <w:tcW w:w="1120" w:type="dxa"/>
          </w:tcPr>
          <w:p w:rsidR="00F42619" w:rsidRPr="00875BA2" w:rsidRDefault="00F42619" w:rsidP="00F42619">
            <w:pPr>
              <w:contextualSpacing/>
              <w:jc w:val="center"/>
              <w:rPr>
                <w:rFonts w:eastAsia="Calibri"/>
                <w:bCs/>
                <w:lang w:eastAsia="en-US"/>
              </w:rPr>
            </w:pPr>
            <w:r w:rsidRPr="00875BA2">
              <w:rPr>
                <w:rFonts w:eastAsia="Calibri"/>
                <w:bCs/>
                <w:lang w:eastAsia="en-US"/>
              </w:rPr>
              <w:t>2-4 КЛАСС</w:t>
            </w:r>
          </w:p>
        </w:tc>
        <w:tc>
          <w:tcPr>
            <w:tcW w:w="1457" w:type="dxa"/>
          </w:tcPr>
          <w:p w:rsidR="00F42619" w:rsidRPr="00875BA2" w:rsidRDefault="00F42619" w:rsidP="00F42619">
            <w:pPr>
              <w:contextualSpacing/>
              <w:jc w:val="center"/>
              <w:rPr>
                <w:rFonts w:eastAsia="Calibri"/>
                <w:bCs/>
                <w:lang w:eastAsia="en-US"/>
              </w:rPr>
            </w:pPr>
          </w:p>
        </w:tc>
        <w:tc>
          <w:tcPr>
            <w:tcW w:w="1723" w:type="dxa"/>
          </w:tcPr>
          <w:p w:rsidR="00F42619" w:rsidRPr="00875BA2" w:rsidRDefault="00F42619" w:rsidP="00F42619">
            <w:pPr>
              <w:contextualSpacing/>
              <w:jc w:val="center"/>
              <w:rPr>
                <w:rFonts w:eastAsia="Calibri"/>
                <w:bCs/>
                <w:lang w:eastAsia="en-US"/>
              </w:rPr>
            </w:pPr>
          </w:p>
        </w:tc>
        <w:tc>
          <w:tcPr>
            <w:tcW w:w="2086" w:type="dxa"/>
          </w:tcPr>
          <w:p w:rsidR="00F42619" w:rsidRPr="00875BA2" w:rsidRDefault="00F42619" w:rsidP="00F42619">
            <w:pPr>
              <w:contextualSpacing/>
              <w:jc w:val="center"/>
              <w:rPr>
                <w:rFonts w:eastAsia="Calibri"/>
                <w:bCs/>
                <w:lang w:eastAsia="en-US"/>
              </w:rPr>
            </w:pPr>
          </w:p>
        </w:tc>
        <w:tc>
          <w:tcPr>
            <w:tcW w:w="1948" w:type="dxa"/>
          </w:tcPr>
          <w:p w:rsidR="00F42619" w:rsidRPr="00875BA2" w:rsidRDefault="00F42619" w:rsidP="00F42619">
            <w:pPr>
              <w:contextualSpacing/>
              <w:jc w:val="center"/>
              <w:rPr>
                <w:rFonts w:eastAsia="Calibri"/>
                <w:bCs/>
                <w:lang w:eastAsia="en-US"/>
              </w:rPr>
            </w:pPr>
          </w:p>
        </w:tc>
      </w:tr>
      <w:tr w:rsidR="00F42619" w:rsidRPr="00F42619" w:rsidTr="00006267">
        <w:tc>
          <w:tcPr>
            <w:tcW w:w="770" w:type="dxa"/>
          </w:tcPr>
          <w:p w:rsidR="00F42619" w:rsidRPr="00875BA2" w:rsidRDefault="00F42619" w:rsidP="00F42619">
            <w:pPr>
              <w:contextualSpacing/>
              <w:jc w:val="center"/>
              <w:rPr>
                <w:rFonts w:eastAsia="Calibri"/>
                <w:bCs/>
                <w:lang w:eastAsia="en-US"/>
              </w:rPr>
            </w:pPr>
          </w:p>
        </w:tc>
        <w:tc>
          <w:tcPr>
            <w:tcW w:w="1120" w:type="dxa"/>
          </w:tcPr>
          <w:p w:rsidR="00F42619" w:rsidRPr="00875BA2" w:rsidRDefault="00F42619" w:rsidP="00F42619">
            <w:pPr>
              <w:contextualSpacing/>
              <w:jc w:val="center"/>
              <w:rPr>
                <w:rFonts w:eastAsia="Calibri"/>
                <w:bCs/>
                <w:lang w:eastAsia="en-US"/>
              </w:rPr>
            </w:pPr>
            <w:r w:rsidRPr="00875BA2">
              <w:rPr>
                <w:rFonts w:eastAsia="Calibri"/>
                <w:bCs/>
                <w:lang w:eastAsia="en-US"/>
              </w:rPr>
              <w:t>5-7 КЛАСС</w:t>
            </w:r>
          </w:p>
        </w:tc>
        <w:tc>
          <w:tcPr>
            <w:tcW w:w="1457" w:type="dxa"/>
          </w:tcPr>
          <w:p w:rsidR="00F42619" w:rsidRPr="00875BA2" w:rsidRDefault="00F42619" w:rsidP="00F42619">
            <w:pPr>
              <w:contextualSpacing/>
              <w:jc w:val="center"/>
              <w:rPr>
                <w:rFonts w:eastAsia="Calibri"/>
                <w:bCs/>
                <w:lang w:eastAsia="en-US"/>
              </w:rPr>
            </w:pPr>
          </w:p>
        </w:tc>
        <w:tc>
          <w:tcPr>
            <w:tcW w:w="1723" w:type="dxa"/>
          </w:tcPr>
          <w:p w:rsidR="00F42619" w:rsidRPr="00875BA2" w:rsidRDefault="00F42619" w:rsidP="00F42619">
            <w:pPr>
              <w:contextualSpacing/>
              <w:jc w:val="center"/>
              <w:rPr>
                <w:rFonts w:eastAsia="Calibri"/>
                <w:bCs/>
                <w:lang w:eastAsia="en-US"/>
              </w:rPr>
            </w:pPr>
          </w:p>
        </w:tc>
        <w:tc>
          <w:tcPr>
            <w:tcW w:w="2086" w:type="dxa"/>
          </w:tcPr>
          <w:p w:rsidR="00F42619" w:rsidRPr="00875BA2" w:rsidRDefault="00F42619" w:rsidP="00F42619">
            <w:pPr>
              <w:contextualSpacing/>
              <w:jc w:val="center"/>
              <w:rPr>
                <w:rFonts w:eastAsia="Calibri"/>
                <w:bCs/>
                <w:lang w:eastAsia="en-US"/>
              </w:rPr>
            </w:pPr>
          </w:p>
        </w:tc>
        <w:tc>
          <w:tcPr>
            <w:tcW w:w="1948" w:type="dxa"/>
          </w:tcPr>
          <w:p w:rsidR="00F42619" w:rsidRPr="00875BA2" w:rsidRDefault="00F42619" w:rsidP="00F42619">
            <w:pPr>
              <w:contextualSpacing/>
              <w:jc w:val="center"/>
              <w:rPr>
                <w:rFonts w:eastAsia="Calibri"/>
                <w:bCs/>
                <w:lang w:eastAsia="en-US"/>
              </w:rPr>
            </w:pPr>
          </w:p>
        </w:tc>
      </w:tr>
      <w:tr w:rsidR="00F42619" w:rsidRPr="00F42619" w:rsidTr="00006267">
        <w:tc>
          <w:tcPr>
            <w:tcW w:w="770" w:type="dxa"/>
          </w:tcPr>
          <w:p w:rsidR="00F42619" w:rsidRPr="00F42619" w:rsidRDefault="00F42619" w:rsidP="00F42619">
            <w:pPr>
              <w:contextualSpacing/>
              <w:jc w:val="center"/>
              <w:rPr>
                <w:rFonts w:eastAsia="Calibri"/>
                <w:b/>
                <w:bCs/>
                <w:lang w:eastAsia="en-US"/>
              </w:rPr>
            </w:pPr>
          </w:p>
        </w:tc>
        <w:tc>
          <w:tcPr>
            <w:tcW w:w="1120" w:type="dxa"/>
          </w:tcPr>
          <w:p w:rsidR="00F42619" w:rsidRPr="00875BA2" w:rsidRDefault="00F42619" w:rsidP="00F42619">
            <w:pPr>
              <w:contextualSpacing/>
              <w:jc w:val="center"/>
              <w:rPr>
                <w:rFonts w:eastAsia="Calibri"/>
                <w:bCs/>
                <w:lang w:eastAsia="en-US"/>
              </w:rPr>
            </w:pPr>
            <w:r w:rsidRPr="00875BA2">
              <w:rPr>
                <w:rFonts w:eastAsia="Calibri"/>
                <w:bCs/>
                <w:lang w:eastAsia="en-US"/>
              </w:rPr>
              <w:t>8-9 КЛАСС</w:t>
            </w:r>
          </w:p>
        </w:tc>
        <w:tc>
          <w:tcPr>
            <w:tcW w:w="1457" w:type="dxa"/>
          </w:tcPr>
          <w:p w:rsidR="00F42619" w:rsidRPr="00F42619" w:rsidRDefault="00F42619" w:rsidP="00F42619">
            <w:pPr>
              <w:contextualSpacing/>
              <w:jc w:val="center"/>
              <w:rPr>
                <w:rFonts w:eastAsia="Calibri"/>
                <w:b/>
                <w:bCs/>
                <w:lang w:eastAsia="en-US"/>
              </w:rPr>
            </w:pPr>
          </w:p>
        </w:tc>
        <w:tc>
          <w:tcPr>
            <w:tcW w:w="1723" w:type="dxa"/>
          </w:tcPr>
          <w:p w:rsidR="00F42619" w:rsidRPr="00F42619" w:rsidRDefault="00F42619" w:rsidP="00F42619">
            <w:pPr>
              <w:contextualSpacing/>
              <w:jc w:val="center"/>
              <w:rPr>
                <w:rFonts w:eastAsia="Calibri"/>
                <w:b/>
                <w:bCs/>
                <w:lang w:eastAsia="en-US"/>
              </w:rPr>
            </w:pPr>
          </w:p>
        </w:tc>
        <w:tc>
          <w:tcPr>
            <w:tcW w:w="2086" w:type="dxa"/>
          </w:tcPr>
          <w:p w:rsidR="00F42619" w:rsidRPr="00F42619" w:rsidRDefault="00F42619" w:rsidP="00F42619">
            <w:pPr>
              <w:contextualSpacing/>
              <w:jc w:val="center"/>
              <w:rPr>
                <w:rFonts w:eastAsia="Calibri"/>
                <w:b/>
                <w:bCs/>
                <w:lang w:eastAsia="en-US"/>
              </w:rPr>
            </w:pPr>
          </w:p>
        </w:tc>
        <w:tc>
          <w:tcPr>
            <w:tcW w:w="1948" w:type="dxa"/>
          </w:tcPr>
          <w:p w:rsidR="00F42619" w:rsidRPr="00F42619" w:rsidRDefault="00F42619" w:rsidP="00F42619">
            <w:pPr>
              <w:contextualSpacing/>
              <w:jc w:val="center"/>
              <w:rPr>
                <w:rFonts w:eastAsia="Calibri"/>
                <w:b/>
                <w:bCs/>
                <w:lang w:eastAsia="en-US"/>
              </w:rPr>
            </w:pPr>
          </w:p>
        </w:tc>
      </w:tr>
      <w:tr w:rsidR="00F42619" w:rsidRPr="00F42619" w:rsidTr="00006267">
        <w:tc>
          <w:tcPr>
            <w:tcW w:w="770" w:type="dxa"/>
          </w:tcPr>
          <w:p w:rsidR="00F42619" w:rsidRPr="00F42619" w:rsidRDefault="00F42619" w:rsidP="00F42619">
            <w:pPr>
              <w:contextualSpacing/>
              <w:jc w:val="center"/>
              <w:rPr>
                <w:rFonts w:eastAsia="Calibri"/>
                <w:b/>
                <w:bCs/>
                <w:lang w:eastAsia="en-US"/>
              </w:rPr>
            </w:pPr>
          </w:p>
        </w:tc>
        <w:tc>
          <w:tcPr>
            <w:tcW w:w="1120" w:type="dxa"/>
          </w:tcPr>
          <w:p w:rsidR="00F42619" w:rsidRPr="00875BA2" w:rsidRDefault="00F42619" w:rsidP="00F42619">
            <w:pPr>
              <w:contextualSpacing/>
              <w:jc w:val="center"/>
              <w:rPr>
                <w:rFonts w:eastAsia="Calibri"/>
                <w:bCs/>
                <w:lang w:eastAsia="en-US"/>
              </w:rPr>
            </w:pPr>
            <w:r w:rsidRPr="00875BA2">
              <w:rPr>
                <w:rFonts w:eastAsia="Calibri"/>
                <w:bCs/>
                <w:lang w:eastAsia="en-US"/>
              </w:rPr>
              <w:t>10-11 КЛАСС</w:t>
            </w:r>
          </w:p>
        </w:tc>
        <w:tc>
          <w:tcPr>
            <w:tcW w:w="1457" w:type="dxa"/>
          </w:tcPr>
          <w:p w:rsidR="00F42619" w:rsidRPr="00F42619" w:rsidRDefault="00F42619" w:rsidP="00F42619">
            <w:pPr>
              <w:contextualSpacing/>
              <w:jc w:val="center"/>
              <w:rPr>
                <w:rFonts w:eastAsia="Calibri"/>
                <w:b/>
                <w:bCs/>
                <w:lang w:eastAsia="en-US"/>
              </w:rPr>
            </w:pPr>
          </w:p>
        </w:tc>
        <w:tc>
          <w:tcPr>
            <w:tcW w:w="1723" w:type="dxa"/>
          </w:tcPr>
          <w:p w:rsidR="00F42619" w:rsidRPr="00F42619" w:rsidRDefault="00F42619" w:rsidP="00F42619">
            <w:pPr>
              <w:contextualSpacing/>
              <w:jc w:val="center"/>
              <w:rPr>
                <w:rFonts w:eastAsia="Calibri"/>
                <w:b/>
                <w:bCs/>
                <w:lang w:eastAsia="en-US"/>
              </w:rPr>
            </w:pPr>
          </w:p>
        </w:tc>
        <w:tc>
          <w:tcPr>
            <w:tcW w:w="2086" w:type="dxa"/>
          </w:tcPr>
          <w:p w:rsidR="00F42619" w:rsidRPr="00F42619" w:rsidRDefault="00F42619" w:rsidP="00F42619">
            <w:pPr>
              <w:contextualSpacing/>
              <w:jc w:val="center"/>
              <w:rPr>
                <w:rFonts w:eastAsia="Calibri"/>
                <w:b/>
                <w:bCs/>
                <w:lang w:eastAsia="en-US"/>
              </w:rPr>
            </w:pPr>
          </w:p>
        </w:tc>
        <w:tc>
          <w:tcPr>
            <w:tcW w:w="1948" w:type="dxa"/>
          </w:tcPr>
          <w:p w:rsidR="00F42619" w:rsidRPr="00F42619" w:rsidRDefault="00F42619" w:rsidP="00F42619">
            <w:pPr>
              <w:contextualSpacing/>
              <w:jc w:val="center"/>
              <w:rPr>
                <w:rFonts w:eastAsia="Calibri"/>
                <w:b/>
                <w:bCs/>
                <w:lang w:eastAsia="en-US"/>
              </w:rPr>
            </w:pPr>
          </w:p>
        </w:tc>
      </w:tr>
    </w:tbl>
    <w:p w:rsidR="00F32056" w:rsidRDefault="00F32056" w:rsidP="001D1E85">
      <w:pPr>
        <w:pStyle w:val="112"/>
        <w:jc w:val="center"/>
        <w:rPr>
          <w:sz w:val="28"/>
        </w:rPr>
      </w:pPr>
      <w:bookmarkStart w:id="62" w:name="_Toc146621796"/>
    </w:p>
    <w:p w:rsidR="00F32056" w:rsidRDefault="00F32056">
      <w:pPr>
        <w:spacing w:after="200" w:line="276" w:lineRule="auto"/>
        <w:rPr>
          <w:b/>
          <w:bCs/>
          <w:sz w:val="28"/>
          <w:szCs w:val="26"/>
          <w:lang w:eastAsia="en-US"/>
        </w:rPr>
      </w:pPr>
      <w:r>
        <w:rPr>
          <w:sz w:val="28"/>
        </w:rPr>
        <w:br w:type="page"/>
      </w:r>
    </w:p>
    <w:p w:rsidR="00F42619" w:rsidRPr="001D1E85" w:rsidRDefault="001D1E85" w:rsidP="001D1E85">
      <w:pPr>
        <w:pStyle w:val="112"/>
        <w:jc w:val="center"/>
        <w:rPr>
          <w:sz w:val="28"/>
        </w:rPr>
      </w:pPr>
      <w:r w:rsidRPr="001D1E85">
        <w:rPr>
          <w:sz w:val="28"/>
        </w:rPr>
        <w:lastRenderedPageBreak/>
        <w:t xml:space="preserve">Городская олимпиада по математике им. </w:t>
      </w:r>
      <w:proofErr w:type="spellStart"/>
      <w:r w:rsidRPr="001D1E85">
        <w:rPr>
          <w:sz w:val="28"/>
        </w:rPr>
        <w:t>В.А.Курова</w:t>
      </w:r>
      <w:bookmarkEnd w:id="62"/>
      <w:proofErr w:type="spellEnd"/>
    </w:p>
    <w:p w:rsidR="00F42619" w:rsidRDefault="00F42619" w:rsidP="005F404B"/>
    <w:p w:rsidR="001D1E85" w:rsidRPr="001D1E85" w:rsidRDefault="001D1E85" w:rsidP="001D1E85">
      <w:pPr>
        <w:jc w:val="center"/>
        <w:rPr>
          <w:rFonts w:eastAsia="Calibri"/>
          <w:b/>
          <w:bCs/>
          <w:sz w:val="32"/>
          <w:szCs w:val="32"/>
          <w:lang w:eastAsia="en-US"/>
        </w:rPr>
      </w:pPr>
      <w:r w:rsidRPr="001D1E85">
        <w:rPr>
          <w:rFonts w:eastAsia="Calibri"/>
          <w:b/>
          <w:bCs/>
          <w:sz w:val="32"/>
          <w:szCs w:val="32"/>
          <w:lang w:eastAsia="en-US"/>
        </w:rPr>
        <w:t>КАРТОЧКА МЕРОПРИЯТИЯ</w:t>
      </w:r>
    </w:p>
    <w:p w:rsidR="001D1E85" w:rsidRPr="001D1E85" w:rsidRDefault="001D1E85" w:rsidP="001D1E85">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209"/>
      </w:tblGrid>
      <w:tr w:rsidR="001D1E85" w:rsidRPr="001D1E85" w:rsidTr="00875BA2">
        <w:tc>
          <w:tcPr>
            <w:tcW w:w="9345" w:type="dxa"/>
            <w:gridSpan w:val="2"/>
          </w:tcPr>
          <w:p w:rsidR="001D1E85" w:rsidRPr="001D1E85" w:rsidRDefault="001D1E85" w:rsidP="001D1E85">
            <w:pPr>
              <w:jc w:val="center"/>
              <w:rPr>
                <w:rFonts w:eastAsia="Calibri"/>
                <w:b/>
                <w:bCs/>
                <w:color w:val="2E74B5"/>
                <w:sz w:val="28"/>
                <w:szCs w:val="28"/>
                <w:lang w:eastAsia="en-US"/>
              </w:rPr>
            </w:pPr>
            <w:r w:rsidRPr="001D1E85">
              <w:rPr>
                <w:rFonts w:eastAsia="Calibri"/>
                <w:b/>
                <w:bCs/>
                <w:sz w:val="28"/>
                <w:szCs w:val="28"/>
                <w:lang w:eastAsia="en-US"/>
              </w:rPr>
              <w:t>СРОКИ И МЕСТО ПРОВЕДЕНИЯ</w:t>
            </w:r>
          </w:p>
        </w:tc>
      </w:tr>
      <w:tr w:rsidR="001D1E85" w:rsidRPr="001D1E85" w:rsidTr="00875BA2">
        <w:tc>
          <w:tcPr>
            <w:tcW w:w="5136" w:type="dxa"/>
          </w:tcPr>
          <w:p w:rsidR="001D1E85" w:rsidRPr="001D1E85" w:rsidRDefault="001D1E85" w:rsidP="001D1E85">
            <w:pPr>
              <w:jc w:val="center"/>
              <w:rPr>
                <w:rFonts w:eastAsia="Calibri"/>
                <w:b/>
                <w:bCs/>
                <w:sz w:val="28"/>
                <w:szCs w:val="28"/>
                <w:lang w:eastAsia="en-US"/>
              </w:rPr>
            </w:pPr>
          </w:p>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 xml:space="preserve">Дата, </w:t>
            </w:r>
          </w:p>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время и место</w:t>
            </w:r>
          </w:p>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проведения мероприятия*</w:t>
            </w:r>
          </w:p>
          <w:p w:rsidR="001D1E85" w:rsidRPr="001D1E85" w:rsidRDefault="001D1E85" w:rsidP="001D1E85">
            <w:pPr>
              <w:jc w:val="center"/>
              <w:rPr>
                <w:rFonts w:eastAsia="Calibri"/>
                <w:b/>
                <w:bCs/>
                <w:i/>
                <w:sz w:val="28"/>
                <w:szCs w:val="28"/>
                <w:lang w:eastAsia="en-US"/>
              </w:rPr>
            </w:pPr>
            <w:r w:rsidRPr="001D1E85">
              <w:rPr>
                <w:rFonts w:eastAsia="Calibri"/>
                <w:b/>
                <w:bCs/>
                <w:i/>
                <w:sz w:val="28"/>
                <w:szCs w:val="28"/>
                <w:lang w:eastAsia="en-US"/>
              </w:rPr>
              <w:t xml:space="preserve"> (для каждого этапа)</w:t>
            </w:r>
          </w:p>
        </w:tc>
        <w:tc>
          <w:tcPr>
            <w:tcW w:w="4209" w:type="dxa"/>
          </w:tcPr>
          <w:p w:rsidR="001D1E85" w:rsidRPr="001D1E85" w:rsidRDefault="001D1E85" w:rsidP="001D1E85">
            <w:pPr>
              <w:autoSpaceDE w:val="0"/>
              <w:autoSpaceDN w:val="0"/>
              <w:adjustRightInd w:val="0"/>
              <w:jc w:val="center"/>
              <w:rPr>
                <w:rFonts w:eastAsia="Calibri"/>
                <w:b/>
                <w:bCs/>
                <w:color w:val="000000"/>
                <w:lang w:eastAsia="en-US"/>
              </w:rPr>
            </w:pPr>
            <w:r w:rsidRPr="001D1E85">
              <w:rPr>
                <w:rFonts w:eastAsia="Calibri"/>
                <w:b/>
                <w:bCs/>
                <w:color w:val="000000"/>
                <w:lang w:eastAsia="en-US"/>
              </w:rPr>
              <w:t>1 этап (заочный):</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декабрь 2023 года – январь 2024 года в образовательных организациях</w:t>
            </w:r>
          </w:p>
          <w:p w:rsidR="001D1E85" w:rsidRPr="001D1E85" w:rsidRDefault="001D1E85" w:rsidP="001D1E85">
            <w:pPr>
              <w:autoSpaceDE w:val="0"/>
              <w:autoSpaceDN w:val="0"/>
              <w:adjustRightInd w:val="0"/>
              <w:jc w:val="center"/>
              <w:rPr>
                <w:rFonts w:eastAsia="Calibri"/>
                <w:color w:val="000000"/>
                <w:lang w:eastAsia="en-US"/>
              </w:rPr>
            </w:pPr>
          </w:p>
          <w:p w:rsidR="001D1E85" w:rsidRPr="001D1E85" w:rsidRDefault="001D1E85" w:rsidP="001D1E85">
            <w:pPr>
              <w:autoSpaceDE w:val="0"/>
              <w:autoSpaceDN w:val="0"/>
              <w:adjustRightInd w:val="0"/>
              <w:jc w:val="center"/>
              <w:rPr>
                <w:rFonts w:eastAsia="Calibri"/>
                <w:b/>
                <w:bCs/>
                <w:color w:val="000000"/>
                <w:lang w:eastAsia="en-US"/>
              </w:rPr>
            </w:pPr>
            <w:r w:rsidRPr="001D1E85">
              <w:rPr>
                <w:rFonts w:eastAsia="Calibri"/>
                <w:b/>
                <w:bCs/>
                <w:color w:val="000000"/>
                <w:lang w:eastAsia="en-US"/>
              </w:rPr>
              <w:t>2 этап (очный):</w:t>
            </w:r>
          </w:p>
          <w:p w:rsidR="001D1E85" w:rsidRPr="001D1E85" w:rsidRDefault="001D1E85" w:rsidP="001D1E85">
            <w:pPr>
              <w:autoSpaceDE w:val="0"/>
              <w:autoSpaceDN w:val="0"/>
              <w:adjustRightInd w:val="0"/>
              <w:jc w:val="center"/>
              <w:rPr>
                <w:rFonts w:eastAsia="Calibri"/>
                <w:i/>
                <w:iCs/>
                <w:color w:val="000000"/>
                <w:lang w:eastAsia="en-US"/>
              </w:rPr>
            </w:pPr>
            <w:r w:rsidRPr="001D1E85">
              <w:rPr>
                <w:rFonts w:eastAsia="Calibri"/>
                <w:i/>
                <w:iCs/>
                <w:color w:val="000000"/>
                <w:lang w:eastAsia="en-US"/>
              </w:rPr>
              <w:t>для учащихся 6-8 классов</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2 февраля 2024 года в 12.00</w:t>
            </w:r>
          </w:p>
          <w:p w:rsidR="001D1E85" w:rsidRPr="001D1E85" w:rsidRDefault="001D1E85" w:rsidP="001D1E85">
            <w:pPr>
              <w:autoSpaceDE w:val="0"/>
              <w:autoSpaceDN w:val="0"/>
              <w:adjustRightInd w:val="0"/>
              <w:jc w:val="center"/>
              <w:rPr>
                <w:rFonts w:eastAsia="Calibri"/>
                <w:i/>
                <w:iCs/>
                <w:color w:val="000000"/>
                <w:lang w:eastAsia="en-US"/>
              </w:rPr>
            </w:pPr>
            <w:r w:rsidRPr="001D1E85">
              <w:rPr>
                <w:rFonts w:eastAsia="Calibri"/>
                <w:i/>
                <w:iCs/>
                <w:color w:val="000000"/>
                <w:lang w:eastAsia="en-US"/>
              </w:rPr>
              <w:t>для учащихся 2-5 классов</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3 февраля 2024 года в 10.00</w:t>
            </w:r>
          </w:p>
          <w:p w:rsidR="001D1E85" w:rsidRPr="001D1E85" w:rsidRDefault="001D1E85" w:rsidP="001D1E85">
            <w:pPr>
              <w:autoSpaceDE w:val="0"/>
              <w:autoSpaceDN w:val="0"/>
              <w:adjustRightInd w:val="0"/>
              <w:jc w:val="center"/>
              <w:rPr>
                <w:rFonts w:eastAsia="Calibri"/>
                <w:color w:val="000000"/>
                <w:lang w:eastAsia="en-US"/>
              </w:rPr>
            </w:pP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на базе МБОУ Школы № 144 (пр. Масленникова, 22)</w:t>
            </w:r>
          </w:p>
          <w:p w:rsidR="001D1E85" w:rsidRPr="001D1E85" w:rsidRDefault="001D1E85" w:rsidP="001D1E85">
            <w:pPr>
              <w:jc w:val="center"/>
              <w:rPr>
                <w:rFonts w:eastAsia="Calibri"/>
                <w:b/>
                <w:bCs/>
                <w:lang w:eastAsia="en-US"/>
              </w:rPr>
            </w:pPr>
          </w:p>
        </w:tc>
      </w:tr>
      <w:tr w:rsidR="001D1E85" w:rsidRPr="001D1E85" w:rsidTr="00875BA2">
        <w:tc>
          <w:tcPr>
            <w:tcW w:w="9345" w:type="dxa"/>
            <w:gridSpan w:val="2"/>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ЗАЯВКИ УЧАСТНИКОВ</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Возрастная категория участников</w:t>
            </w:r>
          </w:p>
        </w:tc>
        <w:tc>
          <w:tcPr>
            <w:tcW w:w="4209" w:type="dxa"/>
            <w:vAlign w:val="center"/>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2-5 класс</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6-8 класс</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 xml:space="preserve">Форма участия </w:t>
            </w:r>
            <w:r w:rsidRPr="001D1E85">
              <w:rPr>
                <w:rFonts w:eastAsia="Calibri"/>
                <w:b/>
                <w:bCs/>
                <w:i/>
                <w:sz w:val="28"/>
                <w:szCs w:val="28"/>
                <w:lang w:eastAsia="en-US"/>
              </w:rPr>
              <w:t>(индивидуальная/групповая/командная)</w:t>
            </w:r>
          </w:p>
        </w:tc>
        <w:tc>
          <w:tcPr>
            <w:tcW w:w="4209" w:type="dxa"/>
            <w:vAlign w:val="center"/>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индивидуальная</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Квота участников от одного ОУ</w:t>
            </w:r>
          </w:p>
          <w:p w:rsidR="001D1E85" w:rsidRPr="001D1E85" w:rsidRDefault="001D1E85" w:rsidP="001D1E85">
            <w:pPr>
              <w:jc w:val="center"/>
              <w:rPr>
                <w:rFonts w:eastAsia="Calibri"/>
                <w:b/>
                <w:bCs/>
                <w:i/>
                <w:sz w:val="28"/>
                <w:szCs w:val="28"/>
                <w:lang w:eastAsia="en-US"/>
              </w:rPr>
            </w:pPr>
            <w:r w:rsidRPr="001D1E85">
              <w:rPr>
                <w:rFonts w:eastAsia="Calibri"/>
                <w:b/>
                <w:bCs/>
                <w:i/>
                <w:sz w:val="28"/>
                <w:szCs w:val="28"/>
                <w:lang w:eastAsia="en-US"/>
              </w:rPr>
              <w:t>(или команд с указанием кол-ва участников в одной команде)</w:t>
            </w:r>
          </w:p>
        </w:tc>
        <w:tc>
          <w:tcPr>
            <w:tcW w:w="4209" w:type="dxa"/>
            <w:vAlign w:val="center"/>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не более 2-х человек от параллели</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 xml:space="preserve"> от одной образовательной организации</w:t>
            </w:r>
          </w:p>
          <w:p w:rsidR="001D1E85" w:rsidRPr="001D1E85" w:rsidRDefault="001D1E85" w:rsidP="001D1E85">
            <w:pPr>
              <w:jc w:val="center"/>
              <w:rPr>
                <w:rFonts w:eastAsia="Calibri"/>
                <w:bCs/>
                <w:color w:val="9CC2E5"/>
                <w:lang w:eastAsia="en-US"/>
              </w:rPr>
            </w:pP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Срок подачи заявок для участия</w:t>
            </w:r>
          </w:p>
        </w:tc>
        <w:tc>
          <w:tcPr>
            <w:tcW w:w="4209" w:type="dxa"/>
            <w:vAlign w:val="center"/>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до 20 января 2024 года</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 xml:space="preserve">Форма подачи заявок </w:t>
            </w:r>
            <w:r w:rsidRPr="001D1E85">
              <w:rPr>
                <w:rFonts w:eastAsia="Calibri"/>
                <w:b/>
                <w:bCs/>
                <w:i/>
                <w:sz w:val="28"/>
                <w:szCs w:val="28"/>
                <w:lang w:eastAsia="en-US"/>
              </w:rPr>
              <w:t>(очная/заочная)</w:t>
            </w:r>
          </w:p>
        </w:tc>
        <w:tc>
          <w:tcPr>
            <w:tcW w:w="4209" w:type="dxa"/>
            <w:vAlign w:val="center"/>
          </w:tcPr>
          <w:p w:rsidR="001D1E85" w:rsidRPr="001D1E85" w:rsidRDefault="001D1E85" w:rsidP="001D1E85">
            <w:pPr>
              <w:jc w:val="center"/>
              <w:rPr>
                <w:rFonts w:eastAsia="Calibri"/>
                <w:bCs/>
                <w:color w:val="9CC2E5"/>
                <w:lang w:eastAsia="en-US"/>
              </w:rPr>
            </w:pPr>
            <w:r w:rsidRPr="001D1E85">
              <w:rPr>
                <w:rFonts w:eastAsia="Calibri"/>
                <w:bCs/>
                <w:lang w:eastAsia="en-US"/>
              </w:rPr>
              <w:t>заочная</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Адрес эл. почты</w:t>
            </w:r>
          </w:p>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для подачи заявок</w:t>
            </w:r>
          </w:p>
        </w:tc>
        <w:tc>
          <w:tcPr>
            <w:tcW w:w="4209" w:type="dxa"/>
            <w:vAlign w:val="center"/>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rPr>
              <w:t>so_sdo.school_144@samara.edu.ru</w:t>
            </w:r>
          </w:p>
        </w:tc>
      </w:tr>
      <w:tr w:rsidR="001D1E85" w:rsidRPr="001D1E85" w:rsidTr="00875BA2">
        <w:tc>
          <w:tcPr>
            <w:tcW w:w="9345" w:type="dxa"/>
            <w:gridSpan w:val="2"/>
          </w:tcPr>
          <w:p w:rsidR="001D1E85" w:rsidRPr="001D1E85" w:rsidRDefault="001D1E85" w:rsidP="001D1E85">
            <w:pPr>
              <w:jc w:val="center"/>
              <w:rPr>
                <w:rFonts w:eastAsia="Calibri"/>
                <w:b/>
                <w:bCs/>
                <w:color w:val="2E74B5"/>
                <w:sz w:val="28"/>
                <w:szCs w:val="28"/>
                <w:lang w:eastAsia="en-US"/>
              </w:rPr>
            </w:pPr>
            <w:r w:rsidRPr="001D1E85">
              <w:rPr>
                <w:rFonts w:eastAsia="Calibri"/>
                <w:b/>
                <w:bCs/>
                <w:sz w:val="28"/>
                <w:szCs w:val="28"/>
                <w:lang w:eastAsia="en-US"/>
              </w:rPr>
              <w:t xml:space="preserve">ОРГАНИЗАТОР </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Организатор</w:t>
            </w:r>
          </w:p>
        </w:tc>
        <w:tc>
          <w:tcPr>
            <w:tcW w:w="4209" w:type="dxa"/>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 xml:space="preserve">МБОУ Школа № 144 </w:t>
            </w:r>
            <w:proofErr w:type="spellStart"/>
            <w:r w:rsidRPr="001D1E85">
              <w:rPr>
                <w:rFonts w:eastAsia="Calibri"/>
                <w:color w:val="000000"/>
                <w:lang w:eastAsia="en-US"/>
              </w:rPr>
              <w:t>г.о</w:t>
            </w:r>
            <w:proofErr w:type="spellEnd"/>
            <w:r w:rsidRPr="001D1E85">
              <w:rPr>
                <w:rFonts w:eastAsia="Calibri"/>
                <w:color w:val="000000"/>
                <w:lang w:eastAsia="en-US"/>
              </w:rPr>
              <w:t>. Самара</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 xml:space="preserve">МБОУ ОДПО ЦРО </w:t>
            </w:r>
            <w:proofErr w:type="spellStart"/>
            <w:r w:rsidRPr="001D1E85">
              <w:rPr>
                <w:rFonts w:eastAsia="Calibri"/>
                <w:color w:val="000000"/>
                <w:lang w:eastAsia="en-US"/>
              </w:rPr>
              <w:t>г.о</w:t>
            </w:r>
            <w:proofErr w:type="spellEnd"/>
            <w:r w:rsidRPr="001D1E85">
              <w:rPr>
                <w:rFonts w:eastAsia="Calibri"/>
                <w:color w:val="000000"/>
                <w:lang w:eastAsia="en-US"/>
              </w:rPr>
              <w:t>. Самара</w:t>
            </w:r>
          </w:p>
        </w:tc>
      </w:tr>
      <w:tr w:rsidR="001D1E85" w:rsidRPr="001D1E85" w:rsidTr="00875BA2">
        <w:tc>
          <w:tcPr>
            <w:tcW w:w="5136" w:type="dxa"/>
            <w:vAlign w:val="center"/>
          </w:tcPr>
          <w:p w:rsidR="001D1E85" w:rsidRPr="001D1E85" w:rsidRDefault="001D1E85" w:rsidP="001D1E85">
            <w:pPr>
              <w:jc w:val="center"/>
              <w:rPr>
                <w:rFonts w:eastAsia="Calibri"/>
                <w:b/>
                <w:bCs/>
                <w:sz w:val="28"/>
                <w:szCs w:val="28"/>
                <w:lang w:eastAsia="en-US"/>
              </w:rPr>
            </w:pPr>
            <w:r w:rsidRPr="001D1E85">
              <w:rPr>
                <w:rFonts w:eastAsia="Calibri"/>
                <w:b/>
                <w:bCs/>
                <w:sz w:val="28"/>
                <w:szCs w:val="28"/>
                <w:lang w:eastAsia="en-US"/>
              </w:rPr>
              <w:t>ФИО и контакты ответственного координатора на площадке проведения</w:t>
            </w:r>
          </w:p>
        </w:tc>
        <w:tc>
          <w:tcPr>
            <w:tcW w:w="4209" w:type="dxa"/>
          </w:tcPr>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МБОУ Школа № 144:</w:t>
            </w:r>
          </w:p>
          <w:p w:rsidR="001D1E85" w:rsidRPr="001D1E85" w:rsidRDefault="001D1E85" w:rsidP="001D1E85">
            <w:pPr>
              <w:autoSpaceDE w:val="0"/>
              <w:autoSpaceDN w:val="0"/>
              <w:adjustRightInd w:val="0"/>
              <w:jc w:val="center"/>
              <w:rPr>
                <w:rFonts w:eastAsia="Calibri"/>
                <w:color w:val="000000"/>
                <w:lang w:eastAsia="en-US"/>
              </w:rPr>
            </w:pPr>
            <w:proofErr w:type="spellStart"/>
            <w:r w:rsidRPr="001D1E85">
              <w:rPr>
                <w:rFonts w:eastAsia="Calibri"/>
                <w:color w:val="000000"/>
                <w:lang w:eastAsia="en-US"/>
              </w:rPr>
              <w:t>Кипарисова</w:t>
            </w:r>
            <w:proofErr w:type="spellEnd"/>
            <w:r w:rsidRPr="001D1E85">
              <w:rPr>
                <w:rFonts w:eastAsia="Calibri"/>
                <w:color w:val="000000"/>
                <w:lang w:eastAsia="en-US"/>
              </w:rPr>
              <w:t xml:space="preserve"> Инна Валентиновна      334-85-81</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МБОУ ОДПО ЦРО:</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 xml:space="preserve">Пономарева Лариса Владимировна </w:t>
            </w:r>
          </w:p>
          <w:p w:rsidR="001D1E85" w:rsidRPr="001D1E85" w:rsidRDefault="001D1E85" w:rsidP="001D1E85">
            <w:pPr>
              <w:autoSpaceDE w:val="0"/>
              <w:autoSpaceDN w:val="0"/>
              <w:adjustRightInd w:val="0"/>
              <w:jc w:val="center"/>
              <w:rPr>
                <w:rFonts w:eastAsia="Calibri"/>
                <w:color w:val="000000"/>
                <w:lang w:eastAsia="en-US"/>
              </w:rPr>
            </w:pPr>
            <w:r w:rsidRPr="001D1E85">
              <w:rPr>
                <w:rFonts w:eastAsia="Calibri"/>
                <w:color w:val="000000"/>
                <w:lang w:eastAsia="en-US"/>
              </w:rPr>
              <w:t>сот. 8-917-108-50-48</w:t>
            </w:r>
          </w:p>
          <w:p w:rsidR="001D1E85" w:rsidRPr="001D1E85" w:rsidRDefault="001D1E85" w:rsidP="001D1E85">
            <w:pPr>
              <w:jc w:val="center"/>
              <w:rPr>
                <w:rFonts w:eastAsia="Calibri"/>
                <w:bCs/>
                <w:color w:val="2E74B5"/>
                <w:lang w:eastAsia="en-US"/>
              </w:rPr>
            </w:pPr>
          </w:p>
        </w:tc>
      </w:tr>
    </w:tbl>
    <w:p w:rsidR="001D1E85" w:rsidRPr="001D1E85" w:rsidRDefault="001D1E85" w:rsidP="001D1E85">
      <w:pPr>
        <w:ind w:firstLine="709"/>
        <w:jc w:val="both"/>
        <w:rPr>
          <w:rFonts w:eastAsia="Calibri"/>
          <w:sz w:val="28"/>
          <w:szCs w:val="28"/>
          <w:lang w:eastAsia="en-US"/>
        </w:rPr>
      </w:pPr>
    </w:p>
    <w:p w:rsidR="001D1E85" w:rsidRPr="001D1E85" w:rsidRDefault="001D1E85" w:rsidP="001D1E85">
      <w:pPr>
        <w:spacing w:after="200" w:line="276" w:lineRule="auto"/>
        <w:rPr>
          <w:rFonts w:ascii="Calibri" w:eastAsia="Calibri" w:hAnsi="Calibri"/>
          <w:sz w:val="22"/>
          <w:szCs w:val="22"/>
          <w:lang w:eastAsia="en-US"/>
        </w:rPr>
      </w:pPr>
    </w:p>
    <w:p w:rsidR="00F32056" w:rsidRDefault="00F32056">
      <w:pPr>
        <w:spacing w:after="200" w:line="276" w:lineRule="auto"/>
        <w:rPr>
          <w:rFonts w:eastAsia="Calibri"/>
          <w:b/>
          <w:bCs/>
          <w:sz w:val="28"/>
          <w:szCs w:val="28"/>
          <w:lang w:eastAsia="en-US"/>
        </w:rPr>
      </w:pPr>
      <w:r>
        <w:rPr>
          <w:rFonts w:eastAsia="Calibri"/>
          <w:b/>
          <w:bCs/>
          <w:sz w:val="28"/>
          <w:szCs w:val="28"/>
          <w:lang w:eastAsia="en-US"/>
        </w:rPr>
        <w:br w:type="page"/>
      </w:r>
    </w:p>
    <w:p w:rsidR="001D1E85" w:rsidRPr="001D1E85" w:rsidRDefault="001D1E85" w:rsidP="001D1E85">
      <w:pPr>
        <w:jc w:val="center"/>
        <w:rPr>
          <w:rFonts w:eastAsia="Calibri"/>
          <w:sz w:val="28"/>
          <w:szCs w:val="28"/>
          <w:lang w:eastAsia="en-US"/>
        </w:rPr>
      </w:pPr>
      <w:r w:rsidRPr="001D1E85">
        <w:rPr>
          <w:rFonts w:eastAsia="Calibri"/>
          <w:b/>
          <w:bCs/>
          <w:sz w:val="28"/>
          <w:szCs w:val="28"/>
          <w:lang w:eastAsia="en-US"/>
        </w:rPr>
        <w:lastRenderedPageBreak/>
        <w:t>ПОЛОЖЕНИЕ</w:t>
      </w:r>
    </w:p>
    <w:p w:rsidR="001D1E85" w:rsidRPr="001D1E85" w:rsidRDefault="001D1E85" w:rsidP="00875BA2">
      <w:pPr>
        <w:ind w:firstLine="709"/>
        <w:rPr>
          <w:rFonts w:eastAsia="Calibri"/>
        </w:rPr>
      </w:pPr>
      <w:r w:rsidRPr="001D1E85">
        <w:rPr>
          <w:rFonts w:eastAsia="Calibri"/>
        </w:rPr>
        <w:t>1. Общие положения</w:t>
      </w:r>
    </w:p>
    <w:p w:rsidR="001D1E85" w:rsidRPr="001D1E85" w:rsidRDefault="001D1E85" w:rsidP="00875BA2">
      <w:pPr>
        <w:ind w:firstLine="709"/>
        <w:rPr>
          <w:rFonts w:eastAsia="Calibri"/>
        </w:rPr>
      </w:pPr>
      <w:r w:rsidRPr="001D1E85">
        <w:rPr>
          <w:rFonts w:eastAsia="Calibri"/>
        </w:rPr>
        <w:t xml:space="preserve">1.1. Настоящее положение определяет статус, цели и задачи олимпиады школьников по математике имени В.А. </w:t>
      </w:r>
      <w:proofErr w:type="spellStart"/>
      <w:r w:rsidRPr="001D1E85">
        <w:rPr>
          <w:rFonts w:eastAsia="Calibri"/>
        </w:rPr>
        <w:t>Курова</w:t>
      </w:r>
      <w:proofErr w:type="spellEnd"/>
      <w:r w:rsidRPr="001D1E85">
        <w:rPr>
          <w:rFonts w:eastAsia="Calibri"/>
        </w:rPr>
        <w:t xml:space="preserve"> для учащихся 2-8-х классов </w:t>
      </w:r>
      <w:proofErr w:type="spellStart"/>
      <w:r w:rsidRPr="001D1E85">
        <w:rPr>
          <w:rFonts w:eastAsia="Calibri"/>
        </w:rPr>
        <w:t>г.о</w:t>
      </w:r>
      <w:proofErr w:type="spellEnd"/>
      <w:r w:rsidRPr="001D1E85">
        <w:rPr>
          <w:rFonts w:eastAsia="Calibri"/>
        </w:rPr>
        <w:t xml:space="preserve">. Самара (далее - Олимпиада), её организационное и методическое обеспечение, порядок организации и проведения, порядок участия в Олимпиаде и определения победителей и призеров. </w:t>
      </w:r>
    </w:p>
    <w:p w:rsidR="001D1E85" w:rsidRPr="001D1E85" w:rsidRDefault="001D1E85" w:rsidP="00875BA2">
      <w:pPr>
        <w:ind w:firstLine="709"/>
        <w:rPr>
          <w:rFonts w:eastAsia="Calibri"/>
        </w:rPr>
      </w:pPr>
      <w:r w:rsidRPr="001D1E85">
        <w:rPr>
          <w:rFonts w:eastAsia="Calibri"/>
        </w:rPr>
        <w:t>1.2. Организаторы Олимпиады</w:t>
      </w:r>
    </w:p>
    <w:p w:rsidR="001D1E85" w:rsidRPr="001D1E85" w:rsidRDefault="001D1E85" w:rsidP="00875BA2">
      <w:pPr>
        <w:ind w:firstLine="709"/>
        <w:rPr>
          <w:rFonts w:eastAsia="Calibri"/>
        </w:rPr>
      </w:pPr>
      <w:r w:rsidRPr="001D1E85">
        <w:rPr>
          <w:rFonts w:eastAsia="Calibri"/>
        </w:rPr>
        <w:t xml:space="preserve">Учредитель: </w:t>
      </w:r>
    </w:p>
    <w:p w:rsidR="001D1E85" w:rsidRPr="001D1E85" w:rsidRDefault="001D1E85" w:rsidP="00875BA2">
      <w:pPr>
        <w:ind w:firstLine="709"/>
        <w:rPr>
          <w:rFonts w:eastAsia="Calibri"/>
        </w:rPr>
      </w:pPr>
      <w:r w:rsidRPr="001D1E85">
        <w:rPr>
          <w:rFonts w:eastAsia="Calibri"/>
        </w:rPr>
        <w:t>Департамент образования Администрации городского округа Самара.</w:t>
      </w:r>
    </w:p>
    <w:p w:rsidR="001D1E85" w:rsidRPr="001D1E85" w:rsidRDefault="001D1E85" w:rsidP="00875BA2">
      <w:pPr>
        <w:ind w:firstLine="709"/>
        <w:rPr>
          <w:rFonts w:eastAsia="Calibri"/>
        </w:rPr>
      </w:pPr>
      <w:r w:rsidRPr="001D1E85">
        <w:rPr>
          <w:rFonts w:eastAsia="Calibri"/>
        </w:rPr>
        <w:t>Организатор:</w:t>
      </w:r>
    </w:p>
    <w:p w:rsidR="001D1E85" w:rsidRPr="001D1E85" w:rsidRDefault="001D1E85" w:rsidP="00875BA2">
      <w:pPr>
        <w:ind w:firstLine="709"/>
        <w:rPr>
          <w:rFonts w:eastAsia="Calibri"/>
        </w:rPr>
      </w:pPr>
      <w:r w:rsidRPr="001D1E85">
        <w:rPr>
          <w:rFonts w:eastAsia="Calibri"/>
        </w:rPr>
        <w:t>муниципальное бюджетное общеобразовательное учреждение «Школа № 144 имени Маршала Советского Союза Д.Ф. Устинова» городского округа Самара (далее - МБОУ Школа № 144).</w:t>
      </w:r>
    </w:p>
    <w:p w:rsidR="001D1E85" w:rsidRPr="001D1E85" w:rsidRDefault="001D1E85" w:rsidP="00875BA2">
      <w:pPr>
        <w:ind w:firstLine="709"/>
        <w:rPr>
          <w:rFonts w:eastAsia="Calibri"/>
        </w:rPr>
      </w:pPr>
      <w:r w:rsidRPr="001D1E85">
        <w:rPr>
          <w:rFonts w:eastAsia="Calibri"/>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1D1E85" w:rsidRPr="001D1E85" w:rsidRDefault="001D1E85" w:rsidP="00875BA2">
      <w:pPr>
        <w:ind w:firstLine="709"/>
        <w:rPr>
          <w:rFonts w:eastAsia="Calibri"/>
        </w:rPr>
      </w:pPr>
      <w:r w:rsidRPr="001D1E85">
        <w:rPr>
          <w:rFonts w:eastAsia="Calibri"/>
        </w:rPr>
        <w:t>Учебно-методическое объединение учителей математики г. о. Самара.</w:t>
      </w:r>
    </w:p>
    <w:p w:rsidR="001D1E85" w:rsidRPr="001D1E85" w:rsidRDefault="001D1E85" w:rsidP="00875BA2">
      <w:pPr>
        <w:ind w:firstLine="709"/>
        <w:rPr>
          <w:rFonts w:eastAsia="Calibri"/>
        </w:rPr>
      </w:pPr>
      <w:r w:rsidRPr="001D1E85">
        <w:rPr>
          <w:rFonts w:eastAsia="Calibri"/>
        </w:rPr>
        <w:t>Партнеры:</w:t>
      </w:r>
    </w:p>
    <w:p w:rsidR="001D1E85" w:rsidRPr="001D1E85" w:rsidRDefault="001D1E85" w:rsidP="00875BA2">
      <w:pPr>
        <w:ind w:firstLine="709"/>
        <w:rPr>
          <w:rFonts w:eastAsia="Calibri"/>
        </w:rPr>
      </w:pPr>
      <w:r w:rsidRPr="001D1E85">
        <w:rPr>
          <w:rFonts w:eastAsia="Calibri"/>
        </w:rPr>
        <w:t>Кафедра высшей математики и информатики Самарского филиала Государственного автономного образовательного учреждения высшего образования Москвы «Московский городской педагогический университет» (далее – СФ ГАОУ ВО МГПУ).</w:t>
      </w:r>
    </w:p>
    <w:p w:rsidR="001D1E85" w:rsidRPr="001D1E85" w:rsidRDefault="001D1E85" w:rsidP="00875BA2">
      <w:pPr>
        <w:ind w:firstLine="709"/>
        <w:rPr>
          <w:rFonts w:eastAsia="Calibri"/>
        </w:rPr>
      </w:pPr>
      <w:r w:rsidRPr="001D1E85">
        <w:rPr>
          <w:rFonts w:eastAsia="Calibri"/>
        </w:rPr>
        <w:t>Факультет начального образования ФГБОУ ВО «Самарский государственный социально - педагогический университет» (далее – СГСПУ).</w:t>
      </w:r>
    </w:p>
    <w:p w:rsidR="001D1E85" w:rsidRPr="001D1E85" w:rsidRDefault="001D1E85" w:rsidP="00875BA2">
      <w:pPr>
        <w:ind w:firstLine="709"/>
        <w:rPr>
          <w:rFonts w:eastAsia="Calibri"/>
        </w:rPr>
      </w:pPr>
      <w:r w:rsidRPr="001D1E85">
        <w:rPr>
          <w:rFonts w:eastAsia="Calibri"/>
        </w:rPr>
        <w:t xml:space="preserve">Факультет математики, физики и информатики ФГБОУ ВО «Самарский государственный социально - педагогический университет» (далее - СГСПУ). </w:t>
      </w:r>
    </w:p>
    <w:p w:rsidR="001D1E85" w:rsidRPr="001D1E85" w:rsidRDefault="001D1E85" w:rsidP="00875BA2">
      <w:pPr>
        <w:ind w:firstLine="709"/>
        <w:rPr>
          <w:rFonts w:eastAsia="Calibri"/>
        </w:rPr>
      </w:pPr>
      <w:r w:rsidRPr="001D1E85">
        <w:rPr>
          <w:rFonts w:eastAsia="Calibri"/>
        </w:rPr>
        <w:t xml:space="preserve">1.3. Цели и задачи Олимпиады: </w:t>
      </w:r>
    </w:p>
    <w:p w:rsidR="001D1E85" w:rsidRPr="001D1E85" w:rsidRDefault="001D1E85" w:rsidP="00875BA2">
      <w:pPr>
        <w:ind w:firstLine="709"/>
        <w:rPr>
          <w:rFonts w:eastAsia="Calibri"/>
        </w:rPr>
      </w:pPr>
      <w:r w:rsidRPr="001D1E85">
        <w:rPr>
          <w:rFonts w:eastAsia="Calibri"/>
        </w:rPr>
        <w:t>пропаганда и актуализация научных знаний;</w:t>
      </w:r>
    </w:p>
    <w:p w:rsidR="001D1E85" w:rsidRPr="001D1E85" w:rsidRDefault="001D1E85" w:rsidP="00875BA2">
      <w:pPr>
        <w:ind w:firstLine="709"/>
        <w:rPr>
          <w:rFonts w:eastAsia="Calibri"/>
        </w:rPr>
      </w:pPr>
      <w:r w:rsidRPr="001D1E85">
        <w:rPr>
          <w:rFonts w:eastAsia="Calibri"/>
        </w:rPr>
        <w:t>активизация научно-методической работы по формированию индивидуальных образовательных траекторий образования повышенного уровня;</w:t>
      </w:r>
    </w:p>
    <w:p w:rsidR="001D1E85" w:rsidRPr="001D1E85" w:rsidRDefault="001D1E85" w:rsidP="00875BA2">
      <w:pPr>
        <w:ind w:firstLine="709"/>
        <w:rPr>
          <w:rFonts w:eastAsia="Calibri"/>
        </w:rPr>
      </w:pPr>
      <w:r w:rsidRPr="001D1E85">
        <w:rPr>
          <w:rFonts w:eastAsia="Calibri"/>
        </w:rPr>
        <w:t>повышение интереса учащихся к изучению математики;</w:t>
      </w:r>
    </w:p>
    <w:p w:rsidR="001D1E85" w:rsidRPr="001D1E85" w:rsidRDefault="001D1E85" w:rsidP="00875BA2">
      <w:pPr>
        <w:ind w:firstLine="709"/>
        <w:rPr>
          <w:rFonts w:eastAsia="Calibri"/>
        </w:rPr>
      </w:pPr>
      <w:r w:rsidRPr="001D1E85">
        <w:rPr>
          <w:rFonts w:eastAsia="Calibri"/>
        </w:rPr>
        <w:t>формирование навыков творческого мышления в области математики путем решения нестандартных задач;</w:t>
      </w:r>
    </w:p>
    <w:p w:rsidR="001D1E85" w:rsidRPr="001D1E85" w:rsidRDefault="001D1E85" w:rsidP="00875BA2">
      <w:pPr>
        <w:ind w:firstLine="709"/>
        <w:rPr>
          <w:rFonts w:eastAsia="Calibri"/>
        </w:rPr>
      </w:pPr>
      <w:r w:rsidRPr="001D1E85">
        <w:rPr>
          <w:rFonts w:eastAsia="Calibri"/>
        </w:rPr>
        <w:t xml:space="preserve">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 </w:t>
      </w:r>
    </w:p>
    <w:p w:rsidR="001D1E85" w:rsidRPr="001D1E85" w:rsidRDefault="001D1E85" w:rsidP="00875BA2">
      <w:pPr>
        <w:ind w:firstLine="709"/>
        <w:rPr>
          <w:rFonts w:eastAsia="Calibri"/>
        </w:rPr>
      </w:pPr>
      <w:r w:rsidRPr="001D1E85">
        <w:rPr>
          <w:rFonts w:eastAsia="Calibri"/>
        </w:rPr>
        <w:t xml:space="preserve">1.4. </w:t>
      </w:r>
      <w:r w:rsidRPr="001D1E85">
        <w:t xml:space="preserve">Для обеспечения единого информационного пространства для участников Олимпиады используется страница «Олимпиада им. </w:t>
      </w:r>
      <w:proofErr w:type="spellStart"/>
      <w:r w:rsidRPr="001D1E85">
        <w:t>Курова</w:t>
      </w:r>
      <w:proofErr w:type="spellEnd"/>
      <w:r w:rsidRPr="001D1E85">
        <w:t xml:space="preserve"> В.А.» на сайте МБОУ Школа № 144 </w:t>
      </w:r>
      <w:hyperlink r:id="rId154" w:history="1">
        <w:r w:rsidRPr="001D1E85">
          <w:rPr>
            <w:color w:val="0563C1"/>
            <w:u w:val="single"/>
          </w:rPr>
          <w:t>http://школа144самара.рф</w:t>
        </w:r>
      </w:hyperlink>
    </w:p>
    <w:p w:rsidR="001D1E85" w:rsidRPr="001D1E85" w:rsidRDefault="001D1E85" w:rsidP="00875BA2">
      <w:pPr>
        <w:ind w:firstLine="709"/>
        <w:rPr>
          <w:rFonts w:eastAsia="Calibri"/>
        </w:rPr>
      </w:pPr>
    </w:p>
    <w:p w:rsidR="001D1E85" w:rsidRPr="001D1E85" w:rsidRDefault="001D1E85" w:rsidP="00875BA2">
      <w:pPr>
        <w:ind w:firstLine="709"/>
      </w:pPr>
      <w:r w:rsidRPr="001D1E85">
        <w:rPr>
          <w:rFonts w:eastAsia="Calibri"/>
        </w:rPr>
        <w:t>2. Порядок организации Олимпиады</w:t>
      </w:r>
      <w:r w:rsidRPr="001D1E85">
        <w:t xml:space="preserve"> </w:t>
      </w:r>
    </w:p>
    <w:p w:rsidR="001D1E85" w:rsidRPr="001D1E85" w:rsidRDefault="001D1E85" w:rsidP="00875BA2">
      <w:pPr>
        <w:ind w:firstLine="709"/>
      </w:pPr>
      <w:r w:rsidRPr="001D1E85">
        <w:t>2.1. 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организаций и учреждений, являющихся организаторами Олимпиады.</w:t>
      </w:r>
    </w:p>
    <w:p w:rsidR="001D1E85" w:rsidRPr="001D1E85" w:rsidRDefault="001D1E85" w:rsidP="00875BA2">
      <w:pPr>
        <w:ind w:firstLine="709"/>
        <w:rPr>
          <w:rFonts w:eastAsia="Calibri"/>
        </w:rPr>
      </w:pPr>
      <w:r w:rsidRPr="001D1E85">
        <w:rPr>
          <w:rFonts w:eastAsia="Calibri"/>
        </w:rPr>
        <w:t>2.2. Оргкомитет Олимпиады:</w:t>
      </w:r>
    </w:p>
    <w:p w:rsidR="001D1E85" w:rsidRPr="001D1E85" w:rsidRDefault="001D1E85" w:rsidP="00875BA2">
      <w:pPr>
        <w:ind w:firstLine="709"/>
        <w:rPr>
          <w:rFonts w:eastAsia="Calibri"/>
        </w:rPr>
      </w:pPr>
      <w:r w:rsidRPr="001D1E85">
        <w:rPr>
          <w:rFonts w:eastAsia="Calibri"/>
        </w:rPr>
        <w:t>формирует состав методической комиссии и экспертов олимпиады из преподавателей СФ ГАОУ ВО МГПУ, СГСПУ, учителей образовательных учреждений городского округа Самара;</w:t>
      </w:r>
    </w:p>
    <w:p w:rsidR="001D1E85" w:rsidRPr="001D1E85" w:rsidRDefault="001D1E85" w:rsidP="00875BA2">
      <w:pPr>
        <w:ind w:firstLine="709"/>
        <w:rPr>
          <w:rFonts w:eastAsia="Calibri"/>
        </w:rPr>
      </w:pPr>
      <w:r w:rsidRPr="001D1E85">
        <w:t>определяет сроки проведения Олимпиады в текущем учебном году;</w:t>
      </w:r>
    </w:p>
    <w:p w:rsidR="001D1E85" w:rsidRPr="001D1E85" w:rsidRDefault="001D1E85" w:rsidP="00875BA2">
      <w:pPr>
        <w:ind w:firstLine="709"/>
        <w:rPr>
          <w:rFonts w:eastAsia="Calibri"/>
        </w:rPr>
      </w:pPr>
      <w:r w:rsidRPr="001D1E85">
        <w:t>назначает председателя жюри Олимпиады и утверждает председателей жюри каждой возрастной группы в отдельности;</w:t>
      </w:r>
    </w:p>
    <w:p w:rsidR="001D1E85" w:rsidRPr="001D1E85" w:rsidRDefault="001D1E85" w:rsidP="00875BA2">
      <w:pPr>
        <w:ind w:firstLine="709"/>
        <w:rPr>
          <w:rFonts w:eastAsia="Calibri"/>
        </w:rPr>
      </w:pPr>
      <w:r w:rsidRPr="001D1E85">
        <w:lastRenderedPageBreak/>
        <w:t>определяет квоту участия и место проведения второго тура (финала) Олимпиады;</w:t>
      </w:r>
    </w:p>
    <w:p w:rsidR="001D1E85" w:rsidRPr="001D1E85" w:rsidRDefault="001D1E85" w:rsidP="00875BA2">
      <w:pPr>
        <w:ind w:firstLine="709"/>
        <w:rPr>
          <w:rFonts w:eastAsia="Calibri"/>
        </w:rPr>
      </w:pPr>
      <w:r w:rsidRPr="001D1E85">
        <w:t xml:space="preserve">осуществляет информирование о местах, сроках проведения и итогах Олимпиады на страницах сайтов МБОУ Школа № 144 </w:t>
      </w:r>
      <w:proofErr w:type="spellStart"/>
      <w:r w:rsidRPr="001D1E85">
        <w:t>г.о</w:t>
      </w:r>
      <w:proofErr w:type="spellEnd"/>
      <w:r w:rsidRPr="001D1E85">
        <w:t xml:space="preserve">. Самара </w:t>
      </w:r>
      <w:hyperlink r:id="rId155" w:history="1">
        <w:r w:rsidRPr="001D1E85">
          <w:rPr>
            <w:color w:val="0563C1"/>
            <w:u w:val="single"/>
          </w:rPr>
          <w:t>http://школа144самара.рф</w:t>
        </w:r>
      </w:hyperlink>
      <w:r w:rsidRPr="001D1E85">
        <w:t xml:space="preserve"> (страница «Олимпиада им. </w:t>
      </w:r>
      <w:proofErr w:type="spellStart"/>
      <w:r w:rsidRPr="001D1E85">
        <w:t>Курова</w:t>
      </w:r>
      <w:proofErr w:type="spellEnd"/>
      <w:r w:rsidRPr="001D1E85">
        <w:t xml:space="preserve"> В.А.»)</w:t>
      </w:r>
    </w:p>
    <w:p w:rsidR="001D1E85" w:rsidRPr="001D1E85" w:rsidRDefault="001D1E85" w:rsidP="00875BA2">
      <w:pPr>
        <w:ind w:firstLine="709"/>
        <w:rPr>
          <w:rFonts w:eastAsia="Calibri"/>
        </w:rPr>
      </w:pPr>
      <w:r w:rsidRPr="001D1E85">
        <w:rPr>
          <w:rFonts w:eastAsia="Calibri"/>
        </w:rPr>
        <w:t xml:space="preserve">осуществляет непосредственное руководство подготовкой и проведением олимпиады: формирует программу, приглашает почетных гостей олимпиады, информирует учебные заведения о сроках проведения Олимпиады; </w:t>
      </w:r>
    </w:p>
    <w:p w:rsidR="001D1E85" w:rsidRPr="001D1E85" w:rsidRDefault="001D1E85" w:rsidP="00875BA2">
      <w:pPr>
        <w:ind w:firstLine="709"/>
        <w:rPr>
          <w:rFonts w:eastAsia="Calibri"/>
        </w:rPr>
      </w:pPr>
      <w:r w:rsidRPr="001D1E85">
        <w:t>определяет итоговый рейтинг участников, список победителей и призеров Олимпиады по каждой возрастной группе;</w:t>
      </w:r>
    </w:p>
    <w:p w:rsidR="001D1E85" w:rsidRPr="001D1E85" w:rsidRDefault="001D1E85" w:rsidP="00875BA2">
      <w:pPr>
        <w:ind w:firstLine="709"/>
        <w:rPr>
          <w:rFonts w:eastAsia="Calibri"/>
        </w:rPr>
      </w:pPr>
      <w:r w:rsidRPr="001D1E85">
        <w:rPr>
          <w:rFonts w:eastAsia="Calibri"/>
        </w:rPr>
        <w:t xml:space="preserve">анализирует итоги Олимпиады. </w:t>
      </w:r>
    </w:p>
    <w:p w:rsidR="001D1E85" w:rsidRPr="001D1E85" w:rsidRDefault="001D1E85" w:rsidP="00875BA2">
      <w:pPr>
        <w:ind w:firstLine="709"/>
      </w:pPr>
      <w:r w:rsidRPr="001D1E85">
        <w:t xml:space="preserve">2.3. Методическая комиссия Олимпиады: </w:t>
      </w:r>
    </w:p>
    <w:p w:rsidR="001D1E85" w:rsidRPr="001D1E85" w:rsidRDefault="001D1E85" w:rsidP="00875BA2">
      <w:pPr>
        <w:ind w:firstLine="709"/>
      </w:pPr>
      <w:r w:rsidRPr="001D1E85">
        <w:t>составляет задания олимпиады;</w:t>
      </w:r>
    </w:p>
    <w:p w:rsidR="001D1E85" w:rsidRPr="001D1E85" w:rsidRDefault="001D1E85" w:rsidP="00875BA2">
      <w:pPr>
        <w:ind w:firstLine="709"/>
      </w:pPr>
      <w:r w:rsidRPr="001D1E85">
        <w:t>определяет критерии оценки заданий;</w:t>
      </w:r>
    </w:p>
    <w:p w:rsidR="001D1E85" w:rsidRPr="001D1E85" w:rsidRDefault="001D1E85" w:rsidP="00875BA2">
      <w:pPr>
        <w:ind w:firstLine="709"/>
      </w:pPr>
      <w:r w:rsidRPr="001D1E85">
        <w:t>осуществляет методическое сопровождение процесса проверки работ участников Олимпиады;</w:t>
      </w:r>
    </w:p>
    <w:p w:rsidR="001D1E85" w:rsidRPr="001D1E85" w:rsidRDefault="001D1E85" w:rsidP="00875BA2">
      <w:pPr>
        <w:ind w:firstLine="709"/>
      </w:pPr>
      <w:r w:rsidRPr="001D1E85">
        <w:t>представляет в Оргкомитет предложения по совершенствованию Олимпиады.</w:t>
      </w:r>
    </w:p>
    <w:p w:rsidR="001D1E85" w:rsidRPr="001D1E85" w:rsidRDefault="001D1E85" w:rsidP="00875BA2">
      <w:pPr>
        <w:ind w:firstLine="709"/>
      </w:pPr>
      <w:r w:rsidRPr="001D1E85">
        <w:t>2.4. Жюри Олимпиады:</w:t>
      </w:r>
    </w:p>
    <w:p w:rsidR="001D1E85" w:rsidRPr="001D1E85" w:rsidRDefault="001D1E85" w:rsidP="00875BA2">
      <w:pPr>
        <w:ind w:firstLine="709"/>
      </w:pPr>
      <w:r w:rsidRPr="001D1E85">
        <w:t>проверяет и оценивает результаты выполнения участниками заданий Олимпиады;</w:t>
      </w:r>
    </w:p>
    <w:p w:rsidR="001D1E85" w:rsidRPr="001D1E85" w:rsidRDefault="001D1E85" w:rsidP="00875BA2">
      <w:pPr>
        <w:ind w:firstLine="709"/>
      </w:pPr>
      <w:r w:rsidRPr="001D1E85">
        <w:t xml:space="preserve">аннулирует результаты участников в случае выявления при проверке и оценивании работ списывания и других фактов, указывающих на несамостоятельное выполнение задания. Решение жюри Олимпиады об аннулировании результатов участников в случае выявления при проверке и оценивании работ факта нарушения участниками правил участия в Конкурсе оформляется протоколом, который подписывается не менее чем тремя членами жюри Олимпиады и председателем жюри по соответствующей возрастной группе; </w:t>
      </w:r>
    </w:p>
    <w:p w:rsidR="001D1E85" w:rsidRPr="001D1E85" w:rsidRDefault="001D1E85" w:rsidP="00875BA2">
      <w:pPr>
        <w:ind w:firstLine="709"/>
      </w:pPr>
      <w:r w:rsidRPr="001D1E85">
        <w:t>формирует предварительный рейтинг участников Олимпиады по каждой возрастной группе;</w:t>
      </w:r>
    </w:p>
    <w:p w:rsidR="001D1E85" w:rsidRPr="001D1E85" w:rsidRDefault="001D1E85" w:rsidP="00875BA2">
      <w:pPr>
        <w:ind w:firstLine="709"/>
      </w:pPr>
      <w:r w:rsidRPr="001D1E85">
        <w:t xml:space="preserve">представляет в Оргкомитет предложения по совершенствованию Олимпиады; </w:t>
      </w:r>
    </w:p>
    <w:p w:rsidR="001D1E85" w:rsidRPr="001D1E85" w:rsidRDefault="001D1E85" w:rsidP="00875BA2">
      <w:pPr>
        <w:ind w:firstLine="709"/>
      </w:pPr>
      <w:r w:rsidRPr="001D1E85">
        <w:t xml:space="preserve">осуществляет иные функции в соответствии с Положением. </w:t>
      </w:r>
    </w:p>
    <w:p w:rsidR="001D1E85" w:rsidRPr="001D1E85" w:rsidRDefault="001D1E85" w:rsidP="00875BA2">
      <w:pPr>
        <w:ind w:firstLine="709"/>
        <w:rPr>
          <w:rFonts w:eastAsia="Calibri"/>
        </w:rPr>
      </w:pPr>
    </w:p>
    <w:p w:rsidR="001D1E85" w:rsidRPr="001D1E85" w:rsidRDefault="001D1E85" w:rsidP="00875BA2">
      <w:pPr>
        <w:ind w:firstLine="709"/>
        <w:rPr>
          <w:rFonts w:eastAsia="Calibri"/>
        </w:rPr>
      </w:pPr>
      <w:r w:rsidRPr="001D1E85">
        <w:rPr>
          <w:rFonts w:eastAsia="Calibri"/>
        </w:rPr>
        <w:t>3. Сроки, место и форма проведения Олимпиады</w:t>
      </w:r>
    </w:p>
    <w:p w:rsidR="001D1E85" w:rsidRPr="001D1E85" w:rsidRDefault="001D1E85" w:rsidP="00875BA2">
      <w:pPr>
        <w:ind w:firstLine="709"/>
        <w:rPr>
          <w:rFonts w:eastAsia="Calibri"/>
        </w:rPr>
      </w:pPr>
      <w:r w:rsidRPr="001D1E85">
        <w:rPr>
          <w:rFonts w:eastAsia="Calibri"/>
        </w:rPr>
        <w:t>3.1. Олимпиада проводится ежегодно в 2 этапа. Регламент проведения Олимпиады:</w:t>
      </w:r>
    </w:p>
    <w:p w:rsidR="001D1E85" w:rsidRPr="001D1E85" w:rsidRDefault="001D1E85" w:rsidP="00875BA2">
      <w:pPr>
        <w:ind w:firstLine="709"/>
        <w:rPr>
          <w:rFonts w:eastAsia="Calibri"/>
        </w:rPr>
      </w:pPr>
      <w:r w:rsidRPr="001D1E85">
        <w:rPr>
          <w:rFonts w:eastAsia="Calibri"/>
        </w:rPr>
        <w:t>1 этап (заочный): проводится образовательными организациями в декабре 2023 года - январе 2024 года в порядке, устанавливаемом ими самостоятельно.</w:t>
      </w:r>
    </w:p>
    <w:p w:rsidR="001D1E85" w:rsidRPr="001D1E85" w:rsidRDefault="001D1E85" w:rsidP="00875BA2">
      <w:pPr>
        <w:ind w:firstLine="709"/>
        <w:rPr>
          <w:rFonts w:eastAsia="Calibri"/>
        </w:rPr>
      </w:pPr>
      <w:r w:rsidRPr="001D1E85">
        <w:rPr>
          <w:rFonts w:eastAsia="Calibri"/>
        </w:rPr>
        <w:t xml:space="preserve">2 этап (очный): </w:t>
      </w:r>
    </w:p>
    <w:p w:rsidR="001D1E85" w:rsidRPr="001D1E85" w:rsidRDefault="001D1E85" w:rsidP="00875BA2">
      <w:pPr>
        <w:ind w:firstLine="709"/>
        <w:rPr>
          <w:rFonts w:eastAsia="Calibri"/>
        </w:rPr>
      </w:pPr>
      <w:r w:rsidRPr="001D1E85">
        <w:rPr>
          <w:rFonts w:eastAsia="Calibri"/>
        </w:rPr>
        <w:t>Олимпиада для обучающихся 6 – 8-х классов проводится 02 февраля 2024 года в 12.00 на базе МБОУ Школы № 144 по адресу: 443056 г. Самара, пр. Масленникова, 22;</w:t>
      </w:r>
    </w:p>
    <w:p w:rsidR="001D1E85" w:rsidRPr="001D1E85" w:rsidRDefault="001D1E85" w:rsidP="00875BA2">
      <w:pPr>
        <w:ind w:firstLine="709"/>
        <w:rPr>
          <w:rFonts w:eastAsia="Calibri"/>
        </w:rPr>
      </w:pPr>
      <w:r w:rsidRPr="001D1E85">
        <w:rPr>
          <w:rFonts w:eastAsia="Calibri"/>
        </w:rPr>
        <w:t>Олимпиада для обучающихся 2 – 5-х классов проводится 03 февраля 2024 года в 10.00 на базе МБОУ Школы № 144 по адресу: 443056 г. Самара, пр. Масленникова, 22.</w:t>
      </w:r>
    </w:p>
    <w:p w:rsidR="001D1E85" w:rsidRPr="001D1E85" w:rsidRDefault="001D1E85" w:rsidP="00875BA2">
      <w:pPr>
        <w:ind w:firstLine="709"/>
        <w:rPr>
          <w:rFonts w:eastAsia="Calibri"/>
        </w:rPr>
      </w:pPr>
      <w:r w:rsidRPr="001D1E85">
        <w:rPr>
          <w:rFonts w:eastAsia="Calibri"/>
        </w:rPr>
        <w:t>3.2. В Олимпиаде принимают участие на добровольной основе обучающиеся 2-8-х классов образовательных учреждений городского округа Самара, иных образовательных организаций, реализующих образовательные программы начального общего и основного общего образования, но не более 2-х человек от параллели от одной образовательной организации.</w:t>
      </w:r>
    </w:p>
    <w:p w:rsidR="001D1E85" w:rsidRPr="001D1E85" w:rsidRDefault="001D1E85" w:rsidP="00875BA2">
      <w:pPr>
        <w:ind w:firstLine="709"/>
        <w:rPr>
          <w:rFonts w:eastAsia="Calibri"/>
        </w:rPr>
      </w:pPr>
      <w:r w:rsidRPr="001D1E85">
        <w:rPr>
          <w:rFonts w:eastAsia="Calibri"/>
        </w:rPr>
        <w:t>3.3. Порядок проведения второго этапа Олимпиады (очно):</w:t>
      </w:r>
    </w:p>
    <w:p w:rsidR="001D1E85" w:rsidRPr="001D1E85" w:rsidRDefault="001D1E85" w:rsidP="00875BA2">
      <w:pPr>
        <w:ind w:firstLine="709"/>
        <w:rPr>
          <w:rFonts w:eastAsia="Calibri"/>
        </w:rPr>
      </w:pPr>
      <w:r w:rsidRPr="001D1E85">
        <w:rPr>
          <w:rFonts w:eastAsia="Calibri"/>
        </w:rPr>
        <w:t xml:space="preserve">3.3.1. Заявка на участие обучающихся во втором этапе Олимпиады подается образовательной организацией не позднее 20 января 2023 года в электронном виде по форме (см. Приложение 1) на адрес Оргкомитета, публикуемый на сайте </w:t>
      </w:r>
      <w:r w:rsidRPr="001D1E85">
        <w:t xml:space="preserve">МБОУ Школа № 144 </w:t>
      </w:r>
      <w:proofErr w:type="spellStart"/>
      <w:r w:rsidRPr="001D1E85">
        <w:t>г.о</w:t>
      </w:r>
      <w:proofErr w:type="spellEnd"/>
      <w:r w:rsidRPr="001D1E85">
        <w:t xml:space="preserve">. Самара </w:t>
      </w:r>
      <w:hyperlink r:id="rId156" w:history="1">
        <w:r w:rsidRPr="001D1E85">
          <w:rPr>
            <w:color w:val="0563C1"/>
            <w:u w:val="single"/>
          </w:rPr>
          <w:t>http://школа144самара.рф</w:t>
        </w:r>
      </w:hyperlink>
      <w:r w:rsidRPr="001D1E85">
        <w:t xml:space="preserve"> (страница «Олимпиада им. </w:t>
      </w:r>
      <w:proofErr w:type="spellStart"/>
      <w:r w:rsidRPr="001D1E85">
        <w:t>Курова</w:t>
      </w:r>
      <w:proofErr w:type="spellEnd"/>
      <w:r w:rsidRPr="001D1E85">
        <w:t xml:space="preserve"> В.А.»)</w:t>
      </w:r>
      <w:r w:rsidRPr="001D1E85">
        <w:rPr>
          <w:rFonts w:eastAsia="Calibri"/>
        </w:rPr>
        <w:t xml:space="preserve"> или на электронный адрес </w:t>
      </w:r>
      <w:hyperlink r:id="rId157" w:history="1">
        <w:r w:rsidRPr="001D1E85">
          <w:rPr>
            <w:rFonts w:eastAsia="Calibri"/>
            <w:color w:val="0563C1"/>
            <w:u w:val="single"/>
          </w:rPr>
          <w:t>school14469@mail.ru</w:t>
        </w:r>
      </w:hyperlink>
      <w:r w:rsidRPr="001D1E85">
        <w:rPr>
          <w:rFonts w:eastAsia="Calibri"/>
        </w:rPr>
        <w:t xml:space="preserve">. Тема письма: «Олимпиада </w:t>
      </w:r>
      <w:proofErr w:type="spellStart"/>
      <w:r w:rsidRPr="001D1E85">
        <w:rPr>
          <w:rFonts w:eastAsia="Calibri"/>
        </w:rPr>
        <w:t>Курова</w:t>
      </w:r>
      <w:proofErr w:type="spellEnd"/>
      <w:r w:rsidRPr="001D1E85">
        <w:rPr>
          <w:rFonts w:eastAsia="Calibri"/>
        </w:rPr>
        <w:t>». Заявки, поданные позже указанного срока, не рассматриваются.</w:t>
      </w:r>
    </w:p>
    <w:p w:rsidR="001D1E85" w:rsidRPr="001D1E85" w:rsidRDefault="001D1E85" w:rsidP="00875BA2">
      <w:pPr>
        <w:ind w:firstLine="709"/>
      </w:pPr>
      <w:r w:rsidRPr="001D1E85">
        <w:rPr>
          <w:rFonts w:eastAsia="Calibri"/>
        </w:rPr>
        <w:lastRenderedPageBreak/>
        <w:t xml:space="preserve">3.3.2. </w:t>
      </w:r>
      <w:r w:rsidRPr="001D1E85">
        <w:t>Оргкомитет размещает информацию о порядке проведения Олимпиады, требования к участникам и конкретные даты проведения по возрастным группам участников в понедельник третьей недели января.</w:t>
      </w:r>
    </w:p>
    <w:p w:rsidR="001D1E85" w:rsidRPr="001D1E85" w:rsidRDefault="001D1E85" w:rsidP="00875BA2">
      <w:pPr>
        <w:ind w:firstLine="709"/>
      </w:pPr>
      <w:r w:rsidRPr="001D1E85">
        <w:t xml:space="preserve">3.3.3. </w:t>
      </w:r>
      <w:r w:rsidRPr="001D1E85">
        <w:rPr>
          <w:rFonts w:eastAsia="Calibri"/>
        </w:rPr>
        <w:t>Регистрация участников Олимпиады начинается за 1 час до начала Олимпиады только в присутствии сопровождающего из числа представителей образовательной организации, при наличии приказа на сопровождение и ответственности за жизнь и здоровье учащихся в пути следования и во время проведения Мероприятия, а также документа, удостоверяющего личность сопровождающего.</w:t>
      </w:r>
    </w:p>
    <w:p w:rsidR="001D1E85" w:rsidRPr="001D1E85" w:rsidRDefault="001D1E85" w:rsidP="00875BA2">
      <w:pPr>
        <w:ind w:firstLine="709"/>
      </w:pPr>
      <w:r w:rsidRPr="001D1E85">
        <w:t>3.3.4. Участник должен предоставить подписанное согласие на обработку персональных данных по форме в Приложении 2.</w:t>
      </w:r>
    </w:p>
    <w:p w:rsidR="001D1E85" w:rsidRPr="001D1E85" w:rsidRDefault="001D1E85" w:rsidP="00875BA2">
      <w:pPr>
        <w:ind w:firstLine="709"/>
        <w:rPr>
          <w:rFonts w:eastAsia="Calibri"/>
        </w:rPr>
      </w:pPr>
      <w:r w:rsidRPr="001D1E85">
        <w:rPr>
          <w:rFonts w:eastAsia="Calibri"/>
        </w:rPr>
        <w:t>3.3.5</w:t>
      </w:r>
      <w:r w:rsidRPr="001D1E85">
        <w:t>. Для выполнения заданий второго этапа Олимпиады участник должен иметь при себе</w:t>
      </w:r>
      <w:r w:rsidRPr="001D1E85">
        <w:rPr>
          <w:rFonts w:eastAsia="Calibri"/>
        </w:rPr>
        <w:t xml:space="preserve"> канцелярские принадлежности (черная </w:t>
      </w:r>
      <w:proofErr w:type="spellStart"/>
      <w:r w:rsidRPr="001D1E85">
        <w:rPr>
          <w:rFonts w:eastAsia="Calibri"/>
        </w:rPr>
        <w:t>гелевая</w:t>
      </w:r>
      <w:proofErr w:type="spellEnd"/>
      <w:r w:rsidRPr="001D1E85">
        <w:rPr>
          <w:rFonts w:eastAsia="Calibri"/>
        </w:rPr>
        <w:t xml:space="preserve"> ручка, простой карандаш, ластик, линейку, чистую тетрадь в клетку (12 листов). </w:t>
      </w:r>
    </w:p>
    <w:p w:rsidR="001D1E85" w:rsidRPr="001D1E85" w:rsidRDefault="001D1E85" w:rsidP="00875BA2">
      <w:pPr>
        <w:ind w:firstLine="709"/>
        <w:rPr>
          <w:rFonts w:eastAsia="Calibri"/>
        </w:rPr>
      </w:pPr>
      <w:r w:rsidRPr="001D1E85">
        <w:rPr>
          <w:rFonts w:eastAsia="Calibri"/>
        </w:rPr>
        <w:t xml:space="preserve">3.3.6. Каждый участник Олимпиады получает лист с заданиями, где указано количество баллов за каждое правильно выполненное задание. </w:t>
      </w:r>
    </w:p>
    <w:p w:rsidR="001D1E85" w:rsidRPr="001D1E85" w:rsidRDefault="001D1E85" w:rsidP="00875BA2">
      <w:pPr>
        <w:ind w:firstLine="709"/>
        <w:rPr>
          <w:rFonts w:eastAsia="Calibri"/>
        </w:rPr>
      </w:pPr>
      <w:r w:rsidRPr="001D1E85">
        <w:rPr>
          <w:rFonts w:eastAsia="Calibri"/>
        </w:rPr>
        <w:t xml:space="preserve">Время выполнения заданий приведено в таблице: </w:t>
      </w:r>
    </w:p>
    <w:tbl>
      <w:tblPr>
        <w:tblStyle w:val="a3"/>
        <w:tblW w:w="0" w:type="auto"/>
        <w:jc w:val="center"/>
        <w:tblLook w:val="04A0" w:firstRow="1" w:lastRow="0" w:firstColumn="1" w:lastColumn="0" w:noHBand="0" w:noVBand="1"/>
      </w:tblPr>
      <w:tblGrid>
        <w:gridCol w:w="5240"/>
        <w:gridCol w:w="4105"/>
      </w:tblGrid>
      <w:tr w:rsidR="001D1E85" w:rsidRPr="001D1E85" w:rsidTr="00006267">
        <w:trPr>
          <w:jc w:val="center"/>
        </w:trPr>
        <w:tc>
          <w:tcPr>
            <w:tcW w:w="5240" w:type="dxa"/>
          </w:tcPr>
          <w:p w:rsidR="001D1E85" w:rsidRPr="001D1E85" w:rsidRDefault="001D1E85" w:rsidP="00875BA2">
            <w:pPr>
              <w:ind w:firstLine="709"/>
            </w:pPr>
            <w:r w:rsidRPr="001D1E85">
              <w:t>Класс обучения участника</w:t>
            </w:r>
          </w:p>
        </w:tc>
        <w:tc>
          <w:tcPr>
            <w:tcW w:w="4105" w:type="dxa"/>
          </w:tcPr>
          <w:p w:rsidR="001D1E85" w:rsidRPr="001D1E85" w:rsidRDefault="001D1E85" w:rsidP="00875BA2">
            <w:pPr>
              <w:ind w:firstLine="709"/>
            </w:pPr>
            <w:r w:rsidRPr="001D1E85">
              <w:t>Длительность Олимпиады</w:t>
            </w:r>
          </w:p>
        </w:tc>
      </w:tr>
      <w:tr w:rsidR="001D1E85" w:rsidRPr="001D1E85" w:rsidTr="00006267">
        <w:trPr>
          <w:jc w:val="center"/>
        </w:trPr>
        <w:tc>
          <w:tcPr>
            <w:tcW w:w="5240" w:type="dxa"/>
          </w:tcPr>
          <w:p w:rsidR="001D1E85" w:rsidRPr="001D1E85" w:rsidRDefault="001D1E85" w:rsidP="00875BA2">
            <w:pPr>
              <w:ind w:firstLine="709"/>
            </w:pPr>
            <w:r w:rsidRPr="001D1E85">
              <w:t xml:space="preserve">2 – 5 классы </w:t>
            </w:r>
          </w:p>
        </w:tc>
        <w:tc>
          <w:tcPr>
            <w:tcW w:w="4105" w:type="dxa"/>
          </w:tcPr>
          <w:p w:rsidR="001D1E85" w:rsidRPr="001D1E85" w:rsidRDefault="001D1E85" w:rsidP="00875BA2">
            <w:pPr>
              <w:ind w:firstLine="709"/>
            </w:pPr>
            <w:r w:rsidRPr="001D1E85">
              <w:t>120 минут</w:t>
            </w:r>
          </w:p>
        </w:tc>
      </w:tr>
      <w:tr w:rsidR="001D1E85" w:rsidRPr="001D1E85" w:rsidTr="00006267">
        <w:trPr>
          <w:jc w:val="center"/>
        </w:trPr>
        <w:tc>
          <w:tcPr>
            <w:tcW w:w="5240" w:type="dxa"/>
          </w:tcPr>
          <w:p w:rsidR="001D1E85" w:rsidRPr="001D1E85" w:rsidRDefault="001D1E85" w:rsidP="00875BA2">
            <w:pPr>
              <w:ind w:firstLine="709"/>
            </w:pPr>
            <w:r w:rsidRPr="001D1E85">
              <w:t>6 – 8 классы</w:t>
            </w:r>
          </w:p>
        </w:tc>
        <w:tc>
          <w:tcPr>
            <w:tcW w:w="4105" w:type="dxa"/>
          </w:tcPr>
          <w:p w:rsidR="001D1E85" w:rsidRPr="001D1E85" w:rsidRDefault="001D1E85" w:rsidP="00875BA2">
            <w:pPr>
              <w:ind w:firstLine="709"/>
            </w:pPr>
            <w:r w:rsidRPr="001D1E85">
              <w:t>180 минут</w:t>
            </w:r>
          </w:p>
        </w:tc>
      </w:tr>
    </w:tbl>
    <w:p w:rsidR="001D1E85" w:rsidRPr="001D1E85" w:rsidRDefault="001D1E85" w:rsidP="00875BA2">
      <w:pPr>
        <w:ind w:firstLine="709"/>
        <w:rPr>
          <w:rFonts w:eastAsia="Calibri"/>
        </w:rPr>
      </w:pPr>
      <w:r w:rsidRPr="001D1E85">
        <w:rPr>
          <w:rFonts w:eastAsia="Calibri"/>
        </w:rPr>
        <w:t>3.3.7. Работы участников кодируются (обезличиваются) представителем оргкомитета и передаются в жюри для проверки.  Проверка работ осуществляется в день проведения Олимпиады.</w:t>
      </w:r>
    </w:p>
    <w:p w:rsidR="001D1E85" w:rsidRPr="001D1E85" w:rsidRDefault="001D1E85" w:rsidP="00875BA2">
      <w:pPr>
        <w:ind w:firstLine="709"/>
        <w:rPr>
          <w:rFonts w:eastAsia="Calibri"/>
        </w:rPr>
      </w:pPr>
      <w:r w:rsidRPr="001D1E85">
        <w:rPr>
          <w:rFonts w:eastAsia="Calibri"/>
        </w:rPr>
        <w:t>3.3.8. Участникам запрещается пользоваться калькуляторами, средствами сотовой связи.</w:t>
      </w:r>
    </w:p>
    <w:p w:rsidR="001D1E85" w:rsidRPr="001D1E85" w:rsidRDefault="001D1E85" w:rsidP="00875BA2">
      <w:pPr>
        <w:ind w:firstLine="709"/>
        <w:rPr>
          <w:rFonts w:eastAsia="Calibri"/>
        </w:rPr>
      </w:pPr>
      <w:r w:rsidRPr="001D1E85">
        <w:rPr>
          <w:rFonts w:eastAsia="Calibri"/>
        </w:rPr>
        <w:t>3.4. Порядок проведения второго этапа Олимпиады (дистанционно):</w:t>
      </w:r>
    </w:p>
    <w:p w:rsidR="001D1E85" w:rsidRPr="001D1E85" w:rsidRDefault="001D1E85" w:rsidP="00875BA2">
      <w:pPr>
        <w:ind w:firstLine="709"/>
        <w:rPr>
          <w:rFonts w:eastAsia="Calibri"/>
        </w:rPr>
      </w:pPr>
      <w:r w:rsidRPr="001D1E85">
        <w:rPr>
          <w:rFonts w:eastAsia="Calibri"/>
        </w:rPr>
        <w:t xml:space="preserve">3.4.1. Олимпиада проводится в дистанционном формате на платформе </w:t>
      </w:r>
      <w:r w:rsidRPr="001D1E85">
        <w:rPr>
          <w:rFonts w:eastAsia="Calibri"/>
          <w:lang w:val="en-US"/>
        </w:rPr>
        <w:t>Moodle</w:t>
      </w:r>
      <w:r w:rsidRPr="001D1E85">
        <w:rPr>
          <w:rFonts w:eastAsia="Calibri"/>
        </w:rPr>
        <w:t>, в сроки определенные Оргкомитетом Олимпиады.</w:t>
      </w:r>
    </w:p>
    <w:p w:rsidR="001D1E85" w:rsidRPr="001D1E85" w:rsidRDefault="001D1E85" w:rsidP="00875BA2">
      <w:pPr>
        <w:ind w:firstLine="709"/>
        <w:rPr>
          <w:rFonts w:eastAsia="Calibri"/>
        </w:rPr>
      </w:pPr>
      <w:r w:rsidRPr="001D1E85">
        <w:rPr>
          <w:rFonts w:eastAsia="Calibri"/>
        </w:rPr>
        <w:t xml:space="preserve">3.4.2. Образовательные организации должны зарегистрировать обучающихся, прошедших заочный этап на данной платформе. </w:t>
      </w:r>
    </w:p>
    <w:p w:rsidR="001D1E85" w:rsidRPr="001D1E85" w:rsidRDefault="001D1E85" w:rsidP="00875BA2">
      <w:pPr>
        <w:ind w:firstLine="709"/>
        <w:rPr>
          <w:rFonts w:eastAsia="Calibri"/>
        </w:rPr>
      </w:pPr>
      <w:r w:rsidRPr="001D1E85">
        <w:rPr>
          <w:rFonts w:eastAsia="Calibri"/>
        </w:rPr>
        <w:t xml:space="preserve">3.4.3. </w:t>
      </w:r>
      <w:r w:rsidRPr="001D1E85">
        <w:t xml:space="preserve">Оргкомитет в указанное время рассылает инструкцию по выполнению и оформлению работы, и </w:t>
      </w:r>
      <w:r w:rsidRPr="001D1E85">
        <w:rPr>
          <w:rFonts w:eastAsia="Calibri"/>
        </w:rPr>
        <w:t xml:space="preserve">открывают доступ к заданиям олимпиады. </w:t>
      </w:r>
    </w:p>
    <w:p w:rsidR="001D1E85" w:rsidRPr="001D1E85" w:rsidRDefault="001D1E85" w:rsidP="00875BA2">
      <w:pPr>
        <w:ind w:firstLine="709"/>
        <w:rPr>
          <w:rFonts w:eastAsia="Calibri"/>
        </w:rPr>
      </w:pPr>
      <w:r w:rsidRPr="001D1E85">
        <w:rPr>
          <w:rFonts w:eastAsia="Calibri"/>
        </w:rPr>
        <w:t xml:space="preserve">Время выполнения заданий для дистанционной формы проведения 90 минут. </w:t>
      </w:r>
    </w:p>
    <w:p w:rsidR="001D1E85" w:rsidRPr="001D1E85" w:rsidRDefault="001D1E85" w:rsidP="00875BA2">
      <w:pPr>
        <w:ind w:firstLine="709"/>
      </w:pPr>
      <w:r w:rsidRPr="001D1E85">
        <w:rPr>
          <w:rFonts w:eastAsia="Calibri"/>
        </w:rPr>
        <w:t xml:space="preserve">3.4.3. </w:t>
      </w:r>
      <w:r w:rsidRPr="001D1E85">
        <w:t>Участник Олимпиады самостоятельно выполняет задание, фотографирует (сканирует) задания и размещает на платформе в соответствии с инструкцией.</w:t>
      </w:r>
    </w:p>
    <w:p w:rsidR="001D1E85" w:rsidRPr="001D1E85" w:rsidRDefault="001D1E85" w:rsidP="00875BA2">
      <w:pPr>
        <w:ind w:firstLine="709"/>
      </w:pPr>
      <w:r w:rsidRPr="001D1E85">
        <w:t>Работы, пришедшие в Оргкомитет с временной меткой, не соответствующей требованиям, к проверке не допускаются.</w:t>
      </w:r>
    </w:p>
    <w:p w:rsidR="001D1E85" w:rsidRPr="001D1E85" w:rsidRDefault="001D1E85" w:rsidP="00875BA2">
      <w:pPr>
        <w:ind w:firstLine="709"/>
      </w:pPr>
      <w:r w:rsidRPr="001D1E85">
        <w:t xml:space="preserve">Работы зарегистрированные с нарушением требований к регистрации (не указаны полные данные участника олимпиады, учителя и образовательной организации), не проверяются. </w:t>
      </w:r>
    </w:p>
    <w:p w:rsidR="001D1E85" w:rsidRPr="001D1E85" w:rsidRDefault="001D1E85" w:rsidP="00875BA2">
      <w:pPr>
        <w:ind w:firstLine="709"/>
        <w:rPr>
          <w:rFonts w:eastAsia="Calibri"/>
        </w:rPr>
      </w:pPr>
      <w:r w:rsidRPr="001D1E85">
        <w:rPr>
          <w:rFonts w:eastAsia="Calibri"/>
        </w:rPr>
        <w:t>3.5. По итогам второго этапа Олимпиады апелляция не принимается.</w:t>
      </w:r>
    </w:p>
    <w:p w:rsidR="001D1E85" w:rsidRPr="001D1E85" w:rsidRDefault="001D1E85" w:rsidP="00875BA2">
      <w:pPr>
        <w:ind w:firstLine="709"/>
        <w:rPr>
          <w:rFonts w:eastAsia="Calibri"/>
        </w:rPr>
      </w:pPr>
    </w:p>
    <w:p w:rsidR="001D1E85" w:rsidRPr="001D1E85" w:rsidRDefault="001D1E85" w:rsidP="00875BA2">
      <w:pPr>
        <w:ind w:firstLine="709"/>
        <w:rPr>
          <w:rFonts w:eastAsia="Calibri"/>
        </w:rPr>
      </w:pPr>
      <w:r w:rsidRPr="001D1E85">
        <w:rPr>
          <w:rFonts w:eastAsia="Calibri"/>
        </w:rPr>
        <w:t>4. Подведение итогов мероприятия</w:t>
      </w:r>
    </w:p>
    <w:p w:rsidR="001D1E85" w:rsidRPr="001D1E85" w:rsidRDefault="001D1E85" w:rsidP="00875BA2">
      <w:pPr>
        <w:ind w:firstLine="709"/>
        <w:rPr>
          <w:rFonts w:eastAsia="Calibri"/>
        </w:rPr>
      </w:pPr>
      <w:r w:rsidRPr="001D1E85">
        <w:rPr>
          <w:rFonts w:eastAsia="Calibri"/>
        </w:rPr>
        <w:t>4.1. Участникам Олимпиады вручаются сертификаты участника, которые подготавливаются на бланках учреждения - организатора и вручаются Оргкомитетом мероприятия</w:t>
      </w:r>
    </w:p>
    <w:p w:rsidR="001D1E85" w:rsidRPr="001D1E85" w:rsidRDefault="001D1E85" w:rsidP="00875BA2">
      <w:pPr>
        <w:ind w:firstLine="709"/>
        <w:rPr>
          <w:rFonts w:eastAsia="Calibri"/>
        </w:rPr>
      </w:pPr>
      <w:r w:rsidRPr="001D1E85">
        <w:rPr>
          <w:rFonts w:eastAsia="Calibri"/>
        </w:rPr>
        <w:t xml:space="preserve">4.2. </w:t>
      </w:r>
      <w:r w:rsidRPr="001D1E85">
        <w:t>Победители и призеры второго этапа Олимпиады награждаются грамотами Департамента образования Администрации городского округа Самара</w:t>
      </w:r>
      <w:r w:rsidRPr="001D1E85">
        <w:rPr>
          <w:rFonts w:eastAsia="Calibri"/>
        </w:rPr>
        <w:t xml:space="preserve"> и вручаются оргкомитетом мероприятия.</w:t>
      </w:r>
    </w:p>
    <w:p w:rsidR="001D1E85" w:rsidRPr="001D1E85" w:rsidRDefault="001D1E85" w:rsidP="00875BA2">
      <w:pPr>
        <w:ind w:firstLine="709"/>
        <w:rPr>
          <w:rFonts w:eastAsia="Calibri"/>
        </w:rPr>
      </w:pPr>
      <w:r w:rsidRPr="001D1E85">
        <w:rPr>
          <w:rFonts w:eastAsia="Calibri"/>
        </w:rPr>
        <w:t>4.3. По итогам Олимпиады в каждой параллели определяются победитель и призеры (1-3 места), но не более 30% участников второго этапа Олимпиады.</w:t>
      </w:r>
    </w:p>
    <w:p w:rsidR="001D1E85" w:rsidRPr="001D1E85" w:rsidRDefault="001D1E85" w:rsidP="00875BA2">
      <w:pPr>
        <w:ind w:firstLine="709"/>
        <w:rPr>
          <w:rFonts w:eastAsia="Calibri"/>
        </w:rPr>
      </w:pPr>
      <w:r w:rsidRPr="001D1E85">
        <w:rPr>
          <w:rFonts w:eastAsia="Calibri"/>
        </w:rPr>
        <w:lastRenderedPageBreak/>
        <w:t>4.4. Победителями Олимпиады являются участники, набравшие наибольшее количество баллов при условии, что количество набранных ими баллов превышает половину максимально возможных. В случае, если победители не определены, определяются только призеры.</w:t>
      </w:r>
    </w:p>
    <w:p w:rsidR="001D1E85" w:rsidRPr="001D1E85" w:rsidRDefault="001D1E85" w:rsidP="00875BA2">
      <w:pPr>
        <w:ind w:firstLine="709"/>
        <w:rPr>
          <w:rFonts w:eastAsia="Calibri"/>
        </w:rPr>
      </w:pPr>
      <w:r w:rsidRPr="001D1E85">
        <w:rPr>
          <w:rFonts w:eastAsia="Calibri"/>
        </w:rPr>
        <w:t>4.5. Призерами в пределах установленной квоты (30% от общего числа участников) признаются все участники Олимпиады, следующие в итоговой таблице за победителями при условии, что количество набранных ими баллов превышает половину максимально возможных.</w:t>
      </w:r>
    </w:p>
    <w:p w:rsidR="001D1E85" w:rsidRPr="001D1E85" w:rsidRDefault="001D1E85" w:rsidP="00875BA2">
      <w:pPr>
        <w:ind w:firstLine="709"/>
        <w:rPr>
          <w:rFonts w:eastAsia="Calibri"/>
        </w:rPr>
      </w:pPr>
      <w:r w:rsidRPr="001D1E85">
        <w:rPr>
          <w:rFonts w:eastAsia="Calibri"/>
        </w:rPr>
        <w:t>4.6. 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1D1E85" w:rsidRPr="001D1E85" w:rsidRDefault="001D1E85" w:rsidP="00875BA2">
      <w:pPr>
        <w:ind w:firstLine="709"/>
        <w:rPr>
          <w:rFonts w:eastAsia="Calibri"/>
        </w:rPr>
      </w:pPr>
      <w:r w:rsidRPr="001D1E85">
        <w:rPr>
          <w:rFonts w:eastAsia="Calibri"/>
        </w:rPr>
        <w:t xml:space="preserve">4.7. По итогам Олимпиады апелляции не принимаются. </w:t>
      </w:r>
    </w:p>
    <w:p w:rsidR="001D1E85" w:rsidRPr="001D1E85" w:rsidRDefault="001D1E85" w:rsidP="00875BA2">
      <w:pPr>
        <w:ind w:firstLine="709"/>
        <w:rPr>
          <w:rFonts w:eastAsia="Calibri"/>
        </w:rPr>
      </w:pPr>
      <w:r w:rsidRPr="001D1E85">
        <w:rPr>
          <w:rFonts w:eastAsia="Calibri"/>
        </w:rPr>
        <w:t>5. Контактная информация</w:t>
      </w:r>
    </w:p>
    <w:p w:rsidR="001D1E85" w:rsidRPr="001D1E85" w:rsidRDefault="001D1E85" w:rsidP="00875BA2">
      <w:pPr>
        <w:ind w:firstLine="709"/>
        <w:rPr>
          <w:rFonts w:eastAsia="Calibri"/>
        </w:rPr>
      </w:pPr>
      <w:r w:rsidRPr="001D1E85">
        <w:rPr>
          <w:rFonts w:eastAsia="Calibri"/>
        </w:rPr>
        <w:t xml:space="preserve">Координаторы: </w:t>
      </w:r>
    </w:p>
    <w:p w:rsidR="001D1E85" w:rsidRPr="001D1E85" w:rsidRDefault="001D1E85" w:rsidP="00875BA2">
      <w:pPr>
        <w:ind w:firstLine="709"/>
        <w:rPr>
          <w:rFonts w:eastAsia="Calibri"/>
        </w:rPr>
      </w:pPr>
      <w:proofErr w:type="spellStart"/>
      <w:r w:rsidRPr="001D1E85">
        <w:rPr>
          <w:rFonts w:eastAsia="Calibri"/>
        </w:rPr>
        <w:t>Кипарисова</w:t>
      </w:r>
      <w:proofErr w:type="spellEnd"/>
      <w:r w:rsidRPr="001D1E85">
        <w:rPr>
          <w:rFonts w:eastAsia="Calibri"/>
        </w:rPr>
        <w:t xml:space="preserve"> Инна Валентиновна, заместитель директора по УВР МБОУ Школы № 144, 89053013671, эл. адрес: </w:t>
      </w:r>
      <w:hyperlink r:id="rId158" w:history="1">
        <w:r w:rsidRPr="001D1E85">
          <w:rPr>
            <w:rFonts w:eastAsia="Calibri"/>
            <w:color w:val="0563C1"/>
            <w:u w:val="single"/>
          </w:rPr>
          <w:t>school14469@mail.ru</w:t>
        </w:r>
      </w:hyperlink>
      <w:r w:rsidRPr="001D1E85">
        <w:rPr>
          <w:rFonts w:eastAsia="Calibri"/>
        </w:rPr>
        <w:t xml:space="preserve"> </w:t>
      </w:r>
    </w:p>
    <w:p w:rsidR="001D1E85" w:rsidRPr="001D1E85" w:rsidRDefault="001D1E85" w:rsidP="00875BA2">
      <w:pPr>
        <w:ind w:firstLine="709"/>
        <w:rPr>
          <w:rFonts w:eastAsia="Calibri"/>
        </w:rPr>
      </w:pPr>
      <w:r w:rsidRPr="001D1E85">
        <w:rPr>
          <w:rFonts w:eastAsia="Calibri"/>
        </w:rPr>
        <w:t xml:space="preserve">Пономарева Лариса Владимировна, старший методист МБОУ ОДПО ЦРО, </w:t>
      </w:r>
    </w:p>
    <w:p w:rsidR="001D1E85" w:rsidRPr="001D1E85" w:rsidRDefault="001D1E85" w:rsidP="00875BA2">
      <w:pPr>
        <w:ind w:firstLine="709"/>
        <w:rPr>
          <w:rFonts w:eastAsia="Calibri"/>
        </w:rPr>
      </w:pPr>
      <w:r w:rsidRPr="001D1E85">
        <w:rPr>
          <w:rFonts w:eastAsia="Calibri"/>
        </w:rPr>
        <w:t xml:space="preserve">сот.  8917-108- 50-48, эл. адрес: </w:t>
      </w:r>
      <w:hyperlink r:id="rId159" w:history="1">
        <w:r w:rsidRPr="001D1E85">
          <w:rPr>
            <w:rFonts w:eastAsia="Calibri"/>
            <w:color w:val="0563C1"/>
            <w:u w:val="single"/>
          </w:rPr>
          <w:t>ponomarev-larisa@yandex.ru</w:t>
        </w:r>
      </w:hyperlink>
    </w:p>
    <w:p w:rsidR="001D1E85" w:rsidRPr="001D1E85" w:rsidRDefault="001D1E85" w:rsidP="00875BA2">
      <w:pPr>
        <w:ind w:firstLine="709"/>
        <w:rPr>
          <w:rFonts w:eastAsia="Calibri"/>
        </w:rPr>
      </w:pPr>
    </w:p>
    <w:p w:rsidR="001D1E85" w:rsidRPr="001D1E85" w:rsidRDefault="001D1E85" w:rsidP="00875BA2">
      <w:pPr>
        <w:ind w:firstLine="709"/>
        <w:rPr>
          <w:rFonts w:eastAsia="Calibri"/>
          <w:i/>
          <w:iCs/>
        </w:rPr>
      </w:pPr>
      <w:r w:rsidRPr="001D1E85">
        <w:rPr>
          <w:rFonts w:eastAsia="Calibri"/>
          <w:i/>
          <w:iCs/>
        </w:rPr>
        <w:t>*всем участникам необходимо иметь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1D1E85" w:rsidRPr="001D1E85" w:rsidRDefault="001D1E85" w:rsidP="00875BA2">
      <w:pPr>
        <w:ind w:firstLine="709"/>
      </w:pPr>
    </w:p>
    <w:p w:rsidR="001D1E85" w:rsidRPr="001D1E85" w:rsidRDefault="001D1E85" w:rsidP="00875BA2">
      <w:pPr>
        <w:ind w:firstLine="709"/>
      </w:pPr>
    </w:p>
    <w:p w:rsidR="001D1E85" w:rsidRDefault="001D1E85" w:rsidP="005F404B"/>
    <w:p w:rsidR="001D1E85" w:rsidRDefault="001D1E85" w:rsidP="005F404B"/>
    <w:p w:rsidR="001D1E85" w:rsidRDefault="001D1E85" w:rsidP="005F404B"/>
    <w:p w:rsidR="001D1E85" w:rsidRDefault="001D1E85" w:rsidP="005F404B"/>
    <w:p w:rsidR="001D1E85" w:rsidRDefault="001D1E85" w:rsidP="005F404B"/>
    <w:p w:rsidR="001D1E85" w:rsidRDefault="001D1E85" w:rsidP="005F404B"/>
    <w:p w:rsidR="001D1E85" w:rsidRDefault="001D1E85" w:rsidP="005F404B"/>
    <w:p w:rsidR="001D1E85" w:rsidRDefault="001D1E85" w:rsidP="005F404B"/>
    <w:p w:rsidR="00F42619" w:rsidRDefault="00F42619" w:rsidP="005F404B"/>
    <w:p w:rsidR="00F42619" w:rsidRDefault="00F42619" w:rsidP="005F404B"/>
    <w:p w:rsidR="00F42619" w:rsidRDefault="00F42619" w:rsidP="005F404B"/>
    <w:p w:rsidR="00F42619" w:rsidRDefault="00F42619" w:rsidP="005F404B"/>
    <w:p w:rsidR="00F42619" w:rsidRDefault="00F42619" w:rsidP="005F404B"/>
    <w:p w:rsidR="00F42619" w:rsidRDefault="00F42619" w:rsidP="005F404B"/>
    <w:p w:rsidR="00F21485" w:rsidRDefault="00F21485">
      <w:pPr>
        <w:spacing w:after="200" w:line="276" w:lineRule="auto"/>
        <w:rPr>
          <w:b/>
          <w:bCs/>
          <w:sz w:val="28"/>
          <w:szCs w:val="28"/>
          <w:lang w:eastAsia="en-US"/>
        </w:rPr>
      </w:pPr>
      <w:r>
        <w:rPr>
          <w:sz w:val="28"/>
          <w:szCs w:val="28"/>
        </w:rPr>
        <w:br w:type="page"/>
      </w:r>
    </w:p>
    <w:p w:rsidR="00445DE2" w:rsidRPr="00445DE2" w:rsidRDefault="00445DE2" w:rsidP="00445DE2">
      <w:pPr>
        <w:pStyle w:val="112"/>
        <w:jc w:val="center"/>
        <w:rPr>
          <w:rFonts w:eastAsia="Calibri"/>
          <w:sz w:val="28"/>
          <w:szCs w:val="28"/>
        </w:rPr>
      </w:pPr>
      <w:bookmarkStart w:id="63" w:name="_Toc146621797"/>
      <w:r w:rsidRPr="00445DE2">
        <w:rPr>
          <w:sz w:val="28"/>
          <w:szCs w:val="28"/>
        </w:rPr>
        <w:lastRenderedPageBreak/>
        <w:t>Интерактивная игра "МИФ" (математика, информатика, физика)</w:t>
      </w:r>
      <w:r w:rsidR="00F21485">
        <w:rPr>
          <w:sz w:val="28"/>
          <w:szCs w:val="28"/>
        </w:rPr>
        <w:t xml:space="preserve"> </w:t>
      </w:r>
      <w:r w:rsidRPr="00445DE2">
        <w:rPr>
          <w:rFonts w:eastAsia="Calibri"/>
          <w:sz w:val="28"/>
          <w:szCs w:val="28"/>
        </w:rPr>
        <w:t xml:space="preserve">для учащихся 3 – 6 классов общеобразовательных организаций </w:t>
      </w:r>
      <w:proofErr w:type="spellStart"/>
      <w:r w:rsidRPr="00445DE2">
        <w:rPr>
          <w:rFonts w:eastAsia="Calibri"/>
          <w:sz w:val="28"/>
          <w:szCs w:val="28"/>
        </w:rPr>
        <w:t>г.о</w:t>
      </w:r>
      <w:proofErr w:type="spellEnd"/>
      <w:r w:rsidRPr="00445DE2">
        <w:rPr>
          <w:rFonts w:eastAsia="Calibri"/>
          <w:sz w:val="28"/>
          <w:szCs w:val="28"/>
        </w:rPr>
        <w:t>.</w:t>
      </w:r>
      <w:r w:rsidR="00F21485">
        <w:rPr>
          <w:rFonts w:eastAsia="Calibri"/>
          <w:sz w:val="28"/>
          <w:szCs w:val="28"/>
        </w:rPr>
        <w:t xml:space="preserve"> </w:t>
      </w:r>
      <w:r w:rsidRPr="00445DE2">
        <w:rPr>
          <w:rFonts w:eastAsia="Calibri"/>
          <w:sz w:val="28"/>
          <w:szCs w:val="28"/>
        </w:rPr>
        <w:t>Самара</w:t>
      </w:r>
      <w:bookmarkEnd w:id="63"/>
    </w:p>
    <w:p w:rsidR="00922A34" w:rsidRPr="00445DE2" w:rsidRDefault="00922A34" w:rsidP="00445DE2">
      <w:pPr>
        <w:pStyle w:val="112"/>
        <w:jc w:val="center"/>
        <w:rPr>
          <w:sz w:val="28"/>
        </w:rPr>
      </w:pPr>
    </w:p>
    <w:p w:rsidR="00CE5F94" w:rsidRPr="00CE5F94" w:rsidRDefault="00CE5F94" w:rsidP="00CE5F94">
      <w:pPr>
        <w:jc w:val="center"/>
        <w:rPr>
          <w:rFonts w:eastAsia="Calibri"/>
          <w:b/>
          <w:bCs/>
          <w:sz w:val="32"/>
          <w:szCs w:val="32"/>
          <w:lang w:eastAsia="en-US"/>
        </w:rPr>
      </w:pPr>
      <w:r w:rsidRPr="00CE5F94">
        <w:rPr>
          <w:rFonts w:eastAsia="Calibri"/>
          <w:b/>
          <w:bCs/>
          <w:sz w:val="32"/>
          <w:szCs w:val="32"/>
          <w:lang w:eastAsia="en-US"/>
        </w:rPr>
        <w:t>Карточка мероприятия</w:t>
      </w:r>
    </w:p>
    <w:p w:rsidR="00CE5F94" w:rsidRPr="00CE5F94" w:rsidRDefault="00CE5F94" w:rsidP="00CE5F94">
      <w:pPr>
        <w:jc w:val="center"/>
        <w:rPr>
          <w:rFonts w:eastAsia="Calibri"/>
          <w:b/>
          <w:bCs/>
          <w:sz w:val="32"/>
          <w:szCs w:val="32"/>
          <w:lang w:eastAsia="en-US"/>
        </w:rPr>
      </w:pPr>
    </w:p>
    <w:tbl>
      <w:tblPr>
        <w:tblStyle w:val="a3"/>
        <w:tblW w:w="9209" w:type="dxa"/>
        <w:tblLayout w:type="fixed"/>
        <w:tblLook w:val="04A0" w:firstRow="1" w:lastRow="0" w:firstColumn="1" w:lastColumn="0" w:noHBand="0" w:noVBand="1"/>
      </w:tblPr>
      <w:tblGrid>
        <w:gridCol w:w="4928"/>
        <w:gridCol w:w="4281"/>
      </w:tblGrid>
      <w:tr w:rsidR="00CE5F94" w:rsidRPr="00CE5F94" w:rsidTr="00F21485">
        <w:tc>
          <w:tcPr>
            <w:tcW w:w="9209" w:type="dxa"/>
            <w:gridSpan w:val="2"/>
          </w:tcPr>
          <w:p w:rsidR="00CE5F94" w:rsidRPr="00CE5F94" w:rsidRDefault="00CE5F94" w:rsidP="00CE5F94">
            <w:pPr>
              <w:jc w:val="center"/>
              <w:rPr>
                <w:rFonts w:eastAsia="Calibri"/>
                <w:b/>
                <w:bCs/>
                <w:color w:val="365F91" w:themeColor="accent1" w:themeShade="BF"/>
                <w:sz w:val="28"/>
                <w:szCs w:val="28"/>
                <w:lang w:eastAsia="en-US"/>
              </w:rPr>
            </w:pPr>
            <w:r w:rsidRPr="00CE5F94">
              <w:rPr>
                <w:rFonts w:eastAsia="Calibri"/>
                <w:b/>
                <w:bCs/>
                <w:sz w:val="28"/>
                <w:szCs w:val="28"/>
                <w:lang w:eastAsia="en-US"/>
              </w:rPr>
              <w:t>СРОКИ И МЕСТО ПРОВЕДЕНИЯ</w:t>
            </w:r>
          </w:p>
        </w:tc>
      </w:tr>
      <w:tr w:rsidR="00CE5F94" w:rsidRPr="00CE5F94" w:rsidTr="00F21485">
        <w:tc>
          <w:tcPr>
            <w:tcW w:w="4928" w:type="dxa"/>
          </w:tcPr>
          <w:p w:rsidR="00CE5F94" w:rsidRPr="00CE5F94" w:rsidRDefault="00CE5F94" w:rsidP="00CE5F94">
            <w:pPr>
              <w:jc w:val="center"/>
              <w:rPr>
                <w:rFonts w:eastAsia="Calibri"/>
                <w:b/>
                <w:bCs/>
                <w:sz w:val="28"/>
                <w:szCs w:val="28"/>
                <w:lang w:eastAsia="en-US"/>
              </w:rPr>
            </w:pPr>
          </w:p>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 xml:space="preserve">Дата, </w:t>
            </w:r>
          </w:p>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время и место</w:t>
            </w:r>
          </w:p>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проведения  мероприятия*</w:t>
            </w:r>
          </w:p>
          <w:p w:rsidR="00CE5F94" w:rsidRPr="00CE5F94" w:rsidRDefault="00CE5F94" w:rsidP="00CE5F94">
            <w:pPr>
              <w:jc w:val="center"/>
              <w:rPr>
                <w:rFonts w:eastAsia="Calibri"/>
                <w:b/>
                <w:bCs/>
                <w:i/>
                <w:sz w:val="28"/>
                <w:szCs w:val="28"/>
                <w:lang w:eastAsia="en-US"/>
              </w:rPr>
            </w:pPr>
            <w:r w:rsidRPr="00CE5F94">
              <w:rPr>
                <w:rFonts w:eastAsia="Calibri"/>
                <w:b/>
                <w:bCs/>
                <w:i/>
                <w:sz w:val="28"/>
                <w:szCs w:val="28"/>
                <w:lang w:eastAsia="en-US"/>
              </w:rPr>
              <w:t xml:space="preserve"> (для каждого этапа)</w:t>
            </w:r>
          </w:p>
        </w:tc>
        <w:tc>
          <w:tcPr>
            <w:tcW w:w="4281" w:type="dxa"/>
          </w:tcPr>
          <w:p w:rsidR="00CE5F94" w:rsidRPr="00CE5F94" w:rsidRDefault="00CE5F94" w:rsidP="00CE5F94">
            <w:pPr>
              <w:rPr>
                <w:rFonts w:eastAsia="Calibri"/>
                <w:b/>
                <w:bCs/>
                <w:color w:val="95B3D7" w:themeColor="accent1" w:themeTint="99"/>
                <w:lang w:eastAsia="en-US"/>
              </w:rPr>
            </w:pPr>
          </w:p>
          <w:p w:rsidR="00CE5F94" w:rsidRPr="00CE5F94" w:rsidRDefault="00CE5F94" w:rsidP="00CE5F94">
            <w:pPr>
              <w:rPr>
                <w:rFonts w:eastAsia="Calibri"/>
                <w:b/>
                <w:bCs/>
                <w:lang w:eastAsia="en-US"/>
              </w:rPr>
            </w:pPr>
            <w:r w:rsidRPr="00CE5F94">
              <w:rPr>
                <w:rFonts w:eastAsia="Calibri"/>
                <w:b/>
                <w:bCs/>
                <w:lang w:eastAsia="en-US"/>
              </w:rPr>
              <w:t>1 этап (очный) – 10 февраля 2024 года в 10.00</w:t>
            </w:r>
          </w:p>
          <w:p w:rsidR="00CE5F94" w:rsidRPr="00CE5F94" w:rsidRDefault="00CE5F94" w:rsidP="00CE5F94">
            <w:pPr>
              <w:rPr>
                <w:rFonts w:eastAsia="Calibri"/>
                <w:b/>
                <w:bCs/>
                <w:lang w:eastAsia="en-US"/>
              </w:rPr>
            </w:pPr>
            <w:r w:rsidRPr="00CE5F94">
              <w:rPr>
                <w:rFonts w:eastAsia="Calibri"/>
                <w:b/>
                <w:bCs/>
                <w:lang w:eastAsia="en-US"/>
              </w:rPr>
              <w:t xml:space="preserve"> на базе МБОУ Школы № 24 (ул. Пугачевский тракт, 27А)</w:t>
            </w:r>
          </w:p>
          <w:p w:rsidR="00CE5F94" w:rsidRPr="00CE5F94" w:rsidRDefault="00CE5F94" w:rsidP="00CE5F94">
            <w:pPr>
              <w:rPr>
                <w:rFonts w:eastAsia="Calibri"/>
                <w:b/>
                <w:bCs/>
                <w:lang w:eastAsia="en-US"/>
              </w:rPr>
            </w:pPr>
          </w:p>
        </w:tc>
      </w:tr>
      <w:tr w:rsidR="00CE5F94" w:rsidRPr="00CE5F94" w:rsidTr="00F21485">
        <w:tc>
          <w:tcPr>
            <w:tcW w:w="9209" w:type="dxa"/>
            <w:gridSpan w:val="2"/>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ЗАЯВКИ УЧАСТНИКОВ</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Возрастная категория участников</w:t>
            </w:r>
          </w:p>
        </w:tc>
        <w:tc>
          <w:tcPr>
            <w:tcW w:w="4281" w:type="dxa"/>
            <w:vAlign w:val="center"/>
          </w:tcPr>
          <w:p w:rsidR="00CE5F94" w:rsidRPr="00CE5F94" w:rsidRDefault="00CE5F94" w:rsidP="00CE5F94">
            <w:pPr>
              <w:jc w:val="center"/>
              <w:rPr>
                <w:rFonts w:eastAsia="Calibri"/>
                <w:b/>
                <w:bCs/>
                <w:lang w:eastAsia="en-US"/>
              </w:rPr>
            </w:pPr>
            <w:r w:rsidRPr="00CE5F94">
              <w:rPr>
                <w:rFonts w:eastAsia="Calibri"/>
                <w:b/>
                <w:bCs/>
                <w:lang w:eastAsia="en-US"/>
              </w:rPr>
              <w:t>3-6 класс</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 xml:space="preserve">Форма участия </w:t>
            </w:r>
            <w:r w:rsidRPr="00CE5F94">
              <w:rPr>
                <w:rFonts w:eastAsia="Calibri"/>
                <w:b/>
                <w:bCs/>
                <w:i/>
                <w:sz w:val="28"/>
                <w:szCs w:val="28"/>
                <w:lang w:eastAsia="en-US"/>
              </w:rPr>
              <w:t>(индивидуальная/групповая/командная)</w:t>
            </w:r>
          </w:p>
        </w:tc>
        <w:tc>
          <w:tcPr>
            <w:tcW w:w="4281" w:type="dxa"/>
            <w:vAlign w:val="center"/>
          </w:tcPr>
          <w:p w:rsidR="00CE5F94" w:rsidRPr="00CE5F94" w:rsidRDefault="00CE5F94" w:rsidP="00CE5F94">
            <w:pPr>
              <w:jc w:val="center"/>
              <w:rPr>
                <w:rFonts w:eastAsia="Calibri"/>
                <w:b/>
                <w:bCs/>
                <w:color w:val="95B3D7" w:themeColor="accent1" w:themeTint="99"/>
                <w:lang w:eastAsia="en-US"/>
              </w:rPr>
            </w:pPr>
            <w:r w:rsidRPr="00CE5F94">
              <w:rPr>
                <w:rFonts w:eastAsia="Calibri"/>
                <w:b/>
                <w:bCs/>
                <w:lang w:eastAsia="en-US"/>
              </w:rPr>
              <w:t>командная</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Квота участников от одного ОУ</w:t>
            </w:r>
          </w:p>
          <w:p w:rsidR="00CE5F94" w:rsidRPr="00CE5F94" w:rsidRDefault="00CE5F94" w:rsidP="00CE5F94">
            <w:pPr>
              <w:jc w:val="center"/>
              <w:rPr>
                <w:rFonts w:eastAsia="Calibri"/>
                <w:b/>
                <w:bCs/>
                <w:i/>
                <w:sz w:val="28"/>
                <w:szCs w:val="28"/>
                <w:lang w:eastAsia="en-US"/>
              </w:rPr>
            </w:pPr>
            <w:r w:rsidRPr="00CE5F94">
              <w:rPr>
                <w:rFonts w:eastAsia="Calibri"/>
                <w:b/>
                <w:bCs/>
                <w:i/>
                <w:sz w:val="28"/>
                <w:szCs w:val="28"/>
                <w:lang w:eastAsia="en-US"/>
              </w:rPr>
              <w:t>(или  команд с указанием кол-ва участников в одной команде)</w:t>
            </w:r>
          </w:p>
        </w:tc>
        <w:tc>
          <w:tcPr>
            <w:tcW w:w="4281" w:type="dxa"/>
            <w:vAlign w:val="center"/>
          </w:tcPr>
          <w:p w:rsidR="00CE5F94" w:rsidRPr="00CE5F94" w:rsidRDefault="00CE5F94" w:rsidP="00CE5F94">
            <w:pPr>
              <w:jc w:val="center"/>
              <w:rPr>
                <w:rFonts w:eastAsia="Calibri"/>
                <w:b/>
                <w:bCs/>
                <w:lang w:eastAsia="en-US"/>
              </w:rPr>
            </w:pPr>
            <w:r w:rsidRPr="00CE5F94">
              <w:rPr>
                <w:rFonts w:eastAsia="Calibri"/>
                <w:b/>
                <w:bCs/>
                <w:lang w:eastAsia="en-US"/>
              </w:rPr>
              <w:t xml:space="preserve">2 команды </w:t>
            </w:r>
          </w:p>
          <w:p w:rsidR="00CE5F94" w:rsidRPr="00CE5F94" w:rsidRDefault="00CE5F94" w:rsidP="00CE5F94">
            <w:pPr>
              <w:jc w:val="both"/>
              <w:rPr>
                <w:rFonts w:cs="Arial"/>
                <w:sz w:val="26"/>
                <w:szCs w:val="26"/>
              </w:rPr>
            </w:pPr>
            <w:r w:rsidRPr="00CE5F94">
              <w:rPr>
                <w:rFonts w:eastAsia="Calibri"/>
                <w:b/>
                <w:bCs/>
                <w:lang w:eastAsia="en-US"/>
              </w:rPr>
              <w:t xml:space="preserve"> (</w:t>
            </w:r>
            <w:r w:rsidRPr="00CE5F94">
              <w:rPr>
                <w:rFonts w:cs="Arial"/>
                <w:sz w:val="26"/>
                <w:szCs w:val="26"/>
              </w:rPr>
              <w:t>первая команда состоит из 5 учащихся 3-4 классов (в команду входят не менее двух учащихся 3 класса); вторая команда – из 5 учащихся 5-6 классов (в команду входят не менее двух учащихся 5 класса</w:t>
            </w:r>
            <w:r w:rsidRPr="00CE5F94">
              <w:rPr>
                <w:rFonts w:eastAsia="Calibri"/>
                <w:b/>
                <w:bCs/>
                <w:lang w:eastAsia="en-US"/>
              </w:rPr>
              <w:t>)</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Срок подачи заявок для участия</w:t>
            </w:r>
          </w:p>
        </w:tc>
        <w:tc>
          <w:tcPr>
            <w:tcW w:w="4281" w:type="dxa"/>
            <w:vAlign w:val="center"/>
          </w:tcPr>
          <w:p w:rsidR="00CE5F94" w:rsidRPr="00CE5F94" w:rsidRDefault="00CE5F94" w:rsidP="00CE5F94">
            <w:pPr>
              <w:jc w:val="both"/>
              <w:rPr>
                <w:rFonts w:eastAsia="Calibri"/>
                <w:b/>
                <w:bCs/>
                <w:lang w:eastAsia="en-US"/>
              </w:rPr>
            </w:pPr>
            <w:r w:rsidRPr="00CE5F94">
              <w:rPr>
                <w:rFonts w:eastAsia="Calibri"/>
                <w:b/>
                <w:bCs/>
                <w:lang w:eastAsia="en-US"/>
              </w:rPr>
              <w:t>для участия в игре – с 29 января до 8 февраля 2024 года</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 xml:space="preserve">Форма подачи заявок </w:t>
            </w:r>
            <w:r w:rsidRPr="00CE5F94">
              <w:rPr>
                <w:rFonts w:eastAsia="Calibri"/>
                <w:b/>
                <w:bCs/>
                <w:i/>
                <w:sz w:val="28"/>
                <w:szCs w:val="28"/>
                <w:lang w:eastAsia="en-US"/>
              </w:rPr>
              <w:t>(очная/заочная)</w:t>
            </w:r>
          </w:p>
        </w:tc>
        <w:tc>
          <w:tcPr>
            <w:tcW w:w="4281" w:type="dxa"/>
            <w:vAlign w:val="center"/>
          </w:tcPr>
          <w:p w:rsidR="00CE5F94" w:rsidRPr="00CE5F94" w:rsidRDefault="00CE5F94" w:rsidP="00CE5F94">
            <w:pPr>
              <w:jc w:val="center"/>
              <w:rPr>
                <w:rFonts w:eastAsia="Calibri"/>
                <w:b/>
                <w:bCs/>
                <w:color w:val="95B3D7" w:themeColor="accent1" w:themeTint="99"/>
                <w:lang w:eastAsia="en-US"/>
              </w:rPr>
            </w:pPr>
            <w:r w:rsidRPr="00CE5F94">
              <w:rPr>
                <w:rFonts w:eastAsia="Calibri"/>
                <w:b/>
                <w:bCs/>
                <w:lang w:eastAsia="en-US"/>
              </w:rPr>
              <w:t>заочная</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Адрес эл. почты</w:t>
            </w:r>
          </w:p>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для подачи заявок</w:t>
            </w:r>
          </w:p>
        </w:tc>
        <w:tc>
          <w:tcPr>
            <w:tcW w:w="4281" w:type="dxa"/>
            <w:vAlign w:val="center"/>
          </w:tcPr>
          <w:p w:rsidR="00CE5F94" w:rsidRPr="00CE5F94" w:rsidRDefault="00CE5F94" w:rsidP="00CE5F94">
            <w:pPr>
              <w:jc w:val="center"/>
              <w:rPr>
                <w:rFonts w:eastAsia="Calibri"/>
                <w:b/>
                <w:bCs/>
                <w:color w:val="365F91" w:themeColor="accent1" w:themeShade="BF"/>
                <w:sz w:val="32"/>
                <w:szCs w:val="32"/>
                <w:lang w:val="en-US" w:eastAsia="en-US"/>
              </w:rPr>
            </w:pPr>
            <w:r w:rsidRPr="00CE5F94">
              <w:rPr>
                <w:rFonts w:eastAsia="Calibri"/>
                <w:b/>
                <w:bCs/>
                <w:lang w:val="en-US" w:eastAsia="en-US"/>
              </w:rPr>
              <w:t>samara-school24@yandex.ru</w:t>
            </w:r>
          </w:p>
        </w:tc>
      </w:tr>
      <w:tr w:rsidR="00CE5F94" w:rsidRPr="00CE5F94" w:rsidTr="00F21485">
        <w:tc>
          <w:tcPr>
            <w:tcW w:w="9209" w:type="dxa"/>
            <w:gridSpan w:val="2"/>
          </w:tcPr>
          <w:p w:rsidR="00CE5F94" w:rsidRPr="00CE5F94" w:rsidRDefault="00CE5F94" w:rsidP="00CE5F94">
            <w:pPr>
              <w:jc w:val="center"/>
              <w:rPr>
                <w:rFonts w:eastAsia="Calibri"/>
                <w:b/>
                <w:bCs/>
                <w:color w:val="365F91" w:themeColor="accent1" w:themeShade="BF"/>
                <w:sz w:val="28"/>
                <w:szCs w:val="28"/>
                <w:lang w:eastAsia="en-US"/>
              </w:rPr>
            </w:pPr>
            <w:r w:rsidRPr="00CE5F94">
              <w:rPr>
                <w:rFonts w:eastAsia="Calibri"/>
                <w:b/>
                <w:bCs/>
                <w:sz w:val="28"/>
                <w:szCs w:val="28"/>
                <w:lang w:eastAsia="en-US"/>
              </w:rPr>
              <w:t xml:space="preserve">ОРГАНИЗАТОР </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Организатор</w:t>
            </w:r>
          </w:p>
        </w:tc>
        <w:tc>
          <w:tcPr>
            <w:tcW w:w="4281" w:type="dxa"/>
          </w:tcPr>
          <w:p w:rsidR="00CE5F94" w:rsidRPr="00CE5F94" w:rsidRDefault="00CE5F94" w:rsidP="00CE5F94">
            <w:pPr>
              <w:jc w:val="center"/>
              <w:rPr>
                <w:rFonts w:eastAsia="Calibri"/>
                <w:b/>
                <w:bCs/>
                <w:color w:val="95B3D7" w:themeColor="accent1" w:themeTint="99"/>
                <w:lang w:eastAsia="en-US"/>
              </w:rPr>
            </w:pPr>
            <w:r w:rsidRPr="00CE5F94">
              <w:rPr>
                <w:rFonts w:eastAsia="Calibri"/>
                <w:b/>
                <w:bCs/>
                <w:lang w:eastAsia="en-US"/>
              </w:rPr>
              <w:t>МБОУ Школа № 24</w:t>
            </w:r>
          </w:p>
        </w:tc>
      </w:tr>
      <w:tr w:rsidR="00CE5F94" w:rsidRPr="00CE5F94" w:rsidTr="00F21485">
        <w:tc>
          <w:tcPr>
            <w:tcW w:w="4928" w:type="dxa"/>
            <w:vAlign w:val="center"/>
          </w:tcPr>
          <w:p w:rsidR="00CE5F94" w:rsidRPr="00CE5F94" w:rsidRDefault="00CE5F94" w:rsidP="00CE5F94">
            <w:pPr>
              <w:jc w:val="center"/>
              <w:rPr>
                <w:rFonts w:eastAsia="Calibri"/>
                <w:b/>
                <w:bCs/>
                <w:sz w:val="28"/>
                <w:szCs w:val="28"/>
                <w:lang w:eastAsia="en-US"/>
              </w:rPr>
            </w:pPr>
            <w:r w:rsidRPr="00CE5F94">
              <w:rPr>
                <w:rFonts w:eastAsia="Calibri"/>
                <w:b/>
                <w:bCs/>
                <w:sz w:val="28"/>
                <w:szCs w:val="28"/>
                <w:lang w:eastAsia="en-US"/>
              </w:rPr>
              <w:t>ФИО и контакты ответственного координатора на площадке проведения</w:t>
            </w:r>
          </w:p>
        </w:tc>
        <w:tc>
          <w:tcPr>
            <w:tcW w:w="4281" w:type="dxa"/>
          </w:tcPr>
          <w:p w:rsidR="00CE5F94" w:rsidRPr="00CE5F94" w:rsidRDefault="00CE5F94" w:rsidP="00CE5F94">
            <w:pPr>
              <w:jc w:val="center"/>
              <w:rPr>
                <w:rFonts w:eastAsia="Calibri"/>
                <w:b/>
                <w:bCs/>
                <w:lang w:eastAsia="en-US"/>
              </w:rPr>
            </w:pPr>
            <w:r w:rsidRPr="00CE5F94">
              <w:rPr>
                <w:rFonts w:eastAsia="Calibri"/>
                <w:b/>
                <w:bCs/>
                <w:lang w:eastAsia="en-US"/>
              </w:rPr>
              <w:t>МБОУ Школа № 24:</w:t>
            </w:r>
          </w:p>
          <w:p w:rsidR="00CE5F94" w:rsidRPr="00CE5F94" w:rsidRDefault="00CE5F94" w:rsidP="00CE5F94">
            <w:pPr>
              <w:jc w:val="center"/>
              <w:rPr>
                <w:rFonts w:eastAsia="Calibri"/>
                <w:b/>
                <w:bCs/>
                <w:lang w:eastAsia="en-US"/>
              </w:rPr>
            </w:pPr>
            <w:r w:rsidRPr="00CE5F94">
              <w:rPr>
                <w:rFonts w:eastAsia="Calibri"/>
                <w:b/>
                <w:bCs/>
                <w:lang w:eastAsia="en-US"/>
              </w:rPr>
              <w:t>Соловьева Анна Геннадьевна</w:t>
            </w:r>
          </w:p>
          <w:p w:rsidR="00CE5F94" w:rsidRPr="00CE5F94" w:rsidRDefault="00CE5F94" w:rsidP="00CE5F94">
            <w:pPr>
              <w:jc w:val="center"/>
              <w:rPr>
                <w:rFonts w:eastAsia="Calibri"/>
                <w:b/>
                <w:bCs/>
                <w:color w:val="95B3D7" w:themeColor="accent1" w:themeTint="99"/>
                <w:lang w:eastAsia="en-US"/>
              </w:rPr>
            </w:pPr>
            <w:r w:rsidRPr="00CE5F94">
              <w:rPr>
                <w:rFonts w:eastAsia="Calibri"/>
                <w:b/>
                <w:bCs/>
                <w:lang w:eastAsia="en-US"/>
              </w:rPr>
              <w:t>Раб. 330-15-98, сот. 8902-338-1064</w:t>
            </w:r>
          </w:p>
        </w:tc>
      </w:tr>
    </w:tbl>
    <w:p w:rsidR="00CE5F94" w:rsidRPr="00CE5F94" w:rsidRDefault="00CE5F94" w:rsidP="00CE5F94">
      <w:pPr>
        <w:jc w:val="center"/>
        <w:rPr>
          <w:rFonts w:eastAsia="Calibri"/>
          <w:b/>
          <w:bCs/>
          <w:color w:val="365F91" w:themeColor="accent1" w:themeShade="BF"/>
          <w:sz w:val="32"/>
          <w:szCs w:val="32"/>
          <w:lang w:eastAsia="en-US"/>
        </w:rPr>
      </w:pPr>
    </w:p>
    <w:p w:rsidR="00CE5F94" w:rsidRPr="00CE5F94" w:rsidRDefault="00CE5F94" w:rsidP="00CE5F94">
      <w:pPr>
        <w:ind w:firstLine="709"/>
        <w:jc w:val="both"/>
        <w:rPr>
          <w:rFonts w:eastAsia="Calibri"/>
          <w:sz w:val="28"/>
          <w:szCs w:val="28"/>
          <w:lang w:eastAsia="en-US"/>
        </w:rPr>
      </w:pPr>
      <w:r w:rsidRPr="00CE5F94">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227AF1" w:rsidRDefault="00227AF1" w:rsidP="005F404B"/>
    <w:p w:rsidR="00227AF1" w:rsidRDefault="00227AF1" w:rsidP="005F404B"/>
    <w:p w:rsidR="00227AF1" w:rsidRPr="008A5A92" w:rsidRDefault="00227AF1" w:rsidP="005F404B"/>
    <w:p w:rsidR="00950915" w:rsidRPr="008A5A92" w:rsidRDefault="00950915" w:rsidP="005F404B"/>
    <w:p w:rsidR="00F32056" w:rsidRDefault="00F32056">
      <w:pPr>
        <w:spacing w:after="200" w:line="276" w:lineRule="auto"/>
        <w:rPr>
          <w:rFonts w:eastAsia="Calibri"/>
          <w:b/>
          <w:bCs/>
          <w:lang w:eastAsia="en-US"/>
        </w:rPr>
      </w:pPr>
      <w:r>
        <w:rPr>
          <w:rFonts w:eastAsia="Calibri"/>
          <w:b/>
          <w:bCs/>
          <w:lang w:eastAsia="en-US"/>
        </w:rPr>
        <w:br w:type="page"/>
      </w:r>
    </w:p>
    <w:p w:rsidR="00E712AB" w:rsidRPr="00E712AB" w:rsidRDefault="00E712AB" w:rsidP="00E712AB">
      <w:pPr>
        <w:jc w:val="center"/>
        <w:rPr>
          <w:rFonts w:eastAsia="Calibri"/>
          <w:b/>
          <w:bCs/>
          <w:lang w:eastAsia="en-US"/>
        </w:rPr>
      </w:pPr>
      <w:r w:rsidRPr="00E712AB">
        <w:rPr>
          <w:rFonts w:eastAsia="Calibri"/>
          <w:b/>
          <w:bCs/>
          <w:lang w:eastAsia="en-US"/>
        </w:rPr>
        <w:lastRenderedPageBreak/>
        <w:t xml:space="preserve">ПОЛОЖЕНИЕ </w:t>
      </w:r>
    </w:p>
    <w:p w:rsidR="00E712AB" w:rsidRPr="00E712AB" w:rsidRDefault="00E712AB" w:rsidP="00E712AB">
      <w:pPr>
        <w:jc w:val="center"/>
        <w:rPr>
          <w:rFonts w:eastAsia="Calibri"/>
          <w:b/>
          <w:bCs/>
          <w:lang w:eastAsia="en-US"/>
        </w:rPr>
      </w:pPr>
    </w:p>
    <w:p w:rsidR="00E712AB" w:rsidRPr="00E712AB" w:rsidRDefault="00E712AB" w:rsidP="00F32056">
      <w:pPr>
        <w:ind w:firstLine="709"/>
        <w:jc w:val="both"/>
        <w:rPr>
          <w:rFonts w:eastAsia="Calibri"/>
          <w:lang w:eastAsia="en-US"/>
        </w:rPr>
      </w:pPr>
    </w:p>
    <w:p w:rsidR="00E712AB" w:rsidRPr="00E712AB" w:rsidRDefault="00F32056" w:rsidP="00F32056">
      <w:pPr>
        <w:ind w:left="707" w:firstLine="709"/>
        <w:jc w:val="both"/>
        <w:rPr>
          <w:rFonts w:eastAsia="Calibri"/>
          <w:lang w:eastAsia="en-US"/>
        </w:rPr>
      </w:pPr>
      <w:r>
        <w:rPr>
          <w:rFonts w:eastAsia="Calibri"/>
          <w:lang w:eastAsia="en-US"/>
        </w:rPr>
        <w:t>1.</w:t>
      </w:r>
      <w:r w:rsidR="00E712AB" w:rsidRPr="00E712AB">
        <w:rPr>
          <w:rFonts w:eastAsia="Calibri"/>
          <w:lang w:eastAsia="en-US"/>
        </w:rPr>
        <w:t>Общие положения</w:t>
      </w:r>
    </w:p>
    <w:p w:rsidR="00E712AB" w:rsidRPr="00E712AB" w:rsidRDefault="00E712AB" w:rsidP="00F32056">
      <w:pPr>
        <w:ind w:firstLine="709"/>
        <w:jc w:val="both"/>
        <w:rPr>
          <w:rFonts w:eastAsia="Calibri"/>
          <w:lang w:eastAsia="en-US"/>
        </w:rPr>
      </w:pPr>
      <w:r w:rsidRPr="00E712AB">
        <w:rPr>
          <w:rFonts w:eastAsia="Calibri"/>
          <w:lang w:eastAsia="en-US"/>
        </w:rPr>
        <w:tab/>
        <w:t xml:space="preserve">1.1. Настоящее Положение определяет порядок организации и проведения интерактивной игры «МИФ» (математика, информатика, физика) для учащихся 3-6-х классов образовательных учреждений </w:t>
      </w:r>
      <w:proofErr w:type="spellStart"/>
      <w:r w:rsidRPr="00E712AB">
        <w:rPr>
          <w:rFonts w:eastAsia="Calibri"/>
          <w:lang w:eastAsia="en-US"/>
        </w:rPr>
        <w:t>г.о</w:t>
      </w:r>
      <w:proofErr w:type="spellEnd"/>
      <w:r w:rsidRPr="00E712AB">
        <w:rPr>
          <w:rFonts w:eastAsia="Calibri"/>
          <w:lang w:eastAsia="en-US"/>
        </w:rPr>
        <w:t>. Самара (далее – Игра),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ab/>
        <w:t>1.2. Организаторы мероприятия</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Учредитель Конкурса:</w:t>
      </w:r>
    </w:p>
    <w:p w:rsidR="00E712AB" w:rsidRPr="00E712AB" w:rsidRDefault="00E712AB" w:rsidP="00F32056">
      <w:pPr>
        <w:ind w:firstLine="709"/>
        <w:jc w:val="both"/>
        <w:rPr>
          <w:rFonts w:eastAsia="Calibri"/>
          <w:lang w:eastAsia="en-US"/>
        </w:rPr>
      </w:pPr>
      <w:r w:rsidRPr="00E712AB">
        <w:rPr>
          <w:rFonts w:eastAsia="Calibri"/>
          <w:lang w:eastAsia="en-US"/>
        </w:rPr>
        <w:tab/>
        <w:t>Департамент образования Администрации городского округа Самара (далее -  Департамент образования).</w:t>
      </w:r>
    </w:p>
    <w:p w:rsidR="00E712AB" w:rsidRPr="00E712AB" w:rsidRDefault="00E712AB" w:rsidP="00F32056">
      <w:pPr>
        <w:ind w:firstLine="709"/>
        <w:jc w:val="both"/>
        <w:rPr>
          <w:rFonts w:eastAsia="Calibri"/>
          <w:lang w:eastAsia="en-US"/>
        </w:rPr>
      </w:pPr>
      <w:r w:rsidRPr="00E712AB">
        <w:rPr>
          <w:rFonts w:eastAsia="Calibri"/>
          <w:lang w:eastAsia="en-US"/>
        </w:rPr>
        <w:t>Организатор:</w:t>
      </w:r>
    </w:p>
    <w:p w:rsidR="00E712AB" w:rsidRPr="00E712AB" w:rsidRDefault="00E712AB" w:rsidP="00F32056">
      <w:pPr>
        <w:ind w:firstLine="709"/>
        <w:jc w:val="both"/>
        <w:rPr>
          <w:rFonts w:eastAsia="Calibri"/>
          <w:lang w:eastAsia="en-US"/>
        </w:rPr>
      </w:pPr>
      <w:r w:rsidRPr="00E712AB">
        <w:rPr>
          <w:rFonts w:eastAsia="Calibri"/>
          <w:lang w:eastAsia="en-US"/>
        </w:rPr>
        <w:tab/>
        <w:t xml:space="preserve">Муниципальное бюджетное общеобразовательное учреждение «Школа № 24 с углубленным изучением отдельных предметов имени Героя Советского Союза Буркина М.И.» городского округа Самара (далее – МБОУ Школа № 24 </w:t>
      </w:r>
      <w:proofErr w:type="spellStart"/>
      <w:r w:rsidRPr="00E712AB">
        <w:rPr>
          <w:rFonts w:eastAsia="Calibri"/>
          <w:lang w:eastAsia="en-US"/>
        </w:rPr>
        <w:t>г.о</w:t>
      </w:r>
      <w:proofErr w:type="spellEnd"/>
      <w:r w:rsidRPr="00E712AB">
        <w:rPr>
          <w:rFonts w:eastAsia="Calibri"/>
          <w:lang w:eastAsia="en-US"/>
        </w:rPr>
        <w:t>. Самара).</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ab/>
        <w:t>1.3. Оргкомитет мероприятия</w:t>
      </w:r>
    </w:p>
    <w:p w:rsidR="00E712AB" w:rsidRPr="00E712AB" w:rsidRDefault="00E712AB" w:rsidP="00F32056">
      <w:pPr>
        <w:ind w:firstLine="709"/>
        <w:jc w:val="both"/>
        <w:rPr>
          <w:rFonts w:eastAsia="Calibri"/>
          <w:lang w:eastAsia="en-US"/>
        </w:rPr>
      </w:pPr>
      <w:r w:rsidRPr="00E712AB">
        <w:rPr>
          <w:rFonts w:eastAsia="Calibri"/>
          <w:lang w:eastAsia="en-US"/>
        </w:rPr>
        <w:t xml:space="preserve">Общее руководство проведением Игры и ее организационное обеспечение осуществляет Оргкомитет, состав которого формируется из администрации и учителей математики, информатики и физики МБОУ Школы № 24 </w:t>
      </w:r>
      <w:proofErr w:type="spellStart"/>
      <w:r w:rsidRPr="00E712AB">
        <w:rPr>
          <w:rFonts w:eastAsia="Calibri"/>
          <w:lang w:eastAsia="en-US"/>
        </w:rPr>
        <w:t>г.о</w:t>
      </w:r>
      <w:proofErr w:type="spellEnd"/>
      <w:r w:rsidRPr="00E712AB">
        <w:rPr>
          <w:rFonts w:eastAsia="Calibri"/>
          <w:lang w:eastAsia="en-US"/>
        </w:rPr>
        <w:t>. Самара.</w:t>
      </w:r>
    </w:p>
    <w:p w:rsidR="00E712AB" w:rsidRPr="00E712AB" w:rsidRDefault="00E712AB" w:rsidP="00F32056">
      <w:pPr>
        <w:ind w:firstLine="709"/>
        <w:jc w:val="both"/>
        <w:rPr>
          <w:rFonts w:eastAsia="Calibri"/>
          <w:lang w:eastAsia="en-US"/>
        </w:rPr>
      </w:pPr>
      <w:r w:rsidRPr="00E712AB">
        <w:rPr>
          <w:rFonts w:eastAsia="Calibri"/>
          <w:lang w:eastAsia="en-US"/>
        </w:rPr>
        <w:t>Функции оргкомитета:</w:t>
      </w:r>
    </w:p>
    <w:p w:rsidR="00E712AB" w:rsidRPr="00E712AB" w:rsidRDefault="00E712AB" w:rsidP="00F32056">
      <w:pPr>
        <w:ind w:firstLine="709"/>
        <w:jc w:val="both"/>
        <w:rPr>
          <w:rFonts w:eastAsia="Calibri"/>
          <w:lang w:eastAsia="en-US"/>
        </w:rPr>
      </w:pPr>
      <w:r w:rsidRPr="00E712AB">
        <w:rPr>
          <w:rFonts w:eastAsia="Calibri"/>
          <w:lang w:eastAsia="en-US"/>
        </w:rPr>
        <w:t>- согласует сроки и порядок проведения игры, ее тематику, девиз;</w:t>
      </w:r>
    </w:p>
    <w:p w:rsidR="00E712AB" w:rsidRPr="00E712AB" w:rsidRDefault="00E712AB" w:rsidP="00F32056">
      <w:pPr>
        <w:ind w:firstLine="709"/>
        <w:jc w:val="both"/>
        <w:rPr>
          <w:rFonts w:eastAsia="Calibri"/>
          <w:lang w:eastAsia="en-US"/>
        </w:rPr>
      </w:pPr>
      <w:r w:rsidRPr="00E712AB">
        <w:rPr>
          <w:rFonts w:eastAsia="Calibri"/>
          <w:lang w:eastAsia="en-US"/>
        </w:rPr>
        <w:t>- готовит документальное обеспечение игры: листы регистрации участников, протоколы, маршрутные листы, сертификаты;</w:t>
      </w:r>
    </w:p>
    <w:p w:rsidR="00E712AB" w:rsidRPr="00E712AB" w:rsidRDefault="00E712AB" w:rsidP="00F32056">
      <w:pPr>
        <w:ind w:firstLine="709"/>
        <w:jc w:val="both"/>
        <w:rPr>
          <w:rFonts w:eastAsia="Calibri"/>
          <w:lang w:eastAsia="en-US"/>
        </w:rPr>
      </w:pPr>
      <w:r w:rsidRPr="00E712AB">
        <w:rPr>
          <w:rFonts w:eastAsia="Calibri"/>
          <w:lang w:eastAsia="en-US"/>
        </w:rPr>
        <w:t>-  осуществляет непосредственное руководство подготовкой и проведением игры.</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ab/>
        <w:t>1.4. Цели и задачи мероприятия</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ab/>
        <w:t>Цель игры: создание мотивационной среды для развития и стимулирования интереса школьников к занятиям математикой, физикой, информатикой.</w:t>
      </w:r>
    </w:p>
    <w:p w:rsidR="00E712AB" w:rsidRPr="00E712AB" w:rsidRDefault="00E712AB" w:rsidP="00F32056">
      <w:pPr>
        <w:ind w:firstLine="709"/>
        <w:jc w:val="both"/>
        <w:rPr>
          <w:rFonts w:eastAsia="Calibri"/>
          <w:lang w:eastAsia="en-US"/>
        </w:rPr>
      </w:pPr>
      <w:r w:rsidRPr="00E712AB">
        <w:rPr>
          <w:rFonts w:eastAsia="Calibri"/>
          <w:lang w:eastAsia="en-US"/>
        </w:rPr>
        <w:tab/>
        <w:t xml:space="preserve">Задачи игры: </w:t>
      </w:r>
    </w:p>
    <w:p w:rsidR="00E712AB" w:rsidRPr="00E712AB" w:rsidRDefault="00E712AB" w:rsidP="00F32056">
      <w:pPr>
        <w:ind w:firstLine="709"/>
        <w:jc w:val="both"/>
        <w:rPr>
          <w:rFonts w:eastAsia="Calibri"/>
          <w:lang w:eastAsia="en-US"/>
        </w:rPr>
      </w:pPr>
      <w:r w:rsidRPr="00E712AB">
        <w:rPr>
          <w:rFonts w:eastAsia="Calibri"/>
          <w:lang w:eastAsia="en-US"/>
        </w:rPr>
        <w:t>- завязать и укрепить контакты между школьниками и учителями различных школ;</w:t>
      </w:r>
    </w:p>
    <w:p w:rsidR="00E712AB" w:rsidRPr="00E712AB" w:rsidRDefault="00E712AB" w:rsidP="00F32056">
      <w:pPr>
        <w:ind w:firstLine="709"/>
        <w:jc w:val="both"/>
        <w:rPr>
          <w:rFonts w:eastAsia="Calibri"/>
          <w:lang w:eastAsia="en-US"/>
        </w:rPr>
      </w:pPr>
      <w:r w:rsidRPr="00E712AB">
        <w:rPr>
          <w:rFonts w:eastAsia="Calibri"/>
          <w:lang w:eastAsia="en-US"/>
        </w:rPr>
        <w:t>- воспитывать качества личности, обеспечивающие социальную мобильность, способность принимать самостоятельные решения;</w:t>
      </w:r>
    </w:p>
    <w:p w:rsidR="00E712AB" w:rsidRPr="00E712AB" w:rsidRDefault="00E712AB" w:rsidP="00F32056">
      <w:pPr>
        <w:ind w:firstLine="709"/>
        <w:jc w:val="both"/>
        <w:rPr>
          <w:rFonts w:eastAsia="Calibri"/>
          <w:lang w:eastAsia="en-US"/>
        </w:rPr>
      </w:pPr>
      <w:r w:rsidRPr="00E712AB">
        <w:rPr>
          <w:rFonts w:eastAsia="Calibri"/>
          <w:lang w:eastAsia="en-US"/>
        </w:rPr>
        <w:t>- формировать качества мышления, необходимые для адаптации в современном информационном обществе;</w:t>
      </w:r>
    </w:p>
    <w:p w:rsidR="00E712AB" w:rsidRPr="00E712AB" w:rsidRDefault="00E712AB" w:rsidP="00F32056">
      <w:pPr>
        <w:ind w:firstLine="709"/>
        <w:jc w:val="both"/>
        <w:rPr>
          <w:rFonts w:eastAsia="Calibri"/>
          <w:lang w:eastAsia="en-US"/>
        </w:rPr>
      </w:pPr>
      <w:r w:rsidRPr="00E712AB">
        <w:rPr>
          <w:rFonts w:eastAsia="Calibri"/>
          <w:lang w:eastAsia="en-US"/>
        </w:rPr>
        <w:t>- развивать представления о математике как форме описания и методе познания окружающего мира, создавать условия для приобретения опыта математического моделирования;</w:t>
      </w:r>
    </w:p>
    <w:p w:rsidR="00E712AB" w:rsidRPr="00E712AB" w:rsidRDefault="00E712AB" w:rsidP="00F32056">
      <w:pPr>
        <w:ind w:firstLine="709"/>
        <w:jc w:val="both"/>
        <w:rPr>
          <w:rFonts w:eastAsia="Calibri"/>
          <w:lang w:eastAsia="en-US"/>
        </w:rPr>
      </w:pPr>
      <w:r w:rsidRPr="00E712AB">
        <w:rPr>
          <w:rFonts w:eastAsia="Calibri"/>
          <w:lang w:eastAsia="en-US"/>
        </w:rPr>
        <w:t>- формировать общие способы интеллектуальной деятельности, являющиеся основой для познавательной и исследовательской культуры.</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2. Сроки и место проведения мероприятия</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ab/>
        <w:t>Игра проводится на базе МБОУ Школы № 24 (ул. Пугачевский тракт, 27А) 10 февраля 2024 года в 10. 00. Регистрация участников – с 09.30.</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lastRenderedPageBreak/>
        <w:t>3. Сроки и форма подачи заявок на участие</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cs="Arial"/>
        </w:rPr>
        <w:tab/>
        <w:t xml:space="preserve">Для участия в игре необходимо в срок с 29 января до 8 февраля 2024 года направить на электронную почту МБОУ Школы № 24 г. о. Самара </w:t>
      </w:r>
      <w:r w:rsidRPr="00E712AB">
        <w:rPr>
          <w:rFonts w:cs="Arial"/>
          <w:i/>
        </w:rPr>
        <w:t>(</w:t>
      </w:r>
      <w:r w:rsidRPr="00E712AB">
        <w:rPr>
          <w:rFonts w:cs="Arial"/>
        </w:rPr>
        <w:t>e-</w:t>
      </w:r>
      <w:proofErr w:type="spellStart"/>
      <w:r w:rsidRPr="00E712AB">
        <w:rPr>
          <w:rFonts w:cs="Arial"/>
        </w:rPr>
        <w:t>mail</w:t>
      </w:r>
      <w:proofErr w:type="spellEnd"/>
      <w:r w:rsidRPr="00E712AB">
        <w:rPr>
          <w:rFonts w:cs="Arial"/>
        </w:rPr>
        <w:t xml:space="preserve">: </w:t>
      </w:r>
      <w:hyperlink r:id="rId160" w:history="1">
        <w:r w:rsidRPr="00E712AB">
          <w:rPr>
            <w:rFonts w:cs="Arial"/>
            <w:color w:val="0000FF"/>
            <w:u w:val="single"/>
          </w:rPr>
          <w:t>samara-school24@yandex.ru</w:t>
        </w:r>
      </w:hyperlink>
      <w:r w:rsidRPr="00E712AB">
        <w:rPr>
          <w:rFonts w:cs="Arial"/>
        </w:rPr>
        <w:t xml:space="preserve">) заявку на участие (форма прилагается). В связи с ограниченным пространством </w:t>
      </w:r>
      <w:r w:rsidRPr="00E712AB">
        <w:rPr>
          <w:rFonts w:eastAsia="Calibri"/>
          <w:lang w:eastAsia="en-US"/>
        </w:rPr>
        <w:t>количество участников игры – не более 21 команды в каждой параллели. Принимаются первые 21 заявки. Если команда ОО по каким-либо причинам не может приехать, проинформировать об этом координатора мероприятия.</w:t>
      </w:r>
    </w:p>
    <w:p w:rsidR="00E712AB" w:rsidRPr="00E712AB" w:rsidRDefault="00E712AB" w:rsidP="00F32056">
      <w:pPr>
        <w:ind w:firstLine="709"/>
        <w:jc w:val="both"/>
        <w:rPr>
          <w:rFonts w:cs="Arial"/>
        </w:rPr>
      </w:pPr>
      <w:r w:rsidRPr="00E712AB">
        <w:rPr>
          <w:rFonts w:cs="Arial"/>
        </w:rPr>
        <w:tab/>
      </w:r>
      <w:r w:rsidRPr="00E712AB">
        <w:rPr>
          <w:rFonts w:eastAsia="Calibri"/>
          <w:lang w:eastAsia="en-US"/>
        </w:rPr>
        <w:t xml:space="preserve">ФИО координатора мероприятия – Соловьева Анна Геннадьевна, заместитель директора по НМР, 3301598, 89023381064, </w:t>
      </w:r>
      <w:r w:rsidRPr="00E712AB">
        <w:rPr>
          <w:rFonts w:cs="Arial"/>
        </w:rPr>
        <w:t>e-</w:t>
      </w:r>
      <w:proofErr w:type="spellStart"/>
      <w:r w:rsidRPr="00E712AB">
        <w:rPr>
          <w:rFonts w:cs="Arial"/>
        </w:rPr>
        <w:t>mail</w:t>
      </w:r>
      <w:proofErr w:type="spellEnd"/>
      <w:r w:rsidRPr="00E712AB">
        <w:rPr>
          <w:rFonts w:cs="Arial"/>
        </w:rPr>
        <w:t xml:space="preserve">: </w:t>
      </w:r>
      <w:hyperlink r:id="rId161" w:history="1">
        <w:r w:rsidRPr="00E712AB">
          <w:rPr>
            <w:rFonts w:cs="Arial"/>
          </w:rPr>
          <w:t>samara-school24@yandex.ru</w:t>
        </w:r>
      </w:hyperlink>
    </w:p>
    <w:p w:rsidR="00E712AB" w:rsidRPr="00E712AB" w:rsidRDefault="00E712AB" w:rsidP="00F32056">
      <w:pPr>
        <w:ind w:firstLine="709"/>
        <w:jc w:val="both"/>
        <w:rPr>
          <w:rFonts w:cs="Arial"/>
        </w:rPr>
      </w:pPr>
    </w:p>
    <w:p w:rsidR="00E712AB" w:rsidRPr="00E712AB" w:rsidRDefault="00E712AB" w:rsidP="00F32056">
      <w:pPr>
        <w:ind w:firstLine="709"/>
        <w:jc w:val="both"/>
        <w:rPr>
          <w:rFonts w:eastAsia="Calibri"/>
          <w:lang w:eastAsia="en-US"/>
        </w:rPr>
      </w:pPr>
      <w:r w:rsidRPr="00E712AB">
        <w:rPr>
          <w:rFonts w:eastAsia="Calibri"/>
          <w:lang w:eastAsia="en-US"/>
        </w:rPr>
        <w:t>4. Порядок организации, форма участия и форма проведения мероприятия</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 xml:space="preserve">Форма организации мероприятия – очная, форма участия в мероприятии -  командная. </w:t>
      </w:r>
    </w:p>
    <w:p w:rsidR="00E712AB" w:rsidRPr="00E712AB" w:rsidRDefault="00E712AB" w:rsidP="00F32056">
      <w:pPr>
        <w:ind w:firstLine="709"/>
        <w:jc w:val="both"/>
        <w:rPr>
          <w:rFonts w:eastAsia="Calibri"/>
          <w:lang w:eastAsia="en-US"/>
        </w:rPr>
      </w:pPr>
      <w:r w:rsidRPr="00E712AB">
        <w:rPr>
          <w:rFonts w:eastAsia="Calibri"/>
          <w:lang w:eastAsia="en-US"/>
        </w:rPr>
        <w:t xml:space="preserve">Интерактивная игра «МИФ» (математика, информатика, физика) – это интеллектуальная игра – квест, по правилам которой команды – участницы должны пройти по определенному маршруту все контрольные точки, выполнив предлагаемые задания по образовательным областям «математика», «информатика», «физика». </w:t>
      </w:r>
    </w:p>
    <w:p w:rsidR="00E712AB" w:rsidRPr="00E712AB" w:rsidRDefault="00E712AB" w:rsidP="00F32056">
      <w:pPr>
        <w:ind w:firstLine="709"/>
        <w:jc w:val="both"/>
        <w:rPr>
          <w:rFonts w:eastAsia="Calibri"/>
          <w:lang w:eastAsia="en-US"/>
        </w:rPr>
      </w:pPr>
      <w:r w:rsidRPr="00E712AB">
        <w:rPr>
          <w:rFonts w:eastAsia="Calibri"/>
          <w:lang w:eastAsia="en-US"/>
        </w:rPr>
        <w:t>За каждое верно выполненное задание команда получает баллы, на каждой контрольной точке – часть головоломки, решение которой является финальным элементом игры.</w:t>
      </w:r>
    </w:p>
    <w:p w:rsidR="00E712AB" w:rsidRPr="00E712AB" w:rsidRDefault="00E712AB" w:rsidP="00F32056">
      <w:pPr>
        <w:ind w:firstLine="709"/>
        <w:jc w:val="both"/>
        <w:rPr>
          <w:rFonts w:eastAsia="Calibri"/>
          <w:lang w:eastAsia="en-US"/>
        </w:rPr>
      </w:pPr>
      <w:r w:rsidRPr="00E712AB">
        <w:rPr>
          <w:rFonts w:cs="Arial"/>
        </w:rPr>
        <w:t>В программу игрового дня входят: регистрация и парад команд образовательных учреждений-участников игры, прохождение маршрута, награждение победителей.</w:t>
      </w:r>
    </w:p>
    <w:p w:rsidR="00E712AB" w:rsidRPr="00E712AB" w:rsidRDefault="00E712AB" w:rsidP="00F32056">
      <w:pPr>
        <w:ind w:firstLine="709"/>
        <w:jc w:val="both"/>
        <w:rPr>
          <w:rFonts w:cs="Arial"/>
        </w:rPr>
      </w:pPr>
      <w:r w:rsidRPr="00E712AB">
        <w:rPr>
          <w:rFonts w:eastAsia="Calibri"/>
          <w:lang w:eastAsia="en-US"/>
        </w:rPr>
        <w:t xml:space="preserve"> </w:t>
      </w:r>
    </w:p>
    <w:p w:rsidR="00E712AB" w:rsidRPr="00E712AB" w:rsidRDefault="00E712AB" w:rsidP="00F32056">
      <w:pPr>
        <w:ind w:firstLine="709"/>
        <w:jc w:val="both"/>
        <w:rPr>
          <w:rFonts w:eastAsia="Calibri"/>
          <w:lang w:eastAsia="en-US"/>
        </w:rPr>
      </w:pPr>
      <w:r w:rsidRPr="00E712AB">
        <w:rPr>
          <w:rFonts w:eastAsia="Calibri"/>
          <w:lang w:eastAsia="en-US"/>
        </w:rPr>
        <w:t>5. Участники мероприятия</w:t>
      </w:r>
    </w:p>
    <w:p w:rsidR="00E712AB" w:rsidRPr="00E712AB" w:rsidRDefault="00E712AB" w:rsidP="00F32056">
      <w:pPr>
        <w:ind w:firstLine="709"/>
        <w:jc w:val="both"/>
        <w:rPr>
          <w:rFonts w:eastAsia="Calibr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 xml:space="preserve">К участию в мероприятии приглашаются сборные команды учащихся 3-4-х классов и 5-6-х классов муниципальных общеобразовательных учреждений </w:t>
      </w:r>
      <w:proofErr w:type="spellStart"/>
      <w:r w:rsidRPr="00E712AB">
        <w:rPr>
          <w:rFonts w:eastAsia="Calibri"/>
          <w:lang w:eastAsia="en-US"/>
        </w:rPr>
        <w:t>г.о</w:t>
      </w:r>
      <w:proofErr w:type="spellEnd"/>
      <w:r w:rsidRPr="00E712AB">
        <w:rPr>
          <w:rFonts w:eastAsia="Calibri"/>
          <w:lang w:eastAsia="en-US"/>
        </w:rPr>
        <w:t>. Самара.</w:t>
      </w:r>
    </w:p>
    <w:p w:rsidR="00E712AB" w:rsidRPr="00E712AB" w:rsidRDefault="00E712AB" w:rsidP="00F32056">
      <w:pPr>
        <w:ind w:firstLine="709"/>
        <w:jc w:val="both"/>
        <w:rPr>
          <w:rFonts w:eastAsia="Calibri"/>
          <w:lang w:eastAsia="en-US"/>
        </w:rPr>
      </w:pPr>
      <w:r w:rsidRPr="00E712AB">
        <w:rPr>
          <w:rFonts w:eastAsia="Calibri"/>
          <w:lang w:eastAsia="en-US"/>
        </w:rPr>
        <w:t>От одного образовательного учреждения формируются две смешанные команды:</w:t>
      </w:r>
    </w:p>
    <w:p w:rsidR="00E712AB" w:rsidRPr="00E712AB" w:rsidRDefault="00E712AB" w:rsidP="00F32056">
      <w:pPr>
        <w:ind w:firstLine="709"/>
        <w:jc w:val="both"/>
        <w:rPr>
          <w:rFonts w:eastAsia="Calibri"/>
          <w:lang w:eastAsia="en-US"/>
        </w:rPr>
      </w:pPr>
      <w:r w:rsidRPr="00E712AB">
        <w:rPr>
          <w:rFonts w:eastAsia="Calibri"/>
          <w:lang w:eastAsia="en-US"/>
        </w:rPr>
        <w:t xml:space="preserve"> первая команда состоит из 5 учащихся 3-4 классов (в команду входят не менее двух учащихся 3 класса); </w:t>
      </w:r>
    </w:p>
    <w:p w:rsidR="00E712AB" w:rsidRPr="00E712AB" w:rsidRDefault="00E712AB" w:rsidP="00F32056">
      <w:pPr>
        <w:ind w:firstLine="709"/>
        <w:jc w:val="both"/>
        <w:rPr>
          <w:rFonts w:eastAsia="Calibri"/>
          <w:lang w:eastAsia="en-US"/>
        </w:rPr>
      </w:pPr>
      <w:r w:rsidRPr="00E712AB">
        <w:rPr>
          <w:rFonts w:eastAsia="Calibri"/>
          <w:lang w:eastAsia="en-US"/>
        </w:rPr>
        <w:t xml:space="preserve">вторая команда – из 5 учащихся 5-6 классов (в команду входят не менее двух учащихся 5 класса). </w:t>
      </w:r>
    </w:p>
    <w:p w:rsidR="00E712AB" w:rsidRPr="00E712AB" w:rsidRDefault="00E712AB" w:rsidP="00F32056">
      <w:pPr>
        <w:ind w:firstLine="709"/>
        <w:jc w:val="both"/>
        <w:rPr>
          <w:rFonts w:eastAsia="Calibri"/>
          <w:i/>
          <w:lang w:eastAsia="en-US"/>
        </w:rPr>
      </w:pPr>
    </w:p>
    <w:p w:rsidR="00E712AB" w:rsidRPr="00E712AB" w:rsidRDefault="00E712AB" w:rsidP="00F32056">
      <w:pPr>
        <w:ind w:firstLine="709"/>
        <w:jc w:val="both"/>
        <w:rPr>
          <w:rFonts w:eastAsia="Calibri"/>
          <w:lang w:eastAsia="en-US"/>
        </w:rPr>
      </w:pPr>
      <w:r w:rsidRPr="00E712AB">
        <w:rPr>
          <w:rFonts w:eastAsia="Calibri"/>
          <w:lang w:eastAsia="en-US"/>
        </w:rPr>
        <w:t>6. Состав жюри и критерии оценки</w:t>
      </w:r>
    </w:p>
    <w:p w:rsidR="00E712AB" w:rsidRPr="00E712AB" w:rsidRDefault="00E712AB" w:rsidP="00F32056">
      <w:pPr>
        <w:ind w:firstLine="709"/>
        <w:jc w:val="both"/>
        <w:rPr>
          <w:rFonts w:eastAsia="Calibri"/>
          <w:lang w:eastAsia="en-US"/>
        </w:rPr>
      </w:pPr>
      <w:r w:rsidRPr="00E712AB">
        <w:rPr>
          <w:rFonts w:eastAsia="Calibri"/>
          <w:lang w:eastAsia="en-US"/>
        </w:rPr>
        <w:t>Жюри формируется из педагогов на контрольных точках.</w:t>
      </w:r>
    </w:p>
    <w:p w:rsidR="00E712AB" w:rsidRPr="00E712AB" w:rsidRDefault="00E712AB" w:rsidP="00F32056">
      <w:pPr>
        <w:ind w:firstLine="709"/>
        <w:jc w:val="both"/>
        <w:rPr>
          <w:rFonts w:eastAsia="Calibri"/>
          <w:lang w:eastAsia="en-US"/>
        </w:rPr>
      </w:pPr>
      <w:r w:rsidRPr="00E712AB">
        <w:rPr>
          <w:rFonts w:eastAsia="Calibri"/>
          <w:lang w:eastAsia="en-US"/>
        </w:rPr>
        <w:t>Жюри игры выполняет следующие функции:</w:t>
      </w:r>
    </w:p>
    <w:p w:rsidR="00E712AB" w:rsidRPr="00E712AB" w:rsidRDefault="00E712AB" w:rsidP="00F32056">
      <w:pPr>
        <w:ind w:firstLine="709"/>
        <w:jc w:val="both"/>
        <w:rPr>
          <w:rFonts w:eastAsia="Calibri"/>
          <w:lang w:eastAsia="en-US"/>
        </w:rPr>
      </w:pPr>
      <w:r w:rsidRPr="00E712AB">
        <w:rPr>
          <w:rFonts w:eastAsia="Calibri"/>
          <w:lang w:eastAsia="en-US"/>
        </w:rPr>
        <w:t>- изучает задания, критерии оценивания, определяет квоту для победителей, призеров и номинантов Игры в соответствии с данным Положением;</w:t>
      </w:r>
    </w:p>
    <w:p w:rsidR="00E712AB" w:rsidRPr="00E712AB" w:rsidRDefault="00E712AB" w:rsidP="00F32056">
      <w:pPr>
        <w:ind w:firstLine="709"/>
        <w:jc w:val="both"/>
        <w:rPr>
          <w:rFonts w:eastAsia="Calibri"/>
          <w:lang w:eastAsia="en-US"/>
        </w:rPr>
      </w:pPr>
      <w:r w:rsidRPr="00E712AB">
        <w:rPr>
          <w:rFonts w:eastAsia="Calibri"/>
          <w:lang w:eastAsia="en-US"/>
        </w:rPr>
        <w:t>- осуществляет контроль за работой участников на контрольных точках;</w:t>
      </w:r>
    </w:p>
    <w:p w:rsidR="00E712AB" w:rsidRPr="00E712AB" w:rsidRDefault="00E712AB" w:rsidP="00F32056">
      <w:pPr>
        <w:ind w:firstLine="709"/>
        <w:jc w:val="both"/>
        <w:rPr>
          <w:rFonts w:eastAsia="Calibri"/>
          <w:lang w:eastAsia="en-US"/>
        </w:rPr>
      </w:pPr>
      <w:r w:rsidRPr="00E712AB">
        <w:rPr>
          <w:rFonts w:eastAsia="Calibri"/>
          <w:lang w:eastAsia="en-US"/>
        </w:rPr>
        <w:t>- осуществляет проверку и оценку результатов Игры;</w:t>
      </w:r>
    </w:p>
    <w:p w:rsidR="00E712AB" w:rsidRPr="00E712AB" w:rsidRDefault="00E712AB" w:rsidP="00F32056">
      <w:pPr>
        <w:ind w:firstLine="709"/>
        <w:jc w:val="both"/>
        <w:rPr>
          <w:rFonts w:eastAsia="Calibri"/>
          <w:lang w:eastAsia="en-US"/>
        </w:rPr>
      </w:pPr>
      <w:r w:rsidRPr="00E712AB">
        <w:rPr>
          <w:rFonts w:eastAsia="Calibri"/>
          <w:lang w:eastAsia="en-US"/>
        </w:rPr>
        <w:t>- рассматривает апелляции участников;</w:t>
      </w:r>
    </w:p>
    <w:p w:rsidR="00E712AB" w:rsidRPr="00E712AB" w:rsidRDefault="00E712AB" w:rsidP="00F32056">
      <w:pPr>
        <w:ind w:firstLine="709"/>
        <w:jc w:val="both"/>
        <w:rPr>
          <w:rFonts w:eastAsia="Calibri"/>
          <w:lang w:eastAsia="en-US"/>
        </w:rPr>
      </w:pPr>
      <w:r w:rsidRPr="00E712AB">
        <w:rPr>
          <w:rFonts w:eastAsia="Calibri"/>
          <w:lang w:eastAsia="en-US"/>
        </w:rPr>
        <w:t>- определяет победителей, призеров и номинантов Игры;</w:t>
      </w:r>
    </w:p>
    <w:p w:rsidR="00E712AB" w:rsidRPr="00E712AB" w:rsidRDefault="00E712AB" w:rsidP="00F32056">
      <w:pPr>
        <w:ind w:firstLine="709"/>
        <w:jc w:val="both"/>
        <w:rPr>
          <w:rFonts w:eastAsia="Calibri"/>
          <w:lang w:eastAsia="en-US"/>
        </w:rPr>
      </w:pPr>
      <w:r w:rsidRPr="00E712AB">
        <w:rPr>
          <w:rFonts w:eastAsia="Calibri"/>
          <w:lang w:eastAsia="en-US"/>
        </w:rPr>
        <w:t>- оформляет итоговый протокол по определению победителей, призеров и номинантов Игры.</w:t>
      </w:r>
    </w:p>
    <w:p w:rsidR="00E712AB" w:rsidRPr="00E712AB" w:rsidRDefault="00E712AB" w:rsidP="00F32056">
      <w:pPr>
        <w:ind w:firstLine="709"/>
        <w:jc w:val="both"/>
        <w:rPr>
          <w:rFonts w:eastAsia="Calibri"/>
          <w:lang w:eastAsia="en-US"/>
        </w:rPr>
      </w:pPr>
      <w:r w:rsidRPr="00E712AB">
        <w:rPr>
          <w:rFonts w:eastAsia="Calibri"/>
          <w:lang w:eastAsia="en-US"/>
        </w:rPr>
        <w:t>Критерии оценки:</w:t>
      </w:r>
    </w:p>
    <w:p w:rsidR="00E712AB" w:rsidRPr="00E712AB" w:rsidRDefault="00E712AB" w:rsidP="00F32056">
      <w:pPr>
        <w:ind w:firstLine="709"/>
        <w:jc w:val="both"/>
        <w:rPr>
          <w:rFonts w:eastAsia="Calibri"/>
          <w:lang w:eastAsia="en-US"/>
        </w:rPr>
      </w:pPr>
      <w:r w:rsidRPr="00E712AB">
        <w:rPr>
          <w:rFonts w:eastAsia="Calibri"/>
          <w:lang w:eastAsia="en-US"/>
        </w:rPr>
        <w:t>- на контрольных точках игры: 0-15;</w:t>
      </w:r>
    </w:p>
    <w:p w:rsidR="00E712AB" w:rsidRPr="00E712AB" w:rsidRDefault="00E712AB" w:rsidP="00F32056">
      <w:pPr>
        <w:ind w:firstLine="709"/>
        <w:jc w:val="both"/>
        <w:rPr>
          <w:rFonts w:eastAsia="Calibri"/>
          <w:lang w:eastAsia="en-US"/>
        </w:rPr>
      </w:pPr>
      <w:r w:rsidRPr="00E712AB">
        <w:rPr>
          <w:rFonts w:eastAsia="Calibri"/>
          <w:lang w:eastAsia="en-US"/>
        </w:rPr>
        <w:t>- бонусные баллы на контрольных точках: 0-5;</w:t>
      </w:r>
    </w:p>
    <w:p w:rsidR="00E712AB" w:rsidRPr="00E712AB" w:rsidRDefault="00E712AB" w:rsidP="00F32056">
      <w:pPr>
        <w:ind w:firstLine="709"/>
        <w:jc w:val="both"/>
        <w:rPr>
          <w:rFonts w:eastAsia="Calibri"/>
          <w:lang w:eastAsia="en-US"/>
        </w:rPr>
      </w:pPr>
      <w:r w:rsidRPr="00E712AB">
        <w:rPr>
          <w:rFonts w:eastAsia="Calibri"/>
          <w:lang w:eastAsia="en-US"/>
        </w:rPr>
        <w:t>- баллы за «Головоломный финиш»: 0-10.</w:t>
      </w:r>
    </w:p>
    <w:p w:rsidR="00E712AB" w:rsidRPr="00E712AB" w:rsidRDefault="00E712AB" w:rsidP="00F32056">
      <w:pPr>
        <w:ind w:firstLine="709"/>
        <w:jc w:val="both"/>
        <w:rPr>
          <w:rFonts w:eastAsia="Calibri"/>
          <w:lang w:eastAsia="en-US"/>
        </w:rPr>
      </w:pPr>
      <w:r w:rsidRPr="00E712AB">
        <w:rPr>
          <w:rFonts w:eastAsia="Calibri"/>
          <w:lang w:eastAsia="en-US"/>
        </w:rPr>
        <w:t>Итого: 150 баллов – максимум.</w:t>
      </w:r>
    </w:p>
    <w:p w:rsidR="00E712AB" w:rsidRPr="00E712AB" w:rsidRDefault="00E712AB" w:rsidP="00F32056">
      <w:pPr>
        <w:ind w:firstLine="709"/>
        <w:jc w:val="both"/>
        <w:rPr>
          <w:rFonts w:eastAsia="Calibri"/>
          <w:lang w:eastAsia="en-US"/>
        </w:rPr>
      </w:pPr>
    </w:p>
    <w:p w:rsidR="00D91DDD" w:rsidRDefault="00D91DDD">
      <w:pPr>
        <w:spacing w:after="200" w:line="276" w:lineRule="auto"/>
        <w:rPr>
          <w:rFonts w:eastAsia="Calibri"/>
          <w:lang w:eastAsia="en-US"/>
        </w:rPr>
      </w:pPr>
      <w:r>
        <w:rPr>
          <w:rFonts w:eastAsia="Calibri"/>
          <w:lang w:eastAsia="en-US"/>
        </w:rPr>
        <w:br w:type="page"/>
      </w:r>
    </w:p>
    <w:p w:rsidR="00E712AB" w:rsidRPr="00E712AB" w:rsidRDefault="00E712AB" w:rsidP="00F32056">
      <w:pPr>
        <w:ind w:firstLine="709"/>
        <w:jc w:val="both"/>
        <w:rPr>
          <w:rFonts w:eastAsia="Calibri"/>
          <w:lang w:eastAsia="en-US"/>
        </w:rPr>
      </w:pPr>
      <w:r w:rsidRPr="00E712AB">
        <w:rPr>
          <w:rFonts w:eastAsia="Calibri"/>
          <w:lang w:eastAsia="en-US"/>
        </w:rPr>
        <w:lastRenderedPageBreak/>
        <w:t>7. Подведение итогов мероприятия</w:t>
      </w:r>
    </w:p>
    <w:p w:rsidR="00E712AB" w:rsidRPr="00E712AB" w:rsidRDefault="00E712AB" w:rsidP="00F32056">
      <w:pPr>
        <w:ind w:firstLine="709"/>
        <w:jc w:val="both"/>
        <w:rPr>
          <w:rFonts w:cs="Arial"/>
        </w:rPr>
      </w:pPr>
      <w:r w:rsidRPr="00E712AB">
        <w:rPr>
          <w:rFonts w:cs="Arial"/>
        </w:rPr>
        <w:t>Все команды получают сертификаты участников игры, выдаваемые организатором Игры сразу после проведения мероприятия.</w:t>
      </w:r>
    </w:p>
    <w:p w:rsidR="00E712AB" w:rsidRPr="00E712AB" w:rsidRDefault="00E712AB" w:rsidP="00F32056">
      <w:pPr>
        <w:ind w:firstLine="709"/>
        <w:jc w:val="both"/>
        <w:rPr>
          <w:rFonts w:cs="Arial"/>
        </w:rPr>
      </w:pPr>
      <w:r w:rsidRPr="00E712AB">
        <w:rPr>
          <w:rFonts w:cs="Arial"/>
        </w:rPr>
        <w:t xml:space="preserve">Победители и призеры игры определяются среди команд по возрастным категориям (3-4-е классы и 5-6-х классы) в соответствии с балльным рейтингом, и награждаются дипломами </w:t>
      </w:r>
      <w:r w:rsidRPr="00E712AB">
        <w:rPr>
          <w:rFonts w:cs="Arial"/>
          <w:lang w:val="en-US"/>
        </w:rPr>
        <w:t>I</w:t>
      </w:r>
      <w:r w:rsidRPr="00E712AB">
        <w:rPr>
          <w:rFonts w:cs="Arial"/>
        </w:rPr>
        <w:t xml:space="preserve">, </w:t>
      </w:r>
      <w:r w:rsidRPr="00E712AB">
        <w:rPr>
          <w:rFonts w:cs="Arial"/>
          <w:lang w:val="en-US"/>
        </w:rPr>
        <w:t>II</w:t>
      </w:r>
      <w:r w:rsidRPr="00E712AB">
        <w:rPr>
          <w:rFonts w:cs="Arial"/>
        </w:rPr>
        <w:t xml:space="preserve">, </w:t>
      </w:r>
      <w:r w:rsidRPr="00E712AB">
        <w:rPr>
          <w:rFonts w:cs="Arial"/>
          <w:lang w:val="en-US"/>
        </w:rPr>
        <w:t>III</w:t>
      </w:r>
      <w:r w:rsidRPr="00E712AB">
        <w:rPr>
          <w:rFonts w:cs="Arial"/>
        </w:rPr>
        <w:t xml:space="preserve"> степени.</w:t>
      </w:r>
    </w:p>
    <w:p w:rsidR="00E712AB" w:rsidRPr="00E712AB" w:rsidRDefault="00E712AB" w:rsidP="00F32056">
      <w:pPr>
        <w:ind w:firstLine="709"/>
        <w:jc w:val="both"/>
        <w:rPr>
          <w:rFonts w:cs="Arial"/>
        </w:rPr>
      </w:pPr>
    </w:p>
    <w:p w:rsidR="00E712AB" w:rsidRPr="00E712AB" w:rsidRDefault="00E712AB" w:rsidP="00F32056">
      <w:pPr>
        <w:ind w:firstLine="709"/>
        <w:jc w:val="both"/>
        <w:rPr>
          <w:rFonts w:cs="Arial"/>
        </w:rPr>
      </w:pPr>
      <w:r w:rsidRPr="00E712AB">
        <w:rPr>
          <w:rFonts w:cs="Arial"/>
        </w:rPr>
        <w:t>Квота для победителей/ номинантов:</w:t>
      </w:r>
    </w:p>
    <w:p w:rsidR="00E712AB" w:rsidRPr="00E712AB" w:rsidRDefault="00E712AB" w:rsidP="00F32056">
      <w:pPr>
        <w:ind w:firstLine="709"/>
        <w:jc w:val="both"/>
        <w:rPr>
          <w:rFonts w:eastAsia="Calibri"/>
          <w:lang w:eastAsia="en-US"/>
        </w:rPr>
      </w:pPr>
      <w:r w:rsidRPr="00E712AB">
        <w:rPr>
          <w:rFonts w:eastAsia="Calibri"/>
          <w:lang w:eastAsia="en-US"/>
        </w:rPr>
        <w:t>- диплом 1-й степени- 2;</w:t>
      </w:r>
    </w:p>
    <w:p w:rsidR="00E712AB" w:rsidRPr="00E712AB" w:rsidRDefault="00E712AB" w:rsidP="00F32056">
      <w:pPr>
        <w:ind w:firstLine="709"/>
        <w:jc w:val="both"/>
        <w:rPr>
          <w:rFonts w:eastAsia="Calibri"/>
          <w:lang w:eastAsia="en-US"/>
        </w:rPr>
      </w:pPr>
      <w:r w:rsidRPr="00E712AB">
        <w:rPr>
          <w:rFonts w:eastAsia="Calibri"/>
          <w:lang w:eastAsia="en-US"/>
        </w:rPr>
        <w:t>- диплом 2-й степени – 2;</w:t>
      </w:r>
    </w:p>
    <w:p w:rsidR="00E712AB" w:rsidRPr="00E712AB" w:rsidRDefault="00E712AB" w:rsidP="00F32056">
      <w:pPr>
        <w:ind w:firstLine="709"/>
        <w:jc w:val="both"/>
        <w:rPr>
          <w:rFonts w:eastAsia="Calibri"/>
          <w:lang w:eastAsia="en-US"/>
        </w:rPr>
      </w:pPr>
      <w:r w:rsidRPr="00E712AB">
        <w:rPr>
          <w:rFonts w:eastAsia="Calibri"/>
          <w:lang w:eastAsia="en-US"/>
        </w:rPr>
        <w:t>- диплом 3-й степени – 2;</w:t>
      </w:r>
    </w:p>
    <w:p w:rsidR="00E712AB" w:rsidRPr="00E712AB" w:rsidRDefault="00E712AB" w:rsidP="00F32056">
      <w:pPr>
        <w:ind w:firstLine="709"/>
        <w:jc w:val="both"/>
        <w:rPr>
          <w:rFonts w:eastAsia="Calibri"/>
          <w:lang w:eastAsia="en-US"/>
        </w:rPr>
      </w:pPr>
      <w:r w:rsidRPr="00E712AB">
        <w:rPr>
          <w:rFonts w:eastAsia="Calibri"/>
          <w:lang w:eastAsia="en-US"/>
        </w:rPr>
        <w:t>Организаторы оставляют за собой право учреждать специальные номинации, определять в них победителя и награждать специальными призами.</w:t>
      </w:r>
    </w:p>
    <w:p w:rsidR="00E712AB" w:rsidRPr="00E712AB" w:rsidRDefault="00E712AB" w:rsidP="00F32056">
      <w:pPr>
        <w:ind w:firstLine="709"/>
        <w:jc w:val="both"/>
        <w:rPr>
          <w:rFonts w:eastAsia="Calibri"/>
          <w:lang w:eastAsia="en-US"/>
        </w:rPr>
      </w:pPr>
      <w:r w:rsidRPr="00E712AB">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E712AB" w:rsidRPr="00E712AB" w:rsidRDefault="00E712AB" w:rsidP="00F32056">
      <w:pPr>
        <w:ind w:firstLine="709"/>
        <w:jc w:val="both"/>
        <w:rPr>
          <w:rFonts w:eastAsia="Calibri"/>
          <w:lang w:eastAsia="en-US"/>
        </w:rPr>
      </w:pPr>
      <w:r w:rsidRPr="00E712AB">
        <w:rPr>
          <w:rFonts w:eastAsia="Calibri"/>
          <w:lang w:eastAsia="en-US"/>
        </w:rPr>
        <w:t>Поощрительные грамоты в номинациях и сертификаты участникам Игры подготавливаются на бланках учреждения – организатора и вручаются оргкомитетом мероприятия.</w:t>
      </w:r>
    </w:p>
    <w:p w:rsidR="00E712AB" w:rsidRPr="00E712AB" w:rsidRDefault="00E712AB" w:rsidP="00F32056">
      <w:pPr>
        <w:ind w:firstLine="709"/>
        <w:jc w:val="both"/>
      </w:pPr>
    </w:p>
    <w:p w:rsidR="00E712AB" w:rsidRPr="00E712AB" w:rsidRDefault="00E712AB" w:rsidP="00F32056">
      <w:pPr>
        <w:ind w:firstLine="709"/>
        <w:jc w:val="both"/>
        <w:rPr>
          <w:rFonts w:eastAsia="Calibri"/>
          <w:lang w:eastAsia="en-US"/>
        </w:rPr>
      </w:pPr>
      <w:r w:rsidRPr="00E712AB">
        <w:rPr>
          <w:rFonts w:eastAsia="Calibri"/>
          <w:lang w:eastAsia="en-US"/>
        </w:rPr>
        <w:t>6. Контактная информация координатора на площадке проведения мероприятия</w:t>
      </w:r>
    </w:p>
    <w:p w:rsidR="00E712AB" w:rsidRPr="00E712AB" w:rsidRDefault="00E712AB" w:rsidP="00F32056">
      <w:pPr>
        <w:ind w:firstLine="709"/>
        <w:jc w:val="both"/>
        <w:rPr>
          <w:rFonts w:eastAsia="Calibri"/>
          <w:lang w:eastAsia="en-US"/>
        </w:rPr>
      </w:pPr>
      <w:r w:rsidRPr="00E712AB">
        <w:rPr>
          <w:rFonts w:eastAsia="Calibri"/>
          <w:lang w:eastAsia="en-US"/>
        </w:rPr>
        <w:tab/>
      </w:r>
    </w:p>
    <w:p w:rsidR="00E712AB" w:rsidRPr="00E712AB" w:rsidRDefault="00E712AB" w:rsidP="00F32056">
      <w:pPr>
        <w:ind w:firstLine="709"/>
        <w:jc w:val="both"/>
        <w:rPr>
          <w:rFonts w:eastAsia="Calibri"/>
          <w:lang w:eastAsia="en-US"/>
        </w:rPr>
      </w:pPr>
      <w:r w:rsidRPr="00E712AB">
        <w:rPr>
          <w:rFonts w:eastAsia="Calibri"/>
          <w:lang w:eastAsia="en-US"/>
        </w:rPr>
        <w:t xml:space="preserve">Контакты МБОУ Школы № 24 </w:t>
      </w:r>
      <w:proofErr w:type="spellStart"/>
      <w:r w:rsidRPr="00E712AB">
        <w:rPr>
          <w:rFonts w:eastAsia="Calibri"/>
          <w:lang w:eastAsia="en-US"/>
        </w:rPr>
        <w:t>г.о</w:t>
      </w:r>
      <w:proofErr w:type="spellEnd"/>
      <w:r w:rsidRPr="00E712AB">
        <w:rPr>
          <w:rFonts w:eastAsia="Calibri"/>
          <w:lang w:eastAsia="en-US"/>
        </w:rPr>
        <w:t>. Самара: г. Самара, ул. Пугачевский тракт, 27А, тел. 330-15-98</w:t>
      </w:r>
    </w:p>
    <w:p w:rsidR="00E712AB" w:rsidRPr="00E712AB" w:rsidRDefault="00E712AB" w:rsidP="00F32056">
      <w:pPr>
        <w:ind w:firstLine="709"/>
        <w:jc w:val="both"/>
        <w:rPr>
          <w:rFonts w:eastAsia="Calibri"/>
          <w:lang w:eastAsia="en-US"/>
        </w:rPr>
      </w:pPr>
      <w:r w:rsidRPr="00E712AB">
        <w:rPr>
          <w:rFonts w:eastAsia="Calibri"/>
          <w:lang w:eastAsia="en-US"/>
        </w:rPr>
        <w:t xml:space="preserve"> Координатор мероприятия – Соловьева Анна Геннадьевна, заместитель директора по НМР МБОУ Школы № 24 </w:t>
      </w:r>
      <w:proofErr w:type="spellStart"/>
      <w:r w:rsidRPr="00E712AB">
        <w:rPr>
          <w:rFonts w:eastAsia="Calibri"/>
          <w:lang w:eastAsia="en-US"/>
        </w:rPr>
        <w:t>г.о</w:t>
      </w:r>
      <w:proofErr w:type="spellEnd"/>
      <w:r w:rsidRPr="00E712AB">
        <w:rPr>
          <w:rFonts w:eastAsia="Calibri"/>
          <w:lang w:eastAsia="en-US"/>
        </w:rPr>
        <w:t xml:space="preserve">. Самара, тел. рабочий: 330-15-98, тел. сотовый: 89023381064; </w:t>
      </w:r>
      <w:r w:rsidRPr="00E712AB">
        <w:rPr>
          <w:rFonts w:cs="Arial"/>
        </w:rPr>
        <w:t>e-</w:t>
      </w:r>
      <w:proofErr w:type="spellStart"/>
      <w:r w:rsidRPr="00E712AB">
        <w:rPr>
          <w:rFonts w:cs="Arial"/>
        </w:rPr>
        <w:t>mail</w:t>
      </w:r>
      <w:proofErr w:type="spellEnd"/>
      <w:r w:rsidRPr="00E712AB">
        <w:rPr>
          <w:rFonts w:cs="Arial"/>
        </w:rPr>
        <w:t xml:space="preserve">: </w:t>
      </w:r>
      <w:hyperlink r:id="rId162" w:history="1">
        <w:r w:rsidRPr="00E712AB">
          <w:rPr>
            <w:rFonts w:cs="Arial"/>
          </w:rPr>
          <w:t>samara-school24@yandex.ru</w:t>
        </w:r>
      </w:hyperlink>
    </w:p>
    <w:p w:rsidR="00E712AB" w:rsidRPr="00E712AB" w:rsidRDefault="00E712AB" w:rsidP="00F21485">
      <w:pPr>
        <w:ind w:firstLine="709"/>
      </w:pPr>
    </w:p>
    <w:p w:rsidR="00F32056" w:rsidRDefault="00F32056">
      <w:pPr>
        <w:spacing w:after="200" w:line="276" w:lineRule="auto"/>
      </w:pPr>
      <w:r>
        <w:br w:type="page"/>
      </w:r>
    </w:p>
    <w:p w:rsidR="00E712AB" w:rsidRPr="00E712AB" w:rsidRDefault="00E712AB" w:rsidP="00E712AB">
      <w:pPr>
        <w:jc w:val="center"/>
      </w:pPr>
      <w:r w:rsidRPr="00E712AB">
        <w:lastRenderedPageBreak/>
        <w:t>ЗАЯВКА</w:t>
      </w:r>
    </w:p>
    <w:p w:rsidR="00E712AB" w:rsidRPr="00E712AB" w:rsidRDefault="00E712AB" w:rsidP="00E712AB">
      <w:pPr>
        <w:jc w:val="center"/>
      </w:pPr>
      <w:r w:rsidRPr="00E712AB">
        <w:t>на участие в городской игре «МИФ-2024»</w:t>
      </w:r>
    </w:p>
    <w:p w:rsidR="00E712AB" w:rsidRPr="00E712AB" w:rsidRDefault="00E712AB" w:rsidP="00E712AB">
      <w:pPr>
        <w:jc w:val="center"/>
      </w:pPr>
      <w:r w:rsidRPr="00E712AB">
        <w:t>МБОУ Школы №___________________ г. о. Самара</w:t>
      </w:r>
    </w:p>
    <w:p w:rsidR="00E712AB" w:rsidRPr="00E712AB" w:rsidRDefault="00E712AB" w:rsidP="00E712AB">
      <w:pPr>
        <w:jc w:val="center"/>
      </w:pPr>
    </w:p>
    <w:p w:rsidR="00E712AB" w:rsidRPr="00E712AB" w:rsidRDefault="00E712AB" w:rsidP="00E712AB"/>
    <w:p w:rsidR="00E712AB" w:rsidRPr="00E712AB" w:rsidRDefault="00E712AB" w:rsidP="00E712AB">
      <w:r w:rsidRPr="00E712AB">
        <w:t>Команда 3-4 классов_______________________________</w:t>
      </w:r>
    </w:p>
    <w:p w:rsidR="00E712AB" w:rsidRPr="00E712AB" w:rsidRDefault="00E712AB" w:rsidP="00E712AB">
      <w:pPr>
        <w:ind w:left="2124" w:firstLine="708"/>
        <w:rPr>
          <w:b/>
        </w:rPr>
      </w:pPr>
      <w:r w:rsidRPr="00E712AB">
        <w:rPr>
          <w:b/>
        </w:rPr>
        <w:t>(НАЗВАНИЕ КОМАНДЫ)</w:t>
      </w:r>
    </w:p>
    <w:tbl>
      <w:tblPr>
        <w:tblStyle w:val="a3"/>
        <w:tblW w:w="0" w:type="auto"/>
        <w:tblLook w:val="04A0" w:firstRow="1" w:lastRow="0" w:firstColumn="1" w:lastColumn="0" w:noHBand="0" w:noVBand="1"/>
      </w:tblPr>
      <w:tblGrid>
        <w:gridCol w:w="800"/>
        <w:gridCol w:w="4246"/>
        <w:gridCol w:w="2463"/>
        <w:gridCol w:w="2261"/>
      </w:tblGrid>
      <w:tr w:rsidR="00E712AB" w:rsidRPr="00E712AB" w:rsidTr="005D420C">
        <w:tc>
          <w:tcPr>
            <w:tcW w:w="817" w:type="dxa"/>
          </w:tcPr>
          <w:p w:rsidR="00E712AB" w:rsidRPr="00E712AB" w:rsidRDefault="00E712AB" w:rsidP="00E712AB">
            <w:r w:rsidRPr="00E712AB">
              <w:t>№ п/п</w:t>
            </w:r>
          </w:p>
        </w:tc>
        <w:tc>
          <w:tcPr>
            <w:tcW w:w="4422" w:type="dxa"/>
          </w:tcPr>
          <w:p w:rsidR="00E712AB" w:rsidRPr="00E712AB" w:rsidRDefault="00E712AB" w:rsidP="00E712AB">
            <w:r w:rsidRPr="00E712AB">
              <w:t>Список участников (фамилия, имя)</w:t>
            </w:r>
          </w:p>
        </w:tc>
        <w:tc>
          <w:tcPr>
            <w:tcW w:w="2564" w:type="dxa"/>
          </w:tcPr>
          <w:p w:rsidR="00E712AB" w:rsidRPr="00E712AB" w:rsidRDefault="00E712AB" w:rsidP="00E712AB">
            <w:r w:rsidRPr="00E712AB">
              <w:t>Класс</w:t>
            </w:r>
          </w:p>
        </w:tc>
        <w:tc>
          <w:tcPr>
            <w:tcW w:w="2334" w:type="dxa"/>
          </w:tcPr>
          <w:p w:rsidR="00E712AB" w:rsidRPr="00E712AB" w:rsidRDefault="00E712AB" w:rsidP="00E712AB">
            <w:r w:rsidRPr="00E712AB">
              <w:t>Учитель</w:t>
            </w:r>
          </w:p>
        </w:tc>
      </w:tr>
      <w:tr w:rsidR="00E712AB" w:rsidRPr="00E712AB" w:rsidTr="005D420C">
        <w:tc>
          <w:tcPr>
            <w:tcW w:w="817" w:type="dxa"/>
          </w:tcPr>
          <w:p w:rsidR="00E712AB" w:rsidRPr="00E712AB" w:rsidRDefault="00E712AB" w:rsidP="00FB53A2">
            <w:pPr>
              <w:numPr>
                <w:ilvl w:val="0"/>
                <w:numId w:val="138"/>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8"/>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8"/>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8"/>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8"/>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bl>
    <w:p w:rsidR="00E712AB" w:rsidRPr="00E712AB" w:rsidRDefault="00E712AB" w:rsidP="00E712AB"/>
    <w:p w:rsidR="00E712AB" w:rsidRPr="00E712AB" w:rsidRDefault="00E712AB" w:rsidP="00E712AB">
      <w:r w:rsidRPr="00E712AB">
        <w:t>Фамилия, имя, отчество сопровождающего учителя_________________________</w:t>
      </w:r>
    </w:p>
    <w:p w:rsidR="00E712AB" w:rsidRPr="00E712AB" w:rsidRDefault="00E712AB" w:rsidP="00E712AB"/>
    <w:p w:rsidR="00E712AB" w:rsidRPr="00E712AB" w:rsidRDefault="00E712AB" w:rsidP="00E712AB"/>
    <w:p w:rsidR="00E712AB" w:rsidRPr="00E712AB" w:rsidRDefault="00E712AB" w:rsidP="00E712AB">
      <w:r w:rsidRPr="00E712AB">
        <w:t>Команда 5-6 классов_______________________________</w:t>
      </w:r>
    </w:p>
    <w:p w:rsidR="00E712AB" w:rsidRPr="00E712AB" w:rsidRDefault="00E712AB" w:rsidP="00E712AB">
      <w:pPr>
        <w:ind w:left="2124" w:firstLine="708"/>
        <w:rPr>
          <w:b/>
        </w:rPr>
      </w:pPr>
      <w:r w:rsidRPr="00E712AB">
        <w:rPr>
          <w:b/>
        </w:rPr>
        <w:t>(НАЗВАНИЕ КОМАНДЫ)</w:t>
      </w:r>
    </w:p>
    <w:tbl>
      <w:tblPr>
        <w:tblStyle w:val="a3"/>
        <w:tblW w:w="0" w:type="auto"/>
        <w:tblLook w:val="04A0" w:firstRow="1" w:lastRow="0" w:firstColumn="1" w:lastColumn="0" w:noHBand="0" w:noVBand="1"/>
      </w:tblPr>
      <w:tblGrid>
        <w:gridCol w:w="800"/>
        <w:gridCol w:w="4246"/>
        <w:gridCol w:w="2463"/>
        <w:gridCol w:w="2261"/>
      </w:tblGrid>
      <w:tr w:rsidR="00E712AB" w:rsidRPr="00E712AB" w:rsidTr="005D420C">
        <w:tc>
          <w:tcPr>
            <w:tcW w:w="817" w:type="dxa"/>
          </w:tcPr>
          <w:p w:rsidR="00E712AB" w:rsidRPr="00E712AB" w:rsidRDefault="00E712AB" w:rsidP="00E712AB">
            <w:r w:rsidRPr="00E712AB">
              <w:t>№ п/п</w:t>
            </w:r>
          </w:p>
        </w:tc>
        <w:tc>
          <w:tcPr>
            <w:tcW w:w="4422" w:type="dxa"/>
          </w:tcPr>
          <w:p w:rsidR="00E712AB" w:rsidRPr="00E712AB" w:rsidRDefault="00E712AB" w:rsidP="00E712AB">
            <w:r w:rsidRPr="00E712AB">
              <w:t>Список участников (фамилия, имя)</w:t>
            </w:r>
          </w:p>
        </w:tc>
        <w:tc>
          <w:tcPr>
            <w:tcW w:w="2564" w:type="dxa"/>
          </w:tcPr>
          <w:p w:rsidR="00E712AB" w:rsidRPr="00E712AB" w:rsidRDefault="00E712AB" w:rsidP="00E712AB">
            <w:r w:rsidRPr="00E712AB">
              <w:t>Класс</w:t>
            </w:r>
          </w:p>
        </w:tc>
        <w:tc>
          <w:tcPr>
            <w:tcW w:w="2334" w:type="dxa"/>
          </w:tcPr>
          <w:p w:rsidR="00E712AB" w:rsidRPr="00E712AB" w:rsidRDefault="00E712AB" w:rsidP="00E712AB">
            <w:r w:rsidRPr="00E712AB">
              <w:t>Учитель</w:t>
            </w:r>
          </w:p>
        </w:tc>
      </w:tr>
      <w:tr w:rsidR="00E712AB" w:rsidRPr="00E712AB" w:rsidTr="005D420C">
        <w:tc>
          <w:tcPr>
            <w:tcW w:w="817" w:type="dxa"/>
          </w:tcPr>
          <w:p w:rsidR="00E712AB" w:rsidRPr="00E712AB" w:rsidRDefault="00E712AB" w:rsidP="00FB53A2">
            <w:pPr>
              <w:numPr>
                <w:ilvl w:val="0"/>
                <w:numId w:val="139"/>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9"/>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9"/>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9"/>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r w:rsidR="00E712AB" w:rsidRPr="00E712AB" w:rsidTr="005D420C">
        <w:tc>
          <w:tcPr>
            <w:tcW w:w="817" w:type="dxa"/>
          </w:tcPr>
          <w:p w:rsidR="00E712AB" w:rsidRPr="00E712AB" w:rsidRDefault="00E712AB" w:rsidP="00FB53A2">
            <w:pPr>
              <w:numPr>
                <w:ilvl w:val="0"/>
                <w:numId w:val="139"/>
              </w:numPr>
            </w:pPr>
          </w:p>
        </w:tc>
        <w:tc>
          <w:tcPr>
            <w:tcW w:w="4422" w:type="dxa"/>
          </w:tcPr>
          <w:p w:rsidR="00E712AB" w:rsidRPr="00E712AB" w:rsidRDefault="00E712AB" w:rsidP="00E712AB"/>
        </w:tc>
        <w:tc>
          <w:tcPr>
            <w:tcW w:w="2564" w:type="dxa"/>
          </w:tcPr>
          <w:p w:rsidR="00E712AB" w:rsidRPr="00E712AB" w:rsidRDefault="00E712AB" w:rsidP="00E712AB"/>
        </w:tc>
        <w:tc>
          <w:tcPr>
            <w:tcW w:w="2334" w:type="dxa"/>
          </w:tcPr>
          <w:p w:rsidR="00E712AB" w:rsidRPr="00E712AB" w:rsidRDefault="00E712AB" w:rsidP="00E712AB"/>
        </w:tc>
      </w:tr>
    </w:tbl>
    <w:p w:rsidR="00E712AB" w:rsidRPr="00E712AB" w:rsidRDefault="00E712AB" w:rsidP="00E712AB"/>
    <w:p w:rsidR="00E712AB" w:rsidRPr="00E712AB" w:rsidRDefault="00E712AB" w:rsidP="00E712AB">
      <w:r w:rsidRPr="00E712AB">
        <w:t>Фамилия, имя, отчество сопровождающего учителя_________________________</w:t>
      </w:r>
    </w:p>
    <w:p w:rsidR="00E712AB" w:rsidRPr="00E712AB" w:rsidRDefault="00E712AB" w:rsidP="00E712AB"/>
    <w:p w:rsidR="00E712AB" w:rsidRPr="00E712AB" w:rsidRDefault="00E712AB" w:rsidP="00E712AB"/>
    <w:p w:rsidR="00E712AB" w:rsidRPr="00E712AB" w:rsidRDefault="00E712AB" w:rsidP="00E712AB">
      <w:pPr>
        <w:jc w:val="both"/>
      </w:pPr>
    </w:p>
    <w:p w:rsidR="00E712AB" w:rsidRPr="00E712AB" w:rsidRDefault="00E712AB" w:rsidP="00E712AB">
      <w:pPr>
        <w:jc w:val="both"/>
      </w:pPr>
      <w:r w:rsidRPr="00E712AB">
        <w:tab/>
        <w:t>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E712AB" w:rsidRPr="00E712AB" w:rsidRDefault="00E712AB" w:rsidP="00E712AB">
      <w:pPr>
        <w:jc w:val="both"/>
      </w:pPr>
      <w:r w:rsidRPr="00E712AB">
        <w:tab/>
        <w:t>В случае дистанционного обучения, условия Положения сохраняются, дополнительная информация будет направлена для ОУ.</w:t>
      </w:r>
    </w:p>
    <w:p w:rsidR="00E712AB" w:rsidRPr="00E712AB" w:rsidRDefault="00E712AB" w:rsidP="00E712AB">
      <w:pPr>
        <w:jc w:val="both"/>
        <w:rPr>
          <w:rFonts w:asciiTheme="minorHAnsi" w:eastAsiaTheme="minorHAnsi" w:hAnsiTheme="minorHAnsi" w:cstheme="minorBidi"/>
          <w:lang w:eastAsia="en-US"/>
        </w:rPr>
      </w:pPr>
    </w:p>
    <w:p w:rsidR="00E712AB" w:rsidRPr="00E712AB" w:rsidRDefault="00E712AB" w:rsidP="00E712AB">
      <w:pPr>
        <w:ind w:left="142" w:firstLine="142"/>
        <w:contextualSpacing/>
        <w:rPr>
          <w:rFonts w:eastAsia="Calibri"/>
          <w:b/>
          <w:bCs/>
          <w:lang w:eastAsia="en-US"/>
        </w:rPr>
      </w:pPr>
    </w:p>
    <w:p w:rsidR="00950915" w:rsidRPr="008A5A92" w:rsidRDefault="00950915" w:rsidP="005F404B"/>
    <w:p w:rsidR="00950915" w:rsidRPr="008A5A92" w:rsidRDefault="00950915" w:rsidP="005F404B"/>
    <w:p w:rsidR="00950915" w:rsidRPr="008A5A92" w:rsidRDefault="00950915" w:rsidP="005F404B"/>
    <w:p w:rsidR="00950915" w:rsidRPr="008A5A92" w:rsidRDefault="00950915" w:rsidP="005F404B"/>
    <w:p w:rsidR="00ED5BD7" w:rsidRDefault="00ED5BD7" w:rsidP="005F404B"/>
    <w:p w:rsidR="00ED5BD7" w:rsidRDefault="00ED5BD7" w:rsidP="005F404B"/>
    <w:p w:rsidR="00ED5BD7" w:rsidRDefault="00ED5BD7" w:rsidP="005F404B"/>
    <w:p w:rsidR="00ED5BD7" w:rsidRDefault="00ED5BD7" w:rsidP="005F404B"/>
    <w:p w:rsidR="00ED5BD7" w:rsidRDefault="00ED5BD7" w:rsidP="005F404B"/>
    <w:p w:rsidR="00ED5BD7" w:rsidRDefault="00ED5BD7" w:rsidP="005F404B"/>
    <w:p w:rsidR="00ED5BD7" w:rsidRDefault="00ED5BD7">
      <w:pPr>
        <w:spacing w:after="200" w:line="276" w:lineRule="auto"/>
        <w:rPr>
          <w:b/>
          <w:bCs/>
          <w:sz w:val="28"/>
          <w:szCs w:val="26"/>
          <w:lang w:eastAsia="en-US"/>
        </w:rPr>
      </w:pPr>
      <w:r>
        <w:rPr>
          <w:sz w:val="28"/>
        </w:rPr>
        <w:br w:type="page"/>
      </w:r>
    </w:p>
    <w:p w:rsidR="00ED5BD7" w:rsidRPr="00ED5BD7" w:rsidRDefault="00ED5BD7" w:rsidP="00ED5BD7">
      <w:pPr>
        <w:pStyle w:val="112"/>
        <w:jc w:val="center"/>
        <w:rPr>
          <w:sz w:val="28"/>
        </w:rPr>
      </w:pPr>
      <w:bookmarkStart w:id="64" w:name="_Toc146621798"/>
      <w:r w:rsidRPr="00ED5BD7">
        <w:rPr>
          <w:sz w:val="28"/>
        </w:rPr>
        <w:lastRenderedPageBreak/>
        <w:t>Квест-игра "Экология русского языка"</w:t>
      </w:r>
      <w:bookmarkEnd w:id="64"/>
    </w:p>
    <w:p w:rsidR="00ED5BD7" w:rsidRDefault="00ED5BD7" w:rsidP="005F404B"/>
    <w:p w:rsidR="00ED5BD7" w:rsidRPr="00ED5BD7" w:rsidRDefault="00ED5BD7" w:rsidP="00ED5BD7">
      <w:pPr>
        <w:jc w:val="center"/>
        <w:rPr>
          <w:rFonts w:eastAsia="Calibri"/>
          <w:b/>
          <w:bCs/>
          <w:sz w:val="32"/>
          <w:szCs w:val="32"/>
          <w:lang w:eastAsia="en-US"/>
        </w:rPr>
      </w:pPr>
      <w:r w:rsidRPr="00ED5BD7">
        <w:rPr>
          <w:rFonts w:eastAsia="Calibri"/>
          <w:b/>
          <w:bCs/>
          <w:sz w:val="32"/>
          <w:szCs w:val="32"/>
          <w:lang w:eastAsia="en-US"/>
        </w:rPr>
        <w:t>Карточка мероприятия</w:t>
      </w:r>
    </w:p>
    <w:p w:rsidR="00ED5BD7" w:rsidRPr="00ED5BD7" w:rsidRDefault="00ED5BD7" w:rsidP="00ED5BD7">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209"/>
      </w:tblGrid>
      <w:tr w:rsidR="00ED5BD7" w:rsidRPr="00ED5BD7" w:rsidTr="00F21485">
        <w:tc>
          <w:tcPr>
            <w:tcW w:w="9345" w:type="dxa"/>
            <w:gridSpan w:val="2"/>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СРОКИ И МЕСТО ПРОВЕДЕНИЯ</w:t>
            </w:r>
          </w:p>
        </w:tc>
      </w:tr>
      <w:tr w:rsidR="00ED5BD7" w:rsidRPr="00ED5BD7" w:rsidTr="00F21485">
        <w:tc>
          <w:tcPr>
            <w:tcW w:w="5136" w:type="dxa"/>
          </w:tcPr>
          <w:p w:rsidR="00ED5BD7" w:rsidRPr="00ED5BD7" w:rsidRDefault="00ED5BD7" w:rsidP="00ED5BD7">
            <w:pPr>
              <w:jc w:val="center"/>
              <w:rPr>
                <w:rFonts w:eastAsia="Calibri"/>
                <w:b/>
                <w:bCs/>
                <w:sz w:val="28"/>
                <w:szCs w:val="28"/>
                <w:lang w:eastAsia="en-US"/>
              </w:rPr>
            </w:pPr>
          </w:p>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 xml:space="preserve">Дата, </w:t>
            </w:r>
          </w:p>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время и место</w:t>
            </w:r>
          </w:p>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проведения  мероприятия*</w:t>
            </w:r>
          </w:p>
          <w:p w:rsidR="00ED5BD7" w:rsidRPr="00ED5BD7" w:rsidRDefault="00ED5BD7" w:rsidP="00ED5BD7">
            <w:pPr>
              <w:jc w:val="center"/>
              <w:rPr>
                <w:rFonts w:eastAsia="Calibri"/>
                <w:b/>
                <w:bCs/>
                <w:i/>
                <w:sz w:val="28"/>
                <w:szCs w:val="28"/>
                <w:lang w:eastAsia="en-US"/>
              </w:rPr>
            </w:pPr>
            <w:r w:rsidRPr="00ED5BD7">
              <w:rPr>
                <w:rFonts w:eastAsia="Calibri"/>
                <w:b/>
                <w:bCs/>
                <w:i/>
                <w:sz w:val="28"/>
                <w:szCs w:val="28"/>
                <w:lang w:eastAsia="en-US"/>
              </w:rPr>
              <w:t xml:space="preserve"> (для каждого этапа)</w:t>
            </w:r>
          </w:p>
        </w:tc>
        <w:tc>
          <w:tcPr>
            <w:tcW w:w="4209" w:type="dxa"/>
          </w:tcPr>
          <w:p w:rsidR="00ED5BD7" w:rsidRPr="00ED5BD7" w:rsidRDefault="00ED5BD7" w:rsidP="00ED5BD7">
            <w:pPr>
              <w:jc w:val="center"/>
              <w:rPr>
                <w:rFonts w:eastAsia="Calibri"/>
                <w:b/>
                <w:bCs/>
                <w:lang w:eastAsia="en-US"/>
              </w:rPr>
            </w:pPr>
            <w:r w:rsidRPr="00ED5BD7">
              <w:rPr>
                <w:rFonts w:eastAsia="Calibri"/>
                <w:b/>
                <w:bCs/>
                <w:lang w:eastAsia="en-US"/>
              </w:rPr>
              <w:t>1 этап (заочный):</w:t>
            </w:r>
          </w:p>
          <w:p w:rsidR="00ED5BD7" w:rsidRPr="00ED5BD7" w:rsidRDefault="00ED5BD7" w:rsidP="00ED5BD7">
            <w:pPr>
              <w:jc w:val="center"/>
              <w:rPr>
                <w:rFonts w:eastAsia="Calibri"/>
                <w:bCs/>
                <w:lang w:eastAsia="en-US"/>
              </w:rPr>
            </w:pPr>
            <w:r w:rsidRPr="00ED5BD7">
              <w:rPr>
                <w:rFonts w:eastAsia="Calibri"/>
                <w:bCs/>
                <w:lang w:eastAsia="en-US"/>
              </w:rPr>
              <w:t xml:space="preserve"> 10 – 20.02. 2024 года  </w:t>
            </w:r>
          </w:p>
          <w:p w:rsidR="00ED5BD7" w:rsidRPr="00ED5BD7" w:rsidRDefault="00ED5BD7" w:rsidP="00ED5BD7">
            <w:pPr>
              <w:jc w:val="center"/>
              <w:rPr>
                <w:rFonts w:eastAsia="Calibri"/>
                <w:bCs/>
                <w:lang w:eastAsia="en-US"/>
              </w:rPr>
            </w:pPr>
            <w:r w:rsidRPr="00ED5BD7">
              <w:rPr>
                <w:rFonts w:eastAsia="Calibri"/>
                <w:bCs/>
                <w:lang w:eastAsia="en-US"/>
              </w:rPr>
              <w:t xml:space="preserve"> на базе МБОУ Школы №66 </w:t>
            </w:r>
            <w:proofErr w:type="spellStart"/>
            <w:r w:rsidRPr="00ED5BD7">
              <w:rPr>
                <w:rFonts w:eastAsia="Calibri"/>
                <w:bCs/>
                <w:lang w:eastAsia="en-US"/>
              </w:rPr>
              <w:t>г.о.Самара</w:t>
            </w:r>
            <w:proofErr w:type="spellEnd"/>
            <w:r w:rsidRPr="00ED5BD7">
              <w:rPr>
                <w:rFonts w:eastAsia="Calibri"/>
                <w:bCs/>
                <w:lang w:eastAsia="en-US"/>
              </w:rPr>
              <w:t xml:space="preserve">       (ул. Аэродромная, 65)</w:t>
            </w:r>
          </w:p>
          <w:p w:rsidR="00ED5BD7" w:rsidRPr="00ED5BD7" w:rsidRDefault="00ED5BD7" w:rsidP="00ED5BD7">
            <w:pPr>
              <w:jc w:val="center"/>
              <w:rPr>
                <w:rFonts w:eastAsia="Calibri"/>
                <w:bCs/>
                <w:lang w:eastAsia="en-US"/>
              </w:rPr>
            </w:pPr>
          </w:p>
          <w:p w:rsidR="00ED5BD7" w:rsidRPr="00ED5BD7" w:rsidRDefault="00ED5BD7" w:rsidP="00ED5BD7">
            <w:pPr>
              <w:jc w:val="center"/>
              <w:rPr>
                <w:rFonts w:eastAsia="Calibri"/>
                <w:b/>
                <w:bCs/>
                <w:lang w:eastAsia="en-US"/>
              </w:rPr>
            </w:pPr>
            <w:r w:rsidRPr="00ED5BD7">
              <w:rPr>
                <w:rFonts w:eastAsia="Calibri"/>
                <w:b/>
                <w:bCs/>
                <w:lang w:eastAsia="en-US"/>
              </w:rPr>
              <w:t>2 этап (очный):</w:t>
            </w:r>
          </w:p>
          <w:p w:rsidR="00ED5BD7" w:rsidRPr="00ED5BD7" w:rsidRDefault="00ED5BD7" w:rsidP="00ED5BD7">
            <w:pPr>
              <w:jc w:val="center"/>
              <w:rPr>
                <w:rFonts w:eastAsia="Calibri"/>
                <w:bCs/>
                <w:lang w:eastAsia="en-US"/>
              </w:rPr>
            </w:pPr>
            <w:r w:rsidRPr="00ED5BD7">
              <w:rPr>
                <w:rFonts w:eastAsia="Calibri"/>
                <w:bCs/>
                <w:lang w:eastAsia="en-US"/>
              </w:rPr>
              <w:t>14 марта 2024года в 11.00</w:t>
            </w:r>
          </w:p>
          <w:p w:rsidR="00ED5BD7" w:rsidRPr="00ED5BD7" w:rsidRDefault="00ED5BD7" w:rsidP="00ED5BD7">
            <w:pPr>
              <w:jc w:val="center"/>
              <w:rPr>
                <w:rFonts w:eastAsia="Calibri"/>
                <w:bCs/>
                <w:lang w:eastAsia="en-US"/>
              </w:rPr>
            </w:pPr>
            <w:r w:rsidRPr="00ED5BD7">
              <w:rPr>
                <w:rFonts w:eastAsia="Calibri"/>
                <w:bCs/>
                <w:lang w:eastAsia="en-US"/>
              </w:rPr>
              <w:t xml:space="preserve">на базе МБОУ Школы № 66 </w:t>
            </w:r>
            <w:proofErr w:type="spellStart"/>
            <w:r w:rsidRPr="00ED5BD7">
              <w:rPr>
                <w:rFonts w:eastAsia="Calibri"/>
                <w:bCs/>
                <w:lang w:eastAsia="en-US"/>
              </w:rPr>
              <w:t>г.о.Самара</w:t>
            </w:r>
            <w:proofErr w:type="spellEnd"/>
            <w:r w:rsidRPr="00ED5BD7">
              <w:rPr>
                <w:rFonts w:eastAsia="Calibri"/>
                <w:bCs/>
                <w:lang w:eastAsia="en-US"/>
              </w:rPr>
              <w:t xml:space="preserve">          (</w:t>
            </w:r>
            <w:proofErr w:type="spellStart"/>
            <w:r w:rsidRPr="00ED5BD7">
              <w:rPr>
                <w:rFonts w:eastAsia="Calibri"/>
                <w:bCs/>
                <w:lang w:eastAsia="en-US"/>
              </w:rPr>
              <w:t>ул.Аэродромная</w:t>
            </w:r>
            <w:proofErr w:type="spellEnd"/>
            <w:r w:rsidRPr="00ED5BD7">
              <w:rPr>
                <w:rFonts w:eastAsia="Calibri"/>
                <w:bCs/>
                <w:lang w:eastAsia="en-US"/>
              </w:rPr>
              <w:t>, 65)</w:t>
            </w:r>
          </w:p>
          <w:p w:rsidR="00ED5BD7" w:rsidRPr="00ED5BD7" w:rsidRDefault="00ED5BD7" w:rsidP="00ED5BD7">
            <w:pPr>
              <w:rPr>
                <w:rFonts w:eastAsia="Calibri"/>
                <w:b/>
                <w:bCs/>
                <w:lang w:eastAsia="en-US"/>
              </w:rPr>
            </w:pPr>
          </w:p>
        </w:tc>
      </w:tr>
      <w:tr w:rsidR="00ED5BD7" w:rsidRPr="00ED5BD7" w:rsidTr="00F21485">
        <w:tc>
          <w:tcPr>
            <w:tcW w:w="9345" w:type="dxa"/>
            <w:gridSpan w:val="2"/>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ЗАЯВКИ УЧАСТНИКОВ</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Возрастная категория участников</w:t>
            </w:r>
          </w:p>
        </w:tc>
        <w:tc>
          <w:tcPr>
            <w:tcW w:w="4209" w:type="dxa"/>
            <w:vAlign w:val="center"/>
          </w:tcPr>
          <w:p w:rsidR="00ED5BD7" w:rsidRPr="00ED5BD7" w:rsidRDefault="00ED5BD7" w:rsidP="00ED5BD7">
            <w:pPr>
              <w:jc w:val="center"/>
              <w:rPr>
                <w:rFonts w:eastAsia="Calibri"/>
                <w:bCs/>
                <w:sz w:val="32"/>
                <w:szCs w:val="32"/>
                <w:lang w:eastAsia="en-US"/>
              </w:rPr>
            </w:pPr>
            <w:r w:rsidRPr="00ED5BD7">
              <w:rPr>
                <w:rFonts w:eastAsia="Calibri"/>
                <w:bCs/>
                <w:lang w:eastAsia="en-US"/>
              </w:rPr>
              <w:t>6-8 класс</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 xml:space="preserve">Форма участия </w:t>
            </w:r>
            <w:r w:rsidRPr="00ED5BD7">
              <w:rPr>
                <w:rFonts w:eastAsia="Calibri"/>
                <w:b/>
                <w:bCs/>
                <w:i/>
                <w:sz w:val="28"/>
                <w:szCs w:val="28"/>
                <w:lang w:eastAsia="en-US"/>
              </w:rPr>
              <w:t>(индивидуальная/групповая/командная)</w:t>
            </w:r>
          </w:p>
        </w:tc>
        <w:tc>
          <w:tcPr>
            <w:tcW w:w="4209" w:type="dxa"/>
            <w:vAlign w:val="center"/>
          </w:tcPr>
          <w:p w:rsidR="00ED5BD7" w:rsidRPr="00ED5BD7" w:rsidRDefault="00ED5BD7" w:rsidP="00ED5BD7">
            <w:pPr>
              <w:jc w:val="center"/>
              <w:rPr>
                <w:rFonts w:eastAsia="Calibri"/>
                <w:bCs/>
                <w:lang w:eastAsia="en-US"/>
              </w:rPr>
            </w:pPr>
            <w:r w:rsidRPr="00ED5BD7">
              <w:rPr>
                <w:rFonts w:eastAsia="Calibri"/>
                <w:bCs/>
                <w:lang w:eastAsia="en-US"/>
              </w:rPr>
              <w:t>командная</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Квота участников от одного ОУ</w:t>
            </w:r>
          </w:p>
          <w:p w:rsidR="00ED5BD7" w:rsidRPr="00ED5BD7" w:rsidRDefault="00ED5BD7" w:rsidP="00ED5BD7">
            <w:pPr>
              <w:jc w:val="center"/>
              <w:rPr>
                <w:rFonts w:eastAsia="Calibri"/>
                <w:b/>
                <w:bCs/>
                <w:i/>
                <w:sz w:val="28"/>
                <w:szCs w:val="28"/>
                <w:lang w:eastAsia="en-US"/>
              </w:rPr>
            </w:pPr>
            <w:r w:rsidRPr="00ED5BD7">
              <w:rPr>
                <w:rFonts w:eastAsia="Calibri"/>
                <w:b/>
                <w:bCs/>
                <w:i/>
                <w:sz w:val="28"/>
                <w:szCs w:val="28"/>
                <w:lang w:eastAsia="en-US"/>
              </w:rPr>
              <w:t>(или команд с указанием кол-ва участников в одной команде)</w:t>
            </w:r>
          </w:p>
        </w:tc>
        <w:tc>
          <w:tcPr>
            <w:tcW w:w="4209" w:type="dxa"/>
            <w:vAlign w:val="center"/>
          </w:tcPr>
          <w:p w:rsidR="00ED5BD7" w:rsidRPr="00ED5BD7" w:rsidRDefault="00ED5BD7" w:rsidP="00ED5BD7">
            <w:pPr>
              <w:jc w:val="center"/>
              <w:rPr>
                <w:rFonts w:eastAsia="Calibri"/>
                <w:bCs/>
                <w:lang w:eastAsia="en-US"/>
              </w:rPr>
            </w:pPr>
            <w:r w:rsidRPr="00ED5BD7">
              <w:rPr>
                <w:rFonts w:eastAsia="Calibri"/>
                <w:bCs/>
                <w:lang w:eastAsia="en-US"/>
              </w:rPr>
              <w:t xml:space="preserve">2 команды </w:t>
            </w:r>
          </w:p>
          <w:p w:rsidR="00ED5BD7" w:rsidRPr="00ED5BD7" w:rsidRDefault="00ED5BD7" w:rsidP="00ED5BD7">
            <w:pPr>
              <w:jc w:val="center"/>
              <w:rPr>
                <w:rFonts w:eastAsia="Calibri"/>
                <w:bCs/>
                <w:lang w:eastAsia="en-US"/>
              </w:rPr>
            </w:pPr>
            <w:r w:rsidRPr="00ED5BD7">
              <w:rPr>
                <w:rFonts w:eastAsia="Calibri"/>
                <w:bCs/>
                <w:lang w:eastAsia="en-US"/>
              </w:rPr>
              <w:t xml:space="preserve"> (4 - 5 человек в 1 команде)</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Срок подачи заявок для участия</w:t>
            </w:r>
          </w:p>
        </w:tc>
        <w:tc>
          <w:tcPr>
            <w:tcW w:w="4209" w:type="dxa"/>
            <w:vAlign w:val="center"/>
          </w:tcPr>
          <w:p w:rsidR="00ED5BD7" w:rsidRPr="00ED5BD7" w:rsidRDefault="00ED5BD7" w:rsidP="00ED5BD7">
            <w:pPr>
              <w:jc w:val="center"/>
              <w:rPr>
                <w:rFonts w:eastAsia="Calibri"/>
                <w:b/>
                <w:bCs/>
                <w:lang w:eastAsia="en-US"/>
              </w:rPr>
            </w:pPr>
            <w:r w:rsidRPr="00ED5BD7">
              <w:rPr>
                <w:rFonts w:eastAsia="Calibri"/>
                <w:b/>
                <w:bCs/>
                <w:lang w:eastAsia="en-US"/>
              </w:rPr>
              <w:t>для участия в 1 этапе:</w:t>
            </w:r>
          </w:p>
          <w:p w:rsidR="00ED5BD7" w:rsidRPr="00ED5BD7" w:rsidRDefault="00ED5BD7" w:rsidP="00ED5BD7">
            <w:pPr>
              <w:jc w:val="center"/>
              <w:rPr>
                <w:rFonts w:eastAsia="Calibri"/>
                <w:bCs/>
                <w:lang w:eastAsia="en-US"/>
              </w:rPr>
            </w:pPr>
            <w:r w:rsidRPr="00ED5BD7">
              <w:rPr>
                <w:rFonts w:eastAsia="Calibri"/>
                <w:bCs/>
                <w:lang w:eastAsia="en-US"/>
              </w:rPr>
              <w:t>до 10 февраля 2023 года</w:t>
            </w:r>
          </w:p>
          <w:p w:rsidR="00ED5BD7" w:rsidRPr="00ED5BD7" w:rsidRDefault="00ED5BD7" w:rsidP="00ED5BD7">
            <w:pPr>
              <w:jc w:val="center"/>
              <w:rPr>
                <w:rFonts w:eastAsia="Calibri"/>
                <w:b/>
                <w:bCs/>
                <w:lang w:eastAsia="en-US"/>
              </w:rPr>
            </w:pPr>
            <w:r w:rsidRPr="00ED5BD7">
              <w:rPr>
                <w:rFonts w:eastAsia="Calibri"/>
                <w:b/>
                <w:bCs/>
                <w:lang w:eastAsia="en-US"/>
              </w:rPr>
              <w:t>для участия во 2 этапе:</w:t>
            </w:r>
          </w:p>
          <w:p w:rsidR="00ED5BD7" w:rsidRPr="00ED5BD7" w:rsidRDefault="00ED5BD7" w:rsidP="00ED5BD7">
            <w:pPr>
              <w:jc w:val="center"/>
              <w:rPr>
                <w:rFonts w:eastAsia="Calibri"/>
                <w:bCs/>
                <w:lang w:eastAsia="en-US"/>
              </w:rPr>
            </w:pPr>
            <w:r w:rsidRPr="00ED5BD7">
              <w:rPr>
                <w:rFonts w:eastAsia="Calibri"/>
                <w:bCs/>
                <w:lang w:eastAsia="en-US"/>
              </w:rPr>
              <w:t xml:space="preserve">допуск </w:t>
            </w:r>
            <w:proofErr w:type="spellStart"/>
            <w:r w:rsidRPr="00ED5BD7">
              <w:rPr>
                <w:rFonts w:eastAsia="Calibri"/>
                <w:bCs/>
                <w:lang w:eastAsia="en-US"/>
              </w:rPr>
              <w:t>учащихсяпо</w:t>
            </w:r>
            <w:proofErr w:type="spellEnd"/>
            <w:r w:rsidRPr="00ED5BD7">
              <w:rPr>
                <w:rFonts w:eastAsia="Calibri"/>
                <w:bCs/>
                <w:lang w:eastAsia="en-US"/>
              </w:rPr>
              <w:t xml:space="preserve"> результатам 1-го тура</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 xml:space="preserve">Форма подачи заявок </w:t>
            </w:r>
            <w:r w:rsidRPr="00ED5BD7">
              <w:rPr>
                <w:rFonts w:eastAsia="Calibri"/>
                <w:b/>
                <w:bCs/>
                <w:i/>
                <w:sz w:val="28"/>
                <w:szCs w:val="28"/>
                <w:lang w:eastAsia="en-US"/>
              </w:rPr>
              <w:t>(очная/заочная)</w:t>
            </w:r>
          </w:p>
        </w:tc>
        <w:tc>
          <w:tcPr>
            <w:tcW w:w="4209" w:type="dxa"/>
            <w:vAlign w:val="center"/>
          </w:tcPr>
          <w:p w:rsidR="00ED5BD7" w:rsidRPr="00ED5BD7" w:rsidRDefault="00ED5BD7" w:rsidP="00ED5BD7">
            <w:pPr>
              <w:jc w:val="center"/>
              <w:rPr>
                <w:rFonts w:eastAsia="Calibri"/>
                <w:bCs/>
                <w:lang w:eastAsia="en-US"/>
              </w:rPr>
            </w:pPr>
            <w:r w:rsidRPr="00ED5BD7">
              <w:rPr>
                <w:rFonts w:eastAsia="Calibri"/>
                <w:bCs/>
                <w:lang w:eastAsia="en-US"/>
              </w:rPr>
              <w:t>заочная</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Адрес эл. почты</w:t>
            </w:r>
          </w:p>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для подачи заявок</w:t>
            </w:r>
          </w:p>
        </w:tc>
        <w:tc>
          <w:tcPr>
            <w:tcW w:w="4209" w:type="dxa"/>
            <w:vAlign w:val="center"/>
          </w:tcPr>
          <w:p w:rsidR="00ED5BD7" w:rsidRPr="00ED5BD7" w:rsidRDefault="004C71C9" w:rsidP="00ED5BD7">
            <w:pPr>
              <w:jc w:val="center"/>
              <w:rPr>
                <w:rFonts w:eastAsia="Calibri"/>
                <w:bCs/>
                <w:sz w:val="32"/>
                <w:szCs w:val="32"/>
                <w:lang w:eastAsia="en-US"/>
              </w:rPr>
            </w:pPr>
            <w:hyperlink r:id="rId163" w:history="1">
              <w:r w:rsidR="00ED5BD7" w:rsidRPr="00ED5BD7">
                <w:rPr>
                  <w:rFonts w:eastAsia="Calibri"/>
                  <w:bCs/>
                  <w:color w:val="0000FF" w:themeColor="hyperlink"/>
                  <w:u w:val="single"/>
                  <w:lang w:eastAsia="en-US"/>
                </w:rPr>
                <w:t>schola_66.samara@mail.ru</w:t>
              </w:r>
            </w:hyperlink>
            <w:r w:rsidR="00ED5BD7" w:rsidRPr="00ED5BD7">
              <w:rPr>
                <w:rFonts w:eastAsia="Calibri"/>
                <w:bCs/>
                <w:lang w:eastAsia="en-US"/>
              </w:rPr>
              <w:t xml:space="preserve"> </w:t>
            </w:r>
          </w:p>
        </w:tc>
      </w:tr>
      <w:tr w:rsidR="00ED5BD7" w:rsidRPr="00ED5BD7" w:rsidTr="00F21485">
        <w:tc>
          <w:tcPr>
            <w:tcW w:w="9345" w:type="dxa"/>
            <w:gridSpan w:val="2"/>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ОРГАНИЗАТОР</w:t>
            </w: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Организатор</w:t>
            </w:r>
          </w:p>
        </w:tc>
        <w:tc>
          <w:tcPr>
            <w:tcW w:w="4209" w:type="dxa"/>
          </w:tcPr>
          <w:p w:rsidR="00ED5BD7" w:rsidRPr="00ED5BD7" w:rsidRDefault="00ED5BD7" w:rsidP="00ED5BD7">
            <w:pPr>
              <w:jc w:val="center"/>
              <w:rPr>
                <w:rFonts w:eastAsia="Calibri"/>
                <w:b/>
                <w:bCs/>
                <w:lang w:eastAsia="en-US"/>
              </w:rPr>
            </w:pPr>
            <w:r w:rsidRPr="00ED5BD7">
              <w:rPr>
                <w:rFonts w:eastAsia="Calibri"/>
                <w:b/>
                <w:bCs/>
                <w:lang w:eastAsia="en-US"/>
              </w:rPr>
              <w:t>Директор МБОУ Школы № 66:</w:t>
            </w:r>
          </w:p>
          <w:p w:rsidR="00ED5BD7" w:rsidRPr="00ED5BD7" w:rsidRDefault="00ED5BD7" w:rsidP="00ED5BD7">
            <w:pPr>
              <w:jc w:val="center"/>
              <w:rPr>
                <w:rFonts w:eastAsia="Calibri"/>
                <w:bCs/>
                <w:lang w:eastAsia="en-US"/>
              </w:rPr>
            </w:pPr>
            <w:proofErr w:type="spellStart"/>
            <w:r w:rsidRPr="00ED5BD7">
              <w:rPr>
                <w:rFonts w:eastAsia="Calibri"/>
                <w:bCs/>
                <w:lang w:eastAsia="en-US"/>
              </w:rPr>
              <w:t>Кочанова</w:t>
            </w:r>
            <w:proofErr w:type="spellEnd"/>
            <w:r w:rsidRPr="00ED5BD7">
              <w:rPr>
                <w:rFonts w:eastAsia="Calibri"/>
                <w:bCs/>
                <w:lang w:eastAsia="en-US"/>
              </w:rPr>
              <w:t xml:space="preserve"> Наталь Александровна </w:t>
            </w:r>
          </w:p>
          <w:p w:rsidR="00ED5BD7" w:rsidRPr="00ED5BD7" w:rsidRDefault="00ED5BD7" w:rsidP="00ED5BD7">
            <w:pPr>
              <w:jc w:val="center"/>
              <w:rPr>
                <w:rFonts w:eastAsia="Calibri"/>
                <w:bCs/>
                <w:sz w:val="32"/>
                <w:szCs w:val="32"/>
                <w:lang w:eastAsia="en-US"/>
              </w:rPr>
            </w:pPr>
          </w:p>
        </w:tc>
      </w:tr>
      <w:tr w:rsidR="00ED5BD7" w:rsidRPr="00ED5BD7" w:rsidTr="00F21485">
        <w:tc>
          <w:tcPr>
            <w:tcW w:w="5136" w:type="dxa"/>
            <w:vAlign w:val="center"/>
          </w:tcPr>
          <w:p w:rsidR="00ED5BD7" w:rsidRPr="00ED5BD7" w:rsidRDefault="00ED5BD7" w:rsidP="00ED5BD7">
            <w:pPr>
              <w:jc w:val="center"/>
              <w:rPr>
                <w:rFonts w:eastAsia="Calibri"/>
                <w:b/>
                <w:bCs/>
                <w:sz w:val="28"/>
                <w:szCs w:val="28"/>
                <w:lang w:eastAsia="en-US"/>
              </w:rPr>
            </w:pPr>
            <w:r w:rsidRPr="00ED5BD7">
              <w:rPr>
                <w:rFonts w:eastAsia="Calibri"/>
                <w:b/>
                <w:bCs/>
                <w:sz w:val="28"/>
                <w:szCs w:val="28"/>
                <w:lang w:eastAsia="en-US"/>
              </w:rPr>
              <w:t>ФИО и контакты ответственного координатора на площадке проведения</w:t>
            </w:r>
          </w:p>
        </w:tc>
        <w:tc>
          <w:tcPr>
            <w:tcW w:w="4209" w:type="dxa"/>
          </w:tcPr>
          <w:p w:rsidR="00ED5BD7" w:rsidRPr="00ED5BD7" w:rsidRDefault="00ED5BD7" w:rsidP="00ED5BD7">
            <w:pPr>
              <w:jc w:val="center"/>
              <w:rPr>
                <w:rFonts w:eastAsia="Calibri"/>
                <w:b/>
                <w:bCs/>
                <w:lang w:eastAsia="en-US"/>
              </w:rPr>
            </w:pPr>
            <w:r w:rsidRPr="00ED5BD7">
              <w:rPr>
                <w:rFonts w:eastAsia="Calibri"/>
                <w:b/>
                <w:bCs/>
                <w:lang w:eastAsia="en-US"/>
              </w:rPr>
              <w:t>МБОУ Школа № 66:</w:t>
            </w:r>
          </w:p>
          <w:p w:rsidR="00ED5BD7" w:rsidRPr="00ED5BD7" w:rsidRDefault="00ED5BD7" w:rsidP="00ED5BD7">
            <w:pPr>
              <w:jc w:val="center"/>
              <w:rPr>
                <w:rFonts w:eastAsia="Calibri"/>
                <w:bCs/>
                <w:lang w:eastAsia="en-US"/>
              </w:rPr>
            </w:pPr>
            <w:r w:rsidRPr="00ED5BD7">
              <w:rPr>
                <w:rFonts w:eastAsia="Calibri"/>
                <w:bCs/>
                <w:lang w:eastAsia="en-US"/>
              </w:rPr>
              <w:t>Пивоварова Мария Николаевна</w:t>
            </w:r>
          </w:p>
          <w:p w:rsidR="00ED5BD7" w:rsidRPr="00ED5BD7" w:rsidRDefault="00ED5BD7" w:rsidP="00ED5BD7">
            <w:pPr>
              <w:jc w:val="center"/>
              <w:rPr>
                <w:rFonts w:eastAsia="Calibri"/>
                <w:bCs/>
                <w:lang w:eastAsia="en-US"/>
              </w:rPr>
            </w:pPr>
            <w:r w:rsidRPr="00ED5BD7">
              <w:rPr>
                <w:rFonts w:eastAsia="Calibri"/>
                <w:bCs/>
                <w:lang w:eastAsia="en-US"/>
              </w:rPr>
              <w:t>Раб. 261-00-89, сот. 8927-71 23 430</w:t>
            </w:r>
          </w:p>
        </w:tc>
      </w:tr>
    </w:tbl>
    <w:p w:rsidR="00ED5BD7" w:rsidRPr="00ED5BD7" w:rsidRDefault="00ED5BD7" w:rsidP="00ED5BD7">
      <w:pPr>
        <w:jc w:val="center"/>
        <w:rPr>
          <w:rFonts w:eastAsia="Calibri"/>
          <w:b/>
          <w:bCs/>
          <w:sz w:val="32"/>
          <w:szCs w:val="32"/>
          <w:lang w:eastAsia="en-US"/>
        </w:rPr>
      </w:pPr>
    </w:p>
    <w:p w:rsidR="00ED5BD7" w:rsidRPr="00ED5BD7" w:rsidRDefault="00ED5BD7" w:rsidP="00ED5BD7">
      <w:pPr>
        <w:ind w:firstLine="709"/>
        <w:jc w:val="both"/>
        <w:rPr>
          <w:rFonts w:eastAsia="Calibri"/>
          <w:sz w:val="28"/>
          <w:szCs w:val="28"/>
          <w:lang w:eastAsia="en-US"/>
        </w:rPr>
      </w:pPr>
      <w:r w:rsidRPr="00ED5BD7">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ED5BD7" w:rsidRDefault="00ED5BD7" w:rsidP="005F404B"/>
    <w:p w:rsidR="00ED5BD7" w:rsidRDefault="00ED5BD7" w:rsidP="005F404B"/>
    <w:p w:rsidR="00ED5BD7" w:rsidRDefault="00ED5BD7" w:rsidP="005F404B"/>
    <w:p w:rsidR="00F32056" w:rsidRDefault="00F32056">
      <w:pPr>
        <w:spacing w:after="200" w:line="276" w:lineRule="auto"/>
        <w:rPr>
          <w:rFonts w:eastAsia="Calibri"/>
          <w:b/>
          <w:bCs/>
          <w:sz w:val="32"/>
          <w:szCs w:val="32"/>
          <w:lang w:eastAsia="en-US"/>
        </w:rPr>
      </w:pPr>
      <w:r>
        <w:rPr>
          <w:rFonts w:eastAsia="Calibri"/>
          <w:b/>
          <w:bCs/>
          <w:sz w:val="32"/>
          <w:szCs w:val="32"/>
          <w:lang w:eastAsia="en-US"/>
        </w:rPr>
        <w:br w:type="page"/>
      </w:r>
    </w:p>
    <w:p w:rsidR="00ED5BD7" w:rsidRPr="00ED5BD7" w:rsidRDefault="00ED5BD7" w:rsidP="00ED5BD7">
      <w:pPr>
        <w:jc w:val="center"/>
        <w:rPr>
          <w:rFonts w:eastAsia="Calibri"/>
          <w:b/>
          <w:bCs/>
          <w:sz w:val="32"/>
          <w:szCs w:val="32"/>
          <w:lang w:eastAsia="en-US"/>
        </w:rPr>
      </w:pPr>
      <w:r w:rsidRPr="00ED5BD7">
        <w:rPr>
          <w:rFonts w:eastAsia="Calibri"/>
          <w:b/>
          <w:bCs/>
          <w:sz w:val="32"/>
          <w:szCs w:val="32"/>
          <w:lang w:eastAsia="en-US"/>
        </w:rPr>
        <w:lastRenderedPageBreak/>
        <w:t>ПОЛОЖЕНИЕ</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Общие положения</w:t>
      </w:r>
    </w:p>
    <w:p w:rsidR="00ED5BD7" w:rsidRPr="00ED5BD7" w:rsidRDefault="00ED5BD7" w:rsidP="00F21485">
      <w:pPr>
        <w:ind w:firstLine="709"/>
        <w:rPr>
          <w:rFonts w:eastAsia="Calibri"/>
          <w:i/>
          <w:lang w:eastAsia="en-US"/>
        </w:rPr>
      </w:pPr>
    </w:p>
    <w:p w:rsidR="00ED5BD7" w:rsidRPr="00ED5BD7" w:rsidRDefault="00ED5BD7" w:rsidP="00F21485">
      <w:pPr>
        <w:ind w:firstLine="709"/>
        <w:rPr>
          <w:rFonts w:eastAsia="Calibri"/>
          <w:lang w:eastAsia="en-US"/>
        </w:rPr>
      </w:pPr>
      <w:r w:rsidRPr="00ED5BD7">
        <w:rPr>
          <w:rFonts w:eastAsia="Calibri"/>
          <w:lang w:eastAsia="en-US"/>
        </w:rPr>
        <w:t>Настоящее Положение определяет порядок организации и проведения квест-игры  для учащихся 6-8 классов «Экология русского языка»,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 xml:space="preserve"> Организаторы мероприятия</w:t>
      </w:r>
    </w:p>
    <w:p w:rsidR="00ED5BD7" w:rsidRPr="00ED5BD7" w:rsidRDefault="00ED5BD7" w:rsidP="00F21485">
      <w:pPr>
        <w:ind w:firstLine="709"/>
        <w:rPr>
          <w:rFonts w:eastAsia="Calibri"/>
          <w:lang w:eastAsia="en-US"/>
        </w:rPr>
      </w:pPr>
      <w:r w:rsidRPr="00ED5BD7">
        <w:rPr>
          <w:rFonts w:eastAsia="Calibri"/>
          <w:lang w:eastAsia="en-US"/>
        </w:rPr>
        <w:t xml:space="preserve">Организатором игры «Экология русского языка» является МБОУ Школа №66 </w:t>
      </w:r>
      <w:proofErr w:type="spellStart"/>
      <w:r w:rsidRPr="00ED5BD7">
        <w:rPr>
          <w:rFonts w:eastAsia="Calibri"/>
          <w:lang w:eastAsia="en-US"/>
        </w:rPr>
        <w:t>г.о.Самара</w:t>
      </w:r>
      <w:proofErr w:type="spellEnd"/>
    </w:p>
    <w:p w:rsidR="00ED5BD7" w:rsidRPr="00ED5BD7" w:rsidRDefault="00ED5BD7" w:rsidP="00F21485">
      <w:pPr>
        <w:ind w:firstLine="709"/>
        <w:rPr>
          <w:rFonts w:eastAsia="Calibri"/>
          <w:lang w:eastAsia="en-US"/>
        </w:rPr>
      </w:pPr>
      <w:r w:rsidRPr="00ED5BD7">
        <w:rPr>
          <w:rFonts w:eastAsia="Calibri"/>
          <w:lang w:eastAsia="en-US"/>
        </w:rPr>
        <w:t xml:space="preserve"> Оргкомитет мероприятия</w:t>
      </w:r>
    </w:p>
    <w:p w:rsidR="00ED5BD7" w:rsidRPr="00ED5BD7" w:rsidRDefault="00ED5BD7" w:rsidP="00F21485">
      <w:pPr>
        <w:ind w:firstLine="709"/>
        <w:rPr>
          <w:rFonts w:eastAsia="Calibri"/>
          <w:lang w:eastAsia="en-US"/>
        </w:rPr>
      </w:pPr>
      <w:r w:rsidRPr="00ED5BD7">
        <w:rPr>
          <w:rFonts w:eastAsia="Calibri"/>
          <w:lang w:eastAsia="en-US"/>
        </w:rPr>
        <w:t xml:space="preserve">В состав оргкомитета конкурса входят педагоги МБОУ Школа №66 </w:t>
      </w:r>
      <w:proofErr w:type="spellStart"/>
      <w:r w:rsidRPr="00ED5BD7">
        <w:rPr>
          <w:rFonts w:eastAsia="Calibri"/>
          <w:lang w:eastAsia="en-US"/>
        </w:rPr>
        <w:t>г.о.Самара</w:t>
      </w:r>
      <w:proofErr w:type="spellEnd"/>
      <w:r w:rsidRPr="00ED5BD7">
        <w:rPr>
          <w:rFonts w:eastAsia="Calibri"/>
          <w:lang w:eastAsia="en-US"/>
        </w:rPr>
        <w:t>. Оргкомитет формирует банк заданий игры, определяет его структуру проведения, выявляет победителей и призеров.</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 xml:space="preserve"> Цели и задачи мероприятия</w:t>
      </w:r>
    </w:p>
    <w:p w:rsidR="00ED5BD7" w:rsidRPr="00ED5BD7" w:rsidRDefault="00ED5BD7" w:rsidP="00F21485">
      <w:pPr>
        <w:ind w:firstLine="709"/>
        <w:rPr>
          <w:rFonts w:eastAsia="Calibri"/>
          <w:lang w:eastAsia="en-US"/>
        </w:rPr>
      </w:pPr>
      <w:r w:rsidRPr="00ED5BD7">
        <w:rPr>
          <w:rFonts w:eastAsia="Calibri"/>
          <w:lang w:eastAsia="en-US"/>
        </w:rPr>
        <w:t>Цель: формирование у обучающихся уважительного отношения к родному языку, углубление и расширение знаний в области лингвистики и межкультурной коммуникации.</w:t>
      </w:r>
    </w:p>
    <w:p w:rsidR="00ED5BD7" w:rsidRPr="00ED5BD7" w:rsidRDefault="00ED5BD7" w:rsidP="00F21485">
      <w:pPr>
        <w:ind w:firstLine="709"/>
        <w:rPr>
          <w:rFonts w:eastAsia="Calibri"/>
          <w:lang w:eastAsia="en-US"/>
        </w:rPr>
      </w:pPr>
      <w:r w:rsidRPr="00ED5BD7">
        <w:rPr>
          <w:rFonts w:eastAsia="Calibri"/>
          <w:lang w:eastAsia="en-US"/>
        </w:rPr>
        <w:t xml:space="preserve"> Задачи:</w:t>
      </w:r>
    </w:p>
    <w:p w:rsidR="00ED5BD7" w:rsidRPr="00ED5BD7" w:rsidRDefault="00ED5BD7" w:rsidP="00F21485">
      <w:pPr>
        <w:ind w:firstLine="709"/>
        <w:rPr>
          <w:rFonts w:eastAsia="Calibri"/>
          <w:lang w:eastAsia="en-US"/>
        </w:rPr>
      </w:pPr>
      <w:r w:rsidRPr="00ED5BD7">
        <w:rPr>
          <w:rFonts w:eastAsia="Calibri"/>
          <w:lang w:eastAsia="en-US"/>
        </w:rPr>
        <w:t xml:space="preserve">- популяризация литературного творчества и чтения среди школьников </w:t>
      </w:r>
      <w:proofErr w:type="spellStart"/>
      <w:r w:rsidRPr="00ED5BD7">
        <w:rPr>
          <w:rFonts w:eastAsia="Calibri"/>
          <w:lang w:eastAsia="en-US"/>
        </w:rPr>
        <w:t>г.о.Самара</w:t>
      </w:r>
      <w:proofErr w:type="spellEnd"/>
      <w:r w:rsidRPr="00ED5BD7">
        <w:rPr>
          <w:rFonts w:eastAsia="Calibri"/>
          <w:lang w:eastAsia="en-US"/>
        </w:rPr>
        <w:t xml:space="preserve"> и Самарской области;</w:t>
      </w:r>
    </w:p>
    <w:p w:rsidR="00ED5BD7" w:rsidRPr="00ED5BD7" w:rsidRDefault="00ED5BD7" w:rsidP="00F21485">
      <w:pPr>
        <w:ind w:firstLine="709"/>
        <w:rPr>
          <w:rFonts w:eastAsia="Calibri"/>
          <w:lang w:eastAsia="en-US"/>
        </w:rPr>
      </w:pPr>
      <w:r w:rsidRPr="00ED5BD7">
        <w:rPr>
          <w:rFonts w:eastAsia="Calibri"/>
          <w:lang w:eastAsia="en-US"/>
        </w:rPr>
        <w:t xml:space="preserve">- улучшение культуры речи и навыков ораторского искусства учащихся, воспитание ответственности за чистоту и правильность высказываний;  </w:t>
      </w:r>
    </w:p>
    <w:p w:rsidR="00ED5BD7" w:rsidRPr="00ED5BD7" w:rsidRDefault="00ED5BD7" w:rsidP="00F21485">
      <w:pPr>
        <w:ind w:firstLine="709"/>
        <w:rPr>
          <w:rFonts w:eastAsia="Calibri"/>
          <w:lang w:eastAsia="en-US"/>
        </w:rPr>
      </w:pPr>
      <w:r w:rsidRPr="00ED5BD7">
        <w:rPr>
          <w:rFonts w:eastAsia="Calibri"/>
          <w:lang w:eastAsia="en-US"/>
        </w:rPr>
        <w:t>- создание условий для самореализации и самовыражения участников;</w:t>
      </w:r>
    </w:p>
    <w:p w:rsidR="00ED5BD7" w:rsidRPr="00ED5BD7" w:rsidRDefault="00ED5BD7" w:rsidP="00F21485">
      <w:pPr>
        <w:ind w:firstLine="709"/>
        <w:rPr>
          <w:rFonts w:eastAsia="Calibri"/>
          <w:lang w:eastAsia="en-US"/>
        </w:rPr>
      </w:pPr>
      <w:r w:rsidRPr="00ED5BD7">
        <w:rPr>
          <w:rFonts w:eastAsia="Calibri"/>
          <w:lang w:eastAsia="en-US"/>
        </w:rPr>
        <w:t>- приобщение обучающихся школ города к активным формам интеллектуального досуга.</w:t>
      </w:r>
    </w:p>
    <w:p w:rsidR="00ED5BD7" w:rsidRPr="00ED5BD7" w:rsidRDefault="00ED5BD7" w:rsidP="00F21485">
      <w:pPr>
        <w:ind w:firstLine="709"/>
        <w:rPr>
          <w:rFonts w:eastAsia="Calibri"/>
          <w:lang w:eastAsia="en-US"/>
        </w:rPr>
      </w:pPr>
      <w:r w:rsidRPr="00ED5BD7">
        <w:rPr>
          <w:rFonts w:eastAsia="Calibri"/>
          <w:lang w:eastAsia="en-US"/>
        </w:rPr>
        <w:t>Сроки и место проведения мероприятия</w:t>
      </w:r>
    </w:p>
    <w:p w:rsidR="00ED5BD7" w:rsidRPr="00ED5BD7" w:rsidRDefault="00ED5BD7" w:rsidP="00F21485">
      <w:pPr>
        <w:ind w:firstLine="709"/>
        <w:rPr>
          <w:rFonts w:eastAsia="Calibri"/>
          <w:lang w:eastAsia="en-US"/>
        </w:rPr>
      </w:pPr>
      <w:r w:rsidRPr="00ED5BD7">
        <w:rPr>
          <w:rFonts w:eastAsia="Calibri"/>
          <w:lang w:eastAsia="en-US"/>
        </w:rPr>
        <w:t>Мероприятие проводится в два этапа:</w:t>
      </w:r>
    </w:p>
    <w:p w:rsidR="00ED5BD7" w:rsidRPr="00ED5BD7" w:rsidRDefault="00ED5BD7" w:rsidP="00F21485">
      <w:pPr>
        <w:ind w:firstLine="709"/>
        <w:rPr>
          <w:rFonts w:eastAsia="Calibri"/>
          <w:lang w:eastAsia="en-US"/>
        </w:rPr>
      </w:pPr>
      <w:r w:rsidRPr="00ED5BD7">
        <w:rPr>
          <w:rFonts w:eastAsia="Calibri"/>
          <w:lang w:eastAsia="en-US"/>
        </w:rPr>
        <w:t xml:space="preserve">1 этап (заочный): с 10 по 20 февраля на базе Интернет-ресурса МБОУ Школа №66 </w:t>
      </w:r>
      <w:proofErr w:type="spellStart"/>
      <w:r w:rsidRPr="00ED5BD7">
        <w:rPr>
          <w:rFonts w:eastAsia="Calibri"/>
          <w:lang w:eastAsia="en-US"/>
        </w:rPr>
        <w:t>г.о.Самара</w:t>
      </w:r>
      <w:proofErr w:type="spellEnd"/>
      <w:r w:rsidRPr="00ED5BD7">
        <w:rPr>
          <w:rFonts w:eastAsia="Calibri"/>
          <w:lang w:eastAsia="en-US"/>
        </w:rPr>
        <w:t xml:space="preserve"> </w:t>
      </w:r>
      <w:hyperlink r:id="rId164" w:history="1">
        <w:r w:rsidRPr="00ED5BD7">
          <w:rPr>
            <w:rFonts w:ascii="Calibri" w:eastAsia="Calibri" w:hAnsi="Calibri"/>
            <w:color w:val="0000FF"/>
            <w:sz w:val="22"/>
            <w:szCs w:val="22"/>
            <w:u w:val="single"/>
            <w:lang w:eastAsia="en-US"/>
          </w:rPr>
          <w:t xml:space="preserve">МБОУ Школа №66 </w:t>
        </w:r>
        <w:proofErr w:type="spellStart"/>
        <w:r w:rsidRPr="00ED5BD7">
          <w:rPr>
            <w:rFonts w:ascii="Calibri" w:eastAsia="Calibri" w:hAnsi="Calibri"/>
            <w:color w:val="0000FF"/>
            <w:sz w:val="22"/>
            <w:szCs w:val="22"/>
            <w:u w:val="single"/>
            <w:lang w:eastAsia="en-US"/>
          </w:rPr>
          <w:t>г.о.Самара</w:t>
        </w:r>
        <w:proofErr w:type="spellEnd"/>
        <w:r w:rsidRPr="00ED5BD7">
          <w:rPr>
            <w:rFonts w:ascii="Calibri" w:eastAsia="Calibri" w:hAnsi="Calibri"/>
            <w:color w:val="0000FF"/>
            <w:sz w:val="22"/>
            <w:szCs w:val="22"/>
            <w:u w:val="single"/>
            <w:lang w:eastAsia="en-US"/>
          </w:rPr>
          <w:t xml:space="preserve"> (vk.com)</w:t>
        </w:r>
      </w:hyperlink>
      <w:r w:rsidRPr="00ED5BD7">
        <w:rPr>
          <w:rFonts w:ascii="Calibri" w:eastAsia="Calibri" w:hAnsi="Calibri"/>
          <w:sz w:val="22"/>
          <w:szCs w:val="22"/>
          <w:lang w:eastAsia="en-US"/>
        </w:rPr>
        <w:t xml:space="preserve"> </w:t>
      </w:r>
    </w:p>
    <w:p w:rsidR="00ED5BD7" w:rsidRPr="00ED5BD7" w:rsidRDefault="00ED5BD7" w:rsidP="00F21485">
      <w:pPr>
        <w:ind w:firstLine="709"/>
        <w:rPr>
          <w:rFonts w:eastAsia="Calibri"/>
          <w:lang w:eastAsia="en-US"/>
        </w:rPr>
      </w:pPr>
      <w:r w:rsidRPr="00ED5BD7">
        <w:rPr>
          <w:rFonts w:eastAsia="Calibri"/>
          <w:lang w:eastAsia="en-US"/>
        </w:rPr>
        <w:t xml:space="preserve">2 этап (очный): 14 марта 2024 г. на базе МБОУ Школа №66 </w:t>
      </w:r>
      <w:proofErr w:type="spellStart"/>
      <w:r w:rsidRPr="00ED5BD7">
        <w:rPr>
          <w:rFonts w:eastAsia="Calibri"/>
          <w:lang w:eastAsia="en-US"/>
        </w:rPr>
        <w:t>г.о.Самара</w:t>
      </w:r>
      <w:proofErr w:type="spellEnd"/>
      <w:r w:rsidRPr="00ED5BD7">
        <w:rPr>
          <w:rFonts w:eastAsia="Calibri"/>
          <w:lang w:eastAsia="en-US"/>
        </w:rPr>
        <w:t xml:space="preserve">  по адресу: </w:t>
      </w:r>
      <w:proofErr w:type="spellStart"/>
      <w:r w:rsidRPr="00ED5BD7">
        <w:rPr>
          <w:rFonts w:eastAsia="Calibri"/>
          <w:lang w:eastAsia="en-US"/>
        </w:rPr>
        <w:t>ул.Аэродромная</w:t>
      </w:r>
      <w:proofErr w:type="spellEnd"/>
      <w:r w:rsidRPr="00ED5BD7">
        <w:rPr>
          <w:rFonts w:eastAsia="Calibri"/>
          <w:lang w:eastAsia="en-US"/>
        </w:rPr>
        <w:t>, 65</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Порядок организации, форма участия и форма проведения мероприятия</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 xml:space="preserve">3.1 Игра проводится в очной форме, каждое ОУ может заявить не более 2 команд, в каждой из которой 4 - 5участников (6 – 8 класс). В первом этапе команда получает задание снять на видео (допускается анимированная презентация) бук–трейлер одной из предложенных книг (список книг см. Приложение 1). Протяженность видеоролика – не более 2,5 минуты, допускаются форматы </w:t>
      </w:r>
      <w:r w:rsidRPr="00ED5BD7">
        <w:rPr>
          <w:rFonts w:eastAsia="Calibri"/>
          <w:lang w:val="en-US" w:eastAsia="en-US"/>
        </w:rPr>
        <w:t>AVI</w:t>
      </w:r>
      <w:r w:rsidRPr="00ED5BD7">
        <w:rPr>
          <w:rFonts w:eastAsia="Calibri"/>
          <w:lang w:eastAsia="en-US"/>
        </w:rPr>
        <w:t xml:space="preserve">, </w:t>
      </w:r>
      <w:r w:rsidRPr="00ED5BD7">
        <w:rPr>
          <w:rFonts w:eastAsia="Calibri"/>
          <w:lang w:val="en-US" w:eastAsia="en-US"/>
        </w:rPr>
        <w:t>MPEG</w:t>
      </w:r>
      <w:r w:rsidRPr="00ED5BD7">
        <w:rPr>
          <w:rFonts w:eastAsia="Calibri"/>
          <w:lang w:eastAsia="en-US"/>
        </w:rPr>
        <w:t xml:space="preserve">–4, </w:t>
      </w:r>
      <w:r w:rsidRPr="00ED5BD7">
        <w:rPr>
          <w:rFonts w:eastAsia="Calibri"/>
          <w:lang w:val="en-US" w:eastAsia="en-US"/>
        </w:rPr>
        <w:t>FLV</w:t>
      </w:r>
      <w:r w:rsidRPr="00ED5BD7">
        <w:rPr>
          <w:rFonts w:eastAsia="Calibri"/>
          <w:lang w:eastAsia="en-US"/>
        </w:rPr>
        <w:t>. В зависимости от качества исполнения, команда получает от 1 до 5 баллов.</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3.2 В ходе второго этапа, 14.03.2024</w:t>
      </w:r>
      <w:r w:rsidRPr="00ED5BD7">
        <w:rPr>
          <w:rFonts w:ascii="Calibri" w:eastAsia="Calibri" w:hAnsi="Calibri"/>
          <w:sz w:val="22"/>
          <w:szCs w:val="22"/>
          <w:lang w:eastAsia="en-US"/>
        </w:rPr>
        <w:t xml:space="preserve"> </w:t>
      </w:r>
      <w:r w:rsidRPr="00ED5BD7">
        <w:rPr>
          <w:rFonts w:eastAsia="Calibri"/>
          <w:szCs w:val="22"/>
          <w:lang w:eastAsia="en-US"/>
        </w:rPr>
        <w:t xml:space="preserve">команды, набравшие проходные баллы в первом этапе (3 и более) участвуют в квест-игре (сюжетной игре по станциям) на базе МБОУ Школа №66 </w:t>
      </w:r>
      <w:proofErr w:type="spellStart"/>
      <w:r w:rsidRPr="00ED5BD7">
        <w:rPr>
          <w:rFonts w:eastAsia="Calibri"/>
          <w:szCs w:val="22"/>
          <w:lang w:eastAsia="en-US"/>
        </w:rPr>
        <w:t>г.о.Самара</w:t>
      </w:r>
      <w:proofErr w:type="spellEnd"/>
      <w:r w:rsidRPr="00ED5BD7">
        <w:rPr>
          <w:rFonts w:eastAsia="Calibri"/>
          <w:szCs w:val="22"/>
          <w:lang w:eastAsia="en-US"/>
        </w:rPr>
        <w:t>.</w:t>
      </w:r>
    </w:p>
    <w:p w:rsidR="00ED5BD7" w:rsidRPr="00ED5BD7" w:rsidRDefault="00ED5BD7" w:rsidP="00F21485">
      <w:pPr>
        <w:ind w:firstLine="709"/>
        <w:rPr>
          <w:rFonts w:eastAsia="Calibri"/>
          <w:lang w:eastAsia="en-US"/>
        </w:rPr>
      </w:pPr>
      <w:r w:rsidRPr="00ED5BD7">
        <w:rPr>
          <w:rFonts w:eastAsia="Calibri"/>
          <w:lang w:eastAsia="en-US"/>
        </w:rPr>
        <w:t xml:space="preserve">3.3 В каждом туре организаторами ведется подсчет набранных участниками баллов, в итоговом испытании баллы суммируются. Команда, набравшая максимальное количество баллов, становится победителем, еще 4 – призерами игры. </w:t>
      </w:r>
    </w:p>
    <w:p w:rsidR="00ED5BD7" w:rsidRPr="00ED5BD7" w:rsidRDefault="00ED5BD7" w:rsidP="00F21485">
      <w:pPr>
        <w:ind w:firstLine="709"/>
        <w:rPr>
          <w:rFonts w:eastAsia="Calibri"/>
          <w:lang w:eastAsia="en-US"/>
        </w:rPr>
      </w:pPr>
      <w:r w:rsidRPr="00ED5BD7">
        <w:rPr>
          <w:rFonts w:eastAsia="Calibri"/>
          <w:lang w:eastAsia="en-US"/>
        </w:rPr>
        <w:lastRenderedPageBreak/>
        <w:t>Участники мероприятия</w:t>
      </w:r>
    </w:p>
    <w:p w:rsidR="00ED5BD7" w:rsidRPr="00ED5BD7" w:rsidRDefault="00ED5BD7" w:rsidP="00F21485">
      <w:pPr>
        <w:ind w:firstLine="709"/>
        <w:rPr>
          <w:rFonts w:eastAsia="Calibri"/>
          <w:lang w:eastAsia="en-US"/>
        </w:rPr>
      </w:pPr>
      <w:r w:rsidRPr="00ED5BD7">
        <w:rPr>
          <w:rFonts w:eastAsia="Calibri"/>
          <w:lang w:eastAsia="en-US"/>
        </w:rPr>
        <w:t xml:space="preserve">Участники: команды школьников 6-8 классов (4-5 человек в команде), от ОУ возможно участие 2 команд. </w:t>
      </w:r>
    </w:p>
    <w:p w:rsidR="00ED5BD7" w:rsidRPr="00ED5BD7"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Критерии оценивания членами жюри представленной работы  участника</w:t>
      </w:r>
    </w:p>
    <w:p w:rsidR="00ED5BD7" w:rsidRPr="00ED5BD7" w:rsidRDefault="00ED5BD7" w:rsidP="00F21485">
      <w:pPr>
        <w:ind w:firstLine="709"/>
        <w:rPr>
          <w:rFonts w:eastAsia="Calibri"/>
          <w:lang w:eastAsia="en-US"/>
        </w:rPr>
      </w:pPr>
      <w:r w:rsidRPr="00ED5BD7">
        <w:rPr>
          <w:rFonts w:eastAsia="Calibri"/>
          <w:lang w:eastAsia="en-US"/>
        </w:rPr>
        <w:t xml:space="preserve">Критерии оценивания видео–ролика: оригинальность содержания и исполнения, использование художественно–выразительных средств (эмоциональное воздействие); раскрытие темы, сценарий; игра актеров и\или спецэффекты; техническое мастерство (монтаж, редакция и т.п.). Бук–трейлер может быть создан в формате постановочного видео, презентации или с использованием современных спецэффектов и анимации.  Права на фото–, видео– и аудио–материалы должны быть свободны от претензий третьих лиц. В противном случае ответственность за нарушение прав третьих лиц возлагается на участника. В роликах запрещается содержание, разжигающее расовую, межнациональную, религиозную рознь, нарушение законов РФ или контекст, носящий антисоциальный характер, включающий нецензурные выражения и материалы 18+. </w:t>
      </w:r>
    </w:p>
    <w:p w:rsidR="00ED5BD7" w:rsidRPr="00ED5BD7" w:rsidRDefault="00ED5BD7" w:rsidP="00F21485">
      <w:pPr>
        <w:ind w:firstLine="709"/>
        <w:rPr>
          <w:rFonts w:eastAsia="Calibri"/>
          <w:lang w:eastAsia="en-US"/>
        </w:rPr>
      </w:pPr>
      <w:r w:rsidRPr="00ED5BD7">
        <w:rPr>
          <w:rFonts w:eastAsia="Calibri"/>
          <w:lang w:eastAsia="en-US"/>
        </w:rPr>
        <w:t xml:space="preserve">Критерии оценивания 2 этапа: от 0 до 5 баллов за каждое задание, оценивается правильность ответа на вопрос или задании, его скорость и полнота. Общий подсчет баллов происходит после  окончания  2 этапа представителями </w:t>
      </w:r>
      <w:proofErr w:type="spellStart"/>
      <w:r w:rsidRPr="00ED5BD7">
        <w:rPr>
          <w:rFonts w:eastAsia="Calibri"/>
          <w:lang w:eastAsia="en-US"/>
        </w:rPr>
        <w:t>орг.комитета</w:t>
      </w:r>
      <w:proofErr w:type="spellEnd"/>
      <w:r w:rsidRPr="00ED5BD7">
        <w:rPr>
          <w:rFonts w:eastAsia="Calibri"/>
          <w:lang w:eastAsia="en-US"/>
        </w:rPr>
        <w:t xml:space="preserve">. </w:t>
      </w:r>
    </w:p>
    <w:p w:rsidR="00ED5BD7" w:rsidRPr="00ED5BD7" w:rsidRDefault="00ED5BD7" w:rsidP="00F21485">
      <w:pPr>
        <w:ind w:firstLine="709"/>
        <w:rPr>
          <w:rFonts w:eastAsia="Calibri"/>
          <w:i/>
          <w:lang w:eastAsia="en-US"/>
        </w:rPr>
      </w:pPr>
    </w:p>
    <w:p w:rsidR="00ED5BD7" w:rsidRPr="00ED5BD7" w:rsidRDefault="00ED5BD7" w:rsidP="00F21485">
      <w:pPr>
        <w:ind w:firstLine="709"/>
        <w:rPr>
          <w:rFonts w:eastAsia="Calibri"/>
          <w:i/>
          <w:lang w:eastAsia="en-US"/>
        </w:rPr>
      </w:pPr>
      <w:r w:rsidRPr="00ED5BD7">
        <w:rPr>
          <w:rFonts w:eastAsia="Calibri"/>
          <w:lang w:eastAsia="en-US"/>
        </w:rPr>
        <w:t>Сроки и форма подачи заявок на участие</w:t>
      </w:r>
    </w:p>
    <w:p w:rsidR="00ED5BD7" w:rsidRPr="00ED5BD7" w:rsidRDefault="00ED5BD7" w:rsidP="00F21485">
      <w:pPr>
        <w:ind w:firstLine="709"/>
        <w:rPr>
          <w:rFonts w:eastAsia="Calibri"/>
          <w:color w:val="0000FF"/>
          <w:u w:val="single"/>
          <w:lang w:eastAsia="en-US"/>
        </w:rPr>
      </w:pPr>
      <w:r w:rsidRPr="00ED5BD7">
        <w:rPr>
          <w:rFonts w:eastAsia="Calibri"/>
          <w:lang w:eastAsia="en-US"/>
        </w:rPr>
        <w:t xml:space="preserve">Срок подачи заявок: до 10 февраля 2024 года, форма подачи заочная, на </w:t>
      </w:r>
      <w:proofErr w:type="spellStart"/>
      <w:r w:rsidRPr="00ED5BD7">
        <w:rPr>
          <w:rFonts w:eastAsia="Calibri"/>
          <w:lang w:eastAsia="en-US"/>
        </w:rPr>
        <w:t>эл.почты</w:t>
      </w:r>
      <w:proofErr w:type="spellEnd"/>
      <w:r w:rsidRPr="00ED5BD7">
        <w:rPr>
          <w:rFonts w:eastAsia="Calibri"/>
          <w:lang w:eastAsia="en-US"/>
        </w:rPr>
        <w:t xml:space="preserve"> </w:t>
      </w:r>
      <w:hyperlink r:id="rId165" w:history="1">
        <w:r w:rsidRPr="00ED5BD7">
          <w:rPr>
            <w:rFonts w:eastAsia="Calibri"/>
            <w:color w:val="0000FF"/>
            <w:u w:val="single"/>
            <w:lang w:val="en-US" w:eastAsia="en-US"/>
          </w:rPr>
          <w:t>schola</w:t>
        </w:r>
        <w:r w:rsidRPr="00ED5BD7">
          <w:rPr>
            <w:rFonts w:eastAsia="Calibri"/>
            <w:color w:val="0000FF"/>
            <w:u w:val="single"/>
            <w:lang w:eastAsia="en-US"/>
          </w:rPr>
          <w:t>_66.</w:t>
        </w:r>
        <w:r w:rsidRPr="00ED5BD7">
          <w:rPr>
            <w:rFonts w:eastAsia="Calibri"/>
            <w:color w:val="0000FF"/>
            <w:u w:val="single"/>
            <w:lang w:val="en-US" w:eastAsia="en-US"/>
          </w:rPr>
          <w:t>samara</w:t>
        </w:r>
        <w:r w:rsidRPr="00ED5BD7">
          <w:rPr>
            <w:rFonts w:eastAsia="Calibri"/>
            <w:color w:val="0000FF"/>
            <w:u w:val="single"/>
            <w:lang w:eastAsia="en-US"/>
          </w:rPr>
          <w:t>@</w:t>
        </w:r>
        <w:r w:rsidRPr="00ED5BD7">
          <w:rPr>
            <w:rFonts w:eastAsia="Calibri"/>
            <w:color w:val="0000FF"/>
            <w:u w:val="single"/>
            <w:lang w:val="en-US" w:eastAsia="en-US"/>
          </w:rPr>
          <w:t>mail</w:t>
        </w:r>
        <w:r w:rsidRPr="00ED5BD7">
          <w:rPr>
            <w:rFonts w:eastAsia="Calibri"/>
            <w:color w:val="0000FF"/>
            <w:u w:val="single"/>
            <w:lang w:eastAsia="en-US"/>
          </w:rPr>
          <w:t>.</w:t>
        </w:r>
        <w:r w:rsidRPr="00ED5BD7">
          <w:rPr>
            <w:rFonts w:eastAsia="Calibri"/>
            <w:color w:val="0000FF"/>
            <w:u w:val="single"/>
            <w:lang w:val="en-US" w:eastAsia="en-US"/>
          </w:rPr>
          <w:t>ru</w:t>
        </w:r>
      </w:hyperlink>
      <w:r w:rsidRPr="00ED5BD7">
        <w:rPr>
          <w:rFonts w:eastAsia="Calibri"/>
          <w:lang w:eastAsia="en-US"/>
        </w:rPr>
        <w:t xml:space="preserve">; </w:t>
      </w:r>
      <w:hyperlink r:id="rId166" w:history="1">
        <w:r w:rsidRPr="00ED5BD7">
          <w:rPr>
            <w:rFonts w:eastAsia="Calibri"/>
            <w:color w:val="0000FF"/>
            <w:u w:val="single"/>
            <w:lang w:val="en-US" w:eastAsia="en-US"/>
          </w:rPr>
          <w:t>ramty</w:t>
        </w:r>
        <w:r w:rsidRPr="00ED5BD7">
          <w:rPr>
            <w:rFonts w:eastAsia="Calibri"/>
            <w:color w:val="0000FF"/>
            <w:u w:val="single"/>
            <w:lang w:eastAsia="en-US"/>
          </w:rPr>
          <w:t>@</w:t>
        </w:r>
        <w:r w:rsidRPr="00ED5BD7">
          <w:rPr>
            <w:rFonts w:eastAsia="Calibri"/>
            <w:color w:val="0000FF"/>
            <w:u w:val="single"/>
            <w:lang w:val="en-US" w:eastAsia="en-US"/>
          </w:rPr>
          <w:t>mail</w:t>
        </w:r>
        <w:r w:rsidRPr="00ED5BD7">
          <w:rPr>
            <w:rFonts w:eastAsia="Calibri"/>
            <w:color w:val="0000FF"/>
            <w:u w:val="single"/>
            <w:lang w:eastAsia="en-US"/>
          </w:rPr>
          <w:t>.</w:t>
        </w:r>
        <w:proofErr w:type="spellStart"/>
        <w:r w:rsidRPr="00ED5BD7">
          <w:rPr>
            <w:rFonts w:eastAsia="Calibri"/>
            <w:color w:val="0000FF"/>
            <w:u w:val="single"/>
            <w:lang w:val="en-US" w:eastAsia="en-US"/>
          </w:rPr>
          <w:t>ru</w:t>
        </w:r>
        <w:proofErr w:type="spellEnd"/>
      </w:hyperlink>
      <w:r w:rsidRPr="00ED5BD7">
        <w:rPr>
          <w:rFonts w:ascii="Calibri" w:eastAsia="Calibri" w:hAnsi="Calibri"/>
          <w:sz w:val="22"/>
          <w:szCs w:val="22"/>
          <w:lang w:eastAsia="en-US"/>
        </w:rPr>
        <w:t xml:space="preserve"> </w:t>
      </w:r>
      <w:r w:rsidRPr="00ED5BD7">
        <w:rPr>
          <w:rFonts w:eastAsia="Calibri"/>
          <w:lang w:eastAsia="en-US"/>
        </w:rPr>
        <w:t>с пометкой «Экология русского языка».</w:t>
      </w:r>
    </w:p>
    <w:p w:rsidR="00ED5BD7" w:rsidRPr="00ED5BD7" w:rsidRDefault="00ED5BD7" w:rsidP="00F21485">
      <w:pPr>
        <w:ind w:firstLine="709"/>
        <w:rPr>
          <w:rFonts w:eastAsia="Calibri"/>
          <w:i/>
          <w:lang w:eastAsia="en-US"/>
        </w:rPr>
      </w:pPr>
    </w:p>
    <w:p w:rsidR="00ED5BD7" w:rsidRPr="00ED5BD7" w:rsidRDefault="00ED5BD7" w:rsidP="00F21485">
      <w:pPr>
        <w:ind w:firstLine="709"/>
        <w:rPr>
          <w:rFonts w:eastAsia="Calibri"/>
          <w:lang w:eastAsia="en-US"/>
        </w:rPr>
      </w:pPr>
      <w:r w:rsidRPr="00ED5BD7">
        <w:rPr>
          <w:rFonts w:eastAsia="Calibri"/>
          <w:lang w:eastAsia="en-US"/>
        </w:rPr>
        <w:t>Контактная информация координатора на площадке проведения мероприятия</w:t>
      </w:r>
    </w:p>
    <w:p w:rsidR="00ED5BD7" w:rsidRPr="00ED5BD7" w:rsidRDefault="00ED5BD7" w:rsidP="00F21485">
      <w:pPr>
        <w:ind w:firstLine="709"/>
        <w:rPr>
          <w:rFonts w:eastAsia="Calibri"/>
          <w:lang w:eastAsia="en-US"/>
        </w:rPr>
      </w:pPr>
      <w:r w:rsidRPr="00ED5BD7">
        <w:rPr>
          <w:rFonts w:eastAsia="Calibri"/>
          <w:lang w:eastAsia="en-US"/>
        </w:rPr>
        <w:t xml:space="preserve">МБОУ Школа № 66 </w:t>
      </w:r>
      <w:proofErr w:type="spellStart"/>
      <w:r w:rsidRPr="00ED5BD7">
        <w:rPr>
          <w:rFonts w:eastAsia="Calibri"/>
          <w:lang w:eastAsia="en-US"/>
        </w:rPr>
        <w:t>г.о.Самара</w:t>
      </w:r>
      <w:proofErr w:type="spellEnd"/>
      <w:r w:rsidRPr="00ED5BD7">
        <w:rPr>
          <w:rFonts w:eastAsia="Calibri"/>
          <w:lang w:eastAsia="en-US"/>
        </w:rPr>
        <w:t>: заместитель директора по воспитательной работе  Пивоварова Мария Николаевна, тел.:/факс 261–00–89, сот. 89277123430,</w:t>
      </w:r>
    </w:p>
    <w:p w:rsidR="00ED5BD7" w:rsidRPr="000B085F" w:rsidRDefault="00ED5BD7" w:rsidP="00F21485">
      <w:pPr>
        <w:ind w:firstLine="709"/>
        <w:rPr>
          <w:rFonts w:eastAsia="Calibri"/>
          <w:lang w:eastAsia="en-US"/>
        </w:rPr>
      </w:pPr>
      <w:r w:rsidRPr="00ED5BD7">
        <w:rPr>
          <w:rFonts w:eastAsia="Calibri"/>
          <w:lang w:eastAsia="en-US"/>
        </w:rPr>
        <w:t xml:space="preserve"> </w:t>
      </w:r>
      <w:r w:rsidRPr="00ED5BD7">
        <w:rPr>
          <w:rFonts w:eastAsia="Calibri"/>
          <w:lang w:val="en-US" w:eastAsia="en-US"/>
        </w:rPr>
        <w:t>E</w:t>
      </w:r>
      <w:r w:rsidRPr="000B085F">
        <w:rPr>
          <w:rFonts w:eastAsia="Calibri"/>
          <w:lang w:eastAsia="en-US"/>
        </w:rPr>
        <w:t>-</w:t>
      </w:r>
      <w:r w:rsidRPr="00ED5BD7">
        <w:rPr>
          <w:rFonts w:eastAsia="Calibri"/>
          <w:lang w:val="en-US" w:eastAsia="en-US"/>
        </w:rPr>
        <w:t>mail</w:t>
      </w:r>
      <w:r w:rsidRPr="000B085F">
        <w:rPr>
          <w:rFonts w:eastAsia="Calibri"/>
          <w:lang w:eastAsia="en-US"/>
        </w:rPr>
        <w:t xml:space="preserve">: </w:t>
      </w:r>
      <w:hyperlink r:id="rId167" w:history="1">
        <w:r w:rsidRPr="00ED5BD7">
          <w:rPr>
            <w:rFonts w:eastAsia="Calibri"/>
            <w:color w:val="0000FF"/>
            <w:u w:val="single"/>
            <w:lang w:val="en-US" w:eastAsia="en-US"/>
          </w:rPr>
          <w:t>ramty</w:t>
        </w:r>
        <w:r w:rsidRPr="000B085F">
          <w:rPr>
            <w:rFonts w:eastAsia="Calibri"/>
            <w:color w:val="0000FF"/>
            <w:u w:val="single"/>
            <w:lang w:eastAsia="en-US"/>
          </w:rPr>
          <w:t>@</w:t>
        </w:r>
        <w:r w:rsidRPr="00ED5BD7">
          <w:rPr>
            <w:rFonts w:eastAsia="Calibri"/>
            <w:color w:val="0000FF"/>
            <w:u w:val="single"/>
            <w:lang w:val="en-US" w:eastAsia="en-US"/>
          </w:rPr>
          <w:t>mail</w:t>
        </w:r>
        <w:r w:rsidRPr="000B085F">
          <w:rPr>
            <w:rFonts w:eastAsia="Calibri"/>
            <w:color w:val="0000FF"/>
            <w:u w:val="single"/>
            <w:lang w:eastAsia="en-US"/>
          </w:rPr>
          <w:t>.</w:t>
        </w:r>
        <w:proofErr w:type="spellStart"/>
        <w:r w:rsidRPr="00ED5BD7">
          <w:rPr>
            <w:rFonts w:eastAsia="Calibri"/>
            <w:color w:val="0000FF"/>
            <w:u w:val="single"/>
            <w:lang w:val="en-US" w:eastAsia="en-US"/>
          </w:rPr>
          <w:t>ru</w:t>
        </w:r>
        <w:proofErr w:type="spellEnd"/>
      </w:hyperlink>
    </w:p>
    <w:p w:rsidR="00ED5BD7" w:rsidRPr="000B085F" w:rsidRDefault="00ED5BD7" w:rsidP="00F21485">
      <w:pPr>
        <w:ind w:firstLine="709"/>
        <w:rPr>
          <w:rFonts w:eastAsia="Calibri"/>
          <w:lang w:eastAsia="en-US"/>
        </w:rPr>
      </w:pPr>
    </w:p>
    <w:p w:rsidR="00ED5BD7" w:rsidRPr="00ED5BD7" w:rsidRDefault="00ED5BD7" w:rsidP="00F21485">
      <w:pPr>
        <w:ind w:firstLine="709"/>
        <w:rPr>
          <w:rFonts w:eastAsia="Calibri"/>
          <w:lang w:eastAsia="en-US"/>
        </w:rPr>
      </w:pPr>
      <w:r w:rsidRPr="00ED5BD7">
        <w:rPr>
          <w:rFonts w:eastAsia="Calibri"/>
          <w:lang w:eastAsia="en-US"/>
        </w:rPr>
        <w:t>Подведение итогов мероприятия</w:t>
      </w:r>
    </w:p>
    <w:p w:rsidR="00ED5BD7" w:rsidRPr="00ED5BD7" w:rsidRDefault="00ED5BD7" w:rsidP="00F21485">
      <w:pPr>
        <w:ind w:firstLine="709"/>
        <w:rPr>
          <w:rFonts w:eastAsia="Calibri"/>
          <w:lang w:eastAsia="en-US"/>
        </w:rPr>
      </w:pPr>
      <w:r w:rsidRPr="00ED5BD7">
        <w:rPr>
          <w:rFonts w:eastAsia="Calibri"/>
          <w:lang w:eastAsia="en-US"/>
        </w:rPr>
        <w:t xml:space="preserve">Жюри подводит итоги сразу после окончания мероприятия. Каждому участнику вручается сертификат вне зависимости от занятого им места в рейтинговой таблице. </w:t>
      </w:r>
    </w:p>
    <w:p w:rsidR="00ED5BD7" w:rsidRPr="00ED5BD7" w:rsidRDefault="00ED5BD7" w:rsidP="00F21485">
      <w:pPr>
        <w:ind w:firstLine="709"/>
        <w:rPr>
          <w:rFonts w:eastAsia="Calibri"/>
          <w:lang w:eastAsia="en-US"/>
        </w:rPr>
      </w:pPr>
      <w:r w:rsidRPr="00ED5BD7">
        <w:rPr>
          <w:rFonts w:eastAsia="Calibri"/>
          <w:lang w:eastAsia="en-US"/>
        </w:rPr>
        <w:t>Победитель (участник, набравший максимум баллов) награждается дипломом 1 степени (1 шт.), призеры - дипломами 2-3 степени.</w:t>
      </w:r>
    </w:p>
    <w:p w:rsidR="00ED5BD7" w:rsidRPr="00ED5BD7" w:rsidRDefault="00ED5BD7" w:rsidP="00F21485">
      <w:pPr>
        <w:ind w:firstLine="709"/>
        <w:rPr>
          <w:rFonts w:eastAsia="Calibri"/>
          <w:lang w:eastAsia="en-US"/>
        </w:rPr>
      </w:pPr>
      <w:r w:rsidRPr="00ED5BD7">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ED5BD7" w:rsidRPr="00ED5BD7" w:rsidRDefault="00ED5BD7" w:rsidP="00F21485">
      <w:pPr>
        <w:ind w:firstLine="709"/>
        <w:rPr>
          <w:rFonts w:eastAsia="Calibri"/>
          <w:lang w:eastAsia="en-US"/>
        </w:rPr>
      </w:pPr>
      <w:r w:rsidRPr="00ED5BD7">
        <w:rPr>
          <w:rFonts w:eastAsia="Calibri"/>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ED5BD7" w:rsidRPr="00E57CD6" w:rsidRDefault="00ED5BD7" w:rsidP="00ED5BD7">
      <w:pPr>
        <w:jc w:val="right"/>
        <w:rPr>
          <w:rFonts w:eastAsia="Calibri"/>
          <w:b/>
        </w:rPr>
      </w:pPr>
      <w:r w:rsidRPr="00E57CD6">
        <w:rPr>
          <w:rFonts w:eastAsia="Calibri"/>
          <w:b/>
        </w:rPr>
        <w:t xml:space="preserve">Приложение 1. </w:t>
      </w:r>
    </w:p>
    <w:p w:rsidR="00ED5BD7" w:rsidRPr="00E57CD6" w:rsidRDefault="00ED5BD7" w:rsidP="00ED5BD7">
      <w:pPr>
        <w:jc w:val="center"/>
        <w:rPr>
          <w:rFonts w:eastAsia="Calibri"/>
          <w:i/>
        </w:rPr>
      </w:pPr>
      <w:r w:rsidRPr="00E57CD6">
        <w:rPr>
          <w:rFonts w:eastAsia="Calibri"/>
          <w:b/>
        </w:rPr>
        <w:t>На официальном бланке школы</w:t>
      </w:r>
    </w:p>
    <w:p w:rsidR="00ED5BD7" w:rsidRPr="00E57CD6" w:rsidRDefault="00ED5BD7" w:rsidP="00ED5BD7">
      <w:pPr>
        <w:spacing w:after="200" w:line="276" w:lineRule="auto"/>
        <w:jc w:val="center"/>
        <w:rPr>
          <w:rFonts w:eastAsia="Calibri"/>
          <w:lang w:eastAsia="en-US"/>
        </w:rPr>
      </w:pPr>
      <w:r w:rsidRPr="00E57CD6">
        <w:rPr>
          <w:rFonts w:eastAsia="Calibri"/>
          <w:lang w:eastAsia="en-US"/>
        </w:rPr>
        <w:t>Заявка на участие</w:t>
      </w:r>
    </w:p>
    <w:p w:rsidR="00ED5BD7" w:rsidRPr="00E57CD6" w:rsidRDefault="00ED5BD7" w:rsidP="00ED5BD7">
      <w:pPr>
        <w:spacing w:after="200" w:line="276" w:lineRule="auto"/>
        <w:jc w:val="center"/>
        <w:rPr>
          <w:rFonts w:eastAsia="Calibri"/>
          <w:lang w:eastAsia="en-US"/>
        </w:rPr>
      </w:pPr>
      <w:r w:rsidRPr="00E57CD6">
        <w:rPr>
          <w:rFonts w:eastAsia="Calibri"/>
          <w:lang w:eastAsia="en-US"/>
        </w:rPr>
        <w:t xml:space="preserve"> в квест-игре «Экология русского языка»</w:t>
      </w:r>
    </w:p>
    <w:tbl>
      <w:tblPr>
        <w:tblStyle w:val="1110"/>
        <w:tblW w:w="0" w:type="auto"/>
        <w:jc w:val="center"/>
        <w:tblLayout w:type="fixed"/>
        <w:tblLook w:val="04A0" w:firstRow="1" w:lastRow="0" w:firstColumn="1" w:lastColumn="0" w:noHBand="0" w:noVBand="1"/>
      </w:tblPr>
      <w:tblGrid>
        <w:gridCol w:w="1418"/>
        <w:gridCol w:w="992"/>
        <w:gridCol w:w="1698"/>
        <w:gridCol w:w="1843"/>
        <w:gridCol w:w="2800"/>
      </w:tblGrid>
      <w:tr w:rsidR="00ED5BD7" w:rsidRPr="00E57CD6" w:rsidTr="005D420C">
        <w:trPr>
          <w:jc w:val="center"/>
        </w:trPr>
        <w:tc>
          <w:tcPr>
            <w:tcW w:w="1418" w:type="dxa"/>
          </w:tcPr>
          <w:p w:rsidR="00ED5BD7" w:rsidRPr="00E57CD6" w:rsidRDefault="00ED5BD7" w:rsidP="00ED5BD7">
            <w:pPr>
              <w:spacing w:after="200" w:line="276" w:lineRule="auto"/>
              <w:jc w:val="center"/>
              <w:rPr>
                <w:rFonts w:eastAsia="Calibri"/>
                <w:lang w:eastAsia="en-US"/>
              </w:rPr>
            </w:pPr>
            <w:r w:rsidRPr="00E57CD6">
              <w:rPr>
                <w:rFonts w:eastAsia="Calibri"/>
                <w:lang w:eastAsia="en-US"/>
              </w:rPr>
              <w:t>ОУ</w:t>
            </w:r>
          </w:p>
        </w:tc>
        <w:tc>
          <w:tcPr>
            <w:tcW w:w="992" w:type="dxa"/>
          </w:tcPr>
          <w:p w:rsidR="00ED5BD7" w:rsidRPr="00E57CD6" w:rsidRDefault="00ED5BD7" w:rsidP="00ED5BD7">
            <w:pPr>
              <w:spacing w:after="200" w:line="276" w:lineRule="auto"/>
              <w:jc w:val="center"/>
              <w:rPr>
                <w:rFonts w:eastAsia="Calibri"/>
                <w:lang w:eastAsia="en-US"/>
              </w:rPr>
            </w:pPr>
            <w:r w:rsidRPr="00E57CD6">
              <w:rPr>
                <w:rFonts w:eastAsia="Calibri"/>
                <w:lang w:eastAsia="en-US"/>
              </w:rPr>
              <w:t>Класс</w:t>
            </w:r>
          </w:p>
        </w:tc>
        <w:tc>
          <w:tcPr>
            <w:tcW w:w="1698" w:type="dxa"/>
          </w:tcPr>
          <w:p w:rsidR="00ED5BD7" w:rsidRPr="00E57CD6" w:rsidRDefault="00ED5BD7" w:rsidP="00ED5BD7">
            <w:pPr>
              <w:spacing w:after="200" w:line="276" w:lineRule="auto"/>
              <w:jc w:val="center"/>
              <w:rPr>
                <w:rFonts w:eastAsia="Calibri"/>
                <w:lang w:eastAsia="en-US"/>
              </w:rPr>
            </w:pPr>
            <w:r w:rsidRPr="00E57CD6">
              <w:rPr>
                <w:rFonts w:eastAsia="Calibri"/>
                <w:lang w:eastAsia="en-US"/>
              </w:rPr>
              <w:t>Состав</w:t>
            </w:r>
          </w:p>
        </w:tc>
        <w:tc>
          <w:tcPr>
            <w:tcW w:w="1843" w:type="dxa"/>
          </w:tcPr>
          <w:p w:rsidR="00ED5BD7" w:rsidRPr="00E57CD6" w:rsidRDefault="00ED5BD7" w:rsidP="00ED5BD7">
            <w:pPr>
              <w:spacing w:after="200" w:line="276" w:lineRule="auto"/>
              <w:jc w:val="center"/>
              <w:rPr>
                <w:rFonts w:eastAsia="Calibri"/>
                <w:lang w:eastAsia="en-US"/>
              </w:rPr>
            </w:pPr>
            <w:r w:rsidRPr="00E57CD6">
              <w:rPr>
                <w:rFonts w:eastAsia="Calibri"/>
                <w:lang w:eastAsia="en-US"/>
              </w:rPr>
              <w:t>Руководитель</w:t>
            </w:r>
          </w:p>
        </w:tc>
        <w:tc>
          <w:tcPr>
            <w:tcW w:w="2800" w:type="dxa"/>
          </w:tcPr>
          <w:p w:rsidR="00ED5BD7" w:rsidRPr="00E57CD6" w:rsidRDefault="00ED5BD7" w:rsidP="00ED5BD7">
            <w:pPr>
              <w:spacing w:after="200" w:line="276" w:lineRule="auto"/>
              <w:jc w:val="center"/>
              <w:rPr>
                <w:rFonts w:eastAsia="Calibri"/>
                <w:lang w:eastAsia="en-US"/>
              </w:rPr>
            </w:pPr>
            <w:r w:rsidRPr="00E57CD6">
              <w:rPr>
                <w:rFonts w:eastAsia="Calibri"/>
                <w:lang w:eastAsia="en-US"/>
              </w:rPr>
              <w:t xml:space="preserve">Контактные данные (телефон, </w:t>
            </w:r>
            <w:r w:rsidRPr="00E57CD6">
              <w:rPr>
                <w:rFonts w:eastAsia="Calibri"/>
                <w:lang w:val="en-US" w:eastAsia="en-US"/>
              </w:rPr>
              <w:t>e</w:t>
            </w:r>
            <w:r w:rsidRPr="00E57CD6">
              <w:rPr>
                <w:rFonts w:eastAsia="Calibri"/>
                <w:lang w:eastAsia="en-US"/>
              </w:rPr>
              <w:t>-</w:t>
            </w:r>
            <w:r w:rsidRPr="00E57CD6">
              <w:rPr>
                <w:rFonts w:eastAsia="Calibri"/>
                <w:lang w:val="en-US" w:eastAsia="en-US"/>
              </w:rPr>
              <w:t>mail</w:t>
            </w:r>
            <w:r w:rsidRPr="00E57CD6">
              <w:rPr>
                <w:rFonts w:eastAsia="Calibri"/>
                <w:lang w:eastAsia="en-US"/>
              </w:rPr>
              <w:t>)</w:t>
            </w:r>
          </w:p>
        </w:tc>
      </w:tr>
      <w:tr w:rsidR="00ED5BD7" w:rsidRPr="00E57CD6" w:rsidTr="005D420C">
        <w:trPr>
          <w:jc w:val="center"/>
        </w:trPr>
        <w:tc>
          <w:tcPr>
            <w:tcW w:w="1418" w:type="dxa"/>
          </w:tcPr>
          <w:p w:rsidR="00ED5BD7" w:rsidRPr="00E57CD6" w:rsidRDefault="00ED5BD7" w:rsidP="00ED5BD7">
            <w:pPr>
              <w:spacing w:after="200" w:line="276" w:lineRule="auto"/>
              <w:rPr>
                <w:rFonts w:eastAsia="Calibri"/>
                <w:lang w:eastAsia="en-US"/>
              </w:rPr>
            </w:pPr>
          </w:p>
        </w:tc>
        <w:tc>
          <w:tcPr>
            <w:tcW w:w="992" w:type="dxa"/>
          </w:tcPr>
          <w:p w:rsidR="00ED5BD7" w:rsidRPr="00E57CD6" w:rsidRDefault="00ED5BD7" w:rsidP="00ED5BD7">
            <w:pPr>
              <w:spacing w:after="200" w:line="276" w:lineRule="auto"/>
              <w:rPr>
                <w:rFonts w:eastAsia="Calibri"/>
                <w:lang w:eastAsia="en-US"/>
              </w:rPr>
            </w:pPr>
          </w:p>
        </w:tc>
        <w:tc>
          <w:tcPr>
            <w:tcW w:w="1698" w:type="dxa"/>
          </w:tcPr>
          <w:p w:rsidR="00ED5BD7" w:rsidRPr="00E57CD6" w:rsidRDefault="00ED5BD7" w:rsidP="00ED5BD7">
            <w:pPr>
              <w:spacing w:after="200" w:line="276" w:lineRule="auto"/>
              <w:rPr>
                <w:rFonts w:eastAsia="Calibri"/>
                <w:lang w:eastAsia="en-US"/>
              </w:rPr>
            </w:pPr>
          </w:p>
        </w:tc>
        <w:tc>
          <w:tcPr>
            <w:tcW w:w="1843" w:type="dxa"/>
          </w:tcPr>
          <w:p w:rsidR="00ED5BD7" w:rsidRPr="00E57CD6" w:rsidRDefault="00ED5BD7" w:rsidP="00ED5BD7">
            <w:pPr>
              <w:spacing w:after="200" w:line="276" w:lineRule="auto"/>
              <w:rPr>
                <w:rFonts w:eastAsia="Calibri"/>
                <w:lang w:eastAsia="en-US"/>
              </w:rPr>
            </w:pPr>
          </w:p>
        </w:tc>
        <w:tc>
          <w:tcPr>
            <w:tcW w:w="2800" w:type="dxa"/>
          </w:tcPr>
          <w:p w:rsidR="00ED5BD7" w:rsidRPr="00E57CD6" w:rsidRDefault="00ED5BD7" w:rsidP="00ED5BD7">
            <w:pPr>
              <w:spacing w:after="200" w:line="276" w:lineRule="auto"/>
              <w:rPr>
                <w:rFonts w:eastAsia="Calibri"/>
                <w:lang w:eastAsia="en-US"/>
              </w:rPr>
            </w:pPr>
          </w:p>
        </w:tc>
      </w:tr>
    </w:tbl>
    <w:p w:rsidR="00ED5BD7" w:rsidRPr="00E57CD6" w:rsidRDefault="00ED5BD7" w:rsidP="00ED5BD7">
      <w:pPr>
        <w:spacing w:after="200" w:line="276" w:lineRule="auto"/>
        <w:rPr>
          <w:rFonts w:ascii="Calibri" w:eastAsia="Calibri" w:hAnsi="Calibri"/>
          <w:lang w:eastAsia="en-US"/>
        </w:rPr>
      </w:pPr>
    </w:p>
    <w:p w:rsidR="00EC7AF7" w:rsidRDefault="00EC7AF7">
      <w:pPr>
        <w:spacing w:after="200" w:line="276" w:lineRule="auto"/>
        <w:rPr>
          <w:b/>
          <w:bCs/>
          <w:sz w:val="28"/>
          <w:szCs w:val="26"/>
          <w:lang w:eastAsia="en-US"/>
        </w:rPr>
      </w:pPr>
      <w:r>
        <w:rPr>
          <w:sz w:val="28"/>
        </w:rPr>
        <w:br w:type="page"/>
      </w:r>
    </w:p>
    <w:p w:rsidR="00ED5BD7" w:rsidRPr="001F4943" w:rsidRDefault="001F4943" w:rsidP="001F4943">
      <w:pPr>
        <w:pStyle w:val="112"/>
        <w:jc w:val="center"/>
        <w:rPr>
          <w:sz w:val="28"/>
        </w:rPr>
      </w:pPr>
      <w:bookmarkStart w:id="65" w:name="_Toc146621799"/>
      <w:r w:rsidRPr="001F4943">
        <w:rPr>
          <w:sz w:val="28"/>
        </w:rPr>
        <w:lastRenderedPageBreak/>
        <w:t>Городской конкурс чтецов "Серебряное слово"</w:t>
      </w:r>
      <w:bookmarkEnd w:id="65"/>
    </w:p>
    <w:p w:rsidR="00950915" w:rsidRPr="008A5A92" w:rsidRDefault="00950915" w:rsidP="005F404B"/>
    <w:p w:rsidR="001F4943" w:rsidRDefault="001F4943" w:rsidP="001F4943">
      <w:pPr>
        <w:jc w:val="center"/>
        <w:rPr>
          <w:rFonts w:eastAsia="Calibri"/>
          <w:b/>
          <w:bCs/>
          <w:sz w:val="32"/>
          <w:szCs w:val="32"/>
          <w:lang w:eastAsia="en-US"/>
        </w:rPr>
      </w:pPr>
      <w:r w:rsidRPr="001F4943">
        <w:rPr>
          <w:rFonts w:eastAsia="Calibri"/>
          <w:b/>
          <w:bCs/>
          <w:sz w:val="32"/>
          <w:szCs w:val="32"/>
          <w:lang w:eastAsia="en-US"/>
        </w:rPr>
        <w:t>Карточка мероприятия</w:t>
      </w:r>
    </w:p>
    <w:p w:rsidR="00EC7AF7" w:rsidRPr="001F4943" w:rsidRDefault="00EC7AF7" w:rsidP="001F4943">
      <w:pPr>
        <w:jc w:val="center"/>
        <w:rPr>
          <w:rFonts w:eastAsia="Calibri"/>
          <w:b/>
          <w:bCs/>
          <w:sz w:val="32"/>
          <w:szCs w:val="32"/>
          <w:lang w:eastAsia="en-US"/>
        </w:rPr>
      </w:pPr>
    </w:p>
    <w:tbl>
      <w:tblPr>
        <w:tblStyle w:val="a3"/>
        <w:tblW w:w="0" w:type="auto"/>
        <w:tblLook w:val="04A0" w:firstRow="1" w:lastRow="0" w:firstColumn="1" w:lastColumn="0" w:noHBand="0" w:noVBand="1"/>
      </w:tblPr>
      <w:tblGrid>
        <w:gridCol w:w="3842"/>
        <w:gridCol w:w="5503"/>
      </w:tblGrid>
      <w:tr w:rsidR="001F4943" w:rsidRPr="001F4943" w:rsidTr="00EC7AF7">
        <w:tc>
          <w:tcPr>
            <w:tcW w:w="9345" w:type="dxa"/>
            <w:gridSpan w:val="2"/>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СРОКИ И МЕСТО ПРОВЕДЕНИЯ</w:t>
            </w:r>
          </w:p>
        </w:tc>
      </w:tr>
      <w:tr w:rsidR="001F4943" w:rsidRPr="001F4943" w:rsidTr="00EC7AF7">
        <w:tc>
          <w:tcPr>
            <w:tcW w:w="3842" w:type="dxa"/>
          </w:tcPr>
          <w:p w:rsidR="001F4943" w:rsidRPr="001F4943" w:rsidRDefault="001F4943" w:rsidP="001F4943">
            <w:pPr>
              <w:jc w:val="center"/>
              <w:rPr>
                <w:rFonts w:eastAsia="Calibri"/>
                <w:b/>
                <w:bCs/>
                <w:sz w:val="28"/>
                <w:szCs w:val="28"/>
                <w:lang w:eastAsia="en-US"/>
              </w:rPr>
            </w:pP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Дата, </w:t>
            </w: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время и место</w:t>
            </w: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проведения  мероприятия</w:t>
            </w:r>
          </w:p>
          <w:p w:rsidR="001F4943" w:rsidRPr="001F4943" w:rsidRDefault="001F4943" w:rsidP="001F4943">
            <w:pPr>
              <w:jc w:val="center"/>
              <w:rPr>
                <w:rFonts w:eastAsia="Calibri"/>
                <w:b/>
                <w:bCs/>
                <w:i/>
                <w:sz w:val="28"/>
                <w:szCs w:val="28"/>
                <w:lang w:eastAsia="en-US"/>
              </w:rPr>
            </w:pPr>
          </w:p>
        </w:tc>
        <w:tc>
          <w:tcPr>
            <w:tcW w:w="5503" w:type="dxa"/>
            <w:vAlign w:val="center"/>
          </w:tcPr>
          <w:p w:rsidR="001F4943" w:rsidRPr="001F4943" w:rsidRDefault="001F4943" w:rsidP="001F4943">
            <w:pPr>
              <w:jc w:val="center"/>
              <w:rPr>
                <w:rFonts w:eastAsia="Calibri"/>
                <w:b/>
                <w:bCs/>
                <w:lang w:eastAsia="en-US"/>
              </w:rPr>
            </w:pPr>
            <w:r w:rsidRPr="001F4943">
              <w:rPr>
                <w:rFonts w:eastAsia="Calibri"/>
                <w:b/>
                <w:bCs/>
                <w:lang w:eastAsia="en-US"/>
              </w:rPr>
              <w:t>В 2024 КОНКУРС ПРОЙДЕТ  ЗАОЧНО:</w:t>
            </w:r>
          </w:p>
          <w:p w:rsidR="001F4943" w:rsidRPr="001F4943" w:rsidRDefault="001F4943" w:rsidP="001F4943">
            <w:pPr>
              <w:jc w:val="center"/>
              <w:rPr>
                <w:rFonts w:eastAsia="Calibri"/>
                <w:bCs/>
                <w:lang w:eastAsia="en-US"/>
              </w:rPr>
            </w:pPr>
            <w:r w:rsidRPr="001F4943">
              <w:rPr>
                <w:rFonts w:eastAsia="Calibri"/>
                <w:bCs/>
                <w:lang w:eastAsia="en-US"/>
              </w:rPr>
              <w:t xml:space="preserve">Заявки  и ссылки на видеоролики (образец в положении) присылать до 18.02.2024 </w:t>
            </w:r>
          </w:p>
          <w:p w:rsidR="001F4943" w:rsidRPr="001F4943" w:rsidRDefault="001F4943" w:rsidP="001F4943">
            <w:pPr>
              <w:jc w:val="center"/>
              <w:rPr>
                <w:rFonts w:eastAsia="Calibri"/>
                <w:bCs/>
                <w:lang w:eastAsia="en-US"/>
              </w:rPr>
            </w:pPr>
          </w:p>
        </w:tc>
      </w:tr>
      <w:tr w:rsidR="001F4943" w:rsidRPr="001F4943" w:rsidTr="00EC7AF7">
        <w:tc>
          <w:tcPr>
            <w:tcW w:w="9345" w:type="dxa"/>
            <w:gridSpan w:val="2"/>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ЗАЯВКИ УЧАСТНИКОВ</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Возрастная категория участников</w:t>
            </w:r>
          </w:p>
        </w:tc>
        <w:tc>
          <w:tcPr>
            <w:tcW w:w="5503" w:type="dxa"/>
            <w:vAlign w:val="center"/>
          </w:tcPr>
          <w:p w:rsidR="001F4943" w:rsidRPr="001F4943" w:rsidRDefault="001F4943" w:rsidP="001F4943">
            <w:pPr>
              <w:jc w:val="center"/>
              <w:rPr>
                <w:rFonts w:eastAsia="Calibri"/>
                <w:bCs/>
                <w:sz w:val="32"/>
                <w:szCs w:val="32"/>
                <w:lang w:eastAsia="en-US"/>
              </w:rPr>
            </w:pPr>
            <w:r w:rsidRPr="001F4943">
              <w:rPr>
                <w:rFonts w:eastAsia="Calibri"/>
                <w:bCs/>
                <w:lang w:eastAsia="en-US"/>
              </w:rPr>
              <w:t>2 – 11 класс</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Форма участия </w:t>
            </w:r>
          </w:p>
        </w:tc>
        <w:tc>
          <w:tcPr>
            <w:tcW w:w="5503" w:type="dxa"/>
            <w:vAlign w:val="center"/>
          </w:tcPr>
          <w:p w:rsidR="001F4943" w:rsidRPr="001F4943" w:rsidRDefault="001F4943" w:rsidP="001F4943">
            <w:pPr>
              <w:jc w:val="center"/>
              <w:rPr>
                <w:rFonts w:eastAsia="Calibri"/>
                <w:bCs/>
                <w:lang w:eastAsia="en-US"/>
              </w:rPr>
            </w:pPr>
            <w:r w:rsidRPr="001F4943">
              <w:rPr>
                <w:rFonts w:eastAsia="Calibri"/>
                <w:bCs/>
                <w:lang w:eastAsia="en-US"/>
              </w:rPr>
              <w:t>индивидуальная/групповая</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Квота участников </w:t>
            </w: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от одного ОУ</w:t>
            </w:r>
          </w:p>
          <w:p w:rsidR="001F4943" w:rsidRPr="001F4943" w:rsidRDefault="001F4943" w:rsidP="001F4943">
            <w:pPr>
              <w:jc w:val="center"/>
              <w:rPr>
                <w:rFonts w:eastAsia="Calibri"/>
                <w:b/>
                <w:bCs/>
                <w:i/>
                <w:sz w:val="28"/>
                <w:szCs w:val="28"/>
                <w:lang w:eastAsia="en-US"/>
              </w:rPr>
            </w:pPr>
          </w:p>
        </w:tc>
        <w:tc>
          <w:tcPr>
            <w:tcW w:w="5503" w:type="dxa"/>
            <w:vAlign w:val="center"/>
          </w:tcPr>
          <w:p w:rsidR="001F4943" w:rsidRPr="001F4943" w:rsidRDefault="001F4943" w:rsidP="001F4943">
            <w:pPr>
              <w:jc w:val="center"/>
              <w:rPr>
                <w:rFonts w:eastAsia="Calibri"/>
                <w:b/>
                <w:bCs/>
                <w:lang w:eastAsia="en-US"/>
              </w:rPr>
            </w:pPr>
            <w:r w:rsidRPr="001F4943">
              <w:rPr>
                <w:rFonts w:eastAsia="Calibri"/>
                <w:b/>
                <w:bCs/>
                <w:lang w:eastAsia="en-US"/>
              </w:rPr>
              <w:t>Индивидуальное чтение</w:t>
            </w:r>
          </w:p>
          <w:p w:rsidR="001F4943" w:rsidRPr="001F4943" w:rsidRDefault="001F4943" w:rsidP="001F4943">
            <w:pPr>
              <w:jc w:val="center"/>
              <w:rPr>
                <w:rFonts w:eastAsia="Calibri"/>
                <w:bCs/>
                <w:lang w:eastAsia="en-US"/>
              </w:rPr>
            </w:pPr>
            <w:r w:rsidRPr="001F4943">
              <w:rPr>
                <w:rFonts w:eastAsia="Calibri"/>
                <w:bCs/>
                <w:lang w:eastAsia="en-US"/>
              </w:rPr>
              <w:t>1 группа – учащиеся 2-4 классов</w:t>
            </w:r>
          </w:p>
          <w:p w:rsidR="001F4943" w:rsidRPr="001F4943" w:rsidRDefault="001F4943" w:rsidP="001F4943">
            <w:pPr>
              <w:jc w:val="center"/>
              <w:rPr>
                <w:rFonts w:eastAsia="Calibri"/>
                <w:bCs/>
                <w:i/>
                <w:lang w:eastAsia="en-US"/>
              </w:rPr>
            </w:pPr>
            <w:r w:rsidRPr="001F4943">
              <w:rPr>
                <w:rFonts w:eastAsia="Calibri"/>
                <w:bCs/>
                <w:i/>
                <w:lang w:eastAsia="en-US"/>
              </w:rPr>
              <w:t>(не более 1-го человека от ОУ)</w:t>
            </w:r>
          </w:p>
          <w:p w:rsidR="001F4943" w:rsidRPr="001F4943" w:rsidRDefault="001F4943" w:rsidP="001F4943">
            <w:pPr>
              <w:jc w:val="center"/>
              <w:rPr>
                <w:rFonts w:eastAsia="Calibri"/>
                <w:bCs/>
                <w:lang w:eastAsia="en-US"/>
              </w:rPr>
            </w:pPr>
            <w:r w:rsidRPr="001F4943">
              <w:rPr>
                <w:rFonts w:eastAsia="Calibri"/>
                <w:bCs/>
                <w:lang w:eastAsia="en-US"/>
              </w:rPr>
              <w:t xml:space="preserve">2 группа – учащиеся 5-7 классов </w:t>
            </w:r>
          </w:p>
          <w:p w:rsidR="001F4943" w:rsidRPr="001F4943" w:rsidRDefault="001F4943" w:rsidP="001F4943">
            <w:pPr>
              <w:jc w:val="center"/>
              <w:rPr>
                <w:rFonts w:eastAsia="Calibri"/>
                <w:bCs/>
                <w:i/>
                <w:lang w:eastAsia="en-US"/>
              </w:rPr>
            </w:pPr>
            <w:r w:rsidRPr="001F4943">
              <w:rPr>
                <w:rFonts w:eastAsia="Calibri"/>
                <w:bCs/>
                <w:i/>
                <w:lang w:eastAsia="en-US"/>
              </w:rPr>
              <w:t>(не более 1-го человека от ОУ)</w:t>
            </w:r>
          </w:p>
          <w:p w:rsidR="001F4943" w:rsidRPr="001F4943" w:rsidRDefault="001F4943" w:rsidP="001F4943">
            <w:pPr>
              <w:jc w:val="center"/>
              <w:rPr>
                <w:rFonts w:eastAsia="Calibri"/>
                <w:bCs/>
                <w:lang w:eastAsia="en-US"/>
              </w:rPr>
            </w:pPr>
            <w:r w:rsidRPr="001F4943">
              <w:rPr>
                <w:rFonts w:eastAsia="Calibri"/>
                <w:bCs/>
                <w:lang w:eastAsia="en-US"/>
              </w:rPr>
              <w:t xml:space="preserve">3 группа – учащиеся 8-11 классов </w:t>
            </w:r>
          </w:p>
          <w:p w:rsidR="001F4943" w:rsidRPr="001F4943" w:rsidRDefault="001F4943" w:rsidP="001F4943">
            <w:pPr>
              <w:jc w:val="center"/>
              <w:rPr>
                <w:rFonts w:eastAsia="Calibri"/>
                <w:bCs/>
                <w:i/>
                <w:lang w:eastAsia="en-US"/>
              </w:rPr>
            </w:pPr>
            <w:r w:rsidRPr="001F4943">
              <w:rPr>
                <w:rFonts w:eastAsia="Calibri"/>
                <w:bCs/>
                <w:i/>
                <w:lang w:eastAsia="en-US"/>
              </w:rPr>
              <w:t>(не более 1-го человека от ОУ)</w:t>
            </w:r>
          </w:p>
          <w:p w:rsidR="001F4943" w:rsidRPr="001F4943" w:rsidRDefault="001F4943" w:rsidP="001F4943">
            <w:pPr>
              <w:jc w:val="center"/>
              <w:rPr>
                <w:rFonts w:eastAsia="Calibri"/>
                <w:b/>
                <w:bCs/>
                <w:lang w:eastAsia="en-US"/>
              </w:rPr>
            </w:pPr>
            <w:r w:rsidRPr="001F4943">
              <w:rPr>
                <w:rFonts w:eastAsia="Calibri"/>
                <w:b/>
                <w:bCs/>
                <w:lang w:eastAsia="en-US"/>
              </w:rPr>
              <w:t>Литературно-музыкальные композиции</w:t>
            </w:r>
          </w:p>
          <w:p w:rsidR="001F4943" w:rsidRPr="001F4943" w:rsidRDefault="001F4943" w:rsidP="001F4943">
            <w:pPr>
              <w:jc w:val="center"/>
              <w:rPr>
                <w:rFonts w:eastAsia="Calibri"/>
                <w:bCs/>
                <w:lang w:eastAsia="en-US"/>
              </w:rPr>
            </w:pPr>
            <w:r w:rsidRPr="001F4943">
              <w:rPr>
                <w:rFonts w:eastAsia="Calibri"/>
                <w:bCs/>
                <w:lang w:eastAsia="en-US"/>
              </w:rPr>
              <w:t>1 группа – учащиеся 3-4 классов</w:t>
            </w:r>
          </w:p>
          <w:p w:rsidR="001F4943" w:rsidRPr="001F4943" w:rsidRDefault="001F4943" w:rsidP="001F4943">
            <w:pPr>
              <w:jc w:val="center"/>
              <w:rPr>
                <w:rFonts w:eastAsia="Calibri"/>
                <w:bCs/>
                <w:i/>
                <w:lang w:eastAsia="en-US"/>
              </w:rPr>
            </w:pPr>
            <w:r w:rsidRPr="001F4943">
              <w:rPr>
                <w:rFonts w:eastAsia="Calibri"/>
                <w:bCs/>
                <w:i/>
                <w:lang w:eastAsia="en-US"/>
              </w:rPr>
              <w:t>(5-10 человек от  одного ОУ)</w:t>
            </w:r>
          </w:p>
          <w:p w:rsidR="001F4943" w:rsidRPr="001F4943" w:rsidRDefault="001F4943" w:rsidP="001F4943">
            <w:pPr>
              <w:jc w:val="center"/>
              <w:rPr>
                <w:rFonts w:eastAsia="Calibri"/>
                <w:bCs/>
                <w:lang w:eastAsia="en-US"/>
              </w:rPr>
            </w:pPr>
            <w:r w:rsidRPr="001F4943">
              <w:rPr>
                <w:rFonts w:eastAsia="Calibri"/>
                <w:bCs/>
                <w:lang w:eastAsia="en-US"/>
              </w:rPr>
              <w:t>2 группа – учащиеся 5-7 классов</w:t>
            </w:r>
          </w:p>
          <w:p w:rsidR="001F4943" w:rsidRPr="001F4943" w:rsidRDefault="001F4943" w:rsidP="001F4943">
            <w:pPr>
              <w:jc w:val="center"/>
              <w:rPr>
                <w:rFonts w:eastAsia="Calibri"/>
                <w:bCs/>
                <w:i/>
                <w:lang w:eastAsia="en-US"/>
              </w:rPr>
            </w:pPr>
            <w:r w:rsidRPr="001F4943">
              <w:rPr>
                <w:rFonts w:eastAsia="Calibri"/>
                <w:bCs/>
                <w:i/>
                <w:lang w:eastAsia="en-US"/>
              </w:rPr>
              <w:t>(5-10 человек от  одного ОУ)</w:t>
            </w:r>
          </w:p>
          <w:p w:rsidR="001F4943" w:rsidRPr="001F4943" w:rsidRDefault="001F4943" w:rsidP="001F4943">
            <w:pPr>
              <w:jc w:val="center"/>
              <w:rPr>
                <w:rFonts w:eastAsia="Calibri"/>
                <w:bCs/>
                <w:lang w:eastAsia="en-US"/>
              </w:rPr>
            </w:pPr>
            <w:r w:rsidRPr="001F4943">
              <w:rPr>
                <w:rFonts w:eastAsia="Calibri"/>
                <w:bCs/>
                <w:lang w:eastAsia="en-US"/>
              </w:rPr>
              <w:t>3 группа – учащиеся 8-11 классов</w:t>
            </w:r>
          </w:p>
          <w:p w:rsidR="001F4943" w:rsidRPr="001F4943" w:rsidRDefault="001F4943" w:rsidP="001F4943">
            <w:pPr>
              <w:jc w:val="center"/>
              <w:rPr>
                <w:rFonts w:eastAsia="Calibri"/>
                <w:bCs/>
                <w:i/>
                <w:lang w:eastAsia="en-US"/>
              </w:rPr>
            </w:pPr>
            <w:r w:rsidRPr="001F4943">
              <w:rPr>
                <w:rFonts w:eastAsia="Calibri"/>
                <w:bCs/>
                <w:i/>
                <w:lang w:eastAsia="en-US"/>
              </w:rPr>
              <w:t>(5-10 человек от одного ОУ)</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Срок подачи заявок для участия</w:t>
            </w:r>
          </w:p>
        </w:tc>
        <w:tc>
          <w:tcPr>
            <w:tcW w:w="5503" w:type="dxa"/>
            <w:vAlign w:val="center"/>
          </w:tcPr>
          <w:p w:rsidR="001F4943" w:rsidRPr="00EC7AF7" w:rsidRDefault="001F4943" w:rsidP="001F4943">
            <w:pPr>
              <w:jc w:val="center"/>
              <w:rPr>
                <w:rFonts w:ascii="Calibri" w:eastAsia="Calibri" w:hAnsi="Calibri"/>
                <w:lang w:eastAsia="en-US"/>
              </w:rPr>
            </w:pPr>
            <w:r w:rsidRPr="00EC7AF7">
              <w:rPr>
                <w:rFonts w:eastAsia="Calibri"/>
                <w:bCs/>
                <w:lang w:eastAsia="en-US"/>
              </w:rPr>
              <w:t>до 18 февраля 2024 года</w:t>
            </w:r>
            <w:r w:rsidRPr="00EC7AF7">
              <w:rPr>
                <w:rFonts w:ascii="Calibri" w:eastAsia="Calibri" w:hAnsi="Calibri"/>
                <w:lang w:eastAsia="en-US"/>
              </w:rPr>
              <w:t xml:space="preserve"> </w:t>
            </w:r>
          </w:p>
          <w:p w:rsidR="001F4943" w:rsidRPr="001F4943" w:rsidRDefault="001F4943" w:rsidP="001F4943">
            <w:pPr>
              <w:jc w:val="center"/>
              <w:rPr>
                <w:rFonts w:eastAsia="Calibri"/>
                <w:bCs/>
                <w:lang w:eastAsia="en-US"/>
              </w:rPr>
            </w:pPr>
            <w:r w:rsidRPr="00EC7AF7">
              <w:rPr>
                <w:rFonts w:eastAsia="Calibri"/>
                <w:bCs/>
                <w:lang w:eastAsia="en-US"/>
              </w:rPr>
              <w:t xml:space="preserve">В 2023 – 2024 учебном году конкурс «Серебряное слово» </w:t>
            </w:r>
            <w:r w:rsidRPr="00EC7AF7">
              <w:rPr>
                <w:rFonts w:eastAsia="Calibri"/>
                <w:b/>
                <w:bCs/>
                <w:lang w:eastAsia="en-US"/>
              </w:rPr>
              <w:t xml:space="preserve">посвящён  120- </w:t>
            </w:r>
            <w:proofErr w:type="spellStart"/>
            <w:r w:rsidRPr="00EC7AF7">
              <w:rPr>
                <w:rFonts w:eastAsia="Calibri"/>
                <w:b/>
                <w:bCs/>
                <w:lang w:eastAsia="en-US"/>
              </w:rPr>
              <w:t>летию</w:t>
            </w:r>
            <w:proofErr w:type="spellEnd"/>
            <w:r w:rsidRPr="00EC7AF7">
              <w:rPr>
                <w:rFonts w:eastAsia="Calibri"/>
                <w:b/>
                <w:bCs/>
                <w:lang w:eastAsia="en-US"/>
              </w:rPr>
              <w:t xml:space="preserve"> со дня рождения Николая Алексеевича Заболоцкого</w:t>
            </w:r>
            <w:r w:rsidRPr="00EC7AF7">
              <w:rPr>
                <w:rFonts w:eastAsia="Calibri"/>
                <w:bCs/>
                <w:lang w:eastAsia="en-US"/>
              </w:rPr>
              <w:t>- русский советский поэт, переводчик, член Союза писателей СССР</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Форма подачи заявок </w:t>
            </w:r>
          </w:p>
        </w:tc>
        <w:tc>
          <w:tcPr>
            <w:tcW w:w="5503" w:type="dxa"/>
            <w:vAlign w:val="center"/>
          </w:tcPr>
          <w:p w:rsidR="001F4943" w:rsidRPr="001F4943" w:rsidRDefault="001F4943" w:rsidP="001F4943">
            <w:pPr>
              <w:jc w:val="center"/>
              <w:rPr>
                <w:rFonts w:eastAsia="Calibri"/>
                <w:bCs/>
                <w:color w:val="000000" w:themeColor="text1"/>
                <w:lang w:eastAsia="en-US"/>
              </w:rPr>
            </w:pPr>
            <w:r w:rsidRPr="001F4943">
              <w:rPr>
                <w:rFonts w:eastAsia="Calibri"/>
                <w:bCs/>
                <w:color w:val="000000" w:themeColor="text1"/>
                <w:lang w:eastAsia="en-US"/>
              </w:rPr>
              <w:t>Работы и заявки  до 18.02.2024</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Адрес эл. почты</w:t>
            </w: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для подачи заявок</w:t>
            </w:r>
          </w:p>
        </w:tc>
        <w:tc>
          <w:tcPr>
            <w:tcW w:w="5503" w:type="dxa"/>
            <w:vAlign w:val="center"/>
          </w:tcPr>
          <w:p w:rsidR="001F4943" w:rsidRPr="001F4943" w:rsidRDefault="001F4943" w:rsidP="001F4943">
            <w:pPr>
              <w:jc w:val="center"/>
              <w:rPr>
                <w:rFonts w:eastAsia="Calibri"/>
                <w:bCs/>
                <w:sz w:val="32"/>
                <w:szCs w:val="32"/>
                <w:lang w:val="en-US" w:eastAsia="en-US"/>
              </w:rPr>
            </w:pPr>
            <w:r w:rsidRPr="001F4943">
              <w:rPr>
                <w:rFonts w:eastAsia="Calibri"/>
                <w:bCs/>
                <w:lang w:eastAsia="en-US"/>
              </w:rPr>
              <w:t>serebranoe_sl@mail.ru</w:t>
            </w:r>
          </w:p>
        </w:tc>
      </w:tr>
      <w:tr w:rsidR="001F4943" w:rsidRPr="001F4943" w:rsidTr="00EC7AF7">
        <w:tc>
          <w:tcPr>
            <w:tcW w:w="9345" w:type="dxa"/>
            <w:gridSpan w:val="2"/>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ОРГАНИЗАТОР </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Организатор</w:t>
            </w:r>
          </w:p>
        </w:tc>
        <w:tc>
          <w:tcPr>
            <w:tcW w:w="5503" w:type="dxa"/>
          </w:tcPr>
          <w:p w:rsidR="001F4943" w:rsidRPr="001F4943" w:rsidRDefault="001F4943" w:rsidP="001F4943">
            <w:pPr>
              <w:jc w:val="center"/>
              <w:rPr>
                <w:rFonts w:eastAsia="Calibri"/>
                <w:bCs/>
                <w:sz w:val="32"/>
                <w:szCs w:val="32"/>
                <w:lang w:eastAsia="en-US"/>
              </w:rPr>
            </w:pPr>
            <w:r w:rsidRPr="001F4943">
              <w:rPr>
                <w:rFonts w:eastAsia="Calibri"/>
                <w:bCs/>
                <w:lang w:eastAsia="en-US"/>
              </w:rPr>
              <w:t>МБОУ Школа №77</w:t>
            </w:r>
          </w:p>
        </w:tc>
      </w:tr>
      <w:tr w:rsidR="001F4943" w:rsidRPr="001F4943" w:rsidTr="00EC7AF7">
        <w:tc>
          <w:tcPr>
            <w:tcW w:w="3842" w:type="dxa"/>
            <w:vAlign w:val="center"/>
          </w:tcPr>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 xml:space="preserve">ФИО и контакты ответственного координатора </w:t>
            </w:r>
          </w:p>
          <w:p w:rsidR="001F4943" w:rsidRPr="001F4943" w:rsidRDefault="001F4943" w:rsidP="001F4943">
            <w:pPr>
              <w:jc w:val="center"/>
              <w:rPr>
                <w:rFonts w:eastAsia="Calibri"/>
                <w:b/>
                <w:bCs/>
                <w:sz w:val="28"/>
                <w:szCs w:val="28"/>
                <w:lang w:eastAsia="en-US"/>
              </w:rPr>
            </w:pPr>
            <w:r w:rsidRPr="001F4943">
              <w:rPr>
                <w:rFonts w:eastAsia="Calibri"/>
                <w:b/>
                <w:bCs/>
                <w:sz w:val="28"/>
                <w:szCs w:val="28"/>
                <w:lang w:eastAsia="en-US"/>
              </w:rPr>
              <w:t>на площадке проведения</w:t>
            </w:r>
          </w:p>
        </w:tc>
        <w:tc>
          <w:tcPr>
            <w:tcW w:w="5503" w:type="dxa"/>
            <w:vAlign w:val="center"/>
          </w:tcPr>
          <w:p w:rsidR="001F4943" w:rsidRPr="001F4943" w:rsidRDefault="001F4943" w:rsidP="001F4943">
            <w:pPr>
              <w:jc w:val="center"/>
              <w:rPr>
                <w:rFonts w:eastAsia="Calibri"/>
                <w:bCs/>
                <w:lang w:eastAsia="en-US"/>
              </w:rPr>
            </w:pPr>
            <w:r w:rsidRPr="001F4943">
              <w:rPr>
                <w:rFonts w:eastAsia="Calibri"/>
                <w:bCs/>
                <w:lang w:eastAsia="en-US"/>
              </w:rPr>
              <w:t>МБОУ Школа № 77:</w:t>
            </w:r>
          </w:p>
          <w:p w:rsidR="001F4943" w:rsidRPr="001F4943" w:rsidRDefault="001F4943" w:rsidP="001F4943">
            <w:pPr>
              <w:jc w:val="center"/>
              <w:rPr>
                <w:rFonts w:eastAsia="Calibri"/>
                <w:bCs/>
                <w:lang w:eastAsia="en-US"/>
              </w:rPr>
            </w:pPr>
            <w:r w:rsidRPr="001F4943">
              <w:rPr>
                <w:rFonts w:eastAsia="Calibri"/>
                <w:bCs/>
                <w:lang w:eastAsia="en-US"/>
              </w:rPr>
              <w:t>Костина Галина Андреевна</w:t>
            </w:r>
          </w:p>
          <w:p w:rsidR="001F4943" w:rsidRPr="001F4943" w:rsidRDefault="001F4943" w:rsidP="001F4943">
            <w:pPr>
              <w:jc w:val="center"/>
              <w:rPr>
                <w:rFonts w:eastAsia="Calibri"/>
                <w:bCs/>
                <w:sz w:val="32"/>
                <w:szCs w:val="32"/>
                <w:lang w:eastAsia="en-US"/>
              </w:rPr>
            </w:pPr>
            <w:r w:rsidRPr="001F4943">
              <w:rPr>
                <w:rFonts w:eastAsia="Calibri"/>
                <w:bCs/>
                <w:lang w:eastAsia="en-US"/>
              </w:rPr>
              <w:t>телефон – 89279042267</w:t>
            </w:r>
          </w:p>
        </w:tc>
      </w:tr>
    </w:tbl>
    <w:p w:rsidR="001F4943" w:rsidRPr="001F4943" w:rsidRDefault="001F4943" w:rsidP="001F4943">
      <w:pPr>
        <w:jc w:val="center"/>
        <w:rPr>
          <w:rFonts w:eastAsia="Calibri"/>
          <w:sz w:val="28"/>
          <w:szCs w:val="28"/>
          <w:lang w:eastAsia="en-US"/>
        </w:rPr>
      </w:pPr>
      <w:r w:rsidRPr="001F4943">
        <w:rPr>
          <w:rFonts w:eastAsia="Calibri"/>
          <w:sz w:val="28"/>
          <w:szCs w:val="28"/>
          <w:lang w:eastAsia="en-US"/>
        </w:rPr>
        <w:t xml:space="preserve"> </w:t>
      </w:r>
    </w:p>
    <w:p w:rsidR="00950915" w:rsidRPr="008A5A92" w:rsidRDefault="00950915" w:rsidP="005F404B"/>
    <w:p w:rsidR="00E57CD6" w:rsidRDefault="00E57CD6">
      <w:pPr>
        <w:spacing w:after="200" w:line="276" w:lineRule="auto"/>
        <w:rPr>
          <w:rFonts w:eastAsia="Calibri"/>
          <w:b/>
          <w:bCs/>
          <w:lang w:eastAsia="en-US"/>
        </w:rPr>
      </w:pPr>
      <w:r>
        <w:rPr>
          <w:rFonts w:eastAsia="Calibri"/>
          <w:b/>
          <w:bCs/>
          <w:lang w:eastAsia="en-US"/>
        </w:rPr>
        <w:br w:type="page"/>
      </w:r>
    </w:p>
    <w:p w:rsidR="001F4943" w:rsidRPr="001F4943" w:rsidRDefault="001F4943" w:rsidP="001F4943">
      <w:pPr>
        <w:spacing w:line="276" w:lineRule="auto"/>
        <w:jc w:val="center"/>
        <w:rPr>
          <w:rFonts w:eastAsia="Calibri"/>
          <w:b/>
          <w:bCs/>
          <w:lang w:eastAsia="en-US"/>
        </w:rPr>
      </w:pPr>
      <w:r w:rsidRPr="001F4943">
        <w:rPr>
          <w:rFonts w:eastAsia="Calibri"/>
          <w:b/>
          <w:bCs/>
          <w:lang w:eastAsia="en-US"/>
        </w:rPr>
        <w:lastRenderedPageBreak/>
        <w:t>ПОЛОЖЕНИЕ</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Общие положения</w:t>
      </w:r>
    </w:p>
    <w:p w:rsidR="001F4943" w:rsidRPr="001F4943" w:rsidRDefault="001F4943" w:rsidP="00EC7AF7">
      <w:pPr>
        <w:ind w:firstLine="709"/>
        <w:rPr>
          <w:rFonts w:eastAsia="Calibri"/>
          <w:lang w:eastAsia="en-US"/>
        </w:rPr>
      </w:pPr>
      <w:r w:rsidRPr="001F4943">
        <w:rPr>
          <w:rFonts w:eastAsia="Calibri"/>
          <w:lang w:eastAsia="en-US"/>
        </w:rPr>
        <w:t>Настоящее Положение определяет порядок организации и проведения городского конкурса чтецов «Серебряное слово» для учащихся 2-11-х классов (далее – Конкурс),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Организаторы мероприятия</w:t>
      </w:r>
    </w:p>
    <w:p w:rsidR="001F4943" w:rsidRPr="001F4943" w:rsidRDefault="001F4943" w:rsidP="00EC7AF7">
      <w:pPr>
        <w:ind w:firstLine="709"/>
        <w:rPr>
          <w:rFonts w:eastAsia="Calibri"/>
          <w:lang w:eastAsia="en-US"/>
        </w:rPr>
      </w:pPr>
      <w:r w:rsidRPr="001F4943">
        <w:rPr>
          <w:rFonts w:eastAsia="Calibri"/>
          <w:lang w:eastAsia="en-US"/>
        </w:rPr>
        <w:t>Учредитель:</w:t>
      </w:r>
    </w:p>
    <w:p w:rsidR="001F4943" w:rsidRPr="001F4943" w:rsidRDefault="001F4943" w:rsidP="00EC7AF7">
      <w:pPr>
        <w:ind w:firstLine="709"/>
        <w:rPr>
          <w:rFonts w:eastAsia="Calibri"/>
          <w:lang w:eastAsia="en-US"/>
        </w:rPr>
      </w:pPr>
      <w:r w:rsidRPr="001F4943">
        <w:rPr>
          <w:rFonts w:eastAsia="Calibri"/>
          <w:lang w:eastAsia="en-US"/>
        </w:rPr>
        <w:t>Департамент образования Администрации городского округа Самара.</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Организатор:</w:t>
      </w:r>
    </w:p>
    <w:p w:rsidR="001F4943" w:rsidRPr="001F4943" w:rsidRDefault="001F4943" w:rsidP="00EC7AF7">
      <w:pPr>
        <w:ind w:firstLine="709"/>
        <w:rPr>
          <w:rFonts w:eastAsia="Calibri"/>
          <w:lang w:eastAsia="en-US"/>
        </w:rPr>
      </w:pPr>
      <w:r w:rsidRPr="001F4943">
        <w:rPr>
          <w:rFonts w:eastAsia="Calibri"/>
          <w:lang w:eastAsia="en-US"/>
        </w:rPr>
        <w:t>муниципальное  бюджетное общеобразовательное  учреждение «Школа  № 77» городского округа Самара (далее -  МБОУ Школа № 77).</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 xml:space="preserve"> Оргкомитет мероприятия</w:t>
      </w:r>
    </w:p>
    <w:p w:rsidR="001F4943" w:rsidRPr="001F4943" w:rsidRDefault="001F4943" w:rsidP="00EC7AF7">
      <w:pPr>
        <w:ind w:firstLine="709"/>
        <w:rPr>
          <w:rFonts w:eastAsia="Calibri"/>
          <w:lang w:eastAsia="en-US"/>
        </w:rPr>
      </w:pPr>
      <w:r w:rsidRPr="001F4943">
        <w:rPr>
          <w:rFonts w:eastAsia="Calibri"/>
          <w:lang w:eastAsia="en-US"/>
        </w:rPr>
        <w:t xml:space="preserve">Общее руководство проведением Конкурса и его организационное обеспечение осуществляет Оргкомитет, состав которого формируется из числа представителей администрации МБОУ Школы №77 </w:t>
      </w:r>
      <w:proofErr w:type="spellStart"/>
      <w:r w:rsidRPr="001F4943">
        <w:rPr>
          <w:rFonts w:eastAsia="Calibri"/>
          <w:lang w:eastAsia="en-US"/>
        </w:rPr>
        <w:t>г.о.Самара</w:t>
      </w:r>
      <w:proofErr w:type="spellEnd"/>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Оргкомитет:</w:t>
      </w:r>
    </w:p>
    <w:p w:rsidR="001F4943" w:rsidRPr="001F4943" w:rsidRDefault="001F4943" w:rsidP="00EC7AF7">
      <w:pPr>
        <w:ind w:firstLine="709"/>
        <w:rPr>
          <w:rFonts w:eastAsia="Calibri"/>
          <w:lang w:eastAsia="en-US"/>
        </w:rPr>
      </w:pPr>
      <w:r w:rsidRPr="001F4943">
        <w:rPr>
          <w:rFonts w:eastAsia="Calibri"/>
          <w:lang w:eastAsia="en-US"/>
        </w:rPr>
        <w:t>определяет формат и сроки проведения Конкурса;</w:t>
      </w:r>
    </w:p>
    <w:p w:rsidR="001F4943" w:rsidRPr="001F4943" w:rsidRDefault="001F4943" w:rsidP="00EC7AF7">
      <w:pPr>
        <w:ind w:firstLine="709"/>
        <w:rPr>
          <w:rFonts w:eastAsia="Calibri"/>
          <w:lang w:eastAsia="en-US"/>
        </w:rPr>
      </w:pPr>
      <w:r w:rsidRPr="001F4943">
        <w:rPr>
          <w:rFonts w:eastAsia="Calibri"/>
          <w:lang w:eastAsia="en-US"/>
        </w:rPr>
        <w:t>разрабатывает критерии и методику определения победителей и призеров Конкурса;</w:t>
      </w:r>
    </w:p>
    <w:p w:rsidR="001F4943" w:rsidRPr="001F4943" w:rsidRDefault="001F4943" w:rsidP="00EC7AF7">
      <w:pPr>
        <w:ind w:firstLine="709"/>
        <w:rPr>
          <w:rFonts w:eastAsia="Calibri"/>
          <w:lang w:eastAsia="en-US"/>
        </w:rPr>
      </w:pPr>
      <w:r w:rsidRPr="001F4943">
        <w:rPr>
          <w:rFonts w:eastAsia="Calibri"/>
          <w:lang w:eastAsia="en-US"/>
        </w:rPr>
        <w:t>оказывает методическое содействие в проведении Конкурса на всех его этапах.</w:t>
      </w:r>
    </w:p>
    <w:p w:rsidR="001F4943" w:rsidRPr="001F4943" w:rsidRDefault="001F4943" w:rsidP="00EC7AF7">
      <w:pPr>
        <w:ind w:firstLine="709"/>
        <w:rPr>
          <w:rFonts w:eastAsia="Calibri"/>
          <w:lang w:eastAsia="en-US"/>
        </w:rPr>
      </w:pPr>
      <w:r w:rsidRPr="001F4943">
        <w:rPr>
          <w:rFonts w:eastAsia="Calibri"/>
          <w:lang w:eastAsia="en-US"/>
        </w:rPr>
        <w:t>осуществляет сбор заявок на участие в Конкурсе, проверку соответствия оформления и подачи заявок требованиям и условиям;</w:t>
      </w:r>
    </w:p>
    <w:p w:rsidR="001F4943" w:rsidRPr="001F4943" w:rsidRDefault="001F4943" w:rsidP="00EC7AF7">
      <w:pPr>
        <w:ind w:firstLine="709"/>
        <w:rPr>
          <w:rFonts w:eastAsia="Calibri"/>
          <w:lang w:eastAsia="en-US"/>
        </w:rPr>
      </w:pPr>
      <w:r w:rsidRPr="001F4943">
        <w:rPr>
          <w:rFonts w:eastAsia="Calibri"/>
          <w:lang w:eastAsia="en-US"/>
        </w:rPr>
        <w:t>осуществляет формирование секций на основании поданных заявок;</w:t>
      </w:r>
    </w:p>
    <w:p w:rsidR="001F4943" w:rsidRPr="001F4943" w:rsidRDefault="001F4943" w:rsidP="00EC7AF7">
      <w:pPr>
        <w:ind w:firstLine="709"/>
        <w:rPr>
          <w:rFonts w:eastAsia="Calibri"/>
          <w:lang w:eastAsia="en-US"/>
        </w:rPr>
      </w:pPr>
      <w:r w:rsidRPr="001F4943">
        <w:rPr>
          <w:rFonts w:eastAsia="Calibri"/>
          <w:lang w:eastAsia="en-US"/>
        </w:rPr>
        <w:t>организует регистрацию участников;</w:t>
      </w:r>
    </w:p>
    <w:p w:rsidR="001F4943" w:rsidRPr="001F4943" w:rsidRDefault="001F4943" w:rsidP="00EC7AF7">
      <w:pPr>
        <w:ind w:firstLine="709"/>
        <w:rPr>
          <w:rFonts w:eastAsia="Calibri"/>
          <w:lang w:eastAsia="en-US"/>
        </w:rPr>
      </w:pPr>
      <w:r w:rsidRPr="001F4943">
        <w:rPr>
          <w:rFonts w:eastAsia="Calibri"/>
          <w:lang w:eastAsia="en-US"/>
        </w:rPr>
        <w:t>составляет список и координирует работу жюри;</w:t>
      </w:r>
    </w:p>
    <w:p w:rsidR="001F4943" w:rsidRPr="001F4943" w:rsidRDefault="001F4943" w:rsidP="00EC7AF7">
      <w:pPr>
        <w:ind w:firstLine="709"/>
        <w:rPr>
          <w:rFonts w:eastAsia="Calibri"/>
          <w:lang w:eastAsia="en-US"/>
        </w:rPr>
      </w:pPr>
      <w:r w:rsidRPr="001F4943">
        <w:rPr>
          <w:rFonts w:eastAsia="Calibri"/>
          <w:lang w:eastAsia="en-US"/>
        </w:rPr>
        <w:t>организует церемонию награждения победителей;</w:t>
      </w:r>
    </w:p>
    <w:p w:rsidR="001F4943" w:rsidRPr="001F4943" w:rsidRDefault="001F4943" w:rsidP="00EC7AF7">
      <w:pPr>
        <w:ind w:firstLine="709"/>
        <w:rPr>
          <w:rFonts w:eastAsia="Calibri"/>
          <w:lang w:eastAsia="en-US"/>
        </w:rPr>
      </w:pPr>
      <w:r w:rsidRPr="001F4943">
        <w:rPr>
          <w:rFonts w:eastAsia="Calibri"/>
          <w:lang w:eastAsia="en-US"/>
        </w:rPr>
        <w:t>при необходимости вносит изменения в настоящее положение.</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Состав оргкомитета:</w:t>
      </w:r>
    </w:p>
    <w:p w:rsidR="001F4943" w:rsidRPr="001F4943" w:rsidRDefault="001F4943" w:rsidP="00EC7AF7">
      <w:pPr>
        <w:ind w:firstLine="709"/>
        <w:rPr>
          <w:rFonts w:eastAsia="Calibri"/>
          <w:lang w:eastAsia="en-US"/>
        </w:rPr>
      </w:pPr>
      <w:r w:rsidRPr="001F4943">
        <w:rPr>
          <w:rFonts w:eastAsia="Calibri"/>
          <w:lang w:eastAsia="en-US"/>
        </w:rPr>
        <w:t>Воронцов Александр Григорьевич – директор МБОУ Школы №77;</w:t>
      </w:r>
    </w:p>
    <w:p w:rsidR="001F4943" w:rsidRPr="001F4943" w:rsidRDefault="001F4943" w:rsidP="00EC7AF7">
      <w:pPr>
        <w:ind w:firstLine="709"/>
        <w:rPr>
          <w:rFonts w:eastAsia="Calibri"/>
          <w:lang w:eastAsia="en-US"/>
        </w:rPr>
      </w:pPr>
      <w:r w:rsidRPr="001F4943">
        <w:rPr>
          <w:rFonts w:eastAsia="Calibri"/>
          <w:lang w:eastAsia="en-US"/>
        </w:rPr>
        <w:t>Костина Галина Андреевна – зам. директора по НМР МБОУ Школы №77;</w:t>
      </w:r>
    </w:p>
    <w:p w:rsidR="001F4943" w:rsidRPr="001F4943" w:rsidRDefault="001F4943" w:rsidP="00EC7AF7">
      <w:pPr>
        <w:ind w:firstLine="709"/>
        <w:rPr>
          <w:rFonts w:eastAsia="Calibri"/>
          <w:lang w:eastAsia="en-US"/>
        </w:rPr>
      </w:pPr>
      <w:r w:rsidRPr="001F4943">
        <w:rPr>
          <w:rFonts w:eastAsia="Calibri"/>
          <w:lang w:eastAsia="en-US"/>
        </w:rPr>
        <w:t>Костина Любовь Викторовна – учитель русского языка и литературы высшей категории</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 xml:space="preserve"> Цель:</w:t>
      </w:r>
    </w:p>
    <w:p w:rsidR="001F4943" w:rsidRPr="001F4943" w:rsidRDefault="001F4943" w:rsidP="00EC7AF7">
      <w:pPr>
        <w:ind w:firstLine="709"/>
        <w:rPr>
          <w:rFonts w:eastAsia="Calibri"/>
          <w:lang w:eastAsia="en-US"/>
        </w:rPr>
      </w:pPr>
      <w:r w:rsidRPr="001F4943">
        <w:rPr>
          <w:rFonts w:eastAsia="Calibri"/>
          <w:lang w:eastAsia="en-US"/>
        </w:rPr>
        <w:t>Конкурс проводится в целях совершенствования работы над словесным действием, развития творческого потенциала учащихся, углубления мастерства художественного чтения, подъема интереса к творчеству русских поэтов и писателей.</w:t>
      </w:r>
    </w:p>
    <w:p w:rsidR="001F4943" w:rsidRPr="001F4943" w:rsidRDefault="001F4943" w:rsidP="00EC7AF7">
      <w:pPr>
        <w:ind w:firstLine="709"/>
        <w:rPr>
          <w:rFonts w:eastAsia="Calibri"/>
          <w:lang w:eastAsia="en-US"/>
        </w:rPr>
      </w:pPr>
      <w:r w:rsidRPr="001F4943">
        <w:rPr>
          <w:rFonts w:eastAsia="Calibri"/>
          <w:lang w:eastAsia="en-US"/>
        </w:rPr>
        <w:t xml:space="preserve">       </w:t>
      </w:r>
    </w:p>
    <w:p w:rsidR="001F4943" w:rsidRPr="001F4943" w:rsidRDefault="001F4943" w:rsidP="00EC7AF7">
      <w:pPr>
        <w:ind w:firstLine="709"/>
        <w:rPr>
          <w:rFonts w:eastAsia="Calibri"/>
          <w:lang w:eastAsia="en-US"/>
        </w:rPr>
      </w:pPr>
      <w:r w:rsidRPr="001F4943">
        <w:rPr>
          <w:rFonts w:eastAsia="Calibri"/>
          <w:lang w:eastAsia="en-US"/>
        </w:rPr>
        <w:t xml:space="preserve">       Задачи:</w:t>
      </w:r>
    </w:p>
    <w:p w:rsidR="001F4943" w:rsidRPr="001F4943" w:rsidRDefault="001F4943" w:rsidP="00EC7AF7">
      <w:pPr>
        <w:ind w:firstLine="709"/>
        <w:rPr>
          <w:rFonts w:eastAsia="Calibri"/>
          <w:lang w:eastAsia="en-US"/>
        </w:rPr>
      </w:pPr>
      <w:r w:rsidRPr="001F4943">
        <w:rPr>
          <w:rFonts w:eastAsia="Calibri"/>
          <w:lang w:eastAsia="en-US"/>
        </w:rPr>
        <w:t>приобщение учащихся к русской литературе;</w:t>
      </w:r>
    </w:p>
    <w:p w:rsidR="001F4943" w:rsidRPr="001F4943" w:rsidRDefault="001F4943" w:rsidP="00EC7AF7">
      <w:pPr>
        <w:ind w:firstLine="709"/>
        <w:rPr>
          <w:rFonts w:eastAsia="Calibri"/>
          <w:lang w:eastAsia="en-US"/>
        </w:rPr>
      </w:pPr>
      <w:r w:rsidRPr="001F4943">
        <w:rPr>
          <w:rFonts w:eastAsia="Calibri"/>
          <w:lang w:eastAsia="en-US"/>
        </w:rPr>
        <w:t>выявление у конкурсантов умения раскрыть в рабочем материале тему и идейно-смысловое содержание произведения, а также способностей пользоваться законами словесного действия;</w:t>
      </w:r>
    </w:p>
    <w:p w:rsidR="001F4943" w:rsidRPr="001F4943" w:rsidRDefault="001F4943" w:rsidP="00EC7AF7">
      <w:pPr>
        <w:ind w:firstLine="709"/>
        <w:rPr>
          <w:rFonts w:eastAsia="Calibri"/>
          <w:lang w:eastAsia="en-US"/>
        </w:rPr>
      </w:pPr>
      <w:r w:rsidRPr="001F4943">
        <w:rPr>
          <w:rFonts w:eastAsia="Calibri"/>
          <w:lang w:eastAsia="en-US"/>
        </w:rPr>
        <w:t>пропаганда культуры русской речи;</w:t>
      </w:r>
    </w:p>
    <w:p w:rsidR="001F4943" w:rsidRPr="001F4943" w:rsidRDefault="001F4943" w:rsidP="00EC7AF7">
      <w:pPr>
        <w:ind w:firstLine="709"/>
        <w:rPr>
          <w:rFonts w:eastAsia="Calibri"/>
          <w:lang w:eastAsia="en-US"/>
        </w:rPr>
      </w:pPr>
      <w:r w:rsidRPr="001F4943">
        <w:rPr>
          <w:rFonts w:eastAsia="Calibri"/>
          <w:lang w:eastAsia="en-US"/>
        </w:rPr>
        <w:t>формирование и совершенствование чтецкого мастерства обучающихся.</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Сроки и место проведения мероприятия</w:t>
      </w:r>
    </w:p>
    <w:p w:rsidR="001F4943" w:rsidRPr="001F4943" w:rsidRDefault="001F4943" w:rsidP="00EC7AF7">
      <w:pPr>
        <w:ind w:firstLine="709"/>
        <w:rPr>
          <w:rFonts w:eastAsia="Calibri"/>
          <w:lang w:eastAsia="en-US"/>
        </w:rPr>
      </w:pPr>
      <w:r w:rsidRPr="001F4943">
        <w:rPr>
          <w:rFonts w:eastAsia="Calibri"/>
          <w:lang w:eastAsia="en-US"/>
        </w:rPr>
        <w:t>В 2023 г. КОНКУРС ПРОЙДЕТ  ЗАОЧНО:</w:t>
      </w:r>
    </w:p>
    <w:p w:rsidR="001F4943" w:rsidRPr="001F4943" w:rsidRDefault="001F4943" w:rsidP="00EC7AF7">
      <w:pPr>
        <w:ind w:firstLine="709"/>
        <w:rPr>
          <w:rFonts w:eastAsia="Calibri"/>
          <w:lang w:eastAsia="en-US"/>
        </w:rPr>
      </w:pPr>
      <w:r w:rsidRPr="001F4943">
        <w:rPr>
          <w:rFonts w:eastAsia="Calibri"/>
          <w:lang w:eastAsia="en-US"/>
        </w:rPr>
        <w:t>Заявки  и ссылки на видеоролики (образец в приложении) присылать до 18.02.2024</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i/>
          <w:lang w:eastAsia="en-US"/>
        </w:rPr>
      </w:pPr>
      <w:r w:rsidRPr="001F4943">
        <w:rPr>
          <w:rFonts w:eastAsia="Calibri"/>
          <w:lang w:eastAsia="en-US"/>
        </w:rPr>
        <w:t>Сроки и форма подачи заявок на участие</w:t>
      </w:r>
    </w:p>
    <w:p w:rsidR="001F4943" w:rsidRPr="001F4943" w:rsidRDefault="001F4943" w:rsidP="00EC7AF7">
      <w:pPr>
        <w:ind w:firstLine="709"/>
        <w:rPr>
          <w:rFonts w:eastAsia="Calibri"/>
          <w:lang w:eastAsia="en-US"/>
        </w:rPr>
      </w:pPr>
      <w:r w:rsidRPr="001F4943">
        <w:rPr>
          <w:rFonts w:eastAsia="Calibri"/>
          <w:lang w:eastAsia="en-US"/>
        </w:rPr>
        <w:t xml:space="preserve">Заявки (приложение №1) строго по форме принимаются до 18 февраля 2024 г. по электронному адресу: </w:t>
      </w:r>
      <w:hyperlink r:id="rId168" w:history="1">
        <w:r w:rsidRPr="001F4943">
          <w:rPr>
            <w:rFonts w:eastAsia="Calibri"/>
            <w:color w:val="0000FF" w:themeColor="hyperlink"/>
            <w:u w:val="single"/>
            <w:lang w:eastAsia="en-US"/>
          </w:rPr>
          <w:t>serebranoe_sl@mail.ru</w:t>
        </w:r>
      </w:hyperlink>
      <w:r w:rsidRPr="001F4943">
        <w:rPr>
          <w:rFonts w:eastAsia="Calibri"/>
          <w:lang w:eastAsia="en-US"/>
        </w:rPr>
        <w:t xml:space="preserve"> В письме обязательно указывать номер школы.</w:t>
      </w:r>
    </w:p>
    <w:p w:rsidR="001F4943" w:rsidRPr="001F4943" w:rsidRDefault="001F4943" w:rsidP="00EC7AF7">
      <w:pPr>
        <w:ind w:firstLine="709"/>
        <w:rPr>
          <w:rFonts w:eastAsia="Calibri"/>
          <w:lang w:eastAsia="en-US"/>
        </w:rPr>
      </w:pPr>
      <w:r w:rsidRPr="001F4943">
        <w:rPr>
          <w:rFonts w:eastAsia="Calibri"/>
          <w:lang w:eastAsia="en-US"/>
        </w:rPr>
        <w:t xml:space="preserve">Педагоги с филологическим образованием, руководители театральных кружков и студий направляют заявку в члены жюри по электронному адресу: </w:t>
      </w:r>
      <w:hyperlink r:id="rId169" w:history="1">
        <w:r w:rsidRPr="001F4943">
          <w:rPr>
            <w:rFonts w:eastAsia="Calibri"/>
            <w:color w:val="0000FF" w:themeColor="hyperlink"/>
            <w:u w:val="single"/>
            <w:lang w:eastAsia="en-US"/>
          </w:rPr>
          <w:t>serebranoe_sl@mail.ru</w:t>
        </w:r>
      </w:hyperlink>
      <w:r w:rsidRPr="001F4943">
        <w:rPr>
          <w:rFonts w:eastAsia="Calibri"/>
          <w:lang w:eastAsia="en-US"/>
        </w:rPr>
        <w:t xml:space="preserve">   по форме, указанной в приложении №2. </w:t>
      </w:r>
    </w:p>
    <w:p w:rsidR="001F4943" w:rsidRPr="001F4943" w:rsidRDefault="001F4943" w:rsidP="00EC7AF7">
      <w:pPr>
        <w:ind w:firstLine="709"/>
        <w:rPr>
          <w:rFonts w:eastAsia="Calibri"/>
          <w:i/>
          <w:lang w:eastAsia="en-US"/>
        </w:rPr>
      </w:pPr>
    </w:p>
    <w:p w:rsidR="001F4943" w:rsidRPr="001F4943" w:rsidRDefault="001F4943" w:rsidP="00EC7AF7">
      <w:pPr>
        <w:ind w:firstLine="709"/>
        <w:rPr>
          <w:rFonts w:eastAsia="Calibri"/>
          <w:lang w:eastAsia="en-US"/>
        </w:rPr>
      </w:pPr>
      <w:r w:rsidRPr="001F4943">
        <w:rPr>
          <w:rFonts w:eastAsia="Calibri"/>
          <w:lang w:eastAsia="en-US"/>
        </w:rPr>
        <w:t>Порядок организации, форма участия и форма проведения мероприятия</w:t>
      </w:r>
    </w:p>
    <w:p w:rsidR="001F4943" w:rsidRPr="001F4943" w:rsidRDefault="001F4943" w:rsidP="00EC7AF7">
      <w:pPr>
        <w:ind w:firstLine="709"/>
        <w:rPr>
          <w:rFonts w:eastAsia="Calibri"/>
          <w:lang w:eastAsia="en-US"/>
        </w:rPr>
      </w:pPr>
      <w:r w:rsidRPr="001F4943">
        <w:rPr>
          <w:rFonts w:eastAsia="Calibri"/>
          <w:lang w:eastAsia="en-US"/>
        </w:rPr>
        <w:t xml:space="preserve">В 2023 – 2024 учебном году конкурс «Серебряное слово» посвящён  120- </w:t>
      </w:r>
      <w:proofErr w:type="spellStart"/>
      <w:r w:rsidRPr="001F4943">
        <w:rPr>
          <w:rFonts w:eastAsia="Calibri"/>
          <w:lang w:eastAsia="en-US"/>
        </w:rPr>
        <w:t>летию</w:t>
      </w:r>
      <w:proofErr w:type="spellEnd"/>
      <w:r w:rsidRPr="001F4943">
        <w:rPr>
          <w:rFonts w:eastAsia="Calibri"/>
          <w:lang w:eastAsia="en-US"/>
        </w:rPr>
        <w:t xml:space="preserve"> со дня рождения Николая Алексеевича Заболоцкого- русский советский поэт, переводчик, член Союза писателей СССР </w:t>
      </w:r>
    </w:p>
    <w:p w:rsidR="001F4943" w:rsidRPr="001F4943" w:rsidRDefault="001F4943" w:rsidP="00EC7AF7">
      <w:pPr>
        <w:ind w:firstLine="709"/>
        <w:rPr>
          <w:rFonts w:eastAsia="Calibri"/>
          <w:u w:val="single"/>
          <w:lang w:eastAsia="en-US"/>
        </w:rPr>
      </w:pPr>
      <w:r w:rsidRPr="001F4943">
        <w:rPr>
          <w:rFonts w:eastAsia="Calibri"/>
          <w:u w:val="single"/>
          <w:lang w:eastAsia="en-US"/>
        </w:rPr>
        <w:t>Внимание! На конкурс должны быть представлены исполнения произведений именно этого автора!</w:t>
      </w:r>
    </w:p>
    <w:p w:rsidR="001F4943" w:rsidRPr="001F4943" w:rsidRDefault="001F4943" w:rsidP="00EC7AF7">
      <w:pPr>
        <w:ind w:firstLine="709"/>
        <w:rPr>
          <w:rFonts w:eastAsia="Calibri"/>
          <w:lang w:eastAsia="en-US"/>
        </w:rPr>
      </w:pPr>
      <w:r w:rsidRPr="001F4943">
        <w:rPr>
          <w:rFonts w:eastAsia="Calibri"/>
          <w:lang w:eastAsia="en-US"/>
        </w:rPr>
        <w:t xml:space="preserve">Форма организации мероприятия - заочная, форма участия в мероприятии - индивидуальная и групповая. </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Конкурс проводится в один этап по следующим  направлениям:</w:t>
      </w:r>
    </w:p>
    <w:p w:rsidR="001F4943" w:rsidRPr="001F4943" w:rsidRDefault="001F4943" w:rsidP="00EC7AF7">
      <w:pPr>
        <w:ind w:firstLine="709"/>
        <w:rPr>
          <w:rFonts w:eastAsia="Calibri"/>
          <w:lang w:eastAsia="en-US"/>
        </w:rPr>
      </w:pPr>
      <w:r w:rsidRPr="001F4943">
        <w:rPr>
          <w:rFonts w:eastAsia="Calibri"/>
          <w:lang w:eastAsia="en-US"/>
        </w:rPr>
        <w:t>Индивидуальное чтение наизусть стихотворения или прозаического текста.</w:t>
      </w:r>
    </w:p>
    <w:p w:rsidR="001F4943" w:rsidRPr="001F4943" w:rsidRDefault="001F4943" w:rsidP="00EC7AF7">
      <w:pPr>
        <w:ind w:firstLine="709"/>
        <w:rPr>
          <w:rFonts w:eastAsia="Calibri"/>
          <w:lang w:eastAsia="en-US"/>
        </w:rPr>
      </w:pPr>
      <w:r w:rsidRPr="001F4943">
        <w:rPr>
          <w:rFonts w:eastAsia="Calibri"/>
          <w:lang w:eastAsia="en-US"/>
        </w:rPr>
        <w:t>Количество секций в каждой возрастной группе формируется в зависимости от количества поступивших заявок. Количество участников в секции не более 17 человек.</w:t>
      </w:r>
    </w:p>
    <w:p w:rsidR="001F4943" w:rsidRPr="001F4943" w:rsidRDefault="001F4943" w:rsidP="00EC7AF7">
      <w:pPr>
        <w:ind w:firstLine="709"/>
        <w:rPr>
          <w:rFonts w:eastAsia="Calibri"/>
          <w:lang w:eastAsia="en-US"/>
        </w:rPr>
      </w:pPr>
      <w:r w:rsidRPr="001F4943">
        <w:rPr>
          <w:rFonts w:eastAsia="Calibri"/>
          <w:lang w:eastAsia="en-US"/>
        </w:rPr>
        <w:t xml:space="preserve">Литературно-музыкальная композиция </w:t>
      </w:r>
    </w:p>
    <w:p w:rsidR="001F4943" w:rsidRPr="001F4943" w:rsidRDefault="001F4943" w:rsidP="00EC7AF7">
      <w:pPr>
        <w:ind w:firstLine="709"/>
        <w:rPr>
          <w:rFonts w:eastAsia="Calibri"/>
          <w:lang w:eastAsia="en-US"/>
        </w:rPr>
      </w:pPr>
      <w:r w:rsidRPr="001F4943">
        <w:rPr>
          <w:rFonts w:eastAsia="Calibri"/>
          <w:lang w:eastAsia="en-US"/>
        </w:rPr>
        <w:t>Количество секций в каждой возрастной группе формируется в зависимости от количества поступивших заявок. Количество участников в секции не более 7 коллективов.</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Участники мероприятия</w:t>
      </w:r>
    </w:p>
    <w:p w:rsidR="001F4943" w:rsidRPr="001F4943" w:rsidRDefault="001F4943" w:rsidP="00EC7AF7">
      <w:pPr>
        <w:ind w:firstLine="709"/>
        <w:rPr>
          <w:rFonts w:eastAsia="Calibri"/>
          <w:lang w:eastAsia="en-US"/>
        </w:rPr>
      </w:pPr>
      <w:r w:rsidRPr="001F4943">
        <w:rPr>
          <w:rFonts w:eastAsia="Calibri"/>
          <w:i/>
          <w:lang w:eastAsia="en-US"/>
        </w:rPr>
        <w:t xml:space="preserve"> </w:t>
      </w:r>
      <w:r w:rsidRPr="001F4943">
        <w:rPr>
          <w:rFonts w:eastAsia="Calibri"/>
          <w:lang w:eastAsia="en-US"/>
        </w:rPr>
        <w:t>К участию в Конкурсе приглашаются учащиеся со 2 по 11 класс образовательных учреждений городского округа Самара.</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Индивидуальное чтение наизусть стихотворения или прозаического текста:</w:t>
      </w:r>
    </w:p>
    <w:p w:rsidR="001F4943" w:rsidRPr="001F4943" w:rsidRDefault="001F4943" w:rsidP="00EC7AF7">
      <w:pPr>
        <w:ind w:firstLine="709"/>
        <w:rPr>
          <w:rFonts w:eastAsia="Calibri"/>
          <w:lang w:eastAsia="en-US"/>
        </w:rPr>
      </w:pPr>
      <w:r w:rsidRPr="001F4943">
        <w:rPr>
          <w:rFonts w:eastAsia="Calibri"/>
          <w:lang w:eastAsia="en-US"/>
        </w:rPr>
        <w:t>1 возрастная  группа – учащиеся 2-4 классов (1 участник от одного учреждения)</w:t>
      </w:r>
    </w:p>
    <w:p w:rsidR="001F4943" w:rsidRPr="001F4943" w:rsidRDefault="001F4943" w:rsidP="00EC7AF7">
      <w:pPr>
        <w:ind w:firstLine="709"/>
        <w:rPr>
          <w:rFonts w:eastAsia="Calibri"/>
          <w:lang w:eastAsia="en-US"/>
        </w:rPr>
      </w:pPr>
      <w:r w:rsidRPr="001F4943">
        <w:rPr>
          <w:rFonts w:eastAsia="Calibri"/>
          <w:lang w:eastAsia="en-US"/>
        </w:rPr>
        <w:t>2 возрастная  группа – учащиеся 5-7 классов (1 участник от одного учреждения)</w:t>
      </w:r>
    </w:p>
    <w:p w:rsidR="001F4943" w:rsidRPr="001F4943" w:rsidRDefault="001F4943" w:rsidP="00EC7AF7">
      <w:pPr>
        <w:ind w:firstLine="709"/>
        <w:rPr>
          <w:rFonts w:eastAsia="Calibri"/>
          <w:lang w:eastAsia="en-US"/>
        </w:rPr>
      </w:pPr>
      <w:r w:rsidRPr="001F4943">
        <w:rPr>
          <w:rFonts w:eastAsia="Calibri"/>
          <w:lang w:eastAsia="en-US"/>
        </w:rPr>
        <w:t>3 возрастная  группа – учащиеся 8-11 классов (1 участник от одного учреждения)</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Литературно-музыкальные композиции:</w:t>
      </w:r>
    </w:p>
    <w:p w:rsidR="001F4943" w:rsidRPr="001F4943" w:rsidRDefault="001F4943" w:rsidP="00EC7AF7">
      <w:pPr>
        <w:ind w:firstLine="709"/>
        <w:rPr>
          <w:rFonts w:eastAsia="Calibri"/>
          <w:lang w:eastAsia="en-US"/>
        </w:rPr>
      </w:pPr>
      <w:r w:rsidRPr="001F4943">
        <w:rPr>
          <w:rFonts w:eastAsia="Calibri"/>
          <w:lang w:eastAsia="en-US"/>
        </w:rPr>
        <w:t>1    возрастная  группа – учащиеся 3-4 классов (5-10 участников от одного учреждения);</w:t>
      </w:r>
    </w:p>
    <w:p w:rsidR="001F4943" w:rsidRPr="001F4943" w:rsidRDefault="001F4943" w:rsidP="00EC7AF7">
      <w:pPr>
        <w:ind w:firstLine="709"/>
        <w:rPr>
          <w:rFonts w:eastAsia="Calibri"/>
          <w:lang w:eastAsia="en-US"/>
        </w:rPr>
      </w:pPr>
      <w:r w:rsidRPr="001F4943">
        <w:rPr>
          <w:rFonts w:eastAsia="Calibri"/>
          <w:lang w:eastAsia="en-US"/>
        </w:rPr>
        <w:t>возрастная  группа – учащиеся 5-7 классов (5-10 участников от одного учреждения);</w:t>
      </w:r>
    </w:p>
    <w:p w:rsidR="001F4943" w:rsidRPr="001F4943" w:rsidRDefault="001F4943" w:rsidP="00EC7AF7">
      <w:pPr>
        <w:ind w:firstLine="709"/>
        <w:rPr>
          <w:rFonts w:eastAsia="Calibri"/>
          <w:lang w:eastAsia="en-US"/>
        </w:rPr>
      </w:pPr>
      <w:r w:rsidRPr="001F4943">
        <w:rPr>
          <w:rFonts w:eastAsia="Calibri"/>
          <w:lang w:eastAsia="en-US"/>
        </w:rPr>
        <w:t>3    возрастная  группа – учащиеся 8-11 классов (5-10 участников от одного учреждения).</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 xml:space="preserve">Требования к содержанию и оформлению работ участников </w:t>
      </w:r>
    </w:p>
    <w:p w:rsidR="001F4943" w:rsidRPr="001F4943" w:rsidRDefault="001F4943" w:rsidP="00EC7AF7">
      <w:pPr>
        <w:ind w:firstLine="709"/>
        <w:rPr>
          <w:rFonts w:eastAsia="Calibri"/>
          <w:lang w:eastAsia="en-US"/>
        </w:rPr>
      </w:pPr>
      <w:r w:rsidRPr="001F4943">
        <w:rPr>
          <w:rFonts w:eastAsia="Calibri"/>
          <w:lang w:eastAsia="en-US"/>
        </w:rPr>
        <w:t>Произведения читаются наизусть. В индивидуальной чтецкой программе один конкурсант читает одно произведение.</w:t>
      </w:r>
    </w:p>
    <w:p w:rsidR="001F4943" w:rsidRPr="001F4943" w:rsidRDefault="001F4943" w:rsidP="00EC7AF7">
      <w:pPr>
        <w:ind w:firstLine="709"/>
        <w:rPr>
          <w:rFonts w:eastAsia="Calibri"/>
          <w:lang w:eastAsia="en-US"/>
        </w:rPr>
      </w:pPr>
      <w:r w:rsidRPr="001F4943">
        <w:rPr>
          <w:rFonts w:eastAsia="Calibri"/>
          <w:lang w:eastAsia="en-US"/>
        </w:rPr>
        <w:t xml:space="preserve">Необходимо обратить внимание на выбор репертуара, его новизну, оригинальность, соответствие возрастным, внутренним и внешним данным исполнителя. </w:t>
      </w:r>
    </w:p>
    <w:p w:rsidR="001F4943" w:rsidRPr="001F4943" w:rsidRDefault="001F4943" w:rsidP="00EC7AF7">
      <w:pPr>
        <w:ind w:firstLine="709"/>
        <w:rPr>
          <w:rFonts w:eastAsia="Calibri"/>
          <w:lang w:eastAsia="en-US"/>
        </w:rPr>
      </w:pPr>
      <w:r w:rsidRPr="001F4943">
        <w:rPr>
          <w:rFonts w:eastAsia="Calibri"/>
          <w:lang w:eastAsia="en-US"/>
        </w:rPr>
        <w:t xml:space="preserve">Исключено использование микрофона. Использование технических средств, включение в чтецкий материал музыкальных фрагментов, элементов хореографии, пластики и других </w:t>
      </w:r>
      <w:r w:rsidRPr="001F4943">
        <w:rPr>
          <w:rFonts w:eastAsia="Calibri"/>
          <w:lang w:eastAsia="en-US"/>
        </w:rPr>
        <w:lastRenderedPageBreak/>
        <w:t>выразительных средств - в индивидуальной чтецкой программе не обязательно и отдельно не оценивается, в литературно – музыкальных композициях приветствуется и оценивается.</w:t>
      </w:r>
    </w:p>
    <w:p w:rsidR="001F4943" w:rsidRPr="001F4943" w:rsidRDefault="001F4943" w:rsidP="00EC7AF7">
      <w:pPr>
        <w:ind w:firstLine="709"/>
        <w:rPr>
          <w:rFonts w:eastAsia="Calibri"/>
          <w:lang w:eastAsia="en-US"/>
        </w:rPr>
      </w:pPr>
      <w:r w:rsidRPr="001F4943">
        <w:rPr>
          <w:rFonts w:eastAsia="Calibri"/>
          <w:lang w:eastAsia="en-US"/>
        </w:rPr>
        <w:t>Просим учесть, что конкурс имеет городской статус, поэтому уровень подготовки конкурсантов должен соответствовать этому статусу. Рекомендуем провести отборочные туры и выявить лучших конкурсантов внутри коллективов.</w:t>
      </w:r>
    </w:p>
    <w:p w:rsidR="001F4943" w:rsidRPr="001F4943" w:rsidRDefault="001F4943" w:rsidP="00EC7AF7">
      <w:pPr>
        <w:ind w:firstLine="709"/>
        <w:rPr>
          <w:rFonts w:eastAsia="Calibri"/>
          <w:lang w:eastAsia="en-US"/>
        </w:rPr>
      </w:pPr>
      <w:r w:rsidRPr="001F4943">
        <w:rPr>
          <w:rFonts w:eastAsia="Calibri"/>
          <w:lang w:eastAsia="en-US"/>
        </w:rPr>
        <w:t xml:space="preserve">Организаторы и жюри конкурса вправе не допускать к прослушиванию конкурсантов, если будут нарушены условия, указанные в положении. </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Критерии оценивания членами жюри представленной работы  участника</w:t>
      </w:r>
    </w:p>
    <w:p w:rsidR="00E57CD6" w:rsidRDefault="00E57CD6" w:rsidP="00EC7AF7">
      <w:pPr>
        <w:ind w:firstLine="709"/>
        <w:rPr>
          <w:rFonts w:eastAsia="Calibri"/>
          <w:lang w:eastAsia="en-US"/>
        </w:rPr>
      </w:pPr>
    </w:p>
    <w:p w:rsidR="001F4943" w:rsidRPr="001F4943" w:rsidRDefault="001F4943" w:rsidP="00EC7AF7">
      <w:pPr>
        <w:ind w:firstLine="709"/>
        <w:rPr>
          <w:rFonts w:eastAsia="Calibri"/>
          <w:i/>
          <w:lang w:eastAsia="en-US"/>
        </w:rPr>
      </w:pPr>
      <w:r w:rsidRPr="001F4943">
        <w:rPr>
          <w:rFonts w:eastAsia="Calibri"/>
          <w:lang w:eastAsia="en-US"/>
        </w:rPr>
        <w:t>Индивидуальное чтение наизусть стихотворения или прозаического текста:</w:t>
      </w:r>
    </w:p>
    <w:p w:rsidR="001F4943" w:rsidRPr="001F4943" w:rsidRDefault="001F4943" w:rsidP="00EC7AF7">
      <w:pPr>
        <w:ind w:firstLine="709"/>
        <w:rPr>
          <w:rFonts w:eastAsia="Calibri"/>
          <w:lang w:eastAsia="en-US"/>
        </w:rPr>
      </w:pPr>
      <w:r w:rsidRPr="001F4943">
        <w:rPr>
          <w:rFonts w:eastAsia="Calibri"/>
          <w:lang w:eastAsia="en-US"/>
        </w:rPr>
        <w:t>Техника и культура речи (0- 5 баллов)</w:t>
      </w:r>
    </w:p>
    <w:p w:rsidR="001F4943" w:rsidRPr="001F4943" w:rsidRDefault="001F4943" w:rsidP="00EC7AF7">
      <w:pPr>
        <w:ind w:firstLine="709"/>
        <w:rPr>
          <w:rFonts w:eastAsia="Calibri"/>
          <w:lang w:eastAsia="en-US"/>
        </w:rPr>
      </w:pPr>
      <w:r w:rsidRPr="001F4943">
        <w:rPr>
          <w:rFonts w:eastAsia="Calibri"/>
          <w:lang w:eastAsia="en-US"/>
        </w:rPr>
        <w:t>Актерское мастерство. Создание художественного образа (0- 5 баллов)</w:t>
      </w:r>
    </w:p>
    <w:p w:rsidR="001F4943" w:rsidRPr="001F4943" w:rsidRDefault="001F4943" w:rsidP="00EC7AF7">
      <w:pPr>
        <w:ind w:firstLine="709"/>
        <w:rPr>
          <w:rFonts w:eastAsia="Calibri"/>
          <w:lang w:eastAsia="en-US"/>
        </w:rPr>
      </w:pPr>
      <w:r w:rsidRPr="001F4943">
        <w:rPr>
          <w:rFonts w:eastAsia="Calibri"/>
          <w:lang w:eastAsia="en-US"/>
        </w:rPr>
        <w:t>Выдержанность жанра и стиля (0- 5 баллов)</w:t>
      </w:r>
    </w:p>
    <w:p w:rsidR="001F4943" w:rsidRPr="001F4943" w:rsidRDefault="001F4943" w:rsidP="00EC7AF7">
      <w:pPr>
        <w:ind w:firstLine="709"/>
        <w:rPr>
          <w:rFonts w:eastAsia="Calibri"/>
          <w:lang w:eastAsia="en-US"/>
        </w:rPr>
      </w:pPr>
      <w:r w:rsidRPr="001F4943">
        <w:rPr>
          <w:rFonts w:eastAsia="Calibri"/>
          <w:lang w:eastAsia="en-US"/>
        </w:rPr>
        <w:t>Оригинальность выбранного материала (0- 5 баллов)</w:t>
      </w:r>
    </w:p>
    <w:p w:rsidR="001F4943" w:rsidRPr="001F4943" w:rsidRDefault="001F4943" w:rsidP="00EC7AF7">
      <w:pPr>
        <w:ind w:firstLine="709"/>
        <w:rPr>
          <w:rFonts w:eastAsia="Calibri"/>
          <w:u w:val="single"/>
          <w:lang w:eastAsia="en-US"/>
        </w:rPr>
      </w:pPr>
    </w:p>
    <w:p w:rsidR="001F4943" w:rsidRPr="001F4943" w:rsidRDefault="001F4943" w:rsidP="00EC7AF7">
      <w:pPr>
        <w:ind w:firstLine="709"/>
        <w:rPr>
          <w:rFonts w:eastAsia="Calibri"/>
          <w:lang w:eastAsia="en-US"/>
        </w:rPr>
      </w:pPr>
      <w:r w:rsidRPr="001F4943">
        <w:rPr>
          <w:rFonts w:eastAsia="Calibri"/>
          <w:lang w:eastAsia="en-US"/>
        </w:rPr>
        <w:t>Литературно-музыкальные композиции:</w:t>
      </w:r>
    </w:p>
    <w:p w:rsidR="001F4943" w:rsidRPr="001F4943" w:rsidRDefault="001F4943" w:rsidP="00EC7AF7">
      <w:pPr>
        <w:ind w:firstLine="709"/>
        <w:rPr>
          <w:rFonts w:eastAsia="Calibri"/>
          <w:lang w:eastAsia="en-US"/>
        </w:rPr>
      </w:pPr>
      <w:r w:rsidRPr="001F4943">
        <w:rPr>
          <w:rFonts w:eastAsia="Calibri"/>
          <w:lang w:eastAsia="en-US"/>
        </w:rPr>
        <w:t>Техника и культура речи. (0- 5 баллов)</w:t>
      </w:r>
    </w:p>
    <w:p w:rsidR="001F4943" w:rsidRPr="001F4943" w:rsidRDefault="001F4943" w:rsidP="00EC7AF7">
      <w:pPr>
        <w:ind w:firstLine="709"/>
        <w:rPr>
          <w:rFonts w:eastAsia="Calibri"/>
          <w:lang w:eastAsia="en-US"/>
        </w:rPr>
      </w:pPr>
      <w:r w:rsidRPr="001F4943">
        <w:rPr>
          <w:rFonts w:eastAsia="Calibri"/>
          <w:lang w:eastAsia="en-US"/>
        </w:rPr>
        <w:t>Актерское мастерство. Создание художественного образа (0- 5 баллов)</w:t>
      </w:r>
    </w:p>
    <w:p w:rsidR="001F4943" w:rsidRPr="001F4943" w:rsidRDefault="001F4943" w:rsidP="00EC7AF7">
      <w:pPr>
        <w:ind w:firstLine="709"/>
        <w:rPr>
          <w:rFonts w:eastAsia="Calibri"/>
          <w:lang w:eastAsia="en-US"/>
        </w:rPr>
      </w:pPr>
      <w:r w:rsidRPr="001F4943">
        <w:rPr>
          <w:rFonts w:eastAsia="Calibri"/>
          <w:lang w:eastAsia="en-US"/>
        </w:rPr>
        <w:t>Выдержанность жанра и стиля (0- 5 баллов)</w:t>
      </w:r>
    </w:p>
    <w:p w:rsidR="001F4943" w:rsidRPr="001F4943" w:rsidRDefault="001F4943" w:rsidP="00EC7AF7">
      <w:pPr>
        <w:ind w:firstLine="709"/>
        <w:rPr>
          <w:rFonts w:eastAsia="Calibri"/>
          <w:lang w:eastAsia="en-US"/>
        </w:rPr>
      </w:pPr>
      <w:r w:rsidRPr="001F4943">
        <w:rPr>
          <w:rFonts w:eastAsia="Calibri"/>
          <w:lang w:eastAsia="en-US"/>
        </w:rPr>
        <w:t>Оригинальность выбранного материала (0- 5 баллов)</w:t>
      </w:r>
    </w:p>
    <w:p w:rsidR="001F4943" w:rsidRPr="001F4943" w:rsidRDefault="001F4943" w:rsidP="00EC7AF7">
      <w:pPr>
        <w:ind w:firstLine="709"/>
        <w:rPr>
          <w:rFonts w:eastAsia="Calibri"/>
          <w:lang w:eastAsia="en-US"/>
        </w:rPr>
      </w:pPr>
      <w:r w:rsidRPr="001F4943">
        <w:rPr>
          <w:rFonts w:eastAsia="Calibri"/>
          <w:lang w:eastAsia="en-US"/>
        </w:rPr>
        <w:t>Творческий подход (0- 5 баллов)</w:t>
      </w:r>
    </w:p>
    <w:p w:rsidR="001F4943" w:rsidRPr="001F4943" w:rsidRDefault="001F4943"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Подведение итогов мероприятия</w:t>
      </w:r>
    </w:p>
    <w:p w:rsidR="001F4943" w:rsidRPr="001F4943" w:rsidRDefault="001F4943" w:rsidP="00EC7AF7">
      <w:pPr>
        <w:ind w:firstLine="709"/>
        <w:rPr>
          <w:rFonts w:eastAsia="Calibri"/>
          <w:lang w:eastAsia="en-US"/>
        </w:rPr>
      </w:pPr>
      <w:r w:rsidRPr="001F4943">
        <w:rPr>
          <w:rFonts w:eastAsia="Calibri"/>
          <w:lang w:eastAsia="en-US"/>
        </w:rPr>
        <w:t>Итоги направления «Индивидуальное чтение наизусть стихотворения или прозаического текста» 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 Количество дипломов на каждую секцию распределяется следующим образом:</w:t>
      </w:r>
    </w:p>
    <w:p w:rsidR="001F4943" w:rsidRPr="001F4943" w:rsidRDefault="001F4943" w:rsidP="00EC7AF7">
      <w:pPr>
        <w:ind w:firstLine="709"/>
        <w:rPr>
          <w:rFonts w:eastAsia="Calibri"/>
          <w:lang w:eastAsia="en-US"/>
        </w:rPr>
      </w:pPr>
      <w:r w:rsidRPr="001F4943">
        <w:rPr>
          <w:rFonts w:eastAsia="Calibri"/>
          <w:i/>
          <w:lang w:eastAsia="en-US"/>
        </w:rPr>
        <w:t xml:space="preserve">                 </w:t>
      </w:r>
      <w:r w:rsidRPr="001F4943">
        <w:rPr>
          <w:rFonts w:eastAsia="Calibri"/>
          <w:lang w:eastAsia="en-US"/>
        </w:rPr>
        <w:t>- диплом 1-й степени- 1;</w:t>
      </w:r>
    </w:p>
    <w:p w:rsidR="001F4943" w:rsidRPr="001F4943" w:rsidRDefault="001F4943" w:rsidP="00EC7AF7">
      <w:pPr>
        <w:ind w:firstLine="709"/>
        <w:rPr>
          <w:rFonts w:eastAsia="Calibri"/>
          <w:lang w:eastAsia="en-US"/>
        </w:rPr>
      </w:pPr>
      <w:r w:rsidRPr="001F4943">
        <w:rPr>
          <w:rFonts w:eastAsia="Calibri"/>
          <w:lang w:eastAsia="en-US"/>
        </w:rPr>
        <w:t xml:space="preserve">                 - диплом 2-й степени – 2;</w:t>
      </w:r>
    </w:p>
    <w:p w:rsidR="001F4943" w:rsidRPr="001F4943" w:rsidRDefault="001F4943" w:rsidP="00EC7AF7">
      <w:pPr>
        <w:ind w:firstLine="709"/>
        <w:rPr>
          <w:rFonts w:eastAsia="Calibri"/>
          <w:lang w:eastAsia="en-US"/>
        </w:rPr>
      </w:pPr>
      <w:r w:rsidRPr="001F4943">
        <w:rPr>
          <w:rFonts w:eastAsia="Calibri"/>
          <w:lang w:eastAsia="en-US"/>
        </w:rPr>
        <w:t xml:space="preserve">                 - диплом 3-й степени – 2;</w:t>
      </w:r>
    </w:p>
    <w:p w:rsidR="001F4943" w:rsidRPr="001F4943" w:rsidRDefault="001F4943" w:rsidP="00EC7AF7">
      <w:pPr>
        <w:ind w:firstLine="709"/>
        <w:rPr>
          <w:rFonts w:eastAsia="Calibri"/>
          <w:i/>
          <w:lang w:eastAsia="en-US"/>
        </w:rPr>
      </w:pPr>
      <w:r w:rsidRPr="001F4943">
        <w:rPr>
          <w:rFonts w:eastAsia="Calibri"/>
          <w:lang w:eastAsia="en-US"/>
        </w:rPr>
        <w:t xml:space="preserve">                 - диплом победителя в номинации - 4 </w:t>
      </w:r>
      <w:r w:rsidRPr="001F4943">
        <w:rPr>
          <w:rFonts w:eastAsia="Calibri"/>
          <w:i/>
          <w:lang w:eastAsia="en-US"/>
        </w:rPr>
        <w:t>(вручается организатором Конкурса).</w:t>
      </w:r>
    </w:p>
    <w:p w:rsidR="001F4943" w:rsidRPr="001F4943" w:rsidRDefault="001F4943" w:rsidP="00EC7AF7">
      <w:pPr>
        <w:ind w:firstLine="709"/>
        <w:rPr>
          <w:rFonts w:eastAsia="Calibri"/>
          <w:lang w:eastAsia="en-US"/>
        </w:rPr>
      </w:pPr>
      <w:r w:rsidRPr="001F4943">
        <w:rPr>
          <w:rFonts w:eastAsia="Calibri"/>
          <w:lang w:eastAsia="en-US"/>
        </w:rPr>
        <w:t>Итоги направления «Литературно-музыкальная композиция» 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 Количество дипломов на каждую секцию распределяется следующим образом:</w:t>
      </w:r>
    </w:p>
    <w:p w:rsidR="001F4943" w:rsidRPr="001F4943" w:rsidRDefault="001F4943" w:rsidP="00EC7AF7">
      <w:pPr>
        <w:ind w:firstLine="709"/>
        <w:rPr>
          <w:rFonts w:eastAsia="Calibri"/>
          <w:lang w:eastAsia="en-US"/>
        </w:rPr>
      </w:pPr>
      <w:r w:rsidRPr="001F4943">
        <w:rPr>
          <w:rFonts w:eastAsia="Calibri"/>
          <w:lang w:eastAsia="en-US"/>
        </w:rPr>
        <w:t xml:space="preserve">                 - диплом 1-й степени- 1;</w:t>
      </w:r>
    </w:p>
    <w:p w:rsidR="001F4943" w:rsidRPr="001F4943" w:rsidRDefault="001F4943" w:rsidP="00EC7AF7">
      <w:pPr>
        <w:ind w:firstLine="709"/>
        <w:rPr>
          <w:rFonts w:eastAsia="Calibri"/>
          <w:lang w:eastAsia="en-US"/>
        </w:rPr>
      </w:pPr>
      <w:r w:rsidRPr="001F4943">
        <w:rPr>
          <w:rFonts w:eastAsia="Calibri"/>
          <w:lang w:eastAsia="en-US"/>
        </w:rPr>
        <w:t xml:space="preserve">                 - диплом 2-й степени – 1;</w:t>
      </w:r>
    </w:p>
    <w:p w:rsidR="001F4943" w:rsidRPr="001F4943" w:rsidRDefault="001F4943" w:rsidP="00EC7AF7">
      <w:pPr>
        <w:ind w:firstLine="709"/>
        <w:rPr>
          <w:rFonts w:eastAsia="Calibri"/>
          <w:lang w:eastAsia="en-US"/>
        </w:rPr>
      </w:pPr>
      <w:r w:rsidRPr="001F4943">
        <w:rPr>
          <w:rFonts w:eastAsia="Calibri"/>
          <w:lang w:eastAsia="en-US"/>
        </w:rPr>
        <w:t xml:space="preserve">                 - диплом 3-й степени – 1;</w:t>
      </w:r>
    </w:p>
    <w:p w:rsidR="001F4943" w:rsidRPr="001F4943" w:rsidRDefault="001F4943" w:rsidP="00EC7AF7">
      <w:pPr>
        <w:ind w:firstLine="709"/>
        <w:rPr>
          <w:rFonts w:eastAsia="Calibri"/>
          <w:lang w:eastAsia="en-US"/>
        </w:rPr>
      </w:pPr>
      <w:r w:rsidRPr="001F4943">
        <w:rPr>
          <w:rFonts w:eastAsia="Calibri"/>
          <w:lang w:eastAsia="en-US"/>
        </w:rPr>
        <w:t xml:space="preserve">                - диплом победителя в номинации – 5 </w:t>
      </w:r>
      <w:r w:rsidRPr="001F4943">
        <w:rPr>
          <w:rFonts w:eastAsia="Calibri"/>
          <w:i/>
          <w:lang w:eastAsia="en-US"/>
        </w:rPr>
        <w:t>(вручается организатором Конкурса)</w:t>
      </w:r>
    </w:p>
    <w:p w:rsidR="00E57CD6" w:rsidRDefault="00E57CD6" w:rsidP="00EC7AF7">
      <w:pPr>
        <w:ind w:firstLine="709"/>
        <w:rPr>
          <w:rFonts w:eastAsia="Calibri"/>
          <w:lang w:eastAsia="en-US"/>
        </w:rPr>
      </w:pPr>
    </w:p>
    <w:p w:rsidR="001F4943" w:rsidRPr="001F4943" w:rsidRDefault="001F4943" w:rsidP="00EC7AF7">
      <w:pPr>
        <w:ind w:firstLine="709"/>
        <w:rPr>
          <w:rFonts w:eastAsia="Calibri"/>
          <w:lang w:eastAsia="en-US"/>
        </w:rPr>
      </w:pPr>
      <w:r w:rsidRPr="001F4943">
        <w:rPr>
          <w:rFonts w:eastAsia="Calibri"/>
          <w:lang w:eastAsia="en-US"/>
        </w:rPr>
        <w:t>Контактная информация координатора на площадке проведения мероприятия</w:t>
      </w:r>
    </w:p>
    <w:p w:rsidR="001F4943" w:rsidRPr="001F4943" w:rsidRDefault="001F4943" w:rsidP="00EC7AF7">
      <w:pPr>
        <w:ind w:firstLine="709"/>
        <w:rPr>
          <w:rFonts w:eastAsia="Calibri"/>
          <w:lang w:eastAsia="en-US"/>
        </w:rPr>
      </w:pPr>
      <w:r w:rsidRPr="001F4943">
        <w:rPr>
          <w:rFonts w:eastAsia="Calibri"/>
          <w:lang w:eastAsia="en-US"/>
        </w:rPr>
        <w:t xml:space="preserve">Ответственный организатор – </w:t>
      </w:r>
      <w:r w:rsidRPr="001F4943">
        <w:rPr>
          <w:rFonts w:eastAsia="Calibri"/>
          <w:u w:val="single"/>
          <w:lang w:eastAsia="en-US"/>
        </w:rPr>
        <w:t>Костина Галина Андреевна</w:t>
      </w:r>
      <w:r w:rsidRPr="001F4943">
        <w:rPr>
          <w:rFonts w:eastAsia="Calibri"/>
          <w:lang w:eastAsia="en-US"/>
        </w:rPr>
        <w:t xml:space="preserve">, зам. директора по научно-методической работе МБОУ Школы №77 </w:t>
      </w:r>
      <w:proofErr w:type="spellStart"/>
      <w:r w:rsidRPr="001F4943">
        <w:rPr>
          <w:rFonts w:eastAsia="Calibri"/>
          <w:lang w:eastAsia="en-US"/>
        </w:rPr>
        <w:t>г.о.Самара</w:t>
      </w:r>
      <w:proofErr w:type="spellEnd"/>
      <w:r w:rsidRPr="001F4943">
        <w:rPr>
          <w:rFonts w:eastAsia="Calibri"/>
          <w:lang w:eastAsia="en-US"/>
        </w:rPr>
        <w:t xml:space="preserve">, сот. 89279042267. </w:t>
      </w:r>
      <w:hyperlink r:id="rId170" w:history="1">
        <w:r w:rsidRPr="001F4943">
          <w:rPr>
            <w:rFonts w:eastAsia="Calibri"/>
            <w:color w:val="0000FF" w:themeColor="hyperlink"/>
            <w:u w:val="single"/>
            <w:lang w:eastAsia="en-US"/>
          </w:rPr>
          <w:t>serebranoe_sl@mail.ru</w:t>
        </w:r>
      </w:hyperlink>
      <w:r w:rsidRPr="001F4943">
        <w:rPr>
          <w:rFonts w:eastAsia="Calibri"/>
          <w:lang w:eastAsia="en-US"/>
        </w:rPr>
        <w:t xml:space="preserve"> </w:t>
      </w:r>
    </w:p>
    <w:p w:rsidR="001F4943" w:rsidRPr="001F4943" w:rsidRDefault="001F4943" w:rsidP="001F4943">
      <w:pPr>
        <w:ind w:firstLine="142"/>
        <w:contextualSpacing/>
        <w:jc w:val="both"/>
        <w:rPr>
          <w:rFonts w:eastAsia="Calibri"/>
          <w:b/>
          <w:bCs/>
          <w:lang w:eastAsia="en-US"/>
        </w:rPr>
      </w:pPr>
    </w:p>
    <w:p w:rsidR="001F4943" w:rsidRPr="001F4943" w:rsidRDefault="001F4943" w:rsidP="001F4943">
      <w:pPr>
        <w:jc w:val="right"/>
        <w:rPr>
          <w:rFonts w:eastAsia="Calibri"/>
          <w:lang w:eastAsia="en-US"/>
        </w:rPr>
      </w:pPr>
    </w:p>
    <w:p w:rsidR="001F4943" w:rsidRPr="001F4943" w:rsidRDefault="001F4943" w:rsidP="001F4943">
      <w:pPr>
        <w:jc w:val="right"/>
        <w:rPr>
          <w:rFonts w:eastAsia="Calibri"/>
          <w:lang w:eastAsia="en-US"/>
        </w:rPr>
      </w:pPr>
    </w:p>
    <w:p w:rsidR="00E57CD6" w:rsidRDefault="00E57CD6">
      <w:pPr>
        <w:spacing w:after="200" w:line="276" w:lineRule="auto"/>
        <w:rPr>
          <w:rFonts w:eastAsia="Calibri"/>
          <w:lang w:eastAsia="en-US"/>
        </w:rPr>
      </w:pPr>
      <w:r>
        <w:rPr>
          <w:rFonts w:eastAsia="Calibri"/>
          <w:lang w:eastAsia="en-US"/>
        </w:rPr>
        <w:br w:type="page"/>
      </w:r>
    </w:p>
    <w:p w:rsidR="001F4943" w:rsidRPr="001F4943" w:rsidRDefault="001F4943" w:rsidP="001F4943">
      <w:pPr>
        <w:jc w:val="right"/>
        <w:rPr>
          <w:rFonts w:eastAsia="Calibri"/>
          <w:lang w:eastAsia="en-US"/>
        </w:rPr>
      </w:pPr>
      <w:r w:rsidRPr="001F4943">
        <w:rPr>
          <w:rFonts w:eastAsia="Calibri"/>
          <w:lang w:eastAsia="en-US"/>
        </w:rPr>
        <w:lastRenderedPageBreak/>
        <w:t>Приложение 1</w:t>
      </w:r>
    </w:p>
    <w:p w:rsidR="001F4943" w:rsidRPr="001F4943" w:rsidRDefault="001F4943" w:rsidP="001F4943">
      <w:pPr>
        <w:jc w:val="center"/>
        <w:rPr>
          <w:rFonts w:eastAsia="Calibri"/>
          <w:b/>
          <w:lang w:eastAsia="en-US"/>
        </w:rPr>
      </w:pPr>
    </w:p>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Форма заявки </w:t>
      </w:r>
    </w:p>
    <w:p w:rsidR="001F4943" w:rsidRPr="00E57CD6" w:rsidRDefault="001F4943" w:rsidP="001F4943">
      <w:pPr>
        <w:jc w:val="center"/>
        <w:rPr>
          <w:rFonts w:eastAsia="Calibri"/>
          <w:b/>
          <w:sz w:val="20"/>
          <w:szCs w:val="20"/>
          <w:u w:val="single"/>
          <w:lang w:eastAsia="en-US"/>
        </w:rPr>
      </w:pPr>
      <w:r w:rsidRPr="00E57CD6">
        <w:rPr>
          <w:rFonts w:eastAsia="Calibri"/>
          <w:b/>
          <w:sz w:val="20"/>
          <w:szCs w:val="20"/>
          <w:u w:val="single"/>
          <w:lang w:eastAsia="en-US"/>
        </w:rPr>
        <w:t xml:space="preserve">(просьба указать сотовый телефон ответственного лица, форму не изменять, </w:t>
      </w:r>
    </w:p>
    <w:p w:rsidR="001F4943" w:rsidRPr="00E57CD6" w:rsidRDefault="001F4943" w:rsidP="001F4943">
      <w:pPr>
        <w:jc w:val="center"/>
        <w:rPr>
          <w:rFonts w:eastAsia="Calibri"/>
          <w:b/>
          <w:sz w:val="20"/>
          <w:szCs w:val="20"/>
          <w:u w:val="single"/>
          <w:lang w:eastAsia="en-US"/>
        </w:rPr>
      </w:pPr>
      <w:r w:rsidRPr="00E57CD6">
        <w:rPr>
          <w:rFonts w:eastAsia="Calibri"/>
          <w:b/>
          <w:sz w:val="20"/>
          <w:szCs w:val="20"/>
          <w:u w:val="single"/>
          <w:lang w:eastAsia="en-US"/>
        </w:rPr>
        <w:t>заполнять все поля каждому участнику) – образец – первая строка заявки</w:t>
      </w:r>
    </w:p>
    <w:p w:rsidR="001F4943" w:rsidRPr="00E57CD6" w:rsidRDefault="001F4943" w:rsidP="001F4943">
      <w:pPr>
        <w:jc w:val="center"/>
        <w:rPr>
          <w:rFonts w:eastAsia="Calibri"/>
          <w:b/>
          <w:sz w:val="20"/>
          <w:szCs w:val="20"/>
          <w:lang w:eastAsia="en-US"/>
        </w:rPr>
      </w:pPr>
    </w:p>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Заявка  </w:t>
      </w:r>
    </w:p>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на участие в городском конкурсе чтецов «Серебряное слово»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1231"/>
        <w:gridCol w:w="786"/>
        <w:gridCol w:w="1576"/>
        <w:gridCol w:w="1273"/>
        <w:gridCol w:w="1522"/>
        <w:gridCol w:w="1661"/>
        <w:gridCol w:w="1284"/>
      </w:tblGrid>
      <w:tr w:rsidR="001F4943" w:rsidRPr="00E57CD6" w:rsidTr="005D420C">
        <w:trPr>
          <w:trHeight w:val="340"/>
        </w:trPr>
        <w:tc>
          <w:tcPr>
            <w:tcW w:w="9996" w:type="dxa"/>
            <w:gridSpan w:val="8"/>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Индивидуальное чтение</w:t>
            </w:r>
          </w:p>
        </w:tc>
      </w:tr>
      <w:tr w:rsidR="001F4943" w:rsidRPr="00E57CD6" w:rsidTr="005D420C">
        <w:trPr>
          <w:trHeight w:val="340"/>
        </w:trPr>
        <w:tc>
          <w:tcPr>
            <w:tcW w:w="459"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w:t>
            </w:r>
          </w:p>
        </w:tc>
        <w:tc>
          <w:tcPr>
            <w:tcW w:w="1304"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Ф.И участника</w:t>
            </w:r>
          </w:p>
        </w:tc>
        <w:tc>
          <w:tcPr>
            <w:tcW w:w="823"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1655"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ОУ в каждой ячейке (просто цифры недостаточно)</w:t>
            </w:r>
          </w:p>
        </w:tc>
        <w:tc>
          <w:tcPr>
            <w:tcW w:w="1344"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Ф.И.О.  учителя полностью в каждой ячейке</w:t>
            </w:r>
          </w:p>
        </w:tc>
        <w:tc>
          <w:tcPr>
            <w:tcW w:w="1583"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Название произведения</w:t>
            </w:r>
          </w:p>
        </w:tc>
        <w:tc>
          <w:tcPr>
            <w:tcW w:w="1544"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Проза или стихотворение</w:t>
            </w:r>
          </w:p>
        </w:tc>
        <w:tc>
          <w:tcPr>
            <w:tcW w:w="1284"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Ссылка на видеоролик</w:t>
            </w:r>
          </w:p>
        </w:tc>
      </w:tr>
      <w:tr w:rsidR="001F4943" w:rsidRPr="00E57CD6" w:rsidTr="005D420C">
        <w:trPr>
          <w:trHeight w:val="340"/>
        </w:trPr>
        <w:tc>
          <w:tcPr>
            <w:tcW w:w="459" w:type="dxa"/>
          </w:tcPr>
          <w:p w:rsidR="001F4943" w:rsidRPr="00E57CD6" w:rsidRDefault="001F4943" w:rsidP="001F4943">
            <w:pPr>
              <w:jc w:val="center"/>
              <w:rPr>
                <w:rFonts w:eastAsia="Calibri"/>
                <w:b/>
                <w:sz w:val="20"/>
                <w:szCs w:val="20"/>
                <w:lang w:eastAsia="en-US"/>
              </w:rPr>
            </w:pPr>
          </w:p>
        </w:tc>
        <w:tc>
          <w:tcPr>
            <w:tcW w:w="1304" w:type="dxa"/>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Иванов Иван</w:t>
            </w:r>
          </w:p>
        </w:tc>
        <w:tc>
          <w:tcPr>
            <w:tcW w:w="823" w:type="dxa"/>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5</w:t>
            </w:r>
          </w:p>
        </w:tc>
        <w:tc>
          <w:tcPr>
            <w:tcW w:w="1655" w:type="dxa"/>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 xml:space="preserve">МБОУ Школа №5 </w:t>
            </w:r>
            <w:proofErr w:type="spellStart"/>
            <w:r w:rsidRPr="00E57CD6">
              <w:rPr>
                <w:rFonts w:eastAsia="Calibri"/>
                <w:b/>
                <w:i/>
                <w:sz w:val="20"/>
                <w:szCs w:val="20"/>
                <w:lang w:eastAsia="en-US"/>
              </w:rPr>
              <w:t>г.о.Самара</w:t>
            </w:r>
            <w:proofErr w:type="spellEnd"/>
          </w:p>
        </w:tc>
        <w:tc>
          <w:tcPr>
            <w:tcW w:w="1344" w:type="dxa"/>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Иванова Ирина Ивановна</w:t>
            </w:r>
          </w:p>
        </w:tc>
        <w:tc>
          <w:tcPr>
            <w:tcW w:w="1583" w:type="dxa"/>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«Смерть Ермака»</w:t>
            </w:r>
          </w:p>
        </w:tc>
        <w:tc>
          <w:tcPr>
            <w:tcW w:w="1544" w:type="dxa"/>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 xml:space="preserve">Стихотворение </w:t>
            </w:r>
          </w:p>
        </w:tc>
        <w:tc>
          <w:tcPr>
            <w:tcW w:w="1284" w:type="dxa"/>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 xml:space="preserve">Ссылка </w:t>
            </w:r>
          </w:p>
        </w:tc>
      </w:tr>
      <w:tr w:rsidR="001F4943" w:rsidRPr="00E57CD6" w:rsidTr="005D420C">
        <w:trPr>
          <w:trHeight w:val="340"/>
        </w:trPr>
        <w:tc>
          <w:tcPr>
            <w:tcW w:w="459" w:type="dxa"/>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1</w:t>
            </w:r>
          </w:p>
        </w:tc>
        <w:tc>
          <w:tcPr>
            <w:tcW w:w="130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 </w:t>
            </w:r>
          </w:p>
        </w:tc>
        <w:tc>
          <w:tcPr>
            <w:tcW w:w="823"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1655"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134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Ф.И.О.  </w:t>
            </w:r>
          </w:p>
        </w:tc>
        <w:tc>
          <w:tcPr>
            <w:tcW w:w="1583"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w:t>
            </w:r>
          </w:p>
        </w:tc>
        <w:tc>
          <w:tcPr>
            <w:tcW w:w="1544" w:type="dxa"/>
          </w:tcPr>
          <w:p w:rsidR="001F4943" w:rsidRPr="00E57CD6" w:rsidRDefault="001F4943" w:rsidP="001F4943">
            <w:pPr>
              <w:jc w:val="center"/>
              <w:rPr>
                <w:rFonts w:eastAsia="Calibri"/>
                <w:sz w:val="20"/>
                <w:szCs w:val="20"/>
                <w:lang w:eastAsia="en-US"/>
              </w:rPr>
            </w:pPr>
          </w:p>
        </w:tc>
        <w:tc>
          <w:tcPr>
            <w:tcW w:w="1284" w:type="dxa"/>
          </w:tcPr>
          <w:p w:rsidR="001F4943" w:rsidRPr="00E57CD6" w:rsidRDefault="001F4943" w:rsidP="001F4943">
            <w:pPr>
              <w:jc w:val="center"/>
              <w:rPr>
                <w:rFonts w:eastAsia="Calibri"/>
                <w:sz w:val="20"/>
                <w:szCs w:val="20"/>
                <w:lang w:eastAsia="en-US"/>
              </w:rPr>
            </w:pPr>
          </w:p>
        </w:tc>
      </w:tr>
      <w:tr w:rsidR="001F4943" w:rsidRPr="00E57CD6" w:rsidTr="005D420C">
        <w:trPr>
          <w:trHeight w:val="340"/>
        </w:trPr>
        <w:tc>
          <w:tcPr>
            <w:tcW w:w="459" w:type="dxa"/>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2</w:t>
            </w:r>
          </w:p>
        </w:tc>
        <w:tc>
          <w:tcPr>
            <w:tcW w:w="130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 </w:t>
            </w:r>
          </w:p>
        </w:tc>
        <w:tc>
          <w:tcPr>
            <w:tcW w:w="823"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1655"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134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Ф.И.О.  </w:t>
            </w:r>
          </w:p>
        </w:tc>
        <w:tc>
          <w:tcPr>
            <w:tcW w:w="1583"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w:t>
            </w:r>
          </w:p>
        </w:tc>
        <w:tc>
          <w:tcPr>
            <w:tcW w:w="1544" w:type="dxa"/>
          </w:tcPr>
          <w:p w:rsidR="001F4943" w:rsidRPr="00E57CD6" w:rsidRDefault="001F4943" w:rsidP="001F4943">
            <w:pPr>
              <w:jc w:val="center"/>
              <w:rPr>
                <w:rFonts w:eastAsia="Calibri"/>
                <w:sz w:val="20"/>
                <w:szCs w:val="20"/>
                <w:lang w:eastAsia="en-US"/>
              </w:rPr>
            </w:pPr>
          </w:p>
        </w:tc>
        <w:tc>
          <w:tcPr>
            <w:tcW w:w="1284" w:type="dxa"/>
          </w:tcPr>
          <w:p w:rsidR="001F4943" w:rsidRPr="00E57CD6" w:rsidRDefault="001F4943" w:rsidP="001F4943">
            <w:pPr>
              <w:jc w:val="center"/>
              <w:rPr>
                <w:rFonts w:eastAsia="Calibri"/>
                <w:sz w:val="20"/>
                <w:szCs w:val="20"/>
                <w:lang w:eastAsia="en-US"/>
              </w:rPr>
            </w:pPr>
          </w:p>
        </w:tc>
      </w:tr>
      <w:tr w:rsidR="001F4943" w:rsidRPr="00E57CD6" w:rsidTr="005D420C">
        <w:trPr>
          <w:trHeight w:val="340"/>
        </w:trPr>
        <w:tc>
          <w:tcPr>
            <w:tcW w:w="459" w:type="dxa"/>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3</w:t>
            </w:r>
          </w:p>
        </w:tc>
        <w:tc>
          <w:tcPr>
            <w:tcW w:w="130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 </w:t>
            </w:r>
          </w:p>
        </w:tc>
        <w:tc>
          <w:tcPr>
            <w:tcW w:w="823" w:type="dxa"/>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1655"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1344" w:type="dxa"/>
            <w:shd w:val="clear" w:color="auto" w:fill="auto"/>
          </w:tcPr>
          <w:p w:rsidR="001F4943" w:rsidRPr="00E57CD6" w:rsidRDefault="001F4943" w:rsidP="001F4943">
            <w:pPr>
              <w:rPr>
                <w:rFonts w:ascii="Calibri" w:eastAsia="Calibri" w:hAnsi="Calibri"/>
                <w:sz w:val="20"/>
                <w:szCs w:val="20"/>
                <w:lang w:eastAsia="en-US"/>
              </w:rPr>
            </w:pPr>
            <w:r w:rsidRPr="00E57CD6">
              <w:rPr>
                <w:rFonts w:eastAsia="Calibri"/>
                <w:b/>
                <w:sz w:val="20"/>
                <w:szCs w:val="20"/>
                <w:lang w:eastAsia="en-US"/>
              </w:rPr>
              <w:t xml:space="preserve">Ф.И.О.  </w:t>
            </w:r>
          </w:p>
        </w:tc>
        <w:tc>
          <w:tcPr>
            <w:tcW w:w="1583" w:type="dxa"/>
            <w:shd w:val="clear" w:color="auto" w:fill="auto"/>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w:t>
            </w:r>
          </w:p>
        </w:tc>
        <w:tc>
          <w:tcPr>
            <w:tcW w:w="1544" w:type="dxa"/>
          </w:tcPr>
          <w:p w:rsidR="001F4943" w:rsidRPr="00E57CD6" w:rsidRDefault="001F4943" w:rsidP="001F4943">
            <w:pPr>
              <w:jc w:val="center"/>
              <w:rPr>
                <w:rFonts w:eastAsia="Calibri"/>
                <w:sz w:val="20"/>
                <w:szCs w:val="20"/>
                <w:lang w:eastAsia="en-US"/>
              </w:rPr>
            </w:pPr>
          </w:p>
        </w:tc>
        <w:tc>
          <w:tcPr>
            <w:tcW w:w="1284" w:type="dxa"/>
          </w:tcPr>
          <w:p w:rsidR="001F4943" w:rsidRPr="00E57CD6" w:rsidRDefault="001F4943" w:rsidP="001F4943">
            <w:pPr>
              <w:jc w:val="center"/>
              <w:rPr>
                <w:rFonts w:eastAsia="Calibri"/>
                <w:sz w:val="20"/>
                <w:szCs w:val="20"/>
                <w:lang w:eastAsia="en-US"/>
              </w:rPr>
            </w:pPr>
          </w:p>
        </w:tc>
      </w:tr>
    </w:tbl>
    <w:p w:rsidR="001F4943" w:rsidRPr="00E57CD6" w:rsidRDefault="001F4943" w:rsidP="001F4943">
      <w:pPr>
        <w:rPr>
          <w:rFonts w:eastAsia="Calibri"/>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969"/>
        <w:gridCol w:w="1524"/>
        <w:gridCol w:w="2773"/>
        <w:gridCol w:w="2597"/>
      </w:tblGrid>
      <w:tr w:rsidR="001F4943" w:rsidRPr="00E57CD6" w:rsidTr="005D420C">
        <w:tc>
          <w:tcPr>
            <w:tcW w:w="5000" w:type="pct"/>
            <w:gridSpan w:val="5"/>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Литературно-музыкальные композиции</w:t>
            </w:r>
          </w:p>
        </w:tc>
      </w:tr>
      <w:tr w:rsidR="001F4943" w:rsidRPr="00E57CD6" w:rsidTr="005D420C">
        <w:tc>
          <w:tcPr>
            <w:tcW w:w="976"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ОУ</w:t>
            </w:r>
          </w:p>
        </w:tc>
        <w:tc>
          <w:tcPr>
            <w:tcW w:w="496"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Класс </w:t>
            </w:r>
          </w:p>
        </w:tc>
        <w:tc>
          <w:tcPr>
            <w:tcW w:w="780"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Количество участников</w:t>
            </w:r>
          </w:p>
        </w:tc>
        <w:tc>
          <w:tcPr>
            <w:tcW w:w="1419"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Ф.И.О.  учителя полностью</w:t>
            </w:r>
            <w:r w:rsidRPr="00E57CD6">
              <w:rPr>
                <w:rFonts w:ascii="Calibri" w:eastAsia="Calibri" w:hAnsi="Calibri"/>
                <w:sz w:val="20"/>
                <w:szCs w:val="20"/>
                <w:lang w:eastAsia="en-US"/>
              </w:rPr>
              <w:t xml:space="preserve"> </w:t>
            </w:r>
            <w:r w:rsidRPr="00E57CD6">
              <w:rPr>
                <w:rFonts w:eastAsia="Calibri"/>
                <w:b/>
                <w:sz w:val="20"/>
                <w:szCs w:val="20"/>
                <w:lang w:eastAsia="en-US"/>
              </w:rPr>
              <w:t>в каждой ячейке</w:t>
            </w:r>
          </w:p>
        </w:tc>
        <w:tc>
          <w:tcPr>
            <w:tcW w:w="1329"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Ссылка на видеоролик</w:t>
            </w:r>
          </w:p>
        </w:tc>
      </w:tr>
      <w:tr w:rsidR="001F4943" w:rsidRPr="00E57CD6" w:rsidTr="005D420C">
        <w:tc>
          <w:tcPr>
            <w:tcW w:w="976" w:type="pct"/>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 xml:space="preserve">МБОУ Школа № 5 </w:t>
            </w:r>
            <w:proofErr w:type="spellStart"/>
            <w:r w:rsidRPr="00E57CD6">
              <w:rPr>
                <w:rFonts w:eastAsia="Calibri"/>
                <w:b/>
                <w:i/>
                <w:sz w:val="20"/>
                <w:szCs w:val="20"/>
                <w:lang w:eastAsia="en-US"/>
              </w:rPr>
              <w:t>г.о.Самара</w:t>
            </w:r>
            <w:proofErr w:type="spellEnd"/>
          </w:p>
        </w:tc>
        <w:tc>
          <w:tcPr>
            <w:tcW w:w="496" w:type="pct"/>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7,8</w:t>
            </w:r>
          </w:p>
        </w:tc>
        <w:tc>
          <w:tcPr>
            <w:tcW w:w="780" w:type="pct"/>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7</w:t>
            </w:r>
          </w:p>
        </w:tc>
        <w:tc>
          <w:tcPr>
            <w:tcW w:w="1419" w:type="pct"/>
            <w:shd w:val="clear" w:color="auto" w:fill="auto"/>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Иванова Ирина Ивановна</w:t>
            </w:r>
          </w:p>
        </w:tc>
        <w:tc>
          <w:tcPr>
            <w:tcW w:w="1329" w:type="pct"/>
          </w:tcPr>
          <w:p w:rsidR="001F4943" w:rsidRPr="00E57CD6" w:rsidRDefault="001F4943" w:rsidP="001F4943">
            <w:pPr>
              <w:jc w:val="center"/>
              <w:rPr>
                <w:rFonts w:eastAsia="Calibri"/>
                <w:b/>
                <w:i/>
                <w:sz w:val="20"/>
                <w:szCs w:val="20"/>
                <w:lang w:eastAsia="en-US"/>
              </w:rPr>
            </w:pPr>
            <w:r w:rsidRPr="00E57CD6">
              <w:rPr>
                <w:rFonts w:eastAsia="Calibri"/>
                <w:b/>
                <w:i/>
                <w:sz w:val="20"/>
                <w:szCs w:val="20"/>
                <w:lang w:eastAsia="en-US"/>
              </w:rPr>
              <w:t>Ссылка</w:t>
            </w:r>
          </w:p>
        </w:tc>
      </w:tr>
      <w:tr w:rsidR="001F4943" w:rsidRPr="00E57CD6" w:rsidTr="005D420C">
        <w:tc>
          <w:tcPr>
            <w:tcW w:w="976" w:type="pct"/>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496"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780"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w:t>
            </w:r>
          </w:p>
        </w:tc>
        <w:tc>
          <w:tcPr>
            <w:tcW w:w="1419"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Ф.И.О.  </w:t>
            </w:r>
          </w:p>
        </w:tc>
        <w:tc>
          <w:tcPr>
            <w:tcW w:w="1329" w:type="pct"/>
          </w:tcPr>
          <w:p w:rsidR="001F4943" w:rsidRPr="00E57CD6" w:rsidRDefault="001F4943" w:rsidP="001F4943">
            <w:pPr>
              <w:jc w:val="center"/>
              <w:rPr>
                <w:rFonts w:eastAsia="Calibri"/>
                <w:b/>
                <w:sz w:val="20"/>
                <w:szCs w:val="20"/>
                <w:lang w:eastAsia="en-US"/>
              </w:rPr>
            </w:pPr>
          </w:p>
        </w:tc>
      </w:tr>
      <w:tr w:rsidR="001F4943" w:rsidRPr="00E57CD6" w:rsidTr="005D420C">
        <w:tc>
          <w:tcPr>
            <w:tcW w:w="976" w:type="pct"/>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496"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780"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w:t>
            </w:r>
          </w:p>
        </w:tc>
        <w:tc>
          <w:tcPr>
            <w:tcW w:w="1419"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Ф.И.О.  </w:t>
            </w:r>
          </w:p>
        </w:tc>
        <w:tc>
          <w:tcPr>
            <w:tcW w:w="1329" w:type="pct"/>
          </w:tcPr>
          <w:p w:rsidR="001F4943" w:rsidRPr="00E57CD6" w:rsidRDefault="001F4943" w:rsidP="001F4943">
            <w:pPr>
              <w:jc w:val="center"/>
              <w:rPr>
                <w:rFonts w:eastAsia="Calibri"/>
                <w:b/>
                <w:sz w:val="20"/>
                <w:szCs w:val="20"/>
                <w:lang w:eastAsia="en-US"/>
              </w:rPr>
            </w:pPr>
          </w:p>
        </w:tc>
      </w:tr>
      <w:tr w:rsidR="001F4943" w:rsidRPr="00E57CD6" w:rsidTr="005D420C">
        <w:tc>
          <w:tcPr>
            <w:tcW w:w="976" w:type="pct"/>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496" w:type="pct"/>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Класс</w:t>
            </w:r>
          </w:p>
        </w:tc>
        <w:tc>
          <w:tcPr>
            <w:tcW w:w="780"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w:t>
            </w:r>
          </w:p>
        </w:tc>
        <w:tc>
          <w:tcPr>
            <w:tcW w:w="1419" w:type="pct"/>
            <w:shd w:val="clear" w:color="auto" w:fill="auto"/>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Ф.И.О.  </w:t>
            </w:r>
          </w:p>
        </w:tc>
        <w:tc>
          <w:tcPr>
            <w:tcW w:w="1329" w:type="pct"/>
          </w:tcPr>
          <w:p w:rsidR="001F4943" w:rsidRPr="00E57CD6" w:rsidRDefault="001F4943" w:rsidP="001F4943">
            <w:pPr>
              <w:jc w:val="center"/>
              <w:rPr>
                <w:rFonts w:eastAsia="Calibri"/>
                <w:b/>
                <w:sz w:val="20"/>
                <w:szCs w:val="20"/>
                <w:lang w:eastAsia="en-US"/>
              </w:rPr>
            </w:pPr>
          </w:p>
        </w:tc>
      </w:tr>
    </w:tbl>
    <w:p w:rsidR="001F4943" w:rsidRPr="00E57CD6" w:rsidRDefault="001F4943" w:rsidP="001F4943">
      <w:pPr>
        <w:jc w:val="right"/>
        <w:rPr>
          <w:rFonts w:eastAsia="Calibri"/>
          <w:sz w:val="20"/>
          <w:szCs w:val="20"/>
          <w:lang w:eastAsia="en-US"/>
        </w:rPr>
      </w:pPr>
      <w:r w:rsidRPr="00E57CD6">
        <w:rPr>
          <w:rFonts w:eastAsia="Calibri"/>
          <w:sz w:val="20"/>
          <w:szCs w:val="20"/>
          <w:lang w:eastAsia="en-US"/>
        </w:rPr>
        <w:t>Приложение 2</w:t>
      </w:r>
    </w:p>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Рекомендованный список жюри (1 - 2 чел.)</w:t>
      </w:r>
    </w:p>
    <w:tbl>
      <w:tblPr>
        <w:tblStyle w:val="a3"/>
        <w:tblW w:w="0" w:type="auto"/>
        <w:tblLook w:val="04A0" w:firstRow="1" w:lastRow="0" w:firstColumn="1" w:lastColumn="0" w:noHBand="0" w:noVBand="1"/>
      </w:tblPr>
      <w:tblGrid>
        <w:gridCol w:w="720"/>
        <w:gridCol w:w="2976"/>
        <w:gridCol w:w="2298"/>
        <w:gridCol w:w="2038"/>
        <w:gridCol w:w="1738"/>
      </w:tblGrid>
      <w:tr w:rsidR="001F4943" w:rsidRPr="00E57CD6" w:rsidTr="005D420C">
        <w:tc>
          <w:tcPr>
            <w:tcW w:w="738"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w:t>
            </w:r>
          </w:p>
        </w:tc>
        <w:tc>
          <w:tcPr>
            <w:tcW w:w="3082"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Ф.И.О. полностью</w:t>
            </w:r>
          </w:p>
        </w:tc>
        <w:tc>
          <w:tcPr>
            <w:tcW w:w="2329"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Образовательное учреждение</w:t>
            </w:r>
          </w:p>
        </w:tc>
        <w:tc>
          <w:tcPr>
            <w:tcW w:w="2087"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Должность</w:t>
            </w:r>
          </w:p>
        </w:tc>
        <w:tc>
          <w:tcPr>
            <w:tcW w:w="1760" w:type="dxa"/>
          </w:tcPr>
          <w:p w:rsidR="001F4943" w:rsidRPr="00E57CD6" w:rsidRDefault="001F4943" w:rsidP="001F4943">
            <w:pPr>
              <w:rPr>
                <w:rFonts w:eastAsia="Calibri"/>
                <w:b/>
                <w:sz w:val="20"/>
                <w:szCs w:val="20"/>
                <w:lang w:eastAsia="en-US"/>
              </w:rPr>
            </w:pPr>
            <w:r w:rsidRPr="00E57CD6">
              <w:rPr>
                <w:rFonts w:eastAsia="Calibri"/>
                <w:b/>
                <w:sz w:val="20"/>
                <w:szCs w:val="20"/>
                <w:lang w:eastAsia="en-US"/>
              </w:rPr>
              <w:t>Адрес электронной почты</w:t>
            </w:r>
          </w:p>
        </w:tc>
      </w:tr>
      <w:tr w:rsidR="001F4943" w:rsidRPr="00E57CD6" w:rsidTr="005D420C">
        <w:tc>
          <w:tcPr>
            <w:tcW w:w="738" w:type="dxa"/>
          </w:tcPr>
          <w:p w:rsidR="001F4943" w:rsidRPr="00E57CD6" w:rsidRDefault="001F4943" w:rsidP="001F4943">
            <w:pPr>
              <w:jc w:val="both"/>
              <w:rPr>
                <w:rFonts w:eastAsia="Calibri"/>
                <w:sz w:val="20"/>
                <w:szCs w:val="20"/>
                <w:lang w:eastAsia="en-US"/>
              </w:rPr>
            </w:pPr>
          </w:p>
        </w:tc>
        <w:tc>
          <w:tcPr>
            <w:tcW w:w="3082"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Ф.И.О.  </w:t>
            </w:r>
          </w:p>
        </w:tc>
        <w:tc>
          <w:tcPr>
            <w:tcW w:w="2329" w:type="dxa"/>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2087" w:type="dxa"/>
          </w:tcPr>
          <w:p w:rsidR="001F4943" w:rsidRPr="00E57CD6" w:rsidRDefault="001F4943" w:rsidP="001F4943">
            <w:pPr>
              <w:jc w:val="both"/>
              <w:rPr>
                <w:rFonts w:eastAsia="Calibri"/>
                <w:sz w:val="20"/>
                <w:szCs w:val="20"/>
                <w:lang w:eastAsia="en-US"/>
              </w:rPr>
            </w:pPr>
          </w:p>
        </w:tc>
        <w:tc>
          <w:tcPr>
            <w:tcW w:w="1760" w:type="dxa"/>
          </w:tcPr>
          <w:p w:rsidR="001F4943" w:rsidRPr="00E57CD6" w:rsidRDefault="001F4943" w:rsidP="001F4943">
            <w:pPr>
              <w:jc w:val="both"/>
              <w:rPr>
                <w:rFonts w:eastAsia="Calibri"/>
                <w:sz w:val="20"/>
                <w:szCs w:val="20"/>
                <w:lang w:eastAsia="en-US"/>
              </w:rPr>
            </w:pPr>
          </w:p>
        </w:tc>
      </w:tr>
      <w:tr w:rsidR="001F4943" w:rsidRPr="00E57CD6" w:rsidTr="005D420C">
        <w:tc>
          <w:tcPr>
            <w:tcW w:w="738" w:type="dxa"/>
          </w:tcPr>
          <w:p w:rsidR="001F4943" w:rsidRPr="00E57CD6" w:rsidRDefault="001F4943" w:rsidP="001F4943">
            <w:pPr>
              <w:jc w:val="both"/>
              <w:rPr>
                <w:rFonts w:eastAsia="Calibri"/>
                <w:sz w:val="20"/>
                <w:szCs w:val="20"/>
                <w:lang w:eastAsia="en-US"/>
              </w:rPr>
            </w:pPr>
          </w:p>
        </w:tc>
        <w:tc>
          <w:tcPr>
            <w:tcW w:w="3082" w:type="dxa"/>
          </w:tcPr>
          <w:p w:rsidR="001F4943" w:rsidRPr="00E57CD6" w:rsidRDefault="001F4943" w:rsidP="001F4943">
            <w:pPr>
              <w:jc w:val="center"/>
              <w:rPr>
                <w:rFonts w:eastAsia="Calibri"/>
                <w:b/>
                <w:sz w:val="20"/>
                <w:szCs w:val="20"/>
                <w:lang w:eastAsia="en-US"/>
              </w:rPr>
            </w:pPr>
            <w:r w:rsidRPr="00E57CD6">
              <w:rPr>
                <w:rFonts w:eastAsia="Calibri"/>
                <w:b/>
                <w:sz w:val="20"/>
                <w:szCs w:val="20"/>
                <w:lang w:eastAsia="en-US"/>
              </w:rPr>
              <w:t xml:space="preserve">Ф.И.О.  </w:t>
            </w:r>
          </w:p>
        </w:tc>
        <w:tc>
          <w:tcPr>
            <w:tcW w:w="2329" w:type="dxa"/>
          </w:tcPr>
          <w:p w:rsidR="001F4943" w:rsidRPr="00E57CD6" w:rsidRDefault="001F4943" w:rsidP="001F4943">
            <w:pPr>
              <w:jc w:val="center"/>
              <w:rPr>
                <w:rFonts w:eastAsia="Calibri"/>
                <w:sz w:val="20"/>
                <w:szCs w:val="20"/>
                <w:lang w:eastAsia="en-US"/>
              </w:rPr>
            </w:pPr>
            <w:r w:rsidRPr="00E57CD6">
              <w:rPr>
                <w:rFonts w:eastAsia="Calibri"/>
                <w:sz w:val="20"/>
                <w:szCs w:val="20"/>
                <w:lang w:eastAsia="en-US"/>
              </w:rPr>
              <w:t xml:space="preserve">МБОУ Школа № … </w:t>
            </w:r>
            <w:proofErr w:type="spellStart"/>
            <w:r w:rsidRPr="00E57CD6">
              <w:rPr>
                <w:rFonts w:eastAsia="Calibri"/>
                <w:sz w:val="20"/>
                <w:szCs w:val="20"/>
                <w:lang w:eastAsia="en-US"/>
              </w:rPr>
              <w:t>г.о.Самара</w:t>
            </w:r>
            <w:proofErr w:type="spellEnd"/>
          </w:p>
        </w:tc>
        <w:tc>
          <w:tcPr>
            <w:tcW w:w="2087" w:type="dxa"/>
          </w:tcPr>
          <w:p w:rsidR="001F4943" w:rsidRPr="00E57CD6" w:rsidRDefault="001F4943" w:rsidP="001F4943">
            <w:pPr>
              <w:jc w:val="both"/>
              <w:rPr>
                <w:rFonts w:eastAsia="Calibri"/>
                <w:sz w:val="20"/>
                <w:szCs w:val="20"/>
                <w:lang w:eastAsia="en-US"/>
              </w:rPr>
            </w:pPr>
          </w:p>
        </w:tc>
        <w:tc>
          <w:tcPr>
            <w:tcW w:w="1760" w:type="dxa"/>
          </w:tcPr>
          <w:p w:rsidR="001F4943" w:rsidRPr="00E57CD6" w:rsidRDefault="001F4943" w:rsidP="001F4943">
            <w:pPr>
              <w:jc w:val="both"/>
              <w:rPr>
                <w:rFonts w:eastAsia="Calibri"/>
                <w:sz w:val="20"/>
                <w:szCs w:val="20"/>
                <w:lang w:eastAsia="en-US"/>
              </w:rPr>
            </w:pPr>
          </w:p>
        </w:tc>
      </w:tr>
    </w:tbl>
    <w:p w:rsidR="001F4943" w:rsidRPr="00E57CD6" w:rsidRDefault="001F4943" w:rsidP="001F4943">
      <w:pPr>
        <w:jc w:val="both"/>
        <w:rPr>
          <w:rFonts w:eastAsia="Calibri"/>
          <w:b/>
          <w:bCs/>
          <w:sz w:val="20"/>
          <w:szCs w:val="20"/>
          <w:lang w:eastAsia="en-US"/>
        </w:rPr>
      </w:pPr>
    </w:p>
    <w:p w:rsidR="001F4943" w:rsidRPr="00E57CD6" w:rsidRDefault="001F4943" w:rsidP="001F4943">
      <w:pPr>
        <w:jc w:val="both"/>
        <w:rPr>
          <w:rFonts w:eastAsia="Calibri"/>
          <w:b/>
          <w:bCs/>
          <w:sz w:val="20"/>
          <w:szCs w:val="20"/>
          <w:lang w:eastAsia="en-US"/>
        </w:rPr>
      </w:pPr>
      <w:r w:rsidRPr="00E57CD6">
        <w:rPr>
          <w:rFonts w:eastAsia="Calibri"/>
          <w:b/>
          <w:bCs/>
          <w:sz w:val="20"/>
          <w:szCs w:val="20"/>
          <w:lang w:eastAsia="en-US"/>
        </w:rPr>
        <w:t xml:space="preserve">Ответственный за подачу заявки – </w:t>
      </w:r>
    </w:p>
    <w:p w:rsidR="001F4943" w:rsidRPr="00E57CD6" w:rsidRDefault="001F4943" w:rsidP="001F4943">
      <w:pPr>
        <w:jc w:val="both"/>
        <w:rPr>
          <w:rFonts w:eastAsia="Calibri"/>
          <w:b/>
          <w:bCs/>
          <w:sz w:val="20"/>
          <w:szCs w:val="20"/>
          <w:lang w:eastAsia="en-US"/>
        </w:rPr>
      </w:pPr>
      <w:r w:rsidRPr="00E57CD6">
        <w:rPr>
          <w:rFonts w:eastAsia="Calibri"/>
          <w:b/>
          <w:bCs/>
          <w:sz w:val="20"/>
          <w:szCs w:val="20"/>
          <w:lang w:eastAsia="en-US"/>
        </w:rPr>
        <w:t xml:space="preserve">Телефон – </w:t>
      </w:r>
    </w:p>
    <w:p w:rsidR="001F4943" w:rsidRPr="00E57CD6" w:rsidRDefault="001F4943" w:rsidP="001F4943">
      <w:pPr>
        <w:jc w:val="both"/>
        <w:rPr>
          <w:rFonts w:eastAsia="Calibri"/>
          <w:b/>
          <w:bCs/>
          <w:sz w:val="20"/>
          <w:szCs w:val="20"/>
          <w:lang w:eastAsia="en-US"/>
        </w:rPr>
      </w:pPr>
      <w:r w:rsidRPr="00E57CD6">
        <w:rPr>
          <w:rFonts w:eastAsia="Calibri"/>
          <w:b/>
          <w:bCs/>
          <w:sz w:val="20"/>
          <w:szCs w:val="20"/>
          <w:lang w:eastAsia="en-US"/>
        </w:rPr>
        <w:t xml:space="preserve">Адрес электронной почты - </w:t>
      </w:r>
    </w:p>
    <w:p w:rsidR="00950915" w:rsidRPr="00E57CD6" w:rsidRDefault="00950915" w:rsidP="005F404B">
      <w:pPr>
        <w:rPr>
          <w:sz w:val="20"/>
          <w:szCs w:val="20"/>
        </w:rPr>
      </w:pPr>
    </w:p>
    <w:p w:rsidR="00FB1769" w:rsidRPr="00E57CD6" w:rsidRDefault="00FB1769" w:rsidP="005F404B">
      <w:pPr>
        <w:rPr>
          <w:sz w:val="20"/>
          <w:szCs w:val="20"/>
        </w:rPr>
      </w:pPr>
    </w:p>
    <w:p w:rsidR="00FB1769" w:rsidRPr="008A5A92" w:rsidRDefault="00FB1769" w:rsidP="005F404B"/>
    <w:p w:rsidR="00FB1769" w:rsidRPr="008A5A92" w:rsidRDefault="00FB1769" w:rsidP="005F404B"/>
    <w:p w:rsidR="00FB1769" w:rsidRPr="008A5A92" w:rsidRDefault="00FB1769" w:rsidP="005F404B"/>
    <w:p w:rsidR="00E153F8" w:rsidRDefault="00E153F8">
      <w:pPr>
        <w:spacing w:after="200" w:line="276" w:lineRule="auto"/>
      </w:pPr>
      <w:r>
        <w:br w:type="page"/>
      </w:r>
    </w:p>
    <w:p w:rsidR="00FB1769" w:rsidRPr="00E153F8" w:rsidRDefault="00E153F8" w:rsidP="00E153F8">
      <w:pPr>
        <w:pStyle w:val="112"/>
        <w:jc w:val="center"/>
        <w:rPr>
          <w:sz w:val="28"/>
        </w:rPr>
      </w:pPr>
      <w:bookmarkStart w:id="66" w:name="_Toc146621800"/>
      <w:r w:rsidRPr="00E153F8">
        <w:rPr>
          <w:sz w:val="28"/>
        </w:rPr>
        <w:lastRenderedPageBreak/>
        <w:t>Открытая городская олимпиада по английскому языку</w:t>
      </w:r>
      <w:r w:rsidR="00C35D92">
        <w:rPr>
          <w:sz w:val="28"/>
        </w:rPr>
        <w:t xml:space="preserve"> </w:t>
      </w:r>
      <w:r w:rsidRPr="00E153F8">
        <w:rPr>
          <w:sz w:val="28"/>
        </w:rPr>
        <w:t>среди 3-4-х классов «Кембриджский английский»</w:t>
      </w:r>
      <w:bookmarkEnd w:id="66"/>
    </w:p>
    <w:p w:rsidR="00E153F8" w:rsidRDefault="00E153F8" w:rsidP="005F404B"/>
    <w:p w:rsidR="00E153F8" w:rsidRPr="00E153F8" w:rsidRDefault="00E153F8" w:rsidP="00E153F8">
      <w:pPr>
        <w:jc w:val="center"/>
        <w:rPr>
          <w:rFonts w:eastAsia="Calibri"/>
          <w:b/>
          <w:bCs/>
          <w:sz w:val="32"/>
          <w:szCs w:val="32"/>
          <w:lang w:eastAsia="en-US"/>
        </w:rPr>
      </w:pPr>
      <w:r w:rsidRPr="00E153F8">
        <w:rPr>
          <w:rFonts w:eastAsia="Calibri"/>
          <w:b/>
          <w:bCs/>
          <w:sz w:val="28"/>
          <w:szCs w:val="28"/>
          <w:lang w:eastAsia="en-US"/>
        </w:rPr>
        <w:t>Карточка мероприятия</w:t>
      </w:r>
    </w:p>
    <w:tbl>
      <w:tblPr>
        <w:tblStyle w:val="a3"/>
        <w:tblW w:w="0" w:type="auto"/>
        <w:tblLook w:val="04A0" w:firstRow="1" w:lastRow="0" w:firstColumn="1" w:lastColumn="0" w:noHBand="0" w:noVBand="1"/>
      </w:tblPr>
      <w:tblGrid>
        <w:gridCol w:w="3932"/>
        <w:gridCol w:w="5639"/>
      </w:tblGrid>
      <w:tr w:rsidR="00E153F8" w:rsidRPr="00E153F8" w:rsidTr="008354CA">
        <w:tc>
          <w:tcPr>
            <w:tcW w:w="9571" w:type="dxa"/>
            <w:gridSpan w:val="2"/>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СРОКИ И МЕСТО ПРОВЕДЕНИЯ</w:t>
            </w:r>
          </w:p>
        </w:tc>
      </w:tr>
      <w:tr w:rsidR="00E153F8" w:rsidRPr="00E153F8" w:rsidTr="008354CA">
        <w:tc>
          <w:tcPr>
            <w:tcW w:w="3932" w:type="dxa"/>
          </w:tcPr>
          <w:p w:rsidR="00E153F8" w:rsidRPr="00E153F8" w:rsidRDefault="00E153F8" w:rsidP="00E153F8">
            <w:pPr>
              <w:jc w:val="center"/>
              <w:rPr>
                <w:rFonts w:eastAsia="Calibri"/>
                <w:b/>
                <w:bCs/>
                <w:sz w:val="28"/>
                <w:szCs w:val="28"/>
                <w:lang w:eastAsia="en-US"/>
              </w:rPr>
            </w:pPr>
          </w:p>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 xml:space="preserve">Дата, </w:t>
            </w:r>
          </w:p>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время и место</w:t>
            </w:r>
          </w:p>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проведения  мероприятия</w:t>
            </w:r>
          </w:p>
          <w:p w:rsidR="00E153F8" w:rsidRPr="00E153F8" w:rsidRDefault="00E153F8" w:rsidP="00E153F8">
            <w:pPr>
              <w:jc w:val="center"/>
              <w:rPr>
                <w:rFonts w:eastAsia="Calibri"/>
                <w:bCs/>
                <w:sz w:val="28"/>
                <w:szCs w:val="28"/>
                <w:lang w:eastAsia="en-US"/>
              </w:rPr>
            </w:pPr>
            <w:r w:rsidRPr="00E153F8">
              <w:rPr>
                <w:rFonts w:eastAsia="Calibri"/>
                <w:b/>
                <w:bCs/>
                <w:i/>
                <w:sz w:val="28"/>
                <w:szCs w:val="28"/>
                <w:lang w:eastAsia="en-US"/>
              </w:rPr>
              <w:t xml:space="preserve"> </w:t>
            </w:r>
          </w:p>
        </w:tc>
        <w:tc>
          <w:tcPr>
            <w:tcW w:w="5639" w:type="dxa"/>
          </w:tcPr>
          <w:p w:rsidR="00E153F8" w:rsidRPr="00E153F8" w:rsidRDefault="00E153F8" w:rsidP="00E153F8">
            <w:pPr>
              <w:suppressAutoHyphens/>
              <w:spacing w:line="100" w:lineRule="atLeast"/>
              <w:jc w:val="center"/>
              <w:rPr>
                <w:rFonts w:eastAsia="Calibri"/>
                <w:bCs/>
                <w:kern w:val="1"/>
                <w:lang w:eastAsia="ar-SA"/>
              </w:rPr>
            </w:pPr>
            <w:r w:rsidRPr="00E153F8">
              <w:rPr>
                <w:rFonts w:eastAsia="Calibri"/>
                <w:b/>
                <w:bCs/>
                <w:kern w:val="1"/>
                <w:lang w:eastAsia="ar-SA"/>
              </w:rPr>
              <w:t>1 этап (школьный, отборочный):</w:t>
            </w:r>
            <w:r w:rsidRPr="00E153F8">
              <w:rPr>
                <w:rFonts w:eastAsia="Calibri"/>
                <w:bCs/>
                <w:kern w:val="1"/>
                <w:lang w:eastAsia="ar-SA"/>
              </w:rPr>
              <w:t xml:space="preserve"> 10 января – 30 января 2024 года на базе общеобразовательных учреждений</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b/>
                <w:bCs/>
                <w:kern w:val="1"/>
                <w:lang w:eastAsia="ar-SA"/>
              </w:rPr>
              <w:t>2 этап (городской):</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kern w:val="1"/>
                <w:lang w:eastAsia="ar-SA"/>
              </w:rPr>
              <w:t xml:space="preserve"> 4 февраля 2024</w:t>
            </w:r>
            <w:r w:rsidRPr="00E153F8">
              <w:rPr>
                <w:rFonts w:eastAsia="Calibri"/>
                <w:bCs/>
                <w:kern w:val="1"/>
                <w:lang w:eastAsia="ar-SA"/>
              </w:rPr>
              <w:t xml:space="preserve"> года в 10.00 </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bCs/>
                <w:kern w:val="1"/>
                <w:lang w:eastAsia="ar-SA"/>
              </w:rPr>
              <w:t>на базе МАОУ СМТЛ</w:t>
            </w:r>
          </w:p>
          <w:p w:rsidR="00E153F8" w:rsidRPr="00E153F8" w:rsidRDefault="00E153F8" w:rsidP="00E153F8">
            <w:pPr>
              <w:suppressAutoHyphens/>
              <w:spacing w:line="100" w:lineRule="atLeast"/>
              <w:jc w:val="center"/>
              <w:rPr>
                <w:rFonts w:eastAsia="Calibri"/>
                <w:b/>
                <w:bCs/>
                <w:kern w:val="1"/>
                <w:lang w:eastAsia="ar-SA"/>
              </w:rPr>
            </w:pPr>
            <w:r w:rsidRPr="00E153F8">
              <w:rPr>
                <w:rFonts w:eastAsia="Calibri"/>
                <w:bCs/>
                <w:kern w:val="1"/>
                <w:lang w:eastAsia="ar-SA"/>
              </w:rPr>
              <w:t xml:space="preserve"> (ул. Полевая, 74)</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b/>
                <w:bCs/>
                <w:kern w:val="1"/>
                <w:lang w:eastAsia="ar-SA"/>
              </w:rPr>
              <w:t>3 этап (городской, финальный):</w:t>
            </w:r>
            <w:r w:rsidRPr="00E153F8">
              <w:rPr>
                <w:rFonts w:eastAsia="Calibri"/>
                <w:kern w:val="1"/>
                <w:lang w:eastAsia="ar-SA"/>
              </w:rPr>
              <w:t xml:space="preserve"> 4 февраля 2024</w:t>
            </w:r>
            <w:r w:rsidRPr="00E153F8">
              <w:rPr>
                <w:rFonts w:eastAsia="Calibri"/>
                <w:bCs/>
                <w:kern w:val="1"/>
                <w:lang w:eastAsia="ar-SA"/>
              </w:rPr>
              <w:t xml:space="preserve"> года в 12.00</w:t>
            </w:r>
            <w:r w:rsidRPr="00E153F8">
              <w:rPr>
                <w:rFonts w:eastAsia="Calibri"/>
                <w:kern w:val="1"/>
                <w:lang w:eastAsia="ar-SA"/>
              </w:rPr>
              <w:t xml:space="preserve"> </w:t>
            </w:r>
            <w:r w:rsidRPr="00E153F8">
              <w:rPr>
                <w:rFonts w:eastAsia="Calibri"/>
                <w:bCs/>
                <w:kern w:val="1"/>
                <w:lang w:eastAsia="ar-SA"/>
              </w:rPr>
              <w:t xml:space="preserve"> </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bCs/>
                <w:kern w:val="1"/>
                <w:lang w:eastAsia="ar-SA"/>
              </w:rPr>
              <w:t xml:space="preserve">на базе МАОУ СМТЛ </w:t>
            </w:r>
          </w:p>
          <w:p w:rsidR="00E153F8" w:rsidRPr="00E153F8" w:rsidRDefault="00E153F8" w:rsidP="00E153F8">
            <w:pPr>
              <w:jc w:val="center"/>
              <w:rPr>
                <w:rFonts w:eastAsia="Calibri"/>
                <w:bCs/>
                <w:kern w:val="1"/>
                <w:lang w:eastAsia="ar-SA"/>
              </w:rPr>
            </w:pPr>
            <w:r w:rsidRPr="00E153F8">
              <w:rPr>
                <w:rFonts w:eastAsia="Calibri"/>
                <w:bCs/>
                <w:kern w:val="1"/>
                <w:lang w:eastAsia="ar-SA"/>
              </w:rPr>
              <w:t>(ул. Полевая, 74)</w:t>
            </w:r>
          </w:p>
          <w:p w:rsidR="00E153F8" w:rsidRPr="00E153F8" w:rsidRDefault="00E153F8" w:rsidP="00E153F8">
            <w:pPr>
              <w:suppressAutoHyphens/>
              <w:spacing w:line="276" w:lineRule="auto"/>
              <w:jc w:val="both"/>
              <w:rPr>
                <w:rFonts w:eastAsia="Calibri"/>
                <w:lang w:eastAsia="en-US"/>
              </w:rPr>
            </w:pPr>
            <w:r w:rsidRPr="00E153F8">
              <w:rPr>
                <w:rFonts w:eastAsia="Calibri"/>
                <w:lang w:eastAsia="en-US"/>
              </w:rPr>
              <w:t>В случае неблагоприятной эпидемиологической обстановки организатор проводит олимпиаду дистанционно.</w:t>
            </w:r>
          </w:p>
          <w:p w:rsidR="00E153F8" w:rsidRPr="00E153F8" w:rsidRDefault="00E153F8" w:rsidP="00E153F8">
            <w:pPr>
              <w:jc w:val="center"/>
              <w:rPr>
                <w:rFonts w:eastAsia="Calibri"/>
                <w:b/>
                <w:bCs/>
                <w:lang w:eastAsia="en-US"/>
              </w:rPr>
            </w:pPr>
          </w:p>
        </w:tc>
      </w:tr>
      <w:tr w:rsidR="00E153F8" w:rsidRPr="00E153F8" w:rsidTr="008354CA">
        <w:tc>
          <w:tcPr>
            <w:tcW w:w="9571" w:type="dxa"/>
            <w:gridSpan w:val="2"/>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ЗАЯВКИ УЧАСТНИКОВ</w:t>
            </w:r>
          </w:p>
        </w:tc>
      </w:tr>
      <w:tr w:rsidR="00E153F8" w:rsidRPr="00E153F8" w:rsidTr="008354CA">
        <w:tc>
          <w:tcPr>
            <w:tcW w:w="3932" w:type="dxa"/>
            <w:vAlign w:val="center"/>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Возрастная категория участников</w:t>
            </w:r>
          </w:p>
        </w:tc>
        <w:tc>
          <w:tcPr>
            <w:tcW w:w="5639" w:type="dxa"/>
            <w:vAlign w:val="center"/>
          </w:tcPr>
          <w:p w:rsidR="00E153F8" w:rsidRPr="00E153F8" w:rsidRDefault="00E153F8" w:rsidP="00E153F8">
            <w:pPr>
              <w:jc w:val="center"/>
              <w:rPr>
                <w:rFonts w:eastAsia="Calibri"/>
                <w:bCs/>
                <w:lang w:eastAsia="en-US"/>
              </w:rPr>
            </w:pPr>
            <w:r w:rsidRPr="00E153F8">
              <w:rPr>
                <w:rFonts w:eastAsia="Calibri"/>
                <w:bCs/>
                <w:kern w:val="1"/>
                <w:lang w:eastAsia="ar-SA"/>
              </w:rPr>
              <w:t>3-4 класс</w:t>
            </w:r>
          </w:p>
        </w:tc>
      </w:tr>
      <w:tr w:rsidR="00E153F8" w:rsidRPr="00E153F8" w:rsidTr="008354CA">
        <w:tc>
          <w:tcPr>
            <w:tcW w:w="3932" w:type="dxa"/>
            <w:vAlign w:val="center"/>
          </w:tcPr>
          <w:p w:rsidR="00E153F8" w:rsidRPr="00E153F8" w:rsidRDefault="00E153F8" w:rsidP="00E153F8">
            <w:pPr>
              <w:jc w:val="center"/>
              <w:rPr>
                <w:rFonts w:eastAsia="Calibri"/>
                <w:bCs/>
                <w:sz w:val="28"/>
                <w:szCs w:val="28"/>
                <w:lang w:eastAsia="en-US"/>
              </w:rPr>
            </w:pPr>
            <w:r w:rsidRPr="00E153F8">
              <w:rPr>
                <w:rFonts w:eastAsia="Calibri"/>
                <w:b/>
                <w:bCs/>
                <w:sz w:val="28"/>
                <w:szCs w:val="28"/>
                <w:lang w:eastAsia="en-US"/>
              </w:rPr>
              <w:t xml:space="preserve">Форма участия </w:t>
            </w:r>
          </w:p>
        </w:tc>
        <w:tc>
          <w:tcPr>
            <w:tcW w:w="5639" w:type="dxa"/>
            <w:vAlign w:val="center"/>
          </w:tcPr>
          <w:p w:rsidR="00E153F8" w:rsidRPr="00E153F8" w:rsidRDefault="00E153F8" w:rsidP="00E153F8">
            <w:pPr>
              <w:jc w:val="center"/>
              <w:rPr>
                <w:rFonts w:eastAsia="Calibri"/>
                <w:bCs/>
                <w:lang w:eastAsia="en-US"/>
              </w:rPr>
            </w:pPr>
            <w:r w:rsidRPr="00E153F8">
              <w:rPr>
                <w:rFonts w:eastAsia="Calibri"/>
                <w:bCs/>
                <w:kern w:val="1"/>
                <w:lang w:eastAsia="ar-SA"/>
              </w:rPr>
              <w:t>индивидуальная</w:t>
            </w:r>
          </w:p>
        </w:tc>
      </w:tr>
      <w:tr w:rsidR="00E153F8" w:rsidRPr="00E153F8" w:rsidTr="008354CA">
        <w:tc>
          <w:tcPr>
            <w:tcW w:w="3932" w:type="dxa"/>
            <w:vAlign w:val="center"/>
          </w:tcPr>
          <w:p w:rsidR="00E153F8" w:rsidRPr="00E153F8" w:rsidRDefault="00E153F8" w:rsidP="00E153F8">
            <w:pPr>
              <w:jc w:val="center"/>
              <w:rPr>
                <w:rFonts w:eastAsia="Calibri"/>
                <w:bCs/>
                <w:sz w:val="28"/>
                <w:szCs w:val="28"/>
                <w:lang w:eastAsia="en-US"/>
              </w:rPr>
            </w:pPr>
            <w:r w:rsidRPr="00E153F8">
              <w:rPr>
                <w:rFonts w:eastAsia="Calibri"/>
                <w:b/>
                <w:bCs/>
                <w:sz w:val="28"/>
                <w:szCs w:val="28"/>
                <w:lang w:eastAsia="en-US"/>
              </w:rPr>
              <w:t>Квота участников от одного ОУ</w:t>
            </w:r>
          </w:p>
        </w:tc>
        <w:tc>
          <w:tcPr>
            <w:tcW w:w="5639" w:type="dxa"/>
            <w:vAlign w:val="center"/>
          </w:tcPr>
          <w:p w:rsidR="00E153F8" w:rsidRPr="00E153F8" w:rsidRDefault="00E153F8" w:rsidP="00E153F8">
            <w:pPr>
              <w:suppressAutoHyphens/>
              <w:spacing w:line="100" w:lineRule="atLeast"/>
              <w:jc w:val="center"/>
              <w:rPr>
                <w:rFonts w:eastAsia="Calibri"/>
                <w:bCs/>
                <w:kern w:val="1"/>
                <w:lang w:eastAsia="ar-SA"/>
              </w:rPr>
            </w:pPr>
            <w:r w:rsidRPr="00E153F8">
              <w:rPr>
                <w:rFonts w:eastAsia="Calibri"/>
                <w:b/>
                <w:bCs/>
                <w:kern w:val="1"/>
                <w:lang w:eastAsia="ar-SA"/>
              </w:rPr>
              <w:t>1 этап:</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bCs/>
                <w:kern w:val="1"/>
                <w:lang w:eastAsia="ar-SA"/>
              </w:rPr>
              <w:t xml:space="preserve"> </w:t>
            </w:r>
            <w:r w:rsidRPr="00E153F8">
              <w:rPr>
                <w:rFonts w:eastAsia="Calibri"/>
                <w:kern w:val="1"/>
                <w:lang w:eastAsia="ar-SA"/>
              </w:rPr>
              <w:t>без ограничений</w:t>
            </w:r>
          </w:p>
          <w:p w:rsidR="00E153F8" w:rsidRPr="00E153F8" w:rsidRDefault="00E153F8" w:rsidP="00E153F8">
            <w:pPr>
              <w:suppressAutoHyphens/>
              <w:spacing w:line="100" w:lineRule="atLeast"/>
              <w:jc w:val="center"/>
              <w:rPr>
                <w:rFonts w:eastAsia="Calibri"/>
                <w:b/>
                <w:kern w:val="1"/>
                <w:lang w:eastAsia="ar-SA"/>
              </w:rPr>
            </w:pPr>
            <w:r w:rsidRPr="00E153F8">
              <w:rPr>
                <w:rFonts w:eastAsia="Calibri"/>
                <w:b/>
                <w:kern w:val="1"/>
                <w:lang w:eastAsia="ar-SA"/>
              </w:rPr>
              <w:t>2 этап:</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kern w:val="1"/>
                <w:lang w:eastAsia="ar-SA"/>
              </w:rPr>
              <w:t>не более 8 участников от параллели, набравших балл не ниже порогового</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b/>
                <w:bCs/>
                <w:kern w:val="1"/>
                <w:lang w:eastAsia="ar-SA"/>
              </w:rPr>
              <w:t>3 этап:</w:t>
            </w:r>
          </w:p>
          <w:p w:rsidR="00E153F8" w:rsidRPr="00E153F8" w:rsidRDefault="00E153F8" w:rsidP="00E153F8">
            <w:pPr>
              <w:suppressAutoHyphens/>
              <w:spacing w:line="100" w:lineRule="atLeast"/>
              <w:rPr>
                <w:rFonts w:eastAsia="Calibri"/>
                <w:bCs/>
                <w:kern w:val="1"/>
                <w:lang w:eastAsia="ar-SA"/>
              </w:rPr>
            </w:pPr>
            <w:r w:rsidRPr="00E153F8">
              <w:rPr>
                <w:rFonts w:eastAsia="Calibri"/>
                <w:bCs/>
                <w:kern w:val="1"/>
                <w:lang w:eastAsia="ar-SA"/>
              </w:rPr>
              <w:t>20 учащихся 3х классов, 20 учащихся 4х классов.</w:t>
            </w:r>
          </w:p>
        </w:tc>
      </w:tr>
      <w:tr w:rsidR="00E153F8" w:rsidRPr="00E153F8" w:rsidTr="008354CA">
        <w:tc>
          <w:tcPr>
            <w:tcW w:w="3932" w:type="dxa"/>
            <w:vAlign w:val="center"/>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Срок подачи заявок для участия</w:t>
            </w:r>
          </w:p>
        </w:tc>
        <w:tc>
          <w:tcPr>
            <w:tcW w:w="5639" w:type="dxa"/>
            <w:vAlign w:val="center"/>
          </w:tcPr>
          <w:p w:rsidR="00E153F8" w:rsidRPr="00E153F8" w:rsidRDefault="00E153F8" w:rsidP="00E153F8">
            <w:pPr>
              <w:suppressAutoHyphens/>
              <w:spacing w:line="100" w:lineRule="atLeast"/>
              <w:jc w:val="center"/>
              <w:rPr>
                <w:rFonts w:eastAsia="Calibri"/>
                <w:bCs/>
                <w:kern w:val="1"/>
                <w:lang w:eastAsia="ar-SA"/>
              </w:rPr>
            </w:pPr>
            <w:r w:rsidRPr="00E153F8">
              <w:rPr>
                <w:rFonts w:eastAsia="Calibri"/>
                <w:b/>
                <w:bCs/>
                <w:kern w:val="1"/>
                <w:lang w:eastAsia="ar-SA"/>
              </w:rPr>
              <w:t>для участия в 1 этапе:</w:t>
            </w:r>
          </w:p>
          <w:p w:rsidR="00E153F8" w:rsidRPr="00E153F8" w:rsidRDefault="00E153F8" w:rsidP="00E153F8">
            <w:pPr>
              <w:suppressAutoHyphens/>
              <w:spacing w:line="100" w:lineRule="atLeast"/>
              <w:jc w:val="center"/>
              <w:rPr>
                <w:rFonts w:eastAsia="Calibri"/>
                <w:b/>
                <w:bCs/>
                <w:kern w:val="1"/>
                <w:lang w:eastAsia="ar-SA"/>
              </w:rPr>
            </w:pPr>
            <w:r w:rsidRPr="00E153F8">
              <w:rPr>
                <w:rFonts w:eastAsia="Calibri"/>
                <w:bCs/>
                <w:kern w:val="1"/>
                <w:lang w:eastAsia="ar-SA"/>
              </w:rPr>
              <w:t>до 24 декабря 2023 года</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b/>
                <w:bCs/>
                <w:kern w:val="1"/>
                <w:lang w:eastAsia="ar-SA"/>
              </w:rPr>
              <w:t>для участия во 2 и 3 этапах:</w:t>
            </w:r>
          </w:p>
          <w:p w:rsidR="00E153F8" w:rsidRPr="00E153F8" w:rsidRDefault="00E153F8" w:rsidP="00E153F8">
            <w:pPr>
              <w:jc w:val="center"/>
              <w:rPr>
                <w:rFonts w:eastAsia="Calibri"/>
                <w:bCs/>
                <w:kern w:val="1"/>
                <w:lang w:eastAsia="ar-SA"/>
              </w:rPr>
            </w:pPr>
            <w:r w:rsidRPr="00E153F8">
              <w:rPr>
                <w:rFonts w:eastAsia="Calibri"/>
                <w:bCs/>
                <w:kern w:val="1"/>
                <w:lang w:eastAsia="ar-SA"/>
              </w:rPr>
              <w:t>допуск учащихся по результатам 1 этапа</w:t>
            </w:r>
          </w:p>
          <w:p w:rsidR="00E153F8" w:rsidRPr="00E153F8" w:rsidRDefault="00E153F8" w:rsidP="00E153F8">
            <w:pPr>
              <w:jc w:val="center"/>
              <w:rPr>
                <w:rFonts w:eastAsia="Calibri"/>
                <w:bCs/>
                <w:sz w:val="26"/>
                <w:szCs w:val="26"/>
                <w:lang w:eastAsia="en-US"/>
              </w:rPr>
            </w:pPr>
            <w:r w:rsidRPr="00E153F8">
              <w:rPr>
                <w:rFonts w:eastAsia="Calibri"/>
                <w:bCs/>
                <w:kern w:val="1"/>
                <w:lang w:eastAsia="ar-SA"/>
              </w:rPr>
              <w:t>заявка до  31 января 2024 года</w:t>
            </w:r>
          </w:p>
        </w:tc>
      </w:tr>
      <w:tr w:rsidR="00E153F8" w:rsidRPr="00E153F8" w:rsidTr="008354CA">
        <w:tc>
          <w:tcPr>
            <w:tcW w:w="3932" w:type="dxa"/>
            <w:vAlign w:val="center"/>
          </w:tcPr>
          <w:p w:rsidR="00E153F8" w:rsidRPr="00E153F8" w:rsidRDefault="00E153F8" w:rsidP="00E153F8">
            <w:pPr>
              <w:jc w:val="center"/>
              <w:rPr>
                <w:rFonts w:eastAsia="Calibri"/>
                <w:bCs/>
                <w:sz w:val="28"/>
                <w:szCs w:val="28"/>
                <w:lang w:eastAsia="en-US"/>
              </w:rPr>
            </w:pPr>
            <w:r w:rsidRPr="00E153F8">
              <w:rPr>
                <w:rFonts w:eastAsia="Calibri"/>
                <w:b/>
                <w:bCs/>
                <w:sz w:val="28"/>
                <w:szCs w:val="28"/>
                <w:lang w:eastAsia="en-US"/>
              </w:rPr>
              <w:t>Форма подачи заявок</w:t>
            </w:r>
          </w:p>
        </w:tc>
        <w:tc>
          <w:tcPr>
            <w:tcW w:w="5639" w:type="dxa"/>
            <w:vAlign w:val="center"/>
          </w:tcPr>
          <w:p w:rsidR="00E153F8" w:rsidRPr="00E153F8" w:rsidRDefault="00E153F8" w:rsidP="00E153F8">
            <w:pPr>
              <w:jc w:val="center"/>
              <w:rPr>
                <w:rFonts w:eastAsia="Calibri"/>
                <w:bCs/>
                <w:lang w:eastAsia="en-US"/>
              </w:rPr>
            </w:pPr>
            <w:r w:rsidRPr="00E153F8">
              <w:rPr>
                <w:rFonts w:eastAsia="Calibri"/>
                <w:bCs/>
                <w:lang w:eastAsia="en-US"/>
              </w:rPr>
              <w:t>заочная</w:t>
            </w:r>
          </w:p>
        </w:tc>
      </w:tr>
      <w:tr w:rsidR="00E153F8" w:rsidRPr="00E153F8" w:rsidTr="008354CA">
        <w:tc>
          <w:tcPr>
            <w:tcW w:w="3932" w:type="dxa"/>
            <w:vAlign w:val="center"/>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Адрес эл. почты</w:t>
            </w:r>
          </w:p>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для подачи заявок</w:t>
            </w:r>
          </w:p>
        </w:tc>
        <w:tc>
          <w:tcPr>
            <w:tcW w:w="5639" w:type="dxa"/>
            <w:vAlign w:val="center"/>
          </w:tcPr>
          <w:p w:rsidR="00E153F8" w:rsidRPr="00E153F8" w:rsidRDefault="00E153F8" w:rsidP="00E153F8">
            <w:pPr>
              <w:jc w:val="center"/>
              <w:rPr>
                <w:rFonts w:eastAsia="Calibri"/>
                <w:bCs/>
                <w:sz w:val="26"/>
                <w:szCs w:val="26"/>
                <w:lang w:val="en-US" w:eastAsia="en-US"/>
              </w:rPr>
            </w:pPr>
            <w:r w:rsidRPr="00E153F8">
              <w:rPr>
                <w:rFonts w:eastAsia="Calibri"/>
                <w:bCs/>
                <w:sz w:val="26"/>
                <w:szCs w:val="26"/>
                <w:lang w:val="en-US" w:eastAsia="en-US"/>
              </w:rPr>
              <w:t>cambridge_english@inbox.ru</w:t>
            </w:r>
          </w:p>
        </w:tc>
      </w:tr>
      <w:tr w:rsidR="00E153F8" w:rsidRPr="00E153F8" w:rsidTr="008354CA">
        <w:tc>
          <w:tcPr>
            <w:tcW w:w="9571" w:type="dxa"/>
            <w:gridSpan w:val="2"/>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 xml:space="preserve">ОРГАНИЗАТОР </w:t>
            </w:r>
          </w:p>
        </w:tc>
      </w:tr>
      <w:tr w:rsidR="00E153F8" w:rsidRPr="00E153F8" w:rsidTr="008354CA">
        <w:tc>
          <w:tcPr>
            <w:tcW w:w="3932" w:type="dxa"/>
            <w:vAlign w:val="center"/>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Организатор</w:t>
            </w:r>
          </w:p>
        </w:tc>
        <w:tc>
          <w:tcPr>
            <w:tcW w:w="5639" w:type="dxa"/>
          </w:tcPr>
          <w:p w:rsidR="00E153F8" w:rsidRPr="00E153F8" w:rsidRDefault="00E153F8" w:rsidP="00E153F8">
            <w:pPr>
              <w:jc w:val="center"/>
              <w:rPr>
                <w:rFonts w:eastAsia="Calibri"/>
                <w:bCs/>
                <w:lang w:eastAsia="en-US"/>
              </w:rPr>
            </w:pPr>
            <w:r w:rsidRPr="00E153F8">
              <w:rPr>
                <w:rFonts w:eastAsia="Calibri"/>
                <w:bCs/>
                <w:lang w:eastAsia="en-US"/>
              </w:rPr>
              <w:t>Директор МАОУ СМТЛ</w:t>
            </w:r>
          </w:p>
          <w:p w:rsidR="00E153F8" w:rsidRPr="00E153F8" w:rsidRDefault="00E153F8" w:rsidP="00E153F8">
            <w:pPr>
              <w:jc w:val="center"/>
              <w:rPr>
                <w:rFonts w:eastAsia="Calibri"/>
                <w:bCs/>
                <w:sz w:val="26"/>
                <w:szCs w:val="26"/>
                <w:lang w:eastAsia="en-US"/>
              </w:rPr>
            </w:pPr>
            <w:r w:rsidRPr="00E153F8">
              <w:rPr>
                <w:rFonts w:eastAsia="Calibri"/>
                <w:bCs/>
                <w:lang w:eastAsia="en-US"/>
              </w:rPr>
              <w:t>Волчкова Алла Александровна</w:t>
            </w:r>
          </w:p>
        </w:tc>
      </w:tr>
      <w:tr w:rsidR="00E153F8" w:rsidRPr="00E153F8" w:rsidTr="008354CA">
        <w:tc>
          <w:tcPr>
            <w:tcW w:w="3932" w:type="dxa"/>
            <w:vAlign w:val="center"/>
          </w:tcPr>
          <w:p w:rsidR="00E153F8" w:rsidRPr="00E153F8" w:rsidRDefault="00E153F8" w:rsidP="00E153F8">
            <w:pPr>
              <w:jc w:val="center"/>
              <w:rPr>
                <w:rFonts w:eastAsia="Calibri"/>
                <w:b/>
                <w:bCs/>
                <w:sz w:val="28"/>
                <w:szCs w:val="28"/>
                <w:lang w:eastAsia="en-US"/>
              </w:rPr>
            </w:pPr>
            <w:r w:rsidRPr="00E153F8">
              <w:rPr>
                <w:rFonts w:eastAsia="Calibri"/>
                <w:b/>
                <w:bCs/>
                <w:sz w:val="28"/>
                <w:szCs w:val="28"/>
                <w:lang w:eastAsia="en-US"/>
              </w:rPr>
              <w:t>ФИО и контакты ответственного координатора на площадке проведения</w:t>
            </w:r>
          </w:p>
        </w:tc>
        <w:tc>
          <w:tcPr>
            <w:tcW w:w="5639" w:type="dxa"/>
          </w:tcPr>
          <w:p w:rsidR="00E153F8" w:rsidRPr="00E153F8" w:rsidRDefault="00E153F8" w:rsidP="00E153F8">
            <w:pPr>
              <w:suppressAutoHyphens/>
              <w:spacing w:line="100" w:lineRule="atLeast"/>
              <w:jc w:val="center"/>
              <w:rPr>
                <w:rFonts w:eastAsia="Calibri"/>
                <w:bCs/>
                <w:kern w:val="1"/>
                <w:lang w:eastAsia="ar-SA"/>
              </w:rPr>
            </w:pPr>
            <w:r w:rsidRPr="00E153F8">
              <w:rPr>
                <w:rFonts w:eastAsia="Calibri"/>
                <w:bCs/>
                <w:kern w:val="1"/>
                <w:lang w:eastAsia="ar-SA"/>
              </w:rPr>
              <w:t>Руководитель кафедры иностранных языков МАОУ СМТЛ</w:t>
            </w:r>
          </w:p>
          <w:p w:rsidR="00E153F8" w:rsidRPr="00E153F8" w:rsidRDefault="00E153F8" w:rsidP="00E153F8">
            <w:pPr>
              <w:suppressAutoHyphens/>
              <w:spacing w:line="100" w:lineRule="atLeast"/>
              <w:jc w:val="center"/>
              <w:rPr>
                <w:rFonts w:eastAsia="Calibri"/>
                <w:bCs/>
                <w:kern w:val="1"/>
                <w:lang w:eastAsia="ar-SA"/>
              </w:rPr>
            </w:pPr>
            <w:r w:rsidRPr="00E153F8">
              <w:rPr>
                <w:rFonts w:eastAsia="Calibri"/>
                <w:bCs/>
                <w:kern w:val="1"/>
                <w:lang w:eastAsia="ar-SA"/>
              </w:rPr>
              <w:t>Савватеева Елена Валентиновна</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bCs/>
                <w:kern w:val="1"/>
                <w:lang w:eastAsia="ar-SA"/>
              </w:rPr>
              <w:t xml:space="preserve"> сот:  </w:t>
            </w:r>
            <w:r w:rsidRPr="00E153F8">
              <w:rPr>
                <w:rFonts w:eastAsia="Calibri"/>
                <w:kern w:val="1"/>
                <w:lang w:eastAsia="ar-SA"/>
              </w:rPr>
              <w:t>89277652100</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kern w:val="1"/>
                <w:lang w:eastAsia="ar-SA"/>
              </w:rPr>
              <w:t xml:space="preserve">МАОУ СМТЛ </w:t>
            </w:r>
            <w:proofErr w:type="spellStart"/>
            <w:r w:rsidRPr="00E153F8">
              <w:rPr>
                <w:rFonts w:eastAsia="Calibri"/>
                <w:kern w:val="1"/>
                <w:lang w:eastAsia="ar-SA"/>
              </w:rPr>
              <w:t>г.о</w:t>
            </w:r>
            <w:proofErr w:type="spellEnd"/>
            <w:r w:rsidRPr="00E153F8">
              <w:rPr>
                <w:rFonts w:eastAsia="Calibri"/>
                <w:kern w:val="1"/>
                <w:lang w:eastAsia="ar-SA"/>
              </w:rPr>
              <w:t>. Самара</w:t>
            </w:r>
          </w:p>
          <w:p w:rsidR="00E153F8" w:rsidRPr="00E153F8" w:rsidRDefault="00E153F8" w:rsidP="00E153F8">
            <w:pPr>
              <w:suppressAutoHyphens/>
              <w:spacing w:line="100" w:lineRule="atLeast"/>
              <w:jc w:val="center"/>
              <w:rPr>
                <w:rFonts w:eastAsia="Calibri"/>
                <w:kern w:val="1"/>
                <w:lang w:eastAsia="ar-SA"/>
              </w:rPr>
            </w:pPr>
            <w:r w:rsidRPr="00E153F8">
              <w:rPr>
                <w:rFonts w:eastAsia="Calibri"/>
                <w:kern w:val="1"/>
                <w:lang w:eastAsia="ar-SA"/>
              </w:rPr>
              <w:t>Губарева Лариса Фёдоровна</w:t>
            </w:r>
            <w:r w:rsidRPr="00E153F8">
              <w:rPr>
                <w:rFonts w:eastAsia="Calibri"/>
                <w:kern w:val="1"/>
                <w:lang w:val="en-US" w:eastAsia="ar-SA"/>
              </w:rPr>
              <w:t xml:space="preserve"> </w:t>
            </w:r>
            <w:r w:rsidRPr="00E153F8">
              <w:rPr>
                <w:rFonts w:eastAsia="Calibri"/>
                <w:kern w:val="1"/>
                <w:lang w:eastAsia="ar-SA"/>
              </w:rPr>
              <w:t>тел.332-93-26</w:t>
            </w:r>
          </w:p>
        </w:tc>
      </w:tr>
    </w:tbl>
    <w:p w:rsidR="00E153F8" w:rsidRPr="00E153F8" w:rsidRDefault="00E153F8" w:rsidP="00E153F8">
      <w:pPr>
        <w:jc w:val="center"/>
        <w:rPr>
          <w:rFonts w:eastAsia="Calibri"/>
          <w:sz w:val="28"/>
          <w:szCs w:val="28"/>
          <w:lang w:eastAsia="en-US"/>
        </w:rPr>
      </w:pPr>
      <w:r w:rsidRPr="00E153F8">
        <w:rPr>
          <w:rFonts w:eastAsia="Calibri"/>
          <w:b/>
          <w:bCs/>
          <w:sz w:val="28"/>
          <w:szCs w:val="28"/>
          <w:lang w:eastAsia="en-US"/>
        </w:rPr>
        <w:lastRenderedPageBreak/>
        <w:t>ПОЛОЖЕНИЕ</w:t>
      </w:r>
    </w:p>
    <w:p w:rsidR="00E153F8" w:rsidRPr="00E153F8" w:rsidRDefault="00E153F8" w:rsidP="00E153F8">
      <w:pPr>
        <w:widowControl w:val="0"/>
        <w:autoSpaceDE w:val="0"/>
        <w:autoSpaceDN w:val="0"/>
        <w:ind w:left="572"/>
        <w:jc w:val="center"/>
        <w:outlineLvl w:val="1"/>
        <w:rPr>
          <w:rFonts w:eastAsia="Calibri"/>
          <w:b/>
          <w:bCs/>
          <w:sz w:val="28"/>
          <w:szCs w:val="28"/>
          <w:lang w:eastAsia="en-US"/>
        </w:rPr>
      </w:pPr>
    </w:p>
    <w:p w:rsidR="00E153F8" w:rsidRPr="00E153F8" w:rsidRDefault="00E153F8" w:rsidP="00C35D92">
      <w:pPr>
        <w:ind w:firstLine="709"/>
        <w:rPr>
          <w:rFonts w:eastAsia="Calibri"/>
          <w:lang w:eastAsia="ar-SA"/>
        </w:rPr>
      </w:pPr>
      <w:r w:rsidRPr="00E153F8">
        <w:rPr>
          <w:rFonts w:eastAsia="Calibri"/>
          <w:lang w:eastAsia="ar-SA"/>
        </w:rPr>
        <w:t>Общие положения</w:t>
      </w:r>
    </w:p>
    <w:p w:rsidR="00E153F8" w:rsidRPr="00E153F8" w:rsidRDefault="00E153F8" w:rsidP="00C35D92">
      <w:pPr>
        <w:ind w:firstLine="709"/>
        <w:rPr>
          <w:rFonts w:eastAsia="Calibri"/>
          <w:lang w:eastAsia="ar-SA"/>
        </w:rPr>
      </w:pPr>
      <w:r w:rsidRPr="00E153F8">
        <w:rPr>
          <w:rFonts w:eastAsia="Calibri"/>
          <w:lang w:eastAsia="ar-SA"/>
        </w:rPr>
        <w:t xml:space="preserve"> Настоящее Положение определяет порядок организации и проведения Открытой </w:t>
      </w:r>
      <w:r w:rsidRPr="00E153F8">
        <w:rPr>
          <w:rFonts w:eastAsia="Calibri"/>
          <w:lang w:eastAsia="ar-SA"/>
        </w:rPr>
        <w:tab/>
        <w:t xml:space="preserve">городской олимпиады по английскому языку среди 3-4-х классов «Кембриджский английский», (далее – Олимпиада), ее организационное и методическое обеспечение, порядок </w:t>
      </w:r>
      <w:r w:rsidRPr="00E153F8">
        <w:rPr>
          <w:rFonts w:eastAsia="Calibri"/>
          <w:lang w:eastAsia="ar-SA"/>
        </w:rPr>
        <w:tab/>
        <w:t>участия в мероприятии, требования к работам участников, определение победителей и призеров.</w:t>
      </w:r>
    </w:p>
    <w:p w:rsidR="00E153F8" w:rsidRPr="00E153F8" w:rsidRDefault="00E153F8" w:rsidP="00C35D92">
      <w:pPr>
        <w:ind w:firstLine="709"/>
        <w:rPr>
          <w:rFonts w:eastAsia="Calibri"/>
          <w:lang w:eastAsia="ar-SA"/>
        </w:rPr>
      </w:pPr>
      <w:r w:rsidRPr="00E153F8">
        <w:rPr>
          <w:rFonts w:eastAsia="Calibri"/>
          <w:lang w:eastAsia="ar-SA"/>
        </w:rPr>
        <w:t>Организаторы мероприятия</w:t>
      </w:r>
    </w:p>
    <w:p w:rsidR="00E153F8" w:rsidRPr="00E153F8" w:rsidRDefault="00E153F8" w:rsidP="00C35D92">
      <w:pPr>
        <w:ind w:firstLine="709"/>
        <w:rPr>
          <w:rFonts w:eastAsia="Calibri"/>
          <w:lang w:eastAsia="ar-SA"/>
        </w:rPr>
      </w:pPr>
      <w:r w:rsidRPr="00E153F8">
        <w:rPr>
          <w:rFonts w:eastAsia="Calibri"/>
          <w:lang w:eastAsia="ar-SA"/>
        </w:rPr>
        <w:t>Учредитель Олимпиады:</w:t>
      </w:r>
    </w:p>
    <w:p w:rsidR="00E153F8" w:rsidRPr="00E153F8" w:rsidRDefault="00E153F8" w:rsidP="00C35D92">
      <w:pPr>
        <w:ind w:firstLine="709"/>
        <w:rPr>
          <w:rFonts w:eastAsia="Calibri"/>
          <w:lang w:eastAsia="ar-SA"/>
        </w:rPr>
      </w:pPr>
      <w:r w:rsidRPr="00E153F8">
        <w:rPr>
          <w:rFonts w:eastAsia="Calibri"/>
          <w:lang w:eastAsia="ar-SA"/>
        </w:rPr>
        <w:t xml:space="preserve">Департамент образования Администрации городского округа Самара (далее – Департамент </w:t>
      </w:r>
      <w:r w:rsidRPr="00E153F8">
        <w:rPr>
          <w:rFonts w:eastAsia="Calibri"/>
          <w:lang w:eastAsia="ar-SA"/>
        </w:rPr>
        <w:tab/>
        <w:t>образования).</w:t>
      </w:r>
    </w:p>
    <w:p w:rsidR="00E153F8" w:rsidRPr="00E153F8" w:rsidRDefault="00E153F8" w:rsidP="00C35D92">
      <w:pPr>
        <w:ind w:firstLine="709"/>
        <w:rPr>
          <w:rFonts w:eastAsia="Calibri"/>
          <w:lang w:eastAsia="ar-SA"/>
        </w:rPr>
      </w:pPr>
      <w:r w:rsidRPr="00E153F8">
        <w:rPr>
          <w:rFonts w:eastAsia="Calibri"/>
          <w:lang w:eastAsia="ar-SA"/>
        </w:rPr>
        <w:t xml:space="preserve">Организаторы Олимпиады:  </w:t>
      </w:r>
    </w:p>
    <w:p w:rsidR="00E153F8" w:rsidRPr="00E153F8" w:rsidRDefault="00E153F8" w:rsidP="00C35D92">
      <w:pPr>
        <w:ind w:firstLine="709"/>
        <w:rPr>
          <w:rFonts w:eastAsia="Calibri"/>
          <w:lang w:eastAsia="ar-SA"/>
        </w:rPr>
      </w:pPr>
      <w:r w:rsidRPr="00E153F8">
        <w:rPr>
          <w:rFonts w:eastAsia="Calibri"/>
          <w:lang w:eastAsia="ar-SA"/>
        </w:rPr>
        <w:t xml:space="preserve">Муниципальное автономное общеобразовательное учреждение «Самарский медико-технический лицей» </w:t>
      </w:r>
      <w:proofErr w:type="spellStart"/>
      <w:r w:rsidRPr="00E153F8">
        <w:rPr>
          <w:rFonts w:eastAsia="Calibri"/>
          <w:lang w:eastAsia="ar-SA"/>
        </w:rPr>
        <w:t>г.о.Самара</w:t>
      </w:r>
      <w:proofErr w:type="spellEnd"/>
      <w:r w:rsidRPr="00E153F8">
        <w:rPr>
          <w:rFonts w:eastAsia="Calibri"/>
          <w:lang w:eastAsia="ar-SA"/>
        </w:rPr>
        <w:t xml:space="preserve"> (далее – МАОУ СМТЛ).</w:t>
      </w:r>
    </w:p>
    <w:p w:rsidR="00E153F8" w:rsidRPr="00E153F8" w:rsidRDefault="00E153F8" w:rsidP="00C35D92">
      <w:pPr>
        <w:ind w:firstLine="709"/>
        <w:rPr>
          <w:rFonts w:eastAsia="Calibri"/>
          <w:lang w:eastAsia="ar-SA"/>
        </w:rPr>
      </w:pPr>
      <w:r w:rsidRPr="00E153F8">
        <w:rPr>
          <w:rFonts w:eastAsia="Calibri"/>
          <w:lang w:eastAsia="ar-SA"/>
        </w:rPr>
        <w:t>Авторизованный центр по проведению международных экзаменов ООО «</w:t>
      </w:r>
      <w:proofErr w:type="spellStart"/>
      <w:r w:rsidRPr="00E153F8">
        <w:rPr>
          <w:rFonts w:eastAsia="Calibri"/>
          <w:lang w:eastAsia="ar-SA"/>
        </w:rPr>
        <w:t>Лэнгвидж</w:t>
      </w:r>
      <w:proofErr w:type="spellEnd"/>
      <w:r w:rsidRPr="00E153F8">
        <w:rPr>
          <w:rFonts w:eastAsia="Calibri"/>
          <w:lang w:eastAsia="ar-SA"/>
        </w:rPr>
        <w:t xml:space="preserve"> </w:t>
      </w:r>
      <w:proofErr w:type="spellStart"/>
      <w:r w:rsidRPr="00E153F8">
        <w:rPr>
          <w:rFonts w:eastAsia="Calibri"/>
          <w:lang w:eastAsia="ar-SA"/>
        </w:rPr>
        <w:t>Эссистент</w:t>
      </w:r>
      <w:proofErr w:type="spellEnd"/>
      <w:r w:rsidRPr="00E153F8">
        <w:rPr>
          <w:rFonts w:eastAsia="Calibri"/>
          <w:lang w:eastAsia="ar-SA"/>
        </w:rPr>
        <w:t>» (далее – Авторизованный центр).</w:t>
      </w:r>
    </w:p>
    <w:p w:rsidR="00E153F8" w:rsidRPr="00E153F8" w:rsidRDefault="00E153F8" w:rsidP="00C35D92">
      <w:pPr>
        <w:ind w:firstLine="709"/>
        <w:rPr>
          <w:rFonts w:eastAsia="Calibri"/>
          <w:lang w:eastAsia="ar-SA"/>
        </w:rPr>
      </w:pPr>
      <w:r w:rsidRPr="00E153F8">
        <w:rPr>
          <w:rFonts w:eastAsia="Calibri"/>
          <w:lang w:eastAsia="ar-SA"/>
        </w:rPr>
        <w:t>Оргкомитет мероприятия</w:t>
      </w:r>
    </w:p>
    <w:p w:rsidR="00E153F8" w:rsidRPr="00E153F8" w:rsidRDefault="00E153F8" w:rsidP="00C35D92">
      <w:pPr>
        <w:ind w:firstLine="709"/>
        <w:rPr>
          <w:rFonts w:eastAsia="Calibri"/>
          <w:lang w:eastAsia="ar-SA"/>
        </w:rPr>
      </w:pPr>
      <w:r w:rsidRPr="00E153F8">
        <w:rPr>
          <w:rFonts w:eastAsia="Calibri"/>
          <w:lang w:eastAsia="ar-SA"/>
        </w:rPr>
        <w:t>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Авторизованного центра и Издательства, а также администрации и учителей МАОУ СМТЛ.</w:t>
      </w:r>
    </w:p>
    <w:p w:rsidR="00E153F8" w:rsidRPr="00E153F8" w:rsidRDefault="00E153F8" w:rsidP="00C35D92">
      <w:pPr>
        <w:ind w:firstLine="709"/>
        <w:rPr>
          <w:rFonts w:eastAsia="Calibri"/>
          <w:lang w:eastAsia="ar-SA"/>
        </w:rPr>
      </w:pPr>
      <w:r w:rsidRPr="00E153F8">
        <w:rPr>
          <w:rFonts w:eastAsia="Calibri"/>
          <w:lang w:eastAsia="ar-SA"/>
        </w:rPr>
        <w:t>Оргкомитет:</w:t>
      </w:r>
    </w:p>
    <w:p w:rsidR="00E153F8" w:rsidRPr="00E153F8" w:rsidRDefault="00E153F8" w:rsidP="00C35D92">
      <w:pPr>
        <w:ind w:firstLine="709"/>
        <w:rPr>
          <w:rFonts w:eastAsia="Calibri"/>
          <w:lang w:eastAsia="ar-SA"/>
        </w:rPr>
      </w:pPr>
      <w:r w:rsidRPr="00E153F8">
        <w:rPr>
          <w:rFonts w:eastAsia="Calibri"/>
          <w:lang w:eastAsia="ar-SA"/>
        </w:rPr>
        <w:t xml:space="preserve">- Авторизованный центр: подготовка материалов 1-3 туров, проверка работ 2 – 3 туров, печать сертификатов и дипломов, подготовка подарков победителям Олимпиады, разработка материалов 1-3 </w:t>
      </w:r>
      <w:r w:rsidRPr="00E153F8">
        <w:rPr>
          <w:rFonts w:eastAsia="Calibri"/>
          <w:lang w:eastAsia="ar-SA"/>
        </w:rPr>
        <w:tab/>
        <w:t>туров, участие в подведении итогов Олимпиады;</w:t>
      </w:r>
    </w:p>
    <w:p w:rsidR="00E153F8" w:rsidRPr="00E153F8" w:rsidRDefault="00E153F8" w:rsidP="00C35D92">
      <w:pPr>
        <w:ind w:firstLine="709"/>
        <w:rPr>
          <w:rFonts w:eastAsia="Calibri"/>
          <w:lang w:eastAsia="ar-SA"/>
        </w:rPr>
      </w:pPr>
      <w:r w:rsidRPr="00E153F8">
        <w:rPr>
          <w:rFonts w:eastAsia="Calibri"/>
          <w:lang w:eastAsia="ar-SA"/>
        </w:rPr>
        <w:t xml:space="preserve">- МАОУ СМТЛ: сбор и обработка заявок, отправка материалов 1 тура, организация 2-3 тура, участие в оценивании, подписание дипломов </w:t>
      </w:r>
      <w:r w:rsidRPr="00E153F8">
        <w:rPr>
          <w:rFonts w:eastAsia="Calibri"/>
          <w:lang w:eastAsia="ar-SA"/>
        </w:rPr>
        <w:tab/>
        <w:t>призеров, участие в подведении итогов Олимпиады.</w:t>
      </w:r>
    </w:p>
    <w:p w:rsidR="00E153F8" w:rsidRPr="00E153F8" w:rsidRDefault="00E153F8" w:rsidP="00C35D92">
      <w:pPr>
        <w:ind w:firstLine="709"/>
        <w:rPr>
          <w:rFonts w:ascii="Calibri" w:eastAsia="Calibri" w:hAnsi="Calibri" w:cs="Calibri"/>
          <w:sz w:val="22"/>
          <w:szCs w:val="22"/>
          <w:lang w:eastAsia="ar-SA"/>
        </w:rPr>
      </w:pPr>
      <w:r w:rsidRPr="00E153F8">
        <w:rPr>
          <w:rFonts w:eastAsia="Calibri"/>
          <w:lang w:eastAsia="ar-SA"/>
        </w:rPr>
        <w:t xml:space="preserve"> Цели и задачи мероприятия</w:t>
      </w:r>
    </w:p>
    <w:p w:rsidR="00E153F8" w:rsidRPr="00E153F8" w:rsidRDefault="00E153F8" w:rsidP="00C35D92">
      <w:pPr>
        <w:ind w:firstLine="709"/>
        <w:rPr>
          <w:rFonts w:eastAsia="Calibri"/>
          <w:lang w:eastAsia="ar-SA"/>
        </w:rPr>
      </w:pPr>
      <w:r w:rsidRPr="00E153F8">
        <w:rPr>
          <w:rFonts w:eastAsia="Calibri"/>
          <w:lang w:eastAsia="ar-SA"/>
        </w:rPr>
        <w:t>Основными целями и задачами Олимпиады являются:</w:t>
      </w:r>
    </w:p>
    <w:p w:rsidR="00E153F8" w:rsidRPr="00E153F8" w:rsidRDefault="00E153F8" w:rsidP="00C35D92">
      <w:pPr>
        <w:ind w:firstLine="709"/>
        <w:rPr>
          <w:rFonts w:eastAsia="Calibri"/>
          <w:lang w:eastAsia="ar-SA"/>
        </w:rPr>
      </w:pPr>
      <w:r w:rsidRPr="00E153F8">
        <w:rPr>
          <w:rFonts w:eastAsia="Calibri"/>
          <w:lang w:eastAsia="ar-SA"/>
        </w:rPr>
        <w:t xml:space="preserve">- поиск одарённых и талантливых детей и создание благоприятных условий для их </w:t>
      </w:r>
      <w:r w:rsidRPr="00E153F8">
        <w:rPr>
          <w:rFonts w:eastAsia="Calibri"/>
          <w:lang w:eastAsia="ar-SA"/>
        </w:rPr>
        <w:tab/>
        <w:t>дальнейшего интеллектуального роста;</w:t>
      </w:r>
    </w:p>
    <w:p w:rsidR="00E153F8" w:rsidRPr="00E153F8" w:rsidRDefault="00E153F8" w:rsidP="00C35D92">
      <w:pPr>
        <w:ind w:firstLine="709"/>
        <w:rPr>
          <w:rFonts w:eastAsia="Calibri"/>
          <w:lang w:eastAsia="ar-SA"/>
        </w:rPr>
      </w:pPr>
      <w:r w:rsidRPr="00E153F8">
        <w:rPr>
          <w:rFonts w:eastAsia="Calibri"/>
          <w:lang w:eastAsia="ar-SA"/>
        </w:rPr>
        <w:t xml:space="preserve">- формирование у учащихся начальной школы интереса к изучению английского языка; </w:t>
      </w:r>
    </w:p>
    <w:p w:rsidR="00E153F8" w:rsidRPr="00E153F8" w:rsidRDefault="00E153F8" w:rsidP="00C35D92">
      <w:pPr>
        <w:ind w:firstLine="709"/>
        <w:rPr>
          <w:rFonts w:eastAsia="Calibri"/>
          <w:lang w:eastAsia="ar-SA"/>
        </w:rPr>
      </w:pPr>
      <w:r w:rsidRPr="00E153F8">
        <w:rPr>
          <w:rFonts w:eastAsia="Calibri"/>
          <w:lang w:eastAsia="ar-SA"/>
        </w:rPr>
        <w:t>- раскрытие возможности воспитательного потенциала в обучении английскому языку;</w:t>
      </w:r>
    </w:p>
    <w:p w:rsidR="00E153F8" w:rsidRPr="00E153F8" w:rsidRDefault="00E153F8" w:rsidP="00C35D92">
      <w:pPr>
        <w:ind w:firstLine="709"/>
        <w:rPr>
          <w:rFonts w:eastAsia="Calibri"/>
          <w:lang w:eastAsia="ar-SA"/>
        </w:rPr>
      </w:pPr>
      <w:r w:rsidRPr="00E153F8">
        <w:rPr>
          <w:rFonts w:eastAsia="Calibri"/>
          <w:lang w:eastAsia="ar-SA"/>
        </w:rPr>
        <w:t>- соотнесение уровня обученности детей с международными стандартами.</w:t>
      </w:r>
    </w:p>
    <w:p w:rsidR="00E153F8" w:rsidRPr="00E153F8" w:rsidRDefault="00E153F8" w:rsidP="00C35D92">
      <w:pPr>
        <w:ind w:firstLine="709"/>
        <w:rPr>
          <w:rFonts w:eastAsia="Calibri"/>
          <w:i/>
          <w:lang w:eastAsia="ar-SA"/>
        </w:rPr>
      </w:pPr>
      <w:r w:rsidRPr="00E153F8">
        <w:rPr>
          <w:rFonts w:eastAsia="Calibri"/>
          <w:lang w:eastAsia="ar-SA"/>
        </w:rPr>
        <w:t>Сроки и место проведения мероприятия</w:t>
      </w:r>
    </w:p>
    <w:p w:rsidR="00E153F8" w:rsidRPr="00E153F8" w:rsidRDefault="00E153F8" w:rsidP="00C35D92">
      <w:pPr>
        <w:ind w:firstLine="709"/>
        <w:rPr>
          <w:rFonts w:eastAsia="Calibri"/>
          <w:lang w:eastAsia="ar-SA"/>
        </w:rPr>
      </w:pPr>
      <w:r w:rsidRPr="00E153F8">
        <w:rPr>
          <w:rFonts w:eastAsia="Calibri"/>
          <w:lang w:eastAsia="ar-SA"/>
        </w:rPr>
        <w:t xml:space="preserve">1 тур (школьный, отборочный): 10 января – 30 января 2024 года на базе </w:t>
      </w:r>
      <w:r w:rsidRPr="00E153F8">
        <w:rPr>
          <w:rFonts w:eastAsia="Calibri"/>
          <w:lang w:eastAsia="ar-SA"/>
        </w:rPr>
        <w:tab/>
        <w:t>общеобразовательных учреждений.</w:t>
      </w:r>
    </w:p>
    <w:p w:rsidR="00E153F8" w:rsidRPr="00E153F8" w:rsidRDefault="00E153F8" w:rsidP="00C35D92">
      <w:pPr>
        <w:ind w:firstLine="709"/>
        <w:rPr>
          <w:rFonts w:eastAsia="Calibri"/>
          <w:lang w:eastAsia="ar-SA"/>
        </w:rPr>
      </w:pPr>
      <w:r w:rsidRPr="00E153F8">
        <w:rPr>
          <w:rFonts w:eastAsia="Calibri"/>
          <w:lang w:eastAsia="ar-SA"/>
        </w:rPr>
        <w:t>Время начала мероприятия учреждения устанавливают самостоятельно.</w:t>
      </w:r>
    </w:p>
    <w:p w:rsidR="00E153F8" w:rsidRPr="00E153F8" w:rsidRDefault="00E153F8" w:rsidP="00C35D92">
      <w:pPr>
        <w:ind w:firstLine="709"/>
        <w:rPr>
          <w:rFonts w:ascii="Calibri" w:eastAsia="Calibri" w:hAnsi="Calibri" w:cs="Calibri"/>
          <w:sz w:val="22"/>
          <w:szCs w:val="22"/>
          <w:lang w:eastAsia="ar-SA"/>
        </w:rPr>
      </w:pPr>
      <w:r w:rsidRPr="00E153F8">
        <w:rPr>
          <w:rFonts w:eastAsia="Calibri"/>
          <w:lang w:eastAsia="ar-SA"/>
        </w:rPr>
        <w:t xml:space="preserve">2 тур (городской): 4 февраля 2024 года в 10:00 на базе МАОУ СМТЛ по адресу: ул. </w:t>
      </w:r>
      <w:r w:rsidRPr="00E153F8">
        <w:rPr>
          <w:rFonts w:eastAsia="Calibri"/>
          <w:lang w:eastAsia="ar-SA"/>
        </w:rPr>
        <w:tab/>
        <w:t>Полевая, 74.</w:t>
      </w:r>
    </w:p>
    <w:p w:rsidR="00E153F8" w:rsidRPr="00E153F8" w:rsidRDefault="00E153F8" w:rsidP="00C35D92">
      <w:pPr>
        <w:ind w:firstLine="709"/>
        <w:rPr>
          <w:rFonts w:eastAsia="Calibri"/>
          <w:lang w:eastAsia="ar-SA"/>
        </w:rPr>
      </w:pPr>
      <w:r w:rsidRPr="00E153F8">
        <w:rPr>
          <w:rFonts w:eastAsia="Calibri"/>
          <w:lang w:eastAsia="ar-SA"/>
        </w:rPr>
        <w:t xml:space="preserve">3 тур (городской, финальный): 4 февраля 2024 года в 12:00 на базе МАОУ СМТЛ по </w:t>
      </w:r>
      <w:r w:rsidRPr="00E153F8">
        <w:rPr>
          <w:rFonts w:eastAsia="Calibri"/>
          <w:lang w:eastAsia="ar-SA"/>
        </w:rPr>
        <w:tab/>
        <w:t>адресу: ул. Полевая, 74.</w:t>
      </w:r>
    </w:p>
    <w:p w:rsidR="00E153F8" w:rsidRPr="00E153F8" w:rsidRDefault="00E153F8" w:rsidP="00C35D92">
      <w:pPr>
        <w:ind w:firstLine="709"/>
        <w:rPr>
          <w:rFonts w:eastAsia="Calibri"/>
          <w:lang w:eastAsia="en-US"/>
        </w:rPr>
      </w:pPr>
      <w:r w:rsidRPr="00E153F8">
        <w:rPr>
          <w:rFonts w:eastAsia="Calibri"/>
          <w:lang w:eastAsia="en-US"/>
        </w:rPr>
        <w:t>В случае неблагоприятной эпидемиологической обстановки организатор проводит олимпиаду дистанционно.</w:t>
      </w:r>
    </w:p>
    <w:p w:rsidR="00E153F8" w:rsidRPr="00E153F8" w:rsidRDefault="00E153F8" w:rsidP="00C35D92">
      <w:pPr>
        <w:ind w:firstLine="709"/>
        <w:rPr>
          <w:rFonts w:eastAsia="Calibri"/>
          <w:lang w:eastAsia="ar-SA"/>
        </w:rPr>
      </w:pPr>
    </w:p>
    <w:p w:rsidR="00E153F8" w:rsidRPr="00E153F8" w:rsidRDefault="00E153F8" w:rsidP="00C35D92">
      <w:pPr>
        <w:ind w:firstLine="709"/>
        <w:rPr>
          <w:rFonts w:eastAsia="Calibri"/>
          <w:lang w:eastAsia="ar-SA"/>
        </w:rPr>
      </w:pPr>
      <w:r w:rsidRPr="00E153F8">
        <w:rPr>
          <w:rFonts w:eastAsia="Calibri"/>
          <w:lang w:eastAsia="ar-SA"/>
        </w:rPr>
        <w:t>Сроки и форма подачи заявок на участие</w:t>
      </w:r>
    </w:p>
    <w:p w:rsidR="00E153F8" w:rsidRPr="00E153F8" w:rsidRDefault="00E153F8" w:rsidP="00C35D92">
      <w:pPr>
        <w:ind w:firstLine="709"/>
        <w:rPr>
          <w:rFonts w:eastAsia="Calibri"/>
          <w:lang w:eastAsia="ar-SA"/>
        </w:rPr>
      </w:pPr>
      <w:r w:rsidRPr="00E153F8">
        <w:rPr>
          <w:rFonts w:eastAsia="Calibri"/>
          <w:lang w:eastAsia="ar-SA"/>
        </w:rPr>
        <w:t xml:space="preserve">Для участия в 1 туре в срок до 24 декабря 2022 года необходимо направить заявку по </w:t>
      </w:r>
      <w:r w:rsidRPr="00E153F8">
        <w:rPr>
          <w:rFonts w:eastAsia="Calibri"/>
          <w:lang w:eastAsia="ar-SA"/>
        </w:rPr>
        <w:tab/>
        <w:t xml:space="preserve">электронному адресу: </w:t>
      </w:r>
      <w:proofErr w:type="spellStart"/>
      <w:r w:rsidRPr="00E153F8">
        <w:rPr>
          <w:lang w:val="en-US"/>
        </w:rPr>
        <w:t>cambridge</w:t>
      </w:r>
      <w:proofErr w:type="spellEnd"/>
      <w:r w:rsidRPr="00E153F8">
        <w:t>_</w:t>
      </w:r>
      <w:proofErr w:type="spellStart"/>
      <w:r w:rsidRPr="00E153F8">
        <w:rPr>
          <w:lang w:val="en-US"/>
        </w:rPr>
        <w:t>english</w:t>
      </w:r>
      <w:proofErr w:type="spellEnd"/>
      <w:r w:rsidRPr="00E153F8">
        <w:t>@</w:t>
      </w:r>
      <w:r w:rsidRPr="00E153F8">
        <w:rPr>
          <w:lang w:val="en-US"/>
        </w:rPr>
        <w:t>inbox</w:t>
      </w:r>
      <w:r w:rsidRPr="00E153F8">
        <w:t>.</w:t>
      </w:r>
      <w:proofErr w:type="spellStart"/>
      <w:r w:rsidRPr="00E153F8">
        <w:rPr>
          <w:lang w:val="en-US"/>
        </w:rPr>
        <w:t>ru</w:t>
      </w:r>
      <w:proofErr w:type="spellEnd"/>
    </w:p>
    <w:p w:rsidR="00E153F8" w:rsidRPr="00E153F8" w:rsidRDefault="00E153F8" w:rsidP="00C35D92">
      <w:pPr>
        <w:ind w:firstLine="709"/>
        <w:rPr>
          <w:rFonts w:eastAsia="Calibri"/>
          <w:lang w:eastAsia="ar-SA"/>
        </w:rPr>
      </w:pPr>
      <w:r w:rsidRPr="00E153F8">
        <w:rPr>
          <w:rFonts w:eastAsia="Calibri"/>
          <w:lang w:eastAsia="ar-SA"/>
        </w:rPr>
        <w:lastRenderedPageBreak/>
        <w:t>К участию во 2-ом туре допускаются учащиеся по результатам 1 тура.</w:t>
      </w:r>
    </w:p>
    <w:p w:rsidR="00E153F8" w:rsidRPr="00E153F8" w:rsidRDefault="00E153F8" w:rsidP="00C35D92">
      <w:pPr>
        <w:ind w:firstLine="709"/>
        <w:rPr>
          <w:rFonts w:eastAsia="Calibri"/>
          <w:shd w:val="clear" w:color="auto" w:fill="FFFF00"/>
          <w:lang w:eastAsia="ar-SA"/>
        </w:rPr>
      </w:pPr>
      <w:r w:rsidRPr="00E153F8">
        <w:rPr>
          <w:rFonts w:eastAsia="Calibri"/>
          <w:lang w:eastAsia="ar-SA"/>
        </w:rPr>
        <w:t>К участию в 3-ем туре допускаются учащиеся по результатам 2 тура.</w:t>
      </w:r>
    </w:p>
    <w:p w:rsidR="00E153F8" w:rsidRPr="00E153F8" w:rsidRDefault="00E153F8" w:rsidP="00C35D92">
      <w:pPr>
        <w:ind w:firstLine="709"/>
        <w:rPr>
          <w:rFonts w:eastAsia="Calibri"/>
          <w:shd w:val="clear" w:color="auto" w:fill="FFFF00"/>
          <w:lang w:eastAsia="ar-SA"/>
        </w:rPr>
      </w:pPr>
      <w:r w:rsidRPr="00E153F8">
        <w:rPr>
          <w:rFonts w:eastAsia="Calibri"/>
          <w:lang w:eastAsia="ar-SA"/>
        </w:rPr>
        <w:t>Бланк заявки указан в приложении к настоящему Положению.</w:t>
      </w:r>
    </w:p>
    <w:p w:rsidR="00E153F8" w:rsidRPr="00E153F8" w:rsidRDefault="00E153F8" w:rsidP="00C35D92">
      <w:pPr>
        <w:ind w:firstLine="709"/>
        <w:rPr>
          <w:rFonts w:eastAsia="Calibri"/>
          <w:lang w:eastAsia="ar-SA"/>
        </w:rPr>
      </w:pPr>
      <w:r w:rsidRPr="00E153F8">
        <w:rPr>
          <w:rFonts w:eastAsia="Calibri"/>
          <w:sz w:val="22"/>
          <w:szCs w:val="22"/>
          <w:lang w:eastAsia="ar-SA"/>
        </w:rPr>
        <w:t xml:space="preserve">4. </w:t>
      </w:r>
      <w:r w:rsidRPr="00E153F8">
        <w:rPr>
          <w:rFonts w:eastAsia="Calibri"/>
          <w:sz w:val="22"/>
          <w:szCs w:val="22"/>
          <w:lang w:eastAsia="ar-SA"/>
        </w:rPr>
        <w:tab/>
        <w:t>Порядок организации, форма участия и форма проведения мероприятия</w:t>
      </w:r>
    </w:p>
    <w:p w:rsidR="00E153F8" w:rsidRPr="00E153F8" w:rsidRDefault="00E153F8" w:rsidP="00C35D92">
      <w:pPr>
        <w:ind w:firstLine="709"/>
        <w:rPr>
          <w:rFonts w:eastAsia="Calibri"/>
          <w:lang w:eastAsia="ar-SA"/>
        </w:rPr>
      </w:pPr>
      <w:r w:rsidRPr="00E153F8">
        <w:rPr>
          <w:rFonts w:eastAsia="Calibri"/>
          <w:lang w:eastAsia="ar-SA"/>
        </w:rPr>
        <w:t>Форма организации мероприятия — очная.</w:t>
      </w:r>
    </w:p>
    <w:p w:rsidR="00E153F8" w:rsidRPr="00E153F8" w:rsidRDefault="00E153F8" w:rsidP="00C35D92">
      <w:pPr>
        <w:ind w:firstLine="709"/>
        <w:rPr>
          <w:rFonts w:eastAsia="Calibri"/>
          <w:lang w:eastAsia="ar-SA"/>
        </w:rPr>
      </w:pPr>
      <w:r w:rsidRPr="00E153F8">
        <w:rPr>
          <w:rFonts w:eastAsia="Calibri"/>
          <w:lang w:eastAsia="ar-SA"/>
        </w:rPr>
        <w:t>Форма участия в мероприятии — индивидуальная.</w:t>
      </w:r>
    </w:p>
    <w:p w:rsidR="00E153F8" w:rsidRPr="00E153F8" w:rsidRDefault="00E153F8" w:rsidP="00C35D92">
      <w:pPr>
        <w:ind w:firstLine="709"/>
        <w:rPr>
          <w:rFonts w:eastAsia="Calibri"/>
          <w:shd w:val="clear" w:color="auto" w:fill="FFCC00"/>
          <w:lang w:eastAsia="ar-SA"/>
        </w:rPr>
      </w:pPr>
      <w:r w:rsidRPr="00E153F8">
        <w:rPr>
          <w:rFonts w:eastAsia="Calibri"/>
          <w:lang w:eastAsia="ar-SA"/>
        </w:rPr>
        <w:t>1 тур проходит на базе образовательного учреждения.</w:t>
      </w:r>
    </w:p>
    <w:p w:rsidR="00E153F8" w:rsidRPr="00E153F8" w:rsidRDefault="00E153F8" w:rsidP="00C35D92">
      <w:pPr>
        <w:ind w:firstLine="709"/>
        <w:rPr>
          <w:rFonts w:eastAsia="Calibri"/>
          <w:lang w:eastAsia="ar-SA"/>
        </w:rPr>
      </w:pPr>
      <w:r w:rsidRPr="00E153F8">
        <w:rPr>
          <w:rFonts w:eastAsia="Calibri"/>
          <w:lang w:eastAsia="ar-SA"/>
        </w:rPr>
        <w:t>Объектом контроля в 1 туре выступает навык «Чтение и письмо». Нужно вставить пропущенное слово в текст, прочитать диалог и выбрать один из трех вариантов ответа, дополнить предложения и ответить на вопросы по картинке.</w:t>
      </w:r>
    </w:p>
    <w:p w:rsidR="00E153F8" w:rsidRPr="00E153F8" w:rsidRDefault="00E153F8" w:rsidP="00C35D92">
      <w:pPr>
        <w:ind w:firstLine="709"/>
        <w:rPr>
          <w:rFonts w:eastAsia="Calibri"/>
          <w:lang w:eastAsia="ar-SA"/>
        </w:rPr>
      </w:pPr>
      <w:r w:rsidRPr="00E153F8">
        <w:rPr>
          <w:rFonts w:eastAsia="Calibri"/>
          <w:lang w:eastAsia="ar-SA"/>
        </w:rPr>
        <w:t xml:space="preserve">Объектом контроля во 2 туре выступает навык «Аудирование». Нужно выполнить следующие задания: сопоставить названный предмет с его изображением на картинке, записать слово или цифру, раскрасить картинку, сопоставить названия дней недели с картинками, нарисовать предмет. </w:t>
      </w:r>
    </w:p>
    <w:p w:rsidR="00E153F8" w:rsidRPr="00E153F8" w:rsidRDefault="00E153F8" w:rsidP="00C35D92">
      <w:pPr>
        <w:ind w:firstLine="709"/>
        <w:rPr>
          <w:rFonts w:eastAsia="Calibri"/>
          <w:shd w:val="clear" w:color="auto" w:fill="FFFF00"/>
          <w:lang w:eastAsia="ar-SA"/>
        </w:rPr>
      </w:pPr>
      <w:r w:rsidRPr="00E153F8">
        <w:rPr>
          <w:rFonts w:eastAsia="Calibri"/>
          <w:lang w:eastAsia="ar-SA"/>
        </w:rPr>
        <w:t>Объектом контроля в 3 туре выступает навык «Говорение». Нужно составить рассказ по картинке, придумать окончание истории, ответить на вопросы о себе.</w:t>
      </w:r>
    </w:p>
    <w:p w:rsidR="00E153F8" w:rsidRPr="00E153F8" w:rsidRDefault="00E153F8" w:rsidP="00C35D92">
      <w:pPr>
        <w:ind w:firstLine="709"/>
        <w:rPr>
          <w:rFonts w:eastAsia="Calibri"/>
          <w:i/>
          <w:lang w:eastAsia="ar-SA"/>
        </w:rPr>
      </w:pPr>
      <w:r w:rsidRPr="00E153F8">
        <w:rPr>
          <w:rFonts w:eastAsia="Calibri"/>
          <w:lang w:eastAsia="ar-SA"/>
        </w:rPr>
        <w:t>5. Участники мероприятия</w:t>
      </w:r>
    </w:p>
    <w:p w:rsidR="00E153F8" w:rsidRPr="00E153F8" w:rsidRDefault="00E153F8" w:rsidP="00C35D92">
      <w:pPr>
        <w:ind w:firstLine="709"/>
        <w:rPr>
          <w:rFonts w:eastAsia="Calibri"/>
          <w:i/>
          <w:lang w:eastAsia="ar-SA"/>
        </w:rPr>
      </w:pPr>
      <w:r w:rsidRPr="00E153F8">
        <w:rPr>
          <w:rFonts w:eastAsia="Calibri"/>
          <w:lang w:eastAsia="ar-SA"/>
        </w:rPr>
        <w:t>Участниками Олимпиады могут стать обучающиеся 3-4 классов образовательных учреждений городского округа Самара.</w:t>
      </w:r>
    </w:p>
    <w:p w:rsidR="00E153F8" w:rsidRPr="00E153F8" w:rsidRDefault="00E153F8" w:rsidP="00C35D92">
      <w:pPr>
        <w:ind w:firstLine="709"/>
        <w:rPr>
          <w:rFonts w:eastAsia="Calibri"/>
          <w:lang w:eastAsia="ar-SA"/>
        </w:rPr>
      </w:pPr>
      <w:r w:rsidRPr="00E153F8">
        <w:rPr>
          <w:rFonts w:eastAsia="Calibri"/>
          <w:lang w:eastAsia="ar-SA"/>
        </w:rPr>
        <w:t>Квота участников:</w:t>
      </w:r>
    </w:p>
    <w:p w:rsidR="00E153F8" w:rsidRPr="00E153F8" w:rsidRDefault="00E153F8" w:rsidP="00C35D92">
      <w:pPr>
        <w:ind w:firstLine="709"/>
        <w:rPr>
          <w:rFonts w:eastAsia="Calibri"/>
          <w:lang w:eastAsia="ar-SA"/>
        </w:rPr>
      </w:pPr>
      <w:r w:rsidRPr="00E153F8">
        <w:rPr>
          <w:rFonts w:eastAsia="Calibri"/>
          <w:lang w:eastAsia="ar-SA"/>
        </w:rPr>
        <w:t>1 тур – неограниченное количество;</w:t>
      </w:r>
    </w:p>
    <w:p w:rsidR="00E153F8" w:rsidRPr="00E153F8" w:rsidRDefault="00E153F8" w:rsidP="00C35D92">
      <w:pPr>
        <w:ind w:firstLine="709"/>
        <w:rPr>
          <w:rFonts w:eastAsia="Calibri"/>
          <w:lang w:eastAsia="ar-SA"/>
        </w:rPr>
      </w:pPr>
      <w:r w:rsidRPr="00E153F8">
        <w:rPr>
          <w:rFonts w:eastAsia="Calibri"/>
          <w:lang w:eastAsia="ar-SA"/>
        </w:rPr>
        <w:t>2 тур – не более 8 участников от параллели, набравших балл не ниже порогового;</w:t>
      </w:r>
    </w:p>
    <w:p w:rsidR="00E153F8" w:rsidRPr="00E153F8" w:rsidRDefault="00E153F8" w:rsidP="00C35D92">
      <w:pPr>
        <w:ind w:firstLine="709"/>
        <w:rPr>
          <w:rFonts w:eastAsia="Calibri"/>
          <w:lang w:eastAsia="ar-SA"/>
        </w:rPr>
      </w:pPr>
      <w:r w:rsidRPr="00E153F8">
        <w:rPr>
          <w:rFonts w:eastAsia="Calibri"/>
          <w:lang w:eastAsia="ar-SA"/>
        </w:rPr>
        <w:t xml:space="preserve">3 тур – 20 учащихся 3х классов, 20 учащихся 4х классов. </w:t>
      </w:r>
    </w:p>
    <w:p w:rsidR="00E153F8" w:rsidRPr="00E153F8" w:rsidRDefault="00E153F8" w:rsidP="00C35D92">
      <w:pPr>
        <w:ind w:firstLine="709"/>
        <w:rPr>
          <w:rFonts w:eastAsia="Calibri"/>
          <w:lang w:eastAsia="ar-SA"/>
        </w:rPr>
      </w:pPr>
      <w:r w:rsidRPr="00E153F8">
        <w:t>Ответственность за жизнь и здоровье участников Олимпиады на пути следования к месту проведения и после Олимпиады несут образовательные организации.</w:t>
      </w:r>
    </w:p>
    <w:p w:rsidR="00E153F8" w:rsidRPr="00E153F8" w:rsidRDefault="00E153F8" w:rsidP="00C35D92">
      <w:pPr>
        <w:ind w:firstLine="709"/>
        <w:rPr>
          <w:rFonts w:eastAsia="Calibri"/>
          <w:lang w:eastAsia="ar-SA"/>
        </w:rPr>
      </w:pPr>
      <w:r w:rsidRPr="00E153F8">
        <w:rPr>
          <w:rFonts w:eastAsia="Calibri"/>
          <w:lang w:eastAsia="ar-SA"/>
        </w:rPr>
        <w:t>6. Требования к содержанию и оформлению работ участников</w:t>
      </w:r>
    </w:p>
    <w:p w:rsidR="00E153F8" w:rsidRPr="00E153F8" w:rsidRDefault="00E153F8" w:rsidP="00C35D92">
      <w:pPr>
        <w:ind w:firstLine="709"/>
        <w:rPr>
          <w:rFonts w:eastAsia="Calibri"/>
          <w:lang w:eastAsia="ar-SA"/>
        </w:rPr>
      </w:pPr>
      <w:r w:rsidRPr="00E153F8">
        <w:rPr>
          <w:rFonts w:eastAsia="Calibri"/>
          <w:lang w:eastAsia="ar-SA"/>
        </w:rPr>
        <w:t xml:space="preserve">Участники 1 тура самостоятельно заполняют графу «Имя и фамилия». </w:t>
      </w:r>
    </w:p>
    <w:p w:rsidR="00E153F8" w:rsidRPr="00E153F8" w:rsidRDefault="00E153F8" w:rsidP="00C35D92">
      <w:pPr>
        <w:ind w:firstLine="709"/>
        <w:rPr>
          <w:rFonts w:eastAsia="Calibri"/>
          <w:lang w:eastAsia="ar-SA"/>
        </w:rPr>
      </w:pPr>
      <w:r w:rsidRPr="00E153F8">
        <w:rPr>
          <w:rFonts w:eastAsia="Calibri"/>
          <w:lang w:eastAsia="ar-SA"/>
        </w:rPr>
        <w:t xml:space="preserve">Работы участников 2 тура пронумерованы, самостоятельного заполнения не </w:t>
      </w:r>
      <w:r w:rsidRPr="00E153F8">
        <w:rPr>
          <w:rFonts w:eastAsia="Calibri"/>
          <w:lang w:eastAsia="ar-SA"/>
        </w:rPr>
        <w:tab/>
        <w:t>требуется.</w:t>
      </w:r>
    </w:p>
    <w:p w:rsidR="00E153F8" w:rsidRPr="00E153F8" w:rsidRDefault="00E153F8" w:rsidP="00C35D92">
      <w:pPr>
        <w:ind w:firstLine="709"/>
      </w:pPr>
      <w:r w:rsidRPr="00E153F8">
        <w:t>Сбор согласий на обработку персональных данных</w:t>
      </w:r>
    </w:p>
    <w:p w:rsidR="00E153F8" w:rsidRPr="00E153F8" w:rsidRDefault="00E153F8" w:rsidP="00C35D92">
      <w:pPr>
        <w:ind w:firstLine="709"/>
      </w:pPr>
      <w:r w:rsidRPr="00E153F8">
        <w:t xml:space="preserve">Участие в Олимпиаде предусматривает сбор и обработку персональных данных участника- субъекта персональных данных, его родителей (законных представителей). </w:t>
      </w:r>
    </w:p>
    <w:p w:rsidR="00E153F8" w:rsidRPr="00E153F8" w:rsidRDefault="00E153F8" w:rsidP="00C35D92">
      <w:pPr>
        <w:ind w:firstLine="709"/>
      </w:pPr>
      <w:r w:rsidRPr="00E153F8">
        <w:t xml:space="preserve"> Направление образовательной организацией обучающегося на участие в Олимпиаде считается и рассматривается как согласие родителей (законных представителей) несовершеннолетнего обучающего (участника олимпиады) на обработку персональных данных с использованием средств автоматизации, а также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E153F8" w:rsidRPr="00E153F8" w:rsidRDefault="00E153F8" w:rsidP="00C35D92">
      <w:pPr>
        <w:ind w:firstLine="709"/>
      </w:pPr>
      <w:r w:rsidRPr="00E153F8">
        <w:t xml:space="preserve">Согласие дается в целях проведения Организатором Олимпиады, формирования регламентированной отчетности, размещения данных в базе данных призеров олимпиады на официальном сайте МАОУ СМТЛ и его аккаунтах в социальных сетях. </w:t>
      </w:r>
    </w:p>
    <w:p w:rsidR="00E153F8" w:rsidRPr="00E153F8" w:rsidRDefault="00E153F8" w:rsidP="00C35D92">
      <w:pPr>
        <w:ind w:firstLine="709"/>
      </w:pPr>
      <w:r w:rsidRPr="00E153F8">
        <w:t xml:space="preserve"> Согласие распространяется на следующие персональные данные: фамилия, имя и отчество, дата рождения, класс, наименование образовательной организации, осуществляющей обучение субъекта (участника олимпиады), результат участия в Олимпиаде, фото- и видеоматериалы участия субъекта персональных данных в Олимпиаде. Персональные данные участников обрабатываются в соответствии с положениями МАОУ СМТЛ об обработке и защите персональных данных.</w:t>
      </w:r>
    </w:p>
    <w:p w:rsidR="00E153F8" w:rsidRPr="00E153F8" w:rsidRDefault="00E153F8" w:rsidP="00C35D92">
      <w:pPr>
        <w:ind w:firstLine="709"/>
      </w:pPr>
      <w:r w:rsidRPr="00E153F8">
        <w:t xml:space="preserve">Согласие на обработку персональных данных дается добровольно (в соответствии с ФЗ от 27.07.2006 N 152-ФЗ (ред. от 23.07.2013)  «О персональных данных»). Если родители (законные представители) участника Олимпиады не дают согласие на обработку </w:t>
      </w:r>
      <w:r w:rsidRPr="00E153F8">
        <w:lastRenderedPageBreak/>
        <w:t xml:space="preserve">персональных данных в установленной в соответствии с законом форме, то школьник не может принять и не принимает участие в Олимпиаде, поскольку для организации и проведения олимпиадных заданий требуется обработка персональных данных участников. Участие в Олимпиаде считается согласием на обработку персональных данных участника. </w:t>
      </w:r>
    </w:p>
    <w:p w:rsidR="00E153F8" w:rsidRPr="00E153F8" w:rsidRDefault="00E153F8" w:rsidP="00C35D92">
      <w:pPr>
        <w:ind w:firstLine="709"/>
        <w:rPr>
          <w:rFonts w:eastAsia="Calibri"/>
          <w:lang w:eastAsia="ar-SA"/>
        </w:rPr>
      </w:pPr>
    </w:p>
    <w:p w:rsidR="00E153F8" w:rsidRPr="00E153F8" w:rsidRDefault="00E153F8" w:rsidP="00C35D92">
      <w:pPr>
        <w:ind w:firstLine="709"/>
        <w:rPr>
          <w:rFonts w:ascii="Calibri" w:eastAsia="Calibri" w:hAnsi="Calibri" w:cs="Calibri"/>
          <w:sz w:val="22"/>
          <w:szCs w:val="22"/>
          <w:lang w:eastAsia="ar-SA"/>
        </w:rPr>
      </w:pPr>
      <w:r w:rsidRPr="00E153F8">
        <w:rPr>
          <w:rFonts w:eastAsia="Calibri"/>
          <w:lang w:eastAsia="ar-SA"/>
        </w:rPr>
        <w:t>7. Критерии оценивания членами жюри представленной работы участника</w:t>
      </w:r>
    </w:p>
    <w:p w:rsidR="00E153F8" w:rsidRPr="00E153F8" w:rsidRDefault="00E153F8" w:rsidP="00C35D92">
      <w:pPr>
        <w:ind w:firstLine="709"/>
        <w:rPr>
          <w:rFonts w:eastAsia="Calibri"/>
          <w:lang w:eastAsia="ar-SA"/>
        </w:rPr>
      </w:pPr>
      <w:r w:rsidRPr="00E153F8">
        <w:rPr>
          <w:rFonts w:eastAsia="Calibri"/>
          <w:lang w:eastAsia="ar-SA"/>
        </w:rPr>
        <w:t xml:space="preserve">1 этап </w:t>
      </w:r>
      <w:proofErr w:type="spellStart"/>
      <w:r w:rsidRPr="00E153F8">
        <w:rPr>
          <w:rFonts w:eastAsia="Calibri"/>
          <w:lang w:eastAsia="ar-SA"/>
        </w:rPr>
        <w:t>Reading</w:t>
      </w:r>
      <w:proofErr w:type="spellEnd"/>
      <w:r w:rsidRPr="00E153F8">
        <w:rPr>
          <w:rFonts w:eastAsia="Calibri"/>
          <w:lang w:eastAsia="ar-SA"/>
        </w:rPr>
        <w:t xml:space="preserve"> </w:t>
      </w:r>
      <w:proofErr w:type="spellStart"/>
      <w:r w:rsidRPr="00E153F8">
        <w:rPr>
          <w:rFonts w:eastAsia="Calibri"/>
          <w:lang w:eastAsia="ar-SA"/>
        </w:rPr>
        <w:t>and</w:t>
      </w:r>
      <w:proofErr w:type="spellEnd"/>
      <w:r w:rsidRPr="00E153F8">
        <w:rPr>
          <w:rFonts w:eastAsia="Calibri"/>
          <w:lang w:eastAsia="ar-SA"/>
        </w:rPr>
        <w:t xml:space="preserve"> </w:t>
      </w:r>
      <w:proofErr w:type="spellStart"/>
      <w:r w:rsidRPr="00E153F8">
        <w:rPr>
          <w:rFonts w:eastAsia="Calibri"/>
          <w:lang w:eastAsia="ar-SA"/>
        </w:rPr>
        <w:t>Writing</w:t>
      </w:r>
      <w:proofErr w:type="spellEnd"/>
      <w:r w:rsidRPr="00E153F8">
        <w:rPr>
          <w:rFonts w:eastAsia="Calibri"/>
          <w:lang w:eastAsia="ar-SA"/>
        </w:rPr>
        <w:t xml:space="preserve"> (чтение и письмо): </w:t>
      </w:r>
    </w:p>
    <w:p w:rsidR="00E153F8" w:rsidRPr="00E153F8" w:rsidRDefault="00E153F8" w:rsidP="00C35D92">
      <w:pPr>
        <w:ind w:firstLine="709"/>
        <w:rPr>
          <w:rFonts w:eastAsia="Calibri"/>
          <w:lang w:eastAsia="ar-SA"/>
        </w:rPr>
      </w:pPr>
      <w:r w:rsidRPr="00E153F8">
        <w:rPr>
          <w:rFonts w:eastAsia="Calibri"/>
          <w:lang w:eastAsia="ar-SA"/>
        </w:rPr>
        <w:t xml:space="preserve">3 задания по 5-7 вопросов. </w:t>
      </w:r>
    </w:p>
    <w:p w:rsidR="00E153F8" w:rsidRPr="00E153F8" w:rsidRDefault="00E153F8" w:rsidP="00C35D92">
      <w:pPr>
        <w:ind w:firstLine="709"/>
        <w:rPr>
          <w:rFonts w:eastAsia="Calibri"/>
          <w:lang w:eastAsia="ar-SA"/>
        </w:rPr>
      </w:pPr>
      <w:r w:rsidRPr="00E153F8">
        <w:rPr>
          <w:rFonts w:eastAsia="Calibri"/>
          <w:lang w:eastAsia="ar-SA"/>
        </w:rPr>
        <w:t>За каждый правильный ответ засчитывается 1 балл. Максимальное количество баллов:17-19.</w:t>
      </w:r>
    </w:p>
    <w:p w:rsidR="00E153F8" w:rsidRPr="00E153F8" w:rsidRDefault="00E153F8" w:rsidP="00C35D92">
      <w:pPr>
        <w:ind w:firstLine="709"/>
        <w:rPr>
          <w:rFonts w:eastAsia="Calibri"/>
          <w:lang w:eastAsia="ar-SA"/>
        </w:rPr>
      </w:pPr>
      <w:r w:rsidRPr="00E153F8">
        <w:rPr>
          <w:rFonts w:eastAsia="Calibri"/>
          <w:lang w:eastAsia="ar-SA"/>
        </w:rPr>
        <w:t xml:space="preserve">2 этап </w:t>
      </w:r>
      <w:proofErr w:type="spellStart"/>
      <w:r w:rsidRPr="00E153F8">
        <w:rPr>
          <w:rFonts w:eastAsia="Calibri"/>
          <w:lang w:eastAsia="ar-SA"/>
        </w:rPr>
        <w:t>Listening</w:t>
      </w:r>
      <w:proofErr w:type="spellEnd"/>
      <w:r w:rsidRPr="00E153F8">
        <w:rPr>
          <w:rFonts w:eastAsia="Calibri"/>
          <w:lang w:eastAsia="ar-SA"/>
        </w:rPr>
        <w:t xml:space="preserve"> (аудирование):</w:t>
      </w:r>
    </w:p>
    <w:p w:rsidR="00E153F8" w:rsidRPr="00E153F8" w:rsidRDefault="00E153F8" w:rsidP="00C35D92">
      <w:pPr>
        <w:ind w:firstLine="709"/>
        <w:rPr>
          <w:rFonts w:eastAsia="Calibri"/>
          <w:lang w:eastAsia="ar-SA"/>
        </w:rPr>
      </w:pPr>
      <w:r w:rsidRPr="00E153F8">
        <w:rPr>
          <w:rFonts w:eastAsia="Calibri"/>
          <w:lang w:eastAsia="ar-SA"/>
        </w:rPr>
        <w:t>5 заданий по 5 вопросов.</w:t>
      </w:r>
    </w:p>
    <w:p w:rsidR="00E153F8" w:rsidRPr="00E153F8" w:rsidRDefault="00E153F8" w:rsidP="00C35D92">
      <w:pPr>
        <w:ind w:firstLine="709"/>
        <w:rPr>
          <w:rFonts w:eastAsia="Calibri"/>
          <w:lang w:eastAsia="ar-SA"/>
        </w:rPr>
      </w:pPr>
      <w:r w:rsidRPr="00E153F8">
        <w:rPr>
          <w:rFonts w:eastAsia="Calibri"/>
          <w:lang w:eastAsia="ar-SA"/>
        </w:rPr>
        <w:t>За каждый правильный ответ засчитывается 1 балл. Максимальное количество баллов: 25.</w:t>
      </w:r>
    </w:p>
    <w:p w:rsidR="00E153F8" w:rsidRPr="00E153F8" w:rsidRDefault="00E153F8" w:rsidP="00C35D92">
      <w:pPr>
        <w:ind w:firstLine="709"/>
        <w:rPr>
          <w:rFonts w:eastAsia="Calibri"/>
          <w:lang w:eastAsia="ar-SA"/>
        </w:rPr>
      </w:pPr>
      <w:r w:rsidRPr="00E153F8">
        <w:rPr>
          <w:rFonts w:eastAsia="Calibri"/>
          <w:lang w:eastAsia="ar-SA"/>
        </w:rPr>
        <w:t xml:space="preserve">3 этап </w:t>
      </w:r>
      <w:proofErr w:type="spellStart"/>
      <w:r w:rsidRPr="00E153F8">
        <w:rPr>
          <w:rFonts w:eastAsia="Calibri"/>
          <w:lang w:eastAsia="ar-SA"/>
        </w:rPr>
        <w:t>Speaking</w:t>
      </w:r>
      <w:proofErr w:type="spellEnd"/>
      <w:r w:rsidRPr="00E153F8">
        <w:rPr>
          <w:rFonts w:eastAsia="Calibri"/>
          <w:lang w:eastAsia="ar-SA"/>
        </w:rPr>
        <w:t xml:space="preserve"> (говорение):</w:t>
      </w:r>
    </w:p>
    <w:p w:rsidR="00E153F8" w:rsidRPr="00E153F8" w:rsidRDefault="00E153F8" w:rsidP="00C35D92">
      <w:pPr>
        <w:ind w:firstLine="709"/>
        <w:rPr>
          <w:rFonts w:eastAsia="Calibri"/>
          <w:lang w:eastAsia="ar-SA"/>
        </w:rPr>
      </w:pPr>
      <w:r w:rsidRPr="00E153F8">
        <w:rPr>
          <w:rFonts w:eastAsia="Calibri"/>
          <w:lang w:eastAsia="ar-SA"/>
        </w:rPr>
        <w:t xml:space="preserve"> Ответ оценивается по критериям: для 3х классов: </w:t>
      </w:r>
      <w:proofErr w:type="spellStart"/>
      <w:r w:rsidRPr="00E153F8">
        <w:rPr>
          <w:rFonts w:eastAsia="Calibri"/>
          <w:lang w:eastAsia="ar-SA"/>
        </w:rPr>
        <w:t>вокабуляр</w:t>
      </w:r>
      <w:proofErr w:type="spellEnd"/>
      <w:r w:rsidRPr="00E153F8">
        <w:rPr>
          <w:rFonts w:eastAsia="Calibri"/>
          <w:lang w:eastAsia="ar-SA"/>
        </w:rPr>
        <w:t xml:space="preserve">, </w:t>
      </w:r>
      <w:r w:rsidRPr="00E153F8">
        <w:rPr>
          <w:rFonts w:eastAsia="Calibri"/>
          <w:lang w:eastAsia="ar-SA"/>
        </w:rPr>
        <w:tab/>
        <w:t xml:space="preserve">произношение, коммуникация; </w:t>
      </w:r>
    </w:p>
    <w:p w:rsidR="00E153F8" w:rsidRPr="00E153F8" w:rsidRDefault="00E153F8" w:rsidP="00C35D92">
      <w:pPr>
        <w:ind w:firstLine="709"/>
        <w:rPr>
          <w:rFonts w:eastAsia="Calibri"/>
          <w:lang w:eastAsia="ar-SA"/>
        </w:rPr>
      </w:pPr>
      <w:r w:rsidRPr="00E153F8">
        <w:rPr>
          <w:rFonts w:eastAsia="Calibri"/>
          <w:lang w:eastAsia="ar-SA"/>
        </w:rPr>
        <w:t xml:space="preserve">для 4х классов: </w:t>
      </w:r>
      <w:proofErr w:type="spellStart"/>
      <w:r w:rsidRPr="00E153F8">
        <w:rPr>
          <w:rFonts w:eastAsia="Calibri"/>
          <w:lang w:eastAsia="ar-SA"/>
        </w:rPr>
        <w:t>вокабуляр</w:t>
      </w:r>
      <w:proofErr w:type="spellEnd"/>
      <w:r w:rsidRPr="00E153F8">
        <w:rPr>
          <w:rFonts w:eastAsia="Calibri"/>
          <w:lang w:eastAsia="ar-SA"/>
        </w:rPr>
        <w:t xml:space="preserve">, грамматика, произношение, коммуникация. </w:t>
      </w:r>
    </w:p>
    <w:p w:rsidR="00E153F8" w:rsidRPr="00E153F8" w:rsidRDefault="00E153F8" w:rsidP="00C35D92">
      <w:pPr>
        <w:ind w:firstLine="709"/>
        <w:rPr>
          <w:rFonts w:eastAsia="Calibri"/>
          <w:lang w:eastAsia="ar-SA"/>
        </w:rPr>
      </w:pPr>
      <w:r w:rsidRPr="00E153F8">
        <w:rPr>
          <w:rFonts w:eastAsia="Calibri"/>
          <w:lang w:eastAsia="ar-SA"/>
        </w:rPr>
        <w:t xml:space="preserve">За каждый критерий выставляется оценка от 1 до 3. </w:t>
      </w:r>
    </w:p>
    <w:p w:rsidR="00E153F8" w:rsidRPr="00E153F8" w:rsidRDefault="00E153F8" w:rsidP="00C35D92">
      <w:pPr>
        <w:ind w:firstLine="709"/>
        <w:rPr>
          <w:rFonts w:eastAsia="Calibri"/>
          <w:lang w:eastAsia="ar-SA"/>
        </w:rPr>
      </w:pPr>
      <w:r w:rsidRPr="00E153F8">
        <w:rPr>
          <w:rFonts w:eastAsia="Calibri"/>
          <w:lang w:eastAsia="ar-SA"/>
        </w:rPr>
        <w:t>Максимальный балл для 3х классов: 9, для 4х классов: 12.</w:t>
      </w:r>
    </w:p>
    <w:p w:rsidR="00E153F8" w:rsidRPr="00E153F8" w:rsidRDefault="00E153F8" w:rsidP="00C35D92">
      <w:pPr>
        <w:ind w:firstLine="709"/>
        <w:rPr>
          <w:rFonts w:eastAsia="Calibri"/>
          <w:lang w:eastAsia="ar-SA"/>
        </w:rPr>
      </w:pPr>
      <w:r w:rsidRPr="00E153F8">
        <w:rPr>
          <w:rFonts w:eastAsia="Calibri"/>
          <w:lang w:eastAsia="ar-SA"/>
        </w:rPr>
        <w:t>8. Подведение итогов мероприятия</w:t>
      </w:r>
    </w:p>
    <w:p w:rsidR="00E153F8" w:rsidRPr="00E153F8" w:rsidRDefault="00E153F8" w:rsidP="00C35D92">
      <w:pPr>
        <w:ind w:firstLine="709"/>
        <w:rPr>
          <w:rFonts w:eastAsia="Calibri"/>
          <w:lang w:eastAsia="ar-SA"/>
        </w:rPr>
      </w:pPr>
      <w:r w:rsidRPr="00E153F8">
        <w:rPr>
          <w:rFonts w:eastAsia="Calibri"/>
          <w:lang w:eastAsia="ar-SA"/>
        </w:rPr>
        <w:t xml:space="preserve">Квота победителей и призёров (в каждой возрастной категории):     </w:t>
      </w:r>
      <w:r w:rsidRPr="00E153F8">
        <w:rPr>
          <w:rFonts w:ascii="Calibri" w:eastAsia="Calibri" w:hAnsi="Calibri"/>
          <w:sz w:val="22"/>
          <w:lang w:eastAsia="ar-SA"/>
        </w:rPr>
        <w:t xml:space="preserve">    </w:t>
      </w:r>
    </w:p>
    <w:p w:rsidR="00E153F8" w:rsidRPr="00E153F8" w:rsidRDefault="00E153F8" w:rsidP="00C35D92">
      <w:pPr>
        <w:ind w:firstLine="709"/>
        <w:rPr>
          <w:rFonts w:eastAsia="Calibri"/>
          <w:lang w:eastAsia="ar-SA"/>
        </w:rPr>
      </w:pPr>
      <w:r w:rsidRPr="00E153F8">
        <w:rPr>
          <w:rFonts w:eastAsia="Calibri"/>
          <w:lang w:eastAsia="ar-SA"/>
        </w:rPr>
        <w:t xml:space="preserve">      - диплом 1-й степени – 1 шт.;</w:t>
      </w:r>
    </w:p>
    <w:p w:rsidR="00E153F8" w:rsidRPr="00E153F8" w:rsidRDefault="00E153F8" w:rsidP="00C35D92">
      <w:pPr>
        <w:ind w:firstLine="709"/>
        <w:rPr>
          <w:rFonts w:eastAsia="Calibri"/>
          <w:lang w:eastAsia="ar-SA"/>
        </w:rPr>
      </w:pPr>
      <w:r w:rsidRPr="00E153F8">
        <w:rPr>
          <w:rFonts w:eastAsia="Calibri"/>
          <w:lang w:eastAsia="ar-SA"/>
        </w:rPr>
        <w:t xml:space="preserve">      - диплом 2-й степени – 2 шт.;</w:t>
      </w:r>
    </w:p>
    <w:p w:rsidR="00E153F8" w:rsidRPr="00E153F8" w:rsidRDefault="00E153F8" w:rsidP="00C35D92">
      <w:pPr>
        <w:ind w:firstLine="709"/>
        <w:rPr>
          <w:rFonts w:eastAsia="Calibri"/>
          <w:lang w:eastAsia="ar-SA"/>
        </w:rPr>
      </w:pPr>
      <w:r w:rsidRPr="00E153F8">
        <w:rPr>
          <w:rFonts w:eastAsia="Calibri"/>
          <w:lang w:eastAsia="ar-SA"/>
        </w:rPr>
        <w:t xml:space="preserve">      - диплом 3-й степени – 3 шт.</w:t>
      </w:r>
    </w:p>
    <w:p w:rsidR="00E153F8" w:rsidRPr="00E153F8" w:rsidRDefault="00E153F8" w:rsidP="00C35D92">
      <w:pPr>
        <w:ind w:firstLine="709"/>
        <w:rPr>
          <w:rFonts w:eastAsia="Calibri"/>
          <w:shd w:val="clear" w:color="auto" w:fill="FFCC00"/>
          <w:lang w:eastAsia="ar-SA"/>
        </w:rPr>
      </w:pPr>
      <w:r w:rsidRPr="00E153F8">
        <w:rPr>
          <w:rFonts w:eastAsia="Calibri"/>
          <w:lang w:eastAsia="ar-SA"/>
        </w:rPr>
        <w:t xml:space="preserve">          </w:t>
      </w:r>
    </w:p>
    <w:p w:rsidR="00E153F8" w:rsidRPr="00E153F8" w:rsidRDefault="00E153F8" w:rsidP="00C35D92">
      <w:pPr>
        <w:ind w:firstLine="709"/>
        <w:rPr>
          <w:rFonts w:eastAsia="Calibri"/>
          <w:shd w:val="clear" w:color="auto" w:fill="FFCC00"/>
          <w:lang w:eastAsia="ar-SA"/>
        </w:rPr>
      </w:pPr>
    </w:p>
    <w:p w:rsidR="00E153F8" w:rsidRPr="00E153F8" w:rsidRDefault="00E153F8" w:rsidP="00C35D92">
      <w:pPr>
        <w:ind w:firstLine="709"/>
        <w:rPr>
          <w:rFonts w:eastAsia="Calibri"/>
          <w:lang w:eastAsia="ar-SA"/>
        </w:rPr>
      </w:pPr>
      <w:r w:rsidRPr="00E153F8">
        <w:rPr>
          <w:rFonts w:eastAsia="Calibri"/>
          <w:lang w:eastAsia="ar-SA"/>
        </w:rPr>
        <w:t>Победителем в каждой возрастной категории является участник, набравший максимальный балл по итогам 2 и 3 туров Олимпиады.</w:t>
      </w:r>
    </w:p>
    <w:p w:rsidR="00E153F8" w:rsidRPr="00E153F8" w:rsidRDefault="00E153F8" w:rsidP="00C35D92">
      <w:pPr>
        <w:ind w:firstLine="709"/>
        <w:rPr>
          <w:rFonts w:eastAsia="Calibri"/>
          <w:lang w:eastAsia="ar-SA"/>
        </w:rPr>
      </w:pPr>
      <w:r w:rsidRPr="00E153F8">
        <w:rPr>
          <w:rFonts w:eastAsia="Calibri"/>
          <w:lang w:eastAsia="ar-SA"/>
        </w:rPr>
        <w:t>Итоги подводит комиссия после окончания 3 тура Олимпиады.</w:t>
      </w:r>
    </w:p>
    <w:p w:rsidR="00E153F8" w:rsidRPr="00E153F8" w:rsidRDefault="00E153F8" w:rsidP="00C35D92">
      <w:pPr>
        <w:ind w:firstLine="709"/>
        <w:rPr>
          <w:rFonts w:eastAsia="Calibri"/>
          <w:lang w:eastAsia="ar-SA"/>
        </w:rPr>
      </w:pPr>
      <w:r w:rsidRPr="00E153F8">
        <w:rPr>
          <w:rFonts w:eastAsia="Calibri"/>
          <w:lang w:eastAsia="ar-SA"/>
        </w:rPr>
        <w:t>Организаторы Олимпиады оставляют за собой право учреждать специальные номинации, определять в них победителя и награждать специальными призами.</w:t>
      </w:r>
    </w:p>
    <w:p w:rsidR="00E153F8" w:rsidRPr="00E153F8" w:rsidRDefault="00E153F8" w:rsidP="00C35D92">
      <w:pPr>
        <w:ind w:firstLine="709"/>
        <w:rPr>
          <w:rFonts w:eastAsia="Calibri"/>
          <w:lang w:eastAsia="ar-SA"/>
        </w:rPr>
      </w:pPr>
      <w:r w:rsidRPr="00E153F8">
        <w:rPr>
          <w:rFonts w:eastAsia="Calibri"/>
          <w:lang w:eastAsia="ar-SA"/>
        </w:rPr>
        <w:t>Дипломы за 1-3 места подготавливаются</w:t>
      </w:r>
      <w:r w:rsidRPr="00E153F8">
        <w:rPr>
          <w:rFonts w:ascii="Calibri" w:eastAsia="Calibri" w:hAnsi="Calibri" w:cs="Calibri"/>
          <w:sz w:val="22"/>
          <w:szCs w:val="22"/>
          <w:lang w:eastAsia="ar-SA"/>
        </w:rPr>
        <w:t xml:space="preserve"> </w:t>
      </w:r>
      <w:r w:rsidRPr="00E153F8">
        <w:rPr>
          <w:rFonts w:eastAsia="Calibri"/>
          <w:lang w:eastAsia="ar-SA"/>
        </w:rPr>
        <w:t>и вручаются оргкомитетом мероприятия на бланках Департамента образования.</w:t>
      </w:r>
    </w:p>
    <w:p w:rsidR="00E153F8" w:rsidRPr="00E153F8" w:rsidRDefault="00E153F8" w:rsidP="00C35D92">
      <w:pPr>
        <w:ind w:firstLine="709"/>
        <w:rPr>
          <w:rFonts w:eastAsia="Calibri"/>
          <w:lang w:eastAsia="ar-SA"/>
        </w:rPr>
      </w:pPr>
      <w:r w:rsidRPr="00E153F8">
        <w:rPr>
          <w:rFonts w:eastAsia="Calibri"/>
          <w:lang w:eastAsia="ar-SA"/>
        </w:rPr>
        <w:t>Сертификаты участникам 1-3 туров подготавливаются на бланках учреждения-организатора и вручаются оргкомитетом мероприятия.</w:t>
      </w:r>
    </w:p>
    <w:p w:rsidR="00E153F8" w:rsidRPr="00E153F8" w:rsidRDefault="00E153F8" w:rsidP="00C35D92">
      <w:pPr>
        <w:ind w:firstLine="709"/>
        <w:rPr>
          <w:rFonts w:eastAsia="Calibri"/>
          <w:i/>
          <w:lang w:eastAsia="ar-SA"/>
        </w:rPr>
      </w:pPr>
      <w:r w:rsidRPr="00E153F8">
        <w:rPr>
          <w:rFonts w:eastAsia="Calibri"/>
          <w:lang w:eastAsia="ar-SA"/>
        </w:rPr>
        <w:t>9. Контактная информация координатора на площадке проведения мероприятия</w:t>
      </w:r>
    </w:p>
    <w:p w:rsidR="00E153F8" w:rsidRPr="00E153F8" w:rsidRDefault="00E153F8" w:rsidP="00C35D92">
      <w:pPr>
        <w:ind w:firstLine="709"/>
        <w:rPr>
          <w:rFonts w:eastAsia="Calibri"/>
          <w:iCs/>
          <w:color w:val="000000"/>
          <w:lang w:eastAsia="ar-SA"/>
        </w:rPr>
      </w:pPr>
      <w:r w:rsidRPr="00E153F8">
        <w:rPr>
          <w:rFonts w:eastAsia="Calibri"/>
          <w:lang w:eastAsia="ar-SA"/>
        </w:rPr>
        <w:t xml:space="preserve">Савватеева Елена Валентиновна, руководитель кафедры иностранных языков МАОУ СМТЛ, тел: 89277652100, эл. почта: </w:t>
      </w:r>
      <w:hyperlink r:id="rId171" w:history="1">
        <w:r w:rsidRPr="00E153F8">
          <w:rPr>
            <w:rFonts w:eastAsia="Calibri"/>
            <w:iCs/>
            <w:color w:val="0563C1"/>
            <w:u w:val="single"/>
            <w:lang w:eastAsia="ar-SA"/>
          </w:rPr>
          <w:t>elenasavva2018@gmail.com</w:t>
        </w:r>
      </w:hyperlink>
    </w:p>
    <w:p w:rsidR="00E153F8" w:rsidRPr="00E153F8" w:rsidRDefault="00E153F8" w:rsidP="00C35D92">
      <w:pPr>
        <w:ind w:firstLine="709"/>
        <w:rPr>
          <w:rFonts w:eastAsia="Calibri"/>
          <w:lang w:eastAsia="ar-SA"/>
        </w:rPr>
      </w:pPr>
      <w:proofErr w:type="spellStart"/>
      <w:r w:rsidRPr="00E153F8">
        <w:rPr>
          <w:rFonts w:eastAsia="Calibri"/>
          <w:iCs/>
          <w:color w:val="000000"/>
          <w:lang w:eastAsia="ar-SA"/>
        </w:rPr>
        <w:t>эл.почта</w:t>
      </w:r>
      <w:proofErr w:type="spellEnd"/>
      <w:r w:rsidRPr="00E153F8">
        <w:rPr>
          <w:rFonts w:eastAsia="Calibri"/>
          <w:iCs/>
          <w:color w:val="000000"/>
          <w:lang w:eastAsia="ar-SA"/>
        </w:rPr>
        <w:t xml:space="preserve"> для подачи заявок: </w:t>
      </w:r>
      <w:proofErr w:type="spellStart"/>
      <w:r w:rsidRPr="00E153F8">
        <w:rPr>
          <w:lang w:val="en-US"/>
        </w:rPr>
        <w:t>cambridge</w:t>
      </w:r>
      <w:proofErr w:type="spellEnd"/>
      <w:r w:rsidRPr="00E153F8">
        <w:t>_</w:t>
      </w:r>
      <w:proofErr w:type="spellStart"/>
      <w:r w:rsidRPr="00E153F8">
        <w:rPr>
          <w:lang w:val="en-US"/>
        </w:rPr>
        <w:t>english</w:t>
      </w:r>
      <w:proofErr w:type="spellEnd"/>
      <w:r w:rsidRPr="00E153F8">
        <w:t>@</w:t>
      </w:r>
      <w:r w:rsidRPr="00E153F8">
        <w:rPr>
          <w:lang w:val="en-US"/>
        </w:rPr>
        <w:t>inbox</w:t>
      </w:r>
      <w:r w:rsidRPr="00E153F8">
        <w:t>.</w:t>
      </w:r>
      <w:proofErr w:type="spellStart"/>
      <w:r w:rsidRPr="00E153F8">
        <w:rPr>
          <w:lang w:val="en-US"/>
        </w:rPr>
        <w:t>ru</w:t>
      </w:r>
      <w:proofErr w:type="spellEnd"/>
    </w:p>
    <w:p w:rsidR="00E153F8" w:rsidRPr="00E153F8" w:rsidRDefault="00E153F8" w:rsidP="00C35D92">
      <w:pPr>
        <w:ind w:firstLine="709"/>
        <w:rPr>
          <w:rFonts w:eastAsia="Calibri"/>
          <w:lang w:eastAsia="ar-SA"/>
        </w:rPr>
      </w:pPr>
      <w:r w:rsidRPr="00E153F8">
        <w:rPr>
          <w:rFonts w:eastAsia="Calibri"/>
          <w:lang w:eastAsia="ar-SA"/>
        </w:rPr>
        <w:t>Фадеева Юлия Валентиновна, генеральный директор экзаменационного отдела ООО «</w:t>
      </w:r>
      <w:proofErr w:type="spellStart"/>
      <w:r w:rsidRPr="00E153F8">
        <w:rPr>
          <w:rFonts w:eastAsia="Calibri"/>
          <w:lang w:eastAsia="ar-SA"/>
        </w:rPr>
        <w:t>Лэнгвидж</w:t>
      </w:r>
      <w:proofErr w:type="spellEnd"/>
      <w:r w:rsidRPr="00E153F8">
        <w:rPr>
          <w:rFonts w:eastAsia="Calibri"/>
          <w:lang w:eastAsia="ar-SA"/>
        </w:rPr>
        <w:t xml:space="preserve"> </w:t>
      </w:r>
      <w:proofErr w:type="spellStart"/>
      <w:r w:rsidRPr="00E153F8">
        <w:rPr>
          <w:rFonts w:eastAsia="Calibri"/>
          <w:lang w:eastAsia="ar-SA"/>
        </w:rPr>
        <w:t>Эссистент</w:t>
      </w:r>
      <w:proofErr w:type="spellEnd"/>
      <w:r w:rsidRPr="00E153F8">
        <w:rPr>
          <w:rFonts w:eastAsia="Calibri"/>
          <w:lang w:eastAsia="ar-SA"/>
        </w:rPr>
        <w:t>», тел.: +7(927) 601-33-30.</w:t>
      </w:r>
    </w:p>
    <w:p w:rsidR="00BA0BA9" w:rsidRDefault="00BA0BA9">
      <w:pPr>
        <w:spacing w:after="200" w:line="276" w:lineRule="auto"/>
        <w:rPr>
          <w:rFonts w:eastAsia="Calibri"/>
          <w:bCs/>
          <w:kern w:val="1"/>
          <w:sz w:val="28"/>
          <w:szCs w:val="28"/>
          <w:lang w:eastAsia="ar-SA"/>
        </w:rPr>
      </w:pPr>
      <w:r>
        <w:rPr>
          <w:rFonts w:eastAsia="Calibri"/>
          <w:bCs/>
          <w:kern w:val="1"/>
          <w:sz w:val="28"/>
          <w:szCs w:val="28"/>
          <w:lang w:eastAsia="ar-SA"/>
        </w:rPr>
        <w:br w:type="page"/>
      </w:r>
    </w:p>
    <w:p w:rsidR="00E153F8" w:rsidRPr="00E153F8" w:rsidRDefault="00E153F8" w:rsidP="00E153F8">
      <w:pPr>
        <w:suppressAutoHyphens/>
        <w:spacing w:after="200" w:line="276" w:lineRule="auto"/>
        <w:jc w:val="right"/>
        <w:rPr>
          <w:rFonts w:eastAsia="Calibri"/>
          <w:b/>
          <w:bCs/>
          <w:kern w:val="1"/>
          <w:sz w:val="28"/>
          <w:szCs w:val="28"/>
          <w:lang w:eastAsia="ar-SA"/>
        </w:rPr>
      </w:pPr>
      <w:r w:rsidRPr="00E153F8">
        <w:rPr>
          <w:rFonts w:eastAsia="Calibri"/>
          <w:bCs/>
          <w:kern w:val="1"/>
          <w:sz w:val="28"/>
          <w:szCs w:val="28"/>
          <w:lang w:eastAsia="ar-SA"/>
        </w:rPr>
        <w:lastRenderedPageBreak/>
        <w:t>Приложение 1</w:t>
      </w:r>
    </w:p>
    <w:p w:rsidR="00E153F8" w:rsidRPr="00E153F8" w:rsidRDefault="00E153F8" w:rsidP="00E153F8">
      <w:pPr>
        <w:suppressAutoHyphens/>
        <w:spacing w:after="200" w:line="276" w:lineRule="auto"/>
        <w:jc w:val="center"/>
        <w:rPr>
          <w:rFonts w:ascii="Calibri" w:eastAsia="Calibri" w:hAnsi="Calibri" w:cs="Calibri"/>
          <w:kern w:val="1"/>
          <w:sz w:val="22"/>
          <w:szCs w:val="22"/>
          <w:lang w:eastAsia="ar-SA"/>
        </w:rPr>
      </w:pPr>
      <w:r w:rsidRPr="00E153F8">
        <w:rPr>
          <w:rFonts w:eastAsia="Calibri"/>
          <w:b/>
          <w:bCs/>
          <w:kern w:val="1"/>
          <w:sz w:val="28"/>
          <w:szCs w:val="28"/>
          <w:lang w:eastAsia="ar-SA"/>
        </w:rPr>
        <w:t>Образец заявки на участие в 1 туре</w:t>
      </w:r>
    </w:p>
    <w:p w:rsidR="00E153F8" w:rsidRPr="00E153F8" w:rsidRDefault="00E153F8" w:rsidP="00E153F8">
      <w:pPr>
        <w:suppressAutoHyphens/>
        <w:spacing w:after="200" w:line="276" w:lineRule="auto"/>
        <w:jc w:val="both"/>
        <w:rPr>
          <w:rFonts w:eastAsia="Calibri"/>
          <w:kern w:val="1"/>
          <w:sz w:val="22"/>
          <w:szCs w:val="22"/>
          <w:lang w:eastAsia="ar-SA"/>
        </w:rPr>
      </w:pPr>
      <w:r w:rsidRPr="00E153F8">
        <w:rPr>
          <w:rFonts w:eastAsia="Calibri"/>
          <w:kern w:val="1"/>
          <w:sz w:val="22"/>
          <w:szCs w:val="22"/>
          <w:lang w:eastAsia="ar-SA"/>
        </w:rPr>
        <w:t>Полное название школы __________________</w:t>
      </w:r>
      <w:r w:rsidRPr="00E153F8">
        <w:rPr>
          <w:rFonts w:eastAsia="Calibri"/>
          <w:kern w:val="1"/>
          <w:sz w:val="22"/>
          <w:szCs w:val="22"/>
          <w:u w:val="single"/>
          <w:lang w:eastAsia="ar-SA"/>
        </w:rPr>
        <w:t xml:space="preserve">                                                                                                                                                      </w:t>
      </w:r>
    </w:p>
    <w:p w:rsidR="00E153F8" w:rsidRPr="00E153F8" w:rsidRDefault="00E153F8" w:rsidP="00E153F8">
      <w:pPr>
        <w:suppressAutoHyphens/>
        <w:spacing w:after="200" w:line="276" w:lineRule="auto"/>
        <w:jc w:val="both"/>
        <w:rPr>
          <w:rFonts w:eastAsia="Calibri"/>
          <w:kern w:val="1"/>
          <w:sz w:val="22"/>
          <w:szCs w:val="22"/>
          <w:lang w:eastAsia="ar-SA"/>
        </w:rPr>
      </w:pPr>
      <w:r w:rsidRPr="00E153F8">
        <w:rPr>
          <w:rFonts w:eastAsia="Calibri"/>
          <w:kern w:val="1"/>
          <w:sz w:val="22"/>
          <w:szCs w:val="22"/>
          <w:lang w:eastAsia="ar-SA"/>
        </w:rPr>
        <w:t>Контактное лицо от школы, должность, номер телефона, e-</w:t>
      </w:r>
      <w:proofErr w:type="spellStart"/>
      <w:r w:rsidRPr="00E153F8">
        <w:rPr>
          <w:rFonts w:eastAsia="Calibri"/>
          <w:kern w:val="1"/>
          <w:sz w:val="22"/>
          <w:szCs w:val="22"/>
          <w:lang w:eastAsia="ar-SA"/>
        </w:rPr>
        <w:t>mail</w:t>
      </w:r>
      <w:proofErr w:type="spellEnd"/>
      <w:r w:rsidRPr="00E153F8">
        <w:rPr>
          <w:rFonts w:eastAsia="Calibri"/>
          <w:kern w:val="1"/>
          <w:sz w:val="22"/>
          <w:szCs w:val="22"/>
          <w:lang w:eastAsia="ar-SA"/>
        </w:rPr>
        <w:t xml:space="preserve"> __________________________   </w:t>
      </w:r>
      <w:r w:rsidRPr="00E153F8">
        <w:rPr>
          <w:rFonts w:eastAsia="Calibri"/>
          <w:kern w:val="1"/>
          <w:sz w:val="22"/>
          <w:szCs w:val="22"/>
          <w:u w:val="single"/>
          <w:lang w:eastAsia="ar-SA"/>
        </w:rPr>
        <w:t xml:space="preserve">                                                                                                                                                                                                                                                                                                                </w:t>
      </w:r>
    </w:p>
    <w:p w:rsidR="00E153F8" w:rsidRPr="00E153F8" w:rsidRDefault="00E153F8" w:rsidP="00E153F8">
      <w:pPr>
        <w:suppressAutoHyphens/>
        <w:spacing w:after="200" w:line="276" w:lineRule="auto"/>
        <w:jc w:val="both"/>
        <w:rPr>
          <w:rFonts w:eastAsia="Calibri"/>
          <w:kern w:val="1"/>
          <w:sz w:val="22"/>
          <w:szCs w:val="22"/>
          <w:lang w:eastAsia="ar-SA"/>
        </w:rPr>
      </w:pPr>
      <w:r w:rsidRPr="00E153F8">
        <w:rPr>
          <w:rFonts w:eastAsia="Calibri"/>
          <w:kern w:val="1"/>
          <w:sz w:val="22"/>
          <w:szCs w:val="22"/>
          <w:lang w:eastAsia="ar-SA"/>
        </w:rPr>
        <w:t>Предполагаемая дата и время проведения школьного тура _________________</w:t>
      </w:r>
    </w:p>
    <w:p w:rsidR="00E153F8" w:rsidRPr="00E153F8" w:rsidRDefault="00E153F8" w:rsidP="00E153F8">
      <w:pPr>
        <w:suppressAutoHyphens/>
        <w:spacing w:after="200" w:line="276" w:lineRule="auto"/>
        <w:jc w:val="both"/>
        <w:rPr>
          <w:rFonts w:eastAsia="Calibri"/>
          <w:kern w:val="1"/>
          <w:sz w:val="22"/>
          <w:szCs w:val="22"/>
          <w:lang w:eastAsia="ar-SA"/>
        </w:rPr>
      </w:pPr>
      <w:r w:rsidRPr="00E153F8">
        <w:rPr>
          <w:rFonts w:eastAsia="Calibri"/>
          <w:kern w:val="1"/>
          <w:sz w:val="22"/>
          <w:szCs w:val="22"/>
          <w:lang w:eastAsia="ar-SA"/>
        </w:rPr>
        <w:t>Предполагаемое количество участников 1 тура ____________</w:t>
      </w:r>
    </w:p>
    <w:p w:rsidR="00E153F8" w:rsidRPr="00E153F8" w:rsidRDefault="00E153F8" w:rsidP="00E153F8">
      <w:pPr>
        <w:suppressAutoHyphens/>
        <w:spacing w:after="200" w:line="276" w:lineRule="auto"/>
        <w:jc w:val="both"/>
        <w:rPr>
          <w:rFonts w:eastAsia="Calibri"/>
          <w:color w:val="FF0000"/>
          <w:kern w:val="1"/>
          <w:sz w:val="22"/>
          <w:szCs w:val="22"/>
          <w:lang w:eastAsia="ar-SA"/>
        </w:rPr>
      </w:pPr>
      <w:r w:rsidRPr="00E153F8">
        <w:rPr>
          <w:rFonts w:eastAsia="Calibri"/>
          <w:b/>
          <w:bCs/>
          <w:kern w:val="1"/>
          <w:lang w:eastAsia="ar-SA"/>
        </w:rPr>
        <w:t xml:space="preserve">Для участия в 1 туре в срок до 24 декабря 2023 года необходимо направить заявку по </w:t>
      </w:r>
      <w:r w:rsidRPr="00E153F8">
        <w:rPr>
          <w:rFonts w:eastAsia="Calibri"/>
          <w:b/>
          <w:bCs/>
          <w:kern w:val="1"/>
          <w:lang w:eastAsia="ar-SA"/>
        </w:rPr>
        <w:tab/>
        <w:t>электронн</w:t>
      </w:r>
      <w:r w:rsidRPr="00E153F8">
        <w:rPr>
          <w:rFonts w:eastAsia="Calibri"/>
          <w:b/>
          <w:bCs/>
          <w:kern w:val="1"/>
        </w:rPr>
        <w:t xml:space="preserve">ому адресу: </w:t>
      </w:r>
      <w:proofErr w:type="spellStart"/>
      <w:r w:rsidRPr="00E153F8">
        <w:rPr>
          <w:bCs/>
          <w:sz w:val="26"/>
          <w:szCs w:val="26"/>
          <w:lang w:val="en-US"/>
        </w:rPr>
        <w:t>cambridge</w:t>
      </w:r>
      <w:proofErr w:type="spellEnd"/>
      <w:r w:rsidRPr="00E153F8">
        <w:rPr>
          <w:bCs/>
          <w:sz w:val="26"/>
          <w:szCs w:val="26"/>
        </w:rPr>
        <w:t>_</w:t>
      </w:r>
      <w:proofErr w:type="spellStart"/>
      <w:r w:rsidRPr="00E153F8">
        <w:rPr>
          <w:bCs/>
          <w:sz w:val="26"/>
          <w:szCs w:val="26"/>
          <w:lang w:val="en-US"/>
        </w:rPr>
        <w:t>english</w:t>
      </w:r>
      <w:proofErr w:type="spellEnd"/>
      <w:r w:rsidRPr="00E153F8">
        <w:rPr>
          <w:bCs/>
          <w:sz w:val="26"/>
          <w:szCs w:val="26"/>
        </w:rPr>
        <w:t>@</w:t>
      </w:r>
      <w:r w:rsidRPr="00E153F8">
        <w:rPr>
          <w:bCs/>
          <w:sz w:val="26"/>
          <w:szCs w:val="26"/>
          <w:lang w:val="en-US"/>
        </w:rPr>
        <w:t>inbox</w:t>
      </w:r>
      <w:r w:rsidRPr="00E153F8">
        <w:rPr>
          <w:bCs/>
          <w:sz w:val="26"/>
          <w:szCs w:val="26"/>
        </w:rPr>
        <w:t>.</w:t>
      </w:r>
      <w:proofErr w:type="spellStart"/>
      <w:r w:rsidRPr="00E153F8">
        <w:rPr>
          <w:bCs/>
          <w:sz w:val="26"/>
          <w:szCs w:val="26"/>
          <w:lang w:val="en-US"/>
        </w:rPr>
        <w:t>ru</w:t>
      </w:r>
      <w:proofErr w:type="spellEnd"/>
    </w:p>
    <w:p w:rsidR="00E153F8" w:rsidRPr="00E153F8" w:rsidRDefault="00E153F8" w:rsidP="00E153F8">
      <w:pPr>
        <w:suppressAutoHyphens/>
        <w:spacing w:after="200" w:line="276" w:lineRule="auto"/>
        <w:jc w:val="both"/>
        <w:rPr>
          <w:rFonts w:eastAsia="Calibri"/>
          <w:b/>
          <w:bCs/>
          <w:kern w:val="1"/>
          <w:sz w:val="32"/>
          <w:szCs w:val="32"/>
          <w:lang w:eastAsia="ar-SA"/>
        </w:rPr>
      </w:pPr>
      <w:r w:rsidRPr="00E153F8">
        <w:rPr>
          <w:rFonts w:eastAsia="Calibri"/>
          <w:b/>
          <w:bCs/>
          <w:kern w:val="1"/>
          <w:sz w:val="32"/>
          <w:szCs w:val="32"/>
          <w:lang w:eastAsia="ar-SA"/>
        </w:rPr>
        <w:t>Образец заявки на участие во 2 и 3 турах Олимпиады</w:t>
      </w:r>
    </w:p>
    <w:tbl>
      <w:tblPr>
        <w:tblStyle w:val="a3"/>
        <w:tblW w:w="0" w:type="auto"/>
        <w:tblLook w:val="04A0" w:firstRow="1" w:lastRow="0" w:firstColumn="1" w:lastColumn="0" w:noHBand="0" w:noVBand="1"/>
      </w:tblPr>
      <w:tblGrid>
        <w:gridCol w:w="562"/>
        <w:gridCol w:w="2546"/>
        <w:gridCol w:w="1423"/>
        <w:gridCol w:w="1418"/>
        <w:gridCol w:w="1701"/>
        <w:gridCol w:w="1695"/>
      </w:tblGrid>
      <w:tr w:rsidR="00E153F8" w:rsidRPr="00E153F8" w:rsidTr="008354CA">
        <w:tc>
          <w:tcPr>
            <w:tcW w:w="562"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 п\п</w:t>
            </w:r>
          </w:p>
        </w:tc>
        <w:tc>
          <w:tcPr>
            <w:tcW w:w="2546"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ФИО участника</w:t>
            </w:r>
          </w:p>
        </w:tc>
        <w:tc>
          <w:tcPr>
            <w:tcW w:w="1423"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Школа</w:t>
            </w:r>
          </w:p>
        </w:tc>
        <w:tc>
          <w:tcPr>
            <w:tcW w:w="1418"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Класс</w:t>
            </w:r>
          </w:p>
        </w:tc>
        <w:tc>
          <w:tcPr>
            <w:tcW w:w="1701"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ФИО преподавателя</w:t>
            </w:r>
          </w:p>
        </w:tc>
        <w:tc>
          <w:tcPr>
            <w:tcW w:w="1695" w:type="dxa"/>
          </w:tcPr>
          <w:p w:rsidR="00E153F8" w:rsidRPr="00E153F8" w:rsidRDefault="00E153F8" w:rsidP="00E153F8">
            <w:pPr>
              <w:suppressAutoHyphens/>
              <w:spacing w:after="200" w:line="276" w:lineRule="auto"/>
              <w:jc w:val="both"/>
              <w:rPr>
                <w:rFonts w:eastAsia="Calibri"/>
                <w:kern w:val="1"/>
                <w:lang w:eastAsia="ar-SA"/>
              </w:rPr>
            </w:pPr>
            <w:r w:rsidRPr="00E153F8">
              <w:rPr>
                <w:rFonts w:eastAsia="Calibri"/>
                <w:kern w:val="1"/>
                <w:lang w:eastAsia="ar-SA"/>
              </w:rPr>
              <w:t>Количество баллов в 1 туре</w:t>
            </w:r>
          </w:p>
        </w:tc>
      </w:tr>
      <w:tr w:rsidR="00E153F8" w:rsidRPr="00E153F8" w:rsidTr="008354CA">
        <w:tc>
          <w:tcPr>
            <w:tcW w:w="562" w:type="dxa"/>
          </w:tcPr>
          <w:p w:rsidR="00E153F8" w:rsidRPr="00E153F8" w:rsidRDefault="00E153F8" w:rsidP="00E153F8">
            <w:pPr>
              <w:suppressAutoHyphens/>
              <w:spacing w:after="200" w:line="276" w:lineRule="auto"/>
              <w:jc w:val="both"/>
              <w:rPr>
                <w:rFonts w:eastAsia="Calibri"/>
                <w:kern w:val="1"/>
                <w:lang w:eastAsia="ar-SA"/>
              </w:rPr>
            </w:pPr>
          </w:p>
        </w:tc>
        <w:tc>
          <w:tcPr>
            <w:tcW w:w="2546" w:type="dxa"/>
          </w:tcPr>
          <w:p w:rsidR="00E153F8" w:rsidRPr="00E153F8" w:rsidRDefault="00E153F8" w:rsidP="00E153F8">
            <w:pPr>
              <w:suppressAutoHyphens/>
              <w:spacing w:after="200" w:line="276" w:lineRule="auto"/>
              <w:jc w:val="both"/>
              <w:rPr>
                <w:rFonts w:eastAsia="Calibri"/>
                <w:kern w:val="1"/>
                <w:lang w:eastAsia="ar-SA"/>
              </w:rPr>
            </w:pPr>
          </w:p>
        </w:tc>
        <w:tc>
          <w:tcPr>
            <w:tcW w:w="1423" w:type="dxa"/>
          </w:tcPr>
          <w:p w:rsidR="00E153F8" w:rsidRPr="00E153F8" w:rsidRDefault="00E153F8" w:rsidP="00E153F8">
            <w:pPr>
              <w:suppressAutoHyphens/>
              <w:spacing w:after="200" w:line="276" w:lineRule="auto"/>
              <w:jc w:val="both"/>
              <w:rPr>
                <w:rFonts w:eastAsia="Calibri"/>
                <w:kern w:val="1"/>
                <w:lang w:eastAsia="ar-SA"/>
              </w:rPr>
            </w:pPr>
          </w:p>
        </w:tc>
        <w:tc>
          <w:tcPr>
            <w:tcW w:w="1418" w:type="dxa"/>
          </w:tcPr>
          <w:p w:rsidR="00E153F8" w:rsidRPr="00E153F8" w:rsidRDefault="00E153F8" w:rsidP="00E153F8">
            <w:pPr>
              <w:suppressAutoHyphens/>
              <w:spacing w:after="200" w:line="276" w:lineRule="auto"/>
              <w:jc w:val="both"/>
              <w:rPr>
                <w:rFonts w:eastAsia="Calibri"/>
                <w:kern w:val="1"/>
                <w:lang w:eastAsia="ar-SA"/>
              </w:rPr>
            </w:pPr>
          </w:p>
        </w:tc>
        <w:tc>
          <w:tcPr>
            <w:tcW w:w="1701" w:type="dxa"/>
          </w:tcPr>
          <w:p w:rsidR="00E153F8" w:rsidRPr="00E153F8" w:rsidRDefault="00E153F8" w:rsidP="00E153F8">
            <w:pPr>
              <w:suppressAutoHyphens/>
              <w:spacing w:after="200" w:line="276" w:lineRule="auto"/>
              <w:jc w:val="both"/>
              <w:rPr>
                <w:rFonts w:eastAsia="Calibri"/>
                <w:kern w:val="1"/>
                <w:lang w:eastAsia="ar-SA"/>
              </w:rPr>
            </w:pPr>
          </w:p>
        </w:tc>
        <w:tc>
          <w:tcPr>
            <w:tcW w:w="1695" w:type="dxa"/>
          </w:tcPr>
          <w:p w:rsidR="00E153F8" w:rsidRPr="00E153F8" w:rsidRDefault="00E153F8" w:rsidP="00E153F8">
            <w:pPr>
              <w:suppressAutoHyphens/>
              <w:spacing w:after="200" w:line="276" w:lineRule="auto"/>
              <w:jc w:val="both"/>
              <w:rPr>
                <w:rFonts w:eastAsia="Calibri"/>
                <w:kern w:val="1"/>
                <w:lang w:eastAsia="ar-SA"/>
              </w:rPr>
            </w:pPr>
          </w:p>
        </w:tc>
      </w:tr>
    </w:tbl>
    <w:p w:rsidR="00E153F8" w:rsidRPr="00E153F8" w:rsidRDefault="00E153F8" w:rsidP="00E153F8">
      <w:pPr>
        <w:suppressAutoHyphens/>
        <w:spacing w:line="100" w:lineRule="atLeast"/>
        <w:ind w:firstLine="709"/>
        <w:jc w:val="both"/>
        <w:rPr>
          <w:rFonts w:eastAsia="Calibri"/>
          <w:b/>
          <w:bCs/>
          <w:kern w:val="1"/>
          <w:lang w:eastAsia="ar-SA"/>
        </w:rPr>
      </w:pPr>
    </w:p>
    <w:p w:rsidR="00E153F8" w:rsidRPr="00E153F8" w:rsidRDefault="00E153F8" w:rsidP="00E153F8">
      <w:pPr>
        <w:spacing w:after="160" w:line="259" w:lineRule="auto"/>
        <w:ind w:firstLine="709"/>
        <w:rPr>
          <w:rFonts w:ascii="Calibri" w:eastAsia="Calibri" w:hAnsi="Calibri"/>
          <w:color w:val="FF0000"/>
          <w:sz w:val="22"/>
          <w:szCs w:val="22"/>
          <w:lang w:eastAsia="en-US"/>
        </w:rPr>
      </w:pPr>
      <w:r w:rsidRPr="00E153F8">
        <w:rPr>
          <w:rFonts w:eastAsia="Calibri"/>
          <w:b/>
          <w:bCs/>
          <w:kern w:val="1"/>
          <w:lang w:eastAsia="ar-SA"/>
        </w:rPr>
        <w:t>Для участия во 2 и 3 турах в срок до 31 января 2024 года необходимо направить заявку по электронном</w:t>
      </w:r>
      <w:r w:rsidRPr="00E153F8">
        <w:rPr>
          <w:rFonts w:eastAsia="Calibri"/>
          <w:b/>
          <w:bCs/>
          <w:kern w:val="1"/>
        </w:rPr>
        <w:t xml:space="preserve">у адресу: </w:t>
      </w:r>
      <w:proofErr w:type="spellStart"/>
      <w:r w:rsidRPr="00E153F8">
        <w:rPr>
          <w:bCs/>
          <w:sz w:val="26"/>
          <w:szCs w:val="26"/>
          <w:lang w:val="en-US"/>
        </w:rPr>
        <w:t>cambridge</w:t>
      </w:r>
      <w:proofErr w:type="spellEnd"/>
      <w:r w:rsidRPr="00E153F8">
        <w:rPr>
          <w:bCs/>
          <w:sz w:val="26"/>
          <w:szCs w:val="26"/>
        </w:rPr>
        <w:t>_</w:t>
      </w:r>
      <w:proofErr w:type="spellStart"/>
      <w:r w:rsidRPr="00E153F8">
        <w:rPr>
          <w:bCs/>
          <w:sz w:val="26"/>
          <w:szCs w:val="26"/>
          <w:lang w:val="en-US"/>
        </w:rPr>
        <w:t>english</w:t>
      </w:r>
      <w:proofErr w:type="spellEnd"/>
      <w:r w:rsidRPr="00E153F8">
        <w:rPr>
          <w:bCs/>
          <w:sz w:val="26"/>
          <w:szCs w:val="26"/>
        </w:rPr>
        <w:t>@</w:t>
      </w:r>
      <w:r w:rsidRPr="00E153F8">
        <w:rPr>
          <w:bCs/>
          <w:sz w:val="26"/>
          <w:szCs w:val="26"/>
          <w:lang w:val="en-US"/>
        </w:rPr>
        <w:t>inbox</w:t>
      </w:r>
      <w:r w:rsidRPr="00E153F8">
        <w:rPr>
          <w:bCs/>
          <w:sz w:val="26"/>
          <w:szCs w:val="26"/>
        </w:rPr>
        <w:t>.</w:t>
      </w:r>
      <w:proofErr w:type="spellStart"/>
      <w:r w:rsidRPr="00E153F8">
        <w:rPr>
          <w:bCs/>
          <w:sz w:val="26"/>
          <w:szCs w:val="26"/>
          <w:lang w:val="en-US"/>
        </w:rPr>
        <w:t>ru</w:t>
      </w:r>
      <w:proofErr w:type="spellEnd"/>
    </w:p>
    <w:p w:rsidR="00CB7F34" w:rsidRDefault="00CB7F34">
      <w:pPr>
        <w:spacing w:after="200" w:line="276" w:lineRule="auto"/>
      </w:pPr>
      <w:r>
        <w:br w:type="page"/>
      </w:r>
    </w:p>
    <w:p w:rsidR="00E153F8" w:rsidRPr="006959D4" w:rsidRDefault="006959D4" w:rsidP="006959D4">
      <w:pPr>
        <w:pStyle w:val="112"/>
        <w:jc w:val="center"/>
        <w:rPr>
          <w:sz w:val="28"/>
        </w:rPr>
      </w:pPr>
      <w:bookmarkStart w:id="67" w:name="_Toc146621801"/>
      <w:r w:rsidRPr="006959D4">
        <w:rPr>
          <w:sz w:val="28"/>
        </w:rPr>
        <w:lastRenderedPageBreak/>
        <w:t>Городская олимпиада по русскому языку</w:t>
      </w:r>
      <w:r w:rsidR="00CB7F34">
        <w:rPr>
          <w:sz w:val="28"/>
        </w:rPr>
        <w:t xml:space="preserve"> </w:t>
      </w:r>
      <w:r w:rsidRPr="006959D4">
        <w:rPr>
          <w:sz w:val="28"/>
        </w:rPr>
        <w:t>"Русский язык как иностранный" для обучающихся-</w:t>
      </w:r>
      <w:proofErr w:type="spellStart"/>
      <w:r w:rsidRPr="006959D4">
        <w:rPr>
          <w:sz w:val="28"/>
        </w:rPr>
        <w:t>инофонов</w:t>
      </w:r>
      <w:bookmarkEnd w:id="67"/>
      <w:proofErr w:type="spellEnd"/>
    </w:p>
    <w:p w:rsidR="00E153F8" w:rsidRDefault="00E153F8" w:rsidP="005F404B"/>
    <w:p w:rsidR="006959D4" w:rsidRDefault="006959D4" w:rsidP="006959D4">
      <w:pPr>
        <w:jc w:val="center"/>
        <w:rPr>
          <w:rFonts w:eastAsia="Calibri"/>
          <w:b/>
          <w:bCs/>
          <w:sz w:val="32"/>
          <w:szCs w:val="32"/>
          <w:lang w:eastAsia="en-US"/>
        </w:rPr>
      </w:pPr>
      <w:r w:rsidRPr="006959D4">
        <w:rPr>
          <w:rFonts w:eastAsia="Calibri"/>
          <w:b/>
          <w:bCs/>
          <w:sz w:val="32"/>
          <w:szCs w:val="32"/>
          <w:lang w:eastAsia="en-US"/>
        </w:rPr>
        <w:t>КАРТОЧКА МЕРОПРИЯТИЯ</w:t>
      </w:r>
    </w:p>
    <w:p w:rsidR="00CB7F34" w:rsidRPr="006959D4" w:rsidRDefault="00CB7F34" w:rsidP="006959D4">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209"/>
      </w:tblGrid>
      <w:tr w:rsidR="006959D4" w:rsidRPr="006959D4" w:rsidTr="00CB7F34">
        <w:tc>
          <w:tcPr>
            <w:tcW w:w="9345" w:type="dxa"/>
            <w:gridSpan w:val="2"/>
          </w:tcPr>
          <w:p w:rsidR="006959D4" w:rsidRPr="006959D4" w:rsidRDefault="006959D4" w:rsidP="006959D4">
            <w:pPr>
              <w:jc w:val="center"/>
              <w:rPr>
                <w:rFonts w:eastAsia="Calibri"/>
                <w:b/>
                <w:bCs/>
                <w:color w:val="2E74B5"/>
                <w:sz w:val="28"/>
                <w:szCs w:val="28"/>
                <w:lang w:eastAsia="en-US"/>
              </w:rPr>
            </w:pPr>
            <w:r w:rsidRPr="006959D4">
              <w:rPr>
                <w:rFonts w:eastAsia="Calibri"/>
                <w:b/>
                <w:bCs/>
                <w:sz w:val="28"/>
                <w:szCs w:val="28"/>
                <w:lang w:eastAsia="en-US"/>
              </w:rPr>
              <w:t>СРОКИ И МЕСТО ПРОВЕДЕНИЯ</w:t>
            </w:r>
          </w:p>
        </w:tc>
      </w:tr>
      <w:tr w:rsidR="006959D4" w:rsidRPr="006959D4" w:rsidTr="00CB7F34">
        <w:tc>
          <w:tcPr>
            <w:tcW w:w="5136" w:type="dxa"/>
          </w:tcPr>
          <w:p w:rsidR="006959D4" w:rsidRPr="006959D4" w:rsidRDefault="006959D4" w:rsidP="006959D4">
            <w:pPr>
              <w:jc w:val="center"/>
              <w:rPr>
                <w:rFonts w:eastAsia="Calibri"/>
                <w:b/>
                <w:bCs/>
                <w:sz w:val="28"/>
                <w:szCs w:val="28"/>
                <w:lang w:eastAsia="en-US"/>
              </w:rPr>
            </w:pPr>
          </w:p>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 xml:space="preserve">Дата, </w:t>
            </w:r>
          </w:p>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время и место</w:t>
            </w:r>
          </w:p>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проведения мероприятия*</w:t>
            </w:r>
          </w:p>
          <w:p w:rsidR="006959D4" w:rsidRPr="006959D4" w:rsidRDefault="006959D4" w:rsidP="006959D4">
            <w:pPr>
              <w:jc w:val="center"/>
              <w:rPr>
                <w:rFonts w:eastAsia="Calibri"/>
                <w:b/>
                <w:bCs/>
                <w:i/>
                <w:sz w:val="28"/>
                <w:szCs w:val="28"/>
                <w:lang w:eastAsia="en-US"/>
              </w:rPr>
            </w:pPr>
            <w:r w:rsidRPr="006959D4">
              <w:rPr>
                <w:rFonts w:eastAsia="Calibri"/>
                <w:b/>
                <w:bCs/>
                <w:i/>
                <w:sz w:val="28"/>
                <w:szCs w:val="28"/>
                <w:lang w:eastAsia="en-US"/>
              </w:rPr>
              <w:t xml:space="preserve"> (для каждого этапа)</w:t>
            </w:r>
          </w:p>
        </w:tc>
        <w:tc>
          <w:tcPr>
            <w:tcW w:w="4209" w:type="dxa"/>
          </w:tcPr>
          <w:p w:rsidR="006959D4" w:rsidRPr="006959D4" w:rsidRDefault="006959D4" w:rsidP="006959D4">
            <w:pPr>
              <w:autoSpaceDE w:val="0"/>
              <w:autoSpaceDN w:val="0"/>
              <w:adjustRightInd w:val="0"/>
              <w:jc w:val="center"/>
              <w:rPr>
                <w:rFonts w:eastAsia="Calibri"/>
                <w:b/>
                <w:bCs/>
                <w:color w:val="000000"/>
                <w:lang w:eastAsia="en-US"/>
              </w:rPr>
            </w:pPr>
            <w:r w:rsidRPr="006959D4">
              <w:rPr>
                <w:rFonts w:eastAsia="Calibri"/>
                <w:b/>
                <w:bCs/>
                <w:color w:val="000000"/>
                <w:lang w:eastAsia="en-US"/>
              </w:rPr>
              <w:t>1 этап (заочный):</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декабрь 2023 года – январь 2024 года в образовательных организациях</w:t>
            </w:r>
          </w:p>
          <w:p w:rsidR="006959D4" w:rsidRPr="006959D4" w:rsidRDefault="006959D4" w:rsidP="006959D4">
            <w:pPr>
              <w:autoSpaceDE w:val="0"/>
              <w:autoSpaceDN w:val="0"/>
              <w:adjustRightInd w:val="0"/>
              <w:jc w:val="center"/>
              <w:rPr>
                <w:rFonts w:eastAsia="Calibri"/>
                <w:color w:val="000000"/>
                <w:lang w:eastAsia="en-US"/>
              </w:rPr>
            </w:pPr>
          </w:p>
          <w:p w:rsidR="006959D4" w:rsidRPr="006959D4" w:rsidRDefault="006959D4" w:rsidP="006959D4">
            <w:pPr>
              <w:autoSpaceDE w:val="0"/>
              <w:autoSpaceDN w:val="0"/>
              <w:adjustRightInd w:val="0"/>
              <w:jc w:val="center"/>
              <w:rPr>
                <w:rFonts w:eastAsia="Calibri"/>
                <w:b/>
                <w:bCs/>
                <w:color w:val="000000"/>
                <w:lang w:eastAsia="en-US"/>
              </w:rPr>
            </w:pPr>
            <w:r w:rsidRPr="006959D4">
              <w:rPr>
                <w:rFonts w:eastAsia="Calibri"/>
                <w:b/>
                <w:bCs/>
                <w:color w:val="000000"/>
                <w:lang w:eastAsia="en-US"/>
              </w:rPr>
              <w:t>2 этап (очный):</w:t>
            </w:r>
          </w:p>
          <w:p w:rsidR="006959D4" w:rsidRPr="006959D4" w:rsidRDefault="006959D4" w:rsidP="006959D4">
            <w:pPr>
              <w:autoSpaceDE w:val="0"/>
              <w:autoSpaceDN w:val="0"/>
              <w:adjustRightInd w:val="0"/>
              <w:jc w:val="center"/>
              <w:rPr>
                <w:rFonts w:eastAsia="Calibri"/>
                <w:i/>
                <w:iCs/>
                <w:color w:val="000000"/>
                <w:lang w:eastAsia="en-US"/>
              </w:rPr>
            </w:pPr>
            <w:r w:rsidRPr="006959D4">
              <w:rPr>
                <w:rFonts w:eastAsia="Calibri"/>
                <w:i/>
                <w:iCs/>
                <w:color w:val="000000"/>
                <w:lang w:eastAsia="en-US"/>
              </w:rPr>
              <w:t>для учащихся 6-8 классов</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2 февраля 2024 года в 12.00</w:t>
            </w:r>
          </w:p>
          <w:p w:rsidR="006959D4" w:rsidRPr="006959D4" w:rsidRDefault="006959D4" w:rsidP="006959D4">
            <w:pPr>
              <w:autoSpaceDE w:val="0"/>
              <w:autoSpaceDN w:val="0"/>
              <w:adjustRightInd w:val="0"/>
              <w:jc w:val="center"/>
              <w:rPr>
                <w:rFonts w:eastAsia="Calibri"/>
                <w:i/>
                <w:iCs/>
                <w:color w:val="000000"/>
                <w:lang w:eastAsia="en-US"/>
              </w:rPr>
            </w:pPr>
            <w:r w:rsidRPr="006959D4">
              <w:rPr>
                <w:rFonts w:eastAsia="Calibri"/>
                <w:i/>
                <w:iCs/>
                <w:color w:val="000000"/>
                <w:lang w:eastAsia="en-US"/>
              </w:rPr>
              <w:t>для учащихся 2-5 классов</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3 февраля 2024 года в 10.00</w:t>
            </w:r>
          </w:p>
          <w:p w:rsidR="006959D4" w:rsidRPr="006959D4" w:rsidRDefault="006959D4" w:rsidP="006959D4">
            <w:pPr>
              <w:autoSpaceDE w:val="0"/>
              <w:autoSpaceDN w:val="0"/>
              <w:adjustRightInd w:val="0"/>
              <w:jc w:val="center"/>
              <w:rPr>
                <w:rFonts w:eastAsia="Calibri"/>
                <w:color w:val="000000"/>
                <w:lang w:eastAsia="en-US"/>
              </w:rPr>
            </w:pP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на базе МБОУ Школы № 144 (пр. Масленникова, 22)</w:t>
            </w:r>
          </w:p>
          <w:p w:rsidR="006959D4" w:rsidRPr="006959D4" w:rsidRDefault="006959D4" w:rsidP="006959D4">
            <w:pPr>
              <w:jc w:val="center"/>
              <w:rPr>
                <w:rFonts w:eastAsia="Calibri"/>
                <w:b/>
                <w:bCs/>
                <w:lang w:eastAsia="en-US"/>
              </w:rPr>
            </w:pPr>
          </w:p>
        </w:tc>
      </w:tr>
      <w:tr w:rsidR="006959D4" w:rsidRPr="006959D4" w:rsidTr="00CB7F34">
        <w:tc>
          <w:tcPr>
            <w:tcW w:w="9345" w:type="dxa"/>
            <w:gridSpan w:val="2"/>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ЗАЯВКИ УЧАСТНИКОВ</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Возрастная категория участников</w:t>
            </w:r>
          </w:p>
        </w:tc>
        <w:tc>
          <w:tcPr>
            <w:tcW w:w="4209" w:type="dxa"/>
            <w:vAlign w:val="center"/>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2-5 класс</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6-8 класс</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 xml:space="preserve">Форма участия </w:t>
            </w:r>
            <w:r w:rsidRPr="006959D4">
              <w:rPr>
                <w:rFonts w:eastAsia="Calibri"/>
                <w:b/>
                <w:bCs/>
                <w:i/>
                <w:sz w:val="28"/>
                <w:szCs w:val="28"/>
                <w:lang w:eastAsia="en-US"/>
              </w:rPr>
              <w:t>(индивидуальная/групповая/командная)</w:t>
            </w:r>
          </w:p>
        </w:tc>
        <w:tc>
          <w:tcPr>
            <w:tcW w:w="4209" w:type="dxa"/>
            <w:vAlign w:val="center"/>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индивидуальная</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Квота участников от одного ОУ</w:t>
            </w:r>
          </w:p>
          <w:p w:rsidR="006959D4" w:rsidRPr="006959D4" w:rsidRDefault="006959D4" w:rsidP="006959D4">
            <w:pPr>
              <w:jc w:val="center"/>
              <w:rPr>
                <w:rFonts w:eastAsia="Calibri"/>
                <w:b/>
                <w:bCs/>
                <w:i/>
                <w:sz w:val="28"/>
                <w:szCs w:val="28"/>
                <w:lang w:eastAsia="en-US"/>
              </w:rPr>
            </w:pPr>
            <w:r w:rsidRPr="006959D4">
              <w:rPr>
                <w:rFonts w:eastAsia="Calibri"/>
                <w:b/>
                <w:bCs/>
                <w:i/>
                <w:sz w:val="28"/>
                <w:szCs w:val="28"/>
                <w:lang w:eastAsia="en-US"/>
              </w:rPr>
              <w:t>(или команд с указанием кол-ва участников в одной команде)</w:t>
            </w:r>
          </w:p>
        </w:tc>
        <w:tc>
          <w:tcPr>
            <w:tcW w:w="4209" w:type="dxa"/>
            <w:vAlign w:val="center"/>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не более 2-х человек от параллели</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 xml:space="preserve"> от одной образовательной организации</w:t>
            </w:r>
          </w:p>
          <w:p w:rsidR="006959D4" w:rsidRPr="006959D4" w:rsidRDefault="006959D4" w:rsidP="006959D4">
            <w:pPr>
              <w:jc w:val="center"/>
              <w:rPr>
                <w:rFonts w:eastAsia="Calibri"/>
                <w:bCs/>
                <w:color w:val="9CC2E5"/>
                <w:lang w:eastAsia="en-US"/>
              </w:rPr>
            </w:pP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Срок подачи заявок для участия</w:t>
            </w:r>
          </w:p>
        </w:tc>
        <w:tc>
          <w:tcPr>
            <w:tcW w:w="4209" w:type="dxa"/>
            <w:vAlign w:val="center"/>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до 20 января 2024 года</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 xml:space="preserve">Форма подачи заявок </w:t>
            </w:r>
            <w:r w:rsidRPr="006959D4">
              <w:rPr>
                <w:rFonts w:eastAsia="Calibri"/>
                <w:b/>
                <w:bCs/>
                <w:i/>
                <w:sz w:val="28"/>
                <w:szCs w:val="28"/>
                <w:lang w:eastAsia="en-US"/>
              </w:rPr>
              <w:t>(очная/заочная)</w:t>
            </w:r>
          </w:p>
        </w:tc>
        <w:tc>
          <w:tcPr>
            <w:tcW w:w="4209" w:type="dxa"/>
            <w:vAlign w:val="center"/>
          </w:tcPr>
          <w:p w:rsidR="006959D4" w:rsidRPr="006959D4" w:rsidRDefault="006959D4" w:rsidP="006959D4">
            <w:pPr>
              <w:jc w:val="center"/>
              <w:rPr>
                <w:rFonts w:eastAsia="Calibri"/>
                <w:bCs/>
                <w:color w:val="9CC2E5"/>
                <w:lang w:eastAsia="en-US"/>
              </w:rPr>
            </w:pPr>
            <w:r w:rsidRPr="006959D4">
              <w:rPr>
                <w:rFonts w:eastAsia="Calibri"/>
                <w:bCs/>
                <w:lang w:eastAsia="en-US"/>
              </w:rPr>
              <w:t>заочная</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Адрес эл. почты</w:t>
            </w:r>
          </w:p>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для подачи заявок</w:t>
            </w:r>
          </w:p>
        </w:tc>
        <w:tc>
          <w:tcPr>
            <w:tcW w:w="4209" w:type="dxa"/>
            <w:vAlign w:val="center"/>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rPr>
              <w:t>so_sdo.school_144@samara.edu.ru</w:t>
            </w:r>
          </w:p>
        </w:tc>
      </w:tr>
      <w:tr w:rsidR="006959D4" w:rsidRPr="006959D4" w:rsidTr="00CB7F34">
        <w:tc>
          <w:tcPr>
            <w:tcW w:w="9345" w:type="dxa"/>
            <w:gridSpan w:val="2"/>
          </w:tcPr>
          <w:p w:rsidR="006959D4" w:rsidRPr="006959D4" w:rsidRDefault="006959D4" w:rsidP="006959D4">
            <w:pPr>
              <w:jc w:val="center"/>
              <w:rPr>
                <w:rFonts w:eastAsia="Calibri"/>
                <w:b/>
                <w:bCs/>
                <w:color w:val="2E74B5"/>
                <w:sz w:val="28"/>
                <w:szCs w:val="28"/>
                <w:lang w:eastAsia="en-US"/>
              </w:rPr>
            </w:pPr>
            <w:r w:rsidRPr="006959D4">
              <w:rPr>
                <w:rFonts w:eastAsia="Calibri"/>
                <w:b/>
                <w:bCs/>
                <w:sz w:val="28"/>
                <w:szCs w:val="28"/>
                <w:lang w:eastAsia="en-US"/>
              </w:rPr>
              <w:t xml:space="preserve">ОРГАНИЗАТОР </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Организатор</w:t>
            </w:r>
          </w:p>
        </w:tc>
        <w:tc>
          <w:tcPr>
            <w:tcW w:w="4209" w:type="dxa"/>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 xml:space="preserve">МБОУ Школа № 144 </w:t>
            </w:r>
            <w:proofErr w:type="spellStart"/>
            <w:r w:rsidRPr="006959D4">
              <w:rPr>
                <w:rFonts w:eastAsia="Calibri"/>
                <w:color w:val="000000"/>
                <w:lang w:eastAsia="en-US"/>
              </w:rPr>
              <w:t>г.о</w:t>
            </w:r>
            <w:proofErr w:type="spellEnd"/>
            <w:r w:rsidRPr="006959D4">
              <w:rPr>
                <w:rFonts w:eastAsia="Calibri"/>
                <w:color w:val="000000"/>
                <w:lang w:eastAsia="en-US"/>
              </w:rPr>
              <w:t>. Самара</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 xml:space="preserve">МБОУ ОДПО ЦРО </w:t>
            </w:r>
            <w:proofErr w:type="spellStart"/>
            <w:r w:rsidRPr="006959D4">
              <w:rPr>
                <w:rFonts w:eastAsia="Calibri"/>
                <w:color w:val="000000"/>
                <w:lang w:eastAsia="en-US"/>
              </w:rPr>
              <w:t>г.о</w:t>
            </w:r>
            <w:proofErr w:type="spellEnd"/>
            <w:r w:rsidRPr="006959D4">
              <w:rPr>
                <w:rFonts w:eastAsia="Calibri"/>
                <w:color w:val="000000"/>
                <w:lang w:eastAsia="en-US"/>
              </w:rPr>
              <w:t>. Самара</w:t>
            </w:r>
          </w:p>
        </w:tc>
      </w:tr>
      <w:tr w:rsidR="006959D4" w:rsidRPr="006959D4" w:rsidTr="00CB7F34">
        <w:tc>
          <w:tcPr>
            <w:tcW w:w="5136" w:type="dxa"/>
            <w:vAlign w:val="center"/>
          </w:tcPr>
          <w:p w:rsidR="006959D4" w:rsidRPr="006959D4" w:rsidRDefault="006959D4" w:rsidP="006959D4">
            <w:pPr>
              <w:jc w:val="center"/>
              <w:rPr>
                <w:rFonts w:eastAsia="Calibri"/>
                <w:b/>
                <w:bCs/>
                <w:sz w:val="28"/>
                <w:szCs w:val="28"/>
                <w:lang w:eastAsia="en-US"/>
              </w:rPr>
            </w:pPr>
            <w:r w:rsidRPr="006959D4">
              <w:rPr>
                <w:rFonts w:eastAsia="Calibri"/>
                <w:b/>
                <w:bCs/>
                <w:sz w:val="28"/>
                <w:szCs w:val="28"/>
                <w:lang w:eastAsia="en-US"/>
              </w:rPr>
              <w:t>ФИО и контакты ответственного координатора на площадке проведения</w:t>
            </w:r>
          </w:p>
        </w:tc>
        <w:tc>
          <w:tcPr>
            <w:tcW w:w="4209" w:type="dxa"/>
          </w:tcPr>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МБОУ Школа № 144:</w:t>
            </w:r>
          </w:p>
          <w:p w:rsidR="006959D4" w:rsidRPr="006959D4" w:rsidRDefault="006959D4" w:rsidP="006959D4">
            <w:pPr>
              <w:autoSpaceDE w:val="0"/>
              <w:autoSpaceDN w:val="0"/>
              <w:adjustRightInd w:val="0"/>
              <w:jc w:val="center"/>
              <w:rPr>
                <w:rFonts w:eastAsia="Calibri"/>
                <w:color w:val="000000"/>
                <w:lang w:eastAsia="en-US"/>
              </w:rPr>
            </w:pPr>
            <w:proofErr w:type="spellStart"/>
            <w:r w:rsidRPr="006959D4">
              <w:rPr>
                <w:rFonts w:eastAsia="Calibri"/>
                <w:color w:val="000000"/>
                <w:lang w:eastAsia="en-US"/>
              </w:rPr>
              <w:t>Кипарисова</w:t>
            </w:r>
            <w:proofErr w:type="spellEnd"/>
            <w:r w:rsidRPr="006959D4">
              <w:rPr>
                <w:rFonts w:eastAsia="Calibri"/>
                <w:color w:val="000000"/>
                <w:lang w:eastAsia="en-US"/>
              </w:rPr>
              <w:t xml:space="preserve"> Инна Валентиновна      334-85-81</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МБОУ ОДПО ЦРО:</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 xml:space="preserve">Пономарева Лариса Владимировна </w:t>
            </w:r>
          </w:p>
          <w:p w:rsidR="006959D4" w:rsidRPr="006959D4" w:rsidRDefault="006959D4" w:rsidP="006959D4">
            <w:pPr>
              <w:autoSpaceDE w:val="0"/>
              <w:autoSpaceDN w:val="0"/>
              <w:adjustRightInd w:val="0"/>
              <w:jc w:val="center"/>
              <w:rPr>
                <w:rFonts w:eastAsia="Calibri"/>
                <w:color w:val="000000"/>
                <w:lang w:eastAsia="en-US"/>
              </w:rPr>
            </w:pPr>
            <w:r w:rsidRPr="006959D4">
              <w:rPr>
                <w:rFonts w:eastAsia="Calibri"/>
                <w:color w:val="000000"/>
                <w:lang w:eastAsia="en-US"/>
              </w:rPr>
              <w:t>сот. 8-917-108-50-48</w:t>
            </w:r>
          </w:p>
          <w:p w:rsidR="006959D4" w:rsidRPr="006959D4" w:rsidRDefault="006959D4" w:rsidP="006959D4">
            <w:pPr>
              <w:jc w:val="center"/>
              <w:rPr>
                <w:rFonts w:eastAsia="Calibri"/>
                <w:bCs/>
                <w:color w:val="2E74B5"/>
                <w:lang w:eastAsia="en-US"/>
              </w:rPr>
            </w:pPr>
          </w:p>
        </w:tc>
      </w:tr>
    </w:tbl>
    <w:p w:rsidR="006959D4" w:rsidRPr="006959D4" w:rsidRDefault="006959D4" w:rsidP="006959D4">
      <w:pPr>
        <w:ind w:firstLine="709"/>
        <w:jc w:val="both"/>
        <w:rPr>
          <w:rFonts w:eastAsia="Calibri"/>
          <w:sz w:val="28"/>
          <w:szCs w:val="28"/>
          <w:lang w:eastAsia="en-US"/>
        </w:rPr>
      </w:pPr>
    </w:p>
    <w:p w:rsidR="00BA0BA9" w:rsidRDefault="00BA0BA9">
      <w:pPr>
        <w:spacing w:after="200" w:line="276" w:lineRule="auto"/>
        <w:rPr>
          <w:rFonts w:eastAsia="Calibri"/>
          <w:b/>
          <w:bCs/>
          <w:sz w:val="28"/>
          <w:szCs w:val="28"/>
          <w:lang w:eastAsia="en-US"/>
        </w:rPr>
      </w:pPr>
      <w:r>
        <w:rPr>
          <w:rFonts w:eastAsia="Calibri"/>
          <w:b/>
          <w:bCs/>
          <w:sz w:val="28"/>
          <w:szCs w:val="28"/>
          <w:lang w:eastAsia="en-US"/>
        </w:rPr>
        <w:br w:type="page"/>
      </w:r>
    </w:p>
    <w:p w:rsidR="006959D4" w:rsidRPr="006959D4" w:rsidRDefault="006959D4" w:rsidP="006959D4">
      <w:pPr>
        <w:jc w:val="center"/>
        <w:rPr>
          <w:rFonts w:eastAsia="Calibri"/>
          <w:sz w:val="28"/>
          <w:szCs w:val="28"/>
          <w:lang w:eastAsia="en-US"/>
        </w:rPr>
      </w:pPr>
      <w:r w:rsidRPr="006959D4">
        <w:rPr>
          <w:rFonts w:eastAsia="Calibri"/>
          <w:b/>
          <w:bCs/>
          <w:sz w:val="28"/>
          <w:szCs w:val="28"/>
          <w:lang w:eastAsia="en-US"/>
        </w:rPr>
        <w:lastRenderedPageBreak/>
        <w:t>ПОЛОЖЕНИЕ</w:t>
      </w:r>
    </w:p>
    <w:p w:rsidR="006959D4" w:rsidRPr="006959D4" w:rsidRDefault="006959D4" w:rsidP="00CB7F34">
      <w:pPr>
        <w:ind w:firstLine="709"/>
        <w:rPr>
          <w:rFonts w:eastAsia="Calibri"/>
        </w:rPr>
      </w:pPr>
      <w:r w:rsidRPr="006959D4">
        <w:rPr>
          <w:rFonts w:eastAsia="Calibri"/>
        </w:rPr>
        <w:t>1. Общие положения</w:t>
      </w:r>
    </w:p>
    <w:p w:rsidR="006959D4" w:rsidRPr="006959D4" w:rsidRDefault="006959D4" w:rsidP="00CB7F34">
      <w:pPr>
        <w:ind w:firstLine="709"/>
        <w:rPr>
          <w:rFonts w:eastAsia="Calibri"/>
        </w:rPr>
      </w:pPr>
      <w:r w:rsidRPr="006959D4">
        <w:rPr>
          <w:rFonts w:eastAsia="Calibri"/>
        </w:rPr>
        <w:t xml:space="preserve">1.1. Настоящее положение определяет статус, цели и задачи олимпиады школьников по математике имени В.А. </w:t>
      </w:r>
      <w:proofErr w:type="spellStart"/>
      <w:r w:rsidRPr="006959D4">
        <w:rPr>
          <w:rFonts w:eastAsia="Calibri"/>
        </w:rPr>
        <w:t>Курова</w:t>
      </w:r>
      <w:proofErr w:type="spellEnd"/>
      <w:r w:rsidRPr="006959D4">
        <w:rPr>
          <w:rFonts w:eastAsia="Calibri"/>
        </w:rPr>
        <w:t xml:space="preserve"> для учащихся 2-8-х классов </w:t>
      </w:r>
      <w:proofErr w:type="spellStart"/>
      <w:r w:rsidRPr="006959D4">
        <w:rPr>
          <w:rFonts w:eastAsia="Calibri"/>
        </w:rPr>
        <w:t>г.о</w:t>
      </w:r>
      <w:proofErr w:type="spellEnd"/>
      <w:r w:rsidRPr="006959D4">
        <w:rPr>
          <w:rFonts w:eastAsia="Calibri"/>
        </w:rPr>
        <w:t xml:space="preserve">. Самара (далее - Олимпиада), её организационное и методическое обеспечение, порядок организации и проведения, порядок участия в Олимпиаде и определения победителей и призеров. </w:t>
      </w:r>
    </w:p>
    <w:p w:rsidR="006959D4" w:rsidRPr="006959D4" w:rsidRDefault="006959D4" w:rsidP="00CB7F34">
      <w:pPr>
        <w:ind w:firstLine="709"/>
        <w:rPr>
          <w:rFonts w:eastAsia="Calibri"/>
        </w:rPr>
      </w:pPr>
      <w:r w:rsidRPr="006959D4">
        <w:rPr>
          <w:rFonts w:eastAsia="Calibri"/>
        </w:rPr>
        <w:t>1.2. Организаторы Олимпиады</w:t>
      </w:r>
    </w:p>
    <w:p w:rsidR="006959D4" w:rsidRPr="006959D4" w:rsidRDefault="006959D4" w:rsidP="00CB7F34">
      <w:pPr>
        <w:ind w:firstLine="709"/>
        <w:rPr>
          <w:rFonts w:eastAsia="Calibri"/>
        </w:rPr>
      </w:pPr>
      <w:r w:rsidRPr="006959D4">
        <w:rPr>
          <w:rFonts w:eastAsia="Calibri"/>
        </w:rPr>
        <w:t xml:space="preserve">Учредитель: </w:t>
      </w:r>
    </w:p>
    <w:p w:rsidR="006959D4" w:rsidRPr="006959D4" w:rsidRDefault="006959D4" w:rsidP="00CB7F34">
      <w:pPr>
        <w:ind w:firstLine="709"/>
        <w:rPr>
          <w:rFonts w:eastAsia="Calibri"/>
        </w:rPr>
      </w:pPr>
      <w:r w:rsidRPr="006959D4">
        <w:rPr>
          <w:rFonts w:eastAsia="Calibri"/>
        </w:rPr>
        <w:t>Департамент образования Администрации городского округа Самара.</w:t>
      </w:r>
    </w:p>
    <w:p w:rsidR="006959D4" w:rsidRPr="006959D4" w:rsidRDefault="006959D4" w:rsidP="00CB7F34">
      <w:pPr>
        <w:ind w:firstLine="709"/>
        <w:rPr>
          <w:rFonts w:eastAsia="Calibri"/>
        </w:rPr>
      </w:pPr>
      <w:r w:rsidRPr="006959D4">
        <w:rPr>
          <w:rFonts w:eastAsia="Calibri"/>
        </w:rPr>
        <w:t>Организатор:</w:t>
      </w:r>
    </w:p>
    <w:p w:rsidR="006959D4" w:rsidRPr="006959D4" w:rsidRDefault="006959D4" w:rsidP="00CB7F34">
      <w:pPr>
        <w:ind w:firstLine="709"/>
        <w:rPr>
          <w:rFonts w:eastAsia="Calibri"/>
        </w:rPr>
      </w:pPr>
      <w:r w:rsidRPr="006959D4">
        <w:rPr>
          <w:rFonts w:eastAsia="Calibri"/>
        </w:rPr>
        <w:t>муниципальное бюджетное общеобразовательное учреждение «Школа № 144 имени Маршала Советского Союза Д.Ф. Устинова» городского округа Самара (далее - МБОУ Школа № 144).</w:t>
      </w:r>
    </w:p>
    <w:p w:rsidR="006959D4" w:rsidRPr="006959D4" w:rsidRDefault="006959D4" w:rsidP="00CB7F34">
      <w:pPr>
        <w:ind w:firstLine="709"/>
        <w:rPr>
          <w:rFonts w:eastAsia="Calibri"/>
        </w:rPr>
      </w:pPr>
      <w:r w:rsidRPr="006959D4">
        <w:rPr>
          <w:rFonts w:eastAsia="Calibri"/>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6959D4" w:rsidRPr="006959D4" w:rsidRDefault="006959D4" w:rsidP="00CB7F34">
      <w:pPr>
        <w:ind w:firstLine="709"/>
        <w:rPr>
          <w:rFonts w:eastAsia="Calibri"/>
        </w:rPr>
      </w:pPr>
      <w:r w:rsidRPr="006959D4">
        <w:rPr>
          <w:rFonts w:eastAsia="Calibri"/>
        </w:rPr>
        <w:t>Учебно-методическое объединение учителей математики г. о. Самара.</w:t>
      </w:r>
    </w:p>
    <w:p w:rsidR="006959D4" w:rsidRPr="006959D4" w:rsidRDefault="006959D4" w:rsidP="00CB7F34">
      <w:pPr>
        <w:ind w:firstLine="709"/>
        <w:rPr>
          <w:rFonts w:eastAsia="Calibri"/>
        </w:rPr>
      </w:pPr>
      <w:r w:rsidRPr="006959D4">
        <w:rPr>
          <w:rFonts w:eastAsia="Calibri"/>
        </w:rPr>
        <w:t>Партнеры:</w:t>
      </w:r>
    </w:p>
    <w:p w:rsidR="006959D4" w:rsidRPr="006959D4" w:rsidRDefault="006959D4" w:rsidP="00CB7F34">
      <w:pPr>
        <w:ind w:firstLine="709"/>
        <w:rPr>
          <w:rFonts w:eastAsia="Calibri"/>
        </w:rPr>
      </w:pPr>
      <w:r w:rsidRPr="006959D4">
        <w:rPr>
          <w:rFonts w:eastAsia="Calibri"/>
        </w:rPr>
        <w:t>Кафедра высшей математики и информатики Самарского филиала Государственного автономного образовательного учреждения высшего образования Москвы «Московский городской педагогический университет» (далее – СФ ГАОУ ВО МГПУ).</w:t>
      </w:r>
    </w:p>
    <w:p w:rsidR="006959D4" w:rsidRPr="006959D4" w:rsidRDefault="006959D4" w:rsidP="00CB7F34">
      <w:pPr>
        <w:ind w:firstLine="709"/>
        <w:rPr>
          <w:rFonts w:eastAsia="Calibri"/>
        </w:rPr>
      </w:pPr>
      <w:r w:rsidRPr="006959D4">
        <w:rPr>
          <w:rFonts w:eastAsia="Calibri"/>
        </w:rPr>
        <w:t>Факультет начального образования ФГБОУ ВО «Самарский государственный социально - педагогический университет» (далее – СГСПУ).</w:t>
      </w:r>
    </w:p>
    <w:p w:rsidR="006959D4" w:rsidRPr="006959D4" w:rsidRDefault="006959D4" w:rsidP="00CB7F34">
      <w:pPr>
        <w:ind w:firstLine="709"/>
        <w:rPr>
          <w:rFonts w:eastAsia="Calibri"/>
        </w:rPr>
      </w:pPr>
      <w:r w:rsidRPr="006959D4">
        <w:rPr>
          <w:rFonts w:eastAsia="Calibri"/>
        </w:rPr>
        <w:t xml:space="preserve">Факультет математики, физики и информатики ФГБОУ ВО «Самарский государственный социально - педагогический университет» (далее - СГСПУ). </w:t>
      </w:r>
    </w:p>
    <w:p w:rsidR="006959D4" w:rsidRPr="006959D4" w:rsidRDefault="006959D4" w:rsidP="00CB7F34">
      <w:pPr>
        <w:ind w:firstLine="709"/>
        <w:rPr>
          <w:rFonts w:eastAsia="Calibri"/>
        </w:rPr>
      </w:pPr>
      <w:r w:rsidRPr="006959D4">
        <w:rPr>
          <w:rFonts w:eastAsia="Calibri"/>
        </w:rPr>
        <w:t xml:space="preserve">1.3. Цели и задачи Олимпиады: </w:t>
      </w:r>
    </w:p>
    <w:p w:rsidR="006959D4" w:rsidRPr="006959D4" w:rsidRDefault="006959D4" w:rsidP="00CB7F34">
      <w:pPr>
        <w:ind w:firstLine="709"/>
        <w:rPr>
          <w:rFonts w:eastAsia="Calibri"/>
        </w:rPr>
      </w:pPr>
      <w:r w:rsidRPr="006959D4">
        <w:rPr>
          <w:rFonts w:eastAsia="Calibri"/>
        </w:rPr>
        <w:t>пропаганда и актуализация научных знаний;</w:t>
      </w:r>
    </w:p>
    <w:p w:rsidR="006959D4" w:rsidRPr="006959D4" w:rsidRDefault="006959D4" w:rsidP="00CB7F34">
      <w:pPr>
        <w:ind w:firstLine="709"/>
        <w:rPr>
          <w:rFonts w:eastAsia="Calibri"/>
        </w:rPr>
      </w:pPr>
      <w:r w:rsidRPr="006959D4">
        <w:rPr>
          <w:rFonts w:eastAsia="Calibri"/>
        </w:rPr>
        <w:t>активизация научно-методической работы по формированию индивидуальных образовательных траекторий образования повышенного уровня;</w:t>
      </w:r>
    </w:p>
    <w:p w:rsidR="006959D4" w:rsidRPr="006959D4" w:rsidRDefault="006959D4" w:rsidP="00CB7F34">
      <w:pPr>
        <w:ind w:firstLine="709"/>
        <w:rPr>
          <w:rFonts w:eastAsia="Calibri"/>
        </w:rPr>
      </w:pPr>
      <w:r w:rsidRPr="006959D4">
        <w:rPr>
          <w:rFonts w:eastAsia="Calibri"/>
        </w:rPr>
        <w:t>повышение интереса учащихся к изучению математики;</w:t>
      </w:r>
    </w:p>
    <w:p w:rsidR="006959D4" w:rsidRPr="006959D4" w:rsidRDefault="006959D4" w:rsidP="00CB7F34">
      <w:pPr>
        <w:ind w:firstLine="709"/>
        <w:rPr>
          <w:rFonts w:eastAsia="Calibri"/>
        </w:rPr>
      </w:pPr>
      <w:r w:rsidRPr="006959D4">
        <w:rPr>
          <w:rFonts w:eastAsia="Calibri"/>
        </w:rPr>
        <w:t>формирование навыков творческого мышления в области математики путем решения нестандартных задач;</w:t>
      </w:r>
    </w:p>
    <w:p w:rsidR="006959D4" w:rsidRPr="006959D4" w:rsidRDefault="006959D4" w:rsidP="00CB7F34">
      <w:pPr>
        <w:ind w:firstLine="709"/>
        <w:rPr>
          <w:rFonts w:eastAsia="Calibri"/>
        </w:rPr>
      </w:pPr>
      <w:r w:rsidRPr="006959D4">
        <w:rPr>
          <w:rFonts w:eastAsia="Calibri"/>
        </w:rPr>
        <w:t xml:space="preserve">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 </w:t>
      </w:r>
    </w:p>
    <w:p w:rsidR="006959D4" w:rsidRPr="006959D4" w:rsidRDefault="006959D4" w:rsidP="00CB7F34">
      <w:pPr>
        <w:ind w:firstLine="709"/>
        <w:rPr>
          <w:rFonts w:eastAsia="Calibri"/>
        </w:rPr>
      </w:pPr>
      <w:r w:rsidRPr="006959D4">
        <w:rPr>
          <w:rFonts w:eastAsia="Calibri"/>
        </w:rPr>
        <w:t xml:space="preserve">1.4. </w:t>
      </w:r>
      <w:r w:rsidRPr="006959D4">
        <w:t xml:space="preserve">Для обеспечения единого информационного пространства для участников Олимпиады используется страница «Олимпиада им. </w:t>
      </w:r>
      <w:proofErr w:type="spellStart"/>
      <w:r w:rsidRPr="006959D4">
        <w:t>Курова</w:t>
      </w:r>
      <w:proofErr w:type="spellEnd"/>
      <w:r w:rsidRPr="006959D4">
        <w:t xml:space="preserve"> В.А.» на сайте МБОУ Школа № 144 </w:t>
      </w:r>
      <w:hyperlink r:id="rId172" w:history="1">
        <w:r w:rsidRPr="006959D4">
          <w:rPr>
            <w:color w:val="0563C1"/>
            <w:u w:val="single"/>
          </w:rPr>
          <w:t>http://школа144самара.рф</w:t>
        </w:r>
      </w:hyperlink>
    </w:p>
    <w:p w:rsidR="006959D4" w:rsidRPr="006959D4" w:rsidRDefault="006959D4" w:rsidP="00CB7F34">
      <w:pPr>
        <w:ind w:firstLine="709"/>
        <w:rPr>
          <w:rFonts w:eastAsia="Calibri"/>
        </w:rPr>
      </w:pPr>
    </w:p>
    <w:p w:rsidR="006959D4" w:rsidRPr="006959D4" w:rsidRDefault="006959D4" w:rsidP="00CB7F34">
      <w:pPr>
        <w:ind w:firstLine="709"/>
      </w:pPr>
      <w:r w:rsidRPr="006959D4">
        <w:rPr>
          <w:rFonts w:eastAsia="Calibri"/>
        </w:rPr>
        <w:t>2. Порядок организации Олимпиады</w:t>
      </w:r>
      <w:r w:rsidRPr="006959D4">
        <w:t xml:space="preserve"> </w:t>
      </w:r>
    </w:p>
    <w:p w:rsidR="006959D4" w:rsidRPr="006959D4" w:rsidRDefault="006959D4" w:rsidP="00CB7F34">
      <w:pPr>
        <w:ind w:firstLine="709"/>
      </w:pPr>
      <w:r w:rsidRPr="006959D4">
        <w:t>2.1. 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организаций и учреждений, являющихся организаторами Олимпиады.</w:t>
      </w:r>
    </w:p>
    <w:p w:rsidR="006959D4" w:rsidRPr="006959D4" w:rsidRDefault="006959D4" w:rsidP="00CB7F34">
      <w:pPr>
        <w:ind w:firstLine="709"/>
        <w:rPr>
          <w:rFonts w:eastAsia="Calibri"/>
        </w:rPr>
      </w:pPr>
      <w:r w:rsidRPr="006959D4">
        <w:rPr>
          <w:rFonts w:eastAsia="Calibri"/>
        </w:rPr>
        <w:t>2.2. Оргкомитет Олимпиады:</w:t>
      </w:r>
    </w:p>
    <w:p w:rsidR="006959D4" w:rsidRPr="006959D4" w:rsidRDefault="006959D4" w:rsidP="00CB7F34">
      <w:pPr>
        <w:ind w:firstLine="709"/>
        <w:rPr>
          <w:rFonts w:eastAsia="Calibri"/>
        </w:rPr>
      </w:pPr>
      <w:r w:rsidRPr="006959D4">
        <w:rPr>
          <w:rFonts w:eastAsia="Calibri"/>
        </w:rPr>
        <w:t>формирует состав методической комиссии и экспертов олимпиады из преподавателей СФ ГАОУ ВО МГПУ, СГСПУ, учителей образовательных учреждений городского округа Самара;</w:t>
      </w:r>
    </w:p>
    <w:p w:rsidR="006959D4" w:rsidRPr="006959D4" w:rsidRDefault="006959D4" w:rsidP="00CB7F34">
      <w:pPr>
        <w:ind w:firstLine="709"/>
        <w:rPr>
          <w:rFonts w:eastAsia="Calibri"/>
        </w:rPr>
      </w:pPr>
      <w:r w:rsidRPr="006959D4">
        <w:t>определяет сроки проведения Олимпиады в текущем учебном году;</w:t>
      </w:r>
    </w:p>
    <w:p w:rsidR="006959D4" w:rsidRPr="006959D4" w:rsidRDefault="006959D4" w:rsidP="00CB7F34">
      <w:pPr>
        <w:ind w:firstLine="709"/>
        <w:rPr>
          <w:rFonts w:eastAsia="Calibri"/>
        </w:rPr>
      </w:pPr>
      <w:r w:rsidRPr="006959D4">
        <w:t>назначает председателя жюри Олимпиады и утверждает председателей жюри каждой возрастной группы в отдельности;</w:t>
      </w:r>
    </w:p>
    <w:p w:rsidR="006959D4" w:rsidRPr="006959D4" w:rsidRDefault="006959D4" w:rsidP="00CB7F34">
      <w:pPr>
        <w:ind w:firstLine="709"/>
        <w:rPr>
          <w:rFonts w:eastAsia="Calibri"/>
        </w:rPr>
      </w:pPr>
      <w:r w:rsidRPr="006959D4">
        <w:lastRenderedPageBreak/>
        <w:t>определяет квоту участия и место проведения второго тура (финала) Олимпиады;</w:t>
      </w:r>
    </w:p>
    <w:p w:rsidR="006959D4" w:rsidRPr="006959D4" w:rsidRDefault="006959D4" w:rsidP="00CB7F34">
      <w:pPr>
        <w:ind w:firstLine="709"/>
        <w:rPr>
          <w:rFonts w:eastAsia="Calibri"/>
        </w:rPr>
      </w:pPr>
      <w:r w:rsidRPr="006959D4">
        <w:t xml:space="preserve">осуществляет информирование о местах, сроках проведения и итогах Олимпиады на страницах сайтов МБОУ Школа № 144 </w:t>
      </w:r>
      <w:proofErr w:type="spellStart"/>
      <w:r w:rsidRPr="006959D4">
        <w:t>г.о</w:t>
      </w:r>
      <w:proofErr w:type="spellEnd"/>
      <w:r w:rsidRPr="006959D4">
        <w:t xml:space="preserve">. Самара </w:t>
      </w:r>
      <w:hyperlink r:id="rId173" w:history="1">
        <w:r w:rsidRPr="006959D4">
          <w:rPr>
            <w:color w:val="0563C1"/>
            <w:u w:val="single"/>
          </w:rPr>
          <w:t>http://школа144самара.рф</w:t>
        </w:r>
      </w:hyperlink>
      <w:r w:rsidRPr="006959D4">
        <w:t xml:space="preserve"> (страница «Олимпиада им. </w:t>
      </w:r>
      <w:proofErr w:type="spellStart"/>
      <w:r w:rsidRPr="006959D4">
        <w:t>Курова</w:t>
      </w:r>
      <w:proofErr w:type="spellEnd"/>
      <w:r w:rsidRPr="006959D4">
        <w:t xml:space="preserve"> В.А.»)</w:t>
      </w:r>
    </w:p>
    <w:p w:rsidR="006959D4" w:rsidRPr="006959D4" w:rsidRDefault="006959D4" w:rsidP="00CB7F34">
      <w:pPr>
        <w:ind w:firstLine="709"/>
        <w:rPr>
          <w:rFonts w:eastAsia="Calibri"/>
        </w:rPr>
      </w:pPr>
      <w:r w:rsidRPr="006959D4">
        <w:rPr>
          <w:rFonts w:eastAsia="Calibri"/>
        </w:rPr>
        <w:t xml:space="preserve">осуществляет непосредственное руководство подготовкой и проведением олимпиады: формирует программу, приглашает почетных гостей олимпиады, информирует учебные заведения о сроках проведения Олимпиады; </w:t>
      </w:r>
    </w:p>
    <w:p w:rsidR="006959D4" w:rsidRPr="006959D4" w:rsidRDefault="006959D4" w:rsidP="00CB7F34">
      <w:pPr>
        <w:ind w:firstLine="709"/>
        <w:rPr>
          <w:rFonts w:eastAsia="Calibri"/>
        </w:rPr>
      </w:pPr>
      <w:r w:rsidRPr="006959D4">
        <w:t>определяет итоговый рейтинг участников, список победителей и призеров Олимпиады по каждой возрастной группе;</w:t>
      </w:r>
    </w:p>
    <w:p w:rsidR="006959D4" w:rsidRPr="006959D4" w:rsidRDefault="006959D4" w:rsidP="00CB7F34">
      <w:pPr>
        <w:ind w:firstLine="709"/>
        <w:rPr>
          <w:rFonts w:eastAsia="Calibri"/>
        </w:rPr>
      </w:pPr>
      <w:r w:rsidRPr="006959D4">
        <w:rPr>
          <w:rFonts w:eastAsia="Calibri"/>
        </w:rPr>
        <w:t xml:space="preserve">анализирует итоги Олимпиады. </w:t>
      </w:r>
    </w:p>
    <w:p w:rsidR="006959D4" w:rsidRPr="006959D4" w:rsidRDefault="006959D4" w:rsidP="00CB7F34">
      <w:pPr>
        <w:ind w:firstLine="709"/>
      </w:pPr>
      <w:r w:rsidRPr="006959D4">
        <w:t xml:space="preserve">2.3. Методическая комиссия Олимпиады: </w:t>
      </w:r>
    </w:p>
    <w:p w:rsidR="006959D4" w:rsidRPr="006959D4" w:rsidRDefault="006959D4" w:rsidP="00CB7F34">
      <w:pPr>
        <w:ind w:firstLine="709"/>
      </w:pPr>
      <w:r w:rsidRPr="006959D4">
        <w:t>составляет задания олимпиады;</w:t>
      </w:r>
    </w:p>
    <w:p w:rsidR="006959D4" w:rsidRPr="006959D4" w:rsidRDefault="006959D4" w:rsidP="00CB7F34">
      <w:pPr>
        <w:ind w:firstLine="709"/>
      </w:pPr>
      <w:r w:rsidRPr="006959D4">
        <w:t>определяет критерии оценки заданий;</w:t>
      </w:r>
    </w:p>
    <w:p w:rsidR="006959D4" w:rsidRPr="006959D4" w:rsidRDefault="006959D4" w:rsidP="00CB7F34">
      <w:pPr>
        <w:ind w:firstLine="709"/>
      </w:pPr>
      <w:r w:rsidRPr="006959D4">
        <w:t>осуществляет методическое сопровождение процесса проверки работ участников Олимпиады;</w:t>
      </w:r>
    </w:p>
    <w:p w:rsidR="006959D4" w:rsidRPr="006959D4" w:rsidRDefault="006959D4" w:rsidP="00CB7F34">
      <w:pPr>
        <w:ind w:firstLine="709"/>
      </w:pPr>
      <w:r w:rsidRPr="006959D4">
        <w:t>представляет в Оргкомитет предложения по совершенствованию Олимпиады.</w:t>
      </w:r>
    </w:p>
    <w:p w:rsidR="006959D4" w:rsidRPr="006959D4" w:rsidRDefault="006959D4" w:rsidP="00CB7F34">
      <w:pPr>
        <w:ind w:firstLine="709"/>
      </w:pPr>
      <w:r w:rsidRPr="006959D4">
        <w:t>2.4. Жюри Олимпиады:</w:t>
      </w:r>
    </w:p>
    <w:p w:rsidR="006959D4" w:rsidRPr="006959D4" w:rsidRDefault="006959D4" w:rsidP="00CB7F34">
      <w:pPr>
        <w:ind w:firstLine="709"/>
      </w:pPr>
      <w:r w:rsidRPr="006959D4">
        <w:t>проверяет и оценивает результаты выполнения участниками заданий Олимпиады;</w:t>
      </w:r>
    </w:p>
    <w:p w:rsidR="006959D4" w:rsidRPr="006959D4" w:rsidRDefault="006959D4" w:rsidP="00CB7F34">
      <w:pPr>
        <w:ind w:firstLine="709"/>
      </w:pPr>
      <w:r w:rsidRPr="006959D4">
        <w:t xml:space="preserve">аннулирует результаты участников в случае выявления при проверке и оценивании работ списывания и других фактов, указывающих на несамостоятельное выполнение задания. Решение жюри Олимпиады об аннулировании результатов участников в случае выявления при проверке и оценивании работ факта нарушения участниками правил участия в Конкурсе оформляется протоколом, который подписывается не менее чем тремя членами жюри Олимпиады и председателем жюри по соответствующей возрастной группе; </w:t>
      </w:r>
    </w:p>
    <w:p w:rsidR="006959D4" w:rsidRPr="006959D4" w:rsidRDefault="006959D4" w:rsidP="00CB7F34">
      <w:pPr>
        <w:ind w:firstLine="709"/>
      </w:pPr>
      <w:r w:rsidRPr="006959D4">
        <w:t>формирует предварительный рейтинг участников Олимпиады по каждой возрастной группе;</w:t>
      </w:r>
    </w:p>
    <w:p w:rsidR="006959D4" w:rsidRPr="006959D4" w:rsidRDefault="006959D4" w:rsidP="00CB7F34">
      <w:pPr>
        <w:ind w:firstLine="709"/>
      </w:pPr>
      <w:r w:rsidRPr="006959D4">
        <w:t xml:space="preserve">представляет в Оргкомитет предложения по совершенствованию Олимпиады; </w:t>
      </w:r>
    </w:p>
    <w:p w:rsidR="006959D4" w:rsidRPr="006959D4" w:rsidRDefault="006959D4" w:rsidP="00CB7F34">
      <w:pPr>
        <w:ind w:firstLine="709"/>
      </w:pPr>
      <w:r w:rsidRPr="006959D4">
        <w:t xml:space="preserve">осуществляет иные функции в соответствии с Положением. </w:t>
      </w:r>
    </w:p>
    <w:p w:rsidR="006959D4" w:rsidRPr="006959D4" w:rsidRDefault="006959D4" w:rsidP="00CB7F34">
      <w:pPr>
        <w:ind w:firstLine="709"/>
        <w:rPr>
          <w:rFonts w:eastAsia="Calibri"/>
        </w:rPr>
      </w:pPr>
    </w:p>
    <w:p w:rsidR="006959D4" w:rsidRPr="006959D4" w:rsidRDefault="006959D4" w:rsidP="00CB7F34">
      <w:pPr>
        <w:ind w:firstLine="709"/>
        <w:rPr>
          <w:rFonts w:eastAsia="Calibri"/>
        </w:rPr>
      </w:pPr>
      <w:r w:rsidRPr="006959D4">
        <w:rPr>
          <w:rFonts w:eastAsia="Calibri"/>
        </w:rPr>
        <w:t>3. Сроки, место и форма проведения Олимпиады</w:t>
      </w:r>
    </w:p>
    <w:p w:rsidR="006959D4" w:rsidRPr="006959D4" w:rsidRDefault="006959D4" w:rsidP="00CB7F34">
      <w:pPr>
        <w:ind w:firstLine="709"/>
        <w:rPr>
          <w:rFonts w:eastAsia="Calibri"/>
        </w:rPr>
      </w:pPr>
      <w:r w:rsidRPr="006959D4">
        <w:rPr>
          <w:rFonts w:eastAsia="Calibri"/>
        </w:rPr>
        <w:t>3.1. Олимпиада проводится ежегодно в 2 этапа. Регламент проведения Олимпиады:</w:t>
      </w:r>
    </w:p>
    <w:p w:rsidR="006959D4" w:rsidRPr="006959D4" w:rsidRDefault="006959D4" w:rsidP="00CB7F34">
      <w:pPr>
        <w:ind w:firstLine="709"/>
        <w:rPr>
          <w:rFonts w:eastAsia="Calibri"/>
        </w:rPr>
      </w:pPr>
      <w:r w:rsidRPr="006959D4">
        <w:rPr>
          <w:rFonts w:eastAsia="Calibri"/>
        </w:rPr>
        <w:t>1 этап (заочный): проводится образовательными организациями в декабре 2023 года - январе 2024 года в порядке, устанавливаемом ими самостоятельно.</w:t>
      </w:r>
    </w:p>
    <w:p w:rsidR="006959D4" w:rsidRPr="006959D4" w:rsidRDefault="006959D4" w:rsidP="00CB7F34">
      <w:pPr>
        <w:ind w:firstLine="709"/>
        <w:rPr>
          <w:rFonts w:eastAsia="Calibri"/>
        </w:rPr>
      </w:pPr>
      <w:r w:rsidRPr="006959D4">
        <w:rPr>
          <w:rFonts w:eastAsia="Calibri"/>
        </w:rPr>
        <w:t xml:space="preserve">2 этап (очный): </w:t>
      </w:r>
    </w:p>
    <w:p w:rsidR="006959D4" w:rsidRPr="006959D4" w:rsidRDefault="006959D4" w:rsidP="00CB7F34">
      <w:pPr>
        <w:ind w:firstLine="709"/>
        <w:rPr>
          <w:rFonts w:eastAsia="Calibri"/>
        </w:rPr>
      </w:pPr>
      <w:r w:rsidRPr="006959D4">
        <w:rPr>
          <w:rFonts w:eastAsia="Calibri"/>
        </w:rPr>
        <w:t>Олимпиада для обучающихся 6 – 8-х классов проводится 02 февраля 2024 года в 12.00 на базе МБОУ Школы № 144 по адресу: 443056 г. Самара, пр. Масленникова, 22;</w:t>
      </w:r>
    </w:p>
    <w:p w:rsidR="006959D4" w:rsidRPr="006959D4" w:rsidRDefault="006959D4" w:rsidP="00CB7F34">
      <w:pPr>
        <w:ind w:firstLine="709"/>
        <w:rPr>
          <w:rFonts w:eastAsia="Calibri"/>
        </w:rPr>
      </w:pPr>
      <w:r w:rsidRPr="006959D4">
        <w:rPr>
          <w:rFonts w:eastAsia="Calibri"/>
        </w:rPr>
        <w:t>Олимпиада для обучающихся 2 – 5-х классов проводится 03 февраля 2024 года в 10.00 на базе МБОУ Школы № 144 по адресу: 443056 г. Самара, пр. Масленникова, 22.</w:t>
      </w:r>
    </w:p>
    <w:p w:rsidR="006959D4" w:rsidRPr="006959D4" w:rsidRDefault="006959D4" w:rsidP="00CB7F34">
      <w:pPr>
        <w:ind w:firstLine="709"/>
        <w:rPr>
          <w:rFonts w:eastAsia="Calibri"/>
        </w:rPr>
      </w:pPr>
      <w:r w:rsidRPr="006959D4">
        <w:rPr>
          <w:rFonts w:eastAsia="Calibri"/>
        </w:rPr>
        <w:t>3.2. В Олимпиаде принимают участие на добровольной основе обучающиеся 2-8-х классов образовательных учреждений городского округа Самара, иных образовательных организаций, реализующих образовательные программы начального общего и основного общего образования, но не более 2-х человек от параллели от одной образовательной организации.</w:t>
      </w:r>
    </w:p>
    <w:p w:rsidR="006959D4" w:rsidRPr="006959D4" w:rsidRDefault="006959D4" w:rsidP="00CB7F34">
      <w:pPr>
        <w:ind w:firstLine="709"/>
        <w:rPr>
          <w:rFonts w:eastAsia="Calibri"/>
        </w:rPr>
      </w:pPr>
      <w:r w:rsidRPr="006959D4">
        <w:rPr>
          <w:rFonts w:eastAsia="Calibri"/>
        </w:rPr>
        <w:t>3.3. Порядок проведения второго этапа Олимпиады (очно):</w:t>
      </w:r>
    </w:p>
    <w:p w:rsidR="006959D4" w:rsidRPr="006959D4" w:rsidRDefault="006959D4" w:rsidP="00CB7F34">
      <w:pPr>
        <w:ind w:firstLine="709"/>
        <w:rPr>
          <w:rFonts w:eastAsia="Calibri"/>
        </w:rPr>
      </w:pPr>
      <w:r w:rsidRPr="006959D4">
        <w:rPr>
          <w:rFonts w:eastAsia="Calibri"/>
        </w:rPr>
        <w:t xml:space="preserve">3.3.1. Заявка на участие обучающихся во втором этапе Олимпиады подается образовательной организацией не позднее 20 января 2023 года в электронном виде по форме (см. Приложение 1) на адрес Оргкомитета, публикуемый на сайте </w:t>
      </w:r>
      <w:r w:rsidRPr="006959D4">
        <w:t xml:space="preserve">МБОУ Школа № 144 </w:t>
      </w:r>
      <w:proofErr w:type="spellStart"/>
      <w:r w:rsidRPr="006959D4">
        <w:t>г.о</w:t>
      </w:r>
      <w:proofErr w:type="spellEnd"/>
      <w:r w:rsidRPr="006959D4">
        <w:t xml:space="preserve">. Самара </w:t>
      </w:r>
      <w:hyperlink r:id="rId174" w:history="1">
        <w:r w:rsidRPr="006959D4">
          <w:rPr>
            <w:color w:val="0563C1"/>
            <w:u w:val="single"/>
          </w:rPr>
          <w:t>http://школа144самара.рф</w:t>
        </w:r>
      </w:hyperlink>
      <w:r w:rsidRPr="006959D4">
        <w:t xml:space="preserve"> (страница «Олимпиада им. </w:t>
      </w:r>
      <w:proofErr w:type="spellStart"/>
      <w:r w:rsidRPr="006959D4">
        <w:t>Курова</w:t>
      </w:r>
      <w:proofErr w:type="spellEnd"/>
      <w:r w:rsidRPr="006959D4">
        <w:t xml:space="preserve"> В.А.»)</w:t>
      </w:r>
      <w:r w:rsidRPr="006959D4">
        <w:rPr>
          <w:rFonts w:eastAsia="Calibri"/>
        </w:rPr>
        <w:t xml:space="preserve"> или на электронный адрес </w:t>
      </w:r>
      <w:hyperlink r:id="rId175" w:history="1">
        <w:r w:rsidRPr="006959D4">
          <w:rPr>
            <w:rFonts w:eastAsia="Calibri"/>
            <w:color w:val="0563C1"/>
            <w:u w:val="single"/>
          </w:rPr>
          <w:t>school14469@mail.ru</w:t>
        </w:r>
      </w:hyperlink>
      <w:r w:rsidRPr="006959D4">
        <w:rPr>
          <w:rFonts w:eastAsia="Calibri"/>
        </w:rPr>
        <w:t xml:space="preserve">. Тема письма: «Олимпиада </w:t>
      </w:r>
      <w:proofErr w:type="spellStart"/>
      <w:r w:rsidRPr="006959D4">
        <w:rPr>
          <w:rFonts w:eastAsia="Calibri"/>
        </w:rPr>
        <w:t>Курова</w:t>
      </w:r>
      <w:proofErr w:type="spellEnd"/>
      <w:r w:rsidRPr="006959D4">
        <w:rPr>
          <w:rFonts w:eastAsia="Calibri"/>
        </w:rPr>
        <w:t>». Заявки, поданные позже указанного срока, не рассматриваются.</w:t>
      </w:r>
    </w:p>
    <w:p w:rsidR="006959D4" w:rsidRPr="006959D4" w:rsidRDefault="006959D4" w:rsidP="00CB7F34">
      <w:pPr>
        <w:ind w:firstLine="709"/>
      </w:pPr>
      <w:r w:rsidRPr="006959D4">
        <w:rPr>
          <w:rFonts w:eastAsia="Calibri"/>
        </w:rPr>
        <w:lastRenderedPageBreak/>
        <w:t xml:space="preserve">3.3.2. </w:t>
      </w:r>
      <w:r w:rsidRPr="006959D4">
        <w:t>Оргкомитет размещает информацию о порядке проведения Олимпиады, требования к участникам и конкретные даты проведения по возрастным группам участников в понедельник третьей недели января.</w:t>
      </w:r>
    </w:p>
    <w:p w:rsidR="006959D4" w:rsidRPr="006959D4" w:rsidRDefault="006959D4" w:rsidP="00CB7F34">
      <w:pPr>
        <w:ind w:firstLine="709"/>
      </w:pPr>
      <w:r w:rsidRPr="006959D4">
        <w:t xml:space="preserve">3.3.3. </w:t>
      </w:r>
      <w:r w:rsidRPr="006959D4">
        <w:rPr>
          <w:rFonts w:eastAsia="Calibri"/>
        </w:rPr>
        <w:t>Регистрация участников Олимпиады начинается за 1 час до начала Олимпиады только в присутствии сопровождающего из числа представителей образовательной организации, при наличии приказа на сопровождение и ответственности за жизнь и здоровье учащихся в пути следования и во время проведения Мероприятия, а также документа, удостоверяющего личность сопровождающего.</w:t>
      </w:r>
    </w:p>
    <w:p w:rsidR="006959D4" w:rsidRPr="006959D4" w:rsidRDefault="006959D4" w:rsidP="00CB7F34">
      <w:pPr>
        <w:ind w:firstLine="709"/>
      </w:pPr>
      <w:r w:rsidRPr="006959D4">
        <w:t>3.3.4. Участник должен предоставить подписанное согласие на обработку персональных данных по форме в Приложении 2.</w:t>
      </w:r>
    </w:p>
    <w:p w:rsidR="006959D4" w:rsidRPr="006959D4" w:rsidRDefault="006959D4" w:rsidP="00CB7F34">
      <w:pPr>
        <w:ind w:firstLine="709"/>
        <w:rPr>
          <w:rFonts w:eastAsia="Calibri"/>
        </w:rPr>
      </w:pPr>
      <w:r w:rsidRPr="006959D4">
        <w:rPr>
          <w:rFonts w:eastAsia="Calibri"/>
        </w:rPr>
        <w:t>3.3.5</w:t>
      </w:r>
      <w:r w:rsidRPr="006959D4">
        <w:t>. Для выполнения заданий второго этапа Олимпиады участник должен иметь при себе</w:t>
      </w:r>
      <w:r w:rsidRPr="006959D4">
        <w:rPr>
          <w:rFonts w:eastAsia="Calibri"/>
        </w:rPr>
        <w:t xml:space="preserve"> канцелярские принадлежности (черная </w:t>
      </w:r>
      <w:proofErr w:type="spellStart"/>
      <w:r w:rsidRPr="006959D4">
        <w:rPr>
          <w:rFonts w:eastAsia="Calibri"/>
        </w:rPr>
        <w:t>гелевая</w:t>
      </w:r>
      <w:proofErr w:type="spellEnd"/>
      <w:r w:rsidRPr="006959D4">
        <w:rPr>
          <w:rFonts w:eastAsia="Calibri"/>
        </w:rPr>
        <w:t xml:space="preserve"> ручка, простой карандаш, ластик, линейку, чистую тетрадь в клетку (12 листов). </w:t>
      </w:r>
    </w:p>
    <w:p w:rsidR="006959D4" w:rsidRPr="006959D4" w:rsidRDefault="006959D4" w:rsidP="00CB7F34">
      <w:pPr>
        <w:ind w:firstLine="709"/>
        <w:rPr>
          <w:rFonts w:eastAsia="Calibri"/>
        </w:rPr>
      </w:pPr>
      <w:r w:rsidRPr="006959D4">
        <w:rPr>
          <w:rFonts w:eastAsia="Calibri"/>
        </w:rPr>
        <w:t xml:space="preserve">3.3.6. Каждый участник Олимпиады получает лист с заданиями, где указано количество баллов за каждое правильно выполненное задание. </w:t>
      </w:r>
    </w:p>
    <w:p w:rsidR="006959D4" w:rsidRPr="006959D4" w:rsidRDefault="006959D4" w:rsidP="00CB7F34">
      <w:pPr>
        <w:ind w:firstLine="709"/>
        <w:rPr>
          <w:rFonts w:eastAsia="Calibri"/>
        </w:rPr>
      </w:pPr>
      <w:r w:rsidRPr="006959D4">
        <w:rPr>
          <w:rFonts w:eastAsia="Calibri"/>
        </w:rPr>
        <w:t xml:space="preserve">Время выполнения заданий приведено в таблице: </w:t>
      </w:r>
    </w:p>
    <w:tbl>
      <w:tblPr>
        <w:tblStyle w:val="a3"/>
        <w:tblW w:w="0" w:type="auto"/>
        <w:jc w:val="center"/>
        <w:tblLook w:val="04A0" w:firstRow="1" w:lastRow="0" w:firstColumn="1" w:lastColumn="0" w:noHBand="0" w:noVBand="1"/>
      </w:tblPr>
      <w:tblGrid>
        <w:gridCol w:w="5240"/>
        <w:gridCol w:w="4105"/>
      </w:tblGrid>
      <w:tr w:rsidR="006959D4" w:rsidRPr="006959D4" w:rsidTr="00006267">
        <w:trPr>
          <w:jc w:val="center"/>
        </w:trPr>
        <w:tc>
          <w:tcPr>
            <w:tcW w:w="5240" w:type="dxa"/>
          </w:tcPr>
          <w:p w:rsidR="006959D4" w:rsidRPr="006959D4" w:rsidRDefault="006959D4" w:rsidP="00CB7F34">
            <w:pPr>
              <w:ind w:firstLine="709"/>
            </w:pPr>
            <w:r w:rsidRPr="006959D4">
              <w:t>Класс обучения участника</w:t>
            </w:r>
          </w:p>
        </w:tc>
        <w:tc>
          <w:tcPr>
            <w:tcW w:w="4105" w:type="dxa"/>
          </w:tcPr>
          <w:p w:rsidR="006959D4" w:rsidRPr="006959D4" w:rsidRDefault="006959D4" w:rsidP="00CB7F34">
            <w:pPr>
              <w:ind w:firstLine="709"/>
            </w:pPr>
            <w:r w:rsidRPr="006959D4">
              <w:t>Длительность Олимпиады</w:t>
            </w:r>
          </w:p>
        </w:tc>
      </w:tr>
      <w:tr w:rsidR="006959D4" w:rsidRPr="006959D4" w:rsidTr="00006267">
        <w:trPr>
          <w:jc w:val="center"/>
        </w:trPr>
        <w:tc>
          <w:tcPr>
            <w:tcW w:w="5240" w:type="dxa"/>
          </w:tcPr>
          <w:p w:rsidR="006959D4" w:rsidRPr="006959D4" w:rsidRDefault="006959D4" w:rsidP="00CB7F34">
            <w:pPr>
              <w:ind w:firstLine="709"/>
            </w:pPr>
            <w:r w:rsidRPr="006959D4">
              <w:t xml:space="preserve">2 – 5 классы </w:t>
            </w:r>
          </w:p>
        </w:tc>
        <w:tc>
          <w:tcPr>
            <w:tcW w:w="4105" w:type="dxa"/>
          </w:tcPr>
          <w:p w:rsidR="006959D4" w:rsidRPr="006959D4" w:rsidRDefault="006959D4" w:rsidP="00CB7F34">
            <w:pPr>
              <w:ind w:firstLine="709"/>
            </w:pPr>
            <w:r w:rsidRPr="006959D4">
              <w:t>120 минут</w:t>
            </w:r>
          </w:p>
        </w:tc>
      </w:tr>
      <w:tr w:rsidR="006959D4" w:rsidRPr="006959D4" w:rsidTr="00006267">
        <w:trPr>
          <w:jc w:val="center"/>
        </w:trPr>
        <w:tc>
          <w:tcPr>
            <w:tcW w:w="5240" w:type="dxa"/>
          </w:tcPr>
          <w:p w:rsidR="006959D4" w:rsidRPr="006959D4" w:rsidRDefault="006959D4" w:rsidP="00CB7F34">
            <w:pPr>
              <w:ind w:firstLine="709"/>
            </w:pPr>
            <w:r w:rsidRPr="006959D4">
              <w:t>6 – 8 классы</w:t>
            </w:r>
          </w:p>
        </w:tc>
        <w:tc>
          <w:tcPr>
            <w:tcW w:w="4105" w:type="dxa"/>
          </w:tcPr>
          <w:p w:rsidR="006959D4" w:rsidRPr="006959D4" w:rsidRDefault="006959D4" w:rsidP="00CB7F34">
            <w:pPr>
              <w:ind w:firstLine="709"/>
            </w:pPr>
            <w:r w:rsidRPr="006959D4">
              <w:t>180 минут</w:t>
            </w:r>
          </w:p>
        </w:tc>
      </w:tr>
    </w:tbl>
    <w:p w:rsidR="006959D4" w:rsidRPr="006959D4" w:rsidRDefault="006959D4" w:rsidP="00CB7F34">
      <w:pPr>
        <w:ind w:firstLine="709"/>
        <w:rPr>
          <w:rFonts w:eastAsia="Calibri"/>
        </w:rPr>
      </w:pPr>
      <w:r w:rsidRPr="006959D4">
        <w:rPr>
          <w:rFonts w:eastAsia="Calibri"/>
        </w:rPr>
        <w:t>3.3.7. Работы участников кодируются (обезличиваются) представителем оргкомитета и передаются в жюри для проверки.  Проверка работ осуществляется в день проведения Олимпиады.</w:t>
      </w:r>
    </w:p>
    <w:p w:rsidR="006959D4" w:rsidRPr="006959D4" w:rsidRDefault="006959D4" w:rsidP="00CB7F34">
      <w:pPr>
        <w:ind w:firstLine="709"/>
        <w:rPr>
          <w:rFonts w:eastAsia="Calibri"/>
        </w:rPr>
      </w:pPr>
      <w:r w:rsidRPr="006959D4">
        <w:rPr>
          <w:rFonts w:eastAsia="Calibri"/>
        </w:rPr>
        <w:t>3.3.8. Участникам запрещается пользоваться калькуляторами, средствами сотовой связи.</w:t>
      </w:r>
    </w:p>
    <w:p w:rsidR="006959D4" w:rsidRPr="006959D4" w:rsidRDefault="006959D4" w:rsidP="00CB7F34">
      <w:pPr>
        <w:ind w:firstLine="709"/>
        <w:rPr>
          <w:rFonts w:eastAsia="Calibri"/>
        </w:rPr>
      </w:pPr>
      <w:r w:rsidRPr="006959D4">
        <w:rPr>
          <w:rFonts w:eastAsia="Calibri"/>
        </w:rPr>
        <w:t>3.4. Порядок проведения второго этапа Олимпиады (дистанционно):</w:t>
      </w:r>
    </w:p>
    <w:p w:rsidR="006959D4" w:rsidRPr="006959D4" w:rsidRDefault="006959D4" w:rsidP="00CB7F34">
      <w:pPr>
        <w:ind w:firstLine="709"/>
        <w:rPr>
          <w:rFonts w:eastAsia="Calibri"/>
        </w:rPr>
      </w:pPr>
      <w:r w:rsidRPr="006959D4">
        <w:rPr>
          <w:rFonts w:eastAsia="Calibri"/>
        </w:rPr>
        <w:t xml:space="preserve">3.4.1. Олимпиада проводится в дистанционном формате на платформе </w:t>
      </w:r>
      <w:r w:rsidRPr="006959D4">
        <w:rPr>
          <w:rFonts w:eastAsia="Calibri"/>
          <w:lang w:val="en-US"/>
        </w:rPr>
        <w:t>Moodle</w:t>
      </w:r>
      <w:r w:rsidRPr="006959D4">
        <w:rPr>
          <w:rFonts w:eastAsia="Calibri"/>
        </w:rPr>
        <w:t>, в сроки определенные Оргкомитетом Олимпиады.</w:t>
      </w:r>
    </w:p>
    <w:p w:rsidR="006959D4" w:rsidRPr="006959D4" w:rsidRDefault="006959D4" w:rsidP="00CB7F34">
      <w:pPr>
        <w:ind w:firstLine="709"/>
        <w:rPr>
          <w:rFonts w:eastAsia="Calibri"/>
        </w:rPr>
      </w:pPr>
      <w:r w:rsidRPr="006959D4">
        <w:rPr>
          <w:rFonts w:eastAsia="Calibri"/>
        </w:rPr>
        <w:t xml:space="preserve">3.4.2. Образовательные организации должны зарегистрировать обучающихся, прошедших заочный этап на данной платформе. </w:t>
      </w:r>
    </w:p>
    <w:p w:rsidR="006959D4" w:rsidRPr="006959D4" w:rsidRDefault="006959D4" w:rsidP="00CB7F34">
      <w:pPr>
        <w:ind w:firstLine="709"/>
        <w:rPr>
          <w:rFonts w:eastAsia="Calibri"/>
        </w:rPr>
      </w:pPr>
      <w:r w:rsidRPr="006959D4">
        <w:rPr>
          <w:rFonts w:eastAsia="Calibri"/>
        </w:rPr>
        <w:t xml:space="preserve">3.4.3. </w:t>
      </w:r>
      <w:r w:rsidRPr="006959D4">
        <w:t xml:space="preserve">Оргкомитет в указанное время рассылает инструкцию по выполнению и оформлению работы, и </w:t>
      </w:r>
      <w:r w:rsidRPr="006959D4">
        <w:rPr>
          <w:rFonts w:eastAsia="Calibri"/>
        </w:rPr>
        <w:t xml:space="preserve">открывают доступ к заданиям олимпиады. </w:t>
      </w:r>
    </w:p>
    <w:p w:rsidR="006959D4" w:rsidRPr="006959D4" w:rsidRDefault="006959D4" w:rsidP="00CB7F34">
      <w:pPr>
        <w:ind w:firstLine="709"/>
        <w:rPr>
          <w:rFonts w:eastAsia="Calibri"/>
        </w:rPr>
      </w:pPr>
      <w:r w:rsidRPr="006959D4">
        <w:rPr>
          <w:rFonts w:eastAsia="Calibri"/>
        </w:rPr>
        <w:t xml:space="preserve">Время выполнения заданий для дистанционной формы проведения 90 минут. </w:t>
      </w:r>
    </w:p>
    <w:p w:rsidR="006959D4" w:rsidRPr="006959D4" w:rsidRDefault="006959D4" w:rsidP="00CB7F34">
      <w:pPr>
        <w:ind w:firstLine="709"/>
      </w:pPr>
      <w:r w:rsidRPr="006959D4">
        <w:rPr>
          <w:rFonts w:eastAsia="Calibri"/>
        </w:rPr>
        <w:t xml:space="preserve">3.4.3. </w:t>
      </w:r>
      <w:r w:rsidRPr="006959D4">
        <w:t>Участник Олимпиады самостоятельно выполняет задание, фотографирует (сканирует) задания и размещает на платформе в соответствии с инструкцией.</w:t>
      </w:r>
    </w:p>
    <w:p w:rsidR="006959D4" w:rsidRPr="006959D4" w:rsidRDefault="006959D4" w:rsidP="00CB7F34">
      <w:pPr>
        <w:ind w:firstLine="709"/>
      </w:pPr>
      <w:r w:rsidRPr="006959D4">
        <w:t>Работы, пришедшие в Оргкомитет с временной меткой, не соответствующей требованиям, к проверке не допускаются.</w:t>
      </w:r>
    </w:p>
    <w:p w:rsidR="006959D4" w:rsidRPr="006959D4" w:rsidRDefault="006959D4" w:rsidP="00CB7F34">
      <w:pPr>
        <w:ind w:firstLine="709"/>
      </w:pPr>
      <w:r w:rsidRPr="006959D4">
        <w:t xml:space="preserve">Работы зарегистрированные с нарушением требований к регистрации (не указаны полные данные участника олимпиады, учителя и образовательной организации), не проверяются. </w:t>
      </w:r>
    </w:p>
    <w:p w:rsidR="006959D4" w:rsidRPr="006959D4" w:rsidRDefault="006959D4" w:rsidP="00CB7F34">
      <w:pPr>
        <w:ind w:firstLine="709"/>
        <w:rPr>
          <w:rFonts w:eastAsia="Calibri"/>
        </w:rPr>
      </w:pPr>
      <w:r w:rsidRPr="006959D4">
        <w:rPr>
          <w:rFonts w:eastAsia="Calibri"/>
        </w:rPr>
        <w:t>3.5. По итогам второго этапа Олимпиады апелляция не принимается.</w:t>
      </w:r>
    </w:p>
    <w:p w:rsidR="006959D4" w:rsidRPr="006959D4" w:rsidRDefault="006959D4" w:rsidP="00CB7F34">
      <w:pPr>
        <w:ind w:firstLine="709"/>
        <w:rPr>
          <w:rFonts w:eastAsia="Calibri"/>
        </w:rPr>
      </w:pPr>
    </w:p>
    <w:p w:rsidR="006959D4" w:rsidRPr="006959D4" w:rsidRDefault="006959D4" w:rsidP="00CB7F34">
      <w:pPr>
        <w:ind w:firstLine="709"/>
        <w:rPr>
          <w:rFonts w:eastAsia="Calibri"/>
        </w:rPr>
      </w:pPr>
      <w:r w:rsidRPr="006959D4">
        <w:rPr>
          <w:rFonts w:eastAsia="Calibri"/>
        </w:rPr>
        <w:t>4. Подведение итогов мероприятия</w:t>
      </w:r>
    </w:p>
    <w:p w:rsidR="006959D4" w:rsidRPr="006959D4" w:rsidRDefault="006959D4" w:rsidP="00CB7F34">
      <w:pPr>
        <w:ind w:firstLine="709"/>
        <w:rPr>
          <w:rFonts w:eastAsia="Calibri"/>
        </w:rPr>
      </w:pPr>
      <w:r w:rsidRPr="006959D4">
        <w:rPr>
          <w:rFonts w:eastAsia="Calibri"/>
        </w:rPr>
        <w:t>4.1. Участникам Олимпиады вручаются сертификаты участника, которые подготавливаются на бланках учреждения - организатора и вручаются Оргкомитетом мероприятия</w:t>
      </w:r>
    </w:p>
    <w:p w:rsidR="006959D4" w:rsidRPr="006959D4" w:rsidRDefault="006959D4" w:rsidP="00CB7F34">
      <w:pPr>
        <w:ind w:firstLine="709"/>
        <w:rPr>
          <w:rFonts w:eastAsia="Calibri"/>
        </w:rPr>
      </w:pPr>
      <w:r w:rsidRPr="006959D4">
        <w:rPr>
          <w:rFonts w:eastAsia="Calibri"/>
        </w:rPr>
        <w:t xml:space="preserve">4.2. </w:t>
      </w:r>
      <w:r w:rsidRPr="006959D4">
        <w:t>Победители и призеры второго этапа Олимпиады награждаются грамотами Департамента образования Администрации городского округа Самара</w:t>
      </w:r>
      <w:r w:rsidRPr="006959D4">
        <w:rPr>
          <w:rFonts w:eastAsia="Calibri"/>
        </w:rPr>
        <w:t xml:space="preserve"> и вручаются оргкомитетом мероприятия.</w:t>
      </w:r>
    </w:p>
    <w:p w:rsidR="006959D4" w:rsidRPr="006959D4" w:rsidRDefault="006959D4" w:rsidP="00CB7F34">
      <w:pPr>
        <w:ind w:firstLine="709"/>
        <w:rPr>
          <w:rFonts w:eastAsia="Calibri"/>
        </w:rPr>
      </w:pPr>
      <w:r w:rsidRPr="006959D4">
        <w:rPr>
          <w:rFonts w:eastAsia="Calibri"/>
        </w:rPr>
        <w:t>4.3. По итогам Олимпиады в каждой параллели определяются победитель и призеры (1-3 места), но не более 30% участников второго этапа Олимпиады.</w:t>
      </w:r>
    </w:p>
    <w:p w:rsidR="006959D4" w:rsidRPr="006959D4" w:rsidRDefault="006959D4" w:rsidP="00CB7F34">
      <w:pPr>
        <w:ind w:firstLine="709"/>
        <w:rPr>
          <w:rFonts w:eastAsia="Calibri"/>
        </w:rPr>
      </w:pPr>
      <w:r w:rsidRPr="006959D4">
        <w:rPr>
          <w:rFonts w:eastAsia="Calibri"/>
        </w:rPr>
        <w:lastRenderedPageBreak/>
        <w:t>4.4. Победителями Олимпиады являются участники, набравшие наибольшее количество баллов при условии, что количество набранных ими баллов превышает половину максимально возможных. В случае, если победители не определены, определяются только призеры.</w:t>
      </w:r>
    </w:p>
    <w:p w:rsidR="006959D4" w:rsidRPr="006959D4" w:rsidRDefault="006959D4" w:rsidP="00CB7F34">
      <w:pPr>
        <w:ind w:firstLine="709"/>
        <w:rPr>
          <w:rFonts w:eastAsia="Calibri"/>
        </w:rPr>
      </w:pPr>
      <w:r w:rsidRPr="006959D4">
        <w:rPr>
          <w:rFonts w:eastAsia="Calibri"/>
        </w:rPr>
        <w:t>4.5. Призерами в пределах установленной квоты (30% от общего числа участников) признаются все участники Олимпиады, следующие в итоговой таблице за победителями при условии, что количество набранных ими баллов превышает половину максимально возможных.</w:t>
      </w:r>
    </w:p>
    <w:p w:rsidR="006959D4" w:rsidRPr="006959D4" w:rsidRDefault="006959D4" w:rsidP="00CB7F34">
      <w:pPr>
        <w:ind w:firstLine="709"/>
        <w:rPr>
          <w:rFonts w:eastAsia="Calibri"/>
        </w:rPr>
      </w:pPr>
      <w:r w:rsidRPr="006959D4">
        <w:rPr>
          <w:rFonts w:eastAsia="Calibri"/>
        </w:rPr>
        <w:t>4.6. 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6959D4" w:rsidRPr="006959D4" w:rsidRDefault="006959D4" w:rsidP="00CB7F34">
      <w:pPr>
        <w:ind w:firstLine="709"/>
        <w:rPr>
          <w:rFonts w:eastAsia="Calibri"/>
        </w:rPr>
      </w:pPr>
      <w:r w:rsidRPr="006959D4">
        <w:rPr>
          <w:rFonts w:eastAsia="Calibri"/>
        </w:rPr>
        <w:t xml:space="preserve">4.7. По итогам Олимпиады апелляции не принимаются. </w:t>
      </w:r>
    </w:p>
    <w:p w:rsidR="006959D4" w:rsidRPr="006959D4" w:rsidRDefault="006959D4" w:rsidP="00CB7F34">
      <w:pPr>
        <w:ind w:firstLine="709"/>
        <w:rPr>
          <w:rFonts w:eastAsia="Calibri"/>
        </w:rPr>
      </w:pPr>
      <w:r w:rsidRPr="006959D4">
        <w:rPr>
          <w:rFonts w:eastAsia="Calibri"/>
        </w:rPr>
        <w:t>5. Контактная информация</w:t>
      </w:r>
    </w:p>
    <w:p w:rsidR="006959D4" w:rsidRPr="006959D4" w:rsidRDefault="006959D4" w:rsidP="00CB7F34">
      <w:pPr>
        <w:ind w:firstLine="709"/>
        <w:rPr>
          <w:rFonts w:eastAsia="Calibri"/>
        </w:rPr>
      </w:pPr>
      <w:r w:rsidRPr="006959D4">
        <w:rPr>
          <w:rFonts w:eastAsia="Calibri"/>
        </w:rPr>
        <w:t xml:space="preserve">Координаторы: </w:t>
      </w:r>
    </w:p>
    <w:p w:rsidR="006959D4" w:rsidRPr="006959D4" w:rsidRDefault="006959D4" w:rsidP="00CB7F34">
      <w:pPr>
        <w:ind w:firstLine="709"/>
        <w:rPr>
          <w:rFonts w:eastAsia="Calibri"/>
        </w:rPr>
      </w:pPr>
      <w:proofErr w:type="spellStart"/>
      <w:r w:rsidRPr="006959D4">
        <w:rPr>
          <w:rFonts w:eastAsia="Calibri"/>
        </w:rPr>
        <w:t>Кипарисова</w:t>
      </w:r>
      <w:proofErr w:type="spellEnd"/>
      <w:r w:rsidRPr="006959D4">
        <w:rPr>
          <w:rFonts w:eastAsia="Calibri"/>
        </w:rPr>
        <w:t xml:space="preserve"> Инна Валентиновна, заместитель директора по УВР МБОУ Школы № 144, 89053013671, эл. адрес: </w:t>
      </w:r>
      <w:hyperlink r:id="rId176" w:history="1">
        <w:r w:rsidRPr="006959D4">
          <w:rPr>
            <w:rFonts w:eastAsia="Calibri"/>
            <w:color w:val="0563C1"/>
            <w:u w:val="single"/>
          </w:rPr>
          <w:t>school14469@mail.ru</w:t>
        </w:r>
      </w:hyperlink>
      <w:r w:rsidRPr="006959D4">
        <w:rPr>
          <w:rFonts w:eastAsia="Calibri"/>
        </w:rPr>
        <w:t xml:space="preserve"> </w:t>
      </w:r>
    </w:p>
    <w:p w:rsidR="006959D4" w:rsidRPr="006959D4" w:rsidRDefault="006959D4" w:rsidP="00CB7F34">
      <w:pPr>
        <w:ind w:firstLine="709"/>
        <w:rPr>
          <w:rFonts w:eastAsia="Calibri"/>
        </w:rPr>
      </w:pPr>
      <w:r w:rsidRPr="006959D4">
        <w:rPr>
          <w:rFonts w:eastAsia="Calibri"/>
        </w:rPr>
        <w:t xml:space="preserve">Пономарева Лариса Владимировна, старший методист МБОУ ОДПО ЦРО, </w:t>
      </w:r>
    </w:p>
    <w:p w:rsidR="006959D4" w:rsidRPr="006959D4" w:rsidRDefault="006959D4" w:rsidP="00CB7F34">
      <w:pPr>
        <w:ind w:firstLine="709"/>
        <w:rPr>
          <w:rFonts w:eastAsia="Calibri"/>
        </w:rPr>
      </w:pPr>
      <w:r w:rsidRPr="006959D4">
        <w:rPr>
          <w:rFonts w:eastAsia="Calibri"/>
        </w:rPr>
        <w:t xml:space="preserve">сот.  8917-108- 50-48, эл. адрес: </w:t>
      </w:r>
      <w:hyperlink r:id="rId177" w:history="1">
        <w:r w:rsidRPr="006959D4">
          <w:rPr>
            <w:rFonts w:eastAsia="Calibri"/>
            <w:color w:val="0563C1"/>
            <w:u w:val="single"/>
          </w:rPr>
          <w:t>ponomarev-larisa@yandex.ru</w:t>
        </w:r>
      </w:hyperlink>
    </w:p>
    <w:p w:rsidR="006959D4" w:rsidRPr="006959D4" w:rsidRDefault="006959D4" w:rsidP="00CB7F34">
      <w:pPr>
        <w:ind w:firstLine="709"/>
        <w:rPr>
          <w:rFonts w:eastAsia="Calibri"/>
        </w:rPr>
      </w:pPr>
    </w:p>
    <w:p w:rsidR="006959D4" w:rsidRPr="006959D4" w:rsidRDefault="006959D4" w:rsidP="00CB7F34">
      <w:pPr>
        <w:ind w:firstLine="709"/>
        <w:rPr>
          <w:rFonts w:eastAsia="Calibri"/>
          <w:i/>
          <w:iCs/>
        </w:rPr>
      </w:pPr>
      <w:r w:rsidRPr="006959D4">
        <w:rPr>
          <w:rFonts w:eastAsia="Calibri"/>
          <w:i/>
          <w:iCs/>
        </w:rPr>
        <w:t>*всем участникам необходимо иметь приказ ОО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6959D4" w:rsidRPr="006959D4" w:rsidRDefault="006959D4" w:rsidP="00CB7F34">
      <w:pPr>
        <w:ind w:firstLine="709"/>
      </w:pPr>
    </w:p>
    <w:p w:rsidR="006959D4" w:rsidRPr="006959D4" w:rsidRDefault="006959D4" w:rsidP="006959D4">
      <w:pPr>
        <w:ind w:firstLine="709"/>
        <w:contextualSpacing/>
        <w:rPr>
          <w:b/>
          <w:bCs/>
        </w:rPr>
      </w:pPr>
    </w:p>
    <w:p w:rsidR="006959D4" w:rsidRPr="006959D4" w:rsidRDefault="006959D4" w:rsidP="006959D4">
      <w:pPr>
        <w:spacing w:after="200" w:line="276" w:lineRule="auto"/>
        <w:rPr>
          <w:rFonts w:ascii="Calibri" w:eastAsia="Calibri" w:hAnsi="Calibri"/>
          <w:sz w:val="22"/>
          <w:szCs w:val="22"/>
          <w:lang w:eastAsia="en-US"/>
        </w:rPr>
      </w:pPr>
    </w:p>
    <w:p w:rsidR="0008743E" w:rsidRDefault="0008743E">
      <w:pPr>
        <w:spacing w:after="200" w:line="276" w:lineRule="auto"/>
      </w:pPr>
      <w:r>
        <w:br w:type="page"/>
      </w:r>
    </w:p>
    <w:p w:rsidR="00E153F8" w:rsidRPr="0008743E" w:rsidRDefault="0008743E" w:rsidP="0008743E">
      <w:pPr>
        <w:pStyle w:val="112"/>
        <w:jc w:val="center"/>
        <w:rPr>
          <w:sz w:val="28"/>
        </w:rPr>
      </w:pPr>
      <w:bookmarkStart w:id="68" w:name="_Toc146621802"/>
      <w:r w:rsidRPr="0008743E">
        <w:rPr>
          <w:sz w:val="28"/>
        </w:rPr>
        <w:lastRenderedPageBreak/>
        <w:t>Городская олимпиада по математике "Математический марафон"</w:t>
      </w:r>
      <w:r w:rsidR="00B127FA">
        <w:rPr>
          <w:sz w:val="28"/>
        </w:rPr>
        <w:t xml:space="preserve"> </w:t>
      </w:r>
      <w:r w:rsidRPr="0008743E">
        <w:rPr>
          <w:sz w:val="28"/>
        </w:rPr>
        <w:t>для учащихся 5-6-ых классов общеобразовательных учреждений</w:t>
      </w:r>
      <w:r w:rsidR="00B127FA">
        <w:rPr>
          <w:sz w:val="28"/>
        </w:rPr>
        <w:t xml:space="preserve"> </w:t>
      </w:r>
      <w:r w:rsidRPr="0008743E">
        <w:rPr>
          <w:sz w:val="28"/>
        </w:rPr>
        <w:t>городского округа Самара</w:t>
      </w:r>
      <w:bookmarkEnd w:id="68"/>
    </w:p>
    <w:p w:rsidR="00E153F8" w:rsidRDefault="00E153F8" w:rsidP="005F404B"/>
    <w:p w:rsidR="0008743E" w:rsidRDefault="0008743E" w:rsidP="0008743E">
      <w:pPr>
        <w:jc w:val="center"/>
        <w:rPr>
          <w:b/>
          <w:sz w:val="32"/>
          <w:szCs w:val="32"/>
        </w:rPr>
      </w:pPr>
      <w:r w:rsidRPr="0008743E">
        <w:rPr>
          <w:b/>
          <w:sz w:val="32"/>
          <w:szCs w:val="32"/>
        </w:rPr>
        <w:t>Карточка мероприятия</w:t>
      </w:r>
    </w:p>
    <w:p w:rsidR="00B127FA" w:rsidRPr="0008743E" w:rsidRDefault="00B127FA" w:rsidP="0008743E">
      <w:pPr>
        <w:jc w:val="center"/>
        <w:rPr>
          <w:b/>
          <w:sz w:val="32"/>
          <w:szCs w:val="32"/>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4215"/>
      </w:tblGrid>
      <w:tr w:rsidR="0008743E" w:rsidRPr="0008743E" w:rsidTr="00B127FA">
        <w:tc>
          <w:tcPr>
            <w:tcW w:w="9351" w:type="dxa"/>
            <w:gridSpan w:val="2"/>
          </w:tcPr>
          <w:p w:rsidR="0008743E" w:rsidRPr="0008743E" w:rsidRDefault="0008743E" w:rsidP="0008743E">
            <w:pPr>
              <w:jc w:val="center"/>
              <w:rPr>
                <w:b/>
                <w:color w:val="366091"/>
                <w:sz w:val="28"/>
                <w:szCs w:val="28"/>
              </w:rPr>
            </w:pPr>
            <w:r w:rsidRPr="0008743E">
              <w:rPr>
                <w:b/>
                <w:sz w:val="28"/>
                <w:szCs w:val="28"/>
              </w:rPr>
              <w:t>СРОКИ И МЕСТО ПРОВЕДЕНИЯ</w:t>
            </w:r>
          </w:p>
        </w:tc>
      </w:tr>
      <w:tr w:rsidR="0008743E" w:rsidRPr="0008743E" w:rsidTr="00B127FA">
        <w:tc>
          <w:tcPr>
            <w:tcW w:w="5136" w:type="dxa"/>
          </w:tcPr>
          <w:p w:rsidR="0008743E" w:rsidRPr="0008743E" w:rsidRDefault="0008743E" w:rsidP="0008743E">
            <w:pPr>
              <w:jc w:val="center"/>
              <w:rPr>
                <w:b/>
                <w:sz w:val="28"/>
                <w:szCs w:val="28"/>
              </w:rPr>
            </w:pPr>
          </w:p>
          <w:p w:rsidR="0008743E" w:rsidRPr="0008743E" w:rsidRDefault="0008743E" w:rsidP="0008743E">
            <w:pPr>
              <w:jc w:val="center"/>
              <w:rPr>
                <w:b/>
                <w:sz w:val="28"/>
                <w:szCs w:val="28"/>
              </w:rPr>
            </w:pPr>
            <w:r w:rsidRPr="0008743E">
              <w:rPr>
                <w:b/>
                <w:sz w:val="28"/>
                <w:szCs w:val="28"/>
              </w:rPr>
              <w:t xml:space="preserve">Дата, </w:t>
            </w:r>
          </w:p>
          <w:p w:rsidR="0008743E" w:rsidRPr="0008743E" w:rsidRDefault="0008743E" w:rsidP="0008743E">
            <w:pPr>
              <w:jc w:val="center"/>
              <w:rPr>
                <w:b/>
                <w:sz w:val="28"/>
                <w:szCs w:val="28"/>
              </w:rPr>
            </w:pPr>
            <w:r w:rsidRPr="0008743E">
              <w:rPr>
                <w:b/>
                <w:sz w:val="28"/>
                <w:szCs w:val="28"/>
              </w:rPr>
              <w:t>время и место</w:t>
            </w:r>
          </w:p>
          <w:p w:rsidR="0008743E" w:rsidRPr="0008743E" w:rsidRDefault="0008743E" w:rsidP="0008743E">
            <w:pPr>
              <w:jc w:val="center"/>
              <w:rPr>
                <w:b/>
                <w:sz w:val="28"/>
                <w:szCs w:val="28"/>
              </w:rPr>
            </w:pPr>
            <w:r w:rsidRPr="0008743E">
              <w:rPr>
                <w:b/>
                <w:sz w:val="28"/>
                <w:szCs w:val="28"/>
              </w:rPr>
              <w:t>проведения  мероприятия*</w:t>
            </w:r>
          </w:p>
          <w:p w:rsidR="0008743E" w:rsidRPr="0008743E" w:rsidRDefault="0008743E" w:rsidP="0008743E">
            <w:pPr>
              <w:jc w:val="center"/>
              <w:rPr>
                <w:b/>
                <w:i/>
                <w:sz w:val="28"/>
                <w:szCs w:val="28"/>
              </w:rPr>
            </w:pPr>
            <w:r w:rsidRPr="0008743E">
              <w:rPr>
                <w:b/>
                <w:i/>
                <w:sz w:val="28"/>
                <w:szCs w:val="28"/>
              </w:rPr>
              <w:t xml:space="preserve"> (для каждого этапа)</w:t>
            </w:r>
          </w:p>
        </w:tc>
        <w:tc>
          <w:tcPr>
            <w:tcW w:w="4215" w:type="dxa"/>
          </w:tcPr>
          <w:p w:rsidR="0008743E" w:rsidRPr="0008743E" w:rsidRDefault="0008743E" w:rsidP="0008743E">
            <w:pPr>
              <w:jc w:val="center"/>
            </w:pPr>
          </w:p>
          <w:p w:rsidR="0008743E" w:rsidRPr="0008743E" w:rsidRDefault="0008743E" w:rsidP="0008743E">
            <w:pPr>
              <w:jc w:val="center"/>
            </w:pPr>
            <w:r w:rsidRPr="0008743E">
              <w:rPr>
                <w:sz w:val="28"/>
                <w:szCs w:val="28"/>
              </w:rPr>
              <w:t>Дата и время проведения Олимпиады: 17 февраля 2024 года в 12.00</w:t>
            </w:r>
            <w:r w:rsidRPr="0008743E">
              <w:rPr>
                <w:b/>
                <w:sz w:val="28"/>
                <w:szCs w:val="28"/>
              </w:rPr>
              <w:t xml:space="preserve">  </w:t>
            </w:r>
            <w:r w:rsidRPr="0008743E">
              <w:rPr>
                <w:sz w:val="28"/>
                <w:szCs w:val="28"/>
              </w:rPr>
              <w:t>на базе МБОУ Лицей «Созвездие» №131  по адресу: г. Самара, ул. Промышленности, 319, 1 корпус.</w:t>
            </w:r>
          </w:p>
        </w:tc>
      </w:tr>
      <w:tr w:rsidR="0008743E" w:rsidRPr="0008743E" w:rsidTr="00B127FA">
        <w:tc>
          <w:tcPr>
            <w:tcW w:w="9351" w:type="dxa"/>
            <w:gridSpan w:val="2"/>
          </w:tcPr>
          <w:p w:rsidR="0008743E" w:rsidRPr="0008743E" w:rsidRDefault="0008743E" w:rsidP="0008743E">
            <w:pPr>
              <w:jc w:val="center"/>
              <w:rPr>
                <w:b/>
                <w:sz w:val="28"/>
                <w:szCs w:val="28"/>
              </w:rPr>
            </w:pPr>
            <w:r w:rsidRPr="0008743E">
              <w:rPr>
                <w:b/>
                <w:sz w:val="28"/>
                <w:szCs w:val="28"/>
              </w:rPr>
              <w:t>ЗАЯВКИ УЧАСТНИКОВ</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Возрастная категория участников</w:t>
            </w:r>
          </w:p>
        </w:tc>
        <w:tc>
          <w:tcPr>
            <w:tcW w:w="4215" w:type="dxa"/>
            <w:vAlign w:val="center"/>
          </w:tcPr>
          <w:p w:rsidR="0008743E" w:rsidRPr="0008743E" w:rsidRDefault="0008743E" w:rsidP="0008743E">
            <w:pPr>
              <w:jc w:val="center"/>
              <w:rPr>
                <w:sz w:val="28"/>
                <w:szCs w:val="28"/>
              </w:rPr>
            </w:pPr>
            <w:r w:rsidRPr="0008743E">
              <w:rPr>
                <w:sz w:val="28"/>
                <w:szCs w:val="28"/>
              </w:rPr>
              <w:t>обучающиеся 5-6-х классов</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 xml:space="preserve">Форма участия </w:t>
            </w:r>
            <w:r w:rsidRPr="0008743E">
              <w:rPr>
                <w:b/>
                <w:i/>
                <w:sz w:val="28"/>
                <w:szCs w:val="28"/>
              </w:rPr>
              <w:t>(индивидуальная/групповая/командная)</w:t>
            </w:r>
          </w:p>
        </w:tc>
        <w:tc>
          <w:tcPr>
            <w:tcW w:w="4215" w:type="dxa"/>
            <w:vAlign w:val="center"/>
          </w:tcPr>
          <w:p w:rsidR="0008743E" w:rsidRPr="0008743E" w:rsidRDefault="0008743E" w:rsidP="0008743E">
            <w:pPr>
              <w:jc w:val="center"/>
              <w:rPr>
                <w:sz w:val="28"/>
                <w:szCs w:val="28"/>
              </w:rPr>
            </w:pPr>
            <w:r w:rsidRPr="0008743E">
              <w:rPr>
                <w:sz w:val="28"/>
                <w:szCs w:val="28"/>
              </w:rPr>
              <w:t>индивидуальная</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Квота участников от одного ОУ</w:t>
            </w:r>
          </w:p>
          <w:p w:rsidR="0008743E" w:rsidRPr="0008743E" w:rsidRDefault="0008743E" w:rsidP="0008743E">
            <w:pPr>
              <w:jc w:val="center"/>
              <w:rPr>
                <w:b/>
                <w:i/>
                <w:sz w:val="28"/>
                <w:szCs w:val="28"/>
              </w:rPr>
            </w:pPr>
            <w:r w:rsidRPr="0008743E">
              <w:rPr>
                <w:b/>
                <w:i/>
                <w:sz w:val="28"/>
                <w:szCs w:val="28"/>
              </w:rPr>
              <w:t>(или  команд с указанием кол-ва участников в одной команде)</w:t>
            </w:r>
          </w:p>
        </w:tc>
        <w:tc>
          <w:tcPr>
            <w:tcW w:w="4215" w:type="dxa"/>
            <w:vAlign w:val="center"/>
          </w:tcPr>
          <w:p w:rsidR="0008743E" w:rsidRPr="0008743E" w:rsidRDefault="0008743E" w:rsidP="0008743E">
            <w:pPr>
              <w:jc w:val="center"/>
              <w:rPr>
                <w:sz w:val="28"/>
                <w:szCs w:val="28"/>
              </w:rPr>
            </w:pPr>
            <w:r w:rsidRPr="0008743E">
              <w:rPr>
                <w:sz w:val="28"/>
                <w:szCs w:val="28"/>
              </w:rPr>
              <w:t xml:space="preserve">3 человека от параллели </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Срок подачи заявок для участия</w:t>
            </w:r>
          </w:p>
        </w:tc>
        <w:tc>
          <w:tcPr>
            <w:tcW w:w="4215" w:type="dxa"/>
            <w:vAlign w:val="center"/>
          </w:tcPr>
          <w:p w:rsidR="0008743E" w:rsidRPr="0008743E" w:rsidRDefault="0008743E" w:rsidP="0008743E">
            <w:pPr>
              <w:jc w:val="center"/>
              <w:rPr>
                <w:sz w:val="28"/>
                <w:szCs w:val="28"/>
              </w:rPr>
            </w:pPr>
            <w:r w:rsidRPr="0008743E">
              <w:rPr>
                <w:sz w:val="28"/>
                <w:szCs w:val="28"/>
              </w:rPr>
              <w:t xml:space="preserve">заявка направляется в срок до </w:t>
            </w:r>
          </w:p>
          <w:p w:rsidR="0008743E" w:rsidRPr="0008743E" w:rsidRDefault="0008743E" w:rsidP="0008743E">
            <w:pPr>
              <w:jc w:val="center"/>
              <w:rPr>
                <w:sz w:val="28"/>
                <w:szCs w:val="28"/>
              </w:rPr>
            </w:pPr>
            <w:r w:rsidRPr="0008743E">
              <w:rPr>
                <w:sz w:val="28"/>
                <w:szCs w:val="28"/>
              </w:rPr>
              <w:t xml:space="preserve"> 9 февраля 2024 года</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 xml:space="preserve">Форма подачи заявок </w:t>
            </w:r>
            <w:r w:rsidRPr="0008743E">
              <w:rPr>
                <w:b/>
                <w:i/>
                <w:sz w:val="28"/>
                <w:szCs w:val="28"/>
              </w:rPr>
              <w:t>(очная/заочная)</w:t>
            </w:r>
          </w:p>
        </w:tc>
        <w:tc>
          <w:tcPr>
            <w:tcW w:w="4215" w:type="dxa"/>
            <w:vAlign w:val="center"/>
          </w:tcPr>
          <w:p w:rsidR="0008743E" w:rsidRPr="0008743E" w:rsidRDefault="0008743E" w:rsidP="0008743E">
            <w:pPr>
              <w:jc w:val="center"/>
              <w:rPr>
                <w:sz w:val="28"/>
                <w:szCs w:val="28"/>
              </w:rPr>
            </w:pPr>
            <w:r w:rsidRPr="0008743E">
              <w:rPr>
                <w:sz w:val="28"/>
                <w:szCs w:val="28"/>
              </w:rPr>
              <w:t>заочная</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Адрес эл. почты</w:t>
            </w:r>
          </w:p>
          <w:p w:rsidR="0008743E" w:rsidRPr="0008743E" w:rsidRDefault="0008743E" w:rsidP="0008743E">
            <w:pPr>
              <w:jc w:val="center"/>
              <w:rPr>
                <w:b/>
                <w:sz w:val="28"/>
                <w:szCs w:val="28"/>
              </w:rPr>
            </w:pPr>
            <w:r w:rsidRPr="0008743E">
              <w:rPr>
                <w:b/>
                <w:sz w:val="28"/>
                <w:szCs w:val="28"/>
              </w:rPr>
              <w:t>для подачи заявок</w:t>
            </w:r>
          </w:p>
        </w:tc>
        <w:tc>
          <w:tcPr>
            <w:tcW w:w="4215" w:type="dxa"/>
            <w:vAlign w:val="center"/>
          </w:tcPr>
          <w:p w:rsidR="0008743E" w:rsidRPr="0008743E" w:rsidRDefault="0008743E" w:rsidP="0008743E">
            <w:pPr>
              <w:jc w:val="center"/>
              <w:rPr>
                <w:sz w:val="28"/>
                <w:szCs w:val="28"/>
              </w:rPr>
            </w:pPr>
            <w:r w:rsidRPr="0008743E">
              <w:rPr>
                <w:sz w:val="28"/>
                <w:szCs w:val="28"/>
              </w:rPr>
              <w:t>school131@bk.ru</w:t>
            </w:r>
          </w:p>
        </w:tc>
      </w:tr>
      <w:tr w:rsidR="0008743E" w:rsidRPr="0008743E" w:rsidTr="00B127FA">
        <w:tc>
          <w:tcPr>
            <w:tcW w:w="9351" w:type="dxa"/>
            <w:gridSpan w:val="2"/>
          </w:tcPr>
          <w:p w:rsidR="0008743E" w:rsidRPr="0008743E" w:rsidRDefault="0008743E" w:rsidP="0008743E">
            <w:pPr>
              <w:jc w:val="center"/>
              <w:rPr>
                <w:b/>
                <w:sz w:val="28"/>
                <w:szCs w:val="28"/>
              </w:rPr>
            </w:pPr>
            <w:r w:rsidRPr="0008743E">
              <w:rPr>
                <w:b/>
                <w:sz w:val="28"/>
                <w:szCs w:val="28"/>
              </w:rPr>
              <w:t xml:space="preserve">ОРГАНИЗАТОР </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Организатор</w:t>
            </w:r>
          </w:p>
        </w:tc>
        <w:tc>
          <w:tcPr>
            <w:tcW w:w="4215" w:type="dxa"/>
          </w:tcPr>
          <w:p w:rsidR="0008743E" w:rsidRPr="0008743E" w:rsidRDefault="0008743E" w:rsidP="0008743E">
            <w:pPr>
              <w:jc w:val="center"/>
              <w:rPr>
                <w:sz w:val="28"/>
                <w:szCs w:val="28"/>
              </w:rPr>
            </w:pPr>
          </w:p>
          <w:p w:rsidR="0008743E" w:rsidRPr="0008743E" w:rsidRDefault="0008743E" w:rsidP="0008743E">
            <w:pPr>
              <w:jc w:val="center"/>
              <w:rPr>
                <w:sz w:val="28"/>
                <w:szCs w:val="28"/>
              </w:rPr>
            </w:pPr>
            <w:bookmarkStart w:id="69" w:name="_gjdgxs" w:colFirst="0" w:colLast="0"/>
            <w:bookmarkEnd w:id="69"/>
            <w:r w:rsidRPr="0008743E">
              <w:rPr>
                <w:sz w:val="28"/>
                <w:szCs w:val="28"/>
              </w:rPr>
              <w:t xml:space="preserve">МБОУ Лицей «Созвездие» №131 </w:t>
            </w:r>
            <w:proofErr w:type="spellStart"/>
            <w:r w:rsidRPr="0008743E">
              <w:rPr>
                <w:sz w:val="28"/>
                <w:szCs w:val="28"/>
              </w:rPr>
              <w:t>г.о</w:t>
            </w:r>
            <w:proofErr w:type="spellEnd"/>
            <w:r w:rsidRPr="0008743E">
              <w:rPr>
                <w:sz w:val="28"/>
                <w:szCs w:val="28"/>
              </w:rPr>
              <w:t>. Самара</w:t>
            </w:r>
          </w:p>
        </w:tc>
      </w:tr>
      <w:tr w:rsidR="0008743E" w:rsidRPr="0008743E" w:rsidTr="00B127FA">
        <w:tc>
          <w:tcPr>
            <w:tcW w:w="5136" w:type="dxa"/>
            <w:vAlign w:val="center"/>
          </w:tcPr>
          <w:p w:rsidR="0008743E" w:rsidRPr="0008743E" w:rsidRDefault="0008743E" w:rsidP="0008743E">
            <w:pPr>
              <w:jc w:val="center"/>
              <w:rPr>
                <w:b/>
                <w:sz w:val="28"/>
                <w:szCs w:val="28"/>
              </w:rPr>
            </w:pPr>
            <w:r w:rsidRPr="0008743E">
              <w:rPr>
                <w:b/>
                <w:sz w:val="28"/>
                <w:szCs w:val="28"/>
              </w:rPr>
              <w:t>ФИО и контакты ответственного координатора на площадке проведения</w:t>
            </w:r>
          </w:p>
        </w:tc>
        <w:tc>
          <w:tcPr>
            <w:tcW w:w="4215" w:type="dxa"/>
          </w:tcPr>
          <w:p w:rsidR="0008743E" w:rsidRPr="0008743E" w:rsidRDefault="0008743E" w:rsidP="0008743E">
            <w:pPr>
              <w:jc w:val="center"/>
              <w:rPr>
                <w:sz w:val="28"/>
                <w:szCs w:val="28"/>
              </w:rPr>
            </w:pPr>
            <w:r w:rsidRPr="0008743E">
              <w:rPr>
                <w:sz w:val="28"/>
                <w:szCs w:val="28"/>
              </w:rPr>
              <w:t xml:space="preserve">МБОУ Лицей «Созвездие» №131 </w:t>
            </w:r>
          </w:p>
          <w:p w:rsidR="0008743E" w:rsidRPr="0008743E" w:rsidRDefault="0008743E" w:rsidP="0008743E">
            <w:pPr>
              <w:jc w:val="center"/>
              <w:rPr>
                <w:sz w:val="28"/>
                <w:szCs w:val="28"/>
              </w:rPr>
            </w:pPr>
            <w:r w:rsidRPr="0008743E">
              <w:rPr>
                <w:sz w:val="28"/>
                <w:szCs w:val="28"/>
              </w:rPr>
              <w:t>Громова Елена Сергеевна</w:t>
            </w:r>
          </w:p>
          <w:p w:rsidR="0008743E" w:rsidRPr="0008743E" w:rsidRDefault="0008743E" w:rsidP="0008743E">
            <w:pPr>
              <w:jc w:val="center"/>
              <w:rPr>
                <w:sz w:val="28"/>
                <w:szCs w:val="28"/>
              </w:rPr>
            </w:pPr>
            <w:r w:rsidRPr="0008743E">
              <w:rPr>
                <w:sz w:val="28"/>
                <w:szCs w:val="28"/>
              </w:rPr>
              <w:t>сот. 89277501639</w:t>
            </w:r>
          </w:p>
        </w:tc>
      </w:tr>
    </w:tbl>
    <w:p w:rsidR="0008743E" w:rsidRPr="0008743E" w:rsidRDefault="0008743E" w:rsidP="0008743E">
      <w:pPr>
        <w:ind w:firstLine="709"/>
        <w:jc w:val="both"/>
        <w:rPr>
          <w:rFonts w:ascii="Arial" w:eastAsia="Arial" w:hAnsi="Arial" w:cs="Arial"/>
          <w:sz w:val="22"/>
          <w:szCs w:val="22"/>
        </w:rPr>
      </w:pPr>
      <w:r w:rsidRPr="0008743E">
        <w:rPr>
          <w:sz w:val="28"/>
          <w:szCs w:val="28"/>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E153F8" w:rsidRDefault="00E153F8" w:rsidP="005F404B"/>
    <w:p w:rsidR="00E153F8" w:rsidRDefault="00E153F8" w:rsidP="005F404B"/>
    <w:p w:rsidR="00E153F8" w:rsidRPr="008A5A92" w:rsidRDefault="00E153F8" w:rsidP="005F404B"/>
    <w:p w:rsidR="00FB1769" w:rsidRPr="008A5A92" w:rsidRDefault="00FB1769" w:rsidP="005F404B"/>
    <w:p w:rsidR="00BA0BA9" w:rsidRDefault="00BA0BA9">
      <w:pPr>
        <w:spacing w:after="200" w:line="276" w:lineRule="auto"/>
        <w:rPr>
          <w:b/>
          <w:sz w:val="32"/>
          <w:szCs w:val="32"/>
        </w:rPr>
      </w:pPr>
      <w:r>
        <w:rPr>
          <w:b/>
          <w:sz w:val="32"/>
          <w:szCs w:val="32"/>
        </w:rPr>
        <w:br w:type="page"/>
      </w:r>
    </w:p>
    <w:p w:rsidR="0008743E" w:rsidRPr="0008743E" w:rsidRDefault="0008743E" w:rsidP="0008743E">
      <w:pPr>
        <w:ind w:firstLine="709"/>
        <w:jc w:val="center"/>
        <w:rPr>
          <w:b/>
          <w:sz w:val="32"/>
          <w:szCs w:val="32"/>
        </w:rPr>
      </w:pPr>
      <w:r w:rsidRPr="0008743E">
        <w:rPr>
          <w:b/>
          <w:sz w:val="32"/>
          <w:szCs w:val="32"/>
        </w:rPr>
        <w:lastRenderedPageBreak/>
        <w:t>ПОЛОЖЕНИЕ</w:t>
      </w:r>
    </w:p>
    <w:p w:rsidR="0008743E" w:rsidRPr="0008743E" w:rsidRDefault="0008743E" w:rsidP="0008743E">
      <w:pPr>
        <w:jc w:val="both"/>
        <w:rPr>
          <w:b/>
        </w:rPr>
      </w:pPr>
    </w:p>
    <w:p w:rsidR="0008743E" w:rsidRPr="0008743E" w:rsidRDefault="0008743E" w:rsidP="00B127FA">
      <w:pPr>
        <w:ind w:firstLine="709"/>
      </w:pPr>
      <w:r w:rsidRPr="0008743E">
        <w:t>Общие положения</w:t>
      </w:r>
    </w:p>
    <w:p w:rsidR="0008743E" w:rsidRPr="0008743E" w:rsidRDefault="0008743E" w:rsidP="00B127FA">
      <w:pPr>
        <w:ind w:firstLine="709"/>
        <w:rPr>
          <w:i/>
        </w:rPr>
      </w:pPr>
      <w:r w:rsidRPr="0008743E">
        <w:t xml:space="preserve"> Настоящее Положение определяет порядок организации и проведения предметной олимпиады по математике «</w:t>
      </w:r>
      <w:r w:rsidRPr="0008743E">
        <w:rPr>
          <w:i/>
          <w:sz w:val="32"/>
          <w:szCs w:val="32"/>
        </w:rPr>
        <w:t>Математический марафон</w:t>
      </w:r>
      <w:r w:rsidRPr="0008743E">
        <w:t>» для учащихся 5-6-х классов общеобразовательных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w:t>
      </w:r>
    </w:p>
    <w:p w:rsidR="0008743E" w:rsidRPr="0008743E" w:rsidRDefault="0008743E" w:rsidP="00B127FA">
      <w:pPr>
        <w:ind w:firstLine="709"/>
      </w:pPr>
      <w:r w:rsidRPr="0008743E">
        <w:t xml:space="preserve"> Организаторы мероприятия</w:t>
      </w:r>
    </w:p>
    <w:p w:rsidR="0008743E" w:rsidRPr="0008743E" w:rsidRDefault="0008743E" w:rsidP="00B127FA">
      <w:pPr>
        <w:ind w:firstLine="709"/>
      </w:pPr>
      <w:r w:rsidRPr="0008743E">
        <w:t>Учредитель:</w:t>
      </w:r>
    </w:p>
    <w:p w:rsidR="0008743E" w:rsidRPr="0008743E" w:rsidRDefault="0008743E" w:rsidP="00B127FA">
      <w:pPr>
        <w:ind w:firstLine="709"/>
      </w:pPr>
      <w:r w:rsidRPr="0008743E">
        <w:t>Департамент образования Администрации городского округа Самара (далее – Департамент образования).</w:t>
      </w:r>
    </w:p>
    <w:p w:rsidR="0008743E" w:rsidRPr="0008743E" w:rsidRDefault="0008743E" w:rsidP="00B127FA">
      <w:pPr>
        <w:ind w:firstLine="709"/>
      </w:pPr>
      <w:r w:rsidRPr="0008743E">
        <w:t xml:space="preserve">Организатор:  </w:t>
      </w:r>
    </w:p>
    <w:p w:rsidR="0008743E" w:rsidRPr="0008743E" w:rsidRDefault="0008743E" w:rsidP="00B127FA">
      <w:pPr>
        <w:ind w:firstLine="709"/>
      </w:pPr>
      <w:r w:rsidRPr="0008743E">
        <w:t xml:space="preserve"> Муниципальное бюджетное общеобразовательное учреждение «Лицей «Созвездие» № 131» городского округа Самара (далее – МБОУ Лицей «Созвездие» № 131).</w:t>
      </w:r>
    </w:p>
    <w:p w:rsidR="0008743E" w:rsidRPr="0008743E" w:rsidRDefault="0008743E" w:rsidP="00B127FA">
      <w:pPr>
        <w:ind w:firstLine="709"/>
      </w:pPr>
      <w:r w:rsidRPr="0008743E">
        <w:t xml:space="preserve">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   </w:t>
      </w:r>
    </w:p>
    <w:p w:rsidR="0008743E" w:rsidRPr="0008743E" w:rsidRDefault="0008743E" w:rsidP="00B127FA">
      <w:pPr>
        <w:ind w:firstLine="709"/>
      </w:pPr>
      <w:r w:rsidRPr="0008743E">
        <w:t>Цели и задачи мероприятия</w:t>
      </w:r>
    </w:p>
    <w:p w:rsidR="0008743E" w:rsidRPr="0008743E" w:rsidRDefault="0008743E" w:rsidP="00B127FA">
      <w:pPr>
        <w:ind w:firstLine="709"/>
      </w:pPr>
      <w:r w:rsidRPr="0008743E">
        <w:t>Целью проведения мероприятия является пропаганда и актуализация научных знаний.</w:t>
      </w:r>
    </w:p>
    <w:p w:rsidR="0008743E" w:rsidRPr="0008743E" w:rsidRDefault="0008743E" w:rsidP="00B127FA">
      <w:pPr>
        <w:ind w:firstLine="709"/>
      </w:pPr>
      <w:r w:rsidRPr="0008743E">
        <w:t xml:space="preserve">Задачи: </w:t>
      </w:r>
    </w:p>
    <w:p w:rsidR="0008743E" w:rsidRPr="0008743E" w:rsidRDefault="0008743E" w:rsidP="00B127FA">
      <w:pPr>
        <w:ind w:firstLine="709"/>
      </w:pPr>
      <w:r w:rsidRPr="0008743E">
        <w:t>активизация научно-методической работы по формированию индивидуальных траекторий образования повышенного уровня;</w:t>
      </w:r>
    </w:p>
    <w:p w:rsidR="0008743E" w:rsidRPr="0008743E" w:rsidRDefault="0008743E" w:rsidP="00B127FA">
      <w:pPr>
        <w:ind w:firstLine="709"/>
      </w:pPr>
      <w:r w:rsidRPr="0008743E">
        <w:t>повышение качества  школьного образования;</w:t>
      </w:r>
    </w:p>
    <w:p w:rsidR="0008743E" w:rsidRPr="0008743E" w:rsidRDefault="0008743E" w:rsidP="00B127FA">
      <w:pPr>
        <w:ind w:firstLine="709"/>
      </w:pPr>
      <w:r w:rsidRPr="0008743E">
        <w:t>повышение интереса учащихся к углубленному изучению математики;</w:t>
      </w:r>
    </w:p>
    <w:p w:rsidR="0008743E" w:rsidRPr="0008743E" w:rsidRDefault="0008743E" w:rsidP="00B127FA">
      <w:pPr>
        <w:ind w:firstLine="709"/>
      </w:pPr>
      <w:r w:rsidRPr="0008743E">
        <w:t>формирование навыков творческого мышления в области математики путём решения нестандартных  задач.</w:t>
      </w:r>
    </w:p>
    <w:p w:rsidR="0008743E" w:rsidRPr="0008743E" w:rsidRDefault="0008743E" w:rsidP="00B127FA">
      <w:pPr>
        <w:ind w:firstLine="709"/>
      </w:pPr>
      <w:r w:rsidRPr="0008743E">
        <w:t>Сроки и место проведения мероприятия</w:t>
      </w:r>
    </w:p>
    <w:p w:rsidR="0008743E" w:rsidRPr="0008743E" w:rsidRDefault="0008743E" w:rsidP="00B127FA">
      <w:pPr>
        <w:ind w:firstLine="709"/>
      </w:pPr>
      <w:r w:rsidRPr="0008743E">
        <w:t>Дата и время проведения Олимпиады: 17 февраля 2024 года в 12.00  на базе МБОУ Лицей «Созвездие» №131  по адресу: г. Самара, ул. Промышленности, 319, 1 корпус.</w:t>
      </w:r>
    </w:p>
    <w:p w:rsidR="0008743E" w:rsidRPr="0008743E" w:rsidRDefault="0008743E" w:rsidP="00B127FA">
      <w:pPr>
        <w:ind w:firstLine="709"/>
        <w:rPr>
          <w:i/>
        </w:rPr>
      </w:pPr>
      <w:r w:rsidRPr="0008743E">
        <w:t>Сроки и форма подачи заявок на участие</w:t>
      </w:r>
    </w:p>
    <w:p w:rsidR="0008743E" w:rsidRPr="0008743E" w:rsidRDefault="0008743E" w:rsidP="00B127FA">
      <w:pPr>
        <w:ind w:firstLine="709"/>
      </w:pPr>
      <w:r w:rsidRPr="0008743E">
        <w:t xml:space="preserve">Заявка на участие обучающихся в Олимпиаде оформляется в формате </w:t>
      </w:r>
      <w:proofErr w:type="spellStart"/>
      <w:r w:rsidRPr="0008743E">
        <w:t>Excel</w:t>
      </w:r>
      <w:proofErr w:type="spellEnd"/>
      <w:r w:rsidRPr="0008743E">
        <w:t xml:space="preserve"> и  подается не позднее 9 февраля 2024 года в оргкомитет Олимпиады по электронному адресу: </w:t>
      </w:r>
      <w:r w:rsidRPr="0008743E">
        <w:rPr>
          <w:i/>
        </w:rPr>
        <w:t>school131@bk.ru</w:t>
      </w:r>
      <w:r w:rsidRPr="0008743E">
        <w:t>.</w:t>
      </w:r>
    </w:p>
    <w:p w:rsidR="0008743E" w:rsidRPr="0008743E" w:rsidRDefault="0008743E" w:rsidP="00B127FA">
      <w:pPr>
        <w:ind w:firstLine="709"/>
      </w:pPr>
      <w:r w:rsidRPr="0008743E">
        <w:t>Бланк заявки и титульный лист заявки от ОУК в оргкомитет указаны в Приложении №1, Приложении № 2 к настоящему Положению.</w:t>
      </w:r>
    </w:p>
    <w:p w:rsidR="0008743E" w:rsidRPr="0008743E" w:rsidRDefault="0008743E" w:rsidP="00B127FA">
      <w:pPr>
        <w:ind w:firstLine="709"/>
      </w:pPr>
      <w:r w:rsidRPr="0008743E">
        <w:t>Порядок организации, форма участия и форма проведения мероприятия</w:t>
      </w:r>
    </w:p>
    <w:p w:rsidR="0008743E" w:rsidRPr="0008743E" w:rsidRDefault="0008743E" w:rsidP="00B127FA">
      <w:pPr>
        <w:ind w:firstLine="709"/>
      </w:pPr>
    </w:p>
    <w:p w:rsidR="0008743E" w:rsidRPr="0008743E" w:rsidRDefault="0008743E" w:rsidP="00B127FA">
      <w:pPr>
        <w:ind w:firstLine="709"/>
      </w:pPr>
      <w:r w:rsidRPr="0008743E">
        <w:t xml:space="preserve">Олимпиада проходит в один очный этап. Форма участия - индивидуальная. </w:t>
      </w:r>
    </w:p>
    <w:p w:rsidR="0008743E" w:rsidRPr="0008743E" w:rsidRDefault="0008743E" w:rsidP="00B127FA">
      <w:pPr>
        <w:ind w:firstLine="709"/>
      </w:pPr>
      <w:r w:rsidRPr="0008743E">
        <w:t>- приказ от ОУ, в котором указаны Ф.И.О. ответственного за жизнь и здоровье учащихся в пути следования и во время поведения олимпиады;</w:t>
      </w:r>
    </w:p>
    <w:p w:rsidR="0008743E" w:rsidRPr="0008743E" w:rsidRDefault="0008743E" w:rsidP="00B127FA">
      <w:pPr>
        <w:ind w:firstLine="709"/>
      </w:pPr>
      <w:r w:rsidRPr="0008743E">
        <w:t>- согласие на обработку персональных данных на обучающегося и преподавателя (см. Приложение №3, Приложение №4).</w:t>
      </w:r>
    </w:p>
    <w:p w:rsidR="0008743E" w:rsidRPr="0008743E" w:rsidRDefault="0008743E" w:rsidP="00B127FA">
      <w:pPr>
        <w:ind w:firstLine="709"/>
      </w:pPr>
      <w:r w:rsidRPr="0008743E">
        <w:t xml:space="preserve">Каждый участник после регистрации и начала Олимпиады получает лист с заданиями, где указано количество баллов за каждое правильно выполненное задание. </w:t>
      </w:r>
    </w:p>
    <w:p w:rsidR="0008743E" w:rsidRPr="0008743E" w:rsidRDefault="0008743E" w:rsidP="00B127FA">
      <w:pPr>
        <w:ind w:firstLine="709"/>
      </w:pPr>
      <w:r w:rsidRPr="0008743E">
        <w:t>Задания для участников Олимпиады предоставляет МБОУ Лицей «Созвездие» №131 на правах инициатора и организатора данной олимпиады.</w:t>
      </w:r>
    </w:p>
    <w:p w:rsidR="0008743E" w:rsidRPr="0008743E" w:rsidRDefault="0008743E" w:rsidP="00B127FA">
      <w:pPr>
        <w:ind w:firstLine="709"/>
      </w:pPr>
      <w:r w:rsidRPr="0008743E">
        <w:t xml:space="preserve">В случае перехода образовательных учреждений на  дистанционную форму обучения, возможно проведение олимпиады дистанционно. </w:t>
      </w:r>
    </w:p>
    <w:p w:rsidR="0008743E" w:rsidRPr="0008743E" w:rsidRDefault="0008743E" w:rsidP="00B127FA">
      <w:pPr>
        <w:ind w:firstLine="709"/>
      </w:pPr>
      <w:r w:rsidRPr="0008743E">
        <w:t>Участники мероприятия</w:t>
      </w:r>
    </w:p>
    <w:p w:rsidR="0008743E" w:rsidRPr="0008743E" w:rsidRDefault="0008743E" w:rsidP="00B127FA">
      <w:pPr>
        <w:ind w:firstLine="709"/>
      </w:pPr>
      <w:r w:rsidRPr="0008743E">
        <w:rPr>
          <w:i/>
        </w:rPr>
        <w:lastRenderedPageBreak/>
        <w:t> </w:t>
      </w:r>
      <w:r w:rsidRPr="0008743E">
        <w:t>К участию в  Олимпиаде по математике допускаются обучающиеся 5-6-х классов общеобразовательных учреждений городского округа Самара.</w:t>
      </w:r>
    </w:p>
    <w:p w:rsidR="0008743E" w:rsidRPr="0008743E" w:rsidRDefault="0008743E" w:rsidP="00B127FA">
      <w:pPr>
        <w:ind w:firstLine="709"/>
      </w:pPr>
      <w:r w:rsidRPr="0008743E">
        <w:t>         Квота участников для одного образовательного учреждения: 3 человека от параллели.</w:t>
      </w:r>
    </w:p>
    <w:p w:rsidR="0008743E" w:rsidRPr="0008743E" w:rsidRDefault="0008743E" w:rsidP="00B127FA">
      <w:pPr>
        <w:ind w:firstLine="709"/>
      </w:pPr>
      <w:r w:rsidRPr="0008743E">
        <w:t>Требования к содержанию и оформлению работ участников</w:t>
      </w:r>
    </w:p>
    <w:p w:rsidR="0008743E" w:rsidRPr="0008743E" w:rsidRDefault="0008743E" w:rsidP="00B127FA">
      <w:pPr>
        <w:ind w:firstLine="709"/>
      </w:pPr>
      <w:r w:rsidRPr="0008743E">
        <w:t>При проведении Олимпиады участники сидят по одному за партой или с учеником, выполняющим задание другой возрастной группы.   </w:t>
      </w:r>
    </w:p>
    <w:p w:rsidR="0008743E" w:rsidRPr="0008743E" w:rsidRDefault="0008743E" w:rsidP="00B127FA">
      <w:pPr>
        <w:ind w:firstLine="709"/>
      </w:pPr>
      <w:r w:rsidRPr="0008743E">
        <w:rPr>
          <w:i/>
        </w:rPr>
        <w:t>Запрещается</w:t>
      </w:r>
      <w:r w:rsidRPr="0008743E">
        <w:t xml:space="preserve"> пользоваться средствами сотовой связи, калькулятором. </w:t>
      </w:r>
    </w:p>
    <w:p w:rsidR="0008743E" w:rsidRPr="0008743E" w:rsidRDefault="0008743E" w:rsidP="00B127FA">
      <w:pPr>
        <w:ind w:firstLine="709"/>
      </w:pPr>
      <w:r w:rsidRPr="0008743E">
        <w:t>На выполнение задания отводится 80 минут.</w:t>
      </w:r>
    </w:p>
    <w:p w:rsidR="0008743E" w:rsidRPr="0008743E" w:rsidRDefault="0008743E" w:rsidP="00B127FA">
      <w:pPr>
        <w:ind w:firstLine="709"/>
      </w:pPr>
      <w:r w:rsidRPr="0008743E">
        <w:t>Состав жюри и критерии оценки</w:t>
      </w:r>
    </w:p>
    <w:p w:rsidR="0008743E" w:rsidRPr="0008743E" w:rsidRDefault="0008743E" w:rsidP="00B127FA">
      <w:pPr>
        <w:ind w:firstLine="709"/>
      </w:pPr>
      <w:r w:rsidRPr="0008743E">
        <w:t xml:space="preserve">Состав жюри – учителя математики и члены методического объединения ОУ, преподаватели высших учебных заведений городского округа Самара. </w:t>
      </w:r>
    </w:p>
    <w:p w:rsidR="0008743E" w:rsidRPr="0008743E" w:rsidRDefault="0008743E" w:rsidP="00B127FA">
      <w:pPr>
        <w:ind w:firstLine="709"/>
      </w:pPr>
      <w:r w:rsidRPr="0008743E">
        <w:t xml:space="preserve">Председатель жюри  организуют работу по проверке выполненных работ и подписание протокола. </w:t>
      </w:r>
    </w:p>
    <w:p w:rsidR="0008743E" w:rsidRPr="0008743E" w:rsidRDefault="0008743E" w:rsidP="00B127FA">
      <w:pPr>
        <w:ind w:firstLine="709"/>
      </w:pPr>
      <w:r w:rsidRPr="0008743E">
        <w:t xml:space="preserve">Жюри мероприятия выполняет следующие функции: </w:t>
      </w:r>
    </w:p>
    <w:p w:rsidR="0008743E" w:rsidRPr="0008743E" w:rsidRDefault="0008743E" w:rsidP="00B127FA">
      <w:pPr>
        <w:ind w:firstLine="709"/>
      </w:pPr>
      <w:r w:rsidRPr="0008743E">
        <w:t xml:space="preserve">-  изучает задания, определяет критерии и квоту для победителей и призеров мероприятия в соответствии с данным Положением; </w:t>
      </w:r>
    </w:p>
    <w:p w:rsidR="0008743E" w:rsidRPr="0008743E" w:rsidRDefault="0008743E" w:rsidP="00B127FA">
      <w:pPr>
        <w:ind w:firstLine="709"/>
      </w:pPr>
      <w:r w:rsidRPr="0008743E">
        <w:t>-  осуществляет контроль за работой участников во время проведения мероприятия;</w:t>
      </w:r>
    </w:p>
    <w:p w:rsidR="0008743E" w:rsidRPr="0008743E" w:rsidRDefault="0008743E" w:rsidP="00B127FA">
      <w:pPr>
        <w:ind w:firstLine="709"/>
      </w:pPr>
      <w:r w:rsidRPr="0008743E">
        <w:t xml:space="preserve">- осуществляет проверку и оценку результатов; </w:t>
      </w:r>
    </w:p>
    <w:p w:rsidR="0008743E" w:rsidRPr="0008743E" w:rsidRDefault="0008743E" w:rsidP="00B127FA">
      <w:pPr>
        <w:ind w:firstLine="709"/>
      </w:pPr>
      <w:r w:rsidRPr="0008743E">
        <w:t xml:space="preserve">- определяет победителей и призеров мероприятия в соответствии с квотой; </w:t>
      </w:r>
    </w:p>
    <w:p w:rsidR="0008743E" w:rsidRPr="0008743E" w:rsidRDefault="0008743E" w:rsidP="00B127FA">
      <w:pPr>
        <w:ind w:firstLine="709"/>
      </w:pPr>
      <w:r w:rsidRPr="0008743E">
        <w:t xml:space="preserve">- оформляет протокол заседания по определению победителей и призеров этапов мероприятия по каждому из этапов; </w:t>
      </w:r>
    </w:p>
    <w:p w:rsidR="0008743E" w:rsidRPr="0008743E" w:rsidRDefault="0008743E" w:rsidP="00B127FA">
      <w:pPr>
        <w:ind w:firstLine="709"/>
      </w:pPr>
      <w:r w:rsidRPr="0008743E">
        <w:t>- готовит аналитический отчет об итогах выполнения заданий участниками мероприятия и передает его в оргкомитет.</w:t>
      </w:r>
    </w:p>
    <w:p w:rsidR="0008743E" w:rsidRPr="0008743E" w:rsidRDefault="0008743E" w:rsidP="00B127FA">
      <w:pPr>
        <w:ind w:firstLine="709"/>
      </w:pPr>
      <w:r w:rsidRPr="0008743E">
        <w:t>Подведение итогов мероприятия</w:t>
      </w:r>
    </w:p>
    <w:p w:rsidR="0008743E" w:rsidRPr="0008743E" w:rsidRDefault="0008743E" w:rsidP="00B127FA">
      <w:pPr>
        <w:ind w:firstLine="709"/>
      </w:pPr>
      <w:r w:rsidRPr="0008743E">
        <w:t xml:space="preserve">Жюри подводит итоги в течение пяти дней  после окончания мероприятия. </w:t>
      </w:r>
    </w:p>
    <w:p w:rsidR="0008743E" w:rsidRPr="0008743E" w:rsidRDefault="0008743E" w:rsidP="00B127FA">
      <w:pPr>
        <w:ind w:firstLine="709"/>
      </w:pPr>
      <w:r w:rsidRPr="0008743E">
        <w:t xml:space="preserve">Каждому участнику вручается сертификат вне зависимости от занятого им места в рейтинговой таблице. </w:t>
      </w:r>
    </w:p>
    <w:p w:rsidR="0008743E" w:rsidRPr="0008743E" w:rsidRDefault="0008743E" w:rsidP="00B127FA">
      <w:pPr>
        <w:ind w:firstLine="709"/>
      </w:pPr>
      <w:r w:rsidRPr="0008743E">
        <w:t>Победителем  является участник, набравший более 80 баллов, призером 2-й степени от 60 до 80 баллов, призером 3-й степени от 50 до 60 баллов,</w:t>
      </w:r>
    </w:p>
    <w:p w:rsidR="0008743E" w:rsidRPr="0008743E" w:rsidRDefault="0008743E" w:rsidP="00B127FA">
      <w:pPr>
        <w:ind w:firstLine="709"/>
      </w:pPr>
      <w:r w:rsidRPr="0008743E">
        <w:t>Квота для победителей/призёров:</w:t>
      </w:r>
    </w:p>
    <w:p w:rsidR="0008743E" w:rsidRPr="0008743E" w:rsidRDefault="0008743E" w:rsidP="00B127FA">
      <w:pPr>
        <w:ind w:firstLine="709"/>
      </w:pPr>
      <w:r w:rsidRPr="0008743E">
        <w:t>- диплом 1-й степени - 1 шт.;</w:t>
      </w:r>
    </w:p>
    <w:p w:rsidR="0008743E" w:rsidRPr="0008743E" w:rsidRDefault="0008743E" w:rsidP="00B127FA">
      <w:pPr>
        <w:ind w:firstLine="709"/>
      </w:pPr>
      <w:r w:rsidRPr="0008743E">
        <w:t>- диплом 2-й степени - 1 шт.;</w:t>
      </w:r>
    </w:p>
    <w:p w:rsidR="0008743E" w:rsidRPr="0008743E" w:rsidRDefault="0008743E" w:rsidP="00B127FA">
      <w:pPr>
        <w:ind w:firstLine="709"/>
      </w:pPr>
      <w:r w:rsidRPr="0008743E">
        <w:t>- диплом 3-й степени - 1 шт.</w:t>
      </w:r>
    </w:p>
    <w:p w:rsidR="0008743E" w:rsidRPr="0008743E" w:rsidRDefault="0008743E" w:rsidP="00B127FA">
      <w:pPr>
        <w:ind w:firstLine="709"/>
      </w:pPr>
      <w:r w:rsidRPr="0008743E">
        <w:t xml:space="preserve">  Организаторы оставляют за собой право увеличивать квоту призёров до  30% от общего числа участников олимпиады.</w:t>
      </w:r>
    </w:p>
    <w:p w:rsidR="0008743E" w:rsidRPr="0008743E" w:rsidRDefault="0008743E" w:rsidP="00B127FA">
      <w:pPr>
        <w:ind w:firstLine="709"/>
      </w:pPr>
      <w:r w:rsidRPr="0008743E">
        <w:t>Организаторы оставляют за собой право учреждать специальные номинации, определять в них победителя и награждать специальными призами.</w:t>
      </w:r>
    </w:p>
    <w:p w:rsidR="0008743E" w:rsidRPr="0008743E" w:rsidRDefault="0008743E" w:rsidP="00B127FA">
      <w:pPr>
        <w:ind w:firstLine="709"/>
      </w:pPr>
      <w:r w:rsidRPr="0008743E">
        <w:t>Дипломы победителям и призерам за 1-3 место подготавливаются на бланках Департамента образования и вручаются оргкомитетом мероприятия.</w:t>
      </w:r>
    </w:p>
    <w:p w:rsidR="0008743E" w:rsidRPr="0008743E" w:rsidRDefault="0008743E" w:rsidP="00B127FA">
      <w:pPr>
        <w:ind w:firstLine="709"/>
      </w:pPr>
      <w:r w:rsidRPr="0008743E">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08743E" w:rsidRPr="0008743E" w:rsidRDefault="0008743E" w:rsidP="00B127FA">
      <w:pPr>
        <w:ind w:firstLine="709"/>
      </w:pPr>
      <w:r w:rsidRPr="0008743E">
        <w:t>Организаторы оставляют за собой право учреждать специальные номинации, определять в них победителя и награждать специальными призами.</w:t>
      </w:r>
    </w:p>
    <w:p w:rsidR="0008743E" w:rsidRPr="0008743E" w:rsidRDefault="0008743E" w:rsidP="00B127FA">
      <w:pPr>
        <w:ind w:firstLine="709"/>
      </w:pPr>
      <w:r w:rsidRPr="0008743E">
        <w:t>По итогам Олимпиады апелляции не принимаются.</w:t>
      </w:r>
    </w:p>
    <w:p w:rsidR="0008743E" w:rsidRPr="0008743E" w:rsidRDefault="0008743E" w:rsidP="00B127FA">
      <w:pPr>
        <w:ind w:firstLine="709"/>
        <w:rPr>
          <w:i/>
        </w:rPr>
      </w:pPr>
      <w:r w:rsidRPr="0008743E">
        <w:t>Контактная информация</w:t>
      </w:r>
    </w:p>
    <w:p w:rsidR="0008743E" w:rsidRPr="0008743E" w:rsidRDefault="0008743E" w:rsidP="00B127FA">
      <w:pPr>
        <w:ind w:firstLine="709"/>
      </w:pPr>
      <w:r w:rsidRPr="0008743E">
        <w:t xml:space="preserve">Контакты:  МБОУ  Лицей  «Созвездие» №131 </w:t>
      </w:r>
      <w:proofErr w:type="spellStart"/>
      <w:r w:rsidRPr="0008743E">
        <w:t>г.о</w:t>
      </w:r>
      <w:proofErr w:type="spellEnd"/>
      <w:r w:rsidRPr="0008743E">
        <w:t xml:space="preserve">. Самара: г. Самара, ул. Промышленности, 319, тел. 261-14-40; эл. почта: </w:t>
      </w:r>
      <w:hyperlink r:id="rId178">
        <w:r w:rsidRPr="0008743E">
          <w:rPr>
            <w:u w:val="single"/>
          </w:rPr>
          <w:t>school131@bk.ru</w:t>
        </w:r>
      </w:hyperlink>
      <w:r w:rsidRPr="0008743E">
        <w:t>.</w:t>
      </w:r>
    </w:p>
    <w:p w:rsidR="0008743E" w:rsidRPr="0008743E" w:rsidRDefault="0008743E" w:rsidP="00B127FA">
      <w:pPr>
        <w:ind w:firstLine="709"/>
        <w:rPr>
          <w:rFonts w:eastAsia="Arial" w:cs="Arial"/>
          <w:color w:val="000000"/>
        </w:rPr>
      </w:pPr>
      <w:r w:rsidRPr="0008743E">
        <w:rPr>
          <w:rFonts w:eastAsia="Arial" w:cs="Arial"/>
          <w:color w:val="000000"/>
        </w:rPr>
        <w:t>Отв. Громова Елена Сергеевна, тел.89277501639</w:t>
      </w:r>
    </w:p>
    <w:p w:rsidR="0008743E" w:rsidRPr="0008743E" w:rsidRDefault="0008743E" w:rsidP="00B127FA">
      <w:pPr>
        <w:ind w:firstLine="709"/>
      </w:pPr>
    </w:p>
    <w:tbl>
      <w:tblPr>
        <w:tblW w:w="9684" w:type="dxa"/>
        <w:tblInd w:w="108" w:type="dxa"/>
        <w:tblLayout w:type="fixed"/>
        <w:tblLook w:val="0400" w:firstRow="0" w:lastRow="0" w:firstColumn="0" w:lastColumn="0" w:noHBand="0" w:noVBand="1"/>
      </w:tblPr>
      <w:tblGrid>
        <w:gridCol w:w="298"/>
        <w:gridCol w:w="5197"/>
        <w:gridCol w:w="1010"/>
        <w:gridCol w:w="610"/>
        <w:gridCol w:w="1010"/>
        <w:gridCol w:w="1010"/>
        <w:gridCol w:w="549"/>
      </w:tblGrid>
      <w:tr w:rsidR="0008743E" w:rsidRPr="005F35FF" w:rsidTr="00D91DDD">
        <w:trPr>
          <w:trHeight w:val="261"/>
        </w:trPr>
        <w:tc>
          <w:tcPr>
            <w:tcW w:w="9684" w:type="dxa"/>
            <w:gridSpan w:val="7"/>
            <w:tcBorders>
              <w:top w:val="nil"/>
              <w:left w:val="nil"/>
              <w:bottom w:val="nil"/>
              <w:right w:val="nil"/>
            </w:tcBorders>
            <w:shd w:val="clear" w:color="auto" w:fill="auto"/>
            <w:vAlign w:val="center"/>
          </w:tcPr>
          <w:p w:rsidR="00D91DDD" w:rsidRDefault="0008743E" w:rsidP="0008743E">
            <w:pPr>
              <w:shd w:val="clear" w:color="auto" w:fill="FFFFFF"/>
              <w:jc w:val="right"/>
            </w:pPr>
            <w:r w:rsidRPr="005F35FF">
              <w:tab/>
            </w:r>
          </w:p>
          <w:p w:rsidR="0008743E" w:rsidRPr="005F35FF" w:rsidRDefault="0008743E" w:rsidP="0008743E">
            <w:pPr>
              <w:shd w:val="clear" w:color="auto" w:fill="FFFFFF"/>
              <w:jc w:val="right"/>
            </w:pPr>
            <w:r w:rsidRPr="005F35FF">
              <w:lastRenderedPageBreak/>
              <w:t> Приложение 1</w:t>
            </w:r>
          </w:p>
          <w:p w:rsidR="0008743E" w:rsidRPr="005F35FF" w:rsidRDefault="0008743E" w:rsidP="0008743E">
            <w:pPr>
              <w:shd w:val="clear" w:color="auto" w:fill="FFFFFF"/>
              <w:jc w:val="center"/>
            </w:pPr>
          </w:p>
          <w:p w:rsidR="0008743E" w:rsidRPr="005F35FF" w:rsidRDefault="0008743E" w:rsidP="0008743E">
            <w:pPr>
              <w:shd w:val="clear" w:color="auto" w:fill="FFFFFF"/>
              <w:jc w:val="center"/>
            </w:pPr>
            <w:r w:rsidRPr="005F35FF">
              <w:t>Образец заявки от ОУ в оргкомитет</w:t>
            </w:r>
          </w:p>
          <w:p w:rsidR="0008743E" w:rsidRPr="005F35FF" w:rsidRDefault="0008743E" w:rsidP="0008743E">
            <w:pPr>
              <w:jc w:val="right"/>
              <w:rPr>
                <w:b/>
                <w:vertAlign w:val="subscript"/>
              </w:rPr>
            </w:pPr>
          </w:p>
          <w:p w:rsidR="0008743E" w:rsidRPr="005F35FF" w:rsidRDefault="0008743E" w:rsidP="0008743E">
            <w:pPr>
              <w:jc w:val="right"/>
              <w:rPr>
                <w:b/>
                <w:vertAlign w:val="subscript"/>
              </w:rPr>
            </w:pPr>
          </w:p>
          <w:p w:rsidR="0008743E" w:rsidRPr="005F35FF" w:rsidRDefault="0008743E" w:rsidP="0008743E">
            <w:pPr>
              <w:jc w:val="right"/>
              <w:rPr>
                <w:b/>
              </w:rPr>
            </w:pPr>
            <w:r w:rsidRPr="005F35FF">
              <w:rPr>
                <w:b/>
                <w:vertAlign w:val="subscript"/>
              </w:rPr>
              <w:t>_____________________________________________________________</w:t>
            </w:r>
          </w:p>
        </w:tc>
      </w:tr>
      <w:tr w:rsidR="0008743E" w:rsidRPr="005F35FF" w:rsidTr="00D91DDD">
        <w:trPr>
          <w:trHeight w:val="241"/>
        </w:trPr>
        <w:tc>
          <w:tcPr>
            <w:tcW w:w="9684" w:type="dxa"/>
            <w:gridSpan w:val="7"/>
            <w:tcBorders>
              <w:top w:val="nil"/>
              <w:left w:val="nil"/>
              <w:bottom w:val="nil"/>
              <w:right w:val="nil"/>
            </w:tcBorders>
            <w:shd w:val="clear" w:color="auto" w:fill="auto"/>
            <w:vAlign w:val="center"/>
          </w:tcPr>
          <w:p w:rsidR="0008743E" w:rsidRPr="005F35FF" w:rsidRDefault="0008743E" w:rsidP="0008743E">
            <w:pPr>
              <w:jc w:val="center"/>
              <w:rPr>
                <w:b/>
              </w:rPr>
            </w:pPr>
            <w:r w:rsidRPr="005F35FF">
              <w:rPr>
                <w:b/>
                <w:vertAlign w:val="subscript"/>
              </w:rPr>
              <w:t xml:space="preserve">                                                                                                                                                        (контактный тел)</w:t>
            </w:r>
          </w:p>
        </w:tc>
      </w:tr>
      <w:tr w:rsidR="0008743E" w:rsidRPr="005F35FF" w:rsidTr="00D91DDD">
        <w:trPr>
          <w:trHeight w:val="241"/>
        </w:trPr>
        <w:tc>
          <w:tcPr>
            <w:tcW w:w="298" w:type="dxa"/>
            <w:tcBorders>
              <w:top w:val="nil"/>
              <w:left w:val="nil"/>
              <w:bottom w:val="nil"/>
              <w:right w:val="nil"/>
            </w:tcBorders>
            <w:shd w:val="clear" w:color="auto" w:fill="auto"/>
            <w:vAlign w:val="center"/>
          </w:tcPr>
          <w:p w:rsidR="0008743E" w:rsidRPr="005F35FF" w:rsidRDefault="0008743E" w:rsidP="0008743E">
            <w:pPr>
              <w:jc w:val="center"/>
              <w:rPr>
                <w:b/>
              </w:rPr>
            </w:pPr>
          </w:p>
        </w:tc>
        <w:tc>
          <w:tcPr>
            <w:tcW w:w="5197"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610"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547" w:type="dxa"/>
            <w:tcBorders>
              <w:top w:val="nil"/>
              <w:left w:val="nil"/>
              <w:bottom w:val="nil"/>
              <w:right w:val="nil"/>
            </w:tcBorders>
            <w:shd w:val="clear" w:color="auto" w:fill="auto"/>
            <w:vAlign w:val="center"/>
          </w:tcPr>
          <w:p w:rsidR="0008743E" w:rsidRPr="005F35FF" w:rsidRDefault="0008743E" w:rsidP="0008743E">
            <w:pPr>
              <w:jc w:val="center"/>
            </w:pPr>
          </w:p>
        </w:tc>
      </w:tr>
      <w:tr w:rsidR="0008743E" w:rsidRPr="005F35FF" w:rsidTr="00D91DDD">
        <w:trPr>
          <w:trHeight w:val="241"/>
        </w:trPr>
        <w:tc>
          <w:tcPr>
            <w:tcW w:w="9684" w:type="dxa"/>
            <w:gridSpan w:val="7"/>
            <w:tcBorders>
              <w:top w:val="nil"/>
              <w:left w:val="nil"/>
              <w:bottom w:val="nil"/>
              <w:right w:val="nil"/>
            </w:tcBorders>
            <w:shd w:val="clear" w:color="auto" w:fill="auto"/>
            <w:vAlign w:val="center"/>
          </w:tcPr>
          <w:p w:rsidR="0008743E" w:rsidRPr="005F35FF" w:rsidRDefault="0008743E" w:rsidP="0008743E">
            <w:pPr>
              <w:jc w:val="center"/>
            </w:pPr>
          </w:p>
          <w:p w:rsidR="0008743E" w:rsidRPr="005F35FF" w:rsidRDefault="0008743E" w:rsidP="0008743E">
            <w:pPr>
              <w:jc w:val="center"/>
            </w:pPr>
            <w:r w:rsidRPr="005F35FF">
              <w:t>Уважаемые коллеги!</w:t>
            </w:r>
          </w:p>
        </w:tc>
      </w:tr>
      <w:tr w:rsidR="0008743E" w:rsidRPr="005F35FF" w:rsidTr="00D91DDD">
        <w:trPr>
          <w:trHeight w:val="241"/>
        </w:trPr>
        <w:tc>
          <w:tcPr>
            <w:tcW w:w="298" w:type="dxa"/>
            <w:tcBorders>
              <w:top w:val="nil"/>
              <w:left w:val="nil"/>
              <w:bottom w:val="nil"/>
              <w:right w:val="nil"/>
            </w:tcBorders>
            <w:shd w:val="clear" w:color="auto" w:fill="auto"/>
            <w:vAlign w:val="center"/>
          </w:tcPr>
          <w:p w:rsidR="0008743E" w:rsidRPr="005F35FF" w:rsidRDefault="0008743E" w:rsidP="0008743E">
            <w:pPr>
              <w:jc w:val="center"/>
            </w:pPr>
          </w:p>
        </w:tc>
        <w:tc>
          <w:tcPr>
            <w:tcW w:w="5197"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610"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1010" w:type="dxa"/>
            <w:tcBorders>
              <w:top w:val="nil"/>
              <w:left w:val="nil"/>
              <w:bottom w:val="nil"/>
              <w:right w:val="nil"/>
            </w:tcBorders>
            <w:shd w:val="clear" w:color="auto" w:fill="auto"/>
            <w:vAlign w:val="center"/>
          </w:tcPr>
          <w:p w:rsidR="0008743E" w:rsidRPr="005F35FF" w:rsidRDefault="0008743E" w:rsidP="0008743E">
            <w:pPr>
              <w:jc w:val="center"/>
            </w:pPr>
          </w:p>
        </w:tc>
        <w:tc>
          <w:tcPr>
            <w:tcW w:w="547" w:type="dxa"/>
            <w:tcBorders>
              <w:top w:val="nil"/>
              <w:left w:val="nil"/>
              <w:bottom w:val="nil"/>
              <w:right w:val="nil"/>
            </w:tcBorders>
            <w:shd w:val="clear" w:color="auto" w:fill="auto"/>
            <w:vAlign w:val="center"/>
          </w:tcPr>
          <w:p w:rsidR="0008743E" w:rsidRPr="005F35FF" w:rsidRDefault="0008743E" w:rsidP="0008743E">
            <w:pPr>
              <w:jc w:val="center"/>
            </w:pPr>
          </w:p>
        </w:tc>
      </w:tr>
      <w:tr w:rsidR="0008743E" w:rsidRPr="005F35FF" w:rsidTr="00D91DDD">
        <w:trPr>
          <w:trHeight w:val="894"/>
        </w:trPr>
        <w:tc>
          <w:tcPr>
            <w:tcW w:w="9684" w:type="dxa"/>
            <w:gridSpan w:val="7"/>
            <w:tcBorders>
              <w:top w:val="nil"/>
              <w:left w:val="nil"/>
              <w:bottom w:val="nil"/>
              <w:right w:val="nil"/>
            </w:tcBorders>
            <w:shd w:val="clear" w:color="auto" w:fill="auto"/>
            <w:vAlign w:val="center"/>
          </w:tcPr>
          <w:p w:rsidR="0008743E" w:rsidRPr="005F35FF" w:rsidRDefault="0008743E" w:rsidP="0008743E">
            <w:pPr>
              <w:spacing w:line="360" w:lineRule="auto"/>
              <w:jc w:val="both"/>
            </w:pPr>
            <w:r w:rsidRPr="005F35FF">
              <w:t xml:space="preserve">        Направляем вам общий список участников мероприятия, а также информацию об ответственных педагогах.</w:t>
            </w:r>
          </w:p>
          <w:p w:rsidR="0008743E" w:rsidRPr="005F35FF" w:rsidRDefault="0008743E" w:rsidP="0008743E">
            <w:pPr>
              <w:spacing w:line="360" w:lineRule="auto"/>
              <w:jc w:val="both"/>
            </w:pPr>
            <w:r w:rsidRPr="005F35FF">
              <w:t xml:space="preserve">        С Положением мероприятия педагоги, учащиеся и их родители (законные представители) ознакомлены.</w:t>
            </w:r>
          </w:p>
        </w:tc>
      </w:tr>
      <w:tr w:rsidR="0008743E" w:rsidRPr="005F35FF" w:rsidTr="00D91DDD">
        <w:trPr>
          <w:trHeight w:val="251"/>
        </w:trPr>
        <w:tc>
          <w:tcPr>
            <w:tcW w:w="298" w:type="dxa"/>
            <w:tcBorders>
              <w:top w:val="nil"/>
              <w:left w:val="nil"/>
              <w:bottom w:val="nil"/>
              <w:right w:val="nil"/>
            </w:tcBorders>
            <w:shd w:val="clear" w:color="auto" w:fill="auto"/>
            <w:vAlign w:val="center"/>
          </w:tcPr>
          <w:p w:rsidR="0008743E" w:rsidRPr="005F35FF" w:rsidRDefault="0008743E" w:rsidP="0008743E"/>
        </w:tc>
        <w:tc>
          <w:tcPr>
            <w:tcW w:w="5197" w:type="dxa"/>
            <w:tcBorders>
              <w:top w:val="nil"/>
              <w:left w:val="nil"/>
              <w:bottom w:val="nil"/>
              <w:right w:val="nil"/>
            </w:tcBorders>
            <w:shd w:val="clear" w:color="auto" w:fill="auto"/>
            <w:vAlign w:val="bottom"/>
          </w:tcPr>
          <w:p w:rsidR="0008743E" w:rsidRPr="005F35FF" w:rsidRDefault="0008743E" w:rsidP="0008743E">
            <w:pPr>
              <w:jc w:val="center"/>
            </w:pPr>
          </w:p>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pPr>
              <w:spacing w:line="360" w:lineRule="auto"/>
              <w:jc w:val="both"/>
            </w:pPr>
          </w:p>
        </w:tc>
        <w:tc>
          <w:tcPr>
            <w:tcW w:w="1010" w:type="dxa"/>
            <w:tcBorders>
              <w:top w:val="nil"/>
              <w:left w:val="nil"/>
              <w:bottom w:val="nil"/>
              <w:right w:val="nil"/>
            </w:tcBorders>
            <w:shd w:val="clear" w:color="auto" w:fill="auto"/>
            <w:vAlign w:val="bottom"/>
          </w:tcPr>
          <w:p w:rsidR="0008743E" w:rsidRPr="005F35FF" w:rsidRDefault="0008743E" w:rsidP="0008743E">
            <w:pPr>
              <w:spacing w:line="360" w:lineRule="auto"/>
              <w:jc w:val="both"/>
            </w:pPr>
          </w:p>
        </w:tc>
        <w:tc>
          <w:tcPr>
            <w:tcW w:w="547" w:type="dxa"/>
            <w:tcBorders>
              <w:top w:val="nil"/>
              <w:left w:val="nil"/>
              <w:bottom w:val="nil"/>
              <w:right w:val="nil"/>
            </w:tcBorders>
            <w:shd w:val="clear" w:color="auto" w:fill="auto"/>
            <w:vAlign w:val="bottom"/>
          </w:tcPr>
          <w:p w:rsidR="0008743E" w:rsidRPr="005F35FF" w:rsidRDefault="0008743E" w:rsidP="0008743E"/>
        </w:tc>
      </w:tr>
      <w:tr w:rsidR="0008743E" w:rsidRPr="005F35FF" w:rsidTr="00D91DDD">
        <w:trPr>
          <w:trHeight w:val="251"/>
        </w:trPr>
        <w:tc>
          <w:tcPr>
            <w:tcW w:w="298" w:type="dxa"/>
            <w:tcBorders>
              <w:top w:val="nil"/>
              <w:left w:val="nil"/>
              <w:bottom w:val="nil"/>
              <w:right w:val="nil"/>
            </w:tcBorders>
            <w:shd w:val="clear" w:color="auto" w:fill="auto"/>
            <w:vAlign w:val="center"/>
          </w:tcPr>
          <w:p w:rsidR="0008743E" w:rsidRPr="005F35FF" w:rsidRDefault="0008743E" w:rsidP="0008743E">
            <w:pPr>
              <w:jc w:val="both"/>
            </w:pPr>
          </w:p>
        </w:tc>
        <w:tc>
          <w:tcPr>
            <w:tcW w:w="5197" w:type="dxa"/>
            <w:tcBorders>
              <w:top w:val="nil"/>
              <w:left w:val="nil"/>
              <w:bottom w:val="nil"/>
              <w:right w:val="nil"/>
            </w:tcBorders>
            <w:shd w:val="clear" w:color="auto" w:fill="auto"/>
            <w:vAlign w:val="bottom"/>
          </w:tcPr>
          <w:p w:rsidR="0008743E" w:rsidRPr="005F35FF" w:rsidRDefault="0008743E" w:rsidP="0008743E">
            <w:pPr>
              <w:jc w:val="both"/>
            </w:pPr>
          </w:p>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547" w:type="dxa"/>
            <w:tcBorders>
              <w:top w:val="nil"/>
              <w:left w:val="nil"/>
              <w:bottom w:val="nil"/>
              <w:right w:val="nil"/>
            </w:tcBorders>
            <w:shd w:val="clear" w:color="auto" w:fill="auto"/>
            <w:vAlign w:val="bottom"/>
          </w:tcPr>
          <w:p w:rsidR="0008743E" w:rsidRPr="005F35FF" w:rsidRDefault="0008743E" w:rsidP="0008743E"/>
        </w:tc>
      </w:tr>
      <w:tr w:rsidR="0008743E" w:rsidRPr="005F35FF" w:rsidTr="00D91DDD">
        <w:trPr>
          <w:trHeight w:val="200"/>
        </w:trPr>
        <w:tc>
          <w:tcPr>
            <w:tcW w:w="298" w:type="dxa"/>
            <w:tcBorders>
              <w:top w:val="nil"/>
              <w:left w:val="nil"/>
              <w:bottom w:val="nil"/>
              <w:right w:val="nil"/>
            </w:tcBorders>
            <w:shd w:val="clear" w:color="auto" w:fill="auto"/>
            <w:vAlign w:val="bottom"/>
          </w:tcPr>
          <w:p w:rsidR="0008743E" w:rsidRPr="005F35FF" w:rsidRDefault="0008743E" w:rsidP="0008743E"/>
        </w:tc>
        <w:tc>
          <w:tcPr>
            <w:tcW w:w="5197"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547" w:type="dxa"/>
            <w:tcBorders>
              <w:top w:val="nil"/>
              <w:left w:val="nil"/>
              <w:bottom w:val="nil"/>
              <w:right w:val="nil"/>
            </w:tcBorders>
            <w:shd w:val="clear" w:color="auto" w:fill="auto"/>
            <w:vAlign w:val="bottom"/>
          </w:tcPr>
          <w:p w:rsidR="0008743E" w:rsidRPr="005F35FF" w:rsidRDefault="0008743E" w:rsidP="0008743E"/>
        </w:tc>
      </w:tr>
      <w:tr w:rsidR="0008743E" w:rsidRPr="005F35FF" w:rsidTr="00D91DDD">
        <w:trPr>
          <w:trHeight w:val="200"/>
        </w:trPr>
        <w:tc>
          <w:tcPr>
            <w:tcW w:w="298" w:type="dxa"/>
            <w:tcBorders>
              <w:top w:val="nil"/>
              <w:left w:val="nil"/>
              <w:bottom w:val="nil"/>
              <w:right w:val="nil"/>
            </w:tcBorders>
            <w:shd w:val="clear" w:color="auto" w:fill="auto"/>
            <w:vAlign w:val="center"/>
          </w:tcPr>
          <w:p w:rsidR="0008743E" w:rsidRPr="005F35FF" w:rsidRDefault="0008743E" w:rsidP="0008743E"/>
        </w:tc>
        <w:tc>
          <w:tcPr>
            <w:tcW w:w="5197"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547" w:type="dxa"/>
            <w:tcBorders>
              <w:top w:val="nil"/>
              <w:left w:val="nil"/>
              <w:bottom w:val="nil"/>
              <w:right w:val="nil"/>
            </w:tcBorders>
            <w:shd w:val="clear" w:color="auto" w:fill="auto"/>
            <w:vAlign w:val="bottom"/>
          </w:tcPr>
          <w:p w:rsidR="0008743E" w:rsidRPr="005F35FF" w:rsidRDefault="0008743E" w:rsidP="0008743E"/>
        </w:tc>
      </w:tr>
      <w:tr w:rsidR="0008743E" w:rsidRPr="005F35FF" w:rsidTr="00D91DDD">
        <w:trPr>
          <w:trHeight w:val="200"/>
        </w:trPr>
        <w:tc>
          <w:tcPr>
            <w:tcW w:w="298" w:type="dxa"/>
            <w:tcBorders>
              <w:top w:val="nil"/>
              <w:left w:val="nil"/>
              <w:bottom w:val="nil"/>
              <w:right w:val="nil"/>
            </w:tcBorders>
            <w:shd w:val="clear" w:color="auto" w:fill="auto"/>
            <w:vAlign w:val="center"/>
          </w:tcPr>
          <w:p w:rsidR="0008743E" w:rsidRPr="005F35FF" w:rsidRDefault="0008743E" w:rsidP="0008743E"/>
        </w:tc>
        <w:tc>
          <w:tcPr>
            <w:tcW w:w="9385" w:type="dxa"/>
            <w:gridSpan w:val="6"/>
            <w:tcBorders>
              <w:top w:val="nil"/>
              <w:left w:val="nil"/>
              <w:bottom w:val="nil"/>
              <w:right w:val="nil"/>
            </w:tcBorders>
            <w:shd w:val="clear" w:color="auto" w:fill="auto"/>
            <w:vAlign w:val="center"/>
          </w:tcPr>
          <w:p w:rsidR="0008743E" w:rsidRPr="005F35FF" w:rsidRDefault="0008743E" w:rsidP="0008743E"/>
        </w:tc>
      </w:tr>
      <w:tr w:rsidR="0008743E" w:rsidRPr="005F35FF" w:rsidTr="00D91DDD">
        <w:trPr>
          <w:trHeight w:val="251"/>
        </w:trPr>
        <w:tc>
          <w:tcPr>
            <w:tcW w:w="298" w:type="dxa"/>
            <w:tcBorders>
              <w:top w:val="nil"/>
              <w:left w:val="nil"/>
              <w:bottom w:val="nil"/>
              <w:right w:val="nil"/>
            </w:tcBorders>
            <w:shd w:val="clear" w:color="auto" w:fill="auto"/>
            <w:vAlign w:val="center"/>
          </w:tcPr>
          <w:p w:rsidR="0008743E" w:rsidRPr="005F35FF" w:rsidRDefault="0008743E" w:rsidP="0008743E">
            <w:pPr>
              <w:jc w:val="right"/>
            </w:pPr>
            <w:r w:rsidRPr="005F35FF">
              <w:t xml:space="preserve"> </w:t>
            </w:r>
          </w:p>
        </w:tc>
        <w:tc>
          <w:tcPr>
            <w:tcW w:w="9385" w:type="dxa"/>
            <w:gridSpan w:val="6"/>
            <w:tcBorders>
              <w:top w:val="nil"/>
              <w:left w:val="nil"/>
              <w:bottom w:val="nil"/>
              <w:right w:val="nil"/>
            </w:tcBorders>
            <w:shd w:val="clear" w:color="auto" w:fill="auto"/>
            <w:vAlign w:val="center"/>
          </w:tcPr>
          <w:p w:rsidR="0008743E" w:rsidRPr="005F35FF" w:rsidRDefault="0008743E" w:rsidP="0008743E">
            <w:pPr>
              <w:ind w:hanging="250"/>
            </w:pPr>
            <w:proofErr w:type="spellStart"/>
            <w:r w:rsidRPr="005F35FF">
              <w:t>РРуководитель</w:t>
            </w:r>
            <w:proofErr w:type="spellEnd"/>
            <w:r w:rsidRPr="005F35FF">
              <w:t xml:space="preserve"> ОУ:            ____________________/      ________________</w:t>
            </w:r>
          </w:p>
        </w:tc>
      </w:tr>
      <w:tr w:rsidR="0008743E" w:rsidRPr="005F35FF" w:rsidTr="00D91DDD">
        <w:trPr>
          <w:trHeight w:val="251"/>
        </w:trPr>
        <w:tc>
          <w:tcPr>
            <w:tcW w:w="298" w:type="dxa"/>
            <w:tcBorders>
              <w:top w:val="nil"/>
              <w:left w:val="nil"/>
              <w:bottom w:val="nil"/>
              <w:right w:val="nil"/>
            </w:tcBorders>
            <w:shd w:val="clear" w:color="auto" w:fill="auto"/>
            <w:vAlign w:val="center"/>
          </w:tcPr>
          <w:p w:rsidR="0008743E" w:rsidRPr="005F35FF" w:rsidRDefault="0008743E" w:rsidP="0008743E">
            <w:pPr>
              <w:jc w:val="center"/>
            </w:pPr>
          </w:p>
        </w:tc>
        <w:tc>
          <w:tcPr>
            <w:tcW w:w="9385" w:type="dxa"/>
            <w:gridSpan w:val="6"/>
            <w:tcBorders>
              <w:top w:val="nil"/>
              <w:left w:val="nil"/>
              <w:bottom w:val="nil"/>
              <w:right w:val="nil"/>
            </w:tcBorders>
            <w:shd w:val="clear" w:color="auto" w:fill="auto"/>
            <w:vAlign w:val="center"/>
          </w:tcPr>
          <w:p w:rsidR="0008743E" w:rsidRPr="005F35FF" w:rsidRDefault="0008743E" w:rsidP="0008743E">
            <w:pPr>
              <w:jc w:val="center"/>
            </w:pPr>
            <w:r w:rsidRPr="005F35FF">
              <w:t xml:space="preserve">                                                                                                           (подпись)</w:t>
            </w:r>
          </w:p>
        </w:tc>
      </w:tr>
      <w:tr w:rsidR="0008743E" w:rsidRPr="005F35FF" w:rsidTr="00D91DDD">
        <w:trPr>
          <w:trHeight w:val="200"/>
        </w:trPr>
        <w:tc>
          <w:tcPr>
            <w:tcW w:w="298" w:type="dxa"/>
            <w:tcBorders>
              <w:top w:val="nil"/>
              <w:left w:val="nil"/>
              <w:bottom w:val="nil"/>
              <w:right w:val="nil"/>
            </w:tcBorders>
            <w:shd w:val="clear" w:color="auto" w:fill="auto"/>
            <w:vAlign w:val="bottom"/>
          </w:tcPr>
          <w:p w:rsidR="0008743E" w:rsidRPr="005F35FF" w:rsidRDefault="0008743E" w:rsidP="0008743E">
            <w:pPr>
              <w:jc w:val="center"/>
            </w:pPr>
          </w:p>
        </w:tc>
        <w:tc>
          <w:tcPr>
            <w:tcW w:w="5197"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547" w:type="dxa"/>
            <w:tcBorders>
              <w:top w:val="nil"/>
              <w:left w:val="nil"/>
              <w:bottom w:val="nil"/>
              <w:right w:val="nil"/>
            </w:tcBorders>
            <w:shd w:val="clear" w:color="auto" w:fill="auto"/>
            <w:vAlign w:val="bottom"/>
          </w:tcPr>
          <w:p w:rsidR="0008743E" w:rsidRPr="005F35FF" w:rsidRDefault="0008743E" w:rsidP="0008743E"/>
        </w:tc>
      </w:tr>
      <w:tr w:rsidR="0008743E" w:rsidRPr="005F35FF" w:rsidTr="00D91DDD">
        <w:trPr>
          <w:trHeight w:val="251"/>
        </w:trPr>
        <w:tc>
          <w:tcPr>
            <w:tcW w:w="298" w:type="dxa"/>
            <w:tcBorders>
              <w:top w:val="nil"/>
              <w:left w:val="nil"/>
              <w:bottom w:val="nil"/>
              <w:right w:val="nil"/>
            </w:tcBorders>
            <w:shd w:val="clear" w:color="auto" w:fill="auto"/>
            <w:vAlign w:val="bottom"/>
          </w:tcPr>
          <w:p w:rsidR="0008743E" w:rsidRPr="005F35FF" w:rsidRDefault="0008743E" w:rsidP="0008743E"/>
        </w:tc>
        <w:tc>
          <w:tcPr>
            <w:tcW w:w="5197"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6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bottom"/>
          </w:tcPr>
          <w:p w:rsidR="0008743E" w:rsidRPr="005F35FF" w:rsidRDefault="0008743E" w:rsidP="0008743E"/>
        </w:tc>
        <w:tc>
          <w:tcPr>
            <w:tcW w:w="1010" w:type="dxa"/>
            <w:tcBorders>
              <w:top w:val="nil"/>
              <w:left w:val="nil"/>
              <w:bottom w:val="nil"/>
              <w:right w:val="nil"/>
            </w:tcBorders>
            <w:shd w:val="clear" w:color="auto" w:fill="auto"/>
            <w:vAlign w:val="center"/>
          </w:tcPr>
          <w:p w:rsidR="0008743E" w:rsidRPr="005F35FF" w:rsidRDefault="0008743E" w:rsidP="0008743E">
            <w:pPr>
              <w:jc w:val="right"/>
            </w:pPr>
            <w:r w:rsidRPr="005F35FF">
              <w:t>М.П.</w:t>
            </w:r>
          </w:p>
        </w:tc>
        <w:tc>
          <w:tcPr>
            <w:tcW w:w="547" w:type="dxa"/>
            <w:tcBorders>
              <w:top w:val="nil"/>
              <w:left w:val="nil"/>
              <w:bottom w:val="nil"/>
              <w:right w:val="nil"/>
            </w:tcBorders>
            <w:shd w:val="clear" w:color="auto" w:fill="auto"/>
            <w:vAlign w:val="bottom"/>
          </w:tcPr>
          <w:p w:rsidR="0008743E" w:rsidRPr="005F35FF" w:rsidRDefault="0008743E" w:rsidP="0008743E">
            <w:pPr>
              <w:jc w:val="right"/>
            </w:pPr>
          </w:p>
        </w:tc>
      </w:tr>
    </w:tbl>
    <w:p w:rsidR="0008743E" w:rsidRPr="005F35FF" w:rsidRDefault="0008743E" w:rsidP="0008743E">
      <w:pPr>
        <w:shd w:val="clear" w:color="auto" w:fill="FFFFFF"/>
      </w:pPr>
    </w:p>
    <w:p w:rsidR="0008743E" w:rsidRPr="005F35FF" w:rsidRDefault="0008743E" w:rsidP="0008743E">
      <w:pPr>
        <w:shd w:val="clear" w:color="auto" w:fill="FFFFFF"/>
        <w:jc w:val="right"/>
      </w:pPr>
    </w:p>
    <w:p w:rsidR="0008743E" w:rsidRPr="005F35FF" w:rsidRDefault="0008743E" w:rsidP="0008743E">
      <w:pPr>
        <w:shd w:val="clear" w:color="auto" w:fill="FFFFFF"/>
        <w:jc w:val="right"/>
      </w:pPr>
      <w:r w:rsidRPr="005F35FF">
        <w:t>Приложение 2</w:t>
      </w:r>
    </w:p>
    <w:p w:rsidR="0008743E" w:rsidRPr="005F35FF" w:rsidRDefault="0008743E" w:rsidP="0008743E">
      <w:pPr>
        <w:shd w:val="clear" w:color="auto" w:fill="FFFFFF"/>
        <w:jc w:val="center"/>
      </w:pPr>
      <w:r w:rsidRPr="005F35FF">
        <w:t xml:space="preserve">            Образец заявки</w:t>
      </w:r>
    </w:p>
    <w:p w:rsidR="0008743E" w:rsidRPr="005F35FF" w:rsidRDefault="0008743E" w:rsidP="0008743E">
      <w:pPr>
        <w:ind w:firstLine="709"/>
        <w:jc w:val="center"/>
      </w:pPr>
    </w:p>
    <w:p w:rsidR="0008743E" w:rsidRPr="005F35FF" w:rsidRDefault="0008743E" w:rsidP="0008743E">
      <w:pPr>
        <w:ind w:firstLine="709"/>
        <w:jc w:val="center"/>
      </w:pPr>
    </w:p>
    <w:p w:rsidR="0008743E" w:rsidRPr="005F35FF" w:rsidRDefault="0008743E" w:rsidP="0008743E">
      <w:pPr>
        <w:ind w:firstLine="709"/>
        <w:jc w:val="center"/>
      </w:pPr>
    </w:p>
    <w:p w:rsidR="0008743E" w:rsidRPr="005F35FF" w:rsidRDefault="0008743E" w:rsidP="0008743E">
      <w:pPr>
        <w:ind w:firstLine="709"/>
        <w:jc w:val="center"/>
        <w:rPr>
          <w:b/>
        </w:rPr>
      </w:pPr>
      <w:r w:rsidRPr="005F35FF">
        <w:t>ЗАЯВКА</w:t>
      </w:r>
      <w:r w:rsidRPr="005F35FF">
        <w:rPr>
          <w:b/>
        </w:rPr>
        <w:t xml:space="preserve"> </w:t>
      </w:r>
    </w:p>
    <w:p w:rsidR="0008743E" w:rsidRPr="005F35FF" w:rsidRDefault="0008743E" w:rsidP="0008743E">
      <w:pPr>
        <w:jc w:val="center"/>
      </w:pPr>
      <w:r w:rsidRPr="005F35FF">
        <w:t>на участие в городской олимпиаде</w:t>
      </w:r>
    </w:p>
    <w:p w:rsidR="0008743E" w:rsidRPr="005F35FF" w:rsidRDefault="0008743E" w:rsidP="0008743E">
      <w:pPr>
        <w:jc w:val="center"/>
      </w:pPr>
      <w:r w:rsidRPr="005F35FF">
        <w:t>по математике «</w:t>
      </w:r>
      <w:r w:rsidRPr="005F35FF">
        <w:rPr>
          <w:i/>
        </w:rPr>
        <w:t>Математический марафон</w:t>
      </w:r>
      <w:r w:rsidRPr="005F35FF">
        <w:t>»</w:t>
      </w:r>
    </w:p>
    <w:p w:rsidR="0008743E" w:rsidRPr="005F35FF" w:rsidRDefault="0008743E" w:rsidP="0008743E">
      <w:pPr>
        <w:jc w:val="center"/>
      </w:pPr>
      <w:r w:rsidRPr="005F35FF">
        <w:t>для учащихся 5-6-ых классов общеобразовательных учреждений</w:t>
      </w:r>
    </w:p>
    <w:p w:rsidR="0008743E" w:rsidRPr="005F35FF" w:rsidRDefault="0008743E" w:rsidP="0008743E">
      <w:pPr>
        <w:jc w:val="center"/>
      </w:pPr>
      <w:r w:rsidRPr="005F35FF">
        <w:t>  городского округа Самара</w:t>
      </w:r>
    </w:p>
    <w:p w:rsidR="0008743E" w:rsidRPr="005F35FF" w:rsidRDefault="0008743E" w:rsidP="0008743E">
      <w:pPr>
        <w:jc w:val="center"/>
      </w:pPr>
    </w:p>
    <w:p w:rsidR="0008743E" w:rsidRPr="005F35FF" w:rsidRDefault="0008743E" w:rsidP="0008743E">
      <w:r w:rsidRPr="005F35FF">
        <w:t> </w:t>
      </w:r>
    </w:p>
    <w:tbl>
      <w:tblPr>
        <w:tblW w:w="9493" w:type="dxa"/>
        <w:tblInd w:w="113" w:type="dxa"/>
        <w:tblLayout w:type="fixed"/>
        <w:tblLook w:val="0400" w:firstRow="0" w:lastRow="0" w:firstColumn="0" w:lastColumn="0" w:noHBand="0" w:noVBand="1"/>
      </w:tblPr>
      <w:tblGrid>
        <w:gridCol w:w="562"/>
        <w:gridCol w:w="1418"/>
        <w:gridCol w:w="1418"/>
        <w:gridCol w:w="1133"/>
        <w:gridCol w:w="1560"/>
        <w:gridCol w:w="850"/>
        <w:gridCol w:w="1418"/>
        <w:gridCol w:w="1134"/>
      </w:tblGrid>
      <w:tr w:rsidR="0008743E" w:rsidRPr="005F35FF" w:rsidTr="00006267">
        <w:trPr>
          <w:trHeight w:val="51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№п\п</w:t>
            </w:r>
          </w:p>
        </w:tc>
        <w:tc>
          <w:tcPr>
            <w:tcW w:w="1418" w:type="dxa"/>
            <w:tcBorders>
              <w:top w:val="single" w:sz="4" w:space="0" w:color="000000"/>
              <w:left w:val="nil"/>
              <w:bottom w:val="single" w:sz="4" w:space="0" w:color="000000"/>
              <w:right w:val="nil"/>
            </w:tcBorders>
            <w:shd w:val="clear" w:color="auto" w:fill="auto"/>
            <w:vAlign w:val="center"/>
          </w:tcPr>
          <w:p w:rsidR="0008743E" w:rsidRPr="005F35FF" w:rsidRDefault="0008743E" w:rsidP="0008743E">
            <w:pPr>
              <w:jc w:val="center"/>
            </w:pPr>
            <w:r w:rsidRPr="005F35FF">
              <w:t>Полное наименование ОУ</w:t>
            </w:r>
          </w:p>
        </w:tc>
        <w:tc>
          <w:tcPr>
            <w:tcW w:w="1418" w:type="dxa"/>
            <w:tcBorders>
              <w:top w:val="single" w:sz="4" w:space="0" w:color="000000"/>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Краткое наименование ОУ</w:t>
            </w:r>
          </w:p>
        </w:tc>
        <w:tc>
          <w:tcPr>
            <w:tcW w:w="1133" w:type="dxa"/>
            <w:tcBorders>
              <w:top w:val="single" w:sz="4" w:space="0" w:color="000000"/>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ФИО участника (полностью)</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8743E" w:rsidRPr="005F35FF" w:rsidRDefault="0008743E" w:rsidP="0008743E">
            <w:pPr>
              <w:ind w:left="-108"/>
              <w:jc w:val="center"/>
            </w:pPr>
            <w:r w:rsidRPr="005F35FF">
              <w:t>ФИО педагога (полностью)</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8743E" w:rsidRPr="005F35FF" w:rsidRDefault="0008743E" w:rsidP="0008743E">
            <w:pPr>
              <w:jc w:val="center"/>
            </w:pPr>
            <w:r w:rsidRPr="005F35FF">
              <w:t>Должность</w:t>
            </w:r>
          </w:p>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1</w:t>
            </w:r>
          </w:p>
        </w:tc>
        <w:tc>
          <w:tcPr>
            <w:tcW w:w="1418" w:type="dxa"/>
            <w:tcBorders>
              <w:top w:val="nil"/>
              <w:left w:val="nil"/>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 </w:t>
            </w:r>
          </w:p>
        </w:tc>
        <w:tc>
          <w:tcPr>
            <w:tcW w:w="1418" w:type="dxa"/>
            <w:tcBorders>
              <w:top w:val="nil"/>
              <w:left w:val="nil"/>
              <w:bottom w:val="single" w:sz="4" w:space="0" w:color="000000"/>
              <w:right w:val="single" w:sz="4" w:space="0" w:color="000000"/>
            </w:tcBorders>
            <w:shd w:val="clear" w:color="auto" w:fill="auto"/>
          </w:tcPr>
          <w:p w:rsidR="0008743E" w:rsidRPr="005F35FF" w:rsidRDefault="0008743E" w:rsidP="0008743E">
            <w:r w:rsidRPr="005F35FF">
              <w:t> </w:t>
            </w:r>
          </w:p>
        </w:tc>
        <w:tc>
          <w:tcPr>
            <w:tcW w:w="1133" w:type="dxa"/>
            <w:tcBorders>
              <w:top w:val="nil"/>
              <w:left w:val="nil"/>
              <w:bottom w:val="single" w:sz="4" w:space="0" w:color="000000"/>
              <w:right w:val="single" w:sz="4" w:space="0" w:color="000000"/>
            </w:tcBorders>
            <w:shd w:val="clear" w:color="auto" w:fill="auto"/>
          </w:tcPr>
          <w:p w:rsidR="0008743E" w:rsidRPr="005F35FF" w:rsidRDefault="0008743E" w:rsidP="0008743E">
            <w:r w:rsidRPr="005F35FF">
              <w:t> </w:t>
            </w:r>
          </w:p>
        </w:tc>
        <w:tc>
          <w:tcPr>
            <w:tcW w:w="1560" w:type="dxa"/>
            <w:tcBorders>
              <w:top w:val="nil"/>
              <w:left w:val="nil"/>
              <w:bottom w:val="single" w:sz="4" w:space="0" w:color="000000"/>
              <w:right w:val="nil"/>
            </w:tcBorders>
            <w:shd w:val="clear" w:color="auto" w:fill="auto"/>
          </w:tcPr>
          <w:p w:rsidR="0008743E" w:rsidRPr="005F35FF" w:rsidRDefault="0008743E" w:rsidP="0008743E">
            <w:r w:rsidRPr="005F35FF">
              <w:t> </w:t>
            </w:r>
          </w:p>
        </w:tc>
        <w:tc>
          <w:tcPr>
            <w:tcW w:w="850" w:type="dxa"/>
            <w:tcBorders>
              <w:top w:val="nil"/>
              <w:left w:val="single" w:sz="4" w:space="0" w:color="000000"/>
              <w:bottom w:val="single" w:sz="4" w:space="0" w:color="000000"/>
              <w:right w:val="single" w:sz="4" w:space="0" w:color="000000"/>
            </w:tcBorders>
            <w:shd w:val="clear" w:color="auto" w:fill="FFFFFF"/>
          </w:tcPr>
          <w:p w:rsidR="0008743E" w:rsidRPr="005F35FF" w:rsidRDefault="0008743E" w:rsidP="0008743E">
            <w:pPr>
              <w:jc w:val="center"/>
            </w:pPr>
            <w:r w:rsidRPr="005F35FF">
              <w:t>5</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r w:rsidRPr="005F35FF">
              <w:t> </w:t>
            </w: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r w:rsidRPr="005F35FF">
              <w:t> </w:t>
            </w:r>
          </w:p>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2</w:t>
            </w:r>
          </w:p>
        </w:tc>
        <w:tc>
          <w:tcPr>
            <w:tcW w:w="1418" w:type="dxa"/>
            <w:tcBorders>
              <w:top w:val="nil"/>
              <w:left w:val="nil"/>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 </w:t>
            </w:r>
          </w:p>
        </w:tc>
        <w:tc>
          <w:tcPr>
            <w:tcW w:w="1418" w:type="dxa"/>
            <w:tcBorders>
              <w:top w:val="nil"/>
              <w:left w:val="nil"/>
              <w:bottom w:val="single" w:sz="4" w:space="0" w:color="000000"/>
              <w:right w:val="single" w:sz="4" w:space="0" w:color="000000"/>
            </w:tcBorders>
            <w:shd w:val="clear" w:color="auto" w:fill="auto"/>
          </w:tcPr>
          <w:p w:rsidR="0008743E" w:rsidRPr="005F35FF" w:rsidRDefault="0008743E" w:rsidP="0008743E">
            <w:r w:rsidRPr="005F35FF">
              <w:t> </w:t>
            </w:r>
          </w:p>
        </w:tc>
        <w:tc>
          <w:tcPr>
            <w:tcW w:w="1133" w:type="dxa"/>
            <w:tcBorders>
              <w:top w:val="nil"/>
              <w:left w:val="nil"/>
              <w:bottom w:val="single" w:sz="4" w:space="0" w:color="000000"/>
              <w:right w:val="single" w:sz="4" w:space="0" w:color="000000"/>
            </w:tcBorders>
            <w:shd w:val="clear" w:color="auto" w:fill="auto"/>
          </w:tcPr>
          <w:p w:rsidR="0008743E" w:rsidRPr="005F35FF" w:rsidRDefault="0008743E" w:rsidP="0008743E">
            <w:r w:rsidRPr="005F35FF">
              <w:t> </w:t>
            </w:r>
          </w:p>
        </w:tc>
        <w:tc>
          <w:tcPr>
            <w:tcW w:w="1560" w:type="dxa"/>
            <w:tcBorders>
              <w:top w:val="nil"/>
              <w:left w:val="nil"/>
              <w:bottom w:val="single" w:sz="4" w:space="0" w:color="000000"/>
              <w:right w:val="nil"/>
            </w:tcBorders>
            <w:shd w:val="clear" w:color="auto" w:fill="auto"/>
          </w:tcPr>
          <w:p w:rsidR="0008743E" w:rsidRPr="005F35FF" w:rsidRDefault="0008743E" w:rsidP="0008743E">
            <w:r w:rsidRPr="005F35FF">
              <w:t> </w:t>
            </w:r>
          </w:p>
        </w:tc>
        <w:tc>
          <w:tcPr>
            <w:tcW w:w="850" w:type="dxa"/>
            <w:tcBorders>
              <w:top w:val="nil"/>
              <w:left w:val="single" w:sz="4" w:space="0" w:color="000000"/>
              <w:bottom w:val="single" w:sz="4" w:space="0" w:color="000000"/>
              <w:right w:val="single" w:sz="4" w:space="0" w:color="000000"/>
            </w:tcBorders>
            <w:shd w:val="clear" w:color="auto" w:fill="auto"/>
          </w:tcPr>
          <w:p w:rsidR="0008743E" w:rsidRPr="005F35FF" w:rsidRDefault="0008743E" w:rsidP="0008743E">
            <w:pPr>
              <w:jc w:val="center"/>
            </w:pPr>
            <w:r w:rsidRPr="005F35FF">
              <w:t>5</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r w:rsidRPr="005F35FF">
              <w:t> </w:t>
            </w: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r w:rsidRPr="005F35FF">
              <w:t> </w:t>
            </w:r>
          </w:p>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3</w:t>
            </w:r>
          </w:p>
        </w:tc>
        <w:tc>
          <w:tcPr>
            <w:tcW w:w="1418" w:type="dxa"/>
            <w:tcBorders>
              <w:top w:val="nil"/>
              <w:left w:val="nil"/>
              <w:bottom w:val="single" w:sz="4" w:space="0" w:color="000000"/>
              <w:right w:val="single" w:sz="4" w:space="0" w:color="000000"/>
            </w:tcBorders>
            <w:shd w:val="clear" w:color="auto" w:fill="auto"/>
            <w:vAlign w:val="center"/>
          </w:tcPr>
          <w:p w:rsidR="0008743E" w:rsidRPr="005F35FF" w:rsidRDefault="0008743E" w:rsidP="0008743E">
            <w:pPr>
              <w:jc w:val="center"/>
            </w:pPr>
          </w:p>
        </w:tc>
        <w:tc>
          <w:tcPr>
            <w:tcW w:w="1418" w:type="dxa"/>
            <w:tcBorders>
              <w:top w:val="nil"/>
              <w:left w:val="nil"/>
              <w:bottom w:val="single" w:sz="4" w:space="0" w:color="000000"/>
              <w:right w:val="single" w:sz="4" w:space="0" w:color="000000"/>
            </w:tcBorders>
            <w:shd w:val="clear" w:color="auto" w:fill="auto"/>
          </w:tcPr>
          <w:p w:rsidR="0008743E" w:rsidRPr="005F35FF" w:rsidRDefault="0008743E" w:rsidP="0008743E"/>
        </w:tc>
        <w:tc>
          <w:tcPr>
            <w:tcW w:w="1133" w:type="dxa"/>
            <w:tcBorders>
              <w:top w:val="nil"/>
              <w:left w:val="nil"/>
              <w:bottom w:val="single" w:sz="4" w:space="0" w:color="000000"/>
              <w:right w:val="single" w:sz="4" w:space="0" w:color="000000"/>
            </w:tcBorders>
            <w:shd w:val="clear" w:color="auto" w:fill="auto"/>
          </w:tcPr>
          <w:p w:rsidR="0008743E" w:rsidRPr="005F35FF" w:rsidRDefault="0008743E" w:rsidP="0008743E"/>
        </w:tc>
        <w:tc>
          <w:tcPr>
            <w:tcW w:w="1560" w:type="dxa"/>
            <w:tcBorders>
              <w:top w:val="nil"/>
              <w:left w:val="nil"/>
              <w:bottom w:val="single" w:sz="4" w:space="0" w:color="000000"/>
              <w:right w:val="nil"/>
            </w:tcBorders>
            <w:shd w:val="clear" w:color="auto" w:fill="auto"/>
          </w:tcPr>
          <w:p w:rsidR="0008743E" w:rsidRPr="005F35FF" w:rsidRDefault="0008743E" w:rsidP="0008743E"/>
        </w:tc>
        <w:tc>
          <w:tcPr>
            <w:tcW w:w="850" w:type="dxa"/>
            <w:tcBorders>
              <w:top w:val="nil"/>
              <w:left w:val="single" w:sz="4" w:space="0" w:color="000000"/>
              <w:bottom w:val="single" w:sz="4" w:space="0" w:color="000000"/>
              <w:right w:val="single" w:sz="4" w:space="0" w:color="000000"/>
            </w:tcBorders>
            <w:shd w:val="clear" w:color="auto" w:fill="auto"/>
          </w:tcPr>
          <w:p w:rsidR="0008743E" w:rsidRPr="005F35FF" w:rsidRDefault="0008743E" w:rsidP="0008743E">
            <w:pPr>
              <w:jc w:val="center"/>
            </w:pPr>
            <w:r w:rsidRPr="005F35FF">
              <w:t>5</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4</w:t>
            </w:r>
          </w:p>
        </w:tc>
        <w:tc>
          <w:tcPr>
            <w:tcW w:w="1418" w:type="dxa"/>
            <w:tcBorders>
              <w:top w:val="nil"/>
              <w:left w:val="nil"/>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418"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133"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560"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6</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r w:rsidRPr="005F35FF">
              <w:t> </w:t>
            </w: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r w:rsidRPr="005F35FF">
              <w:t> </w:t>
            </w:r>
          </w:p>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5</w:t>
            </w:r>
          </w:p>
        </w:tc>
        <w:tc>
          <w:tcPr>
            <w:tcW w:w="1418" w:type="dxa"/>
            <w:tcBorders>
              <w:top w:val="nil"/>
              <w:left w:val="nil"/>
              <w:bottom w:val="single" w:sz="4" w:space="0" w:color="000000"/>
              <w:right w:val="nil"/>
            </w:tcBorders>
            <w:shd w:val="clear" w:color="auto" w:fill="auto"/>
            <w:vAlign w:val="center"/>
          </w:tcPr>
          <w:p w:rsidR="0008743E" w:rsidRPr="005F35FF" w:rsidRDefault="0008743E" w:rsidP="0008743E">
            <w:pPr>
              <w:jc w:val="center"/>
            </w:pPr>
          </w:p>
        </w:tc>
        <w:tc>
          <w:tcPr>
            <w:tcW w:w="1418"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p>
        </w:tc>
        <w:tc>
          <w:tcPr>
            <w:tcW w:w="1133"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p>
        </w:tc>
        <w:tc>
          <w:tcPr>
            <w:tcW w:w="1560"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p>
        </w:tc>
        <w:tc>
          <w:tcPr>
            <w:tcW w:w="850"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6</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tc>
      </w:tr>
      <w:tr w:rsidR="0008743E" w:rsidRPr="005F35FF" w:rsidTr="00006267">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6</w:t>
            </w:r>
          </w:p>
        </w:tc>
        <w:tc>
          <w:tcPr>
            <w:tcW w:w="1418" w:type="dxa"/>
            <w:tcBorders>
              <w:top w:val="nil"/>
              <w:left w:val="nil"/>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418"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133"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1560" w:type="dxa"/>
            <w:tcBorders>
              <w:top w:val="nil"/>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t> </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jc w:val="center"/>
            </w:pPr>
            <w:r w:rsidRPr="005F35FF">
              <w:t>6</w:t>
            </w:r>
          </w:p>
        </w:tc>
        <w:tc>
          <w:tcPr>
            <w:tcW w:w="1418" w:type="dxa"/>
            <w:tcBorders>
              <w:top w:val="nil"/>
              <w:left w:val="nil"/>
              <w:bottom w:val="single" w:sz="4" w:space="0" w:color="000000"/>
              <w:right w:val="single" w:sz="4" w:space="0" w:color="000000"/>
            </w:tcBorders>
            <w:shd w:val="clear" w:color="auto" w:fill="FFFFFF"/>
            <w:vAlign w:val="center"/>
          </w:tcPr>
          <w:p w:rsidR="0008743E" w:rsidRPr="005F35FF" w:rsidRDefault="0008743E" w:rsidP="0008743E">
            <w:pPr>
              <w:jc w:val="center"/>
            </w:pPr>
            <w:r w:rsidRPr="005F35FF">
              <w:t> </w:t>
            </w:r>
          </w:p>
        </w:tc>
        <w:tc>
          <w:tcPr>
            <w:tcW w:w="1134" w:type="dxa"/>
            <w:tcBorders>
              <w:top w:val="nil"/>
              <w:left w:val="nil"/>
              <w:bottom w:val="single" w:sz="4" w:space="0" w:color="000000"/>
              <w:right w:val="single" w:sz="4" w:space="0" w:color="000000"/>
            </w:tcBorders>
            <w:shd w:val="clear" w:color="auto" w:fill="auto"/>
            <w:vAlign w:val="bottom"/>
          </w:tcPr>
          <w:p w:rsidR="0008743E" w:rsidRPr="005F35FF" w:rsidRDefault="0008743E" w:rsidP="0008743E">
            <w:r w:rsidRPr="005F35FF">
              <w:t> </w:t>
            </w:r>
          </w:p>
        </w:tc>
      </w:tr>
    </w:tbl>
    <w:p w:rsidR="0008743E" w:rsidRPr="005F35FF" w:rsidRDefault="0008743E" w:rsidP="0008743E">
      <w:pPr>
        <w:jc w:val="both"/>
      </w:pPr>
    </w:p>
    <w:p w:rsidR="0008743E" w:rsidRPr="005F35FF" w:rsidRDefault="0008743E" w:rsidP="0008743E">
      <w:pPr>
        <w:ind w:left="142" w:firstLine="142"/>
      </w:pPr>
    </w:p>
    <w:tbl>
      <w:tblPr>
        <w:tblW w:w="9498" w:type="dxa"/>
        <w:tblInd w:w="108" w:type="dxa"/>
        <w:tblLayout w:type="fixed"/>
        <w:tblLook w:val="0400" w:firstRow="0" w:lastRow="0" w:firstColumn="0" w:lastColumn="0" w:noHBand="0" w:noVBand="1"/>
      </w:tblPr>
      <w:tblGrid>
        <w:gridCol w:w="2200"/>
        <w:gridCol w:w="7298"/>
      </w:tblGrid>
      <w:tr w:rsidR="0008743E" w:rsidRPr="005F35FF" w:rsidTr="00006267">
        <w:trPr>
          <w:trHeight w:val="300"/>
        </w:trPr>
        <w:tc>
          <w:tcPr>
            <w:tcW w:w="9498" w:type="dxa"/>
            <w:gridSpan w:val="2"/>
            <w:tcBorders>
              <w:top w:val="nil"/>
              <w:left w:val="nil"/>
              <w:bottom w:val="single" w:sz="4" w:space="0" w:color="000000"/>
              <w:right w:val="nil"/>
            </w:tcBorders>
            <w:shd w:val="clear" w:color="auto" w:fill="auto"/>
            <w:vAlign w:val="center"/>
          </w:tcPr>
          <w:p w:rsidR="0008743E" w:rsidRPr="005F35FF" w:rsidRDefault="0008743E" w:rsidP="0008743E">
            <w:r w:rsidRPr="005F35FF">
              <w:t>Ответственный за предоставление информации по всем заявкам от ОУ:</w:t>
            </w:r>
          </w:p>
          <w:p w:rsidR="0008743E" w:rsidRPr="005F35FF" w:rsidRDefault="0008743E" w:rsidP="0008743E"/>
        </w:tc>
      </w:tr>
      <w:tr w:rsidR="0008743E" w:rsidRPr="005F35FF" w:rsidTr="00006267">
        <w:trPr>
          <w:trHeight w:val="435"/>
        </w:trPr>
        <w:tc>
          <w:tcPr>
            <w:tcW w:w="2200" w:type="dxa"/>
            <w:tcBorders>
              <w:top w:val="single" w:sz="4" w:space="0" w:color="000000"/>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rPr>
                <w:vertAlign w:val="subscript"/>
              </w:rPr>
              <w:t>(</w:t>
            </w:r>
            <w:proofErr w:type="spellStart"/>
            <w:r w:rsidRPr="005F35FF">
              <w:rPr>
                <w:vertAlign w:val="subscript"/>
              </w:rPr>
              <w:t>фио</w:t>
            </w:r>
            <w:proofErr w:type="spellEnd"/>
            <w:r w:rsidRPr="005F35FF">
              <w:rPr>
                <w:vertAlign w:val="subscript"/>
              </w:rPr>
              <w:t xml:space="preserve"> полностью)</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rPr>
                <w:rFonts w:ascii="Calibri" w:eastAsia="Calibri" w:hAnsi="Calibri" w:cs="Calibri"/>
              </w:rPr>
            </w:pPr>
            <w:r w:rsidRPr="005F35FF">
              <w:rPr>
                <w:rFonts w:ascii="Calibri" w:eastAsia="Calibri" w:hAnsi="Calibri" w:cs="Calibri"/>
              </w:rPr>
              <w:t> </w:t>
            </w:r>
          </w:p>
        </w:tc>
      </w:tr>
      <w:tr w:rsidR="0008743E" w:rsidRPr="005F35FF" w:rsidTr="00006267">
        <w:trPr>
          <w:trHeight w:val="525"/>
        </w:trPr>
        <w:tc>
          <w:tcPr>
            <w:tcW w:w="2200" w:type="dxa"/>
            <w:tcBorders>
              <w:top w:val="single" w:sz="4" w:space="0" w:color="000000"/>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rPr>
                <w:vertAlign w:val="subscript"/>
              </w:rPr>
              <w:t>(должность)</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rPr>
                <w:rFonts w:ascii="Calibri" w:eastAsia="Calibri" w:hAnsi="Calibri" w:cs="Calibri"/>
              </w:rPr>
            </w:pPr>
            <w:r w:rsidRPr="005F35FF">
              <w:rPr>
                <w:rFonts w:ascii="Calibri" w:eastAsia="Calibri" w:hAnsi="Calibri" w:cs="Calibri"/>
              </w:rPr>
              <w:t> </w:t>
            </w:r>
          </w:p>
        </w:tc>
      </w:tr>
      <w:tr w:rsidR="0008743E" w:rsidRPr="005F35FF" w:rsidTr="00006267">
        <w:trPr>
          <w:trHeight w:val="450"/>
        </w:trPr>
        <w:tc>
          <w:tcPr>
            <w:tcW w:w="2200" w:type="dxa"/>
            <w:tcBorders>
              <w:top w:val="single" w:sz="4" w:space="0" w:color="000000"/>
              <w:left w:val="single" w:sz="4" w:space="0" w:color="000000"/>
              <w:bottom w:val="single" w:sz="4" w:space="0" w:color="000000"/>
              <w:right w:val="nil"/>
            </w:tcBorders>
            <w:shd w:val="clear" w:color="auto" w:fill="auto"/>
            <w:vAlign w:val="center"/>
          </w:tcPr>
          <w:p w:rsidR="0008743E" w:rsidRPr="005F35FF" w:rsidRDefault="0008743E" w:rsidP="0008743E">
            <w:pPr>
              <w:jc w:val="center"/>
            </w:pPr>
            <w:r w:rsidRPr="005F35FF">
              <w:rPr>
                <w:vertAlign w:val="subscript"/>
              </w:rPr>
              <w:t>(контакты - тел, е-</w:t>
            </w:r>
            <w:proofErr w:type="spellStart"/>
            <w:r w:rsidRPr="005F35FF">
              <w:rPr>
                <w:vertAlign w:val="subscript"/>
              </w:rPr>
              <w:t>mail</w:t>
            </w:r>
            <w:proofErr w:type="spellEnd"/>
            <w:r w:rsidRPr="005F35FF">
              <w:rPr>
                <w:vertAlign w:val="subscript"/>
              </w:rPr>
              <w:t>)</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43E" w:rsidRPr="005F35FF" w:rsidRDefault="0008743E" w:rsidP="0008743E">
            <w:pPr>
              <w:rPr>
                <w:rFonts w:ascii="Calibri" w:eastAsia="Calibri" w:hAnsi="Calibri" w:cs="Calibri"/>
              </w:rPr>
            </w:pPr>
            <w:r w:rsidRPr="005F35FF">
              <w:rPr>
                <w:rFonts w:ascii="Calibri" w:eastAsia="Calibri" w:hAnsi="Calibri" w:cs="Calibri"/>
              </w:rPr>
              <w:t> </w:t>
            </w:r>
          </w:p>
        </w:tc>
      </w:tr>
      <w:tr w:rsidR="0008743E" w:rsidRPr="005F35FF" w:rsidTr="00006267">
        <w:trPr>
          <w:trHeight w:val="330"/>
        </w:trPr>
        <w:tc>
          <w:tcPr>
            <w:tcW w:w="9498" w:type="dxa"/>
            <w:gridSpan w:val="2"/>
            <w:tcBorders>
              <w:top w:val="nil"/>
              <w:left w:val="nil"/>
              <w:bottom w:val="nil"/>
              <w:right w:val="nil"/>
            </w:tcBorders>
            <w:shd w:val="clear" w:color="auto" w:fill="auto"/>
            <w:vAlign w:val="center"/>
          </w:tcPr>
          <w:p w:rsidR="0008743E" w:rsidRPr="005F35FF" w:rsidRDefault="0008743E" w:rsidP="0008743E">
            <w:pPr>
              <w:rPr>
                <w:rFonts w:ascii="Calibri" w:eastAsia="Calibri" w:hAnsi="Calibri" w:cs="Calibri"/>
              </w:rPr>
            </w:pPr>
          </w:p>
        </w:tc>
      </w:tr>
      <w:tr w:rsidR="0008743E" w:rsidRPr="005F35FF" w:rsidTr="00006267">
        <w:trPr>
          <w:trHeight w:val="1260"/>
        </w:trPr>
        <w:tc>
          <w:tcPr>
            <w:tcW w:w="9498" w:type="dxa"/>
            <w:gridSpan w:val="2"/>
            <w:tcBorders>
              <w:top w:val="nil"/>
              <w:left w:val="nil"/>
              <w:bottom w:val="nil"/>
              <w:right w:val="nil"/>
            </w:tcBorders>
            <w:shd w:val="clear" w:color="auto" w:fill="auto"/>
            <w:vAlign w:val="center"/>
          </w:tcPr>
          <w:p w:rsidR="0008743E" w:rsidRPr="005F35FF" w:rsidRDefault="0008743E" w:rsidP="0008743E">
            <w:pPr>
              <w:rPr>
                <w:i/>
              </w:rPr>
            </w:pPr>
            <w:r w:rsidRPr="005F35FF">
              <w:rPr>
                <w:i/>
              </w:rPr>
              <w:t xml:space="preserve">*Все таблицы для подачи заявки участников мероприятия оформляются ТОЛЬКО в формате </w:t>
            </w:r>
            <w:proofErr w:type="spellStart"/>
            <w:r w:rsidRPr="005F35FF">
              <w:rPr>
                <w:i/>
              </w:rPr>
              <w:t>Exsel</w:t>
            </w:r>
            <w:proofErr w:type="spellEnd"/>
            <w:r w:rsidRPr="005F35FF">
              <w:rPr>
                <w:i/>
              </w:rPr>
              <w:t xml:space="preserve">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08743E" w:rsidRPr="0008743E" w:rsidRDefault="0008743E" w:rsidP="0008743E">
      <w:pPr>
        <w:widowControl w:val="0"/>
        <w:spacing w:line="288" w:lineRule="auto"/>
        <w:ind w:right="20"/>
        <w:jc w:val="right"/>
      </w:pPr>
    </w:p>
    <w:p w:rsidR="0008743E" w:rsidRPr="0008743E" w:rsidRDefault="0008743E" w:rsidP="0008743E">
      <w:pPr>
        <w:widowControl w:val="0"/>
        <w:spacing w:line="288" w:lineRule="auto"/>
        <w:ind w:right="20"/>
        <w:jc w:val="right"/>
      </w:pPr>
      <w:r w:rsidRPr="0008743E">
        <w:t>Приложение 3</w:t>
      </w:r>
    </w:p>
    <w:p w:rsidR="0008743E" w:rsidRPr="0008743E" w:rsidRDefault="0008743E" w:rsidP="0008743E">
      <w:pPr>
        <w:widowControl w:val="0"/>
        <w:ind w:right="20"/>
        <w:jc w:val="center"/>
      </w:pPr>
      <w:r w:rsidRPr="0008743E">
        <w:t xml:space="preserve"> </w:t>
      </w:r>
    </w:p>
    <w:p w:rsidR="0008743E" w:rsidRPr="0008743E" w:rsidRDefault="0008743E" w:rsidP="0008743E">
      <w:pPr>
        <w:widowControl w:val="0"/>
        <w:spacing w:line="213" w:lineRule="auto"/>
        <w:ind w:right="3320"/>
        <w:jc w:val="both"/>
      </w:pPr>
      <w:r w:rsidRPr="0008743E">
        <w:t xml:space="preserve">                                                                     СОГЛАСИЕ </w:t>
      </w:r>
    </w:p>
    <w:p w:rsidR="0008743E" w:rsidRPr="0008743E" w:rsidRDefault="0008743E" w:rsidP="0008743E">
      <w:pPr>
        <w:widowControl w:val="0"/>
        <w:tabs>
          <w:tab w:val="left" w:pos="7797"/>
        </w:tabs>
        <w:spacing w:line="213" w:lineRule="auto"/>
        <w:ind w:right="1984"/>
      </w:pPr>
      <w:r w:rsidRPr="0008743E">
        <w:t xml:space="preserve">                                                 на обработку персональных данных</w:t>
      </w:r>
    </w:p>
    <w:p w:rsidR="0008743E" w:rsidRPr="0008743E" w:rsidRDefault="0008743E" w:rsidP="0008743E">
      <w:pPr>
        <w:tabs>
          <w:tab w:val="left" w:pos="709"/>
        </w:tabs>
        <w:jc w:val="center"/>
        <w:rPr>
          <w:i/>
          <w:color w:val="00000A"/>
        </w:rPr>
      </w:pPr>
      <w:r w:rsidRPr="0008743E">
        <w:rPr>
          <w:i/>
          <w:color w:val="00000A"/>
        </w:rPr>
        <w:t>(для несовершеннолетних участников)</w:t>
      </w:r>
    </w:p>
    <w:p w:rsidR="0008743E" w:rsidRPr="0008743E" w:rsidRDefault="0008743E" w:rsidP="0008743E">
      <w:pPr>
        <w:tabs>
          <w:tab w:val="left" w:pos="709"/>
        </w:tabs>
        <w:jc w:val="center"/>
        <w:rPr>
          <w:i/>
          <w:color w:val="00000A"/>
        </w:rPr>
      </w:pPr>
    </w:p>
    <w:p w:rsidR="0008743E" w:rsidRPr="0008743E" w:rsidRDefault="0008743E" w:rsidP="0008743E">
      <w:pPr>
        <w:tabs>
          <w:tab w:val="left" w:pos="709"/>
        </w:tabs>
        <w:jc w:val="center"/>
        <w:rPr>
          <w:b/>
          <w:color w:val="00000A"/>
        </w:rPr>
      </w:pPr>
      <w:r w:rsidRPr="0008743E">
        <w:rPr>
          <w:b/>
          <w:color w:val="00000A"/>
        </w:rPr>
        <w:t>Согласие на обработку персональных данных.</w:t>
      </w:r>
    </w:p>
    <w:p w:rsidR="0008743E" w:rsidRPr="0008743E" w:rsidRDefault="0008743E" w:rsidP="0008743E">
      <w:pPr>
        <w:tabs>
          <w:tab w:val="left" w:pos="709"/>
        </w:tabs>
        <w:jc w:val="both"/>
        <w:rPr>
          <w:color w:val="00000A"/>
        </w:rPr>
      </w:pPr>
    </w:p>
    <w:p w:rsidR="0008743E" w:rsidRPr="0008743E" w:rsidRDefault="0008743E" w:rsidP="0008743E">
      <w:pPr>
        <w:widowControl w:val="0"/>
        <w:jc w:val="both"/>
      </w:pPr>
      <w:r w:rsidRPr="0008743E">
        <w:t>Я, ___________________________________________________________________________,</w:t>
      </w:r>
    </w:p>
    <w:p w:rsidR="0008743E" w:rsidRPr="0008743E" w:rsidRDefault="0008743E" w:rsidP="0008743E">
      <w:pPr>
        <w:tabs>
          <w:tab w:val="left" w:pos="709"/>
        </w:tabs>
        <w:jc w:val="center"/>
        <w:rPr>
          <w:i/>
          <w:color w:val="00000A"/>
          <w:sz w:val="16"/>
          <w:szCs w:val="16"/>
        </w:rPr>
      </w:pPr>
      <w:r w:rsidRPr="0008743E">
        <w:rPr>
          <w:i/>
          <w:color w:val="00000A"/>
          <w:sz w:val="16"/>
          <w:szCs w:val="16"/>
        </w:rPr>
        <w:t>(ФИО родителя или законного представителя)</w:t>
      </w:r>
    </w:p>
    <w:p w:rsidR="0008743E" w:rsidRPr="0008743E" w:rsidRDefault="0008743E" w:rsidP="0008743E">
      <w:pPr>
        <w:widowControl w:val="0"/>
        <w:jc w:val="both"/>
      </w:pP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widowControl w:val="0"/>
        <w:ind w:left="2920"/>
        <w:jc w:val="both"/>
        <w:rPr>
          <w:i/>
          <w:sz w:val="16"/>
          <w:szCs w:val="16"/>
        </w:rPr>
      </w:pPr>
      <w:r w:rsidRPr="0008743E">
        <w:rPr>
          <w:i/>
          <w:sz w:val="16"/>
          <w:szCs w:val="16"/>
        </w:rPr>
        <w:t>(вид документа, удостоверяющего личность)</w:t>
      </w:r>
    </w:p>
    <w:p w:rsidR="0008743E" w:rsidRPr="0008743E" w:rsidRDefault="0008743E" w:rsidP="0008743E">
      <w:pPr>
        <w:tabs>
          <w:tab w:val="left" w:pos="709"/>
        </w:tabs>
        <w:jc w:val="center"/>
        <w:rPr>
          <w:i/>
          <w:color w:val="00000A"/>
          <w:sz w:val="16"/>
          <w:szCs w:val="16"/>
        </w:rPr>
      </w:pPr>
      <w:r w:rsidRPr="0008743E">
        <w:rPr>
          <w:i/>
          <w:color w:val="00000A"/>
          <w:sz w:val="16"/>
          <w:szCs w:val="16"/>
        </w:rPr>
        <w:t xml:space="preserve">(в случае опекунства/попечительства указать реквизиты документа, </w:t>
      </w:r>
    </w:p>
    <w:p w:rsidR="0008743E" w:rsidRPr="0008743E" w:rsidRDefault="0008743E" w:rsidP="0008743E">
      <w:pPr>
        <w:tabs>
          <w:tab w:val="left" w:pos="709"/>
        </w:tabs>
        <w:jc w:val="center"/>
        <w:rPr>
          <w:i/>
          <w:color w:val="00000A"/>
          <w:sz w:val="16"/>
          <w:szCs w:val="16"/>
        </w:rPr>
      </w:pPr>
      <w:r w:rsidRPr="0008743E">
        <w:rPr>
          <w:i/>
          <w:color w:val="00000A"/>
          <w:sz w:val="16"/>
          <w:szCs w:val="16"/>
        </w:rPr>
        <w:t>на основании которого осуществляется опека или попечительство)</w:t>
      </w:r>
    </w:p>
    <w:p w:rsidR="0008743E" w:rsidRPr="0008743E" w:rsidRDefault="0008743E" w:rsidP="0008743E">
      <w:pPr>
        <w:tabs>
          <w:tab w:val="left" w:pos="709"/>
        </w:tabs>
        <w:jc w:val="both"/>
        <w:rPr>
          <w:color w:val="00000A"/>
        </w:rPr>
      </w:pPr>
    </w:p>
    <w:p w:rsidR="0008743E" w:rsidRPr="0008743E" w:rsidRDefault="0008743E" w:rsidP="0008743E">
      <w:pPr>
        <w:widowControl w:val="0"/>
        <w:jc w:val="both"/>
      </w:pPr>
      <w:r w:rsidRPr="0008743E">
        <w:t>выдан __________________ года_________________________________________________</w:t>
      </w:r>
    </w:p>
    <w:p w:rsidR="0008743E" w:rsidRPr="0008743E" w:rsidRDefault="0008743E" w:rsidP="0008743E">
      <w:pPr>
        <w:widowControl w:val="0"/>
        <w:ind w:left="2340"/>
        <w:jc w:val="both"/>
        <w:rPr>
          <w:i/>
          <w:sz w:val="16"/>
          <w:szCs w:val="16"/>
        </w:rPr>
      </w:pPr>
      <w:r w:rsidRPr="0008743E">
        <w:rPr>
          <w:i/>
          <w:sz w:val="16"/>
          <w:szCs w:val="16"/>
        </w:rPr>
        <w:t>(дата выдачи, наименование органа, выдавшего документ)</w:t>
      </w:r>
    </w:p>
    <w:p w:rsidR="0008743E" w:rsidRPr="0008743E" w:rsidRDefault="0008743E" w:rsidP="0008743E">
      <w:pPr>
        <w:jc w:val="center"/>
        <w:rPr>
          <w:i/>
          <w:sz w:val="22"/>
          <w:szCs w:val="22"/>
          <w:vertAlign w:val="superscript"/>
        </w:rPr>
      </w:pP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widowControl w:val="0"/>
        <w:jc w:val="both"/>
      </w:pPr>
    </w:p>
    <w:p w:rsidR="0008743E" w:rsidRPr="0008743E" w:rsidRDefault="0008743E" w:rsidP="0008743E">
      <w:pPr>
        <w:widowControl w:val="0"/>
        <w:jc w:val="both"/>
      </w:pPr>
      <w:r w:rsidRPr="0008743E">
        <w:t>проживающий (</w:t>
      </w:r>
      <w:proofErr w:type="spellStart"/>
      <w:r w:rsidRPr="0008743E">
        <w:t>ая</w:t>
      </w:r>
      <w:proofErr w:type="spellEnd"/>
      <w:r w:rsidRPr="0008743E">
        <w:t>) по адресу:</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jc w:val="both"/>
        <w:rPr>
          <w:sz w:val="22"/>
          <w:szCs w:val="22"/>
        </w:rPr>
      </w:pPr>
    </w:p>
    <w:p w:rsidR="0008743E" w:rsidRPr="0008743E" w:rsidRDefault="0008743E" w:rsidP="0008743E">
      <w:pPr>
        <w:jc w:val="both"/>
        <w:rPr>
          <w:sz w:val="22"/>
          <w:szCs w:val="22"/>
        </w:rPr>
      </w:pPr>
      <w:r w:rsidRPr="0008743E">
        <w:rPr>
          <w:sz w:val="22"/>
          <w:szCs w:val="22"/>
        </w:rPr>
        <w:t xml:space="preserve">настоящим выражаю свое согласие </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jc w:val="center"/>
        <w:rPr>
          <w:i/>
          <w:sz w:val="16"/>
          <w:szCs w:val="16"/>
        </w:rPr>
      </w:pPr>
      <w:r w:rsidRPr="0008743E">
        <w:rPr>
          <w:i/>
          <w:sz w:val="16"/>
          <w:szCs w:val="16"/>
        </w:rPr>
        <w:t>(название образовательного учреждения)</w:t>
      </w:r>
    </w:p>
    <w:p w:rsidR="0008743E" w:rsidRPr="0008743E" w:rsidRDefault="0008743E" w:rsidP="0008743E"/>
    <w:p w:rsidR="0008743E" w:rsidRPr="0008743E" w:rsidRDefault="0008743E" w:rsidP="0008743E">
      <w:pPr>
        <w:rPr>
          <w:sz w:val="22"/>
          <w:szCs w:val="22"/>
        </w:rPr>
      </w:pPr>
      <w:r w:rsidRPr="0008743E">
        <w:rPr>
          <w:sz w:val="22"/>
          <w:szCs w:val="22"/>
        </w:rPr>
        <w:t xml:space="preserve">организатору </w:t>
      </w:r>
    </w:p>
    <w:p w:rsidR="0008743E" w:rsidRPr="0008743E" w:rsidRDefault="0008743E" w:rsidP="0008743E">
      <w:pPr>
        <w:jc w:val="both"/>
        <w:rPr>
          <w:rFonts w:ascii="Calibri" w:eastAsia="Calibri" w:hAnsi="Calibri" w:cs="Calibri"/>
        </w:rPr>
      </w:pPr>
      <w:r w:rsidRPr="0008743E">
        <w:rPr>
          <w:rFonts w:ascii="Calibri" w:eastAsia="Calibri" w:hAnsi="Calibri" w:cs="Calibri"/>
        </w:rPr>
        <w:t>______________________________________________________________________________</w:t>
      </w:r>
    </w:p>
    <w:p w:rsidR="0008743E" w:rsidRPr="0008743E" w:rsidRDefault="0008743E" w:rsidP="0008743E">
      <w:pPr>
        <w:jc w:val="center"/>
        <w:rPr>
          <w:i/>
          <w:sz w:val="16"/>
          <w:szCs w:val="16"/>
        </w:rPr>
      </w:pPr>
      <w:r w:rsidRPr="0008743E">
        <w:rPr>
          <w:i/>
          <w:sz w:val="16"/>
          <w:szCs w:val="16"/>
        </w:rPr>
        <w:t>(название мероприятия)</w:t>
      </w:r>
    </w:p>
    <w:p w:rsidR="0008743E" w:rsidRPr="0008743E" w:rsidRDefault="0008743E" w:rsidP="0008743E">
      <w:pPr>
        <w:widowControl w:val="0"/>
        <w:jc w:val="both"/>
      </w:pPr>
      <w:r w:rsidRPr="0008743E">
        <w:rPr>
          <w:sz w:val="22"/>
          <w:szCs w:val="22"/>
        </w:rPr>
        <w:t>(далее – оператору)</w:t>
      </w:r>
      <w:r w:rsidRPr="0008743E">
        <w:t xml:space="preserve"> на обработку персональных данных </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widowControl w:val="0"/>
        <w:jc w:val="center"/>
        <w:rPr>
          <w:i/>
          <w:sz w:val="16"/>
          <w:szCs w:val="16"/>
        </w:rPr>
      </w:pPr>
      <w:r w:rsidRPr="0008743E">
        <w:rPr>
          <w:i/>
          <w:sz w:val="16"/>
          <w:szCs w:val="16"/>
        </w:rPr>
        <w:t>(Ф.И.О. обучающегося полностью)</w:t>
      </w:r>
    </w:p>
    <w:p w:rsidR="0008743E" w:rsidRPr="0008743E" w:rsidRDefault="0008743E" w:rsidP="0008743E">
      <w:pPr>
        <w:widowControl w:val="0"/>
        <w:spacing w:line="225" w:lineRule="auto"/>
        <w:jc w:val="both"/>
      </w:pPr>
    </w:p>
    <w:p w:rsidR="0008743E" w:rsidRPr="0008743E" w:rsidRDefault="0008743E" w:rsidP="0008743E">
      <w:pPr>
        <w:widowControl w:val="0"/>
        <w:spacing w:line="225" w:lineRule="auto"/>
        <w:jc w:val="both"/>
        <w:rPr>
          <w:sz w:val="22"/>
          <w:szCs w:val="22"/>
        </w:rPr>
      </w:pPr>
      <w:r w:rsidRPr="0008743E">
        <w:rPr>
          <w:sz w:val="22"/>
          <w:szCs w:val="22"/>
        </w:rPr>
        <w:t xml:space="preserve">чьим законным представителем я являюсь, </w:t>
      </w:r>
      <w:r w:rsidRPr="0008743E">
        <w:t xml:space="preserve">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w:t>
      </w:r>
      <w:r w:rsidRPr="0008743E">
        <w:lastRenderedPageBreak/>
        <w:t>(находящегося на попечении).</w:t>
      </w:r>
    </w:p>
    <w:p w:rsidR="0008743E" w:rsidRPr="0008743E" w:rsidRDefault="0008743E" w:rsidP="0008743E">
      <w:pPr>
        <w:widowControl w:val="0"/>
        <w:spacing w:line="225" w:lineRule="auto"/>
        <w:jc w:val="both"/>
      </w:pPr>
    </w:p>
    <w:p w:rsidR="0008743E" w:rsidRPr="0008743E" w:rsidRDefault="0008743E" w:rsidP="0008743E">
      <w:pPr>
        <w:ind w:firstLine="709"/>
        <w:jc w:val="both"/>
      </w:pPr>
      <w:r w:rsidRPr="0008743E">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w:t>
      </w:r>
    </w:p>
    <w:p w:rsidR="0008743E" w:rsidRPr="0008743E" w:rsidRDefault="0008743E" w:rsidP="0008743E">
      <w:pPr>
        <w:ind w:firstLine="709"/>
        <w:jc w:val="both"/>
      </w:pPr>
      <w:r w:rsidRPr="0008743E">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08743E" w:rsidRPr="0008743E" w:rsidRDefault="0008743E" w:rsidP="0008743E">
      <w:pPr>
        <w:ind w:firstLine="709"/>
        <w:jc w:val="both"/>
      </w:pPr>
      <w:r w:rsidRPr="0008743E">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08743E" w:rsidRPr="0008743E" w:rsidRDefault="0008743E" w:rsidP="0008743E">
      <w:pPr>
        <w:ind w:firstLine="709"/>
        <w:jc w:val="both"/>
      </w:pPr>
      <w:r w:rsidRPr="0008743E">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08743E" w:rsidRPr="0008743E" w:rsidRDefault="0008743E" w:rsidP="0008743E">
      <w:pPr>
        <w:ind w:firstLine="709"/>
        <w:jc w:val="both"/>
      </w:pPr>
    </w:p>
    <w:p w:rsidR="0008743E" w:rsidRPr="0008743E" w:rsidRDefault="0008743E" w:rsidP="0008743E">
      <w:pPr>
        <w:ind w:firstLine="709"/>
        <w:jc w:val="both"/>
      </w:pPr>
    </w:p>
    <w:p w:rsidR="0008743E" w:rsidRPr="0008743E" w:rsidRDefault="0008743E" w:rsidP="0008743E">
      <w:pPr>
        <w:ind w:left="567"/>
        <w:rPr>
          <w:sz w:val="20"/>
          <w:szCs w:val="20"/>
        </w:rPr>
      </w:pPr>
      <w:r w:rsidRPr="0008743E">
        <w:rPr>
          <w:sz w:val="20"/>
          <w:szCs w:val="20"/>
        </w:rPr>
        <w:t xml:space="preserve">подтверждаю, что в случае необходимости данное согласие будет предано оператору последующих этапов мероприятия  _________________________                                              </w:t>
      </w:r>
      <w:r w:rsidR="009C3B1E">
        <w:rPr>
          <w:rFonts w:ascii="Arial" w:eastAsia="Arial" w:hAnsi="Arial" w:cs="Arial"/>
          <w:noProof/>
          <w:sz w:val="22"/>
          <w:szCs w:val="22"/>
        </w:rPr>
        <mc:AlternateContent>
          <mc:Choice Requires="wps">
            <w:drawing>
              <wp:anchor distT="0" distB="0" distL="114300" distR="114300" simplePos="0" relativeHeight="251702272"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08743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left:0;text-align:left;margin-left:11pt;margin-top:6pt;width:12.5pt;height:1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">
                <v:stroke startarrowwidth="narrow" startarrowlength="short" endarrowwidth="narrow" endarrowlength="short"/>
                <v:path arrowok="t"/>
                <v:textbox inset="2.53958mm,2.53958mm,2.53958mm,2.53958mm">
                  <w:txbxContent>
                    <w:p w:rsidR="006C486E" w:rsidRDefault="006C486E" w:rsidP="0008743E">
                      <w:pPr>
                        <w:textDirection w:val="btLr"/>
                      </w:pPr>
                    </w:p>
                  </w:txbxContent>
                </v:textbox>
              </v:rect>
            </w:pict>
          </mc:Fallback>
        </mc:AlternateContent>
      </w:r>
    </w:p>
    <w:p w:rsidR="0008743E" w:rsidRPr="0008743E" w:rsidRDefault="0008743E" w:rsidP="0008743E">
      <w:pPr>
        <w:ind w:left="567"/>
        <w:rPr>
          <w:sz w:val="20"/>
          <w:szCs w:val="20"/>
        </w:rPr>
      </w:pPr>
      <w:r w:rsidRPr="0008743E">
        <w:rPr>
          <w:i/>
          <w:sz w:val="20"/>
          <w:szCs w:val="20"/>
          <w:vertAlign w:val="superscript"/>
        </w:rPr>
        <w:t xml:space="preserve">                                                                                              (подпись лица, давшего согласие)</w:t>
      </w:r>
    </w:p>
    <w:p w:rsidR="0008743E" w:rsidRPr="0008743E" w:rsidRDefault="0008743E" w:rsidP="0008743E">
      <w:pPr>
        <w:ind w:left="567"/>
        <w:jc w:val="both"/>
        <w:rPr>
          <w:sz w:val="20"/>
          <w:szCs w:val="20"/>
        </w:rPr>
      </w:pPr>
      <w:r w:rsidRPr="0008743E">
        <w:rPr>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Arial" w:eastAsia="Arial" w:hAnsi="Arial" w:cs="Arial"/>
          <w:noProof/>
          <w:sz w:val="22"/>
          <w:szCs w:val="22"/>
        </w:rPr>
        <mc:AlternateContent>
          <mc:Choice Requires="wps">
            <w:drawing>
              <wp:anchor distT="0" distB="0" distL="114300" distR="114300" simplePos="0" relativeHeight="251703296"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08743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7" style="position:absolute;left:0;text-align:left;margin-left:11pt;margin-top:0;width:12.5pt;height:1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">
                <v:stroke startarrowwidth="narrow" startarrowlength="short" endarrowwidth="narrow" endarrowlength="short"/>
                <v:path arrowok="t"/>
                <v:textbox inset="2.53958mm,2.53958mm,2.53958mm,2.53958mm">
                  <w:txbxContent>
                    <w:p w:rsidR="006C486E" w:rsidRDefault="006C486E" w:rsidP="0008743E">
                      <w:pPr>
                        <w:textDirection w:val="btLr"/>
                      </w:pPr>
                    </w:p>
                  </w:txbxContent>
                </v:textbox>
              </v:rect>
            </w:pict>
          </mc:Fallback>
        </mc:AlternateContent>
      </w:r>
    </w:p>
    <w:p w:rsidR="0008743E" w:rsidRPr="0008743E" w:rsidRDefault="0008743E" w:rsidP="0008743E">
      <w:pPr>
        <w:ind w:left="567"/>
        <w:jc w:val="center"/>
        <w:rPr>
          <w:sz w:val="20"/>
          <w:szCs w:val="20"/>
        </w:rPr>
      </w:pPr>
      <w:r w:rsidRPr="0008743E">
        <w:rPr>
          <w:sz w:val="20"/>
          <w:szCs w:val="20"/>
        </w:rPr>
        <w:t>_________________________</w:t>
      </w:r>
    </w:p>
    <w:p w:rsidR="0008743E" w:rsidRPr="0008743E" w:rsidRDefault="0008743E" w:rsidP="0008743E">
      <w:pPr>
        <w:ind w:left="567"/>
        <w:jc w:val="center"/>
        <w:rPr>
          <w:i/>
          <w:sz w:val="20"/>
          <w:szCs w:val="20"/>
          <w:vertAlign w:val="superscript"/>
        </w:rPr>
      </w:pPr>
      <w:r w:rsidRPr="0008743E">
        <w:rPr>
          <w:i/>
          <w:sz w:val="20"/>
          <w:szCs w:val="20"/>
          <w:vertAlign w:val="superscript"/>
        </w:rPr>
        <w:t>(подпись лица, давшего согласие)</w:t>
      </w:r>
    </w:p>
    <w:p w:rsidR="0008743E" w:rsidRPr="0008743E" w:rsidRDefault="0008743E" w:rsidP="0008743E">
      <w:pPr>
        <w:ind w:left="567"/>
        <w:rPr>
          <w:i/>
          <w:sz w:val="20"/>
          <w:szCs w:val="20"/>
          <w:vertAlign w:val="superscript"/>
        </w:rPr>
      </w:pPr>
    </w:p>
    <w:p w:rsidR="0008743E" w:rsidRPr="0008743E" w:rsidRDefault="0008743E" w:rsidP="0008743E">
      <w:pPr>
        <w:ind w:firstLine="709"/>
        <w:rPr>
          <w:i/>
          <w:sz w:val="20"/>
          <w:szCs w:val="20"/>
          <w:vertAlign w:val="superscript"/>
        </w:rPr>
      </w:pPr>
      <w:r w:rsidRPr="0008743E">
        <w:rPr>
          <w:b/>
          <w:sz w:val="22"/>
          <w:szCs w:val="22"/>
        </w:rPr>
        <w:t xml:space="preserve">Доступ субъекта к персональным данным, обрабатываемым оператором </w:t>
      </w:r>
      <w:r w:rsidRPr="0008743E">
        <w:rPr>
          <w:sz w:val="22"/>
          <w:szCs w:val="22"/>
        </w:rPr>
        <w:t xml:space="preserve">осуществляется в порядке, предусмотренном </w:t>
      </w:r>
      <w:proofErr w:type="spellStart"/>
      <w:r w:rsidRPr="0008743E">
        <w:rPr>
          <w:sz w:val="22"/>
          <w:szCs w:val="22"/>
        </w:rPr>
        <w:t>ст.ст</w:t>
      </w:r>
      <w:proofErr w:type="spellEnd"/>
      <w:r w:rsidRPr="0008743E">
        <w:rPr>
          <w:sz w:val="22"/>
          <w:szCs w:val="22"/>
        </w:rPr>
        <w:t>. 14, 20 Федерального закона от 27.07.2006  № 152-ФЗ «О персональных данных»</w:t>
      </w:r>
    </w:p>
    <w:p w:rsidR="0008743E" w:rsidRPr="0008743E" w:rsidRDefault="0008743E" w:rsidP="0008743E">
      <w:pPr>
        <w:ind w:firstLine="709"/>
        <w:jc w:val="both"/>
        <w:rPr>
          <w:b/>
          <w:sz w:val="22"/>
          <w:szCs w:val="22"/>
        </w:rPr>
      </w:pPr>
    </w:p>
    <w:p w:rsidR="0008743E" w:rsidRPr="0008743E" w:rsidRDefault="0008743E" w:rsidP="0008743E">
      <w:pPr>
        <w:ind w:firstLine="709"/>
        <w:jc w:val="both"/>
        <w:rPr>
          <w:b/>
          <w:sz w:val="22"/>
          <w:szCs w:val="22"/>
        </w:rPr>
      </w:pPr>
    </w:p>
    <w:p w:rsidR="0008743E" w:rsidRPr="0008743E" w:rsidRDefault="0008743E" w:rsidP="0008743E">
      <w:pPr>
        <w:ind w:firstLine="709"/>
        <w:jc w:val="both"/>
        <w:rPr>
          <w:b/>
          <w:sz w:val="22"/>
          <w:szCs w:val="22"/>
        </w:rPr>
      </w:pPr>
      <w:r w:rsidRPr="0008743E">
        <w:rPr>
          <w:b/>
          <w:sz w:val="22"/>
          <w:szCs w:val="22"/>
        </w:rPr>
        <w:t>Порядок отзыва настоящего согласия</w:t>
      </w:r>
      <w:r w:rsidRPr="0008743E">
        <w:rPr>
          <w:sz w:val="22"/>
          <w:szCs w:val="22"/>
        </w:rPr>
        <w:t xml:space="preserve"> </w:t>
      </w:r>
      <w:r w:rsidRPr="0008743E">
        <w:rPr>
          <w:sz w:val="22"/>
          <w:szCs w:val="22"/>
          <w:u w:val="single"/>
        </w:rPr>
        <w:t>по личному заявлению субъекта персональных данных</w:t>
      </w:r>
    </w:p>
    <w:p w:rsidR="0008743E" w:rsidRPr="0008743E" w:rsidRDefault="0008743E" w:rsidP="0008743E">
      <w:pPr>
        <w:ind w:firstLine="709"/>
        <w:rPr>
          <w:i/>
          <w:sz w:val="22"/>
          <w:szCs w:val="22"/>
          <w:vertAlign w:val="superscript"/>
        </w:rPr>
      </w:pPr>
      <w:r w:rsidRPr="0008743E">
        <w:rPr>
          <w:i/>
          <w:sz w:val="22"/>
          <w:szCs w:val="22"/>
          <w:vertAlign w:val="superscript"/>
        </w:rPr>
        <w:t xml:space="preserve">                                                                                                                                             (Ф.И.О., подпись лица, давшего согласие)</w:t>
      </w:r>
    </w:p>
    <w:p w:rsidR="0008743E" w:rsidRPr="0008743E" w:rsidRDefault="0008743E" w:rsidP="0008743E">
      <w:pPr>
        <w:ind w:firstLine="709"/>
        <w:rPr>
          <w:i/>
          <w:sz w:val="22"/>
          <w:szCs w:val="22"/>
          <w:vertAlign w:val="superscript"/>
        </w:rPr>
      </w:pPr>
      <w:r w:rsidRPr="0008743E">
        <w:rPr>
          <w:b/>
          <w:sz w:val="22"/>
          <w:szCs w:val="22"/>
        </w:rPr>
        <w:t>Настоящее согласие дано мной</w:t>
      </w:r>
      <w:r w:rsidRPr="0008743E">
        <w:rPr>
          <w:sz w:val="22"/>
          <w:szCs w:val="22"/>
        </w:rPr>
        <w:t xml:space="preserve">                                             «____» ____________ _______ г.</w:t>
      </w:r>
    </w:p>
    <w:p w:rsidR="0008743E" w:rsidRPr="0008743E" w:rsidRDefault="0008743E" w:rsidP="0008743E">
      <w:pPr>
        <w:ind w:firstLine="709"/>
        <w:rPr>
          <w:i/>
          <w:sz w:val="22"/>
          <w:szCs w:val="22"/>
          <w:vertAlign w:val="superscript"/>
        </w:rPr>
      </w:pPr>
    </w:p>
    <w:p w:rsidR="0008743E" w:rsidRPr="0008743E" w:rsidRDefault="0008743E" w:rsidP="0008743E">
      <w:pPr>
        <w:ind w:firstLine="709"/>
        <w:rPr>
          <w:i/>
          <w:sz w:val="22"/>
          <w:szCs w:val="22"/>
          <w:vertAlign w:val="superscript"/>
        </w:rPr>
      </w:pPr>
    </w:p>
    <w:p w:rsidR="0008743E" w:rsidRPr="0008743E" w:rsidRDefault="0008743E" w:rsidP="0008743E">
      <w:pPr>
        <w:shd w:val="clear" w:color="auto" w:fill="FFFFFF"/>
        <w:ind w:left="1214" w:right="140" w:hanging="47"/>
        <w:jc w:val="right"/>
      </w:pPr>
    </w:p>
    <w:p w:rsidR="00BA0BA9" w:rsidRDefault="00BA0BA9">
      <w:pPr>
        <w:spacing w:after="200" w:line="276" w:lineRule="auto"/>
      </w:pPr>
      <w:r>
        <w:br w:type="page"/>
      </w:r>
    </w:p>
    <w:p w:rsidR="0008743E" w:rsidRPr="0008743E" w:rsidRDefault="0008743E" w:rsidP="0008743E">
      <w:pPr>
        <w:shd w:val="clear" w:color="auto" w:fill="FFFFFF"/>
        <w:ind w:left="1214" w:right="140" w:hanging="47"/>
        <w:jc w:val="right"/>
      </w:pPr>
      <w:r w:rsidRPr="0008743E">
        <w:lastRenderedPageBreak/>
        <w:t xml:space="preserve">    Приложение 4</w:t>
      </w:r>
    </w:p>
    <w:p w:rsidR="0008743E" w:rsidRPr="0008743E" w:rsidRDefault="0008743E" w:rsidP="0008743E">
      <w:pPr>
        <w:ind w:firstLine="709"/>
        <w:rPr>
          <w:i/>
          <w:sz w:val="22"/>
          <w:szCs w:val="22"/>
          <w:vertAlign w:val="superscript"/>
        </w:rPr>
      </w:pPr>
    </w:p>
    <w:p w:rsidR="0008743E" w:rsidRPr="0008743E" w:rsidRDefault="0008743E" w:rsidP="0008743E">
      <w:pPr>
        <w:jc w:val="center"/>
        <w:rPr>
          <w:b/>
          <w:sz w:val="22"/>
          <w:szCs w:val="22"/>
        </w:rPr>
      </w:pPr>
      <w:r w:rsidRPr="0008743E">
        <w:rPr>
          <w:b/>
          <w:sz w:val="22"/>
          <w:szCs w:val="22"/>
        </w:rPr>
        <w:t>СОГЛАСИЕ</w:t>
      </w:r>
    </w:p>
    <w:p w:rsidR="0008743E" w:rsidRPr="0008743E" w:rsidRDefault="0008743E" w:rsidP="0008743E">
      <w:pPr>
        <w:jc w:val="center"/>
        <w:rPr>
          <w:b/>
          <w:sz w:val="22"/>
          <w:szCs w:val="22"/>
        </w:rPr>
      </w:pPr>
      <w:r w:rsidRPr="0008743E">
        <w:rPr>
          <w:b/>
          <w:sz w:val="22"/>
          <w:szCs w:val="22"/>
        </w:rPr>
        <w:t xml:space="preserve"> на обработку персональных данных педагога</w:t>
      </w:r>
    </w:p>
    <w:p w:rsidR="0008743E" w:rsidRPr="0008743E" w:rsidRDefault="0008743E" w:rsidP="0008743E">
      <w:pPr>
        <w:rPr>
          <w:sz w:val="22"/>
          <w:szCs w:val="22"/>
        </w:rPr>
      </w:pPr>
      <w:r w:rsidRPr="0008743E">
        <w:rPr>
          <w:sz w:val="22"/>
          <w:szCs w:val="22"/>
        </w:rPr>
        <w:t>г. Самара</w:t>
      </w:r>
      <w:r w:rsidRPr="0008743E">
        <w:rPr>
          <w:sz w:val="22"/>
          <w:szCs w:val="22"/>
        </w:rPr>
        <w:tab/>
      </w:r>
      <w:r w:rsidRPr="0008743E">
        <w:rPr>
          <w:sz w:val="22"/>
          <w:szCs w:val="22"/>
        </w:rPr>
        <w:tab/>
      </w:r>
      <w:r w:rsidRPr="0008743E">
        <w:rPr>
          <w:sz w:val="22"/>
          <w:szCs w:val="22"/>
        </w:rPr>
        <w:tab/>
      </w:r>
      <w:r w:rsidRPr="0008743E">
        <w:rPr>
          <w:sz w:val="22"/>
          <w:szCs w:val="22"/>
        </w:rPr>
        <w:tab/>
      </w:r>
      <w:r w:rsidRPr="0008743E">
        <w:rPr>
          <w:sz w:val="22"/>
          <w:szCs w:val="22"/>
        </w:rPr>
        <w:tab/>
      </w:r>
      <w:r w:rsidRPr="0008743E">
        <w:rPr>
          <w:sz w:val="22"/>
          <w:szCs w:val="22"/>
        </w:rPr>
        <w:tab/>
      </w:r>
      <w:r w:rsidRPr="0008743E">
        <w:rPr>
          <w:sz w:val="22"/>
          <w:szCs w:val="22"/>
        </w:rPr>
        <w:tab/>
      </w:r>
      <w:r w:rsidRPr="0008743E">
        <w:rPr>
          <w:sz w:val="22"/>
          <w:szCs w:val="22"/>
        </w:rPr>
        <w:tab/>
        <w:t xml:space="preserve">          «___» _______________г.</w:t>
      </w:r>
    </w:p>
    <w:p w:rsidR="0008743E" w:rsidRPr="0008743E" w:rsidRDefault="0008743E" w:rsidP="0008743E">
      <w:pPr>
        <w:widowControl w:val="0"/>
        <w:ind w:firstLine="709"/>
        <w:jc w:val="both"/>
      </w:pPr>
    </w:p>
    <w:p w:rsidR="0008743E" w:rsidRPr="0008743E" w:rsidRDefault="0008743E" w:rsidP="0008743E">
      <w:pPr>
        <w:widowControl w:val="0"/>
        <w:jc w:val="both"/>
      </w:pPr>
      <w:r w:rsidRPr="0008743E">
        <w:t>Я, ___________________________________________________________________________,</w:t>
      </w:r>
    </w:p>
    <w:p w:rsidR="0008743E" w:rsidRPr="0008743E" w:rsidRDefault="0008743E" w:rsidP="0008743E">
      <w:pPr>
        <w:widowControl w:val="0"/>
        <w:jc w:val="center"/>
        <w:rPr>
          <w:i/>
          <w:sz w:val="16"/>
          <w:szCs w:val="16"/>
        </w:rPr>
      </w:pPr>
      <w:r w:rsidRPr="0008743E">
        <w:rPr>
          <w:i/>
          <w:sz w:val="16"/>
          <w:szCs w:val="16"/>
        </w:rPr>
        <w:t>(Ф.И.О. полностью)</w:t>
      </w:r>
    </w:p>
    <w:p w:rsidR="0008743E" w:rsidRPr="0008743E" w:rsidRDefault="0008743E" w:rsidP="0008743E">
      <w:pPr>
        <w:widowControl w:val="0"/>
        <w:jc w:val="both"/>
      </w:pPr>
      <w:r w:rsidRPr="0008743E">
        <w:t>______________________________________ _______________________________________</w:t>
      </w:r>
    </w:p>
    <w:p w:rsidR="0008743E" w:rsidRPr="0008743E" w:rsidRDefault="0008743E" w:rsidP="0008743E">
      <w:pPr>
        <w:widowControl w:val="0"/>
        <w:ind w:left="2920"/>
        <w:jc w:val="both"/>
        <w:rPr>
          <w:i/>
          <w:sz w:val="16"/>
          <w:szCs w:val="16"/>
        </w:rPr>
      </w:pPr>
      <w:r w:rsidRPr="0008743E">
        <w:rPr>
          <w:i/>
          <w:sz w:val="16"/>
          <w:szCs w:val="16"/>
        </w:rPr>
        <w:t>(вид документа, удостоверяющего личность)</w:t>
      </w:r>
    </w:p>
    <w:p w:rsidR="0008743E" w:rsidRPr="0008743E" w:rsidRDefault="0008743E" w:rsidP="0008743E">
      <w:pPr>
        <w:widowControl w:val="0"/>
        <w:jc w:val="both"/>
      </w:pPr>
      <w:r w:rsidRPr="0008743E">
        <w:t>выдан __________________ года_________________________________________________</w:t>
      </w:r>
    </w:p>
    <w:p w:rsidR="0008743E" w:rsidRPr="0008743E" w:rsidRDefault="0008743E" w:rsidP="0008743E">
      <w:pPr>
        <w:widowControl w:val="0"/>
        <w:ind w:left="2340"/>
        <w:jc w:val="both"/>
        <w:rPr>
          <w:i/>
          <w:sz w:val="16"/>
          <w:szCs w:val="16"/>
        </w:rPr>
      </w:pPr>
      <w:r w:rsidRPr="0008743E">
        <w:rPr>
          <w:i/>
          <w:sz w:val="16"/>
          <w:szCs w:val="16"/>
        </w:rPr>
        <w:t>(дата выдачи, наименование органа, выдавшего документ)</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widowControl w:val="0"/>
        <w:jc w:val="both"/>
      </w:pPr>
    </w:p>
    <w:p w:rsidR="0008743E" w:rsidRPr="0008743E" w:rsidRDefault="0008743E" w:rsidP="0008743E">
      <w:pPr>
        <w:widowControl w:val="0"/>
        <w:jc w:val="both"/>
      </w:pPr>
      <w:r w:rsidRPr="0008743E">
        <w:t>проживающий (</w:t>
      </w:r>
      <w:proofErr w:type="spellStart"/>
      <w:r w:rsidRPr="0008743E">
        <w:t>ая</w:t>
      </w:r>
      <w:proofErr w:type="spellEnd"/>
      <w:r w:rsidRPr="0008743E">
        <w:t>) по адресу:</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jc w:val="both"/>
        <w:rPr>
          <w:sz w:val="22"/>
          <w:szCs w:val="22"/>
        </w:rPr>
      </w:pPr>
    </w:p>
    <w:p w:rsidR="0008743E" w:rsidRPr="0008743E" w:rsidRDefault="0008743E" w:rsidP="0008743E">
      <w:pPr>
        <w:jc w:val="both"/>
        <w:rPr>
          <w:sz w:val="22"/>
          <w:szCs w:val="22"/>
        </w:rPr>
      </w:pPr>
      <w:r w:rsidRPr="0008743E">
        <w:rPr>
          <w:sz w:val="22"/>
          <w:szCs w:val="22"/>
        </w:rPr>
        <w:t xml:space="preserve">настоящим выражаю свое согласие </w:t>
      </w:r>
    </w:p>
    <w:p w:rsidR="0008743E" w:rsidRPr="0008743E" w:rsidRDefault="0008743E" w:rsidP="0008743E">
      <w:pPr>
        <w:widowControl w:val="0"/>
        <w:jc w:val="both"/>
      </w:pPr>
      <w:r w:rsidRPr="0008743E">
        <w:t>_____________________________________________________________________________,</w:t>
      </w:r>
    </w:p>
    <w:p w:rsidR="0008743E" w:rsidRPr="0008743E" w:rsidRDefault="0008743E" w:rsidP="0008743E">
      <w:pPr>
        <w:jc w:val="center"/>
        <w:rPr>
          <w:i/>
          <w:sz w:val="16"/>
          <w:szCs w:val="16"/>
        </w:rPr>
      </w:pPr>
      <w:r w:rsidRPr="0008743E">
        <w:rPr>
          <w:i/>
          <w:sz w:val="16"/>
          <w:szCs w:val="16"/>
        </w:rPr>
        <w:t>(название образовательного учреждения)</w:t>
      </w:r>
    </w:p>
    <w:p w:rsidR="0008743E" w:rsidRPr="0008743E" w:rsidRDefault="0008743E" w:rsidP="0008743E"/>
    <w:p w:rsidR="0008743E" w:rsidRPr="0008743E" w:rsidRDefault="0008743E" w:rsidP="0008743E">
      <w:pPr>
        <w:rPr>
          <w:sz w:val="22"/>
          <w:szCs w:val="22"/>
        </w:rPr>
      </w:pPr>
      <w:r w:rsidRPr="0008743E">
        <w:rPr>
          <w:sz w:val="22"/>
          <w:szCs w:val="22"/>
        </w:rPr>
        <w:t xml:space="preserve">организатору </w:t>
      </w:r>
    </w:p>
    <w:p w:rsidR="0008743E" w:rsidRPr="0008743E" w:rsidRDefault="0008743E" w:rsidP="0008743E">
      <w:pPr>
        <w:jc w:val="both"/>
        <w:rPr>
          <w:rFonts w:ascii="Calibri" w:eastAsia="Calibri" w:hAnsi="Calibri" w:cs="Calibri"/>
        </w:rPr>
      </w:pPr>
      <w:r w:rsidRPr="0008743E">
        <w:rPr>
          <w:rFonts w:ascii="Calibri" w:eastAsia="Calibri" w:hAnsi="Calibri" w:cs="Calibri"/>
        </w:rPr>
        <w:t>______________________________________________________________________________</w:t>
      </w:r>
    </w:p>
    <w:p w:rsidR="0008743E" w:rsidRPr="0008743E" w:rsidRDefault="0008743E" w:rsidP="0008743E">
      <w:pPr>
        <w:jc w:val="center"/>
        <w:rPr>
          <w:i/>
          <w:sz w:val="16"/>
          <w:szCs w:val="16"/>
        </w:rPr>
      </w:pPr>
      <w:r w:rsidRPr="0008743E">
        <w:rPr>
          <w:i/>
          <w:sz w:val="16"/>
          <w:szCs w:val="16"/>
        </w:rPr>
        <w:t>(название мероприятия)</w:t>
      </w:r>
    </w:p>
    <w:p w:rsidR="0008743E" w:rsidRPr="0008743E" w:rsidRDefault="0008743E" w:rsidP="0008743E">
      <w:pPr>
        <w:widowControl w:val="0"/>
        <w:jc w:val="both"/>
      </w:pPr>
      <w:r w:rsidRPr="0008743E">
        <w:rPr>
          <w:sz w:val="22"/>
          <w:szCs w:val="22"/>
        </w:rPr>
        <w:t>(далее – оператору)</w:t>
      </w:r>
      <w:r w:rsidRPr="0008743E">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08743E">
        <w:rPr>
          <w:sz w:val="22"/>
          <w:szCs w:val="22"/>
        </w:rPr>
        <w:t>и подтверждаю, что, давая такое согласие, я действую своей волей и в своих интересах.</w:t>
      </w:r>
    </w:p>
    <w:p w:rsidR="0008743E" w:rsidRPr="0008743E" w:rsidRDefault="0008743E" w:rsidP="0008743E">
      <w:pPr>
        <w:widowControl w:val="0"/>
        <w:spacing w:line="50" w:lineRule="auto"/>
        <w:ind w:firstLine="709"/>
        <w:jc w:val="both"/>
      </w:pPr>
    </w:p>
    <w:p w:rsidR="0008743E" w:rsidRPr="0008743E" w:rsidRDefault="0008743E" w:rsidP="0008743E">
      <w:pPr>
        <w:widowControl w:val="0"/>
        <w:jc w:val="both"/>
      </w:pPr>
    </w:p>
    <w:p w:rsidR="0008743E" w:rsidRPr="0008743E" w:rsidRDefault="0008743E" w:rsidP="00FB53A2">
      <w:pPr>
        <w:widowControl w:val="0"/>
        <w:numPr>
          <w:ilvl w:val="1"/>
          <w:numId w:val="149"/>
        </w:numPr>
        <w:spacing w:line="211" w:lineRule="auto"/>
        <w:ind w:right="20" w:firstLine="722"/>
        <w:jc w:val="both"/>
      </w:pPr>
      <w:r w:rsidRPr="0008743E">
        <w:t xml:space="preserve">соответствии с данным согласием мною может быть предоставлена для обработки следующая информация: </w:t>
      </w:r>
      <w:r w:rsidRPr="0008743E">
        <w:rPr>
          <w:b/>
        </w:rPr>
        <w:t>фамилия, имя, отчество, сведения об основном документе, удостоверяющем личность</w:t>
      </w:r>
      <w:r w:rsidRPr="0008743E">
        <w:t xml:space="preserve"> (наименование, номер, серия, дата выдачи, выдавший орган), </w:t>
      </w:r>
      <w:r w:rsidRPr="0008743E">
        <w:rPr>
          <w:b/>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08743E">
        <w:t>.</w:t>
      </w:r>
    </w:p>
    <w:p w:rsidR="0008743E" w:rsidRPr="0008743E" w:rsidRDefault="0008743E" w:rsidP="0008743E">
      <w:pPr>
        <w:widowControl w:val="0"/>
        <w:spacing w:line="49" w:lineRule="auto"/>
        <w:ind w:firstLine="709"/>
        <w:jc w:val="both"/>
      </w:pPr>
    </w:p>
    <w:p w:rsidR="0008743E" w:rsidRPr="0008743E" w:rsidRDefault="0008743E" w:rsidP="0008743E">
      <w:pPr>
        <w:ind w:firstLine="709"/>
        <w:jc w:val="both"/>
      </w:pPr>
    </w:p>
    <w:p w:rsidR="0008743E" w:rsidRPr="0008743E" w:rsidRDefault="0008743E" w:rsidP="0008743E">
      <w:pPr>
        <w:ind w:firstLine="709"/>
        <w:jc w:val="both"/>
      </w:pPr>
      <w:r w:rsidRPr="0008743E">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моими персональными данными с учетом федерального законодательства. 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08743E" w:rsidRPr="0008743E" w:rsidRDefault="0008743E" w:rsidP="0008743E">
      <w:pPr>
        <w:ind w:firstLine="709"/>
        <w:jc w:val="both"/>
      </w:pPr>
    </w:p>
    <w:p w:rsidR="0008743E" w:rsidRPr="0008743E" w:rsidRDefault="0008743E" w:rsidP="0008743E">
      <w:pPr>
        <w:ind w:firstLine="709"/>
        <w:jc w:val="both"/>
      </w:pPr>
      <w:r w:rsidRPr="0008743E">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w:t>
      </w:r>
      <w:r w:rsidRPr="0008743E">
        <w:lastRenderedPageBreak/>
        <w:t>содержащие такую информацию, для обработки персональных данных на основании настоящего согласия.</w:t>
      </w:r>
    </w:p>
    <w:p w:rsidR="0008743E" w:rsidRPr="0008743E" w:rsidRDefault="0008743E" w:rsidP="0008743E">
      <w:pPr>
        <w:ind w:firstLine="709"/>
        <w:jc w:val="both"/>
      </w:pPr>
    </w:p>
    <w:p w:rsidR="0008743E" w:rsidRPr="0008743E" w:rsidRDefault="0008743E" w:rsidP="0008743E">
      <w:pPr>
        <w:ind w:firstLine="709"/>
        <w:jc w:val="both"/>
      </w:pPr>
      <w:r w:rsidRPr="0008743E">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08743E" w:rsidRPr="0008743E" w:rsidRDefault="0008743E" w:rsidP="0008743E">
      <w:pPr>
        <w:ind w:firstLine="709"/>
        <w:jc w:val="both"/>
      </w:pPr>
    </w:p>
    <w:p w:rsidR="0008743E" w:rsidRPr="0008743E" w:rsidRDefault="0008743E" w:rsidP="0008743E">
      <w:pPr>
        <w:ind w:left="567"/>
        <w:rPr>
          <w:sz w:val="20"/>
          <w:szCs w:val="20"/>
        </w:rPr>
      </w:pPr>
      <w:r w:rsidRPr="0008743E">
        <w:rPr>
          <w:sz w:val="20"/>
          <w:szCs w:val="20"/>
        </w:rPr>
        <w:t xml:space="preserve">подтверждаю, что в случае необходимости данное согласие будет предано оператору последующих этапов мероприятия  _________________________                                              </w:t>
      </w:r>
      <w:r w:rsidR="009C3B1E">
        <w:rPr>
          <w:rFonts w:ascii="Arial" w:eastAsia="Arial" w:hAnsi="Arial" w:cs="Arial"/>
          <w:noProof/>
          <w:sz w:val="22"/>
          <w:szCs w:val="22"/>
        </w:rPr>
        <mc:AlternateContent>
          <mc:Choice Requires="wps">
            <w:drawing>
              <wp:anchor distT="0" distB="0" distL="114300" distR="114300" simplePos="0" relativeHeight="251704320"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08743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8" style="position:absolute;left:0;text-align:left;margin-left:11pt;margin-top:6pt;width:12.5pt;height:1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">
                <v:stroke startarrowwidth="narrow" startarrowlength="short" endarrowwidth="narrow" endarrowlength="short"/>
                <v:path arrowok="t"/>
                <v:textbox inset="2.53958mm,2.53958mm,2.53958mm,2.53958mm">
                  <w:txbxContent>
                    <w:p w:rsidR="006C486E" w:rsidRDefault="006C486E" w:rsidP="0008743E">
                      <w:pPr>
                        <w:textDirection w:val="btLr"/>
                      </w:pPr>
                    </w:p>
                  </w:txbxContent>
                </v:textbox>
              </v:rect>
            </w:pict>
          </mc:Fallback>
        </mc:AlternateContent>
      </w:r>
    </w:p>
    <w:p w:rsidR="0008743E" w:rsidRPr="0008743E" w:rsidRDefault="0008743E" w:rsidP="0008743E">
      <w:pPr>
        <w:ind w:left="567"/>
        <w:rPr>
          <w:sz w:val="20"/>
          <w:szCs w:val="20"/>
        </w:rPr>
      </w:pPr>
      <w:r w:rsidRPr="0008743E">
        <w:rPr>
          <w:i/>
          <w:sz w:val="20"/>
          <w:szCs w:val="20"/>
          <w:vertAlign w:val="superscript"/>
        </w:rPr>
        <w:t xml:space="preserve">                                                                                                       (подпись лица, давшего согласие)</w:t>
      </w:r>
    </w:p>
    <w:p w:rsidR="0008743E" w:rsidRPr="0008743E" w:rsidRDefault="0008743E" w:rsidP="0008743E">
      <w:pPr>
        <w:ind w:left="567"/>
        <w:jc w:val="both"/>
        <w:rPr>
          <w:sz w:val="20"/>
          <w:szCs w:val="20"/>
        </w:rPr>
      </w:pPr>
      <w:r w:rsidRPr="0008743E">
        <w:rPr>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Arial" w:eastAsia="Arial" w:hAnsi="Arial" w:cs="Arial"/>
          <w:noProof/>
          <w:sz w:val="22"/>
          <w:szCs w:val="22"/>
        </w:rPr>
        <mc:AlternateContent>
          <mc:Choice Requires="wps">
            <w:drawing>
              <wp:anchor distT="0" distB="0" distL="114300" distR="114300" simplePos="0" relativeHeight="251705344"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08743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9" style="position:absolute;left:0;text-align:left;margin-left:11pt;margin-top:0;width:12.5pt;height: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">
                <v:stroke startarrowwidth="narrow" startarrowlength="short" endarrowwidth="narrow" endarrowlength="short"/>
                <v:path arrowok="t"/>
                <v:textbox inset="2.53958mm,2.53958mm,2.53958mm,2.53958mm">
                  <w:txbxContent>
                    <w:p w:rsidR="006C486E" w:rsidRDefault="006C486E" w:rsidP="0008743E">
                      <w:pPr>
                        <w:textDirection w:val="btLr"/>
                      </w:pPr>
                    </w:p>
                  </w:txbxContent>
                </v:textbox>
              </v:rect>
            </w:pict>
          </mc:Fallback>
        </mc:AlternateContent>
      </w:r>
    </w:p>
    <w:p w:rsidR="0008743E" w:rsidRPr="0008743E" w:rsidRDefault="0008743E" w:rsidP="0008743E">
      <w:pPr>
        <w:ind w:left="567"/>
        <w:jc w:val="center"/>
        <w:rPr>
          <w:sz w:val="20"/>
          <w:szCs w:val="20"/>
        </w:rPr>
      </w:pPr>
      <w:r w:rsidRPr="0008743E">
        <w:rPr>
          <w:sz w:val="20"/>
          <w:szCs w:val="20"/>
        </w:rPr>
        <w:t>_________________________</w:t>
      </w:r>
    </w:p>
    <w:p w:rsidR="0008743E" w:rsidRPr="0008743E" w:rsidRDefault="0008743E" w:rsidP="0008743E">
      <w:pPr>
        <w:ind w:left="567"/>
        <w:jc w:val="center"/>
        <w:rPr>
          <w:i/>
          <w:sz w:val="20"/>
          <w:szCs w:val="20"/>
          <w:vertAlign w:val="superscript"/>
        </w:rPr>
      </w:pPr>
      <w:r w:rsidRPr="0008743E">
        <w:rPr>
          <w:i/>
          <w:sz w:val="20"/>
          <w:szCs w:val="20"/>
          <w:vertAlign w:val="superscript"/>
        </w:rPr>
        <w:t>(подпись лица, давшего согласие)</w:t>
      </w:r>
    </w:p>
    <w:p w:rsidR="0008743E" w:rsidRPr="0008743E" w:rsidRDefault="0008743E" w:rsidP="0008743E">
      <w:pPr>
        <w:ind w:left="567"/>
        <w:rPr>
          <w:i/>
          <w:sz w:val="20"/>
          <w:szCs w:val="20"/>
          <w:vertAlign w:val="superscript"/>
        </w:rPr>
      </w:pPr>
    </w:p>
    <w:p w:rsidR="0008743E" w:rsidRPr="0008743E" w:rsidRDefault="0008743E" w:rsidP="0008743E">
      <w:pPr>
        <w:ind w:firstLine="709"/>
        <w:rPr>
          <w:i/>
          <w:sz w:val="20"/>
          <w:szCs w:val="20"/>
          <w:vertAlign w:val="superscript"/>
        </w:rPr>
      </w:pPr>
      <w:r w:rsidRPr="0008743E">
        <w:rPr>
          <w:b/>
          <w:sz w:val="22"/>
          <w:szCs w:val="22"/>
        </w:rPr>
        <w:t xml:space="preserve">Доступ субъекта к персональным данным, обрабатываемым оператором </w:t>
      </w:r>
      <w:r w:rsidRPr="0008743E">
        <w:rPr>
          <w:sz w:val="22"/>
          <w:szCs w:val="22"/>
        </w:rPr>
        <w:t xml:space="preserve">осуществляется в порядке, предусмотренном </w:t>
      </w:r>
      <w:proofErr w:type="spellStart"/>
      <w:r w:rsidRPr="0008743E">
        <w:rPr>
          <w:sz w:val="22"/>
          <w:szCs w:val="22"/>
        </w:rPr>
        <w:t>ст.ст</w:t>
      </w:r>
      <w:proofErr w:type="spellEnd"/>
      <w:r w:rsidRPr="0008743E">
        <w:rPr>
          <w:sz w:val="22"/>
          <w:szCs w:val="22"/>
        </w:rPr>
        <w:t>. 14, 20 Федерального закона от 27.07.2006  № 152-ФЗ «О персональных данных»</w:t>
      </w:r>
    </w:p>
    <w:p w:rsidR="0008743E" w:rsidRPr="0008743E" w:rsidRDefault="0008743E" w:rsidP="0008743E">
      <w:pPr>
        <w:ind w:firstLine="709"/>
        <w:jc w:val="both"/>
        <w:rPr>
          <w:b/>
          <w:sz w:val="22"/>
          <w:szCs w:val="22"/>
        </w:rPr>
      </w:pPr>
    </w:p>
    <w:p w:rsidR="0008743E" w:rsidRPr="0008743E" w:rsidRDefault="0008743E" w:rsidP="0008743E">
      <w:pPr>
        <w:ind w:firstLine="709"/>
        <w:jc w:val="both"/>
        <w:rPr>
          <w:b/>
          <w:sz w:val="22"/>
          <w:szCs w:val="22"/>
        </w:rPr>
      </w:pPr>
    </w:p>
    <w:p w:rsidR="0008743E" w:rsidRPr="0008743E" w:rsidRDefault="0008743E" w:rsidP="0008743E">
      <w:pPr>
        <w:ind w:firstLine="709"/>
        <w:jc w:val="both"/>
        <w:rPr>
          <w:b/>
          <w:sz w:val="22"/>
          <w:szCs w:val="22"/>
        </w:rPr>
      </w:pPr>
      <w:r w:rsidRPr="0008743E">
        <w:rPr>
          <w:b/>
          <w:sz w:val="22"/>
          <w:szCs w:val="22"/>
        </w:rPr>
        <w:t>Порядок отзыва настоящего согласия</w:t>
      </w:r>
      <w:r w:rsidRPr="0008743E">
        <w:rPr>
          <w:sz w:val="22"/>
          <w:szCs w:val="22"/>
        </w:rPr>
        <w:t xml:space="preserve"> </w:t>
      </w:r>
      <w:r w:rsidRPr="0008743E">
        <w:rPr>
          <w:sz w:val="22"/>
          <w:szCs w:val="22"/>
          <w:u w:val="single"/>
        </w:rPr>
        <w:t>по личному заявлению субъекта персональных данных</w:t>
      </w:r>
    </w:p>
    <w:p w:rsidR="0008743E" w:rsidRPr="0008743E" w:rsidRDefault="0008743E" w:rsidP="0008743E">
      <w:pPr>
        <w:ind w:firstLine="709"/>
        <w:rPr>
          <w:i/>
          <w:sz w:val="22"/>
          <w:szCs w:val="22"/>
          <w:vertAlign w:val="superscript"/>
        </w:rPr>
      </w:pPr>
      <w:r w:rsidRPr="0008743E">
        <w:rPr>
          <w:i/>
          <w:sz w:val="22"/>
          <w:szCs w:val="22"/>
          <w:vertAlign w:val="superscript"/>
        </w:rPr>
        <w:t xml:space="preserve">                                                                                                                                             (Ф.И.О., подпись лица, давшего согласие)</w:t>
      </w:r>
    </w:p>
    <w:p w:rsidR="0008743E" w:rsidRPr="0008743E" w:rsidRDefault="0008743E" w:rsidP="0008743E">
      <w:pPr>
        <w:ind w:firstLine="709"/>
        <w:rPr>
          <w:b/>
          <w:sz w:val="22"/>
          <w:szCs w:val="22"/>
        </w:rPr>
      </w:pPr>
    </w:p>
    <w:p w:rsidR="0008743E" w:rsidRPr="0008743E" w:rsidRDefault="0008743E" w:rsidP="0008743E">
      <w:pPr>
        <w:ind w:firstLine="709"/>
        <w:rPr>
          <w:i/>
          <w:sz w:val="22"/>
          <w:szCs w:val="22"/>
          <w:vertAlign w:val="superscript"/>
        </w:rPr>
      </w:pPr>
      <w:r w:rsidRPr="0008743E">
        <w:rPr>
          <w:b/>
          <w:sz w:val="22"/>
          <w:szCs w:val="22"/>
        </w:rPr>
        <w:t>Настоящее согласие дано мной</w:t>
      </w:r>
      <w:r w:rsidRPr="0008743E">
        <w:rPr>
          <w:sz w:val="22"/>
          <w:szCs w:val="22"/>
        </w:rPr>
        <w:t xml:space="preserve">                                             «____» ____________ _______ г.</w:t>
      </w:r>
    </w:p>
    <w:p w:rsidR="0008743E" w:rsidRPr="0008743E" w:rsidRDefault="0008743E" w:rsidP="0008743E">
      <w:pPr>
        <w:spacing w:after="200" w:line="276" w:lineRule="auto"/>
        <w:rPr>
          <w:rFonts w:ascii="Calibri" w:eastAsia="Calibri" w:hAnsi="Calibri" w:cs="Calibri"/>
          <w:sz w:val="22"/>
          <w:szCs w:val="22"/>
        </w:rPr>
      </w:pPr>
    </w:p>
    <w:p w:rsidR="0008743E" w:rsidRPr="0008743E" w:rsidRDefault="0008743E" w:rsidP="0008743E">
      <w:pPr>
        <w:spacing w:line="276" w:lineRule="auto"/>
        <w:rPr>
          <w:rFonts w:ascii="Arial" w:eastAsia="Arial" w:hAnsi="Arial" w:cs="Arial"/>
          <w:sz w:val="22"/>
          <w:szCs w:val="22"/>
        </w:rPr>
      </w:pPr>
    </w:p>
    <w:p w:rsidR="00FB1769" w:rsidRPr="008A5A92" w:rsidRDefault="00FB1769" w:rsidP="005F404B"/>
    <w:p w:rsidR="00FB1769" w:rsidRPr="008A5A92" w:rsidRDefault="00FB1769" w:rsidP="005F404B"/>
    <w:p w:rsidR="00FB1769" w:rsidRPr="008A5A92" w:rsidRDefault="00FB1769" w:rsidP="005F404B"/>
    <w:p w:rsidR="00FB1769" w:rsidRDefault="00FB1769" w:rsidP="005F404B"/>
    <w:p w:rsidR="000617CE" w:rsidRDefault="000617CE">
      <w:pPr>
        <w:spacing w:after="200" w:line="276" w:lineRule="auto"/>
      </w:pPr>
      <w:r>
        <w:br w:type="page"/>
      </w:r>
    </w:p>
    <w:p w:rsidR="000617CE" w:rsidRPr="000617CE" w:rsidRDefault="000617CE" w:rsidP="000617CE">
      <w:pPr>
        <w:pStyle w:val="112"/>
        <w:jc w:val="center"/>
        <w:rPr>
          <w:sz w:val="28"/>
        </w:rPr>
      </w:pPr>
      <w:bookmarkStart w:id="70" w:name="_Toc146621803"/>
      <w:r w:rsidRPr="000617CE">
        <w:rPr>
          <w:sz w:val="28"/>
        </w:rPr>
        <w:lastRenderedPageBreak/>
        <w:t>I интеллектуально-познавательный метапредметный марафон для</w:t>
      </w:r>
      <w:r w:rsidR="005F35FF">
        <w:rPr>
          <w:sz w:val="28"/>
        </w:rPr>
        <w:t xml:space="preserve"> </w:t>
      </w:r>
      <w:r w:rsidRPr="000617CE">
        <w:rPr>
          <w:sz w:val="28"/>
        </w:rPr>
        <w:t>учащихся 2-8 классов "День науки"</w:t>
      </w:r>
      <w:bookmarkEnd w:id="70"/>
    </w:p>
    <w:p w:rsidR="000617CE" w:rsidRPr="000617CE" w:rsidRDefault="000617CE" w:rsidP="000617CE">
      <w:pPr>
        <w:pStyle w:val="112"/>
        <w:jc w:val="center"/>
        <w:rPr>
          <w:sz w:val="28"/>
        </w:rPr>
      </w:pPr>
    </w:p>
    <w:p w:rsidR="000617CE" w:rsidRDefault="000617CE" w:rsidP="000617CE">
      <w:pPr>
        <w:jc w:val="center"/>
        <w:rPr>
          <w:rFonts w:eastAsia="Calibri"/>
          <w:b/>
          <w:bCs/>
          <w:sz w:val="32"/>
          <w:szCs w:val="32"/>
          <w:lang w:eastAsia="en-US"/>
        </w:rPr>
      </w:pPr>
      <w:r w:rsidRPr="000617CE">
        <w:rPr>
          <w:rFonts w:eastAsia="Calibri"/>
          <w:b/>
          <w:bCs/>
          <w:sz w:val="32"/>
          <w:szCs w:val="32"/>
          <w:lang w:eastAsia="en-US"/>
        </w:rPr>
        <w:t>Карточка мероприятия</w:t>
      </w:r>
    </w:p>
    <w:p w:rsidR="005F35FF" w:rsidRPr="000617CE" w:rsidRDefault="005F35FF" w:rsidP="000617CE">
      <w:pPr>
        <w:jc w:val="center"/>
        <w:rPr>
          <w:rFonts w:eastAsia="Calibri"/>
          <w:b/>
          <w:bCs/>
          <w:sz w:val="32"/>
          <w:szCs w:val="32"/>
          <w:lang w:eastAsia="en-US"/>
        </w:rPr>
      </w:pPr>
    </w:p>
    <w:tbl>
      <w:tblPr>
        <w:tblStyle w:val="1120"/>
        <w:tblW w:w="0" w:type="auto"/>
        <w:tblLook w:val="04A0" w:firstRow="1" w:lastRow="0" w:firstColumn="1" w:lastColumn="0" w:noHBand="0" w:noVBand="1"/>
      </w:tblPr>
      <w:tblGrid>
        <w:gridCol w:w="4433"/>
        <w:gridCol w:w="4912"/>
      </w:tblGrid>
      <w:tr w:rsidR="000617CE" w:rsidRPr="000617CE" w:rsidTr="005F35FF">
        <w:tc>
          <w:tcPr>
            <w:tcW w:w="9345" w:type="dxa"/>
            <w:gridSpan w:val="2"/>
          </w:tcPr>
          <w:p w:rsidR="000617CE" w:rsidRPr="000617CE" w:rsidRDefault="000617CE" w:rsidP="000617CE">
            <w:pPr>
              <w:jc w:val="center"/>
              <w:rPr>
                <w:rFonts w:eastAsia="Calibri"/>
                <w:b/>
                <w:bCs/>
                <w:sz w:val="28"/>
                <w:szCs w:val="28"/>
                <w:lang w:eastAsia="en-US"/>
              </w:rPr>
            </w:pPr>
            <w:r w:rsidRPr="000617CE">
              <w:rPr>
                <w:rFonts w:eastAsia="Calibri"/>
                <w:b/>
                <w:bCs/>
                <w:sz w:val="28"/>
                <w:szCs w:val="28"/>
                <w:lang w:eastAsia="en-US"/>
              </w:rPr>
              <w:t>СРОКИ И МЕСТО ПРОВЕДЕНИЯ</w:t>
            </w:r>
          </w:p>
        </w:tc>
      </w:tr>
      <w:tr w:rsidR="000617CE" w:rsidRPr="000617CE" w:rsidTr="005F35FF">
        <w:tc>
          <w:tcPr>
            <w:tcW w:w="4433" w:type="dxa"/>
          </w:tcPr>
          <w:p w:rsidR="000617CE" w:rsidRPr="000617CE" w:rsidRDefault="000617CE" w:rsidP="000617CE">
            <w:pPr>
              <w:jc w:val="center"/>
              <w:rPr>
                <w:rFonts w:eastAsia="Calibri"/>
                <w:b/>
                <w:bCs/>
                <w:sz w:val="28"/>
                <w:szCs w:val="28"/>
                <w:lang w:eastAsia="en-US"/>
              </w:rPr>
            </w:pPr>
          </w:p>
          <w:p w:rsidR="000617CE" w:rsidRPr="000617CE" w:rsidRDefault="000617CE" w:rsidP="000617CE">
            <w:pPr>
              <w:jc w:val="center"/>
              <w:rPr>
                <w:rFonts w:eastAsia="Calibri"/>
                <w:b/>
                <w:bCs/>
                <w:lang w:eastAsia="en-US"/>
              </w:rPr>
            </w:pPr>
            <w:r w:rsidRPr="000617CE">
              <w:rPr>
                <w:rFonts w:eastAsia="Calibri"/>
                <w:b/>
                <w:bCs/>
                <w:lang w:eastAsia="en-US"/>
              </w:rPr>
              <w:t xml:space="preserve">Дата, </w:t>
            </w:r>
          </w:p>
          <w:p w:rsidR="000617CE" w:rsidRPr="000617CE" w:rsidRDefault="000617CE" w:rsidP="000617CE">
            <w:pPr>
              <w:jc w:val="center"/>
              <w:rPr>
                <w:rFonts w:eastAsia="Calibri"/>
                <w:b/>
                <w:bCs/>
                <w:lang w:eastAsia="en-US"/>
              </w:rPr>
            </w:pPr>
            <w:r w:rsidRPr="000617CE">
              <w:rPr>
                <w:rFonts w:eastAsia="Calibri"/>
                <w:b/>
                <w:bCs/>
                <w:lang w:eastAsia="en-US"/>
              </w:rPr>
              <w:t>время и место</w:t>
            </w:r>
          </w:p>
          <w:p w:rsidR="000617CE" w:rsidRPr="000617CE" w:rsidRDefault="000617CE" w:rsidP="000617CE">
            <w:pPr>
              <w:jc w:val="center"/>
              <w:rPr>
                <w:rFonts w:eastAsia="Calibri"/>
                <w:b/>
                <w:bCs/>
                <w:lang w:eastAsia="en-US"/>
              </w:rPr>
            </w:pPr>
            <w:r w:rsidRPr="000617CE">
              <w:rPr>
                <w:rFonts w:eastAsia="Calibri"/>
                <w:b/>
                <w:bCs/>
                <w:lang w:eastAsia="en-US"/>
              </w:rPr>
              <w:t>проведения  мероприятия*</w:t>
            </w:r>
          </w:p>
          <w:p w:rsidR="000617CE" w:rsidRPr="000617CE" w:rsidRDefault="000617CE" w:rsidP="000617CE">
            <w:pPr>
              <w:jc w:val="center"/>
              <w:rPr>
                <w:rFonts w:eastAsia="Calibri"/>
                <w:b/>
                <w:bCs/>
                <w:i/>
                <w:sz w:val="28"/>
                <w:szCs w:val="28"/>
                <w:lang w:eastAsia="en-US"/>
              </w:rPr>
            </w:pPr>
            <w:r w:rsidRPr="000617CE">
              <w:rPr>
                <w:rFonts w:eastAsia="Calibri"/>
                <w:b/>
                <w:bCs/>
                <w:i/>
                <w:lang w:eastAsia="en-US"/>
              </w:rPr>
              <w:t xml:space="preserve"> (для каждого этапа)</w:t>
            </w:r>
          </w:p>
        </w:tc>
        <w:tc>
          <w:tcPr>
            <w:tcW w:w="4912"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1 этап (заочный):</w:t>
            </w:r>
          </w:p>
          <w:p w:rsidR="000617CE" w:rsidRPr="000617CE" w:rsidRDefault="000617CE" w:rsidP="000617CE">
            <w:pPr>
              <w:jc w:val="center"/>
              <w:rPr>
                <w:rFonts w:eastAsia="Calibri"/>
                <w:bCs/>
                <w:lang w:eastAsia="en-US"/>
              </w:rPr>
            </w:pPr>
            <w:r w:rsidRPr="000617CE">
              <w:rPr>
                <w:rFonts w:eastAsia="Calibri"/>
                <w:bCs/>
                <w:lang w:eastAsia="en-US"/>
              </w:rPr>
              <w:t>15 января – 5 февраля 2024 года</w:t>
            </w:r>
          </w:p>
          <w:p w:rsidR="000617CE" w:rsidRPr="000617CE" w:rsidRDefault="000617CE" w:rsidP="000617CE">
            <w:pPr>
              <w:jc w:val="center"/>
              <w:rPr>
                <w:rFonts w:eastAsia="Calibri"/>
                <w:bCs/>
                <w:lang w:eastAsia="en-US"/>
              </w:rPr>
            </w:pPr>
            <w:r w:rsidRPr="000617CE">
              <w:rPr>
                <w:rFonts w:eastAsia="Calibri"/>
                <w:bCs/>
                <w:lang w:eastAsia="en-US"/>
              </w:rPr>
              <w:t xml:space="preserve">на базе МБОУ Школа №156 (п. </w:t>
            </w:r>
            <w:proofErr w:type="spellStart"/>
            <w:r w:rsidRPr="000617CE">
              <w:rPr>
                <w:rFonts w:eastAsia="Calibri"/>
                <w:bCs/>
                <w:lang w:eastAsia="en-US"/>
              </w:rPr>
              <w:t>Мехзавод</w:t>
            </w:r>
            <w:proofErr w:type="spellEnd"/>
            <w:r w:rsidRPr="000617CE">
              <w:rPr>
                <w:rFonts w:eastAsia="Calibri"/>
                <w:bCs/>
                <w:lang w:eastAsia="en-US"/>
              </w:rPr>
              <w:t>, квартал 11, дом 15)</w:t>
            </w:r>
          </w:p>
          <w:p w:rsidR="000617CE" w:rsidRPr="000617CE" w:rsidRDefault="000617CE" w:rsidP="000617CE">
            <w:pPr>
              <w:jc w:val="center"/>
              <w:rPr>
                <w:rFonts w:eastAsia="Calibri"/>
                <w:bCs/>
                <w:lang w:eastAsia="en-US"/>
              </w:rPr>
            </w:pPr>
          </w:p>
          <w:p w:rsidR="000617CE" w:rsidRPr="000617CE" w:rsidRDefault="000617CE" w:rsidP="000617CE">
            <w:pPr>
              <w:jc w:val="center"/>
              <w:rPr>
                <w:rFonts w:eastAsia="Calibri"/>
                <w:b/>
                <w:bCs/>
                <w:lang w:eastAsia="en-US"/>
              </w:rPr>
            </w:pPr>
            <w:r w:rsidRPr="000617CE">
              <w:rPr>
                <w:rFonts w:eastAsia="Calibri"/>
                <w:b/>
                <w:bCs/>
                <w:lang w:eastAsia="en-US"/>
              </w:rPr>
              <w:t>2 этап (очный):</w:t>
            </w:r>
          </w:p>
          <w:p w:rsidR="000617CE" w:rsidRPr="000617CE" w:rsidRDefault="000617CE" w:rsidP="000617CE">
            <w:pPr>
              <w:jc w:val="center"/>
              <w:rPr>
                <w:rFonts w:eastAsia="Calibri"/>
                <w:bCs/>
                <w:lang w:eastAsia="en-US"/>
              </w:rPr>
            </w:pPr>
            <w:r w:rsidRPr="000617CE">
              <w:rPr>
                <w:rFonts w:eastAsia="Calibri"/>
                <w:bCs/>
                <w:lang w:eastAsia="en-US"/>
              </w:rPr>
              <w:t>10 февраля 2024 года в 10.00</w:t>
            </w:r>
          </w:p>
          <w:p w:rsidR="000617CE" w:rsidRPr="000617CE" w:rsidRDefault="000617CE" w:rsidP="000617CE">
            <w:pPr>
              <w:jc w:val="center"/>
              <w:rPr>
                <w:rFonts w:eastAsia="Calibri"/>
                <w:bCs/>
                <w:lang w:eastAsia="en-US"/>
              </w:rPr>
            </w:pPr>
            <w:r w:rsidRPr="000617CE">
              <w:rPr>
                <w:rFonts w:eastAsia="Calibri"/>
                <w:bCs/>
                <w:lang w:eastAsia="en-US"/>
              </w:rPr>
              <w:t xml:space="preserve">на базе МБОУ Школа № 156 (п. </w:t>
            </w:r>
            <w:proofErr w:type="spellStart"/>
            <w:r w:rsidRPr="000617CE">
              <w:rPr>
                <w:rFonts w:eastAsia="Calibri"/>
                <w:bCs/>
                <w:lang w:eastAsia="en-US"/>
              </w:rPr>
              <w:t>Мехзавод</w:t>
            </w:r>
            <w:proofErr w:type="spellEnd"/>
            <w:r w:rsidRPr="000617CE">
              <w:rPr>
                <w:rFonts w:eastAsia="Calibri"/>
                <w:bCs/>
                <w:lang w:eastAsia="en-US"/>
              </w:rPr>
              <w:t>, квартал 11, дом 15)</w:t>
            </w:r>
          </w:p>
          <w:p w:rsidR="000617CE" w:rsidRPr="000617CE" w:rsidRDefault="000617CE" w:rsidP="000617CE">
            <w:pPr>
              <w:jc w:val="center"/>
              <w:rPr>
                <w:rFonts w:eastAsia="Calibri"/>
                <w:b/>
                <w:bCs/>
                <w:lang w:eastAsia="en-US"/>
              </w:rPr>
            </w:pPr>
          </w:p>
        </w:tc>
      </w:tr>
      <w:tr w:rsidR="000617CE" w:rsidRPr="000617CE" w:rsidTr="005F35FF">
        <w:tc>
          <w:tcPr>
            <w:tcW w:w="9345" w:type="dxa"/>
            <w:gridSpan w:val="2"/>
            <w:vAlign w:val="center"/>
          </w:tcPr>
          <w:p w:rsidR="000617CE" w:rsidRPr="000617CE" w:rsidRDefault="000617CE" w:rsidP="000617CE">
            <w:pPr>
              <w:jc w:val="center"/>
              <w:rPr>
                <w:rFonts w:eastAsia="Calibri"/>
                <w:b/>
                <w:bCs/>
                <w:sz w:val="28"/>
                <w:szCs w:val="28"/>
                <w:lang w:eastAsia="en-US"/>
              </w:rPr>
            </w:pPr>
            <w:r w:rsidRPr="000617CE">
              <w:rPr>
                <w:rFonts w:eastAsia="Calibri"/>
                <w:b/>
                <w:bCs/>
                <w:sz w:val="28"/>
                <w:szCs w:val="28"/>
                <w:lang w:eastAsia="en-US"/>
              </w:rPr>
              <w:t>ЗАЯВКИ УЧАСТНИКОВ</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Возрастная категория участников</w:t>
            </w:r>
          </w:p>
        </w:tc>
        <w:tc>
          <w:tcPr>
            <w:tcW w:w="4912" w:type="dxa"/>
            <w:vAlign w:val="center"/>
          </w:tcPr>
          <w:p w:rsidR="000617CE" w:rsidRPr="000617CE" w:rsidRDefault="000617CE" w:rsidP="000617CE">
            <w:pPr>
              <w:jc w:val="center"/>
              <w:rPr>
                <w:rFonts w:eastAsia="Calibri"/>
                <w:bCs/>
                <w:lang w:eastAsia="en-US"/>
              </w:rPr>
            </w:pPr>
            <w:r w:rsidRPr="000617CE">
              <w:rPr>
                <w:rFonts w:eastAsia="Calibri"/>
                <w:bCs/>
                <w:lang w:eastAsia="en-US"/>
              </w:rPr>
              <w:t>Младшая: 2-4 класс</w:t>
            </w:r>
          </w:p>
          <w:p w:rsidR="000617CE" w:rsidRPr="000617CE" w:rsidRDefault="000617CE" w:rsidP="000617CE">
            <w:pPr>
              <w:jc w:val="center"/>
              <w:rPr>
                <w:rFonts w:eastAsia="Calibri"/>
                <w:bCs/>
                <w:sz w:val="32"/>
                <w:szCs w:val="32"/>
                <w:lang w:eastAsia="en-US"/>
              </w:rPr>
            </w:pPr>
            <w:r w:rsidRPr="000617CE">
              <w:rPr>
                <w:rFonts w:eastAsia="Calibri"/>
                <w:bCs/>
                <w:lang w:eastAsia="en-US"/>
              </w:rPr>
              <w:t>Средняя: 5-8 класс</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 xml:space="preserve">Форма участия </w:t>
            </w:r>
            <w:r w:rsidRPr="000617CE">
              <w:rPr>
                <w:rFonts w:eastAsia="Calibri"/>
                <w:b/>
                <w:bCs/>
                <w:i/>
                <w:lang w:eastAsia="en-US"/>
              </w:rPr>
              <w:t>(индивидуальная/групповая/командная)</w:t>
            </w:r>
          </w:p>
        </w:tc>
        <w:tc>
          <w:tcPr>
            <w:tcW w:w="4912" w:type="dxa"/>
            <w:vAlign w:val="center"/>
          </w:tcPr>
          <w:p w:rsidR="000617CE" w:rsidRPr="000617CE" w:rsidRDefault="000617CE" w:rsidP="000617CE">
            <w:pPr>
              <w:jc w:val="center"/>
              <w:rPr>
                <w:rFonts w:eastAsia="Calibri"/>
                <w:bCs/>
                <w:lang w:eastAsia="en-US"/>
              </w:rPr>
            </w:pPr>
            <w:r w:rsidRPr="000617CE">
              <w:rPr>
                <w:rFonts w:eastAsia="Calibri"/>
                <w:bCs/>
                <w:lang w:eastAsia="en-US"/>
              </w:rPr>
              <w:t>Групповая/командная</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Квота участников от одного ОУ</w:t>
            </w:r>
          </w:p>
          <w:p w:rsidR="000617CE" w:rsidRPr="000617CE" w:rsidRDefault="000617CE" w:rsidP="000617CE">
            <w:pPr>
              <w:jc w:val="center"/>
              <w:rPr>
                <w:rFonts w:eastAsia="Calibri"/>
                <w:b/>
                <w:bCs/>
                <w:i/>
                <w:lang w:eastAsia="en-US"/>
              </w:rPr>
            </w:pPr>
            <w:r w:rsidRPr="000617CE">
              <w:rPr>
                <w:rFonts w:eastAsia="Calibri"/>
                <w:b/>
                <w:bCs/>
                <w:i/>
                <w:lang w:eastAsia="en-US"/>
              </w:rPr>
              <w:t>(или  команд с указанием кол-ва участников в одной команде)</w:t>
            </w:r>
          </w:p>
        </w:tc>
        <w:tc>
          <w:tcPr>
            <w:tcW w:w="4912" w:type="dxa"/>
            <w:vAlign w:val="center"/>
          </w:tcPr>
          <w:p w:rsidR="000617CE" w:rsidRPr="000617CE" w:rsidRDefault="000617CE" w:rsidP="000617CE">
            <w:pPr>
              <w:jc w:val="center"/>
              <w:rPr>
                <w:rFonts w:eastAsia="Calibri"/>
                <w:bCs/>
                <w:lang w:eastAsia="en-US"/>
              </w:rPr>
            </w:pPr>
            <w:r w:rsidRPr="000617CE">
              <w:rPr>
                <w:rFonts w:eastAsia="Calibri"/>
                <w:bCs/>
                <w:lang w:eastAsia="en-US"/>
              </w:rPr>
              <w:t>2 команды</w:t>
            </w:r>
          </w:p>
          <w:p w:rsidR="000617CE" w:rsidRPr="000617CE" w:rsidRDefault="000617CE" w:rsidP="000617CE">
            <w:pPr>
              <w:jc w:val="center"/>
              <w:rPr>
                <w:rFonts w:eastAsia="Calibri"/>
                <w:bCs/>
                <w:lang w:eastAsia="en-US"/>
              </w:rPr>
            </w:pPr>
            <w:r w:rsidRPr="000617CE">
              <w:rPr>
                <w:rFonts w:eastAsia="Calibri"/>
                <w:bCs/>
                <w:lang w:eastAsia="en-US"/>
              </w:rPr>
              <w:t>(от 5 до 10 человек в 1 команде)</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Срок подачи заявок для участия</w:t>
            </w:r>
          </w:p>
        </w:tc>
        <w:tc>
          <w:tcPr>
            <w:tcW w:w="4912"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для участия в 1 этапе:</w:t>
            </w:r>
          </w:p>
          <w:p w:rsidR="000617CE" w:rsidRPr="000617CE" w:rsidRDefault="000617CE" w:rsidP="000617CE">
            <w:pPr>
              <w:jc w:val="center"/>
              <w:rPr>
                <w:rFonts w:eastAsia="Calibri"/>
                <w:bCs/>
                <w:lang w:eastAsia="en-US"/>
              </w:rPr>
            </w:pPr>
            <w:r w:rsidRPr="000617CE">
              <w:rPr>
                <w:rFonts w:eastAsia="Calibri"/>
                <w:bCs/>
                <w:lang w:eastAsia="en-US"/>
              </w:rPr>
              <w:t>до 5 февраля 2024 года</w:t>
            </w:r>
          </w:p>
          <w:p w:rsidR="000617CE" w:rsidRPr="000617CE" w:rsidRDefault="000617CE" w:rsidP="000617CE">
            <w:pPr>
              <w:jc w:val="center"/>
              <w:rPr>
                <w:rFonts w:eastAsia="Calibri"/>
                <w:b/>
                <w:bCs/>
                <w:lang w:eastAsia="en-US"/>
              </w:rPr>
            </w:pPr>
            <w:r w:rsidRPr="000617CE">
              <w:rPr>
                <w:rFonts w:eastAsia="Calibri"/>
                <w:b/>
                <w:bCs/>
                <w:lang w:eastAsia="en-US"/>
              </w:rPr>
              <w:t>для участия во 2 этапе:</w:t>
            </w:r>
          </w:p>
          <w:p w:rsidR="000617CE" w:rsidRPr="000617CE" w:rsidRDefault="000617CE" w:rsidP="000617CE">
            <w:pPr>
              <w:jc w:val="center"/>
              <w:rPr>
                <w:rFonts w:eastAsia="Calibri"/>
                <w:bCs/>
                <w:lang w:eastAsia="en-US"/>
              </w:rPr>
            </w:pPr>
            <w:r w:rsidRPr="000617CE">
              <w:rPr>
                <w:rFonts w:eastAsia="Calibri"/>
                <w:bCs/>
                <w:lang w:eastAsia="en-US"/>
              </w:rPr>
              <w:t>допуск учащихся по результатам 1-го тура</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 xml:space="preserve">Форма подачи заявок </w:t>
            </w:r>
            <w:r w:rsidRPr="000617CE">
              <w:rPr>
                <w:rFonts w:eastAsia="Calibri"/>
                <w:b/>
                <w:bCs/>
                <w:i/>
                <w:lang w:eastAsia="en-US"/>
              </w:rPr>
              <w:t>(очная/заочная)</w:t>
            </w:r>
          </w:p>
        </w:tc>
        <w:tc>
          <w:tcPr>
            <w:tcW w:w="4912" w:type="dxa"/>
            <w:vAlign w:val="center"/>
          </w:tcPr>
          <w:p w:rsidR="000617CE" w:rsidRPr="000617CE" w:rsidRDefault="000617CE" w:rsidP="000617CE">
            <w:pPr>
              <w:jc w:val="center"/>
              <w:rPr>
                <w:rFonts w:eastAsia="Calibri"/>
                <w:bCs/>
                <w:lang w:eastAsia="en-US"/>
              </w:rPr>
            </w:pPr>
            <w:r w:rsidRPr="000617CE">
              <w:rPr>
                <w:rFonts w:eastAsia="Calibri"/>
                <w:bCs/>
                <w:lang w:eastAsia="en-US"/>
              </w:rPr>
              <w:t>заочная</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Адрес эл. почты</w:t>
            </w:r>
          </w:p>
          <w:p w:rsidR="000617CE" w:rsidRPr="000617CE" w:rsidRDefault="000617CE" w:rsidP="000617CE">
            <w:pPr>
              <w:jc w:val="center"/>
              <w:rPr>
                <w:rFonts w:eastAsia="Calibri"/>
                <w:b/>
                <w:bCs/>
                <w:lang w:eastAsia="en-US"/>
              </w:rPr>
            </w:pPr>
            <w:r w:rsidRPr="000617CE">
              <w:rPr>
                <w:rFonts w:eastAsia="Calibri"/>
                <w:b/>
                <w:bCs/>
                <w:lang w:eastAsia="en-US"/>
              </w:rPr>
              <w:t>для подачи заявок</w:t>
            </w:r>
          </w:p>
        </w:tc>
        <w:tc>
          <w:tcPr>
            <w:tcW w:w="4912" w:type="dxa"/>
            <w:vAlign w:val="center"/>
          </w:tcPr>
          <w:p w:rsidR="000617CE" w:rsidRPr="000617CE" w:rsidRDefault="000617CE" w:rsidP="000617CE">
            <w:pPr>
              <w:jc w:val="center"/>
              <w:rPr>
                <w:rFonts w:eastAsia="Calibri"/>
                <w:bCs/>
                <w:lang w:val="en-US" w:eastAsia="en-US"/>
              </w:rPr>
            </w:pPr>
            <w:r w:rsidRPr="000617CE">
              <w:rPr>
                <w:rFonts w:eastAsia="Calibri"/>
                <w:color w:val="222222"/>
                <w:shd w:val="clear" w:color="auto" w:fill="FFFFFF"/>
                <w:lang w:eastAsia="en-US"/>
              </w:rPr>
              <w:t>smr_school156@mail.ru</w:t>
            </w:r>
          </w:p>
        </w:tc>
      </w:tr>
      <w:tr w:rsidR="000617CE" w:rsidRPr="000617CE" w:rsidTr="005F35FF">
        <w:tc>
          <w:tcPr>
            <w:tcW w:w="9345" w:type="dxa"/>
            <w:gridSpan w:val="2"/>
            <w:vAlign w:val="center"/>
          </w:tcPr>
          <w:p w:rsidR="000617CE" w:rsidRPr="000617CE" w:rsidRDefault="000617CE" w:rsidP="000617CE">
            <w:pPr>
              <w:jc w:val="center"/>
              <w:rPr>
                <w:rFonts w:eastAsia="Calibri"/>
                <w:b/>
                <w:bCs/>
                <w:sz w:val="28"/>
                <w:szCs w:val="28"/>
                <w:lang w:eastAsia="en-US"/>
              </w:rPr>
            </w:pPr>
            <w:r w:rsidRPr="000617CE">
              <w:rPr>
                <w:rFonts w:eastAsia="Calibri"/>
                <w:b/>
                <w:bCs/>
                <w:sz w:val="28"/>
                <w:szCs w:val="28"/>
                <w:lang w:eastAsia="en-US"/>
              </w:rPr>
              <w:t>ОРГАНИЗАТОР</w:t>
            </w: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Организатор</w:t>
            </w:r>
          </w:p>
        </w:tc>
        <w:tc>
          <w:tcPr>
            <w:tcW w:w="4912" w:type="dxa"/>
            <w:vAlign w:val="center"/>
          </w:tcPr>
          <w:p w:rsidR="000617CE" w:rsidRPr="000617CE" w:rsidRDefault="000617CE" w:rsidP="000617CE">
            <w:pPr>
              <w:jc w:val="center"/>
              <w:rPr>
                <w:rFonts w:eastAsia="Calibri"/>
                <w:b/>
                <w:bCs/>
                <w:lang w:eastAsia="en-US"/>
              </w:rPr>
            </w:pPr>
          </w:p>
          <w:p w:rsidR="000617CE" w:rsidRPr="000617CE" w:rsidRDefault="000617CE" w:rsidP="000617CE">
            <w:pPr>
              <w:jc w:val="center"/>
              <w:rPr>
                <w:rFonts w:eastAsia="Calibri"/>
                <w:b/>
                <w:bCs/>
                <w:lang w:eastAsia="en-US"/>
              </w:rPr>
            </w:pPr>
            <w:r w:rsidRPr="000617CE">
              <w:rPr>
                <w:rFonts w:eastAsia="Calibri"/>
                <w:b/>
                <w:bCs/>
                <w:lang w:eastAsia="en-US"/>
              </w:rPr>
              <w:t xml:space="preserve">Директор МБОУ Школа № 156 </w:t>
            </w:r>
            <w:proofErr w:type="spellStart"/>
            <w:r w:rsidRPr="000617CE">
              <w:rPr>
                <w:rFonts w:eastAsia="Calibri"/>
                <w:b/>
                <w:bCs/>
                <w:lang w:eastAsia="en-US"/>
              </w:rPr>
              <w:t>г.о.Самара</w:t>
            </w:r>
            <w:proofErr w:type="spellEnd"/>
            <w:r w:rsidRPr="000617CE">
              <w:rPr>
                <w:rFonts w:eastAsia="Calibri"/>
                <w:b/>
                <w:bCs/>
                <w:lang w:eastAsia="en-US"/>
              </w:rPr>
              <w:t>:</w:t>
            </w:r>
          </w:p>
          <w:p w:rsidR="000617CE" w:rsidRPr="000617CE" w:rsidRDefault="000617CE" w:rsidP="000617CE">
            <w:pPr>
              <w:jc w:val="center"/>
              <w:rPr>
                <w:rFonts w:eastAsia="Calibri"/>
                <w:bCs/>
                <w:lang w:eastAsia="en-US"/>
              </w:rPr>
            </w:pPr>
            <w:r w:rsidRPr="000617CE">
              <w:rPr>
                <w:rFonts w:eastAsia="Calibri"/>
                <w:bCs/>
                <w:lang w:eastAsia="en-US"/>
              </w:rPr>
              <w:t>Макаров Алексей Сергеевич</w:t>
            </w:r>
          </w:p>
          <w:p w:rsidR="000617CE" w:rsidRPr="000617CE" w:rsidRDefault="000617CE" w:rsidP="000617CE">
            <w:pPr>
              <w:jc w:val="center"/>
              <w:rPr>
                <w:rFonts w:eastAsia="Calibri"/>
                <w:bCs/>
                <w:sz w:val="32"/>
                <w:szCs w:val="32"/>
                <w:lang w:eastAsia="en-US"/>
              </w:rPr>
            </w:pPr>
          </w:p>
        </w:tc>
      </w:tr>
      <w:tr w:rsidR="000617CE" w:rsidRPr="000617CE" w:rsidTr="005F35FF">
        <w:tc>
          <w:tcPr>
            <w:tcW w:w="4433" w:type="dxa"/>
            <w:vAlign w:val="center"/>
          </w:tcPr>
          <w:p w:rsidR="000617CE" w:rsidRPr="000617CE" w:rsidRDefault="000617CE" w:rsidP="000617CE">
            <w:pPr>
              <w:jc w:val="center"/>
              <w:rPr>
                <w:rFonts w:eastAsia="Calibri"/>
                <w:b/>
                <w:bCs/>
                <w:lang w:eastAsia="en-US"/>
              </w:rPr>
            </w:pPr>
            <w:r w:rsidRPr="000617CE">
              <w:rPr>
                <w:rFonts w:eastAsia="Calibri"/>
                <w:b/>
                <w:bCs/>
                <w:lang w:eastAsia="en-US"/>
              </w:rPr>
              <w:t>ФИО и контакты ответственного координатора на площадке проведения</w:t>
            </w:r>
          </w:p>
        </w:tc>
        <w:tc>
          <w:tcPr>
            <w:tcW w:w="4912" w:type="dxa"/>
            <w:vAlign w:val="center"/>
          </w:tcPr>
          <w:p w:rsidR="000617CE" w:rsidRPr="000617CE" w:rsidRDefault="000617CE" w:rsidP="000617CE">
            <w:pPr>
              <w:jc w:val="center"/>
              <w:rPr>
                <w:rFonts w:eastAsia="Calibri"/>
                <w:b/>
                <w:bCs/>
                <w:lang w:eastAsia="en-US"/>
              </w:rPr>
            </w:pPr>
          </w:p>
          <w:p w:rsidR="000617CE" w:rsidRPr="000617CE" w:rsidRDefault="000617CE" w:rsidP="000617CE">
            <w:pPr>
              <w:jc w:val="center"/>
              <w:rPr>
                <w:rFonts w:eastAsia="Calibri"/>
                <w:b/>
                <w:bCs/>
                <w:lang w:eastAsia="en-US"/>
              </w:rPr>
            </w:pPr>
            <w:r w:rsidRPr="000617CE">
              <w:rPr>
                <w:rFonts w:eastAsia="Calibri"/>
                <w:b/>
                <w:bCs/>
                <w:lang w:eastAsia="en-US"/>
              </w:rPr>
              <w:t xml:space="preserve">МБОУ Школа № 156 </w:t>
            </w:r>
            <w:proofErr w:type="spellStart"/>
            <w:r w:rsidRPr="000617CE">
              <w:rPr>
                <w:rFonts w:eastAsia="Calibri"/>
                <w:b/>
                <w:bCs/>
                <w:lang w:eastAsia="en-US"/>
              </w:rPr>
              <w:t>г.о.Самара</w:t>
            </w:r>
            <w:proofErr w:type="spellEnd"/>
            <w:r w:rsidRPr="000617CE">
              <w:rPr>
                <w:rFonts w:eastAsia="Calibri"/>
                <w:b/>
                <w:bCs/>
                <w:lang w:eastAsia="en-US"/>
              </w:rPr>
              <w:t>:</w:t>
            </w:r>
          </w:p>
          <w:p w:rsidR="000617CE" w:rsidRPr="000617CE" w:rsidRDefault="000617CE" w:rsidP="000617CE">
            <w:pPr>
              <w:jc w:val="center"/>
              <w:rPr>
                <w:rFonts w:eastAsia="Calibri"/>
                <w:bCs/>
                <w:lang w:eastAsia="en-US"/>
              </w:rPr>
            </w:pPr>
            <w:r w:rsidRPr="000617CE">
              <w:rPr>
                <w:rFonts w:eastAsia="Calibri"/>
                <w:bCs/>
                <w:lang w:eastAsia="en-US"/>
              </w:rPr>
              <w:t>Крылова Элина Ивановна</w:t>
            </w:r>
          </w:p>
          <w:p w:rsidR="000617CE" w:rsidRPr="000617CE" w:rsidRDefault="000617CE" w:rsidP="000617CE">
            <w:pPr>
              <w:jc w:val="center"/>
              <w:rPr>
                <w:rFonts w:eastAsia="Calibri"/>
                <w:bCs/>
                <w:lang w:eastAsia="en-US"/>
              </w:rPr>
            </w:pPr>
            <w:r w:rsidRPr="000617CE">
              <w:rPr>
                <w:rFonts w:eastAsia="Calibri"/>
                <w:bCs/>
                <w:lang w:eastAsia="en-US"/>
              </w:rPr>
              <w:t>Раб. (846) 302-65-24, сот. 89272652839</w:t>
            </w:r>
          </w:p>
          <w:p w:rsidR="000617CE" w:rsidRPr="000617CE" w:rsidRDefault="000617CE" w:rsidP="000617CE">
            <w:pPr>
              <w:jc w:val="center"/>
              <w:rPr>
                <w:rFonts w:eastAsia="Calibri"/>
                <w:bCs/>
                <w:sz w:val="32"/>
                <w:szCs w:val="32"/>
                <w:lang w:eastAsia="en-US"/>
              </w:rPr>
            </w:pPr>
          </w:p>
        </w:tc>
      </w:tr>
    </w:tbl>
    <w:p w:rsidR="000617CE" w:rsidRPr="000617CE" w:rsidRDefault="000617CE" w:rsidP="000617CE">
      <w:pPr>
        <w:jc w:val="center"/>
        <w:rPr>
          <w:rFonts w:eastAsia="Calibri"/>
          <w:b/>
          <w:bCs/>
          <w:sz w:val="32"/>
          <w:szCs w:val="32"/>
          <w:lang w:eastAsia="en-US"/>
        </w:rPr>
      </w:pPr>
    </w:p>
    <w:p w:rsidR="000617CE" w:rsidRPr="000617CE" w:rsidRDefault="000617CE" w:rsidP="000617CE">
      <w:pPr>
        <w:ind w:firstLine="709"/>
        <w:jc w:val="both"/>
        <w:rPr>
          <w:rFonts w:eastAsia="Calibri"/>
          <w:sz w:val="28"/>
          <w:szCs w:val="28"/>
          <w:lang w:eastAsia="en-US"/>
        </w:rPr>
      </w:pPr>
      <w:r w:rsidRPr="000617CE">
        <w:rPr>
          <w:rFonts w:eastAsia="Calibri"/>
          <w:sz w:val="28"/>
          <w:szCs w:val="28"/>
          <w:lang w:eastAsia="en-US"/>
        </w:rPr>
        <w:t xml:space="preserve"> </w:t>
      </w:r>
    </w:p>
    <w:p w:rsidR="00BA0BA9" w:rsidRDefault="00BA0BA9">
      <w:pPr>
        <w:spacing w:after="200" w:line="276" w:lineRule="auto"/>
        <w:rPr>
          <w:rFonts w:eastAsia="Calibri"/>
          <w:b/>
          <w:bCs/>
          <w:sz w:val="32"/>
          <w:szCs w:val="32"/>
          <w:lang w:eastAsia="en-US"/>
        </w:rPr>
      </w:pPr>
      <w:r>
        <w:rPr>
          <w:rFonts w:eastAsia="Calibri"/>
          <w:b/>
          <w:bCs/>
          <w:sz w:val="32"/>
          <w:szCs w:val="32"/>
          <w:lang w:eastAsia="en-US"/>
        </w:rPr>
        <w:br w:type="page"/>
      </w:r>
    </w:p>
    <w:p w:rsidR="000617CE" w:rsidRPr="000617CE" w:rsidRDefault="000617CE" w:rsidP="000617CE">
      <w:pPr>
        <w:ind w:firstLine="709"/>
        <w:jc w:val="center"/>
        <w:rPr>
          <w:rFonts w:eastAsia="Calibri"/>
          <w:b/>
          <w:bCs/>
          <w:sz w:val="32"/>
          <w:szCs w:val="32"/>
          <w:lang w:eastAsia="en-US"/>
        </w:rPr>
      </w:pPr>
      <w:r w:rsidRPr="000617CE">
        <w:rPr>
          <w:rFonts w:eastAsia="Calibri"/>
          <w:b/>
          <w:bCs/>
          <w:sz w:val="32"/>
          <w:szCs w:val="32"/>
          <w:lang w:eastAsia="en-US"/>
        </w:rPr>
        <w:lastRenderedPageBreak/>
        <w:t>ПОЛОЖЕНИЕ</w:t>
      </w:r>
    </w:p>
    <w:p w:rsidR="000617CE" w:rsidRPr="000617CE" w:rsidRDefault="000617CE" w:rsidP="000617CE">
      <w:pPr>
        <w:ind w:firstLine="709"/>
        <w:jc w:val="center"/>
        <w:rPr>
          <w:rFonts w:eastAsia="Calibri"/>
          <w:bCs/>
          <w:lang w:eastAsia="en-US"/>
        </w:rPr>
      </w:pPr>
    </w:p>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Общие положения</w:t>
      </w:r>
    </w:p>
    <w:p w:rsidR="000617CE" w:rsidRPr="005F35FF" w:rsidRDefault="000617CE" w:rsidP="005F35FF">
      <w:pPr>
        <w:ind w:firstLine="709"/>
        <w:rPr>
          <w:rFonts w:eastAsia="Calibri"/>
          <w:i/>
          <w:lang w:eastAsia="en-US"/>
        </w:rPr>
      </w:pPr>
      <w:r w:rsidRPr="005F35FF">
        <w:rPr>
          <w:rFonts w:eastAsia="Calibri"/>
          <w:lang w:eastAsia="en-US"/>
        </w:rPr>
        <w:t xml:space="preserve"> Настоящее Положение определяет порядок организации и проведения  </w:t>
      </w:r>
      <w:r w:rsidRPr="005F35FF">
        <w:rPr>
          <w:rFonts w:eastAsia="Calibri"/>
          <w:lang w:val="en-US" w:eastAsia="en-US"/>
        </w:rPr>
        <w:t>I</w:t>
      </w:r>
      <w:r w:rsidRPr="005F35FF">
        <w:rPr>
          <w:rFonts w:eastAsia="Calibri"/>
          <w:lang w:eastAsia="en-US"/>
        </w:rPr>
        <w:t xml:space="preserve">  интеллектуально-познавательного метапредметного марафона для учащихся 2-8 классов «День науки»  (далее – «День науки»),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F35FF">
        <w:rPr>
          <w:rFonts w:eastAsia="Calibri"/>
          <w:i/>
          <w:lang w:eastAsia="en-US"/>
        </w:rPr>
        <w:t>.</w:t>
      </w:r>
    </w:p>
    <w:p w:rsidR="000617CE" w:rsidRPr="005F35FF" w:rsidRDefault="000617CE" w:rsidP="005F35FF">
      <w:pPr>
        <w:ind w:firstLine="709"/>
        <w:rPr>
          <w:rFonts w:eastAsia="Calibri"/>
          <w:lang w:eastAsia="en-US"/>
        </w:rPr>
      </w:pPr>
      <w:r w:rsidRPr="005F35FF">
        <w:rPr>
          <w:rFonts w:eastAsia="Calibri"/>
          <w:lang w:eastAsia="en-US"/>
        </w:rPr>
        <w:t xml:space="preserve"> Организаторы мероприятия</w:t>
      </w:r>
    </w:p>
    <w:p w:rsidR="000617CE" w:rsidRPr="005F35FF" w:rsidRDefault="000617CE" w:rsidP="005F35FF">
      <w:pPr>
        <w:ind w:firstLine="709"/>
        <w:rPr>
          <w:rFonts w:eastAsia="Calibri"/>
          <w:lang w:eastAsia="en-US"/>
        </w:rPr>
      </w:pPr>
      <w:r w:rsidRPr="005F35FF">
        <w:rPr>
          <w:rFonts w:eastAsia="Calibri"/>
          <w:lang w:eastAsia="en-US"/>
        </w:rPr>
        <w:t>Учредитель:</w:t>
      </w:r>
    </w:p>
    <w:p w:rsidR="000617CE" w:rsidRPr="005F35FF" w:rsidRDefault="000617CE" w:rsidP="005F35FF">
      <w:pPr>
        <w:ind w:firstLine="709"/>
        <w:rPr>
          <w:rFonts w:eastAsia="Calibri"/>
          <w:lang w:eastAsia="en-US"/>
        </w:rPr>
      </w:pPr>
      <w:r w:rsidRPr="005F35FF">
        <w:rPr>
          <w:rFonts w:eastAsia="Calibri"/>
          <w:lang w:eastAsia="en-US"/>
        </w:rPr>
        <w:t>Департамент образования Администрации городского округа Самара (далее – Департамент образования).</w:t>
      </w:r>
    </w:p>
    <w:p w:rsidR="000617CE" w:rsidRPr="005F35FF" w:rsidRDefault="000617CE" w:rsidP="005F35FF">
      <w:pPr>
        <w:ind w:firstLine="709"/>
        <w:rPr>
          <w:rFonts w:eastAsia="Calibri"/>
          <w:lang w:eastAsia="en-US"/>
        </w:rPr>
      </w:pPr>
      <w:r w:rsidRPr="005F35FF">
        <w:rPr>
          <w:rFonts w:eastAsia="Calibri"/>
          <w:lang w:eastAsia="en-US"/>
        </w:rPr>
        <w:t xml:space="preserve">Организатор:  </w:t>
      </w:r>
    </w:p>
    <w:p w:rsidR="000617CE" w:rsidRPr="005F35FF" w:rsidRDefault="000617CE" w:rsidP="005F35FF">
      <w:pPr>
        <w:ind w:firstLine="709"/>
        <w:rPr>
          <w:rFonts w:eastAsia="Calibri"/>
          <w:lang w:eastAsia="en-US"/>
        </w:rPr>
      </w:pPr>
      <w:r w:rsidRPr="005F35FF">
        <w:rPr>
          <w:rFonts w:eastAsia="Calibri"/>
          <w:lang w:eastAsia="en-US"/>
        </w:rPr>
        <w:t xml:space="preserve"> Муниципальное бюджетное общеобразовательное учреждение «Школа № 156» городского округа Самара (далее – МБОУ Школа № 156 </w:t>
      </w:r>
      <w:proofErr w:type="spellStart"/>
      <w:r w:rsidRPr="005F35FF">
        <w:rPr>
          <w:rFonts w:eastAsia="Calibri"/>
          <w:lang w:eastAsia="en-US"/>
        </w:rPr>
        <w:t>г.о</w:t>
      </w:r>
      <w:proofErr w:type="spellEnd"/>
      <w:r w:rsidRPr="005F35FF">
        <w:rPr>
          <w:rFonts w:eastAsia="Calibri"/>
          <w:lang w:eastAsia="en-US"/>
        </w:rPr>
        <w:t>. Самара);</w:t>
      </w:r>
    </w:p>
    <w:p w:rsidR="000617CE" w:rsidRPr="005F35FF" w:rsidRDefault="000617CE" w:rsidP="005F35FF">
      <w:pPr>
        <w:ind w:firstLine="709"/>
        <w:rPr>
          <w:rFonts w:eastAsia="Calibri"/>
          <w:lang w:eastAsia="en-US"/>
        </w:rPr>
      </w:pPr>
      <w:r w:rsidRPr="005F35FF">
        <w:rPr>
          <w:rFonts w:eastAsia="Calibri"/>
          <w:lang w:eastAsia="en-US"/>
        </w:rPr>
        <w:t>Цели и задачи мероприятия</w:t>
      </w:r>
    </w:p>
    <w:p w:rsidR="000617CE" w:rsidRPr="005F35FF" w:rsidRDefault="000617CE" w:rsidP="005F35FF">
      <w:pPr>
        <w:ind w:firstLine="709"/>
        <w:rPr>
          <w:rFonts w:eastAsia="Calibri"/>
          <w:lang w:eastAsia="ar-SA"/>
        </w:rPr>
      </w:pPr>
      <w:r w:rsidRPr="005F35FF">
        <w:rPr>
          <w:rFonts w:eastAsia="Calibri"/>
          <w:lang w:eastAsia="ar-SA"/>
        </w:rPr>
        <w:t>Целью проведения мероприятия является формирование интереса учащихся к предметам гуманитарного, естественно-математического циклов, гордости за российских ученых и российскую науку.</w:t>
      </w:r>
    </w:p>
    <w:p w:rsidR="000617CE" w:rsidRPr="005F35FF" w:rsidRDefault="000617CE" w:rsidP="005F35FF">
      <w:pPr>
        <w:ind w:firstLine="709"/>
        <w:rPr>
          <w:rFonts w:eastAsia="Calibri"/>
          <w:color w:val="000000"/>
          <w:spacing w:val="-9"/>
          <w:lang w:eastAsia="en-US"/>
        </w:rPr>
      </w:pPr>
      <w:r w:rsidRPr="005F35FF">
        <w:rPr>
          <w:rFonts w:eastAsia="Calibri"/>
          <w:lang w:eastAsia="ar-SA"/>
        </w:rPr>
        <w:t>Задачи:</w:t>
      </w:r>
    </w:p>
    <w:p w:rsidR="000617CE" w:rsidRPr="005F35FF" w:rsidRDefault="000617CE" w:rsidP="005F35FF">
      <w:pPr>
        <w:ind w:firstLine="709"/>
        <w:rPr>
          <w:rFonts w:eastAsia="Calibri"/>
          <w:lang w:eastAsia="ar-SA"/>
        </w:rPr>
      </w:pPr>
      <w:r w:rsidRPr="005F35FF">
        <w:rPr>
          <w:rFonts w:eastAsia="Calibri"/>
          <w:lang w:eastAsia="ar-SA"/>
        </w:rPr>
        <w:t>ознакомление учащихся с новейшими достижениями в российской науке;</w:t>
      </w:r>
    </w:p>
    <w:p w:rsidR="000617CE" w:rsidRPr="005F35FF" w:rsidRDefault="000617CE" w:rsidP="005F35FF">
      <w:pPr>
        <w:ind w:firstLine="709"/>
        <w:rPr>
          <w:rFonts w:eastAsia="Calibri"/>
          <w:lang w:eastAsia="ar-SA"/>
        </w:rPr>
      </w:pPr>
      <w:r w:rsidRPr="005F35FF">
        <w:rPr>
          <w:rFonts w:eastAsia="Calibri"/>
          <w:lang w:eastAsia="ar-SA"/>
        </w:rPr>
        <w:t xml:space="preserve"> пропаганда и актуализация научных знаний;</w:t>
      </w:r>
    </w:p>
    <w:p w:rsidR="000617CE" w:rsidRPr="005F35FF" w:rsidRDefault="000617CE" w:rsidP="005F35FF">
      <w:pPr>
        <w:ind w:firstLine="709"/>
        <w:rPr>
          <w:rFonts w:eastAsia="Calibri"/>
          <w:lang w:eastAsia="ar-SA"/>
        </w:rPr>
      </w:pPr>
      <w:r w:rsidRPr="005F35FF">
        <w:rPr>
          <w:rFonts w:eastAsia="Calibri"/>
          <w:lang w:eastAsia="ar-SA"/>
        </w:rPr>
        <w:t>создание необходимых условий для выявления и развития детской одаренности;</w:t>
      </w:r>
    </w:p>
    <w:p w:rsidR="000617CE" w:rsidRPr="005F35FF" w:rsidRDefault="000617CE" w:rsidP="005F35FF">
      <w:pPr>
        <w:ind w:firstLine="709"/>
        <w:rPr>
          <w:rFonts w:eastAsia="Calibri"/>
          <w:lang w:eastAsia="ar-SA"/>
        </w:rPr>
      </w:pPr>
      <w:r w:rsidRPr="005F35FF">
        <w:rPr>
          <w:rFonts w:eastAsia="Calibri"/>
          <w:lang w:eastAsia="ar-SA"/>
        </w:rPr>
        <w:t>всестороннее развитие интересов, способностей учащихся;</w:t>
      </w:r>
    </w:p>
    <w:p w:rsidR="000617CE" w:rsidRPr="005F35FF" w:rsidRDefault="000617CE" w:rsidP="005F35FF">
      <w:pPr>
        <w:ind w:firstLine="709"/>
        <w:rPr>
          <w:rFonts w:eastAsia="Calibri"/>
          <w:lang w:eastAsia="ar-SA"/>
        </w:rPr>
      </w:pPr>
      <w:r w:rsidRPr="005F35FF">
        <w:rPr>
          <w:rFonts w:eastAsia="Calibri"/>
          <w:lang w:eastAsia="ar-SA"/>
        </w:rPr>
        <w:t>воспитание чувства патриотизма у учащихся.</w:t>
      </w:r>
    </w:p>
    <w:p w:rsidR="000617CE" w:rsidRPr="005F35FF" w:rsidRDefault="000617CE" w:rsidP="005F35FF">
      <w:pPr>
        <w:ind w:firstLine="709"/>
        <w:rPr>
          <w:rFonts w:eastAsia="Calibri"/>
          <w:lang w:eastAsia="en-US"/>
        </w:rPr>
      </w:pPr>
      <w:r w:rsidRPr="005F35FF">
        <w:rPr>
          <w:rFonts w:eastAsia="Calibri"/>
          <w:lang w:eastAsia="en-US"/>
        </w:rPr>
        <w:t>Сроки и место проведения мероприятия</w:t>
      </w:r>
    </w:p>
    <w:p w:rsidR="000617CE" w:rsidRPr="005F35FF" w:rsidRDefault="000617CE" w:rsidP="005F35FF">
      <w:pPr>
        <w:ind w:firstLine="709"/>
        <w:rPr>
          <w:rFonts w:eastAsia="Calibri"/>
          <w:lang w:eastAsia="en-US"/>
        </w:rPr>
      </w:pPr>
      <w:r w:rsidRPr="005F35FF">
        <w:rPr>
          <w:rFonts w:eastAsia="Calibri"/>
          <w:lang w:eastAsia="en-US"/>
        </w:rPr>
        <w:t>Марафон проводится в два этапа:</w:t>
      </w:r>
    </w:p>
    <w:p w:rsidR="000617CE" w:rsidRPr="005F35FF" w:rsidRDefault="000617CE" w:rsidP="005F35FF">
      <w:pPr>
        <w:ind w:firstLine="709"/>
        <w:rPr>
          <w:rFonts w:eastAsia="Calibri"/>
          <w:lang w:eastAsia="en-US"/>
        </w:rPr>
      </w:pPr>
      <w:r w:rsidRPr="005F35FF">
        <w:rPr>
          <w:rFonts w:eastAsia="Calibri"/>
          <w:lang w:eastAsia="en-US"/>
        </w:rPr>
        <w:t>1 этап (заочный): с 15 января 2024 года  по 5 февраля 2024 года</w:t>
      </w:r>
      <w:r w:rsidRPr="005F35FF">
        <w:rPr>
          <w:rFonts w:eastAsia="Calibri"/>
          <w:color w:val="222222"/>
          <w:shd w:val="clear" w:color="auto" w:fill="FFFFFF"/>
          <w:lang w:eastAsia="en-US"/>
        </w:rPr>
        <w:t>.</w:t>
      </w:r>
    </w:p>
    <w:p w:rsidR="000617CE" w:rsidRPr="005F35FF" w:rsidRDefault="000617CE" w:rsidP="005F35FF">
      <w:pPr>
        <w:ind w:firstLine="709"/>
        <w:rPr>
          <w:rFonts w:eastAsia="Calibri"/>
          <w:lang w:eastAsia="en-US"/>
        </w:rPr>
      </w:pPr>
      <w:r w:rsidRPr="005F35FF">
        <w:rPr>
          <w:rFonts w:eastAsia="Calibri"/>
          <w:lang w:eastAsia="en-US"/>
        </w:rPr>
        <w:t xml:space="preserve">2этап (очный): 10 февраля 2024 года в 10.00 на базе МБОУ Школа № 156 по адресу: г. Самара, п. </w:t>
      </w:r>
      <w:proofErr w:type="spellStart"/>
      <w:r w:rsidRPr="005F35FF">
        <w:rPr>
          <w:rFonts w:eastAsia="Calibri"/>
          <w:lang w:eastAsia="en-US"/>
        </w:rPr>
        <w:t>Мехзавод</w:t>
      </w:r>
      <w:proofErr w:type="spellEnd"/>
      <w:r w:rsidRPr="005F35FF">
        <w:rPr>
          <w:rFonts w:eastAsia="Calibri"/>
          <w:lang w:eastAsia="en-US"/>
        </w:rPr>
        <w:t>, квартал 11, дом 15.</w:t>
      </w:r>
    </w:p>
    <w:p w:rsidR="000617CE" w:rsidRPr="005F35FF" w:rsidRDefault="000617CE" w:rsidP="005F35FF">
      <w:pPr>
        <w:ind w:firstLine="709"/>
        <w:rPr>
          <w:rFonts w:eastAsia="Calibri"/>
          <w:i/>
          <w:lang w:eastAsia="en-US"/>
        </w:rPr>
      </w:pPr>
      <w:r w:rsidRPr="005F35FF">
        <w:rPr>
          <w:rFonts w:eastAsia="Calibri"/>
          <w:lang w:eastAsia="en-US"/>
        </w:rPr>
        <w:t>Сроки и форма подачи заявок на участие</w:t>
      </w:r>
    </w:p>
    <w:p w:rsidR="000617CE" w:rsidRPr="005F35FF" w:rsidRDefault="000617CE" w:rsidP="005F35FF">
      <w:pPr>
        <w:ind w:firstLine="709"/>
        <w:rPr>
          <w:rFonts w:eastAsia="Calibri"/>
          <w:lang w:eastAsia="en-US"/>
        </w:rPr>
      </w:pPr>
      <w:r w:rsidRPr="005F35FF">
        <w:rPr>
          <w:rFonts w:eastAsia="Calibri"/>
          <w:lang w:eastAsia="en-US"/>
        </w:rPr>
        <w:t>Заявка (</w:t>
      </w:r>
      <w:r w:rsidRPr="005F35FF">
        <w:t>Приложение № 1</w:t>
      </w:r>
      <w:r w:rsidRPr="005F35FF">
        <w:rPr>
          <w:rFonts w:eastAsia="Calibri"/>
          <w:lang w:eastAsia="en-US"/>
        </w:rPr>
        <w:t xml:space="preserve">) на участие  направляется в адрес оргкомитета в период 15 января по 5 февраля 2024 года по электронной почте: </w:t>
      </w:r>
      <w:hyperlink r:id="rId179" w:history="1">
        <w:r w:rsidRPr="005F35FF">
          <w:rPr>
            <w:rFonts w:eastAsia="Calibri"/>
            <w:color w:val="0000FF" w:themeColor="hyperlink"/>
            <w:u w:val="single"/>
            <w:shd w:val="clear" w:color="auto" w:fill="FFFFFF"/>
            <w:lang w:eastAsia="en-US"/>
          </w:rPr>
          <w:t>smr_school156@mail.ru</w:t>
        </w:r>
      </w:hyperlink>
      <w:r w:rsidRPr="005F35FF">
        <w:rPr>
          <w:rFonts w:eastAsia="Calibri"/>
          <w:lang w:eastAsia="en-US"/>
        </w:rPr>
        <w:t>, либо привозится нарочно (</w:t>
      </w:r>
      <w:proofErr w:type="spellStart"/>
      <w:r w:rsidRPr="005F35FF">
        <w:rPr>
          <w:rFonts w:eastAsia="Calibri"/>
          <w:lang w:eastAsia="en-US"/>
        </w:rPr>
        <w:t>пн-пт</w:t>
      </w:r>
      <w:proofErr w:type="spellEnd"/>
      <w:r w:rsidRPr="005F35FF">
        <w:rPr>
          <w:rFonts w:eastAsia="Calibri"/>
          <w:lang w:eastAsia="en-US"/>
        </w:rPr>
        <w:t xml:space="preserve"> с 08.00 до 15:00)  в МБОУ Школа № 156 по адресу: г. Самара, п. </w:t>
      </w:r>
      <w:proofErr w:type="spellStart"/>
      <w:r w:rsidRPr="005F35FF">
        <w:rPr>
          <w:rFonts w:eastAsia="Calibri"/>
          <w:lang w:eastAsia="en-US"/>
        </w:rPr>
        <w:t>Мехзавод</w:t>
      </w:r>
      <w:proofErr w:type="spellEnd"/>
      <w:r w:rsidRPr="005F35FF">
        <w:rPr>
          <w:rFonts w:eastAsia="Calibri"/>
          <w:lang w:eastAsia="en-US"/>
        </w:rPr>
        <w:t xml:space="preserve">, квартал 11, дом 15, </w:t>
      </w:r>
      <w:proofErr w:type="spellStart"/>
      <w:r w:rsidRPr="005F35FF">
        <w:rPr>
          <w:rFonts w:eastAsia="Calibri"/>
          <w:lang w:eastAsia="en-US"/>
        </w:rPr>
        <w:t>каб</w:t>
      </w:r>
      <w:proofErr w:type="spellEnd"/>
      <w:r w:rsidRPr="005F35FF">
        <w:rPr>
          <w:rFonts w:eastAsia="Calibri"/>
          <w:lang w:eastAsia="en-US"/>
        </w:rPr>
        <w:t>. 1.4 (Крылова Элина Ивановна 89272652839).</w:t>
      </w:r>
    </w:p>
    <w:p w:rsidR="000617CE" w:rsidRPr="005F35FF" w:rsidRDefault="000617CE" w:rsidP="005F35FF">
      <w:pPr>
        <w:ind w:firstLine="709"/>
        <w:rPr>
          <w:rFonts w:ascii="Calibri" w:eastAsia="Calibri" w:hAnsi="Calibri"/>
          <w:lang w:eastAsia="en-US"/>
        </w:rPr>
      </w:pPr>
      <w:r w:rsidRPr="005F35FF">
        <w:rPr>
          <w:rFonts w:eastAsia="SimSun"/>
          <w:color w:val="000000"/>
          <w:lang w:eastAsia="zh-CN"/>
        </w:rPr>
        <w:t xml:space="preserve">Информация о  командах, допущенных до участия в очном этапе, </w:t>
      </w:r>
    </w:p>
    <w:p w:rsidR="000617CE" w:rsidRPr="005F35FF" w:rsidRDefault="000617CE" w:rsidP="005F35FF">
      <w:pPr>
        <w:ind w:firstLine="709"/>
        <w:rPr>
          <w:rFonts w:ascii="Calibri" w:eastAsia="Calibri" w:hAnsi="Calibri"/>
          <w:lang w:eastAsia="en-US"/>
        </w:rPr>
      </w:pPr>
      <w:r w:rsidRPr="005F35FF">
        <w:rPr>
          <w:rFonts w:eastAsia="SimSun"/>
          <w:color w:val="000000"/>
          <w:lang w:eastAsia="zh-CN"/>
        </w:rPr>
        <w:t xml:space="preserve">размещается на сайте: </w:t>
      </w:r>
      <w:hyperlink r:id="rId180" w:history="1">
        <w:r w:rsidRPr="005F35FF">
          <w:rPr>
            <w:rFonts w:eastAsia="SimSun"/>
            <w:color w:val="0000FF" w:themeColor="hyperlink"/>
            <w:u w:val="single"/>
            <w:lang w:eastAsia="zh-CN"/>
          </w:rPr>
          <w:t>https://sh156.ru/</w:t>
        </w:r>
      </w:hyperlink>
      <w:r w:rsidRPr="005F35FF">
        <w:rPr>
          <w:rFonts w:eastAsia="SimSun"/>
          <w:color w:val="000000"/>
          <w:lang w:eastAsia="zh-CN"/>
        </w:rPr>
        <w:t xml:space="preserve">  06  февраля  2024г.</w:t>
      </w:r>
    </w:p>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Порядок организации, форма участия и форма проведения мероприятия</w:t>
      </w:r>
    </w:p>
    <w:p w:rsidR="000617CE" w:rsidRPr="005F35FF" w:rsidRDefault="000617CE" w:rsidP="005F35FF">
      <w:pPr>
        <w:ind w:firstLine="709"/>
        <w:rPr>
          <w:rFonts w:eastAsia="Calibri"/>
          <w:lang w:eastAsia="en-US"/>
        </w:rPr>
      </w:pPr>
      <w:r w:rsidRPr="005F35FF">
        <w:rPr>
          <w:rFonts w:eastAsia="Calibri"/>
          <w:lang w:eastAsia="en-US"/>
        </w:rPr>
        <w:t>Марафон проводится в два этапа:</w:t>
      </w:r>
    </w:p>
    <w:p w:rsidR="000617CE" w:rsidRPr="005F35FF" w:rsidRDefault="000617CE" w:rsidP="005F35FF">
      <w:pPr>
        <w:ind w:firstLine="709"/>
        <w:rPr>
          <w:rFonts w:eastAsia="Calibri"/>
          <w:lang w:eastAsia="en-US"/>
        </w:rPr>
      </w:pPr>
      <w:r w:rsidRPr="005F35FF">
        <w:rPr>
          <w:rFonts w:eastAsia="Calibri"/>
          <w:lang w:eastAsia="en-US"/>
        </w:rPr>
        <w:t xml:space="preserve">1 этап – заочный. </w:t>
      </w:r>
    </w:p>
    <w:p w:rsidR="000617CE" w:rsidRPr="005F35FF" w:rsidRDefault="000617CE" w:rsidP="005F35FF">
      <w:pPr>
        <w:ind w:firstLine="709"/>
        <w:rPr>
          <w:rFonts w:eastAsia="Calibri"/>
          <w:lang w:eastAsia="en-US"/>
        </w:rPr>
      </w:pPr>
      <w:r w:rsidRPr="005F35FF">
        <w:rPr>
          <w:rFonts w:eastAsia="Calibri"/>
          <w:lang w:eastAsia="en-US"/>
        </w:rPr>
        <w:t xml:space="preserve">Участие в заочном этапе предполагает представление в оргкомитет марафона </w:t>
      </w:r>
      <w:proofErr w:type="spellStart"/>
      <w:r w:rsidRPr="005F35FF">
        <w:rPr>
          <w:rFonts w:eastAsia="Calibri"/>
          <w:lang w:eastAsia="en-US"/>
        </w:rPr>
        <w:t>видеовизитки</w:t>
      </w:r>
      <w:proofErr w:type="spellEnd"/>
      <w:r w:rsidRPr="005F35FF">
        <w:rPr>
          <w:rFonts w:eastAsia="Calibri"/>
          <w:lang w:eastAsia="en-US"/>
        </w:rPr>
        <w:t xml:space="preserve"> от каждого ОУ (совместное видео обеих команд: младшей и средней) на тему: «Без науки, мы, друзья, ни туда, и ни сюда!».  </w:t>
      </w:r>
    </w:p>
    <w:p w:rsidR="000617CE" w:rsidRPr="005F35FF" w:rsidRDefault="000617CE" w:rsidP="005F35FF">
      <w:pPr>
        <w:ind w:firstLine="709"/>
        <w:rPr>
          <w:rFonts w:eastAsia="Calibri"/>
          <w:lang w:eastAsia="en-US"/>
        </w:rPr>
      </w:pPr>
      <w:r w:rsidRPr="005F35FF">
        <w:rPr>
          <w:rFonts w:eastAsia="Calibri"/>
          <w:lang w:eastAsia="en-US"/>
        </w:rPr>
        <w:t xml:space="preserve">2 этап – очный, который проводится в 2 тура: </w:t>
      </w:r>
    </w:p>
    <w:p w:rsidR="000617CE" w:rsidRPr="005F35FF" w:rsidRDefault="000617CE" w:rsidP="005F35FF">
      <w:pPr>
        <w:ind w:firstLine="709"/>
        <w:rPr>
          <w:rFonts w:eastAsia="Calibri"/>
          <w:lang w:eastAsia="en-US"/>
        </w:rPr>
      </w:pPr>
      <w:r w:rsidRPr="005F35FF">
        <w:rPr>
          <w:rFonts w:eastAsia="Calibri"/>
          <w:lang w:eastAsia="en-US"/>
        </w:rPr>
        <w:t>1-ый тур - групповой;</w:t>
      </w:r>
    </w:p>
    <w:p w:rsidR="000617CE" w:rsidRPr="005F35FF" w:rsidRDefault="000617CE" w:rsidP="005F35FF">
      <w:pPr>
        <w:ind w:firstLine="709"/>
        <w:rPr>
          <w:rFonts w:eastAsia="Calibri"/>
          <w:lang w:eastAsia="en-US"/>
        </w:rPr>
      </w:pPr>
      <w:r w:rsidRPr="005F35FF">
        <w:rPr>
          <w:rFonts w:eastAsia="Calibri"/>
          <w:lang w:eastAsia="en-US"/>
        </w:rPr>
        <w:t>2-ой тур – командный.</w:t>
      </w:r>
    </w:p>
    <w:p w:rsidR="000617CE" w:rsidRPr="005F35FF" w:rsidRDefault="000617CE" w:rsidP="005F35FF">
      <w:pPr>
        <w:ind w:firstLine="709"/>
        <w:rPr>
          <w:rFonts w:eastAsia="Calibri"/>
          <w:lang w:eastAsia="en-US"/>
        </w:rPr>
      </w:pPr>
      <w:r w:rsidRPr="005F35FF">
        <w:rPr>
          <w:rFonts w:eastAsia="Calibri"/>
          <w:lang w:eastAsia="en-US"/>
        </w:rPr>
        <w:t xml:space="preserve">1-ый тур групповой проводится открыто по каждой возрастной категории отдельно. </w:t>
      </w:r>
    </w:p>
    <w:p w:rsidR="000617CE" w:rsidRPr="005F35FF" w:rsidRDefault="000617CE" w:rsidP="005F35FF">
      <w:pPr>
        <w:ind w:firstLine="709"/>
        <w:rPr>
          <w:rFonts w:eastAsia="Calibri"/>
          <w:lang w:eastAsia="en-US"/>
        </w:rPr>
      </w:pPr>
      <w:r w:rsidRPr="005F35FF">
        <w:rPr>
          <w:rFonts w:eastAsia="Calibri"/>
          <w:lang w:eastAsia="en-US"/>
        </w:rPr>
        <w:t xml:space="preserve">Команда младших учащихся одновременно проходит два испытания: </w:t>
      </w:r>
    </w:p>
    <w:p w:rsidR="000617CE" w:rsidRPr="005F35FF" w:rsidRDefault="000617CE" w:rsidP="005F35FF">
      <w:pPr>
        <w:ind w:firstLine="709"/>
        <w:rPr>
          <w:rFonts w:eastAsia="Calibri"/>
          <w:lang w:eastAsia="en-US"/>
        </w:rPr>
      </w:pPr>
      <w:r w:rsidRPr="005F35FF">
        <w:rPr>
          <w:rFonts w:eastAsia="Calibri"/>
          <w:lang w:eastAsia="en-US"/>
        </w:rPr>
        <w:lastRenderedPageBreak/>
        <w:t xml:space="preserve">Путешествие на остров </w:t>
      </w:r>
      <w:proofErr w:type="spellStart"/>
      <w:r w:rsidRPr="005F35FF">
        <w:rPr>
          <w:rFonts w:eastAsia="Calibri"/>
          <w:lang w:eastAsia="en-US"/>
        </w:rPr>
        <w:t>Опытоландия</w:t>
      </w:r>
      <w:proofErr w:type="spellEnd"/>
      <w:r w:rsidRPr="005F35FF">
        <w:rPr>
          <w:rFonts w:eastAsia="Calibri"/>
          <w:lang w:eastAsia="en-US"/>
        </w:rPr>
        <w:t>.</w:t>
      </w:r>
    </w:p>
    <w:p w:rsidR="000617CE" w:rsidRPr="005F35FF" w:rsidRDefault="000617CE" w:rsidP="005F35FF">
      <w:pPr>
        <w:ind w:firstLine="709"/>
        <w:rPr>
          <w:rFonts w:eastAsia="Calibri"/>
          <w:lang w:eastAsia="en-US"/>
        </w:rPr>
      </w:pPr>
      <w:r w:rsidRPr="005F35FF">
        <w:rPr>
          <w:rFonts w:eastAsia="Calibri"/>
          <w:lang w:eastAsia="en-US"/>
        </w:rPr>
        <w:t xml:space="preserve">Вояж в страну </w:t>
      </w:r>
      <w:proofErr w:type="spellStart"/>
      <w:r w:rsidRPr="005F35FF">
        <w:rPr>
          <w:rFonts w:eastAsia="Calibri"/>
          <w:lang w:eastAsia="en-US"/>
        </w:rPr>
        <w:t>Ребусология</w:t>
      </w:r>
      <w:proofErr w:type="spellEnd"/>
      <w:r w:rsidRPr="005F35FF">
        <w:rPr>
          <w:rFonts w:eastAsia="Calibri"/>
          <w:lang w:eastAsia="en-US"/>
        </w:rPr>
        <w:t>.</w:t>
      </w:r>
    </w:p>
    <w:p w:rsidR="000617CE" w:rsidRPr="005F35FF" w:rsidRDefault="000617CE" w:rsidP="005F35FF">
      <w:pPr>
        <w:ind w:firstLine="709"/>
        <w:rPr>
          <w:rFonts w:eastAsia="Calibri"/>
          <w:lang w:eastAsia="en-US"/>
        </w:rPr>
      </w:pPr>
      <w:r w:rsidRPr="005F35FF">
        <w:rPr>
          <w:rFonts w:eastAsia="Calibri"/>
          <w:lang w:eastAsia="en-US"/>
        </w:rPr>
        <w:t>Средняя возрастная группа одновременно участвуют в двух интеллектуальных играх:</w:t>
      </w:r>
    </w:p>
    <w:p w:rsidR="000617CE" w:rsidRPr="005F35FF" w:rsidRDefault="000617CE" w:rsidP="005F35FF">
      <w:pPr>
        <w:ind w:firstLine="709"/>
        <w:rPr>
          <w:rFonts w:eastAsia="Calibri"/>
          <w:lang w:eastAsia="en-US"/>
        </w:rPr>
      </w:pPr>
      <w:r w:rsidRPr="005F35FF">
        <w:rPr>
          <w:rFonts w:eastAsia="Calibri"/>
          <w:lang w:eastAsia="en-US"/>
        </w:rPr>
        <w:t>Истина дороже!</w:t>
      </w:r>
    </w:p>
    <w:p w:rsidR="000617CE" w:rsidRPr="005F35FF" w:rsidRDefault="000617CE" w:rsidP="005F35FF">
      <w:pPr>
        <w:ind w:firstLine="709"/>
        <w:rPr>
          <w:rFonts w:eastAsia="Calibri"/>
          <w:lang w:eastAsia="en-US"/>
        </w:rPr>
      </w:pPr>
      <w:r w:rsidRPr="005F35FF">
        <w:rPr>
          <w:rFonts w:eastAsia="Calibri"/>
          <w:color w:val="333333"/>
          <w:shd w:val="clear" w:color="auto" w:fill="FFFFFF"/>
          <w:lang w:eastAsia="en-US"/>
        </w:rPr>
        <w:t>О, сколько нам открытий чудных…</w:t>
      </w:r>
    </w:p>
    <w:p w:rsidR="000617CE" w:rsidRPr="005F35FF" w:rsidRDefault="000617CE" w:rsidP="005F35FF">
      <w:pPr>
        <w:ind w:firstLine="709"/>
        <w:rPr>
          <w:rFonts w:eastAsia="Calibri"/>
          <w:lang w:eastAsia="en-US"/>
        </w:rPr>
      </w:pPr>
      <w:r w:rsidRPr="005F35FF">
        <w:rPr>
          <w:rFonts w:eastAsia="Calibri"/>
          <w:lang w:eastAsia="en-US"/>
        </w:rPr>
        <w:t>Время прохождения тура – 30 минут.</w:t>
      </w:r>
    </w:p>
    <w:p w:rsidR="000617CE" w:rsidRPr="005F35FF" w:rsidRDefault="000617CE" w:rsidP="005F35FF">
      <w:pPr>
        <w:ind w:firstLine="709"/>
        <w:rPr>
          <w:rFonts w:eastAsia="Calibri"/>
          <w:lang w:eastAsia="en-US"/>
        </w:rPr>
      </w:pPr>
      <w:r w:rsidRPr="005F35FF">
        <w:rPr>
          <w:rFonts w:eastAsia="Calibri"/>
          <w:lang w:eastAsia="en-US"/>
        </w:rPr>
        <w:t>2-ой тур командный. Командный тур проводится открыто по возрастным группам:</w:t>
      </w:r>
    </w:p>
    <w:p w:rsidR="000617CE" w:rsidRPr="005F35FF" w:rsidRDefault="000617CE" w:rsidP="005F35FF">
      <w:pPr>
        <w:ind w:firstLine="709"/>
        <w:rPr>
          <w:rFonts w:eastAsia="Calibri"/>
          <w:lang w:eastAsia="en-US"/>
        </w:rPr>
      </w:pPr>
      <w:r w:rsidRPr="005F35FF">
        <w:rPr>
          <w:rFonts w:eastAsia="Calibri"/>
          <w:lang w:eastAsia="en-US"/>
        </w:rPr>
        <w:t>Младшей группе (2-4 класс) предлагается метапредметный интеллект-квест.</w:t>
      </w:r>
    </w:p>
    <w:p w:rsidR="000617CE" w:rsidRPr="005F35FF" w:rsidRDefault="000617CE" w:rsidP="005F35FF">
      <w:pPr>
        <w:ind w:firstLine="709"/>
        <w:rPr>
          <w:rFonts w:eastAsia="Calibri"/>
          <w:lang w:eastAsia="en-US"/>
        </w:rPr>
      </w:pPr>
      <w:r w:rsidRPr="005F35FF">
        <w:rPr>
          <w:rFonts w:eastAsia="Calibri"/>
          <w:lang w:eastAsia="en-US"/>
        </w:rPr>
        <w:t xml:space="preserve">Средняя группа (5-8 класс) участвует в метапредметной </w:t>
      </w:r>
      <w:proofErr w:type="spellStart"/>
      <w:r w:rsidRPr="005F35FF">
        <w:rPr>
          <w:rFonts w:eastAsia="Calibri"/>
          <w:lang w:eastAsia="en-US"/>
        </w:rPr>
        <w:t>Квиз</w:t>
      </w:r>
      <w:proofErr w:type="spellEnd"/>
      <w:r w:rsidRPr="005F35FF">
        <w:rPr>
          <w:rFonts w:eastAsia="Calibri"/>
          <w:lang w:eastAsia="en-US"/>
        </w:rPr>
        <w:t>-игре.</w:t>
      </w:r>
    </w:p>
    <w:p w:rsidR="000617CE" w:rsidRPr="005F35FF" w:rsidRDefault="000617CE" w:rsidP="005F35FF">
      <w:pPr>
        <w:ind w:firstLine="709"/>
        <w:rPr>
          <w:rFonts w:eastAsia="Calibri"/>
          <w:lang w:eastAsia="en-US"/>
        </w:rPr>
      </w:pPr>
      <w:r w:rsidRPr="005F35FF">
        <w:rPr>
          <w:rFonts w:eastAsia="Calibri"/>
          <w:lang w:eastAsia="en-US"/>
        </w:rPr>
        <w:t>Время прохождение тура – 60 минут.</w:t>
      </w:r>
    </w:p>
    <w:p w:rsidR="000617CE" w:rsidRPr="005F35FF" w:rsidRDefault="000617CE" w:rsidP="005F35FF">
      <w:pPr>
        <w:ind w:firstLine="709"/>
        <w:rPr>
          <w:rFonts w:eastAsia="Calibri"/>
          <w:lang w:eastAsia="en-US"/>
        </w:rPr>
      </w:pPr>
      <w:r w:rsidRPr="005F35FF">
        <w:rPr>
          <w:rFonts w:eastAsia="Calibri"/>
          <w:lang w:eastAsia="en-US"/>
        </w:rPr>
        <w:t>Участники мероприятия</w:t>
      </w:r>
    </w:p>
    <w:p w:rsidR="000617CE" w:rsidRPr="005F35FF" w:rsidRDefault="000617CE" w:rsidP="005F35FF">
      <w:pPr>
        <w:ind w:firstLine="709"/>
        <w:rPr>
          <w:rFonts w:eastAsia="Calibri"/>
          <w:lang w:eastAsia="en-US"/>
        </w:rPr>
      </w:pPr>
      <w:r w:rsidRPr="005F35FF">
        <w:rPr>
          <w:rFonts w:eastAsia="Calibri"/>
          <w:lang w:eastAsia="en-US"/>
        </w:rPr>
        <w:t>К участию в марафоне приглашаются обучающиеся 2-8-х классов образовательных учреждений городского округа Самара.</w:t>
      </w:r>
    </w:p>
    <w:p w:rsidR="000617CE" w:rsidRPr="005F35FF" w:rsidRDefault="000617CE" w:rsidP="005F35FF">
      <w:pPr>
        <w:ind w:firstLine="709"/>
        <w:rPr>
          <w:rFonts w:eastAsia="Calibri"/>
          <w:lang w:eastAsia="en-US"/>
        </w:rPr>
      </w:pPr>
      <w:r w:rsidRPr="005F35FF">
        <w:rPr>
          <w:rFonts w:eastAsia="Calibri"/>
          <w:lang w:eastAsia="en-US"/>
        </w:rPr>
        <w:t>Квота участников: 2 команды: от 5 до 10 человек в каждой команде от одного образовательного учреждения в двух возрастных категориях:</w:t>
      </w:r>
    </w:p>
    <w:p w:rsidR="000617CE" w:rsidRPr="005F35FF" w:rsidRDefault="000617CE" w:rsidP="005F35FF">
      <w:pPr>
        <w:ind w:firstLine="709"/>
        <w:rPr>
          <w:rFonts w:eastAsia="Calibri"/>
          <w:lang w:eastAsia="en-US"/>
        </w:rPr>
      </w:pPr>
      <w:r w:rsidRPr="005F35FF">
        <w:rPr>
          <w:rFonts w:eastAsia="Calibri"/>
          <w:lang w:eastAsia="en-US"/>
        </w:rPr>
        <w:t>Младшая – учащиеся 2 – 4 классов;</w:t>
      </w:r>
    </w:p>
    <w:p w:rsidR="000617CE" w:rsidRPr="005F35FF" w:rsidRDefault="000617CE" w:rsidP="005F35FF">
      <w:pPr>
        <w:ind w:firstLine="709"/>
        <w:rPr>
          <w:rFonts w:eastAsia="Calibri"/>
          <w:lang w:eastAsia="en-US"/>
        </w:rPr>
      </w:pPr>
      <w:r w:rsidRPr="005F35FF">
        <w:rPr>
          <w:rFonts w:eastAsia="Calibri"/>
          <w:lang w:eastAsia="en-US"/>
        </w:rPr>
        <w:t>Средняя – учащиеся 5 – 8 классов.</w:t>
      </w:r>
    </w:p>
    <w:p w:rsidR="000617CE" w:rsidRPr="005F35FF" w:rsidRDefault="000617CE" w:rsidP="005F35FF">
      <w:pPr>
        <w:ind w:firstLine="709"/>
        <w:rPr>
          <w:rFonts w:eastAsia="Calibri"/>
          <w:lang w:eastAsia="en-US"/>
        </w:rPr>
      </w:pPr>
      <w:r w:rsidRPr="005F35FF">
        <w:rPr>
          <w:rFonts w:eastAsia="Calibri"/>
          <w:lang w:eastAsia="en-US"/>
        </w:rPr>
        <w:t>Требования к содержанию и оформлению работ участников</w:t>
      </w:r>
    </w:p>
    <w:p w:rsidR="000617CE" w:rsidRPr="005F35FF" w:rsidRDefault="000617CE" w:rsidP="005F35FF">
      <w:pPr>
        <w:ind w:firstLine="709"/>
        <w:rPr>
          <w:rFonts w:eastAsia="Calibri"/>
          <w:lang w:eastAsia="en-US"/>
        </w:rPr>
      </w:pPr>
      <w:r w:rsidRPr="005F35FF">
        <w:rPr>
          <w:rFonts w:eastAsia="Calibri"/>
          <w:lang w:eastAsia="en-US"/>
        </w:rPr>
        <w:t xml:space="preserve">Для участия в 1 (заочном) этапе каждой команде необходимо вместе с заявкой отправить на адрес организатора </w:t>
      </w:r>
      <w:proofErr w:type="spellStart"/>
      <w:r w:rsidRPr="005F35FF">
        <w:rPr>
          <w:rFonts w:eastAsia="Calibri"/>
          <w:lang w:eastAsia="en-US"/>
        </w:rPr>
        <w:t>видеовизитку</w:t>
      </w:r>
      <w:proofErr w:type="spellEnd"/>
      <w:r w:rsidRPr="005F35FF">
        <w:rPr>
          <w:rFonts w:eastAsia="Calibri"/>
          <w:lang w:eastAsia="en-US"/>
        </w:rPr>
        <w:t xml:space="preserve"> на тему: «Без науки, мы, друзья, ни туда, и ни сюда!». Визитка записывается на видео в формате MOV, MPEG, MPG, WMV, WEBM, M4V, FLV, MKV, 3GP, AVI, MP4 и направляются на электронную почту: </w:t>
      </w:r>
      <w:hyperlink r:id="rId181" w:history="1">
        <w:r w:rsidRPr="005F35FF">
          <w:rPr>
            <w:rFonts w:eastAsia="Calibri"/>
            <w:color w:val="0000FF" w:themeColor="hyperlink"/>
            <w:u w:val="single"/>
            <w:shd w:val="clear" w:color="auto" w:fill="FFFFFF"/>
            <w:lang w:eastAsia="en-US"/>
          </w:rPr>
          <w:t>smr_school156@mail.ru</w:t>
        </w:r>
      </w:hyperlink>
      <w:r w:rsidRPr="005F35FF">
        <w:rPr>
          <w:rFonts w:eastAsia="Calibri"/>
          <w:lang w:eastAsia="en-US"/>
        </w:rPr>
        <w:t xml:space="preserve"> (с пометкой «День науки», ОУ, название команды). Заявки и работы, полученные после даты окончания приема конкурсного материала, не рассматриваются. Максимальная продолжительность выступления каждого участника – 3 минуты. При превышении регламента члены жюри имеют право прервать выступление. </w:t>
      </w:r>
    </w:p>
    <w:p w:rsidR="000617CE" w:rsidRPr="005F35FF" w:rsidRDefault="000617CE" w:rsidP="005F35FF">
      <w:pPr>
        <w:ind w:firstLine="709"/>
        <w:rPr>
          <w:rFonts w:eastAsia="Calibri"/>
          <w:lang w:eastAsia="en-US"/>
        </w:rPr>
      </w:pPr>
      <w:r w:rsidRPr="005F35FF">
        <w:rPr>
          <w:rFonts w:eastAsia="Calibri"/>
          <w:lang w:eastAsia="en-US"/>
        </w:rPr>
        <w:t xml:space="preserve">Состав жюри и критерии оценки </w:t>
      </w:r>
    </w:p>
    <w:p w:rsidR="000617CE" w:rsidRPr="005F35FF" w:rsidRDefault="000617CE" w:rsidP="005F35FF">
      <w:pPr>
        <w:ind w:firstLine="709"/>
        <w:rPr>
          <w:rFonts w:eastAsia="Calibri"/>
          <w:lang w:eastAsia="en-US"/>
        </w:rPr>
      </w:pPr>
      <w:r w:rsidRPr="005F35FF">
        <w:rPr>
          <w:rFonts w:eastAsia="Calibri"/>
          <w:lang w:eastAsia="en-US"/>
        </w:rPr>
        <w:t xml:space="preserve">Жюри для оценки заочного этапа марафона формируется из числа учителей и администрации МБОУ Школа № 156 </w:t>
      </w:r>
      <w:proofErr w:type="spellStart"/>
      <w:r w:rsidRPr="005F35FF">
        <w:rPr>
          <w:rFonts w:eastAsia="Calibri"/>
          <w:lang w:eastAsia="en-US"/>
        </w:rPr>
        <w:t>г.о</w:t>
      </w:r>
      <w:proofErr w:type="spellEnd"/>
      <w:r w:rsidRPr="005F35FF">
        <w:rPr>
          <w:rFonts w:eastAsia="Calibri"/>
          <w:lang w:eastAsia="en-US"/>
        </w:rPr>
        <w:t>. Самара.</w:t>
      </w:r>
    </w:p>
    <w:p w:rsidR="000617CE" w:rsidRPr="005F35FF" w:rsidRDefault="000617CE" w:rsidP="005F35FF">
      <w:pPr>
        <w:ind w:firstLine="709"/>
        <w:rPr>
          <w:rFonts w:eastAsia="Calibri"/>
          <w:lang w:eastAsia="en-US"/>
        </w:rPr>
      </w:pPr>
      <w:r w:rsidRPr="005F35FF">
        <w:rPr>
          <w:rFonts w:eastAsia="Calibri"/>
          <w:lang w:eastAsia="en-US"/>
        </w:rPr>
        <w:t xml:space="preserve">Критерии оценки </w:t>
      </w:r>
      <w:proofErr w:type="spellStart"/>
      <w:r w:rsidRPr="005F35FF">
        <w:rPr>
          <w:rFonts w:eastAsia="Calibri"/>
          <w:lang w:eastAsia="en-US"/>
        </w:rPr>
        <w:t>видеовизитки</w:t>
      </w:r>
      <w:proofErr w:type="spellEnd"/>
      <w:r w:rsidRPr="005F35FF">
        <w:rPr>
          <w:rFonts w:eastAsia="Calibri"/>
          <w:lang w:eastAsia="en-US"/>
        </w:rPr>
        <w:t>:</w:t>
      </w:r>
    </w:p>
    <w:p w:rsidR="000617CE" w:rsidRPr="005F35FF" w:rsidRDefault="000617CE" w:rsidP="005F35FF">
      <w:pPr>
        <w:ind w:firstLine="709"/>
        <w:rPr>
          <w:rFonts w:eastAsia="Calibri"/>
          <w:lang w:eastAsia="en-US"/>
        </w:rPr>
      </w:pPr>
    </w:p>
    <w:tbl>
      <w:tblPr>
        <w:tblStyle w:val="1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1"/>
      </w:tblGrid>
      <w:tr w:rsidR="000617CE" w:rsidRPr="005F35FF" w:rsidTr="00006267">
        <w:tc>
          <w:tcPr>
            <w:tcW w:w="5524" w:type="dxa"/>
          </w:tcPr>
          <w:p w:rsidR="000617CE" w:rsidRPr="005F35FF" w:rsidRDefault="000617CE" w:rsidP="005F35FF">
            <w:pPr>
              <w:ind w:firstLine="709"/>
              <w:rPr>
                <w:rFonts w:eastAsia="Calibri"/>
                <w:lang w:eastAsia="en-US"/>
              </w:rPr>
            </w:pPr>
            <w:r w:rsidRPr="005F35FF">
              <w:rPr>
                <w:rFonts w:eastAsia="Calibri"/>
                <w:lang w:eastAsia="en-US"/>
              </w:rPr>
              <w:t>Критерий</w:t>
            </w:r>
          </w:p>
        </w:tc>
        <w:tc>
          <w:tcPr>
            <w:tcW w:w="3821" w:type="dxa"/>
          </w:tcPr>
          <w:p w:rsidR="000617CE" w:rsidRPr="005F35FF" w:rsidRDefault="000617CE" w:rsidP="005F35FF">
            <w:pPr>
              <w:ind w:firstLine="709"/>
              <w:rPr>
                <w:rFonts w:eastAsia="Calibri"/>
                <w:lang w:eastAsia="en-US"/>
              </w:rPr>
            </w:pPr>
            <w:r w:rsidRPr="005F35FF">
              <w:rPr>
                <w:rFonts w:eastAsia="Calibri"/>
                <w:lang w:eastAsia="en-US"/>
              </w:rPr>
              <w:t>Количество баллов</w:t>
            </w:r>
          </w:p>
        </w:tc>
      </w:tr>
      <w:tr w:rsidR="000617CE" w:rsidRPr="005F35FF" w:rsidTr="00006267">
        <w:tc>
          <w:tcPr>
            <w:tcW w:w="5524" w:type="dxa"/>
          </w:tcPr>
          <w:p w:rsidR="000617CE" w:rsidRPr="005F35FF" w:rsidRDefault="000617CE" w:rsidP="005F35FF">
            <w:pPr>
              <w:ind w:firstLine="709"/>
              <w:rPr>
                <w:rFonts w:eastAsia="Calibri"/>
                <w:lang w:eastAsia="en-US"/>
              </w:rPr>
            </w:pPr>
            <w:r w:rsidRPr="005F35FF">
              <w:rPr>
                <w:rFonts w:eastAsia="Calibri"/>
                <w:lang w:eastAsia="en-US"/>
              </w:rPr>
              <w:t>Соответствие тематике марафона</w:t>
            </w:r>
          </w:p>
          <w:p w:rsidR="000617CE" w:rsidRPr="005F35FF" w:rsidRDefault="000617CE" w:rsidP="005F35FF">
            <w:pPr>
              <w:ind w:firstLine="709"/>
              <w:rPr>
                <w:rFonts w:eastAsia="Calibri"/>
                <w:lang w:eastAsia="en-US"/>
              </w:rPr>
            </w:pPr>
            <w:r w:rsidRPr="005F35FF">
              <w:rPr>
                <w:rFonts w:eastAsia="Calibri"/>
                <w:lang w:eastAsia="en-US"/>
              </w:rPr>
              <w:t>Оригинальность замысла</w:t>
            </w:r>
          </w:p>
          <w:p w:rsidR="000617CE" w:rsidRPr="005F35FF" w:rsidRDefault="000617CE" w:rsidP="005F35FF">
            <w:pPr>
              <w:ind w:firstLine="709"/>
              <w:rPr>
                <w:rFonts w:eastAsia="Calibri"/>
                <w:lang w:eastAsia="en-US"/>
              </w:rPr>
            </w:pPr>
            <w:r w:rsidRPr="005F35FF">
              <w:rPr>
                <w:rFonts w:eastAsia="Calibri"/>
                <w:lang w:eastAsia="en-US"/>
              </w:rPr>
              <w:t>Культура представления</w:t>
            </w:r>
          </w:p>
          <w:p w:rsidR="000617CE" w:rsidRPr="005F35FF" w:rsidRDefault="000617CE" w:rsidP="005F35FF">
            <w:pPr>
              <w:ind w:firstLine="709"/>
              <w:rPr>
                <w:rFonts w:eastAsia="Calibri"/>
                <w:lang w:eastAsia="en-US"/>
              </w:rPr>
            </w:pPr>
            <w:r w:rsidRPr="005F35FF">
              <w:rPr>
                <w:rFonts w:eastAsia="Calibri"/>
                <w:lang w:eastAsia="en-US"/>
              </w:rPr>
              <w:t>Артистизм</w:t>
            </w:r>
          </w:p>
          <w:p w:rsidR="000617CE" w:rsidRPr="005F35FF" w:rsidRDefault="000617CE" w:rsidP="005F35FF">
            <w:pPr>
              <w:ind w:firstLine="709"/>
              <w:rPr>
                <w:rFonts w:eastAsia="Calibri"/>
                <w:lang w:eastAsia="en-US"/>
              </w:rPr>
            </w:pPr>
            <w:r w:rsidRPr="005F35FF">
              <w:rPr>
                <w:rFonts w:eastAsia="Calibri"/>
                <w:lang w:eastAsia="en-US"/>
              </w:rPr>
              <w:t>Исполнительское качество</w:t>
            </w:r>
          </w:p>
          <w:p w:rsidR="000617CE" w:rsidRPr="005F35FF" w:rsidRDefault="000617CE" w:rsidP="005F35FF">
            <w:pPr>
              <w:ind w:firstLine="709"/>
              <w:rPr>
                <w:rFonts w:eastAsia="Calibri"/>
                <w:lang w:eastAsia="en-US"/>
              </w:rPr>
            </w:pPr>
            <w:r w:rsidRPr="005F35FF">
              <w:rPr>
                <w:rFonts w:eastAsia="Calibri"/>
                <w:lang w:eastAsia="en-US"/>
              </w:rPr>
              <w:t>Соответствие требованиям оформления</w:t>
            </w:r>
          </w:p>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Максимальное количество баллов</w:t>
            </w:r>
          </w:p>
        </w:tc>
        <w:tc>
          <w:tcPr>
            <w:tcW w:w="3821" w:type="dxa"/>
          </w:tcPr>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r w:rsidRPr="005F35FF">
              <w:rPr>
                <w:rFonts w:eastAsia="Calibri"/>
                <w:lang w:eastAsia="en-US"/>
              </w:rPr>
              <w:t>0 – 2 балла</w:t>
            </w:r>
          </w:p>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12 баллов</w:t>
            </w:r>
          </w:p>
        </w:tc>
      </w:tr>
    </w:tbl>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Для очного этапа</w:t>
      </w:r>
      <w:r w:rsidRPr="005F35FF">
        <w:rPr>
          <w:rFonts w:eastAsia="Calibri"/>
          <w:i/>
          <w:lang w:eastAsia="en-US"/>
        </w:rPr>
        <w:t xml:space="preserve"> </w:t>
      </w:r>
      <w:r w:rsidRPr="005F35FF">
        <w:rPr>
          <w:rFonts w:eastAsia="Calibri"/>
          <w:lang w:eastAsia="en-US"/>
        </w:rPr>
        <w:t>жюри формируется в день проведения марафона из числа представителей школ-участниц.</w:t>
      </w:r>
    </w:p>
    <w:p w:rsidR="000617CE" w:rsidRPr="005F35FF" w:rsidRDefault="000617CE" w:rsidP="005F35FF">
      <w:pPr>
        <w:ind w:firstLine="709"/>
        <w:rPr>
          <w:rFonts w:eastAsia="Calibri"/>
          <w:lang w:eastAsia="en-US"/>
        </w:rPr>
      </w:pPr>
      <w:r w:rsidRPr="005F35FF">
        <w:rPr>
          <w:rFonts w:eastAsia="Calibri"/>
          <w:lang w:eastAsia="en-US"/>
        </w:rPr>
        <w:t xml:space="preserve">Жюри марафона выполняет следующие функции: </w:t>
      </w:r>
    </w:p>
    <w:p w:rsidR="000617CE" w:rsidRPr="005F35FF" w:rsidRDefault="000617CE" w:rsidP="005F35FF">
      <w:pPr>
        <w:ind w:firstLine="709"/>
        <w:rPr>
          <w:rFonts w:eastAsia="Calibri"/>
          <w:lang w:eastAsia="en-US"/>
        </w:rPr>
      </w:pPr>
      <w:r w:rsidRPr="005F35FF">
        <w:rPr>
          <w:rFonts w:eastAsia="Calibri"/>
          <w:lang w:eastAsia="en-US"/>
        </w:rPr>
        <w:t xml:space="preserve">изучает задания, критерии оценивания, определяет квоту для победителей и призеров марафона в соответствии с данным Положением; </w:t>
      </w:r>
    </w:p>
    <w:p w:rsidR="000617CE" w:rsidRPr="005F35FF" w:rsidRDefault="000617CE" w:rsidP="005F35FF">
      <w:pPr>
        <w:ind w:firstLine="709"/>
        <w:rPr>
          <w:rFonts w:eastAsia="Calibri"/>
          <w:lang w:eastAsia="en-US"/>
        </w:rPr>
      </w:pPr>
      <w:r w:rsidRPr="005F35FF">
        <w:rPr>
          <w:rFonts w:eastAsia="Calibri"/>
          <w:lang w:eastAsia="en-US"/>
        </w:rPr>
        <w:t>осуществляет контроль за работой участников во время проведения марафона;</w:t>
      </w:r>
    </w:p>
    <w:p w:rsidR="000617CE" w:rsidRPr="005F35FF" w:rsidRDefault="000617CE" w:rsidP="005F35FF">
      <w:pPr>
        <w:ind w:firstLine="709"/>
        <w:rPr>
          <w:rFonts w:eastAsia="Calibri"/>
          <w:lang w:eastAsia="en-US"/>
        </w:rPr>
      </w:pPr>
      <w:r w:rsidRPr="005F35FF">
        <w:rPr>
          <w:rFonts w:eastAsia="Calibri"/>
          <w:lang w:eastAsia="en-US"/>
        </w:rPr>
        <w:t xml:space="preserve">осуществляет проверку и оценку результатов; </w:t>
      </w:r>
    </w:p>
    <w:p w:rsidR="000617CE" w:rsidRPr="005F35FF" w:rsidRDefault="000617CE" w:rsidP="005F35FF">
      <w:pPr>
        <w:ind w:firstLine="709"/>
        <w:rPr>
          <w:rFonts w:eastAsia="Calibri"/>
          <w:lang w:eastAsia="en-US"/>
        </w:rPr>
      </w:pPr>
      <w:r w:rsidRPr="005F35FF">
        <w:rPr>
          <w:rFonts w:eastAsia="Calibri"/>
          <w:lang w:eastAsia="en-US"/>
        </w:rPr>
        <w:t xml:space="preserve">рассматривает апелляции участников; </w:t>
      </w:r>
    </w:p>
    <w:p w:rsidR="000617CE" w:rsidRPr="005F35FF" w:rsidRDefault="000617CE" w:rsidP="005F35FF">
      <w:pPr>
        <w:ind w:firstLine="709"/>
        <w:rPr>
          <w:rFonts w:eastAsia="Calibri"/>
          <w:lang w:eastAsia="en-US"/>
        </w:rPr>
      </w:pPr>
      <w:r w:rsidRPr="005F35FF">
        <w:rPr>
          <w:rFonts w:eastAsia="Calibri"/>
          <w:lang w:eastAsia="en-US"/>
        </w:rPr>
        <w:t xml:space="preserve">определяет победителей и призеров заочного и очного этапов марафона в соответствии с квотой; </w:t>
      </w:r>
    </w:p>
    <w:p w:rsidR="000617CE" w:rsidRPr="005F35FF" w:rsidRDefault="000617CE" w:rsidP="005F35FF">
      <w:pPr>
        <w:ind w:firstLine="709"/>
        <w:rPr>
          <w:rFonts w:eastAsia="Calibri"/>
          <w:lang w:eastAsia="en-US"/>
        </w:rPr>
      </w:pPr>
      <w:r w:rsidRPr="005F35FF">
        <w:rPr>
          <w:rFonts w:eastAsia="Calibri"/>
          <w:lang w:eastAsia="en-US"/>
        </w:rPr>
        <w:lastRenderedPageBreak/>
        <w:t xml:space="preserve">оформляет протокол заседания по определению победителей и призеров этапов марафона по каждому из этапов; </w:t>
      </w:r>
    </w:p>
    <w:p w:rsidR="000617CE" w:rsidRPr="005F35FF" w:rsidRDefault="000617CE" w:rsidP="005F35FF">
      <w:pPr>
        <w:ind w:firstLine="709"/>
        <w:rPr>
          <w:rFonts w:eastAsia="Calibri"/>
          <w:lang w:eastAsia="en-US"/>
        </w:rPr>
      </w:pPr>
      <w:r w:rsidRPr="005F35FF">
        <w:rPr>
          <w:rFonts w:eastAsia="Calibri"/>
          <w:lang w:eastAsia="en-US"/>
        </w:rPr>
        <w:t>готовит аналитический отчет об итогах выполнения заданий участниками марафона и передает его в оргкомитет.</w:t>
      </w:r>
    </w:p>
    <w:p w:rsidR="000617CE" w:rsidRPr="005F35FF" w:rsidRDefault="000617CE" w:rsidP="005F35FF">
      <w:pPr>
        <w:ind w:firstLine="709"/>
        <w:rPr>
          <w:rFonts w:eastAsia="Calibri"/>
          <w:lang w:eastAsia="en-US"/>
        </w:rPr>
      </w:pPr>
      <w:r w:rsidRPr="005F35FF">
        <w:rPr>
          <w:rFonts w:eastAsia="Calibri"/>
          <w:lang w:eastAsia="en-US"/>
        </w:rPr>
        <w:t>Критерии оценивания очного этапа марафона.</w:t>
      </w:r>
    </w:p>
    <w:p w:rsidR="000617CE" w:rsidRPr="005F35FF" w:rsidRDefault="000617CE" w:rsidP="005F35FF">
      <w:pPr>
        <w:ind w:firstLine="709"/>
        <w:rPr>
          <w:rFonts w:eastAsia="Calibri"/>
          <w:lang w:eastAsia="en-US"/>
        </w:rPr>
      </w:pPr>
      <w:r w:rsidRPr="005F35FF">
        <w:rPr>
          <w:rFonts w:eastAsia="Calibri"/>
          <w:lang w:eastAsia="en-US"/>
        </w:rPr>
        <w:t>Групповой тур</w:t>
      </w:r>
    </w:p>
    <w:p w:rsidR="000617CE" w:rsidRPr="005F35FF" w:rsidRDefault="000617CE" w:rsidP="005F35FF">
      <w:pPr>
        <w:ind w:firstLine="709"/>
        <w:rPr>
          <w:rFonts w:eastAsia="Calibri"/>
          <w:lang w:eastAsia="en-US"/>
        </w:rPr>
      </w:pPr>
    </w:p>
    <w:tbl>
      <w:tblPr>
        <w:tblStyle w:val="1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617CE" w:rsidRPr="005F35FF" w:rsidTr="00006267">
        <w:tc>
          <w:tcPr>
            <w:tcW w:w="4672" w:type="dxa"/>
          </w:tcPr>
          <w:p w:rsidR="000617CE" w:rsidRPr="005F35FF" w:rsidRDefault="000617CE" w:rsidP="005F35FF">
            <w:pPr>
              <w:ind w:firstLine="709"/>
              <w:rPr>
                <w:rFonts w:eastAsia="Calibri"/>
                <w:lang w:eastAsia="en-US"/>
              </w:rPr>
            </w:pPr>
            <w:r w:rsidRPr="005F35FF">
              <w:rPr>
                <w:rFonts w:eastAsia="Calibri"/>
                <w:lang w:eastAsia="en-US"/>
              </w:rPr>
              <w:t>Критерий</w:t>
            </w:r>
          </w:p>
        </w:tc>
        <w:tc>
          <w:tcPr>
            <w:tcW w:w="4673" w:type="dxa"/>
          </w:tcPr>
          <w:p w:rsidR="000617CE" w:rsidRPr="005F35FF" w:rsidRDefault="000617CE" w:rsidP="005F35FF">
            <w:pPr>
              <w:ind w:firstLine="709"/>
              <w:rPr>
                <w:rFonts w:eastAsia="Calibri"/>
                <w:lang w:eastAsia="en-US"/>
              </w:rPr>
            </w:pPr>
            <w:r w:rsidRPr="005F35FF">
              <w:rPr>
                <w:rFonts w:eastAsia="Calibri"/>
                <w:lang w:eastAsia="en-US"/>
              </w:rPr>
              <w:t>Количество баллов за одно задание</w:t>
            </w:r>
          </w:p>
        </w:tc>
      </w:tr>
      <w:tr w:rsidR="000617CE" w:rsidRPr="005F35FF" w:rsidTr="00006267">
        <w:tc>
          <w:tcPr>
            <w:tcW w:w="4672" w:type="dxa"/>
          </w:tcPr>
          <w:p w:rsidR="000617CE" w:rsidRPr="005F35FF" w:rsidRDefault="000617CE" w:rsidP="005F35FF">
            <w:pPr>
              <w:ind w:firstLine="709"/>
              <w:rPr>
                <w:rFonts w:eastAsia="Calibri"/>
                <w:lang w:eastAsia="en-US"/>
              </w:rPr>
            </w:pPr>
            <w:r w:rsidRPr="005F35FF">
              <w:rPr>
                <w:rFonts w:eastAsia="Calibri"/>
                <w:lang w:eastAsia="en-US"/>
              </w:rPr>
              <w:t>Правильность ответа</w:t>
            </w:r>
          </w:p>
          <w:p w:rsidR="000617CE" w:rsidRPr="005F35FF" w:rsidRDefault="000617CE" w:rsidP="005F35FF">
            <w:pPr>
              <w:ind w:firstLine="709"/>
              <w:rPr>
                <w:rFonts w:eastAsia="Calibri"/>
                <w:lang w:eastAsia="en-US"/>
              </w:rPr>
            </w:pPr>
            <w:r w:rsidRPr="005F35FF">
              <w:rPr>
                <w:rFonts w:eastAsia="Calibri"/>
                <w:lang w:eastAsia="en-US"/>
              </w:rPr>
              <w:t>Обоснованность выбора ответа Оригинальность решения</w:t>
            </w:r>
          </w:p>
          <w:p w:rsidR="000617CE" w:rsidRPr="005F35FF" w:rsidRDefault="000617CE" w:rsidP="005F35FF">
            <w:pPr>
              <w:ind w:firstLine="709"/>
              <w:rPr>
                <w:rFonts w:eastAsia="Calibri"/>
                <w:lang w:eastAsia="en-US"/>
              </w:rPr>
            </w:pPr>
            <w:r w:rsidRPr="005F35FF">
              <w:rPr>
                <w:rFonts w:eastAsia="Calibri"/>
                <w:lang w:eastAsia="en-US"/>
              </w:rPr>
              <w:t>Максимальное количество баллов</w:t>
            </w:r>
          </w:p>
        </w:tc>
        <w:tc>
          <w:tcPr>
            <w:tcW w:w="4673" w:type="dxa"/>
          </w:tcPr>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3 балла</w:t>
            </w:r>
          </w:p>
        </w:tc>
      </w:tr>
    </w:tbl>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Командный тур (младшая группа)</w:t>
      </w:r>
    </w:p>
    <w:p w:rsidR="000617CE" w:rsidRPr="005F35FF" w:rsidRDefault="000617CE" w:rsidP="005F35FF">
      <w:pPr>
        <w:ind w:firstLine="709"/>
        <w:rPr>
          <w:rFonts w:eastAsia="Calibri"/>
          <w:lang w:eastAsia="en-US"/>
        </w:rPr>
      </w:pPr>
    </w:p>
    <w:tbl>
      <w:tblPr>
        <w:tblStyle w:val="1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617CE" w:rsidRPr="005F35FF" w:rsidTr="00006267">
        <w:tc>
          <w:tcPr>
            <w:tcW w:w="4672" w:type="dxa"/>
          </w:tcPr>
          <w:p w:rsidR="000617CE" w:rsidRPr="005F35FF" w:rsidRDefault="000617CE" w:rsidP="005F35FF">
            <w:pPr>
              <w:ind w:firstLine="709"/>
              <w:rPr>
                <w:rFonts w:eastAsia="Calibri"/>
                <w:lang w:eastAsia="en-US"/>
              </w:rPr>
            </w:pPr>
            <w:r w:rsidRPr="005F35FF">
              <w:rPr>
                <w:rFonts w:eastAsia="Calibri"/>
                <w:lang w:eastAsia="en-US"/>
              </w:rPr>
              <w:t>Критерий</w:t>
            </w:r>
          </w:p>
        </w:tc>
        <w:tc>
          <w:tcPr>
            <w:tcW w:w="4673" w:type="dxa"/>
          </w:tcPr>
          <w:p w:rsidR="000617CE" w:rsidRPr="005F35FF" w:rsidRDefault="000617CE" w:rsidP="005F35FF">
            <w:pPr>
              <w:ind w:firstLine="709"/>
              <w:rPr>
                <w:rFonts w:eastAsia="Calibri"/>
                <w:lang w:eastAsia="en-US"/>
              </w:rPr>
            </w:pPr>
            <w:r w:rsidRPr="005F35FF">
              <w:rPr>
                <w:rFonts w:eastAsia="Calibri"/>
                <w:lang w:eastAsia="en-US"/>
              </w:rPr>
              <w:t>Количество баллов за один вопрос</w:t>
            </w:r>
          </w:p>
        </w:tc>
      </w:tr>
      <w:tr w:rsidR="000617CE" w:rsidRPr="005F35FF" w:rsidTr="00006267">
        <w:tc>
          <w:tcPr>
            <w:tcW w:w="4672" w:type="dxa"/>
          </w:tcPr>
          <w:p w:rsidR="000617CE" w:rsidRPr="005F35FF" w:rsidRDefault="000617CE" w:rsidP="005F35FF">
            <w:pPr>
              <w:ind w:firstLine="709"/>
              <w:rPr>
                <w:rFonts w:eastAsia="Calibri"/>
                <w:lang w:eastAsia="en-US"/>
              </w:rPr>
            </w:pPr>
            <w:r w:rsidRPr="005F35FF">
              <w:rPr>
                <w:rFonts w:eastAsia="Calibri"/>
                <w:lang w:eastAsia="en-US"/>
              </w:rPr>
              <w:t>Правильность ответа</w:t>
            </w:r>
          </w:p>
          <w:p w:rsidR="000617CE" w:rsidRPr="005F35FF" w:rsidRDefault="000617CE" w:rsidP="005F35FF">
            <w:pPr>
              <w:ind w:firstLine="709"/>
              <w:rPr>
                <w:rFonts w:eastAsia="Calibri"/>
                <w:lang w:eastAsia="en-US"/>
              </w:rPr>
            </w:pPr>
            <w:r w:rsidRPr="005F35FF">
              <w:rPr>
                <w:rFonts w:eastAsia="Calibri"/>
                <w:lang w:eastAsia="en-US"/>
              </w:rPr>
              <w:t>Обоснованность выбора ответа Оригинальность решения</w:t>
            </w:r>
          </w:p>
          <w:p w:rsidR="000617CE" w:rsidRPr="005F35FF" w:rsidRDefault="000617CE" w:rsidP="005F35FF">
            <w:pPr>
              <w:ind w:firstLine="709"/>
              <w:rPr>
                <w:rFonts w:eastAsia="Calibri"/>
                <w:lang w:eastAsia="en-US"/>
              </w:rPr>
            </w:pPr>
            <w:r w:rsidRPr="005F35FF">
              <w:rPr>
                <w:rFonts w:eastAsia="Calibri"/>
                <w:lang w:eastAsia="en-US"/>
              </w:rPr>
              <w:t>Максимальное количество баллов</w:t>
            </w:r>
          </w:p>
        </w:tc>
        <w:tc>
          <w:tcPr>
            <w:tcW w:w="4673" w:type="dxa"/>
          </w:tcPr>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0 – 1 балл</w:t>
            </w:r>
          </w:p>
          <w:p w:rsidR="000617CE" w:rsidRPr="005F35FF" w:rsidRDefault="000617CE" w:rsidP="005F35FF">
            <w:pPr>
              <w:ind w:firstLine="709"/>
              <w:rPr>
                <w:rFonts w:eastAsia="Calibri"/>
                <w:lang w:eastAsia="en-US"/>
              </w:rPr>
            </w:pPr>
            <w:r w:rsidRPr="005F35FF">
              <w:rPr>
                <w:rFonts w:eastAsia="Calibri"/>
                <w:lang w:eastAsia="en-US"/>
              </w:rPr>
              <w:t>3 балла</w:t>
            </w:r>
          </w:p>
        </w:tc>
      </w:tr>
    </w:tbl>
    <w:p w:rsidR="000617CE" w:rsidRPr="005F35FF" w:rsidRDefault="000617CE" w:rsidP="005F35FF">
      <w:pPr>
        <w:ind w:firstLine="709"/>
        <w:rPr>
          <w:rFonts w:eastAsia="Calibri"/>
          <w:lang w:eastAsia="en-US"/>
        </w:rPr>
      </w:pPr>
    </w:p>
    <w:p w:rsidR="000617CE" w:rsidRPr="005F35FF" w:rsidRDefault="000617CE" w:rsidP="005F35FF">
      <w:pPr>
        <w:ind w:firstLine="709"/>
        <w:rPr>
          <w:rFonts w:eastAsia="Calibri"/>
          <w:lang w:eastAsia="en-US"/>
        </w:rPr>
      </w:pPr>
      <w:r w:rsidRPr="005F35FF">
        <w:rPr>
          <w:rFonts w:eastAsia="Calibri"/>
          <w:lang w:eastAsia="en-US"/>
        </w:rPr>
        <w:t xml:space="preserve">Командный тур (старшая группа) оценивается в соответствии с правилами </w:t>
      </w:r>
      <w:proofErr w:type="spellStart"/>
      <w:r w:rsidRPr="005F35FF">
        <w:rPr>
          <w:rFonts w:eastAsia="Calibri"/>
          <w:lang w:eastAsia="en-US"/>
        </w:rPr>
        <w:t>Квиз</w:t>
      </w:r>
      <w:proofErr w:type="spellEnd"/>
      <w:r w:rsidRPr="005F35FF">
        <w:rPr>
          <w:rFonts w:eastAsia="Calibri"/>
          <w:lang w:eastAsia="en-US"/>
        </w:rPr>
        <w:t>-игры. То есть каждый вопрос соответствует определенному количеству баллов.</w:t>
      </w:r>
    </w:p>
    <w:p w:rsidR="000617CE" w:rsidRPr="005F35FF" w:rsidRDefault="000617CE" w:rsidP="005F35FF">
      <w:pPr>
        <w:ind w:firstLine="709"/>
        <w:rPr>
          <w:rFonts w:eastAsia="Calibri"/>
          <w:lang w:eastAsia="en-US"/>
        </w:rPr>
      </w:pPr>
      <w:r w:rsidRPr="005F35FF">
        <w:rPr>
          <w:rFonts w:eastAsia="Calibri"/>
          <w:lang w:eastAsia="en-US"/>
        </w:rPr>
        <w:t>Возможны дополнительные баллы за участие в обсуждении заданий.</w:t>
      </w:r>
    </w:p>
    <w:p w:rsidR="000617CE" w:rsidRPr="005F35FF" w:rsidRDefault="000617CE" w:rsidP="005F35FF">
      <w:pPr>
        <w:ind w:firstLine="709"/>
        <w:rPr>
          <w:rFonts w:eastAsia="Calibri"/>
          <w:lang w:eastAsia="en-US"/>
        </w:rPr>
      </w:pPr>
      <w:r w:rsidRPr="005F35FF">
        <w:rPr>
          <w:rFonts w:eastAsia="Calibri"/>
          <w:lang w:eastAsia="en-US"/>
        </w:rPr>
        <w:t>Подведение итогов мероприятия</w:t>
      </w:r>
    </w:p>
    <w:p w:rsidR="000617CE" w:rsidRPr="005F35FF" w:rsidRDefault="000617CE" w:rsidP="005F35FF">
      <w:pPr>
        <w:ind w:firstLine="709"/>
        <w:rPr>
          <w:rFonts w:eastAsia="SimSun"/>
          <w:kern w:val="1"/>
          <w:lang w:eastAsia="hi-IN" w:bidi="hi-IN"/>
        </w:rPr>
      </w:pPr>
      <w:r w:rsidRPr="005F35FF">
        <w:rPr>
          <w:rFonts w:eastAsia="SimSun"/>
          <w:kern w:val="1"/>
          <w:lang w:eastAsia="hi-IN" w:bidi="hi-IN"/>
        </w:rPr>
        <w:t>Жюри подводит итоги сразу после окончания марафона. Общее количество баллов каждой команды формируется путем сложения баллов за оба этапа: заочного и двух туров очного.</w:t>
      </w:r>
      <w:r w:rsidR="00C61214">
        <w:rPr>
          <w:rFonts w:eastAsia="SimSun"/>
          <w:kern w:val="1"/>
          <w:lang w:eastAsia="hi-IN" w:bidi="hi-IN"/>
        </w:rPr>
        <w:t xml:space="preserve"> </w:t>
      </w:r>
      <w:r w:rsidRPr="005F35FF">
        <w:rPr>
          <w:rFonts w:eastAsia="SimSun"/>
          <w:kern w:val="1"/>
          <w:lang w:eastAsia="hi-IN" w:bidi="hi-IN"/>
        </w:rPr>
        <w:t xml:space="preserve">Победителем является команда, набравший наибольшее количество баллов. Команды, занявшие 2 – 3 места в рейтинговых таблицах становятся призерами марафона. </w:t>
      </w:r>
    </w:p>
    <w:p w:rsidR="000617CE" w:rsidRPr="005F35FF" w:rsidRDefault="000617CE" w:rsidP="005F35FF">
      <w:pPr>
        <w:ind w:firstLine="709"/>
        <w:rPr>
          <w:rFonts w:eastAsia="Calibri"/>
          <w:lang w:eastAsia="en-US"/>
        </w:rPr>
      </w:pPr>
      <w:r w:rsidRPr="005F35FF">
        <w:rPr>
          <w:rFonts w:eastAsia="Calibri"/>
          <w:lang w:eastAsia="en-US"/>
        </w:rPr>
        <w:t>Победитель и призеры определяются в каждой возрастной категории</w:t>
      </w:r>
    </w:p>
    <w:p w:rsidR="000617CE" w:rsidRPr="005F35FF" w:rsidRDefault="000617CE" w:rsidP="005F35FF">
      <w:pPr>
        <w:ind w:firstLine="709"/>
        <w:rPr>
          <w:rFonts w:eastAsia="Calibri"/>
          <w:lang w:eastAsia="en-US"/>
        </w:rPr>
      </w:pPr>
      <w:r w:rsidRPr="005F35FF">
        <w:rPr>
          <w:rFonts w:eastAsia="Calibri"/>
          <w:lang w:eastAsia="en-US"/>
        </w:rPr>
        <w:t>Квота для победителей/призёров:</w:t>
      </w:r>
    </w:p>
    <w:p w:rsidR="000617CE" w:rsidRPr="005F35FF" w:rsidRDefault="000617CE" w:rsidP="005F35FF">
      <w:pPr>
        <w:ind w:firstLine="709"/>
        <w:rPr>
          <w:rFonts w:eastAsia="Calibri"/>
          <w:lang w:eastAsia="en-US"/>
        </w:rPr>
      </w:pPr>
      <w:r w:rsidRPr="005F35FF">
        <w:rPr>
          <w:rFonts w:eastAsia="Calibri"/>
          <w:lang w:eastAsia="en-US"/>
        </w:rPr>
        <w:t xml:space="preserve">- диплом 1-й степени – 2 </w:t>
      </w:r>
      <w:proofErr w:type="spellStart"/>
      <w:r w:rsidRPr="005F35FF">
        <w:rPr>
          <w:rFonts w:eastAsia="Calibri"/>
          <w:lang w:eastAsia="en-US"/>
        </w:rPr>
        <w:t>шт</w:t>
      </w:r>
      <w:proofErr w:type="spellEnd"/>
      <w:r w:rsidRPr="005F35FF">
        <w:rPr>
          <w:rFonts w:eastAsia="Calibri"/>
          <w:lang w:eastAsia="en-US"/>
        </w:rPr>
        <w:t>;</w:t>
      </w:r>
    </w:p>
    <w:p w:rsidR="000617CE" w:rsidRPr="005F35FF" w:rsidRDefault="000617CE" w:rsidP="005F35FF">
      <w:pPr>
        <w:ind w:firstLine="709"/>
        <w:rPr>
          <w:rFonts w:eastAsia="Calibri"/>
          <w:lang w:eastAsia="en-US"/>
        </w:rPr>
      </w:pPr>
      <w:r w:rsidRPr="005F35FF">
        <w:rPr>
          <w:rFonts w:eastAsia="Calibri"/>
          <w:lang w:eastAsia="en-US"/>
        </w:rPr>
        <w:t xml:space="preserve">- диплом 2-й степени – 2 </w:t>
      </w:r>
      <w:proofErr w:type="spellStart"/>
      <w:r w:rsidRPr="005F35FF">
        <w:rPr>
          <w:rFonts w:eastAsia="Calibri"/>
          <w:lang w:eastAsia="en-US"/>
        </w:rPr>
        <w:t>шт</w:t>
      </w:r>
      <w:proofErr w:type="spellEnd"/>
      <w:r w:rsidRPr="005F35FF">
        <w:rPr>
          <w:rFonts w:eastAsia="Calibri"/>
          <w:lang w:eastAsia="en-US"/>
        </w:rPr>
        <w:t>;</w:t>
      </w:r>
    </w:p>
    <w:p w:rsidR="000617CE" w:rsidRPr="005F35FF" w:rsidRDefault="000617CE" w:rsidP="005F35FF">
      <w:pPr>
        <w:ind w:firstLine="709"/>
        <w:rPr>
          <w:rFonts w:eastAsia="Calibri"/>
          <w:lang w:eastAsia="en-US"/>
        </w:rPr>
      </w:pPr>
      <w:r w:rsidRPr="005F35FF">
        <w:rPr>
          <w:rFonts w:eastAsia="Calibri"/>
          <w:lang w:eastAsia="en-US"/>
        </w:rPr>
        <w:t>- диплом 3-й степени – 2 шт.</w:t>
      </w:r>
    </w:p>
    <w:p w:rsidR="000617CE" w:rsidRPr="005F35FF" w:rsidRDefault="000617CE" w:rsidP="005F35FF">
      <w:pPr>
        <w:ind w:firstLine="709"/>
        <w:rPr>
          <w:rFonts w:eastAsia="SimSun"/>
          <w:kern w:val="1"/>
          <w:lang w:eastAsia="hi-IN" w:bidi="hi-IN"/>
        </w:rPr>
      </w:pPr>
      <w:r w:rsidRPr="005F35FF">
        <w:rPr>
          <w:rFonts w:eastAsia="SimSun"/>
          <w:kern w:val="1"/>
          <w:lang w:eastAsia="hi-IN" w:bidi="hi-IN"/>
        </w:rPr>
        <w:t xml:space="preserve">Каждой команде вручается сертификат вне зависимости от занятого ею места в рейтинговой таблице. </w:t>
      </w:r>
    </w:p>
    <w:p w:rsidR="000617CE" w:rsidRPr="005F35FF" w:rsidRDefault="000617CE" w:rsidP="005F35FF">
      <w:pPr>
        <w:ind w:firstLine="709"/>
      </w:pPr>
      <w:r w:rsidRPr="005F35FF">
        <w:t xml:space="preserve">Организаторы оставляют за собой право учреждать специальный приз за </w:t>
      </w:r>
      <w:proofErr w:type="spellStart"/>
      <w:r w:rsidRPr="005F35FF">
        <w:t>видеовизитку</w:t>
      </w:r>
      <w:proofErr w:type="spellEnd"/>
      <w:r w:rsidRPr="005F35FF">
        <w:t>.</w:t>
      </w:r>
    </w:p>
    <w:p w:rsidR="000617CE" w:rsidRPr="005F35FF" w:rsidRDefault="000617CE" w:rsidP="005F35FF">
      <w:pPr>
        <w:ind w:firstLine="709"/>
        <w:rPr>
          <w:rFonts w:eastAsia="Calibri"/>
          <w:lang w:eastAsia="en-US"/>
        </w:rPr>
      </w:pPr>
      <w:r w:rsidRPr="005F35FF">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0617CE" w:rsidRPr="005F35FF" w:rsidRDefault="000617CE" w:rsidP="005F35FF">
      <w:pPr>
        <w:ind w:firstLine="709"/>
        <w:rPr>
          <w:rFonts w:eastAsia="Calibri"/>
          <w:lang w:eastAsia="en-US"/>
        </w:rPr>
      </w:pPr>
      <w:r w:rsidRPr="005F35FF">
        <w:rPr>
          <w:rFonts w:eastAsia="Calibri"/>
          <w:lang w:eastAsia="en-US"/>
        </w:rPr>
        <w:t>Поощрительные грамоты и сертификаты участникам подготавливаются на бланках учреждения - организатора и вручаются оргкомитетом мероприятия.</w:t>
      </w:r>
    </w:p>
    <w:p w:rsidR="000617CE" w:rsidRPr="005F35FF" w:rsidRDefault="000617CE" w:rsidP="005F35FF">
      <w:pPr>
        <w:ind w:firstLine="709"/>
        <w:rPr>
          <w:rFonts w:eastAsia="Calibri"/>
          <w:i/>
          <w:lang w:eastAsia="en-US"/>
        </w:rPr>
      </w:pPr>
      <w:r w:rsidRPr="005F35FF">
        <w:rPr>
          <w:rFonts w:eastAsia="Calibri"/>
          <w:lang w:eastAsia="en-US"/>
        </w:rPr>
        <w:t>Контактная информация</w:t>
      </w:r>
    </w:p>
    <w:p w:rsidR="000617CE" w:rsidRPr="005F35FF" w:rsidRDefault="000617CE" w:rsidP="005F35FF">
      <w:pPr>
        <w:ind w:firstLine="709"/>
        <w:rPr>
          <w:rFonts w:eastAsia="Calibri"/>
          <w:lang w:eastAsia="en-US"/>
        </w:rPr>
      </w:pPr>
      <w:r w:rsidRPr="005F35FF">
        <w:rPr>
          <w:rFonts w:eastAsia="Calibri"/>
          <w:lang w:eastAsia="en-US"/>
        </w:rPr>
        <w:t xml:space="preserve">Контакты МБОУ Школа № 156 </w:t>
      </w:r>
      <w:proofErr w:type="spellStart"/>
      <w:r w:rsidRPr="005F35FF">
        <w:rPr>
          <w:rFonts w:eastAsia="Calibri"/>
          <w:lang w:eastAsia="en-US"/>
        </w:rPr>
        <w:t>г.о</w:t>
      </w:r>
      <w:proofErr w:type="spellEnd"/>
      <w:r w:rsidRPr="005F35FF">
        <w:rPr>
          <w:rFonts w:eastAsia="Calibri"/>
          <w:lang w:eastAsia="en-US"/>
        </w:rPr>
        <w:t xml:space="preserve">. Самара: г. Самара, п. </w:t>
      </w:r>
      <w:proofErr w:type="spellStart"/>
      <w:r w:rsidRPr="005F35FF">
        <w:rPr>
          <w:rFonts w:eastAsia="Calibri"/>
          <w:lang w:eastAsia="en-US"/>
        </w:rPr>
        <w:t>Мехзавод</w:t>
      </w:r>
      <w:proofErr w:type="spellEnd"/>
      <w:r w:rsidRPr="005F35FF">
        <w:rPr>
          <w:rFonts w:eastAsia="Calibri"/>
          <w:lang w:eastAsia="en-US"/>
        </w:rPr>
        <w:t>,, квартал 11, дом 15 тел. (846) 302-65-24.</w:t>
      </w:r>
    </w:p>
    <w:p w:rsidR="000617CE" w:rsidRPr="005F35FF" w:rsidRDefault="000617CE" w:rsidP="005F35FF">
      <w:pPr>
        <w:ind w:firstLine="709"/>
        <w:rPr>
          <w:rFonts w:eastAsia="Calibri"/>
          <w:color w:val="222222"/>
          <w:shd w:val="clear" w:color="auto" w:fill="FFFFFF"/>
          <w:lang w:eastAsia="en-US"/>
        </w:rPr>
      </w:pPr>
      <w:r w:rsidRPr="005F35FF">
        <w:rPr>
          <w:rFonts w:eastAsia="Calibri"/>
          <w:lang w:eastAsia="en-US"/>
        </w:rPr>
        <w:t xml:space="preserve">Контактное лицо: Крылова Элина Ивановна, заместитель директора по УВР МБОУ Школа № 156 </w:t>
      </w:r>
      <w:proofErr w:type="spellStart"/>
      <w:r w:rsidRPr="005F35FF">
        <w:rPr>
          <w:rFonts w:eastAsia="Calibri"/>
          <w:lang w:eastAsia="en-US"/>
        </w:rPr>
        <w:t>г.о.Самара</w:t>
      </w:r>
      <w:proofErr w:type="spellEnd"/>
      <w:r w:rsidRPr="005F35FF">
        <w:rPr>
          <w:rFonts w:eastAsia="Calibri"/>
          <w:lang w:eastAsia="en-US"/>
        </w:rPr>
        <w:t xml:space="preserve">, тел. 89272652839, эл. почта: </w:t>
      </w:r>
      <w:hyperlink r:id="rId182" w:history="1">
        <w:r w:rsidRPr="005F35FF">
          <w:rPr>
            <w:rFonts w:eastAsia="Calibri"/>
            <w:color w:val="0000FF" w:themeColor="hyperlink"/>
            <w:u w:val="single"/>
            <w:shd w:val="clear" w:color="auto" w:fill="FFFFFF"/>
            <w:lang w:eastAsia="en-US"/>
          </w:rPr>
          <w:t>smr_school156@mail.ru</w:t>
        </w:r>
      </w:hyperlink>
      <w:r w:rsidRPr="005F35FF">
        <w:rPr>
          <w:rFonts w:eastAsia="Calibri"/>
          <w:color w:val="222222"/>
          <w:shd w:val="clear" w:color="auto" w:fill="FFFFFF"/>
          <w:lang w:eastAsia="en-US"/>
        </w:rPr>
        <w:t>.</w:t>
      </w:r>
    </w:p>
    <w:p w:rsidR="000617CE" w:rsidRPr="005F35FF" w:rsidRDefault="000617CE" w:rsidP="005F35FF">
      <w:pPr>
        <w:ind w:firstLine="709"/>
        <w:rPr>
          <w:rFonts w:eastAsia="Calibri"/>
          <w:lang w:eastAsia="en-US"/>
        </w:rPr>
      </w:pPr>
      <w:r w:rsidRPr="005F35FF">
        <w:rPr>
          <w:rFonts w:eastAsia="Calibri"/>
          <w:lang w:eastAsia="en-US"/>
        </w:rPr>
        <w:t>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0617CE" w:rsidRPr="005F35FF" w:rsidRDefault="000617CE" w:rsidP="005F35FF">
      <w:pPr>
        <w:ind w:firstLine="709"/>
      </w:pPr>
      <w:r w:rsidRPr="005F35FF">
        <w:t>В случае дистанционного обучения, условия Положения сохраняются, дополнительная информация будет направлена для ОУ.</w:t>
      </w:r>
    </w:p>
    <w:p w:rsidR="000617CE" w:rsidRPr="005F35FF" w:rsidRDefault="000617CE" w:rsidP="000617CE">
      <w:pPr>
        <w:ind w:firstLine="709"/>
        <w:jc w:val="right"/>
        <w:rPr>
          <w:bCs/>
        </w:rPr>
      </w:pPr>
      <w:r w:rsidRPr="005F35FF">
        <w:rPr>
          <w:bCs/>
        </w:rPr>
        <w:lastRenderedPageBreak/>
        <w:t>Приложение № 1.</w:t>
      </w:r>
    </w:p>
    <w:p w:rsidR="000617CE" w:rsidRPr="005F35FF" w:rsidRDefault="000617CE" w:rsidP="000617CE">
      <w:pPr>
        <w:ind w:left="142" w:firstLine="142"/>
        <w:contextualSpacing/>
        <w:rPr>
          <w:rFonts w:eastAsia="Calibri"/>
          <w:b/>
          <w:bCs/>
          <w:lang w:eastAsia="en-US"/>
        </w:rPr>
      </w:pPr>
    </w:p>
    <w:p w:rsidR="000617CE" w:rsidRPr="005F35FF" w:rsidRDefault="000617CE" w:rsidP="000617CE">
      <w:pPr>
        <w:ind w:left="142" w:firstLine="142"/>
        <w:contextualSpacing/>
        <w:jc w:val="center"/>
        <w:rPr>
          <w:rFonts w:eastAsia="Calibri"/>
          <w:b/>
          <w:lang w:eastAsia="en-US"/>
        </w:rPr>
      </w:pPr>
      <w:r w:rsidRPr="005F35FF">
        <w:rPr>
          <w:rFonts w:eastAsia="Calibri"/>
          <w:b/>
          <w:lang w:eastAsia="en-US"/>
        </w:rPr>
        <w:t>Заявка</w:t>
      </w:r>
    </w:p>
    <w:p w:rsidR="000617CE" w:rsidRPr="005F35FF" w:rsidRDefault="000617CE" w:rsidP="000617CE">
      <w:pPr>
        <w:jc w:val="center"/>
        <w:rPr>
          <w:rFonts w:eastAsia="Calibri"/>
          <w:b/>
          <w:lang w:eastAsia="en-US"/>
        </w:rPr>
      </w:pPr>
      <w:r w:rsidRPr="005F35FF">
        <w:rPr>
          <w:rFonts w:eastAsia="Calibri"/>
          <w:b/>
          <w:lang w:eastAsia="en-US"/>
        </w:rPr>
        <w:t xml:space="preserve">на участие в </w:t>
      </w:r>
      <w:r w:rsidRPr="005F35FF">
        <w:rPr>
          <w:rFonts w:eastAsia="Calibri"/>
          <w:b/>
          <w:lang w:val="en-US" w:eastAsia="en-US"/>
        </w:rPr>
        <w:t>I</w:t>
      </w:r>
      <w:r w:rsidRPr="005F35FF">
        <w:rPr>
          <w:rFonts w:eastAsia="Calibri"/>
          <w:b/>
          <w:lang w:eastAsia="en-US"/>
        </w:rPr>
        <w:t xml:space="preserve"> интеллектуально-познавательном </w:t>
      </w:r>
    </w:p>
    <w:p w:rsidR="000617CE" w:rsidRPr="005F35FF" w:rsidRDefault="000617CE" w:rsidP="000617CE">
      <w:pPr>
        <w:jc w:val="center"/>
        <w:rPr>
          <w:rFonts w:eastAsia="Calibri"/>
          <w:b/>
          <w:lang w:eastAsia="en-US"/>
        </w:rPr>
      </w:pPr>
      <w:r w:rsidRPr="005F35FF">
        <w:rPr>
          <w:rFonts w:eastAsia="Calibri"/>
          <w:b/>
          <w:lang w:eastAsia="en-US"/>
        </w:rPr>
        <w:t>метапредметном марафоне для учащихся 2-8 классов</w:t>
      </w:r>
    </w:p>
    <w:p w:rsidR="000617CE" w:rsidRPr="005F35FF" w:rsidRDefault="000617CE" w:rsidP="000617CE">
      <w:pPr>
        <w:jc w:val="center"/>
        <w:rPr>
          <w:rFonts w:eastAsia="Calibri"/>
          <w:b/>
          <w:lang w:eastAsia="en-US"/>
        </w:rPr>
      </w:pPr>
      <w:r w:rsidRPr="005F35FF">
        <w:rPr>
          <w:rFonts w:eastAsia="Calibri"/>
          <w:b/>
          <w:lang w:eastAsia="en-US"/>
        </w:rPr>
        <w:t xml:space="preserve"> «День науки»</w:t>
      </w:r>
    </w:p>
    <w:p w:rsidR="000617CE" w:rsidRPr="005F35FF" w:rsidRDefault="000617CE" w:rsidP="000617CE">
      <w:pPr>
        <w:jc w:val="center"/>
        <w:rPr>
          <w:rFonts w:eastAsia="Calibri"/>
          <w:bCs/>
          <w:lang w:eastAsia="en-US"/>
        </w:rPr>
      </w:pPr>
    </w:p>
    <w:p w:rsidR="000617CE" w:rsidRPr="005F35FF" w:rsidRDefault="000617CE" w:rsidP="000617CE">
      <w:pPr>
        <w:jc w:val="center"/>
        <w:rPr>
          <w:rFonts w:eastAsia="Calibri"/>
          <w:bCs/>
          <w:lang w:eastAsia="en-US"/>
        </w:rPr>
      </w:pPr>
    </w:p>
    <w:tbl>
      <w:tblPr>
        <w:tblStyle w:val="1130"/>
        <w:tblW w:w="0" w:type="auto"/>
        <w:tblInd w:w="142" w:type="dxa"/>
        <w:tblLook w:val="04A0" w:firstRow="1" w:lastRow="0" w:firstColumn="1" w:lastColumn="0" w:noHBand="0" w:noVBand="1"/>
      </w:tblPr>
      <w:tblGrid>
        <w:gridCol w:w="4758"/>
        <w:gridCol w:w="4728"/>
      </w:tblGrid>
      <w:tr w:rsidR="000617CE" w:rsidRPr="005F35FF" w:rsidTr="00006267">
        <w:tc>
          <w:tcPr>
            <w:tcW w:w="4758" w:type="dxa"/>
          </w:tcPr>
          <w:p w:rsidR="000617CE" w:rsidRPr="005F35FF" w:rsidRDefault="000617CE" w:rsidP="000617CE">
            <w:pPr>
              <w:contextualSpacing/>
              <w:jc w:val="center"/>
              <w:rPr>
                <w:rFonts w:eastAsia="Calibri"/>
                <w:lang w:eastAsia="en-US"/>
              </w:rPr>
            </w:pPr>
            <w:r w:rsidRPr="005F35FF">
              <w:rPr>
                <w:rFonts w:eastAsia="Calibri"/>
                <w:lang w:eastAsia="en-US"/>
              </w:rPr>
              <w:t>Наименование ОУ</w:t>
            </w:r>
          </w:p>
        </w:tc>
        <w:tc>
          <w:tcPr>
            <w:tcW w:w="4728" w:type="dxa"/>
          </w:tcPr>
          <w:p w:rsidR="000617CE" w:rsidRPr="005F35FF" w:rsidRDefault="000617CE" w:rsidP="000617CE">
            <w:pPr>
              <w:contextualSpacing/>
              <w:rPr>
                <w:rFonts w:eastAsia="Calibri"/>
                <w:lang w:eastAsia="en-US"/>
              </w:rPr>
            </w:pPr>
          </w:p>
        </w:tc>
      </w:tr>
      <w:tr w:rsidR="000617CE" w:rsidRPr="005F35FF" w:rsidTr="00006267">
        <w:tc>
          <w:tcPr>
            <w:tcW w:w="4758" w:type="dxa"/>
            <w:vMerge w:val="restart"/>
            <w:vAlign w:val="center"/>
          </w:tcPr>
          <w:p w:rsidR="000617CE" w:rsidRPr="005F35FF" w:rsidRDefault="000617CE" w:rsidP="000617CE">
            <w:pPr>
              <w:contextualSpacing/>
              <w:jc w:val="center"/>
              <w:rPr>
                <w:rFonts w:eastAsia="Calibri"/>
                <w:lang w:eastAsia="en-US"/>
              </w:rPr>
            </w:pPr>
            <w:r w:rsidRPr="005F35FF">
              <w:rPr>
                <w:rFonts w:eastAsia="Calibri"/>
                <w:lang w:eastAsia="en-US"/>
              </w:rPr>
              <w:t>Название команды</w:t>
            </w: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Младшая группа</w:t>
            </w:r>
          </w:p>
        </w:tc>
      </w:tr>
      <w:tr w:rsidR="000617CE" w:rsidRPr="005F35FF" w:rsidTr="00006267">
        <w:tc>
          <w:tcPr>
            <w:tcW w:w="4758" w:type="dxa"/>
            <w:vMerge/>
          </w:tcPr>
          <w:p w:rsidR="000617CE" w:rsidRPr="005F35FF" w:rsidRDefault="000617CE" w:rsidP="000617CE">
            <w:pPr>
              <w:contextualSpacing/>
              <w:jc w:val="center"/>
              <w:rPr>
                <w:rFonts w:eastAsia="Calibri"/>
                <w:lang w:eastAsia="en-US"/>
              </w:rPr>
            </w:pP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Средняя группа</w:t>
            </w:r>
          </w:p>
        </w:tc>
      </w:tr>
      <w:tr w:rsidR="000617CE" w:rsidRPr="005F35FF" w:rsidTr="00006267">
        <w:tc>
          <w:tcPr>
            <w:tcW w:w="4758" w:type="dxa"/>
            <w:vMerge w:val="restart"/>
            <w:vAlign w:val="center"/>
          </w:tcPr>
          <w:p w:rsidR="000617CE" w:rsidRPr="005F35FF" w:rsidRDefault="000617CE" w:rsidP="000617CE">
            <w:pPr>
              <w:contextualSpacing/>
              <w:jc w:val="center"/>
              <w:rPr>
                <w:rFonts w:eastAsia="Calibri"/>
                <w:lang w:eastAsia="en-US"/>
              </w:rPr>
            </w:pPr>
            <w:r w:rsidRPr="005F35FF">
              <w:rPr>
                <w:rFonts w:eastAsia="Calibri"/>
                <w:lang w:eastAsia="en-US"/>
              </w:rPr>
              <w:t xml:space="preserve">Фамилия, имя, </w:t>
            </w:r>
          </w:p>
          <w:p w:rsidR="000617CE" w:rsidRPr="005F35FF" w:rsidRDefault="000617CE" w:rsidP="000617CE">
            <w:pPr>
              <w:contextualSpacing/>
              <w:jc w:val="center"/>
              <w:rPr>
                <w:rFonts w:eastAsia="Calibri"/>
                <w:lang w:eastAsia="en-US"/>
              </w:rPr>
            </w:pPr>
            <w:r w:rsidRPr="005F35FF">
              <w:rPr>
                <w:rFonts w:eastAsia="Calibri"/>
                <w:lang w:eastAsia="en-US"/>
              </w:rPr>
              <w:t xml:space="preserve">класс </w:t>
            </w:r>
          </w:p>
          <w:p w:rsidR="000617CE" w:rsidRPr="005F35FF" w:rsidRDefault="000617CE" w:rsidP="000617CE">
            <w:pPr>
              <w:contextualSpacing/>
              <w:jc w:val="center"/>
              <w:rPr>
                <w:rFonts w:eastAsia="Calibri"/>
                <w:lang w:eastAsia="en-US"/>
              </w:rPr>
            </w:pPr>
            <w:r w:rsidRPr="005F35FF">
              <w:rPr>
                <w:rFonts w:eastAsia="Calibri"/>
                <w:lang w:eastAsia="en-US"/>
              </w:rPr>
              <w:t>участников команд</w:t>
            </w: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Младшая группа:</w:t>
            </w:r>
          </w:p>
          <w:p w:rsidR="000617CE" w:rsidRPr="005F35FF" w:rsidRDefault="000617CE" w:rsidP="000617CE">
            <w:pPr>
              <w:contextualSpacing/>
              <w:rPr>
                <w:rFonts w:eastAsia="Calibri"/>
                <w:lang w:eastAsia="en-US"/>
              </w:rPr>
            </w:pPr>
            <w:r w:rsidRPr="005F35FF">
              <w:rPr>
                <w:rFonts w:eastAsia="Calibri"/>
                <w:lang w:eastAsia="en-US"/>
              </w:rPr>
              <w:t>1.</w:t>
            </w:r>
          </w:p>
          <w:p w:rsidR="000617CE" w:rsidRPr="005F35FF" w:rsidRDefault="000617CE" w:rsidP="000617CE">
            <w:pPr>
              <w:contextualSpacing/>
              <w:rPr>
                <w:rFonts w:eastAsia="Calibri"/>
                <w:lang w:eastAsia="en-US"/>
              </w:rPr>
            </w:pPr>
            <w:r w:rsidRPr="005F35FF">
              <w:rPr>
                <w:rFonts w:eastAsia="Calibri"/>
                <w:lang w:eastAsia="en-US"/>
              </w:rPr>
              <w:t>2.</w:t>
            </w:r>
          </w:p>
          <w:p w:rsidR="000617CE" w:rsidRPr="005F35FF" w:rsidRDefault="000617CE" w:rsidP="000617CE">
            <w:pPr>
              <w:contextualSpacing/>
              <w:rPr>
                <w:rFonts w:eastAsia="Calibri"/>
                <w:lang w:eastAsia="en-US"/>
              </w:rPr>
            </w:pPr>
            <w:r w:rsidRPr="005F35FF">
              <w:rPr>
                <w:rFonts w:eastAsia="Calibri"/>
                <w:lang w:eastAsia="en-US"/>
              </w:rPr>
              <w:t>3.</w:t>
            </w:r>
          </w:p>
        </w:tc>
      </w:tr>
      <w:tr w:rsidR="000617CE" w:rsidRPr="005F35FF" w:rsidTr="00006267">
        <w:tc>
          <w:tcPr>
            <w:tcW w:w="4758" w:type="dxa"/>
            <w:vMerge/>
          </w:tcPr>
          <w:p w:rsidR="000617CE" w:rsidRPr="005F35FF" w:rsidRDefault="000617CE" w:rsidP="000617CE">
            <w:pPr>
              <w:contextualSpacing/>
              <w:jc w:val="center"/>
              <w:rPr>
                <w:rFonts w:eastAsia="Calibri"/>
                <w:lang w:eastAsia="en-US"/>
              </w:rPr>
            </w:pP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Средняя группа</w:t>
            </w:r>
          </w:p>
          <w:p w:rsidR="000617CE" w:rsidRPr="005F35FF" w:rsidRDefault="000617CE" w:rsidP="000617CE">
            <w:pPr>
              <w:contextualSpacing/>
              <w:rPr>
                <w:rFonts w:eastAsia="Calibri"/>
                <w:lang w:eastAsia="en-US"/>
              </w:rPr>
            </w:pPr>
            <w:r w:rsidRPr="005F35FF">
              <w:rPr>
                <w:rFonts w:eastAsia="Calibri"/>
                <w:lang w:eastAsia="en-US"/>
              </w:rPr>
              <w:t>1.</w:t>
            </w:r>
          </w:p>
          <w:p w:rsidR="000617CE" w:rsidRPr="005F35FF" w:rsidRDefault="000617CE" w:rsidP="000617CE">
            <w:pPr>
              <w:contextualSpacing/>
              <w:rPr>
                <w:rFonts w:eastAsia="Calibri"/>
                <w:lang w:eastAsia="en-US"/>
              </w:rPr>
            </w:pPr>
            <w:r w:rsidRPr="005F35FF">
              <w:rPr>
                <w:rFonts w:eastAsia="Calibri"/>
                <w:lang w:eastAsia="en-US"/>
              </w:rPr>
              <w:t>2.</w:t>
            </w:r>
          </w:p>
          <w:p w:rsidR="000617CE" w:rsidRPr="005F35FF" w:rsidRDefault="000617CE" w:rsidP="000617CE">
            <w:pPr>
              <w:contextualSpacing/>
              <w:rPr>
                <w:rFonts w:eastAsia="Calibri"/>
                <w:lang w:eastAsia="en-US"/>
              </w:rPr>
            </w:pPr>
            <w:r w:rsidRPr="005F35FF">
              <w:rPr>
                <w:rFonts w:eastAsia="Calibri"/>
                <w:lang w:eastAsia="en-US"/>
              </w:rPr>
              <w:t>3.</w:t>
            </w:r>
          </w:p>
        </w:tc>
      </w:tr>
      <w:tr w:rsidR="000617CE" w:rsidRPr="005F35FF" w:rsidTr="00006267">
        <w:tc>
          <w:tcPr>
            <w:tcW w:w="4758" w:type="dxa"/>
            <w:vMerge w:val="restart"/>
            <w:vAlign w:val="center"/>
          </w:tcPr>
          <w:p w:rsidR="000617CE" w:rsidRPr="005F35FF" w:rsidRDefault="000617CE" w:rsidP="000617CE">
            <w:pPr>
              <w:contextualSpacing/>
              <w:jc w:val="center"/>
              <w:rPr>
                <w:rFonts w:eastAsia="Calibri"/>
                <w:lang w:eastAsia="en-US"/>
              </w:rPr>
            </w:pPr>
            <w:r w:rsidRPr="005F35FF">
              <w:rPr>
                <w:rFonts w:eastAsia="Calibri"/>
                <w:lang w:eastAsia="en-US"/>
              </w:rPr>
              <w:t>Фамилия, имя, отчество руководителя(ей) команды, контактный телефон, электронная почта</w:t>
            </w: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Младшая группа</w:t>
            </w:r>
          </w:p>
          <w:p w:rsidR="000617CE" w:rsidRPr="005F35FF" w:rsidRDefault="000617CE" w:rsidP="000617CE">
            <w:pPr>
              <w:contextualSpacing/>
              <w:rPr>
                <w:rFonts w:eastAsia="Calibri"/>
                <w:lang w:eastAsia="en-US"/>
              </w:rPr>
            </w:pPr>
          </w:p>
        </w:tc>
      </w:tr>
      <w:tr w:rsidR="000617CE" w:rsidRPr="005F35FF" w:rsidTr="00006267">
        <w:tc>
          <w:tcPr>
            <w:tcW w:w="4758" w:type="dxa"/>
            <w:vMerge/>
          </w:tcPr>
          <w:p w:rsidR="000617CE" w:rsidRPr="005F35FF" w:rsidRDefault="000617CE" w:rsidP="000617CE">
            <w:pPr>
              <w:contextualSpacing/>
              <w:jc w:val="center"/>
              <w:rPr>
                <w:rFonts w:eastAsia="Calibri"/>
                <w:lang w:eastAsia="en-US"/>
              </w:rPr>
            </w:pPr>
          </w:p>
        </w:tc>
        <w:tc>
          <w:tcPr>
            <w:tcW w:w="4728" w:type="dxa"/>
            <w:vAlign w:val="center"/>
          </w:tcPr>
          <w:p w:rsidR="000617CE" w:rsidRPr="005F35FF" w:rsidRDefault="000617CE" w:rsidP="000617CE">
            <w:pPr>
              <w:contextualSpacing/>
              <w:rPr>
                <w:rFonts w:eastAsia="Calibri"/>
                <w:lang w:eastAsia="en-US"/>
              </w:rPr>
            </w:pPr>
            <w:r w:rsidRPr="005F35FF">
              <w:rPr>
                <w:rFonts w:eastAsia="Calibri"/>
                <w:lang w:eastAsia="en-US"/>
              </w:rPr>
              <w:t>Средняя группа</w:t>
            </w:r>
          </w:p>
          <w:p w:rsidR="000617CE" w:rsidRPr="005F35FF" w:rsidRDefault="000617CE" w:rsidP="000617CE">
            <w:pPr>
              <w:contextualSpacing/>
              <w:rPr>
                <w:rFonts w:eastAsia="Calibri"/>
                <w:lang w:eastAsia="en-US"/>
              </w:rPr>
            </w:pPr>
          </w:p>
        </w:tc>
      </w:tr>
      <w:tr w:rsidR="000617CE" w:rsidRPr="005F35FF" w:rsidTr="00006267">
        <w:tc>
          <w:tcPr>
            <w:tcW w:w="4758" w:type="dxa"/>
            <w:vAlign w:val="center"/>
          </w:tcPr>
          <w:p w:rsidR="000617CE" w:rsidRPr="005F35FF" w:rsidRDefault="000617CE" w:rsidP="000617CE">
            <w:pPr>
              <w:contextualSpacing/>
              <w:jc w:val="center"/>
              <w:rPr>
                <w:rFonts w:eastAsia="Calibri"/>
                <w:lang w:eastAsia="en-US"/>
              </w:rPr>
            </w:pPr>
          </w:p>
          <w:p w:rsidR="000617CE" w:rsidRPr="005F35FF" w:rsidRDefault="000617CE" w:rsidP="000617CE">
            <w:pPr>
              <w:contextualSpacing/>
              <w:jc w:val="center"/>
              <w:rPr>
                <w:rFonts w:eastAsia="Calibri"/>
                <w:lang w:eastAsia="en-US"/>
              </w:rPr>
            </w:pPr>
            <w:r w:rsidRPr="005F35FF">
              <w:rPr>
                <w:rFonts w:eastAsia="Calibri"/>
                <w:lang w:eastAsia="en-US"/>
              </w:rPr>
              <w:t xml:space="preserve">Ссылка на </w:t>
            </w:r>
            <w:proofErr w:type="spellStart"/>
            <w:r w:rsidRPr="005F35FF">
              <w:rPr>
                <w:rFonts w:eastAsia="Calibri"/>
                <w:lang w:eastAsia="en-US"/>
              </w:rPr>
              <w:t>видеовизитку</w:t>
            </w:r>
            <w:proofErr w:type="spellEnd"/>
          </w:p>
          <w:p w:rsidR="000617CE" w:rsidRPr="005F35FF" w:rsidRDefault="000617CE" w:rsidP="000617CE">
            <w:pPr>
              <w:contextualSpacing/>
              <w:jc w:val="center"/>
              <w:rPr>
                <w:rFonts w:eastAsia="Calibri"/>
                <w:lang w:eastAsia="en-US"/>
              </w:rPr>
            </w:pPr>
          </w:p>
        </w:tc>
        <w:tc>
          <w:tcPr>
            <w:tcW w:w="4728" w:type="dxa"/>
          </w:tcPr>
          <w:p w:rsidR="000617CE" w:rsidRPr="005F35FF" w:rsidRDefault="000617CE" w:rsidP="000617CE">
            <w:pPr>
              <w:contextualSpacing/>
              <w:rPr>
                <w:rFonts w:eastAsia="Calibri"/>
                <w:lang w:eastAsia="en-US"/>
              </w:rPr>
            </w:pPr>
          </w:p>
        </w:tc>
      </w:tr>
    </w:tbl>
    <w:p w:rsidR="004B6AC2" w:rsidRPr="005F35FF" w:rsidRDefault="004B6AC2" w:rsidP="000617CE">
      <w:pPr>
        <w:ind w:left="142" w:firstLine="142"/>
        <w:contextualSpacing/>
        <w:rPr>
          <w:rFonts w:eastAsia="Calibri"/>
          <w:b/>
          <w:bCs/>
          <w:lang w:eastAsia="en-US"/>
        </w:rPr>
      </w:pPr>
    </w:p>
    <w:p w:rsidR="004B6AC2" w:rsidRPr="0064032F" w:rsidRDefault="004B6AC2" w:rsidP="0064032F">
      <w:pPr>
        <w:pStyle w:val="112"/>
        <w:jc w:val="center"/>
        <w:rPr>
          <w:sz w:val="28"/>
        </w:rPr>
      </w:pPr>
      <w:r w:rsidRPr="005F35FF">
        <w:rPr>
          <w:rFonts w:eastAsia="Calibri"/>
          <w:sz w:val="24"/>
          <w:szCs w:val="24"/>
        </w:rPr>
        <w:br w:type="page"/>
      </w:r>
      <w:bookmarkStart w:id="71" w:name="_Toc146621804"/>
      <w:r w:rsidR="0064032F" w:rsidRPr="0064032F">
        <w:rPr>
          <w:sz w:val="28"/>
        </w:rPr>
        <w:lastRenderedPageBreak/>
        <w:t>Интеллектуальный квест-турнир по математике, информатике,</w:t>
      </w:r>
      <w:r w:rsidR="005F35FF">
        <w:rPr>
          <w:sz w:val="28"/>
        </w:rPr>
        <w:t xml:space="preserve"> </w:t>
      </w:r>
      <w:r w:rsidR="0064032F" w:rsidRPr="0064032F">
        <w:rPr>
          <w:sz w:val="28"/>
        </w:rPr>
        <w:t>физике "3G.МИФ"</w:t>
      </w:r>
      <w:bookmarkEnd w:id="71"/>
    </w:p>
    <w:p w:rsidR="005F35FF" w:rsidRDefault="005F35FF" w:rsidP="0064032F">
      <w:pPr>
        <w:jc w:val="center"/>
        <w:rPr>
          <w:rFonts w:eastAsia="Calibri"/>
          <w:b/>
          <w:bCs/>
          <w:sz w:val="32"/>
          <w:szCs w:val="32"/>
          <w:lang w:eastAsia="en-US"/>
        </w:rPr>
      </w:pPr>
    </w:p>
    <w:p w:rsidR="0064032F" w:rsidRPr="0064032F" w:rsidRDefault="0064032F" w:rsidP="0064032F">
      <w:pPr>
        <w:jc w:val="center"/>
        <w:rPr>
          <w:rFonts w:eastAsia="Calibri"/>
          <w:b/>
          <w:bCs/>
          <w:sz w:val="32"/>
          <w:szCs w:val="32"/>
          <w:lang w:eastAsia="en-US"/>
        </w:rPr>
      </w:pPr>
      <w:r w:rsidRPr="0064032F">
        <w:rPr>
          <w:rFonts w:eastAsia="Calibri"/>
          <w:b/>
          <w:bCs/>
          <w:sz w:val="32"/>
          <w:szCs w:val="32"/>
          <w:lang w:eastAsia="en-US"/>
        </w:rPr>
        <w:t>Карточка мероприятия</w:t>
      </w:r>
    </w:p>
    <w:p w:rsidR="0064032F" w:rsidRPr="0064032F" w:rsidRDefault="0064032F" w:rsidP="0064032F">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64032F" w:rsidRPr="0064032F" w:rsidTr="00B2725D">
        <w:tc>
          <w:tcPr>
            <w:tcW w:w="9571" w:type="dxa"/>
            <w:gridSpan w:val="2"/>
          </w:tcPr>
          <w:p w:rsidR="0064032F" w:rsidRPr="0064032F" w:rsidRDefault="0064032F" w:rsidP="0064032F">
            <w:pPr>
              <w:jc w:val="center"/>
              <w:rPr>
                <w:rFonts w:eastAsia="Calibri"/>
                <w:b/>
                <w:bCs/>
                <w:color w:val="365F91" w:themeColor="accent1" w:themeShade="BF"/>
                <w:sz w:val="28"/>
                <w:szCs w:val="28"/>
                <w:lang w:eastAsia="en-US"/>
              </w:rPr>
            </w:pPr>
            <w:r w:rsidRPr="0064032F">
              <w:rPr>
                <w:rFonts w:eastAsia="Calibri"/>
                <w:b/>
                <w:bCs/>
                <w:sz w:val="28"/>
                <w:szCs w:val="28"/>
                <w:lang w:eastAsia="en-US"/>
              </w:rPr>
              <w:t>СРОКИ И МЕСТО ПРОВЕДЕНИЯ</w:t>
            </w:r>
          </w:p>
        </w:tc>
      </w:tr>
      <w:tr w:rsidR="0064032F" w:rsidRPr="0064032F" w:rsidTr="00B2725D">
        <w:tc>
          <w:tcPr>
            <w:tcW w:w="3932" w:type="dxa"/>
          </w:tcPr>
          <w:p w:rsidR="0064032F" w:rsidRPr="0064032F" w:rsidRDefault="0064032F" w:rsidP="0064032F">
            <w:pPr>
              <w:jc w:val="center"/>
              <w:rPr>
                <w:rFonts w:eastAsia="Calibri"/>
                <w:b/>
                <w:bCs/>
                <w:sz w:val="28"/>
                <w:szCs w:val="28"/>
                <w:lang w:eastAsia="en-US"/>
              </w:rPr>
            </w:pPr>
          </w:p>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 xml:space="preserve">Дата, </w:t>
            </w:r>
          </w:p>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время и место</w:t>
            </w:r>
          </w:p>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проведения  мероприятия*</w:t>
            </w:r>
          </w:p>
          <w:p w:rsidR="0064032F" w:rsidRPr="0064032F" w:rsidRDefault="0064032F" w:rsidP="0064032F">
            <w:pPr>
              <w:jc w:val="center"/>
              <w:rPr>
                <w:rFonts w:eastAsia="Calibri"/>
                <w:b/>
                <w:bCs/>
                <w:i/>
                <w:sz w:val="28"/>
                <w:szCs w:val="28"/>
                <w:lang w:eastAsia="en-US"/>
              </w:rPr>
            </w:pPr>
            <w:r w:rsidRPr="0064032F">
              <w:rPr>
                <w:rFonts w:eastAsia="Calibri"/>
                <w:b/>
                <w:bCs/>
                <w:i/>
                <w:sz w:val="28"/>
                <w:szCs w:val="28"/>
                <w:lang w:eastAsia="en-US"/>
              </w:rPr>
              <w:t xml:space="preserve"> (для каждого этапа)</w:t>
            </w:r>
          </w:p>
        </w:tc>
        <w:tc>
          <w:tcPr>
            <w:tcW w:w="5639" w:type="dxa"/>
          </w:tcPr>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15 марта 2023 года в 10.00</w:t>
            </w:r>
          </w:p>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 xml:space="preserve">на базе МБОУ Гимназия №3 г. о. Самара </w:t>
            </w:r>
          </w:p>
          <w:p w:rsidR="0064032F" w:rsidRPr="0064032F" w:rsidRDefault="0064032F" w:rsidP="0064032F">
            <w:pPr>
              <w:jc w:val="center"/>
              <w:rPr>
                <w:rFonts w:eastAsia="Calibri"/>
                <w:bCs/>
                <w:lang w:eastAsia="en-US"/>
              </w:rPr>
            </w:pPr>
            <w:r w:rsidRPr="0064032F">
              <w:rPr>
                <w:rFonts w:eastAsia="Calibri"/>
                <w:bCs/>
                <w:color w:val="000000" w:themeColor="text1"/>
                <w:sz w:val="28"/>
                <w:lang w:eastAsia="en-US"/>
              </w:rPr>
              <w:t>(ул. Ст. Разина, 22а)</w:t>
            </w:r>
          </w:p>
          <w:p w:rsidR="0064032F" w:rsidRPr="0064032F" w:rsidRDefault="0064032F" w:rsidP="0064032F">
            <w:pPr>
              <w:jc w:val="center"/>
              <w:rPr>
                <w:rFonts w:eastAsia="Calibri"/>
                <w:b/>
                <w:bCs/>
                <w:lang w:eastAsia="en-US"/>
              </w:rPr>
            </w:pPr>
          </w:p>
        </w:tc>
      </w:tr>
      <w:tr w:rsidR="0064032F" w:rsidRPr="0064032F" w:rsidTr="00B2725D">
        <w:tc>
          <w:tcPr>
            <w:tcW w:w="9571" w:type="dxa"/>
            <w:gridSpan w:val="2"/>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ЗАЯВКИ УЧАСТНИКОВ</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Возрастная категория участников</w:t>
            </w:r>
          </w:p>
        </w:tc>
        <w:tc>
          <w:tcPr>
            <w:tcW w:w="5639" w:type="dxa"/>
            <w:vAlign w:val="center"/>
          </w:tcPr>
          <w:p w:rsidR="0064032F" w:rsidRPr="0064032F" w:rsidRDefault="0064032F" w:rsidP="0064032F">
            <w:pPr>
              <w:jc w:val="center"/>
              <w:rPr>
                <w:rFonts w:eastAsia="Calibri"/>
                <w:bCs/>
                <w:color w:val="365F91" w:themeColor="accent1" w:themeShade="BF"/>
                <w:sz w:val="32"/>
                <w:szCs w:val="32"/>
                <w:lang w:eastAsia="en-US"/>
              </w:rPr>
            </w:pPr>
            <w:r w:rsidRPr="0064032F">
              <w:rPr>
                <w:rFonts w:eastAsia="Calibri"/>
                <w:bCs/>
                <w:color w:val="000000" w:themeColor="text1"/>
                <w:sz w:val="28"/>
                <w:lang w:eastAsia="en-US"/>
              </w:rPr>
              <w:t>7-8 классы</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 xml:space="preserve">Форма участия </w:t>
            </w:r>
            <w:r w:rsidRPr="0064032F">
              <w:rPr>
                <w:rFonts w:eastAsia="Calibri"/>
                <w:b/>
                <w:bCs/>
                <w:i/>
                <w:sz w:val="28"/>
                <w:szCs w:val="28"/>
                <w:lang w:eastAsia="en-US"/>
              </w:rPr>
              <w:t>(индивидуальная/групповая/командная)</w:t>
            </w:r>
          </w:p>
        </w:tc>
        <w:tc>
          <w:tcPr>
            <w:tcW w:w="5639" w:type="dxa"/>
            <w:vAlign w:val="center"/>
          </w:tcPr>
          <w:p w:rsidR="0064032F" w:rsidRPr="0064032F" w:rsidRDefault="0064032F" w:rsidP="0064032F">
            <w:pPr>
              <w:jc w:val="center"/>
              <w:rPr>
                <w:rFonts w:eastAsia="Calibri"/>
                <w:bCs/>
                <w:color w:val="95B3D7" w:themeColor="accent1" w:themeTint="99"/>
                <w:lang w:eastAsia="en-US"/>
              </w:rPr>
            </w:pPr>
            <w:r w:rsidRPr="0064032F">
              <w:rPr>
                <w:rFonts w:eastAsia="Calibri"/>
                <w:bCs/>
                <w:color w:val="000000" w:themeColor="text1"/>
                <w:sz w:val="28"/>
                <w:lang w:eastAsia="en-US"/>
              </w:rPr>
              <w:t>командная</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Квота участников от одного ОУ</w:t>
            </w:r>
          </w:p>
          <w:p w:rsidR="0064032F" w:rsidRPr="0064032F" w:rsidRDefault="0064032F" w:rsidP="0064032F">
            <w:pPr>
              <w:jc w:val="center"/>
              <w:rPr>
                <w:rFonts w:eastAsia="Calibri"/>
                <w:b/>
                <w:bCs/>
                <w:i/>
                <w:sz w:val="28"/>
                <w:szCs w:val="28"/>
                <w:lang w:eastAsia="en-US"/>
              </w:rPr>
            </w:pPr>
            <w:r w:rsidRPr="0064032F">
              <w:rPr>
                <w:rFonts w:eastAsia="Calibri"/>
                <w:b/>
                <w:bCs/>
                <w:i/>
                <w:sz w:val="28"/>
                <w:szCs w:val="28"/>
                <w:lang w:eastAsia="en-US"/>
              </w:rPr>
              <w:t>(или  команд с указанием кол-ва участников в одной команде)</w:t>
            </w:r>
          </w:p>
        </w:tc>
        <w:tc>
          <w:tcPr>
            <w:tcW w:w="5639" w:type="dxa"/>
            <w:vAlign w:val="center"/>
          </w:tcPr>
          <w:p w:rsidR="0064032F" w:rsidRPr="0064032F" w:rsidRDefault="0064032F" w:rsidP="0064032F">
            <w:pPr>
              <w:jc w:val="center"/>
              <w:rPr>
                <w:rFonts w:eastAsia="Calibri"/>
                <w:bCs/>
                <w:color w:val="000000" w:themeColor="text1"/>
                <w:sz w:val="28"/>
                <w:szCs w:val="28"/>
                <w:lang w:eastAsia="en-US"/>
              </w:rPr>
            </w:pPr>
            <w:r w:rsidRPr="0064032F">
              <w:rPr>
                <w:rFonts w:eastAsia="Calibri"/>
                <w:bCs/>
                <w:color w:val="000000" w:themeColor="text1"/>
                <w:sz w:val="28"/>
                <w:szCs w:val="28"/>
                <w:lang w:eastAsia="en-US"/>
              </w:rPr>
              <w:t xml:space="preserve">2 команды </w:t>
            </w:r>
          </w:p>
          <w:p w:rsidR="0064032F" w:rsidRPr="0064032F" w:rsidRDefault="0064032F" w:rsidP="0064032F">
            <w:pPr>
              <w:jc w:val="center"/>
              <w:rPr>
                <w:rFonts w:eastAsia="Calibri"/>
                <w:bCs/>
                <w:color w:val="95B3D7" w:themeColor="accent1" w:themeTint="99"/>
                <w:lang w:eastAsia="en-US"/>
              </w:rPr>
            </w:pPr>
            <w:r w:rsidRPr="0064032F">
              <w:rPr>
                <w:rFonts w:eastAsia="Calibri"/>
                <w:bCs/>
                <w:color w:val="000000" w:themeColor="text1"/>
                <w:sz w:val="28"/>
                <w:szCs w:val="28"/>
                <w:lang w:eastAsia="en-US"/>
              </w:rPr>
              <w:t xml:space="preserve"> (2 человека в 1 команде)</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Срок подачи заявок для участия</w:t>
            </w:r>
          </w:p>
        </w:tc>
        <w:tc>
          <w:tcPr>
            <w:tcW w:w="5639" w:type="dxa"/>
            <w:vAlign w:val="center"/>
          </w:tcPr>
          <w:p w:rsidR="0064032F" w:rsidRPr="0064032F" w:rsidRDefault="0064032F" w:rsidP="0064032F">
            <w:pPr>
              <w:jc w:val="center"/>
              <w:rPr>
                <w:rFonts w:eastAsia="Calibri"/>
                <w:bCs/>
                <w:color w:val="95B3D7" w:themeColor="accent1" w:themeTint="99"/>
                <w:lang w:eastAsia="en-US"/>
              </w:rPr>
            </w:pPr>
            <w:r w:rsidRPr="0064032F">
              <w:rPr>
                <w:rFonts w:eastAsia="Calibri"/>
                <w:bCs/>
                <w:color w:val="000000" w:themeColor="text1"/>
                <w:sz w:val="28"/>
                <w:lang w:eastAsia="en-US"/>
              </w:rPr>
              <w:t>До 10 марта 2023 г.</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 xml:space="preserve">Форма подачи заявок </w:t>
            </w:r>
            <w:r w:rsidRPr="0064032F">
              <w:rPr>
                <w:rFonts w:eastAsia="Calibri"/>
                <w:b/>
                <w:bCs/>
                <w:i/>
                <w:sz w:val="28"/>
                <w:szCs w:val="28"/>
                <w:lang w:eastAsia="en-US"/>
              </w:rPr>
              <w:t>(очная/заочная)</w:t>
            </w:r>
          </w:p>
        </w:tc>
        <w:tc>
          <w:tcPr>
            <w:tcW w:w="5639" w:type="dxa"/>
            <w:vAlign w:val="center"/>
          </w:tcPr>
          <w:p w:rsidR="0064032F" w:rsidRPr="0064032F" w:rsidRDefault="0064032F" w:rsidP="0064032F">
            <w:pPr>
              <w:jc w:val="center"/>
              <w:rPr>
                <w:rFonts w:eastAsia="Calibri"/>
                <w:bCs/>
                <w:color w:val="95B3D7" w:themeColor="accent1" w:themeTint="99"/>
                <w:lang w:eastAsia="en-US"/>
              </w:rPr>
            </w:pPr>
            <w:r w:rsidRPr="0064032F">
              <w:rPr>
                <w:rFonts w:eastAsia="Calibri"/>
                <w:bCs/>
                <w:color w:val="000000" w:themeColor="text1"/>
                <w:sz w:val="28"/>
                <w:lang w:eastAsia="en-US"/>
              </w:rPr>
              <w:t>заочная</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Адрес эл. почты</w:t>
            </w:r>
          </w:p>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для подачи заявок</w:t>
            </w:r>
          </w:p>
        </w:tc>
        <w:tc>
          <w:tcPr>
            <w:tcW w:w="5639" w:type="dxa"/>
            <w:vAlign w:val="center"/>
          </w:tcPr>
          <w:p w:rsidR="0064032F" w:rsidRPr="0064032F" w:rsidRDefault="0064032F" w:rsidP="0064032F">
            <w:pPr>
              <w:autoSpaceDE w:val="0"/>
              <w:autoSpaceDN w:val="0"/>
              <w:adjustRightInd w:val="0"/>
              <w:ind w:firstLine="709"/>
              <w:jc w:val="center"/>
              <w:rPr>
                <w:rFonts w:eastAsia="Calibri"/>
                <w:sz w:val="28"/>
                <w:szCs w:val="28"/>
                <w:lang w:eastAsia="en-US"/>
              </w:rPr>
            </w:pPr>
            <w:r w:rsidRPr="0064032F">
              <w:rPr>
                <w:rFonts w:eastAsia="Calibri"/>
                <w:sz w:val="28"/>
                <w:szCs w:val="28"/>
                <w:lang w:eastAsia="en-US"/>
              </w:rPr>
              <w:t>Форма подачи – дистанционная по ссылке:</w:t>
            </w:r>
          </w:p>
          <w:p w:rsidR="0064032F" w:rsidRPr="0064032F" w:rsidRDefault="004C71C9" w:rsidP="0064032F">
            <w:pPr>
              <w:jc w:val="center"/>
              <w:rPr>
                <w:rFonts w:eastAsia="Calibri"/>
                <w:bCs/>
                <w:color w:val="365F91" w:themeColor="accent1" w:themeShade="BF"/>
                <w:sz w:val="28"/>
                <w:szCs w:val="28"/>
                <w:lang w:eastAsia="en-US"/>
              </w:rPr>
            </w:pPr>
            <w:hyperlink r:id="rId183" w:history="1">
              <w:r w:rsidR="0064032F" w:rsidRPr="0064032F">
                <w:rPr>
                  <w:rFonts w:eastAsia="Calibri"/>
                  <w:color w:val="0000FF" w:themeColor="hyperlink"/>
                  <w:sz w:val="28"/>
                  <w:szCs w:val="28"/>
                  <w:u w:val="single"/>
                  <w:lang w:eastAsia="en-US"/>
                </w:rPr>
                <w:t>http://surl.li/xfjn</w:t>
              </w:r>
            </w:hyperlink>
            <w:r w:rsidR="0064032F" w:rsidRPr="0064032F">
              <w:rPr>
                <w:rFonts w:eastAsia="Calibri"/>
                <w:sz w:val="28"/>
                <w:szCs w:val="28"/>
                <w:lang w:eastAsia="en-US"/>
              </w:rPr>
              <w:t xml:space="preserve"> </w:t>
            </w:r>
          </w:p>
        </w:tc>
      </w:tr>
      <w:tr w:rsidR="0064032F" w:rsidRPr="0064032F" w:rsidTr="00B2725D">
        <w:tc>
          <w:tcPr>
            <w:tcW w:w="9571" w:type="dxa"/>
            <w:gridSpan w:val="2"/>
          </w:tcPr>
          <w:p w:rsidR="0064032F" w:rsidRPr="0064032F" w:rsidRDefault="0064032F" w:rsidP="0064032F">
            <w:pPr>
              <w:jc w:val="center"/>
              <w:rPr>
                <w:rFonts w:eastAsia="Calibri"/>
                <w:b/>
                <w:bCs/>
                <w:color w:val="365F91" w:themeColor="accent1" w:themeShade="BF"/>
                <w:sz w:val="28"/>
                <w:szCs w:val="28"/>
                <w:lang w:eastAsia="en-US"/>
              </w:rPr>
            </w:pPr>
            <w:r w:rsidRPr="0064032F">
              <w:rPr>
                <w:rFonts w:eastAsia="Calibri"/>
                <w:b/>
                <w:bCs/>
                <w:sz w:val="28"/>
                <w:szCs w:val="28"/>
                <w:lang w:eastAsia="en-US"/>
              </w:rPr>
              <w:t xml:space="preserve">ОРГАНИЗАТОР </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Организатор</w:t>
            </w:r>
          </w:p>
        </w:tc>
        <w:tc>
          <w:tcPr>
            <w:tcW w:w="5639" w:type="dxa"/>
          </w:tcPr>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Директор МБОУ Гимназии №3 г. о. Самара:</w:t>
            </w:r>
          </w:p>
          <w:p w:rsidR="0064032F" w:rsidRPr="0064032F" w:rsidRDefault="0064032F" w:rsidP="0064032F">
            <w:pPr>
              <w:jc w:val="center"/>
              <w:rPr>
                <w:rFonts w:eastAsia="Calibri"/>
                <w:bCs/>
                <w:color w:val="365F91" w:themeColor="accent1" w:themeShade="BF"/>
                <w:sz w:val="32"/>
                <w:szCs w:val="32"/>
                <w:lang w:eastAsia="en-US"/>
              </w:rPr>
            </w:pPr>
            <w:r w:rsidRPr="0064032F">
              <w:rPr>
                <w:rFonts w:eastAsia="Calibri"/>
                <w:bCs/>
                <w:color w:val="000000" w:themeColor="text1"/>
                <w:sz w:val="28"/>
                <w:lang w:eastAsia="en-US"/>
              </w:rPr>
              <w:t>Ильина Светлана Сергеевна</w:t>
            </w:r>
          </w:p>
        </w:tc>
      </w:tr>
      <w:tr w:rsidR="0064032F" w:rsidRPr="0064032F" w:rsidTr="00B2725D">
        <w:tc>
          <w:tcPr>
            <w:tcW w:w="3932" w:type="dxa"/>
            <w:vAlign w:val="center"/>
          </w:tcPr>
          <w:p w:rsidR="0064032F" w:rsidRPr="0064032F" w:rsidRDefault="0064032F" w:rsidP="0064032F">
            <w:pPr>
              <w:jc w:val="center"/>
              <w:rPr>
                <w:rFonts w:eastAsia="Calibri"/>
                <w:b/>
                <w:bCs/>
                <w:sz w:val="28"/>
                <w:szCs w:val="28"/>
                <w:lang w:eastAsia="en-US"/>
              </w:rPr>
            </w:pPr>
            <w:r w:rsidRPr="0064032F">
              <w:rPr>
                <w:rFonts w:eastAsia="Calibri"/>
                <w:b/>
                <w:bCs/>
                <w:sz w:val="28"/>
                <w:szCs w:val="28"/>
                <w:lang w:eastAsia="en-US"/>
              </w:rPr>
              <w:t>ФИО и контакты ответственного координатора на площадке проведения</w:t>
            </w:r>
          </w:p>
        </w:tc>
        <w:tc>
          <w:tcPr>
            <w:tcW w:w="5639" w:type="dxa"/>
          </w:tcPr>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 xml:space="preserve">Учитель математики МБОУ Гимназия №3 </w:t>
            </w:r>
            <w:proofErr w:type="spellStart"/>
            <w:r w:rsidRPr="0064032F">
              <w:rPr>
                <w:rFonts w:eastAsia="Calibri"/>
                <w:bCs/>
                <w:color w:val="000000" w:themeColor="text1"/>
                <w:sz w:val="28"/>
                <w:lang w:eastAsia="en-US"/>
              </w:rPr>
              <w:t>г.о</w:t>
            </w:r>
            <w:proofErr w:type="spellEnd"/>
            <w:r w:rsidRPr="0064032F">
              <w:rPr>
                <w:rFonts w:eastAsia="Calibri"/>
                <w:bCs/>
                <w:color w:val="000000" w:themeColor="text1"/>
                <w:sz w:val="28"/>
                <w:lang w:eastAsia="en-US"/>
              </w:rPr>
              <w:t>. Самара:</w:t>
            </w:r>
          </w:p>
          <w:p w:rsidR="0064032F" w:rsidRPr="0064032F" w:rsidRDefault="0064032F" w:rsidP="0064032F">
            <w:pPr>
              <w:jc w:val="center"/>
              <w:rPr>
                <w:rFonts w:eastAsia="Calibri"/>
                <w:bCs/>
                <w:color w:val="000000" w:themeColor="text1"/>
                <w:sz w:val="28"/>
                <w:lang w:eastAsia="en-US"/>
              </w:rPr>
            </w:pPr>
            <w:proofErr w:type="spellStart"/>
            <w:r w:rsidRPr="0064032F">
              <w:rPr>
                <w:rFonts w:eastAsia="Calibri"/>
                <w:bCs/>
                <w:color w:val="000000" w:themeColor="text1"/>
                <w:sz w:val="28"/>
                <w:lang w:eastAsia="en-US"/>
              </w:rPr>
              <w:t>Пудова</w:t>
            </w:r>
            <w:proofErr w:type="spellEnd"/>
            <w:r w:rsidRPr="0064032F">
              <w:rPr>
                <w:rFonts w:eastAsia="Calibri"/>
                <w:bCs/>
                <w:color w:val="000000" w:themeColor="text1"/>
                <w:sz w:val="28"/>
                <w:lang w:eastAsia="en-US"/>
              </w:rPr>
              <w:t xml:space="preserve"> Юлия Юрьевна</w:t>
            </w:r>
          </w:p>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сот. 8905-303-53-25</w:t>
            </w:r>
          </w:p>
          <w:p w:rsidR="0064032F" w:rsidRPr="0064032F" w:rsidRDefault="0064032F" w:rsidP="0064032F">
            <w:pPr>
              <w:jc w:val="center"/>
              <w:rPr>
                <w:rFonts w:eastAsia="Calibri"/>
                <w:bCs/>
                <w:color w:val="000000" w:themeColor="text1"/>
                <w:sz w:val="28"/>
                <w:lang w:eastAsia="en-US"/>
              </w:rPr>
            </w:pPr>
            <w:r w:rsidRPr="0064032F">
              <w:rPr>
                <w:rFonts w:eastAsia="Calibri"/>
                <w:bCs/>
                <w:color w:val="000000" w:themeColor="text1"/>
                <w:sz w:val="28"/>
                <w:lang w:eastAsia="en-US"/>
              </w:rPr>
              <w:t>Электронная почта:</w:t>
            </w:r>
          </w:p>
          <w:p w:rsidR="0064032F" w:rsidRPr="0064032F" w:rsidRDefault="004C71C9" w:rsidP="0064032F">
            <w:pPr>
              <w:jc w:val="center"/>
              <w:rPr>
                <w:rFonts w:eastAsia="Calibri"/>
                <w:bCs/>
                <w:color w:val="95B3D7" w:themeColor="accent1" w:themeTint="99"/>
                <w:lang w:eastAsia="en-US"/>
              </w:rPr>
            </w:pPr>
            <w:hyperlink r:id="rId184" w:history="1">
              <w:r w:rsidR="0064032F" w:rsidRPr="0064032F">
                <w:rPr>
                  <w:rFonts w:eastAsia="Calibri"/>
                  <w:bCs/>
                  <w:color w:val="0000FF" w:themeColor="hyperlink"/>
                  <w:sz w:val="28"/>
                  <w:szCs w:val="28"/>
                  <w:u w:val="single"/>
                  <w:lang w:eastAsia="en-US"/>
                </w:rPr>
                <w:t>yuliya-nadezhina@</w:t>
              </w:r>
              <w:r w:rsidR="0064032F" w:rsidRPr="0064032F">
                <w:rPr>
                  <w:rFonts w:eastAsia="Calibri"/>
                  <w:bCs/>
                  <w:color w:val="0000FF" w:themeColor="hyperlink"/>
                  <w:sz w:val="28"/>
                  <w:szCs w:val="28"/>
                  <w:u w:val="single"/>
                  <w:lang w:val="en-US" w:eastAsia="en-US"/>
                </w:rPr>
                <w:t>mail</w:t>
              </w:r>
              <w:r w:rsidR="0064032F" w:rsidRPr="0064032F">
                <w:rPr>
                  <w:rFonts w:eastAsia="Calibri"/>
                  <w:bCs/>
                  <w:color w:val="0000FF" w:themeColor="hyperlink"/>
                  <w:sz w:val="28"/>
                  <w:szCs w:val="28"/>
                  <w:u w:val="single"/>
                  <w:lang w:eastAsia="en-US"/>
                </w:rPr>
                <w:t>.</w:t>
              </w:r>
              <w:proofErr w:type="spellStart"/>
              <w:r w:rsidR="0064032F" w:rsidRPr="0064032F">
                <w:rPr>
                  <w:rFonts w:eastAsia="Calibri"/>
                  <w:bCs/>
                  <w:color w:val="0000FF" w:themeColor="hyperlink"/>
                  <w:sz w:val="28"/>
                  <w:szCs w:val="28"/>
                  <w:u w:val="single"/>
                  <w:lang w:val="en-US" w:eastAsia="en-US"/>
                </w:rPr>
                <w:t>ru</w:t>
              </w:r>
              <w:proofErr w:type="spellEnd"/>
            </w:hyperlink>
            <w:r w:rsidR="0064032F" w:rsidRPr="0064032F">
              <w:rPr>
                <w:rFonts w:eastAsia="Calibri"/>
                <w:bCs/>
                <w:color w:val="000000" w:themeColor="text1"/>
                <w:sz w:val="28"/>
                <w:szCs w:val="28"/>
                <w:lang w:eastAsia="en-US"/>
              </w:rPr>
              <w:t xml:space="preserve"> </w:t>
            </w:r>
          </w:p>
        </w:tc>
      </w:tr>
    </w:tbl>
    <w:p w:rsidR="0064032F" w:rsidRDefault="0064032F">
      <w:pPr>
        <w:spacing w:after="200" w:line="276" w:lineRule="auto"/>
        <w:rPr>
          <w:color w:val="000000"/>
        </w:rPr>
      </w:pPr>
    </w:p>
    <w:p w:rsidR="00C61214" w:rsidRDefault="00C61214">
      <w:pPr>
        <w:spacing w:after="200" w:line="276" w:lineRule="auto"/>
        <w:rPr>
          <w:b/>
          <w:color w:val="000000"/>
        </w:rPr>
      </w:pPr>
      <w:r>
        <w:rPr>
          <w:b/>
          <w:color w:val="000000"/>
        </w:rPr>
        <w:br w:type="page"/>
      </w:r>
    </w:p>
    <w:p w:rsidR="0064032F" w:rsidRPr="0064032F" w:rsidRDefault="0064032F" w:rsidP="0064032F">
      <w:pPr>
        <w:widowControl w:val="0"/>
        <w:tabs>
          <w:tab w:val="left" w:pos="851"/>
          <w:tab w:val="left" w:pos="1134"/>
        </w:tabs>
        <w:ind w:right="142" w:firstLine="709"/>
        <w:jc w:val="center"/>
        <w:rPr>
          <w:color w:val="000000"/>
        </w:rPr>
      </w:pPr>
      <w:r w:rsidRPr="0064032F">
        <w:rPr>
          <w:b/>
          <w:color w:val="000000"/>
        </w:rPr>
        <w:lastRenderedPageBreak/>
        <w:t>ПОЛОЖЕНИЕ</w:t>
      </w:r>
    </w:p>
    <w:p w:rsidR="0064032F" w:rsidRPr="008E7078" w:rsidRDefault="0064032F" w:rsidP="008E7078">
      <w:pPr>
        <w:ind w:firstLine="709"/>
      </w:pPr>
      <w:r w:rsidRPr="0064032F">
        <w:t> </w:t>
      </w:r>
    </w:p>
    <w:p w:rsidR="0064032F" w:rsidRPr="008E7078" w:rsidRDefault="0064032F" w:rsidP="008E7078">
      <w:pPr>
        <w:ind w:firstLine="709"/>
      </w:pPr>
    </w:p>
    <w:p w:rsidR="0064032F" w:rsidRPr="008E7078" w:rsidRDefault="0064032F" w:rsidP="008E7078">
      <w:pPr>
        <w:ind w:firstLine="709"/>
      </w:pPr>
      <w:r w:rsidRPr="008E7078">
        <w:rPr>
          <w:b/>
        </w:rPr>
        <w:t>Общие положения</w:t>
      </w:r>
    </w:p>
    <w:p w:rsidR="0064032F" w:rsidRPr="008E7078" w:rsidRDefault="0064032F" w:rsidP="008E7078">
      <w:pPr>
        <w:ind w:firstLine="709"/>
        <w:rPr>
          <w:rFonts w:eastAsia="Calibri"/>
        </w:rPr>
      </w:pPr>
      <w:r w:rsidRPr="008E7078">
        <w:rPr>
          <w:rFonts w:eastAsia="Calibri"/>
        </w:rPr>
        <w:t xml:space="preserve">Настоящее Положение определяет порядок организации и проведения интеллектуального квест-турнира по математике, информатике, физике «3G.МИФ» (далее - Турнир) для учащихся 7-8 классов, его организационное, методическое обеспечение, порядок участия в мероприятии, определение победителей и призеров. </w:t>
      </w:r>
    </w:p>
    <w:p w:rsidR="0064032F" w:rsidRPr="008E7078" w:rsidRDefault="0064032F" w:rsidP="008E7078">
      <w:pPr>
        <w:ind w:firstLine="709"/>
        <w:rPr>
          <w:rFonts w:eastAsia="Calibri"/>
        </w:rPr>
      </w:pPr>
      <w:r w:rsidRPr="008E7078">
        <w:rPr>
          <w:rFonts w:eastAsia="Calibri"/>
          <w:b/>
          <w:bCs/>
        </w:rPr>
        <w:t xml:space="preserve">Организаторы мероприятия: </w:t>
      </w:r>
      <w:r w:rsidRPr="008E7078">
        <w:rPr>
          <w:rFonts w:eastAsia="Calibri"/>
        </w:rPr>
        <w:t xml:space="preserve">Муниципальное бюджетное общеобразовательное учреждение «Гимназия № 3» городского округа Самара (далее – МБОУ Гимназия №3). </w:t>
      </w:r>
    </w:p>
    <w:p w:rsidR="0064032F" w:rsidRPr="008E7078" w:rsidRDefault="0064032F" w:rsidP="008E7078">
      <w:pPr>
        <w:ind w:firstLine="709"/>
        <w:rPr>
          <w:rFonts w:eastAsia="Calibri"/>
        </w:rPr>
      </w:pPr>
      <w:r w:rsidRPr="008E7078">
        <w:rPr>
          <w:rFonts w:eastAsia="Calibri"/>
          <w:b/>
          <w:bCs/>
        </w:rPr>
        <w:t xml:space="preserve">1.3. Оргкомитет мероприятия: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формирует банк вопросов и критерии их оценивания;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определяет место и время проведения турнира;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формирует состав участников Турнира на основании поданных заявок;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формирует состав ведущих и их помощников;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имеет право на удаление участника с Турнира в случаях некорректного поведения и нарушения правил турнира;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подводит итоги Турнира, проводит награждение;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имеет право вносить необходимые изменения в данное положение. </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bCs/>
        </w:rPr>
        <w:t xml:space="preserve">1.4. Цель и задачи мероприятия </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bCs/>
        </w:rPr>
        <w:t xml:space="preserve">Цель мероприятия: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выявление учащихся 7-8 классов, мотивированных на учебно-познавательную и творческую деятельность по математике, информатике, физике. </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bCs/>
        </w:rPr>
        <w:t xml:space="preserve">Задачи мероприятия: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поддержка одаренных детей, предоставление им возможности для реализации накопленного интеллектуального опыта;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адаптация учащихся к социальной среде посредством самостоятельного интеллектуального поиска</w:t>
      </w:r>
      <w:r w:rsidRPr="008E7078">
        <w:rPr>
          <w:rFonts w:eastAsia="Calibri"/>
          <w:i/>
          <w:iCs/>
        </w:rPr>
        <w:t xml:space="preserve">. </w:t>
      </w:r>
    </w:p>
    <w:p w:rsidR="0064032F" w:rsidRPr="008E7078" w:rsidRDefault="0064032F" w:rsidP="008E7078">
      <w:pPr>
        <w:ind w:firstLine="709"/>
        <w:rPr>
          <w:b/>
        </w:rPr>
      </w:pPr>
    </w:p>
    <w:p w:rsidR="0064032F" w:rsidRPr="008E7078" w:rsidRDefault="0064032F" w:rsidP="008E7078">
      <w:pPr>
        <w:ind w:firstLine="709"/>
        <w:rPr>
          <w:rFonts w:eastAsia="Calibri"/>
          <w:b/>
        </w:rPr>
      </w:pPr>
      <w:r w:rsidRPr="008E7078">
        <w:rPr>
          <w:rFonts w:eastAsia="Calibri"/>
          <w:b/>
        </w:rPr>
        <w:t xml:space="preserve">Сроки и место проведения мероприятия </w:t>
      </w:r>
    </w:p>
    <w:p w:rsidR="0064032F" w:rsidRPr="008E7078" w:rsidRDefault="0064032F" w:rsidP="008E7078">
      <w:pPr>
        <w:ind w:firstLine="709"/>
        <w:rPr>
          <w:rFonts w:eastAsia="Calibri"/>
          <w:b/>
        </w:rPr>
      </w:pPr>
      <w:r w:rsidRPr="008E7078">
        <w:rPr>
          <w:rFonts w:eastAsia="Calibri"/>
          <w:b/>
        </w:rPr>
        <w:t xml:space="preserve">Дата проведения Турнира – 15 марта 2021 года. Начало регистрации команд в 9.30, начало Турнира в 10.00. </w:t>
      </w:r>
    </w:p>
    <w:p w:rsidR="0064032F" w:rsidRPr="008E7078" w:rsidRDefault="0064032F" w:rsidP="008E7078">
      <w:pPr>
        <w:ind w:firstLine="709"/>
        <w:rPr>
          <w:rFonts w:eastAsia="Calibri"/>
          <w:b/>
        </w:rPr>
      </w:pPr>
      <w:r w:rsidRPr="008E7078">
        <w:rPr>
          <w:rFonts w:eastAsia="Calibri"/>
          <w:b/>
        </w:rPr>
        <w:t>Место проведения: МБОУ Гимназия №3 г. о. Самара</w:t>
      </w:r>
      <w:r w:rsidRPr="008E7078">
        <w:rPr>
          <w:rFonts w:eastAsia="Calibri"/>
          <w:b/>
          <w:i/>
          <w:iCs/>
        </w:rPr>
        <w:t>, 443099, г. Самара, ул. Степана Разина, 22а</w:t>
      </w:r>
    </w:p>
    <w:p w:rsidR="0064032F" w:rsidRPr="008E7078" w:rsidRDefault="0064032F" w:rsidP="008E7078">
      <w:pPr>
        <w:ind w:firstLine="709"/>
        <w:rPr>
          <w:rFonts w:eastAsia="Calibri"/>
          <w:b/>
          <w:bCs/>
        </w:rPr>
      </w:pPr>
      <w:r w:rsidRPr="008E7078">
        <w:rPr>
          <w:rFonts w:eastAsia="Calibri"/>
          <w:b/>
          <w:bCs/>
        </w:rPr>
        <w:t>Порядок организации, форма участия и форма проведения мероприятия</w:t>
      </w:r>
    </w:p>
    <w:p w:rsidR="0064032F" w:rsidRPr="008E7078" w:rsidRDefault="0064032F" w:rsidP="008E7078">
      <w:pPr>
        <w:ind w:firstLine="709"/>
        <w:rPr>
          <w:rFonts w:eastAsia="Calibri"/>
        </w:rPr>
      </w:pPr>
      <w:r w:rsidRPr="008E7078">
        <w:rPr>
          <w:rFonts w:eastAsia="Calibri"/>
        </w:rPr>
        <w:t xml:space="preserve">Форма организации мероприятия - очная, форма участия в мероприятии – командная. </w:t>
      </w:r>
    </w:p>
    <w:p w:rsidR="0064032F" w:rsidRPr="008E7078" w:rsidRDefault="0064032F" w:rsidP="008E7078">
      <w:pPr>
        <w:ind w:firstLine="709"/>
        <w:rPr>
          <w:rFonts w:eastAsia="Calibri"/>
        </w:rPr>
      </w:pPr>
      <w:r w:rsidRPr="008E7078">
        <w:rPr>
          <w:rFonts w:eastAsia="Calibri"/>
        </w:rPr>
        <w:t xml:space="preserve">Интеллектуальный Турнир является командным первенством обучающихся. Турнир проводится организаторами в форме квеста (с англ. </w:t>
      </w:r>
      <w:proofErr w:type="spellStart"/>
      <w:r w:rsidRPr="008E7078">
        <w:rPr>
          <w:rFonts w:eastAsia="Calibri"/>
        </w:rPr>
        <w:t>quest</w:t>
      </w:r>
      <w:proofErr w:type="spellEnd"/>
      <w:r w:rsidRPr="008E7078">
        <w:rPr>
          <w:rFonts w:eastAsia="Calibri"/>
        </w:rPr>
        <w:t xml:space="preserve"> — «поиск, поиск приключений») на основании материалов, разработанных организаторами для каждой лиги. </w:t>
      </w:r>
    </w:p>
    <w:p w:rsidR="0064032F" w:rsidRPr="008E7078" w:rsidRDefault="0064032F" w:rsidP="008E7078">
      <w:pPr>
        <w:ind w:firstLine="709"/>
        <w:rPr>
          <w:rFonts w:eastAsia="Calibri"/>
        </w:rPr>
      </w:pPr>
      <w:r w:rsidRPr="008E7078">
        <w:rPr>
          <w:rFonts w:eastAsia="Calibri"/>
        </w:rPr>
        <w:t>Турнир включает в себя движение по маршруту, на котором расположены станции по математике “Станция координат”, по информатике “</w:t>
      </w:r>
      <w:proofErr w:type="spellStart"/>
      <w:r w:rsidRPr="008E7078">
        <w:rPr>
          <w:rFonts w:eastAsia="Calibri"/>
        </w:rPr>
        <w:t>МегАб@йт</w:t>
      </w:r>
      <w:proofErr w:type="spellEnd"/>
      <w:r w:rsidRPr="008E7078">
        <w:rPr>
          <w:rFonts w:eastAsia="Calibri"/>
        </w:rPr>
        <w:t>”, по физике “</w:t>
      </w:r>
      <w:proofErr w:type="spellStart"/>
      <w:r w:rsidRPr="008E7078">
        <w:rPr>
          <w:rFonts w:eastAsia="Calibri"/>
        </w:rPr>
        <w:t>ТЕХНОдом</w:t>
      </w:r>
      <w:proofErr w:type="spellEnd"/>
      <w:r w:rsidRPr="008E7078">
        <w:rPr>
          <w:rFonts w:eastAsia="Calibri"/>
        </w:rPr>
        <w:t xml:space="preserve">”. На каждой станции команде будут предложены логические, творческие, развивающие, познавательные задания, соответствующие станции. </w:t>
      </w:r>
    </w:p>
    <w:p w:rsidR="0064032F" w:rsidRPr="008E7078" w:rsidRDefault="0064032F" w:rsidP="008E7078">
      <w:pPr>
        <w:ind w:firstLine="709"/>
        <w:rPr>
          <w:rFonts w:eastAsia="Calibri"/>
        </w:rPr>
      </w:pPr>
      <w:r w:rsidRPr="008E7078">
        <w:rPr>
          <w:rFonts w:eastAsia="Calibri"/>
        </w:rPr>
        <w:t xml:space="preserve">На Турнир отводится 85 минут (по 25 мин на каждой из трех станций, 5 мин – на перемещение между станциями). </w:t>
      </w:r>
    </w:p>
    <w:p w:rsidR="0064032F" w:rsidRPr="008E7078" w:rsidRDefault="0064032F" w:rsidP="008E7078">
      <w:pPr>
        <w:ind w:firstLine="709"/>
        <w:rPr>
          <w:rFonts w:eastAsia="Calibri"/>
        </w:rPr>
      </w:pPr>
      <w:r w:rsidRPr="008E7078">
        <w:rPr>
          <w:rFonts w:eastAsia="Calibri"/>
        </w:rPr>
        <w:t xml:space="preserve">Турнир организуется на следующих принципах: </w:t>
      </w:r>
    </w:p>
    <w:p w:rsidR="0064032F" w:rsidRPr="008E7078" w:rsidRDefault="0064032F" w:rsidP="008E7078">
      <w:pPr>
        <w:ind w:firstLine="709"/>
        <w:rPr>
          <w:rFonts w:eastAsia="Calibri"/>
        </w:rPr>
      </w:pPr>
      <w:r w:rsidRPr="008E7078">
        <w:rPr>
          <w:rFonts w:ascii="Cambria Math" w:eastAsia="Calibri" w:hAnsi="Cambria Math" w:cs="Cambria Math"/>
        </w:rPr>
        <w:lastRenderedPageBreak/>
        <w:t>⎯</w:t>
      </w:r>
      <w:r w:rsidRPr="008E7078">
        <w:rPr>
          <w:rFonts w:eastAsia="Calibri"/>
        </w:rPr>
        <w:t xml:space="preserve"> принцип честного соревнования, соблюдаемый всеми участниками и подразумевающий, что игроки умышленно не помогают и не мешают соперникам. </w:t>
      </w:r>
    </w:p>
    <w:p w:rsidR="0064032F" w:rsidRPr="008E7078" w:rsidRDefault="0064032F" w:rsidP="008E7078">
      <w:pPr>
        <w:ind w:firstLine="709"/>
        <w:rPr>
          <w:rFonts w:eastAsia="Calibri"/>
        </w:rPr>
      </w:pPr>
      <w:r w:rsidRPr="008E7078">
        <w:rPr>
          <w:rFonts w:ascii="Cambria Math" w:eastAsia="Calibri" w:hAnsi="Cambria Math" w:cs="Cambria Math"/>
        </w:rPr>
        <w:t>⎯</w:t>
      </w:r>
      <w:r w:rsidRPr="008E7078">
        <w:rPr>
          <w:rFonts w:eastAsia="Calibri"/>
        </w:rPr>
        <w:t xml:space="preserve"> принцип самостоятельного разгадывания заданий каждой командой. </w:t>
      </w:r>
    </w:p>
    <w:p w:rsidR="0064032F" w:rsidRPr="008E7078" w:rsidRDefault="0064032F" w:rsidP="008E7078">
      <w:pPr>
        <w:ind w:firstLine="709"/>
        <w:rPr>
          <w:rFonts w:eastAsia="Calibri"/>
        </w:rPr>
      </w:pPr>
      <w:r w:rsidRPr="008E7078">
        <w:rPr>
          <w:rFonts w:eastAsia="Calibri"/>
        </w:rPr>
        <w:t xml:space="preserve">Все участники Турнира до его начала собираются организаторами для приветственного слова и разъяснения правил. Команды получают свой маршрутный лист, согласно которому осуществляется прохождение станций Турнира. </w:t>
      </w:r>
    </w:p>
    <w:p w:rsidR="0064032F" w:rsidRPr="008E7078" w:rsidRDefault="0064032F" w:rsidP="008E7078">
      <w:pPr>
        <w:ind w:firstLine="709"/>
        <w:rPr>
          <w:rFonts w:eastAsia="Calibri"/>
        </w:rPr>
      </w:pPr>
      <w:r w:rsidRPr="008E7078">
        <w:rPr>
          <w:rFonts w:eastAsia="Calibri"/>
        </w:rPr>
        <w:t xml:space="preserve">Каждая команда в соответствии с маршрутным листом проходит три станции, на которых выполняет задания, набирая баллы. На каждой станции определено максимально возможное количество баллов – 50. Таким образом, максимальное количество баллов, которое может набрать команда-участник за весь турнир, составляет 150. </w:t>
      </w:r>
    </w:p>
    <w:p w:rsidR="0064032F" w:rsidRPr="008E7078" w:rsidRDefault="0064032F" w:rsidP="008E7078">
      <w:pPr>
        <w:ind w:firstLine="709"/>
        <w:rPr>
          <w:rFonts w:eastAsia="Calibri"/>
        </w:rPr>
      </w:pPr>
      <w:r w:rsidRPr="008E7078">
        <w:rPr>
          <w:rFonts w:eastAsia="Calibri"/>
        </w:rPr>
        <w:t xml:space="preserve">По окончании Турнира проводится флэш-моб для всех команд. В это время счетная комиссия подводит итоги турнира, составляет рейтинг команд. Оргкомитет определяет победителей и призёров в каждой лиге. </w:t>
      </w:r>
    </w:p>
    <w:p w:rsidR="0064032F" w:rsidRPr="008E7078" w:rsidRDefault="0064032F" w:rsidP="008E7078">
      <w:pPr>
        <w:ind w:firstLine="709"/>
        <w:rPr>
          <w:rFonts w:eastAsia="Calibri"/>
        </w:rPr>
      </w:pPr>
      <w:r w:rsidRPr="008E7078">
        <w:rPr>
          <w:rFonts w:eastAsia="Calibri"/>
        </w:rPr>
        <w:t>Финалом мероприятия является награждение победителей и выдача командам сертификатов участников Турнира.</w:t>
      </w:r>
    </w:p>
    <w:p w:rsidR="0064032F" w:rsidRPr="008E7078" w:rsidRDefault="0064032F" w:rsidP="008E7078">
      <w:pPr>
        <w:ind w:firstLine="709"/>
        <w:rPr>
          <w:rFonts w:eastAsia="Calibri"/>
        </w:rPr>
      </w:pPr>
      <w:r w:rsidRPr="008E7078">
        <w:rPr>
          <w:rFonts w:eastAsia="Calibri"/>
        </w:rPr>
        <w:t>Педагогам, сопровождающим обучающихся на очный этап необходимо иметь при себе приказ ОО об ответственности за жизнь и здоровье обучающихся в пути следования и во время проведения Турнира.</w:t>
      </w:r>
    </w:p>
    <w:p w:rsidR="0064032F" w:rsidRPr="008E7078" w:rsidRDefault="0064032F" w:rsidP="008E7078">
      <w:pPr>
        <w:ind w:firstLine="709"/>
        <w:rPr>
          <w:rFonts w:eastAsia="Calibri"/>
        </w:rPr>
      </w:pPr>
      <w:r w:rsidRPr="008E7078">
        <w:rPr>
          <w:rFonts w:eastAsia="Calibri"/>
        </w:rPr>
        <w:t xml:space="preserve">В случае неблагоприятной эпидемиологической ситуации проведение Турнира возможно в дистанционной форме (с использованием сервисов </w:t>
      </w:r>
      <w:proofErr w:type="spellStart"/>
      <w:r w:rsidRPr="008E7078">
        <w:rPr>
          <w:rFonts w:eastAsia="Calibri"/>
        </w:rPr>
        <w:t>Google</w:t>
      </w:r>
      <w:proofErr w:type="spellEnd"/>
      <w:r w:rsidRPr="008E7078">
        <w:rPr>
          <w:rFonts w:eastAsia="Calibri"/>
        </w:rPr>
        <w:t xml:space="preserve"> Формы), условия Положения сохраняются, дополнительная информация будет направлена в ОУ.</w:t>
      </w:r>
    </w:p>
    <w:p w:rsidR="0064032F" w:rsidRPr="008E7078" w:rsidRDefault="0064032F" w:rsidP="008E7078">
      <w:pPr>
        <w:ind w:firstLine="709"/>
        <w:rPr>
          <w:rFonts w:eastAsia="Calibri"/>
        </w:rPr>
      </w:pPr>
    </w:p>
    <w:p w:rsidR="0064032F" w:rsidRPr="008E7078" w:rsidRDefault="0064032F" w:rsidP="008E7078">
      <w:pPr>
        <w:ind w:firstLine="709"/>
        <w:rPr>
          <w:rFonts w:eastAsia="Calibri"/>
          <w:b/>
        </w:rPr>
      </w:pPr>
      <w:r w:rsidRPr="008E7078">
        <w:rPr>
          <w:rFonts w:eastAsia="Calibri"/>
          <w:b/>
        </w:rPr>
        <w:t xml:space="preserve">Участники мероприятия </w:t>
      </w:r>
    </w:p>
    <w:p w:rsidR="0064032F" w:rsidRPr="008E7078" w:rsidRDefault="0064032F" w:rsidP="008E7078">
      <w:pPr>
        <w:ind w:firstLine="709"/>
        <w:rPr>
          <w:rFonts w:eastAsia="Calibri"/>
        </w:rPr>
      </w:pPr>
      <w:r w:rsidRPr="008E7078">
        <w:rPr>
          <w:rFonts w:eastAsia="Calibri"/>
        </w:rPr>
        <w:t xml:space="preserve">Участниками Турнира являются обучающиеся образовательных учреждений городского округа Самара: </w:t>
      </w:r>
    </w:p>
    <w:p w:rsidR="0064032F" w:rsidRPr="008E7078" w:rsidRDefault="0064032F" w:rsidP="008E7078">
      <w:pPr>
        <w:ind w:firstLine="709"/>
        <w:rPr>
          <w:rFonts w:eastAsia="Calibri"/>
        </w:rPr>
      </w:pPr>
      <w:r w:rsidRPr="008E7078">
        <w:rPr>
          <w:rFonts w:eastAsia="Calibri"/>
        </w:rPr>
        <w:t xml:space="preserve">1 лига – обучающиеся 7-х классов. </w:t>
      </w:r>
    </w:p>
    <w:p w:rsidR="0064032F" w:rsidRPr="008E7078" w:rsidRDefault="0064032F" w:rsidP="008E7078">
      <w:pPr>
        <w:ind w:firstLine="709"/>
        <w:rPr>
          <w:rFonts w:eastAsia="Calibri"/>
        </w:rPr>
      </w:pPr>
      <w:r w:rsidRPr="008E7078">
        <w:rPr>
          <w:rFonts w:eastAsia="Calibri"/>
        </w:rPr>
        <w:t xml:space="preserve">2 лига – обучающиеся 8-х классов. </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rPr>
        <w:t xml:space="preserve">Команда - участница Турнира - должна состоять из двух обучающихся 7-х (8-х) классов. Каждая образовательная организация может выставить 2 команды (по одной в каждой лиге). Участие в Турнире осуществляется на добровольной основе. </w:t>
      </w:r>
    </w:p>
    <w:p w:rsidR="0064032F" w:rsidRPr="008E7078" w:rsidRDefault="0064032F" w:rsidP="008E7078">
      <w:pPr>
        <w:ind w:firstLine="709"/>
        <w:rPr>
          <w:rFonts w:eastAsia="Calibri"/>
        </w:rPr>
      </w:pPr>
      <w:r w:rsidRPr="008E7078">
        <w:rPr>
          <w:rFonts w:eastAsia="Calibri"/>
        </w:rPr>
        <w:t>Требования к участникам – мобильность, коммуникабельность, сообразительность, интеллектуальная развитость.</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rPr>
        <w:t xml:space="preserve">Критерии оценки членами жюри работы каждой команды </w:t>
      </w:r>
    </w:p>
    <w:p w:rsidR="0064032F" w:rsidRPr="008E7078" w:rsidRDefault="0064032F" w:rsidP="008E7078">
      <w:pPr>
        <w:ind w:firstLine="709"/>
        <w:rPr>
          <w:rFonts w:eastAsia="Calibri"/>
        </w:rPr>
      </w:pPr>
      <w:r w:rsidRPr="008E7078">
        <w:rPr>
          <w:rFonts w:eastAsia="Calibri"/>
        </w:rPr>
        <w:t xml:space="preserve">На каждой станции определено максимально возможное количество баллов – 50. Таким образом, максимальное количество баллов, которое может набрать команда-участник за весь турнир, составляет 150. </w:t>
      </w:r>
    </w:p>
    <w:p w:rsidR="0064032F" w:rsidRPr="008E7078" w:rsidRDefault="0064032F" w:rsidP="008E7078">
      <w:pPr>
        <w:ind w:firstLine="709"/>
        <w:rPr>
          <w:rFonts w:eastAsia="Calibri"/>
        </w:rPr>
      </w:pPr>
      <w:r w:rsidRPr="008E7078">
        <w:rPr>
          <w:rFonts w:eastAsia="Calibri"/>
        </w:rPr>
        <w:t>По окончании Турнира счетная комиссия подводит итоги турнира, составляет рейтинг команд. Оргкомитет определяет победителей и призёров в каждой лиге.</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bCs/>
        </w:rPr>
        <w:t xml:space="preserve">Сроки и форма подачи заявок на участие </w:t>
      </w:r>
    </w:p>
    <w:p w:rsidR="0064032F" w:rsidRPr="008E7078" w:rsidRDefault="0064032F" w:rsidP="008E7078">
      <w:pPr>
        <w:ind w:firstLine="709"/>
        <w:rPr>
          <w:rFonts w:eastAsia="Calibri"/>
        </w:rPr>
      </w:pPr>
      <w:r w:rsidRPr="008E7078">
        <w:rPr>
          <w:rFonts w:eastAsia="Calibri"/>
        </w:rPr>
        <w:t>Заявки на участие в Турнире подаются с 20 февраля по 10 марта 2021 г. Максимальное количество участников турнира – 120 человек. При наборе указанного количества участников приём заявок прекращается.</w:t>
      </w:r>
    </w:p>
    <w:p w:rsidR="0064032F" w:rsidRPr="008E7078" w:rsidRDefault="0064032F" w:rsidP="008E7078">
      <w:pPr>
        <w:ind w:firstLine="709"/>
        <w:rPr>
          <w:rFonts w:eastAsia="Calibri"/>
        </w:rPr>
      </w:pPr>
      <w:r w:rsidRPr="008E7078">
        <w:rPr>
          <w:rFonts w:eastAsia="Calibri"/>
        </w:rPr>
        <w:t xml:space="preserve">Форма подачи – дистанционная по ссылке: </w:t>
      </w:r>
    </w:p>
    <w:p w:rsidR="0064032F" w:rsidRPr="008E7078" w:rsidRDefault="004C71C9" w:rsidP="008E7078">
      <w:pPr>
        <w:ind w:firstLine="709"/>
      </w:pPr>
      <w:hyperlink r:id="rId185" w:history="1">
        <w:r w:rsidR="0064032F" w:rsidRPr="008E7078">
          <w:rPr>
            <w:rFonts w:eastAsia="Calibri"/>
            <w:color w:val="0000FF"/>
            <w:u w:val="single"/>
          </w:rPr>
          <w:t>http://surl.li/xfjn</w:t>
        </w:r>
      </w:hyperlink>
      <w:r w:rsidR="0064032F" w:rsidRPr="008E7078">
        <w:rPr>
          <w:rFonts w:eastAsia="Calibri"/>
        </w:rPr>
        <w:t xml:space="preserve"> </w:t>
      </w:r>
      <w:r w:rsidR="0064032F" w:rsidRPr="008E7078">
        <w:t xml:space="preserve">  </w:t>
      </w:r>
    </w:p>
    <w:p w:rsidR="0064032F" w:rsidRPr="008E7078" w:rsidRDefault="0064032F" w:rsidP="008E7078">
      <w:pPr>
        <w:ind w:firstLine="709"/>
      </w:pPr>
    </w:p>
    <w:p w:rsidR="0064032F" w:rsidRPr="008E7078" w:rsidRDefault="0064032F" w:rsidP="008E7078">
      <w:pPr>
        <w:ind w:firstLine="709"/>
        <w:rPr>
          <w:rFonts w:eastAsia="Calibri"/>
        </w:rPr>
      </w:pPr>
    </w:p>
    <w:p w:rsidR="008442F1" w:rsidRDefault="008442F1">
      <w:pPr>
        <w:spacing w:after="200" w:line="276" w:lineRule="auto"/>
        <w:rPr>
          <w:rFonts w:eastAsia="Calibri"/>
          <w:b/>
          <w:bCs/>
        </w:rPr>
      </w:pPr>
      <w:r>
        <w:rPr>
          <w:rFonts w:eastAsia="Calibri"/>
          <w:b/>
          <w:bCs/>
        </w:rPr>
        <w:br w:type="page"/>
      </w:r>
    </w:p>
    <w:p w:rsidR="0064032F" w:rsidRPr="008E7078" w:rsidRDefault="0064032F" w:rsidP="008E7078">
      <w:pPr>
        <w:ind w:firstLine="709"/>
        <w:rPr>
          <w:rFonts w:eastAsia="Calibri"/>
        </w:rPr>
      </w:pPr>
      <w:r w:rsidRPr="008E7078">
        <w:rPr>
          <w:rFonts w:eastAsia="Calibri"/>
          <w:b/>
          <w:bCs/>
        </w:rPr>
        <w:lastRenderedPageBreak/>
        <w:t xml:space="preserve">Контактная информация координатора на площадке проведения мероприятия </w:t>
      </w:r>
    </w:p>
    <w:p w:rsidR="0064032F" w:rsidRPr="008E7078" w:rsidRDefault="0064032F" w:rsidP="008E7078">
      <w:pPr>
        <w:ind w:firstLine="709"/>
        <w:rPr>
          <w:rFonts w:eastAsia="Calibri"/>
        </w:rPr>
      </w:pPr>
      <w:proofErr w:type="spellStart"/>
      <w:r w:rsidRPr="008E7078">
        <w:rPr>
          <w:rFonts w:eastAsia="Calibri"/>
        </w:rPr>
        <w:t>Пудова</w:t>
      </w:r>
      <w:proofErr w:type="spellEnd"/>
      <w:r w:rsidRPr="008E7078">
        <w:rPr>
          <w:rFonts w:eastAsia="Calibri"/>
        </w:rPr>
        <w:t xml:space="preserve"> Юлия Юрьевна, учитель математики. </w:t>
      </w:r>
    </w:p>
    <w:p w:rsidR="0064032F" w:rsidRPr="008E7078" w:rsidRDefault="0064032F" w:rsidP="008E7078">
      <w:pPr>
        <w:ind w:firstLine="709"/>
        <w:rPr>
          <w:rFonts w:eastAsia="Calibri"/>
        </w:rPr>
      </w:pPr>
      <w:r w:rsidRPr="008E7078">
        <w:rPr>
          <w:rFonts w:eastAsia="Calibri"/>
        </w:rPr>
        <w:t xml:space="preserve">Тел. контакта: 8-905-3035325. </w:t>
      </w:r>
    </w:p>
    <w:p w:rsidR="0064032F" w:rsidRPr="008E7078" w:rsidRDefault="0064032F" w:rsidP="008E7078">
      <w:pPr>
        <w:ind w:firstLine="709"/>
        <w:rPr>
          <w:rFonts w:eastAsia="Calibri"/>
        </w:rPr>
      </w:pPr>
      <w:r w:rsidRPr="008E7078">
        <w:rPr>
          <w:rFonts w:eastAsia="Calibri"/>
        </w:rPr>
        <w:t xml:space="preserve">Адрес электронной почты: </w:t>
      </w:r>
      <w:hyperlink r:id="rId186" w:history="1">
        <w:r w:rsidRPr="008E7078">
          <w:rPr>
            <w:color w:val="0000FF"/>
            <w:u w:val="single"/>
          </w:rPr>
          <w:t>yuliya-nadezhina@</w:t>
        </w:r>
        <w:r w:rsidRPr="008E7078">
          <w:rPr>
            <w:color w:val="0000FF"/>
            <w:u w:val="single"/>
            <w:lang w:val="fr-FR"/>
          </w:rPr>
          <w:t>mail</w:t>
        </w:r>
        <w:r w:rsidRPr="008E7078">
          <w:rPr>
            <w:color w:val="0000FF"/>
            <w:u w:val="single"/>
          </w:rPr>
          <w:t>.</w:t>
        </w:r>
        <w:r w:rsidRPr="008E7078">
          <w:rPr>
            <w:color w:val="0000FF"/>
            <w:u w:val="single"/>
            <w:lang w:val="fr-FR"/>
          </w:rPr>
          <w:t>ru</w:t>
        </w:r>
      </w:hyperlink>
      <w:r w:rsidRPr="008E7078">
        <w:t xml:space="preserve"> </w:t>
      </w:r>
    </w:p>
    <w:p w:rsidR="0064032F" w:rsidRPr="008E7078" w:rsidRDefault="0064032F" w:rsidP="008E7078">
      <w:pPr>
        <w:ind w:firstLine="709"/>
        <w:rPr>
          <w:rFonts w:eastAsia="Calibri"/>
        </w:rPr>
      </w:pPr>
    </w:p>
    <w:p w:rsidR="0064032F" w:rsidRPr="008E7078" w:rsidRDefault="0064032F" w:rsidP="008E7078">
      <w:pPr>
        <w:ind w:firstLine="709"/>
        <w:rPr>
          <w:rFonts w:eastAsia="Calibri"/>
        </w:rPr>
      </w:pPr>
      <w:r w:rsidRPr="008E7078">
        <w:rPr>
          <w:rFonts w:eastAsia="Calibri"/>
          <w:b/>
          <w:bCs/>
        </w:rPr>
        <w:t xml:space="preserve">Подведение итогов мероприятия </w:t>
      </w:r>
    </w:p>
    <w:p w:rsidR="0064032F" w:rsidRPr="008E7078" w:rsidRDefault="0064032F" w:rsidP="008E7078">
      <w:pPr>
        <w:ind w:firstLine="709"/>
        <w:rPr>
          <w:rFonts w:eastAsia="Calibri"/>
        </w:rPr>
      </w:pPr>
      <w:r w:rsidRPr="008E7078">
        <w:rPr>
          <w:rFonts w:eastAsia="Calibri"/>
        </w:rPr>
        <w:t xml:space="preserve">На основании результатов выполнения заданий составляется рейтинг команд в первой и второй лигах. </w:t>
      </w:r>
    </w:p>
    <w:p w:rsidR="0064032F" w:rsidRPr="008E7078" w:rsidRDefault="0064032F" w:rsidP="008E7078">
      <w:pPr>
        <w:ind w:firstLine="709"/>
        <w:rPr>
          <w:rFonts w:eastAsia="Calibri"/>
        </w:rPr>
      </w:pPr>
      <w:r w:rsidRPr="008E7078">
        <w:rPr>
          <w:rFonts w:eastAsia="Calibri"/>
        </w:rPr>
        <w:t xml:space="preserve">По итогам турнира лучшие команды награждаются дипломами I, II и III степени. </w:t>
      </w:r>
    </w:p>
    <w:p w:rsidR="0064032F" w:rsidRPr="008E7078" w:rsidRDefault="0064032F" w:rsidP="008E7078">
      <w:pPr>
        <w:ind w:firstLine="709"/>
        <w:rPr>
          <w:rFonts w:eastAsia="Calibri"/>
        </w:rPr>
      </w:pPr>
      <w:r w:rsidRPr="008E7078">
        <w:rPr>
          <w:rFonts w:eastAsia="Calibri"/>
        </w:rPr>
        <w:t>Каждой команде-участнику Турнира вручается сертификат участника.</w:t>
      </w:r>
    </w:p>
    <w:p w:rsidR="0064032F" w:rsidRPr="008E7078" w:rsidRDefault="0064032F" w:rsidP="008E7078">
      <w:pPr>
        <w:ind w:firstLine="709"/>
        <w:rPr>
          <w:rFonts w:eastAsia="Calibri"/>
        </w:rPr>
      </w:pPr>
      <w:r w:rsidRPr="008E7078">
        <w:rPr>
          <w:rFonts w:eastAsia="Calibri"/>
        </w:rPr>
        <w:t xml:space="preserve">Количество призёров не должно превышать 30% от общего числа участников Турнира. </w:t>
      </w:r>
    </w:p>
    <w:p w:rsidR="0064032F" w:rsidRPr="008E7078" w:rsidRDefault="0064032F" w:rsidP="008E7078">
      <w:pPr>
        <w:ind w:firstLine="709"/>
      </w:pPr>
    </w:p>
    <w:p w:rsidR="0064032F" w:rsidRDefault="0064032F">
      <w:pPr>
        <w:spacing w:after="200" w:line="276" w:lineRule="auto"/>
        <w:rPr>
          <w:color w:val="000000"/>
        </w:rPr>
      </w:pPr>
    </w:p>
    <w:p w:rsidR="00DB2CC1" w:rsidRDefault="00DB2CC1">
      <w:pPr>
        <w:spacing w:after="200" w:line="276" w:lineRule="auto"/>
        <w:rPr>
          <w:color w:val="000000"/>
        </w:rPr>
      </w:pPr>
      <w:r>
        <w:rPr>
          <w:color w:val="000000"/>
        </w:rPr>
        <w:br w:type="page"/>
      </w:r>
    </w:p>
    <w:p w:rsidR="0064032F" w:rsidRPr="00DB2CC1" w:rsidRDefault="00DB2CC1" w:rsidP="00DB2CC1">
      <w:pPr>
        <w:pStyle w:val="112"/>
        <w:jc w:val="center"/>
        <w:rPr>
          <w:sz w:val="28"/>
        </w:rPr>
      </w:pPr>
      <w:bookmarkStart w:id="72" w:name="_Toc146621805"/>
      <w:r w:rsidRPr="00DB2CC1">
        <w:rPr>
          <w:sz w:val="28"/>
        </w:rPr>
        <w:lastRenderedPageBreak/>
        <w:t>Олимпиада естественно-научного профиля</w:t>
      </w:r>
      <w:r w:rsidR="008E7078">
        <w:rPr>
          <w:sz w:val="28"/>
        </w:rPr>
        <w:t xml:space="preserve"> </w:t>
      </w:r>
      <w:r w:rsidRPr="00DB2CC1">
        <w:rPr>
          <w:sz w:val="28"/>
        </w:rPr>
        <w:t>для обучающихся 8-х классов</w:t>
      </w:r>
      <w:bookmarkEnd w:id="72"/>
    </w:p>
    <w:p w:rsidR="00BD4647" w:rsidRDefault="00BD4647" w:rsidP="00DB2CC1">
      <w:pPr>
        <w:jc w:val="center"/>
        <w:rPr>
          <w:rFonts w:eastAsia="Calibri"/>
          <w:b/>
          <w:bCs/>
          <w:sz w:val="32"/>
          <w:szCs w:val="32"/>
          <w:lang w:eastAsia="en-US"/>
        </w:rPr>
      </w:pPr>
    </w:p>
    <w:p w:rsidR="00DB2CC1" w:rsidRPr="00DB2CC1" w:rsidRDefault="00DB2CC1" w:rsidP="00DB2CC1">
      <w:pPr>
        <w:jc w:val="center"/>
        <w:rPr>
          <w:rFonts w:eastAsia="Calibri"/>
          <w:b/>
          <w:bCs/>
          <w:sz w:val="32"/>
          <w:szCs w:val="32"/>
          <w:lang w:eastAsia="en-US"/>
        </w:rPr>
      </w:pPr>
      <w:r w:rsidRPr="00DB2CC1">
        <w:rPr>
          <w:rFonts w:eastAsia="Calibri"/>
          <w:b/>
          <w:bCs/>
          <w:sz w:val="32"/>
          <w:szCs w:val="32"/>
          <w:lang w:eastAsia="en-US"/>
        </w:rPr>
        <w:t>Карточка мероприятия</w:t>
      </w:r>
    </w:p>
    <w:p w:rsidR="00DB2CC1" w:rsidRPr="00DB2CC1" w:rsidRDefault="00DB2CC1" w:rsidP="00DB2CC1">
      <w:pPr>
        <w:jc w:val="center"/>
        <w:rPr>
          <w:rFonts w:eastAsia="Calibri"/>
          <w:b/>
          <w:bCs/>
          <w:sz w:val="32"/>
          <w:szCs w:val="32"/>
          <w:lang w:eastAsia="en-US"/>
        </w:rPr>
      </w:pPr>
    </w:p>
    <w:tbl>
      <w:tblPr>
        <w:tblStyle w:val="a3"/>
        <w:tblW w:w="0" w:type="auto"/>
        <w:tblLook w:val="04A0" w:firstRow="1" w:lastRow="0" w:firstColumn="1" w:lastColumn="0" w:noHBand="0" w:noVBand="1"/>
      </w:tblPr>
      <w:tblGrid>
        <w:gridCol w:w="4070"/>
        <w:gridCol w:w="5700"/>
      </w:tblGrid>
      <w:tr w:rsidR="00DB2CC1" w:rsidRPr="00DB2CC1" w:rsidTr="008E7078">
        <w:tc>
          <w:tcPr>
            <w:tcW w:w="9345" w:type="dxa"/>
            <w:gridSpan w:val="2"/>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СРОКИ И МЕСТО ПРОВЕДЕНИЯ</w:t>
            </w:r>
          </w:p>
        </w:tc>
      </w:tr>
      <w:tr w:rsidR="00DB2CC1" w:rsidRPr="00DB2CC1" w:rsidTr="008E7078">
        <w:tc>
          <w:tcPr>
            <w:tcW w:w="3895" w:type="dxa"/>
          </w:tcPr>
          <w:p w:rsidR="00DB2CC1" w:rsidRPr="00DB2CC1" w:rsidRDefault="00DB2CC1" w:rsidP="00DB2CC1">
            <w:pPr>
              <w:jc w:val="center"/>
              <w:rPr>
                <w:rFonts w:eastAsia="Calibri"/>
                <w:b/>
                <w:bCs/>
                <w:sz w:val="28"/>
                <w:szCs w:val="28"/>
                <w:lang w:eastAsia="en-US"/>
              </w:rPr>
            </w:pPr>
          </w:p>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 xml:space="preserve">Дата, </w:t>
            </w:r>
          </w:p>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время и место</w:t>
            </w:r>
          </w:p>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проведения мероприятия</w:t>
            </w:r>
          </w:p>
          <w:p w:rsidR="00DB2CC1" w:rsidRPr="00DB2CC1" w:rsidRDefault="00DB2CC1" w:rsidP="00DB2CC1">
            <w:pPr>
              <w:jc w:val="center"/>
              <w:rPr>
                <w:rFonts w:eastAsia="Calibri"/>
                <w:b/>
                <w:bCs/>
                <w:i/>
                <w:sz w:val="28"/>
                <w:szCs w:val="28"/>
                <w:lang w:eastAsia="en-US"/>
              </w:rPr>
            </w:pPr>
            <w:r w:rsidRPr="00DB2CC1">
              <w:rPr>
                <w:rFonts w:eastAsia="Calibri"/>
                <w:b/>
                <w:bCs/>
                <w:i/>
                <w:sz w:val="28"/>
                <w:szCs w:val="28"/>
                <w:lang w:eastAsia="en-US"/>
              </w:rPr>
              <w:t xml:space="preserve"> (для каждого этапа)</w:t>
            </w:r>
          </w:p>
        </w:tc>
        <w:tc>
          <w:tcPr>
            <w:tcW w:w="5450" w:type="dxa"/>
          </w:tcPr>
          <w:p w:rsidR="00DB2CC1" w:rsidRPr="00DB2CC1" w:rsidRDefault="00DB2CC1" w:rsidP="00DB2CC1">
            <w:pPr>
              <w:jc w:val="center"/>
              <w:rPr>
                <w:rFonts w:eastAsia="Calibri"/>
                <w:b/>
                <w:bCs/>
                <w:lang w:eastAsia="en-US"/>
              </w:rPr>
            </w:pPr>
            <w:r w:rsidRPr="00DB2CC1">
              <w:rPr>
                <w:rFonts w:eastAsia="Calibri"/>
                <w:b/>
                <w:bCs/>
                <w:lang w:eastAsia="en-US"/>
              </w:rPr>
              <w:t>1 этап (заочный):</w:t>
            </w:r>
          </w:p>
          <w:p w:rsidR="00DB2CC1" w:rsidRPr="00DB2CC1" w:rsidRDefault="00DB2CC1" w:rsidP="00DB2CC1">
            <w:pPr>
              <w:jc w:val="center"/>
              <w:rPr>
                <w:rFonts w:eastAsia="Calibri"/>
                <w:bCs/>
                <w:lang w:eastAsia="en-US"/>
              </w:rPr>
            </w:pPr>
            <w:r w:rsidRPr="00DB2CC1">
              <w:rPr>
                <w:rFonts w:eastAsia="Calibri"/>
                <w:bCs/>
                <w:lang w:eastAsia="en-US"/>
              </w:rPr>
              <w:t xml:space="preserve"> С 15 по 17 марта 2024 г.</w:t>
            </w:r>
          </w:p>
          <w:p w:rsidR="00DB2CC1" w:rsidRPr="00DB2CC1" w:rsidRDefault="00DB2CC1" w:rsidP="00DB2CC1">
            <w:pPr>
              <w:jc w:val="center"/>
              <w:rPr>
                <w:rFonts w:eastAsia="Calibri"/>
                <w:bCs/>
                <w:iCs/>
                <w:lang w:eastAsia="en-US"/>
              </w:rPr>
            </w:pPr>
            <w:r w:rsidRPr="00DB2CC1">
              <w:rPr>
                <w:rFonts w:eastAsia="Calibri"/>
                <w:bCs/>
                <w:lang w:eastAsia="en-US"/>
              </w:rPr>
              <w:t xml:space="preserve"> на базе </w:t>
            </w:r>
            <w:r w:rsidRPr="00DB2CC1">
              <w:rPr>
                <w:rFonts w:eastAsia="Calibri"/>
                <w:bCs/>
                <w:iCs/>
                <w:lang w:eastAsia="en-US"/>
              </w:rPr>
              <w:t xml:space="preserve">Интернет-ресурса </w:t>
            </w:r>
            <w:hyperlink r:id="rId187" w:history="1">
              <w:r w:rsidRPr="00DB2CC1">
                <w:rPr>
                  <w:rFonts w:eastAsia="Calibri"/>
                  <w:bCs/>
                  <w:iCs/>
                  <w:color w:val="0000FF" w:themeColor="hyperlink"/>
                  <w:u w:val="single"/>
                  <w:lang w:eastAsia="en-US"/>
                </w:rPr>
                <w:t>https://coreapp.ai</w:t>
              </w:r>
            </w:hyperlink>
          </w:p>
          <w:p w:rsidR="00DB2CC1" w:rsidRPr="00DB2CC1" w:rsidRDefault="00DB2CC1" w:rsidP="00DB2CC1">
            <w:pPr>
              <w:jc w:val="center"/>
              <w:rPr>
                <w:rFonts w:eastAsia="Calibri"/>
                <w:bCs/>
                <w:lang w:eastAsia="en-US"/>
              </w:rPr>
            </w:pPr>
          </w:p>
          <w:p w:rsidR="00DB2CC1" w:rsidRPr="00DB2CC1" w:rsidRDefault="00DB2CC1" w:rsidP="00DB2CC1">
            <w:pPr>
              <w:jc w:val="center"/>
              <w:rPr>
                <w:rFonts w:eastAsia="Calibri"/>
                <w:b/>
                <w:bCs/>
                <w:lang w:eastAsia="en-US"/>
              </w:rPr>
            </w:pPr>
            <w:r w:rsidRPr="00DB2CC1">
              <w:rPr>
                <w:rFonts w:eastAsia="Calibri"/>
                <w:b/>
                <w:bCs/>
                <w:lang w:eastAsia="en-US"/>
              </w:rPr>
              <w:t>2 этап (очный):</w:t>
            </w:r>
          </w:p>
          <w:p w:rsidR="00DB2CC1" w:rsidRPr="00DB2CC1" w:rsidRDefault="00DB2CC1" w:rsidP="00DB2CC1">
            <w:pPr>
              <w:jc w:val="center"/>
              <w:rPr>
                <w:rFonts w:eastAsia="Calibri"/>
                <w:bCs/>
                <w:lang w:eastAsia="en-US"/>
              </w:rPr>
            </w:pPr>
            <w:r w:rsidRPr="00DB2CC1">
              <w:rPr>
                <w:rFonts w:eastAsia="Calibri"/>
                <w:bCs/>
                <w:lang w:eastAsia="en-US"/>
              </w:rPr>
              <w:t>20 апреля 2024 года в 10.00</w:t>
            </w:r>
          </w:p>
          <w:p w:rsidR="00DB2CC1" w:rsidRPr="00DB2CC1" w:rsidRDefault="00DB2CC1" w:rsidP="00DB2CC1">
            <w:pPr>
              <w:jc w:val="center"/>
              <w:rPr>
                <w:rFonts w:eastAsia="Calibri"/>
                <w:bCs/>
                <w:lang w:eastAsia="en-US"/>
              </w:rPr>
            </w:pPr>
            <w:r w:rsidRPr="00DB2CC1">
              <w:rPr>
                <w:rFonts w:eastAsia="Calibri"/>
                <w:bCs/>
                <w:lang w:eastAsia="en-US"/>
              </w:rPr>
              <w:t xml:space="preserve">на базе МБОУ Лицей Классический </w:t>
            </w:r>
            <w:proofErr w:type="spellStart"/>
            <w:r w:rsidRPr="00DB2CC1">
              <w:rPr>
                <w:rFonts w:eastAsia="Calibri"/>
                <w:bCs/>
                <w:lang w:eastAsia="en-US"/>
              </w:rPr>
              <w:t>г.о</w:t>
            </w:r>
            <w:proofErr w:type="spellEnd"/>
            <w:r w:rsidRPr="00DB2CC1">
              <w:rPr>
                <w:rFonts w:eastAsia="Calibri"/>
                <w:bCs/>
                <w:lang w:eastAsia="en-US"/>
              </w:rPr>
              <w:t>. Самара (ул. Владимирская, 31 А)</w:t>
            </w:r>
          </w:p>
        </w:tc>
      </w:tr>
      <w:tr w:rsidR="00DB2CC1" w:rsidRPr="00DB2CC1" w:rsidTr="008E7078">
        <w:tc>
          <w:tcPr>
            <w:tcW w:w="9345" w:type="dxa"/>
            <w:gridSpan w:val="2"/>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ЗАЯВКИ УЧАСТНИКОВ</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Возрастная категория участников</w:t>
            </w:r>
          </w:p>
        </w:tc>
        <w:tc>
          <w:tcPr>
            <w:tcW w:w="5450" w:type="dxa"/>
            <w:vAlign w:val="center"/>
          </w:tcPr>
          <w:p w:rsidR="00DB2CC1" w:rsidRPr="00DB2CC1" w:rsidRDefault="00DB2CC1" w:rsidP="00DB2CC1">
            <w:pPr>
              <w:jc w:val="center"/>
              <w:rPr>
                <w:rFonts w:eastAsia="Calibri"/>
                <w:bCs/>
                <w:sz w:val="32"/>
                <w:szCs w:val="32"/>
                <w:lang w:eastAsia="en-US"/>
              </w:rPr>
            </w:pPr>
            <w:r w:rsidRPr="00DB2CC1">
              <w:rPr>
                <w:rFonts w:eastAsia="Calibri"/>
                <w:bCs/>
                <w:lang w:eastAsia="en-US"/>
              </w:rPr>
              <w:t>8 класс</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 xml:space="preserve">Форма участия </w:t>
            </w:r>
            <w:r w:rsidRPr="00DB2CC1">
              <w:rPr>
                <w:rFonts w:eastAsia="Calibri"/>
                <w:b/>
                <w:bCs/>
                <w:i/>
                <w:sz w:val="28"/>
                <w:szCs w:val="28"/>
                <w:lang w:eastAsia="en-US"/>
              </w:rPr>
              <w:t>(индивидуальная/групповая/командная)</w:t>
            </w:r>
          </w:p>
        </w:tc>
        <w:tc>
          <w:tcPr>
            <w:tcW w:w="5450" w:type="dxa"/>
            <w:vAlign w:val="center"/>
          </w:tcPr>
          <w:p w:rsidR="00DB2CC1" w:rsidRPr="00DB2CC1" w:rsidRDefault="00DB2CC1" w:rsidP="00DB2CC1">
            <w:pPr>
              <w:jc w:val="center"/>
              <w:rPr>
                <w:rFonts w:eastAsia="Calibri"/>
                <w:bCs/>
                <w:lang w:eastAsia="en-US"/>
              </w:rPr>
            </w:pPr>
            <w:r w:rsidRPr="00DB2CC1">
              <w:rPr>
                <w:rFonts w:eastAsia="Calibri"/>
                <w:bCs/>
                <w:lang w:eastAsia="en-US"/>
              </w:rPr>
              <w:t>индивидуальная</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Квота участников от одного ОУ</w:t>
            </w:r>
          </w:p>
          <w:p w:rsidR="00DB2CC1" w:rsidRPr="00DB2CC1" w:rsidRDefault="00DB2CC1" w:rsidP="00DB2CC1">
            <w:pPr>
              <w:jc w:val="center"/>
              <w:rPr>
                <w:rFonts w:eastAsia="Calibri"/>
                <w:b/>
                <w:bCs/>
                <w:i/>
                <w:sz w:val="28"/>
                <w:szCs w:val="28"/>
                <w:lang w:eastAsia="en-US"/>
              </w:rPr>
            </w:pPr>
            <w:r w:rsidRPr="00DB2CC1">
              <w:rPr>
                <w:rFonts w:eastAsia="Calibri"/>
                <w:b/>
                <w:bCs/>
                <w:i/>
                <w:sz w:val="28"/>
                <w:szCs w:val="28"/>
                <w:lang w:eastAsia="en-US"/>
              </w:rPr>
              <w:t>(или команд с указанием кол-ва участников в одной команде)</w:t>
            </w:r>
          </w:p>
        </w:tc>
        <w:tc>
          <w:tcPr>
            <w:tcW w:w="5450" w:type="dxa"/>
            <w:vAlign w:val="center"/>
          </w:tcPr>
          <w:p w:rsidR="00DB2CC1" w:rsidRPr="00DB2CC1" w:rsidRDefault="00DB2CC1" w:rsidP="00DB2CC1">
            <w:pPr>
              <w:jc w:val="center"/>
              <w:rPr>
                <w:rFonts w:eastAsia="Calibri"/>
                <w:bCs/>
                <w:lang w:eastAsia="en-US"/>
              </w:rPr>
            </w:pPr>
            <w:r w:rsidRPr="00DB2CC1">
              <w:rPr>
                <w:rFonts w:eastAsia="Calibri"/>
                <w:bCs/>
                <w:lang w:eastAsia="en-US"/>
              </w:rPr>
              <w:t>3 человека</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Срок подачи заявок для участия</w:t>
            </w:r>
          </w:p>
        </w:tc>
        <w:tc>
          <w:tcPr>
            <w:tcW w:w="5450" w:type="dxa"/>
            <w:vAlign w:val="center"/>
          </w:tcPr>
          <w:p w:rsidR="00DB2CC1" w:rsidRPr="00DB2CC1" w:rsidRDefault="00DB2CC1" w:rsidP="00DB2CC1">
            <w:pPr>
              <w:jc w:val="center"/>
              <w:rPr>
                <w:rFonts w:eastAsia="Calibri"/>
                <w:b/>
                <w:bCs/>
                <w:lang w:eastAsia="en-US"/>
              </w:rPr>
            </w:pPr>
            <w:r w:rsidRPr="00DB2CC1">
              <w:rPr>
                <w:rFonts w:eastAsia="Calibri"/>
                <w:b/>
                <w:bCs/>
                <w:lang w:eastAsia="en-US"/>
              </w:rPr>
              <w:t>для участия в 1 этапе:</w:t>
            </w:r>
          </w:p>
          <w:p w:rsidR="00DB2CC1" w:rsidRPr="00DB2CC1" w:rsidRDefault="00DB2CC1" w:rsidP="00DB2CC1">
            <w:pPr>
              <w:jc w:val="center"/>
              <w:rPr>
                <w:rFonts w:eastAsia="Calibri"/>
                <w:bCs/>
                <w:lang w:eastAsia="en-US"/>
              </w:rPr>
            </w:pPr>
            <w:r w:rsidRPr="00DB2CC1">
              <w:rPr>
                <w:rFonts w:eastAsia="Calibri"/>
                <w:bCs/>
                <w:lang w:eastAsia="en-US"/>
              </w:rPr>
              <w:t>с 25 февраля по 10 марта 2024 года</w:t>
            </w:r>
          </w:p>
          <w:p w:rsidR="00DB2CC1" w:rsidRPr="00DB2CC1" w:rsidRDefault="00DB2CC1" w:rsidP="00DB2CC1">
            <w:pPr>
              <w:jc w:val="center"/>
              <w:rPr>
                <w:rFonts w:eastAsia="Calibri"/>
                <w:b/>
                <w:bCs/>
                <w:lang w:eastAsia="en-US"/>
              </w:rPr>
            </w:pPr>
            <w:r w:rsidRPr="00DB2CC1">
              <w:rPr>
                <w:rFonts w:eastAsia="Calibri"/>
                <w:b/>
                <w:bCs/>
                <w:lang w:eastAsia="en-US"/>
              </w:rPr>
              <w:t>для участия во 2 этапе:</w:t>
            </w:r>
          </w:p>
          <w:p w:rsidR="00DB2CC1" w:rsidRPr="00DB2CC1" w:rsidRDefault="00DB2CC1" w:rsidP="00DB2CC1">
            <w:pPr>
              <w:jc w:val="center"/>
              <w:rPr>
                <w:rFonts w:eastAsia="Calibri"/>
                <w:bCs/>
                <w:lang w:eastAsia="en-US"/>
              </w:rPr>
            </w:pPr>
            <w:r w:rsidRPr="00DB2CC1">
              <w:rPr>
                <w:rFonts w:eastAsia="Calibri"/>
                <w:bCs/>
                <w:lang w:eastAsia="en-US"/>
              </w:rPr>
              <w:t>допуск учащихся по результатам 1-го тура</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 xml:space="preserve">Форма подачи заявок </w:t>
            </w:r>
            <w:r w:rsidRPr="00DB2CC1">
              <w:rPr>
                <w:rFonts w:eastAsia="Calibri"/>
                <w:b/>
                <w:bCs/>
                <w:i/>
                <w:sz w:val="28"/>
                <w:szCs w:val="28"/>
                <w:lang w:eastAsia="en-US"/>
              </w:rPr>
              <w:t>(очная/заочная)</w:t>
            </w:r>
          </w:p>
        </w:tc>
        <w:tc>
          <w:tcPr>
            <w:tcW w:w="5450" w:type="dxa"/>
            <w:vAlign w:val="center"/>
          </w:tcPr>
          <w:p w:rsidR="00DB2CC1" w:rsidRPr="00DB2CC1" w:rsidRDefault="00DB2CC1" w:rsidP="00DB2CC1">
            <w:pPr>
              <w:jc w:val="center"/>
              <w:rPr>
                <w:rFonts w:eastAsia="Calibri"/>
                <w:bCs/>
                <w:lang w:eastAsia="en-US"/>
              </w:rPr>
            </w:pPr>
            <w:r w:rsidRPr="00DB2CC1">
              <w:rPr>
                <w:rFonts w:eastAsia="Calibri"/>
                <w:bCs/>
                <w:lang w:eastAsia="en-US"/>
              </w:rPr>
              <w:t>заочная</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Адрес эл. почты</w:t>
            </w:r>
          </w:p>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для подачи заявок</w:t>
            </w:r>
          </w:p>
        </w:tc>
        <w:tc>
          <w:tcPr>
            <w:tcW w:w="5450" w:type="dxa"/>
            <w:vAlign w:val="center"/>
          </w:tcPr>
          <w:p w:rsidR="00DB2CC1" w:rsidRPr="00DB2CC1" w:rsidRDefault="004C71C9" w:rsidP="00DB2CC1">
            <w:pPr>
              <w:jc w:val="center"/>
              <w:rPr>
                <w:rFonts w:ascii="Calibri" w:eastAsia="Calibri" w:hAnsi="Calibri"/>
                <w:lang w:eastAsia="en-US"/>
              </w:rPr>
            </w:pPr>
            <w:hyperlink r:id="rId188" w:history="1">
              <w:r w:rsidR="00DB2CC1" w:rsidRPr="00DB2CC1">
                <w:rPr>
                  <w:rFonts w:eastAsia="Calibri"/>
                  <w:bCs/>
                  <w:iCs/>
                  <w:color w:val="0000FF" w:themeColor="hyperlink"/>
                  <w:u w:val="single"/>
                  <w:lang w:eastAsia="en-US"/>
                </w:rPr>
                <w:t>so_sdo.classic@samara.edu.ru</w:t>
              </w:r>
            </w:hyperlink>
          </w:p>
          <w:p w:rsidR="00DB2CC1" w:rsidRPr="00DB2CC1" w:rsidRDefault="00DB2CC1" w:rsidP="00DB2CC1">
            <w:pPr>
              <w:jc w:val="center"/>
              <w:rPr>
                <w:rFonts w:eastAsia="Calibri"/>
                <w:bCs/>
                <w:lang w:eastAsia="en-US"/>
              </w:rPr>
            </w:pPr>
            <w:r w:rsidRPr="00DB2CC1">
              <w:rPr>
                <w:rFonts w:eastAsia="Calibri"/>
                <w:bCs/>
                <w:lang w:eastAsia="en-US"/>
              </w:rPr>
              <w:t>Регистрация на заочный этап по ссылке:</w:t>
            </w:r>
          </w:p>
          <w:p w:rsidR="00DB2CC1" w:rsidRPr="00DB2CC1" w:rsidRDefault="004C71C9" w:rsidP="00DB2CC1">
            <w:pPr>
              <w:jc w:val="center"/>
              <w:rPr>
                <w:rFonts w:eastAsia="Calibri"/>
                <w:bCs/>
                <w:lang w:eastAsia="en-US"/>
              </w:rPr>
            </w:pPr>
            <w:hyperlink r:id="rId189" w:history="1">
              <w:r w:rsidR="00DB2CC1" w:rsidRPr="00DB2CC1">
                <w:rPr>
                  <w:rFonts w:eastAsia="Calibri"/>
                  <w:bCs/>
                  <w:color w:val="0000FF" w:themeColor="hyperlink"/>
                  <w:u w:val="single"/>
                  <w:lang w:eastAsia="en-US"/>
                </w:rPr>
                <w:t>https://docs.google.com/forms/d/e/1FAIpQLSfCIUAHKuSQBQ0vy268-0TMexlecFLi6VLyHS8k_Nl2ZlLHGw/viewform?usp=sf_link</w:t>
              </w:r>
            </w:hyperlink>
          </w:p>
        </w:tc>
      </w:tr>
      <w:tr w:rsidR="00DB2CC1" w:rsidRPr="00DB2CC1" w:rsidTr="008E7078">
        <w:tc>
          <w:tcPr>
            <w:tcW w:w="9345" w:type="dxa"/>
            <w:gridSpan w:val="2"/>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 xml:space="preserve">ОРГАНИЗАТОР </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Организатор</w:t>
            </w:r>
          </w:p>
        </w:tc>
        <w:tc>
          <w:tcPr>
            <w:tcW w:w="5450" w:type="dxa"/>
          </w:tcPr>
          <w:p w:rsidR="00DB2CC1" w:rsidRPr="00DB2CC1" w:rsidRDefault="00DB2CC1" w:rsidP="00DB2CC1">
            <w:pPr>
              <w:jc w:val="center"/>
              <w:rPr>
                <w:rFonts w:eastAsia="Calibri"/>
                <w:b/>
                <w:bCs/>
                <w:lang w:eastAsia="en-US"/>
              </w:rPr>
            </w:pPr>
            <w:r w:rsidRPr="00DB2CC1">
              <w:rPr>
                <w:rFonts w:eastAsia="Calibri"/>
                <w:b/>
                <w:bCs/>
                <w:lang w:eastAsia="en-US"/>
              </w:rPr>
              <w:t xml:space="preserve">Директор МБОУ Лицей Классический </w:t>
            </w:r>
            <w:proofErr w:type="spellStart"/>
            <w:r w:rsidRPr="00DB2CC1">
              <w:rPr>
                <w:rFonts w:eastAsia="Calibri"/>
                <w:b/>
                <w:bCs/>
                <w:lang w:eastAsia="en-US"/>
              </w:rPr>
              <w:t>г.о</w:t>
            </w:r>
            <w:proofErr w:type="spellEnd"/>
            <w:r w:rsidRPr="00DB2CC1">
              <w:rPr>
                <w:rFonts w:eastAsia="Calibri"/>
                <w:b/>
                <w:bCs/>
                <w:lang w:eastAsia="en-US"/>
              </w:rPr>
              <w:t>. Самара:</w:t>
            </w:r>
          </w:p>
          <w:p w:rsidR="00DB2CC1" w:rsidRPr="00DB2CC1" w:rsidRDefault="00DB2CC1" w:rsidP="00DB2CC1">
            <w:pPr>
              <w:jc w:val="center"/>
              <w:rPr>
                <w:rFonts w:eastAsia="Calibri"/>
                <w:bCs/>
                <w:lang w:eastAsia="en-US"/>
              </w:rPr>
            </w:pPr>
            <w:r w:rsidRPr="00DB2CC1">
              <w:rPr>
                <w:rFonts w:eastAsia="Calibri"/>
                <w:bCs/>
                <w:lang w:eastAsia="en-US"/>
              </w:rPr>
              <w:t>Титов Александр Ефимович</w:t>
            </w:r>
          </w:p>
        </w:tc>
      </w:tr>
      <w:tr w:rsidR="00DB2CC1" w:rsidRPr="00DB2CC1" w:rsidTr="008E7078">
        <w:tc>
          <w:tcPr>
            <w:tcW w:w="3895" w:type="dxa"/>
            <w:vAlign w:val="center"/>
          </w:tcPr>
          <w:p w:rsidR="00DB2CC1" w:rsidRPr="00DB2CC1" w:rsidRDefault="00DB2CC1" w:rsidP="00DB2CC1">
            <w:pPr>
              <w:jc w:val="center"/>
              <w:rPr>
                <w:rFonts w:eastAsia="Calibri"/>
                <w:b/>
                <w:bCs/>
                <w:sz w:val="28"/>
                <w:szCs w:val="28"/>
                <w:lang w:eastAsia="en-US"/>
              </w:rPr>
            </w:pPr>
            <w:r w:rsidRPr="00DB2CC1">
              <w:rPr>
                <w:rFonts w:eastAsia="Calibri"/>
                <w:b/>
                <w:bCs/>
                <w:sz w:val="28"/>
                <w:szCs w:val="28"/>
                <w:lang w:eastAsia="en-US"/>
              </w:rPr>
              <w:t>ФИО и контакты ответственного координатора на площадке проведения</w:t>
            </w:r>
          </w:p>
        </w:tc>
        <w:tc>
          <w:tcPr>
            <w:tcW w:w="5450" w:type="dxa"/>
          </w:tcPr>
          <w:p w:rsidR="00DB2CC1" w:rsidRPr="00DB2CC1" w:rsidRDefault="00DB2CC1" w:rsidP="00DB2CC1">
            <w:pPr>
              <w:jc w:val="center"/>
              <w:rPr>
                <w:rFonts w:eastAsia="Calibri"/>
                <w:b/>
                <w:bCs/>
                <w:lang w:eastAsia="en-US"/>
              </w:rPr>
            </w:pPr>
            <w:r w:rsidRPr="00DB2CC1">
              <w:rPr>
                <w:rFonts w:eastAsia="Calibri"/>
                <w:b/>
                <w:bCs/>
                <w:lang w:eastAsia="en-US"/>
              </w:rPr>
              <w:t xml:space="preserve">МБОУ Лицей Классический </w:t>
            </w:r>
            <w:proofErr w:type="spellStart"/>
            <w:r w:rsidRPr="00DB2CC1">
              <w:rPr>
                <w:rFonts w:eastAsia="Calibri"/>
                <w:b/>
                <w:bCs/>
                <w:lang w:eastAsia="en-US"/>
              </w:rPr>
              <w:t>г.о</w:t>
            </w:r>
            <w:proofErr w:type="spellEnd"/>
            <w:r w:rsidRPr="00DB2CC1">
              <w:rPr>
                <w:rFonts w:eastAsia="Calibri"/>
                <w:b/>
                <w:bCs/>
                <w:lang w:eastAsia="en-US"/>
              </w:rPr>
              <w:t>. Самара:</w:t>
            </w:r>
          </w:p>
          <w:p w:rsidR="00DB2CC1" w:rsidRPr="00DB2CC1" w:rsidRDefault="00DB2CC1" w:rsidP="00DB2CC1">
            <w:pPr>
              <w:jc w:val="center"/>
              <w:rPr>
                <w:rFonts w:eastAsia="Calibri"/>
                <w:bCs/>
                <w:lang w:eastAsia="en-US"/>
              </w:rPr>
            </w:pPr>
            <w:r w:rsidRPr="00DB2CC1">
              <w:rPr>
                <w:rFonts w:eastAsia="Calibri"/>
                <w:bCs/>
                <w:lang w:eastAsia="en-US"/>
              </w:rPr>
              <w:t>Царева Юлия Владимировна</w:t>
            </w:r>
          </w:p>
          <w:p w:rsidR="00DB2CC1" w:rsidRPr="00DB2CC1" w:rsidRDefault="00DB2CC1" w:rsidP="00DB2CC1">
            <w:pPr>
              <w:jc w:val="center"/>
              <w:rPr>
                <w:rFonts w:eastAsia="Calibri"/>
                <w:bCs/>
                <w:lang w:eastAsia="en-US"/>
              </w:rPr>
            </w:pPr>
            <w:r w:rsidRPr="00DB2CC1">
              <w:rPr>
                <w:rFonts w:eastAsia="Calibri"/>
                <w:bCs/>
                <w:lang w:eastAsia="en-US"/>
              </w:rPr>
              <w:t>Раб. 8 (846) 241-35-32</w:t>
            </w:r>
          </w:p>
          <w:p w:rsidR="00DB2CC1" w:rsidRPr="00DB2CC1" w:rsidRDefault="00DB2CC1" w:rsidP="00DB2CC1">
            <w:pPr>
              <w:jc w:val="center"/>
              <w:rPr>
                <w:rFonts w:eastAsia="Calibri"/>
                <w:bCs/>
                <w:sz w:val="32"/>
                <w:szCs w:val="32"/>
                <w:lang w:eastAsia="en-US"/>
              </w:rPr>
            </w:pPr>
          </w:p>
        </w:tc>
      </w:tr>
    </w:tbl>
    <w:p w:rsidR="0064032F" w:rsidRDefault="0064032F">
      <w:pPr>
        <w:spacing w:after="200" w:line="276" w:lineRule="auto"/>
        <w:rPr>
          <w:color w:val="000000"/>
        </w:rPr>
      </w:pPr>
    </w:p>
    <w:p w:rsidR="00DB2CC1" w:rsidRPr="00DB2CC1" w:rsidRDefault="00DB2CC1" w:rsidP="00DB2CC1">
      <w:pPr>
        <w:ind w:firstLine="709"/>
        <w:contextualSpacing/>
        <w:jc w:val="center"/>
        <w:rPr>
          <w:rFonts w:eastAsia="Calibri"/>
          <w:b/>
          <w:bCs/>
          <w:lang w:eastAsia="en-US"/>
        </w:rPr>
      </w:pPr>
      <w:r w:rsidRPr="00DB2CC1">
        <w:rPr>
          <w:rFonts w:eastAsia="Calibri"/>
          <w:b/>
          <w:bCs/>
          <w:lang w:eastAsia="en-US"/>
        </w:rPr>
        <w:lastRenderedPageBreak/>
        <w:t>ПОЛОЖЕНИЕ</w:t>
      </w:r>
    </w:p>
    <w:p w:rsidR="00DB2CC1" w:rsidRPr="00DB2CC1" w:rsidRDefault="00DB2CC1" w:rsidP="008E7078">
      <w:pPr>
        <w:ind w:firstLine="709"/>
        <w:rPr>
          <w:rFonts w:eastAsia="Calibri"/>
          <w:lang w:eastAsia="en-US"/>
        </w:rPr>
      </w:pPr>
    </w:p>
    <w:p w:rsidR="00DB2CC1" w:rsidRPr="00DB2CC1" w:rsidRDefault="00DB2CC1" w:rsidP="008E7078">
      <w:pPr>
        <w:ind w:firstLine="709"/>
        <w:rPr>
          <w:rFonts w:eastAsia="Calibri"/>
          <w:b/>
          <w:lang w:eastAsia="en-US"/>
        </w:rPr>
      </w:pPr>
    </w:p>
    <w:p w:rsidR="00DB2CC1" w:rsidRPr="00DB2CC1" w:rsidRDefault="00DB2CC1" w:rsidP="008E7078">
      <w:pPr>
        <w:ind w:firstLine="709"/>
        <w:rPr>
          <w:rFonts w:eastAsia="Calibri"/>
          <w:b/>
          <w:lang w:eastAsia="en-US"/>
        </w:rPr>
      </w:pPr>
      <w:r w:rsidRPr="00DB2CC1">
        <w:rPr>
          <w:rFonts w:eastAsia="Calibri"/>
          <w:b/>
          <w:lang w:eastAsia="en-US"/>
        </w:rPr>
        <w:t>Общие положения</w:t>
      </w:r>
    </w:p>
    <w:p w:rsidR="00DB2CC1" w:rsidRPr="00DB2CC1" w:rsidRDefault="00DB2CC1" w:rsidP="008E7078">
      <w:pPr>
        <w:ind w:firstLine="709"/>
        <w:rPr>
          <w:rFonts w:eastAsia="Calibri"/>
          <w:lang w:eastAsia="en-US"/>
        </w:rPr>
      </w:pPr>
      <w:r w:rsidRPr="00DB2CC1">
        <w:rPr>
          <w:rFonts w:eastAsia="Calibri"/>
          <w:b/>
          <w:lang w:eastAsia="en-US"/>
        </w:rPr>
        <w:t xml:space="preserve"> </w:t>
      </w:r>
      <w:r w:rsidRPr="00DB2CC1">
        <w:rPr>
          <w:rFonts w:eastAsia="Calibri"/>
          <w:lang w:eastAsia="en-US"/>
        </w:rPr>
        <w:t>Настоящее Положение определяет порядок организации и проведения олимпиады естественно-научного профиля для обучающихся 8-х классов (далее Олимпиада), его организационное и методическое обеспечение, порядок участия в Олимпиаде, требования к работам участников, определение победителей и призеров.</w:t>
      </w:r>
    </w:p>
    <w:p w:rsidR="00DB2CC1" w:rsidRPr="00DB2CC1" w:rsidRDefault="00DB2CC1" w:rsidP="008E7078">
      <w:pPr>
        <w:ind w:firstLine="709"/>
        <w:rPr>
          <w:rFonts w:eastAsia="Calibri"/>
          <w:b/>
          <w:lang w:eastAsia="en-US"/>
        </w:rPr>
      </w:pPr>
      <w:r w:rsidRPr="00DB2CC1">
        <w:rPr>
          <w:rFonts w:eastAsia="Calibri"/>
          <w:b/>
          <w:lang w:eastAsia="en-US"/>
        </w:rPr>
        <w:t xml:space="preserve"> Организаторы Олимпиады</w:t>
      </w:r>
    </w:p>
    <w:p w:rsidR="00DB2CC1" w:rsidRPr="00DB2CC1" w:rsidRDefault="00DB2CC1" w:rsidP="008E7078">
      <w:pPr>
        <w:ind w:firstLine="709"/>
        <w:rPr>
          <w:rFonts w:eastAsia="Calibri"/>
          <w:lang w:eastAsia="en-US"/>
        </w:rPr>
      </w:pPr>
      <w:r w:rsidRPr="00DB2CC1">
        <w:rPr>
          <w:rFonts w:eastAsia="Calibri"/>
          <w:b/>
          <w:lang w:eastAsia="en-US"/>
        </w:rPr>
        <w:t>Учредитель</w:t>
      </w:r>
      <w:r w:rsidRPr="00DB2CC1">
        <w:rPr>
          <w:rFonts w:eastAsia="Calibri"/>
          <w:lang w:eastAsia="en-US"/>
        </w:rPr>
        <w:t>:</w:t>
      </w:r>
    </w:p>
    <w:p w:rsidR="00DB2CC1" w:rsidRPr="00DB2CC1" w:rsidRDefault="00DB2CC1" w:rsidP="008E7078">
      <w:pPr>
        <w:ind w:firstLine="709"/>
        <w:rPr>
          <w:rFonts w:eastAsia="Calibri"/>
          <w:lang w:eastAsia="en-US"/>
        </w:rPr>
      </w:pPr>
      <w:r w:rsidRPr="00DB2CC1">
        <w:rPr>
          <w:rFonts w:eastAsia="Calibri"/>
          <w:lang w:eastAsia="en-US"/>
        </w:rPr>
        <w:t>Департамент образования Администрации городского округа Самара (далее – Департамент образования).</w:t>
      </w:r>
    </w:p>
    <w:p w:rsidR="00DB2CC1" w:rsidRPr="00DB2CC1" w:rsidRDefault="00DB2CC1" w:rsidP="008E7078">
      <w:pPr>
        <w:ind w:firstLine="709"/>
        <w:rPr>
          <w:rFonts w:eastAsia="Calibri"/>
          <w:b/>
          <w:lang w:eastAsia="en-US"/>
        </w:rPr>
      </w:pPr>
      <w:r w:rsidRPr="00DB2CC1">
        <w:rPr>
          <w:rFonts w:eastAsia="Calibri"/>
          <w:b/>
          <w:lang w:eastAsia="en-US"/>
        </w:rPr>
        <w:t xml:space="preserve">Организатор:  </w:t>
      </w:r>
    </w:p>
    <w:p w:rsidR="00DB2CC1" w:rsidRPr="00DB2CC1" w:rsidRDefault="00DB2CC1" w:rsidP="008E7078">
      <w:pPr>
        <w:ind w:firstLine="709"/>
        <w:rPr>
          <w:rFonts w:eastAsia="Calibri"/>
          <w:lang w:eastAsia="en-US"/>
        </w:rPr>
      </w:pPr>
      <w:r w:rsidRPr="00DB2CC1">
        <w:rPr>
          <w:rFonts w:eastAsia="Calibri"/>
          <w:lang w:eastAsia="en-US"/>
        </w:rPr>
        <w:t xml:space="preserve">Муниципальное бюджетное общеобразовательное учреждение «Лицей Классический» городского округа Самара (далее – МБОУ Лицей Классический </w:t>
      </w:r>
      <w:proofErr w:type="spellStart"/>
      <w:r w:rsidRPr="00DB2CC1">
        <w:rPr>
          <w:rFonts w:eastAsia="Calibri"/>
          <w:lang w:eastAsia="en-US"/>
        </w:rPr>
        <w:t>г.о</w:t>
      </w:r>
      <w:proofErr w:type="spellEnd"/>
      <w:r w:rsidRPr="00DB2CC1">
        <w:rPr>
          <w:rFonts w:eastAsia="Calibri"/>
          <w:lang w:eastAsia="en-US"/>
        </w:rPr>
        <w:t>. Самара);</w:t>
      </w:r>
    </w:p>
    <w:p w:rsidR="00DB2CC1" w:rsidRPr="00DB2CC1" w:rsidRDefault="00DB2CC1" w:rsidP="008E7078">
      <w:pPr>
        <w:ind w:firstLine="709"/>
        <w:rPr>
          <w:rFonts w:eastAsia="Calibri"/>
          <w:b/>
          <w:lang w:eastAsia="en-US"/>
        </w:rPr>
      </w:pPr>
      <w:r w:rsidRPr="00DB2CC1">
        <w:rPr>
          <w:rFonts w:eastAsia="Calibri"/>
          <w:b/>
          <w:lang w:eastAsia="en-US"/>
        </w:rPr>
        <w:t>Партнеры</w:t>
      </w:r>
      <w:r w:rsidRPr="00DB2CC1">
        <w:rPr>
          <w:rFonts w:eastAsia="Calibri"/>
          <w:lang w:eastAsia="en-US"/>
        </w:rPr>
        <w:t>:</w:t>
      </w:r>
    </w:p>
    <w:p w:rsidR="00DB2CC1" w:rsidRPr="00DB2CC1" w:rsidRDefault="00DB2CC1" w:rsidP="008E7078">
      <w:pPr>
        <w:ind w:firstLine="709"/>
        <w:rPr>
          <w:rFonts w:eastAsia="Calibri"/>
          <w:lang w:eastAsia="en-US"/>
        </w:rPr>
      </w:pPr>
      <w:r w:rsidRPr="00DB2CC1">
        <w:rPr>
          <w:rFonts w:eastAsia="Calibri"/>
          <w:lang w:eastAsia="en-US"/>
        </w:rPr>
        <w:t xml:space="preserve">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 (далее – ФГБОУ ВО </w:t>
      </w:r>
      <w:proofErr w:type="spellStart"/>
      <w:r w:rsidRPr="00DB2CC1">
        <w:rPr>
          <w:rFonts w:eastAsia="Calibri"/>
          <w:lang w:eastAsia="en-US"/>
        </w:rPr>
        <w:t>СамГМУ</w:t>
      </w:r>
      <w:proofErr w:type="spellEnd"/>
      <w:r w:rsidRPr="00DB2CC1">
        <w:rPr>
          <w:rFonts w:eastAsia="Calibri"/>
          <w:lang w:eastAsia="en-US"/>
        </w:rPr>
        <w:t xml:space="preserve"> Минздрава России).</w:t>
      </w:r>
    </w:p>
    <w:p w:rsidR="00DB2CC1" w:rsidRPr="00DB2CC1" w:rsidRDefault="00DB2CC1" w:rsidP="008E7078">
      <w:pPr>
        <w:ind w:firstLine="709"/>
        <w:rPr>
          <w:rFonts w:eastAsia="Calibri"/>
          <w:b/>
          <w:lang w:eastAsia="en-US"/>
        </w:rPr>
      </w:pPr>
      <w:r w:rsidRPr="00DB2CC1">
        <w:rPr>
          <w:rFonts w:eastAsia="Calibri"/>
          <w:b/>
          <w:lang w:eastAsia="en-US"/>
        </w:rPr>
        <w:t xml:space="preserve"> Цели и задачи Олимпиады</w:t>
      </w:r>
    </w:p>
    <w:p w:rsidR="00DB2CC1" w:rsidRPr="00DB2CC1" w:rsidRDefault="00DB2CC1" w:rsidP="008E7078">
      <w:pPr>
        <w:ind w:firstLine="709"/>
        <w:rPr>
          <w:color w:val="000000"/>
        </w:rPr>
      </w:pPr>
      <w:r w:rsidRPr="00DB2CC1">
        <w:rPr>
          <w:b/>
          <w:color w:val="000000"/>
        </w:rPr>
        <w:t xml:space="preserve">Целями </w:t>
      </w:r>
      <w:r w:rsidRPr="00DB2CC1">
        <w:rPr>
          <w:color w:val="000000"/>
        </w:rPr>
        <w:t>проведения Олимпиады являются:</w:t>
      </w:r>
    </w:p>
    <w:p w:rsidR="00DB2CC1" w:rsidRPr="00DB2CC1" w:rsidRDefault="00DB2CC1" w:rsidP="008E7078">
      <w:pPr>
        <w:ind w:firstLine="709"/>
        <w:rPr>
          <w:color w:val="000000"/>
        </w:rPr>
      </w:pPr>
      <w:r w:rsidRPr="00DB2CC1">
        <w:rPr>
          <w:color w:val="000000"/>
        </w:rPr>
        <w:t>поиск одаренных и талантливых детей;</w:t>
      </w:r>
    </w:p>
    <w:p w:rsidR="00DB2CC1" w:rsidRPr="00DB2CC1" w:rsidRDefault="00DB2CC1" w:rsidP="008E7078">
      <w:pPr>
        <w:ind w:firstLine="709"/>
        <w:rPr>
          <w:color w:val="000000"/>
        </w:rPr>
      </w:pPr>
      <w:r w:rsidRPr="00DB2CC1">
        <w:rPr>
          <w:color w:val="000000"/>
        </w:rPr>
        <w:t>создание благоприятных условий для их дальнейшего интеллектуального роста.</w:t>
      </w:r>
    </w:p>
    <w:p w:rsidR="00DB2CC1" w:rsidRPr="00DB2CC1" w:rsidRDefault="00DB2CC1" w:rsidP="008E7078">
      <w:pPr>
        <w:ind w:firstLine="709"/>
        <w:rPr>
          <w:b/>
          <w:color w:val="000000"/>
        </w:rPr>
      </w:pPr>
      <w:r w:rsidRPr="00DB2CC1">
        <w:rPr>
          <w:b/>
          <w:color w:val="000000"/>
        </w:rPr>
        <w:t xml:space="preserve">Задачи: </w:t>
      </w:r>
    </w:p>
    <w:p w:rsidR="00DB2CC1" w:rsidRPr="00DB2CC1" w:rsidRDefault="00DB2CC1" w:rsidP="008E7078">
      <w:pPr>
        <w:ind w:firstLine="709"/>
        <w:rPr>
          <w:color w:val="000000"/>
        </w:rPr>
      </w:pPr>
      <w:r w:rsidRPr="00DB2CC1">
        <w:rPr>
          <w:color w:val="000000"/>
        </w:rPr>
        <w:t>формирование у обучающихся 8-х классов интереса к изучению химии и биологии.</w:t>
      </w:r>
    </w:p>
    <w:p w:rsidR="00DB2CC1" w:rsidRPr="00DB2CC1" w:rsidRDefault="00DB2CC1" w:rsidP="008E7078">
      <w:pPr>
        <w:ind w:firstLine="709"/>
        <w:rPr>
          <w:rFonts w:eastAsia="Calibri"/>
          <w:b/>
          <w:lang w:eastAsia="en-US"/>
        </w:rPr>
      </w:pPr>
      <w:r w:rsidRPr="00DB2CC1">
        <w:rPr>
          <w:rFonts w:eastAsia="Calibri"/>
          <w:b/>
          <w:lang w:eastAsia="en-US"/>
        </w:rPr>
        <w:t>Сроки и место проведения Олимпиады</w:t>
      </w:r>
    </w:p>
    <w:p w:rsidR="00DB2CC1" w:rsidRPr="00DB2CC1" w:rsidRDefault="00DB2CC1" w:rsidP="008E7078">
      <w:pPr>
        <w:ind w:firstLine="709"/>
        <w:rPr>
          <w:rFonts w:eastAsia="Calibri"/>
          <w:lang w:eastAsia="en-US"/>
        </w:rPr>
      </w:pPr>
      <w:r w:rsidRPr="00DB2CC1">
        <w:rPr>
          <w:rFonts w:eastAsia="Calibri"/>
          <w:lang w:eastAsia="en-US"/>
        </w:rPr>
        <w:t>Олимпиада проводится в два этапа:</w:t>
      </w:r>
    </w:p>
    <w:p w:rsidR="00DB2CC1" w:rsidRPr="00DB2CC1" w:rsidRDefault="00DB2CC1" w:rsidP="008E7078">
      <w:pPr>
        <w:ind w:firstLine="709"/>
        <w:rPr>
          <w:rFonts w:eastAsia="Calibri"/>
          <w:lang w:eastAsia="en-US"/>
        </w:rPr>
      </w:pPr>
      <w:r w:rsidRPr="00DB2CC1">
        <w:rPr>
          <w:rFonts w:eastAsia="Calibri"/>
          <w:lang w:eastAsia="en-US"/>
        </w:rPr>
        <w:t xml:space="preserve">1 этап (заочный): с 15 по 17 марта 2024 года на базе Интернет-ресурса </w:t>
      </w:r>
      <w:hyperlink r:id="rId190" w:history="1">
        <w:r w:rsidRPr="00DB2CC1">
          <w:rPr>
            <w:rFonts w:eastAsia="Calibri"/>
            <w:color w:val="0000FF" w:themeColor="hyperlink"/>
            <w:u w:val="single"/>
            <w:lang w:eastAsia="en-US"/>
          </w:rPr>
          <w:t>https://coreapp.ai</w:t>
        </w:r>
      </w:hyperlink>
    </w:p>
    <w:p w:rsidR="00DB2CC1" w:rsidRPr="00DB2CC1" w:rsidRDefault="00DB2CC1" w:rsidP="008E7078">
      <w:pPr>
        <w:ind w:firstLine="709"/>
        <w:rPr>
          <w:rFonts w:eastAsia="Calibri"/>
          <w:lang w:eastAsia="en-US"/>
        </w:rPr>
      </w:pPr>
      <w:r w:rsidRPr="00DB2CC1">
        <w:rPr>
          <w:rFonts w:eastAsia="Calibri"/>
          <w:lang w:eastAsia="en-US"/>
        </w:rPr>
        <w:t xml:space="preserve">2 этап (очный): 20 апреля 2024 года в 10.00 на базе МБОУ Лицей Классический </w:t>
      </w:r>
      <w:proofErr w:type="spellStart"/>
      <w:r w:rsidRPr="00DB2CC1">
        <w:rPr>
          <w:rFonts w:eastAsia="Calibri"/>
          <w:lang w:eastAsia="en-US"/>
        </w:rPr>
        <w:t>г.о</w:t>
      </w:r>
      <w:proofErr w:type="spellEnd"/>
      <w:r w:rsidRPr="00DB2CC1">
        <w:rPr>
          <w:rFonts w:eastAsia="Calibri"/>
          <w:lang w:eastAsia="en-US"/>
        </w:rPr>
        <w:t>. Самара по адресу: г. Самара, ул. Владимирская, 31 А.</w:t>
      </w:r>
    </w:p>
    <w:p w:rsidR="00DB2CC1" w:rsidRPr="00DB2CC1" w:rsidRDefault="00DB2CC1" w:rsidP="008E7078">
      <w:pPr>
        <w:ind w:firstLine="709"/>
        <w:rPr>
          <w:rFonts w:eastAsia="Calibri"/>
          <w:lang w:eastAsia="en-US"/>
        </w:rPr>
      </w:pPr>
      <w:r w:rsidRPr="00DB2CC1">
        <w:rPr>
          <w:rFonts w:eastAsia="Calibri"/>
          <w:b/>
          <w:lang w:eastAsia="en-US"/>
        </w:rPr>
        <w:t>Сроки и форма подачи заявок на участие</w:t>
      </w:r>
    </w:p>
    <w:p w:rsidR="00DB2CC1" w:rsidRPr="00DB2CC1" w:rsidRDefault="00DB2CC1" w:rsidP="008E7078">
      <w:pPr>
        <w:ind w:firstLine="709"/>
        <w:rPr>
          <w:rFonts w:eastAsia="Calibri"/>
          <w:iCs/>
          <w:lang w:eastAsia="en-US"/>
        </w:rPr>
      </w:pPr>
      <w:r w:rsidRPr="00DB2CC1">
        <w:rPr>
          <w:rFonts w:eastAsia="Calibri"/>
          <w:iCs/>
          <w:lang w:eastAsia="en-US"/>
        </w:rPr>
        <w:t xml:space="preserve">Заявка на участие от ОУ направляется в отсканированном виде оргкомитету </w:t>
      </w:r>
      <w:r w:rsidRPr="00DB2CC1">
        <w:rPr>
          <w:rFonts w:eastAsia="Calibri"/>
          <w:lang w:eastAsia="en-US"/>
        </w:rPr>
        <w:t xml:space="preserve">в период с 25 февраля по 10 марта 2024 года </w:t>
      </w:r>
      <w:r w:rsidRPr="00DB2CC1">
        <w:rPr>
          <w:rFonts w:eastAsia="Calibri"/>
          <w:iCs/>
          <w:lang w:eastAsia="en-US"/>
        </w:rPr>
        <w:t xml:space="preserve">на электронную почту: </w:t>
      </w:r>
      <w:hyperlink r:id="rId191" w:history="1">
        <w:r w:rsidRPr="00DB2CC1">
          <w:rPr>
            <w:rFonts w:eastAsia="Calibri"/>
            <w:iCs/>
            <w:color w:val="0000FF" w:themeColor="hyperlink"/>
            <w:u w:val="single"/>
            <w:lang w:eastAsia="en-US"/>
          </w:rPr>
          <w:t>so_sdo.classic@samara.edu.ru</w:t>
        </w:r>
      </w:hyperlink>
      <w:r w:rsidRPr="00DB2CC1">
        <w:rPr>
          <w:rFonts w:eastAsia="Calibri"/>
          <w:iCs/>
          <w:lang w:eastAsia="en-US"/>
        </w:rPr>
        <w:t>.</w:t>
      </w:r>
    </w:p>
    <w:p w:rsidR="00DB2CC1" w:rsidRPr="00DB2CC1" w:rsidRDefault="00DB2CC1" w:rsidP="008E7078">
      <w:pPr>
        <w:ind w:firstLine="709"/>
        <w:rPr>
          <w:rFonts w:eastAsia="Calibri"/>
          <w:iCs/>
          <w:lang w:eastAsia="en-US"/>
        </w:rPr>
      </w:pPr>
      <w:r w:rsidRPr="00DB2CC1">
        <w:rPr>
          <w:rFonts w:eastAsia="Calibri"/>
          <w:iCs/>
          <w:lang w:eastAsia="en-US"/>
        </w:rPr>
        <w:t>Образец заявки приводится в Приложении.</w:t>
      </w:r>
    </w:p>
    <w:p w:rsidR="00DB2CC1" w:rsidRPr="00DB2CC1" w:rsidRDefault="00DB2CC1" w:rsidP="008E7078">
      <w:pPr>
        <w:ind w:firstLine="709"/>
        <w:rPr>
          <w:rFonts w:eastAsia="Calibri"/>
          <w:iCs/>
          <w:lang w:eastAsia="en-US"/>
        </w:rPr>
      </w:pPr>
      <w:r w:rsidRPr="00DB2CC1">
        <w:rPr>
          <w:rFonts w:eastAsia="Calibri"/>
          <w:iCs/>
          <w:lang w:eastAsia="en-US"/>
        </w:rPr>
        <w:t xml:space="preserve">Кроме того, в соответствии со спецификой проведения 1 (заочного) тура каждый участник в индивидуальном порядке должен </w:t>
      </w:r>
      <w:r w:rsidRPr="00DB2CC1">
        <w:rPr>
          <w:rFonts w:eastAsia="Calibri"/>
          <w:lang w:eastAsia="en-US"/>
        </w:rPr>
        <w:t>в период с 25 февраля по 10 марта 2024 года</w:t>
      </w:r>
      <w:r w:rsidRPr="00DB2CC1">
        <w:rPr>
          <w:rFonts w:eastAsia="Calibri"/>
          <w:iCs/>
          <w:lang w:eastAsia="en-US"/>
        </w:rPr>
        <w:t xml:space="preserve"> зарегистрироваться по ссылке: </w:t>
      </w:r>
    </w:p>
    <w:p w:rsidR="00DB2CC1" w:rsidRPr="00DB2CC1" w:rsidRDefault="004C71C9" w:rsidP="008E7078">
      <w:pPr>
        <w:ind w:firstLine="709"/>
        <w:rPr>
          <w:rFonts w:eastAsia="Calibri"/>
          <w:lang w:eastAsia="en-US"/>
        </w:rPr>
      </w:pPr>
      <w:hyperlink r:id="rId192" w:history="1">
        <w:r w:rsidR="00DB2CC1" w:rsidRPr="00DB2CC1">
          <w:rPr>
            <w:rFonts w:eastAsia="Calibri"/>
            <w:iCs/>
            <w:color w:val="0000FF" w:themeColor="hyperlink"/>
            <w:u w:val="single"/>
            <w:lang w:eastAsia="en-US"/>
          </w:rPr>
          <w:t>https://docs.google.com/forms/d/e/1FAIpQLSfCIUAHKuSQBQ0vy268-0TMexlecFLi6VLyHS8k_Nl2ZlLHGw/viewform?usp=sf_link</w:t>
        </w:r>
      </w:hyperlink>
    </w:p>
    <w:p w:rsidR="00DB2CC1" w:rsidRPr="00DB2CC1" w:rsidRDefault="00DB2CC1" w:rsidP="008E7078">
      <w:pPr>
        <w:ind w:firstLine="709"/>
        <w:rPr>
          <w:rFonts w:eastAsia="Calibri"/>
          <w:b/>
          <w:lang w:eastAsia="en-US"/>
        </w:rPr>
      </w:pPr>
      <w:r w:rsidRPr="00DB2CC1">
        <w:rPr>
          <w:rFonts w:eastAsia="Calibri"/>
          <w:b/>
          <w:lang w:eastAsia="en-US"/>
        </w:rPr>
        <w:t>Порядок организации, форма участия и форма проведения Олимпиады</w:t>
      </w:r>
    </w:p>
    <w:p w:rsidR="00DB2CC1" w:rsidRPr="00DB2CC1" w:rsidRDefault="00DB2CC1" w:rsidP="008E7078">
      <w:pPr>
        <w:ind w:firstLine="709"/>
        <w:rPr>
          <w:rFonts w:eastAsia="Calibri"/>
          <w:lang w:eastAsia="en-US"/>
        </w:rPr>
      </w:pPr>
      <w:r w:rsidRPr="00DB2CC1">
        <w:rPr>
          <w:rFonts w:eastAsia="Calibri"/>
          <w:lang w:eastAsia="en-US"/>
        </w:rPr>
        <w:t>Олимпиада проходит в два этапа.</w:t>
      </w:r>
    </w:p>
    <w:p w:rsidR="00DB2CC1" w:rsidRPr="00DB2CC1" w:rsidRDefault="00DB2CC1" w:rsidP="008E7078">
      <w:pPr>
        <w:ind w:firstLine="709"/>
        <w:rPr>
          <w:rFonts w:eastAsia="Calibri"/>
          <w:lang w:eastAsia="en-US"/>
        </w:rPr>
      </w:pPr>
      <w:r w:rsidRPr="00DB2CC1">
        <w:rPr>
          <w:rFonts w:eastAsia="Calibri"/>
          <w:lang w:eastAsia="en-US"/>
        </w:rPr>
        <w:t>1 этап, заочный, проходит в дистанционном формате. Для того, чтобы обучающийся смог принять участие в олимпиаде, необходимо заранее зарегистрироваться. После регистрации обучающийся получает на почту (указывает при регистрации) инструкцию и ссылку на дистанционный этап Олимпиады.</w:t>
      </w:r>
    </w:p>
    <w:p w:rsidR="00DB2CC1" w:rsidRPr="00DB2CC1" w:rsidRDefault="00DB2CC1" w:rsidP="008E7078">
      <w:pPr>
        <w:ind w:firstLine="709"/>
        <w:rPr>
          <w:rFonts w:eastAsia="Calibri"/>
          <w:lang w:eastAsia="en-US"/>
        </w:rPr>
      </w:pPr>
      <w:r w:rsidRPr="00DB2CC1">
        <w:rPr>
          <w:rFonts w:eastAsia="Calibri"/>
          <w:lang w:eastAsia="en-US"/>
        </w:rPr>
        <w:t xml:space="preserve">2 этап, очный, проходит в МБОУ Лицей Классический </w:t>
      </w:r>
      <w:proofErr w:type="spellStart"/>
      <w:r w:rsidRPr="00DB2CC1">
        <w:rPr>
          <w:rFonts w:eastAsia="Calibri"/>
          <w:lang w:eastAsia="en-US"/>
        </w:rPr>
        <w:t>г.о</w:t>
      </w:r>
      <w:proofErr w:type="spellEnd"/>
      <w:r w:rsidRPr="00DB2CC1">
        <w:rPr>
          <w:rFonts w:eastAsia="Calibri"/>
          <w:lang w:eastAsia="en-US"/>
        </w:rPr>
        <w:t>. Самара. В очном туре Олимпиады принимают участие обучающиеся, которые прошли пороговое значение в дистанционном туре.</w:t>
      </w:r>
    </w:p>
    <w:p w:rsidR="00DB2CC1" w:rsidRPr="00DB2CC1" w:rsidRDefault="00DB2CC1" w:rsidP="008E7078">
      <w:pPr>
        <w:ind w:firstLine="709"/>
        <w:rPr>
          <w:rFonts w:eastAsia="Calibri"/>
          <w:lang w:eastAsia="en-US"/>
        </w:rPr>
      </w:pPr>
      <w:r w:rsidRPr="00DB2CC1">
        <w:rPr>
          <w:rFonts w:eastAsia="Calibri"/>
          <w:lang w:eastAsia="en-US"/>
        </w:rPr>
        <w:t xml:space="preserve">Задания Олимпиады на всех этапах содержат вопросы по химии и биологии разного уровня сложности. </w:t>
      </w:r>
    </w:p>
    <w:p w:rsidR="00DB2CC1" w:rsidRPr="00DB2CC1" w:rsidRDefault="00DB2CC1" w:rsidP="008E7078">
      <w:pPr>
        <w:ind w:firstLine="709"/>
        <w:rPr>
          <w:rFonts w:eastAsia="Calibri"/>
          <w:b/>
          <w:lang w:eastAsia="en-US"/>
        </w:rPr>
      </w:pPr>
      <w:r w:rsidRPr="00DB2CC1">
        <w:rPr>
          <w:rFonts w:eastAsia="Calibri"/>
          <w:b/>
          <w:lang w:eastAsia="en-US"/>
        </w:rPr>
        <w:t>Участники Олимпиады</w:t>
      </w:r>
    </w:p>
    <w:p w:rsidR="00DB2CC1" w:rsidRPr="00DB2CC1" w:rsidRDefault="00DB2CC1" w:rsidP="008E7078">
      <w:pPr>
        <w:ind w:firstLine="709"/>
        <w:rPr>
          <w:rFonts w:eastAsia="Calibri"/>
          <w:lang w:eastAsia="en-US"/>
        </w:rPr>
      </w:pPr>
      <w:r w:rsidRPr="00DB2CC1">
        <w:rPr>
          <w:rFonts w:eastAsia="Calibri"/>
          <w:lang w:eastAsia="en-US"/>
        </w:rPr>
        <w:lastRenderedPageBreak/>
        <w:t>К участию в Олимпиаде приглашаются обучающиеся 8-х классов образовательных учреждений городского округа Самара. Квота участников: 3 человека от одного  образовательного учреждения.</w:t>
      </w:r>
    </w:p>
    <w:p w:rsidR="00DB2CC1" w:rsidRPr="00DB2CC1" w:rsidRDefault="00DB2CC1" w:rsidP="008E7078">
      <w:pPr>
        <w:ind w:firstLine="709"/>
        <w:rPr>
          <w:rFonts w:eastAsia="Calibri"/>
          <w:b/>
          <w:lang w:eastAsia="en-US"/>
        </w:rPr>
      </w:pPr>
      <w:r w:rsidRPr="00DB2CC1">
        <w:rPr>
          <w:rFonts w:eastAsia="Calibri"/>
          <w:b/>
          <w:lang w:eastAsia="en-US"/>
        </w:rPr>
        <w:t>Требования к содержанию и оформлению работ участников</w:t>
      </w:r>
    </w:p>
    <w:p w:rsidR="00DB2CC1" w:rsidRPr="00DB2CC1" w:rsidRDefault="00DB2CC1" w:rsidP="008E7078">
      <w:pPr>
        <w:ind w:firstLine="709"/>
        <w:rPr>
          <w:rFonts w:eastAsia="Calibri"/>
          <w:b/>
          <w:lang w:eastAsia="en-US"/>
        </w:rPr>
      </w:pPr>
      <w:r w:rsidRPr="00DB2CC1">
        <w:rPr>
          <w:rFonts w:eastAsia="Calibri"/>
          <w:lang w:eastAsia="en-US"/>
        </w:rPr>
        <w:t xml:space="preserve">Образец оформления титульного листа приводится в Приложении 4. </w:t>
      </w:r>
    </w:p>
    <w:p w:rsidR="00DB2CC1" w:rsidRPr="00DB2CC1" w:rsidRDefault="00DB2CC1" w:rsidP="008E7078">
      <w:pPr>
        <w:ind w:firstLine="709"/>
        <w:rPr>
          <w:rFonts w:eastAsia="Calibri"/>
          <w:b/>
          <w:lang w:eastAsia="en-US"/>
        </w:rPr>
      </w:pPr>
      <w:r w:rsidRPr="00DB2CC1">
        <w:rPr>
          <w:rFonts w:eastAsia="Calibri"/>
          <w:b/>
          <w:lang w:eastAsia="en-US"/>
        </w:rPr>
        <w:t xml:space="preserve">Состав жюри и критерии оценки </w:t>
      </w:r>
    </w:p>
    <w:p w:rsidR="00DB2CC1" w:rsidRPr="00DB2CC1" w:rsidRDefault="00DB2CC1" w:rsidP="008E7078">
      <w:pPr>
        <w:ind w:firstLine="709"/>
        <w:rPr>
          <w:rFonts w:eastAsia="Calibri"/>
          <w:lang w:eastAsia="en-US"/>
        </w:rPr>
      </w:pPr>
      <w:r w:rsidRPr="00DB2CC1">
        <w:rPr>
          <w:rFonts w:eastAsia="Calibri"/>
          <w:lang w:eastAsia="en-US"/>
        </w:rPr>
        <w:t xml:space="preserve">Жюри формируется из числа преподавателей ФГБОУ ВО </w:t>
      </w:r>
      <w:proofErr w:type="spellStart"/>
      <w:r w:rsidRPr="00DB2CC1">
        <w:rPr>
          <w:rFonts w:eastAsia="Calibri"/>
          <w:lang w:eastAsia="en-US"/>
        </w:rPr>
        <w:t>СамГМУ</w:t>
      </w:r>
      <w:proofErr w:type="spellEnd"/>
      <w:r w:rsidRPr="00DB2CC1">
        <w:rPr>
          <w:rFonts w:eastAsia="Calibri"/>
          <w:lang w:eastAsia="en-US"/>
        </w:rPr>
        <w:t xml:space="preserve"> Минздрава России и учителей биологии и химии МБОУ Лицей Классический </w:t>
      </w:r>
      <w:proofErr w:type="spellStart"/>
      <w:r w:rsidRPr="00DB2CC1">
        <w:rPr>
          <w:rFonts w:eastAsia="Calibri"/>
          <w:lang w:eastAsia="en-US"/>
        </w:rPr>
        <w:t>г.о</w:t>
      </w:r>
      <w:proofErr w:type="spellEnd"/>
      <w:r w:rsidRPr="00DB2CC1">
        <w:rPr>
          <w:rFonts w:eastAsia="Calibri"/>
          <w:lang w:eastAsia="en-US"/>
        </w:rPr>
        <w:t>. Самара.</w:t>
      </w:r>
    </w:p>
    <w:p w:rsidR="00DB2CC1" w:rsidRPr="00DB2CC1" w:rsidRDefault="00DB2CC1" w:rsidP="008E7078">
      <w:pPr>
        <w:ind w:firstLine="709"/>
        <w:rPr>
          <w:rFonts w:eastAsia="Calibri"/>
          <w:lang w:eastAsia="en-US"/>
        </w:rPr>
      </w:pPr>
      <w:r w:rsidRPr="00DB2CC1">
        <w:rPr>
          <w:rFonts w:eastAsia="Calibri"/>
          <w:lang w:eastAsia="en-US"/>
        </w:rPr>
        <w:t xml:space="preserve">Жюри Олимпиады выполняет следующие функции: </w:t>
      </w:r>
    </w:p>
    <w:p w:rsidR="00DB2CC1" w:rsidRPr="00DB2CC1" w:rsidRDefault="00DB2CC1" w:rsidP="008E7078">
      <w:pPr>
        <w:ind w:firstLine="709"/>
        <w:rPr>
          <w:rFonts w:eastAsia="Calibri"/>
          <w:lang w:eastAsia="en-US"/>
        </w:rPr>
      </w:pPr>
      <w:r w:rsidRPr="00DB2CC1">
        <w:rPr>
          <w:rFonts w:eastAsia="Calibri"/>
          <w:lang w:eastAsia="en-US"/>
        </w:rPr>
        <w:t xml:space="preserve">изучает задания, критерии оценивания, определяет квоту для победителей и призеров Олимпиады в соответствии с данным Положением; </w:t>
      </w:r>
    </w:p>
    <w:p w:rsidR="00DB2CC1" w:rsidRPr="00DB2CC1" w:rsidRDefault="00DB2CC1" w:rsidP="008E7078">
      <w:pPr>
        <w:ind w:firstLine="709"/>
        <w:rPr>
          <w:rFonts w:eastAsia="Calibri"/>
          <w:lang w:eastAsia="en-US"/>
        </w:rPr>
      </w:pPr>
      <w:r w:rsidRPr="00DB2CC1">
        <w:rPr>
          <w:rFonts w:eastAsia="Calibri"/>
          <w:lang w:eastAsia="en-US"/>
        </w:rPr>
        <w:t>осуществляет контроль за работой участников во время проведения Олимпиады;</w:t>
      </w:r>
    </w:p>
    <w:p w:rsidR="00DB2CC1" w:rsidRPr="00DB2CC1" w:rsidRDefault="00DB2CC1" w:rsidP="008E7078">
      <w:pPr>
        <w:ind w:firstLine="709"/>
        <w:rPr>
          <w:rFonts w:eastAsia="Calibri"/>
          <w:lang w:eastAsia="en-US"/>
        </w:rPr>
      </w:pPr>
      <w:r w:rsidRPr="00DB2CC1">
        <w:rPr>
          <w:rFonts w:eastAsia="Calibri"/>
          <w:lang w:eastAsia="en-US"/>
        </w:rPr>
        <w:t xml:space="preserve">осуществляет проверку и оценку результатов; </w:t>
      </w:r>
    </w:p>
    <w:p w:rsidR="00DB2CC1" w:rsidRPr="00DB2CC1" w:rsidRDefault="00DB2CC1" w:rsidP="008E7078">
      <w:pPr>
        <w:ind w:firstLine="709"/>
        <w:rPr>
          <w:rFonts w:eastAsia="Calibri"/>
          <w:lang w:eastAsia="en-US"/>
        </w:rPr>
      </w:pPr>
      <w:r w:rsidRPr="00DB2CC1">
        <w:rPr>
          <w:rFonts w:eastAsia="Calibri"/>
          <w:lang w:eastAsia="en-US"/>
        </w:rPr>
        <w:t xml:space="preserve">определяет победителей и призеров первого и второго этапов Олимпиады в соответствии с квотой; </w:t>
      </w:r>
    </w:p>
    <w:p w:rsidR="00DB2CC1" w:rsidRPr="00DB2CC1" w:rsidRDefault="00DB2CC1" w:rsidP="008E7078">
      <w:pPr>
        <w:ind w:firstLine="709"/>
        <w:rPr>
          <w:rFonts w:eastAsia="Calibri"/>
          <w:lang w:eastAsia="en-US"/>
        </w:rPr>
      </w:pPr>
      <w:r w:rsidRPr="00DB2CC1">
        <w:rPr>
          <w:rFonts w:eastAsia="Calibri"/>
          <w:lang w:eastAsia="en-US"/>
        </w:rPr>
        <w:t xml:space="preserve">оформляет протокол заседания по определению победителей и призеров этапов Олимпиады по каждому из этапов; </w:t>
      </w:r>
    </w:p>
    <w:p w:rsidR="00DB2CC1" w:rsidRPr="00DB2CC1" w:rsidRDefault="00DB2CC1" w:rsidP="008E7078">
      <w:pPr>
        <w:ind w:firstLine="709"/>
        <w:rPr>
          <w:rFonts w:eastAsia="Calibri"/>
          <w:lang w:eastAsia="en-US"/>
        </w:rPr>
      </w:pPr>
      <w:r w:rsidRPr="00DB2CC1">
        <w:rPr>
          <w:rFonts w:eastAsia="Calibri"/>
          <w:lang w:eastAsia="en-US"/>
        </w:rPr>
        <w:t>готовит аналитический отчет об итогах выполнения заданий участниками Олимпиады и передает его в оргкомитет.</w:t>
      </w:r>
    </w:p>
    <w:p w:rsidR="00DB2CC1" w:rsidRPr="00DB2CC1" w:rsidRDefault="00DB2CC1" w:rsidP="008E7078">
      <w:pPr>
        <w:ind w:firstLine="709"/>
        <w:rPr>
          <w:rFonts w:eastAsia="Calibri"/>
          <w:b/>
          <w:i/>
          <w:lang w:eastAsia="en-US"/>
        </w:rPr>
      </w:pPr>
      <w:r w:rsidRPr="00DB2CC1">
        <w:rPr>
          <w:rFonts w:eastAsia="Calibri"/>
          <w:b/>
          <w:i/>
          <w:lang w:eastAsia="en-US"/>
        </w:rPr>
        <w:t>Критерии оценки 1 (заочного) этапа:</w:t>
      </w:r>
    </w:p>
    <w:p w:rsidR="00DB2CC1" w:rsidRPr="00DB2CC1" w:rsidRDefault="00DB2CC1" w:rsidP="008E7078">
      <w:pPr>
        <w:ind w:firstLine="709"/>
        <w:rPr>
          <w:rFonts w:eastAsia="Calibri"/>
          <w:i/>
          <w:lang w:eastAsia="en-US"/>
        </w:rPr>
      </w:pPr>
      <w:r w:rsidRPr="00DB2CC1">
        <w:rPr>
          <w:rFonts w:eastAsia="Calibri"/>
          <w:i/>
          <w:lang w:eastAsia="en-US"/>
        </w:rPr>
        <w:t>-решение задания 1 (0-10 баллов);</w:t>
      </w:r>
    </w:p>
    <w:p w:rsidR="00DB2CC1" w:rsidRPr="00DB2CC1" w:rsidRDefault="00DB2CC1" w:rsidP="008E7078">
      <w:pPr>
        <w:ind w:firstLine="709"/>
        <w:rPr>
          <w:rFonts w:eastAsia="Calibri"/>
          <w:i/>
          <w:lang w:eastAsia="en-US"/>
        </w:rPr>
      </w:pPr>
      <w:r w:rsidRPr="00DB2CC1">
        <w:rPr>
          <w:rFonts w:eastAsia="Calibri"/>
          <w:i/>
          <w:lang w:eastAsia="en-US"/>
        </w:rPr>
        <w:t>- решение задания 2 (0-10 баллов);</w:t>
      </w:r>
    </w:p>
    <w:p w:rsidR="00DB2CC1" w:rsidRPr="00DB2CC1" w:rsidRDefault="00DB2CC1" w:rsidP="008E7078">
      <w:pPr>
        <w:ind w:firstLine="709"/>
        <w:rPr>
          <w:rFonts w:eastAsia="Calibri"/>
          <w:i/>
          <w:lang w:eastAsia="en-US"/>
        </w:rPr>
      </w:pPr>
      <w:r w:rsidRPr="00DB2CC1">
        <w:rPr>
          <w:rFonts w:eastAsia="Calibri"/>
          <w:i/>
          <w:lang w:eastAsia="en-US"/>
        </w:rPr>
        <w:t>- решение задания 3 (0-10 баллов);</w:t>
      </w:r>
    </w:p>
    <w:p w:rsidR="00DB2CC1" w:rsidRPr="00DB2CC1" w:rsidRDefault="00DB2CC1" w:rsidP="008E7078">
      <w:pPr>
        <w:ind w:firstLine="709"/>
        <w:rPr>
          <w:rFonts w:eastAsia="Calibri"/>
          <w:i/>
          <w:lang w:eastAsia="en-US"/>
        </w:rPr>
      </w:pPr>
      <w:r w:rsidRPr="00DB2CC1">
        <w:rPr>
          <w:rFonts w:eastAsia="Calibri"/>
          <w:i/>
          <w:lang w:eastAsia="en-US"/>
        </w:rPr>
        <w:t>-решение задания 4 (0-10 баллов);</w:t>
      </w:r>
    </w:p>
    <w:p w:rsidR="00DB2CC1" w:rsidRPr="00DB2CC1" w:rsidRDefault="00DB2CC1" w:rsidP="008E7078">
      <w:pPr>
        <w:ind w:firstLine="709"/>
        <w:rPr>
          <w:rFonts w:eastAsia="Calibri"/>
          <w:i/>
          <w:lang w:eastAsia="en-US"/>
        </w:rPr>
      </w:pPr>
      <w:r w:rsidRPr="00DB2CC1">
        <w:rPr>
          <w:rFonts w:eastAsia="Calibri"/>
          <w:i/>
          <w:lang w:eastAsia="en-US"/>
        </w:rPr>
        <w:t>-решение задания 5 (0-10 баллов);</w:t>
      </w:r>
    </w:p>
    <w:p w:rsidR="00DB2CC1" w:rsidRPr="00DB2CC1" w:rsidRDefault="00DB2CC1" w:rsidP="008E7078">
      <w:pPr>
        <w:ind w:firstLine="709"/>
        <w:rPr>
          <w:rFonts w:eastAsia="Calibri"/>
          <w:i/>
          <w:lang w:eastAsia="en-US"/>
        </w:rPr>
      </w:pPr>
      <w:r w:rsidRPr="00DB2CC1">
        <w:rPr>
          <w:rFonts w:eastAsia="Calibri"/>
          <w:i/>
          <w:lang w:eastAsia="en-US"/>
        </w:rPr>
        <w:t>Итого: 50 баллов</w:t>
      </w:r>
    </w:p>
    <w:p w:rsidR="00DB2CC1" w:rsidRPr="00DB2CC1" w:rsidRDefault="00DB2CC1" w:rsidP="008E7078">
      <w:pPr>
        <w:ind w:firstLine="709"/>
        <w:rPr>
          <w:rFonts w:eastAsia="Calibri"/>
          <w:b/>
          <w:i/>
          <w:lang w:eastAsia="en-US"/>
        </w:rPr>
      </w:pPr>
      <w:r w:rsidRPr="00DB2CC1">
        <w:rPr>
          <w:rFonts w:eastAsia="Calibri"/>
          <w:b/>
          <w:i/>
          <w:lang w:eastAsia="en-US"/>
        </w:rPr>
        <w:t>Критерии оценки 2 (очного) этапа:</w:t>
      </w:r>
    </w:p>
    <w:p w:rsidR="00DB2CC1" w:rsidRPr="00DB2CC1" w:rsidRDefault="00DB2CC1" w:rsidP="008E7078">
      <w:pPr>
        <w:ind w:firstLine="709"/>
        <w:rPr>
          <w:rFonts w:eastAsia="Calibri"/>
          <w:i/>
          <w:lang w:eastAsia="en-US"/>
        </w:rPr>
      </w:pPr>
      <w:r w:rsidRPr="00DB2CC1">
        <w:rPr>
          <w:rFonts w:eastAsia="Calibri"/>
          <w:i/>
          <w:lang w:eastAsia="en-US"/>
        </w:rPr>
        <w:t>-решение задания 1 (0-10 баллов);</w:t>
      </w:r>
    </w:p>
    <w:p w:rsidR="00DB2CC1" w:rsidRPr="00DB2CC1" w:rsidRDefault="00DB2CC1" w:rsidP="008E7078">
      <w:pPr>
        <w:ind w:firstLine="709"/>
        <w:rPr>
          <w:rFonts w:eastAsia="Calibri"/>
          <w:i/>
          <w:lang w:eastAsia="en-US"/>
        </w:rPr>
      </w:pPr>
      <w:r w:rsidRPr="00DB2CC1">
        <w:rPr>
          <w:rFonts w:eastAsia="Calibri"/>
          <w:i/>
          <w:lang w:eastAsia="en-US"/>
        </w:rPr>
        <w:t>- решение задания 2 (0-10 баллов);</w:t>
      </w:r>
    </w:p>
    <w:p w:rsidR="00DB2CC1" w:rsidRPr="00DB2CC1" w:rsidRDefault="00DB2CC1" w:rsidP="008E7078">
      <w:pPr>
        <w:ind w:firstLine="709"/>
        <w:rPr>
          <w:rFonts w:eastAsia="Calibri"/>
          <w:i/>
          <w:lang w:eastAsia="en-US"/>
        </w:rPr>
      </w:pPr>
      <w:r w:rsidRPr="00DB2CC1">
        <w:rPr>
          <w:rFonts w:eastAsia="Calibri"/>
          <w:i/>
          <w:lang w:eastAsia="en-US"/>
        </w:rPr>
        <w:t>- решение задания 3 (0-10 баллов);</w:t>
      </w:r>
    </w:p>
    <w:p w:rsidR="00DB2CC1" w:rsidRPr="00DB2CC1" w:rsidRDefault="00DB2CC1" w:rsidP="008E7078">
      <w:pPr>
        <w:ind w:firstLine="709"/>
        <w:rPr>
          <w:rFonts w:eastAsia="Calibri"/>
          <w:i/>
          <w:lang w:eastAsia="en-US"/>
        </w:rPr>
      </w:pPr>
      <w:r w:rsidRPr="00DB2CC1">
        <w:rPr>
          <w:rFonts w:eastAsia="Calibri"/>
          <w:i/>
          <w:lang w:eastAsia="en-US"/>
        </w:rPr>
        <w:t>-решение задания 4 (0-10 баллов);</w:t>
      </w:r>
    </w:p>
    <w:p w:rsidR="00DB2CC1" w:rsidRPr="00DB2CC1" w:rsidRDefault="00DB2CC1" w:rsidP="008E7078">
      <w:pPr>
        <w:ind w:firstLine="709"/>
        <w:rPr>
          <w:rFonts w:eastAsia="Calibri"/>
          <w:i/>
          <w:lang w:eastAsia="en-US"/>
        </w:rPr>
      </w:pPr>
      <w:r w:rsidRPr="00DB2CC1">
        <w:rPr>
          <w:rFonts w:eastAsia="Calibri"/>
          <w:i/>
          <w:lang w:eastAsia="en-US"/>
        </w:rPr>
        <w:t>-решение задания 5 (0-10 баллов);</w:t>
      </w:r>
    </w:p>
    <w:p w:rsidR="00DB2CC1" w:rsidRPr="00DB2CC1" w:rsidRDefault="00DB2CC1" w:rsidP="008E7078">
      <w:pPr>
        <w:ind w:firstLine="709"/>
        <w:rPr>
          <w:rFonts w:eastAsia="Calibri"/>
          <w:i/>
          <w:lang w:eastAsia="en-US"/>
        </w:rPr>
      </w:pPr>
      <w:r w:rsidRPr="00DB2CC1">
        <w:rPr>
          <w:rFonts w:eastAsia="Calibri"/>
          <w:i/>
          <w:lang w:eastAsia="en-US"/>
        </w:rPr>
        <w:t>Итого: 50 баллов</w:t>
      </w:r>
    </w:p>
    <w:p w:rsidR="00DB2CC1" w:rsidRPr="00DB2CC1" w:rsidRDefault="00DB2CC1" w:rsidP="008E7078">
      <w:pPr>
        <w:ind w:firstLine="709"/>
        <w:rPr>
          <w:rFonts w:eastAsia="Calibri"/>
          <w:lang w:eastAsia="en-US"/>
        </w:rPr>
      </w:pPr>
      <w:r w:rsidRPr="00DB2CC1">
        <w:rPr>
          <w:rFonts w:eastAsia="Calibri"/>
          <w:lang w:eastAsia="en-US"/>
        </w:rPr>
        <w:t xml:space="preserve">Задания разрабатываются независимо друг от друга преподавателями ФГБОУ ВО </w:t>
      </w:r>
      <w:proofErr w:type="spellStart"/>
      <w:r w:rsidRPr="00DB2CC1">
        <w:rPr>
          <w:rFonts w:eastAsia="Calibri"/>
          <w:lang w:eastAsia="en-US"/>
        </w:rPr>
        <w:t>СамГМУ</w:t>
      </w:r>
      <w:proofErr w:type="spellEnd"/>
      <w:r w:rsidRPr="00DB2CC1">
        <w:rPr>
          <w:rFonts w:eastAsia="Calibri"/>
          <w:lang w:eastAsia="en-US"/>
        </w:rPr>
        <w:t xml:space="preserve"> Минздрава России и МБОУ Лицей Классический </w:t>
      </w:r>
      <w:proofErr w:type="spellStart"/>
      <w:r w:rsidRPr="00DB2CC1">
        <w:rPr>
          <w:rFonts w:eastAsia="Calibri"/>
          <w:lang w:eastAsia="en-US"/>
        </w:rPr>
        <w:t>г.о</w:t>
      </w:r>
      <w:proofErr w:type="spellEnd"/>
      <w:r w:rsidRPr="00DB2CC1">
        <w:rPr>
          <w:rFonts w:eastAsia="Calibri"/>
          <w:lang w:eastAsia="en-US"/>
        </w:rPr>
        <w:t>. Самара.</w:t>
      </w:r>
    </w:p>
    <w:p w:rsidR="00DB2CC1" w:rsidRPr="00DB2CC1" w:rsidRDefault="00DB2CC1" w:rsidP="008E7078">
      <w:pPr>
        <w:ind w:firstLine="709"/>
        <w:rPr>
          <w:rFonts w:eastAsia="Calibri"/>
          <w:lang w:eastAsia="en-US"/>
        </w:rPr>
      </w:pPr>
      <w:r w:rsidRPr="00DB2CC1">
        <w:rPr>
          <w:rFonts w:eastAsia="Calibri"/>
          <w:lang w:eastAsia="en-US"/>
        </w:rPr>
        <w:t>Жюри из отобранных заданий формирует пакет заданий для 1 и 2 этапов Олимпиады.</w:t>
      </w:r>
    </w:p>
    <w:p w:rsidR="00DB2CC1" w:rsidRPr="00DB2CC1" w:rsidRDefault="00DB2CC1" w:rsidP="008E7078">
      <w:pPr>
        <w:ind w:firstLine="709"/>
        <w:rPr>
          <w:rFonts w:eastAsia="Calibri"/>
          <w:b/>
          <w:lang w:eastAsia="en-US"/>
        </w:rPr>
      </w:pPr>
      <w:r w:rsidRPr="00DB2CC1">
        <w:rPr>
          <w:rFonts w:eastAsia="Calibri"/>
          <w:b/>
          <w:lang w:eastAsia="en-US"/>
        </w:rPr>
        <w:t>Подведение итогов Олимпиады</w:t>
      </w:r>
    </w:p>
    <w:p w:rsidR="00DB2CC1" w:rsidRPr="00DB2CC1" w:rsidRDefault="00DB2CC1" w:rsidP="008E7078">
      <w:pPr>
        <w:ind w:firstLine="709"/>
        <w:rPr>
          <w:rFonts w:eastAsia="SimSun"/>
          <w:kern w:val="1"/>
          <w:lang w:eastAsia="hi-IN" w:bidi="hi-IN"/>
        </w:rPr>
      </w:pPr>
      <w:r w:rsidRPr="00DB2CC1">
        <w:rPr>
          <w:rFonts w:eastAsia="SimSun"/>
          <w:kern w:val="1"/>
          <w:lang w:eastAsia="hi-IN" w:bidi="hi-IN"/>
        </w:rPr>
        <w:t>Жюри подводит итоги в течение двух рабочих дней после проведения Олимпиады.</w:t>
      </w:r>
    </w:p>
    <w:p w:rsidR="00DB2CC1" w:rsidRPr="00DB2CC1" w:rsidRDefault="00DB2CC1" w:rsidP="008E7078">
      <w:pPr>
        <w:ind w:firstLine="709"/>
        <w:rPr>
          <w:rFonts w:eastAsia="SimSun"/>
          <w:kern w:val="1"/>
          <w:lang w:eastAsia="hi-IN" w:bidi="hi-IN"/>
        </w:rPr>
      </w:pPr>
      <w:r w:rsidRPr="00DB2CC1">
        <w:rPr>
          <w:rFonts w:eastAsia="SimSun"/>
          <w:kern w:val="1"/>
          <w:lang w:eastAsia="hi-IN" w:bidi="hi-IN"/>
        </w:rPr>
        <w:t xml:space="preserve">Итоговый протокол размещается на сайте МБОУ Лицей Классический </w:t>
      </w:r>
      <w:proofErr w:type="spellStart"/>
      <w:r w:rsidRPr="00DB2CC1">
        <w:rPr>
          <w:rFonts w:eastAsia="SimSun"/>
          <w:kern w:val="1"/>
          <w:lang w:eastAsia="hi-IN" w:bidi="hi-IN"/>
        </w:rPr>
        <w:t>г.о</w:t>
      </w:r>
      <w:proofErr w:type="spellEnd"/>
      <w:r w:rsidRPr="00DB2CC1">
        <w:rPr>
          <w:rFonts w:eastAsia="SimSun"/>
          <w:kern w:val="1"/>
          <w:lang w:eastAsia="hi-IN" w:bidi="hi-IN"/>
        </w:rPr>
        <w:t>. Самара</w:t>
      </w:r>
    </w:p>
    <w:p w:rsidR="00DB2CC1" w:rsidRPr="00DB2CC1" w:rsidRDefault="00DB2CC1" w:rsidP="008E7078">
      <w:pPr>
        <w:ind w:firstLine="709"/>
        <w:rPr>
          <w:rFonts w:eastAsia="SimSun"/>
          <w:kern w:val="1"/>
          <w:lang w:eastAsia="hi-IN" w:bidi="hi-IN"/>
        </w:rPr>
      </w:pPr>
      <w:r w:rsidRPr="00DB2CC1">
        <w:rPr>
          <w:rFonts w:eastAsia="SimSun"/>
          <w:kern w:val="1"/>
          <w:lang w:eastAsia="hi-IN" w:bidi="hi-IN"/>
        </w:rPr>
        <w:t xml:space="preserve">Каждому участнику вручается сертификат вне зависимости от занятого им места в рейтинговой таблице. </w:t>
      </w:r>
    </w:p>
    <w:p w:rsidR="00DB2CC1" w:rsidRPr="00DB2CC1" w:rsidRDefault="00DB2CC1" w:rsidP="008E7078">
      <w:pPr>
        <w:ind w:firstLine="709"/>
        <w:rPr>
          <w:rFonts w:eastAsia="Calibri"/>
          <w:lang w:eastAsia="en-US"/>
        </w:rPr>
      </w:pPr>
      <w:r w:rsidRPr="00DB2CC1">
        <w:rPr>
          <w:rFonts w:eastAsia="Calibri"/>
          <w:lang w:eastAsia="en-US"/>
        </w:rPr>
        <w:t>Критерии оценки 1 этапа:</w:t>
      </w:r>
    </w:p>
    <w:p w:rsidR="00DB2CC1" w:rsidRPr="00DB2CC1" w:rsidRDefault="00DB2CC1" w:rsidP="008E7078">
      <w:pPr>
        <w:ind w:firstLine="709"/>
        <w:rPr>
          <w:rFonts w:eastAsia="Calibri"/>
          <w:lang w:eastAsia="en-US"/>
        </w:rPr>
      </w:pPr>
      <w:r w:rsidRPr="00DB2CC1">
        <w:rPr>
          <w:rFonts w:eastAsia="Calibri"/>
          <w:lang w:eastAsia="en-US"/>
        </w:rPr>
        <w:t>победителями становятся 30% участников Олимпиады, набравших наибольшее количество баллов от общего количества баллов;</w:t>
      </w:r>
    </w:p>
    <w:p w:rsidR="00DB2CC1" w:rsidRPr="00DB2CC1" w:rsidRDefault="00DB2CC1" w:rsidP="008E7078">
      <w:pPr>
        <w:ind w:firstLine="709"/>
        <w:rPr>
          <w:rFonts w:eastAsia="Calibri"/>
          <w:lang w:eastAsia="en-US"/>
        </w:rPr>
      </w:pPr>
      <w:r w:rsidRPr="00DB2CC1">
        <w:rPr>
          <w:rFonts w:eastAsia="Calibri"/>
          <w:lang w:eastAsia="en-US"/>
        </w:rPr>
        <w:t>победители приглашаются на второй этап Олимпиады.</w:t>
      </w:r>
    </w:p>
    <w:p w:rsidR="00DB2CC1" w:rsidRPr="00DB2CC1" w:rsidRDefault="00DB2CC1" w:rsidP="008E7078">
      <w:pPr>
        <w:ind w:firstLine="709"/>
        <w:rPr>
          <w:rFonts w:eastAsia="Calibri"/>
          <w:lang w:eastAsia="en-US"/>
        </w:rPr>
      </w:pPr>
      <w:r w:rsidRPr="00DB2CC1">
        <w:rPr>
          <w:rFonts w:eastAsia="Calibri"/>
          <w:lang w:eastAsia="en-US"/>
        </w:rPr>
        <w:t>Критерии оценки 2 этапа:</w:t>
      </w:r>
    </w:p>
    <w:p w:rsidR="00DB2CC1" w:rsidRPr="00DB2CC1" w:rsidRDefault="00DB2CC1" w:rsidP="008E7078">
      <w:pPr>
        <w:ind w:firstLine="709"/>
        <w:rPr>
          <w:rFonts w:eastAsia="Calibri"/>
          <w:lang w:eastAsia="en-US"/>
        </w:rPr>
      </w:pPr>
      <w:r w:rsidRPr="00DB2CC1">
        <w:rPr>
          <w:rFonts w:eastAsia="Calibri"/>
          <w:lang w:eastAsia="en-US"/>
        </w:rPr>
        <w:t>победителем, занявшим 1 место, становится участник Олимпиады, набравший наибольшее количество баллов, но не менее 50% от максимально возможных;</w:t>
      </w:r>
    </w:p>
    <w:p w:rsidR="00DB2CC1" w:rsidRPr="00DB2CC1" w:rsidRDefault="00DB2CC1" w:rsidP="008E7078">
      <w:pPr>
        <w:ind w:firstLine="709"/>
        <w:rPr>
          <w:rFonts w:eastAsia="Calibri"/>
          <w:lang w:eastAsia="en-US"/>
        </w:rPr>
      </w:pPr>
      <w:r w:rsidRPr="00DB2CC1">
        <w:rPr>
          <w:rFonts w:eastAsia="Calibri"/>
          <w:lang w:eastAsia="en-US"/>
        </w:rPr>
        <w:t>участники Олимпиады, следующие после победителя и набравшие не менее 50% баллов от полученных победителем, в пределах установленной квоты (20 % от общего числа участников), признаются призерами;</w:t>
      </w:r>
    </w:p>
    <w:p w:rsidR="00DB2CC1" w:rsidRPr="00DB2CC1" w:rsidRDefault="00DB2CC1" w:rsidP="008E7078">
      <w:pPr>
        <w:ind w:firstLine="709"/>
        <w:rPr>
          <w:rFonts w:eastAsia="Calibri"/>
          <w:lang w:eastAsia="en-US"/>
        </w:rPr>
      </w:pPr>
      <w:r w:rsidRPr="00DB2CC1">
        <w:rPr>
          <w:rFonts w:eastAsia="Calibri"/>
          <w:lang w:eastAsia="en-US"/>
        </w:rPr>
        <w:lastRenderedPageBreak/>
        <w:t>Максимальное количество баллов рассчитывается по всем известным математическим правилам, учитывая количество и сложность заданий.</w:t>
      </w:r>
    </w:p>
    <w:p w:rsidR="00DB2CC1" w:rsidRPr="00DB2CC1" w:rsidRDefault="00DB2CC1" w:rsidP="008E7078">
      <w:pPr>
        <w:ind w:firstLine="709"/>
        <w:rPr>
          <w:rFonts w:eastAsia="Calibri"/>
          <w:b/>
          <w:lang w:eastAsia="en-US"/>
        </w:rPr>
      </w:pPr>
      <w:r w:rsidRPr="00DB2CC1">
        <w:rPr>
          <w:rFonts w:eastAsia="Calibri"/>
          <w:b/>
          <w:lang w:eastAsia="en-US"/>
        </w:rPr>
        <w:t>Квота для победителей/призёров:</w:t>
      </w:r>
    </w:p>
    <w:p w:rsidR="00DB2CC1" w:rsidRPr="00DB2CC1" w:rsidRDefault="00DB2CC1" w:rsidP="008E7078">
      <w:pPr>
        <w:ind w:firstLine="709"/>
        <w:rPr>
          <w:rFonts w:eastAsia="Calibri"/>
          <w:lang w:eastAsia="en-US"/>
        </w:rPr>
      </w:pPr>
      <w:r w:rsidRPr="00DB2CC1">
        <w:rPr>
          <w:rFonts w:eastAsia="Calibri"/>
          <w:lang w:eastAsia="en-US"/>
        </w:rPr>
        <w:t xml:space="preserve">- диплом 1-й степени- 1 </w:t>
      </w:r>
      <w:proofErr w:type="spellStart"/>
      <w:r w:rsidRPr="00DB2CC1">
        <w:rPr>
          <w:rFonts w:eastAsia="Calibri"/>
          <w:lang w:eastAsia="en-US"/>
        </w:rPr>
        <w:t>шт</w:t>
      </w:r>
      <w:proofErr w:type="spellEnd"/>
      <w:r w:rsidRPr="00DB2CC1">
        <w:rPr>
          <w:rFonts w:eastAsia="Calibri"/>
          <w:lang w:eastAsia="en-US"/>
        </w:rPr>
        <w:t>;</w:t>
      </w:r>
    </w:p>
    <w:p w:rsidR="00DB2CC1" w:rsidRPr="00DB2CC1" w:rsidRDefault="00DB2CC1" w:rsidP="008E7078">
      <w:pPr>
        <w:ind w:firstLine="709"/>
        <w:rPr>
          <w:rFonts w:eastAsia="Calibri"/>
          <w:lang w:eastAsia="en-US"/>
        </w:rPr>
      </w:pPr>
      <w:r w:rsidRPr="00DB2CC1">
        <w:rPr>
          <w:rFonts w:eastAsia="Calibri"/>
          <w:lang w:eastAsia="en-US"/>
        </w:rPr>
        <w:t xml:space="preserve">- диплом 2-й степени – 1 </w:t>
      </w:r>
      <w:proofErr w:type="spellStart"/>
      <w:r w:rsidRPr="00DB2CC1">
        <w:rPr>
          <w:rFonts w:eastAsia="Calibri"/>
          <w:lang w:eastAsia="en-US"/>
        </w:rPr>
        <w:t>шт</w:t>
      </w:r>
      <w:proofErr w:type="spellEnd"/>
      <w:r w:rsidRPr="00DB2CC1">
        <w:rPr>
          <w:rFonts w:eastAsia="Calibri"/>
          <w:lang w:eastAsia="en-US"/>
        </w:rPr>
        <w:t>;</w:t>
      </w:r>
    </w:p>
    <w:p w:rsidR="00DB2CC1" w:rsidRPr="00DB2CC1" w:rsidRDefault="00DB2CC1" w:rsidP="008E7078">
      <w:pPr>
        <w:ind w:firstLine="709"/>
        <w:rPr>
          <w:rFonts w:eastAsia="Calibri"/>
          <w:lang w:eastAsia="en-US"/>
        </w:rPr>
      </w:pPr>
      <w:r w:rsidRPr="00DB2CC1">
        <w:rPr>
          <w:rFonts w:eastAsia="Calibri"/>
          <w:lang w:eastAsia="en-US"/>
        </w:rPr>
        <w:t>- диплом 3-й степени – 1 шт.</w:t>
      </w:r>
    </w:p>
    <w:p w:rsidR="00DB2CC1" w:rsidRPr="00DB2CC1" w:rsidRDefault="00DB2CC1" w:rsidP="008E7078">
      <w:pPr>
        <w:ind w:firstLine="709"/>
      </w:pPr>
      <w:r w:rsidRPr="00DB2CC1">
        <w:t>Организаторы оставляют за собой право учреждать специальные номинации, определять в них победителя и награждать специальными призами.</w:t>
      </w:r>
    </w:p>
    <w:p w:rsidR="00DB2CC1" w:rsidRPr="00DB2CC1" w:rsidRDefault="00DB2CC1" w:rsidP="008E7078">
      <w:pPr>
        <w:ind w:firstLine="709"/>
        <w:rPr>
          <w:rFonts w:eastAsia="Calibri"/>
          <w:lang w:eastAsia="en-US"/>
        </w:rPr>
      </w:pPr>
      <w:r w:rsidRPr="00DB2CC1">
        <w:rPr>
          <w:rFonts w:eastAsia="Calibri"/>
          <w:lang w:eastAsia="en-US"/>
        </w:rPr>
        <w:t>Дипломы победителям и призерам за 1-3 место подготавливаются на бланках Департамента образования и вручаются оргкомитетом мероприятия.</w:t>
      </w:r>
    </w:p>
    <w:p w:rsidR="00DB2CC1" w:rsidRPr="00DB2CC1" w:rsidRDefault="00DB2CC1" w:rsidP="008E7078">
      <w:pPr>
        <w:ind w:firstLine="709"/>
        <w:rPr>
          <w:rFonts w:eastAsia="Calibri"/>
          <w:lang w:eastAsia="en-US"/>
        </w:rPr>
      </w:pPr>
      <w:r w:rsidRPr="00DB2CC1">
        <w:rPr>
          <w:rFonts w:eastAsia="Calibri"/>
          <w:lang w:eastAsia="en-US"/>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DB2CC1" w:rsidRPr="00DB2CC1" w:rsidRDefault="00DB2CC1" w:rsidP="008E7078">
      <w:pPr>
        <w:ind w:firstLine="709"/>
        <w:rPr>
          <w:rFonts w:eastAsia="Calibri"/>
          <w:lang w:eastAsia="en-US"/>
        </w:rPr>
      </w:pPr>
      <w:r w:rsidRPr="00DB2CC1">
        <w:rPr>
          <w:rFonts w:eastAsia="Calibri"/>
          <w:lang w:eastAsia="en-US"/>
        </w:rPr>
        <w:t>По результатам проведенного мероприятия будут составлены адресные рекомендации для общеобразовательных учреждений.</w:t>
      </w:r>
    </w:p>
    <w:p w:rsidR="00DB2CC1" w:rsidRPr="00DB2CC1" w:rsidRDefault="00DB2CC1" w:rsidP="008E7078">
      <w:pPr>
        <w:ind w:firstLine="709"/>
        <w:rPr>
          <w:rFonts w:eastAsia="Calibri"/>
          <w:lang w:eastAsia="en-US"/>
        </w:rPr>
      </w:pPr>
      <w:r w:rsidRPr="00DB2CC1">
        <w:rPr>
          <w:rFonts w:eastAsia="Calibri"/>
          <w:b/>
          <w:lang w:eastAsia="en-US"/>
        </w:rPr>
        <w:t>Контактная информация</w:t>
      </w:r>
    </w:p>
    <w:p w:rsidR="00DB2CC1" w:rsidRPr="00DB2CC1" w:rsidRDefault="00DB2CC1" w:rsidP="008E7078">
      <w:pPr>
        <w:ind w:firstLine="709"/>
        <w:rPr>
          <w:rFonts w:eastAsia="Calibri"/>
          <w:lang w:eastAsia="en-US"/>
        </w:rPr>
      </w:pPr>
      <w:r w:rsidRPr="00DB2CC1">
        <w:rPr>
          <w:rFonts w:eastAsia="Calibri"/>
          <w:lang w:eastAsia="en-US"/>
        </w:rPr>
        <w:t xml:space="preserve">МБОУ Лицей Классический </w:t>
      </w:r>
      <w:proofErr w:type="spellStart"/>
      <w:r w:rsidRPr="00DB2CC1">
        <w:rPr>
          <w:rFonts w:eastAsia="Calibri"/>
          <w:lang w:eastAsia="en-US"/>
        </w:rPr>
        <w:t>г.о</w:t>
      </w:r>
      <w:proofErr w:type="spellEnd"/>
      <w:r w:rsidRPr="00DB2CC1">
        <w:rPr>
          <w:rFonts w:eastAsia="Calibri"/>
          <w:lang w:eastAsia="en-US"/>
        </w:rPr>
        <w:t>. Самара</w:t>
      </w:r>
    </w:p>
    <w:p w:rsidR="00DB2CC1" w:rsidRPr="00DB2CC1" w:rsidRDefault="00DB2CC1" w:rsidP="008E7078">
      <w:pPr>
        <w:ind w:firstLine="709"/>
        <w:rPr>
          <w:rFonts w:eastAsia="Calibri"/>
          <w:lang w:eastAsia="en-US"/>
        </w:rPr>
      </w:pPr>
      <w:r w:rsidRPr="00DB2CC1">
        <w:rPr>
          <w:rFonts w:eastAsia="Calibri"/>
          <w:lang w:eastAsia="en-US"/>
        </w:rPr>
        <w:t xml:space="preserve">Ул. Владимирская, 31 А. </w:t>
      </w:r>
    </w:p>
    <w:p w:rsidR="00DB2CC1" w:rsidRPr="00DB2CC1" w:rsidRDefault="00DB2CC1" w:rsidP="008E7078">
      <w:pPr>
        <w:ind w:firstLine="709"/>
        <w:rPr>
          <w:rFonts w:eastAsia="Calibri"/>
          <w:lang w:eastAsia="en-US"/>
        </w:rPr>
      </w:pPr>
      <w:r w:rsidRPr="00DB2CC1">
        <w:rPr>
          <w:rFonts w:eastAsia="Calibri"/>
          <w:lang w:eastAsia="en-US"/>
        </w:rPr>
        <w:t>Координатор Олимпиады: Царева Юлия Владимировна, кандидат педагогических наук, учитель русского языка и литературы.</w:t>
      </w:r>
    </w:p>
    <w:p w:rsidR="00DB2CC1" w:rsidRPr="00DB2CC1" w:rsidRDefault="00DB2CC1" w:rsidP="008E7078">
      <w:pPr>
        <w:ind w:firstLine="709"/>
        <w:rPr>
          <w:rFonts w:eastAsia="Calibri"/>
          <w:lang w:eastAsia="en-US"/>
        </w:rPr>
      </w:pPr>
      <w:r w:rsidRPr="00DB2CC1">
        <w:rPr>
          <w:rFonts w:eastAsia="Calibri"/>
          <w:lang w:eastAsia="en-US"/>
        </w:rPr>
        <w:t>Контактный телефон: 8 (846) 241-35-32</w:t>
      </w:r>
    </w:p>
    <w:p w:rsidR="00DB2CC1" w:rsidRPr="00DB2CC1" w:rsidRDefault="00DB2CC1" w:rsidP="008E7078">
      <w:pPr>
        <w:ind w:firstLine="709"/>
        <w:rPr>
          <w:rFonts w:eastAsia="Calibri"/>
          <w:lang w:eastAsia="en-US"/>
        </w:rPr>
      </w:pPr>
      <w:r w:rsidRPr="00DB2CC1">
        <w:rPr>
          <w:rFonts w:eastAsia="Calibri"/>
          <w:lang w:eastAsia="en-US"/>
        </w:rPr>
        <w:t xml:space="preserve">адрес электронной почты: </w:t>
      </w:r>
      <w:hyperlink r:id="rId193" w:history="1">
        <w:r w:rsidRPr="00DB2CC1">
          <w:rPr>
            <w:rFonts w:eastAsia="Calibri"/>
            <w:color w:val="0000FF" w:themeColor="hyperlink"/>
            <w:u w:val="single"/>
            <w:lang w:eastAsia="en-US"/>
          </w:rPr>
          <w:t>mailto:so_sdo.classic@samara.edu.ru</w:t>
        </w:r>
      </w:hyperlink>
    </w:p>
    <w:p w:rsidR="005A475F" w:rsidRDefault="005A475F" w:rsidP="00DB2CC1">
      <w:pPr>
        <w:contextualSpacing/>
        <w:jc w:val="both"/>
        <w:rPr>
          <w:rFonts w:eastAsia="Calibri"/>
          <w:b/>
          <w:lang w:eastAsia="en-US"/>
        </w:rPr>
      </w:pPr>
    </w:p>
    <w:p w:rsidR="00DB2CC1" w:rsidRPr="00DB2CC1" w:rsidRDefault="00DB2CC1" w:rsidP="005A475F">
      <w:pPr>
        <w:contextualSpacing/>
        <w:jc w:val="right"/>
        <w:rPr>
          <w:rFonts w:eastAsia="Calibri"/>
          <w:b/>
          <w:lang w:eastAsia="en-US"/>
        </w:rPr>
      </w:pPr>
      <w:r w:rsidRPr="00DB2CC1">
        <w:rPr>
          <w:rFonts w:eastAsia="Calibri"/>
          <w:b/>
          <w:lang w:eastAsia="en-US"/>
        </w:rPr>
        <w:t>Приложение 1</w:t>
      </w:r>
    </w:p>
    <w:p w:rsidR="00DB2CC1" w:rsidRPr="00DB2CC1" w:rsidRDefault="00DB2CC1" w:rsidP="00DB2CC1">
      <w:pPr>
        <w:contextualSpacing/>
        <w:jc w:val="both"/>
        <w:rPr>
          <w:rFonts w:eastAsia="Calibri"/>
          <w:b/>
          <w:lang w:eastAsia="en-US"/>
        </w:rPr>
      </w:pPr>
      <w:r w:rsidRPr="00DB2CC1">
        <w:rPr>
          <w:rFonts w:eastAsia="Calibri"/>
          <w:b/>
          <w:lang w:eastAsia="en-US"/>
        </w:rPr>
        <w:t>Дополнительная информация.</w:t>
      </w:r>
    </w:p>
    <w:p w:rsidR="00DB2CC1" w:rsidRPr="00DB2CC1" w:rsidRDefault="00DB2CC1" w:rsidP="00DB2CC1">
      <w:pPr>
        <w:spacing w:after="200"/>
        <w:contextualSpacing/>
        <w:rPr>
          <w:rFonts w:eastAsia="Calibri"/>
          <w:lang w:eastAsia="en-US"/>
        </w:rPr>
      </w:pPr>
    </w:p>
    <w:p w:rsidR="00DB2CC1" w:rsidRPr="00DB2CC1" w:rsidRDefault="00DB2CC1" w:rsidP="00DB2CC1">
      <w:pPr>
        <w:spacing w:after="200"/>
        <w:contextualSpacing/>
        <w:jc w:val="both"/>
        <w:rPr>
          <w:rFonts w:eastAsia="Calibri"/>
          <w:lang w:eastAsia="en-US"/>
        </w:rPr>
      </w:pPr>
      <w:r w:rsidRPr="00DB2CC1">
        <w:rPr>
          <w:rFonts w:eastAsia="Calibri"/>
          <w:lang w:eastAsia="en-US"/>
        </w:rPr>
        <w:t>Всем участникам необходимо иметь приказ ОУ о направлении обучающихся данной организации для участия в Олимпиаде, включающий в себя определение ответственных за жизнь и здоровье детей в пути следования и во время проведения Олимпиады.</w:t>
      </w:r>
    </w:p>
    <w:p w:rsidR="00DB2CC1" w:rsidRPr="00DB2CC1" w:rsidRDefault="00DB2CC1" w:rsidP="00DB2CC1">
      <w:pPr>
        <w:contextualSpacing/>
        <w:jc w:val="both"/>
        <w:rPr>
          <w:bCs/>
        </w:rPr>
      </w:pPr>
      <w:r w:rsidRPr="00DB2CC1">
        <w:rPr>
          <w:bCs/>
        </w:rPr>
        <w:t xml:space="preserve">В случае </w:t>
      </w:r>
      <w:r w:rsidRPr="00DB2CC1">
        <w:rPr>
          <w:b/>
          <w:bCs/>
        </w:rPr>
        <w:t>дистанционного обучения</w:t>
      </w:r>
      <w:r w:rsidRPr="00DB2CC1">
        <w:rPr>
          <w:bCs/>
        </w:rPr>
        <w:t xml:space="preserve"> условия Положения сохраняются, дополнительная информация будет направлена для ОУ.</w:t>
      </w:r>
    </w:p>
    <w:p w:rsidR="00DB2CC1" w:rsidRPr="00DB2CC1" w:rsidRDefault="00DB2CC1" w:rsidP="00DB2CC1">
      <w:pPr>
        <w:contextualSpacing/>
        <w:jc w:val="both"/>
        <w:rPr>
          <w:bCs/>
        </w:rPr>
      </w:pPr>
    </w:p>
    <w:p w:rsidR="000E5700" w:rsidRPr="000E5700" w:rsidRDefault="000E5700" w:rsidP="000E5700">
      <w:pPr>
        <w:spacing w:after="200" w:line="276" w:lineRule="auto"/>
        <w:contextualSpacing/>
        <w:jc w:val="right"/>
        <w:rPr>
          <w:rFonts w:eastAsia="Calibri"/>
          <w:b/>
          <w:szCs w:val="22"/>
          <w:lang w:eastAsia="en-US"/>
        </w:rPr>
      </w:pPr>
      <w:r w:rsidRPr="000E5700">
        <w:rPr>
          <w:rFonts w:eastAsia="Calibri"/>
          <w:b/>
          <w:lang w:eastAsia="en-US"/>
        </w:rPr>
        <w:t>Приложение 2</w:t>
      </w:r>
      <w:r w:rsidRPr="000E5700">
        <w:rPr>
          <w:rFonts w:eastAsia="Calibri"/>
          <w:b/>
          <w:szCs w:val="22"/>
          <w:lang w:eastAsia="en-US"/>
        </w:rPr>
        <w:t xml:space="preserve"> </w:t>
      </w:r>
    </w:p>
    <w:p w:rsidR="000E5700" w:rsidRPr="000E5700" w:rsidRDefault="000E5700" w:rsidP="000E5700">
      <w:pPr>
        <w:spacing w:after="200" w:line="276" w:lineRule="auto"/>
        <w:contextualSpacing/>
        <w:jc w:val="right"/>
        <w:rPr>
          <w:rFonts w:eastAsia="Calibri"/>
          <w:b/>
          <w:szCs w:val="22"/>
          <w:lang w:eastAsia="en-US"/>
        </w:rPr>
      </w:pPr>
      <w:r w:rsidRPr="000E5700">
        <w:rPr>
          <w:rFonts w:eastAsia="Calibri"/>
          <w:b/>
          <w:szCs w:val="22"/>
          <w:lang w:eastAsia="en-US"/>
        </w:rPr>
        <w:t>Образец заявки на участие в 1 этапе (заочном)</w:t>
      </w:r>
    </w:p>
    <w:p w:rsidR="0064032F" w:rsidRDefault="0064032F">
      <w:pPr>
        <w:spacing w:after="200" w:line="276" w:lineRule="auto"/>
        <w:rPr>
          <w:color w:val="000000"/>
        </w:rPr>
      </w:pPr>
    </w:p>
    <w:p w:rsidR="000E5700" w:rsidRPr="000E5700" w:rsidRDefault="000E5700" w:rsidP="005A475F">
      <w:pPr>
        <w:spacing w:after="200" w:line="276" w:lineRule="auto"/>
        <w:ind w:right="-143"/>
        <w:contextualSpacing/>
        <w:jc w:val="center"/>
        <w:rPr>
          <w:rFonts w:eastAsia="Calibri"/>
          <w:b/>
          <w:szCs w:val="22"/>
          <w:lang w:eastAsia="en-US"/>
        </w:rPr>
      </w:pPr>
      <w:r w:rsidRPr="000E5700">
        <w:rPr>
          <w:rFonts w:eastAsia="Calibri"/>
          <w:b/>
          <w:szCs w:val="22"/>
          <w:lang w:eastAsia="en-US"/>
        </w:rPr>
        <w:t>ЗАЯВКА</w:t>
      </w:r>
    </w:p>
    <w:p w:rsidR="000E5700" w:rsidRPr="000E5700" w:rsidRDefault="000E5700" w:rsidP="000E5700">
      <w:pPr>
        <w:spacing w:after="200" w:line="276" w:lineRule="auto"/>
        <w:contextualSpacing/>
        <w:jc w:val="center"/>
        <w:rPr>
          <w:rFonts w:eastAsiaTheme="minorHAnsi"/>
          <w:b/>
          <w:szCs w:val="22"/>
          <w:lang w:eastAsia="en-US"/>
        </w:rPr>
      </w:pPr>
      <w:r w:rsidRPr="000E5700">
        <w:rPr>
          <w:rFonts w:eastAsia="Calibri"/>
          <w:b/>
          <w:szCs w:val="22"/>
          <w:lang w:eastAsia="en-US"/>
        </w:rPr>
        <w:t>МБОУ__________________________</w:t>
      </w:r>
    </w:p>
    <w:p w:rsidR="000E5700" w:rsidRPr="000E5700" w:rsidRDefault="000E5700" w:rsidP="000E5700">
      <w:pPr>
        <w:spacing w:after="200" w:line="276" w:lineRule="auto"/>
        <w:contextualSpacing/>
        <w:jc w:val="center"/>
        <w:rPr>
          <w:rFonts w:eastAsia="Calibri"/>
          <w:b/>
          <w:szCs w:val="22"/>
          <w:lang w:eastAsia="en-US"/>
        </w:rPr>
      </w:pPr>
      <w:r w:rsidRPr="000E5700">
        <w:rPr>
          <w:rFonts w:eastAsia="Calibri"/>
          <w:b/>
          <w:szCs w:val="22"/>
          <w:lang w:eastAsia="en-US"/>
        </w:rPr>
        <w:t>на участие в Олимпиаде естественно-научного профиля для обучающихся 8-х классов (заочный этап)</w:t>
      </w:r>
    </w:p>
    <w:p w:rsidR="000E5700" w:rsidRPr="000E5700" w:rsidRDefault="000E5700" w:rsidP="000E5700">
      <w:pPr>
        <w:spacing w:after="200" w:line="276" w:lineRule="auto"/>
        <w:contextualSpacing/>
        <w:jc w:val="center"/>
        <w:rPr>
          <w:rFonts w:eastAsia="Calibri"/>
          <w:szCs w:val="22"/>
          <w:lang w:eastAsia="en-US"/>
        </w:rPr>
      </w:pPr>
    </w:p>
    <w:tbl>
      <w:tblPr>
        <w:tblStyle w:val="a3"/>
        <w:tblW w:w="9002" w:type="dxa"/>
        <w:tblLayout w:type="fixed"/>
        <w:tblLook w:val="04A0" w:firstRow="1" w:lastRow="0" w:firstColumn="1" w:lastColumn="0" w:noHBand="0" w:noVBand="1"/>
      </w:tblPr>
      <w:tblGrid>
        <w:gridCol w:w="544"/>
        <w:gridCol w:w="658"/>
        <w:gridCol w:w="1315"/>
        <w:gridCol w:w="1315"/>
        <w:gridCol w:w="1424"/>
        <w:gridCol w:w="3746"/>
      </w:tblGrid>
      <w:tr w:rsidR="000E5700" w:rsidRPr="000E5700" w:rsidTr="005A475F">
        <w:trPr>
          <w:trHeight w:val="957"/>
        </w:trPr>
        <w:tc>
          <w:tcPr>
            <w:tcW w:w="544"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w:t>
            </w:r>
          </w:p>
          <w:p w:rsidR="000E5700" w:rsidRPr="000E5700" w:rsidRDefault="000E5700" w:rsidP="000E5700">
            <w:pPr>
              <w:contextualSpacing/>
              <w:rPr>
                <w:rFonts w:eastAsia="Calibri"/>
                <w:lang w:eastAsia="en-US"/>
              </w:rPr>
            </w:pPr>
            <w:r w:rsidRPr="000E5700">
              <w:rPr>
                <w:rFonts w:eastAsia="Calibri"/>
                <w:lang w:eastAsia="en-US"/>
              </w:rPr>
              <w:t>п/п</w:t>
            </w:r>
          </w:p>
        </w:tc>
        <w:tc>
          <w:tcPr>
            <w:tcW w:w="658"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Класс</w:t>
            </w:r>
          </w:p>
        </w:tc>
        <w:tc>
          <w:tcPr>
            <w:tcW w:w="1315"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Ф.И.О. ученика (полностью)</w:t>
            </w:r>
          </w:p>
        </w:tc>
        <w:tc>
          <w:tcPr>
            <w:tcW w:w="1315"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Дата рождения (ДД.ММ.ГГ.)</w:t>
            </w:r>
          </w:p>
        </w:tc>
        <w:tc>
          <w:tcPr>
            <w:tcW w:w="1424"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val="en-US" w:eastAsia="en-US"/>
              </w:rPr>
              <w:t>e-mail</w:t>
            </w:r>
            <w:r w:rsidRPr="000E5700">
              <w:rPr>
                <w:rFonts w:eastAsia="Calibri"/>
                <w:lang w:eastAsia="en-US"/>
              </w:rPr>
              <w:t xml:space="preserve"> участника</w:t>
            </w:r>
          </w:p>
        </w:tc>
        <w:tc>
          <w:tcPr>
            <w:tcW w:w="3746" w:type="dxa"/>
            <w:tcBorders>
              <w:top w:val="single" w:sz="4" w:space="0" w:color="auto"/>
              <w:left w:val="single" w:sz="4" w:space="0" w:color="auto"/>
              <w:bottom w:val="single" w:sz="4" w:space="0" w:color="auto"/>
              <w:right w:val="single" w:sz="4" w:space="0" w:color="auto"/>
            </w:tcBorders>
            <w:hideMark/>
          </w:tcPr>
          <w:p w:rsidR="000E5700" w:rsidRPr="000E5700" w:rsidRDefault="000E5700" w:rsidP="005A475F">
            <w:pPr>
              <w:ind w:right="1901"/>
              <w:contextualSpacing/>
              <w:rPr>
                <w:rFonts w:eastAsia="Calibri"/>
                <w:lang w:eastAsia="en-US"/>
              </w:rPr>
            </w:pPr>
            <w:r w:rsidRPr="000E5700">
              <w:rPr>
                <w:rFonts w:eastAsia="Calibri"/>
                <w:lang w:eastAsia="en-US"/>
              </w:rPr>
              <w:t>Ф.И.О. учителя химии (полностью)</w:t>
            </w:r>
          </w:p>
        </w:tc>
      </w:tr>
      <w:tr w:rsidR="000E5700" w:rsidRPr="000E5700" w:rsidTr="005A475F">
        <w:trPr>
          <w:trHeight w:val="313"/>
        </w:trPr>
        <w:tc>
          <w:tcPr>
            <w:tcW w:w="54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658"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42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746" w:type="dxa"/>
            <w:tcBorders>
              <w:top w:val="single" w:sz="4" w:space="0" w:color="auto"/>
              <w:left w:val="single" w:sz="4" w:space="0" w:color="auto"/>
              <w:bottom w:val="single" w:sz="4" w:space="0" w:color="auto"/>
              <w:right w:val="single" w:sz="4" w:space="0" w:color="auto"/>
            </w:tcBorders>
          </w:tcPr>
          <w:p w:rsidR="000E5700" w:rsidRPr="000E5700" w:rsidRDefault="000E5700" w:rsidP="005A475F">
            <w:pPr>
              <w:ind w:right="1901"/>
              <w:contextualSpacing/>
              <w:rPr>
                <w:rFonts w:eastAsia="Calibri"/>
                <w:lang w:eastAsia="en-US"/>
              </w:rPr>
            </w:pPr>
          </w:p>
        </w:tc>
      </w:tr>
      <w:tr w:rsidR="000E5700" w:rsidRPr="000E5700" w:rsidTr="005A475F">
        <w:trPr>
          <w:trHeight w:val="313"/>
        </w:trPr>
        <w:tc>
          <w:tcPr>
            <w:tcW w:w="54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658"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42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746" w:type="dxa"/>
            <w:tcBorders>
              <w:top w:val="single" w:sz="4" w:space="0" w:color="auto"/>
              <w:left w:val="single" w:sz="4" w:space="0" w:color="auto"/>
              <w:bottom w:val="single" w:sz="4" w:space="0" w:color="auto"/>
              <w:right w:val="single" w:sz="4" w:space="0" w:color="auto"/>
            </w:tcBorders>
          </w:tcPr>
          <w:p w:rsidR="000E5700" w:rsidRPr="000E5700" w:rsidRDefault="000E5700" w:rsidP="005A475F">
            <w:pPr>
              <w:ind w:right="1901"/>
              <w:contextualSpacing/>
              <w:rPr>
                <w:rFonts w:eastAsia="Calibri"/>
                <w:lang w:eastAsia="en-US"/>
              </w:rPr>
            </w:pPr>
          </w:p>
        </w:tc>
      </w:tr>
      <w:tr w:rsidR="000E5700" w:rsidRPr="000E5700" w:rsidTr="005A475F">
        <w:trPr>
          <w:trHeight w:val="313"/>
        </w:trPr>
        <w:tc>
          <w:tcPr>
            <w:tcW w:w="54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658"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31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42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746" w:type="dxa"/>
            <w:tcBorders>
              <w:top w:val="single" w:sz="4" w:space="0" w:color="auto"/>
              <w:left w:val="single" w:sz="4" w:space="0" w:color="auto"/>
              <w:bottom w:val="single" w:sz="4" w:space="0" w:color="auto"/>
              <w:right w:val="single" w:sz="4" w:space="0" w:color="auto"/>
            </w:tcBorders>
          </w:tcPr>
          <w:p w:rsidR="000E5700" w:rsidRPr="000E5700" w:rsidRDefault="000E5700" w:rsidP="005A475F">
            <w:pPr>
              <w:ind w:right="1901"/>
              <w:contextualSpacing/>
              <w:rPr>
                <w:rFonts w:eastAsia="Calibri"/>
                <w:lang w:eastAsia="en-US"/>
              </w:rPr>
            </w:pPr>
          </w:p>
        </w:tc>
      </w:tr>
    </w:tbl>
    <w:p w:rsidR="000E5700" w:rsidRPr="000E5700" w:rsidRDefault="000E5700" w:rsidP="000E5700">
      <w:pPr>
        <w:contextualSpacing/>
        <w:jc w:val="both"/>
        <w:rPr>
          <w:rFonts w:eastAsia="Calibri"/>
          <w:b/>
          <w:lang w:eastAsia="en-US"/>
        </w:rPr>
      </w:pPr>
    </w:p>
    <w:p w:rsidR="0064032F" w:rsidRDefault="000E5700" w:rsidP="000E5700">
      <w:pPr>
        <w:spacing w:after="200" w:line="276" w:lineRule="auto"/>
        <w:rPr>
          <w:color w:val="000000"/>
        </w:rPr>
      </w:pPr>
      <w:r w:rsidRPr="000E5700">
        <w:rPr>
          <w:rFonts w:eastAsia="Calibri"/>
          <w:szCs w:val="22"/>
          <w:lang w:eastAsia="en-US"/>
        </w:rPr>
        <w:t>Директор</w:t>
      </w:r>
    </w:p>
    <w:p w:rsidR="000E5700" w:rsidRPr="000E5700" w:rsidRDefault="000E5700" w:rsidP="000E5700">
      <w:pPr>
        <w:spacing w:after="200" w:line="276" w:lineRule="auto"/>
        <w:contextualSpacing/>
        <w:jc w:val="right"/>
        <w:rPr>
          <w:rFonts w:eastAsia="Calibri"/>
          <w:b/>
          <w:szCs w:val="22"/>
          <w:lang w:eastAsia="en-US"/>
        </w:rPr>
      </w:pPr>
      <w:r w:rsidRPr="000E5700">
        <w:rPr>
          <w:rFonts w:eastAsia="Calibri"/>
          <w:b/>
          <w:lang w:eastAsia="en-US"/>
        </w:rPr>
        <w:lastRenderedPageBreak/>
        <w:t>Приложение 3</w:t>
      </w:r>
      <w:r w:rsidRPr="000E5700">
        <w:rPr>
          <w:rFonts w:eastAsia="Calibri"/>
          <w:b/>
          <w:szCs w:val="22"/>
          <w:lang w:eastAsia="en-US"/>
        </w:rPr>
        <w:t xml:space="preserve"> </w:t>
      </w:r>
    </w:p>
    <w:p w:rsidR="000E5700" w:rsidRPr="000E5700" w:rsidRDefault="000E5700" w:rsidP="000E5700">
      <w:pPr>
        <w:spacing w:after="200" w:line="276" w:lineRule="auto"/>
        <w:contextualSpacing/>
        <w:jc w:val="right"/>
        <w:rPr>
          <w:rFonts w:eastAsia="Calibri"/>
          <w:b/>
          <w:szCs w:val="22"/>
          <w:lang w:eastAsia="en-US"/>
        </w:rPr>
      </w:pPr>
      <w:r w:rsidRPr="000E5700">
        <w:rPr>
          <w:rFonts w:eastAsia="Calibri"/>
          <w:b/>
          <w:szCs w:val="22"/>
          <w:lang w:eastAsia="en-US"/>
        </w:rPr>
        <w:t>Образец заявки на участие во 2 этапе (очном)</w:t>
      </w:r>
    </w:p>
    <w:p w:rsidR="000E5700" w:rsidRPr="000E5700" w:rsidRDefault="000E5700" w:rsidP="000E5700">
      <w:pPr>
        <w:spacing w:after="200" w:line="276" w:lineRule="auto"/>
        <w:contextualSpacing/>
        <w:jc w:val="right"/>
        <w:rPr>
          <w:rFonts w:eastAsia="Calibri"/>
          <w:b/>
          <w:szCs w:val="22"/>
          <w:lang w:eastAsia="en-US"/>
        </w:rPr>
      </w:pPr>
    </w:p>
    <w:p w:rsidR="000E5700" w:rsidRPr="000E5700" w:rsidRDefault="000E5700" w:rsidP="000E5700">
      <w:pPr>
        <w:spacing w:after="200" w:line="276" w:lineRule="auto"/>
        <w:contextualSpacing/>
        <w:jc w:val="center"/>
        <w:rPr>
          <w:rFonts w:eastAsiaTheme="minorHAnsi"/>
          <w:b/>
          <w:szCs w:val="22"/>
          <w:lang w:eastAsia="en-US"/>
        </w:rPr>
      </w:pPr>
      <w:r w:rsidRPr="000E5700">
        <w:rPr>
          <w:rFonts w:eastAsia="Calibri"/>
          <w:b/>
          <w:szCs w:val="22"/>
          <w:lang w:eastAsia="en-US"/>
        </w:rPr>
        <w:t>ЗАЯВКА</w:t>
      </w:r>
    </w:p>
    <w:p w:rsidR="000E5700" w:rsidRPr="000E5700" w:rsidRDefault="000E5700" w:rsidP="000E5700">
      <w:pPr>
        <w:spacing w:after="200" w:line="276" w:lineRule="auto"/>
        <w:contextualSpacing/>
        <w:jc w:val="center"/>
        <w:rPr>
          <w:rFonts w:eastAsia="Calibri"/>
          <w:b/>
          <w:szCs w:val="22"/>
          <w:lang w:eastAsia="en-US"/>
        </w:rPr>
      </w:pPr>
      <w:r w:rsidRPr="000E5700">
        <w:rPr>
          <w:rFonts w:eastAsia="Calibri"/>
          <w:b/>
          <w:szCs w:val="22"/>
          <w:lang w:eastAsia="en-US"/>
        </w:rPr>
        <w:t>на участие в Олимпиаде естественно-научного профиля (очный этап)</w:t>
      </w:r>
    </w:p>
    <w:p w:rsidR="000E5700" w:rsidRDefault="000E5700">
      <w:pPr>
        <w:spacing w:after="200" w:line="276" w:lineRule="auto"/>
        <w:rPr>
          <w:color w:val="000000"/>
        </w:rPr>
      </w:pPr>
    </w:p>
    <w:p w:rsidR="000E5700" w:rsidRPr="000E5700" w:rsidRDefault="000E5700" w:rsidP="000E5700">
      <w:pPr>
        <w:spacing w:after="200" w:line="276" w:lineRule="auto"/>
        <w:contextualSpacing/>
        <w:jc w:val="center"/>
        <w:rPr>
          <w:rFonts w:eastAsia="Calibri"/>
          <w:szCs w:val="22"/>
          <w:lang w:eastAsia="en-US"/>
        </w:rPr>
      </w:pPr>
    </w:p>
    <w:tbl>
      <w:tblPr>
        <w:tblStyle w:val="a3"/>
        <w:tblW w:w="0" w:type="auto"/>
        <w:tblLook w:val="04A0" w:firstRow="1" w:lastRow="0" w:firstColumn="1" w:lastColumn="0" w:noHBand="0" w:noVBand="1"/>
      </w:tblPr>
      <w:tblGrid>
        <w:gridCol w:w="544"/>
        <w:gridCol w:w="816"/>
        <w:gridCol w:w="1894"/>
        <w:gridCol w:w="1593"/>
        <w:gridCol w:w="1550"/>
        <w:gridCol w:w="1450"/>
        <w:gridCol w:w="1923"/>
      </w:tblGrid>
      <w:tr w:rsidR="000E5700" w:rsidRPr="000E5700" w:rsidTr="00B2725D">
        <w:tc>
          <w:tcPr>
            <w:tcW w:w="557"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w:t>
            </w:r>
          </w:p>
          <w:p w:rsidR="000E5700" w:rsidRPr="000E5700" w:rsidRDefault="000E5700" w:rsidP="000E5700">
            <w:pPr>
              <w:contextualSpacing/>
              <w:rPr>
                <w:rFonts w:eastAsia="Calibri"/>
                <w:lang w:eastAsia="en-US"/>
              </w:rPr>
            </w:pPr>
            <w:r w:rsidRPr="000E5700">
              <w:rPr>
                <w:rFonts w:eastAsia="Calibri"/>
                <w:lang w:eastAsia="en-US"/>
              </w:rPr>
              <w:t>п/п</w:t>
            </w:r>
          </w:p>
        </w:tc>
        <w:tc>
          <w:tcPr>
            <w:tcW w:w="816"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Класс</w:t>
            </w:r>
          </w:p>
        </w:tc>
        <w:tc>
          <w:tcPr>
            <w:tcW w:w="2952"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Ф.И.О. ученика (полностью)</w:t>
            </w:r>
          </w:p>
        </w:tc>
        <w:tc>
          <w:tcPr>
            <w:tcW w:w="1605"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 xml:space="preserve">Дата рождения </w:t>
            </w:r>
          </w:p>
          <w:p w:rsidR="000E5700" w:rsidRPr="000E5700" w:rsidRDefault="000E5700" w:rsidP="000E5700">
            <w:pPr>
              <w:contextualSpacing/>
              <w:rPr>
                <w:rFonts w:eastAsia="Calibri"/>
                <w:lang w:eastAsia="en-US"/>
              </w:rPr>
            </w:pPr>
            <w:r w:rsidRPr="000E5700">
              <w:rPr>
                <w:rFonts w:eastAsia="Calibri"/>
                <w:lang w:eastAsia="en-US"/>
              </w:rPr>
              <w:t>(ДД.ММ.ГГ.)</w:t>
            </w:r>
          </w:p>
        </w:tc>
        <w:tc>
          <w:tcPr>
            <w:tcW w:w="1599"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Статус (победитель/ призер)</w:t>
            </w: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r w:rsidRPr="000E5700">
              <w:rPr>
                <w:rFonts w:eastAsia="Calibri"/>
                <w:lang w:val="en-US" w:eastAsia="en-US"/>
              </w:rPr>
              <w:t>e-mail</w:t>
            </w:r>
            <w:r w:rsidRPr="000E5700">
              <w:rPr>
                <w:rFonts w:eastAsia="Calibri"/>
                <w:lang w:eastAsia="en-US"/>
              </w:rPr>
              <w:t xml:space="preserve"> участника</w:t>
            </w:r>
          </w:p>
        </w:tc>
        <w:tc>
          <w:tcPr>
            <w:tcW w:w="3056" w:type="dxa"/>
            <w:tcBorders>
              <w:top w:val="single" w:sz="4" w:space="0" w:color="auto"/>
              <w:left w:val="single" w:sz="4" w:space="0" w:color="auto"/>
              <w:bottom w:val="single" w:sz="4" w:space="0" w:color="auto"/>
              <w:right w:val="single" w:sz="4" w:space="0" w:color="auto"/>
            </w:tcBorders>
            <w:hideMark/>
          </w:tcPr>
          <w:p w:rsidR="000E5700" w:rsidRPr="000E5700" w:rsidRDefault="000E5700" w:rsidP="000E5700">
            <w:pPr>
              <w:contextualSpacing/>
              <w:rPr>
                <w:rFonts w:eastAsia="Calibri"/>
                <w:lang w:eastAsia="en-US"/>
              </w:rPr>
            </w:pPr>
            <w:r w:rsidRPr="000E5700">
              <w:rPr>
                <w:rFonts w:eastAsia="Calibri"/>
                <w:lang w:eastAsia="en-US"/>
              </w:rPr>
              <w:t>Ф.И.О. учителя химии (полностью)</w:t>
            </w: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r w:rsidR="000E5700" w:rsidRPr="000E5700" w:rsidTr="00B2725D">
        <w:tc>
          <w:tcPr>
            <w:tcW w:w="557"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81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2952"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605"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599"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1964"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c>
          <w:tcPr>
            <w:tcW w:w="3056" w:type="dxa"/>
            <w:tcBorders>
              <w:top w:val="single" w:sz="4" w:space="0" w:color="auto"/>
              <w:left w:val="single" w:sz="4" w:space="0" w:color="auto"/>
              <w:bottom w:val="single" w:sz="4" w:space="0" w:color="auto"/>
              <w:right w:val="single" w:sz="4" w:space="0" w:color="auto"/>
            </w:tcBorders>
          </w:tcPr>
          <w:p w:rsidR="000E5700" w:rsidRPr="000E5700" w:rsidRDefault="000E5700" w:rsidP="000E5700">
            <w:pPr>
              <w:contextualSpacing/>
              <w:rPr>
                <w:rFonts w:eastAsia="Calibri"/>
                <w:lang w:eastAsia="en-US"/>
              </w:rPr>
            </w:pPr>
          </w:p>
        </w:tc>
      </w:tr>
    </w:tbl>
    <w:p w:rsidR="000E5700" w:rsidRPr="000E5700" w:rsidRDefault="000E5700" w:rsidP="000E5700">
      <w:pPr>
        <w:contextualSpacing/>
        <w:jc w:val="both"/>
        <w:rPr>
          <w:rFonts w:eastAsia="Calibri"/>
          <w:b/>
          <w:lang w:eastAsia="en-US"/>
        </w:rPr>
      </w:pPr>
    </w:p>
    <w:p w:rsidR="000E5700" w:rsidRPr="000E5700" w:rsidRDefault="000E5700" w:rsidP="000E5700">
      <w:pPr>
        <w:contextualSpacing/>
        <w:jc w:val="both"/>
        <w:rPr>
          <w:rFonts w:eastAsia="Calibri"/>
          <w:b/>
          <w:lang w:eastAsia="en-US"/>
        </w:rPr>
      </w:pPr>
    </w:p>
    <w:p w:rsidR="000E5700" w:rsidRDefault="000E5700" w:rsidP="000E5700">
      <w:pPr>
        <w:spacing w:after="200" w:line="276" w:lineRule="auto"/>
        <w:rPr>
          <w:color w:val="000000"/>
        </w:rPr>
      </w:pPr>
      <w:r w:rsidRPr="000E5700">
        <w:rPr>
          <w:rFonts w:eastAsia="Calibri"/>
          <w:szCs w:val="22"/>
          <w:lang w:eastAsia="en-US"/>
        </w:rPr>
        <w:t>Директор</w:t>
      </w:r>
    </w:p>
    <w:p w:rsidR="000E5700" w:rsidRDefault="000E5700">
      <w:pPr>
        <w:spacing w:after="200" w:line="276" w:lineRule="auto"/>
        <w:rPr>
          <w:color w:val="000000"/>
        </w:rPr>
      </w:pPr>
    </w:p>
    <w:p w:rsidR="000E5700" w:rsidRDefault="000E5700">
      <w:pPr>
        <w:spacing w:after="200" w:line="276" w:lineRule="auto"/>
        <w:rPr>
          <w:color w:val="000000"/>
        </w:rPr>
      </w:pPr>
    </w:p>
    <w:p w:rsidR="000E5700" w:rsidRDefault="000E5700">
      <w:pPr>
        <w:spacing w:after="200" w:line="276" w:lineRule="auto"/>
        <w:rPr>
          <w:color w:val="000000"/>
        </w:rPr>
      </w:pPr>
    </w:p>
    <w:p w:rsidR="000E5700" w:rsidRDefault="000E5700">
      <w:pPr>
        <w:spacing w:after="200" w:line="276" w:lineRule="auto"/>
        <w:rPr>
          <w:color w:val="000000"/>
        </w:rPr>
      </w:pPr>
    </w:p>
    <w:p w:rsidR="000E5700" w:rsidRDefault="000E5700">
      <w:pPr>
        <w:spacing w:after="200" w:line="276" w:lineRule="auto"/>
        <w:rPr>
          <w:color w:val="000000"/>
        </w:rPr>
      </w:pPr>
    </w:p>
    <w:p w:rsidR="000E5700" w:rsidRDefault="000E5700">
      <w:pPr>
        <w:spacing w:after="200" w:line="276" w:lineRule="auto"/>
        <w:rPr>
          <w:color w:val="000000"/>
        </w:rPr>
      </w:pPr>
    </w:p>
    <w:p w:rsidR="000E5700" w:rsidRDefault="000E5700">
      <w:pPr>
        <w:spacing w:after="200" w:line="276" w:lineRule="auto"/>
        <w:rPr>
          <w:color w:val="000000"/>
        </w:rPr>
      </w:pPr>
    </w:p>
    <w:p w:rsidR="0064032F" w:rsidRDefault="0064032F">
      <w:pPr>
        <w:spacing w:after="200" w:line="276" w:lineRule="auto"/>
        <w:rPr>
          <w:rFonts w:eastAsia="Calibri"/>
          <w:b/>
          <w:bCs/>
          <w:sz w:val="28"/>
          <w:szCs w:val="28"/>
          <w:lang w:eastAsia="en-US"/>
        </w:rPr>
      </w:pPr>
    </w:p>
    <w:p w:rsidR="005A475F" w:rsidRDefault="005A475F">
      <w:pPr>
        <w:spacing w:after="200" w:line="276" w:lineRule="auto"/>
        <w:rPr>
          <w:rFonts w:eastAsia="Calibri"/>
          <w:b/>
          <w:bCs/>
          <w:sz w:val="28"/>
          <w:szCs w:val="26"/>
          <w:lang w:eastAsia="en-US"/>
        </w:rPr>
      </w:pPr>
      <w:r>
        <w:rPr>
          <w:rFonts w:eastAsia="Calibri"/>
          <w:sz w:val="28"/>
        </w:rPr>
        <w:br w:type="page"/>
      </w:r>
    </w:p>
    <w:p w:rsidR="000617CE" w:rsidRPr="004B6AC2" w:rsidRDefault="004B6AC2" w:rsidP="004B6AC2">
      <w:pPr>
        <w:pStyle w:val="112"/>
        <w:jc w:val="center"/>
        <w:rPr>
          <w:rFonts w:eastAsia="Calibri"/>
          <w:sz w:val="28"/>
          <w:szCs w:val="28"/>
        </w:rPr>
      </w:pPr>
      <w:bookmarkStart w:id="73" w:name="_Toc146621806"/>
      <w:r w:rsidRPr="004B6AC2">
        <w:rPr>
          <w:rFonts w:eastAsia="Calibri"/>
          <w:sz w:val="28"/>
        </w:rPr>
        <w:lastRenderedPageBreak/>
        <w:t>Городская интегрированная олимпиада</w:t>
      </w:r>
      <w:r w:rsidR="00DC30E7">
        <w:rPr>
          <w:rFonts w:eastAsia="Calibri"/>
          <w:sz w:val="28"/>
        </w:rPr>
        <w:t xml:space="preserve"> «Звёздный олимп» </w:t>
      </w:r>
      <w:r w:rsidRPr="004B6AC2">
        <w:rPr>
          <w:rFonts w:eastAsia="Calibri"/>
          <w:sz w:val="28"/>
        </w:rPr>
        <w:t>для</w:t>
      </w:r>
      <w:r w:rsidR="005A475F">
        <w:rPr>
          <w:rFonts w:eastAsia="Calibri"/>
          <w:sz w:val="28"/>
        </w:rPr>
        <w:t xml:space="preserve"> </w:t>
      </w:r>
      <w:r w:rsidRPr="004B6AC2">
        <w:rPr>
          <w:rFonts w:eastAsia="Calibri"/>
          <w:sz w:val="28"/>
        </w:rPr>
        <w:t>обучающихся 2-4 классов</w:t>
      </w:r>
      <w:bookmarkEnd w:id="73"/>
    </w:p>
    <w:p w:rsidR="000617CE" w:rsidRDefault="000617CE" w:rsidP="005F404B"/>
    <w:p w:rsidR="004B6AC2" w:rsidRDefault="004B6AC2" w:rsidP="004B6AC2">
      <w:pPr>
        <w:jc w:val="center"/>
        <w:rPr>
          <w:rFonts w:eastAsia="Calibri"/>
          <w:b/>
          <w:bCs/>
          <w:sz w:val="32"/>
          <w:szCs w:val="32"/>
          <w:lang w:eastAsia="en-US"/>
        </w:rPr>
      </w:pPr>
      <w:r w:rsidRPr="004B6AC2">
        <w:rPr>
          <w:rFonts w:eastAsia="Calibri"/>
          <w:b/>
          <w:bCs/>
          <w:sz w:val="32"/>
          <w:szCs w:val="32"/>
          <w:lang w:eastAsia="en-US"/>
        </w:rPr>
        <w:t>Карточка мероприятия</w:t>
      </w:r>
    </w:p>
    <w:p w:rsidR="004B6AC2" w:rsidRPr="004B6AC2" w:rsidRDefault="004B6AC2" w:rsidP="004B6AC2">
      <w:pPr>
        <w:jc w:val="center"/>
        <w:rPr>
          <w:rFonts w:eastAsia="Calibri"/>
          <w:b/>
          <w:bCs/>
          <w:sz w:val="32"/>
          <w:szCs w:val="3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633"/>
      </w:tblGrid>
      <w:tr w:rsidR="004B6AC2" w:rsidRPr="004B6AC2" w:rsidTr="004B6AC2">
        <w:tc>
          <w:tcPr>
            <w:tcW w:w="9769" w:type="dxa"/>
            <w:gridSpan w:val="2"/>
            <w:shd w:val="clear" w:color="auto" w:fill="auto"/>
          </w:tcPr>
          <w:p w:rsidR="004B6AC2" w:rsidRPr="004B6AC2" w:rsidRDefault="004B6AC2" w:rsidP="004B6AC2">
            <w:pPr>
              <w:jc w:val="center"/>
              <w:rPr>
                <w:rFonts w:eastAsia="Calibri"/>
                <w:b/>
                <w:bCs/>
                <w:color w:val="365F91"/>
                <w:sz w:val="28"/>
                <w:szCs w:val="28"/>
                <w:lang w:eastAsia="en-US"/>
              </w:rPr>
            </w:pPr>
            <w:r w:rsidRPr="004B6AC2">
              <w:rPr>
                <w:rFonts w:eastAsia="Calibri"/>
                <w:b/>
                <w:bCs/>
                <w:sz w:val="28"/>
                <w:szCs w:val="28"/>
                <w:lang w:eastAsia="en-US"/>
              </w:rPr>
              <w:t>СРОКИ И МЕСТО ПРОВЕДЕНИЯ</w:t>
            </w:r>
          </w:p>
        </w:tc>
      </w:tr>
      <w:tr w:rsidR="004B6AC2" w:rsidRPr="004B6AC2" w:rsidTr="004B6AC2">
        <w:tc>
          <w:tcPr>
            <w:tcW w:w="5136" w:type="dxa"/>
            <w:shd w:val="clear" w:color="auto" w:fill="auto"/>
          </w:tcPr>
          <w:p w:rsidR="004B6AC2" w:rsidRPr="004B6AC2" w:rsidRDefault="004B6AC2" w:rsidP="004B6AC2">
            <w:pPr>
              <w:jc w:val="center"/>
              <w:rPr>
                <w:rFonts w:eastAsia="Calibri"/>
                <w:b/>
                <w:bCs/>
                <w:sz w:val="28"/>
                <w:szCs w:val="28"/>
                <w:lang w:eastAsia="en-US"/>
              </w:rPr>
            </w:pPr>
          </w:p>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 xml:space="preserve">Дата, </w:t>
            </w:r>
          </w:p>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время и место</w:t>
            </w:r>
          </w:p>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проведения мероприятия*</w:t>
            </w:r>
          </w:p>
          <w:p w:rsidR="004B6AC2" w:rsidRPr="004B6AC2" w:rsidRDefault="004B6AC2" w:rsidP="004B6AC2">
            <w:pPr>
              <w:jc w:val="center"/>
              <w:rPr>
                <w:rFonts w:eastAsia="Calibri"/>
                <w:b/>
                <w:bCs/>
                <w:i/>
                <w:sz w:val="28"/>
                <w:szCs w:val="28"/>
                <w:lang w:eastAsia="en-US"/>
              </w:rPr>
            </w:pPr>
            <w:r w:rsidRPr="004B6AC2">
              <w:rPr>
                <w:rFonts w:eastAsia="Calibri"/>
                <w:b/>
                <w:bCs/>
                <w:i/>
                <w:sz w:val="28"/>
                <w:szCs w:val="28"/>
                <w:lang w:eastAsia="en-US"/>
              </w:rPr>
              <w:t xml:space="preserve"> (для каждого этапа)</w:t>
            </w:r>
          </w:p>
        </w:tc>
        <w:tc>
          <w:tcPr>
            <w:tcW w:w="4633" w:type="dxa"/>
            <w:shd w:val="clear" w:color="auto" w:fill="auto"/>
          </w:tcPr>
          <w:p w:rsidR="004B6AC2" w:rsidRPr="004B6AC2" w:rsidRDefault="004B6AC2" w:rsidP="004B6AC2">
            <w:pPr>
              <w:rPr>
                <w:rFonts w:eastAsia="Calibri"/>
                <w:bCs/>
                <w:lang w:eastAsia="en-US"/>
              </w:rPr>
            </w:pPr>
            <w:r w:rsidRPr="004B6AC2">
              <w:rPr>
                <w:rFonts w:eastAsia="Calibri"/>
                <w:bCs/>
                <w:lang w:eastAsia="en-US"/>
              </w:rPr>
              <w:t>1 этап (очный) – 23 марта 2024 года в 10.00 (или 22 марта 2024 года дистанционно)</w:t>
            </w:r>
          </w:p>
          <w:p w:rsidR="004B6AC2" w:rsidRPr="004B6AC2" w:rsidRDefault="004B6AC2" w:rsidP="004B6AC2">
            <w:pPr>
              <w:rPr>
                <w:rFonts w:eastAsia="Calibri"/>
                <w:bCs/>
                <w:lang w:eastAsia="en-US"/>
              </w:rPr>
            </w:pPr>
            <w:r w:rsidRPr="004B6AC2">
              <w:rPr>
                <w:rFonts w:eastAsia="Calibri"/>
                <w:bCs/>
                <w:lang w:eastAsia="en-US"/>
              </w:rPr>
              <w:t xml:space="preserve"> на базе МБОУ гимназии «Перспектива» (ул. Советской Армии, 25)</w:t>
            </w:r>
          </w:p>
          <w:p w:rsidR="004B6AC2" w:rsidRPr="004B6AC2" w:rsidRDefault="004B6AC2" w:rsidP="004B6AC2">
            <w:pPr>
              <w:rPr>
                <w:rFonts w:eastAsia="Calibri"/>
                <w:b/>
                <w:bCs/>
                <w:color w:val="95B3D7"/>
                <w:lang w:eastAsia="en-US"/>
              </w:rPr>
            </w:pPr>
          </w:p>
          <w:p w:rsidR="004B6AC2" w:rsidRPr="004B6AC2" w:rsidRDefault="004B6AC2" w:rsidP="004B6AC2">
            <w:pPr>
              <w:rPr>
                <w:rFonts w:eastAsia="Calibri"/>
                <w:b/>
                <w:bCs/>
                <w:lang w:eastAsia="en-US"/>
              </w:rPr>
            </w:pPr>
          </w:p>
        </w:tc>
      </w:tr>
      <w:tr w:rsidR="004B6AC2" w:rsidRPr="004B6AC2" w:rsidTr="004B6AC2">
        <w:tc>
          <w:tcPr>
            <w:tcW w:w="9769" w:type="dxa"/>
            <w:gridSpan w:val="2"/>
            <w:shd w:val="clear" w:color="auto" w:fill="auto"/>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ЗАЯВКИ УЧАСТНИКОВ</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Возрастная категория участников</w:t>
            </w:r>
          </w:p>
        </w:tc>
        <w:tc>
          <w:tcPr>
            <w:tcW w:w="4633" w:type="dxa"/>
            <w:shd w:val="clear" w:color="auto" w:fill="auto"/>
            <w:vAlign w:val="center"/>
          </w:tcPr>
          <w:p w:rsidR="004B6AC2" w:rsidRPr="004B6AC2" w:rsidRDefault="004B6AC2" w:rsidP="004B6AC2">
            <w:pPr>
              <w:jc w:val="center"/>
              <w:rPr>
                <w:rFonts w:eastAsia="Calibri"/>
                <w:bCs/>
                <w:lang w:eastAsia="en-US"/>
              </w:rPr>
            </w:pPr>
            <w:r w:rsidRPr="004B6AC2">
              <w:rPr>
                <w:rFonts w:eastAsia="Calibri"/>
                <w:bCs/>
                <w:lang w:eastAsia="en-US"/>
              </w:rPr>
              <w:t>2-4 класс</w:t>
            </w:r>
          </w:p>
          <w:p w:rsidR="004B6AC2" w:rsidRPr="004B6AC2" w:rsidRDefault="004B6AC2" w:rsidP="004B6AC2">
            <w:pPr>
              <w:jc w:val="center"/>
              <w:rPr>
                <w:rFonts w:eastAsia="Calibri"/>
                <w:b/>
                <w:bCs/>
                <w:color w:val="365F91"/>
                <w:sz w:val="32"/>
                <w:szCs w:val="32"/>
                <w:lang w:eastAsia="en-US"/>
              </w:rPr>
            </w:pP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 xml:space="preserve">Форма участия </w:t>
            </w:r>
            <w:r w:rsidRPr="004B6AC2">
              <w:rPr>
                <w:rFonts w:eastAsia="Calibri"/>
                <w:b/>
                <w:bCs/>
                <w:i/>
                <w:sz w:val="28"/>
                <w:szCs w:val="28"/>
                <w:lang w:eastAsia="en-US"/>
              </w:rPr>
              <w:t>(индивидуальная/групповая/командная)</w:t>
            </w:r>
          </w:p>
        </w:tc>
        <w:tc>
          <w:tcPr>
            <w:tcW w:w="4633" w:type="dxa"/>
            <w:shd w:val="clear" w:color="auto" w:fill="auto"/>
            <w:vAlign w:val="center"/>
          </w:tcPr>
          <w:p w:rsidR="004B6AC2" w:rsidRPr="004B6AC2" w:rsidRDefault="004B6AC2" w:rsidP="004B6AC2">
            <w:pPr>
              <w:jc w:val="center"/>
              <w:rPr>
                <w:rFonts w:eastAsia="Calibri"/>
                <w:bCs/>
                <w:color w:val="95B3D7"/>
                <w:lang w:eastAsia="en-US"/>
              </w:rPr>
            </w:pPr>
            <w:r w:rsidRPr="004B6AC2">
              <w:rPr>
                <w:rFonts w:eastAsia="Calibri"/>
                <w:bCs/>
                <w:lang w:eastAsia="en-US"/>
              </w:rPr>
              <w:t>индивидуальная</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Квота участников от одного ОУ</w:t>
            </w:r>
          </w:p>
          <w:p w:rsidR="004B6AC2" w:rsidRPr="004B6AC2" w:rsidRDefault="004B6AC2" w:rsidP="004B6AC2">
            <w:pPr>
              <w:jc w:val="center"/>
              <w:rPr>
                <w:rFonts w:eastAsia="Calibri"/>
                <w:b/>
                <w:bCs/>
                <w:i/>
                <w:sz w:val="28"/>
                <w:szCs w:val="28"/>
                <w:lang w:eastAsia="en-US"/>
              </w:rPr>
            </w:pPr>
            <w:r w:rsidRPr="004B6AC2">
              <w:rPr>
                <w:rFonts w:eastAsia="Calibri"/>
                <w:b/>
                <w:bCs/>
                <w:i/>
                <w:sz w:val="28"/>
                <w:szCs w:val="28"/>
                <w:lang w:eastAsia="en-US"/>
              </w:rPr>
              <w:t>(или  команд с указанием кол-ва участников в одной команде)</w:t>
            </w:r>
          </w:p>
        </w:tc>
        <w:tc>
          <w:tcPr>
            <w:tcW w:w="4633" w:type="dxa"/>
            <w:shd w:val="clear" w:color="auto" w:fill="auto"/>
            <w:vAlign w:val="center"/>
          </w:tcPr>
          <w:p w:rsidR="004B6AC2" w:rsidRPr="004B6AC2" w:rsidRDefault="004B6AC2" w:rsidP="004B6AC2">
            <w:pPr>
              <w:jc w:val="center"/>
              <w:rPr>
                <w:rFonts w:eastAsia="Calibri"/>
                <w:bCs/>
                <w:lang w:eastAsia="en-US"/>
              </w:rPr>
            </w:pPr>
            <w:r w:rsidRPr="004B6AC2">
              <w:rPr>
                <w:rFonts w:eastAsia="Calibri"/>
                <w:bCs/>
                <w:lang w:eastAsia="en-US"/>
              </w:rPr>
              <w:t xml:space="preserve">По 3 человека в каждой параллели </w:t>
            </w:r>
          </w:p>
          <w:p w:rsidR="004B6AC2" w:rsidRPr="004B6AC2" w:rsidRDefault="004B6AC2" w:rsidP="004B6AC2">
            <w:pPr>
              <w:jc w:val="center"/>
              <w:rPr>
                <w:rFonts w:eastAsia="Calibri"/>
                <w:b/>
                <w:bCs/>
                <w:color w:val="95B3D7"/>
                <w:lang w:eastAsia="en-US"/>
              </w:rPr>
            </w:pPr>
            <w:r w:rsidRPr="004B6AC2">
              <w:rPr>
                <w:rFonts w:eastAsia="Calibri"/>
                <w:bCs/>
                <w:lang w:eastAsia="en-US"/>
              </w:rPr>
              <w:t>(не более 9 человек от ОУ)</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Срок подачи заявок для участия</w:t>
            </w:r>
          </w:p>
        </w:tc>
        <w:tc>
          <w:tcPr>
            <w:tcW w:w="4633" w:type="dxa"/>
            <w:shd w:val="clear" w:color="auto" w:fill="auto"/>
            <w:vAlign w:val="center"/>
          </w:tcPr>
          <w:p w:rsidR="004B6AC2" w:rsidRPr="004B6AC2" w:rsidRDefault="004B6AC2" w:rsidP="004B6AC2">
            <w:pPr>
              <w:rPr>
                <w:rFonts w:eastAsia="Calibri"/>
                <w:b/>
                <w:bCs/>
                <w:lang w:eastAsia="en-US"/>
              </w:rPr>
            </w:pPr>
            <w:r w:rsidRPr="004B6AC2">
              <w:rPr>
                <w:rFonts w:eastAsia="Calibri"/>
                <w:b/>
                <w:bCs/>
                <w:lang w:eastAsia="en-US"/>
              </w:rPr>
              <w:t xml:space="preserve">  до 1 марта 2024 года</w:t>
            </w:r>
          </w:p>
          <w:p w:rsidR="004B6AC2" w:rsidRPr="004B6AC2" w:rsidRDefault="004B6AC2" w:rsidP="004B6AC2">
            <w:pPr>
              <w:rPr>
                <w:rFonts w:eastAsia="Calibri"/>
                <w:b/>
                <w:bCs/>
                <w:color w:val="95B3D7"/>
                <w:lang w:eastAsia="en-US"/>
              </w:rPr>
            </w:pP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 xml:space="preserve">Форма подачи заявок </w:t>
            </w:r>
            <w:r w:rsidRPr="004B6AC2">
              <w:rPr>
                <w:rFonts w:eastAsia="Calibri"/>
                <w:b/>
                <w:bCs/>
                <w:i/>
                <w:sz w:val="28"/>
                <w:szCs w:val="28"/>
                <w:lang w:eastAsia="en-US"/>
              </w:rPr>
              <w:t>(очная/заочная)</w:t>
            </w:r>
          </w:p>
        </w:tc>
        <w:tc>
          <w:tcPr>
            <w:tcW w:w="4633" w:type="dxa"/>
            <w:shd w:val="clear" w:color="auto" w:fill="auto"/>
            <w:vAlign w:val="center"/>
          </w:tcPr>
          <w:p w:rsidR="004B6AC2" w:rsidRPr="004B6AC2" w:rsidRDefault="004B6AC2" w:rsidP="004B6AC2">
            <w:pPr>
              <w:jc w:val="center"/>
              <w:rPr>
                <w:rFonts w:eastAsia="Calibri"/>
                <w:b/>
                <w:bCs/>
                <w:color w:val="95B3D7"/>
                <w:lang w:eastAsia="en-US"/>
              </w:rPr>
            </w:pPr>
            <w:r w:rsidRPr="004B6AC2">
              <w:rPr>
                <w:rFonts w:eastAsia="Calibri"/>
                <w:b/>
                <w:bCs/>
                <w:lang w:eastAsia="en-US"/>
              </w:rPr>
              <w:t>заочная</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Адрес эл. почты</w:t>
            </w:r>
          </w:p>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для подачи заявок</w:t>
            </w:r>
          </w:p>
        </w:tc>
        <w:tc>
          <w:tcPr>
            <w:tcW w:w="4633" w:type="dxa"/>
            <w:shd w:val="clear" w:color="auto" w:fill="auto"/>
            <w:vAlign w:val="center"/>
          </w:tcPr>
          <w:p w:rsidR="004B6AC2" w:rsidRPr="004B6AC2" w:rsidRDefault="004B6AC2" w:rsidP="004B6AC2">
            <w:pPr>
              <w:rPr>
                <w:rFonts w:eastAsia="Calibri"/>
                <w:b/>
                <w:bCs/>
                <w:color w:val="365F91"/>
                <w:lang w:eastAsia="en-US"/>
              </w:rPr>
            </w:pPr>
            <w:r w:rsidRPr="004B6AC2">
              <w:rPr>
                <w:rFonts w:eastAsia="Calibri"/>
                <w:u w:val="single"/>
                <w:lang w:eastAsia="en-US"/>
              </w:rPr>
              <w:t>См. ссылку на сайте гимназии для регистрации участников</w:t>
            </w:r>
            <w:r w:rsidRPr="004B6AC2">
              <w:rPr>
                <w:rFonts w:eastAsia="Calibri"/>
                <w:color w:val="0070C0"/>
                <w:u w:val="single"/>
                <w:lang w:eastAsia="en-US"/>
              </w:rPr>
              <w:t xml:space="preserve">  </w:t>
            </w:r>
            <w:hyperlink r:id="rId194" w:tgtFrame="_blank" w:history="1">
              <w:r w:rsidRPr="004B6AC2">
                <w:rPr>
                  <w:rFonts w:ascii="Arial" w:eastAsia="Calibri" w:hAnsi="Arial" w:cs="Arial"/>
                  <w:b/>
                  <w:bCs/>
                  <w:color w:val="0000FF"/>
                  <w:sz w:val="21"/>
                  <w:szCs w:val="21"/>
                  <w:shd w:val="clear" w:color="auto" w:fill="FFFFFF"/>
                  <w:lang w:eastAsia="en-US"/>
                </w:rPr>
                <w:t>persp.ru</w:t>
              </w:r>
            </w:hyperlink>
          </w:p>
        </w:tc>
      </w:tr>
      <w:tr w:rsidR="004B6AC2" w:rsidRPr="004B6AC2" w:rsidTr="004B6AC2">
        <w:tc>
          <w:tcPr>
            <w:tcW w:w="9769" w:type="dxa"/>
            <w:gridSpan w:val="2"/>
            <w:shd w:val="clear" w:color="auto" w:fill="auto"/>
          </w:tcPr>
          <w:p w:rsidR="004B6AC2" w:rsidRPr="004B6AC2" w:rsidRDefault="004B6AC2" w:rsidP="004B6AC2">
            <w:pPr>
              <w:jc w:val="center"/>
              <w:rPr>
                <w:rFonts w:eastAsia="Calibri"/>
                <w:b/>
                <w:bCs/>
                <w:color w:val="365F91"/>
                <w:sz w:val="28"/>
                <w:szCs w:val="28"/>
                <w:lang w:eastAsia="en-US"/>
              </w:rPr>
            </w:pPr>
            <w:r w:rsidRPr="004B6AC2">
              <w:rPr>
                <w:rFonts w:eastAsia="Calibri"/>
                <w:b/>
                <w:bCs/>
                <w:sz w:val="28"/>
                <w:szCs w:val="28"/>
                <w:lang w:eastAsia="en-US"/>
              </w:rPr>
              <w:t xml:space="preserve">ОРГАНИЗАТОР </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Организатор</w:t>
            </w:r>
          </w:p>
        </w:tc>
        <w:tc>
          <w:tcPr>
            <w:tcW w:w="4633" w:type="dxa"/>
            <w:shd w:val="clear" w:color="auto" w:fill="auto"/>
          </w:tcPr>
          <w:p w:rsidR="004B6AC2" w:rsidRPr="004B6AC2" w:rsidRDefault="004B6AC2" w:rsidP="004B6AC2">
            <w:pPr>
              <w:rPr>
                <w:rFonts w:eastAsia="Calibri"/>
                <w:b/>
                <w:bCs/>
                <w:lang w:eastAsia="en-US"/>
              </w:rPr>
            </w:pPr>
            <w:r w:rsidRPr="004B6AC2">
              <w:rPr>
                <w:rFonts w:eastAsia="Calibri"/>
                <w:b/>
                <w:bCs/>
                <w:lang w:eastAsia="en-US"/>
              </w:rPr>
              <w:t>Директор МБОУ гимназии «Перспектива» г. о. Самара</w:t>
            </w:r>
          </w:p>
          <w:p w:rsidR="004B6AC2" w:rsidRPr="004B6AC2" w:rsidRDefault="004B6AC2" w:rsidP="004B6AC2">
            <w:pPr>
              <w:rPr>
                <w:rFonts w:eastAsia="Calibri"/>
                <w:bCs/>
                <w:color w:val="365F91"/>
                <w:sz w:val="32"/>
                <w:szCs w:val="32"/>
                <w:lang w:eastAsia="en-US"/>
              </w:rPr>
            </w:pPr>
            <w:r w:rsidRPr="004B6AC2">
              <w:rPr>
                <w:rFonts w:eastAsia="Calibri"/>
                <w:bCs/>
                <w:lang w:eastAsia="en-US"/>
              </w:rPr>
              <w:t>Стародубова Татьяна Владимировна</w:t>
            </w:r>
          </w:p>
        </w:tc>
      </w:tr>
      <w:tr w:rsidR="004B6AC2" w:rsidRPr="004B6AC2" w:rsidTr="004B6AC2">
        <w:tc>
          <w:tcPr>
            <w:tcW w:w="5136" w:type="dxa"/>
            <w:shd w:val="clear" w:color="auto" w:fill="auto"/>
            <w:vAlign w:val="center"/>
          </w:tcPr>
          <w:p w:rsidR="004B6AC2" w:rsidRPr="004B6AC2" w:rsidRDefault="004B6AC2" w:rsidP="004B6AC2">
            <w:pPr>
              <w:jc w:val="center"/>
              <w:rPr>
                <w:rFonts w:eastAsia="Calibri"/>
                <w:b/>
                <w:bCs/>
                <w:sz w:val="28"/>
                <w:szCs w:val="28"/>
                <w:lang w:eastAsia="en-US"/>
              </w:rPr>
            </w:pPr>
            <w:r w:rsidRPr="004B6AC2">
              <w:rPr>
                <w:rFonts w:eastAsia="Calibri"/>
                <w:b/>
                <w:bCs/>
                <w:sz w:val="28"/>
                <w:szCs w:val="28"/>
                <w:lang w:eastAsia="en-US"/>
              </w:rPr>
              <w:t>ФИО и контакты ответственного координатора на площадке проведения</w:t>
            </w:r>
          </w:p>
        </w:tc>
        <w:tc>
          <w:tcPr>
            <w:tcW w:w="4633" w:type="dxa"/>
            <w:shd w:val="clear" w:color="auto" w:fill="auto"/>
          </w:tcPr>
          <w:p w:rsidR="004B6AC2" w:rsidRPr="004B6AC2" w:rsidRDefault="004B6AC2" w:rsidP="004B6AC2">
            <w:pPr>
              <w:jc w:val="center"/>
              <w:rPr>
                <w:rFonts w:eastAsia="Calibri"/>
                <w:b/>
                <w:bCs/>
                <w:color w:val="95B3D7"/>
                <w:lang w:eastAsia="en-US"/>
              </w:rPr>
            </w:pPr>
            <w:r w:rsidRPr="004B6AC2">
              <w:rPr>
                <w:rFonts w:eastAsia="Calibri"/>
                <w:b/>
                <w:bCs/>
                <w:lang w:eastAsia="en-US"/>
              </w:rPr>
              <w:t>МБОУ гимназия «Перспектива» г. о. Самара</w:t>
            </w:r>
            <w:r w:rsidRPr="004B6AC2">
              <w:rPr>
                <w:rFonts w:eastAsia="Calibri"/>
                <w:b/>
                <w:bCs/>
                <w:color w:val="95B3D7"/>
                <w:lang w:eastAsia="en-US"/>
              </w:rPr>
              <w:t xml:space="preserve"> </w:t>
            </w:r>
          </w:p>
          <w:p w:rsidR="004B6AC2" w:rsidRPr="004B6AC2" w:rsidRDefault="004B6AC2" w:rsidP="004B6AC2">
            <w:pPr>
              <w:jc w:val="center"/>
              <w:rPr>
                <w:rFonts w:eastAsia="Calibri"/>
                <w:b/>
                <w:bCs/>
                <w:color w:val="95B3D7"/>
                <w:lang w:eastAsia="en-US"/>
              </w:rPr>
            </w:pPr>
          </w:p>
          <w:p w:rsidR="004B6AC2" w:rsidRPr="004B6AC2" w:rsidRDefault="004B6AC2" w:rsidP="004B6AC2">
            <w:pPr>
              <w:jc w:val="center"/>
              <w:rPr>
                <w:rFonts w:eastAsia="Calibri"/>
                <w:b/>
                <w:bCs/>
                <w:lang w:eastAsia="en-US"/>
              </w:rPr>
            </w:pPr>
            <w:r w:rsidRPr="004B6AC2">
              <w:rPr>
                <w:rFonts w:eastAsia="Calibri"/>
                <w:bCs/>
                <w:lang w:eastAsia="en-US"/>
              </w:rPr>
              <w:t>Беликова Марина Михайловна</w:t>
            </w:r>
          </w:p>
          <w:p w:rsidR="004B6AC2" w:rsidRPr="004B6AC2" w:rsidRDefault="004B6AC2" w:rsidP="004B6AC2">
            <w:pPr>
              <w:jc w:val="center"/>
              <w:rPr>
                <w:rFonts w:eastAsia="Calibri"/>
                <w:b/>
                <w:bCs/>
                <w:lang w:eastAsia="en-US"/>
              </w:rPr>
            </w:pPr>
            <w:r w:rsidRPr="004B6AC2">
              <w:rPr>
                <w:rFonts w:eastAsia="Calibri"/>
                <w:b/>
                <w:bCs/>
                <w:lang w:eastAsia="en-US"/>
              </w:rPr>
              <w:t xml:space="preserve">Раб. </w:t>
            </w:r>
            <w:r w:rsidRPr="004B6AC2">
              <w:rPr>
                <w:rFonts w:ascii="Calibri" w:eastAsia="Calibri" w:hAnsi="Calibri"/>
                <w:sz w:val="21"/>
                <w:szCs w:val="21"/>
                <w:shd w:val="clear" w:color="auto" w:fill="FFFFFF"/>
                <w:lang w:eastAsia="en-US"/>
              </w:rPr>
              <w:t>+7 (846) 222 99 74</w:t>
            </w:r>
            <w:r w:rsidRPr="004B6AC2">
              <w:rPr>
                <w:rFonts w:eastAsia="Calibri"/>
                <w:b/>
                <w:bCs/>
                <w:lang w:eastAsia="en-US"/>
              </w:rPr>
              <w:t>, сот. 89879272060</w:t>
            </w:r>
          </w:p>
          <w:p w:rsidR="004B6AC2" w:rsidRPr="004B6AC2" w:rsidRDefault="004B6AC2" w:rsidP="004B6AC2">
            <w:pPr>
              <w:jc w:val="center"/>
              <w:rPr>
                <w:rFonts w:eastAsia="Calibri"/>
                <w:b/>
                <w:bCs/>
                <w:color w:val="365F91"/>
                <w:sz w:val="32"/>
                <w:szCs w:val="32"/>
                <w:lang w:eastAsia="en-US"/>
              </w:rPr>
            </w:pPr>
          </w:p>
        </w:tc>
      </w:tr>
    </w:tbl>
    <w:p w:rsidR="004B6AC2" w:rsidRPr="004B6AC2" w:rsidRDefault="004B6AC2" w:rsidP="004B6AC2">
      <w:pPr>
        <w:jc w:val="center"/>
        <w:rPr>
          <w:rFonts w:eastAsia="Calibri"/>
          <w:b/>
          <w:bCs/>
          <w:color w:val="365F91"/>
          <w:sz w:val="32"/>
          <w:szCs w:val="32"/>
          <w:lang w:eastAsia="en-US"/>
        </w:rPr>
      </w:pPr>
    </w:p>
    <w:p w:rsidR="000617CE" w:rsidRDefault="000617CE" w:rsidP="005F404B"/>
    <w:p w:rsidR="00BD4647" w:rsidRDefault="00BD4647">
      <w:pPr>
        <w:spacing w:after="200" w:line="276" w:lineRule="auto"/>
        <w:rPr>
          <w:rFonts w:eastAsia="Calibri"/>
          <w:b/>
          <w:sz w:val="28"/>
          <w:szCs w:val="28"/>
          <w:lang w:eastAsia="en-US"/>
        </w:rPr>
      </w:pPr>
      <w:r>
        <w:rPr>
          <w:rFonts w:eastAsia="Calibri"/>
          <w:b/>
          <w:sz w:val="28"/>
          <w:szCs w:val="28"/>
          <w:lang w:eastAsia="en-US"/>
        </w:rPr>
        <w:br w:type="page"/>
      </w:r>
    </w:p>
    <w:p w:rsidR="00437C76" w:rsidRPr="00437C76" w:rsidRDefault="00437C76" w:rsidP="00437C76">
      <w:pPr>
        <w:jc w:val="center"/>
        <w:rPr>
          <w:rFonts w:eastAsia="Calibri"/>
          <w:b/>
          <w:sz w:val="28"/>
          <w:szCs w:val="28"/>
          <w:lang w:eastAsia="en-US"/>
        </w:rPr>
      </w:pPr>
      <w:r w:rsidRPr="00437C76">
        <w:rPr>
          <w:rFonts w:eastAsia="Calibri"/>
          <w:b/>
          <w:sz w:val="28"/>
          <w:szCs w:val="28"/>
          <w:lang w:eastAsia="en-US"/>
        </w:rPr>
        <w:lastRenderedPageBreak/>
        <w:t xml:space="preserve">Положение </w:t>
      </w:r>
    </w:p>
    <w:p w:rsidR="005A475F" w:rsidRDefault="005A475F" w:rsidP="00437C76">
      <w:pPr>
        <w:rPr>
          <w:rFonts w:eastAsia="Calibri"/>
          <w:b/>
          <w:lang w:eastAsia="en-US"/>
        </w:rPr>
      </w:pPr>
    </w:p>
    <w:p w:rsidR="00437C76" w:rsidRPr="00437C76" w:rsidRDefault="00437C76" w:rsidP="005A475F">
      <w:pPr>
        <w:ind w:firstLine="709"/>
        <w:rPr>
          <w:rFonts w:eastAsia="Calibri"/>
          <w:lang w:eastAsia="en-US"/>
        </w:rPr>
      </w:pPr>
      <w:r w:rsidRPr="00437C76">
        <w:rPr>
          <w:rFonts w:eastAsia="Calibri"/>
          <w:lang w:eastAsia="en-US"/>
        </w:rPr>
        <w:t xml:space="preserve">1.Общие положения </w:t>
      </w:r>
    </w:p>
    <w:p w:rsidR="00437C76" w:rsidRPr="00437C76" w:rsidRDefault="00437C76" w:rsidP="005A475F">
      <w:pPr>
        <w:ind w:firstLine="709"/>
        <w:rPr>
          <w:rFonts w:eastAsia="Calibri"/>
          <w:lang w:eastAsia="en-US"/>
        </w:rPr>
      </w:pPr>
      <w:r w:rsidRPr="00437C76">
        <w:rPr>
          <w:rFonts w:eastAsia="Calibri"/>
          <w:lang w:eastAsia="en-US"/>
        </w:rPr>
        <w:t xml:space="preserve">1.1. Настоящее Положение определяет порядок организации и проведения городской интегрированной олимпиады младших школьников «Звёздный олимп», организационное, методическое и финансовое обеспечение мероприятия, порядок участия в мероприятии, требования к работам участников, определение победителей и призеров. </w:t>
      </w:r>
    </w:p>
    <w:p w:rsidR="00437C76" w:rsidRPr="00437C76" w:rsidRDefault="00437C76" w:rsidP="005A475F">
      <w:pPr>
        <w:ind w:firstLine="709"/>
        <w:rPr>
          <w:rFonts w:eastAsia="Calibri"/>
          <w:lang w:eastAsia="en-US"/>
        </w:rPr>
      </w:pPr>
      <w:r w:rsidRPr="00437C76">
        <w:rPr>
          <w:rFonts w:eastAsia="Calibri"/>
          <w:lang w:eastAsia="en-US"/>
        </w:rPr>
        <w:t>1.2. Организаторы мероприятия</w:t>
      </w:r>
    </w:p>
    <w:p w:rsidR="00437C76" w:rsidRPr="00437C76" w:rsidRDefault="00437C76" w:rsidP="005A475F">
      <w:pPr>
        <w:ind w:firstLine="709"/>
      </w:pPr>
      <w:r w:rsidRPr="00437C76">
        <w:rPr>
          <w:rFonts w:eastAsia="Calibri"/>
          <w:lang w:eastAsia="en-US"/>
        </w:rPr>
        <w:t xml:space="preserve"> </w:t>
      </w:r>
      <w:r w:rsidRPr="00437C76">
        <w:t xml:space="preserve">Учредитель: Департамент образования Администрации городского округа Самара (далее - Департамент образования). </w:t>
      </w:r>
    </w:p>
    <w:p w:rsidR="00437C76" w:rsidRPr="00437C76" w:rsidRDefault="00437C76" w:rsidP="005A475F">
      <w:pPr>
        <w:ind w:firstLine="709"/>
      </w:pPr>
      <w:r w:rsidRPr="00437C76">
        <w:t xml:space="preserve">Организатор: Муниципальное бюджетное общеобразовательное учреждение «Гимназия Перспектива» городского округа Самара (далее МБОУ гимназия «Перспектива» </w:t>
      </w:r>
      <w:proofErr w:type="spellStart"/>
      <w:r w:rsidRPr="00437C76">
        <w:t>г.о</w:t>
      </w:r>
      <w:proofErr w:type="spellEnd"/>
      <w:r w:rsidRPr="00437C76">
        <w:t xml:space="preserve">. Самара). </w:t>
      </w:r>
    </w:p>
    <w:p w:rsidR="00437C76" w:rsidRPr="00437C76" w:rsidRDefault="00437C76" w:rsidP="005A475F">
      <w:pPr>
        <w:ind w:firstLine="709"/>
        <w:rPr>
          <w:rFonts w:eastAsia="Calibri"/>
          <w:lang w:eastAsia="en-US"/>
        </w:rPr>
      </w:pPr>
      <w:r w:rsidRPr="00437C76">
        <w:rPr>
          <w:rFonts w:eastAsia="Calibri"/>
          <w:lang w:eastAsia="en-US"/>
        </w:rPr>
        <w:t>1.3. Цели и задачи мероприятия</w:t>
      </w:r>
    </w:p>
    <w:p w:rsidR="00437C76" w:rsidRPr="00437C76" w:rsidRDefault="00437C76" w:rsidP="005A475F">
      <w:pPr>
        <w:ind w:firstLine="709"/>
        <w:rPr>
          <w:rFonts w:eastAsia="Calibri"/>
          <w:lang w:eastAsia="en-US"/>
        </w:rPr>
      </w:pPr>
      <w:r w:rsidRPr="00437C76">
        <w:rPr>
          <w:rFonts w:eastAsia="Calibri"/>
          <w:lang w:eastAsia="en-US"/>
        </w:rPr>
        <w:t xml:space="preserve"> Основными целями и задачами олимпиады являются: </w:t>
      </w:r>
    </w:p>
    <w:p w:rsidR="00437C76" w:rsidRPr="00437C76" w:rsidRDefault="00437C76" w:rsidP="005A475F">
      <w:pPr>
        <w:ind w:firstLine="709"/>
        <w:rPr>
          <w:rFonts w:eastAsia="Calibri"/>
          <w:lang w:eastAsia="en-US"/>
        </w:rPr>
      </w:pPr>
      <w:r w:rsidRPr="00437C76">
        <w:rPr>
          <w:color w:val="000000"/>
        </w:rPr>
        <w:t>развитие интеллектуальной культуры младших школьников;</w:t>
      </w:r>
    </w:p>
    <w:p w:rsidR="00437C76" w:rsidRPr="00437C76" w:rsidRDefault="00437C76" w:rsidP="005A475F">
      <w:pPr>
        <w:ind w:firstLine="709"/>
        <w:rPr>
          <w:rFonts w:eastAsia="Calibri"/>
          <w:lang w:eastAsia="en-US"/>
        </w:rPr>
      </w:pPr>
      <w:r w:rsidRPr="00437C76">
        <w:rPr>
          <w:color w:val="000000"/>
        </w:rPr>
        <w:t>выявление и учебно-методическая поддержка одаренных детей;</w:t>
      </w:r>
    </w:p>
    <w:p w:rsidR="00437C76" w:rsidRPr="00437C76" w:rsidRDefault="00437C76" w:rsidP="005A475F">
      <w:pPr>
        <w:ind w:firstLine="709"/>
        <w:rPr>
          <w:rFonts w:eastAsia="Calibri"/>
          <w:lang w:eastAsia="en-US"/>
        </w:rPr>
      </w:pPr>
      <w:r w:rsidRPr="00437C76">
        <w:rPr>
          <w:color w:val="000000"/>
        </w:rPr>
        <w:t>выявление и развитие творческих способностей и интереса к научной деятельности учащихся начальных классов образовательных учреждений;</w:t>
      </w:r>
    </w:p>
    <w:p w:rsidR="00437C76" w:rsidRPr="00437C76" w:rsidRDefault="00437C76" w:rsidP="005A475F">
      <w:pPr>
        <w:ind w:firstLine="709"/>
        <w:rPr>
          <w:color w:val="000000"/>
        </w:rPr>
      </w:pPr>
      <w:r w:rsidRPr="00437C76">
        <w:rPr>
          <w:color w:val="000000"/>
        </w:rPr>
        <w:t>пропаганда научных знаний;</w:t>
      </w:r>
    </w:p>
    <w:p w:rsidR="00437C76" w:rsidRPr="00437C76" w:rsidRDefault="00437C76" w:rsidP="005A475F">
      <w:pPr>
        <w:ind w:firstLine="709"/>
        <w:rPr>
          <w:color w:val="000000"/>
        </w:rPr>
      </w:pPr>
      <w:r w:rsidRPr="00437C76">
        <w:t>формирование познавательной деятельности и приёмов работы с информацией.</w:t>
      </w:r>
    </w:p>
    <w:p w:rsidR="00437C76" w:rsidRPr="00437C76" w:rsidRDefault="00437C76" w:rsidP="005A475F">
      <w:pPr>
        <w:ind w:firstLine="709"/>
        <w:rPr>
          <w:rFonts w:eastAsia="Calibri"/>
          <w:lang w:eastAsia="en-US"/>
        </w:rPr>
      </w:pPr>
      <w:r w:rsidRPr="00437C76">
        <w:rPr>
          <w:rFonts w:eastAsia="Calibri"/>
          <w:lang w:eastAsia="en-US"/>
        </w:rPr>
        <w:t>2. Сроки и место проведения мероприятия</w:t>
      </w:r>
    </w:p>
    <w:p w:rsidR="00437C76" w:rsidRPr="00437C76" w:rsidRDefault="00437C76" w:rsidP="005A475F">
      <w:pPr>
        <w:ind w:firstLine="709"/>
      </w:pPr>
      <w:r w:rsidRPr="00437C76">
        <w:t>Мероприятие проводится ежегодно в третью субботу марта на базе МБОУ гимназии «Перспектива» (ул. Советской Армии, 25). Начало регистрации участников игры в 9.00, начало мероприятия в 10.00.</w:t>
      </w:r>
    </w:p>
    <w:p w:rsidR="00437C76" w:rsidRPr="00437C76" w:rsidRDefault="00437C76" w:rsidP="005A475F">
      <w:pPr>
        <w:ind w:firstLine="709"/>
      </w:pPr>
      <w:r w:rsidRPr="00437C76">
        <w:t>3. Сроки и форма подачи заявок на участие</w:t>
      </w:r>
    </w:p>
    <w:p w:rsidR="00437C76" w:rsidRPr="00437C76" w:rsidRDefault="00437C76" w:rsidP="005A475F">
      <w:pPr>
        <w:ind w:firstLine="709"/>
        <w:rPr>
          <w:bCs/>
          <w:iCs/>
        </w:rPr>
      </w:pPr>
      <w:r w:rsidRPr="00437C76">
        <w:t xml:space="preserve">Срок подачи заявки на участие в олимпиаде </w:t>
      </w:r>
      <w:r w:rsidRPr="00437C76">
        <w:rPr>
          <w:i/>
        </w:rPr>
        <w:t xml:space="preserve">не позднее 1 марта. </w:t>
      </w:r>
      <w:r w:rsidRPr="00437C76">
        <w:rPr>
          <w:bCs/>
          <w:iCs/>
        </w:rPr>
        <w:t>Для регистрации участников необходимо пройти по ссылке на сайте гимназии (</w:t>
      </w:r>
      <w:proofErr w:type="spellStart"/>
      <w:r w:rsidRPr="00437C76">
        <w:rPr>
          <w:bCs/>
          <w:iCs/>
          <w:color w:val="5B9BD5"/>
          <w:u w:val="single"/>
          <w:lang w:val="en-US"/>
        </w:rPr>
        <w:t>persp</w:t>
      </w:r>
      <w:proofErr w:type="spellEnd"/>
      <w:r w:rsidRPr="00437C76">
        <w:rPr>
          <w:bCs/>
          <w:iCs/>
          <w:color w:val="5B9BD5"/>
          <w:u w:val="single"/>
        </w:rPr>
        <w:t>.</w:t>
      </w:r>
      <w:proofErr w:type="spellStart"/>
      <w:r w:rsidRPr="00437C76">
        <w:rPr>
          <w:bCs/>
          <w:iCs/>
          <w:color w:val="5B9BD5"/>
          <w:u w:val="single"/>
          <w:lang w:val="en-US"/>
        </w:rPr>
        <w:t>ru</w:t>
      </w:r>
      <w:proofErr w:type="spellEnd"/>
      <w:r w:rsidRPr="00437C76">
        <w:rPr>
          <w:bCs/>
          <w:iCs/>
        </w:rPr>
        <w:t xml:space="preserve">) в разделе «Объявления», внести данные участников олимпиады в Гугл-форму. </w:t>
      </w:r>
    </w:p>
    <w:p w:rsidR="00437C76" w:rsidRPr="00437C76" w:rsidRDefault="00437C76" w:rsidP="005A475F">
      <w:pPr>
        <w:ind w:firstLine="709"/>
        <w:rPr>
          <w:rFonts w:eastAsia="Calibri"/>
          <w:lang w:eastAsia="en-US"/>
        </w:rPr>
      </w:pPr>
      <w:r w:rsidRPr="00437C76">
        <w:rPr>
          <w:rFonts w:eastAsia="Calibri"/>
          <w:lang w:eastAsia="en-US"/>
        </w:rPr>
        <w:t>4. Порядок организации, форма участия и форма проведения мероприятия</w:t>
      </w:r>
    </w:p>
    <w:p w:rsidR="00437C76" w:rsidRPr="00437C76" w:rsidRDefault="00437C76" w:rsidP="005A475F">
      <w:pPr>
        <w:ind w:firstLine="709"/>
      </w:pPr>
      <w:r w:rsidRPr="00437C76">
        <w:rPr>
          <w:rFonts w:eastAsia="Calibri"/>
          <w:lang w:eastAsia="en-US"/>
        </w:rPr>
        <w:t xml:space="preserve">Мероприятие проводится в форме индивидуального выполнения письменных заданий по единым интегрированным текстам и включает в себя вопросы из разных областей знаний. </w:t>
      </w:r>
    </w:p>
    <w:p w:rsidR="00437C76" w:rsidRPr="00437C76" w:rsidRDefault="00437C76" w:rsidP="005A475F">
      <w:pPr>
        <w:ind w:firstLine="709"/>
      </w:pPr>
      <w:r w:rsidRPr="00437C76">
        <w:t>5. Участники мероприятия</w:t>
      </w:r>
    </w:p>
    <w:p w:rsidR="00437C76" w:rsidRPr="00437C76" w:rsidRDefault="00437C76" w:rsidP="005A475F">
      <w:pPr>
        <w:ind w:firstLine="709"/>
        <w:rPr>
          <w:rFonts w:eastAsia="Calibri"/>
          <w:lang w:eastAsia="en-US"/>
        </w:rPr>
      </w:pPr>
      <w:r w:rsidRPr="00437C76">
        <w:t xml:space="preserve">В олимпиаде «Звёздный олимп» могут принимать участие обучающиеся 2-4 классов муниципальных и негосударственных образовательных учреждений г. о. Самара, </w:t>
      </w:r>
      <w:r w:rsidRPr="00437C76">
        <w:rPr>
          <w:rFonts w:eastAsia="Calibri"/>
          <w:lang w:eastAsia="en-US"/>
        </w:rPr>
        <w:t xml:space="preserve">но </w:t>
      </w:r>
      <w:r w:rsidRPr="00437C76">
        <w:rPr>
          <w:rFonts w:eastAsia="Calibri"/>
          <w:bCs/>
          <w:lang w:eastAsia="en-US"/>
        </w:rPr>
        <w:t>не более</w:t>
      </w:r>
      <w:r w:rsidRPr="00437C76">
        <w:rPr>
          <w:rFonts w:eastAsia="Calibri"/>
          <w:lang w:eastAsia="en-US"/>
        </w:rPr>
        <w:t xml:space="preserve"> </w:t>
      </w:r>
      <w:r w:rsidRPr="00437C76">
        <w:rPr>
          <w:rFonts w:eastAsia="Calibri"/>
          <w:bCs/>
          <w:lang w:eastAsia="en-US"/>
        </w:rPr>
        <w:t>3-х человек</w:t>
      </w:r>
      <w:r w:rsidRPr="00437C76">
        <w:rPr>
          <w:rFonts w:eastAsia="Calibri"/>
          <w:lang w:eastAsia="en-US"/>
        </w:rPr>
        <w:t xml:space="preserve"> от одного общеобразовательного учреждения в каждой параллели.</w:t>
      </w:r>
    </w:p>
    <w:p w:rsidR="00437C76" w:rsidRPr="00437C76" w:rsidRDefault="00437C76" w:rsidP="005A475F">
      <w:pPr>
        <w:ind w:firstLine="709"/>
        <w:rPr>
          <w:rFonts w:eastAsia="Calibri"/>
          <w:lang w:eastAsia="en-US"/>
        </w:rPr>
      </w:pPr>
      <w:r w:rsidRPr="00437C76">
        <w:rPr>
          <w:rFonts w:eastAsia="Calibri"/>
          <w:lang w:eastAsia="en-US"/>
        </w:rPr>
        <w:t>6.  Требования к содержанию и оформлению работ участников</w:t>
      </w:r>
    </w:p>
    <w:p w:rsidR="00437C76" w:rsidRPr="00437C76" w:rsidRDefault="00437C76" w:rsidP="005A475F">
      <w:pPr>
        <w:ind w:firstLine="709"/>
        <w:rPr>
          <w:rFonts w:eastAsia="Calibri"/>
          <w:lang w:eastAsia="en-US"/>
        </w:rPr>
      </w:pPr>
      <w:r w:rsidRPr="00437C76">
        <w:rPr>
          <w:rFonts w:eastAsia="Calibri"/>
          <w:lang w:eastAsia="en-US"/>
        </w:rPr>
        <w:t>Задания олимпиады «Звёздный олимп» включают вопросы по русскому языку, литературному чтению, математике, окружающему миру.  На выполнение заданий отводится 60 минут. Необходимо умение работать с текстом, извлекать информацию из текста для выполнения заданий по литературному чтению, окружающему миру, русскому языку и математике.</w:t>
      </w:r>
    </w:p>
    <w:p w:rsidR="00437C76" w:rsidRPr="00437C76" w:rsidRDefault="00437C76" w:rsidP="005A475F">
      <w:pPr>
        <w:ind w:firstLine="709"/>
        <w:rPr>
          <w:rFonts w:eastAsia="Calibri"/>
          <w:lang w:eastAsia="en-US"/>
        </w:rPr>
      </w:pPr>
      <w:r w:rsidRPr="00437C76">
        <w:rPr>
          <w:rFonts w:eastAsia="Calibri"/>
          <w:lang w:eastAsia="en-US"/>
        </w:rPr>
        <w:t xml:space="preserve">7. Состав жюри и критерии оценки. Общее руководство олимпиадой и методическое обеспечение осуществляет организационный комитет. </w:t>
      </w:r>
      <w:r w:rsidRPr="00437C76">
        <w:rPr>
          <w:rFonts w:eastAsia="Calibri"/>
          <w:bCs/>
          <w:lang w:eastAsia="en-US"/>
        </w:rPr>
        <w:t xml:space="preserve">Оргкомитет: </w:t>
      </w:r>
    </w:p>
    <w:p w:rsidR="00437C76" w:rsidRPr="00437C76" w:rsidRDefault="00437C76" w:rsidP="005A475F">
      <w:pPr>
        <w:ind w:firstLine="709"/>
        <w:rPr>
          <w:bCs/>
        </w:rPr>
      </w:pPr>
      <w:r w:rsidRPr="00437C76">
        <w:t>согласует сроки и порядок проведения интегрированной олимпиады</w:t>
      </w:r>
      <w:r w:rsidRPr="00437C76">
        <w:rPr>
          <w:bCs/>
        </w:rPr>
        <w:t xml:space="preserve">; </w:t>
      </w:r>
    </w:p>
    <w:p w:rsidR="00437C76" w:rsidRPr="00437C76" w:rsidRDefault="00437C76" w:rsidP="005A475F">
      <w:pPr>
        <w:ind w:firstLine="709"/>
        <w:rPr>
          <w:bCs/>
        </w:rPr>
      </w:pPr>
      <w:r w:rsidRPr="00437C76">
        <w:rPr>
          <w:bCs/>
        </w:rPr>
        <w:t xml:space="preserve">определяет состав жюри; </w:t>
      </w:r>
    </w:p>
    <w:p w:rsidR="00437C76" w:rsidRPr="00437C76" w:rsidRDefault="00437C76" w:rsidP="005A475F">
      <w:pPr>
        <w:ind w:firstLine="709"/>
      </w:pPr>
      <w:r w:rsidRPr="00437C76">
        <w:t>составляет смету расходов;</w:t>
      </w:r>
    </w:p>
    <w:p w:rsidR="00437C76" w:rsidRPr="00437C76" w:rsidRDefault="00437C76" w:rsidP="005A475F">
      <w:pPr>
        <w:ind w:firstLine="709"/>
      </w:pPr>
      <w:r w:rsidRPr="00437C76">
        <w:t xml:space="preserve">осуществляет непосредственное руководство подготовкой и проведением олимпиады; </w:t>
      </w:r>
    </w:p>
    <w:p w:rsidR="00437C76" w:rsidRPr="00437C76" w:rsidRDefault="00437C76" w:rsidP="005A475F">
      <w:pPr>
        <w:ind w:firstLine="709"/>
        <w:rPr>
          <w:rFonts w:eastAsia="Calibri"/>
          <w:lang w:eastAsia="en-US"/>
        </w:rPr>
      </w:pPr>
      <w:r w:rsidRPr="00437C76">
        <w:rPr>
          <w:rFonts w:eastAsia="Calibri"/>
          <w:lang w:eastAsia="en-US"/>
        </w:rPr>
        <w:t xml:space="preserve">по окончании олимпиады осуществляет сбор и хранение всех материалов: текстов олимпиадных заданий, черновиков, выполненных олимпиадных работ;  </w:t>
      </w:r>
    </w:p>
    <w:p w:rsidR="00437C76" w:rsidRPr="00437C76" w:rsidRDefault="00437C76" w:rsidP="005A475F">
      <w:pPr>
        <w:ind w:firstLine="709"/>
      </w:pPr>
      <w:r w:rsidRPr="00437C76">
        <w:t>подводит итоги олимпиады.</w:t>
      </w:r>
    </w:p>
    <w:p w:rsidR="00437C76" w:rsidRPr="00437C76" w:rsidRDefault="00437C76" w:rsidP="005A475F">
      <w:pPr>
        <w:ind w:firstLine="709"/>
        <w:rPr>
          <w:rFonts w:eastAsia="Calibri"/>
          <w:lang w:eastAsia="en-US"/>
        </w:rPr>
      </w:pPr>
      <w:r w:rsidRPr="00437C76">
        <w:rPr>
          <w:rFonts w:eastAsia="Calibri"/>
          <w:lang w:eastAsia="en-US"/>
        </w:rPr>
        <w:lastRenderedPageBreak/>
        <w:t>Организационный комитет</w:t>
      </w:r>
      <w:r w:rsidRPr="00437C76">
        <w:rPr>
          <w:rFonts w:eastAsia="Calibri"/>
          <w:bCs/>
          <w:lang w:eastAsia="en-US"/>
        </w:rPr>
        <w:t xml:space="preserve"> и жюри олимпиады</w:t>
      </w:r>
      <w:r w:rsidRPr="00437C76">
        <w:rPr>
          <w:rFonts w:eastAsia="Calibri"/>
          <w:lang w:eastAsia="en-US"/>
        </w:rPr>
        <w:t xml:space="preserve"> «Звёздный олимп» формируется из представителей организатора мероприятия – учителей начальных классов.</w:t>
      </w:r>
    </w:p>
    <w:p w:rsidR="00437C76" w:rsidRPr="00437C76" w:rsidRDefault="00437C76" w:rsidP="005A475F">
      <w:pPr>
        <w:ind w:firstLine="709"/>
      </w:pPr>
      <w:r w:rsidRPr="00437C76">
        <w:rPr>
          <w:bCs/>
        </w:rPr>
        <w:t>Жюри олимпиады</w:t>
      </w:r>
      <w:r w:rsidRPr="00437C76">
        <w:t xml:space="preserve"> решает следующие вопросы: </w:t>
      </w:r>
    </w:p>
    <w:p w:rsidR="00437C76" w:rsidRPr="00437C76" w:rsidRDefault="00437C76" w:rsidP="005A475F">
      <w:pPr>
        <w:ind w:firstLine="709"/>
      </w:pPr>
      <w:r w:rsidRPr="00437C76">
        <w:t xml:space="preserve">определяет критерии оценки олимпиадных работ; </w:t>
      </w:r>
    </w:p>
    <w:p w:rsidR="00437C76" w:rsidRPr="00437C76" w:rsidRDefault="00437C76" w:rsidP="005A475F">
      <w:pPr>
        <w:ind w:firstLine="709"/>
      </w:pPr>
      <w:r w:rsidRPr="00437C76">
        <w:t xml:space="preserve">выполняет шифровку работ участников олимпиады; </w:t>
      </w:r>
    </w:p>
    <w:p w:rsidR="00437C76" w:rsidRPr="00437C76" w:rsidRDefault="00437C76" w:rsidP="005A475F">
      <w:pPr>
        <w:ind w:firstLine="709"/>
      </w:pPr>
      <w:r w:rsidRPr="00437C76">
        <w:t xml:space="preserve">проверяет и оценивает работы участников олимпиады; </w:t>
      </w:r>
    </w:p>
    <w:p w:rsidR="00437C76" w:rsidRPr="00437C76" w:rsidRDefault="00437C76" w:rsidP="005A475F">
      <w:pPr>
        <w:ind w:firstLine="709"/>
      </w:pPr>
      <w:r w:rsidRPr="00437C76">
        <w:t>определяет победителей и призеров.</w:t>
      </w:r>
    </w:p>
    <w:p w:rsidR="00437C76" w:rsidRPr="00437C76" w:rsidRDefault="00437C76" w:rsidP="005A475F">
      <w:pPr>
        <w:ind w:firstLine="709"/>
        <w:rPr>
          <w:rFonts w:eastAsia="Calibri"/>
          <w:lang w:eastAsia="en-US"/>
        </w:rPr>
      </w:pPr>
      <w:r w:rsidRPr="00437C76">
        <w:rPr>
          <w:rFonts w:eastAsia="Calibri"/>
          <w:lang w:eastAsia="en-US"/>
        </w:rPr>
        <w:t xml:space="preserve">Апелляции по результатам олимпиады не принимаются. </w:t>
      </w:r>
    </w:p>
    <w:p w:rsidR="00437C76" w:rsidRPr="00437C76" w:rsidRDefault="00437C76" w:rsidP="005A475F">
      <w:pPr>
        <w:ind w:firstLine="709"/>
        <w:rPr>
          <w:bCs/>
        </w:rPr>
      </w:pPr>
      <w:r w:rsidRPr="00437C76">
        <w:t xml:space="preserve">8. </w:t>
      </w:r>
      <w:r w:rsidRPr="00437C76">
        <w:rPr>
          <w:bCs/>
        </w:rPr>
        <w:t xml:space="preserve">Подведение итогов олимпиады </w:t>
      </w:r>
    </w:p>
    <w:p w:rsidR="00437C76" w:rsidRPr="00437C76" w:rsidRDefault="00437C76" w:rsidP="005A475F">
      <w:pPr>
        <w:ind w:firstLine="709"/>
      </w:pPr>
      <w:r w:rsidRPr="00437C76">
        <w:t xml:space="preserve">      8.1.  Итоги интегрированной олимпиады подводятся не позднее 10 дней после проведения олимпиады. </w:t>
      </w:r>
    </w:p>
    <w:p w:rsidR="00437C76" w:rsidRPr="00437C76" w:rsidRDefault="00437C76" w:rsidP="005A475F">
      <w:pPr>
        <w:ind w:firstLine="709"/>
      </w:pPr>
      <w:r w:rsidRPr="00437C76">
        <w:t xml:space="preserve">     8.2. По результатам проверки работ участников олимпиады выстраивается рейтинговый список. Рейтинговая таблица размещается на сайте гимназии-организатора мероприятия. Жюри по итогам олимпиады определяет количество победителей и призеров в каждой параллели. </w:t>
      </w:r>
    </w:p>
    <w:p w:rsidR="00437C76" w:rsidRPr="00437C76" w:rsidRDefault="00437C76" w:rsidP="005A475F">
      <w:pPr>
        <w:ind w:firstLine="709"/>
      </w:pPr>
      <w:r w:rsidRPr="00437C76">
        <w:t xml:space="preserve">От одного до трех победителей - Диплом 1 степени; </w:t>
      </w:r>
    </w:p>
    <w:p w:rsidR="00437C76" w:rsidRPr="00437C76" w:rsidRDefault="00437C76" w:rsidP="005A475F">
      <w:pPr>
        <w:ind w:firstLine="709"/>
      </w:pPr>
      <w:r w:rsidRPr="00437C76">
        <w:t xml:space="preserve">От одного до трех призеров – Диплом 2 степени; </w:t>
      </w:r>
    </w:p>
    <w:p w:rsidR="00437C76" w:rsidRPr="00437C76" w:rsidRDefault="00437C76" w:rsidP="005A475F">
      <w:pPr>
        <w:ind w:firstLine="709"/>
      </w:pPr>
      <w:r w:rsidRPr="00437C76">
        <w:t xml:space="preserve">От одного до трех призеров – Диплом 3 степени. </w:t>
      </w:r>
    </w:p>
    <w:p w:rsidR="00437C76" w:rsidRPr="00437C76" w:rsidRDefault="00437C76" w:rsidP="005A475F">
      <w:pPr>
        <w:ind w:firstLine="709"/>
      </w:pPr>
      <w:r w:rsidRPr="00437C76">
        <w:t xml:space="preserve">    8.3</w:t>
      </w:r>
      <w:r w:rsidRPr="00437C76">
        <w:rPr>
          <w:bCs/>
        </w:rPr>
        <w:t xml:space="preserve">. </w:t>
      </w:r>
      <w:r w:rsidRPr="00437C76">
        <w:t xml:space="preserve">По решению оргкомитета и жюри олимпиады дополнительно определяются призеры олимпиады, показавшие высокие результаты при выполнении заданий и набравшие не менее половины от максимально возможного количества баллов. Количество победителей и призеров составляет не более 30% от общего числа участников в каждой параллели. </w:t>
      </w:r>
    </w:p>
    <w:p w:rsidR="00437C76" w:rsidRPr="00437C76" w:rsidRDefault="00437C76" w:rsidP="005A475F">
      <w:pPr>
        <w:ind w:firstLine="709"/>
      </w:pPr>
      <w:r w:rsidRPr="00437C76">
        <w:t>Все победители и призеры награждаются Дипломами Департамента образования</w:t>
      </w:r>
      <w:r w:rsidRPr="00437C76">
        <w:rPr>
          <w:rFonts w:ascii="Arial" w:hAnsi="Arial" w:cs="Arial"/>
        </w:rPr>
        <w:t xml:space="preserve"> </w:t>
      </w:r>
      <w:r w:rsidRPr="00437C76">
        <w:t>и вручаются оргкомитетом мероприятия.</w:t>
      </w:r>
    </w:p>
    <w:p w:rsidR="00437C76" w:rsidRPr="00437C76" w:rsidRDefault="00437C76" w:rsidP="005A475F">
      <w:pPr>
        <w:ind w:firstLine="709"/>
      </w:pPr>
      <w:r w:rsidRPr="00437C76">
        <w:t>9. Контактная информация координатора на площадке проведения мероприятия</w:t>
      </w:r>
    </w:p>
    <w:p w:rsidR="00437C76" w:rsidRPr="00437C76" w:rsidRDefault="00437C76" w:rsidP="005A475F">
      <w:pPr>
        <w:ind w:firstLine="709"/>
      </w:pPr>
      <w:r w:rsidRPr="00437C76">
        <w:t xml:space="preserve">Беликова Марина Михайловна, организатор научно-исследовательской деятельности обучающихся, тел </w:t>
      </w:r>
      <w:proofErr w:type="spellStart"/>
      <w:r w:rsidRPr="00437C76">
        <w:t>рабочй</w:t>
      </w:r>
      <w:proofErr w:type="spellEnd"/>
      <w:r w:rsidRPr="00437C76">
        <w:t xml:space="preserve"> (</w:t>
      </w:r>
      <w:r w:rsidRPr="00437C76">
        <w:rPr>
          <w:rFonts w:eastAsia="Calibri"/>
          <w:spacing w:val="-3"/>
          <w:lang w:eastAsia="en-US"/>
        </w:rPr>
        <w:t>846)</w:t>
      </w:r>
      <w:r w:rsidRPr="00437C76">
        <w:rPr>
          <w:shd w:val="clear" w:color="auto" w:fill="FFFFFF"/>
        </w:rPr>
        <w:t xml:space="preserve">222 99 74, </w:t>
      </w:r>
      <w:r w:rsidRPr="00437C76">
        <w:rPr>
          <w:rFonts w:eastAsia="Calibri"/>
          <w:spacing w:val="-3"/>
          <w:lang w:eastAsia="en-US"/>
        </w:rPr>
        <w:t>моб тел 89879272060, e-</w:t>
      </w:r>
      <w:proofErr w:type="spellStart"/>
      <w:r w:rsidRPr="00437C76">
        <w:rPr>
          <w:rFonts w:eastAsia="Calibri"/>
          <w:spacing w:val="-3"/>
          <w:lang w:eastAsia="en-US"/>
        </w:rPr>
        <w:t>mail</w:t>
      </w:r>
      <w:proofErr w:type="spellEnd"/>
      <w:r w:rsidRPr="00437C76">
        <w:rPr>
          <w:rFonts w:eastAsia="Calibri"/>
          <w:spacing w:val="-3"/>
          <w:lang w:eastAsia="en-US"/>
        </w:rPr>
        <w:t>:</w:t>
      </w:r>
      <w:r w:rsidRPr="00437C76">
        <w:t xml:space="preserve"> (</w:t>
      </w:r>
      <w:proofErr w:type="spellStart"/>
      <w:r w:rsidRPr="00437C76">
        <w:rPr>
          <w:color w:val="2E74B5"/>
          <w:u w:val="single"/>
          <w:lang w:val="en-US"/>
        </w:rPr>
        <w:t>perspektiva</w:t>
      </w:r>
      <w:proofErr w:type="spellEnd"/>
      <w:r w:rsidRPr="00437C76">
        <w:rPr>
          <w:color w:val="2E74B5"/>
          <w:u w:val="single"/>
        </w:rPr>
        <w:t>@</w:t>
      </w:r>
      <w:r w:rsidRPr="00437C76">
        <w:rPr>
          <w:color w:val="2E74B5"/>
          <w:u w:val="single"/>
          <w:lang w:val="en-US"/>
        </w:rPr>
        <w:t>mail</w:t>
      </w:r>
      <w:r w:rsidRPr="00437C76">
        <w:rPr>
          <w:color w:val="2E74B5"/>
          <w:u w:val="single"/>
        </w:rPr>
        <w:t>.</w:t>
      </w:r>
      <w:proofErr w:type="spellStart"/>
      <w:r w:rsidRPr="00437C76">
        <w:rPr>
          <w:color w:val="2E74B5"/>
          <w:u w:val="single"/>
          <w:lang w:val="en-US"/>
        </w:rPr>
        <w:t>ru</w:t>
      </w:r>
      <w:proofErr w:type="spellEnd"/>
      <w:r w:rsidRPr="00437C76">
        <w:rPr>
          <w:color w:val="2E74B5"/>
          <w:u w:val="single"/>
        </w:rPr>
        <w:t>).</w:t>
      </w:r>
    </w:p>
    <w:p w:rsidR="00437C76" w:rsidRPr="00437C76" w:rsidRDefault="00437C76" w:rsidP="005A475F">
      <w:pPr>
        <w:ind w:firstLine="709"/>
      </w:pPr>
      <w:r w:rsidRPr="00437C76">
        <w:t xml:space="preserve">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вовремя проведение мероприятия. В случае замены участника мероприятия ответственным в день проведения мероприятия предоставить в оргкомитет приказ ОУ с указанием Ф.И., класса нового участника. </w:t>
      </w:r>
    </w:p>
    <w:p w:rsidR="00437C76" w:rsidRPr="00437C76" w:rsidRDefault="00437C76" w:rsidP="005A475F">
      <w:pPr>
        <w:ind w:firstLine="709"/>
      </w:pPr>
      <w:r w:rsidRPr="00437C76">
        <w:t xml:space="preserve">В условиях </w:t>
      </w:r>
      <w:r w:rsidRPr="00437C76">
        <w:rPr>
          <w:i/>
        </w:rPr>
        <w:t>дистанционного обучения</w:t>
      </w:r>
      <w:r w:rsidRPr="00437C76">
        <w:t xml:space="preserve"> организаторы мероприятия информируют ОУ об условиях проведения мероприятия на сайте гимназии «Перспектива».</w:t>
      </w:r>
    </w:p>
    <w:p w:rsidR="0062506F" w:rsidRDefault="0062506F" w:rsidP="00437C76">
      <w:pPr>
        <w:widowControl w:val="0"/>
        <w:autoSpaceDE w:val="0"/>
        <w:autoSpaceDN w:val="0"/>
        <w:adjustRightInd w:val="0"/>
        <w:ind w:left="24" w:right="9"/>
        <w:jc w:val="right"/>
      </w:pPr>
    </w:p>
    <w:p w:rsidR="00BD4647" w:rsidRDefault="00BD4647">
      <w:pPr>
        <w:spacing w:after="200" w:line="276" w:lineRule="auto"/>
      </w:pPr>
      <w:r>
        <w:br w:type="page"/>
      </w:r>
    </w:p>
    <w:p w:rsidR="00437C76" w:rsidRPr="00437C76" w:rsidRDefault="00437C76" w:rsidP="00437C76">
      <w:pPr>
        <w:widowControl w:val="0"/>
        <w:autoSpaceDE w:val="0"/>
        <w:autoSpaceDN w:val="0"/>
        <w:adjustRightInd w:val="0"/>
        <w:ind w:left="24" w:right="9"/>
        <w:jc w:val="right"/>
      </w:pPr>
      <w:r w:rsidRPr="00437C76">
        <w:lastRenderedPageBreak/>
        <w:t xml:space="preserve">Приложение №1 </w:t>
      </w:r>
    </w:p>
    <w:p w:rsidR="00437C76" w:rsidRPr="00437C76" w:rsidRDefault="00437C76" w:rsidP="00437C76">
      <w:pPr>
        <w:widowControl w:val="0"/>
        <w:autoSpaceDE w:val="0"/>
        <w:autoSpaceDN w:val="0"/>
        <w:adjustRightInd w:val="0"/>
        <w:ind w:left="24" w:right="9"/>
        <w:jc w:val="both"/>
      </w:pPr>
    </w:p>
    <w:tbl>
      <w:tblPr>
        <w:tblW w:w="9897" w:type="dxa"/>
        <w:tblInd w:w="-142" w:type="dxa"/>
        <w:tblLayout w:type="fixed"/>
        <w:tblLook w:val="04A0" w:firstRow="1" w:lastRow="0" w:firstColumn="1" w:lastColumn="0" w:noHBand="0" w:noVBand="1"/>
      </w:tblPr>
      <w:tblGrid>
        <w:gridCol w:w="825"/>
        <w:gridCol w:w="1375"/>
        <w:gridCol w:w="1649"/>
        <w:gridCol w:w="1923"/>
        <w:gridCol w:w="961"/>
        <w:gridCol w:w="2056"/>
        <w:gridCol w:w="1108"/>
      </w:tblGrid>
      <w:tr w:rsidR="00437C76" w:rsidRPr="00437C76" w:rsidTr="00943AF3">
        <w:trPr>
          <w:trHeight w:val="311"/>
        </w:trPr>
        <w:tc>
          <w:tcPr>
            <w:tcW w:w="8789" w:type="dxa"/>
            <w:gridSpan w:val="6"/>
            <w:tcBorders>
              <w:top w:val="nil"/>
              <w:left w:val="nil"/>
              <w:bottom w:val="nil"/>
              <w:right w:val="nil"/>
            </w:tcBorders>
            <w:shd w:val="clear" w:color="auto" w:fill="auto"/>
            <w:noWrap/>
            <w:vAlign w:val="center"/>
            <w:hideMark/>
          </w:tcPr>
          <w:p w:rsidR="00437C76" w:rsidRPr="00437C76" w:rsidRDefault="00437C76" w:rsidP="00437C76">
            <w:pPr>
              <w:jc w:val="center"/>
              <w:rPr>
                <w:b/>
                <w:bCs/>
                <w:color w:val="000000"/>
              </w:rPr>
            </w:pPr>
            <w:bookmarkStart w:id="74" w:name="RANGE!A1:G24"/>
            <w:r w:rsidRPr="00437C76">
              <w:rPr>
                <w:b/>
                <w:bCs/>
                <w:color w:val="000000"/>
              </w:rPr>
              <w:t>Список участников</w:t>
            </w:r>
            <w:bookmarkEnd w:id="74"/>
          </w:p>
        </w:tc>
        <w:tc>
          <w:tcPr>
            <w:tcW w:w="1108" w:type="dxa"/>
            <w:tcBorders>
              <w:top w:val="nil"/>
              <w:left w:val="nil"/>
              <w:bottom w:val="nil"/>
              <w:right w:val="nil"/>
            </w:tcBorders>
            <w:shd w:val="clear" w:color="auto" w:fill="auto"/>
            <w:noWrap/>
            <w:vAlign w:val="bottom"/>
            <w:hideMark/>
          </w:tcPr>
          <w:p w:rsidR="00437C76" w:rsidRPr="00437C76" w:rsidRDefault="00437C76" w:rsidP="00437C76">
            <w:pPr>
              <w:jc w:val="center"/>
              <w:rPr>
                <w:b/>
                <w:bCs/>
                <w:color w:val="000000"/>
              </w:rPr>
            </w:pPr>
          </w:p>
        </w:tc>
      </w:tr>
      <w:tr w:rsidR="00437C76" w:rsidRPr="00437C76" w:rsidTr="00943AF3">
        <w:trPr>
          <w:trHeight w:val="274"/>
        </w:trPr>
        <w:tc>
          <w:tcPr>
            <w:tcW w:w="8789" w:type="dxa"/>
            <w:gridSpan w:val="6"/>
            <w:tcBorders>
              <w:top w:val="nil"/>
              <w:left w:val="nil"/>
              <w:bottom w:val="nil"/>
              <w:right w:val="nil"/>
            </w:tcBorders>
            <w:shd w:val="clear" w:color="auto" w:fill="auto"/>
            <w:vAlign w:val="center"/>
            <w:hideMark/>
          </w:tcPr>
          <w:p w:rsidR="00437C76" w:rsidRPr="00437C76" w:rsidRDefault="00437C76" w:rsidP="00437C76">
            <w:pPr>
              <w:jc w:val="center"/>
              <w:rPr>
                <w:color w:val="000000"/>
              </w:rPr>
            </w:pPr>
            <w:r w:rsidRPr="00437C76">
              <w:rPr>
                <w:color w:val="000000"/>
              </w:rPr>
              <w:t xml:space="preserve"> городской интегрированной олимпиады младших школьников «Звездный олимп»</w:t>
            </w:r>
          </w:p>
        </w:tc>
        <w:tc>
          <w:tcPr>
            <w:tcW w:w="1108" w:type="dxa"/>
            <w:tcBorders>
              <w:top w:val="nil"/>
              <w:left w:val="nil"/>
              <w:bottom w:val="nil"/>
              <w:right w:val="nil"/>
            </w:tcBorders>
            <w:shd w:val="clear" w:color="auto" w:fill="auto"/>
            <w:noWrap/>
            <w:vAlign w:val="bottom"/>
            <w:hideMark/>
          </w:tcPr>
          <w:p w:rsidR="00437C76" w:rsidRPr="00437C76" w:rsidRDefault="00437C76" w:rsidP="00437C76">
            <w:pPr>
              <w:spacing w:after="320"/>
              <w:jc w:val="center"/>
              <w:rPr>
                <w:color w:val="000000"/>
              </w:rPr>
            </w:pPr>
          </w:p>
        </w:tc>
      </w:tr>
      <w:tr w:rsidR="00437C76" w:rsidRPr="00437C76" w:rsidTr="00943AF3">
        <w:trPr>
          <w:trHeight w:val="512"/>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sz w:val="22"/>
                <w:szCs w:val="22"/>
              </w:rPr>
              <w:t>№п\п</w:t>
            </w:r>
          </w:p>
        </w:tc>
        <w:tc>
          <w:tcPr>
            <w:tcW w:w="1375" w:type="dxa"/>
            <w:tcBorders>
              <w:top w:val="nil"/>
              <w:left w:val="nil"/>
              <w:bottom w:val="single" w:sz="4" w:space="0" w:color="auto"/>
              <w:right w:val="nil"/>
            </w:tcBorders>
            <w:shd w:val="clear" w:color="auto" w:fill="auto"/>
            <w:vAlign w:val="center"/>
            <w:hideMark/>
          </w:tcPr>
          <w:p w:rsidR="00437C76" w:rsidRPr="00437C76" w:rsidRDefault="00437C76" w:rsidP="00437C76">
            <w:pPr>
              <w:jc w:val="center"/>
              <w:rPr>
                <w:b/>
                <w:bCs/>
                <w:color w:val="000000"/>
              </w:rPr>
            </w:pPr>
            <w:r w:rsidRPr="00437C76">
              <w:rPr>
                <w:b/>
                <w:bCs/>
                <w:color w:val="000000"/>
                <w:sz w:val="22"/>
                <w:szCs w:val="22"/>
              </w:rPr>
              <w:t xml:space="preserve">Полное наименование ОУ, район </w:t>
            </w:r>
          </w:p>
        </w:tc>
        <w:tc>
          <w:tcPr>
            <w:tcW w:w="1649"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b/>
                <w:bCs/>
                <w:color w:val="000000"/>
              </w:rPr>
            </w:pPr>
            <w:r w:rsidRPr="00437C76">
              <w:rPr>
                <w:b/>
                <w:bCs/>
                <w:color w:val="000000"/>
                <w:sz w:val="22"/>
                <w:szCs w:val="22"/>
              </w:rPr>
              <w:t>Краткое наименование ОУ</w:t>
            </w: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b/>
                <w:bCs/>
                <w:color w:val="000000"/>
              </w:rPr>
            </w:pPr>
            <w:r w:rsidRPr="00437C76">
              <w:rPr>
                <w:b/>
                <w:bCs/>
                <w:color w:val="000000"/>
                <w:sz w:val="22"/>
                <w:szCs w:val="22"/>
              </w:rPr>
              <w:t>ФИО участника (полностью)</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sz w:val="22"/>
                <w:szCs w:val="22"/>
              </w:rPr>
              <w:t>Класс</w:t>
            </w:r>
          </w:p>
        </w:tc>
        <w:tc>
          <w:tcPr>
            <w:tcW w:w="2056" w:type="dxa"/>
            <w:tcBorders>
              <w:top w:val="nil"/>
              <w:left w:val="nil"/>
              <w:bottom w:val="single" w:sz="4" w:space="0" w:color="auto"/>
              <w:right w:val="single" w:sz="4" w:space="0" w:color="auto"/>
            </w:tcBorders>
            <w:shd w:val="clear" w:color="000000" w:fill="F2F2F2"/>
            <w:vAlign w:val="center"/>
            <w:hideMark/>
          </w:tcPr>
          <w:p w:rsidR="00437C76" w:rsidRPr="00437C76" w:rsidRDefault="00437C76" w:rsidP="00437C76">
            <w:pPr>
              <w:jc w:val="center"/>
              <w:rPr>
                <w:b/>
                <w:bCs/>
                <w:color w:val="000000"/>
              </w:rPr>
            </w:pPr>
            <w:r w:rsidRPr="00437C76">
              <w:rPr>
                <w:b/>
                <w:bCs/>
                <w:color w:val="000000"/>
                <w:sz w:val="22"/>
                <w:szCs w:val="22"/>
              </w:rPr>
              <w:t>ФИО педагога (полностью)</w:t>
            </w:r>
          </w:p>
        </w:tc>
        <w:tc>
          <w:tcPr>
            <w:tcW w:w="1108" w:type="dxa"/>
            <w:tcBorders>
              <w:top w:val="nil"/>
              <w:left w:val="nil"/>
              <w:bottom w:val="single" w:sz="4" w:space="0" w:color="auto"/>
              <w:right w:val="single" w:sz="4" w:space="0" w:color="auto"/>
            </w:tcBorders>
            <w:shd w:val="clear" w:color="000000" w:fill="F2F2F2"/>
            <w:vAlign w:val="center"/>
            <w:hideMark/>
          </w:tcPr>
          <w:p w:rsidR="00437C76" w:rsidRPr="00437C76" w:rsidRDefault="00437C76" w:rsidP="00437C76">
            <w:pPr>
              <w:jc w:val="center"/>
              <w:rPr>
                <w:b/>
                <w:bCs/>
                <w:color w:val="000000"/>
              </w:rPr>
            </w:pPr>
            <w:r w:rsidRPr="00437C76">
              <w:rPr>
                <w:b/>
                <w:bCs/>
                <w:color w:val="000000"/>
                <w:sz w:val="22"/>
                <w:szCs w:val="22"/>
              </w:rPr>
              <w:t>Должность</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1.   </w:t>
            </w:r>
          </w:p>
        </w:tc>
        <w:tc>
          <w:tcPr>
            <w:tcW w:w="1375" w:type="dxa"/>
            <w:vMerge w:val="restart"/>
            <w:tcBorders>
              <w:top w:val="nil"/>
              <w:left w:val="single" w:sz="4" w:space="0" w:color="auto"/>
              <w:bottom w:val="single" w:sz="4" w:space="0" w:color="000000"/>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 </w:t>
            </w:r>
          </w:p>
        </w:tc>
        <w:tc>
          <w:tcPr>
            <w:tcW w:w="1649" w:type="dxa"/>
            <w:vMerge w:val="restart"/>
            <w:tcBorders>
              <w:top w:val="nil"/>
              <w:left w:val="single" w:sz="4" w:space="0" w:color="auto"/>
              <w:bottom w:val="single" w:sz="4" w:space="0" w:color="000000"/>
              <w:right w:val="nil"/>
            </w:tcBorders>
            <w:shd w:val="clear" w:color="auto" w:fill="auto"/>
            <w:hideMark/>
          </w:tcPr>
          <w:p w:rsidR="00437C76" w:rsidRPr="00437C76" w:rsidRDefault="00437C76" w:rsidP="00437C76">
            <w:pPr>
              <w:rPr>
                <w:rFonts w:ascii="Calibri" w:hAnsi="Calibri"/>
                <w:color w:val="000000"/>
              </w:rPr>
            </w:pPr>
            <w:r w:rsidRPr="00437C76">
              <w:rPr>
                <w:rFonts w:ascii="Calibri" w:hAnsi="Calibri"/>
                <w:color w:val="000000"/>
              </w:rPr>
              <w:t> </w:t>
            </w:r>
          </w:p>
        </w:tc>
        <w:tc>
          <w:tcPr>
            <w:tcW w:w="1923" w:type="dxa"/>
            <w:tcBorders>
              <w:top w:val="nil"/>
              <w:left w:val="single" w:sz="4" w:space="0" w:color="000000"/>
              <w:bottom w:val="single" w:sz="4" w:space="0" w:color="000000"/>
              <w:right w:val="nil"/>
            </w:tcBorders>
            <w:shd w:val="clear" w:color="auto" w:fill="auto"/>
            <w:hideMark/>
          </w:tcPr>
          <w:p w:rsidR="00437C76" w:rsidRPr="00437C76" w:rsidRDefault="00437C76" w:rsidP="00437C76">
            <w:pP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FFFFFF" w:fill="FFFFFF"/>
            <w:hideMark/>
          </w:tcPr>
          <w:p w:rsidR="00437C76" w:rsidRPr="00437C76" w:rsidRDefault="00437C76" w:rsidP="00437C76">
            <w:pPr>
              <w:jc w:val="center"/>
              <w:rPr>
                <w:rFonts w:ascii="Arial" w:hAnsi="Arial" w:cs="Arial"/>
              </w:rPr>
            </w:pPr>
            <w:r w:rsidRPr="00437C76">
              <w:rPr>
                <w:rFonts w:ascii="Arial" w:hAnsi="Arial" w:cs="Arial"/>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2.   </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000000"/>
              <w:bottom w:val="single" w:sz="4" w:space="0" w:color="000000"/>
              <w:right w:val="nil"/>
            </w:tcBorders>
            <w:shd w:val="clear" w:color="auto" w:fill="auto"/>
            <w:hideMark/>
          </w:tcPr>
          <w:p w:rsidR="00437C76" w:rsidRPr="00437C76" w:rsidRDefault="00437C76" w:rsidP="00437C76">
            <w:pP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3.   </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4.  </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b/>
                <w:bCs/>
                <w:color w:val="000000"/>
              </w:rPr>
            </w:pPr>
            <w:r w:rsidRPr="00437C76">
              <w:rPr>
                <w:b/>
                <w:bCs/>
                <w:color w:val="000000"/>
              </w:rPr>
              <w:t>5.</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b/>
                <w:bCs/>
                <w:color w:val="000000"/>
              </w:rPr>
            </w:pPr>
            <w:r w:rsidRPr="00437C76">
              <w:rPr>
                <w:b/>
                <w:bCs/>
                <w:color w:val="000000"/>
              </w:rPr>
              <w:t>6.</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b/>
                <w:bCs/>
                <w:color w:val="000000"/>
              </w:rPr>
            </w:pPr>
            <w:r w:rsidRPr="00437C76">
              <w:rPr>
                <w:b/>
                <w:bCs/>
                <w:color w:val="000000"/>
              </w:rPr>
              <w:t>7.</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b/>
                <w:bCs/>
                <w:color w:val="000000"/>
              </w:rPr>
            </w:pPr>
            <w:r w:rsidRPr="00437C76">
              <w:rPr>
                <w:b/>
                <w:bCs/>
                <w:color w:val="000000"/>
              </w:rPr>
              <w:t>8.</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b/>
                <w:bCs/>
                <w:color w:val="000000"/>
              </w:rPr>
            </w:pPr>
            <w:r w:rsidRPr="00437C76">
              <w:rPr>
                <w:b/>
                <w:bCs/>
                <w:color w:val="000000"/>
              </w:rPr>
              <w:t>9.</w:t>
            </w:r>
          </w:p>
        </w:tc>
        <w:tc>
          <w:tcPr>
            <w:tcW w:w="1375" w:type="dxa"/>
            <w:vMerge/>
            <w:tcBorders>
              <w:top w:val="nil"/>
              <w:left w:val="single" w:sz="4" w:space="0" w:color="auto"/>
              <w:bottom w:val="single" w:sz="4" w:space="0" w:color="000000"/>
              <w:right w:val="single" w:sz="4" w:space="0" w:color="auto"/>
            </w:tcBorders>
            <w:vAlign w:val="center"/>
            <w:hideMark/>
          </w:tcPr>
          <w:p w:rsidR="00437C76" w:rsidRPr="00437C76" w:rsidRDefault="00437C76" w:rsidP="00437C76">
            <w:pPr>
              <w:rPr>
                <w:b/>
                <w:bCs/>
                <w:color w:val="000000"/>
              </w:rPr>
            </w:pPr>
          </w:p>
        </w:tc>
        <w:tc>
          <w:tcPr>
            <w:tcW w:w="1649" w:type="dxa"/>
            <w:vMerge/>
            <w:tcBorders>
              <w:top w:val="nil"/>
              <w:left w:val="single" w:sz="4" w:space="0" w:color="auto"/>
              <w:bottom w:val="single" w:sz="4" w:space="0" w:color="000000"/>
              <w:right w:val="nil"/>
            </w:tcBorders>
            <w:vAlign w:val="center"/>
            <w:hideMark/>
          </w:tcPr>
          <w:p w:rsidR="00437C76" w:rsidRPr="00437C76" w:rsidRDefault="00437C76" w:rsidP="00437C76">
            <w:pPr>
              <w:rPr>
                <w:rFonts w:ascii="Calibri" w:hAnsi="Calibri"/>
                <w:color w:val="000000"/>
              </w:rPr>
            </w:pPr>
          </w:p>
        </w:tc>
        <w:tc>
          <w:tcPr>
            <w:tcW w:w="1923" w:type="dxa"/>
            <w:tcBorders>
              <w:top w:val="nil"/>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961" w:type="dxa"/>
            <w:tcBorders>
              <w:top w:val="nil"/>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2056" w:type="dxa"/>
            <w:tcBorders>
              <w:top w:val="nil"/>
              <w:left w:val="nil"/>
              <w:bottom w:val="single" w:sz="4" w:space="0" w:color="auto"/>
              <w:right w:val="single" w:sz="4" w:space="0" w:color="auto"/>
            </w:tcBorders>
            <w:shd w:val="clear" w:color="000000" w:fill="FFFFFF"/>
            <w:vAlign w:val="center"/>
            <w:hideMark/>
          </w:tcPr>
          <w:p w:rsidR="00437C76" w:rsidRPr="00437C76" w:rsidRDefault="00437C76" w:rsidP="00437C76">
            <w:pPr>
              <w:jc w:val="center"/>
              <w:rPr>
                <w:rFonts w:ascii="Calibri" w:hAnsi="Calibri"/>
                <w:color w:val="000000"/>
              </w:rPr>
            </w:pPr>
            <w:r w:rsidRPr="00437C76">
              <w:rPr>
                <w:rFonts w:ascii="Calibri" w:hAnsi="Calibri"/>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01"/>
        </w:trPr>
        <w:tc>
          <w:tcPr>
            <w:tcW w:w="825" w:type="dxa"/>
            <w:tcBorders>
              <w:top w:val="nil"/>
              <w:left w:val="single" w:sz="4" w:space="0" w:color="auto"/>
              <w:bottom w:val="nil"/>
              <w:right w:val="single" w:sz="4" w:space="0" w:color="auto"/>
            </w:tcBorders>
            <w:shd w:val="clear" w:color="auto" w:fill="auto"/>
            <w:vAlign w:val="center"/>
            <w:hideMark/>
          </w:tcPr>
          <w:p w:rsidR="00437C76" w:rsidRPr="00437C76" w:rsidRDefault="00437C76" w:rsidP="00437C76">
            <w:pPr>
              <w:jc w:val="center"/>
              <w:rPr>
                <w:b/>
                <w:bCs/>
                <w:color w:val="000000"/>
              </w:rPr>
            </w:pPr>
            <w:r w:rsidRPr="00437C76">
              <w:rPr>
                <w:b/>
                <w:bCs/>
                <w:color w:val="000000"/>
              </w:rPr>
              <w:t> </w:t>
            </w:r>
          </w:p>
        </w:tc>
        <w:tc>
          <w:tcPr>
            <w:tcW w:w="1375" w:type="dxa"/>
            <w:tcBorders>
              <w:top w:val="nil"/>
              <w:left w:val="nil"/>
              <w:bottom w:val="nil"/>
              <w:right w:val="nil"/>
            </w:tcBorders>
            <w:shd w:val="clear" w:color="auto" w:fill="auto"/>
            <w:noWrap/>
            <w:vAlign w:val="bottom"/>
            <w:hideMark/>
          </w:tcPr>
          <w:p w:rsidR="00437C76" w:rsidRPr="00437C76" w:rsidRDefault="00437C76" w:rsidP="00437C76">
            <w:pPr>
              <w:jc w:val="center"/>
              <w:rPr>
                <w:b/>
                <w:bCs/>
                <w:color w:val="000000"/>
              </w:rPr>
            </w:pPr>
          </w:p>
        </w:tc>
        <w:tc>
          <w:tcPr>
            <w:tcW w:w="1649" w:type="dxa"/>
            <w:tcBorders>
              <w:top w:val="nil"/>
              <w:left w:val="nil"/>
              <w:bottom w:val="nil"/>
              <w:right w:val="nil"/>
            </w:tcBorders>
            <w:shd w:val="clear" w:color="auto" w:fill="auto"/>
            <w:noWrap/>
            <w:vAlign w:val="bottom"/>
            <w:hideMark/>
          </w:tcPr>
          <w:p w:rsidR="00437C76" w:rsidRPr="00437C76" w:rsidRDefault="00437C76" w:rsidP="00437C76"/>
        </w:tc>
        <w:tc>
          <w:tcPr>
            <w:tcW w:w="1923" w:type="dxa"/>
            <w:tcBorders>
              <w:top w:val="nil"/>
              <w:left w:val="nil"/>
              <w:bottom w:val="nil"/>
              <w:right w:val="nil"/>
            </w:tcBorders>
            <w:shd w:val="clear" w:color="auto" w:fill="auto"/>
            <w:noWrap/>
            <w:vAlign w:val="bottom"/>
            <w:hideMark/>
          </w:tcPr>
          <w:p w:rsidR="00437C76" w:rsidRPr="00437C76" w:rsidRDefault="00437C76" w:rsidP="00437C76"/>
        </w:tc>
        <w:tc>
          <w:tcPr>
            <w:tcW w:w="961" w:type="dxa"/>
            <w:tcBorders>
              <w:top w:val="nil"/>
              <w:left w:val="nil"/>
              <w:bottom w:val="nil"/>
              <w:right w:val="nil"/>
            </w:tcBorders>
            <w:shd w:val="clear" w:color="auto" w:fill="auto"/>
            <w:noWrap/>
            <w:vAlign w:val="bottom"/>
            <w:hideMark/>
          </w:tcPr>
          <w:p w:rsidR="00437C76" w:rsidRPr="00437C76" w:rsidRDefault="00437C76" w:rsidP="00437C76"/>
        </w:tc>
        <w:tc>
          <w:tcPr>
            <w:tcW w:w="2056" w:type="dxa"/>
            <w:tcBorders>
              <w:top w:val="nil"/>
              <w:left w:val="nil"/>
              <w:bottom w:val="nil"/>
              <w:right w:val="nil"/>
            </w:tcBorders>
            <w:shd w:val="clear" w:color="auto" w:fill="auto"/>
            <w:noWrap/>
            <w:vAlign w:val="bottom"/>
            <w:hideMark/>
          </w:tcPr>
          <w:p w:rsidR="00437C76" w:rsidRPr="00437C76" w:rsidRDefault="00437C76" w:rsidP="00437C76"/>
        </w:tc>
        <w:tc>
          <w:tcPr>
            <w:tcW w:w="1108" w:type="dxa"/>
            <w:tcBorders>
              <w:top w:val="nil"/>
              <w:left w:val="nil"/>
              <w:bottom w:val="nil"/>
              <w:right w:val="nil"/>
            </w:tcBorders>
            <w:shd w:val="clear" w:color="auto" w:fill="auto"/>
            <w:noWrap/>
            <w:vAlign w:val="bottom"/>
            <w:hideMark/>
          </w:tcPr>
          <w:p w:rsidR="00437C76" w:rsidRPr="00437C76" w:rsidRDefault="00437C76" w:rsidP="00437C76"/>
        </w:tc>
      </w:tr>
      <w:tr w:rsidR="00437C76" w:rsidRPr="00437C76" w:rsidTr="00943AF3">
        <w:trPr>
          <w:trHeight w:val="301"/>
        </w:trPr>
        <w:tc>
          <w:tcPr>
            <w:tcW w:w="9897" w:type="dxa"/>
            <w:gridSpan w:val="7"/>
            <w:tcBorders>
              <w:top w:val="nil"/>
              <w:left w:val="nil"/>
              <w:bottom w:val="single" w:sz="4" w:space="0" w:color="auto"/>
              <w:right w:val="nil"/>
            </w:tcBorders>
            <w:shd w:val="clear" w:color="auto" w:fill="auto"/>
            <w:vAlign w:val="center"/>
            <w:hideMark/>
          </w:tcPr>
          <w:p w:rsidR="00437C76" w:rsidRPr="00437C76" w:rsidRDefault="00437C76" w:rsidP="00437C76">
            <w:pPr>
              <w:rPr>
                <w:b/>
                <w:bCs/>
                <w:color w:val="000000"/>
              </w:rPr>
            </w:pPr>
            <w:r w:rsidRPr="00437C76">
              <w:rPr>
                <w:b/>
                <w:bCs/>
                <w:color w:val="000000"/>
              </w:rPr>
              <w:t>Ответственный за предоставление информации от ОУ:</w:t>
            </w:r>
          </w:p>
        </w:tc>
      </w:tr>
      <w:tr w:rsidR="00437C76" w:rsidRPr="00437C76" w:rsidTr="00943AF3">
        <w:trPr>
          <w:trHeight w:val="436"/>
        </w:trPr>
        <w:tc>
          <w:tcPr>
            <w:tcW w:w="2200" w:type="dxa"/>
            <w:gridSpan w:val="2"/>
            <w:tcBorders>
              <w:top w:val="single" w:sz="4" w:space="0" w:color="auto"/>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color w:val="000000"/>
              </w:rPr>
            </w:pPr>
            <w:r w:rsidRPr="00437C76">
              <w:rPr>
                <w:color w:val="000000"/>
                <w:vertAlign w:val="subscript"/>
              </w:rPr>
              <w:t>(</w:t>
            </w:r>
            <w:proofErr w:type="spellStart"/>
            <w:r w:rsidRPr="00437C76">
              <w:rPr>
                <w:color w:val="000000"/>
                <w:vertAlign w:val="subscript"/>
              </w:rPr>
              <w:t>фио</w:t>
            </w:r>
            <w:proofErr w:type="spellEnd"/>
            <w:r w:rsidRPr="00437C76">
              <w:rPr>
                <w:color w:val="000000"/>
                <w:vertAlign w:val="subscript"/>
              </w:rPr>
              <w:t xml:space="preserve"> полностью)</w:t>
            </w:r>
          </w:p>
        </w:tc>
        <w:tc>
          <w:tcPr>
            <w:tcW w:w="76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527"/>
        </w:trPr>
        <w:tc>
          <w:tcPr>
            <w:tcW w:w="2200" w:type="dxa"/>
            <w:gridSpan w:val="2"/>
            <w:tcBorders>
              <w:top w:val="single" w:sz="4" w:space="0" w:color="auto"/>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color w:val="000000"/>
              </w:rPr>
            </w:pPr>
            <w:r w:rsidRPr="00437C76">
              <w:rPr>
                <w:color w:val="000000"/>
                <w:vertAlign w:val="subscript"/>
              </w:rPr>
              <w:t>(должность)</w:t>
            </w:r>
          </w:p>
        </w:tc>
        <w:tc>
          <w:tcPr>
            <w:tcW w:w="76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451"/>
        </w:trPr>
        <w:tc>
          <w:tcPr>
            <w:tcW w:w="2200" w:type="dxa"/>
            <w:gridSpan w:val="2"/>
            <w:tcBorders>
              <w:top w:val="single" w:sz="4" w:space="0" w:color="auto"/>
              <w:left w:val="single" w:sz="4" w:space="0" w:color="auto"/>
              <w:bottom w:val="single" w:sz="4" w:space="0" w:color="auto"/>
              <w:right w:val="nil"/>
            </w:tcBorders>
            <w:shd w:val="clear" w:color="auto" w:fill="auto"/>
            <w:vAlign w:val="center"/>
            <w:hideMark/>
          </w:tcPr>
          <w:p w:rsidR="00437C76" w:rsidRPr="00437C76" w:rsidRDefault="00437C76" w:rsidP="00437C76">
            <w:pPr>
              <w:jc w:val="center"/>
              <w:rPr>
                <w:color w:val="000000"/>
              </w:rPr>
            </w:pPr>
            <w:r w:rsidRPr="00437C76">
              <w:rPr>
                <w:color w:val="000000"/>
                <w:vertAlign w:val="subscript"/>
              </w:rPr>
              <w:t>(контакты - тел, е-</w:t>
            </w:r>
            <w:proofErr w:type="spellStart"/>
            <w:r w:rsidRPr="00437C76">
              <w:rPr>
                <w:color w:val="000000"/>
                <w:vertAlign w:val="subscript"/>
              </w:rPr>
              <w:t>mail</w:t>
            </w:r>
            <w:proofErr w:type="spellEnd"/>
            <w:r w:rsidRPr="00437C76">
              <w:rPr>
                <w:color w:val="000000"/>
                <w:vertAlign w:val="subscript"/>
              </w:rPr>
              <w:t>)</w:t>
            </w:r>
          </w:p>
        </w:tc>
        <w:tc>
          <w:tcPr>
            <w:tcW w:w="769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7C76" w:rsidRPr="00437C76" w:rsidRDefault="00437C76" w:rsidP="00437C76">
            <w:pPr>
              <w:rPr>
                <w:rFonts w:ascii="Calibri" w:hAnsi="Calibri"/>
                <w:color w:val="000000"/>
              </w:rPr>
            </w:pPr>
            <w:r w:rsidRPr="00437C76">
              <w:rPr>
                <w:rFonts w:ascii="Calibri" w:hAnsi="Calibri"/>
                <w:color w:val="000000"/>
              </w:rPr>
              <w:t> </w:t>
            </w:r>
          </w:p>
        </w:tc>
      </w:tr>
      <w:tr w:rsidR="00437C76" w:rsidRPr="00437C76" w:rsidTr="00943AF3">
        <w:trPr>
          <w:trHeight w:val="331"/>
        </w:trPr>
        <w:tc>
          <w:tcPr>
            <w:tcW w:w="9897" w:type="dxa"/>
            <w:gridSpan w:val="7"/>
            <w:tcBorders>
              <w:top w:val="nil"/>
              <w:left w:val="nil"/>
              <w:bottom w:val="nil"/>
              <w:right w:val="nil"/>
            </w:tcBorders>
            <w:shd w:val="clear" w:color="auto" w:fill="auto"/>
            <w:vAlign w:val="center"/>
            <w:hideMark/>
          </w:tcPr>
          <w:p w:rsidR="00437C76" w:rsidRPr="00437C76" w:rsidRDefault="00437C76" w:rsidP="00437C76">
            <w:pPr>
              <w:rPr>
                <w:rFonts w:ascii="Calibri" w:hAnsi="Calibri"/>
                <w:color w:val="000000"/>
              </w:rPr>
            </w:pPr>
          </w:p>
        </w:tc>
      </w:tr>
      <w:tr w:rsidR="00437C76" w:rsidRPr="00437C76" w:rsidTr="00943AF3">
        <w:trPr>
          <w:trHeight w:val="1265"/>
        </w:trPr>
        <w:tc>
          <w:tcPr>
            <w:tcW w:w="9897" w:type="dxa"/>
            <w:gridSpan w:val="7"/>
            <w:tcBorders>
              <w:top w:val="nil"/>
              <w:left w:val="nil"/>
              <w:bottom w:val="nil"/>
              <w:right w:val="nil"/>
            </w:tcBorders>
            <w:shd w:val="clear" w:color="auto" w:fill="auto"/>
            <w:vAlign w:val="center"/>
            <w:hideMark/>
          </w:tcPr>
          <w:p w:rsidR="00437C76" w:rsidRPr="00437C76" w:rsidRDefault="00437C76" w:rsidP="00437C76">
            <w:pPr>
              <w:rPr>
                <w:i/>
                <w:iCs/>
                <w:color w:val="000000"/>
              </w:rPr>
            </w:pPr>
            <w:r w:rsidRPr="00437C76">
              <w:rPr>
                <w:i/>
                <w:iCs/>
                <w:color w:val="000000"/>
              </w:rPr>
              <w:t>*Для подачи заявки участников мероприятия необходимо зарегистрировать ТОЛЬКО в Гугл -форме. (Заявки присылать по почте не требуется). В день проведения мероприятия ответственным необходимо предоставить в оргкомитет мероприятия приказ от ОУ со списочным составом участников.</w:t>
            </w:r>
          </w:p>
        </w:tc>
      </w:tr>
    </w:tbl>
    <w:p w:rsidR="000617CE" w:rsidRDefault="000617CE" w:rsidP="005F404B"/>
    <w:p w:rsidR="000617CE" w:rsidRDefault="000617CE" w:rsidP="005F404B"/>
    <w:p w:rsidR="000617CE" w:rsidRDefault="000617CE" w:rsidP="005F404B"/>
    <w:p w:rsidR="000617CE" w:rsidRDefault="000617CE" w:rsidP="005F404B"/>
    <w:p w:rsidR="000617CE" w:rsidRDefault="000617CE" w:rsidP="005F404B"/>
    <w:p w:rsidR="000617CE" w:rsidRDefault="000617CE" w:rsidP="005F404B"/>
    <w:p w:rsidR="0062506F" w:rsidRDefault="0062506F">
      <w:pPr>
        <w:spacing w:after="200" w:line="276" w:lineRule="auto"/>
        <w:rPr>
          <w:b/>
          <w:bCs/>
          <w:sz w:val="28"/>
          <w:szCs w:val="26"/>
          <w:lang w:eastAsia="en-US"/>
        </w:rPr>
      </w:pPr>
      <w:r>
        <w:rPr>
          <w:sz w:val="28"/>
        </w:rPr>
        <w:br w:type="page"/>
      </w:r>
    </w:p>
    <w:p w:rsidR="000617CE" w:rsidRPr="005706F5" w:rsidRDefault="005706F5" w:rsidP="005706F5">
      <w:pPr>
        <w:pStyle w:val="112"/>
        <w:jc w:val="center"/>
        <w:rPr>
          <w:sz w:val="28"/>
        </w:rPr>
      </w:pPr>
      <w:bookmarkStart w:id="75" w:name="_Toc146621807"/>
      <w:r w:rsidRPr="005706F5">
        <w:rPr>
          <w:sz w:val="28"/>
        </w:rPr>
        <w:lastRenderedPageBreak/>
        <w:t>Ежегодный городской конкурс бизнес-проектов</w:t>
      </w:r>
      <w:r w:rsidR="0062506F">
        <w:rPr>
          <w:sz w:val="28"/>
        </w:rPr>
        <w:t xml:space="preserve"> </w:t>
      </w:r>
      <w:r w:rsidRPr="005706F5">
        <w:rPr>
          <w:sz w:val="28"/>
        </w:rPr>
        <w:t>учащихся "Бизнес-лидер"</w:t>
      </w:r>
      <w:bookmarkEnd w:id="75"/>
    </w:p>
    <w:p w:rsidR="000617CE" w:rsidRDefault="000617CE" w:rsidP="005F404B"/>
    <w:p w:rsidR="005706F5" w:rsidRPr="005706F5" w:rsidRDefault="005706F5" w:rsidP="005706F5">
      <w:pPr>
        <w:jc w:val="center"/>
        <w:rPr>
          <w:b/>
          <w:sz w:val="32"/>
          <w:szCs w:val="32"/>
        </w:rPr>
      </w:pPr>
      <w:r w:rsidRPr="005706F5">
        <w:rPr>
          <w:b/>
          <w:sz w:val="32"/>
          <w:szCs w:val="32"/>
        </w:rPr>
        <w:t>Карточка мероприятия</w:t>
      </w:r>
    </w:p>
    <w:p w:rsidR="005706F5" w:rsidRPr="005706F5" w:rsidRDefault="005706F5" w:rsidP="005706F5">
      <w:pPr>
        <w:jc w:val="center"/>
        <w:rPr>
          <w:b/>
          <w:sz w:val="32"/>
          <w:szCs w:val="32"/>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6"/>
        <w:gridCol w:w="4695"/>
      </w:tblGrid>
      <w:tr w:rsidR="005706F5" w:rsidRPr="005706F5" w:rsidTr="00943AF3">
        <w:tc>
          <w:tcPr>
            <w:tcW w:w="9571" w:type="dxa"/>
            <w:gridSpan w:val="2"/>
          </w:tcPr>
          <w:p w:rsidR="005706F5" w:rsidRPr="005706F5" w:rsidRDefault="005706F5" w:rsidP="005706F5">
            <w:pPr>
              <w:jc w:val="center"/>
              <w:rPr>
                <w:b/>
                <w:color w:val="366091"/>
                <w:sz w:val="28"/>
                <w:szCs w:val="28"/>
              </w:rPr>
            </w:pPr>
            <w:r w:rsidRPr="005706F5">
              <w:rPr>
                <w:b/>
                <w:sz w:val="28"/>
                <w:szCs w:val="28"/>
              </w:rPr>
              <w:t>СРОКИ И МЕСТО ПРОВЕДЕНИЯ</w:t>
            </w:r>
          </w:p>
        </w:tc>
      </w:tr>
      <w:tr w:rsidR="005706F5" w:rsidRPr="005706F5" w:rsidTr="00943AF3">
        <w:tc>
          <w:tcPr>
            <w:tcW w:w="4876" w:type="dxa"/>
          </w:tcPr>
          <w:p w:rsidR="005706F5" w:rsidRPr="005706F5" w:rsidRDefault="005706F5" w:rsidP="005706F5">
            <w:pPr>
              <w:jc w:val="center"/>
              <w:rPr>
                <w:b/>
                <w:sz w:val="28"/>
                <w:szCs w:val="28"/>
              </w:rPr>
            </w:pPr>
          </w:p>
          <w:p w:rsidR="005706F5" w:rsidRPr="005706F5" w:rsidRDefault="005706F5" w:rsidP="005706F5">
            <w:pPr>
              <w:jc w:val="center"/>
              <w:rPr>
                <w:b/>
                <w:sz w:val="28"/>
                <w:szCs w:val="28"/>
              </w:rPr>
            </w:pPr>
            <w:r w:rsidRPr="005706F5">
              <w:rPr>
                <w:b/>
                <w:sz w:val="28"/>
                <w:szCs w:val="28"/>
              </w:rPr>
              <w:t xml:space="preserve">Дата, </w:t>
            </w:r>
          </w:p>
          <w:p w:rsidR="005706F5" w:rsidRPr="005706F5" w:rsidRDefault="005706F5" w:rsidP="005706F5">
            <w:pPr>
              <w:jc w:val="center"/>
              <w:rPr>
                <w:b/>
                <w:sz w:val="28"/>
                <w:szCs w:val="28"/>
              </w:rPr>
            </w:pPr>
            <w:r w:rsidRPr="005706F5">
              <w:rPr>
                <w:b/>
                <w:sz w:val="28"/>
                <w:szCs w:val="28"/>
              </w:rPr>
              <w:t>время и место</w:t>
            </w:r>
          </w:p>
          <w:p w:rsidR="005706F5" w:rsidRPr="005706F5" w:rsidRDefault="005706F5" w:rsidP="005706F5">
            <w:pPr>
              <w:jc w:val="center"/>
              <w:rPr>
                <w:b/>
                <w:i/>
                <w:sz w:val="28"/>
                <w:szCs w:val="28"/>
              </w:rPr>
            </w:pPr>
            <w:r w:rsidRPr="005706F5">
              <w:rPr>
                <w:b/>
                <w:sz w:val="28"/>
                <w:szCs w:val="28"/>
              </w:rPr>
              <w:t>проведения  мероприятия</w:t>
            </w:r>
          </w:p>
          <w:p w:rsidR="005706F5" w:rsidRPr="005706F5" w:rsidRDefault="005706F5" w:rsidP="005706F5">
            <w:pPr>
              <w:jc w:val="center"/>
              <w:rPr>
                <w:b/>
                <w:i/>
                <w:sz w:val="28"/>
                <w:szCs w:val="28"/>
              </w:rPr>
            </w:pPr>
          </w:p>
        </w:tc>
        <w:tc>
          <w:tcPr>
            <w:tcW w:w="4695" w:type="dxa"/>
          </w:tcPr>
          <w:p w:rsidR="005706F5" w:rsidRPr="005706F5" w:rsidRDefault="005706F5" w:rsidP="005706F5">
            <w:pPr>
              <w:jc w:val="center"/>
              <w:rPr>
                <w:b/>
              </w:rPr>
            </w:pPr>
            <w:r w:rsidRPr="005706F5">
              <w:rPr>
                <w:b/>
              </w:rPr>
              <w:t>1 этап (заочный):</w:t>
            </w:r>
          </w:p>
          <w:p w:rsidR="005706F5" w:rsidRPr="005706F5" w:rsidRDefault="005706F5" w:rsidP="005706F5">
            <w:pPr>
              <w:jc w:val="center"/>
            </w:pPr>
            <w:r w:rsidRPr="005706F5">
              <w:t>12 февраля по 26 февраля 2024 года</w:t>
            </w:r>
          </w:p>
          <w:p w:rsidR="005706F5" w:rsidRPr="005706F5" w:rsidRDefault="005706F5" w:rsidP="005706F5">
            <w:pPr>
              <w:jc w:val="center"/>
            </w:pPr>
            <w:r w:rsidRPr="005706F5">
              <w:t xml:space="preserve">на базе МБОУ Школа №3 </w:t>
            </w:r>
            <w:proofErr w:type="spellStart"/>
            <w:r w:rsidRPr="005706F5">
              <w:t>г.о</w:t>
            </w:r>
            <w:proofErr w:type="spellEnd"/>
            <w:r w:rsidRPr="005706F5">
              <w:t>. Самара</w:t>
            </w:r>
          </w:p>
          <w:p w:rsidR="005706F5" w:rsidRPr="005706F5" w:rsidRDefault="005706F5" w:rsidP="005706F5">
            <w:pPr>
              <w:jc w:val="center"/>
            </w:pPr>
            <w:r w:rsidRPr="005706F5">
              <w:t xml:space="preserve"> (ул. Фадеева, 61)</w:t>
            </w:r>
          </w:p>
          <w:p w:rsidR="005706F5" w:rsidRPr="005706F5" w:rsidRDefault="005706F5" w:rsidP="005706F5">
            <w:pPr>
              <w:rPr>
                <w:b/>
                <w:color w:val="95B3D7"/>
              </w:rPr>
            </w:pPr>
          </w:p>
          <w:p w:rsidR="005706F5" w:rsidRPr="005706F5" w:rsidRDefault="005706F5" w:rsidP="005706F5">
            <w:pPr>
              <w:jc w:val="center"/>
              <w:rPr>
                <w:b/>
              </w:rPr>
            </w:pPr>
            <w:r w:rsidRPr="005706F5">
              <w:rPr>
                <w:b/>
              </w:rPr>
              <w:t>2 этап (очный/дистанционный):</w:t>
            </w:r>
          </w:p>
          <w:p w:rsidR="005706F5" w:rsidRPr="005706F5" w:rsidRDefault="005706F5" w:rsidP="005706F5">
            <w:pPr>
              <w:jc w:val="center"/>
            </w:pPr>
            <w:r w:rsidRPr="005706F5">
              <w:t>15 марта 2024 года в 13.00</w:t>
            </w:r>
          </w:p>
          <w:p w:rsidR="005706F5" w:rsidRPr="005706F5" w:rsidRDefault="005706F5" w:rsidP="005706F5">
            <w:pPr>
              <w:jc w:val="center"/>
            </w:pPr>
            <w:r w:rsidRPr="005706F5">
              <w:t>(предварительная дата)</w:t>
            </w:r>
          </w:p>
          <w:p w:rsidR="005706F5" w:rsidRPr="005706F5" w:rsidRDefault="005706F5" w:rsidP="005706F5">
            <w:pPr>
              <w:jc w:val="center"/>
            </w:pPr>
            <w:r w:rsidRPr="005706F5">
              <w:t xml:space="preserve">на базе МБОУ Школа № 3 </w:t>
            </w:r>
            <w:proofErr w:type="spellStart"/>
            <w:r w:rsidRPr="005706F5">
              <w:t>г.о</w:t>
            </w:r>
            <w:proofErr w:type="spellEnd"/>
            <w:r w:rsidRPr="005706F5">
              <w:t>. Самара</w:t>
            </w:r>
          </w:p>
          <w:p w:rsidR="005706F5" w:rsidRPr="005706F5" w:rsidRDefault="005706F5" w:rsidP="005706F5">
            <w:pPr>
              <w:jc w:val="center"/>
            </w:pPr>
            <w:r w:rsidRPr="005706F5">
              <w:t xml:space="preserve"> (ул. Фадеева, 61)</w:t>
            </w:r>
          </w:p>
          <w:p w:rsidR="005706F5" w:rsidRPr="005706F5" w:rsidRDefault="005706F5" w:rsidP="005706F5">
            <w:pPr>
              <w:jc w:val="center"/>
              <w:rPr>
                <w:b/>
              </w:rPr>
            </w:pPr>
          </w:p>
        </w:tc>
      </w:tr>
      <w:tr w:rsidR="005706F5" w:rsidRPr="005706F5" w:rsidTr="00943AF3">
        <w:tc>
          <w:tcPr>
            <w:tcW w:w="9571" w:type="dxa"/>
            <w:gridSpan w:val="2"/>
          </w:tcPr>
          <w:p w:rsidR="005706F5" w:rsidRPr="005706F5" w:rsidRDefault="005706F5" w:rsidP="005706F5">
            <w:pPr>
              <w:jc w:val="center"/>
              <w:rPr>
                <w:b/>
                <w:sz w:val="28"/>
                <w:szCs w:val="28"/>
              </w:rPr>
            </w:pPr>
            <w:r w:rsidRPr="005706F5">
              <w:rPr>
                <w:b/>
                <w:sz w:val="28"/>
                <w:szCs w:val="28"/>
              </w:rPr>
              <w:t>ЗАЯВКИ УЧАСТНИКОВ</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Возрастная категория участников</w:t>
            </w:r>
          </w:p>
        </w:tc>
        <w:tc>
          <w:tcPr>
            <w:tcW w:w="4695" w:type="dxa"/>
            <w:vAlign w:val="center"/>
          </w:tcPr>
          <w:p w:rsidR="005706F5" w:rsidRPr="005706F5" w:rsidRDefault="005706F5" w:rsidP="005706F5">
            <w:pPr>
              <w:jc w:val="center"/>
            </w:pPr>
            <w:r w:rsidRPr="005706F5">
              <w:t>Учащиеся 8-11 класса,</w:t>
            </w:r>
          </w:p>
          <w:p w:rsidR="005706F5" w:rsidRPr="005706F5" w:rsidRDefault="005706F5" w:rsidP="005706F5">
            <w:pPr>
              <w:jc w:val="center"/>
            </w:pPr>
            <w:r w:rsidRPr="005706F5">
              <w:t xml:space="preserve">студенты колледжей, </w:t>
            </w:r>
          </w:p>
          <w:p w:rsidR="005706F5" w:rsidRPr="005706F5" w:rsidRDefault="005706F5" w:rsidP="005706F5">
            <w:pPr>
              <w:jc w:val="center"/>
              <w:rPr>
                <w:b/>
                <w:color w:val="366091"/>
                <w:sz w:val="32"/>
                <w:szCs w:val="32"/>
              </w:rPr>
            </w:pPr>
            <w:r w:rsidRPr="005706F5">
              <w:t>попадающие под эту возрастную категорию</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 xml:space="preserve">Форма участия </w:t>
            </w:r>
          </w:p>
        </w:tc>
        <w:tc>
          <w:tcPr>
            <w:tcW w:w="4695" w:type="dxa"/>
            <w:vAlign w:val="center"/>
          </w:tcPr>
          <w:p w:rsidR="005706F5" w:rsidRPr="005706F5" w:rsidRDefault="005706F5" w:rsidP="005706F5">
            <w:pPr>
              <w:jc w:val="center"/>
              <w:rPr>
                <w:color w:val="95B3D7"/>
              </w:rPr>
            </w:pPr>
            <w:r w:rsidRPr="005706F5">
              <w:t>индивидуальная</w:t>
            </w:r>
          </w:p>
        </w:tc>
      </w:tr>
      <w:tr w:rsidR="005706F5" w:rsidRPr="005706F5" w:rsidTr="00943AF3">
        <w:tc>
          <w:tcPr>
            <w:tcW w:w="4876" w:type="dxa"/>
            <w:vAlign w:val="center"/>
          </w:tcPr>
          <w:p w:rsidR="005706F5" w:rsidRPr="005706F5" w:rsidRDefault="005706F5" w:rsidP="005706F5">
            <w:pPr>
              <w:jc w:val="center"/>
              <w:rPr>
                <w:b/>
                <w:i/>
                <w:sz w:val="28"/>
                <w:szCs w:val="28"/>
              </w:rPr>
            </w:pPr>
            <w:r w:rsidRPr="005706F5">
              <w:rPr>
                <w:b/>
                <w:sz w:val="28"/>
                <w:szCs w:val="28"/>
              </w:rPr>
              <w:t>Квота участников от одного ОУ</w:t>
            </w:r>
          </w:p>
        </w:tc>
        <w:tc>
          <w:tcPr>
            <w:tcW w:w="4695" w:type="dxa"/>
            <w:vAlign w:val="center"/>
          </w:tcPr>
          <w:p w:rsidR="005706F5" w:rsidRPr="005706F5" w:rsidRDefault="005706F5" w:rsidP="005706F5">
            <w:pPr>
              <w:jc w:val="center"/>
              <w:rPr>
                <w:color w:val="95B3D7"/>
              </w:rPr>
            </w:pPr>
            <w:r w:rsidRPr="005706F5">
              <w:t>без ограничений</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Срок подачи заявок для участия</w:t>
            </w:r>
          </w:p>
        </w:tc>
        <w:tc>
          <w:tcPr>
            <w:tcW w:w="4695" w:type="dxa"/>
            <w:vAlign w:val="center"/>
          </w:tcPr>
          <w:p w:rsidR="005706F5" w:rsidRPr="005706F5" w:rsidRDefault="005706F5" w:rsidP="005706F5">
            <w:pPr>
              <w:jc w:val="center"/>
              <w:rPr>
                <w:b/>
              </w:rPr>
            </w:pPr>
            <w:r w:rsidRPr="005706F5">
              <w:rPr>
                <w:b/>
              </w:rPr>
              <w:t>для участия в 1 этапе:</w:t>
            </w:r>
          </w:p>
          <w:p w:rsidR="005706F5" w:rsidRPr="005706F5" w:rsidRDefault="005706F5" w:rsidP="005706F5">
            <w:pPr>
              <w:jc w:val="center"/>
            </w:pPr>
            <w:r w:rsidRPr="005706F5">
              <w:t>до 11 февраля 2024 года</w:t>
            </w:r>
          </w:p>
          <w:p w:rsidR="005706F5" w:rsidRPr="005706F5" w:rsidRDefault="005706F5" w:rsidP="005706F5">
            <w:pPr>
              <w:jc w:val="center"/>
              <w:rPr>
                <w:b/>
              </w:rPr>
            </w:pPr>
            <w:r w:rsidRPr="005706F5">
              <w:rPr>
                <w:b/>
              </w:rPr>
              <w:t>для участия во 2 этапе:</w:t>
            </w:r>
          </w:p>
          <w:p w:rsidR="005706F5" w:rsidRPr="005706F5" w:rsidRDefault="005706F5" w:rsidP="005706F5">
            <w:pPr>
              <w:jc w:val="center"/>
              <w:rPr>
                <w:color w:val="95B3D7"/>
              </w:rPr>
            </w:pPr>
            <w:r w:rsidRPr="005706F5">
              <w:t>допуск учащихся по результатам заочного тура</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 xml:space="preserve">Форма подачи заявок </w:t>
            </w:r>
          </w:p>
        </w:tc>
        <w:tc>
          <w:tcPr>
            <w:tcW w:w="4695" w:type="dxa"/>
            <w:vAlign w:val="center"/>
          </w:tcPr>
          <w:p w:rsidR="005706F5" w:rsidRPr="005706F5" w:rsidRDefault="005706F5" w:rsidP="005706F5">
            <w:pPr>
              <w:jc w:val="center"/>
            </w:pPr>
            <w:r w:rsidRPr="005706F5">
              <w:t>заочная</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Адрес эл. почты</w:t>
            </w:r>
          </w:p>
          <w:p w:rsidR="005706F5" w:rsidRPr="005706F5" w:rsidRDefault="005706F5" w:rsidP="005706F5">
            <w:pPr>
              <w:jc w:val="center"/>
              <w:rPr>
                <w:b/>
                <w:sz w:val="28"/>
                <w:szCs w:val="28"/>
              </w:rPr>
            </w:pPr>
            <w:r w:rsidRPr="005706F5">
              <w:rPr>
                <w:b/>
                <w:sz w:val="28"/>
                <w:szCs w:val="28"/>
              </w:rPr>
              <w:t>для подачи заявок</w:t>
            </w:r>
          </w:p>
        </w:tc>
        <w:tc>
          <w:tcPr>
            <w:tcW w:w="4695" w:type="dxa"/>
            <w:vAlign w:val="center"/>
          </w:tcPr>
          <w:p w:rsidR="005706F5" w:rsidRPr="005706F5" w:rsidRDefault="004C71C9" w:rsidP="005706F5">
            <w:pPr>
              <w:jc w:val="center"/>
              <w:rPr>
                <w:lang w:val="en-US"/>
              </w:rPr>
            </w:pPr>
            <w:hyperlink r:id="rId195" w:history="1">
              <w:r w:rsidR="005706F5" w:rsidRPr="005706F5">
                <w:rPr>
                  <w:color w:val="0000FF"/>
                  <w:u w:val="single"/>
                  <w:lang w:val="en-US"/>
                </w:rPr>
                <w:t>mbou3102@mail.ru</w:t>
              </w:r>
            </w:hyperlink>
            <w:r w:rsidR="005706F5" w:rsidRPr="005706F5">
              <w:rPr>
                <w:lang w:val="en-US"/>
              </w:rPr>
              <w:t xml:space="preserve"> </w:t>
            </w:r>
          </w:p>
        </w:tc>
      </w:tr>
      <w:tr w:rsidR="005706F5" w:rsidRPr="005706F5" w:rsidTr="00943AF3">
        <w:tc>
          <w:tcPr>
            <w:tcW w:w="9571" w:type="dxa"/>
            <w:gridSpan w:val="2"/>
          </w:tcPr>
          <w:p w:rsidR="005706F5" w:rsidRPr="005706F5" w:rsidRDefault="005706F5" w:rsidP="005706F5">
            <w:pPr>
              <w:jc w:val="center"/>
              <w:rPr>
                <w:b/>
                <w:color w:val="366091"/>
                <w:sz w:val="28"/>
                <w:szCs w:val="28"/>
              </w:rPr>
            </w:pPr>
            <w:r w:rsidRPr="005706F5">
              <w:rPr>
                <w:b/>
                <w:sz w:val="28"/>
                <w:szCs w:val="28"/>
              </w:rPr>
              <w:t xml:space="preserve">ОРГАНИЗАТОР </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Организатор</w:t>
            </w:r>
          </w:p>
        </w:tc>
        <w:tc>
          <w:tcPr>
            <w:tcW w:w="4695" w:type="dxa"/>
          </w:tcPr>
          <w:p w:rsidR="005706F5" w:rsidRPr="005706F5" w:rsidRDefault="005706F5" w:rsidP="005706F5">
            <w:pPr>
              <w:jc w:val="center"/>
            </w:pPr>
            <w:r w:rsidRPr="005706F5">
              <w:t xml:space="preserve">МБОУ Школа № 3 </w:t>
            </w:r>
            <w:proofErr w:type="spellStart"/>
            <w:r w:rsidRPr="005706F5">
              <w:t>г.о</w:t>
            </w:r>
            <w:proofErr w:type="spellEnd"/>
            <w:r w:rsidRPr="005706F5">
              <w:t>. Самара</w:t>
            </w:r>
          </w:p>
          <w:p w:rsidR="005706F5" w:rsidRPr="005706F5" w:rsidRDefault="005706F5" w:rsidP="005706F5">
            <w:pPr>
              <w:jc w:val="center"/>
            </w:pPr>
            <w:r w:rsidRPr="005706F5">
              <w:t>ФГАОУ ВО «Самарский государственный экономический университет»</w:t>
            </w:r>
          </w:p>
        </w:tc>
      </w:tr>
      <w:tr w:rsidR="005706F5" w:rsidRPr="005706F5" w:rsidTr="00943AF3">
        <w:tc>
          <w:tcPr>
            <w:tcW w:w="4876" w:type="dxa"/>
            <w:vAlign w:val="center"/>
          </w:tcPr>
          <w:p w:rsidR="005706F5" w:rsidRPr="005706F5" w:rsidRDefault="005706F5" w:rsidP="005706F5">
            <w:pPr>
              <w:jc w:val="center"/>
              <w:rPr>
                <w:b/>
                <w:sz w:val="28"/>
                <w:szCs w:val="28"/>
              </w:rPr>
            </w:pPr>
            <w:r w:rsidRPr="005706F5">
              <w:rPr>
                <w:b/>
                <w:sz w:val="28"/>
                <w:szCs w:val="28"/>
              </w:rPr>
              <w:t>ФИО и контакты ответственного координатора на площадке проведения</w:t>
            </w:r>
          </w:p>
        </w:tc>
        <w:tc>
          <w:tcPr>
            <w:tcW w:w="4695" w:type="dxa"/>
          </w:tcPr>
          <w:p w:rsidR="005706F5" w:rsidRPr="005706F5" w:rsidRDefault="005706F5" w:rsidP="005706F5">
            <w:pPr>
              <w:jc w:val="center"/>
            </w:pPr>
            <w:r w:rsidRPr="005706F5">
              <w:t xml:space="preserve">МБОУ Школа № 3 </w:t>
            </w:r>
            <w:proofErr w:type="spellStart"/>
            <w:r w:rsidRPr="005706F5">
              <w:t>г.о</w:t>
            </w:r>
            <w:proofErr w:type="spellEnd"/>
            <w:r w:rsidRPr="005706F5">
              <w:t>. Самара:</w:t>
            </w:r>
          </w:p>
          <w:p w:rsidR="005706F5" w:rsidRPr="005706F5" w:rsidRDefault="005706F5" w:rsidP="005706F5">
            <w:pPr>
              <w:jc w:val="center"/>
            </w:pPr>
            <w:r w:rsidRPr="005706F5">
              <w:t>Лёгоньких Наталья Николаевна</w:t>
            </w:r>
          </w:p>
          <w:p w:rsidR="005706F5" w:rsidRPr="005706F5" w:rsidRDefault="005706F5" w:rsidP="005706F5">
            <w:pPr>
              <w:jc w:val="center"/>
            </w:pPr>
            <w:r w:rsidRPr="005706F5">
              <w:t>раб. 953-36-37,</w:t>
            </w:r>
          </w:p>
          <w:p w:rsidR="005706F5" w:rsidRPr="005706F5" w:rsidRDefault="005706F5" w:rsidP="005706F5">
            <w:pPr>
              <w:jc w:val="center"/>
              <w:rPr>
                <w:b/>
                <w:color w:val="95B3D7"/>
              </w:rPr>
            </w:pPr>
            <w:r w:rsidRPr="005706F5">
              <w:t xml:space="preserve"> сот. 8987-951-37-53</w:t>
            </w:r>
          </w:p>
        </w:tc>
      </w:tr>
    </w:tbl>
    <w:p w:rsidR="005706F5" w:rsidRPr="005706F5" w:rsidRDefault="005706F5" w:rsidP="005706F5">
      <w:pPr>
        <w:ind w:firstLine="709"/>
        <w:jc w:val="both"/>
      </w:pPr>
    </w:p>
    <w:p w:rsidR="000617CE" w:rsidRDefault="000617CE" w:rsidP="005F404B"/>
    <w:p w:rsidR="00BD4647" w:rsidRDefault="00BD4647">
      <w:pPr>
        <w:spacing w:after="200" w:line="276" w:lineRule="auto"/>
        <w:rPr>
          <w:b/>
          <w:sz w:val="28"/>
          <w:szCs w:val="28"/>
        </w:rPr>
      </w:pPr>
      <w:r>
        <w:rPr>
          <w:b/>
          <w:sz w:val="28"/>
          <w:szCs w:val="28"/>
        </w:rPr>
        <w:br w:type="page"/>
      </w:r>
    </w:p>
    <w:p w:rsidR="005706F5" w:rsidRPr="005706F5" w:rsidRDefault="005706F5" w:rsidP="005706F5">
      <w:pPr>
        <w:jc w:val="center"/>
        <w:rPr>
          <w:b/>
          <w:sz w:val="28"/>
          <w:szCs w:val="28"/>
        </w:rPr>
      </w:pPr>
      <w:r w:rsidRPr="005706F5">
        <w:rPr>
          <w:b/>
          <w:sz w:val="28"/>
          <w:szCs w:val="28"/>
        </w:rPr>
        <w:lastRenderedPageBreak/>
        <w:t>ПОЛОЖЕНИЕ</w:t>
      </w:r>
    </w:p>
    <w:p w:rsidR="0062506F" w:rsidRPr="0062506F" w:rsidRDefault="0062506F" w:rsidP="0062506F">
      <w:pPr>
        <w:ind w:firstLine="709"/>
      </w:pPr>
    </w:p>
    <w:p w:rsidR="005706F5" w:rsidRPr="0062506F" w:rsidRDefault="005706F5" w:rsidP="0062506F">
      <w:pPr>
        <w:ind w:firstLine="709"/>
      </w:pPr>
      <w:r w:rsidRPr="0062506F">
        <w:t>1.Общие положения</w:t>
      </w:r>
    </w:p>
    <w:p w:rsidR="005706F5" w:rsidRPr="0062506F" w:rsidRDefault="005706F5" w:rsidP="0062506F">
      <w:pPr>
        <w:ind w:firstLine="709"/>
      </w:pPr>
    </w:p>
    <w:p w:rsidR="005706F5" w:rsidRPr="0062506F" w:rsidRDefault="005706F5" w:rsidP="0062506F">
      <w:pPr>
        <w:ind w:firstLine="709"/>
      </w:pPr>
      <w:r w:rsidRPr="0062506F">
        <w:t>1.1.Настоящее Положение определяет порядок организации и проведения ежегодного городского конкурса бизнес-проектов учащихся «Бизнес-лидер»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5706F5" w:rsidRPr="0062506F" w:rsidRDefault="005706F5" w:rsidP="0062506F">
      <w:pPr>
        <w:ind w:firstLine="709"/>
      </w:pPr>
      <w:r w:rsidRPr="0062506F">
        <w:t>1.2.Организаторы мероприятия</w:t>
      </w:r>
    </w:p>
    <w:p w:rsidR="005706F5" w:rsidRPr="0062506F" w:rsidRDefault="005706F5" w:rsidP="0062506F">
      <w:pPr>
        <w:ind w:firstLine="709"/>
      </w:pPr>
      <w:r w:rsidRPr="0062506F">
        <w:t>Учредитель Конкурса:</w:t>
      </w:r>
    </w:p>
    <w:p w:rsidR="005706F5" w:rsidRPr="0062506F" w:rsidRDefault="005706F5" w:rsidP="0062506F">
      <w:pPr>
        <w:ind w:firstLine="709"/>
      </w:pPr>
      <w:r w:rsidRPr="0062506F">
        <w:t>Департамент образования Администрации городского округа Самара (далее – Департамент образования).</w:t>
      </w:r>
    </w:p>
    <w:p w:rsidR="005706F5" w:rsidRPr="0062506F" w:rsidRDefault="005706F5" w:rsidP="0062506F">
      <w:pPr>
        <w:ind w:firstLine="709"/>
      </w:pPr>
      <w:r w:rsidRPr="0062506F">
        <w:t xml:space="preserve">Организатор Конкурса:  </w:t>
      </w:r>
    </w:p>
    <w:p w:rsidR="005706F5" w:rsidRPr="0062506F" w:rsidRDefault="005706F5" w:rsidP="0062506F">
      <w:pPr>
        <w:ind w:firstLine="709"/>
      </w:pPr>
      <w:r w:rsidRPr="0062506F">
        <w:t>Федеральное государственное автономное образовательное учреждение высшего образования «Самарский государственный экономический университет» (далее – ФГАОУ ВО «СГЭУ»);</w:t>
      </w:r>
    </w:p>
    <w:p w:rsidR="005706F5" w:rsidRPr="0062506F" w:rsidRDefault="005706F5" w:rsidP="0062506F">
      <w:pPr>
        <w:ind w:firstLine="709"/>
      </w:pPr>
      <w:r w:rsidRPr="0062506F">
        <w:t xml:space="preserve">Муниципальное бюджетное общеобразовательное учреждение «Школа №3 с углубленным изучением предметов имени Героя Советского Союза В.И. Фадеева» городского округа Самара (далее – МБОУ Школа № 3 </w:t>
      </w:r>
      <w:proofErr w:type="spellStart"/>
      <w:r w:rsidRPr="0062506F">
        <w:t>г.о</w:t>
      </w:r>
      <w:proofErr w:type="spellEnd"/>
      <w:r w:rsidRPr="0062506F">
        <w:t>. Самара).</w:t>
      </w:r>
    </w:p>
    <w:p w:rsidR="005706F5" w:rsidRPr="0062506F" w:rsidRDefault="005706F5" w:rsidP="0062506F">
      <w:pPr>
        <w:ind w:firstLine="709"/>
      </w:pPr>
      <w:r w:rsidRPr="0062506F">
        <w:t>1.3.Оргкомитет мероприятия</w:t>
      </w:r>
    </w:p>
    <w:p w:rsidR="005706F5" w:rsidRPr="0062506F" w:rsidRDefault="005706F5" w:rsidP="0062506F">
      <w:pPr>
        <w:ind w:firstLine="709"/>
      </w:pPr>
      <w:r w:rsidRPr="0062506F">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педагогического коллектива МБОУ Школа №3 </w:t>
      </w:r>
      <w:proofErr w:type="spellStart"/>
      <w:r w:rsidRPr="0062506F">
        <w:t>г.о</w:t>
      </w:r>
      <w:proofErr w:type="spellEnd"/>
      <w:r w:rsidRPr="0062506F">
        <w:t>. Самара с приглашением преподавателей ФГАОУ ВО «Самарский государственный экономический университет».</w:t>
      </w:r>
    </w:p>
    <w:p w:rsidR="005706F5" w:rsidRPr="0062506F" w:rsidRDefault="005706F5" w:rsidP="0062506F">
      <w:pPr>
        <w:ind w:firstLine="709"/>
      </w:pPr>
      <w:r w:rsidRPr="0062506F">
        <w:t>Оргкомитет:</w:t>
      </w:r>
    </w:p>
    <w:p w:rsidR="005706F5" w:rsidRPr="0062506F" w:rsidRDefault="005706F5" w:rsidP="0062506F">
      <w:pPr>
        <w:ind w:firstLine="709"/>
      </w:pPr>
      <w:r w:rsidRPr="0062506F">
        <w:t>- информирует образовательные учреждения о сроках и порядке проведения Конкурса;</w:t>
      </w:r>
    </w:p>
    <w:p w:rsidR="005706F5" w:rsidRPr="0062506F" w:rsidRDefault="005706F5" w:rsidP="0062506F">
      <w:pPr>
        <w:ind w:firstLine="709"/>
      </w:pPr>
      <w:r w:rsidRPr="0062506F">
        <w:t>- осуществляет сбор заявок на участие в Конкурс;</w:t>
      </w:r>
    </w:p>
    <w:p w:rsidR="005706F5" w:rsidRPr="0062506F" w:rsidRDefault="005706F5" w:rsidP="0062506F">
      <w:pPr>
        <w:ind w:firstLine="709"/>
      </w:pPr>
      <w:r w:rsidRPr="0062506F">
        <w:t xml:space="preserve">- организует и проводит Конкурс; </w:t>
      </w:r>
    </w:p>
    <w:p w:rsidR="005706F5" w:rsidRPr="0062506F" w:rsidRDefault="005706F5" w:rsidP="0062506F">
      <w:pPr>
        <w:ind w:firstLine="709"/>
      </w:pPr>
      <w:r w:rsidRPr="0062506F">
        <w:t>- организует работу экспертной комиссии;</w:t>
      </w:r>
    </w:p>
    <w:p w:rsidR="005706F5" w:rsidRPr="0062506F" w:rsidRDefault="005706F5" w:rsidP="0062506F">
      <w:pPr>
        <w:ind w:firstLine="709"/>
      </w:pPr>
      <w:r w:rsidRPr="0062506F">
        <w:t>- осуществляет общий контроль за ходом Конкурса и при необходимости, вносит в него корректировки.</w:t>
      </w:r>
    </w:p>
    <w:p w:rsidR="005706F5" w:rsidRPr="0062506F" w:rsidRDefault="005706F5" w:rsidP="0062506F">
      <w:pPr>
        <w:ind w:firstLine="709"/>
      </w:pPr>
      <w:r w:rsidRPr="0062506F">
        <w:t>1.4.Цели и задачи мероприятия</w:t>
      </w:r>
    </w:p>
    <w:p w:rsidR="005706F5" w:rsidRPr="0062506F" w:rsidRDefault="005706F5" w:rsidP="0062506F">
      <w:pPr>
        <w:ind w:firstLine="709"/>
      </w:pPr>
      <w:r w:rsidRPr="0062506F">
        <w:t xml:space="preserve">Цели: </w:t>
      </w:r>
    </w:p>
    <w:p w:rsidR="005706F5" w:rsidRPr="0062506F" w:rsidRDefault="005706F5" w:rsidP="0062506F">
      <w:pPr>
        <w:ind w:firstLine="709"/>
      </w:pPr>
      <w:r w:rsidRPr="0062506F">
        <w:t xml:space="preserve">применение навыков бизнес-планирования, формирование компетенций в проектно-аналитической деятельности, в исследовательской деятельности, образовании и самообразовании; </w:t>
      </w:r>
    </w:p>
    <w:p w:rsidR="005706F5" w:rsidRPr="0062506F" w:rsidRDefault="005706F5" w:rsidP="0062506F">
      <w:pPr>
        <w:ind w:firstLine="709"/>
      </w:pPr>
      <w:r w:rsidRPr="0062506F">
        <w:t>поддержка молодёжных инициатив по разработке и реализации инновационных, перспективных бизнес-проектов, обеспечивающих положительное влияние на социально-экономическое развитие  Самарской области;</w:t>
      </w:r>
    </w:p>
    <w:p w:rsidR="005706F5" w:rsidRPr="0062506F" w:rsidRDefault="005706F5" w:rsidP="0062506F">
      <w:pPr>
        <w:ind w:firstLine="709"/>
      </w:pPr>
      <w:r w:rsidRPr="0062506F">
        <w:t xml:space="preserve">расширение общего кругозора, направление на ценностно-смысловое самоопределение, профориентация, ориентация на успех. </w:t>
      </w:r>
    </w:p>
    <w:p w:rsidR="005706F5" w:rsidRPr="0062506F" w:rsidRDefault="005706F5" w:rsidP="0062506F">
      <w:pPr>
        <w:ind w:firstLine="709"/>
      </w:pPr>
      <w:r w:rsidRPr="0062506F">
        <w:t xml:space="preserve">Задачи: </w:t>
      </w:r>
    </w:p>
    <w:p w:rsidR="005706F5" w:rsidRPr="0062506F" w:rsidRDefault="005706F5" w:rsidP="0062506F">
      <w:pPr>
        <w:ind w:firstLine="709"/>
      </w:pPr>
      <w:r w:rsidRPr="0062506F">
        <w:t>развитие социально-творческой активности учащихся, потребности в самосовершенствовании и саморазвитии;</w:t>
      </w:r>
    </w:p>
    <w:p w:rsidR="005706F5" w:rsidRPr="0062506F" w:rsidRDefault="005706F5" w:rsidP="0062506F">
      <w:pPr>
        <w:ind w:firstLine="709"/>
      </w:pPr>
      <w:r w:rsidRPr="0062506F">
        <w:t xml:space="preserve">активизация общественной деятельности школьников, создание условий для самореализации и самоутверждения; </w:t>
      </w:r>
    </w:p>
    <w:p w:rsidR="005706F5" w:rsidRPr="0062506F" w:rsidRDefault="005706F5" w:rsidP="0062506F">
      <w:pPr>
        <w:ind w:firstLine="709"/>
      </w:pPr>
      <w:r w:rsidRPr="0062506F">
        <w:t xml:space="preserve">стимулирование общественно - значимых инициатив школьника, развитие лидерских качеств. </w:t>
      </w:r>
    </w:p>
    <w:p w:rsidR="005706F5" w:rsidRPr="0062506F" w:rsidRDefault="005706F5" w:rsidP="0062506F">
      <w:pPr>
        <w:ind w:firstLine="709"/>
      </w:pPr>
      <w:r w:rsidRPr="0062506F">
        <w:t>развитие предпринимательских качеств личности учащихся, создание условий для реализации молодёжной предпринимательской инициативы.</w:t>
      </w:r>
    </w:p>
    <w:p w:rsidR="005706F5" w:rsidRPr="0062506F" w:rsidRDefault="005706F5" w:rsidP="0062506F">
      <w:pPr>
        <w:ind w:firstLine="709"/>
      </w:pPr>
      <w:r w:rsidRPr="0062506F">
        <w:lastRenderedPageBreak/>
        <w:t>2.Сроки и место проведения мероприятия</w:t>
      </w:r>
    </w:p>
    <w:p w:rsidR="005706F5" w:rsidRPr="0062506F" w:rsidRDefault="005706F5" w:rsidP="0062506F">
      <w:pPr>
        <w:ind w:firstLine="709"/>
      </w:pPr>
      <w:r w:rsidRPr="0062506F">
        <w:t>Мероприятие проводится в 2 этапа:</w:t>
      </w:r>
    </w:p>
    <w:p w:rsidR="005706F5" w:rsidRPr="0062506F" w:rsidRDefault="005706F5" w:rsidP="0062506F">
      <w:pPr>
        <w:ind w:firstLine="709"/>
      </w:pPr>
      <w:r w:rsidRPr="0062506F">
        <w:t xml:space="preserve">I этап (заочный) Конкурса проходит с 12 февраля по 26 февраля 2024 года на базе МБОУ Школа №3 </w:t>
      </w:r>
      <w:proofErr w:type="spellStart"/>
      <w:r w:rsidRPr="0062506F">
        <w:t>г.о</w:t>
      </w:r>
      <w:proofErr w:type="spellEnd"/>
      <w:r w:rsidRPr="0062506F">
        <w:t>. Самара;</w:t>
      </w:r>
    </w:p>
    <w:p w:rsidR="005706F5" w:rsidRPr="0062506F" w:rsidRDefault="005706F5" w:rsidP="0062506F">
      <w:pPr>
        <w:ind w:firstLine="709"/>
      </w:pPr>
      <w:r w:rsidRPr="0062506F">
        <w:t xml:space="preserve">II этап (очный) проходит 15 марта 2024 года в 13.00 на базе МБОУ Школа №3 </w:t>
      </w:r>
      <w:proofErr w:type="spellStart"/>
      <w:r w:rsidRPr="0062506F">
        <w:t>г.о</w:t>
      </w:r>
      <w:proofErr w:type="spellEnd"/>
      <w:r w:rsidRPr="0062506F">
        <w:t>. Самара. Возможно проведение мероприятия в дистанционном формате.</w:t>
      </w:r>
    </w:p>
    <w:p w:rsidR="005706F5" w:rsidRPr="0062506F" w:rsidRDefault="005706F5" w:rsidP="0062506F">
      <w:pPr>
        <w:ind w:firstLine="709"/>
      </w:pPr>
      <w:r w:rsidRPr="0062506F">
        <w:t>3.Сроки и форма подачи заявок на участие</w:t>
      </w:r>
    </w:p>
    <w:p w:rsidR="005706F5" w:rsidRPr="0062506F" w:rsidRDefault="005706F5" w:rsidP="0062506F">
      <w:pPr>
        <w:ind w:firstLine="709"/>
      </w:pPr>
      <w:r w:rsidRPr="0062506F">
        <w:t xml:space="preserve">Прием заявок и готовых проектов от участников Конкурса осуществляется до 11 февраля 2024 года по электронному адресу </w:t>
      </w:r>
      <w:hyperlink r:id="rId196" w:history="1">
        <w:r w:rsidRPr="0062506F">
          <w:rPr>
            <w:color w:val="0000FF"/>
            <w:u w:val="single"/>
            <w:lang w:val="en-US"/>
          </w:rPr>
          <w:t>mbou</w:t>
        </w:r>
        <w:r w:rsidRPr="0062506F">
          <w:rPr>
            <w:color w:val="0000FF"/>
            <w:u w:val="single"/>
          </w:rPr>
          <w:t>3102@</w:t>
        </w:r>
        <w:r w:rsidRPr="0062506F">
          <w:rPr>
            <w:color w:val="0000FF"/>
            <w:u w:val="single"/>
            <w:lang w:val="en-US"/>
          </w:rPr>
          <w:t>mail</w:t>
        </w:r>
        <w:r w:rsidRPr="0062506F">
          <w:rPr>
            <w:color w:val="0000FF"/>
            <w:u w:val="single"/>
          </w:rPr>
          <w:t>.</w:t>
        </w:r>
        <w:proofErr w:type="spellStart"/>
        <w:r w:rsidRPr="0062506F">
          <w:rPr>
            <w:color w:val="0000FF"/>
            <w:u w:val="single"/>
            <w:lang w:val="en-US"/>
          </w:rPr>
          <w:t>ru</w:t>
        </w:r>
        <w:proofErr w:type="spellEnd"/>
      </w:hyperlink>
      <w:r w:rsidRPr="0062506F">
        <w:t xml:space="preserve">  </w:t>
      </w:r>
    </w:p>
    <w:p w:rsidR="005706F5" w:rsidRPr="0062506F" w:rsidRDefault="005706F5" w:rsidP="0062506F">
      <w:pPr>
        <w:ind w:firstLine="709"/>
      </w:pPr>
      <w:r w:rsidRPr="0062506F">
        <w:t xml:space="preserve">Форма заявки прилагается (Приложение 1). </w:t>
      </w:r>
    </w:p>
    <w:p w:rsidR="005706F5" w:rsidRPr="0062506F" w:rsidRDefault="005706F5" w:rsidP="0062506F">
      <w:pPr>
        <w:ind w:firstLine="709"/>
      </w:pPr>
      <w:r w:rsidRPr="0062506F">
        <w:t xml:space="preserve">Проекты направляются в экспертную комиссию для оценивания.  В период с 12 февраля по 26 февраля 2024 года проводится экспертиза зарегистрированных работ. </w:t>
      </w:r>
    </w:p>
    <w:p w:rsidR="005706F5" w:rsidRPr="0062506F" w:rsidRDefault="005706F5" w:rsidP="0062506F">
      <w:pPr>
        <w:ind w:firstLine="709"/>
      </w:pPr>
      <w:r w:rsidRPr="0062506F">
        <w:t xml:space="preserve"> 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5706F5" w:rsidRPr="0062506F" w:rsidRDefault="005706F5" w:rsidP="0062506F">
      <w:pPr>
        <w:ind w:firstLine="709"/>
      </w:pPr>
      <w:r w:rsidRPr="0062506F">
        <w:t>4.Порядок организации, форма участия и форма проведения мероприятия</w:t>
      </w:r>
    </w:p>
    <w:p w:rsidR="005706F5" w:rsidRPr="0062506F" w:rsidRDefault="005706F5" w:rsidP="0062506F">
      <w:pPr>
        <w:ind w:firstLine="709"/>
        <w:rPr>
          <w:i/>
          <w:color w:val="FF0000"/>
        </w:rPr>
      </w:pPr>
      <w:r w:rsidRPr="0062506F">
        <w:t xml:space="preserve">Конкурс проводится в очно-заочной форме. Участие в конкурсе бесплатное. Предметом Конкурса являются бизнес - проекты учащихся. </w:t>
      </w:r>
    </w:p>
    <w:p w:rsidR="005706F5" w:rsidRPr="0062506F" w:rsidRDefault="005706F5" w:rsidP="0062506F">
      <w:pPr>
        <w:ind w:firstLine="709"/>
      </w:pPr>
      <w:r w:rsidRPr="0062506F">
        <w:t>Конкурс включает в себя 2 этапа:</w:t>
      </w:r>
    </w:p>
    <w:p w:rsidR="005706F5" w:rsidRPr="0062506F" w:rsidRDefault="005706F5" w:rsidP="0062506F">
      <w:pPr>
        <w:ind w:firstLine="709"/>
      </w:pPr>
      <w:r w:rsidRPr="0062506F">
        <w:t xml:space="preserve">На I этапе (заочном) Конкурса осуществляется прием заявок и готовых проектов от участников Конкурса по электронному адресу </w:t>
      </w:r>
      <w:hyperlink r:id="rId197" w:history="1">
        <w:r w:rsidRPr="0062506F">
          <w:rPr>
            <w:color w:val="0000FF"/>
            <w:u w:val="single"/>
            <w:lang w:val="en-US"/>
          </w:rPr>
          <w:t>mbou</w:t>
        </w:r>
        <w:r w:rsidRPr="0062506F">
          <w:rPr>
            <w:color w:val="0000FF"/>
            <w:u w:val="single"/>
          </w:rPr>
          <w:t>3102@</w:t>
        </w:r>
        <w:r w:rsidRPr="0062506F">
          <w:rPr>
            <w:color w:val="0000FF"/>
            <w:u w:val="single"/>
            <w:lang w:val="en-US"/>
          </w:rPr>
          <w:t>mail</w:t>
        </w:r>
        <w:r w:rsidRPr="0062506F">
          <w:rPr>
            <w:color w:val="0000FF"/>
            <w:u w:val="single"/>
          </w:rPr>
          <w:t>.</w:t>
        </w:r>
        <w:proofErr w:type="spellStart"/>
        <w:r w:rsidRPr="0062506F">
          <w:rPr>
            <w:color w:val="0000FF"/>
            <w:u w:val="single"/>
            <w:lang w:val="en-US"/>
          </w:rPr>
          <w:t>ru</w:t>
        </w:r>
        <w:proofErr w:type="spellEnd"/>
      </w:hyperlink>
      <w:r w:rsidRPr="0062506F">
        <w:t xml:space="preserve">. Форма заявки прилагается (Приложение1). Проекты направляются в экспертную комиссию для оценивания.  В период с 12 февраля по 26 февраля 2024 года проводится экспертиза зарегистрированных работ. </w:t>
      </w:r>
    </w:p>
    <w:p w:rsidR="005706F5" w:rsidRPr="0062506F" w:rsidRDefault="005706F5" w:rsidP="0062506F">
      <w:pPr>
        <w:ind w:firstLine="709"/>
      </w:pPr>
      <w:r w:rsidRPr="0062506F">
        <w:t xml:space="preserve">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5706F5" w:rsidRPr="0062506F" w:rsidRDefault="005706F5" w:rsidP="0062506F">
      <w:pPr>
        <w:ind w:firstLine="709"/>
      </w:pPr>
      <w:r w:rsidRPr="0062506F">
        <w:t>II этап (очный) предусматривает конкурсную защиту бизнес-проектов, рекомендованных экспертной комиссией по итогам проведения I этапа (заочного) Конкурса. Защита проходит в виде презентации бизнес-проектов на базе МБОУ Школа №3. По усмотрению организаторов защита бизнес-проектов может быть организована в нескольких секциях. Регламент выступления участников составляет 5-7 минут.</w:t>
      </w:r>
    </w:p>
    <w:p w:rsidR="005706F5" w:rsidRPr="0062506F" w:rsidRDefault="005706F5" w:rsidP="0062506F">
      <w:pPr>
        <w:ind w:firstLine="709"/>
      </w:pPr>
      <w:r w:rsidRPr="0062506F">
        <w:t>5.Участники мероприятия</w:t>
      </w:r>
    </w:p>
    <w:p w:rsidR="005706F5" w:rsidRPr="0062506F" w:rsidRDefault="005706F5" w:rsidP="0062506F">
      <w:pPr>
        <w:ind w:firstLine="709"/>
      </w:pPr>
      <w:r w:rsidRPr="0062506F">
        <w:t>Участниками Конкурса являются обучающиеся 8 – 11-х классов общеобразовательных учреждений городского округа Самара, студенты учреждений среднего профессионального образования, попадающие под данную возрастную категорию.</w:t>
      </w:r>
    </w:p>
    <w:p w:rsidR="005706F5" w:rsidRPr="0062506F" w:rsidRDefault="005706F5" w:rsidP="0062506F">
      <w:pPr>
        <w:ind w:firstLine="709"/>
      </w:pPr>
      <w:r w:rsidRPr="0062506F">
        <w:t xml:space="preserve">Количество участников от одного образовательного учреждения не ограничено. </w:t>
      </w:r>
    </w:p>
    <w:p w:rsidR="005706F5" w:rsidRPr="0062506F" w:rsidRDefault="005706F5" w:rsidP="0062506F">
      <w:pPr>
        <w:ind w:firstLine="709"/>
      </w:pPr>
      <w:r w:rsidRPr="0062506F">
        <w:t>6.Требования к содержанию и оформлению работ участников</w:t>
      </w:r>
    </w:p>
    <w:p w:rsidR="005706F5" w:rsidRPr="0062506F" w:rsidRDefault="005706F5" w:rsidP="0062506F">
      <w:pPr>
        <w:ind w:firstLine="709"/>
      </w:pPr>
      <w:r w:rsidRPr="0062506F">
        <w:t>К участию в Конкурсе принимаются только индивидуальные бизнес-проекты.</w:t>
      </w:r>
    </w:p>
    <w:p w:rsidR="005706F5" w:rsidRPr="0062506F" w:rsidRDefault="005706F5" w:rsidP="0062506F">
      <w:pPr>
        <w:ind w:firstLine="709"/>
      </w:pPr>
      <w:r w:rsidRPr="0062506F">
        <w:t xml:space="preserve">Тематика материалов не ограничивается, однако материалы должны иметь образовательный характер и не противоречить общепризнанным научным фактам, этическим нормам и законодательству Российской Федерации. </w:t>
      </w:r>
    </w:p>
    <w:p w:rsidR="005706F5" w:rsidRPr="0062506F" w:rsidRDefault="005706F5" w:rsidP="0062506F">
      <w:pPr>
        <w:ind w:firstLine="709"/>
      </w:pPr>
      <w:r w:rsidRPr="0062506F">
        <w:t>Требования к материалам:</w:t>
      </w:r>
    </w:p>
    <w:p w:rsidR="005706F5" w:rsidRPr="0062506F" w:rsidRDefault="005706F5" w:rsidP="0062506F">
      <w:pPr>
        <w:ind w:firstLine="709"/>
      </w:pPr>
      <w:r w:rsidRPr="0062506F">
        <w:t xml:space="preserve">Материалы на I этап (заочный) Конкурса принимаются в электронном виде на русском языке. </w:t>
      </w:r>
    </w:p>
    <w:p w:rsidR="005706F5" w:rsidRPr="0062506F" w:rsidRDefault="005706F5" w:rsidP="0062506F">
      <w:pPr>
        <w:ind w:firstLine="709"/>
      </w:pPr>
      <w:r w:rsidRPr="0062506F">
        <w:t>Работа должна содержать: название бизнес-проекта, ФИО автора, ФИО руководителя проекта, класс, наименование образовательного учреждения, местонахождение образовательного учреждения, примерную структуру бизнес-проекта (Приложение 2,3).</w:t>
      </w:r>
    </w:p>
    <w:p w:rsidR="005706F5" w:rsidRPr="0062506F" w:rsidRDefault="005706F5" w:rsidP="0062506F">
      <w:pPr>
        <w:ind w:firstLine="709"/>
      </w:pPr>
      <w:r w:rsidRPr="0062506F">
        <w:t xml:space="preserve">Материал готовится в следующем формате: </w:t>
      </w:r>
    </w:p>
    <w:p w:rsidR="005706F5" w:rsidRPr="0062506F" w:rsidRDefault="005706F5" w:rsidP="0062506F">
      <w:pPr>
        <w:ind w:firstLine="709"/>
      </w:pPr>
      <w:r w:rsidRPr="0062506F">
        <w:t xml:space="preserve">- печатным способом на одной стороне листа (формат А4); </w:t>
      </w:r>
    </w:p>
    <w:p w:rsidR="005706F5" w:rsidRPr="0062506F" w:rsidRDefault="005706F5" w:rsidP="0062506F">
      <w:pPr>
        <w:ind w:firstLine="709"/>
        <w:rPr>
          <w:lang w:val="en-US"/>
        </w:rPr>
      </w:pPr>
      <w:r w:rsidRPr="0062506F">
        <w:rPr>
          <w:lang w:val="en-US"/>
        </w:rPr>
        <w:t xml:space="preserve">- </w:t>
      </w:r>
      <w:r w:rsidRPr="0062506F">
        <w:t>шрифт</w:t>
      </w:r>
      <w:r w:rsidRPr="0062506F">
        <w:rPr>
          <w:lang w:val="en-US"/>
        </w:rPr>
        <w:t xml:space="preserve"> – Times New Roman Cyr (</w:t>
      </w:r>
      <w:r w:rsidRPr="0062506F">
        <w:t>Кегль</w:t>
      </w:r>
      <w:r w:rsidRPr="0062506F">
        <w:rPr>
          <w:lang w:val="en-US"/>
        </w:rPr>
        <w:t xml:space="preserve"> 14); </w:t>
      </w:r>
    </w:p>
    <w:p w:rsidR="005706F5" w:rsidRPr="0062506F" w:rsidRDefault="005706F5" w:rsidP="0062506F">
      <w:pPr>
        <w:ind w:firstLine="709"/>
      </w:pPr>
      <w:r w:rsidRPr="0062506F">
        <w:t xml:space="preserve">- междустрочный интервал полуторный (1,5); </w:t>
      </w:r>
    </w:p>
    <w:p w:rsidR="005706F5" w:rsidRPr="0062506F" w:rsidRDefault="005706F5" w:rsidP="0062506F">
      <w:pPr>
        <w:ind w:firstLine="709"/>
      </w:pPr>
      <w:r w:rsidRPr="0062506F">
        <w:t xml:space="preserve">- цвет шрифта – черный; </w:t>
      </w:r>
    </w:p>
    <w:p w:rsidR="005706F5" w:rsidRPr="0062506F" w:rsidRDefault="005706F5" w:rsidP="0062506F">
      <w:pPr>
        <w:ind w:firstLine="709"/>
      </w:pPr>
      <w:r w:rsidRPr="0062506F">
        <w:t xml:space="preserve">- выравнивание текста по ширине; </w:t>
      </w:r>
    </w:p>
    <w:p w:rsidR="005706F5" w:rsidRPr="0062506F" w:rsidRDefault="005706F5" w:rsidP="0062506F">
      <w:pPr>
        <w:ind w:firstLine="709"/>
      </w:pPr>
      <w:r w:rsidRPr="0062506F">
        <w:lastRenderedPageBreak/>
        <w:t xml:space="preserve">- первая строка (абзац) 15 мм; </w:t>
      </w:r>
    </w:p>
    <w:p w:rsidR="005706F5" w:rsidRPr="0062506F" w:rsidRDefault="005706F5" w:rsidP="0062506F">
      <w:pPr>
        <w:ind w:firstLine="709"/>
      </w:pPr>
      <w:r w:rsidRPr="0062506F">
        <w:t xml:space="preserve">- поля: правое - 10 мм, левое – 30 мм, верхнее и нижнее – 20 мм; </w:t>
      </w:r>
    </w:p>
    <w:p w:rsidR="005706F5" w:rsidRPr="0062506F" w:rsidRDefault="005706F5" w:rsidP="0062506F">
      <w:pPr>
        <w:ind w:firstLine="709"/>
      </w:pPr>
      <w:r w:rsidRPr="0062506F">
        <w:t>- нумерация страниц арабскими цифрами в центре нижней части листа;</w:t>
      </w:r>
    </w:p>
    <w:p w:rsidR="005706F5" w:rsidRPr="0062506F" w:rsidRDefault="005706F5" w:rsidP="0062506F">
      <w:pPr>
        <w:ind w:firstLine="709"/>
      </w:pPr>
      <w:r w:rsidRPr="0062506F">
        <w:t xml:space="preserve">- допускается наличие чёрно-белых и цветных рисунков, схем, диаграмм. </w:t>
      </w:r>
    </w:p>
    <w:p w:rsidR="005706F5" w:rsidRPr="0062506F" w:rsidRDefault="005706F5" w:rsidP="0062506F">
      <w:pPr>
        <w:ind w:firstLine="709"/>
      </w:pPr>
      <w:r w:rsidRPr="0062506F">
        <w:t xml:space="preserve">Для участия во II этапе (очном) Конкурса бизнес-проект должен быть распечатан. Предоставляемые материалы после прохождения экспертизы и положительной оценки должны быть сброшюрованы в следующей последовательности: </w:t>
      </w:r>
    </w:p>
    <w:p w:rsidR="005706F5" w:rsidRPr="0062506F" w:rsidRDefault="005706F5" w:rsidP="0062506F">
      <w:pPr>
        <w:ind w:firstLine="709"/>
      </w:pPr>
      <w:r w:rsidRPr="0062506F">
        <w:t>заявка на участие в конкурсе;</w:t>
      </w:r>
    </w:p>
    <w:p w:rsidR="005706F5" w:rsidRPr="0062506F" w:rsidRDefault="005706F5" w:rsidP="0062506F">
      <w:pPr>
        <w:ind w:firstLine="709"/>
      </w:pPr>
      <w:r w:rsidRPr="0062506F">
        <w:t xml:space="preserve">справка о прохождении экспертизы проекта; </w:t>
      </w:r>
    </w:p>
    <w:p w:rsidR="005706F5" w:rsidRPr="0062506F" w:rsidRDefault="005706F5" w:rsidP="0062506F">
      <w:pPr>
        <w:ind w:firstLine="709"/>
      </w:pPr>
      <w:r w:rsidRPr="0062506F">
        <w:t>текст бизнес-проекта;</w:t>
      </w:r>
    </w:p>
    <w:p w:rsidR="005706F5" w:rsidRPr="0062506F" w:rsidRDefault="005706F5" w:rsidP="0062506F">
      <w:pPr>
        <w:ind w:firstLine="709"/>
      </w:pPr>
      <w:r w:rsidRPr="0062506F">
        <w:t xml:space="preserve">приложения. </w:t>
      </w:r>
    </w:p>
    <w:p w:rsidR="005706F5" w:rsidRPr="0062506F" w:rsidRDefault="005706F5" w:rsidP="0062506F">
      <w:pPr>
        <w:ind w:firstLine="709"/>
      </w:pPr>
      <w:r w:rsidRPr="0062506F">
        <w:t xml:space="preserve">Для пересылки по электронной почте конкурсный материал необходимо архивировать. Максимальный размер архива с конкурсной работой – 100 Мб. </w:t>
      </w:r>
    </w:p>
    <w:p w:rsidR="005706F5" w:rsidRPr="0062506F" w:rsidRDefault="005706F5" w:rsidP="0062506F">
      <w:pPr>
        <w:ind w:firstLine="709"/>
      </w:pPr>
      <w:r w:rsidRPr="0062506F">
        <w:t xml:space="preserve">Факт предоставления работы на Конкурс означает согласие с условиями Положения, а также Приложений к нему. </w:t>
      </w:r>
    </w:p>
    <w:p w:rsidR="005706F5" w:rsidRPr="0062506F" w:rsidRDefault="005706F5" w:rsidP="0062506F">
      <w:pPr>
        <w:ind w:firstLine="709"/>
      </w:pPr>
      <w:r w:rsidRPr="0062506F">
        <w:t xml:space="preserve">7. Состав жюри и критерии оценивания </w:t>
      </w:r>
    </w:p>
    <w:p w:rsidR="005706F5" w:rsidRPr="0062506F" w:rsidRDefault="005706F5" w:rsidP="0062506F">
      <w:pPr>
        <w:ind w:firstLine="709"/>
      </w:pPr>
      <w:r w:rsidRPr="0062506F">
        <w:t>Присланные на Конкурс работы оцениваются экспертной комиссией, в состав которой входят специалисты, имеющие многолетний опыт работы в сфере образования и бизнеса.</w:t>
      </w:r>
    </w:p>
    <w:p w:rsidR="005706F5" w:rsidRPr="0062506F" w:rsidRDefault="005706F5" w:rsidP="0062506F">
      <w:pPr>
        <w:ind w:firstLine="709"/>
      </w:pPr>
      <w:r w:rsidRPr="0062506F">
        <w:t>Бизнес-проекты оцениваются экспертной комиссией по установленным в п.6.3 критериям настоящего Положения по шкале (0, 1, 2, 3, 4, 5).</w:t>
      </w:r>
    </w:p>
    <w:p w:rsidR="005706F5" w:rsidRPr="0062506F" w:rsidRDefault="005706F5" w:rsidP="0062506F">
      <w:pPr>
        <w:ind w:firstLine="709"/>
      </w:pPr>
      <w:r w:rsidRPr="0062506F">
        <w:t xml:space="preserve">Критерии оценки: </w:t>
      </w:r>
    </w:p>
    <w:p w:rsidR="005706F5" w:rsidRPr="0062506F" w:rsidRDefault="005706F5" w:rsidP="0062506F">
      <w:pPr>
        <w:ind w:firstLine="709"/>
      </w:pPr>
      <w:r w:rsidRPr="0062506F">
        <w:t>соответствие бизнес-проекта рекомендуемой структуре (наличие всех разделов, соответствующего содержания разделов) и тематике;</w:t>
      </w:r>
    </w:p>
    <w:p w:rsidR="005706F5" w:rsidRPr="0062506F" w:rsidRDefault="005706F5" w:rsidP="0062506F">
      <w:pPr>
        <w:ind w:firstLine="709"/>
      </w:pPr>
      <w:r w:rsidRPr="0062506F">
        <w:t>обоснование актуальности бизнес-проекта;</w:t>
      </w:r>
    </w:p>
    <w:p w:rsidR="005706F5" w:rsidRPr="0062506F" w:rsidRDefault="005706F5" w:rsidP="0062506F">
      <w:pPr>
        <w:ind w:firstLine="709"/>
      </w:pPr>
      <w:r w:rsidRPr="0062506F">
        <w:t>реальность исполнения бизнес-проекта (наличие и качество финансового плана, обоснование финансовой устойчивости и экономической эффективности бизнес-проекта);</w:t>
      </w:r>
    </w:p>
    <w:p w:rsidR="005706F5" w:rsidRPr="0062506F" w:rsidRDefault="005706F5" w:rsidP="0062506F">
      <w:pPr>
        <w:ind w:firstLine="709"/>
      </w:pPr>
      <w:r w:rsidRPr="0062506F">
        <w:t xml:space="preserve">инновационная составляющая бизнес-проекта; </w:t>
      </w:r>
    </w:p>
    <w:p w:rsidR="005706F5" w:rsidRPr="0062506F" w:rsidRDefault="005706F5" w:rsidP="0062506F">
      <w:pPr>
        <w:ind w:firstLine="709"/>
      </w:pPr>
      <w:r w:rsidRPr="0062506F">
        <w:t>обоснование конкурентоспособности продукции (услуги);</w:t>
      </w:r>
    </w:p>
    <w:p w:rsidR="005706F5" w:rsidRPr="0062506F" w:rsidRDefault="005706F5" w:rsidP="0062506F">
      <w:pPr>
        <w:ind w:firstLine="709"/>
      </w:pPr>
      <w:r w:rsidRPr="0062506F">
        <w:t>финансово-экономическое обоснование (наличие и качество маркетингового анализа рынка, конкурентной политики);</w:t>
      </w:r>
    </w:p>
    <w:p w:rsidR="005706F5" w:rsidRPr="0062506F" w:rsidRDefault="005706F5" w:rsidP="0062506F">
      <w:pPr>
        <w:ind w:firstLine="709"/>
      </w:pPr>
      <w:r w:rsidRPr="0062506F">
        <w:t xml:space="preserve"> оценка рисков реализации проекта (внешние и внутренние факторы, сопровождающие реализацию проекта);</w:t>
      </w:r>
    </w:p>
    <w:p w:rsidR="005706F5" w:rsidRPr="0062506F" w:rsidRDefault="005706F5" w:rsidP="0062506F">
      <w:pPr>
        <w:ind w:firstLine="709"/>
      </w:pPr>
      <w:r w:rsidRPr="0062506F">
        <w:t>практическая значимость проекта;</w:t>
      </w:r>
    </w:p>
    <w:p w:rsidR="005706F5" w:rsidRPr="0062506F" w:rsidRDefault="005706F5" w:rsidP="0062506F">
      <w:pPr>
        <w:ind w:firstLine="709"/>
      </w:pPr>
      <w:r w:rsidRPr="0062506F">
        <w:t xml:space="preserve">Также учитываются (при очной защите): </w:t>
      </w:r>
    </w:p>
    <w:p w:rsidR="005706F5" w:rsidRPr="0062506F" w:rsidRDefault="005706F5" w:rsidP="0062506F">
      <w:pPr>
        <w:ind w:firstLine="709"/>
      </w:pPr>
      <w:r w:rsidRPr="0062506F">
        <w:t xml:space="preserve"> стиль и оригинальность;</w:t>
      </w:r>
    </w:p>
    <w:p w:rsidR="005706F5" w:rsidRPr="0062506F" w:rsidRDefault="005706F5" w:rsidP="0062506F">
      <w:pPr>
        <w:ind w:firstLine="709"/>
      </w:pPr>
      <w:r w:rsidRPr="0062506F">
        <w:t xml:space="preserve">логика изложения; </w:t>
      </w:r>
    </w:p>
    <w:p w:rsidR="005706F5" w:rsidRPr="0062506F" w:rsidRDefault="005706F5" w:rsidP="0062506F">
      <w:pPr>
        <w:ind w:firstLine="709"/>
      </w:pPr>
      <w:r w:rsidRPr="0062506F">
        <w:t xml:space="preserve"> информативность;</w:t>
      </w:r>
    </w:p>
    <w:p w:rsidR="005706F5" w:rsidRDefault="005706F5" w:rsidP="0062506F">
      <w:pPr>
        <w:ind w:firstLine="709"/>
      </w:pPr>
      <w:r w:rsidRPr="0062506F">
        <w:t xml:space="preserve">визуальность информации. </w:t>
      </w:r>
    </w:p>
    <w:p w:rsidR="008442F1" w:rsidRDefault="008442F1" w:rsidP="0062506F">
      <w:pPr>
        <w:ind w:firstLine="709"/>
      </w:pPr>
    </w:p>
    <w:p w:rsidR="008442F1" w:rsidRPr="0062506F" w:rsidRDefault="008442F1" w:rsidP="0062506F">
      <w:pPr>
        <w:ind w:firstLine="709"/>
      </w:pPr>
    </w:p>
    <w:tbl>
      <w:tblPr>
        <w:tblW w:w="9571" w:type="dxa"/>
        <w:tblInd w:w="-108" w:type="dxa"/>
        <w:tblLayout w:type="fixed"/>
        <w:tblLook w:val="0400" w:firstRow="0" w:lastRow="0" w:firstColumn="0" w:lastColumn="0" w:noHBand="0" w:noVBand="1"/>
      </w:tblPr>
      <w:tblGrid>
        <w:gridCol w:w="723"/>
        <w:gridCol w:w="7607"/>
        <w:gridCol w:w="1241"/>
      </w:tblGrid>
      <w:tr w:rsidR="005706F5" w:rsidRPr="0062506F" w:rsidTr="00943AF3">
        <w:tc>
          <w:tcPr>
            <w:tcW w:w="7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№п/п</w:t>
            </w:r>
          </w:p>
        </w:tc>
        <w:tc>
          <w:tcPr>
            <w:tcW w:w="760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Наименование критериев для экспертизы бизнес-проектов</w:t>
            </w:r>
          </w:p>
        </w:tc>
        <w:tc>
          <w:tcPr>
            <w:tcW w:w="124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Оценка в баллах</w:t>
            </w: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1</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Соответствие бизнес-проекта заявленной структуре и тематике</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2</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Актуальность бизнес-проекта</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3</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Реальность исполнения</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4</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 xml:space="preserve">Инновационная составляющая </w:t>
            </w:r>
          </w:p>
          <w:p w:rsidR="005706F5" w:rsidRPr="0062506F" w:rsidRDefault="005706F5" w:rsidP="008442F1">
            <w:pPr>
              <w:ind w:hanging="24"/>
            </w:pPr>
            <w:r w:rsidRPr="0062506F">
              <w:t>(наличие новых, оригинальных разработок, новизна идеи)</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5</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Обоснование конкурентоспособности товара (услуги)</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6</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Финансово-экономическое обоснование</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9</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Оценка рисков реализации проекта (внешние и внутренние факторы)</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lastRenderedPageBreak/>
              <w:t>9</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Практическая значимость</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10</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Социальная значимость проекта (создание новых рабочих мест)</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11</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Грамотность презентации материала</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12</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Наличие качественного материала, визуализирующего бизнес-проект</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r w:rsidR="005706F5" w:rsidRPr="0062506F" w:rsidTr="00943AF3">
        <w:tc>
          <w:tcPr>
            <w:tcW w:w="72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62506F">
            <w:pPr>
              <w:ind w:firstLine="709"/>
            </w:pPr>
            <w:r w:rsidRPr="0062506F">
              <w:t>13</w:t>
            </w:r>
          </w:p>
        </w:tc>
        <w:tc>
          <w:tcPr>
            <w:tcW w:w="760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r w:rsidRPr="0062506F">
              <w:t>Логика (единая логика развития и реализации идеи)</w:t>
            </w:r>
          </w:p>
        </w:tc>
        <w:tc>
          <w:tcPr>
            <w:tcW w:w="124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5706F5" w:rsidRPr="0062506F" w:rsidRDefault="005706F5" w:rsidP="008442F1">
            <w:pPr>
              <w:ind w:hanging="24"/>
            </w:pPr>
          </w:p>
        </w:tc>
      </w:tr>
    </w:tbl>
    <w:p w:rsidR="005706F5" w:rsidRPr="0062506F" w:rsidRDefault="005706F5" w:rsidP="0062506F">
      <w:pPr>
        <w:ind w:firstLine="709"/>
      </w:pPr>
    </w:p>
    <w:p w:rsidR="005706F5" w:rsidRPr="0062506F" w:rsidRDefault="005706F5" w:rsidP="0062506F">
      <w:pPr>
        <w:ind w:firstLine="709"/>
      </w:pPr>
      <w:r w:rsidRPr="0062506F">
        <w:t>ПРИМЕЧАНИЕ. Для оценки бизнес - проекта по каждому критерию применяется шкала 0, 1, 2, 3, 4, 5.</w:t>
      </w:r>
    </w:p>
    <w:p w:rsidR="005706F5" w:rsidRPr="0062506F" w:rsidRDefault="005706F5" w:rsidP="0062506F">
      <w:pPr>
        <w:ind w:firstLine="709"/>
      </w:pPr>
      <w:r w:rsidRPr="0062506F">
        <w:t>8.Подведение итогов мероприятия</w:t>
      </w:r>
    </w:p>
    <w:p w:rsidR="005706F5" w:rsidRPr="0062506F" w:rsidRDefault="005706F5" w:rsidP="0062506F">
      <w:pPr>
        <w:ind w:firstLine="709"/>
      </w:pPr>
      <w:r w:rsidRPr="0062506F">
        <w:t>Победителями Конкурса считаются участники, конкурсные материалы которых набрали наибольшую сумму баллов.</w:t>
      </w:r>
    </w:p>
    <w:p w:rsidR="005706F5" w:rsidRPr="0062506F" w:rsidRDefault="005706F5" w:rsidP="0062506F">
      <w:pPr>
        <w:ind w:firstLine="709"/>
      </w:pPr>
      <w:r w:rsidRPr="0062506F">
        <w:t>Для победителей и призеров устанавливаются квоты</w:t>
      </w:r>
      <w:r w:rsidRPr="0062506F">
        <w:rPr>
          <w:i/>
        </w:rPr>
        <w:t xml:space="preserve"> (в каждой секции):</w:t>
      </w:r>
    </w:p>
    <w:p w:rsidR="005706F5" w:rsidRPr="0062506F" w:rsidRDefault="005706F5" w:rsidP="0062506F">
      <w:pPr>
        <w:ind w:firstLine="709"/>
      </w:pPr>
      <w:r w:rsidRPr="0062506F">
        <w:t>Диплом первой степени – 1 шт.;</w:t>
      </w:r>
    </w:p>
    <w:p w:rsidR="005706F5" w:rsidRPr="0062506F" w:rsidRDefault="005706F5" w:rsidP="0062506F">
      <w:pPr>
        <w:ind w:firstLine="709"/>
      </w:pPr>
      <w:r w:rsidRPr="0062506F">
        <w:t>Диплом второй степени – 2 шт.;</w:t>
      </w:r>
    </w:p>
    <w:p w:rsidR="005706F5" w:rsidRPr="0062506F" w:rsidRDefault="005706F5" w:rsidP="0062506F">
      <w:pPr>
        <w:ind w:firstLine="709"/>
      </w:pPr>
      <w:r w:rsidRPr="0062506F">
        <w:t xml:space="preserve">Диплом третьей степени – 3 шт., </w:t>
      </w:r>
    </w:p>
    <w:p w:rsidR="005706F5" w:rsidRPr="0062506F" w:rsidRDefault="005706F5" w:rsidP="0062506F">
      <w:pPr>
        <w:ind w:firstLine="709"/>
      </w:pPr>
      <w:r w:rsidRPr="0062506F">
        <w:t>Количество победителей и призеров не должно превышать 30% от общего числа участников в секции.</w:t>
      </w:r>
    </w:p>
    <w:p w:rsidR="005706F5" w:rsidRPr="0062506F" w:rsidRDefault="005706F5" w:rsidP="0062506F">
      <w:pPr>
        <w:ind w:firstLine="709"/>
      </w:pPr>
      <w:r w:rsidRPr="0062506F">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5706F5" w:rsidRPr="0062506F" w:rsidRDefault="005706F5" w:rsidP="0062506F">
      <w:pPr>
        <w:ind w:firstLine="709"/>
      </w:pPr>
      <w:r w:rsidRPr="0062506F">
        <w:t>Дипломы первой, второй и третьей степени подготавливаются на бланках Департамента образования и вручаются оргкомитетом мероприятия.</w:t>
      </w:r>
    </w:p>
    <w:p w:rsidR="005706F5" w:rsidRPr="0062506F" w:rsidRDefault="005706F5" w:rsidP="0062506F">
      <w:pPr>
        <w:ind w:firstLine="709"/>
      </w:pPr>
      <w:r w:rsidRPr="0062506F">
        <w:t>Сертификаты участника I этапа (заочного) и II (очного) тура подготавливаются на бланках учреждения - организатора и вручаются оргкомитетом мероприятия.</w:t>
      </w:r>
    </w:p>
    <w:p w:rsidR="005706F5" w:rsidRPr="0062506F" w:rsidRDefault="005706F5" w:rsidP="0062506F">
      <w:pPr>
        <w:ind w:firstLine="709"/>
      </w:pPr>
      <w:r w:rsidRPr="0062506F">
        <w:t>Дипломы III тура подготавливается на бланках ФГБОУ ВО «Самарский государственный экономический университет» и вручаются оргкомитетом мероприятия.</w:t>
      </w:r>
    </w:p>
    <w:p w:rsidR="005706F5" w:rsidRPr="0062506F" w:rsidRDefault="005706F5" w:rsidP="0062506F">
      <w:pPr>
        <w:ind w:firstLine="709"/>
      </w:pPr>
      <w:r w:rsidRPr="0062506F">
        <w:t xml:space="preserve">9.Контактная информация координатора </w:t>
      </w:r>
    </w:p>
    <w:p w:rsidR="005706F5" w:rsidRPr="0062506F" w:rsidRDefault="005706F5" w:rsidP="0062506F">
      <w:pPr>
        <w:ind w:firstLine="709"/>
      </w:pPr>
      <w:r w:rsidRPr="0062506F">
        <w:t>на площадке проведения мероприятия</w:t>
      </w:r>
    </w:p>
    <w:p w:rsidR="005706F5" w:rsidRPr="0062506F" w:rsidRDefault="005706F5" w:rsidP="0062506F">
      <w:pPr>
        <w:ind w:firstLine="709"/>
      </w:pPr>
    </w:p>
    <w:p w:rsidR="005706F5" w:rsidRPr="0062506F" w:rsidRDefault="005706F5" w:rsidP="0062506F">
      <w:pPr>
        <w:ind w:firstLine="709"/>
      </w:pPr>
      <w:r w:rsidRPr="0062506F">
        <w:t xml:space="preserve">Координатор: Лёгоньких Наталья Николаевна, учитель истории и обществознания МБОУ Школа №3 </w:t>
      </w:r>
      <w:proofErr w:type="spellStart"/>
      <w:r w:rsidRPr="0062506F">
        <w:t>г.о</w:t>
      </w:r>
      <w:proofErr w:type="spellEnd"/>
      <w:r w:rsidRPr="0062506F">
        <w:t>. Самара, раб. 953-36-37, сот. 8987-951-37-53, e-</w:t>
      </w:r>
      <w:proofErr w:type="spellStart"/>
      <w:r w:rsidRPr="0062506F">
        <w:t>mail</w:t>
      </w:r>
      <w:proofErr w:type="spellEnd"/>
      <w:r w:rsidRPr="0062506F">
        <w:t xml:space="preserve">: </w:t>
      </w:r>
      <w:hyperlink r:id="rId198" w:history="1">
        <w:r w:rsidRPr="0062506F">
          <w:rPr>
            <w:color w:val="0000FF"/>
            <w:u w:val="single"/>
            <w:lang w:val="en-US"/>
          </w:rPr>
          <w:t>mbou</w:t>
        </w:r>
        <w:r w:rsidRPr="0062506F">
          <w:rPr>
            <w:color w:val="0000FF"/>
            <w:u w:val="single"/>
          </w:rPr>
          <w:t>3102@</w:t>
        </w:r>
        <w:r w:rsidRPr="0062506F">
          <w:rPr>
            <w:color w:val="0000FF"/>
            <w:u w:val="single"/>
            <w:lang w:val="en-US"/>
          </w:rPr>
          <w:t>mail</w:t>
        </w:r>
        <w:r w:rsidRPr="0062506F">
          <w:rPr>
            <w:color w:val="0000FF"/>
            <w:u w:val="single"/>
          </w:rPr>
          <w:t>.</w:t>
        </w:r>
        <w:proofErr w:type="spellStart"/>
        <w:r w:rsidRPr="0062506F">
          <w:rPr>
            <w:color w:val="0000FF"/>
            <w:u w:val="single"/>
            <w:lang w:val="en-US"/>
          </w:rPr>
          <w:t>ru</w:t>
        </w:r>
        <w:proofErr w:type="spellEnd"/>
      </w:hyperlink>
      <w:r w:rsidRPr="0062506F">
        <w:t xml:space="preserve">. </w:t>
      </w:r>
    </w:p>
    <w:p w:rsidR="005706F5" w:rsidRPr="0062506F" w:rsidRDefault="005706F5" w:rsidP="0062506F">
      <w:pPr>
        <w:ind w:firstLine="709"/>
      </w:pPr>
    </w:p>
    <w:p w:rsidR="00463277" w:rsidRDefault="00463277">
      <w:pPr>
        <w:spacing w:after="200" w:line="276" w:lineRule="auto"/>
      </w:pPr>
      <w:r>
        <w:br w:type="page"/>
      </w:r>
    </w:p>
    <w:p w:rsidR="005706F5" w:rsidRPr="0062506F" w:rsidRDefault="005706F5" w:rsidP="005706F5">
      <w:pPr>
        <w:tabs>
          <w:tab w:val="left" w:pos="1134"/>
        </w:tabs>
        <w:jc w:val="right"/>
        <w:rPr>
          <w:sz w:val="28"/>
          <w:szCs w:val="28"/>
        </w:rPr>
      </w:pPr>
      <w:r w:rsidRPr="0062506F">
        <w:lastRenderedPageBreak/>
        <w:t>Приложение 1</w:t>
      </w:r>
      <w:r w:rsidRPr="0062506F">
        <w:rPr>
          <w:sz w:val="28"/>
          <w:szCs w:val="28"/>
        </w:rPr>
        <w:t xml:space="preserve"> </w:t>
      </w:r>
    </w:p>
    <w:p w:rsidR="005706F5" w:rsidRPr="005706F5" w:rsidRDefault="005706F5" w:rsidP="005706F5">
      <w:pPr>
        <w:tabs>
          <w:tab w:val="left" w:pos="1134"/>
        </w:tabs>
        <w:jc w:val="center"/>
        <w:rPr>
          <w:sz w:val="28"/>
          <w:szCs w:val="28"/>
        </w:rPr>
      </w:pPr>
    </w:p>
    <w:p w:rsidR="005706F5" w:rsidRPr="005706F5" w:rsidRDefault="005706F5" w:rsidP="0062506F">
      <w:pPr>
        <w:tabs>
          <w:tab w:val="left" w:pos="709"/>
        </w:tabs>
        <w:jc w:val="center"/>
      </w:pPr>
      <w:r w:rsidRPr="005706F5">
        <w:t xml:space="preserve">Форма заявки на участие в ежегодном городском конкурсе </w:t>
      </w:r>
    </w:p>
    <w:p w:rsidR="005706F5" w:rsidRPr="005706F5" w:rsidRDefault="005706F5" w:rsidP="0062506F">
      <w:pPr>
        <w:tabs>
          <w:tab w:val="left" w:pos="709"/>
        </w:tabs>
        <w:jc w:val="center"/>
      </w:pPr>
      <w:r w:rsidRPr="005706F5">
        <w:t>бизнес-проектов учащихся «Бизнес Лидер»</w:t>
      </w:r>
    </w:p>
    <w:p w:rsidR="005706F5" w:rsidRPr="005706F5" w:rsidRDefault="005706F5" w:rsidP="0062506F">
      <w:pPr>
        <w:tabs>
          <w:tab w:val="left" w:pos="709"/>
        </w:tabs>
        <w:jc w:val="center"/>
      </w:pPr>
    </w:p>
    <w:p w:rsidR="005706F5" w:rsidRPr="005706F5" w:rsidRDefault="005706F5" w:rsidP="0062506F">
      <w:pPr>
        <w:tabs>
          <w:tab w:val="left" w:pos="709"/>
        </w:tabs>
      </w:pPr>
    </w:p>
    <w:p w:rsidR="005706F5" w:rsidRPr="005706F5" w:rsidRDefault="005706F5" w:rsidP="0062506F">
      <w:pPr>
        <w:numPr>
          <w:ilvl w:val="0"/>
          <w:numId w:val="168"/>
        </w:numPr>
        <w:pBdr>
          <w:top w:val="nil"/>
          <w:left w:val="nil"/>
          <w:bottom w:val="nil"/>
          <w:right w:val="nil"/>
          <w:between w:val="nil"/>
        </w:pBdr>
        <w:tabs>
          <w:tab w:val="left" w:pos="709"/>
        </w:tabs>
        <w:ind w:left="0" w:firstLine="0"/>
      </w:pPr>
      <w:r w:rsidRPr="005706F5">
        <w:rPr>
          <w:color w:val="000000"/>
        </w:rPr>
        <w:t>Образовательное учреждение, район   _______________________________________________________________________</w:t>
      </w:r>
    </w:p>
    <w:p w:rsidR="005706F5" w:rsidRPr="005706F5" w:rsidRDefault="005706F5" w:rsidP="0062506F">
      <w:pPr>
        <w:numPr>
          <w:ilvl w:val="0"/>
          <w:numId w:val="168"/>
        </w:numPr>
        <w:pBdr>
          <w:top w:val="nil"/>
          <w:left w:val="nil"/>
          <w:bottom w:val="nil"/>
          <w:right w:val="nil"/>
          <w:between w:val="nil"/>
        </w:pBdr>
        <w:tabs>
          <w:tab w:val="left" w:pos="709"/>
        </w:tabs>
        <w:ind w:left="0" w:firstLine="0"/>
      </w:pPr>
      <w:r w:rsidRPr="005706F5">
        <w:rPr>
          <w:color w:val="000000"/>
        </w:rPr>
        <w:t>Ф.И.О. руководителя образовательного учреждения _______________________________________________________________________</w:t>
      </w:r>
    </w:p>
    <w:p w:rsidR="005706F5" w:rsidRPr="005706F5" w:rsidRDefault="005706F5" w:rsidP="0062506F">
      <w:pPr>
        <w:numPr>
          <w:ilvl w:val="0"/>
          <w:numId w:val="168"/>
        </w:numPr>
        <w:pBdr>
          <w:top w:val="nil"/>
          <w:left w:val="nil"/>
          <w:bottom w:val="nil"/>
          <w:right w:val="nil"/>
          <w:between w:val="nil"/>
        </w:pBdr>
        <w:tabs>
          <w:tab w:val="left" w:pos="709"/>
        </w:tabs>
        <w:ind w:left="0" w:firstLine="0"/>
      </w:pPr>
      <w:r w:rsidRPr="005706F5">
        <w:rPr>
          <w:color w:val="000000"/>
        </w:rPr>
        <w:t>Ф.И.О. участника (с указанием класса, группы, возраста учащегося) _______________________________________________________________________</w:t>
      </w:r>
    </w:p>
    <w:p w:rsidR="005706F5" w:rsidRPr="005706F5" w:rsidRDefault="005706F5" w:rsidP="0062506F">
      <w:pPr>
        <w:numPr>
          <w:ilvl w:val="0"/>
          <w:numId w:val="168"/>
        </w:numPr>
        <w:pBdr>
          <w:top w:val="nil"/>
          <w:left w:val="nil"/>
          <w:bottom w:val="nil"/>
          <w:right w:val="nil"/>
          <w:between w:val="nil"/>
        </w:pBdr>
        <w:tabs>
          <w:tab w:val="left" w:pos="709"/>
        </w:tabs>
        <w:ind w:left="0" w:firstLine="0"/>
      </w:pPr>
      <w:r w:rsidRPr="005706F5">
        <w:rPr>
          <w:color w:val="000000"/>
        </w:rPr>
        <w:t xml:space="preserve">Ф.И.О. педагога – руководителя </w:t>
      </w:r>
    </w:p>
    <w:p w:rsidR="005706F5" w:rsidRPr="005706F5" w:rsidRDefault="005706F5" w:rsidP="0062506F">
      <w:pPr>
        <w:pBdr>
          <w:top w:val="nil"/>
          <w:left w:val="nil"/>
          <w:bottom w:val="nil"/>
          <w:right w:val="nil"/>
          <w:between w:val="nil"/>
        </w:pBdr>
        <w:tabs>
          <w:tab w:val="left" w:pos="709"/>
        </w:tabs>
        <w:rPr>
          <w:color w:val="000000"/>
        </w:rPr>
      </w:pPr>
      <w:r w:rsidRPr="005706F5">
        <w:rPr>
          <w:color w:val="000000"/>
        </w:rPr>
        <w:t>_________________________________________________________________</w:t>
      </w:r>
    </w:p>
    <w:p w:rsidR="005706F5" w:rsidRPr="005706F5" w:rsidRDefault="005706F5" w:rsidP="0062506F">
      <w:pPr>
        <w:numPr>
          <w:ilvl w:val="0"/>
          <w:numId w:val="168"/>
        </w:numPr>
        <w:pBdr>
          <w:top w:val="nil"/>
          <w:left w:val="nil"/>
          <w:bottom w:val="nil"/>
          <w:right w:val="nil"/>
          <w:between w:val="nil"/>
        </w:pBdr>
        <w:tabs>
          <w:tab w:val="left" w:pos="709"/>
        </w:tabs>
        <w:ind w:left="0" w:firstLine="0"/>
      </w:pPr>
      <w:r w:rsidRPr="005706F5">
        <w:rPr>
          <w:color w:val="000000"/>
        </w:rPr>
        <w:t xml:space="preserve">Название проекта </w:t>
      </w:r>
    </w:p>
    <w:p w:rsidR="005706F5" w:rsidRPr="005706F5" w:rsidRDefault="005706F5" w:rsidP="0062506F">
      <w:pPr>
        <w:pBdr>
          <w:top w:val="nil"/>
          <w:left w:val="nil"/>
          <w:bottom w:val="nil"/>
          <w:right w:val="nil"/>
          <w:between w:val="nil"/>
        </w:pBdr>
        <w:tabs>
          <w:tab w:val="left" w:pos="709"/>
        </w:tabs>
        <w:rPr>
          <w:color w:val="000000"/>
          <w:sz w:val="28"/>
          <w:szCs w:val="28"/>
        </w:rPr>
      </w:pPr>
      <w:r w:rsidRPr="005706F5">
        <w:rPr>
          <w:color w:val="000000"/>
        </w:rPr>
        <w:t>__________________________________________________________________</w:t>
      </w:r>
    </w:p>
    <w:p w:rsidR="005706F5" w:rsidRPr="005706F5" w:rsidRDefault="005706F5" w:rsidP="0062506F">
      <w:pPr>
        <w:numPr>
          <w:ilvl w:val="0"/>
          <w:numId w:val="168"/>
        </w:numPr>
        <w:pBdr>
          <w:top w:val="nil"/>
          <w:left w:val="nil"/>
          <w:bottom w:val="nil"/>
          <w:right w:val="nil"/>
          <w:between w:val="nil"/>
        </w:pBdr>
        <w:tabs>
          <w:tab w:val="left" w:pos="709"/>
        </w:tabs>
        <w:ind w:left="0" w:firstLine="0"/>
        <w:rPr>
          <w:color w:val="000000"/>
          <w:sz w:val="28"/>
          <w:szCs w:val="28"/>
        </w:rPr>
      </w:pPr>
      <w:r w:rsidRPr="005706F5">
        <w:rPr>
          <w:color w:val="000000"/>
        </w:rPr>
        <w:t>Адрес электронной почты, номер мобильного телефона педагога-руководителя ________________________________________________________________________</w:t>
      </w:r>
      <w:r w:rsidRPr="005706F5">
        <w:br w:type="page"/>
      </w:r>
    </w:p>
    <w:p w:rsidR="005706F5" w:rsidRPr="0062506F" w:rsidRDefault="005706F5" w:rsidP="005706F5">
      <w:pPr>
        <w:spacing w:line="360" w:lineRule="auto"/>
        <w:jc w:val="right"/>
      </w:pPr>
      <w:r w:rsidRPr="0062506F">
        <w:lastRenderedPageBreak/>
        <w:t>Приложение 2</w:t>
      </w:r>
    </w:p>
    <w:p w:rsidR="005706F5" w:rsidRPr="005706F5" w:rsidRDefault="005706F5" w:rsidP="005706F5">
      <w:pPr>
        <w:jc w:val="center"/>
        <w:rPr>
          <w:sz w:val="28"/>
          <w:szCs w:val="28"/>
        </w:rPr>
      </w:pPr>
    </w:p>
    <w:p w:rsidR="005706F5" w:rsidRPr="005706F5" w:rsidRDefault="005706F5" w:rsidP="005706F5">
      <w:pPr>
        <w:jc w:val="center"/>
        <w:rPr>
          <w:sz w:val="28"/>
          <w:szCs w:val="28"/>
        </w:rPr>
      </w:pPr>
      <w:r w:rsidRPr="005706F5">
        <w:rPr>
          <w:sz w:val="28"/>
          <w:szCs w:val="28"/>
        </w:rPr>
        <w:t>Примерная структура бизнес-проекта, участвующего</w:t>
      </w:r>
    </w:p>
    <w:p w:rsidR="005706F5" w:rsidRPr="005706F5" w:rsidRDefault="005706F5" w:rsidP="005706F5">
      <w:pPr>
        <w:jc w:val="center"/>
        <w:rPr>
          <w:sz w:val="28"/>
          <w:szCs w:val="28"/>
        </w:rPr>
      </w:pPr>
      <w:r w:rsidRPr="005706F5">
        <w:rPr>
          <w:sz w:val="28"/>
          <w:szCs w:val="28"/>
        </w:rPr>
        <w:t>в ежегодном городском конкурсе бизнес-проектов учащихся</w:t>
      </w:r>
    </w:p>
    <w:p w:rsidR="005706F5" w:rsidRPr="005706F5" w:rsidRDefault="005706F5" w:rsidP="005706F5">
      <w:pPr>
        <w:jc w:val="center"/>
        <w:rPr>
          <w:sz w:val="28"/>
          <w:szCs w:val="28"/>
        </w:rPr>
      </w:pPr>
      <w:r w:rsidRPr="005706F5">
        <w:rPr>
          <w:sz w:val="28"/>
          <w:szCs w:val="28"/>
        </w:rPr>
        <w:t>«Бизнес Лидер»</w:t>
      </w:r>
    </w:p>
    <w:p w:rsidR="005706F5" w:rsidRPr="005706F5" w:rsidRDefault="005706F5" w:rsidP="005706F5">
      <w:pPr>
        <w:spacing w:line="360" w:lineRule="auto"/>
        <w:jc w:val="both"/>
        <w:rPr>
          <w:sz w:val="28"/>
          <w:szCs w:val="28"/>
        </w:rPr>
      </w:pPr>
    </w:p>
    <w:p w:rsidR="005706F5" w:rsidRPr="005706F5" w:rsidRDefault="005706F5" w:rsidP="005706F5">
      <w:pPr>
        <w:pBdr>
          <w:top w:val="nil"/>
          <w:left w:val="nil"/>
          <w:bottom w:val="nil"/>
          <w:right w:val="nil"/>
          <w:between w:val="nil"/>
        </w:pBdr>
        <w:shd w:val="clear" w:color="auto" w:fill="FFFFFF"/>
        <w:spacing w:line="360" w:lineRule="auto"/>
        <w:jc w:val="center"/>
        <w:rPr>
          <w:color w:val="000000"/>
        </w:rPr>
      </w:pPr>
      <w:r w:rsidRPr="005706F5">
        <w:rPr>
          <w:color w:val="000000"/>
        </w:rPr>
        <w:t>БИЗНЕС – ПРОЕКТ</w:t>
      </w:r>
    </w:p>
    <w:p w:rsidR="005706F5" w:rsidRPr="005706F5" w:rsidRDefault="005706F5" w:rsidP="005706F5">
      <w:pPr>
        <w:pBdr>
          <w:top w:val="nil"/>
          <w:left w:val="nil"/>
          <w:bottom w:val="nil"/>
          <w:right w:val="nil"/>
          <w:between w:val="nil"/>
        </w:pBdr>
        <w:shd w:val="clear" w:color="auto" w:fill="FFFFFF"/>
        <w:spacing w:line="360" w:lineRule="auto"/>
        <w:jc w:val="center"/>
        <w:rPr>
          <w:color w:val="000000"/>
        </w:rPr>
      </w:pPr>
      <w:r w:rsidRPr="005706F5">
        <w:rPr>
          <w:color w:val="000000"/>
        </w:rPr>
        <w:t>_______________________________ (название)</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Титульный лист.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Резюме данного проекта, которое состоит из основных положений, указывается суть проекта и выводы (основные).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Описание компании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Характеристика товара (услуги)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Маркетинговый анализ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План маркетинга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Производственный план (план оказания услуг).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 План по персоналу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 Организационная структура и управление.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Финансовый план </w:t>
      </w:r>
    </w:p>
    <w:p w:rsidR="005706F5" w:rsidRPr="005706F5" w:rsidRDefault="005706F5" w:rsidP="00FB53A2">
      <w:pPr>
        <w:numPr>
          <w:ilvl w:val="0"/>
          <w:numId w:val="167"/>
        </w:numPr>
        <w:pBdr>
          <w:top w:val="nil"/>
          <w:left w:val="nil"/>
          <w:bottom w:val="nil"/>
          <w:right w:val="nil"/>
          <w:between w:val="nil"/>
        </w:pBdr>
        <w:spacing w:line="276" w:lineRule="auto"/>
        <w:jc w:val="both"/>
      </w:pPr>
      <w:r w:rsidRPr="005706F5">
        <w:rPr>
          <w:color w:val="000000"/>
        </w:rPr>
        <w:t xml:space="preserve">Анализ рисков проекта </w:t>
      </w:r>
    </w:p>
    <w:p w:rsidR="005706F5" w:rsidRPr="005706F5" w:rsidRDefault="005706F5" w:rsidP="00FB53A2">
      <w:pPr>
        <w:numPr>
          <w:ilvl w:val="0"/>
          <w:numId w:val="167"/>
        </w:numPr>
        <w:pBdr>
          <w:top w:val="nil"/>
          <w:left w:val="nil"/>
          <w:bottom w:val="nil"/>
          <w:right w:val="nil"/>
          <w:between w:val="nil"/>
        </w:pBdr>
        <w:spacing w:after="200" w:line="276" w:lineRule="auto"/>
        <w:jc w:val="both"/>
      </w:pPr>
      <w:r w:rsidRPr="005706F5">
        <w:rPr>
          <w:color w:val="000000"/>
        </w:rPr>
        <w:t>Приложения.</w:t>
      </w:r>
    </w:p>
    <w:p w:rsidR="005706F5" w:rsidRPr="005706F5" w:rsidRDefault="005706F5" w:rsidP="005706F5">
      <w:pPr>
        <w:jc w:val="both"/>
      </w:pPr>
      <w:r w:rsidRPr="005706F5">
        <w:t>По желанию разработчиков структура бизнес-проекта может быть изменена и дополнена, в соответствии со спецификой отрасли или самого товара (услуги).</w:t>
      </w:r>
    </w:p>
    <w:p w:rsidR="0062506F" w:rsidRDefault="0062506F" w:rsidP="0062506F">
      <w:pPr>
        <w:jc w:val="right"/>
        <w:rPr>
          <w:i/>
        </w:rPr>
      </w:pPr>
    </w:p>
    <w:p w:rsidR="00463277" w:rsidRDefault="00463277">
      <w:pPr>
        <w:spacing w:after="200" w:line="276" w:lineRule="auto"/>
        <w:rPr>
          <w:i/>
        </w:rPr>
      </w:pPr>
      <w:r>
        <w:rPr>
          <w:i/>
        </w:rPr>
        <w:br w:type="page"/>
      </w:r>
    </w:p>
    <w:p w:rsidR="005706F5" w:rsidRPr="005706F5" w:rsidRDefault="005706F5" w:rsidP="0062506F">
      <w:pPr>
        <w:jc w:val="right"/>
        <w:rPr>
          <w:i/>
        </w:rPr>
      </w:pPr>
      <w:r w:rsidRPr="005706F5">
        <w:rPr>
          <w:i/>
        </w:rPr>
        <w:lastRenderedPageBreak/>
        <w:t>Приложение 3</w:t>
      </w:r>
    </w:p>
    <w:p w:rsidR="005706F5" w:rsidRPr="005706F5" w:rsidRDefault="005706F5" w:rsidP="005706F5">
      <w:pPr>
        <w:jc w:val="center"/>
        <w:rPr>
          <w:sz w:val="28"/>
          <w:szCs w:val="28"/>
        </w:rPr>
      </w:pPr>
    </w:p>
    <w:p w:rsidR="005706F5" w:rsidRPr="005706F5" w:rsidRDefault="005706F5" w:rsidP="005706F5">
      <w:pPr>
        <w:jc w:val="center"/>
        <w:rPr>
          <w:sz w:val="28"/>
          <w:szCs w:val="28"/>
        </w:rPr>
      </w:pPr>
      <w:r w:rsidRPr="005706F5">
        <w:rPr>
          <w:sz w:val="28"/>
          <w:szCs w:val="28"/>
        </w:rPr>
        <w:t>Оформление титульного листа конкурсной работы для участия</w:t>
      </w:r>
    </w:p>
    <w:p w:rsidR="005706F5" w:rsidRPr="005706F5" w:rsidRDefault="005706F5" w:rsidP="005706F5">
      <w:pPr>
        <w:jc w:val="center"/>
        <w:rPr>
          <w:sz w:val="28"/>
          <w:szCs w:val="28"/>
        </w:rPr>
      </w:pPr>
      <w:r w:rsidRPr="005706F5">
        <w:rPr>
          <w:sz w:val="28"/>
          <w:szCs w:val="28"/>
        </w:rPr>
        <w:t>в ежегодном городском конкурсе бизнес-проектов учащихся «Бизнес Лидер»</w:t>
      </w:r>
    </w:p>
    <w:p w:rsidR="005706F5" w:rsidRPr="005706F5" w:rsidRDefault="005706F5" w:rsidP="005706F5">
      <w:pPr>
        <w:ind w:firstLine="708"/>
        <w:jc w:val="center"/>
        <w:rPr>
          <w:sz w:val="28"/>
          <w:szCs w:val="28"/>
        </w:rPr>
      </w:pPr>
    </w:p>
    <w:p w:rsidR="005706F5" w:rsidRPr="005706F5" w:rsidRDefault="005706F5" w:rsidP="005706F5">
      <w:pPr>
        <w:ind w:firstLine="708"/>
        <w:jc w:val="center"/>
      </w:pPr>
      <w:r w:rsidRPr="005706F5">
        <w:t>Ежегодный городской конкурс бизнес-проектов учащихся</w:t>
      </w:r>
    </w:p>
    <w:p w:rsidR="005706F5" w:rsidRPr="005706F5" w:rsidRDefault="005706F5" w:rsidP="005706F5">
      <w:pPr>
        <w:ind w:firstLine="708"/>
        <w:jc w:val="center"/>
      </w:pPr>
      <w:r w:rsidRPr="005706F5">
        <w:t>«Бизнес Лидер»</w:t>
      </w:r>
    </w:p>
    <w:p w:rsidR="005706F5" w:rsidRPr="005706F5" w:rsidRDefault="005706F5" w:rsidP="005706F5">
      <w:pPr>
        <w:ind w:firstLine="708"/>
        <w:jc w:val="center"/>
      </w:pPr>
    </w:p>
    <w:p w:rsidR="005706F5" w:rsidRPr="005706F5" w:rsidRDefault="005706F5" w:rsidP="005706F5">
      <w:pPr>
        <w:ind w:firstLine="708"/>
        <w:jc w:val="center"/>
      </w:pPr>
    </w:p>
    <w:p w:rsidR="005706F5" w:rsidRPr="005706F5" w:rsidRDefault="005706F5" w:rsidP="005706F5">
      <w:pPr>
        <w:ind w:firstLine="708"/>
        <w:jc w:val="center"/>
      </w:pPr>
    </w:p>
    <w:p w:rsidR="005706F5" w:rsidRPr="005706F5" w:rsidRDefault="005706F5" w:rsidP="005706F5">
      <w:pPr>
        <w:ind w:firstLine="708"/>
        <w:jc w:val="center"/>
      </w:pPr>
      <w:r w:rsidRPr="005706F5">
        <w:t>Бизнес – проект</w:t>
      </w:r>
    </w:p>
    <w:p w:rsidR="005706F5" w:rsidRPr="005706F5" w:rsidRDefault="005706F5" w:rsidP="005706F5">
      <w:pPr>
        <w:ind w:firstLine="708"/>
        <w:jc w:val="center"/>
      </w:pPr>
      <w:r w:rsidRPr="005706F5">
        <w:t>________________________________________________________</w:t>
      </w:r>
    </w:p>
    <w:p w:rsidR="005706F5" w:rsidRPr="005706F5" w:rsidRDefault="005706F5" w:rsidP="005706F5">
      <w:pPr>
        <w:ind w:firstLine="708"/>
        <w:jc w:val="center"/>
        <w:rPr>
          <w:i/>
          <w:sz w:val="22"/>
          <w:szCs w:val="22"/>
        </w:rPr>
      </w:pPr>
      <w:r w:rsidRPr="005706F5">
        <w:t>(название)</w:t>
      </w:r>
    </w:p>
    <w:p w:rsidR="005706F5" w:rsidRPr="005706F5" w:rsidRDefault="005706F5" w:rsidP="005706F5">
      <w:pPr>
        <w:ind w:firstLine="708"/>
        <w:rPr>
          <w:i/>
          <w:sz w:val="22"/>
          <w:szCs w:val="22"/>
        </w:rPr>
      </w:pPr>
    </w:p>
    <w:p w:rsidR="005706F5" w:rsidRPr="005706F5" w:rsidRDefault="005706F5" w:rsidP="005706F5">
      <w:pPr>
        <w:ind w:left="2832" w:firstLine="708"/>
        <w:jc w:val="center"/>
      </w:pPr>
    </w:p>
    <w:p w:rsidR="005706F5" w:rsidRPr="005706F5" w:rsidRDefault="005706F5" w:rsidP="005706F5">
      <w:pPr>
        <w:ind w:left="2832" w:firstLine="708"/>
        <w:jc w:val="center"/>
      </w:pPr>
    </w:p>
    <w:p w:rsidR="005706F5" w:rsidRPr="005706F5" w:rsidRDefault="005706F5" w:rsidP="005706F5">
      <w:pPr>
        <w:ind w:left="2832" w:firstLine="708"/>
        <w:jc w:val="center"/>
      </w:pPr>
    </w:p>
    <w:p w:rsidR="005706F5" w:rsidRPr="005706F5" w:rsidRDefault="005706F5" w:rsidP="005706F5">
      <w:pPr>
        <w:ind w:left="2832" w:firstLine="708"/>
        <w:jc w:val="center"/>
      </w:pPr>
    </w:p>
    <w:p w:rsidR="005706F5" w:rsidRPr="005706F5" w:rsidRDefault="005706F5" w:rsidP="005706F5">
      <w:pPr>
        <w:ind w:left="2832" w:firstLine="708"/>
        <w:jc w:val="center"/>
      </w:pPr>
    </w:p>
    <w:p w:rsidR="005706F5" w:rsidRPr="005706F5" w:rsidRDefault="005706F5" w:rsidP="005706F5">
      <w:pPr>
        <w:ind w:left="2832" w:firstLine="708"/>
        <w:jc w:val="center"/>
      </w:pPr>
      <w:r w:rsidRPr="005706F5">
        <w:t>Образовательное учреждение __________________</w:t>
      </w:r>
    </w:p>
    <w:p w:rsidR="005706F5" w:rsidRPr="005706F5" w:rsidRDefault="005706F5" w:rsidP="005706F5">
      <w:pPr>
        <w:ind w:firstLine="708"/>
        <w:jc w:val="right"/>
      </w:pPr>
      <w:r w:rsidRPr="005706F5">
        <w:t xml:space="preserve">____________________________________________ </w:t>
      </w:r>
    </w:p>
    <w:p w:rsidR="005706F5" w:rsidRPr="005706F5" w:rsidRDefault="005706F5" w:rsidP="005706F5">
      <w:pPr>
        <w:ind w:firstLine="708"/>
        <w:jc w:val="right"/>
        <w:rPr>
          <w:i/>
          <w:sz w:val="22"/>
          <w:szCs w:val="22"/>
        </w:rPr>
      </w:pPr>
      <w:r w:rsidRPr="005706F5">
        <w:rPr>
          <w:i/>
          <w:sz w:val="22"/>
          <w:szCs w:val="22"/>
        </w:rPr>
        <w:t>(наименование, месторасположение)</w:t>
      </w:r>
    </w:p>
    <w:p w:rsidR="005706F5" w:rsidRPr="005706F5" w:rsidRDefault="005706F5" w:rsidP="005706F5">
      <w:pPr>
        <w:ind w:left="2832" w:firstLine="708"/>
        <w:jc w:val="center"/>
      </w:pPr>
      <w:r w:rsidRPr="005706F5">
        <w:t xml:space="preserve">Участник ___________________________________ </w:t>
      </w:r>
    </w:p>
    <w:p w:rsidR="005706F5" w:rsidRPr="005706F5" w:rsidRDefault="005706F5" w:rsidP="005706F5">
      <w:pPr>
        <w:jc w:val="right"/>
        <w:rPr>
          <w:i/>
          <w:sz w:val="22"/>
          <w:szCs w:val="22"/>
        </w:rPr>
      </w:pPr>
      <w:r w:rsidRPr="005706F5">
        <w:rPr>
          <w:i/>
          <w:sz w:val="22"/>
          <w:szCs w:val="22"/>
        </w:rPr>
        <w:t>(Ф.И., класс)</w:t>
      </w:r>
    </w:p>
    <w:p w:rsidR="005706F5" w:rsidRPr="005706F5" w:rsidRDefault="005706F5" w:rsidP="005706F5">
      <w:pPr>
        <w:ind w:left="3540"/>
        <w:jc w:val="center"/>
      </w:pPr>
      <w:r w:rsidRPr="005706F5">
        <w:t xml:space="preserve">Руководитель_______________________________ </w:t>
      </w:r>
    </w:p>
    <w:p w:rsidR="005706F5" w:rsidRPr="005706F5" w:rsidRDefault="005706F5" w:rsidP="005706F5">
      <w:pPr>
        <w:ind w:firstLine="708"/>
        <w:jc w:val="right"/>
        <w:rPr>
          <w:i/>
          <w:sz w:val="22"/>
          <w:szCs w:val="22"/>
        </w:rPr>
      </w:pPr>
      <w:r w:rsidRPr="005706F5">
        <w:rPr>
          <w:i/>
          <w:sz w:val="22"/>
          <w:szCs w:val="22"/>
        </w:rPr>
        <w:t>(Ф.И.О., статус)</w:t>
      </w:r>
    </w:p>
    <w:p w:rsidR="005706F5" w:rsidRPr="005706F5" w:rsidRDefault="005706F5" w:rsidP="005706F5">
      <w:pPr>
        <w:ind w:firstLine="708"/>
        <w:jc w:val="center"/>
      </w:pPr>
    </w:p>
    <w:p w:rsidR="005706F5" w:rsidRPr="005706F5" w:rsidRDefault="005706F5" w:rsidP="005706F5">
      <w:pPr>
        <w:ind w:firstLine="708"/>
        <w:jc w:val="center"/>
      </w:pPr>
    </w:p>
    <w:p w:rsidR="005706F5" w:rsidRPr="005706F5" w:rsidRDefault="005706F5" w:rsidP="005706F5">
      <w:pPr>
        <w:ind w:firstLine="708"/>
        <w:jc w:val="center"/>
      </w:pPr>
    </w:p>
    <w:p w:rsidR="005706F5" w:rsidRPr="005706F5" w:rsidRDefault="005706F5" w:rsidP="005706F5">
      <w:pPr>
        <w:ind w:firstLine="708"/>
        <w:jc w:val="center"/>
      </w:pPr>
    </w:p>
    <w:p w:rsidR="005706F5" w:rsidRPr="005706F5" w:rsidRDefault="005706F5" w:rsidP="005706F5">
      <w:pPr>
        <w:ind w:firstLine="708"/>
        <w:jc w:val="center"/>
      </w:pPr>
      <w:r w:rsidRPr="005706F5">
        <w:t>Самара, 2024 г.</w:t>
      </w:r>
    </w:p>
    <w:p w:rsidR="000617CE" w:rsidRDefault="000617CE" w:rsidP="005F404B"/>
    <w:p w:rsidR="000617CE" w:rsidRDefault="000617CE" w:rsidP="005F404B"/>
    <w:p w:rsidR="000617CE" w:rsidRDefault="000617CE" w:rsidP="005F404B"/>
    <w:p w:rsidR="002925AC" w:rsidRDefault="002925AC">
      <w:pPr>
        <w:spacing w:after="200" w:line="276" w:lineRule="auto"/>
      </w:pPr>
      <w:r>
        <w:br w:type="page"/>
      </w:r>
    </w:p>
    <w:p w:rsidR="00FB1769" w:rsidRPr="008A5A92" w:rsidRDefault="002925AC" w:rsidP="002925AC">
      <w:pPr>
        <w:pStyle w:val="112"/>
        <w:jc w:val="center"/>
      </w:pPr>
      <w:bookmarkStart w:id="76" w:name="_Toc146621808"/>
      <w:r w:rsidRPr="002925AC">
        <w:rPr>
          <w:sz w:val="28"/>
        </w:rPr>
        <w:lastRenderedPageBreak/>
        <w:t>15 Городские эколого-биологические чтения имени К.А. Тимирязева</w:t>
      </w:r>
      <w:bookmarkEnd w:id="76"/>
    </w:p>
    <w:p w:rsidR="00FB1769" w:rsidRPr="008A5A92" w:rsidRDefault="00FB1769" w:rsidP="005F404B"/>
    <w:p w:rsidR="002925AC" w:rsidRDefault="002925AC" w:rsidP="002925AC">
      <w:pPr>
        <w:jc w:val="center"/>
        <w:rPr>
          <w:b/>
          <w:bCs/>
          <w:sz w:val="32"/>
          <w:szCs w:val="32"/>
        </w:rPr>
      </w:pPr>
      <w:r w:rsidRPr="002925AC">
        <w:rPr>
          <w:b/>
          <w:bCs/>
          <w:sz w:val="32"/>
          <w:szCs w:val="32"/>
        </w:rPr>
        <w:t>Карточка мероприятия</w:t>
      </w:r>
    </w:p>
    <w:p w:rsidR="0062506F" w:rsidRPr="002925AC" w:rsidRDefault="0062506F" w:rsidP="002925AC">
      <w:pPr>
        <w:jc w:val="center"/>
        <w:rPr>
          <w:b/>
          <w:bCs/>
          <w:sz w:val="32"/>
          <w:szCs w:val="32"/>
        </w:rPr>
      </w:pPr>
    </w:p>
    <w:tbl>
      <w:tblPr>
        <w:tblStyle w:val="a3"/>
        <w:tblW w:w="0" w:type="auto"/>
        <w:tblLook w:val="04A0" w:firstRow="1" w:lastRow="0" w:firstColumn="1" w:lastColumn="0" w:noHBand="0" w:noVBand="1"/>
      </w:tblPr>
      <w:tblGrid>
        <w:gridCol w:w="5136"/>
        <w:gridCol w:w="4209"/>
      </w:tblGrid>
      <w:tr w:rsidR="002925AC" w:rsidRPr="002925AC" w:rsidTr="0062506F">
        <w:tc>
          <w:tcPr>
            <w:tcW w:w="9345" w:type="dxa"/>
            <w:gridSpan w:val="2"/>
            <w:tcBorders>
              <w:top w:val="single" w:sz="4" w:space="0" w:color="auto"/>
              <w:left w:val="single" w:sz="4" w:space="0" w:color="auto"/>
              <w:bottom w:val="single" w:sz="4" w:space="0" w:color="auto"/>
              <w:right w:val="single" w:sz="4" w:space="0" w:color="auto"/>
            </w:tcBorders>
            <w:hideMark/>
          </w:tcPr>
          <w:p w:rsidR="002925AC" w:rsidRPr="002925AC" w:rsidRDefault="002925AC" w:rsidP="002925AC">
            <w:pPr>
              <w:jc w:val="center"/>
              <w:rPr>
                <w:rFonts w:eastAsia="Calibri"/>
                <w:b/>
                <w:bCs/>
                <w:color w:val="365F91"/>
                <w:sz w:val="28"/>
                <w:szCs w:val="28"/>
                <w:lang w:eastAsia="en-US"/>
              </w:rPr>
            </w:pPr>
            <w:r w:rsidRPr="002925AC">
              <w:rPr>
                <w:rFonts w:eastAsia="Calibri"/>
                <w:b/>
                <w:bCs/>
                <w:sz w:val="28"/>
                <w:szCs w:val="28"/>
                <w:lang w:eastAsia="en-US"/>
              </w:rPr>
              <w:t>СРОКИ И МЕСТО ПРОВЕДЕНИЯ</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tcPr>
          <w:p w:rsidR="002925AC" w:rsidRPr="002925AC" w:rsidRDefault="002925AC" w:rsidP="002925AC">
            <w:pPr>
              <w:jc w:val="center"/>
              <w:rPr>
                <w:rFonts w:eastAsia="Calibri"/>
                <w:b/>
                <w:bCs/>
                <w:sz w:val="28"/>
                <w:szCs w:val="28"/>
                <w:lang w:eastAsia="en-US"/>
              </w:rPr>
            </w:pPr>
          </w:p>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 xml:space="preserve">Дата, </w:t>
            </w:r>
          </w:p>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время и место</w:t>
            </w:r>
          </w:p>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проведения  мероприятия*</w:t>
            </w:r>
          </w:p>
          <w:p w:rsidR="002925AC" w:rsidRPr="002925AC" w:rsidRDefault="002925AC" w:rsidP="002925AC">
            <w:pPr>
              <w:jc w:val="center"/>
              <w:rPr>
                <w:rFonts w:eastAsia="Calibri"/>
                <w:b/>
                <w:bCs/>
                <w:i/>
                <w:sz w:val="28"/>
                <w:szCs w:val="28"/>
                <w:lang w:eastAsia="en-US"/>
              </w:rPr>
            </w:pPr>
            <w:r w:rsidRPr="002925AC">
              <w:rPr>
                <w:rFonts w:eastAsia="Calibri"/>
                <w:b/>
                <w:bCs/>
                <w:i/>
                <w:sz w:val="28"/>
                <w:szCs w:val="28"/>
                <w:lang w:eastAsia="en-US"/>
              </w:rPr>
              <w:t xml:space="preserve"> (для каждого этапа)</w:t>
            </w:r>
          </w:p>
        </w:tc>
        <w:tc>
          <w:tcPr>
            <w:tcW w:w="4209" w:type="dxa"/>
            <w:tcBorders>
              <w:top w:val="single" w:sz="4" w:space="0" w:color="auto"/>
              <w:left w:val="single" w:sz="4" w:space="0" w:color="auto"/>
              <w:bottom w:val="single" w:sz="4" w:space="0" w:color="auto"/>
              <w:right w:val="single" w:sz="4" w:space="0" w:color="auto"/>
            </w:tcBorders>
          </w:tcPr>
          <w:p w:rsidR="002925AC" w:rsidRPr="002925AC" w:rsidRDefault="002925AC" w:rsidP="002925AC">
            <w:pPr>
              <w:jc w:val="center"/>
              <w:rPr>
                <w:rFonts w:eastAsia="Calibri"/>
                <w:bCs/>
                <w:lang w:eastAsia="en-US"/>
              </w:rPr>
            </w:pPr>
            <w:r w:rsidRPr="002925AC">
              <w:rPr>
                <w:rFonts w:eastAsia="Calibri"/>
                <w:bCs/>
                <w:lang w:eastAsia="en-US"/>
              </w:rPr>
              <w:t>1 этап (заочный):</w:t>
            </w:r>
          </w:p>
          <w:p w:rsidR="002925AC" w:rsidRPr="002925AC" w:rsidRDefault="002925AC" w:rsidP="002925AC">
            <w:pPr>
              <w:jc w:val="center"/>
              <w:rPr>
                <w:rFonts w:eastAsia="Calibri"/>
                <w:bCs/>
                <w:lang w:eastAsia="en-US"/>
              </w:rPr>
            </w:pPr>
            <w:r w:rsidRPr="002925AC">
              <w:rPr>
                <w:rFonts w:eastAsia="Calibri"/>
                <w:bCs/>
                <w:lang w:eastAsia="en-US"/>
              </w:rPr>
              <w:t xml:space="preserve"> 13  марта 2024 года до 16.00 </w:t>
            </w:r>
          </w:p>
          <w:p w:rsidR="002925AC" w:rsidRPr="002925AC" w:rsidRDefault="002925AC" w:rsidP="002925AC">
            <w:pPr>
              <w:jc w:val="center"/>
              <w:rPr>
                <w:rFonts w:eastAsia="Calibri"/>
                <w:bCs/>
                <w:lang w:eastAsia="en-US"/>
              </w:rPr>
            </w:pPr>
            <w:r w:rsidRPr="002925AC">
              <w:rPr>
                <w:rFonts w:eastAsia="Calibri"/>
                <w:bCs/>
                <w:lang w:eastAsia="en-US"/>
              </w:rPr>
              <w:t xml:space="preserve"> на базе МБОУ Школы №91 </w:t>
            </w:r>
            <w:proofErr w:type="spellStart"/>
            <w:r w:rsidRPr="002925AC">
              <w:rPr>
                <w:rFonts w:eastAsia="Calibri"/>
                <w:bCs/>
                <w:lang w:eastAsia="en-US"/>
              </w:rPr>
              <w:t>г.о</w:t>
            </w:r>
            <w:proofErr w:type="spellEnd"/>
            <w:r w:rsidRPr="002925AC">
              <w:rPr>
                <w:rFonts w:eastAsia="Calibri"/>
                <w:bCs/>
                <w:lang w:eastAsia="en-US"/>
              </w:rPr>
              <w:t>. Самара   (ул. Балаковская, 10А)</w:t>
            </w:r>
          </w:p>
          <w:p w:rsidR="002925AC" w:rsidRPr="002925AC" w:rsidRDefault="002925AC" w:rsidP="002925AC">
            <w:pPr>
              <w:jc w:val="center"/>
              <w:rPr>
                <w:rFonts w:eastAsia="Calibri"/>
                <w:bCs/>
                <w:lang w:eastAsia="en-US"/>
              </w:rPr>
            </w:pPr>
          </w:p>
          <w:p w:rsidR="002925AC" w:rsidRPr="002925AC" w:rsidRDefault="002925AC" w:rsidP="002925AC">
            <w:pPr>
              <w:jc w:val="center"/>
              <w:rPr>
                <w:rFonts w:eastAsia="Calibri"/>
                <w:b/>
                <w:bCs/>
                <w:lang w:eastAsia="en-US"/>
              </w:rPr>
            </w:pPr>
            <w:r w:rsidRPr="002925AC">
              <w:rPr>
                <w:rFonts w:eastAsia="Calibri"/>
                <w:b/>
                <w:bCs/>
                <w:lang w:eastAsia="en-US"/>
              </w:rPr>
              <w:t>2 этап (очный):</w:t>
            </w:r>
          </w:p>
          <w:p w:rsidR="002925AC" w:rsidRPr="002925AC" w:rsidRDefault="002925AC" w:rsidP="002925AC">
            <w:pPr>
              <w:jc w:val="center"/>
              <w:rPr>
                <w:rFonts w:eastAsia="Calibri"/>
                <w:bCs/>
                <w:lang w:eastAsia="en-US"/>
              </w:rPr>
            </w:pPr>
            <w:r w:rsidRPr="002925AC">
              <w:rPr>
                <w:rFonts w:eastAsia="Calibri"/>
                <w:bCs/>
                <w:lang w:eastAsia="en-US"/>
              </w:rPr>
              <w:t>15 марта 2024 года в 10.00</w:t>
            </w:r>
          </w:p>
          <w:p w:rsidR="002925AC" w:rsidRPr="002925AC" w:rsidRDefault="002925AC" w:rsidP="002925AC">
            <w:pPr>
              <w:jc w:val="center"/>
              <w:rPr>
                <w:rFonts w:eastAsia="Calibri"/>
                <w:bCs/>
                <w:lang w:eastAsia="en-US"/>
              </w:rPr>
            </w:pPr>
            <w:r w:rsidRPr="002925AC">
              <w:rPr>
                <w:rFonts w:eastAsia="Calibri"/>
                <w:bCs/>
                <w:lang w:eastAsia="en-US"/>
              </w:rPr>
              <w:t xml:space="preserve">на базе МБОУ Школы № 91 </w:t>
            </w:r>
            <w:proofErr w:type="spellStart"/>
            <w:r w:rsidRPr="002925AC">
              <w:rPr>
                <w:rFonts w:eastAsia="Calibri"/>
                <w:bCs/>
                <w:lang w:eastAsia="en-US"/>
              </w:rPr>
              <w:t>г.о</w:t>
            </w:r>
            <w:proofErr w:type="spellEnd"/>
            <w:r w:rsidRPr="002925AC">
              <w:rPr>
                <w:rFonts w:eastAsia="Calibri"/>
                <w:bCs/>
                <w:lang w:eastAsia="en-US"/>
              </w:rPr>
              <w:t>. Самара   (ул. Балаковская 10А)</w:t>
            </w:r>
          </w:p>
          <w:p w:rsidR="002925AC" w:rsidRPr="002925AC" w:rsidRDefault="002925AC" w:rsidP="002925AC">
            <w:pPr>
              <w:jc w:val="center"/>
              <w:rPr>
                <w:rFonts w:eastAsia="Calibri"/>
                <w:bCs/>
                <w:lang w:eastAsia="en-US"/>
              </w:rPr>
            </w:pPr>
          </w:p>
          <w:p w:rsidR="002925AC" w:rsidRPr="002925AC" w:rsidRDefault="002925AC" w:rsidP="002925AC">
            <w:pPr>
              <w:jc w:val="center"/>
              <w:rPr>
                <w:rFonts w:eastAsia="Calibri"/>
                <w:b/>
                <w:bCs/>
                <w:lang w:eastAsia="en-US"/>
              </w:rPr>
            </w:pPr>
          </w:p>
        </w:tc>
      </w:tr>
      <w:tr w:rsidR="002925AC" w:rsidRPr="002925AC" w:rsidTr="0062506F">
        <w:tc>
          <w:tcPr>
            <w:tcW w:w="9345" w:type="dxa"/>
            <w:gridSpan w:val="2"/>
            <w:tcBorders>
              <w:top w:val="single" w:sz="4" w:space="0" w:color="auto"/>
              <w:left w:val="single" w:sz="4" w:space="0" w:color="auto"/>
              <w:bottom w:val="single" w:sz="4" w:space="0" w:color="auto"/>
              <w:right w:val="single" w:sz="4" w:space="0" w:color="auto"/>
            </w:tcBorders>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ЗАЯВКИ УЧАСТНИКОВ</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Возрастная категория участников</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rPr>
                <w:rFonts w:eastAsia="Calibri"/>
                <w:bCs/>
                <w:lang w:eastAsia="en-US"/>
              </w:rPr>
            </w:pPr>
          </w:p>
          <w:p w:rsidR="002925AC" w:rsidRPr="002925AC" w:rsidRDefault="002925AC" w:rsidP="002925AC">
            <w:pPr>
              <w:jc w:val="center"/>
              <w:rPr>
                <w:rFonts w:eastAsia="Calibri"/>
                <w:bCs/>
                <w:color w:val="365F91"/>
                <w:sz w:val="32"/>
                <w:szCs w:val="32"/>
                <w:lang w:eastAsia="en-US"/>
              </w:rPr>
            </w:pPr>
            <w:r w:rsidRPr="002925AC">
              <w:rPr>
                <w:rFonts w:eastAsia="Calibri"/>
                <w:bCs/>
                <w:lang w:eastAsia="en-US"/>
              </w:rPr>
              <w:t>5-11 класс</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 xml:space="preserve">Форма участия </w:t>
            </w:r>
            <w:r w:rsidRPr="002925AC">
              <w:rPr>
                <w:rFonts w:eastAsia="Calibri"/>
                <w:b/>
                <w:bCs/>
                <w:i/>
                <w:sz w:val="28"/>
                <w:szCs w:val="28"/>
                <w:lang w:eastAsia="en-US"/>
              </w:rPr>
              <w:t>(индивидуальная/групповая/командная)</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Cs/>
                <w:lang w:eastAsia="en-US"/>
              </w:rPr>
            </w:pPr>
            <w:r w:rsidRPr="002925AC">
              <w:rPr>
                <w:rFonts w:eastAsia="Calibri"/>
                <w:bCs/>
                <w:lang w:eastAsia="en-US"/>
              </w:rPr>
              <w:t>Индивидуальная/командная</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Квота участников от одного ОУ</w:t>
            </w:r>
          </w:p>
          <w:p w:rsidR="002925AC" w:rsidRPr="002925AC" w:rsidRDefault="002925AC" w:rsidP="002925AC">
            <w:pPr>
              <w:jc w:val="center"/>
              <w:rPr>
                <w:rFonts w:eastAsia="Calibri"/>
                <w:b/>
                <w:bCs/>
                <w:i/>
                <w:sz w:val="28"/>
                <w:szCs w:val="28"/>
                <w:lang w:eastAsia="en-US"/>
              </w:rPr>
            </w:pPr>
            <w:r w:rsidRPr="002925AC">
              <w:rPr>
                <w:rFonts w:eastAsia="Calibri"/>
                <w:b/>
                <w:bCs/>
                <w:i/>
                <w:sz w:val="28"/>
                <w:szCs w:val="28"/>
                <w:lang w:eastAsia="en-US"/>
              </w:rPr>
              <w:t>(или  команд с указанием кол-ва участников в одной команде)</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Cs/>
                <w:lang w:eastAsia="en-US"/>
              </w:rPr>
            </w:pPr>
            <w:r w:rsidRPr="002925AC">
              <w:rPr>
                <w:rFonts w:eastAsia="Calibri"/>
                <w:bCs/>
                <w:lang w:eastAsia="en-US"/>
              </w:rPr>
              <w:t xml:space="preserve">Не более 3-х работ от одного ОУ </w:t>
            </w:r>
          </w:p>
          <w:p w:rsidR="002925AC" w:rsidRPr="002925AC" w:rsidRDefault="002925AC" w:rsidP="002925AC">
            <w:pPr>
              <w:jc w:val="center"/>
              <w:rPr>
                <w:rFonts w:eastAsia="Calibri"/>
                <w:bCs/>
                <w:color w:val="95B3D7"/>
                <w:lang w:eastAsia="en-US"/>
              </w:rPr>
            </w:pPr>
            <w:r w:rsidRPr="002925AC">
              <w:rPr>
                <w:rFonts w:eastAsia="Calibri"/>
                <w:bCs/>
                <w:lang w:eastAsia="en-US"/>
              </w:rPr>
              <w:t xml:space="preserve"> </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Срок подачи заявок для участия</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lang w:eastAsia="en-US"/>
              </w:rPr>
            </w:pPr>
            <w:r w:rsidRPr="002925AC">
              <w:rPr>
                <w:rFonts w:eastAsia="Calibri"/>
                <w:b/>
                <w:bCs/>
                <w:lang w:eastAsia="en-US"/>
              </w:rPr>
              <w:t>для участия в 1 этапе:</w:t>
            </w:r>
          </w:p>
          <w:p w:rsidR="002925AC" w:rsidRPr="002925AC" w:rsidRDefault="002925AC" w:rsidP="002925AC">
            <w:pPr>
              <w:jc w:val="center"/>
              <w:rPr>
                <w:rFonts w:eastAsia="Calibri"/>
                <w:bCs/>
                <w:lang w:eastAsia="en-US"/>
              </w:rPr>
            </w:pPr>
            <w:r w:rsidRPr="002925AC">
              <w:rPr>
                <w:rFonts w:eastAsia="Calibri"/>
                <w:bCs/>
                <w:lang w:eastAsia="en-US"/>
              </w:rPr>
              <w:t>до 13 марта 2024 года подать заявку и представить работу  в электронном варианте</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 xml:space="preserve">Форма подачи заявок </w:t>
            </w:r>
            <w:r w:rsidRPr="002925AC">
              <w:rPr>
                <w:rFonts w:eastAsia="Calibri"/>
                <w:b/>
                <w:bCs/>
                <w:i/>
                <w:sz w:val="28"/>
                <w:szCs w:val="28"/>
                <w:lang w:eastAsia="en-US"/>
              </w:rPr>
              <w:t>(очная/заочная)</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Cs/>
                <w:lang w:eastAsia="en-US"/>
              </w:rPr>
            </w:pPr>
            <w:r w:rsidRPr="002925AC">
              <w:rPr>
                <w:rFonts w:eastAsia="Calibri"/>
                <w:bCs/>
                <w:lang w:eastAsia="en-US"/>
              </w:rPr>
              <w:t>заочная</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Адрес электронной почты</w:t>
            </w:r>
          </w:p>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для подачи заявок</w:t>
            </w:r>
          </w:p>
        </w:tc>
        <w:tc>
          <w:tcPr>
            <w:tcW w:w="4209"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Cs/>
                <w:sz w:val="32"/>
                <w:szCs w:val="32"/>
                <w:lang w:val="en-US" w:eastAsia="en-US"/>
              </w:rPr>
            </w:pPr>
            <w:r w:rsidRPr="002925AC">
              <w:rPr>
                <w:rFonts w:eastAsia="Calibri"/>
                <w:bCs/>
                <w:lang w:val="en-US" w:eastAsia="en-US"/>
              </w:rPr>
              <w:t>mou91@yandex.ru</w:t>
            </w:r>
          </w:p>
        </w:tc>
      </w:tr>
      <w:tr w:rsidR="002925AC" w:rsidRPr="002925AC" w:rsidTr="0062506F">
        <w:tc>
          <w:tcPr>
            <w:tcW w:w="9345" w:type="dxa"/>
            <w:gridSpan w:val="2"/>
            <w:tcBorders>
              <w:top w:val="single" w:sz="4" w:space="0" w:color="auto"/>
              <w:left w:val="single" w:sz="4" w:space="0" w:color="auto"/>
              <w:bottom w:val="single" w:sz="4" w:space="0" w:color="auto"/>
              <w:right w:val="single" w:sz="4" w:space="0" w:color="auto"/>
            </w:tcBorders>
            <w:hideMark/>
          </w:tcPr>
          <w:p w:rsidR="002925AC" w:rsidRPr="002925AC" w:rsidRDefault="002925AC" w:rsidP="002925AC">
            <w:pPr>
              <w:jc w:val="center"/>
              <w:rPr>
                <w:rFonts w:eastAsia="Calibri"/>
                <w:b/>
                <w:bCs/>
                <w:color w:val="365F91"/>
                <w:sz w:val="28"/>
                <w:szCs w:val="28"/>
                <w:lang w:eastAsia="en-US"/>
              </w:rPr>
            </w:pPr>
            <w:r w:rsidRPr="002925AC">
              <w:rPr>
                <w:rFonts w:eastAsia="Calibri"/>
                <w:b/>
                <w:bCs/>
                <w:sz w:val="28"/>
                <w:szCs w:val="28"/>
                <w:lang w:eastAsia="en-US"/>
              </w:rPr>
              <w:t xml:space="preserve">ОРГАНИЗАТОР </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Организатор</w:t>
            </w:r>
          </w:p>
        </w:tc>
        <w:tc>
          <w:tcPr>
            <w:tcW w:w="4209" w:type="dxa"/>
            <w:tcBorders>
              <w:top w:val="single" w:sz="4" w:space="0" w:color="auto"/>
              <w:left w:val="single" w:sz="4" w:space="0" w:color="auto"/>
              <w:bottom w:val="single" w:sz="4" w:space="0" w:color="auto"/>
              <w:right w:val="single" w:sz="4" w:space="0" w:color="auto"/>
            </w:tcBorders>
            <w:hideMark/>
          </w:tcPr>
          <w:p w:rsidR="002925AC" w:rsidRPr="002925AC" w:rsidRDefault="002925AC" w:rsidP="002925AC">
            <w:pPr>
              <w:jc w:val="center"/>
              <w:rPr>
                <w:rFonts w:eastAsia="Calibri"/>
                <w:b/>
                <w:bCs/>
                <w:lang w:eastAsia="en-US"/>
              </w:rPr>
            </w:pPr>
            <w:r w:rsidRPr="002925AC">
              <w:rPr>
                <w:rFonts w:eastAsia="Calibri"/>
                <w:b/>
                <w:bCs/>
                <w:lang w:eastAsia="en-US"/>
              </w:rPr>
              <w:t xml:space="preserve">Директор МБОУ Школы № 91 </w:t>
            </w:r>
            <w:proofErr w:type="spellStart"/>
            <w:r w:rsidRPr="002925AC">
              <w:rPr>
                <w:rFonts w:eastAsia="Calibri"/>
                <w:b/>
                <w:bCs/>
                <w:lang w:eastAsia="en-US"/>
              </w:rPr>
              <w:t>г.о</w:t>
            </w:r>
            <w:proofErr w:type="spellEnd"/>
            <w:r w:rsidRPr="002925AC">
              <w:rPr>
                <w:rFonts w:eastAsia="Calibri"/>
                <w:b/>
                <w:bCs/>
                <w:lang w:eastAsia="en-US"/>
              </w:rPr>
              <w:t>. Самара:</w:t>
            </w:r>
          </w:p>
          <w:p w:rsidR="002925AC" w:rsidRPr="002925AC" w:rsidRDefault="002925AC" w:rsidP="002925AC">
            <w:pPr>
              <w:rPr>
                <w:rFonts w:eastAsia="Calibri"/>
                <w:bCs/>
                <w:sz w:val="32"/>
                <w:szCs w:val="32"/>
                <w:lang w:eastAsia="en-US"/>
              </w:rPr>
            </w:pPr>
            <w:r w:rsidRPr="002925AC">
              <w:rPr>
                <w:rFonts w:eastAsia="Calibri"/>
                <w:bCs/>
                <w:lang w:eastAsia="en-US"/>
              </w:rPr>
              <w:t>Стаценко Надежда Ивановна</w:t>
            </w:r>
          </w:p>
        </w:tc>
      </w:tr>
      <w:tr w:rsidR="002925AC" w:rsidRPr="002925AC" w:rsidTr="0062506F">
        <w:tc>
          <w:tcPr>
            <w:tcW w:w="5136" w:type="dxa"/>
            <w:tcBorders>
              <w:top w:val="single" w:sz="4" w:space="0" w:color="auto"/>
              <w:left w:val="single" w:sz="4" w:space="0" w:color="auto"/>
              <w:bottom w:val="single" w:sz="4" w:space="0" w:color="auto"/>
              <w:right w:val="single" w:sz="4" w:space="0" w:color="auto"/>
            </w:tcBorders>
            <w:vAlign w:val="center"/>
            <w:hideMark/>
          </w:tcPr>
          <w:p w:rsidR="002925AC" w:rsidRPr="002925AC" w:rsidRDefault="002925AC" w:rsidP="002925AC">
            <w:pPr>
              <w:jc w:val="center"/>
              <w:rPr>
                <w:rFonts w:eastAsia="Calibri"/>
                <w:b/>
                <w:bCs/>
                <w:sz w:val="28"/>
                <w:szCs w:val="28"/>
                <w:lang w:eastAsia="en-US"/>
              </w:rPr>
            </w:pPr>
            <w:r w:rsidRPr="002925AC">
              <w:rPr>
                <w:rFonts w:eastAsia="Calibri"/>
                <w:b/>
                <w:bCs/>
                <w:sz w:val="28"/>
                <w:szCs w:val="28"/>
                <w:lang w:eastAsia="en-US"/>
              </w:rPr>
              <w:t>ФИО и контакты ответственного координатора на площадке проведения</w:t>
            </w:r>
          </w:p>
        </w:tc>
        <w:tc>
          <w:tcPr>
            <w:tcW w:w="4209" w:type="dxa"/>
            <w:tcBorders>
              <w:top w:val="single" w:sz="4" w:space="0" w:color="auto"/>
              <w:left w:val="single" w:sz="4" w:space="0" w:color="auto"/>
              <w:bottom w:val="single" w:sz="4" w:space="0" w:color="auto"/>
              <w:right w:val="single" w:sz="4" w:space="0" w:color="auto"/>
            </w:tcBorders>
          </w:tcPr>
          <w:p w:rsidR="002925AC" w:rsidRPr="002925AC" w:rsidRDefault="002925AC" w:rsidP="002925AC">
            <w:pPr>
              <w:jc w:val="center"/>
              <w:rPr>
                <w:rFonts w:eastAsia="Calibri"/>
                <w:b/>
                <w:bCs/>
                <w:lang w:eastAsia="en-US"/>
              </w:rPr>
            </w:pPr>
            <w:r w:rsidRPr="002925AC">
              <w:rPr>
                <w:rFonts w:eastAsia="Calibri"/>
                <w:b/>
                <w:bCs/>
                <w:lang w:eastAsia="en-US"/>
              </w:rPr>
              <w:t xml:space="preserve">МБОУ Школа № 91 </w:t>
            </w:r>
            <w:proofErr w:type="spellStart"/>
            <w:r w:rsidRPr="002925AC">
              <w:rPr>
                <w:rFonts w:eastAsia="Calibri"/>
                <w:b/>
                <w:bCs/>
                <w:lang w:eastAsia="en-US"/>
              </w:rPr>
              <w:t>г.о</w:t>
            </w:r>
            <w:proofErr w:type="spellEnd"/>
            <w:r w:rsidRPr="002925AC">
              <w:rPr>
                <w:rFonts w:eastAsia="Calibri"/>
                <w:b/>
                <w:bCs/>
                <w:lang w:eastAsia="en-US"/>
              </w:rPr>
              <w:t>. Самара:</w:t>
            </w:r>
          </w:p>
          <w:p w:rsidR="002925AC" w:rsidRPr="002925AC" w:rsidRDefault="002925AC" w:rsidP="002925AC">
            <w:pPr>
              <w:jc w:val="center"/>
              <w:rPr>
                <w:rFonts w:eastAsia="Calibri"/>
                <w:bCs/>
                <w:lang w:eastAsia="en-US"/>
              </w:rPr>
            </w:pPr>
            <w:proofErr w:type="spellStart"/>
            <w:r w:rsidRPr="002925AC">
              <w:rPr>
                <w:rFonts w:eastAsia="Calibri"/>
                <w:bCs/>
                <w:lang w:eastAsia="en-US"/>
              </w:rPr>
              <w:t>Текутьева</w:t>
            </w:r>
            <w:proofErr w:type="spellEnd"/>
            <w:r w:rsidRPr="002925AC">
              <w:rPr>
                <w:rFonts w:eastAsia="Calibri"/>
                <w:bCs/>
                <w:lang w:eastAsia="en-US"/>
              </w:rPr>
              <w:t xml:space="preserve"> Ольга Александровна</w:t>
            </w:r>
          </w:p>
          <w:p w:rsidR="002925AC" w:rsidRPr="002925AC" w:rsidRDefault="002925AC" w:rsidP="002925AC">
            <w:pPr>
              <w:jc w:val="center"/>
              <w:rPr>
                <w:rFonts w:eastAsia="Calibri"/>
                <w:bCs/>
                <w:lang w:eastAsia="en-US"/>
              </w:rPr>
            </w:pPr>
            <w:r w:rsidRPr="002925AC">
              <w:rPr>
                <w:rFonts w:eastAsia="Calibri"/>
                <w:bCs/>
                <w:lang w:eastAsia="en-US"/>
              </w:rPr>
              <w:t>Раб. 261 66 07, сот. 8927-716-50-02</w:t>
            </w:r>
          </w:p>
          <w:p w:rsidR="002925AC" w:rsidRPr="002925AC" w:rsidRDefault="002925AC" w:rsidP="002925AC">
            <w:pPr>
              <w:rPr>
                <w:rFonts w:eastAsia="Calibri"/>
                <w:b/>
                <w:bCs/>
                <w:lang w:eastAsia="en-US"/>
              </w:rPr>
            </w:pPr>
          </w:p>
        </w:tc>
      </w:tr>
    </w:tbl>
    <w:p w:rsidR="002925AC" w:rsidRPr="002925AC" w:rsidRDefault="002925AC" w:rsidP="002925AC">
      <w:pPr>
        <w:spacing w:after="200" w:line="276" w:lineRule="auto"/>
        <w:rPr>
          <w:rFonts w:ascii="Calibri" w:hAnsi="Calibri"/>
          <w:sz w:val="22"/>
          <w:szCs w:val="22"/>
        </w:rPr>
      </w:pPr>
    </w:p>
    <w:p w:rsidR="00FB1769" w:rsidRPr="008A5A92" w:rsidRDefault="00FB1769" w:rsidP="005F404B"/>
    <w:p w:rsidR="00463277" w:rsidRDefault="00463277">
      <w:pPr>
        <w:spacing w:after="200" w:line="276" w:lineRule="auto"/>
        <w:rPr>
          <w:b/>
          <w:spacing w:val="40"/>
          <w:sz w:val="28"/>
          <w:szCs w:val="28"/>
          <w:shd w:val="clear" w:color="auto" w:fill="FFFFFF"/>
        </w:rPr>
      </w:pPr>
      <w:r>
        <w:rPr>
          <w:b/>
          <w:spacing w:val="40"/>
          <w:sz w:val="28"/>
          <w:szCs w:val="28"/>
          <w:shd w:val="clear" w:color="auto" w:fill="FFFFFF"/>
        </w:rPr>
        <w:br w:type="page"/>
      </w:r>
    </w:p>
    <w:p w:rsidR="002925AC" w:rsidRPr="002925AC" w:rsidRDefault="002925AC" w:rsidP="002925AC">
      <w:pPr>
        <w:widowControl w:val="0"/>
        <w:suppressAutoHyphens/>
        <w:spacing w:after="296" w:line="276" w:lineRule="auto"/>
        <w:ind w:right="20"/>
        <w:contextualSpacing/>
        <w:jc w:val="center"/>
        <w:rPr>
          <w:b/>
          <w:spacing w:val="40"/>
          <w:sz w:val="28"/>
          <w:szCs w:val="28"/>
          <w:shd w:val="clear" w:color="auto" w:fill="FFFFFF"/>
        </w:rPr>
      </w:pPr>
      <w:r w:rsidRPr="002925AC">
        <w:rPr>
          <w:b/>
          <w:spacing w:val="40"/>
          <w:sz w:val="28"/>
          <w:szCs w:val="28"/>
          <w:shd w:val="clear" w:color="auto" w:fill="FFFFFF"/>
        </w:rPr>
        <w:lastRenderedPageBreak/>
        <w:t>ПОЛОЖЕНИЕ</w:t>
      </w:r>
    </w:p>
    <w:p w:rsidR="002925AC" w:rsidRPr="0062506F" w:rsidRDefault="002925AC" w:rsidP="0062506F">
      <w:pPr>
        <w:ind w:firstLine="709"/>
      </w:pPr>
    </w:p>
    <w:p w:rsidR="002925AC" w:rsidRPr="0062506F" w:rsidRDefault="002925AC" w:rsidP="0062506F">
      <w:pPr>
        <w:ind w:firstLine="709"/>
        <w:rPr>
          <w:b/>
        </w:rPr>
      </w:pPr>
      <w:r w:rsidRPr="0062506F">
        <w:rPr>
          <w:b/>
        </w:rPr>
        <w:t>Общие положения</w:t>
      </w:r>
    </w:p>
    <w:p w:rsidR="002925AC" w:rsidRPr="0062506F" w:rsidRDefault="002925AC" w:rsidP="0062506F">
      <w:pPr>
        <w:ind w:firstLine="709"/>
        <w:rPr>
          <w:b/>
        </w:rPr>
      </w:pPr>
      <w:r w:rsidRPr="0062506F">
        <w:rPr>
          <w:b/>
        </w:rPr>
        <w:t>1.1.</w:t>
      </w:r>
      <w:r w:rsidRPr="0062506F">
        <w:t xml:space="preserve">  Настоящее Положение определяет порядок организации и проведения X</w:t>
      </w:r>
      <w:r w:rsidRPr="0062506F">
        <w:rPr>
          <w:lang w:val="en-US"/>
        </w:rPr>
        <w:t>V</w:t>
      </w:r>
      <w:r w:rsidRPr="0062506F">
        <w:t xml:space="preserve"> городских эколого-биологических чтений имени Климента Аркадьевича Тимирязева «Сохраним Планету голубой и зеленой» (далее-Чтения),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2925AC" w:rsidRPr="0062506F" w:rsidRDefault="002925AC" w:rsidP="0062506F">
      <w:pPr>
        <w:ind w:firstLine="709"/>
      </w:pPr>
    </w:p>
    <w:p w:rsidR="002925AC" w:rsidRPr="0062506F" w:rsidRDefault="002925AC" w:rsidP="0062506F">
      <w:pPr>
        <w:ind w:firstLine="709"/>
        <w:rPr>
          <w:b/>
        </w:rPr>
      </w:pPr>
      <w:r w:rsidRPr="0062506F">
        <w:rPr>
          <w:b/>
        </w:rPr>
        <w:t>1.2. Организаторы мероприятия</w:t>
      </w:r>
    </w:p>
    <w:p w:rsidR="002925AC" w:rsidRPr="0062506F" w:rsidRDefault="002925AC" w:rsidP="0062506F">
      <w:pPr>
        <w:ind w:firstLine="709"/>
      </w:pPr>
      <w:r w:rsidRPr="0062506F">
        <w:t>Учредитель Чтений:</w:t>
      </w:r>
    </w:p>
    <w:p w:rsidR="002925AC" w:rsidRPr="0062506F" w:rsidRDefault="002925AC" w:rsidP="0062506F">
      <w:pPr>
        <w:ind w:firstLine="709"/>
      </w:pPr>
      <w:r w:rsidRPr="0062506F">
        <w:t>Департамент образования Администрации городского округа Самара (далее – Департамент образования).</w:t>
      </w:r>
    </w:p>
    <w:p w:rsidR="002925AC" w:rsidRPr="0062506F" w:rsidRDefault="002925AC" w:rsidP="0062506F">
      <w:pPr>
        <w:ind w:firstLine="709"/>
      </w:pPr>
    </w:p>
    <w:p w:rsidR="002925AC" w:rsidRPr="0062506F" w:rsidRDefault="002925AC" w:rsidP="0062506F">
      <w:pPr>
        <w:ind w:firstLine="709"/>
      </w:pPr>
      <w:r w:rsidRPr="0062506F">
        <w:t xml:space="preserve">Организаторы Чтений:  </w:t>
      </w:r>
    </w:p>
    <w:p w:rsidR="002925AC" w:rsidRPr="0062506F" w:rsidRDefault="002925AC" w:rsidP="0062506F">
      <w:pPr>
        <w:ind w:firstLine="709"/>
      </w:pPr>
      <w:r w:rsidRPr="0062506F">
        <w:t xml:space="preserve">1. Муниципальное  бюджетное общеобразовательное учреждение «Школа № 91» городского округа Самара (далее - МБОУ Школа № 91 </w:t>
      </w:r>
      <w:proofErr w:type="spellStart"/>
      <w:r w:rsidRPr="0062506F">
        <w:t>г.о</w:t>
      </w:r>
      <w:proofErr w:type="spellEnd"/>
      <w:r w:rsidRPr="0062506F">
        <w:t>. Самара).</w:t>
      </w:r>
    </w:p>
    <w:p w:rsidR="002925AC" w:rsidRPr="0062506F" w:rsidRDefault="002925AC" w:rsidP="0062506F">
      <w:pPr>
        <w:ind w:firstLine="709"/>
      </w:pPr>
      <w:r w:rsidRPr="0062506F">
        <w:t>2.  Кафедра биологии, экологии и методики обучения Самарского  государственного  социально-педагогического  университета (далее – СГ</w:t>
      </w:r>
      <w:r w:rsidRPr="0062506F">
        <w:rPr>
          <w:lang w:val="en-US"/>
        </w:rPr>
        <w:t>C</w:t>
      </w:r>
      <w:r w:rsidRPr="0062506F">
        <w:t>ПУ).</w:t>
      </w:r>
    </w:p>
    <w:p w:rsidR="002925AC" w:rsidRPr="0062506F" w:rsidRDefault="002925AC" w:rsidP="0062506F">
      <w:pPr>
        <w:ind w:firstLine="709"/>
      </w:pPr>
    </w:p>
    <w:p w:rsidR="002925AC" w:rsidRPr="0062506F" w:rsidRDefault="002925AC" w:rsidP="0062506F">
      <w:pPr>
        <w:ind w:firstLine="709"/>
        <w:rPr>
          <w:b/>
        </w:rPr>
      </w:pPr>
      <w:r w:rsidRPr="0062506F">
        <w:rPr>
          <w:b/>
        </w:rPr>
        <w:t>1.3. Оргкомитет мероприятия</w:t>
      </w:r>
    </w:p>
    <w:p w:rsidR="002925AC" w:rsidRPr="0062506F" w:rsidRDefault="002925AC" w:rsidP="0062506F">
      <w:pPr>
        <w:ind w:firstLine="709"/>
        <w:rPr>
          <w:b/>
        </w:rPr>
      </w:pPr>
      <w:r w:rsidRPr="0062506F">
        <w:t>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числа представителей кафедры СГСПУ и администрации МБОУ Школы № 91г.о. Самара.</w:t>
      </w:r>
    </w:p>
    <w:p w:rsidR="002925AC" w:rsidRPr="0062506F" w:rsidRDefault="002925AC" w:rsidP="0062506F">
      <w:pPr>
        <w:ind w:firstLine="709"/>
        <w:rPr>
          <w:b/>
        </w:rPr>
      </w:pPr>
    </w:p>
    <w:p w:rsidR="002925AC" w:rsidRPr="0062506F" w:rsidRDefault="002925AC" w:rsidP="0062506F">
      <w:pPr>
        <w:ind w:firstLine="709"/>
        <w:rPr>
          <w:b/>
        </w:rPr>
      </w:pPr>
      <w:r w:rsidRPr="0062506F">
        <w:rPr>
          <w:b/>
        </w:rPr>
        <w:t>Оргкомитет осуществляет:</w:t>
      </w:r>
    </w:p>
    <w:p w:rsidR="002925AC" w:rsidRPr="0062506F" w:rsidRDefault="002925AC" w:rsidP="0062506F">
      <w:pPr>
        <w:ind w:firstLine="709"/>
      </w:pPr>
      <w:r w:rsidRPr="0062506F">
        <w:t>- приём и экспертную оценку конкурсных работ;</w:t>
      </w:r>
    </w:p>
    <w:p w:rsidR="002925AC" w:rsidRPr="0062506F" w:rsidRDefault="002925AC" w:rsidP="0062506F">
      <w:pPr>
        <w:ind w:firstLine="709"/>
      </w:pPr>
      <w:r w:rsidRPr="0062506F">
        <w:t>- координацию работы  жюри секций;</w:t>
      </w:r>
    </w:p>
    <w:p w:rsidR="002925AC" w:rsidRPr="0062506F" w:rsidRDefault="002925AC" w:rsidP="0062506F">
      <w:pPr>
        <w:ind w:firstLine="709"/>
      </w:pPr>
      <w:r w:rsidRPr="0062506F">
        <w:rPr>
          <w:shd w:val="clear" w:color="auto" w:fill="FFFFFF"/>
        </w:rPr>
        <w:t xml:space="preserve">          - подведение итогов и награждение.</w:t>
      </w:r>
    </w:p>
    <w:p w:rsidR="002925AC" w:rsidRPr="0062506F" w:rsidRDefault="002925AC" w:rsidP="0062506F">
      <w:pPr>
        <w:ind w:firstLine="709"/>
      </w:pPr>
    </w:p>
    <w:p w:rsidR="002925AC" w:rsidRPr="0062506F" w:rsidRDefault="002925AC" w:rsidP="0062506F">
      <w:pPr>
        <w:ind w:firstLine="709"/>
        <w:rPr>
          <w:b/>
        </w:rPr>
      </w:pPr>
      <w:r w:rsidRPr="0062506F">
        <w:rPr>
          <w:b/>
        </w:rPr>
        <w:t xml:space="preserve">Состав оргкомитета: </w:t>
      </w:r>
    </w:p>
    <w:p w:rsidR="002925AC" w:rsidRPr="0062506F" w:rsidRDefault="002925AC" w:rsidP="0062506F">
      <w:pPr>
        <w:ind w:firstLine="709"/>
      </w:pPr>
      <w:r w:rsidRPr="0062506F">
        <w:t>- председатель оргкомитета -  Родионова Галина Николаевна, кандидат биологических наук, доцент кафедры биологии,  экологии и методики обучения СГСПУ;</w:t>
      </w:r>
    </w:p>
    <w:p w:rsidR="002925AC" w:rsidRPr="0062506F" w:rsidRDefault="002925AC" w:rsidP="0062506F">
      <w:pPr>
        <w:ind w:firstLine="709"/>
      </w:pPr>
      <w:r w:rsidRPr="0062506F">
        <w:t xml:space="preserve">- координатор – </w:t>
      </w:r>
      <w:proofErr w:type="spellStart"/>
      <w:r w:rsidRPr="0062506F">
        <w:t>Текутьева</w:t>
      </w:r>
      <w:proofErr w:type="spellEnd"/>
      <w:r w:rsidRPr="0062506F">
        <w:t xml:space="preserve"> Ольга Александровна, заместитель директора по воспитательной работе.</w:t>
      </w:r>
    </w:p>
    <w:p w:rsidR="002925AC" w:rsidRPr="0062506F" w:rsidRDefault="002925AC" w:rsidP="0062506F">
      <w:pPr>
        <w:ind w:firstLine="709"/>
      </w:pPr>
    </w:p>
    <w:p w:rsidR="002925AC" w:rsidRPr="0062506F" w:rsidRDefault="002925AC" w:rsidP="0062506F">
      <w:pPr>
        <w:ind w:firstLine="709"/>
        <w:rPr>
          <w:b/>
        </w:rPr>
      </w:pPr>
      <w:r w:rsidRPr="0062506F">
        <w:rPr>
          <w:b/>
        </w:rPr>
        <w:t>1.4. Цели и задачи мероприятия</w:t>
      </w:r>
    </w:p>
    <w:p w:rsidR="002925AC" w:rsidRPr="0062506F" w:rsidRDefault="002925AC" w:rsidP="0062506F">
      <w:pPr>
        <w:ind w:firstLine="709"/>
      </w:pPr>
      <w:r w:rsidRPr="0062506F">
        <w:rPr>
          <w:b/>
        </w:rPr>
        <w:t xml:space="preserve">Цель: </w:t>
      </w:r>
      <w:r w:rsidRPr="0062506F">
        <w:t>активизация творческой, познавательной, интеллектуальной инициативы учащихся, вовлечение их в исследовательскую эколого-биологическую и природоохранную деятельность.</w:t>
      </w:r>
    </w:p>
    <w:p w:rsidR="002925AC" w:rsidRPr="0062506F" w:rsidRDefault="002925AC" w:rsidP="0062506F">
      <w:pPr>
        <w:ind w:firstLine="709"/>
        <w:rPr>
          <w:b/>
        </w:rPr>
      </w:pPr>
      <w:r w:rsidRPr="0062506F">
        <w:rPr>
          <w:b/>
        </w:rPr>
        <w:t>Задачи:</w:t>
      </w:r>
    </w:p>
    <w:p w:rsidR="002925AC" w:rsidRPr="0062506F" w:rsidRDefault="002925AC" w:rsidP="0062506F">
      <w:pPr>
        <w:ind w:firstLine="709"/>
      </w:pPr>
      <w:r w:rsidRPr="0062506F">
        <w:t>- Обновление  и совершенствование технологии внеурочной работы по воспитанию экологической культуры школьников, вовлечение детей и подростков в активную научно-исследовательскую деятельность по проблемам изучения природы Самарской области и охраны окружающей среды.</w:t>
      </w:r>
    </w:p>
    <w:p w:rsidR="002925AC" w:rsidRPr="0062506F" w:rsidRDefault="002925AC" w:rsidP="0062506F">
      <w:pPr>
        <w:ind w:firstLine="709"/>
      </w:pPr>
      <w:r w:rsidRPr="0062506F">
        <w:t>- Выявление и поощрение наиболее одаренных школьников и их наставников,  изучающих и успешно выявляющих особенности биогеоценозов и их компонентов (флоры, фауны, почвы) родного края, биоэкологические особенности живой природы, взаимоотношения человека с окружающей природой.</w:t>
      </w:r>
    </w:p>
    <w:p w:rsidR="002925AC" w:rsidRPr="0062506F" w:rsidRDefault="002925AC" w:rsidP="0062506F">
      <w:pPr>
        <w:ind w:firstLine="709"/>
        <w:rPr>
          <w:b/>
        </w:rPr>
      </w:pPr>
      <w:r w:rsidRPr="0062506F">
        <w:lastRenderedPageBreak/>
        <w:t>-     Распространение лучшего опыт научно-исследовательской эколого-биологической и социально-проектной природоохранной деятельности школьников города</w:t>
      </w:r>
      <w:r w:rsidRPr="0062506F">
        <w:rPr>
          <w:b/>
        </w:rPr>
        <w:t>.</w:t>
      </w:r>
    </w:p>
    <w:p w:rsidR="002925AC" w:rsidRPr="0062506F" w:rsidRDefault="002925AC" w:rsidP="0062506F">
      <w:pPr>
        <w:ind w:firstLine="709"/>
      </w:pPr>
      <w:r w:rsidRPr="0062506F">
        <w:t>- Развитие непрерывного образования, преемственности образовательных программ общего и дополнительного образования на основе привлечения обучающихся к учебно- исследовательской и проектной работе.</w:t>
      </w:r>
    </w:p>
    <w:p w:rsidR="002925AC" w:rsidRPr="0062506F" w:rsidRDefault="002925AC" w:rsidP="0062506F">
      <w:pPr>
        <w:ind w:firstLine="709"/>
      </w:pPr>
    </w:p>
    <w:p w:rsidR="002925AC" w:rsidRPr="0062506F" w:rsidRDefault="002925AC" w:rsidP="0062506F">
      <w:pPr>
        <w:ind w:firstLine="709"/>
        <w:rPr>
          <w:b/>
        </w:rPr>
      </w:pPr>
      <w:r w:rsidRPr="0062506F">
        <w:rPr>
          <w:b/>
        </w:rPr>
        <w:t>Сроки и место  проведения мероприятия</w:t>
      </w:r>
    </w:p>
    <w:p w:rsidR="002925AC" w:rsidRPr="0062506F" w:rsidRDefault="002925AC" w:rsidP="0062506F">
      <w:pPr>
        <w:ind w:firstLine="709"/>
      </w:pPr>
      <w:r w:rsidRPr="0062506F">
        <w:t xml:space="preserve">Чтения проводятся 15 марта </w:t>
      </w:r>
      <w:r w:rsidRPr="0062506F">
        <w:rPr>
          <w:shd w:val="clear" w:color="auto" w:fill="FFFFFF"/>
        </w:rPr>
        <w:t xml:space="preserve">2024 </w:t>
      </w:r>
      <w:r w:rsidRPr="0062506F">
        <w:t xml:space="preserve">года на базе МБОУ Школы № 91 </w:t>
      </w:r>
      <w:proofErr w:type="spellStart"/>
      <w:r w:rsidRPr="0062506F">
        <w:t>г.о</w:t>
      </w:r>
      <w:proofErr w:type="spellEnd"/>
      <w:r w:rsidRPr="0062506F">
        <w:t xml:space="preserve">. Самара по адресу:     г. Самара, ул. Балаковская, 10А. </w:t>
      </w:r>
    </w:p>
    <w:p w:rsidR="002925AC" w:rsidRPr="0062506F" w:rsidRDefault="002925AC" w:rsidP="0062506F">
      <w:pPr>
        <w:ind w:firstLine="709"/>
        <w:rPr>
          <w:shd w:val="clear" w:color="auto" w:fill="FFFFFF"/>
        </w:rPr>
      </w:pPr>
      <w:r w:rsidRPr="0062506F">
        <w:t xml:space="preserve">Регистрация участников - с </w:t>
      </w:r>
      <w:r w:rsidRPr="0062506F">
        <w:rPr>
          <w:shd w:val="clear" w:color="auto" w:fill="FFFFFF"/>
        </w:rPr>
        <w:t>9.30.</w:t>
      </w:r>
    </w:p>
    <w:p w:rsidR="002925AC" w:rsidRPr="0062506F" w:rsidRDefault="002925AC" w:rsidP="0062506F">
      <w:pPr>
        <w:ind w:firstLine="709"/>
      </w:pPr>
      <w:r w:rsidRPr="0062506F">
        <w:rPr>
          <w:shd w:val="clear" w:color="auto" w:fill="FFFFFF"/>
        </w:rPr>
        <w:t xml:space="preserve">          Открытие  Чтений в 9.45</w:t>
      </w:r>
      <w:r w:rsidRPr="0062506F">
        <w:t>.</w:t>
      </w:r>
    </w:p>
    <w:p w:rsidR="002925AC" w:rsidRPr="0062506F" w:rsidRDefault="002925AC" w:rsidP="0062506F">
      <w:pPr>
        <w:ind w:firstLine="709"/>
      </w:pPr>
      <w:r w:rsidRPr="0062506F">
        <w:t>Работа тематических секций в 10.00.</w:t>
      </w:r>
    </w:p>
    <w:p w:rsidR="002925AC" w:rsidRPr="0062506F" w:rsidRDefault="002925AC" w:rsidP="0062506F">
      <w:pPr>
        <w:ind w:firstLine="709"/>
      </w:pPr>
    </w:p>
    <w:p w:rsidR="002925AC" w:rsidRPr="0062506F" w:rsidRDefault="002925AC" w:rsidP="0062506F">
      <w:pPr>
        <w:ind w:firstLine="709"/>
        <w:rPr>
          <w:b/>
          <w:shd w:val="clear" w:color="auto" w:fill="FFFFFF"/>
        </w:rPr>
      </w:pPr>
      <w:r w:rsidRPr="0062506F">
        <w:rPr>
          <w:b/>
          <w:shd w:val="clear" w:color="auto" w:fill="FFFFFF"/>
        </w:rPr>
        <w:t>Сроки и форма подачи заявок на участие</w:t>
      </w:r>
    </w:p>
    <w:p w:rsidR="002925AC" w:rsidRPr="0062506F" w:rsidRDefault="002925AC" w:rsidP="0062506F">
      <w:pPr>
        <w:ind w:firstLine="709"/>
      </w:pPr>
      <w:r w:rsidRPr="0062506F">
        <w:t xml:space="preserve">    Для участия необходимо подать заявку в электронной (</w:t>
      </w:r>
      <w:hyperlink r:id="rId199" w:history="1">
        <w:r w:rsidRPr="0062506F">
          <w:rPr>
            <w:lang w:val="en-US"/>
          </w:rPr>
          <w:t>mou</w:t>
        </w:r>
        <w:r w:rsidRPr="0062506F">
          <w:t>91@</w:t>
        </w:r>
        <w:r w:rsidRPr="0062506F">
          <w:rPr>
            <w:lang w:val="en-US"/>
          </w:rPr>
          <w:t>yandex</w:t>
        </w:r>
        <w:r w:rsidRPr="0062506F">
          <w:t>.</w:t>
        </w:r>
        <w:proofErr w:type="spellStart"/>
        <w:r w:rsidRPr="0062506F">
          <w:rPr>
            <w:lang w:val="en-US"/>
          </w:rPr>
          <w:t>ru</w:t>
        </w:r>
        <w:proofErr w:type="spellEnd"/>
      </w:hyperlink>
      <w:r w:rsidRPr="0062506F">
        <w:t xml:space="preserve">)  или письменной форме и сдать печатный вариант работы </w:t>
      </w:r>
      <w:r w:rsidRPr="0062506F">
        <w:rPr>
          <w:b/>
        </w:rPr>
        <w:t xml:space="preserve">в срок до 13 марта 2024 года (16.00) </w:t>
      </w:r>
      <w:r w:rsidRPr="0062506F">
        <w:t xml:space="preserve">в МБОУ Школу № 91  </w:t>
      </w:r>
      <w:proofErr w:type="spellStart"/>
      <w:r w:rsidRPr="0062506F">
        <w:t>г.о</w:t>
      </w:r>
      <w:proofErr w:type="spellEnd"/>
      <w:r w:rsidRPr="0062506F">
        <w:t>. Самара  по адресу: г. Самара, ул. Балаковская, 10 А., тел.  (846) 261-66-07, факс: (846) 261-66-07.</w:t>
      </w:r>
    </w:p>
    <w:p w:rsidR="002925AC" w:rsidRPr="0062506F" w:rsidRDefault="002925AC" w:rsidP="0062506F">
      <w:pPr>
        <w:ind w:firstLine="709"/>
      </w:pPr>
      <w:r w:rsidRPr="0062506F">
        <w:t>Бланк заявки – в приложении к настоящему Положению.</w:t>
      </w:r>
    </w:p>
    <w:p w:rsidR="002925AC" w:rsidRPr="0062506F" w:rsidRDefault="002925AC" w:rsidP="0062506F">
      <w:pPr>
        <w:ind w:firstLine="709"/>
      </w:pPr>
    </w:p>
    <w:p w:rsidR="002925AC" w:rsidRPr="0062506F" w:rsidRDefault="002925AC" w:rsidP="0062506F">
      <w:pPr>
        <w:ind w:firstLine="709"/>
      </w:pPr>
      <w:r w:rsidRPr="0062506F">
        <w:rPr>
          <w:b/>
        </w:rPr>
        <w:t>Порядок организации, форма участия и форма проведения мероприятия</w:t>
      </w:r>
    </w:p>
    <w:p w:rsidR="002925AC" w:rsidRPr="0062506F" w:rsidRDefault="002925AC" w:rsidP="0062506F">
      <w:pPr>
        <w:ind w:firstLine="709"/>
      </w:pPr>
    </w:p>
    <w:p w:rsidR="002925AC" w:rsidRPr="0062506F" w:rsidRDefault="002925AC" w:rsidP="0062506F">
      <w:pPr>
        <w:ind w:firstLine="709"/>
      </w:pPr>
      <w:r w:rsidRPr="0062506F">
        <w:t>Чтения проводятся ежегодно, начиная с 2009 года. Форма участия - очная, индивидуальная или групповая.</w:t>
      </w:r>
    </w:p>
    <w:p w:rsidR="002925AC" w:rsidRPr="0062506F" w:rsidRDefault="002925AC" w:rsidP="0062506F">
      <w:pPr>
        <w:ind w:firstLine="709"/>
      </w:pPr>
      <w:r w:rsidRPr="0062506F">
        <w:t xml:space="preserve">Чтения являются конкурсом </w:t>
      </w:r>
      <w:r w:rsidRPr="0062506F">
        <w:rPr>
          <w:b/>
        </w:rPr>
        <w:t>исследовательских и проектных работ</w:t>
      </w:r>
      <w:r w:rsidRPr="0062506F">
        <w:t xml:space="preserve"> обучающихся образовательных учреждений городского округа Самара, занимающихся природоохранной и эколого-биологической деятельностью.</w:t>
      </w:r>
    </w:p>
    <w:p w:rsidR="002925AC" w:rsidRPr="0062506F" w:rsidRDefault="002925AC" w:rsidP="0062506F">
      <w:pPr>
        <w:ind w:firstLine="709"/>
      </w:pPr>
      <w:r w:rsidRPr="0062506F">
        <w:t>Чтения направлены на воспитание у обучающихся ряда компетенций:</w:t>
      </w:r>
    </w:p>
    <w:p w:rsidR="002925AC" w:rsidRPr="0062506F" w:rsidRDefault="002925AC" w:rsidP="0062506F">
      <w:pPr>
        <w:ind w:firstLine="709"/>
      </w:pPr>
      <w:r w:rsidRPr="0062506F">
        <w:t xml:space="preserve">           -    самостоятельного поиска решения проблем охраны природы; </w:t>
      </w:r>
    </w:p>
    <w:p w:rsidR="002925AC" w:rsidRPr="0062506F" w:rsidRDefault="002925AC" w:rsidP="0062506F">
      <w:pPr>
        <w:ind w:firstLine="709"/>
      </w:pPr>
      <w:r w:rsidRPr="0062506F">
        <w:t xml:space="preserve">           - развитие нестандартного мышления на основе глубоких разносторонних и прочных знаний по биологии, экологии и других смежных наук; </w:t>
      </w:r>
    </w:p>
    <w:p w:rsidR="002925AC" w:rsidRPr="0062506F" w:rsidRDefault="002925AC" w:rsidP="0062506F">
      <w:pPr>
        <w:ind w:firstLine="709"/>
      </w:pPr>
      <w:r w:rsidRPr="0062506F">
        <w:t xml:space="preserve">           - </w:t>
      </w:r>
      <w:hyperlink r:id="rId200" w:tooltip="Вовлечение" w:history="1">
        <w:r w:rsidRPr="0062506F">
          <w:t>вовлечение</w:t>
        </w:r>
      </w:hyperlink>
      <w:r w:rsidRPr="0062506F">
        <w:t xml:space="preserve"> подростков в активную природоохранную, исследовательскую и проектную эколого-биологическую деятельность.</w:t>
      </w:r>
    </w:p>
    <w:p w:rsidR="002925AC" w:rsidRPr="0062506F" w:rsidRDefault="002925AC" w:rsidP="0062506F">
      <w:pPr>
        <w:ind w:firstLine="709"/>
      </w:pPr>
      <w:r w:rsidRPr="0062506F">
        <w:t>Работа может  быть представлена в одну из перечисленных секций:</w:t>
      </w:r>
    </w:p>
    <w:p w:rsidR="002925AC" w:rsidRPr="0062506F" w:rsidRDefault="002925AC" w:rsidP="0062506F">
      <w:pPr>
        <w:ind w:firstLine="709"/>
      </w:pPr>
      <w:r w:rsidRPr="0062506F">
        <w:t>секция №1- «Физиология и экология живых организмов»;</w:t>
      </w:r>
    </w:p>
    <w:p w:rsidR="002925AC" w:rsidRPr="0062506F" w:rsidRDefault="002925AC" w:rsidP="0062506F">
      <w:pPr>
        <w:ind w:firstLine="709"/>
      </w:pPr>
      <w:r w:rsidRPr="0062506F">
        <w:t>секция №2 - «Охрана биоразнообразия Самарской области»;</w:t>
      </w:r>
    </w:p>
    <w:p w:rsidR="002925AC" w:rsidRPr="0062506F" w:rsidRDefault="002925AC" w:rsidP="0062506F">
      <w:pPr>
        <w:ind w:firstLine="709"/>
      </w:pPr>
      <w:r w:rsidRPr="0062506F">
        <w:t>секция №3 - «</w:t>
      </w:r>
      <w:proofErr w:type="spellStart"/>
      <w:r w:rsidRPr="0062506F">
        <w:t>Биоиндикация</w:t>
      </w:r>
      <w:proofErr w:type="spellEnd"/>
      <w:r w:rsidRPr="0062506F">
        <w:t xml:space="preserve"> в экологическом мониторинге уникальных природных комплексов»;</w:t>
      </w:r>
    </w:p>
    <w:p w:rsidR="002925AC" w:rsidRPr="0062506F" w:rsidRDefault="002925AC" w:rsidP="0062506F">
      <w:pPr>
        <w:ind w:firstLine="709"/>
      </w:pPr>
      <w:r w:rsidRPr="0062506F">
        <w:t>секция №4 - «Биоэкологические особенности особо охраняемых природных территорий»;</w:t>
      </w:r>
    </w:p>
    <w:p w:rsidR="002925AC" w:rsidRPr="0062506F" w:rsidRDefault="002925AC" w:rsidP="0062506F">
      <w:pPr>
        <w:ind w:firstLine="709"/>
      </w:pPr>
      <w:r w:rsidRPr="0062506F">
        <w:t>секция №5 -  «Экологические риски современного города и формирование эколого-культурологических ландшафтов в мегаполисе»;</w:t>
      </w:r>
    </w:p>
    <w:p w:rsidR="002925AC" w:rsidRPr="0062506F" w:rsidRDefault="002925AC" w:rsidP="0062506F">
      <w:pPr>
        <w:ind w:firstLine="709"/>
      </w:pPr>
      <w:r w:rsidRPr="0062506F">
        <w:t>секция №6 - «Экологические принципы в организации образовательного пространства  (экологическая культура школы, экосистема пространства школы, экологические основы устойчивости растений пришкольного участка»).</w:t>
      </w:r>
    </w:p>
    <w:p w:rsidR="002925AC" w:rsidRPr="0062506F" w:rsidRDefault="002925AC" w:rsidP="0062506F">
      <w:pPr>
        <w:ind w:firstLine="709"/>
      </w:pPr>
    </w:p>
    <w:p w:rsidR="002925AC" w:rsidRPr="0062506F" w:rsidRDefault="002925AC" w:rsidP="0062506F">
      <w:pPr>
        <w:ind w:firstLine="709"/>
        <w:rPr>
          <w:b/>
        </w:rPr>
      </w:pPr>
      <w:r w:rsidRPr="0062506F">
        <w:t>Если секция будет представлена малым количеством участников (2-3 участника),  то председатель жюри имеет право объединить работу  двух секций.</w:t>
      </w:r>
    </w:p>
    <w:p w:rsidR="002925AC" w:rsidRPr="0062506F" w:rsidRDefault="002925AC" w:rsidP="0062506F">
      <w:pPr>
        <w:ind w:firstLine="709"/>
      </w:pPr>
    </w:p>
    <w:p w:rsidR="008442F1" w:rsidRDefault="008442F1">
      <w:pPr>
        <w:spacing w:after="200" w:line="276" w:lineRule="auto"/>
        <w:rPr>
          <w:b/>
          <w:shd w:val="clear" w:color="auto" w:fill="FFFFFF"/>
        </w:rPr>
      </w:pPr>
      <w:r>
        <w:rPr>
          <w:b/>
          <w:shd w:val="clear" w:color="auto" w:fill="FFFFFF"/>
        </w:rPr>
        <w:br w:type="page"/>
      </w:r>
    </w:p>
    <w:p w:rsidR="002925AC" w:rsidRPr="0062506F" w:rsidRDefault="002925AC" w:rsidP="0062506F">
      <w:pPr>
        <w:ind w:firstLine="709"/>
        <w:rPr>
          <w:b/>
          <w:shd w:val="clear" w:color="auto" w:fill="FFFFFF"/>
        </w:rPr>
      </w:pPr>
      <w:r w:rsidRPr="0062506F">
        <w:rPr>
          <w:b/>
          <w:shd w:val="clear" w:color="auto" w:fill="FFFFFF"/>
        </w:rPr>
        <w:lastRenderedPageBreak/>
        <w:t>Участники мероприятия</w:t>
      </w:r>
    </w:p>
    <w:p w:rsidR="002925AC" w:rsidRPr="0062506F" w:rsidRDefault="002925AC" w:rsidP="0062506F">
      <w:pPr>
        <w:ind w:firstLine="709"/>
      </w:pPr>
      <w:r w:rsidRPr="0062506F">
        <w:t>Участниками Чтений могут быть как отдельные учащиеся в возрасте 11-18 лет (5-11 классы), так и детские научно-исследовательские и социально-проектные группы, эколого-биологические кружки муниципальных образовательных учреждений всех видов.</w:t>
      </w:r>
    </w:p>
    <w:p w:rsidR="002925AC" w:rsidRPr="0062506F" w:rsidRDefault="002925AC" w:rsidP="0062506F">
      <w:pPr>
        <w:ind w:firstLine="709"/>
      </w:pPr>
    </w:p>
    <w:p w:rsidR="002925AC" w:rsidRPr="0062506F" w:rsidRDefault="002925AC" w:rsidP="0062506F">
      <w:pPr>
        <w:ind w:firstLine="709"/>
        <w:rPr>
          <w:b/>
        </w:rPr>
      </w:pPr>
      <w:r w:rsidRPr="0062506F">
        <w:rPr>
          <w:b/>
        </w:rPr>
        <w:t xml:space="preserve"> Количество детей от образовательной организации, группы, кружка -</w:t>
      </w:r>
      <w:r w:rsidRPr="0062506F">
        <w:t xml:space="preserve"> не более трех человек </w:t>
      </w:r>
      <w:r w:rsidRPr="0062506F">
        <w:rPr>
          <w:shd w:val="clear" w:color="auto" w:fill="FFFFFF"/>
        </w:rPr>
        <w:t xml:space="preserve">по трем возрастным группам: </w:t>
      </w:r>
    </w:p>
    <w:p w:rsidR="002925AC" w:rsidRPr="0062506F" w:rsidRDefault="002925AC" w:rsidP="0062506F">
      <w:pPr>
        <w:ind w:firstLine="709"/>
        <w:rPr>
          <w:shd w:val="clear" w:color="auto" w:fill="FFFFFF"/>
        </w:rPr>
      </w:pPr>
      <w:r w:rsidRPr="0062506F">
        <w:rPr>
          <w:shd w:val="clear" w:color="auto" w:fill="FFFFFF"/>
          <w:lang w:val="en-US"/>
        </w:rPr>
        <w:t>I</w:t>
      </w:r>
      <w:r w:rsidRPr="0062506F">
        <w:rPr>
          <w:shd w:val="clear" w:color="auto" w:fill="FFFFFF"/>
        </w:rPr>
        <w:t xml:space="preserve"> группа - 11-13 лет (5-6 классы), </w:t>
      </w:r>
    </w:p>
    <w:p w:rsidR="002925AC" w:rsidRPr="0062506F" w:rsidRDefault="002925AC" w:rsidP="0062506F">
      <w:pPr>
        <w:ind w:firstLine="709"/>
        <w:rPr>
          <w:shd w:val="clear" w:color="auto" w:fill="FFFFFF"/>
        </w:rPr>
      </w:pPr>
      <w:r w:rsidRPr="0062506F">
        <w:rPr>
          <w:shd w:val="clear" w:color="auto" w:fill="FFFFFF"/>
          <w:lang w:val="en-US"/>
        </w:rPr>
        <w:t>II</w:t>
      </w:r>
      <w:r w:rsidRPr="0062506F">
        <w:rPr>
          <w:shd w:val="clear" w:color="auto" w:fill="FFFFFF"/>
        </w:rPr>
        <w:t xml:space="preserve"> группа - 14-15 лет (7-8 классы), </w:t>
      </w:r>
    </w:p>
    <w:p w:rsidR="002925AC" w:rsidRPr="0062506F" w:rsidRDefault="002925AC" w:rsidP="0062506F">
      <w:pPr>
        <w:ind w:firstLine="709"/>
        <w:rPr>
          <w:shd w:val="clear" w:color="auto" w:fill="FFFFFF"/>
        </w:rPr>
      </w:pPr>
      <w:r w:rsidRPr="0062506F">
        <w:rPr>
          <w:shd w:val="clear" w:color="auto" w:fill="FFFFFF"/>
          <w:lang w:val="en-US"/>
        </w:rPr>
        <w:t>III</w:t>
      </w:r>
      <w:r w:rsidRPr="0062506F">
        <w:rPr>
          <w:shd w:val="clear" w:color="auto" w:fill="FFFFFF"/>
        </w:rPr>
        <w:t xml:space="preserve"> группа - 16-18 лет (9-11 классы).</w:t>
      </w:r>
    </w:p>
    <w:p w:rsidR="002925AC" w:rsidRPr="0062506F" w:rsidRDefault="002925AC" w:rsidP="0062506F">
      <w:pPr>
        <w:ind w:firstLine="709"/>
        <w:rPr>
          <w:shd w:val="clear" w:color="auto" w:fill="FFFFFF"/>
        </w:rPr>
      </w:pPr>
    </w:p>
    <w:p w:rsidR="002925AC" w:rsidRPr="0062506F" w:rsidRDefault="002925AC" w:rsidP="0062506F">
      <w:pPr>
        <w:ind w:firstLine="709"/>
        <w:rPr>
          <w:b/>
          <w:shd w:val="clear" w:color="auto" w:fill="FFFFFF"/>
        </w:rPr>
      </w:pPr>
      <w:r w:rsidRPr="0062506F">
        <w:rPr>
          <w:b/>
          <w:shd w:val="clear" w:color="auto" w:fill="FFFFFF"/>
        </w:rPr>
        <w:t>Требования к содержанию и оформлению работ участников</w:t>
      </w:r>
    </w:p>
    <w:p w:rsidR="002925AC" w:rsidRPr="0062506F" w:rsidRDefault="002925AC" w:rsidP="0062506F">
      <w:pPr>
        <w:ind w:firstLine="709"/>
        <w:rPr>
          <w:b/>
          <w:shd w:val="clear" w:color="auto" w:fill="FFFFFF"/>
        </w:rPr>
      </w:pPr>
    </w:p>
    <w:p w:rsidR="002925AC" w:rsidRPr="0062506F" w:rsidRDefault="002925AC" w:rsidP="0062506F">
      <w:pPr>
        <w:ind w:firstLine="709"/>
      </w:pPr>
      <w:r w:rsidRPr="0062506F">
        <w:t>Структура работы включает в себя следующие разделы:</w:t>
      </w:r>
    </w:p>
    <w:p w:rsidR="002925AC" w:rsidRPr="0062506F" w:rsidRDefault="002925AC" w:rsidP="0062506F">
      <w:pPr>
        <w:ind w:firstLine="709"/>
      </w:pPr>
      <w:r w:rsidRPr="0062506F">
        <w:t>- введение (обзор литературы по избранной теме, цель, задачи, обоснование актуальности работы);</w:t>
      </w:r>
    </w:p>
    <w:p w:rsidR="002925AC" w:rsidRPr="0062506F" w:rsidRDefault="002925AC" w:rsidP="0062506F">
      <w:pPr>
        <w:ind w:firstLine="709"/>
      </w:pPr>
      <w:r w:rsidRPr="0062506F">
        <w:rPr>
          <w:shd w:val="clear" w:color="auto" w:fill="FFFFFF"/>
        </w:rPr>
        <w:t>- основная часть (теоретическая основа исследования, собственно исследовательская часть, эксперимент);</w:t>
      </w:r>
    </w:p>
    <w:p w:rsidR="002925AC" w:rsidRPr="0062506F" w:rsidRDefault="002925AC" w:rsidP="0062506F">
      <w:pPr>
        <w:ind w:firstLine="709"/>
      </w:pPr>
      <w:r w:rsidRPr="0062506F">
        <w:rPr>
          <w:shd w:val="clear" w:color="auto" w:fill="FFFFFF"/>
        </w:rPr>
        <w:t>- заключение  (содержит выводы, рекомендации к внедрению);</w:t>
      </w:r>
    </w:p>
    <w:p w:rsidR="002925AC" w:rsidRPr="0062506F" w:rsidRDefault="002925AC" w:rsidP="0062506F">
      <w:pPr>
        <w:ind w:firstLine="709"/>
      </w:pPr>
      <w:r w:rsidRPr="0062506F">
        <w:rPr>
          <w:shd w:val="clear" w:color="auto" w:fill="FFFFFF"/>
        </w:rPr>
        <w:t>- список литературы;</w:t>
      </w:r>
    </w:p>
    <w:p w:rsidR="002925AC" w:rsidRPr="0062506F" w:rsidRDefault="002925AC" w:rsidP="0062506F">
      <w:pPr>
        <w:ind w:firstLine="709"/>
      </w:pPr>
      <w:r w:rsidRPr="0062506F">
        <w:rPr>
          <w:shd w:val="clear" w:color="auto" w:fill="FFFFFF"/>
        </w:rPr>
        <w:t>- приложения (таблицы, иллюстрации, схемы);</w:t>
      </w:r>
    </w:p>
    <w:p w:rsidR="002925AC" w:rsidRPr="0062506F" w:rsidRDefault="002925AC" w:rsidP="0062506F">
      <w:pPr>
        <w:ind w:firstLine="709"/>
        <w:rPr>
          <w:shd w:val="clear" w:color="auto" w:fill="FFFFFF"/>
        </w:rPr>
      </w:pPr>
    </w:p>
    <w:p w:rsidR="002925AC" w:rsidRPr="0062506F" w:rsidRDefault="002925AC" w:rsidP="0062506F">
      <w:pPr>
        <w:ind w:firstLine="709"/>
        <w:rPr>
          <w:shd w:val="clear" w:color="auto" w:fill="FFFFFF"/>
        </w:rPr>
      </w:pPr>
      <w:r w:rsidRPr="0062506F">
        <w:rPr>
          <w:shd w:val="clear" w:color="auto" w:fill="FFFFFF"/>
        </w:rPr>
        <w:t xml:space="preserve">   В тексте работы обязательно должны быть помещены ссылки на использованные источники информации.</w:t>
      </w:r>
    </w:p>
    <w:p w:rsidR="002925AC" w:rsidRPr="0062506F" w:rsidRDefault="002925AC" w:rsidP="0062506F">
      <w:pPr>
        <w:ind w:firstLine="709"/>
      </w:pPr>
      <w:r w:rsidRPr="0062506F">
        <w:rPr>
          <w:shd w:val="clear" w:color="auto" w:fill="FFFFFF"/>
        </w:rPr>
        <w:t xml:space="preserve">Работа выполняется шрифтом </w:t>
      </w:r>
      <w:r w:rsidRPr="0062506F">
        <w:rPr>
          <w:shd w:val="clear" w:color="auto" w:fill="FFFFFF"/>
          <w:lang w:val="en-US"/>
        </w:rPr>
        <w:t>Times</w:t>
      </w:r>
      <w:r w:rsidRPr="0062506F">
        <w:rPr>
          <w:shd w:val="clear" w:color="auto" w:fill="FFFFFF"/>
        </w:rPr>
        <w:t xml:space="preserve"> </w:t>
      </w:r>
      <w:r w:rsidRPr="0062506F">
        <w:rPr>
          <w:shd w:val="clear" w:color="auto" w:fill="FFFFFF"/>
          <w:lang w:val="en-US"/>
        </w:rPr>
        <w:t>New</w:t>
      </w:r>
      <w:r w:rsidRPr="0062506F">
        <w:rPr>
          <w:shd w:val="clear" w:color="auto" w:fill="FFFFFF"/>
        </w:rPr>
        <w:t xml:space="preserve"> </w:t>
      </w:r>
      <w:r w:rsidRPr="0062506F">
        <w:rPr>
          <w:shd w:val="clear" w:color="auto" w:fill="FFFFFF"/>
          <w:lang w:val="en-US"/>
        </w:rPr>
        <w:t>Roman</w:t>
      </w:r>
      <w:r w:rsidRPr="0062506F">
        <w:rPr>
          <w:shd w:val="clear" w:color="auto" w:fill="FFFFFF"/>
        </w:rPr>
        <w:t>, размер - 14, верхнее поле – 20, нижнее – 20, левое поле – 20, правое поле – 15.</w:t>
      </w:r>
    </w:p>
    <w:p w:rsidR="002925AC" w:rsidRPr="0062506F" w:rsidRDefault="002925AC" w:rsidP="0062506F">
      <w:pPr>
        <w:ind w:firstLine="709"/>
        <w:rPr>
          <w:shd w:val="clear" w:color="auto" w:fill="FFFFFF"/>
        </w:rPr>
      </w:pPr>
      <w:r w:rsidRPr="0062506F">
        <w:rPr>
          <w:shd w:val="clear" w:color="auto" w:fill="FFFFFF"/>
        </w:rPr>
        <w:t>Оформление титульного листа: название общеобразовательного учреждения, тема работы, Ф.И.О. выполнившего работу, класс, руководитель работы.</w:t>
      </w:r>
    </w:p>
    <w:p w:rsidR="002925AC" w:rsidRPr="0062506F" w:rsidRDefault="002925AC" w:rsidP="0062506F">
      <w:pPr>
        <w:ind w:firstLine="709"/>
        <w:rPr>
          <w:b/>
        </w:rPr>
      </w:pPr>
      <w:r w:rsidRPr="0062506F">
        <w:rPr>
          <w:b/>
          <w:shd w:val="clear" w:color="auto" w:fill="FFFFFF"/>
        </w:rPr>
        <w:t>Время выступления обучающегося 5-7 минут.</w:t>
      </w:r>
    </w:p>
    <w:p w:rsidR="002925AC" w:rsidRPr="0062506F" w:rsidRDefault="002925AC" w:rsidP="0062506F">
      <w:pPr>
        <w:ind w:firstLine="709"/>
      </w:pPr>
      <w:r w:rsidRPr="0062506F">
        <w:t>Оценку публичного выступления повышает демонстрационный показ кино - и слайд - кадров, таблиц, диаграмм, схем.</w:t>
      </w:r>
    </w:p>
    <w:p w:rsidR="002925AC" w:rsidRPr="0062506F" w:rsidRDefault="002925AC" w:rsidP="0062506F">
      <w:pPr>
        <w:ind w:firstLine="709"/>
      </w:pPr>
    </w:p>
    <w:p w:rsidR="002925AC" w:rsidRPr="0062506F" w:rsidRDefault="002925AC" w:rsidP="0062506F">
      <w:pPr>
        <w:ind w:firstLine="709"/>
        <w:rPr>
          <w:b/>
          <w:shd w:val="clear" w:color="auto" w:fill="FFFFFF"/>
        </w:rPr>
      </w:pPr>
      <w:r w:rsidRPr="0062506F">
        <w:rPr>
          <w:b/>
          <w:shd w:val="clear" w:color="auto" w:fill="FFFFFF"/>
        </w:rPr>
        <w:t>Критерии оценивания членами жюри представленной работы участника</w:t>
      </w:r>
    </w:p>
    <w:p w:rsidR="002925AC" w:rsidRPr="0062506F" w:rsidRDefault="002925AC" w:rsidP="0062506F">
      <w:pPr>
        <w:ind w:firstLine="709"/>
        <w:rPr>
          <w:b/>
          <w:shd w:val="clear" w:color="auto" w:fill="FFFFFF"/>
        </w:rPr>
      </w:pPr>
    </w:p>
    <w:p w:rsidR="002925AC" w:rsidRPr="0062506F" w:rsidRDefault="002925AC" w:rsidP="0062506F">
      <w:pPr>
        <w:ind w:firstLine="709"/>
      </w:pPr>
      <w:r w:rsidRPr="0062506F">
        <w:t xml:space="preserve">Членами жюри Чтений является </w:t>
      </w:r>
      <w:hyperlink r:id="rId201" w:tooltip="Преподавательские составы" w:history="1">
        <w:r w:rsidRPr="0062506F">
          <w:t>преподавательский состав</w:t>
        </w:r>
      </w:hyperlink>
      <w:r w:rsidRPr="0062506F">
        <w:t xml:space="preserve"> учреждений образования, преподаватели СГСПУ.</w:t>
      </w:r>
    </w:p>
    <w:p w:rsidR="002925AC" w:rsidRPr="0062506F" w:rsidRDefault="002925AC" w:rsidP="0062506F">
      <w:pPr>
        <w:ind w:firstLine="709"/>
      </w:pPr>
      <w:r w:rsidRPr="0062506F">
        <w:t xml:space="preserve">Исследовательская работа участника Чтений должна представлять </w:t>
      </w:r>
      <w:r w:rsidRPr="0062506F">
        <w:rPr>
          <w:shd w:val="clear" w:color="auto" w:fill="FFFFFF"/>
        </w:rPr>
        <w:t>собой самостоятельное законченное исследование по теме в одной из областей биологии или экологии, природоохранной деятельности человека.</w:t>
      </w:r>
    </w:p>
    <w:p w:rsidR="002925AC" w:rsidRPr="0062506F" w:rsidRDefault="002925AC" w:rsidP="0062506F">
      <w:pPr>
        <w:ind w:firstLine="709"/>
      </w:pPr>
      <w:r w:rsidRPr="0062506F">
        <w:rPr>
          <w:shd w:val="clear" w:color="auto" w:fill="FFFFFF"/>
        </w:rPr>
        <w:t>Работа участника Чтений должна иметь общественно-полезную направленность и характеризоваться грамотностью, обоснованностью, четкостью, лаконичностью изложения мыслей.</w:t>
      </w:r>
    </w:p>
    <w:p w:rsidR="002925AC" w:rsidRPr="0062506F" w:rsidRDefault="002925AC" w:rsidP="0062506F">
      <w:pPr>
        <w:ind w:firstLine="709"/>
        <w:rPr>
          <w:shd w:val="clear" w:color="auto" w:fill="FFFFFF"/>
        </w:rPr>
      </w:pPr>
      <w:r w:rsidRPr="0062506F">
        <w:rPr>
          <w:shd w:val="clear" w:color="auto" w:fill="FFFFFF"/>
        </w:rPr>
        <w:t xml:space="preserve">К публичному выступлению с докладом по итогам научно-исследовательской работы допускается один-два участника (даже при условии выполнения работы группой школьников не более 3 человек). </w:t>
      </w:r>
    </w:p>
    <w:p w:rsidR="002925AC" w:rsidRPr="0062506F" w:rsidRDefault="002925AC" w:rsidP="0062506F">
      <w:pPr>
        <w:ind w:firstLine="709"/>
      </w:pPr>
    </w:p>
    <w:p w:rsidR="002925AC" w:rsidRPr="0062506F" w:rsidRDefault="002925AC" w:rsidP="0062506F">
      <w:pPr>
        <w:ind w:firstLine="709"/>
        <w:rPr>
          <w:b/>
        </w:rPr>
      </w:pPr>
      <w:r w:rsidRPr="0062506F">
        <w:rPr>
          <w:b/>
        </w:rPr>
        <w:t>Оценочный лист (5-бальная система) содержит критерии:</w:t>
      </w:r>
    </w:p>
    <w:p w:rsidR="002925AC" w:rsidRPr="0062506F" w:rsidRDefault="002925AC" w:rsidP="0062506F">
      <w:pPr>
        <w:ind w:firstLine="709"/>
        <w:rPr>
          <w:b/>
        </w:rPr>
      </w:pPr>
      <w:r w:rsidRPr="0062506F">
        <w:t>- оформление, объём,  грамотность;</w:t>
      </w:r>
    </w:p>
    <w:p w:rsidR="002925AC" w:rsidRPr="0062506F" w:rsidRDefault="002925AC" w:rsidP="0062506F">
      <w:pPr>
        <w:ind w:firstLine="709"/>
      </w:pPr>
      <w:r w:rsidRPr="0062506F">
        <w:t>- структура и  соответствие содержания реферата теме;</w:t>
      </w:r>
    </w:p>
    <w:p w:rsidR="002925AC" w:rsidRPr="0062506F" w:rsidRDefault="002925AC" w:rsidP="0062506F">
      <w:pPr>
        <w:ind w:firstLine="709"/>
      </w:pPr>
      <w:r w:rsidRPr="0062506F">
        <w:t>- актуальность исследования;</w:t>
      </w:r>
    </w:p>
    <w:p w:rsidR="002925AC" w:rsidRPr="0062506F" w:rsidRDefault="002925AC" w:rsidP="0062506F">
      <w:pPr>
        <w:ind w:firstLine="709"/>
      </w:pPr>
      <w:r w:rsidRPr="0062506F">
        <w:t xml:space="preserve">- исследовательское мастерство; </w:t>
      </w:r>
    </w:p>
    <w:p w:rsidR="002925AC" w:rsidRPr="0062506F" w:rsidRDefault="002925AC" w:rsidP="0062506F">
      <w:pPr>
        <w:ind w:firstLine="709"/>
      </w:pPr>
      <w:r w:rsidRPr="0062506F">
        <w:lastRenderedPageBreak/>
        <w:t>- глубина проработки материала;</w:t>
      </w:r>
    </w:p>
    <w:p w:rsidR="002925AC" w:rsidRPr="0062506F" w:rsidRDefault="002925AC" w:rsidP="0062506F">
      <w:pPr>
        <w:ind w:firstLine="709"/>
      </w:pPr>
      <w:r w:rsidRPr="0062506F">
        <w:t>- практическая направленность исследовательской работы;</w:t>
      </w:r>
    </w:p>
    <w:p w:rsidR="002925AC" w:rsidRPr="0062506F" w:rsidRDefault="002925AC" w:rsidP="0062506F">
      <w:pPr>
        <w:ind w:firstLine="709"/>
      </w:pPr>
      <w:r w:rsidRPr="0062506F">
        <w:t>- риторическая и научная культура выступления;</w:t>
      </w:r>
    </w:p>
    <w:p w:rsidR="002925AC" w:rsidRPr="0062506F" w:rsidRDefault="002925AC" w:rsidP="0062506F">
      <w:pPr>
        <w:ind w:firstLine="709"/>
      </w:pPr>
      <w:r w:rsidRPr="0062506F">
        <w:t>-  наличие собственных взглядов;</w:t>
      </w:r>
    </w:p>
    <w:p w:rsidR="002925AC" w:rsidRPr="0062506F" w:rsidRDefault="002925AC" w:rsidP="0062506F">
      <w:pPr>
        <w:ind w:firstLine="709"/>
      </w:pPr>
      <w:r w:rsidRPr="0062506F">
        <w:t>- соблюдение регламента;</w:t>
      </w:r>
    </w:p>
    <w:p w:rsidR="002925AC" w:rsidRPr="0062506F" w:rsidRDefault="002925AC" w:rsidP="0062506F">
      <w:pPr>
        <w:ind w:firstLine="709"/>
      </w:pPr>
      <w:r w:rsidRPr="0062506F">
        <w:t>- общий балл.</w:t>
      </w:r>
    </w:p>
    <w:p w:rsidR="002925AC" w:rsidRPr="0062506F" w:rsidRDefault="002925AC" w:rsidP="0062506F">
      <w:pPr>
        <w:ind w:firstLine="709"/>
      </w:pPr>
    </w:p>
    <w:p w:rsidR="002925AC" w:rsidRPr="0062506F" w:rsidRDefault="002925AC" w:rsidP="0062506F">
      <w:pPr>
        <w:ind w:firstLine="709"/>
      </w:pPr>
    </w:p>
    <w:p w:rsidR="002925AC" w:rsidRPr="0062506F" w:rsidRDefault="002925AC" w:rsidP="0062506F">
      <w:pPr>
        <w:ind w:firstLine="709"/>
        <w:rPr>
          <w:b/>
          <w:shd w:val="clear" w:color="auto" w:fill="FFFFFF"/>
        </w:rPr>
      </w:pPr>
      <w:r w:rsidRPr="0062506F">
        <w:rPr>
          <w:b/>
          <w:shd w:val="clear" w:color="auto" w:fill="FFFFFF"/>
        </w:rPr>
        <w:t>Подведение итогов мероприятия</w:t>
      </w:r>
    </w:p>
    <w:p w:rsidR="002925AC" w:rsidRPr="0062506F" w:rsidRDefault="002925AC" w:rsidP="0062506F">
      <w:pPr>
        <w:ind w:firstLine="709"/>
        <w:rPr>
          <w:shd w:val="clear" w:color="auto" w:fill="FFFFFF"/>
        </w:rPr>
      </w:pPr>
      <w:r w:rsidRPr="0062506F">
        <w:rPr>
          <w:shd w:val="clear" w:color="auto" w:fill="FFFFFF"/>
        </w:rPr>
        <w:t xml:space="preserve">Экспертное жюри Чтений выявляет и представляет к награждению званиями  в каждой из тематических секций и по трем возрастным группам:  </w:t>
      </w:r>
    </w:p>
    <w:p w:rsidR="002925AC" w:rsidRPr="0062506F" w:rsidRDefault="002925AC" w:rsidP="0062506F">
      <w:pPr>
        <w:ind w:firstLine="709"/>
        <w:rPr>
          <w:shd w:val="clear" w:color="auto" w:fill="FFFFFF"/>
        </w:rPr>
      </w:pPr>
      <w:r w:rsidRPr="0062506F">
        <w:rPr>
          <w:shd w:val="clear" w:color="auto" w:fill="FFFFFF"/>
        </w:rPr>
        <w:t xml:space="preserve">«диплом 1-й степени» - 1шт, </w:t>
      </w:r>
    </w:p>
    <w:p w:rsidR="002925AC" w:rsidRPr="0062506F" w:rsidRDefault="002925AC" w:rsidP="0062506F">
      <w:pPr>
        <w:ind w:firstLine="709"/>
        <w:rPr>
          <w:shd w:val="clear" w:color="auto" w:fill="FFFFFF"/>
        </w:rPr>
      </w:pPr>
      <w:r w:rsidRPr="0062506F">
        <w:rPr>
          <w:shd w:val="clear" w:color="auto" w:fill="FFFFFF"/>
        </w:rPr>
        <w:t xml:space="preserve">          «диплом 2-й степени» - 1шт,</w:t>
      </w:r>
    </w:p>
    <w:p w:rsidR="002925AC" w:rsidRPr="0062506F" w:rsidRDefault="002925AC" w:rsidP="0062506F">
      <w:pPr>
        <w:ind w:firstLine="709"/>
        <w:rPr>
          <w:shd w:val="clear" w:color="auto" w:fill="FFFFFF"/>
        </w:rPr>
      </w:pPr>
      <w:r w:rsidRPr="0062506F">
        <w:rPr>
          <w:shd w:val="clear" w:color="auto" w:fill="FFFFFF"/>
        </w:rPr>
        <w:t xml:space="preserve">          «диплом 3-й степени» - 1 </w:t>
      </w:r>
      <w:proofErr w:type="spellStart"/>
      <w:r w:rsidRPr="0062506F">
        <w:rPr>
          <w:shd w:val="clear" w:color="auto" w:fill="FFFFFF"/>
        </w:rPr>
        <w:t>шт</w:t>
      </w:r>
      <w:proofErr w:type="spellEnd"/>
      <w:r w:rsidRPr="0062506F">
        <w:rPr>
          <w:shd w:val="clear" w:color="auto" w:fill="FFFFFF"/>
        </w:rPr>
        <w:t xml:space="preserve">: </w:t>
      </w:r>
    </w:p>
    <w:p w:rsidR="002925AC" w:rsidRPr="0062506F" w:rsidRDefault="002925AC" w:rsidP="0062506F">
      <w:pPr>
        <w:ind w:firstLine="709"/>
      </w:pPr>
    </w:p>
    <w:p w:rsidR="002925AC" w:rsidRPr="0062506F" w:rsidRDefault="002925AC" w:rsidP="0062506F">
      <w:pPr>
        <w:ind w:firstLine="709"/>
      </w:pPr>
      <w:r w:rsidRPr="0062506F">
        <w:t>Общее количество дипломов 1-3 степени – 54 шт., но не более 30% от общего числа участников мероприятия.</w:t>
      </w:r>
    </w:p>
    <w:p w:rsidR="002925AC" w:rsidRPr="0062506F" w:rsidRDefault="002925AC" w:rsidP="0062506F">
      <w:pPr>
        <w:ind w:firstLine="709"/>
      </w:pPr>
    </w:p>
    <w:p w:rsidR="002925AC" w:rsidRPr="0062506F" w:rsidRDefault="002925AC" w:rsidP="0062506F">
      <w:pPr>
        <w:ind w:firstLine="709"/>
        <w:rPr>
          <w:b/>
          <w:shd w:val="clear" w:color="auto" w:fill="FFFFFF"/>
        </w:rPr>
      </w:pPr>
      <w:r w:rsidRPr="0062506F">
        <w:rPr>
          <w:b/>
          <w:shd w:val="clear" w:color="auto" w:fill="FFFFFF"/>
        </w:rPr>
        <w:t>Контактная информация координатора на площадке проведения мероприятия</w:t>
      </w:r>
    </w:p>
    <w:p w:rsidR="002925AC" w:rsidRPr="0062506F" w:rsidRDefault="002925AC" w:rsidP="0062506F">
      <w:pPr>
        <w:ind w:firstLine="709"/>
      </w:pPr>
      <w:r w:rsidRPr="0062506F">
        <w:t xml:space="preserve">Координатор мероприятия: </w:t>
      </w:r>
      <w:proofErr w:type="spellStart"/>
      <w:r w:rsidRPr="0062506F">
        <w:t>Текутьева</w:t>
      </w:r>
      <w:proofErr w:type="spellEnd"/>
      <w:r w:rsidRPr="0062506F">
        <w:t xml:space="preserve"> О.А., заместитель директора по воспитательной работе МБОУ Школы № 91 </w:t>
      </w:r>
      <w:proofErr w:type="spellStart"/>
      <w:r w:rsidRPr="0062506F">
        <w:t>г.о</w:t>
      </w:r>
      <w:proofErr w:type="spellEnd"/>
      <w:r w:rsidRPr="0062506F">
        <w:t xml:space="preserve">. Самара,                        тел/факс:  (846)261-66-07, адрес электронной почты: </w:t>
      </w:r>
      <w:proofErr w:type="spellStart"/>
      <w:r w:rsidRPr="0062506F">
        <w:rPr>
          <w:lang w:val="en-US"/>
        </w:rPr>
        <w:t>mou</w:t>
      </w:r>
      <w:proofErr w:type="spellEnd"/>
      <w:r w:rsidRPr="0062506F">
        <w:t>91@</w:t>
      </w:r>
      <w:proofErr w:type="spellStart"/>
      <w:r w:rsidRPr="0062506F">
        <w:rPr>
          <w:lang w:val="en-US"/>
        </w:rPr>
        <w:t>yandex</w:t>
      </w:r>
      <w:proofErr w:type="spellEnd"/>
      <w:r w:rsidRPr="0062506F">
        <w:t>.</w:t>
      </w:r>
      <w:proofErr w:type="spellStart"/>
      <w:r w:rsidRPr="0062506F">
        <w:rPr>
          <w:lang w:val="en-US"/>
        </w:rPr>
        <w:t>ru</w:t>
      </w:r>
      <w:proofErr w:type="spellEnd"/>
    </w:p>
    <w:p w:rsidR="002925AC" w:rsidRPr="0062506F" w:rsidRDefault="002925AC" w:rsidP="0062506F">
      <w:pPr>
        <w:ind w:firstLine="709"/>
        <w:rPr>
          <w:b/>
          <w:shd w:val="clear" w:color="auto" w:fill="FFFFFF"/>
        </w:rPr>
      </w:pPr>
    </w:p>
    <w:p w:rsidR="002925AC" w:rsidRPr="002925AC" w:rsidRDefault="002925AC" w:rsidP="002925AC">
      <w:pPr>
        <w:widowControl w:val="0"/>
        <w:suppressAutoHyphens/>
        <w:spacing w:after="290" w:line="276" w:lineRule="auto"/>
        <w:ind w:left="120" w:right="120" w:firstLine="480"/>
        <w:contextualSpacing/>
        <w:jc w:val="center"/>
        <w:rPr>
          <w:sz w:val="28"/>
          <w:szCs w:val="28"/>
          <w:shd w:val="clear" w:color="auto" w:fill="FFFFFF"/>
        </w:rPr>
      </w:pPr>
    </w:p>
    <w:p w:rsidR="002925AC" w:rsidRPr="002925AC" w:rsidRDefault="002925AC" w:rsidP="002925AC">
      <w:pPr>
        <w:widowControl w:val="0"/>
        <w:suppressAutoHyphens/>
        <w:spacing w:after="290" w:line="276" w:lineRule="auto"/>
        <w:ind w:left="120" w:right="120" w:firstLine="480"/>
        <w:contextualSpacing/>
        <w:jc w:val="center"/>
        <w:rPr>
          <w:sz w:val="28"/>
          <w:szCs w:val="28"/>
          <w:shd w:val="clear" w:color="auto" w:fill="FFFFFF"/>
        </w:rPr>
      </w:pPr>
      <w:r w:rsidRPr="002925AC">
        <w:rPr>
          <w:sz w:val="28"/>
          <w:szCs w:val="28"/>
          <w:shd w:val="clear" w:color="auto" w:fill="FFFFFF"/>
        </w:rPr>
        <w:t>ЗАЯВКА</w:t>
      </w:r>
      <w:r w:rsidRPr="002925AC">
        <w:br/>
      </w:r>
      <w:r w:rsidRPr="002925AC">
        <w:rPr>
          <w:bCs/>
        </w:rPr>
        <w:t>Участника  X</w:t>
      </w:r>
      <w:r w:rsidRPr="002925AC">
        <w:rPr>
          <w:bCs/>
          <w:lang w:val="en-US"/>
        </w:rPr>
        <w:t>V</w:t>
      </w:r>
      <w:r w:rsidRPr="002925AC">
        <w:rPr>
          <w:bCs/>
        </w:rPr>
        <w:t xml:space="preserve"> городских эколого-биологических чтений</w:t>
      </w:r>
    </w:p>
    <w:p w:rsidR="002925AC" w:rsidRPr="002925AC" w:rsidRDefault="002925AC" w:rsidP="002925AC">
      <w:pPr>
        <w:suppressAutoHyphens/>
        <w:jc w:val="center"/>
        <w:rPr>
          <w:bCs/>
        </w:rPr>
      </w:pPr>
      <w:r w:rsidRPr="002925AC">
        <w:rPr>
          <w:bCs/>
        </w:rPr>
        <w:t xml:space="preserve"> имени Климента Аркадьевича Тимирязева</w:t>
      </w:r>
    </w:p>
    <w:p w:rsidR="002925AC" w:rsidRPr="002925AC" w:rsidRDefault="002925AC" w:rsidP="002925AC">
      <w:pPr>
        <w:suppressAutoHyphens/>
        <w:jc w:val="center"/>
        <w:rPr>
          <w:bCs/>
        </w:rPr>
      </w:pPr>
      <w:r w:rsidRPr="002925AC">
        <w:rPr>
          <w:bCs/>
        </w:rPr>
        <w:t xml:space="preserve">«Сохраним Планету голубой и зелёной» </w:t>
      </w:r>
    </w:p>
    <w:p w:rsidR="002925AC" w:rsidRPr="002925AC" w:rsidRDefault="002925AC" w:rsidP="002925AC">
      <w:pPr>
        <w:suppressAutoHyphens/>
        <w:jc w:val="center"/>
        <w:rPr>
          <w:bCs/>
          <w:i/>
        </w:rPr>
      </w:pPr>
      <w:r w:rsidRPr="002925AC">
        <w:rPr>
          <w:bCs/>
          <w:i/>
        </w:rPr>
        <w:t>(5-11 классы)</w:t>
      </w:r>
    </w:p>
    <w:p w:rsidR="002925AC" w:rsidRPr="002925AC" w:rsidRDefault="002925AC" w:rsidP="00FB53A2">
      <w:pPr>
        <w:numPr>
          <w:ilvl w:val="0"/>
          <w:numId w:val="170"/>
        </w:numPr>
        <w:spacing w:before="100" w:beforeAutospacing="1" w:after="100" w:afterAutospacing="1" w:line="276" w:lineRule="auto"/>
      </w:pPr>
      <w:r w:rsidRPr="002925AC">
        <w:t>Название конкурсной работы_________________________________________________</w:t>
      </w:r>
    </w:p>
    <w:p w:rsidR="002925AC" w:rsidRPr="002925AC" w:rsidRDefault="002925AC" w:rsidP="00FB53A2">
      <w:pPr>
        <w:numPr>
          <w:ilvl w:val="0"/>
          <w:numId w:val="171"/>
        </w:numPr>
        <w:spacing w:before="100" w:beforeAutospacing="1" w:after="100" w:afterAutospacing="1" w:line="276" w:lineRule="auto"/>
      </w:pPr>
      <w:r w:rsidRPr="002925AC">
        <w:t>Фамилия, имя автора (авторов), класс_______________________</w:t>
      </w:r>
    </w:p>
    <w:p w:rsidR="002925AC" w:rsidRPr="002925AC" w:rsidRDefault="002925AC" w:rsidP="002925AC">
      <w:r w:rsidRPr="002925AC">
        <w:t>_____________________________________________________________________________</w:t>
      </w:r>
    </w:p>
    <w:p w:rsidR="002925AC" w:rsidRPr="002925AC" w:rsidRDefault="002925AC" w:rsidP="00FB53A2">
      <w:pPr>
        <w:numPr>
          <w:ilvl w:val="0"/>
          <w:numId w:val="172"/>
        </w:numPr>
        <w:spacing w:before="100" w:beforeAutospacing="1" w:after="100" w:afterAutospacing="1" w:line="276" w:lineRule="auto"/>
      </w:pPr>
      <w:r w:rsidRPr="002925AC">
        <w:t>Фамилия, имя, отчество руководителя работы, место работы, должность, _______________________________________________________________________</w:t>
      </w:r>
    </w:p>
    <w:p w:rsidR="002925AC" w:rsidRPr="002925AC" w:rsidRDefault="002925AC" w:rsidP="002925AC">
      <w:r w:rsidRPr="002925AC">
        <w:t>_____________________________________________________________________________</w:t>
      </w:r>
    </w:p>
    <w:p w:rsidR="002925AC" w:rsidRPr="002925AC" w:rsidRDefault="002925AC" w:rsidP="00FB53A2">
      <w:pPr>
        <w:numPr>
          <w:ilvl w:val="0"/>
          <w:numId w:val="173"/>
        </w:numPr>
        <w:spacing w:before="100" w:beforeAutospacing="1" w:after="100" w:afterAutospacing="1" w:line="276" w:lineRule="auto"/>
      </w:pPr>
      <w:r w:rsidRPr="002925AC">
        <w:t>Название образовательного учреждения, при котором выполнена работа ________________________________________________</w:t>
      </w:r>
    </w:p>
    <w:p w:rsidR="002925AC" w:rsidRPr="002925AC" w:rsidRDefault="002925AC" w:rsidP="002925AC">
      <w:pPr>
        <w:spacing w:before="100" w:beforeAutospacing="1" w:after="100" w:afterAutospacing="1"/>
      </w:pPr>
      <w:r w:rsidRPr="002925AC">
        <w:br/>
        <w:t>Дата заполнения «___»___________2024    г.</w:t>
      </w:r>
      <w:r w:rsidRPr="002925AC">
        <w:br/>
      </w:r>
      <w:r w:rsidRPr="002925AC">
        <w:br/>
        <w:t>Директор МБОУ                   Подпись____________                              Ф.И.О.</w:t>
      </w:r>
      <w:r w:rsidRPr="002925AC">
        <w:br/>
        <w:t> </w:t>
      </w:r>
    </w:p>
    <w:p w:rsidR="002925AC" w:rsidRPr="002925AC" w:rsidRDefault="002925AC" w:rsidP="002925AC">
      <w:pPr>
        <w:widowControl w:val="0"/>
        <w:overflowPunct w:val="0"/>
        <w:autoSpaceDE w:val="0"/>
        <w:autoSpaceDN w:val="0"/>
        <w:adjustRightInd w:val="0"/>
        <w:spacing w:line="213" w:lineRule="auto"/>
        <w:ind w:left="3300" w:right="3320" w:firstLine="1001"/>
        <w:jc w:val="both"/>
        <w:rPr>
          <w:rFonts w:eastAsiaTheme="minorHAnsi"/>
        </w:rPr>
      </w:pPr>
      <w:r w:rsidRPr="002925AC">
        <w:rPr>
          <w:rFonts w:eastAsiaTheme="minorHAnsi"/>
        </w:rPr>
        <w:lastRenderedPageBreak/>
        <w:t xml:space="preserve">СОГЛАСИЕ </w:t>
      </w:r>
    </w:p>
    <w:p w:rsidR="002925AC" w:rsidRPr="002925AC" w:rsidRDefault="002925AC" w:rsidP="002925AC">
      <w:pPr>
        <w:widowControl w:val="0"/>
        <w:tabs>
          <w:tab w:val="left" w:pos="7797"/>
        </w:tabs>
        <w:overflowPunct w:val="0"/>
        <w:autoSpaceDE w:val="0"/>
        <w:autoSpaceDN w:val="0"/>
        <w:adjustRightInd w:val="0"/>
        <w:spacing w:line="213" w:lineRule="auto"/>
        <w:ind w:left="3300" w:right="1984" w:hanging="39"/>
        <w:jc w:val="center"/>
        <w:rPr>
          <w:rFonts w:eastAsiaTheme="minorHAnsi"/>
        </w:rPr>
      </w:pPr>
      <w:r w:rsidRPr="002925AC">
        <w:rPr>
          <w:rFonts w:eastAsiaTheme="minorHAnsi"/>
        </w:rPr>
        <w:t>на обработку персональных данных</w:t>
      </w:r>
    </w:p>
    <w:p w:rsidR="002925AC" w:rsidRPr="002925AC" w:rsidRDefault="002925AC" w:rsidP="002925AC">
      <w:pPr>
        <w:tabs>
          <w:tab w:val="left" w:pos="709"/>
        </w:tabs>
        <w:suppressAutoHyphens/>
        <w:jc w:val="center"/>
        <w:rPr>
          <w:rFonts w:eastAsia="DejaVu Sans"/>
          <w:i/>
          <w:color w:val="00000A"/>
        </w:rPr>
      </w:pPr>
      <w:r w:rsidRPr="002925AC">
        <w:rPr>
          <w:rFonts w:eastAsia="DejaVu Sans"/>
          <w:i/>
          <w:color w:val="00000A"/>
        </w:rPr>
        <w:t>(для несовершеннолетних участников)</w:t>
      </w:r>
    </w:p>
    <w:p w:rsidR="002925AC" w:rsidRPr="002925AC" w:rsidRDefault="002925AC" w:rsidP="002925AC">
      <w:pPr>
        <w:tabs>
          <w:tab w:val="left" w:pos="709"/>
        </w:tabs>
        <w:suppressAutoHyphens/>
        <w:jc w:val="center"/>
        <w:rPr>
          <w:rFonts w:eastAsia="DejaVu Sans"/>
          <w:i/>
          <w:color w:val="00000A"/>
        </w:rPr>
      </w:pPr>
    </w:p>
    <w:p w:rsidR="002925AC" w:rsidRPr="002925AC" w:rsidRDefault="002925AC" w:rsidP="002925AC">
      <w:pPr>
        <w:tabs>
          <w:tab w:val="left" w:pos="709"/>
        </w:tabs>
        <w:suppressAutoHyphens/>
        <w:jc w:val="center"/>
        <w:rPr>
          <w:rFonts w:eastAsia="DejaVu Sans"/>
          <w:b/>
          <w:color w:val="00000A"/>
        </w:rPr>
      </w:pPr>
      <w:r w:rsidRPr="002925AC">
        <w:rPr>
          <w:rFonts w:eastAsia="DejaVu Sans"/>
          <w:b/>
          <w:color w:val="00000A"/>
        </w:rPr>
        <w:t>Согласие на обработку персональных данных.</w:t>
      </w:r>
    </w:p>
    <w:p w:rsidR="002925AC" w:rsidRPr="002925AC" w:rsidRDefault="002925AC" w:rsidP="002925AC">
      <w:pPr>
        <w:tabs>
          <w:tab w:val="left" w:pos="709"/>
        </w:tabs>
        <w:suppressAutoHyphens/>
        <w:jc w:val="both"/>
        <w:rPr>
          <w:rFonts w:eastAsia="DejaVu Sans"/>
          <w:color w:val="00000A"/>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Я, ___________________________________________________________________________,</w:t>
      </w:r>
    </w:p>
    <w:p w:rsidR="002925AC" w:rsidRPr="002925AC" w:rsidRDefault="002925AC" w:rsidP="002925AC">
      <w:pPr>
        <w:tabs>
          <w:tab w:val="left" w:pos="709"/>
        </w:tabs>
        <w:suppressAutoHyphens/>
        <w:jc w:val="center"/>
        <w:rPr>
          <w:rFonts w:eastAsia="DejaVu Sans"/>
          <w:i/>
          <w:color w:val="00000A"/>
          <w:sz w:val="16"/>
          <w:szCs w:val="16"/>
        </w:rPr>
      </w:pPr>
      <w:r w:rsidRPr="002925AC">
        <w:rPr>
          <w:rFonts w:eastAsia="DejaVu Sans"/>
          <w:i/>
          <w:color w:val="00000A"/>
          <w:sz w:val="16"/>
          <w:szCs w:val="16"/>
        </w:rPr>
        <w:t>(ФИО родителя или законного представителя)</w:t>
      </w: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widowControl w:val="0"/>
        <w:autoSpaceDE w:val="0"/>
        <w:autoSpaceDN w:val="0"/>
        <w:adjustRightInd w:val="0"/>
        <w:ind w:left="2920"/>
        <w:jc w:val="both"/>
        <w:rPr>
          <w:rFonts w:eastAsiaTheme="minorHAnsi"/>
          <w:i/>
          <w:sz w:val="16"/>
          <w:szCs w:val="16"/>
        </w:rPr>
      </w:pPr>
      <w:r w:rsidRPr="002925AC">
        <w:rPr>
          <w:rFonts w:eastAsiaTheme="minorHAnsi"/>
          <w:i/>
          <w:sz w:val="16"/>
          <w:szCs w:val="16"/>
        </w:rPr>
        <w:t>(вид документа, удостоверяющего личность)</w:t>
      </w:r>
    </w:p>
    <w:p w:rsidR="002925AC" w:rsidRPr="002925AC" w:rsidRDefault="002925AC" w:rsidP="002925AC">
      <w:pPr>
        <w:tabs>
          <w:tab w:val="left" w:pos="709"/>
        </w:tabs>
        <w:suppressAutoHyphens/>
        <w:jc w:val="center"/>
        <w:rPr>
          <w:rFonts w:eastAsia="DejaVu Sans"/>
          <w:i/>
          <w:color w:val="00000A"/>
          <w:sz w:val="16"/>
          <w:szCs w:val="16"/>
        </w:rPr>
      </w:pPr>
      <w:r w:rsidRPr="002925AC">
        <w:rPr>
          <w:rFonts w:eastAsia="DejaVu Sans"/>
          <w:i/>
          <w:color w:val="00000A"/>
          <w:sz w:val="16"/>
          <w:szCs w:val="16"/>
        </w:rPr>
        <w:t xml:space="preserve">(в случае опекунства/попечительства указать реквизиты документа, </w:t>
      </w:r>
    </w:p>
    <w:p w:rsidR="002925AC" w:rsidRPr="002925AC" w:rsidRDefault="002925AC" w:rsidP="002925AC">
      <w:pPr>
        <w:tabs>
          <w:tab w:val="left" w:pos="709"/>
        </w:tabs>
        <w:suppressAutoHyphens/>
        <w:jc w:val="center"/>
        <w:rPr>
          <w:rFonts w:eastAsia="DejaVu Sans"/>
          <w:i/>
          <w:color w:val="00000A"/>
          <w:sz w:val="16"/>
          <w:szCs w:val="16"/>
        </w:rPr>
      </w:pPr>
      <w:r w:rsidRPr="002925AC">
        <w:rPr>
          <w:rFonts w:eastAsia="DejaVu Sans"/>
          <w:i/>
          <w:color w:val="00000A"/>
          <w:sz w:val="16"/>
          <w:szCs w:val="16"/>
        </w:rPr>
        <w:t>на основании которого осуществляется опека или попечительство)</w:t>
      </w:r>
    </w:p>
    <w:p w:rsidR="002925AC" w:rsidRPr="002925AC" w:rsidRDefault="002925AC" w:rsidP="002925AC">
      <w:pPr>
        <w:tabs>
          <w:tab w:val="left" w:pos="709"/>
        </w:tabs>
        <w:suppressAutoHyphens/>
        <w:jc w:val="both"/>
        <w:rPr>
          <w:rFonts w:eastAsia="DejaVu Sans"/>
          <w:color w:val="00000A"/>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выдан __________________ года_________________________________________________</w:t>
      </w:r>
    </w:p>
    <w:p w:rsidR="002925AC" w:rsidRPr="002925AC" w:rsidRDefault="002925AC" w:rsidP="002925AC">
      <w:pPr>
        <w:widowControl w:val="0"/>
        <w:autoSpaceDE w:val="0"/>
        <w:autoSpaceDN w:val="0"/>
        <w:adjustRightInd w:val="0"/>
        <w:ind w:left="2340"/>
        <w:jc w:val="both"/>
        <w:rPr>
          <w:rFonts w:eastAsiaTheme="minorHAnsi"/>
          <w:i/>
          <w:sz w:val="16"/>
          <w:szCs w:val="16"/>
        </w:rPr>
      </w:pPr>
      <w:r w:rsidRPr="002925AC">
        <w:rPr>
          <w:rFonts w:eastAsiaTheme="minorHAnsi"/>
          <w:i/>
          <w:sz w:val="16"/>
          <w:szCs w:val="16"/>
        </w:rPr>
        <w:t>(дата выдачи, наименование органа, выдавшего документ)</w:t>
      </w:r>
    </w:p>
    <w:p w:rsidR="002925AC" w:rsidRPr="002925AC" w:rsidRDefault="002925AC" w:rsidP="002925AC">
      <w:pPr>
        <w:jc w:val="center"/>
        <w:rPr>
          <w:i/>
          <w:sz w:val="22"/>
          <w:szCs w:val="22"/>
          <w:vertAlign w:val="superscript"/>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проживающий (</w:t>
      </w:r>
      <w:proofErr w:type="spellStart"/>
      <w:r w:rsidRPr="002925AC">
        <w:rPr>
          <w:rFonts w:eastAsiaTheme="minorHAnsi"/>
        </w:rPr>
        <w:t>ая</w:t>
      </w:r>
      <w:proofErr w:type="spellEnd"/>
      <w:r w:rsidRPr="002925AC">
        <w:rPr>
          <w:rFonts w:eastAsiaTheme="minorHAnsi"/>
        </w:rPr>
        <w:t>) по адресу:</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both"/>
        <w:rPr>
          <w:sz w:val="22"/>
          <w:szCs w:val="22"/>
        </w:rPr>
      </w:pPr>
    </w:p>
    <w:p w:rsidR="002925AC" w:rsidRPr="002925AC" w:rsidRDefault="002925AC" w:rsidP="002925AC">
      <w:pPr>
        <w:jc w:val="both"/>
        <w:rPr>
          <w:sz w:val="22"/>
          <w:szCs w:val="22"/>
        </w:rPr>
      </w:pPr>
      <w:r w:rsidRPr="002925AC">
        <w:rPr>
          <w:sz w:val="22"/>
          <w:szCs w:val="22"/>
        </w:rPr>
        <w:t xml:space="preserve">настоящим выражаю свое согласие </w:t>
      </w:r>
    </w:p>
    <w:p w:rsidR="002925AC" w:rsidRPr="002925AC" w:rsidRDefault="002925AC" w:rsidP="002925AC">
      <w:pPr>
        <w:widowControl w:val="0"/>
        <w:overflowPunct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образовательного учреждения)</w:t>
      </w:r>
    </w:p>
    <w:p w:rsidR="002925AC" w:rsidRPr="002925AC" w:rsidRDefault="002925AC" w:rsidP="002925AC">
      <w:pPr>
        <w:rPr>
          <w:rFonts w:eastAsiaTheme="minorHAnsi"/>
        </w:rPr>
      </w:pPr>
    </w:p>
    <w:p w:rsidR="002925AC" w:rsidRPr="002925AC" w:rsidRDefault="002925AC" w:rsidP="002925AC">
      <w:pPr>
        <w:rPr>
          <w:sz w:val="22"/>
          <w:szCs w:val="22"/>
        </w:rPr>
      </w:pPr>
      <w:r w:rsidRPr="002925AC">
        <w:rPr>
          <w:sz w:val="22"/>
          <w:szCs w:val="22"/>
        </w:rPr>
        <w:t xml:space="preserve">организатору </w:t>
      </w:r>
    </w:p>
    <w:p w:rsidR="002925AC" w:rsidRPr="002925AC" w:rsidRDefault="002925AC" w:rsidP="002925AC">
      <w:pPr>
        <w:jc w:val="both"/>
        <w:rPr>
          <w:rFonts w:asciiTheme="minorHAnsi" w:eastAsiaTheme="minorHAnsi" w:hAnsiTheme="minorHAnsi" w:cstheme="minorBidi"/>
        </w:rPr>
      </w:pPr>
      <w:r w:rsidRPr="002925AC">
        <w:rPr>
          <w:rFonts w:asciiTheme="minorHAnsi" w:eastAsiaTheme="minorHAnsi" w:hAnsiTheme="minorHAnsi" w:cstheme="minorBidi"/>
        </w:rPr>
        <w:t>______________________________________________________________________________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мероприятия)</w:t>
      </w:r>
    </w:p>
    <w:p w:rsidR="002925AC" w:rsidRPr="002925AC" w:rsidRDefault="002925AC" w:rsidP="002925AC">
      <w:pPr>
        <w:widowControl w:val="0"/>
        <w:autoSpaceDE w:val="0"/>
        <w:autoSpaceDN w:val="0"/>
        <w:adjustRightInd w:val="0"/>
        <w:jc w:val="both"/>
        <w:rPr>
          <w:rFonts w:eastAsiaTheme="minorHAnsi"/>
        </w:rPr>
      </w:pPr>
      <w:r w:rsidRPr="002925AC">
        <w:rPr>
          <w:sz w:val="22"/>
          <w:szCs w:val="22"/>
        </w:rPr>
        <w:t>(далее – оператору)</w:t>
      </w:r>
      <w:r w:rsidRPr="002925AC">
        <w:rPr>
          <w:rFonts w:eastAsiaTheme="minorHAnsi"/>
        </w:rPr>
        <w:t xml:space="preserve"> на обработку персональных данных </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widowControl w:val="0"/>
        <w:autoSpaceDE w:val="0"/>
        <w:autoSpaceDN w:val="0"/>
        <w:adjustRightInd w:val="0"/>
        <w:jc w:val="center"/>
        <w:rPr>
          <w:rFonts w:eastAsiaTheme="minorHAnsi"/>
          <w:i/>
          <w:sz w:val="16"/>
          <w:szCs w:val="16"/>
        </w:rPr>
      </w:pPr>
      <w:r w:rsidRPr="002925AC">
        <w:rPr>
          <w:rFonts w:eastAsiaTheme="minorHAnsi"/>
          <w:i/>
          <w:sz w:val="16"/>
          <w:szCs w:val="16"/>
        </w:rPr>
        <w:t>(Ф.И.О. обучающегося полностью)</w:t>
      </w:r>
    </w:p>
    <w:p w:rsidR="002925AC" w:rsidRPr="002925AC" w:rsidRDefault="002925AC" w:rsidP="002925AC">
      <w:pPr>
        <w:widowControl w:val="0"/>
        <w:overflowPunct w:val="0"/>
        <w:autoSpaceDE w:val="0"/>
        <w:autoSpaceDN w:val="0"/>
        <w:adjustRightInd w:val="0"/>
        <w:spacing w:line="225" w:lineRule="auto"/>
        <w:jc w:val="both"/>
        <w:rPr>
          <w:rFonts w:eastAsiaTheme="minorHAnsi"/>
        </w:rPr>
      </w:pPr>
    </w:p>
    <w:p w:rsidR="002925AC" w:rsidRPr="002925AC" w:rsidRDefault="002925AC" w:rsidP="002925AC">
      <w:pPr>
        <w:widowControl w:val="0"/>
        <w:overflowPunct w:val="0"/>
        <w:autoSpaceDE w:val="0"/>
        <w:autoSpaceDN w:val="0"/>
        <w:adjustRightInd w:val="0"/>
        <w:spacing w:line="225" w:lineRule="auto"/>
        <w:jc w:val="both"/>
        <w:rPr>
          <w:sz w:val="22"/>
          <w:szCs w:val="22"/>
        </w:rPr>
      </w:pPr>
      <w:r w:rsidRPr="002925AC">
        <w:rPr>
          <w:sz w:val="22"/>
          <w:szCs w:val="22"/>
        </w:rPr>
        <w:t xml:space="preserve">чьим законным представителем я являюсь, </w:t>
      </w:r>
      <w:r w:rsidRPr="002925AC">
        <w:rPr>
          <w:rFonts w:eastAsiaTheme="minorHAnsi"/>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2925AC" w:rsidRPr="002925AC" w:rsidRDefault="002925AC" w:rsidP="002925AC">
      <w:pPr>
        <w:widowControl w:val="0"/>
        <w:overflowPunct w:val="0"/>
        <w:autoSpaceDE w:val="0"/>
        <w:autoSpaceDN w:val="0"/>
        <w:adjustRightInd w:val="0"/>
        <w:spacing w:line="225" w:lineRule="auto"/>
        <w:jc w:val="both"/>
        <w:rPr>
          <w:rFonts w:eastAsiaTheme="minorHAnsi"/>
        </w:rPr>
      </w:pPr>
    </w:p>
    <w:p w:rsidR="002925AC" w:rsidRPr="002925AC" w:rsidRDefault="002925AC" w:rsidP="002925AC">
      <w:pPr>
        <w:autoSpaceDE w:val="0"/>
        <w:autoSpaceDN w:val="0"/>
        <w:adjustRightInd w:val="0"/>
        <w:ind w:firstLine="709"/>
        <w:jc w:val="both"/>
        <w:rPr>
          <w:rFonts w:eastAsia="TimesNewRomanPSMT"/>
        </w:rPr>
      </w:pPr>
      <w:r w:rsidRPr="002925AC">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2925AC">
        <w:rPr>
          <w:rFonts w:eastAsia="TimesNewRomanPSMT"/>
          <w:sz w:val="22"/>
          <w:szCs w:val="22"/>
        </w:rPr>
        <w:t xml:space="preserve">юбых иных действий </w:t>
      </w:r>
      <w:r w:rsidRPr="002925AC">
        <w:rPr>
          <w:rFonts w:eastAsia="TimesNewRomanPSMT"/>
        </w:rPr>
        <w:t>с данными, относящимися к личности, официальным представителем которой я являюсь, с учетом федерального законодательства.</w:t>
      </w:r>
    </w:p>
    <w:p w:rsidR="002925AC" w:rsidRPr="002925AC" w:rsidRDefault="002925AC" w:rsidP="002925AC">
      <w:pPr>
        <w:autoSpaceDE w:val="0"/>
        <w:autoSpaceDN w:val="0"/>
        <w:adjustRightInd w:val="0"/>
        <w:ind w:firstLine="709"/>
        <w:jc w:val="both"/>
        <w:rPr>
          <w:rFonts w:eastAsiaTheme="minorHAnsi"/>
        </w:rPr>
      </w:pPr>
      <w:r w:rsidRPr="002925AC">
        <w:rPr>
          <w:rFonts w:eastAsiaTheme="minorHAns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2925AC" w:rsidRPr="002925AC" w:rsidRDefault="002925AC" w:rsidP="002925AC">
      <w:pPr>
        <w:ind w:firstLine="709"/>
        <w:jc w:val="both"/>
        <w:rPr>
          <w:rFonts w:eastAsiaTheme="minorHAnsi"/>
        </w:rPr>
      </w:pPr>
      <w:r w:rsidRPr="002925AC">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2925AC">
        <w:rPr>
          <w:rFonts w:eastAsia="TimesNewRomanPSMT"/>
        </w:rPr>
        <w:t>о личности, официальным представителем которой я являюсь,</w:t>
      </w:r>
      <w:r w:rsidRPr="002925AC">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w:t>
      </w:r>
      <w:r w:rsidRPr="002925AC">
        <w:rPr>
          <w:rFonts w:eastAsiaTheme="minorHAnsi"/>
        </w:rPr>
        <w:lastRenderedPageBreak/>
        <w:t>содержащие такую информацию, для обработки персональных данных на основании настоящего согласия.</w:t>
      </w:r>
    </w:p>
    <w:p w:rsidR="002925AC" w:rsidRPr="002925AC" w:rsidRDefault="002925AC" w:rsidP="002925AC">
      <w:pPr>
        <w:ind w:firstLine="709"/>
        <w:jc w:val="both"/>
        <w:rPr>
          <w:rFonts w:eastAsiaTheme="minorHAnsi"/>
        </w:rPr>
      </w:pPr>
      <w:r w:rsidRPr="002925AC">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2925AC" w:rsidRPr="002925AC" w:rsidRDefault="002925AC" w:rsidP="002925AC">
      <w:pPr>
        <w:ind w:firstLine="709"/>
        <w:jc w:val="both"/>
        <w:rPr>
          <w:rFonts w:eastAsiaTheme="minorHAnsi"/>
        </w:rPr>
      </w:pPr>
    </w:p>
    <w:p w:rsidR="002925AC" w:rsidRPr="002925AC" w:rsidRDefault="002925AC" w:rsidP="002925AC">
      <w:pPr>
        <w:ind w:firstLine="709"/>
        <w:jc w:val="both"/>
        <w:rPr>
          <w:rFonts w:eastAsiaTheme="minorHAnsi"/>
        </w:rPr>
      </w:pPr>
    </w:p>
    <w:p w:rsidR="002925AC" w:rsidRPr="002925AC" w:rsidRDefault="009C3B1E" w:rsidP="002925AC">
      <w:pPr>
        <w:ind w:left="567"/>
        <w:rPr>
          <w:sz w:val="20"/>
          <w:szCs w:val="20"/>
        </w:rPr>
      </w:pPr>
      <w:r>
        <w:rPr>
          <w:noProof/>
          <w:color w:val="000000"/>
          <w:sz w:val="20"/>
          <w:szCs w:val="20"/>
        </w:rPr>
        <mc:AlternateContent>
          <mc:Choice Requires="wps">
            <w:drawing>
              <wp:anchor distT="0" distB="0" distL="114300" distR="114300" simplePos="0" relativeHeight="25171046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334A1" id="Прямоугольник 42" o:spid="_x0000_s1026" style="position:absolute;margin-left:11.4pt;margin-top:6.8pt;width:11.75pt;height:1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C4yN8SRgIAAE4E&#10;AAAOAAAAAAAAAAAAAAAAAC4CAABkcnMvZTJvRG9jLnhtbFBLAQItABQABgAIAAAAIQDGQs9n2wAA&#10;AAcBAAAPAAAAAAAAAAAAAAAAAKAEAABkcnMvZG93bnJldi54bWxQSwUGAAAAAAQABADzAAAAqAUA&#10;AAAA&#10;"/>
            </w:pict>
          </mc:Fallback>
        </mc:AlternateContent>
      </w:r>
      <w:r w:rsidR="002925AC" w:rsidRPr="002925AC">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2925AC" w:rsidRPr="002925AC">
        <w:rPr>
          <w:sz w:val="20"/>
          <w:szCs w:val="20"/>
        </w:rPr>
        <w:t xml:space="preserve"> _________________________                                              </w:t>
      </w:r>
    </w:p>
    <w:p w:rsidR="002925AC" w:rsidRPr="002925AC" w:rsidRDefault="002925AC" w:rsidP="002925AC">
      <w:pPr>
        <w:ind w:left="567"/>
        <w:rPr>
          <w:sz w:val="20"/>
          <w:szCs w:val="20"/>
        </w:rPr>
      </w:pPr>
      <w:r w:rsidRPr="002925AC">
        <w:rPr>
          <w:i/>
          <w:sz w:val="20"/>
          <w:szCs w:val="20"/>
          <w:vertAlign w:val="superscript"/>
        </w:rPr>
        <w:t xml:space="preserve">                                                                                              (подпись лица, давшего согласие)</w:t>
      </w:r>
    </w:p>
    <w:p w:rsidR="002925AC" w:rsidRPr="002925AC" w:rsidRDefault="009C3B1E" w:rsidP="002925AC">
      <w:pPr>
        <w:ind w:left="567"/>
        <w:jc w:val="both"/>
        <w:rPr>
          <w:color w:val="000000"/>
          <w:sz w:val="20"/>
          <w:szCs w:val="20"/>
        </w:rPr>
      </w:pPr>
      <w:r>
        <w:rPr>
          <w:noProof/>
          <w:sz w:val="20"/>
          <w:szCs w:val="20"/>
        </w:rPr>
        <mc:AlternateContent>
          <mc:Choice Requires="wps">
            <w:drawing>
              <wp:anchor distT="0" distB="0" distL="114300" distR="114300" simplePos="0" relativeHeight="25170944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47141" id="Прямоугольник 43" o:spid="_x0000_s1026" style="position:absolute;margin-left:11.4pt;margin-top:0;width:11.75pt;height:1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"/>
            </w:pict>
          </mc:Fallback>
        </mc:AlternateContent>
      </w:r>
      <w:r w:rsidR="002925AC" w:rsidRPr="002925AC">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2925AC" w:rsidRPr="002925AC" w:rsidRDefault="002925AC" w:rsidP="002925AC">
      <w:pPr>
        <w:ind w:left="567"/>
        <w:jc w:val="center"/>
        <w:rPr>
          <w:sz w:val="20"/>
          <w:szCs w:val="20"/>
        </w:rPr>
      </w:pPr>
      <w:r w:rsidRPr="002925AC">
        <w:rPr>
          <w:sz w:val="20"/>
          <w:szCs w:val="20"/>
        </w:rPr>
        <w:t>_________________________</w:t>
      </w:r>
    </w:p>
    <w:p w:rsidR="002925AC" w:rsidRPr="002925AC" w:rsidRDefault="002925AC" w:rsidP="002925AC">
      <w:pPr>
        <w:ind w:left="567"/>
        <w:jc w:val="center"/>
        <w:rPr>
          <w:i/>
          <w:sz w:val="20"/>
          <w:szCs w:val="20"/>
          <w:vertAlign w:val="superscript"/>
        </w:rPr>
      </w:pPr>
      <w:r w:rsidRPr="002925AC">
        <w:rPr>
          <w:i/>
          <w:sz w:val="20"/>
          <w:szCs w:val="20"/>
          <w:vertAlign w:val="superscript"/>
        </w:rPr>
        <w:t>(подпись лица, давшего согласие)</w:t>
      </w:r>
    </w:p>
    <w:p w:rsidR="002925AC" w:rsidRPr="002925AC" w:rsidRDefault="002925AC" w:rsidP="002925AC">
      <w:pPr>
        <w:ind w:left="567"/>
        <w:rPr>
          <w:i/>
          <w:sz w:val="20"/>
          <w:szCs w:val="20"/>
          <w:vertAlign w:val="superscript"/>
        </w:rPr>
      </w:pPr>
    </w:p>
    <w:p w:rsidR="002925AC" w:rsidRPr="002925AC" w:rsidRDefault="002925AC" w:rsidP="002925AC">
      <w:pPr>
        <w:ind w:firstLine="709"/>
        <w:rPr>
          <w:i/>
          <w:sz w:val="20"/>
          <w:szCs w:val="20"/>
          <w:vertAlign w:val="superscript"/>
        </w:rPr>
      </w:pPr>
      <w:r w:rsidRPr="002925AC">
        <w:rPr>
          <w:b/>
          <w:spacing w:val="-6"/>
          <w:sz w:val="22"/>
          <w:szCs w:val="22"/>
        </w:rPr>
        <w:t xml:space="preserve">Доступ субъекта к персональным данным, обрабатываемым оператором </w:t>
      </w:r>
      <w:r w:rsidRPr="002925AC">
        <w:rPr>
          <w:spacing w:val="-6"/>
          <w:sz w:val="22"/>
          <w:szCs w:val="22"/>
        </w:rPr>
        <w:t xml:space="preserve">осуществляется в порядке, предусмотренном </w:t>
      </w:r>
      <w:proofErr w:type="spellStart"/>
      <w:r w:rsidRPr="002925AC">
        <w:rPr>
          <w:spacing w:val="-6"/>
          <w:sz w:val="22"/>
          <w:szCs w:val="22"/>
        </w:rPr>
        <w:t>ст.ст</w:t>
      </w:r>
      <w:proofErr w:type="spellEnd"/>
      <w:r w:rsidRPr="002925AC">
        <w:rPr>
          <w:spacing w:val="-6"/>
          <w:sz w:val="22"/>
          <w:szCs w:val="22"/>
        </w:rPr>
        <w:t>. 14, 20 Федерального закона от 27.07.2006  № 152-ФЗ «О персональных данных»</w:t>
      </w: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r w:rsidRPr="002925AC">
        <w:rPr>
          <w:b/>
          <w:spacing w:val="-6"/>
          <w:sz w:val="22"/>
          <w:szCs w:val="22"/>
        </w:rPr>
        <w:t>Порядок отзыва настоящего согласия</w:t>
      </w:r>
      <w:r w:rsidRPr="002925AC">
        <w:rPr>
          <w:spacing w:val="-6"/>
          <w:sz w:val="22"/>
          <w:szCs w:val="22"/>
        </w:rPr>
        <w:t xml:space="preserve"> </w:t>
      </w:r>
      <w:r w:rsidRPr="002925AC">
        <w:rPr>
          <w:spacing w:val="-6"/>
          <w:sz w:val="22"/>
          <w:szCs w:val="22"/>
          <w:u w:val="single"/>
        </w:rPr>
        <w:t>по личному заявлению субъекта персональных данных</w:t>
      </w:r>
    </w:p>
    <w:p w:rsidR="002925AC" w:rsidRPr="002925AC" w:rsidRDefault="002925AC" w:rsidP="002925AC">
      <w:pPr>
        <w:ind w:firstLine="709"/>
        <w:rPr>
          <w:i/>
          <w:sz w:val="22"/>
          <w:szCs w:val="22"/>
          <w:vertAlign w:val="superscript"/>
        </w:rPr>
      </w:pPr>
      <w:r w:rsidRPr="002925AC">
        <w:rPr>
          <w:i/>
          <w:sz w:val="22"/>
          <w:szCs w:val="22"/>
          <w:vertAlign w:val="superscript"/>
        </w:rPr>
        <w:t xml:space="preserve">                                                                                                                                             (Ф.И.О., подпись лица, давшего согласие)</w:t>
      </w:r>
    </w:p>
    <w:p w:rsidR="002925AC" w:rsidRPr="002925AC" w:rsidRDefault="002925AC" w:rsidP="002925AC">
      <w:pPr>
        <w:ind w:firstLine="709"/>
        <w:rPr>
          <w:i/>
          <w:sz w:val="22"/>
          <w:szCs w:val="22"/>
          <w:vertAlign w:val="superscript"/>
        </w:rPr>
      </w:pPr>
      <w:r w:rsidRPr="002925AC">
        <w:rPr>
          <w:b/>
          <w:color w:val="000000"/>
          <w:sz w:val="22"/>
          <w:szCs w:val="22"/>
        </w:rPr>
        <w:t>Настоящее согласие дано мной</w:t>
      </w:r>
      <w:r w:rsidRPr="002925AC">
        <w:rPr>
          <w:color w:val="000000"/>
          <w:sz w:val="22"/>
          <w:szCs w:val="22"/>
        </w:rPr>
        <w:t xml:space="preserve">                                             «____» ____________ _______ г.</w:t>
      </w:r>
    </w:p>
    <w:p w:rsidR="002925AC" w:rsidRPr="002925AC" w:rsidRDefault="002925AC" w:rsidP="002925AC">
      <w:pPr>
        <w:ind w:firstLine="709"/>
        <w:rPr>
          <w:i/>
          <w:sz w:val="22"/>
          <w:szCs w:val="22"/>
          <w:vertAlign w:val="superscript"/>
        </w:rPr>
      </w:pPr>
    </w:p>
    <w:p w:rsidR="002925AC" w:rsidRPr="002925AC" w:rsidRDefault="002925AC" w:rsidP="002925AC">
      <w:pPr>
        <w:ind w:firstLine="709"/>
        <w:rPr>
          <w:i/>
          <w:sz w:val="22"/>
          <w:szCs w:val="22"/>
          <w:vertAlign w:val="superscript"/>
        </w:rPr>
      </w:pPr>
    </w:p>
    <w:p w:rsidR="002925AC" w:rsidRPr="002925AC" w:rsidRDefault="002925AC" w:rsidP="002925AC">
      <w:pPr>
        <w:widowControl w:val="0"/>
        <w:autoSpaceDE w:val="0"/>
        <w:autoSpaceDN w:val="0"/>
        <w:adjustRightInd w:val="0"/>
        <w:ind w:firstLine="709"/>
        <w:jc w:val="right"/>
        <w:rPr>
          <w:rFonts w:eastAsiaTheme="minorHAnsi"/>
        </w:rPr>
      </w:pPr>
    </w:p>
    <w:p w:rsidR="002925AC" w:rsidRPr="002925AC" w:rsidRDefault="002925AC" w:rsidP="002925AC">
      <w:pPr>
        <w:widowControl w:val="0"/>
        <w:overflowPunct w:val="0"/>
        <w:autoSpaceDE w:val="0"/>
        <w:autoSpaceDN w:val="0"/>
        <w:adjustRightInd w:val="0"/>
        <w:spacing w:line="213" w:lineRule="auto"/>
        <w:ind w:left="3300" w:right="3320" w:firstLine="1001"/>
        <w:jc w:val="both"/>
        <w:rPr>
          <w:rFonts w:eastAsiaTheme="minorHAnsi"/>
          <w:b/>
        </w:rPr>
      </w:pPr>
      <w:r w:rsidRPr="002925AC">
        <w:rPr>
          <w:rFonts w:eastAsiaTheme="minorHAnsi"/>
          <w:b/>
        </w:rPr>
        <w:t xml:space="preserve">СОГЛАСИЕ </w:t>
      </w:r>
    </w:p>
    <w:p w:rsidR="002925AC" w:rsidRPr="002925AC" w:rsidRDefault="002925AC" w:rsidP="002925AC">
      <w:pPr>
        <w:widowControl w:val="0"/>
        <w:tabs>
          <w:tab w:val="left" w:pos="7797"/>
        </w:tabs>
        <w:overflowPunct w:val="0"/>
        <w:autoSpaceDE w:val="0"/>
        <w:autoSpaceDN w:val="0"/>
        <w:adjustRightInd w:val="0"/>
        <w:spacing w:line="213" w:lineRule="auto"/>
        <w:ind w:left="3300" w:right="1984" w:hanging="39"/>
        <w:jc w:val="both"/>
        <w:rPr>
          <w:rFonts w:eastAsiaTheme="minorHAnsi"/>
          <w:b/>
        </w:rPr>
      </w:pPr>
      <w:r w:rsidRPr="002925AC">
        <w:rPr>
          <w:rFonts w:eastAsiaTheme="minorHAnsi"/>
          <w:b/>
        </w:rPr>
        <w:t>на обработку персональных данных</w:t>
      </w:r>
    </w:p>
    <w:p w:rsidR="002925AC" w:rsidRPr="002925AC" w:rsidRDefault="002925AC" w:rsidP="002925AC">
      <w:pPr>
        <w:widowControl w:val="0"/>
        <w:autoSpaceDE w:val="0"/>
        <w:autoSpaceDN w:val="0"/>
        <w:adjustRightInd w:val="0"/>
        <w:ind w:firstLine="709"/>
        <w:jc w:val="center"/>
        <w:rPr>
          <w:rFonts w:eastAsiaTheme="minorHAnsi"/>
          <w:i/>
        </w:rPr>
      </w:pPr>
      <w:r w:rsidRPr="002925AC">
        <w:rPr>
          <w:rFonts w:eastAsiaTheme="minorHAnsi"/>
          <w:i/>
        </w:rPr>
        <w:t>(для совершеннолетних участников)</w:t>
      </w:r>
    </w:p>
    <w:p w:rsidR="002925AC" w:rsidRPr="002925AC" w:rsidRDefault="002925AC" w:rsidP="002925AC">
      <w:pPr>
        <w:rPr>
          <w:sz w:val="22"/>
          <w:szCs w:val="22"/>
        </w:rPr>
      </w:pPr>
      <w:r w:rsidRPr="002925AC">
        <w:rPr>
          <w:sz w:val="22"/>
          <w:szCs w:val="22"/>
        </w:rPr>
        <w:t>г. Самара</w:t>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t xml:space="preserve">          «___» _______________г.</w:t>
      </w:r>
    </w:p>
    <w:p w:rsidR="002925AC" w:rsidRPr="002925AC" w:rsidRDefault="002925AC" w:rsidP="002925AC">
      <w:pPr>
        <w:widowControl w:val="0"/>
        <w:autoSpaceDE w:val="0"/>
        <w:autoSpaceDN w:val="0"/>
        <w:adjustRightInd w:val="0"/>
        <w:ind w:firstLine="709"/>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Я, ___________________________________________________________________________,</w:t>
      </w:r>
    </w:p>
    <w:p w:rsidR="002925AC" w:rsidRPr="002925AC" w:rsidRDefault="002925AC" w:rsidP="002925AC">
      <w:pPr>
        <w:widowControl w:val="0"/>
        <w:autoSpaceDE w:val="0"/>
        <w:autoSpaceDN w:val="0"/>
        <w:adjustRightInd w:val="0"/>
        <w:jc w:val="center"/>
        <w:rPr>
          <w:rFonts w:eastAsiaTheme="minorHAnsi"/>
          <w:i/>
          <w:sz w:val="16"/>
          <w:szCs w:val="16"/>
        </w:rPr>
      </w:pPr>
      <w:r w:rsidRPr="002925AC">
        <w:rPr>
          <w:rFonts w:eastAsiaTheme="minorHAnsi"/>
          <w:i/>
          <w:sz w:val="16"/>
          <w:szCs w:val="16"/>
        </w:rPr>
        <w:t>(Ф.И.О. полностью)</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 _______________________________________</w:t>
      </w:r>
    </w:p>
    <w:p w:rsidR="002925AC" w:rsidRPr="002925AC" w:rsidRDefault="002925AC" w:rsidP="002925AC">
      <w:pPr>
        <w:widowControl w:val="0"/>
        <w:autoSpaceDE w:val="0"/>
        <w:autoSpaceDN w:val="0"/>
        <w:adjustRightInd w:val="0"/>
        <w:ind w:left="2920"/>
        <w:jc w:val="both"/>
        <w:rPr>
          <w:rFonts w:eastAsiaTheme="minorHAnsi"/>
          <w:i/>
          <w:sz w:val="16"/>
          <w:szCs w:val="16"/>
        </w:rPr>
      </w:pPr>
      <w:r w:rsidRPr="002925AC">
        <w:rPr>
          <w:rFonts w:eastAsiaTheme="minorHAnsi"/>
          <w:i/>
          <w:sz w:val="16"/>
          <w:szCs w:val="16"/>
        </w:rPr>
        <w:t>(вид документа, удостоверяющего личность)</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выдан __________________ года_________________________________________________</w:t>
      </w:r>
    </w:p>
    <w:p w:rsidR="002925AC" w:rsidRPr="002925AC" w:rsidRDefault="002925AC" w:rsidP="002925AC">
      <w:pPr>
        <w:widowControl w:val="0"/>
        <w:autoSpaceDE w:val="0"/>
        <w:autoSpaceDN w:val="0"/>
        <w:adjustRightInd w:val="0"/>
        <w:ind w:left="2340"/>
        <w:jc w:val="both"/>
        <w:rPr>
          <w:rFonts w:eastAsiaTheme="minorHAnsi"/>
          <w:i/>
          <w:sz w:val="16"/>
          <w:szCs w:val="16"/>
        </w:rPr>
      </w:pPr>
      <w:r w:rsidRPr="002925AC">
        <w:rPr>
          <w:rFonts w:eastAsiaTheme="minorHAnsi"/>
          <w:i/>
          <w:sz w:val="16"/>
          <w:szCs w:val="16"/>
        </w:rPr>
        <w:t>(дата выдачи, наименование органа, выдавшего документ)</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проживающий (</w:t>
      </w:r>
      <w:proofErr w:type="spellStart"/>
      <w:r w:rsidRPr="002925AC">
        <w:rPr>
          <w:rFonts w:eastAsiaTheme="minorHAnsi"/>
        </w:rPr>
        <w:t>ая</w:t>
      </w:r>
      <w:proofErr w:type="spellEnd"/>
      <w:r w:rsidRPr="002925AC">
        <w:rPr>
          <w:rFonts w:eastAsiaTheme="minorHAnsi"/>
        </w:rPr>
        <w:t>) по адресу:</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both"/>
        <w:rPr>
          <w:sz w:val="22"/>
          <w:szCs w:val="22"/>
        </w:rPr>
      </w:pPr>
    </w:p>
    <w:p w:rsidR="002925AC" w:rsidRPr="002925AC" w:rsidRDefault="002925AC" w:rsidP="002925AC">
      <w:pPr>
        <w:jc w:val="both"/>
        <w:rPr>
          <w:sz w:val="22"/>
          <w:szCs w:val="22"/>
        </w:rPr>
      </w:pPr>
      <w:r w:rsidRPr="002925AC">
        <w:rPr>
          <w:sz w:val="22"/>
          <w:szCs w:val="22"/>
        </w:rPr>
        <w:t xml:space="preserve">настоящим выражаю свое согласие </w:t>
      </w:r>
    </w:p>
    <w:p w:rsidR="002925AC" w:rsidRPr="002925AC" w:rsidRDefault="002925AC" w:rsidP="002925AC">
      <w:pPr>
        <w:widowControl w:val="0"/>
        <w:overflowPunct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образовательного учреждения)</w:t>
      </w:r>
    </w:p>
    <w:p w:rsidR="002925AC" w:rsidRPr="002925AC" w:rsidRDefault="002925AC" w:rsidP="002925AC">
      <w:pPr>
        <w:rPr>
          <w:rFonts w:eastAsiaTheme="minorHAnsi"/>
        </w:rPr>
      </w:pPr>
    </w:p>
    <w:p w:rsidR="002925AC" w:rsidRPr="002925AC" w:rsidRDefault="002925AC" w:rsidP="002925AC">
      <w:pPr>
        <w:rPr>
          <w:sz w:val="22"/>
          <w:szCs w:val="22"/>
        </w:rPr>
      </w:pPr>
      <w:r w:rsidRPr="002925AC">
        <w:rPr>
          <w:sz w:val="22"/>
          <w:szCs w:val="22"/>
        </w:rPr>
        <w:t xml:space="preserve">организатору </w:t>
      </w:r>
    </w:p>
    <w:p w:rsidR="002925AC" w:rsidRPr="002925AC" w:rsidRDefault="002925AC" w:rsidP="002925AC">
      <w:pPr>
        <w:jc w:val="both"/>
        <w:rPr>
          <w:rFonts w:asciiTheme="minorHAnsi" w:eastAsiaTheme="minorHAnsi" w:hAnsiTheme="minorHAnsi" w:cstheme="minorBidi"/>
        </w:rPr>
      </w:pPr>
      <w:r w:rsidRPr="002925AC">
        <w:rPr>
          <w:rFonts w:asciiTheme="minorHAnsi" w:eastAsiaTheme="minorHAnsi" w:hAnsiTheme="minorHAnsi" w:cstheme="minorBidi"/>
        </w:rPr>
        <w:t>______________________________________________________________________________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мероприятия)</w:t>
      </w:r>
    </w:p>
    <w:p w:rsidR="002925AC" w:rsidRPr="002925AC" w:rsidRDefault="002925AC" w:rsidP="002925AC">
      <w:pPr>
        <w:widowControl w:val="0"/>
        <w:autoSpaceDE w:val="0"/>
        <w:autoSpaceDN w:val="0"/>
        <w:adjustRightInd w:val="0"/>
        <w:jc w:val="both"/>
        <w:rPr>
          <w:rFonts w:eastAsiaTheme="minorHAnsi"/>
        </w:rPr>
      </w:pPr>
      <w:r w:rsidRPr="002925AC">
        <w:rPr>
          <w:sz w:val="22"/>
          <w:szCs w:val="22"/>
        </w:rPr>
        <w:t>(далее – оператору)</w:t>
      </w:r>
      <w:r w:rsidRPr="002925AC">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2925AC">
        <w:rPr>
          <w:sz w:val="22"/>
          <w:szCs w:val="22"/>
        </w:rPr>
        <w:t>и подтверждаю, что, давая такое согласие, я действую своей волей и в своих интересах.</w:t>
      </w:r>
    </w:p>
    <w:p w:rsidR="002925AC" w:rsidRPr="002925AC" w:rsidRDefault="002925AC" w:rsidP="002925AC">
      <w:pPr>
        <w:widowControl w:val="0"/>
        <w:autoSpaceDE w:val="0"/>
        <w:autoSpaceDN w:val="0"/>
        <w:adjustRightInd w:val="0"/>
        <w:spacing w:line="50" w:lineRule="exact"/>
        <w:ind w:firstLine="709"/>
        <w:jc w:val="both"/>
        <w:rPr>
          <w:rFonts w:eastAsiaTheme="minorHAnsi"/>
        </w:rPr>
      </w:pPr>
    </w:p>
    <w:p w:rsidR="002925AC" w:rsidRPr="002925AC" w:rsidRDefault="002925AC" w:rsidP="002925AC">
      <w:pPr>
        <w:widowControl w:val="0"/>
        <w:tabs>
          <w:tab w:val="num" w:pos="1440"/>
        </w:tabs>
        <w:overflowPunct w:val="0"/>
        <w:autoSpaceDE w:val="0"/>
        <w:autoSpaceDN w:val="0"/>
        <w:adjustRightInd w:val="0"/>
        <w:spacing w:line="211" w:lineRule="auto"/>
        <w:ind w:left="722" w:right="20"/>
        <w:jc w:val="both"/>
        <w:rPr>
          <w:rFonts w:eastAsiaTheme="minorHAnsi"/>
        </w:rPr>
      </w:pPr>
    </w:p>
    <w:p w:rsidR="002925AC" w:rsidRPr="002925AC" w:rsidRDefault="002925AC" w:rsidP="002925AC">
      <w:pPr>
        <w:widowControl w:val="0"/>
        <w:numPr>
          <w:ilvl w:val="1"/>
          <w:numId w:val="2"/>
        </w:numPr>
        <w:tabs>
          <w:tab w:val="num" w:pos="969"/>
        </w:tabs>
        <w:overflowPunct w:val="0"/>
        <w:autoSpaceDE w:val="0"/>
        <w:autoSpaceDN w:val="0"/>
        <w:adjustRightInd w:val="0"/>
        <w:spacing w:line="211" w:lineRule="auto"/>
        <w:ind w:left="0" w:right="20" w:firstLine="722"/>
        <w:jc w:val="both"/>
        <w:rPr>
          <w:rFonts w:eastAsiaTheme="minorHAnsi"/>
        </w:rPr>
      </w:pPr>
      <w:r w:rsidRPr="002925AC">
        <w:rPr>
          <w:rFonts w:eastAsiaTheme="minorHAnsi"/>
        </w:rPr>
        <w:t xml:space="preserve">соответствии с данным согласием мною может быть предоставлена для обработки следующая информация: </w:t>
      </w:r>
      <w:r w:rsidRPr="002925AC">
        <w:rPr>
          <w:rFonts w:eastAsiaTheme="minorHAnsi"/>
          <w:b/>
          <w:bCs/>
        </w:rPr>
        <w:t>фамилия, имя, отчество, сведения об основном документе, удостоверяющем личность</w:t>
      </w:r>
      <w:r w:rsidRPr="002925AC">
        <w:rPr>
          <w:rFonts w:eastAsiaTheme="minorHAnsi"/>
        </w:rPr>
        <w:t xml:space="preserve"> (наименование, номер, серия, дата выдачи, выдавший орган), </w:t>
      </w:r>
      <w:r w:rsidRPr="002925AC">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2925AC">
        <w:rPr>
          <w:rFonts w:eastAsiaTheme="minorHAnsi"/>
        </w:rPr>
        <w:t>.</w:t>
      </w:r>
    </w:p>
    <w:p w:rsidR="002925AC" w:rsidRPr="002925AC" w:rsidRDefault="002925AC" w:rsidP="002925AC">
      <w:pPr>
        <w:widowControl w:val="0"/>
        <w:autoSpaceDE w:val="0"/>
        <w:autoSpaceDN w:val="0"/>
        <w:adjustRightInd w:val="0"/>
        <w:spacing w:line="49" w:lineRule="exact"/>
        <w:ind w:firstLine="709"/>
        <w:jc w:val="both"/>
        <w:rPr>
          <w:rFonts w:eastAsiaTheme="minorHAnsi"/>
        </w:rPr>
      </w:pPr>
    </w:p>
    <w:p w:rsidR="002925AC" w:rsidRPr="002925AC" w:rsidRDefault="002925AC" w:rsidP="002925AC">
      <w:pPr>
        <w:autoSpaceDE w:val="0"/>
        <w:autoSpaceDN w:val="0"/>
        <w:adjustRightInd w:val="0"/>
        <w:ind w:firstLine="709"/>
        <w:jc w:val="both"/>
        <w:rPr>
          <w:rFonts w:eastAsiaTheme="minorHAnsi"/>
        </w:rPr>
      </w:pPr>
    </w:p>
    <w:p w:rsidR="002925AC" w:rsidRPr="002925AC" w:rsidRDefault="002925AC" w:rsidP="002925AC">
      <w:pPr>
        <w:autoSpaceDE w:val="0"/>
        <w:autoSpaceDN w:val="0"/>
        <w:adjustRightInd w:val="0"/>
        <w:ind w:firstLine="709"/>
        <w:jc w:val="both"/>
        <w:rPr>
          <w:rFonts w:eastAsiaTheme="minorHAnsi"/>
        </w:rPr>
      </w:pPr>
      <w:r w:rsidRPr="002925AC">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2925AC">
        <w:rPr>
          <w:rFonts w:eastAsia="TimesNewRomanPSMT"/>
          <w:sz w:val="22"/>
          <w:szCs w:val="22"/>
        </w:rPr>
        <w:t xml:space="preserve">юбых иных действий с моими персональными данными с учетом федерального законодательства. </w:t>
      </w:r>
      <w:r w:rsidRPr="002925AC">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2925AC" w:rsidRPr="002925AC" w:rsidRDefault="002925AC" w:rsidP="002925AC">
      <w:pPr>
        <w:autoSpaceDE w:val="0"/>
        <w:autoSpaceDN w:val="0"/>
        <w:adjustRightInd w:val="0"/>
        <w:ind w:firstLine="709"/>
        <w:jc w:val="both"/>
        <w:rPr>
          <w:color w:val="000000"/>
          <w:sz w:val="22"/>
          <w:szCs w:val="22"/>
        </w:rPr>
      </w:pPr>
    </w:p>
    <w:p w:rsidR="002925AC" w:rsidRPr="002925AC" w:rsidRDefault="002925AC" w:rsidP="002925AC">
      <w:pPr>
        <w:autoSpaceDE w:val="0"/>
        <w:autoSpaceDN w:val="0"/>
        <w:adjustRightInd w:val="0"/>
        <w:ind w:firstLine="709"/>
        <w:jc w:val="both"/>
        <w:rPr>
          <w:sz w:val="22"/>
          <w:szCs w:val="22"/>
        </w:rPr>
      </w:pPr>
      <w:r w:rsidRPr="002925AC">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2925AC" w:rsidRPr="002925AC" w:rsidRDefault="002925AC" w:rsidP="002925AC">
      <w:pPr>
        <w:ind w:firstLine="709"/>
        <w:jc w:val="both"/>
        <w:rPr>
          <w:rFonts w:eastAsiaTheme="minorHAnsi"/>
        </w:rPr>
      </w:pPr>
    </w:p>
    <w:p w:rsidR="002925AC" w:rsidRPr="002925AC" w:rsidRDefault="002925AC" w:rsidP="002925AC">
      <w:pPr>
        <w:ind w:firstLine="709"/>
        <w:jc w:val="both"/>
        <w:rPr>
          <w:rFonts w:eastAsiaTheme="minorHAnsi"/>
        </w:rPr>
      </w:pPr>
      <w:r w:rsidRPr="002925AC">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2925AC" w:rsidRPr="002925AC" w:rsidRDefault="002925AC" w:rsidP="002925AC">
      <w:pPr>
        <w:ind w:firstLine="709"/>
        <w:jc w:val="both"/>
        <w:rPr>
          <w:rFonts w:eastAsiaTheme="minorHAnsi"/>
        </w:rPr>
      </w:pPr>
    </w:p>
    <w:p w:rsidR="002925AC" w:rsidRPr="002925AC" w:rsidRDefault="009C3B1E" w:rsidP="002925AC">
      <w:pPr>
        <w:ind w:left="567"/>
        <w:rPr>
          <w:sz w:val="20"/>
          <w:szCs w:val="20"/>
        </w:rPr>
      </w:pPr>
      <w:r>
        <w:rPr>
          <w:noProof/>
          <w:color w:val="000000"/>
          <w:sz w:val="20"/>
          <w:szCs w:val="20"/>
        </w:rPr>
        <mc:AlternateContent>
          <mc:Choice Requires="wps">
            <w:drawing>
              <wp:anchor distT="0" distB="0" distL="114300" distR="114300" simplePos="0" relativeHeight="25170841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44590" id="Прямоугольник 44" o:spid="_x0000_s1026" style="position:absolute;margin-left:11.4pt;margin-top:6.8pt;width:11.75pt;height:1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wIRg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D36fwIRgIAAE4E&#10;AAAOAAAAAAAAAAAAAAAAAC4CAABkcnMvZTJvRG9jLnhtbFBLAQItABQABgAIAAAAIQDGQs9n2wAA&#10;AAcBAAAPAAAAAAAAAAAAAAAAAKAEAABkcnMvZG93bnJldi54bWxQSwUGAAAAAAQABADzAAAAqAUA&#10;AAAA&#10;"/>
            </w:pict>
          </mc:Fallback>
        </mc:AlternateContent>
      </w:r>
      <w:r w:rsidR="002925AC" w:rsidRPr="002925AC">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2925AC" w:rsidRPr="002925AC">
        <w:rPr>
          <w:sz w:val="20"/>
          <w:szCs w:val="20"/>
        </w:rPr>
        <w:t xml:space="preserve"> _________________________                                              </w:t>
      </w:r>
    </w:p>
    <w:p w:rsidR="002925AC" w:rsidRPr="002925AC" w:rsidRDefault="002925AC" w:rsidP="002925AC">
      <w:pPr>
        <w:ind w:left="567"/>
        <w:rPr>
          <w:sz w:val="20"/>
          <w:szCs w:val="20"/>
        </w:rPr>
      </w:pPr>
      <w:r w:rsidRPr="002925AC">
        <w:rPr>
          <w:i/>
          <w:sz w:val="20"/>
          <w:szCs w:val="20"/>
          <w:vertAlign w:val="superscript"/>
        </w:rPr>
        <w:t xml:space="preserve">                                                                                                       (подпись лица, давшего согласие)</w:t>
      </w:r>
    </w:p>
    <w:p w:rsidR="002925AC" w:rsidRPr="002925AC" w:rsidRDefault="009C3B1E" w:rsidP="002925AC">
      <w:pPr>
        <w:ind w:left="567"/>
        <w:jc w:val="both"/>
        <w:rPr>
          <w:color w:val="000000"/>
          <w:sz w:val="20"/>
          <w:szCs w:val="20"/>
        </w:rPr>
      </w:pPr>
      <w:r>
        <w:rPr>
          <w:noProof/>
          <w:sz w:val="20"/>
          <w:szCs w:val="20"/>
        </w:rPr>
        <mc:AlternateContent>
          <mc:Choice Requires="wps">
            <w:drawing>
              <wp:anchor distT="0" distB="0" distL="114300" distR="114300" simplePos="0" relativeHeight="25170739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2F566" id="Прямоугольник 45" o:spid="_x0000_s1026" style="position:absolute;margin-left:11.4pt;margin-top:0;width:11.75pt;height:1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RXRQ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ihhkV0UCAABOBAAA&#10;DgAAAAAAAAAAAAAAAAAuAgAAZHJzL2Uyb0RvYy54bWxQSwECLQAUAAYACAAAACEAaWPnONoAAAAF&#10;AQAADwAAAAAAAAAAAAAAAACfBAAAZHJzL2Rvd25yZXYueG1sUEsFBgAAAAAEAAQA8wAAAKYFAAAA&#10;AA==&#10;"/>
            </w:pict>
          </mc:Fallback>
        </mc:AlternateContent>
      </w:r>
      <w:r w:rsidR="002925AC" w:rsidRPr="002925AC">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2925AC" w:rsidRPr="002925AC" w:rsidRDefault="002925AC" w:rsidP="002925AC">
      <w:pPr>
        <w:ind w:left="567"/>
        <w:jc w:val="center"/>
        <w:rPr>
          <w:sz w:val="20"/>
          <w:szCs w:val="20"/>
        </w:rPr>
      </w:pPr>
      <w:r w:rsidRPr="002925AC">
        <w:rPr>
          <w:sz w:val="20"/>
          <w:szCs w:val="20"/>
        </w:rPr>
        <w:t>_________________________</w:t>
      </w:r>
    </w:p>
    <w:p w:rsidR="002925AC" w:rsidRPr="002925AC" w:rsidRDefault="002925AC" w:rsidP="002925AC">
      <w:pPr>
        <w:ind w:left="567"/>
        <w:jc w:val="center"/>
        <w:rPr>
          <w:i/>
          <w:sz w:val="20"/>
          <w:szCs w:val="20"/>
          <w:vertAlign w:val="superscript"/>
        </w:rPr>
      </w:pPr>
      <w:r w:rsidRPr="002925AC">
        <w:rPr>
          <w:i/>
          <w:sz w:val="20"/>
          <w:szCs w:val="20"/>
          <w:vertAlign w:val="superscript"/>
        </w:rPr>
        <w:t>(подпись лица, давшего согласие)</w:t>
      </w:r>
    </w:p>
    <w:p w:rsidR="002925AC" w:rsidRPr="002925AC" w:rsidRDefault="002925AC" w:rsidP="002925AC">
      <w:pPr>
        <w:ind w:left="567"/>
        <w:rPr>
          <w:i/>
          <w:sz w:val="20"/>
          <w:szCs w:val="20"/>
          <w:vertAlign w:val="superscript"/>
        </w:rPr>
      </w:pPr>
    </w:p>
    <w:p w:rsidR="002925AC" w:rsidRPr="002925AC" w:rsidRDefault="002925AC" w:rsidP="002925AC">
      <w:pPr>
        <w:ind w:firstLine="709"/>
        <w:rPr>
          <w:i/>
          <w:sz w:val="20"/>
          <w:szCs w:val="20"/>
          <w:vertAlign w:val="superscript"/>
        </w:rPr>
      </w:pPr>
      <w:r w:rsidRPr="002925AC">
        <w:rPr>
          <w:b/>
          <w:spacing w:val="-6"/>
          <w:sz w:val="22"/>
          <w:szCs w:val="22"/>
        </w:rPr>
        <w:t xml:space="preserve">Доступ субъекта к персональным данным, обрабатываемым оператором </w:t>
      </w:r>
      <w:r w:rsidRPr="002925AC">
        <w:rPr>
          <w:spacing w:val="-6"/>
          <w:sz w:val="22"/>
          <w:szCs w:val="22"/>
        </w:rPr>
        <w:t xml:space="preserve">осуществляется в порядке, предусмотренном </w:t>
      </w:r>
      <w:proofErr w:type="spellStart"/>
      <w:r w:rsidRPr="002925AC">
        <w:rPr>
          <w:spacing w:val="-6"/>
          <w:sz w:val="22"/>
          <w:szCs w:val="22"/>
        </w:rPr>
        <w:t>ст.ст</w:t>
      </w:r>
      <w:proofErr w:type="spellEnd"/>
      <w:r w:rsidRPr="002925AC">
        <w:rPr>
          <w:spacing w:val="-6"/>
          <w:sz w:val="22"/>
          <w:szCs w:val="22"/>
        </w:rPr>
        <w:t>. 14, 20 Федерального закона от 27.07.2006  № 152-ФЗ «О персональных данных»</w:t>
      </w: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r w:rsidRPr="002925AC">
        <w:rPr>
          <w:b/>
          <w:spacing w:val="-6"/>
          <w:sz w:val="22"/>
          <w:szCs w:val="22"/>
        </w:rPr>
        <w:t>Порядок отзыва настоящего согласия</w:t>
      </w:r>
      <w:r w:rsidRPr="002925AC">
        <w:rPr>
          <w:spacing w:val="-6"/>
          <w:sz w:val="22"/>
          <w:szCs w:val="22"/>
        </w:rPr>
        <w:t xml:space="preserve"> </w:t>
      </w:r>
      <w:r w:rsidRPr="002925AC">
        <w:rPr>
          <w:spacing w:val="-6"/>
          <w:sz w:val="22"/>
          <w:szCs w:val="22"/>
          <w:u w:val="single"/>
        </w:rPr>
        <w:t>по личному заявлению субъекта персональных данных</w:t>
      </w:r>
    </w:p>
    <w:p w:rsidR="002925AC" w:rsidRPr="002925AC" w:rsidRDefault="002925AC" w:rsidP="002925AC">
      <w:pPr>
        <w:ind w:firstLine="709"/>
        <w:rPr>
          <w:i/>
          <w:sz w:val="22"/>
          <w:szCs w:val="22"/>
          <w:vertAlign w:val="superscript"/>
        </w:rPr>
      </w:pPr>
      <w:r w:rsidRPr="002925AC">
        <w:rPr>
          <w:i/>
          <w:sz w:val="22"/>
          <w:szCs w:val="22"/>
          <w:vertAlign w:val="superscript"/>
        </w:rPr>
        <w:t xml:space="preserve">                                                                                                                                             (Ф.И.О., подпись лица, давшего согласие)</w:t>
      </w:r>
    </w:p>
    <w:p w:rsidR="002925AC" w:rsidRPr="002925AC" w:rsidRDefault="002925AC" w:rsidP="002925AC">
      <w:pPr>
        <w:ind w:firstLine="709"/>
        <w:rPr>
          <w:b/>
          <w:color w:val="000000"/>
          <w:sz w:val="22"/>
          <w:szCs w:val="22"/>
        </w:rPr>
      </w:pPr>
    </w:p>
    <w:p w:rsidR="002925AC" w:rsidRPr="002925AC" w:rsidRDefault="002925AC" w:rsidP="002925AC">
      <w:pPr>
        <w:ind w:firstLine="709"/>
        <w:rPr>
          <w:i/>
          <w:sz w:val="22"/>
          <w:szCs w:val="22"/>
          <w:vertAlign w:val="superscript"/>
        </w:rPr>
      </w:pPr>
      <w:r w:rsidRPr="002925AC">
        <w:rPr>
          <w:b/>
          <w:color w:val="000000"/>
          <w:sz w:val="22"/>
          <w:szCs w:val="22"/>
        </w:rPr>
        <w:t>Настоящее согласие дано мной</w:t>
      </w:r>
      <w:r w:rsidRPr="002925AC">
        <w:rPr>
          <w:color w:val="000000"/>
          <w:sz w:val="22"/>
          <w:szCs w:val="22"/>
        </w:rPr>
        <w:t xml:space="preserve">                                             «____» ____________ _______ г.</w:t>
      </w:r>
    </w:p>
    <w:p w:rsidR="002925AC" w:rsidRPr="002925AC" w:rsidRDefault="002925AC" w:rsidP="002925AC">
      <w:pPr>
        <w:ind w:firstLine="709"/>
        <w:rPr>
          <w:i/>
          <w:sz w:val="22"/>
          <w:szCs w:val="22"/>
          <w:vertAlign w:val="superscript"/>
        </w:rPr>
      </w:pPr>
    </w:p>
    <w:p w:rsidR="002925AC" w:rsidRPr="002925AC" w:rsidRDefault="002925AC" w:rsidP="002925AC">
      <w:pPr>
        <w:ind w:firstLine="709"/>
        <w:rPr>
          <w:i/>
          <w:sz w:val="22"/>
          <w:szCs w:val="22"/>
          <w:vertAlign w:val="superscript"/>
        </w:rPr>
      </w:pPr>
    </w:p>
    <w:p w:rsidR="002925AC" w:rsidRPr="002925AC" w:rsidRDefault="002925AC" w:rsidP="002925AC">
      <w:pPr>
        <w:ind w:left="567"/>
        <w:rPr>
          <w:sz w:val="20"/>
          <w:szCs w:val="20"/>
        </w:rPr>
      </w:pPr>
    </w:p>
    <w:p w:rsidR="008442F1" w:rsidRDefault="008442F1">
      <w:pPr>
        <w:spacing w:after="200" w:line="276" w:lineRule="auto"/>
        <w:rPr>
          <w:i/>
          <w:sz w:val="22"/>
          <w:szCs w:val="22"/>
          <w:vertAlign w:val="superscript"/>
        </w:rPr>
      </w:pPr>
      <w:r>
        <w:rPr>
          <w:i/>
          <w:sz w:val="22"/>
          <w:szCs w:val="22"/>
          <w:vertAlign w:val="superscript"/>
        </w:rPr>
        <w:br w:type="page"/>
      </w:r>
    </w:p>
    <w:p w:rsidR="002925AC" w:rsidRPr="002925AC" w:rsidRDefault="002925AC" w:rsidP="002925AC">
      <w:pPr>
        <w:ind w:firstLine="709"/>
        <w:rPr>
          <w:i/>
          <w:sz w:val="22"/>
          <w:szCs w:val="22"/>
          <w:vertAlign w:val="superscript"/>
        </w:rPr>
      </w:pPr>
    </w:p>
    <w:p w:rsidR="002925AC" w:rsidRPr="002925AC" w:rsidRDefault="002925AC" w:rsidP="002925AC">
      <w:pPr>
        <w:jc w:val="center"/>
        <w:rPr>
          <w:b/>
          <w:sz w:val="22"/>
          <w:szCs w:val="22"/>
        </w:rPr>
      </w:pPr>
      <w:r w:rsidRPr="002925AC">
        <w:rPr>
          <w:b/>
          <w:sz w:val="22"/>
          <w:szCs w:val="22"/>
        </w:rPr>
        <w:t>СОГЛАСИЕ</w:t>
      </w:r>
    </w:p>
    <w:p w:rsidR="002925AC" w:rsidRPr="002925AC" w:rsidRDefault="002925AC" w:rsidP="002925AC">
      <w:pPr>
        <w:jc w:val="center"/>
        <w:rPr>
          <w:b/>
          <w:sz w:val="22"/>
          <w:szCs w:val="22"/>
        </w:rPr>
      </w:pPr>
      <w:r w:rsidRPr="002925AC">
        <w:rPr>
          <w:b/>
          <w:sz w:val="22"/>
          <w:szCs w:val="22"/>
        </w:rPr>
        <w:t xml:space="preserve"> на обработку персональных данных педагога</w:t>
      </w:r>
    </w:p>
    <w:p w:rsidR="002925AC" w:rsidRPr="002925AC" w:rsidRDefault="002925AC" w:rsidP="002925AC">
      <w:pPr>
        <w:rPr>
          <w:sz w:val="22"/>
          <w:szCs w:val="22"/>
        </w:rPr>
      </w:pPr>
      <w:r w:rsidRPr="002925AC">
        <w:rPr>
          <w:sz w:val="22"/>
          <w:szCs w:val="22"/>
        </w:rPr>
        <w:t>г. Самара</w:t>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r>
      <w:r w:rsidRPr="002925AC">
        <w:rPr>
          <w:sz w:val="22"/>
          <w:szCs w:val="22"/>
        </w:rPr>
        <w:tab/>
        <w:t xml:space="preserve">          «___» _______________г.</w:t>
      </w:r>
    </w:p>
    <w:p w:rsidR="002925AC" w:rsidRPr="002925AC" w:rsidRDefault="002925AC" w:rsidP="002925AC">
      <w:pPr>
        <w:widowControl w:val="0"/>
        <w:autoSpaceDE w:val="0"/>
        <w:autoSpaceDN w:val="0"/>
        <w:adjustRightInd w:val="0"/>
        <w:ind w:firstLine="709"/>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Я, ___________________________________________________________________________,</w:t>
      </w:r>
    </w:p>
    <w:p w:rsidR="002925AC" w:rsidRPr="002925AC" w:rsidRDefault="002925AC" w:rsidP="002925AC">
      <w:pPr>
        <w:widowControl w:val="0"/>
        <w:autoSpaceDE w:val="0"/>
        <w:autoSpaceDN w:val="0"/>
        <w:adjustRightInd w:val="0"/>
        <w:jc w:val="center"/>
        <w:rPr>
          <w:rFonts w:eastAsiaTheme="minorHAnsi"/>
          <w:i/>
          <w:sz w:val="16"/>
          <w:szCs w:val="16"/>
        </w:rPr>
      </w:pPr>
      <w:r w:rsidRPr="002925AC">
        <w:rPr>
          <w:rFonts w:eastAsiaTheme="minorHAnsi"/>
          <w:i/>
          <w:sz w:val="16"/>
          <w:szCs w:val="16"/>
        </w:rPr>
        <w:t>(Ф.И.О. полностью)</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 _______________________________________</w:t>
      </w:r>
    </w:p>
    <w:p w:rsidR="002925AC" w:rsidRPr="002925AC" w:rsidRDefault="002925AC" w:rsidP="002925AC">
      <w:pPr>
        <w:widowControl w:val="0"/>
        <w:autoSpaceDE w:val="0"/>
        <w:autoSpaceDN w:val="0"/>
        <w:adjustRightInd w:val="0"/>
        <w:ind w:left="2920"/>
        <w:jc w:val="both"/>
        <w:rPr>
          <w:rFonts w:eastAsiaTheme="minorHAnsi"/>
          <w:i/>
          <w:sz w:val="16"/>
          <w:szCs w:val="16"/>
        </w:rPr>
      </w:pPr>
      <w:r w:rsidRPr="002925AC">
        <w:rPr>
          <w:rFonts w:eastAsiaTheme="minorHAnsi"/>
          <w:i/>
          <w:sz w:val="16"/>
          <w:szCs w:val="16"/>
        </w:rPr>
        <w:t>(вид документа, удостоверяющего личность)</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выдан __________________ года_________________________________________________</w:t>
      </w:r>
    </w:p>
    <w:p w:rsidR="002925AC" w:rsidRPr="002925AC" w:rsidRDefault="002925AC" w:rsidP="002925AC">
      <w:pPr>
        <w:widowControl w:val="0"/>
        <w:autoSpaceDE w:val="0"/>
        <w:autoSpaceDN w:val="0"/>
        <w:adjustRightInd w:val="0"/>
        <w:ind w:left="2340"/>
        <w:jc w:val="both"/>
        <w:rPr>
          <w:rFonts w:eastAsiaTheme="minorHAnsi"/>
          <w:i/>
          <w:sz w:val="16"/>
          <w:szCs w:val="16"/>
        </w:rPr>
      </w:pPr>
      <w:r w:rsidRPr="002925AC">
        <w:rPr>
          <w:rFonts w:eastAsiaTheme="minorHAnsi"/>
          <w:i/>
          <w:sz w:val="16"/>
          <w:szCs w:val="16"/>
        </w:rPr>
        <w:t>(дата выдачи, наименование органа, выдавшего документ)</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проживающий (</w:t>
      </w:r>
      <w:proofErr w:type="spellStart"/>
      <w:r w:rsidRPr="002925AC">
        <w:rPr>
          <w:rFonts w:eastAsiaTheme="minorHAnsi"/>
        </w:rPr>
        <w:t>ая</w:t>
      </w:r>
      <w:proofErr w:type="spellEnd"/>
      <w:r w:rsidRPr="002925AC">
        <w:rPr>
          <w:rFonts w:eastAsiaTheme="minorHAnsi"/>
        </w:rPr>
        <w:t>) по адресу:</w:t>
      </w:r>
    </w:p>
    <w:p w:rsidR="002925AC" w:rsidRPr="002925AC" w:rsidRDefault="002925AC" w:rsidP="002925AC">
      <w:pPr>
        <w:widowControl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both"/>
        <w:rPr>
          <w:sz w:val="22"/>
          <w:szCs w:val="22"/>
        </w:rPr>
      </w:pPr>
    </w:p>
    <w:p w:rsidR="002925AC" w:rsidRPr="002925AC" w:rsidRDefault="002925AC" w:rsidP="002925AC">
      <w:pPr>
        <w:jc w:val="both"/>
        <w:rPr>
          <w:sz w:val="22"/>
          <w:szCs w:val="22"/>
        </w:rPr>
      </w:pPr>
      <w:r w:rsidRPr="002925AC">
        <w:rPr>
          <w:sz w:val="22"/>
          <w:szCs w:val="22"/>
        </w:rPr>
        <w:t xml:space="preserve">настоящим выражаю свое согласие </w:t>
      </w:r>
    </w:p>
    <w:p w:rsidR="002925AC" w:rsidRPr="002925AC" w:rsidRDefault="002925AC" w:rsidP="002925AC">
      <w:pPr>
        <w:widowControl w:val="0"/>
        <w:overflowPunct w:val="0"/>
        <w:autoSpaceDE w:val="0"/>
        <w:autoSpaceDN w:val="0"/>
        <w:adjustRightInd w:val="0"/>
        <w:jc w:val="both"/>
        <w:rPr>
          <w:rFonts w:eastAsiaTheme="minorHAnsi"/>
        </w:rPr>
      </w:pPr>
      <w:r w:rsidRPr="002925AC">
        <w:rPr>
          <w:rFonts w:eastAsiaTheme="minorHAnsi"/>
        </w:rPr>
        <w:t>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образовательного учреждения)</w:t>
      </w:r>
    </w:p>
    <w:p w:rsidR="002925AC" w:rsidRPr="002925AC" w:rsidRDefault="002925AC" w:rsidP="002925AC">
      <w:pPr>
        <w:rPr>
          <w:rFonts w:eastAsiaTheme="minorHAnsi"/>
        </w:rPr>
      </w:pPr>
    </w:p>
    <w:p w:rsidR="002925AC" w:rsidRPr="002925AC" w:rsidRDefault="002925AC" w:rsidP="002925AC">
      <w:pPr>
        <w:rPr>
          <w:sz w:val="22"/>
          <w:szCs w:val="22"/>
        </w:rPr>
      </w:pPr>
      <w:r w:rsidRPr="002925AC">
        <w:rPr>
          <w:sz w:val="22"/>
          <w:szCs w:val="22"/>
        </w:rPr>
        <w:t xml:space="preserve">организатору </w:t>
      </w:r>
    </w:p>
    <w:p w:rsidR="002925AC" w:rsidRPr="002925AC" w:rsidRDefault="002925AC" w:rsidP="002925AC">
      <w:pPr>
        <w:jc w:val="both"/>
        <w:rPr>
          <w:rFonts w:asciiTheme="minorHAnsi" w:eastAsiaTheme="minorHAnsi" w:hAnsiTheme="minorHAnsi" w:cstheme="minorBidi"/>
        </w:rPr>
      </w:pPr>
      <w:r w:rsidRPr="002925AC">
        <w:rPr>
          <w:rFonts w:asciiTheme="minorHAnsi" w:eastAsiaTheme="minorHAnsi" w:hAnsiTheme="minorHAnsi" w:cstheme="minorBidi"/>
        </w:rPr>
        <w:t>______________________________________________________________________________</w:t>
      </w:r>
    </w:p>
    <w:p w:rsidR="002925AC" w:rsidRPr="002925AC" w:rsidRDefault="002925AC" w:rsidP="002925AC">
      <w:pPr>
        <w:jc w:val="center"/>
        <w:rPr>
          <w:rFonts w:eastAsiaTheme="minorHAnsi"/>
          <w:i/>
          <w:sz w:val="16"/>
          <w:szCs w:val="16"/>
        </w:rPr>
      </w:pPr>
      <w:r w:rsidRPr="002925AC">
        <w:rPr>
          <w:rFonts w:eastAsiaTheme="minorHAnsi"/>
          <w:i/>
          <w:sz w:val="16"/>
          <w:szCs w:val="16"/>
        </w:rPr>
        <w:t>(название мероприятия)</w:t>
      </w:r>
    </w:p>
    <w:p w:rsidR="002925AC" w:rsidRPr="002925AC" w:rsidRDefault="002925AC" w:rsidP="002925AC">
      <w:pPr>
        <w:widowControl w:val="0"/>
        <w:autoSpaceDE w:val="0"/>
        <w:autoSpaceDN w:val="0"/>
        <w:adjustRightInd w:val="0"/>
        <w:jc w:val="both"/>
        <w:rPr>
          <w:rFonts w:eastAsiaTheme="minorHAnsi"/>
        </w:rPr>
      </w:pPr>
      <w:r w:rsidRPr="002925AC">
        <w:rPr>
          <w:sz w:val="22"/>
          <w:szCs w:val="22"/>
        </w:rPr>
        <w:t>(далее – оператору)</w:t>
      </w:r>
      <w:r w:rsidRPr="002925AC">
        <w:rPr>
          <w:rFonts w:eastAsiaTheme="minorHAnsi"/>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2925AC">
        <w:rPr>
          <w:sz w:val="22"/>
          <w:szCs w:val="22"/>
        </w:rPr>
        <w:t>и подтверждаю, что, давая такое согласие, я действую своей волей и в своих интересах.</w:t>
      </w:r>
    </w:p>
    <w:p w:rsidR="002925AC" w:rsidRPr="002925AC" w:rsidRDefault="002925AC" w:rsidP="002925AC">
      <w:pPr>
        <w:widowControl w:val="0"/>
        <w:autoSpaceDE w:val="0"/>
        <w:autoSpaceDN w:val="0"/>
        <w:adjustRightInd w:val="0"/>
        <w:spacing w:line="50" w:lineRule="exact"/>
        <w:ind w:firstLine="709"/>
        <w:jc w:val="both"/>
        <w:rPr>
          <w:rFonts w:eastAsiaTheme="minorHAnsi"/>
        </w:rPr>
      </w:pP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widowControl w:val="0"/>
        <w:numPr>
          <w:ilvl w:val="1"/>
          <w:numId w:val="2"/>
        </w:numPr>
        <w:tabs>
          <w:tab w:val="num" w:pos="969"/>
        </w:tabs>
        <w:overflowPunct w:val="0"/>
        <w:autoSpaceDE w:val="0"/>
        <w:autoSpaceDN w:val="0"/>
        <w:adjustRightInd w:val="0"/>
        <w:spacing w:line="211" w:lineRule="auto"/>
        <w:ind w:left="0" w:right="20" w:firstLine="722"/>
        <w:jc w:val="both"/>
        <w:rPr>
          <w:rFonts w:eastAsiaTheme="minorHAnsi"/>
        </w:rPr>
      </w:pPr>
      <w:r w:rsidRPr="002925AC">
        <w:rPr>
          <w:rFonts w:eastAsiaTheme="minorHAnsi"/>
        </w:rPr>
        <w:t xml:space="preserve">соответствии с данным согласием мною может быть предоставлена для обработки следующая информация: </w:t>
      </w:r>
      <w:r w:rsidRPr="002925AC">
        <w:rPr>
          <w:rFonts w:eastAsiaTheme="minorHAnsi"/>
          <w:b/>
          <w:bCs/>
        </w:rPr>
        <w:t>фамилия, имя, отчество, сведения об основном документе, удостоверяющем личность</w:t>
      </w:r>
      <w:r w:rsidRPr="002925AC">
        <w:rPr>
          <w:rFonts w:eastAsiaTheme="minorHAnsi"/>
        </w:rPr>
        <w:t xml:space="preserve"> (наименование, номер, серия, дата выдачи, выдавший орган), </w:t>
      </w:r>
      <w:r w:rsidRPr="002925AC">
        <w:rPr>
          <w:rFonts w:eastAsiaTheme="minorHAnsi"/>
          <w:b/>
          <w:bC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2925AC">
        <w:rPr>
          <w:rFonts w:eastAsiaTheme="minorHAnsi"/>
        </w:rPr>
        <w:t>.</w:t>
      </w:r>
    </w:p>
    <w:p w:rsidR="002925AC" w:rsidRPr="002925AC" w:rsidRDefault="002925AC" w:rsidP="002925AC">
      <w:pPr>
        <w:widowControl w:val="0"/>
        <w:autoSpaceDE w:val="0"/>
        <w:autoSpaceDN w:val="0"/>
        <w:adjustRightInd w:val="0"/>
        <w:spacing w:line="49" w:lineRule="exact"/>
        <w:ind w:firstLine="709"/>
        <w:jc w:val="both"/>
        <w:rPr>
          <w:rFonts w:eastAsiaTheme="minorHAnsi"/>
        </w:rPr>
      </w:pPr>
    </w:p>
    <w:p w:rsidR="002925AC" w:rsidRPr="002925AC" w:rsidRDefault="002925AC" w:rsidP="002925AC">
      <w:pPr>
        <w:autoSpaceDE w:val="0"/>
        <w:autoSpaceDN w:val="0"/>
        <w:adjustRightInd w:val="0"/>
        <w:ind w:firstLine="709"/>
        <w:jc w:val="both"/>
        <w:rPr>
          <w:rFonts w:eastAsiaTheme="minorHAnsi"/>
        </w:rPr>
      </w:pPr>
    </w:p>
    <w:p w:rsidR="002925AC" w:rsidRPr="002925AC" w:rsidRDefault="002925AC" w:rsidP="002925AC">
      <w:pPr>
        <w:autoSpaceDE w:val="0"/>
        <w:autoSpaceDN w:val="0"/>
        <w:adjustRightInd w:val="0"/>
        <w:ind w:firstLine="709"/>
        <w:jc w:val="both"/>
        <w:rPr>
          <w:rFonts w:eastAsiaTheme="minorHAnsi"/>
        </w:rPr>
      </w:pPr>
      <w:r w:rsidRPr="002925AC">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2925AC">
        <w:rPr>
          <w:rFonts w:eastAsia="TimesNewRomanPSMT"/>
          <w:sz w:val="22"/>
          <w:szCs w:val="22"/>
        </w:rPr>
        <w:t xml:space="preserve">юбых иных действий с моими персональными данными с учетом федерального законодательства. </w:t>
      </w:r>
      <w:r w:rsidRPr="002925AC">
        <w:rPr>
          <w:rFonts w:eastAsiaTheme="minorHAnsi"/>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2925AC" w:rsidRPr="002925AC" w:rsidRDefault="002925AC" w:rsidP="002925AC">
      <w:pPr>
        <w:autoSpaceDE w:val="0"/>
        <w:autoSpaceDN w:val="0"/>
        <w:adjustRightInd w:val="0"/>
        <w:ind w:firstLine="709"/>
        <w:jc w:val="both"/>
        <w:rPr>
          <w:color w:val="000000"/>
          <w:sz w:val="22"/>
          <w:szCs w:val="22"/>
        </w:rPr>
      </w:pPr>
    </w:p>
    <w:p w:rsidR="002925AC" w:rsidRPr="002925AC" w:rsidRDefault="002925AC" w:rsidP="002925AC">
      <w:pPr>
        <w:autoSpaceDE w:val="0"/>
        <w:autoSpaceDN w:val="0"/>
        <w:adjustRightInd w:val="0"/>
        <w:ind w:firstLine="709"/>
        <w:jc w:val="both"/>
        <w:rPr>
          <w:sz w:val="22"/>
          <w:szCs w:val="22"/>
        </w:rPr>
      </w:pPr>
      <w:r w:rsidRPr="002925AC">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2925AC" w:rsidRPr="002925AC" w:rsidRDefault="002925AC" w:rsidP="002925AC">
      <w:pPr>
        <w:ind w:firstLine="709"/>
        <w:jc w:val="both"/>
        <w:rPr>
          <w:rFonts w:eastAsiaTheme="minorHAnsi"/>
        </w:rPr>
      </w:pPr>
    </w:p>
    <w:p w:rsidR="002925AC" w:rsidRPr="002925AC" w:rsidRDefault="002925AC" w:rsidP="002925AC">
      <w:pPr>
        <w:ind w:firstLine="709"/>
        <w:jc w:val="both"/>
        <w:rPr>
          <w:rFonts w:eastAsiaTheme="minorHAnsi"/>
        </w:rPr>
      </w:pPr>
      <w:r w:rsidRPr="002925AC">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w:t>
      </w:r>
      <w:r w:rsidRPr="002925AC">
        <w:rPr>
          <w:rFonts w:eastAsiaTheme="minorHAnsi"/>
        </w:rPr>
        <w:lastRenderedPageBreak/>
        <w:t xml:space="preserve">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2925AC" w:rsidRPr="002925AC" w:rsidRDefault="002925AC" w:rsidP="002925AC">
      <w:pPr>
        <w:ind w:firstLine="709"/>
        <w:jc w:val="both"/>
        <w:rPr>
          <w:rFonts w:eastAsiaTheme="minorHAnsi"/>
        </w:rPr>
      </w:pPr>
    </w:p>
    <w:p w:rsidR="002925AC" w:rsidRPr="002925AC" w:rsidRDefault="009C3B1E" w:rsidP="002925AC">
      <w:pPr>
        <w:ind w:left="567"/>
        <w:rPr>
          <w:sz w:val="20"/>
          <w:szCs w:val="20"/>
        </w:rPr>
      </w:pPr>
      <w:r>
        <w:rPr>
          <w:noProof/>
          <w:color w:val="000000"/>
          <w:sz w:val="20"/>
          <w:szCs w:val="20"/>
        </w:rPr>
        <mc:AlternateContent>
          <mc:Choice Requires="wps">
            <w:drawing>
              <wp:anchor distT="0" distB="0" distL="114300" distR="114300" simplePos="0" relativeHeight="251712512"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1BB5" id="Прямоугольник 46" o:spid="_x0000_s1026" style="position:absolute;margin-left:11.4pt;margin-top:6.8pt;width:11.75pt;height:1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"/>
            </w:pict>
          </mc:Fallback>
        </mc:AlternateContent>
      </w:r>
      <w:r w:rsidR="002925AC" w:rsidRPr="002925AC">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2925AC" w:rsidRPr="002925AC">
        <w:rPr>
          <w:sz w:val="20"/>
          <w:szCs w:val="20"/>
        </w:rPr>
        <w:t xml:space="preserve"> _________________________                                              </w:t>
      </w:r>
    </w:p>
    <w:p w:rsidR="002925AC" w:rsidRPr="002925AC" w:rsidRDefault="002925AC" w:rsidP="002925AC">
      <w:pPr>
        <w:ind w:left="567"/>
        <w:rPr>
          <w:sz w:val="20"/>
          <w:szCs w:val="20"/>
        </w:rPr>
      </w:pPr>
      <w:r w:rsidRPr="002925AC">
        <w:rPr>
          <w:i/>
          <w:sz w:val="20"/>
          <w:szCs w:val="20"/>
          <w:vertAlign w:val="superscript"/>
        </w:rPr>
        <w:t xml:space="preserve">                                                                                                       (подпись лица, давшего согласие)</w:t>
      </w:r>
    </w:p>
    <w:p w:rsidR="002925AC" w:rsidRPr="002925AC" w:rsidRDefault="009C3B1E" w:rsidP="002925AC">
      <w:pPr>
        <w:ind w:left="567"/>
        <w:jc w:val="both"/>
        <w:rPr>
          <w:color w:val="000000"/>
          <w:sz w:val="20"/>
          <w:szCs w:val="20"/>
        </w:rPr>
      </w:pPr>
      <w:r>
        <w:rPr>
          <w:noProof/>
          <w:sz w:val="20"/>
          <w:szCs w:val="20"/>
        </w:rPr>
        <mc:AlternateContent>
          <mc:Choice Requires="wps">
            <w:drawing>
              <wp:anchor distT="0" distB="0" distL="114300" distR="114300" simplePos="0" relativeHeight="251711488"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5EBB" id="Прямоугольник 47" o:spid="_x0000_s1026" style="position:absolute;margin-left:11.4pt;margin-top:0;width:11.75pt;height:1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oRg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HD6VehGAgAATgQA&#10;AA4AAAAAAAAAAAAAAAAALgIAAGRycy9lMm9Eb2MueG1sUEsBAi0AFAAGAAgAAAAhAGlj5zjaAAAA&#10;BQEAAA8AAAAAAAAAAAAAAAAAoAQAAGRycy9kb3ducmV2LnhtbFBLBQYAAAAABAAEAPMAAACnBQAA&#10;AAA=&#10;"/>
            </w:pict>
          </mc:Fallback>
        </mc:AlternateContent>
      </w:r>
      <w:r w:rsidR="002925AC" w:rsidRPr="002925AC">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2925AC" w:rsidRPr="002925AC" w:rsidRDefault="002925AC" w:rsidP="002925AC">
      <w:pPr>
        <w:ind w:left="567"/>
        <w:jc w:val="center"/>
        <w:rPr>
          <w:sz w:val="20"/>
          <w:szCs w:val="20"/>
        </w:rPr>
      </w:pPr>
      <w:r w:rsidRPr="002925AC">
        <w:rPr>
          <w:sz w:val="20"/>
          <w:szCs w:val="20"/>
        </w:rPr>
        <w:t>_________________________</w:t>
      </w:r>
    </w:p>
    <w:p w:rsidR="002925AC" w:rsidRPr="002925AC" w:rsidRDefault="002925AC" w:rsidP="002925AC">
      <w:pPr>
        <w:ind w:left="567"/>
        <w:jc w:val="center"/>
        <w:rPr>
          <w:i/>
          <w:sz w:val="20"/>
          <w:szCs w:val="20"/>
          <w:vertAlign w:val="superscript"/>
        </w:rPr>
      </w:pPr>
      <w:r w:rsidRPr="002925AC">
        <w:rPr>
          <w:i/>
          <w:sz w:val="20"/>
          <w:szCs w:val="20"/>
          <w:vertAlign w:val="superscript"/>
        </w:rPr>
        <w:t>(подпись лица, давшего согласие)</w:t>
      </w:r>
    </w:p>
    <w:p w:rsidR="002925AC" w:rsidRPr="002925AC" w:rsidRDefault="002925AC" w:rsidP="002925AC">
      <w:pPr>
        <w:ind w:left="567"/>
        <w:rPr>
          <w:i/>
          <w:sz w:val="20"/>
          <w:szCs w:val="20"/>
          <w:vertAlign w:val="superscript"/>
        </w:rPr>
      </w:pPr>
    </w:p>
    <w:p w:rsidR="002925AC" w:rsidRPr="002925AC" w:rsidRDefault="002925AC" w:rsidP="002925AC">
      <w:pPr>
        <w:ind w:firstLine="709"/>
        <w:rPr>
          <w:i/>
          <w:sz w:val="20"/>
          <w:szCs w:val="20"/>
          <w:vertAlign w:val="superscript"/>
        </w:rPr>
      </w:pPr>
      <w:r w:rsidRPr="002925AC">
        <w:rPr>
          <w:b/>
          <w:spacing w:val="-6"/>
          <w:sz w:val="22"/>
          <w:szCs w:val="22"/>
        </w:rPr>
        <w:t xml:space="preserve">Доступ субъекта к персональным данным, обрабатываемым оператором </w:t>
      </w:r>
      <w:r w:rsidRPr="002925AC">
        <w:rPr>
          <w:spacing w:val="-6"/>
          <w:sz w:val="22"/>
          <w:szCs w:val="22"/>
        </w:rPr>
        <w:t xml:space="preserve">осуществляется в порядке, предусмотренном </w:t>
      </w:r>
      <w:proofErr w:type="spellStart"/>
      <w:r w:rsidRPr="002925AC">
        <w:rPr>
          <w:spacing w:val="-6"/>
          <w:sz w:val="22"/>
          <w:szCs w:val="22"/>
        </w:rPr>
        <w:t>ст.ст</w:t>
      </w:r>
      <w:proofErr w:type="spellEnd"/>
      <w:r w:rsidRPr="002925AC">
        <w:rPr>
          <w:spacing w:val="-6"/>
          <w:sz w:val="22"/>
          <w:szCs w:val="22"/>
        </w:rPr>
        <w:t>. 14, 20 Федерального закона от 27.07.2006  № 152-ФЗ «О персональных данных»</w:t>
      </w: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p>
    <w:p w:rsidR="002925AC" w:rsidRPr="002925AC" w:rsidRDefault="002925AC" w:rsidP="002925AC">
      <w:pPr>
        <w:ind w:firstLine="709"/>
        <w:jc w:val="both"/>
        <w:rPr>
          <w:b/>
          <w:spacing w:val="-6"/>
          <w:sz w:val="22"/>
          <w:szCs w:val="22"/>
        </w:rPr>
      </w:pPr>
      <w:r w:rsidRPr="002925AC">
        <w:rPr>
          <w:b/>
          <w:spacing w:val="-6"/>
          <w:sz w:val="22"/>
          <w:szCs w:val="22"/>
        </w:rPr>
        <w:t>Порядок отзыва настоящего согласия</w:t>
      </w:r>
      <w:r w:rsidRPr="002925AC">
        <w:rPr>
          <w:spacing w:val="-6"/>
          <w:sz w:val="22"/>
          <w:szCs w:val="22"/>
        </w:rPr>
        <w:t xml:space="preserve"> </w:t>
      </w:r>
      <w:r w:rsidRPr="002925AC">
        <w:rPr>
          <w:spacing w:val="-6"/>
          <w:sz w:val="22"/>
          <w:szCs w:val="22"/>
          <w:u w:val="single"/>
        </w:rPr>
        <w:t>по личному заявлению субъекта персональных данных</w:t>
      </w:r>
    </w:p>
    <w:p w:rsidR="002925AC" w:rsidRPr="002925AC" w:rsidRDefault="002925AC" w:rsidP="002925AC">
      <w:pPr>
        <w:ind w:firstLine="709"/>
        <w:rPr>
          <w:i/>
          <w:sz w:val="22"/>
          <w:szCs w:val="22"/>
          <w:vertAlign w:val="superscript"/>
        </w:rPr>
      </w:pPr>
      <w:r w:rsidRPr="002925AC">
        <w:rPr>
          <w:i/>
          <w:sz w:val="22"/>
          <w:szCs w:val="22"/>
          <w:vertAlign w:val="superscript"/>
        </w:rPr>
        <w:t xml:space="preserve">                                                                                                                                             (Ф.И.О., подпись лица, давшего согласие)</w:t>
      </w:r>
    </w:p>
    <w:p w:rsidR="002925AC" w:rsidRPr="002925AC" w:rsidRDefault="002925AC" w:rsidP="002925AC">
      <w:pPr>
        <w:ind w:firstLine="709"/>
        <w:rPr>
          <w:b/>
          <w:color w:val="000000"/>
          <w:sz w:val="22"/>
          <w:szCs w:val="22"/>
        </w:rPr>
      </w:pPr>
    </w:p>
    <w:p w:rsidR="002925AC" w:rsidRPr="002925AC" w:rsidRDefault="002925AC" w:rsidP="002925AC">
      <w:pPr>
        <w:ind w:firstLine="709"/>
        <w:rPr>
          <w:i/>
          <w:sz w:val="22"/>
          <w:szCs w:val="22"/>
          <w:vertAlign w:val="superscript"/>
        </w:rPr>
      </w:pPr>
      <w:r w:rsidRPr="002925AC">
        <w:rPr>
          <w:b/>
          <w:color w:val="000000"/>
          <w:sz w:val="22"/>
          <w:szCs w:val="22"/>
        </w:rPr>
        <w:t>Настоящее согласие дано мной</w:t>
      </w:r>
      <w:r w:rsidRPr="002925AC">
        <w:rPr>
          <w:color w:val="000000"/>
          <w:sz w:val="22"/>
          <w:szCs w:val="22"/>
        </w:rPr>
        <w:t xml:space="preserve">                                             «____» ____________ _______ г.</w:t>
      </w:r>
    </w:p>
    <w:p w:rsidR="002925AC" w:rsidRPr="002925AC" w:rsidRDefault="002925AC" w:rsidP="002925AC">
      <w:pPr>
        <w:widowControl w:val="0"/>
        <w:autoSpaceDE w:val="0"/>
        <w:autoSpaceDN w:val="0"/>
        <w:adjustRightInd w:val="0"/>
        <w:jc w:val="both"/>
        <w:rPr>
          <w:rFonts w:eastAsiaTheme="minorHAnsi"/>
        </w:rPr>
      </w:pPr>
    </w:p>
    <w:p w:rsidR="002925AC" w:rsidRPr="002925AC" w:rsidRDefault="002925AC" w:rsidP="002925AC">
      <w:pPr>
        <w:jc w:val="center"/>
        <w:rPr>
          <w:i/>
          <w:color w:val="000000"/>
          <w:sz w:val="14"/>
          <w:szCs w:val="14"/>
        </w:rPr>
      </w:pPr>
    </w:p>
    <w:p w:rsidR="00463277" w:rsidRDefault="00463277">
      <w:pPr>
        <w:spacing w:after="200" w:line="276" w:lineRule="auto"/>
        <w:rPr>
          <w:b/>
          <w:bCs/>
          <w:sz w:val="28"/>
          <w:szCs w:val="26"/>
          <w:lang w:eastAsia="en-US"/>
        </w:rPr>
      </w:pPr>
      <w:bookmarkStart w:id="77" w:name="_Toc146621809"/>
      <w:r>
        <w:rPr>
          <w:sz w:val="28"/>
        </w:rPr>
        <w:br w:type="page"/>
      </w:r>
    </w:p>
    <w:p w:rsidR="00B67A06" w:rsidRPr="00977652" w:rsidRDefault="00977652" w:rsidP="00977652">
      <w:pPr>
        <w:pStyle w:val="112"/>
        <w:jc w:val="center"/>
        <w:rPr>
          <w:sz w:val="28"/>
        </w:rPr>
      </w:pPr>
      <w:r w:rsidRPr="00977652">
        <w:rPr>
          <w:sz w:val="28"/>
        </w:rPr>
        <w:lastRenderedPageBreak/>
        <w:t>Открытая городская олимпиада «</w:t>
      </w:r>
      <w:proofErr w:type="spellStart"/>
      <w:r w:rsidRPr="00977652">
        <w:rPr>
          <w:sz w:val="28"/>
        </w:rPr>
        <w:t>СуперЗнайка</w:t>
      </w:r>
      <w:proofErr w:type="spellEnd"/>
      <w:r w:rsidRPr="00977652">
        <w:rPr>
          <w:sz w:val="28"/>
        </w:rPr>
        <w:t>»</w:t>
      </w:r>
      <w:bookmarkEnd w:id="77"/>
    </w:p>
    <w:p w:rsidR="00977652" w:rsidRDefault="00977652" w:rsidP="005F404B"/>
    <w:p w:rsidR="00977652" w:rsidRPr="00977652" w:rsidRDefault="00977652" w:rsidP="00977652">
      <w:pPr>
        <w:jc w:val="center"/>
        <w:rPr>
          <w:rFonts w:eastAsia="Calibri"/>
          <w:b/>
          <w:bCs/>
          <w:sz w:val="32"/>
          <w:szCs w:val="32"/>
          <w:lang w:eastAsia="en-US"/>
        </w:rPr>
      </w:pPr>
      <w:r w:rsidRPr="00977652">
        <w:rPr>
          <w:rFonts w:eastAsia="Calibri"/>
          <w:b/>
          <w:bCs/>
          <w:sz w:val="32"/>
          <w:szCs w:val="32"/>
          <w:lang w:eastAsia="en-US"/>
        </w:rPr>
        <w:t>Карточка мероприятия</w:t>
      </w:r>
    </w:p>
    <w:p w:rsidR="00977652" w:rsidRPr="00977652" w:rsidRDefault="00977652" w:rsidP="00977652">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3932"/>
        <w:gridCol w:w="5639"/>
      </w:tblGrid>
      <w:tr w:rsidR="00977652" w:rsidRPr="00977652" w:rsidTr="00943AF3">
        <w:tc>
          <w:tcPr>
            <w:tcW w:w="9571" w:type="dxa"/>
            <w:gridSpan w:val="2"/>
          </w:tcPr>
          <w:p w:rsidR="00977652" w:rsidRPr="00977652" w:rsidRDefault="00977652" w:rsidP="00977652">
            <w:pPr>
              <w:jc w:val="center"/>
              <w:rPr>
                <w:rFonts w:eastAsia="Calibri"/>
                <w:b/>
                <w:bCs/>
                <w:color w:val="365F91" w:themeColor="accent1" w:themeShade="BF"/>
                <w:sz w:val="28"/>
                <w:szCs w:val="28"/>
                <w:lang w:eastAsia="en-US"/>
              </w:rPr>
            </w:pPr>
            <w:r w:rsidRPr="00977652">
              <w:rPr>
                <w:rFonts w:eastAsia="Calibri"/>
                <w:b/>
                <w:bCs/>
                <w:sz w:val="28"/>
                <w:szCs w:val="28"/>
                <w:lang w:eastAsia="en-US"/>
              </w:rPr>
              <w:t>СРОКИ И МЕСТО ПРОВЕДЕНИЯ</w:t>
            </w:r>
          </w:p>
        </w:tc>
      </w:tr>
      <w:tr w:rsidR="00977652" w:rsidRPr="00977652" w:rsidTr="00943AF3">
        <w:tc>
          <w:tcPr>
            <w:tcW w:w="3932" w:type="dxa"/>
          </w:tcPr>
          <w:p w:rsidR="00977652" w:rsidRPr="00977652" w:rsidRDefault="00977652" w:rsidP="00977652">
            <w:pPr>
              <w:jc w:val="center"/>
              <w:rPr>
                <w:rFonts w:eastAsia="Calibri"/>
                <w:b/>
                <w:bCs/>
                <w:sz w:val="28"/>
                <w:szCs w:val="28"/>
                <w:lang w:eastAsia="en-US"/>
              </w:rPr>
            </w:pPr>
          </w:p>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 xml:space="preserve">Дата, </w:t>
            </w:r>
          </w:p>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время и место</w:t>
            </w:r>
          </w:p>
          <w:p w:rsidR="00977652" w:rsidRPr="00977652" w:rsidRDefault="00977652" w:rsidP="00977652">
            <w:pPr>
              <w:jc w:val="center"/>
              <w:rPr>
                <w:rFonts w:eastAsia="Calibri"/>
                <w:b/>
                <w:bCs/>
                <w:i/>
                <w:sz w:val="28"/>
                <w:szCs w:val="28"/>
                <w:lang w:eastAsia="en-US"/>
              </w:rPr>
            </w:pPr>
            <w:r w:rsidRPr="00977652">
              <w:rPr>
                <w:rFonts w:eastAsia="Calibri"/>
                <w:b/>
                <w:bCs/>
                <w:sz w:val="28"/>
                <w:szCs w:val="28"/>
                <w:lang w:eastAsia="en-US"/>
              </w:rPr>
              <w:t>проведения  мероприятия</w:t>
            </w:r>
          </w:p>
          <w:p w:rsidR="00977652" w:rsidRPr="00977652" w:rsidRDefault="00977652" w:rsidP="00977652">
            <w:pPr>
              <w:jc w:val="center"/>
              <w:rPr>
                <w:rFonts w:eastAsia="Calibri"/>
                <w:b/>
                <w:bCs/>
                <w:i/>
                <w:sz w:val="28"/>
                <w:szCs w:val="28"/>
                <w:lang w:eastAsia="en-US"/>
              </w:rPr>
            </w:pPr>
          </w:p>
        </w:tc>
        <w:tc>
          <w:tcPr>
            <w:tcW w:w="5639" w:type="dxa"/>
          </w:tcPr>
          <w:p w:rsidR="00977652" w:rsidRPr="00977652" w:rsidRDefault="00977652" w:rsidP="00977652">
            <w:pPr>
              <w:jc w:val="center"/>
              <w:rPr>
                <w:rFonts w:eastAsia="Calibri"/>
                <w:b/>
                <w:bCs/>
                <w:color w:val="000000" w:themeColor="text1"/>
                <w:lang w:eastAsia="en-US"/>
              </w:rPr>
            </w:pPr>
            <w:r w:rsidRPr="00977652">
              <w:rPr>
                <w:rFonts w:eastAsia="Calibri"/>
                <w:b/>
                <w:bCs/>
                <w:color w:val="000000" w:themeColor="text1"/>
                <w:lang w:eastAsia="en-US"/>
              </w:rPr>
              <w:t>Очный этап:</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Математика – 26 марта 2024 года в 13.00</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на базе МБОУ Школы № 120</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 (пер. Штамповщиков, 5)</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Русский язык – 27 марта 2024 года в 13.00</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на базе МБОУ Школы № 120 </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(пер. Штамповщиков, 5)</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Английский язык – 28 марта 2024 года в 13.00  </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на базе МБОУ Школы № 120 </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(пер. Штамповщиков, 5)</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Литературное чтение – 2 апреля 2024 года в 13.00  на базе МБОУ Школы № 149 </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(ул. Солнечная, 27)</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Окружающий мир – 4 апреля 2024 года в 13.00  на базе МБОУ Школы № 149</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 (ул. Солнечная, 27)</w:t>
            </w:r>
          </w:p>
          <w:p w:rsidR="00977652" w:rsidRPr="00977652" w:rsidRDefault="00977652" w:rsidP="00977652">
            <w:pPr>
              <w:jc w:val="center"/>
              <w:rPr>
                <w:rFonts w:eastAsia="Calibri"/>
                <w:b/>
                <w:bCs/>
                <w:lang w:eastAsia="en-US"/>
              </w:rPr>
            </w:pPr>
            <w:r w:rsidRPr="00977652">
              <w:rPr>
                <w:rFonts w:eastAsia="Calibri"/>
                <w:b/>
                <w:bCs/>
                <w:color w:val="000000" w:themeColor="text1"/>
                <w:lang w:eastAsia="en-US"/>
              </w:rPr>
              <w:t>В случае действия ограничений, связанных с неблагоприятной эпидемиологической обстановкой, возможно проведение олимпиады в дистанционном формате.</w:t>
            </w:r>
          </w:p>
        </w:tc>
      </w:tr>
      <w:tr w:rsidR="00977652" w:rsidRPr="00977652" w:rsidTr="00943AF3">
        <w:tc>
          <w:tcPr>
            <w:tcW w:w="9571" w:type="dxa"/>
            <w:gridSpan w:val="2"/>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ЗАЯВКИ УЧАСТНИКОВ</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Возрастная категория участников</w:t>
            </w:r>
          </w:p>
        </w:tc>
        <w:tc>
          <w:tcPr>
            <w:tcW w:w="5639" w:type="dxa"/>
            <w:vAlign w:val="center"/>
          </w:tcPr>
          <w:p w:rsidR="00977652" w:rsidRPr="00977652" w:rsidRDefault="00977652" w:rsidP="00977652">
            <w:pPr>
              <w:jc w:val="center"/>
              <w:rPr>
                <w:rFonts w:eastAsia="Calibri"/>
                <w:bCs/>
                <w:color w:val="365F91" w:themeColor="accent1" w:themeShade="BF"/>
                <w:sz w:val="32"/>
                <w:szCs w:val="32"/>
                <w:lang w:eastAsia="en-US"/>
              </w:rPr>
            </w:pPr>
            <w:r w:rsidRPr="00977652">
              <w:rPr>
                <w:rFonts w:eastAsia="Calibri"/>
                <w:bCs/>
                <w:color w:val="000000" w:themeColor="text1"/>
                <w:lang w:eastAsia="en-US"/>
              </w:rPr>
              <w:t>4 класс</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 xml:space="preserve">Форма участия </w:t>
            </w:r>
          </w:p>
        </w:tc>
        <w:tc>
          <w:tcPr>
            <w:tcW w:w="5639" w:type="dxa"/>
            <w:vAlign w:val="center"/>
          </w:tcPr>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индивидуальная</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Квота участников</w:t>
            </w:r>
          </w:p>
          <w:p w:rsidR="00977652" w:rsidRPr="00977652" w:rsidRDefault="00977652" w:rsidP="00977652">
            <w:pPr>
              <w:jc w:val="center"/>
              <w:rPr>
                <w:rFonts w:eastAsia="Calibri"/>
                <w:b/>
                <w:bCs/>
                <w:i/>
                <w:sz w:val="28"/>
                <w:szCs w:val="28"/>
                <w:lang w:eastAsia="en-US"/>
              </w:rPr>
            </w:pPr>
            <w:r w:rsidRPr="00977652">
              <w:rPr>
                <w:rFonts w:eastAsia="Calibri"/>
                <w:b/>
                <w:bCs/>
                <w:sz w:val="28"/>
                <w:szCs w:val="28"/>
                <w:lang w:eastAsia="en-US"/>
              </w:rPr>
              <w:t>от одного ОУ</w:t>
            </w:r>
          </w:p>
        </w:tc>
        <w:tc>
          <w:tcPr>
            <w:tcW w:w="5639" w:type="dxa"/>
            <w:vAlign w:val="center"/>
          </w:tcPr>
          <w:p w:rsidR="00977652" w:rsidRPr="00977652" w:rsidRDefault="00977652" w:rsidP="00977652">
            <w:pPr>
              <w:jc w:val="center"/>
              <w:rPr>
                <w:rFonts w:eastAsia="Calibri"/>
                <w:lang w:eastAsia="en-US"/>
              </w:rPr>
            </w:pPr>
            <w:r w:rsidRPr="00977652">
              <w:rPr>
                <w:rFonts w:eastAsia="Calibri"/>
                <w:lang w:eastAsia="en-US"/>
              </w:rPr>
              <w:t>1 участник от двух классов по каждому учебному предмету</w:t>
            </w:r>
          </w:p>
          <w:p w:rsidR="00977652" w:rsidRPr="00977652" w:rsidRDefault="00977652" w:rsidP="00977652">
            <w:pPr>
              <w:jc w:val="center"/>
              <w:rPr>
                <w:rFonts w:eastAsia="Calibri"/>
                <w:b/>
                <w:bCs/>
                <w:color w:val="000000" w:themeColor="text1"/>
                <w:lang w:eastAsia="en-US"/>
              </w:rPr>
            </w:pPr>
            <w:r w:rsidRPr="00977652">
              <w:rPr>
                <w:rFonts w:eastAsia="Calibri"/>
                <w:lang w:eastAsia="en-US"/>
              </w:rPr>
              <w:t>(1-2 класса в параллели – 1 участник, 3-4 класса в параллели – 2 участника, 5-6 классов – 3 участника)</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Срок подачи заявок для участия</w:t>
            </w:r>
          </w:p>
        </w:tc>
        <w:tc>
          <w:tcPr>
            <w:tcW w:w="5639" w:type="dxa"/>
            <w:vAlign w:val="center"/>
          </w:tcPr>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С 1 марта по 22 марта 2024 года (русский язык, математика, английский язык)        </w:t>
            </w:r>
          </w:p>
          <w:p w:rsidR="00977652" w:rsidRPr="00977652" w:rsidRDefault="00977652" w:rsidP="00977652">
            <w:pPr>
              <w:jc w:val="center"/>
              <w:rPr>
                <w:rFonts w:eastAsia="Calibri"/>
                <w:b/>
                <w:bCs/>
                <w:color w:val="95B3D7" w:themeColor="accent1" w:themeTint="99"/>
                <w:lang w:eastAsia="en-US"/>
              </w:rPr>
            </w:pPr>
            <w:r w:rsidRPr="00977652">
              <w:rPr>
                <w:rFonts w:eastAsia="Calibri"/>
                <w:bCs/>
                <w:color w:val="000000" w:themeColor="text1"/>
                <w:lang w:eastAsia="en-US"/>
              </w:rPr>
              <w:t>С 1 марта по 29 марта 2024 года (литературное чтение, окружающий мир)</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 xml:space="preserve">Форма подачи заявок </w:t>
            </w:r>
          </w:p>
        </w:tc>
        <w:tc>
          <w:tcPr>
            <w:tcW w:w="5639" w:type="dxa"/>
            <w:vAlign w:val="center"/>
          </w:tcPr>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Заочная </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Адрес эл. почты</w:t>
            </w:r>
          </w:p>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для подачи заявок</w:t>
            </w:r>
          </w:p>
        </w:tc>
        <w:tc>
          <w:tcPr>
            <w:tcW w:w="5639" w:type="dxa"/>
            <w:vAlign w:val="center"/>
          </w:tcPr>
          <w:p w:rsidR="00977652" w:rsidRPr="00977652" w:rsidRDefault="00977652" w:rsidP="00977652">
            <w:pPr>
              <w:jc w:val="center"/>
              <w:rPr>
                <w:rFonts w:eastAsia="Calibri"/>
                <w:bCs/>
                <w:lang w:eastAsia="en-US"/>
              </w:rPr>
            </w:pPr>
            <w:r w:rsidRPr="00977652">
              <w:rPr>
                <w:rFonts w:eastAsia="Calibri"/>
                <w:bCs/>
                <w:lang w:eastAsia="en-US"/>
              </w:rPr>
              <w:t>Заявки подаются с использованием Интернет-ресурсов, ссылки на которые предоставляются на сайтах учреждений-организаторов:</w:t>
            </w:r>
          </w:p>
          <w:p w:rsidR="00977652" w:rsidRPr="00977652" w:rsidRDefault="00977652" w:rsidP="00977652">
            <w:pPr>
              <w:jc w:val="center"/>
              <w:rPr>
                <w:rFonts w:eastAsia="Calibri"/>
                <w:b/>
                <w:bCs/>
                <w:color w:val="365F91" w:themeColor="accent1" w:themeShade="BF"/>
                <w:sz w:val="28"/>
                <w:szCs w:val="28"/>
                <w:lang w:eastAsia="en-US"/>
              </w:rPr>
            </w:pPr>
            <w:r w:rsidRPr="00977652">
              <w:rPr>
                <w:rFonts w:eastAsia="Calibri"/>
                <w:lang w:eastAsia="en-US"/>
              </w:rPr>
              <w:t>МБОУ Школа № 120 (</w:t>
            </w:r>
            <w:hyperlink r:id="rId202" w:history="1">
              <w:r w:rsidRPr="00977652">
                <w:rPr>
                  <w:rFonts w:eastAsia="Calibri"/>
                  <w:color w:val="000000"/>
                  <w:u w:val="single"/>
                  <w:lang w:eastAsia="en-US"/>
                </w:rPr>
                <w:t>http://school120-samara.ru/</w:t>
              </w:r>
            </w:hyperlink>
            <w:r w:rsidRPr="00977652">
              <w:rPr>
                <w:rFonts w:eastAsia="Calibri"/>
                <w:color w:val="000000"/>
                <w:lang w:eastAsia="en-US"/>
              </w:rPr>
              <w:t>) МБОУ Школа № 149 (</w:t>
            </w:r>
            <w:hyperlink r:id="rId203" w:history="1">
              <w:r w:rsidRPr="00977652">
                <w:rPr>
                  <w:rFonts w:eastAsia="Calibri"/>
                  <w:color w:val="000000"/>
                  <w:u w:val="single"/>
                  <w:lang w:eastAsia="en-US"/>
                </w:rPr>
                <w:t>http://</w:t>
              </w:r>
              <w:hyperlink r:id="rId204">
                <w:r w:rsidRPr="00977652">
                  <w:rPr>
                    <w:rFonts w:eastAsia="Calibri"/>
                    <w:bCs/>
                    <w:color w:val="000000"/>
                    <w:u w:val="single"/>
                    <w:lang w:eastAsia="en-US"/>
                  </w:rPr>
                  <w:t>school149.ru</w:t>
                </w:r>
              </w:hyperlink>
              <w:r w:rsidRPr="00977652">
                <w:rPr>
                  <w:rFonts w:eastAsia="Calibri"/>
                  <w:color w:val="000000"/>
                  <w:u w:val="single"/>
                  <w:lang w:eastAsia="en-US"/>
                </w:rPr>
                <w:t>/</w:t>
              </w:r>
            </w:hyperlink>
            <w:r w:rsidRPr="00977652">
              <w:rPr>
                <w:rFonts w:eastAsia="Calibri"/>
                <w:lang w:eastAsia="en-US"/>
              </w:rPr>
              <w:t>)</w:t>
            </w:r>
            <w:r w:rsidRPr="00977652">
              <w:rPr>
                <w:rFonts w:eastAsia="Calibri"/>
                <w:bCs/>
                <w:lang w:eastAsia="en-US"/>
              </w:rPr>
              <w:t xml:space="preserve"> </w:t>
            </w:r>
          </w:p>
        </w:tc>
      </w:tr>
      <w:tr w:rsidR="00977652" w:rsidRPr="00977652" w:rsidTr="00943AF3">
        <w:tc>
          <w:tcPr>
            <w:tcW w:w="9571" w:type="dxa"/>
            <w:gridSpan w:val="2"/>
          </w:tcPr>
          <w:p w:rsidR="00977652" w:rsidRPr="00977652" w:rsidRDefault="00977652" w:rsidP="00977652">
            <w:pPr>
              <w:jc w:val="center"/>
              <w:rPr>
                <w:rFonts w:eastAsia="Calibri"/>
                <w:b/>
                <w:bCs/>
                <w:color w:val="365F91" w:themeColor="accent1" w:themeShade="BF"/>
                <w:sz w:val="28"/>
                <w:szCs w:val="28"/>
                <w:lang w:eastAsia="en-US"/>
              </w:rPr>
            </w:pPr>
            <w:r w:rsidRPr="00977652">
              <w:rPr>
                <w:rFonts w:eastAsia="Calibri"/>
                <w:b/>
                <w:bCs/>
                <w:sz w:val="28"/>
                <w:szCs w:val="28"/>
                <w:lang w:eastAsia="en-US"/>
              </w:rPr>
              <w:t>ОРГАНИЗАТОР</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t>Организаторы</w:t>
            </w:r>
          </w:p>
        </w:tc>
        <w:tc>
          <w:tcPr>
            <w:tcW w:w="5639" w:type="dxa"/>
          </w:tcPr>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Директор МБОУ Школы № 120 </w:t>
            </w:r>
            <w:proofErr w:type="spellStart"/>
            <w:r w:rsidRPr="00977652">
              <w:rPr>
                <w:rFonts w:eastAsia="Calibri"/>
                <w:bCs/>
                <w:color w:val="000000" w:themeColor="text1"/>
                <w:lang w:eastAsia="en-US"/>
              </w:rPr>
              <w:t>г.о</w:t>
            </w:r>
            <w:proofErr w:type="spellEnd"/>
            <w:r w:rsidRPr="00977652">
              <w:rPr>
                <w:rFonts w:eastAsia="Calibri"/>
                <w:bCs/>
                <w:color w:val="000000" w:themeColor="text1"/>
                <w:lang w:eastAsia="en-US"/>
              </w:rPr>
              <w:t>. Самара: Ларионов Владимир Николаевич</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 xml:space="preserve">Директор МБОУ Школы № 149 </w:t>
            </w:r>
            <w:proofErr w:type="spellStart"/>
            <w:r w:rsidRPr="00977652">
              <w:rPr>
                <w:rFonts w:eastAsia="Calibri"/>
                <w:bCs/>
                <w:color w:val="000000" w:themeColor="text1"/>
                <w:lang w:eastAsia="en-US"/>
              </w:rPr>
              <w:t>г.о</w:t>
            </w:r>
            <w:proofErr w:type="spellEnd"/>
            <w:r w:rsidRPr="00977652">
              <w:rPr>
                <w:rFonts w:eastAsia="Calibri"/>
                <w:bCs/>
                <w:color w:val="000000" w:themeColor="text1"/>
                <w:lang w:eastAsia="en-US"/>
              </w:rPr>
              <w:t>. Самара:</w:t>
            </w:r>
          </w:p>
          <w:p w:rsidR="00977652" w:rsidRPr="00977652" w:rsidRDefault="00977652" w:rsidP="00977652">
            <w:pPr>
              <w:jc w:val="center"/>
              <w:rPr>
                <w:rFonts w:eastAsia="Calibri"/>
                <w:b/>
                <w:bCs/>
                <w:color w:val="000000" w:themeColor="text1"/>
                <w:sz w:val="32"/>
                <w:szCs w:val="32"/>
                <w:lang w:eastAsia="en-US"/>
              </w:rPr>
            </w:pPr>
            <w:r w:rsidRPr="00977652">
              <w:rPr>
                <w:rFonts w:eastAsia="Calibri"/>
                <w:bCs/>
                <w:color w:val="000000" w:themeColor="text1"/>
                <w:lang w:eastAsia="en-US"/>
              </w:rPr>
              <w:t>Усманова Светлана Ивановна</w:t>
            </w:r>
          </w:p>
        </w:tc>
      </w:tr>
      <w:tr w:rsidR="00977652" w:rsidRPr="00977652" w:rsidTr="00943AF3">
        <w:tc>
          <w:tcPr>
            <w:tcW w:w="3932" w:type="dxa"/>
            <w:vAlign w:val="center"/>
          </w:tcPr>
          <w:p w:rsidR="00977652" w:rsidRPr="00977652" w:rsidRDefault="00977652" w:rsidP="00977652">
            <w:pPr>
              <w:jc w:val="center"/>
              <w:rPr>
                <w:rFonts w:eastAsia="Calibri"/>
                <w:b/>
                <w:bCs/>
                <w:sz w:val="28"/>
                <w:szCs w:val="28"/>
                <w:lang w:eastAsia="en-US"/>
              </w:rPr>
            </w:pPr>
            <w:r w:rsidRPr="00977652">
              <w:rPr>
                <w:rFonts w:eastAsia="Calibri"/>
                <w:b/>
                <w:bCs/>
                <w:sz w:val="28"/>
                <w:szCs w:val="28"/>
                <w:lang w:eastAsia="en-US"/>
              </w:rPr>
              <w:lastRenderedPageBreak/>
              <w:t>ФИО и контакты ответственного координатора на площадке проведения</w:t>
            </w:r>
          </w:p>
        </w:tc>
        <w:tc>
          <w:tcPr>
            <w:tcW w:w="5639" w:type="dxa"/>
          </w:tcPr>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МБОУ Школа № 120:</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Прохорова Юлия Анатольевна</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раб. 997-11-84, сот. 8-902-290-46-27</w:t>
            </w:r>
          </w:p>
          <w:p w:rsidR="00977652" w:rsidRPr="00977652" w:rsidRDefault="00977652" w:rsidP="00977652">
            <w:pPr>
              <w:jc w:val="center"/>
              <w:rPr>
                <w:rFonts w:eastAsia="Calibri"/>
                <w:bCs/>
                <w:color w:val="000000" w:themeColor="text1"/>
                <w:lang w:eastAsia="en-US"/>
              </w:rPr>
            </w:pPr>
            <w:r w:rsidRPr="00977652">
              <w:rPr>
                <w:rFonts w:eastAsia="Calibri"/>
                <w:bCs/>
                <w:color w:val="000000" w:themeColor="text1"/>
                <w:lang w:eastAsia="en-US"/>
              </w:rPr>
              <w:t>МБОУ Школа № 149:</w:t>
            </w:r>
          </w:p>
          <w:p w:rsidR="00977652" w:rsidRPr="00977652" w:rsidRDefault="00977652" w:rsidP="00977652">
            <w:pPr>
              <w:jc w:val="center"/>
              <w:rPr>
                <w:rFonts w:eastAsia="Calibri"/>
                <w:bCs/>
                <w:color w:val="000000" w:themeColor="text1"/>
                <w:lang w:eastAsia="en-US"/>
              </w:rPr>
            </w:pPr>
            <w:proofErr w:type="spellStart"/>
            <w:r w:rsidRPr="00977652">
              <w:rPr>
                <w:rFonts w:eastAsia="Calibri"/>
                <w:bCs/>
                <w:color w:val="000000" w:themeColor="text1"/>
                <w:lang w:eastAsia="en-US"/>
              </w:rPr>
              <w:t>Зикункова</w:t>
            </w:r>
            <w:proofErr w:type="spellEnd"/>
            <w:r w:rsidRPr="00977652">
              <w:rPr>
                <w:rFonts w:eastAsia="Calibri"/>
                <w:bCs/>
                <w:color w:val="000000" w:themeColor="text1"/>
                <w:lang w:eastAsia="en-US"/>
              </w:rPr>
              <w:t xml:space="preserve"> Ольга Дмитриевна</w:t>
            </w:r>
          </w:p>
          <w:p w:rsidR="00977652" w:rsidRPr="00977652" w:rsidRDefault="00977652" w:rsidP="00977652">
            <w:pPr>
              <w:jc w:val="center"/>
              <w:rPr>
                <w:rFonts w:eastAsia="Calibri"/>
                <w:b/>
                <w:bCs/>
                <w:color w:val="000000" w:themeColor="text1"/>
                <w:sz w:val="32"/>
                <w:szCs w:val="32"/>
                <w:lang w:eastAsia="en-US"/>
              </w:rPr>
            </w:pPr>
            <w:r w:rsidRPr="00977652">
              <w:rPr>
                <w:rFonts w:eastAsia="Calibri"/>
                <w:bCs/>
                <w:color w:val="000000" w:themeColor="text1"/>
                <w:lang w:eastAsia="en-US"/>
              </w:rPr>
              <w:t>сот .8-987-910-37-67</w:t>
            </w:r>
          </w:p>
        </w:tc>
      </w:tr>
    </w:tbl>
    <w:p w:rsidR="00977652" w:rsidRPr="00977652" w:rsidRDefault="00977652" w:rsidP="00977652">
      <w:pPr>
        <w:jc w:val="center"/>
        <w:rPr>
          <w:rFonts w:eastAsia="Calibri"/>
          <w:b/>
          <w:bCs/>
          <w:color w:val="365F91" w:themeColor="accent1" w:themeShade="BF"/>
          <w:sz w:val="32"/>
          <w:szCs w:val="32"/>
          <w:lang w:eastAsia="en-US"/>
        </w:rPr>
      </w:pPr>
    </w:p>
    <w:p w:rsidR="00977652" w:rsidRDefault="00977652" w:rsidP="005F404B"/>
    <w:p w:rsidR="00977652" w:rsidRPr="00977652" w:rsidRDefault="00977652" w:rsidP="00977652">
      <w:pPr>
        <w:suppressAutoHyphens/>
        <w:spacing w:line="276" w:lineRule="auto"/>
        <w:jc w:val="center"/>
        <w:rPr>
          <w:b/>
          <w:sz w:val="28"/>
          <w:szCs w:val="28"/>
          <w:lang w:eastAsia="ar-SA"/>
        </w:rPr>
      </w:pPr>
      <w:r w:rsidRPr="00977652">
        <w:rPr>
          <w:b/>
          <w:sz w:val="28"/>
          <w:szCs w:val="28"/>
          <w:lang w:eastAsia="ar-SA"/>
        </w:rPr>
        <w:t>ПОЛОЖЕНИЕ</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Общие положения</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1.1. Настоящее Положение определяет цели и задачи Открытой городской олимпиады «</w:t>
      </w:r>
      <w:proofErr w:type="spellStart"/>
      <w:r w:rsidRPr="00977652">
        <w:rPr>
          <w:lang w:eastAsia="ar-SA"/>
        </w:rPr>
        <w:t>СуперЗнайка</w:t>
      </w:r>
      <w:proofErr w:type="spellEnd"/>
      <w:r w:rsidRPr="00977652">
        <w:rPr>
          <w:lang w:eastAsia="ar-SA"/>
        </w:rPr>
        <w:t>» (далее – Олимпиада), её организационное и методическое обеспечение, порядок организации и проведения, порядок участия в Олимпиаде и определения победителей и призеров.</w:t>
      </w:r>
    </w:p>
    <w:p w:rsidR="00977652" w:rsidRPr="00977652" w:rsidRDefault="00977652" w:rsidP="00071149">
      <w:pPr>
        <w:ind w:firstLine="709"/>
        <w:jc w:val="both"/>
        <w:rPr>
          <w:lang w:eastAsia="ar-SA"/>
        </w:rPr>
      </w:pPr>
    </w:p>
    <w:p w:rsidR="00977652" w:rsidRPr="00977652" w:rsidRDefault="00977652" w:rsidP="00071149">
      <w:pPr>
        <w:ind w:firstLine="709"/>
        <w:jc w:val="both"/>
        <w:rPr>
          <w:rFonts w:eastAsia="Calibri"/>
          <w:bCs/>
          <w:lang w:eastAsia="en-US"/>
        </w:rPr>
      </w:pPr>
      <w:r w:rsidRPr="00977652">
        <w:rPr>
          <w:rFonts w:eastAsia="Calibri"/>
          <w:bCs/>
          <w:lang w:eastAsia="en-US"/>
        </w:rPr>
        <w:t>1.2. Организаторы</w:t>
      </w:r>
    </w:p>
    <w:p w:rsidR="00977652" w:rsidRPr="00977652" w:rsidRDefault="00977652" w:rsidP="00071149">
      <w:pPr>
        <w:ind w:firstLine="709"/>
        <w:jc w:val="both"/>
        <w:rPr>
          <w:bCs/>
          <w:lang w:eastAsia="ar-SA"/>
        </w:rPr>
      </w:pPr>
      <w:r w:rsidRPr="00977652">
        <w:rPr>
          <w:bCs/>
          <w:lang w:eastAsia="ar-SA"/>
        </w:rPr>
        <w:t>Учредитель Олимпиады:</w:t>
      </w:r>
    </w:p>
    <w:p w:rsidR="00977652" w:rsidRPr="00977652" w:rsidRDefault="00977652" w:rsidP="00071149">
      <w:pPr>
        <w:ind w:firstLine="709"/>
        <w:jc w:val="both"/>
        <w:rPr>
          <w:bCs/>
          <w:lang w:eastAsia="ar-SA"/>
        </w:rPr>
      </w:pPr>
      <w:r w:rsidRPr="00977652">
        <w:rPr>
          <w:bCs/>
          <w:lang w:eastAsia="ar-SA"/>
        </w:rPr>
        <w:t xml:space="preserve"> Департамент образования Администрации городского округа Самара (далее Департамент образования).</w:t>
      </w:r>
    </w:p>
    <w:p w:rsidR="00977652" w:rsidRPr="00977652" w:rsidRDefault="00977652" w:rsidP="00071149">
      <w:pPr>
        <w:ind w:firstLine="709"/>
        <w:jc w:val="both"/>
        <w:rPr>
          <w:bCs/>
          <w:lang w:eastAsia="ar-SA"/>
        </w:rPr>
      </w:pPr>
      <w:r w:rsidRPr="00977652">
        <w:rPr>
          <w:bCs/>
          <w:lang w:eastAsia="ar-SA"/>
        </w:rPr>
        <w:t xml:space="preserve">Организаторы Олимпиады:  </w:t>
      </w:r>
    </w:p>
    <w:p w:rsidR="00977652" w:rsidRPr="00977652" w:rsidRDefault="00977652" w:rsidP="00071149">
      <w:pPr>
        <w:ind w:firstLine="709"/>
        <w:jc w:val="both"/>
        <w:rPr>
          <w:lang w:eastAsia="ar-SA"/>
        </w:rPr>
      </w:pPr>
      <w:r w:rsidRPr="00977652">
        <w:rPr>
          <w:lang w:eastAsia="ar-SA"/>
        </w:rPr>
        <w:t>Муниципальное бюджетное общеобразовательное учреждение «Школа № 120 с углубленным изучением отдельных предметов» городского округа Самара (далее – МБОУ Школа № 120);</w:t>
      </w:r>
    </w:p>
    <w:p w:rsidR="00977652" w:rsidRPr="00977652" w:rsidRDefault="00977652" w:rsidP="00071149">
      <w:pPr>
        <w:ind w:firstLine="709"/>
        <w:jc w:val="both"/>
        <w:rPr>
          <w:lang w:eastAsia="ar-SA"/>
        </w:rPr>
      </w:pPr>
      <w:r w:rsidRPr="00977652">
        <w:rPr>
          <w:lang w:eastAsia="ar-SA"/>
        </w:rPr>
        <w:t>Муниципальное бюджетное общеобразовательное учреждение «Школа № 149</w:t>
      </w:r>
      <w:r w:rsidRPr="00977652">
        <w:rPr>
          <w:bCs/>
          <w:i/>
          <w:iCs/>
          <w:color w:val="548235"/>
          <w:lang w:eastAsia="ar-SA"/>
        </w:rPr>
        <w:t xml:space="preserve"> </w:t>
      </w:r>
      <w:r w:rsidRPr="00977652">
        <w:rPr>
          <w:bCs/>
          <w:iCs/>
          <w:color w:val="000000"/>
          <w:lang w:eastAsia="ar-SA"/>
        </w:rPr>
        <w:t xml:space="preserve">имени Героя Российской Федерации </w:t>
      </w:r>
      <w:proofErr w:type="spellStart"/>
      <w:r w:rsidRPr="00977652">
        <w:rPr>
          <w:bCs/>
          <w:iCs/>
          <w:color w:val="000000"/>
          <w:lang w:eastAsia="ar-SA"/>
        </w:rPr>
        <w:t>А.И.Баранова</w:t>
      </w:r>
      <w:proofErr w:type="spellEnd"/>
      <w:r w:rsidRPr="00977652">
        <w:rPr>
          <w:lang w:eastAsia="ar-SA"/>
        </w:rPr>
        <w:t>» городского округа Самара (далее – МБОУ Школа № 149).</w:t>
      </w:r>
    </w:p>
    <w:p w:rsidR="00977652" w:rsidRPr="00977652" w:rsidRDefault="00977652" w:rsidP="00071149">
      <w:pPr>
        <w:ind w:firstLine="709"/>
        <w:jc w:val="both"/>
        <w:rPr>
          <w:lang w:eastAsia="ar-SA"/>
        </w:rPr>
      </w:pPr>
    </w:p>
    <w:p w:rsidR="00977652" w:rsidRPr="00977652" w:rsidRDefault="00977652" w:rsidP="00071149">
      <w:pPr>
        <w:ind w:firstLine="709"/>
        <w:jc w:val="both"/>
        <w:rPr>
          <w:rFonts w:eastAsia="Calibri"/>
          <w:bCs/>
          <w:lang w:eastAsia="en-US"/>
        </w:rPr>
      </w:pPr>
      <w:r w:rsidRPr="00977652">
        <w:rPr>
          <w:rFonts w:eastAsia="Calibri"/>
          <w:bCs/>
          <w:lang w:eastAsia="en-US"/>
        </w:rPr>
        <w:t>Оргкомитет мероприятия</w:t>
      </w:r>
    </w:p>
    <w:p w:rsidR="00977652" w:rsidRPr="00977652" w:rsidRDefault="00977652" w:rsidP="00071149">
      <w:pPr>
        <w:ind w:firstLine="709"/>
        <w:jc w:val="both"/>
        <w:rPr>
          <w:rFonts w:eastAsia="Calibri"/>
          <w:bCs/>
          <w:lang w:eastAsia="en-US"/>
        </w:rPr>
      </w:pPr>
      <w:r w:rsidRPr="00977652">
        <w:rPr>
          <w:rFonts w:eastAsia="Calibri"/>
          <w:bCs/>
          <w:lang w:eastAsia="en-US"/>
        </w:rPr>
        <w:t xml:space="preserve">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w:t>
      </w:r>
      <w:r w:rsidRPr="00977652">
        <w:rPr>
          <w:rFonts w:eastAsia="Calibri"/>
          <w:lang w:eastAsia="en-US"/>
        </w:rPr>
        <w:t>МБОУ Школы № 120 и МБОУ Школы № 149</w:t>
      </w:r>
      <w:r w:rsidRPr="00977652">
        <w:rPr>
          <w:rFonts w:eastAsia="Calibri"/>
          <w:bCs/>
          <w:lang w:eastAsia="en-US"/>
        </w:rPr>
        <w:t>.</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Оргкомитет Олимпиады:</w:t>
      </w:r>
    </w:p>
    <w:p w:rsidR="00977652" w:rsidRPr="00977652" w:rsidRDefault="00977652" w:rsidP="00071149">
      <w:pPr>
        <w:ind w:firstLine="709"/>
        <w:jc w:val="both"/>
        <w:rPr>
          <w:lang w:eastAsia="ar-SA"/>
        </w:rPr>
      </w:pPr>
      <w:r w:rsidRPr="00977652">
        <w:rPr>
          <w:lang w:eastAsia="ar-SA"/>
        </w:rPr>
        <w:t>разрабатывает Положение об Олимпиаде;</w:t>
      </w:r>
    </w:p>
    <w:p w:rsidR="00977652" w:rsidRPr="00977652" w:rsidRDefault="00977652" w:rsidP="00071149">
      <w:pPr>
        <w:ind w:firstLine="709"/>
        <w:jc w:val="both"/>
        <w:rPr>
          <w:lang w:eastAsia="ar-SA"/>
        </w:rPr>
      </w:pPr>
      <w:r w:rsidRPr="00977652">
        <w:rPr>
          <w:lang w:eastAsia="ar-SA"/>
        </w:rPr>
        <w:t>осуществляет непосредственное руководство подготовкой и проведением Олимпиады;</w:t>
      </w:r>
    </w:p>
    <w:p w:rsidR="00977652" w:rsidRPr="00977652" w:rsidRDefault="00977652" w:rsidP="00071149">
      <w:pPr>
        <w:ind w:firstLine="709"/>
        <w:jc w:val="both"/>
        <w:rPr>
          <w:lang w:eastAsia="ar-SA"/>
        </w:rPr>
      </w:pPr>
      <w:r w:rsidRPr="00977652">
        <w:rPr>
          <w:lang w:eastAsia="ar-SA"/>
        </w:rPr>
        <w:t>осуществляет регистрацию участников Олимпиады;</w:t>
      </w:r>
    </w:p>
    <w:p w:rsidR="00977652" w:rsidRPr="00977652" w:rsidRDefault="00977652" w:rsidP="00071149">
      <w:pPr>
        <w:ind w:firstLine="709"/>
        <w:jc w:val="both"/>
        <w:rPr>
          <w:lang w:eastAsia="ar-SA"/>
        </w:rPr>
      </w:pPr>
      <w:r w:rsidRPr="00977652">
        <w:rPr>
          <w:lang w:eastAsia="ar-SA"/>
        </w:rPr>
        <w:t>осуществляет разработку заданий, вырабатывает критерии оценки работ участников Олимпиады;</w:t>
      </w:r>
    </w:p>
    <w:p w:rsidR="00977652" w:rsidRPr="00977652" w:rsidRDefault="00977652" w:rsidP="00071149">
      <w:pPr>
        <w:ind w:firstLine="709"/>
        <w:jc w:val="both"/>
        <w:rPr>
          <w:lang w:eastAsia="ar-SA"/>
        </w:rPr>
      </w:pPr>
      <w:r w:rsidRPr="00977652">
        <w:rPr>
          <w:lang w:eastAsia="ar-SA"/>
        </w:rPr>
        <w:t xml:space="preserve">формирует рабочие органы (в том числе жюри) Олимпиады, состоящее из учителей начальных классов и иностранного (английского) языка образовательных организаций </w:t>
      </w:r>
      <w:proofErr w:type="spellStart"/>
      <w:r w:rsidRPr="00977652">
        <w:rPr>
          <w:lang w:eastAsia="ar-SA"/>
        </w:rPr>
        <w:t>г.о</w:t>
      </w:r>
      <w:proofErr w:type="spellEnd"/>
      <w:r w:rsidRPr="00977652">
        <w:rPr>
          <w:lang w:eastAsia="ar-SA"/>
        </w:rPr>
        <w:t>. Самара (из числа незаинтересованных лиц);</w:t>
      </w:r>
    </w:p>
    <w:p w:rsidR="00977652" w:rsidRPr="00977652" w:rsidRDefault="00977652" w:rsidP="00071149">
      <w:pPr>
        <w:ind w:firstLine="709"/>
        <w:jc w:val="both"/>
        <w:rPr>
          <w:lang w:eastAsia="ar-SA"/>
        </w:rPr>
      </w:pPr>
      <w:r w:rsidRPr="00977652">
        <w:rPr>
          <w:lang w:eastAsia="ar-SA"/>
        </w:rPr>
        <w:t>анализирует и обобщает итоги Олимпиады.</w:t>
      </w:r>
    </w:p>
    <w:p w:rsidR="00977652" w:rsidRPr="00977652" w:rsidRDefault="00977652" w:rsidP="00071149">
      <w:pPr>
        <w:ind w:firstLine="709"/>
        <w:jc w:val="both"/>
        <w:rPr>
          <w:rFonts w:eastAsia="Calibri"/>
          <w:bCs/>
          <w:lang w:eastAsia="en-US"/>
        </w:rPr>
      </w:pPr>
    </w:p>
    <w:p w:rsidR="00977652" w:rsidRPr="00977652" w:rsidRDefault="00977652" w:rsidP="00071149">
      <w:pPr>
        <w:ind w:firstLine="709"/>
        <w:jc w:val="both"/>
        <w:rPr>
          <w:rFonts w:eastAsia="Calibri"/>
          <w:bCs/>
          <w:lang w:eastAsia="en-US"/>
        </w:rPr>
      </w:pPr>
      <w:r w:rsidRPr="00977652">
        <w:rPr>
          <w:rFonts w:eastAsia="Calibri"/>
          <w:bCs/>
          <w:lang w:eastAsia="en-US"/>
        </w:rPr>
        <w:t>1.4. Цели и задачи Олимпиады:</w:t>
      </w:r>
    </w:p>
    <w:p w:rsidR="00977652" w:rsidRPr="00977652" w:rsidRDefault="00977652" w:rsidP="00071149">
      <w:pPr>
        <w:ind w:firstLine="709"/>
        <w:jc w:val="both"/>
        <w:rPr>
          <w:lang w:eastAsia="ar-SA"/>
        </w:rPr>
      </w:pPr>
      <w:r w:rsidRPr="00977652">
        <w:rPr>
          <w:lang w:eastAsia="ar-SA"/>
        </w:rPr>
        <w:t>Целью проведения олимпиады является выявление одаренных, талантливых учащихся.</w:t>
      </w:r>
    </w:p>
    <w:p w:rsidR="00977652" w:rsidRPr="00977652" w:rsidRDefault="00977652" w:rsidP="00071149">
      <w:pPr>
        <w:ind w:firstLine="709"/>
        <w:jc w:val="both"/>
        <w:rPr>
          <w:lang w:eastAsia="ar-SA"/>
        </w:rPr>
      </w:pPr>
      <w:r w:rsidRPr="00977652">
        <w:rPr>
          <w:lang w:eastAsia="ar-SA"/>
        </w:rPr>
        <w:t>Задачи:</w:t>
      </w:r>
    </w:p>
    <w:p w:rsidR="00977652" w:rsidRPr="00977652" w:rsidRDefault="00977652" w:rsidP="00071149">
      <w:pPr>
        <w:ind w:firstLine="709"/>
        <w:jc w:val="both"/>
        <w:rPr>
          <w:lang w:eastAsia="ar-SA"/>
        </w:rPr>
      </w:pPr>
      <w:r w:rsidRPr="00977652">
        <w:rPr>
          <w:lang w:eastAsia="ar-SA"/>
        </w:rPr>
        <w:t>создание необходимых условий для их поддержки и дальнейшей подготовки к участию во всероссийской предметной олимпиаде школьников;</w:t>
      </w:r>
    </w:p>
    <w:p w:rsidR="00977652" w:rsidRPr="00977652" w:rsidRDefault="00977652" w:rsidP="00071149">
      <w:pPr>
        <w:ind w:firstLine="709"/>
        <w:jc w:val="both"/>
        <w:rPr>
          <w:lang w:eastAsia="ar-SA"/>
        </w:rPr>
      </w:pPr>
      <w:r w:rsidRPr="00977652">
        <w:rPr>
          <w:lang w:eastAsia="ar-SA"/>
        </w:rPr>
        <w:lastRenderedPageBreak/>
        <w:t xml:space="preserve">развитие у младших школьников творческих способностей, формирование интереса к изучению учебных предметов начального общего образования; </w:t>
      </w:r>
    </w:p>
    <w:p w:rsidR="00977652" w:rsidRPr="00977652" w:rsidRDefault="00977652" w:rsidP="00071149">
      <w:pPr>
        <w:ind w:firstLine="709"/>
        <w:jc w:val="both"/>
        <w:rPr>
          <w:lang w:eastAsia="ar-SA"/>
        </w:rPr>
      </w:pPr>
      <w:r w:rsidRPr="00977652">
        <w:rPr>
          <w:lang w:eastAsia="ar-SA"/>
        </w:rPr>
        <w:t>привлечение учителей-практиков к работе с одаренными детьми.</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Сроки и место проведения Олимпиады</w:t>
      </w:r>
    </w:p>
    <w:p w:rsidR="00977652" w:rsidRPr="00977652" w:rsidRDefault="00977652" w:rsidP="00071149">
      <w:pPr>
        <w:ind w:firstLine="709"/>
        <w:jc w:val="both"/>
        <w:rPr>
          <w:bCs/>
          <w:color w:val="000000"/>
          <w:lang w:eastAsia="ar-SA"/>
        </w:rPr>
      </w:pPr>
      <w:r w:rsidRPr="00977652">
        <w:rPr>
          <w:bCs/>
          <w:color w:val="000000"/>
          <w:lang w:eastAsia="ar-SA"/>
        </w:rPr>
        <w:t>26 марта 2024 года - математика – МБОУ Школа № 120 (пер. Штамповщиков, 5)</w:t>
      </w:r>
    </w:p>
    <w:p w:rsidR="00977652" w:rsidRPr="00977652" w:rsidRDefault="00977652" w:rsidP="00071149">
      <w:pPr>
        <w:ind w:firstLine="709"/>
        <w:jc w:val="both"/>
        <w:rPr>
          <w:bCs/>
          <w:color w:val="000000"/>
          <w:lang w:eastAsia="ar-SA"/>
        </w:rPr>
      </w:pPr>
      <w:r w:rsidRPr="00977652">
        <w:rPr>
          <w:bCs/>
          <w:color w:val="000000"/>
          <w:lang w:eastAsia="ar-SA"/>
        </w:rPr>
        <w:t>27 марта 2024 года - русский язык – МБОУ Школа № 120 (пер. Штамповщиков, 5)</w:t>
      </w:r>
    </w:p>
    <w:p w:rsidR="00977652" w:rsidRPr="00977652" w:rsidRDefault="00977652" w:rsidP="00071149">
      <w:pPr>
        <w:ind w:firstLine="709"/>
        <w:jc w:val="both"/>
        <w:rPr>
          <w:bCs/>
          <w:color w:val="000000"/>
          <w:lang w:eastAsia="ar-SA"/>
        </w:rPr>
      </w:pPr>
      <w:r w:rsidRPr="00977652">
        <w:rPr>
          <w:bCs/>
          <w:color w:val="000000"/>
          <w:lang w:eastAsia="ar-SA"/>
        </w:rPr>
        <w:t>28 марта 2024 года - английский язык – МБОУ Школа № 120 (пер. Штамповщиков, 5)</w:t>
      </w:r>
    </w:p>
    <w:p w:rsidR="00977652" w:rsidRPr="00977652" w:rsidRDefault="00977652" w:rsidP="00071149">
      <w:pPr>
        <w:ind w:firstLine="709"/>
        <w:jc w:val="both"/>
        <w:rPr>
          <w:bCs/>
          <w:color w:val="000000"/>
          <w:lang w:eastAsia="ar-SA"/>
        </w:rPr>
      </w:pPr>
      <w:r w:rsidRPr="00977652">
        <w:rPr>
          <w:bCs/>
          <w:color w:val="000000"/>
          <w:lang w:eastAsia="ar-SA"/>
        </w:rPr>
        <w:t>2 апреля 2024 года – литературное чтение – МБОУ Школа № 149 (ул. Солнечная, 27)</w:t>
      </w:r>
    </w:p>
    <w:p w:rsidR="00977652" w:rsidRPr="00977652" w:rsidRDefault="00977652" w:rsidP="00071149">
      <w:pPr>
        <w:ind w:firstLine="709"/>
        <w:jc w:val="both"/>
        <w:rPr>
          <w:bCs/>
          <w:color w:val="000000"/>
          <w:lang w:eastAsia="ar-SA"/>
        </w:rPr>
      </w:pPr>
      <w:r w:rsidRPr="00977652">
        <w:rPr>
          <w:bCs/>
          <w:color w:val="000000"/>
          <w:lang w:eastAsia="ar-SA"/>
        </w:rPr>
        <w:t>4 апреля 2024 года - окружающий мир – МБОУ Школа № 149 (ул. Солнечная, 27)</w:t>
      </w:r>
    </w:p>
    <w:p w:rsidR="00977652" w:rsidRPr="00977652" w:rsidRDefault="00977652" w:rsidP="00071149">
      <w:pPr>
        <w:ind w:firstLine="709"/>
        <w:jc w:val="both"/>
        <w:rPr>
          <w:lang w:eastAsia="ar-SA"/>
        </w:rPr>
      </w:pPr>
      <w:r w:rsidRPr="00977652">
        <w:rPr>
          <w:lang w:eastAsia="ar-SA"/>
        </w:rPr>
        <w:t xml:space="preserve">Начало Олимпиады в 13.00. Регистрация начинается в 12.30. На выполнение заданий по каждому учебному предмету отводится 60 минут.  </w:t>
      </w:r>
    </w:p>
    <w:p w:rsidR="00977652" w:rsidRPr="00977652" w:rsidRDefault="00977652" w:rsidP="00071149">
      <w:pPr>
        <w:ind w:firstLine="709"/>
        <w:jc w:val="both"/>
        <w:rPr>
          <w:lang w:eastAsia="ar-SA"/>
        </w:rPr>
      </w:pPr>
      <w:r w:rsidRPr="00977652">
        <w:rPr>
          <w:bCs/>
          <w:color w:val="000000"/>
          <w:lang w:eastAsia="ar-SA"/>
        </w:rPr>
        <w:t>В случае действия ограничений, связанных с неблагоприятной эпидемиологической обстановкой, возможно проведение олимпиады в дистанционном формате.</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Сроки и форма подачи заявок на участие</w:t>
      </w:r>
    </w:p>
    <w:p w:rsidR="00977652" w:rsidRPr="00977652" w:rsidRDefault="00977652" w:rsidP="00071149">
      <w:pPr>
        <w:ind w:firstLine="709"/>
        <w:jc w:val="both"/>
        <w:rPr>
          <w:lang w:eastAsia="ar-SA"/>
        </w:rPr>
      </w:pPr>
      <w:r w:rsidRPr="00977652">
        <w:rPr>
          <w:lang w:eastAsia="ar-SA"/>
        </w:rPr>
        <w:t>Для участия в Олимпиаде образовательная организация подает заявку в оргкомитет Олимпиады в заочной форме с использованием Интернет-ресурсов, ссылки на которые предоставляются на сайтах учреждений – организаторов: МБОУ Школы № 120 (</w:t>
      </w:r>
      <w:hyperlink r:id="rId205" w:history="1">
        <w:r w:rsidRPr="00977652">
          <w:rPr>
            <w:color w:val="000000"/>
            <w:lang w:eastAsia="ar-SA"/>
          </w:rPr>
          <w:t>http://school120-samara.ru/</w:t>
        </w:r>
      </w:hyperlink>
      <w:r w:rsidRPr="00977652">
        <w:rPr>
          <w:color w:val="000000"/>
          <w:lang w:eastAsia="ar-SA"/>
        </w:rPr>
        <w:t>) и МБОУ Школы № 149 (</w:t>
      </w:r>
      <w:hyperlink r:id="rId206" w:history="1">
        <w:r w:rsidRPr="00977652">
          <w:rPr>
            <w:color w:val="000000"/>
            <w:lang w:eastAsia="ar-SA"/>
          </w:rPr>
          <w:t>http://</w:t>
        </w:r>
        <w:hyperlink r:id="rId207">
          <w:r w:rsidRPr="00977652">
            <w:rPr>
              <w:bCs/>
              <w:color w:val="000000"/>
              <w:lang w:eastAsia="ar-SA"/>
            </w:rPr>
            <w:t>school149.ru</w:t>
          </w:r>
        </w:hyperlink>
        <w:r w:rsidRPr="00977652">
          <w:rPr>
            <w:color w:val="000000"/>
            <w:lang w:eastAsia="ar-SA"/>
          </w:rPr>
          <w:t>/</w:t>
        </w:r>
      </w:hyperlink>
      <w:r w:rsidRPr="00977652">
        <w:rPr>
          <w:lang w:eastAsia="ar-SA"/>
        </w:rPr>
        <w:t>).</w:t>
      </w:r>
    </w:p>
    <w:p w:rsidR="00977652" w:rsidRPr="00977652" w:rsidRDefault="00977652" w:rsidP="00071149">
      <w:pPr>
        <w:ind w:firstLine="709"/>
        <w:jc w:val="both"/>
        <w:rPr>
          <w:lang w:eastAsia="ar-SA"/>
        </w:rPr>
      </w:pPr>
      <w:r w:rsidRPr="00977652">
        <w:rPr>
          <w:lang w:eastAsia="ar-SA"/>
        </w:rPr>
        <w:t>Прием заявок осуществляется с 1 марта по 22 марта 2024 года (русский язык, математика, английский язык), с 1 марта по 29 марта (литературное чтение, окружающий мир)</w:t>
      </w:r>
    </w:p>
    <w:p w:rsidR="00977652" w:rsidRPr="00977652" w:rsidRDefault="00977652" w:rsidP="00071149">
      <w:pPr>
        <w:ind w:firstLine="709"/>
        <w:jc w:val="both"/>
        <w:rPr>
          <w:lang w:eastAsia="ar-SA"/>
        </w:rPr>
      </w:pPr>
    </w:p>
    <w:p w:rsidR="00977652" w:rsidRPr="00977652" w:rsidRDefault="00977652" w:rsidP="00071149">
      <w:pPr>
        <w:ind w:firstLine="709"/>
        <w:jc w:val="both"/>
        <w:rPr>
          <w:bCs/>
          <w:lang w:eastAsia="ar-SA"/>
        </w:rPr>
      </w:pPr>
      <w:r w:rsidRPr="00977652">
        <w:rPr>
          <w:bCs/>
          <w:lang w:eastAsia="ar-SA"/>
        </w:rPr>
        <w:t>Порядок организации, форма участия</w:t>
      </w:r>
      <w:r w:rsidR="00463277">
        <w:rPr>
          <w:bCs/>
          <w:lang w:eastAsia="ar-SA"/>
        </w:rPr>
        <w:t xml:space="preserve"> </w:t>
      </w:r>
      <w:r w:rsidRPr="00977652">
        <w:rPr>
          <w:bCs/>
          <w:lang w:eastAsia="ar-SA"/>
        </w:rPr>
        <w:t>и форма проведения Олимпиады</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 xml:space="preserve"> Олимпиада проводится по следующим учебным предметам: русский язык, литературное чтение, математика, окружающий мир, иностранный (английский) язык (общеобразовательный и углубленный уровни изучения).</w:t>
      </w:r>
    </w:p>
    <w:p w:rsidR="00977652" w:rsidRPr="00977652" w:rsidRDefault="00977652" w:rsidP="00071149">
      <w:pPr>
        <w:ind w:firstLine="709"/>
        <w:jc w:val="both"/>
        <w:rPr>
          <w:lang w:eastAsia="ar-SA"/>
        </w:rPr>
      </w:pPr>
      <w:r w:rsidRPr="00977652">
        <w:rPr>
          <w:lang w:eastAsia="ar-SA"/>
        </w:rPr>
        <w:t xml:space="preserve">          Участие в Олимпиаде происходит на добровольной, бесплатной основе.</w:t>
      </w:r>
    </w:p>
    <w:p w:rsidR="00977652" w:rsidRPr="00977652" w:rsidRDefault="00977652" w:rsidP="00071149">
      <w:pPr>
        <w:ind w:firstLine="709"/>
        <w:jc w:val="both"/>
        <w:rPr>
          <w:bCs/>
          <w:color w:val="000000"/>
          <w:lang w:eastAsia="ar-SA"/>
        </w:rPr>
      </w:pPr>
      <w:r w:rsidRPr="00977652">
        <w:rPr>
          <w:lang w:eastAsia="ar-SA"/>
        </w:rPr>
        <w:t>Форма участия в Олимпиаде - индивидуальная, очная.</w:t>
      </w:r>
      <w:r w:rsidRPr="00977652">
        <w:rPr>
          <w:bCs/>
          <w:color w:val="000000"/>
          <w:lang w:eastAsia="ar-SA"/>
        </w:rPr>
        <w:t xml:space="preserve"> </w:t>
      </w:r>
    </w:p>
    <w:p w:rsidR="00977652" w:rsidRPr="00977652" w:rsidRDefault="00977652" w:rsidP="00071149">
      <w:pPr>
        <w:ind w:firstLine="709"/>
        <w:jc w:val="both"/>
        <w:rPr>
          <w:lang w:eastAsia="ar-SA"/>
        </w:rPr>
      </w:pPr>
      <w:r w:rsidRPr="00977652">
        <w:rPr>
          <w:lang w:eastAsia="ar-SA"/>
        </w:rPr>
        <w:t>Отбор учащихся для участия в Олимпиаде проводится образовательными организациями в январе - феврале 2024 г. в порядке, устанавливаемом ими самостоятельно.</w:t>
      </w:r>
    </w:p>
    <w:p w:rsidR="00977652" w:rsidRPr="00977652" w:rsidRDefault="00977652" w:rsidP="00071149">
      <w:pPr>
        <w:ind w:firstLine="709"/>
        <w:jc w:val="both"/>
        <w:rPr>
          <w:lang w:eastAsia="ar-SA"/>
        </w:rPr>
      </w:pPr>
      <w:r w:rsidRPr="00977652">
        <w:rPr>
          <w:bCs/>
          <w:color w:val="000000"/>
          <w:lang w:eastAsia="ar-SA"/>
        </w:rPr>
        <w:t>В случае проведения олимпиады в дистанционном формате, дополнительная информация и инструкции выкладываются на сайтах учреждений-организаторов.</w:t>
      </w:r>
    </w:p>
    <w:p w:rsidR="00977652" w:rsidRPr="00977652" w:rsidRDefault="00977652" w:rsidP="00071149">
      <w:pPr>
        <w:ind w:firstLine="709"/>
        <w:jc w:val="both"/>
        <w:rPr>
          <w:lang w:eastAsia="ar-SA"/>
        </w:rPr>
      </w:pPr>
      <w:r w:rsidRPr="00977652">
        <w:rPr>
          <w:lang w:eastAsia="ar-SA"/>
        </w:rPr>
        <w:t>Информационная поддержка Олимпиады на официальных сайтах:  МБОУ Школы № 120 (</w:t>
      </w:r>
      <w:hyperlink r:id="rId208" w:history="1">
        <w:r w:rsidRPr="00977652">
          <w:rPr>
            <w:color w:val="000000"/>
            <w:lang w:eastAsia="ar-SA"/>
          </w:rPr>
          <w:t>http://school120-samara.ru/</w:t>
        </w:r>
      </w:hyperlink>
      <w:r w:rsidRPr="00977652">
        <w:rPr>
          <w:color w:val="000000"/>
          <w:lang w:eastAsia="ar-SA"/>
        </w:rPr>
        <w:t>) и МБОУ Школы № 149 (</w:t>
      </w:r>
      <w:hyperlink r:id="rId209" w:history="1">
        <w:r w:rsidRPr="00977652">
          <w:rPr>
            <w:color w:val="000000"/>
            <w:lang w:eastAsia="ar-SA"/>
          </w:rPr>
          <w:t>http://</w:t>
        </w:r>
        <w:hyperlink r:id="rId210">
          <w:r w:rsidRPr="00977652">
            <w:rPr>
              <w:bCs/>
              <w:color w:val="000000"/>
              <w:lang w:eastAsia="ar-SA"/>
            </w:rPr>
            <w:t>school149.ru</w:t>
          </w:r>
        </w:hyperlink>
        <w:r w:rsidRPr="00977652">
          <w:rPr>
            <w:color w:val="000000"/>
            <w:lang w:eastAsia="ar-SA"/>
          </w:rPr>
          <w:t>/</w:t>
        </w:r>
      </w:hyperlink>
      <w:r w:rsidRPr="00977652">
        <w:rPr>
          <w:lang w:eastAsia="ar-SA"/>
        </w:rPr>
        <w:t>).</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Участники Олимпиады</w:t>
      </w:r>
    </w:p>
    <w:p w:rsidR="00977652" w:rsidRPr="00977652" w:rsidRDefault="00977652" w:rsidP="00071149">
      <w:pPr>
        <w:ind w:firstLine="709"/>
        <w:jc w:val="both"/>
        <w:rPr>
          <w:lang w:eastAsia="ar-SA"/>
        </w:rPr>
      </w:pPr>
      <w:r w:rsidRPr="00977652">
        <w:rPr>
          <w:lang w:eastAsia="ar-SA"/>
        </w:rPr>
        <w:t>Участниками Олимпиады могут стать учащиеся 4-х классов образовательных организаций городского округа Самара, иных образовательных организаций, реализующих основную образовательную программу начального общего образования.</w:t>
      </w:r>
    </w:p>
    <w:p w:rsidR="00977652" w:rsidRPr="00977652" w:rsidRDefault="00977652" w:rsidP="00071149">
      <w:pPr>
        <w:ind w:firstLine="709"/>
        <w:jc w:val="both"/>
        <w:rPr>
          <w:lang w:eastAsia="ar-SA"/>
        </w:rPr>
      </w:pPr>
      <w:r w:rsidRPr="00977652">
        <w:rPr>
          <w:lang w:eastAsia="ar-SA"/>
        </w:rPr>
        <w:t xml:space="preserve"> Квота на участие: один ученик от двух классов по каждому учебному предмету (1-2 класса в параллели – 1 участник, 3-4 класса в параллели – 2 участника, 5-6 классов – 3 участника) </w:t>
      </w:r>
    </w:p>
    <w:p w:rsidR="00977652" w:rsidRPr="00977652" w:rsidRDefault="00977652" w:rsidP="00071149">
      <w:pPr>
        <w:ind w:firstLine="709"/>
        <w:jc w:val="both"/>
        <w:rPr>
          <w:lang w:eastAsia="ar-SA"/>
        </w:rPr>
      </w:pPr>
      <w:r w:rsidRPr="00977652">
        <w:rPr>
          <w:lang w:eastAsia="ar-SA"/>
        </w:rPr>
        <w:t>Ответственность за жизнь и здоровье участников Олимпиады на пути следования к месту проведения и после Олимпиады несут образовательные организации.</w:t>
      </w:r>
    </w:p>
    <w:p w:rsidR="00977652" w:rsidRPr="00977652" w:rsidRDefault="00977652" w:rsidP="00071149">
      <w:pPr>
        <w:ind w:firstLine="709"/>
        <w:jc w:val="both"/>
        <w:rPr>
          <w:lang w:eastAsia="ar-SA"/>
        </w:rPr>
      </w:pPr>
    </w:p>
    <w:p w:rsidR="00977652" w:rsidRPr="00977652" w:rsidRDefault="00977652" w:rsidP="00071149">
      <w:pPr>
        <w:ind w:firstLine="709"/>
        <w:jc w:val="both"/>
        <w:rPr>
          <w:rFonts w:eastAsia="Calibri"/>
          <w:bCs/>
          <w:lang w:eastAsia="en-US"/>
        </w:rPr>
      </w:pPr>
      <w:r w:rsidRPr="00977652">
        <w:rPr>
          <w:rFonts w:eastAsia="Calibri"/>
          <w:bCs/>
          <w:lang w:eastAsia="en-US"/>
        </w:rPr>
        <w:t>Состав жюри и критерии оценивания работы участника</w:t>
      </w:r>
    </w:p>
    <w:p w:rsidR="00977652" w:rsidRPr="00977652" w:rsidRDefault="00977652" w:rsidP="00071149">
      <w:pPr>
        <w:ind w:firstLine="709"/>
        <w:jc w:val="both"/>
        <w:rPr>
          <w:lang w:eastAsia="ar-SA"/>
        </w:rPr>
      </w:pPr>
      <w:r w:rsidRPr="00977652">
        <w:rPr>
          <w:lang w:eastAsia="ar-SA"/>
        </w:rPr>
        <w:t xml:space="preserve">Жюри Олимпиады формируется из числа педагогов образовательных организаций </w:t>
      </w:r>
      <w:proofErr w:type="spellStart"/>
      <w:r w:rsidRPr="00977652">
        <w:rPr>
          <w:lang w:eastAsia="ar-SA"/>
        </w:rPr>
        <w:t>г.о</w:t>
      </w:r>
      <w:proofErr w:type="spellEnd"/>
      <w:r w:rsidRPr="00977652">
        <w:rPr>
          <w:lang w:eastAsia="ar-SA"/>
        </w:rPr>
        <w:t xml:space="preserve">. Самара, не являющихся заинтересованными лицами в отношении участников Олимпиады. </w:t>
      </w:r>
    </w:p>
    <w:p w:rsidR="00977652" w:rsidRPr="00977652" w:rsidRDefault="00977652" w:rsidP="00071149">
      <w:pPr>
        <w:ind w:firstLine="709"/>
        <w:jc w:val="both"/>
        <w:rPr>
          <w:lang w:eastAsia="ar-SA"/>
        </w:rPr>
      </w:pPr>
      <w:r w:rsidRPr="00977652">
        <w:rPr>
          <w:lang w:eastAsia="ar-SA"/>
        </w:rPr>
        <w:t>Жюри Олимпиады:</w:t>
      </w:r>
    </w:p>
    <w:p w:rsidR="00977652" w:rsidRPr="00977652" w:rsidRDefault="00977652" w:rsidP="00071149">
      <w:pPr>
        <w:ind w:firstLine="709"/>
        <w:jc w:val="both"/>
        <w:rPr>
          <w:lang w:eastAsia="ar-SA"/>
        </w:rPr>
      </w:pPr>
      <w:r w:rsidRPr="00977652">
        <w:rPr>
          <w:lang w:eastAsia="ar-SA"/>
        </w:rPr>
        <w:lastRenderedPageBreak/>
        <w:t>- определяет критерии оценки олимпиадных работ (в случаях, когда они не прописаны оргкомитетом Олимпиады);</w:t>
      </w:r>
    </w:p>
    <w:p w:rsidR="00977652" w:rsidRPr="00977652" w:rsidRDefault="00977652" w:rsidP="00071149">
      <w:pPr>
        <w:ind w:firstLine="709"/>
        <w:jc w:val="both"/>
        <w:rPr>
          <w:lang w:eastAsia="ar-SA"/>
        </w:rPr>
      </w:pPr>
      <w:r w:rsidRPr="00977652">
        <w:rPr>
          <w:lang w:eastAsia="ar-SA"/>
        </w:rPr>
        <w:t>- проверяет и оценивает работы участников Олимпиады;</w:t>
      </w:r>
    </w:p>
    <w:p w:rsidR="00977652" w:rsidRPr="00977652" w:rsidRDefault="00977652" w:rsidP="00071149">
      <w:pPr>
        <w:ind w:firstLine="709"/>
        <w:jc w:val="both"/>
        <w:rPr>
          <w:lang w:eastAsia="ar-SA"/>
        </w:rPr>
      </w:pPr>
      <w:r w:rsidRPr="00977652">
        <w:rPr>
          <w:lang w:eastAsia="ar-SA"/>
        </w:rPr>
        <w:t>- определяет победителей и призеров в соответствии с квотой;</w:t>
      </w:r>
    </w:p>
    <w:p w:rsidR="00977652" w:rsidRPr="00977652" w:rsidRDefault="00977652" w:rsidP="00071149">
      <w:pPr>
        <w:ind w:firstLine="709"/>
        <w:jc w:val="both"/>
        <w:rPr>
          <w:lang w:eastAsia="ar-SA"/>
        </w:rPr>
      </w:pPr>
      <w:r w:rsidRPr="00977652">
        <w:rPr>
          <w:lang w:eastAsia="ar-SA"/>
        </w:rPr>
        <w:t>-оформляет протокол заседания по определению победителей и призеров Олимпиады;</w:t>
      </w:r>
    </w:p>
    <w:p w:rsidR="00977652" w:rsidRPr="00977652" w:rsidRDefault="00977652" w:rsidP="00071149">
      <w:pPr>
        <w:ind w:firstLine="709"/>
        <w:jc w:val="both"/>
        <w:rPr>
          <w:rFonts w:eastAsia="Calibri"/>
          <w:bCs/>
          <w:lang w:eastAsia="en-US"/>
        </w:rPr>
      </w:pPr>
      <w:r w:rsidRPr="00977652">
        <w:rPr>
          <w:rFonts w:eastAsia="Calibri"/>
          <w:bCs/>
          <w:lang w:eastAsia="en-US"/>
        </w:rPr>
        <w:t>Подведение итогов Олимпиады</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 xml:space="preserve">  По каждому учебному предмету определяются 1 победитель и призеры (не более 30% от общего числа участников по каждому учебному предмету).</w:t>
      </w:r>
      <w:r w:rsidRPr="00977652">
        <w:rPr>
          <w:highlight w:val="yellow"/>
          <w:lang w:eastAsia="ar-SA"/>
        </w:rPr>
        <w:t xml:space="preserve"> </w:t>
      </w:r>
    </w:p>
    <w:p w:rsidR="00977652" w:rsidRPr="00977652" w:rsidRDefault="00977652" w:rsidP="00071149">
      <w:pPr>
        <w:ind w:firstLine="709"/>
        <w:jc w:val="both"/>
        <w:rPr>
          <w:lang w:eastAsia="ar-SA"/>
        </w:rPr>
      </w:pPr>
      <w:r w:rsidRPr="00977652">
        <w:rPr>
          <w:lang w:eastAsia="ar-SA"/>
        </w:rPr>
        <w:t>Победителем Олимпиады признается участник, набравший наибольшее количество баллов при условии, что количество набранных им баллов превышает 65% максимально возможных. В случае, когда победители не определены, определяются только призеры.</w:t>
      </w:r>
    </w:p>
    <w:p w:rsidR="00977652" w:rsidRPr="00977652" w:rsidRDefault="00977652" w:rsidP="00071149">
      <w:pPr>
        <w:ind w:firstLine="709"/>
        <w:jc w:val="both"/>
        <w:rPr>
          <w:lang w:eastAsia="ar-SA"/>
        </w:rPr>
      </w:pPr>
      <w:r w:rsidRPr="00977652">
        <w:rPr>
          <w:lang w:eastAsia="ar-SA"/>
        </w:rPr>
        <w:t>Призерами в пределах квоты 30% от общего числа участников признаются все участники Олимпиады, следующие в итоговой таблице за победителем при условии, что количество набранных ими баллов превышает половину максимально возможных.</w:t>
      </w:r>
    </w:p>
    <w:p w:rsidR="00977652" w:rsidRPr="00977652" w:rsidRDefault="00977652" w:rsidP="00071149">
      <w:pPr>
        <w:ind w:firstLine="709"/>
        <w:jc w:val="both"/>
        <w:rPr>
          <w:lang w:eastAsia="ar-SA"/>
        </w:rPr>
      </w:pPr>
      <w:r w:rsidRPr="00977652">
        <w:rPr>
          <w:lang w:eastAsia="ar-SA"/>
        </w:rPr>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977652" w:rsidRPr="00977652" w:rsidRDefault="00977652" w:rsidP="00071149">
      <w:pPr>
        <w:ind w:firstLine="709"/>
        <w:jc w:val="both"/>
        <w:rPr>
          <w:lang w:eastAsia="ar-SA"/>
        </w:rPr>
      </w:pPr>
      <w:r w:rsidRPr="00977652">
        <w:rPr>
          <w:lang w:eastAsia="ar-SA"/>
        </w:rPr>
        <w:t xml:space="preserve">Всем участникам Олимпиады вручаются сертификаты участника. </w:t>
      </w:r>
    </w:p>
    <w:p w:rsidR="00977652" w:rsidRPr="00977652" w:rsidRDefault="00977652" w:rsidP="00071149">
      <w:pPr>
        <w:ind w:firstLine="709"/>
        <w:jc w:val="both"/>
        <w:rPr>
          <w:lang w:eastAsia="ar-SA"/>
        </w:rPr>
      </w:pPr>
    </w:p>
    <w:p w:rsidR="00977652" w:rsidRPr="00977652" w:rsidRDefault="00977652" w:rsidP="00071149">
      <w:pPr>
        <w:ind w:firstLine="709"/>
        <w:jc w:val="both"/>
        <w:rPr>
          <w:rFonts w:eastAsia="Calibri"/>
          <w:bCs/>
          <w:lang w:eastAsia="en-US"/>
        </w:rPr>
      </w:pPr>
      <w:r w:rsidRPr="00977652">
        <w:rPr>
          <w:rFonts w:eastAsia="Calibri"/>
          <w:bCs/>
          <w:lang w:eastAsia="en-US"/>
        </w:rPr>
        <w:t>Дипломы победителей и призеров подготавливаются на бланках Департамента образования и вручаются оргкомитетом мероприятия.</w:t>
      </w:r>
    </w:p>
    <w:p w:rsidR="00977652" w:rsidRPr="00977652" w:rsidRDefault="00977652" w:rsidP="00071149">
      <w:pPr>
        <w:ind w:firstLine="709"/>
        <w:jc w:val="both"/>
        <w:rPr>
          <w:rFonts w:eastAsia="Calibri"/>
          <w:bCs/>
          <w:lang w:eastAsia="en-US"/>
        </w:rPr>
      </w:pPr>
      <w:r w:rsidRPr="00977652">
        <w:rPr>
          <w:rFonts w:eastAsia="Calibri"/>
          <w:bCs/>
          <w:lang w:eastAsia="en-US"/>
        </w:rPr>
        <w:t>Сертификаты участников подготавливаются на бланках учреждения - организатора и вручаются оргкомитетом мероприятия.</w:t>
      </w:r>
    </w:p>
    <w:p w:rsidR="00977652" w:rsidRPr="00977652" w:rsidRDefault="00977652" w:rsidP="00071149">
      <w:pPr>
        <w:ind w:firstLine="709"/>
        <w:jc w:val="both"/>
        <w:rPr>
          <w:lang w:eastAsia="ar-SA"/>
        </w:rPr>
      </w:pPr>
    </w:p>
    <w:p w:rsidR="00977652" w:rsidRPr="00977652" w:rsidRDefault="00977652" w:rsidP="00071149">
      <w:pPr>
        <w:ind w:firstLine="709"/>
        <w:jc w:val="both"/>
        <w:rPr>
          <w:lang w:eastAsia="ar-SA"/>
        </w:rPr>
      </w:pPr>
      <w:r w:rsidRPr="00977652">
        <w:rPr>
          <w:lang w:eastAsia="ar-SA"/>
        </w:rPr>
        <w:t>Контактная информация координаторов</w:t>
      </w:r>
      <w:r w:rsidR="00463277">
        <w:rPr>
          <w:lang w:eastAsia="ar-SA"/>
        </w:rPr>
        <w:t xml:space="preserve"> </w:t>
      </w:r>
      <w:r w:rsidRPr="00977652">
        <w:rPr>
          <w:lang w:eastAsia="ar-SA"/>
        </w:rPr>
        <w:t>на площадках проведения Олимпиады</w:t>
      </w:r>
    </w:p>
    <w:p w:rsidR="00977652" w:rsidRPr="00977652" w:rsidRDefault="00977652" w:rsidP="00071149">
      <w:pPr>
        <w:ind w:firstLine="709"/>
        <w:jc w:val="both"/>
        <w:rPr>
          <w:lang w:eastAsia="ar-SA"/>
        </w:rPr>
      </w:pPr>
      <w:r w:rsidRPr="00977652">
        <w:rPr>
          <w:lang w:eastAsia="ar-SA"/>
        </w:rPr>
        <w:t xml:space="preserve">Координатор по русскому языку, математике, английскому языку - Прохорова Юлия Анатольевна, заместитель директора МБОУ Школы № 120 (корпус 2, пер. Штамповщиков, д. 5), тел. (846) 997-11-84, </w:t>
      </w:r>
      <w:r w:rsidRPr="00977652">
        <w:rPr>
          <w:lang w:val="en-US" w:eastAsia="ar-SA"/>
        </w:rPr>
        <w:t>e</w:t>
      </w:r>
      <w:r w:rsidRPr="00977652">
        <w:rPr>
          <w:lang w:eastAsia="ar-SA"/>
        </w:rPr>
        <w:t>-</w:t>
      </w:r>
      <w:r w:rsidRPr="00977652">
        <w:rPr>
          <w:lang w:val="en-US" w:eastAsia="ar-SA"/>
        </w:rPr>
        <w:t>mail</w:t>
      </w:r>
      <w:r w:rsidRPr="00977652">
        <w:rPr>
          <w:lang w:eastAsia="ar-SA"/>
        </w:rPr>
        <w:t xml:space="preserve">: </w:t>
      </w:r>
      <w:proofErr w:type="spellStart"/>
      <w:r w:rsidRPr="00977652">
        <w:rPr>
          <w:lang w:val="en-US" w:eastAsia="ar-SA"/>
        </w:rPr>
        <w:t>prosha</w:t>
      </w:r>
      <w:proofErr w:type="spellEnd"/>
      <w:r w:rsidRPr="00977652">
        <w:rPr>
          <w:lang w:eastAsia="ar-SA"/>
        </w:rPr>
        <w:t>.</w:t>
      </w:r>
      <w:proofErr w:type="spellStart"/>
      <w:r w:rsidRPr="00977652">
        <w:rPr>
          <w:lang w:val="en-US" w:eastAsia="ar-SA"/>
        </w:rPr>
        <w:t>dom</w:t>
      </w:r>
      <w:proofErr w:type="spellEnd"/>
      <w:r w:rsidRPr="00977652">
        <w:rPr>
          <w:lang w:eastAsia="ar-SA"/>
        </w:rPr>
        <w:t>@</w:t>
      </w:r>
      <w:proofErr w:type="spellStart"/>
      <w:r w:rsidRPr="00977652">
        <w:rPr>
          <w:lang w:val="en-US" w:eastAsia="ar-SA"/>
        </w:rPr>
        <w:t>yandex</w:t>
      </w:r>
      <w:proofErr w:type="spellEnd"/>
      <w:r w:rsidRPr="00977652">
        <w:rPr>
          <w:lang w:eastAsia="ar-SA"/>
        </w:rPr>
        <w:t>.</w:t>
      </w:r>
      <w:proofErr w:type="spellStart"/>
      <w:r w:rsidRPr="00977652">
        <w:rPr>
          <w:lang w:val="en-US" w:eastAsia="ar-SA"/>
        </w:rPr>
        <w:t>ru</w:t>
      </w:r>
      <w:proofErr w:type="spellEnd"/>
      <w:r w:rsidRPr="00977652">
        <w:rPr>
          <w:lang w:eastAsia="ar-SA"/>
        </w:rPr>
        <w:t>;</w:t>
      </w:r>
    </w:p>
    <w:p w:rsidR="00977652" w:rsidRPr="00977652" w:rsidRDefault="00977652" w:rsidP="00071149">
      <w:pPr>
        <w:ind w:firstLine="709"/>
        <w:jc w:val="both"/>
        <w:rPr>
          <w:lang w:eastAsia="ar-SA"/>
        </w:rPr>
      </w:pPr>
      <w:r w:rsidRPr="00977652">
        <w:rPr>
          <w:lang w:eastAsia="ar-SA"/>
        </w:rPr>
        <w:t xml:space="preserve">Координатор по литературному чтению и окружающему миру – </w:t>
      </w:r>
      <w:proofErr w:type="spellStart"/>
      <w:r w:rsidRPr="00977652">
        <w:rPr>
          <w:lang w:eastAsia="ar-SA"/>
        </w:rPr>
        <w:t>Зикункова</w:t>
      </w:r>
      <w:proofErr w:type="spellEnd"/>
      <w:r w:rsidRPr="00977652">
        <w:rPr>
          <w:lang w:eastAsia="ar-SA"/>
        </w:rPr>
        <w:t xml:space="preserve"> Ольга Дмитриевна, учитель начальных классов МБОУ Школы № 149 (ул. Солнечная, д. 27), тел. (846) 994-08-32, сот. 8-987-910-37-67, </w:t>
      </w:r>
      <w:r w:rsidRPr="00977652">
        <w:rPr>
          <w:lang w:val="en-US" w:eastAsia="ar-SA"/>
        </w:rPr>
        <w:t>e</w:t>
      </w:r>
      <w:r w:rsidRPr="00977652">
        <w:rPr>
          <w:lang w:eastAsia="ar-SA"/>
        </w:rPr>
        <w:t>-</w:t>
      </w:r>
      <w:r w:rsidRPr="00977652">
        <w:rPr>
          <w:lang w:val="en-US" w:eastAsia="ar-SA"/>
        </w:rPr>
        <w:t>mail</w:t>
      </w:r>
      <w:r w:rsidRPr="00977652">
        <w:rPr>
          <w:lang w:eastAsia="ar-SA"/>
        </w:rPr>
        <w:t xml:space="preserve">: </w:t>
      </w:r>
      <w:proofErr w:type="spellStart"/>
      <w:r w:rsidRPr="00977652">
        <w:rPr>
          <w:lang w:val="en-US" w:eastAsia="ar-SA"/>
        </w:rPr>
        <w:t>zikunkovaod</w:t>
      </w:r>
      <w:proofErr w:type="spellEnd"/>
      <w:r w:rsidRPr="00977652">
        <w:rPr>
          <w:lang w:eastAsia="ar-SA"/>
        </w:rPr>
        <w:t>@</w:t>
      </w:r>
      <w:proofErr w:type="spellStart"/>
      <w:r w:rsidRPr="00977652">
        <w:rPr>
          <w:lang w:val="en-US" w:eastAsia="ar-SA"/>
        </w:rPr>
        <w:t>yandex</w:t>
      </w:r>
      <w:proofErr w:type="spellEnd"/>
      <w:r w:rsidRPr="00977652">
        <w:rPr>
          <w:lang w:eastAsia="ar-SA"/>
        </w:rPr>
        <w:t>.</w:t>
      </w:r>
      <w:proofErr w:type="spellStart"/>
      <w:r w:rsidRPr="00977652">
        <w:rPr>
          <w:lang w:val="en-US" w:eastAsia="ar-SA"/>
        </w:rPr>
        <w:t>ru</w:t>
      </w:r>
      <w:proofErr w:type="spellEnd"/>
    </w:p>
    <w:p w:rsidR="00977652" w:rsidRPr="00977652" w:rsidRDefault="00977652" w:rsidP="00977652">
      <w:pPr>
        <w:suppressAutoHyphens/>
        <w:ind w:firstLine="7088"/>
        <w:jc w:val="center"/>
        <w:rPr>
          <w:lang w:eastAsia="ar-SA"/>
        </w:rPr>
      </w:pPr>
    </w:p>
    <w:p w:rsidR="00071149" w:rsidRDefault="00071149">
      <w:pPr>
        <w:spacing w:after="200" w:line="276" w:lineRule="auto"/>
        <w:rPr>
          <w:lang w:eastAsia="ar-SA"/>
        </w:rPr>
      </w:pPr>
      <w:r>
        <w:rPr>
          <w:lang w:eastAsia="ar-SA"/>
        </w:rPr>
        <w:br w:type="page"/>
      </w:r>
    </w:p>
    <w:p w:rsidR="00977652" w:rsidRPr="00CA140F" w:rsidRDefault="00CA140F" w:rsidP="00CA140F">
      <w:pPr>
        <w:pStyle w:val="112"/>
        <w:jc w:val="center"/>
        <w:rPr>
          <w:sz w:val="28"/>
        </w:rPr>
      </w:pPr>
      <w:bookmarkStart w:id="78" w:name="_Toc146621810"/>
      <w:r w:rsidRPr="00CA140F">
        <w:rPr>
          <w:sz w:val="28"/>
        </w:rPr>
        <w:lastRenderedPageBreak/>
        <w:t>Городская олимпиада по а</w:t>
      </w:r>
      <w:r w:rsidR="00071149">
        <w:rPr>
          <w:sz w:val="28"/>
        </w:rPr>
        <w:t>н</w:t>
      </w:r>
      <w:r w:rsidRPr="00CA140F">
        <w:rPr>
          <w:sz w:val="28"/>
        </w:rPr>
        <w:t>глийскому языку</w:t>
      </w:r>
      <w:bookmarkEnd w:id="78"/>
    </w:p>
    <w:p w:rsidR="00977652" w:rsidRDefault="00977652" w:rsidP="005F404B"/>
    <w:p w:rsidR="00CA140F" w:rsidRPr="00CA140F" w:rsidRDefault="00CA140F" w:rsidP="00CA140F">
      <w:pPr>
        <w:jc w:val="center"/>
        <w:rPr>
          <w:rFonts w:eastAsia="Calibri"/>
          <w:b/>
          <w:bCs/>
          <w:sz w:val="32"/>
          <w:szCs w:val="32"/>
          <w:lang w:eastAsia="en-US"/>
        </w:rPr>
      </w:pPr>
      <w:r w:rsidRPr="00CA140F">
        <w:rPr>
          <w:rFonts w:eastAsia="Calibri"/>
          <w:b/>
          <w:bCs/>
          <w:sz w:val="32"/>
          <w:szCs w:val="32"/>
          <w:lang w:eastAsia="en-US"/>
        </w:rPr>
        <w:t>Карточка мероприятия</w:t>
      </w:r>
    </w:p>
    <w:p w:rsidR="00CA140F" w:rsidRPr="00CA140F" w:rsidRDefault="00CA140F" w:rsidP="00CA140F">
      <w:pPr>
        <w:jc w:val="center"/>
        <w:rPr>
          <w:rFonts w:eastAsia="Calibri"/>
          <w:b/>
          <w:bCs/>
          <w:color w:val="365F91" w:themeColor="accent1" w:themeShade="BF"/>
          <w:sz w:val="32"/>
          <w:szCs w:val="32"/>
          <w:lang w:eastAsia="en-US"/>
        </w:rPr>
      </w:pPr>
    </w:p>
    <w:tbl>
      <w:tblPr>
        <w:tblStyle w:val="a3"/>
        <w:tblW w:w="8772" w:type="dxa"/>
        <w:tblInd w:w="-318" w:type="dxa"/>
        <w:tblLook w:val="04A0" w:firstRow="1" w:lastRow="0" w:firstColumn="1" w:lastColumn="0" w:noHBand="0" w:noVBand="1"/>
      </w:tblPr>
      <w:tblGrid>
        <w:gridCol w:w="4500"/>
        <w:gridCol w:w="4272"/>
      </w:tblGrid>
      <w:tr w:rsidR="00CA140F" w:rsidRPr="00CA140F" w:rsidTr="00071149">
        <w:trPr>
          <w:trHeight w:val="310"/>
        </w:trPr>
        <w:tc>
          <w:tcPr>
            <w:tcW w:w="8772" w:type="dxa"/>
            <w:gridSpan w:val="2"/>
          </w:tcPr>
          <w:p w:rsidR="00CA140F" w:rsidRPr="00CA140F" w:rsidRDefault="00CA140F" w:rsidP="00CA140F">
            <w:pPr>
              <w:jc w:val="center"/>
              <w:rPr>
                <w:rFonts w:eastAsia="Calibri"/>
                <w:b/>
                <w:bCs/>
                <w:color w:val="365F91" w:themeColor="accent1" w:themeShade="BF"/>
                <w:sz w:val="28"/>
                <w:szCs w:val="28"/>
                <w:lang w:eastAsia="en-US"/>
              </w:rPr>
            </w:pPr>
            <w:r w:rsidRPr="00CA140F">
              <w:rPr>
                <w:rFonts w:eastAsia="Calibri"/>
                <w:b/>
                <w:bCs/>
                <w:sz w:val="28"/>
                <w:szCs w:val="28"/>
                <w:lang w:eastAsia="en-US"/>
              </w:rPr>
              <w:t>СРОКИ И МЕСТО ПРОВЕДЕНИЯ</w:t>
            </w:r>
          </w:p>
        </w:tc>
      </w:tr>
      <w:tr w:rsidR="00CA140F" w:rsidRPr="00CA140F" w:rsidTr="00071149">
        <w:trPr>
          <w:trHeight w:val="1910"/>
        </w:trPr>
        <w:tc>
          <w:tcPr>
            <w:tcW w:w="4500" w:type="dxa"/>
          </w:tcPr>
          <w:p w:rsidR="00CA140F" w:rsidRPr="00CA140F" w:rsidRDefault="00CA140F" w:rsidP="00CA140F">
            <w:pPr>
              <w:jc w:val="center"/>
              <w:rPr>
                <w:rFonts w:eastAsia="Calibri"/>
                <w:b/>
                <w:bCs/>
                <w:sz w:val="28"/>
                <w:szCs w:val="28"/>
                <w:lang w:eastAsia="en-US"/>
              </w:rPr>
            </w:pPr>
          </w:p>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 xml:space="preserve">Дата, </w:t>
            </w:r>
          </w:p>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время и место</w:t>
            </w:r>
          </w:p>
          <w:p w:rsidR="00CA140F" w:rsidRPr="00CA140F" w:rsidRDefault="00CA140F" w:rsidP="00CA140F">
            <w:pPr>
              <w:jc w:val="center"/>
              <w:rPr>
                <w:rFonts w:eastAsia="Calibri"/>
                <w:b/>
                <w:bCs/>
                <w:i/>
                <w:sz w:val="28"/>
                <w:szCs w:val="28"/>
                <w:lang w:eastAsia="en-US"/>
              </w:rPr>
            </w:pPr>
            <w:r w:rsidRPr="00CA140F">
              <w:rPr>
                <w:rFonts w:eastAsia="Calibri"/>
                <w:b/>
                <w:bCs/>
                <w:sz w:val="28"/>
                <w:szCs w:val="28"/>
                <w:lang w:eastAsia="en-US"/>
              </w:rPr>
              <w:t>проведения  мероприятия</w:t>
            </w:r>
          </w:p>
          <w:p w:rsidR="00CA140F" w:rsidRPr="00CA140F" w:rsidRDefault="00CA140F" w:rsidP="00CA140F">
            <w:pPr>
              <w:jc w:val="center"/>
              <w:rPr>
                <w:rFonts w:eastAsia="Calibri"/>
                <w:b/>
                <w:bCs/>
                <w:i/>
                <w:sz w:val="28"/>
                <w:szCs w:val="28"/>
                <w:lang w:eastAsia="en-US"/>
              </w:rPr>
            </w:pPr>
          </w:p>
        </w:tc>
        <w:tc>
          <w:tcPr>
            <w:tcW w:w="4272" w:type="dxa"/>
          </w:tcPr>
          <w:p w:rsidR="00CA140F" w:rsidRPr="00CA140F" w:rsidRDefault="00CA140F" w:rsidP="00CA140F">
            <w:pPr>
              <w:rPr>
                <w:rFonts w:eastAsia="Calibri"/>
                <w:b/>
                <w:bCs/>
                <w:color w:val="95B3D7" w:themeColor="accent1" w:themeTint="99"/>
                <w:lang w:eastAsia="en-US"/>
              </w:rPr>
            </w:pPr>
          </w:p>
          <w:p w:rsidR="00CA140F" w:rsidRPr="00CA140F" w:rsidRDefault="00CA140F" w:rsidP="00CA140F">
            <w:pPr>
              <w:jc w:val="center"/>
              <w:rPr>
                <w:rFonts w:eastAsia="Calibri"/>
                <w:b/>
                <w:bCs/>
                <w:color w:val="000000" w:themeColor="text1"/>
                <w:lang w:eastAsia="en-US"/>
              </w:rPr>
            </w:pPr>
            <w:r w:rsidRPr="00CA140F">
              <w:rPr>
                <w:rFonts w:eastAsia="Calibri"/>
                <w:b/>
                <w:bCs/>
                <w:color w:val="000000" w:themeColor="text1"/>
                <w:lang w:val="en-US" w:eastAsia="en-US"/>
              </w:rPr>
              <w:t>I</w:t>
            </w:r>
            <w:r w:rsidRPr="00CA140F">
              <w:rPr>
                <w:rFonts w:eastAsia="Calibri"/>
                <w:b/>
                <w:bCs/>
                <w:color w:val="000000" w:themeColor="text1"/>
                <w:lang w:eastAsia="en-US"/>
              </w:rPr>
              <w:t xml:space="preserve"> - </w:t>
            </w:r>
            <w:r w:rsidRPr="00CA140F">
              <w:rPr>
                <w:rFonts w:eastAsia="Calibri"/>
                <w:b/>
                <w:bCs/>
                <w:color w:val="000000" w:themeColor="text1"/>
                <w:lang w:val="en-US" w:eastAsia="en-US"/>
              </w:rPr>
              <w:t>II</w:t>
            </w:r>
            <w:r w:rsidRPr="00CA140F">
              <w:rPr>
                <w:rFonts w:eastAsia="Calibri"/>
                <w:b/>
                <w:bCs/>
                <w:color w:val="000000" w:themeColor="text1"/>
                <w:lang w:eastAsia="en-US"/>
              </w:rPr>
              <w:t xml:space="preserve"> туры: </w:t>
            </w: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 xml:space="preserve">23  марта  2024  года в 10.00  </w:t>
            </w: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на базе МБОУ Школы № 124</w:t>
            </w: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(ул. Ново-Садовая, 377)</w:t>
            </w:r>
          </w:p>
          <w:p w:rsidR="00CA140F" w:rsidRPr="00CA140F" w:rsidRDefault="00CA140F" w:rsidP="00CA140F">
            <w:pPr>
              <w:rPr>
                <w:rFonts w:eastAsia="Calibri"/>
                <w:b/>
                <w:bCs/>
                <w:color w:val="000000" w:themeColor="text1"/>
                <w:lang w:eastAsia="en-US"/>
              </w:rPr>
            </w:pPr>
          </w:p>
          <w:p w:rsidR="00CA140F" w:rsidRPr="00CA140F" w:rsidRDefault="00CA140F" w:rsidP="00CA140F">
            <w:pPr>
              <w:rPr>
                <w:rFonts w:eastAsia="Calibri"/>
                <w:b/>
                <w:bCs/>
                <w:lang w:eastAsia="en-US"/>
              </w:rPr>
            </w:pPr>
          </w:p>
        </w:tc>
      </w:tr>
      <w:tr w:rsidR="00CA140F" w:rsidRPr="00CA140F" w:rsidTr="00071149">
        <w:trPr>
          <w:trHeight w:val="446"/>
        </w:trPr>
        <w:tc>
          <w:tcPr>
            <w:tcW w:w="8772" w:type="dxa"/>
            <w:gridSpan w:val="2"/>
          </w:tcPr>
          <w:p w:rsidR="00CA140F" w:rsidRPr="00CA140F" w:rsidRDefault="00CA140F" w:rsidP="00CA140F">
            <w:pPr>
              <w:jc w:val="center"/>
              <w:rPr>
                <w:rFonts w:eastAsia="Calibri"/>
                <w:b/>
                <w:bCs/>
                <w:sz w:val="28"/>
                <w:szCs w:val="28"/>
                <w:lang w:eastAsia="en-US"/>
              </w:rPr>
            </w:pPr>
          </w:p>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ЗАЯВКИ УЧАСТНИКОВ</w:t>
            </w:r>
          </w:p>
        </w:tc>
      </w:tr>
      <w:tr w:rsidR="00CA140F" w:rsidRPr="00CA140F" w:rsidTr="00071149">
        <w:trPr>
          <w:trHeight w:val="548"/>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Возрастная категория участников</w:t>
            </w:r>
          </w:p>
        </w:tc>
        <w:tc>
          <w:tcPr>
            <w:tcW w:w="4272" w:type="dxa"/>
            <w:vAlign w:val="center"/>
          </w:tcPr>
          <w:p w:rsidR="00CA140F" w:rsidRPr="00CA140F" w:rsidRDefault="00CA140F" w:rsidP="00CA140F">
            <w:pPr>
              <w:jc w:val="center"/>
              <w:rPr>
                <w:rFonts w:eastAsia="Calibri"/>
                <w:bCs/>
                <w:color w:val="365F91" w:themeColor="accent1" w:themeShade="BF"/>
                <w:sz w:val="32"/>
                <w:szCs w:val="32"/>
                <w:lang w:eastAsia="en-US"/>
              </w:rPr>
            </w:pPr>
            <w:r w:rsidRPr="00CA140F">
              <w:rPr>
                <w:rFonts w:eastAsia="Calibri"/>
                <w:bCs/>
                <w:color w:val="000000" w:themeColor="text1"/>
                <w:lang w:eastAsia="en-US"/>
              </w:rPr>
              <w:t>2-3 классы</w:t>
            </w:r>
          </w:p>
        </w:tc>
      </w:tr>
      <w:tr w:rsidR="00CA140F" w:rsidRPr="00CA140F" w:rsidTr="00071149">
        <w:trPr>
          <w:trHeight w:val="310"/>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Форма участия</w:t>
            </w:r>
          </w:p>
        </w:tc>
        <w:tc>
          <w:tcPr>
            <w:tcW w:w="4272" w:type="dxa"/>
            <w:vAlign w:val="center"/>
          </w:tcPr>
          <w:p w:rsidR="00CA140F" w:rsidRPr="00CA140F" w:rsidRDefault="00CA140F" w:rsidP="00CA140F">
            <w:pPr>
              <w:jc w:val="center"/>
              <w:rPr>
                <w:rFonts w:eastAsia="Calibri"/>
                <w:bCs/>
                <w:color w:val="95B3D7" w:themeColor="accent1" w:themeTint="99"/>
                <w:lang w:eastAsia="en-US"/>
              </w:rPr>
            </w:pPr>
            <w:r w:rsidRPr="00CA140F">
              <w:rPr>
                <w:rFonts w:eastAsia="Calibri"/>
                <w:bCs/>
                <w:color w:val="000000" w:themeColor="text1"/>
                <w:lang w:eastAsia="en-US"/>
              </w:rPr>
              <w:t>индивидуальная</w:t>
            </w:r>
          </w:p>
        </w:tc>
      </w:tr>
      <w:tr w:rsidR="00CA140F" w:rsidRPr="00CA140F" w:rsidTr="00071149">
        <w:trPr>
          <w:trHeight w:val="814"/>
        </w:trPr>
        <w:tc>
          <w:tcPr>
            <w:tcW w:w="4500" w:type="dxa"/>
            <w:vAlign w:val="center"/>
          </w:tcPr>
          <w:p w:rsidR="00CA140F" w:rsidRPr="00CA140F" w:rsidRDefault="00CA140F" w:rsidP="00CA140F">
            <w:pPr>
              <w:jc w:val="center"/>
              <w:rPr>
                <w:rFonts w:eastAsia="Calibri"/>
                <w:b/>
                <w:bCs/>
                <w:i/>
                <w:sz w:val="28"/>
                <w:szCs w:val="28"/>
                <w:lang w:eastAsia="en-US"/>
              </w:rPr>
            </w:pPr>
            <w:r w:rsidRPr="00CA140F">
              <w:rPr>
                <w:rFonts w:eastAsia="Calibri"/>
                <w:b/>
                <w:bCs/>
                <w:sz w:val="28"/>
                <w:szCs w:val="28"/>
                <w:lang w:eastAsia="en-US"/>
              </w:rPr>
              <w:t>Квота участников от одного ОУ</w:t>
            </w:r>
          </w:p>
        </w:tc>
        <w:tc>
          <w:tcPr>
            <w:tcW w:w="4272" w:type="dxa"/>
            <w:vAlign w:val="center"/>
          </w:tcPr>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 xml:space="preserve">2 классы -2 человека </w:t>
            </w: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 xml:space="preserve">3 классы -2 человека </w:t>
            </w:r>
          </w:p>
          <w:p w:rsidR="00CA140F" w:rsidRPr="00CA140F" w:rsidRDefault="00CA140F" w:rsidP="00CA140F">
            <w:pPr>
              <w:rPr>
                <w:rFonts w:eastAsia="Calibri"/>
                <w:bCs/>
                <w:color w:val="95B3D7" w:themeColor="accent1" w:themeTint="99"/>
                <w:lang w:eastAsia="en-US"/>
              </w:rPr>
            </w:pPr>
            <w:r w:rsidRPr="00CA140F">
              <w:rPr>
                <w:rFonts w:eastAsia="Calibri"/>
                <w:bCs/>
                <w:color w:val="000000" w:themeColor="text1"/>
                <w:lang w:eastAsia="en-US"/>
              </w:rPr>
              <w:t>от каждого образовательного учреждения</w:t>
            </w:r>
          </w:p>
        </w:tc>
      </w:tr>
      <w:tr w:rsidR="00CA140F" w:rsidRPr="00CA140F" w:rsidTr="00071149">
        <w:trPr>
          <w:trHeight w:val="601"/>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Срок подачи заявок для участия</w:t>
            </w:r>
          </w:p>
        </w:tc>
        <w:tc>
          <w:tcPr>
            <w:tcW w:w="4272" w:type="dxa"/>
            <w:vAlign w:val="center"/>
          </w:tcPr>
          <w:p w:rsidR="00CA140F" w:rsidRPr="00CA140F" w:rsidRDefault="00CA140F" w:rsidP="00CA140F">
            <w:pPr>
              <w:rPr>
                <w:rFonts w:eastAsia="Calibri"/>
                <w:bCs/>
                <w:color w:val="95B3D7" w:themeColor="accent1" w:themeTint="99"/>
                <w:lang w:eastAsia="en-US"/>
              </w:rPr>
            </w:pPr>
            <w:r w:rsidRPr="00CA140F">
              <w:rPr>
                <w:rFonts w:eastAsia="Calibri"/>
                <w:b/>
                <w:bCs/>
                <w:color w:val="000000" w:themeColor="text1"/>
                <w:lang w:eastAsia="en-US"/>
              </w:rPr>
              <w:t xml:space="preserve">                  </w:t>
            </w:r>
            <w:r w:rsidRPr="00CA140F">
              <w:rPr>
                <w:rFonts w:eastAsia="Calibri"/>
                <w:bCs/>
                <w:color w:val="000000" w:themeColor="text1"/>
                <w:lang w:eastAsia="en-US"/>
              </w:rPr>
              <w:t>до  20 февраля  2023 года</w:t>
            </w:r>
          </w:p>
        </w:tc>
      </w:tr>
      <w:tr w:rsidR="00CA140F" w:rsidRPr="00CA140F" w:rsidTr="00071149">
        <w:trPr>
          <w:trHeight w:val="665"/>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 xml:space="preserve">Форма подачи заявок </w:t>
            </w:r>
          </w:p>
        </w:tc>
        <w:tc>
          <w:tcPr>
            <w:tcW w:w="4272" w:type="dxa"/>
            <w:vAlign w:val="center"/>
          </w:tcPr>
          <w:p w:rsidR="00CA140F" w:rsidRPr="00CA140F" w:rsidRDefault="00CA140F" w:rsidP="00CA140F">
            <w:pPr>
              <w:jc w:val="center"/>
              <w:rPr>
                <w:rFonts w:eastAsia="Calibri"/>
                <w:bCs/>
                <w:color w:val="95B3D7" w:themeColor="accent1" w:themeTint="99"/>
                <w:lang w:eastAsia="en-US"/>
              </w:rPr>
            </w:pPr>
            <w:r w:rsidRPr="00CA140F">
              <w:rPr>
                <w:rFonts w:eastAsia="Calibri"/>
                <w:bCs/>
                <w:color w:val="000000" w:themeColor="text1"/>
                <w:lang w:eastAsia="en-US"/>
              </w:rPr>
              <w:t>заочная</w:t>
            </w:r>
          </w:p>
        </w:tc>
      </w:tr>
      <w:tr w:rsidR="00CA140F" w:rsidRPr="00CA140F" w:rsidTr="00071149">
        <w:trPr>
          <w:trHeight w:val="1173"/>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Адрес эл. почты</w:t>
            </w:r>
          </w:p>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для подачи заявок</w:t>
            </w:r>
          </w:p>
        </w:tc>
        <w:tc>
          <w:tcPr>
            <w:tcW w:w="4272" w:type="dxa"/>
            <w:vAlign w:val="center"/>
          </w:tcPr>
          <w:p w:rsidR="00CA140F" w:rsidRPr="00CA140F" w:rsidRDefault="004C71C9" w:rsidP="00CA140F">
            <w:pPr>
              <w:jc w:val="center"/>
              <w:rPr>
                <w:rFonts w:eastAsia="Calibri"/>
                <w:bCs/>
                <w:color w:val="365F91" w:themeColor="accent1" w:themeShade="BF"/>
                <w:sz w:val="28"/>
                <w:szCs w:val="28"/>
                <w:lang w:val="en-US" w:eastAsia="en-US"/>
              </w:rPr>
            </w:pPr>
            <w:hyperlink r:id="rId211" w:history="1">
              <w:r w:rsidR="00CA140F" w:rsidRPr="00CA140F">
                <w:rPr>
                  <w:rFonts w:eastAsia="Calibri"/>
                  <w:color w:val="0000FF"/>
                  <w:sz w:val="28"/>
                  <w:szCs w:val="28"/>
                  <w:lang w:eastAsia="en-US"/>
                </w:rPr>
                <w:t>gorozhaninaiv@</w:t>
              </w:r>
              <w:r w:rsidR="00CA140F" w:rsidRPr="00CA140F">
                <w:rPr>
                  <w:rFonts w:eastAsia="Calibri"/>
                  <w:color w:val="0000FF"/>
                  <w:sz w:val="28"/>
                  <w:szCs w:val="28"/>
                  <w:lang w:val="en-US" w:eastAsia="en-US"/>
                </w:rPr>
                <w:t>mail</w:t>
              </w:r>
              <w:r w:rsidR="00CA140F" w:rsidRPr="00CA140F">
                <w:rPr>
                  <w:rFonts w:eastAsia="Calibri"/>
                  <w:color w:val="0000FF"/>
                  <w:sz w:val="28"/>
                  <w:szCs w:val="28"/>
                  <w:lang w:eastAsia="en-US"/>
                </w:rPr>
                <w:t>.</w:t>
              </w:r>
              <w:proofErr w:type="spellStart"/>
              <w:r w:rsidR="00CA140F" w:rsidRPr="00CA140F">
                <w:rPr>
                  <w:rFonts w:eastAsia="Calibri"/>
                  <w:color w:val="0000FF"/>
                  <w:sz w:val="28"/>
                  <w:szCs w:val="28"/>
                  <w:lang w:eastAsia="en-US"/>
                </w:rPr>
                <w:t>ru</w:t>
              </w:r>
              <w:proofErr w:type="spellEnd"/>
            </w:hyperlink>
          </w:p>
        </w:tc>
      </w:tr>
      <w:tr w:rsidR="00CA140F" w:rsidRPr="00CA140F" w:rsidTr="00071149">
        <w:trPr>
          <w:trHeight w:val="699"/>
        </w:trPr>
        <w:tc>
          <w:tcPr>
            <w:tcW w:w="8772" w:type="dxa"/>
            <w:gridSpan w:val="2"/>
          </w:tcPr>
          <w:p w:rsidR="00CA140F" w:rsidRPr="00CA140F" w:rsidRDefault="00CA140F" w:rsidP="00CA140F">
            <w:pPr>
              <w:jc w:val="center"/>
              <w:rPr>
                <w:rFonts w:eastAsia="Calibri"/>
                <w:b/>
                <w:bCs/>
                <w:sz w:val="28"/>
                <w:szCs w:val="28"/>
                <w:lang w:eastAsia="en-US"/>
              </w:rPr>
            </w:pPr>
          </w:p>
          <w:p w:rsidR="00CA140F" w:rsidRPr="00CA140F" w:rsidRDefault="00CA140F" w:rsidP="00CA140F">
            <w:pPr>
              <w:jc w:val="center"/>
              <w:rPr>
                <w:rFonts w:eastAsia="Calibri"/>
                <w:b/>
                <w:bCs/>
                <w:color w:val="365F91" w:themeColor="accent1" w:themeShade="BF"/>
                <w:sz w:val="28"/>
                <w:szCs w:val="28"/>
                <w:lang w:eastAsia="en-US"/>
              </w:rPr>
            </w:pPr>
            <w:r w:rsidRPr="00CA140F">
              <w:rPr>
                <w:rFonts w:eastAsia="Calibri"/>
                <w:b/>
                <w:bCs/>
                <w:sz w:val="28"/>
                <w:szCs w:val="28"/>
                <w:lang w:eastAsia="en-US"/>
              </w:rPr>
              <w:t xml:space="preserve">ОРГАНИЗАТОР </w:t>
            </w:r>
          </w:p>
        </w:tc>
      </w:tr>
      <w:tr w:rsidR="00CA140F" w:rsidRPr="00CA140F" w:rsidTr="00071149">
        <w:trPr>
          <w:trHeight w:val="1526"/>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Организатор</w:t>
            </w:r>
          </w:p>
        </w:tc>
        <w:tc>
          <w:tcPr>
            <w:tcW w:w="4272" w:type="dxa"/>
          </w:tcPr>
          <w:p w:rsidR="00CA140F" w:rsidRPr="00CA140F" w:rsidRDefault="00CA140F" w:rsidP="00CA140F">
            <w:pPr>
              <w:rPr>
                <w:rFonts w:eastAsia="Calibri"/>
                <w:bCs/>
                <w:color w:val="000000" w:themeColor="text1"/>
                <w:lang w:eastAsia="en-US"/>
              </w:rPr>
            </w:pPr>
          </w:p>
          <w:p w:rsidR="00CA140F" w:rsidRPr="00CA140F" w:rsidRDefault="00CA140F" w:rsidP="00CA140F">
            <w:pPr>
              <w:rPr>
                <w:rFonts w:eastAsia="Calibri"/>
                <w:bCs/>
                <w:color w:val="000000" w:themeColor="text1"/>
                <w:lang w:eastAsia="en-US"/>
              </w:rPr>
            </w:pPr>
          </w:p>
          <w:p w:rsidR="00CA140F" w:rsidRPr="00CA140F" w:rsidRDefault="00CA140F" w:rsidP="00CA140F">
            <w:pPr>
              <w:jc w:val="center"/>
              <w:rPr>
                <w:rFonts w:eastAsia="Calibri"/>
                <w:bCs/>
                <w:color w:val="365F91" w:themeColor="accent1" w:themeShade="BF"/>
                <w:sz w:val="32"/>
                <w:szCs w:val="32"/>
                <w:lang w:eastAsia="en-US"/>
              </w:rPr>
            </w:pPr>
            <w:r w:rsidRPr="00CA140F">
              <w:rPr>
                <w:rFonts w:eastAsia="Calibri"/>
                <w:bCs/>
                <w:color w:val="000000" w:themeColor="text1"/>
                <w:lang w:eastAsia="en-US"/>
              </w:rPr>
              <w:t>МБОУ Школа № 124</w:t>
            </w:r>
          </w:p>
        </w:tc>
      </w:tr>
      <w:tr w:rsidR="00CA140F" w:rsidRPr="00CA140F" w:rsidTr="00071149">
        <w:trPr>
          <w:trHeight w:val="2297"/>
        </w:trPr>
        <w:tc>
          <w:tcPr>
            <w:tcW w:w="4500" w:type="dxa"/>
            <w:vAlign w:val="center"/>
          </w:tcPr>
          <w:p w:rsidR="00CA140F" w:rsidRPr="00CA140F" w:rsidRDefault="00CA140F" w:rsidP="00CA140F">
            <w:pPr>
              <w:jc w:val="center"/>
              <w:rPr>
                <w:rFonts w:eastAsia="Calibri"/>
                <w:b/>
                <w:bCs/>
                <w:sz w:val="28"/>
                <w:szCs w:val="28"/>
                <w:lang w:eastAsia="en-US"/>
              </w:rPr>
            </w:pPr>
            <w:r w:rsidRPr="00CA140F">
              <w:rPr>
                <w:rFonts w:eastAsia="Calibri"/>
                <w:b/>
                <w:bCs/>
                <w:sz w:val="28"/>
                <w:szCs w:val="28"/>
                <w:lang w:eastAsia="en-US"/>
              </w:rPr>
              <w:t>ФИО и контакты ответственного координатора на площадке проведения</w:t>
            </w:r>
          </w:p>
        </w:tc>
        <w:tc>
          <w:tcPr>
            <w:tcW w:w="4272" w:type="dxa"/>
          </w:tcPr>
          <w:p w:rsidR="00CA140F" w:rsidRPr="00CA140F" w:rsidRDefault="00CA140F" w:rsidP="00CA140F">
            <w:pPr>
              <w:jc w:val="center"/>
              <w:rPr>
                <w:rFonts w:eastAsia="Calibri"/>
                <w:bCs/>
                <w:color w:val="000000" w:themeColor="text1"/>
                <w:lang w:eastAsia="en-US"/>
              </w:rPr>
            </w:pPr>
          </w:p>
          <w:p w:rsidR="00CA140F" w:rsidRPr="00CA140F" w:rsidRDefault="00CA140F" w:rsidP="00CA140F">
            <w:pPr>
              <w:jc w:val="center"/>
              <w:rPr>
                <w:rFonts w:eastAsia="Calibri"/>
                <w:bCs/>
                <w:color w:val="000000" w:themeColor="text1"/>
                <w:lang w:eastAsia="en-US"/>
              </w:rPr>
            </w:pPr>
          </w:p>
          <w:p w:rsidR="00CA140F" w:rsidRPr="00CA140F" w:rsidRDefault="00CA140F" w:rsidP="00CA140F">
            <w:pPr>
              <w:jc w:val="center"/>
              <w:rPr>
                <w:rFonts w:eastAsia="Calibri"/>
                <w:bCs/>
                <w:color w:val="000000" w:themeColor="text1"/>
                <w:lang w:eastAsia="en-US"/>
              </w:rPr>
            </w:pP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МБОУ Школа № 124:</w:t>
            </w:r>
          </w:p>
          <w:p w:rsidR="00CA140F" w:rsidRPr="00CA140F" w:rsidRDefault="00CA140F" w:rsidP="00CA140F">
            <w:pPr>
              <w:jc w:val="center"/>
              <w:rPr>
                <w:rFonts w:eastAsia="Calibri"/>
                <w:bCs/>
                <w:color w:val="000000" w:themeColor="text1"/>
                <w:lang w:eastAsia="en-US"/>
              </w:rPr>
            </w:pPr>
            <w:r w:rsidRPr="00CA140F">
              <w:rPr>
                <w:rFonts w:eastAsia="Calibri"/>
                <w:bCs/>
                <w:color w:val="000000" w:themeColor="text1"/>
                <w:lang w:eastAsia="en-US"/>
              </w:rPr>
              <w:t>Горожанина Ирина Владимировна</w:t>
            </w:r>
          </w:p>
          <w:p w:rsidR="00CA140F" w:rsidRPr="00CA140F" w:rsidRDefault="00CA140F" w:rsidP="00CA140F">
            <w:pPr>
              <w:jc w:val="center"/>
              <w:rPr>
                <w:rFonts w:eastAsia="Calibri"/>
                <w:bCs/>
                <w:color w:val="365F91" w:themeColor="accent1" w:themeShade="BF"/>
                <w:sz w:val="28"/>
                <w:szCs w:val="28"/>
                <w:lang w:eastAsia="en-US"/>
              </w:rPr>
            </w:pPr>
            <w:r w:rsidRPr="00CA140F">
              <w:rPr>
                <w:rFonts w:eastAsia="Calibri"/>
                <w:sz w:val="28"/>
                <w:szCs w:val="28"/>
                <w:lang w:eastAsia="en-US"/>
              </w:rPr>
              <w:t>раб: 20-124-20; добавочный 213</w:t>
            </w:r>
          </w:p>
        </w:tc>
      </w:tr>
    </w:tbl>
    <w:p w:rsidR="00CA140F" w:rsidRPr="00CA140F" w:rsidRDefault="00CA140F" w:rsidP="00CA140F">
      <w:pPr>
        <w:jc w:val="center"/>
        <w:rPr>
          <w:rFonts w:eastAsia="Calibri"/>
          <w:b/>
          <w:bCs/>
          <w:color w:val="365F91" w:themeColor="accent1" w:themeShade="BF"/>
          <w:sz w:val="32"/>
          <w:szCs w:val="32"/>
          <w:lang w:eastAsia="en-US"/>
        </w:rPr>
      </w:pPr>
    </w:p>
    <w:p w:rsidR="00CA140F" w:rsidRPr="00CA140F" w:rsidRDefault="00CA140F" w:rsidP="00CA140F">
      <w:pPr>
        <w:ind w:firstLine="709"/>
        <w:jc w:val="both"/>
        <w:rPr>
          <w:rFonts w:eastAsia="Calibri"/>
          <w:sz w:val="28"/>
          <w:szCs w:val="28"/>
          <w:lang w:eastAsia="en-US"/>
        </w:rPr>
      </w:pPr>
    </w:p>
    <w:p w:rsidR="00CA140F" w:rsidRPr="00CA140F" w:rsidRDefault="00CA140F" w:rsidP="00CA140F">
      <w:pPr>
        <w:suppressAutoHyphens/>
        <w:jc w:val="center"/>
        <w:rPr>
          <w:b/>
          <w:lang w:eastAsia="ar-SA"/>
        </w:rPr>
      </w:pPr>
      <w:r w:rsidRPr="00CA140F">
        <w:rPr>
          <w:b/>
          <w:lang w:eastAsia="ar-SA"/>
        </w:rPr>
        <w:lastRenderedPageBreak/>
        <w:t>ПОЛОЖЕНИЕ</w:t>
      </w:r>
    </w:p>
    <w:p w:rsidR="00CA140F" w:rsidRPr="00CA140F" w:rsidRDefault="00CA140F" w:rsidP="00CA140F">
      <w:pPr>
        <w:suppressAutoHyphens/>
        <w:jc w:val="both"/>
        <w:rPr>
          <w:sz w:val="28"/>
          <w:szCs w:val="28"/>
          <w:lang w:eastAsia="ar-SA"/>
        </w:rPr>
      </w:pPr>
    </w:p>
    <w:p w:rsidR="00CA140F" w:rsidRPr="00071149" w:rsidRDefault="00CA140F" w:rsidP="00071149">
      <w:pPr>
        <w:ind w:firstLine="709"/>
        <w:jc w:val="both"/>
        <w:rPr>
          <w:lang w:eastAsia="ar-SA"/>
        </w:rPr>
      </w:pPr>
      <w:r w:rsidRPr="00071149">
        <w:rPr>
          <w:lang w:eastAsia="ar-SA"/>
        </w:rPr>
        <w:t>1.  Общие положения</w:t>
      </w:r>
    </w:p>
    <w:p w:rsidR="00CA140F" w:rsidRPr="00071149" w:rsidRDefault="00CA140F" w:rsidP="00071149">
      <w:pPr>
        <w:ind w:firstLine="709"/>
        <w:jc w:val="both"/>
        <w:rPr>
          <w:lang w:eastAsia="ar-SA"/>
        </w:rPr>
      </w:pPr>
      <w:r w:rsidRPr="00071149">
        <w:rPr>
          <w:lang w:eastAsia="ar-SA"/>
        </w:rPr>
        <w:t>1.1.  Настоящее Положение определяет общий порядок организации и проведения отрытой городской олимпиады по английскому языку «</w:t>
      </w:r>
      <w:r w:rsidRPr="00071149">
        <w:rPr>
          <w:lang w:val="en-US" w:eastAsia="ar-SA"/>
        </w:rPr>
        <w:t>Smart</w:t>
      </w:r>
      <w:r w:rsidRPr="00071149">
        <w:rPr>
          <w:lang w:eastAsia="ar-SA"/>
        </w:rPr>
        <w:t xml:space="preserve"> </w:t>
      </w:r>
      <w:r w:rsidRPr="00071149">
        <w:rPr>
          <w:lang w:val="en-US" w:eastAsia="ar-SA"/>
        </w:rPr>
        <w:t>Cambridge</w:t>
      </w:r>
      <w:r w:rsidRPr="00071149">
        <w:rPr>
          <w:lang w:eastAsia="ar-SA"/>
        </w:rPr>
        <w:t xml:space="preserve">» для обучающихся 2-3 классов общеобразовательных организаций городского округа Самара (далее – Олимпиада). </w:t>
      </w:r>
    </w:p>
    <w:p w:rsidR="00CA140F" w:rsidRPr="00071149" w:rsidRDefault="00CA140F" w:rsidP="00071149">
      <w:pPr>
        <w:ind w:firstLine="709"/>
        <w:jc w:val="both"/>
        <w:rPr>
          <w:lang w:eastAsia="ar-SA"/>
        </w:rPr>
      </w:pPr>
      <w:r w:rsidRPr="00071149">
        <w:rPr>
          <w:lang w:eastAsia="ar-SA"/>
        </w:rPr>
        <w:t>Настоящим Положением определяется статус, цели и задачи открытой городской олимпиады по английскому языку «</w:t>
      </w:r>
      <w:r w:rsidRPr="00071149">
        <w:rPr>
          <w:lang w:val="en-US" w:eastAsia="ar-SA"/>
        </w:rPr>
        <w:t>Smart</w:t>
      </w:r>
      <w:r w:rsidRPr="00071149">
        <w:rPr>
          <w:lang w:eastAsia="ar-SA"/>
        </w:rPr>
        <w:t xml:space="preserve"> </w:t>
      </w:r>
      <w:r w:rsidRPr="00071149">
        <w:rPr>
          <w:lang w:val="en-US" w:eastAsia="ar-SA"/>
        </w:rPr>
        <w:t>Cambridge</w:t>
      </w:r>
      <w:r w:rsidRPr="00071149">
        <w:rPr>
          <w:lang w:eastAsia="ar-SA"/>
        </w:rPr>
        <w:t>» для обучающихся 2-3 классов государственных, муниципальных и негосударственных образовательных организаций городского округа Самара, порядок её проведения.</w:t>
      </w:r>
    </w:p>
    <w:p w:rsidR="00CA140F" w:rsidRPr="00071149" w:rsidRDefault="00CA140F" w:rsidP="00071149">
      <w:pPr>
        <w:ind w:firstLine="709"/>
        <w:jc w:val="both"/>
        <w:rPr>
          <w:lang w:eastAsia="ar-SA"/>
        </w:rPr>
      </w:pPr>
      <w:r w:rsidRPr="00071149">
        <w:rPr>
          <w:lang w:eastAsia="ar-SA"/>
        </w:rPr>
        <w:t>Данное Положение можно найти на сайте МБОУ Школы № 124 (</w:t>
      </w:r>
      <w:hyperlink r:id="rId212" w:history="1">
        <w:r w:rsidRPr="00071149">
          <w:rPr>
            <w:color w:val="0000FF"/>
            <w:u w:val="single"/>
            <w:lang w:val="en-US" w:eastAsia="ar-SA"/>
          </w:rPr>
          <w:t>www</w:t>
        </w:r>
        <w:r w:rsidRPr="00071149">
          <w:rPr>
            <w:color w:val="0000FF"/>
            <w:u w:val="single"/>
            <w:lang w:eastAsia="ar-SA"/>
          </w:rPr>
          <w:t>.</w:t>
        </w:r>
        <w:proofErr w:type="spellStart"/>
        <w:r w:rsidRPr="00071149">
          <w:rPr>
            <w:color w:val="0000FF"/>
            <w:u w:val="single"/>
            <w:lang w:val="en-US" w:eastAsia="ar-SA"/>
          </w:rPr>
          <w:t>mou</w:t>
        </w:r>
        <w:proofErr w:type="spellEnd"/>
        <w:r w:rsidRPr="00071149">
          <w:rPr>
            <w:color w:val="0000FF"/>
            <w:u w:val="single"/>
            <w:lang w:eastAsia="ar-SA"/>
          </w:rPr>
          <w:t>124.</w:t>
        </w:r>
        <w:proofErr w:type="spellStart"/>
        <w:r w:rsidRPr="00071149">
          <w:rPr>
            <w:color w:val="0000FF"/>
            <w:u w:val="single"/>
            <w:lang w:val="en-US" w:eastAsia="ar-SA"/>
          </w:rPr>
          <w:t>ru</w:t>
        </w:r>
        <w:proofErr w:type="spellEnd"/>
      </w:hyperlink>
      <w:r w:rsidRPr="00071149">
        <w:rPr>
          <w:lang w:eastAsia="ar-SA"/>
        </w:rPr>
        <w:t xml:space="preserve">) </w:t>
      </w:r>
    </w:p>
    <w:p w:rsidR="00CA140F" w:rsidRPr="00071149" w:rsidRDefault="00CA140F" w:rsidP="00071149">
      <w:pPr>
        <w:ind w:firstLine="709"/>
        <w:jc w:val="both"/>
        <w:rPr>
          <w:lang w:eastAsia="ar-SA"/>
        </w:rPr>
      </w:pPr>
    </w:p>
    <w:p w:rsidR="00CA140F" w:rsidRPr="00071149" w:rsidRDefault="00CA140F" w:rsidP="00071149">
      <w:pPr>
        <w:ind w:firstLine="709"/>
        <w:jc w:val="both"/>
        <w:rPr>
          <w:rFonts w:eastAsia="Calibri"/>
          <w:bCs/>
          <w:lang w:eastAsia="en-US"/>
        </w:rPr>
      </w:pPr>
      <w:r w:rsidRPr="00071149">
        <w:rPr>
          <w:lang w:eastAsia="ar-SA"/>
        </w:rPr>
        <w:t xml:space="preserve"> </w:t>
      </w:r>
      <w:r w:rsidRPr="00071149">
        <w:rPr>
          <w:rFonts w:eastAsia="Calibri"/>
          <w:bCs/>
          <w:lang w:eastAsia="en-US"/>
        </w:rPr>
        <w:t>Организаторы мероприятия</w:t>
      </w:r>
    </w:p>
    <w:p w:rsidR="00CA140F" w:rsidRPr="00071149" w:rsidRDefault="00CA140F" w:rsidP="00071149">
      <w:pPr>
        <w:ind w:firstLine="709"/>
        <w:jc w:val="both"/>
        <w:rPr>
          <w:lang w:eastAsia="ar-SA"/>
        </w:rPr>
      </w:pPr>
      <w:r w:rsidRPr="00071149">
        <w:rPr>
          <w:lang w:eastAsia="ar-SA"/>
        </w:rPr>
        <w:t>Учредитель:</w:t>
      </w:r>
    </w:p>
    <w:p w:rsidR="00CA140F" w:rsidRPr="00071149" w:rsidRDefault="00CA140F" w:rsidP="00071149">
      <w:pPr>
        <w:ind w:firstLine="709"/>
        <w:jc w:val="both"/>
        <w:rPr>
          <w:lang w:eastAsia="ar-SA"/>
        </w:rPr>
      </w:pPr>
      <w:r w:rsidRPr="00071149">
        <w:rPr>
          <w:lang w:eastAsia="ar-SA"/>
        </w:rPr>
        <w:t xml:space="preserve">Департамент Образования Администрации городского округа Самара (далее – Департамент образования)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Организатор:</w:t>
      </w:r>
    </w:p>
    <w:p w:rsidR="00CA140F" w:rsidRPr="00071149" w:rsidRDefault="00CA140F" w:rsidP="00071149">
      <w:pPr>
        <w:ind w:firstLine="709"/>
        <w:jc w:val="both"/>
        <w:rPr>
          <w:lang w:eastAsia="ar-SA"/>
        </w:rPr>
      </w:pPr>
      <w:r w:rsidRPr="00071149">
        <w:rPr>
          <w:lang w:eastAsia="ar-SA"/>
        </w:rPr>
        <w:t xml:space="preserve"> Муниципальное бюджетное общеобразовательное учреждение «Школа №124 с углубленным изучением отдельных предметов» городского округа Самара  (далее – МБОУ Школа № 124).</w:t>
      </w:r>
    </w:p>
    <w:p w:rsidR="00CA140F" w:rsidRPr="00071149" w:rsidRDefault="00CA140F" w:rsidP="00071149">
      <w:pPr>
        <w:ind w:firstLine="709"/>
        <w:jc w:val="both"/>
        <w:rPr>
          <w:lang w:eastAsia="ar-SA"/>
        </w:rPr>
      </w:pPr>
    </w:p>
    <w:p w:rsidR="00CA140F" w:rsidRPr="00071149" w:rsidRDefault="00CA140F" w:rsidP="00071149">
      <w:pPr>
        <w:ind w:firstLine="709"/>
        <w:jc w:val="both"/>
        <w:rPr>
          <w:bCs/>
          <w:lang w:eastAsia="ar-SA"/>
        </w:rPr>
      </w:pPr>
      <w:r w:rsidRPr="00071149">
        <w:rPr>
          <w:bCs/>
          <w:lang w:eastAsia="ar-SA"/>
        </w:rPr>
        <w:t>Оргкомитет мероприятия</w:t>
      </w:r>
    </w:p>
    <w:p w:rsidR="00CA140F" w:rsidRPr="00071149" w:rsidRDefault="00CA140F" w:rsidP="00071149">
      <w:pPr>
        <w:ind w:firstLine="709"/>
        <w:jc w:val="both"/>
        <w:rPr>
          <w:lang w:eastAsia="ar-SA"/>
        </w:rPr>
      </w:pPr>
      <w:r w:rsidRPr="00071149">
        <w:rPr>
          <w:lang w:eastAsia="ar-SA"/>
        </w:rPr>
        <w:t>Общее руководство проведением Олимпиады и ее организационное обеспечение осуществляет организационный комитет (далее – оргкомитет), учителей английского языка МБОУ Школы № 124.</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Оргкомитет:</w:t>
      </w:r>
    </w:p>
    <w:p w:rsidR="00CA140F" w:rsidRPr="00071149" w:rsidRDefault="00CA140F" w:rsidP="00071149">
      <w:pPr>
        <w:ind w:firstLine="709"/>
        <w:jc w:val="both"/>
        <w:rPr>
          <w:lang w:eastAsia="ar-SA"/>
        </w:rPr>
      </w:pPr>
      <w:r w:rsidRPr="00071149">
        <w:rPr>
          <w:lang w:eastAsia="ar-SA"/>
        </w:rPr>
        <w:t>-    организация, проведение и подведение итогов Олимпиады;</w:t>
      </w:r>
    </w:p>
    <w:p w:rsidR="00CA140F" w:rsidRPr="00071149" w:rsidRDefault="00CA140F" w:rsidP="00071149">
      <w:pPr>
        <w:ind w:firstLine="709"/>
        <w:jc w:val="both"/>
        <w:rPr>
          <w:lang w:eastAsia="ar-SA"/>
        </w:rPr>
      </w:pPr>
      <w:r w:rsidRPr="00071149">
        <w:rPr>
          <w:lang w:eastAsia="ar-SA"/>
        </w:rPr>
        <w:t>-    формирование состава жюри;</w:t>
      </w:r>
    </w:p>
    <w:p w:rsidR="00CA140F" w:rsidRPr="00071149" w:rsidRDefault="00CA140F" w:rsidP="00071149">
      <w:pPr>
        <w:ind w:firstLine="709"/>
        <w:jc w:val="both"/>
        <w:rPr>
          <w:lang w:eastAsia="ar-SA"/>
        </w:rPr>
      </w:pPr>
      <w:r w:rsidRPr="00071149">
        <w:rPr>
          <w:lang w:eastAsia="ar-SA"/>
        </w:rPr>
        <w:t>-  разработка заданий Олимпиады, критериев оценки, требований к организации и проведению Олимпиады;</w:t>
      </w:r>
    </w:p>
    <w:p w:rsidR="00CA140F" w:rsidRPr="00071149" w:rsidRDefault="00CA140F" w:rsidP="00071149">
      <w:pPr>
        <w:ind w:firstLine="709"/>
        <w:jc w:val="both"/>
        <w:rPr>
          <w:lang w:eastAsia="ar-SA"/>
        </w:rPr>
      </w:pPr>
      <w:r w:rsidRPr="00071149">
        <w:rPr>
          <w:lang w:eastAsia="ar-SA"/>
        </w:rPr>
        <w:t>-   соблюдение информационной безопасности при работе с материалами Олимпиады;</w:t>
      </w:r>
    </w:p>
    <w:p w:rsidR="00CA140F" w:rsidRPr="00071149" w:rsidRDefault="00CA140F" w:rsidP="00071149">
      <w:pPr>
        <w:ind w:firstLine="709"/>
        <w:jc w:val="both"/>
        <w:rPr>
          <w:lang w:eastAsia="ar-SA"/>
        </w:rPr>
      </w:pPr>
      <w:r w:rsidRPr="00071149">
        <w:rPr>
          <w:lang w:eastAsia="ar-SA"/>
        </w:rPr>
        <w:t>-   тиражирование олимпиадных заданий на каждого участника Олимпиады;</w:t>
      </w:r>
    </w:p>
    <w:p w:rsidR="00CA140F" w:rsidRPr="00071149" w:rsidRDefault="00CA140F" w:rsidP="00071149">
      <w:pPr>
        <w:ind w:firstLine="709"/>
        <w:jc w:val="both"/>
        <w:rPr>
          <w:lang w:eastAsia="ar-SA"/>
        </w:rPr>
      </w:pPr>
      <w:r w:rsidRPr="00071149">
        <w:rPr>
          <w:lang w:eastAsia="ar-SA"/>
        </w:rPr>
        <w:t>- кодирование (обезличивание) и декодирование олимпиадных работ участников Олимпиады;</w:t>
      </w:r>
    </w:p>
    <w:p w:rsidR="00CA140F" w:rsidRPr="00071149" w:rsidRDefault="00CA140F" w:rsidP="00071149">
      <w:pPr>
        <w:ind w:firstLine="709"/>
        <w:jc w:val="both"/>
        <w:rPr>
          <w:lang w:eastAsia="ar-SA"/>
        </w:rPr>
      </w:pPr>
      <w:r w:rsidRPr="00071149">
        <w:rPr>
          <w:lang w:eastAsia="ar-SA"/>
        </w:rPr>
        <w:t>- размещение протоколов проведения Олимпиады на сайте МБОУ Школы № 124;</w:t>
      </w:r>
    </w:p>
    <w:p w:rsidR="00CA140F" w:rsidRPr="00071149" w:rsidRDefault="00CA140F" w:rsidP="00071149">
      <w:pPr>
        <w:ind w:firstLine="709"/>
        <w:jc w:val="both"/>
        <w:rPr>
          <w:lang w:eastAsia="ar-SA"/>
        </w:rPr>
      </w:pPr>
      <w:r w:rsidRPr="00071149">
        <w:rPr>
          <w:lang w:eastAsia="ar-SA"/>
        </w:rPr>
        <w:t>- оформление и представление в срок не позднее пяти рабочих дней, не считая дня проведения Олимпиады, результатов Олимпиады.</w:t>
      </w:r>
    </w:p>
    <w:p w:rsidR="00CA140F" w:rsidRPr="00071149" w:rsidRDefault="00CA140F" w:rsidP="00071149">
      <w:pPr>
        <w:ind w:firstLine="709"/>
        <w:jc w:val="both"/>
        <w:rPr>
          <w:highlight w:val="yellow"/>
          <w:lang w:eastAsia="ar-SA"/>
        </w:rPr>
      </w:pPr>
    </w:p>
    <w:p w:rsidR="00CA140F" w:rsidRPr="00071149" w:rsidRDefault="00CA140F" w:rsidP="00071149">
      <w:pPr>
        <w:ind w:firstLine="709"/>
        <w:jc w:val="both"/>
        <w:rPr>
          <w:lang w:eastAsia="ar-SA"/>
        </w:rPr>
      </w:pPr>
      <w:r w:rsidRPr="00071149">
        <w:rPr>
          <w:lang w:eastAsia="ar-SA"/>
        </w:rPr>
        <w:t xml:space="preserve">1.4. Цель и задачи </w:t>
      </w:r>
      <w:r w:rsidRPr="00071149">
        <w:rPr>
          <w:bCs/>
          <w:lang w:eastAsia="ar-SA"/>
        </w:rPr>
        <w:t>и задачи мероприятия</w:t>
      </w:r>
    </w:p>
    <w:p w:rsidR="00CA140F" w:rsidRPr="00071149" w:rsidRDefault="00CA140F" w:rsidP="00071149">
      <w:pPr>
        <w:ind w:firstLine="709"/>
        <w:jc w:val="both"/>
        <w:rPr>
          <w:lang w:eastAsia="ar-SA"/>
        </w:rPr>
      </w:pPr>
      <w:r w:rsidRPr="00071149">
        <w:rPr>
          <w:lang w:eastAsia="ar-SA"/>
        </w:rPr>
        <w:t xml:space="preserve"> Целью Олимпиады является выявление и поддержка одаренных детей.</w:t>
      </w:r>
    </w:p>
    <w:p w:rsidR="00CA140F" w:rsidRPr="00071149" w:rsidRDefault="00CA140F" w:rsidP="00071149">
      <w:pPr>
        <w:ind w:firstLine="709"/>
        <w:jc w:val="both"/>
        <w:rPr>
          <w:lang w:eastAsia="ar-SA"/>
        </w:rPr>
      </w:pPr>
      <w:r w:rsidRPr="00071149">
        <w:rPr>
          <w:lang w:eastAsia="ar-SA"/>
        </w:rPr>
        <w:t>Основные задачи:</w:t>
      </w:r>
    </w:p>
    <w:p w:rsidR="00CA140F" w:rsidRPr="00071149" w:rsidRDefault="00CA140F" w:rsidP="00071149">
      <w:pPr>
        <w:ind w:firstLine="709"/>
        <w:jc w:val="both"/>
        <w:rPr>
          <w:lang w:eastAsia="ar-SA"/>
        </w:rPr>
      </w:pPr>
      <w:r w:rsidRPr="00071149">
        <w:rPr>
          <w:lang w:eastAsia="ar-SA"/>
        </w:rPr>
        <w:t>- совершенствование навыков всех видов речевой деятельности;</w:t>
      </w:r>
    </w:p>
    <w:p w:rsidR="00CA140F" w:rsidRPr="00071149" w:rsidRDefault="00CA140F" w:rsidP="00071149">
      <w:pPr>
        <w:ind w:firstLine="709"/>
        <w:jc w:val="both"/>
        <w:rPr>
          <w:lang w:eastAsia="ar-SA"/>
        </w:rPr>
      </w:pPr>
      <w:r w:rsidRPr="00071149">
        <w:rPr>
          <w:lang w:eastAsia="ar-SA"/>
        </w:rPr>
        <w:t>- создание необходимых условий для поиска, поддержки и сопровождения одаренных детей;</w:t>
      </w:r>
    </w:p>
    <w:p w:rsidR="00CA140F" w:rsidRPr="00071149" w:rsidRDefault="00CA140F" w:rsidP="00071149">
      <w:pPr>
        <w:ind w:firstLine="709"/>
        <w:jc w:val="both"/>
        <w:rPr>
          <w:lang w:eastAsia="ar-SA"/>
        </w:rPr>
      </w:pPr>
      <w:r w:rsidRPr="00071149">
        <w:rPr>
          <w:lang w:eastAsia="ar-SA"/>
        </w:rPr>
        <w:t>- удовлетворение индивидуальных образовательных потребностей обучающихся;</w:t>
      </w:r>
    </w:p>
    <w:p w:rsidR="00CA140F" w:rsidRPr="00071149" w:rsidRDefault="00CA140F" w:rsidP="00071149">
      <w:pPr>
        <w:ind w:firstLine="709"/>
        <w:jc w:val="both"/>
        <w:rPr>
          <w:lang w:eastAsia="ar-SA"/>
        </w:rPr>
      </w:pPr>
      <w:r w:rsidRPr="00071149">
        <w:rPr>
          <w:lang w:eastAsia="ar-SA"/>
        </w:rPr>
        <w:t>- расширение знаний и развитие у школьников интереса к интеллектуальной деятельности.</w:t>
      </w:r>
    </w:p>
    <w:p w:rsidR="00CA140F" w:rsidRPr="00071149" w:rsidRDefault="00CA140F" w:rsidP="00071149">
      <w:pPr>
        <w:ind w:firstLine="709"/>
        <w:jc w:val="both"/>
        <w:rPr>
          <w:rFonts w:eastAsia="Calibri"/>
          <w:bCs/>
          <w:lang w:eastAsia="en-US"/>
        </w:rPr>
      </w:pPr>
      <w:r w:rsidRPr="00071149">
        <w:rPr>
          <w:rFonts w:eastAsia="Calibri"/>
          <w:bCs/>
          <w:lang w:eastAsia="en-US"/>
        </w:rPr>
        <w:lastRenderedPageBreak/>
        <w:t>Сроки и место проведения мероприятия</w:t>
      </w:r>
    </w:p>
    <w:p w:rsidR="00CA140F" w:rsidRPr="00071149" w:rsidRDefault="00CA140F" w:rsidP="00071149">
      <w:pPr>
        <w:ind w:firstLine="709"/>
        <w:jc w:val="both"/>
        <w:rPr>
          <w:lang w:eastAsia="ar-SA"/>
        </w:rPr>
      </w:pPr>
      <w:r w:rsidRPr="00071149">
        <w:rPr>
          <w:lang w:eastAsia="ar-SA"/>
        </w:rPr>
        <w:t>Олимпиада проводится 23 марта 2024  года с 10:00 до 14:00 на базе МБОУ Школы № 124 (ул. Ново-Садовая, 377).</w:t>
      </w:r>
    </w:p>
    <w:p w:rsidR="00CA140F" w:rsidRPr="00071149" w:rsidRDefault="00CA140F" w:rsidP="00071149">
      <w:pPr>
        <w:ind w:firstLine="709"/>
        <w:jc w:val="both"/>
        <w:rPr>
          <w:lang w:eastAsia="ar-SA"/>
        </w:rPr>
      </w:pPr>
      <w:r w:rsidRPr="00071149">
        <w:rPr>
          <w:lang w:eastAsia="ar-SA"/>
        </w:rPr>
        <w:t xml:space="preserve"> Регистрация участников  с 9:00 до  9:50.</w:t>
      </w:r>
    </w:p>
    <w:p w:rsidR="00CA140F" w:rsidRPr="00071149" w:rsidRDefault="00CA140F" w:rsidP="00071149">
      <w:pPr>
        <w:ind w:firstLine="709"/>
        <w:jc w:val="both"/>
        <w:rPr>
          <w:lang w:eastAsia="ar-SA"/>
        </w:rPr>
      </w:pPr>
    </w:p>
    <w:p w:rsidR="00CA140F" w:rsidRPr="00071149" w:rsidRDefault="00CA140F" w:rsidP="00071149">
      <w:pPr>
        <w:ind w:firstLine="709"/>
        <w:jc w:val="both"/>
        <w:rPr>
          <w:rFonts w:eastAsia="Calibri"/>
          <w:bCs/>
          <w:i/>
          <w:lang w:eastAsia="en-US"/>
        </w:rPr>
      </w:pPr>
      <w:r w:rsidRPr="00071149">
        <w:rPr>
          <w:rFonts w:eastAsia="Calibri"/>
          <w:bCs/>
          <w:lang w:eastAsia="en-US"/>
        </w:rPr>
        <w:t>Сроки и форма подачи заявок на участие</w:t>
      </w:r>
    </w:p>
    <w:p w:rsidR="00CA140F" w:rsidRPr="00071149" w:rsidRDefault="00CA140F" w:rsidP="00071149">
      <w:pPr>
        <w:ind w:firstLine="709"/>
        <w:jc w:val="both"/>
        <w:rPr>
          <w:lang w:eastAsia="ar-SA"/>
        </w:rPr>
      </w:pPr>
      <w:r w:rsidRPr="00071149">
        <w:rPr>
          <w:lang w:eastAsia="ar-SA"/>
        </w:rPr>
        <w:t xml:space="preserve">Образовательные организации направляют в адрес оргкомитета (по эл. адресу: </w:t>
      </w:r>
      <w:hyperlink r:id="rId213" w:history="1">
        <w:r w:rsidRPr="00071149">
          <w:rPr>
            <w:color w:val="0000FF"/>
            <w:u w:val="single"/>
            <w:lang w:eastAsia="ar-SA"/>
          </w:rPr>
          <w:t>gorozhaninaiv@</w:t>
        </w:r>
        <w:r w:rsidRPr="00071149">
          <w:rPr>
            <w:color w:val="0000FF"/>
            <w:u w:val="single"/>
            <w:lang w:val="en-US" w:eastAsia="ar-SA"/>
          </w:rPr>
          <w:t>mail</w:t>
        </w:r>
        <w:r w:rsidRPr="00071149">
          <w:rPr>
            <w:color w:val="0000FF"/>
            <w:u w:val="single"/>
            <w:lang w:eastAsia="ar-SA"/>
          </w:rPr>
          <w:t>.</w:t>
        </w:r>
        <w:proofErr w:type="spellStart"/>
        <w:r w:rsidRPr="00071149">
          <w:rPr>
            <w:color w:val="0000FF"/>
            <w:u w:val="single"/>
            <w:lang w:eastAsia="ar-SA"/>
          </w:rPr>
          <w:t>ru</w:t>
        </w:r>
        <w:proofErr w:type="spellEnd"/>
      </w:hyperlink>
      <w:r w:rsidRPr="00071149">
        <w:rPr>
          <w:lang w:eastAsia="ar-SA"/>
        </w:rPr>
        <w:t xml:space="preserve">) заявку на участие обучающихся по утвержденной форме (Приложение 1). </w:t>
      </w:r>
    </w:p>
    <w:p w:rsidR="00CA140F" w:rsidRPr="00071149" w:rsidRDefault="00CA140F" w:rsidP="00071149">
      <w:pPr>
        <w:ind w:firstLine="709"/>
        <w:jc w:val="both"/>
        <w:rPr>
          <w:lang w:eastAsia="ar-SA"/>
        </w:rPr>
      </w:pPr>
      <w:r w:rsidRPr="00071149">
        <w:rPr>
          <w:lang w:eastAsia="ar-SA"/>
        </w:rPr>
        <w:t>Заявки принимаются с 12 февраля до 22 февраля 2024 года.</w:t>
      </w:r>
    </w:p>
    <w:p w:rsidR="00CA140F" w:rsidRPr="00071149" w:rsidRDefault="00CA140F" w:rsidP="00071149">
      <w:pPr>
        <w:ind w:firstLine="709"/>
        <w:jc w:val="both"/>
        <w:rPr>
          <w:lang w:eastAsia="ar-SA"/>
        </w:rPr>
      </w:pPr>
    </w:p>
    <w:p w:rsidR="00CA140F" w:rsidRPr="00071149" w:rsidRDefault="00CA140F" w:rsidP="00071149">
      <w:pPr>
        <w:ind w:firstLine="709"/>
        <w:jc w:val="both"/>
        <w:rPr>
          <w:rFonts w:eastAsia="Calibri"/>
          <w:bCs/>
          <w:lang w:eastAsia="en-US"/>
        </w:rPr>
      </w:pPr>
      <w:r w:rsidRPr="00071149">
        <w:rPr>
          <w:rFonts w:eastAsia="Calibri"/>
          <w:bCs/>
          <w:lang w:eastAsia="en-US"/>
        </w:rPr>
        <w:t>Порядок организации, форма участия и форма проведения мероприятия</w:t>
      </w:r>
    </w:p>
    <w:p w:rsidR="00CA140F" w:rsidRPr="00071149" w:rsidRDefault="00CA140F" w:rsidP="00071149">
      <w:pPr>
        <w:ind w:firstLine="709"/>
        <w:jc w:val="both"/>
        <w:rPr>
          <w:lang w:eastAsia="ar-SA"/>
        </w:rPr>
      </w:pPr>
      <w:r w:rsidRPr="00071149">
        <w:rPr>
          <w:lang w:eastAsia="ar-SA"/>
        </w:rPr>
        <w:t xml:space="preserve">Объектами контроля Олимпиады выступают </w:t>
      </w:r>
    </w:p>
    <w:p w:rsidR="00CA140F" w:rsidRPr="00071149" w:rsidRDefault="00CA140F" w:rsidP="00071149">
      <w:pPr>
        <w:ind w:firstLine="709"/>
        <w:jc w:val="both"/>
        <w:rPr>
          <w:lang w:eastAsia="ar-SA"/>
        </w:rPr>
      </w:pPr>
      <w:r w:rsidRPr="00071149">
        <w:rPr>
          <w:lang w:eastAsia="ar-SA"/>
        </w:rPr>
        <w:t>- аудирование</w:t>
      </w:r>
    </w:p>
    <w:p w:rsidR="00CA140F" w:rsidRPr="00071149" w:rsidRDefault="00CA140F" w:rsidP="00071149">
      <w:pPr>
        <w:ind w:firstLine="709"/>
        <w:jc w:val="both"/>
        <w:rPr>
          <w:lang w:eastAsia="ar-SA"/>
        </w:rPr>
      </w:pPr>
      <w:r w:rsidRPr="00071149">
        <w:rPr>
          <w:lang w:eastAsia="ar-SA"/>
        </w:rPr>
        <w:t>- чтение и письмо (правильное правописание обязательно во всех частях теста)</w:t>
      </w:r>
    </w:p>
    <w:p w:rsidR="00CA140F" w:rsidRPr="00071149" w:rsidRDefault="00CA140F" w:rsidP="00071149">
      <w:pPr>
        <w:ind w:firstLine="709"/>
        <w:jc w:val="both"/>
        <w:rPr>
          <w:lang w:eastAsia="ar-SA"/>
        </w:rPr>
      </w:pPr>
      <w:r w:rsidRPr="00071149">
        <w:rPr>
          <w:lang w:eastAsia="ar-SA"/>
        </w:rPr>
        <w:t>- говорение</w:t>
      </w:r>
    </w:p>
    <w:p w:rsidR="00CA140F" w:rsidRPr="00071149" w:rsidRDefault="00CA140F" w:rsidP="00071149">
      <w:pPr>
        <w:ind w:firstLine="709"/>
        <w:jc w:val="both"/>
        <w:rPr>
          <w:lang w:eastAsia="ar-SA"/>
        </w:rPr>
      </w:pPr>
      <w:r w:rsidRPr="00071149">
        <w:rPr>
          <w:lang w:eastAsia="ar-SA"/>
        </w:rPr>
        <w:t xml:space="preserve">Уровень проверяемой иноязычной коммуникативной компетенции – </w:t>
      </w:r>
      <w:r w:rsidRPr="00071149">
        <w:rPr>
          <w:lang w:val="en-US" w:eastAsia="ar-SA"/>
        </w:rPr>
        <w:t>pre</w:t>
      </w:r>
      <w:r w:rsidRPr="00071149">
        <w:rPr>
          <w:lang w:eastAsia="ar-SA"/>
        </w:rPr>
        <w:t>-А1 Общеевропейской шкалы компетенций (</w:t>
      </w:r>
      <w:r w:rsidRPr="00071149">
        <w:rPr>
          <w:lang w:val="en-US" w:eastAsia="ar-SA"/>
        </w:rPr>
        <w:t>Pre</w:t>
      </w:r>
      <w:r w:rsidRPr="00071149">
        <w:rPr>
          <w:lang w:eastAsia="ar-SA"/>
        </w:rPr>
        <w:t>-</w:t>
      </w:r>
      <w:r w:rsidRPr="00071149">
        <w:rPr>
          <w:lang w:val="en-US" w:eastAsia="ar-SA"/>
        </w:rPr>
        <w:t>Breakthrough</w:t>
      </w:r>
      <w:r w:rsidRPr="00071149">
        <w:rPr>
          <w:lang w:eastAsia="ar-SA"/>
        </w:rPr>
        <w:t xml:space="preserve">). Задания для участников 2 и 3 классов различаются по характеру и уровню проверяемых когнитивных умений.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val="en-US" w:eastAsia="ar-SA"/>
        </w:rPr>
        <w:t>I</w:t>
      </w:r>
      <w:r w:rsidRPr="00071149">
        <w:rPr>
          <w:lang w:eastAsia="ar-SA"/>
        </w:rPr>
        <w:t xml:space="preserve"> тур</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Чтение и Письмо – 20 минут.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Проверяются умения:</w:t>
      </w:r>
    </w:p>
    <w:p w:rsidR="00CA140F" w:rsidRPr="00071149" w:rsidRDefault="00CA140F" w:rsidP="00071149">
      <w:pPr>
        <w:ind w:firstLine="709"/>
        <w:jc w:val="both"/>
        <w:rPr>
          <w:lang w:eastAsia="ar-SA"/>
        </w:rPr>
      </w:pPr>
      <w:r w:rsidRPr="00071149">
        <w:rPr>
          <w:lang w:eastAsia="ar-SA"/>
        </w:rPr>
        <w:t>- читать про себя и понимать тексты, содержащие как изученный языковой материал, так и отдельные новые слова;</w:t>
      </w:r>
    </w:p>
    <w:p w:rsidR="00CA140F" w:rsidRPr="00071149" w:rsidRDefault="00CA140F" w:rsidP="00071149">
      <w:pPr>
        <w:ind w:firstLine="709"/>
        <w:jc w:val="both"/>
        <w:rPr>
          <w:lang w:eastAsia="ar-SA"/>
        </w:rPr>
      </w:pPr>
      <w:r w:rsidRPr="00071149">
        <w:rPr>
          <w:lang w:eastAsia="ar-SA"/>
        </w:rPr>
        <w:t>- находить в тексте необходимую информацию;</w:t>
      </w:r>
    </w:p>
    <w:p w:rsidR="00CA140F" w:rsidRPr="00071149" w:rsidRDefault="00CA140F" w:rsidP="00071149">
      <w:pPr>
        <w:ind w:firstLine="709"/>
        <w:jc w:val="both"/>
        <w:rPr>
          <w:lang w:eastAsia="ar-SA"/>
        </w:rPr>
      </w:pPr>
      <w:r w:rsidRPr="00071149">
        <w:rPr>
          <w:lang w:eastAsia="ar-SA"/>
        </w:rPr>
        <w:t>- догадываться о значении незнакомых слов по контексту;</w:t>
      </w:r>
    </w:p>
    <w:p w:rsidR="00CA140F" w:rsidRPr="00071149" w:rsidRDefault="00CA140F" w:rsidP="00071149">
      <w:pPr>
        <w:ind w:firstLine="709"/>
        <w:jc w:val="both"/>
        <w:rPr>
          <w:lang w:eastAsia="ar-SA"/>
        </w:rPr>
      </w:pPr>
      <w:r w:rsidRPr="00071149">
        <w:rPr>
          <w:lang w:eastAsia="ar-SA"/>
        </w:rPr>
        <w:t>- писать слова и короткие фразы; вставлять слова в пропуски в тексте; дописывать предложения.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Аудирование – 20 минут.</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Проверяются умения:</w:t>
      </w:r>
    </w:p>
    <w:p w:rsidR="00CA140F" w:rsidRPr="00071149" w:rsidRDefault="00CA140F" w:rsidP="00071149">
      <w:pPr>
        <w:ind w:firstLine="709"/>
        <w:jc w:val="both"/>
        <w:rPr>
          <w:lang w:eastAsia="ar-SA"/>
        </w:rPr>
      </w:pPr>
      <w:r w:rsidRPr="00071149">
        <w:rPr>
          <w:lang w:eastAsia="ar-SA"/>
        </w:rPr>
        <w:t>-  понимать основное содержание элементарных текстов;</w:t>
      </w:r>
    </w:p>
    <w:p w:rsidR="00CA140F" w:rsidRPr="00071149" w:rsidRDefault="00CA140F" w:rsidP="00071149">
      <w:pPr>
        <w:ind w:firstLine="709"/>
        <w:jc w:val="both"/>
        <w:rPr>
          <w:lang w:eastAsia="ar-SA"/>
        </w:rPr>
      </w:pPr>
      <w:r w:rsidRPr="00071149">
        <w:rPr>
          <w:lang w:eastAsia="ar-SA"/>
        </w:rPr>
        <w:t>-  понимать основные детали прослушанного текста;</w:t>
      </w:r>
    </w:p>
    <w:p w:rsidR="00CA140F" w:rsidRPr="00071149" w:rsidRDefault="00CA140F" w:rsidP="00071149">
      <w:pPr>
        <w:ind w:firstLine="709"/>
        <w:jc w:val="both"/>
        <w:rPr>
          <w:lang w:eastAsia="ar-SA"/>
        </w:rPr>
      </w:pPr>
      <w:r w:rsidRPr="00071149">
        <w:rPr>
          <w:lang w:eastAsia="ar-SA"/>
        </w:rPr>
        <w:t>- использовать контекстуальную или языковую догадку;</w:t>
      </w:r>
    </w:p>
    <w:p w:rsidR="00CA140F" w:rsidRPr="00071149" w:rsidRDefault="00CA140F" w:rsidP="00071149">
      <w:pPr>
        <w:ind w:firstLine="709"/>
        <w:jc w:val="both"/>
        <w:rPr>
          <w:lang w:eastAsia="ar-SA"/>
        </w:rPr>
      </w:pPr>
      <w:r w:rsidRPr="00071149">
        <w:rPr>
          <w:lang w:eastAsia="ar-SA"/>
        </w:rPr>
        <w:t>- использовать воспринятый на слух материал для выполнения других заданий.</w:t>
      </w:r>
    </w:p>
    <w:p w:rsidR="00CA140F" w:rsidRPr="00071149" w:rsidRDefault="00CA140F" w:rsidP="00071149">
      <w:pPr>
        <w:ind w:firstLine="709"/>
        <w:jc w:val="both"/>
        <w:rPr>
          <w:lang w:eastAsia="ar-SA"/>
        </w:rPr>
      </w:pPr>
      <w:r w:rsidRPr="00071149">
        <w:rPr>
          <w:lang w:eastAsia="ar-SA"/>
        </w:rPr>
        <w:t xml:space="preserve"> </w:t>
      </w:r>
    </w:p>
    <w:p w:rsidR="00CA140F" w:rsidRPr="00071149" w:rsidRDefault="00CA140F" w:rsidP="00071149">
      <w:pPr>
        <w:ind w:firstLine="709"/>
        <w:jc w:val="both"/>
        <w:rPr>
          <w:lang w:eastAsia="ar-SA"/>
        </w:rPr>
      </w:pPr>
      <w:r w:rsidRPr="00071149">
        <w:rPr>
          <w:lang w:eastAsia="ar-SA"/>
        </w:rPr>
        <w:t>II тур</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Устная часть (20 минут) проводится с победителями первого тура в виде интерактивной игры «Угадай-ка». Участникам предлагается отгадать по описанию предмет, животное, вид спорта, помещение, т.д. и закончить предложенное описание, добавив самостоятельно 2 − 4 предложения.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Предметное содержание речи: </w:t>
      </w:r>
    </w:p>
    <w:p w:rsidR="00CA140F" w:rsidRPr="00071149" w:rsidRDefault="00CA140F" w:rsidP="00071149">
      <w:pPr>
        <w:ind w:firstLine="709"/>
        <w:jc w:val="both"/>
        <w:rPr>
          <w:lang w:eastAsia="ar-SA"/>
        </w:rPr>
      </w:pPr>
      <w:r w:rsidRPr="00071149">
        <w:rPr>
          <w:lang w:eastAsia="ar-SA"/>
        </w:rPr>
        <w:t xml:space="preserve">Животные, тело и лицо, одежда, здоровье, дом, названия основных мест в городе (например, театр, магазин), работа, школа, спорт и свободное время, каникулы, транспорт, погода, окружающий мир, цвета, время, счет до 20, порядковые числительные до 10. </w:t>
      </w:r>
    </w:p>
    <w:p w:rsidR="00CA140F" w:rsidRPr="00071149" w:rsidRDefault="00CA140F" w:rsidP="00071149">
      <w:pPr>
        <w:ind w:firstLine="709"/>
        <w:jc w:val="both"/>
        <w:rPr>
          <w:rFonts w:eastAsia="Calibri"/>
          <w:bCs/>
          <w:lang w:eastAsia="en-US"/>
        </w:rPr>
      </w:pPr>
      <w:r w:rsidRPr="00071149">
        <w:rPr>
          <w:lang w:eastAsia="ar-SA"/>
        </w:rPr>
        <w:lastRenderedPageBreak/>
        <w:t xml:space="preserve">  </w:t>
      </w:r>
      <w:r w:rsidRPr="00071149">
        <w:rPr>
          <w:rFonts w:eastAsia="Calibri"/>
          <w:bCs/>
          <w:lang w:eastAsia="en-US"/>
        </w:rPr>
        <w:t>Участники мероприятия</w:t>
      </w:r>
    </w:p>
    <w:p w:rsidR="00CA140F" w:rsidRPr="00071149" w:rsidRDefault="00CA140F" w:rsidP="00071149">
      <w:pPr>
        <w:ind w:firstLine="709"/>
        <w:jc w:val="both"/>
        <w:rPr>
          <w:lang w:eastAsia="ar-SA"/>
        </w:rPr>
      </w:pPr>
      <w:r w:rsidRPr="00071149">
        <w:rPr>
          <w:lang w:eastAsia="ar-SA"/>
        </w:rPr>
        <w:t xml:space="preserve">В Олимпиаде принимают участие обучающиеся 2- 3-х классов, имеющие высокий уровень сформированности коммуникативной компетенции по английскому языку в пределах программных требований для обучающихся 2-3 классов государственных, муниципальных и негосударственных общеобразовательных организаций, лицеев и гимназий </w:t>
      </w:r>
      <w:proofErr w:type="spellStart"/>
      <w:r w:rsidRPr="00071149">
        <w:rPr>
          <w:lang w:eastAsia="ar-SA"/>
        </w:rPr>
        <w:t>г.о</w:t>
      </w:r>
      <w:proofErr w:type="spellEnd"/>
      <w:r w:rsidRPr="00071149">
        <w:rPr>
          <w:lang w:eastAsia="ar-SA"/>
        </w:rPr>
        <w:t>. Самара.</w:t>
      </w:r>
    </w:p>
    <w:p w:rsidR="00CA140F" w:rsidRPr="00071149" w:rsidRDefault="00CA140F" w:rsidP="00071149">
      <w:pPr>
        <w:ind w:firstLine="709"/>
        <w:jc w:val="both"/>
        <w:rPr>
          <w:lang w:eastAsia="ar-SA"/>
        </w:rPr>
      </w:pPr>
    </w:p>
    <w:p w:rsidR="00CA140F" w:rsidRPr="000B085F" w:rsidRDefault="00CA140F" w:rsidP="00071149">
      <w:pPr>
        <w:ind w:firstLine="709"/>
        <w:jc w:val="both"/>
        <w:rPr>
          <w:lang w:eastAsia="ar-SA"/>
        </w:rPr>
      </w:pPr>
      <w:r w:rsidRPr="00071149">
        <w:rPr>
          <w:lang w:eastAsia="ar-SA"/>
        </w:rPr>
        <w:t xml:space="preserve">Квота участников: </w:t>
      </w:r>
    </w:p>
    <w:p w:rsidR="00CA140F" w:rsidRPr="00071149" w:rsidRDefault="00CA140F" w:rsidP="00071149">
      <w:pPr>
        <w:ind w:firstLine="709"/>
        <w:jc w:val="both"/>
        <w:rPr>
          <w:lang w:eastAsia="ar-SA"/>
        </w:rPr>
      </w:pPr>
      <w:r w:rsidRPr="00071149">
        <w:rPr>
          <w:lang w:eastAsia="ar-SA"/>
        </w:rPr>
        <w:t>классы − 2 человека от каждого образовательного учреждения;</w:t>
      </w:r>
    </w:p>
    <w:p w:rsidR="00CA140F" w:rsidRPr="00071149" w:rsidRDefault="00CA140F" w:rsidP="00071149">
      <w:pPr>
        <w:ind w:firstLine="709"/>
        <w:jc w:val="both"/>
        <w:rPr>
          <w:lang w:eastAsia="ar-SA"/>
        </w:rPr>
      </w:pPr>
      <w:r w:rsidRPr="00071149">
        <w:rPr>
          <w:lang w:eastAsia="ar-SA"/>
        </w:rPr>
        <w:t>3   классы  − 2 человека от каждого образовательного учреждения.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Участники прибывают для участия в Олимпиаде с сопровождающими лицами, назначенными приказом руководителя общеобразовательной организации, или с родителями (законными представителями).</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Участникам Олимпиады запрещено иметь при себе и пользоваться справочной литературой, мобильными телефонами и иными средствами связи.</w:t>
      </w:r>
    </w:p>
    <w:p w:rsidR="00CA140F" w:rsidRPr="00071149" w:rsidRDefault="00CA140F" w:rsidP="00071149">
      <w:pPr>
        <w:ind w:firstLine="709"/>
        <w:jc w:val="both"/>
        <w:rPr>
          <w:lang w:eastAsia="ar-SA"/>
        </w:rPr>
      </w:pPr>
    </w:p>
    <w:p w:rsidR="00CA140F" w:rsidRPr="00071149" w:rsidRDefault="00CA140F" w:rsidP="00071149">
      <w:pPr>
        <w:ind w:firstLine="709"/>
        <w:jc w:val="both"/>
        <w:rPr>
          <w:bCs/>
          <w:lang w:eastAsia="ar-SA"/>
        </w:rPr>
      </w:pPr>
      <w:r w:rsidRPr="00071149">
        <w:rPr>
          <w:lang w:eastAsia="ar-SA"/>
        </w:rPr>
        <w:t>В ходе Олимпиады участники не вправе общаться друг с другом, свободно перемещаться по аудитории. При нарушении указанного требования, участник Олимпиады удаляется из аудитории без права участия в Олимпиаде в текущем учебном году.</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bCs/>
          <w:lang w:eastAsia="ar-SA"/>
        </w:rPr>
        <w:t>Требования к содержанию и оформлению работ участников</w:t>
      </w:r>
    </w:p>
    <w:p w:rsidR="00CA140F" w:rsidRPr="00071149" w:rsidRDefault="00CA140F" w:rsidP="00071149">
      <w:pPr>
        <w:ind w:firstLine="709"/>
        <w:jc w:val="both"/>
        <w:rPr>
          <w:bCs/>
          <w:lang w:eastAsia="ar-SA"/>
        </w:rPr>
      </w:pPr>
      <w:r w:rsidRPr="00071149">
        <w:rPr>
          <w:bCs/>
          <w:lang w:eastAsia="ar-SA"/>
        </w:rPr>
        <w:t xml:space="preserve">Работа участника выполняется на бланках (листах А 4), предоставленных организатором в день проведения Олимпиады и должна быть выполнена простым карандашом. </w:t>
      </w:r>
    </w:p>
    <w:p w:rsidR="00CA140F" w:rsidRPr="00071149" w:rsidRDefault="00CA140F" w:rsidP="00071149">
      <w:pPr>
        <w:ind w:firstLine="709"/>
        <w:jc w:val="both"/>
        <w:rPr>
          <w:bCs/>
          <w:lang w:eastAsia="ar-SA"/>
        </w:rPr>
      </w:pPr>
    </w:p>
    <w:p w:rsidR="00CA140F" w:rsidRPr="00071149" w:rsidRDefault="00CA140F" w:rsidP="00071149">
      <w:pPr>
        <w:ind w:firstLine="709"/>
        <w:jc w:val="both"/>
        <w:rPr>
          <w:lang w:eastAsia="ar-SA"/>
        </w:rPr>
      </w:pPr>
      <w:r w:rsidRPr="00071149">
        <w:rPr>
          <w:lang w:eastAsia="ar-SA"/>
        </w:rPr>
        <w:t>Сбор согласий на обработку персональных данных</w:t>
      </w:r>
    </w:p>
    <w:p w:rsidR="00CA140F" w:rsidRPr="00071149" w:rsidRDefault="00CA140F" w:rsidP="00071149">
      <w:pPr>
        <w:ind w:firstLine="709"/>
        <w:jc w:val="both"/>
        <w:rPr>
          <w:lang w:eastAsia="ar-SA"/>
        </w:rPr>
      </w:pPr>
      <w:r w:rsidRPr="00071149">
        <w:rPr>
          <w:lang w:eastAsia="ar-SA"/>
        </w:rPr>
        <w:t xml:space="preserve">Участие в Олимпиаде предусматривает сбор и обработку персональных данных участника- субъекта персональных данных, его родителей (законных представителей).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 Направление образовательной организацией обучающегося на участие в Олимпиаде считается и рассматривается как согласие родителей (законных представителей) несовершеннолетнего обучающего (участника олимпиады) на обработку персональных данных с использованием средств автоматизации, а также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Согласие дается в целях проведения Организатором Олимпиады, формирования регламентированной отчетности, размещения данных в базе данных призеров олимпиады на официальном сайте МБОУ Школы №124 и ее аккаунтах в социальных сетях.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 Согласие распространяется на следующие персональные данные: фамилия, имя и отчество, дата рождения, класс, наименование образовательной организации, осуществляющей обучение субъекта (участника олимпиады), результат участия в Олимпиаде, фото- и видеоматериалы участия субъекта персональных данных в Олимпиаде. Персональные данные участников обрабатываются в соответствии с положениями МБОУ Школы №124  об обработке и защите персональных данных.</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Согласие на обработку персональных данных дается добровольно (в соответствии с ФЗ от 27.07.2006 N 152-ФЗ (ред. от 23.07.2013)  «О персональных данных»). Если родители (законные представители) участника Олимпиады не дают согласие на обработку персональных </w:t>
      </w:r>
      <w:r w:rsidRPr="00071149">
        <w:rPr>
          <w:lang w:eastAsia="ar-SA"/>
        </w:rPr>
        <w:lastRenderedPageBreak/>
        <w:t xml:space="preserve">данных в установленной в соответствии с законом форме, то школьник не может принять и не принимает участие в Олимпиаде, поскольку для организации и проведения олимпиадных заданий требуется обработка персональных данных участников. Участие в Олимпиаде считается согласием на обработку персональных данных участника. </w:t>
      </w:r>
    </w:p>
    <w:p w:rsidR="00CA140F" w:rsidRPr="00071149" w:rsidRDefault="00CA140F" w:rsidP="00071149">
      <w:pPr>
        <w:ind w:firstLine="709"/>
        <w:jc w:val="both"/>
        <w:rPr>
          <w:bCs/>
          <w:lang w:eastAsia="ar-SA"/>
        </w:rPr>
      </w:pPr>
    </w:p>
    <w:p w:rsidR="00CA140F" w:rsidRPr="00071149" w:rsidRDefault="00CA140F" w:rsidP="00071149">
      <w:pPr>
        <w:ind w:firstLine="709"/>
        <w:jc w:val="both"/>
        <w:rPr>
          <w:rFonts w:eastAsia="Calibri"/>
          <w:bCs/>
          <w:lang w:eastAsia="en-US"/>
        </w:rPr>
      </w:pPr>
      <w:r w:rsidRPr="00071149">
        <w:rPr>
          <w:rFonts w:eastAsia="Calibri"/>
          <w:bCs/>
          <w:lang w:eastAsia="en-US"/>
        </w:rPr>
        <w:t>Критерии оценивания членами жюри представленной работы  участника</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 Оценивание работ участников Олимпиады проводит жюри, состав которого утверждается оргкомитетом.</w:t>
      </w:r>
    </w:p>
    <w:p w:rsidR="00CA140F" w:rsidRPr="00071149" w:rsidRDefault="00CA140F" w:rsidP="00071149">
      <w:pPr>
        <w:ind w:firstLine="709"/>
        <w:jc w:val="both"/>
        <w:rPr>
          <w:highlight w:val="yellow"/>
          <w:lang w:eastAsia="ar-SA"/>
        </w:rPr>
      </w:pPr>
    </w:p>
    <w:p w:rsidR="00CA140F" w:rsidRPr="00071149" w:rsidRDefault="00CA140F" w:rsidP="00071149">
      <w:pPr>
        <w:ind w:firstLine="709"/>
        <w:jc w:val="both"/>
        <w:rPr>
          <w:lang w:eastAsia="ar-SA"/>
        </w:rPr>
      </w:pPr>
      <w:r w:rsidRPr="00071149">
        <w:rPr>
          <w:lang w:eastAsia="ar-SA"/>
        </w:rPr>
        <w:t xml:space="preserve">Задания, предложенные участникам олимпиады, оцениваются в соответствии с критериями, разработанными и утвержденными экспертной группой и жюри олимпиады.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Критериями оценки уровня сформированности навыков письма являются: </w:t>
      </w:r>
    </w:p>
    <w:p w:rsidR="00CA140F" w:rsidRPr="00071149" w:rsidRDefault="00CA140F" w:rsidP="00071149">
      <w:pPr>
        <w:ind w:firstLine="709"/>
        <w:jc w:val="both"/>
        <w:rPr>
          <w:lang w:eastAsia="ar-SA"/>
        </w:rPr>
      </w:pPr>
      <w:r w:rsidRPr="00071149">
        <w:rPr>
          <w:lang w:eastAsia="ar-SA"/>
        </w:rPr>
        <w:t>- выполнение поставленной задачи;</w:t>
      </w:r>
    </w:p>
    <w:p w:rsidR="00CA140F" w:rsidRPr="00071149" w:rsidRDefault="00CA140F" w:rsidP="00071149">
      <w:pPr>
        <w:ind w:firstLine="709"/>
        <w:jc w:val="both"/>
        <w:rPr>
          <w:lang w:eastAsia="ar-SA"/>
        </w:rPr>
      </w:pPr>
      <w:r w:rsidRPr="00071149">
        <w:rPr>
          <w:lang w:eastAsia="ar-SA"/>
        </w:rPr>
        <w:t xml:space="preserve">- разнообразие лексических средств выражения; </w:t>
      </w:r>
    </w:p>
    <w:p w:rsidR="00CA140F" w:rsidRPr="00071149" w:rsidRDefault="00CA140F" w:rsidP="00071149">
      <w:pPr>
        <w:ind w:firstLine="709"/>
        <w:jc w:val="both"/>
        <w:rPr>
          <w:lang w:eastAsia="ar-SA"/>
        </w:rPr>
      </w:pPr>
      <w:r w:rsidRPr="00071149">
        <w:rPr>
          <w:lang w:eastAsia="ar-SA"/>
        </w:rPr>
        <w:t>- правописание (орфографические ошибки не допускаются).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Критериями оценки уровня сформированности навыков аудирования являются: </w:t>
      </w:r>
    </w:p>
    <w:p w:rsidR="00CA140F" w:rsidRPr="00071149" w:rsidRDefault="00CA140F" w:rsidP="00071149">
      <w:pPr>
        <w:ind w:firstLine="709"/>
        <w:jc w:val="both"/>
        <w:rPr>
          <w:lang w:eastAsia="ar-SA"/>
        </w:rPr>
      </w:pPr>
      <w:r w:rsidRPr="00071149">
        <w:rPr>
          <w:lang w:eastAsia="ar-SA"/>
        </w:rPr>
        <w:t xml:space="preserve">- понимание основного содержания; </w:t>
      </w:r>
    </w:p>
    <w:p w:rsidR="00CA140F" w:rsidRPr="00071149" w:rsidRDefault="00CA140F" w:rsidP="00071149">
      <w:pPr>
        <w:ind w:firstLine="709"/>
        <w:jc w:val="both"/>
        <w:rPr>
          <w:lang w:eastAsia="ar-SA"/>
        </w:rPr>
      </w:pPr>
      <w:r w:rsidRPr="00071149">
        <w:rPr>
          <w:lang w:eastAsia="ar-SA"/>
        </w:rPr>
        <w:t>- извлечение необходимой информации;</w:t>
      </w:r>
    </w:p>
    <w:p w:rsidR="00CA140F" w:rsidRPr="00071149" w:rsidRDefault="00CA140F" w:rsidP="00071149">
      <w:pPr>
        <w:ind w:firstLine="709"/>
        <w:jc w:val="both"/>
        <w:rPr>
          <w:lang w:eastAsia="ar-SA"/>
        </w:rPr>
      </w:pPr>
      <w:r w:rsidRPr="00071149">
        <w:rPr>
          <w:lang w:eastAsia="ar-SA"/>
        </w:rPr>
        <w:t xml:space="preserve">- полное понимание текста.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 xml:space="preserve">Критериями оценки уровня сформированности навыков говорения (проверяется во втором туре олимпиады) являются: </w:t>
      </w:r>
    </w:p>
    <w:p w:rsidR="00CA140F" w:rsidRPr="00071149" w:rsidRDefault="00CA140F" w:rsidP="00071149">
      <w:pPr>
        <w:ind w:firstLine="709"/>
        <w:jc w:val="both"/>
        <w:rPr>
          <w:lang w:eastAsia="ar-SA"/>
        </w:rPr>
      </w:pPr>
      <w:r w:rsidRPr="00071149">
        <w:rPr>
          <w:lang w:eastAsia="ar-SA"/>
        </w:rPr>
        <w:t>- развернутость ответа, логичность и точность речи;</w:t>
      </w:r>
    </w:p>
    <w:p w:rsidR="00CA140F" w:rsidRPr="00071149" w:rsidRDefault="00CA140F" w:rsidP="00071149">
      <w:pPr>
        <w:ind w:firstLine="709"/>
        <w:jc w:val="both"/>
        <w:rPr>
          <w:lang w:eastAsia="ar-SA"/>
        </w:rPr>
      </w:pPr>
      <w:r w:rsidRPr="00071149">
        <w:rPr>
          <w:lang w:eastAsia="ar-SA"/>
        </w:rPr>
        <w:t>- разнообразие лексических и грамматических средств выражения;</w:t>
      </w:r>
    </w:p>
    <w:p w:rsidR="00CA140F" w:rsidRPr="00071149" w:rsidRDefault="00CA140F" w:rsidP="00071149">
      <w:pPr>
        <w:ind w:firstLine="709"/>
        <w:jc w:val="both"/>
        <w:rPr>
          <w:lang w:eastAsia="ar-SA"/>
        </w:rPr>
      </w:pPr>
      <w:r w:rsidRPr="00071149">
        <w:rPr>
          <w:lang w:eastAsia="ar-SA"/>
        </w:rPr>
        <w:t xml:space="preserve">- корректность произношения; </w:t>
      </w:r>
    </w:p>
    <w:p w:rsidR="00CA140F" w:rsidRPr="00071149" w:rsidRDefault="00CA140F" w:rsidP="00071149">
      <w:pPr>
        <w:ind w:firstLine="709"/>
        <w:jc w:val="both"/>
        <w:rPr>
          <w:lang w:eastAsia="ar-SA"/>
        </w:rPr>
      </w:pPr>
      <w:r w:rsidRPr="00071149">
        <w:rPr>
          <w:lang w:eastAsia="ar-SA"/>
        </w:rPr>
        <w:t xml:space="preserve">- оригинальность/творческий характер ответа. </w:t>
      </w:r>
    </w:p>
    <w:p w:rsidR="00CA140F" w:rsidRPr="00071149" w:rsidRDefault="00CA140F" w:rsidP="00071149">
      <w:pPr>
        <w:ind w:firstLine="709"/>
        <w:jc w:val="both"/>
        <w:rPr>
          <w:highlight w:val="yellow"/>
          <w:lang w:eastAsia="ar-SA"/>
        </w:rPr>
      </w:pPr>
    </w:p>
    <w:p w:rsidR="00CA140F" w:rsidRPr="00071149" w:rsidRDefault="00CA140F" w:rsidP="00071149">
      <w:pPr>
        <w:ind w:firstLine="709"/>
        <w:jc w:val="both"/>
        <w:rPr>
          <w:lang w:eastAsia="ar-SA"/>
        </w:rPr>
      </w:pPr>
      <w:r w:rsidRPr="00071149">
        <w:rPr>
          <w:lang w:eastAsia="ar-SA"/>
        </w:rPr>
        <w:t xml:space="preserve">Протоколы оценки жюри считаются окончательными и пересмотру не подлежат.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Подведение итогов мероприятия</w:t>
      </w:r>
    </w:p>
    <w:p w:rsidR="00CA140F" w:rsidRPr="00071149" w:rsidRDefault="00CA140F" w:rsidP="00071149">
      <w:pPr>
        <w:ind w:firstLine="709"/>
        <w:jc w:val="both"/>
        <w:rPr>
          <w:lang w:eastAsia="ar-SA"/>
        </w:rPr>
      </w:pPr>
      <w:r w:rsidRPr="00071149">
        <w:rPr>
          <w:lang w:eastAsia="ar-SA"/>
        </w:rPr>
        <w:t xml:space="preserve">Итоги подводятся в день проведения Олимпиады. Все участники олимпиады получают электронные сертификаты участников, все члены жюри получают сертификаты членов жюри. </w:t>
      </w:r>
    </w:p>
    <w:p w:rsidR="00CA140F" w:rsidRPr="00071149" w:rsidRDefault="00CA140F" w:rsidP="00071149">
      <w:pPr>
        <w:ind w:firstLine="709"/>
        <w:jc w:val="both"/>
        <w:rPr>
          <w:lang w:eastAsia="ar-SA"/>
        </w:rPr>
      </w:pPr>
      <w:r w:rsidRPr="00071149">
        <w:rPr>
          <w:lang w:eastAsia="ar-SA"/>
        </w:rPr>
        <w:t>Победители и призеры Олимпиады определяются по каждой параллели отдельно.</w:t>
      </w:r>
    </w:p>
    <w:p w:rsidR="00CA140F" w:rsidRPr="00071149" w:rsidRDefault="00CA140F" w:rsidP="00071149">
      <w:pPr>
        <w:ind w:firstLine="709"/>
        <w:jc w:val="both"/>
        <w:rPr>
          <w:lang w:eastAsia="ar-SA"/>
        </w:rPr>
      </w:pPr>
      <w:r w:rsidRPr="00071149">
        <w:rPr>
          <w:lang w:eastAsia="ar-SA"/>
        </w:rPr>
        <w:t xml:space="preserve">Количество победителей и призеров Олимпиады составляет не более 25% от общего количества участников Олимпиады в данной параллели. </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Победителями Олимпиады в пределах установленной квоты признаются участники, набравшие наибольшее количество баллов, при условии, что они составляют 50 и более процентов от максимально возможного количества баллов.</w:t>
      </w:r>
    </w:p>
    <w:p w:rsidR="00CA140F" w:rsidRPr="00071149" w:rsidRDefault="00CA140F" w:rsidP="00071149">
      <w:pPr>
        <w:ind w:firstLine="709"/>
        <w:jc w:val="both"/>
        <w:rPr>
          <w:lang w:eastAsia="ar-SA"/>
        </w:rPr>
      </w:pPr>
      <w:r w:rsidRPr="00071149">
        <w:rPr>
          <w:lang w:eastAsia="ar-SA"/>
        </w:rPr>
        <w:t>Призерами Олимпиады в пределах установленной квоты признаются следующие за победителем участники, из числа участников,</w:t>
      </w:r>
      <w:r w:rsidRPr="00071149">
        <w:rPr>
          <w:rFonts w:cs="Arial"/>
        </w:rPr>
        <w:t xml:space="preserve"> </w:t>
      </w:r>
      <w:r w:rsidRPr="00071149">
        <w:rPr>
          <w:lang w:eastAsia="ar-SA"/>
        </w:rPr>
        <w:t>набравших 50% и более от максимально возможного количества баллов.</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При равном количестве баллов у участников, преодолевших 50% порог от максимально возможных баллов, количество победителей или призеров по решению оргкомитета может быть выше установленной квоты, но не более 50% от общего количества участников Олимпиады.</w:t>
      </w:r>
    </w:p>
    <w:p w:rsidR="00CA140F" w:rsidRPr="00071149" w:rsidRDefault="00CA140F" w:rsidP="00071149">
      <w:pPr>
        <w:ind w:firstLine="709"/>
        <w:jc w:val="both"/>
        <w:rPr>
          <w:lang w:eastAsia="ar-SA"/>
        </w:rPr>
      </w:pPr>
    </w:p>
    <w:p w:rsidR="004109E8" w:rsidRDefault="004109E8">
      <w:pPr>
        <w:spacing w:after="200" w:line="276" w:lineRule="auto"/>
        <w:rPr>
          <w:lang w:eastAsia="ar-SA"/>
        </w:rPr>
      </w:pPr>
      <w:r>
        <w:rPr>
          <w:lang w:eastAsia="ar-SA"/>
        </w:rPr>
        <w:br w:type="page"/>
      </w:r>
    </w:p>
    <w:p w:rsidR="00CA140F" w:rsidRPr="00071149" w:rsidRDefault="00CA140F" w:rsidP="00071149">
      <w:pPr>
        <w:ind w:firstLine="709"/>
        <w:jc w:val="both"/>
        <w:rPr>
          <w:lang w:eastAsia="ar-SA"/>
        </w:rPr>
      </w:pPr>
      <w:r w:rsidRPr="00071149">
        <w:rPr>
          <w:lang w:eastAsia="ar-SA"/>
        </w:rPr>
        <w:lastRenderedPageBreak/>
        <w:t>Итоги подводятся по каждой возрастной группе:</w:t>
      </w:r>
    </w:p>
    <w:p w:rsidR="00CA140F" w:rsidRPr="00071149" w:rsidRDefault="00CA140F" w:rsidP="00071149">
      <w:pPr>
        <w:ind w:firstLine="709"/>
        <w:jc w:val="both"/>
        <w:rPr>
          <w:lang w:eastAsia="ar-SA"/>
        </w:rPr>
      </w:pPr>
      <w:r w:rsidRPr="00071149">
        <w:rPr>
          <w:lang w:eastAsia="ar-SA"/>
        </w:rPr>
        <w:t xml:space="preserve"> - диплом за 1 место;</w:t>
      </w:r>
    </w:p>
    <w:p w:rsidR="00CA140F" w:rsidRPr="00071149" w:rsidRDefault="00CA140F" w:rsidP="00071149">
      <w:pPr>
        <w:ind w:firstLine="709"/>
        <w:jc w:val="both"/>
        <w:rPr>
          <w:lang w:eastAsia="ar-SA"/>
        </w:rPr>
      </w:pPr>
      <w:r w:rsidRPr="00071149">
        <w:rPr>
          <w:lang w:eastAsia="ar-SA"/>
        </w:rPr>
        <w:t>- диплом за 2 место;</w:t>
      </w:r>
    </w:p>
    <w:p w:rsidR="00CA140F" w:rsidRPr="00071149" w:rsidRDefault="00CA140F" w:rsidP="00071149">
      <w:pPr>
        <w:ind w:firstLine="709"/>
        <w:jc w:val="both"/>
        <w:rPr>
          <w:lang w:eastAsia="ar-SA"/>
        </w:rPr>
      </w:pPr>
      <w:r w:rsidRPr="00071149">
        <w:rPr>
          <w:lang w:eastAsia="ar-SA"/>
        </w:rPr>
        <w:t>- диплом за 3 место;</w:t>
      </w:r>
    </w:p>
    <w:p w:rsidR="00CA140F" w:rsidRPr="00071149" w:rsidRDefault="00CA140F" w:rsidP="00071149">
      <w:pPr>
        <w:ind w:firstLine="709"/>
        <w:jc w:val="both"/>
        <w:rPr>
          <w:lang w:eastAsia="ar-SA"/>
        </w:rPr>
      </w:pPr>
      <w:r w:rsidRPr="00071149">
        <w:rPr>
          <w:lang w:eastAsia="ar-SA"/>
        </w:rPr>
        <w:t>- 6 поощрительных грамот.</w:t>
      </w:r>
    </w:p>
    <w:p w:rsidR="00CA140F" w:rsidRPr="00071149" w:rsidRDefault="00CA140F" w:rsidP="00071149">
      <w:pPr>
        <w:ind w:firstLine="709"/>
        <w:jc w:val="both"/>
        <w:rPr>
          <w:lang w:eastAsia="ar-SA"/>
        </w:rPr>
      </w:pPr>
    </w:p>
    <w:p w:rsidR="00CA140F" w:rsidRPr="00071149" w:rsidRDefault="00CA140F" w:rsidP="00071149">
      <w:pPr>
        <w:ind w:firstLine="709"/>
        <w:jc w:val="both"/>
        <w:rPr>
          <w:rFonts w:eastAsia="Calibri"/>
          <w:bCs/>
          <w:lang w:eastAsia="en-US"/>
        </w:rPr>
      </w:pPr>
      <w:r w:rsidRPr="00071149">
        <w:rPr>
          <w:rFonts w:eastAsia="Calibri"/>
          <w:bCs/>
          <w:lang w:eastAsia="en-US"/>
        </w:rPr>
        <w:t xml:space="preserve">       Дипломы за 1-3 места подготавливаются на бланках Департамента образования и вручаются оргкомитетом мероприятия.</w:t>
      </w:r>
    </w:p>
    <w:p w:rsidR="00CA140F" w:rsidRPr="00071149" w:rsidRDefault="00CA140F" w:rsidP="00071149">
      <w:pPr>
        <w:ind w:firstLine="709"/>
        <w:jc w:val="both"/>
        <w:rPr>
          <w:rFonts w:eastAsia="Calibri"/>
          <w:bCs/>
          <w:lang w:eastAsia="en-US"/>
        </w:rPr>
      </w:pPr>
      <w:r w:rsidRPr="00071149">
        <w:rPr>
          <w:rFonts w:eastAsia="Calibri"/>
          <w:bCs/>
          <w:lang w:eastAsia="en-US"/>
        </w:rPr>
        <w:t>Поощрительные грамоты и сертификаты подготавливаются на бланках учреждения - организатора и вручаются оргкомитетом мероприятия.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Рейтинг победителей и призеров Олимпиады размещается на сайте организатора Олимпиады (</w:t>
      </w:r>
      <w:hyperlink r:id="rId214" w:history="1">
        <w:r w:rsidRPr="00071149">
          <w:rPr>
            <w:color w:val="0000FF"/>
            <w:u w:val="single"/>
            <w:lang w:val="en-US" w:eastAsia="ar-SA"/>
          </w:rPr>
          <w:t>www</w:t>
        </w:r>
        <w:r w:rsidRPr="00071149">
          <w:rPr>
            <w:color w:val="0000FF"/>
            <w:u w:val="single"/>
            <w:lang w:eastAsia="ar-SA"/>
          </w:rPr>
          <w:t>.</w:t>
        </w:r>
        <w:proofErr w:type="spellStart"/>
        <w:r w:rsidRPr="00071149">
          <w:rPr>
            <w:color w:val="0000FF"/>
            <w:u w:val="single"/>
            <w:lang w:val="en-US" w:eastAsia="ar-SA"/>
          </w:rPr>
          <w:t>mou</w:t>
        </w:r>
        <w:proofErr w:type="spellEnd"/>
        <w:r w:rsidRPr="00071149">
          <w:rPr>
            <w:color w:val="0000FF"/>
            <w:u w:val="single"/>
            <w:lang w:eastAsia="ar-SA"/>
          </w:rPr>
          <w:t>124.</w:t>
        </w:r>
        <w:proofErr w:type="spellStart"/>
        <w:r w:rsidRPr="00071149">
          <w:rPr>
            <w:color w:val="0000FF"/>
            <w:u w:val="single"/>
            <w:lang w:val="en-US" w:eastAsia="ar-SA"/>
          </w:rPr>
          <w:t>ru</w:t>
        </w:r>
        <w:proofErr w:type="spellEnd"/>
      </w:hyperlink>
      <w:r w:rsidRPr="00071149">
        <w:rPr>
          <w:lang w:eastAsia="ar-SA"/>
        </w:rPr>
        <w:t>) не позднее, чем через неделю после проведения Олимпиады.</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Работы участникам Олимпиады не выдаются.</w:t>
      </w:r>
    </w:p>
    <w:p w:rsidR="00CA140F" w:rsidRPr="00071149" w:rsidRDefault="00CA140F" w:rsidP="00071149">
      <w:pPr>
        <w:ind w:firstLine="709"/>
        <w:jc w:val="both"/>
        <w:rPr>
          <w:lang w:eastAsia="ar-SA"/>
        </w:rPr>
      </w:pPr>
    </w:p>
    <w:p w:rsidR="00CA140F" w:rsidRPr="00071149" w:rsidRDefault="00CA140F" w:rsidP="00071149">
      <w:pPr>
        <w:ind w:firstLine="709"/>
        <w:jc w:val="both"/>
        <w:rPr>
          <w:lang w:eastAsia="ar-SA"/>
        </w:rPr>
      </w:pPr>
      <w:r w:rsidRPr="00071149">
        <w:rPr>
          <w:lang w:eastAsia="ar-SA"/>
        </w:rPr>
        <w:t>Апелляции не принимаются.</w:t>
      </w:r>
    </w:p>
    <w:p w:rsidR="00CA140F" w:rsidRPr="00071149" w:rsidRDefault="00CA140F" w:rsidP="00071149">
      <w:pPr>
        <w:ind w:firstLine="709"/>
        <w:jc w:val="both"/>
        <w:rPr>
          <w:lang w:eastAsia="ar-SA"/>
        </w:rPr>
      </w:pPr>
    </w:p>
    <w:p w:rsidR="00CA140F" w:rsidRPr="00071149" w:rsidRDefault="00CA140F" w:rsidP="00071149">
      <w:pPr>
        <w:ind w:firstLine="709"/>
        <w:jc w:val="both"/>
        <w:rPr>
          <w:rFonts w:eastAsia="Calibri"/>
          <w:bCs/>
          <w:lang w:eastAsia="en-US"/>
        </w:rPr>
      </w:pPr>
      <w:r w:rsidRPr="00071149">
        <w:rPr>
          <w:rFonts w:eastAsia="Calibri"/>
          <w:bCs/>
          <w:lang w:eastAsia="en-US"/>
        </w:rPr>
        <w:t>Контактная информация координатора на площадке проведения мероприятия</w:t>
      </w:r>
    </w:p>
    <w:p w:rsidR="00CA140F" w:rsidRPr="00071149" w:rsidRDefault="00CA140F" w:rsidP="00071149">
      <w:pPr>
        <w:ind w:firstLine="709"/>
        <w:jc w:val="both"/>
        <w:rPr>
          <w:lang w:eastAsia="ar-SA"/>
        </w:rPr>
      </w:pPr>
      <w:r w:rsidRPr="00071149">
        <w:rPr>
          <w:lang w:eastAsia="ar-SA"/>
        </w:rPr>
        <w:t xml:space="preserve">Контакты координатора: заместитель директора по иностранным языкам  МБОУ Школы № 124 Горожанина Ирина Владимировна, тел.: 20-124-20 (секретарь), </w:t>
      </w:r>
    </w:p>
    <w:p w:rsidR="00CA140F" w:rsidRPr="00071149" w:rsidRDefault="00CA140F" w:rsidP="00071149">
      <w:pPr>
        <w:ind w:firstLine="709"/>
        <w:jc w:val="both"/>
        <w:rPr>
          <w:lang w:eastAsia="ar-SA"/>
        </w:rPr>
      </w:pPr>
      <w:r w:rsidRPr="00071149">
        <w:rPr>
          <w:lang w:eastAsia="ar-SA"/>
        </w:rPr>
        <w:t>добавочный номер 213</w:t>
      </w:r>
    </w:p>
    <w:p w:rsidR="00CA140F" w:rsidRPr="00CA140F" w:rsidRDefault="00CA140F" w:rsidP="00CA140F">
      <w:pPr>
        <w:suppressAutoHyphens/>
        <w:jc w:val="right"/>
        <w:rPr>
          <w:lang w:eastAsia="ar-SA"/>
        </w:rPr>
      </w:pPr>
    </w:p>
    <w:p w:rsidR="00CA140F" w:rsidRPr="00CA140F" w:rsidRDefault="00CA140F" w:rsidP="00CA140F">
      <w:pPr>
        <w:widowControl w:val="0"/>
        <w:suppressAutoHyphens/>
        <w:overflowPunct w:val="0"/>
        <w:autoSpaceDE w:val="0"/>
        <w:autoSpaceDN w:val="0"/>
        <w:adjustRightInd w:val="0"/>
        <w:spacing w:line="211" w:lineRule="auto"/>
        <w:ind w:left="3300" w:right="3320" w:firstLine="1001"/>
        <w:jc w:val="both"/>
        <w:rPr>
          <w:rFonts w:eastAsia="Calibri"/>
          <w:lang w:eastAsia="ar-SA"/>
        </w:rPr>
      </w:pPr>
      <w:r w:rsidRPr="00CA140F">
        <w:rPr>
          <w:rFonts w:eastAsia="Calibri"/>
          <w:lang w:eastAsia="ar-SA"/>
        </w:rPr>
        <w:t xml:space="preserve">СОГЛАСИЕ </w:t>
      </w:r>
    </w:p>
    <w:p w:rsidR="00CA140F" w:rsidRPr="00CA140F" w:rsidRDefault="00CA140F" w:rsidP="00CA140F">
      <w:pPr>
        <w:widowControl w:val="0"/>
        <w:tabs>
          <w:tab w:val="left" w:pos="7797"/>
        </w:tabs>
        <w:suppressAutoHyphens/>
        <w:overflowPunct w:val="0"/>
        <w:autoSpaceDE w:val="0"/>
        <w:autoSpaceDN w:val="0"/>
        <w:adjustRightInd w:val="0"/>
        <w:spacing w:line="211" w:lineRule="auto"/>
        <w:ind w:left="3300" w:right="1984" w:hanging="39"/>
        <w:jc w:val="center"/>
        <w:rPr>
          <w:rFonts w:eastAsia="Calibri"/>
          <w:lang w:eastAsia="ar-SA"/>
        </w:rPr>
      </w:pPr>
      <w:r w:rsidRPr="00CA140F">
        <w:rPr>
          <w:rFonts w:eastAsia="Calibri"/>
          <w:lang w:eastAsia="ar-SA"/>
        </w:rPr>
        <w:t>на обработку персональных данных</w:t>
      </w:r>
    </w:p>
    <w:p w:rsidR="00CA140F" w:rsidRPr="00CA140F" w:rsidRDefault="00CA140F" w:rsidP="00CA140F">
      <w:pPr>
        <w:tabs>
          <w:tab w:val="left" w:pos="709"/>
        </w:tabs>
        <w:suppressAutoHyphens/>
        <w:jc w:val="center"/>
        <w:rPr>
          <w:rFonts w:eastAsia="DejaVu Sans"/>
          <w:i/>
          <w:color w:val="00000A"/>
          <w:lang w:eastAsia="ar-SA"/>
        </w:rPr>
      </w:pPr>
      <w:r w:rsidRPr="00CA140F">
        <w:rPr>
          <w:rFonts w:eastAsia="DejaVu Sans"/>
          <w:i/>
          <w:color w:val="00000A"/>
          <w:lang w:eastAsia="ar-SA"/>
        </w:rPr>
        <w:t>(для несовершеннолетних участников)</w:t>
      </w:r>
    </w:p>
    <w:p w:rsidR="00CA140F" w:rsidRPr="00CA140F" w:rsidRDefault="00CA140F" w:rsidP="00CA140F">
      <w:pPr>
        <w:tabs>
          <w:tab w:val="left" w:pos="709"/>
        </w:tabs>
        <w:suppressAutoHyphens/>
        <w:jc w:val="center"/>
        <w:rPr>
          <w:rFonts w:eastAsia="DejaVu Sans"/>
          <w:i/>
          <w:color w:val="00000A"/>
          <w:lang w:eastAsia="ar-SA"/>
        </w:rPr>
      </w:pPr>
    </w:p>
    <w:p w:rsidR="00CA140F" w:rsidRPr="00CA140F" w:rsidRDefault="00CA140F" w:rsidP="00CA140F">
      <w:pPr>
        <w:tabs>
          <w:tab w:val="left" w:pos="709"/>
        </w:tabs>
        <w:suppressAutoHyphens/>
        <w:jc w:val="center"/>
        <w:rPr>
          <w:rFonts w:eastAsia="DejaVu Sans"/>
          <w:b/>
          <w:color w:val="00000A"/>
          <w:lang w:eastAsia="ar-SA"/>
        </w:rPr>
      </w:pPr>
      <w:r w:rsidRPr="00CA140F">
        <w:rPr>
          <w:rFonts w:eastAsia="DejaVu Sans"/>
          <w:b/>
          <w:color w:val="00000A"/>
          <w:lang w:eastAsia="ar-SA"/>
        </w:rPr>
        <w:t>Согласие на обработку персональных данных.</w:t>
      </w:r>
    </w:p>
    <w:p w:rsidR="00CA140F" w:rsidRPr="00CA140F" w:rsidRDefault="00CA140F" w:rsidP="00CA140F">
      <w:pPr>
        <w:tabs>
          <w:tab w:val="left" w:pos="709"/>
        </w:tabs>
        <w:suppressAutoHyphens/>
        <w:jc w:val="both"/>
        <w:rPr>
          <w:rFonts w:eastAsia="DejaVu Sans"/>
          <w:color w:val="00000A"/>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Я, ___________________________________________________________________________,</w:t>
      </w:r>
    </w:p>
    <w:p w:rsidR="00CA140F" w:rsidRPr="00CA140F" w:rsidRDefault="00CA140F" w:rsidP="00CA140F">
      <w:pPr>
        <w:tabs>
          <w:tab w:val="left" w:pos="709"/>
        </w:tabs>
        <w:suppressAutoHyphens/>
        <w:jc w:val="center"/>
        <w:rPr>
          <w:rFonts w:eastAsia="DejaVu Sans"/>
          <w:i/>
          <w:color w:val="00000A"/>
          <w:sz w:val="16"/>
          <w:szCs w:val="16"/>
          <w:lang w:eastAsia="ar-SA"/>
        </w:rPr>
      </w:pPr>
      <w:r w:rsidRPr="00CA140F">
        <w:rPr>
          <w:rFonts w:eastAsia="DejaVu Sans"/>
          <w:i/>
          <w:color w:val="00000A"/>
          <w:sz w:val="16"/>
          <w:szCs w:val="16"/>
          <w:lang w:eastAsia="ar-SA"/>
        </w:rPr>
        <w:t>(ФИО родителя или законного представителя)</w:t>
      </w: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widowControl w:val="0"/>
        <w:suppressAutoHyphens/>
        <w:autoSpaceDE w:val="0"/>
        <w:autoSpaceDN w:val="0"/>
        <w:adjustRightInd w:val="0"/>
        <w:ind w:left="2920"/>
        <w:jc w:val="both"/>
        <w:rPr>
          <w:rFonts w:eastAsia="Calibri"/>
          <w:i/>
          <w:sz w:val="16"/>
          <w:szCs w:val="16"/>
          <w:lang w:eastAsia="ar-SA"/>
        </w:rPr>
      </w:pPr>
      <w:r w:rsidRPr="00CA140F">
        <w:rPr>
          <w:rFonts w:eastAsia="Calibri"/>
          <w:i/>
          <w:sz w:val="16"/>
          <w:szCs w:val="16"/>
          <w:lang w:eastAsia="ar-SA"/>
        </w:rPr>
        <w:t>(вид документа, удостоверяющего личность)</w:t>
      </w:r>
    </w:p>
    <w:p w:rsidR="00CA140F" w:rsidRPr="00CA140F" w:rsidRDefault="00CA140F" w:rsidP="00CA140F">
      <w:pPr>
        <w:tabs>
          <w:tab w:val="left" w:pos="709"/>
        </w:tabs>
        <w:suppressAutoHyphens/>
        <w:jc w:val="center"/>
        <w:rPr>
          <w:rFonts w:eastAsia="DejaVu Sans"/>
          <w:i/>
          <w:color w:val="00000A"/>
          <w:sz w:val="16"/>
          <w:szCs w:val="16"/>
          <w:lang w:eastAsia="ar-SA"/>
        </w:rPr>
      </w:pPr>
      <w:r w:rsidRPr="00CA140F">
        <w:rPr>
          <w:rFonts w:eastAsia="DejaVu Sans"/>
          <w:i/>
          <w:color w:val="00000A"/>
          <w:sz w:val="16"/>
          <w:szCs w:val="16"/>
          <w:lang w:eastAsia="ar-SA"/>
        </w:rPr>
        <w:t xml:space="preserve">(в случае опекунства/попечительства указать реквизиты документа, </w:t>
      </w:r>
    </w:p>
    <w:p w:rsidR="00CA140F" w:rsidRPr="00CA140F" w:rsidRDefault="00CA140F" w:rsidP="00CA140F">
      <w:pPr>
        <w:tabs>
          <w:tab w:val="left" w:pos="709"/>
        </w:tabs>
        <w:suppressAutoHyphens/>
        <w:jc w:val="center"/>
        <w:rPr>
          <w:rFonts w:eastAsia="DejaVu Sans"/>
          <w:i/>
          <w:color w:val="00000A"/>
          <w:sz w:val="16"/>
          <w:szCs w:val="16"/>
          <w:lang w:eastAsia="ar-SA"/>
        </w:rPr>
      </w:pPr>
      <w:r w:rsidRPr="00CA140F">
        <w:rPr>
          <w:rFonts w:eastAsia="DejaVu Sans"/>
          <w:i/>
          <w:color w:val="00000A"/>
          <w:sz w:val="16"/>
          <w:szCs w:val="16"/>
          <w:lang w:eastAsia="ar-SA"/>
        </w:rPr>
        <w:t>на основании которого осуществляется опека или попечительство)</w:t>
      </w:r>
    </w:p>
    <w:p w:rsidR="00CA140F" w:rsidRPr="00CA140F" w:rsidRDefault="00CA140F" w:rsidP="00CA140F">
      <w:pPr>
        <w:tabs>
          <w:tab w:val="left" w:pos="709"/>
        </w:tabs>
        <w:suppressAutoHyphens/>
        <w:jc w:val="both"/>
        <w:rPr>
          <w:rFonts w:eastAsia="DejaVu Sans"/>
          <w:color w:val="00000A"/>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выдан __________________ года_________________________________________________</w:t>
      </w:r>
    </w:p>
    <w:p w:rsidR="00CA140F" w:rsidRPr="00CA140F" w:rsidRDefault="00CA140F" w:rsidP="00CA140F">
      <w:pPr>
        <w:widowControl w:val="0"/>
        <w:suppressAutoHyphens/>
        <w:autoSpaceDE w:val="0"/>
        <w:autoSpaceDN w:val="0"/>
        <w:adjustRightInd w:val="0"/>
        <w:ind w:left="2340"/>
        <w:jc w:val="both"/>
        <w:rPr>
          <w:rFonts w:eastAsia="Calibri"/>
          <w:i/>
          <w:sz w:val="16"/>
          <w:szCs w:val="16"/>
          <w:lang w:eastAsia="ar-SA"/>
        </w:rPr>
      </w:pPr>
      <w:r w:rsidRPr="00CA140F">
        <w:rPr>
          <w:rFonts w:eastAsia="Calibri"/>
          <w:i/>
          <w:sz w:val="16"/>
          <w:szCs w:val="16"/>
          <w:lang w:eastAsia="ar-SA"/>
        </w:rPr>
        <w:t>(дата выдачи, наименование органа, выдавшего документ)</w:t>
      </w:r>
    </w:p>
    <w:p w:rsidR="00CA140F" w:rsidRPr="00CA140F" w:rsidRDefault="00CA140F" w:rsidP="00CA140F">
      <w:pPr>
        <w:jc w:val="center"/>
        <w:rPr>
          <w:i/>
          <w:sz w:val="22"/>
          <w:szCs w:val="22"/>
          <w:vertAlign w:val="superscript"/>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проживающий (</w:t>
      </w:r>
      <w:proofErr w:type="spellStart"/>
      <w:r w:rsidRPr="00CA140F">
        <w:rPr>
          <w:rFonts w:eastAsia="Calibri"/>
          <w:lang w:eastAsia="ar-SA"/>
        </w:rPr>
        <w:t>ая</w:t>
      </w:r>
      <w:proofErr w:type="spellEnd"/>
      <w:r w:rsidRPr="00CA140F">
        <w:rPr>
          <w:rFonts w:eastAsia="Calibri"/>
          <w:lang w:eastAsia="ar-SA"/>
        </w:rPr>
        <w:t>) по адресу:</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jc w:val="both"/>
        <w:rPr>
          <w:sz w:val="22"/>
          <w:szCs w:val="22"/>
        </w:rPr>
      </w:pPr>
    </w:p>
    <w:p w:rsidR="00CA140F" w:rsidRPr="00CA140F" w:rsidRDefault="00CA140F" w:rsidP="00CA140F">
      <w:pPr>
        <w:jc w:val="both"/>
        <w:rPr>
          <w:sz w:val="22"/>
          <w:szCs w:val="22"/>
        </w:rPr>
      </w:pPr>
      <w:r w:rsidRPr="00CA140F">
        <w:rPr>
          <w:sz w:val="22"/>
          <w:szCs w:val="22"/>
        </w:rPr>
        <w:t xml:space="preserve">настоящим выражаю свое согласие </w:t>
      </w:r>
    </w:p>
    <w:p w:rsidR="00CA140F" w:rsidRPr="00CA140F" w:rsidRDefault="00CA140F" w:rsidP="00CA140F">
      <w:pPr>
        <w:widowControl w:val="0"/>
        <w:suppressAutoHyphens/>
        <w:overflowPunct w:val="0"/>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образовательного учреждения)</w:t>
      </w:r>
    </w:p>
    <w:p w:rsidR="00CA140F" w:rsidRPr="00CA140F" w:rsidRDefault="00CA140F" w:rsidP="00CA140F">
      <w:pPr>
        <w:suppressAutoHyphens/>
        <w:rPr>
          <w:rFonts w:eastAsia="Calibri"/>
          <w:lang w:eastAsia="ar-SA"/>
        </w:rPr>
      </w:pPr>
    </w:p>
    <w:p w:rsidR="00CA140F" w:rsidRPr="00CA140F" w:rsidRDefault="00CA140F" w:rsidP="00CA140F">
      <w:pPr>
        <w:suppressAutoHyphens/>
        <w:rPr>
          <w:sz w:val="22"/>
          <w:szCs w:val="22"/>
          <w:lang w:eastAsia="ar-SA"/>
        </w:rPr>
      </w:pPr>
      <w:r w:rsidRPr="00CA140F">
        <w:rPr>
          <w:sz w:val="22"/>
          <w:szCs w:val="22"/>
          <w:lang w:eastAsia="ar-SA"/>
        </w:rPr>
        <w:t xml:space="preserve">организатору </w:t>
      </w:r>
    </w:p>
    <w:p w:rsidR="00CA140F" w:rsidRPr="00CA140F" w:rsidRDefault="00CA140F" w:rsidP="00CA140F">
      <w:pPr>
        <w:suppressAutoHyphens/>
        <w:jc w:val="both"/>
        <w:rPr>
          <w:rFonts w:ascii="Calibri" w:eastAsia="Calibri" w:hAnsi="Calibri"/>
          <w:lang w:eastAsia="ar-SA"/>
        </w:rPr>
      </w:pPr>
      <w:r w:rsidRPr="00CA140F">
        <w:rPr>
          <w:rFonts w:ascii="Calibri" w:eastAsia="Calibri" w:hAnsi="Calibri"/>
          <w:lang w:eastAsia="ar-SA"/>
        </w:rPr>
        <w:t>______________________________________________________________________________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мероприятия)</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sz w:val="22"/>
          <w:szCs w:val="22"/>
          <w:lang w:eastAsia="ar-SA"/>
        </w:rPr>
        <w:t>(далее – оператору)</w:t>
      </w:r>
      <w:r w:rsidRPr="00CA140F">
        <w:rPr>
          <w:rFonts w:eastAsia="Calibri"/>
          <w:lang w:eastAsia="ar-SA"/>
        </w:rPr>
        <w:t xml:space="preserve"> на обработку персональных данных </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lastRenderedPageBreak/>
        <w:t>_____________________________________________________________________________,</w:t>
      </w:r>
    </w:p>
    <w:p w:rsidR="00CA140F" w:rsidRPr="00CA140F" w:rsidRDefault="00CA140F" w:rsidP="00CA140F">
      <w:pPr>
        <w:widowControl w:val="0"/>
        <w:suppressAutoHyphens/>
        <w:autoSpaceDE w:val="0"/>
        <w:autoSpaceDN w:val="0"/>
        <w:adjustRightInd w:val="0"/>
        <w:jc w:val="center"/>
        <w:rPr>
          <w:rFonts w:eastAsia="Calibri"/>
          <w:i/>
          <w:sz w:val="16"/>
          <w:szCs w:val="16"/>
          <w:lang w:eastAsia="ar-SA"/>
        </w:rPr>
      </w:pPr>
      <w:r w:rsidRPr="00CA140F">
        <w:rPr>
          <w:rFonts w:eastAsia="Calibri"/>
          <w:i/>
          <w:sz w:val="16"/>
          <w:szCs w:val="16"/>
          <w:lang w:eastAsia="ar-SA"/>
        </w:rPr>
        <w:t>(Ф.И.О. обучающегося полностью)</w:t>
      </w:r>
    </w:p>
    <w:p w:rsidR="00CA140F" w:rsidRPr="00CA140F" w:rsidRDefault="00CA140F" w:rsidP="00CA140F">
      <w:pPr>
        <w:widowControl w:val="0"/>
        <w:suppressAutoHyphens/>
        <w:overflowPunct w:val="0"/>
        <w:autoSpaceDE w:val="0"/>
        <w:autoSpaceDN w:val="0"/>
        <w:adjustRightInd w:val="0"/>
        <w:spacing w:line="223" w:lineRule="auto"/>
        <w:jc w:val="both"/>
        <w:rPr>
          <w:rFonts w:eastAsia="Calibri"/>
          <w:lang w:eastAsia="ar-SA"/>
        </w:rPr>
      </w:pPr>
    </w:p>
    <w:p w:rsidR="00CA140F" w:rsidRPr="00CA140F" w:rsidRDefault="00CA140F" w:rsidP="00CA140F">
      <w:pPr>
        <w:widowControl w:val="0"/>
        <w:suppressAutoHyphens/>
        <w:overflowPunct w:val="0"/>
        <w:autoSpaceDE w:val="0"/>
        <w:autoSpaceDN w:val="0"/>
        <w:adjustRightInd w:val="0"/>
        <w:spacing w:line="223" w:lineRule="auto"/>
        <w:jc w:val="both"/>
        <w:rPr>
          <w:sz w:val="22"/>
          <w:szCs w:val="22"/>
          <w:lang w:eastAsia="ar-SA"/>
        </w:rPr>
      </w:pPr>
      <w:r w:rsidRPr="00CA140F">
        <w:rPr>
          <w:sz w:val="22"/>
          <w:szCs w:val="22"/>
          <w:lang w:eastAsia="ar-SA"/>
        </w:rPr>
        <w:t xml:space="preserve">чьим законным представителем я являюсь, </w:t>
      </w:r>
      <w:r w:rsidRPr="00CA140F">
        <w:rPr>
          <w:rFonts w:eastAsia="Calibri"/>
          <w:lang w:eastAsia="ar-SA"/>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CA140F" w:rsidRPr="00CA140F" w:rsidRDefault="00CA140F" w:rsidP="00CA140F">
      <w:pPr>
        <w:widowControl w:val="0"/>
        <w:suppressAutoHyphens/>
        <w:overflowPunct w:val="0"/>
        <w:autoSpaceDE w:val="0"/>
        <w:autoSpaceDN w:val="0"/>
        <w:adjustRightInd w:val="0"/>
        <w:spacing w:line="223" w:lineRule="auto"/>
        <w:jc w:val="both"/>
        <w:rPr>
          <w:rFonts w:eastAsia="Calibri"/>
          <w:lang w:eastAsia="ar-SA"/>
        </w:rPr>
      </w:pPr>
    </w:p>
    <w:p w:rsidR="00CA140F" w:rsidRPr="00CA140F" w:rsidRDefault="00CA140F" w:rsidP="00CA140F">
      <w:pPr>
        <w:suppressAutoHyphens/>
        <w:autoSpaceDE w:val="0"/>
        <w:autoSpaceDN w:val="0"/>
        <w:adjustRightInd w:val="0"/>
        <w:ind w:firstLine="709"/>
        <w:jc w:val="both"/>
        <w:rPr>
          <w:rFonts w:eastAsia="TimesNewRomanPSMT"/>
          <w:lang w:eastAsia="ar-SA"/>
        </w:rPr>
      </w:pPr>
      <w:r w:rsidRPr="00CA140F">
        <w:rPr>
          <w:rFonts w:eastAsia="Calibri"/>
          <w:lang w:eastAsia="ar-SA"/>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A140F">
        <w:rPr>
          <w:rFonts w:eastAsia="TimesNewRomanPSMT"/>
          <w:sz w:val="22"/>
          <w:szCs w:val="22"/>
          <w:lang w:eastAsia="ar-SA"/>
        </w:rPr>
        <w:t xml:space="preserve">юбых иных действий </w:t>
      </w:r>
      <w:r w:rsidRPr="00CA140F">
        <w:rPr>
          <w:rFonts w:eastAsia="TimesNewRomanPSMT"/>
          <w:lang w:eastAsia="ar-SA"/>
        </w:rPr>
        <w:t>с данными, относящимися к личности, официальным представителем которой я являюсь, с учетом федерального законодательства.</w:t>
      </w:r>
    </w:p>
    <w:p w:rsidR="00CA140F" w:rsidRPr="00CA140F" w:rsidRDefault="00CA140F" w:rsidP="00CA140F">
      <w:pPr>
        <w:suppressAutoHyphens/>
        <w:autoSpaceDE w:val="0"/>
        <w:autoSpaceDN w:val="0"/>
        <w:adjustRightInd w:val="0"/>
        <w:ind w:firstLine="709"/>
        <w:jc w:val="both"/>
        <w:rPr>
          <w:rFonts w:eastAsia="Calibri"/>
          <w:lang w:eastAsia="ar-SA"/>
        </w:rPr>
      </w:pPr>
      <w:r w:rsidRPr="00CA140F">
        <w:rPr>
          <w:rFonts w:eastAsia="Calibri"/>
          <w:lang w:eastAsia="ar-SA"/>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A140F" w:rsidRPr="00CA140F" w:rsidRDefault="00CA140F" w:rsidP="00CA140F">
      <w:pPr>
        <w:ind w:firstLine="709"/>
        <w:jc w:val="both"/>
        <w:rPr>
          <w:rFonts w:eastAsia="Calibri"/>
        </w:rPr>
      </w:pPr>
      <w:r w:rsidRPr="00CA140F">
        <w:rPr>
          <w:rFonts w:eastAsia="Calibr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CA140F">
        <w:rPr>
          <w:rFonts w:eastAsia="TimesNewRomanPSMT"/>
        </w:rPr>
        <w:t>о личности, официальным представителем которой я являюсь,</w:t>
      </w:r>
      <w:r w:rsidRPr="00CA140F">
        <w:rPr>
          <w:rFonts w:eastAsia="Calibr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A140F" w:rsidRPr="00CA140F" w:rsidRDefault="00CA140F" w:rsidP="00CA140F">
      <w:pPr>
        <w:ind w:firstLine="709"/>
        <w:jc w:val="both"/>
        <w:rPr>
          <w:rFonts w:eastAsia="Calibri"/>
        </w:rPr>
      </w:pPr>
      <w:r w:rsidRPr="00CA140F">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A140F" w:rsidRPr="00CA140F" w:rsidRDefault="00CA140F" w:rsidP="00CA140F">
      <w:pPr>
        <w:ind w:firstLine="709"/>
        <w:jc w:val="both"/>
        <w:rPr>
          <w:rFonts w:eastAsia="Calibri"/>
        </w:rPr>
      </w:pPr>
    </w:p>
    <w:p w:rsidR="00CA140F" w:rsidRPr="00CA140F" w:rsidRDefault="00CA140F" w:rsidP="00CA140F">
      <w:pPr>
        <w:ind w:firstLine="709"/>
        <w:jc w:val="both"/>
        <w:rPr>
          <w:rFonts w:eastAsia="Calibri"/>
        </w:rPr>
      </w:pPr>
    </w:p>
    <w:p w:rsidR="00CA140F" w:rsidRPr="00CA140F" w:rsidRDefault="009C3B1E" w:rsidP="00CA140F">
      <w:pPr>
        <w:ind w:left="567"/>
        <w:rPr>
          <w:sz w:val="20"/>
          <w:szCs w:val="20"/>
        </w:rPr>
      </w:pPr>
      <w:r>
        <w:rPr>
          <w:noProof/>
        </w:rPr>
        <mc:AlternateContent>
          <mc:Choice Requires="wps">
            <w:drawing>
              <wp:anchor distT="0" distB="0" distL="114300" distR="114300" simplePos="0" relativeHeight="251717632"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D2060" id="Прямоугольник 53" o:spid="_x0000_s1026" style="position:absolute;margin-left:11.4pt;margin-top:6.8pt;width:11.75pt;height:1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"/>
            </w:pict>
          </mc:Fallback>
        </mc:AlternateContent>
      </w:r>
      <w:r w:rsidR="00CA140F" w:rsidRPr="00CA140F">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A140F" w:rsidRPr="00CA140F">
        <w:rPr>
          <w:sz w:val="20"/>
          <w:szCs w:val="20"/>
        </w:rPr>
        <w:t xml:space="preserve"> _________________________                                              </w:t>
      </w:r>
    </w:p>
    <w:p w:rsidR="00CA140F" w:rsidRPr="00CA140F" w:rsidRDefault="00CA140F" w:rsidP="00CA140F">
      <w:pPr>
        <w:ind w:left="567"/>
        <w:rPr>
          <w:sz w:val="20"/>
          <w:szCs w:val="20"/>
        </w:rPr>
      </w:pPr>
      <w:r w:rsidRPr="00CA140F">
        <w:rPr>
          <w:i/>
          <w:sz w:val="20"/>
          <w:szCs w:val="20"/>
          <w:vertAlign w:val="superscript"/>
        </w:rPr>
        <w:t xml:space="preserve">                                                                                              (подпись лица, давшего согласие)</w:t>
      </w:r>
    </w:p>
    <w:p w:rsidR="00CA140F" w:rsidRPr="00CA140F" w:rsidRDefault="009C3B1E" w:rsidP="00CA140F">
      <w:pPr>
        <w:ind w:left="567"/>
        <w:jc w:val="both"/>
        <w:rPr>
          <w:color w:val="000000"/>
          <w:sz w:val="20"/>
          <w:szCs w:val="20"/>
        </w:rPr>
      </w:pPr>
      <w:r>
        <w:rPr>
          <w:noProof/>
        </w:rPr>
        <mc:AlternateContent>
          <mc:Choice Requires="wps">
            <w:drawing>
              <wp:anchor distT="0" distB="0" distL="114300" distR="114300" simplePos="0" relativeHeight="251716608"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BE14" id="Прямоугольник 52" o:spid="_x0000_s1026" style="position:absolute;margin-left:11.4pt;margin-top:0;width:11.75pt;height:1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MhdNDxGAgAATgQA&#10;AA4AAAAAAAAAAAAAAAAALgIAAGRycy9lMm9Eb2MueG1sUEsBAi0AFAAGAAgAAAAhAGlj5zjaAAAA&#10;BQEAAA8AAAAAAAAAAAAAAAAAoAQAAGRycy9kb3ducmV2LnhtbFBLBQYAAAAABAAEAPMAAACnBQAA&#10;AAA=&#10;"/>
            </w:pict>
          </mc:Fallback>
        </mc:AlternateContent>
      </w:r>
      <w:r w:rsidR="00CA140F" w:rsidRPr="00CA140F">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A140F" w:rsidRPr="00CA140F" w:rsidRDefault="00CA140F" w:rsidP="00CA140F">
      <w:pPr>
        <w:ind w:left="567"/>
        <w:jc w:val="center"/>
        <w:rPr>
          <w:sz w:val="20"/>
          <w:szCs w:val="20"/>
        </w:rPr>
      </w:pPr>
      <w:r w:rsidRPr="00CA140F">
        <w:rPr>
          <w:sz w:val="20"/>
          <w:szCs w:val="20"/>
        </w:rPr>
        <w:t>_________________________</w:t>
      </w:r>
    </w:p>
    <w:p w:rsidR="00CA140F" w:rsidRPr="00CA140F" w:rsidRDefault="00CA140F" w:rsidP="00CA140F">
      <w:pPr>
        <w:ind w:left="567"/>
        <w:jc w:val="center"/>
        <w:rPr>
          <w:i/>
          <w:sz w:val="20"/>
          <w:szCs w:val="20"/>
          <w:vertAlign w:val="superscript"/>
        </w:rPr>
      </w:pPr>
      <w:r w:rsidRPr="00CA140F">
        <w:rPr>
          <w:i/>
          <w:sz w:val="20"/>
          <w:szCs w:val="20"/>
          <w:vertAlign w:val="superscript"/>
        </w:rPr>
        <w:t>(подпись лица, давшего согласие)</w:t>
      </w:r>
    </w:p>
    <w:p w:rsidR="00CA140F" w:rsidRPr="00CA140F" w:rsidRDefault="00CA140F" w:rsidP="00CA140F">
      <w:pPr>
        <w:ind w:left="567"/>
        <w:rPr>
          <w:i/>
          <w:sz w:val="20"/>
          <w:szCs w:val="20"/>
          <w:vertAlign w:val="superscript"/>
        </w:rPr>
      </w:pPr>
    </w:p>
    <w:p w:rsidR="00CA140F" w:rsidRPr="00CA140F" w:rsidRDefault="00CA140F" w:rsidP="00CA140F">
      <w:pPr>
        <w:ind w:firstLine="709"/>
        <w:rPr>
          <w:i/>
          <w:sz w:val="20"/>
          <w:szCs w:val="20"/>
          <w:vertAlign w:val="superscript"/>
        </w:rPr>
      </w:pPr>
      <w:r w:rsidRPr="00CA140F">
        <w:rPr>
          <w:b/>
          <w:spacing w:val="-6"/>
          <w:sz w:val="22"/>
          <w:szCs w:val="22"/>
        </w:rPr>
        <w:t xml:space="preserve">Доступ субъекта к персональным данным, обрабатываемым оператором </w:t>
      </w:r>
      <w:r w:rsidRPr="00CA140F">
        <w:rPr>
          <w:spacing w:val="-6"/>
          <w:sz w:val="22"/>
          <w:szCs w:val="22"/>
        </w:rPr>
        <w:t xml:space="preserve">осуществляется в порядке, предусмотренном </w:t>
      </w:r>
      <w:proofErr w:type="spellStart"/>
      <w:r w:rsidRPr="00CA140F">
        <w:rPr>
          <w:spacing w:val="-6"/>
          <w:sz w:val="22"/>
          <w:szCs w:val="22"/>
        </w:rPr>
        <w:t>ст.ст</w:t>
      </w:r>
      <w:proofErr w:type="spellEnd"/>
      <w:r w:rsidRPr="00CA140F">
        <w:rPr>
          <w:spacing w:val="-6"/>
          <w:sz w:val="22"/>
          <w:szCs w:val="22"/>
        </w:rPr>
        <w:t>. 14, 20 Федерального закона от 27.07.2006  № 152-ФЗ «О персональных данных»</w:t>
      </w: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r w:rsidRPr="00CA140F">
        <w:rPr>
          <w:b/>
          <w:spacing w:val="-6"/>
          <w:sz w:val="22"/>
          <w:szCs w:val="22"/>
          <w:lang w:eastAsia="ar-SA"/>
        </w:rPr>
        <w:t>Порядок отзыва настоящего согласия</w:t>
      </w:r>
      <w:r w:rsidRPr="00CA140F">
        <w:rPr>
          <w:spacing w:val="-6"/>
          <w:sz w:val="22"/>
          <w:szCs w:val="22"/>
          <w:lang w:eastAsia="ar-SA"/>
        </w:rPr>
        <w:t xml:space="preserve"> </w:t>
      </w:r>
      <w:r w:rsidRPr="00CA140F">
        <w:rPr>
          <w:spacing w:val="-6"/>
          <w:sz w:val="22"/>
          <w:szCs w:val="22"/>
          <w:u w:val="single"/>
          <w:lang w:eastAsia="ar-SA"/>
        </w:rPr>
        <w:t>по личному заявлению субъекта персональных данных</w:t>
      </w:r>
    </w:p>
    <w:p w:rsidR="00CA140F" w:rsidRPr="00CA140F" w:rsidRDefault="00CA140F" w:rsidP="00CA140F">
      <w:pPr>
        <w:ind w:firstLine="709"/>
        <w:rPr>
          <w:i/>
          <w:sz w:val="22"/>
          <w:szCs w:val="22"/>
          <w:vertAlign w:val="superscript"/>
        </w:rPr>
      </w:pPr>
      <w:r w:rsidRPr="00CA140F">
        <w:rPr>
          <w:i/>
          <w:sz w:val="22"/>
          <w:szCs w:val="22"/>
          <w:vertAlign w:val="superscript"/>
        </w:rPr>
        <w:t xml:space="preserve">                                                                                                                                             (Ф.И.О., подпись лица, давшего согласие)</w:t>
      </w:r>
    </w:p>
    <w:p w:rsidR="00CA140F" w:rsidRPr="00CA140F" w:rsidRDefault="00CA140F" w:rsidP="00CA140F">
      <w:pPr>
        <w:ind w:firstLine="709"/>
        <w:rPr>
          <w:i/>
          <w:sz w:val="22"/>
          <w:szCs w:val="22"/>
          <w:vertAlign w:val="superscript"/>
        </w:rPr>
      </w:pPr>
      <w:r w:rsidRPr="00CA140F">
        <w:rPr>
          <w:b/>
          <w:color w:val="000000"/>
          <w:sz w:val="22"/>
          <w:szCs w:val="22"/>
        </w:rPr>
        <w:t>Настоящее согласие дано мной</w:t>
      </w:r>
      <w:r w:rsidRPr="00CA140F">
        <w:rPr>
          <w:color w:val="000000"/>
          <w:sz w:val="22"/>
          <w:szCs w:val="22"/>
        </w:rPr>
        <w:t xml:space="preserve">                                             «____» ____________ _______ г.</w:t>
      </w:r>
    </w:p>
    <w:p w:rsidR="00CA140F" w:rsidRPr="00CA140F" w:rsidRDefault="00CA140F" w:rsidP="00CA140F">
      <w:pPr>
        <w:ind w:firstLine="709"/>
        <w:rPr>
          <w:i/>
          <w:sz w:val="22"/>
          <w:szCs w:val="22"/>
          <w:vertAlign w:val="superscript"/>
        </w:rPr>
      </w:pPr>
    </w:p>
    <w:p w:rsidR="00CA140F" w:rsidRPr="00CA140F" w:rsidRDefault="00CA140F" w:rsidP="00CA140F">
      <w:pPr>
        <w:ind w:firstLine="709"/>
        <w:rPr>
          <w:i/>
          <w:sz w:val="22"/>
          <w:szCs w:val="22"/>
          <w:vertAlign w:val="superscript"/>
        </w:rPr>
      </w:pPr>
    </w:p>
    <w:p w:rsidR="00CA140F" w:rsidRPr="00CA140F" w:rsidRDefault="00CA140F" w:rsidP="00CA140F">
      <w:pPr>
        <w:ind w:firstLine="709"/>
        <w:rPr>
          <w:i/>
          <w:sz w:val="22"/>
          <w:szCs w:val="22"/>
          <w:vertAlign w:val="superscript"/>
        </w:rPr>
      </w:pPr>
    </w:p>
    <w:p w:rsidR="00CA140F" w:rsidRPr="00CA140F" w:rsidRDefault="00CA140F" w:rsidP="00CA140F">
      <w:pPr>
        <w:widowControl w:val="0"/>
        <w:suppressAutoHyphens/>
        <w:autoSpaceDE w:val="0"/>
        <w:autoSpaceDN w:val="0"/>
        <w:adjustRightInd w:val="0"/>
        <w:ind w:firstLine="709"/>
        <w:jc w:val="right"/>
        <w:rPr>
          <w:rFonts w:eastAsia="Calibri"/>
          <w:lang w:eastAsia="ar-SA"/>
        </w:rPr>
      </w:pPr>
    </w:p>
    <w:p w:rsidR="004109E8" w:rsidRDefault="004109E8">
      <w:pPr>
        <w:spacing w:after="200" w:line="276" w:lineRule="auto"/>
        <w:rPr>
          <w:rFonts w:eastAsia="Calibri"/>
          <w:b/>
          <w:lang w:eastAsia="ar-SA"/>
        </w:rPr>
      </w:pPr>
      <w:r>
        <w:rPr>
          <w:rFonts w:eastAsia="Calibri"/>
          <w:b/>
          <w:lang w:eastAsia="ar-SA"/>
        </w:rPr>
        <w:br w:type="page"/>
      </w:r>
    </w:p>
    <w:p w:rsidR="00CA140F" w:rsidRPr="00CA140F" w:rsidRDefault="00CA140F" w:rsidP="00CA140F">
      <w:pPr>
        <w:widowControl w:val="0"/>
        <w:suppressAutoHyphens/>
        <w:overflowPunct w:val="0"/>
        <w:autoSpaceDE w:val="0"/>
        <w:autoSpaceDN w:val="0"/>
        <w:adjustRightInd w:val="0"/>
        <w:spacing w:line="211" w:lineRule="auto"/>
        <w:ind w:left="3300" w:right="3320" w:firstLine="1001"/>
        <w:jc w:val="both"/>
        <w:rPr>
          <w:rFonts w:eastAsia="Calibri"/>
          <w:b/>
          <w:lang w:eastAsia="ar-SA"/>
        </w:rPr>
      </w:pPr>
      <w:r w:rsidRPr="00CA140F">
        <w:rPr>
          <w:rFonts w:eastAsia="Calibri"/>
          <w:b/>
          <w:lang w:eastAsia="ar-SA"/>
        </w:rPr>
        <w:lastRenderedPageBreak/>
        <w:t xml:space="preserve">СОГЛАСИЕ </w:t>
      </w:r>
    </w:p>
    <w:p w:rsidR="00CA140F" w:rsidRPr="00CA140F" w:rsidRDefault="00CA140F" w:rsidP="00CA140F">
      <w:pPr>
        <w:widowControl w:val="0"/>
        <w:tabs>
          <w:tab w:val="left" w:pos="7797"/>
        </w:tabs>
        <w:suppressAutoHyphens/>
        <w:overflowPunct w:val="0"/>
        <w:autoSpaceDE w:val="0"/>
        <w:autoSpaceDN w:val="0"/>
        <w:adjustRightInd w:val="0"/>
        <w:spacing w:line="211" w:lineRule="auto"/>
        <w:ind w:left="3300" w:right="1984" w:hanging="39"/>
        <w:jc w:val="both"/>
        <w:rPr>
          <w:rFonts w:eastAsia="Calibri"/>
          <w:b/>
          <w:lang w:eastAsia="ar-SA"/>
        </w:rPr>
      </w:pPr>
      <w:r w:rsidRPr="00CA140F">
        <w:rPr>
          <w:rFonts w:eastAsia="Calibri"/>
          <w:b/>
          <w:lang w:eastAsia="ar-SA"/>
        </w:rPr>
        <w:t>на обработку персональных данных</w:t>
      </w:r>
    </w:p>
    <w:p w:rsidR="00CA140F" w:rsidRPr="00CA140F" w:rsidRDefault="00CA140F" w:rsidP="00CA140F">
      <w:pPr>
        <w:widowControl w:val="0"/>
        <w:suppressAutoHyphens/>
        <w:autoSpaceDE w:val="0"/>
        <w:autoSpaceDN w:val="0"/>
        <w:adjustRightInd w:val="0"/>
        <w:ind w:firstLine="709"/>
        <w:jc w:val="center"/>
        <w:rPr>
          <w:rFonts w:eastAsia="Calibri"/>
          <w:i/>
          <w:lang w:eastAsia="ar-SA"/>
        </w:rPr>
      </w:pPr>
      <w:r w:rsidRPr="00CA140F">
        <w:rPr>
          <w:rFonts w:eastAsia="Calibri"/>
          <w:i/>
          <w:lang w:eastAsia="ar-SA"/>
        </w:rPr>
        <w:t>(для совершеннолетних участников)</w:t>
      </w:r>
    </w:p>
    <w:p w:rsidR="00CA140F" w:rsidRPr="00CA140F" w:rsidRDefault="00CA140F" w:rsidP="00CA140F">
      <w:pPr>
        <w:rPr>
          <w:sz w:val="22"/>
          <w:szCs w:val="22"/>
        </w:rPr>
      </w:pPr>
      <w:r w:rsidRPr="00CA140F">
        <w:rPr>
          <w:sz w:val="22"/>
          <w:szCs w:val="22"/>
        </w:rPr>
        <w:t>г. Самара</w:t>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t xml:space="preserve">          «___» _______________г.</w:t>
      </w:r>
    </w:p>
    <w:p w:rsidR="00CA140F" w:rsidRPr="00CA140F" w:rsidRDefault="00CA140F" w:rsidP="00CA140F">
      <w:pPr>
        <w:widowControl w:val="0"/>
        <w:suppressAutoHyphens/>
        <w:autoSpaceDE w:val="0"/>
        <w:autoSpaceDN w:val="0"/>
        <w:adjustRightInd w:val="0"/>
        <w:ind w:firstLine="709"/>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Я, ___________________________________________________________________________,</w:t>
      </w:r>
    </w:p>
    <w:p w:rsidR="00CA140F" w:rsidRPr="00CA140F" w:rsidRDefault="00CA140F" w:rsidP="00CA140F">
      <w:pPr>
        <w:widowControl w:val="0"/>
        <w:suppressAutoHyphens/>
        <w:autoSpaceDE w:val="0"/>
        <w:autoSpaceDN w:val="0"/>
        <w:adjustRightInd w:val="0"/>
        <w:jc w:val="center"/>
        <w:rPr>
          <w:rFonts w:eastAsia="Calibri"/>
          <w:i/>
          <w:sz w:val="16"/>
          <w:szCs w:val="16"/>
          <w:lang w:eastAsia="ar-SA"/>
        </w:rPr>
      </w:pPr>
      <w:r w:rsidRPr="00CA140F">
        <w:rPr>
          <w:rFonts w:eastAsia="Calibri"/>
          <w:i/>
          <w:sz w:val="16"/>
          <w:szCs w:val="16"/>
          <w:lang w:eastAsia="ar-SA"/>
        </w:rPr>
        <w:t>(Ф.И.О. полностью)</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 _______________________________________</w:t>
      </w:r>
    </w:p>
    <w:p w:rsidR="00CA140F" w:rsidRPr="00CA140F" w:rsidRDefault="00CA140F" w:rsidP="00CA140F">
      <w:pPr>
        <w:widowControl w:val="0"/>
        <w:suppressAutoHyphens/>
        <w:autoSpaceDE w:val="0"/>
        <w:autoSpaceDN w:val="0"/>
        <w:adjustRightInd w:val="0"/>
        <w:ind w:left="2920"/>
        <w:jc w:val="both"/>
        <w:rPr>
          <w:rFonts w:eastAsia="Calibri"/>
          <w:i/>
          <w:sz w:val="16"/>
          <w:szCs w:val="16"/>
          <w:lang w:eastAsia="ar-SA"/>
        </w:rPr>
      </w:pPr>
      <w:r w:rsidRPr="00CA140F">
        <w:rPr>
          <w:rFonts w:eastAsia="Calibri"/>
          <w:i/>
          <w:sz w:val="16"/>
          <w:szCs w:val="16"/>
          <w:lang w:eastAsia="ar-SA"/>
        </w:rPr>
        <w:t>(вид документа, удостоверяющего личность)</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выдан __________________ года_________________________________________________</w:t>
      </w:r>
    </w:p>
    <w:p w:rsidR="00CA140F" w:rsidRPr="00CA140F" w:rsidRDefault="00CA140F" w:rsidP="00CA140F">
      <w:pPr>
        <w:widowControl w:val="0"/>
        <w:suppressAutoHyphens/>
        <w:autoSpaceDE w:val="0"/>
        <w:autoSpaceDN w:val="0"/>
        <w:adjustRightInd w:val="0"/>
        <w:ind w:left="2340"/>
        <w:jc w:val="both"/>
        <w:rPr>
          <w:rFonts w:eastAsia="Calibri"/>
          <w:i/>
          <w:sz w:val="16"/>
          <w:szCs w:val="16"/>
          <w:lang w:eastAsia="ar-SA"/>
        </w:rPr>
      </w:pPr>
      <w:r w:rsidRPr="00CA140F">
        <w:rPr>
          <w:rFonts w:eastAsia="Calibri"/>
          <w:i/>
          <w:sz w:val="16"/>
          <w:szCs w:val="16"/>
          <w:lang w:eastAsia="ar-SA"/>
        </w:rPr>
        <w:t>(дата выдачи, наименование органа, выдавшего документ)</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проживающий (</w:t>
      </w:r>
      <w:proofErr w:type="spellStart"/>
      <w:r w:rsidRPr="00CA140F">
        <w:rPr>
          <w:rFonts w:eastAsia="Calibri"/>
          <w:lang w:eastAsia="ar-SA"/>
        </w:rPr>
        <w:t>ая</w:t>
      </w:r>
      <w:proofErr w:type="spellEnd"/>
      <w:r w:rsidRPr="00CA140F">
        <w:rPr>
          <w:rFonts w:eastAsia="Calibri"/>
          <w:lang w:eastAsia="ar-SA"/>
        </w:rPr>
        <w:t>) по адресу:</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jc w:val="both"/>
        <w:rPr>
          <w:sz w:val="22"/>
          <w:szCs w:val="22"/>
        </w:rPr>
      </w:pPr>
    </w:p>
    <w:p w:rsidR="00CA140F" w:rsidRPr="00CA140F" w:rsidRDefault="00CA140F" w:rsidP="00CA140F">
      <w:pPr>
        <w:jc w:val="both"/>
        <w:rPr>
          <w:sz w:val="22"/>
          <w:szCs w:val="22"/>
        </w:rPr>
      </w:pPr>
      <w:r w:rsidRPr="00CA140F">
        <w:rPr>
          <w:sz w:val="22"/>
          <w:szCs w:val="22"/>
        </w:rPr>
        <w:t xml:space="preserve">настоящим выражаю свое согласие </w:t>
      </w:r>
    </w:p>
    <w:p w:rsidR="00CA140F" w:rsidRPr="00CA140F" w:rsidRDefault="00CA140F" w:rsidP="00CA140F">
      <w:pPr>
        <w:widowControl w:val="0"/>
        <w:suppressAutoHyphens/>
        <w:overflowPunct w:val="0"/>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образовательного учреждения)</w:t>
      </w:r>
    </w:p>
    <w:p w:rsidR="00CA140F" w:rsidRPr="00CA140F" w:rsidRDefault="00CA140F" w:rsidP="00CA140F">
      <w:pPr>
        <w:suppressAutoHyphens/>
        <w:rPr>
          <w:rFonts w:eastAsia="Calibri"/>
          <w:lang w:eastAsia="ar-SA"/>
        </w:rPr>
      </w:pPr>
    </w:p>
    <w:p w:rsidR="00CA140F" w:rsidRPr="00CA140F" w:rsidRDefault="00CA140F" w:rsidP="00CA140F">
      <w:pPr>
        <w:suppressAutoHyphens/>
        <w:rPr>
          <w:sz w:val="22"/>
          <w:szCs w:val="22"/>
          <w:lang w:eastAsia="ar-SA"/>
        </w:rPr>
      </w:pPr>
      <w:r w:rsidRPr="00CA140F">
        <w:rPr>
          <w:sz w:val="22"/>
          <w:szCs w:val="22"/>
          <w:lang w:eastAsia="ar-SA"/>
        </w:rPr>
        <w:t xml:space="preserve">организатору </w:t>
      </w:r>
    </w:p>
    <w:p w:rsidR="00CA140F" w:rsidRPr="00CA140F" w:rsidRDefault="00CA140F" w:rsidP="00CA140F">
      <w:pPr>
        <w:suppressAutoHyphens/>
        <w:jc w:val="both"/>
        <w:rPr>
          <w:rFonts w:ascii="Calibri" w:eastAsia="Calibri" w:hAnsi="Calibri"/>
          <w:lang w:eastAsia="ar-SA"/>
        </w:rPr>
      </w:pPr>
      <w:r w:rsidRPr="00CA140F">
        <w:rPr>
          <w:rFonts w:ascii="Calibri" w:eastAsia="Calibri" w:hAnsi="Calibri"/>
          <w:lang w:eastAsia="ar-SA"/>
        </w:rPr>
        <w:t>______________________________________________________________________________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мероприятия)</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sz w:val="22"/>
          <w:szCs w:val="22"/>
          <w:lang w:eastAsia="ar-SA"/>
        </w:rPr>
        <w:t>(далее – оператору)</w:t>
      </w:r>
      <w:r w:rsidRPr="00CA140F">
        <w:rPr>
          <w:rFonts w:eastAsia="Calibri"/>
          <w:lang w:eastAsia="ar-SA"/>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CA140F">
        <w:rPr>
          <w:sz w:val="22"/>
          <w:szCs w:val="22"/>
          <w:lang w:eastAsia="ar-SA"/>
        </w:rPr>
        <w:t>и подтверждаю, что, давая такое согласие, я действую своей волей и в своих интересах.</w:t>
      </w:r>
    </w:p>
    <w:p w:rsidR="00CA140F" w:rsidRPr="00CA140F" w:rsidRDefault="00CA140F" w:rsidP="00CA140F">
      <w:pPr>
        <w:widowControl w:val="0"/>
        <w:suppressAutoHyphens/>
        <w:autoSpaceDE w:val="0"/>
        <w:autoSpaceDN w:val="0"/>
        <w:adjustRightInd w:val="0"/>
        <w:spacing w:line="50" w:lineRule="exact"/>
        <w:ind w:firstLine="709"/>
        <w:jc w:val="both"/>
        <w:rPr>
          <w:rFonts w:eastAsia="Calibri"/>
          <w:lang w:eastAsia="ar-SA"/>
        </w:rPr>
      </w:pPr>
    </w:p>
    <w:p w:rsidR="00CA140F" w:rsidRPr="00CA140F" w:rsidRDefault="00CA140F" w:rsidP="00CA140F">
      <w:pPr>
        <w:widowControl w:val="0"/>
        <w:tabs>
          <w:tab w:val="num" w:pos="1440"/>
        </w:tabs>
        <w:suppressAutoHyphens/>
        <w:overflowPunct w:val="0"/>
        <w:autoSpaceDE w:val="0"/>
        <w:autoSpaceDN w:val="0"/>
        <w:adjustRightInd w:val="0"/>
        <w:spacing w:line="208" w:lineRule="auto"/>
        <w:ind w:left="722" w:right="20"/>
        <w:jc w:val="both"/>
        <w:rPr>
          <w:rFonts w:eastAsia="Calibri"/>
          <w:lang w:eastAsia="ar-SA"/>
        </w:rPr>
      </w:pPr>
    </w:p>
    <w:p w:rsidR="00CA140F" w:rsidRPr="00CA140F" w:rsidRDefault="00CA140F" w:rsidP="00FB53A2">
      <w:pPr>
        <w:widowControl w:val="0"/>
        <w:numPr>
          <w:ilvl w:val="1"/>
          <w:numId w:val="182"/>
        </w:numPr>
        <w:tabs>
          <w:tab w:val="num" w:pos="969"/>
        </w:tabs>
        <w:suppressAutoHyphens/>
        <w:overflowPunct w:val="0"/>
        <w:autoSpaceDE w:val="0"/>
        <w:autoSpaceDN w:val="0"/>
        <w:adjustRightInd w:val="0"/>
        <w:spacing w:line="208" w:lineRule="auto"/>
        <w:ind w:left="0" w:right="20" w:firstLine="722"/>
        <w:jc w:val="both"/>
        <w:rPr>
          <w:rFonts w:eastAsia="Calibri"/>
          <w:lang w:eastAsia="ar-SA"/>
        </w:rPr>
      </w:pPr>
      <w:r w:rsidRPr="00CA140F">
        <w:rPr>
          <w:rFonts w:eastAsia="Calibri"/>
          <w:lang w:eastAsia="ar-SA"/>
        </w:rPr>
        <w:t xml:space="preserve">соответствии с данным согласием мною может быть предоставлена для обработки следующая информация: </w:t>
      </w:r>
      <w:r w:rsidRPr="00CA140F">
        <w:rPr>
          <w:rFonts w:eastAsia="Calibri"/>
          <w:b/>
          <w:bCs/>
          <w:lang w:eastAsia="ar-SA"/>
        </w:rPr>
        <w:t>фамилия, имя, отчество, сведения об основном документе, удостоверяющем личность</w:t>
      </w:r>
      <w:r w:rsidRPr="00CA140F">
        <w:rPr>
          <w:rFonts w:eastAsia="Calibri"/>
          <w:lang w:eastAsia="ar-SA"/>
        </w:rPr>
        <w:t xml:space="preserve"> (наименование, номер, серия, дата выдачи, выдавший орган), </w:t>
      </w:r>
      <w:r w:rsidRPr="00CA140F">
        <w:rPr>
          <w:rFonts w:eastAsia="Calibri"/>
          <w:b/>
          <w:bCs/>
          <w:lang w:eastAsia="ar-SA"/>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CA140F">
        <w:rPr>
          <w:rFonts w:eastAsia="Calibri"/>
          <w:lang w:eastAsia="ar-SA"/>
        </w:rPr>
        <w:t>.</w:t>
      </w:r>
    </w:p>
    <w:p w:rsidR="00CA140F" w:rsidRPr="00CA140F" w:rsidRDefault="00CA140F" w:rsidP="00CA140F">
      <w:pPr>
        <w:widowControl w:val="0"/>
        <w:suppressAutoHyphens/>
        <w:autoSpaceDE w:val="0"/>
        <w:autoSpaceDN w:val="0"/>
        <w:adjustRightInd w:val="0"/>
        <w:spacing w:line="49" w:lineRule="exact"/>
        <w:ind w:firstLine="709"/>
        <w:jc w:val="both"/>
        <w:rPr>
          <w:rFonts w:eastAsia="Calibri"/>
          <w:lang w:eastAsia="ar-SA"/>
        </w:rPr>
      </w:pPr>
    </w:p>
    <w:p w:rsidR="00CA140F" w:rsidRPr="00CA140F" w:rsidRDefault="00CA140F" w:rsidP="00CA140F">
      <w:pPr>
        <w:suppressAutoHyphens/>
        <w:autoSpaceDE w:val="0"/>
        <w:autoSpaceDN w:val="0"/>
        <w:adjustRightInd w:val="0"/>
        <w:ind w:firstLine="709"/>
        <w:jc w:val="both"/>
        <w:rPr>
          <w:rFonts w:eastAsia="Calibri"/>
          <w:lang w:eastAsia="ar-SA"/>
        </w:rPr>
      </w:pPr>
    </w:p>
    <w:p w:rsidR="00CA140F" w:rsidRPr="00CA140F" w:rsidRDefault="00CA140F" w:rsidP="00CA140F">
      <w:pPr>
        <w:suppressAutoHyphens/>
        <w:autoSpaceDE w:val="0"/>
        <w:autoSpaceDN w:val="0"/>
        <w:adjustRightInd w:val="0"/>
        <w:ind w:firstLine="709"/>
        <w:jc w:val="both"/>
        <w:rPr>
          <w:rFonts w:eastAsia="Calibri"/>
          <w:lang w:eastAsia="ar-SA"/>
        </w:rPr>
      </w:pPr>
      <w:r w:rsidRPr="00CA140F">
        <w:rPr>
          <w:rFonts w:eastAsia="Calibri"/>
          <w:lang w:eastAsia="ar-SA"/>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A140F">
        <w:rPr>
          <w:rFonts w:eastAsia="TimesNewRomanPSMT"/>
          <w:sz w:val="22"/>
          <w:szCs w:val="22"/>
          <w:lang w:eastAsia="ar-SA"/>
        </w:rPr>
        <w:t xml:space="preserve">юбых иных действий с моими персональными данными с учетом федерального законодательства. </w:t>
      </w:r>
      <w:r w:rsidRPr="00CA140F">
        <w:rPr>
          <w:rFonts w:eastAsia="Calibri"/>
          <w:lang w:eastAsia="ar-SA"/>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A140F" w:rsidRPr="00CA140F" w:rsidRDefault="00CA140F" w:rsidP="00CA140F">
      <w:pPr>
        <w:suppressAutoHyphens/>
        <w:autoSpaceDE w:val="0"/>
        <w:autoSpaceDN w:val="0"/>
        <w:adjustRightInd w:val="0"/>
        <w:ind w:firstLine="709"/>
        <w:jc w:val="both"/>
        <w:rPr>
          <w:color w:val="000000"/>
          <w:sz w:val="22"/>
          <w:szCs w:val="22"/>
          <w:lang w:eastAsia="ar-SA"/>
        </w:rPr>
      </w:pPr>
    </w:p>
    <w:p w:rsidR="00CA140F" w:rsidRPr="00CA140F" w:rsidRDefault="00CA140F" w:rsidP="00CA140F">
      <w:pPr>
        <w:suppressAutoHyphens/>
        <w:autoSpaceDE w:val="0"/>
        <w:autoSpaceDN w:val="0"/>
        <w:adjustRightInd w:val="0"/>
        <w:ind w:firstLine="709"/>
        <w:jc w:val="both"/>
        <w:rPr>
          <w:sz w:val="22"/>
          <w:szCs w:val="22"/>
          <w:lang w:eastAsia="ar-SA"/>
        </w:rPr>
      </w:pPr>
      <w:r w:rsidRPr="00CA140F">
        <w:rPr>
          <w:color w:val="000000"/>
          <w:sz w:val="22"/>
          <w:szCs w:val="22"/>
          <w:lang w:eastAsia="ar-SA"/>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A140F" w:rsidRPr="00CA140F" w:rsidRDefault="00CA140F" w:rsidP="00CA140F">
      <w:pPr>
        <w:ind w:firstLine="709"/>
        <w:jc w:val="both"/>
        <w:rPr>
          <w:rFonts w:eastAsia="Calibri"/>
        </w:rPr>
      </w:pPr>
    </w:p>
    <w:p w:rsidR="00CA140F" w:rsidRPr="00CA140F" w:rsidRDefault="00CA140F" w:rsidP="00CA140F">
      <w:pPr>
        <w:ind w:firstLine="709"/>
        <w:jc w:val="both"/>
        <w:rPr>
          <w:rFonts w:eastAsia="Calibri"/>
        </w:rPr>
      </w:pPr>
      <w:r w:rsidRPr="00CA140F">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w:t>
      </w:r>
      <w:r w:rsidRPr="00CA140F">
        <w:rPr>
          <w:rFonts w:eastAsia="Calibri"/>
        </w:rPr>
        <w:lastRenderedPageBreak/>
        <w:t xml:space="preserve">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A140F" w:rsidRPr="00CA140F" w:rsidRDefault="00CA140F" w:rsidP="00CA140F">
      <w:pPr>
        <w:ind w:firstLine="709"/>
        <w:jc w:val="both"/>
        <w:rPr>
          <w:rFonts w:eastAsia="Calibri"/>
        </w:rPr>
      </w:pPr>
    </w:p>
    <w:p w:rsidR="00CA140F" w:rsidRPr="00CA140F" w:rsidRDefault="009C3B1E" w:rsidP="00CA140F">
      <w:pPr>
        <w:ind w:left="567"/>
        <w:rPr>
          <w:sz w:val="20"/>
          <w:szCs w:val="20"/>
        </w:rPr>
      </w:pPr>
      <w:r>
        <w:rPr>
          <w:noProof/>
        </w:rPr>
        <mc:AlternateContent>
          <mc:Choice Requires="wps">
            <w:drawing>
              <wp:anchor distT="0" distB="0" distL="114300" distR="114300" simplePos="0" relativeHeight="251715584"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9A605" id="Прямоугольник 51" o:spid="_x0000_s1026" style="position:absolute;margin-left:11.4pt;margin-top:6.8pt;width:11.75pt;height:1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"/>
            </w:pict>
          </mc:Fallback>
        </mc:AlternateContent>
      </w:r>
      <w:r w:rsidR="00CA140F" w:rsidRPr="00CA140F">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A140F" w:rsidRPr="00CA140F">
        <w:rPr>
          <w:sz w:val="20"/>
          <w:szCs w:val="20"/>
        </w:rPr>
        <w:t xml:space="preserve"> _________________________                                              </w:t>
      </w:r>
    </w:p>
    <w:p w:rsidR="00CA140F" w:rsidRPr="00CA140F" w:rsidRDefault="00CA140F" w:rsidP="00CA140F">
      <w:pPr>
        <w:ind w:left="567"/>
        <w:rPr>
          <w:sz w:val="20"/>
          <w:szCs w:val="20"/>
        </w:rPr>
      </w:pPr>
      <w:r w:rsidRPr="00CA140F">
        <w:rPr>
          <w:i/>
          <w:sz w:val="20"/>
          <w:szCs w:val="20"/>
          <w:vertAlign w:val="superscript"/>
        </w:rPr>
        <w:t xml:space="preserve">                                                                                                       (подпись лица, давшего согласие)</w:t>
      </w:r>
    </w:p>
    <w:p w:rsidR="00CA140F" w:rsidRPr="00CA140F" w:rsidRDefault="009C3B1E" w:rsidP="00CA140F">
      <w:pPr>
        <w:ind w:left="567"/>
        <w:jc w:val="both"/>
        <w:rPr>
          <w:color w:val="000000"/>
          <w:sz w:val="20"/>
          <w:szCs w:val="20"/>
        </w:rPr>
      </w:pPr>
      <w:r>
        <w:rPr>
          <w:noProof/>
        </w:rPr>
        <mc:AlternateContent>
          <mc:Choice Requires="wps">
            <w:drawing>
              <wp:anchor distT="0" distB="0" distL="114300" distR="114300" simplePos="0" relativeHeight="251714560"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1FFE5" id="Прямоугольник 50" o:spid="_x0000_s1026" style="position:absolute;margin-left:11.4pt;margin-top:0;width:11.75pt;height:1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Mr8Fg0UCAABOBAAA&#10;DgAAAAAAAAAAAAAAAAAuAgAAZHJzL2Uyb0RvYy54bWxQSwECLQAUAAYACAAAACEAaWPnONoAAAAF&#10;AQAADwAAAAAAAAAAAAAAAACfBAAAZHJzL2Rvd25yZXYueG1sUEsFBgAAAAAEAAQA8wAAAKYFAAAA&#10;AA==&#10;"/>
            </w:pict>
          </mc:Fallback>
        </mc:AlternateContent>
      </w:r>
      <w:r w:rsidR="00CA140F" w:rsidRPr="00CA140F">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A140F" w:rsidRPr="00CA140F" w:rsidRDefault="00CA140F" w:rsidP="00CA140F">
      <w:pPr>
        <w:ind w:left="567"/>
        <w:jc w:val="center"/>
        <w:rPr>
          <w:sz w:val="20"/>
          <w:szCs w:val="20"/>
        </w:rPr>
      </w:pPr>
      <w:r w:rsidRPr="00CA140F">
        <w:rPr>
          <w:sz w:val="20"/>
          <w:szCs w:val="20"/>
        </w:rPr>
        <w:t>_________________________</w:t>
      </w:r>
    </w:p>
    <w:p w:rsidR="00CA140F" w:rsidRPr="00CA140F" w:rsidRDefault="00CA140F" w:rsidP="00CA140F">
      <w:pPr>
        <w:ind w:left="567"/>
        <w:jc w:val="center"/>
        <w:rPr>
          <w:i/>
          <w:sz w:val="20"/>
          <w:szCs w:val="20"/>
          <w:vertAlign w:val="superscript"/>
        </w:rPr>
      </w:pPr>
      <w:r w:rsidRPr="00CA140F">
        <w:rPr>
          <w:i/>
          <w:sz w:val="20"/>
          <w:szCs w:val="20"/>
          <w:vertAlign w:val="superscript"/>
        </w:rPr>
        <w:t>(подпись лица, давшего согласие)</w:t>
      </w:r>
    </w:p>
    <w:p w:rsidR="00CA140F" w:rsidRPr="00CA140F" w:rsidRDefault="00CA140F" w:rsidP="00CA140F">
      <w:pPr>
        <w:ind w:left="567"/>
        <w:rPr>
          <w:i/>
          <w:sz w:val="20"/>
          <w:szCs w:val="20"/>
          <w:vertAlign w:val="superscript"/>
        </w:rPr>
      </w:pPr>
    </w:p>
    <w:p w:rsidR="00CA140F" w:rsidRPr="00CA140F" w:rsidRDefault="00CA140F" w:rsidP="00CA140F">
      <w:pPr>
        <w:ind w:firstLine="709"/>
        <w:rPr>
          <w:i/>
          <w:sz w:val="20"/>
          <w:szCs w:val="20"/>
          <w:vertAlign w:val="superscript"/>
        </w:rPr>
      </w:pPr>
      <w:r w:rsidRPr="00CA140F">
        <w:rPr>
          <w:b/>
          <w:spacing w:val="-6"/>
          <w:sz w:val="22"/>
          <w:szCs w:val="22"/>
        </w:rPr>
        <w:t xml:space="preserve">Доступ субъекта к персональным данным, обрабатываемым оператором </w:t>
      </w:r>
      <w:r w:rsidRPr="00CA140F">
        <w:rPr>
          <w:spacing w:val="-6"/>
          <w:sz w:val="22"/>
          <w:szCs w:val="22"/>
        </w:rPr>
        <w:t xml:space="preserve">осуществляется в порядке, предусмотренном </w:t>
      </w:r>
      <w:proofErr w:type="spellStart"/>
      <w:r w:rsidRPr="00CA140F">
        <w:rPr>
          <w:spacing w:val="-6"/>
          <w:sz w:val="22"/>
          <w:szCs w:val="22"/>
        </w:rPr>
        <w:t>ст.ст</w:t>
      </w:r>
      <w:proofErr w:type="spellEnd"/>
      <w:r w:rsidRPr="00CA140F">
        <w:rPr>
          <w:spacing w:val="-6"/>
          <w:sz w:val="22"/>
          <w:szCs w:val="22"/>
        </w:rPr>
        <w:t>. 14, 20 Федерального закона от 27.07.2006  № 152-ФЗ «О персональных данных»</w:t>
      </w: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r w:rsidRPr="00CA140F">
        <w:rPr>
          <w:b/>
          <w:spacing w:val="-6"/>
          <w:sz w:val="22"/>
          <w:szCs w:val="22"/>
          <w:lang w:eastAsia="ar-SA"/>
        </w:rPr>
        <w:t>Порядок отзыва настоящего согласия</w:t>
      </w:r>
      <w:r w:rsidRPr="00CA140F">
        <w:rPr>
          <w:spacing w:val="-6"/>
          <w:sz w:val="22"/>
          <w:szCs w:val="22"/>
          <w:lang w:eastAsia="ar-SA"/>
        </w:rPr>
        <w:t xml:space="preserve"> </w:t>
      </w:r>
      <w:r w:rsidRPr="00CA140F">
        <w:rPr>
          <w:spacing w:val="-6"/>
          <w:sz w:val="22"/>
          <w:szCs w:val="22"/>
          <w:u w:val="single"/>
          <w:lang w:eastAsia="ar-SA"/>
        </w:rPr>
        <w:t>по личному заявлению субъекта персональных данных</w:t>
      </w:r>
    </w:p>
    <w:p w:rsidR="00CA140F" w:rsidRPr="00CA140F" w:rsidRDefault="00CA140F" w:rsidP="00CA140F">
      <w:pPr>
        <w:ind w:firstLine="709"/>
        <w:rPr>
          <w:i/>
          <w:sz w:val="22"/>
          <w:szCs w:val="22"/>
          <w:vertAlign w:val="superscript"/>
        </w:rPr>
      </w:pPr>
      <w:r w:rsidRPr="00CA140F">
        <w:rPr>
          <w:i/>
          <w:sz w:val="22"/>
          <w:szCs w:val="22"/>
          <w:vertAlign w:val="superscript"/>
        </w:rPr>
        <w:t xml:space="preserve">                                                                                                                                             (Ф.И.О., подпись лица, давшего согласие)</w:t>
      </w:r>
    </w:p>
    <w:p w:rsidR="00CA140F" w:rsidRPr="00CA140F" w:rsidRDefault="00CA140F" w:rsidP="00CA140F">
      <w:pPr>
        <w:ind w:firstLine="709"/>
        <w:rPr>
          <w:b/>
          <w:color w:val="000000"/>
          <w:sz w:val="22"/>
          <w:szCs w:val="22"/>
        </w:rPr>
      </w:pPr>
    </w:p>
    <w:p w:rsidR="00CA140F" w:rsidRPr="00CA140F" w:rsidRDefault="00CA140F" w:rsidP="00CA140F">
      <w:pPr>
        <w:ind w:firstLine="709"/>
        <w:rPr>
          <w:i/>
          <w:sz w:val="22"/>
          <w:szCs w:val="22"/>
          <w:vertAlign w:val="superscript"/>
        </w:rPr>
      </w:pPr>
      <w:r w:rsidRPr="00CA140F">
        <w:rPr>
          <w:b/>
          <w:color w:val="000000"/>
          <w:sz w:val="22"/>
          <w:szCs w:val="22"/>
        </w:rPr>
        <w:t>Настоящее согласие дано мной</w:t>
      </w:r>
      <w:r w:rsidRPr="00CA140F">
        <w:rPr>
          <w:color w:val="000000"/>
          <w:sz w:val="22"/>
          <w:szCs w:val="22"/>
        </w:rPr>
        <w:t xml:space="preserve">                                             «____» ____________ _______ г.</w:t>
      </w:r>
    </w:p>
    <w:p w:rsidR="00CA140F" w:rsidRPr="00CA140F" w:rsidRDefault="00CA140F" w:rsidP="00CA140F">
      <w:pPr>
        <w:ind w:firstLine="709"/>
        <w:rPr>
          <w:i/>
          <w:sz w:val="22"/>
          <w:szCs w:val="22"/>
          <w:vertAlign w:val="superscript"/>
        </w:rPr>
      </w:pPr>
    </w:p>
    <w:p w:rsidR="00CA140F" w:rsidRPr="00CA140F" w:rsidRDefault="00CA140F" w:rsidP="00CA140F">
      <w:pPr>
        <w:ind w:firstLine="709"/>
        <w:rPr>
          <w:i/>
          <w:sz w:val="22"/>
          <w:szCs w:val="22"/>
          <w:vertAlign w:val="superscript"/>
        </w:rPr>
      </w:pPr>
    </w:p>
    <w:p w:rsidR="00CA140F" w:rsidRPr="00CA140F" w:rsidRDefault="00CA140F" w:rsidP="00CA140F">
      <w:pPr>
        <w:ind w:left="567"/>
        <w:rPr>
          <w:sz w:val="20"/>
          <w:szCs w:val="20"/>
        </w:rPr>
      </w:pPr>
    </w:p>
    <w:p w:rsidR="00CA140F" w:rsidRPr="00CA140F" w:rsidRDefault="00CA140F" w:rsidP="00CA140F">
      <w:pPr>
        <w:ind w:firstLine="709"/>
        <w:rPr>
          <w:i/>
          <w:sz w:val="22"/>
          <w:szCs w:val="22"/>
          <w:vertAlign w:val="superscript"/>
        </w:rPr>
      </w:pPr>
    </w:p>
    <w:p w:rsidR="007071AA" w:rsidRDefault="007071AA">
      <w:pPr>
        <w:spacing w:after="200" w:line="276" w:lineRule="auto"/>
        <w:rPr>
          <w:b/>
          <w:sz w:val="22"/>
          <w:szCs w:val="22"/>
        </w:rPr>
      </w:pPr>
      <w:r>
        <w:rPr>
          <w:b/>
          <w:sz w:val="22"/>
          <w:szCs w:val="22"/>
        </w:rPr>
        <w:br w:type="page"/>
      </w:r>
    </w:p>
    <w:p w:rsidR="00CA140F" w:rsidRPr="00CA140F" w:rsidRDefault="00CA140F" w:rsidP="00CA140F">
      <w:pPr>
        <w:jc w:val="center"/>
        <w:rPr>
          <w:b/>
          <w:sz w:val="22"/>
          <w:szCs w:val="22"/>
        </w:rPr>
      </w:pPr>
      <w:r w:rsidRPr="00CA140F">
        <w:rPr>
          <w:b/>
          <w:sz w:val="22"/>
          <w:szCs w:val="22"/>
        </w:rPr>
        <w:lastRenderedPageBreak/>
        <w:t>СОГЛАСИЕ</w:t>
      </w:r>
    </w:p>
    <w:p w:rsidR="00CA140F" w:rsidRPr="00CA140F" w:rsidRDefault="00CA140F" w:rsidP="00CA140F">
      <w:pPr>
        <w:jc w:val="center"/>
        <w:rPr>
          <w:b/>
          <w:sz w:val="22"/>
          <w:szCs w:val="22"/>
        </w:rPr>
      </w:pPr>
      <w:r w:rsidRPr="00CA140F">
        <w:rPr>
          <w:b/>
          <w:sz w:val="22"/>
          <w:szCs w:val="22"/>
        </w:rPr>
        <w:t xml:space="preserve"> на обработку персональных данных педагога</w:t>
      </w:r>
    </w:p>
    <w:p w:rsidR="00CA140F" w:rsidRPr="00CA140F" w:rsidRDefault="00CA140F" w:rsidP="00CA140F">
      <w:pPr>
        <w:rPr>
          <w:sz w:val="22"/>
          <w:szCs w:val="22"/>
        </w:rPr>
      </w:pPr>
      <w:r w:rsidRPr="00CA140F">
        <w:rPr>
          <w:sz w:val="22"/>
          <w:szCs w:val="22"/>
        </w:rPr>
        <w:t>г. Самара</w:t>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r>
      <w:r w:rsidRPr="00CA140F">
        <w:rPr>
          <w:sz w:val="22"/>
          <w:szCs w:val="22"/>
        </w:rPr>
        <w:tab/>
        <w:t xml:space="preserve">          «___» _______________г.</w:t>
      </w:r>
    </w:p>
    <w:p w:rsidR="00CA140F" w:rsidRPr="00CA140F" w:rsidRDefault="00CA140F" w:rsidP="00CA140F">
      <w:pPr>
        <w:widowControl w:val="0"/>
        <w:suppressAutoHyphens/>
        <w:autoSpaceDE w:val="0"/>
        <w:autoSpaceDN w:val="0"/>
        <w:adjustRightInd w:val="0"/>
        <w:ind w:firstLine="709"/>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Я, ___________________________________________________________________________,</w:t>
      </w:r>
    </w:p>
    <w:p w:rsidR="00CA140F" w:rsidRPr="00CA140F" w:rsidRDefault="00CA140F" w:rsidP="00CA140F">
      <w:pPr>
        <w:widowControl w:val="0"/>
        <w:suppressAutoHyphens/>
        <w:autoSpaceDE w:val="0"/>
        <w:autoSpaceDN w:val="0"/>
        <w:adjustRightInd w:val="0"/>
        <w:jc w:val="center"/>
        <w:rPr>
          <w:rFonts w:eastAsia="Calibri"/>
          <w:i/>
          <w:sz w:val="16"/>
          <w:szCs w:val="16"/>
          <w:lang w:eastAsia="ar-SA"/>
        </w:rPr>
      </w:pPr>
      <w:r w:rsidRPr="00CA140F">
        <w:rPr>
          <w:rFonts w:eastAsia="Calibri"/>
          <w:i/>
          <w:sz w:val="16"/>
          <w:szCs w:val="16"/>
          <w:lang w:eastAsia="ar-SA"/>
        </w:rPr>
        <w:t>(Ф.И.О. полностью)</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 _______________________________________</w:t>
      </w:r>
    </w:p>
    <w:p w:rsidR="00CA140F" w:rsidRPr="00CA140F" w:rsidRDefault="00CA140F" w:rsidP="00CA140F">
      <w:pPr>
        <w:widowControl w:val="0"/>
        <w:suppressAutoHyphens/>
        <w:autoSpaceDE w:val="0"/>
        <w:autoSpaceDN w:val="0"/>
        <w:adjustRightInd w:val="0"/>
        <w:ind w:left="2920"/>
        <w:jc w:val="both"/>
        <w:rPr>
          <w:rFonts w:eastAsia="Calibri"/>
          <w:i/>
          <w:sz w:val="16"/>
          <w:szCs w:val="16"/>
          <w:lang w:eastAsia="ar-SA"/>
        </w:rPr>
      </w:pPr>
      <w:r w:rsidRPr="00CA140F">
        <w:rPr>
          <w:rFonts w:eastAsia="Calibri"/>
          <w:i/>
          <w:sz w:val="16"/>
          <w:szCs w:val="16"/>
          <w:lang w:eastAsia="ar-SA"/>
        </w:rPr>
        <w:t>(вид документа, удостоверяющего личность)</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выдан __________________ года_________________________________________________</w:t>
      </w:r>
    </w:p>
    <w:p w:rsidR="00CA140F" w:rsidRPr="00CA140F" w:rsidRDefault="00CA140F" w:rsidP="00CA140F">
      <w:pPr>
        <w:widowControl w:val="0"/>
        <w:suppressAutoHyphens/>
        <w:autoSpaceDE w:val="0"/>
        <w:autoSpaceDN w:val="0"/>
        <w:adjustRightInd w:val="0"/>
        <w:ind w:left="2340"/>
        <w:jc w:val="both"/>
        <w:rPr>
          <w:rFonts w:eastAsia="Calibri"/>
          <w:i/>
          <w:sz w:val="16"/>
          <w:szCs w:val="16"/>
          <w:lang w:eastAsia="ar-SA"/>
        </w:rPr>
      </w:pPr>
      <w:r w:rsidRPr="00CA140F">
        <w:rPr>
          <w:rFonts w:eastAsia="Calibri"/>
          <w:i/>
          <w:sz w:val="16"/>
          <w:szCs w:val="16"/>
          <w:lang w:eastAsia="ar-SA"/>
        </w:rPr>
        <w:t>(дата выдачи, наименование органа, выдавшего документ)</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проживающий (</w:t>
      </w:r>
      <w:proofErr w:type="spellStart"/>
      <w:r w:rsidRPr="00CA140F">
        <w:rPr>
          <w:rFonts w:eastAsia="Calibri"/>
          <w:lang w:eastAsia="ar-SA"/>
        </w:rPr>
        <w:t>ая</w:t>
      </w:r>
      <w:proofErr w:type="spellEnd"/>
      <w:r w:rsidRPr="00CA140F">
        <w:rPr>
          <w:rFonts w:eastAsia="Calibri"/>
          <w:lang w:eastAsia="ar-SA"/>
        </w:rPr>
        <w:t>) по адресу:</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jc w:val="both"/>
        <w:rPr>
          <w:sz w:val="22"/>
          <w:szCs w:val="22"/>
        </w:rPr>
      </w:pPr>
    </w:p>
    <w:p w:rsidR="00CA140F" w:rsidRPr="00CA140F" w:rsidRDefault="00CA140F" w:rsidP="00CA140F">
      <w:pPr>
        <w:jc w:val="both"/>
        <w:rPr>
          <w:sz w:val="22"/>
          <w:szCs w:val="22"/>
        </w:rPr>
      </w:pPr>
      <w:r w:rsidRPr="00CA140F">
        <w:rPr>
          <w:sz w:val="22"/>
          <w:szCs w:val="22"/>
        </w:rPr>
        <w:t xml:space="preserve">настоящим выражаю свое согласие </w:t>
      </w:r>
    </w:p>
    <w:p w:rsidR="00CA140F" w:rsidRPr="00CA140F" w:rsidRDefault="00CA140F" w:rsidP="00CA140F">
      <w:pPr>
        <w:widowControl w:val="0"/>
        <w:suppressAutoHyphens/>
        <w:overflowPunct w:val="0"/>
        <w:autoSpaceDE w:val="0"/>
        <w:autoSpaceDN w:val="0"/>
        <w:adjustRightInd w:val="0"/>
        <w:jc w:val="both"/>
        <w:rPr>
          <w:rFonts w:eastAsia="Calibri"/>
          <w:lang w:eastAsia="ar-SA"/>
        </w:rPr>
      </w:pPr>
      <w:r w:rsidRPr="00CA140F">
        <w:rPr>
          <w:rFonts w:eastAsia="Calibri"/>
          <w:lang w:eastAsia="ar-SA"/>
        </w:rPr>
        <w:t>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образовательного учреждения)</w:t>
      </w:r>
    </w:p>
    <w:p w:rsidR="00CA140F" w:rsidRPr="00CA140F" w:rsidRDefault="00CA140F" w:rsidP="00CA140F">
      <w:pPr>
        <w:suppressAutoHyphens/>
        <w:rPr>
          <w:rFonts w:eastAsia="Calibri"/>
          <w:lang w:eastAsia="ar-SA"/>
        </w:rPr>
      </w:pPr>
    </w:p>
    <w:p w:rsidR="00CA140F" w:rsidRPr="00CA140F" w:rsidRDefault="00CA140F" w:rsidP="00CA140F">
      <w:pPr>
        <w:suppressAutoHyphens/>
        <w:rPr>
          <w:sz w:val="22"/>
          <w:szCs w:val="22"/>
          <w:lang w:eastAsia="ar-SA"/>
        </w:rPr>
      </w:pPr>
      <w:r w:rsidRPr="00CA140F">
        <w:rPr>
          <w:sz w:val="22"/>
          <w:szCs w:val="22"/>
          <w:lang w:eastAsia="ar-SA"/>
        </w:rPr>
        <w:t xml:space="preserve">организатору </w:t>
      </w:r>
    </w:p>
    <w:p w:rsidR="00CA140F" w:rsidRPr="00CA140F" w:rsidRDefault="00CA140F" w:rsidP="00CA140F">
      <w:pPr>
        <w:suppressAutoHyphens/>
        <w:jc w:val="both"/>
        <w:rPr>
          <w:rFonts w:ascii="Calibri" w:eastAsia="Calibri" w:hAnsi="Calibri"/>
          <w:lang w:eastAsia="ar-SA"/>
        </w:rPr>
      </w:pPr>
      <w:r w:rsidRPr="00CA140F">
        <w:rPr>
          <w:rFonts w:ascii="Calibri" w:eastAsia="Calibri" w:hAnsi="Calibri"/>
          <w:lang w:eastAsia="ar-SA"/>
        </w:rPr>
        <w:t>______________________________________________________________________________</w:t>
      </w:r>
    </w:p>
    <w:p w:rsidR="00CA140F" w:rsidRPr="00CA140F" w:rsidRDefault="00CA140F" w:rsidP="00CA140F">
      <w:pPr>
        <w:suppressAutoHyphens/>
        <w:jc w:val="center"/>
        <w:rPr>
          <w:rFonts w:eastAsia="Calibri"/>
          <w:i/>
          <w:sz w:val="16"/>
          <w:szCs w:val="16"/>
          <w:lang w:eastAsia="ar-SA"/>
        </w:rPr>
      </w:pPr>
      <w:r w:rsidRPr="00CA140F">
        <w:rPr>
          <w:rFonts w:eastAsia="Calibri"/>
          <w:i/>
          <w:sz w:val="16"/>
          <w:szCs w:val="16"/>
          <w:lang w:eastAsia="ar-SA"/>
        </w:rPr>
        <w:t>(название мероприятия)</w:t>
      </w:r>
    </w:p>
    <w:p w:rsidR="00CA140F" w:rsidRPr="00CA140F" w:rsidRDefault="00CA140F" w:rsidP="00CA140F">
      <w:pPr>
        <w:widowControl w:val="0"/>
        <w:suppressAutoHyphens/>
        <w:autoSpaceDE w:val="0"/>
        <w:autoSpaceDN w:val="0"/>
        <w:adjustRightInd w:val="0"/>
        <w:jc w:val="both"/>
        <w:rPr>
          <w:rFonts w:eastAsia="Calibri"/>
          <w:lang w:eastAsia="ar-SA"/>
        </w:rPr>
      </w:pPr>
      <w:r w:rsidRPr="00CA140F">
        <w:rPr>
          <w:sz w:val="22"/>
          <w:szCs w:val="22"/>
          <w:lang w:eastAsia="ar-SA"/>
        </w:rPr>
        <w:t>(далее – оператору)</w:t>
      </w:r>
      <w:r w:rsidRPr="00CA140F">
        <w:rPr>
          <w:rFonts w:eastAsia="Calibri"/>
          <w:lang w:eastAsia="ar-SA"/>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CA140F">
        <w:rPr>
          <w:sz w:val="22"/>
          <w:szCs w:val="22"/>
          <w:lang w:eastAsia="ar-SA"/>
        </w:rPr>
        <w:t>и подтверждаю, что, давая такое согласие, я действую своей волей и в своих интересах.</w:t>
      </w:r>
    </w:p>
    <w:p w:rsidR="00CA140F" w:rsidRPr="00CA140F" w:rsidRDefault="00CA140F" w:rsidP="00CA140F">
      <w:pPr>
        <w:widowControl w:val="0"/>
        <w:suppressAutoHyphens/>
        <w:autoSpaceDE w:val="0"/>
        <w:autoSpaceDN w:val="0"/>
        <w:adjustRightInd w:val="0"/>
        <w:spacing w:line="50" w:lineRule="exact"/>
        <w:ind w:firstLine="709"/>
        <w:jc w:val="both"/>
        <w:rPr>
          <w:rFonts w:eastAsia="Calibri"/>
          <w:lang w:eastAsia="ar-SA"/>
        </w:rPr>
      </w:pP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FB53A2">
      <w:pPr>
        <w:widowControl w:val="0"/>
        <w:numPr>
          <w:ilvl w:val="1"/>
          <w:numId w:val="182"/>
        </w:numPr>
        <w:tabs>
          <w:tab w:val="num" w:pos="969"/>
        </w:tabs>
        <w:suppressAutoHyphens/>
        <w:overflowPunct w:val="0"/>
        <w:autoSpaceDE w:val="0"/>
        <w:autoSpaceDN w:val="0"/>
        <w:adjustRightInd w:val="0"/>
        <w:spacing w:line="208" w:lineRule="auto"/>
        <w:ind w:left="0" w:right="20" w:firstLine="722"/>
        <w:jc w:val="both"/>
        <w:rPr>
          <w:rFonts w:eastAsia="Calibri"/>
          <w:lang w:eastAsia="ar-SA"/>
        </w:rPr>
      </w:pPr>
      <w:r w:rsidRPr="00CA140F">
        <w:rPr>
          <w:rFonts w:eastAsia="Calibri"/>
          <w:lang w:eastAsia="ar-SA"/>
        </w:rPr>
        <w:t xml:space="preserve">соответствии с данным согласием мною может быть предоставлена для обработки следующая информация: </w:t>
      </w:r>
      <w:r w:rsidRPr="00CA140F">
        <w:rPr>
          <w:rFonts w:eastAsia="Calibri"/>
          <w:b/>
          <w:bCs/>
          <w:lang w:eastAsia="ar-SA"/>
        </w:rPr>
        <w:t>фамилия, имя, отчество, сведения об основном документе, удостоверяющем личность</w:t>
      </w:r>
      <w:r w:rsidRPr="00CA140F">
        <w:rPr>
          <w:rFonts w:eastAsia="Calibri"/>
          <w:lang w:eastAsia="ar-SA"/>
        </w:rPr>
        <w:t xml:space="preserve"> (наименование, номер, серия, дата выдачи, выдавший орган), </w:t>
      </w:r>
      <w:r w:rsidRPr="00CA140F">
        <w:rPr>
          <w:rFonts w:eastAsia="Calibri"/>
          <w:b/>
          <w:bCs/>
          <w:lang w:eastAsia="ar-SA"/>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CA140F">
        <w:rPr>
          <w:rFonts w:eastAsia="Calibri"/>
          <w:lang w:eastAsia="ar-SA"/>
        </w:rPr>
        <w:t>.</w:t>
      </w:r>
    </w:p>
    <w:p w:rsidR="00CA140F" w:rsidRPr="00CA140F" w:rsidRDefault="00CA140F" w:rsidP="00CA140F">
      <w:pPr>
        <w:widowControl w:val="0"/>
        <w:suppressAutoHyphens/>
        <w:autoSpaceDE w:val="0"/>
        <w:autoSpaceDN w:val="0"/>
        <w:adjustRightInd w:val="0"/>
        <w:spacing w:line="49" w:lineRule="exact"/>
        <w:ind w:firstLine="709"/>
        <w:jc w:val="both"/>
        <w:rPr>
          <w:rFonts w:eastAsia="Calibri"/>
          <w:lang w:eastAsia="ar-SA"/>
        </w:rPr>
      </w:pPr>
    </w:p>
    <w:p w:rsidR="00CA140F" w:rsidRPr="00CA140F" w:rsidRDefault="00CA140F" w:rsidP="00CA140F">
      <w:pPr>
        <w:suppressAutoHyphens/>
        <w:autoSpaceDE w:val="0"/>
        <w:autoSpaceDN w:val="0"/>
        <w:adjustRightInd w:val="0"/>
        <w:ind w:firstLine="709"/>
        <w:jc w:val="both"/>
        <w:rPr>
          <w:rFonts w:eastAsia="Calibri"/>
          <w:lang w:eastAsia="ar-SA"/>
        </w:rPr>
      </w:pPr>
    </w:p>
    <w:p w:rsidR="00CA140F" w:rsidRPr="00CA140F" w:rsidRDefault="00CA140F" w:rsidP="00CA140F">
      <w:pPr>
        <w:suppressAutoHyphens/>
        <w:autoSpaceDE w:val="0"/>
        <w:autoSpaceDN w:val="0"/>
        <w:adjustRightInd w:val="0"/>
        <w:ind w:firstLine="709"/>
        <w:jc w:val="both"/>
        <w:rPr>
          <w:rFonts w:eastAsia="Calibri"/>
          <w:lang w:eastAsia="ar-SA"/>
        </w:rPr>
      </w:pPr>
      <w:r w:rsidRPr="00CA140F">
        <w:rPr>
          <w:rFonts w:eastAsia="Calibri"/>
          <w:lang w:eastAsia="ar-SA"/>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A140F">
        <w:rPr>
          <w:rFonts w:eastAsia="TimesNewRomanPSMT"/>
          <w:sz w:val="22"/>
          <w:szCs w:val="22"/>
          <w:lang w:eastAsia="ar-SA"/>
        </w:rPr>
        <w:t xml:space="preserve">юбых иных действий с моими персональными данными с учетом федерального законодательства. </w:t>
      </w:r>
      <w:r w:rsidRPr="00CA140F">
        <w:rPr>
          <w:rFonts w:eastAsia="Calibri"/>
          <w:lang w:eastAsia="ar-SA"/>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A140F" w:rsidRPr="00CA140F" w:rsidRDefault="00CA140F" w:rsidP="00CA140F">
      <w:pPr>
        <w:suppressAutoHyphens/>
        <w:autoSpaceDE w:val="0"/>
        <w:autoSpaceDN w:val="0"/>
        <w:adjustRightInd w:val="0"/>
        <w:ind w:firstLine="709"/>
        <w:jc w:val="both"/>
        <w:rPr>
          <w:color w:val="000000"/>
          <w:sz w:val="22"/>
          <w:szCs w:val="22"/>
          <w:lang w:eastAsia="ar-SA"/>
        </w:rPr>
      </w:pPr>
    </w:p>
    <w:p w:rsidR="00CA140F" w:rsidRPr="00CA140F" w:rsidRDefault="00CA140F" w:rsidP="00CA140F">
      <w:pPr>
        <w:suppressAutoHyphens/>
        <w:autoSpaceDE w:val="0"/>
        <w:autoSpaceDN w:val="0"/>
        <w:adjustRightInd w:val="0"/>
        <w:ind w:firstLine="709"/>
        <w:jc w:val="both"/>
        <w:rPr>
          <w:sz w:val="22"/>
          <w:szCs w:val="22"/>
          <w:lang w:eastAsia="ar-SA"/>
        </w:rPr>
      </w:pPr>
      <w:r w:rsidRPr="00CA140F">
        <w:rPr>
          <w:color w:val="000000"/>
          <w:sz w:val="22"/>
          <w:szCs w:val="22"/>
          <w:lang w:eastAsia="ar-SA"/>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A140F" w:rsidRPr="00CA140F" w:rsidRDefault="00CA140F" w:rsidP="00CA140F">
      <w:pPr>
        <w:ind w:firstLine="709"/>
        <w:jc w:val="both"/>
        <w:rPr>
          <w:rFonts w:eastAsia="Calibri"/>
        </w:rPr>
      </w:pPr>
    </w:p>
    <w:p w:rsidR="00CA140F" w:rsidRPr="00CA140F" w:rsidRDefault="00CA140F" w:rsidP="00CA140F">
      <w:pPr>
        <w:ind w:firstLine="709"/>
        <w:jc w:val="both"/>
        <w:rPr>
          <w:rFonts w:eastAsia="Calibri"/>
        </w:rPr>
      </w:pPr>
      <w:r w:rsidRPr="00CA140F">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w:t>
      </w:r>
      <w:r w:rsidRPr="00CA140F">
        <w:rPr>
          <w:rFonts w:eastAsia="Calibri"/>
        </w:rPr>
        <w:lastRenderedPageBreak/>
        <w:t xml:space="preserve">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A140F" w:rsidRPr="00CA140F" w:rsidRDefault="00CA140F" w:rsidP="00CA140F">
      <w:pPr>
        <w:ind w:firstLine="709"/>
        <w:jc w:val="both"/>
        <w:rPr>
          <w:rFonts w:eastAsia="Calibri"/>
        </w:rPr>
      </w:pPr>
    </w:p>
    <w:p w:rsidR="00CA140F" w:rsidRPr="00CA140F" w:rsidRDefault="009C3B1E" w:rsidP="00CA140F">
      <w:pPr>
        <w:ind w:left="567"/>
        <w:rPr>
          <w:sz w:val="20"/>
          <w:szCs w:val="20"/>
        </w:rPr>
      </w:pPr>
      <w:r>
        <w:rPr>
          <w:noProof/>
        </w:rPr>
        <mc:AlternateContent>
          <mc:Choice Requires="wps">
            <w:drawing>
              <wp:anchor distT="0" distB="0" distL="114300" distR="114300" simplePos="0" relativeHeight="251719680"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3C20" id="Прямоугольник 49" o:spid="_x0000_s1026" style="position:absolute;margin-left:11.4pt;margin-top:6.8pt;width:11.75pt;height:1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JjRg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AUWiJjRgIAAE4E&#10;AAAOAAAAAAAAAAAAAAAAAC4CAABkcnMvZTJvRG9jLnhtbFBLAQItABQABgAIAAAAIQDGQs9n2wAA&#10;AAcBAAAPAAAAAAAAAAAAAAAAAKAEAABkcnMvZG93bnJldi54bWxQSwUGAAAAAAQABADzAAAAqAUA&#10;AAAA&#10;"/>
            </w:pict>
          </mc:Fallback>
        </mc:AlternateContent>
      </w:r>
      <w:r w:rsidR="00CA140F" w:rsidRPr="00CA140F">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A140F" w:rsidRPr="00CA140F">
        <w:rPr>
          <w:sz w:val="20"/>
          <w:szCs w:val="20"/>
        </w:rPr>
        <w:t xml:space="preserve"> _________________________                                              </w:t>
      </w:r>
    </w:p>
    <w:p w:rsidR="00CA140F" w:rsidRPr="00CA140F" w:rsidRDefault="00CA140F" w:rsidP="00CA140F">
      <w:pPr>
        <w:ind w:left="567"/>
        <w:rPr>
          <w:sz w:val="20"/>
          <w:szCs w:val="20"/>
        </w:rPr>
      </w:pPr>
      <w:r w:rsidRPr="00CA140F">
        <w:rPr>
          <w:i/>
          <w:sz w:val="20"/>
          <w:szCs w:val="20"/>
          <w:vertAlign w:val="superscript"/>
        </w:rPr>
        <w:t xml:space="preserve">                                                                                                       (подпись лица, давшего согласие)</w:t>
      </w:r>
    </w:p>
    <w:p w:rsidR="00CA140F" w:rsidRPr="00CA140F" w:rsidRDefault="009C3B1E" w:rsidP="00CA140F">
      <w:pPr>
        <w:ind w:left="567"/>
        <w:jc w:val="both"/>
        <w:rPr>
          <w:color w:val="000000"/>
          <w:sz w:val="20"/>
          <w:szCs w:val="20"/>
        </w:rPr>
      </w:pPr>
      <w:r>
        <w:rPr>
          <w:noProof/>
        </w:rPr>
        <mc:AlternateContent>
          <mc:Choice Requires="wps">
            <w:drawing>
              <wp:anchor distT="0" distB="0" distL="114300" distR="114300" simplePos="0" relativeHeight="251718656"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4E1A" id="Прямоугольник 48" o:spid="_x0000_s1026" style="position:absolute;margin-left:11.4pt;margin-top:0;width:11.75pt;height:1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aau6PEUCAABOBAAA&#10;DgAAAAAAAAAAAAAAAAAuAgAAZHJzL2Uyb0RvYy54bWxQSwECLQAUAAYACAAAACEAaWPnONoAAAAF&#10;AQAADwAAAAAAAAAAAAAAAACfBAAAZHJzL2Rvd25yZXYueG1sUEsFBgAAAAAEAAQA8wAAAKYFAAAA&#10;AA==&#10;"/>
            </w:pict>
          </mc:Fallback>
        </mc:AlternateContent>
      </w:r>
      <w:r w:rsidR="00CA140F" w:rsidRPr="00CA140F">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A140F" w:rsidRPr="00CA140F" w:rsidRDefault="00CA140F" w:rsidP="00CA140F">
      <w:pPr>
        <w:ind w:left="567"/>
        <w:jc w:val="center"/>
        <w:rPr>
          <w:sz w:val="20"/>
          <w:szCs w:val="20"/>
        </w:rPr>
      </w:pPr>
      <w:r w:rsidRPr="00CA140F">
        <w:rPr>
          <w:sz w:val="20"/>
          <w:szCs w:val="20"/>
        </w:rPr>
        <w:t>_________________________</w:t>
      </w:r>
    </w:p>
    <w:p w:rsidR="00CA140F" w:rsidRPr="00CA140F" w:rsidRDefault="00CA140F" w:rsidP="00CA140F">
      <w:pPr>
        <w:ind w:left="567"/>
        <w:jc w:val="center"/>
        <w:rPr>
          <w:i/>
          <w:sz w:val="20"/>
          <w:szCs w:val="20"/>
          <w:vertAlign w:val="superscript"/>
        </w:rPr>
      </w:pPr>
      <w:r w:rsidRPr="00CA140F">
        <w:rPr>
          <w:i/>
          <w:sz w:val="20"/>
          <w:szCs w:val="20"/>
          <w:vertAlign w:val="superscript"/>
        </w:rPr>
        <w:t>(подпись лица, давшего согласие)</w:t>
      </w:r>
    </w:p>
    <w:p w:rsidR="00CA140F" w:rsidRPr="00CA140F" w:rsidRDefault="00CA140F" w:rsidP="00CA140F">
      <w:pPr>
        <w:ind w:left="567"/>
        <w:rPr>
          <w:i/>
          <w:sz w:val="20"/>
          <w:szCs w:val="20"/>
          <w:vertAlign w:val="superscript"/>
        </w:rPr>
      </w:pPr>
    </w:p>
    <w:p w:rsidR="00CA140F" w:rsidRPr="00CA140F" w:rsidRDefault="00CA140F" w:rsidP="00CA140F">
      <w:pPr>
        <w:ind w:firstLine="709"/>
        <w:rPr>
          <w:i/>
          <w:sz w:val="20"/>
          <w:szCs w:val="20"/>
          <w:vertAlign w:val="superscript"/>
        </w:rPr>
      </w:pPr>
      <w:r w:rsidRPr="00CA140F">
        <w:rPr>
          <w:b/>
          <w:spacing w:val="-6"/>
          <w:sz w:val="22"/>
          <w:szCs w:val="22"/>
        </w:rPr>
        <w:t xml:space="preserve">Доступ субъекта к персональным данным, обрабатываемым оператором </w:t>
      </w:r>
      <w:r w:rsidRPr="00CA140F">
        <w:rPr>
          <w:spacing w:val="-6"/>
          <w:sz w:val="22"/>
          <w:szCs w:val="22"/>
        </w:rPr>
        <w:t xml:space="preserve">осуществляется в порядке, предусмотренном </w:t>
      </w:r>
      <w:proofErr w:type="spellStart"/>
      <w:r w:rsidRPr="00CA140F">
        <w:rPr>
          <w:spacing w:val="-6"/>
          <w:sz w:val="22"/>
          <w:szCs w:val="22"/>
        </w:rPr>
        <w:t>ст.ст</w:t>
      </w:r>
      <w:proofErr w:type="spellEnd"/>
      <w:r w:rsidRPr="00CA140F">
        <w:rPr>
          <w:spacing w:val="-6"/>
          <w:sz w:val="22"/>
          <w:szCs w:val="22"/>
        </w:rPr>
        <w:t>. 14, 20 Федерального закона от 27.07.2006  № 152-ФЗ «О персональных данных»</w:t>
      </w: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p>
    <w:p w:rsidR="00CA140F" w:rsidRPr="00CA140F" w:rsidRDefault="00CA140F" w:rsidP="00CA140F">
      <w:pPr>
        <w:suppressAutoHyphens/>
        <w:ind w:firstLine="709"/>
        <w:jc w:val="both"/>
        <w:rPr>
          <w:b/>
          <w:spacing w:val="-6"/>
          <w:sz w:val="22"/>
          <w:szCs w:val="22"/>
          <w:lang w:eastAsia="ar-SA"/>
        </w:rPr>
      </w:pPr>
      <w:r w:rsidRPr="00CA140F">
        <w:rPr>
          <w:b/>
          <w:spacing w:val="-6"/>
          <w:sz w:val="22"/>
          <w:szCs w:val="22"/>
          <w:lang w:eastAsia="ar-SA"/>
        </w:rPr>
        <w:t>Порядок отзыва настоящего согласия</w:t>
      </w:r>
      <w:r w:rsidRPr="00CA140F">
        <w:rPr>
          <w:spacing w:val="-6"/>
          <w:sz w:val="22"/>
          <w:szCs w:val="22"/>
          <w:lang w:eastAsia="ar-SA"/>
        </w:rPr>
        <w:t xml:space="preserve"> </w:t>
      </w:r>
      <w:r w:rsidRPr="00CA140F">
        <w:rPr>
          <w:spacing w:val="-6"/>
          <w:sz w:val="22"/>
          <w:szCs w:val="22"/>
          <w:u w:val="single"/>
          <w:lang w:eastAsia="ar-SA"/>
        </w:rPr>
        <w:t>по личному заявлению субъекта персональных данных</w:t>
      </w:r>
    </w:p>
    <w:p w:rsidR="00CA140F" w:rsidRPr="00CA140F" w:rsidRDefault="00CA140F" w:rsidP="00CA140F">
      <w:pPr>
        <w:ind w:firstLine="709"/>
        <w:rPr>
          <w:i/>
          <w:sz w:val="22"/>
          <w:szCs w:val="22"/>
          <w:vertAlign w:val="superscript"/>
        </w:rPr>
      </w:pPr>
      <w:r w:rsidRPr="00CA140F">
        <w:rPr>
          <w:i/>
          <w:sz w:val="22"/>
          <w:szCs w:val="22"/>
          <w:vertAlign w:val="superscript"/>
        </w:rPr>
        <w:t xml:space="preserve">                                                                                                                                             (Ф.И.О., подпись лица, давшего согласие)</w:t>
      </w:r>
    </w:p>
    <w:p w:rsidR="00CA140F" w:rsidRPr="00CA140F" w:rsidRDefault="00CA140F" w:rsidP="00CA140F">
      <w:pPr>
        <w:ind w:firstLine="709"/>
        <w:rPr>
          <w:b/>
          <w:color w:val="000000"/>
          <w:sz w:val="22"/>
          <w:szCs w:val="22"/>
        </w:rPr>
      </w:pPr>
    </w:p>
    <w:p w:rsidR="00CA140F" w:rsidRPr="00CA140F" w:rsidRDefault="00CA140F" w:rsidP="00CA140F">
      <w:pPr>
        <w:ind w:firstLine="709"/>
        <w:rPr>
          <w:i/>
          <w:sz w:val="22"/>
          <w:szCs w:val="22"/>
          <w:vertAlign w:val="superscript"/>
        </w:rPr>
      </w:pPr>
      <w:r w:rsidRPr="00CA140F">
        <w:rPr>
          <w:b/>
          <w:color w:val="000000"/>
          <w:sz w:val="22"/>
          <w:szCs w:val="22"/>
        </w:rPr>
        <w:t>Настоящее согласие дано мной</w:t>
      </w:r>
      <w:r w:rsidRPr="00CA140F">
        <w:rPr>
          <w:color w:val="000000"/>
          <w:sz w:val="22"/>
          <w:szCs w:val="22"/>
        </w:rPr>
        <w:t xml:space="preserve">                                             «____» ____________ _______ г.</w:t>
      </w:r>
    </w:p>
    <w:p w:rsidR="00CA140F" w:rsidRPr="00CA140F" w:rsidRDefault="00CA140F" w:rsidP="00CA140F">
      <w:pPr>
        <w:widowControl w:val="0"/>
        <w:suppressAutoHyphens/>
        <w:autoSpaceDE w:val="0"/>
        <w:autoSpaceDN w:val="0"/>
        <w:adjustRightInd w:val="0"/>
        <w:jc w:val="both"/>
        <w:rPr>
          <w:rFonts w:eastAsia="Calibri"/>
          <w:lang w:eastAsia="ar-SA"/>
        </w:rPr>
      </w:pPr>
    </w:p>
    <w:p w:rsidR="00CA140F" w:rsidRPr="00CA140F" w:rsidRDefault="00CA140F" w:rsidP="00CA140F">
      <w:pPr>
        <w:suppressAutoHyphens/>
        <w:jc w:val="center"/>
        <w:rPr>
          <w:i/>
          <w:color w:val="000000"/>
          <w:sz w:val="14"/>
          <w:szCs w:val="14"/>
          <w:lang w:eastAsia="ar-SA"/>
        </w:rPr>
      </w:pPr>
    </w:p>
    <w:p w:rsidR="00977652" w:rsidRDefault="00977652" w:rsidP="005F404B"/>
    <w:p w:rsidR="00977652" w:rsidRDefault="00977652" w:rsidP="005F404B"/>
    <w:p w:rsidR="00977652" w:rsidRDefault="00977652" w:rsidP="005F404B"/>
    <w:p w:rsidR="00977652" w:rsidRDefault="00977652" w:rsidP="005F404B"/>
    <w:p w:rsidR="00977652" w:rsidRDefault="00977652" w:rsidP="005F404B"/>
    <w:p w:rsidR="00977652" w:rsidRDefault="00977652" w:rsidP="005F404B"/>
    <w:p w:rsidR="00943AF3" w:rsidRDefault="00943AF3">
      <w:pPr>
        <w:spacing w:after="200" w:line="276" w:lineRule="auto"/>
        <w:rPr>
          <w:b/>
          <w:bCs/>
          <w:sz w:val="28"/>
          <w:szCs w:val="26"/>
          <w:lang w:eastAsia="en-US"/>
        </w:rPr>
      </w:pPr>
      <w:r>
        <w:rPr>
          <w:sz w:val="28"/>
        </w:rPr>
        <w:br w:type="page"/>
      </w:r>
    </w:p>
    <w:p w:rsidR="00977652" w:rsidRPr="00943AF3" w:rsidRDefault="00943AF3" w:rsidP="00943AF3">
      <w:pPr>
        <w:pStyle w:val="112"/>
        <w:jc w:val="center"/>
        <w:rPr>
          <w:sz w:val="28"/>
        </w:rPr>
      </w:pPr>
      <w:bookmarkStart w:id="79" w:name="_Toc146621811"/>
      <w:r w:rsidRPr="00943AF3">
        <w:rPr>
          <w:sz w:val="28"/>
        </w:rPr>
        <w:lastRenderedPageBreak/>
        <w:t>XII Поволжские чтения</w:t>
      </w:r>
      <w:r w:rsidR="00071149">
        <w:rPr>
          <w:sz w:val="28"/>
        </w:rPr>
        <w:t xml:space="preserve"> </w:t>
      </w:r>
      <w:r w:rsidRPr="00943AF3">
        <w:rPr>
          <w:sz w:val="28"/>
        </w:rPr>
        <w:t>«Профессиональное самоопределение:</w:t>
      </w:r>
      <w:r w:rsidR="00071149">
        <w:rPr>
          <w:sz w:val="28"/>
        </w:rPr>
        <w:t xml:space="preserve"> п</w:t>
      </w:r>
      <w:r w:rsidRPr="00943AF3">
        <w:rPr>
          <w:sz w:val="28"/>
        </w:rPr>
        <w:t>ознание, творчество, наука»</w:t>
      </w:r>
      <w:bookmarkEnd w:id="79"/>
    </w:p>
    <w:p w:rsidR="00977652" w:rsidRDefault="00977652" w:rsidP="005F404B"/>
    <w:p w:rsidR="00943AF3" w:rsidRDefault="00943AF3" w:rsidP="00943AF3">
      <w:pPr>
        <w:jc w:val="center"/>
        <w:rPr>
          <w:rFonts w:eastAsia="Calibri"/>
          <w:b/>
          <w:bCs/>
          <w:sz w:val="32"/>
          <w:szCs w:val="32"/>
          <w:lang w:eastAsia="en-US"/>
        </w:rPr>
      </w:pPr>
      <w:r w:rsidRPr="00943AF3">
        <w:rPr>
          <w:rFonts w:eastAsia="Calibri"/>
          <w:b/>
          <w:bCs/>
          <w:sz w:val="32"/>
          <w:szCs w:val="32"/>
          <w:lang w:eastAsia="en-US"/>
        </w:rPr>
        <w:t>Карточка мероприятия</w:t>
      </w:r>
    </w:p>
    <w:p w:rsidR="00071149" w:rsidRPr="00943AF3" w:rsidRDefault="00071149" w:rsidP="00943AF3">
      <w:pPr>
        <w:jc w:val="center"/>
        <w:rPr>
          <w:rFonts w:eastAsia="Calibri"/>
          <w:b/>
          <w:bCs/>
          <w:sz w:val="32"/>
          <w:szCs w:val="32"/>
          <w:lang w:eastAsia="en-US"/>
        </w:rPr>
      </w:pPr>
    </w:p>
    <w:tbl>
      <w:tblPr>
        <w:tblStyle w:val="a3"/>
        <w:tblW w:w="0" w:type="auto"/>
        <w:tblLook w:val="04A0" w:firstRow="1" w:lastRow="0" w:firstColumn="1" w:lastColumn="0" w:noHBand="0" w:noVBand="1"/>
      </w:tblPr>
      <w:tblGrid>
        <w:gridCol w:w="3811"/>
        <w:gridCol w:w="5534"/>
      </w:tblGrid>
      <w:tr w:rsidR="00943AF3" w:rsidRPr="00943AF3" w:rsidTr="00071149">
        <w:tc>
          <w:tcPr>
            <w:tcW w:w="9345" w:type="dxa"/>
            <w:gridSpan w:val="2"/>
          </w:tcPr>
          <w:p w:rsidR="00943AF3" w:rsidRPr="00943AF3" w:rsidRDefault="00943AF3" w:rsidP="00943AF3">
            <w:pPr>
              <w:jc w:val="center"/>
              <w:rPr>
                <w:rFonts w:eastAsia="Calibri"/>
                <w:b/>
                <w:bCs/>
                <w:color w:val="365F91" w:themeColor="accent1" w:themeShade="BF"/>
                <w:sz w:val="28"/>
                <w:szCs w:val="28"/>
                <w:lang w:eastAsia="en-US"/>
              </w:rPr>
            </w:pPr>
            <w:r w:rsidRPr="00943AF3">
              <w:rPr>
                <w:rFonts w:eastAsia="Calibri"/>
                <w:b/>
                <w:bCs/>
                <w:sz w:val="28"/>
                <w:szCs w:val="28"/>
                <w:lang w:eastAsia="en-US"/>
              </w:rPr>
              <w:t>СРОКИ И МЕСТО ПРОВЕДЕНИЯ</w:t>
            </w:r>
          </w:p>
        </w:tc>
      </w:tr>
      <w:tr w:rsidR="00943AF3" w:rsidRPr="00943AF3" w:rsidTr="00071149">
        <w:tc>
          <w:tcPr>
            <w:tcW w:w="3811" w:type="dxa"/>
          </w:tcPr>
          <w:p w:rsidR="00943AF3" w:rsidRPr="00943AF3" w:rsidRDefault="00943AF3" w:rsidP="00943AF3">
            <w:pPr>
              <w:jc w:val="center"/>
              <w:rPr>
                <w:rFonts w:eastAsia="Calibri"/>
                <w:b/>
                <w:bCs/>
                <w:sz w:val="28"/>
                <w:szCs w:val="28"/>
                <w:lang w:eastAsia="en-US"/>
              </w:rPr>
            </w:pPr>
          </w:p>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 xml:space="preserve">Дата, </w:t>
            </w:r>
          </w:p>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время и место</w:t>
            </w:r>
          </w:p>
          <w:p w:rsidR="00943AF3" w:rsidRPr="00943AF3" w:rsidRDefault="00943AF3" w:rsidP="00943AF3">
            <w:pPr>
              <w:jc w:val="center"/>
              <w:rPr>
                <w:rFonts w:eastAsia="Calibri"/>
                <w:b/>
                <w:bCs/>
                <w:i/>
                <w:sz w:val="28"/>
                <w:szCs w:val="28"/>
                <w:lang w:eastAsia="en-US"/>
              </w:rPr>
            </w:pPr>
            <w:r w:rsidRPr="00943AF3">
              <w:rPr>
                <w:rFonts w:eastAsia="Calibri"/>
                <w:b/>
                <w:bCs/>
                <w:sz w:val="28"/>
                <w:szCs w:val="28"/>
                <w:lang w:eastAsia="en-US"/>
              </w:rPr>
              <w:t>проведения мероприятия</w:t>
            </w:r>
          </w:p>
          <w:p w:rsidR="00943AF3" w:rsidRPr="00943AF3" w:rsidRDefault="00943AF3" w:rsidP="00943AF3">
            <w:pPr>
              <w:jc w:val="center"/>
              <w:rPr>
                <w:rFonts w:eastAsia="Calibri"/>
                <w:b/>
                <w:bCs/>
                <w:i/>
                <w:sz w:val="28"/>
                <w:szCs w:val="28"/>
                <w:lang w:eastAsia="en-US"/>
              </w:rPr>
            </w:pPr>
          </w:p>
        </w:tc>
        <w:tc>
          <w:tcPr>
            <w:tcW w:w="5534" w:type="dxa"/>
          </w:tcPr>
          <w:p w:rsidR="00943AF3" w:rsidRPr="00943AF3" w:rsidRDefault="00943AF3" w:rsidP="00943AF3">
            <w:pPr>
              <w:jc w:val="center"/>
              <w:rPr>
                <w:rFonts w:eastAsia="Calibri"/>
                <w:b/>
                <w:bCs/>
                <w:lang w:eastAsia="en-US"/>
              </w:rPr>
            </w:pPr>
            <w:r w:rsidRPr="00943AF3">
              <w:rPr>
                <w:rFonts w:eastAsia="Calibri"/>
                <w:b/>
                <w:bCs/>
                <w:lang w:eastAsia="en-US"/>
              </w:rPr>
              <w:t>1 этап отборочный (заочный):</w:t>
            </w:r>
          </w:p>
          <w:p w:rsidR="00943AF3" w:rsidRPr="00943AF3" w:rsidRDefault="00943AF3" w:rsidP="00943AF3">
            <w:pPr>
              <w:jc w:val="center"/>
              <w:rPr>
                <w:rFonts w:eastAsia="Calibri"/>
                <w:bCs/>
                <w:lang w:eastAsia="en-US"/>
              </w:rPr>
            </w:pPr>
            <w:r w:rsidRPr="00943AF3">
              <w:rPr>
                <w:rFonts w:eastAsia="Calibri"/>
                <w:bCs/>
                <w:lang w:eastAsia="en-US"/>
              </w:rPr>
              <w:t xml:space="preserve">дистанционно с 1 марта по 20 апреля 2024 года </w:t>
            </w:r>
          </w:p>
          <w:p w:rsidR="00943AF3" w:rsidRPr="00943AF3" w:rsidRDefault="00943AF3" w:rsidP="00943AF3">
            <w:pPr>
              <w:jc w:val="center"/>
              <w:rPr>
                <w:rFonts w:eastAsia="Calibri"/>
                <w:bCs/>
                <w:lang w:eastAsia="en-US"/>
              </w:rPr>
            </w:pPr>
            <w:r w:rsidRPr="00943AF3">
              <w:rPr>
                <w:rFonts w:eastAsia="Calibri"/>
                <w:bCs/>
                <w:lang w:eastAsia="en-US"/>
              </w:rPr>
              <w:t xml:space="preserve">на базе МБОУ Школы №12 (заочно заявки и работы направляются на почту: </w:t>
            </w:r>
            <w:hyperlink r:id="rId215" w:history="1">
              <w:r w:rsidRPr="00943AF3">
                <w:rPr>
                  <w:rFonts w:eastAsia="Calibri"/>
                  <w:color w:val="0000FF"/>
                  <w:u w:val="single"/>
                  <w:lang w:val="en-US" w:eastAsia="en-US"/>
                </w:rPr>
                <w:t>school</w:t>
              </w:r>
              <w:r w:rsidRPr="00943AF3">
                <w:rPr>
                  <w:rFonts w:eastAsia="Calibri"/>
                  <w:color w:val="0000FF"/>
                  <w:u w:val="single"/>
                  <w:lang w:eastAsia="en-US"/>
                </w:rPr>
                <w:t>12.</w:t>
              </w:r>
              <w:r w:rsidRPr="00943AF3">
                <w:rPr>
                  <w:rFonts w:eastAsia="Calibri"/>
                  <w:color w:val="0000FF"/>
                  <w:u w:val="single"/>
                  <w:lang w:val="en-US" w:eastAsia="en-US"/>
                </w:rPr>
                <w:t>samara</w:t>
              </w:r>
              <w:r w:rsidRPr="00943AF3">
                <w:rPr>
                  <w:rFonts w:eastAsia="Calibri"/>
                  <w:color w:val="0000FF"/>
                  <w:u w:val="single"/>
                  <w:lang w:eastAsia="en-US"/>
                </w:rPr>
                <w:t>@</w:t>
              </w:r>
              <w:r w:rsidRPr="00943AF3">
                <w:rPr>
                  <w:rFonts w:eastAsia="Calibri"/>
                  <w:color w:val="0000FF"/>
                  <w:u w:val="single"/>
                  <w:lang w:val="en-US" w:eastAsia="en-US"/>
                </w:rPr>
                <w:t>yandex</w:t>
              </w:r>
              <w:r w:rsidRPr="00943AF3">
                <w:rPr>
                  <w:rFonts w:eastAsia="Calibri"/>
                  <w:color w:val="0000FF"/>
                  <w:u w:val="single"/>
                  <w:lang w:eastAsia="en-US"/>
                </w:rPr>
                <w:t>.</w:t>
              </w:r>
              <w:r w:rsidRPr="00943AF3">
                <w:rPr>
                  <w:rFonts w:eastAsia="Calibri"/>
                  <w:color w:val="0000FF"/>
                  <w:u w:val="single"/>
                  <w:lang w:val="en-US" w:eastAsia="en-US"/>
                </w:rPr>
                <w:t>ru</w:t>
              </w:r>
            </w:hyperlink>
            <w:r w:rsidRPr="00943AF3">
              <w:rPr>
                <w:rFonts w:eastAsia="Calibri"/>
                <w:bCs/>
                <w:lang w:eastAsia="en-US"/>
              </w:rPr>
              <w:t xml:space="preserve"> или по ссылке:</w:t>
            </w:r>
            <w:r w:rsidRPr="00943AF3">
              <w:rPr>
                <w:rFonts w:ascii="Calibri" w:eastAsia="Calibri" w:hAnsi="Calibri"/>
                <w:lang w:eastAsia="en-US"/>
              </w:rPr>
              <w:t xml:space="preserve"> </w:t>
            </w:r>
            <w:hyperlink r:id="rId216" w:history="1">
              <w:r w:rsidRPr="00943AF3">
                <w:rPr>
                  <w:rFonts w:eastAsia="Calibri"/>
                  <w:color w:val="0000FF" w:themeColor="hyperlink"/>
                  <w:u w:val="single"/>
                  <w:lang w:eastAsia="en-US"/>
                </w:rPr>
                <w:t>https://forms.gle/sgAP39kBCVKnStfU9</w:t>
              </w:r>
            </w:hyperlink>
            <w:r w:rsidRPr="00943AF3">
              <w:rPr>
                <w:rFonts w:eastAsia="Calibri"/>
                <w:lang w:eastAsia="en-US"/>
              </w:rPr>
              <w:t xml:space="preserve"> </w:t>
            </w:r>
            <w:r w:rsidRPr="00943AF3">
              <w:rPr>
                <w:rFonts w:eastAsia="Calibri"/>
                <w:bCs/>
                <w:sz w:val="28"/>
                <w:lang w:eastAsia="en-US"/>
              </w:rPr>
              <w:t xml:space="preserve"> </w:t>
            </w:r>
          </w:p>
          <w:p w:rsidR="00943AF3" w:rsidRPr="00943AF3" w:rsidRDefault="00943AF3" w:rsidP="00943AF3">
            <w:pPr>
              <w:rPr>
                <w:rFonts w:eastAsia="Calibri"/>
                <w:b/>
                <w:bCs/>
                <w:lang w:eastAsia="en-US"/>
              </w:rPr>
            </w:pPr>
          </w:p>
          <w:p w:rsidR="00943AF3" w:rsidRPr="00943AF3" w:rsidRDefault="00943AF3" w:rsidP="00943AF3">
            <w:pPr>
              <w:jc w:val="center"/>
              <w:rPr>
                <w:rFonts w:eastAsia="Calibri"/>
                <w:b/>
                <w:bCs/>
                <w:lang w:eastAsia="en-US"/>
              </w:rPr>
            </w:pPr>
            <w:r w:rsidRPr="00943AF3">
              <w:rPr>
                <w:rFonts w:eastAsia="Calibri"/>
                <w:b/>
                <w:bCs/>
                <w:lang w:eastAsia="en-US"/>
              </w:rPr>
              <w:t>2 этап финальный (очный):</w:t>
            </w:r>
          </w:p>
          <w:p w:rsidR="00943AF3" w:rsidRPr="00943AF3" w:rsidRDefault="00943AF3" w:rsidP="00943AF3">
            <w:pPr>
              <w:jc w:val="center"/>
              <w:rPr>
                <w:rFonts w:eastAsia="Calibri"/>
                <w:bCs/>
                <w:lang w:eastAsia="en-US"/>
              </w:rPr>
            </w:pPr>
            <w:r w:rsidRPr="00943AF3">
              <w:rPr>
                <w:rFonts w:eastAsia="Calibri"/>
                <w:bCs/>
                <w:lang w:eastAsia="en-US"/>
              </w:rPr>
              <w:t xml:space="preserve">26 апреля 2024 года в 10.00 </w:t>
            </w:r>
          </w:p>
          <w:p w:rsidR="00943AF3" w:rsidRPr="00943AF3" w:rsidRDefault="00943AF3" w:rsidP="00943AF3">
            <w:pPr>
              <w:jc w:val="center"/>
              <w:rPr>
                <w:rFonts w:eastAsia="Calibri"/>
                <w:bCs/>
                <w:lang w:eastAsia="en-US"/>
              </w:rPr>
            </w:pPr>
            <w:r w:rsidRPr="00943AF3">
              <w:rPr>
                <w:rFonts w:eastAsia="Calibri"/>
                <w:bCs/>
                <w:lang w:eastAsia="en-US"/>
              </w:rPr>
              <w:t xml:space="preserve">на базе МБОУ Школы № 12 </w:t>
            </w:r>
            <w:proofErr w:type="spellStart"/>
            <w:r w:rsidRPr="00943AF3">
              <w:rPr>
                <w:rFonts w:eastAsia="Calibri"/>
                <w:bCs/>
                <w:lang w:eastAsia="en-US"/>
              </w:rPr>
              <w:t>г.о</w:t>
            </w:r>
            <w:proofErr w:type="spellEnd"/>
            <w:r w:rsidRPr="00943AF3">
              <w:rPr>
                <w:rFonts w:eastAsia="Calibri"/>
                <w:bCs/>
                <w:lang w:eastAsia="en-US"/>
              </w:rPr>
              <w:t xml:space="preserve">. Самара </w:t>
            </w:r>
          </w:p>
          <w:p w:rsidR="00943AF3" w:rsidRPr="00943AF3" w:rsidRDefault="00943AF3" w:rsidP="00943AF3">
            <w:pPr>
              <w:jc w:val="center"/>
              <w:rPr>
                <w:rFonts w:eastAsia="Calibri"/>
                <w:b/>
                <w:bCs/>
                <w:color w:val="95B3D7" w:themeColor="accent1" w:themeTint="99"/>
                <w:lang w:eastAsia="en-US"/>
              </w:rPr>
            </w:pPr>
            <w:r w:rsidRPr="00943AF3">
              <w:rPr>
                <w:rFonts w:eastAsia="Calibri"/>
                <w:bCs/>
                <w:lang w:eastAsia="en-US"/>
              </w:rPr>
              <w:t>(ул. Красноармейская, 93 А)</w:t>
            </w:r>
          </w:p>
        </w:tc>
      </w:tr>
      <w:tr w:rsidR="00943AF3" w:rsidRPr="00943AF3" w:rsidTr="00071149">
        <w:tc>
          <w:tcPr>
            <w:tcW w:w="9345" w:type="dxa"/>
            <w:gridSpan w:val="2"/>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ЗАЯВКИ УЧАСТНИКОВ</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Возрастная категория участников</w:t>
            </w:r>
          </w:p>
        </w:tc>
        <w:tc>
          <w:tcPr>
            <w:tcW w:w="5534" w:type="dxa"/>
            <w:vAlign w:val="center"/>
          </w:tcPr>
          <w:p w:rsidR="00943AF3" w:rsidRPr="00943AF3" w:rsidRDefault="00943AF3" w:rsidP="00943AF3">
            <w:pPr>
              <w:rPr>
                <w:rFonts w:eastAsia="Calibri"/>
                <w:bCs/>
                <w:lang w:eastAsia="en-US"/>
              </w:rPr>
            </w:pPr>
            <w:r w:rsidRPr="00943AF3">
              <w:rPr>
                <w:rFonts w:eastAsia="Calibri"/>
                <w:bCs/>
                <w:lang w:eastAsia="en-US"/>
              </w:rPr>
              <w:t xml:space="preserve">1 группа – 7-9 лет (1-3 классы); </w:t>
            </w:r>
          </w:p>
          <w:p w:rsidR="00943AF3" w:rsidRPr="00943AF3" w:rsidRDefault="00943AF3" w:rsidP="00943AF3">
            <w:pPr>
              <w:rPr>
                <w:rFonts w:eastAsia="Calibri"/>
                <w:bCs/>
                <w:lang w:eastAsia="en-US"/>
              </w:rPr>
            </w:pPr>
            <w:r w:rsidRPr="00943AF3">
              <w:rPr>
                <w:rFonts w:eastAsia="Calibri"/>
                <w:bCs/>
                <w:lang w:eastAsia="en-US"/>
              </w:rPr>
              <w:t>2 группа – 10-11 (4-5 классы);</w:t>
            </w:r>
          </w:p>
          <w:p w:rsidR="00943AF3" w:rsidRPr="00943AF3" w:rsidRDefault="00943AF3" w:rsidP="00943AF3">
            <w:pPr>
              <w:rPr>
                <w:rFonts w:eastAsia="Calibri"/>
                <w:bCs/>
                <w:lang w:eastAsia="en-US"/>
              </w:rPr>
            </w:pPr>
            <w:r w:rsidRPr="00943AF3">
              <w:rPr>
                <w:rFonts w:eastAsia="Calibri"/>
                <w:bCs/>
                <w:lang w:eastAsia="en-US"/>
              </w:rPr>
              <w:t>3 группа – 12-15 лет (6-8 классы);</w:t>
            </w:r>
          </w:p>
          <w:p w:rsidR="00943AF3" w:rsidRPr="00943AF3" w:rsidRDefault="00943AF3" w:rsidP="00943AF3">
            <w:pPr>
              <w:rPr>
                <w:rFonts w:eastAsia="Calibri"/>
                <w:bCs/>
                <w:lang w:eastAsia="en-US"/>
              </w:rPr>
            </w:pPr>
            <w:r w:rsidRPr="00943AF3">
              <w:rPr>
                <w:rFonts w:eastAsia="Calibri"/>
                <w:bCs/>
                <w:lang w:eastAsia="en-US"/>
              </w:rPr>
              <w:t>4 группа – 16-18 лет (9-11 классы);</w:t>
            </w:r>
          </w:p>
          <w:p w:rsidR="00943AF3" w:rsidRPr="00943AF3" w:rsidRDefault="00943AF3" w:rsidP="00943AF3">
            <w:pPr>
              <w:rPr>
                <w:rFonts w:eastAsia="Calibri"/>
                <w:bCs/>
                <w:lang w:eastAsia="en-US"/>
              </w:rPr>
            </w:pPr>
            <w:r w:rsidRPr="00943AF3">
              <w:rPr>
                <w:rFonts w:eastAsia="Calibri"/>
                <w:bCs/>
                <w:lang w:eastAsia="en-US"/>
              </w:rPr>
              <w:t xml:space="preserve">5 группа – студенты </w:t>
            </w:r>
            <w:proofErr w:type="spellStart"/>
            <w:r w:rsidRPr="00943AF3">
              <w:rPr>
                <w:rFonts w:eastAsia="Calibri"/>
                <w:bCs/>
                <w:lang w:eastAsia="en-US"/>
              </w:rPr>
              <w:t>ссузов</w:t>
            </w:r>
            <w:proofErr w:type="spellEnd"/>
            <w:r w:rsidRPr="00943AF3">
              <w:rPr>
                <w:rFonts w:eastAsia="Calibri"/>
                <w:bCs/>
                <w:lang w:eastAsia="en-US"/>
              </w:rPr>
              <w:t xml:space="preserve"> и вузов (1-2 года обучения, дневного отделения, возраст – до 20 лет) </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 xml:space="preserve">Форма участия </w:t>
            </w:r>
          </w:p>
        </w:tc>
        <w:tc>
          <w:tcPr>
            <w:tcW w:w="5534" w:type="dxa"/>
            <w:vAlign w:val="center"/>
          </w:tcPr>
          <w:p w:rsidR="00943AF3" w:rsidRPr="00943AF3" w:rsidRDefault="00943AF3" w:rsidP="00943AF3">
            <w:pPr>
              <w:jc w:val="center"/>
              <w:rPr>
                <w:rFonts w:eastAsia="Calibri"/>
                <w:bCs/>
                <w:lang w:eastAsia="en-US"/>
              </w:rPr>
            </w:pPr>
            <w:r w:rsidRPr="00943AF3">
              <w:rPr>
                <w:rFonts w:eastAsia="Calibri"/>
                <w:bCs/>
                <w:lang w:eastAsia="en-US"/>
              </w:rPr>
              <w:t>индивидуальная</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Квота участников</w:t>
            </w:r>
          </w:p>
          <w:p w:rsidR="00943AF3" w:rsidRPr="00943AF3" w:rsidRDefault="00943AF3" w:rsidP="00943AF3">
            <w:pPr>
              <w:jc w:val="center"/>
              <w:rPr>
                <w:rFonts w:eastAsia="Calibri"/>
                <w:b/>
                <w:bCs/>
                <w:i/>
                <w:sz w:val="28"/>
                <w:szCs w:val="28"/>
                <w:lang w:eastAsia="en-US"/>
              </w:rPr>
            </w:pPr>
            <w:r w:rsidRPr="00943AF3">
              <w:rPr>
                <w:rFonts w:eastAsia="Calibri"/>
                <w:b/>
                <w:bCs/>
                <w:sz w:val="28"/>
                <w:szCs w:val="28"/>
                <w:lang w:eastAsia="en-US"/>
              </w:rPr>
              <w:t>от одного ОУ</w:t>
            </w:r>
          </w:p>
        </w:tc>
        <w:tc>
          <w:tcPr>
            <w:tcW w:w="5534" w:type="dxa"/>
            <w:vAlign w:val="center"/>
          </w:tcPr>
          <w:p w:rsidR="00943AF3" w:rsidRPr="00943AF3" w:rsidRDefault="00943AF3" w:rsidP="00943AF3">
            <w:pPr>
              <w:jc w:val="center"/>
              <w:rPr>
                <w:rFonts w:eastAsia="Calibri"/>
                <w:bCs/>
                <w:lang w:eastAsia="en-US"/>
              </w:rPr>
            </w:pPr>
            <w:r w:rsidRPr="00943AF3">
              <w:rPr>
                <w:rFonts w:eastAsia="Calibri"/>
                <w:bCs/>
                <w:lang w:eastAsia="en-US"/>
              </w:rPr>
              <w:t>неограниченно</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Срок подачи заявок для участия</w:t>
            </w:r>
          </w:p>
        </w:tc>
        <w:tc>
          <w:tcPr>
            <w:tcW w:w="5534" w:type="dxa"/>
            <w:vAlign w:val="center"/>
          </w:tcPr>
          <w:p w:rsidR="00943AF3" w:rsidRPr="00943AF3" w:rsidRDefault="00943AF3" w:rsidP="00943AF3">
            <w:pPr>
              <w:jc w:val="center"/>
              <w:rPr>
                <w:rFonts w:eastAsia="Calibri"/>
                <w:bCs/>
                <w:lang w:eastAsia="en-US"/>
              </w:rPr>
            </w:pPr>
            <w:r w:rsidRPr="00943AF3">
              <w:rPr>
                <w:rFonts w:eastAsia="Calibri"/>
                <w:bCs/>
                <w:lang w:eastAsia="en-US"/>
              </w:rPr>
              <w:t>для участия во 2 этапе:</w:t>
            </w:r>
          </w:p>
          <w:p w:rsidR="00943AF3" w:rsidRPr="00943AF3" w:rsidRDefault="00943AF3" w:rsidP="00943AF3">
            <w:pPr>
              <w:jc w:val="center"/>
              <w:rPr>
                <w:rFonts w:eastAsia="Calibri"/>
                <w:bCs/>
                <w:lang w:eastAsia="en-US"/>
              </w:rPr>
            </w:pPr>
            <w:r w:rsidRPr="00943AF3">
              <w:rPr>
                <w:rFonts w:eastAsia="Calibri"/>
                <w:bCs/>
                <w:lang w:eastAsia="en-US"/>
              </w:rPr>
              <w:t>с 1 марта 2024 года по 20 апреля 2024 года допуск учащихся после отборочного тура</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Форма подачи заявок</w:t>
            </w:r>
          </w:p>
        </w:tc>
        <w:tc>
          <w:tcPr>
            <w:tcW w:w="5534" w:type="dxa"/>
            <w:vAlign w:val="center"/>
          </w:tcPr>
          <w:p w:rsidR="00943AF3" w:rsidRPr="00943AF3" w:rsidRDefault="00943AF3" w:rsidP="00943AF3">
            <w:pPr>
              <w:jc w:val="center"/>
              <w:rPr>
                <w:rFonts w:eastAsia="Calibri"/>
                <w:bCs/>
                <w:lang w:eastAsia="en-US"/>
              </w:rPr>
            </w:pPr>
            <w:r w:rsidRPr="00943AF3">
              <w:rPr>
                <w:rFonts w:eastAsia="Calibri"/>
                <w:bCs/>
                <w:lang w:eastAsia="en-US"/>
              </w:rPr>
              <w:t>заочная</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Адрес эл. почты</w:t>
            </w:r>
          </w:p>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для подачи заявок</w:t>
            </w:r>
          </w:p>
        </w:tc>
        <w:tc>
          <w:tcPr>
            <w:tcW w:w="5534" w:type="dxa"/>
            <w:vAlign w:val="center"/>
          </w:tcPr>
          <w:p w:rsidR="00943AF3" w:rsidRPr="00943AF3" w:rsidRDefault="004C71C9" w:rsidP="00943AF3">
            <w:pPr>
              <w:jc w:val="center"/>
              <w:rPr>
                <w:rFonts w:eastAsia="Calibri"/>
                <w:bCs/>
                <w:sz w:val="32"/>
                <w:szCs w:val="32"/>
                <w:lang w:eastAsia="en-US"/>
              </w:rPr>
            </w:pPr>
            <w:hyperlink r:id="rId217" w:history="1">
              <w:r w:rsidR="00943AF3" w:rsidRPr="00943AF3">
                <w:rPr>
                  <w:rFonts w:eastAsia="Calibri"/>
                  <w:bCs/>
                  <w:color w:val="0000FF" w:themeColor="hyperlink"/>
                  <w:u w:val="single"/>
                  <w:lang w:eastAsia="en-US"/>
                </w:rPr>
                <w:t>school12.samara@yandex.ru</w:t>
              </w:r>
            </w:hyperlink>
            <w:r w:rsidR="00943AF3" w:rsidRPr="00943AF3">
              <w:rPr>
                <w:rFonts w:eastAsia="Calibri"/>
                <w:bCs/>
                <w:lang w:eastAsia="en-US"/>
              </w:rPr>
              <w:t xml:space="preserve"> или ссылка: </w:t>
            </w:r>
            <w:hyperlink r:id="rId218" w:history="1">
              <w:r w:rsidR="00943AF3" w:rsidRPr="00943AF3">
                <w:rPr>
                  <w:rFonts w:eastAsia="Calibri"/>
                  <w:color w:val="0000FF" w:themeColor="hyperlink"/>
                  <w:u w:val="single"/>
                  <w:lang w:eastAsia="en-US"/>
                </w:rPr>
                <w:t>https://forms.gle/sgAP39kBCVKnStfU9</w:t>
              </w:r>
            </w:hyperlink>
            <w:r w:rsidR="00943AF3" w:rsidRPr="00943AF3">
              <w:rPr>
                <w:rFonts w:ascii="Calibri" w:eastAsia="Calibri" w:hAnsi="Calibri"/>
                <w:lang w:eastAsia="en-US"/>
              </w:rPr>
              <w:t xml:space="preserve"> </w:t>
            </w:r>
          </w:p>
        </w:tc>
      </w:tr>
      <w:tr w:rsidR="00943AF3" w:rsidRPr="00943AF3" w:rsidTr="00071149">
        <w:tc>
          <w:tcPr>
            <w:tcW w:w="9345" w:type="dxa"/>
            <w:gridSpan w:val="2"/>
          </w:tcPr>
          <w:p w:rsidR="00943AF3" w:rsidRPr="00943AF3" w:rsidRDefault="00943AF3" w:rsidP="00943AF3">
            <w:pPr>
              <w:jc w:val="center"/>
              <w:rPr>
                <w:rFonts w:eastAsia="Calibri"/>
                <w:b/>
                <w:bCs/>
                <w:color w:val="365F91" w:themeColor="accent1" w:themeShade="BF"/>
                <w:sz w:val="28"/>
                <w:szCs w:val="28"/>
                <w:lang w:eastAsia="en-US"/>
              </w:rPr>
            </w:pPr>
            <w:r w:rsidRPr="00943AF3">
              <w:rPr>
                <w:rFonts w:eastAsia="Calibri"/>
                <w:b/>
                <w:bCs/>
                <w:sz w:val="28"/>
                <w:szCs w:val="28"/>
                <w:lang w:eastAsia="en-US"/>
              </w:rPr>
              <w:t>ОРГАНИЗАТОР</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Организатор</w:t>
            </w:r>
          </w:p>
        </w:tc>
        <w:tc>
          <w:tcPr>
            <w:tcW w:w="5534" w:type="dxa"/>
          </w:tcPr>
          <w:p w:rsidR="00943AF3" w:rsidRPr="00943AF3" w:rsidRDefault="00943AF3" w:rsidP="00943AF3">
            <w:pPr>
              <w:jc w:val="center"/>
              <w:rPr>
                <w:rFonts w:eastAsia="Calibri"/>
                <w:bCs/>
                <w:lang w:eastAsia="en-US"/>
              </w:rPr>
            </w:pPr>
            <w:r w:rsidRPr="00943AF3">
              <w:rPr>
                <w:rFonts w:eastAsia="Calibri"/>
                <w:bCs/>
                <w:lang w:eastAsia="en-US"/>
              </w:rPr>
              <w:t>МБОУ Школа № 12 г. о. Самара</w:t>
            </w:r>
          </w:p>
        </w:tc>
      </w:tr>
      <w:tr w:rsidR="00943AF3" w:rsidRPr="00943AF3" w:rsidTr="00071149">
        <w:tc>
          <w:tcPr>
            <w:tcW w:w="3811" w:type="dxa"/>
            <w:vAlign w:val="center"/>
          </w:tcPr>
          <w:p w:rsidR="00943AF3" w:rsidRPr="00943AF3" w:rsidRDefault="00943AF3" w:rsidP="00943AF3">
            <w:pPr>
              <w:jc w:val="center"/>
              <w:rPr>
                <w:rFonts w:eastAsia="Calibri"/>
                <w:b/>
                <w:bCs/>
                <w:sz w:val="28"/>
                <w:szCs w:val="28"/>
                <w:lang w:eastAsia="en-US"/>
              </w:rPr>
            </w:pPr>
            <w:r w:rsidRPr="00943AF3">
              <w:rPr>
                <w:rFonts w:eastAsia="Calibri"/>
                <w:b/>
                <w:bCs/>
                <w:sz w:val="28"/>
                <w:szCs w:val="28"/>
                <w:lang w:eastAsia="en-US"/>
              </w:rPr>
              <w:t>ФИО и контакты ответственного координатора на площадке проведения</w:t>
            </w:r>
          </w:p>
        </w:tc>
        <w:tc>
          <w:tcPr>
            <w:tcW w:w="5534" w:type="dxa"/>
          </w:tcPr>
          <w:p w:rsidR="00943AF3" w:rsidRPr="00943AF3" w:rsidRDefault="00943AF3" w:rsidP="00943AF3">
            <w:pPr>
              <w:jc w:val="center"/>
              <w:rPr>
                <w:rFonts w:eastAsia="Calibri"/>
                <w:bCs/>
                <w:lang w:eastAsia="en-US"/>
              </w:rPr>
            </w:pPr>
            <w:r w:rsidRPr="00943AF3">
              <w:rPr>
                <w:rFonts w:eastAsia="Calibri"/>
                <w:bCs/>
                <w:lang w:eastAsia="en-US"/>
              </w:rPr>
              <w:t>МБОУ Школа № 12 г. о. Самара :</w:t>
            </w:r>
          </w:p>
          <w:p w:rsidR="00943AF3" w:rsidRPr="00943AF3" w:rsidRDefault="00943AF3" w:rsidP="00943AF3">
            <w:pPr>
              <w:jc w:val="center"/>
              <w:rPr>
                <w:rFonts w:eastAsia="Calibri"/>
                <w:bCs/>
                <w:lang w:eastAsia="en-US"/>
              </w:rPr>
            </w:pPr>
            <w:r w:rsidRPr="00943AF3">
              <w:rPr>
                <w:rFonts w:eastAsia="Calibri"/>
                <w:bCs/>
                <w:lang w:eastAsia="en-US"/>
              </w:rPr>
              <w:t>Калинина Светлана Васильевна</w:t>
            </w:r>
          </w:p>
          <w:p w:rsidR="00943AF3" w:rsidRPr="00943AF3" w:rsidRDefault="00943AF3" w:rsidP="00943AF3">
            <w:pPr>
              <w:jc w:val="center"/>
              <w:rPr>
                <w:rFonts w:eastAsia="Calibri"/>
                <w:bCs/>
                <w:lang w:eastAsia="en-US"/>
              </w:rPr>
            </w:pPr>
            <w:r w:rsidRPr="00943AF3">
              <w:rPr>
                <w:rFonts w:eastAsia="Calibri"/>
                <w:bCs/>
                <w:lang w:eastAsia="en-US"/>
              </w:rPr>
              <w:t>Раб. 332-45-46, сот. 8927-201-57-93</w:t>
            </w:r>
          </w:p>
        </w:tc>
      </w:tr>
    </w:tbl>
    <w:p w:rsidR="00943AF3" w:rsidRPr="00943AF3" w:rsidRDefault="00943AF3" w:rsidP="00943AF3">
      <w:pPr>
        <w:jc w:val="center"/>
        <w:rPr>
          <w:rFonts w:eastAsia="Calibri"/>
          <w:b/>
          <w:bCs/>
          <w:color w:val="365F91" w:themeColor="accent1" w:themeShade="BF"/>
          <w:sz w:val="32"/>
          <w:szCs w:val="32"/>
          <w:lang w:eastAsia="en-US"/>
        </w:rPr>
      </w:pPr>
    </w:p>
    <w:p w:rsidR="00071149" w:rsidRDefault="00071149" w:rsidP="00A3293F">
      <w:pPr>
        <w:suppressAutoHyphens/>
        <w:spacing w:line="276" w:lineRule="auto"/>
        <w:ind w:firstLine="709"/>
        <w:jc w:val="center"/>
        <w:rPr>
          <w:b/>
        </w:rPr>
      </w:pPr>
    </w:p>
    <w:p w:rsidR="007071AA" w:rsidRDefault="007071AA">
      <w:pPr>
        <w:spacing w:after="200" w:line="276" w:lineRule="auto"/>
        <w:rPr>
          <w:b/>
        </w:rPr>
      </w:pPr>
      <w:r>
        <w:rPr>
          <w:b/>
        </w:rPr>
        <w:br w:type="page"/>
      </w:r>
    </w:p>
    <w:p w:rsidR="00A3293F" w:rsidRPr="00A3293F" w:rsidRDefault="00A3293F" w:rsidP="00A3293F">
      <w:pPr>
        <w:suppressAutoHyphens/>
        <w:spacing w:line="276" w:lineRule="auto"/>
        <w:ind w:firstLine="709"/>
        <w:jc w:val="center"/>
        <w:rPr>
          <w:b/>
        </w:rPr>
      </w:pPr>
      <w:r w:rsidRPr="00A3293F">
        <w:rPr>
          <w:b/>
        </w:rPr>
        <w:lastRenderedPageBreak/>
        <w:t>ПОЛОЖЕНИЕ</w:t>
      </w:r>
    </w:p>
    <w:p w:rsidR="00A3293F" w:rsidRPr="00071149" w:rsidRDefault="00A3293F" w:rsidP="00071149">
      <w:pPr>
        <w:ind w:firstLine="709"/>
        <w:jc w:val="both"/>
      </w:pPr>
    </w:p>
    <w:p w:rsidR="00A3293F" w:rsidRPr="00071149" w:rsidRDefault="00A3293F" w:rsidP="00071149">
      <w:pPr>
        <w:ind w:firstLine="709"/>
        <w:jc w:val="both"/>
        <w:rPr>
          <w:b/>
        </w:rPr>
      </w:pPr>
      <w:r w:rsidRPr="00071149">
        <w:rPr>
          <w:b/>
        </w:rPr>
        <w:t>Общие положения</w:t>
      </w:r>
    </w:p>
    <w:p w:rsidR="00A3293F" w:rsidRPr="00071149" w:rsidRDefault="00A3293F" w:rsidP="00071149">
      <w:pPr>
        <w:ind w:firstLine="709"/>
        <w:jc w:val="both"/>
        <w:rPr>
          <w:b/>
        </w:rPr>
      </w:pPr>
    </w:p>
    <w:p w:rsidR="00A3293F" w:rsidRPr="00071149" w:rsidRDefault="00A3293F" w:rsidP="00071149">
      <w:pPr>
        <w:ind w:firstLine="709"/>
        <w:jc w:val="both"/>
      </w:pPr>
      <w:r w:rsidRPr="00071149">
        <w:rPr>
          <w:b/>
        </w:rPr>
        <w:t>1.1.</w:t>
      </w:r>
      <w:r w:rsidRPr="00071149">
        <w:t xml:space="preserve"> Настоящее Положение определяет порядок организации и проведения </w:t>
      </w:r>
      <w:r w:rsidRPr="00071149">
        <w:rPr>
          <w:lang w:val="en-US"/>
        </w:rPr>
        <w:t>XII</w:t>
      </w:r>
      <w:r w:rsidRPr="00071149">
        <w:t xml:space="preserve"> городских Поволжских чтений </w:t>
      </w:r>
      <w:r w:rsidRPr="00071149">
        <w:rPr>
          <w:b/>
        </w:rPr>
        <w:t>«</w:t>
      </w:r>
      <w:r w:rsidRPr="00071149">
        <w:t>Профессиональное самоопределение: познание, творчество, наука» (далее – Чтений), организационное, методическое и финансовое обеспечение, порядок участия и определения победителей и призеров, требования к научно-практическим и научно-исследовательским работам.</w:t>
      </w:r>
    </w:p>
    <w:p w:rsidR="00A3293F" w:rsidRPr="00071149" w:rsidRDefault="00A3293F" w:rsidP="00071149">
      <w:pPr>
        <w:ind w:firstLine="709"/>
        <w:jc w:val="both"/>
      </w:pPr>
      <w:r w:rsidRPr="00071149">
        <w:rPr>
          <w:b/>
        </w:rPr>
        <w:t xml:space="preserve"> </w:t>
      </w:r>
      <w:r w:rsidRPr="00071149">
        <w:t>Актуальность Чтений определяется значимостью формирования у школьников профессионального самосознания и намерения, способности к профессиональному самоопределению, осознания интереса к будущей профессии, востребованной на рынке труда в Поволжье.</w:t>
      </w:r>
    </w:p>
    <w:p w:rsidR="00A3293F" w:rsidRPr="00071149" w:rsidRDefault="00A3293F" w:rsidP="00071149">
      <w:pPr>
        <w:ind w:firstLine="709"/>
        <w:jc w:val="both"/>
      </w:pPr>
    </w:p>
    <w:p w:rsidR="00A3293F" w:rsidRPr="00071149" w:rsidRDefault="00A3293F" w:rsidP="00071149">
      <w:pPr>
        <w:ind w:firstLine="709"/>
        <w:jc w:val="both"/>
        <w:rPr>
          <w:b/>
        </w:rPr>
      </w:pPr>
      <w:r w:rsidRPr="00071149">
        <w:rPr>
          <w:b/>
        </w:rPr>
        <w:t>1.2. Организаторы мероприятия</w:t>
      </w:r>
    </w:p>
    <w:p w:rsidR="00A3293F" w:rsidRPr="00071149" w:rsidRDefault="00A3293F" w:rsidP="00071149">
      <w:pPr>
        <w:ind w:firstLine="709"/>
        <w:jc w:val="both"/>
        <w:rPr>
          <w:b/>
        </w:rPr>
      </w:pPr>
    </w:p>
    <w:p w:rsidR="00A3293F" w:rsidRPr="00071149" w:rsidRDefault="00A3293F" w:rsidP="00071149">
      <w:pPr>
        <w:ind w:firstLine="709"/>
        <w:jc w:val="both"/>
        <w:rPr>
          <w:b/>
        </w:rPr>
      </w:pPr>
      <w:r w:rsidRPr="00071149">
        <w:rPr>
          <w:b/>
        </w:rPr>
        <w:t>Учредитель Конкурса:</w:t>
      </w:r>
    </w:p>
    <w:p w:rsidR="00A3293F" w:rsidRPr="00071149" w:rsidRDefault="00A3293F" w:rsidP="00071149">
      <w:pPr>
        <w:ind w:firstLine="709"/>
        <w:jc w:val="both"/>
        <w:rPr>
          <w:bCs/>
        </w:rPr>
      </w:pPr>
      <w:r w:rsidRPr="00071149">
        <w:rPr>
          <w:bCs/>
        </w:rPr>
        <w:t>Департамент образования Администрации городского округа Самара (далее – Департамент образования).</w:t>
      </w:r>
    </w:p>
    <w:p w:rsidR="00A3293F" w:rsidRPr="00071149" w:rsidRDefault="00A3293F" w:rsidP="00071149">
      <w:pPr>
        <w:ind w:firstLine="709"/>
        <w:jc w:val="both"/>
        <w:rPr>
          <w:b/>
          <w:bCs/>
        </w:rPr>
      </w:pPr>
      <w:r w:rsidRPr="00071149">
        <w:rPr>
          <w:b/>
          <w:bCs/>
        </w:rPr>
        <w:t xml:space="preserve">Организатор Конкурса:  </w:t>
      </w:r>
    </w:p>
    <w:p w:rsidR="00A3293F" w:rsidRPr="00071149" w:rsidRDefault="00A3293F" w:rsidP="00071149">
      <w:pPr>
        <w:ind w:firstLine="709"/>
        <w:jc w:val="both"/>
        <w:rPr>
          <w:bCs/>
        </w:rPr>
      </w:pPr>
      <w:r w:rsidRPr="00071149">
        <w:rPr>
          <w:bCs/>
        </w:rPr>
        <w:t>муниципальное бюджетное общеобразовательное учреждение «Школа № 12 имени Героя Советского Союза Ф.М. Сафонова» городского округа Самара (далее - МБОУ Школа № 12).</w:t>
      </w:r>
    </w:p>
    <w:p w:rsidR="00A3293F" w:rsidRPr="00071149" w:rsidRDefault="00A3293F" w:rsidP="00071149">
      <w:pPr>
        <w:ind w:firstLine="709"/>
        <w:jc w:val="both"/>
        <w:rPr>
          <w:bCs/>
        </w:rPr>
      </w:pPr>
    </w:p>
    <w:p w:rsidR="00A3293F" w:rsidRPr="00071149" w:rsidRDefault="00A3293F" w:rsidP="00071149">
      <w:pPr>
        <w:ind w:firstLine="709"/>
        <w:jc w:val="both"/>
        <w:rPr>
          <w:rFonts w:eastAsia="Calibri"/>
          <w:b/>
          <w:bCs/>
          <w:lang w:eastAsia="en-US"/>
        </w:rPr>
      </w:pPr>
      <w:r w:rsidRPr="00071149">
        <w:rPr>
          <w:rFonts w:eastAsia="Calibri"/>
          <w:b/>
          <w:bCs/>
          <w:lang w:eastAsia="en-US"/>
        </w:rPr>
        <w:t>Оргкомитет мероприятия</w:t>
      </w:r>
    </w:p>
    <w:p w:rsidR="00A3293F" w:rsidRPr="00071149" w:rsidRDefault="00A3293F" w:rsidP="00071149">
      <w:pPr>
        <w:ind w:firstLine="709"/>
        <w:jc w:val="both"/>
        <w:rPr>
          <w:rFonts w:eastAsia="Calibri"/>
          <w:bCs/>
          <w:lang w:eastAsia="en-US"/>
        </w:rPr>
      </w:pPr>
      <w:r w:rsidRPr="00071149">
        <w:rPr>
          <w:rFonts w:eastAsia="Calibri"/>
          <w:bCs/>
          <w:lang w:eastAsia="en-US"/>
        </w:rPr>
        <w:t>Общее руководство проведением Чтений и его организационное обеспечение осуществляет организационный комитет (далее – Оргкомитет), состав которого формируется из председателей жюри, членов жюри, экспертов, партнеров Чтений, представителей образовательных учреждений города.</w:t>
      </w:r>
    </w:p>
    <w:p w:rsidR="00A3293F" w:rsidRPr="00071149" w:rsidRDefault="00A3293F" w:rsidP="00071149">
      <w:pPr>
        <w:ind w:firstLine="709"/>
        <w:jc w:val="both"/>
        <w:rPr>
          <w:rFonts w:eastAsia="Calibri"/>
          <w:b/>
          <w:bCs/>
          <w:lang w:eastAsia="en-US"/>
        </w:rPr>
      </w:pPr>
    </w:p>
    <w:p w:rsidR="00A3293F" w:rsidRPr="00071149" w:rsidRDefault="00A3293F" w:rsidP="00071149">
      <w:pPr>
        <w:ind w:firstLine="709"/>
        <w:jc w:val="both"/>
        <w:rPr>
          <w:rFonts w:eastAsia="Calibri"/>
          <w:b/>
          <w:bCs/>
          <w:lang w:eastAsia="en-US"/>
        </w:rPr>
      </w:pPr>
      <w:r w:rsidRPr="00071149">
        <w:rPr>
          <w:rFonts w:eastAsia="Calibri"/>
          <w:b/>
          <w:bCs/>
          <w:lang w:eastAsia="en-US"/>
        </w:rPr>
        <w:t>Оргкомитет:</w:t>
      </w:r>
    </w:p>
    <w:p w:rsidR="00A3293F" w:rsidRPr="00071149" w:rsidRDefault="00A3293F" w:rsidP="00071149">
      <w:pPr>
        <w:ind w:firstLine="709"/>
        <w:jc w:val="both"/>
        <w:rPr>
          <w:rFonts w:eastAsia="Calibri"/>
          <w:bCs/>
          <w:lang w:eastAsia="en-US"/>
        </w:rPr>
      </w:pPr>
      <w:r w:rsidRPr="00071149">
        <w:rPr>
          <w:rFonts w:eastAsia="Calibri"/>
          <w:bCs/>
          <w:lang w:eastAsia="en-US"/>
        </w:rPr>
        <w:t>- принимает заявки и работы на электронный адрес;</w:t>
      </w:r>
    </w:p>
    <w:p w:rsidR="00A3293F" w:rsidRPr="00071149" w:rsidRDefault="00A3293F" w:rsidP="00071149">
      <w:pPr>
        <w:ind w:firstLine="709"/>
        <w:jc w:val="both"/>
        <w:rPr>
          <w:rFonts w:eastAsia="Calibri"/>
          <w:bCs/>
          <w:lang w:eastAsia="en-US"/>
        </w:rPr>
      </w:pPr>
      <w:r w:rsidRPr="00071149">
        <w:rPr>
          <w:rFonts w:eastAsia="Calibri"/>
          <w:bCs/>
          <w:lang w:eastAsia="en-US"/>
        </w:rPr>
        <w:t>- распределяет работы по экспертам, а затем по секциям, согласно заявкам;</w:t>
      </w:r>
    </w:p>
    <w:p w:rsidR="00A3293F" w:rsidRPr="00071149" w:rsidRDefault="00A3293F" w:rsidP="00071149">
      <w:pPr>
        <w:ind w:firstLine="709"/>
        <w:jc w:val="both"/>
        <w:rPr>
          <w:rFonts w:eastAsia="Calibri"/>
          <w:bCs/>
          <w:lang w:eastAsia="en-US"/>
        </w:rPr>
      </w:pPr>
      <w:r w:rsidRPr="00071149">
        <w:rPr>
          <w:rFonts w:eastAsia="Calibri"/>
          <w:bCs/>
          <w:lang w:eastAsia="en-US"/>
        </w:rPr>
        <w:t>- обрабатывают работы, проверяют на антиплагиат и принимают решение о допуске работы в финальный тур;</w:t>
      </w:r>
    </w:p>
    <w:p w:rsidR="00A3293F" w:rsidRPr="00071149" w:rsidRDefault="00A3293F" w:rsidP="00071149">
      <w:pPr>
        <w:ind w:firstLine="709"/>
        <w:jc w:val="both"/>
        <w:rPr>
          <w:rFonts w:eastAsia="Calibri"/>
          <w:bCs/>
          <w:lang w:eastAsia="en-US"/>
        </w:rPr>
      </w:pPr>
      <w:r w:rsidRPr="00071149">
        <w:rPr>
          <w:rFonts w:eastAsia="Calibri"/>
          <w:bCs/>
          <w:lang w:eastAsia="en-US"/>
        </w:rPr>
        <w:t>- оповещает участников финального тура;</w:t>
      </w:r>
    </w:p>
    <w:p w:rsidR="00A3293F" w:rsidRPr="00071149" w:rsidRDefault="00A3293F" w:rsidP="00071149">
      <w:pPr>
        <w:ind w:firstLine="709"/>
        <w:jc w:val="both"/>
        <w:rPr>
          <w:rFonts w:eastAsia="Calibri"/>
          <w:bCs/>
          <w:lang w:eastAsia="en-US"/>
        </w:rPr>
      </w:pPr>
      <w:r w:rsidRPr="00071149">
        <w:rPr>
          <w:rFonts w:eastAsia="Calibri"/>
          <w:bCs/>
          <w:lang w:eastAsia="en-US"/>
        </w:rPr>
        <w:t>- определяет председателей жюри и разъясняет их функции (приложение 2);</w:t>
      </w:r>
    </w:p>
    <w:p w:rsidR="00A3293F" w:rsidRPr="00071149" w:rsidRDefault="00A3293F" w:rsidP="00071149">
      <w:pPr>
        <w:ind w:firstLine="709"/>
        <w:jc w:val="both"/>
        <w:rPr>
          <w:rFonts w:eastAsia="Calibri"/>
          <w:bCs/>
          <w:lang w:eastAsia="en-US"/>
        </w:rPr>
      </w:pPr>
      <w:r w:rsidRPr="00071149">
        <w:rPr>
          <w:rFonts w:eastAsia="Calibri"/>
          <w:bCs/>
          <w:lang w:eastAsia="en-US"/>
        </w:rPr>
        <w:t xml:space="preserve">- распределяет членов жюри по секциям (приложение 3); </w:t>
      </w:r>
    </w:p>
    <w:p w:rsidR="00A3293F" w:rsidRPr="00071149" w:rsidRDefault="00A3293F" w:rsidP="00071149">
      <w:pPr>
        <w:ind w:firstLine="709"/>
        <w:jc w:val="both"/>
        <w:rPr>
          <w:rFonts w:eastAsia="Calibri"/>
          <w:bCs/>
          <w:lang w:eastAsia="en-US"/>
        </w:rPr>
      </w:pPr>
      <w:r w:rsidRPr="00071149">
        <w:rPr>
          <w:rFonts w:eastAsia="Calibri"/>
          <w:bCs/>
          <w:lang w:eastAsia="en-US"/>
        </w:rPr>
        <w:t>- приглашает гостей и спонсоров Чтений;</w:t>
      </w:r>
    </w:p>
    <w:p w:rsidR="00A3293F" w:rsidRPr="00071149" w:rsidRDefault="00A3293F" w:rsidP="00071149">
      <w:pPr>
        <w:ind w:firstLine="709"/>
        <w:jc w:val="both"/>
        <w:rPr>
          <w:rFonts w:eastAsia="Calibri"/>
          <w:bCs/>
          <w:lang w:eastAsia="en-US"/>
        </w:rPr>
      </w:pPr>
      <w:r w:rsidRPr="00071149">
        <w:rPr>
          <w:rFonts w:eastAsia="Calibri"/>
          <w:bCs/>
          <w:lang w:eastAsia="en-US"/>
        </w:rPr>
        <w:t>- готовит подарки для победителей совместно со спонсорами и партнерами Чтений;</w:t>
      </w:r>
    </w:p>
    <w:p w:rsidR="00A3293F" w:rsidRPr="00071149" w:rsidRDefault="00A3293F" w:rsidP="00071149">
      <w:pPr>
        <w:ind w:firstLine="709"/>
        <w:jc w:val="both"/>
        <w:rPr>
          <w:rFonts w:eastAsia="Calibri"/>
          <w:bCs/>
          <w:lang w:eastAsia="en-US"/>
        </w:rPr>
      </w:pPr>
      <w:r w:rsidRPr="00071149">
        <w:rPr>
          <w:rFonts w:eastAsia="Calibri"/>
          <w:bCs/>
          <w:lang w:eastAsia="en-US"/>
        </w:rPr>
        <w:t>- подводит итоги Чтений и размещает информацию на сайте МБОУ Школы № 12.</w:t>
      </w:r>
    </w:p>
    <w:p w:rsidR="00A3293F" w:rsidRPr="00071149" w:rsidRDefault="00A3293F" w:rsidP="00071149">
      <w:pPr>
        <w:ind w:firstLine="709"/>
        <w:jc w:val="both"/>
        <w:rPr>
          <w:rFonts w:eastAsia="Calibri"/>
          <w:bCs/>
          <w:lang w:eastAsia="en-US"/>
        </w:rPr>
      </w:pPr>
    </w:p>
    <w:p w:rsidR="00A3293F" w:rsidRPr="00071149" w:rsidRDefault="00A3293F" w:rsidP="00071149">
      <w:pPr>
        <w:ind w:firstLine="709"/>
        <w:jc w:val="both"/>
        <w:rPr>
          <w:rFonts w:eastAsia="Calibri"/>
          <w:b/>
          <w:bCs/>
          <w:lang w:eastAsia="en-US"/>
        </w:rPr>
      </w:pPr>
      <w:r w:rsidRPr="00071149">
        <w:rPr>
          <w:rFonts w:eastAsia="Calibri"/>
          <w:b/>
          <w:bCs/>
          <w:lang w:eastAsia="en-US"/>
        </w:rPr>
        <w:t>Цели и задачи мероприятия</w:t>
      </w:r>
    </w:p>
    <w:p w:rsidR="00A3293F" w:rsidRPr="00071149" w:rsidRDefault="00A3293F" w:rsidP="00071149">
      <w:pPr>
        <w:ind w:firstLine="709"/>
        <w:jc w:val="both"/>
      </w:pPr>
      <w:r w:rsidRPr="00071149">
        <w:rPr>
          <w:b/>
        </w:rPr>
        <w:t>Цель</w:t>
      </w:r>
      <w:r w:rsidRPr="00071149">
        <w:t xml:space="preserve"> Чтений – способствовать обоснованному выбору школьниками различных видов деятельности и форм занятости в соответствии с личными склонностями, интересами, способностями, состоянием здоровья, а также потребностями рынка труда в Поволжье, способствующими повышению учебной мотивации, развитию аналитического и творческого мышления, эффективному профессиональному самоопределению, планированию карьеры.</w:t>
      </w:r>
    </w:p>
    <w:p w:rsidR="00A3293F" w:rsidRPr="00071149" w:rsidRDefault="00A3293F" w:rsidP="00071149">
      <w:pPr>
        <w:ind w:firstLine="709"/>
        <w:jc w:val="both"/>
      </w:pPr>
    </w:p>
    <w:p w:rsidR="00A3293F" w:rsidRPr="00071149" w:rsidRDefault="00A3293F" w:rsidP="00071149">
      <w:pPr>
        <w:ind w:firstLine="709"/>
        <w:jc w:val="both"/>
      </w:pPr>
      <w:r w:rsidRPr="00071149">
        <w:t xml:space="preserve">  </w:t>
      </w:r>
      <w:r w:rsidRPr="00071149">
        <w:rPr>
          <w:b/>
        </w:rPr>
        <w:t xml:space="preserve">Задачи </w:t>
      </w:r>
      <w:r w:rsidRPr="00071149">
        <w:t>Чтений:</w:t>
      </w:r>
    </w:p>
    <w:p w:rsidR="00A3293F" w:rsidRPr="00071149" w:rsidRDefault="00A3293F" w:rsidP="00071149">
      <w:pPr>
        <w:ind w:firstLine="709"/>
        <w:jc w:val="both"/>
      </w:pPr>
      <w:r w:rsidRPr="00071149">
        <w:lastRenderedPageBreak/>
        <w:t>- развитие и углубление знаний школьников в разных областях науки, техники, искусства, которые лежат в основе современных профессий;</w:t>
      </w:r>
    </w:p>
    <w:p w:rsidR="00A3293F" w:rsidRPr="00071149" w:rsidRDefault="00A3293F" w:rsidP="00071149">
      <w:pPr>
        <w:ind w:firstLine="709"/>
        <w:jc w:val="both"/>
      </w:pPr>
      <w:r w:rsidRPr="00071149">
        <w:t>- повышение профессиональной грамотности школьников через:</w:t>
      </w:r>
    </w:p>
    <w:p w:rsidR="00A3293F" w:rsidRPr="00071149" w:rsidRDefault="00A3293F" w:rsidP="00071149">
      <w:pPr>
        <w:ind w:firstLine="709"/>
        <w:jc w:val="both"/>
      </w:pPr>
      <w:r w:rsidRPr="00071149">
        <w:t xml:space="preserve">      введение их в мир  профессий, которые могут предложить предприятия региона и овладеть которыми можно в учреждениях профессионального образования Самарской области;</w:t>
      </w:r>
    </w:p>
    <w:p w:rsidR="00A3293F" w:rsidRPr="00071149" w:rsidRDefault="00A3293F" w:rsidP="00071149">
      <w:pPr>
        <w:ind w:firstLine="709"/>
        <w:jc w:val="both"/>
      </w:pPr>
      <w:r w:rsidRPr="00071149">
        <w:t xml:space="preserve">     вовлечение в модельные (творческие, исследовательские) и игровые ситуации, раскрывающие характер профессиональной деятельности и профессиональных требований;</w:t>
      </w:r>
    </w:p>
    <w:p w:rsidR="00A3293F" w:rsidRPr="00071149" w:rsidRDefault="00A3293F" w:rsidP="00071149">
      <w:pPr>
        <w:ind w:firstLine="709"/>
        <w:jc w:val="both"/>
      </w:pPr>
      <w:r w:rsidRPr="00071149">
        <w:t xml:space="preserve">      реализацию индивидуальных проектов профориентационного содержания;</w:t>
      </w:r>
    </w:p>
    <w:p w:rsidR="00A3293F" w:rsidRPr="00071149" w:rsidRDefault="00A3293F" w:rsidP="00071149">
      <w:pPr>
        <w:ind w:firstLine="709"/>
        <w:jc w:val="both"/>
      </w:pPr>
      <w:r w:rsidRPr="00071149">
        <w:t xml:space="preserve">      создание обучающимся условий по организации проб и практик в профессиональных сферах.</w:t>
      </w:r>
    </w:p>
    <w:p w:rsidR="00A3293F" w:rsidRPr="00071149" w:rsidRDefault="00A3293F" w:rsidP="00071149">
      <w:pPr>
        <w:ind w:firstLine="709"/>
        <w:jc w:val="both"/>
      </w:pPr>
      <w:r w:rsidRPr="00071149">
        <w:t>- подготовка школьников к адекватному профессиональному самоопределению; формирование у обучающихся положительного отношения к себе как субъекту будущей профессиональной деятельности построению карьеры;</w:t>
      </w:r>
    </w:p>
    <w:p w:rsidR="00A3293F" w:rsidRPr="00071149" w:rsidRDefault="00A3293F" w:rsidP="00071149">
      <w:pPr>
        <w:ind w:firstLine="709"/>
        <w:jc w:val="both"/>
      </w:pPr>
      <w:r w:rsidRPr="00071149">
        <w:t>- развитие способности к профессиональной адаптации, формирование навыков уверенного поведения в современных социально-экономических условиях; повышение конкурентоспособности выпускников школ;</w:t>
      </w:r>
    </w:p>
    <w:p w:rsidR="00A3293F" w:rsidRPr="00071149" w:rsidRDefault="00A3293F" w:rsidP="00071149">
      <w:pPr>
        <w:ind w:firstLine="709"/>
        <w:jc w:val="both"/>
      </w:pPr>
      <w:r w:rsidRPr="00071149">
        <w:t>-  развитие творческих способностей и интереса к исследовательской деятельности через активизацию учебно-практической и научно-исследовательской деятельности обучающихся пропаганда научных знаний через совершенствование методики исследовательской и проектной деятельности;</w:t>
      </w:r>
    </w:p>
    <w:p w:rsidR="00A3293F" w:rsidRPr="00071149" w:rsidRDefault="00A3293F" w:rsidP="00071149">
      <w:pPr>
        <w:ind w:firstLine="709"/>
        <w:jc w:val="both"/>
      </w:pPr>
      <w:r w:rsidRPr="00071149">
        <w:t>- привлечение ученых, практиков соответствующих областей, а также общественных и бизнес-партнеров к работе с одаренными детьми;</w:t>
      </w:r>
    </w:p>
    <w:p w:rsidR="00A3293F" w:rsidRPr="00071149" w:rsidRDefault="00A3293F" w:rsidP="00071149">
      <w:pPr>
        <w:ind w:firstLine="709"/>
        <w:jc w:val="both"/>
      </w:pPr>
      <w:r w:rsidRPr="00071149">
        <w:t>- воспитание чувства патриотизма и гражданской ответственности средствами краеведения.</w:t>
      </w:r>
    </w:p>
    <w:p w:rsidR="00A3293F" w:rsidRPr="00071149" w:rsidRDefault="00A3293F" w:rsidP="00071149">
      <w:pPr>
        <w:ind w:firstLine="709"/>
        <w:jc w:val="both"/>
        <w:rPr>
          <w:rFonts w:eastAsia="Calibri"/>
          <w:b/>
          <w:bCs/>
          <w:lang w:eastAsia="en-US"/>
        </w:rPr>
      </w:pPr>
      <w:r w:rsidRPr="00071149">
        <w:rPr>
          <w:rFonts w:eastAsia="Calibri"/>
          <w:b/>
          <w:bCs/>
          <w:lang w:eastAsia="en-US"/>
        </w:rPr>
        <w:t>Сроки и место проведения мероприятия</w:t>
      </w:r>
    </w:p>
    <w:p w:rsidR="00A3293F" w:rsidRPr="00071149" w:rsidRDefault="00A3293F" w:rsidP="00071149">
      <w:pPr>
        <w:ind w:firstLine="709"/>
        <w:jc w:val="both"/>
      </w:pPr>
      <w:r w:rsidRPr="00071149">
        <w:t xml:space="preserve">Отборочный (заочный) тур проводится Оргкомитетом ежегодно с 1 марта по 20 апреля 2024 года, заявки и работы направляются на почту </w:t>
      </w:r>
      <w:hyperlink r:id="rId219" w:history="1">
        <w:r w:rsidRPr="00071149">
          <w:rPr>
            <w:color w:val="0000FF"/>
            <w:u w:val="single"/>
            <w:lang w:val="en-US"/>
          </w:rPr>
          <w:t>school</w:t>
        </w:r>
        <w:r w:rsidRPr="00071149">
          <w:rPr>
            <w:color w:val="0000FF"/>
            <w:u w:val="single"/>
          </w:rPr>
          <w:t>12.</w:t>
        </w:r>
        <w:r w:rsidRPr="00071149">
          <w:rPr>
            <w:color w:val="0000FF"/>
            <w:u w:val="single"/>
            <w:lang w:val="en-US"/>
          </w:rPr>
          <w:t>samara</w:t>
        </w:r>
        <w:r w:rsidRPr="00071149">
          <w:rPr>
            <w:color w:val="0000FF"/>
            <w:u w:val="single"/>
          </w:rPr>
          <w:t>@</w:t>
        </w:r>
        <w:r w:rsidRPr="00071149">
          <w:rPr>
            <w:color w:val="0000FF"/>
            <w:u w:val="single"/>
            <w:lang w:val="en-US"/>
          </w:rPr>
          <w:t>yandex</w:t>
        </w:r>
        <w:r w:rsidRPr="00071149">
          <w:rPr>
            <w:color w:val="0000FF"/>
            <w:u w:val="single"/>
          </w:rPr>
          <w:t>.</w:t>
        </w:r>
        <w:r w:rsidRPr="00071149">
          <w:rPr>
            <w:color w:val="0000FF"/>
            <w:u w:val="single"/>
            <w:lang w:val="en-US"/>
          </w:rPr>
          <w:t>ru</w:t>
        </w:r>
      </w:hyperlink>
      <w:r w:rsidRPr="00071149">
        <w:t xml:space="preserve"> или по ссылке: </w:t>
      </w:r>
      <w:hyperlink r:id="rId220" w:history="1">
        <w:r w:rsidRPr="00071149">
          <w:rPr>
            <w:color w:val="0000FF"/>
            <w:u w:val="single"/>
          </w:rPr>
          <w:t>https://forms.gle/sgAP39kBCVKnStfU9</w:t>
        </w:r>
      </w:hyperlink>
      <w:r w:rsidRPr="00071149">
        <w:t xml:space="preserve">  </w:t>
      </w:r>
    </w:p>
    <w:p w:rsidR="00A3293F" w:rsidRPr="00071149" w:rsidRDefault="00A3293F" w:rsidP="00071149">
      <w:pPr>
        <w:ind w:firstLine="709"/>
        <w:jc w:val="both"/>
      </w:pPr>
      <w:r w:rsidRPr="00071149">
        <w:t xml:space="preserve">Для </w:t>
      </w:r>
      <w:r w:rsidRPr="00071149">
        <w:rPr>
          <w:u w:val="single"/>
        </w:rPr>
        <w:t>дистанционного</w:t>
      </w:r>
      <w:r w:rsidRPr="00071149">
        <w:t xml:space="preserve"> участия в Чтениях к заявке прикладываются электронные версии в формате </w:t>
      </w:r>
      <w:proofErr w:type="spellStart"/>
      <w:r w:rsidRPr="00071149">
        <w:t>doc</w:t>
      </w:r>
      <w:proofErr w:type="spellEnd"/>
      <w:r w:rsidRPr="00071149">
        <w:t xml:space="preserve">, </w:t>
      </w:r>
      <w:proofErr w:type="spellStart"/>
      <w:r w:rsidRPr="00071149">
        <w:t>doсx</w:t>
      </w:r>
      <w:proofErr w:type="spellEnd"/>
      <w:r w:rsidRPr="00071149">
        <w:t xml:space="preserve"> (для текста); </w:t>
      </w:r>
      <w:proofErr w:type="spellStart"/>
      <w:r w:rsidRPr="00071149">
        <w:t>jpeg</w:t>
      </w:r>
      <w:proofErr w:type="spellEnd"/>
      <w:r w:rsidRPr="00071149">
        <w:t xml:space="preserve">, </w:t>
      </w:r>
      <w:proofErr w:type="spellStart"/>
      <w:r w:rsidRPr="00071149">
        <w:t>pdf</w:t>
      </w:r>
      <w:proofErr w:type="spellEnd"/>
      <w:r w:rsidRPr="00071149">
        <w:t xml:space="preserve"> (для рисунка)и при прохождении в очный этап высылается видео выступления участника, которое загружаются на </w:t>
      </w:r>
      <w:proofErr w:type="spellStart"/>
      <w:r w:rsidRPr="00071149">
        <w:t>YouTube</w:t>
      </w:r>
      <w:proofErr w:type="spellEnd"/>
      <w:r w:rsidRPr="00071149">
        <w:t>-канал или Яндекс-диск.</w:t>
      </w:r>
    </w:p>
    <w:p w:rsidR="00A3293F" w:rsidRPr="00071149" w:rsidRDefault="00A3293F" w:rsidP="00071149">
      <w:pPr>
        <w:ind w:firstLine="709"/>
        <w:jc w:val="both"/>
      </w:pPr>
      <w:r w:rsidRPr="00071149">
        <w:t xml:space="preserve">Дата проведения финального (очного) тура - 26 апреля 2024 года (пятница) в 10.00 на базе МБОУ Школа № 12. </w:t>
      </w:r>
    </w:p>
    <w:p w:rsidR="00A3293F" w:rsidRPr="00071149" w:rsidRDefault="00A3293F" w:rsidP="00071149">
      <w:pPr>
        <w:ind w:firstLine="709"/>
        <w:jc w:val="both"/>
        <w:rPr>
          <w:b/>
        </w:rPr>
      </w:pPr>
      <w:r w:rsidRPr="00071149">
        <w:rPr>
          <w:b/>
        </w:rPr>
        <w:t>Программа проведения:</w:t>
      </w:r>
    </w:p>
    <w:p w:rsidR="00A3293F" w:rsidRPr="00071149" w:rsidRDefault="00A3293F" w:rsidP="00071149">
      <w:pPr>
        <w:ind w:firstLine="709"/>
        <w:jc w:val="both"/>
      </w:pPr>
      <w:r w:rsidRPr="00071149">
        <w:t>10.00 - 10.30 – регистрация участников финального тура.</w:t>
      </w:r>
    </w:p>
    <w:p w:rsidR="00A3293F" w:rsidRPr="00071149" w:rsidRDefault="00A3293F" w:rsidP="00071149">
      <w:pPr>
        <w:ind w:firstLine="709"/>
        <w:jc w:val="both"/>
      </w:pPr>
      <w:r w:rsidRPr="00071149">
        <w:t xml:space="preserve">       10.30- 11.00 – открытие, пленарное заседание</w:t>
      </w:r>
    </w:p>
    <w:p w:rsidR="00A3293F" w:rsidRPr="00071149" w:rsidRDefault="00A3293F" w:rsidP="00071149">
      <w:pPr>
        <w:ind w:firstLine="709"/>
        <w:jc w:val="both"/>
      </w:pPr>
      <w:r w:rsidRPr="00071149">
        <w:t xml:space="preserve">       11.15. - 13.15 – работа по секциям</w:t>
      </w:r>
    </w:p>
    <w:p w:rsidR="00A3293F" w:rsidRPr="00071149" w:rsidRDefault="00A3293F" w:rsidP="00071149">
      <w:pPr>
        <w:ind w:firstLine="709"/>
        <w:jc w:val="both"/>
      </w:pPr>
      <w:r w:rsidRPr="00071149">
        <w:t>13.30 - 14.30 – перерыв, обед, подведение итогов работы секций</w:t>
      </w:r>
    </w:p>
    <w:p w:rsidR="00A3293F" w:rsidRPr="00071149" w:rsidRDefault="00A3293F" w:rsidP="00071149">
      <w:pPr>
        <w:ind w:firstLine="709"/>
        <w:jc w:val="both"/>
      </w:pPr>
      <w:r w:rsidRPr="00071149">
        <w:t>14.30 -  15.00 – награждение победителей и призеров, закрытие (по секциям)</w:t>
      </w:r>
    </w:p>
    <w:p w:rsidR="00A3293F" w:rsidRPr="00071149" w:rsidRDefault="00A3293F" w:rsidP="00071149">
      <w:pPr>
        <w:ind w:firstLine="709"/>
        <w:jc w:val="both"/>
      </w:pPr>
      <w:r w:rsidRPr="00071149">
        <w:t>Место проведения Чтений – МБОУ Школа  № 12 (ул. Красноармейская, 93А).</w:t>
      </w:r>
    </w:p>
    <w:p w:rsidR="00A3293F" w:rsidRPr="00071149" w:rsidRDefault="00A3293F" w:rsidP="00071149">
      <w:pPr>
        <w:ind w:firstLine="709"/>
        <w:jc w:val="both"/>
      </w:pPr>
    </w:p>
    <w:p w:rsidR="00A3293F" w:rsidRPr="00071149" w:rsidRDefault="00A3293F" w:rsidP="00071149">
      <w:pPr>
        <w:ind w:firstLine="709"/>
        <w:jc w:val="both"/>
        <w:rPr>
          <w:rFonts w:eastAsia="Calibri"/>
          <w:b/>
          <w:bCs/>
          <w:lang w:eastAsia="en-US"/>
        </w:rPr>
      </w:pPr>
      <w:r w:rsidRPr="00071149">
        <w:rPr>
          <w:rFonts w:eastAsia="Calibri"/>
          <w:b/>
          <w:bCs/>
          <w:lang w:eastAsia="en-US"/>
        </w:rPr>
        <w:t>Порядок организации, форма участия</w:t>
      </w:r>
      <w:r w:rsidR="007071AA">
        <w:rPr>
          <w:rFonts w:eastAsia="Calibri"/>
          <w:b/>
          <w:bCs/>
          <w:lang w:eastAsia="en-US"/>
        </w:rPr>
        <w:t xml:space="preserve"> </w:t>
      </w:r>
      <w:r w:rsidRPr="00071149">
        <w:rPr>
          <w:rFonts w:eastAsia="Calibri"/>
          <w:b/>
          <w:bCs/>
          <w:lang w:eastAsia="en-US"/>
        </w:rPr>
        <w:t>и форма проведения мероприятия</w:t>
      </w:r>
    </w:p>
    <w:p w:rsidR="00A3293F" w:rsidRPr="00071149" w:rsidRDefault="00A3293F" w:rsidP="00071149">
      <w:pPr>
        <w:ind w:firstLine="709"/>
        <w:jc w:val="both"/>
      </w:pPr>
      <w:r w:rsidRPr="00071149">
        <w:t>Чтения проходят в два тура: отборочный (заочный) и финальный (очный).</w:t>
      </w:r>
    </w:p>
    <w:p w:rsidR="00A3293F" w:rsidRPr="00071149" w:rsidRDefault="00A3293F" w:rsidP="00071149">
      <w:pPr>
        <w:ind w:firstLine="709"/>
        <w:jc w:val="both"/>
      </w:pPr>
      <w:r w:rsidRPr="00071149">
        <w:t>Участие может осуществляться очно и заочно (дистанционно: через скайп и / или видеоконференцсвязь - указывается в заявке).</w:t>
      </w:r>
    </w:p>
    <w:p w:rsidR="00A3293F" w:rsidRPr="00071149" w:rsidRDefault="00A3293F" w:rsidP="00071149">
      <w:pPr>
        <w:ind w:firstLine="709"/>
        <w:jc w:val="both"/>
      </w:pPr>
      <w:r w:rsidRPr="00071149">
        <w:t>Организаторами отборочного тура являются Оргкомитет и члены экспертной комиссии Чтений (Приложение 1.1, 1.2).</w:t>
      </w:r>
    </w:p>
    <w:p w:rsidR="00A3293F" w:rsidRPr="00071149" w:rsidRDefault="00A3293F" w:rsidP="00071149">
      <w:pPr>
        <w:ind w:firstLine="709"/>
        <w:jc w:val="both"/>
      </w:pPr>
      <w:r w:rsidRPr="00071149">
        <w:t>Организаторами финального тура являются члены оргкомитета и председатели и члены жюри секций Чтений (Приложение 1.3).</w:t>
      </w:r>
    </w:p>
    <w:p w:rsidR="00A3293F" w:rsidRPr="00071149" w:rsidRDefault="00A3293F" w:rsidP="00071149">
      <w:pPr>
        <w:ind w:firstLine="709"/>
        <w:jc w:val="both"/>
      </w:pPr>
      <w:r w:rsidRPr="00071149">
        <w:t>Секции и ее направленность:</w:t>
      </w:r>
    </w:p>
    <w:p w:rsidR="00A3293F" w:rsidRPr="00071149" w:rsidRDefault="00A3293F" w:rsidP="00071149">
      <w:pPr>
        <w:ind w:firstLine="709"/>
        <w:jc w:val="both"/>
      </w:pPr>
      <w:r w:rsidRPr="00071149">
        <w:rPr>
          <w:b/>
        </w:rPr>
        <w:lastRenderedPageBreak/>
        <w:t xml:space="preserve">1 секция «Мой выбор профессии» </w:t>
      </w:r>
      <w:r w:rsidRPr="00071149">
        <w:t>- Мир моих интересов; Кем быть? Каким быть? Путь в профессию начинается в школе; Все работы хороши - выбирай на вкус; Моя мечта о будущей профессии.</w:t>
      </w:r>
    </w:p>
    <w:p w:rsidR="00A3293F" w:rsidRPr="00071149" w:rsidRDefault="00A3293F" w:rsidP="00071149">
      <w:pPr>
        <w:ind w:firstLine="709"/>
        <w:jc w:val="both"/>
      </w:pPr>
      <w:r w:rsidRPr="00071149">
        <w:rPr>
          <w:b/>
        </w:rPr>
        <w:t>2 секция «Самара на благо России»</w:t>
      </w:r>
      <w:r w:rsidRPr="00071149">
        <w:rPr>
          <w:u w:val="single"/>
        </w:rPr>
        <w:t xml:space="preserve"> </w:t>
      </w:r>
      <w:r w:rsidRPr="00071149">
        <w:t xml:space="preserve">- Профессии наших родителей; О профессиях разных, нужных и важных для Поволжья; Труд на радость себе и людям. </w:t>
      </w:r>
    </w:p>
    <w:p w:rsidR="00A3293F" w:rsidRPr="00071149" w:rsidRDefault="00A3293F" w:rsidP="00071149">
      <w:pPr>
        <w:ind w:firstLine="709"/>
        <w:jc w:val="both"/>
      </w:pPr>
      <w:r w:rsidRPr="00071149">
        <w:rPr>
          <w:b/>
        </w:rPr>
        <w:t>3 секция «Профессия и судьба»</w:t>
      </w:r>
      <w:r w:rsidRPr="00071149">
        <w:t xml:space="preserve"> - Научный прорыв и трудовые достижения; Культурное и историческое наследие края. Трудовые династии - Земляки. Профессии с большой перспективой.</w:t>
      </w:r>
    </w:p>
    <w:p w:rsidR="00A3293F" w:rsidRPr="00071149" w:rsidRDefault="00A3293F" w:rsidP="00071149">
      <w:pPr>
        <w:ind w:firstLine="709"/>
        <w:jc w:val="both"/>
      </w:pPr>
      <w:r w:rsidRPr="00071149">
        <w:rPr>
          <w:b/>
        </w:rPr>
        <w:t xml:space="preserve">4 секция «Мир профессий от «А» до «Я» </w:t>
      </w:r>
      <w:r w:rsidRPr="00071149">
        <w:t>- Мир профессий: Человек-техника, Человек-человек, Человек-природа, Человек-искусство (темы, связанные с профессиональной деятельностью людей в различных сферах науки, технике, искусстве). От хобби к профессии и пр.</w:t>
      </w:r>
    </w:p>
    <w:p w:rsidR="00A3293F" w:rsidRPr="00071149" w:rsidRDefault="00A3293F" w:rsidP="00071149">
      <w:pPr>
        <w:ind w:firstLine="709"/>
        <w:jc w:val="both"/>
      </w:pPr>
      <w:r w:rsidRPr="00071149">
        <w:rPr>
          <w:b/>
        </w:rPr>
        <w:t>5 секция Мастер «Золотые руки»</w:t>
      </w:r>
      <w:r w:rsidRPr="00071149">
        <w:rPr>
          <w:u w:val="single"/>
        </w:rPr>
        <w:t xml:space="preserve"> </w:t>
      </w:r>
      <w:r w:rsidRPr="00071149">
        <w:t xml:space="preserve">(в т.ч. проектная деятельность, внеурочная деятельность, дополнительное образование) -  Дерзай - твори – верши! Обращение к истокам (унт, прикладное творчество). </w:t>
      </w:r>
    </w:p>
    <w:p w:rsidR="00A3293F" w:rsidRPr="00071149" w:rsidRDefault="00A3293F" w:rsidP="00071149">
      <w:pPr>
        <w:ind w:firstLine="709"/>
        <w:jc w:val="both"/>
      </w:pPr>
      <w:r w:rsidRPr="00071149">
        <w:rPr>
          <w:b/>
        </w:rPr>
        <w:t>6 секция «Наука и искусство быть учителем»</w:t>
      </w:r>
      <w:r w:rsidRPr="00071149">
        <w:t xml:space="preserve"> (секция молодых учителей) – Мои находки и достижения; Мой урок по ФГОС; На </w:t>
      </w:r>
      <w:proofErr w:type="spellStart"/>
      <w:r w:rsidRPr="00071149">
        <w:t>внеурочку</w:t>
      </w:r>
      <w:proofErr w:type="spellEnd"/>
      <w:r w:rsidRPr="00071149">
        <w:t xml:space="preserve"> с радостью и удовольствием; Современные образовательные технологии в моей работе. Педагогическое наследие великих педагогов России и Зарубежья.</w:t>
      </w:r>
    </w:p>
    <w:p w:rsidR="00A3293F" w:rsidRPr="00071149" w:rsidRDefault="00A3293F" w:rsidP="00071149">
      <w:pPr>
        <w:ind w:firstLine="709"/>
        <w:jc w:val="both"/>
      </w:pPr>
      <w:r w:rsidRPr="00071149">
        <w:rPr>
          <w:b/>
        </w:rPr>
        <w:t>7 секция «Рабочий – это звучит гордо!»</w:t>
      </w:r>
      <w:r w:rsidRPr="00071149">
        <w:t xml:space="preserve"> (секция молодых рабочих и учащихся учреждений профобразования) – Все работы хороши - выбирай на вкус; Профессиональный дебют. Дело мастера боится (доклады, презентации и видеоролики о рабочих профессиях, востребованных в Самарской области).</w:t>
      </w:r>
    </w:p>
    <w:p w:rsidR="00A3293F" w:rsidRPr="00071149" w:rsidRDefault="00A3293F" w:rsidP="00071149">
      <w:pPr>
        <w:ind w:firstLine="709"/>
        <w:jc w:val="both"/>
      </w:pPr>
    </w:p>
    <w:p w:rsidR="00A3293F" w:rsidRPr="00071149" w:rsidRDefault="00A3293F" w:rsidP="00071149">
      <w:pPr>
        <w:ind w:firstLine="709"/>
        <w:jc w:val="both"/>
      </w:pPr>
      <w:r w:rsidRPr="00071149">
        <w:t>К участию в финальном туре допускаются работы, прошедшие рецензию членов Оргкомитета и экспертной комиссии (выставляются предварительные баллы,  выставленные по критериям данного Положения, без подсчета баллов за публичную защиту, без дополнительных баллов за участие в работе секции и «поощрительных» баллов от жюри; полученные баллы ранжируются и являются основанием для отбора в соответствующую секцию конференции) и удовлетворяющие требованиям к оформлению и содержанию работ финального тура, определенным настоящим Положением.</w:t>
      </w:r>
    </w:p>
    <w:p w:rsidR="007071AA" w:rsidRDefault="007071AA" w:rsidP="00071149">
      <w:pPr>
        <w:ind w:firstLine="709"/>
        <w:jc w:val="both"/>
        <w:rPr>
          <w:rFonts w:eastAsia="Calibri"/>
          <w:b/>
          <w:bCs/>
          <w:lang w:eastAsia="en-US"/>
        </w:rPr>
      </w:pPr>
    </w:p>
    <w:p w:rsidR="00A3293F" w:rsidRPr="00071149" w:rsidRDefault="00A3293F" w:rsidP="00071149">
      <w:pPr>
        <w:ind w:firstLine="709"/>
        <w:jc w:val="both"/>
        <w:rPr>
          <w:rFonts w:eastAsia="Calibri"/>
          <w:b/>
          <w:bCs/>
          <w:lang w:eastAsia="en-US"/>
        </w:rPr>
      </w:pPr>
      <w:r w:rsidRPr="00071149">
        <w:rPr>
          <w:rFonts w:eastAsia="Calibri"/>
          <w:b/>
          <w:bCs/>
          <w:lang w:eastAsia="en-US"/>
        </w:rPr>
        <w:t>Участники мероприятия</w:t>
      </w:r>
    </w:p>
    <w:p w:rsidR="00A3293F" w:rsidRPr="00071149" w:rsidRDefault="00A3293F" w:rsidP="00071149">
      <w:pPr>
        <w:ind w:firstLine="709"/>
        <w:jc w:val="both"/>
      </w:pPr>
      <w:r w:rsidRPr="00071149">
        <w:t>В Чтениях принимают участие на добровольной основе обучающиеся 1-11-х классов государственных, муниципальных и негосударственных образовательных учреждений, реализующих основные и дополнительные общеобразовательные программы основного общего и среднего (полного) общего образования, а также студенты 1-2 курсов средне-профессионального образования.</w:t>
      </w:r>
    </w:p>
    <w:p w:rsidR="00A3293F" w:rsidRPr="00071149" w:rsidRDefault="00A3293F" w:rsidP="00071149">
      <w:pPr>
        <w:ind w:firstLine="709"/>
        <w:jc w:val="both"/>
      </w:pPr>
      <w:r w:rsidRPr="00071149">
        <w:t>Возраст участников определяется на момент проведения финального тура на основании присланной заявки (Приложение 4).</w:t>
      </w:r>
    </w:p>
    <w:p w:rsidR="00A3293F" w:rsidRPr="00071149" w:rsidRDefault="00A3293F" w:rsidP="00071149">
      <w:pPr>
        <w:ind w:firstLine="709"/>
        <w:jc w:val="both"/>
      </w:pPr>
      <w:r w:rsidRPr="00071149">
        <w:t xml:space="preserve">Для участия в конференции также принимаются заявки и работы от обучающихся с ограниченными возможностями здоровья. </w:t>
      </w:r>
    </w:p>
    <w:p w:rsidR="00A3293F" w:rsidRPr="00071149" w:rsidRDefault="00A3293F" w:rsidP="00071149">
      <w:pPr>
        <w:ind w:firstLine="709"/>
        <w:jc w:val="both"/>
      </w:pPr>
    </w:p>
    <w:p w:rsidR="00A3293F" w:rsidRPr="00071149" w:rsidRDefault="00A3293F" w:rsidP="00071149">
      <w:pPr>
        <w:ind w:firstLine="709"/>
        <w:jc w:val="both"/>
        <w:rPr>
          <w:b/>
        </w:rPr>
      </w:pPr>
      <w:r w:rsidRPr="00071149">
        <w:rPr>
          <w:b/>
        </w:rPr>
        <w:t>В Чтениях принимают участие обучающиеся и студенты:</w:t>
      </w:r>
    </w:p>
    <w:p w:rsidR="00A3293F" w:rsidRPr="00071149" w:rsidRDefault="00A3293F" w:rsidP="00071149">
      <w:pPr>
        <w:ind w:firstLine="709"/>
        <w:jc w:val="both"/>
      </w:pPr>
      <w:r w:rsidRPr="00071149">
        <w:t xml:space="preserve">1 группа – 7-9 лет (1-3 классы); </w:t>
      </w:r>
    </w:p>
    <w:p w:rsidR="00A3293F" w:rsidRPr="00071149" w:rsidRDefault="00A3293F" w:rsidP="00071149">
      <w:pPr>
        <w:ind w:firstLine="709"/>
        <w:jc w:val="both"/>
      </w:pPr>
      <w:r w:rsidRPr="00071149">
        <w:t>2 группа – 10-11 (4-5 классы);</w:t>
      </w:r>
    </w:p>
    <w:p w:rsidR="00A3293F" w:rsidRPr="00071149" w:rsidRDefault="00A3293F" w:rsidP="00071149">
      <w:pPr>
        <w:ind w:firstLine="709"/>
        <w:jc w:val="both"/>
      </w:pPr>
      <w:r w:rsidRPr="00071149">
        <w:t>3 группа –  12-15 лет (6-8 классы);</w:t>
      </w:r>
    </w:p>
    <w:p w:rsidR="00A3293F" w:rsidRPr="00071149" w:rsidRDefault="00A3293F" w:rsidP="00071149">
      <w:pPr>
        <w:ind w:firstLine="709"/>
        <w:jc w:val="both"/>
      </w:pPr>
      <w:r w:rsidRPr="00071149">
        <w:t>4 группа – 16-18 лет (9-11 классы);</w:t>
      </w:r>
    </w:p>
    <w:p w:rsidR="00A3293F" w:rsidRPr="00071149" w:rsidRDefault="00A3293F" w:rsidP="00071149">
      <w:pPr>
        <w:ind w:firstLine="709"/>
        <w:jc w:val="both"/>
      </w:pPr>
      <w:r w:rsidRPr="00071149">
        <w:t xml:space="preserve">5 группа – студенты </w:t>
      </w:r>
      <w:proofErr w:type="spellStart"/>
      <w:r w:rsidRPr="00071149">
        <w:t>ссузов</w:t>
      </w:r>
      <w:proofErr w:type="spellEnd"/>
      <w:r w:rsidRPr="00071149">
        <w:t xml:space="preserve"> и вузов (1-2 года обучения, дневного отделения).</w:t>
      </w:r>
    </w:p>
    <w:p w:rsidR="00A3293F" w:rsidRPr="00071149" w:rsidRDefault="00A3293F" w:rsidP="00071149">
      <w:pPr>
        <w:ind w:firstLine="709"/>
        <w:jc w:val="both"/>
      </w:pPr>
      <w:r w:rsidRPr="00071149">
        <w:t xml:space="preserve">В каждой секции финального тура заслушиваются </w:t>
      </w:r>
      <w:r w:rsidRPr="00071149">
        <w:rPr>
          <w:b/>
        </w:rPr>
        <w:t>не более 10</w:t>
      </w:r>
      <w:r w:rsidRPr="00071149">
        <w:t xml:space="preserve"> исследовательских рефератов. Порядок выступления участников (публичная защита работы) определяется в </w:t>
      </w:r>
      <w:r w:rsidRPr="00071149">
        <w:lastRenderedPageBreak/>
        <w:t xml:space="preserve">соответствии с полученными и </w:t>
      </w:r>
      <w:proofErr w:type="spellStart"/>
      <w:r w:rsidRPr="00071149">
        <w:t>проранжированными</w:t>
      </w:r>
      <w:proofErr w:type="spellEnd"/>
      <w:r w:rsidRPr="00071149">
        <w:t xml:space="preserve"> предварительными баллами или в алфавитном порядке. В работе секции после пятого выступления делается технический перерыв. </w:t>
      </w:r>
    </w:p>
    <w:p w:rsidR="00A3293F" w:rsidRPr="00071149" w:rsidRDefault="00A3293F" w:rsidP="00071149">
      <w:pPr>
        <w:ind w:firstLine="709"/>
        <w:jc w:val="both"/>
      </w:pPr>
    </w:p>
    <w:p w:rsidR="00A3293F" w:rsidRPr="00071149" w:rsidRDefault="00A3293F" w:rsidP="00071149">
      <w:pPr>
        <w:ind w:firstLine="709"/>
        <w:jc w:val="both"/>
        <w:rPr>
          <w:rFonts w:eastAsia="Calibri"/>
          <w:b/>
          <w:bCs/>
          <w:lang w:eastAsia="en-US"/>
        </w:rPr>
      </w:pPr>
      <w:r w:rsidRPr="00071149">
        <w:rPr>
          <w:rFonts w:eastAsia="Calibri"/>
          <w:b/>
          <w:bCs/>
          <w:lang w:eastAsia="en-US"/>
        </w:rPr>
        <w:t>Требования к содержанию и оформлению работ участников</w:t>
      </w:r>
    </w:p>
    <w:p w:rsidR="00A3293F" w:rsidRPr="00071149" w:rsidRDefault="00A3293F" w:rsidP="00071149">
      <w:pPr>
        <w:ind w:firstLine="709"/>
        <w:jc w:val="both"/>
      </w:pPr>
      <w:r w:rsidRPr="00071149">
        <w:t>К участию в Чтениях допускаются научно-исследовательские работы (рефераты) и работы (рефераты), имеющие характер и структуру научно-практического исследования.</w:t>
      </w:r>
    </w:p>
    <w:p w:rsidR="00A3293F" w:rsidRPr="00071149" w:rsidRDefault="00A3293F" w:rsidP="00071149">
      <w:pPr>
        <w:ind w:firstLine="709"/>
        <w:jc w:val="both"/>
        <w:rPr>
          <w:b/>
        </w:rPr>
      </w:pPr>
    </w:p>
    <w:p w:rsidR="00A3293F" w:rsidRPr="00071149" w:rsidRDefault="00A3293F" w:rsidP="00071149">
      <w:pPr>
        <w:ind w:firstLine="709"/>
        <w:jc w:val="both"/>
        <w:rPr>
          <w:b/>
        </w:rPr>
      </w:pPr>
      <w:r w:rsidRPr="00071149">
        <w:rPr>
          <w:b/>
        </w:rPr>
        <w:t>Квоты работ на участие в Чтениях:</w:t>
      </w:r>
    </w:p>
    <w:p w:rsidR="00A3293F" w:rsidRPr="00071149" w:rsidRDefault="00A3293F" w:rsidP="00071149">
      <w:pPr>
        <w:ind w:firstLine="709"/>
        <w:jc w:val="both"/>
      </w:pPr>
      <w:r w:rsidRPr="00071149">
        <w:t>- отборочный тур: заявка и текст работы, поданные в установленные Оргкомитетом сроки и зарегистрированные в порядке их поступления на электронную почту Оргкомитета</w:t>
      </w:r>
      <w:r w:rsidRPr="00071149">
        <w:rPr>
          <w:rFonts w:ascii="Arial" w:hAnsi="Arial" w:cs="Arial"/>
          <w:color w:val="5C5C5C"/>
        </w:rPr>
        <w:t xml:space="preserve">: </w:t>
      </w:r>
      <w:hyperlink r:id="rId221" w:history="1">
        <w:r w:rsidRPr="00071149">
          <w:rPr>
            <w:color w:val="0000FF"/>
            <w:u w:val="single"/>
            <w:lang w:val="en-US"/>
          </w:rPr>
          <w:t>school</w:t>
        </w:r>
        <w:r w:rsidRPr="00071149">
          <w:rPr>
            <w:color w:val="0000FF"/>
            <w:u w:val="single"/>
          </w:rPr>
          <w:t>12.</w:t>
        </w:r>
        <w:r w:rsidRPr="00071149">
          <w:rPr>
            <w:color w:val="0000FF"/>
            <w:u w:val="single"/>
            <w:lang w:val="en-US"/>
          </w:rPr>
          <w:t>samara</w:t>
        </w:r>
        <w:r w:rsidRPr="00071149">
          <w:rPr>
            <w:color w:val="0000FF"/>
            <w:u w:val="single"/>
          </w:rPr>
          <w:t>@</w:t>
        </w:r>
        <w:r w:rsidRPr="00071149">
          <w:rPr>
            <w:color w:val="0000FF"/>
            <w:u w:val="single"/>
            <w:lang w:val="en-US"/>
          </w:rPr>
          <w:t>yandex</w:t>
        </w:r>
        <w:r w:rsidRPr="00071149">
          <w:rPr>
            <w:color w:val="0000FF"/>
            <w:u w:val="single"/>
          </w:rPr>
          <w:t>.</w:t>
        </w:r>
        <w:r w:rsidRPr="00071149">
          <w:rPr>
            <w:color w:val="0000FF"/>
            <w:u w:val="single"/>
            <w:lang w:val="en-US"/>
          </w:rPr>
          <w:t>ru</w:t>
        </w:r>
      </w:hyperlink>
      <w:r w:rsidRPr="00071149">
        <w:t xml:space="preserve"> или по ссылке </w:t>
      </w:r>
      <w:hyperlink r:id="rId222" w:history="1">
        <w:r w:rsidRPr="00071149">
          <w:rPr>
            <w:color w:val="0000FF"/>
            <w:u w:val="single"/>
          </w:rPr>
          <w:t>https://forms.gle/sgAP39kBCVKnStfU9</w:t>
        </w:r>
      </w:hyperlink>
      <w:r w:rsidRPr="00071149">
        <w:t xml:space="preserve">   (не более 200 работ); </w:t>
      </w:r>
    </w:p>
    <w:p w:rsidR="00A3293F" w:rsidRPr="00071149" w:rsidRDefault="00A3293F" w:rsidP="00071149">
      <w:pPr>
        <w:ind w:firstLine="709"/>
        <w:jc w:val="both"/>
      </w:pPr>
      <w:r w:rsidRPr="00071149">
        <w:t>- финальный тур: не более 10 работ (докладов) в каждой секции в каждой возрастной группе.</w:t>
      </w:r>
    </w:p>
    <w:p w:rsidR="00A3293F" w:rsidRPr="00071149" w:rsidRDefault="00A3293F" w:rsidP="00071149">
      <w:pPr>
        <w:ind w:firstLine="709"/>
        <w:jc w:val="both"/>
        <w:rPr>
          <w:b/>
        </w:rPr>
      </w:pPr>
    </w:p>
    <w:p w:rsidR="00A3293F" w:rsidRPr="00071149" w:rsidRDefault="00A3293F" w:rsidP="00071149">
      <w:pPr>
        <w:ind w:firstLine="709"/>
        <w:jc w:val="both"/>
        <w:rPr>
          <w:b/>
        </w:rPr>
      </w:pPr>
      <w:r w:rsidRPr="00071149">
        <w:rPr>
          <w:b/>
        </w:rPr>
        <w:t>Исследовательская работа (реферат) должен иметь следующую структуру:</w:t>
      </w:r>
    </w:p>
    <w:p w:rsidR="00A3293F" w:rsidRPr="00071149" w:rsidRDefault="00A3293F" w:rsidP="00071149">
      <w:pPr>
        <w:ind w:firstLine="709"/>
        <w:jc w:val="both"/>
      </w:pPr>
      <w:r w:rsidRPr="00071149">
        <w:t>а) титульный лист (приложение 5) – содержит наименование темы исследовательской работы, название секции, в адрес которой направляется работа, наименование образовательного учреждения (по Уставу), на базе которого выполнялась работа, информацию об авторе (фамилия, имя, отчество, класс) и руководителе (фамилия, имя, отчество, должность);</w:t>
      </w:r>
    </w:p>
    <w:p w:rsidR="00A3293F" w:rsidRPr="00071149" w:rsidRDefault="00A3293F" w:rsidP="00071149">
      <w:pPr>
        <w:ind w:firstLine="709"/>
        <w:jc w:val="both"/>
      </w:pPr>
      <w:r w:rsidRPr="00071149">
        <w:t>б) введение – содержит описание проблемы исследования, её актуальности, цель, объект и предмет исследования, гипотезу, задачи, методы исследования, теоретическую и практическую значимость исследования;</w:t>
      </w:r>
    </w:p>
    <w:p w:rsidR="00A3293F" w:rsidRPr="00071149" w:rsidRDefault="00A3293F" w:rsidP="00071149">
      <w:pPr>
        <w:ind w:firstLine="709"/>
        <w:jc w:val="both"/>
      </w:pPr>
      <w:r w:rsidRPr="00071149">
        <w:t>в) глава I – содержит анализ литературы по проблеме исследования, описание понятийного аппарата, которым оперирует исследователь;</w:t>
      </w:r>
    </w:p>
    <w:p w:rsidR="00A3293F" w:rsidRPr="00071149" w:rsidRDefault="00A3293F" w:rsidP="00071149">
      <w:pPr>
        <w:ind w:firstLine="709"/>
        <w:jc w:val="both"/>
      </w:pPr>
      <w:r w:rsidRPr="00071149">
        <w:t>г) глава II – содержит эмпирические данные, их анализ;</w:t>
      </w:r>
    </w:p>
    <w:p w:rsidR="00A3293F" w:rsidRPr="00071149" w:rsidRDefault="00A3293F" w:rsidP="00071149">
      <w:pPr>
        <w:ind w:firstLine="709"/>
        <w:jc w:val="both"/>
      </w:pPr>
      <w:r w:rsidRPr="00071149">
        <w:t>д) выводы по каждой главе – кратко представляют основные положения изложенного;</w:t>
      </w:r>
    </w:p>
    <w:p w:rsidR="00A3293F" w:rsidRPr="00071149" w:rsidRDefault="00A3293F" w:rsidP="00071149">
      <w:pPr>
        <w:ind w:firstLine="709"/>
        <w:jc w:val="both"/>
      </w:pPr>
      <w:r w:rsidRPr="00071149">
        <w:t>е) заключение – содержит итог работы, важнейшие выводы, к которым пришел автор;</w:t>
      </w:r>
    </w:p>
    <w:p w:rsidR="00A3293F" w:rsidRPr="00071149" w:rsidRDefault="00A3293F" w:rsidP="00071149">
      <w:pPr>
        <w:ind w:firstLine="709"/>
        <w:jc w:val="both"/>
      </w:pPr>
      <w:r w:rsidRPr="00071149">
        <w:t>ж) библиография;</w:t>
      </w:r>
    </w:p>
    <w:p w:rsidR="00A3293F" w:rsidRPr="00071149" w:rsidRDefault="00A3293F" w:rsidP="00071149">
      <w:pPr>
        <w:ind w:firstLine="709"/>
        <w:jc w:val="both"/>
      </w:pPr>
      <w:r w:rsidRPr="00071149">
        <w:t>з) приложения (если есть).</w:t>
      </w:r>
    </w:p>
    <w:p w:rsidR="00A3293F" w:rsidRPr="00071149" w:rsidRDefault="00A3293F" w:rsidP="00071149">
      <w:pPr>
        <w:ind w:firstLine="709"/>
        <w:jc w:val="both"/>
      </w:pPr>
      <w:r w:rsidRPr="00071149">
        <w:t xml:space="preserve">Текст работы печатается на стандартных страницах белой бумаги формата А4 (210 х </w:t>
      </w:r>
      <w:smartTag w:uri="urn:schemas-microsoft-com:office:smarttags" w:element="metricconverter">
        <w:smartTagPr>
          <w:attr w:name="ProductID" w:val="297 мм"/>
        </w:smartTagPr>
        <w:r w:rsidRPr="00071149">
          <w:t>297 мм</w:t>
        </w:r>
      </w:smartTag>
      <w:r w:rsidRPr="00071149">
        <w:t xml:space="preserve">, горизонталь – </w:t>
      </w:r>
      <w:smartTag w:uri="urn:schemas-microsoft-com:office:smarttags" w:element="metricconverter">
        <w:smartTagPr>
          <w:attr w:name="ProductID" w:val="210 мм"/>
        </w:smartTagPr>
        <w:r w:rsidRPr="00071149">
          <w:t>210 мм</w:t>
        </w:r>
      </w:smartTag>
      <w:r w:rsidRPr="00071149">
        <w:t>.). Шрифт – Т</w:t>
      </w:r>
      <w:proofErr w:type="spellStart"/>
      <w:r w:rsidRPr="00071149">
        <w:rPr>
          <w:lang w:val="en-US"/>
        </w:rPr>
        <w:t>imes</w:t>
      </w:r>
      <w:proofErr w:type="spellEnd"/>
      <w:r w:rsidRPr="00071149">
        <w:t xml:space="preserve"> </w:t>
      </w:r>
      <w:r w:rsidRPr="00071149">
        <w:rPr>
          <w:lang w:val="en-US"/>
        </w:rPr>
        <w:t>New</w:t>
      </w:r>
      <w:r w:rsidRPr="00071149">
        <w:t xml:space="preserve"> </w:t>
      </w:r>
      <w:r w:rsidRPr="00071149">
        <w:rPr>
          <w:lang w:val="en-US"/>
        </w:rPr>
        <w:t>Roman</w:t>
      </w:r>
      <w:r w:rsidRPr="00071149">
        <w:t xml:space="preserve">, размер 14 </w:t>
      </w:r>
      <w:proofErr w:type="spellStart"/>
      <w:r w:rsidRPr="00071149">
        <w:t>пт</w:t>
      </w:r>
      <w:proofErr w:type="spellEnd"/>
      <w:r w:rsidRPr="00071149">
        <w:t xml:space="preserve">, межстрочный интервал – 1,5. Поля: слева – </w:t>
      </w:r>
      <w:smartTag w:uri="urn:schemas-microsoft-com:office:smarttags" w:element="metricconverter">
        <w:smartTagPr>
          <w:attr w:name="ProductID" w:val="25 мм"/>
        </w:smartTagPr>
        <w:r w:rsidRPr="00071149">
          <w:t>25 мм</w:t>
        </w:r>
      </w:smartTag>
      <w:r w:rsidRPr="00071149">
        <w:t xml:space="preserve">, справа – </w:t>
      </w:r>
      <w:smartTag w:uri="urn:schemas-microsoft-com:office:smarttags" w:element="metricconverter">
        <w:smartTagPr>
          <w:attr w:name="ProductID" w:val="10 мм"/>
        </w:smartTagPr>
        <w:r w:rsidRPr="00071149">
          <w:t>10 мм</w:t>
        </w:r>
      </w:smartTag>
      <w:r w:rsidRPr="00071149">
        <w:t xml:space="preserve">, снизу и сверху – </w:t>
      </w:r>
      <w:smartTag w:uri="urn:schemas-microsoft-com:office:smarttags" w:element="metricconverter">
        <w:smartTagPr>
          <w:attr w:name="ProductID" w:val="20 мм"/>
        </w:smartTagPr>
        <w:r w:rsidRPr="00071149">
          <w:t>20 мм</w:t>
        </w:r>
      </w:smartTag>
      <w:r w:rsidRPr="00071149">
        <w:t>. Допустимо рукописное оформление отдельных фрагментов (формулы, чертежный материал и т.п.), которые выполняются черной пастой (тушью).</w:t>
      </w:r>
    </w:p>
    <w:p w:rsidR="00A3293F" w:rsidRPr="00071149" w:rsidRDefault="00A3293F" w:rsidP="00071149">
      <w:pPr>
        <w:ind w:firstLine="709"/>
        <w:jc w:val="both"/>
      </w:pPr>
      <w:r w:rsidRPr="00071149">
        <w:t>Список литературы приводится в конце работы в алфавитном порядке и оформляется в соответствии с ГОСТ 7.1. – 2003. В тексте в квадратных скобках дается порядковый номер и страница источника. Список литературы должен содержать только те источники, на которые есть ссылки в тексте работы.</w:t>
      </w:r>
    </w:p>
    <w:p w:rsidR="00A3293F" w:rsidRPr="00071149" w:rsidRDefault="00A3293F" w:rsidP="00071149">
      <w:pPr>
        <w:ind w:firstLine="709"/>
        <w:jc w:val="both"/>
      </w:pPr>
      <w:r w:rsidRPr="00071149">
        <w:t xml:space="preserve">Исследовательская работа может содержать приложения с иллюстративным материалом (рисунки, схемы, карты, таблицы, фотографии и т.п.), который должен быть связан с основным содержанием. Приложения могут занимать до 10 дополнительных страниц. Приложения должны быть пронумерованы и озаглавлены. В тексте доклада на них должны содержаться ссылки. </w:t>
      </w:r>
    </w:p>
    <w:p w:rsidR="00A3293F" w:rsidRPr="00071149" w:rsidRDefault="00A3293F" w:rsidP="00071149">
      <w:pPr>
        <w:ind w:firstLine="709"/>
        <w:jc w:val="both"/>
      </w:pPr>
      <w:r w:rsidRPr="00071149">
        <w:t>Текст исследовательской работы – не более 25 страниц (не считая титульного листа и приложений).</w:t>
      </w:r>
    </w:p>
    <w:p w:rsidR="00A3293F" w:rsidRPr="00071149" w:rsidRDefault="00A3293F" w:rsidP="00071149">
      <w:pPr>
        <w:ind w:firstLine="709"/>
        <w:jc w:val="both"/>
      </w:pPr>
      <w:r w:rsidRPr="00071149">
        <w:t xml:space="preserve">В финальный тур будут приниматься только самостоятельные оригинальные исследовательские рефераты (авторский оригинальный текст – не менее 70 %), не участвующие ранее в городских и пр. конференциях и не имеющие признаки плагиата (осуществляется проверка через </w:t>
      </w:r>
      <w:hyperlink r:id="rId223" w:history="1">
        <w:r w:rsidRPr="00071149">
          <w:rPr>
            <w:color w:val="0000FF"/>
            <w:u w:val="single"/>
          </w:rPr>
          <w:t>http://www.antiplagiat.ru</w:t>
        </w:r>
      </w:hyperlink>
      <w:r w:rsidRPr="00071149">
        <w:t>).</w:t>
      </w:r>
    </w:p>
    <w:p w:rsidR="00A3293F" w:rsidRPr="00071149" w:rsidRDefault="00A3293F" w:rsidP="00071149">
      <w:pPr>
        <w:ind w:firstLine="709"/>
        <w:jc w:val="both"/>
      </w:pPr>
      <w:r w:rsidRPr="00071149">
        <w:lastRenderedPageBreak/>
        <w:t xml:space="preserve">Работы финального тура (оформленные в папки) участникам </w:t>
      </w:r>
      <w:r w:rsidRPr="00071149">
        <w:rPr>
          <w:b/>
        </w:rPr>
        <w:t>не возвращаются.</w:t>
      </w:r>
    </w:p>
    <w:p w:rsidR="00A3293F" w:rsidRPr="00071149" w:rsidRDefault="00A3293F" w:rsidP="00071149">
      <w:pPr>
        <w:ind w:firstLine="709"/>
        <w:jc w:val="both"/>
        <w:rPr>
          <w:b/>
        </w:rPr>
      </w:pPr>
    </w:p>
    <w:p w:rsidR="00A3293F" w:rsidRPr="00071149" w:rsidRDefault="00A3293F" w:rsidP="00071149">
      <w:pPr>
        <w:ind w:firstLine="709"/>
        <w:jc w:val="both"/>
        <w:rPr>
          <w:b/>
        </w:rPr>
      </w:pPr>
      <w:r w:rsidRPr="00071149">
        <w:rPr>
          <w:b/>
        </w:rPr>
        <w:t>Регламент выступлений:</w:t>
      </w:r>
      <w:r w:rsidRPr="00071149">
        <w:t xml:space="preserve"> Публичная защита работ проводится в сроки, установленные настоящим Положением, и предполагает выступление участника </w:t>
      </w:r>
      <w:r w:rsidRPr="00071149">
        <w:rPr>
          <w:b/>
        </w:rPr>
        <w:t>продолжительностью не более 10 минут, время дискуссии, вопросов – до 5 минут.</w:t>
      </w:r>
    </w:p>
    <w:p w:rsidR="00A3293F" w:rsidRPr="00071149" w:rsidRDefault="00A3293F" w:rsidP="00071149">
      <w:pPr>
        <w:ind w:firstLine="709"/>
        <w:jc w:val="both"/>
      </w:pPr>
    </w:p>
    <w:p w:rsidR="00A3293F" w:rsidRPr="00071149" w:rsidRDefault="00A3293F" w:rsidP="00071149">
      <w:pPr>
        <w:ind w:firstLine="709"/>
        <w:jc w:val="both"/>
        <w:rPr>
          <w:rFonts w:eastAsia="Calibri"/>
          <w:b/>
          <w:bCs/>
          <w:lang w:eastAsia="en-US"/>
        </w:rPr>
      </w:pPr>
      <w:r w:rsidRPr="00071149">
        <w:rPr>
          <w:rFonts w:eastAsia="Calibri"/>
          <w:b/>
          <w:bCs/>
          <w:lang w:eastAsia="en-US"/>
        </w:rPr>
        <w:t>Критерии оценивания членами жюри</w:t>
      </w:r>
      <w:r w:rsidR="007071AA">
        <w:rPr>
          <w:rFonts w:eastAsia="Calibri"/>
          <w:b/>
          <w:bCs/>
          <w:lang w:eastAsia="en-US"/>
        </w:rPr>
        <w:t xml:space="preserve"> </w:t>
      </w:r>
      <w:r w:rsidRPr="00071149">
        <w:rPr>
          <w:rFonts w:eastAsia="Calibri"/>
          <w:b/>
          <w:bCs/>
          <w:lang w:eastAsia="en-US"/>
        </w:rPr>
        <w:t>представленной работы участника</w:t>
      </w:r>
    </w:p>
    <w:p w:rsidR="00A3293F" w:rsidRPr="00071149" w:rsidRDefault="00A3293F" w:rsidP="00071149">
      <w:pPr>
        <w:ind w:firstLine="709"/>
        <w:jc w:val="both"/>
      </w:pPr>
    </w:p>
    <w:p w:rsidR="00A3293F" w:rsidRPr="00071149" w:rsidRDefault="00A3293F" w:rsidP="00071149">
      <w:pPr>
        <w:ind w:firstLine="709"/>
        <w:jc w:val="both"/>
      </w:pPr>
      <w:r w:rsidRPr="00071149">
        <w:t>Оргкомитет и экспертная комиссия может отклонить работу участника отборочного (заочного) тура от участия в публичной защите в случае, если она не соответствует требованиям, определенным настоящим Положением.</w:t>
      </w:r>
    </w:p>
    <w:p w:rsidR="00A3293F" w:rsidRPr="00071149" w:rsidRDefault="00A3293F" w:rsidP="00071149">
      <w:pPr>
        <w:ind w:firstLine="709"/>
        <w:jc w:val="both"/>
      </w:pPr>
      <w:r w:rsidRPr="00071149">
        <w:t xml:space="preserve">Оценку публичной защиты работ в каждой секции осуществляет председатель и члены жюри секции в количестве не менее двух человек, выставляют подсчитанные баллы в бланки жюри, которые озвучиваются всем участникам секции по окончании работы секции в момент подведения итогов. </w:t>
      </w:r>
    </w:p>
    <w:p w:rsidR="00A3293F" w:rsidRPr="00071149" w:rsidRDefault="00A3293F" w:rsidP="00071149">
      <w:pPr>
        <w:ind w:firstLine="709"/>
        <w:jc w:val="both"/>
      </w:pPr>
      <w:r w:rsidRPr="00071149">
        <w:t xml:space="preserve">По окончании работы секции проводится совещание жюри секции, на котором на основании полученных баллов за публичную защиту работы выносится решение об определении победителей и призеров, дипломантов по номинациям. Решение жюри протоколируется, является окончательным, доводится до сведения участников после окончания совещания и не подлежит апелляции. </w:t>
      </w:r>
    </w:p>
    <w:p w:rsidR="00A3293F" w:rsidRPr="00071149" w:rsidRDefault="00A3293F" w:rsidP="00071149">
      <w:pPr>
        <w:ind w:firstLine="709"/>
        <w:jc w:val="both"/>
      </w:pPr>
      <w:r w:rsidRPr="00071149">
        <w:t>Вопросы и предложения по работе секции рассматриваются только в период ее работы. Замечания и предложения по организации и проведении Чтений рассматриваются Оргкомитетом в течение трех рабочих дней после завершения работы Чтений.</w:t>
      </w:r>
    </w:p>
    <w:p w:rsidR="00A3293F" w:rsidRPr="00071149" w:rsidRDefault="00A3293F" w:rsidP="00071149">
      <w:pPr>
        <w:ind w:firstLine="709"/>
        <w:jc w:val="both"/>
        <w:rPr>
          <w:b/>
        </w:rPr>
      </w:pPr>
    </w:p>
    <w:p w:rsidR="00A3293F" w:rsidRPr="00071149" w:rsidRDefault="00A3293F" w:rsidP="00071149">
      <w:pPr>
        <w:ind w:firstLine="709"/>
        <w:jc w:val="both"/>
        <w:rPr>
          <w:b/>
          <w:highlight w:val="yellow"/>
        </w:rPr>
      </w:pPr>
      <w:r w:rsidRPr="00071149">
        <w:rPr>
          <w:b/>
        </w:rPr>
        <w:t>Критерии оценки:</w:t>
      </w:r>
    </w:p>
    <w:p w:rsidR="00A3293F" w:rsidRPr="00071149" w:rsidRDefault="00A3293F" w:rsidP="00071149">
      <w:pPr>
        <w:ind w:firstLine="709"/>
        <w:jc w:val="both"/>
        <w:rPr>
          <w:bCs/>
        </w:rPr>
      </w:pPr>
      <w:r w:rsidRPr="00071149">
        <w:rPr>
          <w:bCs/>
        </w:rPr>
        <w:t>Структура работы, соответствие названия содержанию, раскрытие обоснованности выбора темы.</w:t>
      </w:r>
    </w:p>
    <w:p w:rsidR="00A3293F" w:rsidRPr="00071149" w:rsidRDefault="00A3293F" w:rsidP="00071149">
      <w:pPr>
        <w:ind w:firstLine="709"/>
        <w:jc w:val="both"/>
        <w:rPr>
          <w:bCs/>
        </w:rPr>
      </w:pPr>
      <w:r w:rsidRPr="00071149">
        <w:rPr>
          <w:bCs/>
        </w:rPr>
        <w:t>Регламент выступления.</w:t>
      </w:r>
    </w:p>
    <w:p w:rsidR="00A3293F" w:rsidRPr="00071149" w:rsidRDefault="00A3293F" w:rsidP="00071149">
      <w:pPr>
        <w:ind w:firstLine="709"/>
        <w:jc w:val="both"/>
        <w:rPr>
          <w:bCs/>
        </w:rPr>
      </w:pPr>
      <w:r w:rsidRPr="00071149">
        <w:rPr>
          <w:bCs/>
        </w:rPr>
        <w:t>Содержательность работы (включая, краеведческую составляющую), полнота описания, в</w:t>
      </w:r>
      <w:r w:rsidRPr="00071149">
        <w:t>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A3293F" w:rsidRPr="00071149" w:rsidRDefault="00A3293F" w:rsidP="00071149">
      <w:pPr>
        <w:ind w:firstLine="709"/>
        <w:jc w:val="both"/>
        <w:rPr>
          <w:bCs/>
        </w:rPr>
      </w:pPr>
      <w:r w:rsidRPr="00071149">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A3293F" w:rsidRPr="00071149" w:rsidRDefault="00A3293F" w:rsidP="00071149">
      <w:pPr>
        <w:ind w:firstLine="709"/>
        <w:jc w:val="both"/>
        <w:rPr>
          <w:bCs/>
        </w:rPr>
      </w:pPr>
      <w:r w:rsidRPr="00071149">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A3293F" w:rsidRPr="00071149" w:rsidRDefault="00A3293F" w:rsidP="00071149">
      <w:pPr>
        <w:ind w:firstLine="709"/>
        <w:jc w:val="both"/>
        <w:rPr>
          <w:bCs/>
        </w:rPr>
      </w:pPr>
      <w:r w:rsidRPr="00071149">
        <w:rPr>
          <w:bCs/>
        </w:rPr>
        <w:t>Использование наглядности (презентация, таблицы, макеты, поделки, фото-, видеоматериалы и пр.)</w:t>
      </w:r>
    </w:p>
    <w:p w:rsidR="00A3293F" w:rsidRPr="00071149" w:rsidRDefault="00A3293F" w:rsidP="00071149">
      <w:pPr>
        <w:ind w:firstLine="709"/>
        <w:jc w:val="both"/>
        <w:rPr>
          <w:bCs/>
        </w:rPr>
      </w:pPr>
      <w:r w:rsidRPr="00071149">
        <w:t xml:space="preserve">Четкость выводов, их соответствие поставленным автором перед собой задачам». </w:t>
      </w:r>
    </w:p>
    <w:p w:rsidR="00A3293F" w:rsidRPr="00071149" w:rsidRDefault="00A3293F" w:rsidP="00071149">
      <w:pPr>
        <w:ind w:firstLine="709"/>
        <w:jc w:val="both"/>
        <w:rPr>
          <w:bCs/>
        </w:rPr>
      </w:pPr>
      <w:r w:rsidRPr="00071149">
        <w:rPr>
          <w:bCs/>
        </w:rPr>
        <w:t>Методика исследования, авторский вклад</w:t>
      </w:r>
    </w:p>
    <w:p w:rsidR="00A3293F" w:rsidRPr="00071149" w:rsidRDefault="00A3293F" w:rsidP="00071149">
      <w:pPr>
        <w:ind w:firstLine="709"/>
        <w:jc w:val="both"/>
        <w:rPr>
          <w:bCs/>
        </w:rPr>
      </w:pPr>
      <w:r w:rsidRPr="00071149">
        <w:t>Работа на секции (вопросы, участие в обсуждении и т.п.)</w:t>
      </w:r>
    </w:p>
    <w:p w:rsidR="00A3293F" w:rsidRPr="00071149" w:rsidRDefault="00A3293F" w:rsidP="00071149">
      <w:pPr>
        <w:ind w:firstLine="709"/>
        <w:jc w:val="both"/>
        <w:rPr>
          <w:bCs/>
        </w:rPr>
      </w:pPr>
      <w:r w:rsidRPr="00071149">
        <w:rPr>
          <w:bCs/>
        </w:rPr>
        <w:t>Дополнительные баллы жюри</w:t>
      </w:r>
    </w:p>
    <w:p w:rsidR="00A3293F" w:rsidRPr="00071149" w:rsidRDefault="00A3293F" w:rsidP="00071149">
      <w:pPr>
        <w:ind w:firstLine="709"/>
        <w:jc w:val="both"/>
        <w:rPr>
          <w:bCs/>
        </w:rPr>
      </w:pPr>
    </w:p>
    <w:p w:rsidR="00A3293F" w:rsidRPr="00071149" w:rsidRDefault="00A3293F" w:rsidP="00071149">
      <w:pPr>
        <w:ind w:firstLine="709"/>
        <w:jc w:val="both"/>
        <w:rPr>
          <w:rFonts w:eastAsia="Calibri"/>
          <w:bCs/>
          <w:lang w:eastAsia="en-US"/>
        </w:rPr>
      </w:pPr>
      <w:r w:rsidRPr="00071149">
        <w:rPr>
          <w:rFonts w:eastAsia="Calibri"/>
          <w:b/>
          <w:bCs/>
          <w:lang w:eastAsia="en-US"/>
        </w:rPr>
        <w:t>Сроки и форма подачи заявок на участие</w:t>
      </w:r>
    </w:p>
    <w:p w:rsidR="00A3293F" w:rsidRPr="00071149" w:rsidRDefault="00A3293F" w:rsidP="00071149">
      <w:pPr>
        <w:ind w:firstLine="709"/>
        <w:jc w:val="both"/>
        <w:rPr>
          <w:rFonts w:eastAsia="Calibri"/>
          <w:bCs/>
          <w:lang w:eastAsia="en-US"/>
        </w:rPr>
      </w:pPr>
    </w:p>
    <w:p w:rsidR="00A3293F" w:rsidRPr="00071149" w:rsidRDefault="00A3293F" w:rsidP="00071149">
      <w:pPr>
        <w:ind w:firstLine="709"/>
        <w:jc w:val="both"/>
      </w:pPr>
      <w:r w:rsidRPr="00071149">
        <w:t xml:space="preserve">Последний срок </w:t>
      </w:r>
      <w:r w:rsidR="00A7386C" w:rsidRPr="00071149">
        <w:t>приема файлов для</w:t>
      </w:r>
      <w:r w:rsidRPr="00071149">
        <w:t xml:space="preserve"> отборочного тура в формате </w:t>
      </w:r>
      <w:r w:rsidRPr="00071149">
        <w:rPr>
          <w:lang w:val="en-US"/>
        </w:rPr>
        <w:t>Word</w:t>
      </w:r>
      <w:r w:rsidRPr="00071149">
        <w:t xml:space="preserve"> от каждого участника Чтений - </w:t>
      </w:r>
      <w:r w:rsidRPr="00071149">
        <w:rPr>
          <w:b/>
        </w:rPr>
        <w:t>20 апреля 2024 г. 17.00 ч</w:t>
      </w:r>
      <w:r w:rsidRPr="00071149">
        <w:t xml:space="preserve">. на электронный адрес Оргкомитета </w:t>
      </w:r>
      <w:hyperlink r:id="rId224" w:history="1">
        <w:r w:rsidRPr="00071149">
          <w:rPr>
            <w:color w:val="0000FF"/>
            <w:u w:val="single"/>
            <w:lang w:val="en-US"/>
          </w:rPr>
          <w:t>school</w:t>
        </w:r>
        <w:r w:rsidRPr="00071149">
          <w:rPr>
            <w:color w:val="0000FF"/>
            <w:u w:val="single"/>
          </w:rPr>
          <w:t>12.</w:t>
        </w:r>
        <w:r w:rsidRPr="00071149">
          <w:rPr>
            <w:color w:val="0000FF"/>
            <w:u w:val="single"/>
            <w:lang w:val="en-US"/>
          </w:rPr>
          <w:t>samara</w:t>
        </w:r>
        <w:r w:rsidRPr="00071149">
          <w:rPr>
            <w:color w:val="0000FF"/>
            <w:u w:val="single"/>
          </w:rPr>
          <w:t>@</w:t>
        </w:r>
        <w:r w:rsidRPr="00071149">
          <w:rPr>
            <w:color w:val="0000FF"/>
            <w:u w:val="single"/>
            <w:lang w:val="en-US"/>
          </w:rPr>
          <w:t>yandex</w:t>
        </w:r>
        <w:r w:rsidRPr="00071149">
          <w:rPr>
            <w:color w:val="0000FF"/>
            <w:u w:val="single"/>
          </w:rPr>
          <w:t>.</w:t>
        </w:r>
        <w:r w:rsidRPr="00071149">
          <w:rPr>
            <w:color w:val="0000FF"/>
            <w:u w:val="single"/>
            <w:lang w:val="en-US"/>
          </w:rPr>
          <w:t>ru</w:t>
        </w:r>
      </w:hyperlink>
      <w:r w:rsidRPr="00071149">
        <w:t xml:space="preserve"> с пометкой «Поволжские чтения 2024» в поле «тема» или по ссылке </w:t>
      </w:r>
      <w:hyperlink r:id="rId225" w:history="1">
        <w:r w:rsidRPr="00071149">
          <w:rPr>
            <w:color w:val="0000FF"/>
            <w:u w:val="single"/>
          </w:rPr>
          <w:t>https://forms.gle/sgAP39kBCVKnStfU9</w:t>
        </w:r>
      </w:hyperlink>
      <w:r w:rsidRPr="00071149">
        <w:t xml:space="preserve">        </w:t>
      </w:r>
    </w:p>
    <w:p w:rsidR="00A3293F" w:rsidRPr="00071149" w:rsidRDefault="00A3293F" w:rsidP="00071149">
      <w:pPr>
        <w:ind w:firstLine="709"/>
        <w:jc w:val="both"/>
      </w:pPr>
      <w:r w:rsidRPr="00071149">
        <w:lastRenderedPageBreak/>
        <w:t>а) первый файл: заявка по установленной форме, название файла «</w:t>
      </w:r>
      <w:r w:rsidR="00A7386C" w:rsidRPr="00071149">
        <w:t>Заявка ФИО</w:t>
      </w:r>
      <w:r w:rsidRPr="00071149">
        <w:t xml:space="preserve"> участника_№ ОУ»; </w:t>
      </w:r>
    </w:p>
    <w:p w:rsidR="00A3293F" w:rsidRPr="00071149" w:rsidRDefault="00A3293F" w:rsidP="00071149">
      <w:pPr>
        <w:ind w:firstLine="709"/>
        <w:jc w:val="both"/>
      </w:pPr>
      <w:r w:rsidRPr="00071149">
        <w:t>б) второй файл: текст работы, название файла «</w:t>
      </w:r>
      <w:proofErr w:type="spellStart"/>
      <w:r w:rsidRPr="00071149">
        <w:t>Работа_ФИО</w:t>
      </w:r>
      <w:proofErr w:type="spellEnd"/>
      <w:r w:rsidRPr="00071149">
        <w:t xml:space="preserve"> участника_№ ОУ».</w:t>
      </w:r>
    </w:p>
    <w:p w:rsidR="00A3293F" w:rsidRPr="00071149" w:rsidRDefault="00A3293F" w:rsidP="00071149">
      <w:pPr>
        <w:ind w:firstLine="709"/>
        <w:jc w:val="both"/>
      </w:pPr>
    </w:p>
    <w:p w:rsidR="00A3293F" w:rsidRPr="00071149" w:rsidRDefault="00A3293F" w:rsidP="00071149">
      <w:pPr>
        <w:ind w:firstLine="709"/>
        <w:jc w:val="both"/>
        <w:rPr>
          <w:rFonts w:eastAsia="Calibri"/>
          <w:b/>
          <w:bCs/>
          <w:lang w:eastAsia="en-US"/>
        </w:rPr>
      </w:pPr>
      <w:r w:rsidRPr="00071149">
        <w:rPr>
          <w:rFonts w:eastAsia="Calibri"/>
          <w:b/>
          <w:bCs/>
          <w:lang w:eastAsia="en-US"/>
        </w:rPr>
        <w:t>Контактная информация координатора</w:t>
      </w:r>
      <w:r w:rsidR="007071AA">
        <w:rPr>
          <w:rFonts w:eastAsia="Calibri"/>
          <w:b/>
          <w:bCs/>
          <w:lang w:eastAsia="en-US"/>
        </w:rPr>
        <w:t xml:space="preserve"> </w:t>
      </w:r>
      <w:r w:rsidRPr="00071149">
        <w:rPr>
          <w:rFonts w:eastAsia="Calibri"/>
          <w:b/>
          <w:bCs/>
          <w:lang w:eastAsia="en-US"/>
        </w:rPr>
        <w:t>на площадке проведения мероприятия</w:t>
      </w:r>
    </w:p>
    <w:p w:rsidR="00A3293F" w:rsidRPr="00071149" w:rsidRDefault="00A3293F" w:rsidP="00071149">
      <w:pPr>
        <w:ind w:firstLine="709"/>
        <w:jc w:val="both"/>
      </w:pPr>
    </w:p>
    <w:p w:rsidR="00A3293F" w:rsidRPr="00071149" w:rsidRDefault="00A3293F" w:rsidP="00071149">
      <w:pPr>
        <w:ind w:firstLine="709"/>
        <w:jc w:val="both"/>
      </w:pPr>
      <w:r w:rsidRPr="00071149">
        <w:t xml:space="preserve">Координатор: Калинина Светлана Васильевна, 332-45-46 сот. 89272015793, почта: </w:t>
      </w:r>
      <w:hyperlink r:id="rId226" w:history="1">
        <w:r w:rsidRPr="00071149">
          <w:rPr>
            <w:color w:val="0000FF"/>
            <w:u w:val="single"/>
            <w:lang w:val="en-US"/>
          </w:rPr>
          <w:t>svettochh</w:t>
        </w:r>
        <w:r w:rsidRPr="00071149">
          <w:rPr>
            <w:color w:val="0000FF"/>
            <w:u w:val="single"/>
          </w:rPr>
          <w:t>@</w:t>
        </w:r>
        <w:r w:rsidRPr="00071149">
          <w:rPr>
            <w:color w:val="0000FF"/>
            <w:u w:val="single"/>
            <w:lang w:val="en-US"/>
          </w:rPr>
          <w:t>mail</w:t>
        </w:r>
        <w:r w:rsidRPr="00071149">
          <w:rPr>
            <w:color w:val="0000FF"/>
            <w:u w:val="single"/>
          </w:rPr>
          <w:t>.</w:t>
        </w:r>
        <w:proofErr w:type="spellStart"/>
        <w:r w:rsidRPr="00071149">
          <w:rPr>
            <w:color w:val="0000FF"/>
            <w:u w:val="single"/>
            <w:lang w:val="en-US"/>
          </w:rPr>
          <w:t>ru</w:t>
        </w:r>
        <w:proofErr w:type="spellEnd"/>
      </w:hyperlink>
      <w:r w:rsidRPr="00071149">
        <w:t>.</w:t>
      </w:r>
    </w:p>
    <w:p w:rsidR="00A3293F" w:rsidRPr="00071149" w:rsidRDefault="00A3293F" w:rsidP="00071149">
      <w:pPr>
        <w:ind w:firstLine="709"/>
        <w:jc w:val="both"/>
      </w:pPr>
    </w:p>
    <w:p w:rsidR="00A3293F" w:rsidRPr="00071149" w:rsidRDefault="00A3293F" w:rsidP="00071149">
      <w:pPr>
        <w:ind w:firstLine="709"/>
        <w:jc w:val="both"/>
        <w:rPr>
          <w:rFonts w:eastAsia="Calibri"/>
          <w:b/>
          <w:bCs/>
          <w:lang w:eastAsia="en-US"/>
        </w:rPr>
      </w:pPr>
      <w:r w:rsidRPr="00071149">
        <w:rPr>
          <w:rFonts w:eastAsia="Calibri"/>
          <w:b/>
          <w:bCs/>
          <w:lang w:eastAsia="en-US"/>
        </w:rPr>
        <w:t>Подведение итогов мероприятия</w:t>
      </w:r>
    </w:p>
    <w:p w:rsidR="00A3293F" w:rsidRPr="00071149" w:rsidRDefault="00A3293F" w:rsidP="00071149">
      <w:pPr>
        <w:ind w:firstLine="709"/>
        <w:jc w:val="both"/>
      </w:pPr>
      <w:r w:rsidRPr="00071149">
        <w:t>В каждой секции по итогам набранных баллов по соответствующим критериям определяется победитель (1 место), призер (2 и 3 место), а также могут быть определены дипломанты по номинациям: «Эрудиция автора», «Культура оформления научно-исследовательской работы», «Культура выступления», «Новизна и актуальность заявленной темы», «Лучшая презентация». «Практическая направленность», «Приз зрительских симпатий» (на основании голосования участников секции). Один участник может получить не более одного диплома (сертификата).</w:t>
      </w:r>
    </w:p>
    <w:p w:rsidR="00A3293F" w:rsidRPr="00071149" w:rsidRDefault="00A3293F" w:rsidP="00071149">
      <w:pPr>
        <w:ind w:firstLine="709"/>
        <w:jc w:val="both"/>
      </w:pPr>
      <w:r w:rsidRPr="00071149">
        <w:t>Диплом победителя (1 место) – 15 штук;</w:t>
      </w:r>
    </w:p>
    <w:p w:rsidR="00A3293F" w:rsidRPr="00071149" w:rsidRDefault="00A3293F" w:rsidP="00071149">
      <w:pPr>
        <w:ind w:firstLine="709"/>
        <w:jc w:val="both"/>
      </w:pPr>
      <w:r w:rsidRPr="00071149">
        <w:t>Диплом призера (2 место) – 15 штук;</w:t>
      </w:r>
    </w:p>
    <w:p w:rsidR="00A3293F" w:rsidRPr="00071149" w:rsidRDefault="00A3293F" w:rsidP="00071149">
      <w:pPr>
        <w:ind w:firstLine="709"/>
        <w:jc w:val="both"/>
      </w:pPr>
      <w:r w:rsidRPr="00071149">
        <w:t>Диплом призера (3 место) - 15 штук;</w:t>
      </w:r>
    </w:p>
    <w:p w:rsidR="00A3293F" w:rsidRPr="00071149" w:rsidRDefault="00A3293F" w:rsidP="00071149">
      <w:pPr>
        <w:ind w:firstLine="709"/>
        <w:jc w:val="both"/>
      </w:pPr>
    </w:p>
    <w:p w:rsidR="00A3293F" w:rsidRPr="00071149" w:rsidRDefault="00A3293F" w:rsidP="00071149">
      <w:pPr>
        <w:ind w:firstLine="709"/>
        <w:jc w:val="both"/>
      </w:pPr>
      <w:r w:rsidRPr="00071149">
        <w:t>Дипломы победителям и призерам за 1-3 место выдает Департамент образования, дипломы для номинантов и сертификаты участия на фирменных бланках Чтений выдает МБОУ Школа №12.</w:t>
      </w:r>
    </w:p>
    <w:p w:rsidR="00A3293F" w:rsidRPr="00A3293F" w:rsidRDefault="00A3293F" w:rsidP="00A3293F">
      <w:pPr>
        <w:tabs>
          <w:tab w:val="num" w:pos="426"/>
        </w:tabs>
        <w:suppressAutoHyphens/>
        <w:spacing w:line="276" w:lineRule="auto"/>
        <w:ind w:firstLine="567"/>
        <w:jc w:val="both"/>
      </w:pPr>
    </w:p>
    <w:p w:rsidR="00A3293F" w:rsidRPr="00A3293F" w:rsidRDefault="00A3293F" w:rsidP="00A3293F">
      <w:pPr>
        <w:tabs>
          <w:tab w:val="num" w:pos="426"/>
        </w:tabs>
        <w:suppressAutoHyphens/>
        <w:spacing w:line="276" w:lineRule="auto"/>
        <w:ind w:firstLine="567"/>
        <w:jc w:val="right"/>
        <w:rPr>
          <w:b/>
        </w:rPr>
      </w:pPr>
      <w:r w:rsidRPr="00A3293F">
        <w:rPr>
          <w:b/>
        </w:rPr>
        <w:t>Приложение 1</w:t>
      </w:r>
    </w:p>
    <w:p w:rsidR="00A3293F" w:rsidRPr="00A3293F" w:rsidRDefault="00A3293F" w:rsidP="00A3293F">
      <w:pPr>
        <w:tabs>
          <w:tab w:val="num" w:pos="426"/>
        </w:tabs>
        <w:suppressAutoHyphens/>
        <w:spacing w:line="276" w:lineRule="auto"/>
        <w:ind w:firstLine="567"/>
        <w:jc w:val="right"/>
        <w:rPr>
          <w:b/>
        </w:rPr>
      </w:pPr>
    </w:p>
    <w:p w:rsidR="00A3293F" w:rsidRPr="00A3293F" w:rsidRDefault="00A3293F" w:rsidP="00A3293F">
      <w:pPr>
        <w:tabs>
          <w:tab w:val="num" w:pos="426"/>
        </w:tabs>
        <w:suppressAutoHyphens/>
        <w:spacing w:line="276" w:lineRule="auto"/>
        <w:ind w:firstLine="567"/>
        <w:jc w:val="both"/>
        <w:rPr>
          <w:b/>
        </w:rPr>
      </w:pPr>
      <w:r w:rsidRPr="00A3293F">
        <w:rPr>
          <w:b/>
        </w:rPr>
        <w:t>1. 1. Состав оргкомитета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2135"/>
      </w:tblGrid>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rPr>
                <w:b/>
              </w:rPr>
            </w:pPr>
            <w:r w:rsidRPr="00A3293F">
              <w:rPr>
                <w:b/>
              </w:rPr>
              <w:t>ФИО</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Место работы, должность</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Функции в Чтениях</w:t>
            </w:r>
          </w:p>
        </w:tc>
        <w:tc>
          <w:tcPr>
            <w:tcW w:w="2135"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Контакты</w:t>
            </w: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1.</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rPr>
                <w:b/>
              </w:rPr>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2135"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2.</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rPr>
                <w:b/>
              </w:rPr>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2135"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3.</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rPr>
                <w:b/>
              </w:rPr>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2135" w:type="dxa"/>
            <w:shd w:val="clear" w:color="auto" w:fill="auto"/>
          </w:tcPr>
          <w:p w:rsidR="00A3293F" w:rsidRPr="00A3293F" w:rsidRDefault="00A3293F" w:rsidP="00A3293F">
            <w:pPr>
              <w:tabs>
                <w:tab w:val="num" w:pos="426"/>
              </w:tabs>
              <w:suppressAutoHyphens/>
              <w:spacing w:line="276" w:lineRule="auto"/>
              <w:ind w:firstLine="567"/>
              <w:jc w:val="both"/>
              <w:rPr>
                <w:b/>
              </w:rPr>
            </w:pPr>
          </w:p>
        </w:tc>
      </w:tr>
    </w:tbl>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FB53A2">
      <w:pPr>
        <w:numPr>
          <w:ilvl w:val="1"/>
          <w:numId w:val="185"/>
        </w:numPr>
        <w:tabs>
          <w:tab w:val="num" w:pos="426"/>
        </w:tabs>
        <w:suppressAutoHyphens/>
        <w:spacing w:line="276" w:lineRule="auto"/>
        <w:ind w:firstLine="567"/>
        <w:jc w:val="both"/>
        <w:rPr>
          <w:b/>
        </w:rPr>
      </w:pPr>
      <w:r w:rsidRPr="00A3293F">
        <w:rPr>
          <w:b/>
        </w:rPr>
        <w:t>2. Состав экспертной комиссии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1897"/>
      </w:tblGrid>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rPr>
                <w:b/>
              </w:rPr>
            </w:pPr>
            <w:r w:rsidRPr="00A3293F">
              <w:rPr>
                <w:b/>
              </w:rPr>
              <w:t>ФИО</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Место работы, должность</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Функции в Чтениях</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Контакты</w:t>
            </w: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1.</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2.</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pPr>
            <w:r w:rsidRPr="00A3293F">
              <w:t>3.</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bl>
    <w:p w:rsidR="00A3293F" w:rsidRPr="00A3293F" w:rsidRDefault="00A3293F" w:rsidP="00A3293F">
      <w:pPr>
        <w:tabs>
          <w:tab w:val="num" w:pos="426"/>
        </w:tabs>
        <w:suppressAutoHyphens/>
        <w:spacing w:line="276" w:lineRule="auto"/>
        <w:ind w:firstLine="567"/>
        <w:jc w:val="both"/>
      </w:pPr>
    </w:p>
    <w:p w:rsidR="00A3293F" w:rsidRPr="00A3293F" w:rsidRDefault="00A3293F" w:rsidP="00FB53A2">
      <w:pPr>
        <w:numPr>
          <w:ilvl w:val="0"/>
          <w:numId w:val="187"/>
        </w:numPr>
        <w:tabs>
          <w:tab w:val="num" w:pos="426"/>
        </w:tabs>
        <w:suppressAutoHyphens/>
        <w:spacing w:line="276" w:lineRule="auto"/>
        <w:ind w:left="0" w:firstLine="567"/>
        <w:jc w:val="both"/>
        <w:rPr>
          <w:b/>
        </w:rPr>
      </w:pPr>
      <w:r w:rsidRPr="00A3293F">
        <w:rPr>
          <w:b/>
        </w:rPr>
        <w:t>3. Председатели секций и состав членов жюри секций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1897"/>
        <w:gridCol w:w="1897"/>
        <w:gridCol w:w="1897"/>
      </w:tblGrid>
      <w:tr w:rsidR="00A3293F" w:rsidRPr="00A3293F" w:rsidTr="00B2725D">
        <w:tc>
          <w:tcPr>
            <w:tcW w:w="2868" w:type="dxa"/>
            <w:shd w:val="clear" w:color="auto" w:fill="auto"/>
          </w:tcPr>
          <w:p w:rsidR="00A3293F" w:rsidRPr="00A3293F" w:rsidRDefault="00A3293F" w:rsidP="00A3293F">
            <w:pPr>
              <w:tabs>
                <w:tab w:val="num" w:pos="426"/>
              </w:tabs>
              <w:suppressAutoHyphens/>
              <w:spacing w:line="276" w:lineRule="auto"/>
              <w:ind w:firstLine="567"/>
              <w:jc w:val="both"/>
              <w:rPr>
                <w:b/>
              </w:rPr>
            </w:pPr>
            <w:r w:rsidRPr="00A3293F">
              <w:rPr>
                <w:b/>
              </w:rPr>
              <w:t>ФИО</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Место работы, должность</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Функции в Чтениях</w:t>
            </w:r>
          </w:p>
        </w:tc>
        <w:tc>
          <w:tcPr>
            <w:tcW w:w="1897" w:type="dxa"/>
            <w:shd w:val="clear" w:color="auto" w:fill="auto"/>
          </w:tcPr>
          <w:p w:rsidR="00A3293F" w:rsidRPr="00A3293F" w:rsidRDefault="00A3293F" w:rsidP="00A3293F">
            <w:pPr>
              <w:tabs>
                <w:tab w:val="num" w:pos="426"/>
              </w:tabs>
              <w:suppressAutoHyphens/>
              <w:spacing w:line="276" w:lineRule="auto"/>
              <w:jc w:val="both"/>
              <w:rPr>
                <w:b/>
              </w:rPr>
            </w:pPr>
            <w:r w:rsidRPr="00A3293F">
              <w:rPr>
                <w:b/>
              </w:rPr>
              <w:t>Контакты</w:t>
            </w:r>
          </w:p>
        </w:tc>
      </w:tr>
      <w:tr w:rsidR="00A3293F" w:rsidRPr="00A3293F" w:rsidTr="00B2725D">
        <w:tc>
          <w:tcPr>
            <w:tcW w:w="2868" w:type="dxa"/>
            <w:shd w:val="clear" w:color="auto" w:fill="auto"/>
          </w:tcPr>
          <w:p w:rsidR="00A3293F" w:rsidRPr="00A3293F" w:rsidRDefault="00A3293F" w:rsidP="00FB53A2">
            <w:pPr>
              <w:numPr>
                <w:ilvl w:val="0"/>
                <w:numId w:val="184"/>
              </w:num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jc w:val="both"/>
            </w:pPr>
            <w:r w:rsidRPr="00A3293F">
              <w:t>Председатель</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FB53A2">
            <w:pPr>
              <w:numPr>
                <w:ilvl w:val="0"/>
                <w:numId w:val="184"/>
              </w:num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jc w:val="both"/>
            </w:pPr>
            <w:r w:rsidRPr="00A3293F">
              <w:t>Член жюри</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r w:rsidR="00A3293F" w:rsidRPr="00A3293F" w:rsidTr="00B2725D">
        <w:tc>
          <w:tcPr>
            <w:tcW w:w="2868" w:type="dxa"/>
            <w:shd w:val="clear" w:color="auto" w:fill="auto"/>
          </w:tcPr>
          <w:p w:rsidR="00A3293F" w:rsidRPr="00A3293F" w:rsidRDefault="00A3293F" w:rsidP="00FB53A2">
            <w:pPr>
              <w:numPr>
                <w:ilvl w:val="0"/>
                <w:numId w:val="184"/>
              </w:num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c>
          <w:tcPr>
            <w:tcW w:w="1897" w:type="dxa"/>
            <w:shd w:val="clear" w:color="auto" w:fill="auto"/>
          </w:tcPr>
          <w:p w:rsidR="00A3293F" w:rsidRPr="00A3293F" w:rsidRDefault="00A3293F" w:rsidP="00A3293F">
            <w:pPr>
              <w:tabs>
                <w:tab w:val="num" w:pos="426"/>
              </w:tabs>
              <w:suppressAutoHyphens/>
              <w:spacing w:line="276" w:lineRule="auto"/>
              <w:jc w:val="both"/>
            </w:pPr>
            <w:r w:rsidRPr="00A3293F">
              <w:t>Член жюри</w:t>
            </w:r>
          </w:p>
        </w:tc>
        <w:tc>
          <w:tcPr>
            <w:tcW w:w="1897" w:type="dxa"/>
            <w:shd w:val="clear" w:color="auto" w:fill="auto"/>
          </w:tcPr>
          <w:p w:rsidR="00A3293F" w:rsidRPr="00A3293F" w:rsidRDefault="00A3293F" w:rsidP="00A3293F">
            <w:pPr>
              <w:tabs>
                <w:tab w:val="num" w:pos="426"/>
              </w:tabs>
              <w:suppressAutoHyphens/>
              <w:spacing w:line="276" w:lineRule="auto"/>
              <w:ind w:firstLine="567"/>
              <w:jc w:val="both"/>
            </w:pPr>
          </w:p>
        </w:tc>
      </w:tr>
    </w:tbl>
    <w:p w:rsidR="00A3293F" w:rsidRPr="00A3293F" w:rsidRDefault="00A3293F" w:rsidP="00A3293F">
      <w:pPr>
        <w:tabs>
          <w:tab w:val="num" w:pos="426"/>
        </w:tabs>
        <w:suppressAutoHyphens/>
        <w:spacing w:line="276" w:lineRule="auto"/>
        <w:ind w:firstLine="567"/>
        <w:jc w:val="right"/>
        <w:rPr>
          <w:b/>
        </w:rPr>
      </w:pPr>
      <w:r w:rsidRPr="00A3293F">
        <w:rPr>
          <w:b/>
        </w:rPr>
        <w:lastRenderedPageBreak/>
        <w:t>Приложение 2</w:t>
      </w:r>
    </w:p>
    <w:p w:rsidR="00A3293F" w:rsidRPr="00A3293F" w:rsidRDefault="00A3293F" w:rsidP="00A3293F">
      <w:pPr>
        <w:tabs>
          <w:tab w:val="num" w:pos="426"/>
        </w:tabs>
        <w:suppressAutoHyphens/>
        <w:spacing w:line="276" w:lineRule="auto"/>
        <w:ind w:firstLine="567"/>
        <w:jc w:val="right"/>
        <w:rPr>
          <w:b/>
        </w:rPr>
      </w:pPr>
    </w:p>
    <w:p w:rsidR="00A3293F" w:rsidRPr="00A3293F" w:rsidRDefault="00A3293F" w:rsidP="00A3293F">
      <w:pPr>
        <w:tabs>
          <w:tab w:val="num" w:pos="426"/>
        </w:tabs>
        <w:suppressAutoHyphens/>
        <w:spacing w:line="276" w:lineRule="auto"/>
        <w:ind w:firstLine="567"/>
        <w:jc w:val="both"/>
        <w:rPr>
          <w:b/>
        </w:rPr>
      </w:pPr>
      <w:r w:rsidRPr="00A3293F">
        <w:rPr>
          <w:b/>
        </w:rPr>
        <w:t>Памятка жюри</w:t>
      </w:r>
    </w:p>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A3293F">
      <w:pPr>
        <w:tabs>
          <w:tab w:val="num" w:pos="426"/>
        </w:tabs>
        <w:suppressAutoHyphens/>
        <w:spacing w:line="276" w:lineRule="auto"/>
        <w:ind w:firstLine="567"/>
        <w:jc w:val="both"/>
        <w:rPr>
          <w:u w:val="single"/>
        </w:rPr>
      </w:pPr>
      <w:r w:rsidRPr="00A3293F">
        <w:rPr>
          <w:u w:val="single"/>
        </w:rPr>
        <w:t>Председатель жюри:</w:t>
      </w:r>
    </w:p>
    <w:p w:rsidR="00A3293F" w:rsidRPr="00A3293F" w:rsidRDefault="00A3293F" w:rsidP="00A3293F">
      <w:pPr>
        <w:tabs>
          <w:tab w:val="num" w:pos="426"/>
        </w:tabs>
        <w:suppressAutoHyphens/>
        <w:spacing w:line="276" w:lineRule="auto"/>
        <w:ind w:firstLine="567"/>
        <w:jc w:val="both"/>
      </w:pPr>
      <w:r w:rsidRPr="00A3293F">
        <w:t>1.  Поздравляет учащихся</w:t>
      </w:r>
    </w:p>
    <w:p w:rsidR="00A3293F" w:rsidRPr="00A3293F" w:rsidRDefault="00A3293F" w:rsidP="00A3293F">
      <w:pPr>
        <w:tabs>
          <w:tab w:val="num" w:pos="426"/>
        </w:tabs>
        <w:suppressAutoHyphens/>
        <w:spacing w:line="276" w:lineRule="auto"/>
        <w:ind w:firstLine="567"/>
        <w:jc w:val="both"/>
      </w:pPr>
      <w:r w:rsidRPr="00A3293F">
        <w:t>2.  Представляет членов жюри</w:t>
      </w:r>
    </w:p>
    <w:p w:rsidR="00A3293F" w:rsidRPr="00A3293F" w:rsidRDefault="00A3293F" w:rsidP="00A3293F">
      <w:pPr>
        <w:tabs>
          <w:tab w:val="num" w:pos="426"/>
        </w:tabs>
        <w:suppressAutoHyphens/>
        <w:spacing w:line="276" w:lineRule="auto"/>
        <w:ind w:firstLine="567"/>
        <w:jc w:val="both"/>
      </w:pPr>
      <w:r w:rsidRPr="00A3293F">
        <w:t>3.  Зачитывает состав секции</w:t>
      </w:r>
    </w:p>
    <w:p w:rsidR="00A3293F" w:rsidRPr="00A3293F" w:rsidRDefault="00A3293F" w:rsidP="00A3293F">
      <w:pPr>
        <w:tabs>
          <w:tab w:val="num" w:pos="426"/>
        </w:tabs>
        <w:suppressAutoHyphens/>
        <w:spacing w:line="276" w:lineRule="auto"/>
        <w:ind w:firstLine="567"/>
        <w:jc w:val="both"/>
      </w:pPr>
      <w:r w:rsidRPr="00A3293F">
        <w:t>4.  Объявляет условия награждения (Дипломы 1, 2, 3 места по одному участнику):</w:t>
      </w:r>
    </w:p>
    <w:p w:rsidR="00A3293F" w:rsidRPr="00A3293F" w:rsidRDefault="00A3293F" w:rsidP="00A3293F">
      <w:pPr>
        <w:tabs>
          <w:tab w:val="num" w:pos="426"/>
        </w:tabs>
        <w:suppressAutoHyphens/>
        <w:spacing w:line="276" w:lineRule="auto"/>
        <w:ind w:firstLine="567"/>
        <w:jc w:val="both"/>
      </w:pPr>
      <w:r w:rsidRPr="00A3293F">
        <w:t>5.  Определяет победителей по следующим номинациям (по одному в каждой номинации):</w:t>
      </w:r>
    </w:p>
    <w:p w:rsidR="00A3293F" w:rsidRPr="00A3293F" w:rsidRDefault="00A3293F" w:rsidP="00A3293F">
      <w:pPr>
        <w:tabs>
          <w:tab w:val="num" w:pos="426"/>
        </w:tabs>
        <w:suppressAutoHyphens/>
        <w:spacing w:line="276" w:lineRule="auto"/>
        <w:ind w:firstLine="567"/>
        <w:jc w:val="both"/>
      </w:pPr>
      <w:r w:rsidRPr="00A3293F">
        <w:t>- эрудиция автора</w:t>
      </w:r>
    </w:p>
    <w:p w:rsidR="00A3293F" w:rsidRPr="00A3293F" w:rsidRDefault="00A3293F" w:rsidP="00A3293F">
      <w:pPr>
        <w:tabs>
          <w:tab w:val="num" w:pos="426"/>
        </w:tabs>
        <w:suppressAutoHyphens/>
        <w:spacing w:line="276" w:lineRule="auto"/>
        <w:ind w:firstLine="567"/>
        <w:jc w:val="both"/>
      </w:pPr>
      <w:r w:rsidRPr="00A3293F">
        <w:t>- культура оформления научно-исследовательской работы</w:t>
      </w:r>
    </w:p>
    <w:p w:rsidR="00A3293F" w:rsidRPr="00A3293F" w:rsidRDefault="00A3293F" w:rsidP="00A3293F">
      <w:pPr>
        <w:tabs>
          <w:tab w:val="num" w:pos="426"/>
        </w:tabs>
        <w:suppressAutoHyphens/>
        <w:spacing w:line="276" w:lineRule="auto"/>
        <w:ind w:firstLine="567"/>
        <w:jc w:val="both"/>
      </w:pPr>
      <w:r w:rsidRPr="00A3293F">
        <w:t>- культура выступления</w:t>
      </w:r>
    </w:p>
    <w:p w:rsidR="00A3293F" w:rsidRPr="00A3293F" w:rsidRDefault="00A3293F" w:rsidP="00A3293F">
      <w:pPr>
        <w:tabs>
          <w:tab w:val="num" w:pos="426"/>
        </w:tabs>
        <w:suppressAutoHyphens/>
        <w:spacing w:line="276" w:lineRule="auto"/>
        <w:ind w:firstLine="567"/>
        <w:jc w:val="both"/>
      </w:pPr>
      <w:r w:rsidRPr="00A3293F">
        <w:t>- новизна и актуальность заявленной темы</w:t>
      </w:r>
    </w:p>
    <w:p w:rsidR="00A3293F" w:rsidRPr="00A3293F" w:rsidRDefault="00A3293F" w:rsidP="00A3293F">
      <w:pPr>
        <w:tabs>
          <w:tab w:val="num" w:pos="426"/>
        </w:tabs>
        <w:suppressAutoHyphens/>
        <w:spacing w:line="276" w:lineRule="auto"/>
        <w:ind w:firstLine="567"/>
        <w:jc w:val="both"/>
      </w:pPr>
      <w:r w:rsidRPr="00A3293F">
        <w:t>- лучшая презентация</w:t>
      </w:r>
    </w:p>
    <w:p w:rsidR="00A3293F" w:rsidRPr="00A3293F" w:rsidRDefault="00A3293F" w:rsidP="00A3293F">
      <w:pPr>
        <w:tabs>
          <w:tab w:val="num" w:pos="426"/>
        </w:tabs>
        <w:suppressAutoHyphens/>
        <w:spacing w:line="276" w:lineRule="auto"/>
        <w:ind w:firstLine="567"/>
        <w:jc w:val="both"/>
      </w:pPr>
      <w:r w:rsidRPr="00A3293F">
        <w:t>- практическая направленность</w:t>
      </w:r>
    </w:p>
    <w:p w:rsidR="00A3293F" w:rsidRPr="00A3293F" w:rsidRDefault="00A3293F" w:rsidP="00A3293F">
      <w:pPr>
        <w:tabs>
          <w:tab w:val="num" w:pos="426"/>
        </w:tabs>
        <w:suppressAutoHyphens/>
        <w:spacing w:line="276" w:lineRule="auto"/>
        <w:ind w:firstLine="567"/>
        <w:jc w:val="both"/>
      </w:pPr>
      <w:r w:rsidRPr="00A3293F">
        <w:t>6. Заполняет протокол оценивания, обращая внимание на защиту исследовательской и /или практической (творческой) работы, в соответствии с критериями (Приложение 5.5).</w:t>
      </w:r>
    </w:p>
    <w:p w:rsidR="00A3293F" w:rsidRPr="00A3293F" w:rsidRDefault="00A3293F" w:rsidP="00A3293F">
      <w:pPr>
        <w:tabs>
          <w:tab w:val="num" w:pos="426"/>
        </w:tabs>
        <w:suppressAutoHyphens/>
        <w:spacing w:line="276" w:lineRule="auto"/>
        <w:ind w:firstLine="567"/>
        <w:jc w:val="both"/>
      </w:pPr>
      <w:r w:rsidRPr="00A3293F">
        <w:t>Защита работы. Автор должен обосновать выбор темы исследования, показать ее актуальность и новизну, кратко изложить содержание работы, свой личный вклад в изучение проблемы, охарактеризовать базу источников и методы исследования до 10–12 минут.</w:t>
      </w:r>
    </w:p>
    <w:p w:rsidR="00A3293F" w:rsidRPr="00A3293F" w:rsidRDefault="00A3293F" w:rsidP="00A3293F">
      <w:pPr>
        <w:tabs>
          <w:tab w:val="num" w:pos="426"/>
        </w:tabs>
        <w:suppressAutoHyphens/>
        <w:spacing w:line="276" w:lineRule="auto"/>
        <w:ind w:firstLine="567"/>
        <w:jc w:val="both"/>
      </w:pPr>
      <w:r w:rsidRPr="00A3293F">
        <w:t>7.  По окончании:</w:t>
      </w:r>
    </w:p>
    <w:p w:rsidR="00A3293F" w:rsidRPr="00A3293F" w:rsidRDefault="00A3293F" w:rsidP="00A3293F">
      <w:pPr>
        <w:tabs>
          <w:tab w:val="num" w:pos="426"/>
        </w:tabs>
        <w:suppressAutoHyphens/>
        <w:spacing w:line="276" w:lineRule="auto"/>
        <w:ind w:firstLine="567"/>
        <w:jc w:val="both"/>
      </w:pPr>
      <w:r w:rsidRPr="00A3293F">
        <w:t>- подводит итоги;</w:t>
      </w:r>
    </w:p>
    <w:p w:rsidR="00A3293F" w:rsidRPr="00A3293F" w:rsidRDefault="00A3293F" w:rsidP="00A3293F">
      <w:pPr>
        <w:tabs>
          <w:tab w:val="num" w:pos="426"/>
        </w:tabs>
        <w:suppressAutoHyphens/>
        <w:spacing w:line="276" w:lineRule="auto"/>
        <w:ind w:firstLine="567"/>
        <w:jc w:val="both"/>
      </w:pPr>
      <w:r w:rsidRPr="00A3293F">
        <w:t>- объявляет имена победителей;</w:t>
      </w:r>
    </w:p>
    <w:p w:rsidR="00A3293F" w:rsidRPr="00A3293F" w:rsidRDefault="00A3293F" w:rsidP="00A3293F">
      <w:pPr>
        <w:tabs>
          <w:tab w:val="num" w:pos="426"/>
        </w:tabs>
        <w:suppressAutoHyphens/>
        <w:spacing w:line="276" w:lineRule="auto"/>
        <w:ind w:firstLine="567"/>
        <w:jc w:val="both"/>
      </w:pPr>
      <w:r w:rsidRPr="00A3293F">
        <w:t>- вручает дипломы победителям, дипломы по номинациям, свидетельства участника.</w:t>
      </w:r>
    </w:p>
    <w:p w:rsidR="00A3293F" w:rsidRPr="00A3293F" w:rsidRDefault="00A3293F" w:rsidP="00A3293F">
      <w:pPr>
        <w:tabs>
          <w:tab w:val="num" w:pos="426"/>
        </w:tabs>
        <w:suppressAutoHyphens/>
        <w:spacing w:line="276" w:lineRule="auto"/>
        <w:ind w:firstLine="567"/>
        <w:jc w:val="both"/>
      </w:pPr>
      <w:r w:rsidRPr="00A3293F">
        <w:t>8. Председатель и члены жюри сдают все материалы в Оргкомитет Чтений сразу же после окончания работы секции:</w:t>
      </w:r>
    </w:p>
    <w:p w:rsidR="00A3293F" w:rsidRPr="00A3293F" w:rsidRDefault="00A3293F" w:rsidP="00A3293F">
      <w:pPr>
        <w:tabs>
          <w:tab w:val="num" w:pos="426"/>
        </w:tabs>
        <w:suppressAutoHyphens/>
        <w:spacing w:line="276" w:lineRule="auto"/>
        <w:ind w:firstLine="567"/>
        <w:jc w:val="both"/>
      </w:pPr>
      <w:r w:rsidRPr="00A3293F">
        <w:t>- протокол секции (с подписями всех членов жюри),</w:t>
      </w:r>
    </w:p>
    <w:p w:rsidR="00A3293F" w:rsidRPr="00A3293F" w:rsidRDefault="00A3293F" w:rsidP="00A3293F">
      <w:pPr>
        <w:tabs>
          <w:tab w:val="num" w:pos="426"/>
        </w:tabs>
        <w:suppressAutoHyphens/>
        <w:spacing w:line="276" w:lineRule="auto"/>
        <w:ind w:firstLine="567"/>
        <w:jc w:val="both"/>
      </w:pPr>
      <w:r w:rsidRPr="00A3293F">
        <w:t>- протокол каждого члена жюри.</w:t>
      </w:r>
    </w:p>
    <w:p w:rsidR="00A3293F" w:rsidRPr="00A3293F" w:rsidRDefault="00A3293F" w:rsidP="00A3293F">
      <w:pPr>
        <w:tabs>
          <w:tab w:val="num" w:pos="426"/>
        </w:tabs>
        <w:suppressAutoHyphens/>
        <w:spacing w:line="276" w:lineRule="auto"/>
        <w:ind w:firstLine="567"/>
        <w:jc w:val="right"/>
        <w:rPr>
          <w:b/>
          <w:bCs/>
        </w:rPr>
      </w:pPr>
    </w:p>
    <w:p w:rsidR="00A3293F" w:rsidRPr="00A3293F" w:rsidRDefault="00A3293F" w:rsidP="00A3293F">
      <w:pPr>
        <w:tabs>
          <w:tab w:val="num" w:pos="426"/>
        </w:tabs>
        <w:suppressAutoHyphens/>
        <w:spacing w:line="276" w:lineRule="auto"/>
        <w:ind w:firstLine="567"/>
        <w:jc w:val="right"/>
        <w:rPr>
          <w:b/>
          <w:bCs/>
        </w:rPr>
      </w:pPr>
      <w:r w:rsidRPr="00A3293F">
        <w:rPr>
          <w:b/>
          <w:bCs/>
        </w:rPr>
        <w:t>Приложение 3</w:t>
      </w:r>
    </w:p>
    <w:p w:rsidR="00A3293F" w:rsidRPr="00A3293F" w:rsidRDefault="00A3293F" w:rsidP="00A3293F">
      <w:pPr>
        <w:tabs>
          <w:tab w:val="num" w:pos="426"/>
        </w:tabs>
        <w:suppressAutoHyphens/>
        <w:spacing w:line="276" w:lineRule="auto"/>
        <w:ind w:firstLine="567"/>
        <w:jc w:val="right"/>
        <w:rPr>
          <w:b/>
          <w:bCs/>
        </w:rPr>
      </w:pPr>
    </w:p>
    <w:p w:rsidR="00A3293F" w:rsidRPr="00A3293F" w:rsidRDefault="00A3293F" w:rsidP="00A3293F">
      <w:pPr>
        <w:tabs>
          <w:tab w:val="num" w:pos="426"/>
        </w:tabs>
        <w:suppressAutoHyphens/>
        <w:spacing w:line="276" w:lineRule="auto"/>
        <w:ind w:firstLine="567"/>
        <w:jc w:val="both"/>
        <w:rPr>
          <w:u w:val="single"/>
        </w:rPr>
      </w:pPr>
      <w:r w:rsidRPr="00A3293F">
        <w:rPr>
          <w:u w:val="single"/>
        </w:rPr>
        <w:t>Член жюри:</w:t>
      </w:r>
    </w:p>
    <w:p w:rsidR="00A3293F" w:rsidRPr="00A3293F" w:rsidRDefault="00A3293F" w:rsidP="00A3293F">
      <w:pPr>
        <w:tabs>
          <w:tab w:val="num" w:pos="426"/>
        </w:tabs>
        <w:suppressAutoHyphens/>
        <w:spacing w:line="276" w:lineRule="auto"/>
        <w:ind w:firstLine="567"/>
        <w:jc w:val="both"/>
      </w:pPr>
      <w:r w:rsidRPr="00A3293F">
        <w:t>1. Заполняет протокол оценивания, обращая внимание на защиту исследовательской и /или практической (творческой) работы.</w:t>
      </w:r>
    </w:p>
    <w:p w:rsidR="00A3293F" w:rsidRPr="00A3293F" w:rsidRDefault="00A3293F" w:rsidP="00A3293F">
      <w:pPr>
        <w:tabs>
          <w:tab w:val="num" w:pos="426"/>
        </w:tabs>
        <w:suppressAutoHyphens/>
        <w:spacing w:line="276" w:lineRule="auto"/>
        <w:ind w:firstLine="567"/>
        <w:jc w:val="both"/>
      </w:pPr>
      <w:r w:rsidRPr="00A3293F">
        <w:t>2. Задает вопросы выступающему, организовывает дискуссию в секции.</w:t>
      </w:r>
    </w:p>
    <w:p w:rsidR="00A3293F" w:rsidRPr="00A3293F" w:rsidRDefault="00A3293F" w:rsidP="00A3293F">
      <w:pPr>
        <w:tabs>
          <w:tab w:val="num" w:pos="426"/>
        </w:tabs>
        <w:suppressAutoHyphens/>
        <w:spacing w:line="276" w:lineRule="auto"/>
        <w:ind w:firstLine="567"/>
        <w:jc w:val="both"/>
        <w:rPr>
          <w:i/>
        </w:rPr>
      </w:pPr>
      <w:r w:rsidRPr="00A3293F">
        <w:rPr>
          <w:i/>
        </w:rPr>
        <w:t>Примерный перечень вопросов</w:t>
      </w:r>
    </w:p>
    <w:p w:rsidR="00A3293F" w:rsidRPr="00A3293F" w:rsidRDefault="00A3293F" w:rsidP="00A3293F">
      <w:pPr>
        <w:tabs>
          <w:tab w:val="num" w:pos="426"/>
        </w:tabs>
        <w:suppressAutoHyphens/>
        <w:spacing w:line="276" w:lineRule="auto"/>
        <w:ind w:firstLine="567"/>
        <w:jc w:val="both"/>
      </w:pPr>
      <w:r w:rsidRPr="00A3293F">
        <w:t xml:space="preserve">1) Формулировка проблемы. </w:t>
      </w:r>
    </w:p>
    <w:p w:rsidR="00A3293F" w:rsidRPr="00A3293F" w:rsidRDefault="00A3293F" w:rsidP="00A3293F">
      <w:pPr>
        <w:tabs>
          <w:tab w:val="num" w:pos="426"/>
        </w:tabs>
        <w:suppressAutoHyphens/>
        <w:spacing w:line="276" w:lineRule="auto"/>
        <w:ind w:firstLine="567"/>
        <w:jc w:val="both"/>
      </w:pPr>
      <w:r w:rsidRPr="00A3293F">
        <w:t>В чем состоит проблема (дайте ее четкое определение)?</w:t>
      </w:r>
    </w:p>
    <w:p w:rsidR="00A3293F" w:rsidRPr="00A3293F" w:rsidRDefault="00A3293F" w:rsidP="00A3293F">
      <w:pPr>
        <w:tabs>
          <w:tab w:val="num" w:pos="426"/>
        </w:tabs>
        <w:suppressAutoHyphens/>
        <w:spacing w:line="276" w:lineRule="auto"/>
        <w:ind w:firstLine="567"/>
        <w:jc w:val="both"/>
      </w:pPr>
      <w:r w:rsidRPr="00A3293F">
        <w:t>Какое противоречие в развитии российского общества лежит в основе названной вами проблемы?</w:t>
      </w:r>
    </w:p>
    <w:p w:rsidR="00A3293F" w:rsidRPr="00A3293F" w:rsidRDefault="00A3293F" w:rsidP="00A3293F">
      <w:pPr>
        <w:tabs>
          <w:tab w:val="num" w:pos="426"/>
        </w:tabs>
        <w:suppressAutoHyphens/>
        <w:spacing w:line="276" w:lineRule="auto"/>
        <w:ind w:firstLine="567"/>
        <w:jc w:val="both"/>
      </w:pPr>
      <w:r w:rsidRPr="00A3293F">
        <w:t>Почему вы выбрали эту тему, чем она важна, актуальна для общества?</w:t>
      </w:r>
    </w:p>
    <w:p w:rsidR="00A3293F" w:rsidRPr="00A3293F" w:rsidRDefault="00A3293F" w:rsidP="00A3293F">
      <w:pPr>
        <w:tabs>
          <w:tab w:val="num" w:pos="426"/>
        </w:tabs>
        <w:suppressAutoHyphens/>
        <w:spacing w:line="276" w:lineRule="auto"/>
        <w:ind w:firstLine="567"/>
        <w:jc w:val="both"/>
      </w:pPr>
      <w:r w:rsidRPr="00A3293F">
        <w:t>В чем ее значимость для вас лично?</w:t>
      </w:r>
    </w:p>
    <w:p w:rsidR="00A3293F" w:rsidRPr="00A3293F" w:rsidRDefault="00A3293F" w:rsidP="00A3293F">
      <w:pPr>
        <w:tabs>
          <w:tab w:val="num" w:pos="426"/>
        </w:tabs>
        <w:suppressAutoHyphens/>
        <w:spacing w:line="276" w:lineRule="auto"/>
        <w:ind w:firstLine="567"/>
        <w:jc w:val="both"/>
      </w:pPr>
      <w:r w:rsidRPr="00A3293F">
        <w:t>2) Цель работы.</w:t>
      </w:r>
    </w:p>
    <w:p w:rsidR="00A3293F" w:rsidRPr="00A3293F" w:rsidRDefault="00A3293F" w:rsidP="00A3293F">
      <w:pPr>
        <w:tabs>
          <w:tab w:val="num" w:pos="426"/>
        </w:tabs>
        <w:suppressAutoHyphens/>
        <w:spacing w:line="276" w:lineRule="auto"/>
        <w:ind w:firstLine="567"/>
        <w:jc w:val="both"/>
      </w:pPr>
      <w:r w:rsidRPr="00A3293F">
        <w:lastRenderedPageBreak/>
        <w:t>На что нацелена работа? Какие результаты вы планируете получить?</w:t>
      </w:r>
    </w:p>
    <w:p w:rsidR="00A3293F" w:rsidRPr="00A3293F" w:rsidRDefault="00A3293F" w:rsidP="00A3293F">
      <w:pPr>
        <w:tabs>
          <w:tab w:val="num" w:pos="426"/>
        </w:tabs>
        <w:suppressAutoHyphens/>
        <w:spacing w:line="276" w:lineRule="auto"/>
        <w:ind w:firstLine="567"/>
        <w:jc w:val="both"/>
      </w:pPr>
      <w:r w:rsidRPr="00A3293F">
        <w:t>3) Имеющийся опыт решения проблемы.</w:t>
      </w:r>
    </w:p>
    <w:p w:rsidR="00A3293F" w:rsidRPr="00A3293F" w:rsidRDefault="00A3293F" w:rsidP="00A3293F">
      <w:pPr>
        <w:tabs>
          <w:tab w:val="num" w:pos="426"/>
        </w:tabs>
        <w:suppressAutoHyphens/>
        <w:spacing w:line="276" w:lineRule="auto"/>
        <w:ind w:firstLine="567"/>
        <w:jc w:val="both"/>
      </w:pPr>
      <w:r w:rsidRPr="00A3293F">
        <w:t>Какой опыт решения выбранной вами проблемы был в истории России?</w:t>
      </w:r>
    </w:p>
    <w:p w:rsidR="00A3293F" w:rsidRPr="00A3293F" w:rsidRDefault="00A3293F" w:rsidP="00A3293F">
      <w:pPr>
        <w:tabs>
          <w:tab w:val="num" w:pos="426"/>
        </w:tabs>
        <w:suppressAutoHyphens/>
        <w:spacing w:line="276" w:lineRule="auto"/>
        <w:ind w:firstLine="567"/>
        <w:jc w:val="both"/>
      </w:pPr>
      <w:r w:rsidRPr="00A3293F">
        <w:t>Можно ли сослаться на опыт решения подобной проблемы за рубежом?</w:t>
      </w:r>
    </w:p>
    <w:p w:rsidR="00A3293F" w:rsidRPr="00A3293F" w:rsidRDefault="00A3293F" w:rsidP="00A3293F">
      <w:pPr>
        <w:tabs>
          <w:tab w:val="num" w:pos="426"/>
        </w:tabs>
        <w:suppressAutoHyphens/>
        <w:spacing w:line="276" w:lineRule="auto"/>
        <w:ind w:firstLine="567"/>
        <w:jc w:val="both"/>
      </w:pPr>
      <w:r w:rsidRPr="00A3293F">
        <w:t>Что для решения данной проблемы уже делается сегодня?</w:t>
      </w:r>
    </w:p>
    <w:p w:rsidR="00A3293F" w:rsidRPr="00A3293F" w:rsidRDefault="00A3293F" w:rsidP="00A3293F">
      <w:pPr>
        <w:tabs>
          <w:tab w:val="num" w:pos="426"/>
        </w:tabs>
        <w:suppressAutoHyphens/>
        <w:spacing w:line="276" w:lineRule="auto"/>
        <w:ind w:firstLine="567"/>
        <w:jc w:val="both"/>
      </w:pPr>
      <w:r w:rsidRPr="00A3293F">
        <w:t>4) Значимая информация о реальном положении дел по избранной проблеме.</w:t>
      </w:r>
    </w:p>
    <w:p w:rsidR="00A3293F" w:rsidRPr="00A3293F" w:rsidRDefault="00A3293F" w:rsidP="00A3293F">
      <w:pPr>
        <w:tabs>
          <w:tab w:val="num" w:pos="426"/>
        </w:tabs>
        <w:suppressAutoHyphens/>
        <w:spacing w:line="276" w:lineRule="auto"/>
        <w:ind w:firstLine="567"/>
        <w:jc w:val="both"/>
      </w:pPr>
      <w:r w:rsidRPr="00A3293F">
        <w:t>Какой информацией о реальном положении дел по избранной проблеме вы уже обладаете (в т.ч. назовите источники этой информации)?</w:t>
      </w:r>
    </w:p>
    <w:p w:rsidR="00A3293F" w:rsidRPr="00A3293F" w:rsidRDefault="00A3293F" w:rsidP="00A3293F">
      <w:pPr>
        <w:tabs>
          <w:tab w:val="num" w:pos="426"/>
        </w:tabs>
        <w:suppressAutoHyphens/>
        <w:spacing w:line="276" w:lineRule="auto"/>
        <w:ind w:firstLine="567"/>
        <w:jc w:val="both"/>
      </w:pPr>
      <w:r w:rsidRPr="00A3293F">
        <w:t>Какой информации вам не хватает? Обоснуйте ее важность для вас.</w:t>
      </w:r>
    </w:p>
    <w:p w:rsidR="00A3293F" w:rsidRPr="00A3293F" w:rsidRDefault="00A3293F" w:rsidP="00071149">
      <w:pPr>
        <w:tabs>
          <w:tab w:val="num" w:pos="426"/>
        </w:tabs>
        <w:suppressAutoHyphens/>
        <w:spacing w:line="276" w:lineRule="auto"/>
        <w:ind w:firstLine="567"/>
        <w:jc w:val="both"/>
      </w:pPr>
      <w:r w:rsidRPr="00A3293F">
        <w:t>5) Способы и методы исследования.</w:t>
      </w:r>
    </w:p>
    <w:p w:rsidR="00A3293F" w:rsidRPr="00A3293F" w:rsidRDefault="00A3293F" w:rsidP="00071149">
      <w:pPr>
        <w:tabs>
          <w:tab w:val="num" w:pos="426"/>
        </w:tabs>
        <w:suppressAutoHyphens/>
        <w:spacing w:line="276" w:lineRule="auto"/>
        <w:ind w:firstLine="567"/>
        <w:jc w:val="both"/>
      </w:pPr>
      <w:r w:rsidRPr="00A3293F">
        <w:t>Какие способы (методы) исследования вы планируете применить?</w:t>
      </w:r>
    </w:p>
    <w:p w:rsidR="00A3293F" w:rsidRPr="00A3293F" w:rsidRDefault="00A3293F" w:rsidP="00071149">
      <w:pPr>
        <w:tabs>
          <w:tab w:val="num" w:pos="426"/>
        </w:tabs>
        <w:suppressAutoHyphens/>
        <w:spacing w:line="276" w:lineRule="auto"/>
        <w:ind w:firstLine="567"/>
        <w:jc w:val="both"/>
      </w:pPr>
      <w:r w:rsidRPr="00A3293F">
        <w:t>Обоснуйте ваш выбор с точки зрения достижения поставленной цели.</w:t>
      </w:r>
    </w:p>
    <w:p w:rsidR="00A3293F" w:rsidRPr="00A3293F" w:rsidRDefault="00A3293F" w:rsidP="00071149">
      <w:pPr>
        <w:tabs>
          <w:tab w:val="num" w:pos="426"/>
        </w:tabs>
        <w:suppressAutoHyphens/>
        <w:spacing w:line="276" w:lineRule="auto"/>
        <w:ind w:firstLine="567"/>
        <w:jc w:val="both"/>
      </w:pPr>
      <w:r w:rsidRPr="00A3293F">
        <w:t>6) Ожидаемые результаты.</w:t>
      </w:r>
    </w:p>
    <w:p w:rsidR="00A3293F" w:rsidRPr="00A3293F" w:rsidRDefault="00A3293F" w:rsidP="00071149">
      <w:pPr>
        <w:tabs>
          <w:tab w:val="num" w:pos="426"/>
        </w:tabs>
        <w:suppressAutoHyphens/>
        <w:spacing w:line="276" w:lineRule="auto"/>
        <w:ind w:firstLine="567"/>
        <w:jc w:val="both"/>
      </w:pPr>
      <w:r w:rsidRPr="00A3293F">
        <w:t>Какие результаты вы ожидаете получить?</w:t>
      </w:r>
    </w:p>
    <w:p w:rsidR="00A3293F" w:rsidRPr="00A3293F" w:rsidRDefault="00A3293F" w:rsidP="00071149">
      <w:pPr>
        <w:tabs>
          <w:tab w:val="num" w:pos="426"/>
        </w:tabs>
        <w:suppressAutoHyphens/>
        <w:spacing w:line="276" w:lineRule="auto"/>
        <w:ind w:firstLine="567"/>
        <w:jc w:val="both"/>
      </w:pPr>
      <w:r w:rsidRPr="00A3293F">
        <w:t>7) Адресность работы.</w:t>
      </w:r>
    </w:p>
    <w:p w:rsidR="00A3293F" w:rsidRPr="00A3293F" w:rsidRDefault="00A3293F" w:rsidP="00071149">
      <w:pPr>
        <w:tabs>
          <w:tab w:val="num" w:pos="426"/>
        </w:tabs>
        <w:suppressAutoHyphens/>
        <w:spacing w:line="276" w:lineRule="auto"/>
        <w:ind w:firstLine="567"/>
        <w:jc w:val="both"/>
      </w:pPr>
      <w:r w:rsidRPr="00A3293F">
        <w:t>Кому, каким органам власти, общественным организациям могут быть полезны результаты вашей работы? Свой вывод аргументируйте.</w:t>
      </w:r>
    </w:p>
    <w:p w:rsidR="00A3293F" w:rsidRPr="00A3293F" w:rsidRDefault="00A3293F" w:rsidP="00071149">
      <w:pPr>
        <w:tabs>
          <w:tab w:val="num" w:pos="426"/>
        </w:tabs>
        <w:suppressAutoHyphens/>
        <w:spacing w:line="276" w:lineRule="auto"/>
        <w:ind w:firstLine="567"/>
        <w:jc w:val="both"/>
      </w:pPr>
      <w:r w:rsidRPr="00A3293F">
        <w:t>8) Смежные исследования.</w:t>
      </w:r>
    </w:p>
    <w:p w:rsidR="00A3293F" w:rsidRPr="00A3293F" w:rsidRDefault="00A3293F" w:rsidP="00071149">
      <w:pPr>
        <w:tabs>
          <w:tab w:val="num" w:pos="426"/>
        </w:tabs>
        <w:suppressAutoHyphens/>
        <w:spacing w:line="276" w:lineRule="auto"/>
        <w:ind w:firstLine="567"/>
        <w:jc w:val="both"/>
      </w:pPr>
      <w:r w:rsidRPr="00A3293F">
        <w:t>Перечислите темы исследований, которые поддержали бы работу по избранной вами проблеме. Кратко обоснуйте свой выбор.</w:t>
      </w:r>
    </w:p>
    <w:p w:rsidR="00A3293F" w:rsidRPr="00A3293F" w:rsidRDefault="00A3293F" w:rsidP="00071149">
      <w:pPr>
        <w:tabs>
          <w:tab w:val="num" w:pos="426"/>
        </w:tabs>
        <w:suppressAutoHyphens/>
        <w:spacing w:line="276" w:lineRule="auto"/>
        <w:ind w:firstLine="567"/>
        <w:jc w:val="both"/>
      </w:pPr>
      <w:r w:rsidRPr="00A3293F">
        <w:t>9) Личное участие в решении проблемы.</w:t>
      </w:r>
    </w:p>
    <w:p w:rsidR="00A3293F" w:rsidRPr="00A3293F" w:rsidRDefault="00A3293F" w:rsidP="00071149">
      <w:pPr>
        <w:tabs>
          <w:tab w:val="num" w:pos="426"/>
        </w:tabs>
        <w:suppressAutoHyphens/>
        <w:spacing w:line="276" w:lineRule="auto"/>
        <w:ind w:firstLine="567"/>
        <w:jc w:val="both"/>
      </w:pPr>
      <w:r w:rsidRPr="00A3293F">
        <w:t>Спрогнозируйте возможное ваше личное участие в решении избранной проблемы (кроме очевидного – разработка заявки на исследование)».</w:t>
      </w:r>
    </w:p>
    <w:p w:rsidR="00A3293F" w:rsidRPr="00A3293F" w:rsidRDefault="00A3293F" w:rsidP="00071149">
      <w:pPr>
        <w:tabs>
          <w:tab w:val="num" w:pos="426"/>
        </w:tabs>
        <w:suppressAutoHyphens/>
        <w:spacing w:line="276" w:lineRule="auto"/>
        <w:ind w:firstLine="567"/>
        <w:jc w:val="both"/>
        <w:rPr>
          <w:bCs/>
        </w:rPr>
      </w:pPr>
      <w:r w:rsidRPr="00A3293F">
        <w:rPr>
          <w:bCs/>
        </w:rPr>
        <w:t>3. При оценивании работы руководствуется следующими критериями:</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Структура работы, соответствие названия содержанию, раскрытие обоснованности выбора темы.</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Регламент выступления.</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Содержательность работы (включая, краеведческую составляющую), полнота описания, в</w:t>
      </w:r>
      <w:r w:rsidRPr="00A3293F">
        <w:t>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Использование наглядности (презентация, таблицы, макеты, поделки, фото-, видеоматериалы и пр.)</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t xml:space="preserve">Четкость выводов, их соответствие поставленным автором перед собой задачам». </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Методика исследования, авторский вклад</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t>Работа на секции (вопросы, участие в обсуждении и т.п.)</w:t>
      </w:r>
    </w:p>
    <w:p w:rsidR="00A3293F" w:rsidRPr="00A3293F" w:rsidRDefault="00A3293F" w:rsidP="00071149">
      <w:pPr>
        <w:numPr>
          <w:ilvl w:val="0"/>
          <w:numId w:val="185"/>
        </w:numPr>
        <w:tabs>
          <w:tab w:val="num" w:pos="426"/>
        </w:tabs>
        <w:suppressAutoHyphens/>
        <w:spacing w:line="276" w:lineRule="auto"/>
        <w:ind w:left="0" w:firstLine="567"/>
        <w:jc w:val="both"/>
        <w:rPr>
          <w:bCs/>
        </w:rPr>
      </w:pPr>
      <w:r w:rsidRPr="00A3293F">
        <w:rPr>
          <w:bCs/>
        </w:rPr>
        <w:t xml:space="preserve">Дополнительные баллы жюри </w:t>
      </w:r>
    </w:p>
    <w:p w:rsidR="00A3293F" w:rsidRPr="00A3293F" w:rsidRDefault="00A3293F" w:rsidP="00071149">
      <w:pPr>
        <w:tabs>
          <w:tab w:val="num" w:pos="426"/>
        </w:tabs>
        <w:suppressAutoHyphens/>
        <w:spacing w:line="276" w:lineRule="auto"/>
        <w:ind w:firstLine="567"/>
        <w:jc w:val="both"/>
        <w:rPr>
          <w:b/>
          <w:bCs/>
        </w:rPr>
      </w:pPr>
    </w:p>
    <w:p w:rsidR="00A3293F" w:rsidRPr="00A3293F" w:rsidRDefault="00A3293F" w:rsidP="00071149">
      <w:pPr>
        <w:tabs>
          <w:tab w:val="num" w:pos="426"/>
        </w:tabs>
        <w:suppressAutoHyphens/>
        <w:spacing w:line="276" w:lineRule="auto"/>
        <w:ind w:firstLine="567"/>
        <w:jc w:val="both"/>
      </w:pPr>
      <w:r w:rsidRPr="00A3293F">
        <w:rPr>
          <w:b/>
        </w:rPr>
        <w:lastRenderedPageBreak/>
        <w:t xml:space="preserve">Лист оценивания жюри </w:t>
      </w:r>
      <w:r w:rsidRPr="00A3293F">
        <w:t>(шаг оценивания – 0,5 балла; минимум – 5 баллов; максимум – 40 баллов).</w:t>
      </w:r>
    </w:p>
    <w:p w:rsidR="00A3293F" w:rsidRPr="00A3293F" w:rsidRDefault="00A3293F" w:rsidP="00A3293F">
      <w:pPr>
        <w:tabs>
          <w:tab w:val="num" w:pos="426"/>
        </w:tabs>
        <w:suppressAutoHyphens/>
        <w:spacing w:line="276" w:lineRule="auto"/>
        <w:ind w:firstLine="567"/>
        <w:jc w:val="both"/>
      </w:pPr>
    </w:p>
    <w:tbl>
      <w:tblPr>
        <w:tblW w:w="8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9"/>
        <w:gridCol w:w="674"/>
        <w:gridCol w:w="567"/>
        <w:gridCol w:w="567"/>
        <w:gridCol w:w="602"/>
        <w:gridCol w:w="708"/>
        <w:gridCol w:w="709"/>
        <w:gridCol w:w="709"/>
        <w:gridCol w:w="709"/>
        <w:gridCol w:w="708"/>
        <w:gridCol w:w="567"/>
        <w:gridCol w:w="533"/>
      </w:tblGrid>
      <w:tr w:rsidR="00A3293F" w:rsidRPr="00A3293F" w:rsidTr="00B2725D">
        <w:trPr>
          <w:cantSplit/>
          <w:trHeight w:val="1674"/>
          <w:jc w:val="center"/>
        </w:trPr>
        <w:tc>
          <w:tcPr>
            <w:tcW w:w="1079"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pPr>
            <w:r w:rsidRPr="00A3293F">
              <w:t>ФИО/</w:t>
            </w:r>
          </w:p>
          <w:p w:rsidR="00A3293F" w:rsidRPr="00A3293F" w:rsidRDefault="00A3293F" w:rsidP="00071149">
            <w:pPr>
              <w:tabs>
                <w:tab w:val="num" w:pos="426"/>
              </w:tabs>
              <w:suppressAutoHyphens/>
              <w:spacing w:line="276" w:lineRule="auto"/>
              <w:ind w:left="113" w:right="113"/>
            </w:pPr>
            <w:r w:rsidRPr="00A3293F">
              <w:t>Критерии/ баллы</w:t>
            </w:r>
          </w:p>
        </w:tc>
        <w:tc>
          <w:tcPr>
            <w:tcW w:w="674"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1</w:t>
            </w:r>
          </w:p>
          <w:p w:rsidR="00A3293F" w:rsidRPr="00A3293F" w:rsidRDefault="00A3293F" w:rsidP="00071149">
            <w:pPr>
              <w:tabs>
                <w:tab w:val="num" w:pos="426"/>
              </w:tabs>
              <w:suppressAutoHyphens/>
              <w:spacing w:line="276" w:lineRule="auto"/>
              <w:ind w:left="113" w:right="113"/>
              <w:jc w:val="center"/>
            </w:pPr>
            <w:r w:rsidRPr="00A3293F">
              <w:t>0,5- 4</w:t>
            </w:r>
          </w:p>
        </w:tc>
        <w:tc>
          <w:tcPr>
            <w:tcW w:w="567"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2</w:t>
            </w:r>
          </w:p>
          <w:p w:rsidR="00A3293F" w:rsidRPr="00A3293F" w:rsidRDefault="00A3293F" w:rsidP="00071149">
            <w:pPr>
              <w:tabs>
                <w:tab w:val="num" w:pos="426"/>
              </w:tabs>
              <w:suppressAutoHyphens/>
              <w:spacing w:line="276" w:lineRule="auto"/>
              <w:ind w:left="113" w:right="113"/>
              <w:jc w:val="center"/>
            </w:pPr>
            <w:r w:rsidRPr="00A3293F">
              <w:t>0,5 - 3</w:t>
            </w:r>
          </w:p>
        </w:tc>
        <w:tc>
          <w:tcPr>
            <w:tcW w:w="567"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3</w:t>
            </w:r>
          </w:p>
          <w:p w:rsidR="00A3293F" w:rsidRPr="00A3293F" w:rsidRDefault="00A3293F" w:rsidP="00071149">
            <w:pPr>
              <w:tabs>
                <w:tab w:val="num" w:pos="426"/>
              </w:tabs>
              <w:suppressAutoHyphens/>
              <w:spacing w:line="276" w:lineRule="auto"/>
              <w:ind w:left="113" w:right="113"/>
              <w:jc w:val="center"/>
            </w:pPr>
            <w:r w:rsidRPr="00A3293F">
              <w:t>0,5 - 8</w:t>
            </w:r>
          </w:p>
        </w:tc>
        <w:tc>
          <w:tcPr>
            <w:tcW w:w="602"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4</w:t>
            </w:r>
          </w:p>
          <w:p w:rsidR="00A3293F" w:rsidRPr="00A3293F" w:rsidRDefault="00A3293F" w:rsidP="00071149">
            <w:pPr>
              <w:tabs>
                <w:tab w:val="num" w:pos="426"/>
              </w:tabs>
              <w:suppressAutoHyphens/>
              <w:spacing w:line="276" w:lineRule="auto"/>
              <w:ind w:left="113" w:right="113"/>
              <w:jc w:val="center"/>
            </w:pPr>
            <w:r w:rsidRPr="00A3293F">
              <w:t>0,5 - 4</w:t>
            </w:r>
          </w:p>
        </w:tc>
        <w:tc>
          <w:tcPr>
            <w:tcW w:w="708"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5</w:t>
            </w:r>
          </w:p>
          <w:p w:rsidR="00A3293F" w:rsidRPr="00A3293F" w:rsidRDefault="00A3293F" w:rsidP="00071149">
            <w:pPr>
              <w:tabs>
                <w:tab w:val="num" w:pos="426"/>
              </w:tabs>
              <w:suppressAutoHyphens/>
              <w:spacing w:line="276" w:lineRule="auto"/>
              <w:ind w:left="113" w:right="113"/>
              <w:jc w:val="center"/>
            </w:pPr>
            <w:r w:rsidRPr="00A3293F">
              <w:t>0,5 - 3</w:t>
            </w:r>
          </w:p>
        </w:tc>
        <w:tc>
          <w:tcPr>
            <w:tcW w:w="709"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6</w:t>
            </w:r>
          </w:p>
          <w:p w:rsidR="00A3293F" w:rsidRPr="00A3293F" w:rsidRDefault="00A3293F" w:rsidP="00071149">
            <w:pPr>
              <w:tabs>
                <w:tab w:val="num" w:pos="426"/>
              </w:tabs>
              <w:suppressAutoHyphens/>
              <w:spacing w:line="276" w:lineRule="auto"/>
              <w:ind w:left="113" w:right="113"/>
              <w:jc w:val="center"/>
            </w:pPr>
            <w:r w:rsidRPr="00A3293F">
              <w:t>0,5 - 4</w:t>
            </w:r>
          </w:p>
        </w:tc>
        <w:tc>
          <w:tcPr>
            <w:tcW w:w="709"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7</w:t>
            </w:r>
          </w:p>
          <w:p w:rsidR="00A3293F" w:rsidRPr="00A3293F" w:rsidRDefault="00A3293F" w:rsidP="00071149">
            <w:pPr>
              <w:tabs>
                <w:tab w:val="num" w:pos="426"/>
              </w:tabs>
              <w:suppressAutoHyphens/>
              <w:spacing w:line="276" w:lineRule="auto"/>
              <w:ind w:left="113" w:right="113"/>
              <w:jc w:val="center"/>
            </w:pPr>
            <w:r w:rsidRPr="00A3293F">
              <w:t>0,5 - 4</w:t>
            </w:r>
          </w:p>
        </w:tc>
        <w:tc>
          <w:tcPr>
            <w:tcW w:w="709"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8</w:t>
            </w:r>
          </w:p>
          <w:p w:rsidR="00A3293F" w:rsidRPr="00A3293F" w:rsidRDefault="00A3293F" w:rsidP="00071149">
            <w:pPr>
              <w:tabs>
                <w:tab w:val="num" w:pos="426"/>
              </w:tabs>
              <w:suppressAutoHyphens/>
              <w:spacing w:line="276" w:lineRule="auto"/>
              <w:ind w:left="113" w:right="113"/>
              <w:jc w:val="center"/>
            </w:pPr>
            <w:r w:rsidRPr="00A3293F">
              <w:t>0,5 - 4</w:t>
            </w:r>
          </w:p>
        </w:tc>
        <w:tc>
          <w:tcPr>
            <w:tcW w:w="708"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9</w:t>
            </w:r>
          </w:p>
          <w:p w:rsidR="00A3293F" w:rsidRPr="00A3293F" w:rsidRDefault="00A3293F" w:rsidP="00071149">
            <w:pPr>
              <w:tabs>
                <w:tab w:val="num" w:pos="426"/>
              </w:tabs>
              <w:suppressAutoHyphens/>
              <w:spacing w:line="276" w:lineRule="auto"/>
              <w:ind w:left="113" w:right="113"/>
              <w:jc w:val="center"/>
            </w:pPr>
            <w:r w:rsidRPr="00A3293F">
              <w:t>0,5 -4</w:t>
            </w:r>
          </w:p>
        </w:tc>
        <w:tc>
          <w:tcPr>
            <w:tcW w:w="567"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10</w:t>
            </w:r>
          </w:p>
          <w:p w:rsidR="00A3293F" w:rsidRPr="00A3293F" w:rsidRDefault="00A3293F" w:rsidP="00071149">
            <w:pPr>
              <w:tabs>
                <w:tab w:val="num" w:pos="426"/>
              </w:tabs>
              <w:suppressAutoHyphens/>
              <w:spacing w:line="276" w:lineRule="auto"/>
              <w:ind w:left="113" w:right="113"/>
              <w:jc w:val="center"/>
            </w:pPr>
            <w:r w:rsidRPr="00A3293F">
              <w:t>0,5 - 2</w:t>
            </w:r>
          </w:p>
        </w:tc>
        <w:tc>
          <w:tcPr>
            <w:tcW w:w="533" w:type="dxa"/>
            <w:shd w:val="clear" w:color="auto" w:fill="auto"/>
            <w:textDirection w:val="btLr"/>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Итого</w:t>
            </w:r>
          </w:p>
        </w:tc>
      </w:tr>
      <w:tr w:rsidR="00A3293F" w:rsidRPr="00A3293F" w:rsidTr="00B2725D">
        <w:trPr>
          <w:trHeight w:val="281"/>
          <w:jc w:val="center"/>
        </w:trPr>
        <w:tc>
          <w:tcPr>
            <w:tcW w:w="1079" w:type="dxa"/>
            <w:shd w:val="clear" w:color="auto" w:fill="auto"/>
            <w:vAlign w:val="center"/>
          </w:tcPr>
          <w:p w:rsidR="00A3293F" w:rsidRPr="00A3293F" w:rsidRDefault="00A3293F" w:rsidP="00071149">
            <w:pPr>
              <w:tabs>
                <w:tab w:val="num" w:pos="426"/>
              </w:tabs>
              <w:suppressAutoHyphens/>
              <w:spacing w:line="276" w:lineRule="auto"/>
              <w:ind w:left="113" w:right="113"/>
              <w:rPr>
                <w:b/>
              </w:rPr>
            </w:pPr>
            <w:r w:rsidRPr="00A3293F">
              <w:rPr>
                <w:b/>
              </w:rPr>
              <w:t>1.</w:t>
            </w:r>
          </w:p>
        </w:tc>
        <w:tc>
          <w:tcPr>
            <w:tcW w:w="674"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602"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33"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r>
      <w:tr w:rsidR="00A3293F" w:rsidRPr="00A3293F" w:rsidTr="00B2725D">
        <w:trPr>
          <w:trHeight w:val="259"/>
          <w:jc w:val="center"/>
        </w:trPr>
        <w:tc>
          <w:tcPr>
            <w:tcW w:w="107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w:t>
            </w:r>
          </w:p>
        </w:tc>
        <w:tc>
          <w:tcPr>
            <w:tcW w:w="674"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602"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33"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r>
      <w:tr w:rsidR="00A3293F" w:rsidRPr="00A3293F" w:rsidTr="00B2725D">
        <w:trPr>
          <w:trHeight w:val="259"/>
          <w:jc w:val="center"/>
        </w:trPr>
        <w:tc>
          <w:tcPr>
            <w:tcW w:w="107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r w:rsidRPr="00A3293F">
              <w:rPr>
                <w:b/>
              </w:rPr>
              <w:t>…</w:t>
            </w:r>
          </w:p>
        </w:tc>
        <w:tc>
          <w:tcPr>
            <w:tcW w:w="674"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602"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33"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r>
      <w:tr w:rsidR="00A3293F" w:rsidRPr="00A3293F" w:rsidTr="00B2725D">
        <w:trPr>
          <w:trHeight w:val="279"/>
          <w:jc w:val="center"/>
        </w:trPr>
        <w:tc>
          <w:tcPr>
            <w:tcW w:w="1079" w:type="dxa"/>
            <w:shd w:val="clear" w:color="auto" w:fill="auto"/>
            <w:vAlign w:val="center"/>
          </w:tcPr>
          <w:p w:rsidR="00A3293F" w:rsidRPr="00A3293F" w:rsidRDefault="00A3293F" w:rsidP="00071149">
            <w:pPr>
              <w:tabs>
                <w:tab w:val="num" w:pos="426"/>
              </w:tabs>
              <w:suppressAutoHyphens/>
              <w:spacing w:line="276" w:lineRule="auto"/>
              <w:ind w:left="113" w:right="113"/>
              <w:rPr>
                <w:b/>
              </w:rPr>
            </w:pPr>
            <w:r w:rsidRPr="00A3293F">
              <w:rPr>
                <w:b/>
              </w:rPr>
              <w:t>12.</w:t>
            </w:r>
          </w:p>
        </w:tc>
        <w:tc>
          <w:tcPr>
            <w:tcW w:w="674"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602"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9"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708"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67"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c>
          <w:tcPr>
            <w:tcW w:w="533" w:type="dxa"/>
            <w:shd w:val="clear" w:color="auto" w:fill="auto"/>
            <w:vAlign w:val="center"/>
          </w:tcPr>
          <w:p w:rsidR="00A3293F" w:rsidRPr="00A3293F" w:rsidRDefault="00A3293F" w:rsidP="00071149">
            <w:pPr>
              <w:tabs>
                <w:tab w:val="num" w:pos="426"/>
              </w:tabs>
              <w:suppressAutoHyphens/>
              <w:spacing w:line="276" w:lineRule="auto"/>
              <w:ind w:left="113" w:right="113"/>
              <w:jc w:val="center"/>
              <w:rPr>
                <w:b/>
              </w:rPr>
            </w:pPr>
          </w:p>
        </w:tc>
      </w:tr>
    </w:tbl>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A3293F">
      <w:pPr>
        <w:tabs>
          <w:tab w:val="num" w:pos="426"/>
        </w:tabs>
        <w:suppressAutoHyphens/>
        <w:spacing w:line="276" w:lineRule="auto"/>
        <w:ind w:firstLine="567"/>
        <w:jc w:val="right"/>
        <w:rPr>
          <w:b/>
        </w:rPr>
      </w:pPr>
      <w:r w:rsidRPr="00A3293F">
        <w:rPr>
          <w:b/>
        </w:rPr>
        <w:t>Приложение 4</w:t>
      </w:r>
    </w:p>
    <w:p w:rsidR="00A3293F" w:rsidRPr="00A3293F" w:rsidRDefault="00A3293F" w:rsidP="00A3293F">
      <w:pPr>
        <w:tabs>
          <w:tab w:val="num" w:pos="426"/>
        </w:tabs>
        <w:suppressAutoHyphens/>
        <w:spacing w:line="276" w:lineRule="auto"/>
        <w:ind w:firstLine="567"/>
        <w:jc w:val="both"/>
      </w:pPr>
      <w:r w:rsidRPr="00A3293F">
        <w:rPr>
          <w:b/>
        </w:rPr>
        <w:t xml:space="preserve">Форма заявки </w:t>
      </w:r>
      <w:r w:rsidRPr="00A3293F">
        <w:t xml:space="preserve">(от каждого участника – отдельный пакет документов, см. п.2.3. Положения; первый файл – заявка по установленной форме, например, </w:t>
      </w:r>
      <w:r w:rsidRPr="00A3293F">
        <w:rPr>
          <w:i/>
        </w:rPr>
        <w:t>«</w:t>
      </w:r>
      <w:proofErr w:type="spellStart"/>
      <w:r w:rsidRPr="00A3293F">
        <w:rPr>
          <w:i/>
        </w:rPr>
        <w:t>Заявка_Иванов_СОШ</w:t>
      </w:r>
      <w:proofErr w:type="spellEnd"/>
      <w:r w:rsidRPr="00A3293F">
        <w:rPr>
          <w:i/>
        </w:rPr>
        <w:t xml:space="preserve"> №12</w:t>
      </w:r>
      <w:r w:rsidRPr="00A3293F">
        <w:t xml:space="preserve">»; второй файл – текст работы, например, </w:t>
      </w:r>
      <w:r w:rsidRPr="00A3293F">
        <w:rPr>
          <w:i/>
        </w:rPr>
        <w:t>«</w:t>
      </w:r>
      <w:proofErr w:type="spellStart"/>
      <w:r w:rsidRPr="00A3293F">
        <w:rPr>
          <w:i/>
        </w:rPr>
        <w:t>Работа_Иванов_СОШ</w:t>
      </w:r>
      <w:proofErr w:type="spellEnd"/>
      <w:r w:rsidRPr="00A3293F">
        <w:rPr>
          <w:i/>
        </w:rPr>
        <w:t xml:space="preserve"> № 12</w:t>
      </w:r>
      <w:r w:rsidRPr="00A3293F">
        <w:t>»).</w:t>
      </w:r>
    </w:p>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A3293F">
      <w:pPr>
        <w:tabs>
          <w:tab w:val="num" w:pos="426"/>
        </w:tabs>
        <w:suppressAutoHyphens/>
        <w:spacing w:line="276" w:lineRule="auto"/>
        <w:ind w:firstLine="567"/>
        <w:jc w:val="both"/>
        <w:rPr>
          <w:b/>
        </w:rPr>
      </w:pPr>
      <w:r w:rsidRPr="00A3293F">
        <w:rPr>
          <w:b/>
        </w:rPr>
        <w:t>ЗАЯВКА</w:t>
      </w:r>
    </w:p>
    <w:p w:rsidR="00A3293F" w:rsidRPr="00A3293F" w:rsidRDefault="00A3293F" w:rsidP="00A3293F">
      <w:pPr>
        <w:tabs>
          <w:tab w:val="num" w:pos="426"/>
        </w:tabs>
        <w:suppressAutoHyphens/>
        <w:spacing w:line="276" w:lineRule="auto"/>
        <w:ind w:firstLine="567"/>
        <w:jc w:val="both"/>
      </w:pPr>
      <w:r w:rsidRPr="00A3293F">
        <w:t xml:space="preserve">на участие в </w:t>
      </w:r>
      <w:r w:rsidRPr="00A3293F">
        <w:rPr>
          <w:lang w:val="en-US"/>
        </w:rPr>
        <w:t>XII</w:t>
      </w:r>
      <w:r w:rsidRPr="00A3293F">
        <w:t xml:space="preserve"> городских Поволжских чтениях </w:t>
      </w:r>
    </w:p>
    <w:p w:rsidR="00A3293F" w:rsidRPr="00A3293F" w:rsidRDefault="00A3293F" w:rsidP="00A3293F">
      <w:pPr>
        <w:tabs>
          <w:tab w:val="num" w:pos="426"/>
        </w:tabs>
        <w:suppressAutoHyphens/>
        <w:spacing w:line="276" w:lineRule="auto"/>
        <w:ind w:firstLine="567"/>
        <w:jc w:val="both"/>
      </w:pPr>
      <w:r w:rsidRPr="00A3293F">
        <w:t>«Профессиональное самоопределение: познание, творчество, наука»</w:t>
      </w:r>
    </w:p>
    <w:p w:rsidR="00A3293F" w:rsidRPr="00A3293F" w:rsidRDefault="00A3293F" w:rsidP="00A3293F">
      <w:pPr>
        <w:tabs>
          <w:tab w:val="num" w:pos="426"/>
        </w:tabs>
        <w:suppressAutoHyphens/>
        <w:spacing w:line="276" w:lineRule="auto"/>
        <w:ind w:firstLine="567"/>
        <w:jc w:val="both"/>
      </w:pPr>
      <w:r w:rsidRPr="00A3293F">
        <w:rPr>
          <w:b/>
        </w:rPr>
        <w:t>от _</w:t>
      </w:r>
      <w:r w:rsidRPr="00A3293F">
        <w:t>_____________________________________________</w:t>
      </w:r>
    </w:p>
    <w:p w:rsidR="00A3293F" w:rsidRPr="00A3293F" w:rsidRDefault="00A3293F" w:rsidP="00A3293F">
      <w:pPr>
        <w:tabs>
          <w:tab w:val="num" w:pos="426"/>
        </w:tabs>
        <w:suppressAutoHyphens/>
        <w:spacing w:line="276" w:lineRule="auto"/>
        <w:ind w:firstLine="567"/>
        <w:jc w:val="both"/>
      </w:pPr>
      <w:r w:rsidRPr="00A3293F">
        <w:t>(полное наименование учебного заведения по Уставу)</w:t>
      </w:r>
    </w:p>
    <w:p w:rsidR="00A3293F" w:rsidRPr="00A3293F" w:rsidRDefault="00A3293F" w:rsidP="00A3293F">
      <w:pPr>
        <w:tabs>
          <w:tab w:val="num" w:pos="426"/>
        </w:tabs>
        <w:suppressAutoHyphens/>
        <w:spacing w:line="276" w:lineRule="auto"/>
        <w:ind w:firstLine="567"/>
        <w:jc w:val="both"/>
      </w:pPr>
      <w:r w:rsidRPr="00A3293F">
        <w:rPr>
          <w:b/>
        </w:rPr>
        <w:t>СЕКЦИЯ</w:t>
      </w:r>
      <w:r w:rsidRPr="00A3293F">
        <w:t>________________________________________</w:t>
      </w:r>
    </w:p>
    <w:p w:rsidR="00A3293F" w:rsidRPr="00A3293F" w:rsidRDefault="00A3293F" w:rsidP="00A3293F">
      <w:pPr>
        <w:tabs>
          <w:tab w:val="num" w:pos="426"/>
        </w:tabs>
        <w:suppressAutoHyphens/>
        <w:spacing w:line="276" w:lineRule="auto"/>
        <w:ind w:firstLine="567"/>
        <w:jc w:val="both"/>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276"/>
        <w:gridCol w:w="850"/>
        <w:gridCol w:w="1701"/>
        <w:gridCol w:w="1276"/>
        <w:gridCol w:w="1701"/>
        <w:gridCol w:w="1640"/>
      </w:tblGrid>
      <w:tr w:rsidR="00A3293F" w:rsidRPr="00A3293F" w:rsidTr="00B2725D">
        <w:tc>
          <w:tcPr>
            <w:tcW w:w="1384" w:type="dxa"/>
            <w:shd w:val="clear" w:color="auto" w:fill="auto"/>
            <w:vAlign w:val="center"/>
          </w:tcPr>
          <w:p w:rsidR="00A3293F" w:rsidRPr="00A3293F" w:rsidRDefault="00A3293F" w:rsidP="00A3293F">
            <w:pPr>
              <w:tabs>
                <w:tab w:val="num" w:pos="426"/>
              </w:tabs>
              <w:suppressAutoHyphens/>
              <w:spacing w:line="276" w:lineRule="auto"/>
              <w:jc w:val="center"/>
            </w:pPr>
            <w:r w:rsidRPr="00A3293F">
              <w:t>ФИО участника, дата рождения</w:t>
            </w:r>
          </w:p>
        </w:tc>
        <w:tc>
          <w:tcPr>
            <w:tcW w:w="1276" w:type="dxa"/>
            <w:shd w:val="clear" w:color="auto" w:fill="auto"/>
            <w:vAlign w:val="center"/>
          </w:tcPr>
          <w:p w:rsidR="00A3293F" w:rsidRPr="00A3293F" w:rsidRDefault="00A3293F" w:rsidP="00A3293F">
            <w:pPr>
              <w:tabs>
                <w:tab w:val="num" w:pos="426"/>
              </w:tabs>
              <w:suppressAutoHyphens/>
              <w:spacing w:line="276" w:lineRule="auto"/>
              <w:jc w:val="center"/>
            </w:pPr>
            <w:r w:rsidRPr="00A3293F">
              <w:t>Название работы</w:t>
            </w:r>
          </w:p>
        </w:tc>
        <w:tc>
          <w:tcPr>
            <w:tcW w:w="850" w:type="dxa"/>
            <w:shd w:val="clear" w:color="auto" w:fill="auto"/>
            <w:vAlign w:val="center"/>
          </w:tcPr>
          <w:p w:rsidR="00A3293F" w:rsidRPr="00A3293F" w:rsidRDefault="00A3293F" w:rsidP="00A3293F">
            <w:pPr>
              <w:tabs>
                <w:tab w:val="num" w:pos="426"/>
              </w:tabs>
              <w:suppressAutoHyphens/>
              <w:spacing w:line="276" w:lineRule="auto"/>
              <w:jc w:val="center"/>
            </w:pPr>
            <w:r w:rsidRPr="00A3293F">
              <w:t>Класс</w:t>
            </w:r>
          </w:p>
        </w:tc>
        <w:tc>
          <w:tcPr>
            <w:tcW w:w="1701" w:type="dxa"/>
            <w:shd w:val="clear" w:color="auto" w:fill="auto"/>
            <w:vAlign w:val="center"/>
          </w:tcPr>
          <w:p w:rsidR="00A3293F" w:rsidRPr="00A3293F" w:rsidRDefault="00A3293F" w:rsidP="00A3293F">
            <w:pPr>
              <w:tabs>
                <w:tab w:val="num" w:pos="426"/>
              </w:tabs>
              <w:suppressAutoHyphens/>
              <w:spacing w:line="276" w:lineRule="auto"/>
              <w:jc w:val="center"/>
            </w:pPr>
            <w:r w:rsidRPr="00A3293F">
              <w:t>Научный руководитель (должность, учитель – предмет)</w:t>
            </w:r>
          </w:p>
        </w:tc>
        <w:tc>
          <w:tcPr>
            <w:tcW w:w="1276" w:type="dxa"/>
            <w:shd w:val="clear" w:color="auto" w:fill="auto"/>
            <w:vAlign w:val="center"/>
          </w:tcPr>
          <w:p w:rsidR="00A3293F" w:rsidRPr="00A3293F" w:rsidRDefault="00A3293F" w:rsidP="00A3293F">
            <w:pPr>
              <w:tabs>
                <w:tab w:val="num" w:pos="426"/>
              </w:tabs>
              <w:suppressAutoHyphens/>
              <w:spacing w:line="276" w:lineRule="auto"/>
              <w:jc w:val="center"/>
            </w:pPr>
            <w:r w:rsidRPr="00A3293F">
              <w:t>Контакты</w:t>
            </w:r>
          </w:p>
        </w:tc>
        <w:tc>
          <w:tcPr>
            <w:tcW w:w="1701" w:type="dxa"/>
            <w:shd w:val="clear" w:color="auto" w:fill="auto"/>
            <w:vAlign w:val="center"/>
          </w:tcPr>
          <w:p w:rsidR="00A3293F" w:rsidRPr="00A3293F" w:rsidRDefault="00A3293F" w:rsidP="00A3293F">
            <w:pPr>
              <w:tabs>
                <w:tab w:val="num" w:pos="426"/>
              </w:tabs>
              <w:suppressAutoHyphens/>
              <w:spacing w:line="276" w:lineRule="auto"/>
              <w:jc w:val="center"/>
            </w:pPr>
            <w:r w:rsidRPr="00A3293F">
              <w:t>Перечень необходимого демонстрационного оборудования</w:t>
            </w:r>
          </w:p>
        </w:tc>
        <w:tc>
          <w:tcPr>
            <w:tcW w:w="1640" w:type="dxa"/>
            <w:vAlign w:val="center"/>
          </w:tcPr>
          <w:p w:rsidR="00A3293F" w:rsidRPr="00A3293F" w:rsidRDefault="00A3293F" w:rsidP="00A3293F">
            <w:pPr>
              <w:tabs>
                <w:tab w:val="num" w:pos="426"/>
              </w:tabs>
              <w:suppressAutoHyphens/>
              <w:spacing w:line="276" w:lineRule="auto"/>
              <w:jc w:val="center"/>
            </w:pPr>
            <w:r w:rsidRPr="00A3293F">
              <w:t>Форма участия (для обучающихся с ОВЗ)</w:t>
            </w:r>
          </w:p>
        </w:tc>
      </w:tr>
      <w:tr w:rsidR="00A3293F" w:rsidRPr="00A3293F" w:rsidTr="00B2725D">
        <w:tc>
          <w:tcPr>
            <w:tcW w:w="1384"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276"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850"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701"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276"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701"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640" w:type="dxa"/>
            <w:vAlign w:val="center"/>
          </w:tcPr>
          <w:p w:rsidR="00A3293F" w:rsidRPr="00A3293F" w:rsidRDefault="00A3293F" w:rsidP="00A3293F">
            <w:pPr>
              <w:tabs>
                <w:tab w:val="num" w:pos="426"/>
              </w:tabs>
              <w:suppressAutoHyphens/>
              <w:spacing w:line="276" w:lineRule="auto"/>
              <w:ind w:firstLine="567"/>
              <w:jc w:val="center"/>
            </w:pPr>
          </w:p>
        </w:tc>
      </w:tr>
      <w:tr w:rsidR="00A3293F" w:rsidRPr="00A3293F" w:rsidTr="00B2725D">
        <w:tc>
          <w:tcPr>
            <w:tcW w:w="1384"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276"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850"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701"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276"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701" w:type="dxa"/>
            <w:shd w:val="clear" w:color="auto" w:fill="auto"/>
            <w:vAlign w:val="center"/>
          </w:tcPr>
          <w:p w:rsidR="00A3293F" w:rsidRPr="00A3293F" w:rsidRDefault="00A3293F" w:rsidP="00A3293F">
            <w:pPr>
              <w:tabs>
                <w:tab w:val="num" w:pos="426"/>
              </w:tabs>
              <w:suppressAutoHyphens/>
              <w:spacing w:line="276" w:lineRule="auto"/>
              <w:ind w:firstLine="567"/>
              <w:jc w:val="center"/>
            </w:pPr>
          </w:p>
        </w:tc>
        <w:tc>
          <w:tcPr>
            <w:tcW w:w="1640" w:type="dxa"/>
            <w:vAlign w:val="center"/>
          </w:tcPr>
          <w:p w:rsidR="00A3293F" w:rsidRPr="00A3293F" w:rsidRDefault="00A3293F" w:rsidP="00A3293F">
            <w:pPr>
              <w:tabs>
                <w:tab w:val="num" w:pos="426"/>
              </w:tabs>
              <w:suppressAutoHyphens/>
              <w:spacing w:line="276" w:lineRule="auto"/>
              <w:ind w:firstLine="567"/>
              <w:jc w:val="center"/>
            </w:pPr>
          </w:p>
        </w:tc>
      </w:tr>
    </w:tbl>
    <w:p w:rsidR="00A3293F" w:rsidRPr="00A3293F" w:rsidRDefault="00A3293F" w:rsidP="00A3293F">
      <w:pPr>
        <w:tabs>
          <w:tab w:val="num" w:pos="426"/>
        </w:tabs>
        <w:suppressAutoHyphens/>
        <w:spacing w:line="276" w:lineRule="auto"/>
        <w:ind w:firstLine="567"/>
        <w:jc w:val="both"/>
      </w:pPr>
    </w:p>
    <w:p w:rsidR="007071AA" w:rsidRDefault="007071AA">
      <w:pPr>
        <w:spacing w:after="200" w:line="276" w:lineRule="auto"/>
        <w:rPr>
          <w:b/>
        </w:rPr>
      </w:pPr>
      <w:r>
        <w:rPr>
          <w:b/>
        </w:rPr>
        <w:br w:type="page"/>
      </w:r>
    </w:p>
    <w:p w:rsidR="00A3293F" w:rsidRPr="00A3293F" w:rsidRDefault="00A3293F" w:rsidP="00A3293F">
      <w:pPr>
        <w:tabs>
          <w:tab w:val="num" w:pos="426"/>
        </w:tabs>
        <w:suppressAutoHyphens/>
        <w:spacing w:line="276" w:lineRule="auto"/>
        <w:ind w:firstLine="567"/>
        <w:jc w:val="right"/>
        <w:rPr>
          <w:b/>
        </w:rPr>
      </w:pPr>
      <w:r w:rsidRPr="00A3293F">
        <w:rPr>
          <w:b/>
        </w:rPr>
        <w:lastRenderedPageBreak/>
        <w:t>Приложение 5</w:t>
      </w:r>
    </w:p>
    <w:p w:rsidR="00A3293F" w:rsidRPr="00A3293F" w:rsidRDefault="00A3293F" w:rsidP="00A3293F">
      <w:pPr>
        <w:tabs>
          <w:tab w:val="num" w:pos="426"/>
        </w:tabs>
        <w:suppressAutoHyphens/>
        <w:spacing w:line="276" w:lineRule="auto"/>
        <w:ind w:firstLine="567"/>
        <w:jc w:val="right"/>
        <w:rPr>
          <w:b/>
        </w:rPr>
      </w:pPr>
    </w:p>
    <w:p w:rsidR="00A3293F" w:rsidRPr="00A3293F" w:rsidRDefault="00A3293F" w:rsidP="00A3293F">
      <w:pPr>
        <w:tabs>
          <w:tab w:val="num" w:pos="426"/>
        </w:tabs>
        <w:suppressAutoHyphens/>
        <w:spacing w:line="276" w:lineRule="auto"/>
        <w:ind w:firstLine="567"/>
        <w:jc w:val="center"/>
        <w:rPr>
          <w:b/>
        </w:rPr>
      </w:pPr>
      <w:r w:rsidRPr="00A3293F">
        <w:rPr>
          <w:b/>
        </w:rPr>
        <w:t>Образец оформления титульного листа</w:t>
      </w:r>
    </w:p>
    <w:p w:rsidR="00A3293F" w:rsidRPr="00A3293F" w:rsidRDefault="00A3293F" w:rsidP="00A3293F">
      <w:pPr>
        <w:tabs>
          <w:tab w:val="num" w:pos="426"/>
        </w:tabs>
        <w:suppressAutoHyphens/>
        <w:spacing w:line="276" w:lineRule="auto"/>
        <w:ind w:firstLine="567"/>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87"/>
      </w:tblGrid>
      <w:tr w:rsidR="00A3293F" w:rsidRPr="00A3293F" w:rsidTr="00B2725D">
        <w:trPr>
          <w:jc w:val="center"/>
        </w:trPr>
        <w:tc>
          <w:tcPr>
            <w:tcW w:w="7587" w:type="dxa"/>
            <w:shd w:val="clear" w:color="auto" w:fill="auto"/>
          </w:tcPr>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071149">
            <w:pPr>
              <w:tabs>
                <w:tab w:val="num" w:pos="426"/>
              </w:tabs>
              <w:suppressAutoHyphens/>
              <w:spacing w:line="276" w:lineRule="auto"/>
              <w:ind w:firstLine="567"/>
              <w:jc w:val="center"/>
            </w:pPr>
            <w:r w:rsidRPr="00A3293F">
              <w:t>муниципальное бюджетное общеобразовательное учреждение средняя общеобразовательная школа   № ___</w:t>
            </w:r>
          </w:p>
          <w:p w:rsidR="00A3293F" w:rsidRPr="00A3293F" w:rsidRDefault="00A3293F" w:rsidP="00071149">
            <w:pPr>
              <w:tabs>
                <w:tab w:val="num" w:pos="426"/>
              </w:tabs>
              <w:suppressAutoHyphens/>
              <w:spacing w:line="276" w:lineRule="auto"/>
              <w:ind w:firstLine="567"/>
              <w:jc w:val="center"/>
            </w:pPr>
            <w:r w:rsidRPr="00A3293F">
              <w:t>__________________района городского округа Самара</w:t>
            </w:r>
          </w:p>
          <w:p w:rsidR="00A3293F" w:rsidRPr="00A3293F" w:rsidRDefault="00A3293F" w:rsidP="00A3293F">
            <w:pPr>
              <w:tabs>
                <w:tab w:val="num" w:pos="426"/>
              </w:tabs>
              <w:suppressAutoHyphens/>
              <w:spacing w:line="276" w:lineRule="auto"/>
              <w:ind w:firstLine="567"/>
              <w:jc w:val="both"/>
            </w:pPr>
          </w:p>
          <w:p w:rsidR="00A3293F" w:rsidRPr="00A3293F" w:rsidRDefault="00A3293F" w:rsidP="00A3293F">
            <w:pPr>
              <w:tabs>
                <w:tab w:val="num" w:pos="426"/>
              </w:tabs>
              <w:suppressAutoHyphens/>
              <w:spacing w:line="276" w:lineRule="auto"/>
              <w:ind w:firstLine="567"/>
              <w:jc w:val="both"/>
              <w:rPr>
                <w:b/>
              </w:rPr>
            </w:pPr>
          </w:p>
          <w:p w:rsidR="00A3293F" w:rsidRPr="00A3293F" w:rsidRDefault="00A3293F" w:rsidP="00071149">
            <w:pPr>
              <w:tabs>
                <w:tab w:val="num" w:pos="426"/>
              </w:tabs>
              <w:suppressAutoHyphens/>
              <w:spacing w:line="276" w:lineRule="auto"/>
              <w:ind w:firstLine="567"/>
              <w:jc w:val="center"/>
              <w:rPr>
                <w:b/>
              </w:rPr>
            </w:pPr>
            <w:r w:rsidRPr="00A3293F">
              <w:rPr>
                <w:b/>
              </w:rPr>
              <w:t>_________________________________</w:t>
            </w:r>
          </w:p>
          <w:p w:rsidR="00A3293F" w:rsidRPr="00A3293F" w:rsidRDefault="00A3293F" w:rsidP="00071149">
            <w:pPr>
              <w:tabs>
                <w:tab w:val="num" w:pos="426"/>
              </w:tabs>
              <w:suppressAutoHyphens/>
              <w:spacing w:line="276" w:lineRule="auto"/>
              <w:ind w:firstLine="567"/>
              <w:jc w:val="center"/>
            </w:pPr>
            <w:r w:rsidRPr="00A3293F">
              <w:t>(тема работы)</w:t>
            </w:r>
          </w:p>
          <w:p w:rsidR="00A3293F" w:rsidRPr="00A3293F" w:rsidRDefault="00A3293F" w:rsidP="00071149">
            <w:pPr>
              <w:tabs>
                <w:tab w:val="num" w:pos="426"/>
              </w:tabs>
              <w:suppressAutoHyphens/>
              <w:spacing w:line="276" w:lineRule="auto"/>
              <w:ind w:firstLine="567"/>
              <w:jc w:val="center"/>
              <w:rPr>
                <w:b/>
              </w:rPr>
            </w:pPr>
            <w:r w:rsidRPr="00A3293F">
              <w:rPr>
                <w:b/>
              </w:rPr>
              <w:t>_________________________</w:t>
            </w:r>
            <w:r w:rsidRPr="00A3293F">
              <w:rPr>
                <w:b/>
              </w:rPr>
              <w:br/>
            </w:r>
            <w:r w:rsidRPr="00A3293F">
              <w:t>(секция)</w:t>
            </w:r>
          </w:p>
          <w:p w:rsidR="00A3293F" w:rsidRPr="00A3293F" w:rsidRDefault="00A3293F" w:rsidP="00071149">
            <w:pPr>
              <w:tabs>
                <w:tab w:val="num" w:pos="426"/>
              </w:tabs>
              <w:suppressAutoHyphens/>
              <w:spacing w:line="276" w:lineRule="auto"/>
              <w:ind w:firstLine="567"/>
              <w:jc w:val="right"/>
              <w:rPr>
                <w:b/>
              </w:rPr>
            </w:pPr>
          </w:p>
          <w:p w:rsidR="00A3293F" w:rsidRPr="00A3293F" w:rsidRDefault="00A3293F" w:rsidP="00071149">
            <w:pPr>
              <w:tabs>
                <w:tab w:val="num" w:pos="426"/>
              </w:tabs>
              <w:suppressAutoHyphens/>
              <w:spacing w:line="276" w:lineRule="auto"/>
              <w:ind w:firstLine="567"/>
              <w:jc w:val="right"/>
              <w:rPr>
                <w:b/>
              </w:rPr>
            </w:pPr>
            <w:r w:rsidRPr="00A3293F">
              <w:rPr>
                <w:b/>
              </w:rPr>
              <w:t>________________________________</w:t>
            </w:r>
          </w:p>
          <w:p w:rsidR="00A3293F" w:rsidRPr="00A3293F" w:rsidRDefault="00A3293F" w:rsidP="00071149">
            <w:pPr>
              <w:tabs>
                <w:tab w:val="num" w:pos="426"/>
              </w:tabs>
              <w:suppressAutoHyphens/>
              <w:spacing w:line="276" w:lineRule="auto"/>
              <w:ind w:firstLine="567"/>
              <w:jc w:val="right"/>
            </w:pPr>
            <w:r w:rsidRPr="00A3293F">
              <w:t>(ФИО автора, класс)</w:t>
            </w:r>
          </w:p>
          <w:p w:rsidR="00A3293F" w:rsidRPr="00A3293F" w:rsidRDefault="00A3293F" w:rsidP="00071149">
            <w:pPr>
              <w:tabs>
                <w:tab w:val="num" w:pos="426"/>
              </w:tabs>
              <w:suppressAutoHyphens/>
              <w:spacing w:line="276" w:lineRule="auto"/>
              <w:ind w:firstLine="567"/>
              <w:jc w:val="right"/>
              <w:rPr>
                <w:b/>
              </w:rPr>
            </w:pPr>
            <w:r w:rsidRPr="00A3293F">
              <w:rPr>
                <w:b/>
              </w:rPr>
              <w:t>________________________________</w:t>
            </w:r>
          </w:p>
          <w:p w:rsidR="00A3293F" w:rsidRPr="00A3293F" w:rsidRDefault="00A3293F" w:rsidP="00071149">
            <w:pPr>
              <w:tabs>
                <w:tab w:val="num" w:pos="426"/>
              </w:tabs>
              <w:suppressAutoHyphens/>
              <w:spacing w:line="276" w:lineRule="auto"/>
              <w:ind w:firstLine="567"/>
              <w:jc w:val="right"/>
            </w:pPr>
            <w:r w:rsidRPr="00A3293F">
              <w:t>(ФИО научного руководителя, должность)</w:t>
            </w:r>
          </w:p>
          <w:p w:rsidR="00A3293F" w:rsidRPr="00A3293F" w:rsidRDefault="00A3293F" w:rsidP="00071149">
            <w:pPr>
              <w:tabs>
                <w:tab w:val="num" w:pos="426"/>
              </w:tabs>
              <w:suppressAutoHyphens/>
              <w:spacing w:line="276" w:lineRule="auto"/>
              <w:ind w:firstLine="567"/>
              <w:jc w:val="center"/>
              <w:rPr>
                <w:b/>
              </w:rPr>
            </w:pPr>
          </w:p>
          <w:p w:rsidR="00A3293F" w:rsidRPr="00A3293F" w:rsidRDefault="00A3293F" w:rsidP="00071149">
            <w:pPr>
              <w:tabs>
                <w:tab w:val="num" w:pos="426"/>
              </w:tabs>
              <w:suppressAutoHyphens/>
              <w:spacing w:line="276" w:lineRule="auto"/>
              <w:ind w:firstLine="567"/>
              <w:jc w:val="center"/>
            </w:pPr>
            <w:r w:rsidRPr="00A3293F">
              <w:t>Самара</w:t>
            </w:r>
          </w:p>
          <w:p w:rsidR="00A3293F" w:rsidRPr="00A3293F" w:rsidRDefault="00A3293F" w:rsidP="00071149">
            <w:pPr>
              <w:tabs>
                <w:tab w:val="num" w:pos="426"/>
              </w:tabs>
              <w:suppressAutoHyphens/>
              <w:spacing w:line="276" w:lineRule="auto"/>
              <w:ind w:firstLine="567"/>
              <w:jc w:val="center"/>
              <w:rPr>
                <w:b/>
                <w:lang w:val="en-US"/>
              </w:rPr>
            </w:pPr>
            <w:r w:rsidRPr="00A3293F">
              <w:t>20</w:t>
            </w:r>
            <w:r w:rsidRPr="00A3293F">
              <w:rPr>
                <w:lang w:val="en-US"/>
              </w:rPr>
              <w:t>24</w:t>
            </w:r>
          </w:p>
        </w:tc>
      </w:tr>
    </w:tbl>
    <w:p w:rsidR="00A3293F" w:rsidRPr="00A3293F" w:rsidRDefault="00A3293F" w:rsidP="00A3293F">
      <w:pPr>
        <w:tabs>
          <w:tab w:val="num" w:pos="426"/>
        </w:tabs>
        <w:spacing w:line="276" w:lineRule="auto"/>
        <w:ind w:firstLine="567"/>
        <w:jc w:val="both"/>
      </w:pPr>
    </w:p>
    <w:p w:rsidR="00816940" w:rsidRDefault="00816940">
      <w:pPr>
        <w:spacing w:after="200" w:line="276" w:lineRule="auto"/>
        <w:rPr>
          <w:b/>
          <w:bCs/>
          <w:color w:val="000000"/>
          <w:sz w:val="28"/>
          <w:szCs w:val="20"/>
          <w:lang w:eastAsia="en-US"/>
        </w:rPr>
      </w:pPr>
      <w:r>
        <w:rPr>
          <w:color w:val="000000"/>
          <w:sz w:val="28"/>
          <w:szCs w:val="20"/>
        </w:rPr>
        <w:br w:type="page"/>
      </w:r>
    </w:p>
    <w:p w:rsidR="00B67A06" w:rsidRPr="00816940" w:rsidRDefault="00816940" w:rsidP="00816940">
      <w:pPr>
        <w:pStyle w:val="112"/>
        <w:jc w:val="center"/>
        <w:rPr>
          <w:sz w:val="36"/>
        </w:rPr>
      </w:pPr>
      <w:bookmarkStart w:id="80" w:name="_Toc146621812"/>
      <w:r w:rsidRPr="00816940">
        <w:rPr>
          <w:color w:val="000000"/>
          <w:sz w:val="28"/>
          <w:szCs w:val="20"/>
        </w:rPr>
        <w:lastRenderedPageBreak/>
        <w:t>XXVII Городские школьные Кирилло-Мефодиевские чтения</w:t>
      </w:r>
      <w:bookmarkEnd w:id="80"/>
    </w:p>
    <w:p w:rsidR="00B45375" w:rsidRDefault="00B45375" w:rsidP="005F404B"/>
    <w:p w:rsidR="00816940" w:rsidRPr="00816940" w:rsidRDefault="00816940" w:rsidP="00816940">
      <w:pPr>
        <w:jc w:val="center"/>
        <w:rPr>
          <w:rFonts w:eastAsia="Calibri"/>
          <w:b/>
          <w:bCs/>
          <w:sz w:val="32"/>
          <w:szCs w:val="32"/>
          <w:lang w:eastAsia="en-US"/>
        </w:rPr>
      </w:pPr>
      <w:r w:rsidRPr="00816940">
        <w:rPr>
          <w:rFonts w:eastAsia="Calibri"/>
          <w:b/>
          <w:bCs/>
          <w:sz w:val="32"/>
          <w:szCs w:val="32"/>
          <w:lang w:eastAsia="en-US"/>
        </w:rPr>
        <w:t>Карточка мероприятия</w:t>
      </w:r>
    </w:p>
    <w:p w:rsidR="00816940" w:rsidRPr="00816940" w:rsidRDefault="00816940" w:rsidP="00816940">
      <w:pPr>
        <w:jc w:val="center"/>
        <w:rPr>
          <w:rFonts w:eastAsia="Calibri"/>
          <w:b/>
          <w:bCs/>
          <w:sz w:val="32"/>
          <w:szCs w:val="32"/>
          <w:lang w:eastAsia="en-US"/>
        </w:rPr>
      </w:pPr>
    </w:p>
    <w:tbl>
      <w:tblPr>
        <w:tblStyle w:val="115"/>
        <w:tblW w:w="0" w:type="auto"/>
        <w:tblLook w:val="04A0" w:firstRow="1" w:lastRow="0" w:firstColumn="1" w:lastColumn="0" w:noHBand="0" w:noVBand="1"/>
      </w:tblPr>
      <w:tblGrid>
        <w:gridCol w:w="2263"/>
        <w:gridCol w:w="7308"/>
      </w:tblGrid>
      <w:tr w:rsidR="00816940" w:rsidRPr="00816940" w:rsidTr="00B2725D">
        <w:tc>
          <w:tcPr>
            <w:tcW w:w="9571" w:type="dxa"/>
            <w:gridSpan w:val="2"/>
          </w:tcPr>
          <w:p w:rsidR="00816940" w:rsidRPr="00816940" w:rsidRDefault="00816940" w:rsidP="00816940">
            <w:pPr>
              <w:jc w:val="center"/>
              <w:rPr>
                <w:rFonts w:eastAsia="Calibri"/>
                <w:b/>
                <w:bCs/>
                <w:sz w:val="28"/>
                <w:szCs w:val="28"/>
                <w:lang w:eastAsia="en-US"/>
              </w:rPr>
            </w:pPr>
            <w:r w:rsidRPr="00816940">
              <w:rPr>
                <w:rFonts w:eastAsia="Calibri"/>
                <w:b/>
                <w:bCs/>
                <w:sz w:val="28"/>
                <w:szCs w:val="28"/>
                <w:lang w:eastAsia="en-US"/>
              </w:rPr>
              <w:t>СРОКИ И МЕСТО ПРОВЕДЕНИЯ</w:t>
            </w:r>
          </w:p>
        </w:tc>
      </w:tr>
      <w:tr w:rsidR="00816940" w:rsidRPr="00816940" w:rsidTr="007071AA">
        <w:tc>
          <w:tcPr>
            <w:tcW w:w="2263" w:type="dxa"/>
          </w:tcPr>
          <w:p w:rsidR="00816940" w:rsidRPr="00816940" w:rsidRDefault="00816940" w:rsidP="00816940">
            <w:pPr>
              <w:jc w:val="center"/>
              <w:rPr>
                <w:rFonts w:eastAsia="Calibri"/>
                <w:b/>
                <w:bCs/>
                <w:lang w:eastAsia="en-US"/>
              </w:rPr>
            </w:pPr>
          </w:p>
          <w:p w:rsidR="00816940" w:rsidRPr="00816940" w:rsidRDefault="00816940" w:rsidP="00816940">
            <w:pPr>
              <w:jc w:val="center"/>
              <w:rPr>
                <w:rFonts w:eastAsia="Calibri"/>
                <w:b/>
                <w:bCs/>
                <w:lang w:eastAsia="en-US"/>
              </w:rPr>
            </w:pPr>
            <w:r w:rsidRPr="00816940">
              <w:rPr>
                <w:rFonts w:eastAsia="Calibri"/>
                <w:b/>
                <w:bCs/>
                <w:lang w:eastAsia="en-US"/>
              </w:rPr>
              <w:t xml:space="preserve">Дата, </w:t>
            </w:r>
          </w:p>
          <w:p w:rsidR="00816940" w:rsidRPr="00816940" w:rsidRDefault="00816940" w:rsidP="00816940">
            <w:pPr>
              <w:jc w:val="center"/>
              <w:rPr>
                <w:rFonts w:eastAsia="Calibri"/>
                <w:b/>
                <w:bCs/>
                <w:lang w:eastAsia="en-US"/>
              </w:rPr>
            </w:pPr>
            <w:r w:rsidRPr="00816940">
              <w:rPr>
                <w:rFonts w:eastAsia="Calibri"/>
                <w:b/>
                <w:bCs/>
                <w:lang w:eastAsia="en-US"/>
              </w:rPr>
              <w:t>время и место</w:t>
            </w:r>
          </w:p>
          <w:p w:rsidR="00816940" w:rsidRPr="00816940" w:rsidRDefault="00816940" w:rsidP="00816940">
            <w:pPr>
              <w:jc w:val="center"/>
              <w:rPr>
                <w:rFonts w:eastAsia="Calibri"/>
                <w:b/>
                <w:bCs/>
                <w:i/>
                <w:lang w:eastAsia="en-US"/>
              </w:rPr>
            </w:pPr>
            <w:r w:rsidRPr="00816940">
              <w:rPr>
                <w:rFonts w:eastAsia="Calibri"/>
                <w:b/>
                <w:bCs/>
                <w:lang w:eastAsia="en-US"/>
              </w:rPr>
              <w:t>проведения мероприятия</w:t>
            </w:r>
          </w:p>
        </w:tc>
        <w:tc>
          <w:tcPr>
            <w:tcW w:w="7308" w:type="dxa"/>
          </w:tcPr>
          <w:p w:rsidR="00816940" w:rsidRPr="00816940" w:rsidRDefault="00816940" w:rsidP="00816940">
            <w:pPr>
              <w:jc w:val="both"/>
              <w:rPr>
                <w:rFonts w:eastAsia="Calibri"/>
                <w:b/>
                <w:bCs/>
                <w:color w:val="000000" w:themeColor="text1"/>
                <w:lang w:eastAsia="en-US"/>
              </w:rPr>
            </w:pPr>
            <w:r w:rsidRPr="00816940">
              <w:rPr>
                <w:rFonts w:eastAsia="Calibri"/>
                <w:b/>
                <w:bCs/>
                <w:lang w:eastAsia="en-US"/>
              </w:rPr>
              <w:t xml:space="preserve">2 марта 2024 года в 10.00 на базе МБОУ гимназии №54 «Воскресение» </w:t>
            </w:r>
            <w:r w:rsidRPr="00816940">
              <w:rPr>
                <w:rFonts w:eastAsia="Calibri"/>
                <w:b/>
                <w:bCs/>
                <w:color w:val="000000" w:themeColor="text1"/>
                <w:lang w:eastAsia="en-US"/>
              </w:rPr>
              <w:t xml:space="preserve">(ул. </w:t>
            </w:r>
            <w:proofErr w:type="spellStart"/>
            <w:r w:rsidRPr="00816940">
              <w:rPr>
                <w:rFonts w:eastAsia="Calibri"/>
                <w:b/>
                <w:bCs/>
                <w:color w:val="000000" w:themeColor="text1"/>
                <w:lang w:eastAsia="en-US"/>
              </w:rPr>
              <w:t>Ерошевского</w:t>
            </w:r>
            <w:proofErr w:type="spellEnd"/>
            <w:r w:rsidRPr="00816940">
              <w:rPr>
                <w:rFonts w:eastAsia="Calibri"/>
                <w:b/>
                <w:bCs/>
                <w:color w:val="000000" w:themeColor="text1"/>
                <w:lang w:eastAsia="en-US"/>
              </w:rPr>
              <w:t>, 29)</w:t>
            </w:r>
          </w:p>
          <w:p w:rsidR="00816940" w:rsidRPr="00816940" w:rsidRDefault="00816940" w:rsidP="00816940">
            <w:pPr>
              <w:jc w:val="both"/>
              <w:rPr>
                <w:rFonts w:eastAsia="Calibri"/>
                <w:lang w:eastAsia="en-US"/>
              </w:rPr>
            </w:pPr>
            <w:r w:rsidRPr="00816940">
              <w:rPr>
                <w:rFonts w:eastAsia="Calibri"/>
                <w:lang w:eastAsia="en-US"/>
              </w:rPr>
              <w:t>Направления: «Исследовательская работа», «Художественное творчество», «Семейное творчество»,  «Литературное творчество» («Парафраз», «Юный поэт», «Сказка»)</w:t>
            </w:r>
          </w:p>
          <w:p w:rsidR="00816940" w:rsidRPr="00816940" w:rsidRDefault="00816940" w:rsidP="00816940">
            <w:pPr>
              <w:jc w:val="both"/>
              <w:rPr>
                <w:rFonts w:eastAsia="Calibri"/>
                <w:b/>
                <w:bCs/>
                <w:color w:val="000000" w:themeColor="text1"/>
                <w:lang w:eastAsia="en-US"/>
              </w:rPr>
            </w:pPr>
            <w:r w:rsidRPr="00816940">
              <w:rPr>
                <w:rFonts w:eastAsia="Calibri"/>
                <w:b/>
                <w:bCs/>
                <w:lang w:eastAsia="en-US"/>
              </w:rPr>
              <w:t xml:space="preserve">2 марта 2024 года в 13.00 на базе МБОУ Школы №124 </w:t>
            </w:r>
            <w:proofErr w:type="spellStart"/>
            <w:r w:rsidRPr="00816940">
              <w:rPr>
                <w:rFonts w:eastAsia="Calibri"/>
                <w:b/>
                <w:bCs/>
                <w:lang w:eastAsia="en-US"/>
              </w:rPr>
              <w:t>г.о</w:t>
            </w:r>
            <w:proofErr w:type="spellEnd"/>
            <w:r w:rsidRPr="00816940">
              <w:rPr>
                <w:rFonts w:eastAsia="Calibri"/>
                <w:b/>
                <w:bCs/>
                <w:lang w:eastAsia="en-US"/>
              </w:rPr>
              <w:t xml:space="preserve">. Самара </w:t>
            </w:r>
            <w:r w:rsidRPr="00816940">
              <w:rPr>
                <w:rFonts w:eastAsia="Calibri"/>
                <w:b/>
                <w:bCs/>
                <w:color w:val="000000" w:themeColor="text1"/>
                <w:lang w:eastAsia="en-US"/>
              </w:rPr>
              <w:t>(ул. Ново-Садовая, 377)</w:t>
            </w:r>
          </w:p>
          <w:p w:rsidR="00816940" w:rsidRPr="00816940" w:rsidRDefault="00816940" w:rsidP="00816940">
            <w:pPr>
              <w:jc w:val="both"/>
              <w:rPr>
                <w:rFonts w:eastAsia="Calibri"/>
                <w:b/>
                <w:bCs/>
                <w:lang w:eastAsia="en-US"/>
              </w:rPr>
            </w:pPr>
            <w:r w:rsidRPr="00816940">
              <w:rPr>
                <w:rFonts w:eastAsia="Calibri"/>
                <w:lang w:eastAsia="en-US"/>
              </w:rPr>
              <w:t>Направления: «Художественное чтение», «Литературное творчество» («Рассказ»)</w:t>
            </w:r>
          </w:p>
        </w:tc>
      </w:tr>
      <w:tr w:rsidR="00816940" w:rsidRPr="00816940" w:rsidTr="00B2725D">
        <w:tc>
          <w:tcPr>
            <w:tcW w:w="9571" w:type="dxa"/>
            <w:gridSpan w:val="2"/>
          </w:tcPr>
          <w:p w:rsidR="00816940" w:rsidRPr="00816940" w:rsidRDefault="00816940" w:rsidP="00816940">
            <w:pPr>
              <w:jc w:val="center"/>
              <w:rPr>
                <w:rFonts w:eastAsia="Calibri"/>
                <w:b/>
                <w:bCs/>
                <w:lang w:eastAsia="en-US"/>
              </w:rPr>
            </w:pPr>
            <w:r w:rsidRPr="00816940">
              <w:rPr>
                <w:rFonts w:eastAsia="Calibri"/>
                <w:b/>
                <w:bCs/>
                <w:lang w:eastAsia="en-US"/>
              </w:rPr>
              <w:t>ЗАЯВКИ УЧАСТНИКОВ</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Возрастная категория участников</w:t>
            </w:r>
          </w:p>
        </w:tc>
        <w:tc>
          <w:tcPr>
            <w:tcW w:w="7308" w:type="dxa"/>
            <w:vAlign w:val="center"/>
          </w:tcPr>
          <w:p w:rsidR="00816940" w:rsidRPr="00816940" w:rsidRDefault="00816940" w:rsidP="00816940">
            <w:pPr>
              <w:contextualSpacing/>
              <w:jc w:val="both"/>
              <w:rPr>
                <w:rFonts w:eastAsia="Calibri"/>
                <w:bCs/>
                <w:color w:val="365F91" w:themeColor="accent1" w:themeShade="BF"/>
                <w:sz w:val="32"/>
                <w:szCs w:val="32"/>
                <w:lang w:eastAsia="en-US"/>
              </w:rPr>
            </w:pPr>
            <w:r w:rsidRPr="00816940">
              <w:rPr>
                <w:rFonts w:eastAsia="Calibri"/>
                <w:bCs/>
                <w:lang w:eastAsia="en-US"/>
              </w:rPr>
              <w:t>исследовательская работа: 5 – 11 класс; художественное чтение: 1 – 11 класс; литературное творчество: 1 – 11 класс (в зависимости от выбранной секции); художественное творчество: 1 – 11 класс; семейное творчество: 2 – 11 класс.</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 xml:space="preserve">Форма участия </w:t>
            </w:r>
          </w:p>
        </w:tc>
        <w:tc>
          <w:tcPr>
            <w:tcW w:w="7308" w:type="dxa"/>
            <w:vAlign w:val="center"/>
          </w:tcPr>
          <w:p w:rsidR="00816940" w:rsidRPr="00816940" w:rsidRDefault="00816940" w:rsidP="00816940">
            <w:pPr>
              <w:jc w:val="both"/>
              <w:rPr>
                <w:rFonts w:eastAsia="Calibri"/>
                <w:lang w:eastAsia="en-US"/>
              </w:rPr>
            </w:pPr>
            <w:r w:rsidRPr="00816940">
              <w:rPr>
                <w:rFonts w:eastAsia="Calibri"/>
                <w:b/>
                <w:bCs/>
                <w:lang w:eastAsia="en-US"/>
              </w:rPr>
              <w:t>Индивидуальная форма участия для направлений</w:t>
            </w:r>
            <w:r w:rsidRPr="00816940">
              <w:rPr>
                <w:rFonts w:eastAsia="Calibri"/>
                <w:bCs/>
                <w:lang w:eastAsia="en-US"/>
              </w:rPr>
              <w:t xml:space="preserve">: </w:t>
            </w:r>
            <w:r w:rsidRPr="00816940">
              <w:rPr>
                <w:rFonts w:eastAsia="Calibri"/>
                <w:bCs/>
                <w:color w:val="000000" w:themeColor="text1"/>
                <w:lang w:eastAsia="en-US"/>
              </w:rPr>
              <w:t xml:space="preserve">«Исследовательская работа», «Художественное чтение», </w:t>
            </w:r>
            <w:r w:rsidRPr="00816940">
              <w:rPr>
                <w:rFonts w:eastAsia="Calibri"/>
                <w:lang w:eastAsia="en-US"/>
              </w:rPr>
              <w:t>«Литературное творчество» («Юный поэт», «Парафраз», «Рассказ»).</w:t>
            </w:r>
          </w:p>
          <w:p w:rsidR="00816940" w:rsidRPr="00816940" w:rsidRDefault="00816940" w:rsidP="00816940">
            <w:pPr>
              <w:jc w:val="both"/>
              <w:rPr>
                <w:rFonts w:eastAsia="Calibri"/>
                <w:bCs/>
                <w:color w:val="95B3D7" w:themeColor="accent1" w:themeTint="99"/>
                <w:lang w:eastAsia="en-US"/>
              </w:rPr>
            </w:pPr>
            <w:r w:rsidRPr="00816940">
              <w:rPr>
                <w:rFonts w:eastAsia="Calibri"/>
                <w:b/>
                <w:bCs/>
                <w:lang w:eastAsia="en-US"/>
              </w:rPr>
              <w:t>Индивидуальная или групповая форма участия для направлений</w:t>
            </w:r>
            <w:r w:rsidRPr="00816940">
              <w:rPr>
                <w:rFonts w:eastAsia="Calibri"/>
                <w:bCs/>
                <w:lang w:eastAsia="en-US"/>
              </w:rPr>
              <w:t xml:space="preserve">: «Литературное творчество» («Сказка»),  </w:t>
            </w:r>
            <w:r w:rsidRPr="00816940">
              <w:rPr>
                <w:rFonts w:eastAsia="Calibri"/>
                <w:bCs/>
                <w:color w:val="000000" w:themeColor="text1"/>
                <w:lang w:eastAsia="en-US"/>
              </w:rPr>
              <w:t>«Художественное творчество», «Семейное творчество».</w:t>
            </w:r>
          </w:p>
        </w:tc>
      </w:tr>
      <w:tr w:rsidR="00816940" w:rsidRPr="00816940" w:rsidTr="007071AA">
        <w:tc>
          <w:tcPr>
            <w:tcW w:w="2263" w:type="dxa"/>
            <w:vAlign w:val="center"/>
          </w:tcPr>
          <w:p w:rsidR="00816940" w:rsidRPr="00816940" w:rsidRDefault="00816940" w:rsidP="00816940">
            <w:pPr>
              <w:jc w:val="center"/>
              <w:rPr>
                <w:rFonts w:eastAsia="Calibri"/>
                <w:b/>
                <w:bCs/>
                <w:i/>
                <w:lang w:eastAsia="en-US"/>
              </w:rPr>
            </w:pPr>
            <w:r w:rsidRPr="00816940">
              <w:rPr>
                <w:rFonts w:eastAsia="Calibri"/>
                <w:b/>
                <w:bCs/>
                <w:lang w:eastAsia="en-US"/>
              </w:rPr>
              <w:t>Квота участников от одного ОУ</w:t>
            </w:r>
          </w:p>
        </w:tc>
        <w:tc>
          <w:tcPr>
            <w:tcW w:w="7308" w:type="dxa"/>
            <w:vAlign w:val="center"/>
          </w:tcPr>
          <w:p w:rsidR="00816940" w:rsidRPr="00816940" w:rsidRDefault="00816940" w:rsidP="00816940">
            <w:pPr>
              <w:contextualSpacing/>
              <w:jc w:val="both"/>
              <w:rPr>
                <w:rFonts w:eastAsia="Calibri"/>
                <w:b/>
                <w:bCs/>
                <w:lang w:eastAsia="en-US"/>
              </w:rPr>
            </w:pPr>
            <w:r w:rsidRPr="00816940">
              <w:rPr>
                <w:rFonts w:eastAsia="Calibri"/>
                <w:b/>
                <w:bCs/>
                <w:lang w:eastAsia="en-US"/>
              </w:rPr>
              <w:t xml:space="preserve">Для направлений: </w:t>
            </w:r>
            <w:r w:rsidRPr="00816940">
              <w:rPr>
                <w:rFonts w:eastAsia="Calibri"/>
                <w:bCs/>
                <w:lang w:eastAsia="en-US"/>
              </w:rPr>
              <w:t xml:space="preserve">«Исследовательская работа», «Художественное творчество», «Литературное творчество» (секция «Парафраз»), «Семейное творчество» </w:t>
            </w:r>
            <w:r w:rsidRPr="00816940">
              <w:rPr>
                <w:rFonts w:eastAsia="Calibri"/>
                <w:kern w:val="3"/>
                <w:lang w:val="de-DE" w:eastAsia="ja-JP" w:bidi="fa-IR"/>
              </w:rPr>
              <w:t>–</w:t>
            </w:r>
            <w:r w:rsidRPr="00816940">
              <w:rPr>
                <w:rFonts w:eastAsia="Calibri"/>
                <w:kern w:val="3"/>
                <w:lang w:eastAsia="ja-JP" w:bidi="fa-IR"/>
              </w:rPr>
              <w:t xml:space="preserve"> б</w:t>
            </w:r>
            <w:r w:rsidRPr="00816940">
              <w:rPr>
                <w:rFonts w:eastAsia="Calibri"/>
                <w:b/>
                <w:bCs/>
                <w:lang w:eastAsia="en-US"/>
              </w:rPr>
              <w:t>ез ограничений.</w:t>
            </w:r>
          </w:p>
          <w:p w:rsidR="00816940" w:rsidRPr="00816940" w:rsidRDefault="00816940" w:rsidP="00816940">
            <w:pPr>
              <w:contextualSpacing/>
              <w:jc w:val="both"/>
              <w:rPr>
                <w:rFonts w:eastAsia="Calibri"/>
                <w:b/>
                <w:bCs/>
                <w:lang w:eastAsia="en-US"/>
              </w:rPr>
            </w:pPr>
            <w:r w:rsidRPr="00816940">
              <w:rPr>
                <w:rFonts w:eastAsia="Calibri"/>
                <w:b/>
                <w:bCs/>
                <w:lang w:eastAsia="en-US"/>
              </w:rPr>
              <w:t xml:space="preserve">Для направлений: </w:t>
            </w:r>
            <w:r w:rsidRPr="00816940">
              <w:rPr>
                <w:rFonts w:eastAsia="Calibri"/>
                <w:bCs/>
                <w:lang w:eastAsia="en-US"/>
              </w:rPr>
              <w:t xml:space="preserve">«Художественное чтение», «Литературное творчество» (секции «Юный поэт», «Сказка») – </w:t>
            </w:r>
            <w:r w:rsidRPr="00816940">
              <w:rPr>
                <w:rFonts w:eastAsia="Calibri"/>
                <w:b/>
                <w:bCs/>
                <w:lang w:eastAsia="en-US"/>
              </w:rPr>
              <w:t xml:space="preserve">не более 10-ти человек от одного образовательного учреждения </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Срок подачи заявок для участия</w:t>
            </w:r>
          </w:p>
        </w:tc>
        <w:tc>
          <w:tcPr>
            <w:tcW w:w="7308" w:type="dxa"/>
            <w:vAlign w:val="bottom"/>
          </w:tcPr>
          <w:p w:rsidR="00816940" w:rsidRPr="00816940" w:rsidRDefault="00816940" w:rsidP="00816940">
            <w:pPr>
              <w:jc w:val="both"/>
              <w:rPr>
                <w:rFonts w:eastAsia="Calibri"/>
                <w:bCs/>
                <w:lang w:eastAsia="en-US"/>
              </w:rPr>
            </w:pPr>
            <w:r w:rsidRPr="00816940">
              <w:rPr>
                <w:rFonts w:eastAsia="Calibri"/>
                <w:bCs/>
                <w:lang w:eastAsia="en-US"/>
              </w:rPr>
              <w:t>С 1 по 25 февраля 2024 года</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 xml:space="preserve">Форма подачи заявок </w:t>
            </w:r>
          </w:p>
        </w:tc>
        <w:tc>
          <w:tcPr>
            <w:tcW w:w="7308" w:type="dxa"/>
            <w:vAlign w:val="center"/>
          </w:tcPr>
          <w:p w:rsidR="00816940" w:rsidRPr="00816940" w:rsidRDefault="00816940" w:rsidP="00816940">
            <w:pPr>
              <w:jc w:val="both"/>
              <w:rPr>
                <w:rFonts w:eastAsia="Calibri"/>
                <w:bCs/>
                <w:lang w:eastAsia="en-US"/>
              </w:rPr>
            </w:pPr>
            <w:r w:rsidRPr="00816940">
              <w:rPr>
                <w:rFonts w:eastAsia="Calibri"/>
                <w:bCs/>
                <w:lang w:eastAsia="en-US"/>
              </w:rPr>
              <w:t>заочная</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Адрес эл. почты</w:t>
            </w:r>
          </w:p>
          <w:p w:rsidR="00816940" w:rsidRPr="00816940" w:rsidRDefault="00816940" w:rsidP="00816940">
            <w:pPr>
              <w:jc w:val="center"/>
              <w:rPr>
                <w:rFonts w:eastAsia="Calibri"/>
                <w:b/>
                <w:bCs/>
                <w:lang w:eastAsia="en-US"/>
              </w:rPr>
            </w:pPr>
            <w:r w:rsidRPr="00816940">
              <w:rPr>
                <w:rFonts w:eastAsia="Calibri"/>
                <w:b/>
                <w:bCs/>
                <w:lang w:eastAsia="en-US"/>
              </w:rPr>
              <w:t>для подачи заявок</w:t>
            </w:r>
          </w:p>
        </w:tc>
        <w:tc>
          <w:tcPr>
            <w:tcW w:w="7308" w:type="dxa"/>
            <w:vAlign w:val="center"/>
          </w:tcPr>
          <w:p w:rsidR="00816940" w:rsidRPr="00816940" w:rsidRDefault="00816940" w:rsidP="00816940">
            <w:pPr>
              <w:jc w:val="both"/>
              <w:rPr>
                <w:rFonts w:eastAsia="Calibri"/>
                <w:b/>
                <w:bCs/>
                <w:lang w:eastAsia="en-US"/>
              </w:rPr>
            </w:pPr>
            <w:r w:rsidRPr="00816940">
              <w:rPr>
                <w:rFonts w:eastAsia="Calibri"/>
                <w:b/>
                <w:bCs/>
                <w:lang w:eastAsia="en-US"/>
              </w:rPr>
              <w:t>МБОУ гимназия № 54 «Воскресение»:</w:t>
            </w:r>
          </w:p>
          <w:p w:rsidR="00816940" w:rsidRPr="00816940" w:rsidRDefault="004C71C9" w:rsidP="00816940">
            <w:pPr>
              <w:rPr>
                <w:rFonts w:eastAsia="Calibri"/>
                <w:bCs/>
                <w:u w:val="single"/>
              </w:rPr>
            </w:pPr>
            <w:hyperlink r:id="rId227" w:history="1">
              <w:r w:rsidR="00816940" w:rsidRPr="00816940">
                <w:rPr>
                  <w:rFonts w:eastAsia="Calibri"/>
                  <w:bCs/>
                  <w:u w:val="single"/>
                  <w:lang w:val="en-US"/>
                </w:rPr>
                <w:t>km</w:t>
              </w:r>
              <w:r w:rsidR="00816940" w:rsidRPr="00816940">
                <w:rPr>
                  <w:rFonts w:eastAsia="Calibri"/>
                  <w:bCs/>
                  <w:u w:val="single"/>
                </w:rPr>
                <w:t>-</w:t>
              </w:r>
              <w:r w:rsidR="00816940" w:rsidRPr="00816940">
                <w:rPr>
                  <w:rFonts w:eastAsia="Calibri"/>
                  <w:bCs/>
                  <w:u w:val="single"/>
                  <w:lang w:val="en-US"/>
                </w:rPr>
                <w:t>metkab</w:t>
              </w:r>
              <w:r w:rsidR="00816940" w:rsidRPr="00816940">
                <w:rPr>
                  <w:rFonts w:eastAsia="Calibri"/>
                  <w:bCs/>
                  <w:u w:val="single"/>
                </w:rPr>
                <w:t>@</w:t>
              </w:r>
              <w:r w:rsidR="00816940" w:rsidRPr="00816940">
                <w:rPr>
                  <w:rFonts w:eastAsia="Calibri"/>
                  <w:bCs/>
                  <w:u w:val="single"/>
                  <w:lang w:val="en-US"/>
                </w:rPr>
                <w:t>yandex</w:t>
              </w:r>
              <w:r w:rsidR="00816940" w:rsidRPr="00816940">
                <w:rPr>
                  <w:rFonts w:eastAsia="Calibri"/>
                  <w:bCs/>
                  <w:u w:val="single"/>
                </w:rPr>
                <w:t>.</w:t>
              </w:r>
              <w:proofErr w:type="spellStart"/>
              <w:r w:rsidR="00816940" w:rsidRPr="00816940">
                <w:rPr>
                  <w:rFonts w:eastAsia="Calibri"/>
                  <w:bCs/>
                  <w:u w:val="single"/>
                </w:rPr>
                <w:t>ru</w:t>
              </w:r>
              <w:proofErr w:type="spellEnd"/>
            </w:hyperlink>
          </w:p>
          <w:p w:rsidR="00816940" w:rsidRPr="00816940" w:rsidRDefault="00816940" w:rsidP="00816940">
            <w:pPr>
              <w:rPr>
                <w:rFonts w:eastAsia="Calibri"/>
                <w:bCs/>
                <w:lang w:eastAsia="en-US"/>
              </w:rPr>
            </w:pPr>
            <w:r w:rsidRPr="00816940">
              <w:rPr>
                <w:rFonts w:eastAsia="Calibri"/>
                <w:b/>
                <w:bCs/>
                <w:lang w:eastAsia="en-US"/>
              </w:rPr>
              <w:t xml:space="preserve">МБОУ Школа № 124: </w:t>
            </w:r>
            <w:hyperlink r:id="rId228" w:history="1">
              <w:r w:rsidRPr="00816940">
                <w:rPr>
                  <w:rFonts w:eastAsia="Calibri"/>
                  <w:u w:val="single"/>
                  <w:shd w:val="clear" w:color="auto" w:fill="FFFFFF"/>
                  <w:lang w:eastAsia="en-US"/>
                </w:rPr>
                <w:t>egundor124-KMCh@yandex.ru</w:t>
              </w:r>
            </w:hyperlink>
          </w:p>
        </w:tc>
      </w:tr>
      <w:tr w:rsidR="00816940" w:rsidRPr="00816940" w:rsidTr="00B2725D">
        <w:tc>
          <w:tcPr>
            <w:tcW w:w="9571" w:type="dxa"/>
            <w:gridSpan w:val="2"/>
          </w:tcPr>
          <w:p w:rsidR="00816940" w:rsidRPr="00816940" w:rsidRDefault="00816940" w:rsidP="00816940">
            <w:pPr>
              <w:jc w:val="center"/>
              <w:rPr>
                <w:rFonts w:eastAsia="Calibri"/>
                <w:b/>
                <w:bCs/>
                <w:lang w:eastAsia="en-US"/>
              </w:rPr>
            </w:pPr>
            <w:r w:rsidRPr="00816940">
              <w:rPr>
                <w:rFonts w:eastAsia="Calibri"/>
                <w:b/>
                <w:bCs/>
                <w:lang w:eastAsia="en-US"/>
              </w:rPr>
              <w:t xml:space="preserve">ОРГАНИЗАТОРЫ </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Организаторы</w:t>
            </w:r>
          </w:p>
        </w:tc>
        <w:tc>
          <w:tcPr>
            <w:tcW w:w="7308" w:type="dxa"/>
          </w:tcPr>
          <w:p w:rsidR="00816940" w:rsidRPr="00816940" w:rsidRDefault="00816940" w:rsidP="00816940">
            <w:pPr>
              <w:jc w:val="both"/>
              <w:rPr>
                <w:rFonts w:eastAsia="Calibri"/>
                <w:b/>
                <w:bCs/>
                <w:lang w:eastAsia="en-US"/>
              </w:rPr>
            </w:pPr>
            <w:r w:rsidRPr="00816940">
              <w:rPr>
                <w:rFonts w:eastAsia="Calibri"/>
                <w:bCs/>
                <w:lang w:eastAsia="en-US"/>
              </w:rPr>
              <w:t xml:space="preserve">Директор МБОУ гимназии № 54 «Воскресение» </w:t>
            </w:r>
            <w:proofErr w:type="spellStart"/>
            <w:r w:rsidRPr="00816940">
              <w:rPr>
                <w:rFonts w:eastAsia="Calibri"/>
                <w:bCs/>
                <w:lang w:eastAsia="en-US"/>
              </w:rPr>
              <w:t>г.о</w:t>
            </w:r>
            <w:proofErr w:type="spellEnd"/>
            <w:r w:rsidRPr="00816940">
              <w:rPr>
                <w:rFonts w:eastAsia="Calibri"/>
                <w:bCs/>
                <w:lang w:eastAsia="en-US"/>
              </w:rPr>
              <w:t xml:space="preserve">. Самара: </w:t>
            </w:r>
            <w:r w:rsidRPr="00816940">
              <w:rPr>
                <w:rFonts w:eastAsia="Calibri"/>
                <w:b/>
                <w:bCs/>
                <w:lang w:eastAsia="en-US"/>
              </w:rPr>
              <w:t>Бочков Вячеслав Александрович</w:t>
            </w:r>
          </w:p>
          <w:p w:rsidR="00816940" w:rsidRPr="00816940" w:rsidRDefault="00816940" w:rsidP="00816940">
            <w:pPr>
              <w:jc w:val="both"/>
              <w:rPr>
                <w:rFonts w:eastAsia="Calibri"/>
                <w:bCs/>
                <w:sz w:val="32"/>
                <w:szCs w:val="32"/>
                <w:lang w:eastAsia="en-US"/>
              </w:rPr>
            </w:pPr>
            <w:r w:rsidRPr="00816940">
              <w:rPr>
                <w:rFonts w:eastAsia="Calibri"/>
                <w:b/>
                <w:bCs/>
                <w:lang w:eastAsia="en-US"/>
              </w:rPr>
              <w:t xml:space="preserve">Директор МБОУ Школы № 124 </w:t>
            </w:r>
            <w:proofErr w:type="spellStart"/>
            <w:r w:rsidRPr="00816940">
              <w:rPr>
                <w:rFonts w:eastAsia="Calibri"/>
                <w:b/>
                <w:bCs/>
                <w:lang w:eastAsia="en-US"/>
              </w:rPr>
              <w:t>г.о</w:t>
            </w:r>
            <w:proofErr w:type="spellEnd"/>
            <w:r w:rsidRPr="00816940">
              <w:rPr>
                <w:rFonts w:eastAsia="Calibri"/>
                <w:b/>
                <w:bCs/>
                <w:lang w:eastAsia="en-US"/>
              </w:rPr>
              <w:t xml:space="preserve">. Самара: </w:t>
            </w:r>
            <w:r w:rsidRPr="00816940">
              <w:rPr>
                <w:rFonts w:eastAsia="Calibri"/>
                <w:bCs/>
                <w:lang w:eastAsia="en-US"/>
              </w:rPr>
              <w:t>Железникова Татьяна Петровна</w:t>
            </w:r>
          </w:p>
        </w:tc>
      </w:tr>
      <w:tr w:rsidR="00816940" w:rsidRPr="00816940" w:rsidTr="007071AA">
        <w:tc>
          <w:tcPr>
            <w:tcW w:w="2263" w:type="dxa"/>
            <w:vAlign w:val="center"/>
          </w:tcPr>
          <w:p w:rsidR="00816940" w:rsidRPr="00816940" w:rsidRDefault="00816940" w:rsidP="00816940">
            <w:pPr>
              <w:jc w:val="center"/>
              <w:rPr>
                <w:rFonts w:eastAsia="Calibri"/>
                <w:b/>
                <w:bCs/>
                <w:lang w:eastAsia="en-US"/>
              </w:rPr>
            </w:pPr>
            <w:r w:rsidRPr="00816940">
              <w:rPr>
                <w:rFonts w:eastAsia="Calibri"/>
                <w:b/>
                <w:bCs/>
                <w:lang w:eastAsia="en-US"/>
              </w:rPr>
              <w:t>ФИО и контакты ответственного координатора на площадке проведения</w:t>
            </w:r>
          </w:p>
        </w:tc>
        <w:tc>
          <w:tcPr>
            <w:tcW w:w="7308" w:type="dxa"/>
          </w:tcPr>
          <w:p w:rsidR="00816940" w:rsidRPr="00816940" w:rsidRDefault="00816940" w:rsidP="00816940">
            <w:pPr>
              <w:jc w:val="both"/>
              <w:rPr>
                <w:bCs/>
              </w:rPr>
            </w:pPr>
            <w:r w:rsidRPr="00816940">
              <w:rPr>
                <w:rFonts w:eastAsia="Calibri"/>
                <w:b/>
                <w:bCs/>
                <w:lang w:eastAsia="en-US"/>
              </w:rPr>
              <w:t xml:space="preserve">МБОУ гимназия № 54 «Воскресение»: </w:t>
            </w:r>
            <w:proofErr w:type="spellStart"/>
            <w:r w:rsidRPr="00816940">
              <w:rPr>
                <w:bCs/>
              </w:rPr>
              <w:t>Стешина</w:t>
            </w:r>
            <w:proofErr w:type="spellEnd"/>
            <w:r w:rsidRPr="00816940">
              <w:rPr>
                <w:bCs/>
              </w:rPr>
              <w:t xml:space="preserve"> Лилия Владимировна. </w:t>
            </w:r>
            <w:r w:rsidRPr="00816940">
              <w:rPr>
                <w:rFonts w:eastAsia="Calibri"/>
                <w:bCs/>
                <w:lang w:eastAsia="en-US"/>
              </w:rPr>
              <w:t xml:space="preserve">Раб. </w:t>
            </w:r>
            <w:r w:rsidRPr="00816940">
              <w:rPr>
                <w:bCs/>
              </w:rPr>
              <w:t>334-77-50</w:t>
            </w:r>
            <w:r w:rsidRPr="00816940">
              <w:rPr>
                <w:rFonts w:eastAsia="Calibri"/>
                <w:bCs/>
                <w:lang w:eastAsia="en-US"/>
              </w:rPr>
              <w:t xml:space="preserve">, сот. </w:t>
            </w:r>
            <w:r w:rsidRPr="00816940">
              <w:rPr>
                <w:bCs/>
              </w:rPr>
              <w:t>8927-204-48-97</w:t>
            </w:r>
          </w:p>
          <w:p w:rsidR="00816940" w:rsidRPr="00816940" w:rsidRDefault="00816940" w:rsidP="00816940">
            <w:pPr>
              <w:jc w:val="both"/>
              <w:rPr>
                <w:rFonts w:eastAsia="Calibri"/>
                <w:bCs/>
                <w:sz w:val="32"/>
                <w:szCs w:val="32"/>
                <w:lang w:eastAsia="en-US"/>
              </w:rPr>
            </w:pPr>
            <w:r w:rsidRPr="00816940">
              <w:rPr>
                <w:rFonts w:eastAsia="Calibri"/>
                <w:b/>
                <w:bCs/>
                <w:lang w:eastAsia="en-US"/>
              </w:rPr>
              <w:t xml:space="preserve">МБОУ Школа № 124 </w:t>
            </w:r>
            <w:proofErr w:type="spellStart"/>
            <w:r w:rsidRPr="00816940">
              <w:rPr>
                <w:rFonts w:eastAsia="Calibri"/>
                <w:b/>
                <w:bCs/>
                <w:lang w:eastAsia="en-US"/>
              </w:rPr>
              <w:t>г.о</w:t>
            </w:r>
            <w:proofErr w:type="spellEnd"/>
            <w:r w:rsidRPr="00816940">
              <w:rPr>
                <w:rFonts w:eastAsia="Calibri"/>
                <w:b/>
                <w:bCs/>
                <w:lang w:eastAsia="en-US"/>
              </w:rPr>
              <w:t xml:space="preserve">. Самара: </w:t>
            </w:r>
            <w:r w:rsidRPr="00816940">
              <w:rPr>
                <w:rFonts w:eastAsia="Calibri"/>
                <w:bCs/>
                <w:lang w:eastAsia="en-US"/>
              </w:rPr>
              <w:t xml:space="preserve">Гундорова Елена Юрьевна. Раб. </w:t>
            </w:r>
            <w:r w:rsidRPr="00816940">
              <w:rPr>
                <w:rFonts w:eastAsia="Calibri"/>
                <w:lang w:eastAsia="en-US"/>
              </w:rPr>
              <w:t>201-24-20</w:t>
            </w:r>
            <w:r w:rsidRPr="00816940">
              <w:rPr>
                <w:rFonts w:eastAsia="Calibri"/>
                <w:bCs/>
                <w:lang w:eastAsia="en-US"/>
              </w:rPr>
              <w:t xml:space="preserve">, сот. </w:t>
            </w:r>
            <w:r w:rsidRPr="00816940">
              <w:rPr>
                <w:bCs/>
              </w:rPr>
              <w:t>8917-112-41-68</w:t>
            </w:r>
          </w:p>
        </w:tc>
      </w:tr>
    </w:tbl>
    <w:p w:rsidR="00816940" w:rsidRPr="00816940" w:rsidRDefault="00816940" w:rsidP="00816940">
      <w:pPr>
        <w:spacing w:before="240"/>
        <w:jc w:val="center"/>
        <w:rPr>
          <w:rFonts w:eastAsia="Calibri"/>
          <w:b/>
          <w:bCs/>
          <w:sz w:val="28"/>
          <w:szCs w:val="28"/>
          <w:lang w:eastAsia="en-US"/>
        </w:rPr>
      </w:pPr>
      <w:r w:rsidRPr="00816940">
        <w:rPr>
          <w:rFonts w:eastAsia="Calibri"/>
          <w:b/>
          <w:bCs/>
          <w:sz w:val="28"/>
          <w:szCs w:val="28"/>
          <w:lang w:eastAsia="en-US"/>
        </w:rPr>
        <w:lastRenderedPageBreak/>
        <w:t>ПОЛОЖЕНИЕ</w:t>
      </w:r>
    </w:p>
    <w:p w:rsidR="002F3A2E" w:rsidRPr="002F3A2E" w:rsidRDefault="002F3A2E"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1. Общие положения</w:t>
      </w:r>
    </w:p>
    <w:p w:rsidR="00816940" w:rsidRPr="002F3A2E" w:rsidRDefault="00816940" w:rsidP="002F3A2E">
      <w:pPr>
        <w:ind w:firstLine="709"/>
        <w:jc w:val="both"/>
        <w:rPr>
          <w:rFonts w:eastAsia="Calibri"/>
          <w:lang w:eastAsia="en-US"/>
        </w:rPr>
      </w:pPr>
      <w:r w:rsidRPr="002F3A2E">
        <w:rPr>
          <w:rFonts w:eastAsia="Calibri"/>
          <w:lang w:eastAsia="en-US"/>
        </w:rPr>
        <w:t>1.1. Настоящее Положение определяет порядок организации и проведения Городских школьных Кирилло-Мефодиевских чтений (далее – Чтений),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816940" w:rsidRPr="002F3A2E" w:rsidRDefault="00816940" w:rsidP="002F3A2E">
      <w:pPr>
        <w:ind w:firstLine="709"/>
        <w:jc w:val="both"/>
        <w:rPr>
          <w:rFonts w:eastAsia="Calibri"/>
          <w:lang w:eastAsia="en-US"/>
        </w:rPr>
      </w:pPr>
      <w:r w:rsidRPr="002F3A2E">
        <w:rPr>
          <w:rFonts w:eastAsia="Calibri"/>
          <w:lang w:eastAsia="en-US"/>
        </w:rPr>
        <w:t>1.2. Организаторы мероприятия</w:t>
      </w:r>
    </w:p>
    <w:p w:rsidR="00816940" w:rsidRPr="002F3A2E" w:rsidRDefault="00816940" w:rsidP="002F3A2E">
      <w:pPr>
        <w:ind w:firstLine="709"/>
        <w:jc w:val="both"/>
        <w:rPr>
          <w:rFonts w:eastAsia="Calibri"/>
          <w:lang w:eastAsia="en-US"/>
        </w:rPr>
      </w:pPr>
      <w:r w:rsidRPr="002F3A2E">
        <w:rPr>
          <w:rFonts w:eastAsia="Calibri"/>
          <w:lang w:eastAsia="en-US"/>
        </w:rPr>
        <w:t>Учредитель Чтений:</w:t>
      </w:r>
    </w:p>
    <w:p w:rsidR="00816940" w:rsidRPr="002F3A2E" w:rsidRDefault="00816940" w:rsidP="002F3A2E">
      <w:pPr>
        <w:ind w:firstLine="709"/>
        <w:jc w:val="both"/>
        <w:rPr>
          <w:rFonts w:eastAsia="Calibri"/>
          <w:lang w:eastAsia="en-US"/>
        </w:rPr>
      </w:pPr>
      <w:r w:rsidRPr="002F3A2E">
        <w:rPr>
          <w:rFonts w:eastAsia="Calibri"/>
          <w:lang w:eastAsia="en-US"/>
        </w:rPr>
        <w:t>Департамент образования Администрации городского округа Самара (далее – Департамент образования).</w:t>
      </w:r>
    </w:p>
    <w:p w:rsidR="007071AA" w:rsidRDefault="007071AA"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 xml:space="preserve">Организаторы Чтений: </w:t>
      </w:r>
    </w:p>
    <w:p w:rsidR="00816940" w:rsidRPr="002F3A2E" w:rsidRDefault="00816940" w:rsidP="002F3A2E">
      <w:pPr>
        <w:ind w:firstLine="709"/>
        <w:jc w:val="both"/>
        <w:rPr>
          <w:rFonts w:eastAsia="Calibri"/>
          <w:kern w:val="32"/>
          <w:lang w:eastAsia="en-US"/>
        </w:rPr>
      </w:pPr>
      <w:r w:rsidRPr="002F3A2E">
        <w:rPr>
          <w:rFonts w:eastAsia="Calibri"/>
          <w:lang w:eastAsia="en-US"/>
        </w:rPr>
        <w:t>М</w:t>
      </w:r>
      <w:r w:rsidRPr="002F3A2E">
        <w:rPr>
          <w:rFonts w:eastAsia="Calibri"/>
        </w:rPr>
        <w:t>униципальное бюджетное общеобразовательное учреждение «Классическая гимназия № 54 «Воскресение»» городского округа Самара (далее – МБОУ гимназия № 54 «Воскресение»);</w:t>
      </w:r>
    </w:p>
    <w:p w:rsidR="00816940" w:rsidRPr="002F3A2E" w:rsidRDefault="00816940" w:rsidP="002F3A2E">
      <w:pPr>
        <w:ind w:firstLine="709"/>
        <w:jc w:val="both"/>
        <w:rPr>
          <w:rFonts w:eastAsia="Calibri"/>
          <w:lang w:eastAsia="en-US"/>
        </w:rPr>
      </w:pPr>
      <w:r w:rsidRPr="002F3A2E">
        <w:rPr>
          <w:rFonts w:eastAsia="Calibri"/>
          <w:lang w:eastAsia="en-US"/>
        </w:rPr>
        <w:t>Муниципальное бюджетное общеобразовательное учреждение «Школа №124 с углубленным изучением отдельных предметов» городского округа Самара (далее – МБОУ Школа № 124).</w:t>
      </w:r>
    </w:p>
    <w:p w:rsidR="00816940" w:rsidRPr="002F3A2E" w:rsidRDefault="00816940" w:rsidP="002F3A2E">
      <w:pPr>
        <w:ind w:firstLine="709"/>
        <w:jc w:val="both"/>
        <w:rPr>
          <w:rFonts w:eastAsia="Calibri"/>
          <w:lang w:eastAsia="en-US"/>
        </w:rPr>
      </w:pPr>
      <w:r w:rsidRPr="002F3A2E">
        <w:rPr>
          <w:rFonts w:eastAsia="Calibri"/>
          <w:lang w:eastAsia="en-US"/>
        </w:rPr>
        <w:t>Соорганизатор Чтений:</w:t>
      </w:r>
    </w:p>
    <w:p w:rsidR="00816940" w:rsidRPr="002F3A2E" w:rsidRDefault="00816940" w:rsidP="002F3A2E">
      <w:pPr>
        <w:ind w:firstLine="709"/>
        <w:jc w:val="both"/>
        <w:rPr>
          <w:rFonts w:eastAsia="Calibri"/>
          <w:lang w:eastAsia="en-US"/>
        </w:rPr>
      </w:pPr>
      <w:r w:rsidRPr="002F3A2E">
        <w:rPr>
          <w:rFonts w:eastAsia="Calibri"/>
          <w:lang w:eastAsia="en-US"/>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071AA" w:rsidRDefault="007071AA"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Партнеры Чтений:</w:t>
      </w:r>
    </w:p>
    <w:p w:rsidR="00816940" w:rsidRPr="002F3A2E" w:rsidRDefault="00816940" w:rsidP="002F3A2E">
      <w:pPr>
        <w:ind w:firstLine="709"/>
        <w:jc w:val="both"/>
        <w:rPr>
          <w:rFonts w:asciiTheme="minorHAnsi" w:eastAsiaTheme="minorHAnsi" w:hAnsiTheme="minorHAnsi" w:cstheme="minorBidi"/>
          <w:lang w:eastAsia="en-US"/>
        </w:rPr>
      </w:pPr>
      <w:r w:rsidRPr="002F3A2E">
        <w:t>Государственное автономное учреждение дополнительного профессионального образования Самарской области «Институт развития образования» (далее – ИРО).</w:t>
      </w:r>
      <w:r w:rsidRPr="002F3A2E">
        <w:rPr>
          <w:rFonts w:asciiTheme="minorHAnsi" w:eastAsiaTheme="minorHAnsi" w:hAnsiTheme="minorHAnsi" w:cstheme="minorBidi"/>
          <w:lang w:eastAsia="en-US"/>
        </w:rPr>
        <w:t xml:space="preserve"> </w:t>
      </w:r>
    </w:p>
    <w:p w:rsidR="00816940" w:rsidRPr="002F3A2E" w:rsidRDefault="00816940" w:rsidP="002F3A2E">
      <w:pPr>
        <w:ind w:firstLine="709"/>
        <w:jc w:val="both"/>
      </w:pPr>
      <w:r w:rsidRPr="002F3A2E">
        <w:rPr>
          <w:rFonts w:eastAsia="Calibri"/>
        </w:rPr>
        <w:t>Религиозная организация -</w:t>
      </w:r>
      <w:r w:rsidRPr="002F3A2E">
        <w:rPr>
          <w:rFonts w:eastAsia="Calibri"/>
          <w:lang w:eastAsia="en-US"/>
        </w:rPr>
        <w:t xml:space="preserve"> духовная образовательная организация </w:t>
      </w:r>
      <w:r w:rsidRPr="002F3A2E">
        <w:t>«Самарская духовная семинария Самарской епархии Русской Православной Церкви» (далее – Семинария).</w:t>
      </w:r>
    </w:p>
    <w:p w:rsidR="00816940" w:rsidRPr="002F3A2E" w:rsidRDefault="00816940" w:rsidP="002F3A2E">
      <w:pPr>
        <w:ind w:firstLine="709"/>
        <w:jc w:val="both"/>
        <w:rPr>
          <w:rFonts w:eastAsia="Calibri"/>
          <w:lang w:eastAsia="en-US"/>
        </w:rPr>
      </w:pPr>
      <w:r w:rsidRPr="002F3A2E">
        <w:rPr>
          <w:rFonts w:eastAsia="Calibri"/>
          <w:lang w:eastAsia="en-US"/>
        </w:rPr>
        <w:t xml:space="preserve">Государственное бюджетное учреждение культуры «Самарская областная юношеская библиотека» (далее – ГБУК «СОЮБ»). </w:t>
      </w:r>
    </w:p>
    <w:p w:rsidR="007071AA" w:rsidRDefault="007071AA"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1.3. Цели и задачи мероприятия</w:t>
      </w:r>
    </w:p>
    <w:p w:rsidR="00816940" w:rsidRPr="002F3A2E" w:rsidRDefault="00816940" w:rsidP="002F3A2E">
      <w:pPr>
        <w:ind w:firstLine="709"/>
        <w:jc w:val="both"/>
        <w:rPr>
          <w:rFonts w:eastAsia="Calibri"/>
        </w:rPr>
      </w:pPr>
      <w:r w:rsidRPr="002F3A2E">
        <w:rPr>
          <w:rFonts w:eastAsia="Calibri"/>
          <w:lang w:eastAsia="en-US"/>
        </w:rPr>
        <w:t>Цель Чтений – содействовать духовно-нравственному и интеллектуальному развитию личности обучающихся и их познавательных интересов.</w:t>
      </w:r>
    </w:p>
    <w:p w:rsidR="00816940" w:rsidRPr="002F3A2E" w:rsidRDefault="00816940" w:rsidP="002F3A2E">
      <w:pPr>
        <w:ind w:firstLine="709"/>
        <w:jc w:val="both"/>
        <w:rPr>
          <w:rFonts w:eastAsia="Calibri"/>
          <w:lang w:eastAsia="en-US"/>
        </w:rPr>
      </w:pPr>
      <w:r w:rsidRPr="002F3A2E">
        <w:rPr>
          <w:rFonts w:eastAsia="Calibri"/>
          <w:lang w:eastAsia="en-US"/>
        </w:rPr>
        <w:t>Основные задачи:</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lang w:eastAsia="en-US"/>
        </w:rPr>
        <w:t>активизировать познавательную деятельность школьников в изучении духовно-нравственного и исторического наследия России;</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lang w:eastAsia="en-US"/>
        </w:rPr>
        <w:t xml:space="preserve">формировать условия, способствующие раскрытию научного и учебно-исследовательского потенциала учащихся. </w:t>
      </w:r>
    </w:p>
    <w:p w:rsidR="00816940" w:rsidRPr="002F3A2E" w:rsidRDefault="00816940" w:rsidP="002F3A2E">
      <w:pPr>
        <w:ind w:firstLine="709"/>
        <w:jc w:val="both"/>
        <w:rPr>
          <w:rFonts w:eastAsiaTheme="minorHAnsi" w:cstheme="minorBid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2. Сроки и место проведения мероприятия</w:t>
      </w:r>
    </w:p>
    <w:p w:rsidR="00816940" w:rsidRPr="002F3A2E" w:rsidRDefault="00816940" w:rsidP="002F3A2E">
      <w:pPr>
        <w:ind w:firstLine="709"/>
        <w:jc w:val="both"/>
      </w:pPr>
      <w:r w:rsidRPr="002F3A2E">
        <w:t xml:space="preserve">Заседание секций направлений </w:t>
      </w:r>
      <w:r w:rsidRPr="002F3A2E">
        <w:rPr>
          <w:rFonts w:eastAsia="Calibri"/>
          <w:lang w:eastAsia="en-US"/>
        </w:rPr>
        <w:t xml:space="preserve">«Исследовательская работа», «Художественное творчество», «Литературное творчество», «Семейное творчество» </w:t>
      </w:r>
      <w:r w:rsidRPr="002F3A2E">
        <w:t xml:space="preserve">состоится 2 МАРТА 2024 ГОДА В 10.00 в </w:t>
      </w:r>
      <w:r w:rsidRPr="002F3A2E">
        <w:rPr>
          <w:rFonts w:eastAsia="Calibri"/>
        </w:rPr>
        <w:t xml:space="preserve">МБОУ гимназии № 54 «Воскресение» </w:t>
      </w:r>
      <w:r w:rsidRPr="002F3A2E">
        <w:t xml:space="preserve">по адресу: г. Самара, ул. </w:t>
      </w:r>
      <w:proofErr w:type="spellStart"/>
      <w:r w:rsidRPr="002F3A2E">
        <w:t>Ерошевского</w:t>
      </w:r>
      <w:proofErr w:type="spellEnd"/>
      <w:r w:rsidRPr="002F3A2E">
        <w:t>, д. 29. Начало регистрации участников в 09.00.</w:t>
      </w:r>
    </w:p>
    <w:p w:rsidR="00816940" w:rsidRPr="002F3A2E" w:rsidRDefault="00816940" w:rsidP="002F3A2E">
      <w:pPr>
        <w:ind w:firstLine="709"/>
        <w:jc w:val="both"/>
      </w:pPr>
      <w:r w:rsidRPr="002F3A2E">
        <w:t xml:space="preserve">Заседание секций направлений «Художественное чтение», </w:t>
      </w:r>
      <w:r w:rsidRPr="002F3A2E">
        <w:rPr>
          <w:rFonts w:eastAsia="Calibri"/>
          <w:lang w:eastAsia="en-US"/>
        </w:rPr>
        <w:t xml:space="preserve">«Литературное творчество» (секция «Рассказ») </w:t>
      </w:r>
      <w:r w:rsidRPr="002F3A2E">
        <w:t xml:space="preserve">состоится 2 МАРТА 2024 ГОДА В 13.00 в МБОУ Школе №124 по адресу: г. Самара, ул. Ново-Садовая, 377. Начало регистрации участников в 12.30. </w:t>
      </w:r>
    </w:p>
    <w:p w:rsidR="00816940" w:rsidRPr="002F3A2E" w:rsidRDefault="00816940" w:rsidP="002F3A2E">
      <w:pPr>
        <w:ind w:firstLine="709"/>
        <w:jc w:val="both"/>
        <w:rPr>
          <w:rFonts w:eastAsia="Calibri"/>
          <w:lang w:eastAsia="en-US"/>
        </w:rPr>
      </w:pPr>
      <w:r w:rsidRPr="002F3A2E">
        <w:rPr>
          <w:rFonts w:eastAsia="Calibri"/>
          <w:lang w:eastAsia="en-US"/>
        </w:rPr>
        <w:lastRenderedPageBreak/>
        <w:t>В случае ДИСТАНЦИОННОГО ОБУЧЕНИЯ условия Положения сохраняются, дополнительная информация будет направлена в образовательное учреждение.</w:t>
      </w:r>
    </w:p>
    <w:p w:rsidR="00816940" w:rsidRPr="002F3A2E" w:rsidRDefault="00816940" w:rsidP="002F3A2E">
      <w:pPr>
        <w:ind w:firstLine="709"/>
        <w:jc w:val="both"/>
        <w:rPr>
          <w:rFonts w:eastAsia="Calibri"/>
          <w:lang w:eastAsia="en-US"/>
        </w:rPr>
      </w:pPr>
    </w:p>
    <w:p w:rsidR="00816940" w:rsidRPr="002F3A2E" w:rsidRDefault="00816940" w:rsidP="002F3A2E">
      <w:pPr>
        <w:ind w:firstLine="709"/>
        <w:jc w:val="both"/>
        <w:rPr>
          <w:rFonts w:eastAsia="Calibri"/>
          <w:i/>
          <w:lang w:eastAsia="en-US"/>
        </w:rPr>
      </w:pPr>
      <w:r w:rsidRPr="002F3A2E">
        <w:rPr>
          <w:rFonts w:eastAsia="Calibri"/>
          <w:lang w:eastAsia="en-US"/>
        </w:rPr>
        <w:t>3. Сроки и форма подачи заявок на участие</w:t>
      </w:r>
    </w:p>
    <w:p w:rsidR="00816940" w:rsidRPr="002F3A2E" w:rsidRDefault="00816940" w:rsidP="002F3A2E">
      <w:pPr>
        <w:ind w:firstLine="709"/>
        <w:jc w:val="both"/>
        <w:rPr>
          <w:rFonts w:eastAsiaTheme="minorHAnsi"/>
          <w:lang w:eastAsia="en-US"/>
        </w:rPr>
      </w:pPr>
      <w:r w:rsidRPr="002F3A2E">
        <w:rPr>
          <w:rFonts w:eastAsia="Calibri"/>
          <w:lang w:eastAsia="en-US"/>
        </w:rPr>
        <w:t xml:space="preserve">Заявка на участие в работе направлений: «Исследовательская работа», «Литературное творчество» (секции «Сказка», «Парафраз», «Юный поэт»), «Художественное творчество», «Семейное творчество» направляется в период с 1 по 25 февраля 2024 года в адрес оргкомитета </w:t>
      </w:r>
      <w:r w:rsidRPr="002F3A2E">
        <w:rPr>
          <w:rFonts w:eastAsia="Calibri"/>
        </w:rPr>
        <w:t xml:space="preserve">МБОУ гимназии №54 «Воскресение» </w:t>
      </w:r>
      <w:r w:rsidRPr="002F3A2E">
        <w:rPr>
          <w:rFonts w:eastAsia="Calibri"/>
          <w:lang w:eastAsia="en-US"/>
        </w:rPr>
        <w:t xml:space="preserve">по электронной почте: </w:t>
      </w:r>
      <w:r w:rsidRPr="002F3A2E">
        <w:rPr>
          <w:rFonts w:eastAsia="Calibri"/>
          <w:lang w:eastAsia="en-US"/>
        </w:rPr>
        <w:br/>
      </w:r>
      <w:hyperlink r:id="rId229" w:history="1">
        <w:r w:rsidRPr="002F3A2E">
          <w:rPr>
            <w:rFonts w:eastAsia="Calibri"/>
            <w:u w:val="single"/>
            <w:lang w:val="en-US" w:eastAsia="en-US"/>
          </w:rPr>
          <w:t>km</w:t>
        </w:r>
        <w:r w:rsidRPr="002F3A2E">
          <w:rPr>
            <w:rFonts w:eastAsia="Calibri"/>
            <w:u w:val="single"/>
            <w:lang w:eastAsia="en-US"/>
          </w:rPr>
          <w:t>-</w:t>
        </w:r>
        <w:r w:rsidRPr="002F3A2E">
          <w:rPr>
            <w:rFonts w:eastAsia="Calibri"/>
            <w:u w:val="single"/>
            <w:lang w:val="en-US" w:eastAsia="en-US"/>
          </w:rPr>
          <w:t>metkab</w:t>
        </w:r>
        <w:r w:rsidRPr="002F3A2E">
          <w:rPr>
            <w:rFonts w:eastAsia="Calibri"/>
            <w:u w:val="single"/>
            <w:shd w:val="clear" w:color="auto" w:fill="FFFFFF"/>
            <w:lang w:eastAsia="en-US"/>
          </w:rPr>
          <w:t>@yandex.ru</w:t>
        </w:r>
      </w:hyperlink>
      <w:r w:rsidRPr="002F3A2E">
        <w:rPr>
          <w:rFonts w:eastAsiaTheme="minorHAnsi"/>
          <w:lang w:eastAsia="en-US"/>
        </w:rPr>
        <w:t>.</w:t>
      </w:r>
    </w:p>
    <w:p w:rsidR="00816940" w:rsidRPr="002F3A2E" w:rsidRDefault="00816940" w:rsidP="002F3A2E">
      <w:pPr>
        <w:ind w:firstLine="709"/>
        <w:jc w:val="both"/>
        <w:rPr>
          <w:rFonts w:eastAsiaTheme="minorHAnsi"/>
          <w:shd w:val="clear" w:color="auto" w:fill="FFFFFF"/>
          <w:lang w:eastAsia="en-US"/>
        </w:rPr>
      </w:pPr>
      <w:r w:rsidRPr="002F3A2E">
        <w:rPr>
          <w:rFonts w:eastAsia="Calibri"/>
          <w:lang w:eastAsia="en-US"/>
        </w:rPr>
        <w:t xml:space="preserve">Заявка на участие в работе направлений «Художественное чтение» и «Литературное творчество» (секция «Рассказ») направляется в период с 1 по 25 февраля 2024 года в адрес оргкомитета </w:t>
      </w:r>
      <w:r w:rsidRPr="002F3A2E">
        <w:rPr>
          <w:rFonts w:eastAsia="Calibri"/>
        </w:rPr>
        <w:t xml:space="preserve">МБОУ Школы №124 </w:t>
      </w:r>
      <w:r w:rsidRPr="002F3A2E">
        <w:rPr>
          <w:rFonts w:eastAsia="Calibri"/>
          <w:lang w:eastAsia="en-US"/>
        </w:rPr>
        <w:t>по электронной почте:</w:t>
      </w:r>
      <w:r w:rsidRPr="002F3A2E">
        <w:rPr>
          <w:rFonts w:eastAsiaTheme="minorHAnsi"/>
          <w:lang w:eastAsia="en-US"/>
        </w:rPr>
        <w:t xml:space="preserve"> </w:t>
      </w:r>
      <w:hyperlink r:id="rId230" w:history="1">
        <w:r w:rsidRPr="002F3A2E">
          <w:rPr>
            <w:rFonts w:eastAsiaTheme="minorHAnsi"/>
            <w:u w:val="single"/>
            <w:shd w:val="clear" w:color="auto" w:fill="FFFFFF"/>
            <w:lang w:eastAsia="en-US"/>
          </w:rPr>
          <w:t>egundor124-KMCh@yandex.ru</w:t>
        </w:r>
      </w:hyperlink>
      <w:r w:rsidRPr="002F3A2E">
        <w:rPr>
          <w:rFonts w:eastAsiaTheme="minorHAnsi"/>
          <w:shd w:val="clear" w:color="auto" w:fill="FFFFFF"/>
          <w:lang w:eastAsia="en-US"/>
        </w:rPr>
        <w:t>.</w:t>
      </w:r>
    </w:p>
    <w:p w:rsidR="00816940" w:rsidRPr="002F3A2E" w:rsidRDefault="00816940" w:rsidP="002F3A2E">
      <w:pPr>
        <w:ind w:firstLine="709"/>
        <w:jc w:val="both"/>
        <w:rPr>
          <w:rFonts w:eastAsia="Calibri"/>
          <w:lang w:eastAsia="en-US"/>
        </w:rPr>
      </w:pPr>
      <w:r w:rsidRPr="002F3A2E">
        <w:rPr>
          <w:rFonts w:eastAsia="Calibri"/>
          <w:lang w:eastAsia="en-US"/>
        </w:rPr>
        <w:t xml:space="preserve">Заявка </w:t>
      </w:r>
      <w:r w:rsidRPr="002F3A2E">
        <w:rPr>
          <w:rFonts w:eastAsia="Calibri"/>
        </w:rPr>
        <w:t xml:space="preserve">(см. Приложение №№ 1, 2, 3) </w:t>
      </w:r>
      <w:r w:rsidRPr="002F3A2E">
        <w:rPr>
          <w:rFonts w:eastAsia="Calibri"/>
          <w:lang w:eastAsia="en-US"/>
        </w:rPr>
        <w:t>принимается с полным комплектом материалов по следующему списку:</w:t>
      </w:r>
    </w:p>
    <w:p w:rsidR="00816940" w:rsidRPr="002F3A2E" w:rsidRDefault="00816940" w:rsidP="002F3A2E">
      <w:pPr>
        <w:ind w:firstLine="709"/>
        <w:jc w:val="both"/>
        <w:rPr>
          <w:rFonts w:eastAsia="Calibri"/>
          <w:lang w:eastAsia="en-US"/>
        </w:rPr>
      </w:pPr>
      <w:r w:rsidRPr="002F3A2E">
        <w:rPr>
          <w:rFonts w:eastAsia="Calibri"/>
          <w:lang w:eastAsia="en-US"/>
        </w:rPr>
        <w:t>согласие на обработку личных данных участников Чтений (Приложение №4).</w:t>
      </w:r>
    </w:p>
    <w:p w:rsidR="00816940" w:rsidRPr="002F3A2E" w:rsidRDefault="00816940" w:rsidP="002F3A2E">
      <w:pPr>
        <w:ind w:firstLine="709"/>
        <w:jc w:val="both"/>
        <w:rPr>
          <w:rFonts w:eastAsia="Calibri"/>
          <w:lang w:eastAsia="en-US"/>
        </w:rPr>
      </w:pPr>
      <w:r w:rsidRPr="002F3A2E">
        <w:rPr>
          <w:rFonts w:eastAsia="Calibri"/>
          <w:lang w:eastAsia="en-US"/>
        </w:rPr>
        <w:t>работа участников Чтений:</w:t>
      </w:r>
    </w:p>
    <w:p w:rsidR="00816940" w:rsidRPr="002F3A2E" w:rsidRDefault="00816940" w:rsidP="002F3A2E">
      <w:pPr>
        <w:ind w:firstLine="709"/>
        <w:jc w:val="both"/>
        <w:rPr>
          <w:rFonts w:eastAsia="Calibri"/>
        </w:rPr>
      </w:pPr>
      <w:r w:rsidRPr="002F3A2E">
        <w:rPr>
          <w:rFonts w:eastAsia="Calibri"/>
          <w:lang w:eastAsia="en-US"/>
        </w:rPr>
        <w:t xml:space="preserve">текст </w:t>
      </w:r>
      <w:r w:rsidRPr="002F3A2E">
        <w:rPr>
          <w:rFonts w:eastAsia="Calibri"/>
        </w:rPr>
        <w:t xml:space="preserve">работы в формате </w:t>
      </w:r>
      <w:r w:rsidRPr="002F3A2E">
        <w:rPr>
          <w:rFonts w:eastAsia="Calibri"/>
          <w:lang w:val="en-US"/>
        </w:rPr>
        <w:t>doc</w:t>
      </w:r>
      <w:r w:rsidRPr="002F3A2E">
        <w:rPr>
          <w:rFonts w:eastAsia="Calibri"/>
        </w:rPr>
        <w:t xml:space="preserve"> по направлениям «Исследовательская работа» и «Литературное творчество». В качестве имени файла указывается: класс, фамилия с инициалами участника, номер ОУ без пробелов и знаков (например, 8ИвановАБшкола100);</w:t>
      </w:r>
    </w:p>
    <w:p w:rsidR="00816940" w:rsidRPr="002F3A2E" w:rsidRDefault="00816940" w:rsidP="002F3A2E">
      <w:pPr>
        <w:ind w:firstLine="709"/>
        <w:jc w:val="both"/>
        <w:rPr>
          <w:rFonts w:eastAsia="Calibri"/>
        </w:rPr>
      </w:pPr>
      <w:r w:rsidRPr="002F3A2E">
        <w:rPr>
          <w:rFonts w:eastAsia="Calibri"/>
        </w:rPr>
        <w:t xml:space="preserve">видеозапись выступления (только в случае дистанционного обучения) продолжительностью не более 3 минут в формате </w:t>
      </w:r>
      <w:r w:rsidRPr="002F3A2E">
        <w:rPr>
          <w:rFonts w:eastAsia="Calibri"/>
          <w:lang w:val="en-US"/>
        </w:rPr>
        <w:t>mpeg</w:t>
      </w:r>
      <w:r w:rsidRPr="002F3A2E">
        <w:rPr>
          <w:rFonts w:eastAsia="Calibri"/>
        </w:rPr>
        <w:t xml:space="preserve">4 или </w:t>
      </w:r>
      <w:proofErr w:type="spellStart"/>
      <w:r w:rsidRPr="002F3A2E">
        <w:rPr>
          <w:rFonts w:eastAsia="Calibri"/>
          <w:lang w:val="en-US"/>
        </w:rPr>
        <w:t>avi</w:t>
      </w:r>
      <w:proofErr w:type="spellEnd"/>
      <w:r w:rsidRPr="002F3A2E">
        <w:rPr>
          <w:rFonts w:eastAsia="Calibri"/>
        </w:rPr>
        <w:t xml:space="preserve"> объемом не более 50 Мбайт, </w:t>
      </w:r>
      <w:r w:rsidRPr="002F3A2E">
        <w:rPr>
          <w:rFonts w:eastAsia="Calibri"/>
          <w:lang w:eastAsia="en-US"/>
        </w:rPr>
        <w:t>представленную</w:t>
      </w:r>
      <w:r w:rsidRPr="002F3A2E">
        <w:rPr>
          <w:rFonts w:eastAsia="Calibri"/>
        </w:rPr>
        <w:t xml:space="preserve"> в виде рабочей ссылки на облачное хранилище данных </w:t>
      </w:r>
      <w:r w:rsidRPr="002F3A2E">
        <w:rPr>
          <w:rFonts w:eastAsia="Calibri"/>
          <w:lang w:val="en-US"/>
        </w:rPr>
        <w:t>Mail</w:t>
      </w:r>
      <w:r w:rsidRPr="002F3A2E">
        <w:rPr>
          <w:rFonts w:eastAsia="Calibri"/>
        </w:rPr>
        <w:t>.</w:t>
      </w:r>
      <w:proofErr w:type="spellStart"/>
      <w:r w:rsidRPr="002F3A2E">
        <w:rPr>
          <w:rFonts w:eastAsia="Calibri"/>
          <w:lang w:val="en-US"/>
        </w:rPr>
        <w:t>ru</w:t>
      </w:r>
      <w:proofErr w:type="spellEnd"/>
      <w:r w:rsidRPr="002F3A2E">
        <w:rPr>
          <w:rFonts w:eastAsia="Calibri"/>
        </w:rPr>
        <w:t xml:space="preserve"> (направление «Художественное чтение»). В качестве имени файла указывается: класс, фамилия с инициалами участника, номер ОУ без пробелов и знаков (например, 8ИвановАБшкола100).</w:t>
      </w:r>
    </w:p>
    <w:p w:rsidR="00816940" w:rsidRPr="002F3A2E" w:rsidRDefault="00816940" w:rsidP="002F3A2E">
      <w:pPr>
        <w:ind w:firstLine="709"/>
        <w:jc w:val="both"/>
        <w:rPr>
          <w:rFonts w:eastAsia="Calibri"/>
        </w:rPr>
      </w:pPr>
      <w:r w:rsidRPr="002F3A2E">
        <w:rPr>
          <w:rFonts w:eastAsia="Calibri"/>
        </w:rPr>
        <w:t xml:space="preserve">видеоролик в формате </w:t>
      </w:r>
      <w:r w:rsidRPr="002F3A2E">
        <w:rPr>
          <w:rFonts w:eastAsia="Calibri"/>
          <w:lang w:val="en-US"/>
        </w:rPr>
        <w:t>mpeg</w:t>
      </w:r>
      <w:r w:rsidRPr="002F3A2E">
        <w:rPr>
          <w:rFonts w:eastAsia="Calibri"/>
        </w:rPr>
        <w:t xml:space="preserve"> 4 или </w:t>
      </w:r>
      <w:proofErr w:type="spellStart"/>
      <w:r w:rsidRPr="002F3A2E">
        <w:rPr>
          <w:rFonts w:eastAsia="Calibri"/>
          <w:lang w:val="en-US"/>
        </w:rPr>
        <w:t>avi</w:t>
      </w:r>
      <w:proofErr w:type="spellEnd"/>
      <w:r w:rsidRPr="002F3A2E">
        <w:rPr>
          <w:rFonts w:eastAsia="Calibri"/>
        </w:rPr>
        <w:t xml:space="preserve"> продолжительностью не более 3 минут, презентацию в формате </w:t>
      </w:r>
      <w:r w:rsidRPr="002F3A2E">
        <w:rPr>
          <w:rFonts w:eastAsia="Calibri"/>
          <w:lang w:val="en-US"/>
        </w:rPr>
        <w:t>pdf</w:t>
      </w:r>
      <w:r w:rsidRPr="002F3A2E">
        <w:rPr>
          <w:rFonts w:eastAsia="Calibri"/>
        </w:rPr>
        <w:t xml:space="preserve"> и текст сценария в формате </w:t>
      </w:r>
      <w:r w:rsidRPr="002F3A2E">
        <w:rPr>
          <w:rFonts w:eastAsia="Calibri"/>
          <w:lang w:val="en-US"/>
        </w:rPr>
        <w:t>doc</w:t>
      </w:r>
      <w:r w:rsidRPr="002F3A2E">
        <w:rPr>
          <w:rFonts w:eastAsia="Calibri"/>
        </w:rPr>
        <w:t>, представленные в виде рабочей ссылки на облачное хранилище данных (направление «Семейное творчество»). В качестве имени файла указывается: класс, фамилия с инициалами участника, номер ОУ без пробелов и знаков (например, 8ИвановАБшкола100);</w:t>
      </w:r>
    </w:p>
    <w:p w:rsidR="00816940" w:rsidRPr="002F3A2E" w:rsidRDefault="00816940" w:rsidP="002F3A2E">
      <w:pPr>
        <w:ind w:firstLine="709"/>
        <w:jc w:val="both"/>
        <w:rPr>
          <w:rFonts w:eastAsia="Calibri"/>
        </w:rPr>
      </w:pPr>
      <w:r w:rsidRPr="002F3A2E">
        <w:rPr>
          <w:rFonts w:eastAsia="Calibri"/>
        </w:rPr>
        <w:t xml:space="preserve">фото рисунка (картины, проекта храма) в виде рабочей ссылки на облачное хранилище данных (направление «Художественное творчество»). </w:t>
      </w:r>
    </w:p>
    <w:p w:rsidR="00816940" w:rsidRPr="002F3A2E" w:rsidRDefault="00816940" w:rsidP="002F3A2E">
      <w:pPr>
        <w:ind w:firstLine="709"/>
        <w:jc w:val="both"/>
        <w:rPr>
          <w:rFonts w:eastAsia="Calibri"/>
        </w:rPr>
      </w:pPr>
      <w:r w:rsidRPr="002F3A2E">
        <w:rPr>
          <w:rFonts w:eastAsia="Calibri"/>
        </w:rPr>
        <w:t xml:space="preserve">Участники направления «Художественное творчество» передают оригиналы авторских работ нарочно </w:t>
      </w:r>
      <w:r w:rsidRPr="002F3A2E">
        <w:rPr>
          <w:rFonts w:eastAsia="Calibri"/>
          <w:lang w:eastAsia="en-US"/>
        </w:rPr>
        <w:t>с 1 по 25 февраля 2024 года</w:t>
      </w:r>
      <w:r w:rsidRPr="002F3A2E">
        <w:rPr>
          <w:rFonts w:eastAsia="Calibri"/>
        </w:rPr>
        <w:t xml:space="preserve"> в методический кабинет МБОУ гимназии №54 «Воскресение» по адресу: </w:t>
      </w:r>
      <w:r w:rsidRPr="002F3A2E">
        <w:t xml:space="preserve">г. Самара, ул. </w:t>
      </w:r>
      <w:proofErr w:type="spellStart"/>
      <w:r w:rsidRPr="002F3A2E">
        <w:t>Ерошевского</w:t>
      </w:r>
      <w:proofErr w:type="spellEnd"/>
      <w:r w:rsidRPr="002F3A2E">
        <w:t>, д. 29 (</w:t>
      </w:r>
      <w:proofErr w:type="spellStart"/>
      <w:r w:rsidRPr="002F3A2E">
        <w:t>Стешина</w:t>
      </w:r>
      <w:proofErr w:type="spellEnd"/>
      <w:r w:rsidRPr="002F3A2E">
        <w:t xml:space="preserve"> Лилия Владимировна, тел. 8927-204-48-97) д</w:t>
      </w:r>
      <w:r w:rsidRPr="002F3A2E">
        <w:rPr>
          <w:rFonts w:eastAsia="Calibri"/>
        </w:rPr>
        <w:t xml:space="preserve">ля экспонирования на выставке в день проведения Чтений. </w:t>
      </w:r>
    </w:p>
    <w:p w:rsidR="00816940" w:rsidRPr="002F3A2E" w:rsidRDefault="00816940" w:rsidP="002F3A2E">
      <w:pPr>
        <w:ind w:firstLine="709"/>
        <w:jc w:val="both"/>
        <w:rPr>
          <w:rFonts w:eastAsia="Calibri"/>
        </w:rPr>
      </w:pPr>
      <w:r w:rsidRPr="002F3A2E">
        <w:rPr>
          <w:rFonts w:eastAsia="Calibri"/>
        </w:rPr>
        <w:t>Образец заявки от ОУ-участников можно посмотреть в файле «Образец заявки» (см. Приложение №№ 1, 2, 3).</w:t>
      </w:r>
    </w:p>
    <w:p w:rsidR="00816940" w:rsidRPr="002F3A2E" w:rsidRDefault="00816940" w:rsidP="002F3A2E">
      <w:pPr>
        <w:ind w:firstLine="709"/>
        <w:jc w:val="both"/>
        <w:rPr>
          <w:rFonts w:eastAsia="Calibri"/>
        </w:rPr>
      </w:pPr>
    </w:p>
    <w:p w:rsidR="00816940" w:rsidRPr="002F3A2E" w:rsidRDefault="00816940" w:rsidP="002F3A2E">
      <w:pPr>
        <w:ind w:firstLine="709"/>
        <w:jc w:val="both"/>
        <w:rPr>
          <w:rFonts w:eastAsia="Calibri"/>
          <w:lang w:eastAsia="en-US"/>
        </w:rPr>
      </w:pPr>
      <w:r w:rsidRPr="002F3A2E">
        <w:rPr>
          <w:rFonts w:eastAsia="Calibri"/>
          <w:lang w:eastAsia="en-US"/>
        </w:rPr>
        <w:t>4. Порядок организации, форма участия и форма проведения мероприятия</w:t>
      </w:r>
    </w:p>
    <w:p w:rsidR="00816940" w:rsidRPr="002F3A2E" w:rsidRDefault="00816940" w:rsidP="002F3A2E">
      <w:pPr>
        <w:ind w:firstLine="709"/>
        <w:jc w:val="both"/>
        <w:rPr>
          <w:rFonts w:eastAsia="Calibri"/>
          <w:lang w:eastAsia="en-US"/>
        </w:rPr>
      </w:pPr>
      <w:r w:rsidRPr="002F3A2E">
        <w:rPr>
          <w:rFonts w:eastAsia="Calibri"/>
          <w:lang w:eastAsia="en-US"/>
        </w:rPr>
        <w:t xml:space="preserve">Чтения проводятся в очной форме по следующим направлениям: </w:t>
      </w:r>
    </w:p>
    <w:p w:rsidR="00816940" w:rsidRPr="002F3A2E" w:rsidRDefault="00816940" w:rsidP="002F3A2E">
      <w:pPr>
        <w:ind w:firstLine="709"/>
        <w:jc w:val="both"/>
        <w:rPr>
          <w:rFonts w:eastAsia="Calibri"/>
          <w:lang w:eastAsia="en-US"/>
        </w:rPr>
      </w:pPr>
      <w:r w:rsidRPr="002F3A2E">
        <w:rPr>
          <w:rFonts w:eastAsia="Calibri"/>
          <w:lang w:eastAsia="en-US"/>
        </w:rPr>
        <w:t>исследовательская работа;</w:t>
      </w:r>
    </w:p>
    <w:p w:rsidR="00816940" w:rsidRPr="002F3A2E" w:rsidRDefault="00816940" w:rsidP="002F3A2E">
      <w:pPr>
        <w:ind w:firstLine="709"/>
        <w:jc w:val="both"/>
        <w:rPr>
          <w:rFonts w:eastAsia="Calibri"/>
          <w:lang w:eastAsia="en-US"/>
        </w:rPr>
      </w:pPr>
      <w:r w:rsidRPr="002F3A2E">
        <w:rPr>
          <w:rFonts w:eastAsia="Calibri"/>
          <w:lang w:eastAsia="en-US"/>
        </w:rPr>
        <w:t>художественное чтение;</w:t>
      </w:r>
    </w:p>
    <w:p w:rsidR="00816940" w:rsidRPr="002F3A2E" w:rsidRDefault="00816940" w:rsidP="002F3A2E">
      <w:pPr>
        <w:ind w:firstLine="709"/>
        <w:jc w:val="both"/>
        <w:rPr>
          <w:rFonts w:eastAsia="Calibri"/>
          <w:lang w:eastAsia="en-US"/>
        </w:rPr>
      </w:pPr>
      <w:r w:rsidRPr="002F3A2E">
        <w:rPr>
          <w:rFonts w:eastAsia="Calibri"/>
          <w:lang w:eastAsia="en-US"/>
        </w:rPr>
        <w:t>литературное творчество;</w:t>
      </w:r>
    </w:p>
    <w:p w:rsidR="00816940" w:rsidRPr="002F3A2E" w:rsidRDefault="00816940" w:rsidP="002F3A2E">
      <w:pPr>
        <w:ind w:firstLine="709"/>
        <w:jc w:val="both"/>
        <w:rPr>
          <w:rFonts w:eastAsia="Calibri"/>
          <w:lang w:eastAsia="en-US"/>
        </w:rPr>
      </w:pPr>
      <w:r w:rsidRPr="002F3A2E">
        <w:rPr>
          <w:rFonts w:eastAsia="Calibri"/>
          <w:lang w:eastAsia="en-US"/>
        </w:rPr>
        <w:t>художественное творчество;</w:t>
      </w:r>
    </w:p>
    <w:p w:rsidR="00816940" w:rsidRPr="002F3A2E" w:rsidRDefault="00816940" w:rsidP="002F3A2E">
      <w:pPr>
        <w:ind w:firstLine="709"/>
        <w:jc w:val="both"/>
        <w:rPr>
          <w:rFonts w:eastAsia="Calibri"/>
          <w:lang w:eastAsia="en-US"/>
        </w:rPr>
      </w:pPr>
      <w:r w:rsidRPr="002F3A2E">
        <w:rPr>
          <w:rFonts w:eastAsia="Calibri"/>
          <w:lang w:eastAsia="en-US"/>
        </w:rPr>
        <w:t>семейное творчество.</w:t>
      </w:r>
    </w:p>
    <w:p w:rsidR="00816940" w:rsidRPr="002F3A2E" w:rsidRDefault="00816940" w:rsidP="002F3A2E">
      <w:pPr>
        <w:ind w:firstLine="709"/>
        <w:jc w:val="both"/>
        <w:rPr>
          <w:rFonts w:eastAsia="Calibri"/>
          <w:lang w:eastAsia="en-US"/>
        </w:rPr>
      </w:pPr>
      <w:r w:rsidRPr="002F3A2E">
        <w:rPr>
          <w:rFonts w:eastAsia="Calibri"/>
          <w:lang w:eastAsia="en-US"/>
        </w:rPr>
        <w:t xml:space="preserve">В рамках каждого направления Чтений формируются тематические секции, возрастные секции и подсекции для учащихся образовательных учреждений. Презентация и защита работ участниками Чтений осуществляется в виде устного выступления. </w:t>
      </w:r>
    </w:p>
    <w:p w:rsidR="00816940" w:rsidRPr="00816940" w:rsidRDefault="00816940" w:rsidP="002F3A2E">
      <w:pPr>
        <w:ind w:firstLine="709"/>
        <w:jc w:val="both"/>
        <w:rPr>
          <w:rFonts w:eastAsia="Calibri"/>
          <w:lang w:eastAsia="en-US"/>
        </w:rPr>
      </w:pPr>
      <w:r w:rsidRPr="002F3A2E">
        <w:rPr>
          <w:rFonts w:eastAsia="Calibri"/>
          <w:lang w:eastAsia="en-US"/>
        </w:rPr>
        <w:t>Форма участия – индивидуальная и групповая (для секций «Сказка» и «Юный изограф», «Мы делаем видеоролик»).</w:t>
      </w:r>
    </w:p>
    <w:p w:rsidR="00816940" w:rsidRPr="00816940" w:rsidRDefault="00816940" w:rsidP="00816940">
      <w:pPr>
        <w:jc w:val="both"/>
        <w:rPr>
          <w:rFonts w:eastAsia="Calibri"/>
          <w:bCs/>
          <w:lang w:eastAsia="en-US"/>
        </w:rPr>
      </w:pPr>
    </w:p>
    <w:p w:rsidR="00816940" w:rsidRPr="00816940" w:rsidRDefault="00816940" w:rsidP="00816940">
      <w:pPr>
        <w:spacing w:after="200"/>
        <w:jc w:val="right"/>
        <w:rPr>
          <w:rFonts w:eastAsia="Calibri"/>
          <w:bCs/>
          <w:i/>
          <w:lang w:eastAsia="en-US"/>
        </w:rPr>
      </w:pPr>
      <w:r w:rsidRPr="00816940">
        <w:rPr>
          <w:rFonts w:eastAsia="Calibri"/>
          <w:bCs/>
          <w:i/>
          <w:lang w:eastAsia="en-US"/>
        </w:rPr>
        <w:lastRenderedPageBreak/>
        <w:t>Таблица №1</w:t>
      </w:r>
    </w:p>
    <w:tbl>
      <w:tblPr>
        <w:tblW w:w="4945"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168"/>
        <w:gridCol w:w="3919"/>
        <w:gridCol w:w="1421"/>
        <w:gridCol w:w="2155"/>
      </w:tblGrid>
      <w:tr w:rsidR="00816940" w:rsidRPr="00816940" w:rsidTr="007071AA">
        <w:trPr>
          <w:jc w:val="center"/>
        </w:trPr>
        <w:tc>
          <w:tcPr>
            <w:tcW w:w="1121"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Направление</w:t>
            </w:r>
          </w:p>
        </w:tc>
        <w:tc>
          <w:tcPr>
            <w:tcW w:w="2028"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Название секции</w:t>
            </w:r>
          </w:p>
        </w:tc>
        <w:tc>
          <w:tcPr>
            <w:tcW w:w="735"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Участники</w:t>
            </w:r>
          </w:p>
        </w:tc>
        <w:tc>
          <w:tcPr>
            <w:tcW w:w="1115" w:type="pct"/>
            <w:tcBorders>
              <w:top w:val="single" w:sz="4" w:space="0" w:color="000000"/>
              <w:left w:val="single" w:sz="4" w:space="0" w:color="000000"/>
              <w:bottom w:val="single" w:sz="4" w:space="0" w:color="000000"/>
              <w:right w:val="single" w:sz="4" w:space="0" w:color="auto"/>
            </w:tcBorders>
            <w:shd w:val="clear" w:color="auto" w:fill="auto"/>
            <w:vAlign w:val="center"/>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Квота участников мероприятия</w:t>
            </w:r>
          </w:p>
        </w:tc>
      </w:tr>
      <w:tr w:rsidR="00816940" w:rsidRPr="00816940" w:rsidTr="007071AA">
        <w:trPr>
          <w:jc w:val="center"/>
        </w:trPr>
        <w:tc>
          <w:tcPr>
            <w:tcW w:w="1121"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И</w:t>
            </w:r>
            <w:r w:rsidRPr="00816940">
              <w:rPr>
                <w:rFonts w:eastAsiaTheme="minorHAnsi" w:cstheme="minorBidi"/>
                <w:bCs/>
                <w:lang w:eastAsia="en-US"/>
              </w:rPr>
              <w:t>сследовательская работа</w:t>
            </w:r>
          </w:p>
        </w:tc>
        <w:tc>
          <w:tcPr>
            <w:tcW w:w="2028"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both"/>
              <w:rPr>
                <w:rFonts w:eastAsia="Calibri"/>
                <w:lang w:eastAsia="en-US"/>
              </w:rPr>
            </w:pPr>
            <w:r w:rsidRPr="00816940">
              <w:rPr>
                <w:rFonts w:eastAsia="Calibri"/>
                <w:lang w:eastAsia="en-US"/>
              </w:rPr>
              <w:t>1. Секция «Православие – основа русской государственности» (обществознание).</w:t>
            </w:r>
          </w:p>
          <w:p w:rsidR="00816940" w:rsidRPr="00816940" w:rsidRDefault="00816940" w:rsidP="00816940">
            <w:pPr>
              <w:jc w:val="both"/>
              <w:rPr>
                <w:rFonts w:eastAsia="Calibri"/>
                <w:lang w:eastAsia="en-US"/>
              </w:rPr>
            </w:pPr>
            <w:r w:rsidRPr="00816940">
              <w:rPr>
                <w:rFonts w:eastAsia="Calibri"/>
                <w:lang w:eastAsia="en-US"/>
              </w:rPr>
              <w:t>2. Секция «Защитники веры и Отечества: уроки исторической памяти (история).</w:t>
            </w:r>
          </w:p>
          <w:p w:rsidR="00816940" w:rsidRPr="00816940" w:rsidRDefault="00816940" w:rsidP="00816940">
            <w:pPr>
              <w:jc w:val="both"/>
              <w:rPr>
                <w:rFonts w:eastAsia="Calibri"/>
                <w:lang w:eastAsia="en-US"/>
              </w:rPr>
            </w:pPr>
            <w:r w:rsidRPr="00816940">
              <w:rPr>
                <w:rFonts w:eastAsia="Calibri"/>
                <w:lang w:eastAsia="en-US"/>
              </w:rPr>
              <w:t>3. Секция «Роль русского языка в сохранении национальной идентичности» (русский  язык).</w:t>
            </w:r>
          </w:p>
          <w:p w:rsidR="00816940" w:rsidRPr="00816940" w:rsidRDefault="00816940" w:rsidP="00816940">
            <w:pPr>
              <w:jc w:val="both"/>
              <w:rPr>
                <w:rFonts w:eastAsia="Calibri"/>
                <w:lang w:eastAsia="en-US"/>
              </w:rPr>
            </w:pPr>
            <w:r w:rsidRPr="00816940">
              <w:rPr>
                <w:rFonts w:eastAsia="Calibri"/>
                <w:lang w:eastAsia="en-US"/>
              </w:rPr>
              <w:t>4. Секция «Духовно-нравственный потенциал русской литературы» (литература).</w:t>
            </w:r>
          </w:p>
          <w:p w:rsidR="00816940" w:rsidRPr="00816940" w:rsidRDefault="00816940" w:rsidP="00816940">
            <w:pPr>
              <w:jc w:val="both"/>
              <w:rPr>
                <w:rFonts w:eastAsia="Calibri"/>
                <w:lang w:eastAsia="en-US"/>
              </w:rPr>
            </w:pPr>
            <w:r w:rsidRPr="00816940">
              <w:rPr>
                <w:rFonts w:eastAsia="Calibri"/>
                <w:lang w:eastAsia="en-US"/>
              </w:rPr>
              <w:t>5. Секция «Семейные ценности: прошлое, настоящее, будущее» (нравственные основы семейной жизни).</w:t>
            </w:r>
          </w:p>
          <w:p w:rsidR="00816940" w:rsidRPr="00816940" w:rsidRDefault="00816940" w:rsidP="00816940">
            <w:pPr>
              <w:jc w:val="both"/>
              <w:rPr>
                <w:rFonts w:eastAsia="Calibri"/>
                <w:lang w:eastAsia="en-US"/>
              </w:rPr>
            </w:pPr>
            <w:r w:rsidRPr="00816940">
              <w:rPr>
                <w:rFonts w:eastAsia="Calibri"/>
                <w:lang w:eastAsia="en-US"/>
              </w:rPr>
              <w:t>6. Секция «Духовное и культурное наследие народов Самарского края»» (краеведение).</w:t>
            </w:r>
          </w:p>
          <w:p w:rsidR="00816940" w:rsidRPr="00816940" w:rsidRDefault="00816940" w:rsidP="00816940">
            <w:pPr>
              <w:jc w:val="both"/>
              <w:rPr>
                <w:rFonts w:eastAsiaTheme="minorHAnsi" w:cstheme="minorBidi"/>
                <w:lang w:eastAsia="en-US"/>
              </w:rPr>
            </w:pPr>
            <w:r w:rsidRPr="00816940">
              <w:rPr>
                <w:rFonts w:eastAsia="Calibri"/>
                <w:lang w:eastAsia="en-US"/>
              </w:rPr>
              <w:t>7. Секция «Духовные ценности русской культуры» (культура и искусство).</w:t>
            </w:r>
          </w:p>
        </w:tc>
        <w:tc>
          <w:tcPr>
            <w:tcW w:w="735"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 – 11 классы</w:t>
            </w:r>
          </w:p>
        </w:tc>
        <w:tc>
          <w:tcPr>
            <w:tcW w:w="1115" w:type="pct"/>
            <w:tcBorders>
              <w:top w:val="single" w:sz="4" w:space="0" w:color="000000"/>
              <w:left w:val="single" w:sz="4" w:space="0" w:color="000000"/>
              <w:bottom w:val="single" w:sz="4" w:space="0" w:color="000000"/>
              <w:right w:val="single" w:sz="4" w:space="0" w:color="auto"/>
            </w:tcBorders>
            <w:shd w:val="clear" w:color="auto" w:fill="auto"/>
            <w:vAlign w:val="center"/>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без ограничений</w:t>
            </w:r>
          </w:p>
        </w:tc>
      </w:tr>
      <w:tr w:rsidR="00816940" w:rsidRPr="00816940" w:rsidTr="007071AA">
        <w:trPr>
          <w:jc w:val="center"/>
        </w:trPr>
        <w:tc>
          <w:tcPr>
            <w:tcW w:w="1121"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lang w:eastAsia="en-US"/>
              </w:rPr>
            </w:pPr>
            <w:r w:rsidRPr="00816940">
              <w:rPr>
                <w:rFonts w:eastAsiaTheme="minorHAnsi" w:cstheme="minorBidi"/>
                <w:bCs/>
                <w:lang w:eastAsia="en-US"/>
              </w:rPr>
              <w:t>Художественное чтение</w:t>
            </w:r>
          </w:p>
        </w:tc>
        <w:tc>
          <w:tcPr>
            <w:tcW w:w="2028"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both"/>
              <w:rPr>
                <w:rFonts w:eastAsia="Calibri"/>
              </w:rPr>
            </w:pPr>
            <w:r w:rsidRPr="00816940">
              <w:rPr>
                <w:rFonts w:eastAsia="Calibri"/>
              </w:rPr>
              <w:t>1. Секция «Выразительное чтение поэтических художественных произведений».</w:t>
            </w:r>
          </w:p>
          <w:p w:rsidR="00816940" w:rsidRPr="00816940" w:rsidRDefault="00816940" w:rsidP="00816940">
            <w:pPr>
              <w:jc w:val="both"/>
              <w:rPr>
                <w:rFonts w:eastAsiaTheme="minorHAnsi" w:cstheme="minorBidi"/>
                <w:lang w:eastAsia="en-US"/>
              </w:rPr>
            </w:pPr>
            <w:r w:rsidRPr="00816940">
              <w:rPr>
                <w:rFonts w:eastAsia="Calibri"/>
              </w:rPr>
              <w:t>2. Секция «Выразительное чтение прозаических произведений мастеров художественного слова».</w:t>
            </w:r>
          </w:p>
        </w:tc>
        <w:tc>
          <w:tcPr>
            <w:tcW w:w="735"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 – 11 классы</w:t>
            </w:r>
          </w:p>
        </w:tc>
        <w:tc>
          <w:tcPr>
            <w:tcW w:w="1115" w:type="pct"/>
            <w:tcBorders>
              <w:top w:val="single" w:sz="4" w:space="0" w:color="000000"/>
              <w:left w:val="single" w:sz="4" w:space="0" w:color="000000"/>
              <w:bottom w:val="single" w:sz="4" w:space="0" w:color="000000"/>
              <w:right w:val="single" w:sz="4" w:space="0" w:color="auto"/>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bCs/>
                <w:lang w:eastAsia="en-US"/>
              </w:rPr>
              <w:t>не более 10-ти обучающихся от одного ОУ</w:t>
            </w:r>
          </w:p>
        </w:tc>
      </w:tr>
      <w:tr w:rsidR="00816940" w:rsidRPr="00816940" w:rsidTr="007071AA">
        <w:trPr>
          <w:trHeight w:val="285"/>
          <w:jc w:val="center"/>
        </w:trPr>
        <w:tc>
          <w:tcPr>
            <w:tcW w:w="1121" w:type="pct"/>
            <w:vMerge w:val="restart"/>
            <w:tcBorders>
              <w:top w:val="single" w:sz="4" w:space="0" w:color="000000"/>
              <w:left w:val="single" w:sz="4" w:space="0" w:color="000000"/>
            </w:tcBorders>
            <w:shd w:val="clear" w:color="auto" w:fill="auto"/>
            <w:vAlign w:val="center"/>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Литературное творчество</w:t>
            </w:r>
          </w:p>
        </w:tc>
        <w:tc>
          <w:tcPr>
            <w:tcW w:w="2028" w:type="pct"/>
            <w:tcBorders>
              <w:top w:val="single" w:sz="4" w:space="0" w:color="000000"/>
              <w:left w:val="single" w:sz="4" w:space="0" w:color="000000"/>
              <w:bottom w:val="single" w:sz="4" w:space="0" w:color="auto"/>
            </w:tcBorders>
            <w:shd w:val="clear" w:color="auto" w:fill="auto"/>
          </w:tcPr>
          <w:p w:rsidR="00816940" w:rsidRPr="00816940" w:rsidRDefault="00816940" w:rsidP="00816940">
            <w:pPr>
              <w:jc w:val="both"/>
              <w:rPr>
                <w:rFonts w:eastAsiaTheme="minorHAnsi" w:cstheme="minorBidi"/>
                <w:bCs/>
              </w:rPr>
            </w:pPr>
            <w:r w:rsidRPr="00816940">
              <w:rPr>
                <w:rFonts w:eastAsiaTheme="minorHAnsi" w:cstheme="minorBidi"/>
                <w:bCs/>
              </w:rPr>
              <w:t>Секция «Сказка»</w:t>
            </w:r>
          </w:p>
        </w:tc>
        <w:tc>
          <w:tcPr>
            <w:tcW w:w="735" w:type="pct"/>
            <w:tcBorders>
              <w:top w:val="single" w:sz="4" w:space="0" w:color="000000"/>
              <w:left w:val="single" w:sz="4" w:space="0" w:color="000000"/>
              <w:bottom w:val="single" w:sz="4" w:space="0" w:color="auto"/>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 – 8 классы</w:t>
            </w:r>
          </w:p>
        </w:tc>
        <w:tc>
          <w:tcPr>
            <w:tcW w:w="1115" w:type="pct"/>
            <w:tcBorders>
              <w:top w:val="single" w:sz="4" w:space="0" w:color="000000"/>
              <w:left w:val="single" w:sz="4" w:space="0" w:color="000000"/>
              <w:bottom w:val="single" w:sz="4" w:space="0" w:color="auto"/>
              <w:right w:val="single" w:sz="4" w:space="0" w:color="auto"/>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не более 10-ти обучающихся от одного ОУ</w:t>
            </w:r>
          </w:p>
        </w:tc>
      </w:tr>
      <w:tr w:rsidR="00816940" w:rsidRPr="00816940" w:rsidTr="007071AA">
        <w:trPr>
          <w:trHeight w:val="258"/>
          <w:jc w:val="center"/>
        </w:trPr>
        <w:tc>
          <w:tcPr>
            <w:tcW w:w="1121" w:type="pct"/>
            <w:vMerge/>
            <w:tcBorders>
              <w:left w:val="single" w:sz="4" w:space="0" w:color="000000"/>
            </w:tcBorders>
            <w:shd w:val="clear" w:color="auto" w:fill="auto"/>
          </w:tcPr>
          <w:p w:rsidR="00816940" w:rsidRPr="00816940" w:rsidRDefault="00816940" w:rsidP="00816940">
            <w:pPr>
              <w:jc w:val="both"/>
              <w:rPr>
                <w:rFonts w:eastAsiaTheme="minorHAnsi" w:cstheme="minorBidi"/>
                <w:lang w:eastAsia="en-US"/>
              </w:rPr>
            </w:pPr>
          </w:p>
        </w:tc>
        <w:tc>
          <w:tcPr>
            <w:tcW w:w="2028" w:type="pct"/>
            <w:tcBorders>
              <w:top w:val="single" w:sz="4" w:space="0" w:color="auto"/>
              <w:left w:val="single" w:sz="4" w:space="0" w:color="000000"/>
              <w:bottom w:val="single" w:sz="4" w:space="0" w:color="auto"/>
            </w:tcBorders>
            <w:shd w:val="clear" w:color="auto" w:fill="auto"/>
          </w:tcPr>
          <w:p w:rsidR="00816940" w:rsidRPr="00816940" w:rsidRDefault="00816940" w:rsidP="00816940">
            <w:pPr>
              <w:spacing w:after="200"/>
              <w:jc w:val="both"/>
              <w:rPr>
                <w:rFonts w:eastAsiaTheme="minorHAnsi" w:cstheme="minorBidi"/>
                <w:bCs/>
              </w:rPr>
            </w:pPr>
            <w:r w:rsidRPr="00816940">
              <w:rPr>
                <w:rFonts w:eastAsiaTheme="minorHAnsi" w:cstheme="minorBidi"/>
                <w:bCs/>
              </w:rPr>
              <w:t>Секция «Парафраз»</w:t>
            </w:r>
          </w:p>
        </w:tc>
        <w:tc>
          <w:tcPr>
            <w:tcW w:w="735" w:type="pct"/>
            <w:tcBorders>
              <w:top w:val="single" w:sz="4" w:space="0" w:color="auto"/>
              <w:left w:val="single" w:sz="4" w:space="0" w:color="000000"/>
              <w:bottom w:val="single" w:sz="4" w:space="0" w:color="auto"/>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 – 11 классы</w:t>
            </w:r>
          </w:p>
        </w:tc>
        <w:tc>
          <w:tcPr>
            <w:tcW w:w="1115" w:type="pct"/>
            <w:tcBorders>
              <w:top w:val="single" w:sz="4" w:space="0" w:color="auto"/>
              <w:left w:val="single" w:sz="4" w:space="0" w:color="000000"/>
              <w:bottom w:val="single" w:sz="4" w:space="0" w:color="auto"/>
              <w:right w:val="single" w:sz="4" w:space="0" w:color="auto"/>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без ограничений</w:t>
            </w:r>
          </w:p>
        </w:tc>
      </w:tr>
      <w:tr w:rsidR="00816940" w:rsidRPr="00816940" w:rsidTr="007071AA">
        <w:trPr>
          <w:trHeight w:val="1138"/>
          <w:jc w:val="center"/>
        </w:trPr>
        <w:tc>
          <w:tcPr>
            <w:tcW w:w="1121" w:type="pct"/>
            <w:vMerge/>
            <w:tcBorders>
              <w:left w:val="single" w:sz="4" w:space="0" w:color="000000"/>
            </w:tcBorders>
            <w:shd w:val="clear" w:color="auto" w:fill="auto"/>
          </w:tcPr>
          <w:p w:rsidR="00816940" w:rsidRPr="00816940" w:rsidRDefault="00816940" w:rsidP="00816940">
            <w:pPr>
              <w:jc w:val="both"/>
              <w:rPr>
                <w:rFonts w:eastAsiaTheme="minorHAnsi" w:cstheme="minorBidi"/>
                <w:lang w:eastAsia="en-US"/>
              </w:rPr>
            </w:pPr>
          </w:p>
        </w:tc>
        <w:tc>
          <w:tcPr>
            <w:tcW w:w="2028" w:type="pct"/>
            <w:tcBorders>
              <w:top w:val="single" w:sz="4" w:space="0" w:color="auto"/>
              <w:left w:val="single" w:sz="4" w:space="0" w:color="000000"/>
            </w:tcBorders>
            <w:shd w:val="clear" w:color="auto" w:fill="auto"/>
          </w:tcPr>
          <w:p w:rsidR="00816940" w:rsidRPr="00816940" w:rsidRDefault="00816940" w:rsidP="00816940">
            <w:pPr>
              <w:jc w:val="both"/>
              <w:rPr>
                <w:rFonts w:eastAsiaTheme="minorHAnsi" w:cstheme="minorBidi"/>
                <w:bCs/>
              </w:rPr>
            </w:pPr>
            <w:r w:rsidRPr="00816940">
              <w:rPr>
                <w:rFonts w:eastAsiaTheme="minorHAnsi" w:cstheme="minorBidi"/>
                <w:lang w:eastAsia="en-US"/>
              </w:rPr>
              <w:t>Секция «Юный поэт»</w:t>
            </w:r>
          </w:p>
        </w:tc>
        <w:tc>
          <w:tcPr>
            <w:tcW w:w="735" w:type="pct"/>
            <w:tcBorders>
              <w:top w:val="single" w:sz="4" w:space="0" w:color="auto"/>
              <w:left w:val="single" w:sz="4" w:space="0" w:color="000000"/>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 – 11 классы</w:t>
            </w:r>
          </w:p>
        </w:tc>
        <w:tc>
          <w:tcPr>
            <w:tcW w:w="1115" w:type="pct"/>
            <w:tcBorders>
              <w:top w:val="single" w:sz="4" w:space="0" w:color="auto"/>
              <w:left w:val="single" w:sz="4" w:space="0" w:color="000000"/>
              <w:right w:val="single" w:sz="4" w:space="0" w:color="auto"/>
            </w:tcBorders>
            <w:shd w:val="clear" w:color="auto" w:fill="auto"/>
          </w:tcPr>
          <w:p w:rsidR="00816940" w:rsidRPr="00816940" w:rsidRDefault="00816940" w:rsidP="00816940">
            <w:pPr>
              <w:jc w:val="both"/>
              <w:rPr>
                <w:rFonts w:eastAsiaTheme="minorHAnsi" w:cstheme="minorBidi"/>
                <w:bCs/>
              </w:rPr>
            </w:pPr>
            <w:r w:rsidRPr="00816940">
              <w:rPr>
                <w:rFonts w:eastAsiaTheme="minorHAnsi" w:cstheme="minorBidi"/>
                <w:bCs/>
                <w:lang w:eastAsia="en-US"/>
              </w:rPr>
              <w:t>не более 10-ти обучающихся от одного ОУ</w:t>
            </w:r>
          </w:p>
        </w:tc>
      </w:tr>
      <w:tr w:rsidR="00816940" w:rsidRPr="00816940" w:rsidTr="007071AA">
        <w:trPr>
          <w:trHeight w:val="828"/>
          <w:jc w:val="center"/>
        </w:trPr>
        <w:tc>
          <w:tcPr>
            <w:tcW w:w="1121" w:type="pct"/>
            <w:vMerge/>
            <w:tcBorders>
              <w:left w:val="single" w:sz="4" w:space="0" w:color="000000"/>
            </w:tcBorders>
            <w:shd w:val="clear" w:color="auto" w:fill="auto"/>
          </w:tcPr>
          <w:p w:rsidR="00816940" w:rsidRPr="00816940" w:rsidRDefault="00816940" w:rsidP="00816940">
            <w:pPr>
              <w:jc w:val="both"/>
              <w:rPr>
                <w:rFonts w:eastAsiaTheme="minorHAnsi" w:cstheme="minorBidi"/>
                <w:lang w:eastAsia="en-US"/>
              </w:rPr>
            </w:pPr>
          </w:p>
        </w:tc>
        <w:tc>
          <w:tcPr>
            <w:tcW w:w="2028" w:type="pct"/>
            <w:tcBorders>
              <w:top w:val="single" w:sz="4" w:space="0" w:color="auto"/>
              <w:left w:val="single" w:sz="4" w:space="0" w:color="000000"/>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Секция «Рассказ»</w:t>
            </w:r>
          </w:p>
        </w:tc>
        <w:tc>
          <w:tcPr>
            <w:tcW w:w="735" w:type="pct"/>
            <w:tcBorders>
              <w:top w:val="single" w:sz="4" w:space="0" w:color="auto"/>
              <w:left w:val="single" w:sz="4" w:space="0" w:color="000000"/>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 – 11 классы</w:t>
            </w:r>
          </w:p>
        </w:tc>
        <w:tc>
          <w:tcPr>
            <w:tcW w:w="1115" w:type="pct"/>
            <w:tcBorders>
              <w:top w:val="single" w:sz="4" w:space="0" w:color="auto"/>
              <w:left w:val="single" w:sz="4" w:space="0" w:color="000000"/>
              <w:right w:val="single" w:sz="4" w:space="0" w:color="auto"/>
            </w:tcBorders>
            <w:shd w:val="clear" w:color="auto" w:fill="auto"/>
          </w:tcPr>
          <w:p w:rsidR="00816940" w:rsidRPr="00816940" w:rsidRDefault="00816940" w:rsidP="00816940">
            <w:pPr>
              <w:jc w:val="both"/>
              <w:rPr>
                <w:rFonts w:eastAsiaTheme="minorHAnsi" w:cstheme="minorBidi"/>
                <w:bCs/>
                <w:lang w:eastAsia="en-US"/>
              </w:rPr>
            </w:pPr>
            <w:r w:rsidRPr="00816940">
              <w:rPr>
                <w:rFonts w:eastAsiaTheme="minorHAnsi" w:cstheme="minorBidi"/>
                <w:lang w:eastAsia="en-US"/>
              </w:rPr>
              <w:t>без ограничений</w:t>
            </w:r>
          </w:p>
        </w:tc>
      </w:tr>
      <w:tr w:rsidR="00816940" w:rsidRPr="00816940" w:rsidTr="007071AA">
        <w:trPr>
          <w:jc w:val="center"/>
        </w:trPr>
        <w:tc>
          <w:tcPr>
            <w:tcW w:w="1121" w:type="pct"/>
            <w:tcBorders>
              <w:top w:val="single" w:sz="4" w:space="0" w:color="000000"/>
              <w:left w:val="single" w:sz="4" w:space="0" w:color="000000"/>
              <w:bottom w:val="single" w:sz="4" w:space="0" w:color="000000"/>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bCs/>
                <w:lang w:eastAsia="en-US"/>
              </w:rPr>
              <w:t>Художественное творчество</w:t>
            </w:r>
          </w:p>
        </w:tc>
        <w:tc>
          <w:tcPr>
            <w:tcW w:w="2028" w:type="pct"/>
            <w:tcBorders>
              <w:top w:val="single" w:sz="4" w:space="0" w:color="000000"/>
              <w:left w:val="single" w:sz="4" w:space="0" w:color="000000"/>
              <w:bottom w:val="single" w:sz="4" w:space="0" w:color="000000"/>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Секция «Юный изограф»</w:t>
            </w:r>
          </w:p>
        </w:tc>
        <w:tc>
          <w:tcPr>
            <w:tcW w:w="735" w:type="pct"/>
            <w:tcBorders>
              <w:top w:val="single" w:sz="4" w:space="0" w:color="000000"/>
              <w:left w:val="single" w:sz="4" w:space="0" w:color="000000"/>
              <w:bottom w:val="single" w:sz="4" w:space="0" w:color="000000"/>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 – 11 классы</w:t>
            </w:r>
          </w:p>
        </w:tc>
        <w:tc>
          <w:tcPr>
            <w:tcW w:w="1115" w:type="pct"/>
            <w:tcBorders>
              <w:top w:val="single" w:sz="4" w:space="0" w:color="000000"/>
              <w:left w:val="single" w:sz="4" w:space="0" w:color="000000"/>
              <w:bottom w:val="single" w:sz="4" w:space="0" w:color="000000"/>
              <w:right w:val="single" w:sz="4" w:space="0" w:color="auto"/>
            </w:tcBorders>
            <w:shd w:val="clear" w:color="auto" w:fill="auto"/>
          </w:tcPr>
          <w:p w:rsidR="00816940" w:rsidRPr="00816940" w:rsidRDefault="00816940" w:rsidP="00816940">
            <w:pPr>
              <w:jc w:val="both"/>
              <w:rPr>
                <w:rFonts w:eastAsiaTheme="minorHAnsi" w:cstheme="minorBidi"/>
                <w:bCs/>
              </w:rPr>
            </w:pPr>
            <w:r w:rsidRPr="00816940">
              <w:rPr>
                <w:rFonts w:eastAsiaTheme="minorHAnsi" w:cstheme="minorBidi"/>
                <w:lang w:eastAsia="en-US"/>
              </w:rPr>
              <w:t>без ограничений</w:t>
            </w:r>
          </w:p>
        </w:tc>
      </w:tr>
      <w:tr w:rsidR="00816940" w:rsidRPr="00816940" w:rsidTr="007071AA">
        <w:trPr>
          <w:jc w:val="center"/>
        </w:trPr>
        <w:tc>
          <w:tcPr>
            <w:tcW w:w="1121" w:type="pct"/>
            <w:tcBorders>
              <w:top w:val="single" w:sz="4" w:space="0" w:color="000000"/>
              <w:left w:val="single" w:sz="4" w:space="0" w:color="000000"/>
              <w:bottom w:val="single" w:sz="4" w:space="0" w:color="000000"/>
            </w:tcBorders>
            <w:shd w:val="clear" w:color="auto" w:fill="auto"/>
            <w:vAlign w:val="center"/>
          </w:tcPr>
          <w:p w:rsidR="00816940" w:rsidRPr="00816940" w:rsidRDefault="00816940" w:rsidP="00816940">
            <w:pPr>
              <w:jc w:val="center"/>
              <w:rPr>
                <w:rFonts w:eastAsiaTheme="minorHAnsi" w:cstheme="minorBidi"/>
                <w:bCs/>
                <w:lang w:eastAsia="en-US"/>
              </w:rPr>
            </w:pPr>
            <w:r w:rsidRPr="00816940">
              <w:rPr>
                <w:rFonts w:eastAsiaTheme="minorHAnsi" w:cstheme="minorBidi"/>
                <w:bCs/>
                <w:lang w:eastAsia="en-US"/>
              </w:rPr>
              <w:t>Семейное творчество</w:t>
            </w:r>
          </w:p>
        </w:tc>
        <w:tc>
          <w:tcPr>
            <w:tcW w:w="2028" w:type="pct"/>
            <w:tcBorders>
              <w:top w:val="single" w:sz="4" w:space="0" w:color="000000"/>
              <w:left w:val="single" w:sz="4" w:space="0" w:color="000000"/>
              <w:bottom w:val="single" w:sz="4" w:space="0" w:color="000000"/>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Секция «Мы делаем видеоролик»</w:t>
            </w:r>
          </w:p>
        </w:tc>
        <w:tc>
          <w:tcPr>
            <w:tcW w:w="735" w:type="pct"/>
            <w:tcBorders>
              <w:top w:val="single" w:sz="4" w:space="0" w:color="000000"/>
              <w:left w:val="single" w:sz="4" w:space="0" w:color="000000"/>
              <w:bottom w:val="single" w:sz="4" w:space="0" w:color="000000"/>
            </w:tcBorders>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 – 11 классы</w:t>
            </w:r>
          </w:p>
        </w:tc>
        <w:tc>
          <w:tcPr>
            <w:tcW w:w="1115" w:type="pct"/>
            <w:tcBorders>
              <w:top w:val="single" w:sz="4" w:space="0" w:color="000000"/>
              <w:left w:val="single" w:sz="4" w:space="0" w:color="000000"/>
              <w:bottom w:val="single" w:sz="4" w:space="0" w:color="000000"/>
              <w:right w:val="single" w:sz="4" w:space="0" w:color="auto"/>
            </w:tcBorders>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без ограничений</w:t>
            </w:r>
          </w:p>
        </w:tc>
      </w:tr>
    </w:tbl>
    <w:p w:rsidR="007071AA" w:rsidRDefault="007071AA"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lastRenderedPageBreak/>
        <w:t>5. Участники мероприятия</w:t>
      </w:r>
    </w:p>
    <w:p w:rsidR="00816940" w:rsidRPr="002F3A2E" w:rsidRDefault="00816940" w:rsidP="002F3A2E">
      <w:pPr>
        <w:ind w:firstLine="709"/>
        <w:jc w:val="both"/>
        <w:rPr>
          <w:rFonts w:eastAsia="Calibri"/>
          <w:lang w:eastAsia="en-US"/>
        </w:rPr>
      </w:pPr>
      <w:r w:rsidRPr="002F3A2E">
        <w:rPr>
          <w:rFonts w:eastAsia="Calibri"/>
          <w:lang w:eastAsia="en-US"/>
        </w:rPr>
        <w:t xml:space="preserve">К участию в мероприятии приглашаются обучающиеся 1 – 11-х классов образовательных учреждений городского округа Самара. Квоту на участие в направлении смотрите в таблице №1. </w:t>
      </w:r>
    </w:p>
    <w:p w:rsidR="00816940" w:rsidRPr="002F3A2E" w:rsidRDefault="00816940" w:rsidP="002F3A2E">
      <w:pPr>
        <w:ind w:firstLine="709"/>
        <w:jc w:val="both"/>
        <w:rPr>
          <w:rFonts w:eastAsia="Calibri"/>
          <w:lang w:eastAsia="en-US"/>
        </w:rPr>
      </w:pPr>
      <w:r w:rsidRPr="002F3A2E">
        <w:rPr>
          <w:rFonts w:eastAsia="Calibri"/>
          <w:lang w:eastAsia="en-US"/>
        </w:rPr>
        <w:t>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 время проведения мероприятия.</w:t>
      </w:r>
    </w:p>
    <w:p w:rsidR="00816940" w:rsidRPr="002F3A2E" w:rsidRDefault="00816940"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6. Требования к содержанию и оформлению работ участников</w:t>
      </w:r>
    </w:p>
    <w:p w:rsidR="00816940" w:rsidRPr="002F3A2E" w:rsidRDefault="00816940" w:rsidP="002F3A2E">
      <w:pPr>
        <w:ind w:firstLine="709"/>
        <w:jc w:val="both"/>
        <w:rPr>
          <w:rFonts w:eastAsia="Calibri"/>
        </w:rPr>
      </w:pPr>
      <w:r w:rsidRPr="002F3A2E">
        <w:rPr>
          <w:rFonts w:eastAsia="Calibri"/>
        </w:rPr>
        <w:t>НАПРАВЛЕНИЕ «ИССЛЕДОВАТЕЛЬСКАЯ РАБОТА»</w:t>
      </w:r>
    </w:p>
    <w:p w:rsidR="00816940" w:rsidRPr="002F3A2E" w:rsidRDefault="00816940" w:rsidP="002F3A2E">
      <w:pPr>
        <w:ind w:firstLine="709"/>
        <w:jc w:val="both"/>
        <w:rPr>
          <w:rFonts w:eastAsia="Calibri"/>
        </w:rPr>
      </w:pPr>
      <w:r w:rsidRPr="002F3A2E">
        <w:rPr>
          <w:rFonts w:eastAsia="Calibri"/>
          <w:kern w:val="3"/>
          <w:lang w:eastAsia="ja-JP" w:bidi="fa-IR"/>
        </w:rPr>
        <w:t>Исследовательская работа должна быть представлена в объеме не менее 10 и не более 20 машинописных страниц редактора WORD, формата А4, напечатанный текст через 1,5 интервала, гарнитура «</w:t>
      </w:r>
      <w:proofErr w:type="spellStart"/>
      <w:r w:rsidRPr="002F3A2E">
        <w:rPr>
          <w:rFonts w:eastAsia="Calibri"/>
          <w:kern w:val="3"/>
          <w:lang w:eastAsia="ja-JP" w:bidi="fa-IR"/>
        </w:rPr>
        <w:t>Times</w:t>
      </w:r>
      <w:proofErr w:type="spellEnd"/>
      <w:r w:rsidRPr="002F3A2E">
        <w:rPr>
          <w:rFonts w:eastAsia="Calibri"/>
          <w:kern w:val="3"/>
          <w:lang w:eastAsia="ja-JP" w:bidi="fa-IR"/>
        </w:rPr>
        <w:t xml:space="preserve"> </w:t>
      </w:r>
      <w:proofErr w:type="spellStart"/>
      <w:r w:rsidRPr="002F3A2E">
        <w:rPr>
          <w:rFonts w:eastAsia="Calibri"/>
          <w:kern w:val="3"/>
          <w:lang w:eastAsia="ja-JP" w:bidi="fa-IR"/>
        </w:rPr>
        <w:t>New</w:t>
      </w:r>
      <w:proofErr w:type="spellEnd"/>
      <w:r w:rsidRPr="002F3A2E">
        <w:rPr>
          <w:rFonts w:eastAsia="Calibri"/>
          <w:kern w:val="3"/>
          <w:lang w:eastAsia="ja-JP" w:bidi="fa-IR"/>
        </w:rPr>
        <w:t xml:space="preserve"> </w:t>
      </w:r>
      <w:proofErr w:type="spellStart"/>
      <w:r w:rsidRPr="002F3A2E">
        <w:rPr>
          <w:rFonts w:eastAsia="Calibri"/>
          <w:kern w:val="3"/>
          <w:lang w:eastAsia="ja-JP" w:bidi="fa-IR"/>
        </w:rPr>
        <w:t>Roman</w:t>
      </w:r>
      <w:proofErr w:type="spellEnd"/>
      <w:r w:rsidRPr="002F3A2E">
        <w:rPr>
          <w:rFonts w:eastAsia="Calibri"/>
          <w:kern w:val="3"/>
          <w:lang w:eastAsia="ja-JP" w:bidi="fa-IR"/>
        </w:rPr>
        <w:t xml:space="preserve">», шрифт 14. </w:t>
      </w:r>
      <w:proofErr w:type="spellStart"/>
      <w:r w:rsidRPr="002F3A2E">
        <w:rPr>
          <w:rFonts w:eastAsia="Calibri"/>
          <w:kern w:val="3"/>
          <w:lang w:val="de-DE" w:eastAsia="ja-JP" w:bidi="fa-IR"/>
        </w:rPr>
        <w:t>Поля</w:t>
      </w:r>
      <w:proofErr w:type="spellEnd"/>
      <w:r w:rsidRPr="002F3A2E">
        <w:rPr>
          <w:rFonts w:eastAsia="Calibri"/>
          <w:kern w:val="3"/>
          <w:lang w:val="de-DE" w:eastAsia="ja-JP" w:bidi="fa-IR"/>
        </w:rPr>
        <w:t>:</w:t>
      </w:r>
      <w:r w:rsidRPr="002F3A2E">
        <w:rPr>
          <w:rFonts w:eastAsia="Calibri"/>
          <w:kern w:val="3"/>
          <w:lang w:eastAsia="ja-JP" w:bidi="fa-IR"/>
        </w:rPr>
        <w:t xml:space="preserve"> </w:t>
      </w:r>
      <w:proofErr w:type="spellStart"/>
      <w:r w:rsidRPr="002F3A2E">
        <w:rPr>
          <w:rFonts w:eastAsia="Calibri"/>
          <w:kern w:val="3"/>
          <w:lang w:val="de-DE" w:eastAsia="ja-JP" w:bidi="fa-IR"/>
        </w:rPr>
        <w:t>слева</w:t>
      </w:r>
      <w:proofErr w:type="spellEnd"/>
      <w:r w:rsidRPr="002F3A2E">
        <w:rPr>
          <w:rFonts w:eastAsia="Calibri"/>
          <w:kern w:val="3"/>
          <w:lang w:val="de-DE" w:eastAsia="ja-JP" w:bidi="fa-IR"/>
        </w:rPr>
        <w:t xml:space="preserve"> – 25 </w:t>
      </w:r>
      <w:proofErr w:type="spellStart"/>
      <w:r w:rsidRPr="002F3A2E">
        <w:rPr>
          <w:rFonts w:eastAsia="Calibri"/>
          <w:kern w:val="3"/>
          <w:lang w:val="de-DE" w:eastAsia="ja-JP" w:bidi="fa-IR"/>
        </w:rPr>
        <w:t>мм</w:t>
      </w:r>
      <w:proofErr w:type="spellEnd"/>
      <w:r w:rsidRPr="002F3A2E">
        <w:rPr>
          <w:rFonts w:eastAsia="Calibri"/>
          <w:kern w:val="3"/>
          <w:lang w:val="de-DE" w:eastAsia="ja-JP" w:bidi="fa-IR"/>
        </w:rPr>
        <w:t xml:space="preserve">, </w:t>
      </w:r>
      <w:proofErr w:type="spellStart"/>
      <w:r w:rsidRPr="002F3A2E">
        <w:rPr>
          <w:rFonts w:eastAsia="Calibri"/>
          <w:kern w:val="3"/>
          <w:lang w:val="de-DE" w:eastAsia="ja-JP" w:bidi="fa-IR"/>
        </w:rPr>
        <w:t>справа</w:t>
      </w:r>
      <w:proofErr w:type="spellEnd"/>
      <w:r w:rsidRPr="002F3A2E">
        <w:rPr>
          <w:rFonts w:eastAsia="Calibri"/>
          <w:kern w:val="3"/>
          <w:lang w:val="de-DE" w:eastAsia="ja-JP" w:bidi="fa-IR"/>
        </w:rPr>
        <w:t xml:space="preserve"> – 10 </w:t>
      </w:r>
      <w:proofErr w:type="spellStart"/>
      <w:r w:rsidRPr="002F3A2E">
        <w:rPr>
          <w:rFonts w:eastAsia="Calibri"/>
          <w:kern w:val="3"/>
          <w:lang w:val="de-DE" w:eastAsia="ja-JP" w:bidi="fa-IR"/>
        </w:rPr>
        <w:t>мм</w:t>
      </w:r>
      <w:proofErr w:type="spellEnd"/>
      <w:r w:rsidRPr="002F3A2E">
        <w:rPr>
          <w:rFonts w:eastAsia="Calibri"/>
          <w:kern w:val="3"/>
          <w:lang w:val="de-DE" w:eastAsia="ja-JP" w:bidi="fa-IR"/>
        </w:rPr>
        <w:t xml:space="preserve">, </w:t>
      </w:r>
      <w:proofErr w:type="spellStart"/>
      <w:r w:rsidRPr="002F3A2E">
        <w:rPr>
          <w:rFonts w:eastAsia="Calibri"/>
          <w:kern w:val="3"/>
          <w:lang w:val="de-DE" w:eastAsia="ja-JP" w:bidi="fa-IR"/>
        </w:rPr>
        <w:t>снизу</w:t>
      </w:r>
      <w:proofErr w:type="spellEnd"/>
      <w:r w:rsidRPr="002F3A2E">
        <w:rPr>
          <w:rFonts w:eastAsia="Calibri"/>
          <w:kern w:val="3"/>
          <w:lang w:val="de-DE" w:eastAsia="ja-JP" w:bidi="fa-IR"/>
        </w:rPr>
        <w:t xml:space="preserve"> и </w:t>
      </w:r>
      <w:proofErr w:type="spellStart"/>
      <w:r w:rsidRPr="002F3A2E">
        <w:rPr>
          <w:rFonts w:eastAsia="Calibri"/>
          <w:kern w:val="3"/>
          <w:lang w:val="de-DE" w:eastAsia="ja-JP" w:bidi="fa-IR"/>
        </w:rPr>
        <w:t>сверху</w:t>
      </w:r>
      <w:proofErr w:type="spellEnd"/>
      <w:r w:rsidRPr="002F3A2E">
        <w:rPr>
          <w:rFonts w:eastAsia="Calibri"/>
          <w:kern w:val="3"/>
          <w:lang w:val="de-DE" w:eastAsia="ja-JP" w:bidi="fa-IR"/>
        </w:rPr>
        <w:t xml:space="preserve"> – 20 </w:t>
      </w:r>
      <w:proofErr w:type="spellStart"/>
      <w:r w:rsidRPr="002F3A2E">
        <w:rPr>
          <w:rFonts w:eastAsia="Calibri"/>
          <w:kern w:val="3"/>
          <w:lang w:val="de-DE" w:eastAsia="ja-JP" w:bidi="fa-IR"/>
        </w:rPr>
        <w:t>мм</w:t>
      </w:r>
      <w:proofErr w:type="spellEnd"/>
      <w:r w:rsidRPr="002F3A2E">
        <w:rPr>
          <w:rFonts w:eastAsia="Calibri"/>
          <w:kern w:val="3"/>
          <w:lang w:eastAsia="ja-JP" w:bidi="fa-IR"/>
        </w:rPr>
        <w:t>.</w:t>
      </w:r>
      <w:r w:rsidRPr="002F3A2E">
        <w:rPr>
          <w:rFonts w:eastAsia="Calibri"/>
          <w:lang w:eastAsia="en-US"/>
        </w:rPr>
        <w:t xml:space="preserve"> </w:t>
      </w:r>
      <w:r w:rsidRPr="002F3A2E">
        <w:rPr>
          <w:rFonts w:eastAsia="Calibri"/>
        </w:rPr>
        <w:t>Оригинальность текста должна составлять не менее 60%.</w:t>
      </w:r>
    </w:p>
    <w:p w:rsidR="00816940" w:rsidRPr="002F3A2E" w:rsidRDefault="00816940" w:rsidP="002F3A2E">
      <w:pPr>
        <w:ind w:firstLine="709"/>
        <w:jc w:val="both"/>
        <w:rPr>
          <w:rFonts w:eastAsia="Calibri"/>
          <w:kern w:val="3"/>
          <w:lang w:val="de-DE" w:eastAsia="ja-JP" w:bidi="fa-IR"/>
        </w:rPr>
      </w:pPr>
      <w:r w:rsidRPr="002F3A2E">
        <w:rPr>
          <w:rFonts w:eastAsia="Calibri"/>
          <w:kern w:val="3"/>
          <w:lang w:eastAsia="ja-JP" w:bidi="fa-IR"/>
        </w:rPr>
        <w:t>Работа должна содержать следующие элементы: титульный лист (Приложение №5); оглавление; введение; основную часть; заключение; список литературы и электронных источников; приложения; компьютерную презентацию.</w:t>
      </w:r>
    </w:p>
    <w:p w:rsidR="00816940" w:rsidRPr="002F3A2E" w:rsidRDefault="00816940" w:rsidP="002F3A2E">
      <w:pPr>
        <w:ind w:firstLine="709"/>
        <w:jc w:val="both"/>
        <w:rPr>
          <w:rFonts w:eastAsia="Calibri"/>
          <w:kern w:val="3"/>
          <w:lang w:eastAsia="ja-JP" w:bidi="fa-IR"/>
        </w:rPr>
      </w:pPr>
      <w:r w:rsidRPr="002F3A2E">
        <w:rPr>
          <w:rFonts w:eastAsia="Calibri"/>
          <w:kern w:val="3"/>
          <w:lang w:eastAsia="ja-JP" w:bidi="fa-IR"/>
        </w:rPr>
        <w:t xml:space="preserve">Регламент выступления – не более 7 минут. </w:t>
      </w:r>
    </w:p>
    <w:p w:rsidR="00816940" w:rsidRPr="002F3A2E" w:rsidRDefault="00816940" w:rsidP="002F3A2E">
      <w:pPr>
        <w:ind w:firstLine="709"/>
        <w:jc w:val="both"/>
        <w:rPr>
          <w:rFonts w:eastAsia="Calibri"/>
        </w:rPr>
      </w:pPr>
    </w:p>
    <w:p w:rsidR="00816940" w:rsidRPr="002F3A2E" w:rsidRDefault="00816940" w:rsidP="002F3A2E">
      <w:pPr>
        <w:ind w:firstLine="709"/>
        <w:jc w:val="both"/>
        <w:rPr>
          <w:rFonts w:eastAsia="Calibri"/>
        </w:rPr>
      </w:pPr>
      <w:r w:rsidRPr="002F3A2E">
        <w:rPr>
          <w:rFonts w:eastAsia="Calibri"/>
        </w:rPr>
        <w:t>НАПРАВЛЕНИЕ «ХУДОЖЕСТВЕННОЕ ЧТЕНИЕ»</w:t>
      </w:r>
    </w:p>
    <w:p w:rsidR="00816940" w:rsidRPr="002F3A2E" w:rsidRDefault="00816940" w:rsidP="002F3A2E">
      <w:pPr>
        <w:ind w:firstLine="709"/>
        <w:jc w:val="both"/>
      </w:pPr>
      <w:r w:rsidRPr="002F3A2E">
        <w:rPr>
          <w:rFonts w:eastAsia="Calibri"/>
          <w:lang w:eastAsia="en-US"/>
        </w:rPr>
        <w:t>Содержание программы выступления участника направления</w:t>
      </w:r>
      <w:r w:rsidRPr="002F3A2E">
        <w:t xml:space="preserve"> «Художественное чтение» должно представлять выразительное чтение одного поэтического или прозаического художественного произведения </w:t>
      </w:r>
      <w:r w:rsidRPr="002F3A2E">
        <w:rPr>
          <w:rFonts w:eastAsia="Calibri"/>
          <w:lang w:eastAsia="en-US"/>
        </w:rPr>
        <w:t xml:space="preserve">(возможен фрагмент) </w:t>
      </w:r>
      <w:r w:rsidRPr="002F3A2E">
        <w:t xml:space="preserve">духовно-нравственной тематики отечественного поэта или писателя. </w:t>
      </w:r>
    </w:p>
    <w:p w:rsidR="00816940" w:rsidRPr="002F3A2E" w:rsidRDefault="00816940" w:rsidP="002F3A2E">
      <w:pPr>
        <w:ind w:firstLine="709"/>
        <w:jc w:val="both"/>
        <w:rPr>
          <w:rFonts w:eastAsia="Calibri"/>
          <w:lang w:eastAsia="en-US"/>
        </w:rPr>
      </w:pPr>
      <w:r w:rsidRPr="002F3A2E">
        <w:rPr>
          <w:rFonts w:eastAsia="Calibri"/>
          <w:lang w:eastAsia="en-US"/>
        </w:rPr>
        <w:t xml:space="preserve">Произведения исполняются одним участником наизусть. Конкурсное выступление не должно превышать 3 минут. Использование музыкальных фрагментов, элементов хореографии, пластики, презентации не рекомендуется и не оценивается. </w:t>
      </w:r>
      <w:proofErr w:type="spellStart"/>
      <w:r w:rsidRPr="002F3A2E">
        <w:rPr>
          <w:rFonts w:eastAsia="Calibri"/>
          <w:lang w:eastAsia="en-US"/>
        </w:rPr>
        <w:t>Звукоусилительная</w:t>
      </w:r>
      <w:proofErr w:type="spellEnd"/>
      <w:r w:rsidRPr="002F3A2E">
        <w:rPr>
          <w:rFonts w:eastAsia="Calibri"/>
          <w:lang w:eastAsia="en-US"/>
        </w:rPr>
        <w:t xml:space="preserve"> аппаратура и другие технические средства на конкурсе не используются. </w:t>
      </w:r>
    </w:p>
    <w:p w:rsidR="00816940" w:rsidRPr="002F3A2E" w:rsidRDefault="00816940" w:rsidP="002F3A2E">
      <w:pPr>
        <w:ind w:firstLine="709"/>
        <w:jc w:val="both"/>
        <w:rPr>
          <w:rFonts w:eastAsia="Calibri"/>
          <w:lang w:eastAsia="en-US"/>
        </w:rPr>
      </w:pPr>
      <w:r w:rsidRPr="002F3A2E">
        <w:rPr>
          <w:rFonts w:eastAsia="Calibri"/>
          <w:lang w:eastAsia="en-US"/>
        </w:rPr>
        <w:t>Очередность выступления конкурсантов направления «Художественное чтение» определяется списочным составом участников, напечатанным в программе Чтений, или регламентируется членами жюри.</w:t>
      </w:r>
    </w:p>
    <w:p w:rsidR="00816940" w:rsidRPr="002F3A2E" w:rsidRDefault="00816940" w:rsidP="002F3A2E">
      <w:pPr>
        <w:ind w:firstLine="709"/>
        <w:jc w:val="both"/>
        <w:rPr>
          <w:rFonts w:eastAsia="Calibri"/>
        </w:rPr>
      </w:pPr>
    </w:p>
    <w:p w:rsidR="00816940" w:rsidRPr="002F3A2E" w:rsidRDefault="00816940" w:rsidP="002F3A2E">
      <w:pPr>
        <w:ind w:firstLine="709"/>
        <w:jc w:val="both"/>
        <w:rPr>
          <w:rFonts w:eastAsia="Calibri"/>
        </w:rPr>
      </w:pPr>
      <w:r w:rsidRPr="002F3A2E">
        <w:rPr>
          <w:rFonts w:eastAsia="Calibri"/>
        </w:rPr>
        <w:t>НАПРАВЛЕНИЕ «ЛИТЕРАТУРНОЕ ТВОРЧЕСТВО»</w:t>
      </w:r>
    </w:p>
    <w:p w:rsidR="00816940" w:rsidRPr="002F3A2E" w:rsidRDefault="00816940" w:rsidP="002F3A2E">
      <w:pPr>
        <w:ind w:firstLine="709"/>
        <w:jc w:val="both"/>
        <w:rPr>
          <w:rFonts w:eastAsiaTheme="minorHAnsi" w:cstheme="minorBidi"/>
          <w:i/>
        </w:rPr>
      </w:pPr>
      <w:r w:rsidRPr="002F3A2E">
        <w:rPr>
          <w:rFonts w:eastAsia="Calibri"/>
        </w:rPr>
        <w:t>Участники направления «Литературное творчество учащихся» представляют для выступления литературные произведения с учетом работы нижеприведенных секций.</w:t>
      </w:r>
    </w:p>
    <w:p w:rsidR="00816940" w:rsidRPr="002F3A2E" w:rsidRDefault="00816940" w:rsidP="002F3A2E">
      <w:pPr>
        <w:ind w:firstLine="709"/>
        <w:jc w:val="both"/>
        <w:rPr>
          <w:rFonts w:eastAsiaTheme="minorHAnsi" w:cstheme="minorBidi"/>
        </w:rPr>
      </w:pPr>
      <w:r w:rsidRPr="002F3A2E">
        <w:rPr>
          <w:rFonts w:eastAsiaTheme="minorHAnsi" w:cstheme="minorBidi"/>
        </w:rPr>
        <w:t xml:space="preserve">Секция «Сказка». Участник представляет произведение, в котором через сказку раскрываются ценностные смыслы и нравственные понятия (добро, правда, дружба, решимость, подвиг, самопожертвование, бескорыстие, честь и пр.). </w:t>
      </w:r>
      <w:r w:rsidRPr="002F3A2E">
        <w:rPr>
          <w:rFonts w:eastAsia="Calibri"/>
        </w:rPr>
        <w:t xml:space="preserve">Оригинальность текста должна составлять не менее 70%. </w:t>
      </w:r>
      <w:r w:rsidRPr="002F3A2E">
        <w:rPr>
          <w:rFonts w:eastAsiaTheme="minorHAnsi" w:cstheme="minorBidi"/>
        </w:rPr>
        <w:t>Допускается театрализация собственного литературного сочинения в группе. Объем работы не должен превышать 3 листов формата А4. Регламент выступления – не более 7 минут.</w:t>
      </w:r>
    </w:p>
    <w:p w:rsidR="00816940" w:rsidRPr="002F3A2E" w:rsidRDefault="00816940" w:rsidP="002F3A2E">
      <w:pPr>
        <w:ind w:firstLine="709"/>
        <w:jc w:val="both"/>
        <w:rPr>
          <w:rFonts w:eastAsiaTheme="minorHAnsi" w:cstheme="minorBidi"/>
        </w:rPr>
      </w:pPr>
      <w:r w:rsidRPr="002F3A2E">
        <w:rPr>
          <w:rFonts w:eastAsiaTheme="minorHAnsi" w:cstheme="minorBidi"/>
        </w:rPr>
        <w:t>Секция «Парафраз».</w:t>
      </w:r>
      <w:r w:rsidRPr="002F3A2E">
        <w:rPr>
          <w:rFonts w:eastAsiaTheme="minorHAnsi" w:cstheme="minorBidi"/>
          <w:i/>
        </w:rPr>
        <w:t xml:space="preserve"> </w:t>
      </w:r>
      <w:r w:rsidRPr="002F3A2E">
        <w:rPr>
          <w:rFonts w:eastAsiaTheme="minorHAnsi" w:cstheme="minorBidi"/>
        </w:rPr>
        <w:t>Участники представляют творческую переработку своими словами произведения (фрагмента произведения) классической литературы духовно-нравственного содержания как результат собственного осмысления в виде сочинения-размышления (возможно в поэтической форме).</w:t>
      </w:r>
    </w:p>
    <w:p w:rsidR="00816940" w:rsidRPr="002F3A2E" w:rsidRDefault="00816940" w:rsidP="002F3A2E">
      <w:pPr>
        <w:ind w:firstLine="709"/>
        <w:jc w:val="both"/>
        <w:rPr>
          <w:rFonts w:eastAsiaTheme="minorHAnsi" w:cstheme="minorBidi"/>
        </w:rPr>
      </w:pPr>
      <w:r w:rsidRPr="002F3A2E">
        <w:rPr>
          <w:rFonts w:eastAsiaTheme="minorHAnsi" w:cstheme="minorBidi"/>
          <w:iCs/>
        </w:rPr>
        <w:t>Рекомендованная структура работы: т</w:t>
      </w:r>
      <w:r w:rsidRPr="002F3A2E">
        <w:rPr>
          <w:rFonts w:eastAsiaTheme="minorHAnsi" w:cstheme="minorBidi"/>
        </w:rPr>
        <w:t xml:space="preserve">итульный лист; текст избранного фрагмента произведения классической литературы; краткие сведения об авторе избранного произведения и истории создания произведения; текст парафраза. Объем Парафраза не должен превышать 3 листов формата А4. </w:t>
      </w:r>
    </w:p>
    <w:p w:rsidR="00816940" w:rsidRPr="002F3A2E" w:rsidRDefault="00816940" w:rsidP="002F3A2E">
      <w:pPr>
        <w:ind w:firstLine="709"/>
        <w:jc w:val="both"/>
        <w:rPr>
          <w:rFonts w:eastAsiaTheme="minorHAnsi" w:cstheme="minorBidi"/>
          <w:iCs/>
        </w:rPr>
      </w:pPr>
      <w:r w:rsidRPr="002F3A2E">
        <w:rPr>
          <w:rFonts w:eastAsiaTheme="minorHAnsi" w:cstheme="minorBidi"/>
          <w:iCs/>
        </w:rPr>
        <w:t>Учащимся предлагается в процессе очной защиты:</w:t>
      </w:r>
    </w:p>
    <w:p w:rsidR="00816940" w:rsidRPr="002F3A2E" w:rsidRDefault="00816940" w:rsidP="002F3A2E">
      <w:pPr>
        <w:ind w:firstLine="709"/>
        <w:jc w:val="both"/>
        <w:rPr>
          <w:rFonts w:eastAsiaTheme="minorHAnsi" w:cstheme="minorBidi"/>
        </w:rPr>
      </w:pPr>
      <w:r w:rsidRPr="002F3A2E">
        <w:rPr>
          <w:rFonts w:eastAsiaTheme="minorHAnsi" w:cstheme="minorBidi"/>
        </w:rPr>
        <w:lastRenderedPageBreak/>
        <w:t>Выразительно прочитать избранный участником фрагмент произведения классической литературы.</w:t>
      </w:r>
    </w:p>
    <w:p w:rsidR="00816940" w:rsidRPr="002F3A2E" w:rsidRDefault="00816940" w:rsidP="002F3A2E">
      <w:pPr>
        <w:ind w:firstLine="709"/>
        <w:jc w:val="both"/>
        <w:rPr>
          <w:rFonts w:eastAsiaTheme="minorHAnsi" w:cstheme="minorBidi"/>
        </w:rPr>
      </w:pPr>
      <w:r w:rsidRPr="002F3A2E">
        <w:rPr>
          <w:rFonts w:eastAsiaTheme="minorHAnsi" w:cstheme="minorBidi"/>
        </w:rPr>
        <w:t>Обосновать свой выбор. Выразить свое личное отношение.</w:t>
      </w:r>
    </w:p>
    <w:p w:rsidR="00816940" w:rsidRPr="002F3A2E" w:rsidRDefault="00816940" w:rsidP="002F3A2E">
      <w:pPr>
        <w:ind w:firstLine="709"/>
        <w:jc w:val="both"/>
        <w:rPr>
          <w:rFonts w:eastAsiaTheme="minorHAnsi" w:cstheme="minorBidi"/>
        </w:rPr>
      </w:pPr>
      <w:r w:rsidRPr="002F3A2E">
        <w:rPr>
          <w:rFonts w:eastAsiaTheme="minorHAnsi" w:cstheme="minorBidi"/>
        </w:rPr>
        <w:t>Выявить возможную библейскую основу и смысл данного произведения.</w:t>
      </w:r>
    </w:p>
    <w:p w:rsidR="00816940" w:rsidRPr="002F3A2E" w:rsidRDefault="00816940" w:rsidP="002F3A2E">
      <w:pPr>
        <w:ind w:firstLine="709"/>
        <w:jc w:val="both"/>
        <w:rPr>
          <w:rFonts w:eastAsiaTheme="minorHAnsi" w:cstheme="minorBidi"/>
        </w:rPr>
      </w:pPr>
      <w:r w:rsidRPr="002F3A2E">
        <w:rPr>
          <w:rFonts w:eastAsiaTheme="minorHAnsi" w:cstheme="minorBidi"/>
        </w:rPr>
        <w:t xml:space="preserve">Выразительно прочитать свой парафраз. </w:t>
      </w:r>
    </w:p>
    <w:p w:rsidR="00816940" w:rsidRPr="002F3A2E" w:rsidRDefault="00816940" w:rsidP="002F3A2E">
      <w:pPr>
        <w:ind w:firstLine="709"/>
        <w:jc w:val="both"/>
        <w:rPr>
          <w:rFonts w:eastAsiaTheme="minorHAnsi" w:cstheme="minorBidi"/>
        </w:rPr>
      </w:pPr>
      <w:r w:rsidRPr="002F3A2E">
        <w:rPr>
          <w:rFonts w:eastAsiaTheme="minorHAnsi" w:cstheme="minorBidi"/>
        </w:rPr>
        <w:t>Регламент выступления – не более 10 минут.</w:t>
      </w:r>
    </w:p>
    <w:p w:rsidR="00816940" w:rsidRPr="002F3A2E" w:rsidRDefault="00816940" w:rsidP="002F3A2E">
      <w:pPr>
        <w:ind w:firstLine="709"/>
        <w:jc w:val="both"/>
        <w:rPr>
          <w:rFonts w:eastAsia="Calibri"/>
        </w:rPr>
      </w:pPr>
      <w:r w:rsidRPr="002F3A2E">
        <w:rPr>
          <w:rFonts w:eastAsia="Calibri"/>
        </w:rPr>
        <w:t>Секция «Юный поэт».</w:t>
      </w:r>
      <w:r w:rsidRPr="002F3A2E">
        <w:rPr>
          <w:rFonts w:eastAsia="Calibri"/>
          <w:i/>
        </w:rPr>
        <w:t xml:space="preserve"> </w:t>
      </w:r>
      <w:r w:rsidRPr="002F3A2E">
        <w:rPr>
          <w:rFonts w:eastAsia="Calibri"/>
        </w:rPr>
        <w:t xml:space="preserve">Участник представляет на конкурс 2 стихотворения собственного сочинения </w:t>
      </w:r>
      <w:r w:rsidRPr="002F3A2E">
        <w:t xml:space="preserve">духовно-нравственной тематики, которые исполняются автором наизусть. </w:t>
      </w:r>
      <w:r w:rsidRPr="002F3A2E">
        <w:rPr>
          <w:rFonts w:eastAsia="Calibri"/>
        </w:rPr>
        <w:t>Оригинальность текста должна составлять не менее 70%.</w:t>
      </w:r>
    </w:p>
    <w:p w:rsidR="00816940" w:rsidRPr="002F3A2E" w:rsidRDefault="00816940" w:rsidP="002F3A2E">
      <w:pPr>
        <w:ind w:firstLine="709"/>
        <w:jc w:val="both"/>
        <w:rPr>
          <w:rFonts w:eastAsia="Calibri"/>
        </w:rPr>
      </w:pPr>
      <w:r w:rsidRPr="002F3A2E">
        <w:rPr>
          <w:rFonts w:eastAsia="Calibri"/>
        </w:rPr>
        <w:t>Объем стихотворного текста: 1 – 4 классы – 3 строфы; 5 – 9 классы – 4 строфы; 10 – 11 классы – 5 – 6 строф поэтического текста.</w:t>
      </w:r>
    </w:p>
    <w:p w:rsidR="00816940" w:rsidRPr="002F3A2E" w:rsidRDefault="00816940" w:rsidP="002F3A2E">
      <w:pPr>
        <w:ind w:firstLine="709"/>
        <w:jc w:val="both"/>
        <w:rPr>
          <w:rFonts w:eastAsia="Calibri"/>
        </w:rPr>
      </w:pPr>
      <w:r w:rsidRPr="002F3A2E">
        <w:rPr>
          <w:rFonts w:eastAsia="Calibri"/>
        </w:rPr>
        <w:t>Длительность выступления участника на конкурсе не должна превышать 3-х минут для 1-й возрастной группы, 5 минут – для 2-й и 3-й возрастных групп.</w:t>
      </w:r>
    </w:p>
    <w:p w:rsidR="00816940" w:rsidRPr="002F3A2E" w:rsidRDefault="00816940" w:rsidP="002F3A2E">
      <w:pPr>
        <w:ind w:firstLine="709"/>
        <w:jc w:val="both"/>
        <w:rPr>
          <w:rFonts w:eastAsia="Calibri"/>
          <w:i/>
        </w:rPr>
      </w:pPr>
      <w:r w:rsidRPr="002F3A2E">
        <w:rPr>
          <w:rFonts w:eastAsia="Calibri"/>
        </w:rPr>
        <w:t>Секция «Рассказ».</w:t>
      </w:r>
      <w:r w:rsidRPr="002F3A2E">
        <w:rPr>
          <w:rFonts w:eastAsia="Calibri"/>
          <w:i/>
        </w:rPr>
        <w:t xml:space="preserve"> </w:t>
      </w:r>
      <w:r w:rsidRPr="002F3A2E">
        <w:rPr>
          <w:rFonts w:eastAsia="Calibri"/>
        </w:rPr>
        <w:t xml:space="preserve">Участник предоставляет одну авторскую работу, соответствующую основным признакам жанра «рассказ» на этическую тему. Оригинальность текста должна составлять не менее 70%. </w:t>
      </w:r>
      <w:r w:rsidRPr="002F3A2E">
        <w:rPr>
          <w:rFonts w:eastAsiaTheme="minorHAnsi" w:cstheme="minorBidi"/>
        </w:rPr>
        <w:t>Объем работы не должен превышать 3 листов формата А4. Регламент выступления – не более 10 минут.</w:t>
      </w:r>
    </w:p>
    <w:p w:rsidR="00816940" w:rsidRPr="002F3A2E" w:rsidRDefault="00816940" w:rsidP="002F3A2E">
      <w:pPr>
        <w:ind w:firstLine="709"/>
        <w:jc w:val="both"/>
        <w:rPr>
          <w:rFonts w:eastAsia="Calibri"/>
        </w:rPr>
      </w:pPr>
      <w:r w:rsidRPr="002F3A2E">
        <w:rPr>
          <w:rFonts w:eastAsia="Calibri"/>
        </w:rPr>
        <w:t xml:space="preserve">Требования к оформлению </w:t>
      </w:r>
      <w:r w:rsidRPr="002F3A2E">
        <w:rPr>
          <w:rFonts w:eastAsia="Calibri"/>
          <w:lang w:eastAsia="en-US"/>
        </w:rPr>
        <w:t xml:space="preserve">литературного произведения: редактор: </w:t>
      </w:r>
      <w:r w:rsidRPr="002F3A2E">
        <w:rPr>
          <w:rFonts w:eastAsia="Calibri"/>
          <w:lang w:val="en-US" w:eastAsia="en-US"/>
        </w:rPr>
        <w:t>MS</w:t>
      </w:r>
      <w:r w:rsidRPr="002F3A2E">
        <w:rPr>
          <w:rFonts w:eastAsia="Calibri"/>
          <w:lang w:eastAsia="en-US"/>
        </w:rPr>
        <w:t xml:space="preserve"> </w:t>
      </w:r>
      <w:proofErr w:type="spellStart"/>
      <w:r w:rsidRPr="002F3A2E">
        <w:rPr>
          <w:rFonts w:eastAsia="Calibri"/>
          <w:lang w:eastAsia="en-US"/>
        </w:rPr>
        <w:t>Word</w:t>
      </w:r>
      <w:proofErr w:type="spellEnd"/>
      <w:r w:rsidRPr="002F3A2E">
        <w:rPr>
          <w:rFonts w:eastAsia="Calibri"/>
          <w:lang w:eastAsia="en-US"/>
        </w:rPr>
        <w:t xml:space="preserve"> для </w:t>
      </w:r>
      <w:proofErr w:type="spellStart"/>
      <w:r w:rsidRPr="002F3A2E">
        <w:rPr>
          <w:rFonts w:eastAsia="Calibri"/>
          <w:lang w:eastAsia="en-US"/>
        </w:rPr>
        <w:t>Windows</w:t>
      </w:r>
      <w:proofErr w:type="spellEnd"/>
      <w:r w:rsidRPr="002F3A2E">
        <w:rPr>
          <w:rFonts w:eastAsia="Calibri"/>
          <w:lang w:eastAsia="en-US"/>
        </w:rPr>
        <w:t xml:space="preserve">; формат страницы: А4 (210x297 мм); шрифт (черный цвет): размер </w:t>
      </w:r>
      <w:r w:rsidRPr="002F3A2E">
        <w:rPr>
          <w:rFonts w:eastAsia="Calibri"/>
          <w:kern w:val="3"/>
          <w:lang w:eastAsia="ja-JP" w:bidi="fa-IR"/>
        </w:rPr>
        <w:t xml:space="preserve">14; </w:t>
      </w:r>
      <w:r w:rsidRPr="002F3A2E">
        <w:rPr>
          <w:rFonts w:eastAsia="Calibri"/>
        </w:rPr>
        <w:t xml:space="preserve">тип – </w:t>
      </w:r>
      <w:proofErr w:type="spellStart"/>
      <w:r w:rsidRPr="002F3A2E">
        <w:rPr>
          <w:rFonts w:eastAsia="Calibri"/>
          <w:kern w:val="3"/>
          <w:lang w:eastAsia="ja-JP" w:bidi="fa-IR"/>
        </w:rPr>
        <w:t>Times</w:t>
      </w:r>
      <w:proofErr w:type="spellEnd"/>
      <w:r w:rsidRPr="002F3A2E">
        <w:rPr>
          <w:rFonts w:eastAsia="Calibri"/>
          <w:kern w:val="3"/>
          <w:lang w:eastAsia="ja-JP" w:bidi="fa-IR"/>
        </w:rPr>
        <w:t xml:space="preserve"> </w:t>
      </w:r>
      <w:proofErr w:type="spellStart"/>
      <w:r w:rsidRPr="002F3A2E">
        <w:rPr>
          <w:rFonts w:eastAsia="Calibri"/>
          <w:kern w:val="3"/>
          <w:lang w:eastAsia="ja-JP" w:bidi="fa-IR"/>
        </w:rPr>
        <w:t>New</w:t>
      </w:r>
      <w:proofErr w:type="spellEnd"/>
      <w:r w:rsidRPr="002F3A2E">
        <w:rPr>
          <w:rFonts w:eastAsia="Calibri"/>
          <w:kern w:val="3"/>
          <w:lang w:eastAsia="ja-JP" w:bidi="fa-IR"/>
        </w:rPr>
        <w:t xml:space="preserve"> </w:t>
      </w:r>
      <w:proofErr w:type="spellStart"/>
      <w:r w:rsidRPr="002F3A2E">
        <w:rPr>
          <w:rFonts w:eastAsia="Calibri"/>
          <w:kern w:val="3"/>
          <w:lang w:eastAsia="ja-JP" w:bidi="fa-IR"/>
        </w:rPr>
        <w:t>Roman</w:t>
      </w:r>
      <w:proofErr w:type="spellEnd"/>
      <w:r w:rsidRPr="002F3A2E">
        <w:rPr>
          <w:rFonts w:eastAsia="Calibri"/>
          <w:kern w:val="3"/>
          <w:lang w:eastAsia="ja-JP" w:bidi="fa-IR"/>
        </w:rPr>
        <w:t xml:space="preserve">; межстрочный интервал – 1,15; поля: верхнее, нижнее, левое – 2 см, правое – 1,5 см; текст набирается с выравниванием по левому краю (за исключением заголовка). </w:t>
      </w:r>
      <w:r w:rsidRPr="002F3A2E">
        <w:rPr>
          <w:rFonts w:eastAsia="Calibri"/>
        </w:rPr>
        <w:t>Оформленная работа должна содержать титульный лист (Приложение №5).</w:t>
      </w:r>
    </w:p>
    <w:p w:rsidR="00816940" w:rsidRPr="002F3A2E" w:rsidRDefault="00816940" w:rsidP="002F3A2E">
      <w:pPr>
        <w:ind w:firstLine="709"/>
        <w:jc w:val="both"/>
        <w:rPr>
          <w:rFonts w:eastAsia="Calibri"/>
        </w:rPr>
      </w:pPr>
    </w:p>
    <w:p w:rsidR="00816940" w:rsidRPr="002F3A2E" w:rsidRDefault="00816940" w:rsidP="002F3A2E">
      <w:pPr>
        <w:ind w:firstLine="709"/>
        <w:jc w:val="both"/>
        <w:rPr>
          <w:rFonts w:eastAsia="Calibri"/>
        </w:rPr>
      </w:pPr>
      <w:r w:rsidRPr="002F3A2E">
        <w:rPr>
          <w:rFonts w:eastAsia="Calibri"/>
        </w:rPr>
        <w:t>НАПРАВЛЕНИЕ «ХУДОЖЕСТВЕННОЕ ТВОРЧЕСТВО»</w:t>
      </w:r>
    </w:p>
    <w:p w:rsidR="00816940" w:rsidRPr="002F3A2E" w:rsidRDefault="00816940" w:rsidP="002F3A2E">
      <w:pPr>
        <w:ind w:firstLine="709"/>
        <w:jc w:val="both"/>
        <w:rPr>
          <w:rFonts w:eastAsiaTheme="minorHAnsi" w:cstheme="minorBidi"/>
        </w:rPr>
      </w:pPr>
      <w:r w:rsidRPr="002F3A2E">
        <w:rPr>
          <w:rFonts w:eastAsiaTheme="minorHAnsi" w:cstheme="minorBidi"/>
        </w:rPr>
        <w:t xml:space="preserve">Секция «Юный изограф». Участники секции представляют авторское </w:t>
      </w:r>
      <w:r w:rsidRPr="002F3A2E">
        <w:rPr>
          <w:rFonts w:eastAsiaTheme="minorHAnsi" w:cstheme="minorBidi"/>
          <w:color w:val="000000" w:themeColor="text1"/>
        </w:rPr>
        <w:t>произведение</w:t>
      </w:r>
      <w:r w:rsidRPr="002F3A2E">
        <w:rPr>
          <w:rFonts w:eastAsiaTheme="minorHAnsi" w:cstheme="minorBidi"/>
        </w:rPr>
        <w:t xml:space="preserve"> изобразительного искусства, выполненное в традициях православной художественной культуры. Допускаются работы, выполненные в технике декоративно-прикладного искусства. Приветствуется выполнение индивидуального или группового проекта «Православный храм – </w:t>
      </w:r>
      <w:r w:rsidRPr="002F3A2E">
        <w:rPr>
          <w:rFonts w:eastAsiaTheme="minorHAnsi" w:cstheme="minorBidi"/>
          <w:lang w:val="en-US"/>
        </w:rPr>
        <w:t>XXI</w:t>
      </w:r>
      <w:r w:rsidRPr="002F3A2E">
        <w:rPr>
          <w:rFonts w:eastAsiaTheme="minorHAnsi" w:cstheme="minorBidi"/>
        </w:rPr>
        <w:t xml:space="preserve"> век», который отражает концепцию авторов – учащихся о храме будущего (внешний вид, архитектурные особенности, осмысление вертикального и горизонтального пространства, функциональность внутренних помещений здания). Регламент выступления – не более 7 мин.</w:t>
      </w:r>
    </w:p>
    <w:p w:rsidR="00816940" w:rsidRPr="002F3A2E" w:rsidRDefault="00816940" w:rsidP="002F3A2E">
      <w:pPr>
        <w:ind w:firstLine="709"/>
        <w:jc w:val="both"/>
        <w:rPr>
          <w:rFonts w:eastAsiaTheme="minorHAnsi" w:cstheme="minorBidi"/>
          <w:iCs/>
        </w:rPr>
      </w:pPr>
      <w:r w:rsidRPr="002F3A2E">
        <w:rPr>
          <w:rFonts w:eastAsiaTheme="minorHAnsi" w:cstheme="minorBidi"/>
          <w:iCs/>
        </w:rPr>
        <w:t>Учащимся предлагается в процессе очной защиты:</w:t>
      </w:r>
    </w:p>
    <w:p w:rsidR="00816940" w:rsidRPr="002F3A2E" w:rsidRDefault="00816940" w:rsidP="002F3A2E">
      <w:pPr>
        <w:ind w:firstLine="709"/>
        <w:jc w:val="both"/>
        <w:rPr>
          <w:rFonts w:eastAsiaTheme="minorHAnsi" w:cstheme="minorBidi"/>
        </w:rPr>
      </w:pPr>
      <w:r w:rsidRPr="002F3A2E">
        <w:rPr>
          <w:rFonts w:eastAsiaTheme="minorHAnsi" w:cstheme="minorBidi"/>
        </w:rPr>
        <w:t>1. Обосновать идею авторского произведения (проекта).</w:t>
      </w:r>
    </w:p>
    <w:p w:rsidR="00816940" w:rsidRPr="002F3A2E" w:rsidRDefault="00816940" w:rsidP="002F3A2E">
      <w:pPr>
        <w:ind w:firstLine="709"/>
        <w:jc w:val="both"/>
        <w:rPr>
          <w:rFonts w:eastAsiaTheme="minorHAnsi" w:cstheme="minorBidi"/>
        </w:rPr>
      </w:pPr>
      <w:r w:rsidRPr="002F3A2E">
        <w:rPr>
          <w:rFonts w:eastAsiaTheme="minorHAnsi" w:cstheme="minorBidi"/>
        </w:rPr>
        <w:t>2. Выявить жанровые и стилевые особенности художественной работы.</w:t>
      </w:r>
    </w:p>
    <w:p w:rsidR="00816940" w:rsidRPr="002F3A2E" w:rsidRDefault="00816940" w:rsidP="002F3A2E">
      <w:pPr>
        <w:ind w:firstLine="709"/>
        <w:jc w:val="both"/>
        <w:rPr>
          <w:rFonts w:eastAsiaTheme="minorHAnsi" w:cstheme="minorBidi"/>
        </w:rPr>
      </w:pPr>
      <w:r w:rsidRPr="002F3A2E">
        <w:rPr>
          <w:rFonts w:eastAsiaTheme="minorHAnsi" w:cstheme="minorBidi"/>
        </w:rPr>
        <w:t>3. Выявить возможную связь с той или иной исторической эпохой.</w:t>
      </w:r>
    </w:p>
    <w:p w:rsidR="00816940" w:rsidRPr="002F3A2E" w:rsidRDefault="00816940" w:rsidP="002F3A2E">
      <w:pPr>
        <w:ind w:firstLine="709"/>
        <w:jc w:val="both"/>
        <w:rPr>
          <w:rFonts w:eastAsia="Calibri"/>
        </w:rPr>
      </w:pPr>
    </w:p>
    <w:p w:rsidR="00816940" w:rsidRPr="002F3A2E" w:rsidRDefault="00816940" w:rsidP="002F3A2E">
      <w:pPr>
        <w:ind w:firstLine="709"/>
        <w:jc w:val="both"/>
        <w:rPr>
          <w:rFonts w:eastAsia="Calibri"/>
        </w:rPr>
      </w:pPr>
      <w:r w:rsidRPr="002F3A2E">
        <w:rPr>
          <w:rFonts w:eastAsia="Calibri"/>
        </w:rPr>
        <w:t>НАПРАВЛЕНИЕ «СЕМЕЙНОЕ ТВОРЧЕСТВО»</w:t>
      </w:r>
    </w:p>
    <w:p w:rsidR="00816940" w:rsidRPr="002F3A2E" w:rsidRDefault="00816940" w:rsidP="002F3A2E">
      <w:pPr>
        <w:ind w:firstLine="709"/>
        <w:jc w:val="both"/>
        <w:rPr>
          <w:rFonts w:eastAsia="Calibri"/>
        </w:rPr>
      </w:pPr>
      <w:r w:rsidRPr="002F3A2E">
        <w:rPr>
          <w:rFonts w:eastAsia="Calibri"/>
        </w:rPr>
        <w:t xml:space="preserve">Секция «Мы делаем видеоролик». Семейная команда готовит под руководством учителя видеоролик (не более 3 мин в формате </w:t>
      </w:r>
      <w:proofErr w:type="spellStart"/>
      <w:r w:rsidRPr="002F3A2E">
        <w:rPr>
          <w:rFonts w:eastAsia="Calibri"/>
          <w:lang w:val="en-US"/>
        </w:rPr>
        <w:t>avi</w:t>
      </w:r>
      <w:proofErr w:type="spellEnd"/>
      <w:r w:rsidRPr="002F3A2E">
        <w:rPr>
          <w:rFonts w:eastAsia="Calibri"/>
        </w:rPr>
        <w:t xml:space="preserve"> или </w:t>
      </w:r>
      <w:r w:rsidRPr="002F3A2E">
        <w:rPr>
          <w:rFonts w:eastAsia="Calibri"/>
          <w:lang w:val="en-US"/>
        </w:rPr>
        <w:t>mpeg</w:t>
      </w:r>
      <w:r w:rsidRPr="002F3A2E">
        <w:rPr>
          <w:rFonts w:eastAsia="Calibri"/>
        </w:rPr>
        <w:t xml:space="preserve">4), содержание которого раскрывает духовную, трудовую или ратную историю Отечества (храмы, улицы, памятники, музеи, имена, события, явления, и т.п.) на краеведческом материале или через жизнеописание (биографию) своей семьи. </w:t>
      </w:r>
    </w:p>
    <w:p w:rsidR="00816940" w:rsidRPr="002F3A2E" w:rsidRDefault="00816940" w:rsidP="002F3A2E">
      <w:pPr>
        <w:ind w:firstLine="709"/>
        <w:jc w:val="both"/>
        <w:rPr>
          <w:rFonts w:eastAsia="Calibri"/>
        </w:rPr>
      </w:pPr>
      <w:r w:rsidRPr="002F3A2E">
        <w:rPr>
          <w:rFonts w:eastAsia="Calibri"/>
        </w:rPr>
        <w:t>На очной защите лидер семейной команды (учащийся) представляет видеоролик и презентацию. В презентации показываются этапы реализации проекта (формирование команды, поисковая деятельность, методы и формы работы над проектом, иные рабочие материалы). Регламент выступления – не более 10 минут.</w:t>
      </w:r>
    </w:p>
    <w:p w:rsidR="00816940" w:rsidRPr="002F3A2E" w:rsidRDefault="00816940" w:rsidP="002F3A2E">
      <w:pPr>
        <w:ind w:firstLine="709"/>
        <w:jc w:val="both"/>
        <w:rPr>
          <w:rFonts w:eastAsia="Calibri"/>
          <w:lang w:eastAsia="en-US"/>
        </w:rPr>
      </w:pPr>
    </w:p>
    <w:p w:rsidR="00816940" w:rsidRPr="002F3A2E" w:rsidRDefault="00816940" w:rsidP="002F3A2E">
      <w:pPr>
        <w:ind w:firstLine="709"/>
        <w:jc w:val="both"/>
        <w:rPr>
          <w:rFonts w:eastAsia="Calibri"/>
          <w:lang w:eastAsia="en-US"/>
        </w:rPr>
      </w:pPr>
      <w:r w:rsidRPr="002F3A2E">
        <w:rPr>
          <w:rFonts w:eastAsia="Calibri"/>
          <w:lang w:eastAsia="en-US"/>
        </w:rPr>
        <w:t>7. Состав жюри и критерии оценки</w:t>
      </w:r>
    </w:p>
    <w:p w:rsidR="00816940" w:rsidRPr="002F3A2E" w:rsidRDefault="00816940" w:rsidP="002F3A2E">
      <w:pPr>
        <w:ind w:firstLine="709"/>
        <w:jc w:val="both"/>
        <w:rPr>
          <w:rFonts w:eastAsia="Calibri"/>
          <w:lang w:eastAsia="en-US"/>
        </w:rPr>
      </w:pPr>
      <w:r w:rsidRPr="002F3A2E">
        <w:rPr>
          <w:rFonts w:eastAsia="Calibri"/>
          <w:lang w:eastAsia="en-US"/>
        </w:rPr>
        <w:t xml:space="preserve">Жюри формируется оргкомитетом Чтений и состоит из преподавателей образовательных учреждений, вузов города, СИПКРО, ЦРО, представителей духовенства, библиотекарей, </w:t>
      </w:r>
      <w:r w:rsidRPr="002F3A2E">
        <w:rPr>
          <w:rFonts w:eastAsia="Calibri"/>
          <w:lang w:eastAsia="en-US"/>
        </w:rPr>
        <w:lastRenderedPageBreak/>
        <w:t>писателей и поэтов, видных общественных деятелей, учителей. Оргкомитет оставляет за собой право вносить изменения в состав экспертного совета перед началом работы Чтений.</w:t>
      </w:r>
    </w:p>
    <w:p w:rsidR="00816940" w:rsidRPr="002F3A2E" w:rsidRDefault="00816940" w:rsidP="002F3A2E">
      <w:pPr>
        <w:ind w:firstLine="709"/>
        <w:jc w:val="both"/>
        <w:rPr>
          <w:rFonts w:eastAsiaTheme="minorHAnsi" w:cstheme="minorBidi"/>
          <w:color w:val="000000" w:themeColor="text1"/>
          <w:lang w:eastAsia="en-US"/>
        </w:rPr>
      </w:pPr>
      <w:r w:rsidRPr="002F3A2E">
        <w:rPr>
          <w:rFonts w:eastAsiaTheme="minorHAnsi" w:cstheme="minorBidi"/>
          <w:color w:val="000000" w:themeColor="text1"/>
          <w:lang w:eastAsia="en-US"/>
        </w:rPr>
        <w:t xml:space="preserve">Жюри мероприятия выполняет следующие функции: </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 xml:space="preserve">изучает требования к работе участников Чтений, критерии оценивания, определяет квоту для победителей и призеров мероприятия в соответствии с данным Положением; </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проводит очную защиту работ и проектов участников во время проведения мероприятия;</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осуществляет экспертную оценку работ участников;</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определяет победителей и призеров мероприятия в соответствии с квотой;</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оставляет за собой право присуждать не все дипломы, распределять места между несколькими участниками, присуждать специальные дипломы от организаторов Чтений;</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lang w:eastAsia="en-US"/>
        </w:rPr>
        <w:t xml:space="preserve">составляют адресные рекомендации для общеобразовательных организаций по результатам проведенного </w:t>
      </w:r>
      <w:proofErr w:type="spellStart"/>
      <w:r w:rsidRPr="002F3A2E">
        <w:rPr>
          <w:rFonts w:eastAsiaTheme="minorHAnsi" w:cstheme="minorBidi"/>
          <w:lang w:eastAsia="en-US"/>
        </w:rPr>
        <w:t>меропприятия</w:t>
      </w:r>
      <w:proofErr w:type="spellEnd"/>
      <w:r w:rsidRPr="002F3A2E">
        <w:rPr>
          <w:rFonts w:eastAsiaTheme="minorHAnsi" w:cstheme="minorBidi"/>
          <w:lang w:eastAsia="en-US"/>
        </w:rPr>
        <w:t>;</w:t>
      </w:r>
    </w:p>
    <w:p w:rsidR="00816940" w:rsidRPr="002F3A2E" w:rsidRDefault="00816940" w:rsidP="002F3A2E">
      <w:pPr>
        <w:ind w:firstLine="709"/>
        <w:jc w:val="both"/>
        <w:rPr>
          <w:rFonts w:eastAsiaTheme="minorHAnsi" w:cstheme="minorBidi"/>
          <w:lang w:eastAsia="en-US"/>
        </w:rPr>
      </w:pPr>
      <w:r w:rsidRPr="002F3A2E">
        <w:rPr>
          <w:rFonts w:eastAsiaTheme="minorHAnsi" w:cstheme="minorBidi"/>
          <w:color w:val="000000" w:themeColor="text1"/>
          <w:lang w:eastAsia="en-US"/>
        </w:rPr>
        <w:t>оформляет протокол заседания по определению победителей и призеров мероприятия.</w:t>
      </w:r>
    </w:p>
    <w:p w:rsidR="00816940" w:rsidRPr="002F3A2E" w:rsidRDefault="00816940" w:rsidP="002F3A2E">
      <w:pPr>
        <w:ind w:firstLine="709"/>
        <w:jc w:val="both"/>
        <w:rPr>
          <w:rFonts w:eastAsia="Calibri"/>
          <w:lang w:eastAsia="en-US"/>
        </w:rPr>
      </w:pPr>
      <w:r w:rsidRPr="002F3A2E">
        <w:rPr>
          <w:rFonts w:eastAsia="Calibri"/>
          <w:lang w:eastAsia="en-US"/>
        </w:rPr>
        <w:t>Решение жюри Чтений пересмотру не подлежит. Апелляции участников не рассматриваются.</w:t>
      </w:r>
    </w:p>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по направлению «Исследовательская работа»</w:t>
      </w:r>
    </w:p>
    <w:p w:rsidR="00816940" w:rsidRPr="00816940" w:rsidRDefault="00816940" w:rsidP="00816940">
      <w:pPr>
        <w:jc w:val="center"/>
        <w:rPr>
          <w:rFonts w:eastAsiaTheme="minorHAnsi" w:cstheme="minorBidi"/>
          <w:b/>
          <w:lang w:eastAsia="en-US"/>
        </w:rPr>
      </w:pPr>
    </w:p>
    <w:p w:rsidR="00816940" w:rsidRPr="00816940" w:rsidRDefault="00816940" w:rsidP="00816940">
      <w:pPr>
        <w:spacing w:after="200"/>
        <w:jc w:val="right"/>
        <w:rPr>
          <w:rFonts w:eastAsia="Calibri"/>
          <w:bCs/>
          <w:i/>
          <w:lang w:eastAsia="en-US"/>
        </w:rPr>
      </w:pPr>
      <w:r w:rsidRPr="00816940">
        <w:rPr>
          <w:rFonts w:eastAsia="Calibri"/>
          <w:bCs/>
          <w:i/>
          <w:lang w:eastAsia="en-US"/>
        </w:rPr>
        <w:t>Таблица №2</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исследовательской работы</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Постановка проблемы, ее актуальность</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Наличие цели и задач работы</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 xml:space="preserve">Соответствие материала работы заданной тематике </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Глубина раскрытия темы</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Исследовательская компетентность, умение работать с источниками</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6.</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Грамотное и логичное изложение материала в рамках научного стиля, владение речевой и письменной культурой</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7.</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Оригинальность исследования; наличие собственных взглядов и выводов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8.</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Визуализация результатов работы (презентация, иллюстративный материал)</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9.</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Качество ответов на вопросы аудитории</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45</w:t>
            </w:r>
          </w:p>
        </w:tc>
      </w:tr>
    </w:tbl>
    <w:p w:rsidR="00816940" w:rsidRPr="00816940" w:rsidRDefault="00816940" w:rsidP="007071AA">
      <w:pPr>
        <w:spacing w:before="240"/>
        <w:jc w:val="center"/>
        <w:rPr>
          <w:rFonts w:eastAsiaTheme="minorHAnsi" w:cstheme="minorBidi"/>
          <w:b/>
          <w:lang w:eastAsia="en-US"/>
        </w:rPr>
      </w:pPr>
      <w:r w:rsidRPr="00816940">
        <w:rPr>
          <w:rFonts w:eastAsiaTheme="minorHAnsi" w:cstheme="minorBidi"/>
          <w:b/>
          <w:lang w:eastAsia="en-US"/>
        </w:rPr>
        <w:t>Критерии оценки по направлению «Художественное чтение»</w:t>
      </w:r>
    </w:p>
    <w:p w:rsidR="00816940" w:rsidRPr="00816940" w:rsidRDefault="00816940" w:rsidP="00816940">
      <w:pPr>
        <w:spacing w:after="200"/>
        <w:jc w:val="right"/>
        <w:rPr>
          <w:rFonts w:eastAsia="Calibri"/>
          <w:bCs/>
          <w:i/>
          <w:lang w:eastAsia="en-US"/>
        </w:rPr>
      </w:pPr>
      <w:r w:rsidRPr="00816940">
        <w:rPr>
          <w:rFonts w:eastAsia="Calibri"/>
          <w:bCs/>
          <w:i/>
          <w:lang w:eastAsia="en-US"/>
        </w:rPr>
        <w:t>Таблица №3</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художественного чтения</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Соответствие выбора программы выступления духовно-нравственной тематике Чтений</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Сложность содержания художественного произведения, его соответствие возрастным, индивидуальным и интеллектуальным возможностям исполнителя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Глубина раскрытия образной и смысловой стороны художественного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Дикция, артикуляция, звуковая культура (правильное звукопроизношение), ритмическая точность (для чтения поэтического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Логическая выразительность и интонационное богатство речи, артистизм</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25</w:t>
            </w:r>
          </w:p>
        </w:tc>
      </w:tr>
    </w:tbl>
    <w:p w:rsidR="00816940" w:rsidRPr="00816940" w:rsidRDefault="00816940" w:rsidP="00816940">
      <w:pPr>
        <w:spacing w:before="240"/>
        <w:jc w:val="center"/>
        <w:rPr>
          <w:rFonts w:eastAsiaTheme="minorHAnsi" w:cstheme="minorBidi"/>
          <w:b/>
          <w:lang w:eastAsia="en-US"/>
        </w:rPr>
      </w:pPr>
      <w:r w:rsidRPr="00816940">
        <w:rPr>
          <w:rFonts w:eastAsiaTheme="minorHAnsi" w:cstheme="minorBidi"/>
          <w:b/>
          <w:lang w:eastAsia="en-US"/>
        </w:rPr>
        <w:lastRenderedPageBreak/>
        <w:t>Критерии оценки по направлению «Литературное творчество»</w:t>
      </w:r>
    </w:p>
    <w:p w:rsidR="00816940" w:rsidRPr="00816940" w:rsidRDefault="00816940" w:rsidP="00816940">
      <w:pPr>
        <w:spacing w:after="200"/>
        <w:jc w:val="right"/>
        <w:rPr>
          <w:rFonts w:eastAsia="Calibri"/>
          <w:bCs/>
          <w:i/>
          <w:lang w:eastAsia="en-US"/>
        </w:rPr>
      </w:pPr>
      <w:r w:rsidRPr="00816940">
        <w:rPr>
          <w:rFonts w:eastAsia="Calibri"/>
          <w:bCs/>
          <w:i/>
          <w:lang w:eastAsia="en-US"/>
        </w:rPr>
        <w:t>Таблица №4</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Сказки</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Актуальность</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Оригинальность произведения, нестандартность освещения темы</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Смысловое наполнение</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Логическая связность, последовательность изложения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Стилистическая грамотность</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6.</w:t>
            </w:r>
          </w:p>
        </w:tc>
        <w:tc>
          <w:tcPr>
            <w:tcW w:w="7938" w:type="dxa"/>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Точность рифмы (для поэтического сочинения)</w:t>
            </w:r>
          </w:p>
        </w:tc>
        <w:tc>
          <w:tcPr>
            <w:tcW w:w="1099" w:type="dxa"/>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7.</w:t>
            </w:r>
          </w:p>
        </w:tc>
        <w:tc>
          <w:tcPr>
            <w:tcW w:w="7938" w:type="dxa"/>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Мелодичность, стройность ритма (для поэтического сочинения)</w:t>
            </w:r>
          </w:p>
        </w:tc>
        <w:tc>
          <w:tcPr>
            <w:tcW w:w="1099" w:type="dxa"/>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8.</w:t>
            </w:r>
          </w:p>
        </w:tc>
        <w:tc>
          <w:tcPr>
            <w:tcW w:w="7938" w:type="dxa"/>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Богатство приемов и средств художественной выразительности</w:t>
            </w:r>
          </w:p>
        </w:tc>
        <w:tc>
          <w:tcPr>
            <w:tcW w:w="1099" w:type="dxa"/>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9.</w:t>
            </w:r>
          </w:p>
        </w:tc>
        <w:tc>
          <w:tcPr>
            <w:tcW w:w="7938" w:type="dxa"/>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Композиционная стройность работы</w:t>
            </w:r>
          </w:p>
        </w:tc>
        <w:tc>
          <w:tcPr>
            <w:tcW w:w="1099" w:type="dxa"/>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shd w:val="clear" w:color="auto" w:fill="auto"/>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shd w:val="clear" w:color="auto" w:fill="auto"/>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45 </w:t>
            </w:r>
          </w:p>
        </w:tc>
      </w:tr>
    </w:tbl>
    <w:p w:rsidR="00816940" w:rsidRPr="00816940" w:rsidRDefault="00816940" w:rsidP="00816940">
      <w:pPr>
        <w:spacing w:before="240" w:after="200"/>
        <w:jc w:val="right"/>
        <w:rPr>
          <w:rFonts w:eastAsia="Calibri"/>
          <w:bCs/>
          <w:i/>
          <w:lang w:eastAsia="en-US"/>
        </w:rPr>
      </w:pPr>
      <w:r w:rsidRPr="00816940">
        <w:rPr>
          <w:rFonts w:eastAsia="Calibri"/>
          <w:bCs/>
          <w:i/>
          <w:lang w:eastAsia="en-US"/>
        </w:rPr>
        <w:t>Таблица №5</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Парафраза</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Осознанность прочтения, глубина раскрытия образной и смысловой стороны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Самостоятельность и обоснованность выбора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Сложность содержания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Богатство описательных средств в передаче смысла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 xml:space="preserve">Логичное изложение материала, культура речи </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6.</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Эрудиция автора (умение грамотно отвечать на поставленные вопросы, объяснять понятия и термины, встречающиеся в работе)</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7.</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 xml:space="preserve">Умение выявить духовно-нравственный смысл данного произведения </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8.</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Художественные достоинства текста (логическая выразительность, интонационное богатство, ритмическая точность (для чтения поэтического произведения)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40 </w:t>
            </w:r>
          </w:p>
        </w:tc>
      </w:tr>
    </w:tbl>
    <w:p w:rsidR="00816940" w:rsidRPr="00816940" w:rsidRDefault="00816940" w:rsidP="00816940">
      <w:pPr>
        <w:spacing w:before="240" w:after="200"/>
        <w:jc w:val="right"/>
        <w:rPr>
          <w:rFonts w:eastAsia="Calibri"/>
          <w:bCs/>
          <w:i/>
          <w:lang w:eastAsia="en-US"/>
        </w:rPr>
      </w:pPr>
      <w:r w:rsidRPr="00816940">
        <w:rPr>
          <w:rFonts w:eastAsia="Calibri"/>
          <w:bCs/>
          <w:i/>
          <w:lang w:eastAsia="en-US"/>
        </w:rPr>
        <w:t>Таблица №6</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Поэтического произведения</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Соответствие содержания работы духовно-нравственной тематике Чтений</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Смысловое наполнение и нестандартность освещения темы</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Композиция сочинения и логическая связность</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Стилистическая грамотность</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highlight w:val="green"/>
                <w:lang w:eastAsia="en-US"/>
              </w:rPr>
            </w:pPr>
            <w:r w:rsidRPr="00816940">
              <w:rPr>
                <w:rFonts w:eastAsiaTheme="minorHAnsi" w:cstheme="minorBidi"/>
                <w:lang w:eastAsia="en-US"/>
              </w:rPr>
              <w:t>Точность рифмы, мелодичность, стройность ритма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6.</w:t>
            </w:r>
          </w:p>
        </w:tc>
        <w:tc>
          <w:tcPr>
            <w:tcW w:w="7938" w:type="dxa"/>
          </w:tcPr>
          <w:p w:rsidR="00816940" w:rsidRPr="00816940" w:rsidRDefault="00816940" w:rsidP="00816940">
            <w:pPr>
              <w:jc w:val="both"/>
              <w:rPr>
                <w:rFonts w:eastAsiaTheme="minorHAnsi" w:cstheme="minorBidi"/>
                <w:highlight w:val="green"/>
                <w:lang w:eastAsia="en-US"/>
              </w:rPr>
            </w:pPr>
            <w:r w:rsidRPr="00816940">
              <w:rPr>
                <w:rFonts w:eastAsiaTheme="minorHAnsi" w:cstheme="minorBidi"/>
                <w:lang w:eastAsia="en-US"/>
              </w:rPr>
              <w:t>Богатство приемов и средств художественной выразительности</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7.</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Соблюдение орфографических, грамматических, жанровых и стилистических норм русского языка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35</w:t>
            </w:r>
          </w:p>
        </w:tc>
      </w:tr>
    </w:tbl>
    <w:p w:rsidR="007071AA" w:rsidRDefault="007071AA" w:rsidP="00816940">
      <w:pPr>
        <w:spacing w:before="240" w:after="200"/>
        <w:jc w:val="right"/>
        <w:rPr>
          <w:rFonts w:eastAsia="Calibri"/>
          <w:bCs/>
          <w:i/>
          <w:lang w:eastAsia="en-US"/>
        </w:rPr>
      </w:pPr>
    </w:p>
    <w:p w:rsidR="007071AA" w:rsidRDefault="007071AA">
      <w:pPr>
        <w:spacing w:after="200" w:line="276" w:lineRule="auto"/>
        <w:rPr>
          <w:rFonts w:eastAsia="Calibri"/>
          <w:bCs/>
          <w:i/>
          <w:lang w:eastAsia="en-US"/>
        </w:rPr>
      </w:pPr>
      <w:r>
        <w:rPr>
          <w:rFonts w:eastAsia="Calibri"/>
          <w:bCs/>
          <w:i/>
          <w:lang w:eastAsia="en-US"/>
        </w:rPr>
        <w:br w:type="page"/>
      </w:r>
    </w:p>
    <w:p w:rsidR="00816940" w:rsidRPr="00816940" w:rsidRDefault="00816940" w:rsidP="00816940">
      <w:pPr>
        <w:spacing w:before="240" w:after="200"/>
        <w:jc w:val="right"/>
        <w:rPr>
          <w:rFonts w:eastAsia="Calibri"/>
          <w:bCs/>
          <w:i/>
          <w:lang w:eastAsia="en-US"/>
        </w:rPr>
      </w:pPr>
      <w:r w:rsidRPr="00816940">
        <w:rPr>
          <w:rFonts w:eastAsia="Calibri"/>
          <w:bCs/>
          <w:i/>
          <w:lang w:eastAsia="en-US"/>
        </w:rPr>
        <w:lastRenderedPageBreak/>
        <w:t>Таблица №7</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Рассказа</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Соответствие содержания работы духовно-нравственной тематике Чтений</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Соответствие темы рассказа его содержанию</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Оригинальность сюжетной линии, наличие аргументации</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Навыки письменной коммуникации (выразительность художественного слова, индивидуальность авторской манеры, экспрессивность повествования)</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Грамотность (отсутствие ошибок)</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25</w:t>
            </w:r>
          </w:p>
        </w:tc>
      </w:tr>
    </w:tbl>
    <w:p w:rsidR="00816940" w:rsidRPr="00816940" w:rsidRDefault="00816940" w:rsidP="00816940">
      <w:pPr>
        <w:spacing w:before="240"/>
        <w:jc w:val="center"/>
        <w:rPr>
          <w:rFonts w:eastAsiaTheme="minorHAnsi" w:cstheme="minorBidi"/>
          <w:b/>
          <w:lang w:eastAsia="en-US"/>
        </w:rPr>
      </w:pPr>
      <w:r w:rsidRPr="00816940">
        <w:rPr>
          <w:rFonts w:eastAsiaTheme="minorHAnsi" w:cstheme="minorBidi"/>
          <w:b/>
          <w:lang w:eastAsia="en-US"/>
        </w:rPr>
        <w:t>Критерии оценки по направлению «Художественное творчество»</w:t>
      </w:r>
    </w:p>
    <w:p w:rsidR="00816940" w:rsidRPr="00816940" w:rsidRDefault="00816940" w:rsidP="00816940">
      <w:pPr>
        <w:spacing w:after="200"/>
        <w:jc w:val="right"/>
        <w:rPr>
          <w:rFonts w:eastAsia="Calibri"/>
          <w:bCs/>
          <w:i/>
          <w:lang w:eastAsia="en-US"/>
        </w:rPr>
      </w:pPr>
      <w:r w:rsidRPr="00816940">
        <w:rPr>
          <w:rFonts w:eastAsia="Calibri"/>
          <w:bCs/>
          <w:i/>
          <w:lang w:eastAsia="en-US"/>
        </w:rPr>
        <w:t>Таблица №8</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Художественного творчества</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1.</w:t>
            </w:r>
          </w:p>
        </w:tc>
        <w:tc>
          <w:tcPr>
            <w:tcW w:w="7938" w:type="dxa"/>
          </w:tcPr>
          <w:p w:rsidR="00816940" w:rsidRPr="00816940" w:rsidRDefault="00816940" w:rsidP="00816940">
            <w:pPr>
              <w:textAlignment w:val="baseline"/>
              <w:rPr>
                <w:color w:val="282828"/>
              </w:rPr>
            </w:pPr>
            <w:r w:rsidRPr="00816940">
              <w:rPr>
                <w:color w:val="282828"/>
              </w:rPr>
              <w:t>Художественная и образная выразительность</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2.</w:t>
            </w:r>
          </w:p>
        </w:tc>
        <w:tc>
          <w:tcPr>
            <w:tcW w:w="7938" w:type="dxa"/>
          </w:tcPr>
          <w:p w:rsidR="00816940" w:rsidRPr="00816940" w:rsidRDefault="00816940" w:rsidP="00816940">
            <w:pPr>
              <w:textAlignment w:val="baseline"/>
              <w:rPr>
                <w:color w:val="282828"/>
              </w:rPr>
            </w:pPr>
            <w:r w:rsidRPr="00816940">
              <w:rPr>
                <w:color w:val="282828"/>
              </w:rPr>
              <w:t>Цветное, графическое и композиционное решение</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3.</w:t>
            </w:r>
          </w:p>
        </w:tc>
        <w:tc>
          <w:tcPr>
            <w:tcW w:w="7938" w:type="dxa"/>
          </w:tcPr>
          <w:p w:rsidR="00816940" w:rsidRPr="00816940" w:rsidRDefault="00816940" w:rsidP="00816940">
            <w:pPr>
              <w:textAlignment w:val="baseline"/>
              <w:rPr>
                <w:color w:val="282828"/>
              </w:rPr>
            </w:pPr>
            <w:r w:rsidRPr="00816940">
              <w:rPr>
                <w:color w:val="282828"/>
              </w:rPr>
              <w:t>Оригинальность замысла и его решения в раскрытии темы</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4.</w:t>
            </w:r>
          </w:p>
        </w:tc>
        <w:tc>
          <w:tcPr>
            <w:tcW w:w="7938" w:type="dxa"/>
          </w:tcPr>
          <w:p w:rsidR="00816940" w:rsidRPr="00816940" w:rsidRDefault="00816940" w:rsidP="00816940">
            <w:pPr>
              <w:textAlignment w:val="baseline"/>
              <w:rPr>
                <w:color w:val="282828"/>
              </w:rPr>
            </w:pPr>
            <w:r w:rsidRPr="00816940">
              <w:rPr>
                <w:color w:val="282828"/>
              </w:rPr>
              <w:t>Мастерство исполнения</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5.</w:t>
            </w:r>
          </w:p>
        </w:tc>
        <w:tc>
          <w:tcPr>
            <w:tcW w:w="7938" w:type="dxa"/>
          </w:tcPr>
          <w:p w:rsidR="00816940" w:rsidRPr="00816940" w:rsidRDefault="00816940" w:rsidP="00816940">
            <w:pPr>
              <w:textAlignment w:val="baseline"/>
              <w:rPr>
                <w:color w:val="282828"/>
              </w:rPr>
            </w:pPr>
            <w:r w:rsidRPr="00816940">
              <w:rPr>
                <w:color w:val="282828"/>
              </w:rPr>
              <w:t>Владение материалом</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6.</w:t>
            </w:r>
          </w:p>
        </w:tc>
        <w:tc>
          <w:tcPr>
            <w:tcW w:w="7938" w:type="dxa"/>
          </w:tcPr>
          <w:p w:rsidR="00816940" w:rsidRPr="00816940" w:rsidRDefault="00816940" w:rsidP="00816940">
            <w:pPr>
              <w:textAlignment w:val="baseline"/>
              <w:rPr>
                <w:color w:val="282828"/>
              </w:rPr>
            </w:pPr>
            <w:r w:rsidRPr="00816940">
              <w:rPr>
                <w:color w:val="282828"/>
              </w:rPr>
              <w:t>Соответствие названия работы замыслу автора</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7.</w:t>
            </w:r>
          </w:p>
        </w:tc>
        <w:tc>
          <w:tcPr>
            <w:tcW w:w="7938" w:type="dxa"/>
          </w:tcPr>
          <w:p w:rsidR="00816940" w:rsidRPr="00816940" w:rsidRDefault="00816940" w:rsidP="00816940">
            <w:pPr>
              <w:textAlignment w:val="baseline"/>
              <w:rPr>
                <w:color w:val="282828"/>
              </w:rPr>
            </w:pPr>
            <w:r w:rsidRPr="00816940">
              <w:rPr>
                <w:color w:val="282828"/>
              </w:rPr>
              <w:t>Раскрытие содержания темы художественными средствами</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r w:rsidRPr="00816940">
              <w:rPr>
                <w:rFonts w:eastAsiaTheme="minorHAnsi"/>
                <w:lang w:eastAsia="en-US"/>
              </w:rPr>
              <w:t>8.</w:t>
            </w:r>
          </w:p>
        </w:tc>
        <w:tc>
          <w:tcPr>
            <w:tcW w:w="7938" w:type="dxa"/>
          </w:tcPr>
          <w:p w:rsidR="00816940" w:rsidRPr="00816940" w:rsidRDefault="00816940" w:rsidP="00816940">
            <w:pPr>
              <w:jc w:val="both"/>
              <w:rPr>
                <w:rFonts w:eastAsiaTheme="minorHAnsi"/>
                <w:lang w:eastAsia="en-US"/>
              </w:rPr>
            </w:pPr>
            <w:r w:rsidRPr="00816940">
              <w:rPr>
                <w:rFonts w:eastAsiaTheme="minorHAnsi"/>
                <w:lang w:eastAsia="en-US"/>
              </w:rPr>
              <w:t>Активное участие в работе секции</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0 – 5</w:t>
            </w:r>
          </w:p>
        </w:tc>
      </w:tr>
      <w:tr w:rsidR="00816940" w:rsidRPr="00816940" w:rsidTr="00B2725D">
        <w:tc>
          <w:tcPr>
            <w:tcW w:w="817" w:type="dxa"/>
          </w:tcPr>
          <w:p w:rsidR="00816940" w:rsidRPr="00816940" w:rsidRDefault="00816940" w:rsidP="00816940">
            <w:pPr>
              <w:jc w:val="center"/>
              <w:rPr>
                <w:rFonts w:eastAsiaTheme="minorHAnsi"/>
                <w:lang w:eastAsia="en-US"/>
              </w:rPr>
            </w:pPr>
          </w:p>
        </w:tc>
        <w:tc>
          <w:tcPr>
            <w:tcW w:w="7938" w:type="dxa"/>
          </w:tcPr>
          <w:p w:rsidR="00816940" w:rsidRPr="00816940" w:rsidRDefault="00816940" w:rsidP="00816940">
            <w:pPr>
              <w:jc w:val="both"/>
              <w:rPr>
                <w:rFonts w:eastAsiaTheme="minorHAnsi"/>
                <w:lang w:eastAsia="en-US"/>
              </w:rPr>
            </w:pPr>
            <w:r w:rsidRPr="00816940">
              <w:rPr>
                <w:rFonts w:eastAsiaTheme="minorHAnsi"/>
                <w:lang w:eastAsia="en-US"/>
              </w:rPr>
              <w:t>Максимальное количество баллов</w:t>
            </w:r>
          </w:p>
        </w:tc>
        <w:tc>
          <w:tcPr>
            <w:tcW w:w="1099" w:type="dxa"/>
          </w:tcPr>
          <w:p w:rsidR="00816940" w:rsidRPr="00816940" w:rsidRDefault="00816940" w:rsidP="00816940">
            <w:pPr>
              <w:jc w:val="center"/>
              <w:rPr>
                <w:rFonts w:eastAsiaTheme="minorHAnsi"/>
                <w:lang w:eastAsia="en-US"/>
              </w:rPr>
            </w:pPr>
            <w:r w:rsidRPr="00816940">
              <w:rPr>
                <w:rFonts w:eastAsiaTheme="minorHAnsi"/>
                <w:lang w:eastAsia="en-US"/>
              </w:rPr>
              <w:t>40</w:t>
            </w:r>
          </w:p>
        </w:tc>
      </w:tr>
    </w:tbl>
    <w:p w:rsidR="00816940" w:rsidRPr="00816940" w:rsidRDefault="00816940" w:rsidP="00816940">
      <w:pPr>
        <w:spacing w:before="240"/>
        <w:jc w:val="center"/>
        <w:rPr>
          <w:rFonts w:eastAsiaTheme="minorHAnsi" w:cstheme="minorBidi"/>
          <w:b/>
          <w:lang w:eastAsia="en-US"/>
        </w:rPr>
      </w:pPr>
      <w:r w:rsidRPr="00816940">
        <w:rPr>
          <w:rFonts w:eastAsiaTheme="minorHAnsi" w:cstheme="minorBidi"/>
          <w:b/>
          <w:lang w:eastAsia="en-US"/>
        </w:rPr>
        <w:t>Критерии оценки по направлению «Семейное творчество»</w:t>
      </w:r>
    </w:p>
    <w:p w:rsidR="00816940" w:rsidRPr="00816940" w:rsidRDefault="00816940" w:rsidP="00816940">
      <w:pPr>
        <w:spacing w:after="200"/>
        <w:jc w:val="right"/>
        <w:rPr>
          <w:rFonts w:eastAsia="Calibri"/>
          <w:bCs/>
          <w:i/>
          <w:lang w:eastAsia="en-US"/>
        </w:rPr>
      </w:pPr>
      <w:r w:rsidRPr="00816940">
        <w:rPr>
          <w:rFonts w:eastAsia="Calibri"/>
          <w:bCs/>
          <w:i/>
          <w:lang w:eastAsia="en-US"/>
        </w:rPr>
        <w:t>Таблица №9</w:t>
      </w:r>
    </w:p>
    <w:tbl>
      <w:tblPr>
        <w:tblStyle w:val="116"/>
        <w:tblW w:w="0" w:type="auto"/>
        <w:tblLook w:val="04A0" w:firstRow="1" w:lastRow="0" w:firstColumn="1" w:lastColumn="0" w:noHBand="0" w:noVBand="1"/>
      </w:tblPr>
      <w:tblGrid>
        <w:gridCol w:w="814"/>
        <w:gridCol w:w="7859"/>
        <w:gridCol w:w="1097"/>
      </w:tblGrid>
      <w:tr w:rsidR="00816940" w:rsidRPr="00816940" w:rsidTr="00B2725D">
        <w:tc>
          <w:tcPr>
            <w:tcW w:w="817"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 п/п</w:t>
            </w:r>
          </w:p>
        </w:tc>
        <w:tc>
          <w:tcPr>
            <w:tcW w:w="7938"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Критерии оценки Видеоролика</w:t>
            </w:r>
          </w:p>
        </w:tc>
        <w:tc>
          <w:tcPr>
            <w:tcW w:w="1099" w:type="dxa"/>
          </w:tcPr>
          <w:p w:rsidR="00816940" w:rsidRPr="00816940" w:rsidRDefault="00816940" w:rsidP="00816940">
            <w:pPr>
              <w:jc w:val="center"/>
              <w:rPr>
                <w:rFonts w:eastAsiaTheme="minorHAnsi" w:cstheme="minorBidi"/>
                <w:b/>
                <w:lang w:eastAsia="en-US"/>
              </w:rPr>
            </w:pPr>
            <w:r w:rsidRPr="00816940">
              <w:rPr>
                <w:rFonts w:eastAsiaTheme="minorHAnsi" w:cstheme="minorBidi"/>
                <w:b/>
                <w:lang w:eastAsia="en-US"/>
              </w:rPr>
              <w:t>Кол-во баллов</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1.</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Соблюдение временного регламента видеоролика (не более 3 минут)</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0 – 5 </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2.</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Наличие презентации этапов реализации проекта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Наличие текста сценария видеоролика с указанием распределения ролей участников проекта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4.</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Глубина раскрытия темы проекта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5.</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Логичность и последовательность изложения материала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6.</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Исполнительское мастерство участников видеоролика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7.</w:t>
            </w:r>
          </w:p>
        </w:tc>
        <w:tc>
          <w:tcPr>
            <w:tcW w:w="7938" w:type="dxa"/>
          </w:tcPr>
          <w:p w:rsidR="00816940" w:rsidRPr="00816940" w:rsidRDefault="00816940" w:rsidP="00816940">
            <w:pPr>
              <w:jc w:val="both"/>
              <w:rPr>
                <w:rFonts w:eastAsiaTheme="minorHAnsi" w:cstheme="minorBidi"/>
                <w:lang w:eastAsia="en-US"/>
              </w:rPr>
            </w:pPr>
            <w:r w:rsidRPr="00816940">
              <w:rPr>
                <w:rFonts w:eastAsia="Calibri"/>
              </w:rPr>
              <w:t>Наличие возможности дальнейшего развития проекта</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0 – 5</w:t>
            </w:r>
          </w:p>
        </w:tc>
      </w:tr>
      <w:tr w:rsidR="00816940" w:rsidRPr="00816940" w:rsidTr="00B2725D">
        <w:tc>
          <w:tcPr>
            <w:tcW w:w="817" w:type="dxa"/>
          </w:tcPr>
          <w:p w:rsidR="00816940" w:rsidRPr="00816940" w:rsidRDefault="00816940" w:rsidP="00816940">
            <w:pPr>
              <w:jc w:val="center"/>
              <w:rPr>
                <w:rFonts w:eastAsiaTheme="minorHAnsi" w:cstheme="minorBidi"/>
                <w:lang w:eastAsia="en-US"/>
              </w:rPr>
            </w:pPr>
          </w:p>
        </w:tc>
        <w:tc>
          <w:tcPr>
            <w:tcW w:w="7938" w:type="dxa"/>
          </w:tcPr>
          <w:p w:rsidR="00816940" w:rsidRPr="00816940" w:rsidRDefault="00816940" w:rsidP="00816940">
            <w:pPr>
              <w:jc w:val="both"/>
              <w:rPr>
                <w:rFonts w:eastAsiaTheme="minorHAnsi" w:cstheme="minorBidi"/>
                <w:lang w:eastAsia="en-US"/>
              </w:rPr>
            </w:pPr>
            <w:r w:rsidRPr="00816940">
              <w:rPr>
                <w:rFonts w:eastAsiaTheme="minorHAnsi" w:cstheme="minorBidi"/>
                <w:lang w:eastAsia="en-US"/>
              </w:rPr>
              <w:t>Максимальное количество баллов</w:t>
            </w:r>
          </w:p>
        </w:tc>
        <w:tc>
          <w:tcPr>
            <w:tcW w:w="1099" w:type="dxa"/>
          </w:tcPr>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35</w:t>
            </w:r>
          </w:p>
        </w:tc>
      </w:tr>
    </w:tbl>
    <w:p w:rsidR="00816940" w:rsidRPr="00816940" w:rsidRDefault="00816940" w:rsidP="00816940">
      <w:pPr>
        <w:spacing w:before="240"/>
        <w:contextualSpacing/>
        <w:rPr>
          <w:rFonts w:eastAsia="Calibri"/>
          <w:b/>
          <w:bCs/>
          <w:lang w:eastAsia="en-US"/>
        </w:rPr>
      </w:pPr>
    </w:p>
    <w:p w:rsidR="00816940" w:rsidRPr="00816940" w:rsidRDefault="00816940" w:rsidP="00816940">
      <w:pPr>
        <w:spacing w:before="240"/>
        <w:contextualSpacing/>
        <w:rPr>
          <w:rFonts w:eastAsia="Calibri"/>
          <w:b/>
          <w:bCs/>
          <w:lang w:eastAsia="en-US"/>
        </w:rPr>
      </w:pPr>
      <w:r w:rsidRPr="00816940">
        <w:rPr>
          <w:rFonts w:eastAsia="Calibri"/>
          <w:b/>
          <w:bCs/>
          <w:lang w:eastAsia="en-US"/>
        </w:rPr>
        <w:t>8. Подведение итогов мероприятия</w:t>
      </w:r>
    </w:p>
    <w:p w:rsidR="00816940" w:rsidRPr="00816940" w:rsidRDefault="00816940" w:rsidP="00816940">
      <w:pPr>
        <w:spacing w:before="240"/>
        <w:contextualSpacing/>
        <w:rPr>
          <w:rFonts w:eastAsia="Calibri"/>
          <w:b/>
          <w:bCs/>
          <w:lang w:eastAsia="en-US"/>
        </w:rPr>
      </w:pPr>
      <w:r w:rsidRPr="00816940">
        <w:rPr>
          <w:rFonts w:eastAsia="Calibri"/>
          <w:color w:val="000000" w:themeColor="text1"/>
          <w:lang w:eastAsia="en-US"/>
        </w:rPr>
        <w:t xml:space="preserve">Жюри подводит итоги сразу после окончания мероприятия. </w:t>
      </w:r>
    </w:p>
    <w:p w:rsidR="00816940" w:rsidRPr="00816940" w:rsidRDefault="00816940" w:rsidP="00816940">
      <w:pPr>
        <w:suppressAutoHyphens/>
        <w:jc w:val="both"/>
        <w:rPr>
          <w:rFonts w:eastAsia="SimSun" w:cstheme="minorBidi"/>
          <w:i/>
          <w:color w:val="C00000"/>
          <w:kern w:val="1"/>
          <w:lang w:eastAsia="hi-IN" w:bidi="hi-IN"/>
        </w:rPr>
      </w:pPr>
      <w:r w:rsidRPr="00816940">
        <w:rPr>
          <w:rFonts w:eastAsia="Calibri"/>
          <w:lang w:eastAsia="en-US"/>
        </w:rPr>
        <w:t xml:space="preserve">Победители и призеры Чтений определяются в каждой секции отдельно путем суммирования баллов, выставленных жюри по каждому критерию пункта. </w:t>
      </w:r>
    </w:p>
    <w:p w:rsidR="00816940" w:rsidRPr="00816940" w:rsidRDefault="00816940" w:rsidP="00816940">
      <w:pPr>
        <w:jc w:val="both"/>
        <w:rPr>
          <w:rFonts w:eastAsiaTheme="minorHAnsi" w:cstheme="minorBidi"/>
          <w:b/>
          <w:bCs/>
          <w:lang w:eastAsia="en-US"/>
        </w:rPr>
      </w:pPr>
      <w:r w:rsidRPr="00816940">
        <w:rPr>
          <w:rFonts w:eastAsiaTheme="minorHAnsi" w:cstheme="minorBidi"/>
          <w:b/>
          <w:bCs/>
          <w:lang w:eastAsia="en-US"/>
        </w:rPr>
        <w:t>Квота для победителей/призёров:</w:t>
      </w:r>
    </w:p>
    <w:p w:rsidR="00816940" w:rsidRPr="00816940" w:rsidRDefault="00816940" w:rsidP="00FB53A2">
      <w:pPr>
        <w:numPr>
          <w:ilvl w:val="0"/>
          <w:numId w:val="134"/>
        </w:numPr>
        <w:spacing w:after="200" w:line="276" w:lineRule="auto"/>
        <w:ind w:left="360"/>
        <w:contextualSpacing/>
        <w:jc w:val="both"/>
        <w:rPr>
          <w:rFonts w:eastAsiaTheme="minorHAnsi" w:cstheme="minorBidi"/>
          <w:bCs/>
          <w:lang w:eastAsia="en-US"/>
        </w:rPr>
      </w:pPr>
      <w:r w:rsidRPr="00816940">
        <w:rPr>
          <w:rFonts w:eastAsiaTheme="minorHAnsi" w:cstheme="minorBidi"/>
          <w:bCs/>
          <w:lang w:eastAsia="en-US"/>
        </w:rPr>
        <w:t xml:space="preserve">диплом 1-й степени – 1 </w:t>
      </w:r>
      <w:proofErr w:type="spellStart"/>
      <w:r w:rsidRPr="00816940">
        <w:rPr>
          <w:rFonts w:eastAsiaTheme="minorHAnsi" w:cstheme="minorBidi"/>
          <w:bCs/>
          <w:lang w:eastAsia="en-US"/>
        </w:rPr>
        <w:t>шт</w:t>
      </w:r>
      <w:proofErr w:type="spellEnd"/>
      <w:r w:rsidRPr="00816940">
        <w:rPr>
          <w:rFonts w:eastAsiaTheme="minorHAnsi" w:cstheme="minorBidi"/>
          <w:bCs/>
          <w:lang w:eastAsia="en-US"/>
        </w:rPr>
        <w:t>;</w:t>
      </w:r>
    </w:p>
    <w:p w:rsidR="00816940" w:rsidRPr="00816940" w:rsidRDefault="00816940" w:rsidP="00FB53A2">
      <w:pPr>
        <w:numPr>
          <w:ilvl w:val="0"/>
          <w:numId w:val="134"/>
        </w:numPr>
        <w:spacing w:after="200" w:line="276" w:lineRule="auto"/>
        <w:ind w:left="360"/>
        <w:contextualSpacing/>
        <w:jc w:val="both"/>
        <w:rPr>
          <w:rFonts w:eastAsiaTheme="minorHAnsi" w:cstheme="minorBidi"/>
          <w:bCs/>
          <w:lang w:eastAsia="en-US"/>
        </w:rPr>
      </w:pPr>
      <w:r w:rsidRPr="00816940">
        <w:rPr>
          <w:rFonts w:eastAsiaTheme="minorHAnsi" w:cstheme="minorBidi"/>
          <w:bCs/>
          <w:lang w:eastAsia="en-US"/>
        </w:rPr>
        <w:t xml:space="preserve">диплом 2-й степени – </w:t>
      </w:r>
      <w:r w:rsidRPr="00816940">
        <w:rPr>
          <w:rFonts w:eastAsiaTheme="minorHAnsi" w:cstheme="minorBidi"/>
          <w:bCs/>
          <w:lang w:val="en-US" w:eastAsia="en-US"/>
        </w:rPr>
        <w:t>1</w:t>
      </w:r>
      <w:r w:rsidRPr="00816940">
        <w:rPr>
          <w:rFonts w:eastAsiaTheme="minorHAnsi" w:cstheme="minorBidi"/>
          <w:bCs/>
          <w:lang w:eastAsia="en-US"/>
        </w:rPr>
        <w:t xml:space="preserve"> </w:t>
      </w:r>
      <w:proofErr w:type="spellStart"/>
      <w:r w:rsidRPr="00816940">
        <w:rPr>
          <w:rFonts w:eastAsiaTheme="minorHAnsi" w:cstheme="minorBidi"/>
          <w:bCs/>
          <w:lang w:eastAsia="en-US"/>
        </w:rPr>
        <w:t>шт</w:t>
      </w:r>
      <w:proofErr w:type="spellEnd"/>
      <w:r w:rsidRPr="00816940">
        <w:rPr>
          <w:rFonts w:eastAsiaTheme="minorHAnsi" w:cstheme="minorBidi"/>
          <w:bCs/>
          <w:lang w:eastAsia="en-US"/>
        </w:rPr>
        <w:t>;</w:t>
      </w:r>
    </w:p>
    <w:p w:rsidR="00816940" w:rsidRPr="00816940" w:rsidRDefault="00816940" w:rsidP="00FB53A2">
      <w:pPr>
        <w:numPr>
          <w:ilvl w:val="0"/>
          <w:numId w:val="134"/>
        </w:numPr>
        <w:spacing w:after="200" w:line="276" w:lineRule="auto"/>
        <w:ind w:left="360"/>
        <w:contextualSpacing/>
        <w:jc w:val="both"/>
        <w:rPr>
          <w:rFonts w:eastAsiaTheme="minorHAnsi" w:cstheme="minorBidi"/>
          <w:bCs/>
          <w:lang w:eastAsia="en-US"/>
        </w:rPr>
      </w:pPr>
      <w:r w:rsidRPr="00816940">
        <w:rPr>
          <w:rFonts w:eastAsiaTheme="minorHAnsi" w:cstheme="minorBidi"/>
          <w:bCs/>
          <w:lang w:eastAsia="en-US"/>
        </w:rPr>
        <w:lastRenderedPageBreak/>
        <w:t>диплом 3-й степени – 2 шт.</w:t>
      </w:r>
    </w:p>
    <w:p w:rsidR="00816940" w:rsidRPr="00816940" w:rsidRDefault="00816940" w:rsidP="00816940">
      <w:pPr>
        <w:jc w:val="both"/>
        <w:rPr>
          <w:rFonts w:cstheme="minorBidi"/>
        </w:rPr>
      </w:pPr>
      <w:r w:rsidRPr="00816940">
        <w:rPr>
          <w:rFonts w:cstheme="minorBidi"/>
        </w:rPr>
        <w:t xml:space="preserve">Организаторы оставляют за собой право учреждать специальные номинации, определять в них победителя и награждать специальными призами. </w:t>
      </w:r>
    </w:p>
    <w:p w:rsidR="00816940" w:rsidRPr="00816940" w:rsidRDefault="00816940" w:rsidP="00816940">
      <w:pPr>
        <w:jc w:val="both"/>
        <w:rPr>
          <w:rFonts w:eastAsiaTheme="minorHAnsi" w:cstheme="minorBidi"/>
          <w:bCs/>
          <w:lang w:eastAsia="en-US"/>
        </w:rPr>
      </w:pPr>
      <w:r w:rsidRPr="00816940">
        <w:rPr>
          <w:rFonts w:eastAsiaTheme="minorHAnsi" w:cstheme="minorBidi"/>
          <w:bCs/>
          <w:lang w:eastAsia="en-US"/>
        </w:rPr>
        <w:t>Дипломы победителям и призерам за 1 – 3 место подготавливаются на бланках Департамента образования и вручаются оргкомитетом мероприятия. Поощрительные грамоты в номинациях и сертификаты участникам подготавливаются на бланках учреждения-организатора и вручаются оргкомитетом мероприятия.</w:t>
      </w:r>
    </w:p>
    <w:p w:rsidR="00816940" w:rsidRPr="00816940" w:rsidRDefault="00816940" w:rsidP="00816940">
      <w:pPr>
        <w:spacing w:after="200"/>
        <w:contextualSpacing/>
        <w:jc w:val="both"/>
        <w:rPr>
          <w:rFonts w:eastAsia="Calibri"/>
          <w:bCs/>
          <w:lang w:eastAsia="en-US"/>
        </w:rPr>
      </w:pPr>
      <w:r w:rsidRPr="00816940">
        <w:rPr>
          <w:rFonts w:eastAsia="Calibri"/>
          <w:bCs/>
          <w:lang w:eastAsia="en-US"/>
        </w:rPr>
        <w:t>Победители и призеры Чтений по направлениям «Исследовательская работа», «Художественное чтение», «Литературное творчество» будут направлены на XX</w:t>
      </w:r>
      <w:r w:rsidRPr="00816940">
        <w:rPr>
          <w:rFonts w:eastAsia="Calibri"/>
          <w:bCs/>
          <w:lang w:val="en-US" w:eastAsia="en-US"/>
        </w:rPr>
        <w:t>III</w:t>
      </w:r>
      <w:r w:rsidRPr="00816940">
        <w:rPr>
          <w:rFonts w:eastAsia="Calibri"/>
          <w:bCs/>
          <w:lang w:eastAsia="en-US"/>
        </w:rPr>
        <w:t xml:space="preserve"> Областные школьные Кирилло-Мефодиевские чтения. </w:t>
      </w:r>
    </w:p>
    <w:p w:rsidR="00816940" w:rsidRPr="00816940" w:rsidRDefault="00816940" w:rsidP="00816940">
      <w:pPr>
        <w:spacing w:before="240"/>
        <w:contextualSpacing/>
        <w:rPr>
          <w:rFonts w:eastAsia="Calibri"/>
          <w:b/>
          <w:bCs/>
          <w:lang w:eastAsia="en-US"/>
        </w:rPr>
      </w:pPr>
    </w:p>
    <w:p w:rsidR="00816940" w:rsidRPr="00816940" w:rsidRDefault="00816940" w:rsidP="00816940">
      <w:pPr>
        <w:spacing w:before="240"/>
        <w:contextualSpacing/>
        <w:rPr>
          <w:rFonts w:eastAsia="Calibri"/>
          <w:b/>
          <w:bCs/>
          <w:lang w:eastAsia="en-US"/>
        </w:rPr>
      </w:pPr>
      <w:r w:rsidRPr="00816940">
        <w:rPr>
          <w:rFonts w:eastAsia="Calibri"/>
          <w:b/>
          <w:bCs/>
          <w:lang w:eastAsia="en-US"/>
        </w:rPr>
        <w:t>9. Контактная информация</w:t>
      </w:r>
    </w:p>
    <w:p w:rsidR="00816940" w:rsidRPr="00816940" w:rsidRDefault="00816940" w:rsidP="00816940">
      <w:pPr>
        <w:contextualSpacing/>
        <w:jc w:val="both"/>
        <w:rPr>
          <w:rFonts w:eastAsiaTheme="minorHAnsi" w:cstheme="minorBidi"/>
          <w:bCs/>
          <w:lang w:eastAsia="en-US"/>
        </w:rPr>
      </w:pPr>
      <w:r w:rsidRPr="00816940">
        <w:rPr>
          <w:rFonts w:eastAsiaTheme="minorHAnsi" w:cstheme="minorBidi"/>
          <w:b/>
          <w:bCs/>
          <w:lang w:eastAsia="en-US"/>
        </w:rPr>
        <w:t xml:space="preserve">Контакты </w:t>
      </w:r>
      <w:r w:rsidRPr="00816940">
        <w:rPr>
          <w:rFonts w:eastAsia="Calibri"/>
          <w:b/>
          <w:bCs/>
        </w:rPr>
        <w:t xml:space="preserve">МБОУ гимназия № 54 «Воскресение» </w:t>
      </w:r>
      <w:proofErr w:type="spellStart"/>
      <w:r w:rsidRPr="00816940">
        <w:rPr>
          <w:rFonts w:eastAsia="Calibri"/>
          <w:b/>
          <w:bCs/>
        </w:rPr>
        <w:t>г.о</w:t>
      </w:r>
      <w:proofErr w:type="spellEnd"/>
      <w:r w:rsidRPr="00816940">
        <w:rPr>
          <w:rFonts w:eastAsia="Calibri"/>
          <w:b/>
          <w:bCs/>
        </w:rPr>
        <w:t>. Самара</w:t>
      </w:r>
      <w:r w:rsidRPr="00816940">
        <w:rPr>
          <w:rFonts w:eastAsiaTheme="minorHAnsi" w:cstheme="minorBidi"/>
          <w:bCs/>
          <w:lang w:eastAsia="en-US"/>
        </w:rPr>
        <w:t xml:space="preserve">: г. Самара, </w:t>
      </w:r>
      <w:r w:rsidRPr="00816940">
        <w:rPr>
          <w:bCs/>
        </w:rPr>
        <w:t xml:space="preserve">ул. </w:t>
      </w:r>
      <w:proofErr w:type="spellStart"/>
      <w:r w:rsidRPr="00816940">
        <w:rPr>
          <w:bCs/>
        </w:rPr>
        <w:t>Ерошевского</w:t>
      </w:r>
      <w:proofErr w:type="spellEnd"/>
      <w:r w:rsidRPr="00816940">
        <w:rPr>
          <w:bCs/>
        </w:rPr>
        <w:t>, д. 29,</w:t>
      </w:r>
      <w:r w:rsidRPr="00816940">
        <w:rPr>
          <w:rFonts w:eastAsiaTheme="minorHAnsi" w:cstheme="minorBidi"/>
          <w:bCs/>
          <w:lang w:eastAsia="en-US"/>
        </w:rPr>
        <w:t xml:space="preserve"> тел. </w:t>
      </w:r>
      <w:r w:rsidRPr="00816940">
        <w:rPr>
          <w:rFonts w:eastAsia="Calibri"/>
          <w:bCs/>
        </w:rPr>
        <w:t>334-77-50</w:t>
      </w:r>
      <w:r w:rsidRPr="00816940">
        <w:rPr>
          <w:rFonts w:eastAsiaTheme="minorHAnsi" w:cstheme="minorBidi"/>
          <w:bCs/>
          <w:lang w:eastAsia="en-US"/>
        </w:rPr>
        <w:t>.</w:t>
      </w:r>
    </w:p>
    <w:p w:rsidR="00816940" w:rsidRPr="00816940" w:rsidRDefault="00816940" w:rsidP="00816940">
      <w:pPr>
        <w:shd w:val="clear" w:color="auto" w:fill="FFFFFF"/>
        <w:contextualSpacing/>
        <w:jc w:val="both"/>
        <w:rPr>
          <w:rFonts w:eastAsia="Calibri"/>
          <w:bCs/>
        </w:rPr>
      </w:pPr>
      <w:r w:rsidRPr="00816940">
        <w:rPr>
          <w:rFonts w:eastAsiaTheme="minorHAnsi" w:cstheme="minorBidi"/>
          <w:b/>
          <w:bCs/>
          <w:lang w:eastAsia="en-US"/>
        </w:rPr>
        <w:t>Контактное лицо:</w:t>
      </w:r>
      <w:r w:rsidRPr="00816940">
        <w:rPr>
          <w:rFonts w:eastAsiaTheme="minorHAnsi" w:cstheme="minorBidi"/>
          <w:bCs/>
          <w:lang w:eastAsia="en-US"/>
        </w:rPr>
        <w:t xml:space="preserve"> </w:t>
      </w:r>
      <w:proofErr w:type="spellStart"/>
      <w:r w:rsidRPr="00816940">
        <w:rPr>
          <w:rFonts w:eastAsia="Calibri"/>
          <w:bCs/>
        </w:rPr>
        <w:t>Стешина</w:t>
      </w:r>
      <w:proofErr w:type="spellEnd"/>
      <w:r w:rsidRPr="00816940">
        <w:rPr>
          <w:rFonts w:eastAsia="Calibri"/>
          <w:bCs/>
        </w:rPr>
        <w:t xml:space="preserve"> Лилия Владимировна, заместитель директора по научно-методической работе МБОУ гимназии № 54 «Воскресение» </w:t>
      </w:r>
      <w:proofErr w:type="spellStart"/>
      <w:r w:rsidRPr="00816940">
        <w:rPr>
          <w:rFonts w:eastAsia="Calibri"/>
          <w:bCs/>
        </w:rPr>
        <w:t>г.о</w:t>
      </w:r>
      <w:proofErr w:type="spellEnd"/>
      <w:r w:rsidRPr="00816940">
        <w:rPr>
          <w:rFonts w:eastAsia="Calibri"/>
          <w:bCs/>
        </w:rPr>
        <w:t xml:space="preserve">. Самара, тел.8 (927) 204-48-97, эл. адрес: </w:t>
      </w:r>
      <w:hyperlink r:id="rId231" w:history="1">
        <w:r w:rsidRPr="00816940">
          <w:rPr>
            <w:rFonts w:eastAsia="Calibri"/>
            <w:sz w:val="22"/>
            <w:szCs w:val="22"/>
            <w:u w:val="single"/>
            <w:lang w:val="en-US" w:eastAsia="en-US"/>
          </w:rPr>
          <w:t>km</w:t>
        </w:r>
        <w:r w:rsidRPr="00816940">
          <w:rPr>
            <w:rFonts w:eastAsia="Calibri"/>
            <w:sz w:val="22"/>
            <w:szCs w:val="22"/>
            <w:u w:val="single"/>
            <w:lang w:eastAsia="en-US"/>
          </w:rPr>
          <w:t>-</w:t>
        </w:r>
        <w:r w:rsidRPr="00816940">
          <w:rPr>
            <w:rFonts w:eastAsia="Calibri"/>
            <w:sz w:val="22"/>
            <w:szCs w:val="22"/>
            <w:u w:val="single"/>
            <w:lang w:val="en-US" w:eastAsia="en-US"/>
          </w:rPr>
          <w:t>metkab</w:t>
        </w:r>
        <w:r w:rsidRPr="00816940">
          <w:rPr>
            <w:rFonts w:eastAsia="Calibri"/>
            <w:bCs/>
            <w:u w:val="single"/>
          </w:rPr>
          <w:t>@</w:t>
        </w:r>
        <w:r w:rsidRPr="00816940">
          <w:rPr>
            <w:rFonts w:eastAsia="Calibri"/>
            <w:bCs/>
            <w:u w:val="single"/>
            <w:lang w:val="en-US"/>
          </w:rPr>
          <w:t>yandex</w:t>
        </w:r>
        <w:r w:rsidRPr="00816940">
          <w:rPr>
            <w:rFonts w:eastAsia="Calibri"/>
            <w:bCs/>
            <w:u w:val="single"/>
          </w:rPr>
          <w:t>.</w:t>
        </w:r>
        <w:proofErr w:type="spellStart"/>
        <w:r w:rsidRPr="00816940">
          <w:rPr>
            <w:rFonts w:eastAsia="Calibri"/>
            <w:bCs/>
            <w:u w:val="single"/>
          </w:rPr>
          <w:t>ru</w:t>
        </w:r>
        <w:proofErr w:type="spellEnd"/>
      </w:hyperlink>
      <w:r w:rsidRPr="00816940">
        <w:rPr>
          <w:rFonts w:eastAsia="Calibri"/>
          <w:bCs/>
          <w:u w:val="single"/>
        </w:rPr>
        <w:t>.</w:t>
      </w:r>
      <w:r w:rsidRPr="00816940">
        <w:rPr>
          <w:rFonts w:eastAsia="Calibri"/>
          <w:bCs/>
        </w:rPr>
        <w:t xml:space="preserve"> </w:t>
      </w:r>
    </w:p>
    <w:p w:rsidR="00816940" w:rsidRPr="00816940" w:rsidRDefault="00816940" w:rsidP="00816940">
      <w:pPr>
        <w:spacing w:after="200"/>
        <w:contextualSpacing/>
        <w:jc w:val="both"/>
        <w:rPr>
          <w:rFonts w:eastAsiaTheme="minorHAnsi" w:cstheme="minorBidi"/>
          <w:bCs/>
          <w:lang w:eastAsia="en-US"/>
        </w:rPr>
      </w:pPr>
      <w:r w:rsidRPr="00816940">
        <w:rPr>
          <w:rFonts w:eastAsiaTheme="minorHAnsi" w:cstheme="minorBidi"/>
          <w:b/>
          <w:bCs/>
          <w:lang w:eastAsia="en-US"/>
        </w:rPr>
        <w:t xml:space="preserve">Контакты МБОУ Школа № 124 </w:t>
      </w:r>
      <w:proofErr w:type="spellStart"/>
      <w:r w:rsidRPr="00816940">
        <w:rPr>
          <w:rFonts w:eastAsiaTheme="minorHAnsi" w:cstheme="minorBidi"/>
          <w:b/>
          <w:bCs/>
          <w:lang w:eastAsia="en-US"/>
        </w:rPr>
        <w:t>г.о</w:t>
      </w:r>
      <w:proofErr w:type="spellEnd"/>
      <w:r w:rsidRPr="00816940">
        <w:rPr>
          <w:rFonts w:eastAsiaTheme="minorHAnsi" w:cstheme="minorBidi"/>
          <w:b/>
          <w:bCs/>
          <w:lang w:eastAsia="en-US"/>
        </w:rPr>
        <w:t>. Самара</w:t>
      </w:r>
      <w:r w:rsidRPr="00816940">
        <w:rPr>
          <w:rFonts w:eastAsiaTheme="minorHAnsi" w:cstheme="minorBidi"/>
          <w:bCs/>
          <w:lang w:eastAsia="en-US"/>
        </w:rPr>
        <w:t xml:space="preserve">: </w:t>
      </w:r>
      <w:r w:rsidRPr="00816940">
        <w:rPr>
          <w:bCs/>
        </w:rPr>
        <w:t>г. Самара, ул. Ново-Садовая, 377 А</w:t>
      </w:r>
      <w:r w:rsidRPr="00816940">
        <w:rPr>
          <w:rFonts w:eastAsiaTheme="minorHAnsi" w:cstheme="minorBidi"/>
          <w:bCs/>
          <w:lang w:eastAsia="en-US"/>
        </w:rPr>
        <w:t xml:space="preserve">, тел. </w:t>
      </w:r>
      <w:r w:rsidRPr="00816940">
        <w:rPr>
          <w:rFonts w:eastAsiaTheme="minorHAnsi"/>
          <w:lang w:eastAsia="en-US"/>
        </w:rPr>
        <w:t>201-24-20</w:t>
      </w:r>
      <w:r w:rsidRPr="00816940">
        <w:rPr>
          <w:rFonts w:eastAsiaTheme="minorHAnsi" w:cstheme="minorBidi"/>
          <w:bCs/>
          <w:lang w:eastAsia="en-US"/>
        </w:rPr>
        <w:t>.</w:t>
      </w:r>
    </w:p>
    <w:p w:rsidR="00816940" w:rsidRPr="00816940" w:rsidRDefault="00816940" w:rsidP="00816940">
      <w:pPr>
        <w:contextualSpacing/>
        <w:jc w:val="both"/>
        <w:rPr>
          <w:rFonts w:eastAsiaTheme="minorHAnsi" w:cstheme="minorBidi"/>
          <w:u w:val="single"/>
          <w:shd w:val="clear" w:color="auto" w:fill="FFFFFF"/>
          <w:lang w:eastAsia="en-US"/>
        </w:rPr>
      </w:pPr>
      <w:r w:rsidRPr="00816940">
        <w:rPr>
          <w:rFonts w:eastAsiaTheme="minorHAnsi" w:cstheme="minorBidi"/>
          <w:b/>
          <w:bCs/>
          <w:lang w:eastAsia="en-US"/>
        </w:rPr>
        <w:t>Контактное лицо</w:t>
      </w:r>
      <w:r w:rsidRPr="00816940">
        <w:rPr>
          <w:rFonts w:eastAsiaTheme="minorHAnsi" w:cstheme="minorBidi"/>
          <w:bCs/>
          <w:lang w:eastAsia="en-US"/>
        </w:rPr>
        <w:t xml:space="preserve">: </w:t>
      </w:r>
      <w:r w:rsidRPr="00816940">
        <w:rPr>
          <w:rFonts w:eastAsia="Calibri"/>
          <w:bCs/>
          <w:lang w:eastAsia="en-US"/>
        </w:rPr>
        <w:t>Гундорова Елена Юрьевна,</w:t>
      </w:r>
      <w:r w:rsidRPr="00816940">
        <w:rPr>
          <w:bCs/>
        </w:rPr>
        <w:t xml:space="preserve"> научный руководитель МБОУ Школы № 124 </w:t>
      </w:r>
      <w:proofErr w:type="spellStart"/>
      <w:r w:rsidRPr="00816940">
        <w:rPr>
          <w:bCs/>
        </w:rPr>
        <w:t>г.о</w:t>
      </w:r>
      <w:proofErr w:type="spellEnd"/>
      <w:r w:rsidRPr="00816940">
        <w:rPr>
          <w:bCs/>
        </w:rPr>
        <w:t xml:space="preserve">. Самара, методист МБОУ ОДПО ЦРО г. о. Самара, </w:t>
      </w:r>
      <w:r w:rsidRPr="00816940">
        <w:rPr>
          <w:rFonts w:eastAsiaTheme="minorHAnsi" w:cstheme="minorBidi"/>
          <w:bCs/>
          <w:lang w:eastAsia="en-US"/>
        </w:rPr>
        <w:t xml:space="preserve">тел. 8(917)-112-41-68, эл. почта: </w:t>
      </w:r>
      <w:hyperlink r:id="rId232" w:history="1">
        <w:r w:rsidRPr="00816940">
          <w:rPr>
            <w:rFonts w:eastAsiaTheme="minorHAnsi" w:cstheme="minorBidi"/>
            <w:u w:val="single"/>
            <w:shd w:val="clear" w:color="auto" w:fill="FFFFFF"/>
            <w:lang w:eastAsia="en-US"/>
          </w:rPr>
          <w:t>egundor124-KMCh@yandex.ru</w:t>
        </w:r>
      </w:hyperlink>
    </w:p>
    <w:p w:rsidR="00816940" w:rsidRPr="00816940" w:rsidRDefault="00816940" w:rsidP="00816940">
      <w:pPr>
        <w:jc w:val="both"/>
        <w:rPr>
          <w:rFonts w:eastAsia="Calibri"/>
          <w:sz w:val="28"/>
          <w:szCs w:val="28"/>
          <w:lang w:eastAsia="en-US"/>
        </w:rPr>
      </w:pPr>
    </w:p>
    <w:p w:rsidR="007071AA" w:rsidRDefault="007071AA">
      <w:pPr>
        <w:spacing w:after="200" w:line="276" w:lineRule="auto"/>
        <w:rPr>
          <w:rFonts w:eastAsiaTheme="minorHAnsi" w:cstheme="minorBidi"/>
          <w:b/>
          <w:i/>
          <w:lang w:eastAsia="en-US"/>
        </w:rPr>
      </w:pPr>
      <w:r>
        <w:rPr>
          <w:rFonts w:eastAsiaTheme="minorHAnsi" w:cstheme="minorBidi"/>
          <w:b/>
          <w:i/>
          <w:lang w:eastAsia="en-US"/>
        </w:rPr>
        <w:br w:type="page"/>
      </w:r>
    </w:p>
    <w:p w:rsidR="00816940" w:rsidRPr="00816940" w:rsidRDefault="00816940" w:rsidP="00816940">
      <w:pPr>
        <w:spacing w:after="200" w:line="276" w:lineRule="auto"/>
        <w:jc w:val="right"/>
        <w:rPr>
          <w:rFonts w:eastAsiaTheme="minorHAnsi" w:cstheme="minorBidi"/>
          <w:b/>
          <w:i/>
          <w:lang w:eastAsia="en-US"/>
        </w:rPr>
      </w:pPr>
      <w:r w:rsidRPr="00816940">
        <w:rPr>
          <w:rFonts w:eastAsiaTheme="minorHAnsi" w:cstheme="minorBidi"/>
          <w:b/>
          <w:i/>
          <w:lang w:eastAsia="en-US"/>
        </w:rPr>
        <w:lastRenderedPageBreak/>
        <w:t xml:space="preserve">Приложение № 1. </w:t>
      </w:r>
    </w:p>
    <w:p w:rsidR="00816940" w:rsidRPr="00816940" w:rsidRDefault="00816940" w:rsidP="00816940">
      <w:pPr>
        <w:spacing w:after="200" w:line="276" w:lineRule="auto"/>
        <w:jc w:val="right"/>
        <w:rPr>
          <w:rFonts w:eastAsiaTheme="minorHAnsi" w:cstheme="minorBidi"/>
          <w:b/>
          <w:i/>
          <w:lang w:eastAsia="en-US"/>
        </w:rPr>
      </w:pPr>
    </w:p>
    <w:p w:rsidR="00816940" w:rsidRPr="00816940" w:rsidRDefault="00816940" w:rsidP="00816940">
      <w:pPr>
        <w:spacing w:after="200" w:line="276" w:lineRule="auto"/>
        <w:jc w:val="center"/>
        <w:rPr>
          <w:rFonts w:eastAsiaTheme="minorHAnsi" w:cstheme="minorBidi"/>
          <w:b/>
          <w:lang w:eastAsia="en-US"/>
        </w:rPr>
      </w:pPr>
      <w:r w:rsidRPr="00816940">
        <w:rPr>
          <w:rFonts w:eastAsiaTheme="minorHAnsi" w:cstheme="minorBidi"/>
          <w:b/>
          <w:lang w:eastAsia="en-US"/>
        </w:rPr>
        <w:t>Титульный лист заявки*</w:t>
      </w:r>
    </w:p>
    <w:p w:rsidR="00816940" w:rsidRPr="00816940" w:rsidRDefault="00816940" w:rsidP="00816940">
      <w:pPr>
        <w:spacing w:after="200"/>
        <w:jc w:val="right"/>
        <w:rPr>
          <w:rFonts w:eastAsiaTheme="minorHAnsi" w:cstheme="minorBidi"/>
          <w:b/>
          <w:lang w:eastAsia="en-US"/>
        </w:rPr>
      </w:pPr>
      <w:r w:rsidRPr="00816940">
        <w:rPr>
          <w:rFonts w:eastAsiaTheme="minorHAnsi" w:cstheme="minorBidi"/>
          <w:b/>
          <w:lang w:eastAsia="en-US"/>
        </w:rPr>
        <w:t xml:space="preserve">ОРГКОМИТЕТУ </w:t>
      </w:r>
    </w:p>
    <w:p w:rsidR="00816940" w:rsidRPr="00816940" w:rsidRDefault="00816940" w:rsidP="00816940">
      <w:pPr>
        <w:spacing w:after="200"/>
        <w:jc w:val="right"/>
        <w:rPr>
          <w:rFonts w:eastAsiaTheme="minorHAnsi" w:cstheme="minorBidi"/>
          <w:b/>
          <w:lang w:eastAsia="en-US"/>
        </w:rPr>
      </w:pPr>
      <w:r w:rsidRPr="00816940">
        <w:rPr>
          <w:rFonts w:eastAsiaTheme="minorHAnsi" w:cstheme="minorBidi"/>
          <w:b/>
          <w:lang w:val="en-US" w:eastAsia="en-US"/>
        </w:rPr>
        <w:t>XXVII</w:t>
      </w:r>
      <w:r w:rsidRPr="00816940">
        <w:rPr>
          <w:rFonts w:eastAsiaTheme="minorHAnsi" w:cstheme="minorBidi"/>
          <w:b/>
          <w:lang w:eastAsia="en-US"/>
        </w:rPr>
        <w:t xml:space="preserve"> Городских школьных Кирилло-Мефодиевских чтений</w:t>
      </w:r>
    </w:p>
    <w:p w:rsidR="00816940" w:rsidRPr="00816940" w:rsidRDefault="00816940" w:rsidP="00816940">
      <w:pPr>
        <w:jc w:val="right"/>
        <w:rPr>
          <w:rFonts w:eastAsiaTheme="minorHAnsi" w:cstheme="minorBidi"/>
          <w:lang w:eastAsia="en-US"/>
        </w:rPr>
      </w:pPr>
      <w:r w:rsidRPr="00816940">
        <w:rPr>
          <w:rFonts w:eastAsiaTheme="minorHAnsi" w:cstheme="minorBidi"/>
          <w:lang w:eastAsia="en-US"/>
        </w:rPr>
        <w:t>____________________________________________________</w:t>
      </w:r>
    </w:p>
    <w:p w:rsidR="00816940" w:rsidRPr="00816940" w:rsidRDefault="00816940" w:rsidP="00816940">
      <w:pPr>
        <w:spacing w:after="200"/>
        <w:jc w:val="right"/>
        <w:rPr>
          <w:rFonts w:eastAsiaTheme="minorHAnsi" w:cstheme="minorBidi"/>
          <w:lang w:eastAsia="en-US"/>
        </w:rPr>
      </w:pPr>
      <w:r w:rsidRPr="00816940">
        <w:rPr>
          <w:rFonts w:eastAsiaTheme="minorHAnsi" w:cstheme="minorBidi"/>
          <w:lang w:eastAsia="en-US"/>
        </w:rPr>
        <w:t xml:space="preserve"> (полное наименование образовательной организации)</w:t>
      </w:r>
    </w:p>
    <w:p w:rsidR="00816940" w:rsidRPr="00816940" w:rsidRDefault="00816940" w:rsidP="00816940">
      <w:pPr>
        <w:jc w:val="right"/>
        <w:rPr>
          <w:rFonts w:eastAsiaTheme="minorHAnsi" w:cstheme="minorBidi"/>
          <w:lang w:eastAsia="en-US"/>
        </w:rPr>
      </w:pPr>
      <w:r w:rsidRPr="00816940">
        <w:rPr>
          <w:rFonts w:eastAsiaTheme="minorHAnsi" w:cstheme="minorBidi"/>
          <w:lang w:eastAsia="en-US"/>
        </w:rPr>
        <w:t>____________________________________________________</w:t>
      </w:r>
    </w:p>
    <w:p w:rsidR="00816940" w:rsidRPr="00816940" w:rsidRDefault="00816940" w:rsidP="00816940">
      <w:pPr>
        <w:jc w:val="center"/>
        <w:rPr>
          <w:rFonts w:eastAsiaTheme="minorHAnsi" w:cstheme="minorBidi"/>
          <w:lang w:eastAsia="en-US"/>
        </w:rPr>
      </w:pPr>
      <w:r w:rsidRPr="00816940">
        <w:rPr>
          <w:rFonts w:eastAsiaTheme="minorHAnsi" w:cstheme="minorBidi"/>
          <w:lang w:eastAsia="en-US"/>
        </w:rPr>
        <w:t xml:space="preserve">                                      (адрес ОУ)</w:t>
      </w:r>
    </w:p>
    <w:p w:rsidR="00816940" w:rsidRPr="00816940" w:rsidRDefault="00816940" w:rsidP="00816940">
      <w:pPr>
        <w:jc w:val="right"/>
        <w:rPr>
          <w:rFonts w:eastAsiaTheme="minorHAnsi" w:cstheme="minorBidi"/>
          <w:lang w:eastAsia="en-US"/>
        </w:rPr>
      </w:pPr>
      <w:r w:rsidRPr="00816940">
        <w:rPr>
          <w:rFonts w:eastAsiaTheme="minorHAnsi" w:cstheme="minorBidi"/>
          <w:lang w:eastAsia="en-US"/>
        </w:rPr>
        <w:t>_____________________________________________________</w:t>
      </w:r>
    </w:p>
    <w:p w:rsidR="00816940" w:rsidRPr="00816940" w:rsidRDefault="00816940" w:rsidP="00816940">
      <w:pPr>
        <w:spacing w:after="200" w:line="276" w:lineRule="auto"/>
        <w:jc w:val="center"/>
        <w:rPr>
          <w:rFonts w:eastAsiaTheme="minorHAnsi" w:cstheme="minorBidi"/>
          <w:lang w:eastAsia="en-US"/>
        </w:rPr>
      </w:pPr>
      <w:r w:rsidRPr="00816940">
        <w:rPr>
          <w:rFonts w:eastAsiaTheme="minorHAnsi" w:cstheme="minorBidi"/>
          <w:lang w:eastAsia="en-US"/>
        </w:rPr>
        <w:t xml:space="preserve">                                         (контактный телефон)</w:t>
      </w:r>
    </w:p>
    <w:p w:rsidR="00816940" w:rsidRPr="00816940" w:rsidRDefault="00816940" w:rsidP="00816940">
      <w:pPr>
        <w:spacing w:after="200" w:line="276" w:lineRule="auto"/>
        <w:jc w:val="center"/>
        <w:rPr>
          <w:rFonts w:eastAsiaTheme="minorHAnsi" w:cstheme="minorBidi"/>
          <w:lang w:eastAsia="en-US"/>
        </w:rPr>
      </w:pPr>
    </w:p>
    <w:p w:rsidR="00816940" w:rsidRPr="00816940" w:rsidRDefault="00816940" w:rsidP="00816940">
      <w:pPr>
        <w:spacing w:after="200" w:line="276" w:lineRule="auto"/>
        <w:jc w:val="center"/>
        <w:rPr>
          <w:rFonts w:eastAsiaTheme="minorHAnsi" w:cstheme="minorBidi"/>
          <w:lang w:eastAsia="en-US"/>
        </w:rPr>
      </w:pPr>
      <w:r w:rsidRPr="00816940">
        <w:rPr>
          <w:rFonts w:eastAsiaTheme="minorHAnsi" w:cstheme="minorBidi"/>
          <w:lang w:eastAsia="en-US"/>
        </w:rPr>
        <w:t>Уважаемые коллеги!</w:t>
      </w: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Направляем вам общий список участников мероприятия, а также информацию о педагогах (приложения №1, 2).</w:t>
      </w: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С Положением мероприятия учащиеся и педагоги ознакомлены.</w:t>
      </w: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Приложение: на ___ л. в ____ экз.</w:t>
      </w:r>
    </w:p>
    <w:p w:rsidR="00816940" w:rsidRPr="00816940" w:rsidRDefault="00816940" w:rsidP="00816940">
      <w:pPr>
        <w:spacing w:after="200" w:line="276" w:lineRule="auto"/>
        <w:jc w:val="both"/>
        <w:rPr>
          <w:rFonts w:eastAsiaTheme="minorHAnsi" w:cstheme="minorBidi"/>
          <w:lang w:eastAsia="en-US"/>
        </w:rPr>
      </w:pP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Руководитель ОУ _________________</w:t>
      </w: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(подпись)</w:t>
      </w:r>
    </w:p>
    <w:p w:rsidR="00816940" w:rsidRPr="00816940" w:rsidRDefault="00816940" w:rsidP="00816940">
      <w:pPr>
        <w:spacing w:after="200" w:line="276" w:lineRule="auto"/>
        <w:jc w:val="both"/>
        <w:rPr>
          <w:rFonts w:eastAsiaTheme="minorHAnsi" w:cstheme="minorBidi"/>
          <w:lang w:eastAsia="en-US"/>
        </w:rPr>
      </w:pPr>
      <w:r w:rsidRPr="00816940">
        <w:rPr>
          <w:rFonts w:eastAsiaTheme="minorHAnsi" w:cstheme="minorBidi"/>
          <w:lang w:eastAsia="en-US"/>
        </w:rPr>
        <w:t>М.П.</w:t>
      </w:r>
      <w:r w:rsidRPr="00816940">
        <w:rPr>
          <w:rFonts w:eastAsiaTheme="minorHAnsi" w:cstheme="minorBidi"/>
          <w:color w:val="FF0000"/>
          <w:lang w:eastAsia="en-US"/>
        </w:rPr>
        <w:br w:type="page"/>
      </w:r>
    </w:p>
    <w:p w:rsidR="00816940" w:rsidRPr="00816940" w:rsidRDefault="00816940" w:rsidP="00816940">
      <w:pPr>
        <w:spacing w:after="200" w:line="276" w:lineRule="auto"/>
        <w:jc w:val="right"/>
        <w:rPr>
          <w:rFonts w:eastAsiaTheme="minorHAnsi" w:cstheme="minorBidi"/>
          <w:b/>
          <w:i/>
          <w:lang w:eastAsia="en-US"/>
        </w:rPr>
      </w:pPr>
      <w:r w:rsidRPr="00816940">
        <w:rPr>
          <w:rFonts w:eastAsiaTheme="minorHAnsi" w:cstheme="minorBidi"/>
          <w:b/>
          <w:i/>
          <w:lang w:eastAsia="en-US"/>
        </w:rPr>
        <w:lastRenderedPageBreak/>
        <w:t xml:space="preserve">Приложение № 2. </w:t>
      </w:r>
    </w:p>
    <w:p w:rsidR="00816940" w:rsidRPr="00816940" w:rsidRDefault="00816940" w:rsidP="00816940">
      <w:pPr>
        <w:spacing w:line="276" w:lineRule="auto"/>
        <w:jc w:val="both"/>
        <w:rPr>
          <w:rFonts w:eastAsiaTheme="minorHAnsi" w:cstheme="minorBidi"/>
          <w:b/>
          <w:lang w:eastAsia="en-US"/>
        </w:rPr>
      </w:pPr>
      <w:r w:rsidRPr="00816940">
        <w:rPr>
          <w:rFonts w:eastAsiaTheme="minorHAnsi" w:cstheme="minorBidi"/>
          <w:b/>
          <w:lang w:eastAsia="en-US"/>
        </w:rPr>
        <w:t xml:space="preserve">Заявка участника </w:t>
      </w:r>
      <w:r w:rsidRPr="00816940">
        <w:rPr>
          <w:rFonts w:eastAsia="Calibri"/>
          <w:b/>
          <w:lang w:val="en-US" w:eastAsia="en-US"/>
        </w:rPr>
        <w:t>XXVII</w:t>
      </w:r>
      <w:r w:rsidRPr="00816940">
        <w:rPr>
          <w:rFonts w:eastAsia="Calibri"/>
          <w:b/>
          <w:lang w:eastAsia="en-US"/>
        </w:rPr>
        <w:t xml:space="preserve"> Городских школьных </w:t>
      </w:r>
      <w:r w:rsidRPr="00816940">
        <w:rPr>
          <w:rFonts w:eastAsiaTheme="minorHAnsi" w:cstheme="minorBidi"/>
          <w:b/>
          <w:lang w:eastAsia="en-US"/>
        </w:rPr>
        <w:t xml:space="preserve">Кирилло-Мефодиевских чтений </w:t>
      </w:r>
    </w:p>
    <w:p w:rsidR="00816940" w:rsidRPr="00816940" w:rsidRDefault="00816940" w:rsidP="00816940">
      <w:pPr>
        <w:spacing w:after="200" w:line="276" w:lineRule="auto"/>
        <w:jc w:val="both"/>
        <w:rPr>
          <w:rFonts w:eastAsiaTheme="minorHAnsi" w:cstheme="minorBidi"/>
          <w:b/>
          <w:lang w:eastAsia="en-US"/>
        </w:rPr>
      </w:pPr>
    </w:p>
    <w:p w:rsidR="00816940" w:rsidRPr="00816940" w:rsidRDefault="00816940" w:rsidP="00816940">
      <w:pPr>
        <w:spacing w:after="200" w:line="276" w:lineRule="auto"/>
        <w:rPr>
          <w:rFonts w:eastAsia="Calibri"/>
          <w:b/>
          <w:lang w:eastAsia="en-US"/>
        </w:rPr>
      </w:pPr>
      <w:r w:rsidRPr="00816940">
        <w:rPr>
          <w:rFonts w:eastAsia="Calibri"/>
          <w:b/>
          <w:lang w:eastAsia="en-US"/>
        </w:rPr>
        <w:t xml:space="preserve">Направление </w:t>
      </w:r>
      <w:r w:rsidRPr="00816940">
        <w:rPr>
          <w:rFonts w:eastAsia="Calibri"/>
          <w:lang w:eastAsia="en-US"/>
        </w:rPr>
        <w:t>«Наименование направления» (см. таблицу №1 Положения)</w:t>
      </w:r>
    </w:p>
    <w:p w:rsidR="00816940" w:rsidRPr="00816940" w:rsidRDefault="00816940" w:rsidP="00816940">
      <w:pPr>
        <w:spacing w:after="200" w:line="276" w:lineRule="auto"/>
        <w:rPr>
          <w:rFonts w:eastAsia="Calibri"/>
          <w:lang w:val="en-US" w:eastAsia="en-US"/>
        </w:rPr>
      </w:pPr>
      <w:r w:rsidRPr="00816940">
        <w:rPr>
          <w:rFonts w:eastAsia="Calibri"/>
          <w:b/>
          <w:lang w:eastAsia="en-US"/>
        </w:rPr>
        <w:t>Секция</w:t>
      </w:r>
      <w:r w:rsidRPr="00816940">
        <w:rPr>
          <w:rFonts w:eastAsia="Calibri"/>
          <w:lang w:eastAsia="en-US"/>
        </w:rPr>
        <w:t xml:space="preserve"> «Наименование секции»</w:t>
      </w:r>
    </w:p>
    <w:tbl>
      <w:tblPr>
        <w:tblW w:w="5000" w:type="pct"/>
        <w:tblLayout w:type="fixed"/>
        <w:tblLook w:val="04A0" w:firstRow="1" w:lastRow="0" w:firstColumn="1" w:lastColumn="0" w:noHBand="0" w:noVBand="1"/>
      </w:tblPr>
      <w:tblGrid>
        <w:gridCol w:w="684"/>
        <w:gridCol w:w="1098"/>
        <w:gridCol w:w="1141"/>
        <w:gridCol w:w="1124"/>
        <w:gridCol w:w="840"/>
        <w:gridCol w:w="1141"/>
        <w:gridCol w:w="1254"/>
        <w:gridCol w:w="1118"/>
        <w:gridCol w:w="1370"/>
      </w:tblGrid>
      <w:tr w:rsidR="00816940" w:rsidRPr="00816940" w:rsidTr="00B2725D">
        <w:trPr>
          <w:trHeight w:val="510"/>
        </w:trPr>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№п/п</w:t>
            </w:r>
          </w:p>
        </w:tc>
        <w:tc>
          <w:tcPr>
            <w:tcW w:w="562" w:type="pct"/>
            <w:tcBorders>
              <w:top w:val="single" w:sz="4" w:space="0" w:color="auto"/>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ФИО участника (полностью)</w:t>
            </w:r>
          </w:p>
        </w:tc>
        <w:tc>
          <w:tcPr>
            <w:tcW w:w="584"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center"/>
              <w:rPr>
                <w:bCs/>
              </w:rPr>
            </w:pPr>
            <w:r w:rsidRPr="00816940">
              <w:rPr>
                <w:bCs/>
              </w:rPr>
              <w:t>Полное наименование ОУ</w:t>
            </w:r>
          </w:p>
        </w:tc>
        <w:tc>
          <w:tcPr>
            <w:tcW w:w="575"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center"/>
              <w:rPr>
                <w:bCs/>
              </w:rPr>
            </w:pPr>
            <w:r w:rsidRPr="00816940">
              <w:rPr>
                <w:bCs/>
              </w:rPr>
              <w:t>Краткое наименование ОУ</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Класс</w:t>
            </w:r>
          </w:p>
        </w:tc>
        <w:tc>
          <w:tcPr>
            <w:tcW w:w="584" w:type="pct"/>
            <w:tcBorders>
              <w:top w:val="single" w:sz="4" w:space="0" w:color="auto"/>
              <w:left w:val="nil"/>
              <w:bottom w:val="single" w:sz="4" w:space="0" w:color="auto"/>
              <w:right w:val="nil"/>
            </w:tcBorders>
            <w:shd w:val="clear" w:color="auto" w:fill="auto"/>
            <w:vAlign w:val="center"/>
          </w:tcPr>
          <w:p w:rsidR="00816940" w:rsidRPr="00816940" w:rsidRDefault="00816940" w:rsidP="00816940">
            <w:pPr>
              <w:jc w:val="center"/>
              <w:rPr>
                <w:bCs/>
              </w:rPr>
            </w:pPr>
            <w:r w:rsidRPr="00816940">
              <w:rPr>
                <w:bCs/>
              </w:rPr>
              <w:t xml:space="preserve">Название работы /Программа выступления </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ФИО педагога (полностью)</w:t>
            </w:r>
          </w:p>
        </w:tc>
        <w:tc>
          <w:tcPr>
            <w:tcW w:w="572" w:type="pct"/>
            <w:tcBorders>
              <w:top w:val="single" w:sz="4" w:space="0" w:color="auto"/>
              <w:left w:val="nil"/>
              <w:bottom w:val="single" w:sz="4" w:space="0" w:color="auto"/>
              <w:right w:val="single" w:sz="4" w:space="0" w:color="auto"/>
            </w:tcBorders>
            <w:shd w:val="clear" w:color="auto" w:fill="FFFFFF" w:themeFill="background1"/>
            <w:vAlign w:val="center"/>
          </w:tcPr>
          <w:p w:rsidR="00816940" w:rsidRPr="00816940" w:rsidRDefault="00816940" w:rsidP="00816940">
            <w:pPr>
              <w:jc w:val="center"/>
              <w:rPr>
                <w:bCs/>
              </w:rPr>
            </w:pPr>
            <w:r w:rsidRPr="00816940">
              <w:rPr>
                <w:bCs/>
              </w:rPr>
              <w:t>Должность</w:t>
            </w:r>
          </w:p>
        </w:tc>
        <w:tc>
          <w:tcPr>
            <w:tcW w:w="701" w:type="pct"/>
            <w:tcBorders>
              <w:top w:val="single" w:sz="4" w:space="0" w:color="auto"/>
              <w:left w:val="nil"/>
              <w:bottom w:val="single" w:sz="4" w:space="0" w:color="auto"/>
              <w:right w:val="single" w:sz="4" w:space="0" w:color="auto"/>
            </w:tcBorders>
            <w:shd w:val="clear" w:color="auto" w:fill="FFFFFF" w:themeFill="background1"/>
            <w:vAlign w:val="center"/>
          </w:tcPr>
          <w:p w:rsidR="00816940" w:rsidRPr="00816940" w:rsidRDefault="00816940" w:rsidP="00816940">
            <w:pPr>
              <w:jc w:val="center"/>
              <w:rPr>
                <w:bCs/>
              </w:rPr>
            </w:pPr>
            <w:r w:rsidRPr="00816940">
              <w:rPr>
                <w:bCs/>
              </w:rPr>
              <w:t xml:space="preserve">Ссылка на видеозапись </w:t>
            </w:r>
          </w:p>
        </w:tc>
      </w:tr>
      <w:tr w:rsidR="00816940" w:rsidRPr="00816940" w:rsidTr="00B2725D">
        <w:trPr>
          <w:trHeight w:val="300"/>
        </w:trPr>
        <w:tc>
          <w:tcPr>
            <w:tcW w:w="35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1.</w:t>
            </w:r>
          </w:p>
        </w:tc>
        <w:tc>
          <w:tcPr>
            <w:tcW w:w="562"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84"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75" w:type="pct"/>
            <w:tcBorders>
              <w:top w:val="nil"/>
              <w:left w:val="nil"/>
              <w:bottom w:val="single" w:sz="4" w:space="0" w:color="000000"/>
              <w:right w:val="single" w:sz="4" w:space="0" w:color="000000"/>
            </w:tcBorders>
            <w:shd w:val="clear" w:color="auto" w:fill="auto"/>
          </w:tcPr>
          <w:p w:rsidR="00816940" w:rsidRPr="00816940" w:rsidRDefault="00816940" w:rsidP="00816940">
            <w:pPr>
              <w:jc w:val="center"/>
            </w:pPr>
          </w:p>
        </w:tc>
        <w:tc>
          <w:tcPr>
            <w:tcW w:w="430" w:type="pct"/>
            <w:tcBorders>
              <w:top w:val="nil"/>
              <w:left w:val="nil"/>
              <w:bottom w:val="single" w:sz="4" w:space="0" w:color="000000"/>
              <w:right w:val="single" w:sz="4" w:space="0" w:color="000000"/>
            </w:tcBorders>
            <w:shd w:val="clear" w:color="auto" w:fill="auto"/>
          </w:tcPr>
          <w:p w:rsidR="00816940" w:rsidRPr="00816940" w:rsidRDefault="00816940" w:rsidP="00816940">
            <w:pPr>
              <w:jc w:val="center"/>
            </w:pPr>
          </w:p>
        </w:tc>
        <w:tc>
          <w:tcPr>
            <w:tcW w:w="584" w:type="pct"/>
            <w:tcBorders>
              <w:top w:val="nil"/>
              <w:left w:val="nil"/>
              <w:bottom w:val="single" w:sz="4" w:space="0" w:color="000000"/>
              <w:right w:val="nil"/>
            </w:tcBorders>
            <w:shd w:val="clear" w:color="FFFFFF" w:fill="FFFFFF"/>
          </w:tcPr>
          <w:p w:rsidR="00816940" w:rsidRPr="00816940" w:rsidRDefault="00816940" w:rsidP="00816940">
            <w:pPr>
              <w:jc w:val="center"/>
            </w:pPr>
          </w:p>
        </w:tc>
        <w:tc>
          <w:tcPr>
            <w:tcW w:w="642"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72" w:type="pct"/>
            <w:tcBorders>
              <w:top w:val="nil"/>
              <w:left w:val="nil"/>
              <w:bottom w:val="single" w:sz="4" w:space="0" w:color="auto"/>
              <w:right w:val="single" w:sz="4" w:space="0" w:color="auto"/>
            </w:tcBorders>
            <w:shd w:val="clear" w:color="000000" w:fill="FFFFFF"/>
            <w:vAlign w:val="center"/>
          </w:tcPr>
          <w:p w:rsidR="00816940" w:rsidRPr="00816940" w:rsidRDefault="00816940" w:rsidP="00816940">
            <w:pPr>
              <w:jc w:val="center"/>
            </w:pPr>
          </w:p>
        </w:tc>
        <w:tc>
          <w:tcPr>
            <w:tcW w:w="701" w:type="pct"/>
            <w:tcBorders>
              <w:top w:val="nil"/>
              <w:left w:val="nil"/>
              <w:bottom w:val="single" w:sz="4" w:space="0" w:color="auto"/>
              <w:right w:val="single" w:sz="4" w:space="0" w:color="auto"/>
            </w:tcBorders>
            <w:shd w:val="clear" w:color="auto" w:fill="auto"/>
            <w:noWrap/>
            <w:vAlign w:val="bottom"/>
          </w:tcPr>
          <w:p w:rsidR="00816940" w:rsidRPr="00816940" w:rsidRDefault="00816940" w:rsidP="00816940">
            <w:pPr>
              <w:jc w:val="center"/>
            </w:pPr>
          </w:p>
        </w:tc>
      </w:tr>
      <w:tr w:rsidR="00816940" w:rsidRPr="00816940" w:rsidTr="00B2725D">
        <w:trPr>
          <w:trHeight w:val="300"/>
        </w:trPr>
        <w:tc>
          <w:tcPr>
            <w:tcW w:w="35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2.</w:t>
            </w:r>
          </w:p>
        </w:tc>
        <w:tc>
          <w:tcPr>
            <w:tcW w:w="562"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84"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75" w:type="pct"/>
            <w:tcBorders>
              <w:top w:val="nil"/>
              <w:left w:val="nil"/>
              <w:bottom w:val="single" w:sz="4" w:space="0" w:color="000000"/>
              <w:right w:val="single" w:sz="4" w:space="0" w:color="000000"/>
            </w:tcBorders>
            <w:shd w:val="clear" w:color="auto" w:fill="auto"/>
          </w:tcPr>
          <w:p w:rsidR="00816940" w:rsidRPr="00816940" w:rsidRDefault="00816940" w:rsidP="00816940">
            <w:pPr>
              <w:jc w:val="center"/>
            </w:pPr>
          </w:p>
        </w:tc>
        <w:tc>
          <w:tcPr>
            <w:tcW w:w="430" w:type="pct"/>
            <w:tcBorders>
              <w:top w:val="nil"/>
              <w:left w:val="nil"/>
              <w:bottom w:val="single" w:sz="4" w:space="0" w:color="000000"/>
              <w:right w:val="single" w:sz="4" w:space="0" w:color="000000"/>
            </w:tcBorders>
            <w:shd w:val="clear" w:color="auto" w:fill="auto"/>
          </w:tcPr>
          <w:p w:rsidR="00816940" w:rsidRPr="00816940" w:rsidRDefault="00816940" w:rsidP="00816940">
            <w:pPr>
              <w:jc w:val="center"/>
            </w:pPr>
          </w:p>
        </w:tc>
        <w:tc>
          <w:tcPr>
            <w:tcW w:w="584" w:type="pct"/>
            <w:tcBorders>
              <w:top w:val="nil"/>
              <w:left w:val="nil"/>
              <w:bottom w:val="single" w:sz="4" w:space="0" w:color="000000"/>
              <w:right w:val="nil"/>
            </w:tcBorders>
            <w:shd w:val="clear" w:color="auto" w:fill="auto"/>
          </w:tcPr>
          <w:p w:rsidR="00816940" w:rsidRPr="00816940" w:rsidRDefault="00816940" w:rsidP="00816940">
            <w:pPr>
              <w:jc w:val="center"/>
            </w:pPr>
          </w:p>
        </w:tc>
        <w:tc>
          <w:tcPr>
            <w:tcW w:w="642"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72" w:type="pct"/>
            <w:tcBorders>
              <w:top w:val="nil"/>
              <w:left w:val="nil"/>
              <w:bottom w:val="single" w:sz="4" w:space="0" w:color="auto"/>
              <w:right w:val="single" w:sz="4" w:space="0" w:color="auto"/>
            </w:tcBorders>
            <w:shd w:val="clear" w:color="000000" w:fill="FFFFFF"/>
            <w:vAlign w:val="center"/>
          </w:tcPr>
          <w:p w:rsidR="00816940" w:rsidRPr="00816940" w:rsidRDefault="00816940" w:rsidP="00816940">
            <w:pPr>
              <w:jc w:val="center"/>
            </w:pPr>
          </w:p>
        </w:tc>
        <w:tc>
          <w:tcPr>
            <w:tcW w:w="701" w:type="pct"/>
            <w:tcBorders>
              <w:top w:val="nil"/>
              <w:left w:val="nil"/>
              <w:bottom w:val="single" w:sz="4" w:space="0" w:color="auto"/>
              <w:right w:val="single" w:sz="4" w:space="0" w:color="auto"/>
            </w:tcBorders>
            <w:shd w:val="clear" w:color="auto" w:fill="auto"/>
            <w:noWrap/>
            <w:vAlign w:val="bottom"/>
          </w:tcPr>
          <w:p w:rsidR="00816940" w:rsidRPr="00816940" w:rsidRDefault="00816940" w:rsidP="00816940">
            <w:pPr>
              <w:jc w:val="center"/>
            </w:pPr>
          </w:p>
        </w:tc>
      </w:tr>
      <w:tr w:rsidR="00816940" w:rsidRPr="00816940" w:rsidTr="00B2725D">
        <w:trPr>
          <w:trHeight w:val="300"/>
        </w:trPr>
        <w:tc>
          <w:tcPr>
            <w:tcW w:w="35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3.</w:t>
            </w:r>
          </w:p>
        </w:tc>
        <w:tc>
          <w:tcPr>
            <w:tcW w:w="562"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84"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rPr>
                <w:bCs/>
              </w:rPr>
            </w:pPr>
          </w:p>
        </w:tc>
        <w:tc>
          <w:tcPr>
            <w:tcW w:w="575"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pPr>
          </w:p>
        </w:tc>
        <w:tc>
          <w:tcPr>
            <w:tcW w:w="43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84" w:type="pct"/>
            <w:tcBorders>
              <w:top w:val="nil"/>
              <w:left w:val="nil"/>
              <w:bottom w:val="single" w:sz="4" w:space="0" w:color="auto"/>
              <w:right w:val="nil"/>
            </w:tcBorders>
            <w:shd w:val="clear" w:color="auto" w:fill="auto"/>
            <w:vAlign w:val="center"/>
          </w:tcPr>
          <w:p w:rsidR="00816940" w:rsidRPr="00816940" w:rsidRDefault="00816940" w:rsidP="00816940">
            <w:pPr>
              <w:jc w:val="center"/>
            </w:pPr>
          </w:p>
        </w:tc>
        <w:tc>
          <w:tcPr>
            <w:tcW w:w="642"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72" w:type="pct"/>
            <w:tcBorders>
              <w:top w:val="nil"/>
              <w:left w:val="nil"/>
              <w:bottom w:val="single" w:sz="4" w:space="0" w:color="auto"/>
              <w:right w:val="single" w:sz="4" w:space="0" w:color="auto"/>
            </w:tcBorders>
            <w:shd w:val="clear" w:color="000000" w:fill="FFFFFF"/>
            <w:vAlign w:val="center"/>
          </w:tcPr>
          <w:p w:rsidR="00816940" w:rsidRPr="00816940" w:rsidRDefault="00816940" w:rsidP="00816940">
            <w:pPr>
              <w:jc w:val="center"/>
            </w:pPr>
          </w:p>
        </w:tc>
        <w:tc>
          <w:tcPr>
            <w:tcW w:w="701" w:type="pct"/>
            <w:tcBorders>
              <w:top w:val="nil"/>
              <w:left w:val="nil"/>
              <w:bottom w:val="single" w:sz="4" w:space="0" w:color="auto"/>
              <w:right w:val="single" w:sz="4" w:space="0" w:color="auto"/>
            </w:tcBorders>
            <w:shd w:val="clear" w:color="auto" w:fill="auto"/>
            <w:noWrap/>
            <w:vAlign w:val="bottom"/>
          </w:tcPr>
          <w:p w:rsidR="00816940" w:rsidRPr="00816940" w:rsidRDefault="00816940" w:rsidP="00816940">
            <w:pPr>
              <w:jc w:val="center"/>
            </w:pPr>
          </w:p>
        </w:tc>
      </w:tr>
      <w:tr w:rsidR="00816940" w:rsidRPr="00816940" w:rsidTr="00B2725D">
        <w:trPr>
          <w:trHeight w:val="300"/>
        </w:trPr>
        <w:tc>
          <w:tcPr>
            <w:tcW w:w="35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4.</w:t>
            </w:r>
          </w:p>
        </w:tc>
        <w:tc>
          <w:tcPr>
            <w:tcW w:w="562"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84"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rPr>
                <w:bCs/>
              </w:rPr>
            </w:pPr>
          </w:p>
        </w:tc>
        <w:tc>
          <w:tcPr>
            <w:tcW w:w="575"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pPr>
          </w:p>
        </w:tc>
        <w:tc>
          <w:tcPr>
            <w:tcW w:w="43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84" w:type="pct"/>
            <w:tcBorders>
              <w:top w:val="nil"/>
              <w:left w:val="nil"/>
              <w:bottom w:val="single" w:sz="4" w:space="0" w:color="auto"/>
              <w:right w:val="nil"/>
            </w:tcBorders>
            <w:shd w:val="clear" w:color="auto" w:fill="auto"/>
            <w:vAlign w:val="center"/>
          </w:tcPr>
          <w:p w:rsidR="00816940" w:rsidRPr="00816940" w:rsidRDefault="00816940" w:rsidP="00816940">
            <w:pPr>
              <w:jc w:val="center"/>
            </w:pPr>
          </w:p>
        </w:tc>
        <w:tc>
          <w:tcPr>
            <w:tcW w:w="642"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72" w:type="pct"/>
            <w:tcBorders>
              <w:top w:val="nil"/>
              <w:left w:val="nil"/>
              <w:bottom w:val="single" w:sz="4" w:space="0" w:color="auto"/>
              <w:right w:val="single" w:sz="4" w:space="0" w:color="auto"/>
            </w:tcBorders>
            <w:shd w:val="clear" w:color="000000" w:fill="FFFFFF"/>
            <w:vAlign w:val="center"/>
          </w:tcPr>
          <w:p w:rsidR="00816940" w:rsidRPr="00816940" w:rsidRDefault="00816940" w:rsidP="00816940">
            <w:pPr>
              <w:jc w:val="center"/>
            </w:pPr>
          </w:p>
        </w:tc>
        <w:tc>
          <w:tcPr>
            <w:tcW w:w="701" w:type="pct"/>
            <w:tcBorders>
              <w:top w:val="nil"/>
              <w:left w:val="nil"/>
              <w:bottom w:val="single" w:sz="4" w:space="0" w:color="auto"/>
              <w:right w:val="single" w:sz="4" w:space="0" w:color="auto"/>
            </w:tcBorders>
            <w:shd w:val="clear" w:color="auto" w:fill="auto"/>
            <w:noWrap/>
            <w:vAlign w:val="bottom"/>
          </w:tcPr>
          <w:p w:rsidR="00816940" w:rsidRPr="00816940" w:rsidRDefault="00816940" w:rsidP="00816940">
            <w:pPr>
              <w:jc w:val="center"/>
            </w:pPr>
          </w:p>
        </w:tc>
      </w:tr>
      <w:tr w:rsidR="00816940" w:rsidRPr="00816940" w:rsidTr="00B2725D">
        <w:trPr>
          <w:trHeight w:val="300"/>
        </w:trPr>
        <w:tc>
          <w:tcPr>
            <w:tcW w:w="35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bCs/>
              </w:rPr>
            </w:pPr>
            <w:r w:rsidRPr="00816940">
              <w:rPr>
                <w:bCs/>
              </w:rPr>
              <w:t>5.</w:t>
            </w:r>
          </w:p>
        </w:tc>
        <w:tc>
          <w:tcPr>
            <w:tcW w:w="562" w:type="pct"/>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bCs/>
              </w:rPr>
            </w:pPr>
          </w:p>
        </w:tc>
        <w:tc>
          <w:tcPr>
            <w:tcW w:w="584"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rPr>
                <w:bCs/>
              </w:rPr>
            </w:pPr>
          </w:p>
        </w:tc>
        <w:tc>
          <w:tcPr>
            <w:tcW w:w="575" w:type="pct"/>
            <w:tcBorders>
              <w:top w:val="nil"/>
              <w:left w:val="single" w:sz="4" w:space="0" w:color="auto"/>
              <w:bottom w:val="single" w:sz="4" w:space="0" w:color="auto"/>
              <w:right w:val="nil"/>
            </w:tcBorders>
            <w:shd w:val="clear" w:color="auto" w:fill="auto"/>
            <w:vAlign w:val="center"/>
          </w:tcPr>
          <w:p w:rsidR="00816940" w:rsidRPr="00816940" w:rsidRDefault="00816940" w:rsidP="00816940">
            <w:pPr>
              <w:jc w:val="center"/>
            </w:pPr>
          </w:p>
        </w:tc>
        <w:tc>
          <w:tcPr>
            <w:tcW w:w="430"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84" w:type="pct"/>
            <w:tcBorders>
              <w:top w:val="nil"/>
              <w:left w:val="nil"/>
              <w:bottom w:val="single" w:sz="4" w:space="0" w:color="auto"/>
              <w:right w:val="nil"/>
            </w:tcBorders>
            <w:shd w:val="clear" w:color="auto" w:fill="auto"/>
            <w:vAlign w:val="center"/>
          </w:tcPr>
          <w:p w:rsidR="00816940" w:rsidRPr="00816940" w:rsidRDefault="00816940" w:rsidP="00816940">
            <w:pPr>
              <w:jc w:val="center"/>
            </w:pPr>
          </w:p>
        </w:tc>
        <w:tc>
          <w:tcPr>
            <w:tcW w:w="642" w:type="pct"/>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pPr>
          </w:p>
        </w:tc>
        <w:tc>
          <w:tcPr>
            <w:tcW w:w="572" w:type="pct"/>
            <w:tcBorders>
              <w:top w:val="nil"/>
              <w:left w:val="nil"/>
              <w:bottom w:val="single" w:sz="4" w:space="0" w:color="auto"/>
              <w:right w:val="single" w:sz="4" w:space="0" w:color="auto"/>
            </w:tcBorders>
            <w:shd w:val="clear" w:color="000000" w:fill="FFFFFF"/>
            <w:vAlign w:val="center"/>
          </w:tcPr>
          <w:p w:rsidR="00816940" w:rsidRPr="00816940" w:rsidRDefault="00816940" w:rsidP="00816940">
            <w:pPr>
              <w:jc w:val="center"/>
            </w:pPr>
          </w:p>
        </w:tc>
        <w:tc>
          <w:tcPr>
            <w:tcW w:w="701" w:type="pct"/>
            <w:tcBorders>
              <w:top w:val="nil"/>
              <w:left w:val="nil"/>
              <w:bottom w:val="single" w:sz="4" w:space="0" w:color="auto"/>
              <w:right w:val="single" w:sz="4" w:space="0" w:color="auto"/>
            </w:tcBorders>
            <w:shd w:val="clear" w:color="auto" w:fill="auto"/>
            <w:noWrap/>
            <w:vAlign w:val="bottom"/>
          </w:tcPr>
          <w:p w:rsidR="00816940" w:rsidRPr="00816940" w:rsidRDefault="00816940" w:rsidP="00816940">
            <w:pPr>
              <w:jc w:val="center"/>
            </w:pPr>
          </w:p>
        </w:tc>
      </w:tr>
    </w:tbl>
    <w:p w:rsidR="00816940" w:rsidRPr="00816940" w:rsidRDefault="00816940" w:rsidP="00816940">
      <w:pPr>
        <w:spacing w:after="200" w:line="276" w:lineRule="auto"/>
        <w:rPr>
          <w:rFonts w:eastAsiaTheme="minorHAnsi" w:cstheme="minorBidi"/>
          <w:lang w:val="en-US" w:eastAsia="en-US"/>
        </w:rPr>
      </w:pPr>
    </w:p>
    <w:p w:rsidR="00816940" w:rsidRPr="00816940" w:rsidRDefault="00816940" w:rsidP="00816940">
      <w:pPr>
        <w:spacing w:line="276" w:lineRule="auto"/>
        <w:jc w:val="center"/>
        <w:rPr>
          <w:rFonts w:eastAsiaTheme="minorHAnsi" w:cstheme="minorBidi"/>
          <w:b/>
          <w:lang w:eastAsia="en-US"/>
        </w:rPr>
      </w:pPr>
      <w:r w:rsidRPr="00816940">
        <w:rPr>
          <w:rFonts w:eastAsiaTheme="minorHAnsi" w:cstheme="minorBidi"/>
          <w:b/>
          <w:lang w:eastAsia="en-US"/>
        </w:rPr>
        <w:t xml:space="preserve">Информация о количественном распределении учащихся «Наименование ОУ» </w:t>
      </w:r>
    </w:p>
    <w:p w:rsidR="00816940" w:rsidRPr="00816940" w:rsidRDefault="00816940" w:rsidP="00816940">
      <w:pPr>
        <w:spacing w:after="200" w:line="276" w:lineRule="auto"/>
        <w:jc w:val="center"/>
        <w:rPr>
          <w:rFonts w:eastAsiaTheme="minorHAnsi" w:cstheme="minorBidi"/>
          <w:b/>
          <w:lang w:eastAsia="en-US"/>
        </w:rPr>
      </w:pPr>
      <w:r w:rsidRPr="00816940">
        <w:rPr>
          <w:rFonts w:eastAsiaTheme="minorHAnsi" w:cstheme="minorBidi"/>
          <w:b/>
          <w:lang w:eastAsia="en-US"/>
        </w:rPr>
        <w:t xml:space="preserve">по секциям </w:t>
      </w:r>
    </w:p>
    <w:tbl>
      <w:tblPr>
        <w:tblW w:w="9800" w:type="dxa"/>
        <w:tblInd w:w="93" w:type="dxa"/>
        <w:tblLook w:val="04A0" w:firstRow="1" w:lastRow="0" w:firstColumn="1" w:lastColumn="0" w:noHBand="0" w:noVBand="1"/>
      </w:tblPr>
      <w:tblGrid>
        <w:gridCol w:w="949"/>
        <w:gridCol w:w="958"/>
        <w:gridCol w:w="1774"/>
        <w:gridCol w:w="2014"/>
        <w:gridCol w:w="2262"/>
        <w:gridCol w:w="1843"/>
      </w:tblGrid>
      <w:tr w:rsidR="00816940" w:rsidRPr="00816940" w:rsidTr="00B2725D">
        <w:trPr>
          <w:trHeight w:val="1098"/>
        </w:trPr>
        <w:tc>
          <w:tcPr>
            <w:tcW w:w="949" w:type="dxa"/>
            <w:tcBorders>
              <w:top w:val="single" w:sz="4" w:space="0" w:color="auto"/>
              <w:left w:val="single" w:sz="4" w:space="0" w:color="auto"/>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 п/п</w:t>
            </w:r>
          </w:p>
        </w:tc>
        <w:tc>
          <w:tcPr>
            <w:tcW w:w="958" w:type="dxa"/>
            <w:tcBorders>
              <w:top w:val="single" w:sz="4" w:space="0" w:color="auto"/>
              <w:left w:val="nil"/>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Район</w:t>
            </w:r>
          </w:p>
        </w:tc>
        <w:tc>
          <w:tcPr>
            <w:tcW w:w="1774" w:type="dxa"/>
            <w:tcBorders>
              <w:top w:val="single" w:sz="4" w:space="0" w:color="auto"/>
              <w:left w:val="nil"/>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Краткое наименование ОУ</w:t>
            </w:r>
          </w:p>
        </w:tc>
        <w:tc>
          <w:tcPr>
            <w:tcW w:w="2014" w:type="dxa"/>
            <w:tcBorders>
              <w:top w:val="single" w:sz="4" w:space="0" w:color="auto"/>
              <w:left w:val="nil"/>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 xml:space="preserve">Наименование направления (см. таблицу №1 Положения) </w:t>
            </w:r>
          </w:p>
        </w:tc>
        <w:tc>
          <w:tcPr>
            <w:tcW w:w="2262" w:type="dxa"/>
            <w:tcBorders>
              <w:top w:val="single" w:sz="4" w:space="0" w:color="auto"/>
              <w:left w:val="nil"/>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Наименование секции</w:t>
            </w:r>
          </w:p>
        </w:tc>
        <w:tc>
          <w:tcPr>
            <w:tcW w:w="1843" w:type="dxa"/>
            <w:tcBorders>
              <w:top w:val="single" w:sz="4" w:space="0" w:color="auto"/>
              <w:left w:val="nil"/>
              <w:bottom w:val="single" w:sz="4" w:space="0" w:color="auto"/>
              <w:right w:val="single" w:sz="4" w:space="0" w:color="auto"/>
            </w:tcBorders>
            <w:shd w:val="clear" w:color="auto" w:fill="auto"/>
          </w:tcPr>
          <w:p w:rsidR="00816940" w:rsidRPr="00816940" w:rsidRDefault="00816940" w:rsidP="00816940">
            <w:pPr>
              <w:jc w:val="center"/>
              <w:rPr>
                <w:rFonts w:cstheme="minorBidi"/>
                <w:bCs/>
              </w:rPr>
            </w:pPr>
            <w:r w:rsidRPr="00816940">
              <w:rPr>
                <w:rFonts w:cstheme="minorBidi"/>
                <w:bCs/>
              </w:rPr>
              <w:t>Кол-во учащихся от ОУ в данной секции</w:t>
            </w:r>
          </w:p>
        </w:tc>
      </w:tr>
      <w:tr w:rsidR="00816940" w:rsidRPr="00816940" w:rsidTr="00B2725D">
        <w:trPr>
          <w:trHeight w:val="315"/>
        </w:trPr>
        <w:tc>
          <w:tcPr>
            <w:tcW w:w="949" w:type="dxa"/>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1.</w:t>
            </w:r>
          </w:p>
        </w:tc>
        <w:tc>
          <w:tcPr>
            <w:tcW w:w="958"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 </w:t>
            </w:r>
          </w:p>
        </w:tc>
        <w:tc>
          <w:tcPr>
            <w:tcW w:w="177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01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262"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1843"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r>
      <w:tr w:rsidR="00816940" w:rsidRPr="00816940" w:rsidTr="00B2725D">
        <w:trPr>
          <w:trHeight w:val="315"/>
        </w:trPr>
        <w:tc>
          <w:tcPr>
            <w:tcW w:w="949" w:type="dxa"/>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2.</w:t>
            </w:r>
          </w:p>
        </w:tc>
        <w:tc>
          <w:tcPr>
            <w:tcW w:w="958"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 </w:t>
            </w:r>
          </w:p>
        </w:tc>
        <w:tc>
          <w:tcPr>
            <w:tcW w:w="177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01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262"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1843"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r>
      <w:tr w:rsidR="00816940" w:rsidRPr="00816940" w:rsidTr="00B2725D">
        <w:trPr>
          <w:trHeight w:val="315"/>
        </w:trPr>
        <w:tc>
          <w:tcPr>
            <w:tcW w:w="949" w:type="dxa"/>
            <w:tcBorders>
              <w:top w:val="nil"/>
              <w:left w:val="single" w:sz="4" w:space="0" w:color="auto"/>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3.</w:t>
            </w:r>
          </w:p>
        </w:tc>
        <w:tc>
          <w:tcPr>
            <w:tcW w:w="958"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sz w:val="22"/>
                <w:szCs w:val="22"/>
              </w:rPr>
              <w:t> </w:t>
            </w:r>
          </w:p>
        </w:tc>
        <w:tc>
          <w:tcPr>
            <w:tcW w:w="177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014"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2262"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c>
          <w:tcPr>
            <w:tcW w:w="1843" w:type="dxa"/>
            <w:tcBorders>
              <w:top w:val="nil"/>
              <w:left w:val="nil"/>
              <w:bottom w:val="single" w:sz="4" w:space="0" w:color="auto"/>
              <w:right w:val="single" w:sz="4" w:space="0" w:color="auto"/>
            </w:tcBorders>
            <w:shd w:val="clear" w:color="auto" w:fill="auto"/>
            <w:vAlign w:val="center"/>
          </w:tcPr>
          <w:p w:rsidR="00816940" w:rsidRPr="00816940" w:rsidRDefault="00816940" w:rsidP="00816940">
            <w:pPr>
              <w:jc w:val="center"/>
              <w:rPr>
                <w:rFonts w:cstheme="minorBidi"/>
              </w:rPr>
            </w:pPr>
            <w:r w:rsidRPr="00816940">
              <w:rPr>
                <w:rFonts w:cstheme="minorBidi"/>
              </w:rPr>
              <w:t> </w:t>
            </w:r>
          </w:p>
        </w:tc>
      </w:tr>
    </w:tbl>
    <w:p w:rsidR="00816940" w:rsidRPr="00816940" w:rsidRDefault="00816940" w:rsidP="00816940">
      <w:pPr>
        <w:rPr>
          <w:rFonts w:eastAsiaTheme="minorHAnsi" w:cstheme="minorBidi"/>
          <w:sz w:val="28"/>
          <w:szCs w:val="28"/>
          <w:lang w:eastAsia="en-US"/>
        </w:rPr>
      </w:pPr>
    </w:p>
    <w:p w:rsidR="00816940" w:rsidRPr="00816940" w:rsidRDefault="00816940" w:rsidP="00816940">
      <w:pPr>
        <w:spacing w:after="200" w:line="276" w:lineRule="auto"/>
        <w:rPr>
          <w:rFonts w:eastAsiaTheme="minorHAnsi" w:cstheme="minorBidi"/>
          <w:lang w:eastAsia="en-US"/>
        </w:rPr>
      </w:pPr>
      <w:r w:rsidRPr="00816940">
        <w:rPr>
          <w:rFonts w:eastAsiaTheme="minorHAnsi" w:cstheme="minorBidi"/>
          <w:lang w:eastAsia="en-US"/>
        </w:rPr>
        <w:t>Ответственный за предоставление информации по всем заявкам от ОУ:</w:t>
      </w:r>
    </w:p>
    <w:tbl>
      <w:tblPr>
        <w:tblW w:w="5000" w:type="pct"/>
        <w:tblLook w:val="04A0" w:firstRow="1" w:lastRow="0" w:firstColumn="1" w:lastColumn="0" w:noHBand="0" w:noVBand="1"/>
      </w:tblPr>
      <w:tblGrid>
        <w:gridCol w:w="2216"/>
        <w:gridCol w:w="7554"/>
      </w:tblGrid>
      <w:tr w:rsidR="00816940" w:rsidRPr="00816940" w:rsidTr="00B2725D">
        <w:trPr>
          <w:trHeight w:val="435"/>
        </w:trPr>
        <w:tc>
          <w:tcPr>
            <w:tcW w:w="1134"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both"/>
              <w:rPr>
                <w:rFonts w:cstheme="minorBidi"/>
              </w:rPr>
            </w:pPr>
            <w:r w:rsidRPr="00816940">
              <w:rPr>
                <w:rFonts w:cstheme="minorBidi"/>
              </w:rPr>
              <w:t>ФИО полностью</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r w:rsidRPr="00816940">
              <w:t> </w:t>
            </w:r>
          </w:p>
        </w:tc>
      </w:tr>
      <w:tr w:rsidR="00816940" w:rsidRPr="00816940" w:rsidTr="00B2725D">
        <w:trPr>
          <w:trHeight w:val="525"/>
        </w:trPr>
        <w:tc>
          <w:tcPr>
            <w:tcW w:w="1134"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both"/>
              <w:rPr>
                <w:rFonts w:cstheme="minorBidi"/>
              </w:rPr>
            </w:pPr>
            <w:r w:rsidRPr="00816940">
              <w:rPr>
                <w:rFonts w:cstheme="minorBidi"/>
              </w:rPr>
              <w:t>Должность</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r w:rsidRPr="00816940">
              <w:t> </w:t>
            </w:r>
          </w:p>
        </w:tc>
      </w:tr>
      <w:tr w:rsidR="00816940" w:rsidRPr="00816940" w:rsidTr="00B2725D">
        <w:trPr>
          <w:trHeight w:val="450"/>
        </w:trPr>
        <w:tc>
          <w:tcPr>
            <w:tcW w:w="1134"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both"/>
              <w:rPr>
                <w:rFonts w:cstheme="minorBidi"/>
              </w:rPr>
            </w:pPr>
            <w:r w:rsidRPr="00816940">
              <w:rPr>
                <w:rFonts w:cstheme="minorBidi"/>
              </w:rPr>
              <w:t>Тел. мобильный</w:t>
            </w:r>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r w:rsidRPr="00816940">
              <w:t> </w:t>
            </w:r>
          </w:p>
        </w:tc>
      </w:tr>
      <w:tr w:rsidR="00816940" w:rsidRPr="00816940" w:rsidTr="00B2725D">
        <w:trPr>
          <w:trHeight w:val="450"/>
        </w:trPr>
        <w:tc>
          <w:tcPr>
            <w:tcW w:w="1134" w:type="pct"/>
            <w:tcBorders>
              <w:top w:val="single" w:sz="4" w:space="0" w:color="auto"/>
              <w:left w:val="single" w:sz="4" w:space="0" w:color="auto"/>
              <w:bottom w:val="single" w:sz="4" w:space="0" w:color="auto"/>
              <w:right w:val="nil"/>
            </w:tcBorders>
            <w:shd w:val="clear" w:color="auto" w:fill="auto"/>
            <w:vAlign w:val="center"/>
          </w:tcPr>
          <w:p w:rsidR="00816940" w:rsidRPr="00816940" w:rsidRDefault="00816940" w:rsidP="00816940">
            <w:pPr>
              <w:jc w:val="both"/>
              <w:rPr>
                <w:rFonts w:cstheme="minorBidi"/>
              </w:rPr>
            </w:pPr>
            <w:r w:rsidRPr="00816940">
              <w:rPr>
                <w:rFonts w:cstheme="minorBidi"/>
                <w:lang w:val="en-US"/>
              </w:rPr>
              <w:t>E</w:t>
            </w:r>
            <w:r w:rsidRPr="00816940">
              <w:rPr>
                <w:rFonts w:cstheme="minorBidi"/>
              </w:rPr>
              <w:t>-</w:t>
            </w:r>
            <w:proofErr w:type="spellStart"/>
            <w:r w:rsidRPr="00816940">
              <w:rPr>
                <w:rFonts w:cstheme="minorBidi"/>
              </w:rPr>
              <w:t>mail</w:t>
            </w:r>
            <w:proofErr w:type="spellEnd"/>
          </w:p>
        </w:tc>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rsidR="00816940" w:rsidRPr="00816940" w:rsidRDefault="00816940" w:rsidP="00816940"/>
        </w:tc>
      </w:tr>
    </w:tbl>
    <w:p w:rsidR="00816940" w:rsidRPr="00816940" w:rsidRDefault="00816940" w:rsidP="00816940">
      <w:pPr>
        <w:spacing w:after="200" w:line="276" w:lineRule="auto"/>
        <w:rPr>
          <w:rFonts w:eastAsiaTheme="minorHAnsi" w:cstheme="minorBidi"/>
          <w:lang w:val="en-US" w:eastAsia="en-US"/>
        </w:rPr>
      </w:pPr>
    </w:p>
    <w:p w:rsidR="00816940" w:rsidRPr="00816940" w:rsidRDefault="00816940" w:rsidP="00816940">
      <w:pPr>
        <w:spacing w:after="200" w:line="276" w:lineRule="auto"/>
        <w:rPr>
          <w:rFonts w:eastAsiaTheme="minorHAnsi" w:cstheme="minorBidi"/>
          <w:b/>
          <w:i/>
          <w:lang w:eastAsia="en-US"/>
        </w:rPr>
      </w:pPr>
      <w:r w:rsidRPr="00816940">
        <w:rPr>
          <w:rFonts w:eastAsiaTheme="minorHAnsi" w:cstheme="minorBidi"/>
          <w:b/>
          <w:i/>
          <w:lang w:eastAsia="en-US"/>
        </w:rPr>
        <w:br w:type="page"/>
      </w:r>
    </w:p>
    <w:p w:rsidR="00816940" w:rsidRPr="00816940" w:rsidRDefault="00816940" w:rsidP="00816940">
      <w:pPr>
        <w:spacing w:after="200" w:line="276" w:lineRule="auto"/>
        <w:jc w:val="right"/>
        <w:rPr>
          <w:rFonts w:eastAsiaTheme="minorHAnsi" w:cstheme="minorBidi"/>
          <w:b/>
          <w:i/>
          <w:lang w:eastAsia="en-US"/>
        </w:rPr>
      </w:pPr>
      <w:r w:rsidRPr="00816940">
        <w:rPr>
          <w:rFonts w:eastAsiaTheme="minorHAnsi" w:cstheme="minorBidi"/>
          <w:b/>
          <w:i/>
          <w:lang w:eastAsia="en-US"/>
        </w:rPr>
        <w:lastRenderedPageBreak/>
        <w:t xml:space="preserve">Приложение №3. </w:t>
      </w:r>
    </w:p>
    <w:p w:rsidR="00816940" w:rsidRPr="00816940" w:rsidRDefault="00816940" w:rsidP="00816940">
      <w:pPr>
        <w:jc w:val="center"/>
        <w:rPr>
          <w:rFonts w:cstheme="minorBidi"/>
          <w:color w:val="000000"/>
          <w:sz w:val="14"/>
          <w:szCs w:val="14"/>
        </w:rPr>
      </w:pP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color w:val="000000"/>
          <w:lang w:eastAsia="en-US"/>
        </w:rPr>
        <w:t>СОГЛАСИЕ</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b/>
          <w:bCs/>
          <w:color w:val="000000"/>
          <w:sz w:val="23"/>
          <w:szCs w:val="23"/>
          <w:lang w:eastAsia="en-US"/>
        </w:rPr>
        <w:t xml:space="preserve">на </w:t>
      </w:r>
      <w:r w:rsidRPr="00816940">
        <w:rPr>
          <w:rFonts w:eastAsiaTheme="minorHAnsi"/>
          <w:b/>
          <w:bCs/>
          <w:color w:val="000000"/>
          <w:lang w:eastAsia="en-US"/>
        </w:rPr>
        <w:t>обработку персональных данных</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i/>
          <w:iCs/>
          <w:color w:val="000000"/>
          <w:lang w:eastAsia="en-US"/>
        </w:rPr>
        <w:t>(для несовершеннолетних участников)</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Я, 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родителя или законного представителя)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(вид документа, удостоверяющего личность)</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(в случае опекунства/попечительства указать реквизиты документа,</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 основании которого осуществляется опека или попечительство)</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выдан __________________ года_________________________________________________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(дата выдачи, наименование органа, выдавшего документ)</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проживающий (</w:t>
      </w:r>
      <w:proofErr w:type="spellStart"/>
      <w:r w:rsidRPr="00816940">
        <w:rPr>
          <w:rFonts w:eastAsiaTheme="minorHAnsi"/>
          <w:color w:val="000000"/>
          <w:lang w:eastAsia="en-US"/>
        </w:rPr>
        <w:t>ая</w:t>
      </w:r>
      <w:proofErr w:type="spellEnd"/>
      <w:r w:rsidRPr="00816940">
        <w:rPr>
          <w:rFonts w:eastAsiaTheme="minorHAnsi"/>
          <w:color w:val="000000"/>
          <w:lang w:eastAsia="en-US"/>
        </w:rPr>
        <w:t xml:space="preserve">) по адресу: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настоящим выражаю свое согласие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(название образовательного учреждения)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организатору </w:t>
      </w:r>
    </w:p>
    <w:p w:rsidR="00816940" w:rsidRPr="00816940" w:rsidRDefault="00816940" w:rsidP="00816940">
      <w:pPr>
        <w:autoSpaceDE w:val="0"/>
        <w:autoSpaceDN w:val="0"/>
        <w:adjustRightInd w:val="0"/>
        <w:rPr>
          <w:rFonts w:ascii="Calibri" w:eastAsiaTheme="minorHAnsi" w:hAnsi="Calibri" w:cs="Calibri"/>
          <w:color w:val="000000"/>
          <w:lang w:eastAsia="en-US"/>
        </w:rPr>
      </w:pPr>
      <w:r w:rsidRPr="00816940">
        <w:rPr>
          <w:rFonts w:ascii="Calibri" w:eastAsiaTheme="minorHAnsi" w:hAnsi="Calibri" w:cs="Calibri"/>
          <w:color w:val="000000"/>
          <w:lang w:eastAsia="en-US"/>
        </w:rPr>
        <w:t xml:space="preserve">______________________________________________________________________________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i/>
          <w:iCs/>
          <w:color w:val="000000"/>
          <w:lang w:eastAsia="en-US"/>
        </w:rPr>
        <w:t>(название мероприятия)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(далее – оператору) на обработку персональных данных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обучающегося полностью)</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 </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Разрешаю использовать в качестве общедоступных персональных данных ребенка: </w:t>
      </w:r>
      <w:r w:rsidRPr="00816940">
        <w:rPr>
          <w:rFonts w:eastAsiaTheme="minorHAnsi"/>
          <w:b/>
          <w:color w:val="000000"/>
          <w:lang w:eastAsia="en-US"/>
        </w:rPr>
        <w:t>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w:t>
      </w:r>
      <w:r w:rsidRPr="00816940">
        <w:rPr>
          <w:rFonts w:eastAsiaTheme="minorHAnsi"/>
          <w:color w:val="000000"/>
          <w:lang w:eastAsia="en-US"/>
        </w:rPr>
        <w:t xml:space="preserve"> </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w:lastRenderedPageBreak/>
        <mc:AlternateContent>
          <mc:Choice Requires="wps">
            <w:drawing>
              <wp:anchor distT="0" distB="0" distL="114300" distR="114300" simplePos="0" relativeHeight="251723776"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30" style="position:absolute;left:0;text-align:left;margin-left:10.05pt;margin-top:6.05pt;width:17.6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16940" w:rsidRPr="00816940" w:rsidRDefault="00816940" w:rsidP="00816940">
      <w:pPr>
        <w:autoSpaceDE w:val="0"/>
        <w:autoSpaceDN w:val="0"/>
        <w:adjustRightInd w:val="0"/>
        <w:jc w:val="right"/>
        <w:rPr>
          <w:rFonts w:eastAsiaTheme="minorHAnsi"/>
          <w:i/>
          <w:color w:val="000000"/>
          <w:sz w:val="20"/>
          <w:szCs w:val="20"/>
          <w:lang w:eastAsia="en-US"/>
        </w:rPr>
      </w:pPr>
      <w:r w:rsidRPr="00816940">
        <w:rPr>
          <w:rFonts w:eastAsiaTheme="minorHAnsi"/>
          <w:i/>
          <w:color w:val="000000"/>
          <w:sz w:val="20"/>
          <w:szCs w:val="20"/>
          <w:lang w:eastAsia="en-US"/>
        </w:rPr>
        <w:t xml:space="preserve">(подпись лица, давшего согласие)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724800"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1" style="position:absolute;left:0;text-align:left;margin-left:10.05pt;margin-top:-.2pt;width:17.65pt;height:1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16940" w:rsidRPr="00816940" w:rsidRDefault="00816940" w:rsidP="00816940">
      <w:pPr>
        <w:autoSpaceDE w:val="0"/>
        <w:autoSpaceDN w:val="0"/>
        <w:adjustRightInd w:val="0"/>
        <w:jc w:val="right"/>
        <w:rPr>
          <w:rFonts w:eastAsiaTheme="minorHAnsi"/>
          <w:color w:val="000000"/>
          <w:lang w:eastAsia="en-US"/>
        </w:rPr>
      </w:pPr>
      <w:r w:rsidRPr="00816940">
        <w:rPr>
          <w:rFonts w:eastAsiaTheme="minorHAnsi"/>
          <w:i/>
          <w:iCs/>
          <w:color w:val="000000"/>
          <w:sz w:val="20"/>
          <w:szCs w:val="20"/>
          <w:lang w:eastAsia="en-US"/>
        </w:rPr>
        <w:t>(подпись лица, давшего согласие</w:t>
      </w:r>
      <w:r w:rsidRPr="00816940">
        <w:rPr>
          <w:rFonts w:eastAsiaTheme="minorHAnsi"/>
          <w:i/>
          <w:iCs/>
          <w:color w:val="000000"/>
          <w:lang w:eastAsia="en-US"/>
        </w:rPr>
        <w:t xml:space="preserve">) </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b/>
          <w:bCs/>
          <w:color w:val="000000"/>
          <w:lang w:eastAsia="en-US"/>
        </w:rPr>
        <w:t xml:space="preserve">Доступ субъекта к персональным данным, обрабатываемым оператором </w:t>
      </w:r>
      <w:r w:rsidRPr="00816940">
        <w:rPr>
          <w:rFonts w:eastAsiaTheme="minorHAnsi"/>
          <w:color w:val="000000"/>
          <w:lang w:eastAsia="en-US"/>
        </w:rPr>
        <w:t xml:space="preserve">осуществляется в порядке, предусмотренном </w:t>
      </w:r>
      <w:proofErr w:type="spellStart"/>
      <w:r w:rsidRPr="00816940">
        <w:rPr>
          <w:rFonts w:eastAsiaTheme="minorHAnsi"/>
          <w:color w:val="000000"/>
          <w:lang w:eastAsia="en-US"/>
        </w:rPr>
        <w:t>ст.ст</w:t>
      </w:r>
      <w:proofErr w:type="spellEnd"/>
      <w:r w:rsidRPr="00816940">
        <w:rPr>
          <w:rFonts w:eastAsiaTheme="minorHAnsi"/>
          <w:color w:val="000000"/>
          <w:lang w:eastAsia="en-US"/>
        </w:rPr>
        <w:t xml:space="preserve">. 14, 20 Федерального закона от 27.07.2006 № 152-ФЗ «О персональных данных» </w:t>
      </w:r>
    </w:p>
    <w:p w:rsidR="00816940" w:rsidRPr="00816940" w:rsidRDefault="00816940" w:rsidP="00816940">
      <w:pPr>
        <w:autoSpaceDE w:val="0"/>
        <w:autoSpaceDN w:val="0"/>
        <w:adjustRightInd w:val="0"/>
        <w:jc w:val="both"/>
        <w:rPr>
          <w:rFonts w:eastAsiaTheme="minorHAnsi"/>
          <w:color w:val="000000"/>
          <w:lang w:eastAsia="en-US"/>
        </w:rPr>
      </w:pPr>
    </w:p>
    <w:p w:rsidR="00816940" w:rsidRPr="00816940" w:rsidRDefault="00816940" w:rsidP="00816940">
      <w:pPr>
        <w:autoSpaceDE w:val="0"/>
        <w:autoSpaceDN w:val="0"/>
        <w:adjustRightInd w:val="0"/>
        <w:jc w:val="both"/>
        <w:rPr>
          <w:rFonts w:eastAsiaTheme="minorHAnsi"/>
          <w:color w:val="000000"/>
          <w:u w:val="single"/>
          <w:lang w:eastAsia="en-US"/>
        </w:rPr>
      </w:pPr>
      <w:r w:rsidRPr="00816940">
        <w:rPr>
          <w:rFonts w:eastAsiaTheme="minorHAnsi"/>
          <w:b/>
          <w:bCs/>
          <w:color w:val="000000"/>
          <w:lang w:eastAsia="en-US"/>
        </w:rPr>
        <w:t xml:space="preserve">Порядок отзыва настоящего согласия </w:t>
      </w:r>
      <w:r w:rsidRPr="00816940">
        <w:rPr>
          <w:rFonts w:eastAsiaTheme="minorHAnsi"/>
          <w:color w:val="000000"/>
          <w:u w:val="single"/>
          <w:lang w:eastAsia="en-US"/>
        </w:rPr>
        <w:t xml:space="preserve">по личному заявлению субъекта персональных данных </w:t>
      </w: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color w:val="000000"/>
          <w:lang w:eastAsia="en-US"/>
        </w:rPr>
        <w:t xml:space="preserve">(Ф.И.О., подпись лица, давшего согласие) </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9F45B9">
      <w:pPr>
        <w:autoSpaceDE w:val="0"/>
        <w:autoSpaceDN w:val="0"/>
        <w:adjustRightInd w:val="0"/>
        <w:jc w:val="both"/>
        <w:rPr>
          <w:rFonts w:cstheme="minorBidi"/>
          <w:b/>
        </w:rPr>
      </w:pPr>
      <w:r w:rsidRPr="00816940">
        <w:rPr>
          <w:rFonts w:eastAsiaTheme="minorHAnsi"/>
          <w:b/>
          <w:bCs/>
          <w:color w:val="000000"/>
          <w:lang w:eastAsia="en-US"/>
        </w:rPr>
        <w:t xml:space="preserve">Настоящее согласие дано мной </w:t>
      </w:r>
      <w:r w:rsidRPr="00816940">
        <w:rPr>
          <w:rFonts w:eastAsiaTheme="minorHAnsi"/>
          <w:color w:val="000000"/>
          <w:lang w:eastAsia="en-US"/>
        </w:rPr>
        <w:t>«____» ____________ _______ г.</w:t>
      </w:r>
    </w:p>
    <w:p w:rsidR="009F45B9" w:rsidRDefault="009F45B9" w:rsidP="00816940">
      <w:pPr>
        <w:autoSpaceDE w:val="0"/>
        <w:autoSpaceDN w:val="0"/>
        <w:adjustRightInd w:val="0"/>
        <w:jc w:val="center"/>
        <w:rPr>
          <w:rFonts w:eastAsiaTheme="minorHAnsi"/>
          <w:color w:val="000000"/>
          <w:lang w:eastAsia="en-US"/>
        </w:rPr>
      </w:pPr>
    </w:p>
    <w:p w:rsidR="009F45B9" w:rsidRDefault="009F45B9" w:rsidP="00816940">
      <w:pPr>
        <w:autoSpaceDE w:val="0"/>
        <w:autoSpaceDN w:val="0"/>
        <w:adjustRightInd w:val="0"/>
        <w:jc w:val="center"/>
        <w:rPr>
          <w:rFonts w:eastAsiaTheme="minorHAnsi"/>
          <w:color w:val="000000"/>
          <w:lang w:eastAsia="en-US"/>
        </w:rPr>
      </w:pPr>
    </w:p>
    <w:p w:rsidR="009F45B9" w:rsidRDefault="009F45B9" w:rsidP="00816940">
      <w:pPr>
        <w:autoSpaceDE w:val="0"/>
        <w:autoSpaceDN w:val="0"/>
        <w:adjustRightInd w:val="0"/>
        <w:jc w:val="center"/>
        <w:rPr>
          <w:rFonts w:eastAsiaTheme="minorHAnsi"/>
          <w:color w:val="000000"/>
          <w:lang w:eastAsia="en-US"/>
        </w:rPr>
      </w:pPr>
    </w:p>
    <w:p w:rsidR="009F45B9" w:rsidRDefault="009F45B9" w:rsidP="00816940">
      <w:pPr>
        <w:autoSpaceDE w:val="0"/>
        <w:autoSpaceDN w:val="0"/>
        <w:adjustRightInd w:val="0"/>
        <w:jc w:val="center"/>
        <w:rPr>
          <w:rFonts w:eastAsiaTheme="minorHAnsi"/>
          <w:color w:val="000000"/>
          <w:lang w:eastAsia="en-US"/>
        </w:rPr>
      </w:pP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color w:val="000000"/>
          <w:lang w:eastAsia="en-US"/>
        </w:rPr>
        <w:t>СОГЛАСИЕ</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b/>
          <w:bCs/>
          <w:color w:val="000000"/>
          <w:sz w:val="23"/>
          <w:szCs w:val="23"/>
          <w:lang w:eastAsia="en-US"/>
        </w:rPr>
        <w:t xml:space="preserve">на </w:t>
      </w:r>
      <w:r w:rsidRPr="00816940">
        <w:rPr>
          <w:rFonts w:eastAsiaTheme="minorHAnsi"/>
          <w:b/>
          <w:bCs/>
          <w:color w:val="000000"/>
          <w:lang w:eastAsia="en-US"/>
        </w:rPr>
        <w:t>обработку персональных данных</w:t>
      </w:r>
    </w:p>
    <w:p w:rsidR="00816940" w:rsidRPr="00816940" w:rsidRDefault="00816940" w:rsidP="00816940">
      <w:pPr>
        <w:autoSpaceDE w:val="0"/>
        <w:autoSpaceDN w:val="0"/>
        <w:adjustRightInd w:val="0"/>
        <w:jc w:val="center"/>
        <w:rPr>
          <w:rFonts w:eastAsiaTheme="minorHAnsi"/>
          <w:i/>
          <w:iCs/>
          <w:color w:val="000000"/>
          <w:lang w:eastAsia="en-US"/>
        </w:rPr>
      </w:pPr>
      <w:r w:rsidRPr="00816940">
        <w:rPr>
          <w:rFonts w:eastAsiaTheme="minorHAnsi"/>
          <w:i/>
          <w:iCs/>
          <w:color w:val="000000"/>
          <w:lang w:eastAsia="en-US"/>
        </w:rPr>
        <w:t>(для совершеннолетних участников)</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color w:val="000000"/>
          <w:sz w:val="22"/>
          <w:szCs w:val="22"/>
          <w:lang w:eastAsia="en-US"/>
        </w:rPr>
        <w:t>г. Самара                                                                                                              «___» _______________г.</w:t>
      </w:r>
    </w:p>
    <w:p w:rsidR="00816940" w:rsidRPr="00816940" w:rsidRDefault="00816940" w:rsidP="00816940">
      <w:pPr>
        <w:autoSpaceDE w:val="0"/>
        <w:autoSpaceDN w:val="0"/>
        <w:adjustRightInd w:val="0"/>
        <w:rPr>
          <w:rFonts w:eastAsiaTheme="minorHAnsi"/>
          <w:color w:val="000000"/>
          <w:lang w:eastAsia="en-US"/>
        </w:rPr>
      </w:pP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Я, 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полностью)</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(вид документа, удостоверяющего личность)</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выдан __________________ года_________________________________________________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(дата выдачи, наименование органа, выдавшего документ)</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проживающий (</w:t>
      </w:r>
      <w:proofErr w:type="spellStart"/>
      <w:r w:rsidRPr="00816940">
        <w:rPr>
          <w:rFonts w:eastAsiaTheme="minorHAnsi"/>
          <w:color w:val="000000"/>
          <w:lang w:eastAsia="en-US"/>
        </w:rPr>
        <w:t>ая</w:t>
      </w:r>
      <w:proofErr w:type="spellEnd"/>
      <w:r w:rsidRPr="00816940">
        <w:rPr>
          <w:rFonts w:eastAsiaTheme="minorHAnsi"/>
          <w:color w:val="000000"/>
          <w:lang w:eastAsia="en-US"/>
        </w:rPr>
        <w:t xml:space="preserve">) по адресу: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настоящим выражаю свое согласие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(название образовательного учреждения)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организатору </w:t>
      </w:r>
    </w:p>
    <w:p w:rsidR="00816940" w:rsidRPr="00816940" w:rsidRDefault="00816940" w:rsidP="00816940">
      <w:pPr>
        <w:autoSpaceDE w:val="0"/>
        <w:autoSpaceDN w:val="0"/>
        <w:adjustRightInd w:val="0"/>
        <w:rPr>
          <w:rFonts w:ascii="Calibri" w:eastAsiaTheme="minorHAnsi" w:hAnsi="Calibri" w:cs="Calibri"/>
          <w:color w:val="000000"/>
          <w:lang w:eastAsia="en-US"/>
        </w:rPr>
      </w:pPr>
      <w:r w:rsidRPr="00816940">
        <w:rPr>
          <w:rFonts w:ascii="Calibri" w:eastAsiaTheme="minorHAnsi" w:hAnsi="Calibri" w:cs="Calibri"/>
          <w:color w:val="000000"/>
          <w:lang w:eastAsia="en-US"/>
        </w:rPr>
        <w:t xml:space="preserve">______________________________________________________________________________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(название мероприятия)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(далее – оператору) на обработку персональных данных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обучающегося полностью)</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В соответствии с данным согласием мною может быть предоставлена для обработки следующая информация: </w:t>
      </w:r>
      <w:r w:rsidRPr="00816940">
        <w:rPr>
          <w:rFonts w:eastAsiaTheme="minorHAnsi"/>
          <w:b/>
          <w:bCs/>
          <w:color w:val="000000"/>
          <w:lang w:eastAsia="en-US"/>
        </w:rPr>
        <w:t xml:space="preserve">фамилия, имя, отчество, сведения об основном документе, удостоверяющем личность </w:t>
      </w:r>
      <w:r w:rsidRPr="00816940">
        <w:rPr>
          <w:rFonts w:eastAsiaTheme="minorHAnsi"/>
          <w:color w:val="000000"/>
          <w:lang w:eastAsia="en-US"/>
        </w:rPr>
        <w:t xml:space="preserve">(наименование, номер, серия, дата выдачи, выдавший орган), </w:t>
      </w:r>
      <w:r w:rsidRPr="00816940">
        <w:rPr>
          <w:rFonts w:eastAsiaTheme="minorHAnsi"/>
          <w:b/>
          <w:bCs/>
          <w:color w:val="000000"/>
          <w:lang w:eastAsia="en-US"/>
        </w:rPr>
        <w:t xml:space="preserve">адрес регистрации, почтовый адрес, контактный телефон, электронный адрес, место учебы (работы), </w:t>
      </w:r>
      <w:r w:rsidRPr="00816940">
        <w:rPr>
          <w:rFonts w:eastAsiaTheme="minorHAnsi"/>
          <w:b/>
          <w:bCs/>
          <w:color w:val="000000"/>
          <w:lang w:eastAsia="en-US"/>
        </w:rPr>
        <w:lastRenderedPageBreak/>
        <w:t>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816940">
        <w:rPr>
          <w:rFonts w:eastAsiaTheme="minorHAnsi"/>
          <w:color w:val="000000"/>
          <w:lang w:eastAsia="en-US"/>
        </w:rPr>
        <w:t xml:space="preserve">.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725824"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32" style="position:absolute;left:0;text-align:left;margin-left:10.05pt;margin-top:6.05pt;width:17.65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uUUQIAAGA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16940" w:rsidRPr="00816940" w:rsidRDefault="00816940" w:rsidP="00816940">
      <w:pPr>
        <w:autoSpaceDE w:val="0"/>
        <w:autoSpaceDN w:val="0"/>
        <w:adjustRightInd w:val="0"/>
        <w:jc w:val="right"/>
        <w:rPr>
          <w:rFonts w:eastAsiaTheme="minorHAnsi"/>
          <w:i/>
          <w:color w:val="000000"/>
          <w:sz w:val="20"/>
          <w:szCs w:val="20"/>
          <w:lang w:eastAsia="en-US"/>
        </w:rPr>
      </w:pPr>
      <w:r w:rsidRPr="00816940">
        <w:rPr>
          <w:rFonts w:eastAsiaTheme="minorHAnsi"/>
          <w:i/>
          <w:color w:val="000000"/>
          <w:sz w:val="20"/>
          <w:szCs w:val="20"/>
          <w:lang w:eastAsia="en-US"/>
        </w:rPr>
        <w:t xml:space="preserve">(подпись лица, давшего согласие)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726848"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3" style="position:absolute;left:0;text-align:left;margin-left:10.05pt;margin-top:-.2pt;width:17.65pt;height:1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sIUQIAAGA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16940" w:rsidRPr="00816940" w:rsidRDefault="00816940" w:rsidP="00816940">
      <w:pPr>
        <w:autoSpaceDE w:val="0"/>
        <w:autoSpaceDN w:val="0"/>
        <w:adjustRightInd w:val="0"/>
        <w:jc w:val="right"/>
        <w:rPr>
          <w:rFonts w:eastAsiaTheme="minorHAnsi"/>
          <w:color w:val="000000"/>
          <w:sz w:val="20"/>
          <w:szCs w:val="20"/>
          <w:lang w:eastAsia="en-US"/>
        </w:rPr>
      </w:pPr>
      <w:r w:rsidRPr="00816940">
        <w:rPr>
          <w:rFonts w:eastAsiaTheme="minorHAnsi"/>
          <w:i/>
          <w:iCs/>
          <w:color w:val="000000"/>
          <w:sz w:val="20"/>
          <w:szCs w:val="20"/>
          <w:lang w:eastAsia="en-US"/>
        </w:rPr>
        <w:t xml:space="preserve">(подпись лица, давшего согласие) </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b/>
          <w:bCs/>
          <w:color w:val="000000"/>
          <w:lang w:eastAsia="en-US"/>
        </w:rPr>
        <w:t xml:space="preserve">Доступ субъекта к персональным данным, обрабатываемым оператором </w:t>
      </w:r>
      <w:r w:rsidRPr="00816940">
        <w:rPr>
          <w:rFonts w:eastAsiaTheme="minorHAnsi"/>
          <w:color w:val="000000"/>
          <w:lang w:eastAsia="en-US"/>
        </w:rPr>
        <w:t xml:space="preserve">осуществляется в порядке, предусмотренном </w:t>
      </w:r>
      <w:proofErr w:type="spellStart"/>
      <w:r w:rsidRPr="00816940">
        <w:rPr>
          <w:rFonts w:eastAsiaTheme="minorHAnsi"/>
          <w:color w:val="000000"/>
          <w:lang w:eastAsia="en-US"/>
        </w:rPr>
        <w:t>ст.ст</w:t>
      </w:r>
      <w:proofErr w:type="spellEnd"/>
      <w:r w:rsidRPr="00816940">
        <w:rPr>
          <w:rFonts w:eastAsiaTheme="minorHAnsi"/>
          <w:color w:val="000000"/>
          <w:lang w:eastAsia="en-US"/>
        </w:rPr>
        <w:t xml:space="preserve">. 14, 20 Федерального закона от 27.07.2006 № 152-ФЗ «О персональных данных» </w:t>
      </w:r>
    </w:p>
    <w:p w:rsidR="00816940" w:rsidRPr="00816940" w:rsidRDefault="00816940" w:rsidP="00816940">
      <w:pPr>
        <w:autoSpaceDE w:val="0"/>
        <w:autoSpaceDN w:val="0"/>
        <w:adjustRightInd w:val="0"/>
        <w:jc w:val="both"/>
        <w:rPr>
          <w:rFonts w:eastAsiaTheme="minorHAnsi"/>
          <w:color w:val="000000"/>
          <w:lang w:eastAsia="en-US"/>
        </w:rPr>
      </w:pP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b/>
          <w:bCs/>
          <w:color w:val="000000"/>
          <w:lang w:eastAsia="en-US"/>
        </w:rPr>
        <w:t xml:space="preserve">Порядок отзыва настоящего согласия </w:t>
      </w:r>
      <w:r w:rsidRPr="00816940">
        <w:rPr>
          <w:rFonts w:eastAsiaTheme="minorHAnsi"/>
          <w:color w:val="000000"/>
          <w:u w:val="single"/>
          <w:lang w:eastAsia="en-US"/>
        </w:rPr>
        <w:t>по личному заявлению субъекта персональных данных</w:t>
      </w:r>
      <w:r w:rsidRPr="00816940">
        <w:rPr>
          <w:rFonts w:eastAsiaTheme="minorHAnsi"/>
          <w:color w:val="000000"/>
          <w:lang w:eastAsia="en-US"/>
        </w:rPr>
        <w:t>___________________</w:t>
      </w:r>
    </w:p>
    <w:p w:rsidR="00816940" w:rsidRPr="00816940" w:rsidRDefault="00816940" w:rsidP="00816940">
      <w:pPr>
        <w:autoSpaceDE w:val="0"/>
        <w:autoSpaceDN w:val="0"/>
        <w:adjustRightInd w:val="0"/>
        <w:jc w:val="center"/>
        <w:rPr>
          <w:rFonts w:eastAsiaTheme="minorHAnsi"/>
          <w:i/>
          <w:color w:val="000000"/>
          <w:sz w:val="20"/>
          <w:szCs w:val="20"/>
          <w:lang w:eastAsia="en-US"/>
        </w:rPr>
      </w:pPr>
      <w:r w:rsidRPr="00816940">
        <w:rPr>
          <w:rFonts w:eastAsiaTheme="minorHAnsi"/>
          <w:i/>
          <w:color w:val="000000"/>
          <w:sz w:val="20"/>
          <w:szCs w:val="20"/>
          <w:lang w:eastAsia="en-US"/>
        </w:rPr>
        <w:t>(Ф.И.О., подпись лица, давшего согласие)</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6369B6">
      <w:pPr>
        <w:autoSpaceDE w:val="0"/>
        <w:autoSpaceDN w:val="0"/>
        <w:adjustRightInd w:val="0"/>
        <w:jc w:val="both"/>
        <w:rPr>
          <w:rFonts w:cstheme="minorBidi"/>
          <w:b/>
        </w:rPr>
      </w:pPr>
      <w:r w:rsidRPr="00816940">
        <w:rPr>
          <w:rFonts w:eastAsiaTheme="minorHAnsi"/>
          <w:b/>
          <w:bCs/>
          <w:color w:val="000000"/>
          <w:lang w:eastAsia="en-US"/>
        </w:rPr>
        <w:t xml:space="preserve">Настоящее согласие дано мной </w:t>
      </w:r>
      <w:r w:rsidRPr="00816940">
        <w:rPr>
          <w:rFonts w:eastAsiaTheme="minorHAnsi"/>
          <w:color w:val="000000"/>
          <w:lang w:eastAsia="en-US"/>
        </w:rPr>
        <w:t>«____» ____________ _______ г.</w:t>
      </w:r>
    </w:p>
    <w:p w:rsidR="006369B6" w:rsidRDefault="006369B6" w:rsidP="00816940">
      <w:pPr>
        <w:autoSpaceDE w:val="0"/>
        <w:autoSpaceDN w:val="0"/>
        <w:adjustRightInd w:val="0"/>
        <w:jc w:val="center"/>
        <w:rPr>
          <w:rFonts w:eastAsiaTheme="minorHAnsi"/>
          <w:color w:val="000000"/>
          <w:lang w:eastAsia="en-US"/>
        </w:rPr>
      </w:pPr>
    </w:p>
    <w:p w:rsidR="006369B6" w:rsidRDefault="006369B6" w:rsidP="00816940">
      <w:pPr>
        <w:autoSpaceDE w:val="0"/>
        <w:autoSpaceDN w:val="0"/>
        <w:adjustRightInd w:val="0"/>
        <w:jc w:val="center"/>
        <w:rPr>
          <w:rFonts w:eastAsiaTheme="minorHAnsi"/>
          <w:color w:val="000000"/>
          <w:lang w:eastAsia="en-US"/>
        </w:rPr>
      </w:pPr>
    </w:p>
    <w:p w:rsidR="006369B6" w:rsidRDefault="006369B6" w:rsidP="00816940">
      <w:pPr>
        <w:autoSpaceDE w:val="0"/>
        <w:autoSpaceDN w:val="0"/>
        <w:adjustRightInd w:val="0"/>
        <w:jc w:val="center"/>
        <w:rPr>
          <w:rFonts w:eastAsiaTheme="minorHAnsi"/>
          <w:color w:val="000000"/>
          <w:lang w:eastAsia="en-US"/>
        </w:rPr>
      </w:pPr>
    </w:p>
    <w:p w:rsidR="006369B6" w:rsidRDefault="006369B6" w:rsidP="00816940">
      <w:pPr>
        <w:autoSpaceDE w:val="0"/>
        <w:autoSpaceDN w:val="0"/>
        <w:adjustRightInd w:val="0"/>
        <w:jc w:val="center"/>
        <w:rPr>
          <w:rFonts w:eastAsiaTheme="minorHAnsi"/>
          <w:color w:val="000000"/>
          <w:lang w:eastAsia="en-US"/>
        </w:rPr>
      </w:pPr>
    </w:p>
    <w:p w:rsidR="007071AA" w:rsidRDefault="007071AA">
      <w:pPr>
        <w:spacing w:after="200" w:line="276" w:lineRule="auto"/>
        <w:rPr>
          <w:rFonts w:eastAsiaTheme="minorHAnsi"/>
          <w:color w:val="000000"/>
          <w:lang w:eastAsia="en-US"/>
        </w:rPr>
      </w:pPr>
      <w:r>
        <w:rPr>
          <w:rFonts w:eastAsiaTheme="minorHAnsi"/>
          <w:color w:val="000000"/>
          <w:lang w:eastAsia="en-US"/>
        </w:rPr>
        <w:br w:type="page"/>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color w:val="000000"/>
          <w:lang w:eastAsia="en-US"/>
        </w:rPr>
        <w:lastRenderedPageBreak/>
        <w:t>СОГЛАСИЕ</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b/>
          <w:bCs/>
          <w:color w:val="000000"/>
          <w:sz w:val="23"/>
          <w:szCs w:val="23"/>
          <w:lang w:eastAsia="en-US"/>
        </w:rPr>
        <w:t xml:space="preserve">на </w:t>
      </w:r>
      <w:r w:rsidRPr="00816940">
        <w:rPr>
          <w:rFonts w:eastAsiaTheme="minorHAnsi"/>
          <w:b/>
          <w:bCs/>
          <w:color w:val="000000"/>
          <w:lang w:eastAsia="en-US"/>
        </w:rPr>
        <w:t>обработку персональных данных педагога</w:t>
      </w:r>
    </w:p>
    <w:p w:rsidR="00816940" w:rsidRPr="00816940" w:rsidRDefault="00816940" w:rsidP="00816940">
      <w:pPr>
        <w:autoSpaceDE w:val="0"/>
        <w:autoSpaceDN w:val="0"/>
        <w:adjustRightInd w:val="0"/>
        <w:jc w:val="center"/>
        <w:rPr>
          <w:rFonts w:eastAsiaTheme="minorHAnsi"/>
          <w:color w:val="000000"/>
          <w:lang w:eastAsia="en-US"/>
        </w:rPr>
      </w:pPr>
      <w:r w:rsidRPr="00816940">
        <w:rPr>
          <w:rFonts w:eastAsiaTheme="minorHAnsi"/>
          <w:color w:val="000000"/>
          <w:sz w:val="22"/>
          <w:szCs w:val="22"/>
          <w:lang w:eastAsia="en-US"/>
        </w:rPr>
        <w:t>г. Самара                                                                                                              «___» _______________г.</w:t>
      </w:r>
    </w:p>
    <w:p w:rsidR="00816940" w:rsidRPr="00816940" w:rsidRDefault="00816940" w:rsidP="00816940">
      <w:pPr>
        <w:autoSpaceDE w:val="0"/>
        <w:autoSpaceDN w:val="0"/>
        <w:adjustRightInd w:val="0"/>
        <w:rPr>
          <w:rFonts w:eastAsiaTheme="minorHAnsi"/>
          <w:color w:val="000000"/>
          <w:lang w:eastAsia="en-US"/>
        </w:rPr>
      </w:pP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Я, 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полностью)</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lang w:eastAsia="en-US"/>
        </w:rPr>
        <w:t>(</w:t>
      </w:r>
      <w:r w:rsidRPr="00816940">
        <w:rPr>
          <w:rFonts w:eastAsiaTheme="minorHAnsi"/>
          <w:i/>
          <w:iCs/>
          <w:color w:val="000000"/>
          <w:sz w:val="20"/>
          <w:szCs w:val="20"/>
          <w:lang w:eastAsia="en-US"/>
        </w:rPr>
        <w:t>вид документа, удостоверяющего личность)</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выдан __________________ года_________________________________________________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(дата выдачи, наименование органа, выдавшего документ)</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проживающий (</w:t>
      </w:r>
      <w:proofErr w:type="spellStart"/>
      <w:r w:rsidRPr="00816940">
        <w:rPr>
          <w:rFonts w:eastAsiaTheme="minorHAnsi"/>
          <w:color w:val="000000"/>
          <w:lang w:eastAsia="en-US"/>
        </w:rPr>
        <w:t>ая</w:t>
      </w:r>
      <w:proofErr w:type="spellEnd"/>
      <w:r w:rsidRPr="00816940">
        <w:rPr>
          <w:rFonts w:eastAsiaTheme="minorHAnsi"/>
          <w:color w:val="000000"/>
          <w:lang w:eastAsia="en-US"/>
        </w:rPr>
        <w:t xml:space="preserve">) по адресу: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настоящим выражаю свое согласие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(название образовательного учреждения)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организатору </w:t>
      </w:r>
    </w:p>
    <w:p w:rsidR="00816940" w:rsidRPr="00816940" w:rsidRDefault="00816940" w:rsidP="00816940">
      <w:pPr>
        <w:autoSpaceDE w:val="0"/>
        <w:autoSpaceDN w:val="0"/>
        <w:adjustRightInd w:val="0"/>
        <w:rPr>
          <w:rFonts w:ascii="Calibri" w:eastAsiaTheme="minorHAnsi" w:hAnsi="Calibri" w:cs="Calibri"/>
          <w:color w:val="000000"/>
          <w:lang w:eastAsia="en-US"/>
        </w:rPr>
      </w:pPr>
      <w:r w:rsidRPr="00816940">
        <w:rPr>
          <w:rFonts w:ascii="Calibri" w:eastAsiaTheme="minorHAnsi" w:hAnsi="Calibri" w:cs="Calibri"/>
          <w:color w:val="000000"/>
          <w:lang w:eastAsia="en-US"/>
        </w:rPr>
        <w:t xml:space="preserve">______________________________________________________________________________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(название мероприятия)</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(далее – оператору) на обработку персональных данных </w:t>
      </w:r>
    </w:p>
    <w:p w:rsidR="00816940" w:rsidRPr="00816940" w:rsidRDefault="00816940" w:rsidP="00816940">
      <w:pPr>
        <w:autoSpaceDE w:val="0"/>
        <w:autoSpaceDN w:val="0"/>
        <w:adjustRightInd w:val="0"/>
        <w:rPr>
          <w:rFonts w:eastAsiaTheme="minorHAnsi"/>
          <w:color w:val="000000"/>
          <w:lang w:eastAsia="en-US"/>
        </w:rPr>
      </w:pPr>
      <w:r w:rsidRPr="00816940">
        <w:rPr>
          <w:rFonts w:eastAsiaTheme="minorHAnsi"/>
          <w:color w:val="000000"/>
          <w:lang w:eastAsia="en-US"/>
        </w:rPr>
        <w:t xml:space="preserve">_____________________________________________________________________________, </w:t>
      </w:r>
    </w:p>
    <w:p w:rsidR="00816940" w:rsidRPr="00816940" w:rsidRDefault="00816940" w:rsidP="00816940">
      <w:pPr>
        <w:autoSpaceDE w:val="0"/>
        <w:autoSpaceDN w:val="0"/>
        <w:adjustRightInd w:val="0"/>
        <w:jc w:val="center"/>
        <w:rPr>
          <w:rFonts w:eastAsiaTheme="minorHAnsi"/>
          <w:color w:val="000000"/>
          <w:sz w:val="20"/>
          <w:szCs w:val="20"/>
          <w:lang w:eastAsia="en-US"/>
        </w:rPr>
      </w:pPr>
      <w:r w:rsidRPr="00816940">
        <w:rPr>
          <w:rFonts w:eastAsiaTheme="minorHAnsi"/>
          <w:i/>
          <w:iCs/>
          <w:color w:val="000000"/>
          <w:sz w:val="20"/>
          <w:szCs w:val="20"/>
          <w:lang w:eastAsia="en-US"/>
        </w:rPr>
        <w:t>(Ф.И.О. обучающегося полностью)</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В соответствии с данным согласием мною может быть предоставлена для обработки следующая информация: </w:t>
      </w:r>
      <w:r w:rsidRPr="00816940">
        <w:rPr>
          <w:rFonts w:eastAsiaTheme="minorHAnsi"/>
          <w:b/>
          <w:bCs/>
          <w:color w:val="000000"/>
          <w:lang w:eastAsia="en-US"/>
        </w:rPr>
        <w:t xml:space="preserve">фамилия, имя, отчество, сведения об основном документе, удостоверяющем личность </w:t>
      </w:r>
      <w:r w:rsidRPr="00816940">
        <w:rPr>
          <w:rFonts w:eastAsiaTheme="minorHAnsi"/>
          <w:color w:val="000000"/>
          <w:lang w:eastAsia="en-US"/>
        </w:rPr>
        <w:t xml:space="preserve">(наименование, номер, серия, дата выдачи, выдавший орган), </w:t>
      </w:r>
      <w:r w:rsidRPr="00816940">
        <w:rPr>
          <w:rFonts w:eastAsiaTheme="minorHAnsi"/>
          <w:b/>
          <w:bCs/>
          <w:color w:val="000000"/>
          <w:lang w:eastAsia="en-US"/>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816940">
        <w:rPr>
          <w:rFonts w:eastAsiaTheme="minorHAnsi"/>
          <w:color w:val="000000"/>
          <w:lang w:eastAsia="en-US"/>
        </w:rPr>
        <w:t xml:space="preserve">.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 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p w:rsidR="00816940" w:rsidRPr="00816940" w:rsidRDefault="00816940" w:rsidP="00816940">
      <w:pPr>
        <w:autoSpaceDE w:val="0"/>
        <w:autoSpaceDN w:val="0"/>
        <w:adjustRightInd w:val="0"/>
        <w:spacing w:after="240"/>
        <w:jc w:val="both"/>
        <w:rPr>
          <w:rFonts w:eastAsiaTheme="minorHAnsi"/>
          <w:color w:val="000000"/>
          <w:lang w:eastAsia="en-US"/>
        </w:rPr>
      </w:pPr>
      <w:r w:rsidRPr="00816940">
        <w:rPr>
          <w:rFonts w:eastAsiaTheme="minorHAnsi"/>
          <w:color w:val="000000"/>
          <w:lang w:eastAsia="en-US"/>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721728" behindDoc="0" locked="0" layoutInCell="1" allowOverlap="1">
                <wp:simplePos x="0" y="0"/>
                <wp:positionH relativeFrom="column">
                  <wp:posOffset>127635</wp:posOffset>
                </wp:positionH>
                <wp:positionV relativeFrom="paragraph">
                  <wp:posOffset>76835</wp:posOffset>
                </wp:positionV>
                <wp:extent cx="224155" cy="198120"/>
                <wp:effectExtent l="0" t="0" r="23495" b="1143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34" style="position:absolute;left:0;text-align:left;margin-left:10.05pt;margin-top:6.05pt;width:17.65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в случае необходимости данное согласие будет передано оператору последующих этапов мероприятия _________________________ </w:t>
      </w:r>
    </w:p>
    <w:p w:rsidR="00816940" w:rsidRPr="00816940" w:rsidRDefault="00816940" w:rsidP="00816940">
      <w:pPr>
        <w:autoSpaceDE w:val="0"/>
        <w:autoSpaceDN w:val="0"/>
        <w:adjustRightInd w:val="0"/>
        <w:jc w:val="right"/>
        <w:rPr>
          <w:rFonts w:eastAsiaTheme="minorHAnsi"/>
          <w:i/>
          <w:color w:val="000000"/>
          <w:lang w:eastAsia="en-US"/>
        </w:rPr>
      </w:pPr>
      <w:r w:rsidRPr="00816940">
        <w:rPr>
          <w:rFonts w:eastAsiaTheme="minorHAnsi"/>
          <w:i/>
          <w:color w:val="000000"/>
          <w:lang w:eastAsia="en-US"/>
        </w:rPr>
        <w:t xml:space="preserve">(подпись лица, давшего согласие) </w:t>
      </w:r>
    </w:p>
    <w:p w:rsidR="00816940" w:rsidRPr="00816940" w:rsidRDefault="009C3B1E" w:rsidP="00816940">
      <w:pPr>
        <w:autoSpaceDE w:val="0"/>
        <w:autoSpaceDN w:val="0"/>
        <w:adjustRightInd w:val="0"/>
        <w:jc w:val="both"/>
        <w:rPr>
          <w:rFonts w:eastAsiaTheme="minorHAnsi"/>
          <w:color w:val="000000"/>
          <w:lang w:eastAsia="en-US"/>
        </w:rPr>
      </w:pPr>
      <w:r>
        <w:rPr>
          <w:rFonts w:eastAsiaTheme="minorHAnsi"/>
          <w:noProof/>
          <w:color w:val="000000"/>
        </w:rPr>
        <mc:AlternateContent>
          <mc:Choice Requires="wps">
            <w:drawing>
              <wp:anchor distT="0" distB="0" distL="114300" distR="114300" simplePos="0" relativeHeight="251722752" behindDoc="0" locked="0" layoutInCell="1" allowOverlap="1">
                <wp:simplePos x="0" y="0"/>
                <wp:positionH relativeFrom="column">
                  <wp:posOffset>127635</wp:posOffset>
                </wp:positionH>
                <wp:positionV relativeFrom="paragraph">
                  <wp:posOffset>-2540</wp:posOffset>
                </wp:positionV>
                <wp:extent cx="224155" cy="198120"/>
                <wp:effectExtent l="0" t="0" r="23495" b="1143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8120"/>
                        </a:xfrm>
                        <a:prstGeom prst="rect">
                          <a:avLst/>
                        </a:prstGeom>
                        <a:solidFill>
                          <a:srgbClr val="FFFFFF"/>
                        </a:solidFill>
                        <a:ln w="9525">
                          <a:solidFill>
                            <a:srgbClr val="000000"/>
                          </a:solidFill>
                          <a:miter lim="800000"/>
                          <a:headEnd/>
                          <a:tailEnd/>
                        </a:ln>
                      </wps:spPr>
                      <wps:txbx>
                        <w:txbxContent>
                          <w:p w:rsidR="006C486E" w:rsidRDefault="006C486E" w:rsidP="00816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35" style="position:absolute;left:0;text-align:left;margin-left:10.05pt;margin-top:-.2pt;width:17.65pt;height:1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">
                <v:textbox>
                  <w:txbxContent>
                    <w:p w:rsidR="006C486E" w:rsidRDefault="006C486E" w:rsidP="00816940"/>
                  </w:txbxContent>
                </v:textbox>
              </v:rect>
            </w:pict>
          </mc:Fallback>
        </mc:AlternateContent>
      </w:r>
      <w:r w:rsidR="00816940" w:rsidRPr="00816940">
        <w:rPr>
          <w:rFonts w:eastAsiaTheme="minorHAnsi"/>
          <w:color w:val="000000"/>
          <w:lang w:eastAsia="en-US"/>
        </w:rPr>
        <w:t xml:space="preserve">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 _________________________ </w:t>
      </w:r>
    </w:p>
    <w:p w:rsidR="00816940" w:rsidRPr="00816940" w:rsidRDefault="00816940" w:rsidP="00816940">
      <w:pPr>
        <w:autoSpaceDE w:val="0"/>
        <w:autoSpaceDN w:val="0"/>
        <w:adjustRightInd w:val="0"/>
        <w:jc w:val="right"/>
        <w:rPr>
          <w:rFonts w:eastAsiaTheme="minorHAnsi"/>
          <w:color w:val="000000"/>
          <w:lang w:eastAsia="en-US"/>
        </w:rPr>
      </w:pPr>
      <w:r w:rsidRPr="00816940">
        <w:rPr>
          <w:rFonts w:eastAsiaTheme="minorHAnsi"/>
          <w:i/>
          <w:iCs/>
          <w:color w:val="000000"/>
          <w:lang w:eastAsia="en-US"/>
        </w:rPr>
        <w:t xml:space="preserve">(подпись лица, давшего согласие) </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b/>
          <w:bCs/>
          <w:color w:val="000000"/>
          <w:lang w:eastAsia="en-US"/>
        </w:rPr>
        <w:t xml:space="preserve">Доступ субъекта к персональным данным, обрабатываемым оператором </w:t>
      </w:r>
      <w:r w:rsidRPr="00816940">
        <w:rPr>
          <w:rFonts w:eastAsiaTheme="minorHAnsi"/>
          <w:color w:val="000000"/>
          <w:lang w:eastAsia="en-US"/>
        </w:rPr>
        <w:t xml:space="preserve">осуществляется в порядке, предусмотренном </w:t>
      </w:r>
      <w:proofErr w:type="spellStart"/>
      <w:r w:rsidRPr="00816940">
        <w:rPr>
          <w:rFonts w:eastAsiaTheme="minorHAnsi"/>
          <w:color w:val="000000"/>
          <w:lang w:eastAsia="en-US"/>
        </w:rPr>
        <w:t>ст.ст</w:t>
      </w:r>
      <w:proofErr w:type="spellEnd"/>
      <w:r w:rsidRPr="00816940">
        <w:rPr>
          <w:rFonts w:eastAsiaTheme="minorHAnsi"/>
          <w:color w:val="000000"/>
          <w:lang w:eastAsia="en-US"/>
        </w:rPr>
        <w:t xml:space="preserve">. 14, 20 Федерального закона от 27.07.2006 № 152-ФЗ «О персональных данных» </w:t>
      </w:r>
    </w:p>
    <w:p w:rsidR="00816940" w:rsidRPr="00816940" w:rsidRDefault="00816940" w:rsidP="00816940">
      <w:pPr>
        <w:autoSpaceDE w:val="0"/>
        <w:autoSpaceDN w:val="0"/>
        <w:adjustRightInd w:val="0"/>
        <w:jc w:val="both"/>
        <w:rPr>
          <w:rFonts w:eastAsiaTheme="minorHAnsi"/>
          <w:color w:val="000000"/>
          <w:lang w:eastAsia="en-US"/>
        </w:rPr>
      </w:pPr>
    </w:p>
    <w:p w:rsidR="00816940" w:rsidRPr="00816940" w:rsidRDefault="00816940" w:rsidP="00816940">
      <w:pPr>
        <w:autoSpaceDE w:val="0"/>
        <w:autoSpaceDN w:val="0"/>
        <w:adjustRightInd w:val="0"/>
        <w:jc w:val="both"/>
        <w:rPr>
          <w:rFonts w:eastAsiaTheme="minorHAnsi"/>
          <w:color w:val="000000"/>
          <w:lang w:eastAsia="en-US"/>
        </w:rPr>
      </w:pPr>
      <w:r w:rsidRPr="00816940">
        <w:rPr>
          <w:rFonts w:eastAsiaTheme="minorHAnsi"/>
          <w:b/>
          <w:bCs/>
          <w:color w:val="000000"/>
          <w:lang w:eastAsia="en-US"/>
        </w:rPr>
        <w:t xml:space="preserve">Порядок отзыва настоящего согласия </w:t>
      </w:r>
      <w:r w:rsidRPr="00816940">
        <w:rPr>
          <w:rFonts w:eastAsiaTheme="minorHAnsi"/>
          <w:color w:val="000000"/>
          <w:u w:val="single"/>
          <w:lang w:eastAsia="en-US"/>
        </w:rPr>
        <w:t xml:space="preserve">по личному заявлению субъекта персональных данных </w:t>
      </w:r>
      <w:r w:rsidRPr="00816940">
        <w:rPr>
          <w:rFonts w:eastAsiaTheme="minorHAnsi"/>
          <w:color w:val="000000"/>
          <w:lang w:eastAsia="en-US"/>
        </w:rPr>
        <w:t>_____________________________</w:t>
      </w:r>
    </w:p>
    <w:p w:rsidR="00816940" w:rsidRPr="00816940" w:rsidRDefault="00816940" w:rsidP="00816940">
      <w:pPr>
        <w:autoSpaceDE w:val="0"/>
        <w:autoSpaceDN w:val="0"/>
        <w:adjustRightInd w:val="0"/>
        <w:jc w:val="both"/>
        <w:rPr>
          <w:rFonts w:eastAsiaTheme="minorHAnsi"/>
          <w:i/>
          <w:color w:val="000000"/>
          <w:sz w:val="20"/>
          <w:szCs w:val="20"/>
          <w:lang w:eastAsia="en-US"/>
        </w:rPr>
      </w:pPr>
      <w:r w:rsidRPr="00816940">
        <w:rPr>
          <w:rFonts w:eastAsiaTheme="minorHAnsi"/>
          <w:i/>
          <w:color w:val="000000"/>
          <w:sz w:val="20"/>
          <w:szCs w:val="20"/>
          <w:lang w:eastAsia="en-US"/>
        </w:rPr>
        <w:t xml:space="preserve">(Ф.И.О., подпись лица, давшего согласие) </w:t>
      </w:r>
    </w:p>
    <w:p w:rsidR="00816940" w:rsidRPr="00816940" w:rsidRDefault="00816940" w:rsidP="00816940">
      <w:pPr>
        <w:autoSpaceDE w:val="0"/>
        <w:autoSpaceDN w:val="0"/>
        <w:adjustRightInd w:val="0"/>
        <w:jc w:val="both"/>
        <w:rPr>
          <w:rFonts w:eastAsiaTheme="minorHAnsi"/>
          <w:b/>
          <w:bCs/>
          <w:color w:val="000000"/>
          <w:lang w:eastAsia="en-US"/>
        </w:rPr>
      </w:pPr>
    </w:p>
    <w:p w:rsidR="00816940" w:rsidRPr="00816940" w:rsidRDefault="00816940" w:rsidP="00816940">
      <w:pPr>
        <w:autoSpaceDE w:val="0"/>
        <w:autoSpaceDN w:val="0"/>
        <w:adjustRightInd w:val="0"/>
        <w:jc w:val="both"/>
        <w:rPr>
          <w:rFonts w:eastAsiaTheme="minorHAnsi"/>
          <w:lang w:eastAsia="en-US"/>
        </w:rPr>
      </w:pPr>
      <w:r w:rsidRPr="00816940">
        <w:rPr>
          <w:rFonts w:eastAsiaTheme="minorHAnsi"/>
          <w:b/>
          <w:bCs/>
          <w:color w:val="000000"/>
          <w:lang w:eastAsia="en-US"/>
        </w:rPr>
        <w:t xml:space="preserve">Настоящее согласие дано мной </w:t>
      </w:r>
      <w:r w:rsidRPr="00816940">
        <w:rPr>
          <w:rFonts w:eastAsiaTheme="minorHAnsi"/>
          <w:color w:val="000000"/>
          <w:lang w:eastAsia="en-US"/>
        </w:rPr>
        <w:t>«____» ____________ _______ г.</w:t>
      </w:r>
    </w:p>
    <w:p w:rsidR="00816940" w:rsidRPr="00816940" w:rsidRDefault="00816940" w:rsidP="00816940">
      <w:pPr>
        <w:jc w:val="right"/>
        <w:rPr>
          <w:rFonts w:cstheme="minorBidi"/>
          <w:sz w:val="20"/>
          <w:szCs w:val="20"/>
        </w:rPr>
      </w:pPr>
    </w:p>
    <w:p w:rsidR="00816940" w:rsidRPr="00816940" w:rsidRDefault="00816940" w:rsidP="00816940">
      <w:pPr>
        <w:spacing w:after="200" w:line="276" w:lineRule="auto"/>
        <w:rPr>
          <w:rFonts w:cstheme="minorBidi"/>
          <w:b/>
        </w:rPr>
      </w:pPr>
      <w:r w:rsidRPr="00816940">
        <w:rPr>
          <w:rFonts w:cstheme="minorBidi"/>
          <w:b/>
        </w:rPr>
        <w:br w:type="page"/>
      </w:r>
    </w:p>
    <w:p w:rsidR="00816940" w:rsidRPr="00816940" w:rsidRDefault="00816940" w:rsidP="00816940">
      <w:pPr>
        <w:spacing w:after="200" w:line="276" w:lineRule="auto"/>
        <w:jc w:val="right"/>
        <w:rPr>
          <w:rFonts w:eastAsiaTheme="minorHAnsi" w:cstheme="minorBidi"/>
          <w:b/>
          <w:i/>
          <w:lang w:eastAsia="en-US"/>
        </w:rPr>
      </w:pPr>
      <w:r w:rsidRPr="00816940">
        <w:rPr>
          <w:rFonts w:eastAsiaTheme="minorHAnsi" w:cstheme="minorBidi"/>
          <w:b/>
          <w:i/>
          <w:lang w:eastAsia="en-US"/>
        </w:rPr>
        <w:lastRenderedPageBreak/>
        <w:t>Приложение №</w:t>
      </w:r>
      <w:r w:rsidRPr="00816940">
        <w:rPr>
          <w:rFonts w:eastAsiaTheme="minorHAnsi" w:cstheme="minorBidi"/>
          <w:b/>
          <w:i/>
          <w:lang w:val="en-US" w:eastAsia="en-US"/>
        </w:rPr>
        <w:t>4</w:t>
      </w:r>
      <w:r w:rsidRPr="00816940">
        <w:rPr>
          <w:rFonts w:eastAsiaTheme="minorHAnsi" w:cstheme="minorBidi"/>
          <w:b/>
          <w:i/>
          <w:lang w:eastAsia="en-US"/>
        </w:rPr>
        <w:t xml:space="preserve">. </w:t>
      </w:r>
    </w:p>
    <w:p w:rsidR="00816940" w:rsidRPr="00816940" w:rsidRDefault="00816940" w:rsidP="00816940">
      <w:pPr>
        <w:jc w:val="center"/>
        <w:rPr>
          <w:rFonts w:cstheme="minorBidi"/>
          <w:b/>
        </w:rPr>
      </w:pPr>
    </w:p>
    <w:p w:rsidR="00816940" w:rsidRPr="00816940" w:rsidRDefault="00816940" w:rsidP="00816940">
      <w:pPr>
        <w:spacing w:after="200"/>
        <w:jc w:val="center"/>
        <w:rPr>
          <w:rFonts w:cstheme="minorBidi"/>
          <w:b/>
        </w:rPr>
      </w:pPr>
      <w:r w:rsidRPr="00816940">
        <w:rPr>
          <w:rFonts w:cstheme="minorBidi"/>
          <w:b/>
        </w:rPr>
        <w:t>Образец оформления титульного листа</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4"/>
      </w:tblGrid>
      <w:tr w:rsidR="00816940" w:rsidRPr="00816940" w:rsidTr="00B2725D">
        <w:trPr>
          <w:trHeight w:val="12326"/>
        </w:trPr>
        <w:tc>
          <w:tcPr>
            <w:tcW w:w="9264" w:type="dxa"/>
          </w:tcPr>
          <w:p w:rsidR="00816940" w:rsidRPr="00816940" w:rsidRDefault="00816940" w:rsidP="00816940">
            <w:pPr>
              <w:spacing w:line="360" w:lineRule="auto"/>
              <w:jc w:val="both"/>
              <w:rPr>
                <w:rFonts w:cstheme="minorBidi"/>
              </w:rPr>
            </w:pPr>
          </w:p>
          <w:p w:rsidR="00816940" w:rsidRPr="00816940" w:rsidRDefault="00816940" w:rsidP="00816940">
            <w:pPr>
              <w:spacing w:line="276" w:lineRule="auto"/>
              <w:jc w:val="center"/>
              <w:rPr>
                <w:rFonts w:eastAsiaTheme="minorHAnsi" w:cstheme="minorBidi"/>
                <w:sz w:val="28"/>
                <w:szCs w:val="28"/>
                <w:lang w:eastAsia="en-US"/>
              </w:rPr>
            </w:pPr>
            <w:r w:rsidRPr="00816940">
              <w:rPr>
                <w:rFonts w:eastAsiaTheme="minorHAnsi" w:cstheme="minorBidi"/>
                <w:sz w:val="28"/>
                <w:szCs w:val="28"/>
                <w:lang w:val="en-US" w:eastAsia="en-US"/>
              </w:rPr>
              <w:t>XXVII</w:t>
            </w:r>
            <w:r w:rsidRPr="00816940">
              <w:rPr>
                <w:rFonts w:eastAsiaTheme="minorHAnsi" w:cstheme="minorBidi"/>
                <w:sz w:val="28"/>
                <w:szCs w:val="28"/>
                <w:lang w:eastAsia="en-US"/>
              </w:rPr>
              <w:t xml:space="preserve"> Городские школьные Кирилло-Мефодиевские Чтения</w:t>
            </w:r>
          </w:p>
          <w:p w:rsidR="00816940" w:rsidRPr="00816940" w:rsidRDefault="00816940" w:rsidP="00816940">
            <w:pPr>
              <w:spacing w:line="360" w:lineRule="auto"/>
              <w:jc w:val="center"/>
              <w:rPr>
                <w:rFonts w:cstheme="minorBidi"/>
              </w:rPr>
            </w:pPr>
          </w:p>
          <w:p w:rsidR="00816940" w:rsidRPr="00816940" w:rsidRDefault="00816940" w:rsidP="00816940">
            <w:pPr>
              <w:spacing w:line="360" w:lineRule="auto"/>
              <w:jc w:val="center"/>
              <w:rPr>
                <w:rFonts w:cstheme="minorBidi"/>
              </w:rPr>
            </w:pPr>
          </w:p>
          <w:p w:rsidR="00816940" w:rsidRPr="00816940" w:rsidRDefault="00816940" w:rsidP="00816940">
            <w:pPr>
              <w:tabs>
                <w:tab w:val="left" w:pos="1046"/>
              </w:tabs>
              <w:spacing w:line="360" w:lineRule="auto"/>
              <w:jc w:val="center"/>
              <w:rPr>
                <w:rFonts w:eastAsiaTheme="minorHAnsi" w:cstheme="minorBidi"/>
                <w:sz w:val="28"/>
                <w:szCs w:val="28"/>
                <w:lang w:eastAsia="en-US"/>
              </w:rPr>
            </w:pPr>
            <w:r w:rsidRPr="00816940">
              <w:rPr>
                <w:rFonts w:eastAsiaTheme="minorHAnsi" w:cstheme="minorBidi"/>
                <w:sz w:val="28"/>
                <w:szCs w:val="28"/>
                <w:lang w:eastAsia="en-US"/>
              </w:rPr>
              <w:t>Направление «_____________»</w:t>
            </w:r>
          </w:p>
          <w:p w:rsidR="00816940" w:rsidRPr="00816940" w:rsidRDefault="00816940" w:rsidP="00816940">
            <w:pPr>
              <w:tabs>
                <w:tab w:val="left" w:pos="1046"/>
              </w:tabs>
              <w:spacing w:line="360" w:lineRule="auto"/>
              <w:jc w:val="center"/>
              <w:rPr>
                <w:rFonts w:cstheme="minorBidi"/>
                <w:sz w:val="28"/>
                <w:szCs w:val="28"/>
              </w:rPr>
            </w:pPr>
            <w:r w:rsidRPr="00816940">
              <w:rPr>
                <w:rFonts w:eastAsiaTheme="minorHAnsi" w:cstheme="minorBidi"/>
                <w:sz w:val="28"/>
                <w:szCs w:val="28"/>
                <w:lang w:eastAsia="en-US"/>
              </w:rPr>
              <w:t>Секция «Название секции»</w:t>
            </w:r>
          </w:p>
          <w:p w:rsidR="00816940" w:rsidRPr="00816940" w:rsidRDefault="00816940" w:rsidP="00816940">
            <w:pPr>
              <w:tabs>
                <w:tab w:val="left" w:pos="1223"/>
              </w:tabs>
              <w:spacing w:line="360" w:lineRule="auto"/>
              <w:rPr>
                <w:rFonts w:cstheme="minorBidi"/>
              </w:rPr>
            </w:pPr>
          </w:p>
          <w:p w:rsidR="00816940" w:rsidRPr="00816940" w:rsidRDefault="00816940" w:rsidP="00816940">
            <w:pPr>
              <w:spacing w:line="360" w:lineRule="auto"/>
              <w:rPr>
                <w:rFonts w:cstheme="minorBidi"/>
              </w:rPr>
            </w:pPr>
          </w:p>
          <w:p w:rsidR="00816940" w:rsidRPr="00816940" w:rsidRDefault="00816940" w:rsidP="00816940">
            <w:pPr>
              <w:spacing w:line="360" w:lineRule="auto"/>
              <w:jc w:val="center"/>
              <w:rPr>
                <w:rFonts w:cstheme="minorBidi"/>
                <w:sz w:val="32"/>
                <w:szCs w:val="32"/>
              </w:rPr>
            </w:pPr>
            <w:r w:rsidRPr="00816940">
              <w:rPr>
                <w:rFonts w:cstheme="minorBidi"/>
                <w:sz w:val="32"/>
                <w:szCs w:val="32"/>
              </w:rPr>
              <w:t>Название работы</w:t>
            </w:r>
          </w:p>
          <w:p w:rsidR="00816940" w:rsidRPr="00816940" w:rsidRDefault="00816940" w:rsidP="00816940">
            <w:pPr>
              <w:spacing w:line="360" w:lineRule="auto"/>
              <w:jc w:val="both"/>
              <w:rPr>
                <w:rFonts w:cstheme="minorBidi"/>
              </w:rPr>
            </w:pP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Автор:</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cstheme="minorBidi"/>
                <w:sz w:val="28"/>
                <w:szCs w:val="28"/>
              </w:rPr>
              <w:t>ФИО (полностью) автора</w:t>
            </w:r>
            <w:r w:rsidRPr="00816940">
              <w:rPr>
                <w:rFonts w:eastAsiaTheme="minorHAnsi" w:cstheme="minorBidi"/>
                <w:color w:val="000000"/>
                <w:sz w:val="28"/>
                <w:szCs w:val="28"/>
                <w:lang w:eastAsia="en-US"/>
              </w:rPr>
              <w:t>,</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учащийся ___класса</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ОУ (краткое наименование)_______</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____________________района</w:t>
            </w:r>
          </w:p>
          <w:p w:rsidR="00816940" w:rsidRPr="00816940" w:rsidRDefault="00816940" w:rsidP="00816940">
            <w:pPr>
              <w:spacing w:line="276" w:lineRule="auto"/>
              <w:jc w:val="right"/>
              <w:rPr>
                <w:rFonts w:eastAsiaTheme="minorHAnsi" w:cstheme="minorBidi"/>
                <w:color w:val="000000"/>
                <w:sz w:val="28"/>
                <w:szCs w:val="28"/>
                <w:lang w:eastAsia="en-US"/>
              </w:rPr>
            </w:pP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Научный руководитель:</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cstheme="minorBidi"/>
                <w:sz w:val="28"/>
                <w:szCs w:val="28"/>
              </w:rPr>
              <w:t>ФИО (полностью)</w:t>
            </w:r>
            <w:r w:rsidRPr="00816940">
              <w:rPr>
                <w:rFonts w:eastAsiaTheme="minorHAnsi" w:cstheme="minorBidi"/>
                <w:color w:val="000000"/>
                <w:sz w:val="28"/>
                <w:szCs w:val="28"/>
                <w:lang w:eastAsia="en-US"/>
              </w:rPr>
              <w:t>,</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должность,</w:t>
            </w:r>
          </w:p>
          <w:p w:rsidR="00816940" w:rsidRPr="00816940" w:rsidRDefault="00816940" w:rsidP="00816940">
            <w:pPr>
              <w:spacing w:line="276" w:lineRule="auto"/>
              <w:jc w:val="right"/>
              <w:rPr>
                <w:rFonts w:eastAsiaTheme="minorHAnsi" w:cstheme="minorBidi"/>
                <w:color w:val="000000"/>
                <w:sz w:val="28"/>
                <w:szCs w:val="28"/>
                <w:lang w:eastAsia="en-US"/>
              </w:rPr>
            </w:pPr>
            <w:r w:rsidRPr="00816940">
              <w:rPr>
                <w:rFonts w:eastAsiaTheme="minorHAnsi" w:cstheme="minorBidi"/>
                <w:color w:val="000000"/>
                <w:sz w:val="28"/>
                <w:szCs w:val="28"/>
                <w:lang w:eastAsia="en-US"/>
              </w:rPr>
              <w:t xml:space="preserve">ОУ (краткое наименование)_______ </w:t>
            </w:r>
          </w:p>
          <w:p w:rsidR="00816940" w:rsidRPr="00816940" w:rsidRDefault="00816940" w:rsidP="00816940">
            <w:pPr>
              <w:spacing w:line="276" w:lineRule="auto"/>
              <w:jc w:val="right"/>
              <w:rPr>
                <w:rFonts w:eastAsiaTheme="minorHAnsi" w:cstheme="minorBidi"/>
                <w:color w:val="000000"/>
                <w:lang w:eastAsia="en-US"/>
              </w:rPr>
            </w:pPr>
            <w:r w:rsidRPr="00816940">
              <w:rPr>
                <w:rFonts w:eastAsiaTheme="minorHAnsi" w:cstheme="minorBidi"/>
                <w:color w:val="000000"/>
                <w:sz w:val="28"/>
                <w:szCs w:val="28"/>
                <w:lang w:eastAsia="en-US"/>
              </w:rPr>
              <w:t>____________________района</w:t>
            </w:r>
          </w:p>
          <w:p w:rsidR="00816940" w:rsidRPr="00816940" w:rsidRDefault="00816940" w:rsidP="00816940">
            <w:pPr>
              <w:spacing w:after="200" w:line="276" w:lineRule="auto"/>
              <w:jc w:val="right"/>
              <w:rPr>
                <w:rFonts w:eastAsiaTheme="minorHAnsi" w:cstheme="minorBidi"/>
                <w:color w:val="000000"/>
                <w:lang w:eastAsia="en-US"/>
              </w:rPr>
            </w:pPr>
          </w:p>
          <w:p w:rsidR="00816940" w:rsidRPr="00816940" w:rsidRDefault="00816940" w:rsidP="00816940">
            <w:pPr>
              <w:spacing w:before="100" w:beforeAutospacing="1" w:after="100" w:afterAutospacing="1" w:line="360" w:lineRule="auto"/>
              <w:jc w:val="center"/>
              <w:rPr>
                <w:rFonts w:cstheme="minorBidi"/>
              </w:rPr>
            </w:pPr>
          </w:p>
          <w:p w:rsidR="00816940" w:rsidRPr="00816940" w:rsidRDefault="00816940" w:rsidP="00816940">
            <w:pPr>
              <w:spacing w:before="100" w:beforeAutospacing="1" w:after="100" w:afterAutospacing="1" w:line="360" w:lineRule="auto"/>
              <w:jc w:val="center"/>
              <w:rPr>
                <w:rFonts w:cstheme="minorBidi"/>
              </w:rPr>
            </w:pPr>
          </w:p>
          <w:p w:rsidR="00816940" w:rsidRPr="00816940" w:rsidRDefault="00816940" w:rsidP="00816940">
            <w:pPr>
              <w:spacing w:before="100" w:beforeAutospacing="1" w:after="100" w:afterAutospacing="1" w:line="360" w:lineRule="auto"/>
              <w:jc w:val="center"/>
              <w:rPr>
                <w:rFonts w:cstheme="minorBidi"/>
              </w:rPr>
            </w:pPr>
          </w:p>
          <w:p w:rsidR="00816940" w:rsidRPr="00816940" w:rsidRDefault="00816940" w:rsidP="00816940">
            <w:pPr>
              <w:spacing w:before="100" w:beforeAutospacing="1" w:after="100" w:afterAutospacing="1" w:line="360" w:lineRule="auto"/>
              <w:jc w:val="center"/>
              <w:rPr>
                <w:rFonts w:cstheme="minorBidi"/>
                <w:sz w:val="28"/>
                <w:szCs w:val="28"/>
                <w:lang w:val="en-US"/>
              </w:rPr>
            </w:pPr>
            <w:r w:rsidRPr="00816940">
              <w:rPr>
                <w:rFonts w:cstheme="minorBidi"/>
                <w:sz w:val="28"/>
                <w:szCs w:val="28"/>
              </w:rPr>
              <w:t>Самара, 2024</w:t>
            </w:r>
          </w:p>
        </w:tc>
      </w:tr>
    </w:tbl>
    <w:p w:rsidR="00816940" w:rsidRPr="00816940" w:rsidRDefault="00816940" w:rsidP="00816940">
      <w:pPr>
        <w:rPr>
          <w:rFonts w:eastAsiaTheme="minorHAnsi" w:cstheme="minorBidi"/>
          <w:sz w:val="28"/>
          <w:szCs w:val="28"/>
          <w:lang w:eastAsia="en-US"/>
        </w:rPr>
      </w:pPr>
    </w:p>
    <w:p w:rsidR="00816940" w:rsidRPr="00682CF9" w:rsidRDefault="00682CF9" w:rsidP="00682CF9">
      <w:pPr>
        <w:pStyle w:val="112"/>
        <w:jc w:val="center"/>
        <w:rPr>
          <w:sz w:val="36"/>
        </w:rPr>
      </w:pPr>
      <w:bookmarkStart w:id="81" w:name="_Toc146621813"/>
      <w:r w:rsidRPr="00682CF9">
        <w:rPr>
          <w:color w:val="000000"/>
          <w:sz w:val="28"/>
          <w:szCs w:val="20"/>
        </w:rPr>
        <w:lastRenderedPageBreak/>
        <w:t>Городская междисциплинарная научно-практическая конференция</w:t>
      </w:r>
      <w:r w:rsidR="006369B6">
        <w:rPr>
          <w:color w:val="000000"/>
          <w:sz w:val="28"/>
          <w:szCs w:val="20"/>
        </w:rPr>
        <w:t xml:space="preserve"> </w:t>
      </w:r>
      <w:r w:rsidRPr="00682CF9">
        <w:rPr>
          <w:color w:val="000000"/>
          <w:sz w:val="28"/>
          <w:szCs w:val="20"/>
        </w:rPr>
        <w:t>обучающихся 1-11-х классов «Вот мир, который я люблю»</w:t>
      </w:r>
      <w:bookmarkEnd w:id="81"/>
    </w:p>
    <w:p w:rsidR="00816940" w:rsidRDefault="00816940" w:rsidP="005F404B"/>
    <w:p w:rsidR="00682CF9" w:rsidRPr="00682CF9" w:rsidRDefault="00682CF9" w:rsidP="00682CF9">
      <w:pPr>
        <w:jc w:val="center"/>
        <w:rPr>
          <w:rFonts w:eastAsia="Calibri"/>
          <w:b/>
          <w:bCs/>
          <w:sz w:val="32"/>
          <w:szCs w:val="32"/>
          <w:lang w:eastAsia="en-US"/>
        </w:rPr>
      </w:pPr>
      <w:r w:rsidRPr="00682CF9">
        <w:rPr>
          <w:rFonts w:eastAsia="Calibri"/>
          <w:b/>
          <w:bCs/>
          <w:sz w:val="32"/>
          <w:szCs w:val="32"/>
          <w:lang w:eastAsia="en-US"/>
        </w:rPr>
        <w:t>Карточка мероприятия</w:t>
      </w:r>
    </w:p>
    <w:p w:rsidR="00682CF9" w:rsidRPr="00682CF9" w:rsidRDefault="00682CF9" w:rsidP="00682CF9">
      <w:pPr>
        <w:jc w:val="center"/>
        <w:rPr>
          <w:rFonts w:eastAsia="Calibri"/>
          <w:b/>
          <w:bCs/>
          <w:sz w:val="32"/>
          <w:szCs w:val="32"/>
          <w:lang w:eastAsia="en-US"/>
        </w:rPr>
      </w:pPr>
    </w:p>
    <w:tbl>
      <w:tblPr>
        <w:tblStyle w:val="a3"/>
        <w:tblW w:w="0" w:type="auto"/>
        <w:tblLook w:val="04A0" w:firstRow="1" w:lastRow="0" w:firstColumn="1" w:lastColumn="0" w:noHBand="0" w:noVBand="1"/>
      </w:tblPr>
      <w:tblGrid>
        <w:gridCol w:w="4685"/>
        <w:gridCol w:w="5085"/>
      </w:tblGrid>
      <w:tr w:rsidR="00682CF9" w:rsidRPr="00682CF9" w:rsidTr="006369B6">
        <w:tc>
          <w:tcPr>
            <w:tcW w:w="9345" w:type="dxa"/>
            <w:gridSpan w:val="2"/>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СРОКИ И МЕСТО ПРОВЕДЕНИЯ</w:t>
            </w:r>
          </w:p>
        </w:tc>
      </w:tr>
      <w:tr w:rsidR="00682CF9" w:rsidRPr="00682CF9" w:rsidTr="006369B6">
        <w:tc>
          <w:tcPr>
            <w:tcW w:w="4482" w:type="dxa"/>
          </w:tcPr>
          <w:p w:rsidR="00682CF9" w:rsidRPr="00682CF9" w:rsidRDefault="00682CF9" w:rsidP="00682CF9">
            <w:pPr>
              <w:jc w:val="center"/>
              <w:rPr>
                <w:rFonts w:eastAsia="Calibri"/>
                <w:b/>
                <w:bCs/>
                <w:sz w:val="28"/>
                <w:szCs w:val="28"/>
                <w:lang w:eastAsia="en-US"/>
              </w:rPr>
            </w:pPr>
          </w:p>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 xml:space="preserve">Дата, </w:t>
            </w:r>
          </w:p>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время и место</w:t>
            </w:r>
          </w:p>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проведения  мероприятия*</w:t>
            </w:r>
          </w:p>
          <w:p w:rsidR="00682CF9" w:rsidRPr="00682CF9" w:rsidRDefault="00682CF9" w:rsidP="00682CF9">
            <w:pPr>
              <w:jc w:val="center"/>
              <w:rPr>
                <w:rFonts w:eastAsia="Calibri"/>
                <w:b/>
                <w:bCs/>
                <w:i/>
                <w:sz w:val="28"/>
                <w:szCs w:val="28"/>
                <w:lang w:eastAsia="en-US"/>
              </w:rPr>
            </w:pPr>
            <w:r w:rsidRPr="00682CF9">
              <w:rPr>
                <w:rFonts w:eastAsia="Calibri"/>
                <w:b/>
                <w:bCs/>
                <w:i/>
                <w:sz w:val="28"/>
                <w:szCs w:val="28"/>
                <w:lang w:eastAsia="en-US"/>
              </w:rPr>
              <w:t xml:space="preserve"> (для каждого этапа)</w:t>
            </w:r>
          </w:p>
        </w:tc>
        <w:tc>
          <w:tcPr>
            <w:tcW w:w="4863" w:type="dxa"/>
          </w:tcPr>
          <w:p w:rsidR="00682CF9" w:rsidRPr="00682CF9" w:rsidRDefault="00682CF9" w:rsidP="00682CF9">
            <w:pPr>
              <w:jc w:val="center"/>
              <w:rPr>
                <w:rFonts w:eastAsia="Calibri"/>
                <w:b/>
                <w:bCs/>
                <w:lang w:eastAsia="en-US"/>
              </w:rPr>
            </w:pPr>
            <w:r w:rsidRPr="00682CF9">
              <w:rPr>
                <w:rFonts w:eastAsia="Calibri"/>
                <w:b/>
                <w:bCs/>
                <w:lang w:eastAsia="en-US"/>
              </w:rPr>
              <w:t>1 этап (заочный):</w:t>
            </w:r>
          </w:p>
          <w:p w:rsidR="00682CF9" w:rsidRPr="00682CF9" w:rsidRDefault="00682CF9" w:rsidP="00682CF9">
            <w:pPr>
              <w:jc w:val="center"/>
              <w:rPr>
                <w:rFonts w:eastAsia="Calibri"/>
                <w:bCs/>
                <w:lang w:eastAsia="en-US"/>
              </w:rPr>
            </w:pPr>
            <w:r w:rsidRPr="00682CF9">
              <w:rPr>
                <w:rFonts w:eastAsia="Calibri"/>
                <w:bCs/>
                <w:lang w:eastAsia="en-US"/>
              </w:rPr>
              <w:t>1-1</w:t>
            </w:r>
            <w:r w:rsidRPr="0026533A">
              <w:rPr>
                <w:rFonts w:eastAsia="Calibri"/>
                <w:bCs/>
                <w:lang w:eastAsia="en-US"/>
              </w:rPr>
              <w:t>4</w:t>
            </w:r>
            <w:r w:rsidRPr="00682CF9">
              <w:rPr>
                <w:rFonts w:eastAsia="Calibri"/>
                <w:bCs/>
                <w:lang w:eastAsia="en-US"/>
              </w:rPr>
              <w:t xml:space="preserve">  марта 2024 года </w:t>
            </w:r>
          </w:p>
          <w:p w:rsidR="00682CF9" w:rsidRPr="00682CF9" w:rsidRDefault="00682CF9" w:rsidP="00682CF9">
            <w:pPr>
              <w:jc w:val="center"/>
              <w:rPr>
                <w:rFonts w:eastAsia="Calibri"/>
                <w:bCs/>
                <w:lang w:eastAsia="en-US"/>
              </w:rPr>
            </w:pPr>
            <w:r w:rsidRPr="00682CF9">
              <w:rPr>
                <w:rFonts w:eastAsia="Calibri"/>
                <w:bCs/>
                <w:lang w:eastAsia="en-US"/>
              </w:rPr>
              <w:t xml:space="preserve"> МБОУ Школы № 47 (ул. Г. Димитрова, 39А)</w:t>
            </w:r>
          </w:p>
          <w:p w:rsidR="00682CF9" w:rsidRPr="00682CF9" w:rsidRDefault="00682CF9" w:rsidP="00682CF9">
            <w:pPr>
              <w:jc w:val="center"/>
              <w:rPr>
                <w:rFonts w:eastAsia="Calibri"/>
                <w:bCs/>
                <w:lang w:eastAsia="en-US"/>
              </w:rPr>
            </w:pPr>
          </w:p>
          <w:p w:rsidR="00682CF9" w:rsidRPr="00682CF9" w:rsidRDefault="00682CF9" w:rsidP="00682CF9">
            <w:pPr>
              <w:jc w:val="center"/>
              <w:rPr>
                <w:rFonts w:eastAsia="Calibri"/>
                <w:b/>
                <w:bCs/>
                <w:lang w:eastAsia="en-US"/>
              </w:rPr>
            </w:pPr>
            <w:r w:rsidRPr="00682CF9">
              <w:rPr>
                <w:rFonts w:eastAsia="Calibri"/>
                <w:b/>
                <w:bCs/>
                <w:lang w:eastAsia="en-US"/>
              </w:rPr>
              <w:t>2 этап (очный):</w:t>
            </w:r>
          </w:p>
          <w:p w:rsidR="00682CF9" w:rsidRPr="00682CF9" w:rsidRDefault="00682CF9" w:rsidP="00682CF9">
            <w:pPr>
              <w:jc w:val="center"/>
              <w:rPr>
                <w:rFonts w:eastAsia="Calibri"/>
                <w:bCs/>
                <w:lang w:eastAsia="en-US"/>
              </w:rPr>
            </w:pPr>
            <w:r w:rsidRPr="0026533A">
              <w:rPr>
                <w:rFonts w:eastAsia="Calibri"/>
                <w:bCs/>
                <w:lang w:eastAsia="en-US"/>
              </w:rPr>
              <w:t>21</w:t>
            </w:r>
            <w:r w:rsidRPr="00682CF9">
              <w:rPr>
                <w:rFonts w:eastAsia="Calibri"/>
                <w:bCs/>
                <w:lang w:eastAsia="en-US"/>
              </w:rPr>
              <w:t xml:space="preserve"> марта 2024 года в 1</w:t>
            </w:r>
            <w:r w:rsidRPr="0026533A">
              <w:rPr>
                <w:rFonts w:eastAsia="Calibri"/>
                <w:bCs/>
                <w:lang w:eastAsia="en-US"/>
              </w:rPr>
              <w:t>0</w:t>
            </w:r>
            <w:r w:rsidRPr="00682CF9">
              <w:rPr>
                <w:rFonts w:eastAsia="Calibri"/>
                <w:bCs/>
                <w:lang w:eastAsia="en-US"/>
              </w:rPr>
              <w:t>.00</w:t>
            </w:r>
          </w:p>
          <w:p w:rsidR="00682CF9" w:rsidRPr="00682CF9" w:rsidRDefault="00682CF9" w:rsidP="00682CF9">
            <w:pPr>
              <w:jc w:val="center"/>
              <w:rPr>
                <w:rFonts w:eastAsia="Calibri"/>
                <w:bCs/>
                <w:lang w:eastAsia="en-US"/>
              </w:rPr>
            </w:pPr>
            <w:r w:rsidRPr="00682CF9">
              <w:rPr>
                <w:rFonts w:eastAsia="Calibri"/>
                <w:bCs/>
                <w:lang w:eastAsia="en-US"/>
              </w:rPr>
              <w:t>на базе МБОУ Школы № 47 (ул. Г. Димитрова, 39А)</w:t>
            </w:r>
          </w:p>
          <w:p w:rsidR="00682CF9" w:rsidRPr="00682CF9" w:rsidRDefault="00682CF9" w:rsidP="00682CF9">
            <w:pPr>
              <w:jc w:val="center"/>
              <w:rPr>
                <w:rFonts w:eastAsia="Calibri"/>
                <w:bCs/>
                <w:lang w:eastAsia="en-US"/>
              </w:rPr>
            </w:pPr>
          </w:p>
          <w:p w:rsidR="00682CF9" w:rsidRPr="00682CF9" w:rsidRDefault="00682CF9" w:rsidP="00682CF9">
            <w:pPr>
              <w:jc w:val="center"/>
              <w:rPr>
                <w:rFonts w:eastAsia="Calibri"/>
                <w:b/>
                <w:bCs/>
                <w:lang w:eastAsia="en-US"/>
              </w:rPr>
            </w:pPr>
          </w:p>
        </w:tc>
      </w:tr>
      <w:tr w:rsidR="00682CF9" w:rsidRPr="00682CF9" w:rsidTr="006369B6">
        <w:tc>
          <w:tcPr>
            <w:tcW w:w="9345" w:type="dxa"/>
            <w:gridSpan w:val="2"/>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ЗАЯВКИ УЧАСТНИКОВ</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Возрастная категория участников</w:t>
            </w:r>
          </w:p>
        </w:tc>
        <w:tc>
          <w:tcPr>
            <w:tcW w:w="4863" w:type="dxa"/>
            <w:vAlign w:val="center"/>
          </w:tcPr>
          <w:p w:rsidR="00682CF9" w:rsidRPr="00682CF9" w:rsidRDefault="00682CF9" w:rsidP="00682CF9">
            <w:pPr>
              <w:jc w:val="center"/>
              <w:rPr>
                <w:rFonts w:eastAsia="Calibri"/>
                <w:bCs/>
                <w:lang w:eastAsia="en-US"/>
              </w:rPr>
            </w:pPr>
            <w:r w:rsidRPr="00682CF9">
              <w:rPr>
                <w:rFonts w:eastAsia="Calibri"/>
                <w:bCs/>
                <w:lang w:eastAsia="en-US"/>
              </w:rPr>
              <w:t>1-4 класс</w:t>
            </w:r>
          </w:p>
          <w:p w:rsidR="00682CF9" w:rsidRPr="00682CF9" w:rsidRDefault="00682CF9" w:rsidP="00682CF9">
            <w:pPr>
              <w:jc w:val="center"/>
              <w:rPr>
                <w:rFonts w:eastAsia="Calibri"/>
                <w:bCs/>
                <w:lang w:eastAsia="en-US"/>
              </w:rPr>
            </w:pPr>
            <w:r w:rsidRPr="00682CF9">
              <w:rPr>
                <w:rFonts w:eastAsia="Calibri"/>
                <w:bCs/>
                <w:lang w:eastAsia="en-US"/>
              </w:rPr>
              <w:t>5-8 класс</w:t>
            </w:r>
          </w:p>
          <w:p w:rsidR="00682CF9" w:rsidRPr="00682CF9" w:rsidRDefault="00682CF9" w:rsidP="00682CF9">
            <w:pPr>
              <w:jc w:val="center"/>
              <w:rPr>
                <w:rFonts w:eastAsia="Calibri"/>
                <w:bCs/>
                <w:sz w:val="32"/>
                <w:szCs w:val="32"/>
                <w:lang w:eastAsia="en-US"/>
              </w:rPr>
            </w:pPr>
            <w:r w:rsidRPr="00682CF9">
              <w:rPr>
                <w:rFonts w:eastAsia="Calibri"/>
                <w:bCs/>
                <w:lang w:eastAsia="en-US"/>
              </w:rPr>
              <w:t>9-11 класс</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 xml:space="preserve">Форма участия </w:t>
            </w:r>
            <w:r w:rsidRPr="00682CF9">
              <w:rPr>
                <w:rFonts w:eastAsia="Calibri"/>
                <w:b/>
                <w:bCs/>
                <w:i/>
                <w:sz w:val="28"/>
                <w:szCs w:val="28"/>
                <w:lang w:eastAsia="en-US"/>
              </w:rPr>
              <w:t>(индивидуальная/групповая/командная)</w:t>
            </w:r>
          </w:p>
        </w:tc>
        <w:tc>
          <w:tcPr>
            <w:tcW w:w="4863" w:type="dxa"/>
            <w:vAlign w:val="center"/>
          </w:tcPr>
          <w:p w:rsidR="00682CF9" w:rsidRPr="00682CF9" w:rsidRDefault="00682CF9" w:rsidP="00682CF9">
            <w:pPr>
              <w:jc w:val="center"/>
              <w:rPr>
                <w:rFonts w:eastAsia="Calibri"/>
                <w:bCs/>
                <w:lang w:eastAsia="en-US"/>
              </w:rPr>
            </w:pPr>
            <w:r w:rsidRPr="00682CF9">
              <w:rPr>
                <w:rFonts w:eastAsia="Calibri"/>
                <w:bCs/>
                <w:lang w:eastAsia="en-US"/>
              </w:rPr>
              <w:t>индивидуальная/групповая</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Квота участников от одного ОУ</w:t>
            </w:r>
          </w:p>
          <w:p w:rsidR="00682CF9" w:rsidRPr="00682CF9" w:rsidRDefault="00682CF9" w:rsidP="00682CF9">
            <w:pPr>
              <w:jc w:val="center"/>
              <w:rPr>
                <w:rFonts w:eastAsia="Calibri"/>
                <w:b/>
                <w:bCs/>
                <w:i/>
                <w:sz w:val="28"/>
                <w:szCs w:val="28"/>
                <w:lang w:eastAsia="en-US"/>
              </w:rPr>
            </w:pPr>
            <w:r w:rsidRPr="00682CF9">
              <w:rPr>
                <w:rFonts w:eastAsia="Calibri"/>
                <w:b/>
                <w:bCs/>
                <w:i/>
                <w:sz w:val="28"/>
                <w:szCs w:val="28"/>
                <w:lang w:eastAsia="en-US"/>
              </w:rPr>
              <w:t>(или команд с указанием кол-ва участников в одной команде)</w:t>
            </w:r>
          </w:p>
        </w:tc>
        <w:tc>
          <w:tcPr>
            <w:tcW w:w="4863" w:type="dxa"/>
            <w:vAlign w:val="center"/>
          </w:tcPr>
          <w:p w:rsidR="00682CF9" w:rsidRPr="00682CF9" w:rsidRDefault="00682CF9" w:rsidP="00682CF9">
            <w:pPr>
              <w:jc w:val="center"/>
              <w:rPr>
                <w:rFonts w:eastAsia="Calibri"/>
                <w:bCs/>
                <w:lang w:eastAsia="en-US"/>
              </w:rPr>
            </w:pPr>
            <w:r w:rsidRPr="00682CF9">
              <w:rPr>
                <w:rFonts w:eastAsia="Calibri"/>
                <w:bCs/>
                <w:lang w:eastAsia="en-US"/>
              </w:rPr>
              <w:t>не ограничено</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Срок подачи заявок для участия</w:t>
            </w:r>
          </w:p>
        </w:tc>
        <w:tc>
          <w:tcPr>
            <w:tcW w:w="4863" w:type="dxa"/>
            <w:vAlign w:val="center"/>
          </w:tcPr>
          <w:p w:rsidR="00682CF9" w:rsidRPr="00682CF9" w:rsidRDefault="00682CF9" w:rsidP="00682CF9">
            <w:pPr>
              <w:jc w:val="center"/>
              <w:rPr>
                <w:rFonts w:eastAsia="Calibri"/>
                <w:b/>
                <w:bCs/>
                <w:lang w:eastAsia="en-US"/>
              </w:rPr>
            </w:pPr>
            <w:r w:rsidRPr="00682CF9">
              <w:rPr>
                <w:rFonts w:eastAsia="Calibri"/>
                <w:b/>
                <w:bCs/>
                <w:lang w:eastAsia="en-US"/>
              </w:rPr>
              <w:t>для участия в 1 этапе:</w:t>
            </w:r>
          </w:p>
          <w:p w:rsidR="00682CF9" w:rsidRPr="00682CF9" w:rsidRDefault="00682CF9" w:rsidP="00682CF9">
            <w:pPr>
              <w:jc w:val="center"/>
              <w:rPr>
                <w:rFonts w:eastAsia="Calibri"/>
                <w:bCs/>
                <w:lang w:eastAsia="en-US"/>
              </w:rPr>
            </w:pPr>
            <w:r w:rsidRPr="00682CF9">
              <w:rPr>
                <w:rFonts w:eastAsia="Calibri"/>
                <w:bCs/>
                <w:lang w:eastAsia="en-US"/>
              </w:rPr>
              <w:t>до 1 марта 2024 года</w:t>
            </w:r>
          </w:p>
          <w:p w:rsidR="00682CF9" w:rsidRPr="00682CF9" w:rsidRDefault="00682CF9" w:rsidP="00682CF9">
            <w:pPr>
              <w:jc w:val="center"/>
              <w:rPr>
                <w:rFonts w:eastAsia="Calibri"/>
                <w:b/>
                <w:bCs/>
                <w:lang w:eastAsia="en-US"/>
              </w:rPr>
            </w:pPr>
            <w:r w:rsidRPr="00682CF9">
              <w:rPr>
                <w:rFonts w:eastAsia="Calibri"/>
                <w:b/>
                <w:bCs/>
                <w:lang w:eastAsia="en-US"/>
              </w:rPr>
              <w:t>для участия во 2 этапе:</w:t>
            </w:r>
          </w:p>
          <w:p w:rsidR="00682CF9" w:rsidRPr="00682CF9" w:rsidRDefault="00682CF9" w:rsidP="00682CF9">
            <w:pPr>
              <w:jc w:val="center"/>
              <w:rPr>
                <w:rFonts w:eastAsia="Calibri"/>
                <w:bCs/>
                <w:lang w:eastAsia="en-US"/>
              </w:rPr>
            </w:pPr>
            <w:r w:rsidRPr="00682CF9">
              <w:rPr>
                <w:rFonts w:eastAsia="Calibri"/>
                <w:bCs/>
                <w:lang w:eastAsia="en-US"/>
              </w:rPr>
              <w:t xml:space="preserve">допуск учащихся по результатам 1-го </w:t>
            </w:r>
            <w:proofErr w:type="spellStart"/>
            <w:r w:rsidRPr="00682CF9">
              <w:rPr>
                <w:rFonts w:eastAsia="Calibri"/>
                <w:bCs/>
                <w:lang w:eastAsia="en-US"/>
              </w:rPr>
              <w:t>этапаа</w:t>
            </w:r>
            <w:proofErr w:type="spellEnd"/>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 xml:space="preserve">Форма подачи заявок </w:t>
            </w:r>
            <w:r w:rsidRPr="00682CF9">
              <w:rPr>
                <w:rFonts w:eastAsia="Calibri"/>
                <w:b/>
                <w:bCs/>
                <w:i/>
                <w:sz w:val="28"/>
                <w:szCs w:val="28"/>
                <w:lang w:eastAsia="en-US"/>
              </w:rPr>
              <w:t>(очная/заочная)</w:t>
            </w:r>
          </w:p>
        </w:tc>
        <w:tc>
          <w:tcPr>
            <w:tcW w:w="4863" w:type="dxa"/>
            <w:vAlign w:val="center"/>
          </w:tcPr>
          <w:p w:rsidR="00682CF9" w:rsidRPr="00682CF9" w:rsidRDefault="00682CF9" w:rsidP="00682CF9">
            <w:pPr>
              <w:jc w:val="center"/>
              <w:rPr>
                <w:rFonts w:eastAsia="Calibri"/>
                <w:bCs/>
                <w:lang w:eastAsia="en-US"/>
              </w:rPr>
            </w:pPr>
            <w:r w:rsidRPr="00682CF9">
              <w:rPr>
                <w:rFonts w:eastAsia="Calibri"/>
                <w:bCs/>
                <w:lang w:eastAsia="en-US"/>
              </w:rPr>
              <w:t>заочная</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Адрес эл. почты</w:t>
            </w:r>
          </w:p>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для подачи заявок</w:t>
            </w:r>
          </w:p>
        </w:tc>
        <w:tc>
          <w:tcPr>
            <w:tcW w:w="4863" w:type="dxa"/>
            <w:vAlign w:val="center"/>
          </w:tcPr>
          <w:p w:rsidR="00682CF9" w:rsidRPr="00682CF9" w:rsidRDefault="004C71C9" w:rsidP="00682CF9">
            <w:pPr>
              <w:jc w:val="center"/>
              <w:rPr>
                <w:rFonts w:eastAsia="Calibri"/>
                <w:bCs/>
                <w:lang w:eastAsia="en-US"/>
              </w:rPr>
            </w:pPr>
            <w:hyperlink r:id="rId233" w:history="1">
              <w:r w:rsidR="00682CF9" w:rsidRPr="00682CF9">
                <w:rPr>
                  <w:rFonts w:eastAsia="Calibri"/>
                  <w:bCs/>
                  <w:color w:val="0000FF" w:themeColor="hyperlink"/>
                  <w:u w:val="single"/>
                  <w:lang w:val="en-US" w:eastAsia="en-US"/>
                </w:rPr>
                <w:t>pekarsch</w:t>
              </w:r>
              <w:r w:rsidR="00682CF9" w:rsidRPr="00682CF9">
                <w:rPr>
                  <w:rFonts w:eastAsia="Calibri"/>
                  <w:bCs/>
                  <w:color w:val="0000FF" w:themeColor="hyperlink"/>
                  <w:u w:val="single"/>
                  <w:lang w:eastAsia="en-US"/>
                </w:rPr>
                <w:t>@</w:t>
              </w:r>
              <w:r w:rsidR="00682CF9" w:rsidRPr="00682CF9">
                <w:rPr>
                  <w:rFonts w:eastAsia="Calibri"/>
                  <w:bCs/>
                  <w:color w:val="0000FF" w:themeColor="hyperlink"/>
                  <w:u w:val="single"/>
                  <w:lang w:val="en-US" w:eastAsia="en-US"/>
                </w:rPr>
                <w:t>yandex</w:t>
              </w:r>
              <w:r w:rsidR="00682CF9" w:rsidRPr="00682CF9">
                <w:rPr>
                  <w:rFonts w:eastAsia="Calibri"/>
                  <w:bCs/>
                  <w:color w:val="0000FF" w:themeColor="hyperlink"/>
                  <w:u w:val="single"/>
                  <w:lang w:eastAsia="en-US"/>
                </w:rPr>
                <w:t>.</w:t>
              </w:r>
              <w:proofErr w:type="spellStart"/>
              <w:r w:rsidR="00682CF9" w:rsidRPr="00682CF9">
                <w:rPr>
                  <w:rFonts w:eastAsia="Calibri"/>
                  <w:bCs/>
                  <w:color w:val="0000FF" w:themeColor="hyperlink"/>
                  <w:u w:val="single"/>
                  <w:lang w:val="en-US" w:eastAsia="en-US"/>
                </w:rPr>
                <w:t>ru</w:t>
              </w:r>
              <w:proofErr w:type="spellEnd"/>
            </w:hyperlink>
          </w:p>
          <w:p w:rsidR="00682CF9" w:rsidRPr="00682CF9" w:rsidRDefault="004C71C9" w:rsidP="00682CF9">
            <w:pPr>
              <w:jc w:val="center"/>
              <w:rPr>
                <w:rFonts w:eastAsia="Calibri"/>
                <w:bCs/>
                <w:lang w:eastAsia="en-US"/>
              </w:rPr>
            </w:pPr>
            <w:hyperlink r:id="rId234" w:history="1">
              <w:r w:rsidR="00682CF9" w:rsidRPr="00682CF9">
                <w:rPr>
                  <w:rFonts w:eastAsia="Calibri"/>
                  <w:bCs/>
                  <w:color w:val="0000FF" w:themeColor="hyperlink"/>
                  <w:u w:val="single"/>
                  <w:lang w:eastAsia="en-US"/>
                </w:rPr>
                <w:t>https://forms.yandex.ru/u/649bfa4be010db018961c17b/</w:t>
              </w:r>
            </w:hyperlink>
            <w:r w:rsidR="00682CF9" w:rsidRPr="00682CF9">
              <w:rPr>
                <w:rFonts w:eastAsia="Calibri"/>
                <w:bCs/>
                <w:lang w:eastAsia="en-US"/>
              </w:rPr>
              <w:t xml:space="preserve"> </w:t>
            </w:r>
          </w:p>
          <w:p w:rsidR="00682CF9" w:rsidRPr="00682CF9" w:rsidRDefault="00682CF9" w:rsidP="00682CF9">
            <w:pPr>
              <w:jc w:val="center"/>
              <w:rPr>
                <w:rFonts w:eastAsia="Calibri"/>
                <w:bCs/>
                <w:sz w:val="32"/>
                <w:szCs w:val="32"/>
                <w:lang w:eastAsia="en-US"/>
              </w:rPr>
            </w:pPr>
          </w:p>
        </w:tc>
      </w:tr>
      <w:tr w:rsidR="00682CF9" w:rsidRPr="00682CF9" w:rsidTr="006369B6">
        <w:tc>
          <w:tcPr>
            <w:tcW w:w="9345" w:type="dxa"/>
            <w:gridSpan w:val="2"/>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ОРГАНИЗАТОР</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Организатор</w:t>
            </w:r>
          </w:p>
        </w:tc>
        <w:tc>
          <w:tcPr>
            <w:tcW w:w="4863" w:type="dxa"/>
          </w:tcPr>
          <w:p w:rsidR="00682CF9" w:rsidRPr="00682CF9" w:rsidRDefault="00682CF9" w:rsidP="00682CF9">
            <w:pPr>
              <w:spacing w:before="120"/>
              <w:jc w:val="center"/>
              <w:rPr>
                <w:rFonts w:eastAsia="Calibri"/>
                <w:b/>
                <w:bCs/>
                <w:lang w:eastAsia="en-US"/>
              </w:rPr>
            </w:pPr>
            <w:r w:rsidRPr="00682CF9">
              <w:rPr>
                <w:rFonts w:eastAsia="Calibri"/>
                <w:b/>
                <w:bCs/>
                <w:lang w:eastAsia="en-US"/>
              </w:rPr>
              <w:t>МБОУ Школы № 47 г. о. Самара:</w:t>
            </w:r>
          </w:p>
          <w:p w:rsidR="00682CF9" w:rsidRPr="00682CF9" w:rsidRDefault="00682CF9" w:rsidP="00682CF9">
            <w:pPr>
              <w:jc w:val="center"/>
              <w:rPr>
                <w:rFonts w:eastAsia="Calibri"/>
                <w:bCs/>
                <w:sz w:val="32"/>
                <w:szCs w:val="32"/>
                <w:lang w:eastAsia="en-US"/>
              </w:rPr>
            </w:pPr>
            <w:r w:rsidRPr="00682CF9">
              <w:rPr>
                <w:rFonts w:eastAsia="Calibri"/>
                <w:bCs/>
                <w:lang w:eastAsia="en-US"/>
              </w:rPr>
              <w:t>Чернышова Наталия Борисовна</w:t>
            </w:r>
          </w:p>
        </w:tc>
      </w:tr>
      <w:tr w:rsidR="00682CF9" w:rsidRPr="00682CF9" w:rsidTr="006369B6">
        <w:tc>
          <w:tcPr>
            <w:tcW w:w="4482" w:type="dxa"/>
            <w:vAlign w:val="center"/>
          </w:tcPr>
          <w:p w:rsidR="00682CF9" w:rsidRPr="00682CF9" w:rsidRDefault="00682CF9" w:rsidP="00682CF9">
            <w:pPr>
              <w:jc w:val="center"/>
              <w:rPr>
                <w:rFonts w:eastAsia="Calibri"/>
                <w:b/>
                <w:bCs/>
                <w:sz w:val="28"/>
                <w:szCs w:val="28"/>
                <w:lang w:eastAsia="en-US"/>
              </w:rPr>
            </w:pPr>
            <w:r w:rsidRPr="00682CF9">
              <w:rPr>
                <w:rFonts w:eastAsia="Calibri"/>
                <w:b/>
                <w:bCs/>
                <w:sz w:val="28"/>
                <w:szCs w:val="28"/>
                <w:lang w:eastAsia="en-US"/>
              </w:rPr>
              <w:t>ФИО и контакты ответственного координатора на площадке проведения</w:t>
            </w:r>
          </w:p>
        </w:tc>
        <w:tc>
          <w:tcPr>
            <w:tcW w:w="4863" w:type="dxa"/>
          </w:tcPr>
          <w:p w:rsidR="00682CF9" w:rsidRPr="00682CF9" w:rsidRDefault="00682CF9" w:rsidP="00682CF9">
            <w:pPr>
              <w:jc w:val="center"/>
              <w:rPr>
                <w:rFonts w:eastAsia="Calibri"/>
                <w:b/>
                <w:bCs/>
                <w:lang w:eastAsia="en-US"/>
              </w:rPr>
            </w:pPr>
            <w:r w:rsidRPr="00682CF9">
              <w:rPr>
                <w:rFonts w:eastAsia="Calibri"/>
                <w:b/>
                <w:bCs/>
                <w:lang w:eastAsia="en-US"/>
              </w:rPr>
              <w:t>МБОУ Школа № 47:</w:t>
            </w:r>
          </w:p>
          <w:p w:rsidR="00682CF9" w:rsidRPr="00682CF9" w:rsidRDefault="00682CF9" w:rsidP="00682CF9">
            <w:pPr>
              <w:jc w:val="center"/>
              <w:rPr>
                <w:rFonts w:eastAsia="Calibri"/>
                <w:bCs/>
                <w:lang w:eastAsia="en-US"/>
              </w:rPr>
            </w:pPr>
            <w:r w:rsidRPr="00682CF9">
              <w:rPr>
                <w:rFonts w:eastAsia="Calibri"/>
                <w:bCs/>
                <w:lang w:eastAsia="en-US"/>
              </w:rPr>
              <w:t>Пекарш Наталья Николаевна</w:t>
            </w:r>
          </w:p>
          <w:p w:rsidR="00682CF9" w:rsidRPr="00682CF9" w:rsidRDefault="00682CF9" w:rsidP="00682CF9">
            <w:pPr>
              <w:jc w:val="center"/>
              <w:rPr>
                <w:rFonts w:eastAsia="Calibri"/>
                <w:bCs/>
                <w:sz w:val="32"/>
                <w:szCs w:val="32"/>
                <w:lang w:eastAsia="en-US"/>
              </w:rPr>
            </w:pPr>
            <w:r w:rsidRPr="00682CF9">
              <w:rPr>
                <w:rFonts w:eastAsia="Calibri"/>
                <w:bCs/>
                <w:lang w:eastAsia="en-US"/>
              </w:rPr>
              <w:t>Раб. 956-06-64, сот. 8-927-200-62-47</w:t>
            </w:r>
          </w:p>
        </w:tc>
      </w:tr>
    </w:tbl>
    <w:p w:rsidR="00682CF9" w:rsidRPr="00682CF9" w:rsidRDefault="00682CF9" w:rsidP="00682CF9">
      <w:pPr>
        <w:ind w:firstLine="709"/>
        <w:jc w:val="both"/>
        <w:rPr>
          <w:rFonts w:eastAsia="Calibri"/>
          <w:sz w:val="28"/>
          <w:szCs w:val="28"/>
          <w:lang w:eastAsia="en-US"/>
        </w:rPr>
      </w:pPr>
      <w:r w:rsidRPr="00682CF9">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её дальнейшей корректировки. </w:t>
      </w:r>
    </w:p>
    <w:p w:rsidR="00816940" w:rsidRDefault="00816940" w:rsidP="005F404B"/>
    <w:p w:rsidR="00682CF9" w:rsidRPr="00682CF9" w:rsidRDefault="00682CF9" w:rsidP="00682CF9">
      <w:pPr>
        <w:jc w:val="center"/>
      </w:pPr>
      <w:r w:rsidRPr="00682CF9">
        <w:rPr>
          <w:b/>
          <w:bCs/>
          <w:color w:val="000000"/>
          <w:sz w:val="28"/>
          <w:szCs w:val="28"/>
        </w:rPr>
        <w:lastRenderedPageBreak/>
        <w:t>ПОЛОЖЕНИЕ</w:t>
      </w:r>
    </w:p>
    <w:p w:rsidR="00682CF9" w:rsidRPr="006369B6" w:rsidRDefault="00682CF9" w:rsidP="006369B6">
      <w:pPr>
        <w:ind w:firstLine="709"/>
        <w:jc w:val="both"/>
      </w:pPr>
      <w:r w:rsidRPr="006369B6">
        <w:t>Общие положения</w:t>
      </w:r>
    </w:p>
    <w:p w:rsidR="00682CF9" w:rsidRPr="006369B6" w:rsidRDefault="00682CF9" w:rsidP="006369B6">
      <w:pPr>
        <w:ind w:firstLine="709"/>
        <w:jc w:val="both"/>
      </w:pPr>
      <w:r w:rsidRPr="006369B6">
        <w:t>Настоящее Положение определяет порядок организации и проведения Городской междисциплинарной научно-практической конференции обучающихся 1-11-х классов «Вот мир, который я люблю» (далее – Конференция),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6369B6">
        <w:rPr>
          <w:i/>
          <w:iCs/>
        </w:rPr>
        <w:t>.</w:t>
      </w:r>
    </w:p>
    <w:p w:rsidR="00424E4C" w:rsidRDefault="00424E4C" w:rsidP="006369B6">
      <w:pPr>
        <w:ind w:firstLine="709"/>
        <w:jc w:val="both"/>
      </w:pPr>
    </w:p>
    <w:p w:rsidR="00682CF9" w:rsidRPr="006369B6" w:rsidRDefault="00682CF9" w:rsidP="006369B6">
      <w:pPr>
        <w:ind w:firstLine="709"/>
        <w:jc w:val="both"/>
      </w:pPr>
      <w:r w:rsidRPr="006369B6">
        <w:t>Организаторы мероприятия</w:t>
      </w:r>
    </w:p>
    <w:p w:rsidR="00682CF9" w:rsidRPr="006369B6" w:rsidRDefault="00682CF9" w:rsidP="006369B6">
      <w:pPr>
        <w:ind w:firstLine="709"/>
        <w:jc w:val="both"/>
      </w:pPr>
      <w:r w:rsidRPr="006369B6">
        <w:t>Учредитель Конференции:</w:t>
      </w:r>
    </w:p>
    <w:p w:rsidR="00682CF9" w:rsidRPr="006369B6" w:rsidRDefault="00682CF9" w:rsidP="006369B6">
      <w:pPr>
        <w:ind w:firstLine="709"/>
        <w:jc w:val="both"/>
      </w:pPr>
      <w:r w:rsidRPr="006369B6">
        <w:t>Департамент образования Администрации городского округа Самара (далее – Департамент образования).</w:t>
      </w:r>
    </w:p>
    <w:p w:rsidR="00682CF9" w:rsidRPr="006369B6" w:rsidRDefault="00682CF9" w:rsidP="006369B6">
      <w:pPr>
        <w:ind w:firstLine="709"/>
        <w:jc w:val="both"/>
      </w:pPr>
      <w:r w:rsidRPr="006369B6">
        <w:t xml:space="preserve">Организатор Конференции:  </w:t>
      </w:r>
    </w:p>
    <w:p w:rsidR="00682CF9" w:rsidRPr="006369B6" w:rsidRDefault="00682CF9" w:rsidP="006369B6">
      <w:pPr>
        <w:ind w:firstLine="709"/>
        <w:jc w:val="both"/>
      </w:pPr>
      <w:r w:rsidRPr="006369B6">
        <w:t>Муниципальное бюджетное общеобразовательное учреждение «Школа № 47  с углубленным изучением отдельных предметов имени Героя Советского Союза Ваничкина И.Д.»  городского округа Самара (далее – МБОУ Школа № 47);</w:t>
      </w:r>
    </w:p>
    <w:p w:rsidR="00424E4C" w:rsidRDefault="00424E4C" w:rsidP="006369B6">
      <w:pPr>
        <w:ind w:firstLine="709"/>
        <w:jc w:val="both"/>
      </w:pPr>
    </w:p>
    <w:p w:rsidR="00682CF9" w:rsidRPr="006369B6" w:rsidRDefault="00682CF9" w:rsidP="006369B6">
      <w:pPr>
        <w:ind w:firstLine="709"/>
        <w:jc w:val="both"/>
      </w:pPr>
      <w:r w:rsidRPr="006369B6">
        <w:t>Цели и задачи мероприятия</w:t>
      </w:r>
    </w:p>
    <w:p w:rsidR="00682CF9" w:rsidRPr="006369B6" w:rsidRDefault="00682CF9" w:rsidP="006369B6">
      <w:pPr>
        <w:ind w:firstLine="709"/>
        <w:jc w:val="both"/>
      </w:pPr>
      <w:r w:rsidRPr="006369B6">
        <w:t xml:space="preserve">Конференция является формой образовательной деятельности, обеспечивающей коммуникацию учащихся и педагогов, направленной на развитие элементов научного мировоззрения, общего кругозора, внутренней культуры и познавательной активности обучающихся, способствующей развитию междисциплинарного подхода к развитию исследовательской деятельности обучающихся. </w:t>
      </w:r>
    </w:p>
    <w:p w:rsidR="00682CF9" w:rsidRPr="006369B6" w:rsidRDefault="00682CF9" w:rsidP="006369B6">
      <w:pPr>
        <w:ind w:firstLine="709"/>
        <w:jc w:val="both"/>
      </w:pPr>
      <w:r w:rsidRPr="006369B6">
        <w:t xml:space="preserve">Задачи Конференции: </w:t>
      </w:r>
    </w:p>
    <w:p w:rsidR="00682CF9" w:rsidRPr="006369B6" w:rsidRDefault="00682CF9" w:rsidP="006369B6">
      <w:pPr>
        <w:ind w:firstLine="709"/>
        <w:jc w:val="both"/>
      </w:pPr>
      <w:r w:rsidRPr="006369B6">
        <w:t xml:space="preserve">- стимулирование интереса обучающихся к изучению того или иного явления с позиции </w:t>
      </w:r>
      <w:proofErr w:type="spellStart"/>
      <w:r w:rsidRPr="006369B6">
        <w:t>трансдисциплинарности</w:t>
      </w:r>
      <w:proofErr w:type="spellEnd"/>
      <w:r w:rsidRPr="006369B6">
        <w:t xml:space="preserve">; </w:t>
      </w:r>
    </w:p>
    <w:p w:rsidR="00682CF9" w:rsidRPr="006369B6" w:rsidRDefault="00682CF9" w:rsidP="006369B6">
      <w:pPr>
        <w:ind w:firstLine="709"/>
        <w:jc w:val="both"/>
      </w:pPr>
      <w:r w:rsidRPr="006369B6">
        <w:t xml:space="preserve">- развитие целостной картины мира, т.е. понимания обучающимися мира как единого взаимосвязанного целого; </w:t>
      </w:r>
    </w:p>
    <w:p w:rsidR="00682CF9" w:rsidRPr="006369B6" w:rsidRDefault="00682CF9" w:rsidP="006369B6">
      <w:pPr>
        <w:ind w:firstLine="709"/>
        <w:jc w:val="both"/>
      </w:pPr>
      <w:r w:rsidRPr="006369B6">
        <w:t xml:space="preserve">- развитие системного мышления обучающихся; </w:t>
      </w:r>
    </w:p>
    <w:p w:rsidR="00682CF9" w:rsidRPr="006369B6" w:rsidRDefault="00682CF9" w:rsidP="006369B6">
      <w:pPr>
        <w:ind w:firstLine="709"/>
        <w:jc w:val="both"/>
      </w:pPr>
      <w:r w:rsidRPr="006369B6">
        <w:t xml:space="preserve">- формирование и расширение научного мировоззрения обучающихся благодаря возможности рассматривать то или иное явление, не ограничиваясь рамками какой-либо одной научной дисциплины; </w:t>
      </w:r>
    </w:p>
    <w:p w:rsidR="00682CF9" w:rsidRPr="006369B6" w:rsidRDefault="00682CF9" w:rsidP="006369B6">
      <w:pPr>
        <w:ind w:firstLine="709"/>
        <w:jc w:val="both"/>
      </w:pPr>
      <w:r w:rsidRPr="006369B6">
        <w:t>- создание условий для развития и реализации творческих способностей учащихся;</w:t>
      </w:r>
    </w:p>
    <w:p w:rsidR="00682CF9" w:rsidRPr="006369B6" w:rsidRDefault="00682CF9" w:rsidP="006369B6">
      <w:pPr>
        <w:ind w:firstLine="709"/>
        <w:jc w:val="both"/>
      </w:pPr>
      <w:r w:rsidRPr="006369B6">
        <w:t>- приобщение обучающихся 1 – 11-х классов к самостоятельной поисковой и научно-исследовательской деятельности.</w:t>
      </w:r>
    </w:p>
    <w:p w:rsidR="00424E4C" w:rsidRDefault="00424E4C" w:rsidP="006369B6">
      <w:pPr>
        <w:ind w:firstLine="709"/>
        <w:jc w:val="both"/>
      </w:pPr>
    </w:p>
    <w:p w:rsidR="00682CF9" w:rsidRPr="006369B6" w:rsidRDefault="00682CF9" w:rsidP="006369B6">
      <w:pPr>
        <w:ind w:firstLine="709"/>
        <w:jc w:val="both"/>
      </w:pPr>
      <w:r w:rsidRPr="006369B6">
        <w:t>Сроки и место проведения мероприятия</w:t>
      </w:r>
    </w:p>
    <w:p w:rsidR="00682CF9" w:rsidRPr="006369B6" w:rsidRDefault="00682CF9" w:rsidP="006369B6">
      <w:pPr>
        <w:ind w:firstLine="709"/>
        <w:jc w:val="both"/>
      </w:pPr>
      <w:r w:rsidRPr="006369B6">
        <w:t xml:space="preserve">1 этап отборочный (заочный): с 1 по 14 марта 2024 года на базе МБОУ Школы № 47 по адресу: ул. Георгия Димитрова, 39. </w:t>
      </w:r>
    </w:p>
    <w:p w:rsidR="00682CF9" w:rsidRPr="006369B6" w:rsidRDefault="00682CF9" w:rsidP="006369B6">
      <w:pPr>
        <w:ind w:firstLine="709"/>
        <w:jc w:val="both"/>
      </w:pPr>
      <w:r w:rsidRPr="006369B6">
        <w:t>2 этап (очный): 21 марта 2024 года в 10.00 на базе МБОУ Школы № 47 по адресу: ул. Георгия Димитрова, 39.</w:t>
      </w:r>
    </w:p>
    <w:p w:rsidR="00682CF9" w:rsidRPr="006369B6" w:rsidRDefault="00682CF9" w:rsidP="006369B6">
      <w:pPr>
        <w:ind w:firstLine="709"/>
        <w:jc w:val="both"/>
        <w:rPr>
          <w:i/>
        </w:rPr>
      </w:pPr>
      <w:r w:rsidRPr="006369B6">
        <w:t xml:space="preserve">Регистрация участников – с 9.00. </w:t>
      </w:r>
      <w:r w:rsidRPr="006369B6">
        <w:rPr>
          <w:i/>
        </w:rPr>
        <w:t>Регистрация производится в присутствии сопровождающего из школы в соответствии с приказом о направлении участника конференции.</w:t>
      </w:r>
    </w:p>
    <w:p w:rsidR="00424E4C" w:rsidRDefault="00424E4C" w:rsidP="006369B6">
      <w:pPr>
        <w:ind w:firstLine="709"/>
        <w:jc w:val="both"/>
      </w:pPr>
    </w:p>
    <w:p w:rsidR="00682CF9" w:rsidRPr="006369B6" w:rsidRDefault="00682CF9" w:rsidP="006369B6">
      <w:pPr>
        <w:ind w:firstLine="709"/>
        <w:jc w:val="both"/>
      </w:pPr>
      <w:r w:rsidRPr="006369B6">
        <w:t>Сроки и форма подачи заявок на участие</w:t>
      </w:r>
    </w:p>
    <w:p w:rsidR="00682CF9" w:rsidRPr="006369B6" w:rsidRDefault="00682CF9" w:rsidP="006369B6">
      <w:pPr>
        <w:ind w:firstLine="709"/>
        <w:jc w:val="both"/>
        <w:rPr>
          <w:shd w:val="clear" w:color="auto" w:fill="FFFFFF"/>
        </w:rPr>
      </w:pPr>
      <w:r w:rsidRPr="006369B6">
        <w:t xml:space="preserve">Заявки на участие в Конференции принимаются до 1 марта 2023 года в электронном виде по адресу: </w:t>
      </w:r>
      <w:hyperlink r:id="rId235" w:history="1">
        <w:r w:rsidRPr="006369B6">
          <w:rPr>
            <w:color w:val="0000FF"/>
            <w:u w:val="single"/>
            <w:shd w:val="clear" w:color="auto" w:fill="FFFFFF"/>
            <w:lang w:val="en-US"/>
          </w:rPr>
          <w:t>pekarsch</w:t>
        </w:r>
        <w:r w:rsidRPr="006369B6">
          <w:rPr>
            <w:color w:val="0000FF"/>
            <w:u w:val="single"/>
            <w:shd w:val="clear" w:color="auto" w:fill="FFFFFF"/>
          </w:rPr>
          <w:t>@</w:t>
        </w:r>
        <w:r w:rsidRPr="006369B6">
          <w:rPr>
            <w:color w:val="0000FF"/>
            <w:u w:val="single"/>
            <w:shd w:val="clear" w:color="auto" w:fill="FFFFFF"/>
            <w:lang w:val="en-US"/>
          </w:rPr>
          <w:t>yandex</w:t>
        </w:r>
        <w:r w:rsidRPr="006369B6">
          <w:rPr>
            <w:color w:val="0000FF"/>
            <w:u w:val="single"/>
            <w:shd w:val="clear" w:color="auto" w:fill="FFFFFF"/>
          </w:rPr>
          <w:t>.</w:t>
        </w:r>
        <w:proofErr w:type="spellStart"/>
        <w:r w:rsidRPr="006369B6">
          <w:rPr>
            <w:color w:val="0000FF"/>
            <w:u w:val="single"/>
            <w:shd w:val="clear" w:color="auto" w:fill="FFFFFF"/>
          </w:rPr>
          <w:t>ru</w:t>
        </w:r>
        <w:proofErr w:type="spellEnd"/>
      </w:hyperlink>
      <w:r w:rsidRPr="006369B6">
        <w:rPr>
          <w:shd w:val="clear" w:color="auto" w:fill="FFFFFF"/>
        </w:rPr>
        <w:t xml:space="preserve"> и дублируется в </w:t>
      </w:r>
      <w:proofErr w:type="spellStart"/>
      <w:r w:rsidRPr="006369B6">
        <w:rPr>
          <w:shd w:val="clear" w:color="auto" w:fill="FFFFFF"/>
        </w:rPr>
        <w:t>яндекс</w:t>
      </w:r>
      <w:proofErr w:type="spellEnd"/>
      <w:r w:rsidRPr="006369B6">
        <w:rPr>
          <w:shd w:val="clear" w:color="auto" w:fill="FFFFFF"/>
        </w:rPr>
        <w:t>-форме:</w:t>
      </w:r>
    </w:p>
    <w:p w:rsidR="00682CF9" w:rsidRPr="006369B6" w:rsidRDefault="00682CF9" w:rsidP="006369B6">
      <w:pPr>
        <w:ind w:firstLine="709"/>
        <w:jc w:val="both"/>
      </w:pPr>
      <w:r w:rsidRPr="006369B6">
        <w:rPr>
          <w:shd w:val="clear" w:color="auto" w:fill="FFFFFF"/>
        </w:rPr>
        <w:t xml:space="preserve">для участников конференции  </w:t>
      </w:r>
      <w:hyperlink r:id="rId236" w:history="1">
        <w:r w:rsidRPr="006369B6">
          <w:rPr>
            <w:color w:val="0000FF"/>
            <w:u w:val="single"/>
          </w:rPr>
          <w:t>https://forms.yandex.ru/u/649bfa4be010db018961c17b/</w:t>
        </w:r>
      </w:hyperlink>
    </w:p>
    <w:p w:rsidR="00682CF9" w:rsidRPr="006369B6" w:rsidRDefault="00682CF9" w:rsidP="006369B6">
      <w:pPr>
        <w:ind w:firstLine="709"/>
        <w:jc w:val="both"/>
      </w:pPr>
      <w:r w:rsidRPr="006369B6">
        <w:t xml:space="preserve">для участников жюри </w:t>
      </w:r>
      <w:hyperlink r:id="rId237" w:history="1">
        <w:r w:rsidRPr="006369B6">
          <w:rPr>
            <w:color w:val="0000FF"/>
            <w:u w:val="single"/>
          </w:rPr>
          <w:t>https://forms.yandex.ru/u/649c00b6068ff002836db2d0/</w:t>
        </w:r>
      </w:hyperlink>
      <w:r w:rsidRPr="006369B6">
        <w:t xml:space="preserve"> </w:t>
      </w:r>
    </w:p>
    <w:p w:rsidR="00682CF9" w:rsidRPr="006369B6" w:rsidRDefault="00682CF9" w:rsidP="006369B6">
      <w:pPr>
        <w:ind w:firstLine="709"/>
        <w:jc w:val="both"/>
      </w:pPr>
      <w:r w:rsidRPr="006369B6">
        <w:lastRenderedPageBreak/>
        <w:t xml:space="preserve">Заявка на участие в жюри принимается в </w:t>
      </w:r>
      <w:proofErr w:type="spellStart"/>
      <w:r w:rsidRPr="006369B6">
        <w:t>яндекс</w:t>
      </w:r>
      <w:proofErr w:type="spellEnd"/>
      <w:r w:rsidRPr="006369B6">
        <w:t xml:space="preserve"> Образец заявки указан в приложении 1 к настоящему Положению. </w:t>
      </w:r>
    </w:p>
    <w:p w:rsidR="00424E4C" w:rsidRDefault="00424E4C" w:rsidP="006369B6">
      <w:pPr>
        <w:ind w:firstLine="709"/>
        <w:jc w:val="both"/>
      </w:pPr>
    </w:p>
    <w:p w:rsidR="00682CF9" w:rsidRPr="006369B6" w:rsidRDefault="00682CF9" w:rsidP="006369B6">
      <w:pPr>
        <w:ind w:firstLine="709"/>
        <w:jc w:val="both"/>
      </w:pPr>
      <w:r w:rsidRPr="006369B6">
        <w:t>Порядок организации, форма участия и форма проведения мероприятия</w:t>
      </w:r>
    </w:p>
    <w:p w:rsidR="00682CF9" w:rsidRPr="006369B6" w:rsidRDefault="00682CF9" w:rsidP="006369B6">
      <w:pPr>
        <w:ind w:firstLine="709"/>
        <w:jc w:val="both"/>
      </w:pPr>
      <w:r w:rsidRPr="006369B6">
        <w:t xml:space="preserve">Конференция проводится один раз в год и призвана активизировать работу по пропаганде научных знаний, профессиональной ориентации и привлечению учащихся к научному творчеству и исследовательской работе во внеурочное время под руководством педагогов, ученых. </w:t>
      </w:r>
    </w:p>
    <w:p w:rsidR="00682CF9" w:rsidRPr="006369B6" w:rsidRDefault="00682CF9" w:rsidP="006369B6">
      <w:pPr>
        <w:ind w:firstLine="709"/>
        <w:jc w:val="both"/>
      </w:pPr>
      <w:r w:rsidRPr="006369B6">
        <w:t>Мероприятие посвящено глобальным или универсальным темам, изучение которых предполагает применение междисциплинарного подхода к рассмотрению явления - исследование с точки зрения различных дисциплин. </w:t>
      </w:r>
    </w:p>
    <w:p w:rsidR="00424E4C" w:rsidRDefault="00424E4C" w:rsidP="006369B6">
      <w:pPr>
        <w:ind w:firstLine="709"/>
        <w:jc w:val="both"/>
      </w:pPr>
    </w:p>
    <w:p w:rsidR="00682CF9" w:rsidRPr="006369B6" w:rsidRDefault="00682CF9" w:rsidP="006369B6">
      <w:pPr>
        <w:ind w:firstLine="709"/>
        <w:jc w:val="both"/>
      </w:pPr>
      <w:r w:rsidRPr="006369B6">
        <w:t xml:space="preserve">Конференция проводится в два этапа: </w:t>
      </w:r>
    </w:p>
    <w:p w:rsidR="00682CF9" w:rsidRPr="006369B6" w:rsidRDefault="00682CF9" w:rsidP="006369B6">
      <w:pPr>
        <w:ind w:firstLine="709"/>
        <w:jc w:val="both"/>
      </w:pPr>
      <w:r w:rsidRPr="006369B6">
        <w:t xml:space="preserve">1 этап – отборочный тур (заочный). Экспертиза работ, распределение по секциям. </w:t>
      </w:r>
    </w:p>
    <w:p w:rsidR="00682CF9" w:rsidRPr="006369B6" w:rsidRDefault="00682CF9" w:rsidP="006369B6">
      <w:pPr>
        <w:ind w:firstLine="709"/>
        <w:jc w:val="both"/>
      </w:pPr>
      <w:r w:rsidRPr="006369B6">
        <w:t xml:space="preserve">2 этап – (очный тур). Публичная защита. </w:t>
      </w:r>
    </w:p>
    <w:p w:rsidR="00424E4C" w:rsidRDefault="00424E4C" w:rsidP="006369B6">
      <w:pPr>
        <w:ind w:firstLine="709"/>
        <w:jc w:val="both"/>
      </w:pPr>
    </w:p>
    <w:p w:rsidR="00682CF9" w:rsidRPr="006369B6" w:rsidRDefault="00682CF9" w:rsidP="006369B6">
      <w:pPr>
        <w:ind w:firstLine="709"/>
        <w:jc w:val="both"/>
      </w:pPr>
      <w:r w:rsidRPr="006369B6">
        <w:t xml:space="preserve">Возрастные категории участников: </w:t>
      </w:r>
    </w:p>
    <w:p w:rsidR="00682CF9" w:rsidRPr="006369B6" w:rsidRDefault="00682CF9" w:rsidP="006369B6">
      <w:pPr>
        <w:ind w:firstLine="709"/>
        <w:jc w:val="both"/>
      </w:pPr>
      <w:r w:rsidRPr="006369B6">
        <w:t xml:space="preserve">1– 4 классы, </w:t>
      </w:r>
    </w:p>
    <w:p w:rsidR="00682CF9" w:rsidRPr="006369B6" w:rsidRDefault="00682CF9" w:rsidP="006369B6">
      <w:pPr>
        <w:ind w:firstLine="709"/>
        <w:jc w:val="both"/>
      </w:pPr>
      <w:r w:rsidRPr="006369B6">
        <w:t xml:space="preserve">5 – 7 классы, </w:t>
      </w:r>
    </w:p>
    <w:p w:rsidR="00682CF9" w:rsidRPr="006369B6" w:rsidRDefault="00682CF9" w:rsidP="006369B6">
      <w:pPr>
        <w:ind w:firstLine="709"/>
        <w:jc w:val="both"/>
      </w:pPr>
      <w:r w:rsidRPr="006369B6">
        <w:t xml:space="preserve">8 – 11 классы. </w:t>
      </w:r>
    </w:p>
    <w:p w:rsidR="00424E4C" w:rsidRDefault="00424E4C" w:rsidP="006369B6">
      <w:pPr>
        <w:ind w:firstLine="709"/>
        <w:jc w:val="both"/>
      </w:pPr>
    </w:p>
    <w:p w:rsidR="00682CF9" w:rsidRPr="006369B6" w:rsidRDefault="00682CF9" w:rsidP="006369B6">
      <w:pPr>
        <w:ind w:firstLine="709"/>
        <w:jc w:val="both"/>
      </w:pPr>
      <w:r w:rsidRPr="006369B6">
        <w:t xml:space="preserve">Работы участников Конференции распределены по следующим секциям: </w:t>
      </w:r>
    </w:p>
    <w:p w:rsidR="00682CF9" w:rsidRPr="006369B6" w:rsidRDefault="00682CF9" w:rsidP="006369B6">
      <w:pPr>
        <w:ind w:firstLine="709"/>
        <w:jc w:val="both"/>
      </w:pPr>
      <w:r w:rsidRPr="006369B6">
        <w:rPr>
          <w:i/>
          <w:iCs/>
        </w:rPr>
        <w:t>Секция «Исследовательская деятельность»:</w:t>
      </w:r>
      <w:r w:rsidRPr="006369B6">
        <w:t xml:space="preserve"> могут быть представлены исследования на стыке следующих дисциплин: </w:t>
      </w:r>
    </w:p>
    <w:p w:rsidR="00682CF9" w:rsidRPr="006369B6" w:rsidRDefault="00682CF9" w:rsidP="006369B6">
      <w:pPr>
        <w:ind w:firstLine="709"/>
        <w:jc w:val="both"/>
      </w:pPr>
      <w:r w:rsidRPr="006369B6">
        <w:t xml:space="preserve">- Лингвистика, литературоведение – психология; </w:t>
      </w:r>
    </w:p>
    <w:p w:rsidR="00682CF9" w:rsidRPr="006369B6" w:rsidRDefault="00682CF9" w:rsidP="006369B6">
      <w:pPr>
        <w:ind w:firstLine="709"/>
        <w:jc w:val="both"/>
      </w:pPr>
      <w:r w:rsidRPr="006369B6">
        <w:t xml:space="preserve">- Литературоведение – история; </w:t>
      </w:r>
    </w:p>
    <w:p w:rsidR="00682CF9" w:rsidRPr="006369B6" w:rsidRDefault="00682CF9" w:rsidP="006369B6">
      <w:pPr>
        <w:ind w:firstLine="709"/>
        <w:jc w:val="both"/>
      </w:pPr>
      <w:r w:rsidRPr="006369B6">
        <w:t xml:space="preserve">- Лингвистика – история; </w:t>
      </w:r>
    </w:p>
    <w:p w:rsidR="00682CF9" w:rsidRPr="006369B6" w:rsidRDefault="00682CF9" w:rsidP="006369B6">
      <w:pPr>
        <w:ind w:firstLine="709"/>
        <w:jc w:val="both"/>
      </w:pPr>
      <w:r w:rsidRPr="006369B6">
        <w:t xml:space="preserve">- Литературоведение – обществознание, социология, культурология; </w:t>
      </w:r>
    </w:p>
    <w:p w:rsidR="00682CF9" w:rsidRPr="006369B6" w:rsidRDefault="00682CF9" w:rsidP="006369B6">
      <w:pPr>
        <w:ind w:firstLine="709"/>
        <w:jc w:val="both"/>
      </w:pPr>
      <w:r w:rsidRPr="006369B6">
        <w:t xml:space="preserve">- Литературоведение – биология; </w:t>
      </w:r>
    </w:p>
    <w:p w:rsidR="00682CF9" w:rsidRPr="006369B6" w:rsidRDefault="00682CF9" w:rsidP="006369B6">
      <w:pPr>
        <w:ind w:firstLine="709"/>
        <w:jc w:val="both"/>
      </w:pPr>
      <w:r w:rsidRPr="006369B6">
        <w:t xml:space="preserve">- Литературоведение – физика, химия, математика; </w:t>
      </w:r>
    </w:p>
    <w:p w:rsidR="00682CF9" w:rsidRPr="006369B6" w:rsidRDefault="00682CF9" w:rsidP="006369B6">
      <w:pPr>
        <w:ind w:firstLine="709"/>
        <w:jc w:val="both"/>
      </w:pPr>
      <w:r w:rsidRPr="006369B6">
        <w:t xml:space="preserve">- Лингвистика – математика; </w:t>
      </w:r>
    </w:p>
    <w:p w:rsidR="00682CF9" w:rsidRPr="006369B6" w:rsidRDefault="00682CF9" w:rsidP="006369B6">
      <w:pPr>
        <w:ind w:firstLine="709"/>
        <w:jc w:val="both"/>
      </w:pPr>
      <w:r w:rsidRPr="006369B6">
        <w:t>- Математика – физика (химия, география); </w:t>
      </w:r>
    </w:p>
    <w:p w:rsidR="00682CF9" w:rsidRPr="006369B6" w:rsidRDefault="00682CF9" w:rsidP="006369B6">
      <w:pPr>
        <w:ind w:firstLine="709"/>
        <w:jc w:val="both"/>
      </w:pPr>
      <w:r w:rsidRPr="006369B6">
        <w:t>- Другое (по выбору участника). </w:t>
      </w:r>
    </w:p>
    <w:p w:rsidR="00424E4C" w:rsidRDefault="00424E4C" w:rsidP="006369B6">
      <w:pPr>
        <w:ind w:firstLine="709"/>
        <w:jc w:val="both"/>
        <w:rPr>
          <w:i/>
          <w:iCs/>
        </w:rPr>
      </w:pPr>
    </w:p>
    <w:p w:rsidR="00682CF9" w:rsidRPr="006369B6" w:rsidRDefault="00682CF9" w:rsidP="006369B6">
      <w:pPr>
        <w:ind w:firstLine="709"/>
        <w:jc w:val="both"/>
      </w:pPr>
      <w:r w:rsidRPr="006369B6">
        <w:rPr>
          <w:i/>
          <w:iCs/>
        </w:rPr>
        <w:t>Секция «Проектная деятельность»:</w:t>
      </w:r>
      <w:r w:rsidRPr="006369B6">
        <w:t xml:space="preserve"> могут быть представлены учебные проекты на стыке следующих дисциплин: </w:t>
      </w:r>
    </w:p>
    <w:p w:rsidR="00682CF9" w:rsidRPr="006369B6" w:rsidRDefault="00682CF9" w:rsidP="006369B6">
      <w:pPr>
        <w:ind w:firstLine="709"/>
        <w:jc w:val="both"/>
      </w:pPr>
      <w:r w:rsidRPr="006369B6">
        <w:t xml:space="preserve">- Технология – математика (физика, химия, биология); </w:t>
      </w:r>
    </w:p>
    <w:p w:rsidR="00682CF9" w:rsidRPr="006369B6" w:rsidRDefault="00682CF9" w:rsidP="006369B6">
      <w:pPr>
        <w:ind w:firstLine="709"/>
        <w:jc w:val="both"/>
      </w:pPr>
      <w:r w:rsidRPr="006369B6">
        <w:t xml:space="preserve">- Лингвистика – информатика; </w:t>
      </w:r>
    </w:p>
    <w:p w:rsidR="00682CF9" w:rsidRPr="006369B6" w:rsidRDefault="00682CF9" w:rsidP="006369B6">
      <w:pPr>
        <w:ind w:firstLine="709"/>
        <w:jc w:val="both"/>
      </w:pPr>
      <w:r w:rsidRPr="006369B6">
        <w:t xml:space="preserve">- Социология и информатика; </w:t>
      </w:r>
    </w:p>
    <w:p w:rsidR="00682CF9" w:rsidRPr="006369B6" w:rsidRDefault="00682CF9" w:rsidP="006369B6">
      <w:pPr>
        <w:ind w:firstLine="709"/>
        <w:jc w:val="both"/>
      </w:pPr>
      <w:r w:rsidRPr="006369B6">
        <w:t xml:space="preserve">- Искусство и информатика; </w:t>
      </w:r>
    </w:p>
    <w:p w:rsidR="00682CF9" w:rsidRPr="006369B6" w:rsidRDefault="00682CF9" w:rsidP="006369B6">
      <w:pPr>
        <w:ind w:firstLine="709"/>
        <w:jc w:val="both"/>
      </w:pPr>
      <w:r w:rsidRPr="006369B6">
        <w:t>- Другое (по выбору участника). </w:t>
      </w:r>
    </w:p>
    <w:p w:rsidR="00682CF9" w:rsidRPr="006369B6" w:rsidRDefault="00682CF9" w:rsidP="006369B6">
      <w:pPr>
        <w:ind w:firstLine="709"/>
        <w:jc w:val="both"/>
      </w:pPr>
      <w:r w:rsidRPr="006369B6">
        <w:t>Секции формируются в зависимости от количества поданных заявок.</w:t>
      </w:r>
    </w:p>
    <w:p w:rsidR="00682CF9" w:rsidRPr="006369B6" w:rsidRDefault="00682CF9" w:rsidP="006369B6">
      <w:pPr>
        <w:ind w:firstLine="709"/>
        <w:jc w:val="both"/>
      </w:pPr>
      <w:r w:rsidRPr="006369B6">
        <w:t>Участники мероприятия</w:t>
      </w:r>
    </w:p>
    <w:p w:rsidR="00682CF9" w:rsidRPr="006369B6" w:rsidRDefault="00682CF9" w:rsidP="006369B6">
      <w:pPr>
        <w:ind w:firstLine="709"/>
        <w:jc w:val="both"/>
      </w:pPr>
      <w:r w:rsidRPr="006369B6">
        <w:t>В Конференции могут принять участие учащиеся 1–11-х классов образовательных учреждений городского округа Самара.</w:t>
      </w:r>
    </w:p>
    <w:p w:rsidR="00682CF9" w:rsidRPr="006369B6" w:rsidRDefault="00682CF9" w:rsidP="006369B6">
      <w:pPr>
        <w:ind w:firstLine="709"/>
        <w:jc w:val="both"/>
      </w:pPr>
      <w:r w:rsidRPr="006369B6">
        <w:t>Количество участников от одного образовательного учреждения не ограничено.</w:t>
      </w:r>
    </w:p>
    <w:p w:rsidR="00682CF9" w:rsidRPr="006369B6" w:rsidRDefault="00682CF9" w:rsidP="006369B6">
      <w:pPr>
        <w:ind w:firstLine="709"/>
        <w:jc w:val="both"/>
      </w:pPr>
      <w:r w:rsidRPr="006369B6">
        <w:t xml:space="preserve">Ответственных за жизнь и здоровье детей – участников Конференции в пути следования и во время проведения мероприятия назначает руководитель ОУ и отражает данную информацию в приказе ОУ о направлении обучающихся данной организации для участия в мероприятии. </w:t>
      </w:r>
    </w:p>
    <w:p w:rsidR="00682CF9" w:rsidRPr="006369B6" w:rsidRDefault="00682CF9" w:rsidP="006369B6">
      <w:pPr>
        <w:ind w:firstLine="709"/>
        <w:jc w:val="both"/>
      </w:pPr>
      <w:r w:rsidRPr="006369B6">
        <w:t>Требования к содержанию и оформлению работ участников</w:t>
      </w:r>
    </w:p>
    <w:p w:rsidR="00682CF9" w:rsidRPr="006369B6" w:rsidRDefault="00682CF9" w:rsidP="006369B6">
      <w:pPr>
        <w:ind w:firstLine="709"/>
        <w:jc w:val="both"/>
      </w:pPr>
      <w:r w:rsidRPr="006369B6">
        <w:lastRenderedPageBreak/>
        <w:t xml:space="preserve">Работы участников Конференции должны соответствовать ее содержательной специфике и носить исследовательский характер. </w:t>
      </w:r>
    </w:p>
    <w:p w:rsidR="00682CF9" w:rsidRPr="006369B6" w:rsidRDefault="00682CF9" w:rsidP="006369B6">
      <w:pPr>
        <w:ind w:firstLine="709"/>
        <w:jc w:val="both"/>
      </w:pPr>
      <w:r w:rsidRPr="006369B6">
        <w:t xml:space="preserve">Работы могут быть представлены как индивидуально, так и группой учащихся (не более 2-х чел.). </w:t>
      </w:r>
    </w:p>
    <w:p w:rsidR="00424E4C" w:rsidRDefault="00424E4C" w:rsidP="006369B6">
      <w:pPr>
        <w:ind w:firstLine="709"/>
        <w:jc w:val="both"/>
        <w:rPr>
          <w:i/>
          <w:iCs/>
        </w:rPr>
      </w:pPr>
    </w:p>
    <w:p w:rsidR="00682CF9" w:rsidRPr="006369B6" w:rsidRDefault="00682CF9" w:rsidP="006369B6">
      <w:pPr>
        <w:ind w:firstLine="709"/>
        <w:jc w:val="both"/>
      </w:pPr>
      <w:r w:rsidRPr="006369B6">
        <w:rPr>
          <w:i/>
          <w:iCs/>
        </w:rPr>
        <w:t xml:space="preserve">Секция «Исследовательская деятельность»: </w:t>
      </w:r>
      <w:r w:rsidRPr="006369B6">
        <w:t xml:space="preserve">могут быть представлены исследования на стыке любых 2-х дисциплин по усмотрению учащихся. </w:t>
      </w:r>
    </w:p>
    <w:p w:rsidR="00424E4C" w:rsidRDefault="00424E4C" w:rsidP="006369B6">
      <w:pPr>
        <w:ind w:firstLine="709"/>
        <w:jc w:val="both"/>
        <w:rPr>
          <w:i/>
          <w:iCs/>
        </w:rPr>
      </w:pPr>
    </w:p>
    <w:p w:rsidR="00682CF9" w:rsidRPr="006369B6" w:rsidRDefault="00682CF9" w:rsidP="006369B6">
      <w:pPr>
        <w:ind w:firstLine="709"/>
        <w:jc w:val="both"/>
      </w:pPr>
      <w:r w:rsidRPr="006369B6">
        <w:rPr>
          <w:i/>
          <w:iCs/>
        </w:rPr>
        <w:t xml:space="preserve">Секция «Проектная деятельность»: </w:t>
      </w:r>
      <w:r w:rsidRPr="006369B6">
        <w:t xml:space="preserve">могут быть представлены учебные проекты на стыке 2-х дисциплин по усмотрению автора проекта. </w:t>
      </w:r>
    </w:p>
    <w:p w:rsidR="00682CF9" w:rsidRPr="006369B6" w:rsidRDefault="00682CF9" w:rsidP="006369B6">
      <w:pPr>
        <w:ind w:firstLine="709"/>
        <w:jc w:val="both"/>
      </w:pPr>
      <w:r w:rsidRPr="006369B6">
        <w:t xml:space="preserve">Исследовательская работа должна содержать: </w:t>
      </w:r>
    </w:p>
    <w:p w:rsidR="00682CF9" w:rsidRPr="006369B6" w:rsidRDefault="00682CF9" w:rsidP="006369B6">
      <w:pPr>
        <w:ind w:firstLine="709"/>
        <w:jc w:val="both"/>
      </w:pPr>
      <w:r w:rsidRPr="006369B6">
        <w:t>1. Титульный лист (Приложение № 1)</w:t>
      </w:r>
    </w:p>
    <w:p w:rsidR="00682CF9" w:rsidRPr="006369B6" w:rsidRDefault="00682CF9" w:rsidP="006369B6">
      <w:pPr>
        <w:ind w:firstLine="709"/>
        <w:jc w:val="both"/>
      </w:pPr>
      <w:r w:rsidRPr="006369B6">
        <w:t xml:space="preserve">2. Содержание работы </w:t>
      </w:r>
    </w:p>
    <w:p w:rsidR="00682CF9" w:rsidRPr="006369B6" w:rsidRDefault="00682CF9" w:rsidP="006369B6">
      <w:pPr>
        <w:ind w:firstLine="709"/>
        <w:jc w:val="both"/>
      </w:pPr>
      <w:r w:rsidRPr="006369B6">
        <w:t xml:space="preserve">3. Основная часть (исследование) </w:t>
      </w:r>
    </w:p>
    <w:p w:rsidR="00682CF9" w:rsidRPr="006369B6" w:rsidRDefault="00682CF9" w:rsidP="006369B6">
      <w:pPr>
        <w:ind w:firstLine="709"/>
        <w:jc w:val="both"/>
      </w:pPr>
      <w:r w:rsidRPr="006369B6">
        <w:t xml:space="preserve">4. Выводы </w:t>
      </w:r>
    </w:p>
    <w:p w:rsidR="00682CF9" w:rsidRPr="006369B6" w:rsidRDefault="00682CF9" w:rsidP="006369B6">
      <w:pPr>
        <w:ind w:firstLine="709"/>
        <w:jc w:val="both"/>
      </w:pPr>
      <w:r w:rsidRPr="006369B6">
        <w:t xml:space="preserve">5. Список использованной литературы </w:t>
      </w:r>
    </w:p>
    <w:p w:rsidR="00682CF9" w:rsidRPr="006369B6" w:rsidRDefault="00682CF9" w:rsidP="006369B6">
      <w:pPr>
        <w:ind w:firstLine="709"/>
        <w:jc w:val="both"/>
      </w:pPr>
      <w:r w:rsidRPr="006369B6">
        <w:t xml:space="preserve">Объем работы: 1 – 7 классы – до 15 страниц; 8 – 11 классы – до 20 страниц. </w:t>
      </w:r>
    </w:p>
    <w:p w:rsidR="00682CF9" w:rsidRPr="006369B6" w:rsidRDefault="00682CF9" w:rsidP="006369B6">
      <w:pPr>
        <w:ind w:firstLine="709"/>
        <w:jc w:val="both"/>
      </w:pPr>
      <w:r w:rsidRPr="006369B6">
        <w:t xml:space="preserve">Текст работы – формат А4, шрифт </w:t>
      </w:r>
      <w:proofErr w:type="spellStart"/>
      <w:r w:rsidRPr="006369B6">
        <w:t>Times</w:t>
      </w:r>
      <w:proofErr w:type="spellEnd"/>
      <w:r w:rsidRPr="006369B6">
        <w:t xml:space="preserve"> </w:t>
      </w:r>
      <w:proofErr w:type="spellStart"/>
      <w:r w:rsidRPr="006369B6">
        <w:t>New</w:t>
      </w:r>
      <w:proofErr w:type="spellEnd"/>
      <w:r w:rsidRPr="006369B6">
        <w:t xml:space="preserve"> </w:t>
      </w:r>
      <w:proofErr w:type="spellStart"/>
      <w:r w:rsidRPr="006369B6">
        <w:t>Roman</w:t>
      </w:r>
      <w:proofErr w:type="spellEnd"/>
      <w:r w:rsidRPr="006369B6">
        <w:t xml:space="preserve"> 14, полуторный интервал, наличие иллюстраций (таблиц, схем, рисунков, фото и т.д.) приветствуется.</w:t>
      </w:r>
    </w:p>
    <w:p w:rsidR="00682CF9" w:rsidRPr="006369B6" w:rsidRDefault="00682CF9" w:rsidP="006369B6">
      <w:pPr>
        <w:ind w:firstLine="709"/>
        <w:jc w:val="both"/>
      </w:pPr>
      <w:r w:rsidRPr="006369B6">
        <w:t>Оригинальность текста должна быть не менее 60 %.</w:t>
      </w:r>
    </w:p>
    <w:p w:rsidR="00682CF9" w:rsidRPr="006369B6" w:rsidRDefault="00682CF9" w:rsidP="006369B6">
      <w:pPr>
        <w:ind w:firstLine="709"/>
        <w:jc w:val="both"/>
      </w:pPr>
      <w:r w:rsidRPr="006369B6">
        <w:t xml:space="preserve">Наличие компьютерной презентации обязательно. </w:t>
      </w:r>
    </w:p>
    <w:p w:rsidR="00682CF9" w:rsidRPr="006369B6" w:rsidRDefault="00682CF9" w:rsidP="006369B6">
      <w:pPr>
        <w:ind w:firstLine="709"/>
        <w:jc w:val="both"/>
      </w:pPr>
      <w:r w:rsidRPr="006369B6">
        <w:t xml:space="preserve">Участие в секции «Проектная деятельность» предполагает обязательное наличие продукта проекта (макет, видеоролик, буклет, раздаточные материалы и т.п.). </w:t>
      </w:r>
    </w:p>
    <w:p w:rsidR="00682CF9" w:rsidRPr="006369B6" w:rsidRDefault="00682CF9" w:rsidP="006369B6">
      <w:pPr>
        <w:ind w:firstLine="709"/>
        <w:jc w:val="both"/>
      </w:pPr>
      <w:r w:rsidRPr="006369B6">
        <w:t>Регламент выступления участников – до 7 минут.</w:t>
      </w:r>
    </w:p>
    <w:p w:rsidR="00682CF9" w:rsidRPr="006369B6" w:rsidRDefault="00682CF9" w:rsidP="006369B6">
      <w:pPr>
        <w:ind w:firstLine="709"/>
        <w:jc w:val="both"/>
      </w:pPr>
      <w:r w:rsidRPr="006369B6">
        <w:t>Состав жюри и критерии оценки</w:t>
      </w:r>
    </w:p>
    <w:p w:rsidR="00682CF9" w:rsidRPr="006369B6" w:rsidRDefault="00682CF9" w:rsidP="006369B6">
      <w:pPr>
        <w:ind w:firstLine="709"/>
        <w:jc w:val="both"/>
      </w:pPr>
      <w:r w:rsidRPr="006369B6">
        <w:t>Жюри формируется из числа учителей образовательных организаций городского округа Самара.</w:t>
      </w:r>
    </w:p>
    <w:p w:rsidR="00682CF9" w:rsidRPr="006369B6" w:rsidRDefault="00682CF9" w:rsidP="006369B6">
      <w:pPr>
        <w:ind w:firstLine="709"/>
        <w:jc w:val="both"/>
      </w:pPr>
      <w:r w:rsidRPr="006369B6">
        <w:t xml:space="preserve">Жюри мероприятия выполняет следующие функции: </w:t>
      </w:r>
    </w:p>
    <w:p w:rsidR="00682CF9" w:rsidRPr="006369B6" w:rsidRDefault="00682CF9" w:rsidP="006369B6">
      <w:pPr>
        <w:ind w:firstLine="709"/>
        <w:jc w:val="both"/>
      </w:pPr>
      <w:r w:rsidRPr="006369B6">
        <w:t xml:space="preserve">- изучает задания, критерии оценивания, определяет квоту для победителей и призеров мероприятия в соответствии с данным Положением; </w:t>
      </w:r>
    </w:p>
    <w:p w:rsidR="00682CF9" w:rsidRPr="006369B6" w:rsidRDefault="00682CF9" w:rsidP="006369B6">
      <w:pPr>
        <w:ind w:firstLine="709"/>
        <w:jc w:val="both"/>
      </w:pPr>
      <w:r w:rsidRPr="006369B6">
        <w:t>-  осуществляет контроль за работой участников во время проведения мероприятия;</w:t>
      </w:r>
    </w:p>
    <w:p w:rsidR="00682CF9" w:rsidRPr="006369B6" w:rsidRDefault="00682CF9" w:rsidP="006369B6">
      <w:pPr>
        <w:ind w:firstLine="709"/>
        <w:jc w:val="both"/>
      </w:pPr>
      <w:r w:rsidRPr="006369B6">
        <w:t xml:space="preserve">- осуществляет проверку и оценку результатов; </w:t>
      </w:r>
    </w:p>
    <w:p w:rsidR="00682CF9" w:rsidRPr="006369B6" w:rsidRDefault="00682CF9" w:rsidP="006369B6">
      <w:pPr>
        <w:ind w:firstLine="709"/>
        <w:jc w:val="both"/>
      </w:pPr>
      <w:r w:rsidRPr="006369B6">
        <w:t xml:space="preserve">- определяет победителей и призеров отборочного и заключительного этапов мероприятия в соответствии с квотой; </w:t>
      </w:r>
    </w:p>
    <w:p w:rsidR="00682CF9" w:rsidRPr="006369B6" w:rsidRDefault="00682CF9" w:rsidP="006369B6">
      <w:pPr>
        <w:ind w:firstLine="709"/>
        <w:jc w:val="both"/>
      </w:pPr>
      <w:r w:rsidRPr="006369B6">
        <w:t xml:space="preserve">- оформляет протокол заседания по определению победителей и призеров этапов мероприятия по каждому из этапов; </w:t>
      </w:r>
    </w:p>
    <w:p w:rsidR="00682CF9" w:rsidRPr="006369B6" w:rsidRDefault="00682CF9" w:rsidP="006369B6">
      <w:pPr>
        <w:ind w:firstLine="709"/>
        <w:jc w:val="both"/>
      </w:pPr>
      <w:r w:rsidRPr="006369B6">
        <w:t>- готовит аналитический отчет об итогах выполнения заданий участниками мероприятия и передает его в оргкомитет</w:t>
      </w:r>
      <w:r w:rsidRPr="006369B6">
        <w:rPr>
          <w:i/>
          <w:iCs/>
          <w:color w:val="558ED4"/>
        </w:rPr>
        <w:t>.</w:t>
      </w:r>
    </w:p>
    <w:p w:rsidR="00682CF9" w:rsidRPr="006369B6" w:rsidRDefault="00682CF9" w:rsidP="006369B6">
      <w:pPr>
        <w:ind w:firstLine="709"/>
        <w:jc w:val="both"/>
      </w:pPr>
      <w:r w:rsidRPr="006369B6">
        <w:t xml:space="preserve">Критерии оценивания в таблице по каждому этапу или каждой секции (номинации) предоставляются всем членам жюри перед началом очередного этапа мероприятия. </w:t>
      </w:r>
    </w:p>
    <w:p w:rsidR="00682CF9" w:rsidRPr="006369B6" w:rsidRDefault="00682CF9" w:rsidP="006369B6">
      <w:pPr>
        <w:ind w:firstLine="709"/>
        <w:jc w:val="both"/>
      </w:pPr>
      <w:r w:rsidRPr="006369B6">
        <w:t xml:space="preserve">Работы участников оцениваются по критериям, указанным в приложении 3 к настоящему Положению. </w:t>
      </w:r>
    </w:p>
    <w:p w:rsidR="00682CF9" w:rsidRPr="006369B6" w:rsidRDefault="00682CF9" w:rsidP="006369B6">
      <w:pPr>
        <w:ind w:firstLine="709"/>
        <w:jc w:val="both"/>
      </w:pPr>
      <w:r w:rsidRPr="006369B6">
        <w:t>Оценка работы подсчитывается по сумме выставленных баллов каждым членом жюри.</w:t>
      </w:r>
    </w:p>
    <w:p w:rsidR="00682CF9" w:rsidRPr="006369B6" w:rsidRDefault="00682CF9" w:rsidP="006369B6">
      <w:pPr>
        <w:ind w:firstLine="709"/>
        <w:jc w:val="both"/>
      </w:pPr>
      <w:r w:rsidRPr="006369B6">
        <w:t>Подведение итогов мероприятия</w:t>
      </w:r>
    </w:p>
    <w:p w:rsidR="00682CF9" w:rsidRPr="006369B6" w:rsidRDefault="00682CF9" w:rsidP="006369B6">
      <w:pPr>
        <w:ind w:firstLine="709"/>
        <w:jc w:val="both"/>
      </w:pPr>
      <w:r w:rsidRPr="006369B6">
        <w:t xml:space="preserve">Жюри подводит итоги сразу после окончания работы секции. Участникам Конференции вручается сертификат участника конференции. </w:t>
      </w:r>
    </w:p>
    <w:p w:rsidR="00682CF9" w:rsidRPr="006369B6" w:rsidRDefault="00682CF9" w:rsidP="006369B6">
      <w:pPr>
        <w:ind w:firstLine="709"/>
        <w:jc w:val="both"/>
      </w:pPr>
      <w:r w:rsidRPr="006369B6">
        <w:t xml:space="preserve">Победитель каждой подсекции 1, 2 и 3 возрастных категорий награждается дипломом за I место, призеры награждаются дипломами за II и III место Департамента образования Администрации </w:t>
      </w:r>
      <w:proofErr w:type="spellStart"/>
      <w:r w:rsidRPr="006369B6">
        <w:t>г.о</w:t>
      </w:r>
      <w:proofErr w:type="spellEnd"/>
      <w:r w:rsidRPr="006369B6">
        <w:t xml:space="preserve">. Самара. </w:t>
      </w:r>
    </w:p>
    <w:p w:rsidR="00682CF9" w:rsidRPr="006369B6" w:rsidRDefault="00682CF9" w:rsidP="006369B6">
      <w:pPr>
        <w:ind w:firstLine="709"/>
        <w:jc w:val="both"/>
      </w:pPr>
      <w:r w:rsidRPr="006369B6">
        <w:t xml:space="preserve">Квота дипломов победителей/призёров в каждой подсекции: </w:t>
      </w:r>
    </w:p>
    <w:p w:rsidR="00682CF9" w:rsidRPr="006369B6" w:rsidRDefault="00682CF9" w:rsidP="006369B6">
      <w:pPr>
        <w:ind w:firstLine="709"/>
        <w:jc w:val="both"/>
      </w:pPr>
      <w:r w:rsidRPr="006369B6">
        <w:lastRenderedPageBreak/>
        <w:t xml:space="preserve">- диплом 1-й степени – 1 штука; </w:t>
      </w:r>
    </w:p>
    <w:p w:rsidR="00682CF9" w:rsidRPr="006369B6" w:rsidRDefault="00682CF9" w:rsidP="006369B6">
      <w:pPr>
        <w:ind w:firstLine="709"/>
        <w:jc w:val="both"/>
      </w:pPr>
      <w:r w:rsidRPr="006369B6">
        <w:t xml:space="preserve">- диплом 2-й степени – 1 штука; </w:t>
      </w:r>
    </w:p>
    <w:p w:rsidR="00682CF9" w:rsidRPr="006369B6" w:rsidRDefault="00682CF9" w:rsidP="006369B6">
      <w:pPr>
        <w:ind w:firstLine="709"/>
        <w:jc w:val="both"/>
      </w:pPr>
      <w:r w:rsidRPr="006369B6">
        <w:t xml:space="preserve">- диплом 3-й степени – 2 штуки. </w:t>
      </w:r>
    </w:p>
    <w:p w:rsidR="00682CF9" w:rsidRPr="006369B6" w:rsidRDefault="00682CF9" w:rsidP="006369B6">
      <w:pPr>
        <w:ind w:firstLine="709"/>
        <w:jc w:val="both"/>
      </w:pPr>
      <w:r w:rsidRPr="006369B6">
        <w:t xml:space="preserve">Победителем является участник, набравший наибольшее количество баллов, призерами являются участники, следующие по рейтингу за победителем в каждой подсекции в каждой возрастной категории. </w:t>
      </w:r>
    </w:p>
    <w:p w:rsidR="00682CF9" w:rsidRPr="006369B6" w:rsidRDefault="00682CF9" w:rsidP="006369B6">
      <w:pPr>
        <w:ind w:firstLine="709"/>
        <w:jc w:val="both"/>
      </w:pPr>
      <w:r w:rsidRPr="006369B6">
        <w:t xml:space="preserve">Организаторы оставляют за собой право учреждать специальные номинации, определять в них победителя и награждать грамотами. </w:t>
      </w:r>
    </w:p>
    <w:p w:rsidR="00682CF9" w:rsidRPr="006369B6" w:rsidRDefault="00682CF9" w:rsidP="006369B6">
      <w:pPr>
        <w:ind w:firstLine="709"/>
        <w:jc w:val="both"/>
      </w:pPr>
      <w:r w:rsidRPr="006369B6">
        <w:t xml:space="preserve">Дипломы победителям и призерам за 1-3 места подготавливаются на бланках Департамента образования и вручаются оргкомитетом мероприятия. </w:t>
      </w:r>
    </w:p>
    <w:p w:rsidR="00682CF9" w:rsidRPr="006369B6" w:rsidRDefault="00682CF9" w:rsidP="006369B6">
      <w:pPr>
        <w:ind w:firstLine="709"/>
        <w:jc w:val="both"/>
      </w:pPr>
      <w:r w:rsidRPr="006369B6">
        <w:t>Сертификаты участникам подготавливаются на бланках учреждения – организатора. Поощрительные грамоты в номинациях подготавливаются на бланках учреждения-организатора, и вручаются оргкомитетом мероприятия.</w:t>
      </w:r>
    </w:p>
    <w:p w:rsidR="00682CF9" w:rsidRPr="006369B6" w:rsidRDefault="00682CF9" w:rsidP="006369B6">
      <w:pPr>
        <w:ind w:firstLine="709"/>
        <w:jc w:val="both"/>
      </w:pPr>
      <w:r w:rsidRPr="006369B6">
        <w:t>Контактная информация</w:t>
      </w:r>
    </w:p>
    <w:p w:rsidR="00682CF9" w:rsidRPr="006369B6" w:rsidRDefault="00682CF9" w:rsidP="006369B6">
      <w:pPr>
        <w:ind w:firstLine="709"/>
        <w:jc w:val="both"/>
      </w:pPr>
      <w:r w:rsidRPr="006369B6">
        <w:t xml:space="preserve">МБОУ Школа № 47 </w:t>
      </w:r>
      <w:proofErr w:type="spellStart"/>
      <w:r w:rsidRPr="006369B6">
        <w:t>г.о</w:t>
      </w:r>
      <w:proofErr w:type="spellEnd"/>
      <w:r w:rsidRPr="006369B6">
        <w:t xml:space="preserve">. Самара: г. Самара, ул. Георгия Димитрова, 39, </w:t>
      </w:r>
    </w:p>
    <w:p w:rsidR="00682CF9" w:rsidRPr="006369B6" w:rsidRDefault="00682CF9" w:rsidP="006369B6">
      <w:pPr>
        <w:ind w:firstLine="709"/>
        <w:jc w:val="both"/>
      </w:pPr>
      <w:r w:rsidRPr="006369B6">
        <w:t>тел. +7 (846) 956-06-64</w:t>
      </w:r>
    </w:p>
    <w:p w:rsidR="00682CF9" w:rsidRPr="006369B6" w:rsidRDefault="00682CF9" w:rsidP="006369B6">
      <w:pPr>
        <w:ind w:firstLine="709"/>
        <w:jc w:val="both"/>
      </w:pPr>
      <w:r w:rsidRPr="006369B6">
        <w:t xml:space="preserve">Координатор мероприятия: Пекарш Наталья Николаевна, учитель истории и обществознания МБОУ Школы № 47, сот. 89272006247, эл. адрес: </w:t>
      </w:r>
      <w:proofErr w:type="spellStart"/>
      <w:r w:rsidRPr="006369B6">
        <w:rPr>
          <w:lang w:val="en-US"/>
        </w:rPr>
        <w:t>pekarsch</w:t>
      </w:r>
      <w:proofErr w:type="spellEnd"/>
      <w:r w:rsidRPr="006369B6">
        <w:rPr>
          <w:shd w:val="clear" w:color="auto" w:fill="FFFFFF"/>
        </w:rPr>
        <w:t>@</w:t>
      </w:r>
      <w:proofErr w:type="spellStart"/>
      <w:r w:rsidRPr="006369B6">
        <w:rPr>
          <w:shd w:val="clear" w:color="auto" w:fill="FFFFFF"/>
          <w:lang w:val="en-US"/>
        </w:rPr>
        <w:t>yandex</w:t>
      </w:r>
      <w:proofErr w:type="spellEnd"/>
      <w:r w:rsidRPr="006369B6">
        <w:rPr>
          <w:shd w:val="clear" w:color="auto" w:fill="FFFFFF"/>
        </w:rPr>
        <w:t>.</w:t>
      </w:r>
      <w:proofErr w:type="spellStart"/>
      <w:r w:rsidRPr="006369B6">
        <w:rPr>
          <w:shd w:val="clear" w:color="auto" w:fill="FFFFFF"/>
        </w:rPr>
        <w:t>ru</w:t>
      </w:r>
      <w:proofErr w:type="spellEnd"/>
    </w:p>
    <w:p w:rsidR="00682CF9" w:rsidRPr="006369B6" w:rsidRDefault="00682CF9" w:rsidP="006369B6">
      <w:pPr>
        <w:ind w:firstLine="709"/>
        <w:jc w:val="both"/>
      </w:pPr>
      <w:r w:rsidRPr="006369B6">
        <w:t xml:space="preserve">В случае дистанционного обучения, условия Положения сохраняются, дополнительная информация будет направлена для ОУ </w:t>
      </w:r>
    </w:p>
    <w:p w:rsidR="00424E4C" w:rsidRDefault="00424E4C">
      <w:pPr>
        <w:spacing w:after="200" w:line="276" w:lineRule="auto"/>
      </w:pPr>
      <w:r>
        <w:br w:type="page"/>
      </w:r>
    </w:p>
    <w:p w:rsidR="00682CF9" w:rsidRPr="00682CF9" w:rsidRDefault="00682CF9" w:rsidP="00682CF9">
      <w:pPr>
        <w:jc w:val="right"/>
      </w:pPr>
      <w:r w:rsidRPr="00682CF9">
        <w:lastRenderedPageBreak/>
        <w:t> </w:t>
      </w:r>
      <w:r w:rsidRPr="00682CF9">
        <w:rPr>
          <w:b/>
          <w:bCs/>
          <w:color w:val="000000"/>
        </w:rPr>
        <w:t>Приложение 1</w:t>
      </w:r>
    </w:p>
    <w:p w:rsidR="00682CF9" w:rsidRPr="00682CF9" w:rsidRDefault="00682CF9" w:rsidP="00682CF9">
      <w:pPr>
        <w:jc w:val="right"/>
      </w:pPr>
      <w:r w:rsidRPr="00682CF9">
        <w:rPr>
          <w:i/>
          <w:iCs/>
          <w:color w:val="000000"/>
        </w:rPr>
        <w:t>Титульный лист заявки</w:t>
      </w:r>
    </w:p>
    <w:p w:rsidR="00682CF9" w:rsidRPr="00682CF9" w:rsidRDefault="00682CF9" w:rsidP="00682CF9">
      <w:pPr>
        <w:jc w:val="right"/>
      </w:pPr>
      <w:r w:rsidRPr="00682CF9">
        <w:rPr>
          <w:b/>
          <w:bCs/>
          <w:color w:val="000000"/>
        </w:rPr>
        <w:t>В ОРГКОМИТЕТ</w:t>
      </w:r>
    </w:p>
    <w:p w:rsidR="00682CF9" w:rsidRPr="00682CF9" w:rsidRDefault="00682CF9" w:rsidP="00682CF9">
      <w:pPr>
        <w:ind w:left="4536"/>
        <w:jc w:val="right"/>
      </w:pPr>
      <w:r w:rsidRPr="00682CF9">
        <w:rPr>
          <w:b/>
          <w:bCs/>
          <w:color w:val="000000"/>
        </w:rPr>
        <w:t>Междисциплинарной научно-практической конференции обучающихся 1-11-х классов «Вот мир, который я люблю»</w:t>
      </w:r>
    </w:p>
    <w:p w:rsidR="00682CF9" w:rsidRPr="00682CF9" w:rsidRDefault="00682CF9" w:rsidP="00682CF9">
      <w:pPr>
        <w:ind w:left="4253"/>
        <w:jc w:val="right"/>
      </w:pPr>
      <w:r w:rsidRPr="00682CF9">
        <w:rPr>
          <w:color w:val="000000"/>
        </w:rPr>
        <w:t>__________________________________________</w:t>
      </w:r>
    </w:p>
    <w:p w:rsidR="00682CF9" w:rsidRPr="00682CF9" w:rsidRDefault="00682CF9" w:rsidP="00682CF9">
      <w:pPr>
        <w:ind w:left="4253"/>
        <w:jc w:val="right"/>
      </w:pPr>
      <w:r w:rsidRPr="00682CF9">
        <w:rPr>
          <w:color w:val="000000"/>
        </w:rPr>
        <w:t>__________________________________________</w:t>
      </w:r>
    </w:p>
    <w:p w:rsidR="00682CF9" w:rsidRPr="00682CF9" w:rsidRDefault="00682CF9" w:rsidP="00682CF9">
      <w:pPr>
        <w:ind w:left="3969"/>
        <w:jc w:val="center"/>
      </w:pPr>
      <w:r w:rsidRPr="00682CF9">
        <w:rPr>
          <w:b/>
          <w:bCs/>
          <w:color w:val="000000"/>
          <w:sz w:val="16"/>
          <w:szCs w:val="16"/>
        </w:rPr>
        <w:t>(полное наименование образовательной организации)</w:t>
      </w:r>
    </w:p>
    <w:p w:rsidR="00682CF9" w:rsidRPr="00682CF9" w:rsidRDefault="00682CF9" w:rsidP="00682CF9">
      <w:pPr>
        <w:ind w:left="4253"/>
        <w:jc w:val="right"/>
      </w:pPr>
      <w:r w:rsidRPr="00682CF9">
        <w:rPr>
          <w:b/>
          <w:bCs/>
          <w:color w:val="000000"/>
          <w:vertAlign w:val="subscript"/>
        </w:rPr>
        <w:t>______________________________________</w:t>
      </w:r>
      <w:r w:rsidRPr="00682CF9">
        <w:rPr>
          <w:color w:val="000000"/>
        </w:rPr>
        <w:t>_________________</w:t>
      </w:r>
    </w:p>
    <w:p w:rsidR="00682CF9" w:rsidRPr="00682CF9" w:rsidRDefault="00682CF9" w:rsidP="00682CF9">
      <w:pPr>
        <w:ind w:left="3969"/>
        <w:jc w:val="center"/>
      </w:pPr>
      <w:r w:rsidRPr="00682CF9">
        <w:rPr>
          <w:b/>
          <w:bCs/>
          <w:color w:val="000000"/>
          <w:sz w:val="16"/>
          <w:szCs w:val="16"/>
        </w:rPr>
        <w:t>(адрес ОУ)</w:t>
      </w:r>
    </w:p>
    <w:p w:rsidR="00682CF9" w:rsidRPr="00682CF9" w:rsidRDefault="00682CF9" w:rsidP="00682CF9">
      <w:pPr>
        <w:ind w:left="4253"/>
        <w:jc w:val="right"/>
      </w:pPr>
      <w:r w:rsidRPr="00682CF9">
        <w:rPr>
          <w:b/>
          <w:bCs/>
          <w:color w:val="000000"/>
          <w:vertAlign w:val="subscript"/>
        </w:rPr>
        <w:t>_____________________________</w:t>
      </w:r>
      <w:r w:rsidRPr="00682CF9">
        <w:rPr>
          <w:color w:val="000000"/>
        </w:rPr>
        <w:t>_______________________</w:t>
      </w:r>
    </w:p>
    <w:p w:rsidR="00682CF9" w:rsidRPr="00682CF9" w:rsidRDefault="00682CF9" w:rsidP="00682CF9">
      <w:pPr>
        <w:ind w:left="3969"/>
        <w:jc w:val="center"/>
      </w:pPr>
      <w:r w:rsidRPr="00682CF9">
        <w:rPr>
          <w:b/>
          <w:bCs/>
          <w:color w:val="000000"/>
          <w:sz w:val="16"/>
          <w:szCs w:val="16"/>
        </w:rPr>
        <w:t>(контактный тел.)</w:t>
      </w:r>
    </w:p>
    <w:p w:rsidR="00682CF9" w:rsidRPr="00682CF9" w:rsidRDefault="00682CF9" w:rsidP="00682CF9">
      <w:pPr>
        <w:ind w:left="3969"/>
        <w:jc w:val="right"/>
      </w:pPr>
      <w:r w:rsidRPr="00682CF9">
        <w:t> </w:t>
      </w:r>
    </w:p>
    <w:p w:rsidR="00682CF9" w:rsidRPr="00682CF9" w:rsidRDefault="00682CF9" w:rsidP="00682CF9">
      <w:pPr>
        <w:ind w:left="3969"/>
        <w:jc w:val="right"/>
      </w:pPr>
      <w:r w:rsidRPr="00682CF9">
        <w:t> </w:t>
      </w:r>
    </w:p>
    <w:p w:rsidR="00682CF9" w:rsidRPr="00682CF9" w:rsidRDefault="00682CF9" w:rsidP="00682CF9">
      <w:pPr>
        <w:jc w:val="center"/>
      </w:pPr>
      <w:r w:rsidRPr="00682CF9">
        <w:rPr>
          <w:color w:val="000000"/>
        </w:rPr>
        <w:t>Уважаемые коллеги!</w:t>
      </w:r>
    </w:p>
    <w:p w:rsidR="00682CF9" w:rsidRPr="00682CF9" w:rsidRDefault="00682CF9" w:rsidP="00682CF9">
      <w:pPr>
        <w:ind w:firstLine="709"/>
        <w:jc w:val="both"/>
      </w:pPr>
      <w:r w:rsidRPr="00682CF9">
        <w:t> </w:t>
      </w:r>
    </w:p>
    <w:p w:rsidR="00682CF9" w:rsidRPr="00682CF9" w:rsidRDefault="00682CF9" w:rsidP="00682CF9">
      <w:pPr>
        <w:ind w:firstLine="709"/>
        <w:jc w:val="both"/>
      </w:pPr>
      <w:r w:rsidRPr="00682CF9">
        <w:rPr>
          <w:color w:val="000000"/>
        </w:rPr>
        <w:t xml:space="preserve">Направляем вам общий список участников мероприятия, а также информацию об ответственных педагогах (приложение 1). </w:t>
      </w:r>
    </w:p>
    <w:p w:rsidR="00682CF9" w:rsidRPr="00682CF9" w:rsidRDefault="00682CF9" w:rsidP="00682CF9">
      <w:pPr>
        <w:ind w:firstLine="709"/>
        <w:jc w:val="both"/>
      </w:pPr>
      <w:r w:rsidRPr="00682CF9">
        <w:rPr>
          <w:color w:val="000000"/>
        </w:rPr>
        <w:t>С Положением мероприятия педагоги, учащиеся и их родители (законные представители) ознакомлены.</w:t>
      </w:r>
    </w:p>
    <w:p w:rsidR="00682CF9" w:rsidRPr="00682CF9" w:rsidRDefault="00682CF9" w:rsidP="00682CF9">
      <w:pPr>
        <w:ind w:left="3969"/>
        <w:jc w:val="right"/>
      </w:pPr>
      <w:r w:rsidRPr="00682CF9">
        <w:t> </w:t>
      </w:r>
    </w:p>
    <w:p w:rsidR="00682CF9" w:rsidRPr="00682CF9" w:rsidRDefault="00682CF9" w:rsidP="00682CF9">
      <w:pPr>
        <w:ind w:firstLine="709"/>
        <w:jc w:val="both"/>
      </w:pPr>
      <w:r w:rsidRPr="00682CF9">
        <w:rPr>
          <w:color w:val="000000"/>
        </w:rPr>
        <w:t>Приложение:  на ___л.  в __ экз.</w:t>
      </w:r>
    </w:p>
    <w:p w:rsidR="00682CF9" w:rsidRPr="00682CF9" w:rsidRDefault="00682CF9" w:rsidP="00682CF9">
      <w:pPr>
        <w:ind w:firstLine="709"/>
        <w:jc w:val="both"/>
      </w:pPr>
      <w:r w:rsidRPr="00682CF9">
        <w:t> </w:t>
      </w:r>
    </w:p>
    <w:p w:rsidR="00682CF9" w:rsidRPr="00682CF9" w:rsidRDefault="00682CF9" w:rsidP="00682CF9">
      <w:pPr>
        <w:ind w:firstLine="709"/>
        <w:jc w:val="both"/>
      </w:pPr>
      <w:r w:rsidRPr="00682CF9">
        <w:rPr>
          <w:color w:val="000000"/>
        </w:rPr>
        <w:t>Руководитель ОУ: _______________</w:t>
      </w:r>
    </w:p>
    <w:p w:rsidR="00682CF9" w:rsidRPr="00682CF9" w:rsidRDefault="00682CF9" w:rsidP="00682CF9">
      <w:pPr>
        <w:ind w:firstLine="709"/>
        <w:jc w:val="both"/>
      </w:pPr>
      <w:r w:rsidRPr="00682CF9">
        <w:rPr>
          <w:color w:val="000000"/>
        </w:rPr>
        <w:t>                                     (подпись)</w:t>
      </w:r>
    </w:p>
    <w:p w:rsidR="00682CF9" w:rsidRPr="00682CF9" w:rsidRDefault="00682CF9" w:rsidP="00682CF9">
      <w:pPr>
        <w:jc w:val="both"/>
      </w:pPr>
      <w:r w:rsidRPr="00682CF9">
        <w:rPr>
          <w:color w:val="000000"/>
        </w:rPr>
        <w:t>                                 М.П.</w:t>
      </w:r>
    </w:p>
    <w:p w:rsidR="00682CF9" w:rsidRPr="00682CF9" w:rsidRDefault="00682CF9" w:rsidP="00682CF9">
      <w:pPr>
        <w:jc w:val="center"/>
      </w:pPr>
      <w:r w:rsidRPr="00682CF9">
        <w:t> </w:t>
      </w:r>
    </w:p>
    <w:p w:rsidR="00682CF9" w:rsidRPr="00682CF9" w:rsidRDefault="00682CF9" w:rsidP="00682CF9">
      <w:pPr>
        <w:jc w:val="right"/>
      </w:pPr>
      <w:r w:rsidRPr="00682CF9">
        <w:rPr>
          <w:i/>
          <w:iCs/>
          <w:color w:val="000000"/>
        </w:rPr>
        <w:t>Приложение 1 к заявке</w:t>
      </w:r>
    </w:p>
    <w:p w:rsidR="00682CF9" w:rsidRPr="00682CF9" w:rsidRDefault="00682CF9" w:rsidP="00682CF9">
      <w:pPr>
        <w:jc w:val="center"/>
      </w:pPr>
      <w:r w:rsidRPr="00682CF9">
        <w:rPr>
          <w:color w:val="000000"/>
        </w:rPr>
        <w:t>Заявка участников</w:t>
      </w:r>
    </w:p>
    <w:p w:rsidR="00682CF9" w:rsidRPr="00682CF9" w:rsidRDefault="00682CF9" w:rsidP="00682CF9">
      <w:pPr>
        <w:jc w:val="center"/>
      </w:pPr>
      <w:r w:rsidRPr="00682CF9">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1408"/>
        <w:gridCol w:w="1378"/>
        <w:gridCol w:w="1209"/>
        <w:gridCol w:w="585"/>
        <w:gridCol w:w="962"/>
        <w:gridCol w:w="1409"/>
        <w:gridCol w:w="1099"/>
        <w:gridCol w:w="1209"/>
      </w:tblGrid>
      <w:tr w:rsidR="00682CF9" w:rsidRPr="00682CF9" w:rsidTr="00B2725D">
        <w:trPr>
          <w:tblCellSpacing w:w="0" w:type="dxa"/>
        </w:trPr>
        <w:tc>
          <w:tcPr>
            <w:tcW w:w="50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w:t>
            </w:r>
          </w:p>
          <w:p w:rsidR="00682CF9" w:rsidRPr="00682CF9" w:rsidRDefault="00682CF9" w:rsidP="00682CF9">
            <w:pPr>
              <w:jc w:val="center"/>
            </w:pPr>
            <w:r w:rsidRPr="00682CF9">
              <w:rPr>
                <w:b/>
                <w:bCs/>
                <w:color w:val="000000"/>
                <w:sz w:val="20"/>
                <w:szCs w:val="20"/>
              </w:rPr>
              <w:t>п/п</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ind w:left="-77" w:right="-108"/>
              <w:jc w:val="center"/>
            </w:pPr>
            <w:r w:rsidRPr="00682CF9">
              <w:rPr>
                <w:b/>
                <w:bCs/>
                <w:color w:val="000000"/>
                <w:sz w:val="20"/>
                <w:szCs w:val="20"/>
              </w:rPr>
              <w:t>Полное наименование ОУ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Краткое</w:t>
            </w:r>
          </w:p>
          <w:p w:rsidR="00682CF9" w:rsidRPr="00682CF9" w:rsidRDefault="00682CF9" w:rsidP="00682CF9">
            <w:pPr>
              <w:ind w:left="-108" w:right="-33"/>
              <w:jc w:val="center"/>
            </w:pPr>
            <w:r w:rsidRPr="00682CF9">
              <w:rPr>
                <w:b/>
                <w:bCs/>
                <w:color w:val="000000"/>
                <w:sz w:val="20"/>
                <w:szCs w:val="20"/>
              </w:rPr>
              <w:t>наименование ОУ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ФИО</w:t>
            </w:r>
          </w:p>
          <w:p w:rsidR="00682CF9" w:rsidRPr="00682CF9" w:rsidRDefault="00682CF9" w:rsidP="00682CF9">
            <w:pPr>
              <w:jc w:val="center"/>
            </w:pPr>
            <w:r w:rsidRPr="00682CF9">
              <w:rPr>
                <w:b/>
                <w:bCs/>
                <w:color w:val="000000"/>
                <w:sz w:val="20"/>
                <w:szCs w:val="20"/>
              </w:rPr>
              <w:t>участника</w:t>
            </w:r>
          </w:p>
          <w:p w:rsidR="00682CF9" w:rsidRPr="00682CF9" w:rsidRDefault="00682CF9" w:rsidP="00682CF9">
            <w:pPr>
              <w:ind w:left="-108" w:right="-108"/>
              <w:jc w:val="center"/>
            </w:pPr>
            <w:r w:rsidRPr="00682CF9">
              <w:rPr>
                <w:b/>
                <w:bCs/>
                <w:color w:val="000000"/>
                <w:sz w:val="20"/>
                <w:szCs w:val="20"/>
              </w:rPr>
              <w:t>(полностью)</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p w:rsidR="00682CF9" w:rsidRPr="00682CF9" w:rsidRDefault="00682CF9" w:rsidP="00682CF9">
            <w:pPr>
              <w:ind w:left="-171" w:right="-108"/>
              <w:jc w:val="center"/>
            </w:pPr>
            <w:r w:rsidRPr="00682CF9">
              <w:rPr>
                <w:b/>
                <w:bCs/>
                <w:color w:val="000000"/>
                <w:sz w:val="20"/>
                <w:szCs w:val="20"/>
              </w:rPr>
              <w:t>Класс</w:t>
            </w:r>
          </w:p>
          <w:p w:rsidR="00682CF9" w:rsidRPr="00682CF9" w:rsidRDefault="00682CF9" w:rsidP="00682CF9">
            <w:pPr>
              <w:jc w:val="center"/>
            </w:pPr>
            <w:r w:rsidRPr="00682CF9">
              <w: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ind w:left="-108" w:right="-108"/>
              <w:jc w:val="center"/>
            </w:pPr>
            <w:r w:rsidRPr="00682CF9">
              <w:rPr>
                <w:b/>
                <w:bCs/>
                <w:color w:val="000000"/>
                <w:sz w:val="20"/>
                <w:szCs w:val="20"/>
              </w:rPr>
              <w:t>Название</w:t>
            </w:r>
          </w:p>
          <w:p w:rsidR="00682CF9" w:rsidRPr="00682CF9" w:rsidRDefault="00682CF9" w:rsidP="00682CF9">
            <w:pPr>
              <w:jc w:val="center"/>
            </w:pPr>
            <w:r w:rsidRPr="00682CF9">
              <w:rPr>
                <w:b/>
                <w:bCs/>
                <w:color w:val="000000"/>
                <w:sz w:val="20"/>
                <w:szCs w:val="20"/>
              </w:rPr>
              <w:t>работы</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Секция</w:t>
            </w:r>
          </w:p>
          <w:p w:rsidR="00682CF9" w:rsidRPr="00682CF9" w:rsidRDefault="00682CF9" w:rsidP="00682CF9">
            <w:pPr>
              <w:ind w:left="-45" w:right="-117"/>
              <w:jc w:val="center"/>
            </w:pPr>
            <w:r w:rsidRPr="00682CF9">
              <w:rPr>
                <w:b/>
                <w:bCs/>
                <w:color w:val="000000"/>
                <w:sz w:val="20"/>
                <w:szCs w:val="20"/>
              </w:rPr>
              <w:t>(</w:t>
            </w:r>
            <w:proofErr w:type="spellStart"/>
            <w:r w:rsidRPr="00682CF9">
              <w:rPr>
                <w:b/>
                <w:bCs/>
                <w:color w:val="000000"/>
                <w:sz w:val="20"/>
                <w:szCs w:val="20"/>
              </w:rPr>
              <w:t>исследова-тельская</w:t>
            </w:r>
            <w:proofErr w:type="spellEnd"/>
            <w:r w:rsidRPr="00682CF9">
              <w:rPr>
                <w:b/>
                <w:bCs/>
                <w:color w:val="000000"/>
                <w:sz w:val="20"/>
                <w:szCs w:val="20"/>
              </w:rPr>
              <w:t xml:space="preserve"> деятельность/</w:t>
            </w:r>
          </w:p>
          <w:p w:rsidR="00682CF9" w:rsidRPr="00682CF9" w:rsidRDefault="00682CF9" w:rsidP="00682CF9">
            <w:pPr>
              <w:ind w:left="-45"/>
              <w:jc w:val="center"/>
            </w:pPr>
            <w:r w:rsidRPr="00682CF9">
              <w:rPr>
                <w:b/>
                <w:bCs/>
                <w:color w:val="000000"/>
                <w:sz w:val="20"/>
                <w:szCs w:val="20"/>
              </w:rPr>
              <w:t>проект)</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Основной предмет/</w:t>
            </w:r>
          </w:p>
          <w:p w:rsidR="00682CF9" w:rsidRPr="00682CF9" w:rsidRDefault="00682CF9" w:rsidP="00682CF9">
            <w:pPr>
              <w:jc w:val="center"/>
            </w:pPr>
            <w:r w:rsidRPr="00682CF9">
              <w:rPr>
                <w:b/>
                <w:bCs/>
                <w:color w:val="000000"/>
                <w:sz w:val="20"/>
                <w:szCs w:val="20"/>
              </w:rPr>
              <w:t>смежный предмет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ФИО педагога</w:t>
            </w:r>
          </w:p>
          <w:p w:rsidR="00682CF9" w:rsidRPr="00682CF9" w:rsidRDefault="00682CF9" w:rsidP="00682CF9">
            <w:pPr>
              <w:ind w:left="-108" w:right="-108"/>
              <w:jc w:val="center"/>
            </w:pPr>
            <w:r w:rsidRPr="00682CF9">
              <w:rPr>
                <w:b/>
                <w:bCs/>
                <w:color w:val="000000"/>
                <w:sz w:val="20"/>
                <w:szCs w:val="20"/>
              </w:rPr>
              <w:t>(полностью)</w:t>
            </w:r>
          </w:p>
        </w:tc>
      </w:tr>
      <w:tr w:rsidR="00682CF9" w:rsidRPr="00682CF9" w:rsidTr="00B2725D">
        <w:trPr>
          <w:tblCellSpacing w:w="0" w:type="dxa"/>
        </w:trPr>
        <w:tc>
          <w:tcPr>
            <w:tcW w:w="50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rPr>
                <w:color w:val="000000"/>
              </w:rPr>
              <w:t>1.</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r>
      <w:tr w:rsidR="00682CF9" w:rsidRPr="00682CF9" w:rsidTr="00B2725D">
        <w:trPr>
          <w:tblCellSpacing w:w="0" w:type="dxa"/>
        </w:trPr>
        <w:tc>
          <w:tcPr>
            <w:tcW w:w="50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rPr>
                <w:color w:val="000000"/>
              </w:rPr>
              <w:t>2.</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r>
      <w:tr w:rsidR="00682CF9" w:rsidRPr="00682CF9" w:rsidTr="00B2725D">
        <w:trPr>
          <w:tblCellSpacing w:w="0" w:type="dxa"/>
        </w:trPr>
        <w:tc>
          <w:tcPr>
            <w:tcW w:w="50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rPr>
                <w:color w:val="000000"/>
              </w:rPr>
              <w:t>3.</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r>
      <w:tr w:rsidR="00682CF9" w:rsidRPr="00682CF9" w:rsidTr="00B2725D">
        <w:trPr>
          <w:tblCellSpacing w:w="0" w:type="dxa"/>
        </w:trPr>
        <w:tc>
          <w:tcPr>
            <w:tcW w:w="50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rPr>
                <w:color w:val="000000"/>
              </w:rPr>
              <w:t>4.</w:t>
            </w:r>
          </w:p>
        </w:tc>
        <w:tc>
          <w:tcPr>
            <w:tcW w:w="144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64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33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both"/>
            </w:pPr>
            <w:r w:rsidRPr="00682CF9">
              <w:t> </w:t>
            </w:r>
          </w:p>
        </w:tc>
      </w:tr>
    </w:tbl>
    <w:p w:rsidR="00682CF9" w:rsidRPr="00682CF9" w:rsidRDefault="00682CF9" w:rsidP="00682CF9">
      <w:pPr>
        <w:jc w:val="center"/>
      </w:pPr>
      <w:r w:rsidRPr="00682CF9">
        <w:t> </w:t>
      </w:r>
    </w:p>
    <w:p w:rsidR="00682CF9" w:rsidRPr="00682CF9" w:rsidRDefault="00682CF9" w:rsidP="00682CF9">
      <w:pPr>
        <w:jc w:val="center"/>
      </w:pPr>
      <w:r w:rsidRPr="00682CF9">
        <w:rPr>
          <w:color w:val="000000"/>
        </w:rPr>
        <w:t>Заявка на жюри</w:t>
      </w:r>
    </w:p>
    <w:p w:rsidR="00682CF9" w:rsidRPr="00682CF9" w:rsidRDefault="00682CF9" w:rsidP="00682CF9">
      <w:pPr>
        <w:jc w:val="center"/>
      </w:pPr>
      <w:r w:rsidRPr="00682CF9">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472"/>
        <w:gridCol w:w="2381"/>
        <w:gridCol w:w="2383"/>
      </w:tblGrid>
      <w:tr w:rsidR="00682CF9" w:rsidRPr="00682CF9" w:rsidTr="00B2725D">
        <w:trPr>
          <w:tblCellSpacing w:w="0" w:type="dxa"/>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w:t>
            </w:r>
          </w:p>
          <w:p w:rsidR="00682CF9" w:rsidRPr="00682CF9" w:rsidRDefault="00682CF9" w:rsidP="00682CF9">
            <w:pPr>
              <w:jc w:val="center"/>
            </w:pPr>
            <w:r w:rsidRPr="00682CF9">
              <w:rPr>
                <w:b/>
                <w:bCs/>
                <w:color w:val="000000"/>
                <w:sz w:val="20"/>
                <w:szCs w:val="20"/>
              </w:rPr>
              <w:t>п/п</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ФИО педагога (полностью)</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 xml:space="preserve">Предмет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b/>
                <w:bCs/>
                <w:color w:val="000000"/>
                <w:sz w:val="20"/>
                <w:szCs w:val="20"/>
              </w:rPr>
              <w:t>Телефон контакта</w:t>
            </w:r>
          </w:p>
        </w:tc>
      </w:tr>
      <w:tr w:rsidR="00682CF9" w:rsidRPr="00682CF9" w:rsidTr="00B2725D">
        <w:trPr>
          <w:tblCellSpacing w:w="0" w:type="dxa"/>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color w:val="000000"/>
                <w:sz w:val="20"/>
                <w:szCs w:val="20"/>
              </w:rPr>
              <w:t>1.</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r>
      <w:tr w:rsidR="00682CF9" w:rsidRPr="00682CF9" w:rsidTr="00B2725D">
        <w:trPr>
          <w:tblCellSpacing w:w="0" w:type="dxa"/>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rPr>
                <w:color w:val="000000"/>
                <w:sz w:val="20"/>
                <w:szCs w:val="20"/>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682CF9" w:rsidRPr="00682CF9" w:rsidRDefault="00682CF9" w:rsidP="00682CF9">
            <w:pPr>
              <w:jc w:val="center"/>
            </w:pPr>
            <w:r w:rsidRPr="00682CF9">
              <w:t> </w:t>
            </w:r>
          </w:p>
        </w:tc>
      </w:tr>
    </w:tbl>
    <w:p w:rsidR="00682CF9" w:rsidRPr="00682CF9" w:rsidRDefault="00682CF9" w:rsidP="00682CF9">
      <w:pPr>
        <w:jc w:val="center"/>
      </w:pPr>
      <w:r w:rsidRPr="00682CF9">
        <w:t> </w:t>
      </w:r>
    </w:p>
    <w:p w:rsidR="00682CF9" w:rsidRPr="00682CF9" w:rsidRDefault="00682CF9" w:rsidP="00682CF9">
      <w:r w:rsidRPr="00682CF9">
        <w:t> </w:t>
      </w:r>
      <w:r w:rsidRPr="00682CF9">
        <w:rPr>
          <w:b/>
          <w:bCs/>
          <w:color w:val="000000"/>
        </w:rPr>
        <w:t>Ответственный за предоставление информации по всем заявкам от ОУ:</w:t>
      </w:r>
    </w:p>
    <w:p w:rsidR="00682CF9" w:rsidRPr="00682CF9" w:rsidRDefault="00682CF9" w:rsidP="00682CF9">
      <w:r w:rsidRPr="00682CF9">
        <w:t> </w:t>
      </w:r>
      <w:r w:rsidRPr="00682CF9">
        <w:rPr>
          <w:color w:val="000000"/>
        </w:rPr>
        <w:t>ФИО (полностью)________________________</w:t>
      </w:r>
    </w:p>
    <w:p w:rsidR="00682CF9" w:rsidRPr="00682CF9" w:rsidRDefault="00682CF9" w:rsidP="00682CF9">
      <w:r w:rsidRPr="00682CF9">
        <w:rPr>
          <w:color w:val="000000"/>
        </w:rPr>
        <w:t>Тел. контакта____________________________</w:t>
      </w:r>
    </w:p>
    <w:p w:rsidR="00424E4C" w:rsidRDefault="00682CF9" w:rsidP="00424E4C">
      <w:pPr>
        <w:rPr>
          <w:b/>
          <w:bCs/>
          <w:color w:val="000000"/>
        </w:rPr>
      </w:pPr>
      <w:r w:rsidRPr="00682CF9">
        <w:rPr>
          <w:color w:val="000000"/>
        </w:rPr>
        <w:t>Эл. почта_______________________________</w:t>
      </w:r>
      <w:r w:rsidR="00424E4C">
        <w:rPr>
          <w:b/>
          <w:bCs/>
          <w:color w:val="000000"/>
        </w:rPr>
        <w:br w:type="page"/>
      </w:r>
    </w:p>
    <w:p w:rsidR="00682CF9" w:rsidRPr="00682CF9" w:rsidRDefault="00682CF9" w:rsidP="00682CF9">
      <w:pPr>
        <w:jc w:val="right"/>
      </w:pPr>
      <w:r w:rsidRPr="00682CF9">
        <w:rPr>
          <w:b/>
          <w:bCs/>
          <w:color w:val="000000"/>
        </w:rPr>
        <w:lastRenderedPageBreak/>
        <w:t>Приложение 2</w:t>
      </w:r>
    </w:p>
    <w:p w:rsidR="00682CF9" w:rsidRPr="00682CF9" w:rsidRDefault="00682CF9" w:rsidP="00682CF9">
      <w:pPr>
        <w:jc w:val="right"/>
      </w:pPr>
      <w:r w:rsidRPr="00682CF9">
        <w:t> </w:t>
      </w:r>
    </w:p>
    <w:p w:rsidR="00682CF9" w:rsidRPr="00682CF9" w:rsidRDefault="00682CF9" w:rsidP="00682CF9">
      <w:pPr>
        <w:jc w:val="center"/>
      </w:pPr>
      <w:r w:rsidRPr="00682CF9">
        <w:rPr>
          <w:b/>
          <w:bCs/>
          <w:color w:val="000000"/>
        </w:rPr>
        <w:t>Междисциплинарная научно-практическая конференция </w:t>
      </w:r>
    </w:p>
    <w:p w:rsidR="00682CF9" w:rsidRPr="00682CF9" w:rsidRDefault="00682CF9" w:rsidP="00682CF9">
      <w:pPr>
        <w:jc w:val="center"/>
      </w:pPr>
      <w:r w:rsidRPr="00682CF9">
        <w:rPr>
          <w:b/>
          <w:bCs/>
          <w:color w:val="000000"/>
        </w:rPr>
        <w:t>обучающихся 1-11-х классов «Вот мир, который я люблю»</w:t>
      </w:r>
    </w:p>
    <w:p w:rsidR="00682CF9" w:rsidRPr="00682CF9" w:rsidRDefault="00682CF9" w:rsidP="00682CF9">
      <w:pPr>
        <w:spacing w:after="240"/>
      </w:pPr>
      <w:r w:rsidRPr="00682CF9">
        <w:t> </w:t>
      </w:r>
    </w:p>
    <w:p w:rsidR="00682CF9" w:rsidRPr="00682CF9" w:rsidRDefault="00682CF9" w:rsidP="00682CF9">
      <w:pPr>
        <w:jc w:val="center"/>
      </w:pPr>
      <w:r w:rsidRPr="00682CF9">
        <w:rPr>
          <w:color w:val="000000"/>
          <w:sz w:val="28"/>
          <w:szCs w:val="28"/>
        </w:rPr>
        <w:t>Секция «Исследовательская деятельность»</w:t>
      </w:r>
    </w:p>
    <w:p w:rsidR="00682CF9" w:rsidRPr="00682CF9" w:rsidRDefault="00682CF9" w:rsidP="00682CF9">
      <w:pPr>
        <w:jc w:val="center"/>
      </w:pPr>
      <w:r w:rsidRPr="00682CF9">
        <w:rPr>
          <w:color w:val="000000"/>
          <w:sz w:val="28"/>
          <w:szCs w:val="28"/>
        </w:rPr>
        <w:t>(Лингвистика, физическая культура (спорт))</w:t>
      </w:r>
    </w:p>
    <w:p w:rsidR="00682CF9" w:rsidRPr="00682CF9" w:rsidRDefault="00682CF9" w:rsidP="00682CF9">
      <w:pPr>
        <w:spacing w:after="240"/>
      </w:pPr>
      <w:r w:rsidRPr="00682CF9">
        <w:rPr>
          <w:color w:val="000000"/>
        </w:rPr>
        <w:br/>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t> </w:t>
      </w:r>
    </w:p>
    <w:p w:rsidR="00682CF9" w:rsidRPr="00682CF9" w:rsidRDefault="00682CF9" w:rsidP="00682CF9">
      <w:pPr>
        <w:jc w:val="center"/>
      </w:pPr>
      <w:r w:rsidRPr="00682CF9">
        <w:rPr>
          <w:b/>
          <w:bCs/>
          <w:color w:val="000000"/>
          <w:sz w:val="40"/>
          <w:szCs w:val="40"/>
        </w:rPr>
        <w:t>Метафоры спортивного языка</w:t>
      </w:r>
    </w:p>
    <w:p w:rsidR="00682CF9" w:rsidRPr="00682CF9" w:rsidRDefault="00682CF9" w:rsidP="00682CF9">
      <w:pPr>
        <w:jc w:val="center"/>
      </w:pPr>
      <w:r w:rsidRPr="00682CF9">
        <w:t> </w:t>
      </w:r>
    </w:p>
    <w:p w:rsidR="00682CF9" w:rsidRPr="00682CF9" w:rsidRDefault="00682CF9" w:rsidP="00682CF9">
      <w:pPr>
        <w:jc w:val="center"/>
      </w:pPr>
      <w:r w:rsidRPr="00682CF9">
        <w:rPr>
          <w:b/>
          <w:bCs/>
          <w:color w:val="000000"/>
          <w:sz w:val="28"/>
          <w:szCs w:val="28"/>
        </w:rPr>
        <w:t>(на примере художественной гимнастики)</w:t>
      </w:r>
    </w:p>
    <w:p w:rsidR="00682CF9" w:rsidRPr="00682CF9" w:rsidRDefault="00682CF9" w:rsidP="00682CF9">
      <w:pPr>
        <w:spacing w:after="240"/>
      </w:pPr>
      <w:r w:rsidRPr="00682CF9">
        <w:rPr>
          <w:color w:val="000000"/>
        </w:rPr>
        <w:br/>
        <w:t> </w:t>
      </w:r>
    </w:p>
    <w:p w:rsidR="00682CF9" w:rsidRPr="00682CF9" w:rsidRDefault="00682CF9" w:rsidP="00682CF9">
      <w:pPr>
        <w:spacing w:after="240"/>
      </w:pPr>
      <w:r w:rsidRPr="00682CF9">
        <w:t> </w:t>
      </w:r>
    </w:p>
    <w:p w:rsidR="00682CF9" w:rsidRPr="00682CF9" w:rsidRDefault="00682CF9" w:rsidP="00682CF9">
      <w:pPr>
        <w:spacing w:after="240"/>
      </w:pPr>
      <w:r w:rsidRPr="00682CF9">
        <w:t> </w:t>
      </w:r>
    </w:p>
    <w:p w:rsidR="00682CF9" w:rsidRPr="00682CF9" w:rsidRDefault="00682CF9" w:rsidP="00682CF9">
      <w:pPr>
        <w:spacing w:after="240"/>
      </w:pPr>
      <w:r w:rsidRPr="00682CF9">
        <w:t> </w:t>
      </w:r>
    </w:p>
    <w:p w:rsidR="00682CF9" w:rsidRPr="00682CF9" w:rsidRDefault="00682CF9" w:rsidP="00682CF9">
      <w:pPr>
        <w:ind w:left="5103"/>
      </w:pPr>
      <w:r w:rsidRPr="00682CF9">
        <w:rPr>
          <w:b/>
          <w:bCs/>
          <w:color w:val="000000"/>
          <w:sz w:val="28"/>
          <w:szCs w:val="28"/>
        </w:rPr>
        <w:t>Выполнила:</w:t>
      </w:r>
    </w:p>
    <w:p w:rsidR="00682CF9" w:rsidRPr="00682CF9" w:rsidRDefault="00682CF9" w:rsidP="00682CF9">
      <w:pPr>
        <w:ind w:left="5103"/>
      </w:pPr>
      <w:r w:rsidRPr="00682CF9">
        <w:rPr>
          <w:color w:val="000000"/>
          <w:sz w:val="28"/>
          <w:szCs w:val="28"/>
        </w:rPr>
        <w:t>Иванова Дарья Владимировна</w:t>
      </w:r>
    </w:p>
    <w:p w:rsidR="00682CF9" w:rsidRPr="00682CF9" w:rsidRDefault="00682CF9" w:rsidP="00682CF9">
      <w:pPr>
        <w:ind w:left="5103"/>
      </w:pPr>
      <w:r w:rsidRPr="00682CF9">
        <w:rPr>
          <w:color w:val="000000"/>
          <w:sz w:val="28"/>
          <w:szCs w:val="28"/>
        </w:rPr>
        <w:t>ученица __ «__» класса</w:t>
      </w:r>
    </w:p>
    <w:p w:rsidR="00682CF9" w:rsidRPr="00682CF9" w:rsidRDefault="00682CF9" w:rsidP="00682CF9">
      <w:pPr>
        <w:ind w:left="5103"/>
      </w:pPr>
      <w:r w:rsidRPr="00682CF9">
        <w:rPr>
          <w:color w:val="000000"/>
          <w:sz w:val="28"/>
          <w:szCs w:val="28"/>
        </w:rPr>
        <w:t xml:space="preserve">МБОУ Школы № __ </w:t>
      </w:r>
      <w:proofErr w:type="spellStart"/>
      <w:r w:rsidRPr="00682CF9">
        <w:rPr>
          <w:color w:val="000000"/>
          <w:sz w:val="28"/>
          <w:szCs w:val="28"/>
        </w:rPr>
        <w:t>г.о.Самара</w:t>
      </w:r>
      <w:proofErr w:type="spellEnd"/>
    </w:p>
    <w:p w:rsidR="00682CF9" w:rsidRPr="00682CF9" w:rsidRDefault="00682CF9" w:rsidP="00682CF9">
      <w:r w:rsidRPr="00682CF9">
        <w:t> </w:t>
      </w:r>
    </w:p>
    <w:p w:rsidR="00682CF9" w:rsidRPr="00682CF9" w:rsidRDefault="00682CF9" w:rsidP="00682CF9">
      <w:pPr>
        <w:ind w:left="5103"/>
      </w:pPr>
      <w:r w:rsidRPr="00682CF9">
        <w:rPr>
          <w:b/>
          <w:bCs/>
          <w:color w:val="000000"/>
          <w:sz w:val="28"/>
          <w:szCs w:val="28"/>
        </w:rPr>
        <w:t>Научный руководитель:</w:t>
      </w:r>
    </w:p>
    <w:p w:rsidR="00682CF9" w:rsidRPr="00682CF9" w:rsidRDefault="00682CF9" w:rsidP="00682CF9">
      <w:pPr>
        <w:ind w:left="5103"/>
      </w:pPr>
      <w:r w:rsidRPr="00682CF9">
        <w:rPr>
          <w:color w:val="000000"/>
          <w:sz w:val="28"/>
          <w:szCs w:val="28"/>
        </w:rPr>
        <w:t>Светлая Светлана Николаевна, учитель ____________________</w:t>
      </w:r>
    </w:p>
    <w:p w:rsidR="00682CF9" w:rsidRPr="00682CF9" w:rsidRDefault="00682CF9" w:rsidP="00682CF9">
      <w:r w:rsidRPr="00682CF9">
        <w:t> </w:t>
      </w:r>
    </w:p>
    <w:p w:rsidR="00682CF9" w:rsidRPr="00682CF9" w:rsidRDefault="00682CF9" w:rsidP="00682CF9">
      <w:r w:rsidRPr="00682CF9">
        <w:t> </w:t>
      </w:r>
    </w:p>
    <w:p w:rsidR="00682CF9" w:rsidRPr="00682CF9" w:rsidRDefault="00682CF9" w:rsidP="00682CF9">
      <w:r w:rsidRPr="00682CF9">
        <w:t> </w:t>
      </w:r>
    </w:p>
    <w:p w:rsidR="00682CF9" w:rsidRPr="00682CF9" w:rsidRDefault="00682CF9" w:rsidP="00682CF9">
      <w:r w:rsidRPr="00682CF9">
        <w:t> </w:t>
      </w:r>
    </w:p>
    <w:p w:rsidR="00682CF9" w:rsidRPr="00682CF9" w:rsidRDefault="00682CF9" w:rsidP="00682CF9">
      <w:r w:rsidRPr="00682CF9">
        <w:t> </w:t>
      </w:r>
    </w:p>
    <w:p w:rsidR="00682CF9" w:rsidRPr="00682CF9" w:rsidRDefault="00682CF9" w:rsidP="00682CF9">
      <w:pPr>
        <w:jc w:val="center"/>
      </w:pPr>
      <w:r w:rsidRPr="00682CF9">
        <w:rPr>
          <w:color w:val="000000"/>
          <w:sz w:val="28"/>
          <w:szCs w:val="28"/>
        </w:rPr>
        <w:t>Самара, 20__</w:t>
      </w:r>
    </w:p>
    <w:p w:rsidR="00424E4C" w:rsidRDefault="00424E4C">
      <w:pPr>
        <w:spacing w:after="200" w:line="276" w:lineRule="auto"/>
        <w:rPr>
          <w:b/>
          <w:bCs/>
          <w:color w:val="000000"/>
        </w:rPr>
      </w:pPr>
      <w:r>
        <w:rPr>
          <w:b/>
          <w:bCs/>
          <w:color w:val="000000"/>
        </w:rPr>
        <w:br w:type="page"/>
      </w:r>
    </w:p>
    <w:p w:rsidR="00682CF9" w:rsidRPr="00682CF9" w:rsidRDefault="00682CF9" w:rsidP="00682CF9">
      <w:pPr>
        <w:jc w:val="right"/>
      </w:pPr>
      <w:r w:rsidRPr="00682CF9">
        <w:rPr>
          <w:b/>
          <w:bCs/>
          <w:color w:val="000000"/>
        </w:rPr>
        <w:lastRenderedPageBreak/>
        <w:t>Приложение 3</w:t>
      </w:r>
    </w:p>
    <w:p w:rsidR="00682CF9" w:rsidRPr="00682CF9" w:rsidRDefault="00682CF9" w:rsidP="00682CF9">
      <w:pPr>
        <w:shd w:val="clear" w:color="auto" w:fill="FFFFFF"/>
        <w:spacing w:before="30" w:after="30"/>
      </w:pPr>
      <w:r w:rsidRPr="00682CF9">
        <w:rPr>
          <w:b/>
          <w:bCs/>
          <w:color w:val="000000"/>
          <w:sz w:val="18"/>
          <w:szCs w:val="18"/>
        </w:rPr>
        <w:t>Критерии оценки работы участника</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45"/>
        <w:gridCol w:w="2829"/>
        <w:gridCol w:w="6554"/>
      </w:tblGrid>
      <w:tr w:rsidR="00682CF9" w:rsidRPr="00682CF9" w:rsidTr="00B2725D">
        <w:trPr>
          <w:trHeight w:val="119"/>
          <w:tblCellSpacing w:w="0" w:type="dxa"/>
        </w:trPr>
        <w:tc>
          <w:tcPr>
            <w:tcW w:w="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19" w:lineRule="atLeast"/>
            </w:pPr>
            <w:r w:rsidRPr="00682CF9">
              <w:rPr>
                <w:color w:val="000000"/>
                <w:sz w:val="18"/>
                <w:szCs w:val="18"/>
              </w:rPr>
              <w:t>№</w:t>
            </w:r>
          </w:p>
        </w:tc>
        <w:tc>
          <w:tcPr>
            <w:tcW w:w="2829"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19" w:lineRule="atLeast"/>
            </w:pPr>
            <w:r w:rsidRPr="00682CF9">
              <w:rPr>
                <w:color w:val="000000"/>
                <w:sz w:val="18"/>
                <w:szCs w:val="18"/>
              </w:rPr>
              <w:t>Критерии</w:t>
            </w:r>
          </w:p>
        </w:tc>
        <w:tc>
          <w:tcPr>
            <w:tcW w:w="6554"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19" w:lineRule="atLeast"/>
            </w:pPr>
            <w:r w:rsidRPr="00682CF9">
              <w:rPr>
                <w:color w:val="000000"/>
                <w:sz w:val="18"/>
                <w:szCs w:val="18"/>
              </w:rPr>
              <w:t>Оценка</w:t>
            </w:r>
          </w:p>
        </w:tc>
      </w:tr>
      <w:tr w:rsidR="00682CF9" w:rsidRPr="00682CF9" w:rsidTr="00B2725D">
        <w:trPr>
          <w:trHeight w:val="407"/>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1.</w:t>
            </w:r>
          </w:p>
          <w:p w:rsidR="00682CF9" w:rsidRPr="00682CF9" w:rsidRDefault="00682CF9" w:rsidP="00682CF9">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Тип работы</w:t>
            </w:r>
          </w:p>
          <w:p w:rsidR="00682CF9" w:rsidRPr="00682CF9" w:rsidRDefault="00682CF9" w:rsidP="00682CF9">
            <w:r w:rsidRPr="00682CF9">
              <w:rPr>
                <w:color w:val="000000"/>
                <w:sz w:val="18"/>
                <w:szCs w:val="18"/>
              </w:rPr>
              <w:t> </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1 - реферативная работа, </w:t>
            </w:r>
          </w:p>
          <w:p w:rsidR="00682CF9" w:rsidRPr="00682CF9" w:rsidRDefault="00682CF9" w:rsidP="00682CF9">
            <w:r w:rsidRPr="00682CF9">
              <w:rPr>
                <w:color w:val="000000"/>
                <w:sz w:val="18"/>
                <w:szCs w:val="18"/>
              </w:rPr>
              <w:t>2 - работа носит исследовательский характер, 2 – работа является проектом</w:t>
            </w:r>
          </w:p>
        </w:tc>
      </w:tr>
      <w:tr w:rsidR="00682CF9" w:rsidRPr="00682CF9" w:rsidTr="00B2725D">
        <w:trPr>
          <w:trHeight w:val="445"/>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2.</w:t>
            </w:r>
          </w:p>
          <w:p w:rsidR="00682CF9" w:rsidRPr="00682CF9" w:rsidRDefault="00682CF9" w:rsidP="00682CF9">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Использование известных результатов и научных фактов</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1 - автор использовал широко известные данные, </w:t>
            </w:r>
          </w:p>
          <w:p w:rsidR="00682CF9" w:rsidRPr="00682CF9" w:rsidRDefault="00682CF9" w:rsidP="00682CF9">
            <w:r w:rsidRPr="00682CF9">
              <w:rPr>
                <w:color w:val="000000"/>
                <w:sz w:val="18"/>
                <w:szCs w:val="18"/>
              </w:rPr>
              <w:t>2 - использованы уникальные научные данные</w:t>
            </w:r>
          </w:p>
        </w:tc>
      </w:tr>
      <w:tr w:rsidR="00682CF9" w:rsidRPr="00682CF9" w:rsidTr="00B2725D">
        <w:trPr>
          <w:trHeight w:val="262"/>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3.</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Собственное мнение</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собственное мнение не сформулировано; </w:t>
            </w:r>
          </w:p>
          <w:p w:rsidR="00682CF9" w:rsidRPr="00682CF9" w:rsidRDefault="00682CF9" w:rsidP="00682CF9">
            <w:r w:rsidRPr="00682CF9">
              <w:rPr>
                <w:color w:val="000000"/>
                <w:sz w:val="18"/>
                <w:szCs w:val="18"/>
              </w:rPr>
              <w:t>1 – собственное мнение сформулировано, но аргументация слабая;</w:t>
            </w:r>
          </w:p>
          <w:p w:rsidR="00682CF9" w:rsidRPr="00682CF9" w:rsidRDefault="00682CF9" w:rsidP="00682CF9">
            <w:r w:rsidRPr="00682CF9">
              <w:rPr>
                <w:color w:val="000000"/>
                <w:sz w:val="18"/>
                <w:szCs w:val="18"/>
              </w:rPr>
              <w:t>2 – существует собственная точка зрения, подтвержденная аргументами.</w:t>
            </w:r>
          </w:p>
        </w:tc>
      </w:tr>
      <w:tr w:rsidR="00682CF9" w:rsidRPr="00682CF9" w:rsidTr="00B2725D">
        <w:trPr>
          <w:trHeight w:val="728"/>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4.</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Актуальность работы</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не актуальна; </w:t>
            </w:r>
          </w:p>
          <w:p w:rsidR="00682CF9" w:rsidRPr="00682CF9" w:rsidRDefault="00682CF9" w:rsidP="00682CF9">
            <w:r w:rsidRPr="00682CF9">
              <w:rPr>
                <w:color w:val="000000"/>
                <w:sz w:val="18"/>
                <w:szCs w:val="18"/>
              </w:rPr>
              <w:t xml:space="preserve">1- изучение вопроса не является актуальным в настоящее время; </w:t>
            </w:r>
          </w:p>
          <w:p w:rsidR="00682CF9" w:rsidRPr="00682CF9" w:rsidRDefault="00682CF9" w:rsidP="00682CF9">
            <w:r w:rsidRPr="00682CF9">
              <w:rPr>
                <w:color w:val="000000"/>
                <w:sz w:val="18"/>
                <w:szCs w:val="18"/>
              </w:rPr>
              <w:t>2- представленная работа привлекает интерес своей актуальностью</w:t>
            </w:r>
          </w:p>
        </w:tc>
      </w:tr>
      <w:tr w:rsidR="00682CF9" w:rsidRPr="00682CF9" w:rsidTr="00B2725D">
        <w:trPr>
          <w:trHeight w:val="340"/>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5.</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Соответствие НПК</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0 – нет междисциплинарной связи;</w:t>
            </w:r>
          </w:p>
          <w:p w:rsidR="00682CF9" w:rsidRPr="00682CF9" w:rsidRDefault="00682CF9" w:rsidP="00682CF9">
            <w:r w:rsidRPr="00682CF9">
              <w:rPr>
                <w:color w:val="000000"/>
                <w:sz w:val="18"/>
                <w:szCs w:val="18"/>
              </w:rPr>
              <w:t>2 – междисциплинарная связь присутствует.</w:t>
            </w:r>
          </w:p>
        </w:tc>
      </w:tr>
      <w:tr w:rsidR="00682CF9" w:rsidRPr="00682CF9" w:rsidTr="00B2725D">
        <w:trPr>
          <w:trHeight w:val="506"/>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6.</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Степень новизны полученных результатов</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1 - в работе доказан уже установленный факт, </w:t>
            </w:r>
          </w:p>
          <w:p w:rsidR="00682CF9" w:rsidRPr="00682CF9" w:rsidRDefault="00682CF9" w:rsidP="00682CF9">
            <w:r w:rsidRPr="00682CF9">
              <w:rPr>
                <w:color w:val="000000"/>
                <w:sz w:val="18"/>
                <w:szCs w:val="18"/>
              </w:rPr>
              <w:t>2 - в работе получены новые данные</w:t>
            </w:r>
          </w:p>
        </w:tc>
      </w:tr>
      <w:tr w:rsidR="00682CF9" w:rsidRPr="00682CF9" w:rsidTr="00B2725D">
        <w:trPr>
          <w:trHeight w:val="668"/>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7.</w:t>
            </w:r>
          </w:p>
          <w:p w:rsidR="00682CF9" w:rsidRPr="00682CF9" w:rsidRDefault="00682CF9" w:rsidP="00682CF9">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Практическая значимость</w:t>
            </w:r>
          </w:p>
          <w:p w:rsidR="00682CF9" w:rsidRPr="00682CF9" w:rsidRDefault="00682CF9" w:rsidP="00682CF9">
            <w:r w:rsidRPr="00682CF9">
              <w:rPr>
                <w:color w:val="000000"/>
                <w:sz w:val="18"/>
                <w:szCs w:val="18"/>
              </w:rPr>
              <w:t> </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работа не может быть использована в учебных целях;  </w:t>
            </w:r>
          </w:p>
          <w:p w:rsidR="00682CF9" w:rsidRPr="00682CF9" w:rsidRDefault="00682CF9" w:rsidP="00682CF9">
            <w:r w:rsidRPr="00682CF9">
              <w:rPr>
                <w:color w:val="000000"/>
                <w:sz w:val="18"/>
                <w:szCs w:val="18"/>
              </w:rPr>
              <w:t xml:space="preserve">1 - работа может быть использована в учебных целях, </w:t>
            </w:r>
          </w:p>
          <w:p w:rsidR="00682CF9" w:rsidRPr="00682CF9" w:rsidRDefault="00682CF9" w:rsidP="00682CF9">
            <w:r w:rsidRPr="00682CF9">
              <w:rPr>
                <w:color w:val="000000"/>
                <w:sz w:val="18"/>
                <w:szCs w:val="18"/>
              </w:rPr>
              <w:t xml:space="preserve">2 - работа уже используется в своем учебном учреждении, </w:t>
            </w:r>
          </w:p>
        </w:tc>
      </w:tr>
      <w:tr w:rsidR="00682CF9" w:rsidRPr="00682CF9" w:rsidTr="00B2725D">
        <w:trPr>
          <w:trHeight w:val="713"/>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8.</w:t>
            </w:r>
          </w:p>
          <w:p w:rsidR="00682CF9" w:rsidRPr="00682CF9" w:rsidRDefault="00682CF9" w:rsidP="00682CF9">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Структура работы: введение, постановка задачи, решение, выводы</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в работе плохо просматривается структура, </w:t>
            </w:r>
          </w:p>
          <w:p w:rsidR="00682CF9" w:rsidRPr="00682CF9" w:rsidRDefault="00682CF9" w:rsidP="00682CF9">
            <w:r w:rsidRPr="00682CF9">
              <w:rPr>
                <w:color w:val="000000"/>
                <w:sz w:val="18"/>
                <w:szCs w:val="18"/>
              </w:rPr>
              <w:t xml:space="preserve">1 - в работе отсутствуют один или несколько основных разделов, </w:t>
            </w:r>
          </w:p>
          <w:p w:rsidR="00682CF9" w:rsidRPr="00682CF9" w:rsidRDefault="00682CF9" w:rsidP="00682CF9">
            <w:r w:rsidRPr="00682CF9">
              <w:rPr>
                <w:color w:val="000000"/>
                <w:sz w:val="18"/>
                <w:szCs w:val="18"/>
              </w:rPr>
              <w:t>2 - работа структурирована.</w:t>
            </w:r>
          </w:p>
        </w:tc>
      </w:tr>
      <w:tr w:rsidR="00682CF9" w:rsidRPr="00682CF9" w:rsidTr="00B2725D">
        <w:trPr>
          <w:trHeight w:val="404"/>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9.</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Владение автором научным специальным аппаратом</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1 - автор владеет научным аппаратом; </w:t>
            </w:r>
          </w:p>
          <w:p w:rsidR="00682CF9" w:rsidRPr="00682CF9" w:rsidRDefault="00682CF9" w:rsidP="00682CF9">
            <w:r w:rsidRPr="00682CF9">
              <w:rPr>
                <w:color w:val="000000"/>
                <w:sz w:val="18"/>
                <w:szCs w:val="18"/>
              </w:rPr>
              <w:t>2 - использованы общенаучные и специальные термины</w:t>
            </w:r>
          </w:p>
        </w:tc>
      </w:tr>
      <w:tr w:rsidR="00682CF9" w:rsidRPr="00682CF9" w:rsidTr="00B2725D">
        <w:trPr>
          <w:trHeight w:val="634"/>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10.</w:t>
            </w:r>
          </w:p>
          <w:p w:rsidR="00682CF9" w:rsidRPr="00682CF9" w:rsidRDefault="00682CF9" w:rsidP="00682CF9">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Качество оформления работы</w:t>
            </w:r>
          </w:p>
          <w:p w:rsidR="00682CF9" w:rsidRPr="00682CF9" w:rsidRDefault="00682CF9" w:rsidP="00682CF9">
            <w:r w:rsidRPr="00682CF9">
              <w:rPr>
                <w:color w:val="000000"/>
                <w:sz w:val="18"/>
                <w:szCs w:val="18"/>
              </w:rPr>
              <w:t> </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1 - работа оформлена аккуратно, но описание непонятно, неграмотно, </w:t>
            </w:r>
          </w:p>
          <w:p w:rsidR="00682CF9" w:rsidRPr="00682CF9" w:rsidRDefault="00682CF9" w:rsidP="00682CF9">
            <w:r w:rsidRPr="00682CF9">
              <w:rPr>
                <w:color w:val="000000"/>
                <w:sz w:val="18"/>
                <w:szCs w:val="18"/>
              </w:rPr>
              <w:t>2 - работа оформлена аккуратно, описание четко, последовательно, понятно, грамотно</w:t>
            </w:r>
          </w:p>
        </w:tc>
      </w:tr>
      <w:tr w:rsidR="00682CF9" w:rsidRPr="00682CF9" w:rsidTr="00B2725D">
        <w:trPr>
          <w:trHeight w:val="182"/>
          <w:tblCellSpacing w:w="0" w:type="dxa"/>
        </w:trPr>
        <w:tc>
          <w:tcPr>
            <w:tcW w:w="33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82" w:lineRule="atLeast"/>
            </w:pPr>
            <w:r w:rsidRPr="00682CF9">
              <w:rPr>
                <w:color w:val="000000"/>
                <w:sz w:val="18"/>
                <w:szCs w:val="18"/>
              </w:rPr>
              <w:t> </w:t>
            </w:r>
          </w:p>
        </w:tc>
        <w:tc>
          <w:tcPr>
            <w:tcW w:w="2829"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82" w:lineRule="atLeast"/>
            </w:pPr>
            <w:r w:rsidRPr="00682CF9">
              <w:rPr>
                <w:color w:val="000000"/>
                <w:sz w:val="18"/>
                <w:szCs w:val="18"/>
              </w:rPr>
              <w:t>ИТОГО</w:t>
            </w:r>
          </w:p>
        </w:tc>
        <w:tc>
          <w:tcPr>
            <w:tcW w:w="6554"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82" w:lineRule="atLeast"/>
            </w:pPr>
            <w:r w:rsidRPr="00682CF9">
              <w:rPr>
                <w:b/>
                <w:bCs/>
                <w:color w:val="000000"/>
                <w:sz w:val="18"/>
                <w:szCs w:val="18"/>
              </w:rPr>
              <w:t>0-20</w:t>
            </w:r>
          </w:p>
        </w:tc>
      </w:tr>
    </w:tbl>
    <w:p w:rsidR="00682CF9" w:rsidRPr="00682CF9" w:rsidRDefault="00682CF9" w:rsidP="00682CF9">
      <w:pPr>
        <w:shd w:val="clear" w:color="auto" w:fill="FFFFFF"/>
        <w:spacing w:before="30" w:after="30"/>
        <w:jc w:val="both"/>
      </w:pPr>
      <w:r w:rsidRPr="00682CF9">
        <w:rPr>
          <w:color w:val="000000"/>
          <w:sz w:val="18"/>
          <w:szCs w:val="18"/>
        </w:rPr>
        <w:t>  </w:t>
      </w:r>
      <w:r w:rsidRPr="00682CF9">
        <w:rPr>
          <w:b/>
          <w:bCs/>
          <w:color w:val="000000"/>
          <w:sz w:val="18"/>
          <w:szCs w:val="18"/>
        </w:rPr>
        <w:t>Критерии оценки публичного выступления (презентации, доклада):</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2"/>
        <w:gridCol w:w="2733"/>
        <w:gridCol w:w="6662"/>
      </w:tblGrid>
      <w:tr w:rsidR="00682CF9" w:rsidRPr="00682CF9" w:rsidTr="00B2725D">
        <w:trPr>
          <w:trHeight w:val="269"/>
          <w:tblCellSpacing w:w="0" w:type="dxa"/>
        </w:trPr>
        <w:tc>
          <w:tcPr>
            <w:tcW w:w="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w:t>
            </w:r>
          </w:p>
        </w:tc>
        <w:tc>
          <w:tcPr>
            <w:tcW w:w="2733"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jc w:val="center"/>
            </w:pPr>
            <w:r w:rsidRPr="00682CF9">
              <w:rPr>
                <w:color w:val="000000"/>
                <w:sz w:val="18"/>
                <w:szCs w:val="18"/>
              </w:rPr>
              <w:t>Критерий</w:t>
            </w:r>
          </w:p>
        </w:tc>
        <w:tc>
          <w:tcPr>
            <w:tcW w:w="6662"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jc w:val="center"/>
            </w:pPr>
            <w:r w:rsidRPr="00682CF9">
              <w:rPr>
                <w:color w:val="000000"/>
                <w:sz w:val="18"/>
                <w:szCs w:val="18"/>
              </w:rPr>
              <w:t>Оценка</w:t>
            </w:r>
          </w:p>
        </w:tc>
      </w:tr>
      <w:tr w:rsidR="00682CF9" w:rsidRPr="00682CF9" w:rsidTr="00B2725D">
        <w:trPr>
          <w:trHeight w:val="692"/>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1</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Качество доклада</w:t>
            </w:r>
          </w:p>
          <w:p w:rsidR="00682CF9" w:rsidRPr="00682CF9" w:rsidRDefault="00682CF9" w:rsidP="00682CF9">
            <w:r w:rsidRPr="00682CF9">
              <w:rPr>
                <w:color w:val="000000"/>
                <w:sz w:val="18"/>
                <w:szCs w:val="18"/>
              </w:rPr>
              <w:t> </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доклад плохо читает; </w:t>
            </w:r>
          </w:p>
          <w:p w:rsidR="00682CF9" w:rsidRPr="00682CF9" w:rsidRDefault="00682CF9" w:rsidP="00682CF9">
            <w:r w:rsidRPr="00682CF9">
              <w:rPr>
                <w:color w:val="000000"/>
                <w:sz w:val="18"/>
                <w:szCs w:val="18"/>
              </w:rPr>
              <w:t xml:space="preserve">1 - доклад зачитывает, </w:t>
            </w:r>
          </w:p>
          <w:p w:rsidR="00682CF9" w:rsidRPr="00682CF9" w:rsidRDefault="00682CF9" w:rsidP="00682CF9">
            <w:r w:rsidRPr="00682CF9">
              <w:rPr>
                <w:color w:val="000000"/>
                <w:sz w:val="18"/>
                <w:szCs w:val="18"/>
              </w:rPr>
              <w:t xml:space="preserve">2 - доклад рассказывает, но не объяснена суть работы, </w:t>
            </w:r>
          </w:p>
          <w:p w:rsidR="00682CF9" w:rsidRPr="00682CF9" w:rsidRDefault="00682CF9" w:rsidP="00682CF9">
            <w:r w:rsidRPr="00682CF9">
              <w:rPr>
                <w:color w:val="000000"/>
                <w:sz w:val="18"/>
                <w:szCs w:val="18"/>
              </w:rPr>
              <w:t xml:space="preserve">3 - четко выстроен доклад, </w:t>
            </w:r>
          </w:p>
          <w:p w:rsidR="00682CF9" w:rsidRPr="00682CF9" w:rsidRDefault="00682CF9" w:rsidP="00682CF9">
            <w:r w:rsidRPr="00682CF9">
              <w:rPr>
                <w:color w:val="000000"/>
                <w:sz w:val="18"/>
                <w:szCs w:val="18"/>
              </w:rPr>
              <w:t xml:space="preserve">4 - кроме хорошего доклада, владеет иллюстративным материалом, </w:t>
            </w:r>
          </w:p>
          <w:p w:rsidR="00682CF9" w:rsidRPr="00682CF9" w:rsidRDefault="00682CF9" w:rsidP="00682CF9">
            <w:r w:rsidRPr="00682CF9">
              <w:rPr>
                <w:color w:val="000000"/>
                <w:sz w:val="18"/>
                <w:szCs w:val="18"/>
              </w:rPr>
              <w:t>5 - доклад производит выдающееся впечатление</w:t>
            </w:r>
          </w:p>
        </w:tc>
      </w:tr>
      <w:tr w:rsidR="00682CF9" w:rsidRPr="00682CF9" w:rsidTr="00B2725D">
        <w:trPr>
          <w:trHeight w:val="634"/>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2</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Качество ответов на вопросы</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не может четко ответить на вопросы, </w:t>
            </w:r>
          </w:p>
          <w:p w:rsidR="00682CF9" w:rsidRPr="00682CF9" w:rsidRDefault="00682CF9" w:rsidP="00682CF9">
            <w:r w:rsidRPr="00682CF9">
              <w:rPr>
                <w:color w:val="000000"/>
                <w:sz w:val="18"/>
                <w:szCs w:val="18"/>
              </w:rPr>
              <w:t>1 - не может ответить на большинство вопросов,</w:t>
            </w:r>
          </w:p>
          <w:p w:rsidR="00682CF9" w:rsidRPr="00682CF9" w:rsidRDefault="00682CF9" w:rsidP="00682CF9">
            <w:r w:rsidRPr="00682CF9">
              <w:rPr>
                <w:color w:val="000000"/>
                <w:sz w:val="18"/>
                <w:szCs w:val="18"/>
              </w:rPr>
              <w:t>2 - отвечает на большинство вопросов</w:t>
            </w:r>
          </w:p>
        </w:tc>
      </w:tr>
      <w:tr w:rsidR="00682CF9" w:rsidRPr="00682CF9" w:rsidTr="00B2725D">
        <w:trPr>
          <w:trHeight w:val="576"/>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3</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Использование демонстрационного материала</w:t>
            </w:r>
          </w:p>
          <w:p w:rsidR="00682CF9" w:rsidRPr="00682CF9" w:rsidRDefault="00682CF9" w:rsidP="00682CF9">
            <w:r w:rsidRPr="00682CF9">
              <w:rPr>
                <w:color w:val="000000"/>
                <w:sz w:val="18"/>
                <w:szCs w:val="18"/>
              </w:rPr>
              <w:t> </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нет демонстрационного материала; </w:t>
            </w:r>
          </w:p>
          <w:p w:rsidR="00682CF9" w:rsidRPr="00682CF9" w:rsidRDefault="00682CF9" w:rsidP="00682CF9">
            <w:r w:rsidRPr="00682CF9">
              <w:rPr>
                <w:color w:val="000000"/>
                <w:sz w:val="18"/>
                <w:szCs w:val="18"/>
              </w:rPr>
              <w:t xml:space="preserve">1 - представленный демонстрационный материал не использовался докладчиком, </w:t>
            </w:r>
          </w:p>
          <w:p w:rsidR="00682CF9" w:rsidRPr="00682CF9" w:rsidRDefault="00682CF9" w:rsidP="00682CF9">
            <w:r w:rsidRPr="00682CF9">
              <w:rPr>
                <w:color w:val="000000"/>
                <w:sz w:val="18"/>
                <w:szCs w:val="18"/>
              </w:rPr>
              <w:t xml:space="preserve">2 - демонстрационный материал использовался в докладе, </w:t>
            </w:r>
          </w:p>
          <w:p w:rsidR="00682CF9" w:rsidRPr="00682CF9" w:rsidRDefault="00682CF9" w:rsidP="00682CF9">
            <w:r w:rsidRPr="00682CF9">
              <w:rPr>
                <w:color w:val="000000"/>
                <w:sz w:val="18"/>
                <w:szCs w:val="18"/>
              </w:rPr>
              <w:t>3 - автор предоставил демонстрационный материал и прекрасно в нем ориентировался</w:t>
            </w:r>
          </w:p>
        </w:tc>
      </w:tr>
      <w:tr w:rsidR="00682CF9" w:rsidRPr="00682CF9" w:rsidTr="00B2725D">
        <w:trPr>
          <w:trHeight w:val="721"/>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4</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Оформление демонстрационного материала</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0 - представлен плохо оформленный демонстрационный материал,</w:t>
            </w:r>
          </w:p>
          <w:p w:rsidR="00682CF9" w:rsidRPr="00682CF9" w:rsidRDefault="00682CF9" w:rsidP="00682CF9">
            <w:r w:rsidRPr="00682CF9">
              <w:rPr>
                <w:color w:val="000000"/>
                <w:sz w:val="18"/>
                <w:szCs w:val="18"/>
              </w:rPr>
              <w:t>1 - демонстрационный материал хорошо оформлен, но есть неточности, 2 - к демонстрационному материалу нет претензий</w:t>
            </w:r>
          </w:p>
        </w:tc>
      </w:tr>
      <w:tr w:rsidR="00682CF9" w:rsidRPr="00682CF9" w:rsidTr="00B2725D">
        <w:trPr>
          <w:trHeight w:val="614"/>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5</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Владение автором научным и специальным аппаратом</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не владеет; </w:t>
            </w:r>
          </w:p>
          <w:p w:rsidR="00682CF9" w:rsidRPr="00682CF9" w:rsidRDefault="00682CF9" w:rsidP="00682CF9">
            <w:r w:rsidRPr="00682CF9">
              <w:rPr>
                <w:color w:val="000000"/>
                <w:sz w:val="18"/>
                <w:szCs w:val="18"/>
              </w:rPr>
              <w:t xml:space="preserve">1 - автор владеет базовым аппаратом, </w:t>
            </w:r>
          </w:p>
          <w:p w:rsidR="00682CF9" w:rsidRPr="00682CF9" w:rsidRDefault="00682CF9" w:rsidP="00682CF9">
            <w:r w:rsidRPr="00682CF9">
              <w:rPr>
                <w:color w:val="000000"/>
                <w:sz w:val="18"/>
                <w:szCs w:val="18"/>
              </w:rPr>
              <w:t xml:space="preserve">2 - использованы общенаучные и специальные термины, </w:t>
            </w:r>
          </w:p>
          <w:p w:rsidR="00682CF9" w:rsidRPr="00682CF9" w:rsidRDefault="00682CF9" w:rsidP="00682CF9">
            <w:r w:rsidRPr="00682CF9">
              <w:rPr>
                <w:color w:val="000000"/>
                <w:sz w:val="18"/>
                <w:szCs w:val="18"/>
              </w:rPr>
              <w:t>3 - показано умелое владение специальным аппаратом</w:t>
            </w:r>
          </w:p>
        </w:tc>
      </w:tr>
      <w:tr w:rsidR="00682CF9" w:rsidRPr="00682CF9" w:rsidTr="00B2725D">
        <w:trPr>
          <w:trHeight w:val="264"/>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6</w:t>
            </w:r>
          </w:p>
          <w:p w:rsidR="00682CF9" w:rsidRPr="00682CF9" w:rsidRDefault="00682CF9" w:rsidP="00682CF9">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Четкость выводов, обобщающих доклад</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 xml:space="preserve">0 – выводы отсутствуют; </w:t>
            </w:r>
          </w:p>
          <w:p w:rsidR="00682CF9" w:rsidRPr="00682CF9" w:rsidRDefault="00682CF9" w:rsidP="00682CF9">
            <w:r w:rsidRPr="00682CF9">
              <w:rPr>
                <w:color w:val="000000"/>
                <w:sz w:val="18"/>
                <w:szCs w:val="18"/>
              </w:rPr>
              <w:t xml:space="preserve">1 - выводы имеются, но они не доказаны, </w:t>
            </w:r>
          </w:p>
          <w:p w:rsidR="00682CF9" w:rsidRPr="00682CF9" w:rsidRDefault="00682CF9" w:rsidP="00682CF9">
            <w:r w:rsidRPr="00682CF9">
              <w:rPr>
                <w:color w:val="000000"/>
                <w:sz w:val="18"/>
                <w:szCs w:val="18"/>
              </w:rPr>
              <w:t xml:space="preserve">2 - выводы нечеткие, </w:t>
            </w:r>
          </w:p>
          <w:p w:rsidR="00682CF9" w:rsidRPr="00682CF9" w:rsidRDefault="00682CF9" w:rsidP="00682CF9">
            <w:r w:rsidRPr="00682CF9">
              <w:rPr>
                <w:color w:val="000000"/>
                <w:sz w:val="18"/>
                <w:szCs w:val="18"/>
              </w:rPr>
              <w:t>3 - выводы полностью характеризуют работу</w:t>
            </w:r>
          </w:p>
        </w:tc>
      </w:tr>
      <w:tr w:rsidR="00682CF9" w:rsidRPr="00682CF9" w:rsidTr="00B2725D">
        <w:trPr>
          <w:trHeight w:val="125"/>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25" w:lineRule="atLeast"/>
            </w:pPr>
            <w:r w:rsidRPr="00682CF9">
              <w:rPr>
                <w:color w:val="000000"/>
                <w:sz w:val="18"/>
                <w:szCs w:val="18"/>
              </w:rPr>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25" w:lineRule="atLeast"/>
            </w:pPr>
            <w:r w:rsidRPr="00682CF9">
              <w:rPr>
                <w:color w:val="000000"/>
                <w:sz w:val="18"/>
                <w:szCs w:val="18"/>
              </w:rPr>
              <w:t>ИТОГО:</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pPr>
              <w:spacing w:line="125" w:lineRule="atLeast"/>
            </w:pPr>
            <w:r w:rsidRPr="00682CF9">
              <w:rPr>
                <w:b/>
                <w:bCs/>
                <w:color w:val="000000"/>
                <w:sz w:val="18"/>
                <w:szCs w:val="18"/>
              </w:rPr>
              <w:t>0-18</w:t>
            </w:r>
          </w:p>
        </w:tc>
      </w:tr>
      <w:tr w:rsidR="00682CF9" w:rsidRPr="00682CF9" w:rsidTr="00B2725D">
        <w:trPr>
          <w:trHeight w:val="251"/>
          <w:tblCellSpacing w:w="0" w:type="dxa"/>
        </w:trPr>
        <w:tc>
          <w:tcPr>
            <w:tcW w:w="284"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t> </w:t>
            </w:r>
          </w:p>
        </w:tc>
        <w:tc>
          <w:tcPr>
            <w:tcW w:w="2733"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color w:val="000000"/>
                <w:sz w:val="18"/>
                <w:szCs w:val="18"/>
              </w:rPr>
              <w:t>ВСЕГО:</w:t>
            </w:r>
          </w:p>
        </w:tc>
        <w:tc>
          <w:tcPr>
            <w:tcW w:w="6662"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vAlign w:val="center"/>
            <w:hideMark/>
          </w:tcPr>
          <w:p w:rsidR="00682CF9" w:rsidRPr="00682CF9" w:rsidRDefault="00682CF9" w:rsidP="00682CF9">
            <w:r w:rsidRPr="00682CF9">
              <w:rPr>
                <w:b/>
                <w:bCs/>
                <w:color w:val="000000"/>
                <w:sz w:val="18"/>
                <w:szCs w:val="18"/>
              </w:rPr>
              <w:t>0-38</w:t>
            </w:r>
          </w:p>
        </w:tc>
      </w:tr>
    </w:tbl>
    <w:p w:rsidR="00682CF9" w:rsidRPr="00682CF9" w:rsidRDefault="00682CF9" w:rsidP="00682CF9">
      <w:pPr>
        <w:ind w:left="142" w:firstLine="142"/>
      </w:pPr>
      <w:r w:rsidRPr="00682CF9">
        <w:t> </w:t>
      </w:r>
    </w:p>
    <w:p w:rsidR="006369B6" w:rsidRDefault="00682CF9">
      <w:pPr>
        <w:spacing w:after="200" w:line="276" w:lineRule="auto"/>
        <w:rPr>
          <w:b/>
          <w:bCs/>
          <w:sz w:val="28"/>
          <w:szCs w:val="26"/>
          <w:lang w:eastAsia="en-US"/>
        </w:rPr>
      </w:pPr>
      <w:r w:rsidRPr="00682CF9">
        <w:rPr>
          <w:b/>
          <w:bCs/>
          <w:color w:val="000000"/>
        </w:rPr>
        <w:t> </w:t>
      </w:r>
      <w:r w:rsidR="006369B6">
        <w:rPr>
          <w:sz w:val="28"/>
        </w:rPr>
        <w:br w:type="page"/>
      </w:r>
    </w:p>
    <w:p w:rsidR="00DC30E7" w:rsidRPr="002005E2" w:rsidRDefault="002005E2" w:rsidP="002005E2">
      <w:pPr>
        <w:pStyle w:val="112"/>
        <w:jc w:val="center"/>
        <w:rPr>
          <w:sz w:val="28"/>
        </w:rPr>
      </w:pPr>
      <w:bookmarkStart w:id="82" w:name="_Toc146621814"/>
      <w:r w:rsidRPr="002005E2">
        <w:rPr>
          <w:sz w:val="28"/>
        </w:rPr>
        <w:lastRenderedPageBreak/>
        <w:t>Городская олимпиада по информатике "</w:t>
      </w:r>
      <w:proofErr w:type="spellStart"/>
      <w:r w:rsidRPr="002005E2">
        <w:rPr>
          <w:sz w:val="28"/>
        </w:rPr>
        <w:t>ComputerLand</w:t>
      </w:r>
      <w:proofErr w:type="spellEnd"/>
      <w:r w:rsidRPr="002005E2">
        <w:rPr>
          <w:sz w:val="28"/>
        </w:rPr>
        <w:t>" для</w:t>
      </w:r>
      <w:r w:rsidR="009A4103">
        <w:rPr>
          <w:sz w:val="28"/>
        </w:rPr>
        <w:t xml:space="preserve"> </w:t>
      </w:r>
      <w:r w:rsidRPr="002005E2">
        <w:rPr>
          <w:sz w:val="28"/>
        </w:rPr>
        <w:t>учащихся 8-9-ых классов общеобразовательных учреждений</w:t>
      </w:r>
      <w:r w:rsidR="009A4103">
        <w:rPr>
          <w:sz w:val="28"/>
        </w:rPr>
        <w:t xml:space="preserve"> </w:t>
      </w:r>
      <w:r w:rsidRPr="002005E2">
        <w:rPr>
          <w:sz w:val="28"/>
        </w:rPr>
        <w:t>городского округа Самара</w:t>
      </w:r>
      <w:bookmarkEnd w:id="82"/>
    </w:p>
    <w:p w:rsidR="00DC30E7" w:rsidRDefault="00DC30E7" w:rsidP="005F404B"/>
    <w:p w:rsidR="002005E2" w:rsidRPr="002005E2" w:rsidRDefault="002005E2" w:rsidP="002005E2">
      <w:pPr>
        <w:jc w:val="center"/>
        <w:rPr>
          <w:b/>
          <w:sz w:val="32"/>
          <w:szCs w:val="32"/>
        </w:rPr>
      </w:pPr>
      <w:r w:rsidRPr="002005E2">
        <w:rPr>
          <w:b/>
          <w:sz w:val="32"/>
          <w:szCs w:val="32"/>
        </w:rPr>
        <w:t>Карточка мероприятия</w:t>
      </w:r>
    </w:p>
    <w:p w:rsidR="002005E2" w:rsidRPr="002005E2" w:rsidRDefault="002005E2" w:rsidP="002005E2">
      <w:pPr>
        <w:jc w:val="center"/>
        <w:rPr>
          <w:b/>
          <w:sz w:val="32"/>
          <w:szCs w:val="32"/>
        </w:rPr>
      </w:pPr>
    </w:p>
    <w:tbl>
      <w:tblPr>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4634"/>
      </w:tblGrid>
      <w:tr w:rsidR="002005E2" w:rsidRPr="002005E2" w:rsidTr="000C2A26">
        <w:tc>
          <w:tcPr>
            <w:tcW w:w="9770" w:type="dxa"/>
            <w:gridSpan w:val="2"/>
          </w:tcPr>
          <w:p w:rsidR="002005E2" w:rsidRPr="002005E2" w:rsidRDefault="002005E2" w:rsidP="002005E2">
            <w:pPr>
              <w:jc w:val="center"/>
              <w:rPr>
                <w:b/>
                <w:color w:val="366091"/>
                <w:sz w:val="28"/>
                <w:szCs w:val="28"/>
              </w:rPr>
            </w:pPr>
            <w:r w:rsidRPr="002005E2">
              <w:rPr>
                <w:b/>
                <w:sz w:val="28"/>
                <w:szCs w:val="28"/>
              </w:rPr>
              <w:t>СРОКИ И МЕСТО ПРОВЕДЕНИЯ</w:t>
            </w:r>
          </w:p>
        </w:tc>
      </w:tr>
      <w:tr w:rsidR="002005E2" w:rsidRPr="002005E2" w:rsidTr="000C2A26">
        <w:tc>
          <w:tcPr>
            <w:tcW w:w="5136" w:type="dxa"/>
          </w:tcPr>
          <w:p w:rsidR="002005E2" w:rsidRPr="002005E2" w:rsidRDefault="002005E2" w:rsidP="002005E2">
            <w:pPr>
              <w:jc w:val="center"/>
              <w:rPr>
                <w:b/>
                <w:sz w:val="28"/>
                <w:szCs w:val="28"/>
              </w:rPr>
            </w:pPr>
          </w:p>
          <w:p w:rsidR="002005E2" w:rsidRPr="002005E2" w:rsidRDefault="002005E2" w:rsidP="002005E2">
            <w:pPr>
              <w:jc w:val="center"/>
              <w:rPr>
                <w:b/>
                <w:sz w:val="28"/>
                <w:szCs w:val="28"/>
              </w:rPr>
            </w:pPr>
            <w:r w:rsidRPr="002005E2">
              <w:rPr>
                <w:b/>
                <w:sz w:val="28"/>
                <w:szCs w:val="28"/>
              </w:rPr>
              <w:t xml:space="preserve">Дата, </w:t>
            </w:r>
          </w:p>
          <w:p w:rsidR="002005E2" w:rsidRPr="002005E2" w:rsidRDefault="002005E2" w:rsidP="002005E2">
            <w:pPr>
              <w:jc w:val="center"/>
              <w:rPr>
                <w:b/>
                <w:sz w:val="28"/>
                <w:szCs w:val="28"/>
              </w:rPr>
            </w:pPr>
            <w:r w:rsidRPr="002005E2">
              <w:rPr>
                <w:b/>
                <w:sz w:val="28"/>
                <w:szCs w:val="28"/>
              </w:rPr>
              <w:t>время и место</w:t>
            </w:r>
          </w:p>
          <w:p w:rsidR="002005E2" w:rsidRPr="002005E2" w:rsidRDefault="002005E2" w:rsidP="002005E2">
            <w:pPr>
              <w:jc w:val="center"/>
              <w:rPr>
                <w:b/>
                <w:sz w:val="28"/>
                <w:szCs w:val="28"/>
              </w:rPr>
            </w:pPr>
            <w:r w:rsidRPr="002005E2">
              <w:rPr>
                <w:b/>
                <w:sz w:val="28"/>
                <w:szCs w:val="28"/>
              </w:rPr>
              <w:t>проведения  мероприятия*</w:t>
            </w:r>
          </w:p>
          <w:p w:rsidR="002005E2" w:rsidRPr="002005E2" w:rsidRDefault="002005E2" w:rsidP="002005E2">
            <w:pPr>
              <w:jc w:val="center"/>
              <w:rPr>
                <w:b/>
                <w:i/>
                <w:sz w:val="28"/>
                <w:szCs w:val="28"/>
              </w:rPr>
            </w:pPr>
            <w:r w:rsidRPr="002005E2">
              <w:rPr>
                <w:b/>
                <w:i/>
                <w:sz w:val="28"/>
                <w:szCs w:val="28"/>
              </w:rPr>
              <w:t xml:space="preserve"> (для каждого этапа)</w:t>
            </w:r>
          </w:p>
        </w:tc>
        <w:tc>
          <w:tcPr>
            <w:tcW w:w="4634" w:type="dxa"/>
          </w:tcPr>
          <w:p w:rsidR="002005E2" w:rsidRPr="002005E2" w:rsidRDefault="002005E2" w:rsidP="002005E2">
            <w:pPr>
              <w:jc w:val="center"/>
            </w:pPr>
          </w:p>
          <w:p w:rsidR="002005E2" w:rsidRPr="002005E2" w:rsidRDefault="002005E2" w:rsidP="002005E2">
            <w:pPr>
              <w:jc w:val="center"/>
              <w:rPr>
                <w:sz w:val="28"/>
                <w:szCs w:val="28"/>
              </w:rPr>
            </w:pPr>
            <w:r w:rsidRPr="002005E2">
              <w:rPr>
                <w:sz w:val="28"/>
                <w:szCs w:val="28"/>
              </w:rPr>
              <w:t>Дата и время проведения Олимпиады: 15 марта 2024 года в 14.30</w:t>
            </w:r>
            <w:r w:rsidRPr="002005E2">
              <w:rPr>
                <w:b/>
                <w:sz w:val="28"/>
                <w:szCs w:val="28"/>
              </w:rPr>
              <w:t xml:space="preserve">  </w:t>
            </w:r>
            <w:r w:rsidRPr="002005E2">
              <w:rPr>
                <w:sz w:val="28"/>
                <w:szCs w:val="28"/>
              </w:rPr>
              <w:t>на базе МБОУ Лицей «Созвездие» №131  по адресу: г. Самара, ул. Промышленности, 319, 1 корпус.</w:t>
            </w:r>
          </w:p>
          <w:p w:rsidR="002005E2" w:rsidRPr="002005E2" w:rsidRDefault="002005E2" w:rsidP="002005E2">
            <w:pPr>
              <w:jc w:val="center"/>
            </w:pPr>
          </w:p>
        </w:tc>
      </w:tr>
      <w:tr w:rsidR="002005E2" w:rsidRPr="002005E2" w:rsidTr="000C2A26">
        <w:tc>
          <w:tcPr>
            <w:tcW w:w="9770" w:type="dxa"/>
            <w:gridSpan w:val="2"/>
          </w:tcPr>
          <w:p w:rsidR="002005E2" w:rsidRPr="002005E2" w:rsidRDefault="002005E2" w:rsidP="002005E2">
            <w:pPr>
              <w:jc w:val="center"/>
              <w:rPr>
                <w:b/>
                <w:sz w:val="28"/>
                <w:szCs w:val="28"/>
              </w:rPr>
            </w:pPr>
            <w:r w:rsidRPr="002005E2">
              <w:rPr>
                <w:b/>
                <w:sz w:val="28"/>
                <w:szCs w:val="28"/>
              </w:rPr>
              <w:t>ЗАЯВКИ УЧАСТНИКОВ</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Возрастная категория участников</w:t>
            </w:r>
          </w:p>
        </w:tc>
        <w:tc>
          <w:tcPr>
            <w:tcW w:w="4634" w:type="dxa"/>
            <w:vAlign w:val="center"/>
          </w:tcPr>
          <w:p w:rsidR="002005E2" w:rsidRPr="002005E2" w:rsidRDefault="002005E2" w:rsidP="002005E2">
            <w:pPr>
              <w:jc w:val="center"/>
              <w:rPr>
                <w:sz w:val="28"/>
                <w:szCs w:val="28"/>
              </w:rPr>
            </w:pPr>
            <w:r w:rsidRPr="002005E2">
              <w:rPr>
                <w:sz w:val="28"/>
                <w:szCs w:val="28"/>
              </w:rPr>
              <w:t>8-9-х классы</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 xml:space="preserve">Форма участия </w:t>
            </w:r>
            <w:r w:rsidRPr="002005E2">
              <w:rPr>
                <w:b/>
                <w:i/>
                <w:sz w:val="28"/>
                <w:szCs w:val="28"/>
              </w:rPr>
              <w:t>(индивидуальная/групповая/командная)</w:t>
            </w:r>
          </w:p>
        </w:tc>
        <w:tc>
          <w:tcPr>
            <w:tcW w:w="4634" w:type="dxa"/>
            <w:vAlign w:val="center"/>
          </w:tcPr>
          <w:p w:rsidR="002005E2" w:rsidRPr="002005E2" w:rsidRDefault="002005E2" w:rsidP="002005E2">
            <w:pPr>
              <w:jc w:val="center"/>
              <w:rPr>
                <w:sz w:val="28"/>
                <w:szCs w:val="28"/>
              </w:rPr>
            </w:pPr>
            <w:r w:rsidRPr="002005E2">
              <w:rPr>
                <w:sz w:val="28"/>
                <w:szCs w:val="28"/>
              </w:rPr>
              <w:t>индивидуальная</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Квота участников от одного ОУ</w:t>
            </w:r>
          </w:p>
          <w:p w:rsidR="002005E2" w:rsidRPr="002005E2" w:rsidRDefault="002005E2" w:rsidP="002005E2">
            <w:pPr>
              <w:jc w:val="center"/>
              <w:rPr>
                <w:b/>
                <w:i/>
                <w:sz w:val="28"/>
                <w:szCs w:val="28"/>
              </w:rPr>
            </w:pPr>
            <w:r w:rsidRPr="002005E2">
              <w:rPr>
                <w:b/>
                <w:i/>
                <w:sz w:val="28"/>
                <w:szCs w:val="28"/>
              </w:rPr>
              <w:t>(или  команд с указанием кол-ва участников в одной команде)</w:t>
            </w:r>
          </w:p>
        </w:tc>
        <w:tc>
          <w:tcPr>
            <w:tcW w:w="4634" w:type="dxa"/>
            <w:vAlign w:val="center"/>
          </w:tcPr>
          <w:p w:rsidR="002005E2" w:rsidRPr="002005E2" w:rsidRDefault="002005E2" w:rsidP="002005E2">
            <w:pPr>
              <w:jc w:val="center"/>
              <w:rPr>
                <w:sz w:val="28"/>
                <w:szCs w:val="28"/>
              </w:rPr>
            </w:pPr>
            <w:r w:rsidRPr="002005E2">
              <w:rPr>
                <w:sz w:val="28"/>
                <w:szCs w:val="28"/>
              </w:rPr>
              <w:t xml:space="preserve">2 человека от параллели </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Срок подачи заявок для участия</w:t>
            </w:r>
          </w:p>
        </w:tc>
        <w:tc>
          <w:tcPr>
            <w:tcW w:w="4634" w:type="dxa"/>
            <w:vAlign w:val="center"/>
          </w:tcPr>
          <w:p w:rsidR="002005E2" w:rsidRPr="002005E2" w:rsidRDefault="002005E2" w:rsidP="002005E2">
            <w:pPr>
              <w:jc w:val="center"/>
              <w:rPr>
                <w:sz w:val="28"/>
                <w:szCs w:val="28"/>
              </w:rPr>
            </w:pPr>
            <w:r w:rsidRPr="002005E2">
              <w:rPr>
                <w:sz w:val="28"/>
                <w:szCs w:val="28"/>
              </w:rPr>
              <w:t xml:space="preserve">заявка направляется в срок до </w:t>
            </w:r>
          </w:p>
          <w:p w:rsidR="002005E2" w:rsidRPr="002005E2" w:rsidRDefault="002005E2" w:rsidP="002005E2">
            <w:pPr>
              <w:jc w:val="center"/>
              <w:rPr>
                <w:sz w:val="28"/>
                <w:szCs w:val="28"/>
              </w:rPr>
            </w:pPr>
            <w:r w:rsidRPr="002005E2">
              <w:rPr>
                <w:sz w:val="28"/>
                <w:szCs w:val="28"/>
              </w:rPr>
              <w:t xml:space="preserve"> 7 марта 2024 года</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 xml:space="preserve">Форма подачи заявок </w:t>
            </w:r>
            <w:r w:rsidRPr="002005E2">
              <w:rPr>
                <w:b/>
                <w:i/>
                <w:sz w:val="28"/>
                <w:szCs w:val="28"/>
              </w:rPr>
              <w:t>(очная/заочная)</w:t>
            </w:r>
          </w:p>
        </w:tc>
        <w:tc>
          <w:tcPr>
            <w:tcW w:w="4634" w:type="dxa"/>
            <w:vAlign w:val="center"/>
          </w:tcPr>
          <w:p w:rsidR="002005E2" w:rsidRPr="002005E2" w:rsidRDefault="002005E2" w:rsidP="002005E2">
            <w:pPr>
              <w:jc w:val="center"/>
              <w:rPr>
                <w:sz w:val="28"/>
                <w:szCs w:val="28"/>
              </w:rPr>
            </w:pPr>
            <w:r w:rsidRPr="002005E2">
              <w:rPr>
                <w:sz w:val="28"/>
                <w:szCs w:val="28"/>
              </w:rPr>
              <w:t>заочная</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Адрес эл. почты</w:t>
            </w:r>
          </w:p>
          <w:p w:rsidR="002005E2" w:rsidRPr="002005E2" w:rsidRDefault="002005E2" w:rsidP="002005E2">
            <w:pPr>
              <w:jc w:val="center"/>
              <w:rPr>
                <w:b/>
                <w:sz w:val="28"/>
                <w:szCs w:val="28"/>
              </w:rPr>
            </w:pPr>
            <w:r w:rsidRPr="002005E2">
              <w:rPr>
                <w:b/>
                <w:sz w:val="28"/>
                <w:szCs w:val="28"/>
              </w:rPr>
              <w:t>для подачи заявок</w:t>
            </w:r>
          </w:p>
        </w:tc>
        <w:tc>
          <w:tcPr>
            <w:tcW w:w="4634" w:type="dxa"/>
            <w:vAlign w:val="center"/>
          </w:tcPr>
          <w:p w:rsidR="002005E2" w:rsidRPr="002005E2" w:rsidRDefault="002005E2" w:rsidP="002005E2">
            <w:pPr>
              <w:jc w:val="center"/>
              <w:rPr>
                <w:sz w:val="28"/>
                <w:szCs w:val="28"/>
              </w:rPr>
            </w:pPr>
            <w:r w:rsidRPr="002005E2">
              <w:rPr>
                <w:sz w:val="28"/>
                <w:szCs w:val="28"/>
              </w:rPr>
              <w:t>school131@bk.ru</w:t>
            </w:r>
          </w:p>
        </w:tc>
      </w:tr>
      <w:tr w:rsidR="002005E2" w:rsidRPr="002005E2" w:rsidTr="000C2A26">
        <w:tc>
          <w:tcPr>
            <w:tcW w:w="9770" w:type="dxa"/>
            <w:gridSpan w:val="2"/>
          </w:tcPr>
          <w:p w:rsidR="002005E2" w:rsidRPr="002005E2" w:rsidRDefault="002005E2" w:rsidP="002005E2">
            <w:pPr>
              <w:jc w:val="center"/>
              <w:rPr>
                <w:b/>
                <w:sz w:val="28"/>
                <w:szCs w:val="28"/>
              </w:rPr>
            </w:pPr>
            <w:r w:rsidRPr="002005E2">
              <w:rPr>
                <w:b/>
                <w:sz w:val="28"/>
                <w:szCs w:val="28"/>
              </w:rPr>
              <w:t xml:space="preserve">ОРГАНИЗАТОР </w:t>
            </w: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Организатор</w:t>
            </w:r>
          </w:p>
        </w:tc>
        <w:tc>
          <w:tcPr>
            <w:tcW w:w="4634" w:type="dxa"/>
          </w:tcPr>
          <w:p w:rsidR="002005E2" w:rsidRPr="002005E2" w:rsidRDefault="002005E2" w:rsidP="002005E2">
            <w:pPr>
              <w:jc w:val="center"/>
              <w:rPr>
                <w:sz w:val="28"/>
                <w:szCs w:val="28"/>
              </w:rPr>
            </w:pPr>
          </w:p>
          <w:p w:rsidR="002005E2" w:rsidRPr="002005E2" w:rsidRDefault="002005E2" w:rsidP="002005E2">
            <w:pPr>
              <w:jc w:val="center"/>
              <w:rPr>
                <w:sz w:val="28"/>
                <w:szCs w:val="28"/>
              </w:rPr>
            </w:pPr>
            <w:bookmarkStart w:id="83" w:name="_heading=h.gjdgxs" w:colFirst="0" w:colLast="0"/>
            <w:bookmarkEnd w:id="83"/>
            <w:r w:rsidRPr="002005E2">
              <w:rPr>
                <w:sz w:val="28"/>
                <w:szCs w:val="28"/>
              </w:rPr>
              <w:t xml:space="preserve"> МБОУ Лицей «Созвездие» №131 </w:t>
            </w:r>
            <w:proofErr w:type="spellStart"/>
            <w:r w:rsidRPr="002005E2">
              <w:rPr>
                <w:sz w:val="28"/>
                <w:szCs w:val="28"/>
              </w:rPr>
              <w:t>г.о</w:t>
            </w:r>
            <w:proofErr w:type="spellEnd"/>
            <w:r w:rsidRPr="002005E2">
              <w:rPr>
                <w:sz w:val="28"/>
                <w:szCs w:val="28"/>
              </w:rPr>
              <w:t xml:space="preserve">. Самара </w:t>
            </w:r>
          </w:p>
          <w:p w:rsidR="002005E2" w:rsidRPr="002005E2" w:rsidRDefault="002005E2" w:rsidP="002005E2">
            <w:pPr>
              <w:jc w:val="center"/>
              <w:rPr>
                <w:sz w:val="28"/>
                <w:szCs w:val="28"/>
              </w:rPr>
            </w:pPr>
          </w:p>
        </w:tc>
      </w:tr>
      <w:tr w:rsidR="002005E2" w:rsidRPr="002005E2" w:rsidTr="000C2A26">
        <w:tc>
          <w:tcPr>
            <w:tcW w:w="5136" w:type="dxa"/>
            <w:vAlign w:val="center"/>
          </w:tcPr>
          <w:p w:rsidR="002005E2" w:rsidRPr="002005E2" w:rsidRDefault="002005E2" w:rsidP="002005E2">
            <w:pPr>
              <w:jc w:val="center"/>
              <w:rPr>
                <w:b/>
                <w:sz w:val="28"/>
                <w:szCs w:val="28"/>
              </w:rPr>
            </w:pPr>
            <w:r w:rsidRPr="002005E2">
              <w:rPr>
                <w:b/>
                <w:sz w:val="28"/>
                <w:szCs w:val="28"/>
              </w:rPr>
              <w:t>ФИО и контакты ответственного координатора на площадке проведения</w:t>
            </w:r>
          </w:p>
        </w:tc>
        <w:tc>
          <w:tcPr>
            <w:tcW w:w="4634" w:type="dxa"/>
          </w:tcPr>
          <w:p w:rsidR="002005E2" w:rsidRPr="002005E2" w:rsidRDefault="002005E2" w:rsidP="002005E2">
            <w:pPr>
              <w:jc w:val="center"/>
              <w:rPr>
                <w:sz w:val="28"/>
                <w:szCs w:val="28"/>
              </w:rPr>
            </w:pPr>
            <w:r w:rsidRPr="002005E2">
              <w:rPr>
                <w:sz w:val="28"/>
                <w:szCs w:val="28"/>
              </w:rPr>
              <w:t xml:space="preserve">МБОУ Лицей «Созвездие» №131 </w:t>
            </w:r>
          </w:p>
          <w:p w:rsidR="002005E2" w:rsidRPr="002005E2" w:rsidRDefault="002005E2" w:rsidP="002005E2">
            <w:pPr>
              <w:jc w:val="center"/>
              <w:rPr>
                <w:sz w:val="28"/>
                <w:szCs w:val="28"/>
              </w:rPr>
            </w:pPr>
            <w:r w:rsidRPr="002005E2">
              <w:rPr>
                <w:sz w:val="28"/>
                <w:szCs w:val="28"/>
              </w:rPr>
              <w:t>Громова Елена Сергеевна</w:t>
            </w:r>
          </w:p>
          <w:p w:rsidR="002005E2" w:rsidRPr="002005E2" w:rsidRDefault="002005E2" w:rsidP="002005E2">
            <w:pPr>
              <w:jc w:val="center"/>
              <w:rPr>
                <w:sz w:val="28"/>
                <w:szCs w:val="28"/>
              </w:rPr>
            </w:pPr>
            <w:r w:rsidRPr="002005E2">
              <w:rPr>
                <w:sz w:val="28"/>
                <w:szCs w:val="28"/>
              </w:rPr>
              <w:t>сот. 89277501639</w:t>
            </w:r>
          </w:p>
        </w:tc>
      </w:tr>
    </w:tbl>
    <w:p w:rsidR="002005E2" w:rsidRPr="002005E2" w:rsidRDefault="002005E2" w:rsidP="002005E2">
      <w:pPr>
        <w:jc w:val="center"/>
        <w:rPr>
          <w:b/>
          <w:color w:val="366091"/>
          <w:sz w:val="32"/>
          <w:szCs w:val="32"/>
        </w:rPr>
      </w:pPr>
    </w:p>
    <w:p w:rsidR="002005E2" w:rsidRPr="002005E2" w:rsidRDefault="002005E2" w:rsidP="002005E2">
      <w:pPr>
        <w:ind w:firstLine="709"/>
        <w:jc w:val="both"/>
        <w:rPr>
          <w:sz w:val="28"/>
          <w:szCs w:val="28"/>
        </w:rPr>
      </w:pPr>
      <w:r w:rsidRPr="002005E2">
        <w:rPr>
          <w:sz w:val="28"/>
          <w:szCs w:val="28"/>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DC30E7" w:rsidRDefault="00DC30E7" w:rsidP="005F404B"/>
    <w:p w:rsidR="00DC30E7" w:rsidRDefault="00DC30E7" w:rsidP="005F404B"/>
    <w:p w:rsidR="00DC30E7" w:rsidRDefault="00DC30E7" w:rsidP="005F404B"/>
    <w:p w:rsidR="00424E4C" w:rsidRDefault="00424E4C">
      <w:pPr>
        <w:spacing w:after="200" w:line="276" w:lineRule="auto"/>
        <w:rPr>
          <w:b/>
          <w:color w:val="000000"/>
          <w:sz w:val="32"/>
          <w:szCs w:val="32"/>
        </w:rPr>
      </w:pPr>
      <w:r>
        <w:rPr>
          <w:b/>
          <w:color w:val="000000"/>
          <w:sz w:val="32"/>
          <w:szCs w:val="32"/>
        </w:rPr>
        <w:br w:type="page"/>
      </w:r>
    </w:p>
    <w:p w:rsidR="002005E2" w:rsidRDefault="002005E2" w:rsidP="002005E2">
      <w:pPr>
        <w:ind w:firstLine="709"/>
        <w:jc w:val="center"/>
        <w:rPr>
          <w:b/>
          <w:color w:val="000000"/>
          <w:sz w:val="32"/>
          <w:szCs w:val="32"/>
        </w:rPr>
      </w:pPr>
      <w:r w:rsidRPr="002005E2">
        <w:rPr>
          <w:b/>
          <w:color w:val="000000"/>
          <w:sz w:val="32"/>
          <w:szCs w:val="32"/>
        </w:rPr>
        <w:lastRenderedPageBreak/>
        <w:t>ПОЛОЖЕНИЕ</w:t>
      </w:r>
    </w:p>
    <w:p w:rsidR="009A4103" w:rsidRPr="009A4103" w:rsidRDefault="009A4103" w:rsidP="009A4103">
      <w:pPr>
        <w:jc w:val="both"/>
      </w:pPr>
    </w:p>
    <w:p w:rsidR="002005E2" w:rsidRPr="009A4103" w:rsidRDefault="002005E2" w:rsidP="009A4103">
      <w:pPr>
        <w:jc w:val="both"/>
      </w:pPr>
      <w:r w:rsidRPr="009A4103">
        <w:t>Общие положения</w:t>
      </w:r>
    </w:p>
    <w:p w:rsidR="002005E2" w:rsidRPr="009A4103" w:rsidRDefault="002005E2" w:rsidP="009A4103">
      <w:pPr>
        <w:jc w:val="both"/>
        <w:rPr>
          <w:i/>
        </w:rPr>
      </w:pPr>
      <w:r w:rsidRPr="009A4103">
        <w:t xml:space="preserve"> Настоящее Положение определяет порядок организации и проведения предметной олимпиады по информатике «</w:t>
      </w:r>
      <w:proofErr w:type="spellStart"/>
      <w:r w:rsidRPr="009A4103">
        <w:t>Computer</w:t>
      </w:r>
      <w:proofErr w:type="spellEnd"/>
      <w:r w:rsidRPr="009A4103">
        <w:t xml:space="preserve"> </w:t>
      </w:r>
      <w:proofErr w:type="spellStart"/>
      <w:r w:rsidRPr="009A4103">
        <w:t>Land</w:t>
      </w:r>
      <w:proofErr w:type="spellEnd"/>
      <w:r w:rsidRPr="009A4103">
        <w:t>» для учащихся 8-9-х классов общеобразовательных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w:t>
      </w:r>
    </w:p>
    <w:p w:rsidR="002005E2" w:rsidRPr="009A4103" w:rsidRDefault="002005E2" w:rsidP="009A4103">
      <w:pPr>
        <w:jc w:val="both"/>
      </w:pPr>
      <w:r w:rsidRPr="009A4103">
        <w:t xml:space="preserve"> Организаторы мероприятия</w:t>
      </w:r>
    </w:p>
    <w:p w:rsidR="002005E2" w:rsidRPr="009A4103" w:rsidRDefault="002005E2" w:rsidP="009A4103">
      <w:pPr>
        <w:jc w:val="both"/>
      </w:pPr>
      <w:r w:rsidRPr="009A4103">
        <w:t>Учредитель:</w:t>
      </w:r>
    </w:p>
    <w:p w:rsidR="002005E2" w:rsidRPr="009A4103" w:rsidRDefault="002005E2" w:rsidP="009A4103">
      <w:pPr>
        <w:jc w:val="both"/>
      </w:pPr>
      <w:r w:rsidRPr="009A4103">
        <w:t>Департамент образования Администрации городского округа Самара (далее – Департамент образования).</w:t>
      </w:r>
    </w:p>
    <w:p w:rsidR="002005E2" w:rsidRPr="009A4103" w:rsidRDefault="002005E2" w:rsidP="009A4103">
      <w:pPr>
        <w:jc w:val="both"/>
      </w:pPr>
      <w:r w:rsidRPr="009A4103">
        <w:t xml:space="preserve">Организатор:  </w:t>
      </w:r>
    </w:p>
    <w:p w:rsidR="002005E2" w:rsidRPr="009A4103" w:rsidRDefault="002005E2" w:rsidP="009A4103">
      <w:pPr>
        <w:jc w:val="both"/>
      </w:pPr>
      <w:r w:rsidRPr="009A4103">
        <w:t xml:space="preserve"> Муниципальное бюджетное общеобразовательное учреждение «Лицей «Созвездие» № 131» городского округа Самара (далее – МБОУ Лицей «Созвездие» № 131).</w:t>
      </w:r>
    </w:p>
    <w:p w:rsidR="002005E2" w:rsidRPr="009A4103" w:rsidRDefault="002005E2" w:rsidP="009A4103">
      <w:pPr>
        <w:jc w:val="both"/>
      </w:pPr>
      <w:r w:rsidRPr="009A4103">
        <w:t>Федеральное государственное бюджетное образовательное учреждение высшего образования "Самарский государственный университет путей сообщения" (далее – ФГБОУ ВО  «</w:t>
      </w:r>
      <w:proofErr w:type="spellStart"/>
      <w:r w:rsidRPr="009A4103">
        <w:t>СамГУПС</w:t>
      </w:r>
      <w:proofErr w:type="spellEnd"/>
      <w:r w:rsidRPr="009A4103">
        <w:t>»)</w:t>
      </w:r>
    </w:p>
    <w:p w:rsidR="002005E2" w:rsidRPr="009A4103" w:rsidRDefault="002005E2" w:rsidP="009A4103">
      <w:pPr>
        <w:jc w:val="both"/>
      </w:pPr>
      <w:r w:rsidRPr="009A4103">
        <w:t xml:space="preserve">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   </w:t>
      </w:r>
    </w:p>
    <w:p w:rsidR="002005E2" w:rsidRPr="009A4103" w:rsidRDefault="002005E2" w:rsidP="009A4103">
      <w:pPr>
        <w:jc w:val="both"/>
      </w:pPr>
      <w:r w:rsidRPr="009A4103">
        <w:t>Цели и задачи мероприятия</w:t>
      </w:r>
    </w:p>
    <w:p w:rsidR="002005E2" w:rsidRPr="009A4103" w:rsidRDefault="002005E2" w:rsidP="009A4103">
      <w:pPr>
        <w:jc w:val="both"/>
      </w:pPr>
      <w:r w:rsidRPr="009A4103">
        <w:t>Целью проведения мероприятия является пропаганда и актуализация научных знаний.</w:t>
      </w:r>
    </w:p>
    <w:p w:rsidR="002005E2" w:rsidRPr="009A4103" w:rsidRDefault="002005E2" w:rsidP="009A4103">
      <w:pPr>
        <w:jc w:val="both"/>
      </w:pPr>
      <w:r w:rsidRPr="009A4103">
        <w:t xml:space="preserve">Задачи: </w:t>
      </w:r>
    </w:p>
    <w:p w:rsidR="002005E2" w:rsidRPr="009A4103" w:rsidRDefault="002005E2" w:rsidP="009A4103">
      <w:pPr>
        <w:jc w:val="both"/>
      </w:pPr>
      <w:r w:rsidRPr="009A4103">
        <w:t>активизация научно-методической работы по формированию индивидуальных траекторий образования повышенного уровня;</w:t>
      </w:r>
    </w:p>
    <w:p w:rsidR="002005E2" w:rsidRPr="009A4103" w:rsidRDefault="002005E2" w:rsidP="009A4103">
      <w:pPr>
        <w:jc w:val="both"/>
      </w:pPr>
      <w:r w:rsidRPr="009A4103">
        <w:t>повышение качества  школьного образования;</w:t>
      </w:r>
    </w:p>
    <w:p w:rsidR="002005E2" w:rsidRPr="009A4103" w:rsidRDefault="002005E2" w:rsidP="009A4103">
      <w:pPr>
        <w:jc w:val="both"/>
      </w:pPr>
      <w:r w:rsidRPr="009A4103">
        <w:t>повышение интереса учащихся к углубленному изучению информатики;</w:t>
      </w:r>
    </w:p>
    <w:p w:rsidR="002005E2" w:rsidRPr="009A4103" w:rsidRDefault="002005E2" w:rsidP="009A4103">
      <w:pPr>
        <w:jc w:val="both"/>
      </w:pPr>
      <w:r w:rsidRPr="009A4103">
        <w:t>формирование навыков творческого мышления в области информатики путём решения нестандартных задач.</w:t>
      </w:r>
    </w:p>
    <w:p w:rsidR="002005E2" w:rsidRPr="009A4103" w:rsidRDefault="002005E2" w:rsidP="009A4103">
      <w:pPr>
        <w:jc w:val="both"/>
      </w:pPr>
      <w:r w:rsidRPr="009A4103">
        <w:t>Сроки и место проведения мероприятия</w:t>
      </w:r>
    </w:p>
    <w:p w:rsidR="002005E2" w:rsidRPr="009A4103" w:rsidRDefault="002005E2" w:rsidP="009A4103">
      <w:pPr>
        <w:jc w:val="both"/>
      </w:pPr>
      <w:r w:rsidRPr="009A4103">
        <w:t>Дата и время проведения Олимпиады: 15 марта 2024 года в 14.30  на базе МБОУ Лицей «Созвездие» №131  по адресу: г. Самара, ул. Промышленности, 319, 1 корпус.</w:t>
      </w:r>
    </w:p>
    <w:p w:rsidR="002005E2" w:rsidRPr="009A4103" w:rsidRDefault="002005E2" w:rsidP="009A4103">
      <w:pPr>
        <w:jc w:val="both"/>
        <w:rPr>
          <w:i/>
        </w:rPr>
      </w:pPr>
      <w:r w:rsidRPr="009A4103">
        <w:t>Сроки и форма подачи заявок на участие</w:t>
      </w:r>
    </w:p>
    <w:p w:rsidR="002005E2" w:rsidRPr="009A4103" w:rsidRDefault="002005E2" w:rsidP="009A4103">
      <w:pPr>
        <w:jc w:val="both"/>
      </w:pPr>
      <w:r w:rsidRPr="009A4103">
        <w:t xml:space="preserve">Заявка на участие обучающихся в Олимпиаде оформляется в формате </w:t>
      </w:r>
      <w:proofErr w:type="spellStart"/>
      <w:r w:rsidRPr="009A4103">
        <w:t>Excel</w:t>
      </w:r>
      <w:proofErr w:type="spellEnd"/>
      <w:r w:rsidRPr="009A4103">
        <w:t xml:space="preserve"> и  подается не позднее 7 марта 2024 года в оргкомитет Олимпиады по электронному адресу: </w:t>
      </w:r>
      <w:r w:rsidRPr="009A4103">
        <w:rPr>
          <w:i/>
        </w:rPr>
        <w:t>school131@bk.ru</w:t>
      </w:r>
      <w:r w:rsidRPr="009A4103">
        <w:t>.</w:t>
      </w:r>
    </w:p>
    <w:p w:rsidR="002005E2" w:rsidRPr="009A4103" w:rsidRDefault="002005E2" w:rsidP="009A4103">
      <w:pPr>
        <w:jc w:val="both"/>
      </w:pPr>
      <w:r w:rsidRPr="009A4103">
        <w:t>Бланк заявки и титульный лист заявки от ОУК в оргкомитет указаны в Приложении №1, Приложении № 2 к настоящему Положению.</w:t>
      </w:r>
    </w:p>
    <w:p w:rsidR="002005E2" w:rsidRPr="009A4103" w:rsidRDefault="002005E2" w:rsidP="009A4103">
      <w:pPr>
        <w:jc w:val="both"/>
      </w:pPr>
      <w:r w:rsidRPr="009A4103">
        <w:t>Порядок организации, форма участия и форма проведения мероприятия</w:t>
      </w:r>
    </w:p>
    <w:p w:rsidR="002005E2" w:rsidRPr="009A4103" w:rsidRDefault="002005E2" w:rsidP="009A4103">
      <w:pPr>
        <w:jc w:val="both"/>
      </w:pPr>
    </w:p>
    <w:p w:rsidR="002005E2" w:rsidRPr="009A4103" w:rsidRDefault="002005E2" w:rsidP="009A4103">
      <w:pPr>
        <w:jc w:val="both"/>
      </w:pPr>
      <w:r w:rsidRPr="009A4103">
        <w:t xml:space="preserve">Олимпиада проходит в один очный этап. Форма участия - индивидуальная. </w:t>
      </w:r>
    </w:p>
    <w:p w:rsidR="002005E2" w:rsidRPr="009A4103" w:rsidRDefault="002005E2" w:rsidP="009A4103">
      <w:pPr>
        <w:jc w:val="both"/>
      </w:pPr>
      <w:r w:rsidRPr="009A4103">
        <w:t>- приказ от ОУ, в котором указаны Ф.И.О. ответственного за жизнь и здоровье учащихся в пути следования и во время поведения олимпиады;</w:t>
      </w:r>
    </w:p>
    <w:p w:rsidR="002005E2" w:rsidRPr="009A4103" w:rsidRDefault="002005E2" w:rsidP="009A4103">
      <w:pPr>
        <w:jc w:val="both"/>
      </w:pPr>
      <w:r w:rsidRPr="009A4103">
        <w:t>- согласие на обработку персональных данных на обучающегося и преподавателя (см. Приложение №3, Приложение №4).</w:t>
      </w:r>
    </w:p>
    <w:p w:rsidR="002005E2" w:rsidRPr="009A4103" w:rsidRDefault="002005E2" w:rsidP="009A4103">
      <w:pPr>
        <w:jc w:val="both"/>
      </w:pPr>
      <w:r w:rsidRPr="009A4103">
        <w:t xml:space="preserve">Каждый участник после регистрации и начала Олимпиады получает лист с заданиями, где указано количество баллов за каждое правильно выполненное задание. </w:t>
      </w:r>
    </w:p>
    <w:p w:rsidR="002005E2" w:rsidRPr="009A4103" w:rsidRDefault="002005E2" w:rsidP="009A4103">
      <w:pPr>
        <w:jc w:val="both"/>
      </w:pPr>
      <w:r w:rsidRPr="009A4103">
        <w:t>Задания для участников Олимпиады предоставляет МБОУ Лицей «Созвездие» №131 на правах инициатора и организатора данной олимпиады.</w:t>
      </w:r>
    </w:p>
    <w:p w:rsidR="002005E2" w:rsidRPr="009A4103" w:rsidRDefault="002005E2" w:rsidP="009A4103">
      <w:pPr>
        <w:jc w:val="both"/>
      </w:pPr>
      <w:r w:rsidRPr="009A4103">
        <w:t xml:space="preserve">В случае перехода образовательных учреждений на  дистанционную форму обучения, возможно проведение олимпиады дистанционно. </w:t>
      </w:r>
    </w:p>
    <w:p w:rsidR="002005E2" w:rsidRPr="009A4103" w:rsidRDefault="002005E2" w:rsidP="009A4103">
      <w:pPr>
        <w:jc w:val="both"/>
      </w:pPr>
      <w:r w:rsidRPr="009A4103">
        <w:lastRenderedPageBreak/>
        <w:t>Участники мероприятия</w:t>
      </w:r>
    </w:p>
    <w:p w:rsidR="002005E2" w:rsidRPr="009A4103" w:rsidRDefault="002005E2" w:rsidP="009A4103">
      <w:pPr>
        <w:jc w:val="both"/>
      </w:pPr>
      <w:r w:rsidRPr="009A4103">
        <w:rPr>
          <w:i/>
        </w:rPr>
        <w:t> </w:t>
      </w:r>
      <w:r w:rsidRPr="009A4103">
        <w:t>К участию в  Олимпиаде по информатике допускаются обучающиеся 8-9-х классов общеобразовательных учреждений городского округа Самара.</w:t>
      </w:r>
    </w:p>
    <w:p w:rsidR="002005E2" w:rsidRPr="009A4103" w:rsidRDefault="002005E2" w:rsidP="009A4103">
      <w:pPr>
        <w:jc w:val="both"/>
      </w:pPr>
      <w:r w:rsidRPr="009A4103">
        <w:t>         Квота участников для одного образовательного учреждения: 2 человека от параллели.</w:t>
      </w:r>
    </w:p>
    <w:p w:rsidR="002005E2" w:rsidRPr="009A4103" w:rsidRDefault="002005E2" w:rsidP="009A4103">
      <w:pPr>
        <w:jc w:val="both"/>
      </w:pPr>
      <w:r w:rsidRPr="009A4103">
        <w:t>Требования к содержанию и оформлению работ участников</w:t>
      </w:r>
    </w:p>
    <w:p w:rsidR="002005E2" w:rsidRPr="009A4103" w:rsidRDefault="002005E2" w:rsidP="009A4103">
      <w:pPr>
        <w:jc w:val="both"/>
      </w:pPr>
      <w:r w:rsidRPr="009A4103">
        <w:t>При проведении Олимпиады участники сидят по одному за партой или с учеником, выполняющим задание другой возрастной группы.   </w:t>
      </w:r>
    </w:p>
    <w:p w:rsidR="002005E2" w:rsidRPr="009A4103" w:rsidRDefault="002005E2" w:rsidP="009A4103">
      <w:pPr>
        <w:jc w:val="both"/>
      </w:pPr>
      <w:r w:rsidRPr="009A4103">
        <w:rPr>
          <w:i/>
        </w:rPr>
        <w:t>Запрещается</w:t>
      </w:r>
      <w:r w:rsidRPr="009A4103">
        <w:t xml:space="preserve"> пользоваться средствами сотовой связи. </w:t>
      </w:r>
    </w:p>
    <w:p w:rsidR="002005E2" w:rsidRPr="009A4103" w:rsidRDefault="002005E2" w:rsidP="009A4103">
      <w:pPr>
        <w:jc w:val="both"/>
      </w:pPr>
      <w:r w:rsidRPr="009A4103">
        <w:t>На выполнение задания отводится 80 минут.</w:t>
      </w:r>
    </w:p>
    <w:p w:rsidR="002005E2" w:rsidRPr="009A4103" w:rsidRDefault="002005E2" w:rsidP="009A4103">
      <w:pPr>
        <w:jc w:val="both"/>
      </w:pPr>
      <w:r w:rsidRPr="009A4103">
        <w:t>Состав жюри и критерии оценки</w:t>
      </w:r>
    </w:p>
    <w:p w:rsidR="002005E2" w:rsidRPr="009A4103" w:rsidRDefault="002005E2" w:rsidP="009A4103">
      <w:pPr>
        <w:jc w:val="both"/>
      </w:pPr>
      <w:r w:rsidRPr="009A4103">
        <w:t xml:space="preserve">Состав жюри – учителя информатики и члены методического объединения ОУ, преподаватели высших учебных заведений городского округа Самара. </w:t>
      </w:r>
    </w:p>
    <w:p w:rsidR="002005E2" w:rsidRPr="009A4103" w:rsidRDefault="002005E2" w:rsidP="009A4103">
      <w:pPr>
        <w:jc w:val="both"/>
      </w:pPr>
      <w:r w:rsidRPr="009A4103">
        <w:t xml:space="preserve">Председатель жюри  организуют работу по проверке выполненных работ и подписание протокола. </w:t>
      </w:r>
    </w:p>
    <w:p w:rsidR="002005E2" w:rsidRPr="009A4103" w:rsidRDefault="002005E2" w:rsidP="009A4103">
      <w:pPr>
        <w:jc w:val="both"/>
      </w:pPr>
      <w:r w:rsidRPr="009A4103">
        <w:t xml:space="preserve">Жюри мероприятия выполняет следующие функции: </w:t>
      </w:r>
    </w:p>
    <w:p w:rsidR="002005E2" w:rsidRPr="009A4103" w:rsidRDefault="002005E2" w:rsidP="009A4103">
      <w:pPr>
        <w:jc w:val="both"/>
      </w:pPr>
      <w:r w:rsidRPr="009A4103">
        <w:t xml:space="preserve">-  изучает задания, определяет критерии и квоту для победителей и призеров мероприятия в соответствии с данным Положением; </w:t>
      </w:r>
    </w:p>
    <w:p w:rsidR="002005E2" w:rsidRPr="009A4103" w:rsidRDefault="002005E2" w:rsidP="009A4103">
      <w:pPr>
        <w:jc w:val="both"/>
      </w:pPr>
      <w:r w:rsidRPr="009A4103">
        <w:t>-  осуществляет контроль за работой участников во время проведения мероприятия;</w:t>
      </w:r>
    </w:p>
    <w:p w:rsidR="002005E2" w:rsidRPr="009A4103" w:rsidRDefault="002005E2" w:rsidP="009A4103">
      <w:pPr>
        <w:jc w:val="both"/>
      </w:pPr>
      <w:r w:rsidRPr="009A4103">
        <w:t xml:space="preserve">- осуществляет проверку и оценку результатов; </w:t>
      </w:r>
    </w:p>
    <w:p w:rsidR="002005E2" w:rsidRPr="009A4103" w:rsidRDefault="002005E2" w:rsidP="009A4103">
      <w:pPr>
        <w:jc w:val="both"/>
      </w:pPr>
      <w:r w:rsidRPr="009A4103">
        <w:t xml:space="preserve">- определяет победителей и призеров мероприятия в соответствии с квотой; </w:t>
      </w:r>
    </w:p>
    <w:p w:rsidR="002005E2" w:rsidRPr="009A4103" w:rsidRDefault="002005E2" w:rsidP="009A4103">
      <w:pPr>
        <w:jc w:val="both"/>
      </w:pPr>
      <w:r w:rsidRPr="009A4103">
        <w:t xml:space="preserve">- оформляет протокол заседания по определению победителей и призеров этапов мероприятия по каждому из этапов; </w:t>
      </w:r>
    </w:p>
    <w:p w:rsidR="002005E2" w:rsidRPr="009A4103" w:rsidRDefault="002005E2" w:rsidP="009A4103">
      <w:pPr>
        <w:jc w:val="both"/>
      </w:pPr>
      <w:r w:rsidRPr="009A4103">
        <w:t>- готовит аналитический отчет об итогах выполнения заданий участниками мероприятия и передает его в оргкомитет.</w:t>
      </w:r>
    </w:p>
    <w:p w:rsidR="002005E2" w:rsidRPr="009A4103" w:rsidRDefault="002005E2" w:rsidP="009A4103">
      <w:pPr>
        <w:jc w:val="both"/>
      </w:pPr>
      <w:r w:rsidRPr="009A4103">
        <w:t>Критерии оценки:</w:t>
      </w:r>
    </w:p>
    <w:p w:rsidR="002005E2" w:rsidRPr="009A4103" w:rsidRDefault="002005E2" w:rsidP="009A4103">
      <w:pPr>
        <w:jc w:val="both"/>
      </w:pPr>
      <w:r w:rsidRPr="009A4103">
        <w:t>- создание блок-схемы алгоритма программы – 10 баллов;</w:t>
      </w:r>
    </w:p>
    <w:p w:rsidR="002005E2" w:rsidRPr="009A4103" w:rsidRDefault="002005E2" w:rsidP="009A4103">
      <w:pPr>
        <w:jc w:val="both"/>
      </w:pPr>
      <w:r w:rsidRPr="009A4103">
        <w:t>- нахождение и обоснование ошибок в коде программы – 5 баллов;</w:t>
      </w:r>
    </w:p>
    <w:p w:rsidR="002005E2" w:rsidRPr="009A4103" w:rsidRDefault="002005E2" w:rsidP="009A4103">
      <w:pPr>
        <w:jc w:val="both"/>
      </w:pPr>
      <w:r w:rsidRPr="009A4103">
        <w:t xml:space="preserve">- создание программы на языке программирования С++, </w:t>
      </w:r>
      <w:proofErr w:type="spellStart"/>
      <w:r w:rsidRPr="009A4103">
        <w:t>Python</w:t>
      </w:r>
      <w:proofErr w:type="spellEnd"/>
      <w:r w:rsidRPr="009A4103">
        <w:t xml:space="preserve">, </w:t>
      </w:r>
      <w:proofErr w:type="spellStart"/>
      <w:r w:rsidRPr="009A4103">
        <w:t>Pascal</w:t>
      </w:r>
      <w:proofErr w:type="spellEnd"/>
      <w:r w:rsidRPr="009A4103">
        <w:t xml:space="preserve">, </w:t>
      </w:r>
      <w:proofErr w:type="spellStart"/>
      <w:r w:rsidRPr="009A4103">
        <w:t>Visual</w:t>
      </w:r>
      <w:proofErr w:type="spellEnd"/>
      <w:r w:rsidRPr="009A4103">
        <w:t xml:space="preserve"> C++2021 – 20 баллов;</w:t>
      </w:r>
    </w:p>
    <w:p w:rsidR="002005E2" w:rsidRPr="009A4103" w:rsidRDefault="002005E2" w:rsidP="009A4103">
      <w:pPr>
        <w:jc w:val="both"/>
      </w:pPr>
      <w:r w:rsidRPr="009A4103">
        <w:t>-решение задачи с представлением блок-схемы алгоритма работы программы, код программы  без ошибок в компиляции – 50 баллов;</w:t>
      </w:r>
    </w:p>
    <w:p w:rsidR="002005E2" w:rsidRPr="009A4103" w:rsidRDefault="002005E2" w:rsidP="009A4103">
      <w:pPr>
        <w:jc w:val="both"/>
      </w:pPr>
      <w:r w:rsidRPr="009A4103">
        <w:t>Итого – 85 баллов</w:t>
      </w:r>
    </w:p>
    <w:p w:rsidR="002005E2" w:rsidRPr="009A4103" w:rsidRDefault="002005E2" w:rsidP="009A4103">
      <w:pPr>
        <w:jc w:val="both"/>
      </w:pPr>
      <w:r w:rsidRPr="009A4103">
        <w:t>Подведение итогов мероприятия</w:t>
      </w:r>
    </w:p>
    <w:p w:rsidR="002005E2" w:rsidRPr="009A4103" w:rsidRDefault="002005E2" w:rsidP="009A4103">
      <w:pPr>
        <w:jc w:val="both"/>
      </w:pPr>
      <w:r w:rsidRPr="009A4103">
        <w:t xml:space="preserve">Жюри подводит итоги в течение пяти дней  после окончания мероприятия. </w:t>
      </w:r>
    </w:p>
    <w:p w:rsidR="002005E2" w:rsidRPr="009A4103" w:rsidRDefault="002005E2" w:rsidP="009A4103">
      <w:pPr>
        <w:jc w:val="both"/>
      </w:pPr>
      <w:r w:rsidRPr="009A4103">
        <w:t xml:space="preserve">Каждому участнику вручается сертификат вне зависимости от занятого им места в рейтинговой таблице. </w:t>
      </w:r>
    </w:p>
    <w:p w:rsidR="002005E2" w:rsidRPr="009A4103" w:rsidRDefault="002005E2" w:rsidP="009A4103">
      <w:pPr>
        <w:jc w:val="both"/>
      </w:pPr>
      <w:r w:rsidRPr="009A4103">
        <w:t>Победителем  является участник, набравший более 60 баллов, призером 2-й степени от 40 до 60 баллов, призером 3-й степени от 30 до 40 баллов,</w:t>
      </w:r>
    </w:p>
    <w:p w:rsidR="002005E2" w:rsidRPr="009A4103" w:rsidRDefault="002005E2" w:rsidP="009A4103">
      <w:pPr>
        <w:jc w:val="both"/>
      </w:pPr>
      <w:r w:rsidRPr="009A4103">
        <w:t>Квота для победителей/призёров:</w:t>
      </w:r>
    </w:p>
    <w:p w:rsidR="002005E2" w:rsidRPr="009A4103" w:rsidRDefault="002005E2" w:rsidP="009A4103">
      <w:pPr>
        <w:jc w:val="both"/>
      </w:pPr>
      <w:r w:rsidRPr="009A4103">
        <w:t>- диплом 1-й степени - 1 шт.;</w:t>
      </w:r>
    </w:p>
    <w:p w:rsidR="002005E2" w:rsidRPr="009A4103" w:rsidRDefault="002005E2" w:rsidP="009A4103">
      <w:pPr>
        <w:jc w:val="both"/>
      </w:pPr>
      <w:r w:rsidRPr="009A4103">
        <w:t>- диплом 2-й степени - 1 шт.;</w:t>
      </w:r>
    </w:p>
    <w:p w:rsidR="002005E2" w:rsidRPr="009A4103" w:rsidRDefault="002005E2" w:rsidP="009A4103">
      <w:pPr>
        <w:jc w:val="both"/>
      </w:pPr>
      <w:r w:rsidRPr="009A4103">
        <w:t>- диплом 3-й степени - 1 шт.</w:t>
      </w:r>
    </w:p>
    <w:p w:rsidR="002005E2" w:rsidRPr="009A4103" w:rsidRDefault="002005E2" w:rsidP="009A4103">
      <w:pPr>
        <w:jc w:val="both"/>
      </w:pPr>
      <w:r w:rsidRPr="009A4103">
        <w:t xml:space="preserve">  Организаторы оставляют за собой право увеличивать квоту призёров до  30% от общего числа участников олимпиады.</w:t>
      </w:r>
    </w:p>
    <w:p w:rsidR="002005E2" w:rsidRPr="009A4103" w:rsidRDefault="002005E2" w:rsidP="009A4103">
      <w:pPr>
        <w:jc w:val="both"/>
      </w:pPr>
      <w:r w:rsidRPr="009A4103">
        <w:t>Организаторы оставляют за собой право учреждать специальные номинации, определять в них победителя и награждать специальными призами.</w:t>
      </w:r>
    </w:p>
    <w:p w:rsidR="002005E2" w:rsidRPr="009A4103" w:rsidRDefault="002005E2" w:rsidP="009A4103">
      <w:pPr>
        <w:jc w:val="both"/>
      </w:pPr>
      <w:r w:rsidRPr="009A4103">
        <w:t>Дипломы победителям и призерам за 1-3 место подготавливаются на бланках Департамента образования и вручаются оргкомитетом мероприятия.</w:t>
      </w:r>
    </w:p>
    <w:p w:rsidR="002005E2" w:rsidRPr="009A4103" w:rsidRDefault="002005E2" w:rsidP="009A4103">
      <w:pPr>
        <w:jc w:val="both"/>
      </w:pPr>
      <w:r w:rsidRPr="009A4103">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2005E2" w:rsidRPr="009A4103" w:rsidRDefault="002005E2" w:rsidP="009A4103">
      <w:pPr>
        <w:jc w:val="both"/>
      </w:pPr>
      <w:r w:rsidRPr="009A4103">
        <w:lastRenderedPageBreak/>
        <w:t>Организаторы оставляют за собой право учреждать специальные номинации, определять в них победителя и награждать специальными призами.</w:t>
      </w:r>
    </w:p>
    <w:p w:rsidR="002005E2" w:rsidRPr="009A4103" w:rsidRDefault="002005E2" w:rsidP="009A4103">
      <w:pPr>
        <w:jc w:val="both"/>
      </w:pPr>
      <w:r w:rsidRPr="009A4103">
        <w:t>По итогам Олимпиады апелляции не принимаются.</w:t>
      </w:r>
    </w:p>
    <w:p w:rsidR="002005E2" w:rsidRPr="009A4103" w:rsidRDefault="002005E2" w:rsidP="009A4103">
      <w:pPr>
        <w:jc w:val="both"/>
        <w:rPr>
          <w:i/>
        </w:rPr>
      </w:pPr>
      <w:r w:rsidRPr="009A4103">
        <w:t>Контактная информация</w:t>
      </w:r>
    </w:p>
    <w:p w:rsidR="002005E2" w:rsidRPr="009A4103" w:rsidRDefault="002005E2" w:rsidP="009A4103">
      <w:pPr>
        <w:jc w:val="both"/>
      </w:pPr>
      <w:r w:rsidRPr="009A4103">
        <w:t xml:space="preserve">Контакты:  МБОУ  Лицей  «Созвездие» №131 </w:t>
      </w:r>
      <w:proofErr w:type="spellStart"/>
      <w:r w:rsidRPr="009A4103">
        <w:t>г.о</w:t>
      </w:r>
      <w:proofErr w:type="spellEnd"/>
      <w:r w:rsidRPr="009A4103">
        <w:t xml:space="preserve">. Самара: г. Самара, ул. Промышленности, 319, тел. 261-14-40; эл. почта: </w:t>
      </w:r>
      <w:hyperlink r:id="rId238">
        <w:r w:rsidRPr="009A4103">
          <w:rPr>
            <w:u w:val="single"/>
          </w:rPr>
          <w:t>school131@bk.ru</w:t>
        </w:r>
      </w:hyperlink>
      <w:r w:rsidRPr="009A4103">
        <w:t>.</w:t>
      </w:r>
    </w:p>
    <w:p w:rsidR="002005E2" w:rsidRPr="009A4103" w:rsidRDefault="002005E2" w:rsidP="009A4103">
      <w:pPr>
        <w:jc w:val="both"/>
      </w:pPr>
      <w:r w:rsidRPr="009A4103">
        <w:t>Отв. Громова Елена Сергеевна, тел.89277501639</w:t>
      </w:r>
    </w:p>
    <w:tbl>
      <w:tblPr>
        <w:tblW w:w="9204" w:type="dxa"/>
        <w:tblInd w:w="108" w:type="dxa"/>
        <w:tblLayout w:type="fixed"/>
        <w:tblLook w:val="0400" w:firstRow="0" w:lastRow="0" w:firstColumn="0" w:lastColumn="0" w:noHBand="0" w:noVBand="1"/>
      </w:tblPr>
      <w:tblGrid>
        <w:gridCol w:w="284"/>
        <w:gridCol w:w="4940"/>
        <w:gridCol w:w="960"/>
        <w:gridCol w:w="580"/>
        <w:gridCol w:w="960"/>
        <w:gridCol w:w="960"/>
        <w:gridCol w:w="520"/>
      </w:tblGrid>
      <w:tr w:rsidR="002005E2" w:rsidRPr="009A4103" w:rsidTr="000C2A26">
        <w:trPr>
          <w:trHeight w:val="390"/>
        </w:trPr>
        <w:tc>
          <w:tcPr>
            <w:tcW w:w="9204" w:type="dxa"/>
            <w:gridSpan w:val="7"/>
            <w:tcBorders>
              <w:top w:val="nil"/>
              <w:left w:val="nil"/>
              <w:bottom w:val="nil"/>
              <w:right w:val="nil"/>
            </w:tcBorders>
            <w:shd w:val="clear" w:color="auto" w:fill="auto"/>
            <w:vAlign w:val="center"/>
          </w:tcPr>
          <w:p w:rsidR="00D673AE" w:rsidRDefault="002005E2" w:rsidP="009A4103">
            <w:pPr>
              <w:shd w:val="clear" w:color="auto" w:fill="FFFFFF"/>
              <w:jc w:val="right"/>
            </w:pPr>
            <w:r w:rsidRPr="009A4103">
              <w:tab/>
            </w:r>
          </w:p>
          <w:p w:rsidR="00D673AE" w:rsidRDefault="00D673AE" w:rsidP="009A4103">
            <w:pPr>
              <w:shd w:val="clear" w:color="auto" w:fill="FFFFFF"/>
              <w:jc w:val="right"/>
            </w:pPr>
          </w:p>
          <w:p w:rsidR="00D673AE" w:rsidRDefault="00D673AE" w:rsidP="009A4103">
            <w:pPr>
              <w:shd w:val="clear" w:color="auto" w:fill="FFFFFF"/>
              <w:jc w:val="right"/>
            </w:pPr>
          </w:p>
          <w:p w:rsidR="00D673AE" w:rsidRDefault="00D673AE" w:rsidP="009A4103">
            <w:pPr>
              <w:shd w:val="clear" w:color="auto" w:fill="FFFFFF"/>
              <w:jc w:val="right"/>
            </w:pPr>
          </w:p>
          <w:p w:rsidR="002005E2" w:rsidRPr="009A4103" w:rsidRDefault="002005E2" w:rsidP="009A4103">
            <w:pPr>
              <w:shd w:val="clear" w:color="auto" w:fill="FFFFFF"/>
              <w:jc w:val="right"/>
              <w:rPr>
                <w:b/>
                <w:color w:val="000000"/>
              </w:rPr>
            </w:pPr>
            <w:r w:rsidRPr="009A4103">
              <w:rPr>
                <w:b/>
              </w:rPr>
              <w:t> </w:t>
            </w:r>
            <w:r w:rsidRPr="009A4103">
              <w:rPr>
                <w:b/>
                <w:color w:val="000000"/>
              </w:rPr>
              <w:t>Приложение 1</w:t>
            </w:r>
          </w:p>
          <w:p w:rsidR="002005E2" w:rsidRPr="009A4103" w:rsidRDefault="002005E2" w:rsidP="009A4103">
            <w:pPr>
              <w:shd w:val="clear" w:color="auto" w:fill="FFFFFF"/>
              <w:jc w:val="center"/>
              <w:rPr>
                <w:color w:val="000000"/>
              </w:rPr>
            </w:pPr>
          </w:p>
          <w:p w:rsidR="002005E2" w:rsidRPr="009A4103" w:rsidRDefault="002005E2" w:rsidP="009A4103">
            <w:pPr>
              <w:shd w:val="clear" w:color="auto" w:fill="FFFFFF"/>
              <w:jc w:val="center"/>
              <w:rPr>
                <w:color w:val="000000"/>
              </w:rPr>
            </w:pPr>
          </w:p>
          <w:p w:rsidR="002005E2" w:rsidRPr="009A4103" w:rsidRDefault="002005E2" w:rsidP="009A4103">
            <w:pPr>
              <w:shd w:val="clear" w:color="auto" w:fill="FFFFFF"/>
              <w:jc w:val="center"/>
              <w:rPr>
                <w:color w:val="000000"/>
              </w:rPr>
            </w:pPr>
            <w:r w:rsidRPr="009A4103">
              <w:rPr>
                <w:color w:val="000000"/>
              </w:rPr>
              <w:t>Образец заявки от ОУ в оргкомитет</w:t>
            </w:r>
          </w:p>
          <w:p w:rsidR="002005E2" w:rsidRPr="009A4103" w:rsidRDefault="002005E2" w:rsidP="009A4103">
            <w:pPr>
              <w:jc w:val="right"/>
              <w:rPr>
                <w:b/>
                <w:color w:val="000000"/>
                <w:vertAlign w:val="subscript"/>
              </w:rPr>
            </w:pPr>
          </w:p>
          <w:p w:rsidR="002005E2" w:rsidRPr="009A4103" w:rsidRDefault="002005E2" w:rsidP="009A4103">
            <w:pPr>
              <w:jc w:val="right"/>
              <w:rPr>
                <w:b/>
                <w:color w:val="000000"/>
                <w:vertAlign w:val="subscript"/>
              </w:rPr>
            </w:pPr>
          </w:p>
          <w:p w:rsidR="002005E2" w:rsidRPr="009A4103" w:rsidRDefault="002005E2" w:rsidP="009A4103">
            <w:pPr>
              <w:jc w:val="right"/>
              <w:rPr>
                <w:b/>
                <w:color w:val="000000"/>
              </w:rPr>
            </w:pPr>
            <w:r w:rsidRPr="009A4103">
              <w:rPr>
                <w:b/>
                <w:color w:val="000000"/>
                <w:vertAlign w:val="subscript"/>
              </w:rPr>
              <w:t>_____________________________________________________________</w:t>
            </w:r>
          </w:p>
        </w:tc>
      </w:tr>
      <w:tr w:rsidR="002005E2" w:rsidRPr="009A4103" w:rsidTr="000C2A26">
        <w:trPr>
          <w:trHeight w:val="360"/>
        </w:trPr>
        <w:tc>
          <w:tcPr>
            <w:tcW w:w="9204" w:type="dxa"/>
            <w:gridSpan w:val="7"/>
            <w:tcBorders>
              <w:top w:val="nil"/>
              <w:left w:val="nil"/>
              <w:bottom w:val="nil"/>
              <w:right w:val="nil"/>
            </w:tcBorders>
            <w:shd w:val="clear" w:color="auto" w:fill="auto"/>
            <w:vAlign w:val="center"/>
          </w:tcPr>
          <w:p w:rsidR="002005E2" w:rsidRPr="009A4103" w:rsidRDefault="002005E2" w:rsidP="009A4103">
            <w:pPr>
              <w:jc w:val="center"/>
              <w:rPr>
                <w:b/>
                <w:color w:val="000000"/>
              </w:rPr>
            </w:pPr>
            <w:r w:rsidRPr="009A4103">
              <w:rPr>
                <w:b/>
                <w:color w:val="000000"/>
                <w:vertAlign w:val="subscript"/>
              </w:rPr>
              <w:t xml:space="preserve">                                                                                                                                                        (контактный тел)</w:t>
            </w:r>
          </w:p>
        </w:tc>
      </w:tr>
      <w:tr w:rsidR="002005E2" w:rsidRPr="009A4103" w:rsidTr="000C2A26">
        <w:trPr>
          <w:trHeight w:val="360"/>
        </w:trPr>
        <w:tc>
          <w:tcPr>
            <w:tcW w:w="284" w:type="dxa"/>
            <w:tcBorders>
              <w:top w:val="nil"/>
              <w:left w:val="nil"/>
              <w:bottom w:val="nil"/>
              <w:right w:val="nil"/>
            </w:tcBorders>
            <w:shd w:val="clear" w:color="auto" w:fill="auto"/>
            <w:vAlign w:val="center"/>
          </w:tcPr>
          <w:p w:rsidR="002005E2" w:rsidRPr="009A4103" w:rsidRDefault="002005E2" w:rsidP="009A4103">
            <w:pPr>
              <w:jc w:val="center"/>
              <w:rPr>
                <w:b/>
                <w:color w:val="000000"/>
              </w:rPr>
            </w:pPr>
          </w:p>
        </w:tc>
        <w:tc>
          <w:tcPr>
            <w:tcW w:w="494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58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520" w:type="dxa"/>
            <w:tcBorders>
              <w:top w:val="nil"/>
              <w:left w:val="nil"/>
              <w:bottom w:val="nil"/>
              <w:right w:val="nil"/>
            </w:tcBorders>
            <w:shd w:val="clear" w:color="auto" w:fill="auto"/>
            <w:vAlign w:val="center"/>
          </w:tcPr>
          <w:p w:rsidR="002005E2" w:rsidRPr="009A4103" w:rsidRDefault="002005E2" w:rsidP="009A4103">
            <w:pPr>
              <w:jc w:val="center"/>
            </w:pPr>
          </w:p>
        </w:tc>
      </w:tr>
      <w:tr w:rsidR="002005E2" w:rsidRPr="009A4103" w:rsidTr="000C2A26">
        <w:trPr>
          <w:trHeight w:val="360"/>
        </w:trPr>
        <w:tc>
          <w:tcPr>
            <w:tcW w:w="9204" w:type="dxa"/>
            <w:gridSpan w:val="7"/>
            <w:tcBorders>
              <w:top w:val="nil"/>
              <w:left w:val="nil"/>
              <w:bottom w:val="nil"/>
              <w:right w:val="nil"/>
            </w:tcBorders>
            <w:shd w:val="clear" w:color="auto" w:fill="auto"/>
            <w:vAlign w:val="center"/>
          </w:tcPr>
          <w:p w:rsidR="002005E2" w:rsidRPr="009A4103" w:rsidRDefault="002005E2" w:rsidP="009A4103">
            <w:pPr>
              <w:jc w:val="center"/>
              <w:rPr>
                <w:color w:val="000000"/>
              </w:rPr>
            </w:pPr>
          </w:p>
          <w:p w:rsidR="002005E2" w:rsidRPr="009A4103" w:rsidRDefault="002005E2" w:rsidP="009A4103">
            <w:pPr>
              <w:jc w:val="center"/>
              <w:rPr>
                <w:color w:val="000000"/>
              </w:rPr>
            </w:pPr>
          </w:p>
          <w:p w:rsidR="002005E2" w:rsidRPr="009A4103" w:rsidRDefault="002005E2" w:rsidP="009A4103">
            <w:pPr>
              <w:jc w:val="center"/>
              <w:rPr>
                <w:color w:val="000000"/>
              </w:rPr>
            </w:pPr>
          </w:p>
          <w:p w:rsidR="002005E2" w:rsidRPr="009A4103" w:rsidRDefault="002005E2" w:rsidP="009A4103">
            <w:pPr>
              <w:jc w:val="center"/>
              <w:rPr>
                <w:color w:val="000000"/>
              </w:rPr>
            </w:pPr>
            <w:r w:rsidRPr="009A4103">
              <w:rPr>
                <w:color w:val="000000"/>
              </w:rPr>
              <w:t>Уважаемые коллеги!</w:t>
            </w:r>
          </w:p>
        </w:tc>
      </w:tr>
      <w:tr w:rsidR="002005E2" w:rsidRPr="009A4103" w:rsidTr="000C2A26">
        <w:trPr>
          <w:trHeight w:val="360"/>
        </w:trPr>
        <w:tc>
          <w:tcPr>
            <w:tcW w:w="284" w:type="dxa"/>
            <w:tcBorders>
              <w:top w:val="nil"/>
              <w:left w:val="nil"/>
              <w:bottom w:val="nil"/>
              <w:right w:val="nil"/>
            </w:tcBorders>
            <w:shd w:val="clear" w:color="auto" w:fill="auto"/>
            <w:vAlign w:val="center"/>
          </w:tcPr>
          <w:p w:rsidR="002005E2" w:rsidRPr="009A4103" w:rsidRDefault="002005E2" w:rsidP="009A4103">
            <w:pPr>
              <w:jc w:val="center"/>
              <w:rPr>
                <w:color w:val="000000"/>
              </w:rPr>
            </w:pPr>
          </w:p>
        </w:tc>
        <w:tc>
          <w:tcPr>
            <w:tcW w:w="494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58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960" w:type="dxa"/>
            <w:tcBorders>
              <w:top w:val="nil"/>
              <w:left w:val="nil"/>
              <w:bottom w:val="nil"/>
              <w:right w:val="nil"/>
            </w:tcBorders>
            <w:shd w:val="clear" w:color="auto" w:fill="auto"/>
            <w:vAlign w:val="center"/>
          </w:tcPr>
          <w:p w:rsidR="002005E2" w:rsidRPr="009A4103" w:rsidRDefault="002005E2" w:rsidP="009A4103">
            <w:pPr>
              <w:jc w:val="center"/>
            </w:pPr>
          </w:p>
        </w:tc>
        <w:tc>
          <w:tcPr>
            <w:tcW w:w="520" w:type="dxa"/>
            <w:tcBorders>
              <w:top w:val="nil"/>
              <w:left w:val="nil"/>
              <w:bottom w:val="nil"/>
              <w:right w:val="nil"/>
            </w:tcBorders>
            <w:shd w:val="clear" w:color="auto" w:fill="auto"/>
            <w:vAlign w:val="center"/>
          </w:tcPr>
          <w:p w:rsidR="002005E2" w:rsidRPr="009A4103" w:rsidRDefault="002005E2" w:rsidP="009A4103">
            <w:pPr>
              <w:jc w:val="center"/>
            </w:pPr>
          </w:p>
        </w:tc>
      </w:tr>
      <w:tr w:rsidR="002005E2" w:rsidRPr="009A4103" w:rsidTr="000C2A26">
        <w:trPr>
          <w:trHeight w:val="1335"/>
        </w:trPr>
        <w:tc>
          <w:tcPr>
            <w:tcW w:w="9204" w:type="dxa"/>
            <w:gridSpan w:val="7"/>
            <w:tcBorders>
              <w:top w:val="nil"/>
              <w:left w:val="nil"/>
              <w:bottom w:val="nil"/>
              <w:right w:val="nil"/>
            </w:tcBorders>
            <w:shd w:val="clear" w:color="auto" w:fill="auto"/>
            <w:vAlign w:val="center"/>
          </w:tcPr>
          <w:p w:rsidR="002005E2" w:rsidRPr="009A4103" w:rsidRDefault="002005E2" w:rsidP="009A4103">
            <w:pPr>
              <w:jc w:val="both"/>
              <w:rPr>
                <w:color w:val="000000"/>
              </w:rPr>
            </w:pPr>
            <w:r w:rsidRPr="009A4103">
              <w:rPr>
                <w:color w:val="000000"/>
              </w:rPr>
              <w:t xml:space="preserve">        Направляем вам общий список участников мероприятия, а также информацию об ответственных педагогах.</w:t>
            </w:r>
          </w:p>
          <w:p w:rsidR="002005E2" w:rsidRPr="009A4103" w:rsidRDefault="002005E2" w:rsidP="009A4103">
            <w:pPr>
              <w:jc w:val="both"/>
              <w:rPr>
                <w:color w:val="000000"/>
              </w:rPr>
            </w:pPr>
            <w:r w:rsidRPr="009A4103">
              <w:rPr>
                <w:color w:val="000000"/>
              </w:rPr>
              <w:t xml:space="preserve">        С Положением мероприятия педагоги, учащиеся и их родители (законные представители) ознакомлены.</w:t>
            </w:r>
          </w:p>
        </w:tc>
      </w:tr>
      <w:tr w:rsidR="002005E2" w:rsidRPr="009A4103" w:rsidTr="000C2A26">
        <w:trPr>
          <w:trHeight w:val="375"/>
        </w:trPr>
        <w:tc>
          <w:tcPr>
            <w:tcW w:w="284" w:type="dxa"/>
            <w:tcBorders>
              <w:top w:val="nil"/>
              <w:left w:val="nil"/>
              <w:bottom w:val="nil"/>
              <w:right w:val="nil"/>
            </w:tcBorders>
            <w:shd w:val="clear" w:color="auto" w:fill="auto"/>
            <w:vAlign w:val="center"/>
          </w:tcPr>
          <w:p w:rsidR="002005E2" w:rsidRPr="009A4103" w:rsidRDefault="002005E2" w:rsidP="009A4103">
            <w:pPr>
              <w:rPr>
                <w:color w:val="000000"/>
              </w:rPr>
            </w:pPr>
          </w:p>
        </w:tc>
        <w:tc>
          <w:tcPr>
            <w:tcW w:w="4940" w:type="dxa"/>
            <w:tcBorders>
              <w:top w:val="nil"/>
              <w:left w:val="nil"/>
              <w:bottom w:val="nil"/>
              <w:right w:val="nil"/>
            </w:tcBorders>
            <w:shd w:val="clear" w:color="auto" w:fill="auto"/>
            <w:vAlign w:val="bottom"/>
          </w:tcPr>
          <w:p w:rsidR="002005E2" w:rsidRPr="009A4103" w:rsidRDefault="002005E2" w:rsidP="009A4103">
            <w:pPr>
              <w:jc w:val="center"/>
            </w:pPr>
          </w:p>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pPr>
              <w:jc w:val="both"/>
            </w:pPr>
          </w:p>
        </w:tc>
        <w:tc>
          <w:tcPr>
            <w:tcW w:w="960" w:type="dxa"/>
            <w:tcBorders>
              <w:top w:val="nil"/>
              <w:left w:val="nil"/>
              <w:bottom w:val="nil"/>
              <w:right w:val="nil"/>
            </w:tcBorders>
            <w:shd w:val="clear" w:color="auto" w:fill="auto"/>
            <w:vAlign w:val="bottom"/>
          </w:tcPr>
          <w:p w:rsidR="002005E2" w:rsidRPr="009A4103" w:rsidRDefault="002005E2" w:rsidP="009A4103">
            <w:pPr>
              <w:jc w:val="both"/>
            </w:pPr>
          </w:p>
        </w:tc>
        <w:tc>
          <w:tcPr>
            <w:tcW w:w="520" w:type="dxa"/>
            <w:tcBorders>
              <w:top w:val="nil"/>
              <w:left w:val="nil"/>
              <w:bottom w:val="nil"/>
              <w:right w:val="nil"/>
            </w:tcBorders>
            <w:shd w:val="clear" w:color="auto" w:fill="auto"/>
            <w:vAlign w:val="bottom"/>
          </w:tcPr>
          <w:p w:rsidR="002005E2" w:rsidRPr="009A4103" w:rsidRDefault="002005E2" w:rsidP="009A4103"/>
        </w:tc>
      </w:tr>
      <w:tr w:rsidR="002005E2" w:rsidRPr="009A4103" w:rsidTr="000C2A26">
        <w:trPr>
          <w:trHeight w:val="375"/>
        </w:trPr>
        <w:tc>
          <w:tcPr>
            <w:tcW w:w="284" w:type="dxa"/>
            <w:tcBorders>
              <w:top w:val="nil"/>
              <w:left w:val="nil"/>
              <w:bottom w:val="nil"/>
              <w:right w:val="nil"/>
            </w:tcBorders>
            <w:shd w:val="clear" w:color="auto" w:fill="auto"/>
            <w:vAlign w:val="center"/>
          </w:tcPr>
          <w:p w:rsidR="002005E2" w:rsidRPr="009A4103" w:rsidRDefault="002005E2" w:rsidP="009A4103">
            <w:pPr>
              <w:jc w:val="both"/>
              <w:rPr>
                <w:color w:val="000000"/>
              </w:rPr>
            </w:pPr>
          </w:p>
        </w:tc>
        <w:tc>
          <w:tcPr>
            <w:tcW w:w="4940" w:type="dxa"/>
            <w:tcBorders>
              <w:top w:val="nil"/>
              <w:left w:val="nil"/>
              <w:bottom w:val="nil"/>
              <w:right w:val="nil"/>
            </w:tcBorders>
            <w:shd w:val="clear" w:color="auto" w:fill="auto"/>
            <w:vAlign w:val="bottom"/>
          </w:tcPr>
          <w:p w:rsidR="002005E2" w:rsidRPr="009A4103" w:rsidRDefault="002005E2" w:rsidP="009A4103">
            <w:pPr>
              <w:jc w:val="both"/>
              <w:rPr>
                <w:color w:val="000000"/>
              </w:rPr>
            </w:pPr>
          </w:p>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20" w:type="dxa"/>
            <w:tcBorders>
              <w:top w:val="nil"/>
              <w:left w:val="nil"/>
              <w:bottom w:val="nil"/>
              <w:right w:val="nil"/>
            </w:tcBorders>
            <w:shd w:val="clear" w:color="auto" w:fill="auto"/>
            <w:vAlign w:val="bottom"/>
          </w:tcPr>
          <w:p w:rsidR="002005E2" w:rsidRPr="009A4103" w:rsidRDefault="002005E2" w:rsidP="009A4103"/>
        </w:tc>
      </w:tr>
      <w:tr w:rsidR="002005E2" w:rsidRPr="009A4103" w:rsidTr="000C2A26">
        <w:trPr>
          <w:trHeight w:val="300"/>
        </w:trPr>
        <w:tc>
          <w:tcPr>
            <w:tcW w:w="284" w:type="dxa"/>
            <w:tcBorders>
              <w:top w:val="nil"/>
              <w:left w:val="nil"/>
              <w:bottom w:val="nil"/>
              <w:right w:val="nil"/>
            </w:tcBorders>
            <w:shd w:val="clear" w:color="auto" w:fill="auto"/>
            <w:vAlign w:val="bottom"/>
          </w:tcPr>
          <w:p w:rsidR="002005E2" w:rsidRPr="009A4103" w:rsidRDefault="002005E2" w:rsidP="009A4103"/>
        </w:tc>
        <w:tc>
          <w:tcPr>
            <w:tcW w:w="494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20" w:type="dxa"/>
            <w:tcBorders>
              <w:top w:val="nil"/>
              <w:left w:val="nil"/>
              <w:bottom w:val="nil"/>
              <w:right w:val="nil"/>
            </w:tcBorders>
            <w:shd w:val="clear" w:color="auto" w:fill="auto"/>
            <w:vAlign w:val="bottom"/>
          </w:tcPr>
          <w:p w:rsidR="002005E2" w:rsidRPr="009A4103" w:rsidRDefault="002005E2" w:rsidP="009A4103"/>
        </w:tc>
      </w:tr>
      <w:tr w:rsidR="002005E2" w:rsidRPr="009A4103" w:rsidTr="000C2A26">
        <w:trPr>
          <w:trHeight w:val="300"/>
        </w:trPr>
        <w:tc>
          <w:tcPr>
            <w:tcW w:w="284" w:type="dxa"/>
            <w:tcBorders>
              <w:top w:val="nil"/>
              <w:left w:val="nil"/>
              <w:bottom w:val="nil"/>
              <w:right w:val="nil"/>
            </w:tcBorders>
            <w:shd w:val="clear" w:color="auto" w:fill="auto"/>
            <w:vAlign w:val="center"/>
          </w:tcPr>
          <w:p w:rsidR="002005E2" w:rsidRPr="009A4103" w:rsidRDefault="002005E2" w:rsidP="009A4103"/>
        </w:tc>
        <w:tc>
          <w:tcPr>
            <w:tcW w:w="494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20" w:type="dxa"/>
            <w:tcBorders>
              <w:top w:val="nil"/>
              <w:left w:val="nil"/>
              <w:bottom w:val="nil"/>
              <w:right w:val="nil"/>
            </w:tcBorders>
            <w:shd w:val="clear" w:color="auto" w:fill="auto"/>
            <w:vAlign w:val="bottom"/>
          </w:tcPr>
          <w:p w:rsidR="002005E2" w:rsidRPr="009A4103" w:rsidRDefault="002005E2" w:rsidP="009A4103"/>
        </w:tc>
      </w:tr>
      <w:tr w:rsidR="002005E2" w:rsidRPr="009A4103" w:rsidTr="000C2A26">
        <w:trPr>
          <w:trHeight w:val="300"/>
        </w:trPr>
        <w:tc>
          <w:tcPr>
            <w:tcW w:w="284" w:type="dxa"/>
            <w:tcBorders>
              <w:top w:val="nil"/>
              <w:left w:val="nil"/>
              <w:bottom w:val="nil"/>
              <w:right w:val="nil"/>
            </w:tcBorders>
            <w:shd w:val="clear" w:color="auto" w:fill="auto"/>
            <w:vAlign w:val="center"/>
          </w:tcPr>
          <w:p w:rsidR="002005E2" w:rsidRPr="009A4103" w:rsidRDefault="002005E2" w:rsidP="009A4103"/>
        </w:tc>
        <w:tc>
          <w:tcPr>
            <w:tcW w:w="8920" w:type="dxa"/>
            <w:gridSpan w:val="6"/>
            <w:tcBorders>
              <w:top w:val="nil"/>
              <w:left w:val="nil"/>
              <w:bottom w:val="nil"/>
              <w:right w:val="nil"/>
            </w:tcBorders>
            <w:shd w:val="clear" w:color="auto" w:fill="auto"/>
            <w:vAlign w:val="center"/>
          </w:tcPr>
          <w:p w:rsidR="002005E2" w:rsidRPr="009A4103" w:rsidRDefault="002005E2" w:rsidP="009A4103">
            <w:pPr>
              <w:rPr>
                <w:color w:val="000000"/>
              </w:rPr>
            </w:pPr>
          </w:p>
        </w:tc>
      </w:tr>
      <w:tr w:rsidR="002005E2" w:rsidRPr="009A4103" w:rsidTr="000C2A26">
        <w:trPr>
          <w:trHeight w:val="375"/>
        </w:trPr>
        <w:tc>
          <w:tcPr>
            <w:tcW w:w="284" w:type="dxa"/>
            <w:tcBorders>
              <w:top w:val="nil"/>
              <w:left w:val="nil"/>
              <w:bottom w:val="nil"/>
              <w:right w:val="nil"/>
            </w:tcBorders>
            <w:shd w:val="clear" w:color="auto" w:fill="auto"/>
            <w:vAlign w:val="center"/>
          </w:tcPr>
          <w:p w:rsidR="002005E2" w:rsidRPr="009A4103" w:rsidRDefault="002005E2" w:rsidP="009A4103">
            <w:pPr>
              <w:jc w:val="right"/>
              <w:rPr>
                <w:color w:val="000000"/>
              </w:rPr>
            </w:pPr>
            <w:r w:rsidRPr="009A4103">
              <w:rPr>
                <w:color w:val="000000"/>
              </w:rPr>
              <w:t xml:space="preserve"> </w:t>
            </w:r>
          </w:p>
        </w:tc>
        <w:tc>
          <w:tcPr>
            <w:tcW w:w="8920" w:type="dxa"/>
            <w:gridSpan w:val="6"/>
            <w:tcBorders>
              <w:top w:val="nil"/>
              <w:left w:val="nil"/>
              <w:bottom w:val="nil"/>
              <w:right w:val="nil"/>
            </w:tcBorders>
            <w:shd w:val="clear" w:color="auto" w:fill="auto"/>
            <w:vAlign w:val="center"/>
          </w:tcPr>
          <w:p w:rsidR="002005E2" w:rsidRPr="009A4103" w:rsidRDefault="002005E2" w:rsidP="009A4103">
            <w:pPr>
              <w:ind w:hanging="250"/>
              <w:rPr>
                <w:color w:val="000000"/>
              </w:rPr>
            </w:pPr>
            <w:proofErr w:type="spellStart"/>
            <w:r w:rsidRPr="009A4103">
              <w:rPr>
                <w:color w:val="000000"/>
              </w:rPr>
              <w:t>РРуководитель</w:t>
            </w:r>
            <w:proofErr w:type="spellEnd"/>
            <w:r w:rsidRPr="009A4103">
              <w:rPr>
                <w:color w:val="000000"/>
              </w:rPr>
              <w:t xml:space="preserve"> ОУ:            ____________________/      ________________</w:t>
            </w:r>
          </w:p>
        </w:tc>
      </w:tr>
      <w:tr w:rsidR="002005E2" w:rsidRPr="009A4103" w:rsidTr="000C2A26">
        <w:trPr>
          <w:trHeight w:val="375"/>
        </w:trPr>
        <w:tc>
          <w:tcPr>
            <w:tcW w:w="284" w:type="dxa"/>
            <w:tcBorders>
              <w:top w:val="nil"/>
              <w:left w:val="nil"/>
              <w:bottom w:val="nil"/>
              <w:right w:val="nil"/>
            </w:tcBorders>
            <w:shd w:val="clear" w:color="auto" w:fill="auto"/>
            <w:vAlign w:val="center"/>
          </w:tcPr>
          <w:p w:rsidR="002005E2" w:rsidRPr="009A4103" w:rsidRDefault="002005E2" w:rsidP="009A4103">
            <w:pPr>
              <w:jc w:val="center"/>
              <w:rPr>
                <w:color w:val="000000"/>
              </w:rPr>
            </w:pPr>
          </w:p>
        </w:tc>
        <w:tc>
          <w:tcPr>
            <w:tcW w:w="8920" w:type="dxa"/>
            <w:gridSpan w:val="6"/>
            <w:tcBorders>
              <w:top w:val="nil"/>
              <w:left w:val="nil"/>
              <w:bottom w:val="nil"/>
              <w:right w:val="nil"/>
            </w:tcBorders>
            <w:shd w:val="clear" w:color="auto" w:fill="auto"/>
            <w:vAlign w:val="center"/>
          </w:tcPr>
          <w:p w:rsidR="002005E2" w:rsidRPr="009A4103" w:rsidRDefault="002005E2" w:rsidP="009A4103">
            <w:pPr>
              <w:jc w:val="center"/>
              <w:rPr>
                <w:color w:val="000000"/>
              </w:rPr>
            </w:pPr>
            <w:r w:rsidRPr="009A4103">
              <w:rPr>
                <w:color w:val="000000"/>
              </w:rPr>
              <w:t xml:space="preserve">                                                                                                           (подпись)</w:t>
            </w:r>
          </w:p>
        </w:tc>
      </w:tr>
      <w:tr w:rsidR="002005E2" w:rsidRPr="009A4103" w:rsidTr="000C2A26">
        <w:trPr>
          <w:trHeight w:val="300"/>
        </w:trPr>
        <w:tc>
          <w:tcPr>
            <w:tcW w:w="284" w:type="dxa"/>
            <w:tcBorders>
              <w:top w:val="nil"/>
              <w:left w:val="nil"/>
              <w:bottom w:val="nil"/>
              <w:right w:val="nil"/>
            </w:tcBorders>
            <w:shd w:val="clear" w:color="auto" w:fill="auto"/>
            <w:vAlign w:val="bottom"/>
          </w:tcPr>
          <w:p w:rsidR="002005E2" w:rsidRPr="009A4103" w:rsidRDefault="002005E2" w:rsidP="009A4103">
            <w:pPr>
              <w:jc w:val="center"/>
              <w:rPr>
                <w:color w:val="000000"/>
              </w:rPr>
            </w:pPr>
          </w:p>
        </w:tc>
        <w:tc>
          <w:tcPr>
            <w:tcW w:w="494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20" w:type="dxa"/>
            <w:tcBorders>
              <w:top w:val="nil"/>
              <w:left w:val="nil"/>
              <w:bottom w:val="nil"/>
              <w:right w:val="nil"/>
            </w:tcBorders>
            <w:shd w:val="clear" w:color="auto" w:fill="auto"/>
            <w:vAlign w:val="bottom"/>
          </w:tcPr>
          <w:p w:rsidR="002005E2" w:rsidRPr="009A4103" w:rsidRDefault="002005E2" w:rsidP="009A4103"/>
        </w:tc>
      </w:tr>
      <w:tr w:rsidR="002005E2" w:rsidRPr="009A4103" w:rsidTr="000C2A26">
        <w:trPr>
          <w:trHeight w:val="375"/>
        </w:trPr>
        <w:tc>
          <w:tcPr>
            <w:tcW w:w="284" w:type="dxa"/>
            <w:tcBorders>
              <w:top w:val="nil"/>
              <w:left w:val="nil"/>
              <w:bottom w:val="nil"/>
              <w:right w:val="nil"/>
            </w:tcBorders>
            <w:shd w:val="clear" w:color="auto" w:fill="auto"/>
            <w:vAlign w:val="bottom"/>
          </w:tcPr>
          <w:p w:rsidR="002005E2" w:rsidRPr="009A4103" w:rsidRDefault="002005E2" w:rsidP="009A4103"/>
        </w:tc>
        <w:tc>
          <w:tcPr>
            <w:tcW w:w="494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58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bottom"/>
          </w:tcPr>
          <w:p w:rsidR="002005E2" w:rsidRPr="009A4103" w:rsidRDefault="002005E2" w:rsidP="009A4103"/>
        </w:tc>
        <w:tc>
          <w:tcPr>
            <w:tcW w:w="960" w:type="dxa"/>
            <w:tcBorders>
              <w:top w:val="nil"/>
              <w:left w:val="nil"/>
              <w:bottom w:val="nil"/>
              <w:right w:val="nil"/>
            </w:tcBorders>
            <w:shd w:val="clear" w:color="auto" w:fill="auto"/>
            <w:vAlign w:val="center"/>
          </w:tcPr>
          <w:p w:rsidR="002005E2" w:rsidRPr="009A4103" w:rsidRDefault="002005E2" w:rsidP="009A4103">
            <w:pPr>
              <w:jc w:val="right"/>
              <w:rPr>
                <w:color w:val="000000"/>
              </w:rPr>
            </w:pPr>
            <w:r w:rsidRPr="009A4103">
              <w:rPr>
                <w:color w:val="000000"/>
              </w:rPr>
              <w:t>М.П.</w:t>
            </w:r>
          </w:p>
        </w:tc>
        <w:tc>
          <w:tcPr>
            <w:tcW w:w="520" w:type="dxa"/>
            <w:tcBorders>
              <w:top w:val="nil"/>
              <w:left w:val="nil"/>
              <w:bottom w:val="nil"/>
              <w:right w:val="nil"/>
            </w:tcBorders>
            <w:shd w:val="clear" w:color="auto" w:fill="auto"/>
            <w:vAlign w:val="bottom"/>
          </w:tcPr>
          <w:p w:rsidR="002005E2" w:rsidRPr="009A4103" w:rsidRDefault="002005E2" w:rsidP="009A4103">
            <w:pPr>
              <w:jc w:val="right"/>
              <w:rPr>
                <w:color w:val="000000"/>
              </w:rPr>
            </w:pPr>
          </w:p>
        </w:tc>
      </w:tr>
    </w:tbl>
    <w:p w:rsidR="002005E2" w:rsidRPr="009A4103" w:rsidRDefault="002005E2" w:rsidP="009A4103">
      <w:pPr>
        <w:shd w:val="clear" w:color="auto" w:fill="FFFFFF"/>
        <w:rPr>
          <w:color w:val="000000"/>
        </w:rPr>
      </w:pPr>
    </w:p>
    <w:p w:rsidR="002005E2" w:rsidRPr="009A4103" w:rsidRDefault="002005E2" w:rsidP="009A4103">
      <w:pPr>
        <w:shd w:val="clear" w:color="auto" w:fill="FFFFFF"/>
        <w:jc w:val="right"/>
        <w:rPr>
          <w:color w:val="000000"/>
        </w:rPr>
      </w:pPr>
    </w:p>
    <w:p w:rsidR="002005E2" w:rsidRPr="009A4103" w:rsidRDefault="002005E2" w:rsidP="009A4103">
      <w:pPr>
        <w:shd w:val="clear" w:color="auto" w:fill="FFFFFF"/>
        <w:jc w:val="right"/>
        <w:rPr>
          <w:color w:val="000000"/>
        </w:rPr>
      </w:pPr>
    </w:p>
    <w:p w:rsidR="00D673AE" w:rsidRDefault="00D673AE">
      <w:pPr>
        <w:spacing w:after="200" w:line="276" w:lineRule="auto"/>
        <w:rPr>
          <w:b/>
          <w:color w:val="000000"/>
        </w:rPr>
      </w:pPr>
      <w:r>
        <w:rPr>
          <w:b/>
          <w:color w:val="000000"/>
        </w:rPr>
        <w:br w:type="page"/>
      </w:r>
    </w:p>
    <w:p w:rsidR="002005E2" w:rsidRPr="009A4103" w:rsidRDefault="002005E2" w:rsidP="009A4103">
      <w:pPr>
        <w:shd w:val="clear" w:color="auto" w:fill="FFFFFF"/>
        <w:jc w:val="right"/>
        <w:rPr>
          <w:b/>
          <w:color w:val="000000"/>
        </w:rPr>
      </w:pPr>
      <w:r w:rsidRPr="009A4103">
        <w:rPr>
          <w:b/>
          <w:color w:val="000000"/>
        </w:rPr>
        <w:lastRenderedPageBreak/>
        <w:t>Приложение 2</w:t>
      </w:r>
    </w:p>
    <w:p w:rsidR="002005E2" w:rsidRPr="009A4103" w:rsidRDefault="002005E2" w:rsidP="00161468">
      <w:pPr>
        <w:shd w:val="clear" w:color="auto" w:fill="FFFFFF"/>
        <w:jc w:val="center"/>
        <w:rPr>
          <w:color w:val="000000"/>
        </w:rPr>
      </w:pPr>
      <w:r w:rsidRPr="009A4103">
        <w:rPr>
          <w:color w:val="000000"/>
        </w:rPr>
        <w:t xml:space="preserve">            </w:t>
      </w:r>
    </w:p>
    <w:p w:rsidR="002005E2" w:rsidRPr="009A4103" w:rsidRDefault="002005E2" w:rsidP="009A4103">
      <w:pPr>
        <w:ind w:firstLine="709"/>
        <w:jc w:val="center"/>
        <w:rPr>
          <w:b/>
          <w:color w:val="000000"/>
        </w:rPr>
      </w:pPr>
      <w:r w:rsidRPr="009A4103">
        <w:rPr>
          <w:color w:val="000000"/>
        </w:rPr>
        <w:t>ЗАЯВКА</w:t>
      </w:r>
      <w:r w:rsidRPr="009A4103">
        <w:rPr>
          <w:b/>
          <w:color w:val="000000"/>
        </w:rPr>
        <w:t xml:space="preserve"> </w:t>
      </w:r>
    </w:p>
    <w:p w:rsidR="002005E2" w:rsidRPr="009A4103" w:rsidRDefault="002005E2" w:rsidP="009A4103">
      <w:pPr>
        <w:jc w:val="center"/>
      </w:pPr>
      <w:r w:rsidRPr="009A4103">
        <w:rPr>
          <w:color w:val="000000"/>
        </w:rPr>
        <w:t>на участие в городской олимпиаде</w:t>
      </w:r>
    </w:p>
    <w:p w:rsidR="002005E2" w:rsidRPr="009A4103" w:rsidRDefault="002005E2" w:rsidP="009A4103">
      <w:pPr>
        <w:jc w:val="center"/>
      </w:pPr>
      <w:r w:rsidRPr="009A4103">
        <w:rPr>
          <w:color w:val="000000"/>
        </w:rPr>
        <w:t>по информатике «</w:t>
      </w:r>
      <w:proofErr w:type="spellStart"/>
      <w:r w:rsidRPr="009A4103">
        <w:rPr>
          <w:color w:val="000000"/>
        </w:rPr>
        <w:t>Computer</w:t>
      </w:r>
      <w:proofErr w:type="spellEnd"/>
      <w:r w:rsidRPr="009A4103">
        <w:rPr>
          <w:color w:val="000000"/>
        </w:rPr>
        <w:t xml:space="preserve"> </w:t>
      </w:r>
      <w:proofErr w:type="spellStart"/>
      <w:r w:rsidRPr="009A4103">
        <w:rPr>
          <w:color w:val="000000"/>
        </w:rPr>
        <w:t>Land</w:t>
      </w:r>
      <w:proofErr w:type="spellEnd"/>
      <w:r w:rsidRPr="009A4103">
        <w:rPr>
          <w:color w:val="000000"/>
        </w:rPr>
        <w:t>»</w:t>
      </w:r>
    </w:p>
    <w:p w:rsidR="002005E2" w:rsidRPr="009A4103" w:rsidRDefault="002005E2" w:rsidP="009A4103">
      <w:pPr>
        <w:jc w:val="center"/>
      </w:pPr>
      <w:r w:rsidRPr="009A4103">
        <w:rPr>
          <w:color w:val="000000"/>
        </w:rPr>
        <w:t>для учащихся 8-9-ых классов общеобразовательных учреждений</w:t>
      </w:r>
    </w:p>
    <w:p w:rsidR="002005E2" w:rsidRPr="009A4103" w:rsidRDefault="002005E2" w:rsidP="009A4103">
      <w:pPr>
        <w:jc w:val="center"/>
      </w:pPr>
      <w:r w:rsidRPr="009A4103">
        <w:rPr>
          <w:color w:val="000000"/>
        </w:rPr>
        <w:t>  городского округа Самара</w:t>
      </w:r>
    </w:p>
    <w:p w:rsidR="002005E2" w:rsidRPr="009A4103" w:rsidRDefault="002005E2" w:rsidP="009A4103">
      <w:pPr>
        <w:jc w:val="center"/>
      </w:pPr>
    </w:p>
    <w:p w:rsidR="002005E2" w:rsidRPr="009A4103" w:rsidRDefault="002005E2" w:rsidP="009A4103">
      <w:r w:rsidRPr="009A4103">
        <w:rPr>
          <w:color w:val="000000"/>
        </w:rPr>
        <w:t> </w:t>
      </w:r>
    </w:p>
    <w:tbl>
      <w:tblPr>
        <w:tblW w:w="9493" w:type="dxa"/>
        <w:tblInd w:w="113" w:type="dxa"/>
        <w:tblLayout w:type="fixed"/>
        <w:tblLook w:val="0400" w:firstRow="0" w:lastRow="0" w:firstColumn="0" w:lastColumn="0" w:noHBand="0" w:noVBand="1"/>
      </w:tblPr>
      <w:tblGrid>
        <w:gridCol w:w="562"/>
        <w:gridCol w:w="1418"/>
        <w:gridCol w:w="1418"/>
        <w:gridCol w:w="1133"/>
        <w:gridCol w:w="1560"/>
        <w:gridCol w:w="850"/>
        <w:gridCol w:w="1418"/>
        <w:gridCol w:w="1134"/>
      </w:tblGrid>
      <w:tr w:rsidR="002005E2" w:rsidRPr="009A4103" w:rsidTr="000C2A26">
        <w:trPr>
          <w:trHeight w:val="51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№п\п</w:t>
            </w:r>
          </w:p>
        </w:tc>
        <w:tc>
          <w:tcPr>
            <w:tcW w:w="1418" w:type="dxa"/>
            <w:tcBorders>
              <w:top w:val="single" w:sz="4" w:space="0" w:color="000000"/>
              <w:left w:val="nil"/>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Полное наименование ОУ</w:t>
            </w:r>
          </w:p>
        </w:tc>
        <w:tc>
          <w:tcPr>
            <w:tcW w:w="1418" w:type="dxa"/>
            <w:tcBorders>
              <w:top w:val="single" w:sz="4" w:space="0" w:color="000000"/>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Краткое наименование ОУ</w:t>
            </w:r>
          </w:p>
        </w:tc>
        <w:tc>
          <w:tcPr>
            <w:tcW w:w="1133" w:type="dxa"/>
            <w:tcBorders>
              <w:top w:val="single" w:sz="4" w:space="0" w:color="000000"/>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Район</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ФИО участника (полностью)</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Класс</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05E2" w:rsidRPr="009A4103" w:rsidRDefault="002005E2" w:rsidP="009A4103">
            <w:pPr>
              <w:ind w:firstLine="108"/>
              <w:jc w:val="center"/>
              <w:rPr>
                <w:color w:val="000000"/>
              </w:rPr>
            </w:pPr>
            <w:r w:rsidRPr="009A4103">
              <w:rPr>
                <w:color w:val="000000"/>
              </w:rPr>
              <w:t>ФИО педагога (полностью)</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05E2" w:rsidRPr="009A4103" w:rsidRDefault="002005E2" w:rsidP="009A4103">
            <w:pPr>
              <w:jc w:val="center"/>
              <w:rPr>
                <w:color w:val="000000"/>
              </w:rPr>
            </w:pPr>
            <w:r w:rsidRPr="009A4103">
              <w:rPr>
                <w:color w:val="000000"/>
              </w:rPr>
              <w:t>Должность</w:t>
            </w:r>
          </w:p>
        </w:tc>
      </w:tr>
      <w:tr w:rsidR="002005E2" w:rsidRPr="009A4103"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1</w:t>
            </w:r>
          </w:p>
        </w:tc>
        <w:tc>
          <w:tcPr>
            <w:tcW w:w="1418" w:type="dxa"/>
            <w:tcBorders>
              <w:top w:val="nil"/>
              <w:left w:val="nil"/>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418" w:type="dxa"/>
            <w:tcBorders>
              <w:top w:val="nil"/>
              <w:left w:val="nil"/>
              <w:bottom w:val="single" w:sz="4" w:space="0" w:color="000000"/>
              <w:right w:val="single" w:sz="4" w:space="0" w:color="000000"/>
            </w:tcBorders>
            <w:shd w:val="clear" w:color="auto" w:fill="auto"/>
          </w:tcPr>
          <w:p w:rsidR="002005E2" w:rsidRPr="009A4103" w:rsidRDefault="002005E2" w:rsidP="009A4103">
            <w:pPr>
              <w:rPr>
                <w:color w:val="000000"/>
              </w:rPr>
            </w:pPr>
            <w:r w:rsidRPr="009A4103">
              <w:rPr>
                <w:color w:val="000000"/>
              </w:rPr>
              <w:t> </w:t>
            </w:r>
          </w:p>
        </w:tc>
        <w:tc>
          <w:tcPr>
            <w:tcW w:w="1133" w:type="dxa"/>
            <w:tcBorders>
              <w:top w:val="nil"/>
              <w:left w:val="nil"/>
              <w:bottom w:val="single" w:sz="4" w:space="0" w:color="000000"/>
              <w:right w:val="single" w:sz="4" w:space="0" w:color="000000"/>
            </w:tcBorders>
            <w:shd w:val="clear" w:color="auto" w:fill="auto"/>
          </w:tcPr>
          <w:p w:rsidR="002005E2" w:rsidRPr="009A4103" w:rsidRDefault="002005E2" w:rsidP="009A4103">
            <w:pPr>
              <w:rPr>
                <w:color w:val="000000"/>
              </w:rPr>
            </w:pPr>
            <w:r w:rsidRPr="009A4103">
              <w:rPr>
                <w:color w:val="000000"/>
              </w:rPr>
              <w:t> </w:t>
            </w:r>
          </w:p>
        </w:tc>
        <w:tc>
          <w:tcPr>
            <w:tcW w:w="1560" w:type="dxa"/>
            <w:tcBorders>
              <w:top w:val="nil"/>
              <w:left w:val="nil"/>
              <w:bottom w:val="single" w:sz="4" w:space="0" w:color="000000"/>
              <w:right w:val="nil"/>
            </w:tcBorders>
            <w:shd w:val="clear" w:color="auto" w:fill="auto"/>
          </w:tcPr>
          <w:p w:rsidR="002005E2" w:rsidRPr="009A4103" w:rsidRDefault="002005E2" w:rsidP="009A4103">
            <w:pPr>
              <w:rPr>
                <w:color w:val="000000"/>
              </w:rPr>
            </w:pPr>
            <w:r w:rsidRPr="009A4103">
              <w:rPr>
                <w:color w:val="000000"/>
              </w:rPr>
              <w:t> </w:t>
            </w:r>
          </w:p>
        </w:tc>
        <w:tc>
          <w:tcPr>
            <w:tcW w:w="850" w:type="dxa"/>
            <w:tcBorders>
              <w:top w:val="nil"/>
              <w:left w:val="single" w:sz="4" w:space="0" w:color="000000"/>
              <w:bottom w:val="single" w:sz="4" w:space="0" w:color="000000"/>
              <w:right w:val="single" w:sz="4" w:space="0" w:color="000000"/>
            </w:tcBorders>
            <w:shd w:val="clear" w:color="auto" w:fill="FFFFFF"/>
          </w:tcPr>
          <w:p w:rsidR="002005E2" w:rsidRPr="009A4103" w:rsidRDefault="002005E2" w:rsidP="009A4103">
            <w:pPr>
              <w:jc w:val="center"/>
            </w:pPr>
            <w:r w:rsidRPr="009A4103">
              <w:t>8</w:t>
            </w:r>
          </w:p>
        </w:tc>
        <w:tc>
          <w:tcPr>
            <w:tcW w:w="1418" w:type="dxa"/>
            <w:tcBorders>
              <w:top w:val="nil"/>
              <w:left w:val="nil"/>
              <w:bottom w:val="single" w:sz="4" w:space="0" w:color="000000"/>
              <w:right w:val="single" w:sz="4" w:space="0" w:color="000000"/>
            </w:tcBorders>
            <w:shd w:val="clear" w:color="auto" w:fill="FFFFFF"/>
            <w:vAlign w:val="center"/>
          </w:tcPr>
          <w:p w:rsidR="002005E2" w:rsidRPr="009A4103" w:rsidRDefault="002005E2" w:rsidP="009A4103">
            <w:pPr>
              <w:jc w:val="center"/>
              <w:rPr>
                <w:color w:val="000000"/>
              </w:rPr>
            </w:pPr>
            <w:r w:rsidRPr="009A4103">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2005E2" w:rsidRPr="009A4103" w:rsidRDefault="002005E2" w:rsidP="009A4103">
            <w:pPr>
              <w:rPr>
                <w:color w:val="000000"/>
              </w:rPr>
            </w:pPr>
            <w:r w:rsidRPr="009A4103">
              <w:rPr>
                <w:color w:val="000000"/>
              </w:rPr>
              <w:t> </w:t>
            </w:r>
          </w:p>
        </w:tc>
      </w:tr>
      <w:tr w:rsidR="002005E2" w:rsidRPr="009A4103"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2</w:t>
            </w:r>
          </w:p>
        </w:tc>
        <w:tc>
          <w:tcPr>
            <w:tcW w:w="1418" w:type="dxa"/>
            <w:tcBorders>
              <w:top w:val="nil"/>
              <w:left w:val="nil"/>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418" w:type="dxa"/>
            <w:tcBorders>
              <w:top w:val="nil"/>
              <w:left w:val="nil"/>
              <w:bottom w:val="single" w:sz="4" w:space="0" w:color="000000"/>
              <w:right w:val="single" w:sz="4" w:space="0" w:color="000000"/>
            </w:tcBorders>
            <w:shd w:val="clear" w:color="auto" w:fill="auto"/>
          </w:tcPr>
          <w:p w:rsidR="002005E2" w:rsidRPr="009A4103" w:rsidRDefault="002005E2" w:rsidP="009A4103">
            <w:pPr>
              <w:rPr>
                <w:color w:val="000000"/>
              </w:rPr>
            </w:pPr>
            <w:r w:rsidRPr="009A4103">
              <w:rPr>
                <w:color w:val="000000"/>
              </w:rPr>
              <w:t> </w:t>
            </w:r>
          </w:p>
        </w:tc>
        <w:tc>
          <w:tcPr>
            <w:tcW w:w="1133" w:type="dxa"/>
            <w:tcBorders>
              <w:top w:val="nil"/>
              <w:left w:val="nil"/>
              <w:bottom w:val="single" w:sz="4" w:space="0" w:color="000000"/>
              <w:right w:val="single" w:sz="4" w:space="0" w:color="000000"/>
            </w:tcBorders>
            <w:shd w:val="clear" w:color="auto" w:fill="auto"/>
          </w:tcPr>
          <w:p w:rsidR="002005E2" w:rsidRPr="009A4103" w:rsidRDefault="002005E2" w:rsidP="009A4103">
            <w:pPr>
              <w:rPr>
                <w:color w:val="000000"/>
              </w:rPr>
            </w:pPr>
            <w:r w:rsidRPr="009A4103">
              <w:rPr>
                <w:color w:val="000000"/>
              </w:rPr>
              <w:t> </w:t>
            </w:r>
          </w:p>
        </w:tc>
        <w:tc>
          <w:tcPr>
            <w:tcW w:w="1560" w:type="dxa"/>
            <w:tcBorders>
              <w:top w:val="nil"/>
              <w:left w:val="nil"/>
              <w:bottom w:val="single" w:sz="4" w:space="0" w:color="000000"/>
              <w:right w:val="nil"/>
            </w:tcBorders>
            <w:shd w:val="clear" w:color="auto" w:fill="auto"/>
          </w:tcPr>
          <w:p w:rsidR="002005E2" w:rsidRPr="009A4103" w:rsidRDefault="002005E2" w:rsidP="009A4103">
            <w:pPr>
              <w:rPr>
                <w:color w:val="000000"/>
              </w:rPr>
            </w:pPr>
            <w:r w:rsidRPr="009A4103">
              <w:rPr>
                <w:color w:val="000000"/>
              </w:rPr>
              <w:t> </w:t>
            </w:r>
          </w:p>
        </w:tc>
        <w:tc>
          <w:tcPr>
            <w:tcW w:w="850" w:type="dxa"/>
            <w:tcBorders>
              <w:top w:val="nil"/>
              <w:left w:val="single" w:sz="4" w:space="0" w:color="000000"/>
              <w:bottom w:val="single" w:sz="4" w:space="0" w:color="000000"/>
              <w:right w:val="single" w:sz="4" w:space="0" w:color="000000"/>
            </w:tcBorders>
            <w:shd w:val="clear" w:color="auto" w:fill="auto"/>
          </w:tcPr>
          <w:p w:rsidR="002005E2" w:rsidRPr="009A4103" w:rsidRDefault="002005E2" w:rsidP="009A4103">
            <w:pPr>
              <w:jc w:val="center"/>
              <w:rPr>
                <w:color w:val="000000"/>
              </w:rPr>
            </w:pPr>
            <w:r w:rsidRPr="009A4103">
              <w:rPr>
                <w:color w:val="000000"/>
              </w:rPr>
              <w:t>8</w:t>
            </w:r>
          </w:p>
        </w:tc>
        <w:tc>
          <w:tcPr>
            <w:tcW w:w="1418" w:type="dxa"/>
            <w:tcBorders>
              <w:top w:val="nil"/>
              <w:left w:val="nil"/>
              <w:bottom w:val="single" w:sz="4" w:space="0" w:color="000000"/>
              <w:right w:val="single" w:sz="4" w:space="0" w:color="000000"/>
            </w:tcBorders>
            <w:shd w:val="clear" w:color="auto" w:fill="FFFFFF"/>
            <w:vAlign w:val="center"/>
          </w:tcPr>
          <w:p w:rsidR="002005E2" w:rsidRPr="009A4103" w:rsidRDefault="002005E2" w:rsidP="009A4103">
            <w:pPr>
              <w:jc w:val="center"/>
              <w:rPr>
                <w:color w:val="000000"/>
              </w:rPr>
            </w:pPr>
            <w:r w:rsidRPr="009A4103">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2005E2" w:rsidRPr="009A4103" w:rsidRDefault="002005E2" w:rsidP="009A4103">
            <w:pPr>
              <w:rPr>
                <w:color w:val="000000"/>
              </w:rPr>
            </w:pPr>
            <w:r w:rsidRPr="009A4103">
              <w:rPr>
                <w:color w:val="000000"/>
              </w:rPr>
              <w:t> </w:t>
            </w:r>
          </w:p>
        </w:tc>
      </w:tr>
      <w:tr w:rsidR="002005E2" w:rsidRPr="009A4103"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3</w:t>
            </w:r>
          </w:p>
        </w:tc>
        <w:tc>
          <w:tcPr>
            <w:tcW w:w="1418" w:type="dxa"/>
            <w:tcBorders>
              <w:top w:val="nil"/>
              <w:left w:val="nil"/>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133"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560"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9</w:t>
            </w:r>
          </w:p>
        </w:tc>
        <w:tc>
          <w:tcPr>
            <w:tcW w:w="1418" w:type="dxa"/>
            <w:tcBorders>
              <w:top w:val="nil"/>
              <w:left w:val="nil"/>
              <w:bottom w:val="single" w:sz="4" w:space="0" w:color="000000"/>
              <w:right w:val="single" w:sz="4" w:space="0" w:color="000000"/>
            </w:tcBorders>
            <w:shd w:val="clear" w:color="auto" w:fill="FFFFFF"/>
            <w:vAlign w:val="center"/>
          </w:tcPr>
          <w:p w:rsidR="002005E2" w:rsidRPr="009A4103" w:rsidRDefault="002005E2" w:rsidP="009A4103">
            <w:pPr>
              <w:jc w:val="center"/>
              <w:rPr>
                <w:color w:val="000000"/>
              </w:rPr>
            </w:pPr>
            <w:r w:rsidRPr="009A4103">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2005E2" w:rsidRPr="009A4103" w:rsidRDefault="002005E2" w:rsidP="009A4103">
            <w:pPr>
              <w:rPr>
                <w:color w:val="000000"/>
              </w:rPr>
            </w:pPr>
            <w:r w:rsidRPr="009A4103">
              <w:rPr>
                <w:color w:val="000000"/>
              </w:rPr>
              <w:t> </w:t>
            </w:r>
          </w:p>
        </w:tc>
      </w:tr>
      <w:tr w:rsidR="002005E2" w:rsidRPr="009A4103"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4</w:t>
            </w:r>
          </w:p>
        </w:tc>
        <w:tc>
          <w:tcPr>
            <w:tcW w:w="1418" w:type="dxa"/>
            <w:tcBorders>
              <w:top w:val="nil"/>
              <w:left w:val="nil"/>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133"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1560" w:type="dxa"/>
            <w:tcBorders>
              <w:top w:val="nil"/>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rPr>
              <w:t> </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jc w:val="center"/>
              <w:rPr>
                <w:color w:val="000000"/>
              </w:rPr>
            </w:pPr>
            <w:r w:rsidRPr="009A4103">
              <w:rPr>
                <w:color w:val="000000"/>
              </w:rPr>
              <w:t>9</w:t>
            </w:r>
          </w:p>
        </w:tc>
        <w:tc>
          <w:tcPr>
            <w:tcW w:w="1418" w:type="dxa"/>
            <w:tcBorders>
              <w:top w:val="nil"/>
              <w:left w:val="nil"/>
              <w:bottom w:val="single" w:sz="4" w:space="0" w:color="000000"/>
              <w:right w:val="single" w:sz="4" w:space="0" w:color="000000"/>
            </w:tcBorders>
            <w:shd w:val="clear" w:color="auto" w:fill="FFFFFF"/>
            <w:vAlign w:val="center"/>
          </w:tcPr>
          <w:p w:rsidR="002005E2" w:rsidRPr="009A4103" w:rsidRDefault="002005E2" w:rsidP="009A4103">
            <w:pPr>
              <w:jc w:val="center"/>
              <w:rPr>
                <w:color w:val="000000"/>
              </w:rPr>
            </w:pPr>
            <w:r w:rsidRPr="009A4103">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2005E2" w:rsidRPr="009A4103" w:rsidRDefault="002005E2" w:rsidP="009A4103">
            <w:pPr>
              <w:rPr>
                <w:color w:val="000000"/>
              </w:rPr>
            </w:pPr>
            <w:r w:rsidRPr="009A4103">
              <w:rPr>
                <w:color w:val="000000"/>
              </w:rPr>
              <w:t> </w:t>
            </w:r>
          </w:p>
        </w:tc>
      </w:tr>
    </w:tbl>
    <w:p w:rsidR="002005E2" w:rsidRPr="009A4103" w:rsidRDefault="002005E2" w:rsidP="009A4103">
      <w:pPr>
        <w:jc w:val="both"/>
      </w:pPr>
    </w:p>
    <w:p w:rsidR="002005E2" w:rsidRPr="009A4103" w:rsidRDefault="002005E2" w:rsidP="009A4103">
      <w:pPr>
        <w:pBdr>
          <w:top w:val="nil"/>
          <w:left w:val="nil"/>
          <w:bottom w:val="nil"/>
          <w:right w:val="nil"/>
          <w:between w:val="nil"/>
        </w:pBdr>
        <w:ind w:firstLine="142"/>
        <w:rPr>
          <w:color w:val="000000"/>
        </w:rPr>
      </w:pPr>
    </w:p>
    <w:tbl>
      <w:tblPr>
        <w:tblW w:w="9498" w:type="dxa"/>
        <w:tblInd w:w="108" w:type="dxa"/>
        <w:tblLayout w:type="fixed"/>
        <w:tblLook w:val="0400" w:firstRow="0" w:lastRow="0" w:firstColumn="0" w:lastColumn="0" w:noHBand="0" w:noVBand="1"/>
      </w:tblPr>
      <w:tblGrid>
        <w:gridCol w:w="2200"/>
        <w:gridCol w:w="7298"/>
      </w:tblGrid>
      <w:tr w:rsidR="002005E2" w:rsidRPr="009A4103" w:rsidTr="000C2A26">
        <w:trPr>
          <w:trHeight w:val="300"/>
        </w:trPr>
        <w:tc>
          <w:tcPr>
            <w:tcW w:w="9498" w:type="dxa"/>
            <w:gridSpan w:val="2"/>
            <w:tcBorders>
              <w:top w:val="nil"/>
              <w:left w:val="nil"/>
              <w:bottom w:val="single" w:sz="4" w:space="0" w:color="000000"/>
              <w:right w:val="nil"/>
            </w:tcBorders>
            <w:shd w:val="clear" w:color="auto" w:fill="auto"/>
            <w:vAlign w:val="center"/>
          </w:tcPr>
          <w:p w:rsidR="002005E2" w:rsidRPr="009A4103" w:rsidRDefault="002005E2" w:rsidP="009A4103">
            <w:pPr>
              <w:rPr>
                <w:color w:val="000000"/>
              </w:rPr>
            </w:pPr>
            <w:r w:rsidRPr="009A4103">
              <w:rPr>
                <w:color w:val="000000"/>
              </w:rPr>
              <w:t>Ответственный за предоставление информации по всем заявкам от ОУ:</w:t>
            </w:r>
          </w:p>
          <w:p w:rsidR="002005E2" w:rsidRPr="009A4103" w:rsidRDefault="002005E2" w:rsidP="009A4103">
            <w:pPr>
              <w:rPr>
                <w:color w:val="000000"/>
              </w:rPr>
            </w:pPr>
          </w:p>
        </w:tc>
      </w:tr>
      <w:tr w:rsidR="002005E2" w:rsidRPr="009A4103" w:rsidTr="000C2A26">
        <w:trPr>
          <w:trHeight w:val="435"/>
        </w:trPr>
        <w:tc>
          <w:tcPr>
            <w:tcW w:w="2200" w:type="dxa"/>
            <w:tcBorders>
              <w:top w:val="single" w:sz="4" w:space="0" w:color="000000"/>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vertAlign w:val="subscript"/>
              </w:rPr>
              <w:t>(</w:t>
            </w:r>
            <w:proofErr w:type="spellStart"/>
            <w:r w:rsidRPr="009A4103">
              <w:rPr>
                <w:color w:val="000000"/>
                <w:vertAlign w:val="subscript"/>
              </w:rPr>
              <w:t>фио</w:t>
            </w:r>
            <w:proofErr w:type="spellEnd"/>
            <w:r w:rsidRPr="009A4103">
              <w:rPr>
                <w:color w:val="000000"/>
                <w:vertAlign w:val="subscript"/>
              </w:rPr>
              <w:t xml:space="preserve"> полностью)</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rPr>
                <w:rFonts w:ascii="Calibri" w:hAnsi="Calibri"/>
                <w:color w:val="000000"/>
              </w:rPr>
            </w:pPr>
            <w:r w:rsidRPr="009A4103">
              <w:rPr>
                <w:rFonts w:ascii="Calibri" w:hAnsi="Calibri"/>
                <w:color w:val="000000"/>
              </w:rPr>
              <w:t> </w:t>
            </w:r>
          </w:p>
        </w:tc>
      </w:tr>
      <w:tr w:rsidR="002005E2" w:rsidRPr="009A4103" w:rsidTr="000C2A26">
        <w:trPr>
          <w:trHeight w:val="525"/>
        </w:trPr>
        <w:tc>
          <w:tcPr>
            <w:tcW w:w="2200" w:type="dxa"/>
            <w:tcBorders>
              <w:top w:val="single" w:sz="4" w:space="0" w:color="000000"/>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vertAlign w:val="subscript"/>
              </w:rPr>
              <w:t>(должность)</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rPr>
                <w:rFonts w:ascii="Calibri" w:hAnsi="Calibri"/>
                <w:color w:val="000000"/>
              </w:rPr>
            </w:pPr>
            <w:r w:rsidRPr="009A4103">
              <w:rPr>
                <w:rFonts w:ascii="Calibri" w:hAnsi="Calibri"/>
                <w:color w:val="000000"/>
              </w:rPr>
              <w:t> </w:t>
            </w:r>
          </w:p>
        </w:tc>
      </w:tr>
      <w:tr w:rsidR="002005E2" w:rsidRPr="009A4103" w:rsidTr="000C2A26">
        <w:trPr>
          <w:trHeight w:val="450"/>
        </w:trPr>
        <w:tc>
          <w:tcPr>
            <w:tcW w:w="2200" w:type="dxa"/>
            <w:tcBorders>
              <w:top w:val="single" w:sz="4" w:space="0" w:color="000000"/>
              <w:left w:val="single" w:sz="4" w:space="0" w:color="000000"/>
              <w:bottom w:val="single" w:sz="4" w:space="0" w:color="000000"/>
              <w:right w:val="nil"/>
            </w:tcBorders>
            <w:shd w:val="clear" w:color="auto" w:fill="auto"/>
            <w:vAlign w:val="center"/>
          </w:tcPr>
          <w:p w:rsidR="002005E2" w:rsidRPr="009A4103" w:rsidRDefault="002005E2" w:rsidP="009A4103">
            <w:pPr>
              <w:jc w:val="center"/>
              <w:rPr>
                <w:color w:val="000000"/>
              </w:rPr>
            </w:pPr>
            <w:r w:rsidRPr="009A4103">
              <w:rPr>
                <w:color w:val="000000"/>
                <w:vertAlign w:val="subscript"/>
              </w:rPr>
              <w:t>(контакты - тел, е-</w:t>
            </w:r>
            <w:proofErr w:type="spellStart"/>
            <w:r w:rsidRPr="009A4103">
              <w:rPr>
                <w:color w:val="000000"/>
                <w:vertAlign w:val="subscript"/>
              </w:rPr>
              <w:t>mail</w:t>
            </w:r>
            <w:proofErr w:type="spellEnd"/>
            <w:r w:rsidRPr="009A4103">
              <w:rPr>
                <w:color w:val="000000"/>
                <w:vertAlign w:val="subscript"/>
              </w:rPr>
              <w:t>)</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5E2" w:rsidRPr="009A4103" w:rsidRDefault="002005E2" w:rsidP="009A4103">
            <w:pPr>
              <w:rPr>
                <w:rFonts w:ascii="Calibri" w:hAnsi="Calibri"/>
                <w:color w:val="000000"/>
              </w:rPr>
            </w:pPr>
            <w:r w:rsidRPr="009A4103">
              <w:rPr>
                <w:rFonts w:ascii="Calibri" w:hAnsi="Calibri"/>
                <w:color w:val="000000"/>
              </w:rPr>
              <w:t> </w:t>
            </w:r>
          </w:p>
        </w:tc>
      </w:tr>
      <w:tr w:rsidR="002005E2" w:rsidRPr="009A4103" w:rsidTr="000C2A26">
        <w:trPr>
          <w:trHeight w:val="330"/>
        </w:trPr>
        <w:tc>
          <w:tcPr>
            <w:tcW w:w="9498" w:type="dxa"/>
            <w:gridSpan w:val="2"/>
            <w:tcBorders>
              <w:top w:val="nil"/>
              <w:left w:val="nil"/>
              <w:bottom w:val="nil"/>
              <w:right w:val="nil"/>
            </w:tcBorders>
            <w:shd w:val="clear" w:color="auto" w:fill="auto"/>
            <w:vAlign w:val="center"/>
          </w:tcPr>
          <w:p w:rsidR="002005E2" w:rsidRPr="009A4103" w:rsidRDefault="002005E2" w:rsidP="009A4103">
            <w:pPr>
              <w:rPr>
                <w:rFonts w:ascii="Calibri" w:hAnsi="Calibri"/>
                <w:color w:val="000000"/>
              </w:rPr>
            </w:pPr>
          </w:p>
        </w:tc>
      </w:tr>
      <w:tr w:rsidR="002005E2" w:rsidRPr="009A4103" w:rsidTr="000C2A26">
        <w:trPr>
          <w:trHeight w:val="1260"/>
        </w:trPr>
        <w:tc>
          <w:tcPr>
            <w:tcW w:w="9498" w:type="dxa"/>
            <w:gridSpan w:val="2"/>
            <w:tcBorders>
              <w:top w:val="nil"/>
              <w:left w:val="nil"/>
              <w:bottom w:val="nil"/>
              <w:right w:val="nil"/>
            </w:tcBorders>
            <w:shd w:val="clear" w:color="auto" w:fill="auto"/>
            <w:vAlign w:val="center"/>
          </w:tcPr>
          <w:p w:rsidR="002005E2" w:rsidRPr="009A4103" w:rsidRDefault="002005E2" w:rsidP="009A4103">
            <w:pPr>
              <w:rPr>
                <w:i/>
                <w:color w:val="000000"/>
              </w:rPr>
            </w:pPr>
            <w:r w:rsidRPr="009A4103">
              <w:rPr>
                <w:i/>
                <w:color w:val="000000"/>
              </w:rPr>
              <w:t xml:space="preserve">*Все таблицы для подачи заявки участников мероприятия оформляются ТОЛЬКО в формате </w:t>
            </w:r>
            <w:proofErr w:type="spellStart"/>
            <w:r w:rsidRPr="009A4103">
              <w:rPr>
                <w:i/>
                <w:color w:val="000000"/>
              </w:rPr>
              <w:t>Exsel</w:t>
            </w:r>
            <w:proofErr w:type="spellEnd"/>
            <w:r w:rsidRPr="009A4103">
              <w:rPr>
                <w:i/>
                <w:color w:val="000000"/>
              </w:rPr>
              <w:t xml:space="preserve">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2005E2" w:rsidRPr="002005E2" w:rsidRDefault="002005E2" w:rsidP="002005E2">
      <w:pPr>
        <w:pBdr>
          <w:top w:val="nil"/>
          <w:left w:val="nil"/>
          <w:bottom w:val="nil"/>
          <w:right w:val="nil"/>
          <w:between w:val="nil"/>
        </w:pBdr>
        <w:ind w:left="142" w:firstLine="142"/>
        <w:rPr>
          <w:b/>
          <w:color w:val="000000"/>
          <w:sz w:val="20"/>
          <w:szCs w:val="20"/>
        </w:rPr>
      </w:pPr>
    </w:p>
    <w:p w:rsidR="002005E2" w:rsidRPr="002005E2" w:rsidRDefault="002005E2" w:rsidP="002005E2">
      <w:pPr>
        <w:pBdr>
          <w:top w:val="nil"/>
          <w:left w:val="nil"/>
          <w:bottom w:val="nil"/>
          <w:right w:val="nil"/>
          <w:between w:val="nil"/>
        </w:pBdr>
        <w:ind w:left="142" w:firstLine="142"/>
        <w:rPr>
          <w:b/>
          <w:color w:val="000000"/>
          <w:sz w:val="20"/>
          <w:szCs w:val="20"/>
        </w:rPr>
      </w:pPr>
    </w:p>
    <w:p w:rsidR="002005E2" w:rsidRPr="00161468" w:rsidRDefault="002005E2" w:rsidP="002005E2">
      <w:pPr>
        <w:widowControl w:val="0"/>
        <w:spacing w:line="288" w:lineRule="auto"/>
        <w:ind w:right="20"/>
        <w:jc w:val="right"/>
        <w:rPr>
          <w:b/>
        </w:rPr>
      </w:pPr>
      <w:r w:rsidRPr="00161468">
        <w:rPr>
          <w:b/>
        </w:rPr>
        <w:t>Приложение 3</w:t>
      </w:r>
    </w:p>
    <w:p w:rsidR="002005E2" w:rsidRPr="002005E2" w:rsidRDefault="002005E2" w:rsidP="002005E2">
      <w:pPr>
        <w:widowControl w:val="0"/>
        <w:ind w:right="20"/>
        <w:jc w:val="center"/>
      </w:pPr>
      <w:r w:rsidRPr="002005E2">
        <w:t xml:space="preserve"> </w:t>
      </w:r>
    </w:p>
    <w:p w:rsidR="002005E2" w:rsidRPr="002005E2" w:rsidRDefault="002005E2" w:rsidP="002005E2">
      <w:pPr>
        <w:widowControl w:val="0"/>
        <w:spacing w:line="213" w:lineRule="auto"/>
        <w:ind w:right="3320"/>
        <w:jc w:val="both"/>
      </w:pPr>
      <w:r w:rsidRPr="002005E2">
        <w:t xml:space="preserve">                                                                     СОГЛАСИЕ </w:t>
      </w:r>
    </w:p>
    <w:p w:rsidR="002005E2" w:rsidRPr="002005E2" w:rsidRDefault="002005E2" w:rsidP="002005E2">
      <w:pPr>
        <w:widowControl w:val="0"/>
        <w:tabs>
          <w:tab w:val="left" w:pos="7797"/>
        </w:tabs>
        <w:spacing w:line="213" w:lineRule="auto"/>
        <w:ind w:right="1984"/>
      </w:pPr>
      <w:r w:rsidRPr="002005E2">
        <w:t xml:space="preserve">                                                 на обработку персональных данных</w:t>
      </w:r>
    </w:p>
    <w:p w:rsidR="002005E2" w:rsidRPr="002005E2" w:rsidRDefault="002005E2" w:rsidP="002005E2">
      <w:pPr>
        <w:tabs>
          <w:tab w:val="left" w:pos="709"/>
        </w:tabs>
        <w:jc w:val="center"/>
        <w:rPr>
          <w:i/>
          <w:color w:val="00000A"/>
        </w:rPr>
      </w:pPr>
      <w:r w:rsidRPr="002005E2">
        <w:rPr>
          <w:i/>
          <w:color w:val="00000A"/>
        </w:rPr>
        <w:t>(для несовершеннолетних участников)</w:t>
      </w:r>
    </w:p>
    <w:p w:rsidR="002005E2" w:rsidRPr="002005E2" w:rsidRDefault="002005E2" w:rsidP="002005E2">
      <w:pPr>
        <w:tabs>
          <w:tab w:val="left" w:pos="709"/>
        </w:tabs>
        <w:jc w:val="center"/>
        <w:rPr>
          <w:i/>
          <w:color w:val="00000A"/>
        </w:rPr>
      </w:pPr>
    </w:p>
    <w:p w:rsidR="002005E2" w:rsidRPr="002005E2" w:rsidRDefault="002005E2" w:rsidP="002005E2">
      <w:pPr>
        <w:tabs>
          <w:tab w:val="left" w:pos="709"/>
        </w:tabs>
        <w:jc w:val="center"/>
        <w:rPr>
          <w:b/>
          <w:color w:val="00000A"/>
        </w:rPr>
      </w:pPr>
      <w:r w:rsidRPr="002005E2">
        <w:rPr>
          <w:b/>
          <w:color w:val="00000A"/>
        </w:rPr>
        <w:t>Согласие на обработку персональных данных.</w:t>
      </w:r>
    </w:p>
    <w:p w:rsidR="002005E2" w:rsidRPr="002005E2" w:rsidRDefault="002005E2" w:rsidP="002005E2">
      <w:pPr>
        <w:tabs>
          <w:tab w:val="left" w:pos="709"/>
        </w:tabs>
        <w:jc w:val="both"/>
        <w:rPr>
          <w:color w:val="00000A"/>
        </w:rPr>
      </w:pPr>
    </w:p>
    <w:p w:rsidR="002005E2" w:rsidRPr="002005E2" w:rsidRDefault="002005E2" w:rsidP="002005E2">
      <w:pPr>
        <w:widowControl w:val="0"/>
        <w:jc w:val="both"/>
      </w:pPr>
      <w:r w:rsidRPr="002005E2">
        <w:t>Я, ___________________________________________________________________________,</w:t>
      </w:r>
    </w:p>
    <w:p w:rsidR="002005E2" w:rsidRPr="002005E2" w:rsidRDefault="002005E2" w:rsidP="002005E2">
      <w:pPr>
        <w:tabs>
          <w:tab w:val="left" w:pos="709"/>
        </w:tabs>
        <w:jc w:val="center"/>
        <w:rPr>
          <w:i/>
          <w:color w:val="00000A"/>
          <w:sz w:val="16"/>
          <w:szCs w:val="16"/>
        </w:rPr>
      </w:pPr>
      <w:r w:rsidRPr="002005E2">
        <w:rPr>
          <w:i/>
          <w:color w:val="00000A"/>
          <w:sz w:val="16"/>
          <w:szCs w:val="16"/>
        </w:rPr>
        <w:t>(ФИО родителя или законного представителя)</w:t>
      </w:r>
    </w:p>
    <w:p w:rsidR="002005E2" w:rsidRPr="002005E2" w:rsidRDefault="002005E2" w:rsidP="002005E2">
      <w:pPr>
        <w:widowControl w:val="0"/>
        <w:jc w:val="both"/>
      </w:pP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widowControl w:val="0"/>
        <w:ind w:left="2920"/>
        <w:jc w:val="both"/>
        <w:rPr>
          <w:i/>
          <w:sz w:val="16"/>
          <w:szCs w:val="16"/>
        </w:rPr>
      </w:pPr>
      <w:r w:rsidRPr="002005E2">
        <w:rPr>
          <w:i/>
          <w:sz w:val="16"/>
          <w:szCs w:val="16"/>
        </w:rPr>
        <w:t>(вид документа, удостоверяющего личность)</w:t>
      </w:r>
    </w:p>
    <w:p w:rsidR="002005E2" w:rsidRPr="002005E2" w:rsidRDefault="002005E2" w:rsidP="002005E2">
      <w:pPr>
        <w:tabs>
          <w:tab w:val="left" w:pos="709"/>
        </w:tabs>
        <w:jc w:val="center"/>
        <w:rPr>
          <w:i/>
          <w:color w:val="00000A"/>
          <w:sz w:val="16"/>
          <w:szCs w:val="16"/>
        </w:rPr>
      </w:pPr>
      <w:r w:rsidRPr="002005E2">
        <w:rPr>
          <w:i/>
          <w:color w:val="00000A"/>
          <w:sz w:val="16"/>
          <w:szCs w:val="16"/>
        </w:rPr>
        <w:t xml:space="preserve">(в случае опекунства/попечительства указать реквизиты документа, </w:t>
      </w:r>
    </w:p>
    <w:p w:rsidR="002005E2" w:rsidRPr="002005E2" w:rsidRDefault="002005E2" w:rsidP="002005E2">
      <w:pPr>
        <w:tabs>
          <w:tab w:val="left" w:pos="709"/>
        </w:tabs>
        <w:jc w:val="center"/>
        <w:rPr>
          <w:i/>
          <w:color w:val="00000A"/>
          <w:sz w:val="16"/>
          <w:szCs w:val="16"/>
        </w:rPr>
      </w:pPr>
      <w:r w:rsidRPr="002005E2">
        <w:rPr>
          <w:i/>
          <w:color w:val="00000A"/>
          <w:sz w:val="16"/>
          <w:szCs w:val="16"/>
        </w:rPr>
        <w:t>на основании которого осуществляется опека или попечительство)</w:t>
      </w:r>
    </w:p>
    <w:p w:rsidR="002005E2" w:rsidRPr="002005E2" w:rsidRDefault="002005E2" w:rsidP="002005E2">
      <w:pPr>
        <w:tabs>
          <w:tab w:val="left" w:pos="709"/>
        </w:tabs>
        <w:jc w:val="both"/>
        <w:rPr>
          <w:color w:val="00000A"/>
        </w:rPr>
      </w:pPr>
    </w:p>
    <w:p w:rsidR="002005E2" w:rsidRPr="002005E2" w:rsidRDefault="002005E2" w:rsidP="002005E2">
      <w:pPr>
        <w:widowControl w:val="0"/>
        <w:jc w:val="both"/>
      </w:pPr>
      <w:r w:rsidRPr="002005E2">
        <w:t>выдан __________________ года_________________________________________________</w:t>
      </w:r>
    </w:p>
    <w:p w:rsidR="002005E2" w:rsidRPr="002005E2" w:rsidRDefault="002005E2" w:rsidP="002005E2">
      <w:pPr>
        <w:widowControl w:val="0"/>
        <w:ind w:left="2340"/>
        <w:jc w:val="both"/>
        <w:rPr>
          <w:i/>
          <w:sz w:val="16"/>
          <w:szCs w:val="16"/>
        </w:rPr>
      </w:pPr>
      <w:r w:rsidRPr="002005E2">
        <w:rPr>
          <w:i/>
          <w:sz w:val="16"/>
          <w:szCs w:val="16"/>
        </w:rPr>
        <w:t>(дата выдачи, наименование органа, выдавшего документ)</w:t>
      </w:r>
    </w:p>
    <w:p w:rsidR="002005E2" w:rsidRPr="002005E2" w:rsidRDefault="002005E2" w:rsidP="002005E2">
      <w:pPr>
        <w:jc w:val="center"/>
        <w:rPr>
          <w:i/>
          <w:sz w:val="22"/>
          <w:szCs w:val="22"/>
          <w:vertAlign w:val="superscript"/>
        </w:rPr>
      </w:pP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widowControl w:val="0"/>
        <w:jc w:val="both"/>
      </w:pPr>
    </w:p>
    <w:p w:rsidR="002005E2" w:rsidRPr="002005E2" w:rsidRDefault="002005E2" w:rsidP="002005E2">
      <w:pPr>
        <w:widowControl w:val="0"/>
        <w:jc w:val="both"/>
      </w:pPr>
      <w:r w:rsidRPr="002005E2">
        <w:t>проживающий (</w:t>
      </w:r>
      <w:proofErr w:type="spellStart"/>
      <w:r w:rsidRPr="002005E2">
        <w:t>ая</w:t>
      </w:r>
      <w:proofErr w:type="spellEnd"/>
      <w:r w:rsidRPr="002005E2">
        <w:t>) по адресу:</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jc w:val="both"/>
        <w:rPr>
          <w:sz w:val="22"/>
          <w:szCs w:val="22"/>
        </w:rPr>
      </w:pPr>
    </w:p>
    <w:p w:rsidR="002005E2" w:rsidRPr="002005E2" w:rsidRDefault="002005E2" w:rsidP="002005E2">
      <w:pPr>
        <w:jc w:val="both"/>
        <w:rPr>
          <w:sz w:val="22"/>
          <w:szCs w:val="22"/>
        </w:rPr>
      </w:pPr>
      <w:r w:rsidRPr="002005E2">
        <w:rPr>
          <w:sz w:val="22"/>
          <w:szCs w:val="22"/>
        </w:rPr>
        <w:t xml:space="preserve">настоящим выражаю свое согласие </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jc w:val="center"/>
        <w:rPr>
          <w:i/>
          <w:sz w:val="16"/>
          <w:szCs w:val="16"/>
        </w:rPr>
      </w:pPr>
      <w:r w:rsidRPr="002005E2">
        <w:rPr>
          <w:i/>
          <w:sz w:val="16"/>
          <w:szCs w:val="16"/>
        </w:rPr>
        <w:t>(название образовательного учреждения)</w:t>
      </w:r>
    </w:p>
    <w:p w:rsidR="002005E2" w:rsidRPr="002005E2" w:rsidRDefault="002005E2" w:rsidP="002005E2"/>
    <w:p w:rsidR="002005E2" w:rsidRPr="002005E2" w:rsidRDefault="002005E2" w:rsidP="002005E2">
      <w:pPr>
        <w:rPr>
          <w:sz w:val="22"/>
          <w:szCs w:val="22"/>
        </w:rPr>
      </w:pPr>
      <w:r w:rsidRPr="002005E2">
        <w:rPr>
          <w:sz w:val="22"/>
          <w:szCs w:val="22"/>
        </w:rPr>
        <w:t xml:space="preserve">организатору </w:t>
      </w:r>
    </w:p>
    <w:p w:rsidR="002005E2" w:rsidRPr="002005E2" w:rsidRDefault="002005E2" w:rsidP="002005E2">
      <w:pPr>
        <w:jc w:val="both"/>
        <w:rPr>
          <w:rFonts w:ascii="Calibri" w:eastAsia="Calibri" w:hAnsi="Calibri" w:cs="Calibri"/>
        </w:rPr>
      </w:pPr>
      <w:r w:rsidRPr="002005E2">
        <w:rPr>
          <w:rFonts w:ascii="Calibri" w:eastAsia="Calibri" w:hAnsi="Calibri" w:cs="Calibri"/>
        </w:rPr>
        <w:t>______________________________________________________________________________</w:t>
      </w:r>
    </w:p>
    <w:p w:rsidR="002005E2" w:rsidRPr="002005E2" w:rsidRDefault="002005E2" w:rsidP="002005E2">
      <w:pPr>
        <w:jc w:val="center"/>
        <w:rPr>
          <w:i/>
          <w:sz w:val="16"/>
          <w:szCs w:val="16"/>
        </w:rPr>
      </w:pPr>
      <w:r w:rsidRPr="002005E2">
        <w:rPr>
          <w:i/>
          <w:sz w:val="16"/>
          <w:szCs w:val="16"/>
        </w:rPr>
        <w:t>(название мероприятия)</w:t>
      </w:r>
    </w:p>
    <w:p w:rsidR="002005E2" w:rsidRPr="002005E2" w:rsidRDefault="002005E2" w:rsidP="002005E2">
      <w:pPr>
        <w:widowControl w:val="0"/>
        <w:jc w:val="both"/>
      </w:pPr>
      <w:r w:rsidRPr="002005E2">
        <w:rPr>
          <w:sz w:val="22"/>
          <w:szCs w:val="22"/>
        </w:rPr>
        <w:t>(далее – оператору)</w:t>
      </w:r>
      <w:r w:rsidRPr="002005E2">
        <w:t xml:space="preserve"> на обработку персональных данных </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widowControl w:val="0"/>
        <w:jc w:val="center"/>
        <w:rPr>
          <w:i/>
          <w:sz w:val="16"/>
          <w:szCs w:val="16"/>
        </w:rPr>
      </w:pPr>
      <w:r w:rsidRPr="002005E2">
        <w:rPr>
          <w:i/>
          <w:sz w:val="16"/>
          <w:szCs w:val="16"/>
        </w:rPr>
        <w:t>(Ф.И.О. обучающегося полностью)</w:t>
      </w:r>
    </w:p>
    <w:p w:rsidR="002005E2" w:rsidRPr="002005E2" w:rsidRDefault="002005E2" w:rsidP="002005E2">
      <w:pPr>
        <w:widowControl w:val="0"/>
        <w:spacing w:line="225" w:lineRule="auto"/>
        <w:jc w:val="both"/>
      </w:pPr>
    </w:p>
    <w:p w:rsidR="002005E2" w:rsidRPr="002005E2" w:rsidRDefault="002005E2" w:rsidP="002005E2">
      <w:pPr>
        <w:widowControl w:val="0"/>
        <w:spacing w:line="225" w:lineRule="auto"/>
        <w:jc w:val="both"/>
        <w:rPr>
          <w:sz w:val="22"/>
          <w:szCs w:val="22"/>
        </w:rPr>
      </w:pPr>
      <w:r w:rsidRPr="002005E2">
        <w:rPr>
          <w:sz w:val="22"/>
          <w:szCs w:val="22"/>
        </w:rPr>
        <w:t xml:space="preserve">чьим законным представителем я являюсь, </w:t>
      </w:r>
      <w:r w:rsidRPr="002005E2">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2005E2" w:rsidRPr="002005E2" w:rsidRDefault="002005E2" w:rsidP="002005E2">
      <w:pPr>
        <w:widowControl w:val="0"/>
        <w:spacing w:line="225" w:lineRule="auto"/>
        <w:jc w:val="both"/>
      </w:pPr>
    </w:p>
    <w:p w:rsidR="002005E2" w:rsidRPr="002005E2" w:rsidRDefault="002005E2" w:rsidP="002005E2">
      <w:pPr>
        <w:ind w:firstLine="709"/>
        <w:jc w:val="both"/>
      </w:pPr>
      <w:r w:rsidRPr="002005E2">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w:t>
      </w:r>
    </w:p>
    <w:p w:rsidR="002005E2" w:rsidRPr="002005E2" w:rsidRDefault="002005E2" w:rsidP="002005E2">
      <w:pPr>
        <w:ind w:firstLine="709"/>
        <w:jc w:val="both"/>
      </w:pPr>
      <w:r w:rsidRPr="002005E2">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2005E2" w:rsidRPr="002005E2" w:rsidRDefault="002005E2" w:rsidP="002005E2">
      <w:pPr>
        <w:ind w:firstLine="709"/>
        <w:jc w:val="both"/>
      </w:pPr>
      <w:r w:rsidRPr="002005E2">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2005E2" w:rsidRPr="002005E2" w:rsidRDefault="002005E2" w:rsidP="002005E2">
      <w:pPr>
        <w:ind w:firstLine="709"/>
        <w:jc w:val="both"/>
      </w:pPr>
      <w:r w:rsidRPr="002005E2">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2005E2" w:rsidRPr="002005E2" w:rsidRDefault="002005E2" w:rsidP="002005E2">
      <w:pPr>
        <w:ind w:firstLine="709"/>
        <w:jc w:val="both"/>
      </w:pPr>
    </w:p>
    <w:p w:rsidR="002005E2" w:rsidRPr="002005E2" w:rsidRDefault="002005E2" w:rsidP="002005E2">
      <w:pPr>
        <w:ind w:firstLine="709"/>
        <w:jc w:val="both"/>
      </w:pPr>
    </w:p>
    <w:p w:rsidR="002005E2" w:rsidRPr="002005E2" w:rsidRDefault="002005E2" w:rsidP="002005E2">
      <w:pPr>
        <w:ind w:left="567"/>
        <w:rPr>
          <w:sz w:val="20"/>
          <w:szCs w:val="20"/>
        </w:rPr>
      </w:pPr>
      <w:r w:rsidRPr="002005E2">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Pr="002005E2">
        <w:rPr>
          <w:sz w:val="20"/>
          <w:szCs w:val="20"/>
        </w:rPr>
        <w:t xml:space="preserve"> _________________________                                              </w:t>
      </w:r>
      <w:r w:rsidR="009C3B1E">
        <w:rPr>
          <w:rFonts w:ascii="Calibri" w:hAnsi="Calibri"/>
          <w:noProof/>
          <w:sz w:val="22"/>
          <w:szCs w:val="22"/>
        </w:rPr>
        <mc:AlternateContent>
          <mc:Choice Requires="wps">
            <w:drawing>
              <wp:anchor distT="0" distB="0" distL="114300" distR="114300" simplePos="0" relativeHeight="251728896"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2005E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36" style="position:absolute;left:0;text-align:left;margin-left:11pt;margin-top:6pt;width:12.5pt;height:1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">
                <v:stroke startarrowwidth="narrow" startarrowlength="short" endarrowwidth="narrow" endarrowlength="short"/>
                <v:path arrowok="t"/>
                <v:textbox inset="2.53958mm,2.53958mm,2.53958mm,2.53958mm">
                  <w:txbxContent>
                    <w:p w:rsidR="006C486E" w:rsidRDefault="006C486E" w:rsidP="002005E2">
                      <w:pPr>
                        <w:textDirection w:val="btLr"/>
                      </w:pPr>
                    </w:p>
                  </w:txbxContent>
                </v:textbox>
              </v:rect>
            </w:pict>
          </mc:Fallback>
        </mc:AlternateContent>
      </w:r>
    </w:p>
    <w:p w:rsidR="002005E2" w:rsidRPr="002005E2" w:rsidRDefault="002005E2" w:rsidP="002005E2">
      <w:pPr>
        <w:ind w:left="567"/>
        <w:rPr>
          <w:sz w:val="20"/>
          <w:szCs w:val="20"/>
        </w:rPr>
      </w:pPr>
      <w:r w:rsidRPr="002005E2">
        <w:rPr>
          <w:i/>
          <w:sz w:val="20"/>
          <w:szCs w:val="20"/>
          <w:vertAlign w:val="superscript"/>
        </w:rPr>
        <w:t xml:space="preserve">                                                                                              (подпись лица, давшего согласие)</w:t>
      </w:r>
    </w:p>
    <w:p w:rsidR="002005E2" w:rsidRPr="002005E2" w:rsidRDefault="002005E2" w:rsidP="002005E2">
      <w:pPr>
        <w:ind w:left="567"/>
        <w:jc w:val="both"/>
        <w:rPr>
          <w:color w:val="000000"/>
          <w:sz w:val="20"/>
          <w:szCs w:val="20"/>
        </w:rPr>
      </w:pPr>
      <w:r w:rsidRPr="002005E2">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sz w:val="22"/>
          <w:szCs w:val="22"/>
        </w:rPr>
        <mc:AlternateContent>
          <mc:Choice Requires="wps">
            <w:drawing>
              <wp:anchor distT="0" distB="0" distL="114300" distR="114300" simplePos="0" relativeHeight="251729920"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2005E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37" style="position:absolute;left:0;text-align:left;margin-left:11pt;margin-top:0;width:12.5pt;height:1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">
                <v:stroke startarrowwidth="narrow" startarrowlength="short" endarrowwidth="narrow" endarrowlength="short"/>
                <v:path arrowok="t"/>
                <v:textbox inset="2.53958mm,2.53958mm,2.53958mm,2.53958mm">
                  <w:txbxContent>
                    <w:p w:rsidR="006C486E" w:rsidRDefault="006C486E" w:rsidP="002005E2">
                      <w:pPr>
                        <w:textDirection w:val="btLr"/>
                      </w:pPr>
                    </w:p>
                  </w:txbxContent>
                </v:textbox>
              </v:rect>
            </w:pict>
          </mc:Fallback>
        </mc:AlternateContent>
      </w:r>
    </w:p>
    <w:p w:rsidR="002005E2" w:rsidRPr="002005E2" w:rsidRDefault="002005E2" w:rsidP="002005E2">
      <w:pPr>
        <w:ind w:left="567"/>
        <w:jc w:val="center"/>
        <w:rPr>
          <w:sz w:val="20"/>
          <w:szCs w:val="20"/>
        </w:rPr>
      </w:pPr>
      <w:r w:rsidRPr="002005E2">
        <w:rPr>
          <w:sz w:val="20"/>
          <w:szCs w:val="20"/>
        </w:rPr>
        <w:t>_________________________</w:t>
      </w:r>
    </w:p>
    <w:p w:rsidR="002005E2" w:rsidRPr="002005E2" w:rsidRDefault="002005E2" w:rsidP="002005E2">
      <w:pPr>
        <w:ind w:left="567"/>
        <w:jc w:val="center"/>
        <w:rPr>
          <w:i/>
          <w:sz w:val="20"/>
          <w:szCs w:val="20"/>
          <w:vertAlign w:val="superscript"/>
        </w:rPr>
      </w:pPr>
      <w:r w:rsidRPr="002005E2">
        <w:rPr>
          <w:i/>
          <w:sz w:val="20"/>
          <w:szCs w:val="20"/>
          <w:vertAlign w:val="superscript"/>
        </w:rPr>
        <w:lastRenderedPageBreak/>
        <w:t>(подпись лица, давшего согласие)</w:t>
      </w:r>
    </w:p>
    <w:p w:rsidR="002005E2" w:rsidRPr="002005E2" w:rsidRDefault="002005E2" w:rsidP="002005E2">
      <w:pPr>
        <w:ind w:left="567"/>
        <w:rPr>
          <w:i/>
          <w:sz w:val="20"/>
          <w:szCs w:val="20"/>
          <w:vertAlign w:val="superscript"/>
        </w:rPr>
      </w:pPr>
    </w:p>
    <w:p w:rsidR="002005E2" w:rsidRPr="002005E2" w:rsidRDefault="002005E2" w:rsidP="002005E2">
      <w:pPr>
        <w:ind w:firstLine="709"/>
        <w:rPr>
          <w:i/>
          <w:sz w:val="20"/>
          <w:szCs w:val="20"/>
          <w:vertAlign w:val="superscript"/>
        </w:rPr>
      </w:pPr>
      <w:r w:rsidRPr="002005E2">
        <w:rPr>
          <w:b/>
          <w:sz w:val="22"/>
          <w:szCs w:val="22"/>
        </w:rPr>
        <w:t xml:space="preserve">Доступ субъекта к персональным данным, обрабатываемым оператором </w:t>
      </w:r>
      <w:r w:rsidRPr="002005E2">
        <w:rPr>
          <w:sz w:val="22"/>
          <w:szCs w:val="22"/>
        </w:rPr>
        <w:t xml:space="preserve">осуществляется в порядке, предусмотренном </w:t>
      </w:r>
      <w:proofErr w:type="spellStart"/>
      <w:r w:rsidRPr="002005E2">
        <w:rPr>
          <w:sz w:val="22"/>
          <w:szCs w:val="22"/>
        </w:rPr>
        <w:t>ст.ст</w:t>
      </w:r>
      <w:proofErr w:type="spellEnd"/>
      <w:r w:rsidRPr="002005E2">
        <w:rPr>
          <w:sz w:val="22"/>
          <w:szCs w:val="22"/>
        </w:rPr>
        <w:t>. 14, 20 Федерального закона от 27.07.2006  № 152-ФЗ «О персональных данных»</w:t>
      </w:r>
    </w:p>
    <w:p w:rsidR="002005E2" w:rsidRPr="002005E2" w:rsidRDefault="002005E2" w:rsidP="002005E2">
      <w:pPr>
        <w:ind w:firstLine="709"/>
        <w:jc w:val="both"/>
        <w:rPr>
          <w:b/>
          <w:sz w:val="22"/>
          <w:szCs w:val="22"/>
        </w:rPr>
      </w:pPr>
    </w:p>
    <w:p w:rsidR="002005E2" w:rsidRPr="002005E2" w:rsidRDefault="002005E2" w:rsidP="002005E2">
      <w:pPr>
        <w:ind w:firstLine="709"/>
        <w:jc w:val="both"/>
        <w:rPr>
          <w:b/>
          <w:sz w:val="22"/>
          <w:szCs w:val="22"/>
        </w:rPr>
      </w:pPr>
    </w:p>
    <w:p w:rsidR="002005E2" w:rsidRPr="002005E2" w:rsidRDefault="002005E2" w:rsidP="002005E2">
      <w:pPr>
        <w:ind w:firstLine="709"/>
        <w:jc w:val="both"/>
        <w:rPr>
          <w:b/>
          <w:sz w:val="22"/>
          <w:szCs w:val="22"/>
        </w:rPr>
      </w:pPr>
      <w:r w:rsidRPr="002005E2">
        <w:rPr>
          <w:b/>
          <w:sz w:val="22"/>
          <w:szCs w:val="22"/>
        </w:rPr>
        <w:t>Порядок отзыва настоящего согласия</w:t>
      </w:r>
      <w:r w:rsidRPr="002005E2">
        <w:rPr>
          <w:sz w:val="22"/>
          <w:szCs w:val="22"/>
        </w:rPr>
        <w:t xml:space="preserve"> </w:t>
      </w:r>
      <w:r w:rsidRPr="002005E2">
        <w:rPr>
          <w:sz w:val="22"/>
          <w:szCs w:val="22"/>
          <w:u w:val="single"/>
        </w:rPr>
        <w:t>по личному заявлению субъекта персональных данных</w:t>
      </w:r>
    </w:p>
    <w:p w:rsidR="002005E2" w:rsidRPr="002005E2" w:rsidRDefault="002005E2" w:rsidP="002005E2">
      <w:pPr>
        <w:ind w:firstLine="709"/>
        <w:rPr>
          <w:i/>
          <w:sz w:val="22"/>
          <w:szCs w:val="22"/>
          <w:vertAlign w:val="superscript"/>
        </w:rPr>
      </w:pPr>
      <w:r w:rsidRPr="002005E2">
        <w:rPr>
          <w:i/>
          <w:sz w:val="22"/>
          <w:szCs w:val="22"/>
          <w:vertAlign w:val="superscript"/>
        </w:rPr>
        <w:t xml:space="preserve">                                                                                                                                             (Ф.И.О., подпись лица, давшего согласие)</w:t>
      </w:r>
    </w:p>
    <w:p w:rsidR="002005E2" w:rsidRPr="002005E2" w:rsidRDefault="002005E2" w:rsidP="002005E2">
      <w:pPr>
        <w:ind w:firstLine="709"/>
        <w:rPr>
          <w:i/>
          <w:sz w:val="22"/>
          <w:szCs w:val="22"/>
          <w:vertAlign w:val="superscript"/>
        </w:rPr>
      </w:pPr>
      <w:r w:rsidRPr="002005E2">
        <w:rPr>
          <w:b/>
          <w:color w:val="000000"/>
          <w:sz w:val="22"/>
          <w:szCs w:val="22"/>
        </w:rPr>
        <w:t>Настоящее согласие дано мной</w:t>
      </w:r>
      <w:r w:rsidRPr="002005E2">
        <w:rPr>
          <w:color w:val="000000"/>
          <w:sz w:val="22"/>
          <w:szCs w:val="22"/>
        </w:rPr>
        <w:t xml:space="preserve">                                             «____» ____________ _______ г.</w:t>
      </w:r>
    </w:p>
    <w:p w:rsidR="002005E2" w:rsidRPr="002005E2" w:rsidRDefault="002005E2" w:rsidP="002005E2">
      <w:pPr>
        <w:ind w:firstLine="709"/>
        <w:rPr>
          <w:i/>
          <w:sz w:val="22"/>
          <w:szCs w:val="22"/>
          <w:vertAlign w:val="superscript"/>
        </w:rPr>
      </w:pPr>
    </w:p>
    <w:p w:rsidR="002005E2" w:rsidRPr="002005E2" w:rsidRDefault="002005E2" w:rsidP="002005E2">
      <w:pPr>
        <w:ind w:firstLine="709"/>
        <w:rPr>
          <w:i/>
          <w:sz w:val="22"/>
          <w:szCs w:val="22"/>
          <w:vertAlign w:val="superscript"/>
        </w:rPr>
      </w:pPr>
    </w:p>
    <w:p w:rsidR="002005E2" w:rsidRPr="002005E2" w:rsidRDefault="002005E2" w:rsidP="002005E2">
      <w:pPr>
        <w:shd w:val="clear" w:color="auto" w:fill="FFFFFF"/>
        <w:ind w:left="1214" w:right="883" w:hanging="47"/>
        <w:jc w:val="right"/>
      </w:pPr>
    </w:p>
    <w:p w:rsidR="002005E2" w:rsidRPr="002005E2" w:rsidRDefault="002005E2" w:rsidP="002005E2">
      <w:pPr>
        <w:shd w:val="clear" w:color="auto" w:fill="FFFFFF"/>
        <w:ind w:left="1214" w:right="883" w:hanging="47"/>
        <w:jc w:val="right"/>
      </w:pPr>
    </w:p>
    <w:p w:rsidR="002005E2" w:rsidRPr="00161468" w:rsidRDefault="002005E2" w:rsidP="002005E2">
      <w:pPr>
        <w:shd w:val="clear" w:color="auto" w:fill="FFFFFF"/>
        <w:ind w:left="1214" w:right="140" w:hanging="47"/>
        <w:jc w:val="right"/>
        <w:rPr>
          <w:b/>
        </w:rPr>
      </w:pPr>
      <w:r w:rsidRPr="002005E2">
        <w:t xml:space="preserve">    </w:t>
      </w:r>
      <w:r w:rsidRPr="00161468">
        <w:rPr>
          <w:b/>
        </w:rPr>
        <w:t>Приложение 4</w:t>
      </w:r>
    </w:p>
    <w:p w:rsidR="002005E2" w:rsidRPr="002005E2" w:rsidRDefault="002005E2" w:rsidP="002005E2">
      <w:pPr>
        <w:ind w:firstLine="709"/>
        <w:rPr>
          <w:i/>
          <w:sz w:val="22"/>
          <w:szCs w:val="22"/>
          <w:vertAlign w:val="superscript"/>
        </w:rPr>
      </w:pPr>
    </w:p>
    <w:p w:rsidR="002005E2" w:rsidRPr="002005E2" w:rsidRDefault="002005E2" w:rsidP="002005E2">
      <w:pPr>
        <w:jc w:val="center"/>
        <w:rPr>
          <w:b/>
          <w:sz w:val="22"/>
          <w:szCs w:val="22"/>
        </w:rPr>
      </w:pPr>
      <w:r w:rsidRPr="002005E2">
        <w:rPr>
          <w:b/>
          <w:sz w:val="22"/>
          <w:szCs w:val="22"/>
        </w:rPr>
        <w:t>СОГЛАСИЕ</w:t>
      </w:r>
    </w:p>
    <w:p w:rsidR="002005E2" w:rsidRPr="002005E2" w:rsidRDefault="002005E2" w:rsidP="002005E2">
      <w:pPr>
        <w:jc w:val="center"/>
        <w:rPr>
          <w:b/>
          <w:sz w:val="22"/>
          <w:szCs w:val="22"/>
        </w:rPr>
      </w:pPr>
      <w:r w:rsidRPr="002005E2">
        <w:rPr>
          <w:b/>
          <w:sz w:val="22"/>
          <w:szCs w:val="22"/>
        </w:rPr>
        <w:t xml:space="preserve"> на обработку персональных данных педагога</w:t>
      </w:r>
    </w:p>
    <w:p w:rsidR="002005E2" w:rsidRPr="002005E2" w:rsidRDefault="002005E2" w:rsidP="002005E2">
      <w:pPr>
        <w:rPr>
          <w:sz w:val="22"/>
          <w:szCs w:val="22"/>
        </w:rPr>
      </w:pPr>
      <w:r w:rsidRPr="002005E2">
        <w:rPr>
          <w:sz w:val="22"/>
          <w:szCs w:val="22"/>
        </w:rPr>
        <w:t>г. Самара</w:t>
      </w:r>
      <w:r w:rsidRPr="002005E2">
        <w:rPr>
          <w:sz w:val="22"/>
          <w:szCs w:val="22"/>
        </w:rPr>
        <w:tab/>
      </w:r>
      <w:r w:rsidRPr="002005E2">
        <w:rPr>
          <w:sz w:val="22"/>
          <w:szCs w:val="22"/>
        </w:rPr>
        <w:tab/>
      </w:r>
      <w:r w:rsidRPr="002005E2">
        <w:rPr>
          <w:sz w:val="22"/>
          <w:szCs w:val="22"/>
        </w:rPr>
        <w:tab/>
      </w:r>
      <w:r w:rsidRPr="002005E2">
        <w:rPr>
          <w:sz w:val="22"/>
          <w:szCs w:val="22"/>
        </w:rPr>
        <w:tab/>
      </w:r>
      <w:r w:rsidRPr="002005E2">
        <w:rPr>
          <w:sz w:val="22"/>
          <w:szCs w:val="22"/>
        </w:rPr>
        <w:tab/>
      </w:r>
      <w:r w:rsidRPr="002005E2">
        <w:rPr>
          <w:sz w:val="22"/>
          <w:szCs w:val="22"/>
        </w:rPr>
        <w:tab/>
      </w:r>
      <w:r w:rsidRPr="002005E2">
        <w:rPr>
          <w:sz w:val="22"/>
          <w:szCs w:val="22"/>
        </w:rPr>
        <w:tab/>
      </w:r>
      <w:r w:rsidRPr="002005E2">
        <w:rPr>
          <w:sz w:val="22"/>
          <w:szCs w:val="22"/>
        </w:rPr>
        <w:tab/>
        <w:t xml:space="preserve">          «___» _______________г.</w:t>
      </w:r>
    </w:p>
    <w:p w:rsidR="002005E2" w:rsidRPr="002005E2" w:rsidRDefault="002005E2" w:rsidP="002005E2">
      <w:pPr>
        <w:widowControl w:val="0"/>
        <w:ind w:firstLine="709"/>
        <w:jc w:val="both"/>
      </w:pPr>
    </w:p>
    <w:p w:rsidR="002005E2" w:rsidRPr="002005E2" w:rsidRDefault="002005E2" w:rsidP="002005E2">
      <w:pPr>
        <w:widowControl w:val="0"/>
        <w:jc w:val="both"/>
      </w:pPr>
      <w:r w:rsidRPr="002005E2">
        <w:t>Я, ___________________________________________________________________________,</w:t>
      </w:r>
    </w:p>
    <w:p w:rsidR="002005E2" w:rsidRPr="002005E2" w:rsidRDefault="002005E2" w:rsidP="002005E2">
      <w:pPr>
        <w:widowControl w:val="0"/>
        <w:jc w:val="center"/>
        <w:rPr>
          <w:i/>
          <w:sz w:val="16"/>
          <w:szCs w:val="16"/>
        </w:rPr>
      </w:pPr>
      <w:r w:rsidRPr="002005E2">
        <w:rPr>
          <w:i/>
          <w:sz w:val="16"/>
          <w:szCs w:val="16"/>
        </w:rPr>
        <w:t>(Ф.И.О. полностью)</w:t>
      </w:r>
    </w:p>
    <w:p w:rsidR="002005E2" w:rsidRPr="002005E2" w:rsidRDefault="002005E2" w:rsidP="002005E2">
      <w:pPr>
        <w:widowControl w:val="0"/>
        <w:jc w:val="both"/>
      </w:pPr>
      <w:r w:rsidRPr="002005E2">
        <w:t>______________________________________ _______________________________________</w:t>
      </w:r>
    </w:p>
    <w:p w:rsidR="002005E2" w:rsidRPr="002005E2" w:rsidRDefault="002005E2" w:rsidP="002005E2">
      <w:pPr>
        <w:widowControl w:val="0"/>
        <w:ind w:left="2920"/>
        <w:jc w:val="both"/>
        <w:rPr>
          <w:i/>
          <w:sz w:val="16"/>
          <w:szCs w:val="16"/>
        </w:rPr>
      </w:pPr>
      <w:r w:rsidRPr="002005E2">
        <w:rPr>
          <w:i/>
          <w:sz w:val="16"/>
          <w:szCs w:val="16"/>
        </w:rPr>
        <w:t>(вид документа, удостоверяющего личность)</w:t>
      </w:r>
    </w:p>
    <w:p w:rsidR="002005E2" w:rsidRPr="002005E2" w:rsidRDefault="002005E2" w:rsidP="002005E2">
      <w:pPr>
        <w:widowControl w:val="0"/>
        <w:jc w:val="both"/>
      </w:pPr>
      <w:r w:rsidRPr="002005E2">
        <w:t>выдан __________________ года_________________________________________________</w:t>
      </w:r>
    </w:p>
    <w:p w:rsidR="002005E2" w:rsidRPr="002005E2" w:rsidRDefault="002005E2" w:rsidP="002005E2">
      <w:pPr>
        <w:widowControl w:val="0"/>
        <w:ind w:left="2340"/>
        <w:jc w:val="both"/>
        <w:rPr>
          <w:i/>
          <w:sz w:val="16"/>
          <w:szCs w:val="16"/>
        </w:rPr>
      </w:pPr>
      <w:r w:rsidRPr="002005E2">
        <w:rPr>
          <w:i/>
          <w:sz w:val="16"/>
          <w:szCs w:val="16"/>
        </w:rPr>
        <w:t>(дата выдачи, наименование органа, выдавшего документ)</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widowControl w:val="0"/>
        <w:jc w:val="both"/>
      </w:pPr>
    </w:p>
    <w:p w:rsidR="002005E2" w:rsidRPr="002005E2" w:rsidRDefault="002005E2" w:rsidP="002005E2">
      <w:pPr>
        <w:widowControl w:val="0"/>
        <w:jc w:val="both"/>
      </w:pPr>
      <w:r w:rsidRPr="002005E2">
        <w:t>проживающий (</w:t>
      </w:r>
      <w:proofErr w:type="spellStart"/>
      <w:r w:rsidRPr="002005E2">
        <w:t>ая</w:t>
      </w:r>
      <w:proofErr w:type="spellEnd"/>
      <w:r w:rsidRPr="002005E2">
        <w:t>) по адресу:</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jc w:val="both"/>
        <w:rPr>
          <w:sz w:val="22"/>
          <w:szCs w:val="22"/>
        </w:rPr>
      </w:pPr>
    </w:p>
    <w:p w:rsidR="002005E2" w:rsidRPr="002005E2" w:rsidRDefault="002005E2" w:rsidP="002005E2">
      <w:pPr>
        <w:jc w:val="both"/>
        <w:rPr>
          <w:sz w:val="22"/>
          <w:szCs w:val="22"/>
        </w:rPr>
      </w:pPr>
      <w:r w:rsidRPr="002005E2">
        <w:rPr>
          <w:sz w:val="22"/>
          <w:szCs w:val="22"/>
        </w:rPr>
        <w:t xml:space="preserve">настоящим выражаю свое согласие </w:t>
      </w:r>
    </w:p>
    <w:p w:rsidR="002005E2" w:rsidRPr="002005E2" w:rsidRDefault="002005E2" w:rsidP="002005E2">
      <w:pPr>
        <w:widowControl w:val="0"/>
        <w:jc w:val="both"/>
      </w:pPr>
      <w:r w:rsidRPr="002005E2">
        <w:t>_____________________________________________________________________________,</w:t>
      </w:r>
    </w:p>
    <w:p w:rsidR="002005E2" w:rsidRPr="002005E2" w:rsidRDefault="002005E2" w:rsidP="002005E2">
      <w:pPr>
        <w:jc w:val="center"/>
        <w:rPr>
          <w:i/>
          <w:sz w:val="16"/>
          <w:szCs w:val="16"/>
        </w:rPr>
      </w:pPr>
      <w:r w:rsidRPr="002005E2">
        <w:rPr>
          <w:i/>
          <w:sz w:val="16"/>
          <w:szCs w:val="16"/>
        </w:rPr>
        <w:t>(название образовательного учреждения)</w:t>
      </w:r>
    </w:p>
    <w:p w:rsidR="002005E2" w:rsidRPr="002005E2" w:rsidRDefault="002005E2" w:rsidP="002005E2"/>
    <w:p w:rsidR="002005E2" w:rsidRPr="002005E2" w:rsidRDefault="002005E2" w:rsidP="002005E2">
      <w:pPr>
        <w:rPr>
          <w:sz w:val="22"/>
          <w:szCs w:val="22"/>
        </w:rPr>
      </w:pPr>
      <w:r w:rsidRPr="002005E2">
        <w:rPr>
          <w:sz w:val="22"/>
          <w:szCs w:val="22"/>
        </w:rPr>
        <w:t xml:space="preserve">организатору </w:t>
      </w:r>
    </w:p>
    <w:p w:rsidR="002005E2" w:rsidRPr="002005E2" w:rsidRDefault="002005E2" w:rsidP="002005E2">
      <w:pPr>
        <w:jc w:val="both"/>
        <w:rPr>
          <w:rFonts w:ascii="Calibri" w:eastAsia="Calibri" w:hAnsi="Calibri" w:cs="Calibri"/>
        </w:rPr>
      </w:pPr>
      <w:r w:rsidRPr="002005E2">
        <w:rPr>
          <w:rFonts w:ascii="Calibri" w:eastAsia="Calibri" w:hAnsi="Calibri" w:cs="Calibri"/>
        </w:rPr>
        <w:t>______________________________________________________________________________</w:t>
      </w:r>
    </w:p>
    <w:p w:rsidR="002005E2" w:rsidRPr="002005E2" w:rsidRDefault="002005E2" w:rsidP="002005E2">
      <w:pPr>
        <w:jc w:val="center"/>
        <w:rPr>
          <w:i/>
          <w:sz w:val="16"/>
          <w:szCs w:val="16"/>
        </w:rPr>
      </w:pPr>
      <w:r w:rsidRPr="002005E2">
        <w:rPr>
          <w:i/>
          <w:sz w:val="16"/>
          <w:szCs w:val="16"/>
        </w:rPr>
        <w:t>(название мероприятия)</w:t>
      </w:r>
    </w:p>
    <w:p w:rsidR="002005E2" w:rsidRPr="002005E2" w:rsidRDefault="002005E2" w:rsidP="002005E2">
      <w:pPr>
        <w:widowControl w:val="0"/>
        <w:jc w:val="both"/>
      </w:pPr>
      <w:r w:rsidRPr="002005E2">
        <w:rPr>
          <w:sz w:val="22"/>
          <w:szCs w:val="22"/>
        </w:rPr>
        <w:t>(далее – оператору)</w:t>
      </w:r>
      <w:r w:rsidRPr="002005E2">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2005E2">
        <w:rPr>
          <w:sz w:val="22"/>
          <w:szCs w:val="22"/>
        </w:rPr>
        <w:t>и подтверждаю, что, давая такое согласие, я действую своей волей и в своих интересах.</w:t>
      </w:r>
    </w:p>
    <w:p w:rsidR="002005E2" w:rsidRPr="002005E2" w:rsidRDefault="002005E2" w:rsidP="002005E2">
      <w:pPr>
        <w:widowControl w:val="0"/>
        <w:spacing w:line="50" w:lineRule="auto"/>
        <w:ind w:firstLine="709"/>
        <w:jc w:val="both"/>
      </w:pPr>
    </w:p>
    <w:p w:rsidR="002005E2" w:rsidRPr="002005E2" w:rsidRDefault="002005E2" w:rsidP="002005E2">
      <w:pPr>
        <w:widowControl w:val="0"/>
        <w:jc w:val="both"/>
      </w:pPr>
    </w:p>
    <w:p w:rsidR="002005E2" w:rsidRPr="002005E2" w:rsidRDefault="002005E2" w:rsidP="00FB53A2">
      <w:pPr>
        <w:widowControl w:val="0"/>
        <w:numPr>
          <w:ilvl w:val="1"/>
          <w:numId w:val="208"/>
        </w:numPr>
        <w:spacing w:after="200" w:line="211" w:lineRule="auto"/>
        <w:ind w:left="0" w:right="20" w:firstLine="722"/>
        <w:jc w:val="both"/>
      </w:pPr>
      <w:r w:rsidRPr="002005E2">
        <w:t xml:space="preserve">соответствии с данным согласием мною может быть предоставлена для обработки следующая информация: </w:t>
      </w:r>
      <w:r w:rsidRPr="002005E2">
        <w:rPr>
          <w:b/>
        </w:rPr>
        <w:t>фамилия, имя, отчество, сведения об основном документе, удостоверяющем личность</w:t>
      </w:r>
      <w:r w:rsidRPr="002005E2">
        <w:t xml:space="preserve"> (наименование, номер, серия, дата выдачи, выдавший орган), </w:t>
      </w:r>
      <w:r w:rsidRPr="002005E2">
        <w:rPr>
          <w:b/>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2005E2">
        <w:t>.</w:t>
      </w:r>
    </w:p>
    <w:p w:rsidR="002005E2" w:rsidRPr="002005E2" w:rsidRDefault="002005E2" w:rsidP="002005E2">
      <w:pPr>
        <w:widowControl w:val="0"/>
        <w:spacing w:line="49" w:lineRule="auto"/>
        <w:ind w:firstLine="709"/>
        <w:jc w:val="both"/>
      </w:pPr>
    </w:p>
    <w:p w:rsidR="002005E2" w:rsidRPr="002005E2" w:rsidRDefault="002005E2" w:rsidP="002005E2">
      <w:pPr>
        <w:ind w:firstLine="709"/>
        <w:jc w:val="both"/>
      </w:pPr>
    </w:p>
    <w:p w:rsidR="002005E2" w:rsidRPr="002005E2" w:rsidRDefault="002005E2" w:rsidP="002005E2">
      <w:pPr>
        <w:ind w:firstLine="709"/>
        <w:jc w:val="both"/>
      </w:pPr>
      <w:r w:rsidRPr="002005E2">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w:t>
      </w:r>
      <w:r w:rsidRPr="002005E2">
        <w:lastRenderedPageBreak/>
        <w:t xml:space="preserve">обезличивание, блокирование, удаление, уничтожение, любых иных действий с моими персональными данными с учетом федерального законодательства. 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2005E2" w:rsidRPr="002005E2" w:rsidRDefault="002005E2" w:rsidP="002005E2">
      <w:pPr>
        <w:ind w:firstLine="709"/>
        <w:jc w:val="both"/>
        <w:rPr>
          <w:color w:val="000000"/>
        </w:rPr>
      </w:pPr>
    </w:p>
    <w:p w:rsidR="002005E2" w:rsidRPr="002005E2" w:rsidRDefault="002005E2" w:rsidP="002005E2">
      <w:pPr>
        <w:ind w:firstLine="709"/>
        <w:jc w:val="both"/>
      </w:pPr>
      <w:r w:rsidRPr="002005E2">
        <w:rPr>
          <w:color w:val="000000"/>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2005E2" w:rsidRPr="002005E2" w:rsidRDefault="002005E2" w:rsidP="002005E2">
      <w:pPr>
        <w:ind w:firstLine="709"/>
        <w:jc w:val="both"/>
      </w:pPr>
    </w:p>
    <w:p w:rsidR="002005E2" w:rsidRPr="002005E2" w:rsidRDefault="002005E2" w:rsidP="002005E2">
      <w:pPr>
        <w:ind w:firstLine="709"/>
        <w:jc w:val="both"/>
      </w:pPr>
      <w:r w:rsidRPr="002005E2">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2005E2" w:rsidRPr="002005E2" w:rsidRDefault="002005E2" w:rsidP="002005E2">
      <w:pPr>
        <w:ind w:firstLine="709"/>
        <w:jc w:val="both"/>
      </w:pPr>
    </w:p>
    <w:p w:rsidR="002005E2" w:rsidRPr="002005E2" w:rsidRDefault="002005E2" w:rsidP="002005E2">
      <w:pPr>
        <w:ind w:left="567"/>
        <w:rPr>
          <w:sz w:val="20"/>
          <w:szCs w:val="20"/>
        </w:rPr>
      </w:pPr>
      <w:r w:rsidRPr="002005E2">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Pr="002005E2">
        <w:rPr>
          <w:sz w:val="20"/>
          <w:szCs w:val="20"/>
        </w:rPr>
        <w:t xml:space="preserve"> _________________________                                              </w:t>
      </w:r>
      <w:r w:rsidR="009C3B1E">
        <w:rPr>
          <w:rFonts w:ascii="Calibri" w:hAnsi="Calibri"/>
          <w:noProof/>
          <w:sz w:val="22"/>
          <w:szCs w:val="22"/>
        </w:rPr>
        <mc:AlternateContent>
          <mc:Choice Requires="wps">
            <w:drawing>
              <wp:anchor distT="0" distB="0" distL="114300" distR="114300" simplePos="0" relativeHeight="251730944"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2005E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8" style="position:absolute;left:0;text-align:left;margin-left:11pt;margin-top:6pt;width:12.5pt;height:1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">
                <v:stroke startarrowwidth="narrow" startarrowlength="short" endarrowwidth="narrow" endarrowlength="short"/>
                <v:path arrowok="t"/>
                <v:textbox inset="2.53958mm,2.53958mm,2.53958mm,2.53958mm">
                  <w:txbxContent>
                    <w:p w:rsidR="006C486E" w:rsidRDefault="006C486E" w:rsidP="002005E2">
                      <w:pPr>
                        <w:textDirection w:val="btLr"/>
                      </w:pPr>
                    </w:p>
                  </w:txbxContent>
                </v:textbox>
              </v:rect>
            </w:pict>
          </mc:Fallback>
        </mc:AlternateContent>
      </w:r>
    </w:p>
    <w:p w:rsidR="002005E2" w:rsidRPr="002005E2" w:rsidRDefault="002005E2" w:rsidP="002005E2">
      <w:pPr>
        <w:ind w:left="567"/>
        <w:rPr>
          <w:sz w:val="20"/>
          <w:szCs w:val="20"/>
        </w:rPr>
      </w:pPr>
      <w:r w:rsidRPr="002005E2">
        <w:rPr>
          <w:i/>
          <w:sz w:val="20"/>
          <w:szCs w:val="20"/>
          <w:vertAlign w:val="superscript"/>
        </w:rPr>
        <w:t xml:space="preserve">                                                                                                       (подпись лица, давшего согласие)</w:t>
      </w:r>
    </w:p>
    <w:p w:rsidR="002005E2" w:rsidRPr="002005E2" w:rsidRDefault="002005E2" w:rsidP="002005E2">
      <w:pPr>
        <w:ind w:left="567"/>
        <w:jc w:val="both"/>
        <w:rPr>
          <w:color w:val="000000"/>
          <w:sz w:val="20"/>
          <w:szCs w:val="20"/>
        </w:rPr>
      </w:pPr>
      <w:r w:rsidRPr="002005E2">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sz w:val="22"/>
          <w:szCs w:val="22"/>
        </w:rPr>
        <mc:AlternateContent>
          <mc:Choice Requires="wps">
            <w:drawing>
              <wp:anchor distT="0" distB="0" distL="114300" distR="114300" simplePos="0" relativeHeight="251731968"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2005E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9" style="position:absolute;left:0;text-align:left;margin-left:11pt;margin-top:0;width:12.5pt;height:1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">
                <v:stroke startarrowwidth="narrow" startarrowlength="short" endarrowwidth="narrow" endarrowlength="short"/>
                <v:path arrowok="t"/>
                <v:textbox inset="2.53958mm,2.53958mm,2.53958mm,2.53958mm">
                  <w:txbxContent>
                    <w:p w:rsidR="006C486E" w:rsidRDefault="006C486E" w:rsidP="002005E2">
                      <w:pPr>
                        <w:textDirection w:val="btLr"/>
                      </w:pPr>
                    </w:p>
                  </w:txbxContent>
                </v:textbox>
              </v:rect>
            </w:pict>
          </mc:Fallback>
        </mc:AlternateContent>
      </w:r>
    </w:p>
    <w:p w:rsidR="002005E2" w:rsidRPr="002005E2" w:rsidRDefault="002005E2" w:rsidP="002005E2">
      <w:pPr>
        <w:ind w:left="567"/>
        <w:jc w:val="center"/>
        <w:rPr>
          <w:sz w:val="20"/>
          <w:szCs w:val="20"/>
        </w:rPr>
      </w:pPr>
      <w:r w:rsidRPr="002005E2">
        <w:rPr>
          <w:sz w:val="20"/>
          <w:szCs w:val="20"/>
        </w:rPr>
        <w:t>_________________________</w:t>
      </w:r>
    </w:p>
    <w:p w:rsidR="002005E2" w:rsidRPr="002005E2" w:rsidRDefault="002005E2" w:rsidP="002005E2">
      <w:pPr>
        <w:ind w:left="567"/>
        <w:jc w:val="center"/>
        <w:rPr>
          <w:i/>
          <w:sz w:val="20"/>
          <w:szCs w:val="20"/>
          <w:vertAlign w:val="superscript"/>
        </w:rPr>
      </w:pPr>
      <w:r w:rsidRPr="002005E2">
        <w:rPr>
          <w:i/>
          <w:sz w:val="20"/>
          <w:szCs w:val="20"/>
          <w:vertAlign w:val="superscript"/>
        </w:rPr>
        <w:t>(подпись лица, давшего согласие)</w:t>
      </w:r>
    </w:p>
    <w:p w:rsidR="002005E2" w:rsidRPr="002005E2" w:rsidRDefault="002005E2" w:rsidP="002005E2">
      <w:pPr>
        <w:ind w:left="567"/>
        <w:rPr>
          <w:i/>
          <w:sz w:val="20"/>
          <w:szCs w:val="20"/>
          <w:vertAlign w:val="superscript"/>
        </w:rPr>
      </w:pPr>
    </w:p>
    <w:p w:rsidR="002005E2" w:rsidRPr="002005E2" w:rsidRDefault="002005E2" w:rsidP="002005E2">
      <w:pPr>
        <w:ind w:firstLine="709"/>
        <w:rPr>
          <w:i/>
          <w:sz w:val="20"/>
          <w:szCs w:val="20"/>
          <w:vertAlign w:val="superscript"/>
        </w:rPr>
      </w:pPr>
      <w:r w:rsidRPr="002005E2">
        <w:rPr>
          <w:b/>
          <w:sz w:val="22"/>
          <w:szCs w:val="22"/>
        </w:rPr>
        <w:t xml:space="preserve">Доступ субъекта к персональным данным, обрабатываемым оператором </w:t>
      </w:r>
      <w:r w:rsidRPr="002005E2">
        <w:rPr>
          <w:sz w:val="22"/>
          <w:szCs w:val="22"/>
        </w:rPr>
        <w:t xml:space="preserve">осуществляется в порядке, предусмотренном </w:t>
      </w:r>
      <w:proofErr w:type="spellStart"/>
      <w:r w:rsidRPr="002005E2">
        <w:rPr>
          <w:sz w:val="22"/>
          <w:szCs w:val="22"/>
        </w:rPr>
        <w:t>ст.ст</w:t>
      </w:r>
      <w:proofErr w:type="spellEnd"/>
      <w:r w:rsidRPr="002005E2">
        <w:rPr>
          <w:sz w:val="22"/>
          <w:szCs w:val="22"/>
        </w:rPr>
        <w:t>. 14, 20 Федерального закона от 27.07.2006  № 152-ФЗ «О персональных данных»</w:t>
      </w:r>
    </w:p>
    <w:p w:rsidR="002005E2" w:rsidRPr="002005E2" w:rsidRDefault="002005E2" w:rsidP="002005E2">
      <w:pPr>
        <w:ind w:firstLine="709"/>
        <w:jc w:val="both"/>
        <w:rPr>
          <w:b/>
          <w:sz w:val="22"/>
          <w:szCs w:val="22"/>
        </w:rPr>
      </w:pPr>
    </w:p>
    <w:p w:rsidR="002005E2" w:rsidRPr="002005E2" w:rsidRDefault="002005E2" w:rsidP="002005E2">
      <w:pPr>
        <w:ind w:firstLine="709"/>
        <w:jc w:val="both"/>
        <w:rPr>
          <w:b/>
          <w:sz w:val="22"/>
          <w:szCs w:val="22"/>
        </w:rPr>
      </w:pPr>
    </w:p>
    <w:p w:rsidR="002005E2" w:rsidRPr="002005E2" w:rsidRDefault="002005E2" w:rsidP="002005E2">
      <w:pPr>
        <w:ind w:firstLine="709"/>
        <w:jc w:val="both"/>
        <w:rPr>
          <w:b/>
          <w:sz w:val="22"/>
          <w:szCs w:val="22"/>
        </w:rPr>
      </w:pPr>
      <w:r w:rsidRPr="002005E2">
        <w:rPr>
          <w:b/>
          <w:sz w:val="22"/>
          <w:szCs w:val="22"/>
        </w:rPr>
        <w:t>Порядок отзыва настоящего согласия</w:t>
      </w:r>
      <w:r w:rsidRPr="002005E2">
        <w:rPr>
          <w:sz w:val="22"/>
          <w:szCs w:val="22"/>
        </w:rPr>
        <w:t xml:space="preserve"> </w:t>
      </w:r>
      <w:r w:rsidRPr="002005E2">
        <w:rPr>
          <w:sz w:val="22"/>
          <w:szCs w:val="22"/>
          <w:u w:val="single"/>
        </w:rPr>
        <w:t>по личному заявлению субъекта персональных данных</w:t>
      </w:r>
    </w:p>
    <w:p w:rsidR="002005E2" w:rsidRPr="002005E2" w:rsidRDefault="002005E2" w:rsidP="002005E2">
      <w:pPr>
        <w:ind w:firstLine="709"/>
        <w:rPr>
          <w:i/>
          <w:sz w:val="22"/>
          <w:szCs w:val="22"/>
          <w:vertAlign w:val="superscript"/>
        </w:rPr>
      </w:pPr>
      <w:r w:rsidRPr="002005E2">
        <w:rPr>
          <w:i/>
          <w:sz w:val="22"/>
          <w:szCs w:val="22"/>
          <w:vertAlign w:val="superscript"/>
        </w:rPr>
        <w:t xml:space="preserve">                                                                                                                                             (Ф.И.О., подпись лица, давшего согласие)</w:t>
      </w:r>
    </w:p>
    <w:p w:rsidR="002005E2" w:rsidRPr="002005E2" w:rsidRDefault="002005E2" w:rsidP="002005E2">
      <w:pPr>
        <w:ind w:firstLine="709"/>
        <w:rPr>
          <w:b/>
          <w:color w:val="000000"/>
          <w:sz w:val="22"/>
          <w:szCs w:val="22"/>
        </w:rPr>
      </w:pPr>
    </w:p>
    <w:p w:rsidR="002005E2" w:rsidRPr="002005E2" w:rsidRDefault="002005E2" w:rsidP="002005E2">
      <w:pPr>
        <w:ind w:firstLine="709"/>
        <w:rPr>
          <w:i/>
          <w:sz w:val="22"/>
          <w:szCs w:val="22"/>
          <w:vertAlign w:val="superscript"/>
        </w:rPr>
      </w:pPr>
      <w:r w:rsidRPr="002005E2">
        <w:rPr>
          <w:b/>
          <w:color w:val="000000"/>
          <w:sz w:val="22"/>
          <w:szCs w:val="22"/>
        </w:rPr>
        <w:t>Настоящее согласие дано мной</w:t>
      </w:r>
      <w:r w:rsidRPr="002005E2">
        <w:rPr>
          <w:color w:val="000000"/>
          <w:sz w:val="22"/>
          <w:szCs w:val="22"/>
        </w:rPr>
        <w:t xml:space="preserve">                                             «____» ____________ _______ г.</w:t>
      </w:r>
    </w:p>
    <w:p w:rsidR="00DC30E7" w:rsidRDefault="00DC30E7" w:rsidP="005F404B"/>
    <w:p w:rsidR="00DC30E7" w:rsidRDefault="00DC30E7" w:rsidP="005F404B"/>
    <w:p w:rsidR="00DC30E7" w:rsidRDefault="00DC30E7" w:rsidP="005F404B"/>
    <w:p w:rsidR="00DC30E7" w:rsidRDefault="00DC30E7" w:rsidP="005F404B"/>
    <w:p w:rsidR="00DC30E7" w:rsidRDefault="00DC30E7" w:rsidP="005F404B"/>
    <w:p w:rsidR="00C41A86" w:rsidRDefault="00C41A86">
      <w:pPr>
        <w:spacing w:after="200" w:line="276" w:lineRule="auto"/>
      </w:pPr>
      <w:r>
        <w:br w:type="page"/>
      </w:r>
    </w:p>
    <w:p w:rsidR="00C41A86" w:rsidRDefault="00C41A86" w:rsidP="00C41A86">
      <w:pPr>
        <w:pStyle w:val="112"/>
        <w:jc w:val="center"/>
      </w:pPr>
      <w:bookmarkStart w:id="84" w:name="_Toc146621815"/>
      <w:r>
        <w:lastRenderedPageBreak/>
        <w:t>VIII Ежегодная открытая окружная научно-практическая конференция</w:t>
      </w:r>
      <w:r w:rsidR="00161468">
        <w:t xml:space="preserve"> </w:t>
      </w:r>
      <w:r>
        <w:t xml:space="preserve">обучающихся образовательных организаций </w:t>
      </w:r>
      <w:proofErr w:type="spellStart"/>
      <w:r>
        <w:t>г.о</w:t>
      </w:r>
      <w:proofErr w:type="spellEnd"/>
      <w:r>
        <w:t>. Самара «Менделеевские чтения»</w:t>
      </w:r>
      <w:bookmarkEnd w:id="84"/>
    </w:p>
    <w:p w:rsidR="00C41A86" w:rsidRDefault="00C41A86" w:rsidP="005F404B"/>
    <w:p w:rsidR="00C41A86" w:rsidRPr="00C41A86" w:rsidRDefault="00C41A86" w:rsidP="00C41A86">
      <w:pPr>
        <w:jc w:val="center"/>
        <w:rPr>
          <w:rFonts w:eastAsia="Calibri"/>
          <w:b/>
          <w:bCs/>
          <w:sz w:val="32"/>
          <w:szCs w:val="32"/>
          <w:lang w:eastAsia="en-US"/>
        </w:rPr>
      </w:pPr>
      <w:r w:rsidRPr="00C41A86">
        <w:rPr>
          <w:rFonts w:eastAsia="Calibri"/>
          <w:b/>
          <w:bCs/>
          <w:sz w:val="32"/>
          <w:szCs w:val="32"/>
          <w:lang w:eastAsia="en-US"/>
        </w:rPr>
        <w:t>Карточка мероприятия</w:t>
      </w:r>
    </w:p>
    <w:p w:rsidR="00C41A86" w:rsidRPr="00C41A86" w:rsidRDefault="00C41A86" w:rsidP="00C41A86">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C41A86" w:rsidRPr="00C41A86" w:rsidTr="000C2A26">
        <w:tc>
          <w:tcPr>
            <w:tcW w:w="9571" w:type="dxa"/>
            <w:gridSpan w:val="2"/>
          </w:tcPr>
          <w:p w:rsidR="00C41A86" w:rsidRPr="00C41A86" w:rsidRDefault="00C41A86" w:rsidP="00C41A86">
            <w:pPr>
              <w:jc w:val="center"/>
              <w:rPr>
                <w:rFonts w:eastAsia="Calibri"/>
                <w:b/>
                <w:bCs/>
                <w:color w:val="365F91" w:themeColor="accent1" w:themeShade="BF"/>
                <w:sz w:val="28"/>
                <w:szCs w:val="28"/>
                <w:lang w:eastAsia="en-US"/>
              </w:rPr>
            </w:pPr>
            <w:r w:rsidRPr="00C41A86">
              <w:rPr>
                <w:rFonts w:eastAsia="Calibri"/>
                <w:b/>
                <w:bCs/>
                <w:sz w:val="28"/>
                <w:szCs w:val="28"/>
                <w:lang w:eastAsia="en-US"/>
              </w:rPr>
              <w:t>СРОКИ И МЕСТО ПРОВЕДЕНИЯ</w:t>
            </w:r>
          </w:p>
        </w:tc>
      </w:tr>
      <w:tr w:rsidR="00C41A86" w:rsidRPr="00C41A86" w:rsidTr="000C2A26">
        <w:tc>
          <w:tcPr>
            <w:tcW w:w="3932" w:type="dxa"/>
          </w:tcPr>
          <w:p w:rsidR="00C41A86" w:rsidRPr="00C41A86" w:rsidRDefault="00C41A86" w:rsidP="00C41A86">
            <w:pPr>
              <w:jc w:val="center"/>
              <w:rPr>
                <w:rFonts w:eastAsia="Calibri"/>
                <w:b/>
                <w:bCs/>
                <w:sz w:val="28"/>
                <w:szCs w:val="28"/>
                <w:lang w:eastAsia="en-US"/>
              </w:rPr>
            </w:pPr>
          </w:p>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 xml:space="preserve">Дата, </w:t>
            </w:r>
          </w:p>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время и место</w:t>
            </w:r>
          </w:p>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проведения  мероприятия*</w:t>
            </w:r>
          </w:p>
          <w:p w:rsidR="00C41A86" w:rsidRPr="00C41A86" w:rsidRDefault="00C41A86" w:rsidP="00C41A86">
            <w:pPr>
              <w:jc w:val="center"/>
              <w:rPr>
                <w:rFonts w:eastAsia="Calibri"/>
                <w:b/>
                <w:bCs/>
                <w:i/>
                <w:sz w:val="28"/>
                <w:szCs w:val="28"/>
                <w:lang w:eastAsia="en-US"/>
              </w:rPr>
            </w:pPr>
            <w:r w:rsidRPr="00C41A86">
              <w:rPr>
                <w:rFonts w:eastAsia="Calibri"/>
                <w:b/>
                <w:bCs/>
                <w:i/>
                <w:sz w:val="28"/>
                <w:szCs w:val="28"/>
                <w:lang w:eastAsia="en-US"/>
              </w:rPr>
              <w:t xml:space="preserve"> (для каждого этапа)</w:t>
            </w:r>
          </w:p>
        </w:tc>
        <w:tc>
          <w:tcPr>
            <w:tcW w:w="5639" w:type="dxa"/>
          </w:tcPr>
          <w:p w:rsidR="00C41A86" w:rsidRPr="00C41A86" w:rsidRDefault="00C41A86" w:rsidP="00C41A86">
            <w:pPr>
              <w:jc w:val="center"/>
              <w:rPr>
                <w:rFonts w:eastAsia="Calibri"/>
                <w:b/>
                <w:bCs/>
                <w:lang w:eastAsia="en-US"/>
              </w:rPr>
            </w:pPr>
            <w:r w:rsidRPr="00C41A86">
              <w:rPr>
                <w:rFonts w:eastAsia="Calibri"/>
                <w:b/>
                <w:bCs/>
                <w:lang w:eastAsia="en-US"/>
              </w:rPr>
              <w:t>1 этап (заочный):</w:t>
            </w:r>
          </w:p>
          <w:p w:rsidR="00C41A86" w:rsidRPr="00C41A86" w:rsidRDefault="00C41A86" w:rsidP="00C41A86">
            <w:pPr>
              <w:jc w:val="center"/>
              <w:rPr>
                <w:rFonts w:eastAsia="Calibri"/>
                <w:bCs/>
                <w:lang w:eastAsia="en-US"/>
              </w:rPr>
            </w:pPr>
            <w:r w:rsidRPr="00C41A86">
              <w:rPr>
                <w:rFonts w:eastAsia="Calibri"/>
                <w:bCs/>
                <w:lang w:eastAsia="en-US"/>
              </w:rPr>
              <w:t xml:space="preserve">  До 10.02.2024 года  </w:t>
            </w:r>
          </w:p>
          <w:p w:rsidR="00C41A86" w:rsidRPr="00C41A86" w:rsidRDefault="00C41A86" w:rsidP="00C41A86">
            <w:pPr>
              <w:jc w:val="center"/>
              <w:rPr>
                <w:rFonts w:eastAsia="Calibri"/>
                <w:bCs/>
                <w:lang w:eastAsia="en-US"/>
              </w:rPr>
            </w:pPr>
            <w:r w:rsidRPr="00C41A86">
              <w:rPr>
                <w:rFonts w:eastAsia="Calibri"/>
                <w:bCs/>
                <w:lang w:eastAsia="en-US"/>
              </w:rPr>
              <w:t xml:space="preserve"> в образовательных организациях </w:t>
            </w:r>
            <w:proofErr w:type="spellStart"/>
            <w:r w:rsidRPr="00C41A86">
              <w:rPr>
                <w:rFonts w:eastAsia="Calibri"/>
                <w:bCs/>
                <w:lang w:eastAsia="en-US"/>
              </w:rPr>
              <w:t>г.о</w:t>
            </w:r>
            <w:proofErr w:type="spellEnd"/>
            <w:r w:rsidRPr="00C41A86">
              <w:rPr>
                <w:rFonts w:eastAsia="Calibri"/>
                <w:bCs/>
                <w:lang w:eastAsia="en-US"/>
              </w:rPr>
              <w:t>. Самара и Самарской области;</w:t>
            </w:r>
          </w:p>
          <w:p w:rsidR="00C41A86" w:rsidRPr="00C41A86" w:rsidRDefault="00C41A86" w:rsidP="00C41A86">
            <w:pPr>
              <w:jc w:val="center"/>
              <w:rPr>
                <w:rFonts w:eastAsia="Calibri"/>
                <w:bCs/>
                <w:lang w:eastAsia="en-US"/>
              </w:rPr>
            </w:pPr>
          </w:p>
          <w:p w:rsidR="00C41A86" w:rsidRPr="00C41A86" w:rsidRDefault="00C41A86" w:rsidP="00C41A86">
            <w:pPr>
              <w:jc w:val="center"/>
              <w:rPr>
                <w:rFonts w:eastAsia="Calibri"/>
                <w:b/>
                <w:bCs/>
                <w:lang w:eastAsia="en-US"/>
              </w:rPr>
            </w:pPr>
            <w:r w:rsidRPr="00C41A86">
              <w:rPr>
                <w:rFonts w:eastAsia="Calibri"/>
                <w:b/>
                <w:bCs/>
                <w:lang w:eastAsia="en-US"/>
              </w:rPr>
              <w:t>2 этап (дистанционный):</w:t>
            </w:r>
          </w:p>
          <w:p w:rsidR="00C41A86" w:rsidRPr="00C41A86" w:rsidRDefault="00C41A86" w:rsidP="00C41A86">
            <w:pPr>
              <w:jc w:val="center"/>
              <w:rPr>
                <w:rFonts w:eastAsia="Calibri"/>
                <w:bCs/>
                <w:lang w:eastAsia="en-US"/>
              </w:rPr>
            </w:pPr>
            <w:r w:rsidRPr="00C41A86">
              <w:rPr>
                <w:rFonts w:eastAsia="Calibri"/>
                <w:bCs/>
                <w:lang w:eastAsia="en-US"/>
              </w:rPr>
              <w:t xml:space="preserve"> с 25.03 – 01.04. 2024 года </w:t>
            </w:r>
          </w:p>
          <w:p w:rsidR="00C41A86" w:rsidRPr="00C41A86" w:rsidRDefault="00C41A86" w:rsidP="00C41A86">
            <w:pPr>
              <w:jc w:val="center"/>
              <w:rPr>
                <w:rFonts w:eastAsia="Calibri"/>
                <w:bCs/>
                <w:lang w:eastAsia="en-US"/>
              </w:rPr>
            </w:pPr>
          </w:p>
        </w:tc>
      </w:tr>
      <w:tr w:rsidR="00C41A86" w:rsidRPr="00C41A86" w:rsidTr="000C2A26">
        <w:tc>
          <w:tcPr>
            <w:tcW w:w="9571" w:type="dxa"/>
            <w:gridSpan w:val="2"/>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ЗАЯВКИ УЧАСТНИКОВ</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Возрастная категория участников</w:t>
            </w:r>
          </w:p>
        </w:tc>
        <w:tc>
          <w:tcPr>
            <w:tcW w:w="5639" w:type="dxa"/>
            <w:vAlign w:val="center"/>
          </w:tcPr>
          <w:p w:rsidR="00C41A86" w:rsidRPr="00C41A86" w:rsidRDefault="00C41A86" w:rsidP="00C41A86">
            <w:pPr>
              <w:jc w:val="center"/>
              <w:rPr>
                <w:rFonts w:eastAsia="Calibri"/>
                <w:bCs/>
                <w:lang w:eastAsia="en-US"/>
              </w:rPr>
            </w:pPr>
            <w:r w:rsidRPr="00C41A86">
              <w:rPr>
                <w:rFonts w:eastAsia="Calibri"/>
                <w:bCs/>
                <w:lang w:eastAsia="en-US"/>
              </w:rPr>
              <w:t>1-4 класс</w:t>
            </w:r>
          </w:p>
          <w:p w:rsidR="00C41A86" w:rsidRPr="00C41A86" w:rsidRDefault="00C41A86" w:rsidP="00C41A86">
            <w:pPr>
              <w:jc w:val="center"/>
              <w:rPr>
                <w:rFonts w:eastAsia="Calibri"/>
                <w:bCs/>
                <w:lang w:eastAsia="en-US"/>
              </w:rPr>
            </w:pPr>
            <w:r w:rsidRPr="00C41A86">
              <w:rPr>
                <w:rFonts w:eastAsia="Calibri"/>
                <w:bCs/>
                <w:lang w:eastAsia="en-US"/>
              </w:rPr>
              <w:t>5-9 класс</w:t>
            </w:r>
          </w:p>
          <w:p w:rsidR="00C41A86" w:rsidRPr="00C41A86" w:rsidRDefault="00C41A86" w:rsidP="00C41A86">
            <w:pPr>
              <w:jc w:val="center"/>
              <w:rPr>
                <w:rFonts w:eastAsia="Calibri"/>
                <w:bCs/>
                <w:color w:val="365F91" w:themeColor="accent1" w:themeShade="BF"/>
                <w:sz w:val="32"/>
                <w:szCs w:val="32"/>
                <w:lang w:eastAsia="en-US"/>
              </w:rPr>
            </w:pPr>
            <w:r w:rsidRPr="00C41A86">
              <w:rPr>
                <w:rFonts w:eastAsia="Calibri"/>
                <w:bCs/>
                <w:lang w:eastAsia="en-US"/>
              </w:rPr>
              <w:t>10-11 класс</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 xml:space="preserve">Форма участия </w:t>
            </w:r>
            <w:r w:rsidRPr="00C41A86">
              <w:rPr>
                <w:rFonts w:eastAsia="Calibri"/>
                <w:b/>
                <w:bCs/>
                <w:i/>
                <w:sz w:val="28"/>
                <w:szCs w:val="28"/>
                <w:lang w:eastAsia="en-US"/>
              </w:rPr>
              <w:t>(индивидуальная/групповая/командная)</w:t>
            </w:r>
          </w:p>
        </w:tc>
        <w:tc>
          <w:tcPr>
            <w:tcW w:w="5639" w:type="dxa"/>
            <w:vAlign w:val="center"/>
          </w:tcPr>
          <w:p w:rsidR="00C41A86" w:rsidRPr="00C41A86" w:rsidRDefault="00C41A86" w:rsidP="00C41A86">
            <w:pPr>
              <w:jc w:val="center"/>
              <w:rPr>
                <w:rFonts w:eastAsia="Calibri"/>
                <w:bCs/>
                <w:color w:val="95B3D7" w:themeColor="accent1" w:themeTint="99"/>
                <w:lang w:eastAsia="en-US"/>
              </w:rPr>
            </w:pPr>
            <w:r w:rsidRPr="00C41A86">
              <w:rPr>
                <w:rFonts w:eastAsia="Calibri"/>
                <w:bCs/>
                <w:lang w:eastAsia="en-US"/>
              </w:rPr>
              <w:t>индивидуальная/групповая (не более двух человек)</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Квота участников от одного ОУ</w:t>
            </w:r>
          </w:p>
          <w:p w:rsidR="00C41A86" w:rsidRPr="00C41A86" w:rsidRDefault="00C41A86" w:rsidP="00C41A86">
            <w:pPr>
              <w:jc w:val="center"/>
              <w:rPr>
                <w:rFonts w:eastAsia="Calibri"/>
                <w:b/>
                <w:bCs/>
                <w:i/>
                <w:sz w:val="28"/>
                <w:szCs w:val="28"/>
                <w:lang w:eastAsia="en-US"/>
              </w:rPr>
            </w:pPr>
            <w:r w:rsidRPr="00C41A86">
              <w:rPr>
                <w:rFonts w:eastAsia="Calibri"/>
                <w:b/>
                <w:bCs/>
                <w:i/>
                <w:sz w:val="28"/>
                <w:szCs w:val="28"/>
                <w:lang w:eastAsia="en-US"/>
              </w:rPr>
              <w:t>(или  команд с указанием кол-ва участников в одной команде)</w:t>
            </w:r>
          </w:p>
        </w:tc>
        <w:tc>
          <w:tcPr>
            <w:tcW w:w="5639" w:type="dxa"/>
            <w:vAlign w:val="center"/>
          </w:tcPr>
          <w:p w:rsidR="00C41A86" w:rsidRPr="00C41A86" w:rsidRDefault="00C41A86" w:rsidP="00C41A86">
            <w:pPr>
              <w:jc w:val="center"/>
              <w:rPr>
                <w:rFonts w:eastAsia="Calibri"/>
                <w:bCs/>
                <w:color w:val="95B3D7" w:themeColor="accent1" w:themeTint="99"/>
                <w:lang w:eastAsia="en-US"/>
              </w:rPr>
            </w:pPr>
            <w:r w:rsidRPr="00C41A86">
              <w:rPr>
                <w:rFonts w:eastAsia="Calibri"/>
                <w:bCs/>
                <w:lang w:eastAsia="en-US"/>
              </w:rPr>
              <w:t>от одного образовательного учреждения не более 2 работ на одну подсекцию в каждой возрастной категории.</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Срок подачи заявок для участия</w:t>
            </w:r>
          </w:p>
        </w:tc>
        <w:tc>
          <w:tcPr>
            <w:tcW w:w="5639" w:type="dxa"/>
            <w:vAlign w:val="center"/>
          </w:tcPr>
          <w:p w:rsidR="00C41A86" w:rsidRPr="00C41A86" w:rsidRDefault="00C41A86" w:rsidP="00C41A86">
            <w:pPr>
              <w:jc w:val="center"/>
              <w:rPr>
                <w:rFonts w:eastAsia="Calibri"/>
                <w:bCs/>
                <w:color w:val="95B3D7" w:themeColor="accent1" w:themeTint="99"/>
                <w:lang w:eastAsia="en-US"/>
              </w:rPr>
            </w:pPr>
            <w:r w:rsidRPr="00C41A86">
              <w:rPr>
                <w:rFonts w:eastAsia="Calibri"/>
                <w:bCs/>
                <w:lang w:eastAsia="en-US"/>
              </w:rPr>
              <w:t>До 10 февраля 2024 года</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 xml:space="preserve">Форма подачи заявок </w:t>
            </w:r>
            <w:r w:rsidRPr="00C41A86">
              <w:rPr>
                <w:rFonts w:eastAsia="Calibri"/>
                <w:b/>
                <w:bCs/>
                <w:i/>
                <w:sz w:val="28"/>
                <w:szCs w:val="28"/>
                <w:lang w:eastAsia="en-US"/>
              </w:rPr>
              <w:t>(очная/заочная)</w:t>
            </w:r>
          </w:p>
        </w:tc>
        <w:tc>
          <w:tcPr>
            <w:tcW w:w="5639" w:type="dxa"/>
            <w:vAlign w:val="center"/>
          </w:tcPr>
          <w:p w:rsidR="00C41A86" w:rsidRPr="00C41A86" w:rsidRDefault="00C41A86" w:rsidP="00C41A86">
            <w:pPr>
              <w:jc w:val="center"/>
              <w:rPr>
                <w:rFonts w:eastAsia="Calibri"/>
                <w:bCs/>
                <w:color w:val="95B3D7" w:themeColor="accent1" w:themeTint="99"/>
                <w:lang w:eastAsia="en-US"/>
              </w:rPr>
            </w:pPr>
            <w:r w:rsidRPr="00C41A86">
              <w:rPr>
                <w:rFonts w:eastAsia="Calibri"/>
                <w:bCs/>
                <w:lang w:eastAsia="en-US"/>
              </w:rPr>
              <w:t>заочная</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Адрес эл. почты</w:t>
            </w:r>
          </w:p>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для подачи заявок</w:t>
            </w:r>
          </w:p>
        </w:tc>
        <w:tc>
          <w:tcPr>
            <w:tcW w:w="5639" w:type="dxa"/>
            <w:vAlign w:val="center"/>
          </w:tcPr>
          <w:p w:rsidR="00C41A86" w:rsidRPr="00C41A86" w:rsidRDefault="00C41A86" w:rsidP="00C41A86">
            <w:pPr>
              <w:jc w:val="center"/>
              <w:rPr>
                <w:rFonts w:eastAsia="Calibri"/>
                <w:bCs/>
                <w:color w:val="365F91" w:themeColor="accent1" w:themeShade="BF"/>
                <w:lang w:eastAsia="en-US"/>
              </w:rPr>
            </w:pPr>
            <w:r w:rsidRPr="00C41A86">
              <w:rPr>
                <w:rFonts w:eastAsia="Calibri"/>
                <w:bCs/>
                <w:lang w:val="en-US" w:eastAsia="en-US"/>
              </w:rPr>
              <w:t>neirula@yandex.ru</w:t>
            </w:r>
          </w:p>
        </w:tc>
      </w:tr>
      <w:tr w:rsidR="00C41A86" w:rsidRPr="00C41A86" w:rsidTr="000C2A26">
        <w:tc>
          <w:tcPr>
            <w:tcW w:w="9571" w:type="dxa"/>
            <w:gridSpan w:val="2"/>
          </w:tcPr>
          <w:p w:rsidR="00C41A86" w:rsidRPr="00C41A86" w:rsidRDefault="00C41A86" w:rsidP="00C41A86">
            <w:pPr>
              <w:jc w:val="center"/>
              <w:rPr>
                <w:rFonts w:eastAsia="Calibri"/>
                <w:b/>
                <w:bCs/>
                <w:color w:val="365F91" w:themeColor="accent1" w:themeShade="BF"/>
                <w:sz w:val="28"/>
                <w:szCs w:val="28"/>
                <w:lang w:eastAsia="en-US"/>
              </w:rPr>
            </w:pPr>
            <w:r w:rsidRPr="00C41A86">
              <w:rPr>
                <w:rFonts w:eastAsia="Calibri"/>
                <w:b/>
                <w:bCs/>
                <w:sz w:val="28"/>
                <w:szCs w:val="28"/>
                <w:lang w:eastAsia="en-US"/>
              </w:rPr>
              <w:t xml:space="preserve">ОРГАНИЗАТОР </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Организатор</w:t>
            </w:r>
          </w:p>
        </w:tc>
        <w:tc>
          <w:tcPr>
            <w:tcW w:w="5639" w:type="dxa"/>
          </w:tcPr>
          <w:p w:rsidR="00C41A86" w:rsidRPr="00C41A86" w:rsidRDefault="00C41A86" w:rsidP="00C41A86">
            <w:pPr>
              <w:jc w:val="both"/>
              <w:rPr>
                <w:rFonts w:eastAsia="Calibri"/>
                <w:bCs/>
                <w:lang w:eastAsia="en-US"/>
              </w:rPr>
            </w:pPr>
            <w:r w:rsidRPr="00C41A86">
              <w:rPr>
                <w:rFonts w:eastAsia="Calibri"/>
                <w:bCs/>
                <w:lang w:eastAsia="en-US"/>
              </w:rPr>
              <w:t>муниципальное бюджетное общеобразовательное учреждение «Школа № 145 с углубленным изучением отдельных предметов» городского округа Самара.</w:t>
            </w:r>
          </w:p>
          <w:p w:rsidR="00C41A86" w:rsidRPr="00C41A86" w:rsidRDefault="00C41A86" w:rsidP="00C41A86">
            <w:pPr>
              <w:jc w:val="both"/>
              <w:rPr>
                <w:rFonts w:eastAsia="Calibri"/>
                <w:bCs/>
                <w:color w:val="365F91" w:themeColor="accent1" w:themeShade="BF"/>
                <w:lang w:eastAsia="en-US"/>
              </w:rPr>
            </w:pPr>
            <w:r w:rsidRPr="00C41A86">
              <w:rPr>
                <w:rFonts w:eastAsia="Calibri"/>
                <w:bCs/>
                <w:lang w:eastAsia="en-US"/>
              </w:rPr>
              <w:t xml:space="preserve">Директор: </w:t>
            </w:r>
            <w:proofErr w:type="spellStart"/>
            <w:r w:rsidRPr="00C41A86">
              <w:rPr>
                <w:rFonts w:eastAsia="Calibri"/>
                <w:bCs/>
                <w:lang w:eastAsia="en-US"/>
              </w:rPr>
              <w:t>Колдеева</w:t>
            </w:r>
            <w:proofErr w:type="spellEnd"/>
            <w:r w:rsidRPr="00C41A86">
              <w:rPr>
                <w:rFonts w:eastAsia="Calibri"/>
                <w:bCs/>
                <w:lang w:eastAsia="en-US"/>
              </w:rPr>
              <w:t xml:space="preserve"> Алла Юрьевна</w:t>
            </w:r>
          </w:p>
        </w:tc>
      </w:tr>
      <w:tr w:rsidR="00C41A86" w:rsidRPr="00C41A86" w:rsidTr="000C2A26">
        <w:tc>
          <w:tcPr>
            <w:tcW w:w="3932" w:type="dxa"/>
            <w:vAlign w:val="center"/>
          </w:tcPr>
          <w:p w:rsidR="00C41A86" w:rsidRPr="00C41A86" w:rsidRDefault="00C41A86" w:rsidP="00C41A86">
            <w:pPr>
              <w:jc w:val="center"/>
              <w:rPr>
                <w:rFonts w:eastAsia="Calibri"/>
                <w:b/>
                <w:bCs/>
                <w:sz w:val="28"/>
                <w:szCs w:val="28"/>
                <w:lang w:eastAsia="en-US"/>
              </w:rPr>
            </w:pPr>
            <w:r w:rsidRPr="00C41A86">
              <w:rPr>
                <w:rFonts w:eastAsia="Calibri"/>
                <w:b/>
                <w:bCs/>
                <w:sz w:val="28"/>
                <w:szCs w:val="28"/>
                <w:lang w:eastAsia="en-US"/>
              </w:rPr>
              <w:t>ФИО и контакты ответственного координатора на площадке проведения</w:t>
            </w:r>
          </w:p>
        </w:tc>
        <w:tc>
          <w:tcPr>
            <w:tcW w:w="5639" w:type="dxa"/>
          </w:tcPr>
          <w:p w:rsidR="00C41A86" w:rsidRPr="00C41A86" w:rsidRDefault="00C41A86" w:rsidP="00C41A86">
            <w:pPr>
              <w:jc w:val="center"/>
              <w:rPr>
                <w:rFonts w:eastAsia="Calibri"/>
                <w:bCs/>
                <w:color w:val="365F91" w:themeColor="accent1" w:themeShade="BF"/>
                <w:lang w:eastAsia="en-US"/>
              </w:rPr>
            </w:pPr>
            <w:r w:rsidRPr="00C41A86">
              <w:rPr>
                <w:rFonts w:eastAsia="Calibri"/>
                <w:bCs/>
                <w:lang w:eastAsia="en-US"/>
              </w:rPr>
              <w:t>Александрова Наталья Николаевна, учитель химии и биологии МБОУ Школы № 145, сот. 8927-012-28-63</w:t>
            </w:r>
          </w:p>
        </w:tc>
      </w:tr>
    </w:tbl>
    <w:p w:rsidR="00C41A86" w:rsidRPr="00C41A86" w:rsidRDefault="00C41A86" w:rsidP="00C41A86">
      <w:pPr>
        <w:jc w:val="center"/>
        <w:rPr>
          <w:rFonts w:eastAsia="Calibri"/>
          <w:b/>
          <w:bCs/>
          <w:color w:val="365F91" w:themeColor="accent1" w:themeShade="BF"/>
          <w:sz w:val="32"/>
          <w:szCs w:val="32"/>
          <w:lang w:eastAsia="en-US"/>
        </w:rPr>
      </w:pPr>
    </w:p>
    <w:p w:rsidR="00C41A86" w:rsidRPr="00C41A86" w:rsidRDefault="00C41A86" w:rsidP="00C41A86">
      <w:pPr>
        <w:ind w:firstLine="709"/>
        <w:jc w:val="both"/>
        <w:rPr>
          <w:rFonts w:eastAsia="Calibri"/>
          <w:sz w:val="28"/>
          <w:szCs w:val="28"/>
          <w:lang w:eastAsia="en-US"/>
        </w:rPr>
      </w:pPr>
      <w:r w:rsidRPr="00C41A86">
        <w:rPr>
          <w:rFonts w:eastAsia="Calibri"/>
          <w:sz w:val="28"/>
          <w:szCs w:val="28"/>
          <w:lang w:eastAsia="en-US"/>
        </w:rPr>
        <w:t xml:space="preserve"> </w:t>
      </w:r>
    </w:p>
    <w:p w:rsidR="00D673AE" w:rsidRDefault="00D673AE">
      <w:pPr>
        <w:spacing w:after="200" w:line="276" w:lineRule="auto"/>
        <w:rPr>
          <w:b/>
          <w:bCs/>
          <w:color w:val="000000"/>
          <w:spacing w:val="1"/>
          <w:sz w:val="28"/>
          <w:szCs w:val="28"/>
        </w:rPr>
      </w:pPr>
      <w:r>
        <w:rPr>
          <w:b/>
          <w:bCs/>
          <w:color w:val="000000"/>
          <w:spacing w:val="1"/>
          <w:sz w:val="28"/>
          <w:szCs w:val="28"/>
        </w:rPr>
        <w:br w:type="page"/>
      </w:r>
    </w:p>
    <w:p w:rsidR="00C41A86" w:rsidRPr="00C41A86" w:rsidRDefault="00C41A86" w:rsidP="00C41A86">
      <w:pPr>
        <w:widowControl w:val="0"/>
        <w:jc w:val="center"/>
        <w:rPr>
          <w:b/>
          <w:bCs/>
          <w:color w:val="000000"/>
          <w:spacing w:val="1"/>
          <w:sz w:val="28"/>
          <w:szCs w:val="28"/>
        </w:rPr>
      </w:pPr>
      <w:r w:rsidRPr="00C41A86">
        <w:rPr>
          <w:b/>
          <w:bCs/>
          <w:color w:val="000000"/>
          <w:spacing w:val="1"/>
          <w:sz w:val="28"/>
          <w:szCs w:val="28"/>
        </w:rPr>
        <w:lastRenderedPageBreak/>
        <w:t>П</w:t>
      </w:r>
      <w:r w:rsidRPr="00C41A86">
        <w:rPr>
          <w:b/>
          <w:bCs/>
          <w:color w:val="000000"/>
          <w:spacing w:val="2"/>
          <w:sz w:val="28"/>
          <w:szCs w:val="28"/>
        </w:rPr>
        <w:t>О</w:t>
      </w:r>
      <w:r w:rsidRPr="00C41A86">
        <w:rPr>
          <w:b/>
          <w:bCs/>
          <w:color w:val="000000"/>
          <w:spacing w:val="-1"/>
          <w:sz w:val="28"/>
          <w:szCs w:val="28"/>
        </w:rPr>
        <w:t>Л</w:t>
      </w:r>
      <w:r w:rsidRPr="00C41A86">
        <w:rPr>
          <w:b/>
          <w:bCs/>
          <w:color w:val="000000"/>
          <w:sz w:val="28"/>
          <w:szCs w:val="28"/>
        </w:rPr>
        <w:t>ОЖ</w:t>
      </w:r>
      <w:r w:rsidRPr="00C41A86">
        <w:rPr>
          <w:b/>
          <w:bCs/>
          <w:color w:val="000000"/>
          <w:spacing w:val="-1"/>
          <w:sz w:val="28"/>
          <w:szCs w:val="28"/>
        </w:rPr>
        <w:t>Е</w:t>
      </w:r>
      <w:r w:rsidRPr="00C41A86">
        <w:rPr>
          <w:b/>
          <w:bCs/>
          <w:color w:val="000000"/>
          <w:sz w:val="28"/>
          <w:szCs w:val="28"/>
        </w:rPr>
        <w:t>Н</w:t>
      </w:r>
      <w:r w:rsidRPr="00C41A86">
        <w:rPr>
          <w:b/>
          <w:bCs/>
          <w:color w:val="000000"/>
          <w:spacing w:val="2"/>
          <w:sz w:val="28"/>
          <w:szCs w:val="28"/>
        </w:rPr>
        <w:t>И</w:t>
      </w:r>
      <w:r w:rsidRPr="00C41A86">
        <w:rPr>
          <w:b/>
          <w:bCs/>
          <w:color w:val="000000"/>
          <w:spacing w:val="1"/>
          <w:sz w:val="28"/>
          <w:szCs w:val="28"/>
        </w:rPr>
        <w:t>Е</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rPr>
        <w:t>1.</w:t>
      </w:r>
      <w:r w:rsidRPr="00161468">
        <w:rPr>
          <w:color w:val="000000"/>
          <w:spacing w:val="120"/>
        </w:rPr>
        <w:t xml:space="preserve"> </w:t>
      </w:r>
      <w:r w:rsidRPr="00161468">
        <w:rPr>
          <w:b/>
          <w:bCs/>
          <w:color w:val="000000"/>
          <w:spacing w:val="-1"/>
        </w:rPr>
        <w:t>О</w:t>
      </w:r>
      <w:r w:rsidRPr="00161468">
        <w:rPr>
          <w:b/>
          <w:bCs/>
          <w:color w:val="000000"/>
        </w:rPr>
        <w:t>б</w:t>
      </w:r>
      <w:r w:rsidRPr="00161468">
        <w:rPr>
          <w:b/>
          <w:bCs/>
          <w:color w:val="000000"/>
          <w:spacing w:val="1"/>
        </w:rPr>
        <w:t>щ</w:t>
      </w:r>
      <w:r w:rsidRPr="00161468">
        <w:rPr>
          <w:b/>
          <w:bCs/>
          <w:color w:val="000000"/>
          <w:spacing w:val="2"/>
        </w:rPr>
        <w:t>и</w:t>
      </w:r>
      <w:r w:rsidRPr="00161468">
        <w:rPr>
          <w:b/>
          <w:bCs/>
          <w:color w:val="000000"/>
        </w:rPr>
        <w:t>е</w:t>
      </w:r>
      <w:r w:rsidRPr="00161468">
        <w:rPr>
          <w:color w:val="000000"/>
          <w:spacing w:val="-1"/>
        </w:rPr>
        <w:t xml:space="preserve"> </w:t>
      </w:r>
      <w:r w:rsidRPr="00161468">
        <w:rPr>
          <w:b/>
          <w:bCs/>
          <w:color w:val="000000"/>
          <w:spacing w:val="1"/>
        </w:rPr>
        <w:t>п</w:t>
      </w:r>
      <w:r w:rsidRPr="00161468">
        <w:rPr>
          <w:b/>
          <w:bCs/>
          <w:color w:val="000000"/>
        </w:rPr>
        <w:t>оло</w:t>
      </w:r>
      <w:r w:rsidRPr="00161468">
        <w:rPr>
          <w:b/>
          <w:bCs/>
          <w:color w:val="000000"/>
          <w:spacing w:val="-3"/>
        </w:rPr>
        <w:t>ж</w:t>
      </w:r>
      <w:r w:rsidRPr="00161468">
        <w:rPr>
          <w:b/>
          <w:bCs/>
          <w:color w:val="000000"/>
          <w:spacing w:val="-2"/>
        </w:rPr>
        <w:t>е</w:t>
      </w:r>
      <w:r w:rsidRPr="00161468">
        <w:rPr>
          <w:b/>
          <w:bCs/>
          <w:color w:val="000000"/>
          <w:spacing w:val="1"/>
        </w:rPr>
        <w:t>н</w:t>
      </w:r>
      <w:r w:rsidRPr="00161468">
        <w:rPr>
          <w:b/>
          <w:bCs/>
          <w:color w:val="000000"/>
          <w:spacing w:val="2"/>
        </w:rPr>
        <w:t>и</w:t>
      </w:r>
      <w:r w:rsidRPr="00161468">
        <w:rPr>
          <w:b/>
          <w:bCs/>
          <w:color w:val="000000"/>
        </w:rPr>
        <w:t>я</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rPr>
        <w:t>1.1.</w:t>
      </w:r>
      <w:r w:rsidRPr="00161468">
        <w:rPr>
          <w:color w:val="000000"/>
        </w:rPr>
        <w:tab/>
      </w:r>
      <w:r w:rsidRPr="00161468">
        <w:rPr>
          <w:color w:val="000000"/>
          <w:spacing w:val="1"/>
        </w:rPr>
        <w:t>Н</w:t>
      </w:r>
      <w:r w:rsidRPr="00161468">
        <w:rPr>
          <w:color w:val="000000"/>
          <w:spacing w:val="-1"/>
        </w:rPr>
        <w:t>ас</w:t>
      </w:r>
      <w:r w:rsidRPr="00161468">
        <w:rPr>
          <w:color w:val="000000"/>
        </w:rPr>
        <w:t>т</w:t>
      </w:r>
      <w:r w:rsidRPr="00161468">
        <w:rPr>
          <w:color w:val="000000"/>
          <w:spacing w:val="-5"/>
        </w:rPr>
        <w:t>о</w:t>
      </w:r>
      <w:r w:rsidRPr="00161468">
        <w:rPr>
          <w:color w:val="000000"/>
        </w:rPr>
        <w:t>я</w:t>
      </w:r>
      <w:r w:rsidRPr="00161468">
        <w:rPr>
          <w:color w:val="000000"/>
          <w:spacing w:val="4"/>
        </w:rPr>
        <w:t>щ</w:t>
      </w:r>
      <w:r w:rsidRPr="00161468">
        <w:rPr>
          <w:color w:val="000000"/>
          <w:spacing w:val="-1"/>
        </w:rPr>
        <w:t>е</w:t>
      </w:r>
      <w:r w:rsidRPr="00161468">
        <w:rPr>
          <w:color w:val="000000"/>
        </w:rPr>
        <w:t>е</w:t>
      </w:r>
      <w:r w:rsidRPr="00161468">
        <w:rPr>
          <w:color w:val="000000"/>
          <w:spacing w:val="138"/>
        </w:rPr>
        <w:t xml:space="preserve"> </w:t>
      </w:r>
      <w:r w:rsidRPr="00161468">
        <w:rPr>
          <w:color w:val="000000"/>
          <w:spacing w:val="6"/>
        </w:rPr>
        <w:t>П</w:t>
      </w:r>
      <w:r w:rsidRPr="00161468">
        <w:rPr>
          <w:color w:val="000000"/>
          <w:spacing w:val="-3"/>
        </w:rPr>
        <w:t>о</w:t>
      </w:r>
      <w:r w:rsidRPr="00161468">
        <w:rPr>
          <w:color w:val="000000"/>
          <w:spacing w:val="3"/>
        </w:rPr>
        <w:t>л</w:t>
      </w:r>
      <w:r w:rsidRPr="00161468">
        <w:rPr>
          <w:color w:val="000000"/>
          <w:spacing w:val="-3"/>
        </w:rPr>
        <w:t>о</w:t>
      </w:r>
      <w:r w:rsidRPr="00161468">
        <w:rPr>
          <w:color w:val="000000"/>
        </w:rPr>
        <w:t>ж</w:t>
      </w:r>
      <w:r w:rsidRPr="00161468">
        <w:rPr>
          <w:color w:val="000000"/>
          <w:spacing w:val="-2"/>
        </w:rPr>
        <w:t>е</w:t>
      </w:r>
      <w:r w:rsidRPr="00161468">
        <w:rPr>
          <w:color w:val="000000"/>
        </w:rPr>
        <w:t>ние</w:t>
      </w:r>
      <w:r w:rsidRPr="00161468">
        <w:rPr>
          <w:color w:val="000000"/>
          <w:spacing w:val="143"/>
        </w:rPr>
        <w:t xml:space="preserve"> </w:t>
      </w:r>
      <w:r w:rsidRPr="00161468">
        <w:rPr>
          <w:color w:val="000000"/>
          <w:spacing w:val="-5"/>
        </w:rPr>
        <w:t>о</w:t>
      </w:r>
      <w:r w:rsidRPr="00161468">
        <w:rPr>
          <w:color w:val="000000"/>
          <w:spacing w:val="1"/>
        </w:rPr>
        <w:t>п</w:t>
      </w:r>
      <w:r w:rsidRPr="00161468">
        <w:rPr>
          <w:color w:val="000000"/>
        </w:rPr>
        <w:t>р</w:t>
      </w:r>
      <w:r w:rsidRPr="00161468">
        <w:rPr>
          <w:color w:val="000000"/>
          <w:spacing w:val="-1"/>
        </w:rPr>
        <w:t>е</w:t>
      </w:r>
      <w:r w:rsidRPr="00161468">
        <w:rPr>
          <w:color w:val="000000"/>
          <w:spacing w:val="2"/>
        </w:rPr>
        <w:t>д</w:t>
      </w:r>
      <w:r w:rsidRPr="00161468">
        <w:rPr>
          <w:color w:val="000000"/>
        </w:rPr>
        <w:t>еля</w:t>
      </w:r>
      <w:r w:rsidRPr="00161468">
        <w:rPr>
          <w:color w:val="000000"/>
          <w:spacing w:val="-2"/>
        </w:rPr>
        <w:t>е</w:t>
      </w:r>
      <w:r w:rsidRPr="00161468">
        <w:rPr>
          <w:color w:val="000000"/>
        </w:rPr>
        <w:t>т</w:t>
      </w:r>
      <w:r w:rsidRPr="00161468">
        <w:rPr>
          <w:color w:val="000000"/>
          <w:spacing w:val="140"/>
        </w:rPr>
        <w:t xml:space="preserve"> </w:t>
      </w:r>
      <w:r w:rsidRPr="00161468">
        <w:rPr>
          <w:color w:val="000000"/>
          <w:spacing w:val="-1"/>
        </w:rPr>
        <w:t>с</w:t>
      </w:r>
      <w:r w:rsidRPr="00161468">
        <w:rPr>
          <w:color w:val="000000"/>
          <w:spacing w:val="4"/>
        </w:rPr>
        <w:t>т</w:t>
      </w:r>
      <w:r w:rsidRPr="00161468">
        <w:rPr>
          <w:color w:val="000000"/>
          <w:spacing w:val="-1"/>
        </w:rPr>
        <w:t>а</w:t>
      </w:r>
      <w:r w:rsidRPr="00161468">
        <w:rPr>
          <w:color w:val="000000"/>
          <w:spacing w:val="4"/>
        </w:rPr>
        <w:t>т</w:t>
      </w:r>
      <w:r w:rsidRPr="00161468">
        <w:rPr>
          <w:color w:val="000000"/>
          <w:spacing w:val="-4"/>
        </w:rPr>
        <w:t>у</w:t>
      </w:r>
      <w:r w:rsidRPr="00161468">
        <w:rPr>
          <w:color w:val="000000"/>
          <w:spacing w:val="-1"/>
        </w:rPr>
        <w:t>с</w:t>
      </w:r>
      <w:r w:rsidRPr="00161468">
        <w:rPr>
          <w:color w:val="000000"/>
        </w:rPr>
        <w:t>,</w:t>
      </w:r>
      <w:r w:rsidRPr="00161468">
        <w:rPr>
          <w:color w:val="000000"/>
          <w:spacing w:val="144"/>
        </w:rPr>
        <w:t xml:space="preserve"> </w:t>
      </w:r>
      <w:r w:rsidRPr="00161468">
        <w:rPr>
          <w:color w:val="000000"/>
          <w:spacing w:val="1"/>
        </w:rPr>
        <w:t>ц</w:t>
      </w:r>
      <w:r w:rsidRPr="00161468">
        <w:rPr>
          <w:color w:val="000000"/>
          <w:spacing w:val="-1"/>
        </w:rPr>
        <w:t>е</w:t>
      </w:r>
      <w:r w:rsidRPr="00161468">
        <w:rPr>
          <w:color w:val="000000"/>
        </w:rPr>
        <w:t>ли</w:t>
      </w:r>
      <w:r w:rsidRPr="00161468">
        <w:rPr>
          <w:color w:val="000000"/>
          <w:spacing w:val="141"/>
        </w:rPr>
        <w:t xml:space="preserve"> </w:t>
      </w:r>
      <w:r w:rsidRPr="00161468">
        <w:rPr>
          <w:color w:val="000000"/>
        </w:rPr>
        <w:t>и</w:t>
      </w:r>
      <w:r w:rsidRPr="00161468">
        <w:rPr>
          <w:color w:val="000000"/>
          <w:spacing w:val="141"/>
        </w:rPr>
        <w:t xml:space="preserve"> </w:t>
      </w:r>
      <w:r w:rsidRPr="00161468">
        <w:rPr>
          <w:color w:val="000000"/>
        </w:rPr>
        <w:t>за</w:t>
      </w:r>
      <w:r w:rsidRPr="00161468">
        <w:rPr>
          <w:color w:val="000000"/>
          <w:spacing w:val="-2"/>
        </w:rPr>
        <w:t>да</w:t>
      </w:r>
      <w:r w:rsidRPr="00161468">
        <w:rPr>
          <w:color w:val="000000"/>
        </w:rPr>
        <w:t>чи,</w:t>
      </w:r>
      <w:r w:rsidRPr="00161468">
        <w:rPr>
          <w:color w:val="000000"/>
          <w:spacing w:val="140"/>
        </w:rPr>
        <w:t xml:space="preserve"> </w:t>
      </w:r>
      <w:r w:rsidRPr="00161468">
        <w:rPr>
          <w:color w:val="000000"/>
          <w:spacing w:val="2"/>
        </w:rPr>
        <w:t>п</w:t>
      </w:r>
      <w:r w:rsidRPr="00161468">
        <w:rPr>
          <w:color w:val="000000"/>
          <w:spacing w:val="-4"/>
        </w:rPr>
        <w:t>о</w:t>
      </w:r>
      <w:r w:rsidRPr="00161468">
        <w:rPr>
          <w:color w:val="000000"/>
        </w:rPr>
        <w:t>р</w:t>
      </w:r>
      <w:r w:rsidRPr="00161468">
        <w:rPr>
          <w:color w:val="000000"/>
          <w:spacing w:val="3"/>
        </w:rPr>
        <w:t>яд</w:t>
      </w:r>
      <w:r w:rsidRPr="00161468">
        <w:rPr>
          <w:color w:val="000000"/>
          <w:spacing w:val="-4"/>
        </w:rPr>
        <w:t>о</w:t>
      </w:r>
      <w:r w:rsidRPr="00161468">
        <w:rPr>
          <w:color w:val="000000"/>
        </w:rPr>
        <w:t xml:space="preserve">к </w:t>
      </w:r>
      <w:r w:rsidRPr="00161468">
        <w:rPr>
          <w:color w:val="000000"/>
          <w:spacing w:val="-5"/>
        </w:rPr>
        <w:t>о</w:t>
      </w:r>
      <w:r w:rsidRPr="00161468">
        <w:rPr>
          <w:color w:val="000000"/>
        </w:rPr>
        <w:t>р</w:t>
      </w:r>
      <w:r w:rsidRPr="00161468">
        <w:rPr>
          <w:color w:val="000000"/>
          <w:spacing w:val="1"/>
        </w:rPr>
        <w:t>г</w:t>
      </w:r>
      <w:r w:rsidRPr="00161468">
        <w:rPr>
          <w:color w:val="000000"/>
          <w:spacing w:val="-1"/>
        </w:rPr>
        <w:t>а</w:t>
      </w:r>
      <w:r w:rsidRPr="00161468">
        <w:rPr>
          <w:color w:val="000000"/>
          <w:spacing w:val="1"/>
        </w:rPr>
        <w:t>ни</w:t>
      </w:r>
      <w:r w:rsidRPr="00161468">
        <w:rPr>
          <w:color w:val="000000"/>
        </w:rPr>
        <w:t>за</w:t>
      </w:r>
      <w:r w:rsidRPr="00161468">
        <w:rPr>
          <w:color w:val="000000"/>
          <w:spacing w:val="1"/>
        </w:rPr>
        <w:t>ци</w:t>
      </w:r>
      <w:r w:rsidRPr="00161468">
        <w:rPr>
          <w:color w:val="000000"/>
        </w:rPr>
        <w:t>и</w:t>
      </w:r>
      <w:r w:rsidRPr="00161468">
        <w:rPr>
          <w:color w:val="000000"/>
          <w:spacing w:val="31"/>
        </w:rPr>
        <w:t xml:space="preserve"> </w:t>
      </w:r>
      <w:r w:rsidRPr="00161468">
        <w:rPr>
          <w:color w:val="000000"/>
        </w:rPr>
        <w:t>и</w:t>
      </w:r>
      <w:r w:rsidRPr="00161468">
        <w:rPr>
          <w:color w:val="000000"/>
          <w:spacing w:val="31"/>
        </w:rPr>
        <w:t xml:space="preserve"> </w:t>
      </w:r>
      <w:r w:rsidRPr="00161468">
        <w:rPr>
          <w:color w:val="000000"/>
          <w:spacing w:val="2"/>
        </w:rPr>
        <w:t>п</w:t>
      </w:r>
      <w:r w:rsidRPr="00161468">
        <w:rPr>
          <w:color w:val="000000"/>
        </w:rPr>
        <w:t>р</w:t>
      </w:r>
      <w:r w:rsidRPr="00161468">
        <w:rPr>
          <w:color w:val="000000"/>
          <w:spacing w:val="-3"/>
        </w:rPr>
        <w:t>о</w:t>
      </w:r>
      <w:r w:rsidRPr="00161468">
        <w:rPr>
          <w:color w:val="000000"/>
        </w:rPr>
        <w:t>ве</w:t>
      </w:r>
      <w:r w:rsidRPr="00161468">
        <w:rPr>
          <w:color w:val="000000"/>
          <w:spacing w:val="-2"/>
        </w:rPr>
        <w:t>де</w:t>
      </w:r>
      <w:r w:rsidRPr="00161468">
        <w:rPr>
          <w:color w:val="000000"/>
        </w:rPr>
        <w:t>ния,</w:t>
      </w:r>
      <w:r w:rsidRPr="00161468">
        <w:rPr>
          <w:color w:val="000000"/>
          <w:spacing w:val="29"/>
        </w:rPr>
        <w:t xml:space="preserve"> </w:t>
      </w:r>
      <w:r w:rsidRPr="00161468">
        <w:rPr>
          <w:color w:val="000000"/>
          <w:spacing w:val="5"/>
        </w:rPr>
        <w:t>р</w:t>
      </w:r>
      <w:r w:rsidRPr="00161468">
        <w:rPr>
          <w:color w:val="000000"/>
          <w:spacing w:val="-4"/>
        </w:rPr>
        <w:t>у</w:t>
      </w:r>
      <w:r w:rsidRPr="00161468">
        <w:rPr>
          <w:color w:val="000000"/>
          <w:spacing w:val="2"/>
        </w:rPr>
        <w:t>к</w:t>
      </w:r>
      <w:r w:rsidRPr="00161468">
        <w:rPr>
          <w:color w:val="000000"/>
          <w:spacing w:val="-4"/>
        </w:rPr>
        <w:t>о</w:t>
      </w:r>
      <w:r w:rsidRPr="00161468">
        <w:rPr>
          <w:color w:val="000000"/>
        </w:rPr>
        <w:t>во</w:t>
      </w:r>
      <w:r w:rsidRPr="00161468">
        <w:rPr>
          <w:color w:val="000000"/>
          <w:spacing w:val="-1"/>
        </w:rPr>
        <w:t>дс</w:t>
      </w:r>
      <w:r w:rsidRPr="00161468">
        <w:rPr>
          <w:color w:val="000000"/>
        </w:rPr>
        <w:t>т</w:t>
      </w:r>
      <w:r w:rsidRPr="00161468">
        <w:rPr>
          <w:color w:val="000000"/>
          <w:spacing w:val="6"/>
        </w:rPr>
        <w:t>в</w:t>
      </w:r>
      <w:r w:rsidRPr="00161468">
        <w:rPr>
          <w:color w:val="000000"/>
        </w:rPr>
        <w:t>о</w:t>
      </w:r>
      <w:r w:rsidRPr="00161468">
        <w:rPr>
          <w:color w:val="000000"/>
          <w:spacing w:val="24"/>
        </w:rPr>
        <w:t xml:space="preserve"> </w:t>
      </w:r>
      <w:r w:rsidRPr="00161468">
        <w:rPr>
          <w:color w:val="000000"/>
        </w:rPr>
        <w:t>и</w:t>
      </w:r>
      <w:r w:rsidRPr="00161468">
        <w:rPr>
          <w:color w:val="000000"/>
          <w:spacing w:val="31"/>
        </w:rPr>
        <w:t xml:space="preserve"> </w:t>
      </w:r>
      <w:r w:rsidRPr="00161468">
        <w:rPr>
          <w:color w:val="000000"/>
        </w:rPr>
        <w:t>м</w:t>
      </w:r>
      <w:r w:rsidRPr="00161468">
        <w:rPr>
          <w:color w:val="000000"/>
          <w:spacing w:val="-1"/>
        </w:rPr>
        <w:t>е</w:t>
      </w:r>
      <w:r w:rsidRPr="00161468">
        <w:rPr>
          <w:color w:val="000000"/>
          <w:spacing w:val="3"/>
        </w:rPr>
        <w:t>т</w:t>
      </w:r>
      <w:r w:rsidRPr="00161468">
        <w:rPr>
          <w:color w:val="000000"/>
        </w:rPr>
        <w:t>одич</w:t>
      </w:r>
      <w:r w:rsidRPr="00161468">
        <w:rPr>
          <w:color w:val="000000"/>
          <w:spacing w:val="-1"/>
        </w:rPr>
        <w:t>ес</w:t>
      </w:r>
      <w:r w:rsidRPr="00161468">
        <w:rPr>
          <w:color w:val="000000"/>
          <w:spacing w:val="1"/>
        </w:rPr>
        <w:t>к</w:t>
      </w:r>
      <w:r w:rsidRPr="00161468">
        <w:rPr>
          <w:color w:val="000000"/>
          <w:spacing w:val="-3"/>
        </w:rPr>
        <w:t>о</w:t>
      </w:r>
      <w:r w:rsidRPr="00161468">
        <w:rPr>
          <w:color w:val="000000"/>
        </w:rPr>
        <w:t>е</w:t>
      </w:r>
      <w:r w:rsidRPr="00161468">
        <w:rPr>
          <w:color w:val="000000"/>
          <w:spacing w:val="37"/>
        </w:rPr>
        <w:t xml:space="preserve"> </w:t>
      </w:r>
      <w:r w:rsidRPr="00161468">
        <w:rPr>
          <w:color w:val="000000"/>
          <w:spacing w:val="-4"/>
        </w:rPr>
        <w:t>о</w:t>
      </w:r>
      <w:r w:rsidRPr="00161468">
        <w:rPr>
          <w:color w:val="000000"/>
          <w:spacing w:val="-2"/>
        </w:rPr>
        <w:t>б</w:t>
      </w:r>
      <w:r w:rsidRPr="00161468">
        <w:rPr>
          <w:color w:val="000000"/>
          <w:spacing w:val="2"/>
        </w:rPr>
        <w:t>е</w:t>
      </w:r>
      <w:r w:rsidRPr="00161468">
        <w:rPr>
          <w:color w:val="000000"/>
          <w:spacing w:val="-1"/>
        </w:rPr>
        <w:t>с</w:t>
      </w:r>
      <w:r w:rsidRPr="00161468">
        <w:rPr>
          <w:color w:val="000000"/>
          <w:spacing w:val="1"/>
        </w:rPr>
        <w:t>п</w:t>
      </w:r>
      <w:r w:rsidRPr="00161468">
        <w:rPr>
          <w:color w:val="000000"/>
          <w:spacing w:val="-1"/>
        </w:rPr>
        <w:t>е</w:t>
      </w:r>
      <w:r w:rsidRPr="00161468">
        <w:rPr>
          <w:color w:val="000000"/>
        </w:rPr>
        <w:t>ч</w:t>
      </w:r>
      <w:r w:rsidRPr="00161468">
        <w:rPr>
          <w:color w:val="000000"/>
          <w:spacing w:val="-1"/>
        </w:rPr>
        <w:t>е</w:t>
      </w:r>
      <w:r w:rsidRPr="00161468">
        <w:rPr>
          <w:color w:val="000000"/>
        </w:rPr>
        <w:t>н</w:t>
      </w:r>
      <w:r w:rsidRPr="00161468">
        <w:rPr>
          <w:color w:val="000000"/>
          <w:spacing w:val="2"/>
        </w:rPr>
        <w:t>и</w:t>
      </w:r>
      <w:r w:rsidRPr="00161468">
        <w:rPr>
          <w:color w:val="000000"/>
          <w:spacing w:val="-1"/>
        </w:rPr>
        <w:t>е</w:t>
      </w:r>
      <w:r w:rsidRPr="00161468">
        <w:rPr>
          <w:color w:val="000000"/>
        </w:rPr>
        <w:t>,</w:t>
      </w:r>
      <w:r w:rsidRPr="00161468">
        <w:rPr>
          <w:color w:val="000000"/>
          <w:spacing w:val="29"/>
        </w:rPr>
        <w:t xml:space="preserve"> </w:t>
      </w:r>
      <w:r w:rsidRPr="00161468">
        <w:rPr>
          <w:color w:val="000000"/>
        </w:rPr>
        <w:t>ф</w:t>
      </w:r>
      <w:r w:rsidRPr="00161468">
        <w:rPr>
          <w:color w:val="000000"/>
          <w:spacing w:val="1"/>
        </w:rPr>
        <w:t>ин</w:t>
      </w:r>
      <w:r w:rsidRPr="00161468">
        <w:rPr>
          <w:color w:val="000000"/>
        </w:rPr>
        <w:t>ансир</w:t>
      </w:r>
      <w:r w:rsidRPr="00161468">
        <w:rPr>
          <w:color w:val="000000"/>
          <w:spacing w:val="-4"/>
        </w:rPr>
        <w:t>о</w:t>
      </w:r>
      <w:r w:rsidRPr="00161468">
        <w:rPr>
          <w:color w:val="000000"/>
          <w:spacing w:val="1"/>
        </w:rPr>
        <w:t>в</w:t>
      </w:r>
      <w:r w:rsidRPr="00161468">
        <w:rPr>
          <w:color w:val="000000"/>
          <w:spacing w:val="-1"/>
        </w:rPr>
        <w:t>а</w:t>
      </w:r>
      <w:r w:rsidRPr="00161468">
        <w:rPr>
          <w:color w:val="000000"/>
          <w:spacing w:val="1"/>
        </w:rPr>
        <w:t>ни</w:t>
      </w:r>
      <w:r w:rsidRPr="00161468">
        <w:rPr>
          <w:color w:val="000000"/>
        </w:rPr>
        <w:t xml:space="preserve">е, </w:t>
      </w:r>
      <w:r w:rsidRPr="00161468">
        <w:rPr>
          <w:color w:val="000000"/>
          <w:spacing w:val="1"/>
        </w:rPr>
        <w:t>п</w:t>
      </w:r>
      <w:r w:rsidRPr="00161468">
        <w:rPr>
          <w:color w:val="000000"/>
          <w:spacing w:val="-3"/>
        </w:rPr>
        <w:t>о</w:t>
      </w:r>
      <w:r w:rsidRPr="00161468">
        <w:rPr>
          <w:color w:val="000000"/>
          <w:spacing w:val="-2"/>
        </w:rPr>
        <w:t>д</w:t>
      </w:r>
      <w:r w:rsidRPr="00161468">
        <w:rPr>
          <w:color w:val="000000"/>
        </w:rPr>
        <w:t>в</w:t>
      </w:r>
      <w:r w:rsidRPr="00161468">
        <w:rPr>
          <w:color w:val="000000"/>
          <w:spacing w:val="3"/>
        </w:rPr>
        <w:t>е</w:t>
      </w:r>
      <w:r w:rsidRPr="00161468">
        <w:rPr>
          <w:color w:val="000000"/>
        </w:rPr>
        <w:t>д</w:t>
      </w:r>
      <w:r w:rsidRPr="00161468">
        <w:rPr>
          <w:color w:val="000000"/>
          <w:spacing w:val="-2"/>
        </w:rPr>
        <w:t>е</w:t>
      </w:r>
      <w:r w:rsidRPr="00161468">
        <w:rPr>
          <w:color w:val="000000"/>
        </w:rPr>
        <w:t>ние</w:t>
      </w:r>
      <w:r w:rsidRPr="00161468">
        <w:rPr>
          <w:color w:val="000000"/>
          <w:spacing w:val="178"/>
        </w:rPr>
        <w:t xml:space="preserve"> </w:t>
      </w:r>
      <w:r w:rsidRPr="00161468">
        <w:rPr>
          <w:color w:val="000000"/>
          <w:spacing w:val="1"/>
        </w:rPr>
        <w:t>и</w:t>
      </w:r>
      <w:r w:rsidRPr="00161468">
        <w:rPr>
          <w:color w:val="000000"/>
        </w:rPr>
        <w:t>т</w:t>
      </w:r>
      <w:r w:rsidRPr="00161468">
        <w:rPr>
          <w:color w:val="000000"/>
          <w:spacing w:val="-4"/>
        </w:rPr>
        <w:t>о</w:t>
      </w:r>
      <w:r w:rsidRPr="00161468">
        <w:rPr>
          <w:color w:val="000000"/>
          <w:spacing w:val="6"/>
        </w:rPr>
        <w:t>г</w:t>
      </w:r>
      <w:r w:rsidRPr="00161468">
        <w:rPr>
          <w:color w:val="000000"/>
          <w:spacing w:val="-4"/>
        </w:rPr>
        <w:t>о</w:t>
      </w:r>
      <w:r w:rsidRPr="00161468">
        <w:rPr>
          <w:color w:val="000000"/>
        </w:rPr>
        <w:t>в</w:t>
      </w:r>
      <w:r w:rsidRPr="00161468">
        <w:rPr>
          <w:color w:val="000000"/>
        </w:rPr>
        <w:tab/>
        <w:t>и</w:t>
      </w:r>
      <w:r w:rsidRPr="00161468">
        <w:rPr>
          <w:color w:val="000000"/>
        </w:rPr>
        <w:tab/>
      </w:r>
      <w:r w:rsidRPr="00161468">
        <w:rPr>
          <w:color w:val="000000"/>
          <w:spacing w:val="1"/>
        </w:rPr>
        <w:t>н</w:t>
      </w:r>
      <w:r w:rsidRPr="00161468">
        <w:rPr>
          <w:color w:val="000000"/>
        </w:rPr>
        <w:t>аграж</w:t>
      </w:r>
      <w:r w:rsidRPr="00161468">
        <w:rPr>
          <w:color w:val="000000"/>
          <w:spacing w:val="1"/>
        </w:rPr>
        <w:t>д</w:t>
      </w:r>
      <w:r w:rsidRPr="00161468">
        <w:rPr>
          <w:color w:val="000000"/>
        </w:rPr>
        <w:t>ение</w:t>
      </w:r>
      <w:r w:rsidRPr="00161468">
        <w:rPr>
          <w:color w:val="000000"/>
          <w:spacing w:val="178"/>
        </w:rPr>
        <w:t xml:space="preserve"> </w:t>
      </w:r>
      <w:r w:rsidRPr="00161468">
        <w:rPr>
          <w:color w:val="000000"/>
          <w:spacing w:val="1"/>
        </w:rPr>
        <w:t>п</w:t>
      </w:r>
      <w:r w:rsidRPr="00161468">
        <w:rPr>
          <w:color w:val="000000"/>
        </w:rPr>
        <w:t>о</w:t>
      </w:r>
      <w:r w:rsidRPr="00161468">
        <w:rPr>
          <w:color w:val="000000"/>
          <w:spacing w:val="-1"/>
        </w:rPr>
        <w:t>б</w:t>
      </w:r>
      <w:r w:rsidRPr="00161468">
        <w:rPr>
          <w:color w:val="000000"/>
          <w:spacing w:val="-2"/>
        </w:rPr>
        <w:t>е</w:t>
      </w:r>
      <w:r w:rsidRPr="00161468">
        <w:rPr>
          <w:color w:val="000000"/>
          <w:spacing w:val="-1"/>
        </w:rPr>
        <w:t>д</w:t>
      </w:r>
      <w:r w:rsidRPr="00161468">
        <w:rPr>
          <w:color w:val="000000"/>
        </w:rPr>
        <w:t>и</w:t>
      </w:r>
      <w:r w:rsidRPr="00161468">
        <w:rPr>
          <w:color w:val="000000"/>
          <w:spacing w:val="5"/>
        </w:rPr>
        <w:t>т</w:t>
      </w:r>
      <w:r w:rsidRPr="00161468">
        <w:rPr>
          <w:color w:val="000000"/>
          <w:spacing w:val="-1"/>
        </w:rPr>
        <w:t>е</w:t>
      </w:r>
      <w:r w:rsidRPr="00161468">
        <w:rPr>
          <w:color w:val="000000"/>
        </w:rPr>
        <w:t>л</w:t>
      </w:r>
      <w:r w:rsidRPr="00161468">
        <w:rPr>
          <w:color w:val="000000"/>
          <w:spacing w:val="-1"/>
        </w:rPr>
        <w:t>е</w:t>
      </w:r>
      <w:r w:rsidRPr="00161468">
        <w:rPr>
          <w:color w:val="000000"/>
        </w:rPr>
        <w:t>й</w:t>
      </w:r>
      <w:r w:rsidRPr="00161468">
        <w:rPr>
          <w:color w:val="000000"/>
        </w:rPr>
        <w:tab/>
      </w:r>
      <w:r w:rsidRPr="00161468">
        <w:rPr>
          <w:color w:val="000000"/>
          <w:spacing w:val="-1"/>
        </w:rPr>
        <w:t>еже</w:t>
      </w:r>
      <w:r w:rsidRPr="00161468">
        <w:rPr>
          <w:color w:val="000000"/>
          <w:spacing w:val="6"/>
        </w:rPr>
        <w:t>г</w:t>
      </w:r>
      <w:r w:rsidRPr="00161468">
        <w:rPr>
          <w:color w:val="000000"/>
          <w:spacing w:val="-4"/>
        </w:rPr>
        <w:t>о</w:t>
      </w:r>
      <w:r w:rsidRPr="00161468">
        <w:rPr>
          <w:color w:val="000000"/>
          <w:spacing w:val="-3"/>
        </w:rPr>
        <w:t>д</w:t>
      </w:r>
      <w:r w:rsidRPr="00161468">
        <w:rPr>
          <w:color w:val="000000"/>
          <w:spacing w:val="6"/>
        </w:rPr>
        <w:t>н</w:t>
      </w:r>
      <w:r w:rsidRPr="00161468">
        <w:rPr>
          <w:color w:val="000000"/>
          <w:spacing w:val="-4"/>
        </w:rPr>
        <w:t>о</w:t>
      </w:r>
      <w:r w:rsidRPr="00161468">
        <w:rPr>
          <w:color w:val="000000"/>
        </w:rPr>
        <w:t>й</w:t>
      </w:r>
      <w:r w:rsidRPr="00161468">
        <w:rPr>
          <w:color w:val="000000"/>
        </w:rPr>
        <w:tab/>
      </w:r>
      <w:r w:rsidRPr="00161468">
        <w:rPr>
          <w:color w:val="000000"/>
          <w:spacing w:val="-5"/>
        </w:rPr>
        <w:t>о</w:t>
      </w:r>
      <w:r w:rsidRPr="00161468">
        <w:rPr>
          <w:color w:val="000000"/>
          <w:spacing w:val="-1"/>
        </w:rPr>
        <w:t>к</w:t>
      </w:r>
      <w:r w:rsidRPr="00161468">
        <w:rPr>
          <w:color w:val="000000"/>
          <w:spacing w:val="4"/>
        </w:rPr>
        <w:t>р</w:t>
      </w:r>
      <w:r w:rsidRPr="00161468">
        <w:rPr>
          <w:color w:val="000000"/>
          <w:spacing w:val="-4"/>
        </w:rPr>
        <w:t>у</w:t>
      </w:r>
      <w:r w:rsidRPr="00161468">
        <w:rPr>
          <w:color w:val="000000"/>
          <w:spacing w:val="-1"/>
        </w:rPr>
        <w:t>ж</w:t>
      </w:r>
      <w:r w:rsidRPr="00161468">
        <w:rPr>
          <w:color w:val="000000"/>
          <w:spacing w:val="6"/>
        </w:rPr>
        <w:t>н</w:t>
      </w:r>
      <w:r w:rsidRPr="00161468">
        <w:rPr>
          <w:color w:val="000000"/>
          <w:spacing w:val="-5"/>
        </w:rPr>
        <w:t>о</w:t>
      </w:r>
      <w:r w:rsidRPr="00161468">
        <w:rPr>
          <w:color w:val="000000"/>
        </w:rPr>
        <w:t>й</w:t>
      </w:r>
      <w:r w:rsidRPr="00161468">
        <w:rPr>
          <w:color w:val="000000"/>
        </w:rPr>
        <w:tab/>
      </w:r>
      <w:r w:rsidRPr="00161468">
        <w:rPr>
          <w:color w:val="000000"/>
          <w:spacing w:val="1"/>
        </w:rPr>
        <w:t>н</w:t>
      </w:r>
      <w:r w:rsidRPr="00161468">
        <w:rPr>
          <w:color w:val="000000"/>
          <w:spacing w:val="3"/>
        </w:rPr>
        <w:t>а</w:t>
      </w:r>
      <w:r w:rsidRPr="00161468">
        <w:rPr>
          <w:color w:val="000000"/>
          <w:spacing w:val="-3"/>
        </w:rPr>
        <w:t>у</w:t>
      </w:r>
      <w:r w:rsidRPr="00161468">
        <w:rPr>
          <w:color w:val="000000"/>
        </w:rPr>
        <w:t>ч</w:t>
      </w:r>
      <w:r w:rsidRPr="00161468">
        <w:rPr>
          <w:color w:val="000000"/>
          <w:spacing w:val="4"/>
        </w:rPr>
        <w:t>н</w:t>
      </w:r>
      <w:r w:rsidRPr="00161468">
        <w:rPr>
          <w:color w:val="000000"/>
          <w:spacing w:val="7"/>
        </w:rPr>
        <w:t>о</w:t>
      </w:r>
      <w:r w:rsidRPr="00161468">
        <w:rPr>
          <w:color w:val="000000"/>
        </w:rPr>
        <w:t>-</w:t>
      </w:r>
      <w:r w:rsidRPr="00161468">
        <w:rPr>
          <w:color w:val="000000"/>
          <w:spacing w:val="1"/>
        </w:rPr>
        <w:t>п</w:t>
      </w:r>
      <w:r w:rsidRPr="00161468">
        <w:rPr>
          <w:color w:val="000000"/>
        </w:rPr>
        <w:t>рактич</w:t>
      </w:r>
      <w:r w:rsidRPr="00161468">
        <w:rPr>
          <w:color w:val="000000"/>
          <w:spacing w:val="-1"/>
        </w:rPr>
        <w:t>ес</w:t>
      </w:r>
      <w:r w:rsidRPr="00161468">
        <w:rPr>
          <w:color w:val="000000"/>
          <w:spacing w:val="1"/>
        </w:rPr>
        <w:t>к</w:t>
      </w:r>
      <w:r w:rsidRPr="00161468">
        <w:rPr>
          <w:color w:val="000000"/>
          <w:spacing w:val="-4"/>
        </w:rPr>
        <w:t>о</w:t>
      </w:r>
      <w:r w:rsidRPr="00161468">
        <w:rPr>
          <w:color w:val="000000"/>
        </w:rPr>
        <w:t>й</w:t>
      </w:r>
      <w:r w:rsidRPr="00161468">
        <w:rPr>
          <w:color w:val="000000"/>
          <w:spacing w:val="71"/>
        </w:rPr>
        <w:t xml:space="preserve"> </w:t>
      </w:r>
      <w:r w:rsidRPr="00161468">
        <w:rPr>
          <w:color w:val="000000"/>
          <w:spacing w:val="3"/>
        </w:rPr>
        <w:t>к</w:t>
      </w:r>
      <w:r w:rsidRPr="00161468">
        <w:rPr>
          <w:color w:val="000000"/>
          <w:spacing w:val="-4"/>
        </w:rPr>
        <w:t>о</w:t>
      </w:r>
      <w:r w:rsidRPr="00161468">
        <w:rPr>
          <w:color w:val="000000"/>
          <w:spacing w:val="1"/>
        </w:rPr>
        <w:t>н</w:t>
      </w:r>
      <w:r w:rsidRPr="00161468">
        <w:rPr>
          <w:color w:val="000000"/>
        </w:rPr>
        <w:t>ф</w:t>
      </w:r>
      <w:r w:rsidRPr="00161468">
        <w:rPr>
          <w:color w:val="000000"/>
          <w:spacing w:val="-1"/>
        </w:rPr>
        <w:t>е</w:t>
      </w:r>
      <w:r w:rsidRPr="00161468">
        <w:rPr>
          <w:color w:val="000000"/>
        </w:rPr>
        <w:t>р</w:t>
      </w:r>
      <w:r w:rsidRPr="00161468">
        <w:rPr>
          <w:color w:val="000000"/>
          <w:spacing w:val="-2"/>
        </w:rPr>
        <w:t>е</w:t>
      </w:r>
      <w:r w:rsidRPr="00161468">
        <w:rPr>
          <w:color w:val="000000"/>
          <w:spacing w:val="1"/>
        </w:rPr>
        <w:t>нц</w:t>
      </w:r>
      <w:r w:rsidRPr="00161468">
        <w:rPr>
          <w:color w:val="000000"/>
          <w:spacing w:val="2"/>
        </w:rPr>
        <w:t>и</w:t>
      </w:r>
      <w:r w:rsidRPr="00161468">
        <w:rPr>
          <w:color w:val="000000"/>
        </w:rPr>
        <w:t>и</w:t>
      </w:r>
      <w:r w:rsidRPr="00161468">
        <w:rPr>
          <w:color w:val="000000"/>
          <w:spacing w:val="76"/>
        </w:rPr>
        <w:t xml:space="preserve"> </w:t>
      </w:r>
      <w:r w:rsidRPr="00161468">
        <w:rPr>
          <w:color w:val="000000"/>
          <w:spacing w:val="-9"/>
        </w:rPr>
        <w:t>обучающихся</w:t>
      </w:r>
      <w:r w:rsidRPr="00161468">
        <w:rPr>
          <w:color w:val="000000"/>
          <w:spacing w:val="76"/>
        </w:rPr>
        <w:t xml:space="preserve"> </w:t>
      </w:r>
      <w:r w:rsidRPr="00161468">
        <w:rPr>
          <w:color w:val="000000"/>
          <w:spacing w:val="-4"/>
        </w:rPr>
        <w:t>о</w:t>
      </w:r>
      <w:r w:rsidRPr="00161468">
        <w:rPr>
          <w:color w:val="000000"/>
          <w:spacing w:val="-3"/>
        </w:rPr>
        <w:t>б</w:t>
      </w:r>
      <w:r w:rsidRPr="00161468">
        <w:rPr>
          <w:color w:val="000000"/>
          <w:spacing w:val="4"/>
        </w:rPr>
        <w:t>р</w:t>
      </w:r>
      <w:r w:rsidRPr="00161468">
        <w:rPr>
          <w:color w:val="000000"/>
        </w:rPr>
        <w:t>а</w:t>
      </w:r>
      <w:r w:rsidRPr="00161468">
        <w:rPr>
          <w:color w:val="000000"/>
          <w:spacing w:val="4"/>
        </w:rPr>
        <w:t>з</w:t>
      </w:r>
      <w:r w:rsidRPr="00161468">
        <w:rPr>
          <w:color w:val="000000"/>
          <w:spacing w:val="-4"/>
        </w:rPr>
        <w:t>о</w:t>
      </w:r>
      <w:r w:rsidRPr="00161468">
        <w:rPr>
          <w:color w:val="000000"/>
        </w:rPr>
        <w:t>ват</w:t>
      </w:r>
      <w:r w:rsidRPr="00161468">
        <w:rPr>
          <w:color w:val="000000"/>
          <w:spacing w:val="-1"/>
        </w:rPr>
        <w:t>е</w:t>
      </w:r>
      <w:r w:rsidRPr="00161468">
        <w:rPr>
          <w:color w:val="000000"/>
        </w:rPr>
        <w:t>ль</w:t>
      </w:r>
      <w:r w:rsidRPr="00161468">
        <w:rPr>
          <w:color w:val="000000"/>
          <w:spacing w:val="1"/>
        </w:rPr>
        <w:t>н</w:t>
      </w:r>
      <w:r w:rsidRPr="00161468">
        <w:rPr>
          <w:color w:val="000000"/>
        </w:rPr>
        <w:t xml:space="preserve">ых </w:t>
      </w:r>
      <w:r w:rsidRPr="00161468">
        <w:rPr>
          <w:color w:val="000000"/>
          <w:spacing w:val="-5"/>
        </w:rPr>
        <w:t>организаций городского округа Самара</w:t>
      </w:r>
      <w:r w:rsidRPr="00161468">
        <w:rPr>
          <w:color w:val="000000"/>
          <w:spacing w:val="4"/>
        </w:rPr>
        <w:t xml:space="preserve"> </w:t>
      </w:r>
      <w:r w:rsidRPr="00161468">
        <w:rPr>
          <w:color w:val="000000"/>
          <w:spacing w:val="-4"/>
        </w:rPr>
        <w:t>«</w:t>
      </w:r>
      <w:r w:rsidRPr="00161468">
        <w:rPr>
          <w:color w:val="000000"/>
        </w:rPr>
        <w:t>М</w:t>
      </w:r>
      <w:r w:rsidRPr="00161468">
        <w:rPr>
          <w:color w:val="000000"/>
          <w:spacing w:val="-1"/>
        </w:rPr>
        <w:t>е</w:t>
      </w:r>
      <w:r w:rsidRPr="00161468">
        <w:rPr>
          <w:color w:val="000000"/>
          <w:spacing w:val="1"/>
        </w:rPr>
        <w:t>н</w:t>
      </w:r>
      <w:r w:rsidRPr="00161468">
        <w:rPr>
          <w:color w:val="000000"/>
          <w:spacing w:val="3"/>
        </w:rPr>
        <w:t>д</w:t>
      </w:r>
      <w:r w:rsidRPr="00161468">
        <w:rPr>
          <w:color w:val="000000"/>
          <w:spacing w:val="-1"/>
        </w:rPr>
        <w:t>е</w:t>
      </w:r>
      <w:r w:rsidRPr="00161468">
        <w:rPr>
          <w:color w:val="000000"/>
        </w:rPr>
        <w:t>л</w:t>
      </w:r>
      <w:r w:rsidRPr="00161468">
        <w:rPr>
          <w:color w:val="000000"/>
          <w:spacing w:val="-1"/>
        </w:rPr>
        <w:t>ее</w:t>
      </w:r>
      <w:r w:rsidRPr="00161468">
        <w:rPr>
          <w:color w:val="000000"/>
        </w:rPr>
        <w:t>в</w:t>
      </w:r>
      <w:r w:rsidRPr="00161468">
        <w:rPr>
          <w:color w:val="000000"/>
          <w:spacing w:val="4"/>
        </w:rPr>
        <w:t>с</w:t>
      </w:r>
      <w:r w:rsidRPr="00161468">
        <w:rPr>
          <w:color w:val="000000"/>
          <w:spacing w:val="-1"/>
        </w:rPr>
        <w:t>к</w:t>
      </w:r>
      <w:r w:rsidRPr="00161468">
        <w:rPr>
          <w:color w:val="000000"/>
          <w:spacing w:val="1"/>
        </w:rPr>
        <w:t>и</w:t>
      </w:r>
      <w:r w:rsidRPr="00161468">
        <w:rPr>
          <w:color w:val="000000"/>
        </w:rPr>
        <w:t>е</w:t>
      </w:r>
      <w:r w:rsidRPr="00161468">
        <w:rPr>
          <w:color w:val="000000"/>
          <w:spacing w:val="-1"/>
        </w:rPr>
        <w:t xml:space="preserve"> </w:t>
      </w:r>
      <w:r w:rsidRPr="00161468">
        <w:rPr>
          <w:color w:val="000000"/>
        </w:rPr>
        <w:t>чт</w:t>
      </w:r>
      <w:r w:rsidRPr="00161468">
        <w:rPr>
          <w:color w:val="000000"/>
          <w:spacing w:val="-2"/>
        </w:rPr>
        <w:t>е</w:t>
      </w:r>
      <w:r w:rsidRPr="00161468">
        <w:rPr>
          <w:color w:val="000000"/>
          <w:spacing w:val="1"/>
        </w:rPr>
        <w:t>н</w:t>
      </w:r>
      <w:r w:rsidRPr="00161468">
        <w:rPr>
          <w:color w:val="000000"/>
          <w:spacing w:val="2"/>
        </w:rPr>
        <w:t>и</w:t>
      </w:r>
      <w:r w:rsidRPr="00161468">
        <w:rPr>
          <w:color w:val="000000"/>
          <w:spacing w:val="4"/>
        </w:rPr>
        <w:t>я</w:t>
      </w:r>
      <w:r w:rsidRPr="00161468">
        <w:rPr>
          <w:color w:val="000000"/>
        </w:rPr>
        <w:t>»</w:t>
      </w:r>
      <w:r w:rsidRPr="00161468">
        <w:rPr>
          <w:color w:val="000000"/>
          <w:spacing w:val="-4"/>
        </w:rPr>
        <w:t xml:space="preserve"> </w:t>
      </w:r>
      <w:r w:rsidRPr="00161468">
        <w:rPr>
          <w:color w:val="000000"/>
        </w:rPr>
        <w:t>(</w:t>
      </w:r>
      <w:r w:rsidRPr="00161468">
        <w:rPr>
          <w:color w:val="000000"/>
          <w:spacing w:val="-1"/>
        </w:rPr>
        <w:t>да</w:t>
      </w:r>
      <w:r w:rsidRPr="00161468">
        <w:rPr>
          <w:color w:val="000000"/>
        </w:rPr>
        <w:t>л</w:t>
      </w:r>
      <w:r w:rsidRPr="00161468">
        <w:rPr>
          <w:color w:val="000000"/>
          <w:spacing w:val="2"/>
        </w:rPr>
        <w:t>е</w:t>
      </w:r>
      <w:r w:rsidRPr="00161468">
        <w:rPr>
          <w:color w:val="000000"/>
        </w:rPr>
        <w:t>е</w:t>
      </w:r>
      <w:r w:rsidRPr="00161468">
        <w:rPr>
          <w:color w:val="000000"/>
          <w:spacing w:val="2"/>
        </w:rPr>
        <w:t xml:space="preserve"> </w:t>
      </w:r>
      <w:r w:rsidRPr="00161468">
        <w:rPr>
          <w:color w:val="000000"/>
        </w:rPr>
        <w:t>–</w:t>
      </w:r>
      <w:r w:rsidRPr="00161468">
        <w:rPr>
          <w:color w:val="000000"/>
          <w:spacing w:val="1"/>
        </w:rPr>
        <w:t xml:space="preserve"> </w:t>
      </w:r>
      <w:r w:rsidRPr="00161468">
        <w:rPr>
          <w:color w:val="000000"/>
          <w:spacing w:val="4"/>
        </w:rPr>
        <w:t>К</w:t>
      </w:r>
      <w:r w:rsidRPr="00161468">
        <w:rPr>
          <w:color w:val="000000"/>
        </w:rPr>
        <w:t>о</w:t>
      </w:r>
      <w:r w:rsidRPr="00161468">
        <w:rPr>
          <w:color w:val="000000"/>
          <w:spacing w:val="1"/>
        </w:rPr>
        <w:t>н</w:t>
      </w:r>
      <w:r w:rsidRPr="00161468">
        <w:rPr>
          <w:color w:val="000000"/>
        </w:rPr>
        <w:t>фер</w:t>
      </w:r>
      <w:r w:rsidRPr="00161468">
        <w:rPr>
          <w:color w:val="000000"/>
          <w:spacing w:val="-1"/>
        </w:rPr>
        <w:t>е</w:t>
      </w:r>
      <w:r w:rsidRPr="00161468">
        <w:rPr>
          <w:color w:val="000000"/>
        </w:rPr>
        <w:t>н</w:t>
      </w:r>
      <w:r w:rsidRPr="00161468">
        <w:rPr>
          <w:color w:val="000000"/>
          <w:spacing w:val="1"/>
        </w:rPr>
        <w:t>ци</w:t>
      </w:r>
      <w:r w:rsidRPr="00161468">
        <w:rPr>
          <w:color w:val="000000"/>
        </w:rPr>
        <w:t>я).</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rPr>
        <w:t xml:space="preserve">            1.2.</w:t>
      </w:r>
      <w:r w:rsidRPr="00161468">
        <w:rPr>
          <w:color w:val="000000"/>
        </w:rPr>
        <w:tab/>
      </w:r>
      <w:r w:rsidRPr="00161468">
        <w:rPr>
          <w:b/>
          <w:bCs/>
          <w:color w:val="000000"/>
        </w:rPr>
        <w:t>Орга</w:t>
      </w:r>
      <w:r w:rsidRPr="00161468">
        <w:rPr>
          <w:b/>
          <w:bCs/>
          <w:color w:val="000000"/>
          <w:spacing w:val="2"/>
        </w:rPr>
        <w:t>н</w:t>
      </w:r>
      <w:r w:rsidRPr="00161468">
        <w:rPr>
          <w:b/>
          <w:bCs/>
          <w:color w:val="000000"/>
          <w:spacing w:val="1"/>
        </w:rPr>
        <w:t>и</w:t>
      </w:r>
      <w:r w:rsidRPr="00161468">
        <w:rPr>
          <w:b/>
          <w:bCs/>
          <w:color w:val="000000"/>
        </w:rPr>
        <w:t>за</w:t>
      </w:r>
      <w:r w:rsidRPr="00161468">
        <w:rPr>
          <w:b/>
          <w:bCs/>
          <w:color w:val="000000"/>
          <w:spacing w:val="-2"/>
        </w:rPr>
        <w:t>т</w:t>
      </w:r>
      <w:r w:rsidRPr="00161468">
        <w:rPr>
          <w:b/>
          <w:bCs/>
          <w:color w:val="000000"/>
        </w:rPr>
        <w:t>оры</w:t>
      </w:r>
      <w:r w:rsidRPr="00161468">
        <w:rPr>
          <w:color w:val="000000"/>
          <w:spacing w:val="-2"/>
        </w:rPr>
        <w:t xml:space="preserve"> </w:t>
      </w:r>
      <w:r w:rsidRPr="00161468">
        <w:rPr>
          <w:b/>
          <w:bCs/>
          <w:color w:val="000000"/>
          <w:spacing w:val="1"/>
        </w:rPr>
        <w:t>м</w:t>
      </w:r>
      <w:r w:rsidRPr="00161468">
        <w:rPr>
          <w:b/>
          <w:bCs/>
          <w:color w:val="000000"/>
          <w:spacing w:val="-1"/>
        </w:rPr>
        <w:t>е</w:t>
      </w:r>
      <w:r w:rsidRPr="00161468">
        <w:rPr>
          <w:b/>
          <w:bCs/>
          <w:color w:val="000000"/>
          <w:spacing w:val="1"/>
        </w:rPr>
        <w:t>р</w:t>
      </w:r>
      <w:r w:rsidRPr="00161468">
        <w:rPr>
          <w:b/>
          <w:bCs/>
          <w:color w:val="000000"/>
        </w:rPr>
        <w:t>о</w:t>
      </w:r>
      <w:r w:rsidRPr="00161468">
        <w:rPr>
          <w:b/>
          <w:bCs/>
          <w:color w:val="000000"/>
          <w:spacing w:val="1"/>
        </w:rPr>
        <w:t>п</w:t>
      </w:r>
      <w:r w:rsidRPr="00161468">
        <w:rPr>
          <w:b/>
          <w:bCs/>
          <w:color w:val="000000"/>
          <w:spacing w:val="2"/>
        </w:rPr>
        <w:t>р</w:t>
      </w:r>
      <w:r w:rsidRPr="00161468">
        <w:rPr>
          <w:b/>
          <w:bCs/>
          <w:color w:val="000000"/>
          <w:spacing w:val="1"/>
        </w:rPr>
        <w:t>и</w:t>
      </w:r>
      <w:r w:rsidRPr="00161468">
        <w:rPr>
          <w:b/>
          <w:bCs/>
          <w:color w:val="000000"/>
        </w:rPr>
        <w:t>я</w:t>
      </w:r>
      <w:r w:rsidRPr="00161468">
        <w:rPr>
          <w:b/>
          <w:bCs/>
          <w:color w:val="000000"/>
          <w:spacing w:val="-2"/>
        </w:rPr>
        <w:t>т</w:t>
      </w:r>
      <w:r w:rsidRPr="00161468">
        <w:rPr>
          <w:b/>
          <w:bCs/>
          <w:color w:val="000000"/>
          <w:spacing w:val="1"/>
        </w:rPr>
        <w:t>и</w:t>
      </w:r>
      <w:r w:rsidRPr="00161468">
        <w:rPr>
          <w:b/>
          <w:bCs/>
          <w:color w:val="000000"/>
        </w:rPr>
        <w:t>я</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spacing w:val="-1"/>
        </w:rPr>
        <w:t>У</w:t>
      </w:r>
      <w:r w:rsidRPr="00161468">
        <w:rPr>
          <w:b/>
          <w:bCs/>
          <w:color w:val="000000"/>
        </w:rPr>
        <w:t>ч</w:t>
      </w:r>
      <w:r w:rsidRPr="00161468">
        <w:rPr>
          <w:b/>
          <w:bCs/>
          <w:color w:val="000000"/>
          <w:spacing w:val="1"/>
        </w:rPr>
        <w:t>р</w:t>
      </w:r>
      <w:r w:rsidRPr="00161468">
        <w:rPr>
          <w:b/>
          <w:bCs/>
          <w:color w:val="000000"/>
          <w:spacing w:val="-1"/>
        </w:rPr>
        <w:t>ед</w:t>
      </w:r>
      <w:r w:rsidRPr="00161468">
        <w:rPr>
          <w:b/>
          <w:bCs/>
          <w:color w:val="000000"/>
          <w:spacing w:val="1"/>
        </w:rPr>
        <w:t>и</w:t>
      </w:r>
      <w:r w:rsidRPr="00161468">
        <w:rPr>
          <w:b/>
          <w:bCs/>
          <w:color w:val="000000"/>
          <w:spacing w:val="-2"/>
        </w:rPr>
        <w:t>те</w:t>
      </w:r>
      <w:r w:rsidRPr="00161468">
        <w:rPr>
          <w:b/>
          <w:bCs/>
          <w:color w:val="000000"/>
        </w:rPr>
        <w:t>л</w:t>
      </w:r>
      <w:r w:rsidRPr="00161468">
        <w:rPr>
          <w:b/>
          <w:bCs/>
          <w:color w:val="000000"/>
          <w:spacing w:val="-1"/>
        </w:rPr>
        <w:t>ь</w:t>
      </w:r>
      <w:r w:rsidRPr="00161468">
        <w:rPr>
          <w:b/>
          <w:bCs/>
          <w:color w:val="000000"/>
        </w:rPr>
        <w:t>:</w:t>
      </w:r>
    </w:p>
    <w:p w:rsidR="00C41A86" w:rsidRPr="00161468" w:rsidRDefault="00C41A86" w:rsidP="00161468">
      <w:pPr>
        <w:ind w:firstLine="709"/>
        <w:jc w:val="both"/>
        <w:rPr>
          <w:color w:val="000000"/>
        </w:rPr>
      </w:pPr>
      <w:r w:rsidRPr="00161468">
        <w:rPr>
          <w:color w:val="000000"/>
          <w:spacing w:val="1"/>
        </w:rPr>
        <w:t>Д</w:t>
      </w:r>
      <w:r w:rsidRPr="00161468">
        <w:rPr>
          <w:color w:val="000000"/>
          <w:spacing w:val="-1"/>
        </w:rPr>
        <w:t>е</w:t>
      </w:r>
      <w:r w:rsidRPr="00161468">
        <w:rPr>
          <w:color w:val="000000"/>
          <w:spacing w:val="1"/>
        </w:rPr>
        <w:t>п</w:t>
      </w:r>
      <w:r w:rsidRPr="00161468">
        <w:rPr>
          <w:color w:val="000000"/>
          <w:spacing w:val="-1"/>
        </w:rPr>
        <w:t>а</w:t>
      </w:r>
      <w:r w:rsidRPr="00161468">
        <w:rPr>
          <w:color w:val="000000"/>
        </w:rPr>
        <w:t>рт</w:t>
      </w:r>
      <w:r w:rsidRPr="00161468">
        <w:rPr>
          <w:color w:val="000000"/>
          <w:spacing w:val="-1"/>
        </w:rPr>
        <w:t>а</w:t>
      </w:r>
      <w:r w:rsidRPr="00161468">
        <w:rPr>
          <w:color w:val="000000"/>
          <w:spacing w:val="-2"/>
        </w:rPr>
        <w:t>м</w:t>
      </w:r>
      <w:r w:rsidRPr="00161468">
        <w:rPr>
          <w:color w:val="000000"/>
          <w:spacing w:val="-1"/>
        </w:rPr>
        <w:t>е</w:t>
      </w:r>
      <w:r w:rsidRPr="00161468">
        <w:rPr>
          <w:color w:val="000000"/>
        </w:rPr>
        <w:t>нт</w:t>
      </w:r>
      <w:r w:rsidRPr="00161468">
        <w:rPr>
          <w:color w:val="000000"/>
          <w:spacing w:val="5"/>
        </w:rPr>
        <w:t xml:space="preserve"> </w:t>
      </w:r>
      <w:r w:rsidRPr="00161468">
        <w:rPr>
          <w:color w:val="000000"/>
          <w:spacing w:val="-4"/>
        </w:rPr>
        <w:t>о</w:t>
      </w:r>
      <w:r w:rsidRPr="00161468">
        <w:rPr>
          <w:color w:val="000000"/>
          <w:spacing w:val="-2"/>
        </w:rPr>
        <w:t>б</w:t>
      </w:r>
      <w:r w:rsidRPr="00161468">
        <w:rPr>
          <w:color w:val="000000"/>
        </w:rPr>
        <w:t>р</w:t>
      </w:r>
      <w:r w:rsidRPr="00161468">
        <w:rPr>
          <w:color w:val="000000"/>
          <w:spacing w:val="-1"/>
        </w:rPr>
        <w:t>а</w:t>
      </w:r>
      <w:r w:rsidRPr="00161468">
        <w:rPr>
          <w:color w:val="000000"/>
          <w:spacing w:val="4"/>
        </w:rPr>
        <w:t>з</w:t>
      </w:r>
      <w:r w:rsidRPr="00161468">
        <w:rPr>
          <w:color w:val="000000"/>
          <w:spacing w:val="-4"/>
        </w:rPr>
        <w:t>о</w:t>
      </w:r>
      <w:r w:rsidRPr="00161468">
        <w:rPr>
          <w:color w:val="000000"/>
        </w:rPr>
        <w:t>ван</w:t>
      </w:r>
      <w:r w:rsidRPr="00161468">
        <w:rPr>
          <w:color w:val="000000"/>
          <w:spacing w:val="2"/>
        </w:rPr>
        <w:t>и</w:t>
      </w:r>
      <w:r w:rsidRPr="00161468">
        <w:rPr>
          <w:color w:val="000000"/>
        </w:rPr>
        <w:t xml:space="preserve">я </w:t>
      </w:r>
      <w:r w:rsidRPr="00161468">
        <w:rPr>
          <w:color w:val="000000"/>
          <w:spacing w:val="1"/>
        </w:rPr>
        <w:t>А</w:t>
      </w:r>
      <w:r w:rsidRPr="00161468">
        <w:rPr>
          <w:color w:val="000000"/>
          <w:spacing w:val="-1"/>
        </w:rPr>
        <w:t>д</w:t>
      </w:r>
      <w:r w:rsidRPr="00161468">
        <w:rPr>
          <w:color w:val="000000"/>
          <w:spacing w:val="-2"/>
        </w:rPr>
        <w:t>м</w:t>
      </w:r>
      <w:r w:rsidRPr="00161468">
        <w:rPr>
          <w:color w:val="000000"/>
          <w:spacing w:val="1"/>
        </w:rPr>
        <w:t>ин</w:t>
      </w:r>
      <w:r w:rsidRPr="00161468">
        <w:rPr>
          <w:color w:val="000000"/>
          <w:spacing w:val="2"/>
        </w:rPr>
        <w:t>и</w:t>
      </w:r>
      <w:r w:rsidRPr="00161468">
        <w:rPr>
          <w:color w:val="000000"/>
          <w:spacing w:val="-1"/>
        </w:rPr>
        <w:t>с</w:t>
      </w:r>
      <w:r w:rsidRPr="00161468">
        <w:rPr>
          <w:color w:val="000000"/>
        </w:rPr>
        <w:t>тр</w:t>
      </w:r>
      <w:r w:rsidRPr="00161468">
        <w:rPr>
          <w:color w:val="000000"/>
          <w:spacing w:val="-1"/>
        </w:rPr>
        <w:t>а</w:t>
      </w:r>
      <w:r w:rsidRPr="00161468">
        <w:rPr>
          <w:color w:val="000000"/>
        </w:rPr>
        <w:t>ц</w:t>
      </w:r>
      <w:r w:rsidRPr="00161468">
        <w:rPr>
          <w:color w:val="000000"/>
          <w:spacing w:val="2"/>
        </w:rPr>
        <w:t>и</w:t>
      </w:r>
      <w:r w:rsidRPr="00161468">
        <w:rPr>
          <w:color w:val="000000"/>
        </w:rPr>
        <w:t>и</w:t>
      </w:r>
      <w:r w:rsidRPr="00161468">
        <w:rPr>
          <w:color w:val="000000"/>
          <w:spacing w:val="1"/>
        </w:rPr>
        <w:t xml:space="preserve"> </w:t>
      </w:r>
      <w:r w:rsidRPr="00161468">
        <w:rPr>
          <w:color w:val="000000"/>
          <w:spacing w:val="2"/>
        </w:rPr>
        <w:t>г</w:t>
      </w:r>
      <w:r w:rsidRPr="00161468">
        <w:rPr>
          <w:color w:val="000000"/>
          <w:spacing w:val="-4"/>
        </w:rPr>
        <w:t>о</w:t>
      </w:r>
      <w:r w:rsidRPr="00161468">
        <w:rPr>
          <w:color w:val="000000"/>
          <w:spacing w:val="3"/>
        </w:rPr>
        <w:t>р</w:t>
      </w:r>
      <w:r w:rsidRPr="00161468">
        <w:rPr>
          <w:color w:val="000000"/>
          <w:spacing w:val="-4"/>
        </w:rPr>
        <w:t>о</w:t>
      </w:r>
      <w:r w:rsidRPr="00161468">
        <w:rPr>
          <w:color w:val="000000"/>
          <w:spacing w:val="2"/>
        </w:rPr>
        <w:t>д</w:t>
      </w:r>
      <w:r w:rsidRPr="00161468">
        <w:rPr>
          <w:color w:val="000000"/>
        </w:rPr>
        <w:t>с</w:t>
      </w:r>
      <w:r w:rsidRPr="00161468">
        <w:rPr>
          <w:color w:val="000000"/>
          <w:spacing w:val="2"/>
        </w:rPr>
        <w:t>к</w:t>
      </w:r>
      <w:r w:rsidRPr="00161468">
        <w:rPr>
          <w:color w:val="000000"/>
          <w:spacing w:val="-4"/>
        </w:rPr>
        <w:t>о</w:t>
      </w:r>
      <w:r w:rsidRPr="00161468">
        <w:rPr>
          <w:color w:val="000000"/>
          <w:spacing w:val="1"/>
        </w:rPr>
        <w:t>г</w:t>
      </w:r>
      <w:r w:rsidRPr="00161468">
        <w:rPr>
          <w:color w:val="000000"/>
        </w:rPr>
        <w:t>о о</w:t>
      </w:r>
      <w:r w:rsidRPr="00161468">
        <w:rPr>
          <w:color w:val="000000"/>
          <w:spacing w:val="-1"/>
        </w:rPr>
        <w:t>к</w:t>
      </w:r>
      <w:r w:rsidRPr="00161468">
        <w:rPr>
          <w:color w:val="000000"/>
          <w:spacing w:val="4"/>
        </w:rPr>
        <w:t>р</w:t>
      </w:r>
      <w:r w:rsidRPr="00161468">
        <w:rPr>
          <w:color w:val="000000"/>
          <w:spacing w:val="-9"/>
        </w:rPr>
        <w:t>у</w:t>
      </w:r>
      <w:r w:rsidRPr="00161468">
        <w:rPr>
          <w:color w:val="000000"/>
          <w:spacing w:val="5"/>
        </w:rPr>
        <w:t>г</w:t>
      </w:r>
      <w:r w:rsidRPr="00161468">
        <w:rPr>
          <w:color w:val="000000"/>
        </w:rPr>
        <w:t>а С</w:t>
      </w:r>
      <w:r w:rsidRPr="00161468">
        <w:rPr>
          <w:color w:val="000000"/>
          <w:spacing w:val="-1"/>
        </w:rPr>
        <w:t>а</w:t>
      </w:r>
      <w:r w:rsidRPr="00161468">
        <w:rPr>
          <w:color w:val="000000"/>
          <w:spacing w:val="1"/>
        </w:rPr>
        <w:t>м</w:t>
      </w:r>
      <w:r w:rsidRPr="00161468">
        <w:rPr>
          <w:color w:val="000000"/>
        </w:rPr>
        <w:t>ар</w:t>
      </w:r>
      <w:r w:rsidRPr="00161468">
        <w:rPr>
          <w:color w:val="000000"/>
          <w:spacing w:val="6"/>
        </w:rPr>
        <w:t>а</w:t>
      </w:r>
      <w:r w:rsidRPr="00161468">
        <w:rPr>
          <w:color w:val="000000"/>
        </w:rPr>
        <w:t>.</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spacing w:val="-1"/>
        </w:rPr>
        <w:t>О</w:t>
      </w:r>
      <w:r w:rsidRPr="00161468">
        <w:rPr>
          <w:b/>
          <w:bCs/>
          <w:color w:val="000000"/>
        </w:rPr>
        <w:t>р</w:t>
      </w:r>
      <w:r w:rsidRPr="00161468">
        <w:rPr>
          <w:b/>
          <w:bCs/>
          <w:color w:val="000000"/>
          <w:spacing w:val="1"/>
        </w:rPr>
        <w:t>г</w:t>
      </w:r>
      <w:r w:rsidRPr="00161468">
        <w:rPr>
          <w:b/>
          <w:bCs/>
          <w:color w:val="000000"/>
        </w:rPr>
        <w:t>а</w:t>
      </w:r>
      <w:r w:rsidRPr="00161468">
        <w:rPr>
          <w:b/>
          <w:bCs/>
          <w:color w:val="000000"/>
          <w:spacing w:val="2"/>
        </w:rPr>
        <w:t>н</w:t>
      </w:r>
      <w:r w:rsidRPr="00161468">
        <w:rPr>
          <w:b/>
          <w:bCs/>
          <w:color w:val="000000"/>
          <w:spacing w:val="1"/>
        </w:rPr>
        <w:t>и</w:t>
      </w:r>
      <w:r w:rsidRPr="00161468">
        <w:rPr>
          <w:b/>
          <w:bCs/>
          <w:color w:val="000000"/>
        </w:rPr>
        <w:t>за</w:t>
      </w:r>
      <w:r w:rsidRPr="00161468">
        <w:rPr>
          <w:b/>
          <w:bCs/>
          <w:color w:val="000000"/>
          <w:spacing w:val="-3"/>
        </w:rPr>
        <w:t>т</w:t>
      </w:r>
      <w:r w:rsidRPr="00161468">
        <w:rPr>
          <w:b/>
          <w:bCs/>
          <w:color w:val="000000"/>
        </w:rPr>
        <w:t>ор</w:t>
      </w:r>
      <w:r w:rsidRPr="00161468">
        <w:rPr>
          <w:b/>
          <w:bCs/>
          <w:color w:val="000000"/>
          <w:spacing w:val="-1"/>
        </w:rPr>
        <w:t>ы</w:t>
      </w:r>
      <w:r w:rsidRPr="00161468">
        <w:rPr>
          <w:b/>
          <w:bCs/>
          <w:color w:val="000000"/>
        </w:rPr>
        <w:t>:</w:t>
      </w:r>
    </w:p>
    <w:p w:rsidR="00C41A86" w:rsidRPr="00161468" w:rsidRDefault="00C41A86" w:rsidP="00161468">
      <w:pPr>
        <w:ind w:firstLine="709"/>
        <w:jc w:val="both"/>
        <w:rPr>
          <w:color w:val="000000"/>
        </w:rPr>
      </w:pPr>
      <w:r w:rsidRPr="00161468">
        <w:rPr>
          <w:color w:val="000000"/>
        </w:rPr>
        <w:t xml:space="preserve">- </w:t>
      </w:r>
      <w:r w:rsidRPr="00161468">
        <w:rPr>
          <w:color w:val="000000"/>
          <w:spacing w:val="2"/>
        </w:rPr>
        <w:t>м</w:t>
      </w:r>
      <w:r w:rsidRPr="00161468">
        <w:rPr>
          <w:color w:val="000000"/>
          <w:spacing w:val="-8"/>
        </w:rPr>
        <w:t>у</w:t>
      </w:r>
      <w:r w:rsidRPr="00161468">
        <w:rPr>
          <w:color w:val="000000"/>
        </w:rPr>
        <w:t>н</w:t>
      </w:r>
      <w:r w:rsidRPr="00161468">
        <w:rPr>
          <w:color w:val="000000"/>
          <w:spacing w:val="1"/>
        </w:rPr>
        <w:t>ици</w:t>
      </w:r>
      <w:r w:rsidRPr="00161468">
        <w:rPr>
          <w:color w:val="000000"/>
          <w:spacing w:val="2"/>
        </w:rPr>
        <w:t>п</w:t>
      </w:r>
      <w:r w:rsidRPr="00161468">
        <w:rPr>
          <w:color w:val="000000"/>
        </w:rPr>
        <w:t>альн</w:t>
      </w:r>
      <w:r w:rsidRPr="00161468">
        <w:rPr>
          <w:color w:val="000000"/>
          <w:spacing w:val="-3"/>
        </w:rPr>
        <w:t>о</w:t>
      </w:r>
      <w:r w:rsidRPr="00161468">
        <w:rPr>
          <w:color w:val="000000"/>
        </w:rPr>
        <w:t>е</w:t>
      </w:r>
      <w:r w:rsidRPr="00161468">
        <w:rPr>
          <w:color w:val="000000"/>
        </w:rPr>
        <w:tab/>
      </w:r>
      <w:r w:rsidRPr="00161468">
        <w:rPr>
          <w:color w:val="000000"/>
          <w:spacing w:val="-2"/>
        </w:rPr>
        <w:t>б</w:t>
      </w:r>
      <w:r w:rsidRPr="00161468">
        <w:rPr>
          <w:color w:val="000000"/>
        </w:rPr>
        <w:t>ю</w:t>
      </w:r>
      <w:r w:rsidRPr="00161468">
        <w:rPr>
          <w:color w:val="000000"/>
          <w:spacing w:val="-1"/>
        </w:rPr>
        <w:t>д</w:t>
      </w:r>
      <w:r w:rsidRPr="00161468">
        <w:rPr>
          <w:color w:val="000000"/>
          <w:spacing w:val="3"/>
        </w:rPr>
        <w:t>ж</w:t>
      </w:r>
      <w:r w:rsidRPr="00161468">
        <w:rPr>
          <w:color w:val="000000"/>
        </w:rPr>
        <w:t>етное</w:t>
      </w:r>
      <w:r w:rsidRPr="00161468">
        <w:rPr>
          <w:color w:val="000000"/>
        </w:rPr>
        <w:tab/>
        <w:t>о</w:t>
      </w:r>
      <w:r w:rsidRPr="00161468">
        <w:rPr>
          <w:color w:val="000000"/>
          <w:spacing w:val="-2"/>
        </w:rPr>
        <w:t>б</w:t>
      </w:r>
      <w:r w:rsidRPr="00161468">
        <w:rPr>
          <w:color w:val="000000"/>
        </w:rPr>
        <w:t>р</w:t>
      </w:r>
      <w:r w:rsidRPr="00161468">
        <w:rPr>
          <w:color w:val="000000"/>
          <w:spacing w:val="-1"/>
        </w:rPr>
        <w:t>а</w:t>
      </w:r>
      <w:r w:rsidRPr="00161468">
        <w:rPr>
          <w:color w:val="000000"/>
          <w:spacing w:val="4"/>
        </w:rPr>
        <w:t>з</w:t>
      </w:r>
      <w:r w:rsidRPr="00161468">
        <w:rPr>
          <w:color w:val="000000"/>
          <w:spacing w:val="-4"/>
        </w:rPr>
        <w:t>о</w:t>
      </w:r>
      <w:r w:rsidRPr="00161468">
        <w:rPr>
          <w:color w:val="000000"/>
          <w:spacing w:val="1"/>
        </w:rPr>
        <w:t>в</w:t>
      </w:r>
      <w:r w:rsidRPr="00161468">
        <w:rPr>
          <w:color w:val="000000"/>
          <w:spacing w:val="-1"/>
        </w:rPr>
        <w:t>а</w:t>
      </w:r>
      <w:r w:rsidRPr="00161468">
        <w:rPr>
          <w:color w:val="000000"/>
        </w:rPr>
        <w:t>т</w:t>
      </w:r>
      <w:r w:rsidRPr="00161468">
        <w:rPr>
          <w:color w:val="000000"/>
          <w:spacing w:val="-1"/>
        </w:rPr>
        <w:t>е</w:t>
      </w:r>
      <w:r w:rsidRPr="00161468">
        <w:rPr>
          <w:color w:val="000000"/>
        </w:rPr>
        <w:t>л</w:t>
      </w:r>
      <w:r w:rsidRPr="00161468">
        <w:rPr>
          <w:color w:val="000000"/>
          <w:spacing w:val="4"/>
        </w:rPr>
        <w:t>ь</w:t>
      </w:r>
      <w:r w:rsidRPr="00161468">
        <w:rPr>
          <w:color w:val="000000"/>
          <w:spacing w:val="2"/>
        </w:rPr>
        <w:t>н</w:t>
      </w:r>
      <w:r w:rsidRPr="00161468">
        <w:rPr>
          <w:color w:val="000000"/>
          <w:spacing w:val="-4"/>
        </w:rPr>
        <w:t>о</w:t>
      </w:r>
      <w:r w:rsidRPr="00161468">
        <w:rPr>
          <w:color w:val="000000"/>
        </w:rPr>
        <w:t>е</w:t>
      </w:r>
      <w:r w:rsidRPr="00161468">
        <w:rPr>
          <w:color w:val="000000"/>
        </w:rPr>
        <w:tab/>
      </w:r>
      <w:r w:rsidRPr="00161468">
        <w:rPr>
          <w:color w:val="000000"/>
          <w:spacing w:val="-4"/>
        </w:rPr>
        <w:t>у</w:t>
      </w:r>
      <w:r w:rsidRPr="00161468">
        <w:rPr>
          <w:color w:val="000000"/>
          <w:spacing w:val="5"/>
        </w:rPr>
        <w:t>ч</w:t>
      </w:r>
      <w:r w:rsidRPr="00161468">
        <w:rPr>
          <w:color w:val="000000"/>
        </w:rPr>
        <w:t>ре</w:t>
      </w:r>
      <w:r w:rsidRPr="00161468">
        <w:rPr>
          <w:color w:val="000000"/>
          <w:spacing w:val="3"/>
        </w:rPr>
        <w:t>ж</w:t>
      </w:r>
      <w:r w:rsidRPr="00161468">
        <w:rPr>
          <w:color w:val="000000"/>
        </w:rPr>
        <w:t>д</w:t>
      </w:r>
      <w:r w:rsidRPr="00161468">
        <w:rPr>
          <w:color w:val="000000"/>
          <w:spacing w:val="-2"/>
        </w:rPr>
        <w:t>е</w:t>
      </w:r>
      <w:r w:rsidRPr="00161468">
        <w:rPr>
          <w:color w:val="000000"/>
        </w:rPr>
        <w:t>ние</w:t>
      </w:r>
      <w:r w:rsidRPr="00161468">
        <w:rPr>
          <w:color w:val="000000"/>
        </w:rPr>
        <w:tab/>
      </w:r>
      <w:r w:rsidRPr="00161468">
        <w:rPr>
          <w:color w:val="000000"/>
          <w:spacing w:val="-5"/>
        </w:rPr>
        <w:t>о</w:t>
      </w:r>
      <w:r w:rsidRPr="00161468">
        <w:rPr>
          <w:color w:val="000000"/>
        </w:rPr>
        <w:t>р</w:t>
      </w:r>
      <w:r w:rsidRPr="00161468">
        <w:rPr>
          <w:color w:val="000000"/>
          <w:spacing w:val="1"/>
        </w:rPr>
        <w:t>г</w:t>
      </w:r>
      <w:r w:rsidRPr="00161468">
        <w:rPr>
          <w:color w:val="000000"/>
          <w:spacing w:val="-1"/>
        </w:rPr>
        <w:t>а</w:t>
      </w:r>
      <w:r w:rsidRPr="00161468">
        <w:rPr>
          <w:color w:val="000000"/>
          <w:spacing w:val="1"/>
        </w:rPr>
        <w:t>ни</w:t>
      </w:r>
      <w:r w:rsidRPr="00161468">
        <w:rPr>
          <w:color w:val="000000"/>
        </w:rPr>
        <w:t>за</w:t>
      </w:r>
      <w:r w:rsidRPr="00161468">
        <w:rPr>
          <w:color w:val="000000"/>
          <w:spacing w:val="1"/>
        </w:rPr>
        <w:t>ци</w:t>
      </w:r>
      <w:r w:rsidRPr="00161468">
        <w:rPr>
          <w:color w:val="000000"/>
        </w:rPr>
        <w:t xml:space="preserve">я </w:t>
      </w:r>
      <w:r w:rsidRPr="00161468">
        <w:rPr>
          <w:color w:val="000000"/>
          <w:spacing w:val="-2"/>
        </w:rPr>
        <w:t>д</w:t>
      </w:r>
      <w:r w:rsidRPr="00161468">
        <w:rPr>
          <w:color w:val="000000"/>
          <w:spacing w:val="-4"/>
        </w:rPr>
        <w:t>о</w:t>
      </w:r>
      <w:r w:rsidRPr="00161468">
        <w:rPr>
          <w:color w:val="000000"/>
          <w:spacing w:val="5"/>
        </w:rPr>
        <w:t>п</w:t>
      </w:r>
      <w:r w:rsidRPr="00161468">
        <w:rPr>
          <w:color w:val="000000"/>
          <w:spacing w:val="-4"/>
        </w:rPr>
        <w:t>о</w:t>
      </w:r>
      <w:r w:rsidRPr="00161468">
        <w:rPr>
          <w:color w:val="000000"/>
        </w:rPr>
        <w:t>лн</w:t>
      </w:r>
      <w:r w:rsidRPr="00161468">
        <w:rPr>
          <w:color w:val="000000"/>
          <w:spacing w:val="2"/>
        </w:rPr>
        <w:t>и</w:t>
      </w:r>
      <w:r w:rsidRPr="00161468">
        <w:rPr>
          <w:color w:val="000000"/>
        </w:rPr>
        <w:t>т</w:t>
      </w:r>
      <w:r w:rsidRPr="00161468">
        <w:rPr>
          <w:color w:val="000000"/>
          <w:spacing w:val="-1"/>
        </w:rPr>
        <w:t>е</w:t>
      </w:r>
      <w:r w:rsidRPr="00161468">
        <w:rPr>
          <w:color w:val="000000"/>
        </w:rPr>
        <w:t>ль</w:t>
      </w:r>
      <w:r w:rsidRPr="00161468">
        <w:rPr>
          <w:color w:val="000000"/>
          <w:spacing w:val="2"/>
        </w:rPr>
        <w:t>н</w:t>
      </w:r>
      <w:r w:rsidRPr="00161468">
        <w:rPr>
          <w:color w:val="000000"/>
          <w:spacing w:val="-4"/>
        </w:rPr>
        <w:t>о</w:t>
      </w:r>
      <w:r w:rsidRPr="00161468">
        <w:rPr>
          <w:color w:val="000000"/>
          <w:spacing w:val="5"/>
        </w:rPr>
        <w:t>г</w:t>
      </w:r>
      <w:r w:rsidRPr="00161468">
        <w:rPr>
          <w:color w:val="000000"/>
        </w:rPr>
        <w:t>о</w:t>
      </w:r>
      <w:r w:rsidRPr="00161468">
        <w:rPr>
          <w:color w:val="000000"/>
          <w:spacing w:val="155"/>
        </w:rPr>
        <w:t xml:space="preserve"> </w:t>
      </w:r>
      <w:r w:rsidRPr="00161468">
        <w:rPr>
          <w:color w:val="000000"/>
          <w:spacing w:val="1"/>
        </w:rPr>
        <w:t>п</w:t>
      </w:r>
      <w:r w:rsidRPr="00161468">
        <w:rPr>
          <w:color w:val="000000"/>
        </w:rPr>
        <w:t>роф</w:t>
      </w:r>
      <w:r w:rsidRPr="00161468">
        <w:rPr>
          <w:color w:val="000000"/>
          <w:spacing w:val="-1"/>
        </w:rPr>
        <w:t>ес</w:t>
      </w:r>
      <w:r w:rsidRPr="00161468">
        <w:rPr>
          <w:color w:val="000000"/>
          <w:spacing w:val="-2"/>
        </w:rPr>
        <w:t>с</w:t>
      </w:r>
      <w:r w:rsidRPr="00161468">
        <w:rPr>
          <w:color w:val="000000"/>
          <w:spacing w:val="5"/>
        </w:rPr>
        <w:t>и</w:t>
      </w:r>
      <w:r w:rsidRPr="00161468">
        <w:rPr>
          <w:color w:val="000000"/>
          <w:spacing w:val="-3"/>
        </w:rPr>
        <w:t>о</w:t>
      </w:r>
      <w:r w:rsidRPr="00161468">
        <w:rPr>
          <w:color w:val="000000"/>
        </w:rPr>
        <w:t>наль</w:t>
      </w:r>
      <w:r w:rsidRPr="00161468">
        <w:rPr>
          <w:color w:val="000000"/>
          <w:spacing w:val="5"/>
        </w:rPr>
        <w:t>н</w:t>
      </w:r>
      <w:r w:rsidRPr="00161468">
        <w:rPr>
          <w:color w:val="000000"/>
          <w:spacing w:val="-3"/>
        </w:rPr>
        <w:t>о</w:t>
      </w:r>
      <w:r w:rsidRPr="00161468">
        <w:rPr>
          <w:color w:val="000000"/>
        </w:rPr>
        <w:t>го</w:t>
      </w:r>
      <w:r w:rsidRPr="00161468">
        <w:rPr>
          <w:color w:val="000000"/>
          <w:spacing w:val="160"/>
        </w:rPr>
        <w:t xml:space="preserve"> </w:t>
      </w:r>
      <w:r w:rsidRPr="00161468">
        <w:rPr>
          <w:color w:val="000000"/>
        </w:rPr>
        <w:t>обр</w:t>
      </w:r>
      <w:r w:rsidRPr="00161468">
        <w:rPr>
          <w:color w:val="000000"/>
          <w:spacing w:val="-2"/>
        </w:rPr>
        <w:t>а</w:t>
      </w:r>
      <w:r w:rsidRPr="00161468">
        <w:rPr>
          <w:color w:val="000000"/>
          <w:spacing w:val="4"/>
        </w:rPr>
        <w:t>з</w:t>
      </w:r>
      <w:r w:rsidRPr="00161468">
        <w:rPr>
          <w:color w:val="000000"/>
          <w:spacing w:val="-4"/>
        </w:rPr>
        <w:t>о</w:t>
      </w:r>
      <w:r w:rsidRPr="00161468">
        <w:rPr>
          <w:color w:val="000000"/>
          <w:spacing w:val="5"/>
        </w:rPr>
        <w:t>в</w:t>
      </w:r>
      <w:r w:rsidRPr="00161468">
        <w:rPr>
          <w:color w:val="000000"/>
        </w:rPr>
        <w:t>ания</w:t>
      </w:r>
      <w:r w:rsidRPr="00161468">
        <w:rPr>
          <w:color w:val="000000"/>
          <w:spacing w:val="159"/>
        </w:rPr>
        <w:t xml:space="preserve"> </w:t>
      </w:r>
      <w:r w:rsidRPr="00161468">
        <w:rPr>
          <w:color w:val="000000"/>
          <w:spacing w:val="-4"/>
        </w:rPr>
        <w:t>«</w:t>
      </w:r>
      <w:r w:rsidRPr="00161468">
        <w:rPr>
          <w:color w:val="000000"/>
        </w:rPr>
        <w:t>Центр</w:t>
      </w:r>
      <w:r w:rsidRPr="00161468">
        <w:rPr>
          <w:color w:val="000000"/>
          <w:spacing w:val="160"/>
        </w:rPr>
        <w:t xml:space="preserve"> </w:t>
      </w:r>
      <w:r w:rsidRPr="00161468">
        <w:rPr>
          <w:color w:val="000000"/>
        </w:rPr>
        <w:t>разв</w:t>
      </w:r>
      <w:r w:rsidRPr="00161468">
        <w:rPr>
          <w:color w:val="000000"/>
          <w:spacing w:val="2"/>
        </w:rPr>
        <w:t>и</w:t>
      </w:r>
      <w:r w:rsidRPr="00161468">
        <w:rPr>
          <w:color w:val="000000"/>
        </w:rPr>
        <w:t>т</w:t>
      </w:r>
      <w:r w:rsidRPr="00161468">
        <w:rPr>
          <w:color w:val="000000"/>
          <w:spacing w:val="1"/>
        </w:rPr>
        <w:t>и</w:t>
      </w:r>
      <w:r w:rsidRPr="00161468">
        <w:rPr>
          <w:color w:val="000000"/>
        </w:rPr>
        <w:t>я</w:t>
      </w:r>
      <w:r w:rsidRPr="00161468">
        <w:rPr>
          <w:color w:val="000000"/>
          <w:spacing w:val="159"/>
        </w:rPr>
        <w:t xml:space="preserve"> </w:t>
      </w:r>
      <w:r w:rsidRPr="00161468">
        <w:rPr>
          <w:color w:val="000000"/>
          <w:spacing w:val="-3"/>
        </w:rPr>
        <w:t>о</w:t>
      </w:r>
      <w:r w:rsidRPr="00161468">
        <w:rPr>
          <w:color w:val="000000"/>
          <w:spacing w:val="-2"/>
        </w:rPr>
        <w:t>б</w:t>
      </w:r>
      <w:r w:rsidRPr="00161468">
        <w:rPr>
          <w:color w:val="000000"/>
        </w:rPr>
        <w:t>р</w:t>
      </w:r>
      <w:r w:rsidRPr="00161468">
        <w:rPr>
          <w:color w:val="000000"/>
          <w:spacing w:val="-2"/>
        </w:rPr>
        <w:t>а</w:t>
      </w:r>
      <w:r w:rsidRPr="00161468">
        <w:rPr>
          <w:color w:val="000000"/>
          <w:spacing w:val="4"/>
        </w:rPr>
        <w:t>з</w:t>
      </w:r>
      <w:r w:rsidRPr="00161468">
        <w:rPr>
          <w:color w:val="000000"/>
          <w:spacing w:val="-3"/>
        </w:rPr>
        <w:t>о</w:t>
      </w:r>
      <w:r w:rsidRPr="00161468">
        <w:rPr>
          <w:color w:val="000000"/>
        </w:rPr>
        <w:t>в</w:t>
      </w:r>
      <w:r w:rsidRPr="00161468">
        <w:rPr>
          <w:color w:val="000000"/>
          <w:spacing w:val="-1"/>
        </w:rPr>
        <w:t>а</w:t>
      </w:r>
      <w:r w:rsidRPr="00161468">
        <w:rPr>
          <w:color w:val="000000"/>
        </w:rPr>
        <w:t xml:space="preserve">ния» </w:t>
      </w:r>
      <w:r w:rsidRPr="00161468">
        <w:rPr>
          <w:color w:val="000000"/>
          <w:spacing w:val="1"/>
        </w:rPr>
        <w:t>г</w:t>
      </w:r>
      <w:r w:rsidRPr="00161468">
        <w:rPr>
          <w:color w:val="000000"/>
          <w:spacing w:val="-4"/>
        </w:rPr>
        <w:t>о</w:t>
      </w:r>
      <w:r w:rsidRPr="00161468">
        <w:rPr>
          <w:color w:val="000000"/>
          <w:spacing w:val="4"/>
        </w:rPr>
        <w:t>р</w:t>
      </w:r>
      <w:r w:rsidRPr="00161468">
        <w:rPr>
          <w:color w:val="000000"/>
          <w:spacing w:val="-4"/>
        </w:rPr>
        <w:t>о</w:t>
      </w:r>
      <w:r w:rsidRPr="00161468">
        <w:rPr>
          <w:color w:val="000000"/>
          <w:spacing w:val="-3"/>
        </w:rPr>
        <w:t>д</w:t>
      </w:r>
      <w:r w:rsidRPr="00161468">
        <w:rPr>
          <w:color w:val="000000"/>
          <w:spacing w:val="3"/>
        </w:rPr>
        <w:t>ск</w:t>
      </w:r>
      <w:r w:rsidRPr="00161468">
        <w:rPr>
          <w:color w:val="000000"/>
          <w:spacing w:val="-4"/>
        </w:rPr>
        <w:t>о</w:t>
      </w:r>
      <w:r w:rsidRPr="00161468">
        <w:rPr>
          <w:color w:val="000000"/>
          <w:spacing w:val="1"/>
        </w:rPr>
        <w:t>г</w:t>
      </w:r>
      <w:r w:rsidRPr="00161468">
        <w:rPr>
          <w:color w:val="000000"/>
        </w:rPr>
        <w:t>о ок</w:t>
      </w:r>
      <w:r w:rsidRPr="00161468">
        <w:rPr>
          <w:color w:val="000000"/>
          <w:spacing w:val="3"/>
        </w:rPr>
        <w:t>р</w:t>
      </w:r>
      <w:r w:rsidRPr="00161468">
        <w:rPr>
          <w:color w:val="000000"/>
          <w:spacing w:val="-8"/>
        </w:rPr>
        <w:t>у</w:t>
      </w:r>
      <w:r w:rsidRPr="00161468">
        <w:rPr>
          <w:color w:val="000000"/>
          <w:spacing w:val="4"/>
        </w:rPr>
        <w:t>г</w:t>
      </w:r>
      <w:r w:rsidRPr="00161468">
        <w:rPr>
          <w:color w:val="000000"/>
          <w:spacing w:val="1"/>
        </w:rPr>
        <w:t>а</w:t>
      </w:r>
      <w:r w:rsidRPr="00161468">
        <w:rPr>
          <w:color w:val="000000"/>
          <w:spacing w:val="-1"/>
        </w:rPr>
        <w:t xml:space="preserve"> </w:t>
      </w:r>
      <w:r w:rsidRPr="00161468">
        <w:rPr>
          <w:color w:val="000000"/>
        </w:rPr>
        <w:t>С</w:t>
      </w:r>
      <w:r w:rsidRPr="00161468">
        <w:rPr>
          <w:color w:val="000000"/>
          <w:spacing w:val="-1"/>
        </w:rPr>
        <w:t>а</w:t>
      </w:r>
      <w:r w:rsidRPr="00161468">
        <w:rPr>
          <w:color w:val="000000"/>
          <w:spacing w:val="2"/>
        </w:rPr>
        <w:t>м</w:t>
      </w:r>
      <w:r w:rsidRPr="00161468">
        <w:rPr>
          <w:color w:val="000000"/>
          <w:spacing w:val="-1"/>
        </w:rPr>
        <w:t>а</w:t>
      </w:r>
      <w:r w:rsidRPr="00161468">
        <w:rPr>
          <w:color w:val="000000"/>
        </w:rPr>
        <w:t>ра</w:t>
      </w:r>
      <w:r w:rsidRPr="00161468">
        <w:rPr>
          <w:color w:val="000000"/>
          <w:spacing w:val="-1"/>
        </w:rPr>
        <w:t xml:space="preserve"> </w:t>
      </w:r>
      <w:r w:rsidRPr="00161468">
        <w:rPr>
          <w:color w:val="000000"/>
        </w:rPr>
        <w:t>(</w:t>
      </w:r>
      <w:r w:rsidRPr="00161468">
        <w:rPr>
          <w:color w:val="000000"/>
          <w:spacing w:val="2"/>
        </w:rPr>
        <w:t>д</w:t>
      </w:r>
      <w:r w:rsidRPr="00161468">
        <w:rPr>
          <w:color w:val="000000"/>
          <w:spacing w:val="-1"/>
        </w:rPr>
        <w:t>а</w:t>
      </w:r>
      <w:r w:rsidRPr="00161468">
        <w:rPr>
          <w:color w:val="000000"/>
        </w:rPr>
        <w:t>л</w:t>
      </w:r>
      <w:r w:rsidRPr="00161468">
        <w:rPr>
          <w:color w:val="000000"/>
          <w:spacing w:val="-1"/>
        </w:rPr>
        <w:t>е</w:t>
      </w:r>
      <w:r w:rsidRPr="00161468">
        <w:rPr>
          <w:color w:val="000000"/>
        </w:rPr>
        <w:t>е</w:t>
      </w:r>
      <w:r w:rsidRPr="00161468">
        <w:rPr>
          <w:color w:val="000000"/>
          <w:spacing w:val="2"/>
        </w:rPr>
        <w:t xml:space="preserve"> </w:t>
      </w:r>
      <w:r w:rsidRPr="00161468">
        <w:rPr>
          <w:color w:val="000000"/>
        </w:rPr>
        <w:t>–</w:t>
      </w:r>
      <w:r w:rsidRPr="00161468">
        <w:rPr>
          <w:color w:val="000000"/>
          <w:spacing w:val="1"/>
        </w:rPr>
        <w:t xml:space="preserve"> М</w:t>
      </w:r>
      <w:r w:rsidRPr="00161468">
        <w:rPr>
          <w:color w:val="000000"/>
          <w:spacing w:val="2"/>
        </w:rPr>
        <w:t>БО</w:t>
      </w:r>
      <w:r w:rsidRPr="00161468">
        <w:rPr>
          <w:color w:val="000000"/>
        </w:rPr>
        <w:t xml:space="preserve">У </w:t>
      </w:r>
      <w:r w:rsidRPr="00161468">
        <w:rPr>
          <w:color w:val="000000"/>
          <w:spacing w:val="1"/>
        </w:rPr>
        <w:t>ОД</w:t>
      </w:r>
      <w:r w:rsidRPr="00161468">
        <w:rPr>
          <w:color w:val="000000"/>
          <w:spacing w:val="2"/>
        </w:rPr>
        <w:t>П</w:t>
      </w:r>
      <w:r w:rsidRPr="00161468">
        <w:rPr>
          <w:color w:val="000000"/>
        </w:rPr>
        <w:t>О</w:t>
      </w:r>
      <w:r w:rsidRPr="00161468">
        <w:rPr>
          <w:color w:val="000000"/>
          <w:spacing w:val="-2"/>
        </w:rPr>
        <w:t xml:space="preserve"> </w:t>
      </w:r>
      <w:r w:rsidRPr="00161468">
        <w:rPr>
          <w:color w:val="000000"/>
        </w:rPr>
        <w:t>Ц</w:t>
      </w:r>
      <w:r w:rsidRPr="00161468">
        <w:rPr>
          <w:color w:val="000000"/>
          <w:spacing w:val="1"/>
        </w:rPr>
        <w:t>Р</w:t>
      </w:r>
      <w:r w:rsidRPr="00161468">
        <w:rPr>
          <w:color w:val="000000"/>
          <w:spacing w:val="2"/>
        </w:rPr>
        <w:t>О</w:t>
      </w:r>
      <w:r w:rsidRPr="00161468">
        <w:rPr>
          <w:color w:val="000000"/>
        </w:rPr>
        <w:t>);</w:t>
      </w:r>
    </w:p>
    <w:p w:rsidR="00C41A86" w:rsidRPr="00161468" w:rsidRDefault="00C41A86" w:rsidP="00161468">
      <w:pPr>
        <w:ind w:firstLine="709"/>
        <w:jc w:val="both"/>
        <w:rPr>
          <w:color w:val="000000"/>
        </w:rPr>
      </w:pPr>
      <w:r w:rsidRPr="00161468">
        <w:rPr>
          <w:color w:val="000000"/>
        </w:rPr>
        <w:t>-</w:t>
      </w:r>
      <w:r w:rsidRPr="00161468">
        <w:rPr>
          <w:color w:val="000000"/>
          <w:spacing w:val="50"/>
        </w:rPr>
        <w:t xml:space="preserve"> </w:t>
      </w:r>
      <w:r w:rsidRPr="00161468">
        <w:rPr>
          <w:color w:val="000000"/>
          <w:spacing w:val="2"/>
        </w:rPr>
        <w:t>м</w:t>
      </w:r>
      <w:r w:rsidRPr="00161468">
        <w:rPr>
          <w:color w:val="000000"/>
          <w:spacing w:val="-8"/>
        </w:rPr>
        <w:t>у</w:t>
      </w:r>
      <w:r w:rsidRPr="00161468">
        <w:rPr>
          <w:color w:val="000000"/>
        </w:rPr>
        <w:t>н</w:t>
      </w:r>
      <w:r w:rsidRPr="00161468">
        <w:rPr>
          <w:color w:val="000000"/>
          <w:spacing w:val="1"/>
        </w:rPr>
        <w:t>ици</w:t>
      </w:r>
      <w:r w:rsidRPr="00161468">
        <w:rPr>
          <w:color w:val="000000"/>
          <w:spacing w:val="2"/>
        </w:rPr>
        <w:t>п</w:t>
      </w:r>
      <w:r w:rsidRPr="00161468">
        <w:rPr>
          <w:color w:val="000000"/>
        </w:rPr>
        <w:t>альн</w:t>
      </w:r>
      <w:r w:rsidRPr="00161468">
        <w:rPr>
          <w:color w:val="000000"/>
          <w:spacing w:val="-3"/>
        </w:rPr>
        <w:t>о</w:t>
      </w:r>
      <w:r w:rsidRPr="00161468">
        <w:rPr>
          <w:color w:val="000000"/>
        </w:rPr>
        <w:t>е</w:t>
      </w:r>
      <w:r w:rsidRPr="00161468">
        <w:rPr>
          <w:color w:val="000000"/>
          <w:spacing w:val="48"/>
        </w:rPr>
        <w:t xml:space="preserve"> </w:t>
      </w:r>
      <w:r w:rsidRPr="00161468">
        <w:rPr>
          <w:color w:val="000000"/>
          <w:spacing w:val="-2"/>
        </w:rPr>
        <w:t>б</w:t>
      </w:r>
      <w:r w:rsidRPr="00161468">
        <w:rPr>
          <w:color w:val="000000"/>
        </w:rPr>
        <w:t>ю</w:t>
      </w:r>
      <w:r w:rsidRPr="00161468">
        <w:rPr>
          <w:color w:val="000000"/>
          <w:spacing w:val="-1"/>
        </w:rPr>
        <w:t>дже</w:t>
      </w:r>
      <w:r w:rsidRPr="00161468">
        <w:rPr>
          <w:color w:val="000000"/>
        </w:rPr>
        <w:t>т</w:t>
      </w:r>
      <w:r w:rsidRPr="00161468">
        <w:rPr>
          <w:color w:val="000000"/>
          <w:spacing w:val="6"/>
        </w:rPr>
        <w:t>н</w:t>
      </w:r>
      <w:r w:rsidRPr="00161468">
        <w:rPr>
          <w:color w:val="000000"/>
          <w:spacing w:val="-4"/>
        </w:rPr>
        <w:t>о</w:t>
      </w:r>
      <w:r w:rsidRPr="00161468">
        <w:rPr>
          <w:color w:val="000000"/>
        </w:rPr>
        <w:t>е</w:t>
      </w:r>
      <w:r w:rsidRPr="00161468">
        <w:rPr>
          <w:color w:val="000000"/>
          <w:spacing w:val="52"/>
        </w:rPr>
        <w:t xml:space="preserve"> </w:t>
      </w:r>
      <w:r w:rsidRPr="00161468">
        <w:rPr>
          <w:color w:val="000000"/>
          <w:spacing w:val="-3"/>
        </w:rPr>
        <w:t>о</w:t>
      </w:r>
      <w:r w:rsidRPr="00161468">
        <w:rPr>
          <w:color w:val="000000"/>
          <w:spacing w:val="-2"/>
        </w:rPr>
        <w:t>б</w:t>
      </w:r>
      <w:r w:rsidRPr="00161468">
        <w:rPr>
          <w:color w:val="000000"/>
        </w:rPr>
        <w:t>щ</w:t>
      </w:r>
      <w:r w:rsidRPr="00161468">
        <w:rPr>
          <w:color w:val="000000"/>
          <w:spacing w:val="1"/>
        </w:rPr>
        <w:t>е</w:t>
      </w:r>
      <w:r w:rsidRPr="00161468">
        <w:rPr>
          <w:color w:val="000000"/>
        </w:rPr>
        <w:t>о</w:t>
      </w:r>
      <w:r w:rsidRPr="00161468">
        <w:rPr>
          <w:color w:val="000000"/>
          <w:spacing w:val="-1"/>
        </w:rPr>
        <w:t>б</w:t>
      </w:r>
      <w:r w:rsidRPr="00161468">
        <w:rPr>
          <w:color w:val="000000"/>
        </w:rPr>
        <w:t>р</w:t>
      </w:r>
      <w:r w:rsidRPr="00161468">
        <w:rPr>
          <w:color w:val="000000"/>
          <w:spacing w:val="-1"/>
        </w:rPr>
        <w:t>а</w:t>
      </w:r>
      <w:r w:rsidRPr="00161468">
        <w:rPr>
          <w:color w:val="000000"/>
          <w:spacing w:val="3"/>
        </w:rPr>
        <w:t>з</w:t>
      </w:r>
      <w:r w:rsidRPr="00161468">
        <w:rPr>
          <w:color w:val="000000"/>
          <w:spacing w:val="-3"/>
        </w:rPr>
        <w:t>о</w:t>
      </w:r>
      <w:r w:rsidRPr="00161468">
        <w:rPr>
          <w:color w:val="000000"/>
        </w:rPr>
        <w:t>ват</w:t>
      </w:r>
      <w:r w:rsidRPr="00161468">
        <w:rPr>
          <w:color w:val="000000"/>
          <w:spacing w:val="-1"/>
        </w:rPr>
        <w:t>е</w:t>
      </w:r>
      <w:r w:rsidRPr="00161468">
        <w:rPr>
          <w:color w:val="000000"/>
        </w:rPr>
        <w:t>л</w:t>
      </w:r>
      <w:r w:rsidRPr="00161468">
        <w:rPr>
          <w:color w:val="000000"/>
          <w:spacing w:val="4"/>
        </w:rPr>
        <w:t>ь</w:t>
      </w:r>
      <w:r w:rsidRPr="00161468">
        <w:rPr>
          <w:color w:val="000000"/>
          <w:spacing w:val="1"/>
        </w:rPr>
        <w:t>н</w:t>
      </w:r>
      <w:r w:rsidRPr="00161468">
        <w:rPr>
          <w:color w:val="000000"/>
          <w:spacing w:val="-3"/>
        </w:rPr>
        <w:t>о</w:t>
      </w:r>
      <w:r w:rsidRPr="00161468">
        <w:rPr>
          <w:color w:val="000000"/>
        </w:rPr>
        <w:t>е</w:t>
      </w:r>
      <w:r w:rsidRPr="00161468">
        <w:rPr>
          <w:color w:val="000000"/>
          <w:spacing w:val="52"/>
        </w:rPr>
        <w:t xml:space="preserve"> </w:t>
      </w:r>
      <w:r w:rsidRPr="00161468">
        <w:rPr>
          <w:color w:val="000000"/>
          <w:spacing w:val="-4"/>
        </w:rPr>
        <w:t>у</w:t>
      </w:r>
      <w:r w:rsidRPr="00161468">
        <w:rPr>
          <w:color w:val="000000"/>
          <w:spacing w:val="-1"/>
        </w:rPr>
        <w:t>ч</w:t>
      </w:r>
      <w:r w:rsidRPr="00161468">
        <w:rPr>
          <w:color w:val="000000"/>
        </w:rPr>
        <w:t>р</w:t>
      </w:r>
      <w:r w:rsidRPr="00161468">
        <w:rPr>
          <w:color w:val="000000"/>
          <w:spacing w:val="-1"/>
        </w:rPr>
        <w:t>е</w:t>
      </w:r>
      <w:r w:rsidRPr="00161468">
        <w:rPr>
          <w:color w:val="000000"/>
          <w:spacing w:val="3"/>
        </w:rPr>
        <w:t>ж</w:t>
      </w:r>
      <w:r w:rsidRPr="00161468">
        <w:rPr>
          <w:color w:val="000000"/>
          <w:spacing w:val="-1"/>
        </w:rPr>
        <w:t>де</w:t>
      </w:r>
      <w:r w:rsidRPr="00161468">
        <w:rPr>
          <w:color w:val="000000"/>
        </w:rPr>
        <w:t>н</w:t>
      </w:r>
      <w:r w:rsidRPr="00161468">
        <w:rPr>
          <w:color w:val="000000"/>
          <w:spacing w:val="2"/>
        </w:rPr>
        <w:t>и</w:t>
      </w:r>
      <w:r w:rsidRPr="00161468">
        <w:rPr>
          <w:color w:val="000000"/>
        </w:rPr>
        <w:t>е</w:t>
      </w:r>
      <w:r w:rsidRPr="00161468">
        <w:rPr>
          <w:color w:val="000000"/>
          <w:spacing w:val="158"/>
        </w:rPr>
        <w:t xml:space="preserve"> </w:t>
      </w:r>
      <w:r w:rsidRPr="00161468">
        <w:rPr>
          <w:color w:val="000000"/>
          <w:spacing w:val="-4"/>
        </w:rPr>
        <w:t>«</w:t>
      </w:r>
      <w:r w:rsidRPr="00161468">
        <w:rPr>
          <w:color w:val="000000"/>
          <w:spacing w:val="-2"/>
        </w:rPr>
        <w:t>Ш</w:t>
      </w:r>
      <w:r w:rsidRPr="00161468">
        <w:rPr>
          <w:color w:val="000000"/>
          <w:spacing w:val="2"/>
        </w:rPr>
        <w:t>к</w:t>
      </w:r>
      <w:r w:rsidRPr="00161468">
        <w:rPr>
          <w:color w:val="000000"/>
          <w:spacing w:val="-4"/>
        </w:rPr>
        <w:t>о</w:t>
      </w:r>
      <w:r w:rsidRPr="00161468">
        <w:rPr>
          <w:color w:val="000000"/>
          <w:spacing w:val="4"/>
        </w:rPr>
        <w:t>л</w:t>
      </w:r>
      <w:r w:rsidRPr="00161468">
        <w:rPr>
          <w:color w:val="000000"/>
        </w:rPr>
        <w:t>а</w:t>
      </w:r>
      <w:r w:rsidRPr="00161468">
        <w:rPr>
          <w:color w:val="000000"/>
          <w:spacing w:val="48"/>
        </w:rPr>
        <w:t xml:space="preserve"> </w:t>
      </w:r>
      <w:r w:rsidRPr="00161468">
        <w:rPr>
          <w:color w:val="000000"/>
        </w:rPr>
        <w:t>№</w:t>
      </w:r>
      <w:r w:rsidRPr="00161468">
        <w:rPr>
          <w:color w:val="000000"/>
          <w:spacing w:val="51"/>
        </w:rPr>
        <w:t xml:space="preserve"> </w:t>
      </w:r>
      <w:r w:rsidRPr="00161468">
        <w:rPr>
          <w:color w:val="000000"/>
        </w:rPr>
        <w:t>145</w:t>
      </w:r>
      <w:r w:rsidRPr="00161468">
        <w:rPr>
          <w:color w:val="000000"/>
          <w:spacing w:val="49"/>
        </w:rPr>
        <w:t xml:space="preserve"> </w:t>
      </w:r>
      <w:r w:rsidRPr="00161468">
        <w:rPr>
          <w:color w:val="000000"/>
          <w:spacing w:val="1"/>
        </w:rPr>
        <w:t>с</w:t>
      </w:r>
      <w:r w:rsidRPr="00161468">
        <w:rPr>
          <w:color w:val="000000"/>
        </w:rPr>
        <w:t xml:space="preserve"> </w:t>
      </w:r>
      <w:r w:rsidRPr="00161468">
        <w:rPr>
          <w:color w:val="000000"/>
          <w:spacing w:val="-5"/>
        </w:rPr>
        <w:t>у</w:t>
      </w:r>
      <w:r w:rsidRPr="00161468">
        <w:rPr>
          <w:color w:val="000000"/>
          <w:spacing w:val="1"/>
        </w:rPr>
        <w:t>г</w:t>
      </w:r>
      <w:r w:rsidRPr="00161468">
        <w:rPr>
          <w:color w:val="000000"/>
          <w:spacing w:val="5"/>
        </w:rPr>
        <w:t>л</w:t>
      </w:r>
      <w:r w:rsidRPr="00161468">
        <w:rPr>
          <w:color w:val="000000"/>
          <w:spacing w:val="-4"/>
        </w:rPr>
        <w:t>у</w:t>
      </w:r>
      <w:r w:rsidRPr="00161468">
        <w:rPr>
          <w:color w:val="000000"/>
          <w:spacing w:val="-2"/>
        </w:rPr>
        <w:t>б</w:t>
      </w:r>
      <w:r w:rsidRPr="00161468">
        <w:rPr>
          <w:color w:val="000000"/>
        </w:rPr>
        <w:t>л</w:t>
      </w:r>
      <w:r w:rsidRPr="00161468">
        <w:rPr>
          <w:color w:val="000000"/>
          <w:spacing w:val="-1"/>
        </w:rPr>
        <w:t>е</w:t>
      </w:r>
      <w:r w:rsidRPr="00161468">
        <w:rPr>
          <w:color w:val="000000"/>
        </w:rPr>
        <w:t>н</w:t>
      </w:r>
      <w:r w:rsidRPr="00161468">
        <w:rPr>
          <w:color w:val="000000"/>
          <w:spacing w:val="2"/>
        </w:rPr>
        <w:t>н</w:t>
      </w:r>
      <w:r w:rsidRPr="00161468">
        <w:rPr>
          <w:color w:val="000000"/>
          <w:spacing w:val="-1"/>
        </w:rPr>
        <w:t>ы</w:t>
      </w:r>
      <w:r w:rsidRPr="00161468">
        <w:rPr>
          <w:color w:val="000000"/>
        </w:rPr>
        <w:t>м</w:t>
      </w:r>
      <w:r w:rsidRPr="00161468">
        <w:rPr>
          <w:color w:val="000000"/>
          <w:spacing w:val="68"/>
        </w:rPr>
        <w:t xml:space="preserve"> </w:t>
      </w:r>
      <w:r w:rsidRPr="00161468">
        <w:rPr>
          <w:color w:val="000000"/>
          <w:spacing w:val="1"/>
        </w:rPr>
        <w:t>и</w:t>
      </w:r>
      <w:r w:rsidRPr="00161468">
        <w:rPr>
          <w:color w:val="000000"/>
          <w:spacing w:val="5"/>
        </w:rPr>
        <w:t>з</w:t>
      </w:r>
      <w:r w:rsidRPr="00161468">
        <w:rPr>
          <w:color w:val="000000"/>
          <w:spacing w:val="-4"/>
        </w:rPr>
        <w:t>у</w:t>
      </w:r>
      <w:r w:rsidRPr="00161468">
        <w:rPr>
          <w:color w:val="000000"/>
        </w:rPr>
        <w:t>ч</w:t>
      </w:r>
      <w:r w:rsidRPr="00161468">
        <w:rPr>
          <w:color w:val="000000"/>
          <w:spacing w:val="-2"/>
        </w:rPr>
        <w:t>е</w:t>
      </w:r>
      <w:r w:rsidRPr="00161468">
        <w:rPr>
          <w:color w:val="000000"/>
          <w:spacing w:val="1"/>
        </w:rPr>
        <w:t>ни</w:t>
      </w:r>
      <w:r w:rsidRPr="00161468">
        <w:rPr>
          <w:color w:val="000000"/>
        </w:rPr>
        <w:t>ем</w:t>
      </w:r>
      <w:r w:rsidRPr="00161468">
        <w:rPr>
          <w:color w:val="000000"/>
          <w:spacing w:val="72"/>
        </w:rPr>
        <w:t xml:space="preserve"> </w:t>
      </w:r>
      <w:r w:rsidRPr="00161468">
        <w:rPr>
          <w:color w:val="000000"/>
          <w:spacing w:val="-4"/>
        </w:rPr>
        <w:t>о</w:t>
      </w:r>
      <w:r w:rsidRPr="00161468">
        <w:rPr>
          <w:color w:val="000000"/>
          <w:spacing w:val="4"/>
        </w:rPr>
        <w:t>т</w:t>
      </w:r>
      <w:r w:rsidRPr="00161468">
        <w:rPr>
          <w:color w:val="000000"/>
          <w:spacing w:val="-1"/>
        </w:rPr>
        <w:t>д</w:t>
      </w:r>
      <w:r w:rsidRPr="00161468">
        <w:rPr>
          <w:color w:val="000000"/>
          <w:spacing w:val="-2"/>
        </w:rPr>
        <w:t>е</w:t>
      </w:r>
      <w:r w:rsidRPr="00161468">
        <w:rPr>
          <w:color w:val="000000"/>
        </w:rPr>
        <w:t>ль</w:t>
      </w:r>
      <w:r w:rsidRPr="00161468">
        <w:rPr>
          <w:color w:val="000000"/>
          <w:spacing w:val="1"/>
        </w:rPr>
        <w:t>н</w:t>
      </w:r>
      <w:r w:rsidRPr="00161468">
        <w:rPr>
          <w:color w:val="000000"/>
        </w:rPr>
        <w:t>ых</w:t>
      </w:r>
      <w:r w:rsidRPr="00161468">
        <w:rPr>
          <w:color w:val="000000"/>
          <w:spacing w:val="69"/>
        </w:rPr>
        <w:t xml:space="preserve"> </w:t>
      </w:r>
      <w:r w:rsidRPr="00161468">
        <w:rPr>
          <w:color w:val="000000"/>
          <w:spacing w:val="2"/>
        </w:rPr>
        <w:t>п</w:t>
      </w:r>
      <w:r w:rsidRPr="00161468">
        <w:rPr>
          <w:color w:val="000000"/>
        </w:rPr>
        <w:t>р</w:t>
      </w:r>
      <w:r w:rsidRPr="00161468">
        <w:rPr>
          <w:color w:val="000000"/>
          <w:spacing w:val="-1"/>
        </w:rPr>
        <w:t>е</w:t>
      </w:r>
      <w:r w:rsidRPr="00161468">
        <w:rPr>
          <w:color w:val="000000"/>
          <w:spacing w:val="2"/>
        </w:rPr>
        <w:t>д</w:t>
      </w:r>
      <w:r w:rsidRPr="00161468">
        <w:rPr>
          <w:color w:val="000000"/>
          <w:spacing w:val="4"/>
        </w:rPr>
        <w:t>м</w:t>
      </w:r>
      <w:r w:rsidRPr="00161468">
        <w:rPr>
          <w:color w:val="000000"/>
          <w:spacing w:val="-1"/>
        </w:rPr>
        <w:t>е</w:t>
      </w:r>
      <w:r w:rsidRPr="00161468">
        <w:rPr>
          <w:color w:val="000000"/>
          <w:spacing w:val="4"/>
        </w:rPr>
        <w:t>т</w:t>
      </w:r>
      <w:r w:rsidRPr="00161468">
        <w:rPr>
          <w:color w:val="000000"/>
          <w:spacing w:val="-4"/>
        </w:rPr>
        <w:t>о</w:t>
      </w:r>
      <w:r w:rsidRPr="00161468">
        <w:rPr>
          <w:color w:val="000000"/>
          <w:spacing w:val="6"/>
        </w:rPr>
        <w:t>в</w:t>
      </w:r>
      <w:r w:rsidRPr="00161468">
        <w:rPr>
          <w:color w:val="000000"/>
        </w:rPr>
        <w:t>»</w:t>
      </w:r>
      <w:r w:rsidRPr="00161468">
        <w:rPr>
          <w:color w:val="000000"/>
          <w:spacing w:val="65"/>
        </w:rPr>
        <w:t xml:space="preserve"> </w:t>
      </w:r>
      <w:r w:rsidRPr="00161468">
        <w:rPr>
          <w:color w:val="000000"/>
          <w:spacing w:val="6"/>
        </w:rPr>
        <w:t>г</w:t>
      </w:r>
      <w:r w:rsidRPr="00161468">
        <w:rPr>
          <w:color w:val="000000"/>
          <w:spacing w:val="-3"/>
        </w:rPr>
        <w:t>о</w:t>
      </w:r>
      <w:r w:rsidRPr="00161468">
        <w:rPr>
          <w:color w:val="000000"/>
          <w:spacing w:val="3"/>
        </w:rPr>
        <w:t>р</w:t>
      </w:r>
      <w:r w:rsidRPr="00161468">
        <w:rPr>
          <w:color w:val="000000"/>
          <w:spacing w:val="-3"/>
        </w:rPr>
        <w:t>о</w:t>
      </w:r>
      <w:r w:rsidRPr="00161468">
        <w:rPr>
          <w:color w:val="000000"/>
          <w:spacing w:val="-2"/>
        </w:rPr>
        <w:t>д</w:t>
      </w:r>
      <w:r w:rsidRPr="00161468">
        <w:rPr>
          <w:color w:val="000000"/>
          <w:spacing w:val="1"/>
        </w:rPr>
        <w:t>с</w:t>
      </w:r>
      <w:r w:rsidRPr="00161468">
        <w:rPr>
          <w:color w:val="000000"/>
          <w:spacing w:val="3"/>
        </w:rPr>
        <w:t>к</w:t>
      </w:r>
      <w:r w:rsidRPr="00161468">
        <w:rPr>
          <w:color w:val="000000"/>
          <w:spacing w:val="-3"/>
        </w:rPr>
        <w:t>о</w:t>
      </w:r>
      <w:r w:rsidRPr="00161468">
        <w:rPr>
          <w:color w:val="000000"/>
        </w:rPr>
        <w:t>го</w:t>
      </w:r>
      <w:r w:rsidRPr="00161468">
        <w:rPr>
          <w:color w:val="000000"/>
          <w:spacing w:val="70"/>
        </w:rPr>
        <w:t xml:space="preserve"> </w:t>
      </w:r>
      <w:r w:rsidRPr="00161468">
        <w:rPr>
          <w:color w:val="000000"/>
        </w:rPr>
        <w:t>о</w:t>
      </w:r>
      <w:r w:rsidRPr="00161468">
        <w:rPr>
          <w:color w:val="000000"/>
          <w:spacing w:val="-1"/>
        </w:rPr>
        <w:t>к</w:t>
      </w:r>
      <w:r w:rsidRPr="00161468">
        <w:rPr>
          <w:color w:val="000000"/>
          <w:spacing w:val="4"/>
        </w:rPr>
        <w:t>р</w:t>
      </w:r>
      <w:r w:rsidRPr="00161468">
        <w:rPr>
          <w:color w:val="000000"/>
          <w:spacing w:val="-9"/>
        </w:rPr>
        <w:t>у</w:t>
      </w:r>
      <w:r w:rsidRPr="00161468">
        <w:rPr>
          <w:color w:val="000000"/>
          <w:spacing w:val="6"/>
        </w:rPr>
        <w:t>г</w:t>
      </w:r>
      <w:r w:rsidRPr="00161468">
        <w:rPr>
          <w:color w:val="000000"/>
        </w:rPr>
        <w:t>а</w:t>
      </w:r>
      <w:r w:rsidRPr="00161468">
        <w:rPr>
          <w:color w:val="000000"/>
          <w:spacing w:val="68"/>
        </w:rPr>
        <w:t xml:space="preserve"> </w:t>
      </w:r>
      <w:r w:rsidRPr="00161468">
        <w:rPr>
          <w:color w:val="000000"/>
        </w:rPr>
        <w:t>Са</w:t>
      </w:r>
      <w:r w:rsidRPr="00161468">
        <w:rPr>
          <w:color w:val="000000"/>
          <w:spacing w:val="2"/>
        </w:rPr>
        <w:t>м</w:t>
      </w:r>
      <w:r w:rsidRPr="00161468">
        <w:rPr>
          <w:color w:val="000000"/>
          <w:spacing w:val="-1"/>
        </w:rPr>
        <w:t>а</w:t>
      </w:r>
      <w:r w:rsidRPr="00161468">
        <w:rPr>
          <w:color w:val="000000"/>
        </w:rPr>
        <w:t>ра</w:t>
      </w:r>
      <w:r w:rsidRPr="00161468">
        <w:rPr>
          <w:color w:val="000000"/>
        </w:rPr>
        <w:tab/>
        <w:t>(</w:t>
      </w:r>
      <w:r w:rsidRPr="00161468">
        <w:rPr>
          <w:color w:val="000000"/>
          <w:spacing w:val="2"/>
        </w:rPr>
        <w:t>д</w:t>
      </w:r>
      <w:r w:rsidRPr="00161468">
        <w:rPr>
          <w:color w:val="000000"/>
        </w:rPr>
        <w:t>ал</w:t>
      </w:r>
      <w:r w:rsidRPr="00161468">
        <w:rPr>
          <w:color w:val="000000"/>
          <w:spacing w:val="-2"/>
        </w:rPr>
        <w:t>е</w:t>
      </w:r>
      <w:r w:rsidRPr="00161468">
        <w:rPr>
          <w:color w:val="000000"/>
        </w:rPr>
        <w:t>е</w:t>
      </w:r>
      <w:r w:rsidRPr="00161468">
        <w:rPr>
          <w:color w:val="000000"/>
          <w:spacing w:val="75"/>
        </w:rPr>
        <w:t xml:space="preserve"> </w:t>
      </w:r>
      <w:r w:rsidRPr="00161468">
        <w:rPr>
          <w:color w:val="000000"/>
        </w:rPr>
        <w:t>-</w:t>
      </w:r>
      <w:r w:rsidRPr="00161468">
        <w:rPr>
          <w:color w:val="000000"/>
          <w:spacing w:val="1"/>
        </w:rPr>
        <w:t>М</w:t>
      </w:r>
      <w:r w:rsidRPr="00161468">
        <w:rPr>
          <w:color w:val="000000"/>
          <w:spacing w:val="2"/>
        </w:rPr>
        <w:t>Б</w:t>
      </w:r>
      <w:r w:rsidRPr="00161468">
        <w:rPr>
          <w:color w:val="000000"/>
          <w:spacing w:val="1"/>
        </w:rPr>
        <w:t>О</w:t>
      </w:r>
      <w:r w:rsidRPr="00161468">
        <w:rPr>
          <w:color w:val="000000"/>
        </w:rPr>
        <w:t xml:space="preserve">У </w:t>
      </w:r>
      <w:r w:rsidRPr="00161468">
        <w:rPr>
          <w:color w:val="000000"/>
          <w:spacing w:val="-1"/>
        </w:rPr>
        <w:t>Шк</w:t>
      </w:r>
      <w:r w:rsidRPr="00161468">
        <w:rPr>
          <w:color w:val="000000"/>
          <w:spacing w:val="-5"/>
        </w:rPr>
        <w:t>о</w:t>
      </w:r>
      <w:r w:rsidRPr="00161468">
        <w:rPr>
          <w:color w:val="000000"/>
        </w:rPr>
        <w:t>ла</w:t>
      </w:r>
      <w:r w:rsidRPr="00161468">
        <w:rPr>
          <w:color w:val="000000"/>
          <w:spacing w:val="-1"/>
        </w:rPr>
        <w:t xml:space="preserve"> </w:t>
      </w:r>
      <w:r w:rsidRPr="00161468">
        <w:rPr>
          <w:color w:val="000000"/>
        </w:rPr>
        <w:t>№ 145).</w:t>
      </w:r>
    </w:p>
    <w:p w:rsidR="00C41A86" w:rsidRPr="00161468" w:rsidRDefault="00C41A86" w:rsidP="00161468">
      <w:pPr>
        <w:ind w:firstLine="709"/>
        <w:jc w:val="both"/>
        <w:rPr>
          <w:color w:val="000000"/>
        </w:rPr>
      </w:pPr>
      <w:r w:rsidRPr="00161468">
        <w:rPr>
          <w:color w:val="000000"/>
        </w:rPr>
        <w:t>-</w:t>
      </w:r>
      <w:r w:rsidRPr="00161468">
        <w:rPr>
          <w:color w:val="000000"/>
          <w:spacing w:val="70"/>
        </w:rPr>
        <w:t xml:space="preserve"> </w:t>
      </w:r>
      <w:r w:rsidRPr="00161468">
        <w:rPr>
          <w:color w:val="000000"/>
        </w:rPr>
        <w:t>С</w:t>
      </w:r>
      <w:r w:rsidRPr="00161468">
        <w:rPr>
          <w:color w:val="000000"/>
          <w:spacing w:val="-1"/>
        </w:rPr>
        <w:t>а</w:t>
      </w:r>
      <w:r w:rsidRPr="00161468">
        <w:rPr>
          <w:color w:val="000000"/>
          <w:spacing w:val="-2"/>
        </w:rPr>
        <w:t>м</w:t>
      </w:r>
      <w:r w:rsidRPr="00161468">
        <w:rPr>
          <w:color w:val="000000"/>
          <w:spacing w:val="-1"/>
        </w:rPr>
        <w:t>а</w:t>
      </w:r>
      <w:r w:rsidRPr="00161468">
        <w:rPr>
          <w:color w:val="000000"/>
        </w:rPr>
        <w:t>р</w:t>
      </w:r>
      <w:r w:rsidRPr="00161468">
        <w:rPr>
          <w:color w:val="000000"/>
          <w:spacing w:val="-1"/>
        </w:rPr>
        <w:t>с</w:t>
      </w:r>
      <w:r w:rsidRPr="00161468">
        <w:rPr>
          <w:color w:val="000000"/>
          <w:spacing w:val="-2"/>
        </w:rPr>
        <w:t>к</w:t>
      </w:r>
      <w:r w:rsidRPr="00161468">
        <w:rPr>
          <w:color w:val="000000"/>
          <w:spacing w:val="1"/>
        </w:rPr>
        <w:t>и</w:t>
      </w:r>
      <w:r w:rsidRPr="00161468">
        <w:rPr>
          <w:color w:val="000000"/>
        </w:rPr>
        <w:t>й</w:t>
      </w:r>
      <w:r w:rsidRPr="00161468">
        <w:rPr>
          <w:color w:val="000000"/>
          <w:spacing w:val="6"/>
        </w:rPr>
        <w:t xml:space="preserve"> </w:t>
      </w:r>
      <w:r w:rsidRPr="00161468">
        <w:rPr>
          <w:color w:val="000000"/>
          <w:spacing w:val="2"/>
        </w:rPr>
        <w:t>г</w:t>
      </w:r>
      <w:r w:rsidRPr="00161468">
        <w:rPr>
          <w:color w:val="000000"/>
        </w:rPr>
        <w:t>о</w:t>
      </w:r>
      <w:r w:rsidRPr="00161468">
        <w:rPr>
          <w:color w:val="000000"/>
          <w:spacing w:val="3"/>
        </w:rPr>
        <w:t>с</w:t>
      </w:r>
      <w:r w:rsidRPr="00161468">
        <w:rPr>
          <w:color w:val="000000"/>
          <w:spacing w:val="-4"/>
        </w:rPr>
        <w:t>у</w:t>
      </w:r>
      <w:r w:rsidRPr="00161468">
        <w:rPr>
          <w:color w:val="000000"/>
          <w:spacing w:val="-2"/>
        </w:rPr>
        <w:t>да</w:t>
      </w:r>
      <w:r w:rsidRPr="00161468">
        <w:rPr>
          <w:color w:val="000000"/>
          <w:spacing w:val="4"/>
        </w:rPr>
        <w:t>р</w:t>
      </w:r>
      <w:r w:rsidRPr="00161468">
        <w:rPr>
          <w:color w:val="000000"/>
        </w:rPr>
        <w:t>ст</w:t>
      </w:r>
      <w:r w:rsidRPr="00161468">
        <w:rPr>
          <w:color w:val="000000"/>
          <w:spacing w:val="1"/>
        </w:rPr>
        <w:t>в</w:t>
      </w:r>
      <w:r w:rsidRPr="00161468">
        <w:rPr>
          <w:color w:val="000000"/>
          <w:spacing w:val="-1"/>
        </w:rPr>
        <w:t>е</w:t>
      </w:r>
      <w:r w:rsidRPr="00161468">
        <w:rPr>
          <w:color w:val="000000"/>
          <w:spacing w:val="1"/>
        </w:rPr>
        <w:t>нн</w:t>
      </w:r>
      <w:r w:rsidRPr="00161468">
        <w:rPr>
          <w:color w:val="000000"/>
        </w:rPr>
        <w:t>ый</w:t>
      </w:r>
      <w:r w:rsidRPr="00161468">
        <w:rPr>
          <w:color w:val="000000"/>
          <w:spacing w:val="5"/>
        </w:rPr>
        <w:t xml:space="preserve"> </w:t>
      </w:r>
      <w:r w:rsidRPr="00161468">
        <w:rPr>
          <w:color w:val="000000"/>
        </w:rPr>
        <w:t>техн</w:t>
      </w:r>
      <w:r w:rsidRPr="00161468">
        <w:rPr>
          <w:color w:val="000000"/>
          <w:spacing w:val="2"/>
        </w:rPr>
        <w:t>и</w:t>
      </w:r>
      <w:r w:rsidRPr="00161468">
        <w:rPr>
          <w:color w:val="000000"/>
        </w:rPr>
        <w:t>ч</w:t>
      </w:r>
      <w:r w:rsidRPr="00161468">
        <w:rPr>
          <w:color w:val="000000"/>
          <w:spacing w:val="-1"/>
        </w:rPr>
        <w:t>е</w:t>
      </w:r>
      <w:r w:rsidRPr="00161468">
        <w:rPr>
          <w:color w:val="000000"/>
          <w:spacing w:val="-2"/>
        </w:rPr>
        <w:t>с</w:t>
      </w:r>
      <w:r w:rsidRPr="00161468">
        <w:rPr>
          <w:color w:val="000000"/>
          <w:spacing w:val="-1"/>
        </w:rPr>
        <w:t>к</w:t>
      </w:r>
      <w:r w:rsidRPr="00161468">
        <w:rPr>
          <w:color w:val="000000"/>
          <w:spacing w:val="1"/>
        </w:rPr>
        <w:t>и</w:t>
      </w:r>
      <w:r w:rsidRPr="00161468">
        <w:rPr>
          <w:color w:val="000000"/>
        </w:rPr>
        <w:t>й</w:t>
      </w:r>
      <w:r w:rsidRPr="00161468">
        <w:rPr>
          <w:color w:val="000000"/>
          <w:spacing w:val="6"/>
        </w:rPr>
        <w:t xml:space="preserve"> </w:t>
      </w:r>
      <w:r w:rsidRPr="00161468">
        <w:rPr>
          <w:color w:val="000000"/>
          <w:spacing w:val="-4"/>
        </w:rPr>
        <w:t>у</w:t>
      </w:r>
      <w:r w:rsidRPr="00161468">
        <w:rPr>
          <w:color w:val="000000"/>
        </w:rPr>
        <w:t>н</w:t>
      </w:r>
      <w:r w:rsidRPr="00161468">
        <w:rPr>
          <w:color w:val="000000"/>
          <w:spacing w:val="2"/>
        </w:rPr>
        <w:t>и</w:t>
      </w:r>
      <w:r w:rsidRPr="00161468">
        <w:rPr>
          <w:color w:val="000000"/>
          <w:spacing w:val="1"/>
        </w:rPr>
        <w:t>в</w:t>
      </w:r>
      <w:r w:rsidRPr="00161468">
        <w:rPr>
          <w:color w:val="000000"/>
          <w:spacing w:val="-1"/>
        </w:rPr>
        <w:t>е</w:t>
      </w:r>
      <w:r w:rsidRPr="00161468">
        <w:rPr>
          <w:color w:val="000000"/>
        </w:rPr>
        <w:t>р</w:t>
      </w:r>
      <w:r w:rsidRPr="00161468">
        <w:rPr>
          <w:color w:val="000000"/>
          <w:spacing w:val="-1"/>
        </w:rPr>
        <w:t>с</w:t>
      </w:r>
      <w:r w:rsidRPr="00161468">
        <w:rPr>
          <w:color w:val="000000"/>
          <w:spacing w:val="1"/>
        </w:rPr>
        <w:t>и</w:t>
      </w:r>
      <w:r w:rsidRPr="00161468">
        <w:rPr>
          <w:color w:val="000000"/>
        </w:rPr>
        <w:t>т</w:t>
      </w:r>
      <w:r w:rsidRPr="00161468">
        <w:rPr>
          <w:color w:val="000000"/>
          <w:spacing w:val="-1"/>
        </w:rPr>
        <w:t>е</w:t>
      </w:r>
      <w:r w:rsidRPr="00161468">
        <w:rPr>
          <w:color w:val="000000"/>
        </w:rPr>
        <w:t>т</w:t>
      </w:r>
      <w:r w:rsidRPr="00161468">
        <w:rPr>
          <w:color w:val="000000"/>
          <w:spacing w:val="4"/>
        </w:rPr>
        <w:t xml:space="preserve"> </w:t>
      </w:r>
      <w:r w:rsidRPr="00161468">
        <w:rPr>
          <w:color w:val="000000"/>
        </w:rPr>
        <w:t>(дал</w:t>
      </w:r>
      <w:r w:rsidRPr="00161468">
        <w:rPr>
          <w:color w:val="000000"/>
          <w:spacing w:val="1"/>
        </w:rPr>
        <w:t>е</w:t>
      </w:r>
      <w:r w:rsidRPr="00161468">
        <w:rPr>
          <w:color w:val="000000"/>
        </w:rPr>
        <w:t>е</w:t>
      </w:r>
      <w:r w:rsidRPr="00161468">
        <w:rPr>
          <w:color w:val="000000"/>
          <w:spacing w:val="11"/>
        </w:rPr>
        <w:t xml:space="preserve"> </w:t>
      </w:r>
      <w:r w:rsidRPr="00161468">
        <w:rPr>
          <w:color w:val="000000"/>
        </w:rPr>
        <w:t>–</w:t>
      </w:r>
      <w:r w:rsidRPr="00161468">
        <w:rPr>
          <w:color w:val="000000"/>
          <w:spacing w:val="6"/>
        </w:rPr>
        <w:t xml:space="preserve"> </w:t>
      </w:r>
      <w:r w:rsidRPr="00161468">
        <w:rPr>
          <w:color w:val="000000"/>
        </w:rPr>
        <w:t>С</w:t>
      </w:r>
      <w:r w:rsidRPr="00161468">
        <w:rPr>
          <w:color w:val="000000"/>
          <w:spacing w:val="-1"/>
        </w:rPr>
        <w:t>а</w:t>
      </w:r>
      <w:r w:rsidRPr="00161468">
        <w:rPr>
          <w:color w:val="000000"/>
        </w:rPr>
        <w:t>м</w:t>
      </w:r>
      <w:r w:rsidRPr="00161468">
        <w:rPr>
          <w:color w:val="000000"/>
          <w:spacing w:val="3"/>
        </w:rPr>
        <w:t xml:space="preserve"> </w:t>
      </w:r>
      <w:r w:rsidRPr="00161468">
        <w:rPr>
          <w:color w:val="000000"/>
          <w:spacing w:val="1"/>
        </w:rPr>
        <w:t>Г</w:t>
      </w:r>
      <w:r w:rsidRPr="00161468">
        <w:rPr>
          <w:color w:val="000000"/>
          <w:spacing w:val="-1"/>
        </w:rPr>
        <w:t>Т</w:t>
      </w:r>
      <w:r w:rsidRPr="00161468">
        <w:rPr>
          <w:color w:val="000000"/>
        </w:rPr>
        <w:t>У),</w:t>
      </w:r>
      <w:r w:rsidRPr="00161468">
        <w:rPr>
          <w:color w:val="000000"/>
          <w:spacing w:val="4"/>
        </w:rPr>
        <w:t xml:space="preserve"> </w:t>
      </w:r>
      <w:r w:rsidRPr="00161468">
        <w:rPr>
          <w:color w:val="000000"/>
          <w:spacing w:val="3"/>
        </w:rPr>
        <w:t>к</w:t>
      </w:r>
      <w:r w:rsidRPr="00161468">
        <w:rPr>
          <w:color w:val="000000"/>
        </w:rPr>
        <w:t>аф</w:t>
      </w:r>
      <w:r w:rsidRPr="00161468">
        <w:rPr>
          <w:color w:val="000000"/>
          <w:spacing w:val="2"/>
        </w:rPr>
        <w:t>е</w:t>
      </w:r>
      <w:r w:rsidRPr="00161468">
        <w:rPr>
          <w:color w:val="000000"/>
          <w:spacing w:val="-1"/>
        </w:rPr>
        <w:t>д</w:t>
      </w:r>
      <w:r w:rsidRPr="00161468">
        <w:rPr>
          <w:color w:val="000000"/>
        </w:rPr>
        <w:t xml:space="preserve">ра </w:t>
      </w:r>
      <w:r w:rsidRPr="00161468">
        <w:rPr>
          <w:color w:val="000000"/>
          <w:spacing w:val="-5"/>
        </w:rPr>
        <w:t>«</w:t>
      </w:r>
      <w:r w:rsidRPr="00161468">
        <w:rPr>
          <w:color w:val="000000"/>
          <w:spacing w:val="1"/>
        </w:rPr>
        <w:t>Хи</w:t>
      </w:r>
      <w:r w:rsidRPr="00161468">
        <w:rPr>
          <w:color w:val="000000"/>
          <w:spacing w:val="-1"/>
        </w:rPr>
        <w:t>м</w:t>
      </w:r>
      <w:r w:rsidRPr="00161468">
        <w:rPr>
          <w:color w:val="000000"/>
          <w:spacing w:val="1"/>
        </w:rPr>
        <w:t>и</w:t>
      </w:r>
      <w:r w:rsidRPr="00161468">
        <w:rPr>
          <w:color w:val="000000"/>
        </w:rPr>
        <w:t>ч</w:t>
      </w:r>
      <w:r w:rsidRPr="00161468">
        <w:rPr>
          <w:color w:val="000000"/>
          <w:spacing w:val="-1"/>
        </w:rPr>
        <w:t>е</w:t>
      </w:r>
      <w:r w:rsidRPr="00161468">
        <w:rPr>
          <w:color w:val="000000"/>
          <w:spacing w:val="-2"/>
        </w:rPr>
        <w:t>с</w:t>
      </w:r>
      <w:r w:rsidRPr="00161468">
        <w:rPr>
          <w:color w:val="000000"/>
          <w:spacing w:val="3"/>
        </w:rPr>
        <w:t>к</w:t>
      </w:r>
      <w:r w:rsidRPr="00161468">
        <w:rPr>
          <w:color w:val="000000"/>
          <w:spacing w:val="-1"/>
        </w:rPr>
        <w:t>а</w:t>
      </w:r>
      <w:r w:rsidRPr="00161468">
        <w:rPr>
          <w:color w:val="000000"/>
        </w:rPr>
        <w:t>я</w:t>
      </w:r>
      <w:r w:rsidRPr="00161468">
        <w:rPr>
          <w:color w:val="000000"/>
          <w:spacing w:val="119"/>
        </w:rPr>
        <w:t xml:space="preserve"> </w:t>
      </w:r>
      <w:r w:rsidRPr="00161468">
        <w:rPr>
          <w:color w:val="000000"/>
        </w:rPr>
        <w:t>тех</w:t>
      </w:r>
      <w:r w:rsidRPr="00161468">
        <w:rPr>
          <w:color w:val="000000"/>
          <w:spacing w:val="5"/>
        </w:rPr>
        <w:t>н</w:t>
      </w:r>
      <w:r w:rsidRPr="00161468">
        <w:rPr>
          <w:color w:val="000000"/>
          <w:spacing w:val="-4"/>
        </w:rPr>
        <w:t>о</w:t>
      </w:r>
      <w:r w:rsidRPr="00161468">
        <w:rPr>
          <w:color w:val="000000"/>
          <w:spacing w:val="4"/>
        </w:rPr>
        <w:t>л</w:t>
      </w:r>
      <w:r w:rsidRPr="00161468">
        <w:rPr>
          <w:color w:val="000000"/>
          <w:spacing w:val="-4"/>
        </w:rPr>
        <w:t>о</w:t>
      </w:r>
      <w:r w:rsidRPr="00161468">
        <w:rPr>
          <w:color w:val="000000"/>
          <w:spacing w:val="1"/>
        </w:rPr>
        <w:t>ги</w:t>
      </w:r>
      <w:r w:rsidRPr="00161468">
        <w:rPr>
          <w:color w:val="000000"/>
        </w:rPr>
        <w:t>я</w:t>
      </w:r>
      <w:r w:rsidRPr="00161468">
        <w:rPr>
          <w:color w:val="000000"/>
          <w:spacing w:val="120"/>
        </w:rPr>
        <w:t xml:space="preserve"> </w:t>
      </w:r>
      <w:r w:rsidRPr="00161468">
        <w:rPr>
          <w:color w:val="000000"/>
          <w:spacing w:val="1"/>
        </w:rPr>
        <w:t>п</w:t>
      </w:r>
      <w:r w:rsidRPr="00161468">
        <w:rPr>
          <w:color w:val="000000"/>
        </w:rPr>
        <w:t>ер</w:t>
      </w:r>
      <w:r w:rsidRPr="00161468">
        <w:rPr>
          <w:color w:val="000000"/>
          <w:spacing w:val="-1"/>
        </w:rPr>
        <w:t>е</w:t>
      </w:r>
      <w:r w:rsidRPr="00161468">
        <w:rPr>
          <w:color w:val="000000"/>
        </w:rPr>
        <w:t>р</w:t>
      </w:r>
      <w:r w:rsidRPr="00161468">
        <w:rPr>
          <w:color w:val="000000"/>
          <w:spacing w:val="-2"/>
        </w:rPr>
        <w:t>а</w:t>
      </w:r>
      <w:r w:rsidRPr="00161468">
        <w:rPr>
          <w:color w:val="000000"/>
          <w:spacing w:val="1"/>
        </w:rPr>
        <w:t>б</w:t>
      </w:r>
      <w:r w:rsidRPr="00161468">
        <w:rPr>
          <w:color w:val="000000"/>
          <w:spacing w:val="-3"/>
        </w:rPr>
        <w:t>о</w:t>
      </w:r>
      <w:r w:rsidRPr="00161468">
        <w:rPr>
          <w:color w:val="000000"/>
          <w:spacing w:val="2"/>
        </w:rPr>
        <w:t>т</w:t>
      </w:r>
      <w:r w:rsidRPr="00161468">
        <w:rPr>
          <w:color w:val="000000"/>
        </w:rPr>
        <w:t>ки</w:t>
      </w:r>
      <w:r w:rsidRPr="00161468">
        <w:rPr>
          <w:color w:val="000000"/>
          <w:spacing w:val="120"/>
        </w:rPr>
        <w:t xml:space="preserve"> </w:t>
      </w:r>
      <w:r w:rsidRPr="00161468">
        <w:rPr>
          <w:color w:val="000000"/>
          <w:spacing w:val="2"/>
        </w:rPr>
        <w:t>н</w:t>
      </w:r>
      <w:r w:rsidRPr="00161468">
        <w:rPr>
          <w:color w:val="000000"/>
          <w:spacing w:val="-1"/>
        </w:rPr>
        <w:t>е</w:t>
      </w:r>
      <w:r w:rsidRPr="00161468">
        <w:rPr>
          <w:color w:val="000000"/>
        </w:rPr>
        <w:t>фти</w:t>
      </w:r>
      <w:r w:rsidRPr="00161468">
        <w:rPr>
          <w:color w:val="000000"/>
          <w:spacing w:val="120"/>
        </w:rPr>
        <w:t xml:space="preserve"> </w:t>
      </w:r>
      <w:r w:rsidRPr="00161468">
        <w:rPr>
          <w:color w:val="000000"/>
        </w:rPr>
        <w:t>и</w:t>
      </w:r>
      <w:r w:rsidRPr="00161468">
        <w:rPr>
          <w:color w:val="000000"/>
          <w:spacing w:val="121"/>
        </w:rPr>
        <w:t xml:space="preserve"> </w:t>
      </w:r>
      <w:r w:rsidRPr="00161468">
        <w:rPr>
          <w:color w:val="000000"/>
          <w:spacing w:val="2"/>
        </w:rPr>
        <w:t>г</w:t>
      </w:r>
      <w:r w:rsidRPr="00161468">
        <w:rPr>
          <w:color w:val="000000"/>
          <w:spacing w:val="-1"/>
        </w:rPr>
        <w:t>а</w:t>
      </w:r>
      <w:r w:rsidRPr="00161468">
        <w:rPr>
          <w:color w:val="000000"/>
        </w:rPr>
        <w:t>з</w:t>
      </w:r>
      <w:r w:rsidRPr="00161468">
        <w:rPr>
          <w:color w:val="000000"/>
          <w:spacing w:val="-1"/>
        </w:rPr>
        <w:t>а</w:t>
      </w:r>
      <w:r w:rsidRPr="00161468">
        <w:rPr>
          <w:color w:val="000000"/>
          <w:spacing w:val="-5"/>
        </w:rPr>
        <w:t>»</w:t>
      </w:r>
      <w:r w:rsidRPr="00161468">
        <w:rPr>
          <w:color w:val="000000"/>
        </w:rPr>
        <w:t>,</w:t>
      </w:r>
      <w:r w:rsidRPr="00161468">
        <w:rPr>
          <w:color w:val="000000"/>
          <w:spacing w:val="119"/>
        </w:rPr>
        <w:t xml:space="preserve"> </w:t>
      </w:r>
      <w:r w:rsidRPr="00161468">
        <w:rPr>
          <w:color w:val="000000"/>
          <w:spacing w:val="3"/>
        </w:rPr>
        <w:t>к</w:t>
      </w:r>
      <w:r w:rsidRPr="00161468">
        <w:rPr>
          <w:color w:val="000000"/>
          <w:spacing w:val="-1"/>
        </w:rPr>
        <w:t>а</w:t>
      </w:r>
      <w:r w:rsidRPr="00161468">
        <w:rPr>
          <w:color w:val="000000"/>
        </w:rPr>
        <w:t>ф</w:t>
      </w:r>
      <w:r w:rsidRPr="00161468">
        <w:rPr>
          <w:color w:val="000000"/>
          <w:spacing w:val="3"/>
        </w:rPr>
        <w:t>е</w:t>
      </w:r>
      <w:r w:rsidRPr="00161468">
        <w:rPr>
          <w:color w:val="000000"/>
          <w:spacing w:val="-1"/>
        </w:rPr>
        <w:t>д</w:t>
      </w:r>
      <w:r w:rsidRPr="00161468">
        <w:rPr>
          <w:color w:val="000000"/>
        </w:rPr>
        <w:t>ра</w:t>
      </w:r>
      <w:r w:rsidRPr="00161468">
        <w:rPr>
          <w:color w:val="000000"/>
          <w:spacing w:val="122"/>
        </w:rPr>
        <w:t xml:space="preserve"> </w:t>
      </w:r>
      <w:r w:rsidRPr="00161468">
        <w:rPr>
          <w:color w:val="000000"/>
          <w:spacing w:val="-3"/>
        </w:rPr>
        <w:t>«</w:t>
      </w:r>
      <w:r w:rsidRPr="00161468">
        <w:rPr>
          <w:color w:val="000000"/>
        </w:rPr>
        <w:t>Ор</w:t>
      </w:r>
      <w:r w:rsidRPr="00161468">
        <w:rPr>
          <w:color w:val="000000"/>
          <w:spacing w:val="1"/>
        </w:rPr>
        <w:t>г</w:t>
      </w:r>
      <w:r w:rsidRPr="00161468">
        <w:rPr>
          <w:color w:val="000000"/>
        </w:rPr>
        <w:t>ан</w:t>
      </w:r>
      <w:r w:rsidRPr="00161468">
        <w:rPr>
          <w:color w:val="000000"/>
          <w:spacing w:val="2"/>
        </w:rPr>
        <w:t>и</w:t>
      </w:r>
      <w:r w:rsidRPr="00161468">
        <w:rPr>
          <w:color w:val="000000"/>
        </w:rPr>
        <w:t>ч</w:t>
      </w:r>
      <w:r w:rsidRPr="00161468">
        <w:rPr>
          <w:color w:val="000000"/>
          <w:spacing w:val="-1"/>
        </w:rPr>
        <w:t>ес</w:t>
      </w:r>
      <w:r w:rsidRPr="00161468">
        <w:rPr>
          <w:color w:val="000000"/>
          <w:spacing w:val="1"/>
        </w:rPr>
        <w:t>к</w:t>
      </w:r>
      <w:r w:rsidRPr="00161468">
        <w:rPr>
          <w:color w:val="000000"/>
          <w:spacing w:val="-4"/>
        </w:rPr>
        <w:t>о</w:t>
      </w:r>
      <w:r w:rsidRPr="00161468">
        <w:rPr>
          <w:color w:val="000000"/>
          <w:spacing w:val="5"/>
        </w:rPr>
        <w:t>г</w:t>
      </w:r>
      <w:r w:rsidRPr="00161468">
        <w:rPr>
          <w:color w:val="000000"/>
        </w:rPr>
        <w:t>о</w:t>
      </w:r>
      <w:r w:rsidRPr="00161468">
        <w:rPr>
          <w:color w:val="000000"/>
          <w:spacing w:val="115"/>
        </w:rPr>
        <w:t xml:space="preserve"> </w:t>
      </w:r>
      <w:r w:rsidRPr="00161468">
        <w:rPr>
          <w:color w:val="000000"/>
        </w:rPr>
        <w:t xml:space="preserve">и </w:t>
      </w:r>
      <w:r w:rsidRPr="00161468">
        <w:rPr>
          <w:color w:val="000000"/>
          <w:spacing w:val="1"/>
        </w:rPr>
        <w:t>н</w:t>
      </w:r>
      <w:r w:rsidRPr="00161468">
        <w:rPr>
          <w:color w:val="000000"/>
          <w:spacing w:val="-1"/>
        </w:rPr>
        <w:t>е</w:t>
      </w:r>
      <w:r w:rsidRPr="00161468">
        <w:rPr>
          <w:color w:val="000000"/>
        </w:rPr>
        <w:t>фт</w:t>
      </w:r>
      <w:r w:rsidRPr="00161468">
        <w:rPr>
          <w:color w:val="000000"/>
          <w:spacing w:val="-1"/>
        </w:rPr>
        <w:t>е</w:t>
      </w:r>
      <w:r w:rsidRPr="00161468">
        <w:rPr>
          <w:color w:val="000000"/>
        </w:rPr>
        <w:t>х</w:t>
      </w:r>
      <w:r w:rsidRPr="00161468">
        <w:rPr>
          <w:color w:val="000000"/>
          <w:spacing w:val="1"/>
        </w:rPr>
        <w:t>и</w:t>
      </w:r>
      <w:r w:rsidRPr="00161468">
        <w:rPr>
          <w:color w:val="000000"/>
          <w:spacing w:val="-1"/>
        </w:rPr>
        <w:t>м</w:t>
      </w:r>
      <w:r w:rsidRPr="00161468">
        <w:rPr>
          <w:color w:val="000000"/>
        </w:rPr>
        <w:t>ич</w:t>
      </w:r>
      <w:r w:rsidRPr="00161468">
        <w:rPr>
          <w:color w:val="000000"/>
          <w:spacing w:val="-1"/>
        </w:rPr>
        <w:t>ес</w:t>
      </w:r>
      <w:r w:rsidRPr="00161468">
        <w:rPr>
          <w:color w:val="000000"/>
          <w:spacing w:val="2"/>
        </w:rPr>
        <w:t>к</w:t>
      </w:r>
      <w:r w:rsidRPr="00161468">
        <w:rPr>
          <w:color w:val="000000"/>
          <w:spacing w:val="-4"/>
        </w:rPr>
        <w:t>о</w:t>
      </w:r>
      <w:r w:rsidRPr="00161468">
        <w:rPr>
          <w:color w:val="000000"/>
          <w:spacing w:val="6"/>
        </w:rPr>
        <w:t>г</w:t>
      </w:r>
      <w:r w:rsidRPr="00161468">
        <w:rPr>
          <w:color w:val="000000"/>
        </w:rPr>
        <w:t>о</w:t>
      </w:r>
      <w:r w:rsidRPr="00161468">
        <w:rPr>
          <w:color w:val="000000"/>
          <w:spacing w:val="-4"/>
        </w:rPr>
        <w:t xml:space="preserve"> </w:t>
      </w:r>
      <w:r w:rsidRPr="00161468">
        <w:rPr>
          <w:color w:val="000000"/>
          <w:spacing w:val="-1"/>
        </w:rPr>
        <w:t>с</w:t>
      </w:r>
      <w:r w:rsidRPr="00161468">
        <w:rPr>
          <w:color w:val="000000"/>
        </w:rPr>
        <w:t>интез</w:t>
      </w:r>
      <w:r w:rsidRPr="00161468">
        <w:rPr>
          <w:color w:val="000000"/>
          <w:spacing w:val="2"/>
        </w:rPr>
        <w:t>а</w:t>
      </w:r>
      <w:r w:rsidRPr="00161468">
        <w:rPr>
          <w:color w:val="000000"/>
          <w:spacing w:val="-4"/>
        </w:rPr>
        <w:t>»</w:t>
      </w:r>
      <w:r w:rsidRPr="00161468">
        <w:rPr>
          <w:color w:val="000000"/>
        </w:rPr>
        <w:t>.</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rPr>
        <w:t xml:space="preserve">         1.3.</w:t>
      </w:r>
      <w:r w:rsidRPr="00161468">
        <w:rPr>
          <w:color w:val="000000"/>
        </w:rPr>
        <w:t xml:space="preserve"> </w:t>
      </w:r>
      <w:r w:rsidRPr="00161468">
        <w:rPr>
          <w:b/>
          <w:bCs/>
          <w:color w:val="000000"/>
          <w:spacing w:val="-1"/>
        </w:rPr>
        <w:t>Це</w:t>
      </w:r>
      <w:r w:rsidRPr="00161468">
        <w:rPr>
          <w:b/>
          <w:bCs/>
          <w:color w:val="000000"/>
        </w:rPr>
        <w:t>ли</w:t>
      </w:r>
      <w:r w:rsidRPr="00161468">
        <w:rPr>
          <w:color w:val="000000"/>
          <w:spacing w:val="1"/>
        </w:rPr>
        <w:t xml:space="preserve"> </w:t>
      </w:r>
      <w:r w:rsidRPr="00161468">
        <w:rPr>
          <w:b/>
          <w:bCs/>
          <w:color w:val="000000"/>
        </w:rPr>
        <w:t>и</w:t>
      </w:r>
      <w:r w:rsidRPr="00161468">
        <w:rPr>
          <w:color w:val="000000"/>
          <w:spacing w:val="2"/>
        </w:rPr>
        <w:t xml:space="preserve"> </w:t>
      </w:r>
      <w:r w:rsidRPr="00161468">
        <w:rPr>
          <w:b/>
          <w:bCs/>
          <w:color w:val="000000"/>
          <w:spacing w:val="-1"/>
        </w:rPr>
        <w:t>з</w:t>
      </w:r>
      <w:r w:rsidRPr="00161468">
        <w:rPr>
          <w:b/>
          <w:bCs/>
          <w:color w:val="000000"/>
        </w:rPr>
        <w:t>а</w:t>
      </w:r>
      <w:r w:rsidRPr="00161468">
        <w:rPr>
          <w:b/>
          <w:bCs/>
          <w:color w:val="000000"/>
          <w:spacing w:val="-1"/>
        </w:rPr>
        <w:t>д</w:t>
      </w:r>
      <w:r w:rsidRPr="00161468">
        <w:rPr>
          <w:b/>
          <w:bCs/>
          <w:color w:val="000000"/>
        </w:rPr>
        <w:t>ачи</w:t>
      </w:r>
      <w:r w:rsidRPr="00161468">
        <w:rPr>
          <w:color w:val="000000"/>
          <w:spacing w:val="1"/>
        </w:rPr>
        <w:t xml:space="preserve"> </w:t>
      </w:r>
      <w:r w:rsidRPr="00161468">
        <w:rPr>
          <w:b/>
          <w:bCs/>
          <w:color w:val="000000"/>
          <w:spacing w:val="1"/>
        </w:rPr>
        <w:t>м</w:t>
      </w:r>
      <w:r w:rsidRPr="00161468">
        <w:rPr>
          <w:b/>
          <w:bCs/>
          <w:color w:val="000000"/>
          <w:spacing w:val="-1"/>
        </w:rPr>
        <w:t>е</w:t>
      </w:r>
      <w:r w:rsidRPr="00161468">
        <w:rPr>
          <w:b/>
          <w:bCs/>
          <w:color w:val="000000"/>
          <w:spacing w:val="1"/>
        </w:rPr>
        <w:t>р</w:t>
      </w:r>
      <w:r w:rsidRPr="00161468">
        <w:rPr>
          <w:b/>
          <w:bCs/>
          <w:color w:val="000000"/>
        </w:rPr>
        <w:t>о</w:t>
      </w:r>
      <w:r w:rsidRPr="00161468">
        <w:rPr>
          <w:b/>
          <w:bCs/>
          <w:color w:val="000000"/>
          <w:spacing w:val="2"/>
        </w:rPr>
        <w:t>п</w:t>
      </w:r>
      <w:r w:rsidRPr="00161468">
        <w:rPr>
          <w:b/>
          <w:bCs/>
          <w:color w:val="000000"/>
          <w:spacing w:val="1"/>
        </w:rPr>
        <w:t>ри</w:t>
      </w:r>
      <w:r w:rsidRPr="00161468">
        <w:rPr>
          <w:b/>
          <w:bCs/>
          <w:color w:val="000000"/>
        </w:rPr>
        <w:t>я</w:t>
      </w:r>
      <w:r w:rsidRPr="00161468">
        <w:rPr>
          <w:b/>
          <w:bCs/>
          <w:color w:val="000000"/>
          <w:spacing w:val="-1"/>
        </w:rPr>
        <w:t>т</w:t>
      </w:r>
      <w:r w:rsidRPr="00161468">
        <w:rPr>
          <w:b/>
          <w:bCs/>
          <w:color w:val="000000"/>
        </w:rPr>
        <w:t>ия</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color w:val="000000"/>
        </w:rPr>
        <w:t>-</w:t>
      </w:r>
      <w:r w:rsidRPr="00161468">
        <w:rPr>
          <w:color w:val="000000"/>
          <w:spacing w:val="135"/>
        </w:rPr>
        <w:t xml:space="preserve"> </w:t>
      </w:r>
      <w:r w:rsidRPr="00161468">
        <w:rPr>
          <w:color w:val="000000"/>
          <w:spacing w:val="2"/>
        </w:rPr>
        <w:t>п</w:t>
      </w:r>
      <w:r w:rsidRPr="00161468">
        <w:rPr>
          <w:color w:val="000000"/>
          <w:spacing w:val="-4"/>
        </w:rPr>
        <w:t>о</w:t>
      </w:r>
      <w:r w:rsidRPr="00161468">
        <w:rPr>
          <w:color w:val="000000"/>
        </w:rPr>
        <w:t>выш</w:t>
      </w:r>
      <w:r w:rsidRPr="00161468">
        <w:rPr>
          <w:color w:val="000000"/>
          <w:spacing w:val="-1"/>
        </w:rPr>
        <w:t>е</w:t>
      </w:r>
      <w:r w:rsidRPr="00161468">
        <w:rPr>
          <w:color w:val="000000"/>
        </w:rPr>
        <w:t>н</w:t>
      </w:r>
      <w:r w:rsidRPr="00161468">
        <w:rPr>
          <w:color w:val="000000"/>
          <w:spacing w:val="2"/>
        </w:rPr>
        <w:t>и</w:t>
      </w:r>
      <w:r w:rsidRPr="00161468">
        <w:rPr>
          <w:color w:val="000000"/>
        </w:rPr>
        <w:t>е</w:t>
      </w:r>
      <w:r w:rsidRPr="00161468">
        <w:rPr>
          <w:color w:val="000000"/>
          <w:spacing w:val="133"/>
        </w:rPr>
        <w:t xml:space="preserve"> </w:t>
      </w:r>
      <w:r w:rsidRPr="00161468">
        <w:rPr>
          <w:color w:val="000000"/>
          <w:spacing w:val="2"/>
        </w:rPr>
        <w:t>и</w:t>
      </w:r>
      <w:r w:rsidRPr="00161468">
        <w:rPr>
          <w:color w:val="000000"/>
          <w:spacing w:val="1"/>
        </w:rPr>
        <w:t>н</w:t>
      </w:r>
      <w:r w:rsidRPr="00161468">
        <w:rPr>
          <w:color w:val="000000"/>
        </w:rPr>
        <w:t>тер</w:t>
      </w:r>
      <w:r w:rsidRPr="00161468">
        <w:rPr>
          <w:color w:val="000000"/>
          <w:spacing w:val="-2"/>
        </w:rPr>
        <w:t>е</w:t>
      </w:r>
      <w:r w:rsidRPr="00161468">
        <w:rPr>
          <w:color w:val="000000"/>
          <w:spacing w:val="-1"/>
        </w:rPr>
        <w:t>с</w:t>
      </w:r>
      <w:r w:rsidRPr="00161468">
        <w:rPr>
          <w:color w:val="000000"/>
        </w:rPr>
        <w:t>а</w:t>
      </w:r>
      <w:r w:rsidRPr="00161468">
        <w:rPr>
          <w:color w:val="000000"/>
          <w:spacing w:val="137"/>
        </w:rPr>
        <w:t xml:space="preserve"> </w:t>
      </w:r>
      <w:r w:rsidRPr="00161468">
        <w:rPr>
          <w:color w:val="000000"/>
          <w:spacing w:val="-3"/>
        </w:rPr>
        <w:t>у</w:t>
      </w:r>
      <w:r w:rsidRPr="00161468">
        <w:rPr>
          <w:color w:val="000000"/>
          <w:spacing w:val="2"/>
        </w:rPr>
        <w:t>ч</w:t>
      </w:r>
      <w:r w:rsidRPr="00161468">
        <w:rPr>
          <w:color w:val="000000"/>
        </w:rPr>
        <w:t>ащихся</w:t>
      </w:r>
      <w:r w:rsidRPr="00161468">
        <w:rPr>
          <w:color w:val="000000"/>
          <w:spacing w:val="134"/>
        </w:rPr>
        <w:t xml:space="preserve"> </w:t>
      </w:r>
      <w:r w:rsidRPr="00161468">
        <w:rPr>
          <w:color w:val="000000"/>
        </w:rPr>
        <w:t>к</w:t>
      </w:r>
      <w:r w:rsidRPr="00161468">
        <w:rPr>
          <w:color w:val="000000"/>
          <w:spacing w:val="133"/>
        </w:rPr>
        <w:t xml:space="preserve"> </w:t>
      </w:r>
      <w:r w:rsidRPr="00161468">
        <w:rPr>
          <w:color w:val="000000"/>
          <w:spacing w:val="2"/>
        </w:rPr>
        <w:t>и</w:t>
      </w:r>
      <w:r w:rsidRPr="00161468">
        <w:rPr>
          <w:color w:val="000000"/>
          <w:spacing w:val="-1"/>
        </w:rPr>
        <w:t>с</w:t>
      </w:r>
      <w:r w:rsidRPr="00161468">
        <w:rPr>
          <w:color w:val="000000"/>
          <w:spacing w:val="4"/>
        </w:rPr>
        <w:t>т</w:t>
      </w:r>
      <w:r w:rsidRPr="00161468">
        <w:rPr>
          <w:color w:val="000000"/>
          <w:spacing w:val="-4"/>
        </w:rPr>
        <w:t>о</w:t>
      </w:r>
      <w:r w:rsidRPr="00161468">
        <w:rPr>
          <w:color w:val="000000"/>
        </w:rPr>
        <w:t>рии</w:t>
      </w:r>
      <w:r w:rsidRPr="00161468">
        <w:rPr>
          <w:color w:val="000000"/>
          <w:spacing w:val="141"/>
        </w:rPr>
        <w:t xml:space="preserve"> </w:t>
      </w:r>
      <w:r w:rsidRPr="00161468">
        <w:rPr>
          <w:color w:val="000000"/>
        </w:rPr>
        <w:t>стр</w:t>
      </w:r>
      <w:r w:rsidRPr="00161468">
        <w:rPr>
          <w:color w:val="000000"/>
          <w:spacing w:val="-1"/>
        </w:rPr>
        <w:t>а</w:t>
      </w:r>
      <w:r w:rsidRPr="00161468">
        <w:rPr>
          <w:color w:val="000000"/>
        </w:rPr>
        <w:t>ны,</w:t>
      </w:r>
      <w:r w:rsidRPr="00161468">
        <w:rPr>
          <w:color w:val="000000"/>
          <w:spacing w:val="134"/>
        </w:rPr>
        <w:t xml:space="preserve"> </w:t>
      </w:r>
      <w:r w:rsidRPr="00161468">
        <w:rPr>
          <w:color w:val="000000"/>
          <w:spacing w:val="2"/>
        </w:rPr>
        <w:t>г</w:t>
      </w:r>
      <w:r w:rsidRPr="00161468">
        <w:rPr>
          <w:color w:val="000000"/>
          <w:spacing w:val="-4"/>
        </w:rPr>
        <w:t>о</w:t>
      </w:r>
      <w:r w:rsidRPr="00161468">
        <w:rPr>
          <w:color w:val="000000"/>
          <w:spacing w:val="3"/>
        </w:rPr>
        <w:t>р</w:t>
      </w:r>
      <w:r w:rsidRPr="00161468">
        <w:rPr>
          <w:color w:val="000000"/>
        </w:rPr>
        <w:t>о</w:t>
      </w:r>
      <w:r w:rsidRPr="00161468">
        <w:rPr>
          <w:color w:val="000000"/>
          <w:spacing w:val="-1"/>
        </w:rPr>
        <w:t>д</w:t>
      </w:r>
      <w:r w:rsidRPr="00161468">
        <w:rPr>
          <w:color w:val="000000"/>
        </w:rPr>
        <w:t>а</w:t>
      </w:r>
      <w:r w:rsidRPr="00161468">
        <w:rPr>
          <w:color w:val="000000"/>
          <w:spacing w:val="133"/>
        </w:rPr>
        <w:t xml:space="preserve"> </w:t>
      </w:r>
      <w:r w:rsidRPr="00161468">
        <w:rPr>
          <w:color w:val="000000"/>
        </w:rPr>
        <w:t>и</w:t>
      </w:r>
      <w:r w:rsidRPr="00161468">
        <w:rPr>
          <w:color w:val="000000"/>
          <w:spacing w:val="136"/>
        </w:rPr>
        <w:t xml:space="preserve"> </w:t>
      </w:r>
      <w:r w:rsidRPr="00161468">
        <w:rPr>
          <w:color w:val="000000"/>
        </w:rPr>
        <w:t>л</w:t>
      </w:r>
      <w:r w:rsidRPr="00161468">
        <w:rPr>
          <w:color w:val="000000"/>
          <w:spacing w:val="1"/>
        </w:rPr>
        <w:t>ю</w:t>
      </w:r>
      <w:r w:rsidRPr="00161468">
        <w:rPr>
          <w:color w:val="000000"/>
        </w:rPr>
        <w:t>д</w:t>
      </w:r>
      <w:r w:rsidRPr="00161468">
        <w:rPr>
          <w:color w:val="000000"/>
          <w:spacing w:val="2"/>
        </w:rPr>
        <w:t>я</w:t>
      </w:r>
      <w:r w:rsidRPr="00161468">
        <w:rPr>
          <w:color w:val="000000"/>
        </w:rPr>
        <w:t xml:space="preserve">м, </w:t>
      </w:r>
      <w:r w:rsidRPr="00161468">
        <w:rPr>
          <w:color w:val="000000"/>
          <w:spacing w:val="1"/>
        </w:rPr>
        <w:t>вп</w:t>
      </w:r>
      <w:r w:rsidRPr="00161468">
        <w:rPr>
          <w:color w:val="000000"/>
          <w:spacing w:val="2"/>
        </w:rPr>
        <w:t>и</w:t>
      </w:r>
      <w:r w:rsidRPr="00161468">
        <w:rPr>
          <w:color w:val="000000"/>
          <w:spacing w:val="-1"/>
        </w:rPr>
        <w:t>са</w:t>
      </w:r>
      <w:r w:rsidRPr="00161468">
        <w:rPr>
          <w:color w:val="000000"/>
        </w:rPr>
        <w:t>вш</w:t>
      </w:r>
      <w:r w:rsidRPr="00161468">
        <w:rPr>
          <w:color w:val="000000"/>
          <w:spacing w:val="2"/>
        </w:rPr>
        <w:t>и</w:t>
      </w:r>
      <w:r w:rsidRPr="00161468">
        <w:rPr>
          <w:color w:val="000000"/>
        </w:rPr>
        <w:t>м</w:t>
      </w:r>
      <w:r w:rsidRPr="00161468">
        <w:rPr>
          <w:color w:val="000000"/>
          <w:spacing w:val="-1"/>
        </w:rPr>
        <w:t xml:space="preserve"> </w:t>
      </w:r>
      <w:r w:rsidRPr="00161468">
        <w:rPr>
          <w:color w:val="000000"/>
        </w:rPr>
        <w:t>в</w:t>
      </w:r>
      <w:r w:rsidRPr="00161468">
        <w:rPr>
          <w:color w:val="000000"/>
          <w:spacing w:val="1"/>
        </w:rPr>
        <w:t xml:space="preserve"> н</w:t>
      </w:r>
      <w:r w:rsidRPr="00161468">
        <w:rPr>
          <w:color w:val="000000"/>
          <w:spacing w:val="-1"/>
        </w:rPr>
        <w:t>е</w:t>
      </w:r>
      <w:r w:rsidRPr="00161468">
        <w:rPr>
          <w:color w:val="000000"/>
        </w:rPr>
        <w:t>е</w:t>
      </w:r>
      <w:r w:rsidRPr="00161468">
        <w:rPr>
          <w:color w:val="000000"/>
          <w:spacing w:val="-1"/>
        </w:rPr>
        <w:t xml:space="preserve"> </w:t>
      </w:r>
      <w:r w:rsidRPr="00161468">
        <w:rPr>
          <w:color w:val="000000"/>
          <w:spacing w:val="-4"/>
        </w:rPr>
        <w:t>о</w:t>
      </w:r>
      <w:r w:rsidRPr="00161468">
        <w:rPr>
          <w:color w:val="000000"/>
          <w:spacing w:val="1"/>
        </w:rPr>
        <w:t>с</w:t>
      </w:r>
      <w:r w:rsidRPr="00161468">
        <w:rPr>
          <w:color w:val="000000"/>
          <w:spacing w:val="-3"/>
        </w:rPr>
        <w:t>о</w:t>
      </w:r>
      <w:r w:rsidRPr="00161468">
        <w:rPr>
          <w:color w:val="000000"/>
          <w:spacing w:val="-2"/>
        </w:rPr>
        <w:t>б</w:t>
      </w:r>
      <w:r w:rsidRPr="00161468">
        <w:rPr>
          <w:color w:val="000000"/>
          <w:spacing w:val="2"/>
        </w:rPr>
        <w:t>ы</w:t>
      </w:r>
      <w:r w:rsidRPr="00161468">
        <w:rPr>
          <w:color w:val="000000"/>
        </w:rPr>
        <w:t>е</w:t>
      </w:r>
      <w:r w:rsidRPr="00161468">
        <w:rPr>
          <w:color w:val="000000"/>
          <w:spacing w:val="-1"/>
        </w:rPr>
        <w:t xml:space="preserve"> </w:t>
      </w:r>
      <w:r w:rsidRPr="00161468">
        <w:rPr>
          <w:color w:val="000000"/>
          <w:spacing w:val="-2"/>
        </w:rPr>
        <w:t>с</w:t>
      </w:r>
      <w:r w:rsidRPr="00161468">
        <w:rPr>
          <w:color w:val="000000"/>
        </w:rPr>
        <w:t>тр</w:t>
      </w:r>
      <w:r w:rsidRPr="00161468">
        <w:rPr>
          <w:color w:val="000000"/>
          <w:spacing w:val="-1"/>
        </w:rPr>
        <w:t>а</w:t>
      </w:r>
      <w:r w:rsidRPr="00161468">
        <w:rPr>
          <w:color w:val="000000"/>
          <w:spacing w:val="1"/>
        </w:rPr>
        <w:t>ни</w:t>
      </w:r>
      <w:r w:rsidRPr="00161468">
        <w:rPr>
          <w:color w:val="000000"/>
          <w:spacing w:val="2"/>
        </w:rPr>
        <w:t>ц</w:t>
      </w:r>
      <w:r w:rsidRPr="00161468">
        <w:rPr>
          <w:color w:val="000000"/>
        </w:rPr>
        <w:t xml:space="preserve">ы </w:t>
      </w:r>
      <w:r w:rsidRPr="00161468">
        <w:rPr>
          <w:color w:val="000000"/>
          <w:spacing w:val="-2"/>
        </w:rPr>
        <w:t>с</w:t>
      </w:r>
      <w:r w:rsidRPr="00161468">
        <w:rPr>
          <w:color w:val="000000"/>
          <w:spacing w:val="1"/>
        </w:rPr>
        <w:t>в</w:t>
      </w:r>
      <w:r w:rsidRPr="00161468">
        <w:rPr>
          <w:color w:val="000000"/>
          <w:spacing w:val="-4"/>
        </w:rPr>
        <w:t>о</w:t>
      </w:r>
      <w:r w:rsidRPr="00161468">
        <w:rPr>
          <w:color w:val="000000"/>
          <w:spacing w:val="5"/>
        </w:rPr>
        <w:t>и</w:t>
      </w:r>
      <w:r w:rsidRPr="00161468">
        <w:rPr>
          <w:color w:val="000000"/>
        </w:rPr>
        <w:t>м</w:t>
      </w:r>
      <w:r w:rsidRPr="00161468">
        <w:rPr>
          <w:color w:val="000000"/>
          <w:spacing w:val="-1"/>
        </w:rPr>
        <w:t xml:space="preserve"> </w:t>
      </w:r>
      <w:r w:rsidRPr="00161468">
        <w:rPr>
          <w:color w:val="000000"/>
          <w:spacing w:val="1"/>
        </w:rPr>
        <w:t>н</w:t>
      </w:r>
      <w:r w:rsidRPr="00161468">
        <w:rPr>
          <w:color w:val="000000"/>
          <w:spacing w:val="3"/>
        </w:rPr>
        <w:t>а</w:t>
      </w:r>
      <w:r w:rsidRPr="00161468">
        <w:rPr>
          <w:color w:val="000000"/>
          <w:spacing w:val="-3"/>
        </w:rPr>
        <w:t>у</w:t>
      </w:r>
      <w:r w:rsidRPr="00161468">
        <w:rPr>
          <w:color w:val="000000"/>
          <w:spacing w:val="-1"/>
        </w:rPr>
        <w:t>ч</w:t>
      </w:r>
      <w:r w:rsidRPr="00161468">
        <w:rPr>
          <w:color w:val="000000"/>
        </w:rPr>
        <w:t>н</w:t>
      </w:r>
      <w:r w:rsidRPr="00161468">
        <w:rPr>
          <w:color w:val="000000"/>
          <w:spacing w:val="3"/>
        </w:rPr>
        <w:t>ы</w:t>
      </w:r>
      <w:r w:rsidRPr="00161468">
        <w:rPr>
          <w:color w:val="000000"/>
        </w:rPr>
        <w:t>м</w:t>
      </w:r>
      <w:r w:rsidRPr="00161468">
        <w:rPr>
          <w:color w:val="000000"/>
          <w:spacing w:val="-1"/>
        </w:rPr>
        <w:t xml:space="preserve"> и трудовым </w:t>
      </w:r>
      <w:r w:rsidRPr="00161468">
        <w:rPr>
          <w:color w:val="000000"/>
        </w:rPr>
        <w:t>п</w:t>
      </w:r>
      <w:r w:rsidRPr="00161468">
        <w:rPr>
          <w:color w:val="000000"/>
          <w:spacing w:val="-4"/>
        </w:rPr>
        <w:t>о</w:t>
      </w:r>
      <w:r w:rsidRPr="00161468">
        <w:rPr>
          <w:color w:val="000000"/>
          <w:spacing w:val="-2"/>
        </w:rPr>
        <w:t>д</w:t>
      </w:r>
      <w:r w:rsidRPr="00161468">
        <w:rPr>
          <w:color w:val="000000"/>
          <w:spacing w:val="1"/>
        </w:rPr>
        <w:t>ви</w:t>
      </w:r>
      <w:r w:rsidRPr="00161468">
        <w:rPr>
          <w:color w:val="000000"/>
          <w:spacing w:val="7"/>
        </w:rPr>
        <w:t>г</w:t>
      </w:r>
      <w:r w:rsidRPr="00161468">
        <w:rPr>
          <w:color w:val="000000"/>
          <w:spacing w:val="-4"/>
        </w:rPr>
        <w:t>о</w:t>
      </w:r>
      <w:r w:rsidRPr="00161468">
        <w:rPr>
          <w:color w:val="000000"/>
          <w:spacing w:val="-2"/>
        </w:rPr>
        <w:t>м</w:t>
      </w:r>
      <w:r w:rsidRPr="00161468">
        <w:rPr>
          <w:color w:val="000000"/>
        </w:rPr>
        <w:t>;</w:t>
      </w:r>
    </w:p>
    <w:p w:rsidR="00C41A86" w:rsidRPr="00161468" w:rsidRDefault="00C41A86" w:rsidP="00161468">
      <w:pPr>
        <w:ind w:firstLine="709"/>
        <w:jc w:val="both"/>
        <w:rPr>
          <w:color w:val="000000"/>
        </w:rPr>
      </w:pPr>
      <w:r w:rsidRPr="00161468">
        <w:rPr>
          <w:color w:val="000000"/>
        </w:rPr>
        <w:t>-</w:t>
      </w:r>
      <w:r w:rsidRPr="00161468">
        <w:rPr>
          <w:color w:val="000000"/>
          <w:spacing w:val="95"/>
        </w:rPr>
        <w:t xml:space="preserve"> </w:t>
      </w:r>
      <w:r w:rsidRPr="00161468">
        <w:rPr>
          <w:color w:val="000000"/>
        </w:rPr>
        <w:t>р</w:t>
      </w:r>
      <w:r w:rsidRPr="00161468">
        <w:rPr>
          <w:color w:val="000000"/>
          <w:spacing w:val="-1"/>
        </w:rPr>
        <w:t>а</w:t>
      </w:r>
      <w:r w:rsidRPr="00161468">
        <w:rPr>
          <w:color w:val="000000"/>
        </w:rPr>
        <w:t>з</w:t>
      </w:r>
      <w:r w:rsidRPr="00161468">
        <w:rPr>
          <w:color w:val="000000"/>
          <w:spacing w:val="1"/>
        </w:rPr>
        <w:t>ви</w:t>
      </w:r>
      <w:r w:rsidRPr="00161468">
        <w:rPr>
          <w:color w:val="000000"/>
        </w:rPr>
        <w:t>т</w:t>
      </w:r>
      <w:r w:rsidRPr="00161468">
        <w:rPr>
          <w:color w:val="000000"/>
          <w:spacing w:val="2"/>
        </w:rPr>
        <w:t>и</w:t>
      </w:r>
      <w:r w:rsidRPr="00161468">
        <w:rPr>
          <w:color w:val="000000"/>
        </w:rPr>
        <w:t>е</w:t>
      </w:r>
      <w:r w:rsidRPr="00161468">
        <w:rPr>
          <w:color w:val="000000"/>
          <w:spacing w:val="93"/>
        </w:rPr>
        <w:t xml:space="preserve"> </w:t>
      </w:r>
      <w:r w:rsidRPr="00161468">
        <w:rPr>
          <w:color w:val="000000"/>
        </w:rPr>
        <w:t>у</w:t>
      </w:r>
      <w:r w:rsidRPr="00161468">
        <w:rPr>
          <w:color w:val="000000"/>
          <w:spacing w:val="90"/>
        </w:rPr>
        <w:t xml:space="preserve"> </w:t>
      </w:r>
      <w:r w:rsidRPr="00161468">
        <w:rPr>
          <w:color w:val="000000"/>
        </w:rPr>
        <w:t>о</w:t>
      </w:r>
      <w:r w:rsidRPr="00161468">
        <w:rPr>
          <w:color w:val="000000"/>
          <w:spacing w:val="2"/>
        </w:rPr>
        <w:t>б</w:t>
      </w:r>
      <w:r w:rsidRPr="00161468">
        <w:rPr>
          <w:color w:val="000000"/>
          <w:spacing w:val="-3"/>
        </w:rPr>
        <w:t>у</w:t>
      </w:r>
      <w:r w:rsidRPr="00161468">
        <w:rPr>
          <w:color w:val="000000"/>
          <w:spacing w:val="-1"/>
        </w:rPr>
        <w:t>ча</w:t>
      </w:r>
      <w:r w:rsidRPr="00161468">
        <w:rPr>
          <w:color w:val="000000"/>
        </w:rPr>
        <w:t>ющихся</w:t>
      </w:r>
      <w:r w:rsidRPr="00161468">
        <w:rPr>
          <w:color w:val="000000"/>
          <w:spacing w:val="103"/>
        </w:rPr>
        <w:t xml:space="preserve"> </w:t>
      </w:r>
      <w:r w:rsidRPr="00161468">
        <w:rPr>
          <w:color w:val="000000"/>
          <w:spacing w:val="-4"/>
        </w:rPr>
        <w:t>у</w:t>
      </w:r>
      <w:r w:rsidRPr="00161468">
        <w:rPr>
          <w:color w:val="000000"/>
          <w:spacing w:val="-2"/>
        </w:rPr>
        <w:t>с</w:t>
      </w:r>
      <w:r w:rsidRPr="00161468">
        <w:rPr>
          <w:color w:val="000000"/>
          <w:spacing w:val="4"/>
        </w:rPr>
        <w:t>т</w:t>
      </w:r>
      <w:r w:rsidRPr="00161468">
        <w:rPr>
          <w:color w:val="000000"/>
          <w:spacing w:val="-4"/>
        </w:rPr>
        <w:t>о</w:t>
      </w:r>
      <w:r w:rsidRPr="00161468">
        <w:rPr>
          <w:color w:val="000000"/>
          <w:spacing w:val="1"/>
        </w:rPr>
        <w:t>й</w:t>
      </w:r>
      <w:r w:rsidRPr="00161468">
        <w:rPr>
          <w:color w:val="000000"/>
        </w:rPr>
        <w:t>ч</w:t>
      </w:r>
      <w:r w:rsidRPr="00161468">
        <w:rPr>
          <w:color w:val="000000"/>
          <w:spacing w:val="1"/>
        </w:rPr>
        <w:t>ив</w:t>
      </w:r>
      <w:r w:rsidRPr="00161468">
        <w:rPr>
          <w:color w:val="000000"/>
          <w:spacing w:val="-4"/>
        </w:rPr>
        <w:t>о</w:t>
      </w:r>
      <w:r w:rsidRPr="00161468">
        <w:rPr>
          <w:color w:val="000000"/>
          <w:spacing w:val="6"/>
        </w:rPr>
        <w:t>г</w:t>
      </w:r>
      <w:r w:rsidRPr="00161468">
        <w:rPr>
          <w:color w:val="000000"/>
        </w:rPr>
        <w:t>о</w:t>
      </w:r>
      <w:r w:rsidRPr="00161468">
        <w:rPr>
          <w:color w:val="000000"/>
          <w:spacing w:val="89"/>
        </w:rPr>
        <w:t xml:space="preserve"> </w:t>
      </w:r>
      <w:r w:rsidRPr="00161468">
        <w:rPr>
          <w:color w:val="000000"/>
          <w:spacing w:val="2"/>
        </w:rPr>
        <w:t>и</w:t>
      </w:r>
      <w:r w:rsidRPr="00161468">
        <w:rPr>
          <w:color w:val="000000"/>
          <w:spacing w:val="1"/>
        </w:rPr>
        <w:t>н</w:t>
      </w:r>
      <w:r w:rsidRPr="00161468">
        <w:rPr>
          <w:color w:val="000000"/>
        </w:rPr>
        <w:t>тер</w:t>
      </w:r>
      <w:r w:rsidRPr="00161468">
        <w:rPr>
          <w:color w:val="000000"/>
          <w:spacing w:val="-2"/>
        </w:rPr>
        <w:t>е</w:t>
      </w:r>
      <w:r w:rsidRPr="00161468">
        <w:rPr>
          <w:color w:val="000000"/>
          <w:spacing w:val="-1"/>
        </w:rPr>
        <w:t>с</w:t>
      </w:r>
      <w:r w:rsidRPr="00161468">
        <w:rPr>
          <w:color w:val="000000"/>
        </w:rPr>
        <w:t>а</w:t>
      </w:r>
      <w:r w:rsidRPr="00161468">
        <w:rPr>
          <w:color w:val="000000"/>
          <w:spacing w:val="93"/>
        </w:rPr>
        <w:t xml:space="preserve"> </w:t>
      </w:r>
      <w:r w:rsidRPr="00161468">
        <w:rPr>
          <w:color w:val="000000"/>
        </w:rPr>
        <w:t>и</w:t>
      </w:r>
      <w:r w:rsidRPr="00161468">
        <w:rPr>
          <w:color w:val="000000"/>
          <w:spacing w:val="96"/>
        </w:rPr>
        <w:t xml:space="preserve"> </w:t>
      </w:r>
      <w:r w:rsidRPr="00161468">
        <w:rPr>
          <w:color w:val="000000"/>
          <w:spacing w:val="1"/>
        </w:rPr>
        <w:t>н</w:t>
      </w:r>
      <w:r w:rsidRPr="00161468">
        <w:rPr>
          <w:color w:val="000000"/>
        </w:rPr>
        <w:t>авы</w:t>
      </w:r>
      <w:r w:rsidRPr="00161468">
        <w:rPr>
          <w:color w:val="000000"/>
          <w:spacing w:val="2"/>
        </w:rPr>
        <w:t>к</w:t>
      </w:r>
      <w:r w:rsidRPr="00161468">
        <w:rPr>
          <w:color w:val="000000"/>
          <w:spacing w:val="-3"/>
        </w:rPr>
        <w:t>о</w:t>
      </w:r>
      <w:r w:rsidRPr="00161468">
        <w:rPr>
          <w:color w:val="000000"/>
        </w:rPr>
        <w:t>в</w:t>
      </w:r>
      <w:r w:rsidRPr="00161468">
        <w:rPr>
          <w:color w:val="000000"/>
          <w:spacing w:val="95"/>
        </w:rPr>
        <w:t xml:space="preserve"> </w:t>
      </w:r>
      <w:r w:rsidRPr="00161468">
        <w:rPr>
          <w:color w:val="000000"/>
          <w:spacing w:val="-4"/>
        </w:rPr>
        <w:t>о</w:t>
      </w:r>
      <w:r w:rsidRPr="00161468">
        <w:rPr>
          <w:color w:val="000000"/>
        </w:rPr>
        <w:t>рган</w:t>
      </w:r>
      <w:r w:rsidRPr="00161468">
        <w:rPr>
          <w:color w:val="000000"/>
          <w:spacing w:val="2"/>
        </w:rPr>
        <w:t>и</w:t>
      </w:r>
      <w:r w:rsidRPr="00161468">
        <w:rPr>
          <w:color w:val="000000"/>
        </w:rPr>
        <w:t>з</w:t>
      </w:r>
      <w:r w:rsidRPr="00161468">
        <w:rPr>
          <w:color w:val="000000"/>
          <w:spacing w:val="-1"/>
        </w:rPr>
        <w:t>а</w:t>
      </w:r>
      <w:r w:rsidRPr="00161468">
        <w:rPr>
          <w:color w:val="000000"/>
          <w:spacing w:val="1"/>
        </w:rPr>
        <w:t>ци</w:t>
      </w:r>
      <w:r w:rsidRPr="00161468">
        <w:rPr>
          <w:color w:val="000000"/>
        </w:rPr>
        <w:t xml:space="preserve">и </w:t>
      </w:r>
      <w:r w:rsidRPr="00161468">
        <w:rPr>
          <w:color w:val="000000"/>
          <w:spacing w:val="1"/>
        </w:rPr>
        <w:t>н</w:t>
      </w:r>
      <w:r w:rsidRPr="00161468">
        <w:rPr>
          <w:color w:val="000000"/>
          <w:spacing w:val="3"/>
        </w:rPr>
        <w:t>а</w:t>
      </w:r>
      <w:r w:rsidRPr="00161468">
        <w:rPr>
          <w:color w:val="000000"/>
          <w:spacing w:val="-8"/>
        </w:rPr>
        <w:t>у</w:t>
      </w:r>
      <w:r w:rsidRPr="00161468">
        <w:rPr>
          <w:color w:val="000000"/>
        </w:rPr>
        <w:t>ч</w:t>
      </w:r>
      <w:r w:rsidRPr="00161468">
        <w:rPr>
          <w:color w:val="000000"/>
          <w:spacing w:val="4"/>
        </w:rPr>
        <w:t>н</w:t>
      </w:r>
      <w:r w:rsidRPr="00161468">
        <w:rPr>
          <w:color w:val="000000"/>
          <w:spacing w:val="-2"/>
        </w:rPr>
        <w:t>о</w:t>
      </w:r>
      <w:r w:rsidRPr="00161468">
        <w:rPr>
          <w:color w:val="000000"/>
        </w:rPr>
        <w:t>-иссл</w:t>
      </w:r>
      <w:r w:rsidRPr="00161468">
        <w:rPr>
          <w:color w:val="000000"/>
          <w:spacing w:val="2"/>
        </w:rPr>
        <w:t>е</w:t>
      </w:r>
      <w:r w:rsidRPr="00161468">
        <w:rPr>
          <w:color w:val="000000"/>
          <w:spacing w:val="3"/>
        </w:rPr>
        <w:t>д</w:t>
      </w:r>
      <w:r w:rsidRPr="00161468">
        <w:rPr>
          <w:color w:val="000000"/>
          <w:spacing w:val="-3"/>
        </w:rPr>
        <w:t>о</w:t>
      </w:r>
      <w:r w:rsidRPr="00161468">
        <w:rPr>
          <w:color w:val="000000"/>
        </w:rPr>
        <w:t>в</w:t>
      </w:r>
      <w:r w:rsidRPr="00161468">
        <w:rPr>
          <w:color w:val="000000"/>
          <w:spacing w:val="-1"/>
        </w:rPr>
        <w:t>а</w:t>
      </w:r>
      <w:r w:rsidRPr="00161468">
        <w:rPr>
          <w:color w:val="000000"/>
        </w:rPr>
        <w:t>т</w:t>
      </w:r>
      <w:r w:rsidRPr="00161468">
        <w:rPr>
          <w:color w:val="000000"/>
          <w:spacing w:val="-1"/>
        </w:rPr>
        <w:t>е</w:t>
      </w:r>
      <w:r w:rsidRPr="00161468">
        <w:rPr>
          <w:color w:val="000000"/>
        </w:rPr>
        <w:t>ль</w:t>
      </w:r>
      <w:r w:rsidRPr="00161468">
        <w:rPr>
          <w:color w:val="000000"/>
          <w:spacing w:val="2"/>
        </w:rPr>
        <w:t>ск</w:t>
      </w:r>
      <w:r w:rsidRPr="00161468">
        <w:rPr>
          <w:color w:val="000000"/>
          <w:spacing w:val="-3"/>
        </w:rPr>
        <w:t>о</w:t>
      </w:r>
      <w:r w:rsidRPr="00161468">
        <w:rPr>
          <w:color w:val="000000"/>
        </w:rPr>
        <w:t xml:space="preserve">й </w:t>
      </w:r>
      <w:r w:rsidRPr="00161468">
        <w:rPr>
          <w:color w:val="000000"/>
          <w:spacing w:val="-1"/>
        </w:rPr>
        <w:t>д</w:t>
      </w:r>
      <w:r w:rsidRPr="00161468">
        <w:rPr>
          <w:color w:val="000000"/>
          <w:spacing w:val="-2"/>
        </w:rPr>
        <w:t>е</w:t>
      </w:r>
      <w:r w:rsidRPr="00161468">
        <w:rPr>
          <w:color w:val="000000"/>
        </w:rPr>
        <w:t>ят</w:t>
      </w:r>
      <w:r w:rsidRPr="00161468">
        <w:rPr>
          <w:color w:val="000000"/>
          <w:spacing w:val="-1"/>
        </w:rPr>
        <w:t>е</w:t>
      </w:r>
      <w:r w:rsidRPr="00161468">
        <w:rPr>
          <w:color w:val="000000"/>
        </w:rPr>
        <w:t>ль</w:t>
      </w:r>
      <w:r w:rsidRPr="00161468">
        <w:rPr>
          <w:color w:val="000000"/>
          <w:spacing w:val="6"/>
        </w:rPr>
        <w:t>н</w:t>
      </w:r>
      <w:r w:rsidRPr="00161468">
        <w:rPr>
          <w:color w:val="000000"/>
          <w:spacing w:val="-4"/>
        </w:rPr>
        <w:t>о</w:t>
      </w:r>
      <w:r w:rsidRPr="00161468">
        <w:rPr>
          <w:color w:val="000000"/>
          <w:spacing w:val="-2"/>
        </w:rPr>
        <w:t>с</w:t>
      </w:r>
      <w:r w:rsidRPr="00161468">
        <w:rPr>
          <w:color w:val="000000"/>
        </w:rPr>
        <w:t>ти</w:t>
      </w:r>
      <w:r w:rsidRPr="00161468">
        <w:rPr>
          <w:color w:val="000000"/>
          <w:spacing w:val="1"/>
        </w:rPr>
        <w:t xml:space="preserve"> </w:t>
      </w:r>
      <w:r w:rsidRPr="00161468">
        <w:rPr>
          <w:color w:val="000000"/>
        </w:rPr>
        <w:t>в</w:t>
      </w:r>
      <w:r w:rsidRPr="00161468">
        <w:rPr>
          <w:color w:val="000000"/>
          <w:spacing w:val="1"/>
        </w:rPr>
        <w:t xml:space="preserve"> </w:t>
      </w:r>
      <w:r w:rsidRPr="00161468">
        <w:rPr>
          <w:color w:val="000000"/>
        </w:rPr>
        <w:t>о</w:t>
      </w:r>
      <w:r w:rsidRPr="00161468">
        <w:rPr>
          <w:color w:val="000000"/>
          <w:spacing w:val="-1"/>
        </w:rPr>
        <w:t>б</w:t>
      </w:r>
      <w:r w:rsidRPr="00161468">
        <w:rPr>
          <w:color w:val="000000"/>
        </w:rPr>
        <w:t>л</w:t>
      </w:r>
      <w:r w:rsidRPr="00161468">
        <w:rPr>
          <w:color w:val="000000"/>
          <w:spacing w:val="-1"/>
        </w:rPr>
        <w:t>а</w:t>
      </w:r>
      <w:r w:rsidRPr="00161468">
        <w:rPr>
          <w:color w:val="000000"/>
          <w:spacing w:val="-2"/>
        </w:rPr>
        <w:t>с</w:t>
      </w:r>
      <w:r w:rsidRPr="00161468">
        <w:rPr>
          <w:color w:val="000000"/>
          <w:spacing w:val="5"/>
        </w:rPr>
        <w:t>т</w:t>
      </w:r>
      <w:r w:rsidRPr="00161468">
        <w:rPr>
          <w:color w:val="000000"/>
        </w:rPr>
        <w:t>и</w:t>
      </w:r>
      <w:r w:rsidRPr="00161468">
        <w:rPr>
          <w:color w:val="000000"/>
          <w:spacing w:val="1"/>
        </w:rPr>
        <w:t xml:space="preserve"> </w:t>
      </w:r>
      <w:r w:rsidRPr="00161468">
        <w:rPr>
          <w:color w:val="000000"/>
        </w:rPr>
        <w:t>х</w:t>
      </w:r>
      <w:r w:rsidRPr="00161468">
        <w:rPr>
          <w:color w:val="000000"/>
          <w:spacing w:val="1"/>
        </w:rPr>
        <w:t>и</w:t>
      </w:r>
      <w:r w:rsidRPr="00161468">
        <w:rPr>
          <w:color w:val="000000"/>
          <w:spacing w:val="-1"/>
        </w:rPr>
        <w:t>м</w:t>
      </w:r>
      <w:r w:rsidRPr="00161468">
        <w:rPr>
          <w:color w:val="000000"/>
          <w:spacing w:val="1"/>
        </w:rPr>
        <w:t>и</w:t>
      </w:r>
      <w:r w:rsidRPr="00161468">
        <w:rPr>
          <w:color w:val="000000"/>
          <w:spacing w:val="2"/>
        </w:rPr>
        <w:t>и и смежных дисциплин: экологии, физики, биологии;</w:t>
      </w:r>
    </w:p>
    <w:p w:rsidR="00C41A86" w:rsidRPr="00161468" w:rsidRDefault="00C41A86" w:rsidP="00161468">
      <w:pPr>
        <w:ind w:firstLine="709"/>
        <w:jc w:val="both"/>
        <w:rPr>
          <w:color w:val="000000"/>
        </w:rPr>
      </w:pPr>
      <w:r w:rsidRPr="00161468">
        <w:rPr>
          <w:color w:val="000000"/>
        </w:rPr>
        <w:t xml:space="preserve">- </w:t>
      </w:r>
      <w:r w:rsidRPr="00161468">
        <w:rPr>
          <w:color w:val="000000"/>
          <w:spacing w:val="-1"/>
        </w:rPr>
        <w:t>с</w:t>
      </w:r>
      <w:r w:rsidRPr="00161468">
        <w:rPr>
          <w:color w:val="000000"/>
          <w:spacing w:val="-5"/>
        </w:rPr>
        <w:t>о</w:t>
      </w:r>
      <w:r w:rsidRPr="00161468">
        <w:rPr>
          <w:color w:val="000000"/>
          <w:spacing w:val="4"/>
        </w:rPr>
        <w:t>з</w:t>
      </w:r>
      <w:r w:rsidRPr="00161468">
        <w:rPr>
          <w:color w:val="000000"/>
          <w:spacing w:val="-1"/>
        </w:rPr>
        <w:t>д</w:t>
      </w:r>
      <w:r w:rsidRPr="00161468">
        <w:rPr>
          <w:color w:val="000000"/>
          <w:spacing w:val="-2"/>
        </w:rPr>
        <w:t>а</w:t>
      </w:r>
      <w:r w:rsidRPr="00161468">
        <w:rPr>
          <w:color w:val="000000"/>
          <w:spacing w:val="1"/>
        </w:rPr>
        <w:t>н</w:t>
      </w:r>
      <w:r w:rsidRPr="00161468">
        <w:rPr>
          <w:color w:val="000000"/>
          <w:spacing w:val="2"/>
        </w:rPr>
        <w:t>и</w:t>
      </w:r>
      <w:r w:rsidRPr="00161468">
        <w:rPr>
          <w:color w:val="000000"/>
        </w:rPr>
        <w:t>е</w:t>
      </w:r>
      <w:r w:rsidRPr="00161468">
        <w:rPr>
          <w:color w:val="000000"/>
        </w:rPr>
        <w:tab/>
      </w:r>
      <w:r w:rsidRPr="00161468">
        <w:rPr>
          <w:color w:val="000000"/>
          <w:spacing w:val="-5"/>
        </w:rPr>
        <w:t>у</w:t>
      </w:r>
      <w:r w:rsidRPr="00161468">
        <w:rPr>
          <w:color w:val="000000"/>
          <w:spacing w:val="-1"/>
        </w:rPr>
        <w:t>с</w:t>
      </w:r>
      <w:r w:rsidRPr="00161468">
        <w:rPr>
          <w:color w:val="000000"/>
          <w:spacing w:val="4"/>
        </w:rPr>
        <w:t>л</w:t>
      </w:r>
      <w:r w:rsidRPr="00161468">
        <w:rPr>
          <w:color w:val="000000"/>
          <w:spacing w:val="-4"/>
        </w:rPr>
        <w:t>о</w:t>
      </w:r>
      <w:r w:rsidRPr="00161468">
        <w:rPr>
          <w:color w:val="000000"/>
        </w:rPr>
        <w:t>в</w:t>
      </w:r>
      <w:r w:rsidRPr="00161468">
        <w:rPr>
          <w:color w:val="000000"/>
          <w:spacing w:val="2"/>
        </w:rPr>
        <w:t>и</w:t>
      </w:r>
      <w:r w:rsidRPr="00161468">
        <w:rPr>
          <w:color w:val="000000"/>
        </w:rPr>
        <w:t>й</w:t>
      </w:r>
      <w:r w:rsidRPr="00161468">
        <w:rPr>
          <w:color w:val="000000"/>
        </w:rPr>
        <w:tab/>
      </w:r>
      <w:r w:rsidRPr="00161468">
        <w:rPr>
          <w:color w:val="000000"/>
          <w:spacing w:val="-2"/>
        </w:rPr>
        <w:t>д</w:t>
      </w:r>
      <w:r w:rsidRPr="00161468">
        <w:rPr>
          <w:color w:val="000000"/>
        </w:rPr>
        <w:t>ля</w:t>
      </w:r>
      <w:r w:rsidRPr="00161468">
        <w:rPr>
          <w:color w:val="000000"/>
        </w:rPr>
        <w:tab/>
      </w:r>
      <w:r w:rsidRPr="00161468">
        <w:rPr>
          <w:color w:val="000000"/>
          <w:spacing w:val="6"/>
        </w:rPr>
        <w:t>п</w:t>
      </w:r>
      <w:r w:rsidRPr="00161468">
        <w:rPr>
          <w:color w:val="000000"/>
          <w:spacing w:val="-4"/>
        </w:rPr>
        <w:t>у</w:t>
      </w:r>
      <w:r w:rsidRPr="00161468">
        <w:rPr>
          <w:color w:val="000000"/>
          <w:spacing w:val="-2"/>
        </w:rPr>
        <w:t>б</w:t>
      </w:r>
      <w:r w:rsidRPr="00161468">
        <w:rPr>
          <w:color w:val="000000"/>
        </w:rPr>
        <w:t>лич</w:t>
      </w:r>
      <w:r w:rsidRPr="00161468">
        <w:rPr>
          <w:color w:val="000000"/>
          <w:spacing w:val="6"/>
        </w:rPr>
        <w:t>н</w:t>
      </w:r>
      <w:r w:rsidRPr="00161468">
        <w:rPr>
          <w:color w:val="000000"/>
          <w:spacing w:val="-4"/>
        </w:rPr>
        <w:t>о</w:t>
      </w:r>
      <w:r w:rsidRPr="00161468">
        <w:rPr>
          <w:color w:val="000000"/>
          <w:spacing w:val="1"/>
        </w:rPr>
        <w:t>г</w:t>
      </w:r>
      <w:r w:rsidRPr="00161468">
        <w:rPr>
          <w:color w:val="000000"/>
        </w:rPr>
        <w:t>о</w:t>
      </w:r>
      <w:r w:rsidRPr="00161468">
        <w:rPr>
          <w:color w:val="000000"/>
        </w:rPr>
        <w:tab/>
      </w:r>
      <w:r w:rsidRPr="00161468">
        <w:rPr>
          <w:color w:val="000000"/>
          <w:spacing w:val="1"/>
        </w:rPr>
        <w:t>п</w:t>
      </w:r>
      <w:r w:rsidRPr="00161468">
        <w:rPr>
          <w:color w:val="000000"/>
        </w:rPr>
        <w:t>р</w:t>
      </w:r>
      <w:r w:rsidRPr="00161468">
        <w:rPr>
          <w:color w:val="000000"/>
          <w:spacing w:val="-1"/>
        </w:rPr>
        <w:t>е</w:t>
      </w:r>
      <w:r w:rsidRPr="00161468">
        <w:rPr>
          <w:color w:val="000000"/>
          <w:spacing w:val="2"/>
        </w:rPr>
        <w:t>д</w:t>
      </w:r>
      <w:r w:rsidRPr="00161468">
        <w:rPr>
          <w:color w:val="000000"/>
        </w:rPr>
        <w:t>ст</w:t>
      </w:r>
      <w:r w:rsidRPr="00161468">
        <w:rPr>
          <w:color w:val="000000"/>
          <w:spacing w:val="-2"/>
        </w:rPr>
        <w:t>а</w:t>
      </w:r>
      <w:r w:rsidRPr="00161468">
        <w:rPr>
          <w:color w:val="000000"/>
          <w:spacing w:val="1"/>
        </w:rPr>
        <w:t>в</w:t>
      </w:r>
      <w:r w:rsidRPr="00161468">
        <w:rPr>
          <w:color w:val="000000"/>
        </w:rPr>
        <w:t>лен</w:t>
      </w:r>
      <w:r w:rsidRPr="00161468">
        <w:rPr>
          <w:color w:val="000000"/>
          <w:spacing w:val="2"/>
        </w:rPr>
        <w:t>и</w:t>
      </w:r>
      <w:r w:rsidRPr="00161468">
        <w:rPr>
          <w:color w:val="000000"/>
        </w:rPr>
        <w:t>я</w:t>
      </w:r>
      <w:r w:rsidRPr="00161468">
        <w:rPr>
          <w:color w:val="000000"/>
        </w:rPr>
        <w:tab/>
      </w:r>
      <w:r w:rsidRPr="00161468">
        <w:rPr>
          <w:color w:val="000000"/>
          <w:spacing w:val="-2"/>
        </w:rPr>
        <w:t>д</w:t>
      </w:r>
      <w:r w:rsidRPr="00161468">
        <w:rPr>
          <w:color w:val="000000"/>
          <w:spacing w:val="-1"/>
        </w:rPr>
        <w:t>е</w:t>
      </w:r>
      <w:r w:rsidRPr="00161468">
        <w:rPr>
          <w:color w:val="000000"/>
        </w:rPr>
        <w:t>т</w:t>
      </w:r>
      <w:r w:rsidRPr="00161468">
        <w:rPr>
          <w:color w:val="000000"/>
          <w:spacing w:val="-1"/>
        </w:rPr>
        <w:t>с</w:t>
      </w:r>
      <w:r w:rsidRPr="00161468">
        <w:rPr>
          <w:color w:val="000000"/>
          <w:spacing w:val="2"/>
        </w:rPr>
        <w:t>к</w:t>
      </w:r>
      <w:r w:rsidRPr="00161468">
        <w:rPr>
          <w:color w:val="000000"/>
          <w:spacing w:val="-4"/>
        </w:rPr>
        <w:t>о</w:t>
      </w:r>
      <w:r w:rsidRPr="00161468">
        <w:rPr>
          <w:color w:val="000000"/>
        </w:rPr>
        <w:t>й</w:t>
      </w:r>
      <w:r w:rsidRPr="00161468">
        <w:rPr>
          <w:color w:val="000000"/>
        </w:rPr>
        <w:tab/>
      </w:r>
      <w:r w:rsidRPr="00161468">
        <w:rPr>
          <w:color w:val="000000"/>
          <w:spacing w:val="1"/>
        </w:rPr>
        <w:t>н</w:t>
      </w:r>
      <w:r w:rsidRPr="00161468">
        <w:rPr>
          <w:color w:val="000000"/>
          <w:spacing w:val="3"/>
        </w:rPr>
        <w:t>а</w:t>
      </w:r>
      <w:r w:rsidRPr="00161468">
        <w:rPr>
          <w:color w:val="000000"/>
          <w:spacing w:val="-3"/>
        </w:rPr>
        <w:t>у</w:t>
      </w:r>
      <w:r w:rsidRPr="00161468">
        <w:rPr>
          <w:color w:val="000000"/>
        </w:rPr>
        <w:t>ч</w:t>
      </w:r>
      <w:r w:rsidRPr="00161468">
        <w:rPr>
          <w:color w:val="000000"/>
          <w:spacing w:val="4"/>
        </w:rPr>
        <w:t>но</w:t>
      </w:r>
      <w:r w:rsidRPr="00161468">
        <w:rPr>
          <w:color w:val="000000"/>
        </w:rPr>
        <w:t>-</w:t>
      </w:r>
      <w:r w:rsidRPr="00161468">
        <w:rPr>
          <w:color w:val="000000"/>
          <w:spacing w:val="1"/>
        </w:rPr>
        <w:t>и</w:t>
      </w:r>
      <w:r w:rsidRPr="00161468">
        <w:rPr>
          <w:color w:val="000000"/>
        </w:rPr>
        <w:t>ссл</w:t>
      </w:r>
      <w:r w:rsidRPr="00161468">
        <w:rPr>
          <w:color w:val="000000"/>
          <w:spacing w:val="-1"/>
        </w:rPr>
        <w:t>е</w:t>
      </w:r>
      <w:r w:rsidRPr="00161468">
        <w:rPr>
          <w:color w:val="000000"/>
          <w:spacing w:val="1"/>
        </w:rPr>
        <w:t>д</w:t>
      </w:r>
      <w:r w:rsidRPr="00161468">
        <w:rPr>
          <w:color w:val="000000"/>
          <w:spacing w:val="-3"/>
        </w:rPr>
        <w:t>о</w:t>
      </w:r>
      <w:r w:rsidRPr="00161468">
        <w:rPr>
          <w:color w:val="000000"/>
        </w:rPr>
        <w:t>в</w:t>
      </w:r>
      <w:r w:rsidRPr="00161468">
        <w:rPr>
          <w:color w:val="000000"/>
          <w:spacing w:val="-1"/>
        </w:rPr>
        <w:t>а</w:t>
      </w:r>
      <w:r w:rsidRPr="00161468">
        <w:rPr>
          <w:color w:val="000000"/>
        </w:rPr>
        <w:t>т</w:t>
      </w:r>
      <w:r w:rsidRPr="00161468">
        <w:rPr>
          <w:color w:val="000000"/>
          <w:spacing w:val="-1"/>
        </w:rPr>
        <w:t>е</w:t>
      </w:r>
      <w:r w:rsidRPr="00161468">
        <w:rPr>
          <w:color w:val="000000"/>
        </w:rPr>
        <w:t>ль</w:t>
      </w:r>
      <w:r w:rsidRPr="00161468">
        <w:rPr>
          <w:color w:val="000000"/>
          <w:spacing w:val="2"/>
        </w:rPr>
        <w:t>ск</w:t>
      </w:r>
      <w:r w:rsidRPr="00161468">
        <w:rPr>
          <w:color w:val="000000"/>
          <w:spacing w:val="-3"/>
        </w:rPr>
        <w:t>о</w:t>
      </w:r>
      <w:r w:rsidRPr="00161468">
        <w:rPr>
          <w:color w:val="000000"/>
        </w:rPr>
        <w:t>й и</w:t>
      </w:r>
      <w:r w:rsidRPr="00161468">
        <w:rPr>
          <w:color w:val="000000"/>
          <w:spacing w:val="2"/>
        </w:rPr>
        <w:t xml:space="preserve"> </w:t>
      </w:r>
      <w:r w:rsidRPr="00161468">
        <w:rPr>
          <w:color w:val="000000"/>
        </w:rPr>
        <w:t>т</w:t>
      </w:r>
      <w:r w:rsidRPr="00161468">
        <w:rPr>
          <w:color w:val="000000"/>
          <w:spacing w:val="1"/>
        </w:rPr>
        <w:t>в</w:t>
      </w:r>
      <w:r w:rsidRPr="00161468">
        <w:rPr>
          <w:color w:val="000000"/>
          <w:spacing w:val="-3"/>
        </w:rPr>
        <w:t>о</w:t>
      </w:r>
      <w:r w:rsidRPr="00161468">
        <w:rPr>
          <w:color w:val="000000"/>
        </w:rPr>
        <w:t>р</w:t>
      </w:r>
      <w:r w:rsidRPr="00161468">
        <w:rPr>
          <w:color w:val="000000"/>
          <w:spacing w:val="-1"/>
        </w:rPr>
        <w:t>че</w:t>
      </w:r>
      <w:r w:rsidRPr="00161468">
        <w:rPr>
          <w:color w:val="000000"/>
          <w:spacing w:val="1"/>
        </w:rPr>
        <w:t>с</w:t>
      </w:r>
      <w:r w:rsidRPr="00161468">
        <w:rPr>
          <w:color w:val="000000"/>
          <w:spacing w:val="3"/>
        </w:rPr>
        <w:t>к</w:t>
      </w:r>
      <w:r w:rsidRPr="00161468">
        <w:rPr>
          <w:color w:val="000000"/>
          <w:spacing w:val="-3"/>
        </w:rPr>
        <w:t>о</w:t>
      </w:r>
      <w:r w:rsidRPr="00161468">
        <w:rPr>
          <w:color w:val="000000"/>
        </w:rPr>
        <w:t xml:space="preserve">й </w:t>
      </w:r>
      <w:r w:rsidRPr="00161468">
        <w:rPr>
          <w:color w:val="000000"/>
          <w:spacing w:val="-1"/>
        </w:rPr>
        <w:t>де</w:t>
      </w:r>
      <w:r w:rsidRPr="00161468">
        <w:rPr>
          <w:color w:val="000000"/>
        </w:rPr>
        <w:t>я</w:t>
      </w:r>
      <w:r w:rsidRPr="00161468">
        <w:rPr>
          <w:color w:val="000000"/>
          <w:spacing w:val="4"/>
        </w:rPr>
        <w:t>т</w:t>
      </w:r>
      <w:r w:rsidRPr="00161468">
        <w:rPr>
          <w:color w:val="000000"/>
          <w:spacing w:val="-1"/>
        </w:rPr>
        <w:t>е</w:t>
      </w:r>
      <w:r w:rsidRPr="00161468">
        <w:rPr>
          <w:color w:val="000000"/>
        </w:rPr>
        <w:t>ль</w:t>
      </w:r>
      <w:r w:rsidRPr="00161468">
        <w:rPr>
          <w:color w:val="000000"/>
          <w:spacing w:val="1"/>
        </w:rPr>
        <w:t>н</w:t>
      </w:r>
      <w:r w:rsidRPr="00161468">
        <w:rPr>
          <w:color w:val="000000"/>
          <w:spacing w:val="-4"/>
        </w:rPr>
        <w:t>о</w:t>
      </w:r>
      <w:r w:rsidRPr="00161468">
        <w:rPr>
          <w:color w:val="000000"/>
          <w:spacing w:val="-1"/>
        </w:rPr>
        <w:t>с</w:t>
      </w:r>
      <w:r w:rsidRPr="00161468">
        <w:rPr>
          <w:color w:val="000000"/>
        </w:rPr>
        <w:t>ти;</w:t>
      </w:r>
    </w:p>
    <w:p w:rsidR="00C41A86" w:rsidRPr="00161468" w:rsidRDefault="00C41A86" w:rsidP="00161468">
      <w:pPr>
        <w:ind w:firstLine="709"/>
        <w:jc w:val="both"/>
        <w:rPr>
          <w:color w:val="000000"/>
        </w:rPr>
      </w:pPr>
      <w:r w:rsidRPr="00161468">
        <w:rPr>
          <w:color w:val="000000"/>
        </w:rPr>
        <w:t>-</w:t>
      </w:r>
      <w:r w:rsidRPr="00161468">
        <w:rPr>
          <w:color w:val="000000"/>
          <w:spacing w:val="25"/>
        </w:rPr>
        <w:t xml:space="preserve"> </w:t>
      </w:r>
      <w:r w:rsidRPr="00161468">
        <w:rPr>
          <w:color w:val="000000"/>
        </w:rPr>
        <w:t>сти</w:t>
      </w:r>
      <w:r w:rsidRPr="00161468">
        <w:rPr>
          <w:color w:val="000000"/>
          <w:spacing w:val="2"/>
        </w:rPr>
        <w:t>м</w:t>
      </w:r>
      <w:r w:rsidRPr="00161468">
        <w:rPr>
          <w:color w:val="000000"/>
          <w:spacing w:val="-8"/>
        </w:rPr>
        <w:t>у</w:t>
      </w:r>
      <w:r w:rsidRPr="00161468">
        <w:rPr>
          <w:color w:val="000000"/>
        </w:rPr>
        <w:t>ли</w:t>
      </w:r>
      <w:r w:rsidRPr="00161468">
        <w:rPr>
          <w:color w:val="000000"/>
          <w:spacing w:val="4"/>
        </w:rPr>
        <w:t>р</w:t>
      </w:r>
      <w:r w:rsidRPr="00161468">
        <w:rPr>
          <w:color w:val="000000"/>
          <w:spacing w:val="-3"/>
        </w:rPr>
        <w:t>о</w:t>
      </w:r>
      <w:r w:rsidRPr="00161468">
        <w:rPr>
          <w:color w:val="000000"/>
        </w:rPr>
        <w:t>вание</w:t>
      </w:r>
      <w:r w:rsidRPr="00161468">
        <w:rPr>
          <w:color w:val="000000"/>
          <w:spacing w:val="23"/>
        </w:rPr>
        <w:t xml:space="preserve"> </w:t>
      </w:r>
      <w:r w:rsidRPr="00161468">
        <w:rPr>
          <w:color w:val="000000"/>
          <w:spacing w:val="-1"/>
        </w:rPr>
        <w:t>де</w:t>
      </w:r>
      <w:r w:rsidRPr="00161468">
        <w:rPr>
          <w:color w:val="000000"/>
        </w:rPr>
        <w:t>я</w:t>
      </w:r>
      <w:r w:rsidRPr="00161468">
        <w:rPr>
          <w:color w:val="000000"/>
          <w:spacing w:val="4"/>
        </w:rPr>
        <w:t>т</w:t>
      </w:r>
      <w:r w:rsidRPr="00161468">
        <w:rPr>
          <w:color w:val="000000"/>
          <w:spacing w:val="-1"/>
        </w:rPr>
        <w:t>е</w:t>
      </w:r>
      <w:r w:rsidRPr="00161468">
        <w:rPr>
          <w:color w:val="000000"/>
        </w:rPr>
        <w:t>ль</w:t>
      </w:r>
      <w:r w:rsidRPr="00161468">
        <w:rPr>
          <w:color w:val="000000"/>
          <w:spacing w:val="1"/>
        </w:rPr>
        <w:t>н</w:t>
      </w:r>
      <w:r w:rsidRPr="00161468">
        <w:rPr>
          <w:color w:val="000000"/>
          <w:spacing w:val="-4"/>
        </w:rPr>
        <w:t>о</w:t>
      </w:r>
      <w:r w:rsidRPr="00161468">
        <w:rPr>
          <w:color w:val="000000"/>
          <w:spacing w:val="-2"/>
        </w:rPr>
        <w:t>с</w:t>
      </w:r>
      <w:r w:rsidRPr="00161468">
        <w:rPr>
          <w:color w:val="000000"/>
        </w:rPr>
        <w:t>ти</w:t>
      </w:r>
      <w:r w:rsidRPr="00161468">
        <w:rPr>
          <w:color w:val="000000"/>
          <w:spacing w:val="26"/>
        </w:rPr>
        <w:t xml:space="preserve"> </w:t>
      </w:r>
      <w:r w:rsidRPr="00161468">
        <w:rPr>
          <w:color w:val="000000"/>
          <w:spacing w:val="1"/>
        </w:rPr>
        <w:t>п</w:t>
      </w:r>
      <w:r w:rsidRPr="00161468">
        <w:rPr>
          <w:color w:val="000000"/>
          <w:spacing w:val="3"/>
        </w:rPr>
        <w:t>е</w:t>
      </w:r>
      <w:r w:rsidRPr="00161468">
        <w:rPr>
          <w:color w:val="000000"/>
          <w:spacing w:val="-1"/>
        </w:rPr>
        <w:t>да</w:t>
      </w:r>
      <w:r w:rsidRPr="00161468">
        <w:rPr>
          <w:color w:val="000000"/>
          <w:spacing w:val="5"/>
        </w:rPr>
        <w:t>г</w:t>
      </w:r>
      <w:r w:rsidRPr="00161468">
        <w:rPr>
          <w:color w:val="000000"/>
          <w:spacing w:val="-3"/>
        </w:rPr>
        <w:t>о</w:t>
      </w:r>
      <w:r w:rsidRPr="00161468">
        <w:rPr>
          <w:color w:val="000000"/>
        </w:rPr>
        <w:t>г</w:t>
      </w:r>
      <w:r w:rsidRPr="00161468">
        <w:rPr>
          <w:color w:val="000000"/>
          <w:spacing w:val="-4"/>
        </w:rPr>
        <w:t>о</w:t>
      </w:r>
      <w:r w:rsidRPr="00161468">
        <w:rPr>
          <w:color w:val="000000"/>
        </w:rPr>
        <w:t>в</w:t>
      </w:r>
      <w:r w:rsidRPr="00161468">
        <w:rPr>
          <w:color w:val="000000"/>
          <w:spacing w:val="25"/>
        </w:rPr>
        <w:t xml:space="preserve"> </w:t>
      </w:r>
      <w:r w:rsidRPr="00161468">
        <w:rPr>
          <w:color w:val="000000"/>
        </w:rPr>
        <w:t>и</w:t>
      </w:r>
      <w:r w:rsidRPr="00161468">
        <w:rPr>
          <w:color w:val="000000"/>
          <w:spacing w:val="31"/>
        </w:rPr>
        <w:t xml:space="preserve"> </w:t>
      </w:r>
      <w:r w:rsidRPr="00161468">
        <w:rPr>
          <w:color w:val="000000"/>
          <w:spacing w:val="-4"/>
        </w:rPr>
        <w:t>у</w:t>
      </w:r>
      <w:r w:rsidRPr="00161468">
        <w:rPr>
          <w:color w:val="000000"/>
        </w:rPr>
        <w:t>ч</w:t>
      </w:r>
      <w:r w:rsidRPr="00161468">
        <w:rPr>
          <w:color w:val="000000"/>
          <w:spacing w:val="2"/>
        </w:rPr>
        <w:t>а</w:t>
      </w:r>
      <w:r w:rsidRPr="00161468">
        <w:rPr>
          <w:color w:val="000000"/>
        </w:rPr>
        <w:t>щ</w:t>
      </w:r>
      <w:r w:rsidRPr="00161468">
        <w:rPr>
          <w:color w:val="000000"/>
          <w:spacing w:val="2"/>
        </w:rPr>
        <w:t>и</w:t>
      </w:r>
      <w:r w:rsidRPr="00161468">
        <w:rPr>
          <w:color w:val="000000"/>
        </w:rPr>
        <w:t>х</w:t>
      </w:r>
      <w:r w:rsidRPr="00161468">
        <w:rPr>
          <w:color w:val="000000"/>
          <w:spacing w:val="-1"/>
        </w:rPr>
        <w:t>с</w:t>
      </w:r>
      <w:r w:rsidRPr="00161468">
        <w:rPr>
          <w:color w:val="000000"/>
          <w:spacing w:val="8"/>
        </w:rPr>
        <w:t>я</w:t>
      </w:r>
      <w:r w:rsidRPr="00161468">
        <w:rPr>
          <w:color w:val="000000"/>
        </w:rPr>
        <w:t>,</w:t>
      </w:r>
      <w:r w:rsidRPr="00161468">
        <w:rPr>
          <w:color w:val="000000"/>
          <w:spacing w:val="25"/>
        </w:rPr>
        <w:t xml:space="preserve"> </w:t>
      </w:r>
      <w:r w:rsidRPr="00161468">
        <w:rPr>
          <w:color w:val="000000"/>
          <w:spacing w:val="1"/>
        </w:rPr>
        <w:t>в</w:t>
      </w:r>
      <w:r w:rsidRPr="00161468">
        <w:rPr>
          <w:color w:val="000000"/>
        </w:rPr>
        <w:t>ключ</w:t>
      </w:r>
      <w:r w:rsidRPr="00161468">
        <w:rPr>
          <w:color w:val="000000"/>
          <w:spacing w:val="-2"/>
        </w:rPr>
        <w:t>е</w:t>
      </w:r>
      <w:r w:rsidRPr="00161468">
        <w:rPr>
          <w:color w:val="000000"/>
          <w:spacing w:val="1"/>
        </w:rPr>
        <w:t>нн</w:t>
      </w:r>
      <w:r w:rsidRPr="00161468">
        <w:rPr>
          <w:color w:val="000000"/>
        </w:rPr>
        <w:t>ых</w:t>
      </w:r>
      <w:r w:rsidRPr="00161468">
        <w:rPr>
          <w:color w:val="000000"/>
          <w:spacing w:val="24"/>
        </w:rPr>
        <w:t xml:space="preserve"> </w:t>
      </w:r>
      <w:r w:rsidRPr="00161468">
        <w:rPr>
          <w:color w:val="000000"/>
        </w:rPr>
        <w:t>в</w:t>
      </w:r>
      <w:r w:rsidRPr="00161468">
        <w:rPr>
          <w:color w:val="000000"/>
          <w:spacing w:val="26"/>
        </w:rPr>
        <w:t xml:space="preserve"> </w:t>
      </w:r>
      <w:r w:rsidRPr="00161468">
        <w:rPr>
          <w:color w:val="000000"/>
          <w:spacing w:val="2"/>
        </w:rPr>
        <w:t>н</w:t>
      </w:r>
      <w:r w:rsidRPr="00161468">
        <w:rPr>
          <w:color w:val="000000"/>
        </w:rPr>
        <w:t>а</w:t>
      </w:r>
      <w:r w:rsidRPr="00161468">
        <w:rPr>
          <w:color w:val="000000"/>
          <w:spacing w:val="-5"/>
        </w:rPr>
        <w:t>у</w:t>
      </w:r>
      <w:r w:rsidRPr="00161468">
        <w:rPr>
          <w:color w:val="000000"/>
        </w:rPr>
        <w:t>чно-иссл</w:t>
      </w:r>
      <w:r w:rsidRPr="00161468">
        <w:rPr>
          <w:color w:val="000000"/>
          <w:spacing w:val="-1"/>
        </w:rPr>
        <w:t>е</w:t>
      </w:r>
      <w:r w:rsidRPr="00161468">
        <w:rPr>
          <w:color w:val="000000"/>
          <w:spacing w:val="1"/>
        </w:rPr>
        <w:t>д</w:t>
      </w:r>
      <w:r w:rsidRPr="00161468">
        <w:rPr>
          <w:color w:val="000000"/>
          <w:spacing w:val="-3"/>
        </w:rPr>
        <w:t>о</w:t>
      </w:r>
      <w:r w:rsidRPr="00161468">
        <w:rPr>
          <w:color w:val="000000"/>
        </w:rPr>
        <w:t>в</w:t>
      </w:r>
      <w:r w:rsidRPr="00161468">
        <w:rPr>
          <w:color w:val="000000"/>
          <w:spacing w:val="-1"/>
        </w:rPr>
        <w:t>а</w:t>
      </w:r>
      <w:r w:rsidRPr="00161468">
        <w:rPr>
          <w:color w:val="000000"/>
        </w:rPr>
        <w:t>т</w:t>
      </w:r>
      <w:r w:rsidRPr="00161468">
        <w:rPr>
          <w:color w:val="000000"/>
          <w:spacing w:val="-1"/>
        </w:rPr>
        <w:t>е</w:t>
      </w:r>
      <w:r w:rsidRPr="00161468">
        <w:rPr>
          <w:color w:val="000000"/>
        </w:rPr>
        <w:t>ль</w:t>
      </w:r>
      <w:r w:rsidRPr="00161468">
        <w:rPr>
          <w:color w:val="000000"/>
          <w:spacing w:val="2"/>
        </w:rPr>
        <w:t>ск</w:t>
      </w:r>
      <w:r w:rsidRPr="00161468">
        <w:rPr>
          <w:color w:val="000000"/>
          <w:spacing w:val="-3"/>
        </w:rPr>
        <w:t>у</w:t>
      </w:r>
      <w:r w:rsidRPr="00161468">
        <w:rPr>
          <w:color w:val="000000"/>
        </w:rPr>
        <w:t xml:space="preserve">ю </w:t>
      </w:r>
      <w:r w:rsidRPr="00161468">
        <w:rPr>
          <w:color w:val="000000"/>
          <w:spacing w:val="-2"/>
        </w:rPr>
        <w:t>д</w:t>
      </w:r>
      <w:r w:rsidRPr="00161468">
        <w:rPr>
          <w:color w:val="000000"/>
          <w:spacing w:val="-1"/>
        </w:rPr>
        <w:t>е</w:t>
      </w:r>
      <w:r w:rsidRPr="00161468">
        <w:rPr>
          <w:color w:val="000000"/>
        </w:rPr>
        <w:t>я</w:t>
      </w:r>
      <w:r w:rsidRPr="00161468">
        <w:rPr>
          <w:color w:val="000000"/>
          <w:spacing w:val="4"/>
        </w:rPr>
        <w:t>т</w:t>
      </w:r>
      <w:r w:rsidRPr="00161468">
        <w:rPr>
          <w:color w:val="000000"/>
          <w:spacing w:val="-1"/>
        </w:rPr>
        <w:t>е</w:t>
      </w:r>
      <w:r w:rsidRPr="00161468">
        <w:rPr>
          <w:color w:val="000000"/>
        </w:rPr>
        <w:t>ль</w:t>
      </w:r>
      <w:r w:rsidRPr="00161468">
        <w:rPr>
          <w:color w:val="000000"/>
          <w:spacing w:val="1"/>
        </w:rPr>
        <w:t>н</w:t>
      </w:r>
      <w:r w:rsidRPr="00161468">
        <w:rPr>
          <w:color w:val="000000"/>
          <w:spacing w:val="-4"/>
        </w:rPr>
        <w:t>о</w:t>
      </w:r>
      <w:r w:rsidRPr="00161468">
        <w:rPr>
          <w:color w:val="000000"/>
          <w:spacing w:val="-2"/>
        </w:rPr>
        <w:t>с</w:t>
      </w:r>
      <w:r w:rsidRPr="00161468">
        <w:rPr>
          <w:color w:val="000000"/>
        </w:rPr>
        <w:t>ть.</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rPr>
        <w:t xml:space="preserve">         2.</w:t>
      </w:r>
      <w:r w:rsidRPr="00161468">
        <w:rPr>
          <w:color w:val="000000"/>
        </w:rPr>
        <w:tab/>
      </w:r>
      <w:r w:rsidRPr="00161468">
        <w:rPr>
          <w:b/>
          <w:bCs/>
          <w:color w:val="000000"/>
          <w:spacing w:val="1"/>
        </w:rPr>
        <w:t>Ср</w:t>
      </w:r>
      <w:r w:rsidRPr="00161468">
        <w:rPr>
          <w:b/>
          <w:bCs/>
          <w:color w:val="000000"/>
        </w:rPr>
        <w:t>о</w:t>
      </w:r>
      <w:r w:rsidRPr="00161468">
        <w:rPr>
          <w:b/>
          <w:bCs/>
          <w:color w:val="000000"/>
          <w:spacing w:val="2"/>
        </w:rPr>
        <w:t>к</w:t>
      </w:r>
      <w:r w:rsidRPr="00161468">
        <w:rPr>
          <w:b/>
          <w:bCs/>
          <w:color w:val="000000"/>
        </w:rPr>
        <w:t>и</w:t>
      </w:r>
      <w:r w:rsidRPr="00161468">
        <w:rPr>
          <w:color w:val="000000"/>
          <w:spacing w:val="-3"/>
        </w:rPr>
        <w:t xml:space="preserve"> </w:t>
      </w:r>
      <w:r w:rsidRPr="00161468">
        <w:rPr>
          <w:b/>
          <w:bCs/>
          <w:color w:val="000000"/>
        </w:rPr>
        <w:t>и</w:t>
      </w:r>
      <w:r w:rsidRPr="00161468">
        <w:rPr>
          <w:color w:val="000000"/>
          <w:spacing w:val="1"/>
        </w:rPr>
        <w:t xml:space="preserve"> </w:t>
      </w:r>
      <w:r w:rsidRPr="00161468">
        <w:rPr>
          <w:b/>
          <w:bCs/>
          <w:color w:val="000000"/>
          <w:spacing w:val="1"/>
        </w:rPr>
        <w:t>м</w:t>
      </w:r>
      <w:r w:rsidRPr="00161468">
        <w:rPr>
          <w:b/>
          <w:bCs/>
          <w:color w:val="000000"/>
          <w:spacing w:val="-1"/>
        </w:rPr>
        <w:t>ес</w:t>
      </w:r>
      <w:r w:rsidRPr="00161468">
        <w:rPr>
          <w:b/>
          <w:bCs/>
          <w:color w:val="000000"/>
          <w:spacing w:val="-3"/>
        </w:rPr>
        <w:t>т</w:t>
      </w:r>
      <w:r w:rsidRPr="00161468">
        <w:rPr>
          <w:b/>
          <w:bCs/>
          <w:color w:val="000000"/>
        </w:rPr>
        <w:t>о</w:t>
      </w:r>
      <w:r w:rsidRPr="00161468">
        <w:rPr>
          <w:color w:val="000000"/>
        </w:rPr>
        <w:t xml:space="preserve"> </w:t>
      </w:r>
      <w:r w:rsidRPr="00161468">
        <w:rPr>
          <w:b/>
          <w:bCs/>
          <w:color w:val="000000"/>
          <w:spacing w:val="1"/>
        </w:rPr>
        <w:t>пр</w:t>
      </w:r>
      <w:r w:rsidRPr="00161468">
        <w:rPr>
          <w:b/>
          <w:bCs/>
          <w:color w:val="000000"/>
        </w:rPr>
        <w:t>ове</w:t>
      </w:r>
      <w:r w:rsidRPr="00161468">
        <w:rPr>
          <w:b/>
          <w:bCs/>
          <w:color w:val="000000"/>
          <w:spacing w:val="-1"/>
        </w:rPr>
        <w:t>д</w:t>
      </w:r>
      <w:r w:rsidRPr="00161468">
        <w:rPr>
          <w:b/>
          <w:bCs/>
          <w:color w:val="000000"/>
          <w:spacing w:val="-2"/>
        </w:rPr>
        <w:t>е</w:t>
      </w:r>
      <w:r w:rsidRPr="00161468">
        <w:rPr>
          <w:b/>
          <w:bCs/>
          <w:color w:val="000000"/>
          <w:spacing w:val="1"/>
        </w:rPr>
        <w:t>н</w:t>
      </w:r>
      <w:r w:rsidRPr="00161468">
        <w:rPr>
          <w:b/>
          <w:bCs/>
          <w:color w:val="000000"/>
          <w:spacing w:val="2"/>
        </w:rPr>
        <w:t>и</w:t>
      </w:r>
      <w:r w:rsidRPr="00161468">
        <w:rPr>
          <w:b/>
          <w:bCs/>
          <w:color w:val="000000"/>
        </w:rPr>
        <w:t>я</w:t>
      </w:r>
      <w:r w:rsidRPr="00161468">
        <w:rPr>
          <w:color w:val="000000"/>
        </w:rPr>
        <w:t xml:space="preserve"> </w:t>
      </w:r>
      <w:r w:rsidRPr="00161468">
        <w:rPr>
          <w:b/>
          <w:bCs/>
          <w:color w:val="000000"/>
          <w:spacing w:val="1"/>
        </w:rPr>
        <w:t>м</w:t>
      </w:r>
      <w:r w:rsidRPr="00161468">
        <w:rPr>
          <w:b/>
          <w:bCs/>
          <w:color w:val="000000"/>
          <w:spacing w:val="-1"/>
        </w:rPr>
        <w:t>е</w:t>
      </w:r>
      <w:r w:rsidRPr="00161468">
        <w:rPr>
          <w:b/>
          <w:bCs/>
          <w:color w:val="000000"/>
          <w:spacing w:val="1"/>
        </w:rPr>
        <w:t>р</w:t>
      </w:r>
      <w:r w:rsidRPr="00161468">
        <w:rPr>
          <w:b/>
          <w:bCs/>
          <w:color w:val="000000"/>
        </w:rPr>
        <w:t>о</w:t>
      </w:r>
      <w:r w:rsidRPr="00161468">
        <w:rPr>
          <w:b/>
          <w:bCs/>
          <w:color w:val="000000"/>
          <w:spacing w:val="1"/>
        </w:rPr>
        <w:t>п</w:t>
      </w:r>
      <w:r w:rsidRPr="00161468">
        <w:rPr>
          <w:b/>
          <w:bCs/>
          <w:color w:val="000000"/>
          <w:spacing w:val="-2"/>
        </w:rPr>
        <w:t>р</w:t>
      </w:r>
      <w:r w:rsidRPr="00161468">
        <w:rPr>
          <w:b/>
          <w:bCs/>
          <w:color w:val="000000"/>
        </w:rPr>
        <w:t>ия</w:t>
      </w:r>
      <w:r w:rsidRPr="00161468">
        <w:rPr>
          <w:b/>
          <w:bCs/>
          <w:color w:val="000000"/>
          <w:spacing w:val="-1"/>
        </w:rPr>
        <w:t>т</w:t>
      </w:r>
      <w:r w:rsidRPr="00161468">
        <w:rPr>
          <w:b/>
          <w:bCs/>
          <w:color w:val="000000"/>
        </w:rPr>
        <w:t>ия</w:t>
      </w:r>
    </w:p>
    <w:p w:rsidR="00C41A86" w:rsidRPr="00161468" w:rsidRDefault="00C41A86" w:rsidP="00161468">
      <w:pPr>
        <w:ind w:firstLine="709"/>
        <w:jc w:val="both"/>
        <w:rPr>
          <w:color w:val="000000"/>
        </w:rPr>
      </w:pPr>
      <w:r w:rsidRPr="00161468">
        <w:rPr>
          <w:color w:val="000000"/>
        </w:rPr>
        <w:t>К</w:t>
      </w:r>
      <w:r w:rsidRPr="00161468">
        <w:rPr>
          <w:color w:val="000000"/>
          <w:spacing w:val="-3"/>
        </w:rPr>
        <w:t>о</w:t>
      </w:r>
      <w:r w:rsidRPr="00161468">
        <w:rPr>
          <w:color w:val="000000"/>
        </w:rPr>
        <w:t>нф</w:t>
      </w:r>
      <w:r w:rsidRPr="00161468">
        <w:rPr>
          <w:color w:val="000000"/>
          <w:spacing w:val="-1"/>
        </w:rPr>
        <w:t>е</w:t>
      </w:r>
      <w:r w:rsidRPr="00161468">
        <w:rPr>
          <w:color w:val="000000"/>
        </w:rPr>
        <w:t>р</w:t>
      </w:r>
      <w:r w:rsidRPr="00161468">
        <w:rPr>
          <w:color w:val="000000"/>
          <w:spacing w:val="-1"/>
        </w:rPr>
        <w:t>е</w:t>
      </w:r>
      <w:r w:rsidRPr="00161468">
        <w:rPr>
          <w:color w:val="000000"/>
        </w:rPr>
        <w:t>н</w:t>
      </w:r>
      <w:r w:rsidRPr="00161468">
        <w:rPr>
          <w:color w:val="000000"/>
          <w:spacing w:val="1"/>
        </w:rPr>
        <w:t>ци</w:t>
      </w:r>
      <w:r w:rsidRPr="00161468">
        <w:rPr>
          <w:color w:val="000000"/>
        </w:rPr>
        <w:t xml:space="preserve">я </w:t>
      </w:r>
      <w:r w:rsidRPr="00161468">
        <w:rPr>
          <w:color w:val="000000"/>
          <w:spacing w:val="1"/>
        </w:rPr>
        <w:t>п</w:t>
      </w:r>
      <w:r w:rsidRPr="00161468">
        <w:rPr>
          <w:color w:val="000000"/>
        </w:rPr>
        <w:t>р</w:t>
      </w:r>
      <w:r w:rsidRPr="00161468">
        <w:rPr>
          <w:color w:val="000000"/>
          <w:spacing w:val="-4"/>
        </w:rPr>
        <w:t>о</w:t>
      </w:r>
      <w:r w:rsidRPr="00161468">
        <w:rPr>
          <w:color w:val="000000"/>
          <w:spacing w:val="5"/>
        </w:rPr>
        <w:t>в</w:t>
      </w:r>
      <w:r w:rsidRPr="00161468">
        <w:rPr>
          <w:color w:val="000000"/>
          <w:spacing w:val="-4"/>
        </w:rPr>
        <w:t>о</w:t>
      </w:r>
      <w:r w:rsidRPr="00161468">
        <w:rPr>
          <w:color w:val="000000"/>
          <w:spacing w:val="-2"/>
        </w:rPr>
        <w:t>д</w:t>
      </w:r>
      <w:r w:rsidRPr="00161468">
        <w:rPr>
          <w:color w:val="000000"/>
        </w:rPr>
        <w:t xml:space="preserve">ится в </w:t>
      </w:r>
      <w:r w:rsidRPr="00161468">
        <w:rPr>
          <w:color w:val="000000"/>
          <w:spacing w:val="-1"/>
        </w:rPr>
        <w:t>д</w:t>
      </w:r>
      <w:r w:rsidRPr="00161468">
        <w:rPr>
          <w:color w:val="000000"/>
          <w:spacing w:val="1"/>
        </w:rPr>
        <w:t>в</w:t>
      </w:r>
      <w:r w:rsidRPr="00161468">
        <w:rPr>
          <w:color w:val="000000"/>
        </w:rPr>
        <w:t>а этап</w:t>
      </w:r>
      <w:r w:rsidRPr="00161468">
        <w:rPr>
          <w:color w:val="000000"/>
          <w:spacing w:val="4"/>
        </w:rPr>
        <w:t>а</w:t>
      </w:r>
      <w:r w:rsidRPr="00161468">
        <w:rPr>
          <w:color w:val="000000"/>
        </w:rPr>
        <w:t>:</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rPr>
        <w:t>I</w:t>
      </w:r>
      <w:r w:rsidRPr="00161468">
        <w:rPr>
          <w:color w:val="000000"/>
          <w:spacing w:val="52"/>
        </w:rPr>
        <w:t xml:space="preserve"> </w:t>
      </w:r>
      <w:r w:rsidRPr="00161468">
        <w:rPr>
          <w:b/>
          <w:bCs/>
          <w:color w:val="000000"/>
          <w:spacing w:val="1"/>
        </w:rPr>
        <w:t>э</w:t>
      </w:r>
      <w:r w:rsidRPr="00161468">
        <w:rPr>
          <w:b/>
          <w:bCs/>
          <w:color w:val="000000"/>
          <w:spacing w:val="-2"/>
        </w:rPr>
        <w:t>т</w:t>
      </w:r>
      <w:r w:rsidRPr="00161468">
        <w:rPr>
          <w:b/>
          <w:bCs/>
          <w:color w:val="000000"/>
        </w:rPr>
        <w:t>ап</w:t>
      </w:r>
      <w:r w:rsidRPr="00161468">
        <w:rPr>
          <w:color w:val="000000"/>
          <w:spacing w:val="50"/>
        </w:rPr>
        <w:t xml:space="preserve"> </w:t>
      </w:r>
      <w:r w:rsidRPr="00161468">
        <w:rPr>
          <w:b/>
          <w:bCs/>
          <w:color w:val="000000"/>
        </w:rPr>
        <w:t>(заочн</w:t>
      </w:r>
      <w:r w:rsidRPr="00161468">
        <w:rPr>
          <w:b/>
          <w:bCs/>
          <w:color w:val="000000"/>
          <w:spacing w:val="-1"/>
        </w:rPr>
        <w:t>ы</w:t>
      </w:r>
      <w:r w:rsidRPr="00161468">
        <w:rPr>
          <w:b/>
          <w:bCs/>
          <w:color w:val="000000"/>
        </w:rPr>
        <w:t>й)</w:t>
      </w:r>
      <w:r w:rsidRPr="00161468">
        <w:rPr>
          <w:color w:val="000000"/>
          <w:spacing w:val="53"/>
        </w:rPr>
        <w:t xml:space="preserve"> </w:t>
      </w:r>
      <w:r w:rsidRPr="00161468">
        <w:rPr>
          <w:b/>
          <w:bCs/>
          <w:color w:val="000000"/>
        </w:rPr>
        <w:t>–</w:t>
      </w:r>
      <w:r w:rsidRPr="00161468">
        <w:rPr>
          <w:color w:val="000000"/>
          <w:spacing w:val="45"/>
        </w:rPr>
        <w:t xml:space="preserve"> </w:t>
      </w:r>
      <w:r w:rsidRPr="00161468">
        <w:rPr>
          <w:color w:val="000000"/>
        </w:rPr>
        <w:t xml:space="preserve"> до 10.02.2024</w:t>
      </w:r>
      <w:r w:rsidRPr="00161468">
        <w:rPr>
          <w:color w:val="000000"/>
          <w:spacing w:val="52"/>
        </w:rPr>
        <w:t xml:space="preserve"> </w:t>
      </w:r>
      <w:r w:rsidRPr="00161468">
        <w:rPr>
          <w:color w:val="000000"/>
          <w:spacing w:val="1"/>
        </w:rPr>
        <w:t>г</w:t>
      </w:r>
      <w:r w:rsidRPr="00161468">
        <w:rPr>
          <w:color w:val="000000"/>
          <w:spacing w:val="-4"/>
        </w:rPr>
        <w:t>о</w:t>
      </w:r>
      <w:r w:rsidRPr="00161468">
        <w:rPr>
          <w:color w:val="000000"/>
          <w:spacing w:val="-2"/>
        </w:rPr>
        <w:t>д</w:t>
      </w:r>
      <w:r w:rsidRPr="00161468">
        <w:rPr>
          <w:color w:val="000000"/>
        </w:rPr>
        <w:t>а</w:t>
      </w:r>
      <w:r w:rsidRPr="00161468">
        <w:rPr>
          <w:color w:val="000000"/>
          <w:spacing w:val="47"/>
        </w:rPr>
        <w:t xml:space="preserve"> </w:t>
      </w:r>
      <w:r w:rsidRPr="00161468">
        <w:rPr>
          <w:color w:val="000000"/>
        </w:rPr>
        <w:t>в</w:t>
      </w:r>
      <w:r w:rsidRPr="00161468">
        <w:rPr>
          <w:color w:val="000000"/>
          <w:spacing w:val="51"/>
        </w:rPr>
        <w:t xml:space="preserve"> </w:t>
      </w:r>
      <w:r w:rsidRPr="00161468">
        <w:rPr>
          <w:color w:val="000000"/>
          <w:spacing w:val="-4"/>
        </w:rPr>
        <w:t>о</w:t>
      </w:r>
      <w:r w:rsidRPr="00161468">
        <w:rPr>
          <w:color w:val="000000"/>
          <w:spacing w:val="-2"/>
        </w:rPr>
        <w:t>б</w:t>
      </w:r>
      <w:r w:rsidRPr="00161468">
        <w:rPr>
          <w:color w:val="000000"/>
        </w:rPr>
        <w:t>р</w:t>
      </w:r>
      <w:r w:rsidRPr="00161468">
        <w:rPr>
          <w:color w:val="000000"/>
          <w:spacing w:val="-1"/>
        </w:rPr>
        <w:t>а</w:t>
      </w:r>
      <w:r w:rsidRPr="00161468">
        <w:rPr>
          <w:color w:val="000000"/>
          <w:spacing w:val="4"/>
        </w:rPr>
        <w:t>з</w:t>
      </w:r>
      <w:r w:rsidRPr="00161468">
        <w:rPr>
          <w:color w:val="000000"/>
        </w:rPr>
        <w:t>о</w:t>
      </w:r>
      <w:r w:rsidRPr="00161468">
        <w:rPr>
          <w:color w:val="000000"/>
          <w:spacing w:val="1"/>
        </w:rPr>
        <w:t>в</w:t>
      </w:r>
      <w:r w:rsidRPr="00161468">
        <w:rPr>
          <w:color w:val="000000"/>
        </w:rPr>
        <w:t>ат</w:t>
      </w:r>
      <w:r w:rsidRPr="00161468">
        <w:rPr>
          <w:color w:val="000000"/>
          <w:spacing w:val="-1"/>
        </w:rPr>
        <w:t>е</w:t>
      </w:r>
      <w:r w:rsidRPr="00161468">
        <w:rPr>
          <w:color w:val="000000"/>
        </w:rPr>
        <w:t>ль</w:t>
      </w:r>
      <w:r w:rsidRPr="00161468">
        <w:rPr>
          <w:color w:val="000000"/>
          <w:spacing w:val="1"/>
        </w:rPr>
        <w:t>н</w:t>
      </w:r>
      <w:r w:rsidRPr="00161468">
        <w:rPr>
          <w:color w:val="000000"/>
          <w:spacing w:val="-1"/>
        </w:rPr>
        <w:t>ы</w:t>
      </w:r>
      <w:r w:rsidRPr="00161468">
        <w:rPr>
          <w:color w:val="000000"/>
        </w:rPr>
        <w:t>х</w:t>
      </w:r>
      <w:r w:rsidRPr="00161468">
        <w:rPr>
          <w:color w:val="000000"/>
          <w:spacing w:val="49"/>
        </w:rPr>
        <w:t xml:space="preserve"> </w:t>
      </w:r>
      <w:r w:rsidRPr="00161468">
        <w:rPr>
          <w:color w:val="000000"/>
          <w:spacing w:val="-4"/>
        </w:rPr>
        <w:t>о</w:t>
      </w:r>
      <w:r w:rsidRPr="00161468">
        <w:rPr>
          <w:color w:val="000000"/>
        </w:rPr>
        <w:t>р</w:t>
      </w:r>
      <w:r w:rsidRPr="00161468">
        <w:rPr>
          <w:color w:val="000000"/>
          <w:spacing w:val="1"/>
        </w:rPr>
        <w:t>г</w:t>
      </w:r>
      <w:r w:rsidRPr="00161468">
        <w:rPr>
          <w:color w:val="000000"/>
          <w:spacing w:val="-1"/>
        </w:rPr>
        <w:t>а</w:t>
      </w:r>
      <w:r w:rsidRPr="00161468">
        <w:rPr>
          <w:color w:val="000000"/>
          <w:spacing w:val="1"/>
        </w:rPr>
        <w:t>ни</w:t>
      </w:r>
      <w:r w:rsidRPr="00161468">
        <w:rPr>
          <w:color w:val="000000"/>
        </w:rPr>
        <w:t>зац</w:t>
      </w:r>
      <w:r w:rsidRPr="00161468">
        <w:rPr>
          <w:color w:val="000000"/>
          <w:spacing w:val="2"/>
        </w:rPr>
        <w:t>и</w:t>
      </w:r>
      <w:r w:rsidRPr="00161468">
        <w:rPr>
          <w:color w:val="000000"/>
        </w:rPr>
        <w:t>ях</w:t>
      </w:r>
      <w:r w:rsidRPr="00161468">
        <w:rPr>
          <w:color w:val="000000"/>
          <w:spacing w:val="50"/>
        </w:rPr>
        <w:t xml:space="preserve"> </w:t>
      </w:r>
      <w:proofErr w:type="spellStart"/>
      <w:r w:rsidRPr="00161468">
        <w:rPr>
          <w:color w:val="000000"/>
          <w:spacing w:val="1"/>
        </w:rPr>
        <w:t>г</w:t>
      </w:r>
      <w:r w:rsidRPr="00161468">
        <w:rPr>
          <w:color w:val="000000"/>
        </w:rPr>
        <w:t>.</w:t>
      </w:r>
      <w:r w:rsidRPr="00161468">
        <w:rPr>
          <w:color w:val="000000"/>
          <w:spacing w:val="-4"/>
        </w:rPr>
        <w:t>о</w:t>
      </w:r>
      <w:proofErr w:type="spellEnd"/>
      <w:r w:rsidRPr="00161468">
        <w:rPr>
          <w:color w:val="000000"/>
        </w:rPr>
        <w:t>. Самара и Самарской области;</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spacing w:val="1"/>
        </w:rPr>
        <w:t>I</w:t>
      </w:r>
      <w:r w:rsidRPr="00161468">
        <w:rPr>
          <w:b/>
          <w:bCs/>
          <w:color w:val="000000"/>
        </w:rPr>
        <w:t>I</w:t>
      </w:r>
      <w:r w:rsidRPr="00161468">
        <w:rPr>
          <w:color w:val="000000"/>
          <w:spacing w:val="2"/>
        </w:rPr>
        <w:t xml:space="preserve"> </w:t>
      </w:r>
      <w:r w:rsidRPr="00161468">
        <w:rPr>
          <w:b/>
          <w:bCs/>
          <w:color w:val="000000"/>
          <w:spacing w:val="1"/>
        </w:rPr>
        <w:t>э</w:t>
      </w:r>
      <w:r w:rsidRPr="00161468">
        <w:rPr>
          <w:b/>
          <w:bCs/>
          <w:color w:val="000000"/>
          <w:spacing w:val="-2"/>
        </w:rPr>
        <w:t>т</w:t>
      </w:r>
      <w:r w:rsidRPr="00161468">
        <w:rPr>
          <w:b/>
          <w:bCs/>
          <w:color w:val="000000"/>
        </w:rPr>
        <w:t>ап</w:t>
      </w:r>
      <w:r w:rsidRPr="00161468">
        <w:rPr>
          <w:color w:val="000000"/>
          <w:spacing w:val="1"/>
        </w:rPr>
        <w:t xml:space="preserve"> </w:t>
      </w:r>
      <w:r w:rsidRPr="00161468">
        <w:rPr>
          <w:b/>
          <w:bCs/>
          <w:color w:val="000000"/>
        </w:rPr>
        <w:t>(дистанционный)</w:t>
      </w:r>
      <w:r w:rsidRPr="00161468">
        <w:rPr>
          <w:color w:val="000000"/>
          <w:spacing w:val="1"/>
        </w:rPr>
        <w:t xml:space="preserve"> </w:t>
      </w:r>
      <w:r w:rsidRPr="00161468">
        <w:rPr>
          <w:b/>
          <w:bCs/>
          <w:color w:val="000000"/>
        </w:rPr>
        <w:t>–</w:t>
      </w:r>
      <w:r w:rsidRPr="00161468">
        <w:rPr>
          <w:color w:val="000000"/>
        </w:rPr>
        <w:t xml:space="preserve">  </w:t>
      </w:r>
      <w:r w:rsidRPr="00161468">
        <w:rPr>
          <w:b/>
          <w:color w:val="000000"/>
        </w:rPr>
        <w:t xml:space="preserve">с </w:t>
      </w:r>
      <w:r w:rsidRPr="00161468">
        <w:rPr>
          <w:b/>
          <w:bCs/>
          <w:color w:val="000000"/>
        </w:rPr>
        <w:t>25</w:t>
      </w:r>
      <w:r w:rsidRPr="00161468">
        <w:rPr>
          <w:b/>
          <w:color w:val="000000"/>
        </w:rPr>
        <w:t xml:space="preserve">.03 – 01.04. </w:t>
      </w:r>
      <w:r w:rsidRPr="00161468">
        <w:rPr>
          <w:b/>
          <w:bCs/>
          <w:color w:val="000000"/>
        </w:rPr>
        <w:t>2024</w:t>
      </w:r>
      <w:r w:rsidRPr="00161468">
        <w:rPr>
          <w:b/>
          <w:color w:val="000000"/>
        </w:rPr>
        <w:t xml:space="preserve"> </w:t>
      </w:r>
      <w:r w:rsidRPr="00161468">
        <w:rPr>
          <w:b/>
          <w:bCs/>
          <w:color w:val="000000"/>
        </w:rPr>
        <w:t>го</w:t>
      </w:r>
      <w:r w:rsidRPr="00161468">
        <w:rPr>
          <w:b/>
          <w:bCs/>
          <w:color w:val="000000"/>
          <w:spacing w:val="-1"/>
        </w:rPr>
        <w:t>д</w:t>
      </w:r>
      <w:r w:rsidRPr="00161468">
        <w:rPr>
          <w:b/>
          <w:bCs/>
          <w:color w:val="000000"/>
        </w:rPr>
        <w:t>а;</w:t>
      </w:r>
      <w:r w:rsidRPr="00161468">
        <w:rPr>
          <w:color w:val="000000"/>
        </w:rPr>
        <w:t xml:space="preserve">       </w:t>
      </w:r>
    </w:p>
    <w:p w:rsidR="00C41A86" w:rsidRPr="00161468" w:rsidRDefault="00C41A86" w:rsidP="00161468">
      <w:pPr>
        <w:ind w:firstLine="709"/>
        <w:jc w:val="both"/>
        <w:rPr>
          <w:b/>
          <w:bCs/>
          <w:color w:val="000000"/>
        </w:rPr>
      </w:pPr>
      <w:r w:rsidRPr="00161468">
        <w:rPr>
          <w:color w:val="000000"/>
        </w:rPr>
        <w:t xml:space="preserve">                                                    </w:t>
      </w:r>
    </w:p>
    <w:p w:rsidR="00C41A86" w:rsidRPr="00161468" w:rsidRDefault="00C41A86" w:rsidP="00161468">
      <w:pPr>
        <w:ind w:firstLine="709"/>
        <w:jc w:val="both"/>
        <w:rPr>
          <w:color w:val="000000"/>
        </w:rPr>
      </w:pPr>
      <w:r w:rsidRPr="00161468">
        <w:rPr>
          <w:color w:val="000000"/>
          <w:spacing w:val="1"/>
        </w:rPr>
        <w:t>н</w:t>
      </w:r>
      <w:r w:rsidRPr="00161468">
        <w:rPr>
          <w:color w:val="000000"/>
        </w:rPr>
        <w:t xml:space="preserve">а </w:t>
      </w:r>
      <w:r w:rsidRPr="00161468">
        <w:rPr>
          <w:color w:val="000000"/>
          <w:spacing w:val="-3"/>
        </w:rPr>
        <w:t>б</w:t>
      </w:r>
      <w:r w:rsidRPr="00161468">
        <w:rPr>
          <w:color w:val="000000"/>
          <w:spacing w:val="-1"/>
        </w:rPr>
        <w:t>а</w:t>
      </w:r>
      <w:r w:rsidRPr="00161468">
        <w:rPr>
          <w:color w:val="000000"/>
        </w:rPr>
        <w:t>зе</w:t>
      </w:r>
      <w:r w:rsidRPr="00161468">
        <w:rPr>
          <w:color w:val="000000"/>
          <w:spacing w:val="-1"/>
        </w:rPr>
        <w:t xml:space="preserve"> </w:t>
      </w:r>
      <w:r w:rsidRPr="00161468">
        <w:rPr>
          <w:color w:val="000000"/>
        </w:rPr>
        <w:t>М</w:t>
      </w:r>
      <w:r w:rsidRPr="00161468">
        <w:rPr>
          <w:color w:val="000000"/>
          <w:spacing w:val="2"/>
        </w:rPr>
        <w:t>БО</w:t>
      </w:r>
      <w:r w:rsidRPr="00161468">
        <w:rPr>
          <w:color w:val="000000"/>
        </w:rPr>
        <w:t xml:space="preserve">У </w:t>
      </w:r>
      <w:r w:rsidRPr="00161468">
        <w:rPr>
          <w:color w:val="000000"/>
          <w:spacing w:val="-1"/>
        </w:rPr>
        <w:t>Ш</w:t>
      </w:r>
      <w:r w:rsidRPr="00161468">
        <w:rPr>
          <w:color w:val="000000"/>
          <w:spacing w:val="2"/>
        </w:rPr>
        <w:t>к</w:t>
      </w:r>
      <w:r w:rsidRPr="00161468">
        <w:rPr>
          <w:color w:val="000000"/>
          <w:spacing w:val="-4"/>
        </w:rPr>
        <w:t>о</w:t>
      </w:r>
      <w:r w:rsidRPr="00161468">
        <w:rPr>
          <w:color w:val="000000"/>
        </w:rPr>
        <w:t>лы</w:t>
      </w:r>
      <w:r w:rsidRPr="00161468">
        <w:rPr>
          <w:color w:val="000000"/>
          <w:spacing w:val="-1"/>
        </w:rPr>
        <w:t xml:space="preserve"> </w:t>
      </w:r>
      <w:r w:rsidRPr="00161468">
        <w:rPr>
          <w:color w:val="000000"/>
        </w:rPr>
        <w:t>№ 145</w:t>
      </w:r>
      <w:r w:rsidRPr="00161468">
        <w:rPr>
          <w:color w:val="000000"/>
          <w:spacing w:val="3"/>
        </w:rPr>
        <w:t xml:space="preserve"> </w:t>
      </w:r>
      <w:r w:rsidRPr="00161468">
        <w:rPr>
          <w:color w:val="000000"/>
          <w:spacing w:val="1"/>
        </w:rPr>
        <w:t>п</w:t>
      </w:r>
      <w:r w:rsidRPr="00161468">
        <w:rPr>
          <w:color w:val="000000"/>
        </w:rPr>
        <w:t>о а</w:t>
      </w:r>
      <w:r w:rsidRPr="00161468">
        <w:rPr>
          <w:color w:val="000000"/>
          <w:spacing w:val="-1"/>
        </w:rPr>
        <w:t>д</w:t>
      </w:r>
      <w:r w:rsidRPr="00161468">
        <w:rPr>
          <w:color w:val="000000"/>
        </w:rPr>
        <w:t>р</w:t>
      </w:r>
      <w:r w:rsidRPr="00161468">
        <w:rPr>
          <w:color w:val="000000"/>
          <w:spacing w:val="1"/>
        </w:rPr>
        <w:t>е</w:t>
      </w:r>
      <w:r w:rsidRPr="00161468">
        <w:rPr>
          <w:color w:val="000000"/>
          <w:spacing w:val="3"/>
        </w:rPr>
        <w:t>с</w:t>
      </w:r>
      <w:r w:rsidRPr="00161468">
        <w:rPr>
          <w:color w:val="000000"/>
          <w:spacing w:val="-3"/>
        </w:rPr>
        <w:t>у</w:t>
      </w:r>
      <w:r w:rsidRPr="00161468">
        <w:rPr>
          <w:color w:val="000000"/>
        </w:rPr>
        <w:t>:</w:t>
      </w:r>
      <w:r w:rsidRPr="00161468">
        <w:rPr>
          <w:color w:val="000000"/>
          <w:spacing w:val="-2"/>
        </w:rPr>
        <w:t xml:space="preserve"> </w:t>
      </w:r>
      <w:r w:rsidRPr="00161468">
        <w:rPr>
          <w:color w:val="000000"/>
          <w:spacing w:val="1"/>
        </w:rPr>
        <w:t>г</w:t>
      </w:r>
      <w:r w:rsidRPr="00161468">
        <w:rPr>
          <w:color w:val="000000"/>
        </w:rPr>
        <w:t>. С</w:t>
      </w:r>
      <w:r w:rsidRPr="00161468">
        <w:rPr>
          <w:color w:val="000000"/>
          <w:spacing w:val="-1"/>
        </w:rPr>
        <w:t>а</w:t>
      </w:r>
      <w:r w:rsidRPr="00161468">
        <w:rPr>
          <w:color w:val="000000"/>
          <w:spacing w:val="2"/>
        </w:rPr>
        <w:t>м</w:t>
      </w:r>
      <w:r w:rsidRPr="00161468">
        <w:rPr>
          <w:color w:val="000000"/>
          <w:spacing w:val="4"/>
        </w:rPr>
        <w:t>а</w:t>
      </w:r>
      <w:r w:rsidRPr="00161468">
        <w:rPr>
          <w:color w:val="000000"/>
        </w:rPr>
        <w:t>р</w:t>
      </w:r>
      <w:r w:rsidRPr="00161468">
        <w:rPr>
          <w:color w:val="000000"/>
          <w:spacing w:val="-1"/>
        </w:rPr>
        <w:t>а</w:t>
      </w:r>
      <w:r w:rsidRPr="00161468">
        <w:rPr>
          <w:color w:val="000000"/>
        </w:rPr>
        <w:t>,</w:t>
      </w:r>
      <w:r w:rsidRPr="00161468">
        <w:rPr>
          <w:color w:val="000000"/>
          <w:spacing w:val="2"/>
        </w:rPr>
        <w:t xml:space="preserve"> </w:t>
      </w:r>
      <w:r w:rsidRPr="00161468">
        <w:rPr>
          <w:color w:val="000000"/>
          <w:spacing w:val="1"/>
        </w:rPr>
        <w:t>Д</w:t>
      </w:r>
      <w:r w:rsidRPr="00161468">
        <w:rPr>
          <w:color w:val="000000"/>
          <w:spacing w:val="-4"/>
        </w:rPr>
        <w:t>о</w:t>
      </w:r>
      <w:r w:rsidRPr="00161468">
        <w:rPr>
          <w:color w:val="000000"/>
          <w:spacing w:val="4"/>
        </w:rPr>
        <w:t>л</w:t>
      </w:r>
      <w:r w:rsidRPr="00161468">
        <w:rPr>
          <w:color w:val="000000"/>
          <w:spacing w:val="-4"/>
        </w:rPr>
        <w:t>о</w:t>
      </w:r>
      <w:r w:rsidRPr="00161468">
        <w:rPr>
          <w:color w:val="000000"/>
        </w:rPr>
        <w:t>т</w:t>
      </w:r>
      <w:r w:rsidRPr="00161468">
        <w:rPr>
          <w:color w:val="000000"/>
          <w:spacing w:val="1"/>
        </w:rPr>
        <w:t>н</w:t>
      </w:r>
      <w:r w:rsidRPr="00161468">
        <w:rPr>
          <w:color w:val="000000"/>
        </w:rPr>
        <w:t xml:space="preserve">ый </w:t>
      </w:r>
      <w:r w:rsidRPr="00161468">
        <w:rPr>
          <w:color w:val="000000"/>
          <w:spacing w:val="2"/>
        </w:rPr>
        <w:t>п</w:t>
      </w:r>
      <w:r w:rsidRPr="00161468">
        <w:rPr>
          <w:color w:val="000000"/>
        </w:rPr>
        <w:t>ер</w:t>
      </w:r>
      <w:r w:rsidRPr="00161468">
        <w:rPr>
          <w:color w:val="000000"/>
          <w:spacing w:val="1"/>
        </w:rPr>
        <w:t>е</w:t>
      </w:r>
      <w:r w:rsidRPr="00161468">
        <w:rPr>
          <w:color w:val="000000"/>
          <w:spacing w:val="-3"/>
        </w:rPr>
        <w:t>у</w:t>
      </w:r>
      <w:r w:rsidRPr="00161468">
        <w:rPr>
          <w:color w:val="000000"/>
          <w:spacing w:val="3"/>
        </w:rPr>
        <w:t>л</w:t>
      </w:r>
      <w:r w:rsidRPr="00161468">
        <w:rPr>
          <w:color w:val="000000"/>
          <w:spacing w:val="-3"/>
        </w:rPr>
        <w:t>о</w:t>
      </w:r>
      <w:r w:rsidRPr="00161468">
        <w:rPr>
          <w:color w:val="000000"/>
          <w:spacing w:val="-2"/>
        </w:rPr>
        <w:t>к</w:t>
      </w:r>
      <w:r w:rsidRPr="00161468">
        <w:rPr>
          <w:color w:val="000000"/>
        </w:rPr>
        <w:t>, 4</w:t>
      </w:r>
    </w:p>
    <w:p w:rsidR="00C41A86" w:rsidRPr="00161468" w:rsidRDefault="00C41A86" w:rsidP="00161468">
      <w:pPr>
        <w:ind w:firstLine="709"/>
        <w:jc w:val="both"/>
        <w:rPr>
          <w:color w:val="000000"/>
        </w:rPr>
      </w:pPr>
      <w:r w:rsidRPr="00161468">
        <w:rPr>
          <w:b/>
          <w:bCs/>
          <w:color w:val="000000"/>
        </w:rPr>
        <w:t>3.</w:t>
      </w:r>
      <w:r w:rsidRPr="00161468">
        <w:rPr>
          <w:color w:val="000000"/>
        </w:rPr>
        <w:t xml:space="preserve"> </w:t>
      </w:r>
      <w:r w:rsidRPr="00161468">
        <w:rPr>
          <w:b/>
          <w:bCs/>
          <w:color w:val="000000"/>
          <w:spacing w:val="1"/>
        </w:rPr>
        <w:t>Ср</w:t>
      </w:r>
      <w:r w:rsidRPr="00161468">
        <w:rPr>
          <w:b/>
          <w:bCs/>
          <w:color w:val="000000"/>
        </w:rPr>
        <w:t>о</w:t>
      </w:r>
      <w:r w:rsidRPr="00161468">
        <w:rPr>
          <w:b/>
          <w:bCs/>
          <w:color w:val="000000"/>
          <w:spacing w:val="2"/>
        </w:rPr>
        <w:t>к</w:t>
      </w:r>
      <w:r w:rsidRPr="00161468">
        <w:rPr>
          <w:b/>
          <w:bCs/>
          <w:color w:val="000000"/>
        </w:rPr>
        <w:t>и</w:t>
      </w:r>
      <w:r w:rsidRPr="00161468">
        <w:rPr>
          <w:color w:val="000000"/>
          <w:spacing w:val="-3"/>
        </w:rPr>
        <w:t xml:space="preserve"> </w:t>
      </w:r>
      <w:r w:rsidRPr="00161468">
        <w:rPr>
          <w:b/>
          <w:bCs/>
          <w:color w:val="000000"/>
        </w:rPr>
        <w:t>и</w:t>
      </w:r>
      <w:r w:rsidRPr="00161468">
        <w:rPr>
          <w:color w:val="000000"/>
          <w:spacing w:val="1"/>
        </w:rPr>
        <w:t xml:space="preserve"> </w:t>
      </w:r>
      <w:r w:rsidRPr="00161468">
        <w:rPr>
          <w:b/>
          <w:bCs/>
          <w:color w:val="000000"/>
        </w:rPr>
        <w:t>фор</w:t>
      </w:r>
      <w:r w:rsidRPr="00161468">
        <w:rPr>
          <w:b/>
          <w:bCs/>
          <w:color w:val="000000"/>
          <w:spacing w:val="2"/>
        </w:rPr>
        <w:t>м</w:t>
      </w:r>
      <w:r w:rsidRPr="00161468">
        <w:rPr>
          <w:b/>
          <w:bCs/>
          <w:color w:val="000000"/>
        </w:rPr>
        <w:t>а</w:t>
      </w:r>
      <w:r w:rsidRPr="00161468">
        <w:rPr>
          <w:color w:val="000000"/>
        </w:rPr>
        <w:t xml:space="preserve"> </w:t>
      </w:r>
      <w:r w:rsidRPr="00161468">
        <w:rPr>
          <w:b/>
          <w:bCs/>
          <w:color w:val="000000"/>
          <w:spacing w:val="1"/>
        </w:rPr>
        <w:t>п</w:t>
      </w:r>
      <w:r w:rsidRPr="00161468">
        <w:rPr>
          <w:b/>
          <w:bCs/>
          <w:color w:val="000000"/>
        </w:rPr>
        <w:t>одачи</w:t>
      </w:r>
      <w:r w:rsidRPr="00161468">
        <w:rPr>
          <w:color w:val="000000"/>
          <w:spacing w:val="1"/>
        </w:rPr>
        <w:t xml:space="preserve"> </w:t>
      </w:r>
      <w:r w:rsidRPr="00161468">
        <w:rPr>
          <w:b/>
          <w:bCs/>
          <w:color w:val="000000"/>
          <w:spacing w:val="-1"/>
        </w:rPr>
        <w:t>документов</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color w:val="000000"/>
        </w:rPr>
        <w:lastRenderedPageBreak/>
        <w:t>З</w:t>
      </w:r>
      <w:r w:rsidRPr="00161468">
        <w:rPr>
          <w:b/>
          <w:color w:val="000000"/>
          <w:spacing w:val="-1"/>
        </w:rPr>
        <w:t>а</w:t>
      </w:r>
      <w:r w:rsidRPr="00161468">
        <w:rPr>
          <w:b/>
          <w:color w:val="000000"/>
        </w:rPr>
        <w:t xml:space="preserve">явка </w:t>
      </w:r>
      <w:r w:rsidRPr="00161468">
        <w:rPr>
          <w:color w:val="000000"/>
          <w:spacing w:val="7"/>
        </w:rPr>
        <w:t xml:space="preserve"> </w:t>
      </w:r>
      <w:r w:rsidRPr="00161468">
        <w:rPr>
          <w:color w:val="000000"/>
          <w:spacing w:val="2"/>
        </w:rPr>
        <w:t>н</w:t>
      </w:r>
      <w:r w:rsidRPr="00161468">
        <w:rPr>
          <w:color w:val="000000"/>
        </w:rPr>
        <w:t>а</w:t>
      </w:r>
      <w:r w:rsidRPr="00161468">
        <w:rPr>
          <w:color w:val="000000"/>
          <w:spacing w:val="13"/>
        </w:rPr>
        <w:t xml:space="preserve"> </w:t>
      </w:r>
      <w:r w:rsidRPr="00161468">
        <w:rPr>
          <w:color w:val="000000"/>
          <w:spacing w:val="-9"/>
        </w:rPr>
        <w:t>у</w:t>
      </w:r>
      <w:r w:rsidRPr="00161468">
        <w:rPr>
          <w:color w:val="000000"/>
        </w:rPr>
        <w:t>ч</w:t>
      </w:r>
      <w:r w:rsidRPr="00161468">
        <w:rPr>
          <w:color w:val="000000"/>
          <w:spacing w:val="2"/>
        </w:rPr>
        <w:t>а</w:t>
      </w:r>
      <w:r w:rsidRPr="00161468">
        <w:rPr>
          <w:color w:val="000000"/>
          <w:spacing w:val="-1"/>
        </w:rPr>
        <w:t>с</w:t>
      </w:r>
      <w:r w:rsidRPr="00161468">
        <w:rPr>
          <w:color w:val="000000"/>
        </w:rPr>
        <w:t>т</w:t>
      </w:r>
      <w:r w:rsidRPr="00161468">
        <w:rPr>
          <w:color w:val="000000"/>
          <w:spacing w:val="1"/>
        </w:rPr>
        <w:t>и</w:t>
      </w:r>
      <w:r w:rsidRPr="00161468">
        <w:rPr>
          <w:color w:val="000000"/>
        </w:rPr>
        <w:t>е</w:t>
      </w:r>
      <w:r w:rsidRPr="00161468">
        <w:rPr>
          <w:color w:val="000000"/>
          <w:spacing w:val="9"/>
        </w:rPr>
        <w:t>,</w:t>
      </w:r>
      <w:r w:rsidRPr="00161468">
        <w:rPr>
          <w:color w:val="000000"/>
          <w:spacing w:val="11"/>
        </w:rPr>
        <w:t xml:space="preserve"> </w:t>
      </w:r>
      <w:r w:rsidRPr="00161468">
        <w:rPr>
          <w:b/>
          <w:color w:val="000000"/>
        </w:rPr>
        <w:t>р</w:t>
      </w:r>
      <w:r w:rsidRPr="00161468">
        <w:rPr>
          <w:b/>
          <w:color w:val="000000"/>
          <w:spacing w:val="-1"/>
        </w:rPr>
        <w:t>а</w:t>
      </w:r>
      <w:r w:rsidRPr="00161468">
        <w:rPr>
          <w:b/>
          <w:color w:val="000000"/>
          <w:spacing w:val="-2"/>
        </w:rPr>
        <w:t>б</w:t>
      </w:r>
      <w:r w:rsidRPr="00161468">
        <w:rPr>
          <w:b/>
          <w:color w:val="000000"/>
          <w:spacing w:val="-5"/>
        </w:rPr>
        <w:t>о</w:t>
      </w:r>
      <w:r w:rsidRPr="00161468">
        <w:rPr>
          <w:b/>
          <w:color w:val="000000"/>
          <w:spacing w:val="4"/>
        </w:rPr>
        <w:t>т</w:t>
      </w:r>
      <w:r w:rsidRPr="00161468">
        <w:rPr>
          <w:b/>
          <w:color w:val="000000"/>
        </w:rPr>
        <w:t>ы</w:t>
      </w:r>
      <w:r w:rsidRPr="00161468">
        <w:rPr>
          <w:b/>
          <w:color w:val="000000"/>
          <w:spacing w:val="14"/>
        </w:rPr>
        <w:t xml:space="preserve"> </w:t>
      </w:r>
      <w:r w:rsidRPr="00161468">
        <w:rPr>
          <w:color w:val="000000"/>
          <w:spacing w:val="14"/>
        </w:rPr>
        <w:t xml:space="preserve"> </w:t>
      </w:r>
      <w:r w:rsidRPr="00161468">
        <w:rPr>
          <w:color w:val="000000"/>
          <w:spacing w:val="-9"/>
        </w:rPr>
        <w:t>у</w:t>
      </w:r>
      <w:r w:rsidRPr="00161468">
        <w:rPr>
          <w:color w:val="000000"/>
          <w:spacing w:val="3"/>
        </w:rPr>
        <w:t>ч</w:t>
      </w:r>
      <w:r w:rsidRPr="00161468">
        <w:rPr>
          <w:color w:val="000000"/>
        </w:rPr>
        <w:t>а</w:t>
      </w:r>
      <w:r w:rsidRPr="00161468">
        <w:rPr>
          <w:color w:val="000000"/>
          <w:spacing w:val="-2"/>
        </w:rPr>
        <w:t>с</w:t>
      </w:r>
      <w:r w:rsidRPr="00161468">
        <w:rPr>
          <w:color w:val="000000"/>
        </w:rPr>
        <w:t>т</w:t>
      </w:r>
      <w:r w:rsidRPr="00161468">
        <w:rPr>
          <w:color w:val="000000"/>
          <w:spacing w:val="1"/>
        </w:rPr>
        <w:t>ни</w:t>
      </w:r>
      <w:r w:rsidRPr="00161468">
        <w:rPr>
          <w:color w:val="000000"/>
          <w:spacing w:val="4"/>
        </w:rPr>
        <w:t>к</w:t>
      </w:r>
      <w:r w:rsidRPr="00161468">
        <w:rPr>
          <w:color w:val="000000"/>
          <w:spacing w:val="-4"/>
        </w:rPr>
        <w:t>о</w:t>
      </w:r>
      <w:r w:rsidRPr="00161468">
        <w:rPr>
          <w:color w:val="000000"/>
        </w:rPr>
        <w:t xml:space="preserve">в, согласия на обработку персональных данных, </w:t>
      </w:r>
      <w:r w:rsidRPr="00161468">
        <w:rPr>
          <w:b/>
          <w:color w:val="000000"/>
        </w:rPr>
        <w:t>результат проверки</w:t>
      </w:r>
      <w:r w:rsidRPr="00161468">
        <w:rPr>
          <w:color w:val="000000"/>
        </w:rPr>
        <w:t xml:space="preserve"> работы </w:t>
      </w:r>
      <w:r w:rsidRPr="00161468">
        <w:rPr>
          <w:b/>
          <w:color w:val="000000"/>
        </w:rPr>
        <w:t>на плагиат</w:t>
      </w:r>
      <w:r w:rsidRPr="00161468">
        <w:rPr>
          <w:color w:val="000000"/>
        </w:rPr>
        <w:t xml:space="preserve"> (от 60%), </w:t>
      </w:r>
      <w:r w:rsidRPr="00161468">
        <w:rPr>
          <w:b/>
          <w:color w:val="000000"/>
        </w:rPr>
        <w:t>видео</w:t>
      </w:r>
      <w:r w:rsidRPr="00161468">
        <w:rPr>
          <w:color w:val="000000"/>
        </w:rPr>
        <w:t xml:space="preserve"> выступления</w:t>
      </w:r>
      <w:r w:rsidRPr="00161468">
        <w:rPr>
          <w:color w:val="000000"/>
          <w:spacing w:val="10"/>
        </w:rPr>
        <w:t xml:space="preserve"> </w:t>
      </w:r>
      <w:r w:rsidRPr="00161468">
        <w:rPr>
          <w:color w:val="000000"/>
          <w:spacing w:val="1"/>
        </w:rPr>
        <w:t>н</w:t>
      </w:r>
      <w:r w:rsidRPr="00161468">
        <w:rPr>
          <w:color w:val="000000"/>
        </w:rPr>
        <w:t>аправляются</w:t>
      </w:r>
      <w:r w:rsidRPr="00161468">
        <w:rPr>
          <w:color w:val="000000"/>
          <w:spacing w:val="17"/>
        </w:rPr>
        <w:t xml:space="preserve"> </w:t>
      </w:r>
      <w:r w:rsidRPr="00161468">
        <w:rPr>
          <w:b/>
          <w:bCs/>
          <w:color w:val="000000"/>
        </w:rPr>
        <w:t>в</w:t>
      </w:r>
      <w:r w:rsidRPr="00161468">
        <w:rPr>
          <w:color w:val="000000"/>
          <w:spacing w:val="10"/>
        </w:rPr>
        <w:t xml:space="preserve"> </w:t>
      </w:r>
      <w:r w:rsidRPr="00161468">
        <w:rPr>
          <w:b/>
          <w:bCs/>
          <w:color w:val="000000"/>
          <w:spacing w:val="-1"/>
        </w:rPr>
        <w:t>с</w:t>
      </w:r>
      <w:r w:rsidRPr="00161468">
        <w:rPr>
          <w:b/>
          <w:bCs/>
          <w:color w:val="000000"/>
          <w:spacing w:val="1"/>
        </w:rPr>
        <w:t>р</w:t>
      </w:r>
      <w:r w:rsidRPr="00161468">
        <w:rPr>
          <w:b/>
          <w:bCs/>
          <w:color w:val="000000"/>
        </w:rPr>
        <w:t>ок</w:t>
      </w:r>
      <w:r w:rsidRPr="00161468">
        <w:rPr>
          <w:color w:val="000000"/>
          <w:spacing w:val="11"/>
        </w:rPr>
        <w:t xml:space="preserve"> </w:t>
      </w:r>
      <w:r w:rsidRPr="00161468">
        <w:rPr>
          <w:b/>
          <w:bCs/>
          <w:color w:val="000000"/>
        </w:rPr>
        <w:t>до</w:t>
      </w:r>
      <w:r w:rsidRPr="00161468">
        <w:rPr>
          <w:color w:val="000000"/>
          <w:spacing w:val="9"/>
        </w:rPr>
        <w:t xml:space="preserve"> </w:t>
      </w:r>
      <w:r w:rsidRPr="00161468">
        <w:rPr>
          <w:b/>
          <w:bCs/>
          <w:color w:val="000000"/>
        </w:rPr>
        <w:t>10</w:t>
      </w:r>
      <w:r w:rsidRPr="00161468">
        <w:rPr>
          <w:color w:val="000000"/>
          <w:spacing w:val="5"/>
        </w:rPr>
        <w:t xml:space="preserve"> </w:t>
      </w:r>
      <w:r w:rsidRPr="00161468">
        <w:rPr>
          <w:b/>
          <w:bCs/>
          <w:color w:val="000000"/>
        </w:rPr>
        <w:t>февраля</w:t>
      </w:r>
      <w:r w:rsidRPr="00161468">
        <w:rPr>
          <w:color w:val="000000"/>
          <w:spacing w:val="10"/>
        </w:rPr>
        <w:t xml:space="preserve"> </w:t>
      </w:r>
      <w:r w:rsidRPr="00161468">
        <w:rPr>
          <w:b/>
          <w:bCs/>
          <w:color w:val="000000"/>
        </w:rPr>
        <w:t>2024</w:t>
      </w:r>
      <w:r w:rsidRPr="00161468">
        <w:rPr>
          <w:color w:val="000000"/>
          <w:spacing w:val="9"/>
        </w:rPr>
        <w:t xml:space="preserve"> </w:t>
      </w:r>
      <w:r w:rsidRPr="00161468">
        <w:rPr>
          <w:b/>
          <w:bCs/>
          <w:color w:val="000000"/>
        </w:rPr>
        <w:t>года</w:t>
      </w:r>
      <w:r w:rsidRPr="00161468">
        <w:rPr>
          <w:color w:val="000000"/>
          <w:spacing w:val="10"/>
        </w:rPr>
        <w:t xml:space="preserve"> </w:t>
      </w:r>
      <w:r w:rsidRPr="00161468">
        <w:rPr>
          <w:color w:val="000000"/>
        </w:rPr>
        <w:t xml:space="preserve">в </w:t>
      </w:r>
      <w:r w:rsidRPr="00161468">
        <w:rPr>
          <w:color w:val="000000"/>
          <w:spacing w:val="1"/>
        </w:rPr>
        <w:t>э</w:t>
      </w:r>
      <w:r w:rsidRPr="00161468">
        <w:rPr>
          <w:color w:val="000000"/>
        </w:rPr>
        <w:t>ле</w:t>
      </w:r>
      <w:r w:rsidRPr="00161468">
        <w:rPr>
          <w:color w:val="000000"/>
          <w:spacing w:val="-1"/>
        </w:rPr>
        <w:t>к</w:t>
      </w:r>
      <w:r w:rsidRPr="00161468">
        <w:rPr>
          <w:color w:val="000000"/>
        </w:rPr>
        <w:t>тр</w:t>
      </w:r>
      <w:r w:rsidRPr="00161468">
        <w:rPr>
          <w:color w:val="000000"/>
          <w:spacing w:val="-5"/>
        </w:rPr>
        <w:t>о</w:t>
      </w:r>
      <w:r w:rsidRPr="00161468">
        <w:rPr>
          <w:color w:val="000000"/>
        </w:rPr>
        <w:t>н</w:t>
      </w:r>
      <w:r w:rsidRPr="00161468">
        <w:rPr>
          <w:color w:val="000000"/>
          <w:spacing w:val="7"/>
        </w:rPr>
        <w:t>н</w:t>
      </w:r>
      <w:r w:rsidRPr="00161468">
        <w:rPr>
          <w:color w:val="000000"/>
          <w:spacing w:val="-4"/>
        </w:rPr>
        <w:t>о</w:t>
      </w:r>
      <w:r w:rsidRPr="00161468">
        <w:rPr>
          <w:color w:val="000000"/>
        </w:rPr>
        <w:t>м</w:t>
      </w:r>
      <w:r w:rsidRPr="00161468">
        <w:rPr>
          <w:color w:val="000000"/>
          <w:spacing w:val="22"/>
        </w:rPr>
        <w:t xml:space="preserve"> </w:t>
      </w:r>
      <w:r w:rsidRPr="00161468">
        <w:rPr>
          <w:color w:val="000000"/>
          <w:spacing w:val="1"/>
        </w:rPr>
        <w:t>в</w:t>
      </w:r>
      <w:r w:rsidRPr="00161468">
        <w:rPr>
          <w:color w:val="000000"/>
          <w:spacing w:val="2"/>
        </w:rPr>
        <w:t>и</w:t>
      </w:r>
      <w:r w:rsidRPr="00161468">
        <w:rPr>
          <w:color w:val="000000"/>
          <w:spacing w:val="-2"/>
        </w:rPr>
        <w:t>д</w:t>
      </w:r>
      <w:r w:rsidRPr="00161468">
        <w:rPr>
          <w:color w:val="000000"/>
        </w:rPr>
        <w:t>е</w:t>
      </w:r>
      <w:r w:rsidRPr="00161468">
        <w:rPr>
          <w:color w:val="000000"/>
          <w:spacing w:val="28"/>
        </w:rPr>
        <w:t xml:space="preserve"> </w:t>
      </w:r>
      <w:r w:rsidRPr="00161468">
        <w:rPr>
          <w:color w:val="000000"/>
          <w:spacing w:val="1"/>
        </w:rPr>
        <w:t>п</w:t>
      </w:r>
      <w:r w:rsidRPr="00161468">
        <w:rPr>
          <w:color w:val="000000"/>
        </w:rPr>
        <w:t>о</w:t>
      </w:r>
      <w:r w:rsidRPr="00161468">
        <w:rPr>
          <w:color w:val="000000"/>
          <w:spacing w:val="25"/>
        </w:rPr>
        <w:t xml:space="preserve"> </w:t>
      </w:r>
      <w:r w:rsidRPr="00161468">
        <w:rPr>
          <w:color w:val="000000"/>
          <w:spacing w:val="-1"/>
        </w:rPr>
        <w:t>а</w:t>
      </w:r>
      <w:r w:rsidRPr="00161468">
        <w:rPr>
          <w:color w:val="000000"/>
          <w:spacing w:val="-2"/>
        </w:rPr>
        <w:t>д</w:t>
      </w:r>
      <w:r w:rsidRPr="00161468">
        <w:rPr>
          <w:color w:val="000000"/>
          <w:spacing w:val="4"/>
        </w:rPr>
        <w:t>р</w:t>
      </w:r>
      <w:r w:rsidRPr="00161468">
        <w:rPr>
          <w:color w:val="000000"/>
        </w:rPr>
        <w:t>е</w:t>
      </w:r>
      <w:r w:rsidRPr="00161468">
        <w:rPr>
          <w:color w:val="000000"/>
          <w:spacing w:val="2"/>
        </w:rPr>
        <w:t>с</w:t>
      </w:r>
      <w:r w:rsidRPr="00161468">
        <w:rPr>
          <w:color w:val="000000"/>
          <w:spacing w:val="-4"/>
        </w:rPr>
        <w:t>у</w:t>
      </w:r>
      <w:r w:rsidRPr="00161468">
        <w:rPr>
          <w:color w:val="000000"/>
        </w:rPr>
        <w:t>:</w:t>
      </w:r>
      <w:r w:rsidRPr="00161468">
        <w:rPr>
          <w:color w:val="000000"/>
          <w:spacing w:val="33"/>
        </w:rPr>
        <w:t xml:space="preserve"> </w:t>
      </w:r>
      <w:hyperlink r:id="rId239">
        <w:r w:rsidRPr="00161468">
          <w:rPr>
            <w:b/>
            <w:bCs/>
            <w:color w:val="0000FF"/>
            <w:spacing w:val="1"/>
            <w:u w:val="single"/>
          </w:rPr>
          <w:t>n</w:t>
        </w:r>
        <w:r w:rsidRPr="00161468">
          <w:rPr>
            <w:b/>
            <w:bCs/>
            <w:color w:val="0000FF"/>
            <w:spacing w:val="-1"/>
            <w:u w:val="single"/>
          </w:rPr>
          <w:t>ei</w:t>
        </w:r>
        <w:r w:rsidRPr="00161468">
          <w:rPr>
            <w:b/>
            <w:bCs/>
            <w:color w:val="0000FF"/>
            <w:spacing w:val="2"/>
            <w:u w:val="single"/>
          </w:rPr>
          <w:t>r</w:t>
        </w:r>
        <w:r w:rsidRPr="00161468">
          <w:rPr>
            <w:b/>
            <w:bCs/>
            <w:color w:val="0000FF"/>
            <w:spacing w:val="-2"/>
            <w:u w:val="single"/>
          </w:rPr>
          <w:t>ul</w:t>
        </w:r>
        <w:r w:rsidRPr="00161468">
          <w:rPr>
            <w:b/>
            <w:bCs/>
            <w:color w:val="0000FF"/>
            <w:spacing w:val="1"/>
            <w:u w:val="single"/>
          </w:rPr>
          <w:t>a@</w:t>
        </w:r>
        <w:r w:rsidRPr="00161468">
          <w:rPr>
            <w:b/>
            <w:bCs/>
            <w:color w:val="0000FF"/>
            <w:u w:val="single"/>
          </w:rPr>
          <w:t>y</w:t>
        </w:r>
        <w:r w:rsidRPr="00161468">
          <w:rPr>
            <w:b/>
            <w:bCs/>
            <w:color w:val="0000FF"/>
            <w:spacing w:val="5"/>
            <w:u w:val="single"/>
          </w:rPr>
          <w:t>a</w:t>
        </w:r>
        <w:r w:rsidRPr="00161468">
          <w:rPr>
            <w:b/>
            <w:bCs/>
            <w:color w:val="0000FF"/>
            <w:spacing w:val="-2"/>
            <w:u w:val="single"/>
          </w:rPr>
          <w:t>n</w:t>
        </w:r>
        <w:r w:rsidRPr="00161468">
          <w:rPr>
            <w:b/>
            <w:bCs/>
            <w:color w:val="0000FF"/>
            <w:u w:val="single"/>
          </w:rPr>
          <w:t>dex.</w:t>
        </w:r>
        <w:r w:rsidRPr="00161468">
          <w:rPr>
            <w:b/>
            <w:bCs/>
            <w:color w:val="0000FF"/>
            <w:spacing w:val="3"/>
            <w:u w:val="single"/>
          </w:rPr>
          <w:t>r</w:t>
        </w:r>
        <w:r w:rsidRPr="00161468">
          <w:rPr>
            <w:b/>
            <w:bCs/>
            <w:color w:val="0000FF"/>
            <w:u w:val="single"/>
          </w:rPr>
          <w:t>u</w:t>
        </w:r>
        <w:r w:rsidRPr="00161468">
          <w:rPr>
            <w:color w:val="0000FF"/>
            <w:spacing w:val="22"/>
          </w:rPr>
          <w:t xml:space="preserve"> </w:t>
        </w:r>
      </w:hyperlink>
      <w:r w:rsidRPr="00161468">
        <w:rPr>
          <w:color w:val="000000"/>
          <w:spacing w:val="6"/>
        </w:rPr>
        <w:t>п</w:t>
      </w:r>
      <w:r w:rsidRPr="00161468">
        <w:rPr>
          <w:color w:val="000000"/>
        </w:rPr>
        <w:t>о</w:t>
      </w:r>
      <w:r w:rsidRPr="00161468">
        <w:rPr>
          <w:color w:val="000000"/>
          <w:spacing w:val="24"/>
        </w:rPr>
        <w:t xml:space="preserve"> </w:t>
      </w:r>
      <w:r w:rsidRPr="00161468">
        <w:rPr>
          <w:color w:val="000000"/>
          <w:spacing w:val="-4"/>
        </w:rPr>
        <w:t>у</w:t>
      </w:r>
      <w:r w:rsidRPr="00161468">
        <w:rPr>
          <w:color w:val="000000"/>
        </w:rPr>
        <w:t>т</w:t>
      </w:r>
      <w:r w:rsidRPr="00161468">
        <w:rPr>
          <w:color w:val="000000"/>
          <w:spacing w:val="1"/>
        </w:rPr>
        <w:t>в</w:t>
      </w:r>
      <w:r w:rsidRPr="00161468">
        <w:rPr>
          <w:color w:val="000000"/>
          <w:spacing w:val="-1"/>
        </w:rPr>
        <w:t>е</w:t>
      </w:r>
      <w:r w:rsidRPr="00161468">
        <w:rPr>
          <w:color w:val="000000"/>
        </w:rPr>
        <w:t>р</w:t>
      </w:r>
      <w:r w:rsidRPr="00161468">
        <w:rPr>
          <w:color w:val="000000"/>
          <w:spacing w:val="4"/>
        </w:rPr>
        <w:t>ж</w:t>
      </w:r>
      <w:r w:rsidRPr="00161468">
        <w:rPr>
          <w:color w:val="000000"/>
          <w:spacing w:val="-1"/>
        </w:rPr>
        <w:t>д</w:t>
      </w:r>
      <w:r w:rsidRPr="00161468">
        <w:rPr>
          <w:color w:val="000000"/>
          <w:spacing w:val="-2"/>
        </w:rPr>
        <w:t>е</w:t>
      </w:r>
      <w:r w:rsidRPr="00161468">
        <w:rPr>
          <w:color w:val="000000"/>
          <w:spacing w:val="1"/>
        </w:rPr>
        <w:t>нн</w:t>
      </w:r>
      <w:r w:rsidRPr="00161468">
        <w:rPr>
          <w:color w:val="000000"/>
          <w:spacing w:val="-4"/>
        </w:rPr>
        <w:t>о</w:t>
      </w:r>
      <w:r w:rsidRPr="00161468">
        <w:rPr>
          <w:color w:val="000000"/>
        </w:rPr>
        <w:t>й</w:t>
      </w:r>
      <w:r w:rsidRPr="00161468">
        <w:rPr>
          <w:color w:val="000000"/>
          <w:spacing w:val="25"/>
        </w:rPr>
        <w:t xml:space="preserve"> </w:t>
      </w:r>
      <w:r w:rsidRPr="00161468">
        <w:rPr>
          <w:color w:val="000000"/>
          <w:spacing w:val="5"/>
        </w:rPr>
        <w:t>ф</w:t>
      </w:r>
      <w:r w:rsidRPr="00161468">
        <w:rPr>
          <w:color w:val="000000"/>
          <w:spacing w:val="-4"/>
        </w:rPr>
        <w:t>о</w:t>
      </w:r>
      <w:r w:rsidRPr="00161468">
        <w:rPr>
          <w:color w:val="000000"/>
          <w:spacing w:val="4"/>
        </w:rPr>
        <w:t>р</w:t>
      </w:r>
      <w:r w:rsidRPr="00161468">
        <w:rPr>
          <w:color w:val="000000"/>
          <w:spacing w:val="-1"/>
        </w:rPr>
        <w:t>м</w:t>
      </w:r>
      <w:r w:rsidRPr="00161468">
        <w:rPr>
          <w:color w:val="000000"/>
        </w:rPr>
        <w:t>е</w:t>
      </w:r>
      <w:r w:rsidRPr="00161468">
        <w:rPr>
          <w:color w:val="000000"/>
          <w:spacing w:val="22"/>
        </w:rPr>
        <w:t xml:space="preserve"> </w:t>
      </w:r>
      <w:r w:rsidRPr="00161468">
        <w:rPr>
          <w:color w:val="000000"/>
        </w:rPr>
        <w:t>(</w:t>
      </w:r>
      <w:r w:rsidRPr="00161468">
        <w:rPr>
          <w:color w:val="000000"/>
          <w:spacing w:val="2"/>
        </w:rPr>
        <w:t>П</w:t>
      </w:r>
      <w:r w:rsidRPr="00161468">
        <w:rPr>
          <w:color w:val="000000"/>
        </w:rPr>
        <w:t>р</w:t>
      </w:r>
      <w:r w:rsidRPr="00161468">
        <w:rPr>
          <w:color w:val="000000"/>
          <w:spacing w:val="1"/>
        </w:rPr>
        <w:t>и</w:t>
      </w:r>
      <w:r w:rsidRPr="00161468">
        <w:rPr>
          <w:color w:val="000000"/>
          <w:spacing w:val="5"/>
        </w:rPr>
        <w:t>л</w:t>
      </w:r>
      <w:r w:rsidRPr="00161468">
        <w:rPr>
          <w:color w:val="000000"/>
          <w:spacing w:val="-4"/>
        </w:rPr>
        <w:t>о</w:t>
      </w:r>
      <w:r w:rsidRPr="00161468">
        <w:rPr>
          <w:color w:val="000000"/>
          <w:spacing w:val="-1"/>
        </w:rPr>
        <w:t>же</w:t>
      </w:r>
      <w:r w:rsidRPr="00161468">
        <w:rPr>
          <w:color w:val="000000"/>
          <w:spacing w:val="1"/>
        </w:rPr>
        <w:t>ни</w:t>
      </w:r>
      <w:r w:rsidRPr="00161468">
        <w:rPr>
          <w:color w:val="000000"/>
        </w:rPr>
        <w:t>я №1, №3).</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rPr>
        <w:t xml:space="preserve">        4.</w:t>
      </w:r>
      <w:r w:rsidRPr="00161468">
        <w:rPr>
          <w:color w:val="000000"/>
        </w:rPr>
        <w:tab/>
      </w:r>
      <w:r w:rsidRPr="00161468">
        <w:rPr>
          <w:b/>
          <w:bCs/>
          <w:color w:val="000000"/>
          <w:spacing w:val="-1"/>
        </w:rPr>
        <w:t>П</w:t>
      </w:r>
      <w:r w:rsidRPr="00161468">
        <w:rPr>
          <w:b/>
          <w:bCs/>
          <w:color w:val="000000"/>
        </w:rPr>
        <w:t>о</w:t>
      </w:r>
      <w:r w:rsidRPr="00161468">
        <w:rPr>
          <w:b/>
          <w:bCs/>
          <w:color w:val="000000"/>
          <w:spacing w:val="1"/>
        </w:rPr>
        <w:t>р</w:t>
      </w:r>
      <w:r w:rsidRPr="00161468">
        <w:rPr>
          <w:b/>
          <w:bCs/>
          <w:color w:val="000000"/>
        </w:rPr>
        <w:t>я</w:t>
      </w:r>
      <w:r w:rsidRPr="00161468">
        <w:rPr>
          <w:b/>
          <w:bCs/>
          <w:color w:val="000000"/>
          <w:spacing w:val="-1"/>
        </w:rPr>
        <w:t>д</w:t>
      </w:r>
      <w:r w:rsidRPr="00161468">
        <w:rPr>
          <w:b/>
          <w:bCs/>
          <w:color w:val="000000"/>
        </w:rPr>
        <w:t>ок</w:t>
      </w:r>
      <w:r w:rsidRPr="00161468">
        <w:rPr>
          <w:color w:val="000000"/>
        </w:rPr>
        <w:tab/>
      </w:r>
      <w:r w:rsidRPr="00161468">
        <w:rPr>
          <w:b/>
          <w:bCs/>
          <w:color w:val="000000"/>
        </w:rPr>
        <w:t>о</w:t>
      </w:r>
      <w:r w:rsidRPr="00161468">
        <w:rPr>
          <w:b/>
          <w:bCs/>
          <w:color w:val="000000"/>
          <w:spacing w:val="1"/>
        </w:rPr>
        <w:t>рг</w:t>
      </w:r>
      <w:r w:rsidRPr="00161468">
        <w:rPr>
          <w:b/>
          <w:bCs/>
          <w:color w:val="000000"/>
        </w:rPr>
        <w:t>а</w:t>
      </w:r>
      <w:r w:rsidRPr="00161468">
        <w:rPr>
          <w:b/>
          <w:bCs/>
          <w:color w:val="000000"/>
          <w:spacing w:val="1"/>
        </w:rPr>
        <w:t>н</w:t>
      </w:r>
      <w:r w:rsidRPr="00161468">
        <w:rPr>
          <w:b/>
          <w:bCs/>
          <w:color w:val="000000"/>
          <w:spacing w:val="2"/>
        </w:rPr>
        <w:t>и</w:t>
      </w:r>
      <w:r w:rsidRPr="00161468">
        <w:rPr>
          <w:b/>
          <w:bCs/>
          <w:color w:val="000000"/>
          <w:spacing w:val="-1"/>
        </w:rPr>
        <w:t>з</w:t>
      </w:r>
      <w:r w:rsidRPr="00161468">
        <w:rPr>
          <w:b/>
          <w:bCs/>
          <w:color w:val="000000"/>
        </w:rPr>
        <w:t>а</w:t>
      </w:r>
      <w:r w:rsidRPr="00161468">
        <w:rPr>
          <w:b/>
          <w:bCs/>
          <w:color w:val="000000"/>
          <w:spacing w:val="1"/>
        </w:rPr>
        <w:t>ц</w:t>
      </w:r>
      <w:r w:rsidRPr="00161468">
        <w:rPr>
          <w:b/>
          <w:bCs/>
          <w:color w:val="000000"/>
          <w:spacing w:val="-2"/>
        </w:rPr>
        <w:t>и</w:t>
      </w:r>
      <w:r w:rsidRPr="00161468">
        <w:rPr>
          <w:b/>
          <w:bCs/>
          <w:color w:val="000000"/>
        </w:rPr>
        <w:t>и,</w:t>
      </w:r>
      <w:r w:rsidRPr="00161468">
        <w:rPr>
          <w:color w:val="000000"/>
        </w:rPr>
        <w:tab/>
      </w:r>
      <w:r w:rsidRPr="00161468">
        <w:rPr>
          <w:b/>
          <w:bCs/>
          <w:color w:val="000000"/>
        </w:rPr>
        <w:t>фор</w:t>
      </w:r>
      <w:r w:rsidRPr="00161468">
        <w:rPr>
          <w:b/>
          <w:bCs/>
          <w:color w:val="000000"/>
          <w:spacing w:val="2"/>
        </w:rPr>
        <w:t>м</w:t>
      </w:r>
      <w:r w:rsidRPr="00161468">
        <w:rPr>
          <w:b/>
          <w:bCs/>
          <w:color w:val="000000"/>
        </w:rPr>
        <w:t>а</w:t>
      </w:r>
      <w:r w:rsidRPr="00161468">
        <w:rPr>
          <w:color w:val="000000"/>
        </w:rPr>
        <w:tab/>
      </w:r>
      <w:r w:rsidRPr="00161468">
        <w:rPr>
          <w:b/>
          <w:bCs/>
          <w:color w:val="000000"/>
        </w:rPr>
        <w:t>уча</w:t>
      </w:r>
      <w:r w:rsidRPr="00161468">
        <w:rPr>
          <w:b/>
          <w:bCs/>
          <w:color w:val="000000"/>
          <w:spacing w:val="-1"/>
        </w:rPr>
        <w:t>с</w:t>
      </w:r>
      <w:r w:rsidRPr="00161468">
        <w:rPr>
          <w:b/>
          <w:bCs/>
          <w:color w:val="000000"/>
          <w:spacing w:val="-3"/>
        </w:rPr>
        <w:t>т</w:t>
      </w:r>
      <w:r w:rsidRPr="00161468">
        <w:rPr>
          <w:b/>
          <w:bCs/>
          <w:color w:val="000000"/>
          <w:spacing w:val="1"/>
        </w:rPr>
        <w:t>и</w:t>
      </w:r>
      <w:r w:rsidRPr="00161468">
        <w:rPr>
          <w:b/>
          <w:bCs/>
          <w:color w:val="000000"/>
        </w:rPr>
        <w:t>я</w:t>
      </w:r>
      <w:r w:rsidRPr="00161468">
        <w:rPr>
          <w:color w:val="000000"/>
        </w:rPr>
        <w:tab/>
      </w:r>
      <w:r w:rsidRPr="00161468">
        <w:rPr>
          <w:b/>
          <w:bCs/>
          <w:color w:val="000000"/>
        </w:rPr>
        <w:t>и</w:t>
      </w:r>
      <w:r w:rsidRPr="00161468">
        <w:rPr>
          <w:color w:val="000000"/>
        </w:rPr>
        <w:tab/>
      </w:r>
      <w:r w:rsidRPr="00161468">
        <w:rPr>
          <w:b/>
          <w:bCs/>
          <w:color w:val="000000"/>
        </w:rPr>
        <w:t>фор</w:t>
      </w:r>
      <w:r w:rsidRPr="00161468">
        <w:rPr>
          <w:b/>
          <w:bCs/>
          <w:color w:val="000000"/>
          <w:spacing w:val="2"/>
        </w:rPr>
        <w:t>м</w:t>
      </w:r>
      <w:r w:rsidRPr="00161468">
        <w:rPr>
          <w:b/>
          <w:bCs/>
          <w:color w:val="000000"/>
        </w:rPr>
        <w:t>а</w:t>
      </w:r>
      <w:r w:rsidRPr="00161468">
        <w:rPr>
          <w:color w:val="000000"/>
        </w:rPr>
        <w:tab/>
      </w:r>
      <w:r w:rsidRPr="00161468">
        <w:rPr>
          <w:b/>
          <w:bCs/>
          <w:color w:val="000000"/>
          <w:spacing w:val="1"/>
        </w:rPr>
        <w:t>п</w:t>
      </w:r>
      <w:r w:rsidRPr="00161468">
        <w:rPr>
          <w:b/>
          <w:bCs/>
          <w:color w:val="000000"/>
          <w:spacing w:val="5"/>
        </w:rPr>
        <w:t>р</w:t>
      </w:r>
      <w:r w:rsidRPr="00161468">
        <w:rPr>
          <w:b/>
          <w:bCs/>
          <w:color w:val="000000"/>
        </w:rPr>
        <w:t>ове</w:t>
      </w:r>
      <w:r w:rsidRPr="00161468">
        <w:rPr>
          <w:b/>
          <w:bCs/>
          <w:color w:val="000000"/>
          <w:spacing w:val="-2"/>
        </w:rPr>
        <w:t>д</w:t>
      </w:r>
      <w:r w:rsidRPr="00161468">
        <w:rPr>
          <w:b/>
          <w:bCs/>
          <w:color w:val="000000"/>
          <w:spacing w:val="-1"/>
        </w:rPr>
        <w:t>е</w:t>
      </w:r>
      <w:r w:rsidRPr="00161468">
        <w:rPr>
          <w:b/>
          <w:bCs/>
          <w:color w:val="000000"/>
          <w:spacing w:val="1"/>
        </w:rPr>
        <w:t>ни</w:t>
      </w:r>
      <w:r w:rsidRPr="00161468">
        <w:rPr>
          <w:b/>
          <w:bCs/>
          <w:color w:val="000000"/>
        </w:rPr>
        <w:t>я</w:t>
      </w:r>
      <w:r w:rsidRPr="00161468">
        <w:rPr>
          <w:color w:val="000000"/>
        </w:rPr>
        <w:t xml:space="preserve"> </w:t>
      </w:r>
      <w:r w:rsidRPr="00161468">
        <w:rPr>
          <w:b/>
          <w:bCs/>
          <w:color w:val="000000"/>
          <w:spacing w:val="1"/>
        </w:rPr>
        <w:t>м</w:t>
      </w:r>
      <w:r w:rsidRPr="00161468">
        <w:rPr>
          <w:b/>
          <w:bCs/>
          <w:color w:val="000000"/>
          <w:spacing w:val="-1"/>
        </w:rPr>
        <w:t>е</w:t>
      </w:r>
      <w:r w:rsidRPr="00161468">
        <w:rPr>
          <w:b/>
          <w:bCs/>
          <w:color w:val="000000"/>
          <w:spacing w:val="1"/>
        </w:rPr>
        <w:t>р</w:t>
      </w:r>
      <w:r w:rsidRPr="00161468">
        <w:rPr>
          <w:b/>
          <w:bCs/>
          <w:color w:val="000000"/>
        </w:rPr>
        <w:t>о</w:t>
      </w:r>
      <w:r w:rsidRPr="00161468">
        <w:rPr>
          <w:b/>
          <w:bCs/>
          <w:color w:val="000000"/>
          <w:spacing w:val="1"/>
        </w:rPr>
        <w:t>п</w:t>
      </w:r>
      <w:r w:rsidRPr="00161468">
        <w:rPr>
          <w:b/>
          <w:bCs/>
          <w:color w:val="000000"/>
          <w:spacing w:val="2"/>
        </w:rPr>
        <w:t>р</w:t>
      </w:r>
      <w:r w:rsidRPr="00161468">
        <w:rPr>
          <w:b/>
          <w:bCs/>
          <w:color w:val="000000"/>
          <w:spacing w:val="1"/>
        </w:rPr>
        <w:t>и</w:t>
      </w:r>
      <w:r w:rsidRPr="00161468">
        <w:rPr>
          <w:b/>
          <w:bCs/>
          <w:color w:val="000000"/>
        </w:rPr>
        <w:t>я</w:t>
      </w:r>
      <w:r w:rsidRPr="00161468">
        <w:rPr>
          <w:b/>
          <w:bCs/>
          <w:color w:val="000000"/>
          <w:spacing w:val="-1"/>
        </w:rPr>
        <w:t>т</w:t>
      </w:r>
      <w:r w:rsidRPr="00161468">
        <w:rPr>
          <w:b/>
          <w:bCs/>
          <w:color w:val="000000"/>
        </w:rPr>
        <w:t>ия</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color w:val="000000"/>
          <w:spacing w:val="1"/>
        </w:rPr>
        <w:t>П</w:t>
      </w:r>
      <w:r w:rsidRPr="00161468">
        <w:rPr>
          <w:color w:val="000000"/>
        </w:rPr>
        <w:t>р</w:t>
      </w:r>
      <w:r w:rsidRPr="00161468">
        <w:rPr>
          <w:color w:val="000000"/>
          <w:spacing w:val="-3"/>
        </w:rPr>
        <w:t>о</w:t>
      </w:r>
      <w:r w:rsidRPr="00161468">
        <w:rPr>
          <w:color w:val="000000"/>
        </w:rPr>
        <w:t>гра</w:t>
      </w:r>
      <w:r w:rsidRPr="00161468">
        <w:rPr>
          <w:color w:val="000000"/>
          <w:spacing w:val="-2"/>
        </w:rPr>
        <w:t>м</w:t>
      </w:r>
      <w:r w:rsidRPr="00161468">
        <w:rPr>
          <w:color w:val="000000"/>
          <w:spacing w:val="1"/>
        </w:rPr>
        <w:t>м</w:t>
      </w:r>
      <w:r w:rsidRPr="00161468">
        <w:rPr>
          <w:color w:val="000000"/>
        </w:rPr>
        <w:t>а</w:t>
      </w:r>
      <w:r w:rsidRPr="00161468">
        <w:rPr>
          <w:color w:val="000000"/>
        </w:rPr>
        <w:tab/>
        <w:t>К</w:t>
      </w:r>
      <w:r w:rsidRPr="00161468">
        <w:rPr>
          <w:color w:val="000000"/>
          <w:spacing w:val="-4"/>
        </w:rPr>
        <w:t>о</w:t>
      </w:r>
      <w:r w:rsidRPr="00161468">
        <w:rPr>
          <w:color w:val="000000"/>
        </w:rPr>
        <w:t>нф</w:t>
      </w:r>
      <w:r w:rsidRPr="00161468">
        <w:rPr>
          <w:color w:val="000000"/>
          <w:spacing w:val="-1"/>
        </w:rPr>
        <w:t>е</w:t>
      </w:r>
      <w:r w:rsidRPr="00161468">
        <w:rPr>
          <w:color w:val="000000"/>
        </w:rPr>
        <w:t>р</w:t>
      </w:r>
      <w:r w:rsidRPr="00161468">
        <w:rPr>
          <w:color w:val="000000"/>
          <w:spacing w:val="-1"/>
        </w:rPr>
        <w:t>е</w:t>
      </w:r>
      <w:r w:rsidRPr="00161468">
        <w:rPr>
          <w:color w:val="000000"/>
        </w:rPr>
        <w:t>н</w:t>
      </w:r>
      <w:r w:rsidRPr="00161468">
        <w:rPr>
          <w:color w:val="000000"/>
          <w:spacing w:val="2"/>
        </w:rPr>
        <w:t>ц</w:t>
      </w:r>
      <w:r w:rsidRPr="00161468">
        <w:rPr>
          <w:color w:val="000000"/>
          <w:spacing w:val="1"/>
        </w:rPr>
        <w:t>и</w:t>
      </w:r>
      <w:r w:rsidRPr="00161468">
        <w:rPr>
          <w:color w:val="000000"/>
        </w:rPr>
        <w:t>и</w:t>
      </w:r>
      <w:r w:rsidRPr="00161468">
        <w:rPr>
          <w:color w:val="000000"/>
        </w:rPr>
        <w:tab/>
      </w:r>
      <w:r w:rsidRPr="00161468">
        <w:rPr>
          <w:color w:val="000000"/>
          <w:spacing w:val="1"/>
        </w:rPr>
        <w:t>в</w:t>
      </w:r>
      <w:r w:rsidRPr="00161468">
        <w:rPr>
          <w:color w:val="000000"/>
          <w:spacing w:val="-1"/>
        </w:rPr>
        <w:t>к</w:t>
      </w:r>
      <w:r w:rsidRPr="00161468">
        <w:rPr>
          <w:color w:val="000000"/>
        </w:rPr>
        <w:t>люч</w:t>
      </w:r>
      <w:r w:rsidRPr="00161468">
        <w:rPr>
          <w:color w:val="000000"/>
          <w:spacing w:val="-1"/>
        </w:rPr>
        <w:t>ае</w:t>
      </w:r>
      <w:r w:rsidRPr="00161468">
        <w:rPr>
          <w:color w:val="000000"/>
        </w:rPr>
        <w:t>т</w:t>
      </w:r>
      <w:r w:rsidRPr="00161468">
        <w:rPr>
          <w:color w:val="000000"/>
          <w:spacing w:val="154"/>
        </w:rPr>
        <w:t xml:space="preserve"> </w:t>
      </w:r>
      <w:r w:rsidRPr="00161468">
        <w:rPr>
          <w:color w:val="000000"/>
        </w:rPr>
        <w:t>т</w:t>
      </w:r>
      <w:r w:rsidRPr="00161468">
        <w:rPr>
          <w:color w:val="000000"/>
          <w:spacing w:val="-4"/>
        </w:rPr>
        <w:t>о</w:t>
      </w:r>
      <w:r w:rsidRPr="00161468">
        <w:rPr>
          <w:color w:val="000000"/>
        </w:rPr>
        <w:t>р</w:t>
      </w:r>
      <w:r w:rsidRPr="00161468">
        <w:rPr>
          <w:color w:val="000000"/>
          <w:spacing w:val="-1"/>
        </w:rPr>
        <w:t>же</w:t>
      </w:r>
      <w:r w:rsidRPr="00161468">
        <w:rPr>
          <w:color w:val="000000"/>
          <w:spacing w:val="-2"/>
        </w:rPr>
        <w:t>с</w:t>
      </w:r>
      <w:r w:rsidRPr="00161468">
        <w:rPr>
          <w:color w:val="000000"/>
        </w:rPr>
        <w:t>т</w:t>
      </w:r>
      <w:r w:rsidRPr="00161468">
        <w:rPr>
          <w:color w:val="000000"/>
          <w:spacing w:val="1"/>
        </w:rPr>
        <w:t>в</w:t>
      </w:r>
      <w:r w:rsidRPr="00161468">
        <w:rPr>
          <w:color w:val="000000"/>
          <w:spacing w:val="-1"/>
        </w:rPr>
        <w:t>е</w:t>
      </w:r>
      <w:r w:rsidRPr="00161468">
        <w:rPr>
          <w:color w:val="000000"/>
          <w:spacing w:val="1"/>
        </w:rPr>
        <w:t>н</w:t>
      </w:r>
      <w:r w:rsidRPr="00161468">
        <w:rPr>
          <w:color w:val="000000"/>
          <w:spacing w:val="6"/>
        </w:rPr>
        <w:t>н</w:t>
      </w:r>
      <w:r w:rsidRPr="00161468">
        <w:rPr>
          <w:color w:val="000000"/>
          <w:spacing w:val="-9"/>
        </w:rPr>
        <w:t>у</w:t>
      </w:r>
      <w:r w:rsidRPr="00161468">
        <w:rPr>
          <w:color w:val="000000"/>
        </w:rPr>
        <w:t>ю</w:t>
      </w:r>
      <w:r w:rsidRPr="00161468">
        <w:rPr>
          <w:color w:val="000000"/>
          <w:spacing w:val="155"/>
        </w:rPr>
        <w:t xml:space="preserve"> </w:t>
      </w:r>
      <w:r w:rsidRPr="00161468">
        <w:rPr>
          <w:color w:val="000000"/>
          <w:spacing w:val="1"/>
        </w:rPr>
        <w:t>п</w:t>
      </w:r>
      <w:r w:rsidRPr="00161468">
        <w:rPr>
          <w:color w:val="000000"/>
        </w:rPr>
        <w:t>ленар</w:t>
      </w:r>
      <w:r w:rsidRPr="00161468">
        <w:rPr>
          <w:color w:val="000000"/>
          <w:spacing w:val="5"/>
        </w:rPr>
        <w:t>н</w:t>
      </w:r>
      <w:r w:rsidRPr="00161468">
        <w:rPr>
          <w:color w:val="000000"/>
          <w:spacing w:val="-9"/>
        </w:rPr>
        <w:t>у</w:t>
      </w:r>
      <w:r w:rsidRPr="00161468">
        <w:rPr>
          <w:color w:val="000000"/>
        </w:rPr>
        <w:t>ю</w:t>
      </w:r>
      <w:r w:rsidRPr="00161468">
        <w:rPr>
          <w:color w:val="000000"/>
          <w:spacing w:val="154"/>
        </w:rPr>
        <w:t xml:space="preserve"> </w:t>
      </w:r>
      <w:r w:rsidRPr="00161468">
        <w:rPr>
          <w:color w:val="000000"/>
        </w:rPr>
        <w:t>ч</w:t>
      </w:r>
      <w:r w:rsidRPr="00161468">
        <w:rPr>
          <w:color w:val="000000"/>
          <w:spacing w:val="-1"/>
        </w:rPr>
        <w:t>ас</w:t>
      </w:r>
      <w:r w:rsidRPr="00161468">
        <w:rPr>
          <w:color w:val="000000"/>
        </w:rPr>
        <w:t>ть</w:t>
      </w:r>
      <w:r w:rsidRPr="00161468">
        <w:rPr>
          <w:color w:val="000000"/>
          <w:spacing w:val="154"/>
        </w:rPr>
        <w:t xml:space="preserve"> </w:t>
      </w:r>
      <w:r w:rsidRPr="00161468">
        <w:rPr>
          <w:color w:val="000000"/>
        </w:rPr>
        <w:t xml:space="preserve">и </w:t>
      </w:r>
      <w:r w:rsidRPr="00161468">
        <w:rPr>
          <w:color w:val="000000"/>
          <w:spacing w:val="-1"/>
        </w:rPr>
        <w:t>с</w:t>
      </w:r>
      <w:r w:rsidRPr="00161468">
        <w:rPr>
          <w:color w:val="000000"/>
          <w:spacing w:val="-2"/>
        </w:rPr>
        <w:t>е</w:t>
      </w:r>
      <w:r w:rsidRPr="00161468">
        <w:rPr>
          <w:color w:val="000000"/>
          <w:spacing w:val="-1"/>
        </w:rPr>
        <w:t>к</w:t>
      </w:r>
      <w:r w:rsidRPr="00161468">
        <w:rPr>
          <w:color w:val="000000"/>
          <w:spacing w:val="1"/>
        </w:rPr>
        <w:t>ци</w:t>
      </w:r>
      <w:r w:rsidRPr="00161468">
        <w:rPr>
          <w:color w:val="000000"/>
          <w:spacing w:val="-4"/>
        </w:rPr>
        <w:t>о</w:t>
      </w:r>
      <w:r w:rsidRPr="00161468">
        <w:rPr>
          <w:color w:val="000000"/>
        </w:rPr>
        <w:t>н</w:t>
      </w:r>
      <w:r w:rsidRPr="00161468">
        <w:rPr>
          <w:color w:val="000000"/>
          <w:spacing w:val="2"/>
        </w:rPr>
        <w:t>н</w:t>
      </w:r>
      <w:r w:rsidRPr="00161468">
        <w:rPr>
          <w:color w:val="000000"/>
        </w:rPr>
        <w:t>ые</w:t>
      </w:r>
      <w:r w:rsidRPr="00161468">
        <w:rPr>
          <w:color w:val="000000"/>
        </w:rPr>
        <w:tab/>
      </w:r>
      <w:r w:rsidRPr="00161468">
        <w:rPr>
          <w:color w:val="000000"/>
          <w:spacing w:val="5"/>
        </w:rPr>
        <w:t>з</w:t>
      </w:r>
      <w:r w:rsidRPr="00161468">
        <w:rPr>
          <w:color w:val="000000"/>
          <w:spacing w:val="-1"/>
        </w:rPr>
        <w:t>а</w:t>
      </w:r>
      <w:r w:rsidRPr="00161468">
        <w:rPr>
          <w:color w:val="000000"/>
          <w:spacing w:val="-2"/>
        </w:rPr>
        <w:t>с</w:t>
      </w:r>
      <w:r w:rsidRPr="00161468">
        <w:rPr>
          <w:color w:val="000000"/>
          <w:spacing w:val="3"/>
        </w:rPr>
        <w:t>е</w:t>
      </w:r>
      <w:r w:rsidRPr="00161468">
        <w:rPr>
          <w:color w:val="000000"/>
          <w:spacing w:val="-1"/>
        </w:rPr>
        <w:t>д</w:t>
      </w:r>
      <w:r w:rsidRPr="00161468">
        <w:rPr>
          <w:color w:val="000000"/>
          <w:spacing w:val="-2"/>
        </w:rPr>
        <w:t>а</w:t>
      </w:r>
      <w:r w:rsidRPr="00161468">
        <w:rPr>
          <w:color w:val="000000"/>
          <w:spacing w:val="1"/>
        </w:rPr>
        <w:t>н</w:t>
      </w:r>
      <w:r w:rsidRPr="00161468">
        <w:rPr>
          <w:color w:val="000000"/>
          <w:spacing w:val="2"/>
        </w:rPr>
        <w:t>и</w:t>
      </w:r>
      <w:r w:rsidRPr="00161468">
        <w:rPr>
          <w:color w:val="000000"/>
        </w:rPr>
        <w:t>я,</w:t>
      </w:r>
      <w:r w:rsidRPr="00161468">
        <w:rPr>
          <w:color w:val="000000"/>
        </w:rPr>
        <w:tab/>
      </w:r>
      <w:r w:rsidRPr="00161468">
        <w:rPr>
          <w:color w:val="000000"/>
          <w:spacing w:val="1"/>
        </w:rPr>
        <w:t>н</w:t>
      </w:r>
      <w:r w:rsidRPr="00161468">
        <w:rPr>
          <w:color w:val="000000"/>
        </w:rPr>
        <w:t>а</w:t>
      </w:r>
      <w:r w:rsidRPr="00161468">
        <w:rPr>
          <w:color w:val="000000"/>
        </w:rPr>
        <w:tab/>
      </w:r>
      <w:r w:rsidRPr="00161468">
        <w:rPr>
          <w:color w:val="000000"/>
          <w:spacing w:val="3"/>
        </w:rPr>
        <w:t>к</w:t>
      </w:r>
      <w:r w:rsidRPr="00161468">
        <w:rPr>
          <w:color w:val="000000"/>
          <w:spacing w:val="-4"/>
        </w:rPr>
        <w:t>о</w:t>
      </w:r>
      <w:r w:rsidRPr="00161468">
        <w:rPr>
          <w:color w:val="000000"/>
          <w:spacing w:val="4"/>
        </w:rPr>
        <w:t>т</w:t>
      </w:r>
      <w:r w:rsidRPr="00161468">
        <w:rPr>
          <w:color w:val="000000"/>
          <w:spacing w:val="-4"/>
        </w:rPr>
        <w:t>о</w:t>
      </w:r>
      <w:r w:rsidRPr="00161468">
        <w:rPr>
          <w:color w:val="000000"/>
        </w:rPr>
        <w:t>р</w:t>
      </w:r>
      <w:r w:rsidRPr="00161468">
        <w:rPr>
          <w:color w:val="000000"/>
          <w:spacing w:val="-2"/>
        </w:rPr>
        <w:t>ы</w:t>
      </w:r>
      <w:r w:rsidRPr="00161468">
        <w:rPr>
          <w:color w:val="000000"/>
        </w:rPr>
        <w:t>х</w:t>
      </w:r>
      <w:r w:rsidRPr="00161468">
        <w:rPr>
          <w:color w:val="000000"/>
        </w:rPr>
        <w:tab/>
      </w:r>
      <w:r w:rsidRPr="00161468">
        <w:rPr>
          <w:color w:val="000000"/>
          <w:spacing w:val="-4"/>
        </w:rPr>
        <w:t>у</w:t>
      </w:r>
      <w:r w:rsidRPr="00161468">
        <w:rPr>
          <w:color w:val="000000"/>
          <w:spacing w:val="3"/>
        </w:rPr>
        <w:t>ч</w:t>
      </w:r>
      <w:r w:rsidRPr="00161468">
        <w:rPr>
          <w:color w:val="000000"/>
        </w:rPr>
        <w:t>а</w:t>
      </w:r>
      <w:r w:rsidRPr="00161468">
        <w:rPr>
          <w:color w:val="000000"/>
          <w:spacing w:val="1"/>
        </w:rPr>
        <w:t>с</w:t>
      </w:r>
      <w:r w:rsidRPr="00161468">
        <w:rPr>
          <w:color w:val="000000"/>
        </w:rPr>
        <w:t>т</w:t>
      </w:r>
      <w:r w:rsidRPr="00161468">
        <w:rPr>
          <w:color w:val="000000"/>
          <w:spacing w:val="1"/>
        </w:rPr>
        <w:t>н</w:t>
      </w:r>
      <w:r w:rsidRPr="00161468">
        <w:rPr>
          <w:color w:val="000000"/>
          <w:spacing w:val="2"/>
        </w:rPr>
        <w:t>и</w:t>
      </w:r>
      <w:r w:rsidRPr="00161468">
        <w:rPr>
          <w:color w:val="000000"/>
        </w:rPr>
        <w:t>ки</w:t>
      </w:r>
      <w:r w:rsidRPr="00161468">
        <w:rPr>
          <w:color w:val="000000"/>
        </w:rPr>
        <w:tab/>
      </w:r>
      <w:r w:rsidRPr="00161468">
        <w:rPr>
          <w:color w:val="000000"/>
          <w:spacing w:val="1"/>
        </w:rPr>
        <w:t>п</w:t>
      </w:r>
      <w:r w:rsidRPr="00161468">
        <w:rPr>
          <w:color w:val="000000"/>
        </w:rPr>
        <w:t>ре</w:t>
      </w:r>
      <w:r w:rsidRPr="00161468">
        <w:rPr>
          <w:color w:val="000000"/>
          <w:spacing w:val="-2"/>
        </w:rPr>
        <w:t>д</w:t>
      </w:r>
      <w:r w:rsidRPr="00161468">
        <w:rPr>
          <w:color w:val="000000"/>
          <w:spacing w:val="-1"/>
        </w:rPr>
        <w:t>с</w:t>
      </w:r>
      <w:r w:rsidRPr="00161468">
        <w:rPr>
          <w:color w:val="000000"/>
        </w:rPr>
        <w:t>т</w:t>
      </w:r>
      <w:r w:rsidRPr="00161468">
        <w:rPr>
          <w:color w:val="000000"/>
          <w:spacing w:val="-1"/>
        </w:rPr>
        <w:t>а</w:t>
      </w:r>
      <w:r w:rsidRPr="00161468">
        <w:rPr>
          <w:color w:val="000000"/>
        </w:rPr>
        <w:t>вляют</w:t>
      </w:r>
      <w:r w:rsidRPr="00161468">
        <w:rPr>
          <w:color w:val="000000"/>
        </w:rPr>
        <w:tab/>
      </w:r>
      <w:r w:rsidRPr="00161468">
        <w:rPr>
          <w:color w:val="000000"/>
          <w:spacing w:val="-1"/>
        </w:rPr>
        <w:t>с</w:t>
      </w:r>
      <w:r w:rsidRPr="00161468">
        <w:rPr>
          <w:color w:val="000000"/>
        </w:rPr>
        <w:t>в</w:t>
      </w:r>
      <w:r w:rsidRPr="00161468">
        <w:rPr>
          <w:color w:val="000000"/>
          <w:spacing w:val="-4"/>
        </w:rPr>
        <w:t>о</w:t>
      </w:r>
      <w:r w:rsidRPr="00161468">
        <w:rPr>
          <w:color w:val="000000"/>
        </w:rPr>
        <w:t>и</w:t>
      </w:r>
      <w:r w:rsidRPr="00161468">
        <w:rPr>
          <w:color w:val="000000"/>
        </w:rPr>
        <w:tab/>
        <w:t>р</w:t>
      </w:r>
      <w:r w:rsidRPr="00161468">
        <w:rPr>
          <w:color w:val="000000"/>
          <w:spacing w:val="3"/>
        </w:rPr>
        <w:t>аб</w:t>
      </w:r>
      <w:r w:rsidRPr="00161468">
        <w:rPr>
          <w:color w:val="000000"/>
          <w:spacing w:val="-4"/>
        </w:rPr>
        <w:t>о</w:t>
      </w:r>
      <w:r w:rsidRPr="00161468">
        <w:rPr>
          <w:color w:val="000000"/>
        </w:rPr>
        <w:t>т</w:t>
      </w:r>
      <w:r w:rsidRPr="00161468">
        <w:rPr>
          <w:color w:val="000000"/>
          <w:spacing w:val="-1"/>
        </w:rPr>
        <w:t>ы</w:t>
      </w:r>
      <w:r w:rsidRPr="00161468">
        <w:rPr>
          <w:color w:val="000000"/>
        </w:rPr>
        <w:t>, т</w:t>
      </w:r>
      <w:r w:rsidRPr="00161468">
        <w:rPr>
          <w:color w:val="000000"/>
          <w:spacing w:val="-3"/>
        </w:rPr>
        <w:t>о</w:t>
      </w:r>
      <w:r w:rsidRPr="00161468">
        <w:rPr>
          <w:color w:val="000000"/>
        </w:rPr>
        <w:t>р</w:t>
      </w:r>
      <w:r w:rsidRPr="00161468">
        <w:rPr>
          <w:color w:val="000000"/>
          <w:spacing w:val="-1"/>
        </w:rPr>
        <w:t>ж</w:t>
      </w:r>
      <w:r w:rsidRPr="00161468">
        <w:rPr>
          <w:color w:val="000000"/>
          <w:spacing w:val="1"/>
        </w:rPr>
        <w:t>е</w:t>
      </w:r>
      <w:r w:rsidRPr="00161468">
        <w:rPr>
          <w:color w:val="000000"/>
        </w:rPr>
        <w:t>ствен</w:t>
      </w:r>
      <w:r w:rsidRPr="00161468">
        <w:rPr>
          <w:color w:val="000000"/>
          <w:spacing w:val="6"/>
        </w:rPr>
        <w:t>н</w:t>
      </w:r>
      <w:r w:rsidRPr="00161468">
        <w:rPr>
          <w:color w:val="000000"/>
          <w:spacing w:val="-8"/>
        </w:rPr>
        <w:t>у</w:t>
      </w:r>
      <w:r w:rsidRPr="00161468">
        <w:rPr>
          <w:color w:val="000000"/>
        </w:rPr>
        <w:t>ю з</w:t>
      </w:r>
      <w:r w:rsidRPr="00161468">
        <w:rPr>
          <w:color w:val="000000"/>
          <w:spacing w:val="3"/>
        </w:rPr>
        <w:t>а</w:t>
      </w:r>
      <w:r w:rsidRPr="00161468">
        <w:rPr>
          <w:color w:val="000000"/>
          <w:spacing w:val="-1"/>
        </w:rPr>
        <w:t>к</w:t>
      </w:r>
      <w:r w:rsidRPr="00161468">
        <w:rPr>
          <w:color w:val="000000"/>
        </w:rPr>
        <w:t>люч</w:t>
      </w:r>
      <w:r w:rsidRPr="00161468">
        <w:rPr>
          <w:color w:val="000000"/>
          <w:spacing w:val="1"/>
        </w:rPr>
        <w:t>и</w:t>
      </w:r>
      <w:r w:rsidRPr="00161468">
        <w:rPr>
          <w:color w:val="000000"/>
        </w:rPr>
        <w:t>тель</w:t>
      </w:r>
      <w:r w:rsidRPr="00161468">
        <w:rPr>
          <w:color w:val="000000"/>
          <w:spacing w:val="6"/>
        </w:rPr>
        <w:t>н</w:t>
      </w:r>
      <w:r w:rsidRPr="00161468">
        <w:rPr>
          <w:color w:val="000000"/>
          <w:spacing w:val="-9"/>
        </w:rPr>
        <w:t>у</w:t>
      </w:r>
      <w:r w:rsidRPr="00161468">
        <w:rPr>
          <w:color w:val="000000"/>
        </w:rPr>
        <w:t>ю ч</w:t>
      </w:r>
      <w:r w:rsidRPr="00161468">
        <w:rPr>
          <w:color w:val="000000"/>
          <w:spacing w:val="2"/>
        </w:rPr>
        <w:t>а</w:t>
      </w:r>
      <w:r w:rsidRPr="00161468">
        <w:rPr>
          <w:color w:val="000000"/>
          <w:spacing w:val="-1"/>
        </w:rPr>
        <w:t>с</w:t>
      </w:r>
      <w:r w:rsidRPr="00161468">
        <w:rPr>
          <w:color w:val="000000"/>
        </w:rPr>
        <w:t>ть</w:t>
      </w:r>
      <w:r w:rsidRPr="00161468">
        <w:rPr>
          <w:color w:val="000000"/>
          <w:spacing w:val="6"/>
        </w:rPr>
        <w:t xml:space="preserve"> </w:t>
      </w:r>
      <w:r w:rsidRPr="00161468">
        <w:rPr>
          <w:color w:val="000000"/>
        </w:rPr>
        <w:t xml:space="preserve">- </w:t>
      </w:r>
      <w:r w:rsidRPr="00161468">
        <w:rPr>
          <w:color w:val="000000"/>
          <w:spacing w:val="1"/>
        </w:rPr>
        <w:t>н</w:t>
      </w:r>
      <w:r w:rsidRPr="00161468">
        <w:rPr>
          <w:color w:val="000000"/>
        </w:rPr>
        <w:t>агра</w:t>
      </w:r>
      <w:r w:rsidRPr="00161468">
        <w:rPr>
          <w:color w:val="000000"/>
          <w:spacing w:val="-1"/>
        </w:rPr>
        <w:t>ж</w:t>
      </w:r>
      <w:r w:rsidRPr="00161468">
        <w:rPr>
          <w:color w:val="000000"/>
          <w:spacing w:val="2"/>
        </w:rPr>
        <w:t>д</w:t>
      </w:r>
      <w:r w:rsidRPr="00161468">
        <w:rPr>
          <w:color w:val="000000"/>
        </w:rPr>
        <w:t>ен</w:t>
      </w:r>
      <w:r w:rsidRPr="00161468">
        <w:rPr>
          <w:color w:val="000000"/>
          <w:spacing w:val="2"/>
        </w:rPr>
        <w:t>и</w:t>
      </w:r>
      <w:r w:rsidRPr="00161468">
        <w:rPr>
          <w:color w:val="000000"/>
          <w:spacing w:val="-1"/>
        </w:rPr>
        <w:t>е</w:t>
      </w:r>
      <w:r w:rsidRPr="00161468">
        <w:rPr>
          <w:color w:val="000000"/>
        </w:rPr>
        <w:t>.</w:t>
      </w:r>
    </w:p>
    <w:p w:rsidR="00C41A86" w:rsidRPr="00161468" w:rsidRDefault="00C41A86" w:rsidP="00161468">
      <w:pPr>
        <w:ind w:firstLine="709"/>
        <w:jc w:val="both"/>
        <w:rPr>
          <w:b/>
          <w:color w:val="000000"/>
        </w:rPr>
      </w:pPr>
      <w:r w:rsidRPr="00161468">
        <w:rPr>
          <w:b/>
          <w:color w:val="000000"/>
        </w:rPr>
        <w:t>Ф</w:t>
      </w:r>
      <w:r w:rsidRPr="00161468">
        <w:rPr>
          <w:b/>
          <w:color w:val="000000"/>
          <w:spacing w:val="-4"/>
        </w:rPr>
        <w:t>о</w:t>
      </w:r>
      <w:r w:rsidRPr="00161468">
        <w:rPr>
          <w:b/>
          <w:color w:val="000000"/>
        </w:rPr>
        <w:t>р</w:t>
      </w:r>
      <w:r w:rsidRPr="00161468">
        <w:rPr>
          <w:b/>
          <w:color w:val="000000"/>
          <w:spacing w:val="2"/>
        </w:rPr>
        <w:t>м</w:t>
      </w:r>
      <w:r w:rsidRPr="00161468">
        <w:rPr>
          <w:b/>
          <w:color w:val="000000"/>
        </w:rPr>
        <w:t>а</w:t>
      </w:r>
      <w:r w:rsidRPr="00161468">
        <w:rPr>
          <w:b/>
          <w:color w:val="000000"/>
          <w:spacing w:val="3"/>
        </w:rPr>
        <w:t xml:space="preserve"> </w:t>
      </w:r>
      <w:r w:rsidRPr="00161468">
        <w:rPr>
          <w:b/>
          <w:color w:val="000000"/>
          <w:spacing w:val="-4"/>
        </w:rPr>
        <w:t>о</w:t>
      </w:r>
      <w:r w:rsidRPr="00161468">
        <w:rPr>
          <w:b/>
          <w:color w:val="000000"/>
        </w:rPr>
        <w:t>р</w:t>
      </w:r>
      <w:r w:rsidRPr="00161468">
        <w:rPr>
          <w:b/>
          <w:color w:val="000000"/>
          <w:spacing w:val="1"/>
        </w:rPr>
        <w:t>г</w:t>
      </w:r>
      <w:r w:rsidRPr="00161468">
        <w:rPr>
          <w:b/>
          <w:color w:val="000000"/>
          <w:spacing w:val="-1"/>
        </w:rPr>
        <w:t>а</w:t>
      </w:r>
      <w:r w:rsidRPr="00161468">
        <w:rPr>
          <w:b/>
          <w:color w:val="000000"/>
          <w:spacing w:val="1"/>
        </w:rPr>
        <w:t>ни</w:t>
      </w:r>
      <w:r w:rsidRPr="00161468">
        <w:rPr>
          <w:b/>
          <w:color w:val="000000"/>
        </w:rPr>
        <w:t>за</w:t>
      </w:r>
      <w:r w:rsidRPr="00161468">
        <w:rPr>
          <w:b/>
          <w:color w:val="000000"/>
          <w:spacing w:val="1"/>
        </w:rPr>
        <w:t>ци</w:t>
      </w:r>
      <w:r w:rsidRPr="00161468">
        <w:rPr>
          <w:b/>
          <w:color w:val="000000"/>
        </w:rPr>
        <w:t>и</w:t>
      </w:r>
      <w:r w:rsidRPr="00161468">
        <w:rPr>
          <w:b/>
          <w:color w:val="000000"/>
          <w:spacing w:val="4"/>
        </w:rPr>
        <w:t xml:space="preserve"> </w:t>
      </w:r>
      <w:r w:rsidRPr="00161468">
        <w:rPr>
          <w:b/>
          <w:color w:val="000000"/>
          <w:spacing w:val="-1"/>
        </w:rPr>
        <w:t>ме</w:t>
      </w:r>
      <w:r w:rsidRPr="00161468">
        <w:rPr>
          <w:b/>
          <w:color w:val="000000"/>
        </w:rPr>
        <w:t>р</w:t>
      </w:r>
      <w:r w:rsidRPr="00161468">
        <w:rPr>
          <w:b/>
          <w:color w:val="000000"/>
          <w:spacing w:val="-5"/>
        </w:rPr>
        <w:t>о</w:t>
      </w:r>
      <w:r w:rsidRPr="00161468">
        <w:rPr>
          <w:b/>
          <w:color w:val="000000"/>
        </w:rPr>
        <w:t>пр</w:t>
      </w:r>
      <w:r w:rsidRPr="00161468">
        <w:rPr>
          <w:b/>
          <w:color w:val="000000"/>
          <w:spacing w:val="2"/>
        </w:rPr>
        <w:t>и</w:t>
      </w:r>
      <w:r w:rsidRPr="00161468">
        <w:rPr>
          <w:b/>
          <w:color w:val="000000"/>
        </w:rPr>
        <w:t>ят</w:t>
      </w:r>
      <w:r w:rsidRPr="00161468">
        <w:rPr>
          <w:b/>
          <w:color w:val="000000"/>
          <w:spacing w:val="1"/>
        </w:rPr>
        <w:t>и</w:t>
      </w:r>
      <w:r w:rsidRPr="00161468">
        <w:rPr>
          <w:b/>
          <w:color w:val="000000"/>
        </w:rPr>
        <w:t>я</w:t>
      </w:r>
      <w:r w:rsidRPr="00161468">
        <w:rPr>
          <w:b/>
          <w:color w:val="000000"/>
          <w:spacing w:val="1"/>
        </w:rPr>
        <w:t xml:space="preserve"> </w:t>
      </w:r>
      <w:r w:rsidRPr="00161468">
        <w:rPr>
          <w:b/>
          <w:color w:val="000000"/>
        </w:rPr>
        <w:t>–</w:t>
      </w:r>
      <w:r w:rsidRPr="00161468">
        <w:rPr>
          <w:b/>
          <w:color w:val="000000"/>
          <w:spacing w:val="60"/>
        </w:rPr>
        <w:t xml:space="preserve"> </w:t>
      </w:r>
      <w:r w:rsidRPr="00161468">
        <w:rPr>
          <w:b/>
          <w:color w:val="000000"/>
        </w:rPr>
        <w:t>зао</w:t>
      </w:r>
      <w:r w:rsidRPr="00161468">
        <w:rPr>
          <w:b/>
          <w:color w:val="000000"/>
          <w:spacing w:val="-1"/>
        </w:rPr>
        <w:t>ч</w:t>
      </w:r>
      <w:r w:rsidRPr="00161468">
        <w:rPr>
          <w:b/>
          <w:color w:val="000000"/>
          <w:spacing w:val="1"/>
        </w:rPr>
        <w:t>н</w:t>
      </w:r>
      <w:r w:rsidRPr="00161468">
        <w:rPr>
          <w:b/>
          <w:color w:val="000000"/>
          <w:spacing w:val="-1"/>
        </w:rPr>
        <w:t>а</w:t>
      </w:r>
      <w:r w:rsidRPr="00161468">
        <w:rPr>
          <w:b/>
          <w:color w:val="000000"/>
        </w:rPr>
        <w:t>я/дистанционная)</w:t>
      </w:r>
      <w:r w:rsidRPr="00161468">
        <w:rPr>
          <w:b/>
          <w:color w:val="000000"/>
          <w:spacing w:val="3"/>
        </w:rPr>
        <w:t>.</w:t>
      </w:r>
    </w:p>
    <w:p w:rsidR="00C41A86" w:rsidRPr="00161468" w:rsidRDefault="00C41A86" w:rsidP="00161468">
      <w:pPr>
        <w:ind w:firstLine="709"/>
        <w:jc w:val="both"/>
        <w:rPr>
          <w:color w:val="000000"/>
        </w:rPr>
      </w:pPr>
      <w:r w:rsidRPr="00161468">
        <w:rPr>
          <w:color w:val="000000"/>
          <w:spacing w:val="1"/>
        </w:rPr>
        <w:t xml:space="preserve">         Ф</w:t>
      </w:r>
      <w:r w:rsidRPr="00161468">
        <w:rPr>
          <w:color w:val="000000"/>
          <w:spacing w:val="-4"/>
        </w:rPr>
        <w:t>о</w:t>
      </w:r>
      <w:r w:rsidRPr="00161468">
        <w:rPr>
          <w:color w:val="000000"/>
        </w:rPr>
        <w:t>р</w:t>
      </w:r>
      <w:r w:rsidRPr="00161468">
        <w:rPr>
          <w:color w:val="000000"/>
          <w:spacing w:val="1"/>
        </w:rPr>
        <w:t>ма</w:t>
      </w:r>
      <w:r w:rsidRPr="00161468">
        <w:rPr>
          <w:color w:val="000000"/>
          <w:spacing w:val="78"/>
        </w:rPr>
        <w:t xml:space="preserve"> </w:t>
      </w:r>
      <w:r w:rsidRPr="00161468">
        <w:rPr>
          <w:color w:val="000000"/>
          <w:spacing w:val="-4"/>
        </w:rPr>
        <w:t>у</w:t>
      </w:r>
      <w:r w:rsidRPr="00161468">
        <w:rPr>
          <w:color w:val="000000"/>
          <w:spacing w:val="-1"/>
        </w:rPr>
        <w:t>ча</w:t>
      </w:r>
      <w:r w:rsidRPr="00161468">
        <w:rPr>
          <w:color w:val="000000"/>
          <w:spacing w:val="-2"/>
        </w:rPr>
        <w:t>с</w:t>
      </w:r>
      <w:r w:rsidRPr="00161468">
        <w:rPr>
          <w:color w:val="000000"/>
        </w:rPr>
        <w:t>т</w:t>
      </w:r>
      <w:r w:rsidRPr="00161468">
        <w:rPr>
          <w:color w:val="000000"/>
          <w:spacing w:val="1"/>
        </w:rPr>
        <w:t>и</w:t>
      </w:r>
      <w:r w:rsidRPr="00161468">
        <w:rPr>
          <w:color w:val="000000"/>
        </w:rPr>
        <w:t>я</w:t>
      </w:r>
      <w:r w:rsidRPr="00161468">
        <w:rPr>
          <w:color w:val="000000"/>
          <w:spacing w:val="75"/>
        </w:rPr>
        <w:t xml:space="preserve"> </w:t>
      </w:r>
      <w:r w:rsidRPr="00161468">
        <w:rPr>
          <w:color w:val="000000"/>
        </w:rPr>
        <w:t>в</w:t>
      </w:r>
      <w:r w:rsidRPr="00161468">
        <w:rPr>
          <w:color w:val="000000"/>
          <w:spacing w:val="76"/>
        </w:rPr>
        <w:t xml:space="preserve"> </w:t>
      </w:r>
      <w:r w:rsidRPr="00161468">
        <w:rPr>
          <w:color w:val="000000"/>
        </w:rPr>
        <w:t>м</w:t>
      </w:r>
      <w:r w:rsidRPr="00161468">
        <w:rPr>
          <w:color w:val="000000"/>
          <w:spacing w:val="-2"/>
        </w:rPr>
        <w:t>е</w:t>
      </w:r>
      <w:r w:rsidRPr="00161468">
        <w:rPr>
          <w:color w:val="000000"/>
          <w:spacing w:val="3"/>
        </w:rPr>
        <w:t>р</w:t>
      </w:r>
      <w:r w:rsidRPr="00161468">
        <w:rPr>
          <w:color w:val="000000"/>
          <w:spacing w:val="-3"/>
        </w:rPr>
        <w:t>о</w:t>
      </w:r>
      <w:r w:rsidRPr="00161468">
        <w:rPr>
          <w:color w:val="000000"/>
        </w:rPr>
        <w:t>пр</w:t>
      </w:r>
      <w:r w:rsidRPr="00161468">
        <w:rPr>
          <w:color w:val="000000"/>
          <w:spacing w:val="1"/>
        </w:rPr>
        <w:t>и</w:t>
      </w:r>
      <w:r w:rsidRPr="00161468">
        <w:rPr>
          <w:color w:val="000000"/>
        </w:rPr>
        <w:t>ят</w:t>
      </w:r>
      <w:r w:rsidRPr="00161468">
        <w:rPr>
          <w:color w:val="000000"/>
          <w:spacing w:val="1"/>
        </w:rPr>
        <w:t>и</w:t>
      </w:r>
      <w:r w:rsidRPr="00161468">
        <w:rPr>
          <w:color w:val="000000"/>
        </w:rPr>
        <w:t>и</w:t>
      </w:r>
      <w:r w:rsidRPr="00161468">
        <w:rPr>
          <w:color w:val="000000"/>
          <w:spacing w:val="80"/>
        </w:rPr>
        <w:t xml:space="preserve"> </w:t>
      </w:r>
      <w:r w:rsidRPr="00161468">
        <w:rPr>
          <w:color w:val="000000"/>
        </w:rPr>
        <w:t>-</w:t>
      </w:r>
      <w:r w:rsidRPr="00161468">
        <w:rPr>
          <w:color w:val="000000"/>
          <w:spacing w:val="75"/>
        </w:rPr>
        <w:t xml:space="preserve"> </w:t>
      </w:r>
      <w:r w:rsidRPr="00161468">
        <w:rPr>
          <w:color w:val="000000"/>
          <w:spacing w:val="2"/>
        </w:rPr>
        <w:t>и</w:t>
      </w:r>
      <w:r w:rsidRPr="00161468">
        <w:rPr>
          <w:color w:val="000000"/>
          <w:spacing w:val="1"/>
        </w:rPr>
        <w:t>н</w:t>
      </w:r>
      <w:r w:rsidRPr="00161468">
        <w:rPr>
          <w:color w:val="000000"/>
          <w:spacing w:val="-1"/>
        </w:rPr>
        <w:t>д</w:t>
      </w:r>
      <w:r w:rsidRPr="00161468">
        <w:rPr>
          <w:color w:val="000000"/>
          <w:spacing w:val="1"/>
        </w:rPr>
        <w:t>ив</w:t>
      </w:r>
      <w:r w:rsidRPr="00161468">
        <w:rPr>
          <w:color w:val="000000"/>
          <w:spacing w:val="2"/>
        </w:rPr>
        <w:t>и</w:t>
      </w:r>
      <w:r w:rsidRPr="00161468">
        <w:rPr>
          <w:color w:val="000000"/>
          <w:spacing w:val="-6"/>
        </w:rPr>
        <w:t>д</w:t>
      </w:r>
      <w:r w:rsidRPr="00161468">
        <w:rPr>
          <w:color w:val="000000"/>
          <w:spacing w:val="-5"/>
        </w:rPr>
        <w:t>у</w:t>
      </w:r>
      <w:r w:rsidRPr="00161468">
        <w:rPr>
          <w:color w:val="000000"/>
          <w:spacing w:val="-2"/>
        </w:rPr>
        <w:t>а</w:t>
      </w:r>
      <w:r w:rsidRPr="00161468">
        <w:rPr>
          <w:color w:val="000000"/>
        </w:rPr>
        <w:t>ль</w:t>
      </w:r>
      <w:r w:rsidRPr="00161468">
        <w:rPr>
          <w:color w:val="000000"/>
          <w:spacing w:val="1"/>
        </w:rPr>
        <w:t>н</w:t>
      </w:r>
      <w:r w:rsidRPr="00161468">
        <w:rPr>
          <w:color w:val="000000"/>
        </w:rPr>
        <w:t>а</w:t>
      </w:r>
      <w:r w:rsidRPr="00161468">
        <w:rPr>
          <w:color w:val="000000"/>
          <w:spacing w:val="1"/>
        </w:rPr>
        <w:t>я</w:t>
      </w:r>
      <w:r w:rsidRPr="00161468">
        <w:rPr>
          <w:color w:val="000000"/>
        </w:rPr>
        <w:t>,</w:t>
      </w:r>
      <w:r w:rsidRPr="00161468">
        <w:rPr>
          <w:color w:val="000000"/>
          <w:spacing w:val="75"/>
        </w:rPr>
        <w:t xml:space="preserve"> </w:t>
      </w:r>
      <w:r w:rsidRPr="00161468">
        <w:rPr>
          <w:color w:val="000000"/>
          <w:spacing w:val="1"/>
        </w:rPr>
        <w:t>г</w:t>
      </w:r>
      <w:r w:rsidRPr="00161468">
        <w:rPr>
          <w:color w:val="000000"/>
          <w:spacing w:val="5"/>
        </w:rPr>
        <w:t>р</w:t>
      </w:r>
      <w:r w:rsidRPr="00161468">
        <w:rPr>
          <w:color w:val="000000"/>
          <w:spacing w:val="-4"/>
        </w:rPr>
        <w:t>у</w:t>
      </w:r>
      <w:r w:rsidRPr="00161468">
        <w:rPr>
          <w:color w:val="000000"/>
        </w:rPr>
        <w:t>п</w:t>
      </w:r>
      <w:r w:rsidRPr="00161468">
        <w:rPr>
          <w:color w:val="000000"/>
          <w:spacing w:val="2"/>
        </w:rPr>
        <w:t>п</w:t>
      </w:r>
      <w:r w:rsidRPr="00161468">
        <w:rPr>
          <w:color w:val="000000"/>
          <w:spacing w:val="-4"/>
        </w:rPr>
        <w:t>о</w:t>
      </w:r>
      <w:r w:rsidRPr="00161468">
        <w:rPr>
          <w:color w:val="000000"/>
        </w:rPr>
        <w:t>в</w:t>
      </w:r>
      <w:r w:rsidRPr="00161468">
        <w:rPr>
          <w:color w:val="000000"/>
          <w:spacing w:val="-1"/>
        </w:rPr>
        <w:t>а</w:t>
      </w:r>
      <w:r w:rsidRPr="00161468">
        <w:rPr>
          <w:color w:val="000000"/>
        </w:rPr>
        <w:t>я</w:t>
      </w:r>
      <w:r w:rsidRPr="00161468">
        <w:rPr>
          <w:color w:val="000000"/>
          <w:spacing w:val="74"/>
        </w:rPr>
        <w:t xml:space="preserve"> </w:t>
      </w:r>
      <w:r w:rsidRPr="00161468">
        <w:rPr>
          <w:color w:val="000000"/>
        </w:rPr>
        <w:t>(</w:t>
      </w:r>
      <w:r w:rsidRPr="00161468">
        <w:rPr>
          <w:color w:val="000000"/>
          <w:spacing w:val="2"/>
        </w:rPr>
        <w:t>н</w:t>
      </w:r>
      <w:r w:rsidRPr="00161468">
        <w:rPr>
          <w:color w:val="000000"/>
        </w:rPr>
        <w:t>е</w:t>
      </w:r>
      <w:r w:rsidRPr="00161468">
        <w:rPr>
          <w:color w:val="000000"/>
          <w:spacing w:val="73"/>
        </w:rPr>
        <w:t xml:space="preserve"> </w:t>
      </w:r>
      <w:r w:rsidRPr="00161468">
        <w:rPr>
          <w:color w:val="000000"/>
          <w:spacing w:val="3"/>
        </w:rPr>
        <w:t>б</w:t>
      </w:r>
      <w:r w:rsidRPr="00161468">
        <w:rPr>
          <w:color w:val="000000"/>
          <w:spacing w:val="-4"/>
        </w:rPr>
        <w:t>о</w:t>
      </w:r>
      <w:r w:rsidRPr="00161468">
        <w:rPr>
          <w:color w:val="000000"/>
          <w:spacing w:val="4"/>
        </w:rPr>
        <w:t>л</w:t>
      </w:r>
      <w:r w:rsidRPr="00161468">
        <w:rPr>
          <w:color w:val="000000"/>
          <w:spacing w:val="-1"/>
        </w:rPr>
        <w:t>е</w:t>
      </w:r>
      <w:r w:rsidRPr="00161468">
        <w:rPr>
          <w:color w:val="000000"/>
        </w:rPr>
        <w:t>е</w:t>
      </w:r>
      <w:r w:rsidRPr="00161468">
        <w:rPr>
          <w:color w:val="000000"/>
          <w:spacing w:val="73"/>
        </w:rPr>
        <w:t xml:space="preserve"> </w:t>
      </w:r>
      <w:r w:rsidRPr="00161468">
        <w:rPr>
          <w:color w:val="000000"/>
        </w:rPr>
        <w:t>2 ч</w:t>
      </w:r>
      <w:r w:rsidRPr="00161468">
        <w:rPr>
          <w:color w:val="000000"/>
          <w:spacing w:val="-1"/>
        </w:rPr>
        <w:t>е</w:t>
      </w:r>
      <w:r w:rsidRPr="00161468">
        <w:rPr>
          <w:color w:val="000000"/>
        </w:rPr>
        <w:t>л</w:t>
      </w:r>
      <w:r w:rsidRPr="00161468">
        <w:rPr>
          <w:color w:val="000000"/>
          <w:spacing w:val="-4"/>
        </w:rPr>
        <w:t>о</w:t>
      </w:r>
      <w:r w:rsidRPr="00161468">
        <w:rPr>
          <w:color w:val="000000"/>
        </w:rPr>
        <w:t>в</w:t>
      </w:r>
      <w:r w:rsidRPr="00161468">
        <w:rPr>
          <w:color w:val="000000"/>
          <w:spacing w:val="2"/>
        </w:rPr>
        <w:t>е</w:t>
      </w:r>
      <w:r w:rsidRPr="00161468">
        <w:rPr>
          <w:color w:val="000000"/>
        </w:rPr>
        <w:t>к).</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spacing w:val="1"/>
        </w:rPr>
        <w:t>С</w:t>
      </w:r>
      <w:r w:rsidRPr="00161468">
        <w:rPr>
          <w:b/>
          <w:bCs/>
          <w:color w:val="000000"/>
          <w:spacing w:val="-1"/>
        </w:rPr>
        <w:t>е</w:t>
      </w:r>
      <w:r w:rsidRPr="00161468">
        <w:rPr>
          <w:b/>
          <w:bCs/>
          <w:color w:val="000000"/>
          <w:spacing w:val="1"/>
        </w:rPr>
        <w:t>кц</w:t>
      </w:r>
      <w:r w:rsidRPr="00161468">
        <w:rPr>
          <w:b/>
          <w:bCs/>
          <w:color w:val="000000"/>
          <w:spacing w:val="2"/>
        </w:rPr>
        <w:t>и</w:t>
      </w:r>
      <w:r w:rsidRPr="00161468">
        <w:rPr>
          <w:b/>
          <w:bCs/>
          <w:color w:val="000000"/>
        </w:rPr>
        <w:t>я</w:t>
      </w:r>
      <w:r w:rsidRPr="00161468">
        <w:rPr>
          <w:color w:val="000000"/>
          <w:spacing w:val="40"/>
        </w:rPr>
        <w:t xml:space="preserve"> </w:t>
      </w:r>
      <w:r w:rsidRPr="00161468">
        <w:rPr>
          <w:b/>
          <w:bCs/>
          <w:color w:val="000000"/>
        </w:rPr>
        <w:t>«Т</w:t>
      </w:r>
      <w:r w:rsidRPr="00161468">
        <w:rPr>
          <w:b/>
          <w:bCs/>
          <w:color w:val="000000"/>
          <w:spacing w:val="-1"/>
        </w:rPr>
        <w:t>е</w:t>
      </w:r>
      <w:r w:rsidRPr="00161468">
        <w:rPr>
          <w:b/>
          <w:bCs/>
          <w:color w:val="000000"/>
        </w:rPr>
        <w:t>о</w:t>
      </w:r>
      <w:r w:rsidRPr="00161468">
        <w:rPr>
          <w:b/>
          <w:bCs/>
          <w:color w:val="000000"/>
          <w:spacing w:val="1"/>
        </w:rPr>
        <w:t>р</w:t>
      </w:r>
      <w:r w:rsidRPr="00161468">
        <w:rPr>
          <w:b/>
          <w:bCs/>
          <w:color w:val="000000"/>
          <w:spacing w:val="-1"/>
        </w:rPr>
        <w:t>е</w:t>
      </w:r>
      <w:r w:rsidRPr="00161468">
        <w:rPr>
          <w:b/>
          <w:bCs/>
          <w:color w:val="000000"/>
          <w:spacing w:val="-2"/>
        </w:rPr>
        <w:t>т</w:t>
      </w:r>
      <w:r w:rsidRPr="00161468">
        <w:rPr>
          <w:b/>
          <w:bCs/>
          <w:color w:val="000000"/>
        </w:rPr>
        <w:t>ич</w:t>
      </w:r>
      <w:r w:rsidRPr="00161468">
        <w:rPr>
          <w:b/>
          <w:bCs/>
          <w:color w:val="000000"/>
          <w:spacing w:val="-1"/>
        </w:rPr>
        <w:t>ес</w:t>
      </w:r>
      <w:r w:rsidRPr="00161468">
        <w:rPr>
          <w:b/>
          <w:bCs/>
          <w:color w:val="000000"/>
          <w:spacing w:val="1"/>
        </w:rPr>
        <w:t>к</w:t>
      </w:r>
      <w:r w:rsidRPr="00161468">
        <w:rPr>
          <w:b/>
          <w:bCs/>
          <w:color w:val="000000"/>
        </w:rPr>
        <w:t>ая</w:t>
      </w:r>
      <w:r w:rsidRPr="00161468">
        <w:rPr>
          <w:color w:val="000000"/>
          <w:spacing w:val="39"/>
        </w:rPr>
        <w:t xml:space="preserve"> </w:t>
      </w:r>
      <w:r w:rsidRPr="00161468">
        <w:rPr>
          <w:b/>
          <w:bCs/>
          <w:color w:val="000000"/>
        </w:rPr>
        <w:t>х</w:t>
      </w:r>
      <w:r w:rsidRPr="00161468">
        <w:rPr>
          <w:b/>
          <w:bCs/>
          <w:color w:val="000000"/>
          <w:spacing w:val="2"/>
        </w:rPr>
        <w:t>и</w:t>
      </w:r>
      <w:r w:rsidRPr="00161468">
        <w:rPr>
          <w:b/>
          <w:bCs/>
          <w:color w:val="000000"/>
          <w:spacing w:val="1"/>
        </w:rPr>
        <w:t>м</w:t>
      </w:r>
      <w:r w:rsidRPr="00161468">
        <w:rPr>
          <w:b/>
          <w:bCs/>
          <w:color w:val="000000"/>
          <w:spacing w:val="2"/>
        </w:rPr>
        <w:t>и</w:t>
      </w:r>
      <w:r w:rsidRPr="00161468">
        <w:rPr>
          <w:b/>
          <w:bCs/>
          <w:color w:val="000000"/>
        </w:rPr>
        <w:t>я»:</w:t>
      </w:r>
      <w:r w:rsidRPr="00161468">
        <w:rPr>
          <w:color w:val="000000"/>
          <w:spacing w:val="45"/>
        </w:rPr>
        <w:t xml:space="preserve"> </w:t>
      </w:r>
      <w:r w:rsidRPr="00161468">
        <w:rPr>
          <w:color w:val="000000"/>
          <w:spacing w:val="2"/>
        </w:rPr>
        <w:t>п</w:t>
      </w:r>
      <w:r w:rsidRPr="00161468">
        <w:rPr>
          <w:color w:val="000000"/>
        </w:rPr>
        <w:t>р</w:t>
      </w:r>
      <w:r w:rsidRPr="00161468">
        <w:rPr>
          <w:color w:val="000000"/>
          <w:spacing w:val="-1"/>
        </w:rPr>
        <w:t>е</w:t>
      </w:r>
      <w:r w:rsidRPr="00161468">
        <w:rPr>
          <w:color w:val="000000"/>
          <w:spacing w:val="-2"/>
        </w:rPr>
        <w:t>д</w:t>
      </w:r>
      <w:r w:rsidRPr="00161468">
        <w:rPr>
          <w:color w:val="000000"/>
          <w:spacing w:val="-5"/>
        </w:rPr>
        <w:t>о</w:t>
      </w:r>
      <w:r w:rsidRPr="00161468">
        <w:rPr>
          <w:color w:val="000000"/>
          <w:spacing w:val="-1"/>
        </w:rPr>
        <w:t>с</w:t>
      </w:r>
      <w:r w:rsidRPr="00161468">
        <w:rPr>
          <w:color w:val="000000"/>
          <w:spacing w:val="4"/>
        </w:rPr>
        <w:t>т</w:t>
      </w:r>
      <w:r w:rsidRPr="00161468">
        <w:rPr>
          <w:color w:val="000000"/>
          <w:spacing w:val="-1"/>
        </w:rPr>
        <w:t>а</w:t>
      </w:r>
      <w:r w:rsidRPr="00161468">
        <w:rPr>
          <w:color w:val="000000"/>
          <w:spacing w:val="1"/>
        </w:rPr>
        <w:t>в</w:t>
      </w:r>
      <w:r w:rsidRPr="00161468">
        <w:rPr>
          <w:color w:val="000000"/>
        </w:rPr>
        <w:t>ляются</w:t>
      </w:r>
      <w:r w:rsidRPr="00161468">
        <w:rPr>
          <w:color w:val="000000"/>
          <w:spacing w:val="39"/>
        </w:rPr>
        <w:t xml:space="preserve"> </w:t>
      </w:r>
      <w:r w:rsidRPr="00161468">
        <w:rPr>
          <w:color w:val="000000"/>
        </w:rPr>
        <w:t>р</w:t>
      </w:r>
      <w:r w:rsidRPr="00161468">
        <w:rPr>
          <w:color w:val="000000"/>
          <w:spacing w:val="-1"/>
        </w:rPr>
        <w:t>а</w:t>
      </w:r>
      <w:r w:rsidRPr="00161468">
        <w:rPr>
          <w:color w:val="000000"/>
          <w:spacing w:val="2"/>
        </w:rPr>
        <w:t>б</w:t>
      </w:r>
      <w:r w:rsidRPr="00161468">
        <w:rPr>
          <w:color w:val="000000"/>
          <w:spacing w:val="-4"/>
        </w:rPr>
        <w:t>о</w:t>
      </w:r>
      <w:r w:rsidRPr="00161468">
        <w:rPr>
          <w:color w:val="000000"/>
          <w:spacing w:val="4"/>
        </w:rPr>
        <w:t>т</w:t>
      </w:r>
      <w:r w:rsidRPr="00161468">
        <w:rPr>
          <w:color w:val="000000"/>
        </w:rPr>
        <w:t>ы</w:t>
      </w:r>
      <w:r w:rsidRPr="00161468">
        <w:rPr>
          <w:color w:val="000000"/>
          <w:spacing w:val="42"/>
        </w:rPr>
        <w:t xml:space="preserve"> </w:t>
      </w:r>
      <w:r w:rsidRPr="00161468">
        <w:rPr>
          <w:color w:val="000000"/>
        </w:rPr>
        <w:t>р</w:t>
      </w:r>
      <w:r w:rsidRPr="00161468">
        <w:rPr>
          <w:color w:val="000000"/>
          <w:spacing w:val="-1"/>
        </w:rPr>
        <w:t>е</w:t>
      </w:r>
      <w:r w:rsidRPr="00161468">
        <w:rPr>
          <w:color w:val="000000"/>
          <w:spacing w:val="4"/>
        </w:rPr>
        <w:t>ф</w:t>
      </w:r>
      <w:r w:rsidRPr="00161468">
        <w:rPr>
          <w:color w:val="000000"/>
          <w:spacing w:val="-1"/>
        </w:rPr>
        <w:t>е</w:t>
      </w:r>
      <w:r w:rsidRPr="00161468">
        <w:rPr>
          <w:color w:val="000000"/>
        </w:rPr>
        <w:t>р</w:t>
      </w:r>
      <w:r w:rsidRPr="00161468">
        <w:rPr>
          <w:color w:val="000000"/>
          <w:spacing w:val="-1"/>
        </w:rPr>
        <w:t>а</w:t>
      </w:r>
      <w:r w:rsidRPr="00161468">
        <w:rPr>
          <w:color w:val="000000"/>
        </w:rPr>
        <w:t>т</w:t>
      </w:r>
      <w:r w:rsidRPr="00161468">
        <w:rPr>
          <w:color w:val="000000"/>
          <w:spacing w:val="1"/>
        </w:rPr>
        <w:t>ив</w:t>
      </w:r>
      <w:r w:rsidRPr="00161468">
        <w:rPr>
          <w:color w:val="000000"/>
          <w:spacing w:val="2"/>
        </w:rPr>
        <w:t>н</w:t>
      </w:r>
      <w:r w:rsidRPr="00161468">
        <w:rPr>
          <w:color w:val="000000"/>
          <w:spacing w:val="-4"/>
        </w:rPr>
        <w:t>о</w:t>
      </w:r>
      <w:r w:rsidRPr="00161468">
        <w:rPr>
          <w:color w:val="000000"/>
          <w:spacing w:val="5"/>
        </w:rPr>
        <w:t>г</w:t>
      </w:r>
      <w:r w:rsidRPr="00161468">
        <w:rPr>
          <w:color w:val="000000"/>
        </w:rPr>
        <w:t>о</w:t>
      </w:r>
      <w:r w:rsidRPr="00161468">
        <w:rPr>
          <w:color w:val="000000"/>
          <w:spacing w:val="35"/>
        </w:rPr>
        <w:t xml:space="preserve"> </w:t>
      </w:r>
      <w:r w:rsidRPr="00161468">
        <w:rPr>
          <w:color w:val="000000"/>
        </w:rPr>
        <w:t>х</w:t>
      </w:r>
      <w:r w:rsidRPr="00161468">
        <w:rPr>
          <w:color w:val="000000"/>
          <w:spacing w:val="-1"/>
        </w:rPr>
        <w:t>а</w:t>
      </w:r>
      <w:r w:rsidRPr="00161468">
        <w:rPr>
          <w:color w:val="000000"/>
        </w:rPr>
        <w:t>р</w:t>
      </w:r>
      <w:r w:rsidRPr="00161468">
        <w:rPr>
          <w:color w:val="000000"/>
          <w:spacing w:val="3"/>
        </w:rPr>
        <w:t>а</w:t>
      </w:r>
      <w:r w:rsidRPr="00161468">
        <w:rPr>
          <w:color w:val="000000"/>
          <w:spacing w:val="-1"/>
        </w:rPr>
        <w:t>к</w:t>
      </w:r>
      <w:r w:rsidRPr="00161468">
        <w:rPr>
          <w:color w:val="000000"/>
        </w:rPr>
        <w:t>т</w:t>
      </w:r>
      <w:r w:rsidRPr="00161468">
        <w:rPr>
          <w:color w:val="000000"/>
          <w:spacing w:val="-1"/>
        </w:rPr>
        <w:t>е</w:t>
      </w:r>
      <w:r w:rsidRPr="00161468">
        <w:rPr>
          <w:color w:val="000000"/>
        </w:rPr>
        <w:t>р</w:t>
      </w:r>
      <w:r w:rsidRPr="00161468">
        <w:rPr>
          <w:color w:val="000000"/>
          <w:spacing w:val="2"/>
        </w:rPr>
        <w:t>а</w:t>
      </w:r>
      <w:r w:rsidRPr="00161468">
        <w:rPr>
          <w:color w:val="000000"/>
        </w:rPr>
        <w:t xml:space="preserve">, </w:t>
      </w:r>
      <w:r w:rsidRPr="00161468">
        <w:rPr>
          <w:color w:val="000000"/>
          <w:spacing w:val="-1"/>
        </w:rPr>
        <w:t>с</w:t>
      </w:r>
      <w:r w:rsidRPr="00161468">
        <w:rPr>
          <w:color w:val="000000"/>
          <w:spacing w:val="1"/>
        </w:rPr>
        <w:t>в</w:t>
      </w:r>
      <w:r w:rsidRPr="00161468">
        <w:rPr>
          <w:color w:val="000000"/>
        </w:rPr>
        <w:t>яз</w:t>
      </w:r>
      <w:r w:rsidRPr="00161468">
        <w:rPr>
          <w:color w:val="000000"/>
          <w:spacing w:val="-1"/>
        </w:rPr>
        <w:t>а</w:t>
      </w:r>
      <w:r w:rsidRPr="00161468">
        <w:rPr>
          <w:color w:val="000000"/>
          <w:spacing w:val="1"/>
        </w:rPr>
        <w:t>нн</w:t>
      </w:r>
      <w:r w:rsidRPr="00161468">
        <w:rPr>
          <w:color w:val="000000"/>
        </w:rPr>
        <w:t>ые</w:t>
      </w:r>
      <w:r w:rsidRPr="00161468">
        <w:rPr>
          <w:color w:val="000000"/>
          <w:spacing w:val="43"/>
        </w:rPr>
        <w:t xml:space="preserve"> </w:t>
      </w:r>
      <w:r w:rsidRPr="00161468">
        <w:rPr>
          <w:color w:val="000000"/>
        </w:rPr>
        <w:t>с</w:t>
      </w:r>
      <w:r w:rsidRPr="00161468">
        <w:rPr>
          <w:color w:val="000000"/>
          <w:spacing w:val="43"/>
        </w:rPr>
        <w:t xml:space="preserve"> </w:t>
      </w:r>
      <w:r w:rsidRPr="00161468">
        <w:rPr>
          <w:color w:val="000000"/>
          <w:spacing w:val="2"/>
        </w:rPr>
        <w:t>и</w:t>
      </w:r>
      <w:r w:rsidRPr="00161468">
        <w:rPr>
          <w:color w:val="000000"/>
          <w:spacing w:val="-1"/>
        </w:rPr>
        <w:t>с</w:t>
      </w:r>
      <w:r w:rsidRPr="00161468">
        <w:rPr>
          <w:color w:val="000000"/>
          <w:spacing w:val="4"/>
        </w:rPr>
        <w:t>т</w:t>
      </w:r>
      <w:r w:rsidRPr="00161468">
        <w:rPr>
          <w:color w:val="000000"/>
          <w:spacing w:val="-4"/>
        </w:rPr>
        <w:t>о</w:t>
      </w:r>
      <w:r w:rsidRPr="00161468">
        <w:rPr>
          <w:color w:val="000000"/>
        </w:rPr>
        <w:t>рией</w:t>
      </w:r>
      <w:r w:rsidRPr="00161468">
        <w:rPr>
          <w:color w:val="000000"/>
          <w:spacing w:val="45"/>
        </w:rPr>
        <w:t xml:space="preserve"> </w:t>
      </w:r>
      <w:r w:rsidRPr="00161468">
        <w:rPr>
          <w:color w:val="000000"/>
        </w:rPr>
        <w:t>разв</w:t>
      </w:r>
      <w:r w:rsidRPr="00161468">
        <w:rPr>
          <w:color w:val="000000"/>
          <w:spacing w:val="2"/>
        </w:rPr>
        <w:t>и</w:t>
      </w:r>
      <w:r w:rsidRPr="00161468">
        <w:rPr>
          <w:color w:val="000000"/>
        </w:rPr>
        <w:t>т</w:t>
      </w:r>
      <w:r w:rsidRPr="00161468">
        <w:rPr>
          <w:color w:val="000000"/>
          <w:spacing w:val="1"/>
        </w:rPr>
        <w:t>и</w:t>
      </w:r>
      <w:r w:rsidRPr="00161468">
        <w:rPr>
          <w:color w:val="000000"/>
        </w:rPr>
        <w:t>я</w:t>
      </w:r>
      <w:r w:rsidRPr="00161468">
        <w:rPr>
          <w:color w:val="000000"/>
          <w:spacing w:val="44"/>
        </w:rPr>
        <w:t xml:space="preserve"> </w:t>
      </w:r>
      <w:r w:rsidRPr="00161468">
        <w:rPr>
          <w:color w:val="000000"/>
        </w:rPr>
        <w:t>х</w:t>
      </w:r>
      <w:r w:rsidRPr="00161468">
        <w:rPr>
          <w:color w:val="000000"/>
          <w:spacing w:val="1"/>
        </w:rPr>
        <w:t>и</w:t>
      </w:r>
      <w:r w:rsidRPr="00161468">
        <w:rPr>
          <w:color w:val="000000"/>
        </w:rPr>
        <w:t>миче</w:t>
      </w:r>
      <w:r w:rsidRPr="00161468">
        <w:rPr>
          <w:color w:val="000000"/>
          <w:spacing w:val="1"/>
        </w:rPr>
        <w:t>с</w:t>
      </w:r>
      <w:r w:rsidRPr="00161468">
        <w:rPr>
          <w:color w:val="000000"/>
          <w:spacing w:val="3"/>
        </w:rPr>
        <w:t>к</w:t>
      </w:r>
      <w:r w:rsidRPr="00161468">
        <w:rPr>
          <w:color w:val="000000"/>
          <w:spacing w:val="-3"/>
        </w:rPr>
        <w:t>о</w:t>
      </w:r>
      <w:r w:rsidRPr="00161468">
        <w:rPr>
          <w:color w:val="000000"/>
        </w:rPr>
        <w:t>й</w:t>
      </w:r>
      <w:r w:rsidRPr="00161468">
        <w:rPr>
          <w:color w:val="000000"/>
          <w:spacing w:val="45"/>
        </w:rPr>
        <w:t xml:space="preserve"> </w:t>
      </w:r>
      <w:r w:rsidRPr="00161468">
        <w:rPr>
          <w:color w:val="000000"/>
          <w:spacing w:val="2"/>
        </w:rPr>
        <w:t>н</w:t>
      </w:r>
      <w:r w:rsidRPr="00161468">
        <w:rPr>
          <w:color w:val="000000"/>
          <w:spacing w:val="3"/>
        </w:rPr>
        <w:t>а</w:t>
      </w:r>
      <w:r w:rsidRPr="00161468">
        <w:rPr>
          <w:color w:val="000000"/>
          <w:spacing w:val="-4"/>
        </w:rPr>
        <w:t>у</w:t>
      </w:r>
      <w:r w:rsidRPr="00161468">
        <w:rPr>
          <w:color w:val="000000"/>
          <w:spacing w:val="-2"/>
        </w:rPr>
        <w:t>к</w:t>
      </w:r>
      <w:r w:rsidRPr="00161468">
        <w:rPr>
          <w:color w:val="000000"/>
        </w:rPr>
        <w:t>и</w:t>
      </w:r>
      <w:r w:rsidRPr="00161468">
        <w:rPr>
          <w:color w:val="000000"/>
          <w:spacing w:val="46"/>
        </w:rPr>
        <w:t xml:space="preserve"> </w:t>
      </w:r>
      <w:r w:rsidRPr="00161468">
        <w:rPr>
          <w:color w:val="000000"/>
        </w:rPr>
        <w:t>и</w:t>
      </w:r>
      <w:r w:rsidRPr="00161468">
        <w:rPr>
          <w:color w:val="000000"/>
          <w:spacing w:val="46"/>
        </w:rPr>
        <w:t xml:space="preserve"> </w:t>
      </w:r>
      <w:r w:rsidRPr="00161468">
        <w:rPr>
          <w:color w:val="000000"/>
        </w:rPr>
        <w:t>х</w:t>
      </w:r>
      <w:r w:rsidRPr="00161468">
        <w:rPr>
          <w:color w:val="000000"/>
          <w:spacing w:val="2"/>
        </w:rPr>
        <w:t>и</w:t>
      </w:r>
      <w:r w:rsidRPr="00161468">
        <w:rPr>
          <w:color w:val="000000"/>
        </w:rPr>
        <w:t>ми</w:t>
      </w:r>
      <w:r w:rsidRPr="00161468">
        <w:rPr>
          <w:color w:val="000000"/>
          <w:spacing w:val="3"/>
        </w:rPr>
        <w:t>ч</w:t>
      </w:r>
      <w:r w:rsidRPr="00161468">
        <w:rPr>
          <w:color w:val="000000"/>
        </w:rPr>
        <w:t>ес</w:t>
      </w:r>
      <w:r w:rsidRPr="00161468">
        <w:rPr>
          <w:color w:val="000000"/>
          <w:spacing w:val="1"/>
        </w:rPr>
        <w:t>к</w:t>
      </w:r>
      <w:r w:rsidRPr="00161468">
        <w:rPr>
          <w:color w:val="000000"/>
          <w:spacing w:val="-3"/>
        </w:rPr>
        <w:t>о</w:t>
      </w:r>
      <w:r w:rsidRPr="00161468">
        <w:rPr>
          <w:color w:val="000000"/>
        </w:rPr>
        <w:t>й</w:t>
      </w:r>
      <w:r w:rsidRPr="00161468">
        <w:rPr>
          <w:color w:val="000000"/>
          <w:spacing w:val="45"/>
        </w:rPr>
        <w:t xml:space="preserve"> </w:t>
      </w:r>
      <w:r w:rsidRPr="00161468">
        <w:rPr>
          <w:color w:val="000000"/>
          <w:spacing w:val="2"/>
        </w:rPr>
        <w:t>п</w:t>
      </w:r>
      <w:r w:rsidRPr="00161468">
        <w:rPr>
          <w:color w:val="000000"/>
          <w:spacing w:val="5"/>
        </w:rPr>
        <w:t>р</w:t>
      </w:r>
      <w:r w:rsidRPr="00161468">
        <w:rPr>
          <w:color w:val="000000"/>
          <w:spacing w:val="-4"/>
        </w:rPr>
        <w:t>о</w:t>
      </w:r>
      <w:r w:rsidRPr="00161468">
        <w:rPr>
          <w:color w:val="000000"/>
          <w:spacing w:val="2"/>
        </w:rPr>
        <w:t>м</w:t>
      </w:r>
      <w:r w:rsidRPr="00161468">
        <w:rPr>
          <w:color w:val="000000"/>
        </w:rPr>
        <w:t>ышл</w:t>
      </w:r>
      <w:r w:rsidRPr="00161468">
        <w:rPr>
          <w:color w:val="000000"/>
          <w:spacing w:val="-1"/>
        </w:rPr>
        <w:t>е</w:t>
      </w:r>
      <w:r w:rsidRPr="00161468">
        <w:rPr>
          <w:color w:val="000000"/>
        </w:rPr>
        <w:t>н</w:t>
      </w:r>
      <w:r w:rsidRPr="00161468">
        <w:rPr>
          <w:color w:val="000000"/>
          <w:spacing w:val="2"/>
        </w:rPr>
        <w:t>н</w:t>
      </w:r>
      <w:r w:rsidRPr="00161468">
        <w:rPr>
          <w:color w:val="000000"/>
          <w:spacing w:val="-4"/>
        </w:rPr>
        <w:t>о</w:t>
      </w:r>
      <w:r w:rsidRPr="00161468">
        <w:rPr>
          <w:color w:val="000000"/>
          <w:spacing w:val="-2"/>
        </w:rPr>
        <w:t>с</w:t>
      </w:r>
      <w:r w:rsidRPr="00161468">
        <w:rPr>
          <w:color w:val="000000"/>
        </w:rPr>
        <w:t>ти</w:t>
      </w:r>
      <w:r w:rsidRPr="00161468">
        <w:rPr>
          <w:color w:val="000000"/>
          <w:spacing w:val="46"/>
        </w:rPr>
        <w:t xml:space="preserve"> </w:t>
      </w:r>
      <w:r w:rsidRPr="00161468">
        <w:rPr>
          <w:color w:val="000000"/>
          <w:spacing w:val="6"/>
        </w:rPr>
        <w:t>п</w:t>
      </w:r>
      <w:r w:rsidRPr="00161468">
        <w:rPr>
          <w:color w:val="000000"/>
        </w:rPr>
        <w:t xml:space="preserve">о </w:t>
      </w:r>
      <w:r w:rsidRPr="00161468">
        <w:rPr>
          <w:color w:val="000000"/>
          <w:spacing w:val="-1"/>
        </w:rPr>
        <w:t>с</w:t>
      </w:r>
      <w:r w:rsidRPr="00161468">
        <w:rPr>
          <w:color w:val="000000"/>
        </w:rPr>
        <w:t>л</w:t>
      </w:r>
      <w:r w:rsidRPr="00161468">
        <w:rPr>
          <w:color w:val="000000"/>
          <w:spacing w:val="-1"/>
        </w:rPr>
        <w:t>е</w:t>
      </w:r>
      <w:r w:rsidRPr="00161468">
        <w:rPr>
          <w:color w:val="000000"/>
          <w:spacing w:val="2"/>
        </w:rPr>
        <w:t>д</w:t>
      </w:r>
      <w:r w:rsidRPr="00161468">
        <w:rPr>
          <w:color w:val="000000"/>
          <w:spacing w:val="-4"/>
        </w:rPr>
        <w:t>у</w:t>
      </w:r>
      <w:r w:rsidRPr="00161468">
        <w:rPr>
          <w:color w:val="000000"/>
        </w:rPr>
        <w:t>ющ</w:t>
      </w:r>
      <w:r w:rsidRPr="00161468">
        <w:rPr>
          <w:color w:val="000000"/>
          <w:spacing w:val="-1"/>
        </w:rPr>
        <w:t>е</w:t>
      </w:r>
      <w:r w:rsidRPr="00161468">
        <w:rPr>
          <w:color w:val="000000"/>
        </w:rPr>
        <w:t xml:space="preserve">й </w:t>
      </w:r>
      <w:r w:rsidRPr="00161468">
        <w:rPr>
          <w:color w:val="000000"/>
          <w:spacing w:val="2"/>
        </w:rPr>
        <w:t>п</w:t>
      </w:r>
      <w:r w:rsidRPr="00161468">
        <w:rPr>
          <w:color w:val="000000"/>
        </w:rPr>
        <w:t>р</w:t>
      </w:r>
      <w:r w:rsidRPr="00161468">
        <w:rPr>
          <w:color w:val="000000"/>
          <w:spacing w:val="4"/>
        </w:rPr>
        <w:t>и</w:t>
      </w:r>
      <w:r w:rsidRPr="00161468">
        <w:rPr>
          <w:color w:val="000000"/>
          <w:spacing w:val="-1"/>
        </w:rPr>
        <w:t>м</w:t>
      </w:r>
      <w:r w:rsidRPr="00161468">
        <w:rPr>
          <w:color w:val="000000"/>
          <w:spacing w:val="-2"/>
        </w:rPr>
        <w:t>е</w:t>
      </w:r>
      <w:r w:rsidRPr="00161468">
        <w:rPr>
          <w:color w:val="000000"/>
        </w:rPr>
        <w:t>р</w:t>
      </w:r>
      <w:r w:rsidRPr="00161468">
        <w:rPr>
          <w:color w:val="000000"/>
          <w:spacing w:val="6"/>
        </w:rPr>
        <w:t>н</w:t>
      </w:r>
      <w:r w:rsidRPr="00161468">
        <w:rPr>
          <w:color w:val="000000"/>
          <w:spacing w:val="-4"/>
        </w:rPr>
        <w:t>о</w:t>
      </w:r>
      <w:r w:rsidRPr="00161468">
        <w:rPr>
          <w:color w:val="000000"/>
        </w:rPr>
        <w:t>й те</w:t>
      </w:r>
      <w:r w:rsidRPr="00161468">
        <w:rPr>
          <w:color w:val="000000"/>
          <w:spacing w:val="-2"/>
        </w:rPr>
        <w:t>м</w:t>
      </w:r>
      <w:r w:rsidRPr="00161468">
        <w:rPr>
          <w:color w:val="000000"/>
          <w:spacing w:val="-1"/>
        </w:rPr>
        <w:t>а</w:t>
      </w:r>
      <w:r w:rsidRPr="00161468">
        <w:rPr>
          <w:color w:val="000000"/>
        </w:rPr>
        <w:t>тик</w:t>
      </w:r>
      <w:r w:rsidRPr="00161468">
        <w:rPr>
          <w:color w:val="000000"/>
          <w:spacing w:val="2"/>
        </w:rPr>
        <w:t>е</w:t>
      </w:r>
      <w:r w:rsidRPr="00161468">
        <w:rPr>
          <w:color w:val="000000"/>
        </w:rPr>
        <w:t>:</w:t>
      </w:r>
    </w:p>
    <w:p w:rsidR="00C41A86" w:rsidRPr="00161468" w:rsidRDefault="00C41A86" w:rsidP="00161468">
      <w:pPr>
        <w:ind w:firstLine="709"/>
        <w:jc w:val="both"/>
        <w:rPr>
          <w:color w:val="000000"/>
        </w:rPr>
      </w:pPr>
      <w:r w:rsidRPr="00161468">
        <w:rPr>
          <w:color w:val="000000"/>
        </w:rPr>
        <w:t xml:space="preserve">- </w:t>
      </w:r>
      <w:r w:rsidRPr="00161468">
        <w:rPr>
          <w:color w:val="000000"/>
          <w:spacing w:val="2"/>
        </w:rPr>
        <w:t>в</w:t>
      </w:r>
      <w:r w:rsidRPr="00161468">
        <w:rPr>
          <w:color w:val="000000"/>
          <w:spacing w:val="-1"/>
        </w:rPr>
        <w:t>аж</w:t>
      </w:r>
      <w:r w:rsidRPr="00161468">
        <w:rPr>
          <w:color w:val="000000"/>
          <w:spacing w:val="1"/>
        </w:rPr>
        <w:t>н</w:t>
      </w:r>
      <w:r w:rsidRPr="00161468">
        <w:rPr>
          <w:color w:val="000000"/>
          <w:spacing w:val="-1"/>
        </w:rPr>
        <w:t>е</w:t>
      </w:r>
      <w:r w:rsidRPr="00161468">
        <w:rPr>
          <w:color w:val="000000"/>
          <w:spacing w:val="1"/>
        </w:rPr>
        <w:t>й</w:t>
      </w:r>
      <w:r w:rsidRPr="00161468">
        <w:rPr>
          <w:color w:val="000000"/>
        </w:rPr>
        <w:t>ш</w:t>
      </w:r>
      <w:r w:rsidRPr="00161468">
        <w:rPr>
          <w:color w:val="000000"/>
          <w:spacing w:val="2"/>
        </w:rPr>
        <w:t>и</w:t>
      </w:r>
      <w:r w:rsidRPr="00161468">
        <w:rPr>
          <w:color w:val="000000"/>
        </w:rPr>
        <w:t>е</w:t>
      </w:r>
      <w:r w:rsidRPr="00161468">
        <w:rPr>
          <w:color w:val="000000"/>
          <w:spacing w:val="-1"/>
        </w:rPr>
        <w:t xml:space="preserve"> </w:t>
      </w:r>
      <w:r w:rsidRPr="00161468">
        <w:rPr>
          <w:color w:val="000000"/>
        </w:rPr>
        <w:t>х</w:t>
      </w:r>
      <w:r w:rsidRPr="00161468">
        <w:rPr>
          <w:color w:val="000000"/>
          <w:spacing w:val="1"/>
        </w:rPr>
        <w:t>и</w:t>
      </w:r>
      <w:r w:rsidRPr="00161468">
        <w:rPr>
          <w:color w:val="000000"/>
          <w:spacing w:val="-1"/>
        </w:rPr>
        <w:t>м</w:t>
      </w:r>
      <w:r w:rsidRPr="00161468">
        <w:rPr>
          <w:color w:val="000000"/>
        </w:rPr>
        <w:t>ич</w:t>
      </w:r>
      <w:r w:rsidRPr="00161468">
        <w:rPr>
          <w:color w:val="000000"/>
          <w:spacing w:val="-1"/>
        </w:rPr>
        <w:t>ес</w:t>
      </w:r>
      <w:r w:rsidRPr="00161468">
        <w:rPr>
          <w:color w:val="000000"/>
          <w:spacing w:val="-2"/>
        </w:rPr>
        <w:t>к</w:t>
      </w:r>
      <w:r w:rsidRPr="00161468">
        <w:rPr>
          <w:color w:val="000000"/>
          <w:spacing w:val="1"/>
        </w:rPr>
        <w:t>и</w:t>
      </w:r>
      <w:r w:rsidRPr="00161468">
        <w:rPr>
          <w:color w:val="000000"/>
        </w:rPr>
        <w:t>е иссл</w:t>
      </w:r>
      <w:r w:rsidRPr="00161468">
        <w:rPr>
          <w:color w:val="000000"/>
          <w:spacing w:val="1"/>
        </w:rPr>
        <w:t>ед</w:t>
      </w:r>
      <w:r w:rsidRPr="00161468">
        <w:rPr>
          <w:color w:val="000000"/>
          <w:spacing w:val="-2"/>
        </w:rPr>
        <w:t>о</w:t>
      </w:r>
      <w:r w:rsidRPr="00161468">
        <w:rPr>
          <w:color w:val="000000"/>
        </w:rPr>
        <w:t>в</w:t>
      </w:r>
      <w:r w:rsidRPr="00161468">
        <w:rPr>
          <w:color w:val="000000"/>
          <w:spacing w:val="-1"/>
        </w:rPr>
        <w:t>а</w:t>
      </w:r>
      <w:r w:rsidRPr="00161468">
        <w:rPr>
          <w:color w:val="000000"/>
        </w:rPr>
        <w:t>ни</w:t>
      </w:r>
      <w:r w:rsidRPr="00161468">
        <w:rPr>
          <w:color w:val="000000"/>
          <w:spacing w:val="1"/>
        </w:rPr>
        <w:t>я,</w:t>
      </w:r>
      <w:r w:rsidRPr="00161468">
        <w:rPr>
          <w:color w:val="000000"/>
        </w:rPr>
        <w:t xml:space="preserve"> </w:t>
      </w:r>
      <w:r w:rsidRPr="00161468">
        <w:rPr>
          <w:color w:val="000000"/>
          <w:spacing w:val="-5"/>
        </w:rPr>
        <w:t>о</w:t>
      </w:r>
      <w:r w:rsidRPr="00161468">
        <w:rPr>
          <w:color w:val="000000"/>
        </w:rPr>
        <w:t>т</w:t>
      </w:r>
      <w:r w:rsidRPr="00161468">
        <w:rPr>
          <w:color w:val="000000"/>
          <w:spacing w:val="-1"/>
        </w:rPr>
        <w:t>к</w:t>
      </w:r>
      <w:r w:rsidRPr="00161468">
        <w:rPr>
          <w:color w:val="000000"/>
          <w:spacing w:val="4"/>
        </w:rPr>
        <w:t>р</w:t>
      </w:r>
      <w:r w:rsidRPr="00161468">
        <w:rPr>
          <w:color w:val="000000"/>
        </w:rPr>
        <w:t xml:space="preserve">ытия, </w:t>
      </w:r>
      <w:r w:rsidRPr="00161468">
        <w:rPr>
          <w:color w:val="000000"/>
          <w:spacing w:val="1"/>
        </w:rPr>
        <w:t>п</w:t>
      </w:r>
      <w:r w:rsidRPr="00161468">
        <w:rPr>
          <w:color w:val="000000"/>
        </w:rPr>
        <w:t>р</w:t>
      </w:r>
      <w:r w:rsidRPr="00161468">
        <w:rPr>
          <w:color w:val="000000"/>
          <w:spacing w:val="-4"/>
        </w:rPr>
        <w:t>о</w:t>
      </w:r>
      <w:r w:rsidRPr="00161468">
        <w:rPr>
          <w:color w:val="000000"/>
          <w:spacing w:val="1"/>
        </w:rPr>
        <w:t>гн</w:t>
      </w:r>
      <w:r w:rsidRPr="00161468">
        <w:rPr>
          <w:color w:val="000000"/>
          <w:spacing w:val="-4"/>
        </w:rPr>
        <w:t>о</w:t>
      </w:r>
      <w:r w:rsidRPr="00161468">
        <w:rPr>
          <w:color w:val="000000"/>
        </w:rPr>
        <w:t>з</w:t>
      </w:r>
      <w:r w:rsidRPr="00161468">
        <w:rPr>
          <w:color w:val="000000"/>
          <w:spacing w:val="3"/>
        </w:rPr>
        <w:t>ы</w:t>
      </w:r>
      <w:r w:rsidRPr="00161468">
        <w:rPr>
          <w:color w:val="000000"/>
        </w:rPr>
        <w:t>;</w:t>
      </w:r>
    </w:p>
    <w:p w:rsidR="00C41A86" w:rsidRPr="00161468" w:rsidRDefault="00C41A86" w:rsidP="00161468">
      <w:pPr>
        <w:ind w:firstLine="709"/>
        <w:jc w:val="both"/>
        <w:rPr>
          <w:color w:val="000000"/>
        </w:rPr>
      </w:pPr>
      <w:r w:rsidRPr="00161468">
        <w:rPr>
          <w:color w:val="000000"/>
        </w:rPr>
        <w:t>- х</w:t>
      </w:r>
      <w:r w:rsidRPr="00161468">
        <w:rPr>
          <w:color w:val="000000"/>
          <w:spacing w:val="2"/>
        </w:rPr>
        <w:t>и</w:t>
      </w:r>
      <w:r w:rsidRPr="00161468">
        <w:rPr>
          <w:color w:val="000000"/>
          <w:spacing w:val="-1"/>
        </w:rPr>
        <w:t>м</w:t>
      </w:r>
      <w:r w:rsidRPr="00161468">
        <w:rPr>
          <w:color w:val="000000"/>
        </w:rPr>
        <w:t>ич</w:t>
      </w:r>
      <w:r w:rsidRPr="00161468">
        <w:rPr>
          <w:color w:val="000000"/>
          <w:spacing w:val="-1"/>
        </w:rPr>
        <w:t>ес</w:t>
      </w:r>
      <w:r w:rsidRPr="00161468">
        <w:rPr>
          <w:color w:val="000000"/>
          <w:spacing w:val="-2"/>
        </w:rPr>
        <w:t>к</w:t>
      </w:r>
      <w:r w:rsidRPr="00161468">
        <w:rPr>
          <w:color w:val="000000"/>
          <w:spacing w:val="-1"/>
        </w:rPr>
        <w:t>а</w:t>
      </w:r>
      <w:r w:rsidRPr="00161468">
        <w:rPr>
          <w:color w:val="000000"/>
        </w:rPr>
        <w:t>я п</w:t>
      </w:r>
      <w:r w:rsidRPr="00161468">
        <w:rPr>
          <w:color w:val="000000"/>
          <w:spacing w:val="5"/>
        </w:rPr>
        <w:t>р</w:t>
      </w:r>
      <w:r w:rsidRPr="00161468">
        <w:rPr>
          <w:color w:val="000000"/>
          <w:spacing w:val="-4"/>
        </w:rPr>
        <w:t>о</w:t>
      </w:r>
      <w:r w:rsidRPr="00161468">
        <w:rPr>
          <w:color w:val="000000"/>
          <w:spacing w:val="2"/>
        </w:rPr>
        <w:t>м</w:t>
      </w:r>
      <w:r w:rsidRPr="00161468">
        <w:rPr>
          <w:color w:val="000000"/>
        </w:rPr>
        <w:t>ышл</w:t>
      </w:r>
      <w:r w:rsidRPr="00161468">
        <w:rPr>
          <w:color w:val="000000"/>
          <w:spacing w:val="-1"/>
        </w:rPr>
        <w:t>е</w:t>
      </w:r>
      <w:r w:rsidRPr="00161468">
        <w:rPr>
          <w:color w:val="000000"/>
          <w:spacing w:val="1"/>
        </w:rPr>
        <w:t>нн</w:t>
      </w:r>
      <w:r w:rsidRPr="00161468">
        <w:rPr>
          <w:color w:val="000000"/>
          <w:spacing w:val="-4"/>
        </w:rPr>
        <w:t>о</w:t>
      </w:r>
      <w:r w:rsidRPr="00161468">
        <w:rPr>
          <w:color w:val="000000"/>
          <w:spacing w:val="-2"/>
        </w:rPr>
        <w:t>с</w:t>
      </w:r>
      <w:r w:rsidRPr="00161468">
        <w:rPr>
          <w:color w:val="000000"/>
        </w:rPr>
        <w:t xml:space="preserve">ть </w:t>
      </w:r>
      <w:r w:rsidRPr="00161468">
        <w:rPr>
          <w:color w:val="000000"/>
          <w:spacing w:val="5"/>
        </w:rPr>
        <w:t>С</w:t>
      </w:r>
      <w:r w:rsidRPr="00161468">
        <w:rPr>
          <w:color w:val="000000"/>
        </w:rPr>
        <w:t>а</w:t>
      </w:r>
      <w:r w:rsidRPr="00161468">
        <w:rPr>
          <w:color w:val="000000"/>
          <w:spacing w:val="-1"/>
        </w:rPr>
        <w:t>ма</w:t>
      </w:r>
      <w:r w:rsidRPr="00161468">
        <w:rPr>
          <w:color w:val="000000"/>
          <w:spacing w:val="3"/>
        </w:rPr>
        <w:t>р</w:t>
      </w:r>
      <w:r w:rsidRPr="00161468">
        <w:rPr>
          <w:color w:val="000000"/>
        </w:rPr>
        <w:t>ы</w:t>
      </w:r>
      <w:r w:rsidRPr="00161468">
        <w:rPr>
          <w:color w:val="000000"/>
          <w:spacing w:val="-1"/>
        </w:rPr>
        <w:t xml:space="preserve"> </w:t>
      </w:r>
      <w:r w:rsidRPr="00161468">
        <w:rPr>
          <w:color w:val="000000"/>
        </w:rPr>
        <w:t>и</w:t>
      </w:r>
      <w:r w:rsidRPr="00161468">
        <w:rPr>
          <w:color w:val="000000"/>
          <w:spacing w:val="1"/>
        </w:rPr>
        <w:t xml:space="preserve"> </w:t>
      </w:r>
      <w:r w:rsidRPr="00161468">
        <w:rPr>
          <w:color w:val="000000"/>
        </w:rPr>
        <w:t>С</w:t>
      </w:r>
      <w:r w:rsidRPr="00161468">
        <w:rPr>
          <w:color w:val="000000"/>
          <w:spacing w:val="-1"/>
        </w:rPr>
        <w:t>ам</w:t>
      </w:r>
      <w:r w:rsidRPr="00161468">
        <w:rPr>
          <w:color w:val="000000"/>
          <w:spacing w:val="-2"/>
        </w:rPr>
        <w:t>а</w:t>
      </w:r>
      <w:r w:rsidRPr="00161468">
        <w:rPr>
          <w:color w:val="000000"/>
          <w:spacing w:val="4"/>
        </w:rPr>
        <w:t>рс</w:t>
      </w:r>
      <w:r w:rsidRPr="00161468">
        <w:rPr>
          <w:color w:val="000000"/>
          <w:spacing w:val="-1"/>
        </w:rPr>
        <w:t>к</w:t>
      </w:r>
      <w:r w:rsidRPr="00161468">
        <w:rPr>
          <w:color w:val="000000"/>
          <w:spacing w:val="-5"/>
        </w:rPr>
        <w:t>о</w:t>
      </w:r>
      <w:r w:rsidRPr="00161468">
        <w:rPr>
          <w:color w:val="000000"/>
        </w:rPr>
        <w:t>й</w:t>
      </w:r>
      <w:r w:rsidRPr="00161468">
        <w:rPr>
          <w:color w:val="000000"/>
          <w:spacing w:val="1"/>
        </w:rPr>
        <w:t xml:space="preserve"> </w:t>
      </w:r>
      <w:r w:rsidRPr="00161468">
        <w:rPr>
          <w:color w:val="000000"/>
          <w:spacing w:val="6"/>
        </w:rPr>
        <w:t>г</w:t>
      </w:r>
      <w:r w:rsidRPr="00161468">
        <w:rPr>
          <w:color w:val="000000"/>
          <w:spacing w:val="-4"/>
        </w:rPr>
        <w:t>у</w:t>
      </w:r>
      <w:r w:rsidRPr="00161468">
        <w:rPr>
          <w:color w:val="000000"/>
          <w:spacing w:val="-2"/>
        </w:rPr>
        <w:t>б</w:t>
      </w:r>
      <w:r w:rsidRPr="00161468">
        <w:rPr>
          <w:color w:val="000000"/>
          <w:spacing w:val="-1"/>
        </w:rPr>
        <w:t>е</w:t>
      </w:r>
      <w:r w:rsidRPr="00161468">
        <w:rPr>
          <w:color w:val="000000"/>
        </w:rPr>
        <w:t>рн</w:t>
      </w:r>
      <w:r w:rsidRPr="00161468">
        <w:rPr>
          <w:color w:val="000000"/>
          <w:spacing w:val="2"/>
        </w:rPr>
        <w:t>и</w:t>
      </w:r>
      <w:r w:rsidRPr="00161468">
        <w:rPr>
          <w:color w:val="000000"/>
          <w:spacing w:val="1"/>
        </w:rPr>
        <w:t>и</w:t>
      </w:r>
      <w:r w:rsidRPr="00161468">
        <w:rPr>
          <w:color w:val="000000"/>
        </w:rPr>
        <w:t xml:space="preserve">; - </w:t>
      </w:r>
      <w:r w:rsidRPr="00161468">
        <w:rPr>
          <w:color w:val="000000"/>
          <w:spacing w:val="2"/>
        </w:rPr>
        <w:t>и</w:t>
      </w:r>
      <w:r w:rsidRPr="00161468">
        <w:rPr>
          <w:color w:val="000000"/>
          <w:spacing w:val="-1"/>
        </w:rPr>
        <w:t>с</w:t>
      </w:r>
      <w:r w:rsidRPr="00161468">
        <w:rPr>
          <w:color w:val="000000"/>
        </w:rPr>
        <w:t>т</w:t>
      </w:r>
      <w:r w:rsidRPr="00161468">
        <w:rPr>
          <w:color w:val="000000"/>
          <w:spacing w:val="-5"/>
        </w:rPr>
        <w:t>о</w:t>
      </w:r>
      <w:r w:rsidRPr="00161468">
        <w:rPr>
          <w:color w:val="000000"/>
        </w:rPr>
        <w:t>р</w:t>
      </w:r>
      <w:r w:rsidRPr="00161468">
        <w:rPr>
          <w:color w:val="000000"/>
          <w:spacing w:val="1"/>
        </w:rPr>
        <w:t>и</w:t>
      </w:r>
      <w:r w:rsidRPr="00161468">
        <w:rPr>
          <w:color w:val="000000"/>
        </w:rPr>
        <w:t>я</w:t>
      </w:r>
      <w:r w:rsidRPr="00161468">
        <w:rPr>
          <w:color w:val="000000"/>
          <w:spacing w:val="60"/>
        </w:rPr>
        <w:t xml:space="preserve"> </w:t>
      </w:r>
      <w:r w:rsidRPr="00161468">
        <w:rPr>
          <w:color w:val="000000"/>
        </w:rPr>
        <w:t>х</w:t>
      </w:r>
      <w:r w:rsidRPr="00161468">
        <w:rPr>
          <w:color w:val="000000"/>
          <w:spacing w:val="1"/>
        </w:rPr>
        <w:t>и</w:t>
      </w:r>
      <w:r w:rsidRPr="00161468">
        <w:rPr>
          <w:color w:val="000000"/>
          <w:spacing w:val="-1"/>
        </w:rPr>
        <w:t>м</w:t>
      </w:r>
      <w:r w:rsidRPr="00161468">
        <w:rPr>
          <w:color w:val="000000"/>
          <w:spacing w:val="1"/>
        </w:rPr>
        <w:t>и</w:t>
      </w:r>
      <w:r w:rsidRPr="00161468">
        <w:rPr>
          <w:color w:val="000000"/>
        </w:rPr>
        <w:t>ч</w:t>
      </w:r>
      <w:r w:rsidRPr="00161468">
        <w:rPr>
          <w:color w:val="000000"/>
          <w:spacing w:val="-1"/>
        </w:rPr>
        <w:t>е</w:t>
      </w:r>
      <w:r w:rsidRPr="00161468">
        <w:rPr>
          <w:color w:val="000000"/>
          <w:spacing w:val="2"/>
        </w:rPr>
        <w:t>с</w:t>
      </w:r>
      <w:r w:rsidRPr="00161468">
        <w:rPr>
          <w:color w:val="000000"/>
        </w:rPr>
        <w:t xml:space="preserve">ких </w:t>
      </w:r>
      <w:r w:rsidRPr="00161468">
        <w:rPr>
          <w:color w:val="000000"/>
          <w:spacing w:val="2"/>
        </w:rPr>
        <w:t>п</w:t>
      </w:r>
      <w:r w:rsidRPr="00161468">
        <w:rPr>
          <w:color w:val="000000"/>
        </w:rPr>
        <w:t>р</w:t>
      </w:r>
      <w:r w:rsidRPr="00161468">
        <w:rPr>
          <w:color w:val="000000"/>
          <w:spacing w:val="-1"/>
        </w:rPr>
        <w:t>е</w:t>
      </w:r>
      <w:r w:rsidRPr="00161468">
        <w:rPr>
          <w:color w:val="000000"/>
          <w:spacing w:val="-2"/>
        </w:rPr>
        <w:t>д</w:t>
      </w:r>
      <w:r w:rsidRPr="00161468">
        <w:rPr>
          <w:color w:val="000000"/>
          <w:spacing w:val="1"/>
        </w:rPr>
        <w:t>п</w:t>
      </w:r>
      <w:r w:rsidRPr="00161468">
        <w:rPr>
          <w:color w:val="000000"/>
        </w:rPr>
        <w:t>р</w:t>
      </w:r>
      <w:r w:rsidRPr="00161468">
        <w:rPr>
          <w:color w:val="000000"/>
          <w:spacing w:val="1"/>
        </w:rPr>
        <w:t>и</w:t>
      </w:r>
      <w:r w:rsidRPr="00161468">
        <w:rPr>
          <w:color w:val="000000"/>
        </w:rPr>
        <w:t>ят</w:t>
      </w:r>
      <w:r w:rsidRPr="00161468">
        <w:rPr>
          <w:color w:val="000000"/>
          <w:spacing w:val="1"/>
        </w:rPr>
        <w:t>и</w:t>
      </w:r>
      <w:r w:rsidRPr="00161468">
        <w:rPr>
          <w:color w:val="000000"/>
        </w:rPr>
        <w:t>й</w:t>
      </w:r>
      <w:r w:rsidRPr="00161468">
        <w:rPr>
          <w:color w:val="000000"/>
          <w:spacing w:val="2"/>
        </w:rPr>
        <w:t xml:space="preserve"> </w:t>
      </w:r>
      <w:r w:rsidRPr="00161468">
        <w:rPr>
          <w:color w:val="000000"/>
        </w:rPr>
        <w:t>С</w:t>
      </w:r>
      <w:r w:rsidRPr="00161468">
        <w:rPr>
          <w:color w:val="000000"/>
          <w:spacing w:val="-1"/>
        </w:rPr>
        <w:t>ам</w:t>
      </w:r>
      <w:r w:rsidRPr="00161468">
        <w:rPr>
          <w:color w:val="000000"/>
          <w:spacing w:val="-2"/>
        </w:rPr>
        <w:t>а</w:t>
      </w:r>
      <w:r w:rsidRPr="00161468">
        <w:rPr>
          <w:color w:val="000000"/>
        </w:rPr>
        <w:t>р</w:t>
      </w:r>
      <w:r w:rsidRPr="00161468">
        <w:rPr>
          <w:color w:val="000000"/>
          <w:spacing w:val="-1"/>
        </w:rPr>
        <w:t>с</w:t>
      </w:r>
      <w:r w:rsidRPr="00161468">
        <w:rPr>
          <w:color w:val="000000"/>
          <w:spacing w:val="2"/>
        </w:rPr>
        <w:t>к</w:t>
      </w:r>
      <w:r w:rsidRPr="00161468">
        <w:rPr>
          <w:color w:val="000000"/>
          <w:spacing w:val="-4"/>
        </w:rPr>
        <w:t>о</w:t>
      </w:r>
      <w:r w:rsidRPr="00161468">
        <w:rPr>
          <w:color w:val="000000"/>
        </w:rPr>
        <w:t>й</w:t>
      </w:r>
      <w:r w:rsidRPr="00161468">
        <w:rPr>
          <w:color w:val="000000"/>
          <w:spacing w:val="1"/>
        </w:rPr>
        <w:t xml:space="preserve"> г</w:t>
      </w:r>
      <w:r w:rsidRPr="00161468">
        <w:rPr>
          <w:color w:val="000000"/>
          <w:spacing w:val="-4"/>
        </w:rPr>
        <w:t>у</w:t>
      </w:r>
      <w:r w:rsidRPr="00161468">
        <w:rPr>
          <w:color w:val="000000"/>
          <w:spacing w:val="2"/>
        </w:rPr>
        <w:t>б</w:t>
      </w:r>
      <w:r w:rsidRPr="00161468">
        <w:rPr>
          <w:color w:val="000000"/>
          <w:spacing w:val="-1"/>
        </w:rPr>
        <w:t>е</w:t>
      </w:r>
      <w:r w:rsidRPr="00161468">
        <w:rPr>
          <w:color w:val="000000"/>
        </w:rPr>
        <w:t>р</w:t>
      </w:r>
      <w:r w:rsidRPr="00161468">
        <w:rPr>
          <w:color w:val="000000"/>
          <w:spacing w:val="1"/>
        </w:rPr>
        <w:t>н</w:t>
      </w:r>
      <w:r w:rsidRPr="00161468">
        <w:rPr>
          <w:color w:val="000000"/>
          <w:spacing w:val="2"/>
        </w:rPr>
        <w:t>и</w:t>
      </w:r>
      <w:r w:rsidRPr="00161468">
        <w:rPr>
          <w:color w:val="000000"/>
          <w:spacing w:val="1"/>
        </w:rPr>
        <w:t>и</w:t>
      </w:r>
      <w:r w:rsidRPr="00161468">
        <w:rPr>
          <w:color w:val="000000"/>
        </w:rPr>
        <w:t>.</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b/>
          <w:bCs/>
          <w:color w:val="000000"/>
          <w:spacing w:val="1"/>
        </w:rPr>
        <w:t>С</w:t>
      </w:r>
      <w:r w:rsidRPr="00161468">
        <w:rPr>
          <w:b/>
          <w:bCs/>
          <w:color w:val="000000"/>
          <w:spacing w:val="-1"/>
        </w:rPr>
        <w:t>е</w:t>
      </w:r>
      <w:r w:rsidRPr="00161468">
        <w:rPr>
          <w:b/>
          <w:bCs/>
          <w:color w:val="000000"/>
          <w:spacing w:val="1"/>
        </w:rPr>
        <w:t>кц</w:t>
      </w:r>
      <w:r w:rsidRPr="00161468">
        <w:rPr>
          <w:b/>
          <w:bCs/>
          <w:color w:val="000000"/>
          <w:spacing w:val="2"/>
        </w:rPr>
        <w:t>и</w:t>
      </w:r>
      <w:r w:rsidRPr="00161468">
        <w:rPr>
          <w:b/>
          <w:bCs/>
          <w:color w:val="000000"/>
        </w:rPr>
        <w:t>я</w:t>
      </w:r>
      <w:r w:rsidRPr="00161468">
        <w:rPr>
          <w:color w:val="000000"/>
        </w:rPr>
        <w:tab/>
      </w:r>
      <w:r w:rsidRPr="00161468">
        <w:rPr>
          <w:b/>
          <w:bCs/>
          <w:color w:val="000000"/>
        </w:rPr>
        <w:t>«Пр</w:t>
      </w:r>
      <w:r w:rsidRPr="00161468">
        <w:rPr>
          <w:b/>
          <w:bCs/>
          <w:color w:val="000000"/>
          <w:spacing w:val="-4"/>
        </w:rPr>
        <w:t>а</w:t>
      </w:r>
      <w:r w:rsidRPr="00161468">
        <w:rPr>
          <w:b/>
          <w:bCs/>
          <w:color w:val="000000"/>
        </w:rPr>
        <w:t>к</w:t>
      </w:r>
      <w:r w:rsidRPr="00161468">
        <w:rPr>
          <w:b/>
          <w:bCs/>
          <w:color w:val="000000"/>
          <w:spacing w:val="-1"/>
        </w:rPr>
        <w:t>т</w:t>
      </w:r>
      <w:r w:rsidRPr="00161468">
        <w:rPr>
          <w:b/>
          <w:bCs/>
          <w:color w:val="000000"/>
        </w:rPr>
        <w:t>ич</w:t>
      </w:r>
      <w:r w:rsidRPr="00161468">
        <w:rPr>
          <w:b/>
          <w:bCs/>
          <w:color w:val="000000"/>
          <w:spacing w:val="-1"/>
        </w:rPr>
        <w:t>е</w:t>
      </w:r>
      <w:r w:rsidRPr="00161468">
        <w:rPr>
          <w:b/>
          <w:bCs/>
          <w:color w:val="000000"/>
          <w:spacing w:val="-2"/>
        </w:rPr>
        <w:t>с</w:t>
      </w:r>
      <w:r w:rsidRPr="00161468">
        <w:rPr>
          <w:b/>
          <w:bCs/>
          <w:color w:val="000000"/>
        </w:rPr>
        <w:t>кая</w:t>
      </w:r>
      <w:r w:rsidRPr="00161468">
        <w:rPr>
          <w:color w:val="000000"/>
        </w:rPr>
        <w:tab/>
      </w:r>
      <w:r w:rsidRPr="00161468">
        <w:rPr>
          <w:b/>
          <w:bCs/>
          <w:color w:val="000000"/>
        </w:rPr>
        <w:t>х</w:t>
      </w:r>
      <w:r w:rsidRPr="00161468">
        <w:rPr>
          <w:b/>
          <w:bCs/>
          <w:color w:val="000000"/>
          <w:spacing w:val="1"/>
        </w:rPr>
        <w:t>и</w:t>
      </w:r>
      <w:r w:rsidRPr="00161468">
        <w:rPr>
          <w:b/>
          <w:bCs/>
          <w:color w:val="000000"/>
          <w:spacing w:val="-2"/>
        </w:rPr>
        <w:t>м</w:t>
      </w:r>
      <w:r w:rsidRPr="00161468">
        <w:rPr>
          <w:b/>
          <w:bCs/>
          <w:color w:val="000000"/>
        </w:rPr>
        <w:t>ия»:</w:t>
      </w:r>
      <w:r w:rsidRPr="00161468">
        <w:rPr>
          <w:color w:val="000000"/>
        </w:rPr>
        <w:tab/>
      </w:r>
      <w:r w:rsidRPr="00161468">
        <w:rPr>
          <w:color w:val="000000"/>
          <w:spacing w:val="1"/>
        </w:rPr>
        <w:t>п</w:t>
      </w:r>
      <w:r w:rsidRPr="00161468">
        <w:rPr>
          <w:color w:val="000000"/>
        </w:rPr>
        <w:t>р</w:t>
      </w:r>
      <w:r w:rsidRPr="00161468">
        <w:rPr>
          <w:color w:val="000000"/>
          <w:spacing w:val="-1"/>
        </w:rPr>
        <w:t>е</w:t>
      </w:r>
      <w:r w:rsidRPr="00161468">
        <w:rPr>
          <w:color w:val="000000"/>
          <w:spacing w:val="-7"/>
        </w:rPr>
        <w:t>д</w:t>
      </w:r>
      <w:r w:rsidRPr="00161468">
        <w:rPr>
          <w:color w:val="000000"/>
          <w:spacing w:val="-5"/>
        </w:rPr>
        <w:t>о</w:t>
      </w:r>
      <w:r w:rsidRPr="00161468">
        <w:rPr>
          <w:color w:val="000000"/>
          <w:spacing w:val="-1"/>
        </w:rPr>
        <w:t>с</w:t>
      </w:r>
      <w:r w:rsidRPr="00161468">
        <w:rPr>
          <w:color w:val="000000"/>
          <w:spacing w:val="4"/>
        </w:rPr>
        <w:t>т</w:t>
      </w:r>
      <w:r w:rsidRPr="00161468">
        <w:rPr>
          <w:color w:val="000000"/>
          <w:spacing w:val="-1"/>
        </w:rPr>
        <w:t>а</w:t>
      </w:r>
      <w:r w:rsidRPr="00161468">
        <w:rPr>
          <w:color w:val="000000"/>
          <w:spacing w:val="1"/>
        </w:rPr>
        <w:t>в</w:t>
      </w:r>
      <w:r w:rsidRPr="00161468">
        <w:rPr>
          <w:color w:val="000000"/>
        </w:rPr>
        <w:t>ляются</w:t>
      </w:r>
      <w:r w:rsidRPr="00161468">
        <w:rPr>
          <w:color w:val="000000"/>
        </w:rPr>
        <w:tab/>
        <w:t>р</w:t>
      </w:r>
      <w:r w:rsidRPr="00161468">
        <w:rPr>
          <w:color w:val="000000"/>
          <w:spacing w:val="-1"/>
        </w:rPr>
        <w:t>а</w:t>
      </w:r>
      <w:r w:rsidRPr="00161468">
        <w:rPr>
          <w:color w:val="000000"/>
          <w:spacing w:val="2"/>
        </w:rPr>
        <w:t>б</w:t>
      </w:r>
      <w:r w:rsidRPr="00161468">
        <w:rPr>
          <w:color w:val="000000"/>
          <w:spacing w:val="-4"/>
        </w:rPr>
        <w:t>о</w:t>
      </w:r>
      <w:r w:rsidRPr="00161468">
        <w:rPr>
          <w:color w:val="000000"/>
        </w:rPr>
        <w:t>ты</w:t>
      </w:r>
      <w:r w:rsidRPr="00161468">
        <w:rPr>
          <w:color w:val="000000"/>
        </w:rPr>
        <w:tab/>
        <w:t>и</w:t>
      </w:r>
      <w:r w:rsidRPr="00161468">
        <w:rPr>
          <w:color w:val="000000"/>
        </w:rPr>
        <w:tab/>
      </w:r>
      <w:r w:rsidRPr="00161468">
        <w:rPr>
          <w:color w:val="000000"/>
          <w:spacing w:val="1"/>
        </w:rPr>
        <w:t>п</w:t>
      </w:r>
      <w:r w:rsidRPr="00161468">
        <w:rPr>
          <w:color w:val="000000"/>
        </w:rPr>
        <w:t>р</w:t>
      </w:r>
      <w:r w:rsidRPr="00161468">
        <w:rPr>
          <w:color w:val="000000"/>
          <w:spacing w:val="-4"/>
        </w:rPr>
        <w:t>о</w:t>
      </w:r>
      <w:r w:rsidRPr="00161468">
        <w:rPr>
          <w:color w:val="000000"/>
          <w:spacing w:val="-2"/>
        </w:rPr>
        <w:t>е</w:t>
      </w:r>
      <w:r w:rsidRPr="00161468">
        <w:rPr>
          <w:color w:val="000000"/>
          <w:spacing w:val="-1"/>
        </w:rPr>
        <w:t>к</w:t>
      </w:r>
      <w:r w:rsidRPr="00161468">
        <w:rPr>
          <w:color w:val="000000"/>
          <w:spacing w:val="4"/>
        </w:rPr>
        <w:t>т</w:t>
      </w:r>
      <w:r w:rsidRPr="00161468">
        <w:rPr>
          <w:color w:val="000000"/>
        </w:rPr>
        <w:t xml:space="preserve">ы </w:t>
      </w:r>
      <w:r w:rsidRPr="00161468">
        <w:rPr>
          <w:color w:val="000000"/>
          <w:spacing w:val="1"/>
        </w:rPr>
        <w:t>э</w:t>
      </w:r>
      <w:r w:rsidRPr="00161468">
        <w:rPr>
          <w:color w:val="000000"/>
        </w:rPr>
        <w:t>к</w:t>
      </w:r>
      <w:r w:rsidRPr="00161468">
        <w:rPr>
          <w:color w:val="000000"/>
          <w:spacing w:val="-2"/>
        </w:rPr>
        <w:t>с</w:t>
      </w:r>
      <w:r w:rsidRPr="00161468">
        <w:rPr>
          <w:color w:val="000000"/>
          <w:spacing w:val="1"/>
        </w:rPr>
        <w:t>п</w:t>
      </w:r>
      <w:r w:rsidRPr="00161468">
        <w:rPr>
          <w:color w:val="000000"/>
          <w:spacing w:val="-1"/>
        </w:rPr>
        <w:t>е</w:t>
      </w:r>
      <w:r w:rsidRPr="00161468">
        <w:rPr>
          <w:color w:val="000000"/>
        </w:rPr>
        <w:t>р</w:t>
      </w:r>
      <w:r w:rsidRPr="00161468">
        <w:rPr>
          <w:color w:val="000000"/>
          <w:spacing w:val="1"/>
        </w:rPr>
        <w:t>и</w:t>
      </w:r>
      <w:r w:rsidRPr="00161468">
        <w:rPr>
          <w:color w:val="000000"/>
          <w:spacing w:val="-1"/>
        </w:rPr>
        <w:t>ме</w:t>
      </w:r>
      <w:r w:rsidRPr="00161468">
        <w:rPr>
          <w:color w:val="000000"/>
        </w:rPr>
        <w:t>нталь</w:t>
      </w:r>
      <w:r w:rsidRPr="00161468">
        <w:rPr>
          <w:color w:val="000000"/>
          <w:spacing w:val="1"/>
        </w:rPr>
        <w:t>н</w:t>
      </w:r>
      <w:r w:rsidRPr="00161468">
        <w:rPr>
          <w:color w:val="000000"/>
          <w:spacing w:val="-4"/>
        </w:rPr>
        <w:t>о</w:t>
      </w:r>
      <w:r w:rsidRPr="00161468">
        <w:rPr>
          <w:color w:val="000000"/>
          <w:spacing w:val="5"/>
        </w:rPr>
        <w:t>г</w:t>
      </w:r>
      <w:r w:rsidRPr="00161468">
        <w:rPr>
          <w:color w:val="000000"/>
          <w:spacing w:val="-4"/>
        </w:rPr>
        <w:t>о</w:t>
      </w:r>
      <w:r w:rsidRPr="00161468">
        <w:rPr>
          <w:color w:val="000000"/>
        </w:rPr>
        <w:t>,</w:t>
      </w:r>
      <w:r w:rsidRPr="00161468">
        <w:rPr>
          <w:color w:val="000000"/>
          <w:spacing w:val="9"/>
        </w:rPr>
        <w:t xml:space="preserve"> </w:t>
      </w:r>
      <w:r w:rsidRPr="00161468">
        <w:rPr>
          <w:color w:val="000000"/>
          <w:spacing w:val="2"/>
        </w:rPr>
        <w:t>п</w:t>
      </w:r>
      <w:r w:rsidRPr="00161468">
        <w:rPr>
          <w:color w:val="000000"/>
          <w:spacing w:val="-4"/>
        </w:rPr>
        <w:t>о</w:t>
      </w:r>
      <w:r w:rsidRPr="00161468">
        <w:rPr>
          <w:color w:val="000000"/>
        </w:rPr>
        <w:t>и</w:t>
      </w:r>
      <w:r w:rsidRPr="00161468">
        <w:rPr>
          <w:color w:val="000000"/>
          <w:spacing w:val="3"/>
        </w:rPr>
        <w:t>с</w:t>
      </w:r>
      <w:r w:rsidRPr="00161468">
        <w:rPr>
          <w:color w:val="000000"/>
          <w:spacing w:val="4"/>
        </w:rPr>
        <w:t>к</w:t>
      </w:r>
      <w:r w:rsidRPr="00161468">
        <w:rPr>
          <w:color w:val="000000"/>
          <w:spacing w:val="-4"/>
        </w:rPr>
        <w:t>о</w:t>
      </w:r>
      <w:r w:rsidRPr="00161468">
        <w:rPr>
          <w:color w:val="000000"/>
        </w:rPr>
        <w:t>в</w:t>
      </w:r>
      <w:r w:rsidRPr="00161468">
        <w:rPr>
          <w:color w:val="000000"/>
          <w:spacing w:val="-4"/>
        </w:rPr>
        <w:t>о</w:t>
      </w:r>
      <w:r w:rsidRPr="00161468">
        <w:rPr>
          <w:color w:val="000000"/>
          <w:spacing w:val="6"/>
        </w:rPr>
        <w:t>г</w:t>
      </w:r>
      <w:r w:rsidRPr="00161468">
        <w:rPr>
          <w:color w:val="000000"/>
          <w:spacing w:val="-4"/>
        </w:rPr>
        <w:t>о</w:t>
      </w:r>
      <w:r w:rsidRPr="00161468">
        <w:rPr>
          <w:color w:val="000000"/>
        </w:rPr>
        <w:t>,</w:t>
      </w:r>
      <w:r w:rsidRPr="00161468">
        <w:rPr>
          <w:color w:val="000000"/>
          <w:spacing w:val="8"/>
        </w:rPr>
        <w:t xml:space="preserve"> </w:t>
      </w:r>
      <w:r w:rsidRPr="00161468">
        <w:rPr>
          <w:color w:val="000000"/>
        </w:rPr>
        <w:t>т</w:t>
      </w:r>
      <w:r w:rsidRPr="00161468">
        <w:rPr>
          <w:color w:val="000000"/>
          <w:spacing w:val="7"/>
        </w:rPr>
        <w:t>в</w:t>
      </w:r>
      <w:r w:rsidRPr="00161468">
        <w:rPr>
          <w:color w:val="000000"/>
          <w:spacing w:val="-3"/>
        </w:rPr>
        <w:t>о</w:t>
      </w:r>
      <w:r w:rsidRPr="00161468">
        <w:rPr>
          <w:color w:val="000000"/>
        </w:rPr>
        <w:t>р</w:t>
      </w:r>
      <w:r w:rsidRPr="00161468">
        <w:rPr>
          <w:color w:val="000000"/>
          <w:spacing w:val="-1"/>
        </w:rPr>
        <w:t>че</w:t>
      </w:r>
      <w:r w:rsidRPr="00161468">
        <w:rPr>
          <w:color w:val="000000"/>
          <w:spacing w:val="1"/>
        </w:rPr>
        <w:t>с</w:t>
      </w:r>
      <w:r w:rsidRPr="00161468">
        <w:rPr>
          <w:color w:val="000000"/>
          <w:spacing w:val="3"/>
        </w:rPr>
        <w:t>к</w:t>
      </w:r>
      <w:r w:rsidRPr="00161468">
        <w:rPr>
          <w:color w:val="000000"/>
          <w:spacing w:val="-3"/>
        </w:rPr>
        <w:t>о</w:t>
      </w:r>
      <w:r w:rsidRPr="00161468">
        <w:rPr>
          <w:color w:val="000000"/>
        </w:rPr>
        <w:t>г</w:t>
      </w:r>
      <w:r w:rsidRPr="00161468">
        <w:rPr>
          <w:color w:val="000000"/>
          <w:spacing w:val="-4"/>
        </w:rPr>
        <w:t>о</w:t>
      </w:r>
      <w:r w:rsidRPr="00161468">
        <w:rPr>
          <w:color w:val="000000"/>
        </w:rPr>
        <w:t>,</w:t>
      </w:r>
      <w:r w:rsidRPr="00161468">
        <w:rPr>
          <w:color w:val="000000"/>
          <w:spacing w:val="79"/>
        </w:rPr>
        <w:t xml:space="preserve"> </w:t>
      </w:r>
      <w:r w:rsidRPr="00161468">
        <w:rPr>
          <w:color w:val="000000"/>
          <w:spacing w:val="6"/>
        </w:rPr>
        <w:t>н</w:t>
      </w:r>
      <w:r w:rsidRPr="00161468">
        <w:rPr>
          <w:color w:val="000000"/>
          <w:spacing w:val="3"/>
        </w:rPr>
        <w:t>а</w:t>
      </w:r>
      <w:r w:rsidRPr="00161468">
        <w:rPr>
          <w:color w:val="000000"/>
          <w:spacing w:val="-9"/>
        </w:rPr>
        <w:t>у</w:t>
      </w:r>
      <w:r w:rsidRPr="00161468">
        <w:rPr>
          <w:color w:val="000000"/>
        </w:rPr>
        <w:t>ч</w:t>
      </w:r>
      <w:r w:rsidRPr="00161468">
        <w:rPr>
          <w:color w:val="000000"/>
          <w:spacing w:val="5"/>
        </w:rPr>
        <w:t>н</w:t>
      </w:r>
      <w:r w:rsidRPr="00161468">
        <w:rPr>
          <w:color w:val="000000"/>
          <w:spacing w:val="4"/>
        </w:rPr>
        <w:t>о</w:t>
      </w:r>
      <w:r w:rsidRPr="00161468">
        <w:rPr>
          <w:color w:val="000000"/>
        </w:rPr>
        <w:t>-</w:t>
      </w:r>
      <w:r w:rsidRPr="00161468">
        <w:rPr>
          <w:color w:val="000000"/>
          <w:spacing w:val="1"/>
        </w:rPr>
        <w:t>и</w:t>
      </w:r>
      <w:r w:rsidRPr="00161468">
        <w:rPr>
          <w:color w:val="000000"/>
        </w:rPr>
        <w:t>с</w:t>
      </w:r>
      <w:r w:rsidRPr="00161468">
        <w:rPr>
          <w:color w:val="000000"/>
          <w:spacing w:val="-2"/>
        </w:rPr>
        <w:t>с</w:t>
      </w:r>
      <w:r w:rsidRPr="00161468">
        <w:rPr>
          <w:color w:val="000000"/>
          <w:spacing w:val="4"/>
        </w:rPr>
        <w:t>л</w:t>
      </w:r>
      <w:r w:rsidRPr="00161468">
        <w:rPr>
          <w:color w:val="000000"/>
        </w:rPr>
        <w:t>е</w:t>
      </w:r>
      <w:r w:rsidRPr="00161468">
        <w:rPr>
          <w:color w:val="000000"/>
          <w:spacing w:val="2"/>
        </w:rPr>
        <w:t>д</w:t>
      </w:r>
      <w:r w:rsidRPr="00161468">
        <w:rPr>
          <w:color w:val="000000"/>
          <w:spacing w:val="-4"/>
        </w:rPr>
        <w:t>о</w:t>
      </w:r>
      <w:r w:rsidRPr="00161468">
        <w:rPr>
          <w:color w:val="000000"/>
        </w:rPr>
        <w:t>ват</w:t>
      </w:r>
      <w:r w:rsidRPr="00161468">
        <w:rPr>
          <w:color w:val="000000"/>
          <w:spacing w:val="-2"/>
        </w:rPr>
        <w:t>е</w:t>
      </w:r>
      <w:r w:rsidRPr="00161468">
        <w:rPr>
          <w:color w:val="000000"/>
        </w:rPr>
        <w:t>ль</w:t>
      </w:r>
      <w:r w:rsidRPr="00161468">
        <w:rPr>
          <w:color w:val="000000"/>
          <w:spacing w:val="3"/>
        </w:rPr>
        <w:t>с</w:t>
      </w:r>
      <w:r w:rsidRPr="00161468">
        <w:rPr>
          <w:color w:val="000000"/>
          <w:spacing w:val="4"/>
        </w:rPr>
        <w:t>к</w:t>
      </w:r>
      <w:r w:rsidRPr="00161468">
        <w:rPr>
          <w:color w:val="000000"/>
          <w:spacing w:val="-4"/>
        </w:rPr>
        <w:t>о</w:t>
      </w:r>
      <w:r w:rsidRPr="00161468">
        <w:rPr>
          <w:color w:val="000000"/>
          <w:spacing w:val="5"/>
        </w:rPr>
        <w:t>г</w:t>
      </w:r>
      <w:r w:rsidRPr="00161468">
        <w:rPr>
          <w:color w:val="000000"/>
        </w:rPr>
        <w:t>о</w:t>
      </w:r>
      <w:r w:rsidRPr="00161468">
        <w:rPr>
          <w:color w:val="000000"/>
          <w:spacing w:val="5"/>
        </w:rPr>
        <w:t xml:space="preserve"> </w:t>
      </w:r>
      <w:r w:rsidRPr="00161468">
        <w:rPr>
          <w:color w:val="000000"/>
        </w:rPr>
        <w:t>х</w:t>
      </w:r>
      <w:r w:rsidRPr="00161468">
        <w:rPr>
          <w:color w:val="000000"/>
          <w:spacing w:val="-1"/>
        </w:rPr>
        <w:t>а</w:t>
      </w:r>
      <w:r w:rsidRPr="00161468">
        <w:rPr>
          <w:color w:val="000000"/>
        </w:rPr>
        <w:t>р</w:t>
      </w:r>
      <w:r w:rsidRPr="00161468">
        <w:rPr>
          <w:color w:val="000000"/>
          <w:spacing w:val="-1"/>
        </w:rPr>
        <w:t>а</w:t>
      </w:r>
      <w:r w:rsidRPr="00161468">
        <w:rPr>
          <w:color w:val="000000"/>
          <w:spacing w:val="-2"/>
        </w:rPr>
        <w:t>к</w:t>
      </w:r>
      <w:r w:rsidRPr="00161468">
        <w:rPr>
          <w:color w:val="000000"/>
          <w:spacing w:val="5"/>
        </w:rPr>
        <w:t>т</w:t>
      </w:r>
      <w:r w:rsidRPr="00161468">
        <w:rPr>
          <w:color w:val="000000"/>
          <w:spacing w:val="-1"/>
        </w:rPr>
        <w:t>е</w:t>
      </w:r>
      <w:r w:rsidRPr="00161468">
        <w:rPr>
          <w:color w:val="000000"/>
        </w:rPr>
        <w:t>ра</w:t>
      </w:r>
      <w:r w:rsidRPr="00161468">
        <w:rPr>
          <w:color w:val="000000"/>
          <w:spacing w:val="7"/>
        </w:rPr>
        <w:t xml:space="preserve"> п</w:t>
      </w:r>
      <w:r w:rsidRPr="00161468">
        <w:rPr>
          <w:color w:val="000000"/>
        </w:rPr>
        <w:t xml:space="preserve">о </w:t>
      </w:r>
      <w:r w:rsidRPr="00161468">
        <w:rPr>
          <w:color w:val="000000"/>
          <w:spacing w:val="-1"/>
        </w:rPr>
        <w:t>с</w:t>
      </w:r>
      <w:r w:rsidRPr="00161468">
        <w:rPr>
          <w:color w:val="000000"/>
        </w:rPr>
        <w:t>л</w:t>
      </w:r>
      <w:r w:rsidRPr="00161468">
        <w:rPr>
          <w:color w:val="000000"/>
          <w:spacing w:val="-1"/>
        </w:rPr>
        <w:t>е</w:t>
      </w:r>
      <w:r w:rsidRPr="00161468">
        <w:rPr>
          <w:color w:val="000000"/>
          <w:spacing w:val="2"/>
        </w:rPr>
        <w:t>д</w:t>
      </w:r>
      <w:r w:rsidRPr="00161468">
        <w:rPr>
          <w:color w:val="000000"/>
          <w:spacing w:val="-4"/>
        </w:rPr>
        <w:t>у</w:t>
      </w:r>
      <w:r w:rsidRPr="00161468">
        <w:rPr>
          <w:color w:val="000000"/>
        </w:rPr>
        <w:t>ющ</w:t>
      </w:r>
      <w:r w:rsidRPr="00161468">
        <w:rPr>
          <w:color w:val="000000"/>
          <w:spacing w:val="-1"/>
        </w:rPr>
        <w:t>е</w:t>
      </w:r>
      <w:r w:rsidRPr="00161468">
        <w:rPr>
          <w:color w:val="000000"/>
        </w:rPr>
        <w:t>й те</w:t>
      </w:r>
      <w:r w:rsidRPr="00161468">
        <w:rPr>
          <w:color w:val="000000"/>
          <w:spacing w:val="2"/>
        </w:rPr>
        <w:t>м</w:t>
      </w:r>
      <w:r w:rsidRPr="00161468">
        <w:rPr>
          <w:color w:val="000000"/>
        </w:rPr>
        <w:t>атик</w:t>
      </w:r>
      <w:r w:rsidRPr="00161468">
        <w:rPr>
          <w:color w:val="000000"/>
          <w:spacing w:val="2"/>
        </w:rPr>
        <w:t>е</w:t>
      </w:r>
      <w:r w:rsidRPr="00161468">
        <w:rPr>
          <w:color w:val="000000"/>
        </w:rPr>
        <w:t>:</w:t>
      </w:r>
    </w:p>
    <w:p w:rsidR="00C41A86" w:rsidRPr="00161468" w:rsidRDefault="00C41A86" w:rsidP="00161468">
      <w:pPr>
        <w:ind w:firstLine="709"/>
        <w:jc w:val="both"/>
        <w:rPr>
          <w:color w:val="000000"/>
        </w:rPr>
      </w:pPr>
      <w:r w:rsidRPr="00161468">
        <w:rPr>
          <w:color w:val="000000"/>
        </w:rPr>
        <w:t>-</w:t>
      </w:r>
      <w:r w:rsidRPr="00161468">
        <w:rPr>
          <w:color w:val="000000"/>
          <w:spacing w:val="60"/>
        </w:rPr>
        <w:t xml:space="preserve"> </w:t>
      </w:r>
      <w:r w:rsidRPr="00161468">
        <w:rPr>
          <w:color w:val="000000"/>
        </w:rPr>
        <w:t>х</w:t>
      </w:r>
      <w:r w:rsidRPr="00161468">
        <w:rPr>
          <w:color w:val="000000"/>
          <w:spacing w:val="2"/>
        </w:rPr>
        <w:t>и</w:t>
      </w:r>
      <w:r w:rsidRPr="00161468">
        <w:rPr>
          <w:color w:val="000000"/>
        </w:rPr>
        <w:t>мия и</w:t>
      </w:r>
      <w:r w:rsidRPr="00161468">
        <w:rPr>
          <w:color w:val="000000"/>
          <w:spacing w:val="1"/>
        </w:rPr>
        <w:t xml:space="preserve"> п</w:t>
      </w:r>
      <w:r w:rsidRPr="00161468">
        <w:rPr>
          <w:color w:val="000000"/>
        </w:rPr>
        <w:t>р</w:t>
      </w:r>
      <w:r w:rsidRPr="00161468">
        <w:rPr>
          <w:color w:val="000000"/>
          <w:spacing w:val="-4"/>
        </w:rPr>
        <w:t>о</w:t>
      </w:r>
      <w:r w:rsidRPr="00161468">
        <w:rPr>
          <w:color w:val="000000"/>
        </w:rPr>
        <w:t>из</w:t>
      </w:r>
      <w:r w:rsidRPr="00161468">
        <w:rPr>
          <w:color w:val="000000"/>
          <w:spacing w:val="2"/>
        </w:rPr>
        <w:t>в</w:t>
      </w:r>
      <w:r w:rsidRPr="00161468">
        <w:rPr>
          <w:color w:val="000000"/>
          <w:spacing w:val="-4"/>
        </w:rPr>
        <w:t>о</w:t>
      </w:r>
      <w:r w:rsidRPr="00161468">
        <w:rPr>
          <w:color w:val="000000"/>
          <w:spacing w:val="-2"/>
        </w:rPr>
        <w:t>дс</w:t>
      </w:r>
      <w:r w:rsidRPr="00161468">
        <w:rPr>
          <w:color w:val="000000"/>
        </w:rPr>
        <w:t>т</w:t>
      </w:r>
      <w:r w:rsidRPr="00161468">
        <w:rPr>
          <w:color w:val="000000"/>
          <w:spacing w:val="6"/>
        </w:rPr>
        <w:t>в</w:t>
      </w:r>
      <w:r w:rsidRPr="00161468">
        <w:rPr>
          <w:color w:val="000000"/>
          <w:spacing w:val="-4"/>
        </w:rPr>
        <w:t>о</w:t>
      </w:r>
      <w:r w:rsidRPr="00161468">
        <w:rPr>
          <w:color w:val="000000"/>
        </w:rPr>
        <w:t>; - х</w:t>
      </w:r>
      <w:r w:rsidRPr="00161468">
        <w:rPr>
          <w:color w:val="000000"/>
          <w:spacing w:val="2"/>
        </w:rPr>
        <w:t>и</w:t>
      </w:r>
      <w:r w:rsidRPr="00161468">
        <w:rPr>
          <w:color w:val="000000"/>
        </w:rPr>
        <w:t>мия и</w:t>
      </w:r>
      <w:r w:rsidRPr="00161468">
        <w:rPr>
          <w:color w:val="000000"/>
          <w:spacing w:val="1"/>
        </w:rPr>
        <w:t xml:space="preserve"> п</w:t>
      </w:r>
      <w:r w:rsidRPr="00161468">
        <w:rPr>
          <w:color w:val="000000"/>
        </w:rPr>
        <w:t>р</w:t>
      </w:r>
      <w:r w:rsidRPr="00161468">
        <w:rPr>
          <w:color w:val="000000"/>
          <w:spacing w:val="1"/>
        </w:rPr>
        <w:t>и</w:t>
      </w:r>
      <w:r w:rsidRPr="00161468">
        <w:rPr>
          <w:color w:val="000000"/>
        </w:rPr>
        <w:t>р</w:t>
      </w:r>
      <w:r w:rsidRPr="00161468">
        <w:rPr>
          <w:color w:val="000000"/>
          <w:spacing w:val="-4"/>
        </w:rPr>
        <w:t>о</w:t>
      </w:r>
      <w:r w:rsidRPr="00161468">
        <w:rPr>
          <w:color w:val="000000"/>
          <w:spacing w:val="-2"/>
        </w:rPr>
        <w:t>д</w:t>
      </w:r>
      <w:r w:rsidRPr="00161468">
        <w:rPr>
          <w:color w:val="000000"/>
          <w:spacing w:val="-1"/>
        </w:rPr>
        <w:t>а</w:t>
      </w:r>
      <w:r w:rsidRPr="00161468">
        <w:rPr>
          <w:color w:val="000000"/>
        </w:rPr>
        <w:t>;</w:t>
      </w:r>
    </w:p>
    <w:p w:rsidR="00C41A86" w:rsidRPr="00161468" w:rsidRDefault="00C41A86" w:rsidP="00161468">
      <w:pPr>
        <w:ind w:firstLine="709"/>
        <w:jc w:val="both"/>
        <w:rPr>
          <w:color w:val="000000"/>
        </w:rPr>
      </w:pPr>
      <w:r w:rsidRPr="00161468">
        <w:rPr>
          <w:color w:val="000000"/>
        </w:rPr>
        <w:t>- х</w:t>
      </w:r>
      <w:r w:rsidRPr="00161468">
        <w:rPr>
          <w:color w:val="000000"/>
          <w:spacing w:val="2"/>
        </w:rPr>
        <w:t>и</w:t>
      </w:r>
      <w:r w:rsidRPr="00161468">
        <w:rPr>
          <w:color w:val="000000"/>
        </w:rPr>
        <w:t>мия и</w:t>
      </w:r>
      <w:r w:rsidRPr="00161468">
        <w:rPr>
          <w:color w:val="000000"/>
          <w:spacing w:val="1"/>
        </w:rPr>
        <w:t xml:space="preserve"> </w:t>
      </w:r>
      <w:r w:rsidRPr="00161468">
        <w:rPr>
          <w:color w:val="000000"/>
        </w:rPr>
        <w:t>ч</w:t>
      </w:r>
      <w:r w:rsidRPr="00161468">
        <w:rPr>
          <w:color w:val="000000"/>
          <w:spacing w:val="-2"/>
        </w:rPr>
        <w:t>е</w:t>
      </w:r>
      <w:r w:rsidRPr="00161468">
        <w:rPr>
          <w:color w:val="000000"/>
        </w:rPr>
        <w:t>л</w:t>
      </w:r>
      <w:r w:rsidRPr="00161468">
        <w:rPr>
          <w:color w:val="000000"/>
          <w:spacing w:val="-4"/>
        </w:rPr>
        <w:t>о</w:t>
      </w:r>
      <w:r w:rsidRPr="00161468">
        <w:rPr>
          <w:color w:val="000000"/>
        </w:rPr>
        <w:t>ве</w:t>
      </w:r>
      <w:r w:rsidRPr="00161468">
        <w:rPr>
          <w:color w:val="000000"/>
          <w:spacing w:val="2"/>
        </w:rPr>
        <w:t>к</w:t>
      </w:r>
      <w:r w:rsidRPr="00161468">
        <w:rPr>
          <w:color w:val="000000"/>
        </w:rPr>
        <w:t>;</w:t>
      </w:r>
    </w:p>
    <w:p w:rsidR="00C41A86" w:rsidRPr="00161468" w:rsidRDefault="00C41A86" w:rsidP="00161468">
      <w:pPr>
        <w:ind w:firstLine="709"/>
        <w:jc w:val="both"/>
        <w:rPr>
          <w:color w:val="000000"/>
        </w:rPr>
      </w:pPr>
      <w:r w:rsidRPr="00161468">
        <w:rPr>
          <w:color w:val="000000"/>
        </w:rPr>
        <w:t>-х</w:t>
      </w:r>
      <w:r w:rsidRPr="00161468">
        <w:rPr>
          <w:color w:val="000000"/>
          <w:spacing w:val="1"/>
        </w:rPr>
        <w:t>и</w:t>
      </w:r>
      <w:r w:rsidRPr="00161468">
        <w:rPr>
          <w:color w:val="000000"/>
          <w:spacing w:val="-1"/>
        </w:rPr>
        <w:t>м</w:t>
      </w:r>
      <w:r w:rsidRPr="00161468">
        <w:rPr>
          <w:color w:val="000000"/>
          <w:spacing w:val="1"/>
        </w:rPr>
        <w:t>и</w:t>
      </w:r>
      <w:r w:rsidRPr="00161468">
        <w:rPr>
          <w:color w:val="000000"/>
        </w:rPr>
        <w:t>я и</w:t>
      </w:r>
      <w:r w:rsidRPr="00161468">
        <w:rPr>
          <w:color w:val="000000"/>
          <w:spacing w:val="1"/>
        </w:rPr>
        <w:t xml:space="preserve"> </w:t>
      </w:r>
      <w:r w:rsidRPr="00161468">
        <w:rPr>
          <w:color w:val="000000"/>
          <w:spacing w:val="2"/>
        </w:rPr>
        <w:t>э</w:t>
      </w:r>
      <w:r w:rsidRPr="00161468">
        <w:rPr>
          <w:color w:val="000000"/>
          <w:spacing w:val="1"/>
        </w:rPr>
        <w:t>н</w:t>
      </w:r>
      <w:r w:rsidRPr="00161468">
        <w:rPr>
          <w:color w:val="000000"/>
          <w:spacing w:val="-1"/>
        </w:rPr>
        <w:t>е</w:t>
      </w:r>
      <w:r w:rsidRPr="00161468">
        <w:rPr>
          <w:color w:val="000000"/>
        </w:rPr>
        <w:t>р</w:t>
      </w:r>
      <w:r w:rsidRPr="00161468">
        <w:rPr>
          <w:color w:val="000000"/>
          <w:spacing w:val="1"/>
        </w:rPr>
        <w:t>г</w:t>
      </w:r>
      <w:r w:rsidRPr="00161468">
        <w:rPr>
          <w:color w:val="000000"/>
          <w:spacing w:val="-4"/>
        </w:rPr>
        <w:t>о</w:t>
      </w:r>
      <w:r w:rsidRPr="00161468">
        <w:rPr>
          <w:color w:val="000000"/>
          <w:spacing w:val="-2"/>
        </w:rPr>
        <w:t>сб</w:t>
      </w:r>
      <w:r w:rsidRPr="00161468">
        <w:rPr>
          <w:color w:val="000000"/>
          <w:spacing w:val="-1"/>
        </w:rPr>
        <w:t>е</w:t>
      </w:r>
      <w:r w:rsidRPr="00161468">
        <w:rPr>
          <w:color w:val="000000"/>
        </w:rPr>
        <w:t>р</w:t>
      </w:r>
      <w:r w:rsidRPr="00161468">
        <w:rPr>
          <w:color w:val="000000"/>
          <w:spacing w:val="-1"/>
        </w:rPr>
        <w:t>е</w:t>
      </w:r>
      <w:r w:rsidRPr="00161468">
        <w:rPr>
          <w:color w:val="000000"/>
          <w:spacing w:val="3"/>
        </w:rPr>
        <w:t>ж</w:t>
      </w:r>
      <w:r w:rsidRPr="00161468">
        <w:rPr>
          <w:color w:val="000000"/>
          <w:spacing w:val="-1"/>
        </w:rPr>
        <w:t>е</w:t>
      </w:r>
      <w:r w:rsidRPr="00161468">
        <w:rPr>
          <w:color w:val="000000"/>
          <w:spacing w:val="1"/>
        </w:rPr>
        <w:t>ни</w:t>
      </w:r>
      <w:r w:rsidRPr="00161468">
        <w:rPr>
          <w:color w:val="000000"/>
        </w:rPr>
        <w:t>е;</w:t>
      </w:r>
    </w:p>
    <w:p w:rsidR="00C41A86" w:rsidRPr="00161468" w:rsidRDefault="00C41A86" w:rsidP="00161468">
      <w:pPr>
        <w:ind w:firstLine="709"/>
        <w:jc w:val="both"/>
        <w:rPr>
          <w:color w:val="000000"/>
        </w:rPr>
      </w:pPr>
      <w:r w:rsidRPr="00161468">
        <w:rPr>
          <w:color w:val="000000"/>
        </w:rPr>
        <w:t xml:space="preserve">- </w:t>
      </w:r>
      <w:r w:rsidRPr="00161468">
        <w:rPr>
          <w:color w:val="000000"/>
          <w:spacing w:val="2"/>
        </w:rPr>
        <w:t>и</w:t>
      </w:r>
      <w:r w:rsidRPr="00161468">
        <w:rPr>
          <w:color w:val="000000"/>
        </w:rPr>
        <w:t>з</w:t>
      </w:r>
      <w:r w:rsidRPr="00161468">
        <w:rPr>
          <w:color w:val="000000"/>
          <w:spacing w:val="1"/>
        </w:rPr>
        <w:t>в</w:t>
      </w:r>
      <w:r w:rsidRPr="00161468">
        <w:rPr>
          <w:color w:val="000000"/>
        </w:rPr>
        <w:t>е</w:t>
      </w:r>
      <w:r w:rsidRPr="00161468">
        <w:rPr>
          <w:color w:val="000000"/>
          <w:spacing w:val="-2"/>
        </w:rPr>
        <w:t>с</w:t>
      </w:r>
      <w:r w:rsidRPr="00161468">
        <w:rPr>
          <w:color w:val="000000"/>
        </w:rPr>
        <w:t>т</w:t>
      </w:r>
      <w:r w:rsidRPr="00161468">
        <w:rPr>
          <w:color w:val="000000"/>
          <w:spacing w:val="1"/>
        </w:rPr>
        <w:t>н</w:t>
      </w:r>
      <w:r w:rsidRPr="00161468">
        <w:rPr>
          <w:color w:val="000000"/>
        </w:rPr>
        <w:t>ые</w:t>
      </w:r>
      <w:r w:rsidRPr="00161468">
        <w:rPr>
          <w:color w:val="000000"/>
          <w:spacing w:val="-2"/>
        </w:rPr>
        <w:t xml:space="preserve"> </w:t>
      </w:r>
      <w:r w:rsidRPr="00161468">
        <w:rPr>
          <w:color w:val="000000"/>
        </w:rPr>
        <w:t>лю</w:t>
      </w:r>
      <w:r w:rsidRPr="00161468">
        <w:rPr>
          <w:color w:val="000000"/>
          <w:spacing w:val="-1"/>
        </w:rPr>
        <w:t>д</w:t>
      </w:r>
      <w:r w:rsidRPr="00161468">
        <w:rPr>
          <w:color w:val="000000"/>
          <w:spacing w:val="1"/>
        </w:rPr>
        <w:t>и</w:t>
      </w:r>
      <w:r w:rsidRPr="00161468">
        <w:rPr>
          <w:color w:val="000000"/>
        </w:rPr>
        <w:t>,</w:t>
      </w:r>
      <w:r w:rsidRPr="00161468">
        <w:rPr>
          <w:color w:val="000000"/>
          <w:spacing w:val="1"/>
        </w:rPr>
        <w:t xml:space="preserve"> </w:t>
      </w:r>
      <w:r w:rsidRPr="00161468">
        <w:rPr>
          <w:color w:val="000000"/>
        </w:rPr>
        <w:t>с</w:t>
      </w:r>
      <w:r w:rsidRPr="00161468">
        <w:rPr>
          <w:color w:val="000000"/>
          <w:spacing w:val="-2"/>
        </w:rPr>
        <w:t>е</w:t>
      </w:r>
      <w:r w:rsidRPr="00161468">
        <w:rPr>
          <w:color w:val="000000"/>
          <w:spacing w:val="-1"/>
        </w:rPr>
        <w:t>м</w:t>
      </w:r>
      <w:r w:rsidRPr="00161468">
        <w:rPr>
          <w:color w:val="000000"/>
          <w:spacing w:val="-2"/>
        </w:rPr>
        <w:t>е</w:t>
      </w:r>
      <w:r w:rsidRPr="00161468">
        <w:rPr>
          <w:color w:val="000000"/>
          <w:spacing w:val="1"/>
        </w:rPr>
        <w:t>йн</w:t>
      </w:r>
      <w:r w:rsidRPr="00161468">
        <w:rPr>
          <w:color w:val="000000"/>
        </w:rPr>
        <w:t>ые</w:t>
      </w:r>
      <w:r w:rsidRPr="00161468">
        <w:rPr>
          <w:color w:val="000000"/>
          <w:spacing w:val="3"/>
        </w:rPr>
        <w:t xml:space="preserve"> </w:t>
      </w:r>
      <w:r w:rsidRPr="00161468">
        <w:rPr>
          <w:color w:val="000000"/>
          <w:spacing w:val="-1"/>
        </w:rPr>
        <w:t>д</w:t>
      </w:r>
      <w:r w:rsidRPr="00161468">
        <w:rPr>
          <w:color w:val="000000"/>
        </w:rPr>
        <w:t>и</w:t>
      </w:r>
      <w:r w:rsidRPr="00161468">
        <w:rPr>
          <w:color w:val="000000"/>
          <w:spacing w:val="2"/>
        </w:rPr>
        <w:t>н</w:t>
      </w:r>
      <w:r w:rsidRPr="00161468">
        <w:rPr>
          <w:color w:val="000000"/>
          <w:spacing w:val="-1"/>
        </w:rPr>
        <w:t>ас</w:t>
      </w:r>
      <w:r w:rsidRPr="00161468">
        <w:rPr>
          <w:color w:val="000000"/>
        </w:rPr>
        <w:t>тии</w:t>
      </w:r>
      <w:r w:rsidRPr="00161468">
        <w:rPr>
          <w:color w:val="000000"/>
          <w:spacing w:val="62"/>
        </w:rPr>
        <w:t xml:space="preserve"> </w:t>
      </w:r>
      <w:r w:rsidRPr="00161468">
        <w:rPr>
          <w:color w:val="000000"/>
        </w:rPr>
        <w:t>х</w:t>
      </w:r>
      <w:r w:rsidRPr="00161468">
        <w:rPr>
          <w:color w:val="000000"/>
          <w:spacing w:val="1"/>
        </w:rPr>
        <w:t>и</w:t>
      </w:r>
      <w:r w:rsidRPr="00161468">
        <w:rPr>
          <w:color w:val="000000"/>
          <w:spacing w:val="-1"/>
        </w:rPr>
        <w:t>м</w:t>
      </w:r>
      <w:r w:rsidRPr="00161468">
        <w:rPr>
          <w:color w:val="000000"/>
          <w:spacing w:val="1"/>
        </w:rPr>
        <w:t>и</w:t>
      </w:r>
      <w:r w:rsidRPr="00161468">
        <w:rPr>
          <w:color w:val="000000"/>
        </w:rPr>
        <w:t>ч</w:t>
      </w:r>
      <w:r w:rsidRPr="00161468">
        <w:rPr>
          <w:color w:val="000000"/>
          <w:spacing w:val="-1"/>
        </w:rPr>
        <w:t>е</w:t>
      </w:r>
      <w:r w:rsidRPr="00161468">
        <w:rPr>
          <w:color w:val="000000"/>
          <w:spacing w:val="-2"/>
        </w:rPr>
        <w:t>с</w:t>
      </w:r>
      <w:r w:rsidRPr="00161468">
        <w:rPr>
          <w:color w:val="000000"/>
          <w:spacing w:val="3"/>
        </w:rPr>
        <w:t>к</w:t>
      </w:r>
      <w:r w:rsidRPr="00161468">
        <w:rPr>
          <w:color w:val="000000"/>
          <w:spacing w:val="1"/>
        </w:rPr>
        <w:t>и</w:t>
      </w:r>
      <w:r w:rsidRPr="00161468">
        <w:rPr>
          <w:color w:val="000000"/>
        </w:rPr>
        <w:t xml:space="preserve">х </w:t>
      </w:r>
      <w:r w:rsidRPr="00161468">
        <w:rPr>
          <w:color w:val="000000"/>
          <w:spacing w:val="2"/>
        </w:rPr>
        <w:t>п</w:t>
      </w:r>
      <w:r w:rsidRPr="00161468">
        <w:rPr>
          <w:color w:val="000000"/>
        </w:rPr>
        <w:t>ре</w:t>
      </w:r>
      <w:r w:rsidRPr="00161468">
        <w:rPr>
          <w:color w:val="000000"/>
          <w:spacing w:val="-2"/>
        </w:rPr>
        <w:t>д</w:t>
      </w:r>
      <w:r w:rsidRPr="00161468">
        <w:rPr>
          <w:color w:val="000000"/>
        </w:rPr>
        <w:t>пр</w:t>
      </w:r>
      <w:r w:rsidRPr="00161468">
        <w:rPr>
          <w:color w:val="000000"/>
          <w:spacing w:val="1"/>
        </w:rPr>
        <w:t>и</w:t>
      </w:r>
      <w:r w:rsidRPr="00161468">
        <w:rPr>
          <w:color w:val="000000"/>
        </w:rPr>
        <w:t>ятий</w:t>
      </w:r>
      <w:r w:rsidRPr="00161468">
        <w:rPr>
          <w:color w:val="000000"/>
          <w:spacing w:val="2"/>
        </w:rPr>
        <w:t xml:space="preserve"> </w:t>
      </w:r>
      <w:proofErr w:type="spellStart"/>
      <w:r w:rsidRPr="00161468">
        <w:rPr>
          <w:color w:val="000000"/>
          <w:spacing w:val="1"/>
        </w:rPr>
        <w:t>г</w:t>
      </w:r>
      <w:r w:rsidRPr="00161468">
        <w:rPr>
          <w:color w:val="000000"/>
        </w:rPr>
        <w:t>.</w:t>
      </w:r>
      <w:r w:rsidRPr="00161468">
        <w:rPr>
          <w:color w:val="000000"/>
          <w:spacing w:val="-4"/>
        </w:rPr>
        <w:t>о</w:t>
      </w:r>
      <w:proofErr w:type="spellEnd"/>
      <w:r w:rsidRPr="00161468">
        <w:rPr>
          <w:color w:val="000000"/>
        </w:rPr>
        <w:t>. С</w:t>
      </w:r>
      <w:r w:rsidRPr="00161468">
        <w:rPr>
          <w:color w:val="000000"/>
          <w:spacing w:val="-1"/>
        </w:rPr>
        <w:t>а</w:t>
      </w:r>
      <w:r w:rsidRPr="00161468">
        <w:rPr>
          <w:color w:val="000000"/>
          <w:spacing w:val="-2"/>
        </w:rPr>
        <w:t>м</w:t>
      </w:r>
      <w:r w:rsidRPr="00161468">
        <w:rPr>
          <w:color w:val="000000"/>
          <w:spacing w:val="-1"/>
        </w:rPr>
        <w:t>а</w:t>
      </w:r>
      <w:r w:rsidRPr="00161468">
        <w:rPr>
          <w:color w:val="000000"/>
        </w:rPr>
        <w:t>р</w:t>
      </w:r>
      <w:r w:rsidRPr="00161468">
        <w:rPr>
          <w:color w:val="000000"/>
          <w:spacing w:val="-2"/>
        </w:rPr>
        <w:t>а</w:t>
      </w:r>
      <w:r w:rsidRPr="00161468">
        <w:rPr>
          <w:color w:val="000000"/>
        </w:rPr>
        <w:t xml:space="preserve"> и Самарской области.</w:t>
      </w:r>
    </w:p>
    <w:p w:rsidR="00C41A86" w:rsidRPr="00161468" w:rsidRDefault="00C41A86" w:rsidP="00161468">
      <w:pPr>
        <w:ind w:firstLine="709"/>
        <w:jc w:val="both"/>
        <w:rPr>
          <w:color w:val="000000"/>
        </w:rPr>
      </w:pPr>
      <w:r w:rsidRPr="00161468">
        <w:rPr>
          <w:color w:val="000000"/>
        </w:rPr>
        <w:t xml:space="preserve">В случае необходимости Конференция может быть проведена в дистанционном формате. </w:t>
      </w:r>
    </w:p>
    <w:p w:rsidR="00C41A86" w:rsidRPr="00161468" w:rsidRDefault="00C41A86" w:rsidP="00161468">
      <w:pPr>
        <w:ind w:firstLine="709"/>
        <w:jc w:val="both"/>
      </w:pPr>
    </w:p>
    <w:p w:rsidR="00C41A86" w:rsidRPr="00161468" w:rsidRDefault="00C41A86" w:rsidP="00161468">
      <w:pPr>
        <w:ind w:firstLine="709"/>
        <w:jc w:val="both"/>
        <w:rPr>
          <w:b/>
          <w:bCs/>
          <w:color w:val="000000"/>
        </w:rPr>
      </w:pPr>
      <w:r w:rsidRPr="00161468">
        <w:rPr>
          <w:b/>
          <w:bCs/>
          <w:color w:val="000000"/>
        </w:rPr>
        <w:t xml:space="preserve">                    5.</w:t>
      </w:r>
      <w:r w:rsidRPr="00161468">
        <w:rPr>
          <w:color w:val="000000"/>
        </w:rPr>
        <w:tab/>
      </w:r>
      <w:r w:rsidRPr="00161468">
        <w:rPr>
          <w:b/>
          <w:bCs/>
          <w:color w:val="000000"/>
          <w:spacing w:val="-1"/>
        </w:rPr>
        <w:t>У</w:t>
      </w:r>
      <w:r w:rsidRPr="00161468">
        <w:rPr>
          <w:b/>
          <w:bCs/>
          <w:color w:val="000000"/>
        </w:rPr>
        <w:t>ча</w:t>
      </w:r>
      <w:r w:rsidRPr="00161468">
        <w:rPr>
          <w:b/>
          <w:bCs/>
          <w:color w:val="000000"/>
          <w:spacing w:val="-1"/>
        </w:rPr>
        <w:t>с</w:t>
      </w:r>
      <w:r w:rsidRPr="00161468">
        <w:rPr>
          <w:b/>
          <w:bCs/>
          <w:color w:val="000000"/>
          <w:spacing w:val="-3"/>
        </w:rPr>
        <w:t>т</w:t>
      </w:r>
      <w:r w:rsidRPr="00161468">
        <w:rPr>
          <w:b/>
          <w:bCs/>
          <w:color w:val="000000"/>
          <w:spacing w:val="1"/>
        </w:rPr>
        <w:t>ни</w:t>
      </w:r>
      <w:r w:rsidRPr="00161468">
        <w:rPr>
          <w:b/>
          <w:bCs/>
          <w:color w:val="000000"/>
          <w:spacing w:val="2"/>
        </w:rPr>
        <w:t>к</w:t>
      </w:r>
      <w:r w:rsidRPr="00161468">
        <w:rPr>
          <w:b/>
          <w:bCs/>
          <w:color w:val="000000"/>
        </w:rPr>
        <w:t>и</w:t>
      </w:r>
      <w:r w:rsidRPr="00161468">
        <w:rPr>
          <w:color w:val="000000"/>
          <w:spacing w:val="1"/>
        </w:rPr>
        <w:t xml:space="preserve"> </w:t>
      </w:r>
      <w:r w:rsidRPr="00161468">
        <w:rPr>
          <w:b/>
          <w:bCs/>
          <w:color w:val="000000"/>
          <w:spacing w:val="1"/>
        </w:rPr>
        <w:t>м</w:t>
      </w:r>
      <w:r w:rsidRPr="00161468">
        <w:rPr>
          <w:b/>
          <w:bCs/>
          <w:color w:val="000000"/>
        </w:rPr>
        <w:t>еро</w:t>
      </w:r>
      <w:r w:rsidRPr="00161468">
        <w:rPr>
          <w:b/>
          <w:bCs/>
          <w:color w:val="000000"/>
          <w:spacing w:val="2"/>
        </w:rPr>
        <w:t>п</w:t>
      </w:r>
      <w:r w:rsidRPr="00161468">
        <w:rPr>
          <w:b/>
          <w:bCs/>
          <w:color w:val="000000"/>
          <w:spacing w:val="1"/>
        </w:rPr>
        <w:t>р</w:t>
      </w:r>
      <w:r w:rsidRPr="00161468">
        <w:rPr>
          <w:b/>
          <w:bCs/>
          <w:color w:val="000000"/>
          <w:spacing w:val="-2"/>
        </w:rPr>
        <w:t>и</w:t>
      </w:r>
      <w:r w:rsidRPr="00161468">
        <w:rPr>
          <w:b/>
          <w:bCs/>
          <w:color w:val="000000"/>
        </w:rPr>
        <w:t>я</w:t>
      </w:r>
      <w:r w:rsidRPr="00161468">
        <w:rPr>
          <w:b/>
          <w:bCs/>
          <w:color w:val="000000"/>
          <w:spacing w:val="-2"/>
        </w:rPr>
        <w:t>т</w:t>
      </w:r>
      <w:r w:rsidRPr="00161468">
        <w:rPr>
          <w:b/>
          <w:bCs/>
          <w:color w:val="000000"/>
        </w:rPr>
        <w:t>ия</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color w:val="000000"/>
        </w:rPr>
        <w:t>В</w:t>
      </w:r>
      <w:r w:rsidRPr="00161468">
        <w:rPr>
          <w:color w:val="000000"/>
          <w:spacing w:val="44"/>
        </w:rPr>
        <w:t xml:space="preserve"> </w:t>
      </w:r>
      <w:r w:rsidRPr="00161468">
        <w:rPr>
          <w:color w:val="000000"/>
        </w:rPr>
        <w:t>К</w:t>
      </w:r>
      <w:r w:rsidRPr="00161468">
        <w:rPr>
          <w:color w:val="000000"/>
          <w:spacing w:val="-3"/>
        </w:rPr>
        <w:t>о</w:t>
      </w:r>
      <w:r w:rsidRPr="00161468">
        <w:rPr>
          <w:color w:val="000000"/>
        </w:rPr>
        <w:t>н</w:t>
      </w:r>
      <w:r w:rsidRPr="00161468">
        <w:rPr>
          <w:color w:val="000000"/>
          <w:spacing w:val="3"/>
        </w:rPr>
        <w:t>ф</w:t>
      </w:r>
      <w:r w:rsidRPr="00161468">
        <w:rPr>
          <w:color w:val="000000"/>
        </w:rPr>
        <w:t>ер</w:t>
      </w:r>
      <w:r w:rsidRPr="00161468">
        <w:rPr>
          <w:color w:val="000000"/>
          <w:spacing w:val="-1"/>
        </w:rPr>
        <w:t>е</w:t>
      </w:r>
      <w:r w:rsidRPr="00161468">
        <w:rPr>
          <w:color w:val="000000"/>
        </w:rPr>
        <w:t>н</w:t>
      </w:r>
      <w:r w:rsidRPr="00161468">
        <w:rPr>
          <w:color w:val="000000"/>
          <w:spacing w:val="2"/>
        </w:rPr>
        <w:t>ц</w:t>
      </w:r>
      <w:r w:rsidRPr="00161468">
        <w:rPr>
          <w:color w:val="000000"/>
          <w:spacing w:val="1"/>
        </w:rPr>
        <w:t>ии</w:t>
      </w:r>
      <w:r w:rsidRPr="00161468">
        <w:rPr>
          <w:color w:val="000000"/>
          <w:spacing w:val="46"/>
        </w:rPr>
        <w:t xml:space="preserve"> </w:t>
      </w:r>
      <w:r w:rsidRPr="00161468">
        <w:rPr>
          <w:color w:val="000000"/>
          <w:spacing w:val="-1"/>
        </w:rPr>
        <w:t>м</w:t>
      </w:r>
      <w:r w:rsidRPr="00161468">
        <w:rPr>
          <w:color w:val="000000"/>
          <w:spacing w:val="-4"/>
        </w:rPr>
        <w:t>о</w:t>
      </w:r>
      <w:r w:rsidRPr="00161468">
        <w:rPr>
          <w:color w:val="000000"/>
          <w:spacing w:val="5"/>
        </w:rPr>
        <w:t>г</w:t>
      </w:r>
      <w:r w:rsidRPr="00161468">
        <w:rPr>
          <w:color w:val="000000"/>
          <w:spacing w:val="-4"/>
        </w:rPr>
        <w:t>у</w:t>
      </w:r>
      <w:r w:rsidRPr="00161468">
        <w:rPr>
          <w:color w:val="000000"/>
        </w:rPr>
        <w:t>т</w:t>
      </w:r>
      <w:r w:rsidRPr="00161468">
        <w:rPr>
          <w:color w:val="000000"/>
          <w:spacing w:val="49"/>
        </w:rPr>
        <w:t xml:space="preserve"> </w:t>
      </w:r>
      <w:r w:rsidRPr="00161468">
        <w:rPr>
          <w:color w:val="000000"/>
          <w:spacing w:val="1"/>
        </w:rPr>
        <w:t>п</w:t>
      </w:r>
      <w:r w:rsidRPr="00161468">
        <w:rPr>
          <w:color w:val="000000"/>
        </w:rPr>
        <w:t>р</w:t>
      </w:r>
      <w:r w:rsidRPr="00161468">
        <w:rPr>
          <w:color w:val="000000"/>
          <w:spacing w:val="2"/>
        </w:rPr>
        <w:t>и</w:t>
      </w:r>
      <w:r w:rsidRPr="00161468">
        <w:rPr>
          <w:color w:val="000000"/>
          <w:spacing w:val="1"/>
        </w:rPr>
        <w:t>н</w:t>
      </w:r>
      <w:r w:rsidRPr="00161468">
        <w:rPr>
          <w:color w:val="000000"/>
        </w:rPr>
        <w:t>ять</w:t>
      </w:r>
      <w:r w:rsidRPr="00161468">
        <w:rPr>
          <w:color w:val="000000"/>
          <w:spacing w:val="50"/>
        </w:rPr>
        <w:t xml:space="preserve"> </w:t>
      </w:r>
      <w:r w:rsidRPr="00161468">
        <w:rPr>
          <w:color w:val="000000"/>
          <w:spacing w:val="-8"/>
        </w:rPr>
        <w:t>у</w:t>
      </w:r>
      <w:r w:rsidRPr="00161468">
        <w:rPr>
          <w:color w:val="000000"/>
        </w:rPr>
        <w:t>ч</w:t>
      </w:r>
      <w:r w:rsidRPr="00161468">
        <w:rPr>
          <w:color w:val="000000"/>
          <w:spacing w:val="1"/>
        </w:rPr>
        <w:t>а</w:t>
      </w:r>
      <w:r w:rsidRPr="00161468">
        <w:rPr>
          <w:color w:val="000000"/>
        </w:rPr>
        <w:t>стие</w:t>
      </w:r>
      <w:r w:rsidRPr="00161468">
        <w:rPr>
          <w:color w:val="000000"/>
          <w:spacing w:val="43"/>
        </w:rPr>
        <w:t xml:space="preserve"> </w:t>
      </w:r>
      <w:r w:rsidRPr="00161468">
        <w:rPr>
          <w:color w:val="000000"/>
        </w:rPr>
        <w:t>ш</w:t>
      </w:r>
      <w:r w:rsidRPr="00161468">
        <w:rPr>
          <w:color w:val="000000"/>
          <w:spacing w:val="3"/>
        </w:rPr>
        <w:t>к</w:t>
      </w:r>
      <w:r w:rsidRPr="00161468">
        <w:rPr>
          <w:color w:val="000000"/>
          <w:spacing w:val="-4"/>
        </w:rPr>
        <w:t>о</w:t>
      </w:r>
      <w:r w:rsidRPr="00161468">
        <w:rPr>
          <w:color w:val="000000"/>
        </w:rPr>
        <w:t>л</w:t>
      </w:r>
      <w:r w:rsidRPr="00161468">
        <w:rPr>
          <w:color w:val="000000"/>
          <w:spacing w:val="5"/>
        </w:rPr>
        <w:t>ь</w:t>
      </w:r>
      <w:r w:rsidRPr="00161468">
        <w:rPr>
          <w:color w:val="000000"/>
          <w:spacing w:val="1"/>
        </w:rPr>
        <w:t>н</w:t>
      </w:r>
      <w:r w:rsidRPr="00161468">
        <w:rPr>
          <w:color w:val="000000"/>
          <w:spacing w:val="2"/>
        </w:rPr>
        <w:t>и</w:t>
      </w:r>
      <w:r w:rsidRPr="00161468">
        <w:rPr>
          <w:color w:val="000000"/>
          <w:spacing w:val="-1"/>
        </w:rPr>
        <w:t>к</w:t>
      </w:r>
      <w:r w:rsidRPr="00161468">
        <w:rPr>
          <w:color w:val="000000"/>
        </w:rPr>
        <w:t>и</w:t>
      </w:r>
      <w:r w:rsidRPr="00161468">
        <w:rPr>
          <w:color w:val="000000"/>
          <w:spacing w:val="53"/>
        </w:rPr>
        <w:t xml:space="preserve"> </w:t>
      </w:r>
      <w:r w:rsidRPr="00161468">
        <w:rPr>
          <w:color w:val="000000"/>
        </w:rPr>
        <w:t>1-11</w:t>
      </w:r>
      <w:r w:rsidRPr="00161468">
        <w:rPr>
          <w:color w:val="000000"/>
          <w:spacing w:val="45"/>
        </w:rPr>
        <w:t xml:space="preserve"> </w:t>
      </w:r>
      <w:r w:rsidRPr="00161468">
        <w:rPr>
          <w:color w:val="000000"/>
        </w:rPr>
        <w:t>к</w:t>
      </w:r>
      <w:r w:rsidRPr="00161468">
        <w:rPr>
          <w:color w:val="000000"/>
          <w:spacing w:val="4"/>
        </w:rPr>
        <w:t>л</w:t>
      </w:r>
      <w:r w:rsidRPr="00161468">
        <w:rPr>
          <w:color w:val="000000"/>
          <w:spacing w:val="-1"/>
        </w:rPr>
        <w:t>ас</w:t>
      </w:r>
      <w:r w:rsidRPr="00161468">
        <w:rPr>
          <w:color w:val="000000"/>
          <w:spacing w:val="2"/>
        </w:rPr>
        <w:t>с</w:t>
      </w:r>
      <w:r w:rsidRPr="00161468">
        <w:rPr>
          <w:color w:val="000000"/>
          <w:spacing w:val="-4"/>
        </w:rPr>
        <w:t>о</w:t>
      </w:r>
      <w:r w:rsidRPr="00161468">
        <w:rPr>
          <w:color w:val="000000"/>
        </w:rPr>
        <w:t xml:space="preserve">в </w:t>
      </w:r>
      <w:r w:rsidRPr="00161468">
        <w:rPr>
          <w:color w:val="000000"/>
          <w:spacing w:val="-5"/>
        </w:rPr>
        <w:t>о</w:t>
      </w:r>
      <w:r w:rsidRPr="00161468">
        <w:rPr>
          <w:color w:val="000000"/>
          <w:spacing w:val="-2"/>
        </w:rPr>
        <w:t>б</w:t>
      </w:r>
      <w:r w:rsidRPr="00161468">
        <w:rPr>
          <w:color w:val="000000"/>
          <w:spacing w:val="5"/>
        </w:rPr>
        <w:t>щ</w:t>
      </w:r>
      <w:r w:rsidRPr="00161468">
        <w:rPr>
          <w:color w:val="000000"/>
          <w:spacing w:val="3"/>
        </w:rPr>
        <w:t>е</w:t>
      </w:r>
      <w:r w:rsidRPr="00161468">
        <w:rPr>
          <w:color w:val="000000"/>
          <w:spacing w:val="-4"/>
        </w:rPr>
        <w:t>о</w:t>
      </w:r>
      <w:r w:rsidRPr="00161468">
        <w:rPr>
          <w:color w:val="000000"/>
          <w:spacing w:val="-2"/>
        </w:rPr>
        <w:t>б</w:t>
      </w:r>
      <w:r w:rsidRPr="00161468">
        <w:rPr>
          <w:color w:val="000000"/>
        </w:rPr>
        <w:t>р</w:t>
      </w:r>
      <w:r w:rsidRPr="00161468">
        <w:rPr>
          <w:color w:val="000000"/>
          <w:spacing w:val="-2"/>
        </w:rPr>
        <w:t>а</w:t>
      </w:r>
      <w:r w:rsidRPr="00161468">
        <w:rPr>
          <w:color w:val="000000"/>
          <w:spacing w:val="5"/>
        </w:rPr>
        <w:t>з</w:t>
      </w:r>
      <w:r w:rsidRPr="00161468">
        <w:rPr>
          <w:color w:val="000000"/>
          <w:spacing w:val="-4"/>
        </w:rPr>
        <w:t>о</w:t>
      </w:r>
      <w:r w:rsidRPr="00161468">
        <w:rPr>
          <w:color w:val="000000"/>
        </w:rPr>
        <w:t>в</w:t>
      </w:r>
      <w:r w:rsidRPr="00161468">
        <w:rPr>
          <w:color w:val="000000"/>
          <w:spacing w:val="-1"/>
        </w:rPr>
        <w:t>а</w:t>
      </w:r>
      <w:r w:rsidRPr="00161468">
        <w:rPr>
          <w:color w:val="000000"/>
          <w:spacing w:val="4"/>
        </w:rPr>
        <w:t>т</w:t>
      </w:r>
      <w:r w:rsidRPr="00161468">
        <w:rPr>
          <w:color w:val="000000"/>
        </w:rPr>
        <w:t>ель</w:t>
      </w:r>
      <w:r w:rsidRPr="00161468">
        <w:rPr>
          <w:color w:val="000000"/>
          <w:spacing w:val="1"/>
        </w:rPr>
        <w:t>н</w:t>
      </w:r>
      <w:r w:rsidRPr="00161468">
        <w:rPr>
          <w:color w:val="000000"/>
        </w:rPr>
        <w:t>ых</w:t>
      </w:r>
      <w:r w:rsidRPr="00161468">
        <w:rPr>
          <w:color w:val="000000"/>
          <w:spacing w:val="4"/>
        </w:rPr>
        <w:t xml:space="preserve"> </w:t>
      </w:r>
      <w:r w:rsidRPr="00161468">
        <w:rPr>
          <w:color w:val="000000"/>
          <w:spacing w:val="-4"/>
        </w:rPr>
        <w:t>у</w:t>
      </w:r>
      <w:r w:rsidRPr="00161468">
        <w:rPr>
          <w:color w:val="000000"/>
          <w:spacing w:val="-1"/>
        </w:rPr>
        <w:t>ч</w:t>
      </w:r>
      <w:r w:rsidRPr="00161468">
        <w:rPr>
          <w:color w:val="000000"/>
        </w:rPr>
        <w:t>р</w:t>
      </w:r>
      <w:r w:rsidRPr="00161468">
        <w:rPr>
          <w:color w:val="000000"/>
          <w:spacing w:val="-2"/>
        </w:rPr>
        <w:t>е</w:t>
      </w:r>
      <w:r w:rsidRPr="00161468">
        <w:rPr>
          <w:color w:val="000000"/>
        </w:rPr>
        <w:t>ж</w:t>
      </w:r>
      <w:r w:rsidRPr="00161468">
        <w:rPr>
          <w:color w:val="000000"/>
          <w:spacing w:val="2"/>
        </w:rPr>
        <w:t>д</w:t>
      </w:r>
      <w:r w:rsidRPr="00161468">
        <w:rPr>
          <w:color w:val="000000"/>
          <w:spacing w:val="-1"/>
        </w:rPr>
        <w:t>е</w:t>
      </w:r>
      <w:r w:rsidRPr="00161468">
        <w:rPr>
          <w:color w:val="000000"/>
          <w:spacing w:val="1"/>
        </w:rPr>
        <w:t>н</w:t>
      </w:r>
      <w:r w:rsidRPr="00161468">
        <w:rPr>
          <w:color w:val="000000"/>
          <w:spacing w:val="2"/>
        </w:rPr>
        <w:t>и</w:t>
      </w:r>
      <w:r w:rsidRPr="00161468">
        <w:rPr>
          <w:color w:val="000000"/>
        </w:rPr>
        <w:t>й</w:t>
      </w:r>
      <w:r w:rsidRPr="00161468">
        <w:rPr>
          <w:color w:val="000000"/>
          <w:spacing w:val="6"/>
        </w:rPr>
        <w:t xml:space="preserve"> </w:t>
      </w:r>
      <w:proofErr w:type="spellStart"/>
      <w:r w:rsidRPr="00161468">
        <w:rPr>
          <w:color w:val="000000"/>
          <w:spacing w:val="2"/>
        </w:rPr>
        <w:t>г</w:t>
      </w:r>
      <w:r w:rsidRPr="00161468">
        <w:rPr>
          <w:color w:val="000000"/>
        </w:rPr>
        <w:t>.</w:t>
      </w:r>
      <w:r w:rsidRPr="00161468">
        <w:rPr>
          <w:color w:val="000000"/>
          <w:spacing w:val="-4"/>
        </w:rPr>
        <w:t>о</w:t>
      </w:r>
      <w:proofErr w:type="spellEnd"/>
      <w:r w:rsidRPr="00161468">
        <w:rPr>
          <w:color w:val="000000"/>
        </w:rPr>
        <w:t>. С</w:t>
      </w:r>
      <w:r w:rsidRPr="00161468">
        <w:rPr>
          <w:color w:val="000000"/>
          <w:spacing w:val="-2"/>
        </w:rPr>
        <w:t>а</w:t>
      </w:r>
      <w:r w:rsidRPr="00161468">
        <w:rPr>
          <w:color w:val="000000"/>
          <w:spacing w:val="-1"/>
        </w:rPr>
        <w:t>м</w:t>
      </w:r>
      <w:r w:rsidRPr="00161468">
        <w:rPr>
          <w:color w:val="000000"/>
          <w:spacing w:val="-2"/>
        </w:rPr>
        <w:t>а</w:t>
      </w:r>
      <w:r w:rsidRPr="00161468">
        <w:rPr>
          <w:color w:val="000000"/>
          <w:spacing w:val="4"/>
        </w:rPr>
        <w:t>р</w:t>
      </w:r>
      <w:r w:rsidRPr="00161468">
        <w:rPr>
          <w:color w:val="000000"/>
        </w:rPr>
        <w:t>а и</w:t>
      </w:r>
      <w:r w:rsidRPr="00161468">
        <w:rPr>
          <w:color w:val="000000"/>
          <w:spacing w:val="60"/>
        </w:rPr>
        <w:t xml:space="preserve"> </w:t>
      </w:r>
      <w:r w:rsidRPr="00161468">
        <w:rPr>
          <w:color w:val="000000"/>
        </w:rPr>
        <w:t>Са</w:t>
      </w:r>
      <w:r w:rsidRPr="00161468">
        <w:rPr>
          <w:color w:val="000000"/>
          <w:spacing w:val="-1"/>
        </w:rPr>
        <w:t>ма</w:t>
      </w:r>
      <w:r w:rsidRPr="00161468">
        <w:rPr>
          <w:color w:val="000000"/>
        </w:rPr>
        <w:t>р</w:t>
      </w:r>
      <w:r w:rsidRPr="00161468">
        <w:rPr>
          <w:color w:val="000000"/>
          <w:spacing w:val="1"/>
        </w:rPr>
        <w:t>с</w:t>
      </w:r>
      <w:r w:rsidRPr="00161468">
        <w:rPr>
          <w:color w:val="000000"/>
          <w:spacing w:val="3"/>
        </w:rPr>
        <w:t>к</w:t>
      </w:r>
      <w:r w:rsidRPr="00161468">
        <w:rPr>
          <w:color w:val="000000"/>
          <w:spacing w:val="-4"/>
        </w:rPr>
        <w:t>о</w:t>
      </w:r>
      <w:r w:rsidRPr="00161468">
        <w:rPr>
          <w:color w:val="000000"/>
        </w:rPr>
        <w:t>й</w:t>
      </w:r>
      <w:r w:rsidRPr="00161468">
        <w:rPr>
          <w:color w:val="000000"/>
          <w:spacing w:val="1"/>
        </w:rPr>
        <w:t xml:space="preserve"> </w:t>
      </w:r>
      <w:r w:rsidRPr="00161468">
        <w:rPr>
          <w:color w:val="000000"/>
        </w:rPr>
        <w:t>о</w:t>
      </w:r>
      <w:r w:rsidRPr="00161468">
        <w:rPr>
          <w:color w:val="000000"/>
          <w:spacing w:val="-1"/>
        </w:rPr>
        <w:t>б</w:t>
      </w:r>
      <w:r w:rsidRPr="00161468">
        <w:rPr>
          <w:color w:val="000000"/>
        </w:rPr>
        <w:t>л</w:t>
      </w:r>
      <w:r w:rsidRPr="00161468">
        <w:rPr>
          <w:color w:val="000000"/>
          <w:spacing w:val="-1"/>
        </w:rPr>
        <w:t>а</w:t>
      </w:r>
      <w:r w:rsidRPr="00161468">
        <w:rPr>
          <w:color w:val="000000"/>
          <w:spacing w:val="-2"/>
        </w:rPr>
        <w:t>с</w:t>
      </w:r>
      <w:r w:rsidRPr="00161468">
        <w:rPr>
          <w:color w:val="000000"/>
        </w:rPr>
        <w:t>т</w:t>
      </w:r>
      <w:r w:rsidRPr="00161468">
        <w:rPr>
          <w:color w:val="000000"/>
          <w:spacing w:val="1"/>
        </w:rPr>
        <w:t>и</w:t>
      </w:r>
      <w:r w:rsidRPr="00161468">
        <w:rPr>
          <w:color w:val="000000"/>
        </w:rPr>
        <w:t>.</w:t>
      </w:r>
    </w:p>
    <w:p w:rsidR="00C41A86" w:rsidRPr="00161468" w:rsidRDefault="00C41A86" w:rsidP="00161468">
      <w:pPr>
        <w:ind w:firstLine="709"/>
        <w:jc w:val="both"/>
        <w:rPr>
          <w:color w:val="000000"/>
        </w:rPr>
      </w:pPr>
      <w:r w:rsidRPr="00161468">
        <w:rPr>
          <w:b/>
          <w:bCs/>
          <w:color w:val="000000"/>
          <w:spacing w:val="4"/>
        </w:rPr>
        <w:t>В</w:t>
      </w:r>
      <w:r w:rsidRPr="00161468">
        <w:rPr>
          <w:b/>
          <w:bCs/>
          <w:color w:val="000000"/>
        </w:rPr>
        <w:t>озрас</w:t>
      </w:r>
      <w:r w:rsidRPr="00161468">
        <w:rPr>
          <w:b/>
          <w:bCs/>
          <w:color w:val="000000"/>
          <w:spacing w:val="-3"/>
        </w:rPr>
        <w:t>т</w:t>
      </w:r>
      <w:r w:rsidRPr="00161468">
        <w:rPr>
          <w:b/>
          <w:bCs/>
          <w:color w:val="000000"/>
        </w:rPr>
        <w:t>ные</w:t>
      </w:r>
      <w:r w:rsidRPr="00161468">
        <w:rPr>
          <w:color w:val="000000"/>
          <w:spacing w:val="-2"/>
        </w:rPr>
        <w:t xml:space="preserve"> </w:t>
      </w:r>
      <w:r w:rsidRPr="00161468">
        <w:rPr>
          <w:b/>
          <w:bCs/>
          <w:color w:val="000000"/>
          <w:spacing w:val="1"/>
        </w:rPr>
        <w:t>к</w:t>
      </w:r>
      <w:r w:rsidRPr="00161468">
        <w:rPr>
          <w:b/>
          <w:bCs/>
          <w:color w:val="000000"/>
        </w:rPr>
        <w:t>а</w:t>
      </w:r>
      <w:r w:rsidRPr="00161468">
        <w:rPr>
          <w:b/>
          <w:bCs/>
          <w:color w:val="000000"/>
          <w:spacing w:val="-2"/>
        </w:rPr>
        <w:t>те</w:t>
      </w:r>
      <w:r w:rsidRPr="00161468">
        <w:rPr>
          <w:b/>
          <w:bCs/>
          <w:color w:val="000000"/>
        </w:rPr>
        <w:t>го</w:t>
      </w:r>
      <w:r w:rsidRPr="00161468">
        <w:rPr>
          <w:b/>
          <w:bCs/>
          <w:color w:val="000000"/>
          <w:spacing w:val="2"/>
        </w:rPr>
        <w:t>р</w:t>
      </w:r>
      <w:r w:rsidRPr="00161468">
        <w:rPr>
          <w:b/>
          <w:bCs/>
          <w:color w:val="000000"/>
          <w:spacing w:val="1"/>
        </w:rPr>
        <w:t>и</w:t>
      </w:r>
      <w:r w:rsidRPr="00161468">
        <w:rPr>
          <w:b/>
          <w:bCs/>
          <w:color w:val="000000"/>
        </w:rPr>
        <w:t>и</w:t>
      </w:r>
      <w:r w:rsidRPr="00161468">
        <w:rPr>
          <w:color w:val="000000"/>
          <w:spacing w:val="1"/>
        </w:rPr>
        <w:t xml:space="preserve"> </w:t>
      </w:r>
      <w:r w:rsidRPr="00161468">
        <w:rPr>
          <w:b/>
          <w:bCs/>
          <w:color w:val="000000"/>
        </w:rPr>
        <w:t>учас</w:t>
      </w:r>
      <w:r w:rsidRPr="00161468">
        <w:rPr>
          <w:b/>
          <w:bCs/>
          <w:color w:val="000000"/>
          <w:spacing w:val="-3"/>
        </w:rPr>
        <w:t>т</w:t>
      </w:r>
      <w:r w:rsidRPr="00161468">
        <w:rPr>
          <w:b/>
          <w:bCs/>
          <w:color w:val="000000"/>
        </w:rPr>
        <w:t>ников:</w:t>
      </w:r>
      <w:r w:rsidRPr="00161468">
        <w:rPr>
          <w:color w:val="000000"/>
        </w:rPr>
        <w:t xml:space="preserve"> </w:t>
      </w:r>
    </w:p>
    <w:p w:rsidR="00C41A86" w:rsidRPr="00161468" w:rsidRDefault="00C41A86" w:rsidP="00161468">
      <w:pPr>
        <w:ind w:firstLine="709"/>
        <w:jc w:val="both"/>
        <w:rPr>
          <w:color w:val="000000"/>
        </w:rPr>
      </w:pPr>
      <w:r w:rsidRPr="00161468">
        <w:rPr>
          <w:color w:val="000000"/>
        </w:rPr>
        <w:t>1 к</w:t>
      </w:r>
      <w:r w:rsidRPr="00161468">
        <w:rPr>
          <w:color w:val="000000"/>
          <w:spacing w:val="-2"/>
        </w:rPr>
        <w:t>а</w:t>
      </w:r>
      <w:r w:rsidRPr="00161468">
        <w:rPr>
          <w:color w:val="000000"/>
        </w:rPr>
        <w:t>т</w:t>
      </w:r>
      <w:r w:rsidRPr="00161468">
        <w:rPr>
          <w:color w:val="000000"/>
          <w:spacing w:val="-1"/>
        </w:rPr>
        <w:t>е</w:t>
      </w:r>
      <w:r w:rsidRPr="00161468">
        <w:rPr>
          <w:color w:val="000000"/>
          <w:spacing w:val="5"/>
        </w:rPr>
        <w:t>г</w:t>
      </w:r>
      <w:r w:rsidRPr="00161468">
        <w:rPr>
          <w:color w:val="000000"/>
          <w:spacing w:val="-3"/>
        </w:rPr>
        <w:t>о</w:t>
      </w:r>
      <w:r w:rsidRPr="00161468">
        <w:rPr>
          <w:color w:val="000000"/>
        </w:rPr>
        <w:t>рия -</w:t>
      </w:r>
      <w:r w:rsidRPr="00161468">
        <w:rPr>
          <w:color w:val="000000"/>
          <w:spacing w:val="5"/>
        </w:rPr>
        <w:t xml:space="preserve"> </w:t>
      </w:r>
      <w:r w:rsidRPr="00161468">
        <w:rPr>
          <w:color w:val="000000"/>
          <w:spacing w:val="-8"/>
        </w:rPr>
        <w:t>у</w:t>
      </w:r>
      <w:r w:rsidRPr="00161468">
        <w:rPr>
          <w:color w:val="000000"/>
          <w:spacing w:val="2"/>
        </w:rPr>
        <w:t>ч</w:t>
      </w:r>
      <w:r w:rsidRPr="00161468">
        <w:rPr>
          <w:color w:val="000000"/>
        </w:rPr>
        <w:t>ащие</w:t>
      </w:r>
      <w:r w:rsidRPr="00161468">
        <w:rPr>
          <w:color w:val="000000"/>
          <w:spacing w:val="-2"/>
        </w:rPr>
        <w:t>с</w:t>
      </w:r>
      <w:r w:rsidRPr="00161468">
        <w:rPr>
          <w:color w:val="000000"/>
        </w:rPr>
        <w:t xml:space="preserve">я </w:t>
      </w:r>
      <w:r w:rsidRPr="00161468">
        <w:rPr>
          <w:color w:val="000000"/>
          <w:spacing w:val="1"/>
        </w:rPr>
        <w:t>1</w:t>
      </w:r>
      <w:r w:rsidRPr="00161468">
        <w:rPr>
          <w:color w:val="000000"/>
        </w:rPr>
        <w:t xml:space="preserve">-4 </w:t>
      </w:r>
      <w:r w:rsidRPr="00161468">
        <w:rPr>
          <w:color w:val="000000"/>
          <w:spacing w:val="-1"/>
        </w:rPr>
        <w:t>к</w:t>
      </w:r>
      <w:r w:rsidRPr="00161468">
        <w:rPr>
          <w:color w:val="000000"/>
          <w:spacing w:val="5"/>
        </w:rPr>
        <w:t>л</w:t>
      </w:r>
      <w:r w:rsidRPr="00161468">
        <w:rPr>
          <w:color w:val="000000"/>
          <w:spacing w:val="-1"/>
        </w:rPr>
        <w:t>а</w:t>
      </w:r>
      <w:r w:rsidRPr="00161468">
        <w:rPr>
          <w:color w:val="000000"/>
          <w:spacing w:val="-2"/>
        </w:rPr>
        <w:t>с</w:t>
      </w:r>
      <w:r w:rsidRPr="00161468">
        <w:rPr>
          <w:color w:val="000000"/>
          <w:spacing w:val="3"/>
        </w:rPr>
        <w:t>с</w:t>
      </w:r>
      <w:r w:rsidRPr="00161468">
        <w:rPr>
          <w:color w:val="000000"/>
          <w:spacing w:val="-4"/>
        </w:rPr>
        <w:t>о</w:t>
      </w:r>
      <w:r w:rsidRPr="00161468">
        <w:rPr>
          <w:color w:val="000000"/>
        </w:rPr>
        <w:t>в,</w:t>
      </w:r>
    </w:p>
    <w:p w:rsidR="00C41A86" w:rsidRPr="00161468" w:rsidRDefault="00C41A86" w:rsidP="00161468">
      <w:pPr>
        <w:ind w:firstLine="709"/>
        <w:jc w:val="both"/>
        <w:rPr>
          <w:color w:val="000000"/>
        </w:rPr>
      </w:pPr>
      <w:r w:rsidRPr="00161468">
        <w:rPr>
          <w:color w:val="000000"/>
        </w:rPr>
        <w:t>2 к</w:t>
      </w:r>
      <w:r w:rsidRPr="00161468">
        <w:rPr>
          <w:color w:val="000000"/>
          <w:spacing w:val="-2"/>
        </w:rPr>
        <w:t>а</w:t>
      </w:r>
      <w:r w:rsidRPr="00161468">
        <w:rPr>
          <w:color w:val="000000"/>
        </w:rPr>
        <w:t>т</w:t>
      </w:r>
      <w:r w:rsidRPr="00161468">
        <w:rPr>
          <w:color w:val="000000"/>
          <w:spacing w:val="-1"/>
        </w:rPr>
        <w:t>е</w:t>
      </w:r>
      <w:r w:rsidRPr="00161468">
        <w:rPr>
          <w:color w:val="000000"/>
          <w:spacing w:val="5"/>
        </w:rPr>
        <w:t>г</w:t>
      </w:r>
      <w:r w:rsidRPr="00161468">
        <w:rPr>
          <w:color w:val="000000"/>
          <w:spacing w:val="-3"/>
        </w:rPr>
        <w:t>о</w:t>
      </w:r>
      <w:r w:rsidRPr="00161468">
        <w:rPr>
          <w:color w:val="000000"/>
        </w:rPr>
        <w:t>рия -</w:t>
      </w:r>
      <w:r w:rsidRPr="00161468">
        <w:rPr>
          <w:color w:val="000000"/>
          <w:spacing w:val="5"/>
        </w:rPr>
        <w:t xml:space="preserve"> </w:t>
      </w:r>
      <w:r w:rsidRPr="00161468">
        <w:rPr>
          <w:color w:val="000000"/>
          <w:spacing w:val="-8"/>
        </w:rPr>
        <w:t>у</w:t>
      </w:r>
      <w:r w:rsidRPr="00161468">
        <w:rPr>
          <w:color w:val="000000"/>
          <w:spacing w:val="2"/>
        </w:rPr>
        <w:t>ч</w:t>
      </w:r>
      <w:r w:rsidRPr="00161468">
        <w:rPr>
          <w:color w:val="000000"/>
        </w:rPr>
        <w:t>ащие</w:t>
      </w:r>
      <w:r w:rsidRPr="00161468">
        <w:rPr>
          <w:color w:val="000000"/>
          <w:spacing w:val="-2"/>
        </w:rPr>
        <w:t>с</w:t>
      </w:r>
      <w:r w:rsidRPr="00161468">
        <w:rPr>
          <w:color w:val="000000"/>
        </w:rPr>
        <w:t>я 5</w:t>
      </w:r>
      <w:r w:rsidRPr="00161468">
        <w:rPr>
          <w:color w:val="000000"/>
          <w:spacing w:val="1"/>
        </w:rPr>
        <w:t xml:space="preserve"> </w:t>
      </w:r>
      <w:r w:rsidRPr="00161468">
        <w:rPr>
          <w:color w:val="000000"/>
        </w:rPr>
        <w:t xml:space="preserve">- 9 </w:t>
      </w:r>
      <w:r w:rsidRPr="00161468">
        <w:rPr>
          <w:color w:val="000000"/>
          <w:spacing w:val="-1"/>
        </w:rPr>
        <w:t>к</w:t>
      </w:r>
      <w:r w:rsidRPr="00161468">
        <w:rPr>
          <w:color w:val="000000"/>
          <w:spacing w:val="5"/>
        </w:rPr>
        <w:t>л</w:t>
      </w:r>
      <w:r w:rsidRPr="00161468">
        <w:rPr>
          <w:color w:val="000000"/>
          <w:spacing w:val="-1"/>
        </w:rPr>
        <w:t>а</w:t>
      </w:r>
      <w:r w:rsidRPr="00161468">
        <w:rPr>
          <w:color w:val="000000"/>
          <w:spacing w:val="-2"/>
        </w:rPr>
        <w:t>с</w:t>
      </w:r>
      <w:r w:rsidRPr="00161468">
        <w:rPr>
          <w:color w:val="000000"/>
          <w:spacing w:val="3"/>
        </w:rPr>
        <w:t>с</w:t>
      </w:r>
      <w:r w:rsidRPr="00161468">
        <w:rPr>
          <w:color w:val="000000"/>
          <w:spacing w:val="-4"/>
        </w:rPr>
        <w:t>о</w:t>
      </w:r>
      <w:r w:rsidRPr="00161468">
        <w:rPr>
          <w:color w:val="000000"/>
        </w:rPr>
        <w:t>в,</w:t>
      </w:r>
    </w:p>
    <w:p w:rsidR="00C41A86" w:rsidRPr="00161468" w:rsidRDefault="00C41A86" w:rsidP="00161468">
      <w:pPr>
        <w:ind w:firstLine="709"/>
        <w:jc w:val="both"/>
        <w:rPr>
          <w:color w:val="000000"/>
        </w:rPr>
      </w:pPr>
      <w:r w:rsidRPr="00161468">
        <w:rPr>
          <w:color w:val="000000"/>
        </w:rPr>
        <w:t>3 к</w:t>
      </w:r>
      <w:r w:rsidRPr="00161468">
        <w:rPr>
          <w:color w:val="000000"/>
          <w:spacing w:val="-2"/>
        </w:rPr>
        <w:t>а</w:t>
      </w:r>
      <w:r w:rsidRPr="00161468">
        <w:rPr>
          <w:color w:val="000000"/>
        </w:rPr>
        <w:t>т</w:t>
      </w:r>
      <w:r w:rsidRPr="00161468">
        <w:rPr>
          <w:color w:val="000000"/>
          <w:spacing w:val="-1"/>
        </w:rPr>
        <w:t>е</w:t>
      </w:r>
      <w:r w:rsidRPr="00161468">
        <w:rPr>
          <w:color w:val="000000"/>
          <w:spacing w:val="5"/>
        </w:rPr>
        <w:t>г</w:t>
      </w:r>
      <w:r w:rsidRPr="00161468">
        <w:rPr>
          <w:color w:val="000000"/>
          <w:spacing w:val="-3"/>
        </w:rPr>
        <w:t>о</w:t>
      </w:r>
      <w:r w:rsidRPr="00161468">
        <w:rPr>
          <w:color w:val="000000"/>
        </w:rPr>
        <w:t>рия –</w:t>
      </w:r>
      <w:r w:rsidRPr="00161468">
        <w:rPr>
          <w:color w:val="000000"/>
          <w:spacing w:val="5"/>
        </w:rPr>
        <w:t xml:space="preserve"> </w:t>
      </w:r>
      <w:r w:rsidRPr="00161468">
        <w:rPr>
          <w:color w:val="000000"/>
          <w:spacing w:val="-4"/>
        </w:rPr>
        <w:t>у</w:t>
      </w:r>
      <w:r w:rsidRPr="00161468">
        <w:rPr>
          <w:color w:val="000000"/>
          <w:spacing w:val="-1"/>
        </w:rPr>
        <w:t>ча</w:t>
      </w:r>
      <w:r w:rsidRPr="00161468">
        <w:rPr>
          <w:color w:val="000000"/>
        </w:rPr>
        <w:t>щ</w:t>
      </w:r>
      <w:r w:rsidRPr="00161468">
        <w:rPr>
          <w:color w:val="000000"/>
          <w:spacing w:val="1"/>
        </w:rPr>
        <w:t>и</w:t>
      </w:r>
      <w:r w:rsidRPr="00161468">
        <w:rPr>
          <w:color w:val="000000"/>
          <w:spacing w:val="-1"/>
        </w:rPr>
        <w:t>ес</w:t>
      </w:r>
      <w:r w:rsidRPr="00161468">
        <w:rPr>
          <w:color w:val="000000"/>
        </w:rPr>
        <w:t>я 10 – 11 к</w:t>
      </w:r>
      <w:r w:rsidRPr="00161468">
        <w:rPr>
          <w:color w:val="000000"/>
          <w:spacing w:val="3"/>
        </w:rPr>
        <w:t>л</w:t>
      </w:r>
      <w:r w:rsidRPr="00161468">
        <w:rPr>
          <w:color w:val="000000"/>
        </w:rPr>
        <w:t>а</w:t>
      </w:r>
      <w:r w:rsidRPr="00161468">
        <w:rPr>
          <w:color w:val="000000"/>
          <w:spacing w:val="-1"/>
        </w:rPr>
        <w:t>с</w:t>
      </w:r>
      <w:r w:rsidRPr="00161468">
        <w:rPr>
          <w:color w:val="000000"/>
          <w:spacing w:val="2"/>
        </w:rPr>
        <w:t>с</w:t>
      </w:r>
      <w:r w:rsidRPr="00161468">
        <w:rPr>
          <w:color w:val="000000"/>
          <w:spacing w:val="-3"/>
        </w:rPr>
        <w:t>о</w:t>
      </w:r>
      <w:r w:rsidRPr="00161468">
        <w:rPr>
          <w:color w:val="000000"/>
        </w:rPr>
        <w:t>в;</w:t>
      </w:r>
    </w:p>
    <w:p w:rsidR="00C41A86" w:rsidRPr="00161468" w:rsidRDefault="00C41A86" w:rsidP="00161468">
      <w:pPr>
        <w:ind w:firstLine="709"/>
        <w:jc w:val="both"/>
        <w:rPr>
          <w:color w:val="000000"/>
        </w:rPr>
      </w:pPr>
      <w:r w:rsidRPr="00161468">
        <w:rPr>
          <w:color w:val="000000"/>
          <w:spacing w:val="-3"/>
        </w:rPr>
        <w:t>А</w:t>
      </w:r>
      <w:r w:rsidRPr="00161468">
        <w:rPr>
          <w:color w:val="000000"/>
          <w:spacing w:val="1"/>
        </w:rPr>
        <w:t>в</w:t>
      </w:r>
      <w:r w:rsidRPr="00161468">
        <w:rPr>
          <w:color w:val="000000"/>
        </w:rPr>
        <w:t>т</w:t>
      </w:r>
      <w:r w:rsidRPr="00161468">
        <w:rPr>
          <w:color w:val="000000"/>
          <w:spacing w:val="-4"/>
        </w:rPr>
        <w:t>о</w:t>
      </w:r>
      <w:r w:rsidRPr="00161468">
        <w:rPr>
          <w:color w:val="000000"/>
          <w:spacing w:val="4"/>
        </w:rPr>
        <w:t>р</w:t>
      </w:r>
      <w:r w:rsidRPr="00161468">
        <w:rPr>
          <w:color w:val="000000"/>
          <w:spacing w:val="-1"/>
        </w:rPr>
        <w:t>а</w:t>
      </w:r>
      <w:r w:rsidRPr="00161468">
        <w:rPr>
          <w:color w:val="000000"/>
          <w:spacing w:val="-2"/>
        </w:rPr>
        <w:t>м</w:t>
      </w:r>
      <w:r w:rsidRPr="00161468">
        <w:rPr>
          <w:color w:val="000000"/>
        </w:rPr>
        <w:t>и</w:t>
      </w:r>
      <w:r w:rsidRPr="00161468">
        <w:rPr>
          <w:color w:val="000000"/>
          <w:spacing w:val="6"/>
        </w:rPr>
        <w:t xml:space="preserve"> </w:t>
      </w:r>
      <w:r w:rsidRPr="00161468">
        <w:rPr>
          <w:color w:val="000000"/>
        </w:rPr>
        <w:t>р</w:t>
      </w:r>
      <w:r w:rsidRPr="00161468">
        <w:rPr>
          <w:color w:val="000000"/>
          <w:spacing w:val="3"/>
        </w:rPr>
        <w:t>аб</w:t>
      </w:r>
      <w:r w:rsidRPr="00161468">
        <w:rPr>
          <w:color w:val="000000"/>
          <w:spacing w:val="-4"/>
        </w:rPr>
        <w:t>о</w:t>
      </w:r>
      <w:r w:rsidRPr="00161468">
        <w:rPr>
          <w:color w:val="000000"/>
        </w:rPr>
        <w:t>ты</w:t>
      </w:r>
      <w:r w:rsidRPr="00161468">
        <w:rPr>
          <w:color w:val="000000"/>
          <w:spacing w:val="8"/>
        </w:rPr>
        <w:t xml:space="preserve"> </w:t>
      </w:r>
      <w:r w:rsidRPr="00161468">
        <w:rPr>
          <w:color w:val="000000"/>
          <w:spacing w:val="3"/>
        </w:rPr>
        <w:t>м</w:t>
      </w:r>
      <w:r w:rsidRPr="00161468">
        <w:rPr>
          <w:color w:val="000000"/>
          <w:spacing w:val="-4"/>
        </w:rPr>
        <w:t>о</w:t>
      </w:r>
      <w:r w:rsidRPr="00161468">
        <w:rPr>
          <w:color w:val="000000"/>
          <w:spacing w:val="5"/>
        </w:rPr>
        <w:t>г</w:t>
      </w:r>
      <w:r w:rsidRPr="00161468">
        <w:rPr>
          <w:color w:val="000000"/>
          <w:spacing w:val="-9"/>
        </w:rPr>
        <w:t>у</w:t>
      </w:r>
      <w:r w:rsidRPr="00161468">
        <w:rPr>
          <w:color w:val="000000"/>
        </w:rPr>
        <w:t>т</w:t>
      </w:r>
      <w:r w:rsidRPr="00161468">
        <w:rPr>
          <w:color w:val="000000"/>
          <w:spacing w:val="9"/>
        </w:rPr>
        <w:t xml:space="preserve"> </w:t>
      </w:r>
      <w:r w:rsidRPr="00161468">
        <w:rPr>
          <w:color w:val="000000"/>
          <w:spacing w:val="-1"/>
        </w:rPr>
        <w:t>бы</w:t>
      </w:r>
      <w:r w:rsidRPr="00161468">
        <w:rPr>
          <w:color w:val="000000"/>
        </w:rPr>
        <w:t>ть</w:t>
      </w:r>
      <w:r w:rsidRPr="00161468">
        <w:rPr>
          <w:color w:val="000000"/>
          <w:spacing w:val="74"/>
        </w:rPr>
        <w:t xml:space="preserve"> </w:t>
      </w:r>
      <w:r w:rsidRPr="00161468">
        <w:rPr>
          <w:color w:val="000000"/>
          <w:spacing w:val="2"/>
        </w:rPr>
        <w:t>н</w:t>
      </w:r>
      <w:r w:rsidRPr="00161468">
        <w:rPr>
          <w:color w:val="000000"/>
          <w:spacing w:val="-1"/>
        </w:rPr>
        <w:t>е</w:t>
      </w:r>
      <w:r w:rsidRPr="00161468">
        <w:rPr>
          <w:color w:val="000000"/>
          <w:spacing w:val="-2"/>
        </w:rPr>
        <w:t>с</w:t>
      </w:r>
      <w:r w:rsidRPr="00161468">
        <w:rPr>
          <w:color w:val="000000"/>
          <w:spacing w:val="3"/>
        </w:rPr>
        <w:t>к</w:t>
      </w:r>
      <w:r w:rsidRPr="00161468">
        <w:rPr>
          <w:color w:val="000000"/>
          <w:spacing w:val="-4"/>
        </w:rPr>
        <w:t>о</w:t>
      </w:r>
      <w:r w:rsidRPr="00161468">
        <w:rPr>
          <w:color w:val="000000"/>
        </w:rPr>
        <w:t>л</w:t>
      </w:r>
      <w:r w:rsidRPr="00161468">
        <w:rPr>
          <w:color w:val="000000"/>
          <w:spacing w:val="5"/>
        </w:rPr>
        <w:t>ь</w:t>
      </w:r>
      <w:r w:rsidRPr="00161468">
        <w:rPr>
          <w:color w:val="000000"/>
          <w:spacing w:val="3"/>
        </w:rPr>
        <w:t>к</w:t>
      </w:r>
      <w:r w:rsidRPr="00161468">
        <w:rPr>
          <w:color w:val="000000"/>
        </w:rPr>
        <w:t>о ч</w:t>
      </w:r>
      <w:r w:rsidRPr="00161468">
        <w:rPr>
          <w:color w:val="000000"/>
          <w:spacing w:val="-1"/>
        </w:rPr>
        <w:t>е</w:t>
      </w:r>
      <w:r w:rsidRPr="00161468">
        <w:rPr>
          <w:color w:val="000000"/>
          <w:spacing w:val="4"/>
        </w:rPr>
        <w:t>л</w:t>
      </w:r>
      <w:r w:rsidRPr="00161468">
        <w:rPr>
          <w:color w:val="000000"/>
          <w:spacing w:val="-3"/>
        </w:rPr>
        <w:t>о</w:t>
      </w:r>
      <w:r w:rsidRPr="00161468">
        <w:rPr>
          <w:color w:val="000000"/>
        </w:rPr>
        <w:t>в</w:t>
      </w:r>
      <w:r w:rsidRPr="00161468">
        <w:rPr>
          <w:color w:val="000000"/>
          <w:spacing w:val="2"/>
        </w:rPr>
        <w:t>е</w:t>
      </w:r>
      <w:r w:rsidRPr="00161468">
        <w:rPr>
          <w:color w:val="000000"/>
        </w:rPr>
        <w:t>к</w:t>
      </w:r>
      <w:r w:rsidRPr="00161468">
        <w:rPr>
          <w:color w:val="000000"/>
          <w:spacing w:val="3"/>
        </w:rPr>
        <w:t xml:space="preserve"> </w:t>
      </w:r>
      <w:r w:rsidRPr="00161468">
        <w:rPr>
          <w:color w:val="000000"/>
        </w:rPr>
        <w:t>(</w:t>
      </w:r>
      <w:r w:rsidRPr="00161468">
        <w:rPr>
          <w:color w:val="000000"/>
          <w:spacing w:val="1"/>
        </w:rPr>
        <w:t>н</w:t>
      </w:r>
      <w:r w:rsidRPr="00161468">
        <w:rPr>
          <w:color w:val="000000"/>
        </w:rPr>
        <w:t>о</w:t>
      </w:r>
      <w:r w:rsidRPr="00161468">
        <w:rPr>
          <w:color w:val="000000"/>
          <w:spacing w:val="5"/>
        </w:rPr>
        <w:t xml:space="preserve"> </w:t>
      </w:r>
      <w:r w:rsidRPr="00161468">
        <w:rPr>
          <w:color w:val="000000"/>
          <w:spacing w:val="2"/>
        </w:rPr>
        <w:t>н</w:t>
      </w:r>
      <w:r w:rsidRPr="00161468">
        <w:rPr>
          <w:color w:val="000000"/>
        </w:rPr>
        <w:t>е</w:t>
      </w:r>
      <w:r w:rsidRPr="00161468">
        <w:rPr>
          <w:color w:val="000000"/>
          <w:spacing w:val="3"/>
        </w:rPr>
        <w:t xml:space="preserve"> б</w:t>
      </w:r>
      <w:r w:rsidRPr="00161468">
        <w:rPr>
          <w:color w:val="000000"/>
          <w:spacing w:val="-4"/>
        </w:rPr>
        <w:t>о</w:t>
      </w:r>
      <w:r w:rsidRPr="00161468">
        <w:rPr>
          <w:color w:val="000000"/>
          <w:spacing w:val="4"/>
        </w:rPr>
        <w:t>л</w:t>
      </w:r>
      <w:r w:rsidRPr="00161468">
        <w:rPr>
          <w:color w:val="000000"/>
          <w:spacing w:val="-1"/>
        </w:rPr>
        <w:t>е</w:t>
      </w:r>
      <w:r w:rsidRPr="00161468">
        <w:rPr>
          <w:color w:val="000000"/>
        </w:rPr>
        <w:t>е</w:t>
      </w:r>
      <w:r w:rsidRPr="00161468">
        <w:rPr>
          <w:color w:val="000000"/>
          <w:spacing w:val="8"/>
        </w:rPr>
        <w:t xml:space="preserve"> </w:t>
      </w:r>
      <w:r w:rsidRPr="00161468">
        <w:rPr>
          <w:color w:val="000000"/>
          <w:spacing w:val="-1"/>
        </w:rPr>
        <w:t>д</w:t>
      </w:r>
      <w:r w:rsidRPr="00161468">
        <w:rPr>
          <w:color w:val="000000"/>
          <w:spacing w:val="5"/>
        </w:rPr>
        <w:t>в</w:t>
      </w:r>
      <w:r w:rsidRPr="00161468">
        <w:rPr>
          <w:color w:val="000000"/>
          <w:spacing w:val="-9"/>
        </w:rPr>
        <w:t>у</w:t>
      </w:r>
      <w:r w:rsidRPr="00161468">
        <w:rPr>
          <w:color w:val="000000"/>
        </w:rPr>
        <w:t>х),</w:t>
      </w:r>
      <w:r w:rsidRPr="00161468">
        <w:rPr>
          <w:color w:val="000000"/>
          <w:spacing w:val="9"/>
        </w:rPr>
        <w:t xml:space="preserve"> </w:t>
      </w:r>
      <w:r w:rsidRPr="00161468">
        <w:rPr>
          <w:color w:val="000000"/>
          <w:spacing w:val="1"/>
        </w:rPr>
        <w:t>п</w:t>
      </w:r>
      <w:r w:rsidRPr="00161468">
        <w:rPr>
          <w:color w:val="000000"/>
        </w:rPr>
        <w:t>ри</w:t>
      </w:r>
      <w:r w:rsidRPr="00161468">
        <w:rPr>
          <w:color w:val="000000"/>
          <w:spacing w:val="6"/>
        </w:rPr>
        <w:t xml:space="preserve"> </w:t>
      </w:r>
      <w:r w:rsidRPr="00161468">
        <w:rPr>
          <w:color w:val="000000"/>
          <w:spacing w:val="2"/>
        </w:rPr>
        <w:t>э</w:t>
      </w:r>
      <w:r w:rsidRPr="00161468">
        <w:rPr>
          <w:color w:val="000000"/>
        </w:rPr>
        <w:t>том в</w:t>
      </w:r>
      <w:r w:rsidRPr="00161468">
        <w:rPr>
          <w:color w:val="000000"/>
          <w:spacing w:val="36"/>
        </w:rPr>
        <w:t xml:space="preserve"> </w:t>
      </w:r>
      <w:r w:rsidRPr="00161468">
        <w:rPr>
          <w:color w:val="000000"/>
        </w:rPr>
        <w:t>з</w:t>
      </w:r>
      <w:r w:rsidRPr="00161468">
        <w:rPr>
          <w:color w:val="000000"/>
          <w:spacing w:val="-1"/>
        </w:rPr>
        <w:t>а</w:t>
      </w:r>
      <w:r w:rsidRPr="00161468">
        <w:rPr>
          <w:color w:val="000000"/>
        </w:rPr>
        <w:t>я</w:t>
      </w:r>
      <w:r w:rsidRPr="00161468">
        <w:rPr>
          <w:color w:val="000000"/>
          <w:spacing w:val="1"/>
        </w:rPr>
        <w:t>в</w:t>
      </w:r>
      <w:r w:rsidRPr="00161468">
        <w:rPr>
          <w:color w:val="000000"/>
          <w:spacing w:val="-1"/>
        </w:rPr>
        <w:t>к</w:t>
      </w:r>
      <w:r w:rsidRPr="00161468">
        <w:rPr>
          <w:color w:val="000000"/>
        </w:rPr>
        <w:t>е</w:t>
      </w:r>
      <w:r w:rsidRPr="00161468">
        <w:rPr>
          <w:color w:val="000000"/>
          <w:spacing w:val="133"/>
        </w:rPr>
        <w:t xml:space="preserve"> </w:t>
      </w:r>
      <w:r w:rsidRPr="00161468">
        <w:rPr>
          <w:color w:val="000000"/>
          <w:spacing w:val="-10"/>
        </w:rPr>
        <w:t>у</w:t>
      </w:r>
      <w:r w:rsidRPr="00161468">
        <w:rPr>
          <w:color w:val="000000"/>
          <w:spacing w:val="3"/>
        </w:rPr>
        <w:t>к</w:t>
      </w:r>
      <w:r w:rsidRPr="00161468">
        <w:rPr>
          <w:color w:val="000000"/>
          <w:spacing w:val="-1"/>
        </w:rPr>
        <w:t>а</w:t>
      </w:r>
      <w:r w:rsidRPr="00161468">
        <w:rPr>
          <w:color w:val="000000"/>
        </w:rPr>
        <w:t>з</w:t>
      </w:r>
      <w:r w:rsidRPr="00161468">
        <w:rPr>
          <w:color w:val="000000"/>
          <w:spacing w:val="-1"/>
        </w:rPr>
        <w:t>ы</w:t>
      </w:r>
      <w:r w:rsidRPr="00161468">
        <w:rPr>
          <w:color w:val="000000"/>
          <w:spacing w:val="1"/>
        </w:rPr>
        <w:t>в</w:t>
      </w:r>
      <w:r w:rsidRPr="00161468">
        <w:rPr>
          <w:color w:val="000000"/>
          <w:spacing w:val="-1"/>
        </w:rPr>
        <w:t>а</w:t>
      </w:r>
      <w:r w:rsidRPr="00161468">
        <w:rPr>
          <w:color w:val="000000"/>
        </w:rPr>
        <w:t>ют</w:t>
      </w:r>
      <w:r w:rsidRPr="00161468">
        <w:rPr>
          <w:color w:val="000000"/>
          <w:spacing w:val="-1"/>
        </w:rPr>
        <w:t>с</w:t>
      </w:r>
      <w:r w:rsidRPr="00161468">
        <w:rPr>
          <w:color w:val="000000"/>
        </w:rPr>
        <w:t>я</w:t>
      </w:r>
      <w:r w:rsidRPr="00161468">
        <w:rPr>
          <w:color w:val="000000"/>
          <w:spacing w:val="34"/>
        </w:rPr>
        <w:t xml:space="preserve"> </w:t>
      </w:r>
      <w:r w:rsidRPr="00161468">
        <w:rPr>
          <w:color w:val="000000"/>
        </w:rPr>
        <w:t>ф</w:t>
      </w:r>
      <w:r w:rsidRPr="00161468">
        <w:rPr>
          <w:color w:val="000000"/>
          <w:spacing w:val="3"/>
        </w:rPr>
        <w:t>а</w:t>
      </w:r>
      <w:r w:rsidRPr="00161468">
        <w:rPr>
          <w:color w:val="000000"/>
          <w:spacing w:val="-1"/>
        </w:rPr>
        <w:t>м</w:t>
      </w:r>
      <w:r w:rsidRPr="00161468">
        <w:rPr>
          <w:color w:val="000000"/>
          <w:spacing w:val="1"/>
        </w:rPr>
        <w:t>и</w:t>
      </w:r>
      <w:r w:rsidRPr="00161468">
        <w:rPr>
          <w:color w:val="000000"/>
        </w:rPr>
        <w:t>л</w:t>
      </w:r>
      <w:r w:rsidRPr="00161468">
        <w:rPr>
          <w:color w:val="000000"/>
          <w:spacing w:val="2"/>
        </w:rPr>
        <w:t>и</w:t>
      </w:r>
      <w:r w:rsidRPr="00161468">
        <w:rPr>
          <w:color w:val="000000"/>
        </w:rPr>
        <w:t>и</w:t>
      </w:r>
      <w:r w:rsidRPr="00161468">
        <w:rPr>
          <w:color w:val="000000"/>
          <w:spacing w:val="36"/>
        </w:rPr>
        <w:t xml:space="preserve"> </w:t>
      </w:r>
      <w:r w:rsidRPr="00161468">
        <w:rPr>
          <w:color w:val="000000"/>
          <w:spacing w:val="1"/>
        </w:rPr>
        <w:t>в</w:t>
      </w:r>
      <w:r w:rsidRPr="00161468">
        <w:rPr>
          <w:color w:val="000000"/>
        </w:rPr>
        <w:t>с</w:t>
      </w:r>
      <w:r w:rsidRPr="00161468">
        <w:rPr>
          <w:color w:val="000000"/>
          <w:spacing w:val="-2"/>
        </w:rPr>
        <w:t>е</w:t>
      </w:r>
      <w:r w:rsidRPr="00161468">
        <w:rPr>
          <w:color w:val="000000"/>
        </w:rPr>
        <w:t>х</w:t>
      </w:r>
      <w:r w:rsidRPr="00161468">
        <w:rPr>
          <w:color w:val="000000"/>
          <w:spacing w:val="34"/>
        </w:rPr>
        <w:t xml:space="preserve"> </w:t>
      </w:r>
      <w:r w:rsidRPr="00161468">
        <w:rPr>
          <w:color w:val="000000"/>
        </w:rPr>
        <w:t>разр</w:t>
      </w:r>
      <w:r w:rsidRPr="00161468">
        <w:rPr>
          <w:color w:val="000000"/>
          <w:spacing w:val="-1"/>
        </w:rPr>
        <w:t>а</w:t>
      </w:r>
      <w:r w:rsidRPr="00161468">
        <w:rPr>
          <w:color w:val="000000"/>
          <w:spacing w:val="1"/>
        </w:rPr>
        <w:t>б</w:t>
      </w:r>
      <w:r w:rsidRPr="00161468">
        <w:rPr>
          <w:color w:val="000000"/>
          <w:spacing w:val="-3"/>
        </w:rPr>
        <w:t>о</w:t>
      </w:r>
      <w:r w:rsidRPr="00161468">
        <w:rPr>
          <w:color w:val="000000"/>
        </w:rPr>
        <w:t>т</w:t>
      </w:r>
      <w:r w:rsidRPr="00161468">
        <w:rPr>
          <w:color w:val="000000"/>
          <w:spacing w:val="2"/>
        </w:rPr>
        <w:t>ч</w:t>
      </w:r>
      <w:r w:rsidRPr="00161468">
        <w:rPr>
          <w:color w:val="000000"/>
          <w:spacing w:val="1"/>
        </w:rPr>
        <w:t>и</w:t>
      </w:r>
      <w:r w:rsidRPr="00161468">
        <w:rPr>
          <w:color w:val="000000"/>
        </w:rPr>
        <w:t>к</w:t>
      </w:r>
      <w:r w:rsidRPr="00161468">
        <w:rPr>
          <w:color w:val="000000"/>
          <w:spacing w:val="-4"/>
        </w:rPr>
        <w:t>о</w:t>
      </w:r>
      <w:r w:rsidRPr="00161468">
        <w:rPr>
          <w:color w:val="000000"/>
        </w:rPr>
        <w:t>в</w:t>
      </w:r>
      <w:r w:rsidRPr="00161468">
        <w:rPr>
          <w:color w:val="000000"/>
          <w:spacing w:val="35"/>
        </w:rPr>
        <w:t xml:space="preserve"> </w:t>
      </w:r>
      <w:r w:rsidRPr="00161468">
        <w:rPr>
          <w:color w:val="000000"/>
        </w:rPr>
        <w:t>те</w:t>
      </w:r>
      <w:r w:rsidRPr="00161468">
        <w:rPr>
          <w:color w:val="000000"/>
          <w:spacing w:val="-2"/>
        </w:rPr>
        <w:t>м</w:t>
      </w:r>
      <w:r w:rsidRPr="00161468">
        <w:rPr>
          <w:color w:val="000000"/>
        </w:rPr>
        <w:t>ы</w:t>
      </w:r>
      <w:r w:rsidRPr="00161468">
        <w:rPr>
          <w:color w:val="000000"/>
          <w:spacing w:val="33"/>
        </w:rPr>
        <w:t xml:space="preserve"> </w:t>
      </w:r>
      <w:r w:rsidRPr="00161468">
        <w:rPr>
          <w:color w:val="000000"/>
        </w:rPr>
        <w:t>(</w:t>
      </w:r>
      <w:r w:rsidRPr="00161468">
        <w:rPr>
          <w:color w:val="000000"/>
          <w:spacing w:val="1"/>
        </w:rPr>
        <w:t>П</w:t>
      </w:r>
      <w:r w:rsidRPr="00161468">
        <w:rPr>
          <w:color w:val="000000"/>
        </w:rPr>
        <w:t>р</w:t>
      </w:r>
      <w:r w:rsidRPr="00161468">
        <w:rPr>
          <w:color w:val="000000"/>
          <w:spacing w:val="2"/>
        </w:rPr>
        <w:t>и</w:t>
      </w:r>
      <w:r w:rsidRPr="00161468">
        <w:rPr>
          <w:color w:val="000000"/>
          <w:spacing w:val="5"/>
        </w:rPr>
        <w:t>л</w:t>
      </w:r>
      <w:r w:rsidRPr="00161468">
        <w:rPr>
          <w:color w:val="000000"/>
          <w:spacing w:val="-4"/>
        </w:rPr>
        <w:t>о</w:t>
      </w:r>
      <w:r w:rsidRPr="00161468">
        <w:rPr>
          <w:color w:val="000000"/>
          <w:spacing w:val="-1"/>
        </w:rPr>
        <w:t>же</w:t>
      </w:r>
      <w:r w:rsidRPr="00161468">
        <w:rPr>
          <w:color w:val="000000"/>
          <w:spacing w:val="11"/>
        </w:rPr>
        <w:t>н</w:t>
      </w:r>
      <w:r w:rsidRPr="00161468">
        <w:rPr>
          <w:color w:val="000000"/>
          <w:spacing w:val="2"/>
        </w:rPr>
        <w:t>и</w:t>
      </w:r>
      <w:r w:rsidRPr="00161468">
        <w:rPr>
          <w:color w:val="000000"/>
        </w:rPr>
        <w:t>е</w:t>
      </w:r>
      <w:r w:rsidRPr="00161468">
        <w:rPr>
          <w:color w:val="000000"/>
          <w:spacing w:val="33"/>
        </w:rPr>
        <w:t xml:space="preserve"> </w:t>
      </w:r>
      <w:r w:rsidRPr="00161468">
        <w:rPr>
          <w:color w:val="000000"/>
        </w:rPr>
        <w:t>№</w:t>
      </w:r>
      <w:r w:rsidRPr="00161468">
        <w:rPr>
          <w:color w:val="000000"/>
          <w:spacing w:val="35"/>
        </w:rPr>
        <w:t xml:space="preserve"> </w:t>
      </w:r>
      <w:r w:rsidRPr="00161468">
        <w:rPr>
          <w:color w:val="000000"/>
        </w:rPr>
        <w:t>1).</w:t>
      </w:r>
    </w:p>
    <w:p w:rsidR="00C41A86" w:rsidRPr="00161468" w:rsidRDefault="00C41A86" w:rsidP="00161468">
      <w:pPr>
        <w:ind w:firstLine="709"/>
        <w:jc w:val="both"/>
        <w:rPr>
          <w:color w:val="000000"/>
        </w:rPr>
      </w:pPr>
      <w:r w:rsidRPr="00161468">
        <w:rPr>
          <w:b/>
          <w:color w:val="000000"/>
        </w:rPr>
        <w:t>Квота участников:</w:t>
      </w:r>
      <w:r w:rsidRPr="00161468">
        <w:rPr>
          <w:color w:val="000000"/>
          <w:spacing w:val="35"/>
        </w:rPr>
        <w:t xml:space="preserve"> </w:t>
      </w:r>
      <w:r w:rsidRPr="00161468">
        <w:rPr>
          <w:color w:val="000000"/>
          <w:spacing w:val="2"/>
        </w:rPr>
        <w:t>о</w:t>
      </w:r>
      <w:r w:rsidRPr="00161468">
        <w:rPr>
          <w:color w:val="000000"/>
        </w:rPr>
        <w:t xml:space="preserve">т </w:t>
      </w:r>
      <w:r w:rsidRPr="00161468">
        <w:rPr>
          <w:color w:val="000000"/>
          <w:spacing w:val="-5"/>
        </w:rPr>
        <w:t>о</w:t>
      </w:r>
      <w:r w:rsidRPr="00161468">
        <w:rPr>
          <w:color w:val="000000"/>
          <w:spacing w:val="-2"/>
        </w:rPr>
        <w:t>д</w:t>
      </w:r>
      <w:r w:rsidRPr="00161468">
        <w:rPr>
          <w:color w:val="000000"/>
          <w:spacing w:val="6"/>
        </w:rPr>
        <w:t>н</w:t>
      </w:r>
      <w:r w:rsidRPr="00161468">
        <w:rPr>
          <w:color w:val="000000"/>
          <w:spacing w:val="-4"/>
        </w:rPr>
        <w:t>о</w:t>
      </w:r>
      <w:r w:rsidRPr="00161468">
        <w:rPr>
          <w:color w:val="000000"/>
          <w:spacing w:val="5"/>
        </w:rPr>
        <w:t>г</w:t>
      </w:r>
      <w:r w:rsidRPr="00161468">
        <w:rPr>
          <w:color w:val="000000"/>
        </w:rPr>
        <w:t xml:space="preserve">о </w:t>
      </w:r>
      <w:r w:rsidRPr="00161468">
        <w:rPr>
          <w:color w:val="000000"/>
          <w:spacing w:val="-4"/>
        </w:rPr>
        <w:t>о</w:t>
      </w:r>
      <w:r w:rsidRPr="00161468">
        <w:rPr>
          <w:color w:val="000000"/>
          <w:spacing w:val="-2"/>
        </w:rPr>
        <w:t>б</w:t>
      </w:r>
      <w:r w:rsidRPr="00161468">
        <w:rPr>
          <w:color w:val="000000"/>
          <w:spacing w:val="4"/>
        </w:rPr>
        <w:t>р</w:t>
      </w:r>
      <w:r w:rsidRPr="00161468">
        <w:rPr>
          <w:color w:val="000000"/>
          <w:spacing w:val="-1"/>
        </w:rPr>
        <w:t>а</w:t>
      </w:r>
      <w:r w:rsidRPr="00161468">
        <w:rPr>
          <w:color w:val="000000"/>
          <w:spacing w:val="4"/>
        </w:rPr>
        <w:t>з</w:t>
      </w:r>
      <w:r w:rsidRPr="00161468">
        <w:rPr>
          <w:color w:val="000000"/>
          <w:spacing w:val="-4"/>
        </w:rPr>
        <w:t>о</w:t>
      </w:r>
      <w:r w:rsidRPr="00161468">
        <w:rPr>
          <w:color w:val="000000"/>
          <w:spacing w:val="1"/>
        </w:rPr>
        <w:t>в</w:t>
      </w:r>
      <w:r w:rsidRPr="00161468">
        <w:rPr>
          <w:color w:val="000000"/>
          <w:spacing w:val="-1"/>
        </w:rPr>
        <w:t>а</w:t>
      </w:r>
      <w:r w:rsidRPr="00161468">
        <w:rPr>
          <w:color w:val="000000"/>
        </w:rPr>
        <w:t>т</w:t>
      </w:r>
      <w:r w:rsidRPr="00161468">
        <w:rPr>
          <w:color w:val="000000"/>
          <w:spacing w:val="-1"/>
        </w:rPr>
        <w:t>е</w:t>
      </w:r>
      <w:r w:rsidRPr="00161468">
        <w:rPr>
          <w:color w:val="000000"/>
        </w:rPr>
        <w:t>ль</w:t>
      </w:r>
      <w:r w:rsidRPr="00161468">
        <w:rPr>
          <w:color w:val="000000"/>
          <w:spacing w:val="1"/>
        </w:rPr>
        <w:t>н</w:t>
      </w:r>
      <w:r w:rsidRPr="00161468">
        <w:rPr>
          <w:color w:val="000000"/>
          <w:spacing w:val="-4"/>
        </w:rPr>
        <w:t>о</w:t>
      </w:r>
      <w:r w:rsidRPr="00161468">
        <w:rPr>
          <w:color w:val="000000"/>
          <w:spacing w:val="6"/>
        </w:rPr>
        <w:t>г</w:t>
      </w:r>
      <w:r w:rsidRPr="00161468">
        <w:rPr>
          <w:color w:val="000000"/>
        </w:rPr>
        <w:t xml:space="preserve">о </w:t>
      </w:r>
      <w:r w:rsidRPr="00161468">
        <w:rPr>
          <w:color w:val="000000"/>
          <w:spacing w:val="-5"/>
        </w:rPr>
        <w:t>у</w:t>
      </w:r>
      <w:r w:rsidRPr="00161468">
        <w:rPr>
          <w:color w:val="000000"/>
        </w:rPr>
        <w:t>чр</w:t>
      </w:r>
      <w:r w:rsidRPr="00161468">
        <w:rPr>
          <w:color w:val="000000"/>
          <w:spacing w:val="2"/>
        </w:rPr>
        <w:t>е</w:t>
      </w:r>
      <w:r w:rsidRPr="00161468">
        <w:rPr>
          <w:color w:val="000000"/>
        </w:rPr>
        <w:t>ж</w:t>
      </w:r>
      <w:r w:rsidRPr="00161468">
        <w:rPr>
          <w:color w:val="000000"/>
          <w:spacing w:val="-1"/>
        </w:rPr>
        <w:t>д</w:t>
      </w:r>
      <w:r w:rsidRPr="00161468">
        <w:rPr>
          <w:color w:val="000000"/>
          <w:spacing w:val="-2"/>
        </w:rPr>
        <w:t>е</w:t>
      </w:r>
      <w:r w:rsidRPr="00161468">
        <w:rPr>
          <w:color w:val="000000"/>
          <w:spacing w:val="1"/>
        </w:rPr>
        <w:t>ни</w:t>
      </w:r>
      <w:r w:rsidRPr="00161468">
        <w:rPr>
          <w:color w:val="000000"/>
        </w:rPr>
        <w:t xml:space="preserve">я </w:t>
      </w:r>
      <w:r w:rsidRPr="00161468">
        <w:rPr>
          <w:color w:val="000000"/>
          <w:spacing w:val="1"/>
        </w:rPr>
        <w:t>не</w:t>
      </w:r>
      <w:r w:rsidRPr="00161468">
        <w:rPr>
          <w:color w:val="000000"/>
          <w:spacing w:val="-1"/>
        </w:rPr>
        <w:t xml:space="preserve"> </w:t>
      </w:r>
      <w:r w:rsidRPr="00161468">
        <w:rPr>
          <w:color w:val="000000"/>
          <w:spacing w:val="2"/>
        </w:rPr>
        <w:t>б</w:t>
      </w:r>
      <w:r w:rsidRPr="00161468">
        <w:rPr>
          <w:color w:val="000000"/>
          <w:spacing w:val="-4"/>
        </w:rPr>
        <w:t>о</w:t>
      </w:r>
      <w:r w:rsidRPr="00161468">
        <w:rPr>
          <w:color w:val="000000"/>
          <w:spacing w:val="4"/>
        </w:rPr>
        <w:t>л</w:t>
      </w:r>
      <w:r w:rsidRPr="00161468">
        <w:rPr>
          <w:color w:val="000000"/>
          <w:spacing w:val="-1"/>
        </w:rPr>
        <w:t>е</w:t>
      </w:r>
      <w:r w:rsidRPr="00161468">
        <w:rPr>
          <w:color w:val="000000"/>
        </w:rPr>
        <w:t>е</w:t>
      </w:r>
      <w:r w:rsidRPr="00161468">
        <w:rPr>
          <w:color w:val="000000"/>
          <w:spacing w:val="-1"/>
        </w:rPr>
        <w:t xml:space="preserve"> </w:t>
      </w:r>
      <w:r w:rsidRPr="00161468">
        <w:rPr>
          <w:color w:val="000000"/>
        </w:rPr>
        <w:t>2</w:t>
      </w:r>
      <w:r w:rsidRPr="00161468">
        <w:rPr>
          <w:color w:val="000000"/>
          <w:spacing w:val="4"/>
        </w:rPr>
        <w:t xml:space="preserve"> </w:t>
      </w:r>
      <w:r w:rsidRPr="00161468">
        <w:rPr>
          <w:color w:val="000000"/>
        </w:rPr>
        <w:t>р</w:t>
      </w:r>
      <w:r w:rsidRPr="00161468">
        <w:rPr>
          <w:color w:val="000000"/>
          <w:spacing w:val="-1"/>
        </w:rPr>
        <w:t>а</w:t>
      </w:r>
      <w:r w:rsidRPr="00161468">
        <w:rPr>
          <w:color w:val="000000"/>
          <w:spacing w:val="2"/>
        </w:rPr>
        <w:t>б</w:t>
      </w:r>
      <w:r w:rsidRPr="00161468">
        <w:rPr>
          <w:color w:val="000000"/>
          <w:spacing w:val="-4"/>
        </w:rPr>
        <w:t>о</w:t>
      </w:r>
      <w:r w:rsidRPr="00161468">
        <w:rPr>
          <w:color w:val="000000"/>
        </w:rPr>
        <w:t xml:space="preserve">т </w:t>
      </w:r>
      <w:r w:rsidRPr="00161468">
        <w:rPr>
          <w:color w:val="000000"/>
          <w:spacing w:val="1"/>
        </w:rPr>
        <w:t>н</w:t>
      </w:r>
      <w:r w:rsidRPr="00161468">
        <w:rPr>
          <w:color w:val="000000"/>
        </w:rPr>
        <w:t>а</w:t>
      </w:r>
      <w:r w:rsidRPr="00161468">
        <w:rPr>
          <w:color w:val="000000"/>
          <w:spacing w:val="3"/>
        </w:rPr>
        <w:t xml:space="preserve"> </w:t>
      </w:r>
      <w:r w:rsidRPr="00161468">
        <w:rPr>
          <w:color w:val="000000"/>
          <w:spacing w:val="-4"/>
        </w:rPr>
        <w:t>о</w:t>
      </w:r>
      <w:r w:rsidRPr="00161468">
        <w:rPr>
          <w:color w:val="000000"/>
          <w:spacing w:val="-2"/>
        </w:rPr>
        <w:t>д</w:t>
      </w:r>
      <w:r w:rsidRPr="00161468">
        <w:rPr>
          <w:color w:val="000000"/>
          <w:spacing w:val="5"/>
        </w:rPr>
        <w:t>н</w:t>
      </w:r>
      <w:r w:rsidRPr="00161468">
        <w:rPr>
          <w:color w:val="000000"/>
        </w:rPr>
        <w:t>у</w:t>
      </w:r>
      <w:r w:rsidRPr="00161468">
        <w:rPr>
          <w:color w:val="000000"/>
          <w:spacing w:val="-4"/>
        </w:rPr>
        <w:t xml:space="preserve"> </w:t>
      </w:r>
      <w:r w:rsidRPr="00161468">
        <w:rPr>
          <w:color w:val="000000"/>
          <w:spacing w:val="5"/>
        </w:rPr>
        <w:t>п</w:t>
      </w:r>
      <w:r w:rsidRPr="00161468">
        <w:rPr>
          <w:color w:val="000000"/>
          <w:spacing w:val="-4"/>
        </w:rPr>
        <w:t>о</w:t>
      </w:r>
      <w:r w:rsidRPr="00161468">
        <w:rPr>
          <w:color w:val="000000"/>
          <w:spacing w:val="-2"/>
        </w:rPr>
        <w:t>д</w:t>
      </w:r>
      <w:r w:rsidRPr="00161468">
        <w:rPr>
          <w:color w:val="000000"/>
          <w:spacing w:val="3"/>
        </w:rPr>
        <w:t>с</w:t>
      </w:r>
      <w:r w:rsidRPr="00161468">
        <w:rPr>
          <w:color w:val="000000"/>
          <w:spacing w:val="-1"/>
        </w:rPr>
        <w:t>ек</w:t>
      </w:r>
      <w:r w:rsidRPr="00161468">
        <w:rPr>
          <w:color w:val="000000"/>
        </w:rPr>
        <w:t>ц</w:t>
      </w:r>
      <w:r w:rsidRPr="00161468">
        <w:rPr>
          <w:color w:val="000000"/>
          <w:spacing w:val="12"/>
        </w:rPr>
        <w:t>и</w:t>
      </w:r>
      <w:r w:rsidRPr="00161468">
        <w:rPr>
          <w:color w:val="000000"/>
        </w:rPr>
        <w:t>ю</w:t>
      </w:r>
      <w:r w:rsidRPr="00161468">
        <w:rPr>
          <w:color w:val="000000"/>
          <w:spacing w:val="1"/>
        </w:rPr>
        <w:t xml:space="preserve"> </w:t>
      </w:r>
      <w:r w:rsidRPr="00161468">
        <w:rPr>
          <w:color w:val="000000"/>
        </w:rPr>
        <w:t>в</w:t>
      </w:r>
      <w:r w:rsidRPr="00161468">
        <w:rPr>
          <w:color w:val="000000"/>
          <w:spacing w:val="1"/>
        </w:rPr>
        <w:t xml:space="preserve"> </w:t>
      </w:r>
      <w:r w:rsidRPr="00161468">
        <w:rPr>
          <w:color w:val="000000"/>
        </w:rPr>
        <w:t>к</w:t>
      </w:r>
      <w:r w:rsidRPr="00161468">
        <w:rPr>
          <w:color w:val="000000"/>
          <w:spacing w:val="-2"/>
        </w:rPr>
        <w:t>а</w:t>
      </w:r>
      <w:r w:rsidRPr="00161468">
        <w:rPr>
          <w:color w:val="000000"/>
        </w:rPr>
        <w:t>ж</w:t>
      </w:r>
      <w:r w:rsidRPr="00161468">
        <w:rPr>
          <w:color w:val="000000"/>
          <w:spacing w:val="2"/>
        </w:rPr>
        <w:t>д</w:t>
      </w:r>
      <w:r w:rsidRPr="00161468">
        <w:rPr>
          <w:color w:val="000000"/>
          <w:spacing w:val="-4"/>
        </w:rPr>
        <w:t>о</w:t>
      </w:r>
      <w:r w:rsidRPr="00161468">
        <w:rPr>
          <w:color w:val="000000"/>
        </w:rPr>
        <w:t xml:space="preserve">й </w:t>
      </w:r>
      <w:r w:rsidRPr="00161468">
        <w:rPr>
          <w:color w:val="000000"/>
          <w:spacing w:val="1"/>
        </w:rPr>
        <w:t>в</w:t>
      </w:r>
      <w:r w:rsidRPr="00161468">
        <w:rPr>
          <w:color w:val="000000"/>
          <w:spacing w:val="-4"/>
        </w:rPr>
        <w:t>о</w:t>
      </w:r>
      <w:r w:rsidRPr="00161468">
        <w:rPr>
          <w:color w:val="000000"/>
        </w:rPr>
        <w:t>зр</w:t>
      </w:r>
      <w:r w:rsidRPr="00161468">
        <w:rPr>
          <w:color w:val="000000"/>
          <w:spacing w:val="-2"/>
        </w:rPr>
        <w:t>а</w:t>
      </w:r>
      <w:r w:rsidRPr="00161468">
        <w:rPr>
          <w:color w:val="000000"/>
          <w:spacing w:val="-1"/>
        </w:rPr>
        <w:t>с</w:t>
      </w:r>
      <w:r w:rsidRPr="00161468">
        <w:rPr>
          <w:color w:val="000000"/>
        </w:rPr>
        <w:t>т</w:t>
      </w:r>
      <w:r w:rsidRPr="00161468">
        <w:rPr>
          <w:color w:val="000000"/>
          <w:spacing w:val="6"/>
        </w:rPr>
        <w:t>н</w:t>
      </w:r>
      <w:r w:rsidRPr="00161468">
        <w:rPr>
          <w:color w:val="000000"/>
          <w:spacing w:val="-4"/>
        </w:rPr>
        <w:t>о</w:t>
      </w:r>
      <w:r w:rsidRPr="00161468">
        <w:rPr>
          <w:color w:val="000000"/>
        </w:rPr>
        <w:t xml:space="preserve">й </w:t>
      </w:r>
      <w:r w:rsidRPr="00161468">
        <w:rPr>
          <w:color w:val="000000"/>
          <w:spacing w:val="-1"/>
        </w:rPr>
        <w:t>ка</w:t>
      </w:r>
      <w:r w:rsidRPr="00161468">
        <w:rPr>
          <w:color w:val="000000"/>
        </w:rPr>
        <w:t>т</w:t>
      </w:r>
      <w:r w:rsidRPr="00161468">
        <w:rPr>
          <w:color w:val="000000"/>
          <w:spacing w:val="-1"/>
        </w:rPr>
        <w:t>е</w:t>
      </w:r>
      <w:r w:rsidRPr="00161468">
        <w:rPr>
          <w:color w:val="000000"/>
          <w:spacing w:val="6"/>
        </w:rPr>
        <w:t>г</w:t>
      </w:r>
      <w:r w:rsidRPr="00161468">
        <w:rPr>
          <w:color w:val="000000"/>
          <w:spacing w:val="-4"/>
        </w:rPr>
        <w:t>о</w:t>
      </w:r>
      <w:r w:rsidRPr="00161468">
        <w:rPr>
          <w:color w:val="000000"/>
        </w:rPr>
        <w:t>ри</w:t>
      </w:r>
      <w:r w:rsidRPr="00161468">
        <w:rPr>
          <w:color w:val="000000"/>
          <w:spacing w:val="1"/>
        </w:rPr>
        <w:t>и</w:t>
      </w:r>
      <w:r w:rsidRPr="00161468">
        <w:rPr>
          <w:color w:val="000000"/>
        </w:rPr>
        <w:t>.</w:t>
      </w:r>
    </w:p>
    <w:p w:rsidR="00C41A86" w:rsidRPr="00161468" w:rsidRDefault="00C41A86" w:rsidP="00161468">
      <w:pPr>
        <w:ind w:firstLine="709"/>
        <w:jc w:val="both"/>
        <w:rPr>
          <w:color w:val="000000"/>
        </w:rPr>
      </w:pPr>
      <w:r w:rsidRPr="00161468">
        <w:rPr>
          <w:color w:val="000000"/>
        </w:rPr>
        <w:t xml:space="preserve">Ответственных за жизнь и здоровье детей – участников Конференции в пути следования и во время проведения мероприятия назначает руководитель ОУ и отражает данную информацию в заявке и сопроводительной записке. </w:t>
      </w:r>
    </w:p>
    <w:p w:rsidR="00C41A86" w:rsidRPr="00161468" w:rsidRDefault="00C41A86" w:rsidP="00161468">
      <w:pPr>
        <w:ind w:firstLine="709"/>
        <w:jc w:val="both"/>
      </w:pPr>
    </w:p>
    <w:p w:rsidR="004741F1" w:rsidRDefault="00C41A86" w:rsidP="00161468">
      <w:pPr>
        <w:ind w:firstLine="709"/>
        <w:jc w:val="both"/>
        <w:rPr>
          <w:b/>
          <w:bCs/>
          <w:color w:val="000000"/>
        </w:rPr>
      </w:pPr>
      <w:r w:rsidRPr="00161468">
        <w:rPr>
          <w:b/>
          <w:bCs/>
          <w:color w:val="000000"/>
        </w:rPr>
        <w:t xml:space="preserve">                  </w:t>
      </w:r>
    </w:p>
    <w:p w:rsidR="004741F1" w:rsidRDefault="004741F1">
      <w:pPr>
        <w:spacing w:after="200" w:line="276" w:lineRule="auto"/>
        <w:rPr>
          <w:b/>
          <w:bCs/>
          <w:color w:val="000000"/>
        </w:rPr>
      </w:pPr>
      <w:r>
        <w:rPr>
          <w:b/>
          <w:bCs/>
          <w:color w:val="000000"/>
        </w:rPr>
        <w:br w:type="page"/>
      </w:r>
    </w:p>
    <w:p w:rsidR="00C41A86" w:rsidRPr="00161468" w:rsidRDefault="00C41A86" w:rsidP="00161468">
      <w:pPr>
        <w:ind w:firstLine="709"/>
        <w:jc w:val="both"/>
        <w:rPr>
          <w:b/>
          <w:bCs/>
          <w:color w:val="000000"/>
        </w:rPr>
      </w:pPr>
      <w:r w:rsidRPr="00161468">
        <w:rPr>
          <w:b/>
          <w:bCs/>
          <w:color w:val="000000"/>
        </w:rPr>
        <w:lastRenderedPageBreak/>
        <w:t xml:space="preserve">  6.</w:t>
      </w:r>
      <w:r w:rsidRPr="00161468">
        <w:rPr>
          <w:color w:val="000000"/>
        </w:rPr>
        <w:tab/>
      </w:r>
      <w:r w:rsidRPr="00161468">
        <w:rPr>
          <w:b/>
          <w:bCs/>
          <w:color w:val="000000"/>
        </w:rPr>
        <w:t>Т</w:t>
      </w:r>
      <w:r w:rsidRPr="00161468">
        <w:rPr>
          <w:b/>
          <w:bCs/>
          <w:color w:val="000000"/>
          <w:spacing w:val="1"/>
        </w:rPr>
        <w:t>р</w:t>
      </w:r>
      <w:r w:rsidRPr="00161468">
        <w:rPr>
          <w:b/>
          <w:bCs/>
          <w:color w:val="000000"/>
          <w:spacing w:val="-1"/>
        </w:rPr>
        <w:t>е</w:t>
      </w:r>
      <w:r w:rsidRPr="00161468">
        <w:rPr>
          <w:b/>
          <w:bCs/>
          <w:color w:val="000000"/>
        </w:rPr>
        <w:t>бова</w:t>
      </w:r>
      <w:r w:rsidRPr="00161468">
        <w:rPr>
          <w:b/>
          <w:bCs/>
          <w:color w:val="000000"/>
          <w:spacing w:val="1"/>
        </w:rPr>
        <w:t>н</w:t>
      </w:r>
      <w:r w:rsidRPr="00161468">
        <w:rPr>
          <w:b/>
          <w:bCs/>
          <w:color w:val="000000"/>
          <w:spacing w:val="2"/>
        </w:rPr>
        <w:t>и</w:t>
      </w:r>
      <w:r w:rsidRPr="00161468">
        <w:rPr>
          <w:b/>
          <w:bCs/>
          <w:color w:val="000000"/>
        </w:rPr>
        <w:t>я</w:t>
      </w:r>
      <w:r w:rsidRPr="00161468">
        <w:rPr>
          <w:color w:val="000000"/>
        </w:rPr>
        <w:t xml:space="preserve"> </w:t>
      </w:r>
      <w:r w:rsidRPr="00161468">
        <w:rPr>
          <w:b/>
          <w:bCs/>
          <w:color w:val="000000"/>
        </w:rPr>
        <w:t>к</w:t>
      </w:r>
      <w:r w:rsidRPr="00161468">
        <w:rPr>
          <w:color w:val="000000"/>
          <w:spacing w:val="2"/>
        </w:rPr>
        <w:t xml:space="preserve"> </w:t>
      </w:r>
      <w:r w:rsidRPr="00161468">
        <w:rPr>
          <w:b/>
          <w:bCs/>
          <w:color w:val="000000"/>
          <w:spacing w:val="-1"/>
        </w:rPr>
        <w:t>с</w:t>
      </w:r>
      <w:r w:rsidRPr="00161468">
        <w:rPr>
          <w:b/>
          <w:bCs/>
          <w:color w:val="000000"/>
        </w:rPr>
        <w:t>о</w:t>
      </w:r>
      <w:r w:rsidRPr="00161468">
        <w:rPr>
          <w:b/>
          <w:bCs/>
          <w:color w:val="000000"/>
          <w:spacing w:val="-1"/>
        </w:rPr>
        <w:t>д</w:t>
      </w:r>
      <w:r w:rsidRPr="00161468">
        <w:rPr>
          <w:b/>
          <w:bCs/>
          <w:color w:val="000000"/>
          <w:spacing w:val="-2"/>
        </w:rPr>
        <w:t>е</w:t>
      </w:r>
      <w:r w:rsidRPr="00161468">
        <w:rPr>
          <w:b/>
          <w:bCs/>
          <w:color w:val="000000"/>
          <w:spacing w:val="1"/>
        </w:rPr>
        <w:t>р</w:t>
      </w:r>
      <w:r w:rsidRPr="00161468">
        <w:rPr>
          <w:b/>
          <w:bCs/>
          <w:color w:val="000000"/>
          <w:spacing w:val="-8"/>
        </w:rPr>
        <w:t>ж</w:t>
      </w:r>
      <w:r w:rsidRPr="00161468">
        <w:rPr>
          <w:b/>
          <w:bCs/>
          <w:color w:val="000000"/>
        </w:rPr>
        <w:t>ан</w:t>
      </w:r>
      <w:r w:rsidRPr="00161468">
        <w:rPr>
          <w:b/>
          <w:bCs/>
          <w:color w:val="000000"/>
          <w:spacing w:val="2"/>
        </w:rPr>
        <w:t>и</w:t>
      </w:r>
      <w:r w:rsidRPr="00161468">
        <w:rPr>
          <w:b/>
          <w:bCs/>
          <w:color w:val="000000"/>
        </w:rPr>
        <w:t>ю</w:t>
      </w:r>
      <w:r w:rsidRPr="00161468">
        <w:rPr>
          <w:color w:val="000000"/>
          <w:spacing w:val="1"/>
        </w:rPr>
        <w:t xml:space="preserve"> </w:t>
      </w:r>
      <w:r w:rsidRPr="00161468">
        <w:rPr>
          <w:b/>
          <w:bCs/>
          <w:color w:val="000000"/>
        </w:rPr>
        <w:t>и</w:t>
      </w:r>
      <w:r w:rsidRPr="00161468">
        <w:rPr>
          <w:color w:val="000000"/>
          <w:spacing w:val="2"/>
        </w:rPr>
        <w:t xml:space="preserve"> </w:t>
      </w:r>
      <w:r w:rsidRPr="00161468">
        <w:rPr>
          <w:b/>
          <w:bCs/>
          <w:color w:val="000000"/>
        </w:rPr>
        <w:t>офор</w:t>
      </w:r>
      <w:r w:rsidRPr="00161468">
        <w:rPr>
          <w:b/>
          <w:bCs/>
          <w:color w:val="000000"/>
          <w:spacing w:val="2"/>
        </w:rPr>
        <w:t>м</w:t>
      </w:r>
      <w:r w:rsidRPr="00161468">
        <w:rPr>
          <w:b/>
          <w:bCs/>
          <w:color w:val="000000"/>
        </w:rPr>
        <w:t>л</w:t>
      </w:r>
      <w:r w:rsidRPr="00161468">
        <w:rPr>
          <w:b/>
          <w:bCs/>
          <w:color w:val="000000"/>
          <w:spacing w:val="-1"/>
        </w:rPr>
        <w:t>е</w:t>
      </w:r>
      <w:r w:rsidRPr="00161468">
        <w:rPr>
          <w:b/>
          <w:bCs/>
          <w:color w:val="000000"/>
          <w:spacing w:val="1"/>
        </w:rPr>
        <w:t>н</w:t>
      </w:r>
      <w:r w:rsidRPr="00161468">
        <w:rPr>
          <w:b/>
          <w:bCs/>
          <w:color w:val="000000"/>
          <w:spacing w:val="2"/>
        </w:rPr>
        <w:t>и</w:t>
      </w:r>
      <w:r w:rsidRPr="00161468">
        <w:rPr>
          <w:b/>
          <w:bCs/>
          <w:color w:val="000000"/>
        </w:rPr>
        <w:t>ю</w:t>
      </w:r>
      <w:r w:rsidRPr="00161468">
        <w:rPr>
          <w:color w:val="000000"/>
          <w:spacing w:val="-3"/>
        </w:rPr>
        <w:t xml:space="preserve"> </w:t>
      </w:r>
      <w:r w:rsidRPr="00161468">
        <w:rPr>
          <w:b/>
          <w:bCs/>
          <w:color w:val="000000"/>
        </w:rPr>
        <w:t>раб</w:t>
      </w:r>
      <w:r w:rsidRPr="00161468">
        <w:rPr>
          <w:b/>
          <w:bCs/>
          <w:color w:val="000000"/>
          <w:spacing w:val="-4"/>
        </w:rPr>
        <w:t>о</w:t>
      </w:r>
      <w:r w:rsidRPr="00161468">
        <w:rPr>
          <w:b/>
          <w:bCs/>
          <w:color w:val="000000"/>
        </w:rPr>
        <w:t>т</w:t>
      </w:r>
      <w:r w:rsidRPr="00161468">
        <w:rPr>
          <w:color w:val="000000"/>
          <w:spacing w:val="-2"/>
        </w:rPr>
        <w:t xml:space="preserve"> </w:t>
      </w:r>
      <w:r w:rsidRPr="00161468">
        <w:rPr>
          <w:b/>
          <w:bCs/>
          <w:color w:val="000000"/>
        </w:rPr>
        <w:t>уча</w:t>
      </w:r>
      <w:r w:rsidRPr="00161468">
        <w:rPr>
          <w:b/>
          <w:bCs/>
          <w:color w:val="000000"/>
          <w:spacing w:val="2"/>
        </w:rPr>
        <w:t>с</w:t>
      </w:r>
      <w:r w:rsidRPr="00161468">
        <w:rPr>
          <w:b/>
          <w:bCs/>
          <w:color w:val="000000"/>
          <w:spacing w:val="-2"/>
        </w:rPr>
        <w:t>т</w:t>
      </w:r>
      <w:r w:rsidRPr="00161468">
        <w:rPr>
          <w:b/>
          <w:bCs/>
          <w:color w:val="000000"/>
        </w:rPr>
        <w:t>н</w:t>
      </w:r>
      <w:r w:rsidRPr="00161468">
        <w:rPr>
          <w:b/>
          <w:bCs/>
          <w:color w:val="000000"/>
          <w:spacing w:val="2"/>
        </w:rPr>
        <w:t>и</w:t>
      </w:r>
      <w:r w:rsidRPr="00161468">
        <w:rPr>
          <w:b/>
          <w:bCs/>
          <w:color w:val="000000"/>
          <w:spacing w:val="1"/>
        </w:rPr>
        <w:t>к</w:t>
      </w:r>
      <w:r w:rsidRPr="00161468">
        <w:rPr>
          <w:b/>
          <w:bCs/>
          <w:color w:val="000000"/>
        </w:rPr>
        <w:t>ов</w:t>
      </w:r>
    </w:p>
    <w:p w:rsidR="00C41A86" w:rsidRPr="00161468" w:rsidRDefault="00C41A86" w:rsidP="00161468">
      <w:pPr>
        <w:ind w:firstLine="709"/>
        <w:jc w:val="both"/>
      </w:pPr>
    </w:p>
    <w:p w:rsidR="00C41A86" w:rsidRPr="00161468" w:rsidRDefault="00C41A86" w:rsidP="00161468">
      <w:pPr>
        <w:ind w:firstLine="709"/>
        <w:jc w:val="both"/>
        <w:rPr>
          <w:color w:val="000000"/>
        </w:rPr>
      </w:pPr>
      <w:r w:rsidRPr="00161468">
        <w:rPr>
          <w:color w:val="000000"/>
          <w:spacing w:val="-1"/>
        </w:rPr>
        <w:t xml:space="preserve">     Т</w:t>
      </w:r>
      <w:r w:rsidRPr="00161468">
        <w:rPr>
          <w:color w:val="000000"/>
          <w:spacing w:val="-2"/>
        </w:rPr>
        <w:t>е</w:t>
      </w:r>
      <w:r w:rsidRPr="00161468">
        <w:rPr>
          <w:color w:val="000000"/>
          <w:spacing w:val="-1"/>
        </w:rPr>
        <w:t>м</w:t>
      </w:r>
      <w:r w:rsidRPr="00161468">
        <w:rPr>
          <w:color w:val="000000"/>
        </w:rPr>
        <w:t>а</w:t>
      </w:r>
      <w:r w:rsidRPr="00161468">
        <w:rPr>
          <w:color w:val="000000"/>
          <w:spacing w:val="58"/>
        </w:rPr>
        <w:t xml:space="preserve"> </w:t>
      </w:r>
      <w:r w:rsidRPr="00161468">
        <w:rPr>
          <w:color w:val="000000"/>
          <w:spacing w:val="4"/>
        </w:rPr>
        <w:t>р</w:t>
      </w:r>
      <w:r w:rsidRPr="00161468">
        <w:rPr>
          <w:color w:val="000000"/>
        </w:rPr>
        <w:t>а</w:t>
      </w:r>
      <w:r w:rsidRPr="00161468">
        <w:rPr>
          <w:color w:val="000000"/>
          <w:spacing w:val="2"/>
        </w:rPr>
        <w:t>б</w:t>
      </w:r>
      <w:r w:rsidRPr="00161468">
        <w:rPr>
          <w:color w:val="000000"/>
          <w:spacing w:val="-4"/>
        </w:rPr>
        <w:t>о</w:t>
      </w:r>
      <w:r w:rsidRPr="00161468">
        <w:rPr>
          <w:color w:val="000000"/>
        </w:rPr>
        <w:t>ты</w:t>
      </w:r>
      <w:r w:rsidRPr="00161468">
        <w:rPr>
          <w:color w:val="000000"/>
          <w:spacing w:val="3"/>
        </w:rPr>
        <w:t xml:space="preserve"> </w:t>
      </w:r>
      <w:r w:rsidRPr="00161468">
        <w:rPr>
          <w:color w:val="000000"/>
          <w:spacing w:val="-4"/>
        </w:rPr>
        <w:t>о</w:t>
      </w:r>
      <w:r w:rsidRPr="00161468">
        <w:rPr>
          <w:color w:val="000000"/>
        </w:rPr>
        <w:t>пр</w:t>
      </w:r>
      <w:r w:rsidRPr="00161468">
        <w:rPr>
          <w:color w:val="000000"/>
          <w:spacing w:val="3"/>
        </w:rPr>
        <w:t>е</w:t>
      </w:r>
      <w:r w:rsidRPr="00161468">
        <w:rPr>
          <w:color w:val="000000"/>
          <w:spacing w:val="-1"/>
        </w:rPr>
        <w:t>де</w:t>
      </w:r>
      <w:r w:rsidRPr="00161468">
        <w:rPr>
          <w:color w:val="000000"/>
        </w:rPr>
        <w:t>ля</w:t>
      </w:r>
      <w:r w:rsidRPr="00161468">
        <w:rPr>
          <w:color w:val="000000"/>
          <w:spacing w:val="-1"/>
        </w:rPr>
        <w:t>е</w:t>
      </w:r>
      <w:r w:rsidRPr="00161468">
        <w:rPr>
          <w:color w:val="000000"/>
          <w:spacing w:val="4"/>
        </w:rPr>
        <w:t>т</w:t>
      </w:r>
      <w:r w:rsidRPr="00161468">
        <w:rPr>
          <w:color w:val="000000"/>
          <w:spacing w:val="-1"/>
        </w:rPr>
        <w:t>с</w:t>
      </w:r>
      <w:r w:rsidRPr="00161468">
        <w:rPr>
          <w:color w:val="000000"/>
        </w:rPr>
        <w:t xml:space="preserve">я </w:t>
      </w:r>
      <w:r w:rsidRPr="00161468">
        <w:rPr>
          <w:color w:val="000000"/>
          <w:spacing w:val="-2"/>
        </w:rPr>
        <w:t>а</w:t>
      </w:r>
      <w:r w:rsidRPr="00161468">
        <w:rPr>
          <w:color w:val="000000"/>
          <w:spacing w:val="1"/>
        </w:rPr>
        <w:t>в</w:t>
      </w:r>
      <w:r w:rsidRPr="00161468">
        <w:rPr>
          <w:color w:val="000000"/>
          <w:spacing w:val="5"/>
        </w:rPr>
        <w:t>т</w:t>
      </w:r>
      <w:r w:rsidRPr="00161468">
        <w:rPr>
          <w:color w:val="000000"/>
          <w:spacing w:val="-4"/>
        </w:rPr>
        <w:t>о</w:t>
      </w:r>
      <w:r w:rsidRPr="00161468">
        <w:rPr>
          <w:color w:val="000000"/>
          <w:spacing w:val="4"/>
        </w:rPr>
        <w:t>р</w:t>
      </w:r>
      <w:r w:rsidRPr="00161468">
        <w:rPr>
          <w:color w:val="000000"/>
          <w:spacing w:val="-4"/>
        </w:rPr>
        <w:t>о</w:t>
      </w:r>
      <w:r w:rsidRPr="00161468">
        <w:rPr>
          <w:color w:val="000000"/>
          <w:spacing w:val="-2"/>
        </w:rPr>
        <w:t>м</w:t>
      </w:r>
      <w:r w:rsidRPr="00161468">
        <w:rPr>
          <w:color w:val="000000"/>
        </w:rPr>
        <w:t>.</w:t>
      </w:r>
      <w:r w:rsidR="00161468">
        <w:rPr>
          <w:color w:val="000000"/>
        </w:rPr>
        <w:t xml:space="preserve"> </w:t>
      </w:r>
      <w:r w:rsidR="00161468">
        <w:rPr>
          <w:color w:val="000000"/>
          <w:spacing w:val="89"/>
        </w:rPr>
        <w:t>В</w:t>
      </w:r>
      <w:r w:rsidRPr="00161468">
        <w:rPr>
          <w:color w:val="000000"/>
          <w:spacing w:val="89"/>
        </w:rPr>
        <w:t xml:space="preserve"> </w:t>
      </w:r>
      <w:r w:rsidRPr="00161468">
        <w:rPr>
          <w:color w:val="000000"/>
        </w:rPr>
        <w:t>ра</w:t>
      </w:r>
      <w:r w:rsidRPr="00161468">
        <w:rPr>
          <w:color w:val="000000"/>
          <w:spacing w:val="2"/>
        </w:rPr>
        <w:t>б</w:t>
      </w:r>
      <w:r w:rsidRPr="00161468">
        <w:rPr>
          <w:color w:val="000000"/>
          <w:spacing w:val="-4"/>
        </w:rPr>
        <w:t>о</w:t>
      </w:r>
      <w:r w:rsidRPr="00161468">
        <w:rPr>
          <w:color w:val="000000"/>
        </w:rPr>
        <w:t>те</w:t>
      </w:r>
      <w:r w:rsidRPr="00161468">
        <w:rPr>
          <w:color w:val="000000"/>
          <w:spacing w:val="87"/>
        </w:rPr>
        <w:t xml:space="preserve"> </w:t>
      </w:r>
      <w:r w:rsidRPr="00161468">
        <w:rPr>
          <w:color w:val="000000"/>
          <w:spacing w:val="3"/>
        </w:rPr>
        <w:t>д</w:t>
      </w:r>
      <w:r w:rsidRPr="00161468">
        <w:rPr>
          <w:color w:val="000000"/>
          <w:spacing w:val="-3"/>
        </w:rPr>
        <w:t>о</w:t>
      </w:r>
      <w:r w:rsidRPr="00161468">
        <w:rPr>
          <w:color w:val="000000"/>
        </w:rPr>
        <w:t>лжна</w:t>
      </w:r>
      <w:r w:rsidRPr="00161468">
        <w:rPr>
          <w:color w:val="000000"/>
          <w:spacing w:val="93"/>
        </w:rPr>
        <w:t xml:space="preserve"> </w:t>
      </w:r>
      <w:r w:rsidRPr="00161468">
        <w:rPr>
          <w:color w:val="000000"/>
          <w:spacing w:val="-2"/>
        </w:rPr>
        <w:t>б</w:t>
      </w:r>
      <w:r w:rsidRPr="00161468">
        <w:rPr>
          <w:color w:val="000000"/>
        </w:rPr>
        <w:t>ыть</w:t>
      </w:r>
      <w:r w:rsidRPr="00161468">
        <w:rPr>
          <w:color w:val="000000"/>
          <w:spacing w:val="94"/>
        </w:rPr>
        <w:t xml:space="preserve"> </w:t>
      </w:r>
      <w:r w:rsidRPr="00161468">
        <w:rPr>
          <w:color w:val="000000"/>
          <w:spacing w:val="-4"/>
        </w:rPr>
        <w:t>о</w:t>
      </w:r>
      <w:r w:rsidRPr="00161468">
        <w:rPr>
          <w:color w:val="000000"/>
        </w:rPr>
        <w:t>тр</w:t>
      </w:r>
      <w:r w:rsidRPr="00161468">
        <w:rPr>
          <w:color w:val="000000"/>
          <w:spacing w:val="-1"/>
        </w:rPr>
        <w:t>аже</w:t>
      </w:r>
      <w:r w:rsidRPr="00161468">
        <w:rPr>
          <w:color w:val="000000"/>
          <w:spacing w:val="1"/>
        </w:rPr>
        <w:t>н</w:t>
      </w:r>
      <w:r w:rsidRPr="00161468">
        <w:rPr>
          <w:color w:val="000000"/>
        </w:rPr>
        <w:t>а</w:t>
      </w:r>
      <w:r w:rsidRPr="00161468">
        <w:rPr>
          <w:color w:val="000000"/>
          <w:spacing w:val="88"/>
        </w:rPr>
        <w:t xml:space="preserve"> </w:t>
      </w:r>
      <w:r w:rsidRPr="00161468">
        <w:rPr>
          <w:color w:val="000000"/>
          <w:spacing w:val="1"/>
        </w:rPr>
        <w:t>и</w:t>
      </w:r>
      <w:r w:rsidRPr="00161468">
        <w:rPr>
          <w:color w:val="000000"/>
          <w:spacing w:val="3"/>
        </w:rPr>
        <w:t>с</w:t>
      </w:r>
      <w:r w:rsidRPr="00161468">
        <w:rPr>
          <w:color w:val="000000"/>
        </w:rPr>
        <w:t>сл</w:t>
      </w:r>
      <w:r w:rsidRPr="00161468">
        <w:rPr>
          <w:color w:val="000000"/>
          <w:spacing w:val="-1"/>
        </w:rPr>
        <w:t>е</w:t>
      </w:r>
      <w:r w:rsidRPr="00161468">
        <w:rPr>
          <w:color w:val="000000"/>
          <w:spacing w:val="1"/>
        </w:rPr>
        <w:t>д</w:t>
      </w:r>
      <w:r w:rsidRPr="00161468">
        <w:rPr>
          <w:color w:val="000000"/>
          <w:spacing w:val="-3"/>
        </w:rPr>
        <w:t>о</w:t>
      </w:r>
      <w:r w:rsidRPr="00161468">
        <w:rPr>
          <w:color w:val="000000"/>
        </w:rPr>
        <w:t>ва</w:t>
      </w:r>
      <w:r w:rsidRPr="00161468">
        <w:rPr>
          <w:color w:val="000000"/>
          <w:spacing w:val="3"/>
        </w:rPr>
        <w:t>те</w:t>
      </w:r>
      <w:r w:rsidRPr="00161468">
        <w:rPr>
          <w:color w:val="000000"/>
        </w:rPr>
        <w:t>л</w:t>
      </w:r>
      <w:r w:rsidRPr="00161468">
        <w:rPr>
          <w:color w:val="000000"/>
          <w:spacing w:val="1"/>
        </w:rPr>
        <w:t>ь</w:t>
      </w:r>
      <w:r w:rsidRPr="00161468">
        <w:rPr>
          <w:color w:val="000000"/>
        </w:rPr>
        <w:t>с</w:t>
      </w:r>
      <w:r w:rsidRPr="00161468">
        <w:rPr>
          <w:color w:val="000000"/>
          <w:spacing w:val="-2"/>
        </w:rPr>
        <w:t>к</w:t>
      </w:r>
      <w:r w:rsidRPr="00161468">
        <w:rPr>
          <w:color w:val="000000"/>
          <w:spacing w:val="-1"/>
        </w:rPr>
        <w:t>а</w:t>
      </w:r>
      <w:r w:rsidRPr="00161468">
        <w:rPr>
          <w:color w:val="000000"/>
        </w:rPr>
        <w:t>я</w:t>
      </w:r>
      <w:r w:rsidRPr="00161468">
        <w:rPr>
          <w:color w:val="000000"/>
          <w:spacing w:val="89"/>
        </w:rPr>
        <w:t xml:space="preserve"> </w:t>
      </w:r>
      <w:r w:rsidRPr="00161468">
        <w:rPr>
          <w:color w:val="000000"/>
          <w:spacing w:val="-1"/>
        </w:rPr>
        <w:t>д</w:t>
      </w:r>
      <w:r w:rsidRPr="00161468">
        <w:rPr>
          <w:color w:val="000000"/>
          <w:spacing w:val="2"/>
        </w:rPr>
        <w:t>е</w:t>
      </w:r>
      <w:r w:rsidRPr="00161468">
        <w:rPr>
          <w:color w:val="000000"/>
        </w:rPr>
        <w:t>я</w:t>
      </w:r>
      <w:r w:rsidRPr="00161468">
        <w:rPr>
          <w:color w:val="000000"/>
          <w:spacing w:val="8"/>
        </w:rPr>
        <w:t>т</w:t>
      </w:r>
      <w:r w:rsidRPr="00161468">
        <w:rPr>
          <w:color w:val="000000"/>
        </w:rPr>
        <w:t>ель</w:t>
      </w:r>
      <w:r w:rsidRPr="00161468">
        <w:rPr>
          <w:color w:val="000000"/>
          <w:spacing w:val="1"/>
        </w:rPr>
        <w:t>н</w:t>
      </w:r>
      <w:r w:rsidRPr="00161468">
        <w:rPr>
          <w:color w:val="000000"/>
        </w:rPr>
        <w:t>о</w:t>
      </w:r>
      <w:r w:rsidRPr="00161468">
        <w:rPr>
          <w:color w:val="000000"/>
          <w:spacing w:val="-1"/>
        </w:rPr>
        <w:t>с</w:t>
      </w:r>
      <w:r w:rsidRPr="00161468">
        <w:rPr>
          <w:color w:val="000000"/>
        </w:rPr>
        <w:t>ть</w:t>
      </w:r>
      <w:r w:rsidRPr="00161468">
        <w:rPr>
          <w:color w:val="000000"/>
          <w:spacing w:val="90"/>
        </w:rPr>
        <w:t xml:space="preserve"> </w:t>
      </w:r>
      <w:r w:rsidRPr="00161468">
        <w:rPr>
          <w:color w:val="000000"/>
        </w:rPr>
        <w:t>и</w:t>
      </w:r>
      <w:r w:rsidRPr="00161468">
        <w:rPr>
          <w:color w:val="000000"/>
          <w:spacing w:val="91"/>
        </w:rPr>
        <w:t xml:space="preserve"> </w:t>
      </w:r>
      <w:r w:rsidRPr="00161468">
        <w:rPr>
          <w:color w:val="000000"/>
        </w:rPr>
        <w:t>авт</w:t>
      </w:r>
      <w:r w:rsidRPr="00161468">
        <w:rPr>
          <w:color w:val="000000"/>
          <w:spacing w:val="-4"/>
        </w:rPr>
        <w:t>о</w:t>
      </w:r>
      <w:r w:rsidRPr="00161468">
        <w:rPr>
          <w:color w:val="000000"/>
        </w:rPr>
        <w:t>р</w:t>
      </w:r>
      <w:r w:rsidRPr="00161468">
        <w:rPr>
          <w:color w:val="000000"/>
          <w:spacing w:val="3"/>
        </w:rPr>
        <w:t>с</w:t>
      </w:r>
      <w:r w:rsidRPr="00161468">
        <w:rPr>
          <w:color w:val="000000"/>
          <w:spacing w:val="-1"/>
        </w:rPr>
        <w:t>ка</w:t>
      </w:r>
      <w:r w:rsidRPr="00161468">
        <w:rPr>
          <w:color w:val="000000"/>
        </w:rPr>
        <w:t xml:space="preserve">я </w:t>
      </w:r>
      <w:r w:rsidRPr="00161468">
        <w:rPr>
          <w:color w:val="000000"/>
          <w:spacing w:val="1"/>
        </w:rPr>
        <w:t>п</w:t>
      </w:r>
      <w:r w:rsidRPr="00161468">
        <w:rPr>
          <w:color w:val="000000"/>
          <w:spacing w:val="-4"/>
        </w:rPr>
        <w:t>о</w:t>
      </w:r>
      <w:r w:rsidRPr="00161468">
        <w:rPr>
          <w:color w:val="000000"/>
        </w:rPr>
        <w:t>зи</w:t>
      </w:r>
      <w:r w:rsidRPr="00161468">
        <w:rPr>
          <w:color w:val="000000"/>
          <w:spacing w:val="2"/>
        </w:rPr>
        <w:t>ц</w:t>
      </w:r>
      <w:r w:rsidRPr="00161468">
        <w:rPr>
          <w:color w:val="000000"/>
          <w:spacing w:val="1"/>
        </w:rPr>
        <w:t>и</w:t>
      </w:r>
      <w:r w:rsidRPr="00161468">
        <w:rPr>
          <w:color w:val="000000"/>
        </w:rPr>
        <w:t>я</w:t>
      </w:r>
      <w:r w:rsidRPr="00161468">
        <w:rPr>
          <w:color w:val="000000"/>
          <w:spacing w:val="15"/>
        </w:rPr>
        <w:t xml:space="preserve"> </w:t>
      </w:r>
      <w:r w:rsidRPr="00161468">
        <w:rPr>
          <w:color w:val="000000"/>
          <w:spacing w:val="1"/>
        </w:rPr>
        <w:t>п</w:t>
      </w:r>
      <w:r w:rsidRPr="00161468">
        <w:rPr>
          <w:color w:val="000000"/>
        </w:rPr>
        <w:t>о</w:t>
      </w:r>
      <w:r w:rsidRPr="00161468">
        <w:rPr>
          <w:color w:val="000000"/>
          <w:spacing w:val="10"/>
        </w:rPr>
        <w:t xml:space="preserve"> </w:t>
      </w:r>
      <w:r w:rsidRPr="00161468">
        <w:rPr>
          <w:color w:val="000000"/>
          <w:spacing w:val="-1"/>
        </w:rPr>
        <w:t>да</w:t>
      </w:r>
      <w:r w:rsidRPr="00161468">
        <w:rPr>
          <w:color w:val="000000"/>
        </w:rPr>
        <w:t>н</w:t>
      </w:r>
      <w:r w:rsidRPr="00161468">
        <w:rPr>
          <w:color w:val="000000"/>
          <w:spacing w:val="2"/>
        </w:rPr>
        <w:t>н</w:t>
      </w:r>
      <w:r w:rsidRPr="00161468">
        <w:rPr>
          <w:color w:val="000000"/>
          <w:spacing w:val="-4"/>
        </w:rPr>
        <w:t>о</w:t>
      </w:r>
      <w:r w:rsidRPr="00161468">
        <w:rPr>
          <w:color w:val="000000"/>
        </w:rPr>
        <w:t>й</w:t>
      </w:r>
      <w:r w:rsidRPr="00161468">
        <w:rPr>
          <w:color w:val="000000"/>
          <w:spacing w:val="15"/>
        </w:rPr>
        <w:t xml:space="preserve"> </w:t>
      </w:r>
      <w:r w:rsidRPr="00161468">
        <w:rPr>
          <w:color w:val="000000"/>
          <w:spacing w:val="1"/>
        </w:rPr>
        <w:t>п</w:t>
      </w:r>
      <w:r w:rsidRPr="00161468">
        <w:rPr>
          <w:color w:val="000000"/>
        </w:rPr>
        <w:t>р</w:t>
      </w:r>
      <w:r w:rsidRPr="00161468">
        <w:rPr>
          <w:color w:val="000000"/>
          <w:spacing w:val="-4"/>
        </w:rPr>
        <w:t>о</w:t>
      </w:r>
      <w:r w:rsidRPr="00161468">
        <w:rPr>
          <w:color w:val="000000"/>
          <w:spacing w:val="-2"/>
        </w:rPr>
        <w:t>б</w:t>
      </w:r>
      <w:r w:rsidRPr="00161468">
        <w:rPr>
          <w:color w:val="000000"/>
          <w:spacing w:val="4"/>
        </w:rPr>
        <w:t>л</w:t>
      </w:r>
      <w:r w:rsidRPr="00161468">
        <w:rPr>
          <w:color w:val="000000"/>
        </w:rPr>
        <w:t>е</w:t>
      </w:r>
      <w:r w:rsidRPr="00161468">
        <w:rPr>
          <w:color w:val="000000"/>
          <w:spacing w:val="-2"/>
        </w:rPr>
        <w:t>м</w:t>
      </w:r>
      <w:r w:rsidRPr="00161468">
        <w:rPr>
          <w:color w:val="000000"/>
          <w:spacing w:val="-1"/>
        </w:rPr>
        <w:t>е</w:t>
      </w:r>
      <w:r w:rsidRPr="00161468">
        <w:rPr>
          <w:color w:val="000000"/>
        </w:rPr>
        <w:t>,</w:t>
      </w:r>
      <w:r w:rsidRPr="00161468">
        <w:rPr>
          <w:color w:val="000000"/>
          <w:spacing w:val="14"/>
        </w:rPr>
        <w:t xml:space="preserve"> </w:t>
      </w:r>
      <w:r w:rsidRPr="00161468">
        <w:rPr>
          <w:color w:val="000000"/>
          <w:spacing w:val="3"/>
        </w:rPr>
        <w:t>с</w:t>
      </w:r>
      <w:r w:rsidRPr="00161468">
        <w:rPr>
          <w:color w:val="000000"/>
          <w:spacing w:val="-4"/>
        </w:rPr>
        <w:t>о</w:t>
      </w:r>
      <w:r w:rsidRPr="00161468">
        <w:rPr>
          <w:color w:val="000000"/>
          <w:spacing w:val="1"/>
        </w:rPr>
        <w:t>ци</w:t>
      </w:r>
      <w:r w:rsidRPr="00161468">
        <w:rPr>
          <w:color w:val="000000"/>
          <w:spacing w:val="-1"/>
        </w:rPr>
        <w:t>а</w:t>
      </w:r>
      <w:r w:rsidRPr="00161468">
        <w:rPr>
          <w:color w:val="000000"/>
        </w:rPr>
        <w:t>ль</w:t>
      </w:r>
      <w:r w:rsidRPr="00161468">
        <w:rPr>
          <w:color w:val="000000"/>
          <w:spacing w:val="1"/>
        </w:rPr>
        <w:t>н</w:t>
      </w:r>
      <w:r w:rsidRPr="00161468">
        <w:rPr>
          <w:color w:val="000000"/>
        </w:rPr>
        <w:t>ая</w:t>
      </w:r>
      <w:r w:rsidRPr="00161468">
        <w:rPr>
          <w:color w:val="000000"/>
          <w:spacing w:val="14"/>
        </w:rPr>
        <w:t xml:space="preserve"> </w:t>
      </w:r>
      <w:r w:rsidRPr="00161468">
        <w:rPr>
          <w:color w:val="000000"/>
        </w:rPr>
        <w:t>з</w:t>
      </w:r>
      <w:r w:rsidRPr="00161468">
        <w:rPr>
          <w:color w:val="000000"/>
          <w:spacing w:val="1"/>
        </w:rPr>
        <w:t>н</w:t>
      </w:r>
      <w:r w:rsidRPr="00161468">
        <w:rPr>
          <w:color w:val="000000"/>
          <w:spacing w:val="-1"/>
        </w:rPr>
        <w:t>а</w:t>
      </w:r>
      <w:r w:rsidRPr="00161468">
        <w:rPr>
          <w:color w:val="000000"/>
        </w:rPr>
        <w:t>ч</w:t>
      </w:r>
      <w:r w:rsidRPr="00161468">
        <w:rPr>
          <w:color w:val="000000"/>
          <w:spacing w:val="1"/>
        </w:rPr>
        <w:t>и</w:t>
      </w:r>
      <w:r w:rsidRPr="00161468">
        <w:rPr>
          <w:color w:val="000000"/>
          <w:spacing w:val="-1"/>
        </w:rPr>
        <w:t>м</w:t>
      </w:r>
      <w:r w:rsidRPr="00161468">
        <w:rPr>
          <w:color w:val="000000"/>
        </w:rPr>
        <w:t>о</w:t>
      </w:r>
      <w:r w:rsidRPr="00161468">
        <w:rPr>
          <w:color w:val="000000"/>
          <w:spacing w:val="-2"/>
        </w:rPr>
        <w:t>с</w:t>
      </w:r>
      <w:r w:rsidRPr="00161468">
        <w:rPr>
          <w:color w:val="000000"/>
        </w:rPr>
        <w:t>ть</w:t>
      </w:r>
      <w:r w:rsidRPr="00161468">
        <w:rPr>
          <w:color w:val="000000"/>
          <w:spacing w:val="15"/>
        </w:rPr>
        <w:t xml:space="preserve"> </w:t>
      </w:r>
      <w:r w:rsidRPr="00161468">
        <w:rPr>
          <w:color w:val="000000"/>
          <w:spacing w:val="1"/>
        </w:rPr>
        <w:t>и</w:t>
      </w:r>
      <w:r w:rsidRPr="00161468">
        <w:rPr>
          <w:color w:val="000000"/>
        </w:rPr>
        <w:t>с</w:t>
      </w:r>
      <w:r w:rsidRPr="00161468">
        <w:rPr>
          <w:color w:val="000000"/>
          <w:spacing w:val="-2"/>
        </w:rPr>
        <w:t>с</w:t>
      </w:r>
      <w:r w:rsidRPr="00161468">
        <w:rPr>
          <w:color w:val="000000"/>
        </w:rPr>
        <w:t>л</w:t>
      </w:r>
      <w:r w:rsidRPr="00161468">
        <w:rPr>
          <w:color w:val="000000"/>
          <w:spacing w:val="-1"/>
        </w:rPr>
        <w:t>е</w:t>
      </w:r>
      <w:r w:rsidRPr="00161468">
        <w:rPr>
          <w:color w:val="000000"/>
          <w:spacing w:val="2"/>
        </w:rPr>
        <w:t>д</w:t>
      </w:r>
      <w:r w:rsidRPr="00161468">
        <w:rPr>
          <w:color w:val="000000"/>
          <w:spacing w:val="-4"/>
        </w:rPr>
        <w:t>о</w:t>
      </w:r>
      <w:r w:rsidRPr="00161468">
        <w:rPr>
          <w:color w:val="000000"/>
        </w:rPr>
        <w:t>ван</w:t>
      </w:r>
      <w:r w:rsidRPr="00161468">
        <w:rPr>
          <w:color w:val="000000"/>
          <w:spacing w:val="2"/>
        </w:rPr>
        <w:t>и</w:t>
      </w:r>
      <w:r w:rsidRPr="00161468">
        <w:rPr>
          <w:color w:val="000000"/>
        </w:rPr>
        <w:t>й</w:t>
      </w:r>
      <w:r w:rsidRPr="00161468">
        <w:rPr>
          <w:color w:val="000000"/>
          <w:spacing w:val="16"/>
        </w:rPr>
        <w:t xml:space="preserve"> </w:t>
      </w:r>
      <w:r w:rsidRPr="00161468">
        <w:rPr>
          <w:color w:val="000000"/>
        </w:rPr>
        <w:t>и</w:t>
      </w:r>
      <w:r w:rsidRPr="00161468">
        <w:rPr>
          <w:color w:val="000000"/>
          <w:spacing w:val="17"/>
        </w:rPr>
        <w:t xml:space="preserve"> </w:t>
      </w:r>
      <w:r w:rsidRPr="00161468">
        <w:rPr>
          <w:color w:val="000000"/>
          <w:spacing w:val="-1"/>
        </w:rPr>
        <w:t>с</w:t>
      </w:r>
      <w:r w:rsidRPr="00161468">
        <w:rPr>
          <w:color w:val="000000"/>
          <w:spacing w:val="-5"/>
        </w:rPr>
        <w:t>о</w:t>
      </w:r>
      <w:r w:rsidRPr="00161468">
        <w:rPr>
          <w:color w:val="000000"/>
          <w:spacing w:val="-2"/>
        </w:rPr>
        <w:t>бс</w:t>
      </w:r>
      <w:r w:rsidRPr="00161468">
        <w:rPr>
          <w:color w:val="000000"/>
        </w:rPr>
        <w:t>т</w:t>
      </w:r>
      <w:r w:rsidRPr="00161468">
        <w:rPr>
          <w:color w:val="000000"/>
          <w:spacing w:val="1"/>
        </w:rPr>
        <w:t>в</w:t>
      </w:r>
      <w:r w:rsidRPr="00161468">
        <w:rPr>
          <w:color w:val="000000"/>
        </w:rPr>
        <w:t>ен</w:t>
      </w:r>
      <w:r w:rsidRPr="00161468">
        <w:rPr>
          <w:color w:val="000000"/>
          <w:spacing w:val="2"/>
        </w:rPr>
        <w:t>н</w:t>
      </w:r>
      <w:r w:rsidRPr="00161468">
        <w:rPr>
          <w:color w:val="000000"/>
        </w:rPr>
        <w:t xml:space="preserve">ый </w:t>
      </w:r>
      <w:r w:rsidRPr="00161468">
        <w:rPr>
          <w:color w:val="000000"/>
          <w:spacing w:val="1"/>
        </w:rPr>
        <w:t>в</w:t>
      </w:r>
      <w:r w:rsidRPr="00161468">
        <w:rPr>
          <w:color w:val="000000"/>
          <w:spacing w:val="-1"/>
        </w:rPr>
        <w:t>к</w:t>
      </w:r>
      <w:r w:rsidRPr="00161468">
        <w:rPr>
          <w:color w:val="000000"/>
        </w:rPr>
        <w:t>л</w:t>
      </w:r>
      <w:r w:rsidRPr="00161468">
        <w:rPr>
          <w:color w:val="000000"/>
          <w:spacing w:val="-1"/>
        </w:rPr>
        <w:t>а</w:t>
      </w:r>
      <w:r w:rsidRPr="00161468">
        <w:rPr>
          <w:color w:val="000000"/>
        </w:rPr>
        <w:t>д</w:t>
      </w:r>
      <w:r w:rsidRPr="00161468">
        <w:rPr>
          <w:color w:val="000000"/>
          <w:spacing w:val="-2"/>
        </w:rPr>
        <w:t xml:space="preserve"> </w:t>
      </w:r>
      <w:r w:rsidRPr="00161468">
        <w:rPr>
          <w:color w:val="000000"/>
          <w:spacing w:val="-1"/>
        </w:rPr>
        <w:t>а</w:t>
      </w:r>
      <w:r w:rsidRPr="00161468">
        <w:rPr>
          <w:color w:val="000000"/>
        </w:rPr>
        <w:t>в</w:t>
      </w:r>
      <w:r w:rsidRPr="00161468">
        <w:rPr>
          <w:color w:val="000000"/>
          <w:spacing w:val="5"/>
        </w:rPr>
        <w:t>т</w:t>
      </w:r>
      <w:r w:rsidRPr="00161468">
        <w:rPr>
          <w:color w:val="000000"/>
          <w:spacing w:val="-4"/>
        </w:rPr>
        <w:t>о</w:t>
      </w:r>
      <w:r w:rsidRPr="00161468">
        <w:rPr>
          <w:color w:val="000000"/>
        </w:rPr>
        <w:t>ра</w:t>
      </w:r>
      <w:r w:rsidRPr="00161468">
        <w:rPr>
          <w:color w:val="000000"/>
          <w:spacing w:val="-1"/>
        </w:rPr>
        <w:t xml:space="preserve"> </w:t>
      </w:r>
      <w:r w:rsidRPr="00161468">
        <w:rPr>
          <w:color w:val="000000"/>
        </w:rPr>
        <w:t>в реш</w:t>
      </w:r>
      <w:r w:rsidRPr="00161468">
        <w:rPr>
          <w:color w:val="000000"/>
          <w:spacing w:val="-1"/>
        </w:rPr>
        <w:t>е</w:t>
      </w:r>
      <w:r w:rsidRPr="00161468">
        <w:rPr>
          <w:color w:val="000000"/>
        </w:rPr>
        <w:t>ние</w:t>
      </w:r>
      <w:r w:rsidRPr="00161468">
        <w:rPr>
          <w:color w:val="000000"/>
          <w:spacing w:val="-1"/>
        </w:rPr>
        <w:t xml:space="preserve"> </w:t>
      </w:r>
      <w:r w:rsidRPr="00161468">
        <w:rPr>
          <w:color w:val="000000"/>
        </w:rPr>
        <w:t>п</w:t>
      </w:r>
      <w:r w:rsidRPr="00161468">
        <w:rPr>
          <w:color w:val="000000"/>
          <w:spacing w:val="5"/>
        </w:rPr>
        <w:t>р</w:t>
      </w:r>
      <w:r w:rsidRPr="00161468">
        <w:rPr>
          <w:color w:val="000000"/>
          <w:spacing w:val="-4"/>
        </w:rPr>
        <w:t>о</w:t>
      </w:r>
      <w:r w:rsidRPr="00161468">
        <w:rPr>
          <w:color w:val="000000"/>
          <w:spacing w:val="-2"/>
        </w:rPr>
        <w:t>б</w:t>
      </w:r>
      <w:r w:rsidRPr="00161468">
        <w:rPr>
          <w:color w:val="000000"/>
        </w:rPr>
        <w:t>л</w:t>
      </w:r>
      <w:r w:rsidRPr="00161468">
        <w:rPr>
          <w:color w:val="000000"/>
          <w:spacing w:val="3"/>
        </w:rPr>
        <w:t>е</w:t>
      </w:r>
      <w:r w:rsidRPr="00161468">
        <w:rPr>
          <w:color w:val="000000"/>
          <w:spacing w:val="-1"/>
        </w:rPr>
        <w:t>мы</w:t>
      </w:r>
      <w:r w:rsidRPr="00161468">
        <w:rPr>
          <w:color w:val="000000"/>
        </w:rPr>
        <w:t>. Оформление титульного листа (Приложение №2).</w:t>
      </w:r>
    </w:p>
    <w:p w:rsidR="00C41A86" w:rsidRPr="00161468" w:rsidRDefault="00C41A86" w:rsidP="00161468">
      <w:pPr>
        <w:ind w:firstLine="709"/>
        <w:jc w:val="both"/>
        <w:rPr>
          <w:rFonts w:eastAsia="Calibri"/>
          <w:b/>
          <w:color w:val="000000"/>
        </w:rPr>
      </w:pPr>
      <w:r w:rsidRPr="00161468">
        <w:rPr>
          <w:rFonts w:eastAsia="Calibri"/>
          <w:b/>
          <w:color w:val="000000"/>
        </w:rPr>
        <w:t>Объём работы:</w:t>
      </w:r>
    </w:p>
    <w:p w:rsidR="00C41A86" w:rsidRPr="00161468" w:rsidRDefault="00C41A86" w:rsidP="00161468">
      <w:pPr>
        <w:ind w:firstLine="709"/>
        <w:jc w:val="both"/>
        <w:rPr>
          <w:rFonts w:eastAsia="Calibri"/>
          <w:color w:val="000000"/>
        </w:rPr>
      </w:pPr>
      <w:r w:rsidRPr="00161468">
        <w:rPr>
          <w:rFonts w:eastAsia="Calibri"/>
          <w:color w:val="000000"/>
        </w:rPr>
        <w:t>- не более 10 листов для учащихся 1-4 классов, 5-9 классов;</w:t>
      </w:r>
    </w:p>
    <w:p w:rsidR="00C41A86" w:rsidRPr="00161468" w:rsidRDefault="00C41A86" w:rsidP="00161468">
      <w:pPr>
        <w:ind w:firstLine="709"/>
        <w:jc w:val="both"/>
        <w:rPr>
          <w:rFonts w:eastAsia="Calibri"/>
          <w:color w:val="000000"/>
        </w:rPr>
      </w:pPr>
      <w:r w:rsidRPr="00161468">
        <w:rPr>
          <w:rFonts w:eastAsia="Calibri"/>
          <w:color w:val="000000"/>
        </w:rPr>
        <w:t>- не более 15 листов для учащихся 10-11 классов.</w:t>
      </w:r>
    </w:p>
    <w:p w:rsidR="00C41A86" w:rsidRPr="00161468" w:rsidRDefault="00C41A86" w:rsidP="00161468">
      <w:pPr>
        <w:ind w:firstLine="709"/>
        <w:jc w:val="both"/>
        <w:rPr>
          <w:rFonts w:eastAsia="Calibri"/>
          <w:color w:val="000000"/>
        </w:rPr>
      </w:pPr>
      <w:r w:rsidRPr="00161468">
        <w:rPr>
          <w:rFonts w:eastAsia="Calibri"/>
          <w:color w:val="000000"/>
        </w:rPr>
        <w:t xml:space="preserve">Текст работы – формат А4, шрифт </w:t>
      </w:r>
      <w:proofErr w:type="spellStart"/>
      <w:r w:rsidRPr="00161468">
        <w:rPr>
          <w:rFonts w:eastAsia="Calibri"/>
          <w:color w:val="000000"/>
        </w:rPr>
        <w:t>Times</w:t>
      </w:r>
      <w:proofErr w:type="spellEnd"/>
      <w:r w:rsidRPr="00161468">
        <w:rPr>
          <w:rFonts w:eastAsia="Calibri"/>
          <w:color w:val="000000"/>
        </w:rPr>
        <w:t xml:space="preserve"> </w:t>
      </w:r>
      <w:proofErr w:type="spellStart"/>
      <w:r w:rsidRPr="00161468">
        <w:rPr>
          <w:rFonts w:eastAsia="Calibri"/>
          <w:color w:val="000000"/>
        </w:rPr>
        <w:t>New</w:t>
      </w:r>
      <w:proofErr w:type="spellEnd"/>
      <w:r w:rsidRPr="00161468">
        <w:rPr>
          <w:rFonts w:eastAsia="Calibri"/>
          <w:color w:val="000000"/>
        </w:rPr>
        <w:t xml:space="preserve"> </w:t>
      </w:r>
      <w:proofErr w:type="spellStart"/>
      <w:r w:rsidRPr="00161468">
        <w:rPr>
          <w:rFonts w:eastAsia="Calibri"/>
          <w:color w:val="000000"/>
        </w:rPr>
        <w:t>Roman</w:t>
      </w:r>
      <w:proofErr w:type="spellEnd"/>
      <w:r w:rsidRPr="00161468">
        <w:rPr>
          <w:rFonts w:eastAsia="Calibri"/>
          <w:color w:val="000000"/>
        </w:rPr>
        <w:t xml:space="preserve"> 14, полуторный интервал, наличие иллюстраций (таблиц, схем, рисунков, фото и т.д.) приветствуется. </w:t>
      </w:r>
    </w:p>
    <w:p w:rsidR="00C41A86" w:rsidRPr="00161468" w:rsidRDefault="00C41A86" w:rsidP="00161468">
      <w:pPr>
        <w:ind w:firstLine="709"/>
        <w:jc w:val="both"/>
        <w:rPr>
          <w:rFonts w:eastAsia="Calibri"/>
          <w:color w:val="000000"/>
        </w:rPr>
      </w:pPr>
      <w:r w:rsidRPr="00161468">
        <w:rPr>
          <w:rFonts w:eastAsia="Calibri"/>
          <w:color w:val="000000"/>
        </w:rPr>
        <w:t>Наличие презентации или стендового доклада обязательно.</w:t>
      </w:r>
    </w:p>
    <w:p w:rsidR="00C41A86" w:rsidRPr="00161468" w:rsidRDefault="00C41A86" w:rsidP="00161468">
      <w:pPr>
        <w:ind w:firstLine="709"/>
        <w:jc w:val="both"/>
        <w:rPr>
          <w:rFonts w:eastAsia="Calibri"/>
          <w:color w:val="000000"/>
        </w:rPr>
      </w:pPr>
      <w:r w:rsidRPr="00161468">
        <w:rPr>
          <w:rFonts w:eastAsia="Calibri"/>
          <w:color w:val="000000"/>
        </w:rPr>
        <w:t xml:space="preserve">Время выступления не более 7 минут. </w:t>
      </w:r>
    </w:p>
    <w:p w:rsidR="00C41A86" w:rsidRPr="00161468" w:rsidRDefault="00C41A86" w:rsidP="00161468">
      <w:pPr>
        <w:ind w:firstLine="709"/>
        <w:jc w:val="both"/>
        <w:rPr>
          <w:rFonts w:eastAsia="Calibri"/>
          <w:color w:val="000000"/>
        </w:rPr>
      </w:pPr>
      <w:r w:rsidRPr="00161468">
        <w:rPr>
          <w:rFonts w:eastAsia="Calibri"/>
          <w:color w:val="000000"/>
        </w:rPr>
        <w:t>Организаторы оставляют за собой право корректировать количество подсекций в соответствии с количеством поступивших заявок.</w:t>
      </w:r>
    </w:p>
    <w:p w:rsidR="00C41A86" w:rsidRPr="00161468" w:rsidRDefault="00C41A86" w:rsidP="00161468">
      <w:pPr>
        <w:ind w:firstLine="709"/>
        <w:jc w:val="both"/>
        <w:rPr>
          <w:rFonts w:eastAsia="Calibri"/>
          <w:b/>
          <w:color w:val="000000"/>
        </w:rPr>
      </w:pPr>
      <w:r w:rsidRPr="00161468">
        <w:rPr>
          <w:rFonts w:eastAsia="Calibri"/>
          <w:b/>
          <w:color w:val="000000"/>
        </w:rPr>
        <w:t>Работы, не соотве</w:t>
      </w:r>
      <w:r w:rsidR="00161468">
        <w:rPr>
          <w:rFonts w:eastAsia="Calibri"/>
          <w:b/>
          <w:color w:val="000000"/>
        </w:rPr>
        <w:t xml:space="preserve">тствующие требованиям к участию </w:t>
      </w:r>
      <w:r w:rsidRPr="00161468">
        <w:rPr>
          <w:rFonts w:eastAsia="Calibri"/>
          <w:b/>
          <w:color w:val="000000"/>
        </w:rPr>
        <w:t>в очном</w:t>
      </w:r>
      <w:r w:rsidR="00161468">
        <w:rPr>
          <w:rFonts w:eastAsia="Calibri"/>
          <w:b/>
          <w:color w:val="000000"/>
        </w:rPr>
        <w:t xml:space="preserve"> </w:t>
      </w:r>
      <w:r w:rsidRPr="00161468">
        <w:rPr>
          <w:rFonts w:eastAsia="Calibri"/>
          <w:b/>
          <w:color w:val="000000"/>
        </w:rPr>
        <w:t>этапе не допускаются!</w:t>
      </w:r>
    </w:p>
    <w:p w:rsidR="00C41A86" w:rsidRPr="00161468" w:rsidRDefault="00C41A86" w:rsidP="00161468">
      <w:pPr>
        <w:ind w:firstLine="709"/>
        <w:jc w:val="both"/>
        <w:rPr>
          <w:rFonts w:eastAsia="Calibri"/>
          <w:b/>
          <w:color w:val="000000"/>
        </w:rPr>
      </w:pPr>
      <w:r w:rsidRPr="00161468">
        <w:rPr>
          <w:rFonts w:eastAsia="Calibri"/>
          <w:b/>
          <w:color w:val="000000"/>
        </w:rPr>
        <w:t xml:space="preserve">                                         7. Состав жюри и критерии оценки</w:t>
      </w:r>
    </w:p>
    <w:p w:rsidR="00C41A86" w:rsidRPr="00161468" w:rsidRDefault="00C41A86" w:rsidP="00161468">
      <w:pPr>
        <w:ind w:firstLine="709"/>
        <w:jc w:val="both"/>
        <w:rPr>
          <w:rFonts w:eastAsia="Calibri"/>
          <w:color w:val="000000"/>
        </w:rPr>
      </w:pPr>
      <w:r w:rsidRPr="00161468">
        <w:rPr>
          <w:rFonts w:eastAsia="Calibri"/>
          <w:color w:val="000000"/>
        </w:rPr>
        <w:t xml:space="preserve">Жюри формируется из учителей образовательных организаций, а так же преподавателей ВУЗов и представителей производственных объединений и организаций химической промышленности и энергосбережения </w:t>
      </w:r>
      <w:proofErr w:type="spellStart"/>
      <w:r w:rsidRPr="00161468">
        <w:rPr>
          <w:rFonts w:eastAsia="Calibri"/>
          <w:color w:val="000000"/>
        </w:rPr>
        <w:t>г.о</w:t>
      </w:r>
      <w:proofErr w:type="spellEnd"/>
      <w:r w:rsidRPr="00161468">
        <w:rPr>
          <w:rFonts w:eastAsia="Calibri"/>
          <w:color w:val="000000"/>
        </w:rPr>
        <w:t>. Самара.</w:t>
      </w:r>
    </w:p>
    <w:p w:rsidR="00C41A86" w:rsidRPr="00161468" w:rsidRDefault="00C41A86" w:rsidP="00161468">
      <w:pPr>
        <w:ind w:firstLine="709"/>
        <w:jc w:val="both"/>
        <w:rPr>
          <w:rFonts w:eastAsia="Calibri"/>
          <w:color w:val="000000"/>
        </w:rPr>
      </w:pPr>
      <w:r w:rsidRPr="00161468">
        <w:rPr>
          <w:rFonts w:eastAsia="Calibri"/>
          <w:color w:val="000000"/>
        </w:rPr>
        <w:t>Жюри мероприятия выполняет следующие функции:</w:t>
      </w:r>
    </w:p>
    <w:p w:rsidR="00C41A86" w:rsidRPr="00161468" w:rsidRDefault="00C41A86" w:rsidP="00161468">
      <w:pPr>
        <w:ind w:firstLine="709"/>
        <w:jc w:val="both"/>
        <w:rPr>
          <w:rFonts w:eastAsia="Calibri"/>
          <w:color w:val="000000"/>
        </w:rPr>
      </w:pPr>
      <w:r w:rsidRPr="00161468">
        <w:rPr>
          <w:rFonts w:eastAsia="Calibri"/>
          <w:color w:val="000000"/>
        </w:rPr>
        <w:t>- изучает критерии оценивания, определяет победителей и призеров мероприятия в соответствии с данным Положением;</w:t>
      </w:r>
    </w:p>
    <w:p w:rsidR="00C41A86" w:rsidRPr="00161468" w:rsidRDefault="00C41A86" w:rsidP="00161468">
      <w:pPr>
        <w:ind w:firstLine="709"/>
        <w:jc w:val="both"/>
        <w:rPr>
          <w:rFonts w:eastAsia="Calibri"/>
          <w:color w:val="000000"/>
        </w:rPr>
      </w:pPr>
      <w:r w:rsidRPr="00161468">
        <w:rPr>
          <w:rFonts w:eastAsia="Calibri"/>
          <w:color w:val="000000"/>
        </w:rPr>
        <w:t>- осуществляет контроль за работой участников во время проведения мероприятия;</w:t>
      </w:r>
    </w:p>
    <w:p w:rsidR="00C41A86" w:rsidRPr="00161468" w:rsidRDefault="00C41A86" w:rsidP="00161468">
      <w:pPr>
        <w:ind w:firstLine="709"/>
        <w:jc w:val="both"/>
        <w:rPr>
          <w:rFonts w:eastAsia="Calibri"/>
          <w:color w:val="000000"/>
        </w:rPr>
      </w:pPr>
      <w:r w:rsidRPr="00161468">
        <w:rPr>
          <w:rFonts w:eastAsia="Calibri"/>
          <w:color w:val="000000"/>
        </w:rPr>
        <w:t>- осуществляет проверку и оценку результатов; - рассматривает апелляции участников;</w:t>
      </w:r>
    </w:p>
    <w:p w:rsidR="00C41A86" w:rsidRPr="00161468" w:rsidRDefault="00C41A86" w:rsidP="00161468">
      <w:pPr>
        <w:ind w:firstLine="709"/>
        <w:jc w:val="both"/>
        <w:rPr>
          <w:rFonts w:eastAsia="Calibri"/>
          <w:color w:val="000000"/>
        </w:rPr>
      </w:pPr>
      <w:r w:rsidRPr="00161468">
        <w:rPr>
          <w:rFonts w:eastAsia="Calibri"/>
          <w:color w:val="000000"/>
        </w:rPr>
        <w:t>- определяет победителей и призеров отборочного и заключительного этапов мероприятия в соответствии с квотой;</w:t>
      </w:r>
    </w:p>
    <w:p w:rsidR="00C41A86" w:rsidRPr="00161468" w:rsidRDefault="00C41A86" w:rsidP="00161468">
      <w:pPr>
        <w:ind w:firstLine="709"/>
        <w:jc w:val="both"/>
        <w:rPr>
          <w:rFonts w:eastAsia="Calibri"/>
          <w:color w:val="000000"/>
        </w:rPr>
      </w:pPr>
      <w:r w:rsidRPr="00161468">
        <w:rPr>
          <w:rFonts w:eastAsia="Calibri"/>
          <w:color w:val="000000"/>
        </w:rPr>
        <w:t>- оформляет протокол заседания по определению победителей и призеров этапов мероприятия по каждому из этапов;</w:t>
      </w:r>
    </w:p>
    <w:p w:rsidR="00C41A86" w:rsidRPr="00161468" w:rsidRDefault="00C41A86" w:rsidP="00161468">
      <w:pPr>
        <w:ind w:firstLine="709"/>
        <w:jc w:val="both"/>
        <w:rPr>
          <w:rFonts w:eastAsia="Calibri"/>
          <w:color w:val="000000"/>
        </w:rPr>
      </w:pPr>
      <w:r w:rsidRPr="00161468">
        <w:rPr>
          <w:rFonts w:eastAsia="Calibri"/>
          <w:color w:val="000000"/>
        </w:rPr>
        <w:t>- готовит аналитический отчет об итогах выполнения заданий участниками мероприятия и передает его в оргкомитет.</w:t>
      </w:r>
    </w:p>
    <w:p w:rsidR="00C41A86" w:rsidRPr="00161468" w:rsidRDefault="00C41A86" w:rsidP="00161468">
      <w:pPr>
        <w:ind w:firstLine="709"/>
        <w:jc w:val="both"/>
        <w:rPr>
          <w:rFonts w:eastAsia="Calibri"/>
          <w:color w:val="000000"/>
        </w:rPr>
      </w:pPr>
      <w:r w:rsidRPr="00161468">
        <w:rPr>
          <w:rFonts w:eastAsia="Calibri"/>
          <w:color w:val="000000"/>
        </w:rPr>
        <w:t>- отбирает работы для электронного сборника.</w:t>
      </w:r>
    </w:p>
    <w:p w:rsidR="00C41A86" w:rsidRPr="00161468" w:rsidRDefault="00C41A86" w:rsidP="00161468">
      <w:pPr>
        <w:ind w:firstLine="709"/>
        <w:jc w:val="both"/>
        <w:rPr>
          <w:rFonts w:eastAsia="Calibri"/>
          <w:b/>
          <w:color w:val="000000"/>
        </w:rPr>
      </w:pPr>
      <w:r w:rsidRPr="00161468">
        <w:rPr>
          <w:rFonts w:eastAsia="Calibri"/>
          <w:b/>
          <w:color w:val="000000"/>
        </w:rPr>
        <w:t>Критерии</w:t>
      </w:r>
      <w:r w:rsidRPr="00161468">
        <w:rPr>
          <w:rFonts w:eastAsia="Calibri"/>
          <w:b/>
          <w:color w:val="000000"/>
        </w:rPr>
        <w:tab/>
        <w:t>оценивания</w:t>
      </w:r>
      <w:r w:rsidRPr="00161468">
        <w:rPr>
          <w:rFonts w:eastAsia="Calibri"/>
          <w:b/>
          <w:color w:val="000000"/>
        </w:rPr>
        <w:tab/>
        <w:t>членами</w:t>
      </w:r>
      <w:r w:rsidRPr="00161468">
        <w:rPr>
          <w:rFonts w:eastAsia="Calibri"/>
          <w:b/>
          <w:color w:val="000000"/>
        </w:rPr>
        <w:tab/>
        <w:t>жюри</w:t>
      </w:r>
      <w:r w:rsidRPr="00161468">
        <w:rPr>
          <w:rFonts w:eastAsia="Calibri"/>
          <w:b/>
          <w:color w:val="000000"/>
        </w:rPr>
        <w:tab/>
        <w:t>представленной</w:t>
      </w:r>
      <w:r w:rsidRPr="00161468">
        <w:rPr>
          <w:rFonts w:eastAsia="Calibri"/>
          <w:b/>
          <w:color w:val="000000"/>
        </w:rPr>
        <w:tab/>
        <w:t>работы участника</w:t>
      </w:r>
    </w:p>
    <w:p w:rsidR="00C41A86" w:rsidRPr="00161468" w:rsidRDefault="00C41A86" w:rsidP="00161468">
      <w:pPr>
        <w:ind w:firstLine="709"/>
        <w:jc w:val="both"/>
        <w:rPr>
          <w:rFonts w:eastAsia="Calibri"/>
          <w:b/>
          <w:color w:val="000000"/>
        </w:rPr>
      </w:pPr>
      <w:r w:rsidRPr="00161468">
        <w:rPr>
          <w:rFonts w:eastAsia="Calibri"/>
          <w:b/>
          <w:color w:val="000000"/>
        </w:rPr>
        <w:t>Для реферативной работы:</w:t>
      </w:r>
    </w:p>
    <w:p w:rsidR="00C41A86" w:rsidRPr="00161468" w:rsidRDefault="00C41A86" w:rsidP="00161468">
      <w:pPr>
        <w:ind w:firstLine="709"/>
        <w:jc w:val="both"/>
        <w:rPr>
          <w:rFonts w:eastAsia="Calibri"/>
          <w:color w:val="000000"/>
        </w:rPr>
      </w:pPr>
      <w:r w:rsidRPr="00161468">
        <w:rPr>
          <w:rFonts w:eastAsia="Calibri"/>
          <w:color w:val="000000"/>
        </w:rPr>
        <w:t>- актуальность проблемы (0 - 5 баллов);</w:t>
      </w:r>
    </w:p>
    <w:p w:rsidR="00C41A86" w:rsidRPr="00161468" w:rsidRDefault="00C41A86" w:rsidP="00161468">
      <w:pPr>
        <w:ind w:firstLine="709"/>
        <w:jc w:val="both"/>
        <w:rPr>
          <w:rFonts w:eastAsia="Calibri"/>
          <w:color w:val="000000"/>
        </w:rPr>
      </w:pPr>
      <w:r w:rsidRPr="00161468">
        <w:rPr>
          <w:rFonts w:eastAsia="Calibri"/>
          <w:color w:val="000000"/>
        </w:rPr>
        <w:t>- своеобразие авторского решения (0 - 5 баллов);</w:t>
      </w:r>
    </w:p>
    <w:p w:rsidR="00C41A86" w:rsidRPr="00161468" w:rsidRDefault="00C41A86" w:rsidP="00161468">
      <w:pPr>
        <w:ind w:firstLine="709"/>
        <w:jc w:val="both"/>
        <w:rPr>
          <w:rFonts w:eastAsia="Calibri"/>
          <w:color w:val="000000"/>
        </w:rPr>
      </w:pPr>
      <w:r w:rsidRPr="00161468">
        <w:rPr>
          <w:rFonts w:eastAsia="Calibri"/>
          <w:color w:val="000000"/>
        </w:rPr>
        <w:t>- умение пользоваться справочным аппаратом (0 - 5 баллов); - логичность изложения (0 - 5 баллов);</w:t>
      </w:r>
    </w:p>
    <w:p w:rsidR="00C41A86" w:rsidRPr="00161468" w:rsidRDefault="00C41A86" w:rsidP="00161468">
      <w:pPr>
        <w:ind w:firstLine="709"/>
        <w:jc w:val="both"/>
        <w:rPr>
          <w:rFonts w:eastAsia="Calibri"/>
          <w:color w:val="000000"/>
        </w:rPr>
      </w:pPr>
      <w:r w:rsidRPr="00161468">
        <w:rPr>
          <w:rFonts w:eastAsia="Calibri"/>
          <w:color w:val="000000"/>
        </w:rPr>
        <w:t>- степень раскрытия темы (0 - 5 баллов); - владение материалом (0 - 5 баллов);</w:t>
      </w:r>
    </w:p>
    <w:p w:rsidR="00C41A86" w:rsidRPr="00161468" w:rsidRDefault="00C41A86" w:rsidP="00161468">
      <w:pPr>
        <w:ind w:firstLine="709"/>
        <w:jc w:val="both"/>
        <w:rPr>
          <w:rFonts w:eastAsia="Calibri"/>
          <w:color w:val="000000"/>
        </w:rPr>
      </w:pPr>
      <w:r w:rsidRPr="00161468">
        <w:rPr>
          <w:rFonts w:eastAsia="Calibri"/>
          <w:color w:val="000000"/>
        </w:rPr>
        <w:t>- грамотность речи (0 - 5 баллов);</w:t>
      </w:r>
    </w:p>
    <w:p w:rsidR="00C41A86" w:rsidRPr="00161468" w:rsidRDefault="00C41A86" w:rsidP="00161468">
      <w:pPr>
        <w:ind w:firstLine="709"/>
        <w:jc w:val="both"/>
        <w:rPr>
          <w:rFonts w:eastAsia="Calibri"/>
          <w:color w:val="000000"/>
        </w:rPr>
      </w:pPr>
      <w:r w:rsidRPr="00161468">
        <w:rPr>
          <w:rFonts w:eastAsia="Calibri"/>
          <w:color w:val="000000"/>
        </w:rPr>
        <w:t xml:space="preserve">- наглядность выступления (0 - 5 баллов). </w:t>
      </w:r>
    </w:p>
    <w:p w:rsidR="00C41A86" w:rsidRPr="00161468" w:rsidRDefault="00C41A86" w:rsidP="00161468">
      <w:pPr>
        <w:ind w:firstLine="709"/>
        <w:jc w:val="both"/>
        <w:rPr>
          <w:rFonts w:eastAsia="Calibri"/>
          <w:b/>
          <w:color w:val="000000"/>
        </w:rPr>
      </w:pPr>
      <w:r w:rsidRPr="00161468">
        <w:rPr>
          <w:rFonts w:eastAsia="Calibri"/>
          <w:b/>
          <w:color w:val="000000"/>
        </w:rPr>
        <w:t>ИТОГО: 0-40 баллов</w:t>
      </w:r>
    </w:p>
    <w:p w:rsidR="00C41A86" w:rsidRPr="00161468" w:rsidRDefault="00C41A86" w:rsidP="00161468">
      <w:pPr>
        <w:ind w:firstLine="709"/>
        <w:jc w:val="both"/>
        <w:rPr>
          <w:rFonts w:eastAsia="Calibri"/>
          <w:b/>
          <w:color w:val="000000"/>
        </w:rPr>
      </w:pPr>
      <w:r w:rsidRPr="00161468">
        <w:rPr>
          <w:rFonts w:eastAsia="Calibri"/>
          <w:b/>
          <w:color w:val="000000"/>
        </w:rPr>
        <w:t>Для проекта, исследовательской работы:</w:t>
      </w:r>
    </w:p>
    <w:p w:rsidR="00C41A86" w:rsidRPr="00161468" w:rsidRDefault="00C41A86" w:rsidP="00161468">
      <w:pPr>
        <w:ind w:firstLine="709"/>
        <w:jc w:val="both"/>
        <w:rPr>
          <w:rFonts w:eastAsia="Calibri"/>
          <w:color w:val="000000"/>
        </w:rPr>
      </w:pPr>
      <w:r w:rsidRPr="00161468">
        <w:rPr>
          <w:rFonts w:eastAsia="Calibri"/>
          <w:color w:val="000000"/>
        </w:rPr>
        <w:t xml:space="preserve"> -  значимость, актуальность и новизна проекта (0 - 5 баллов); - оригинальность идей (0 - 5 баллов);</w:t>
      </w:r>
    </w:p>
    <w:p w:rsidR="00C41A86" w:rsidRPr="00161468" w:rsidRDefault="00C41A86" w:rsidP="00161468">
      <w:pPr>
        <w:ind w:firstLine="709"/>
        <w:jc w:val="both"/>
        <w:rPr>
          <w:rFonts w:eastAsia="Calibri"/>
          <w:color w:val="000000"/>
        </w:rPr>
      </w:pPr>
      <w:r w:rsidRPr="00161468">
        <w:rPr>
          <w:rFonts w:eastAsia="Calibri"/>
          <w:color w:val="000000"/>
        </w:rPr>
        <w:t>- оптимальное сочетание научности и доступности изложения материала (0 - 5 баллов);</w:t>
      </w:r>
    </w:p>
    <w:p w:rsidR="00C41A86" w:rsidRPr="00161468" w:rsidRDefault="00C41A86" w:rsidP="00161468">
      <w:pPr>
        <w:ind w:firstLine="709"/>
        <w:jc w:val="both"/>
        <w:rPr>
          <w:rFonts w:eastAsia="Calibri"/>
          <w:color w:val="000000"/>
        </w:rPr>
      </w:pPr>
      <w:r w:rsidRPr="00161468">
        <w:rPr>
          <w:rFonts w:eastAsia="Calibri"/>
          <w:color w:val="000000"/>
        </w:rPr>
        <w:t>- наличие практических рекомендаций и возможность их применения(0 - 5 баллов);</w:t>
      </w:r>
    </w:p>
    <w:p w:rsidR="00C41A86" w:rsidRPr="00161468" w:rsidRDefault="00C41A86" w:rsidP="00161468">
      <w:pPr>
        <w:ind w:firstLine="709"/>
        <w:jc w:val="both"/>
        <w:rPr>
          <w:rFonts w:eastAsia="Calibri"/>
          <w:color w:val="000000"/>
        </w:rPr>
      </w:pPr>
      <w:r w:rsidRPr="00161468">
        <w:rPr>
          <w:rFonts w:eastAsia="Calibri"/>
          <w:color w:val="000000"/>
        </w:rPr>
        <w:t>- наглядность, соотношение текста и иллюстраций (0 - 5 баллов);</w:t>
      </w:r>
    </w:p>
    <w:p w:rsidR="00C41A86" w:rsidRPr="00161468" w:rsidRDefault="00C41A86" w:rsidP="00161468">
      <w:pPr>
        <w:ind w:firstLine="709"/>
        <w:jc w:val="both"/>
        <w:rPr>
          <w:rFonts w:eastAsia="Calibri"/>
          <w:color w:val="000000"/>
        </w:rPr>
      </w:pPr>
      <w:r w:rsidRPr="00161468">
        <w:rPr>
          <w:rFonts w:eastAsia="Calibri"/>
          <w:color w:val="000000"/>
        </w:rPr>
        <w:t>- уровень владения материалом и степень самостоятельности авторов (0 - 5 баллов);</w:t>
      </w:r>
    </w:p>
    <w:p w:rsidR="00C41A86" w:rsidRPr="00161468" w:rsidRDefault="00C41A86" w:rsidP="00161468">
      <w:pPr>
        <w:ind w:firstLine="709"/>
        <w:jc w:val="both"/>
        <w:rPr>
          <w:rFonts w:eastAsia="Calibri"/>
          <w:color w:val="000000"/>
        </w:rPr>
      </w:pPr>
      <w:r w:rsidRPr="00161468">
        <w:rPr>
          <w:rFonts w:eastAsia="Calibri"/>
          <w:color w:val="000000"/>
        </w:rPr>
        <w:t>- степень раскрытия темы (0-5 баллов);</w:t>
      </w:r>
    </w:p>
    <w:p w:rsidR="00C41A86" w:rsidRPr="00161468" w:rsidRDefault="00C41A86" w:rsidP="00161468">
      <w:pPr>
        <w:ind w:firstLine="709"/>
        <w:jc w:val="both"/>
        <w:rPr>
          <w:rFonts w:eastAsia="Calibri"/>
          <w:color w:val="000000"/>
        </w:rPr>
      </w:pPr>
      <w:r w:rsidRPr="00161468">
        <w:rPr>
          <w:rFonts w:eastAsia="Calibri"/>
          <w:color w:val="000000"/>
        </w:rPr>
        <w:lastRenderedPageBreak/>
        <w:t>- ораторское мастерство (0 - 5 баллов).</w:t>
      </w:r>
    </w:p>
    <w:p w:rsidR="00C41A86" w:rsidRPr="00161468" w:rsidRDefault="00C41A86" w:rsidP="00161468">
      <w:pPr>
        <w:ind w:firstLine="709"/>
        <w:jc w:val="both"/>
        <w:rPr>
          <w:rFonts w:eastAsia="Calibri"/>
          <w:b/>
          <w:color w:val="000000"/>
        </w:rPr>
      </w:pPr>
      <w:r w:rsidRPr="00161468">
        <w:rPr>
          <w:rFonts w:eastAsia="Calibri"/>
          <w:b/>
          <w:color w:val="000000"/>
        </w:rPr>
        <w:t>ИТОГО: 0-40 баллов</w:t>
      </w:r>
      <w:r w:rsidR="00161468">
        <w:rPr>
          <w:rFonts w:eastAsia="Calibri"/>
          <w:b/>
          <w:color w:val="000000"/>
        </w:rPr>
        <w:t xml:space="preserve"> </w:t>
      </w:r>
    </w:p>
    <w:p w:rsidR="00C41A86" w:rsidRPr="00161468" w:rsidRDefault="00C41A86" w:rsidP="00161468">
      <w:pPr>
        <w:ind w:firstLine="709"/>
        <w:jc w:val="both"/>
        <w:rPr>
          <w:rFonts w:eastAsia="Calibri"/>
          <w:b/>
          <w:color w:val="000000"/>
        </w:rPr>
      </w:pPr>
      <w:r w:rsidRPr="00161468">
        <w:rPr>
          <w:rFonts w:eastAsia="Calibri"/>
          <w:b/>
          <w:color w:val="000000"/>
        </w:rPr>
        <w:t xml:space="preserve">       8.</w:t>
      </w:r>
      <w:r w:rsidRPr="00161468">
        <w:rPr>
          <w:rFonts w:eastAsia="Calibri"/>
          <w:b/>
          <w:color w:val="000000"/>
        </w:rPr>
        <w:tab/>
        <w:t>Подведение итогов мероприятия</w:t>
      </w:r>
    </w:p>
    <w:p w:rsidR="00C41A86" w:rsidRPr="00161468" w:rsidRDefault="00C41A86" w:rsidP="00161468">
      <w:pPr>
        <w:ind w:firstLine="709"/>
        <w:jc w:val="both"/>
        <w:rPr>
          <w:rFonts w:eastAsia="Calibri"/>
          <w:color w:val="000000"/>
        </w:rPr>
      </w:pPr>
      <w:r w:rsidRPr="00161468">
        <w:rPr>
          <w:rFonts w:eastAsia="Calibri"/>
          <w:color w:val="000000"/>
        </w:rPr>
        <w:t>Жюри подводит итоги в течение 10 дней.  Участникам чтений вручается сертификат участника конференции.</w:t>
      </w:r>
    </w:p>
    <w:p w:rsidR="00C41A86" w:rsidRPr="00161468" w:rsidRDefault="00C41A86" w:rsidP="00161468">
      <w:pPr>
        <w:ind w:firstLine="709"/>
        <w:jc w:val="both"/>
        <w:rPr>
          <w:rFonts w:eastAsia="Calibri"/>
          <w:color w:val="000000"/>
        </w:rPr>
      </w:pPr>
      <w:r w:rsidRPr="00161468">
        <w:rPr>
          <w:rFonts w:eastAsia="Calibri"/>
          <w:color w:val="000000"/>
        </w:rPr>
        <w:t xml:space="preserve">Победитель каждой подсекции 1 , 2 и 3 возрастных категорий награждается дипломом за I место, призеры награждаются дипломами за II и III место Департамента образования Администрации </w:t>
      </w:r>
      <w:proofErr w:type="spellStart"/>
      <w:r w:rsidRPr="00161468">
        <w:rPr>
          <w:rFonts w:eastAsia="Calibri"/>
          <w:color w:val="000000"/>
        </w:rPr>
        <w:t>г.о</w:t>
      </w:r>
      <w:proofErr w:type="spellEnd"/>
      <w:r w:rsidRPr="00161468">
        <w:rPr>
          <w:rFonts w:eastAsia="Calibri"/>
          <w:color w:val="000000"/>
        </w:rPr>
        <w:t>. Самара.</w:t>
      </w:r>
    </w:p>
    <w:p w:rsidR="00C41A86" w:rsidRPr="00161468" w:rsidRDefault="00C41A86" w:rsidP="00161468">
      <w:pPr>
        <w:ind w:firstLine="709"/>
        <w:jc w:val="both"/>
        <w:rPr>
          <w:rFonts w:eastAsia="Calibri"/>
          <w:b/>
          <w:color w:val="000000"/>
        </w:rPr>
      </w:pPr>
      <w:r w:rsidRPr="00161468">
        <w:rPr>
          <w:rFonts w:eastAsia="Calibri"/>
          <w:color w:val="000000"/>
        </w:rPr>
        <w:t xml:space="preserve">   </w:t>
      </w:r>
      <w:r w:rsidRPr="00161468">
        <w:rPr>
          <w:rFonts w:eastAsia="Calibri"/>
          <w:b/>
          <w:color w:val="000000"/>
        </w:rPr>
        <w:t xml:space="preserve">Квота дипломов победителей/призёров в каждой подсекции: </w:t>
      </w:r>
    </w:p>
    <w:p w:rsidR="00C41A86" w:rsidRPr="00161468" w:rsidRDefault="00C41A86" w:rsidP="00161468">
      <w:pPr>
        <w:ind w:firstLine="709"/>
        <w:jc w:val="both"/>
        <w:rPr>
          <w:rFonts w:eastAsia="Calibri"/>
          <w:color w:val="000000"/>
        </w:rPr>
      </w:pPr>
      <w:r w:rsidRPr="00161468">
        <w:rPr>
          <w:rFonts w:eastAsia="Calibri"/>
          <w:color w:val="000000"/>
        </w:rPr>
        <w:t xml:space="preserve">   - диплом 1-й степени- 1 штука;</w:t>
      </w:r>
    </w:p>
    <w:p w:rsidR="00C41A86" w:rsidRPr="00161468" w:rsidRDefault="00C41A86" w:rsidP="00161468">
      <w:pPr>
        <w:ind w:firstLine="709"/>
        <w:jc w:val="both"/>
        <w:rPr>
          <w:rFonts w:eastAsia="Calibri"/>
          <w:color w:val="000000"/>
        </w:rPr>
      </w:pPr>
      <w:r w:rsidRPr="00161468">
        <w:rPr>
          <w:rFonts w:eastAsia="Calibri"/>
          <w:color w:val="000000"/>
        </w:rPr>
        <w:t xml:space="preserve">   - диплом 2-й степени – 2 штука;</w:t>
      </w:r>
    </w:p>
    <w:p w:rsidR="00C41A86" w:rsidRPr="00161468" w:rsidRDefault="00C41A86" w:rsidP="00161468">
      <w:pPr>
        <w:ind w:firstLine="709"/>
        <w:jc w:val="both"/>
        <w:rPr>
          <w:rFonts w:eastAsia="Calibri"/>
          <w:color w:val="000000"/>
        </w:rPr>
      </w:pPr>
      <w:r w:rsidRPr="00161468">
        <w:rPr>
          <w:rFonts w:eastAsia="Calibri"/>
          <w:color w:val="000000"/>
        </w:rPr>
        <w:t xml:space="preserve"> - диплом 3-й степени – 2 штуки.</w:t>
      </w:r>
    </w:p>
    <w:p w:rsidR="00C41A86" w:rsidRPr="00161468" w:rsidRDefault="00C41A86" w:rsidP="00161468">
      <w:pPr>
        <w:ind w:firstLine="709"/>
        <w:jc w:val="both"/>
        <w:rPr>
          <w:rFonts w:eastAsia="Calibri"/>
          <w:color w:val="000000"/>
        </w:rPr>
      </w:pPr>
      <w:r w:rsidRPr="00161468">
        <w:rPr>
          <w:rFonts w:eastAsia="Calibri"/>
          <w:color w:val="000000"/>
        </w:rPr>
        <w:t>Победителем является участник, набравший наибольшее количество баллов, призерами являются участники, следующие по рейтингу за победителем в каждой подсекции в каждой возрастной категории.</w:t>
      </w:r>
    </w:p>
    <w:p w:rsidR="00C41A86" w:rsidRPr="00161468" w:rsidRDefault="00C41A86" w:rsidP="00161468">
      <w:pPr>
        <w:ind w:firstLine="709"/>
        <w:jc w:val="both"/>
        <w:rPr>
          <w:rFonts w:eastAsia="Calibri"/>
          <w:color w:val="000000"/>
        </w:rPr>
      </w:pPr>
      <w:r w:rsidRPr="00161468">
        <w:rPr>
          <w:rFonts w:eastAsia="Calibri"/>
          <w:color w:val="000000"/>
        </w:rPr>
        <w:t>Организаторы оставляют за собой право учреждать специальные номинации, определять в них победителя и награждать специальными призами.</w:t>
      </w:r>
    </w:p>
    <w:p w:rsidR="00C41A86" w:rsidRPr="00161468" w:rsidRDefault="00C41A86" w:rsidP="00161468">
      <w:pPr>
        <w:ind w:firstLine="709"/>
        <w:jc w:val="both"/>
        <w:rPr>
          <w:rFonts w:eastAsia="Calibri"/>
          <w:color w:val="000000"/>
        </w:rPr>
      </w:pPr>
      <w:r w:rsidRPr="00161468">
        <w:rPr>
          <w:rFonts w:eastAsia="Calibri"/>
          <w:color w:val="000000"/>
        </w:rPr>
        <w:t>Дипломы победителям и призерам за 1-3 места подготавливаются на бланках Департамента образования и вручаются оргкомитетом мероприятия.</w:t>
      </w:r>
    </w:p>
    <w:p w:rsidR="00C41A86" w:rsidRPr="00161468" w:rsidRDefault="00C41A86" w:rsidP="00161468">
      <w:pPr>
        <w:ind w:firstLine="709"/>
        <w:jc w:val="both"/>
        <w:rPr>
          <w:rFonts w:eastAsia="Calibri"/>
          <w:color w:val="000000"/>
        </w:rPr>
      </w:pPr>
      <w:r w:rsidRPr="00161468">
        <w:rPr>
          <w:rFonts w:eastAsia="Calibri"/>
          <w:color w:val="000000"/>
        </w:rPr>
        <w:t>Сертификаты участникам подготавливаются на бланках учреждения – организатора. Поощрительные грамоты в номинациях подготавливаются на бланках учреждения-организ</w:t>
      </w:r>
      <w:r w:rsidR="00161468">
        <w:rPr>
          <w:rFonts w:eastAsia="Calibri"/>
          <w:color w:val="000000"/>
        </w:rPr>
        <w:t xml:space="preserve">атора, ВУЗов и производственных </w:t>
      </w:r>
      <w:r w:rsidRPr="00161468">
        <w:rPr>
          <w:rFonts w:eastAsia="Calibri"/>
          <w:color w:val="000000"/>
        </w:rPr>
        <w:t>объединений</w:t>
      </w:r>
      <w:r w:rsidR="00161468">
        <w:rPr>
          <w:rFonts w:eastAsia="Calibri"/>
          <w:color w:val="000000"/>
        </w:rPr>
        <w:t xml:space="preserve"> </w:t>
      </w:r>
      <w:r w:rsidRPr="00161468">
        <w:rPr>
          <w:rFonts w:eastAsia="Calibri"/>
          <w:color w:val="000000"/>
        </w:rPr>
        <w:t xml:space="preserve">и организаций химической промышленности и энергосбережения </w:t>
      </w:r>
      <w:proofErr w:type="spellStart"/>
      <w:r w:rsidRPr="00161468">
        <w:rPr>
          <w:rFonts w:eastAsia="Calibri"/>
          <w:color w:val="000000"/>
        </w:rPr>
        <w:t>г.о</w:t>
      </w:r>
      <w:proofErr w:type="spellEnd"/>
      <w:r w:rsidRPr="00161468">
        <w:rPr>
          <w:rFonts w:eastAsia="Calibri"/>
          <w:color w:val="000000"/>
        </w:rPr>
        <w:t>. Самара и вручаются оргкомитетом мероприятия.</w:t>
      </w:r>
    </w:p>
    <w:p w:rsidR="00C41A86" w:rsidRPr="00161468" w:rsidRDefault="00C41A86" w:rsidP="00161468">
      <w:pPr>
        <w:ind w:firstLine="709"/>
        <w:jc w:val="both"/>
        <w:rPr>
          <w:rFonts w:eastAsia="Calibri"/>
          <w:color w:val="000000"/>
        </w:rPr>
      </w:pPr>
      <w:r w:rsidRPr="00161468">
        <w:rPr>
          <w:rFonts w:eastAsia="Calibri"/>
          <w:color w:val="000000"/>
        </w:rPr>
        <w:t>Информация по итогам Конференции размещается на сайте школы, в группе ВК школы №145,</w:t>
      </w:r>
      <w:r w:rsidR="00161468">
        <w:rPr>
          <w:rFonts w:eastAsia="Calibri"/>
          <w:color w:val="000000"/>
        </w:rPr>
        <w:t xml:space="preserve"> </w:t>
      </w:r>
      <w:r w:rsidRPr="00161468">
        <w:rPr>
          <w:rFonts w:eastAsia="Calibri"/>
          <w:color w:val="000000"/>
        </w:rPr>
        <w:t xml:space="preserve"> в группах учителей химии и биологии в соцсетях.</w:t>
      </w:r>
    </w:p>
    <w:p w:rsidR="00C41A86" w:rsidRPr="00161468" w:rsidRDefault="00C41A86" w:rsidP="00161468">
      <w:pPr>
        <w:ind w:firstLine="709"/>
        <w:jc w:val="both"/>
        <w:rPr>
          <w:rFonts w:eastAsia="Calibri"/>
          <w:b/>
          <w:color w:val="000000"/>
        </w:rPr>
      </w:pPr>
      <w:r w:rsidRPr="00161468">
        <w:rPr>
          <w:rFonts w:eastAsia="Calibri"/>
          <w:b/>
          <w:color w:val="000000"/>
        </w:rPr>
        <w:t>9. Контактная информация</w:t>
      </w:r>
    </w:p>
    <w:p w:rsidR="00C41A86" w:rsidRPr="00161468" w:rsidRDefault="00C41A86" w:rsidP="00161468">
      <w:pPr>
        <w:ind w:firstLine="709"/>
        <w:jc w:val="both"/>
        <w:rPr>
          <w:rFonts w:eastAsia="Calibri"/>
          <w:color w:val="000000"/>
        </w:rPr>
      </w:pPr>
      <w:r w:rsidRPr="00161468">
        <w:rPr>
          <w:rFonts w:eastAsia="Calibri"/>
          <w:color w:val="000000"/>
        </w:rPr>
        <w:t>Координатор: Александрова Наталья Николаевна, учитель химии и биологии МБОУ Школы № 145, сот. 8927-012-28-63, эл. адрес: neirula@yandex.ru.</w:t>
      </w:r>
    </w:p>
    <w:p w:rsidR="00C41A86" w:rsidRPr="00C41A86" w:rsidRDefault="00C41A86" w:rsidP="00161468">
      <w:pPr>
        <w:ind w:firstLine="709"/>
        <w:jc w:val="both"/>
        <w:rPr>
          <w:b/>
          <w:bCs/>
          <w:color w:val="000000"/>
        </w:rPr>
      </w:pPr>
      <w:r w:rsidRPr="00161468">
        <w:rPr>
          <w:rFonts w:eastAsia="Calibri"/>
          <w:color w:val="000000"/>
        </w:rPr>
        <w:t>Адрес школы: г. Самара, Долотный переулок, 4.</w:t>
      </w:r>
      <w:r w:rsidR="00161468">
        <w:rPr>
          <w:rFonts w:eastAsia="Calibri"/>
          <w:color w:val="000000"/>
        </w:rPr>
        <w:t xml:space="preserve">   </w:t>
      </w:r>
      <w:r w:rsidRPr="00C41A86">
        <w:rPr>
          <w:b/>
          <w:bCs/>
          <w:color w:val="000000"/>
        </w:rPr>
        <w:tab/>
      </w:r>
      <w:r w:rsidRPr="00C41A86">
        <w:rPr>
          <w:b/>
          <w:bCs/>
          <w:color w:val="000000"/>
        </w:rPr>
        <w:tab/>
      </w:r>
      <w:r w:rsidRPr="00C41A86">
        <w:rPr>
          <w:b/>
          <w:bCs/>
          <w:color w:val="000000"/>
        </w:rPr>
        <w:tab/>
      </w:r>
    </w:p>
    <w:p w:rsidR="00C41A86" w:rsidRPr="00C41A86" w:rsidRDefault="00C41A86" w:rsidP="00C41A86">
      <w:pPr>
        <w:widowControl w:val="0"/>
        <w:jc w:val="center"/>
        <w:rPr>
          <w:b/>
          <w:bCs/>
          <w:color w:val="000000"/>
        </w:rPr>
      </w:pP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p>
    <w:p w:rsidR="00C41A86" w:rsidRPr="00C41A86" w:rsidRDefault="00C41A86" w:rsidP="00C41A86">
      <w:pPr>
        <w:widowControl w:val="0"/>
        <w:jc w:val="center"/>
        <w:rPr>
          <w:b/>
          <w:bCs/>
          <w:color w:val="000000"/>
        </w:rPr>
      </w:pP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r>
      <w:r w:rsidRPr="00C41A86">
        <w:rPr>
          <w:b/>
          <w:bCs/>
          <w:color w:val="000000"/>
        </w:rPr>
        <w:tab/>
        <w:t>Приложение №1</w:t>
      </w:r>
    </w:p>
    <w:p w:rsidR="00C41A86" w:rsidRPr="00C41A86" w:rsidRDefault="00C41A86" w:rsidP="00C41A86">
      <w:pPr>
        <w:widowControl w:val="0"/>
        <w:jc w:val="center"/>
        <w:rPr>
          <w:b/>
          <w:bCs/>
          <w:color w:val="000000"/>
        </w:rPr>
      </w:pPr>
      <w:r w:rsidRPr="00C41A86">
        <w:rPr>
          <w:b/>
          <w:bCs/>
          <w:color w:val="000000"/>
        </w:rPr>
        <w:t>Заявка</w:t>
      </w:r>
    </w:p>
    <w:p w:rsidR="00C41A86" w:rsidRPr="00C41A86" w:rsidRDefault="00C41A86" w:rsidP="00C41A86">
      <w:pPr>
        <w:widowControl w:val="0"/>
        <w:jc w:val="center"/>
        <w:rPr>
          <w:b/>
          <w:bCs/>
          <w:color w:val="000000"/>
        </w:rPr>
      </w:pPr>
      <w:r w:rsidRPr="00C41A86">
        <w:rPr>
          <w:b/>
          <w:bCs/>
          <w:color w:val="000000"/>
        </w:rPr>
        <w:t xml:space="preserve">на участие в </w:t>
      </w:r>
      <w:r w:rsidRPr="00C41A86">
        <w:rPr>
          <w:b/>
          <w:bCs/>
          <w:color w:val="000000"/>
          <w:sz w:val="28"/>
          <w:szCs w:val="28"/>
        </w:rPr>
        <w:t xml:space="preserve"> </w:t>
      </w:r>
      <w:r w:rsidRPr="00C41A86">
        <w:rPr>
          <w:b/>
          <w:bCs/>
          <w:color w:val="000000"/>
        </w:rPr>
        <w:t>V</w:t>
      </w:r>
      <w:r w:rsidRPr="00C41A86">
        <w:rPr>
          <w:b/>
          <w:bCs/>
          <w:color w:val="000000"/>
          <w:lang w:val="en-US"/>
        </w:rPr>
        <w:t>III</w:t>
      </w:r>
      <w:r w:rsidRPr="00C41A86">
        <w:rPr>
          <w:b/>
          <w:bCs/>
          <w:color w:val="000000"/>
        </w:rPr>
        <w:t xml:space="preserve"> Ежегодной открытой окружной научно-практической конференции обучающихся образовательных организаций городского округа Самара «Менделеевские чтения»</w:t>
      </w:r>
    </w:p>
    <w:p w:rsidR="00C41A86" w:rsidRPr="00C41A86" w:rsidRDefault="00C41A86" w:rsidP="00C41A86">
      <w:pPr>
        <w:widowControl w:val="0"/>
        <w:rPr>
          <w:b/>
          <w:bCs/>
          <w:color w:val="000000"/>
        </w:rPr>
      </w:pPr>
    </w:p>
    <w:tbl>
      <w:tblPr>
        <w:tblW w:w="0" w:type="auto"/>
        <w:tblLayout w:type="fixed"/>
        <w:tblCellMar>
          <w:left w:w="0" w:type="dxa"/>
          <w:right w:w="0" w:type="dxa"/>
        </w:tblCellMar>
        <w:tblLook w:val="0000" w:firstRow="0" w:lastRow="0" w:firstColumn="0" w:lastColumn="0" w:noHBand="0" w:noVBand="0"/>
      </w:tblPr>
      <w:tblGrid>
        <w:gridCol w:w="555"/>
        <w:gridCol w:w="1690"/>
        <w:gridCol w:w="1440"/>
        <w:gridCol w:w="1960"/>
        <w:gridCol w:w="845"/>
        <w:gridCol w:w="2025"/>
        <w:gridCol w:w="1230"/>
      </w:tblGrid>
      <w:tr w:rsidR="00C41A86" w:rsidRPr="00C41A86" w:rsidTr="000C2A26">
        <w:trPr>
          <w:cantSplit/>
          <w:trHeight w:hRule="exact" w:val="1110"/>
        </w:trPr>
        <w:tc>
          <w:tcPr>
            <w:tcW w:w="5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 п/п</w:t>
            </w:r>
          </w:p>
        </w:tc>
        <w:tc>
          <w:tcPr>
            <w:tcW w:w="16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Ф.И. участника (полностью)</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Тема</w:t>
            </w:r>
          </w:p>
        </w:tc>
        <w:tc>
          <w:tcPr>
            <w:tcW w:w="1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Образовательная организация, район</w:t>
            </w:r>
          </w:p>
        </w:tc>
        <w:tc>
          <w:tcPr>
            <w:tcW w:w="8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Класс</w:t>
            </w:r>
          </w:p>
        </w:tc>
        <w:tc>
          <w:tcPr>
            <w:tcW w:w="2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Ф.И.О. руководителя (полностью), телефон контакта</w:t>
            </w:r>
          </w:p>
        </w:tc>
        <w:tc>
          <w:tcPr>
            <w:tcW w:w="12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r w:rsidRPr="00C41A86">
              <w:rPr>
                <w:b/>
                <w:bCs/>
                <w:color w:val="000000"/>
              </w:rPr>
              <w:t>секция</w:t>
            </w:r>
          </w:p>
        </w:tc>
      </w:tr>
      <w:tr w:rsidR="00C41A86" w:rsidRPr="00C41A86" w:rsidTr="000C2A26">
        <w:trPr>
          <w:cantSplit/>
          <w:trHeight w:hRule="exact" w:val="290"/>
        </w:trPr>
        <w:tc>
          <w:tcPr>
            <w:tcW w:w="5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16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1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8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2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c>
          <w:tcPr>
            <w:tcW w:w="12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1A86" w:rsidRPr="00C41A86" w:rsidRDefault="00C41A86" w:rsidP="00C41A86">
            <w:pPr>
              <w:widowControl w:val="0"/>
              <w:rPr>
                <w:b/>
                <w:bCs/>
                <w:color w:val="000000"/>
              </w:rPr>
            </w:pPr>
          </w:p>
        </w:tc>
      </w:tr>
    </w:tbl>
    <w:p w:rsidR="00C41A86" w:rsidRPr="00C41A86" w:rsidRDefault="00C41A86" w:rsidP="00C41A86">
      <w:pPr>
        <w:widowControl w:val="0"/>
        <w:jc w:val="both"/>
        <w:rPr>
          <w:b/>
          <w:bCs/>
          <w:color w:val="000000"/>
        </w:rPr>
      </w:pPr>
    </w:p>
    <w:p w:rsidR="00C41A86" w:rsidRPr="00C41A86" w:rsidRDefault="00C41A86" w:rsidP="00C41A86">
      <w:pPr>
        <w:widowControl w:val="0"/>
        <w:jc w:val="both"/>
        <w:rPr>
          <w:b/>
          <w:bCs/>
          <w:color w:val="000000"/>
        </w:rPr>
      </w:pPr>
      <w:r w:rsidRPr="00C41A86">
        <w:rPr>
          <w:b/>
          <w:bCs/>
          <w:color w:val="000000"/>
        </w:rPr>
        <w:t xml:space="preserve">Ответственные за сопровождение учащихся ФИО:___________________                  </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r w:rsidRPr="00C41A86">
        <w:rPr>
          <w:b/>
          <w:bCs/>
          <w:color w:val="000000"/>
        </w:rPr>
        <w:t>Руководитель ОУ________________</w:t>
      </w:r>
    </w:p>
    <w:p w:rsidR="00C41A86" w:rsidRPr="00C41A86" w:rsidRDefault="00C41A86" w:rsidP="00C41A86">
      <w:pPr>
        <w:widowControl w:val="0"/>
        <w:rPr>
          <w:b/>
          <w:bCs/>
          <w:color w:val="000000"/>
        </w:rPr>
      </w:pPr>
    </w:p>
    <w:p w:rsidR="00C41A86" w:rsidRPr="00C41A86" w:rsidRDefault="00C41A86" w:rsidP="00C41A86">
      <w:pPr>
        <w:spacing w:after="37"/>
        <w:rPr>
          <w:rFonts w:eastAsia="Calibri"/>
        </w:rPr>
      </w:pPr>
    </w:p>
    <w:p w:rsidR="00C41A86" w:rsidRPr="00C41A86" w:rsidRDefault="00C41A86" w:rsidP="00C41A86">
      <w:pPr>
        <w:widowControl w:val="0"/>
        <w:rPr>
          <w:b/>
          <w:bCs/>
          <w:color w:val="000000"/>
        </w:rPr>
      </w:pPr>
    </w:p>
    <w:p w:rsidR="00D673AE" w:rsidRDefault="00D673AE">
      <w:pPr>
        <w:spacing w:after="200" w:line="276" w:lineRule="auto"/>
        <w:rPr>
          <w:b/>
          <w:bCs/>
          <w:color w:val="000000"/>
        </w:rPr>
      </w:pPr>
      <w:r>
        <w:rPr>
          <w:b/>
          <w:bCs/>
          <w:color w:val="000000"/>
        </w:rPr>
        <w:br w:type="page"/>
      </w:r>
    </w:p>
    <w:p w:rsidR="00C41A86" w:rsidRPr="00C41A86" w:rsidRDefault="00C41A86" w:rsidP="00D673AE">
      <w:pPr>
        <w:widowControl w:val="0"/>
        <w:jc w:val="right"/>
        <w:rPr>
          <w:b/>
          <w:bCs/>
          <w:color w:val="000000"/>
        </w:rPr>
      </w:pPr>
      <w:r w:rsidRPr="00C41A86">
        <w:rPr>
          <w:b/>
          <w:bCs/>
          <w:color w:val="000000"/>
        </w:rPr>
        <w:lastRenderedPageBreak/>
        <w:t xml:space="preserve">       Приложение № 2</w:t>
      </w:r>
    </w:p>
    <w:p w:rsidR="00C41A86" w:rsidRPr="00C41A86" w:rsidRDefault="00C41A86" w:rsidP="00C41A86">
      <w:pPr>
        <w:widowControl w:val="0"/>
        <w:rPr>
          <w:b/>
          <w:bCs/>
          <w:color w:val="000000"/>
        </w:rPr>
      </w:pPr>
      <w:r w:rsidRPr="00C41A86">
        <w:rPr>
          <w:b/>
          <w:bCs/>
          <w:color w:val="000000"/>
        </w:rPr>
        <w:t>Образец оформления титульного листа работы</w:t>
      </w:r>
    </w:p>
    <w:p w:rsidR="00C41A86" w:rsidRPr="00C41A86" w:rsidRDefault="00C41A86" w:rsidP="00C41A86">
      <w:pPr>
        <w:widowControl w:val="0"/>
        <w:rPr>
          <w:b/>
          <w:bCs/>
          <w:color w:val="000000"/>
        </w:rPr>
      </w:pPr>
    </w:p>
    <w:p w:rsidR="00C41A86" w:rsidRPr="00C41A86" w:rsidRDefault="00C41A86" w:rsidP="00C41A86">
      <w:pPr>
        <w:widowControl w:val="0"/>
        <w:jc w:val="center"/>
        <w:rPr>
          <w:b/>
          <w:bCs/>
          <w:color w:val="000000"/>
        </w:rPr>
      </w:pPr>
      <w:r w:rsidRPr="00C41A86">
        <w:rPr>
          <w:b/>
          <w:bCs/>
          <w:color w:val="000000"/>
        </w:rPr>
        <w:t xml:space="preserve">VIII Ежегодная открытая окружная научно-практическая конференция обучающихся образовательных организаций </w:t>
      </w:r>
      <w:proofErr w:type="spellStart"/>
      <w:r w:rsidRPr="00C41A86">
        <w:rPr>
          <w:b/>
          <w:bCs/>
          <w:color w:val="000000"/>
        </w:rPr>
        <w:t>г.о</w:t>
      </w:r>
      <w:proofErr w:type="spellEnd"/>
      <w:r w:rsidRPr="00C41A86">
        <w:rPr>
          <w:b/>
          <w:bCs/>
          <w:color w:val="000000"/>
        </w:rPr>
        <w:t>. Самара «Менделеевские чтения»</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Cs/>
          <w:color w:val="000000"/>
        </w:rPr>
      </w:pPr>
      <w:r w:rsidRPr="00C41A86">
        <w:rPr>
          <w:bCs/>
          <w:color w:val="000000"/>
        </w:rPr>
        <w:t>Секция:_____________________________</w:t>
      </w:r>
    </w:p>
    <w:p w:rsidR="00C41A86" w:rsidRPr="00C41A86" w:rsidRDefault="00C41A86" w:rsidP="00C41A86">
      <w:pPr>
        <w:widowControl w:val="0"/>
        <w:rPr>
          <w:bCs/>
          <w:color w:val="000000"/>
        </w:rPr>
      </w:pPr>
    </w:p>
    <w:p w:rsidR="00C41A86" w:rsidRPr="00C41A86" w:rsidRDefault="00C41A86" w:rsidP="00C41A86">
      <w:pPr>
        <w:widowControl w:val="0"/>
        <w:rPr>
          <w:bCs/>
          <w:color w:val="000000"/>
        </w:rPr>
      </w:pPr>
      <w:r w:rsidRPr="00C41A86">
        <w:rPr>
          <w:bCs/>
          <w:color w:val="000000"/>
        </w:rPr>
        <w:t>Подсекция______________________________</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r w:rsidRPr="00C41A86">
        <w:rPr>
          <w:b/>
          <w:bCs/>
          <w:color w:val="000000"/>
        </w:rPr>
        <w:t>Тема:________________________________________</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Cs/>
          <w:color w:val="000000"/>
        </w:rPr>
      </w:pPr>
      <w:r w:rsidRPr="00C41A86">
        <w:rPr>
          <w:b/>
          <w:bCs/>
          <w:color w:val="000000"/>
        </w:rPr>
        <w:t xml:space="preserve">                                                                                       </w:t>
      </w:r>
      <w:r w:rsidRPr="00C41A86">
        <w:rPr>
          <w:bCs/>
          <w:color w:val="000000"/>
        </w:rPr>
        <w:t xml:space="preserve">Выполнил:_________________,                   </w:t>
      </w:r>
    </w:p>
    <w:p w:rsidR="00C41A86" w:rsidRPr="00C41A86" w:rsidRDefault="00C41A86" w:rsidP="00C41A86">
      <w:pPr>
        <w:widowControl w:val="0"/>
        <w:rPr>
          <w:bCs/>
          <w:color w:val="000000"/>
        </w:rPr>
      </w:pPr>
      <w:r w:rsidRPr="00C41A86">
        <w:rPr>
          <w:bCs/>
          <w:color w:val="000000"/>
        </w:rPr>
        <w:t xml:space="preserve">                                                                                       Ученик (</w:t>
      </w:r>
      <w:proofErr w:type="spellStart"/>
      <w:r w:rsidRPr="00C41A86">
        <w:rPr>
          <w:bCs/>
          <w:color w:val="000000"/>
        </w:rPr>
        <w:t>ца</w:t>
      </w:r>
      <w:proofErr w:type="spellEnd"/>
      <w:r w:rsidRPr="00C41A86">
        <w:rPr>
          <w:bCs/>
          <w:color w:val="000000"/>
        </w:rPr>
        <w:t>) _____ класса</w:t>
      </w:r>
    </w:p>
    <w:p w:rsidR="00C41A86" w:rsidRPr="00C41A86" w:rsidRDefault="00C41A86" w:rsidP="00C41A86">
      <w:pPr>
        <w:widowControl w:val="0"/>
        <w:rPr>
          <w:bCs/>
          <w:color w:val="000000"/>
        </w:rPr>
      </w:pPr>
      <w:r w:rsidRPr="00C41A86">
        <w:rPr>
          <w:bCs/>
          <w:color w:val="000000"/>
        </w:rPr>
        <w:t xml:space="preserve">                                                                                        МБОУ Школы №_____</w:t>
      </w:r>
    </w:p>
    <w:p w:rsidR="00C41A86" w:rsidRPr="00C41A86" w:rsidRDefault="00C41A86" w:rsidP="00C41A86">
      <w:pPr>
        <w:widowControl w:val="0"/>
        <w:rPr>
          <w:bCs/>
          <w:color w:val="000000"/>
        </w:rPr>
      </w:pPr>
    </w:p>
    <w:p w:rsidR="00C41A86" w:rsidRPr="00C41A86" w:rsidRDefault="00C41A86" w:rsidP="00C41A86">
      <w:pPr>
        <w:widowControl w:val="0"/>
        <w:rPr>
          <w:bCs/>
          <w:color w:val="000000"/>
        </w:rPr>
      </w:pPr>
      <w:r w:rsidRPr="00C41A86">
        <w:rPr>
          <w:bCs/>
          <w:color w:val="000000"/>
        </w:rPr>
        <w:t xml:space="preserve">                                                                                         Научный руководитель:</w:t>
      </w:r>
    </w:p>
    <w:p w:rsidR="00C41A86" w:rsidRPr="00C41A86" w:rsidRDefault="00C41A86" w:rsidP="00C41A86">
      <w:pPr>
        <w:widowControl w:val="0"/>
        <w:rPr>
          <w:bCs/>
          <w:color w:val="000000"/>
        </w:rPr>
      </w:pPr>
      <w:r w:rsidRPr="00C41A86">
        <w:rPr>
          <w:bCs/>
          <w:color w:val="000000"/>
        </w:rPr>
        <w:t xml:space="preserve">                                                                                          ________________Ф.И.О.,</w:t>
      </w:r>
    </w:p>
    <w:p w:rsidR="00C41A86" w:rsidRPr="00C41A86" w:rsidRDefault="00C41A86" w:rsidP="00C41A86">
      <w:pPr>
        <w:widowControl w:val="0"/>
        <w:rPr>
          <w:bCs/>
          <w:color w:val="000000"/>
          <w:u w:val="single"/>
        </w:rPr>
      </w:pPr>
      <w:r w:rsidRPr="00C41A86">
        <w:rPr>
          <w:bCs/>
          <w:color w:val="000000"/>
        </w:rPr>
        <w:t xml:space="preserve">                                                                                         </w:t>
      </w:r>
      <w:r w:rsidRPr="00C41A86">
        <w:rPr>
          <w:bCs/>
          <w:color w:val="000000"/>
          <w:u w:val="single"/>
        </w:rPr>
        <w:t xml:space="preserve"> Должность_______________</w:t>
      </w:r>
    </w:p>
    <w:p w:rsidR="00C41A86" w:rsidRPr="00C41A86" w:rsidRDefault="00C41A86" w:rsidP="00C41A86">
      <w:pPr>
        <w:widowControl w:val="0"/>
        <w:rPr>
          <w:b/>
          <w:bCs/>
          <w:color w:val="000000"/>
        </w:rPr>
      </w:pPr>
      <w:r w:rsidRPr="00C41A86">
        <w:rPr>
          <w:b/>
          <w:bCs/>
          <w:color w:val="000000"/>
        </w:rPr>
        <w:t xml:space="preserve">        </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r w:rsidRPr="00C41A86">
        <w:rPr>
          <w:b/>
          <w:bCs/>
          <w:color w:val="000000"/>
        </w:rPr>
        <w:t xml:space="preserve">                                                           Самара, 20___ г.</w:t>
      </w:r>
    </w:p>
    <w:p w:rsidR="00C41A86" w:rsidRPr="00C41A86" w:rsidRDefault="00C41A86" w:rsidP="00C41A86">
      <w:pPr>
        <w:widowControl w:val="0"/>
        <w:rPr>
          <w:b/>
          <w:bCs/>
          <w:color w:val="000000"/>
        </w:rPr>
      </w:pPr>
    </w:p>
    <w:p w:rsidR="00C41A86" w:rsidRPr="00C41A86" w:rsidRDefault="00C41A86" w:rsidP="00C41A86">
      <w:pPr>
        <w:widowControl w:val="0"/>
        <w:rPr>
          <w:b/>
          <w:bCs/>
          <w:color w:val="000000"/>
        </w:rPr>
      </w:pPr>
    </w:p>
    <w:p w:rsidR="00D673AE" w:rsidRDefault="00C41A86" w:rsidP="00C41A86">
      <w:pPr>
        <w:widowControl w:val="0"/>
        <w:rPr>
          <w:b/>
          <w:bCs/>
          <w:color w:val="000000"/>
        </w:rPr>
      </w:pPr>
      <w:r w:rsidRPr="00C41A86">
        <w:rPr>
          <w:b/>
          <w:bCs/>
          <w:color w:val="000000"/>
        </w:rPr>
        <w:t xml:space="preserve">                                                                                                                   </w:t>
      </w:r>
    </w:p>
    <w:p w:rsidR="00D673AE" w:rsidRDefault="00D673AE">
      <w:pPr>
        <w:spacing w:after="200" w:line="276" w:lineRule="auto"/>
        <w:rPr>
          <w:b/>
          <w:bCs/>
          <w:color w:val="000000"/>
        </w:rPr>
      </w:pPr>
      <w:r>
        <w:rPr>
          <w:b/>
          <w:bCs/>
          <w:color w:val="000000"/>
        </w:rPr>
        <w:br w:type="page"/>
      </w:r>
    </w:p>
    <w:p w:rsidR="00C41A86" w:rsidRPr="00C41A86" w:rsidRDefault="00C41A86" w:rsidP="00D673AE">
      <w:pPr>
        <w:widowControl w:val="0"/>
        <w:jc w:val="right"/>
        <w:rPr>
          <w:b/>
          <w:bCs/>
          <w:color w:val="000000"/>
        </w:rPr>
      </w:pPr>
      <w:r w:rsidRPr="00C41A86">
        <w:rPr>
          <w:b/>
          <w:bCs/>
          <w:color w:val="000000"/>
        </w:rPr>
        <w:lastRenderedPageBreak/>
        <w:t xml:space="preserve">  Приложение № 3</w:t>
      </w:r>
    </w:p>
    <w:p w:rsidR="00C41A86" w:rsidRPr="00C41A86" w:rsidRDefault="00C41A86" w:rsidP="00D673AE">
      <w:pPr>
        <w:widowControl w:val="0"/>
        <w:overflowPunct w:val="0"/>
        <w:autoSpaceDE w:val="0"/>
        <w:autoSpaceDN w:val="0"/>
        <w:adjustRightInd w:val="0"/>
        <w:spacing w:line="213" w:lineRule="auto"/>
        <w:ind w:right="3320"/>
        <w:jc w:val="center"/>
        <w:rPr>
          <w:rFonts w:eastAsia="Calibri"/>
          <w:b/>
          <w:sz w:val="22"/>
          <w:szCs w:val="22"/>
        </w:rPr>
      </w:pPr>
      <w:r w:rsidRPr="00C41A86">
        <w:rPr>
          <w:rFonts w:eastAsia="Calibri"/>
          <w:b/>
          <w:sz w:val="22"/>
          <w:szCs w:val="22"/>
        </w:rPr>
        <w:t>СОГЛАСИЕ</w:t>
      </w:r>
    </w:p>
    <w:p w:rsidR="00C41A86" w:rsidRPr="00C41A86" w:rsidRDefault="00C41A86" w:rsidP="00C41A86">
      <w:pPr>
        <w:widowControl w:val="0"/>
        <w:tabs>
          <w:tab w:val="left" w:pos="7797"/>
        </w:tabs>
        <w:overflowPunct w:val="0"/>
        <w:autoSpaceDE w:val="0"/>
        <w:autoSpaceDN w:val="0"/>
        <w:adjustRightInd w:val="0"/>
        <w:spacing w:line="213" w:lineRule="auto"/>
        <w:ind w:right="1984"/>
        <w:jc w:val="center"/>
        <w:rPr>
          <w:rFonts w:eastAsia="Calibri"/>
          <w:b/>
          <w:sz w:val="22"/>
          <w:szCs w:val="22"/>
        </w:rPr>
      </w:pPr>
      <w:r w:rsidRPr="00C41A86">
        <w:rPr>
          <w:rFonts w:eastAsia="Calibri"/>
          <w:b/>
          <w:sz w:val="22"/>
          <w:szCs w:val="22"/>
        </w:rPr>
        <w:t>на обработку персональных данных</w:t>
      </w:r>
    </w:p>
    <w:p w:rsidR="00C41A86" w:rsidRPr="00C41A86" w:rsidRDefault="00C41A86" w:rsidP="00C41A86">
      <w:pPr>
        <w:tabs>
          <w:tab w:val="left" w:pos="709"/>
        </w:tabs>
        <w:suppressAutoHyphens/>
        <w:spacing w:line="259" w:lineRule="auto"/>
        <w:jc w:val="center"/>
        <w:rPr>
          <w:rFonts w:eastAsia="DejaVu Sans"/>
          <w:b/>
          <w:i/>
          <w:color w:val="00000A"/>
          <w:sz w:val="22"/>
          <w:szCs w:val="22"/>
        </w:rPr>
      </w:pPr>
      <w:r w:rsidRPr="00C41A86">
        <w:rPr>
          <w:rFonts w:eastAsia="DejaVu Sans"/>
          <w:b/>
          <w:i/>
          <w:color w:val="00000A"/>
          <w:sz w:val="22"/>
          <w:szCs w:val="22"/>
        </w:rPr>
        <w:t>(для несовершеннолетних участников)</w:t>
      </w:r>
    </w:p>
    <w:p w:rsidR="00C41A86" w:rsidRPr="00C41A86" w:rsidRDefault="00C41A86" w:rsidP="00C41A86">
      <w:pPr>
        <w:tabs>
          <w:tab w:val="left" w:pos="709"/>
        </w:tabs>
        <w:suppressAutoHyphens/>
        <w:spacing w:line="259" w:lineRule="auto"/>
        <w:jc w:val="center"/>
        <w:rPr>
          <w:rFonts w:eastAsia="DejaVu Sans"/>
          <w:i/>
          <w:color w:val="00000A"/>
          <w:sz w:val="22"/>
          <w:szCs w:val="22"/>
        </w:rPr>
      </w:pPr>
    </w:p>
    <w:p w:rsidR="00C41A86" w:rsidRPr="00C41A86" w:rsidRDefault="00C41A86" w:rsidP="00C41A86">
      <w:pPr>
        <w:tabs>
          <w:tab w:val="left" w:pos="709"/>
        </w:tabs>
        <w:suppressAutoHyphens/>
        <w:spacing w:line="259" w:lineRule="auto"/>
        <w:jc w:val="center"/>
        <w:rPr>
          <w:rFonts w:eastAsia="DejaVu Sans"/>
          <w:b/>
          <w:color w:val="00000A"/>
          <w:sz w:val="22"/>
          <w:szCs w:val="22"/>
        </w:rPr>
      </w:pPr>
      <w:r w:rsidRPr="00C41A86">
        <w:rPr>
          <w:rFonts w:eastAsia="DejaVu Sans"/>
          <w:b/>
          <w:color w:val="00000A"/>
          <w:sz w:val="22"/>
          <w:szCs w:val="22"/>
        </w:rPr>
        <w:t>Согласие на обработку персональных данных.</w:t>
      </w:r>
    </w:p>
    <w:p w:rsidR="00C41A86" w:rsidRPr="00C41A86" w:rsidRDefault="00C41A86" w:rsidP="00C41A86">
      <w:pPr>
        <w:tabs>
          <w:tab w:val="left" w:pos="709"/>
        </w:tabs>
        <w:suppressAutoHyphens/>
        <w:spacing w:line="259" w:lineRule="auto"/>
        <w:jc w:val="both"/>
        <w:rPr>
          <w:rFonts w:eastAsia="DejaVu Sans"/>
          <w:color w:val="00000A"/>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Я, ___________________________________________________________________________,</w:t>
      </w:r>
    </w:p>
    <w:p w:rsidR="00C41A86" w:rsidRPr="00C41A86" w:rsidRDefault="00C41A86" w:rsidP="00C41A86">
      <w:pPr>
        <w:tabs>
          <w:tab w:val="left" w:pos="709"/>
        </w:tabs>
        <w:suppressAutoHyphens/>
        <w:spacing w:line="259" w:lineRule="auto"/>
        <w:jc w:val="center"/>
        <w:rPr>
          <w:rFonts w:eastAsia="DejaVu Sans"/>
          <w:i/>
          <w:color w:val="00000A"/>
          <w:sz w:val="16"/>
          <w:szCs w:val="16"/>
        </w:rPr>
      </w:pPr>
      <w:r w:rsidRPr="00C41A86">
        <w:rPr>
          <w:rFonts w:eastAsia="DejaVu Sans"/>
          <w:i/>
          <w:color w:val="00000A"/>
          <w:sz w:val="16"/>
          <w:szCs w:val="16"/>
        </w:rPr>
        <w:t>(ФИО родителя или законного представителя)</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(вид документа, удостоверяющего личность)</w:t>
      </w:r>
    </w:p>
    <w:p w:rsidR="00C41A86" w:rsidRPr="00C41A86" w:rsidRDefault="00C41A86" w:rsidP="00C41A86">
      <w:pPr>
        <w:tabs>
          <w:tab w:val="left" w:pos="709"/>
        </w:tabs>
        <w:suppressAutoHyphens/>
        <w:spacing w:line="259" w:lineRule="auto"/>
        <w:jc w:val="center"/>
        <w:rPr>
          <w:rFonts w:eastAsia="DejaVu Sans"/>
          <w:i/>
          <w:color w:val="00000A"/>
          <w:sz w:val="16"/>
          <w:szCs w:val="16"/>
        </w:rPr>
      </w:pPr>
      <w:r w:rsidRPr="00C41A86">
        <w:rPr>
          <w:rFonts w:eastAsia="DejaVu Sans"/>
          <w:i/>
          <w:color w:val="00000A"/>
          <w:sz w:val="16"/>
          <w:szCs w:val="16"/>
        </w:rPr>
        <w:t xml:space="preserve">(в случае опекунства/попечительства указать реквизиты документа, </w:t>
      </w:r>
    </w:p>
    <w:p w:rsidR="00C41A86" w:rsidRPr="00C41A86" w:rsidRDefault="00C41A86" w:rsidP="00C41A86">
      <w:pPr>
        <w:tabs>
          <w:tab w:val="left" w:pos="709"/>
        </w:tabs>
        <w:suppressAutoHyphens/>
        <w:spacing w:line="259" w:lineRule="auto"/>
        <w:jc w:val="center"/>
        <w:rPr>
          <w:rFonts w:eastAsia="DejaVu Sans"/>
          <w:i/>
          <w:color w:val="00000A"/>
          <w:sz w:val="16"/>
          <w:szCs w:val="16"/>
        </w:rPr>
      </w:pPr>
      <w:r w:rsidRPr="00C41A86">
        <w:rPr>
          <w:rFonts w:eastAsia="DejaVu Sans"/>
          <w:i/>
          <w:color w:val="00000A"/>
          <w:sz w:val="16"/>
          <w:szCs w:val="16"/>
        </w:rPr>
        <w:t>на основании которого осуществляется опека или попечительство)</w:t>
      </w:r>
    </w:p>
    <w:p w:rsidR="00C41A86" w:rsidRPr="00C41A86" w:rsidRDefault="00C41A86" w:rsidP="00C41A86">
      <w:pPr>
        <w:tabs>
          <w:tab w:val="left" w:pos="709"/>
        </w:tabs>
        <w:suppressAutoHyphens/>
        <w:spacing w:line="259" w:lineRule="auto"/>
        <w:jc w:val="both"/>
        <w:rPr>
          <w:rFonts w:eastAsia="DejaVu Sans"/>
          <w:color w:val="00000A"/>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выдан __________________ года_________________________________________________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(дата выдачи, наименование органа, выдавшего документ)</w:t>
      </w:r>
    </w:p>
    <w:p w:rsidR="00C41A86" w:rsidRPr="00C41A86" w:rsidRDefault="00C41A86" w:rsidP="00C41A86">
      <w:pPr>
        <w:jc w:val="center"/>
        <w:rPr>
          <w:i/>
          <w:sz w:val="22"/>
          <w:szCs w:val="22"/>
          <w:vertAlign w:val="superscript"/>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проживающий (</w:t>
      </w:r>
      <w:proofErr w:type="spellStart"/>
      <w:r w:rsidRPr="00C41A86">
        <w:rPr>
          <w:rFonts w:eastAsia="Calibri"/>
          <w:sz w:val="22"/>
          <w:szCs w:val="22"/>
        </w:rPr>
        <w:t>ая</w:t>
      </w:r>
      <w:proofErr w:type="spellEnd"/>
      <w:r w:rsidRPr="00C41A86">
        <w:rPr>
          <w:rFonts w:eastAsia="Calibri"/>
          <w:sz w:val="22"/>
          <w:szCs w:val="22"/>
        </w:rPr>
        <w:t>) по адресу:</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jc w:val="both"/>
        <w:rPr>
          <w:sz w:val="22"/>
          <w:szCs w:val="22"/>
        </w:rPr>
      </w:pPr>
    </w:p>
    <w:p w:rsidR="00C41A86" w:rsidRPr="00C41A86" w:rsidRDefault="00C41A86" w:rsidP="00C41A86">
      <w:pPr>
        <w:jc w:val="both"/>
        <w:rPr>
          <w:sz w:val="22"/>
          <w:szCs w:val="22"/>
        </w:rPr>
      </w:pPr>
      <w:r w:rsidRPr="00C41A86">
        <w:rPr>
          <w:sz w:val="22"/>
          <w:szCs w:val="22"/>
        </w:rPr>
        <w:t xml:space="preserve">настоящим выражаю свое согласие </w:t>
      </w:r>
    </w:p>
    <w:p w:rsidR="00C41A86" w:rsidRPr="00C41A86" w:rsidRDefault="00C41A86" w:rsidP="00C41A86">
      <w:pPr>
        <w:widowControl w:val="0"/>
        <w:overflowPunct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образовательного учреждения)</w:t>
      </w:r>
    </w:p>
    <w:p w:rsidR="00C41A86" w:rsidRPr="00C41A86" w:rsidRDefault="00C41A86" w:rsidP="00C41A86">
      <w:pPr>
        <w:spacing w:line="259" w:lineRule="auto"/>
        <w:rPr>
          <w:rFonts w:eastAsia="Calibri"/>
          <w:sz w:val="22"/>
          <w:szCs w:val="22"/>
        </w:rPr>
      </w:pPr>
    </w:p>
    <w:p w:rsidR="00C41A86" w:rsidRPr="00C41A86" w:rsidRDefault="00C41A86" w:rsidP="00C41A86">
      <w:pPr>
        <w:spacing w:line="259" w:lineRule="auto"/>
        <w:rPr>
          <w:rFonts w:eastAsia="Calibri"/>
          <w:sz w:val="22"/>
          <w:szCs w:val="22"/>
        </w:rPr>
      </w:pPr>
      <w:r w:rsidRPr="00C41A86">
        <w:rPr>
          <w:rFonts w:eastAsia="Calibri"/>
          <w:sz w:val="22"/>
          <w:szCs w:val="22"/>
        </w:rPr>
        <w:t xml:space="preserve">организатору </w:t>
      </w:r>
    </w:p>
    <w:p w:rsidR="00C41A86" w:rsidRPr="00C41A86" w:rsidRDefault="00C41A86" w:rsidP="00C41A86">
      <w:pPr>
        <w:spacing w:line="259" w:lineRule="auto"/>
        <w:jc w:val="both"/>
        <w:rPr>
          <w:rFonts w:eastAsia="Calibri"/>
          <w:sz w:val="22"/>
          <w:szCs w:val="22"/>
        </w:rPr>
      </w:pPr>
      <w:r w:rsidRPr="00C41A86">
        <w:rPr>
          <w:rFonts w:eastAsia="Calibri"/>
          <w:sz w:val="22"/>
          <w:szCs w:val="22"/>
        </w:rPr>
        <w:t>______________________________________________________________________________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мероприятия)</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 xml:space="preserve">(далее – оператору) на обработку персональных данных </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center"/>
        <w:rPr>
          <w:rFonts w:eastAsia="Calibri"/>
          <w:i/>
          <w:sz w:val="16"/>
          <w:szCs w:val="16"/>
        </w:rPr>
      </w:pPr>
      <w:r w:rsidRPr="00C41A86">
        <w:rPr>
          <w:rFonts w:eastAsia="Calibri"/>
          <w:i/>
          <w:sz w:val="16"/>
          <w:szCs w:val="16"/>
        </w:rPr>
        <w:t>(Ф.И.О. обучающегося полностью)</w:t>
      </w:r>
    </w:p>
    <w:p w:rsidR="00C41A86" w:rsidRPr="00C41A86" w:rsidRDefault="00C41A86" w:rsidP="00C41A86">
      <w:pPr>
        <w:widowControl w:val="0"/>
        <w:overflowPunct w:val="0"/>
        <w:autoSpaceDE w:val="0"/>
        <w:autoSpaceDN w:val="0"/>
        <w:adjustRightInd w:val="0"/>
        <w:spacing w:line="225" w:lineRule="auto"/>
        <w:jc w:val="both"/>
        <w:rPr>
          <w:rFonts w:eastAsia="Calibri"/>
          <w:sz w:val="22"/>
          <w:szCs w:val="22"/>
        </w:rPr>
      </w:pPr>
    </w:p>
    <w:p w:rsidR="00C41A86" w:rsidRPr="00C41A86" w:rsidRDefault="00C41A86" w:rsidP="00C41A86">
      <w:pPr>
        <w:widowControl w:val="0"/>
        <w:overflowPunct w:val="0"/>
        <w:autoSpaceDE w:val="0"/>
        <w:autoSpaceDN w:val="0"/>
        <w:adjustRightInd w:val="0"/>
        <w:spacing w:line="225" w:lineRule="auto"/>
        <w:jc w:val="both"/>
        <w:rPr>
          <w:rFonts w:eastAsia="Calibri"/>
          <w:sz w:val="22"/>
          <w:szCs w:val="22"/>
        </w:rPr>
      </w:pPr>
      <w:r w:rsidRPr="00C41A86">
        <w:rPr>
          <w:rFonts w:eastAsia="Calibri"/>
          <w:sz w:val="22"/>
          <w:szCs w:val="22"/>
        </w:rPr>
        <w:t>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C41A86" w:rsidRPr="00C41A86" w:rsidRDefault="00C41A86" w:rsidP="00C41A86">
      <w:pPr>
        <w:widowControl w:val="0"/>
        <w:overflowPunct w:val="0"/>
        <w:autoSpaceDE w:val="0"/>
        <w:autoSpaceDN w:val="0"/>
        <w:adjustRightInd w:val="0"/>
        <w:spacing w:line="225" w:lineRule="auto"/>
        <w:jc w:val="both"/>
        <w:rPr>
          <w:rFonts w:eastAsia="Calibri"/>
          <w:sz w:val="22"/>
          <w:szCs w:val="22"/>
        </w:rPr>
      </w:pPr>
    </w:p>
    <w:p w:rsidR="00C41A86" w:rsidRPr="00C41A86" w:rsidRDefault="00C41A86" w:rsidP="00C41A86">
      <w:pPr>
        <w:autoSpaceDE w:val="0"/>
        <w:autoSpaceDN w:val="0"/>
        <w:adjustRightInd w:val="0"/>
        <w:spacing w:line="259" w:lineRule="auto"/>
        <w:jc w:val="both"/>
        <w:rPr>
          <w:rFonts w:eastAsia="TimesNewRomanPSMT"/>
          <w:sz w:val="22"/>
          <w:szCs w:val="22"/>
        </w:rPr>
      </w:pPr>
      <w:r w:rsidRPr="00C41A86">
        <w:rPr>
          <w:rFonts w:eastAsia="Calibri"/>
          <w:sz w:val="22"/>
          <w:szCs w:val="22"/>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41A86">
        <w:rPr>
          <w:rFonts w:eastAsia="TimesNewRomanPSMT"/>
          <w:sz w:val="22"/>
          <w:szCs w:val="22"/>
        </w:rPr>
        <w:t>юбых иных действий с данными, относящимися к личности, официальным представителем которой я являюсь, с учетом федерального законодательства.</w:t>
      </w:r>
    </w:p>
    <w:p w:rsidR="00C41A86" w:rsidRPr="00C41A86" w:rsidRDefault="00C41A86" w:rsidP="00C41A86">
      <w:pPr>
        <w:autoSpaceDE w:val="0"/>
        <w:autoSpaceDN w:val="0"/>
        <w:adjustRightInd w:val="0"/>
        <w:spacing w:line="259" w:lineRule="auto"/>
        <w:jc w:val="both"/>
        <w:rPr>
          <w:rFonts w:eastAsia="Calibri"/>
          <w:sz w:val="22"/>
          <w:szCs w:val="22"/>
        </w:rPr>
      </w:pPr>
      <w:r w:rsidRPr="00C41A86">
        <w:rPr>
          <w:rFonts w:eastAsia="Calibri"/>
          <w:sz w:val="22"/>
          <w:szCs w:val="22"/>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41A86" w:rsidRPr="00C41A86" w:rsidRDefault="00C41A86" w:rsidP="00C41A86">
      <w:pPr>
        <w:jc w:val="both"/>
        <w:rPr>
          <w:rFonts w:eastAsia="Calibri"/>
        </w:rPr>
      </w:pPr>
      <w:r w:rsidRPr="00C41A86">
        <w:rPr>
          <w:rFonts w:eastAsia="Calibr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C41A86">
        <w:rPr>
          <w:rFonts w:eastAsia="TimesNewRomanPSMT"/>
        </w:rPr>
        <w:t>о личности, официальным представителем которой я являюсь,</w:t>
      </w:r>
      <w:r w:rsidRPr="00C41A86">
        <w:rPr>
          <w:rFonts w:eastAsia="Calibr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41A86" w:rsidRPr="00C41A86" w:rsidRDefault="00C41A86" w:rsidP="00C41A86">
      <w:pPr>
        <w:jc w:val="both"/>
        <w:rPr>
          <w:rFonts w:eastAsia="Calibri"/>
        </w:rPr>
      </w:pPr>
      <w:r w:rsidRPr="00C41A86">
        <w:rPr>
          <w:rFonts w:eastAsia="Calibri"/>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41A86" w:rsidRPr="00C41A86" w:rsidRDefault="00C41A86" w:rsidP="00C41A86">
      <w:pPr>
        <w:jc w:val="both"/>
        <w:rPr>
          <w:rFonts w:eastAsia="Calibri"/>
        </w:rPr>
      </w:pPr>
    </w:p>
    <w:p w:rsidR="00C41A86" w:rsidRPr="00C41A86" w:rsidRDefault="00C41A86" w:rsidP="00C41A86">
      <w:pPr>
        <w:jc w:val="both"/>
        <w:rPr>
          <w:rFonts w:eastAsia="Calibri"/>
        </w:rPr>
      </w:pPr>
    </w:p>
    <w:p w:rsidR="00C41A86" w:rsidRPr="00C41A86" w:rsidRDefault="009C3B1E" w:rsidP="00C41A86">
      <w:pPr>
        <w:rPr>
          <w:sz w:val="20"/>
          <w:szCs w:val="20"/>
        </w:rPr>
      </w:pPr>
      <w:r>
        <w:rPr>
          <w:noProof/>
          <w:color w:val="000000"/>
          <w:sz w:val="20"/>
          <w:szCs w:val="20"/>
        </w:rPr>
        <mc:AlternateContent>
          <mc:Choice Requires="wps">
            <w:drawing>
              <wp:anchor distT="0" distB="0" distL="114300" distR="114300" simplePos="0" relativeHeight="251737088"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E00B" id="Прямоугольник 69" o:spid="_x0000_s1026" style="position:absolute;margin-left:11.4pt;margin-top:6.8pt;width:11.75pt;height:1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D0cPU+RgIAAE4E&#10;AAAOAAAAAAAAAAAAAAAAAC4CAABkcnMvZTJvRG9jLnhtbFBLAQItABQABgAIAAAAIQDGQs9n2wAA&#10;AAcBAAAPAAAAAAAAAAAAAAAAAKAEAABkcnMvZG93bnJldi54bWxQSwUGAAAAAAQABADzAAAAqAUA&#10;AAAA&#10;"/>
            </w:pict>
          </mc:Fallback>
        </mc:AlternateContent>
      </w:r>
      <w:r w:rsidR="00C41A86" w:rsidRPr="00C41A86">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41A86" w:rsidRPr="00C41A86">
        <w:rPr>
          <w:sz w:val="20"/>
          <w:szCs w:val="20"/>
        </w:rPr>
        <w:t xml:space="preserve"> _________________________                                              </w:t>
      </w:r>
    </w:p>
    <w:p w:rsidR="00C41A86" w:rsidRPr="00C41A86" w:rsidRDefault="00C41A86" w:rsidP="00C41A86">
      <w:pPr>
        <w:rPr>
          <w:sz w:val="20"/>
          <w:szCs w:val="20"/>
        </w:rPr>
      </w:pPr>
      <w:r w:rsidRPr="00C41A86">
        <w:rPr>
          <w:i/>
          <w:sz w:val="20"/>
          <w:szCs w:val="20"/>
          <w:vertAlign w:val="superscript"/>
        </w:rPr>
        <w:t xml:space="preserve">                                                                                              (подпись лица, давшего согласие)</w:t>
      </w:r>
    </w:p>
    <w:p w:rsidR="00C41A86" w:rsidRPr="00C41A86" w:rsidRDefault="009C3B1E" w:rsidP="00C41A86">
      <w:pPr>
        <w:jc w:val="both"/>
        <w:rPr>
          <w:color w:val="000000"/>
          <w:sz w:val="20"/>
          <w:szCs w:val="20"/>
        </w:rPr>
      </w:pPr>
      <w:r>
        <w:rPr>
          <w:noProof/>
          <w:sz w:val="20"/>
          <w:szCs w:val="20"/>
        </w:rPr>
        <mc:AlternateContent>
          <mc:Choice Requires="wps">
            <w:drawing>
              <wp:anchor distT="0" distB="0" distL="114300" distR="114300" simplePos="0" relativeHeight="251736064"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F25A9" id="Прямоугольник 68" o:spid="_x0000_s1026" style="position:absolute;margin-left:11.4pt;margin-top:0;width:11.75pt;height:1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ImBbWFGAgAATgQA&#10;AA4AAAAAAAAAAAAAAAAALgIAAGRycy9lMm9Eb2MueG1sUEsBAi0AFAAGAAgAAAAhAGlj5zjaAAAA&#10;BQEAAA8AAAAAAAAAAAAAAAAAoAQAAGRycy9kb3ducmV2LnhtbFBLBQYAAAAABAAEAPMAAACnBQAA&#10;AAA=&#10;"/>
            </w:pict>
          </mc:Fallback>
        </mc:AlternateContent>
      </w:r>
      <w:r w:rsidR="00C41A86" w:rsidRPr="00C41A86">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41A86" w:rsidRPr="00C41A86" w:rsidRDefault="00C41A86" w:rsidP="00C41A86">
      <w:pPr>
        <w:jc w:val="center"/>
        <w:rPr>
          <w:sz w:val="20"/>
          <w:szCs w:val="20"/>
        </w:rPr>
      </w:pPr>
      <w:r w:rsidRPr="00C41A86">
        <w:rPr>
          <w:sz w:val="20"/>
          <w:szCs w:val="20"/>
        </w:rPr>
        <w:t>_________________________</w:t>
      </w:r>
    </w:p>
    <w:p w:rsidR="00C41A86" w:rsidRPr="00C41A86" w:rsidRDefault="00C41A86" w:rsidP="00C41A86">
      <w:pPr>
        <w:jc w:val="center"/>
        <w:rPr>
          <w:i/>
          <w:sz w:val="20"/>
          <w:szCs w:val="20"/>
          <w:vertAlign w:val="superscript"/>
        </w:rPr>
      </w:pPr>
      <w:r w:rsidRPr="00C41A86">
        <w:rPr>
          <w:i/>
          <w:sz w:val="20"/>
          <w:szCs w:val="20"/>
          <w:vertAlign w:val="superscript"/>
        </w:rPr>
        <w:t>(подпись лица, давшего согласие)</w:t>
      </w:r>
    </w:p>
    <w:p w:rsidR="00C41A86" w:rsidRPr="00C41A86" w:rsidRDefault="00C41A86" w:rsidP="00C41A86">
      <w:pPr>
        <w:rPr>
          <w:i/>
          <w:sz w:val="20"/>
          <w:szCs w:val="20"/>
          <w:vertAlign w:val="superscript"/>
        </w:rPr>
      </w:pPr>
    </w:p>
    <w:p w:rsidR="00C41A86" w:rsidRPr="00C41A86" w:rsidRDefault="00C41A86" w:rsidP="00C41A86">
      <w:pPr>
        <w:rPr>
          <w:i/>
          <w:sz w:val="20"/>
          <w:szCs w:val="20"/>
          <w:vertAlign w:val="superscript"/>
        </w:rPr>
      </w:pPr>
      <w:r w:rsidRPr="00C41A86">
        <w:rPr>
          <w:b/>
          <w:spacing w:val="-6"/>
          <w:sz w:val="22"/>
          <w:szCs w:val="22"/>
        </w:rPr>
        <w:t xml:space="preserve">Доступ субъекта к персональным данным, обрабатываемым оператором </w:t>
      </w:r>
      <w:r w:rsidRPr="00C41A86">
        <w:rPr>
          <w:spacing w:val="-6"/>
          <w:sz w:val="22"/>
          <w:szCs w:val="22"/>
        </w:rPr>
        <w:t xml:space="preserve">осуществляется в порядке, предусмотренном </w:t>
      </w:r>
      <w:proofErr w:type="spellStart"/>
      <w:r w:rsidRPr="00C41A86">
        <w:rPr>
          <w:spacing w:val="-6"/>
          <w:sz w:val="22"/>
          <w:szCs w:val="22"/>
        </w:rPr>
        <w:t>ст.ст</w:t>
      </w:r>
      <w:proofErr w:type="spellEnd"/>
      <w:r w:rsidRPr="00C41A86">
        <w:rPr>
          <w:spacing w:val="-6"/>
          <w:sz w:val="22"/>
          <w:szCs w:val="22"/>
        </w:rPr>
        <w:t>. 14, 20 Федерального закона от 27.07.2006  № 152-ФЗ «О персональных данных»</w:t>
      </w: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r w:rsidRPr="00C41A86">
        <w:rPr>
          <w:rFonts w:eastAsia="Calibri"/>
          <w:b/>
          <w:spacing w:val="-6"/>
          <w:sz w:val="22"/>
          <w:szCs w:val="22"/>
        </w:rPr>
        <w:t>Порядок отзыва настоящего согласия</w:t>
      </w:r>
      <w:r w:rsidRPr="00C41A86">
        <w:rPr>
          <w:rFonts w:eastAsia="Calibri"/>
          <w:spacing w:val="-6"/>
          <w:sz w:val="22"/>
          <w:szCs w:val="22"/>
        </w:rPr>
        <w:t xml:space="preserve"> </w:t>
      </w:r>
      <w:r w:rsidRPr="00C41A86">
        <w:rPr>
          <w:rFonts w:eastAsia="Calibri"/>
          <w:spacing w:val="-6"/>
          <w:sz w:val="22"/>
          <w:szCs w:val="22"/>
          <w:u w:val="single"/>
        </w:rPr>
        <w:t>по личному заявлению субъекта персональных данных</w:t>
      </w:r>
    </w:p>
    <w:p w:rsidR="00C41A86" w:rsidRPr="00C41A86" w:rsidRDefault="00C41A86" w:rsidP="00C41A86">
      <w:pPr>
        <w:rPr>
          <w:i/>
          <w:sz w:val="22"/>
          <w:szCs w:val="22"/>
          <w:vertAlign w:val="superscript"/>
        </w:rPr>
      </w:pPr>
      <w:r w:rsidRPr="00C41A86">
        <w:rPr>
          <w:i/>
          <w:sz w:val="22"/>
          <w:szCs w:val="22"/>
          <w:vertAlign w:val="superscript"/>
        </w:rPr>
        <w:t xml:space="preserve">                                                                                                                                             (Ф.И.О., подпись лица, давшего согласие)</w:t>
      </w:r>
    </w:p>
    <w:p w:rsidR="00C41A86" w:rsidRPr="00C41A86" w:rsidRDefault="00C41A86" w:rsidP="00C41A86">
      <w:pPr>
        <w:rPr>
          <w:i/>
          <w:sz w:val="22"/>
          <w:szCs w:val="22"/>
          <w:vertAlign w:val="superscript"/>
        </w:rPr>
      </w:pPr>
      <w:r w:rsidRPr="00C41A86">
        <w:rPr>
          <w:b/>
          <w:color w:val="000000"/>
          <w:sz w:val="22"/>
          <w:szCs w:val="22"/>
        </w:rPr>
        <w:t>Настоящее согласие дано мной</w:t>
      </w:r>
      <w:r w:rsidRPr="00C41A86">
        <w:rPr>
          <w:color w:val="000000"/>
          <w:sz w:val="22"/>
          <w:szCs w:val="22"/>
        </w:rPr>
        <w:t xml:space="preserve">                                             «____» ____________ _______ г.</w:t>
      </w:r>
    </w:p>
    <w:p w:rsidR="00C41A86" w:rsidRPr="00C41A86" w:rsidRDefault="00C41A86" w:rsidP="00C41A86">
      <w:pPr>
        <w:rPr>
          <w:i/>
          <w:sz w:val="22"/>
          <w:szCs w:val="22"/>
          <w:vertAlign w:val="superscript"/>
        </w:rPr>
      </w:pPr>
    </w:p>
    <w:p w:rsidR="00D673AE" w:rsidRDefault="00D673AE" w:rsidP="00161468">
      <w:pPr>
        <w:widowControl w:val="0"/>
        <w:overflowPunct w:val="0"/>
        <w:autoSpaceDE w:val="0"/>
        <w:autoSpaceDN w:val="0"/>
        <w:adjustRightInd w:val="0"/>
        <w:spacing w:line="213" w:lineRule="auto"/>
        <w:ind w:right="3320"/>
        <w:jc w:val="center"/>
        <w:rPr>
          <w:rFonts w:eastAsia="Calibri"/>
          <w:b/>
          <w:sz w:val="22"/>
          <w:szCs w:val="22"/>
        </w:rPr>
      </w:pPr>
    </w:p>
    <w:p w:rsidR="00D673AE" w:rsidRDefault="00D673AE" w:rsidP="00161468">
      <w:pPr>
        <w:widowControl w:val="0"/>
        <w:overflowPunct w:val="0"/>
        <w:autoSpaceDE w:val="0"/>
        <w:autoSpaceDN w:val="0"/>
        <w:adjustRightInd w:val="0"/>
        <w:spacing w:line="213" w:lineRule="auto"/>
        <w:ind w:right="3320"/>
        <w:jc w:val="center"/>
        <w:rPr>
          <w:rFonts w:eastAsia="Calibri"/>
          <w:b/>
          <w:sz w:val="22"/>
          <w:szCs w:val="22"/>
        </w:rPr>
      </w:pPr>
    </w:p>
    <w:p w:rsidR="00C41A86" w:rsidRPr="00C41A86" w:rsidRDefault="00C41A86" w:rsidP="00161468">
      <w:pPr>
        <w:widowControl w:val="0"/>
        <w:overflowPunct w:val="0"/>
        <w:autoSpaceDE w:val="0"/>
        <w:autoSpaceDN w:val="0"/>
        <w:adjustRightInd w:val="0"/>
        <w:spacing w:line="213" w:lineRule="auto"/>
        <w:ind w:right="3320"/>
        <w:jc w:val="center"/>
        <w:rPr>
          <w:rFonts w:eastAsia="Calibri"/>
          <w:b/>
          <w:sz w:val="22"/>
          <w:szCs w:val="22"/>
        </w:rPr>
      </w:pPr>
      <w:r w:rsidRPr="00C41A86">
        <w:rPr>
          <w:rFonts w:eastAsia="Calibri"/>
          <w:b/>
          <w:sz w:val="22"/>
          <w:szCs w:val="22"/>
        </w:rPr>
        <w:t>СОГЛАСИЕ</w:t>
      </w:r>
    </w:p>
    <w:p w:rsidR="00C41A86" w:rsidRPr="00C41A86" w:rsidRDefault="00C41A86" w:rsidP="00161468">
      <w:pPr>
        <w:widowControl w:val="0"/>
        <w:tabs>
          <w:tab w:val="left" w:pos="7797"/>
        </w:tabs>
        <w:overflowPunct w:val="0"/>
        <w:autoSpaceDE w:val="0"/>
        <w:autoSpaceDN w:val="0"/>
        <w:adjustRightInd w:val="0"/>
        <w:spacing w:line="213" w:lineRule="auto"/>
        <w:ind w:right="1984"/>
        <w:jc w:val="center"/>
        <w:rPr>
          <w:rFonts w:eastAsia="Calibri"/>
          <w:b/>
          <w:sz w:val="22"/>
          <w:szCs w:val="22"/>
        </w:rPr>
      </w:pPr>
      <w:r w:rsidRPr="00C41A86">
        <w:rPr>
          <w:rFonts w:eastAsia="Calibri"/>
          <w:b/>
          <w:sz w:val="22"/>
          <w:szCs w:val="22"/>
        </w:rPr>
        <w:t>на обработку персональных данных</w:t>
      </w:r>
    </w:p>
    <w:p w:rsidR="00C41A86" w:rsidRPr="00C41A86" w:rsidRDefault="00C41A86" w:rsidP="00C41A86">
      <w:pPr>
        <w:widowControl w:val="0"/>
        <w:autoSpaceDE w:val="0"/>
        <w:autoSpaceDN w:val="0"/>
        <w:adjustRightInd w:val="0"/>
        <w:spacing w:line="259" w:lineRule="auto"/>
        <w:jc w:val="center"/>
        <w:rPr>
          <w:rFonts w:eastAsia="Calibri"/>
          <w:i/>
          <w:sz w:val="22"/>
          <w:szCs w:val="22"/>
        </w:rPr>
      </w:pPr>
      <w:r w:rsidRPr="00C41A86">
        <w:rPr>
          <w:rFonts w:eastAsia="Calibri"/>
          <w:i/>
          <w:sz w:val="22"/>
          <w:szCs w:val="22"/>
        </w:rPr>
        <w:t>(для совершеннолетних участников)</w:t>
      </w:r>
    </w:p>
    <w:p w:rsidR="00C41A86" w:rsidRPr="00C41A86" w:rsidRDefault="00C41A86" w:rsidP="00C41A86">
      <w:pPr>
        <w:rPr>
          <w:sz w:val="22"/>
          <w:szCs w:val="22"/>
        </w:rPr>
      </w:pPr>
      <w:r w:rsidRPr="00C41A86">
        <w:rPr>
          <w:sz w:val="22"/>
          <w:szCs w:val="22"/>
        </w:rPr>
        <w:t>г. Самара</w:t>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t xml:space="preserve">          «___» _______________г.</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Я, 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center"/>
        <w:rPr>
          <w:rFonts w:eastAsia="Calibri"/>
          <w:i/>
          <w:sz w:val="16"/>
          <w:szCs w:val="16"/>
        </w:rPr>
      </w:pPr>
      <w:r w:rsidRPr="00C41A86">
        <w:rPr>
          <w:rFonts w:eastAsia="Calibri"/>
          <w:i/>
          <w:sz w:val="16"/>
          <w:szCs w:val="16"/>
        </w:rPr>
        <w:t>(Ф.И.О. полностью)</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 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(вид документа, удостоверяющего личность)</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выдан __________________ года_________________________________________________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(дата выдачи, наименование органа, выдавшего документ)</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проживающий (</w:t>
      </w:r>
      <w:proofErr w:type="spellStart"/>
      <w:r w:rsidRPr="00C41A86">
        <w:rPr>
          <w:rFonts w:eastAsia="Calibri"/>
          <w:sz w:val="22"/>
          <w:szCs w:val="22"/>
        </w:rPr>
        <w:t>ая</w:t>
      </w:r>
      <w:proofErr w:type="spellEnd"/>
      <w:r w:rsidRPr="00C41A86">
        <w:rPr>
          <w:rFonts w:eastAsia="Calibri"/>
          <w:sz w:val="22"/>
          <w:szCs w:val="22"/>
        </w:rPr>
        <w:t>) по адресу:</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jc w:val="both"/>
        <w:rPr>
          <w:sz w:val="22"/>
          <w:szCs w:val="22"/>
        </w:rPr>
      </w:pPr>
    </w:p>
    <w:p w:rsidR="00C41A86" w:rsidRPr="00C41A86" w:rsidRDefault="00C41A86" w:rsidP="00C41A86">
      <w:pPr>
        <w:jc w:val="both"/>
        <w:rPr>
          <w:sz w:val="22"/>
          <w:szCs w:val="22"/>
        </w:rPr>
      </w:pPr>
      <w:r w:rsidRPr="00C41A86">
        <w:rPr>
          <w:sz w:val="22"/>
          <w:szCs w:val="22"/>
        </w:rPr>
        <w:t xml:space="preserve">настоящим выражаю свое согласие </w:t>
      </w:r>
    </w:p>
    <w:p w:rsidR="00C41A86" w:rsidRPr="00C41A86" w:rsidRDefault="00C41A86" w:rsidP="00C41A86">
      <w:pPr>
        <w:widowControl w:val="0"/>
        <w:overflowPunct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образовательного учреждения)</w:t>
      </w:r>
    </w:p>
    <w:p w:rsidR="00C41A86" w:rsidRPr="00C41A86" w:rsidRDefault="00C41A86" w:rsidP="00C41A86">
      <w:pPr>
        <w:spacing w:line="259" w:lineRule="auto"/>
        <w:rPr>
          <w:rFonts w:eastAsia="Calibri"/>
          <w:sz w:val="22"/>
          <w:szCs w:val="22"/>
        </w:rPr>
      </w:pPr>
    </w:p>
    <w:p w:rsidR="00C41A86" w:rsidRPr="00C41A86" w:rsidRDefault="00C41A86" w:rsidP="00C41A86">
      <w:pPr>
        <w:spacing w:line="259" w:lineRule="auto"/>
        <w:rPr>
          <w:rFonts w:eastAsia="Calibri"/>
          <w:sz w:val="22"/>
          <w:szCs w:val="22"/>
        </w:rPr>
      </w:pPr>
      <w:r w:rsidRPr="00C41A86">
        <w:rPr>
          <w:rFonts w:eastAsia="Calibri"/>
          <w:sz w:val="22"/>
          <w:szCs w:val="22"/>
        </w:rPr>
        <w:t xml:space="preserve">организатору </w:t>
      </w:r>
    </w:p>
    <w:p w:rsidR="00C41A86" w:rsidRPr="00C41A86" w:rsidRDefault="00C41A86" w:rsidP="00C41A86">
      <w:pPr>
        <w:spacing w:line="259" w:lineRule="auto"/>
        <w:jc w:val="both"/>
        <w:rPr>
          <w:rFonts w:eastAsia="Calibri"/>
          <w:sz w:val="22"/>
          <w:szCs w:val="22"/>
        </w:rPr>
      </w:pPr>
      <w:r w:rsidRPr="00C41A86">
        <w:rPr>
          <w:rFonts w:eastAsia="Calibri"/>
          <w:sz w:val="22"/>
          <w:szCs w:val="22"/>
        </w:rPr>
        <w:t>______________________________________________________________________________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мероприятия)</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(далее – оператору)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своих интересах.</w:t>
      </w:r>
    </w:p>
    <w:p w:rsidR="00C41A86" w:rsidRPr="00C41A86" w:rsidRDefault="00C41A86" w:rsidP="00C41A86">
      <w:pPr>
        <w:widowControl w:val="0"/>
        <w:autoSpaceDE w:val="0"/>
        <w:autoSpaceDN w:val="0"/>
        <w:adjustRightInd w:val="0"/>
        <w:spacing w:line="50" w:lineRule="exact"/>
        <w:jc w:val="both"/>
        <w:rPr>
          <w:rFonts w:eastAsia="Calibri"/>
          <w:sz w:val="22"/>
          <w:szCs w:val="22"/>
        </w:rPr>
      </w:pPr>
    </w:p>
    <w:p w:rsidR="00C41A86" w:rsidRPr="00C41A86" w:rsidRDefault="00C41A86" w:rsidP="00C41A86">
      <w:pPr>
        <w:widowControl w:val="0"/>
        <w:overflowPunct w:val="0"/>
        <w:autoSpaceDE w:val="0"/>
        <w:autoSpaceDN w:val="0"/>
        <w:adjustRightInd w:val="0"/>
        <w:spacing w:line="211" w:lineRule="auto"/>
        <w:ind w:right="20"/>
        <w:jc w:val="both"/>
        <w:rPr>
          <w:rFonts w:eastAsia="Calibri"/>
          <w:sz w:val="22"/>
          <w:szCs w:val="22"/>
        </w:rPr>
      </w:pPr>
    </w:p>
    <w:p w:rsidR="00C41A86" w:rsidRPr="00C41A86" w:rsidRDefault="00C41A86" w:rsidP="00C41A86">
      <w:pPr>
        <w:widowControl w:val="0"/>
        <w:numPr>
          <w:ilvl w:val="1"/>
          <w:numId w:val="2"/>
        </w:numPr>
        <w:overflowPunct w:val="0"/>
        <w:autoSpaceDE w:val="0"/>
        <w:autoSpaceDN w:val="0"/>
        <w:adjustRightInd w:val="0"/>
        <w:spacing w:line="211" w:lineRule="auto"/>
        <w:ind w:left="0" w:right="20" w:firstLine="722"/>
        <w:jc w:val="both"/>
        <w:rPr>
          <w:rFonts w:eastAsia="Calibri"/>
          <w:sz w:val="22"/>
          <w:szCs w:val="22"/>
        </w:rPr>
      </w:pPr>
      <w:r w:rsidRPr="00C41A86">
        <w:rPr>
          <w:rFonts w:eastAsia="Calibri"/>
          <w:sz w:val="22"/>
          <w:szCs w:val="22"/>
        </w:rPr>
        <w:t xml:space="preserve">соответствии с данным согласием мною может быть предоставлена для обработки следующая информация: </w:t>
      </w:r>
      <w:r w:rsidRPr="00C41A86">
        <w:rPr>
          <w:rFonts w:eastAsia="Calibri"/>
          <w:b/>
          <w:bCs/>
          <w:sz w:val="22"/>
          <w:szCs w:val="22"/>
        </w:rPr>
        <w:t>фамилия, имя, отчество, сведения об основном документе, удостоверяющем личность</w:t>
      </w:r>
      <w:r w:rsidRPr="00C41A86">
        <w:rPr>
          <w:rFonts w:eastAsia="Calibri"/>
          <w:sz w:val="22"/>
          <w:szCs w:val="22"/>
        </w:rPr>
        <w:t xml:space="preserve"> (наименование, номер, серия, дата выдачи, выдавший орган), </w:t>
      </w:r>
      <w:r w:rsidRPr="00C41A86">
        <w:rPr>
          <w:rFonts w:eastAsia="Calibri"/>
          <w:b/>
          <w:bCs/>
          <w:sz w:val="22"/>
          <w:szCs w:val="22"/>
        </w:rPr>
        <w:t xml:space="preserve">адрес регистрации, почтовый адрес, контактный телефон, электронный адрес, место учебы (работы), </w:t>
      </w:r>
      <w:r w:rsidRPr="00C41A86">
        <w:rPr>
          <w:rFonts w:eastAsia="Calibri"/>
          <w:b/>
          <w:bCs/>
          <w:sz w:val="22"/>
          <w:szCs w:val="22"/>
        </w:rPr>
        <w:lastRenderedPageBreak/>
        <w:t>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C41A86">
        <w:rPr>
          <w:rFonts w:eastAsia="Calibri"/>
          <w:sz w:val="22"/>
          <w:szCs w:val="22"/>
        </w:rPr>
        <w:t>.</w:t>
      </w:r>
    </w:p>
    <w:p w:rsidR="00C41A86" w:rsidRPr="00C41A86" w:rsidRDefault="00C41A86" w:rsidP="00C41A86">
      <w:pPr>
        <w:widowControl w:val="0"/>
        <w:autoSpaceDE w:val="0"/>
        <w:autoSpaceDN w:val="0"/>
        <w:adjustRightInd w:val="0"/>
        <w:spacing w:line="49" w:lineRule="exact"/>
        <w:jc w:val="both"/>
        <w:rPr>
          <w:rFonts w:eastAsia="Calibri"/>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r w:rsidRPr="00C41A86">
        <w:rPr>
          <w:rFonts w:eastAsia="Calibri"/>
          <w:sz w:val="22"/>
          <w:szCs w:val="22"/>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41A86">
        <w:rPr>
          <w:rFonts w:eastAsia="TimesNewRomanPSMT"/>
          <w:sz w:val="22"/>
          <w:szCs w:val="22"/>
        </w:rPr>
        <w:t xml:space="preserve">юбых иных действий с моими персональными данными с учетом федерального законодательства. </w:t>
      </w:r>
      <w:r w:rsidRPr="00C41A86">
        <w:rPr>
          <w:rFonts w:eastAsia="Calibri"/>
          <w:sz w:val="22"/>
          <w:szCs w:val="22"/>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41A86" w:rsidRPr="00C41A86" w:rsidRDefault="00C41A86" w:rsidP="00C41A86">
      <w:pPr>
        <w:autoSpaceDE w:val="0"/>
        <w:autoSpaceDN w:val="0"/>
        <w:adjustRightInd w:val="0"/>
        <w:spacing w:line="259" w:lineRule="auto"/>
        <w:jc w:val="both"/>
        <w:rPr>
          <w:rFonts w:eastAsia="Calibri"/>
          <w:color w:val="000000"/>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r w:rsidRPr="00C41A86">
        <w:rPr>
          <w:rFonts w:eastAsia="Calibri"/>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41A86" w:rsidRPr="00C41A86" w:rsidRDefault="00C41A86" w:rsidP="00C41A86">
      <w:pPr>
        <w:jc w:val="both"/>
        <w:rPr>
          <w:rFonts w:eastAsia="Calibri"/>
        </w:rPr>
      </w:pPr>
    </w:p>
    <w:p w:rsidR="00C41A86" w:rsidRPr="00C41A86" w:rsidRDefault="00C41A86" w:rsidP="00C41A86">
      <w:pPr>
        <w:jc w:val="both"/>
        <w:rPr>
          <w:rFonts w:eastAsia="Calibri"/>
        </w:rPr>
      </w:pPr>
      <w:r w:rsidRPr="00C41A86">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41A86" w:rsidRPr="00C41A86" w:rsidRDefault="00C41A86" w:rsidP="00C41A86">
      <w:pPr>
        <w:jc w:val="both"/>
        <w:rPr>
          <w:rFonts w:eastAsia="Calibri"/>
        </w:rPr>
      </w:pPr>
    </w:p>
    <w:p w:rsidR="00C41A86" w:rsidRPr="00C41A86" w:rsidRDefault="009C3B1E" w:rsidP="00C41A86">
      <w:pPr>
        <w:rPr>
          <w:sz w:val="20"/>
          <w:szCs w:val="20"/>
        </w:rPr>
      </w:pPr>
      <w:r>
        <w:rPr>
          <w:noProof/>
          <w:color w:val="000000"/>
          <w:sz w:val="20"/>
          <w:szCs w:val="20"/>
        </w:rPr>
        <mc:AlternateContent>
          <mc:Choice Requires="wps">
            <w:drawing>
              <wp:anchor distT="0" distB="0" distL="114300" distR="114300" simplePos="0" relativeHeight="251735040"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84DEB" id="Прямоугольник 67" o:spid="_x0000_s1026" style="position:absolute;margin-left:11.4pt;margin-top:6.8pt;width:11.75pt;height:1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CQ0IK1RgIAAE4E&#10;AAAOAAAAAAAAAAAAAAAAAC4CAABkcnMvZTJvRG9jLnhtbFBLAQItABQABgAIAAAAIQDGQs9n2wAA&#10;AAcBAAAPAAAAAAAAAAAAAAAAAKAEAABkcnMvZG93bnJldi54bWxQSwUGAAAAAAQABADzAAAAqAUA&#10;AAAA&#10;"/>
            </w:pict>
          </mc:Fallback>
        </mc:AlternateContent>
      </w:r>
      <w:r w:rsidR="00C41A86" w:rsidRPr="00C41A86">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41A86" w:rsidRPr="00C41A86">
        <w:rPr>
          <w:sz w:val="20"/>
          <w:szCs w:val="20"/>
        </w:rPr>
        <w:t xml:space="preserve"> _________________________                                              </w:t>
      </w:r>
    </w:p>
    <w:p w:rsidR="00C41A86" w:rsidRPr="00C41A86" w:rsidRDefault="00C41A86" w:rsidP="00C41A86">
      <w:pPr>
        <w:rPr>
          <w:sz w:val="20"/>
          <w:szCs w:val="20"/>
        </w:rPr>
      </w:pPr>
      <w:r w:rsidRPr="00C41A86">
        <w:rPr>
          <w:i/>
          <w:sz w:val="20"/>
          <w:szCs w:val="20"/>
          <w:vertAlign w:val="superscript"/>
        </w:rPr>
        <w:t xml:space="preserve">                                                                                                       (подпись лица, давшего согласие)</w:t>
      </w:r>
    </w:p>
    <w:p w:rsidR="00C41A86" w:rsidRPr="00C41A86" w:rsidRDefault="009C3B1E" w:rsidP="00C41A86">
      <w:pPr>
        <w:jc w:val="both"/>
        <w:rPr>
          <w:color w:val="000000"/>
          <w:sz w:val="20"/>
          <w:szCs w:val="20"/>
        </w:rPr>
      </w:pPr>
      <w:r>
        <w:rPr>
          <w:noProof/>
          <w:sz w:val="20"/>
          <w:szCs w:val="20"/>
        </w:rPr>
        <mc:AlternateContent>
          <mc:Choice Requires="wps">
            <w:drawing>
              <wp:anchor distT="0" distB="0" distL="114300" distR="114300" simplePos="0" relativeHeight="251734016"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402E" id="Прямоугольник 66" o:spid="_x0000_s1026" style="position:absolute;margin-left:11.4pt;margin-top:0;width:11.75pt;height:1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O0hGupGAgAATgQA&#10;AA4AAAAAAAAAAAAAAAAALgIAAGRycy9lMm9Eb2MueG1sUEsBAi0AFAAGAAgAAAAhAGlj5zjaAAAA&#10;BQEAAA8AAAAAAAAAAAAAAAAAoAQAAGRycy9kb3ducmV2LnhtbFBLBQYAAAAABAAEAPMAAACnBQAA&#10;AAA=&#10;"/>
            </w:pict>
          </mc:Fallback>
        </mc:AlternateContent>
      </w:r>
      <w:r w:rsidR="00C41A86" w:rsidRPr="00C41A86">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41A86" w:rsidRPr="00C41A86" w:rsidRDefault="00C41A86" w:rsidP="00C41A86">
      <w:pPr>
        <w:jc w:val="center"/>
        <w:rPr>
          <w:sz w:val="20"/>
          <w:szCs w:val="20"/>
        </w:rPr>
      </w:pPr>
      <w:r w:rsidRPr="00C41A86">
        <w:rPr>
          <w:sz w:val="20"/>
          <w:szCs w:val="20"/>
        </w:rPr>
        <w:t>_________________________</w:t>
      </w:r>
    </w:p>
    <w:p w:rsidR="00C41A86" w:rsidRPr="00C41A86" w:rsidRDefault="00C41A86" w:rsidP="00C41A86">
      <w:pPr>
        <w:jc w:val="center"/>
        <w:rPr>
          <w:i/>
          <w:sz w:val="20"/>
          <w:szCs w:val="20"/>
          <w:vertAlign w:val="superscript"/>
        </w:rPr>
      </w:pPr>
      <w:r w:rsidRPr="00C41A86">
        <w:rPr>
          <w:i/>
          <w:sz w:val="20"/>
          <w:szCs w:val="20"/>
          <w:vertAlign w:val="superscript"/>
        </w:rPr>
        <w:t>(подпись лица, давшего согласие)</w:t>
      </w:r>
    </w:p>
    <w:p w:rsidR="00C41A86" w:rsidRPr="00C41A86" w:rsidRDefault="00C41A86" w:rsidP="00C41A86">
      <w:pPr>
        <w:rPr>
          <w:i/>
          <w:sz w:val="20"/>
          <w:szCs w:val="20"/>
          <w:vertAlign w:val="superscript"/>
        </w:rPr>
      </w:pPr>
    </w:p>
    <w:p w:rsidR="00C41A86" w:rsidRPr="00C41A86" w:rsidRDefault="00C41A86" w:rsidP="00C41A86">
      <w:pPr>
        <w:rPr>
          <w:i/>
          <w:sz w:val="20"/>
          <w:szCs w:val="20"/>
          <w:vertAlign w:val="superscript"/>
        </w:rPr>
      </w:pPr>
      <w:r w:rsidRPr="00C41A86">
        <w:rPr>
          <w:b/>
          <w:spacing w:val="-6"/>
          <w:sz w:val="22"/>
          <w:szCs w:val="22"/>
        </w:rPr>
        <w:t xml:space="preserve">Доступ субъекта к персональным данным, обрабатываемым оператором </w:t>
      </w:r>
      <w:r w:rsidRPr="00C41A86">
        <w:rPr>
          <w:spacing w:val="-6"/>
          <w:sz w:val="22"/>
          <w:szCs w:val="22"/>
        </w:rPr>
        <w:t xml:space="preserve">осуществляется в порядке, предусмотренном </w:t>
      </w:r>
      <w:proofErr w:type="spellStart"/>
      <w:r w:rsidRPr="00C41A86">
        <w:rPr>
          <w:spacing w:val="-6"/>
          <w:sz w:val="22"/>
          <w:szCs w:val="22"/>
        </w:rPr>
        <w:t>ст.ст</w:t>
      </w:r>
      <w:proofErr w:type="spellEnd"/>
      <w:r w:rsidRPr="00C41A86">
        <w:rPr>
          <w:spacing w:val="-6"/>
          <w:sz w:val="22"/>
          <w:szCs w:val="22"/>
        </w:rPr>
        <w:t>. 14, 20 Федерального закона от 27.07.2006  № 152-ФЗ «О персональных данных»</w:t>
      </w: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r w:rsidRPr="00C41A86">
        <w:rPr>
          <w:rFonts w:eastAsia="Calibri"/>
          <w:b/>
          <w:spacing w:val="-6"/>
          <w:sz w:val="22"/>
          <w:szCs w:val="22"/>
        </w:rPr>
        <w:t>Порядок отзыва настоящего согласия</w:t>
      </w:r>
      <w:r w:rsidRPr="00C41A86">
        <w:rPr>
          <w:rFonts w:eastAsia="Calibri"/>
          <w:spacing w:val="-6"/>
          <w:sz w:val="22"/>
          <w:szCs w:val="22"/>
        </w:rPr>
        <w:t xml:space="preserve"> </w:t>
      </w:r>
      <w:r w:rsidRPr="00C41A86">
        <w:rPr>
          <w:rFonts w:eastAsia="Calibri"/>
          <w:spacing w:val="-6"/>
          <w:sz w:val="22"/>
          <w:szCs w:val="22"/>
          <w:u w:val="single"/>
        </w:rPr>
        <w:t>по личному заявлению субъекта персональных данных</w:t>
      </w:r>
    </w:p>
    <w:p w:rsidR="00C41A86" w:rsidRPr="00C41A86" w:rsidRDefault="00C41A86" w:rsidP="00C41A86">
      <w:pPr>
        <w:rPr>
          <w:i/>
          <w:sz w:val="22"/>
          <w:szCs w:val="22"/>
          <w:vertAlign w:val="superscript"/>
        </w:rPr>
      </w:pPr>
      <w:r w:rsidRPr="00C41A86">
        <w:rPr>
          <w:i/>
          <w:sz w:val="22"/>
          <w:szCs w:val="22"/>
          <w:vertAlign w:val="superscript"/>
        </w:rPr>
        <w:t xml:space="preserve">                                                                                                                                             (Ф.И.О., подпись лица, давшего согласие)</w:t>
      </w:r>
    </w:p>
    <w:p w:rsidR="00C41A86" w:rsidRPr="00C41A86" w:rsidRDefault="00C41A86" w:rsidP="00C41A86">
      <w:pPr>
        <w:rPr>
          <w:b/>
          <w:color w:val="000000"/>
          <w:sz w:val="22"/>
          <w:szCs w:val="22"/>
        </w:rPr>
      </w:pPr>
    </w:p>
    <w:p w:rsidR="00C41A86" w:rsidRPr="00C41A86" w:rsidRDefault="00C41A86" w:rsidP="00C41A86">
      <w:pPr>
        <w:rPr>
          <w:i/>
          <w:sz w:val="22"/>
          <w:szCs w:val="22"/>
          <w:vertAlign w:val="superscript"/>
        </w:rPr>
      </w:pPr>
      <w:r w:rsidRPr="00C41A86">
        <w:rPr>
          <w:b/>
          <w:color w:val="000000"/>
          <w:sz w:val="22"/>
          <w:szCs w:val="22"/>
        </w:rPr>
        <w:t>Настоящее согласие дано мной</w:t>
      </w:r>
      <w:r w:rsidRPr="00C41A86">
        <w:rPr>
          <w:color w:val="000000"/>
          <w:sz w:val="22"/>
          <w:szCs w:val="22"/>
        </w:rPr>
        <w:t xml:space="preserve">                                             «____» ____________ _______ г.</w:t>
      </w:r>
    </w:p>
    <w:p w:rsidR="00C41A86" w:rsidRPr="00C41A86" w:rsidRDefault="00C41A86" w:rsidP="00C41A86">
      <w:pPr>
        <w:rPr>
          <w:i/>
          <w:sz w:val="22"/>
          <w:szCs w:val="22"/>
          <w:vertAlign w:val="superscript"/>
        </w:rPr>
      </w:pPr>
    </w:p>
    <w:p w:rsidR="00C41A86" w:rsidRPr="00C41A86" w:rsidRDefault="00C41A86" w:rsidP="00C41A86">
      <w:pPr>
        <w:rPr>
          <w:sz w:val="20"/>
          <w:szCs w:val="20"/>
        </w:rPr>
      </w:pPr>
    </w:p>
    <w:p w:rsidR="00C41A86" w:rsidRPr="00C41A86" w:rsidRDefault="00C41A86" w:rsidP="00C41A86">
      <w:pPr>
        <w:rPr>
          <w:sz w:val="20"/>
          <w:szCs w:val="20"/>
        </w:rPr>
      </w:pPr>
    </w:p>
    <w:p w:rsidR="00C41A86" w:rsidRPr="00C41A86" w:rsidRDefault="00C41A86" w:rsidP="00C41A86">
      <w:pPr>
        <w:rPr>
          <w:i/>
          <w:sz w:val="22"/>
          <w:szCs w:val="22"/>
          <w:vertAlign w:val="superscript"/>
        </w:rPr>
      </w:pPr>
    </w:p>
    <w:p w:rsidR="004741F1" w:rsidRDefault="004741F1">
      <w:pPr>
        <w:spacing w:after="200" w:line="276" w:lineRule="auto"/>
        <w:rPr>
          <w:b/>
          <w:sz w:val="22"/>
          <w:szCs w:val="22"/>
        </w:rPr>
      </w:pPr>
      <w:r>
        <w:rPr>
          <w:b/>
          <w:sz w:val="22"/>
          <w:szCs w:val="22"/>
        </w:rPr>
        <w:br w:type="page"/>
      </w:r>
    </w:p>
    <w:p w:rsidR="00C41A86" w:rsidRPr="00C41A86" w:rsidRDefault="00C41A86" w:rsidP="00C41A86">
      <w:pPr>
        <w:jc w:val="center"/>
        <w:rPr>
          <w:b/>
          <w:sz w:val="22"/>
          <w:szCs w:val="22"/>
        </w:rPr>
      </w:pPr>
      <w:r w:rsidRPr="00C41A86">
        <w:rPr>
          <w:b/>
          <w:sz w:val="22"/>
          <w:szCs w:val="22"/>
        </w:rPr>
        <w:lastRenderedPageBreak/>
        <w:t>СОГЛАСИЕ</w:t>
      </w:r>
    </w:p>
    <w:p w:rsidR="00C41A86" w:rsidRPr="00C41A86" w:rsidRDefault="00C41A86" w:rsidP="00C41A86">
      <w:pPr>
        <w:jc w:val="center"/>
        <w:rPr>
          <w:b/>
          <w:sz w:val="22"/>
          <w:szCs w:val="22"/>
        </w:rPr>
      </w:pPr>
      <w:r w:rsidRPr="00C41A86">
        <w:rPr>
          <w:b/>
          <w:sz w:val="22"/>
          <w:szCs w:val="22"/>
        </w:rPr>
        <w:t xml:space="preserve"> на обработку персональных данных педагога</w:t>
      </w:r>
    </w:p>
    <w:p w:rsidR="00C41A86" w:rsidRPr="00C41A86" w:rsidRDefault="00C41A86" w:rsidP="00C41A86">
      <w:pPr>
        <w:rPr>
          <w:sz w:val="22"/>
          <w:szCs w:val="22"/>
        </w:rPr>
      </w:pPr>
      <w:r w:rsidRPr="00C41A86">
        <w:rPr>
          <w:sz w:val="22"/>
          <w:szCs w:val="22"/>
        </w:rPr>
        <w:t>г. Самара</w:t>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r>
      <w:r w:rsidRPr="00C41A86">
        <w:rPr>
          <w:sz w:val="22"/>
          <w:szCs w:val="22"/>
        </w:rPr>
        <w:tab/>
        <w:t xml:space="preserve">          «___» _______________г.</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Я, 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center"/>
        <w:rPr>
          <w:rFonts w:eastAsia="Calibri"/>
          <w:i/>
          <w:sz w:val="16"/>
          <w:szCs w:val="16"/>
        </w:rPr>
      </w:pPr>
      <w:r w:rsidRPr="00C41A86">
        <w:rPr>
          <w:rFonts w:eastAsia="Calibri"/>
          <w:i/>
          <w:sz w:val="16"/>
          <w:szCs w:val="16"/>
        </w:rPr>
        <w:t>(Ф.И.О. полностью)</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 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(вид документа, удостоверяющего личность)</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выдан __________________ года_________________________________________________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i/>
          <w:sz w:val="16"/>
          <w:szCs w:val="16"/>
        </w:rPr>
      </w:pPr>
      <w:r w:rsidRPr="00C41A86">
        <w:rPr>
          <w:rFonts w:eastAsia="Calibri"/>
          <w:i/>
          <w:sz w:val="16"/>
          <w:szCs w:val="16"/>
        </w:rPr>
        <w:t>(дата выдачи, наименование органа, выдавшего документ)</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проживающий (</w:t>
      </w:r>
      <w:proofErr w:type="spellStart"/>
      <w:r w:rsidRPr="00C41A86">
        <w:rPr>
          <w:rFonts w:eastAsia="Calibri"/>
          <w:sz w:val="22"/>
          <w:szCs w:val="22"/>
        </w:rPr>
        <w:t>ая</w:t>
      </w:r>
      <w:proofErr w:type="spellEnd"/>
      <w:r w:rsidRPr="00C41A86">
        <w:rPr>
          <w:rFonts w:eastAsia="Calibri"/>
          <w:sz w:val="22"/>
          <w:szCs w:val="22"/>
        </w:rPr>
        <w:t>) по адресу:</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jc w:val="both"/>
        <w:rPr>
          <w:sz w:val="22"/>
          <w:szCs w:val="22"/>
        </w:rPr>
      </w:pPr>
    </w:p>
    <w:p w:rsidR="00C41A86" w:rsidRPr="00C41A86" w:rsidRDefault="00C41A86" w:rsidP="00C41A86">
      <w:pPr>
        <w:jc w:val="both"/>
        <w:rPr>
          <w:sz w:val="22"/>
          <w:szCs w:val="22"/>
        </w:rPr>
      </w:pPr>
      <w:r w:rsidRPr="00C41A86">
        <w:rPr>
          <w:sz w:val="22"/>
          <w:szCs w:val="22"/>
        </w:rPr>
        <w:t xml:space="preserve">настоящим выражаю свое согласие </w:t>
      </w:r>
    </w:p>
    <w:p w:rsidR="00C41A86" w:rsidRPr="00C41A86" w:rsidRDefault="00C41A86" w:rsidP="00C41A86">
      <w:pPr>
        <w:widowControl w:val="0"/>
        <w:overflowPunct w:val="0"/>
        <w:autoSpaceDE w:val="0"/>
        <w:autoSpaceDN w:val="0"/>
        <w:adjustRightInd w:val="0"/>
        <w:spacing w:line="259" w:lineRule="auto"/>
        <w:jc w:val="both"/>
        <w:rPr>
          <w:rFonts w:eastAsia="Calibri"/>
          <w:sz w:val="22"/>
          <w:szCs w:val="22"/>
        </w:rPr>
      </w:pPr>
      <w:r w:rsidRPr="00C41A86">
        <w:rPr>
          <w:rFonts w:eastAsia="Calibri"/>
          <w:sz w:val="22"/>
          <w:szCs w:val="22"/>
        </w:rPr>
        <w:t>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образовательного учреждения)</w:t>
      </w:r>
    </w:p>
    <w:p w:rsidR="00C41A86" w:rsidRPr="00C41A86" w:rsidRDefault="00C41A86" w:rsidP="00C41A86">
      <w:pPr>
        <w:spacing w:line="259" w:lineRule="auto"/>
        <w:rPr>
          <w:rFonts w:eastAsia="Calibri"/>
          <w:sz w:val="22"/>
          <w:szCs w:val="22"/>
        </w:rPr>
      </w:pPr>
    </w:p>
    <w:p w:rsidR="00C41A86" w:rsidRPr="00C41A86" w:rsidRDefault="00C41A86" w:rsidP="00C41A86">
      <w:pPr>
        <w:spacing w:line="259" w:lineRule="auto"/>
        <w:rPr>
          <w:rFonts w:eastAsia="Calibri"/>
          <w:sz w:val="22"/>
          <w:szCs w:val="22"/>
        </w:rPr>
      </w:pPr>
      <w:r w:rsidRPr="00C41A86">
        <w:rPr>
          <w:rFonts w:eastAsia="Calibri"/>
          <w:sz w:val="22"/>
          <w:szCs w:val="22"/>
        </w:rPr>
        <w:t xml:space="preserve">организатору </w:t>
      </w:r>
    </w:p>
    <w:p w:rsidR="00C41A86" w:rsidRPr="00C41A86" w:rsidRDefault="00C41A86" w:rsidP="00C41A86">
      <w:pPr>
        <w:spacing w:line="259" w:lineRule="auto"/>
        <w:jc w:val="both"/>
        <w:rPr>
          <w:rFonts w:eastAsia="Calibri"/>
          <w:sz w:val="22"/>
          <w:szCs w:val="22"/>
        </w:rPr>
      </w:pPr>
      <w:r w:rsidRPr="00C41A86">
        <w:rPr>
          <w:rFonts w:eastAsia="Calibri"/>
          <w:sz w:val="22"/>
          <w:szCs w:val="22"/>
        </w:rPr>
        <w:t>______________________________________________________________________________</w:t>
      </w:r>
    </w:p>
    <w:p w:rsidR="00C41A86" w:rsidRPr="00C41A86" w:rsidRDefault="00C41A86" w:rsidP="00C41A86">
      <w:pPr>
        <w:spacing w:line="259" w:lineRule="auto"/>
        <w:jc w:val="center"/>
        <w:rPr>
          <w:rFonts w:eastAsia="Calibri"/>
          <w:i/>
          <w:sz w:val="16"/>
          <w:szCs w:val="16"/>
        </w:rPr>
      </w:pPr>
      <w:r w:rsidRPr="00C41A86">
        <w:rPr>
          <w:rFonts w:eastAsia="Calibri"/>
          <w:i/>
          <w:sz w:val="16"/>
          <w:szCs w:val="16"/>
        </w:rPr>
        <w:t>(название мероприятия)</w:t>
      </w:r>
    </w:p>
    <w:p w:rsidR="00C41A86" w:rsidRPr="00C41A86" w:rsidRDefault="00C41A86" w:rsidP="00C41A86">
      <w:pPr>
        <w:widowControl w:val="0"/>
        <w:autoSpaceDE w:val="0"/>
        <w:autoSpaceDN w:val="0"/>
        <w:adjustRightInd w:val="0"/>
        <w:spacing w:line="259" w:lineRule="auto"/>
        <w:jc w:val="both"/>
        <w:rPr>
          <w:rFonts w:eastAsia="Calibri"/>
          <w:sz w:val="22"/>
          <w:szCs w:val="22"/>
        </w:rPr>
      </w:pPr>
      <w:r w:rsidRPr="00C41A86">
        <w:rPr>
          <w:rFonts w:eastAsia="Calibri"/>
          <w:sz w:val="22"/>
          <w:szCs w:val="22"/>
        </w:rPr>
        <w:t>(далее – оператору)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своих интересах.</w:t>
      </w:r>
    </w:p>
    <w:p w:rsidR="00C41A86" w:rsidRPr="00C41A86" w:rsidRDefault="00C41A86" w:rsidP="00C41A86">
      <w:pPr>
        <w:widowControl w:val="0"/>
        <w:autoSpaceDE w:val="0"/>
        <w:autoSpaceDN w:val="0"/>
        <w:adjustRightInd w:val="0"/>
        <w:spacing w:line="50" w:lineRule="exact"/>
        <w:jc w:val="both"/>
        <w:rPr>
          <w:rFonts w:eastAsia="Calibri"/>
          <w:sz w:val="22"/>
          <w:szCs w:val="22"/>
        </w:rPr>
      </w:pP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widowControl w:val="0"/>
        <w:numPr>
          <w:ilvl w:val="1"/>
          <w:numId w:val="2"/>
        </w:numPr>
        <w:overflowPunct w:val="0"/>
        <w:autoSpaceDE w:val="0"/>
        <w:autoSpaceDN w:val="0"/>
        <w:adjustRightInd w:val="0"/>
        <w:spacing w:line="211" w:lineRule="auto"/>
        <w:ind w:left="0" w:right="20" w:firstLine="722"/>
        <w:jc w:val="both"/>
        <w:rPr>
          <w:rFonts w:eastAsia="Calibri"/>
          <w:sz w:val="22"/>
          <w:szCs w:val="22"/>
        </w:rPr>
      </w:pPr>
      <w:r w:rsidRPr="00C41A86">
        <w:rPr>
          <w:rFonts w:eastAsia="Calibri"/>
          <w:sz w:val="22"/>
          <w:szCs w:val="22"/>
        </w:rPr>
        <w:t xml:space="preserve">соответствии с данным согласием мною может быть предоставлена для обработки следующая информация: </w:t>
      </w:r>
      <w:r w:rsidRPr="00C41A86">
        <w:rPr>
          <w:rFonts w:eastAsia="Calibri"/>
          <w:b/>
          <w:bCs/>
          <w:sz w:val="22"/>
          <w:szCs w:val="22"/>
        </w:rPr>
        <w:t>фамилия, имя, отчество, сведения об основном документе, удостоверяющем личность</w:t>
      </w:r>
      <w:r w:rsidRPr="00C41A86">
        <w:rPr>
          <w:rFonts w:eastAsia="Calibri"/>
          <w:sz w:val="22"/>
          <w:szCs w:val="22"/>
        </w:rPr>
        <w:t xml:space="preserve"> (наименование, номер, серия, дата выдачи, выдавший орган), </w:t>
      </w:r>
      <w:r w:rsidRPr="00C41A86">
        <w:rPr>
          <w:rFonts w:eastAsia="Calibri"/>
          <w:b/>
          <w:bCs/>
          <w:sz w:val="22"/>
          <w:szCs w:val="22"/>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C41A86">
        <w:rPr>
          <w:rFonts w:eastAsia="Calibri"/>
          <w:sz w:val="22"/>
          <w:szCs w:val="22"/>
        </w:rPr>
        <w:t>.</w:t>
      </w:r>
    </w:p>
    <w:p w:rsidR="00C41A86" w:rsidRPr="00C41A86" w:rsidRDefault="00C41A86" w:rsidP="00C41A86">
      <w:pPr>
        <w:widowControl w:val="0"/>
        <w:autoSpaceDE w:val="0"/>
        <w:autoSpaceDN w:val="0"/>
        <w:adjustRightInd w:val="0"/>
        <w:spacing w:line="49" w:lineRule="exact"/>
        <w:jc w:val="both"/>
        <w:rPr>
          <w:rFonts w:eastAsia="Calibri"/>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r w:rsidRPr="00C41A86">
        <w:rPr>
          <w:rFonts w:eastAsia="Calibri"/>
          <w:sz w:val="22"/>
          <w:szCs w:val="22"/>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41A86">
        <w:rPr>
          <w:rFonts w:eastAsia="TimesNewRomanPSMT"/>
          <w:sz w:val="22"/>
          <w:szCs w:val="22"/>
        </w:rPr>
        <w:t xml:space="preserve">юбых иных действий с моими персональными данными с учетом федерального законодательства. </w:t>
      </w:r>
      <w:r w:rsidRPr="00C41A86">
        <w:rPr>
          <w:rFonts w:eastAsia="Calibri"/>
          <w:sz w:val="22"/>
          <w:szCs w:val="22"/>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41A86" w:rsidRPr="00C41A86" w:rsidRDefault="00C41A86" w:rsidP="00C41A86">
      <w:pPr>
        <w:autoSpaceDE w:val="0"/>
        <w:autoSpaceDN w:val="0"/>
        <w:adjustRightInd w:val="0"/>
        <w:spacing w:line="259" w:lineRule="auto"/>
        <w:jc w:val="both"/>
        <w:rPr>
          <w:rFonts w:eastAsia="Calibri"/>
          <w:color w:val="000000"/>
          <w:sz w:val="22"/>
          <w:szCs w:val="22"/>
        </w:rPr>
      </w:pPr>
    </w:p>
    <w:p w:rsidR="00C41A86" w:rsidRPr="00C41A86" w:rsidRDefault="00C41A86" w:rsidP="00C41A86">
      <w:pPr>
        <w:autoSpaceDE w:val="0"/>
        <w:autoSpaceDN w:val="0"/>
        <w:adjustRightInd w:val="0"/>
        <w:spacing w:line="259" w:lineRule="auto"/>
        <w:jc w:val="both"/>
        <w:rPr>
          <w:rFonts w:eastAsia="Calibri"/>
          <w:sz w:val="22"/>
          <w:szCs w:val="22"/>
        </w:rPr>
      </w:pPr>
      <w:r w:rsidRPr="00C41A86">
        <w:rPr>
          <w:rFonts w:eastAsia="Calibri"/>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41A86" w:rsidRPr="00C41A86" w:rsidRDefault="00C41A86" w:rsidP="00C41A86">
      <w:pPr>
        <w:jc w:val="both"/>
        <w:rPr>
          <w:rFonts w:eastAsia="Calibri"/>
        </w:rPr>
      </w:pPr>
    </w:p>
    <w:p w:rsidR="00C41A86" w:rsidRPr="00C41A86" w:rsidRDefault="00C41A86" w:rsidP="00C41A86">
      <w:pPr>
        <w:jc w:val="both"/>
        <w:rPr>
          <w:rFonts w:eastAsia="Calibri"/>
        </w:rPr>
      </w:pPr>
      <w:r w:rsidRPr="00C41A86">
        <w:rPr>
          <w:rFonts w:eastAsia="Calibr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41A86" w:rsidRPr="00C41A86" w:rsidRDefault="00C41A86" w:rsidP="00C41A86">
      <w:pPr>
        <w:jc w:val="both"/>
        <w:rPr>
          <w:rFonts w:eastAsia="Calibri"/>
        </w:rPr>
      </w:pPr>
    </w:p>
    <w:p w:rsidR="00C41A86" w:rsidRPr="00C41A86" w:rsidRDefault="009C3B1E" w:rsidP="00C41A86">
      <w:pPr>
        <w:rPr>
          <w:sz w:val="20"/>
          <w:szCs w:val="20"/>
        </w:rPr>
      </w:pPr>
      <w:r>
        <w:rPr>
          <w:noProof/>
          <w:color w:val="000000"/>
          <w:sz w:val="20"/>
          <w:szCs w:val="20"/>
        </w:rPr>
        <mc:AlternateContent>
          <mc:Choice Requires="wps">
            <w:drawing>
              <wp:anchor distT="0" distB="0" distL="114300" distR="114300" simplePos="0" relativeHeight="251739136"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D473" id="Прямоугольник 65" o:spid="_x0000_s1026" style="position:absolute;margin-left:11.4pt;margin-top:6.8pt;width:11.75pt;height:1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BqMrMKRgIAAE4E&#10;AAAOAAAAAAAAAAAAAAAAAC4CAABkcnMvZTJvRG9jLnhtbFBLAQItABQABgAIAAAAIQDGQs9n2wAA&#10;AAcBAAAPAAAAAAAAAAAAAAAAAKAEAABkcnMvZG93bnJldi54bWxQSwUGAAAAAAQABADzAAAAqAUA&#10;AAAA&#10;"/>
            </w:pict>
          </mc:Fallback>
        </mc:AlternateContent>
      </w:r>
      <w:r w:rsidR="00C41A86" w:rsidRPr="00C41A86">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00C41A86" w:rsidRPr="00C41A86">
        <w:rPr>
          <w:sz w:val="20"/>
          <w:szCs w:val="20"/>
        </w:rPr>
        <w:t xml:space="preserve"> _________________________                                              </w:t>
      </w:r>
    </w:p>
    <w:p w:rsidR="00C41A86" w:rsidRPr="00C41A86" w:rsidRDefault="00C41A86" w:rsidP="00C41A86">
      <w:pPr>
        <w:rPr>
          <w:sz w:val="20"/>
          <w:szCs w:val="20"/>
        </w:rPr>
      </w:pPr>
      <w:r w:rsidRPr="00C41A86">
        <w:rPr>
          <w:i/>
          <w:sz w:val="20"/>
          <w:szCs w:val="20"/>
          <w:vertAlign w:val="superscript"/>
        </w:rPr>
        <w:t xml:space="preserve">                                                                                                       (подпись лица, давшего согласие)</w:t>
      </w:r>
    </w:p>
    <w:p w:rsidR="00C41A86" w:rsidRPr="00C41A86" w:rsidRDefault="009C3B1E" w:rsidP="00C41A86">
      <w:pPr>
        <w:jc w:val="both"/>
        <w:rPr>
          <w:color w:val="000000"/>
          <w:sz w:val="20"/>
          <w:szCs w:val="20"/>
        </w:rPr>
      </w:pPr>
      <w:r>
        <w:rPr>
          <w:noProof/>
          <w:sz w:val="20"/>
          <w:szCs w:val="20"/>
        </w:rPr>
        <mc:AlternateContent>
          <mc:Choice Requires="wps">
            <w:drawing>
              <wp:anchor distT="0" distB="0" distL="114300" distR="114300" simplePos="0" relativeHeight="251738112"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35BC" id="Прямоугольник 64" o:spid="_x0000_s1026" style="position:absolute;margin-left:11.4pt;margin-top:0;width:11.75pt;height:1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"/>
            </w:pict>
          </mc:Fallback>
        </mc:AlternateContent>
      </w:r>
      <w:r w:rsidR="00C41A86" w:rsidRPr="00C41A86">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C41A86" w:rsidRPr="00C41A86" w:rsidRDefault="00C41A86" w:rsidP="00C41A86">
      <w:pPr>
        <w:jc w:val="center"/>
        <w:rPr>
          <w:sz w:val="20"/>
          <w:szCs w:val="20"/>
        </w:rPr>
      </w:pPr>
      <w:r w:rsidRPr="00C41A86">
        <w:rPr>
          <w:sz w:val="20"/>
          <w:szCs w:val="20"/>
        </w:rPr>
        <w:t>_________________________</w:t>
      </w:r>
    </w:p>
    <w:p w:rsidR="00C41A86" w:rsidRPr="00C41A86" w:rsidRDefault="00C41A86" w:rsidP="00C41A86">
      <w:pPr>
        <w:jc w:val="center"/>
        <w:rPr>
          <w:i/>
          <w:sz w:val="20"/>
          <w:szCs w:val="20"/>
          <w:vertAlign w:val="superscript"/>
        </w:rPr>
      </w:pPr>
      <w:r w:rsidRPr="00C41A86">
        <w:rPr>
          <w:i/>
          <w:sz w:val="20"/>
          <w:szCs w:val="20"/>
          <w:vertAlign w:val="superscript"/>
        </w:rPr>
        <w:t>(подпись лица, давшего согласие)</w:t>
      </w:r>
    </w:p>
    <w:p w:rsidR="00C41A86" w:rsidRPr="00C41A86" w:rsidRDefault="00C41A86" w:rsidP="00C41A86">
      <w:pPr>
        <w:rPr>
          <w:i/>
          <w:sz w:val="20"/>
          <w:szCs w:val="20"/>
          <w:vertAlign w:val="superscript"/>
        </w:rPr>
      </w:pPr>
    </w:p>
    <w:p w:rsidR="00C41A86" w:rsidRPr="00C41A86" w:rsidRDefault="00C41A86" w:rsidP="00C41A86">
      <w:pPr>
        <w:rPr>
          <w:i/>
          <w:sz w:val="20"/>
          <w:szCs w:val="20"/>
          <w:vertAlign w:val="superscript"/>
        </w:rPr>
      </w:pPr>
      <w:r w:rsidRPr="00C41A86">
        <w:rPr>
          <w:b/>
          <w:spacing w:val="-6"/>
          <w:sz w:val="22"/>
          <w:szCs w:val="22"/>
        </w:rPr>
        <w:t xml:space="preserve">Доступ субъекта к персональным данным, обрабатываемым оператором </w:t>
      </w:r>
      <w:r w:rsidRPr="00C41A86">
        <w:rPr>
          <w:spacing w:val="-6"/>
          <w:sz w:val="22"/>
          <w:szCs w:val="22"/>
        </w:rPr>
        <w:t xml:space="preserve">осуществляется в порядке, предусмотренном </w:t>
      </w:r>
      <w:proofErr w:type="spellStart"/>
      <w:r w:rsidRPr="00C41A86">
        <w:rPr>
          <w:spacing w:val="-6"/>
          <w:sz w:val="22"/>
          <w:szCs w:val="22"/>
        </w:rPr>
        <w:t>ст.ст</w:t>
      </w:r>
      <w:proofErr w:type="spellEnd"/>
      <w:r w:rsidRPr="00C41A86">
        <w:rPr>
          <w:spacing w:val="-6"/>
          <w:sz w:val="22"/>
          <w:szCs w:val="22"/>
        </w:rPr>
        <w:t>. 14, 20 Федерального закона от 27.07.2006  № 152-ФЗ «О персональных данных»</w:t>
      </w: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p>
    <w:p w:rsidR="00C41A86" w:rsidRPr="00C41A86" w:rsidRDefault="00C41A86" w:rsidP="00C41A86">
      <w:pPr>
        <w:spacing w:line="259" w:lineRule="auto"/>
        <w:jc w:val="both"/>
        <w:rPr>
          <w:rFonts w:eastAsia="Calibri"/>
          <w:b/>
          <w:spacing w:val="-6"/>
          <w:sz w:val="22"/>
          <w:szCs w:val="22"/>
        </w:rPr>
      </w:pPr>
      <w:r w:rsidRPr="00C41A86">
        <w:rPr>
          <w:rFonts w:eastAsia="Calibri"/>
          <w:b/>
          <w:spacing w:val="-6"/>
          <w:sz w:val="22"/>
          <w:szCs w:val="22"/>
        </w:rPr>
        <w:t>Порядок отзыва настоящего согласия</w:t>
      </w:r>
      <w:r w:rsidRPr="00C41A86">
        <w:rPr>
          <w:rFonts w:eastAsia="Calibri"/>
          <w:spacing w:val="-6"/>
          <w:sz w:val="22"/>
          <w:szCs w:val="22"/>
        </w:rPr>
        <w:t xml:space="preserve"> </w:t>
      </w:r>
      <w:r w:rsidRPr="00C41A86">
        <w:rPr>
          <w:rFonts w:eastAsia="Calibri"/>
          <w:spacing w:val="-6"/>
          <w:sz w:val="22"/>
          <w:szCs w:val="22"/>
          <w:u w:val="single"/>
        </w:rPr>
        <w:t>по личному заявлению субъекта персональных данных</w:t>
      </w:r>
    </w:p>
    <w:p w:rsidR="00C41A86" w:rsidRPr="00C41A86" w:rsidRDefault="00C41A86" w:rsidP="00C41A86">
      <w:pPr>
        <w:rPr>
          <w:i/>
          <w:sz w:val="22"/>
          <w:szCs w:val="22"/>
          <w:vertAlign w:val="superscript"/>
        </w:rPr>
      </w:pPr>
      <w:r w:rsidRPr="00C41A86">
        <w:rPr>
          <w:i/>
          <w:sz w:val="22"/>
          <w:szCs w:val="22"/>
          <w:vertAlign w:val="superscript"/>
        </w:rPr>
        <w:t xml:space="preserve">                                                                                                                                             (Ф.И.О., подпись лица, давшего согласие)</w:t>
      </w:r>
    </w:p>
    <w:p w:rsidR="00C41A86" w:rsidRPr="00C41A86" w:rsidRDefault="00C41A86" w:rsidP="00C41A86">
      <w:pPr>
        <w:rPr>
          <w:b/>
          <w:color w:val="000000"/>
          <w:sz w:val="22"/>
          <w:szCs w:val="22"/>
        </w:rPr>
      </w:pPr>
    </w:p>
    <w:p w:rsidR="00C41A86" w:rsidRPr="00C41A86" w:rsidRDefault="00C41A86" w:rsidP="00C41A86">
      <w:pPr>
        <w:rPr>
          <w:i/>
          <w:sz w:val="22"/>
          <w:szCs w:val="22"/>
          <w:vertAlign w:val="superscript"/>
        </w:rPr>
      </w:pPr>
      <w:r w:rsidRPr="00C41A86">
        <w:rPr>
          <w:b/>
          <w:color w:val="000000"/>
          <w:sz w:val="22"/>
          <w:szCs w:val="22"/>
        </w:rPr>
        <w:t>Настоящее согласие дано мной</w:t>
      </w:r>
      <w:r w:rsidRPr="00C41A86">
        <w:rPr>
          <w:color w:val="000000"/>
          <w:sz w:val="22"/>
          <w:szCs w:val="22"/>
        </w:rPr>
        <w:t xml:space="preserve">                                             «____» ____________ _______ г.</w:t>
      </w:r>
    </w:p>
    <w:p w:rsidR="00C41A86" w:rsidRPr="00C41A86" w:rsidRDefault="00C41A86" w:rsidP="00C41A86">
      <w:pPr>
        <w:widowControl w:val="0"/>
        <w:autoSpaceDE w:val="0"/>
        <w:autoSpaceDN w:val="0"/>
        <w:adjustRightInd w:val="0"/>
        <w:spacing w:line="259" w:lineRule="auto"/>
        <w:jc w:val="both"/>
        <w:rPr>
          <w:rFonts w:eastAsia="Calibri"/>
          <w:sz w:val="22"/>
          <w:szCs w:val="22"/>
        </w:rPr>
      </w:pPr>
    </w:p>
    <w:p w:rsidR="00C41A86" w:rsidRPr="00C41A86" w:rsidRDefault="00C41A86" w:rsidP="00C41A86">
      <w:pPr>
        <w:spacing w:line="259" w:lineRule="auto"/>
        <w:jc w:val="center"/>
        <w:rPr>
          <w:rFonts w:eastAsia="Calibri"/>
          <w:i/>
          <w:color w:val="000000"/>
          <w:sz w:val="14"/>
          <w:szCs w:val="14"/>
        </w:rPr>
      </w:pPr>
    </w:p>
    <w:p w:rsidR="00C41A86" w:rsidRPr="00C41A86" w:rsidRDefault="00C41A86" w:rsidP="00C41A86">
      <w:pPr>
        <w:spacing w:line="259" w:lineRule="auto"/>
        <w:jc w:val="center"/>
        <w:rPr>
          <w:rFonts w:eastAsia="Calibri"/>
          <w:i/>
          <w:color w:val="000000"/>
          <w:sz w:val="14"/>
          <w:szCs w:val="14"/>
        </w:rPr>
      </w:pPr>
    </w:p>
    <w:p w:rsidR="00C41A86" w:rsidRPr="00C41A86" w:rsidRDefault="00C41A86" w:rsidP="00C41A86">
      <w:pPr>
        <w:rPr>
          <w:i/>
          <w:sz w:val="22"/>
          <w:szCs w:val="22"/>
          <w:vertAlign w:val="superscript"/>
        </w:rPr>
      </w:pPr>
    </w:p>
    <w:p w:rsidR="00C41A86" w:rsidRDefault="00C41A86" w:rsidP="005F404B"/>
    <w:p w:rsidR="00C41A86" w:rsidRDefault="00C41A86" w:rsidP="005F404B"/>
    <w:p w:rsidR="00C41A86" w:rsidRDefault="00C41A86" w:rsidP="005F404B"/>
    <w:p w:rsidR="00175F44" w:rsidRDefault="00175F44">
      <w:pPr>
        <w:spacing w:after="200" w:line="276" w:lineRule="auto"/>
      </w:pPr>
      <w:r>
        <w:br w:type="page"/>
      </w:r>
    </w:p>
    <w:p w:rsidR="00C41A86" w:rsidRPr="00175F44" w:rsidRDefault="00175F44" w:rsidP="00175F44">
      <w:pPr>
        <w:pStyle w:val="112"/>
        <w:jc w:val="center"/>
        <w:rPr>
          <w:sz w:val="28"/>
        </w:rPr>
      </w:pPr>
      <w:bookmarkStart w:id="85" w:name="_Toc146621816"/>
      <w:r w:rsidRPr="00175F44">
        <w:rPr>
          <w:sz w:val="28"/>
        </w:rPr>
        <w:lastRenderedPageBreak/>
        <w:t>Ежегодная международная научно-практическая конференция</w:t>
      </w:r>
      <w:r w:rsidR="008C4ECF">
        <w:rPr>
          <w:sz w:val="28"/>
        </w:rPr>
        <w:t xml:space="preserve"> </w:t>
      </w:r>
      <w:r w:rsidRPr="00175F44">
        <w:rPr>
          <w:sz w:val="28"/>
        </w:rPr>
        <w:t>учащихся 8-11 классов "</w:t>
      </w:r>
      <w:proofErr w:type="spellStart"/>
      <w:r w:rsidRPr="00175F44">
        <w:rPr>
          <w:sz w:val="28"/>
        </w:rPr>
        <w:t>Алабинские</w:t>
      </w:r>
      <w:proofErr w:type="spellEnd"/>
      <w:r w:rsidRPr="00175F44">
        <w:rPr>
          <w:sz w:val="28"/>
        </w:rPr>
        <w:t xml:space="preserve"> Чтения"</w:t>
      </w:r>
      <w:bookmarkEnd w:id="85"/>
    </w:p>
    <w:p w:rsidR="00C41A86" w:rsidRDefault="00C41A86" w:rsidP="005F404B"/>
    <w:p w:rsidR="00175F44" w:rsidRPr="00175F44" w:rsidRDefault="00175F44" w:rsidP="00175F44">
      <w:pPr>
        <w:jc w:val="center"/>
        <w:rPr>
          <w:rFonts w:eastAsia="Calibri"/>
          <w:b/>
          <w:bCs/>
          <w:sz w:val="32"/>
          <w:szCs w:val="32"/>
          <w:lang w:eastAsia="en-US"/>
        </w:rPr>
      </w:pPr>
      <w:r w:rsidRPr="00175F44">
        <w:rPr>
          <w:rFonts w:eastAsia="Calibri"/>
          <w:b/>
          <w:bCs/>
          <w:sz w:val="32"/>
          <w:szCs w:val="32"/>
          <w:lang w:eastAsia="en-US"/>
        </w:rPr>
        <w:t>Карточка мероприятия</w:t>
      </w:r>
    </w:p>
    <w:p w:rsidR="00175F44" w:rsidRPr="00175F44" w:rsidRDefault="00175F44" w:rsidP="00175F44">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175F44" w:rsidRPr="00175F44" w:rsidTr="000C2A26">
        <w:tc>
          <w:tcPr>
            <w:tcW w:w="9571" w:type="dxa"/>
            <w:gridSpan w:val="2"/>
          </w:tcPr>
          <w:p w:rsidR="00175F44" w:rsidRPr="00175F44" w:rsidRDefault="00175F44" w:rsidP="00175F44">
            <w:pPr>
              <w:jc w:val="center"/>
              <w:rPr>
                <w:rFonts w:eastAsia="Calibri"/>
                <w:b/>
                <w:bCs/>
                <w:color w:val="365F91" w:themeColor="accent1" w:themeShade="BF"/>
                <w:sz w:val="28"/>
                <w:szCs w:val="28"/>
                <w:lang w:eastAsia="en-US"/>
              </w:rPr>
            </w:pPr>
            <w:r w:rsidRPr="00175F44">
              <w:rPr>
                <w:rFonts w:eastAsia="Calibri"/>
                <w:b/>
                <w:bCs/>
                <w:sz w:val="28"/>
                <w:szCs w:val="28"/>
                <w:lang w:eastAsia="en-US"/>
              </w:rPr>
              <w:t>СРОКИ И МЕСТО ПРОВЕДЕНИЯ</w:t>
            </w:r>
          </w:p>
        </w:tc>
      </w:tr>
      <w:tr w:rsidR="00175F44" w:rsidRPr="00175F44" w:rsidTr="000C2A26">
        <w:tc>
          <w:tcPr>
            <w:tcW w:w="3932" w:type="dxa"/>
          </w:tcPr>
          <w:p w:rsidR="00175F44" w:rsidRPr="00175F44" w:rsidRDefault="00175F44" w:rsidP="00175F44">
            <w:pPr>
              <w:jc w:val="center"/>
              <w:rPr>
                <w:rFonts w:eastAsia="Calibri"/>
                <w:b/>
                <w:bCs/>
                <w:sz w:val="28"/>
                <w:szCs w:val="28"/>
                <w:lang w:eastAsia="en-US"/>
              </w:rPr>
            </w:pPr>
          </w:p>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 xml:space="preserve">Дата, </w:t>
            </w:r>
          </w:p>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время и место</w:t>
            </w:r>
          </w:p>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проведения  мероприятия*</w:t>
            </w:r>
          </w:p>
          <w:p w:rsidR="00175F44" w:rsidRPr="00175F44" w:rsidRDefault="00175F44" w:rsidP="00175F44">
            <w:pPr>
              <w:jc w:val="center"/>
              <w:rPr>
                <w:rFonts w:eastAsia="Calibri"/>
                <w:b/>
                <w:bCs/>
                <w:i/>
                <w:sz w:val="28"/>
                <w:szCs w:val="28"/>
                <w:lang w:eastAsia="en-US"/>
              </w:rPr>
            </w:pPr>
            <w:r w:rsidRPr="00175F44">
              <w:rPr>
                <w:rFonts w:eastAsia="Calibri"/>
                <w:b/>
                <w:bCs/>
                <w:i/>
                <w:sz w:val="28"/>
                <w:szCs w:val="28"/>
                <w:lang w:eastAsia="en-US"/>
              </w:rPr>
              <w:t xml:space="preserve"> (для каждого этапа)</w:t>
            </w:r>
          </w:p>
        </w:tc>
        <w:tc>
          <w:tcPr>
            <w:tcW w:w="5639" w:type="dxa"/>
          </w:tcPr>
          <w:p w:rsidR="00175F44" w:rsidRPr="00175F44" w:rsidRDefault="00175F44" w:rsidP="00175F44">
            <w:pPr>
              <w:rPr>
                <w:rFonts w:eastAsia="Calibri"/>
                <w:b/>
                <w:bCs/>
                <w:lang w:eastAsia="en-US"/>
              </w:rPr>
            </w:pPr>
            <w:r w:rsidRPr="00175F44">
              <w:rPr>
                <w:rFonts w:eastAsia="Calibri"/>
                <w:b/>
                <w:bCs/>
                <w:lang w:eastAsia="en-US"/>
              </w:rPr>
              <w:t>1 этап (очный) – 18*  марта 2024 года в 14.00  на базе МБОУ Школы №25 (ул. Чернореченская, 67)</w:t>
            </w:r>
          </w:p>
          <w:p w:rsidR="00175F44" w:rsidRPr="00175F44" w:rsidRDefault="00175F44" w:rsidP="00175F44">
            <w:pPr>
              <w:rPr>
                <w:rFonts w:eastAsia="Calibri"/>
                <w:b/>
                <w:bCs/>
                <w:lang w:eastAsia="en-US"/>
              </w:rPr>
            </w:pPr>
            <w:r w:rsidRPr="00175F44">
              <w:rPr>
                <w:rFonts w:eastAsia="Calibri"/>
                <w:b/>
                <w:bCs/>
                <w:lang w:eastAsia="en-US"/>
              </w:rPr>
              <w:t>19* марта 2024 в 10.00 на базе ФГБОУ ВО СГЭУ (ул. Советской Армии, 141)</w:t>
            </w:r>
          </w:p>
          <w:p w:rsidR="00175F44" w:rsidRPr="00175F44" w:rsidRDefault="00175F44" w:rsidP="00175F44">
            <w:pPr>
              <w:rPr>
                <w:rFonts w:eastAsia="Calibri"/>
                <w:b/>
                <w:bCs/>
                <w:lang w:eastAsia="en-US"/>
              </w:rPr>
            </w:pPr>
          </w:p>
          <w:p w:rsidR="00175F44" w:rsidRPr="00175F44" w:rsidRDefault="00175F44" w:rsidP="00175F44">
            <w:pPr>
              <w:rPr>
                <w:rFonts w:eastAsia="Calibri"/>
                <w:b/>
                <w:bCs/>
                <w:lang w:eastAsia="en-US"/>
              </w:rPr>
            </w:pPr>
            <w:r w:rsidRPr="00175F44">
              <w:rPr>
                <w:rFonts w:eastAsia="Calibri"/>
                <w:b/>
                <w:bCs/>
                <w:lang w:eastAsia="en-US"/>
              </w:rPr>
              <w:t>2 этап (заключительный) – 19* марта 2024 года после окончания работы секций</w:t>
            </w:r>
          </w:p>
          <w:p w:rsidR="00175F44" w:rsidRPr="00175F44" w:rsidRDefault="00175F44" w:rsidP="00175F44">
            <w:pPr>
              <w:rPr>
                <w:rFonts w:eastAsia="Calibri"/>
                <w:b/>
                <w:bCs/>
                <w:lang w:eastAsia="en-US"/>
              </w:rPr>
            </w:pPr>
            <w:r w:rsidRPr="00175F44">
              <w:rPr>
                <w:rFonts w:eastAsia="Calibri"/>
                <w:b/>
                <w:bCs/>
                <w:lang w:eastAsia="en-US"/>
              </w:rPr>
              <w:t xml:space="preserve"> на базе ФГБОУ ВО СГЭУ (ул. Советской Армии, 141)</w:t>
            </w:r>
          </w:p>
        </w:tc>
      </w:tr>
      <w:tr w:rsidR="00175F44" w:rsidRPr="00175F44" w:rsidTr="000C2A26">
        <w:tc>
          <w:tcPr>
            <w:tcW w:w="9571" w:type="dxa"/>
            <w:gridSpan w:val="2"/>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ЗАЯВКИ УЧАСТНИКОВ</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Возрастная категория участников</w:t>
            </w:r>
          </w:p>
        </w:tc>
        <w:tc>
          <w:tcPr>
            <w:tcW w:w="5639" w:type="dxa"/>
            <w:vAlign w:val="center"/>
          </w:tcPr>
          <w:p w:rsidR="00175F44" w:rsidRPr="00175F44" w:rsidRDefault="00175F44" w:rsidP="00175F44">
            <w:pPr>
              <w:jc w:val="center"/>
              <w:rPr>
                <w:rFonts w:eastAsia="Calibri"/>
                <w:b/>
                <w:bCs/>
                <w:color w:val="365F91" w:themeColor="accent1" w:themeShade="BF"/>
                <w:sz w:val="32"/>
                <w:szCs w:val="32"/>
                <w:lang w:eastAsia="en-US"/>
              </w:rPr>
            </w:pPr>
            <w:r w:rsidRPr="00175F44">
              <w:rPr>
                <w:rFonts w:eastAsia="Calibri"/>
                <w:b/>
                <w:bCs/>
                <w:lang w:eastAsia="en-US"/>
              </w:rPr>
              <w:t>8-11 класс</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 xml:space="preserve">Форма участия </w:t>
            </w:r>
            <w:r w:rsidRPr="00175F44">
              <w:rPr>
                <w:rFonts w:eastAsia="Calibri"/>
                <w:b/>
                <w:bCs/>
                <w:i/>
                <w:sz w:val="28"/>
                <w:szCs w:val="28"/>
                <w:lang w:eastAsia="en-US"/>
              </w:rPr>
              <w:t>(индивидуальная/групповая/командная)</w:t>
            </w:r>
          </w:p>
        </w:tc>
        <w:tc>
          <w:tcPr>
            <w:tcW w:w="5639" w:type="dxa"/>
            <w:vAlign w:val="center"/>
          </w:tcPr>
          <w:p w:rsidR="00175F44" w:rsidRPr="00175F44" w:rsidRDefault="00175F44" w:rsidP="00175F44">
            <w:pPr>
              <w:jc w:val="center"/>
              <w:rPr>
                <w:rFonts w:eastAsia="Calibri"/>
                <w:b/>
                <w:bCs/>
                <w:color w:val="95B3D7" w:themeColor="accent1" w:themeTint="99"/>
                <w:lang w:eastAsia="en-US"/>
              </w:rPr>
            </w:pPr>
            <w:r w:rsidRPr="00175F44">
              <w:rPr>
                <w:rFonts w:eastAsia="Calibri"/>
                <w:b/>
                <w:bCs/>
                <w:lang w:eastAsia="en-US"/>
              </w:rPr>
              <w:t>индивидуальная</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Квота участников от одного ОУ</w:t>
            </w:r>
          </w:p>
          <w:p w:rsidR="00175F44" w:rsidRPr="00175F44" w:rsidRDefault="00175F44" w:rsidP="00175F44">
            <w:pPr>
              <w:jc w:val="center"/>
              <w:rPr>
                <w:rFonts w:eastAsia="Calibri"/>
                <w:b/>
                <w:bCs/>
                <w:i/>
                <w:sz w:val="28"/>
                <w:szCs w:val="28"/>
                <w:lang w:eastAsia="en-US"/>
              </w:rPr>
            </w:pPr>
            <w:r w:rsidRPr="00175F44">
              <w:rPr>
                <w:rFonts w:eastAsia="Calibri"/>
                <w:b/>
                <w:bCs/>
                <w:i/>
                <w:sz w:val="28"/>
                <w:szCs w:val="28"/>
                <w:lang w:eastAsia="en-US"/>
              </w:rPr>
              <w:t>(или  команд с указанием кол-ва участников в одной команде)</w:t>
            </w:r>
          </w:p>
        </w:tc>
        <w:tc>
          <w:tcPr>
            <w:tcW w:w="5639" w:type="dxa"/>
            <w:vAlign w:val="center"/>
          </w:tcPr>
          <w:p w:rsidR="00175F44" w:rsidRPr="00175F44" w:rsidRDefault="00175F44" w:rsidP="00175F44">
            <w:pPr>
              <w:jc w:val="center"/>
              <w:rPr>
                <w:rFonts w:eastAsia="Calibri"/>
                <w:b/>
                <w:bCs/>
                <w:color w:val="95B3D7" w:themeColor="accent1" w:themeTint="99"/>
                <w:lang w:eastAsia="en-US"/>
              </w:rPr>
            </w:pPr>
            <w:r w:rsidRPr="00175F44">
              <w:rPr>
                <w:rFonts w:eastAsia="Calibri"/>
                <w:b/>
                <w:bCs/>
                <w:lang w:eastAsia="en-US"/>
              </w:rPr>
              <w:t>нет квоты</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Срок подачи заявок для участия</w:t>
            </w:r>
          </w:p>
        </w:tc>
        <w:tc>
          <w:tcPr>
            <w:tcW w:w="5639" w:type="dxa"/>
            <w:vAlign w:val="center"/>
          </w:tcPr>
          <w:p w:rsidR="00175F44" w:rsidRPr="00175F44" w:rsidRDefault="00175F44" w:rsidP="00175F44">
            <w:pPr>
              <w:rPr>
                <w:rFonts w:eastAsia="Calibri"/>
                <w:b/>
                <w:bCs/>
                <w:lang w:eastAsia="en-US"/>
              </w:rPr>
            </w:pPr>
            <w:r w:rsidRPr="00175F44">
              <w:rPr>
                <w:rFonts w:eastAsia="Calibri"/>
                <w:b/>
                <w:bCs/>
                <w:lang w:eastAsia="en-US"/>
              </w:rPr>
              <w:t>для участия в 1 этапе – до 1 марта 2024 года;</w:t>
            </w:r>
          </w:p>
          <w:p w:rsidR="00175F44" w:rsidRPr="00175F44" w:rsidRDefault="00175F44" w:rsidP="00175F44">
            <w:pPr>
              <w:rPr>
                <w:rFonts w:eastAsia="Calibri"/>
                <w:b/>
                <w:bCs/>
                <w:lang w:eastAsia="en-US"/>
              </w:rPr>
            </w:pPr>
            <w:r w:rsidRPr="00175F44">
              <w:rPr>
                <w:rFonts w:eastAsia="Calibri"/>
                <w:b/>
                <w:bCs/>
                <w:lang w:eastAsia="en-US"/>
              </w:rPr>
              <w:t>к участию во 2 этапе - допуск учащихся по результатам 1 этапа</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 xml:space="preserve">Форма подачи заявок </w:t>
            </w:r>
            <w:r w:rsidRPr="00175F44">
              <w:rPr>
                <w:rFonts w:eastAsia="Calibri"/>
                <w:b/>
                <w:bCs/>
                <w:i/>
                <w:sz w:val="28"/>
                <w:szCs w:val="28"/>
                <w:lang w:eastAsia="en-US"/>
              </w:rPr>
              <w:t>(очная/заочная)</w:t>
            </w:r>
          </w:p>
        </w:tc>
        <w:tc>
          <w:tcPr>
            <w:tcW w:w="5639" w:type="dxa"/>
            <w:vAlign w:val="center"/>
          </w:tcPr>
          <w:p w:rsidR="00175F44" w:rsidRPr="00175F44" w:rsidRDefault="00175F44" w:rsidP="00175F44">
            <w:pPr>
              <w:jc w:val="center"/>
              <w:rPr>
                <w:rFonts w:eastAsia="Calibri"/>
                <w:b/>
                <w:bCs/>
                <w:color w:val="95B3D7" w:themeColor="accent1" w:themeTint="99"/>
                <w:lang w:eastAsia="en-US"/>
              </w:rPr>
            </w:pPr>
            <w:r w:rsidRPr="00175F44">
              <w:rPr>
                <w:rFonts w:eastAsia="Calibri"/>
                <w:b/>
                <w:bCs/>
                <w:lang w:eastAsia="en-US"/>
              </w:rPr>
              <w:t xml:space="preserve">заочная, заполнение </w:t>
            </w:r>
            <w:proofErr w:type="spellStart"/>
            <w:r w:rsidRPr="00175F44">
              <w:rPr>
                <w:rFonts w:eastAsia="Calibri"/>
                <w:b/>
                <w:bCs/>
                <w:lang w:eastAsia="en-US"/>
              </w:rPr>
              <w:t>гугл</w:t>
            </w:r>
            <w:proofErr w:type="spellEnd"/>
            <w:r w:rsidRPr="00175F44">
              <w:rPr>
                <w:rFonts w:eastAsia="Calibri"/>
                <w:b/>
                <w:bCs/>
                <w:lang w:eastAsia="en-US"/>
              </w:rPr>
              <w:t>-формы</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Адрес эл. почты</w:t>
            </w:r>
          </w:p>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для подачи заявок</w:t>
            </w:r>
          </w:p>
        </w:tc>
        <w:tc>
          <w:tcPr>
            <w:tcW w:w="5639" w:type="dxa"/>
            <w:vAlign w:val="center"/>
          </w:tcPr>
          <w:p w:rsidR="00175F44" w:rsidRPr="00175F44" w:rsidRDefault="00175F44" w:rsidP="00175F44">
            <w:pPr>
              <w:jc w:val="center"/>
              <w:rPr>
                <w:rFonts w:eastAsia="Calibri"/>
                <w:b/>
                <w:bCs/>
                <w:color w:val="365F91" w:themeColor="accent1" w:themeShade="BF"/>
                <w:sz w:val="32"/>
                <w:szCs w:val="32"/>
                <w:lang w:eastAsia="en-US"/>
              </w:rPr>
            </w:pPr>
            <w:proofErr w:type="spellStart"/>
            <w:r w:rsidRPr="00175F44">
              <w:rPr>
                <w:rFonts w:eastAsia="Calibri"/>
                <w:b/>
                <w:bCs/>
                <w:lang w:eastAsia="en-US"/>
              </w:rPr>
              <w:t>гугл</w:t>
            </w:r>
            <w:proofErr w:type="spellEnd"/>
            <w:r w:rsidRPr="00175F44">
              <w:rPr>
                <w:rFonts w:eastAsia="Calibri"/>
                <w:b/>
                <w:bCs/>
                <w:lang w:eastAsia="en-US"/>
              </w:rPr>
              <w:t>-форма (ссылка на сайте школы)</w:t>
            </w:r>
          </w:p>
        </w:tc>
      </w:tr>
      <w:tr w:rsidR="00175F44" w:rsidRPr="00175F44" w:rsidTr="000C2A26">
        <w:tc>
          <w:tcPr>
            <w:tcW w:w="9571" w:type="dxa"/>
            <w:gridSpan w:val="2"/>
          </w:tcPr>
          <w:p w:rsidR="00175F44" w:rsidRPr="00175F44" w:rsidRDefault="00175F44" w:rsidP="00175F44">
            <w:pPr>
              <w:jc w:val="center"/>
              <w:rPr>
                <w:rFonts w:eastAsia="Calibri"/>
                <w:b/>
                <w:bCs/>
                <w:color w:val="365F91" w:themeColor="accent1" w:themeShade="BF"/>
                <w:sz w:val="28"/>
                <w:szCs w:val="28"/>
                <w:lang w:eastAsia="en-US"/>
              </w:rPr>
            </w:pPr>
            <w:r w:rsidRPr="00175F44">
              <w:rPr>
                <w:rFonts w:eastAsia="Calibri"/>
                <w:b/>
                <w:bCs/>
                <w:sz w:val="28"/>
                <w:szCs w:val="28"/>
                <w:lang w:eastAsia="en-US"/>
              </w:rPr>
              <w:t xml:space="preserve">ОРГАНИЗАТОР </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Организатор</w:t>
            </w:r>
          </w:p>
        </w:tc>
        <w:tc>
          <w:tcPr>
            <w:tcW w:w="5639" w:type="dxa"/>
          </w:tcPr>
          <w:p w:rsidR="00175F44" w:rsidRPr="00175F44" w:rsidRDefault="00175F44" w:rsidP="00175F44">
            <w:pPr>
              <w:jc w:val="center"/>
              <w:rPr>
                <w:rFonts w:eastAsia="Calibri"/>
                <w:b/>
                <w:bCs/>
                <w:lang w:eastAsia="en-US"/>
              </w:rPr>
            </w:pPr>
            <w:r w:rsidRPr="00175F44">
              <w:rPr>
                <w:rFonts w:eastAsia="Calibri"/>
                <w:b/>
                <w:bCs/>
                <w:lang w:eastAsia="en-US"/>
              </w:rPr>
              <w:t>МБОУ Школа № 25</w:t>
            </w:r>
          </w:p>
          <w:p w:rsidR="00175F44" w:rsidRPr="00175F44" w:rsidRDefault="00175F44" w:rsidP="00175F44">
            <w:pPr>
              <w:jc w:val="center"/>
              <w:rPr>
                <w:rFonts w:eastAsia="Calibri"/>
                <w:b/>
                <w:bCs/>
                <w:color w:val="365F91" w:themeColor="accent1" w:themeShade="BF"/>
                <w:sz w:val="32"/>
                <w:szCs w:val="32"/>
                <w:lang w:eastAsia="en-US"/>
              </w:rPr>
            </w:pPr>
            <w:r w:rsidRPr="00175F44">
              <w:rPr>
                <w:rFonts w:eastAsia="Calibri"/>
                <w:b/>
                <w:bCs/>
                <w:lang w:eastAsia="en-US"/>
              </w:rPr>
              <w:t>ФГБОУ ВО СГЭУ</w:t>
            </w:r>
          </w:p>
        </w:tc>
      </w:tr>
      <w:tr w:rsidR="00175F44" w:rsidRPr="00175F44" w:rsidTr="000C2A26">
        <w:tc>
          <w:tcPr>
            <w:tcW w:w="3932" w:type="dxa"/>
            <w:vAlign w:val="center"/>
          </w:tcPr>
          <w:p w:rsidR="00175F44" w:rsidRPr="00175F44" w:rsidRDefault="00175F44" w:rsidP="00175F44">
            <w:pPr>
              <w:jc w:val="center"/>
              <w:rPr>
                <w:rFonts w:eastAsia="Calibri"/>
                <w:b/>
                <w:bCs/>
                <w:sz w:val="28"/>
                <w:szCs w:val="28"/>
                <w:lang w:eastAsia="en-US"/>
              </w:rPr>
            </w:pPr>
            <w:r w:rsidRPr="00175F44">
              <w:rPr>
                <w:rFonts w:eastAsia="Calibri"/>
                <w:b/>
                <w:bCs/>
                <w:sz w:val="28"/>
                <w:szCs w:val="28"/>
                <w:lang w:eastAsia="en-US"/>
              </w:rPr>
              <w:t>ФИО и контакты ответственного координатора на площадке проведения</w:t>
            </w:r>
          </w:p>
        </w:tc>
        <w:tc>
          <w:tcPr>
            <w:tcW w:w="5639" w:type="dxa"/>
          </w:tcPr>
          <w:p w:rsidR="00175F44" w:rsidRPr="00175F44" w:rsidRDefault="00175F44" w:rsidP="00175F44">
            <w:pPr>
              <w:jc w:val="center"/>
              <w:rPr>
                <w:rFonts w:eastAsia="Calibri"/>
                <w:b/>
                <w:bCs/>
                <w:lang w:eastAsia="en-US"/>
              </w:rPr>
            </w:pPr>
            <w:r w:rsidRPr="00175F44">
              <w:rPr>
                <w:rFonts w:eastAsia="Calibri"/>
                <w:b/>
                <w:bCs/>
                <w:lang w:eastAsia="en-US"/>
              </w:rPr>
              <w:t>МБОУ Школа № 25:</w:t>
            </w:r>
          </w:p>
          <w:p w:rsidR="00175F44" w:rsidRPr="00175F44" w:rsidRDefault="00175F44" w:rsidP="00175F44">
            <w:pPr>
              <w:jc w:val="center"/>
              <w:rPr>
                <w:rFonts w:eastAsia="Calibri"/>
                <w:b/>
                <w:bCs/>
                <w:lang w:eastAsia="en-US"/>
              </w:rPr>
            </w:pPr>
            <w:r w:rsidRPr="00175F44">
              <w:rPr>
                <w:rFonts w:eastAsia="Calibri"/>
                <w:b/>
                <w:bCs/>
                <w:lang w:eastAsia="en-US"/>
              </w:rPr>
              <w:t>Парфенова Ирина Александровна</w:t>
            </w:r>
          </w:p>
          <w:p w:rsidR="00175F44" w:rsidRPr="00175F44" w:rsidRDefault="00175F44" w:rsidP="00175F44">
            <w:pPr>
              <w:jc w:val="center"/>
              <w:rPr>
                <w:rFonts w:eastAsia="Calibri"/>
                <w:b/>
                <w:bCs/>
                <w:color w:val="95B3D7" w:themeColor="accent1" w:themeTint="99"/>
                <w:lang w:eastAsia="en-US"/>
              </w:rPr>
            </w:pPr>
            <w:r w:rsidRPr="00175F44">
              <w:rPr>
                <w:rFonts w:eastAsia="Calibri"/>
                <w:b/>
                <w:bCs/>
                <w:lang w:eastAsia="en-US"/>
              </w:rPr>
              <w:t>Раб. 336-15-31, сот. 8927-607-35-05</w:t>
            </w:r>
          </w:p>
        </w:tc>
      </w:tr>
    </w:tbl>
    <w:p w:rsidR="00175F44" w:rsidRPr="00175F44" w:rsidRDefault="00175F44" w:rsidP="00175F44">
      <w:pPr>
        <w:ind w:firstLine="709"/>
        <w:jc w:val="both"/>
        <w:rPr>
          <w:rFonts w:eastAsia="Calibri"/>
          <w:sz w:val="28"/>
          <w:szCs w:val="28"/>
          <w:lang w:eastAsia="en-US"/>
        </w:rPr>
      </w:pPr>
      <w:r w:rsidRPr="00175F44">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C41A86" w:rsidRDefault="00C41A86" w:rsidP="005F404B"/>
    <w:p w:rsidR="00175F44" w:rsidRDefault="00175F44" w:rsidP="005F404B"/>
    <w:p w:rsidR="00175F44" w:rsidRDefault="00175F44" w:rsidP="005F404B"/>
    <w:p w:rsidR="00D673AE" w:rsidRDefault="00D673AE">
      <w:pPr>
        <w:spacing w:after="200" w:line="276" w:lineRule="auto"/>
        <w:rPr>
          <w:b/>
          <w:color w:val="000000"/>
        </w:rPr>
      </w:pPr>
      <w:r>
        <w:rPr>
          <w:b/>
          <w:color w:val="000000"/>
        </w:rPr>
        <w:br w:type="page"/>
      </w:r>
    </w:p>
    <w:p w:rsidR="00175F44" w:rsidRPr="00175F44" w:rsidRDefault="00175F44" w:rsidP="00175F44">
      <w:pPr>
        <w:spacing w:line="480" w:lineRule="auto"/>
        <w:ind w:firstLine="720"/>
        <w:jc w:val="center"/>
        <w:rPr>
          <w:b/>
          <w:color w:val="000000"/>
        </w:rPr>
      </w:pPr>
      <w:r w:rsidRPr="00175F44">
        <w:rPr>
          <w:b/>
          <w:color w:val="000000"/>
        </w:rPr>
        <w:lastRenderedPageBreak/>
        <w:t>П О Л О Ж Е Н И Е</w:t>
      </w:r>
    </w:p>
    <w:p w:rsidR="00175F44" w:rsidRPr="008C4ECF" w:rsidRDefault="00175F44" w:rsidP="008C4ECF">
      <w:pPr>
        <w:ind w:firstLine="709"/>
        <w:jc w:val="both"/>
      </w:pPr>
      <w:r w:rsidRPr="00175F44">
        <w:t xml:space="preserve">1. </w:t>
      </w:r>
      <w:r w:rsidRPr="008C4ECF">
        <w:t>Общие положения</w:t>
      </w:r>
    </w:p>
    <w:p w:rsidR="00175F44" w:rsidRPr="008C4ECF" w:rsidRDefault="00175F44" w:rsidP="008C4ECF">
      <w:pPr>
        <w:ind w:firstLine="709"/>
        <w:jc w:val="both"/>
      </w:pPr>
    </w:p>
    <w:p w:rsidR="00175F44" w:rsidRPr="008C4ECF" w:rsidRDefault="00175F44" w:rsidP="008C4ECF">
      <w:pPr>
        <w:ind w:firstLine="709"/>
        <w:jc w:val="both"/>
        <w:rPr>
          <w:bCs/>
        </w:rPr>
      </w:pPr>
      <w:r w:rsidRPr="008C4ECF">
        <w:t xml:space="preserve">1.1. </w:t>
      </w:r>
      <w:r w:rsidRPr="008C4ECF">
        <w:rPr>
          <w:bCs/>
        </w:rPr>
        <w:t>Настоящее Положение определяет порядок организации и проведения ежегодной международной научно-практической конференции учащихся 8 – 11-х классов «</w:t>
      </w:r>
      <w:proofErr w:type="spellStart"/>
      <w:r w:rsidRPr="008C4ECF">
        <w:rPr>
          <w:bCs/>
        </w:rPr>
        <w:t>Алабинские</w:t>
      </w:r>
      <w:proofErr w:type="spellEnd"/>
      <w:r w:rsidRPr="008C4ECF">
        <w:rPr>
          <w:bCs/>
        </w:rPr>
        <w:t xml:space="preserve"> чтения» (далее -  Конференция), её организационное и методическое обеспечение, порядок участия в мероприятии, требования к работам участников, определение победителей и призеров. </w:t>
      </w:r>
    </w:p>
    <w:p w:rsidR="00175F44" w:rsidRPr="008C4ECF" w:rsidRDefault="00175F44" w:rsidP="008C4ECF">
      <w:pPr>
        <w:ind w:firstLine="709"/>
        <w:jc w:val="both"/>
        <w:rPr>
          <w:bCs/>
        </w:rPr>
      </w:pPr>
    </w:p>
    <w:p w:rsidR="00175F44" w:rsidRPr="008C4ECF" w:rsidRDefault="00175F44" w:rsidP="008C4ECF">
      <w:pPr>
        <w:ind w:firstLine="709"/>
        <w:jc w:val="both"/>
        <w:rPr>
          <w:bCs/>
        </w:rPr>
      </w:pPr>
      <w:r w:rsidRPr="008C4ECF">
        <w:rPr>
          <w:bCs/>
        </w:rPr>
        <w:t>1.2. Организаторы мероприятия</w:t>
      </w:r>
    </w:p>
    <w:p w:rsidR="00175F44" w:rsidRPr="008C4ECF" w:rsidRDefault="00175F44" w:rsidP="008C4ECF">
      <w:pPr>
        <w:ind w:firstLine="709"/>
        <w:jc w:val="both"/>
        <w:rPr>
          <w:bCs/>
        </w:rPr>
      </w:pPr>
    </w:p>
    <w:p w:rsidR="00175F44" w:rsidRPr="008C4ECF" w:rsidRDefault="00175F44" w:rsidP="008C4ECF">
      <w:pPr>
        <w:ind w:firstLine="709"/>
        <w:jc w:val="both"/>
        <w:rPr>
          <w:bCs/>
        </w:rPr>
      </w:pPr>
      <w:r w:rsidRPr="008C4ECF">
        <w:rPr>
          <w:bCs/>
        </w:rPr>
        <w:t>Учредители Конференции:</w:t>
      </w:r>
    </w:p>
    <w:p w:rsidR="00175F44" w:rsidRPr="008C4ECF" w:rsidRDefault="00175F44" w:rsidP="008C4ECF">
      <w:pPr>
        <w:ind w:firstLine="709"/>
        <w:jc w:val="both"/>
        <w:rPr>
          <w:bCs/>
        </w:rPr>
      </w:pPr>
    </w:p>
    <w:p w:rsidR="00175F44" w:rsidRPr="008C4ECF" w:rsidRDefault="00175F44" w:rsidP="008C4ECF">
      <w:pPr>
        <w:ind w:firstLine="709"/>
        <w:jc w:val="both"/>
      </w:pPr>
      <w:r w:rsidRPr="008C4ECF">
        <w:t xml:space="preserve">Министерство образования и науки Самарской области. </w:t>
      </w:r>
    </w:p>
    <w:p w:rsidR="00175F44" w:rsidRPr="008C4ECF" w:rsidRDefault="00175F44" w:rsidP="008C4ECF">
      <w:pPr>
        <w:ind w:firstLine="709"/>
        <w:jc w:val="both"/>
      </w:pPr>
      <w:r w:rsidRPr="008C4ECF">
        <w:t>Департамент Образования Администрации городского округа Самара (далее - Департамент образования).</w:t>
      </w:r>
    </w:p>
    <w:p w:rsidR="00175F44" w:rsidRPr="008C4ECF" w:rsidRDefault="00175F44" w:rsidP="008C4ECF">
      <w:pPr>
        <w:ind w:firstLine="709"/>
        <w:jc w:val="both"/>
        <w:rPr>
          <w:bCs/>
        </w:rPr>
      </w:pPr>
    </w:p>
    <w:p w:rsidR="00175F44" w:rsidRPr="008C4ECF" w:rsidRDefault="00175F44" w:rsidP="008C4ECF">
      <w:pPr>
        <w:ind w:firstLine="709"/>
        <w:jc w:val="both"/>
      </w:pPr>
      <w:r w:rsidRPr="008C4ECF">
        <w:t>Организаторы Конференции:</w:t>
      </w:r>
    </w:p>
    <w:p w:rsidR="00175F44" w:rsidRPr="008C4ECF" w:rsidRDefault="00175F44" w:rsidP="008C4ECF">
      <w:pPr>
        <w:ind w:firstLine="709"/>
        <w:jc w:val="both"/>
      </w:pPr>
    </w:p>
    <w:p w:rsidR="00175F44" w:rsidRPr="008C4ECF" w:rsidRDefault="00175F44" w:rsidP="008C4ECF">
      <w:pPr>
        <w:ind w:firstLine="709"/>
        <w:jc w:val="both"/>
      </w:pPr>
      <w:r w:rsidRPr="008C4ECF">
        <w:t>Федеральное государственное бюджетное образовательное учреждение высшего профессионального образования «Самарский государственный экономический университет» (далее – ФГБОУ ВО «СГЭУ»).</w:t>
      </w:r>
    </w:p>
    <w:p w:rsidR="00175F44" w:rsidRPr="008C4ECF" w:rsidRDefault="00175F44" w:rsidP="008C4ECF">
      <w:pPr>
        <w:ind w:firstLine="709"/>
        <w:jc w:val="both"/>
      </w:pPr>
      <w:r w:rsidRPr="008C4ECF">
        <w:t xml:space="preserve">Муниципальное бюджетное общеобразовательное учреждение «Школа № 25 с углубленным изучением отдельных предметов имени сестер Харитоновых» городского округа Самара (далее – МБОУ Школа № 25). </w:t>
      </w:r>
    </w:p>
    <w:p w:rsidR="00175F44" w:rsidRPr="008C4ECF" w:rsidRDefault="00175F44" w:rsidP="008C4ECF">
      <w:pPr>
        <w:ind w:firstLine="709"/>
        <w:jc w:val="both"/>
      </w:pPr>
    </w:p>
    <w:p w:rsidR="00175F44" w:rsidRPr="008C4ECF" w:rsidRDefault="00175F44" w:rsidP="008C4ECF">
      <w:pPr>
        <w:ind w:firstLine="709"/>
        <w:jc w:val="both"/>
      </w:pPr>
      <w:r w:rsidRPr="008C4ECF">
        <w:t>Оргкомитет мероприятия</w:t>
      </w:r>
    </w:p>
    <w:p w:rsidR="00175F44" w:rsidRPr="008C4ECF" w:rsidRDefault="00175F44" w:rsidP="008C4ECF">
      <w:pPr>
        <w:ind w:firstLine="709"/>
        <w:jc w:val="both"/>
        <w:rPr>
          <w:bCs/>
        </w:rPr>
      </w:pPr>
    </w:p>
    <w:p w:rsidR="00175F44" w:rsidRPr="008C4ECF" w:rsidRDefault="00175F44" w:rsidP="008C4ECF">
      <w:pPr>
        <w:ind w:firstLine="709"/>
        <w:jc w:val="both"/>
      </w:pPr>
      <w:r w:rsidRPr="008C4ECF">
        <w:t xml:space="preserve">Общее руководство проведением Конференции и ее организационное обеспечение осуществляет Оргкомитет, состав которого формируется из представителей соучредителей, создаваемый сроком на один год. </w:t>
      </w:r>
    </w:p>
    <w:p w:rsidR="00175F44" w:rsidRPr="008C4ECF" w:rsidRDefault="00175F44" w:rsidP="008C4ECF">
      <w:pPr>
        <w:ind w:firstLine="709"/>
        <w:jc w:val="both"/>
      </w:pPr>
    </w:p>
    <w:p w:rsidR="00175F44" w:rsidRPr="008C4ECF" w:rsidRDefault="00175F44" w:rsidP="008C4ECF">
      <w:pPr>
        <w:ind w:firstLine="709"/>
        <w:jc w:val="both"/>
      </w:pPr>
      <w:r w:rsidRPr="008C4ECF">
        <w:t>Оргкомитет:</w:t>
      </w:r>
    </w:p>
    <w:p w:rsidR="00175F44" w:rsidRPr="008C4ECF" w:rsidRDefault="00175F44" w:rsidP="008C4ECF">
      <w:pPr>
        <w:ind w:firstLine="709"/>
        <w:jc w:val="both"/>
      </w:pPr>
      <w:r w:rsidRPr="008C4ECF">
        <w:t>-  информирует образовательные организации о сроках проведения очередной конференции;</w:t>
      </w:r>
    </w:p>
    <w:p w:rsidR="00175F44" w:rsidRPr="008C4ECF" w:rsidRDefault="00175F44" w:rsidP="008C4ECF">
      <w:pPr>
        <w:ind w:firstLine="709"/>
        <w:jc w:val="both"/>
      </w:pPr>
      <w:r w:rsidRPr="008C4ECF">
        <w:t>-  формирует программу, определяет состав участников секций;</w:t>
      </w:r>
    </w:p>
    <w:p w:rsidR="00175F44" w:rsidRPr="008C4ECF" w:rsidRDefault="00175F44" w:rsidP="008C4ECF">
      <w:pPr>
        <w:ind w:firstLine="709"/>
        <w:jc w:val="both"/>
      </w:pPr>
      <w:r w:rsidRPr="008C4ECF">
        <w:t>-  организует информационное сопровождение и консультации для участников, приглашает гостей конференции;</w:t>
      </w:r>
    </w:p>
    <w:p w:rsidR="00175F44" w:rsidRPr="008C4ECF" w:rsidRDefault="00175F44" w:rsidP="008C4ECF">
      <w:pPr>
        <w:ind w:firstLine="709"/>
        <w:jc w:val="both"/>
      </w:pPr>
      <w:r w:rsidRPr="008C4ECF">
        <w:t>-  устанавливает количество и наименование секций;</w:t>
      </w:r>
    </w:p>
    <w:p w:rsidR="00175F44" w:rsidRPr="008C4ECF" w:rsidRDefault="00175F44" w:rsidP="008C4ECF">
      <w:pPr>
        <w:ind w:firstLine="709"/>
        <w:jc w:val="both"/>
      </w:pPr>
      <w:r w:rsidRPr="008C4ECF">
        <w:t>-  формирует состав жюри (не менее 2-х человек и 1 секретарь) и утверждает их председателей.</w:t>
      </w:r>
    </w:p>
    <w:p w:rsidR="00175F44" w:rsidRPr="008C4ECF" w:rsidRDefault="00175F44" w:rsidP="008C4ECF">
      <w:pPr>
        <w:ind w:firstLine="709"/>
        <w:jc w:val="both"/>
      </w:pPr>
    </w:p>
    <w:p w:rsidR="00175F44" w:rsidRPr="008C4ECF" w:rsidRDefault="00175F44" w:rsidP="008C4ECF">
      <w:pPr>
        <w:ind w:firstLine="709"/>
        <w:jc w:val="both"/>
      </w:pPr>
      <w:r w:rsidRPr="008C4ECF">
        <w:t>1.3. Цели и задачи мероприятия</w:t>
      </w:r>
    </w:p>
    <w:p w:rsidR="00175F44" w:rsidRPr="008C4ECF" w:rsidRDefault="00175F44" w:rsidP="008C4ECF">
      <w:pPr>
        <w:ind w:firstLine="709"/>
        <w:jc w:val="both"/>
      </w:pPr>
    </w:p>
    <w:p w:rsidR="00175F44" w:rsidRPr="008C4ECF" w:rsidRDefault="00175F44" w:rsidP="008C4ECF">
      <w:pPr>
        <w:ind w:firstLine="709"/>
        <w:jc w:val="both"/>
      </w:pPr>
      <w:r w:rsidRPr="008C4ECF">
        <w:t>Цель Конференции:</w:t>
      </w:r>
    </w:p>
    <w:p w:rsidR="00175F44" w:rsidRPr="008C4ECF" w:rsidRDefault="00175F44" w:rsidP="008C4ECF">
      <w:pPr>
        <w:ind w:firstLine="709"/>
        <w:jc w:val="both"/>
      </w:pPr>
      <w:r w:rsidRPr="008C4ECF">
        <w:t xml:space="preserve">-  развитие научного потенциала учащихся общеобразовательных организаций и организаций профессионального образования. </w:t>
      </w:r>
    </w:p>
    <w:p w:rsidR="00175F44" w:rsidRPr="008C4ECF" w:rsidRDefault="00175F44" w:rsidP="008C4ECF">
      <w:pPr>
        <w:ind w:firstLine="709"/>
        <w:jc w:val="both"/>
      </w:pPr>
    </w:p>
    <w:p w:rsidR="004741F1" w:rsidRDefault="004741F1">
      <w:pPr>
        <w:spacing w:after="200" w:line="276" w:lineRule="auto"/>
      </w:pPr>
      <w:r>
        <w:br w:type="page"/>
      </w:r>
    </w:p>
    <w:p w:rsidR="00175F44" w:rsidRPr="008C4ECF" w:rsidRDefault="00175F44" w:rsidP="008C4ECF">
      <w:pPr>
        <w:ind w:firstLine="709"/>
        <w:jc w:val="both"/>
      </w:pPr>
      <w:r w:rsidRPr="008C4ECF">
        <w:lastRenderedPageBreak/>
        <w:t>Задачами Конференции являются:</w:t>
      </w:r>
    </w:p>
    <w:p w:rsidR="00175F44" w:rsidRPr="008C4ECF" w:rsidRDefault="00175F44" w:rsidP="008C4ECF">
      <w:pPr>
        <w:ind w:firstLine="709"/>
        <w:jc w:val="both"/>
      </w:pPr>
      <w:r w:rsidRPr="008C4ECF">
        <w:t>- содействие развитию научного творчества обучающихся общеобразовательных организаций и организаций профессионального образования;</w:t>
      </w:r>
    </w:p>
    <w:p w:rsidR="00175F44" w:rsidRPr="008C4ECF" w:rsidRDefault="00175F44" w:rsidP="008C4ECF">
      <w:pPr>
        <w:ind w:firstLine="709"/>
        <w:jc w:val="both"/>
      </w:pPr>
      <w:r w:rsidRPr="008C4ECF">
        <w:t>- способствование воспитанию чувств патриотизма и ответственности молодёжи;</w:t>
      </w:r>
    </w:p>
    <w:p w:rsidR="00175F44" w:rsidRPr="008C4ECF" w:rsidRDefault="00175F44" w:rsidP="008C4ECF">
      <w:pPr>
        <w:ind w:firstLine="709"/>
        <w:jc w:val="both"/>
      </w:pPr>
      <w:r w:rsidRPr="008C4ECF">
        <w:t>- налаживание внутригосударственного и международного сотрудничества;</w:t>
      </w:r>
    </w:p>
    <w:p w:rsidR="00175F44" w:rsidRPr="008C4ECF" w:rsidRDefault="00175F44" w:rsidP="008C4ECF">
      <w:pPr>
        <w:ind w:firstLine="709"/>
        <w:jc w:val="both"/>
      </w:pPr>
      <w:r w:rsidRPr="008C4ECF">
        <w:t>- укрепление сотрудничества высшей и средней школы;</w:t>
      </w:r>
    </w:p>
    <w:p w:rsidR="00175F44" w:rsidRPr="008C4ECF" w:rsidRDefault="00175F44" w:rsidP="008C4ECF">
      <w:pPr>
        <w:ind w:firstLine="709"/>
        <w:jc w:val="both"/>
      </w:pPr>
      <w:r w:rsidRPr="008C4ECF">
        <w:t>- развитие учебного и научного потенциала Самарской области.</w:t>
      </w:r>
    </w:p>
    <w:p w:rsidR="00175F44" w:rsidRPr="008C4ECF" w:rsidRDefault="00175F44" w:rsidP="008C4ECF">
      <w:pPr>
        <w:ind w:firstLine="709"/>
        <w:jc w:val="both"/>
      </w:pPr>
    </w:p>
    <w:p w:rsidR="00175F44" w:rsidRPr="008C4ECF" w:rsidRDefault="00175F44" w:rsidP="008C4ECF">
      <w:pPr>
        <w:ind w:firstLine="709"/>
        <w:jc w:val="both"/>
      </w:pPr>
      <w:r w:rsidRPr="008C4ECF">
        <w:t>2.  Сроки и место проведения</w:t>
      </w:r>
    </w:p>
    <w:p w:rsidR="00175F44" w:rsidRPr="008C4ECF" w:rsidRDefault="00175F44" w:rsidP="008C4ECF">
      <w:pPr>
        <w:ind w:firstLine="709"/>
        <w:jc w:val="both"/>
      </w:pPr>
      <w:r w:rsidRPr="008C4ECF">
        <w:t xml:space="preserve">    Конференция проводятся в марте текущего года. О точных датах секционных и пленарного заседаний в марте  оргкомитет  информирует через официальные Интернет-сайты МБОУ Школы № 25 (</w:t>
      </w:r>
      <w:hyperlink r:id="rId240" w:history="1">
        <w:r w:rsidRPr="008C4ECF">
          <w:rPr>
            <w:color w:val="0000FF"/>
            <w:u w:val="single"/>
          </w:rPr>
          <w:t>http://school25samara.ru</w:t>
        </w:r>
      </w:hyperlink>
      <w:r w:rsidRPr="008C4ECF">
        <w:t>) и  ФГБОУ ВПО «СГЭУ» (</w:t>
      </w:r>
      <w:hyperlink r:id="rId241" w:history="1">
        <w:r w:rsidRPr="008C4ECF">
          <w:rPr>
            <w:color w:val="0000FF"/>
            <w:u w:val="single"/>
            <w:lang w:val="en-US"/>
          </w:rPr>
          <w:t>www</w:t>
        </w:r>
        <w:r w:rsidRPr="008C4ECF">
          <w:rPr>
            <w:color w:val="0000FF"/>
            <w:u w:val="single"/>
          </w:rPr>
          <w:t>.</w:t>
        </w:r>
        <w:proofErr w:type="spellStart"/>
        <w:r w:rsidRPr="008C4ECF">
          <w:rPr>
            <w:color w:val="0000FF"/>
            <w:u w:val="single"/>
            <w:lang w:val="en-US"/>
          </w:rPr>
          <w:t>sseu</w:t>
        </w:r>
        <w:proofErr w:type="spellEnd"/>
        <w:r w:rsidRPr="008C4ECF">
          <w:rPr>
            <w:color w:val="0000FF"/>
            <w:u w:val="single"/>
          </w:rPr>
          <w:t>.</w:t>
        </w:r>
        <w:proofErr w:type="spellStart"/>
        <w:r w:rsidRPr="008C4ECF">
          <w:rPr>
            <w:color w:val="0000FF"/>
            <w:u w:val="single"/>
            <w:lang w:val="en-US"/>
          </w:rPr>
          <w:t>ru</w:t>
        </w:r>
        <w:proofErr w:type="spellEnd"/>
      </w:hyperlink>
      <w:r w:rsidRPr="008C4ECF">
        <w:t xml:space="preserve">). </w:t>
      </w:r>
    </w:p>
    <w:p w:rsidR="00175F44" w:rsidRPr="008C4ECF" w:rsidRDefault="00175F44" w:rsidP="008C4ECF">
      <w:pPr>
        <w:ind w:firstLine="709"/>
        <w:jc w:val="both"/>
      </w:pPr>
    </w:p>
    <w:p w:rsidR="00175F44" w:rsidRPr="008C4ECF" w:rsidRDefault="00175F44" w:rsidP="008C4ECF">
      <w:pPr>
        <w:ind w:firstLine="709"/>
        <w:jc w:val="both"/>
        <w:rPr>
          <w:bCs/>
        </w:rPr>
      </w:pPr>
      <w:r w:rsidRPr="008C4ECF">
        <w:t>Конференция проходит в 2 этапа: очный (2 дня) и заключительный (1 день).</w:t>
      </w:r>
      <w:r w:rsidRPr="008C4ECF">
        <w:rPr>
          <w:bCs/>
        </w:rPr>
        <w:t xml:space="preserve"> </w:t>
      </w:r>
    </w:p>
    <w:p w:rsidR="00175F44" w:rsidRPr="008C4ECF" w:rsidRDefault="00175F44" w:rsidP="008C4ECF">
      <w:pPr>
        <w:ind w:firstLine="709"/>
        <w:jc w:val="both"/>
        <w:rPr>
          <w:bCs/>
        </w:rPr>
      </w:pPr>
      <w:r w:rsidRPr="008C4ECF">
        <w:rPr>
          <w:bCs/>
        </w:rPr>
        <w:t>1 этап (очный) –  первый день на базе МБОУ Школы № 25 (ул. Чернореченская, 67), второй день -  на базе ФГБОУ ВО СГЭУ (ул. Советской Армии, 141).</w:t>
      </w:r>
    </w:p>
    <w:p w:rsidR="00175F44" w:rsidRPr="008C4ECF" w:rsidRDefault="00175F44" w:rsidP="008C4ECF">
      <w:pPr>
        <w:ind w:firstLine="709"/>
        <w:jc w:val="both"/>
        <w:rPr>
          <w:bCs/>
        </w:rPr>
      </w:pPr>
    </w:p>
    <w:p w:rsidR="00175F44" w:rsidRPr="008C4ECF" w:rsidRDefault="00175F44" w:rsidP="008C4ECF">
      <w:pPr>
        <w:ind w:firstLine="709"/>
        <w:jc w:val="both"/>
      </w:pPr>
      <w:r w:rsidRPr="008C4ECF">
        <w:rPr>
          <w:bCs/>
        </w:rPr>
        <w:t>2 этап (заключительный) – на второй день после окончания работы секций на базе ФГБОУ ВО СГЭУ (ул. Советской Армии, 141).</w:t>
      </w:r>
      <w:r w:rsidRPr="008C4ECF">
        <w:t xml:space="preserve"> </w:t>
      </w:r>
    </w:p>
    <w:p w:rsidR="00175F44" w:rsidRPr="008C4ECF" w:rsidRDefault="00175F44" w:rsidP="008C4ECF">
      <w:pPr>
        <w:ind w:firstLine="709"/>
        <w:jc w:val="both"/>
      </w:pPr>
    </w:p>
    <w:p w:rsidR="00175F44" w:rsidRPr="008C4ECF" w:rsidRDefault="00175F44" w:rsidP="008C4ECF">
      <w:pPr>
        <w:ind w:firstLine="709"/>
        <w:jc w:val="both"/>
      </w:pPr>
      <w:r w:rsidRPr="008C4ECF">
        <w:t>3.  Сроки и форма подачи заявок</w:t>
      </w:r>
    </w:p>
    <w:p w:rsidR="00175F44" w:rsidRPr="008C4ECF" w:rsidRDefault="00175F44" w:rsidP="008C4ECF">
      <w:pPr>
        <w:ind w:firstLine="709"/>
        <w:jc w:val="both"/>
        <w:rPr>
          <w:color w:val="0000FF"/>
          <w:u w:val="single"/>
        </w:rPr>
      </w:pPr>
      <w:r w:rsidRPr="008C4ECF">
        <w:t xml:space="preserve">     Заявки на участие направляются в адрес оргкомитета в электронном виде на фирменном бланке ОО по установленной форме (Приложение 1) не позднее, чем за 15 дней до начала Конференции на адрес путем заполнения </w:t>
      </w:r>
      <w:proofErr w:type="spellStart"/>
      <w:r w:rsidRPr="008C4ECF">
        <w:t>гугл</w:t>
      </w:r>
      <w:proofErr w:type="spellEnd"/>
      <w:r w:rsidRPr="008C4ECF">
        <w:t>-формы (ссылка на сайте школы)</w:t>
      </w:r>
    </w:p>
    <w:p w:rsidR="00175F44" w:rsidRPr="008C4ECF" w:rsidRDefault="00175F44" w:rsidP="008C4ECF">
      <w:pPr>
        <w:ind w:firstLine="709"/>
        <w:jc w:val="both"/>
      </w:pPr>
      <w:r w:rsidRPr="008C4ECF">
        <w:t>Заявки, поданные не по правилам, приниматься не будут.</w:t>
      </w:r>
    </w:p>
    <w:p w:rsidR="00175F44" w:rsidRPr="008C4ECF" w:rsidRDefault="00175F44" w:rsidP="008C4ECF">
      <w:pPr>
        <w:ind w:firstLine="709"/>
        <w:jc w:val="both"/>
      </w:pPr>
      <w:r w:rsidRPr="008C4ECF">
        <w:t xml:space="preserve">  </w:t>
      </w:r>
    </w:p>
    <w:p w:rsidR="00175F44" w:rsidRPr="008C4ECF" w:rsidRDefault="00175F44" w:rsidP="008C4ECF">
      <w:pPr>
        <w:ind w:firstLine="709"/>
        <w:jc w:val="both"/>
      </w:pPr>
      <w:r w:rsidRPr="008C4ECF">
        <w:t>4.  Порядок организации, форма участия и форма проведения мероприятия</w:t>
      </w:r>
    </w:p>
    <w:p w:rsidR="00175F44" w:rsidRPr="008C4ECF" w:rsidRDefault="00175F44" w:rsidP="008C4ECF">
      <w:pPr>
        <w:ind w:firstLine="709"/>
        <w:jc w:val="both"/>
        <w:rPr>
          <w:i/>
        </w:rPr>
      </w:pPr>
      <w:r w:rsidRPr="008C4ECF">
        <w:rPr>
          <w:i/>
        </w:rPr>
        <w:t xml:space="preserve">Конференция проводится с 1991 года, посвящается памяти Петра Владимировича Алабина, известного государственного и общественного деятеля России и Самарского края, почётного гражданина городского округа Самара, и являются ежегодным конкурсом докладов учащихся 8-11 классов общеобразовательных организаций и учащихся профессиональных образовательных организаций. </w:t>
      </w:r>
    </w:p>
    <w:p w:rsidR="00175F44" w:rsidRPr="008C4ECF" w:rsidRDefault="00175F44" w:rsidP="008C4ECF">
      <w:pPr>
        <w:ind w:firstLine="709"/>
        <w:jc w:val="both"/>
      </w:pPr>
    </w:p>
    <w:p w:rsidR="00175F44" w:rsidRPr="008C4ECF" w:rsidRDefault="00175F44" w:rsidP="008C4ECF">
      <w:pPr>
        <w:ind w:firstLine="709"/>
        <w:jc w:val="both"/>
      </w:pPr>
      <w:r w:rsidRPr="008C4ECF">
        <w:t xml:space="preserve">Форма организации Конференции – очно-заочная. </w:t>
      </w:r>
    </w:p>
    <w:p w:rsidR="00175F44" w:rsidRPr="008C4ECF" w:rsidRDefault="00175F44" w:rsidP="008C4ECF">
      <w:pPr>
        <w:ind w:firstLine="709"/>
        <w:jc w:val="both"/>
      </w:pPr>
      <w:r w:rsidRPr="008C4ECF">
        <w:t xml:space="preserve">Форма участия в Конференции – индивидуальная. Допускается наличие содокладчиков, но не более 1 человека. </w:t>
      </w:r>
    </w:p>
    <w:p w:rsidR="00175F44" w:rsidRPr="008C4ECF" w:rsidRDefault="00175F44" w:rsidP="008C4ECF">
      <w:pPr>
        <w:ind w:firstLine="709"/>
        <w:jc w:val="both"/>
      </w:pPr>
    </w:p>
    <w:p w:rsidR="00175F44" w:rsidRPr="008C4ECF" w:rsidRDefault="00175F44" w:rsidP="008C4ECF">
      <w:pPr>
        <w:ind w:firstLine="709"/>
        <w:jc w:val="both"/>
      </w:pPr>
      <w:r w:rsidRPr="008C4ECF">
        <w:t xml:space="preserve">Оргкомитет определяет состав докладчиков по секциям. Тексты докладов не возвращаются. </w:t>
      </w:r>
    </w:p>
    <w:p w:rsidR="00175F44" w:rsidRPr="008C4ECF" w:rsidRDefault="00175F44" w:rsidP="008C4ECF">
      <w:pPr>
        <w:ind w:firstLine="709"/>
        <w:jc w:val="both"/>
      </w:pPr>
      <w:r w:rsidRPr="008C4ECF">
        <w:t>Конференция проводится по следующим направлениям:</w:t>
      </w:r>
    </w:p>
    <w:p w:rsidR="00175F44" w:rsidRPr="008C4ECF" w:rsidRDefault="00175F44" w:rsidP="008C4ECF">
      <w:pPr>
        <w:ind w:firstLine="709"/>
        <w:jc w:val="both"/>
      </w:pPr>
      <w:r w:rsidRPr="008C4ECF">
        <w:t>Обустроим жизнь вокруг (Экология и землеустройство)</w:t>
      </w:r>
    </w:p>
    <w:p w:rsidR="00175F44" w:rsidRPr="008C4ECF" w:rsidRDefault="00175F44" w:rsidP="008C4ECF">
      <w:pPr>
        <w:ind w:firstLine="709"/>
        <w:jc w:val="both"/>
      </w:pPr>
      <w:r w:rsidRPr="008C4ECF">
        <w:t>Жить по законам общества (Правоведение)</w:t>
      </w:r>
    </w:p>
    <w:p w:rsidR="00175F44" w:rsidRPr="008C4ECF" w:rsidRDefault="00175F44" w:rsidP="008C4ECF">
      <w:pPr>
        <w:ind w:firstLine="709"/>
        <w:jc w:val="both"/>
      </w:pPr>
      <w:r w:rsidRPr="008C4ECF">
        <w:t>Развитие региона (Региональная экономика)</w:t>
      </w:r>
    </w:p>
    <w:p w:rsidR="00175F44" w:rsidRPr="008C4ECF" w:rsidRDefault="00175F44" w:rsidP="008C4ECF">
      <w:pPr>
        <w:ind w:firstLine="709"/>
        <w:jc w:val="both"/>
      </w:pPr>
      <w:r w:rsidRPr="008C4ECF">
        <w:t>Работа с обществом (Социология и педагогика)</w:t>
      </w:r>
    </w:p>
    <w:p w:rsidR="00175F44" w:rsidRPr="008C4ECF" w:rsidRDefault="00175F44" w:rsidP="008C4ECF">
      <w:pPr>
        <w:ind w:firstLine="709"/>
        <w:jc w:val="both"/>
      </w:pPr>
      <w:r w:rsidRPr="008C4ECF">
        <w:t>Управление капиталами (Финансы, кредит, банки)</w:t>
      </w:r>
    </w:p>
    <w:p w:rsidR="00175F44" w:rsidRPr="008C4ECF" w:rsidRDefault="00175F44" w:rsidP="008C4ECF">
      <w:pPr>
        <w:ind w:firstLine="709"/>
        <w:jc w:val="both"/>
      </w:pPr>
      <w:r w:rsidRPr="008C4ECF">
        <w:t>Улучшаем работу организации (Менеджмент, логистика и маркетинг)</w:t>
      </w:r>
    </w:p>
    <w:p w:rsidR="00175F44" w:rsidRPr="008C4ECF" w:rsidRDefault="00175F44" w:rsidP="008C4ECF">
      <w:pPr>
        <w:ind w:firstLine="709"/>
        <w:jc w:val="both"/>
      </w:pPr>
      <w:r w:rsidRPr="008C4ECF">
        <w:t>Отдых и экскурсии (Туризм и рекреация)</w:t>
      </w:r>
    </w:p>
    <w:p w:rsidR="00175F44" w:rsidRPr="008C4ECF" w:rsidRDefault="00175F44" w:rsidP="008C4ECF">
      <w:pPr>
        <w:ind w:firstLine="709"/>
        <w:jc w:val="both"/>
      </w:pPr>
      <w:r w:rsidRPr="008C4ECF">
        <w:t>История региона и межрегионального сотрудничества (Краеведение и регионоведение)</w:t>
      </w:r>
    </w:p>
    <w:p w:rsidR="00175F44" w:rsidRPr="008C4ECF" w:rsidRDefault="00175F44" w:rsidP="008C4ECF">
      <w:pPr>
        <w:ind w:firstLine="709"/>
        <w:jc w:val="both"/>
      </w:pPr>
      <w:r w:rsidRPr="008C4ECF">
        <w:t>Мастера компьютера (Информационные технологии)</w:t>
      </w:r>
    </w:p>
    <w:p w:rsidR="00175F44" w:rsidRPr="008C4ECF" w:rsidRDefault="00175F44" w:rsidP="008C4ECF">
      <w:pPr>
        <w:ind w:firstLine="709"/>
        <w:jc w:val="both"/>
      </w:pPr>
      <w:r w:rsidRPr="008C4ECF">
        <w:t>Обслуживаем клиентов (Сервис и торговля)</w:t>
      </w:r>
    </w:p>
    <w:p w:rsidR="00175F44" w:rsidRPr="008C4ECF" w:rsidRDefault="00175F44" w:rsidP="008C4ECF">
      <w:pPr>
        <w:ind w:firstLine="709"/>
        <w:jc w:val="both"/>
      </w:pPr>
    </w:p>
    <w:p w:rsidR="00175F44" w:rsidRPr="008C4ECF" w:rsidRDefault="00175F44" w:rsidP="008C4ECF">
      <w:pPr>
        <w:ind w:firstLine="709"/>
        <w:jc w:val="both"/>
      </w:pPr>
      <w:r w:rsidRPr="008C4ECF">
        <w:lastRenderedPageBreak/>
        <w:t>Информация о направлениях работы Конференции размещается на официальном сайте МБОУ Школы № 25 (</w:t>
      </w:r>
      <w:hyperlink r:id="rId242" w:history="1">
        <w:r w:rsidRPr="008C4ECF">
          <w:rPr>
            <w:color w:val="0000FF"/>
            <w:u w:val="single"/>
          </w:rPr>
          <w:t>http://school25samara.ru</w:t>
        </w:r>
      </w:hyperlink>
      <w:r w:rsidRPr="008C4ECF">
        <w:t>) и ФГБОУ ВПО «СГЭУ» (</w:t>
      </w:r>
      <w:hyperlink r:id="rId243" w:history="1">
        <w:r w:rsidRPr="008C4ECF">
          <w:rPr>
            <w:color w:val="0000FF"/>
            <w:u w:val="single"/>
            <w:lang w:val="en-US"/>
          </w:rPr>
          <w:t>www</w:t>
        </w:r>
        <w:r w:rsidRPr="008C4ECF">
          <w:rPr>
            <w:color w:val="0000FF"/>
            <w:u w:val="single"/>
          </w:rPr>
          <w:t>.</w:t>
        </w:r>
        <w:proofErr w:type="spellStart"/>
        <w:r w:rsidRPr="008C4ECF">
          <w:rPr>
            <w:color w:val="0000FF"/>
            <w:u w:val="single"/>
            <w:lang w:val="en-US"/>
          </w:rPr>
          <w:t>sseu</w:t>
        </w:r>
        <w:proofErr w:type="spellEnd"/>
        <w:r w:rsidRPr="008C4ECF">
          <w:rPr>
            <w:color w:val="0000FF"/>
            <w:u w:val="single"/>
          </w:rPr>
          <w:t>.</w:t>
        </w:r>
        <w:proofErr w:type="spellStart"/>
        <w:r w:rsidRPr="008C4ECF">
          <w:rPr>
            <w:color w:val="0000FF"/>
            <w:u w:val="single"/>
            <w:lang w:val="en-US"/>
          </w:rPr>
          <w:t>ru</w:t>
        </w:r>
        <w:proofErr w:type="spellEnd"/>
      </w:hyperlink>
      <w:r w:rsidRPr="008C4ECF">
        <w:t xml:space="preserve">). </w:t>
      </w:r>
    </w:p>
    <w:p w:rsidR="00175F44" w:rsidRPr="008C4ECF" w:rsidRDefault="00175F44" w:rsidP="008C4ECF">
      <w:pPr>
        <w:ind w:firstLine="709"/>
        <w:jc w:val="both"/>
      </w:pPr>
    </w:p>
    <w:p w:rsidR="00175F44" w:rsidRPr="008C4ECF" w:rsidRDefault="00175F44" w:rsidP="008C4ECF">
      <w:pPr>
        <w:ind w:firstLine="709"/>
        <w:jc w:val="both"/>
      </w:pPr>
      <w:r w:rsidRPr="008C4ECF">
        <w:t>Регламент проведения:</w:t>
      </w:r>
    </w:p>
    <w:p w:rsidR="00175F44" w:rsidRPr="008C4ECF" w:rsidRDefault="00175F44" w:rsidP="008C4ECF">
      <w:pPr>
        <w:ind w:firstLine="709"/>
        <w:jc w:val="both"/>
      </w:pPr>
    </w:p>
    <w:p w:rsidR="00175F44" w:rsidRPr="008C4ECF" w:rsidRDefault="00175F44" w:rsidP="008C4ECF">
      <w:pPr>
        <w:ind w:firstLine="709"/>
        <w:jc w:val="both"/>
      </w:pPr>
      <w:r w:rsidRPr="008C4ECF">
        <w:t>Выступления: доклад – 7-10 минут, содоклад – 3-5 минут;</w:t>
      </w:r>
    </w:p>
    <w:p w:rsidR="00175F44" w:rsidRPr="008C4ECF" w:rsidRDefault="00175F44" w:rsidP="008C4ECF">
      <w:pPr>
        <w:ind w:firstLine="709"/>
        <w:jc w:val="both"/>
      </w:pPr>
      <w:r w:rsidRPr="008C4ECF">
        <w:t>Обсуждения: 5-10 минут.</w:t>
      </w:r>
    </w:p>
    <w:p w:rsidR="00175F44" w:rsidRPr="008C4ECF" w:rsidRDefault="00175F44" w:rsidP="008C4ECF">
      <w:pPr>
        <w:ind w:firstLine="709"/>
        <w:jc w:val="both"/>
      </w:pPr>
    </w:p>
    <w:p w:rsidR="00175F44" w:rsidRPr="008C4ECF" w:rsidRDefault="00175F44" w:rsidP="008C4ECF">
      <w:pPr>
        <w:ind w:firstLine="709"/>
        <w:jc w:val="both"/>
      </w:pPr>
      <w:r w:rsidRPr="008C4ECF">
        <w:t>К обсуждению докладов в секции допускаются только члены жюри и участники Конференции (авторы докладов).</w:t>
      </w:r>
    </w:p>
    <w:p w:rsidR="00175F44" w:rsidRPr="008C4ECF" w:rsidRDefault="00175F44" w:rsidP="008C4ECF">
      <w:pPr>
        <w:ind w:firstLine="709"/>
        <w:jc w:val="both"/>
      </w:pPr>
      <w:r w:rsidRPr="008C4ECF">
        <w:t xml:space="preserve">Заключительный этап является окончанием работы Конференции. На заключительном этапе заслушиваются выступления дипломантов </w:t>
      </w:r>
      <w:r w:rsidRPr="008C4ECF">
        <w:rPr>
          <w:lang w:val="en-US"/>
        </w:rPr>
        <w:t>I</w:t>
      </w:r>
      <w:r w:rsidRPr="008C4ECF">
        <w:t xml:space="preserve"> степени от всех секций, определяется победитель </w:t>
      </w:r>
    </w:p>
    <w:p w:rsidR="00175F44" w:rsidRPr="008C4ECF" w:rsidRDefault="00175F44" w:rsidP="008C4ECF">
      <w:pPr>
        <w:ind w:firstLine="709"/>
        <w:jc w:val="both"/>
      </w:pPr>
      <w:r w:rsidRPr="008C4ECF">
        <w:t>Для участия в конференции необходимо прибыть с сопровождающим, назначенным приказом ответственным за жизнь и здоровье учащихся в пути следования и на время проведения мероприятия.</w:t>
      </w:r>
    </w:p>
    <w:p w:rsidR="00175F44" w:rsidRPr="008C4ECF" w:rsidRDefault="00175F44" w:rsidP="008C4ECF">
      <w:pPr>
        <w:ind w:firstLine="709"/>
        <w:jc w:val="both"/>
      </w:pPr>
      <w:r w:rsidRPr="008C4ECF">
        <w:t>Допускается возможность проведения конференции в дистанционном режиме.</w:t>
      </w:r>
    </w:p>
    <w:p w:rsidR="00175F44" w:rsidRPr="008C4ECF" w:rsidRDefault="00175F44" w:rsidP="008C4ECF">
      <w:pPr>
        <w:ind w:firstLine="709"/>
        <w:jc w:val="both"/>
      </w:pPr>
      <w:r w:rsidRPr="008C4ECF">
        <w:t xml:space="preserve">Регламент выступления на заключительном пленарном заседании: 8 минут. </w:t>
      </w:r>
    </w:p>
    <w:p w:rsidR="00175F44" w:rsidRPr="008C4ECF" w:rsidRDefault="00175F44" w:rsidP="008C4ECF">
      <w:pPr>
        <w:ind w:firstLine="709"/>
        <w:jc w:val="both"/>
      </w:pPr>
      <w:r w:rsidRPr="008C4ECF">
        <w:t>Членами жюри заключительного этапа являются председатели секций и члены оргкомитета (по согласованию).</w:t>
      </w:r>
    </w:p>
    <w:p w:rsidR="00175F44" w:rsidRPr="008C4ECF" w:rsidRDefault="00175F44" w:rsidP="008C4ECF">
      <w:pPr>
        <w:ind w:firstLine="709"/>
        <w:jc w:val="both"/>
      </w:pPr>
      <w:r w:rsidRPr="008C4ECF">
        <w:t>По итогам проведения Конференции учредители могут составить и издать сборник лучших докладов (тезисов).</w:t>
      </w:r>
    </w:p>
    <w:p w:rsidR="00175F44" w:rsidRPr="008C4ECF" w:rsidRDefault="00175F44" w:rsidP="008C4ECF">
      <w:pPr>
        <w:ind w:firstLine="709"/>
        <w:jc w:val="both"/>
      </w:pPr>
    </w:p>
    <w:p w:rsidR="00175F44" w:rsidRPr="008C4ECF" w:rsidRDefault="00175F44" w:rsidP="008C4ECF">
      <w:pPr>
        <w:ind w:firstLine="709"/>
        <w:jc w:val="both"/>
      </w:pPr>
      <w:r w:rsidRPr="008C4ECF">
        <w:t>5.  Участники мероприятия</w:t>
      </w:r>
    </w:p>
    <w:p w:rsidR="00175F44" w:rsidRPr="008C4ECF" w:rsidRDefault="00175F44" w:rsidP="008C4ECF">
      <w:pPr>
        <w:ind w:firstLine="709"/>
        <w:jc w:val="both"/>
      </w:pPr>
      <w:r w:rsidRPr="008C4ECF">
        <w:t xml:space="preserve"> К участию в Конференции допускаются учащиеся 8-11-х классов общеобразовательных учреждений и организаций профессионального образования городского округа Самара, Самарской области и учащиеся из других регионов и стран. </w:t>
      </w:r>
    </w:p>
    <w:p w:rsidR="00175F44" w:rsidRPr="008C4ECF" w:rsidRDefault="00175F44" w:rsidP="008C4ECF">
      <w:pPr>
        <w:ind w:firstLine="709"/>
        <w:jc w:val="both"/>
      </w:pPr>
    </w:p>
    <w:p w:rsidR="00175F44" w:rsidRPr="008C4ECF" w:rsidRDefault="00175F44" w:rsidP="008C4ECF">
      <w:pPr>
        <w:ind w:firstLine="709"/>
        <w:jc w:val="both"/>
      </w:pPr>
      <w:r w:rsidRPr="008C4ECF">
        <w:t>6.  Требования к содержанию и оформлению работ участников</w:t>
      </w:r>
    </w:p>
    <w:p w:rsidR="00175F44" w:rsidRPr="008C4ECF" w:rsidRDefault="00175F44" w:rsidP="008C4ECF">
      <w:pPr>
        <w:ind w:firstLine="709"/>
        <w:jc w:val="both"/>
      </w:pPr>
      <w:r w:rsidRPr="008C4ECF">
        <w:t xml:space="preserve">К участию в Конференции допускаются доклады только научно-исследовательского характера. </w:t>
      </w:r>
    </w:p>
    <w:p w:rsidR="00175F44" w:rsidRPr="008C4ECF" w:rsidRDefault="00175F44" w:rsidP="008C4ECF">
      <w:pPr>
        <w:ind w:firstLine="709"/>
        <w:jc w:val="both"/>
      </w:pPr>
    </w:p>
    <w:p w:rsidR="00175F44" w:rsidRPr="008C4ECF" w:rsidRDefault="00175F44" w:rsidP="008C4ECF">
      <w:pPr>
        <w:ind w:firstLine="709"/>
        <w:jc w:val="both"/>
      </w:pPr>
      <w:r w:rsidRPr="008C4ECF">
        <w:t>Обязательная структура доклада:</w:t>
      </w:r>
    </w:p>
    <w:p w:rsidR="00175F44" w:rsidRPr="008C4ECF" w:rsidRDefault="00175F44" w:rsidP="008C4ECF">
      <w:pPr>
        <w:ind w:firstLine="709"/>
        <w:jc w:val="both"/>
      </w:pPr>
      <w:r w:rsidRPr="008C4ECF">
        <w:t>1) титульный лист по образцу (Приложение 2);</w:t>
      </w:r>
    </w:p>
    <w:p w:rsidR="00175F44" w:rsidRPr="008C4ECF" w:rsidRDefault="00175F44" w:rsidP="008C4ECF">
      <w:pPr>
        <w:ind w:firstLine="709"/>
        <w:jc w:val="both"/>
      </w:pPr>
      <w:r w:rsidRPr="008C4ECF">
        <w:t>2) план;</w:t>
      </w:r>
    </w:p>
    <w:p w:rsidR="00175F44" w:rsidRPr="008C4ECF" w:rsidRDefault="00175F44" w:rsidP="008C4ECF">
      <w:pPr>
        <w:ind w:firstLine="709"/>
        <w:jc w:val="both"/>
      </w:pPr>
      <w:r w:rsidRPr="008C4ECF">
        <w:t>3) введение;</w:t>
      </w:r>
    </w:p>
    <w:p w:rsidR="00175F44" w:rsidRPr="008C4ECF" w:rsidRDefault="00175F44" w:rsidP="008C4ECF">
      <w:pPr>
        <w:ind w:firstLine="709"/>
        <w:jc w:val="both"/>
      </w:pPr>
      <w:r w:rsidRPr="008C4ECF">
        <w:t>4) разделённая на параграфы основная часть;</w:t>
      </w:r>
    </w:p>
    <w:p w:rsidR="00175F44" w:rsidRPr="008C4ECF" w:rsidRDefault="00175F44" w:rsidP="008C4ECF">
      <w:pPr>
        <w:ind w:firstLine="709"/>
        <w:jc w:val="both"/>
      </w:pPr>
      <w:r w:rsidRPr="008C4ECF">
        <w:t>5) заключение;</w:t>
      </w:r>
    </w:p>
    <w:p w:rsidR="00175F44" w:rsidRPr="008C4ECF" w:rsidRDefault="00175F44" w:rsidP="008C4ECF">
      <w:pPr>
        <w:ind w:firstLine="709"/>
        <w:jc w:val="both"/>
      </w:pPr>
      <w:r w:rsidRPr="008C4ECF">
        <w:t>6) источники и литература;</w:t>
      </w:r>
    </w:p>
    <w:p w:rsidR="00175F44" w:rsidRPr="008C4ECF" w:rsidRDefault="00175F44" w:rsidP="008C4ECF">
      <w:pPr>
        <w:ind w:firstLine="709"/>
        <w:jc w:val="both"/>
      </w:pPr>
      <w:r w:rsidRPr="008C4ECF">
        <w:t>7) приложения.</w:t>
      </w:r>
    </w:p>
    <w:p w:rsidR="00175F44" w:rsidRPr="008C4ECF" w:rsidRDefault="00175F44" w:rsidP="008C4ECF">
      <w:pPr>
        <w:ind w:firstLine="709"/>
        <w:jc w:val="both"/>
      </w:pPr>
      <w:r w:rsidRPr="008C4ECF">
        <w:t>Работа должна быть оснащена научно-справочным аппаратом (сноски, сокращения и указатели).</w:t>
      </w:r>
    </w:p>
    <w:p w:rsidR="00175F44" w:rsidRPr="008C4ECF" w:rsidRDefault="00175F44" w:rsidP="008C4ECF">
      <w:pPr>
        <w:ind w:firstLine="709"/>
        <w:jc w:val="both"/>
      </w:pPr>
    </w:p>
    <w:p w:rsidR="00175F44" w:rsidRPr="008C4ECF" w:rsidRDefault="00175F44" w:rsidP="008C4ECF">
      <w:pPr>
        <w:ind w:firstLine="709"/>
        <w:jc w:val="both"/>
      </w:pPr>
      <w:r w:rsidRPr="008C4ECF">
        <w:t>Требования к оформлению доклада:</w:t>
      </w:r>
    </w:p>
    <w:p w:rsidR="00175F44" w:rsidRPr="008C4ECF" w:rsidRDefault="00175F44" w:rsidP="008C4ECF">
      <w:pPr>
        <w:ind w:firstLine="709"/>
        <w:jc w:val="both"/>
      </w:pPr>
      <w:r w:rsidRPr="008C4ECF">
        <w:t>- формат страницы: А4 (210х297 мм);</w:t>
      </w:r>
    </w:p>
    <w:p w:rsidR="00175F44" w:rsidRPr="008E0D44" w:rsidRDefault="00175F44" w:rsidP="008C4ECF">
      <w:pPr>
        <w:ind w:firstLine="709"/>
        <w:jc w:val="both"/>
        <w:rPr>
          <w:lang w:val="en-US"/>
        </w:rPr>
      </w:pPr>
      <w:r w:rsidRPr="008E0D44">
        <w:rPr>
          <w:lang w:val="en-US"/>
        </w:rPr>
        <w:t xml:space="preserve">- </w:t>
      </w:r>
      <w:r w:rsidRPr="008C4ECF">
        <w:t>шрифт</w:t>
      </w:r>
      <w:r w:rsidRPr="008E0D44">
        <w:rPr>
          <w:lang w:val="en-US"/>
        </w:rPr>
        <w:t xml:space="preserve">: </w:t>
      </w:r>
      <w:r w:rsidRPr="008C4ECF">
        <w:t>размер</w:t>
      </w:r>
      <w:r w:rsidRPr="008E0D44">
        <w:rPr>
          <w:lang w:val="en-US"/>
        </w:rPr>
        <w:t xml:space="preserve"> – 14;</w:t>
      </w:r>
    </w:p>
    <w:p w:rsidR="00175F44" w:rsidRPr="008E0D44" w:rsidRDefault="00175F44" w:rsidP="008C4ECF">
      <w:pPr>
        <w:ind w:firstLine="709"/>
        <w:jc w:val="both"/>
        <w:rPr>
          <w:lang w:val="en-US"/>
        </w:rPr>
      </w:pPr>
      <w:r w:rsidRPr="008E0D44">
        <w:rPr>
          <w:lang w:val="en-US"/>
        </w:rPr>
        <w:t xml:space="preserve">- </w:t>
      </w:r>
      <w:r w:rsidRPr="008C4ECF">
        <w:t>тип</w:t>
      </w:r>
      <w:r w:rsidRPr="008E0D44">
        <w:rPr>
          <w:lang w:val="en-US"/>
        </w:rPr>
        <w:t xml:space="preserve"> – </w:t>
      </w:r>
      <w:r w:rsidRPr="008C4ECF">
        <w:rPr>
          <w:lang w:val="en-US"/>
        </w:rPr>
        <w:t>Times</w:t>
      </w:r>
      <w:r w:rsidRPr="008E0D44">
        <w:rPr>
          <w:lang w:val="en-US"/>
        </w:rPr>
        <w:t xml:space="preserve"> </w:t>
      </w:r>
      <w:r w:rsidRPr="008C4ECF">
        <w:rPr>
          <w:lang w:val="en-US"/>
        </w:rPr>
        <w:t>New</w:t>
      </w:r>
      <w:r w:rsidRPr="008E0D44">
        <w:rPr>
          <w:lang w:val="en-US"/>
        </w:rPr>
        <w:t xml:space="preserve"> </w:t>
      </w:r>
      <w:r w:rsidRPr="008C4ECF">
        <w:rPr>
          <w:lang w:val="en-US"/>
        </w:rPr>
        <w:t>Roman</w:t>
      </w:r>
      <w:r w:rsidRPr="008E0D44">
        <w:rPr>
          <w:lang w:val="en-US"/>
        </w:rPr>
        <w:t>;</w:t>
      </w:r>
    </w:p>
    <w:p w:rsidR="00175F44" w:rsidRPr="008C4ECF" w:rsidRDefault="00175F44" w:rsidP="008C4ECF">
      <w:pPr>
        <w:ind w:firstLine="709"/>
        <w:jc w:val="both"/>
      </w:pPr>
      <w:r w:rsidRPr="008C4ECF">
        <w:t>- интервал – 1,5;</w:t>
      </w:r>
    </w:p>
    <w:p w:rsidR="00175F44" w:rsidRPr="008C4ECF" w:rsidRDefault="00175F44" w:rsidP="008C4ECF">
      <w:pPr>
        <w:ind w:firstLine="709"/>
        <w:jc w:val="both"/>
      </w:pPr>
      <w:r w:rsidRPr="008C4ECF">
        <w:t xml:space="preserve">- поля: </w:t>
      </w:r>
      <w:smartTag w:uri="urn:schemas-microsoft-com:office:smarttags" w:element="metricconverter">
        <w:smartTagPr>
          <w:attr w:name="ProductID" w:val="30 мм"/>
        </w:smartTagPr>
        <w:r w:rsidRPr="008C4ECF">
          <w:t>30 мм</w:t>
        </w:r>
      </w:smartTag>
      <w:r w:rsidRPr="008C4ECF">
        <w:t xml:space="preserve"> – слева, 10 мм – справа, 20 мм – сверху, снизу.</w:t>
      </w:r>
    </w:p>
    <w:p w:rsidR="00175F44" w:rsidRPr="008C4ECF" w:rsidRDefault="00175F44" w:rsidP="008C4ECF">
      <w:pPr>
        <w:ind w:firstLine="709"/>
        <w:jc w:val="both"/>
      </w:pPr>
      <w:r w:rsidRPr="008C4ECF">
        <w:t>- объём – не более 20 страниц компьютерного набора текста (не считая приложений).</w:t>
      </w:r>
    </w:p>
    <w:p w:rsidR="00175F44" w:rsidRPr="008C4ECF" w:rsidRDefault="00175F44" w:rsidP="008C4ECF">
      <w:pPr>
        <w:ind w:firstLine="709"/>
        <w:jc w:val="both"/>
      </w:pPr>
      <w:r w:rsidRPr="008C4ECF">
        <w:lastRenderedPageBreak/>
        <w:t>Доклад помещается в стандартную пластиковую обложку с прозрачным верхом. Доклады остаются организаторам мероприятия.</w:t>
      </w:r>
    </w:p>
    <w:p w:rsidR="00175F44" w:rsidRPr="008C4ECF" w:rsidRDefault="00175F44" w:rsidP="008C4ECF">
      <w:pPr>
        <w:ind w:firstLine="709"/>
        <w:jc w:val="both"/>
      </w:pPr>
      <w:r w:rsidRPr="008C4ECF">
        <w:t xml:space="preserve">  Работы, не соответствующие требованиям, снимаются с конкурса.</w:t>
      </w:r>
    </w:p>
    <w:p w:rsidR="00175F44" w:rsidRPr="008C4ECF" w:rsidRDefault="00175F44" w:rsidP="008C4ECF">
      <w:pPr>
        <w:ind w:firstLine="709"/>
        <w:jc w:val="both"/>
      </w:pPr>
    </w:p>
    <w:p w:rsidR="00175F44" w:rsidRPr="008C4ECF" w:rsidRDefault="00175F44" w:rsidP="008C4ECF">
      <w:pPr>
        <w:ind w:firstLine="709"/>
        <w:jc w:val="both"/>
      </w:pPr>
      <w:r w:rsidRPr="008C4ECF">
        <w:t>7. Критерии оценивания членами жюри представленной работы участника</w:t>
      </w:r>
    </w:p>
    <w:p w:rsidR="00175F44" w:rsidRPr="008C4ECF" w:rsidRDefault="00175F44" w:rsidP="008C4ECF">
      <w:pPr>
        <w:ind w:firstLine="709"/>
        <w:jc w:val="both"/>
      </w:pPr>
    </w:p>
    <w:p w:rsidR="00175F44" w:rsidRPr="008C4ECF" w:rsidRDefault="00175F44" w:rsidP="008C4ECF">
      <w:pPr>
        <w:ind w:firstLine="709"/>
        <w:jc w:val="both"/>
      </w:pPr>
      <w:r w:rsidRPr="008C4ECF">
        <w:t xml:space="preserve">Жюри формируется из числа сотрудников </w:t>
      </w:r>
      <w:r w:rsidRPr="008C4ECF">
        <w:rPr>
          <w:bCs/>
        </w:rPr>
        <w:t>ФГБОУ ВО СГЭУ.</w:t>
      </w:r>
      <w:r w:rsidRPr="008C4ECF">
        <w:t xml:space="preserve"> Жюри секции, определяя дипломантов 1-й, 2-й и 3-й степени, вправе письменным опросом определить мнение аудитории, засчитав это мнение за один голос. </w:t>
      </w:r>
    </w:p>
    <w:p w:rsidR="00175F44" w:rsidRPr="008C4ECF" w:rsidRDefault="00175F44" w:rsidP="008C4ECF">
      <w:pPr>
        <w:ind w:firstLine="709"/>
        <w:jc w:val="both"/>
      </w:pPr>
      <w:r w:rsidRPr="008C4ECF">
        <w:t xml:space="preserve"> При равенстве голосов решающее значение имеет голос председателя секции. Принятое решение оформляется протоколом жюри секции и является окончательным.</w:t>
      </w:r>
    </w:p>
    <w:p w:rsidR="00175F44" w:rsidRPr="008C4ECF" w:rsidRDefault="00175F44" w:rsidP="008C4ECF">
      <w:pPr>
        <w:ind w:firstLine="709"/>
        <w:jc w:val="both"/>
      </w:pPr>
      <w:r w:rsidRPr="008C4ECF">
        <w:t>Критерии оценки научно-исследовательских работ:</w:t>
      </w:r>
    </w:p>
    <w:p w:rsidR="00175F44" w:rsidRPr="008C4ECF" w:rsidRDefault="00175F44" w:rsidP="008C4ECF">
      <w:pPr>
        <w:ind w:firstLine="709"/>
        <w:jc w:val="both"/>
      </w:pPr>
      <w:r w:rsidRPr="008C4ECF">
        <w:t xml:space="preserve"> - актуальность поставленной задачи (большой практический и теоретический интерес – вспомогательный характер – определить сложно – не актуальна);</w:t>
      </w:r>
    </w:p>
    <w:p w:rsidR="00175F44" w:rsidRPr="008C4ECF" w:rsidRDefault="00175F44" w:rsidP="008C4ECF">
      <w:pPr>
        <w:ind w:firstLine="709"/>
        <w:jc w:val="both"/>
      </w:pPr>
      <w:r w:rsidRPr="008C4ECF">
        <w:t>новизна решаемой задачи (новая – известная, но рассмотренная с новой точки зрения, новыми методами – имеет элементы новизны – решена давно);</w:t>
      </w:r>
    </w:p>
    <w:p w:rsidR="00175F44" w:rsidRPr="008C4ECF" w:rsidRDefault="00175F44" w:rsidP="008C4ECF">
      <w:pPr>
        <w:ind w:firstLine="709"/>
        <w:jc w:val="both"/>
      </w:pPr>
      <w:r w:rsidRPr="008C4ECF">
        <w:t>новизна полученных результатов (новые теоретические и практические результаты – разработан и выполнен оригинальный эксперимент – новый подход к решению известной проблемы – элементы новизны – ничего нового нет);</w:t>
      </w:r>
    </w:p>
    <w:p w:rsidR="00175F44" w:rsidRPr="008C4ECF" w:rsidRDefault="00175F44" w:rsidP="008C4ECF">
      <w:pPr>
        <w:ind w:firstLine="709"/>
        <w:jc w:val="both"/>
      </w:pPr>
      <w:r w:rsidRPr="008C4ECF">
        <w:t>оригинальность методов решения задачи, исследования (новые, оригинальные – новый подход к решению, новые идеи – традиционные);</w:t>
      </w:r>
    </w:p>
    <w:p w:rsidR="00175F44" w:rsidRPr="008C4ECF" w:rsidRDefault="00175F44" w:rsidP="008C4ECF">
      <w:pPr>
        <w:ind w:firstLine="709"/>
        <w:jc w:val="both"/>
      </w:pPr>
      <w:r w:rsidRPr="008C4ECF">
        <w:t>научное и практическое значение итогов работы (заслуживают публикации и практического применения – можно использовать в учебном процессе – можно использовать в научной работе школьников – не заслуживают внимания);</w:t>
      </w:r>
    </w:p>
    <w:p w:rsidR="00175F44" w:rsidRPr="008C4ECF" w:rsidRDefault="00175F44" w:rsidP="008C4ECF">
      <w:pPr>
        <w:ind w:firstLine="709"/>
        <w:jc w:val="both"/>
      </w:pPr>
      <w:r w:rsidRPr="008C4ECF">
        <w:t>достоверность результатов (достоверны – не поддаются анализу – недостоверны);</w:t>
      </w:r>
    </w:p>
    <w:p w:rsidR="00175F44" w:rsidRPr="008C4ECF" w:rsidRDefault="00175F44" w:rsidP="008C4ECF">
      <w:pPr>
        <w:ind w:firstLine="709"/>
        <w:jc w:val="both"/>
      </w:pPr>
      <w:r w:rsidRPr="008C4ECF">
        <w:t>уровень проработанности исследования, решения задачи (полностью и подробно с использованием всех необходимых элементов исследования – недостаточно – не может рассматриваться как удовлетворительный);</w:t>
      </w:r>
    </w:p>
    <w:p w:rsidR="00175F44" w:rsidRPr="008C4ECF" w:rsidRDefault="00175F44" w:rsidP="008C4ECF">
      <w:pPr>
        <w:ind w:firstLine="709"/>
        <w:jc w:val="both"/>
      </w:pPr>
      <w:r w:rsidRPr="008C4ECF">
        <w:t>изложение доклада и эрудированность автора в анализируемой области (использование известных результатов и научных фактов в работе – знакомство с современным состоянием проблемы – полнота цитируемой литературы, ссылки на работы ученых по данной проблеме – ясное понимание цели работы – логика изложения, убедительность рассуждений, обоснованность выводов);</w:t>
      </w:r>
    </w:p>
    <w:p w:rsidR="00175F44" w:rsidRPr="008C4ECF" w:rsidRDefault="00175F44" w:rsidP="008C4ECF">
      <w:pPr>
        <w:ind w:firstLine="709"/>
        <w:jc w:val="both"/>
      </w:pPr>
      <w:proofErr w:type="spellStart"/>
      <w:r w:rsidRPr="008C4ECF">
        <w:t>презентационность</w:t>
      </w:r>
      <w:proofErr w:type="spellEnd"/>
      <w:r w:rsidRPr="008C4ECF">
        <w:t xml:space="preserve"> выступления (есть качественная и оригинальная презентация – есть презентация – нет презентации, но есть наглядные материалы – нет презентации и наглядных материалов);</w:t>
      </w:r>
    </w:p>
    <w:p w:rsidR="00175F44" w:rsidRPr="008C4ECF" w:rsidRDefault="00175F44" w:rsidP="008C4ECF">
      <w:pPr>
        <w:ind w:firstLine="709"/>
        <w:jc w:val="both"/>
      </w:pPr>
      <w:r w:rsidRPr="008C4ECF">
        <w:t>умение отвечать на вопросы (высокое – слабое – отсутствует – свидетельствует о незнании темы).</w:t>
      </w:r>
    </w:p>
    <w:p w:rsidR="00175F44" w:rsidRPr="008C4ECF" w:rsidRDefault="00175F44" w:rsidP="008C4ECF">
      <w:pPr>
        <w:ind w:firstLine="709"/>
        <w:jc w:val="both"/>
      </w:pPr>
      <w:r w:rsidRPr="008C4ECF">
        <w:t>За каждый пункт оценки можно получить от 1 до 3 баллов.</w:t>
      </w:r>
    </w:p>
    <w:p w:rsidR="00175F44" w:rsidRPr="008C4ECF" w:rsidRDefault="00175F44" w:rsidP="008C4ECF">
      <w:pPr>
        <w:ind w:firstLine="709"/>
        <w:jc w:val="both"/>
      </w:pPr>
    </w:p>
    <w:p w:rsidR="00175F44" w:rsidRPr="008C4ECF" w:rsidRDefault="00175F44" w:rsidP="008C4ECF">
      <w:pPr>
        <w:ind w:firstLine="709"/>
        <w:jc w:val="both"/>
      </w:pPr>
    </w:p>
    <w:p w:rsidR="00175F44" w:rsidRPr="008C4ECF" w:rsidRDefault="00175F44" w:rsidP="008C4ECF">
      <w:pPr>
        <w:ind w:firstLine="709"/>
        <w:jc w:val="both"/>
      </w:pPr>
      <w:r w:rsidRPr="008C4ECF">
        <w:t>8. Подведение итогов мероприятия</w:t>
      </w:r>
    </w:p>
    <w:p w:rsidR="00175F44" w:rsidRPr="008C4ECF" w:rsidRDefault="00175F44" w:rsidP="008C4ECF">
      <w:pPr>
        <w:ind w:firstLine="709"/>
        <w:jc w:val="both"/>
      </w:pPr>
      <w:r w:rsidRPr="008C4ECF">
        <w:t xml:space="preserve">Победитель Конференции определяется большинством голосов членов жюри после личного выступления на итоговом этапе. </w:t>
      </w:r>
    </w:p>
    <w:p w:rsidR="00175F44" w:rsidRPr="008C4ECF" w:rsidRDefault="00175F44" w:rsidP="008C4ECF">
      <w:pPr>
        <w:ind w:firstLine="709"/>
        <w:jc w:val="both"/>
      </w:pPr>
    </w:p>
    <w:p w:rsidR="00175F44" w:rsidRPr="008C4ECF" w:rsidRDefault="00175F44" w:rsidP="008C4ECF">
      <w:pPr>
        <w:ind w:firstLine="709"/>
        <w:jc w:val="both"/>
      </w:pPr>
      <w:r w:rsidRPr="008C4ECF">
        <w:t xml:space="preserve">    </w:t>
      </w:r>
      <w:r w:rsidRPr="008C4ECF">
        <w:rPr>
          <w:bCs/>
        </w:rPr>
        <w:t xml:space="preserve">     Квота победителей и призёров </w:t>
      </w:r>
      <w:r w:rsidRPr="008C4ECF">
        <w:rPr>
          <w:bCs/>
          <w:i/>
        </w:rPr>
        <w:t>(</w:t>
      </w:r>
      <w:r w:rsidRPr="008C4ECF">
        <w:rPr>
          <w:i/>
        </w:rPr>
        <w:t>в каждой секции</w:t>
      </w:r>
      <w:r w:rsidRPr="008C4ECF">
        <w:t>):</w:t>
      </w:r>
    </w:p>
    <w:p w:rsidR="00175F44" w:rsidRPr="008C4ECF" w:rsidRDefault="00175F44" w:rsidP="008C4ECF">
      <w:pPr>
        <w:ind w:firstLine="709"/>
        <w:jc w:val="both"/>
      </w:pPr>
      <w:r w:rsidRPr="008C4ECF">
        <w:t xml:space="preserve"> - диплом за </w:t>
      </w:r>
      <w:r w:rsidRPr="008C4ECF">
        <w:rPr>
          <w:lang w:val="en-US"/>
        </w:rPr>
        <w:t>I</w:t>
      </w:r>
      <w:r w:rsidRPr="008C4ECF">
        <w:t xml:space="preserve"> место – 1 </w:t>
      </w:r>
      <w:proofErr w:type="spellStart"/>
      <w:r w:rsidRPr="008C4ECF">
        <w:t>шт</w:t>
      </w:r>
      <w:proofErr w:type="spellEnd"/>
      <w:r w:rsidRPr="008C4ECF">
        <w:t>;</w:t>
      </w:r>
    </w:p>
    <w:p w:rsidR="00175F44" w:rsidRPr="008C4ECF" w:rsidRDefault="00175F44" w:rsidP="008C4ECF">
      <w:pPr>
        <w:ind w:firstLine="709"/>
        <w:jc w:val="both"/>
      </w:pPr>
      <w:r w:rsidRPr="008C4ECF">
        <w:t xml:space="preserve"> - диплом за </w:t>
      </w:r>
      <w:r w:rsidRPr="008C4ECF">
        <w:rPr>
          <w:lang w:val="en-US"/>
        </w:rPr>
        <w:t>II</w:t>
      </w:r>
      <w:r w:rsidRPr="008C4ECF">
        <w:t xml:space="preserve"> место – 1 </w:t>
      </w:r>
      <w:proofErr w:type="spellStart"/>
      <w:r w:rsidRPr="008C4ECF">
        <w:t>шт</w:t>
      </w:r>
      <w:proofErr w:type="spellEnd"/>
      <w:r w:rsidRPr="008C4ECF">
        <w:t>;</w:t>
      </w:r>
    </w:p>
    <w:p w:rsidR="00175F44" w:rsidRPr="008C4ECF" w:rsidRDefault="00175F44" w:rsidP="008C4ECF">
      <w:pPr>
        <w:ind w:firstLine="709"/>
        <w:jc w:val="both"/>
      </w:pPr>
      <w:r w:rsidRPr="008C4ECF">
        <w:t xml:space="preserve"> - диплом за </w:t>
      </w:r>
      <w:r w:rsidRPr="008C4ECF">
        <w:rPr>
          <w:lang w:val="en-US"/>
        </w:rPr>
        <w:t>III</w:t>
      </w:r>
      <w:r w:rsidRPr="008C4ECF">
        <w:t xml:space="preserve"> место – 1 шт.</w:t>
      </w:r>
    </w:p>
    <w:p w:rsidR="00175F44" w:rsidRPr="008C4ECF" w:rsidRDefault="00175F44" w:rsidP="008C4ECF">
      <w:pPr>
        <w:ind w:firstLine="709"/>
        <w:jc w:val="both"/>
      </w:pPr>
    </w:p>
    <w:p w:rsidR="00175F44" w:rsidRPr="008C4ECF" w:rsidRDefault="00175F44" w:rsidP="008C4ECF">
      <w:pPr>
        <w:ind w:firstLine="709"/>
        <w:jc w:val="both"/>
        <w:rPr>
          <w:bCs/>
        </w:rPr>
      </w:pPr>
      <w:r w:rsidRPr="008C4ECF">
        <w:rPr>
          <w:bCs/>
        </w:rPr>
        <w:lastRenderedPageBreak/>
        <w:t>Дипломы за 1-3 места подготавливаются на бланках Департамента образования и вручаются оргкомитетом мероприятия.</w:t>
      </w:r>
    </w:p>
    <w:p w:rsidR="00175F44" w:rsidRPr="008C4ECF" w:rsidRDefault="00175F44" w:rsidP="008C4ECF">
      <w:pPr>
        <w:ind w:firstLine="709"/>
        <w:jc w:val="both"/>
      </w:pPr>
    </w:p>
    <w:p w:rsidR="00175F44" w:rsidRPr="008C4ECF" w:rsidRDefault="00175F44" w:rsidP="008C4ECF">
      <w:pPr>
        <w:ind w:firstLine="709"/>
        <w:jc w:val="both"/>
      </w:pPr>
      <w:r w:rsidRPr="008C4ECF">
        <w:t>Победитель Конференции объявляется в день выступления и награждается специальным дипломом и  лентой победителя Конференции, выдаваемыми  оргкомитетом.</w:t>
      </w:r>
    </w:p>
    <w:p w:rsidR="00175F44" w:rsidRPr="008C4ECF" w:rsidRDefault="00175F44" w:rsidP="008C4ECF">
      <w:pPr>
        <w:ind w:firstLine="709"/>
        <w:jc w:val="both"/>
      </w:pPr>
    </w:p>
    <w:p w:rsidR="00175F44" w:rsidRPr="008C4ECF" w:rsidRDefault="00175F44" w:rsidP="008C4ECF">
      <w:pPr>
        <w:ind w:firstLine="709"/>
        <w:jc w:val="both"/>
      </w:pPr>
      <w:r w:rsidRPr="008C4ECF">
        <w:t>9. Контактная информация координатора</w:t>
      </w:r>
    </w:p>
    <w:p w:rsidR="00175F44" w:rsidRPr="008C4ECF" w:rsidRDefault="00175F44" w:rsidP="008C4ECF">
      <w:pPr>
        <w:ind w:firstLine="709"/>
        <w:jc w:val="both"/>
      </w:pPr>
    </w:p>
    <w:p w:rsidR="008C4ECF" w:rsidRDefault="00175F44" w:rsidP="008C4ECF">
      <w:pPr>
        <w:ind w:firstLine="709"/>
        <w:jc w:val="both"/>
        <w:rPr>
          <w:sz w:val="26"/>
          <w:szCs w:val="26"/>
        </w:rPr>
      </w:pPr>
      <w:r w:rsidRPr="008C4ECF">
        <w:t xml:space="preserve">    Координатор мероприятия:  Парфенова Ирина Александровна, заместитель директора по УВР МБОУ Школы № 25, тел. 336-15-31, эл. почта </w:t>
      </w:r>
      <w:hyperlink r:id="rId244" w:history="1">
        <w:r w:rsidRPr="008C4ECF">
          <w:rPr>
            <w:color w:val="0000FF"/>
            <w:u w:val="single"/>
            <w:lang w:val="en-US"/>
          </w:rPr>
          <w:t>school</w:t>
        </w:r>
        <w:r w:rsidRPr="008C4ECF">
          <w:rPr>
            <w:color w:val="0000FF"/>
            <w:u w:val="single"/>
          </w:rPr>
          <w:t>25_</w:t>
        </w:r>
        <w:r w:rsidRPr="008C4ECF">
          <w:rPr>
            <w:color w:val="0000FF"/>
            <w:u w:val="single"/>
            <w:lang w:val="en-US"/>
          </w:rPr>
          <w:t>samara</w:t>
        </w:r>
        <w:r w:rsidRPr="008C4ECF">
          <w:rPr>
            <w:color w:val="0000FF"/>
            <w:u w:val="single"/>
          </w:rPr>
          <w:t>@</w:t>
        </w:r>
        <w:r w:rsidRPr="008C4ECF">
          <w:rPr>
            <w:color w:val="0000FF"/>
            <w:u w:val="single"/>
            <w:lang w:val="en-US"/>
          </w:rPr>
          <w:t>mail</w:t>
        </w:r>
        <w:r w:rsidRPr="008C4ECF">
          <w:rPr>
            <w:color w:val="0000FF"/>
            <w:u w:val="single"/>
          </w:rPr>
          <w:t>.</w:t>
        </w:r>
        <w:proofErr w:type="spellStart"/>
        <w:r w:rsidRPr="008C4ECF">
          <w:rPr>
            <w:color w:val="0000FF"/>
            <w:u w:val="single"/>
            <w:lang w:val="en-US"/>
          </w:rPr>
          <w:t>ru</w:t>
        </w:r>
        <w:proofErr w:type="spellEnd"/>
      </w:hyperlink>
      <w:r w:rsidRPr="008C4ECF">
        <w:t>.</w:t>
      </w:r>
    </w:p>
    <w:p w:rsidR="008C4ECF" w:rsidRDefault="008C4ECF" w:rsidP="008C4ECF">
      <w:pPr>
        <w:ind w:firstLine="709"/>
        <w:jc w:val="right"/>
        <w:rPr>
          <w:sz w:val="26"/>
          <w:szCs w:val="26"/>
        </w:rPr>
      </w:pPr>
    </w:p>
    <w:p w:rsidR="00175F44" w:rsidRPr="008C4ECF" w:rsidRDefault="00175F44" w:rsidP="008C4ECF">
      <w:pPr>
        <w:jc w:val="right"/>
      </w:pPr>
      <w:r w:rsidRPr="00175F44">
        <w:rPr>
          <w:sz w:val="26"/>
          <w:szCs w:val="26"/>
        </w:rPr>
        <w:t xml:space="preserve"> </w:t>
      </w:r>
      <w:r w:rsidRPr="008C4ECF">
        <w:t>Приложение 1</w:t>
      </w:r>
    </w:p>
    <w:p w:rsidR="00175F44" w:rsidRPr="008C4ECF" w:rsidRDefault="00175F44" w:rsidP="008C4ECF">
      <w:pPr>
        <w:spacing w:line="360" w:lineRule="auto"/>
        <w:jc w:val="center"/>
      </w:pPr>
      <w:r w:rsidRPr="008C4ECF">
        <w:t>(ФИРМЕННЫЙ БЛАНК)</w:t>
      </w:r>
    </w:p>
    <w:p w:rsidR="00175F44" w:rsidRPr="008C4ECF" w:rsidRDefault="00175F44" w:rsidP="008C4ECF">
      <w:pPr>
        <w:spacing w:line="360" w:lineRule="auto"/>
        <w:jc w:val="center"/>
      </w:pPr>
      <w:r w:rsidRPr="008C4ECF">
        <w:t>Заявка</w:t>
      </w:r>
    </w:p>
    <w:p w:rsidR="00175F44" w:rsidRPr="008C4ECF" w:rsidRDefault="00175F44" w:rsidP="008C4ECF">
      <w:pPr>
        <w:spacing w:line="360" w:lineRule="auto"/>
        <w:jc w:val="center"/>
      </w:pPr>
      <w:r w:rsidRPr="008C4ECF">
        <w:t>на участие в ежегодной международной  научно-практической конференции учащихся  «</w:t>
      </w:r>
      <w:proofErr w:type="spellStart"/>
      <w:r w:rsidRPr="008C4ECF">
        <w:t>Алабинские</w:t>
      </w:r>
      <w:proofErr w:type="spellEnd"/>
      <w:r w:rsidRPr="008C4ECF">
        <w:t xml:space="preserve"> чтения»</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1985"/>
        <w:gridCol w:w="2409"/>
        <w:gridCol w:w="2694"/>
      </w:tblGrid>
      <w:tr w:rsidR="00175F44" w:rsidRPr="008C4ECF" w:rsidTr="000C2A26">
        <w:tc>
          <w:tcPr>
            <w:tcW w:w="567" w:type="dxa"/>
            <w:shd w:val="clear" w:color="auto" w:fill="auto"/>
          </w:tcPr>
          <w:p w:rsidR="00175F44" w:rsidRPr="008C4ECF" w:rsidRDefault="00175F44" w:rsidP="008C4ECF">
            <w:pPr>
              <w:jc w:val="center"/>
              <w:rPr>
                <w:b/>
              </w:rPr>
            </w:pPr>
            <w:r w:rsidRPr="008C4ECF">
              <w:rPr>
                <w:b/>
              </w:rPr>
              <w:t>№ п/п</w:t>
            </w:r>
          </w:p>
        </w:tc>
        <w:tc>
          <w:tcPr>
            <w:tcW w:w="1418" w:type="dxa"/>
            <w:shd w:val="clear" w:color="auto" w:fill="auto"/>
          </w:tcPr>
          <w:p w:rsidR="00175F44" w:rsidRPr="008C4ECF" w:rsidRDefault="00175F44" w:rsidP="008C4ECF">
            <w:pPr>
              <w:jc w:val="center"/>
              <w:rPr>
                <w:b/>
              </w:rPr>
            </w:pPr>
            <w:r w:rsidRPr="008C4ECF">
              <w:rPr>
                <w:b/>
              </w:rPr>
              <w:t>Фамилия, имя участника</w:t>
            </w:r>
          </w:p>
        </w:tc>
        <w:tc>
          <w:tcPr>
            <w:tcW w:w="1276" w:type="dxa"/>
            <w:shd w:val="clear" w:color="auto" w:fill="auto"/>
          </w:tcPr>
          <w:p w:rsidR="00175F44" w:rsidRPr="008C4ECF" w:rsidRDefault="00175F44" w:rsidP="008C4ECF">
            <w:pPr>
              <w:jc w:val="center"/>
              <w:rPr>
                <w:b/>
              </w:rPr>
            </w:pPr>
            <w:r w:rsidRPr="008C4ECF">
              <w:rPr>
                <w:b/>
              </w:rPr>
              <w:t>Класс</w:t>
            </w:r>
          </w:p>
        </w:tc>
        <w:tc>
          <w:tcPr>
            <w:tcW w:w="1985" w:type="dxa"/>
            <w:shd w:val="clear" w:color="auto" w:fill="auto"/>
          </w:tcPr>
          <w:p w:rsidR="00175F44" w:rsidRPr="008C4ECF" w:rsidRDefault="00175F44" w:rsidP="008C4ECF">
            <w:pPr>
              <w:jc w:val="center"/>
              <w:rPr>
                <w:b/>
              </w:rPr>
            </w:pPr>
            <w:r w:rsidRPr="008C4ECF">
              <w:rPr>
                <w:b/>
              </w:rPr>
              <w:t>Ф.И.О. руководителя</w:t>
            </w:r>
          </w:p>
        </w:tc>
        <w:tc>
          <w:tcPr>
            <w:tcW w:w="2409" w:type="dxa"/>
            <w:shd w:val="clear" w:color="auto" w:fill="auto"/>
          </w:tcPr>
          <w:p w:rsidR="00175F44" w:rsidRPr="008C4ECF" w:rsidRDefault="00175F44" w:rsidP="008C4ECF">
            <w:pPr>
              <w:jc w:val="center"/>
              <w:rPr>
                <w:b/>
              </w:rPr>
            </w:pPr>
            <w:r w:rsidRPr="008C4ECF">
              <w:rPr>
                <w:b/>
              </w:rPr>
              <w:t>Наименование секции</w:t>
            </w:r>
          </w:p>
        </w:tc>
        <w:tc>
          <w:tcPr>
            <w:tcW w:w="2694" w:type="dxa"/>
            <w:shd w:val="clear" w:color="auto" w:fill="auto"/>
          </w:tcPr>
          <w:p w:rsidR="00175F44" w:rsidRPr="008C4ECF" w:rsidRDefault="00175F44" w:rsidP="008C4ECF">
            <w:pPr>
              <w:jc w:val="center"/>
              <w:rPr>
                <w:b/>
              </w:rPr>
            </w:pPr>
            <w:r w:rsidRPr="008C4ECF">
              <w:rPr>
                <w:b/>
              </w:rPr>
              <w:t>Тема работы</w:t>
            </w: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r w:rsidR="00175F44" w:rsidRPr="008C4ECF" w:rsidTr="000C2A26">
        <w:tc>
          <w:tcPr>
            <w:tcW w:w="567" w:type="dxa"/>
            <w:shd w:val="clear" w:color="auto" w:fill="auto"/>
          </w:tcPr>
          <w:p w:rsidR="00175F44" w:rsidRPr="008C4ECF" w:rsidRDefault="00175F44" w:rsidP="008C4ECF">
            <w:pPr>
              <w:numPr>
                <w:ilvl w:val="0"/>
                <w:numId w:val="210"/>
              </w:numPr>
              <w:ind w:left="0" w:firstLine="0"/>
              <w:jc w:val="center"/>
              <w:rPr>
                <w:b/>
              </w:rPr>
            </w:pPr>
          </w:p>
        </w:tc>
        <w:tc>
          <w:tcPr>
            <w:tcW w:w="1418" w:type="dxa"/>
            <w:shd w:val="clear" w:color="auto" w:fill="auto"/>
          </w:tcPr>
          <w:p w:rsidR="00175F44" w:rsidRPr="008C4ECF" w:rsidRDefault="00175F44" w:rsidP="008C4ECF">
            <w:pPr>
              <w:jc w:val="center"/>
              <w:rPr>
                <w:b/>
              </w:rPr>
            </w:pPr>
          </w:p>
        </w:tc>
        <w:tc>
          <w:tcPr>
            <w:tcW w:w="1276" w:type="dxa"/>
            <w:shd w:val="clear" w:color="auto" w:fill="auto"/>
          </w:tcPr>
          <w:p w:rsidR="00175F44" w:rsidRPr="008C4ECF" w:rsidRDefault="00175F44" w:rsidP="008C4ECF">
            <w:pPr>
              <w:jc w:val="center"/>
              <w:rPr>
                <w:b/>
              </w:rPr>
            </w:pPr>
          </w:p>
        </w:tc>
        <w:tc>
          <w:tcPr>
            <w:tcW w:w="1985" w:type="dxa"/>
            <w:shd w:val="clear" w:color="auto" w:fill="auto"/>
          </w:tcPr>
          <w:p w:rsidR="00175F44" w:rsidRPr="008C4ECF" w:rsidRDefault="00175F44" w:rsidP="008C4ECF">
            <w:pPr>
              <w:jc w:val="center"/>
              <w:rPr>
                <w:b/>
              </w:rPr>
            </w:pPr>
          </w:p>
        </w:tc>
        <w:tc>
          <w:tcPr>
            <w:tcW w:w="2409" w:type="dxa"/>
            <w:shd w:val="clear" w:color="auto" w:fill="auto"/>
          </w:tcPr>
          <w:p w:rsidR="00175F44" w:rsidRPr="008C4ECF" w:rsidRDefault="00175F44" w:rsidP="008C4ECF">
            <w:pPr>
              <w:jc w:val="center"/>
              <w:rPr>
                <w:b/>
              </w:rPr>
            </w:pPr>
          </w:p>
        </w:tc>
        <w:tc>
          <w:tcPr>
            <w:tcW w:w="2694" w:type="dxa"/>
            <w:shd w:val="clear" w:color="auto" w:fill="auto"/>
          </w:tcPr>
          <w:p w:rsidR="00175F44" w:rsidRPr="008C4ECF" w:rsidRDefault="00175F44" w:rsidP="008C4ECF">
            <w:pPr>
              <w:jc w:val="center"/>
              <w:rPr>
                <w:b/>
              </w:rPr>
            </w:pPr>
          </w:p>
        </w:tc>
      </w:tr>
    </w:tbl>
    <w:p w:rsidR="00175F44" w:rsidRPr="008C4ECF" w:rsidRDefault="00175F44" w:rsidP="008C4ECF">
      <w:pPr>
        <w:spacing w:line="360" w:lineRule="auto"/>
      </w:pPr>
    </w:p>
    <w:p w:rsidR="00175F44" w:rsidRDefault="00175F44" w:rsidP="008C4ECF">
      <w:pPr>
        <w:spacing w:line="360" w:lineRule="auto"/>
      </w:pPr>
      <w:r w:rsidRPr="008C4ECF">
        <w:t>Ответственный за составление заявки:   ФИО, должность, рабочий и сотовый телефоны</w:t>
      </w:r>
    </w:p>
    <w:p w:rsidR="008C4ECF" w:rsidRPr="008C4ECF" w:rsidRDefault="008C4ECF" w:rsidP="008C4ECF">
      <w:pPr>
        <w:spacing w:line="360" w:lineRule="auto"/>
      </w:pPr>
    </w:p>
    <w:p w:rsidR="00D673AE" w:rsidRDefault="00D673AE">
      <w:pPr>
        <w:spacing w:after="200" w:line="276" w:lineRule="auto"/>
        <w:rPr>
          <w:color w:val="000000"/>
          <w:sz w:val="26"/>
          <w:szCs w:val="26"/>
        </w:rPr>
      </w:pPr>
      <w:r>
        <w:rPr>
          <w:color w:val="000000"/>
          <w:sz w:val="26"/>
          <w:szCs w:val="26"/>
        </w:rPr>
        <w:br w:type="page"/>
      </w:r>
    </w:p>
    <w:p w:rsidR="00175F44" w:rsidRPr="00175F44" w:rsidRDefault="00175F44" w:rsidP="008C4ECF">
      <w:pPr>
        <w:ind w:left="142"/>
        <w:jc w:val="right"/>
        <w:rPr>
          <w:color w:val="000000"/>
          <w:sz w:val="26"/>
          <w:szCs w:val="26"/>
        </w:rPr>
      </w:pPr>
      <w:r w:rsidRPr="00175F44">
        <w:rPr>
          <w:color w:val="000000"/>
          <w:sz w:val="26"/>
          <w:szCs w:val="26"/>
        </w:rPr>
        <w:lastRenderedPageBreak/>
        <w:t>Приложение 2</w:t>
      </w:r>
    </w:p>
    <w:p w:rsidR="00175F44" w:rsidRPr="00175F44" w:rsidRDefault="00175F44" w:rsidP="00175F44">
      <w:pPr>
        <w:jc w:val="right"/>
        <w:rPr>
          <w:b/>
          <w:color w:val="000000"/>
          <w:sz w:val="26"/>
          <w:szCs w:val="26"/>
        </w:rPr>
      </w:pPr>
    </w:p>
    <w:p w:rsidR="00175F44" w:rsidRPr="00175F44" w:rsidRDefault="00175F44" w:rsidP="00175F44">
      <w:pPr>
        <w:jc w:val="right"/>
        <w:rPr>
          <w:b/>
          <w:color w:val="000000"/>
          <w:sz w:val="26"/>
          <w:szCs w:val="26"/>
        </w:rPr>
      </w:pPr>
    </w:p>
    <w:p w:rsidR="00175F44" w:rsidRPr="00175F44" w:rsidRDefault="00175F44" w:rsidP="00175F44">
      <w:pPr>
        <w:jc w:val="right"/>
        <w:rPr>
          <w:b/>
          <w:color w:val="000000"/>
          <w:sz w:val="26"/>
          <w:szCs w:val="26"/>
        </w:rPr>
      </w:pPr>
      <w:r w:rsidRPr="00175F44">
        <w:rPr>
          <w:b/>
          <w:color w:val="000000"/>
          <w:sz w:val="26"/>
          <w:szCs w:val="26"/>
        </w:rPr>
        <w:t>ОБРАЗЕЦ ТИТУЛЬНОГО ЛИСТА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75F44" w:rsidRPr="00175F44" w:rsidTr="000C2A26">
        <w:tc>
          <w:tcPr>
            <w:tcW w:w="9322" w:type="dxa"/>
          </w:tcPr>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r w:rsidRPr="00175F44">
              <w:rPr>
                <w:color w:val="000000"/>
                <w:sz w:val="26"/>
                <w:szCs w:val="26"/>
              </w:rPr>
              <w:t xml:space="preserve">Ежегодная международная научно-практическая конференция учащихся </w:t>
            </w:r>
          </w:p>
          <w:p w:rsidR="00175F44" w:rsidRPr="00175F44" w:rsidRDefault="00175F44" w:rsidP="00175F44">
            <w:pPr>
              <w:spacing w:line="360" w:lineRule="auto"/>
              <w:jc w:val="center"/>
              <w:rPr>
                <w:color w:val="000000"/>
                <w:sz w:val="26"/>
                <w:szCs w:val="26"/>
              </w:rPr>
            </w:pPr>
            <w:r w:rsidRPr="00175F44">
              <w:rPr>
                <w:color w:val="000000"/>
                <w:sz w:val="26"/>
                <w:szCs w:val="26"/>
              </w:rPr>
              <w:t>«</w:t>
            </w:r>
            <w:proofErr w:type="spellStart"/>
            <w:r w:rsidRPr="00175F44">
              <w:rPr>
                <w:color w:val="000000"/>
                <w:sz w:val="26"/>
                <w:szCs w:val="26"/>
              </w:rPr>
              <w:t>Алабинские</w:t>
            </w:r>
            <w:proofErr w:type="spellEnd"/>
            <w:r w:rsidRPr="00175F44">
              <w:rPr>
                <w:color w:val="000000"/>
                <w:sz w:val="26"/>
                <w:szCs w:val="26"/>
              </w:rPr>
              <w:t xml:space="preserve"> чтения»</w:t>
            </w:r>
          </w:p>
          <w:p w:rsidR="00175F44" w:rsidRPr="00175F44" w:rsidRDefault="00175F44" w:rsidP="00175F44">
            <w:pPr>
              <w:spacing w:line="360" w:lineRule="auto"/>
              <w:jc w:val="center"/>
              <w:rPr>
                <w:color w:val="000000"/>
                <w:sz w:val="26"/>
                <w:szCs w:val="26"/>
              </w:rPr>
            </w:pPr>
          </w:p>
          <w:p w:rsidR="00175F44" w:rsidRPr="00175F44" w:rsidRDefault="00175F44" w:rsidP="00175F44">
            <w:pPr>
              <w:jc w:val="center"/>
              <w:rPr>
                <w:color w:val="000000"/>
                <w:sz w:val="26"/>
                <w:szCs w:val="26"/>
              </w:rPr>
            </w:pPr>
          </w:p>
          <w:p w:rsidR="00175F44" w:rsidRPr="00175F44" w:rsidRDefault="00175F44" w:rsidP="00175F44">
            <w:pPr>
              <w:spacing w:line="360" w:lineRule="auto"/>
              <w:jc w:val="center"/>
              <w:rPr>
                <w:color w:val="000000"/>
                <w:sz w:val="26"/>
                <w:szCs w:val="26"/>
              </w:rPr>
            </w:pPr>
            <w:r w:rsidRPr="00175F44">
              <w:rPr>
                <w:color w:val="000000"/>
                <w:sz w:val="26"/>
                <w:szCs w:val="26"/>
              </w:rPr>
              <w:t>Секция: Психология в управлении</w:t>
            </w:r>
          </w:p>
          <w:p w:rsidR="00175F44" w:rsidRPr="00175F44" w:rsidRDefault="00175F44" w:rsidP="00175F44">
            <w:pPr>
              <w:spacing w:line="360" w:lineRule="auto"/>
              <w:jc w:val="center"/>
              <w:rPr>
                <w:color w:val="000000"/>
                <w:sz w:val="26"/>
                <w:szCs w:val="26"/>
              </w:rPr>
            </w:pPr>
            <w:r w:rsidRPr="00175F44">
              <w:rPr>
                <w:color w:val="000000"/>
                <w:sz w:val="26"/>
                <w:szCs w:val="26"/>
              </w:rPr>
              <w:t>«Психология азарта»</w:t>
            </w: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right"/>
              <w:rPr>
                <w:color w:val="000000"/>
                <w:sz w:val="26"/>
                <w:szCs w:val="26"/>
              </w:rPr>
            </w:pPr>
            <w:r w:rsidRPr="00175F44">
              <w:rPr>
                <w:color w:val="000000"/>
                <w:sz w:val="26"/>
                <w:szCs w:val="26"/>
              </w:rPr>
              <w:t>Иванов Константин Васильевич</w:t>
            </w:r>
          </w:p>
          <w:p w:rsidR="00175F44" w:rsidRPr="00175F44" w:rsidRDefault="00175F44" w:rsidP="00175F44">
            <w:pPr>
              <w:spacing w:line="360" w:lineRule="auto"/>
              <w:jc w:val="right"/>
              <w:rPr>
                <w:color w:val="000000"/>
                <w:sz w:val="26"/>
                <w:szCs w:val="26"/>
              </w:rPr>
            </w:pPr>
            <w:r w:rsidRPr="00175F44">
              <w:rPr>
                <w:color w:val="000000"/>
                <w:sz w:val="26"/>
                <w:szCs w:val="26"/>
              </w:rPr>
              <w:t>Класс: 11 «А»</w:t>
            </w:r>
          </w:p>
          <w:p w:rsidR="00175F44" w:rsidRPr="00175F44" w:rsidRDefault="00175F44" w:rsidP="00175F44">
            <w:pPr>
              <w:spacing w:line="360" w:lineRule="auto"/>
              <w:jc w:val="right"/>
              <w:rPr>
                <w:color w:val="000000"/>
                <w:sz w:val="26"/>
                <w:szCs w:val="26"/>
              </w:rPr>
            </w:pPr>
            <w:r w:rsidRPr="00175F44">
              <w:rPr>
                <w:color w:val="000000"/>
                <w:sz w:val="26"/>
                <w:szCs w:val="26"/>
              </w:rPr>
              <w:t xml:space="preserve">МБОУ Школа №1 </w:t>
            </w:r>
            <w:proofErr w:type="spellStart"/>
            <w:r w:rsidRPr="00175F44">
              <w:rPr>
                <w:color w:val="000000"/>
                <w:sz w:val="26"/>
                <w:szCs w:val="26"/>
              </w:rPr>
              <w:t>г.о</w:t>
            </w:r>
            <w:proofErr w:type="spellEnd"/>
            <w:r w:rsidRPr="00175F44">
              <w:rPr>
                <w:color w:val="000000"/>
                <w:sz w:val="26"/>
                <w:szCs w:val="26"/>
              </w:rPr>
              <w:t>. Самара</w:t>
            </w: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right"/>
              <w:rPr>
                <w:color w:val="000000"/>
                <w:sz w:val="26"/>
                <w:szCs w:val="26"/>
              </w:rPr>
            </w:pPr>
            <w:r w:rsidRPr="00175F44">
              <w:rPr>
                <w:color w:val="000000"/>
                <w:sz w:val="26"/>
                <w:szCs w:val="26"/>
              </w:rPr>
              <w:t>Руководитель: Березин Игорь Станиславович</w:t>
            </w:r>
          </w:p>
          <w:p w:rsidR="00175F44" w:rsidRPr="00175F44" w:rsidRDefault="00175F44" w:rsidP="00175F44">
            <w:pPr>
              <w:tabs>
                <w:tab w:val="left" w:pos="0"/>
              </w:tabs>
              <w:spacing w:line="360" w:lineRule="auto"/>
              <w:jc w:val="right"/>
              <w:rPr>
                <w:color w:val="000000"/>
                <w:sz w:val="26"/>
                <w:szCs w:val="26"/>
              </w:rPr>
            </w:pPr>
            <w:r w:rsidRPr="00175F44">
              <w:rPr>
                <w:color w:val="000000"/>
                <w:sz w:val="26"/>
                <w:szCs w:val="26"/>
              </w:rPr>
              <w:t xml:space="preserve">педагог-психолог МБОУ Школа №1 </w:t>
            </w:r>
            <w:proofErr w:type="spellStart"/>
            <w:r w:rsidRPr="00175F44">
              <w:rPr>
                <w:color w:val="000000"/>
                <w:sz w:val="26"/>
                <w:szCs w:val="26"/>
              </w:rPr>
              <w:t>г.о</w:t>
            </w:r>
            <w:proofErr w:type="spellEnd"/>
            <w:r w:rsidRPr="00175F44">
              <w:rPr>
                <w:color w:val="000000"/>
                <w:sz w:val="26"/>
                <w:szCs w:val="26"/>
              </w:rPr>
              <w:t>. Самара</w:t>
            </w: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tabs>
                <w:tab w:val="left" w:pos="4111"/>
              </w:tabs>
              <w:spacing w:line="360" w:lineRule="auto"/>
              <w:jc w:val="both"/>
              <w:rPr>
                <w:color w:val="000000"/>
                <w:sz w:val="26"/>
                <w:szCs w:val="26"/>
              </w:rPr>
            </w:pPr>
          </w:p>
          <w:p w:rsidR="00175F44" w:rsidRPr="00175F44" w:rsidRDefault="00175F44" w:rsidP="00175F44">
            <w:pPr>
              <w:spacing w:line="360" w:lineRule="auto"/>
              <w:jc w:val="center"/>
              <w:rPr>
                <w:color w:val="000000"/>
                <w:sz w:val="26"/>
                <w:szCs w:val="26"/>
              </w:rPr>
            </w:pPr>
          </w:p>
          <w:p w:rsidR="00175F44" w:rsidRPr="00175F44" w:rsidRDefault="00175F44" w:rsidP="00175F44">
            <w:pPr>
              <w:spacing w:line="360" w:lineRule="auto"/>
              <w:jc w:val="both"/>
              <w:rPr>
                <w:color w:val="000000"/>
                <w:sz w:val="26"/>
                <w:szCs w:val="26"/>
              </w:rPr>
            </w:pPr>
          </w:p>
          <w:p w:rsidR="00175F44" w:rsidRPr="00175F44" w:rsidRDefault="00175F44" w:rsidP="00175F44">
            <w:pPr>
              <w:spacing w:line="360" w:lineRule="auto"/>
              <w:ind w:firstLine="240"/>
              <w:jc w:val="center"/>
              <w:rPr>
                <w:color w:val="000000"/>
                <w:sz w:val="26"/>
                <w:szCs w:val="26"/>
              </w:rPr>
            </w:pPr>
            <w:r w:rsidRPr="00175F44">
              <w:rPr>
                <w:color w:val="000000"/>
                <w:sz w:val="26"/>
                <w:szCs w:val="26"/>
              </w:rPr>
              <w:t>Самара 20__</w:t>
            </w:r>
          </w:p>
        </w:tc>
      </w:tr>
    </w:tbl>
    <w:p w:rsidR="006719DA" w:rsidRPr="006719DA" w:rsidRDefault="006719DA" w:rsidP="006719DA">
      <w:pPr>
        <w:pStyle w:val="112"/>
        <w:jc w:val="center"/>
        <w:rPr>
          <w:sz w:val="28"/>
        </w:rPr>
      </w:pPr>
      <w:bookmarkStart w:id="86" w:name="_Toc146621817"/>
      <w:r w:rsidRPr="006719DA">
        <w:rPr>
          <w:sz w:val="28"/>
        </w:rPr>
        <w:lastRenderedPageBreak/>
        <w:t>Городская олимпиада по математике</w:t>
      </w:r>
      <w:bookmarkEnd w:id="86"/>
    </w:p>
    <w:p w:rsidR="006719DA" w:rsidRDefault="006719DA" w:rsidP="005F404B"/>
    <w:p w:rsidR="006719DA" w:rsidRDefault="006719DA" w:rsidP="006719DA">
      <w:pPr>
        <w:jc w:val="center"/>
        <w:rPr>
          <w:rFonts w:eastAsia="Calibri"/>
          <w:b/>
          <w:bCs/>
          <w:sz w:val="32"/>
          <w:szCs w:val="32"/>
          <w:lang w:eastAsia="en-US"/>
        </w:rPr>
      </w:pPr>
      <w:r w:rsidRPr="006719DA">
        <w:rPr>
          <w:rFonts w:eastAsia="Calibri"/>
          <w:b/>
          <w:bCs/>
          <w:sz w:val="32"/>
          <w:szCs w:val="32"/>
          <w:lang w:eastAsia="en-US"/>
        </w:rPr>
        <w:t>Карточка мероприятия</w:t>
      </w:r>
    </w:p>
    <w:tbl>
      <w:tblPr>
        <w:tblStyle w:val="a3"/>
        <w:tblW w:w="0" w:type="auto"/>
        <w:tblLayout w:type="fixed"/>
        <w:tblLook w:val="04A0" w:firstRow="1" w:lastRow="0" w:firstColumn="1" w:lastColumn="0" w:noHBand="0" w:noVBand="1"/>
      </w:tblPr>
      <w:tblGrid>
        <w:gridCol w:w="4531"/>
        <w:gridCol w:w="5239"/>
      </w:tblGrid>
      <w:tr w:rsidR="006719DA" w:rsidRPr="006719DA" w:rsidTr="00D673AE">
        <w:tc>
          <w:tcPr>
            <w:tcW w:w="9770" w:type="dxa"/>
            <w:gridSpan w:val="2"/>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СРОКИ И МЕСТО ПРОВЕДЕНИЯ</w:t>
            </w:r>
          </w:p>
        </w:tc>
      </w:tr>
      <w:tr w:rsidR="006719DA" w:rsidRPr="006719DA" w:rsidTr="00D673AE">
        <w:tc>
          <w:tcPr>
            <w:tcW w:w="4531" w:type="dxa"/>
          </w:tcPr>
          <w:p w:rsidR="006719DA" w:rsidRPr="006719DA" w:rsidRDefault="006719DA" w:rsidP="006719DA">
            <w:pPr>
              <w:jc w:val="center"/>
              <w:rPr>
                <w:rFonts w:eastAsia="Calibri"/>
                <w:b/>
                <w:bCs/>
                <w:sz w:val="28"/>
                <w:szCs w:val="28"/>
                <w:lang w:eastAsia="en-US"/>
              </w:rPr>
            </w:pPr>
          </w:p>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 xml:space="preserve">Дата, </w:t>
            </w:r>
          </w:p>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время и место</w:t>
            </w:r>
          </w:p>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проведения  мероприятия*</w:t>
            </w:r>
          </w:p>
          <w:p w:rsidR="006719DA" w:rsidRPr="006719DA" w:rsidRDefault="006719DA" w:rsidP="006719DA">
            <w:pPr>
              <w:jc w:val="center"/>
              <w:rPr>
                <w:rFonts w:eastAsia="Calibri"/>
                <w:b/>
                <w:bCs/>
                <w:i/>
                <w:sz w:val="28"/>
                <w:szCs w:val="28"/>
                <w:lang w:eastAsia="en-US"/>
              </w:rPr>
            </w:pPr>
            <w:r w:rsidRPr="006719DA">
              <w:rPr>
                <w:rFonts w:eastAsia="Calibri"/>
                <w:b/>
                <w:bCs/>
                <w:i/>
                <w:sz w:val="28"/>
                <w:szCs w:val="28"/>
                <w:lang w:eastAsia="en-US"/>
              </w:rPr>
              <w:t xml:space="preserve"> (для каждого этапа)</w:t>
            </w:r>
          </w:p>
        </w:tc>
        <w:tc>
          <w:tcPr>
            <w:tcW w:w="5239" w:type="dxa"/>
          </w:tcPr>
          <w:p w:rsidR="006719DA" w:rsidRPr="006719DA" w:rsidRDefault="006719DA" w:rsidP="006719DA">
            <w:pPr>
              <w:jc w:val="center"/>
              <w:rPr>
                <w:rFonts w:eastAsia="Calibri"/>
                <w:b/>
                <w:bCs/>
                <w:lang w:eastAsia="en-US"/>
              </w:rPr>
            </w:pPr>
            <w:r w:rsidRPr="006719DA">
              <w:rPr>
                <w:rFonts w:eastAsia="Calibri"/>
                <w:b/>
                <w:bCs/>
                <w:lang w:eastAsia="en-US"/>
              </w:rPr>
              <w:t>1 этап (заочный):</w:t>
            </w:r>
          </w:p>
          <w:p w:rsidR="006719DA" w:rsidRPr="006719DA" w:rsidRDefault="006719DA" w:rsidP="006719DA">
            <w:pPr>
              <w:jc w:val="center"/>
              <w:rPr>
                <w:rFonts w:eastAsia="Calibri"/>
                <w:bCs/>
                <w:lang w:eastAsia="en-US"/>
              </w:rPr>
            </w:pPr>
            <w:r w:rsidRPr="006719DA">
              <w:rPr>
                <w:rFonts w:eastAsia="Calibri"/>
                <w:bCs/>
                <w:lang w:eastAsia="en-US"/>
              </w:rPr>
              <w:t xml:space="preserve"> 15  февраля 2024 года в 10.00 </w:t>
            </w:r>
          </w:p>
          <w:p w:rsidR="006719DA" w:rsidRPr="006719DA" w:rsidRDefault="006719DA" w:rsidP="006719DA">
            <w:pPr>
              <w:jc w:val="center"/>
              <w:rPr>
                <w:rFonts w:eastAsia="Calibri"/>
                <w:bCs/>
                <w:lang w:eastAsia="en-US"/>
              </w:rPr>
            </w:pPr>
            <w:r w:rsidRPr="006719DA">
              <w:rPr>
                <w:rFonts w:eastAsia="Calibri"/>
                <w:bCs/>
                <w:lang w:eastAsia="en-US"/>
              </w:rPr>
              <w:t xml:space="preserve"> на базе МБОУ Школы №40 (ул. Зеленая, 22)</w:t>
            </w:r>
          </w:p>
          <w:p w:rsidR="006719DA" w:rsidRPr="006719DA" w:rsidRDefault="006719DA" w:rsidP="006719DA">
            <w:pPr>
              <w:jc w:val="center"/>
              <w:rPr>
                <w:rFonts w:eastAsia="Calibri"/>
                <w:bCs/>
                <w:lang w:eastAsia="en-US"/>
              </w:rPr>
            </w:pPr>
          </w:p>
          <w:p w:rsidR="006719DA" w:rsidRPr="006719DA" w:rsidRDefault="006719DA" w:rsidP="006719DA">
            <w:pPr>
              <w:jc w:val="center"/>
              <w:rPr>
                <w:rFonts w:eastAsia="Calibri"/>
                <w:b/>
                <w:bCs/>
                <w:lang w:eastAsia="en-US"/>
              </w:rPr>
            </w:pPr>
            <w:r w:rsidRPr="006719DA">
              <w:rPr>
                <w:rFonts w:eastAsia="Calibri"/>
                <w:b/>
                <w:bCs/>
                <w:lang w:eastAsia="en-US"/>
              </w:rPr>
              <w:t>2 этап (очный):</w:t>
            </w:r>
          </w:p>
          <w:p w:rsidR="006719DA" w:rsidRPr="006719DA" w:rsidRDefault="006719DA" w:rsidP="006719DA">
            <w:pPr>
              <w:jc w:val="center"/>
              <w:rPr>
                <w:rFonts w:eastAsia="Calibri"/>
                <w:bCs/>
                <w:lang w:eastAsia="en-US"/>
              </w:rPr>
            </w:pPr>
            <w:r w:rsidRPr="006719DA">
              <w:rPr>
                <w:rFonts w:eastAsia="Calibri"/>
                <w:bCs/>
                <w:lang w:eastAsia="en-US"/>
              </w:rPr>
              <w:t>14 марта 2024 года в 11.00</w:t>
            </w:r>
          </w:p>
          <w:p w:rsidR="006719DA" w:rsidRPr="006719DA" w:rsidRDefault="006719DA" w:rsidP="006719DA">
            <w:pPr>
              <w:jc w:val="center"/>
              <w:rPr>
                <w:rFonts w:eastAsia="Calibri"/>
                <w:bCs/>
                <w:lang w:eastAsia="en-US"/>
              </w:rPr>
            </w:pPr>
            <w:r w:rsidRPr="006719DA">
              <w:rPr>
                <w:rFonts w:eastAsia="Calibri"/>
                <w:bCs/>
                <w:lang w:eastAsia="en-US"/>
              </w:rPr>
              <w:t>на базе МБОУ Школы № 25 (ул. Лесная, 50)</w:t>
            </w:r>
          </w:p>
          <w:p w:rsidR="006719DA" w:rsidRPr="006719DA" w:rsidRDefault="006719DA" w:rsidP="006719DA">
            <w:pPr>
              <w:jc w:val="center"/>
              <w:rPr>
                <w:rFonts w:eastAsia="Calibri"/>
                <w:bCs/>
                <w:lang w:eastAsia="en-US"/>
              </w:rPr>
            </w:pPr>
          </w:p>
          <w:p w:rsidR="006719DA" w:rsidRPr="006719DA" w:rsidRDefault="006719DA" w:rsidP="006719DA">
            <w:pPr>
              <w:jc w:val="center"/>
              <w:rPr>
                <w:rFonts w:eastAsia="Calibri"/>
                <w:b/>
                <w:bCs/>
                <w:lang w:eastAsia="en-US"/>
              </w:rPr>
            </w:pPr>
            <w:r w:rsidRPr="006719DA">
              <w:rPr>
                <w:rFonts w:eastAsia="Calibri"/>
                <w:b/>
                <w:bCs/>
                <w:lang w:eastAsia="en-US"/>
              </w:rPr>
              <w:t>3 этап (заключительный):</w:t>
            </w:r>
          </w:p>
          <w:p w:rsidR="006719DA" w:rsidRPr="006719DA" w:rsidRDefault="006719DA" w:rsidP="006719DA">
            <w:pPr>
              <w:jc w:val="center"/>
              <w:rPr>
                <w:rFonts w:eastAsia="Calibri"/>
                <w:bCs/>
                <w:lang w:eastAsia="en-US"/>
              </w:rPr>
            </w:pPr>
            <w:r w:rsidRPr="006719DA">
              <w:rPr>
                <w:rFonts w:eastAsia="Calibri"/>
                <w:bCs/>
                <w:lang w:eastAsia="en-US"/>
              </w:rPr>
              <w:t>18 марта 2024 в 12.00</w:t>
            </w:r>
          </w:p>
          <w:p w:rsidR="006719DA" w:rsidRPr="006719DA" w:rsidRDefault="006719DA" w:rsidP="006719DA">
            <w:pPr>
              <w:jc w:val="center"/>
              <w:rPr>
                <w:rFonts w:eastAsia="Calibri"/>
                <w:b/>
                <w:bCs/>
                <w:lang w:eastAsia="en-US"/>
              </w:rPr>
            </w:pPr>
            <w:r w:rsidRPr="006719DA">
              <w:rPr>
                <w:rFonts w:eastAsia="Calibri"/>
                <w:bCs/>
                <w:lang w:eastAsia="en-US"/>
              </w:rPr>
              <w:t>на базе МБОУ Школы № 25 (ул. Лесная, 50)</w:t>
            </w:r>
          </w:p>
        </w:tc>
      </w:tr>
      <w:tr w:rsidR="006719DA" w:rsidRPr="006719DA" w:rsidTr="00D673AE">
        <w:tc>
          <w:tcPr>
            <w:tcW w:w="9770" w:type="dxa"/>
            <w:gridSpan w:val="2"/>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ЗАЯВКИ УЧАСТНИКОВ</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Возрастная категория участников</w:t>
            </w:r>
          </w:p>
        </w:tc>
        <w:tc>
          <w:tcPr>
            <w:tcW w:w="5239" w:type="dxa"/>
            <w:vAlign w:val="center"/>
          </w:tcPr>
          <w:p w:rsidR="006719DA" w:rsidRPr="006719DA" w:rsidRDefault="006719DA" w:rsidP="006719DA">
            <w:pPr>
              <w:jc w:val="center"/>
              <w:rPr>
                <w:rFonts w:eastAsia="Calibri"/>
                <w:bCs/>
                <w:lang w:eastAsia="en-US"/>
              </w:rPr>
            </w:pPr>
            <w:r w:rsidRPr="006719DA">
              <w:rPr>
                <w:rFonts w:eastAsia="Calibri"/>
                <w:bCs/>
                <w:lang w:eastAsia="en-US"/>
              </w:rPr>
              <w:t>1-4 класс</w:t>
            </w:r>
          </w:p>
          <w:p w:rsidR="006719DA" w:rsidRPr="006719DA" w:rsidRDefault="006719DA" w:rsidP="006719DA">
            <w:pPr>
              <w:jc w:val="center"/>
              <w:rPr>
                <w:rFonts w:eastAsia="Calibri"/>
                <w:bCs/>
                <w:sz w:val="32"/>
                <w:szCs w:val="32"/>
                <w:lang w:eastAsia="en-US"/>
              </w:rPr>
            </w:pPr>
            <w:r w:rsidRPr="006719DA">
              <w:rPr>
                <w:rFonts w:eastAsia="Calibri"/>
                <w:bCs/>
                <w:lang w:eastAsia="en-US"/>
              </w:rPr>
              <w:t>5-11 класс</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 xml:space="preserve">Форма участия </w:t>
            </w:r>
            <w:r w:rsidRPr="006719DA">
              <w:rPr>
                <w:rFonts w:eastAsia="Calibri"/>
                <w:b/>
                <w:bCs/>
                <w:i/>
                <w:sz w:val="28"/>
                <w:szCs w:val="28"/>
                <w:lang w:eastAsia="en-US"/>
              </w:rPr>
              <w:t>(индивидуальная/групповая/командная)</w:t>
            </w:r>
          </w:p>
        </w:tc>
        <w:tc>
          <w:tcPr>
            <w:tcW w:w="5239" w:type="dxa"/>
            <w:vAlign w:val="center"/>
          </w:tcPr>
          <w:p w:rsidR="006719DA" w:rsidRPr="006719DA" w:rsidRDefault="006719DA" w:rsidP="006719DA">
            <w:pPr>
              <w:jc w:val="center"/>
              <w:rPr>
                <w:rFonts w:eastAsia="Calibri"/>
                <w:bCs/>
                <w:lang w:eastAsia="en-US"/>
              </w:rPr>
            </w:pPr>
            <w:r w:rsidRPr="006719DA">
              <w:rPr>
                <w:rFonts w:eastAsia="Calibri"/>
                <w:bCs/>
                <w:lang w:eastAsia="en-US"/>
              </w:rPr>
              <w:t>командная</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Квота участников от одного ОУ</w:t>
            </w:r>
          </w:p>
          <w:p w:rsidR="006719DA" w:rsidRPr="006719DA" w:rsidRDefault="006719DA" w:rsidP="006719DA">
            <w:pPr>
              <w:jc w:val="center"/>
              <w:rPr>
                <w:rFonts w:eastAsia="Calibri"/>
                <w:b/>
                <w:bCs/>
                <w:i/>
                <w:sz w:val="28"/>
                <w:szCs w:val="28"/>
                <w:lang w:eastAsia="en-US"/>
              </w:rPr>
            </w:pPr>
            <w:r w:rsidRPr="006719DA">
              <w:rPr>
                <w:rFonts w:eastAsia="Calibri"/>
                <w:b/>
                <w:bCs/>
                <w:i/>
                <w:sz w:val="28"/>
                <w:szCs w:val="28"/>
                <w:lang w:eastAsia="en-US"/>
              </w:rPr>
              <w:t>(или  команд с указанием кол-ва участников в одной команде)</w:t>
            </w:r>
          </w:p>
        </w:tc>
        <w:tc>
          <w:tcPr>
            <w:tcW w:w="5239" w:type="dxa"/>
            <w:vAlign w:val="center"/>
          </w:tcPr>
          <w:p w:rsidR="006719DA" w:rsidRPr="006719DA" w:rsidRDefault="006719DA" w:rsidP="006719DA">
            <w:pPr>
              <w:jc w:val="center"/>
              <w:rPr>
                <w:rFonts w:eastAsia="Calibri"/>
                <w:bCs/>
                <w:lang w:eastAsia="en-US"/>
              </w:rPr>
            </w:pPr>
            <w:r w:rsidRPr="006719DA">
              <w:rPr>
                <w:rFonts w:eastAsia="Calibri"/>
                <w:bCs/>
                <w:lang w:eastAsia="en-US"/>
              </w:rPr>
              <w:t xml:space="preserve">2 команды </w:t>
            </w:r>
          </w:p>
          <w:p w:rsidR="006719DA" w:rsidRPr="006719DA" w:rsidRDefault="006719DA" w:rsidP="006719DA">
            <w:pPr>
              <w:jc w:val="center"/>
              <w:rPr>
                <w:rFonts w:eastAsia="Calibri"/>
                <w:bCs/>
                <w:lang w:eastAsia="en-US"/>
              </w:rPr>
            </w:pPr>
            <w:r w:rsidRPr="006719DA">
              <w:rPr>
                <w:rFonts w:eastAsia="Calibri"/>
                <w:bCs/>
                <w:lang w:eastAsia="en-US"/>
              </w:rPr>
              <w:t xml:space="preserve"> (от 2 до 7 человек в 1 команде)</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Срок подачи заявок для участия</w:t>
            </w:r>
          </w:p>
        </w:tc>
        <w:tc>
          <w:tcPr>
            <w:tcW w:w="5239" w:type="dxa"/>
            <w:vAlign w:val="center"/>
          </w:tcPr>
          <w:p w:rsidR="006719DA" w:rsidRPr="006719DA" w:rsidRDefault="006719DA" w:rsidP="006719DA">
            <w:pPr>
              <w:jc w:val="center"/>
              <w:rPr>
                <w:rFonts w:eastAsia="Calibri"/>
                <w:b/>
                <w:bCs/>
                <w:lang w:eastAsia="en-US"/>
              </w:rPr>
            </w:pPr>
            <w:r w:rsidRPr="006719DA">
              <w:rPr>
                <w:rFonts w:eastAsia="Calibri"/>
                <w:b/>
                <w:bCs/>
                <w:lang w:eastAsia="en-US"/>
              </w:rPr>
              <w:t>для участия в 1 этапе:</w:t>
            </w:r>
          </w:p>
          <w:p w:rsidR="006719DA" w:rsidRPr="006719DA" w:rsidRDefault="006719DA" w:rsidP="006719DA">
            <w:pPr>
              <w:jc w:val="center"/>
              <w:rPr>
                <w:rFonts w:eastAsia="Calibri"/>
                <w:bCs/>
                <w:lang w:eastAsia="en-US"/>
              </w:rPr>
            </w:pPr>
            <w:r w:rsidRPr="006719DA">
              <w:rPr>
                <w:rFonts w:eastAsia="Calibri"/>
                <w:bCs/>
                <w:lang w:eastAsia="en-US"/>
              </w:rPr>
              <w:t>до 10 февраля 2023 года</w:t>
            </w:r>
          </w:p>
          <w:p w:rsidR="006719DA" w:rsidRPr="006719DA" w:rsidRDefault="006719DA" w:rsidP="006719DA">
            <w:pPr>
              <w:jc w:val="center"/>
              <w:rPr>
                <w:rFonts w:eastAsia="Calibri"/>
                <w:b/>
                <w:bCs/>
                <w:lang w:eastAsia="en-US"/>
              </w:rPr>
            </w:pPr>
            <w:r w:rsidRPr="006719DA">
              <w:rPr>
                <w:rFonts w:eastAsia="Calibri"/>
                <w:b/>
                <w:bCs/>
                <w:lang w:eastAsia="en-US"/>
              </w:rPr>
              <w:t>для участия во 2 и 3 этапах:</w:t>
            </w:r>
          </w:p>
          <w:p w:rsidR="006719DA" w:rsidRPr="006719DA" w:rsidRDefault="006719DA" w:rsidP="006719DA">
            <w:pPr>
              <w:jc w:val="center"/>
              <w:rPr>
                <w:rFonts w:eastAsia="Calibri"/>
                <w:bCs/>
                <w:lang w:eastAsia="en-US"/>
              </w:rPr>
            </w:pPr>
            <w:r w:rsidRPr="006719DA">
              <w:rPr>
                <w:rFonts w:eastAsia="Calibri"/>
                <w:bCs/>
                <w:lang w:eastAsia="en-US"/>
              </w:rPr>
              <w:t>допуск учащихся по результатам 1-го тура</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 xml:space="preserve">Форма подачи заявок </w:t>
            </w:r>
            <w:r w:rsidRPr="006719DA">
              <w:rPr>
                <w:rFonts w:eastAsia="Calibri"/>
                <w:b/>
                <w:bCs/>
                <w:i/>
                <w:sz w:val="28"/>
                <w:szCs w:val="28"/>
                <w:lang w:eastAsia="en-US"/>
              </w:rPr>
              <w:t>(очная/заочная)</w:t>
            </w:r>
          </w:p>
        </w:tc>
        <w:tc>
          <w:tcPr>
            <w:tcW w:w="5239" w:type="dxa"/>
            <w:vAlign w:val="center"/>
          </w:tcPr>
          <w:p w:rsidR="006719DA" w:rsidRPr="006719DA" w:rsidRDefault="006719DA" w:rsidP="006719DA">
            <w:pPr>
              <w:jc w:val="center"/>
              <w:rPr>
                <w:rFonts w:eastAsia="Calibri"/>
                <w:bCs/>
                <w:lang w:eastAsia="en-US"/>
              </w:rPr>
            </w:pPr>
            <w:r w:rsidRPr="006719DA">
              <w:rPr>
                <w:rFonts w:eastAsia="Calibri"/>
                <w:bCs/>
                <w:lang w:eastAsia="en-US"/>
              </w:rPr>
              <w:t>заочная</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Адрес эл. почты</w:t>
            </w:r>
          </w:p>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для подачи заявок</w:t>
            </w:r>
          </w:p>
        </w:tc>
        <w:tc>
          <w:tcPr>
            <w:tcW w:w="5239" w:type="dxa"/>
            <w:vAlign w:val="center"/>
          </w:tcPr>
          <w:p w:rsidR="006719DA" w:rsidRPr="006719DA" w:rsidRDefault="006719DA" w:rsidP="006719DA">
            <w:pPr>
              <w:jc w:val="center"/>
              <w:rPr>
                <w:rFonts w:eastAsia="Calibri"/>
                <w:bCs/>
                <w:sz w:val="32"/>
                <w:szCs w:val="32"/>
                <w:lang w:val="en-US" w:eastAsia="en-US"/>
              </w:rPr>
            </w:pPr>
            <w:r w:rsidRPr="006719DA">
              <w:rPr>
                <w:rFonts w:eastAsia="Calibri"/>
                <w:bCs/>
                <w:lang w:eastAsia="en-US"/>
              </w:rPr>
              <w:t>dohg@mail.ru</w:t>
            </w:r>
          </w:p>
        </w:tc>
      </w:tr>
      <w:tr w:rsidR="006719DA" w:rsidRPr="006719DA" w:rsidTr="00D673AE">
        <w:tc>
          <w:tcPr>
            <w:tcW w:w="9770" w:type="dxa"/>
            <w:gridSpan w:val="2"/>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 xml:space="preserve">ОРГАНИЗАТОР </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Организатор</w:t>
            </w:r>
          </w:p>
        </w:tc>
        <w:tc>
          <w:tcPr>
            <w:tcW w:w="5239" w:type="dxa"/>
          </w:tcPr>
          <w:p w:rsidR="006719DA" w:rsidRPr="006719DA" w:rsidRDefault="006719DA" w:rsidP="006719DA">
            <w:pPr>
              <w:jc w:val="center"/>
              <w:rPr>
                <w:rFonts w:eastAsia="Calibri"/>
                <w:b/>
                <w:bCs/>
                <w:lang w:eastAsia="en-US"/>
              </w:rPr>
            </w:pPr>
            <w:r w:rsidRPr="006719DA">
              <w:rPr>
                <w:rFonts w:eastAsia="Calibri"/>
                <w:b/>
                <w:bCs/>
                <w:lang w:eastAsia="en-US"/>
              </w:rPr>
              <w:t>Директор МБОУ Школы № 25:</w:t>
            </w:r>
          </w:p>
          <w:p w:rsidR="006719DA" w:rsidRPr="006719DA" w:rsidRDefault="006719DA" w:rsidP="006719DA">
            <w:pPr>
              <w:jc w:val="center"/>
              <w:rPr>
                <w:rFonts w:eastAsia="Calibri"/>
                <w:bCs/>
                <w:lang w:eastAsia="en-US"/>
              </w:rPr>
            </w:pPr>
            <w:r w:rsidRPr="006719DA">
              <w:rPr>
                <w:rFonts w:eastAsia="Calibri"/>
                <w:bCs/>
                <w:lang w:eastAsia="en-US"/>
              </w:rPr>
              <w:t>Иванова Лидия Васильевна</w:t>
            </w:r>
          </w:p>
          <w:p w:rsidR="006719DA" w:rsidRPr="006719DA" w:rsidRDefault="006719DA" w:rsidP="006719DA">
            <w:pPr>
              <w:jc w:val="center"/>
              <w:rPr>
                <w:rFonts w:eastAsia="Calibri"/>
                <w:b/>
                <w:bCs/>
                <w:lang w:eastAsia="en-US"/>
              </w:rPr>
            </w:pPr>
            <w:r w:rsidRPr="006719DA">
              <w:rPr>
                <w:rFonts w:eastAsia="Calibri"/>
                <w:b/>
                <w:bCs/>
                <w:lang w:eastAsia="en-US"/>
              </w:rPr>
              <w:t>Директор МБОУ Школы № 40:</w:t>
            </w:r>
          </w:p>
          <w:p w:rsidR="006719DA" w:rsidRPr="006719DA" w:rsidRDefault="006719DA" w:rsidP="006719DA">
            <w:pPr>
              <w:jc w:val="center"/>
              <w:rPr>
                <w:rFonts w:eastAsia="Calibri"/>
                <w:bCs/>
                <w:sz w:val="32"/>
                <w:szCs w:val="32"/>
                <w:lang w:eastAsia="en-US"/>
              </w:rPr>
            </w:pPr>
            <w:r w:rsidRPr="006719DA">
              <w:rPr>
                <w:rFonts w:eastAsia="Calibri"/>
                <w:bCs/>
                <w:lang w:eastAsia="en-US"/>
              </w:rPr>
              <w:t>Петров Игорь Владимирович</w:t>
            </w:r>
          </w:p>
        </w:tc>
      </w:tr>
      <w:tr w:rsidR="006719DA" w:rsidRPr="006719DA" w:rsidTr="00D673AE">
        <w:tc>
          <w:tcPr>
            <w:tcW w:w="4531" w:type="dxa"/>
            <w:vAlign w:val="center"/>
          </w:tcPr>
          <w:p w:rsidR="006719DA" w:rsidRPr="006719DA" w:rsidRDefault="006719DA" w:rsidP="006719DA">
            <w:pPr>
              <w:jc w:val="center"/>
              <w:rPr>
                <w:rFonts w:eastAsia="Calibri"/>
                <w:b/>
                <w:bCs/>
                <w:sz w:val="28"/>
                <w:szCs w:val="28"/>
                <w:lang w:eastAsia="en-US"/>
              </w:rPr>
            </w:pPr>
            <w:r w:rsidRPr="006719DA">
              <w:rPr>
                <w:rFonts w:eastAsia="Calibri"/>
                <w:b/>
                <w:bCs/>
                <w:sz w:val="28"/>
                <w:szCs w:val="28"/>
                <w:lang w:eastAsia="en-US"/>
              </w:rPr>
              <w:t>ФИО и контакты ответственного координатора на площадке проведения</w:t>
            </w:r>
          </w:p>
        </w:tc>
        <w:tc>
          <w:tcPr>
            <w:tcW w:w="5239" w:type="dxa"/>
          </w:tcPr>
          <w:p w:rsidR="006719DA" w:rsidRPr="006719DA" w:rsidRDefault="006719DA" w:rsidP="006719DA">
            <w:pPr>
              <w:jc w:val="center"/>
              <w:rPr>
                <w:rFonts w:eastAsia="Calibri"/>
                <w:b/>
                <w:bCs/>
                <w:lang w:eastAsia="en-US"/>
              </w:rPr>
            </w:pPr>
            <w:r w:rsidRPr="006719DA">
              <w:rPr>
                <w:rFonts w:eastAsia="Calibri"/>
                <w:b/>
                <w:bCs/>
                <w:lang w:eastAsia="en-US"/>
              </w:rPr>
              <w:t>МБОУ Школа № 25:</w:t>
            </w:r>
          </w:p>
          <w:p w:rsidR="006719DA" w:rsidRPr="006719DA" w:rsidRDefault="006719DA" w:rsidP="006719DA">
            <w:pPr>
              <w:jc w:val="center"/>
              <w:rPr>
                <w:rFonts w:eastAsia="Calibri"/>
                <w:bCs/>
                <w:lang w:eastAsia="en-US"/>
              </w:rPr>
            </w:pPr>
            <w:r w:rsidRPr="006719DA">
              <w:rPr>
                <w:rFonts w:eastAsia="Calibri"/>
                <w:bCs/>
                <w:lang w:eastAsia="en-US"/>
              </w:rPr>
              <w:t>Иванова Лилия Михайловна</w:t>
            </w:r>
          </w:p>
          <w:p w:rsidR="006719DA" w:rsidRPr="006719DA" w:rsidRDefault="006719DA" w:rsidP="006719DA">
            <w:pPr>
              <w:jc w:val="center"/>
              <w:rPr>
                <w:rFonts w:eastAsia="Calibri"/>
                <w:bCs/>
                <w:lang w:eastAsia="en-US"/>
              </w:rPr>
            </w:pPr>
            <w:r w:rsidRPr="006719DA">
              <w:rPr>
                <w:rFonts w:eastAsia="Calibri"/>
                <w:bCs/>
                <w:lang w:eastAsia="en-US"/>
              </w:rPr>
              <w:t>Раб. 296-45-78, сот. 8927-744-668-12-13</w:t>
            </w:r>
          </w:p>
          <w:p w:rsidR="006719DA" w:rsidRPr="006719DA" w:rsidRDefault="006719DA" w:rsidP="006719DA">
            <w:pPr>
              <w:jc w:val="center"/>
              <w:rPr>
                <w:rFonts w:eastAsia="Calibri"/>
                <w:b/>
                <w:bCs/>
                <w:lang w:eastAsia="en-US"/>
              </w:rPr>
            </w:pPr>
            <w:r w:rsidRPr="006719DA">
              <w:rPr>
                <w:rFonts w:eastAsia="Calibri"/>
                <w:b/>
                <w:bCs/>
                <w:lang w:eastAsia="en-US"/>
              </w:rPr>
              <w:t>МБОУ Школа № 40:</w:t>
            </w:r>
          </w:p>
          <w:p w:rsidR="006719DA" w:rsidRPr="006719DA" w:rsidRDefault="006719DA" w:rsidP="006719DA">
            <w:pPr>
              <w:jc w:val="center"/>
              <w:rPr>
                <w:rFonts w:eastAsia="Calibri"/>
                <w:bCs/>
                <w:lang w:eastAsia="en-US"/>
              </w:rPr>
            </w:pPr>
            <w:r w:rsidRPr="006719DA">
              <w:rPr>
                <w:rFonts w:eastAsia="Calibri"/>
                <w:bCs/>
                <w:lang w:eastAsia="en-US"/>
              </w:rPr>
              <w:t>Петрова Лилия Васильевна</w:t>
            </w:r>
          </w:p>
          <w:p w:rsidR="006719DA" w:rsidRPr="006719DA" w:rsidRDefault="006719DA" w:rsidP="006719DA">
            <w:pPr>
              <w:jc w:val="center"/>
              <w:rPr>
                <w:rFonts w:eastAsia="Calibri"/>
                <w:bCs/>
                <w:sz w:val="32"/>
                <w:szCs w:val="32"/>
                <w:lang w:eastAsia="en-US"/>
              </w:rPr>
            </w:pPr>
            <w:r w:rsidRPr="006719DA">
              <w:rPr>
                <w:rFonts w:eastAsia="Calibri"/>
                <w:bCs/>
                <w:lang w:eastAsia="en-US"/>
              </w:rPr>
              <w:t>Раб. 8-22-33, сот. 8987-455-89-78</w:t>
            </w:r>
          </w:p>
        </w:tc>
      </w:tr>
    </w:tbl>
    <w:p w:rsidR="006719DA" w:rsidRPr="006719DA" w:rsidRDefault="006719DA" w:rsidP="006719DA">
      <w:pPr>
        <w:ind w:firstLine="709"/>
        <w:jc w:val="both"/>
        <w:rPr>
          <w:rFonts w:eastAsia="Calibri"/>
          <w:sz w:val="28"/>
          <w:szCs w:val="28"/>
          <w:lang w:eastAsia="en-US"/>
        </w:rPr>
      </w:pPr>
      <w:r w:rsidRPr="006719DA">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6719DA" w:rsidRDefault="006719DA" w:rsidP="005F404B"/>
    <w:p w:rsidR="00C41A86" w:rsidRPr="0026533A" w:rsidRDefault="0026533A" w:rsidP="0026533A">
      <w:pPr>
        <w:pStyle w:val="112"/>
        <w:jc w:val="center"/>
        <w:rPr>
          <w:sz w:val="28"/>
        </w:rPr>
      </w:pPr>
      <w:bookmarkStart w:id="87" w:name="_Toc146621818"/>
      <w:r w:rsidRPr="0026533A">
        <w:rPr>
          <w:sz w:val="28"/>
        </w:rPr>
        <w:lastRenderedPageBreak/>
        <w:t>Городская интерактивная игра для первоклассников "Звездные ступеньки"</w:t>
      </w:r>
      <w:bookmarkEnd w:id="87"/>
    </w:p>
    <w:p w:rsidR="00C41A86" w:rsidRDefault="00C41A86" w:rsidP="005F404B"/>
    <w:p w:rsidR="0026533A" w:rsidRPr="0026533A" w:rsidRDefault="0026533A" w:rsidP="0026533A">
      <w:pPr>
        <w:jc w:val="center"/>
        <w:rPr>
          <w:rFonts w:eastAsia="Calibri"/>
          <w:b/>
          <w:bCs/>
          <w:sz w:val="32"/>
          <w:szCs w:val="32"/>
          <w:lang w:eastAsia="en-US"/>
        </w:rPr>
      </w:pPr>
      <w:r w:rsidRPr="0026533A">
        <w:rPr>
          <w:rFonts w:eastAsia="Calibri"/>
          <w:b/>
          <w:bCs/>
          <w:sz w:val="32"/>
          <w:szCs w:val="32"/>
          <w:lang w:eastAsia="en-US"/>
        </w:rPr>
        <w:t>Карточка мероприятия</w:t>
      </w:r>
    </w:p>
    <w:p w:rsidR="0026533A" w:rsidRPr="0026533A" w:rsidRDefault="0026533A" w:rsidP="0026533A">
      <w:pPr>
        <w:rPr>
          <w:rFonts w:eastAsia="Calibri"/>
          <w:bCs/>
          <w:sz w:val="32"/>
          <w:szCs w:val="3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634"/>
      </w:tblGrid>
      <w:tr w:rsidR="0026533A" w:rsidRPr="0026533A" w:rsidTr="004927A7">
        <w:tc>
          <w:tcPr>
            <w:tcW w:w="9770" w:type="dxa"/>
            <w:gridSpan w:val="2"/>
            <w:shd w:val="clear" w:color="auto" w:fill="auto"/>
          </w:tcPr>
          <w:p w:rsidR="0026533A" w:rsidRPr="0026533A" w:rsidRDefault="0026533A" w:rsidP="0026533A">
            <w:pPr>
              <w:jc w:val="center"/>
              <w:rPr>
                <w:rFonts w:eastAsia="Calibri"/>
                <w:b/>
                <w:bCs/>
                <w:color w:val="365F91"/>
                <w:sz w:val="28"/>
                <w:szCs w:val="28"/>
                <w:lang w:eastAsia="en-US"/>
              </w:rPr>
            </w:pPr>
            <w:r w:rsidRPr="0026533A">
              <w:rPr>
                <w:b/>
                <w:sz w:val="28"/>
                <w:szCs w:val="28"/>
              </w:rPr>
              <w:t xml:space="preserve">                                                 </w:t>
            </w:r>
            <w:r w:rsidRPr="0026533A">
              <w:rPr>
                <w:rFonts w:eastAsia="Calibri"/>
                <w:b/>
                <w:bCs/>
                <w:sz w:val="28"/>
                <w:szCs w:val="28"/>
                <w:lang w:eastAsia="en-US"/>
              </w:rPr>
              <w:t>СРОКИ И МЕСТО ПРОВЕДЕНИЯ</w:t>
            </w:r>
          </w:p>
        </w:tc>
      </w:tr>
      <w:tr w:rsidR="0026533A" w:rsidRPr="0026533A" w:rsidTr="004927A7">
        <w:tc>
          <w:tcPr>
            <w:tcW w:w="5136" w:type="dxa"/>
            <w:shd w:val="clear" w:color="auto" w:fill="auto"/>
          </w:tcPr>
          <w:p w:rsidR="0026533A" w:rsidRPr="0026533A" w:rsidRDefault="0026533A" w:rsidP="0026533A">
            <w:pPr>
              <w:jc w:val="center"/>
              <w:rPr>
                <w:rFonts w:eastAsia="Calibri"/>
                <w:b/>
                <w:bCs/>
                <w:sz w:val="28"/>
                <w:szCs w:val="28"/>
                <w:lang w:eastAsia="en-US"/>
              </w:rPr>
            </w:pPr>
          </w:p>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 xml:space="preserve">Дата, </w:t>
            </w:r>
          </w:p>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время и место</w:t>
            </w:r>
          </w:p>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проведения мероприятия*</w:t>
            </w:r>
          </w:p>
          <w:p w:rsidR="0026533A" w:rsidRPr="0026533A" w:rsidRDefault="0026533A" w:rsidP="0026533A">
            <w:pPr>
              <w:jc w:val="center"/>
              <w:rPr>
                <w:rFonts w:eastAsia="Calibri"/>
                <w:b/>
                <w:bCs/>
                <w:i/>
                <w:sz w:val="28"/>
                <w:szCs w:val="28"/>
                <w:lang w:eastAsia="en-US"/>
              </w:rPr>
            </w:pPr>
            <w:r w:rsidRPr="0026533A">
              <w:rPr>
                <w:rFonts w:eastAsia="Calibri"/>
                <w:b/>
                <w:bCs/>
                <w:i/>
                <w:sz w:val="28"/>
                <w:szCs w:val="28"/>
                <w:lang w:eastAsia="en-US"/>
              </w:rPr>
              <w:t xml:space="preserve"> (для каждого этапа)</w:t>
            </w:r>
          </w:p>
        </w:tc>
        <w:tc>
          <w:tcPr>
            <w:tcW w:w="4634" w:type="dxa"/>
            <w:shd w:val="clear" w:color="auto" w:fill="auto"/>
          </w:tcPr>
          <w:p w:rsidR="0026533A" w:rsidRPr="0026533A" w:rsidRDefault="0026533A" w:rsidP="0026533A">
            <w:pPr>
              <w:rPr>
                <w:rFonts w:eastAsia="Calibri"/>
                <w:bCs/>
                <w:lang w:eastAsia="en-US"/>
              </w:rPr>
            </w:pPr>
            <w:r w:rsidRPr="0026533A">
              <w:rPr>
                <w:rFonts w:eastAsia="Calibri"/>
                <w:bCs/>
                <w:lang w:eastAsia="en-US"/>
              </w:rPr>
              <w:t>1 этап (очный) – 20 апреля 2024 года в 10.00</w:t>
            </w:r>
          </w:p>
          <w:p w:rsidR="0026533A" w:rsidRPr="0026533A" w:rsidRDefault="0026533A" w:rsidP="0026533A">
            <w:pPr>
              <w:rPr>
                <w:rFonts w:eastAsia="Calibri"/>
                <w:bCs/>
                <w:lang w:eastAsia="en-US"/>
              </w:rPr>
            </w:pPr>
            <w:r w:rsidRPr="0026533A">
              <w:rPr>
                <w:rFonts w:eastAsia="Calibri"/>
                <w:bCs/>
                <w:lang w:eastAsia="en-US"/>
              </w:rPr>
              <w:t xml:space="preserve"> на базе МБОУ гимназии «Перспектива» (ул. Советской Армии, 25)</w:t>
            </w:r>
          </w:p>
          <w:p w:rsidR="0026533A" w:rsidRPr="0026533A" w:rsidRDefault="0026533A" w:rsidP="0026533A">
            <w:pPr>
              <w:rPr>
                <w:rFonts w:eastAsia="Calibri"/>
                <w:b/>
                <w:bCs/>
                <w:color w:val="95B3D7"/>
                <w:lang w:eastAsia="en-US"/>
              </w:rPr>
            </w:pPr>
          </w:p>
          <w:p w:rsidR="0026533A" w:rsidRPr="0026533A" w:rsidRDefault="0026533A" w:rsidP="0026533A">
            <w:pPr>
              <w:rPr>
                <w:rFonts w:eastAsia="Calibri"/>
                <w:b/>
                <w:bCs/>
                <w:lang w:eastAsia="en-US"/>
              </w:rPr>
            </w:pPr>
          </w:p>
        </w:tc>
      </w:tr>
      <w:tr w:rsidR="0026533A" w:rsidRPr="0026533A" w:rsidTr="004927A7">
        <w:tc>
          <w:tcPr>
            <w:tcW w:w="9770" w:type="dxa"/>
            <w:gridSpan w:val="2"/>
            <w:shd w:val="clear" w:color="auto" w:fill="auto"/>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ЗАЯВКИ УЧАСТНИКОВ</w:t>
            </w:r>
          </w:p>
        </w:tc>
      </w:tr>
      <w:tr w:rsidR="0026533A" w:rsidRPr="0026533A" w:rsidTr="004927A7">
        <w:tc>
          <w:tcPr>
            <w:tcW w:w="5136" w:type="dxa"/>
            <w:shd w:val="clear" w:color="auto" w:fill="auto"/>
            <w:vAlign w:val="center"/>
          </w:tcPr>
          <w:p w:rsidR="0026533A" w:rsidRPr="0026533A" w:rsidRDefault="0026533A" w:rsidP="0026533A">
            <w:pPr>
              <w:rPr>
                <w:rFonts w:eastAsia="Calibri"/>
                <w:b/>
                <w:bCs/>
                <w:sz w:val="28"/>
                <w:szCs w:val="28"/>
                <w:lang w:eastAsia="en-US"/>
              </w:rPr>
            </w:pPr>
            <w:r w:rsidRPr="0026533A">
              <w:rPr>
                <w:rFonts w:eastAsia="Calibri"/>
                <w:b/>
                <w:bCs/>
                <w:sz w:val="28"/>
                <w:szCs w:val="28"/>
                <w:lang w:eastAsia="en-US"/>
              </w:rPr>
              <w:t xml:space="preserve">     Возрастная категория участников</w:t>
            </w:r>
          </w:p>
        </w:tc>
        <w:tc>
          <w:tcPr>
            <w:tcW w:w="4634" w:type="dxa"/>
            <w:shd w:val="clear" w:color="auto" w:fill="auto"/>
            <w:vAlign w:val="center"/>
          </w:tcPr>
          <w:p w:rsidR="0026533A" w:rsidRPr="0026533A" w:rsidRDefault="0026533A" w:rsidP="0026533A">
            <w:pPr>
              <w:jc w:val="center"/>
              <w:rPr>
                <w:rFonts w:eastAsia="Calibri"/>
                <w:bCs/>
                <w:lang w:eastAsia="en-US"/>
              </w:rPr>
            </w:pPr>
            <w:r w:rsidRPr="0026533A">
              <w:rPr>
                <w:rFonts w:eastAsia="Calibri"/>
                <w:bCs/>
                <w:lang w:eastAsia="en-US"/>
              </w:rPr>
              <w:t>1 класс</w:t>
            </w:r>
          </w:p>
          <w:p w:rsidR="0026533A" w:rsidRPr="0026533A" w:rsidRDefault="0026533A" w:rsidP="0026533A">
            <w:pPr>
              <w:jc w:val="center"/>
              <w:rPr>
                <w:rFonts w:eastAsia="Calibri"/>
                <w:b/>
                <w:bCs/>
                <w:color w:val="365F91"/>
                <w:sz w:val="32"/>
                <w:szCs w:val="32"/>
                <w:lang w:eastAsia="en-US"/>
              </w:rPr>
            </w:pP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 xml:space="preserve">Форма участия </w:t>
            </w:r>
            <w:r w:rsidRPr="0026533A">
              <w:rPr>
                <w:rFonts w:eastAsia="Calibri"/>
                <w:b/>
                <w:bCs/>
                <w:i/>
                <w:sz w:val="28"/>
                <w:szCs w:val="28"/>
                <w:lang w:eastAsia="en-US"/>
              </w:rPr>
              <w:t>(индивидуальная/групповая/командная)</w:t>
            </w:r>
          </w:p>
        </w:tc>
        <w:tc>
          <w:tcPr>
            <w:tcW w:w="4634" w:type="dxa"/>
            <w:shd w:val="clear" w:color="auto" w:fill="auto"/>
            <w:vAlign w:val="center"/>
          </w:tcPr>
          <w:p w:rsidR="0026533A" w:rsidRPr="0026533A" w:rsidRDefault="0026533A" w:rsidP="0026533A">
            <w:pPr>
              <w:jc w:val="center"/>
              <w:rPr>
                <w:rFonts w:eastAsia="Calibri"/>
                <w:b/>
                <w:bCs/>
                <w:color w:val="95B3D7"/>
                <w:lang w:eastAsia="en-US"/>
              </w:rPr>
            </w:pPr>
            <w:r w:rsidRPr="0026533A">
              <w:rPr>
                <w:rFonts w:eastAsia="Calibri"/>
                <w:bCs/>
                <w:lang w:eastAsia="en-US"/>
              </w:rPr>
              <w:t>командная</w:t>
            </w: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Квота участников от одного ОУ</w:t>
            </w:r>
          </w:p>
          <w:p w:rsidR="0026533A" w:rsidRPr="0026533A" w:rsidRDefault="0026533A" w:rsidP="0026533A">
            <w:pPr>
              <w:jc w:val="center"/>
              <w:rPr>
                <w:rFonts w:eastAsia="Calibri"/>
                <w:b/>
                <w:bCs/>
                <w:i/>
                <w:sz w:val="28"/>
                <w:szCs w:val="28"/>
                <w:lang w:eastAsia="en-US"/>
              </w:rPr>
            </w:pPr>
            <w:r w:rsidRPr="0026533A">
              <w:rPr>
                <w:rFonts w:eastAsia="Calibri"/>
                <w:b/>
                <w:bCs/>
                <w:i/>
                <w:sz w:val="28"/>
                <w:szCs w:val="28"/>
                <w:lang w:eastAsia="en-US"/>
              </w:rPr>
              <w:t>(или команд с указанием кол-ва участников в одной команде)</w:t>
            </w:r>
          </w:p>
        </w:tc>
        <w:tc>
          <w:tcPr>
            <w:tcW w:w="4634" w:type="dxa"/>
            <w:shd w:val="clear" w:color="auto" w:fill="auto"/>
            <w:vAlign w:val="center"/>
          </w:tcPr>
          <w:p w:rsidR="0026533A" w:rsidRPr="0026533A" w:rsidRDefault="0026533A" w:rsidP="0026533A">
            <w:pPr>
              <w:jc w:val="center"/>
              <w:rPr>
                <w:rFonts w:eastAsia="Calibri"/>
                <w:bCs/>
                <w:lang w:eastAsia="en-US"/>
              </w:rPr>
            </w:pPr>
            <w:r w:rsidRPr="0026533A">
              <w:rPr>
                <w:rFonts w:eastAsia="Calibri"/>
                <w:bCs/>
                <w:lang w:eastAsia="en-US"/>
              </w:rPr>
              <w:t>1 команда от ОУ</w:t>
            </w:r>
          </w:p>
          <w:p w:rsidR="0026533A" w:rsidRPr="0026533A" w:rsidRDefault="0026533A" w:rsidP="0026533A">
            <w:pPr>
              <w:jc w:val="center"/>
              <w:rPr>
                <w:rFonts w:eastAsia="Calibri"/>
                <w:b/>
                <w:bCs/>
                <w:color w:val="95B3D7"/>
                <w:lang w:eastAsia="en-US"/>
              </w:rPr>
            </w:pPr>
            <w:r w:rsidRPr="0026533A">
              <w:rPr>
                <w:rFonts w:eastAsia="Calibri"/>
                <w:bCs/>
                <w:lang w:eastAsia="en-US"/>
              </w:rPr>
              <w:t>(5 первоклассников из одного класса в команде)</w:t>
            </w: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Срок подачи заявок для участия</w:t>
            </w:r>
          </w:p>
        </w:tc>
        <w:tc>
          <w:tcPr>
            <w:tcW w:w="4634" w:type="dxa"/>
            <w:shd w:val="clear" w:color="auto" w:fill="auto"/>
            <w:vAlign w:val="center"/>
          </w:tcPr>
          <w:p w:rsidR="0026533A" w:rsidRPr="0026533A" w:rsidRDefault="0026533A" w:rsidP="0026533A">
            <w:pPr>
              <w:rPr>
                <w:rFonts w:eastAsia="Calibri"/>
                <w:u w:val="single"/>
                <w:lang w:eastAsia="en-US"/>
              </w:rPr>
            </w:pPr>
            <w:r w:rsidRPr="0026533A">
              <w:rPr>
                <w:rFonts w:eastAsia="Calibri"/>
                <w:bCs/>
                <w:lang w:eastAsia="en-US"/>
              </w:rPr>
              <w:t>до 1 апреля 2024 года</w:t>
            </w:r>
            <w:r w:rsidRPr="0026533A">
              <w:rPr>
                <w:rFonts w:eastAsia="Calibri"/>
                <w:u w:val="single"/>
                <w:lang w:eastAsia="en-US"/>
              </w:rPr>
              <w:t xml:space="preserve"> </w:t>
            </w:r>
          </w:p>
          <w:p w:rsidR="0026533A" w:rsidRPr="0026533A" w:rsidRDefault="0026533A" w:rsidP="0026533A">
            <w:pPr>
              <w:rPr>
                <w:rFonts w:eastAsia="Calibri"/>
                <w:b/>
                <w:bCs/>
                <w:color w:val="95B3D7"/>
                <w:lang w:eastAsia="en-US"/>
              </w:rPr>
            </w:pP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 xml:space="preserve">Форма подачи заявок </w:t>
            </w:r>
            <w:r w:rsidRPr="0026533A">
              <w:rPr>
                <w:rFonts w:eastAsia="Calibri"/>
                <w:b/>
                <w:bCs/>
                <w:i/>
                <w:sz w:val="28"/>
                <w:szCs w:val="28"/>
                <w:lang w:eastAsia="en-US"/>
              </w:rPr>
              <w:t>(очная/заочная)</w:t>
            </w:r>
          </w:p>
        </w:tc>
        <w:tc>
          <w:tcPr>
            <w:tcW w:w="4634" w:type="dxa"/>
            <w:shd w:val="clear" w:color="auto" w:fill="auto"/>
            <w:vAlign w:val="center"/>
          </w:tcPr>
          <w:p w:rsidR="0026533A" w:rsidRPr="0026533A" w:rsidRDefault="0026533A" w:rsidP="0026533A">
            <w:pPr>
              <w:jc w:val="center"/>
              <w:rPr>
                <w:rFonts w:eastAsia="Calibri"/>
                <w:bCs/>
                <w:color w:val="95B3D7"/>
                <w:lang w:eastAsia="en-US"/>
              </w:rPr>
            </w:pPr>
            <w:r w:rsidRPr="0026533A">
              <w:rPr>
                <w:rFonts w:eastAsia="Calibri"/>
                <w:bCs/>
                <w:lang w:eastAsia="en-US"/>
              </w:rPr>
              <w:t>заочная</w:t>
            </w: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Адрес эл. почты</w:t>
            </w:r>
          </w:p>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для подачи заявок</w:t>
            </w:r>
          </w:p>
        </w:tc>
        <w:tc>
          <w:tcPr>
            <w:tcW w:w="4634" w:type="dxa"/>
            <w:shd w:val="clear" w:color="auto" w:fill="auto"/>
            <w:vAlign w:val="center"/>
          </w:tcPr>
          <w:p w:rsidR="0026533A" w:rsidRPr="0026533A" w:rsidRDefault="0026533A" w:rsidP="0026533A">
            <w:pPr>
              <w:rPr>
                <w:rFonts w:eastAsia="Calibri"/>
                <w:bCs/>
                <w:lang w:eastAsia="en-US"/>
              </w:rPr>
            </w:pPr>
            <w:r w:rsidRPr="0026533A">
              <w:rPr>
                <w:rFonts w:eastAsia="Calibri"/>
                <w:u w:val="single"/>
                <w:lang w:eastAsia="en-US"/>
              </w:rPr>
              <w:t>См. ссылку на сайте гимназии для регистрации участников</w:t>
            </w:r>
            <w:r w:rsidRPr="0026533A">
              <w:rPr>
                <w:rFonts w:eastAsia="Calibri"/>
                <w:color w:val="0070C0"/>
                <w:u w:val="single"/>
                <w:lang w:eastAsia="en-US"/>
              </w:rPr>
              <w:t xml:space="preserve">  </w:t>
            </w:r>
            <w:hyperlink r:id="rId245" w:tgtFrame="_blank" w:history="1">
              <w:r w:rsidRPr="0026533A">
                <w:rPr>
                  <w:rFonts w:ascii="Arial" w:eastAsia="Calibri" w:hAnsi="Arial" w:cs="Arial"/>
                  <w:b/>
                  <w:bCs/>
                  <w:color w:val="0000FF"/>
                  <w:sz w:val="21"/>
                  <w:szCs w:val="21"/>
                  <w:shd w:val="clear" w:color="auto" w:fill="FFFFFF"/>
                  <w:lang w:eastAsia="en-US"/>
                </w:rPr>
                <w:t>persp.ru</w:t>
              </w:r>
            </w:hyperlink>
          </w:p>
          <w:p w:rsidR="0026533A" w:rsidRPr="0026533A" w:rsidRDefault="0026533A" w:rsidP="0026533A">
            <w:pPr>
              <w:jc w:val="center"/>
              <w:rPr>
                <w:rFonts w:eastAsia="Calibri"/>
                <w:b/>
                <w:bCs/>
                <w:color w:val="365F91"/>
                <w:sz w:val="32"/>
                <w:szCs w:val="32"/>
                <w:lang w:eastAsia="en-US"/>
              </w:rPr>
            </w:pPr>
          </w:p>
        </w:tc>
      </w:tr>
      <w:tr w:rsidR="0026533A" w:rsidRPr="0026533A" w:rsidTr="004927A7">
        <w:tc>
          <w:tcPr>
            <w:tcW w:w="9770" w:type="dxa"/>
            <w:gridSpan w:val="2"/>
            <w:shd w:val="clear" w:color="auto" w:fill="auto"/>
          </w:tcPr>
          <w:p w:rsidR="0026533A" w:rsidRPr="0026533A" w:rsidRDefault="0026533A" w:rsidP="0026533A">
            <w:pPr>
              <w:jc w:val="center"/>
              <w:rPr>
                <w:rFonts w:eastAsia="Calibri"/>
                <w:b/>
                <w:bCs/>
                <w:color w:val="365F91"/>
                <w:sz w:val="28"/>
                <w:szCs w:val="28"/>
                <w:lang w:eastAsia="en-US"/>
              </w:rPr>
            </w:pPr>
            <w:r w:rsidRPr="0026533A">
              <w:rPr>
                <w:rFonts w:eastAsia="Calibri"/>
                <w:b/>
                <w:bCs/>
                <w:sz w:val="28"/>
                <w:szCs w:val="28"/>
                <w:lang w:eastAsia="en-US"/>
              </w:rPr>
              <w:t xml:space="preserve">ОРГАНИЗАТОР </w:t>
            </w: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Организатор</w:t>
            </w:r>
          </w:p>
        </w:tc>
        <w:tc>
          <w:tcPr>
            <w:tcW w:w="4634" w:type="dxa"/>
            <w:shd w:val="clear" w:color="auto" w:fill="auto"/>
          </w:tcPr>
          <w:p w:rsidR="0026533A" w:rsidRPr="0026533A" w:rsidRDefault="0026533A" w:rsidP="0026533A">
            <w:pPr>
              <w:rPr>
                <w:rFonts w:eastAsia="Calibri"/>
                <w:b/>
                <w:bCs/>
                <w:lang w:eastAsia="en-US"/>
              </w:rPr>
            </w:pPr>
            <w:r w:rsidRPr="0026533A">
              <w:rPr>
                <w:rFonts w:eastAsia="Calibri"/>
                <w:b/>
                <w:bCs/>
                <w:lang w:eastAsia="en-US"/>
              </w:rPr>
              <w:t>Директор МБОУ гимназии «Перспектива» г. о. Самара</w:t>
            </w:r>
          </w:p>
          <w:p w:rsidR="0026533A" w:rsidRPr="0026533A" w:rsidRDefault="0026533A" w:rsidP="0026533A">
            <w:pPr>
              <w:rPr>
                <w:rFonts w:eastAsia="Calibri"/>
                <w:bCs/>
                <w:lang w:eastAsia="en-US"/>
              </w:rPr>
            </w:pPr>
            <w:r w:rsidRPr="0026533A">
              <w:rPr>
                <w:rFonts w:eastAsia="Calibri"/>
                <w:bCs/>
                <w:lang w:eastAsia="en-US"/>
              </w:rPr>
              <w:t>Стародубова Татьяна Владимировна</w:t>
            </w:r>
          </w:p>
        </w:tc>
      </w:tr>
      <w:tr w:rsidR="0026533A" w:rsidRPr="0026533A" w:rsidTr="004927A7">
        <w:tc>
          <w:tcPr>
            <w:tcW w:w="5136" w:type="dxa"/>
            <w:shd w:val="clear" w:color="auto" w:fill="auto"/>
            <w:vAlign w:val="center"/>
          </w:tcPr>
          <w:p w:rsidR="0026533A" w:rsidRPr="0026533A" w:rsidRDefault="0026533A" w:rsidP="0026533A">
            <w:pPr>
              <w:jc w:val="center"/>
              <w:rPr>
                <w:rFonts w:eastAsia="Calibri"/>
                <w:b/>
                <w:bCs/>
                <w:sz w:val="28"/>
                <w:szCs w:val="28"/>
                <w:lang w:eastAsia="en-US"/>
              </w:rPr>
            </w:pPr>
            <w:r w:rsidRPr="0026533A">
              <w:rPr>
                <w:rFonts w:eastAsia="Calibri"/>
                <w:b/>
                <w:bCs/>
                <w:sz w:val="28"/>
                <w:szCs w:val="28"/>
                <w:lang w:eastAsia="en-US"/>
              </w:rPr>
              <w:t>ФИО и контакты ответственного координатора на площадке проведения</w:t>
            </w:r>
          </w:p>
        </w:tc>
        <w:tc>
          <w:tcPr>
            <w:tcW w:w="4634" w:type="dxa"/>
            <w:shd w:val="clear" w:color="auto" w:fill="auto"/>
          </w:tcPr>
          <w:p w:rsidR="0026533A" w:rsidRPr="0026533A" w:rsidRDefault="0026533A" w:rsidP="0026533A">
            <w:pPr>
              <w:jc w:val="center"/>
              <w:rPr>
                <w:rFonts w:eastAsia="Calibri"/>
                <w:b/>
                <w:bCs/>
                <w:color w:val="95B3D7"/>
                <w:lang w:eastAsia="en-US"/>
              </w:rPr>
            </w:pPr>
            <w:r w:rsidRPr="0026533A">
              <w:rPr>
                <w:rFonts w:eastAsia="Calibri"/>
                <w:b/>
                <w:bCs/>
                <w:lang w:eastAsia="en-US"/>
              </w:rPr>
              <w:t>МБОУ гимназия «Перспектива» г. о. Самара</w:t>
            </w:r>
            <w:r w:rsidRPr="0026533A">
              <w:rPr>
                <w:rFonts w:eastAsia="Calibri"/>
                <w:b/>
                <w:bCs/>
                <w:color w:val="95B3D7"/>
                <w:lang w:eastAsia="en-US"/>
              </w:rPr>
              <w:t xml:space="preserve"> </w:t>
            </w:r>
          </w:p>
          <w:p w:rsidR="0026533A" w:rsidRPr="0026533A" w:rsidRDefault="0026533A" w:rsidP="0026533A">
            <w:pPr>
              <w:jc w:val="center"/>
              <w:rPr>
                <w:rFonts w:eastAsia="Calibri"/>
                <w:b/>
                <w:bCs/>
                <w:color w:val="95B3D7"/>
                <w:lang w:eastAsia="en-US"/>
              </w:rPr>
            </w:pPr>
          </w:p>
          <w:p w:rsidR="0026533A" w:rsidRPr="0026533A" w:rsidRDefault="0026533A" w:rsidP="0026533A">
            <w:pPr>
              <w:jc w:val="center"/>
              <w:rPr>
                <w:rFonts w:eastAsia="Calibri"/>
                <w:b/>
                <w:bCs/>
                <w:lang w:eastAsia="en-US"/>
              </w:rPr>
            </w:pPr>
            <w:r w:rsidRPr="0026533A">
              <w:rPr>
                <w:rFonts w:eastAsia="Calibri"/>
                <w:bCs/>
                <w:lang w:eastAsia="en-US"/>
              </w:rPr>
              <w:t>Беликова Марина Михайловна</w:t>
            </w:r>
          </w:p>
          <w:p w:rsidR="0026533A" w:rsidRPr="0026533A" w:rsidRDefault="0026533A" w:rsidP="0026533A">
            <w:pPr>
              <w:jc w:val="center"/>
              <w:rPr>
                <w:rFonts w:eastAsia="Calibri"/>
                <w:b/>
                <w:bCs/>
                <w:lang w:eastAsia="en-US"/>
              </w:rPr>
            </w:pPr>
            <w:r w:rsidRPr="0026533A">
              <w:rPr>
                <w:rFonts w:eastAsia="Calibri"/>
                <w:b/>
                <w:bCs/>
                <w:lang w:eastAsia="en-US"/>
              </w:rPr>
              <w:t xml:space="preserve">Раб. </w:t>
            </w:r>
            <w:r w:rsidRPr="0026533A">
              <w:rPr>
                <w:rFonts w:ascii="Calibri" w:eastAsia="Calibri" w:hAnsi="Calibri"/>
                <w:sz w:val="21"/>
                <w:szCs w:val="21"/>
                <w:shd w:val="clear" w:color="auto" w:fill="FFFFFF"/>
                <w:lang w:eastAsia="en-US"/>
              </w:rPr>
              <w:t>+7 (846) 222 99 74</w:t>
            </w:r>
            <w:r w:rsidRPr="0026533A">
              <w:rPr>
                <w:rFonts w:eastAsia="Calibri"/>
                <w:b/>
                <w:bCs/>
                <w:lang w:eastAsia="en-US"/>
              </w:rPr>
              <w:t>, сот. 89879272060</w:t>
            </w:r>
          </w:p>
          <w:p w:rsidR="0026533A" w:rsidRPr="0026533A" w:rsidRDefault="0026533A" w:rsidP="0026533A">
            <w:pPr>
              <w:jc w:val="center"/>
              <w:rPr>
                <w:rFonts w:eastAsia="Calibri"/>
                <w:b/>
                <w:bCs/>
                <w:color w:val="365F91"/>
                <w:sz w:val="32"/>
                <w:szCs w:val="32"/>
                <w:lang w:eastAsia="en-US"/>
              </w:rPr>
            </w:pPr>
          </w:p>
        </w:tc>
      </w:tr>
    </w:tbl>
    <w:p w:rsidR="0026533A" w:rsidRPr="0026533A" w:rsidRDefault="0026533A" w:rsidP="0026533A">
      <w:pPr>
        <w:jc w:val="center"/>
        <w:rPr>
          <w:rFonts w:eastAsia="Calibri"/>
          <w:b/>
          <w:bCs/>
          <w:color w:val="365F91"/>
          <w:sz w:val="32"/>
          <w:szCs w:val="32"/>
          <w:lang w:eastAsia="en-US"/>
        </w:rPr>
      </w:pPr>
    </w:p>
    <w:p w:rsidR="0026533A" w:rsidRPr="0026533A" w:rsidRDefault="0026533A" w:rsidP="0026533A">
      <w:pPr>
        <w:ind w:firstLine="709"/>
        <w:jc w:val="both"/>
        <w:rPr>
          <w:rFonts w:eastAsia="Calibri"/>
          <w:sz w:val="28"/>
          <w:szCs w:val="28"/>
          <w:lang w:eastAsia="en-US"/>
        </w:rPr>
      </w:pPr>
    </w:p>
    <w:p w:rsidR="00D673AE" w:rsidRDefault="00D673AE">
      <w:pPr>
        <w:spacing w:after="200" w:line="276" w:lineRule="auto"/>
        <w:rPr>
          <w:b/>
          <w:sz w:val="28"/>
          <w:szCs w:val="28"/>
        </w:rPr>
      </w:pPr>
      <w:r>
        <w:rPr>
          <w:b/>
          <w:sz w:val="28"/>
          <w:szCs w:val="28"/>
        </w:rPr>
        <w:br w:type="page"/>
      </w:r>
    </w:p>
    <w:p w:rsidR="0026533A" w:rsidRDefault="0026533A" w:rsidP="0026533A">
      <w:pPr>
        <w:ind w:firstLine="360"/>
        <w:jc w:val="center"/>
        <w:rPr>
          <w:b/>
        </w:rPr>
      </w:pPr>
      <w:r w:rsidRPr="0026533A">
        <w:rPr>
          <w:b/>
          <w:sz w:val="28"/>
          <w:szCs w:val="28"/>
        </w:rPr>
        <w:lastRenderedPageBreak/>
        <w:t xml:space="preserve">Положение </w:t>
      </w:r>
    </w:p>
    <w:p w:rsidR="004927A7" w:rsidRPr="004927A7" w:rsidRDefault="004927A7" w:rsidP="004927A7">
      <w:pPr>
        <w:ind w:firstLine="709"/>
        <w:jc w:val="both"/>
      </w:pPr>
    </w:p>
    <w:p w:rsidR="0026533A" w:rsidRPr="004927A7" w:rsidRDefault="0026533A" w:rsidP="004927A7">
      <w:pPr>
        <w:ind w:firstLine="709"/>
        <w:jc w:val="both"/>
      </w:pPr>
      <w:r w:rsidRPr="004927A7">
        <w:t xml:space="preserve">1. Общие положения </w:t>
      </w:r>
    </w:p>
    <w:p w:rsidR="0026533A" w:rsidRPr="004927A7" w:rsidRDefault="0026533A" w:rsidP="004927A7">
      <w:pPr>
        <w:ind w:firstLine="709"/>
        <w:jc w:val="both"/>
      </w:pPr>
      <w:r w:rsidRPr="004927A7">
        <w:t xml:space="preserve">1.1. Настоящее Положение определяет порядок организации и проведения городской интерактивной интеллектуально - творческой игры для первоклассников «Звёздные ступеньки»,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 </w:t>
      </w:r>
    </w:p>
    <w:p w:rsidR="0026533A" w:rsidRPr="004927A7" w:rsidRDefault="0026533A" w:rsidP="004927A7">
      <w:pPr>
        <w:ind w:firstLine="709"/>
        <w:jc w:val="both"/>
      </w:pPr>
      <w:r w:rsidRPr="004927A7">
        <w:t>1.2. Организаторы мероприятия</w:t>
      </w:r>
    </w:p>
    <w:p w:rsidR="0026533A" w:rsidRPr="004927A7" w:rsidRDefault="0026533A" w:rsidP="004927A7">
      <w:pPr>
        <w:ind w:firstLine="709"/>
        <w:jc w:val="both"/>
      </w:pPr>
      <w:r w:rsidRPr="004927A7">
        <w:t>Учредитель:</w:t>
      </w:r>
    </w:p>
    <w:p w:rsidR="0026533A" w:rsidRPr="004927A7" w:rsidRDefault="0026533A" w:rsidP="004927A7">
      <w:pPr>
        <w:ind w:firstLine="709"/>
        <w:jc w:val="both"/>
      </w:pPr>
      <w:r w:rsidRPr="004927A7">
        <w:t xml:space="preserve">Департамент образования Администрации городского округа Самара (далее - Департамент образования). </w:t>
      </w:r>
    </w:p>
    <w:p w:rsidR="0026533A" w:rsidRPr="004927A7" w:rsidRDefault="0026533A" w:rsidP="004927A7">
      <w:pPr>
        <w:ind w:firstLine="709"/>
        <w:jc w:val="both"/>
      </w:pPr>
      <w:r w:rsidRPr="004927A7">
        <w:t>Организатор:</w:t>
      </w:r>
    </w:p>
    <w:p w:rsidR="0026533A" w:rsidRPr="004927A7" w:rsidRDefault="0026533A" w:rsidP="004927A7">
      <w:pPr>
        <w:ind w:firstLine="709"/>
        <w:jc w:val="both"/>
      </w:pPr>
      <w:r w:rsidRPr="004927A7">
        <w:t xml:space="preserve">Муниципальное бюджетное общеобразовательное учреждение «Гимназия Перспектива» городского округа Самара (далее МБОУ гимназия «Перспектива» </w:t>
      </w:r>
      <w:proofErr w:type="spellStart"/>
      <w:r w:rsidRPr="004927A7">
        <w:t>г.о</w:t>
      </w:r>
      <w:proofErr w:type="spellEnd"/>
      <w:r w:rsidRPr="004927A7">
        <w:t xml:space="preserve">. Самара). </w:t>
      </w:r>
    </w:p>
    <w:p w:rsidR="0026533A" w:rsidRPr="004927A7" w:rsidRDefault="0026533A" w:rsidP="004927A7">
      <w:pPr>
        <w:ind w:firstLine="709"/>
        <w:jc w:val="both"/>
      </w:pPr>
      <w:r w:rsidRPr="004927A7">
        <w:t>1.3. Цели и задачи мероприятия</w:t>
      </w:r>
    </w:p>
    <w:p w:rsidR="0026533A" w:rsidRPr="004927A7" w:rsidRDefault="0026533A" w:rsidP="004927A7">
      <w:pPr>
        <w:ind w:firstLine="709"/>
        <w:jc w:val="both"/>
      </w:pPr>
      <w:r w:rsidRPr="004927A7">
        <w:t xml:space="preserve"> Основными целями и задачами игры являются: </w:t>
      </w:r>
    </w:p>
    <w:p w:rsidR="0026533A" w:rsidRPr="004927A7" w:rsidRDefault="0026533A" w:rsidP="004927A7">
      <w:pPr>
        <w:ind w:firstLine="709"/>
        <w:jc w:val="both"/>
      </w:pPr>
      <w:r w:rsidRPr="004927A7">
        <w:t>выявление и поддержка одарённых детей;</w:t>
      </w:r>
    </w:p>
    <w:p w:rsidR="0026533A" w:rsidRPr="004927A7" w:rsidRDefault="0026533A" w:rsidP="004927A7">
      <w:pPr>
        <w:ind w:firstLine="709"/>
        <w:jc w:val="both"/>
      </w:pPr>
      <w:r w:rsidRPr="004927A7">
        <w:t>формирование деятельности учебного сотрудничества;</w:t>
      </w:r>
    </w:p>
    <w:p w:rsidR="0026533A" w:rsidRPr="004927A7" w:rsidRDefault="0026533A" w:rsidP="004927A7">
      <w:pPr>
        <w:ind w:firstLine="709"/>
        <w:jc w:val="both"/>
      </w:pPr>
      <w:r w:rsidRPr="004927A7">
        <w:t>создание благоприятных условий для дальнейшего интеллектуального роста;</w:t>
      </w:r>
    </w:p>
    <w:p w:rsidR="0026533A" w:rsidRPr="004927A7" w:rsidRDefault="0026533A" w:rsidP="004927A7">
      <w:pPr>
        <w:ind w:firstLine="709"/>
        <w:jc w:val="both"/>
      </w:pPr>
      <w:r w:rsidRPr="004927A7">
        <w:t>реализация и развитие творческой активности учащихся;</w:t>
      </w:r>
    </w:p>
    <w:p w:rsidR="0026533A" w:rsidRPr="004927A7" w:rsidRDefault="0026533A" w:rsidP="004927A7">
      <w:pPr>
        <w:ind w:firstLine="709"/>
        <w:jc w:val="both"/>
      </w:pPr>
      <w:r w:rsidRPr="004927A7">
        <w:t>повышение интереса учащихся к изучению предметов школьной программы;</w:t>
      </w:r>
    </w:p>
    <w:p w:rsidR="0026533A" w:rsidRPr="004927A7" w:rsidRDefault="0026533A" w:rsidP="004927A7">
      <w:pPr>
        <w:ind w:firstLine="709"/>
        <w:jc w:val="both"/>
      </w:pPr>
      <w:r w:rsidRPr="004927A7">
        <w:t>формирование познавательной, речевой, организационной деятельности и приёмов работы с информацией.</w:t>
      </w:r>
    </w:p>
    <w:p w:rsidR="0026533A" w:rsidRPr="004927A7" w:rsidRDefault="0026533A" w:rsidP="004927A7">
      <w:pPr>
        <w:ind w:firstLine="709"/>
        <w:jc w:val="both"/>
      </w:pPr>
      <w:r w:rsidRPr="004927A7">
        <w:t>2. Сроки и место проведения мероприятия</w:t>
      </w:r>
    </w:p>
    <w:p w:rsidR="0026533A" w:rsidRPr="004927A7" w:rsidRDefault="0026533A" w:rsidP="004927A7">
      <w:pPr>
        <w:ind w:firstLine="709"/>
        <w:jc w:val="both"/>
      </w:pPr>
      <w:r w:rsidRPr="004927A7">
        <w:t>Мероприятие проводится ежегодно в третью субботу апреля на базе МБОУ гимназии «Перспектива» (ул. Советской Армии, 25). Начало регистрации участников игры в 9.30, начало игры в 10.00.</w:t>
      </w:r>
    </w:p>
    <w:p w:rsidR="0026533A" w:rsidRPr="004927A7" w:rsidRDefault="0026533A" w:rsidP="004927A7">
      <w:pPr>
        <w:ind w:firstLine="709"/>
        <w:jc w:val="both"/>
      </w:pPr>
      <w:r w:rsidRPr="004927A7">
        <w:t>3. Сроки и форма подачи заявок на участие</w:t>
      </w:r>
    </w:p>
    <w:p w:rsidR="0026533A" w:rsidRPr="004927A7" w:rsidRDefault="0026533A" w:rsidP="004927A7">
      <w:pPr>
        <w:ind w:firstLine="709"/>
        <w:jc w:val="both"/>
        <w:rPr>
          <w:bCs/>
          <w:iCs/>
        </w:rPr>
      </w:pPr>
      <w:r w:rsidRPr="004927A7">
        <w:t xml:space="preserve">Срок подачи заявки </w:t>
      </w:r>
      <w:r w:rsidRPr="004927A7">
        <w:rPr>
          <w:i/>
        </w:rPr>
        <w:t xml:space="preserve">не позднее 1 апреля. </w:t>
      </w:r>
      <w:r w:rsidRPr="004927A7">
        <w:rPr>
          <w:bCs/>
          <w:iCs/>
        </w:rPr>
        <w:t>Для регистрации участников необходимо пройти по ссылке на сайте гимназии (</w:t>
      </w:r>
      <w:proofErr w:type="spellStart"/>
      <w:r w:rsidRPr="004927A7">
        <w:rPr>
          <w:bCs/>
          <w:iCs/>
          <w:color w:val="5B9BD5"/>
          <w:u w:val="single"/>
          <w:lang w:val="en-US"/>
        </w:rPr>
        <w:t>persp</w:t>
      </w:r>
      <w:proofErr w:type="spellEnd"/>
      <w:r w:rsidRPr="004927A7">
        <w:rPr>
          <w:bCs/>
          <w:iCs/>
          <w:color w:val="5B9BD5"/>
          <w:u w:val="single"/>
        </w:rPr>
        <w:t>.</w:t>
      </w:r>
      <w:proofErr w:type="spellStart"/>
      <w:r w:rsidRPr="004927A7">
        <w:rPr>
          <w:bCs/>
          <w:iCs/>
          <w:color w:val="5B9BD5"/>
          <w:u w:val="single"/>
          <w:lang w:val="en-US"/>
        </w:rPr>
        <w:t>ru</w:t>
      </w:r>
      <w:proofErr w:type="spellEnd"/>
      <w:r w:rsidRPr="004927A7">
        <w:rPr>
          <w:bCs/>
          <w:iCs/>
        </w:rPr>
        <w:t xml:space="preserve">) в разделе «Объявления», внести данные участников олимпиады в Гугл-форму. </w:t>
      </w:r>
    </w:p>
    <w:p w:rsidR="0026533A" w:rsidRPr="004927A7" w:rsidRDefault="0026533A" w:rsidP="004927A7">
      <w:pPr>
        <w:ind w:firstLine="709"/>
        <w:jc w:val="both"/>
      </w:pPr>
      <w:r w:rsidRPr="004927A7">
        <w:t>4. Порядок организации, форма участия и форма проведения игры</w:t>
      </w:r>
    </w:p>
    <w:p w:rsidR="0026533A" w:rsidRPr="004927A7" w:rsidRDefault="0026533A" w:rsidP="004927A7">
      <w:pPr>
        <w:ind w:firstLine="709"/>
        <w:jc w:val="both"/>
      </w:pPr>
      <w:r w:rsidRPr="004927A7">
        <w:t xml:space="preserve"> Игра для первоклассников проходит в интерактивной форме путешествия по станциям. </w:t>
      </w:r>
    </w:p>
    <w:p w:rsidR="0026533A" w:rsidRPr="004927A7" w:rsidRDefault="0026533A" w:rsidP="004927A7">
      <w:pPr>
        <w:ind w:firstLine="709"/>
        <w:jc w:val="both"/>
      </w:pPr>
      <w:r w:rsidRPr="004927A7">
        <w:t>5. Участники мероприятия</w:t>
      </w:r>
    </w:p>
    <w:p w:rsidR="0026533A" w:rsidRPr="004927A7" w:rsidRDefault="0026533A" w:rsidP="004927A7">
      <w:pPr>
        <w:ind w:firstLine="709"/>
        <w:jc w:val="both"/>
      </w:pPr>
      <w:r w:rsidRPr="004927A7">
        <w:t xml:space="preserve">В игре принимают участие ученики первых классов муниципальных и негосударственных образовательных учреждений </w:t>
      </w:r>
      <w:proofErr w:type="spellStart"/>
      <w:r w:rsidRPr="004927A7">
        <w:t>г.о</w:t>
      </w:r>
      <w:proofErr w:type="spellEnd"/>
      <w:r w:rsidRPr="004927A7">
        <w:t>. Самара. Количество команд, принимающих участие в игре ограничено.</w:t>
      </w:r>
      <w:r w:rsidRPr="004927A7">
        <w:rPr>
          <w:bCs/>
        </w:rPr>
        <w:t xml:space="preserve"> Максимальное количество команд для участия в игре -20</w:t>
      </w:r>
      <w:r w:rsidRPr="004927A7">
        <w:t xml:space="preserve">.  Форма для регистрации участников-команд по решению оргкомитета будет закрыта </w:t>
      </w:r>
      <w:r w:rsidRPr="004927A7">
        <w:rPr>
          <w:bCs/>
        </w:rPr>
        <w:t>ранее 1 апреля</w:t>
      </w:r>
      <w:r w:rsidRPr="004927A7">
        <w:t xml:space="preserve"> в случае досрочного набора команд.</w:t>
      </w:r>
    </w:p>
    <w:p w:rsidR="0026533A" w:rsidRPr="004927A7" w:rsidRDefault="0026533A" w:rsidP="004927A7">
      <w:pPr>
        <w:ind w:firstLine="709"/>
        <w:jc w:val="both"/>
      </w:pPr>
      <w:r w:rsidRPr="004927A7">
        <w:t xml:space="preserve">   Всем участникам-командам по электронному адресу, указанному при регистрации, оргкомитет предоставит подтверждение об участии в игре.</w:t>
      </w:r>
    </w:p>
    <w:p w:rsidR="0026533A" w:rsidRPr="004927A7" w:rsidRDefault="0026533A" w:rsidP="004927A7">
      <w:pPr>
        <w:ind w:firstLine="709"/>
        <w:jc w:val="both"/>
      </w:pPr>
      <w:r w:rsidRPr="004927A7">
        <w:t>6. Требования к содержанию и оформлению работ участников</w:t>
      </w:r>
    </w:p>
    <w:p w:rsidR="0026533A" w:rsidRPr="004927A7" w:rsidRDefault="0026533A" w:rsidP="004927A7">
      <w:pPr>
        <w:ind w:firstLine="709"/>
        <w:jc w:val="both"/>
      </w:pPr>
      <w:r w:rsidRPr="004927A7">
        <w:t>В игре могут участвовать команды первоклассников в количестве 5 человек из одного класса и взрослого руководителя (педагога начальных классов), представляющие отдельную школу г. о. Самары. По решению оргкомитета Школа-Организатор мероприятия может зарегистрировать для участия более 1 команды.</w:t>
      </w:r>
    </w:p>
    <w:p w:rsidR="0026533A" w:rsidRPr="004927A7" w:rsidRDefault="0026533A" w:rsidP="004927A7">
      <w:pPr>
        <w:ind w:firstLine="709"/>
        <w:jc w:val="both"/>
      </w:pPr>
      <w:r w:rsidRPr="004927A7">
        <w:t xml:space="preserve"> Каждая команда должна иметь название и эмблему, представление команды (домашнее задание до 5 минут). Представление команды должно быть связано с темой игры. Не позднее 10 дней до начала мероприятия по электронной почте командам -участникам оргкомитет игры предоставляет информацию о теме игры.</w:t>
      </w:r>
    </w:p>
    <w:p w:rsidR="0026533A" w:rsidRPr="004927A7" w:rsidRDefault="0026533A" w:rsidP="004927A7">
      <w:pPr>
        <w:ind w:firstLine="709"/>
        <w:jc w:val="both"/>
      </w:pPr>
      <w:r w:rsidRPr="004927A7">
        <w:lastRenderedPageBreak/>
        <w:t>7. Состав жюри и критерии оценки</w:t>
      </w:r>
    </w:p>
    <w:p w:rsidR="0026533A" w:rsidRPr="004927A7" w:rsidRDefault="0026533A" w:rsidP="004927A7">
      <w:pPr>
        <w:ind w:firstLine="709"/>
        <w:jc w:val="both"/>
      </w:pPr>
      <w:r w:rsidRPr="004927A7">
        <w:t>Жюри формируется из числа педагогов организатора мероприятия.</w:t>
      </w:r>
    </w:p>
    <w:p w:rsidR="0026533A" w:rsidRPr="004927A7" w:rsidRDefault="0026533A" w:rsidP="004927A7">
      <w:pPr>
        <w:ind w:firstLine="709"/>
        <w:jc w:val="both"/>
      </w:pPr>
      <w:r w:rsidRPr="004927A7">
        <w:t>Жюри мероприятия выполняет следующие функции:</w:t>
      </w:r>
    </w:p>
    <w:p w:rsidR="0026533A" w:rsidRPr="004927A7" w:rsidRDefault="0026533A" w:rsidP="004927A7">
      <w:pPr>
        <w:ind w:firstLine="709"/>
        <w:jc w:val="both"/>
      </w:pPr>
      <w:r w:rsidRPr="004927A7">
        <w:t>-изучает задания, критерии оценивания, определяет квоту для победителей и призеров мероприятия в соответствии с данным Положением;</w:t>
      </w:r>
    </w:p>
    <w:p w:rsidR="0026533A" w:rsidRPr="004927A7" w:rsidRDefault="0026533A" w:rsidP="004927A7">
      <w:pPr>
        <w:ind w:firstLine="709"/>
        <w:jc w:val="both"/>
      </w:pPr>
      <w:r w:rsidRPr="004927A7">
        <w:t>-осуществляет контроль за работой участников во время проведения мероприятия;</w:t>
      </w:r>
    </w:p>
    <w:p w:rsidR="0026533A" w:rsidRPr="004927A7" w:rsidRDefault="0026533A" w:rsidP="004927A7">
      <w:pPr>
        <w:ind w:firstLine="709"/>
        <w:jc w:val="both"/>
      </w:pPr>
      <w:r w:rsidRPr="004927A7">
        <w:t>-осуществляет проверку и оценку результатов;</w:t>
      </w:r>
    </w:p>
    <w:p w:rsidR="0026533A" w:rsidRPr="004927A7" w:rsidRDefault="0026533A" w:rsidP="004927A7">
      <w:pPr>
        <w:ind w:firstLine="709"/>
        <w:jc w:val="both"/>
      </w:pPr>
      <w:r w:rsidRPr="004927A7">
        <w:t>- определяет победителей и призеров мероприятия в соответствии с квотой;</w:t>
      </w:r>
    </w:p>
    <w:p w:rsidR="0026533A" w:rsidRPr="004927A7" w:rsidRDefault="0026533A" w:rsidP="004927A7">
      <w:pPr>
        <w:ind w:firstLine="709"/>
        <w:jc w:val="both"/>
      </w:pPr>
      <w:r w:rsidRPr="004927A7">
        <w:t>-оформляет протокол заседания по определению победителей и призеров мероприятия;</w:t>
      </w:r>
    </w:p>
    <w:p w:rsidR="0026533A" w:rsidRPr="004927A7" w:rsidRDefault="0026533A" w:rsidP="004927A7">
      <w:pPr>
        <w:ind w:firstLine="709"/>
        <w:jc w:val="both"/>
      </w:pPr>
      <w:r w:rsidRPr="004927A7">
        <w:t xml:space="preserve">-готовит аналитический отчет об итогах выполнения заданий участниками мероприятия. </w:t>
      </w:r>
    </w:p>
    <w:p w:rsidR="0026533A" w:rsidRPr="004927A7" w:rsidRDefault="0026533A" w:rsidP="004927A7">
      <w:pPr>
        <w:ind w:firstLine="709"/>
        <w:jc w:val="both"/>
        <w:rPr>
          <w:spacing w:val="-3"/>
        </w:rPr>
      </w:pPr>
      <w:r w:rsidRPr="004927A7">
        <w:t>На каждой станции членами жюри заполняется оценочный лист, в который вносятся баллы по итогам выполнения заданий данной командой. По согласованию с участниками команды в специально отведенное поле вносится имя самого активного участника игры. В заключении игры баллы суммируются.</w:t>
      </w:r>
      <w:r w:rsidRPr="004927A7">
        <w:rPr>
          <w:spacing w:val="-3"/>
        </w:rPr>
        <w:t xml:space="preserve"> Результаты игры объявляются в день проведения мероприятия.</w:t>
      </w:r>
    </w:p>
    <w:p w:rsidR="0026533A" w:rsidRPr="004927A7" w:rsidRDefault="0026533A" w:rsidP="004927A7">
      <w:pPr>
        <w:ind w:firstLine="709"/>
        <w:jc w:val="both"/>
      </w:pPr>
      <w:r w:rsidRPr="004927A7">
        <w:t>8. Подведение итогов мероприятия</w:t>
      </w:r>
    </w:p>
    <w:p w:rsidR="0026533A" w:rsidRPr="004927A7" w:rsidRDefault="0026533A" w:rsidP="004927A7">
      <w:pPr>
        <w:ind w:firstLine="709"/>
        <w:jc w:val="both"/>
        <w:rPr>
          <w:spacing w:val="-3"/>
        </w:rPr>
      </w:pPr>
      <w:r w:rsidRPr="004927A7">
        <w:rPr>
          <w:spacing w:val="-3"/>
        </w:rPr>
        <w:t>Итоги игры подводятся как в личном, так и в командном первенстве. В процессе игры выделяются самые результативные команды (победители и призеры), самый сильный игрок в каждой команде - участнице игры. Все команды-участники игры получают Грамоты за активное участие и сертификат самому сильному игроку в команде.</w:t>
      </w:r>
    </w:p>
    <w:p w:rsidR="0026533A" w:rsidRPr="004927A7" w:rsidRDefault="0026533A" w:rsidP="004927A7">
      <w:pPr>
        <w:ind w:firstLine="709"/>
        <w:jc w:val="both"/>
        <w:rPr>
          <w:spacing w:val="-3"/>
        </w:rPr>
      </w:pPr>
      <w:r w:rsidRPr="004927A7">
        <w:rPr>
          <w:spacing w:val="-3"/>
        </w:rPr>
        <w:t xml:space="preserve">Все команды-участники игры выстраиваются в рейтинговом списке. </w:t>
      </w:r>
    </w:p>
    <w:p w:rsidR="0026533A" w:rsidRPr="004927A7" w:rsidRDefault="0026533A" w:rsidP="004927A7">
      <w:pPr>
        <w:ind w:firstLine="709"/>
        <w:jc w:val="both"/>
        <w:rPr>
          <w:spacing w:val="-3"/>
        </w:rPr>
      </w:pPr>
      <w:r w:rsidRPr="004927A7">
        <w:rPr>
          <w:spacing w:val="-3"/>
        </w:rPr>
        <w:t xml:space="preserve">Победителем в игре становится команда (или команды, если набрали равное количество баллов), набравшая максимальное количество баллов. </w:t>
      </w:r>
    </w:p>
    <w:p w:rsidR="0026533A" w:rsidRPr="004927A7" w:rsidRDefault="0026533A" w:rsidP="004927A7">
      <w:pPr>
        <w:ind w:firstLine="709"/>
        <w:jc w:val="both"/>
        <w:rPr>
          <w:rFonts w:eastAsia="Calibri"/>
          <w:bCs/>
          <w:i/>
          <w:lang w:eastAsia="en-US"/>
        </w:rPr>
      </w:pPr>
      <w:r w:rsidRPr="004927A7">
        <w:rPr>
          <w:rFonts w:eastAsia="Calibri"/>
          <w:bCs/>
          <w:i/>
          <w:lang w:eastAsia="en-US"/>
        </w:rPr>
        <w:t>Диплом 1-й степени- 1 (или 2 при условии одинакового количества набранных командами баллов);</w:t>
      </w:r>
    </w:p>
    <w:p w:rsidR="0026533A" w:rsidRPr="004927A7" w:rsidRDefault="0026533A" w:rsidP="004927A7">
      <w:pPr>
        <w:ind w:firstLine="709"/>
        <w:jc w:val="both"/>
        <w:rPr>
          <w:rFonts w:eastAsia="Calibri"/>
          <w:bCs/>
          <w:i/>
          <w:lang w:eastAsia="en-US"/>
        </w:rPr>
      </w:pPr>
      <w:r w:rsidRPr="004927A7">
        <w:rPr>
          <w:rFonts w:eastAsia="Calibri"/>
          <w:bCs/>
          <w:i/>
          <w:lang w:eastAsia="en-US"/>
        </w:rPr>
        <w:t>Диплом 2-й степени - 2;</w:t>
      </w:r>
    </w:p>
    <w:p w:rsidR="0026533A" w:rsidRPr="004927A7" w:rsidRDefault="0026533A" w:rsidP="004927A7">
      <w:pPr>
        <w:ind w:firstLine="709"/>
        <w:jc w:val="both"/>
        <w:rPr>
          <w:rFonts w:eastAsia="Calibri"/>
          <w:bCs/>
          <w:i/>
          <w:lang w:eastAsia="en-US"/>
        </w:rPr>
      </w:pPr>
      <w:r w:rsidRPr="004927A7">
        <w:rPr>
          <w:rFonts w:eastAsia="Calibri"/>
          <w:bCs/>
          <w:i/>
          <w:lang w:eastAsia="en-US"/>
        </w:rPr>
        <w:t xml:space="preserve">Диплом 3-й степени - 3.  </w:t>
      </w:r>
    </w:p>
    <w:p w:rsidR="0026533A" w:rsidRPr="004927A7" w:rsidRDefault="0026533A" w:rsidP="004927A7">
      <w:pPr>
        <w:ind w:firstLine="709"/>
        <w:jc w:val="both"/>
      </w:pPr>
      <w:r w:rsidRPr="004927A7">
        <w:t>Дипломы победителям и призерам за 1-3 место подготавливаются на бланках Департамента образования.</w:t>
      </w:r>
    </w:p>
    <w:p w:rsidR="0026533A" w:rsidRPr="004927A7" w:rsidRDefault="0026533A" w:rsidP="004927A7">
      <w:pPr>
        <w:ind w:firstLine="709"/>
        <w:jc w:val="both"/>
      </w:pPr>
      <w:r w:rsidRPr="004927A7">
        <w:t xml:space="preserve">Поощрительные грамоты за активное участие в игре и Сертификаты самому сильному игроку в команде подготавливаются на бланках учреждения-организатора и вручаются оргкомитетом мероприятия.                                                                 </w:t>
      </w:r>
    </w:p>
    <w:p w:rsidR="0026533A" w:rsidRPr="004927A7" w:rsidRDefault="0026533A" w:rsidP="004927A7">
      <w:pPr>
        <w:ind w:firstLine="709"/>
        <w:jc w:val="both"/>
      </w:pPr>
      <w:r w:rsidRPr="004927A7">
        <w:t>9.Контактная информация координатора на площадке проведения мероприятия</w:t>
      </w:r>
    </w:p>
    <w:p w:rsidR="0026533A" w:rsidRPr="004927A7" w:rsidRDefault="0026533A" w:rsidP="004927A7">
      <w:pPr>
        <w:ind w:firstLine="709"/>
        <w:jc w:val="both"/>
        <w:rPr>
          <w:rFonts w:eastAsia="Calibri"/>
          <w:spacing w:val="-3"/>
          <w:lang w:eastAsia="en-US"/>
        </w:rPr>
      </w:pPr>
      <w:r w:rsidRPr="004927A7">
        <w:rPr>
          <w:rFonts w:eastAsia="Calibri"/>
          <w:spacing w:val="-3"/>
          <w:lang w:eastAsia="en-US"/>
        </w:rPr>
        <w:t xml:space="preserve">Контакты МБОУ гимназия «Перспектива» </w:t>
      </w:r>
      <w:proofErr w:type="spellStart"/>
      <w:r w:rsidRPr="004927A7">
        <w:rPr>
          <w:rFonts w:eastAsia="Calibri"/>
          <w:spacing w:val="-3"/>
          <w:lang w:eastAsia="en-US"/>
        </w:rPr>
        <w:t>г.о</w:t>
      </w:r>
      <w:proofErr w:type="spellEnd"/>
      <w:r w:rsidRPr="004927A7">
        <w:rPr>
          <w:rFonts w:eastAsia="Calibri"/>
          <w:spacing w:val="-3"/>
          <w:lang w:eastAsia="en-US"/>
        </w:rPr>
        <w:t>. Самара:</w:t>
      </w:r>
    </w:p>
    <w:p w:rsidR="0026533A" w:rsidRPr="004927A7" w:rsidRDefault="0026533A" w:rsidP="004927A7">
      <w:pPr>
        <w:ind w:firstLine="709"/>
        <w:jc w:val="both"/>
        <w:rPr>
          <w:rFonts w:eastAsia="Calibri"/>
          <w:spacing w:val="-3"/>
          <w:lang w:eastAsia="en-US"/>
        </w:rPr>
      </w:pPr>
      <w:r w:rsidRPr="004927A7">
        <w:rPr>
          <w:rFonts w:eastAsia="Calibri"/>
          <w:spacing w:val="-3"/>
          <w:lang w:eastAsia="en-US"/>
        </w:rPr>
        <w:t>г. Самара, ул. Советской Армии 25, тел.</w:t>
      </w:r>
      <w:r w:rsidRPr="004927A7">
        <w:rPr>
          <w:rFonts w:ascii="Open Sans" w:hAnsi="Open Sans"/>
          <w:color w:val="727070"/>
          <w:shd w:val="clear" w:color="auto" w:fill="FFFFFF"/>
        </w:rPr>
        <w:t xml:space="preserve"> </w:t>
      </w:r>
      <w:r w:rsidRPr="004927A7">
        <w:rPr>
          <w:color w:val="000000"/>
          <w:shd w:val="clear" w:color="auto" w:fill="FFFFFF"/>
        </w:rPr>
        <w:t>+7 (846) 224 78 64</w:t>
      </w:r>
    </w:p>
    <w:p w:rsidR="0026533A" w:rsidRPr="004927A7" w:rsidRDefault="0026533A" w:rsidP="004927A7">
      <w:pPr>
        <w:ind w:firstLine="709"/>
        <w:jc w:val="both"/>
        <w:rPr>
          <w:rFonts w:eastAsia="Calibri"/>
          <w:spacing w:val="-3"/>
          <w:lang w:eastAsia="en-US"/>
        </w:rPr>
      </w:pPr>
      <w:r w:rsidRPr="004927A7">
        <w:rPr>
          <w:rFonts w:eastAsia="Calibri"/>
          <w:spacing w:val="-3"/>
          <w:lang w:eastAsia="en-US"/>
        </w:rPr>
        <w:t xml:space="preserve">Контактное лицо: </w:t>
      </w:r>
    </w:p>
    <w:p w:rsidR="0026533A" w:rsidRPr="004927A7" w:rsidRDefault="0026533A" w:rsidP="004927A7">
      <w:pPr>
        <w:ind w:firstLine="709"/>
        <w:jc w:val="both"/>
        <w:rPr>
          <w:rFonts w:eastAsia="Calibri"/>
          <w:spacing w:val="-3"/>
          <w:lang w:eastAsia="en-US"/>
        </w:rPr>
      </w:pPr>
      <w:r w:rsidRPr="004927A7">
        <w:rPr>
          <w:rFonts w:eastAsia="Calibri"/>
          <w:spacing w:val="-3"/>
          <w:lang w:eastAsia="en-US"/>
        </w:rPr>
        <w:t>Беликова Марина Михайловна, организатор научно-исследовательской</w:t>
      </w:r>
    </w:p>
    <w:p w:rsidR="0026533A" w:rsidRPr="004927A7" w:rsidRDefault="0026533A" w:rsidP="004927A7">
      <w:pPr>
        <w:ind w:firstLine="709"/>
        <w:jc w:val="both"/>
        <w:rPr>
          <w:rFonts w:eastAsia="Calibri"/>
          <w:spacing w:val="-3"/>
          <w:lang w:eastAsia="en-US"/>
        </w:rPr>
      </w:pPr>
      <w:r w:rsidRPr="004927A7">
        <w:rPr>
          <w:rFonts w:eastAsia="Calibri"/>
          <w:spacing w:val="-3"/>
          <w:lang w:eastAsia="en-US"/>
        </w:rPr>
        <w:t>деятельности обучающихся, телефон рабочий (846)222 99 74, мобильный</w:t>
      </w:r>
    </w:p>
    <w:p w:rsidR="0026533A" w:rsidRPr="004927A7" w:rsidRDefault="0026533A" w:rsidP="004927A7">
      <w:pPr>
        <w:ind w:firstLine="709"/>
        <w:jc w:val="both"/>
      </w:pPr>
      <w:r w:rsidRPr="004927A7">
        <w:rPr>
          <w:rFonts w:eastAsia="Calibri"/>
          <w:spacing w:val="-3"/>
          <w:lang w:eastAsia="en-US"/>
        </w:rPr>
        <w:t>телефон 89879272060, e-</w:t>
      </w:r>
      <w:proofErr w:type="spellStart"/>
      <w:r w:rsidRPr="004927A7">
        <w:rPr>
          <w:rFonts w:eastAsia="Calibri"/>
          <w:spacing w:val="-3"/>
          <w:lang w:eastAsia="en-US"/>
        </w:rPr>
        <w:t>mail</w:t>
      </w:r>
      <w:proofErr w:type="spellEnd"/>
      <w:r w:rsidRPr="004927A7">
        <w:rPr>
          <w:rFonts w:eastAsia="Calibri"/>
          <w:spacing w:val="-3"/>
          <w:lang w:eastAsia="en-US"/>
        </w:rPr>
        <w:t>: (perspektiva@mail.ru).</w:t>
      </w:r>
      <w:r w:rsidRPr="004927A7">
        <w:rPr>
          <w:rFonts w:eastAsia="Calibri"/>
          <w:spacing w:val="-3"/>
          <w:lang w:eastAsia="en-US"/>
        </w:rPr>
        <w:cr/>
      </w:r>
      <w:r w:rsidRPr="004927A7">
        <w:t xml:space="preserve">Всем участникам необходимо иметь приказ ОУ о направлении обучающихся данной организации для участия в мероприятии, включающий в себя определение ответственных за жизнь и здоровье детей в пути следования и вовремя проведение мероприятия. </w:t>
      </w:r>
    </w:p>
    <w:p w:rsidR="0026533A" w:rsidRPr="004927A7" w:rsidRDefault="0026533A" w:rsidP="004927A7">
      <w:pPr>
        <w:ind w:firstLine="709"/>
        <w:jc w:val="both"/>
      </w:pPr>
      <w:r w:rsidRPr="004927A7">
        <w:t xml:space="preserve">В условиях </w:t>
      </w:r>
      <w:r w:rsidRPr="004927A7">
        <w:rPr>
          <w:i/>
        </w:rPr>
        <w:t>дистанционного обучения</w:t>
      </w:r>
      <w:r w:rsidRPr="004927A7">
        <w:t xml:space="preserve"> организаторы мероприятия информируют ОУ о невозможности проведения мероприятия на сайте гимназии «Перспектива»</w:t>
      </w:r>
    </w:p>
    <w:p w:rsidR="0026533A" w:rsidRPr="004927A7" w:rsidRDefault="0026533A" w:rsidP="004927A7">
      <w:pPr>
        <w:ind w:firstLine="709"/>
        <w:jc w:val="both"/>
        <w:rPr>
          <w:i/>
        </w:rPr>
      </w:pPr>
    </w:p>
    <w:p w:rsidR="0026533A" w:rsidRPr="0026533A" w:rsidRDefault="0026533A" w:rsidP="0026533A">
      <w:pPr>
        <w:rPr>
          <w:b/>
          <w:i/>
        </w:rPr>
      </w:pPr>
    </w:p>
    <w:p w:rsidR="00D673AE" w:rsidRDefault="0026533A" w:rsidP="0026533A">
      <w:pPr>
        <w:rPr>
          <w:b/>
          <w:i/>
        </w:rPr>
      </w:pPr>
      <w:r w:rsidRPr="0026533A">
        <w:rPr>
          <w:b/>
          <w:i/>
        </w:rPr>
        <w:t xml:space="preserve">                                                                                                                      </w:t>
      </w:r>
    </w:p>
    <w:p w:rsidR="00D673AE" w:rsidRDefault="00D673AE">
      <w:pPr>
        <w:spacing w:after="200" w:line="276" w:lineRule="auto"/>
        <w:rPr>
          <w:b/>
          <w:i/>
        </w:rPr>
      </w:pPr>
      <w:r>
        <w:rPr>
          <w:b/>
          <w:i/>
        </w:rPr>
        <w:br w:type="page"/>
      </w:r>
    </w:p>
    <w:p w:rsidR="0026533A" w:rsidRPr="0026533A" w:rsidRDefault="0026533A" w:rsidP="00D673AE">
      <w:pPr>
        <w:jc w:val="right"/>
        <w:rPr>
          <w:b/>
          <w:i/>
        </w:rPr>
      </w:pPr>
      <w:r w:rsidRPr="0026533A">
        <w:rPr>
          <w:b/>
          <w:i/>
        </w:rPr>
        <w:lastRenderedPageBreak/>
        <w:t xml:space="preserve">      Приложение №1</w:t>
      </w:r>
    </w:p>
    <w:tbl>
      <w:tblPr>
        <w:tblW w:w="10065" w:type="dxa"/>
        <w:tblInd w:w="-176" w:type="dxa"/>
        <w:tblLayout w:type="fixed"/>
        <w:tblLook w:val="04A0" w:firstRow="1" w:lastRow="0" w:firstColumn="1" w:lastColumn="0" w:noHBand="0" w:noVBand="1"/>
      </w:tblPr>
      <w:tblGrid>
        <w:gridCol w:w="851"/>
        <w:gridCol w:w="1701"/>
        <w:gridCol w:w="1701"/>
        <w:gridCol w:w="1560"/>
        <w:gridCol w:w="1338"/>
        <w:gridCol w:w="1497"/>
        <w:gridCol w:w="1417"/>
      </w:tblGrid>
      <w:tr w:rsidR="0026533A" w:rsidRPr="0026533A" w:rsidTr="000C2A26">
        <w:trPr>
          <w:trHeight w:val="405"/>
        </w:trPr>
        <w:tc>
          <w:tcPr>
            <w:tcW w:w="10065" w:type="dxa"/>
            <w:gridSpan w:val="7"/>
            <w:tcBorders>
              <w:top w:val="nil"/>
              <w:left w:val="nil"/>
              <w:bottom w:val="nil"/>
              <w:right w:val="nil"/>
            </w:tcBorders>
            <w:shd w:val="clear" w:color="auto" w:fill="auto"/>
            <w:noWrap/>
            <w:vAlign w:val="center"/>
            <w:hideMark/>
          </w:tcPr>
          <w:p w:rsidR="0026533A" w:rsidRPr="0026533A" w:rsidRDefault="0026533A" w:rsidP="0026533A">
            <w:pPr>
              <w:jc w:val="center"/>
              <w:rPr>
                <w:b/>
                <w:bCs/>
                <w:color w:val="000000"/>
              </w:rPr>
            </w:pPr>
            <w:bookmarkStart w:id="88" w:name="RANGE!A1:G20"/>
            <w:r w:rsidRPr="0026533A">
              <w:rPr>
                <w:b/>
                <w:bCs/>
                <w:color w:val="000000"/>
              </w:rPr>
              <w:t>Список участников</w:t>
            </w:r>
            <w:bookmarkEnd w:id="88"/>
          </w:p>
        </w:tc>
      </w:tr>
      <w:tr w:rsidR="0026533A" w:rsidRPr="0026533A" w:rsidTr="000C2A26">
        <w:trPr>
          <w:trHeight w:val="590"/>
        </w:trPr>
        <w:tc>
          <w:tcPr>
            <w:tcW w:w="10065" w:type="dxa"/>
            <w:gridSpan w:val="7"/>
            <w:tcBorders>
              <w:top w:val="nil"/>
              <w:left w:val="nil"/>
              <w:bottom w:val="single" w:sz="4" w:space="0" w:color="auto"/>
              <w:right w:val="nil"/>
            </w:tcBorders>
            <w:shd w:val="clear" w:color="auto" w:fill="auto"/>
            <w:vAlign w:val="center"/>
            <w:hideMark/>
          </w:tcPr>
          <w:p w:rsidR="0026533A" w:rsidRPr="0026533A" w:rsidRDefault="0026533A" w:rsidP="0026533A">
            <w:pPr>
              <w:jc w:val="center"/>
              <w:rPr>
                <w:color w:val="000000"/>
              </w:rPr>
            </w:pPr>
            <w:r w:rsidRPr="0026533A">
              <w:rPr>
                <w:color w:val="000000"/>
              </w:rPr>
              <w:t>городской интерактивной интеллектуально - творческой игры для первоклассников «Звёздные ступеньки»</w:t>
            </w:r>
          </w:p>
        </w:tc>
      </w:tr>
      <w:tr w:rsidR="0026533A" w:rsidRPr="0026533A" w:rsidTr="000C2A26">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sz w:val="22"/>
                <w:szCs w:val="22"/>
              </w:rPr>
              <w:t>№п\п</w:t>
            </w:r>
          </w:p>
        </w:tc>
        <w:tc>
          <w:tcPr>
            <w:tcW w:w="1701" w:type="dxa"/>
            <w:tcBorders>
              <w:top w:val="single" w:sz="4" w:space="0" w:color="auto"/>
              <w:left w:val="nil"/>
              <w:bottom w:val="single" w:sz="4" w:space="0" w:color="auto"/>
              <w:right w:val="nil"/>
            </w:tcBorders>
            <w:shd w:val="clear" w:color="auto" w:fill="auto"/>
            <w:vAlign w:val="center"/>
            <w:hideMark/>
          </w:tcPr>
          <w:p w:rsidR="0026533A" w:rsidRPr="0026533A" w:rsidRDefault="0026533A" w:rsidP="0026533A">
            <w:pPr>
              <w:jc w:val="center"/>
              <w:rPr>
                <w:b/>
                <w:bCs/>
                <w:color w:val="000000"/>
              </w:rPr>
            </w:pPr>
            <w:r w:rsidRPr="0026533A">
              <w:rPr>
                <w:b/>
                <w:bCs/>
                <w:color w:val="000000"/>
                <w:sz w:val="22"/>
                <w:szCs w:val="22"/>
              </w:rPr>
              <w:t xml:space="preserve">Полное наименование ОУ, РАЙОН </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26533A" w:rsidRPr="0026533A" w:rsidRDefault="0026533A" w:rsidP="0026533A">
            <w:pPr>
              <w:jc w:val="center"/>
              <w:rPr>
                <w:b/>
                <w:bCs/>
                <w:color w:val="000000"/>
              </w:rPr>
            </w:pPr>
            <w:r w:rsidRPr="0026533A">
              <w:rPr>
                <w:b/>
                <w:bCs/>
                <w:color w:val="000000"/>
                <w:sz w:val="22"/>
                <w:szCs w:val="22"/>
              </w:rPr>
              <w:t>Краткое наименование ОУ</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sz w:val="22"/>
                <w:szCs w:val="22"/>
              </w:rPr>
              <w:t>ФИО участника (полностью)</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sz w:val="22"/>
                <w:szCs w:val="22"/>
              </w:rPr>
              <w:t>Класс</w:t>
            </w:r>
          </w:p>
          <w:p w:rsidR="0026533A" w:rsidRPr="0026533A" w:rsidRDefault="0026533A" w:rsidP="0026533A">
            <w:pPr>
              <w:jc w:val="center"/>
              <w:rPr>
                <w:b/>
                <w:bCs/>
                <w:color w:val="000000"/>
              </w:rPr>
            </w:pPr>
            <w:r w:rsidRPr="0026533A">
              <w:rPr>
                <w:b/>
                <w:bCs/>
                <w:color w:val="000000"/>
                <w:sz w:val="22"/>
                <w:szCs w:val="22"/>
              </w:rPr>
              <w:t>ФИО педагога (полностью), подготовившего команду</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26533A" w:rsidRPr="0026533A" w:rsidRDefault="0026533A" w:rsidP="0026533A">
            <w:pPr>
              <w:jc w:val="center"/>
              <w:rPr>
                <w:b/>
                <w:bCs/>
                <w:color w:val="000000"/>
              </w:rPr>
            </w:pPr>
            <w:r w:rsidRPr="0026533A">
              <w:rPr>
                <w:b/>
                <w:bCs/>
                <w:color w:val="000000"/>
                <w:sz w:val="22"/>
                <w:szCs w:val="22"/>
              </w:rPr>
              <w:t>Должность</w:t>
            </w:r>
          </w:p>
        </w:tc>
      </w:tr>
      <w:tr w:rsidR="0026533A" w:rsidRPr="0026533A" w:rsidTr="000C2A26">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1.   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 </w:t>
            </w:r>
          </w:p>
        </w:tc>
        <w:tc>
          <w:tcPr>
            <w:tcW w:w="1701" w:type="dxa"/>
            <w:vMerge w:val="restart"/>
            <w:tcBorders>
              <w:top w:val="nil"/>
              <w:left w:val="single" w:sz="4" w:space="0" w:color="auto"/>
              <w:bottom w:val="single" w:sz="4" w:space="0" w:color="000000"/>
              <w:right w:val="nil"/>
            </w:tcBorders>
            <w:shd w:val="clear" w:color="auto" w:fill="auto"/>
            <w:hideMark/>
          </w:tcPr>
          <w:p w:rsidR="0026533A" w:rsidRPr="0026533A" w:rsidRDefault="0026533A" w:rsidP="0026533A">
            <w:pPr>
              <w:rPr>
                <w:rFonts w:ascii="Calibri" w:hAnsi="Calibri"/>
                <w:color w:val="000000"/>
              </w:rPr>
            </w:pPr>
            <w:r w:rsidRPr="0026533A">
              <w:rPr>
                <w:rFonts w:ascii="Calibri" w:hAnsi="Calibri"/>
                <w:color w:val="000000"/>
              </w:rPr>
              <w:t> </w:t>
            </w:r>
          </w:p>
        </w:tc>
        <w:tc>
          <w:tcPr>
            <w:tcW w:w="1560" w:type="dxa"/>
            <w:tcBorders>
              <w:top w:val="nil"/>
              <w:left w:val="single" w:sz="4" w:space="0" w:color="000000"/>
              <w:bottom w:val="single" w:sz="4" w:space="0" w:color="000000"/>
              <w:right w:val="single" w:sz="4" w:space="0" w:color="000000"/>
            </w:tcBorders>
            <w:shd w:val="clear" w:color="auto" w:fill="auto"/>
            <w:hideMark/>
          </w:tcPr>
          <w:p w:rsidR="0026533A" w:rsidRPr="0026533A" w:rsidRDefault="0026533A" w:rsidP="0026533A">
            <w:pPr>
              <w:rPr>
                <w:rFonts w:ascii="Calibri" w:hAnsi="Calibri"/>
                <w:color w:val="000000"/>
              </w:rPr>
            </w:pPr>
            <w:r w:rsidRPr="0026533A">
              <w:rPr>
                <w:rFonts w:ascii="Calibri" w:hAnsi="Calibri"/>
                <w:color w:val="000000"/>
              </w:rPr>
              <w:t> </w:t>
            </w:r>
          </w:p>
        </w:tc>
        <w:tc>
          <w:tcPr>
            <w:tcW w:w="1338" w:type="dxa"/>
            <w:tcBorders>
              <w:top w:val="nil"/>
              <w:left w:val="nil"/>
              <w:bottom w:val="single" w:sz="4" w:space="0" w:color="000000"/>
              <w:right w:val="nil"/>
            </w:tcBorders>
            <w:shd w:val="clear" w:color="FFFFFF" w:fill="FFFFFF"/>
            <w:hideMark/>
          </w:tcPr>
          <w:p w:rsidR="0026533A" w:rsidRPr="0026533A" w:rsidRDefault="0026533A" w:rsidP="0026533A">
            <w:pPr>
              <w:jc w:val="center"/>
              <w:rPr>
                <w:rFonts w:ascii="Arial" w:hAnsi="Arial" w:cs="Arial"/>
              </w:rPr>
            </w:pPr>
            <w:r w:rsidRPr="0026533A">
              <w:rPr>
                <w:rFonts w:ascii="Arial" w:hAnsi="Arial" w:cs="Arial"/>
              </w:rPr>
              <w:t> </w:t>
            </w:r>
          </w:p>
        </w:tc>
        <w:tc>
          <w:tcPr>
            <w:tcW w:w="1497" w:type="dxa"/>
            <w:tcBorders>
              <w:top w:val="nil"/>
              <w:left w:val="nil"/>
              <w:bottom w:val="single" w:sz="4" w:space="0" w:color="auto"/>
              <w:right w:val="single" w:sz="4" w:space="0" w:color="auto"/>
            </w:tcBorders>
            <w:shd w:val="clear" w:color="000000" w:fill="FFFFFF"/>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2.  </w:t>
            </w:r>
          </w:p>
        </w:tc>
        <w:tc>
          <w:tcPr>
            <w:tcW w:w="1701" w:type="dxa"/>
            <w:vMerge/>
            <w:tcBorders>
              <w:top w:val="nil"/>
              <w:left w:val="single" w:sz="4" w:space="0" w:color="auto"/>
              <w:bottom w:val="single" w:sz="4" w:space="0" w:color="000000"/>
              <w:right w:val="single" w:sz="4" w:space="0" w:color="auto"/>
            </w:tcBorders>
            <w:vAlign w:val="center"/>
            <w:hideMark/>
          </w:tcPr>
          <w:p w:rsidR="0026533A" w:rsidRPr="0026533A" w:rsidRDefault="0026533A" w:rsidP="0026533A">
            <w:pPr>
              <w:rPr>
                <w:b/>
                <w:bCs/>
                <w:color w:val="000000"/>
              </w:rPr>
            </w:pPr>
          </w:p>
        </w:tc>
        <w:tc>
          <w:tcPr>
            <w:tcW w:w="1701" w:type="dxa"/>
            <w:vMerge/>
            <w:tcBorders>
              <w:top w:val="nil"/>
              <w:left w:val="single" w:sz="4" w:space="0" w:color="auto"/>
              <w:bottom w:val="single" w:sz="4" w:space="0" w:color="000000"/>
              <w:right w:val="nil"/>
            </w:tcBorders>
            <w:vAlign w:val="center"/>
            <w:hideMark/>
          </w:tcPr>
          <w:p w:rsidR="0026533A" w:rsidRPr="0026533A" w:rsidRDefault="0026533A" w:rsidP="0026533A">
            <w:pPr>
              <w:rPr>
                <w:rFonts w:ascii="Calibri" w:hAnsi="Calibri"/>
                <w:color w:val="000000"/>
              </w:rPr>
            </w:pPr>
          </w:p>
        </w:tc>
        <w:tc>
          <w:tcPr>
            <w:tcW w:w="1560" w:type="dxa"/>
            <w:tcBorders>
              <w:top w:val="nil"/>
              <w:left w:val="single" w:sz="4" w:space="0" w:color="000000"/>
              <w:bottom w:val="single" w:sz="4" w:space="0" w:color="000000"/>
              <w:right w:val="single" w:sz="4" w:space="0" w:color="000000"/>
            </w:tcBorders>
            <w:shd w:val="clear" w:color="auto" w:fill="auto"/>
            <w:hideMark/>
          </w:tcPr>
          <w:p w:rsidR="0026533A" w:rsidRPr="0026533A" w:rsidRDefault="0026533A" w:rsidP="0026533A">
            <w:pPr>
              <w:rPr>
                <w:rFonts w:ascii="Calibri" w:hAnsi="Calibri"/>
                <w:color w:val="000000"/>
              </w:rPr>
            </w:pPr>
            <w:r w:rsidRPr="0026533A">
              <w:rPr>
                <w:rFonts w:ascii="Calibri" w:hAnsi="Calibri"/>
                <w:color w:val="000000"/>
              </w:rPr>
              <w:t> </w:t>
            </w:r>
          </w:p>
        </w:tc>
        <w:tc>
          <w:tcPr>
            <w:tcW w:w="1338" w:type="dxa"/>
            <w:tcBorders>
              <w:top w:val="nil"/>
              <w:left w:val="nil"/>
              <w:bottom w:val="single" w:sz="4" w:space="0" w:color="000000"/>
              <w:right w:val="nil"/>
            </w:tcBorders>
            <w:shd w:val="clear" w:color="auto" w:fill="auto"/>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97" w:type="dxa"/>
            <w:tcBorders>
              <w:top w:val="nil"/>
              <w:left w:val="nil"/>
              <w:bottom w:val="single" w:sz="4" w:space="0" w:color="auto"/>
              <w:right w:val="single" w:sz="4" w:space="0" w:color="auto"/>
            </w:tcBorders>
            <w:shd w:val="clear" w:color="000000" w:fill="FFFFFF"/>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3.    </w:t>
            </w:r>
          </w:p>
        </w:tc>
        <w:tc>
          <w:tcPr>
            <w:tcW w:w="1701" w:type="dxa"/>
            <w:vMerge/>
            <w:tcBorders>
              <w:top w:val="nil"/>
              <w:left w:val="single" w:sz="4" w:space="0" w:color="auto"/>
              <w:bottom w:val="single" w:sz="4" w:space="0" w:color="000000"/>
              <w:right w:val="single" w:sz="4" w:space="0" w:color="auto"/>
            </w:tcBorders>
            <w:vAlign w:val="center"/>
            <w:hideMark/>
          </w:tcPr>
          <w:p w:rsidR="0026533A" w:rsidRPr="0026533A" w:rsidRDefault="0026533A" w:rsidP="0026533A">
            <w:pPr>
              <w:rPr>
                <w:b/>
                <w:bCs/>
                <w:color w:val="000000"/>
              </w:rPr>
            </w:pPr>
          </w:p>
        </w:tc>
        <w:tc>
          <w:tcPr>
            <w:tcW w:w="1701" w:type="dxa"/>
            <w:vMerge/>
            <w:tcBorders>
              <w:top w:val="nil"/>
              <w:left w:val="single" w:sz="4" w:space="0" w:color="auto"/>
              <w:bottom w:val="single" w:sz="4" w:space="0" w:color="000000"/>
              <w:right w:val="nil"/>
            </w:tcBorders>
            <w:vAlign w:val="center"/>
            <w:hideMark/>
          </w:tcPr>
          <w:p w:rsidR="0026533A" w:rsidRPr="0026533A" w:rsidRDefault="0026533A" w:rsidP="0026533A">
            <w:pPr>
              <w:rPr>
                <w:rFonts w:ascii="Calibri" w:hAnsi="Calibri"/>
                <w:color w:val="00000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338" w:type="dxa"/>
            <w:tcBorders>
              <w:top w:val="nil"/>
              <w:left w:val="nil"/>
              <w:bottom w:val="single" w:sz="4" w:space="0" w:color="auto"/>
              <w:right w:val="nil"/>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97" w:type="dxa"/>
            <w:tcBorders>
              <w:top w:val="nil"/>
              <w:left w:val="nil"/>
              <w:bottom w:val="single" w:sz="4" w:space="0" w:color="auto"/>
              <w:right w:val="single" w:sz="4" w:space="0" w:color="auto"/>
            </w:tcBorders>
            <w:shd w:val="clear" w:color="000000" w:fill="FFFFFF"/>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4.    </w:t>
            </w:r>
          </w:p>
        </w:tc>
        <w:tc>
          <w:tcPr>
            <w:tcW w:w="1701" w:type="dxa"/>
            <w:vMerge/>
            <w:tcBorders>
              <w:top w:val="nil"/>
              <w:left w:val="single" w:sz="4" w:space="0" w:color="auto"/>
              <w:bottom w:val="single" w:sz="4" w:space="0" w:color="000000"/>
              <w:right w:val="single" w:sz="4" w:space="0" w:color="auto"/>
            </w:tcBorders>
            <w:vAlign w:val="center"/>
            <w:hideMark/>
          </w:tcPr>
          <w:p w:rsidR="0026533A" w:rsidRPr="0026533A" w:rsidRDefault="0026533A" w:rsidP="0026533A">
            <w:pPr>
              <w:rPr>
                <w:b/>
                <w:bCs/>
                <w:color w:val="000000"/>
              </w:rPr>
            </w:pPr>
          </w:p>
        </w:tc>
        <w:tc>
          <w:tcPr>
            <w:tcW w:w="1701" w:type="dxa"/>
            <w:vMerge/>
            <w:tcBorders>
              <w:top w:val="nil"/>
              <w:left w:val="single" w:sz="4" w:space="0" w:color="auto"/>
              <w:bottom w:val="single" w:sz="4" w:space="0" w:color="000000"/>
              <w:right w:val="nil"/>
            </w:tcBorders>
            <w:vAlign w:val="center"/>
            <w:hideMark/>
          </w:tcPr>
          <w:p w:rsidR="0026533A" w:rsidRPr="0026533A" w:rsidRDefault="0026533A" w:rsidP="0026533A">
            <w:pPr>
              <w:rPr>
                <w:rFonts w:ascii="Calibri" w:hAnsi="Calibri"/>
                <w:color w:val="00000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338" w:type="dxa"/>
            <w:tcBorders>
              <w:top w:val="nil"/>
              <w:left w:val="nil"/>
              <w:bottom w:val="single" w:sz="4" w:space="0" w:color="auto"/>
              <w:right w:val="nil"/>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97" w:type="dxa"/>
            <w:tcBorders>
              <w:top w:val="nil"/>
              <w:left w:val="nil"/>
              <w:bottom w:val="single" w:sz="4" w:space="0" w:color="auto"/>
              <w:right w:val="single" w:sz="4" w:space="0" w:color="auto"/>
            </w:tcBorders>
            <w:shd w:val="clear" w:color="000000" w:fill="FFFFFF"/>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b/>
                <w:bCs/>
                <w:color w:val="000000"/>
              </w:rPr>
            </w:pPr>
            <w:r w:rsidRPr="0026533A">
              <w:rPr>
                <w:b/>
                <w:bCs/>
                <w:color w:val="000000"/>
              </w:rPr>
              <w:t>5.    </w:t>
            </w:r>
          </w:p>
        </w:tc>
        <w:tc>
          <w:tcPr>
            <w:tcW w:w="1701" w:type="dxa"/>
            <w:vMerge/>
            <w:tcBorders>
              <w:top w:val="nil"/>
              <w:left w:val="single" w:sz="4" w:space="0" w:color="auto"/>
              <w:bottom w:val="single" w:sz="4" w:space="0" w:color="000000"/>
              <w:right w:val="single" w:sz="4" w:space="0" w:color="auto"/>
            </w:tcBorders>
            <w:vAlign w:val="center"/>
            <w:hideMark/>
          </w:tcPr>
          <w:p w:rsidR="0026533A" w:rsidRPr="0026533A" w:rsidRDefault="0026533A" w:rsidP="0026533A">
            <w:pPr>
              <w:rPr>
                <w:b/>
                <w:bCs/>
                <w:color w:val="000000"/>
              </w:rPr>
            </w:pPr>
          </w:p>
        </w:tc>
        <w:tc>
          <w:tcPr>
            <w:tcW w:w="1701" w:type="dxa"/>
            <w:vMerge/>
            <w:tcBorders>
              <w:top w:val="nil"/>
              <w:left w:val="single" w:sz="4" w:space="0" w:color="auto"/>
              <w:bottom w:val="single" w:sz="4" w:space="0" w:color="000000"/>
              <w:right w:val="nil"/>
            </w:tcBorders>
            <w:vAlign w:val="center"/>
            <w:hideMark/>
          </w:tcPr>
          <w:p w:rsidR="0026533A" w:rsidRPr="0026533A" w:rsidRDefault="0026533A" w:rsidP="0026533A">
            <w:pPr>
              <w:rPr>
                <w:rFonts w:ascii="Calibri" w:hAnsi="Calibri"/>
                <w:color w:val="00000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338" w:type="dxa"/>
            <w:tcBorders>
              <w:top w:val="nil"/>
              <w:left w:val="nil"/>
              <w:bottom w:val="single" w:sz="4" w:space="0" w:color="auto"/>
              <w:right w:val="nil"/>
            </w:tcBorders>
            <w:shd w:val="clear" w:color="auto" w:fill="auto"/>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97" w:type="dxa"/>
            <w:tcBorders>
              <w:top w:val="nil"/>
              <w:left w:val="nil"/>
              <w:bottom w:val="single" w:sz="4" w:space="0" w:color="auto"/>
              <w:right w:val="single" w:sz="4" w:space="0" w:color="auto"/>
            </w:tcBorders>
            <w:shd w:val="clear" w:color="000000" w:fill="FFFFFF"/>
            <w:vAlign w:val="center"/>
            <w:hideMark/>
          </w:tcPr>
          <w:p w:rsidR="0026533A" w:rsidRPr="0026533A" w:rsidRDefault="0026533A" w:rsidP="0026533A">
            <w:pPr>
              <w:jc w:val="center"/>
              <w:rPr>
                <w:rFonts w:ascii="Calibri" w:hAnsi="Calibri"/>
                <w:color w:val="000000"/>
              </w:rPr>
            </w:pPr>
            <w:r w:rsidRPr="0026533A">
              <w:rPr>
                <w:rFonts w:ascii="Calibri" w:hAnsi="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300"/>
        </w:trPr>
        <w:tc>
          <w:tcPr>
            <w:tcW w:w="10065" w:type="dxa"/>
            <w:gridSpan w:val="7"/>
            <w:tcBorders>
              <w:top w:val="nil"/>
              <w:left w:val="nil"/>
              <w:bottom w:val="single" w:sz="4" w:space="0" w:color="auto"/>
              <w:right w:val="nil"/>
            </w:tcBorders>
            <w:shd w:val="clear" w:color="auto" w:fill="auto"/>
            <w:vAlign w:val="center"/>
            <w:hideMark/>
          </w:tcPr>
          <w:p w:rsidR="0026533A" w:rsidRPr="0026533A" w:rsidRDefault="0026533A" w:rsidP="0026533A">
            <w:pPr>
              <w:rPr>
                <w:b/>
                <w:bCs/>
                <w:color w:val="000000"/>
              </w:rPr>
            </w:pPr>
            <w:r w:rsidRPr="0026533A">
              <w:rPr>
                <w:b/>
                <w:bCs/>
                <w:color w:val="000000"/>
              </w:rPr>
              <w:t>Ответственный за предоставление информации от ОУ:</w:t>
            </w:r>
          </w:p>
        </w:tc>
      </w:tr>
      <w:tr w:rsidR="0026533A" w:rsidRPr="0026533A" w:rsidTr="000C2A26">
        <w:trPr>
          <w:trHeight w:val="435"/>
        </w:trPr>
        <w:tc>
          <w:tcPr>
            <w:tcW w:w="2552" w:type="dxa"/>
            <w:gridSpan w:val="2"/>
            <w:tcBorders>
              <w:top w:val="single" w:sz="4" w:space="0" w:color="auto"/>
              <w:left w:val="single" w:sz="4" w:space="0" w:color="auto"/>
              <w:bottom w:val="single" w:sz="4" w:space="0" w:color="auto"/>
              <w:right w:val="nil"/>
            </w:tcBorders>
            <w:shd w:val="clear" w:color="auto" w:fill="auto"/>
            <w:vAlign w:val="center"/>
            <w:hideMark/>
          </w:tcPr>
          <w:p w:rsidR="0026533A" w:rsidRPr="0026533A" w:rsidRDefault="0026533A" w:rsidP="0026533A">
            <w:pPr>
              <w:jc w:val="center"/>
              <w:rPr>
                <w:color w:val="000000"/>
              </w:rPr>
            </w:pPr>
            <w:r w:rsidRPr="0026533A">
              <w:rPr>
                <w:color w:val="000000"/>
                <w:vertAlign w:val="subscript"/>
              </w:rPr>
              <w:t>(</w:t>
            </w:r>
            <w:proofErr w:type="spellStart"/>
            <w:r w:rsidRPr="0026533A">
              <w:rPr>
                <w:color w:val="000000"/>
                <w:vertAlign w:val="subscript"/>
              </w:rPr>
              <w:t>фио</w:t>
            </w:r>
            <w:proofErr w:type="spellEnd"/>
            <w:r w:rsidRPr="0026533A">
              <w:rPr>
                <w:color w:val="000000"/>
                <w:vertAlign w:val="subscript"/>
              </w:rPr>
              <w:t xml:space="preserve"> полностью)</w:t>
            </w:r>
          </w:p>
        </w:tc>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525"/>
        </w:trPr>
        <w:tc>
          <w:tcPr>
            <w:tcW w:w="2552" w:type="dxa"/>
            <w:gridSpan w:val="2"/>
            <w:tcBorders>
              <w:top w:val="single" w:sz="4" w:space="0" w:color="auto"/>
              <w:left w:val="single" w:sz="4" w:space="0" w:color="auto"/>
              <w:bottom w:val="single" w:sz="4" w:space="0" w:color="auto"/>
              <w:right w:val="nil"/>
            </w:tcBorders>
            <w:shd w:val="clear" w:color="auto" w:fill="auto"/>
            <w:vAlign w:val="center"/>
            <w:hideMark/>
          </w:tcPr>
          <w:p w:rsidR="0026533A" w:rsidRPr="0026533A" w:rsidRDefault="0026533A" w:rsidP="0026533A">
            <w:pPr>
              <w:jc w:val="center"/>
              <w:rPr>
                <w:color w:val="000000"/>
              </w:rPr>
            </w:pPr>
            <w:r w:rsidRPr="0026533A">
              <w:rPr>
                <w:color w:val="000000"/>
                <w:vertAlign w:val="subscript"/>
              </w:rPr>
              <w:t>(должность)</w:t>
            </w:r>
          </w:p>
        </w:tc>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450"/>
        </w:trPr>
        <w:tc>
          <w:tcPr>
            <w:tcW w:w="2552" w:type="dxa"/>
            <w:gridSpan w:val="2"/>
            <w:tcBorders>
              <w:top w:val="single" w:sz="4" w:space="0" w:color="auto"/>
              <w:left w:val="single" w:sz="4" w:space="0" w:color="auto"/>
              <w:bottom w:val="single" w:sz="4" w:space="0" w:color="auto"/>
              <w:right w:val="nil"/>
            </w:tcBorders>
            <w:shd w:val="clear" w:color="auto" w:fill="auto"/>
            <w:vAlign w:val="center"/>
            <w:hideMark/>
          </w:tcPr>
          <w:p w:rsidR="0026533A" w:rsidRPr="0026533A" w:rsidRDefault="0026533A" w:rsidP="0026533A">
            <w:pPr>
              <w:jc w:val="center"/>
              <w:rPr>
                <w:color w:val="000000"/>
              </w:rPr>
            </w:pPr>
            <w:r w:rsidRPr="0026533A">
              <w:rPr>
                <w:color w:val="000000"/>
                <w:vertAlign w:val="subscript"/>
              </w:rPr>
              <w:t>(контакты - тел, е-</w:t>
            </w:r>
            <w:proofErr w:type="spellStart"/>
            <w:r w:rsidRPr="0026533A">
              <w:rPr>
                <w:color w:val="000000"/>
                <w:vertAlign w:val="subscript"/>
              </w:rPr>
              <w:t>mail</w:t>
            </w:r>
            <w:proofErr w:type="spellEnd"/>
            <w:r w:rsidRPr="0026533A">
              <w:rPr>
                <w:color w:val="000000"/>
                <w:vertAlign w:val="subscript"/>
              </w:rPr>
              <w:t>)</w:t>
            </w:r>
          </w:p>
        </w:tc>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6533A" w:rsidRPr="0026533A" w:rsidRDefault="0026533A" w:rsidP="0026533A">
            <w:pPr>
              <w:rPr>
                <w:rFonts w:ascii="Calibri" w:hAnsi="Calibri"/>
                <w:color w:val="000000"/>
              </w:rPr>
            </w:pPr>
            <w:r w:rsidRPr="0026533A">
              <w:rPr>
                <w:rFonts w:ascii="Calibri" w:hAnsi="Calibri"/>
                <w:color w:val="000000"/>
              </w:rPr>
              <w:t> </w:t>
            </w:r>
          </w:p>
        </w:tc>
      </w:tr>
      <w:tr w:rsidR="0026533A" w:rsidRPr="0026533A" w:rsidTr="000C2A26">
        <w:trPr>
          <w:trHeight w:val="1260"/>
        </w:trPr>
        <w:tc>
          <w:tcPr>
            <w:tcW w:w="10065" w:type="dxa"/>
            <w:gridSpan w:val="7"/>
            <w:tcBorders>
              <w:top w:val="nil"/>
              <w:left w:val="nil"/>
              <w:bottom w:val="nil"/>
              <w:right w:val="nil"/>
            </w:tcBorders>
            <w:shd w:val="clear" w:color="auto" w:fill="auto"/>
            <w:vAlign w:val="center"/>
            <w:hideMark/>
          </w:tcPr>
          <w:p w:rsidR="0026533A" w:rsidRPr="0026533A" w:rsidRDefault="0026533A" w:rsidP="0026533A">
            <w:pPr>
              <w:rPr>
                <w:i/>
                <w:iCs/>
                <w:color w:val="000000"/>
              </w:rPr>
            </w:pPr>
            <w:r w:rsidRPr="0026533A">
              <w:rPr>
                <w:i/>
                <w:iCs/>
                <w:color w:val="000000"/>
              </w:rPr>
              <w:t>*Для подачи заявки участников мероприятия необходимо зарегистрировать ТОЛЬКО в Гугл -форме. (Заявки присылать по почте не требуется). В день проведения мероприятия ответственным необходимо предоставить в оргкомитет мероприятия приказ от ОУ со списочным составом участников.</w:t>
            </w:r>
          </w:p>
        </w:tc>
      </w:tr>
    </w:tbl>
    <w:p w:rsidR="0026533A" w:rsidRPr="0026533A" w:rsidRDefault="0026533A" w:rsidP="0026533A"/>
    <w:p w:rsidR="0026533A" w:rsidRPr="0026533A" w:rsidRDefault="0026533A" w:rsidP="0026533A">
      <w:pPr>
        <w:spacing w:after="160" w:line="259" w:lineRule="auto"/>
        <w:rPr>
          <w:rFonts w:ascii="Calibri" w:eastAsia="Calibri" w:hAnsi="Calibri"/>
          <w:sz w:val="22"/>
          <w:szCs w:val="22"/>
          <w:lang w:eastAsia="en-US"/>
        </w:rPr>
      </w:pPr>
    </w:p>
    <w:p w:rsidR="00C41A86" w:rsidRDefault="00C41A86" w:rsidP="005F404B"/>
    <w:p w:rsidR="00C41A86" w:rsidRDefault="00C41A86" w:rsidP="005F404B"/>
    <w:p w:rsidR="00C41A86" w:rsidRDefault="00C41A86" w:rsidP="005F404B"/>
    <w:p w:rsidR="00C41A86" w:rsidRDefault="00C41A86" w:rsidP="005F404B"/>
    <w:p w:rsidR="00C41A86" w:rsidRDefault="00C41A86" w:rsidP="005F404B"/>
    <w:p w:rsidR="00AF518B" w:rsidRDefault="00AF518B">
      <w:pPr>
        <w:spacing w:after="200" w:line="276" w:lineRule="auto"/>
        <w:rPr>
          <w:b/>
          <w:bCs/>
          <w:sz w:val="28"/>
          <w:szCs w:val="26"/>
          <w:lang w:eastAsia="en-US"/>
        </w:rPr>
      </w:pPr>
      <w:r>
        <w:rPr>
          <w:sz w:val="28"/>
        </w:rPr>
        <w:br w:type="page"/>
      </w:r>
    </w:p>
    <w:p w:rsidR="00C41A86" w:rsidRPr="00AF518B" w:rsidRDefault="00AF518B" w:rsidP="00AF518B">
      <w:pPr>
        <w:pStyle w:val="112"/>
        <w:jc w:val="center"/>
        <w:rPr>
          <w:sz w:val="28"/>
        </w:rPr>
      </w:pPr>
      <w:bookmarkStart w:id="89" w:name="_Toc146621819"/>
      <w:r w:rsidRPr="00AF518B">
        <w:rPr>
          <w:sz w:val="28"/>
        </w:rPr>
        <w:lastRenderedPageBreak/>
        <w:t>XX открытые Международные Славянские чтения</w:t>
      </w:r>
      <w:bookmarkEnd w:id="89"/>
    </w:p>
    <w:p w:rsidR="00C41A86" w:rsidRDefault="00C41A86" w:rsidP="005F404B"/>
    <w:p w:rsidR="00AF518B" w:rsidRDefault="00AF518B" w:rsidP="00AF518B">
      <w:pPr>
        <w:jc w:val="center"/>
        <w:rPr>
          <w:b/>
          <w:bCs/>
          <w:sz w:val="32"/>
          <w:szCs w:val="32"/>
          <w:lang w:eastAsia="en-US"/>
        </w:rPr>
      </w:pPr>
      <w:r w:rsidRPr="00AF518B">
        <w:rPr>
          <w:b/>
          <w:bCs/>
          <w:sz w:val="32"/>
          <w:szCs w:val="32"/>
          <w:lang w:eastAsia="en-US"/>
        </w:rPr>
        <w:t>Карточка мероприятия</w:t>
      </w:r>
    </w:p>
    <w:p w:rsidR="004927A7" w:rsidRPr="00AF518B" w:rsidRDefault="004927A7" w:rsidP="00AF518B">
      <w:pPr>
        <w:jc w:val="center"/>
        <w:rPr>
          <w:b/>
          <w:bCs/>
          <w:sz w:val="32"/>
          <w:szCs w:val="3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315"/>
      </w:tblGrid>
      <w:tr w:rsidR="00AF518B" w:rsidRPr="00AF518B" w:rsidTr="000C2A26">
        <w:tc>
          <w:tcPr>
            <w:tcW w:w="9571" w:type="dxa"/>
            <w:gridSpan w:val="2"/>
          </w:tcPr>
          <w:p w:rsidR="00AF518B" w:rsidRPr="00AF518B" w:rsidRDefault="00AF518B" w:rsidP="00AF518B">
            <w:pPr>
              <w:jc w:val="center"/>
              <w:rPr>
                <w:b/>
                <w:bCs/>
                <w:color w:val="365F91"/>
                <w:sz w:val="28"/>
                <w:szCs w:val="28"/>
                <w:lang w:eastAsia="en-US"/>
              </w:rPr>
            </w:pPr>
            <w:r w:rsidRPr="00AF518B">
              <w:rPr>
                <w:b/>
                <w:bCs/>
                <w:sz w:val="28"/>
                <w:szCs w:val="28"/>
                <w:lang w:eastAsia="en-US"/>
              </w:rPr>
              <w:t>СРОКИ И МЕСТО ПРОВЕДЕНИЯ</w:t>
            </w:r>
          </w:p>
        </w:tc>
      </w:tr>
      <w:tr w:rsidR="00AF518B" w:rsidRPr="00AF518B" w:rsidTr="00D673AE">
        <w:trPr>
          <w:trHeight w:val="3519"/>
        </w:trPr>
        <w:tc>
          <w:tcPr>
            <w:tcW w:w="3256" w:type="dxa"/>
          </w:tcPr>
          <w:p w:rsidR="00AF518B" w:rsidRPr="00AF518B" w:rsidRDefault="00AF518B" w:rsidP="00D673AE">
            <w:pPr>
              <w:jc w:val="center"/>
              <w:rPr>
                <w:b/>
                <w:bCs/>
                <w:sz w:val="28"/>
                <w:szCs w:val="28"/>
                <w:lang w:eastAsia="en-US"/>
              </w:rPr>
            </w:pPr>
          </w:p>
          <w:p w:rsidR="00AF518B" w:rsidRPr="00AF518B" w:rsidRDefault="00AF518B" w:rsidP="00D673AE">
            <w:pPr>
              <w:jc w:val="center"/>
              <w:rPr>
                <w:b/>
                <w:bCs/>
                <w:sz w:val="28"/>
                <w:szCs w:val="28"/>
                <w:lang w:eastAsia="en-US"/>
              </w:rPr>
            </w:pPr>
            <w:r w:rsidRPr="00AF518B">
              <w:rPr>
                <w:b/>
                <w:bCs/>
                <w:sz w:val="28"/>
                <w:szCs w:val="28"/>
                <w:lang w:eastAsia="en-US"/>
              </w:rPr>
              <w:t xml:space="preserve">Дата, </w:t>
            </w:r>
          </w:p>
          <w:p w:rsidR="00AF518B" w:rsidRPr="00AF518B" w:rsidRDefault="00AF518B" w:rsidP="00D673AE">
            <w:pPr>
              <w:jc w:val="center"/>
              <w:rPr>
                <w:b/>
                <w:bCs/>
                <w:sz w:val="28"/>
                <w:szCs w:val="28"/>
                <w:lang w:eastAsia="en-US"/>
              </w:rPr>
            </w:pPr>
            <w:r w:rsidRPr="00AF518B">
              <w:rPr>
                <w:b/>
                <w:bCs/>
                <w:sz w:val="28"/>
                <w:szCs w:val="28"/>
                <w:lang w:eastAsia="en-US"/>
              </w:rPr>
              <w:t>время и место</w:t>
            </w:r>
          </w:p>
          <w:p w:rsidR="00AF518B" w:rsidRPr="00AF518B" w:rsidRDefault="00AF518B" w:rsidP="00D673AE">
            <w:pPr>
              <w:jc w:val="center"/>
              <w:rPr>
                <w:b/>
                <w:bCs/>
                <w:sz w:val="28"/>
                <w:szCs w:val="28"/>
                <w:lang w:eastAsia="en-US"/>
              </w:rPr>
            </w:pPr>
            <w:r w:rsidRPr="00AF518B">
              <w:rPr>
                <w:b/>
                <w:bCs/>
                <w:sz w:val="28"/>
                <w:szCs w:val="28"/>
                <w:lang w:eastAsia="en-US"/>
              </w:rPr>
              <w:t>проведения  мероприятия</w:t>
            </w:r>
          </w:p>
          <w:p w:rsidR="00AF518B" w:rsidRPr="00AF518B" w:rsidRDefault="00AF518B" w:rsidP="00D673AE">
            <w:pPr>
              <w:jc w:val="center"/>
              <w:rPr>
                <w:b/>
                <w:bCs/>
                <w:i/>
                <w:sz w:val="28"/>
                <w:szCs w:val="28"/>
                <w:lang w:eastAsia="en-US"/>
              </w:rPr>
            </w:pPr>
          </w:p>
        </w:tc>
        <w:tc>
          <w:tcPr>
            <w:tcW w:w="6315" w:type="dxa"/>
          </w:tcPr>
          <w:p w:rsidR="00AF518B" w:rsidRPr="00AF518B" w:rsidRDefault="00AF518B" w:rsidP="00D673AE">
            <w:pPr>
              <w:jc w:val="center"/>
              <w:rPr>
                <w:color w:val="95B3D7"/>
                <w:szCs w:val="28"/>
                <w:lang w:eastAsia="en-US"/>
              </w:rPr>
            </w:pPr>
            <w:r w:rsidRPr="00AF518B">
              <w:rPr>
                <w:b/>
                <w:szCs w:val="28"/>
                <w:lang w:eastAsia="en-US"/>
              </w:rPr>
              <w:t>1 этап – отборочный (заочный):</w:t>
            </w:r>
            <w:r w:rsidRPr="00AF518B">
              <w:rPr>
                <w:b/>
                <w:color w:val="95B3D7"/>
                <w:szCs w:val="28"/>
                <w:lang w:eastAsia="en-US"/>
              </w:rPr>
              <w:t xml:space="preserve">                                            </w:t>
            </w:r>
            <w:r w:rsidRPr="00AF518B">
              <w:rPr>
                <w:b/>
                <w:szCs w:val="28"/>
                <w:lang w:eastAsia="en-US"/>
              </w:rPr>
              <w:t xml:space="preserve">20 марта - 10 апреля 2024 года                                                </w:t>
            </w:r>
            <w:r w:rsidRPr="00AF518B">
              <w:rPr>
                <w:szCs w:val="28"/>
                <w:lang w:eastAsia="en-US"/>
              </w:rPr>
              <w:t xml:space="preserve">на базе МБОУ Школа № </w:t>
            </w:r>
            <w:smartTag w:uri="urn:schemas-microsoft-com:office:smarttags" w:element="metricconverter">
              <w:smartTagPr>
                <w:attr w:name="ProductID" w:val="132 г"/>
              </w:smartTagPr>
              <w:r w:rsidRPr="00AF518B">
                <w:rPr>
                  <w:szCs w:val="28"/>
                  <w:lang w:eastAsia="en-US"/>
                </w:rPr>
                <w:t xml:space="preserve">132 </w:t>
              </w:r>
              <w:proofErr w:type="spellStart"/>
              <w:r w:rsidRPr="00AF518B">
                <w:rPr>
                  <w:szCs w:val="28"/>
                  <w:lang w:eastAsia="en-US"/>
                </w:rPr>
                <w:t>г</w:t>
              </w:r>
            </w:smartTag>
            <w:r w:rsidRPr="00AF518B">
              <w:rPr>
                <w:szCs w:val="28"/>
                <w:lang w:eastAsia="en-US"/>
              </w:rPr>
              <w:t>.о</w:t>
            </w:r>
            <w:proofErr w:type="spellEnd"/>
            <w:r w:rsidRPr="00AF518B">
              <w:rPr>
                <w:szCs w:val="28"/>
                <w:lang w:eastAsia="en-US"/>
              </w:rPr>
              <w:t>. Самара                                (ул. Коммунистическая, 16)</w:t>
            </w:r>
          </w:p>
          <w:p w:rsidR="00AF518B" w:rsidRPr="00AF518B" w:rsidRDefault="00AF518B" w:rsidP="00D673AE">
            <w:pPr>
              <w:jc w:val="center"/>
              <w:rPr>
                <w:b/>
                <w:szCs w:val="28"/>
                <w:lang w:eastAsia="en-US"/>
              </w:rPr>
            </w:pPr>
            <w:r w:rsidRPr="00AF518B">
              <w:rPr>
                <w:b/>
                <w:szCs w:val="28"/>
                <w:lang w:eastAsia="en-US"/>
              </w:rPr>
              <w:t xml:space="preserve">2 этап (очный):                                                                25 апреля 2024 года                                                                      в 11.00 – Торжественное открытие;                       13.00 - 17.00 – Работа секций                                    </w:t>
            </w:r>
            <w:r w:rsidRPr="00AF518B">
              <w:rPr>
                <w:szCs w:val="28"/>
                <w:lang w:eastAsia="en-US"/>
              </w:rPr>
              <w:t xml:space="preserve">на базе МБОУ Школа  № 132                                   </w:t>
            </w:r>
            <w:proofErr w:type="spellStart"/>
            <w:r w:rsidRPr="00AF518B">
              <w:rPr>
                <w:szCs w:val="28"/>
                <w:lang w:eastAsia="en-US"/>
              </w:rPr>
              <w:t>г.о</w:t>
            </w:r>
            <w:proofErr w:type="spellEnd"/>
            <w:r w:rsidRPr="00AF518B">
              <w:rPr>
                <w:szCs w:val="28"/>
                <w:lang w:eastAsia="en-US"/>
              </w:rPr>
              <w:t>. Самара (ул. Коммунистическая, 16)</w:t>
            </w:r>
          </w:p>
        </w:tc>
      </w:tr>
      <w:tr w:rsidR="00AF518B" w:rsidRPr="00AF518B" w:rsidTr="000C2A26">
        <w:tc>
          <w:tcPr>
            <w:tcW w:w="9571" w:type="dxa"/>
            <w:gridSpan w:val="2"/>
          </w:tcPr>
          <w:p w:rsidR="00AF518B" w:rsidRPr="00AF518B" w:rsidRDefault="00AF518B" w:rsidP="00D673AE">
            <w:pPr>
              <w:jc w:val="center"/>
              <w:rPr>
                <w:b/>
                <w:bCs/>
                <w:sz w:val="28"/>
                <w:szCs w:val="28"/>
                <w:lang w:eastAsia="en-US"/>
              </w:rPr>
            </w:pPr>
            <w:r w:rsidRPr="00AF518B">
              <w:rPr>
                <w:b/>
                <w:bCs/>
                <w:sz w:val="28"/>
                <w:szCs w:val="28"/>
                <w:lang w:eastAsia="en-US"/>
              </w:rPr>
              <w:t>ЗАЯВКИ УЧАСТНИКОВ</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Возрастная категория участников</w:t>
            </w:r>
          </w:p>
        </w:tc>
        <w:tc>
          <w:tcPr>
            <w:tcW w:w="6315" w:type="dxa"/>
            <w:vAlign w:val="center"/>
          </w:tcPr>
          <w:p w:rsidR="00AF518B" w:rsidRPr="00AF518B" w:rsidRDefault="00AF518B" w:rsidP="00D673AE">
            <w:pPr>
              <w:jc w:val="center"/>
              <w:rPr>
                <w:lang w:eastAsia="en-US"/>
              </w:rPr>
            </w:pPr>
            <w:r w:rsidRPr="00AF518B">
              <w:rPr>
                <w:szCs w:val="22"/>
                <w:lang w:eastAsia="en-US"/>
              </w:rPr>
              <w:t>3-11 класс</w:t>
            </w:r>
          </w:p>
          <w:p w:rsidR="00AF518B" w:rsidRPr="00AF518B" w:rsidRDefault="00AF518B" w:rsidP="00D673AE">
            <w:pPr>
              <w:jc w:val="center"/>
              <w:rPr>
                <w:color w:val="365F91"/>
                <w:szCs w:val="32"/>
                <w:lang w:eastAsia="en-US"/>
              </w:rPr>
            </w:pP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Форма участия</w:t>
            </w:r>
          </w:p>
        </w:tc>
        <w:tc>
          <w:tcPr>
            <w:tcW w:w="6315" w:type="dxa"/>
          </w:tcPr>
          <w:p w:rsidR="00AF518B" w:rsidRPr="00AF518B" w:rsidRDefault="00AF518B" w:rsidP="00D673AE">
            <w:pPr>
              <w:jc w:val="center"/>
              <w:rPr>
                <w:lang w:eastAsia="en-US"/>
              </w:rPr>
            </w:pPr>
            <w:r w:rsidRPr="00AF518B">
              <w:rPr>
                <w:szCs w:val="22"/>
                <w:lang w:eastAsia="en-US"/>
              </w:rPr>
              <w:t>индивидуальная / групповая</w:t>
            </w:r>
          </w:p>
          <w:p w:rsidR="00AF518B" w:rsidRPr="00AF518B" w:rsidRDefault="00AF518B" w:rsidP="00D673AE">
            <w:pPr>
              <w:jc w:val="center"/>
              <w:rPr>
                <w:lang w:eastAsia="en-US"/>
              </w:rPr>
            </w:pPr>
          </w:p>
        </w:tc>
      </w:tr>
      <w:tr w:rsidR="00AF518B" w:rsidRPr="00AF518B" w:rsidTr="00D673AE">
        <w:trPr>
          <w:trHeight w:val="863"/>
        </w:trPr>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Квота участников                             от одного ОУ</w:t>
            </w:r>
          </w:p>
        </w:tc>
        <w:tc>
          <w:tcPr>
            <w:tcW w:w="6315" w:type="dxa"/>
          </w:tcPr>
          <w:p w:rsidR="00AF518B" w:rsidRPr="00AF518B" w:rsidRDefault="00AF518B" w:rsidP="00D673AE">
            <w:pPr>
              <w:jc w:val="center"/>
              <w:rPr>
                <w:lang w:eastAsia="en-US"/>
              </w:rPr>
            </w:pPr>
            <w:r w:rsidRPr="00AF518B">
              <w:rPr>
                <w:szCs w:val="22"/>
                <w:lang w:eastAsia="en-US"/>
              </w:rPr>
              <w:t>от одного ОУ не более 6, в том числе                                          от начальных классов – не более 3</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Срок подачи заявок для участия</w:t>
            </w:r>
          </w:p>
        </w:tc>
        <w:tc>
          <w:tcPr>
            <w:tcW w:w="6315" w:type="dxa"/>
          </w:tcPr>
          <w:p w:rsidR="00AF518B" w:rsidRPr="00AF518B" w:rsidRDefault="00AF518B" w:rsidP="00D673AE">
            <w:pPr>
              <w:jc w:val="center"/>
              <w:rPr>
                <w:b/>
                <w:lang w:eastAsia="en-US"/>
              </w:rPr>
            </w:pPr>
            <w:r w:rsidRPr="00AF518B">
              <w:rPr>
                <w:b/>
                <w:szCs w:val="22"/>
                <w:lang w:eastAsia="en-US"/>
              </w:rPr>
              <w:t>С 01 по 20 марта 2024 года</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Форма подачи заявок</w:t>
            </w:r>
          </w:p>
        </w:tc>
        <w:tc>
          <w:tcPr>
            <w:tcW w:w="6315" w:type="dxa"/>
          </w:tcPr>
          <w:p w:rsidR="00AF518B" w:rsidRPr="00AF518B" w:rsidRDefault="00AF518B" w:rsidP="00D673AE">
            <w:pPr>
              <w:jc w:val="center"/>
              <w:rPr>
                <w:lang w:eastAsia="en-US"/>
              </w:rPr>
            </w:pPr>
            <w:r w:rsidRPr="00AF518B">
              <w:rPr>
                <w:lang w:eastAsia="en-US"/>
              </w:rPr>
              <w:t>заочная</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Адрес эл. почты                                           для подачи заявок</w:t>
            </w:r>
          </w:p>
        </w:tc>
        <w:tc>
          <w:tcPr>
            <w:tcW w:w="6315" w:type="dxa"/>
            <w:vAlign w:val="center"/>
          </w:tcPr>
          <w:p w:rsidR="00AF518B" w:rsidRPr="00AF518B" w:rsidRDefault="004C71C9" w:rsidP="00D673AE">
            <w:pPr>
              <w:jc w:val="center"/>
              <w:rPr>
                <w:i/>
                <w:lang w:eastAsia="en-US"/>
              </w:rPr>
            </w:pPr>
            <w:hyperlink r:id="rId246" w:history="1">
              <w:r w:rsidR="00AF518B" w:rsidRPr="00AF518B">
                <w:rPr>
                  <w:sz w:val="22"/>
                  <w:szCs w:val="22"/>
                  <w:shd w:val="clear" w:color="auto" w:fill="FFFFFF"/>
                  <w:lang w:eastAsia="en-US"/>
                </w:rPr>
                <w:t>so_sdo.school_132@samara.edu.ru</w:t>
              </w:r>
            </w:hyperlink>
            <w:r w:rsidR="00AF518B" w:rsidRPr="00AF518B">
              <w:rPr>
                <w:lang w:eastAsia="en-US"/>
              </w:rPr>
              <w:t xml:space="preserve">  </w:t>
            </w:r>
          </w:p>
        </w:tc>
      </w:tr>
      <w:tr w:rsidR="00AF518B" w:rsidRPr="00AF518B" w:rsidTr="000C2A26">
        <w:trPr>
          <w:trHeight w:val="427"/>
        </w:trPr>
        <w:tc>
          <w:tcPr>
            <w:tcW w:w="9571" w:type="dxa"/>
            <w:gridSpan w:val="2"/>
          </w:tcPr>
          <w:p w:rsidR="00AF518B" w:rsidRPr="00AF518B" w:rsidRDefault="00AF518B" w:rsidP="00D673AE">
            <w:pPr>
              <w:jc w:val="center"/>
              <w:rPr>
                <w:b/>
                <w:color w:val="365F91"/>
                <w:sz w:val="28"/>
                <w:szCs w:val="28"/>
                <w:lang w:eastAsia="en-US"/>
              </w:rPr>
            </w:pPr>
            <w:r w:rsidRPr="00AF518B">
              <w:rPr>
                <w:b/>
                <w:sz w:val="28"/>
                <w:szCs w:val="28"/>
                <w:lang w:eastAsia="en-US"/>
              </w:rPr>
              <w:t>ОРГАНИЗАТОР</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Организатор</w:t>
            </w:r>
          </w:p>
        </w:tc>
        <w:tc>
          <w:tcPr>
            <w:tcW w:w="6315" w:type="dxa"/>
          </w:tcPr>
          <w:p w:rsidR="00AF518B" w:rsidRPr="00AF518B" w:rsidRDefault="00AF518B" w:rsidP="00D673AE">
            <w:pPr>
              <w:jc w:val="center"/>
              <w:rPr>
                <w:lang w:eastAsia="en-US"/>
              </w:rPr>
            </w:pPr>
            <w:r w:rsidRPr="00AF518B">
              <w:rPr>
                <w:lang w:eastAsia="en-US"/>
              </w:rPr>
              <w:t xml:space="preserve">МБОУ Школа № </w:t>
            </w:r>
            <w:smartTag w:uri="urn:schemas-microsoft-com:office:smarttags" w:element="metricconverter">
              <w:smartTagPr>
                <w:attr w:name="ProductID" w:val="132 г"/>
              </w:smartTagPr>
              <w:r w:rsidRPr="00AF518B">
                <w:rPr>
                  <w:lang w:eastAsia="en-US"/>
                </w:rPr>
                <w:t xml:space="preserve">132 </w:t>
              </w:r>
              <w:proofErr w:type="spellStart"/>
              <w:r w:rsidRPr="00AF518B">
                <w:rPr>
                  <w:lang w:eastAsia="en-US"/>
                </w:rPr>
                <w:t>г</w:t>
              </w:r>
            </w:smartTag>
            <w:r w:rsidRPr="00AF518B">
              <w:rPr>
                <w:lang w:eastAsia="en-US"/>
              </w:rPr>
              <w:t>.о</w:t>
            </w:r>
            <w:proofErr w:type="spellEnd"/>
            <w:r w:rsidRPr="00AF518B">
              <w:rPr>
                <w:lang w:eastAsia="en-US"/>
              </w:rPr>
              <w:t xml:space="preserve">. Самара                                  Директор Сокур Наталья Владимировна                      </w:t>
            </w:r>
          </w:p>
        </w:tc>
      </w:tr>
      <w:tr w:rsidR="00AF518B" w:rsidRPr="00AF518B" w:rsidTr="00D673AE">
        <w:tc>
          <w:tcPr>
            <w:tcW w:w="3256" w:type="dxa"/>
            <w:vAlign w:val="center"/>
          </w:tcPr>
          <w:p w:rsidR="00AF518B" w:rsidRPr="00AF518B" w:rsidRDefault="00AF518B" w:rsidP="00D673AE">
            <w:pPr>
              <w:jc w:val="center"/>
              <w:rPr>
                <w:b/>
                <w:sz w:val="28"/>
                <w:szCs w:val="28"/>
                <w:lang w:eastAsia="en-US"/>
              </w:rPr>
            </w:pPr>
            <w:r w:rsidRPr="00AF518B">
              <w:rPr>
                <w:b/>
                <w:sz w:val="28"/>
                <w:szCs w:val="28"/>
                <w:lang w:eastAsia="en-US"/>
              </w:rPr>
              <w:t>ФИО и контакты ответственного координатора на площадке проведения</w:t>
            </w:r>
          </w:p>
        </w:tc>
        <w:tc>
          <w:tcPr>
            <w:tcW w:w="6315" w:type="dxa"/>
          </w:tcPr>
          <w:p w:rsidR="00AF518B" w:rsidRPr="00AF518B" w:rsidRDefault="00AF518B" w:rsidP="00D673AE">
            <w:pPr>
              <w:jc w:val="center"/>
              <w:rPr>
                <w:sz w:val="28"/>
                <w:lang w:eastAsia="en-US"/>
              </w:rPr>
            </w:pPr>
            <w:r w:rsidRPr="00AF518B">
              <w:rPr>
                <w:lang w:eastAsia="en-US"/>
              </w:rPr>
              <w:t xml:space="preserve">МБОУ Школа № </w:t>
            </w:r>
            <w:smartTag w:uri="urn:schemas-microsoft-com:office:smarttags" w:element="metricconverter">
              <w:smartTagPr>
                <w:attr w:name="ProductID" w:val="132 г"/>
              </w:smartTagPr>
              <w:r w:rsidRPr="00AF518B">
                <w:rPr>
                  <w:lang w:eastAsia="en-US"/>
                </w:rPr>
                <w:t xml:space="preserve">132 </w:t>
              </w:r>
              <w:proofErr w:type="spellStart"/>
              <w:r w:rsidRPr="00AF518B">
                <w:rPr>
                  <w:lang w:eastAsia="en-US"/>
                </w:rPr>
                <w:t>г</w:t>
              </w:r>
            </w:smartTag>
            <w:r w:rsidRPr="00AF518B">
              <w:rPr>
                <w:lang w:eastAsia="en-US"/>
              </w:rPr>
              <w:t>.о</w:t>
            </w:r>
            <w:proofErr w:type="spellEnd"/>
            <w:r w:rsidRPr="00AF518B">
              <w:rPr>
                <w:lang w:eastAsia="en-US"/>
              </w:rPr>
              <w:t xml:space="preserve">. Самара:                       Князева Анна Витальевна,                                                                                  раб. 336-44-21, сот. 8 927 721 58 96,                            </w:t>
            </w:r>
            <w:r w:rsidRPr="00AF518B">
              <w:rPr>
                <w:lang w:val="en-US" w:eastAsia="en-US"/>
              </w:rPr>
              <w:t>e</w:t>
            </w:r>
            <w:r w:rsidRPr="00AF518B">
              <w:rPr>
                <w:lang w:eastAsia="en-US"/>
              </w:rPr>
              <w:t>-</w:t>
            </w:r>
            <w:r w:rsidRPr="00AF518B">
              <w:rPr>
                <w:lang w:val="en-US" w:eastAsia="en-US"/>
              </w:rPr>
              <w:t>mail</w:t>
            </w:r>
            <w:r w:rsidRPr="00AF518B">
              <w:rPr>
                <w:lang w:eastAsia="en-US"/>
              </w:rPr>
              <w:t xml:space="preserve">: </w:t>
            </w:r>
            <w:hyperlink r:id="rId247" w:history="1">
              <w:r w:rsidRPr="00AF518B">
                <w:rPr>
                  <w:szCs w:val="22"/>
                  <w:lang w:eastAsia="en-US"/>
                </w:rPr>
                <w:t>bemol_diez@mail.ru</w:t>
              </w:r>
            </w:hyperlink>
            <w:r w:rsidRPr="00AF518B">
              <w:rPr>
                <w:szCs w:val="22"/>
                <w:lang w:eastAsia="en-US"/>
              </w:rPr>
              <w:t xml:space="preserve"> </w:t>
            </w:r>
          </w:p>
          <w:p w:rsidR="00AF518B" w:rsidRPr="00AF518B" w:rsidRDefault="00AF518B" w:rsidP="00D673AE">
            <w:pPr>
              <w:rPr>
                <w:lang w:eastAsia="en-US"/>
              </w:rPr>
            </w:pPr>
          </w:p>
        </w:tc>
      </w:tr>
    </w:tbl>
    <w:p w:rsidR="00AF518B" w:rsidRPr="00AF518B" w:rsidRDefault="00AF518B" w:rsidP="00AF518B">
      <w:pPr>
        <w:spacing w:after="200" w:line="276" w:lineRule="auto"/>
        <w:rPr>
          <w:rFonts w:ascii="Calibri" w:hAnsi="Calibri"/>
          <w:sz w:val="22"/>
          <w:szCs w:val="22"/>
          <w:lang w:eastAsia="en-US"/>
        </w:rPr>
      </w:pPr>
    </w:p>
    <w:p w:rsidR="00C41A86" w:rsidRDefault="00C41A86" w:rsidP="005F404B"/>
    <w:p w:rsidR="00D673AE" w:rsidRDefault="00D673AE">
      <w:pPr>
        <w:spacing w:after="200" w:line="276" w:lineRule="auto"/>
        <w:rPr>
          <w:b/>
          <w:bCs/>
          <w:sz w:val="32"/>
          <w:szCs w:val="32"/>
          <w:lang w:eastAsia="en-US"/>
        </w:rPr>
      </w:pPr>
      <w:r>
        <w:rPr>
          <w:b/>
          <w:bCs/>
          <w:sz w:val="32"/>
          <w:szCs w:val="32"/>
          <w:lang w:eastAsia="en-US"/>
        </w:rPr>
        <w:br w:type="page"/>
      </w:r>
    </w:p>
    <w:p w:rsidR="00AF518B" w:rsidRPr="00AF518B" w:rsidRDefault="00AF518B" w:rsidP="00AF518B">
      <w:pPr>
        <w:ind w:firstLine="709"/>
        <w:jc w:val="center"/>
        <w:rPr>
          <w:b/>
          <w:bCs/>
          <w:sz w:val="32"/>
          <w:szCs w:val="32"/>
          <w:lang w:eastAsia="en-US"/>
        </w:rPr>
      </w:pPr>
      <w:r w:rsidRPr="00AF518B">
        <w:rPr>
          <w:b/>
          <w:bCs/>
          <w:sz w:val="32"/>
          <w:szCs w:val="32"/>
          <w:lang w:eastAsia="en-US"/>
        </w:rPr>
        <w:lastRenderedPageBreak/>
        <w:t>ПОЛОЖЕНИЕ</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p>
    <w:p w:rsidR="00AF518B" w:rsidRPr="004927A7" w:rsidRDefault="00AF518B" w:rsidP="004927A7">
      <w:pPr>
        <w:ind w:firstLine="709"/>
        <w:jc w:val="both"/>
        <w:rPr>
          <w:b/>
          <w:lang w:eastAsia="en-US"/>
        </w:rPr>
      </w:pPr>
      <w:r w:rsidRPr="004927A7">
        <w:rPr>
          <w:b/>
          <w:lang w:eastAsia="en-US"/>
        </w:rPr>
        <w:t>Общие положения</w:t>
      </w:r>
    </w:p>
    <w:p w:rsidR="00AF518B" w:rsidRPr="004927A7" w:rsidRDefault="00AF518B" w:rsidP="004927A7">
      <w:pPr>
        <w:ind w:firstLine="709"/>
        <w:jc w:val="both"/>
        <w:rPr>
          <w:i/>
          <w:lang w:eastAsia="en-US"/>
        </w:rPr>
      </w:pPr>
    </w:p>
    <w:p w:rsidR="00AF518B" w:rsidRPr="004927A7" w:rsidRDefault="00AF518B" w:rsidP="004927A7">
      <w:pPr>
        <w:ind w:firstLine="709"/>
        <w:jc w:val="both"/>
        <w:rPr>
          <w:i/>
          <w:lang w:eastAsia="en-US"/>
        </w:rPr>
      </w:pPr>
      <w:r w:rsidRPr="004927A7">
        <w:rPr>
          <w:b/>
          <w:lang w:eastAsia="en-US"/>
        </w:rPr>
        <w:t xml:space="preserve"> </w:t>
      </w:r>
      <w:r w:rsidRPr="004927A7">
        <w:rPr>
          <w:lang w:eastAsia="en-US"/>
        </w:rPr>
        <w:t>Настоящее Положение определяет порядок организации и проведения XX открытых Международных Славянских чтений (далее – Славянские чтения),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4927A7">
        <w:rPr>
          <w:i/>
          <w:lang w:eastAsia="en-US"/>
        </w:rPr>
        <w:t>.</w:t>
      </w:r>
    </w:p>
    <w:p w:rsidR="00AF518B" w:rsidRPr="004927A7" w:rsidRDefault="00AF518B" w:rsidP="004927A7">
      <w:pPr>
        <w:ind w:firstLine="709"/>
        <w:jc w:val="both"/>
        <w:rPr>
          <w:b/>
          <w:lang w:eastAsia="en-US"/>
        </w:rPr>
      </w:pPr>
    </w:p>
    <w:p w:rsidR="00AF518B" w:rsidRPr="004927A7" w:rsidRDefault="00AF518B" w:rsidP="004927A7">
      <w:pPr>
        <w:ind w:firstLine="709"/>
        <w:jc w:val="both"/>
        <w:rPr>
          <w:b/>
          <w:lang w:eastAsia="en-US"/>
        </w:rPr>
      </w:pPr>
      <w:r w:rsidRPr="004927A7">
        <w:rPr>
          <w:b/>
          <w:lang w:eastAsia="en-US"/>
        </w:rPr>
        <w:t xml:space="preserve"> Организаторы Славянских чтений</w:t>
      </w:r>
    </w:p>
    <w:p w:rsidR="00AF518B" w:rsidRPr="004927A7" w:rsidRDefault="00AF518B" w:rsidP="004927A7">
      <w:pPr>
        <w:ind w:firstLine="709"/>
        <w:jc w:val="both"/>
        <w:rPr>
          <w:b/>
          <w:lang w:eastAsia="en-US"/>
        </w:rPr>
      </w:pPr>
    </w:p>
    <w:p w:rsidR="00AF518B" w:rsidRPr="004927A7" w:rsidRDefault="00AF518B" w:rsidP="004927A7">
      <w:pPr>
        <w:ind w:firstLine="709"/>
        <w:jc w:val="both"/>
        <w:rPr>
          <w:lang w:eastAsia="en-US"/>
        </w:rPr>
      </w:pPr>
      <w:r w:rsidRPr="004927A7">
        <w:rPr>
          <w:b/>
          <w:lang w:eastAsia="en-US"/>
        </w:rPr>
        <w:t>Учредитель</w:t>
      </w:r>
      <w:r w:rsidRPr="004927A7">
        <w:rPr>
          <w:lang w:eastAsia="en-US"/>
        </w:rPr>
        <w:t>:</w:t>
      </w:r>
    </w:p>
    <w:p w:rsidR="00AF518B" w:rsidRPr="004927A7" w:rsidRDefault="00AF518B" w:rsidP="004927A7">
      <w:pPr>
        <w:ind w:firstLine="709"/>
        <w:jc w:val="both"/>
        <w:rPr>
          <w:lang w:eastAsia="en-US"/>
        </w:rPr>
      </w:pPr>
      <w:r w:rsidRPr="004927A7">
        <w:rPr>
          <w:lang w:eastAsia="en-US"/>
        </w:rPr>
        <w:t>Департамент образования Администрации городского округа Самара (далее – Департамент образования).</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r w:rsidRPr="004927A7">
        <w:rPr>
          <w:b/>
          <w:lang w:eastAsia="en-US"/>
        </w:rPr>
        <w:t xml:space="preserve">Организатор:  </w:t>
      </w:r>
    </w:p>
    <w:p w:rsidR="00AF518B" w:rsidRPr="004927A7" w:rsidRDefault="00AF518B" w:rsidP="004927A7">
      <w:pPr>
        <w:ind w:firstLine="709"/>
        <w:jc w:val="both"/>
        <w:rPr>
          <w:lang w:eastAsia="en-US"/>
        </w:rPr>
      </w:pPr>
      <w:r w:rsidRPr="004927A7">
        <w:rPr>
          <w:lang w:eastAsia="en-US"/>
        </w:rPr>
        <w:t xml:space="preserve">          Муниципальное бюджетное общеобразовательное учреждение «Школа № 132 с углубленным изучением отдельных предметов имени Героя Советского Союза Губанова Г.П.» городского округа Самара (далее – МБОУ Школа № 132);</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r w:rsidRPr="004927A7">
        <w:rPr>
          <w:b/>
          <w:lang w:eastAsia="en-US"/>
        </w:rPr>
        <w:t xml:space="preserve"> Оргкомитет Славянских чтений: </w:t>
      </w:r>
    </w:p>
    <w:p w:rsidR="00AF518B" w:rsidRPr="004927A7" w:rsidRDefault="00AF518B" w:rsidP="004927A7">
      <w:pPr>
        <w:ind w:firstLine="709"/>
        <w:jc w:val="both"/>
        <w:rPr>
          <w:lang w:eastAsia="en-US"/>
        </w:rPr>
      </w:pPr>
      <w:r w:rsidRPr="004927A7">
        <w:rPr>
          <w:lang w:eastAsia="en-US"/>
        </w:rPr>
        <w:t>Общее руководство проведением Славянских чтений и его организационное обеспечение осуществляет организационный комитет (далее – оргкомитет) во главе с председателем – директором МБОУ Школа № 132 Сокур Натальей Владимировной.</w:t>
      </w:r>
    </w:p>
    <w:p w:rsidR="00AF518B" w:rsidRPr="004927A7" w:rsidRDefault="00AF518B" w:rsidP="004927A7">
      <w:pPr>
        <w:ind w:firstLine="709"/>
        <w:jc w:val="both"/>
        <w:rPr>
          <w:lang w:eastAsia="en-US"/>
        </w:rPr>
      </w:pPr>
      <w:r w:rsidRPr="004927A7">
        <w:rPr>
          <w:lang w:eastAsia="en-US"/>
        </w:rPr>
        <w:t xml:space="preserve"> Состав оргкомитета утверждается организатором и формируется из числа представителей администрации МБОУ Школа № 132.</w:t>
      </w:r>
    </w:p>
    <w:p w:rsidR="00AF518B" w:rsidRPr="004927A7" w:rsidRDefault="00AF518B" w:rsidP="004927A7">
      <w:pPr>
        <w:ind w:firstLine="709"/>
        <w:jc w:val="both"/>
        <w:rPr>
          <w:lang w:eastAsia="en-US"/>
        </w:rPr>
      </w:pPr>
      <w:r w:rsidRPr="004927A7">
        <w:rPr>
          <w:lang w:eastAsia="en-US"/>
        </w:rPr>
        <w:t>Оргкомитет:</w:t>
      </w:r>
    </w:p>
    <w:p w:rsidR="00AF518B" w:rsidRPr="004927A7" w:rsidRDefault="00AF518B" w:rsidP="004927A7">
      <w:pPr>
        <w:ind w:firstLine="709"/>
        <w:jc w:val="both"/>
        <w:rPr>
          <w:color w:val="000000"/>
          <w:lang w:eastAsia="en-US"/>
        </w:rPr>
      </w:pPr>
      <w:r w:rsidRPr="004927A7">
        <w:rPr>
          <w:color w:val="000000"/>
          <w:lang w:eastAsia="en-US"/>
        </w:rPr>
        <w:t>-  утверждает состав и полномочия методической комиссии, экспертных советов и апелляционной комиссии;</w:t>
      </w:r>
    </w:p>
    <w:p w:rsidR="00AF518B" w:rsidRPr="004927A7" w:rsidRDefault="00AF518B" w:rsidP="004927A7">
      <w:pPr>
        <w:ind w:firstLine="709"/>
        <w:jc w:val="both"/>
        <w:rPr>
          <w:color w:val="000000"/>
          <w:lang w:eastAsia="en-US"/>
        </w:rPr>
      </w:pPr>
      <w:r w:rsidRPr="004927A7">
        <w:rPr>
          <w:color w:val="000000"/>
          <w:lang w:eastAsia="en-US"/>
        </w:rPr>
        <w:t>- разрабатывает программу проведения Славянских чтений;</w:t>
      </w:r>
    </w:p>
    <w:p w:rsidR="00AF518B" w:rsidRPr="004927A7" w:rsidRDefault="00AF518B" w:rsidP="004927A7">
      <w:pPr>
        <w:ind w:firstLine="709"/>
        <w:jc w:val="both"/>
        <w:rPr>
          <w:color w:val="000000"/>
          <w:lang w:eastAsia="en-US"/>
        </w:rPr>
      </w:pPr>
      <w:r w:rsidRPr="004927A7">
        <w:rPr>
          <w:color w:val="000000"/>
          <w:lang w:eastAsia="en-US"/>
        </w:rPr>
        <w:t>-  осуществляет информационную поддержку Славянских чтений;</w:t>
      </w:r>
    </w:p>
    <w:p w:rsidR="00AF518B" w:rsidRPr="004927A7" w:rsidRDefault="00AF518B" w:rsidP="004927A7">
      <w:pPr>
        <w:ind w:firstLine="709"/>
        <w:jc w:val="both"/>
        <w:rPr>
          <w:color w:val="000000"/>
          <w:lang w:eastAsia="en-US"/>
        </w:rPr>
      </w:pPr>
      <w:r w:rsidRPr="004927A7">
        <w:rPr>
          <w:color w:val="000000"/>
          <w:lang w:eastAsia="en-US"/>
        </w:rPr>
        <w:t xml:space="preserve">-  определяет тематику Славянских чтений; </w:t>
      </w:r>
    </w:p>
    <w:p w:rsidR="00AF518B" w:rsidRPr="004927A7" w:rsidRDefault="00AF518B" w:rsidP="004927A7">
      <w:pPr>
        <w:ind w:firstLine="709"/>
        <w:jc w:val="both"/>
        <w:rPr>
          <w:color w:val="000000"/>
          <w:lang w:eastAsia="en-US"/>
        </w:rPr>
      </w:pPr>
      <w:r w:rsidRPr="004927A7">
        <w:rPr>
          <w:color w:val="000000"/>
          <w:lang w:eastAsia="en-US"/>
        </w:rPr>
        <w:t>-  приглашает зарубежных участников;</w:t>
      </w:r>
    </w:p>
    <w:p w:rsidR="00AF518B" w:rsidRPr="004927A7" w:rsidRDefault="00AF518B" w:rsidP="004927A7">
      <w:pPr>
        <w:ind w:firstLine="709"/>
        <w:jc w:val="both"/>
        <w:rPr>
          <w:color w:val="000000"/>
          <w:lang w:eastAsia="en-US"/>
        </w:rPr>
      </w:pPr>
      <w:r w:rsidRPr="004927A7">
        <w:rPr>
          <w:color w:val="000000"/>
          <w:lang w:eastAsia="en-US"/>
        </w:rPr>
        <w:t>- обеспечивает организационную и методическую помощь при проведении Славянских чтений;</w:t>
      </w:r>
    </w:p>
    <w:p w:rsidR="00AF518B" w:rsidRPr="004927A7" w:rsidRDefault="00AF518B" w:rsidP="004927A7">
      <w:pPr>
        <w:ind w:firstLine="709"/>
        <w:jc w:val="both"/>
        <w:rPr>
          <w:color w:val="000000"/>
          <w:lang w:eastAsia="en-US"/>
        </w:rPr>
      </w:pPr>
      <w:r w:rsidRPr="004927A7">
        <w:rPr>
          <w:color w:val="000000"/>
          <w:lang w:eastAsia="en-US"/>
        </w:rPr>
        <w:t xml:space="preserve">- обеспечивает помещения материально-техническими средствами в строгом соответствии с требованиями, разработанными методической комиссией Славянских чтений; </w:t>
      </w:r>
    </w:p>
    <w:p w:rsidR="00AF518B" w:rsidRPr="004927A7" w:rsidRDefault="00AF518B" w:rsidP="004927A7">
      <w:pPr>
        <w:ind w:firstLine="709"/>
        <w:jc w:val="both"/>
        <w:rPr>
          <w:color w:val="000000"/>
          <w:lang w:eastAsia="en-US"/>
        </w:rPr>
      </w:pPr>
      <w:r w:rsidRPr="004927A7">
        <w:rPr>
          <w:color w:val="000000"/>
          <w:lang w:eastAsia="en-US"/>
        </w:rPr>
        <w:t xml:space="preserve"> -   рассматривает конфликтные ситуации, возникшие при проведении Славянских чтений; </w:t>
      </w:r>
    </w:p>
    <w:p w:rsidR="00AF518B" w:rsidRPr="004927A7" w:rsidRDefault="00AF518B" w:rsidP="004927A7">
      <w:pPr>
        <w:ind w:firstLine="709"/>
        <w:jc w:val="both"/>
        <w:rPr>
          <w:color w:val="000000"/>
          <w:lang w:eastAsia="en-US"/>
        </w:rPr>
      </w:pPr>
      <w:r w:rsidRPr="004927A7">
        <w:rPr>
          <w:color w:val="000000"/>
          <w:lang w:eastAsia="en-US"/>
        </w:rPr>
        <w:t xml:space="preserve">-  рассматривает вместе с методической комиссией, экспертными советами и апелляционной комиссией апелляции участников Славянских чтений и принимает по ним окончательное решение, оформляет решение протоколом; </w:t>
      </w:r>
    </w:p>
    <w:p w:rsidR="00AF518B" w:rsidRPr="004927A7" w:rsidRDefault="00AF518B" w:rsidP="004927A7">
      <w:pPr>
        <w:ind w:firstLine="709"/>
        <w:jc w:val="both"/>
        <w:rPr>
          <w:color w:val="000000"/>
          <w:lang w:eastAsia="en-US"/>
        </w:rPr>
      </w:pPr>
      <w:r w:rsidRPr="004927A7">
        <w:rPr>
          <w:color w:val="000000"/>
          <w:lang w:eastAsia="en-US"/>
        </w:rPr>
        <w:t xml:space="preserve">- по представлению экспертных советов утверждает списки победителей и призеров Славянских чтений, оформляет протокол; </w:t>
      </w:r>
    </w:p>
    <w:p w:rsidR="00AF518B" w:rsidRPr="004927A7" w:rsidRDefault="00AF518B" w:rsidP="004927A7">
      <w:pPr>
        <w:ind w:firstLine="709"/>
        <w:jc w:val="both"/>
        <w:rPr>
          <w:color w:val="000000"/>
          <w:lang w:eastAsia="en-US"/>
        </w:rPr>
      </w:pPr>
      <w:r w:rsidRPr="004927A7">
        <w:rPr>
          <w:color w:val="000000"/>
          <w:lang w:eastAsia="en-US"/>
        </w:rPr>
        <w:t>- определяет количество баллов, необходимое для участия в последующем этапе Славянских чтений;</w:t>
      </w:r>
    </w:p>
    <w:p w:rsidR="00AF518B" w:rsidRPr="004927A7" w:rsidRDefault="00AF518B" w:rsidP="004927A7">
      <w:pPr>
        <w:ind w:firstLine="709"/>
        <w:jc w:val="both"/>
        <w:rPr>
          <w:color w:val="000000"/>
          <w:lang w:eastAsia="en-US"/>
        </w:rPr>
      </w:pPr>
      <w:r w:rsidRPr="004927A7">
        <w:rPr>
          <w:color w:val="000000"/>
          <w:lang w:eastAsia="en-US"/>
        </w:rPr>
        <w:t>- составляет отчет по итогам Славянских чтений и направляет его в Департамент образования в установленные сроки, согласно утвержденной форме.</w:t>
      </w:r>
    </w:p>
    <w:p w:rsidR="00AF518B" w:rsidRPr="004927A7" w:rsidRDefault="00AF518B" w:rsidP="004927A7">
      <w:pPr>
        <w:ind w:firstLine="709"/>
        <w:jc w:val="both"/>
        <w:rPr>
          <w:color w:val="000000"/>
          <w:lang w:eastAsia="en-US"/>
        </w:rPr>
      </w:pPr>
    </w:p>
    <w:p w:rsidR="00AF518B" w:rsidRPr="004927A7" w:rsidRDefault="00AF518B" w:rsidP="004927A7">
      <w:pPr>
        <w:ind w:firstLine="709"/>
        <w:jc w:val="both"/>
        <w:rPr>
          <w:b/>
          <w:color w:val="000000"/>
          <w:lang w:eastAsia="en-US"/>
        </w:rPr>
      </w:pPr>
      <w:r w:rsidRPr="004927A7">
        <w:rPr>
          <w:b/>
          <w:color w:val="000000"/>
          <w:lang w:eastAsia="en-US"/>
        </w:rPr>
        <w:lastRenderedPageBreak/>
        <w:t xml:space="preserve">Методическая комиссия Славянских чтений: </w:t>
      </w:r>
    </w:p>
    <w:p w:rsidR="00AF518B" w:rsidRPr="004927A7" w:rsidRDefault="00AF518B" w:rsidP="004927A7">
      <w:pPr>
        <w:ind w:firstLine="709"/>
        <w:jc w:val="both"/>
        <w:rPr>
          <w:color w:val="000000"/>
          <w:lang w:eastAsia="en-US"/>
        </w:rPr>
      </w:pPr>
      <w:r w:rsidRPr="004927A7">
        <w:rPr>
          <w:color w:val="000000"/>
          <w:lang w:eastAsia="en-US"/>
        </w:rPr>
        <w:t xml:space="preserve">- определяет тематику Славянских чтений; </w:t>
      </w:r>
    </w:p>
    <w:p w:rsidR="00AF518B" w:rsidRPr="004927A7" w:rsidRDefault="00AF518B" w:rsidP="004927A7">
      <w:pPr>
        <w:ind w:firstLine="709"/>
        <w:jc w:val="both"/>
        <w:rPr>
          <w:color w:val="000000"/>
          <w:lang w:eastAsia="en-US"/>
        </w:rPr>
      </w:pPr>
      <w:r w:rsidRPr="004927A7">
        <w:rPr>
          <w:color w:val="000000"/>
          <w:lang w:eastAsia="en-US"/>
        </w:rPr>
        <w:t>- разрабатывает методики и критерии оценивания представляемых работ;</w:t>
      </w:r>
    </w:p>
    <w:p w:rsidR="00AF518B" w:rsidRPr="004927A7" w:rsidRDefault="00AF518B" w:rsidP="004927A7">
      <w:pPr>
        <w:ind w:firstLine="709"/>
        <w:jc w:val="both"/>
        <w:rPr>
          <w:color w:val="000000"/>
          <w:lang w:eastAsia="en-US"/>
        </w:rPr>
      </w:pPr>
      <w:r w:rsidRPr="004927A7">
        <w:rPr>
          <w:color w:val="000000"/>
          <w:lang w:eastAsia="en-US"/>
        </w:rPr>
        <w:t xml:space="preserve">- рассматривает совместно с оргкомитетом, апелляционной комиссией и экспертными советами  апелляции участников Славянских чтений; </w:t>
      </w:r>
    </w:p>
    <w:p w:rsidR="00AF518B" w:rsidRPr="004927A7" w:rsidRDefault="00AF518B" w:rsidP="004927A7">
      <w:pPr>
        <w:ind w:firstLine="709"/>
        <w:jc w:val="both"/>
        <w:rPr>
          <w:color w:val="000000"/>
          <w:lang w:eastAsia="en-US"/>
        </w:rPr>
      </w:pPr>
      <w:r w:rsidRPr="004927A7">
        <w:rPr>
          <w:color w:val="000000"/>
          <w:lang w:eastAsia="en-US"/>
        </w:rPr>
        <w:t>- представляет в оргкомитет предложения, связанные с совершенствованием организации проведения Славянских чтений.</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r w:rsidRPr="004927A7">
        <w:rPr>
          <w:b/>
          <w:lang w:eastAsia="en-US"/>
        </w:rPr>
        <w:t>Цели и задачи мероприятия</w:t>
      </w:r>
    </w:p>
    <w:p w:rsidR="00AF518B" w:rsidRPr="004927A7" w:rsidRDefault="00AF518B" w:rsidP="004927A7">
      <w:pPr>
        <w:ind w:firstLine="709"/>
        <w:jc w:val="both"/>
        <w:rPr>
          <w:b/>
          <w:lang w:eastAsia="en-US"/>
        </w:rPr>
      </w:pPr>
    </w:p>
    <w:p w:rsidR="00AF518B" w:rsidRPr="004927A7" w:rsidRDefault="00AF518B" w:rsidP="004927A7">
      <w:pPr>
        <w:ind w:firstLine="709"/>
        <w:jc w:val="both"/>
        <w:rPr>
          <w:color w:val="000000"/>
        </w:rPr>
      </w:pPr>
      <w:r w:rsidRPr="004927A7">
        <w:rPr>
          <w:b/>
          <w:color w:val="000000"/>
        </w:rPr>
        <w:t xml:space="preserve">Целью </w:t>
      </w:r>
      <w:r w:rsidRPr="004927A7">
        <w:rPr>
          <w:color w:val="000000"/>
        </w:rPr>
        <w:t xml:space="preserve">проведения Славянских чтений является </w:t>
      </w:r>
      <w:r w:rsidRPr="004927A7">
        <w:rPr>
          <w:lang w:eastAsia="en-US"/>
        </w:rPr>
        <w:t>побуждение юных исследователей к обращению  к материалам культуры, истории и современности славянских народов,  среди которых особое место принадлежит России; развитие их познавательных интересов и формирование</w:t>
      </w:r>
      <w:r w:rsidRPr="004927A7">
        <w:rPr>
          <w:rFonts w:ascii="Calibri" w:hAnsi="Calibri"/>
          <w:lang w:val="de-DE" w:eastAsia="en-US"/>
        </w:rPr>
        <w:t xml:space="preserve"> </w:t>
      </w:r>
      <w:r w:rsidRPr="004927A7">
        <w:rPr>
          <w:lang w:eastAsia="en-US"/>
        </w:rPr>
        <w:t>ценностных ориентаций.</w:t>
      </w:r>
    </w:p>
    <w:p w:rsidR="00AF518B" w:rsidRPr="004927A7" w:rsidRDefault="00AF518B" w:rsidP="004927A7">
      <w:pPr>
        <w:ind w:firstLine="709"/>
        <w:jc w:val="both"/>
        <w:rPr>
          <w:b/>
          <w:color w:val="000000"/>
        </w:rPr>
      </w:pPr>
      <w:r w:rsidRPr="004927A7">
        <w:rPr>
          <w:b/>
          <w:color w:val="000000"/>
        </w:rPr>
        <w:t xml:space="preserve">Задачи: </w:t>
      </w:r>
    </w:p>
    <w:p w:rsidR="00AF518B" w:rsidRPr="004927A7" w:rsidRDefault="00AF518B" w:rsidP="004927A7">
      <w:pPr>
        <w:ind w:firstLine="709"/>
        <w:jc w:val="both"/>
        <w:rPr>
          <w:lang w:eastAsia="en-US"/>
        </w:rPr>
      </w:pPr>
      <w:r w:rsidRPr="004927A7">
        <w:rPr>
          <w:lang w:eastAsia="en-US"/>
        </w:rPr>
        <w:t>-   активизация гуманитарного образовательного процесса;</w:t>
      </w:r>
    </w:p>
    <w:p w:rsidR="00AF518B" w:rsidRPr="004927A7" w:rsidRDefault="00AF518B" w:rsidP="004927A7">
      <w:pPr>
        <w:ind w:firstLine="709"/>
        <w:jc w:val="both"/>
        <w:rPr>
          <w:lang w:eastAsia="en-US"/>
        </w:rPr>
      </w:pPr>
      <w:r w:rsidRPr="004927A7">
        <w:rPr>
          <w:lang w:eastAsia="en-US"/>
        </w:rPr>
        <w:t>- пропаганда научных знаний в области славистики, интегрирующей такие дисциплины как лингвистика,  искусствознание, история, география, культурология, этнография, фольклор и т.д.;</w:t>
      </w:r>
    </w:p>
    <w:p w:rsidR="00AF518B" w:rsidRPr="004927A7" w:rsidRDefault="00AF518B" w:rsidP="004927A7">
      <w:pPr>
        <w:ind w:firstLine="709"/>
        <w:jc w:val="both"/>
        <w:rPr>
          <w:lang w:eastAsia="en-US"/>
        </w:rPr>
      </w:pPr>
      <w:r w:rsidRPr="004927A7">
        <w:rPr>
          <w:lang w:eastAsia="en-US"/>
        </w:rPr>
        <w:t>- актуализация темы общеславянской истории и современности в мировом контексте;</w:t>
      </w:r>
    </w:p>
    <w:p w:rsidR="00AF518B" w:rsidRPr="004927A7" w:rsidRDefault="00AF518B" w:rsidP="004927A7">
      <w:pPr>
        <w:ind w:firstLine="709"/>
        <w:jc w:val="both"/>
        <w:rPr>
          <w:lang w:eastAsia="en-US"/>
        </w:rPr>
      </w:pPr>
      <w:r w:rsidRPr="004927A7">
        <w:rPr>
          <w:lang w:eastAsia="en-US"/>
        </w:rPr>
        <w:t>- проникновение в понимание проблемности сосуществования народов на исторически и культурно близком материале;</w:t>
      </w:r>
    </w:p>
    <w:p w:rsidR="00AF518B" w:rsidRPr="004927A7" w:rsidRDefault="00AF518B" w:rsidP="004927A7">
      <w:pPr>
        <w:ind w:firstLine="709"/>
        <w:jc w:val="both"/>
        <w:rPr>
          <w:lang w:eastAsia="en-US"/>
        </w:rPr>
      </w:pPr>
      <w:r w:rsidRPr="004927A7">
        <w:rPr>
          <w:lang w:eastAsia="en-US"/>
        </w:rPr>
        <w:t>-   обращение к истории развития медицины в славянских странах.</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p>
    <w:p w:rsidR="00AF518B" w:rsidRPr="004927A7" w:rsidRDefault="00AF518B" w:rsidP="004927A7">
      <w:pPr>
        <w:ind w:firstLine="709"/>
        <w:jc w:val="both"/>
        <w:rPr>
          <w:b/>
          <w:lang w:eastAsia="en-US"/>
        </w:rPr>
      </w:pPr>
      <w:r w:rsidRPr="004927A7">
        <w:rPr>
          <w:b/>
          <w:lang w:eastAsia="en-US"/>
        </w:rPr>
        <w:t>Сроки и место проведения мероприятия</w:t>
      </w:r>
    </w:p>
    <w:p w:rsidR="00AF518B" w:rsidRPr="004927A7" w:rsidRDefault="00AF518B" w:rsidP="004927A7">
      <w:pPr>
        <w:ind w:firstLine="709"/>
        <w:jc w:val="both"/>
        <w:rPr>
          <w:i/>
          <w:lang w:eastAsia="en-US"/>
        </w:rPr>
      </w:pPr>
    </w:p>
    <w:p w:rsidR="00AF518B" w:rsidRPr="004927A7" w:rsidRDefault="00AF518B" w:rsidP="004927A7">
      <w:pPr>
        <w:ind w:firstLine="709"/>
        <w:jc w:val="both"/>
        <w:rPr>
          <w:i/>
          <w:lang w:eastAsia="en-US"/>
        </w:rPr>
      </w:pPr>
    </w:p>
    <w:p w:rsidR="00AF518B" w:rsidRPr="004927A7" w:rsidRDefault="00AF518B" w:rsidP="004927A7">
      <w:pPr>
        <w:ind w:firstLine="709"/>
        <w:jc w:val="both"/>
        <w:rPr>
          <w:color w:val="000000"/>
          <w:lang w:eastAsia="en-US"/>
        </w:rPr>
      </w:pPr>
      <w:r w:rsidRPr="004927A7">
        <w:rPr>
          <w:color w:val="000000"/>
          <w:lang w:eastAsia="en-US"/>
        </w:rPr>
        <w:t>Славянские чтения проводятся в два этапа на базе МБОУ Школы № 132 по адресу:    г. Самара, ул. Коммунистическая, 16:</w:t>
      </w:r>
    </w:p>
    <w:p w:rsidR="00AF518B" w:rsidRPr="004927A7" w:rsidRDefault="00AF518B" w:rsidP="004927A7">
      <w:pPr>
        <w:ind w:firstLine="709"/>
        <w:jc w:val="both"/>
        <w:rPr>
          <w:lang w:eastAsia="en-US"/>
        </w:rPr>
      </w:pPr>
      <w:r w:rsidRPr="004927A7">
        <w:rPr>
          <w:lang w:eastAsia="en-US"/>
        </w:rPr>
        <w:t>1 этап – отборочный (заочный): 20 марта - 10 апреля 2024 года;</w:t>
      </w:r>
    </w:p>
    <w:p w:rsidR="00AF518B" w:rsidRPr="004927A7" w:rsidRDefault="00AF518B" w:rsidP="004927A7">
      <w:pPr>
        <w:ind w:firstLine="709"/>
        <w:jc w:val="both"/>
        <w:rPr>
          <w:rFonts w:eastAsiaTheme="minorHAnsi"/>
          <w:shd w:val="clear" w:color="auto" w:fill="FFFFFF"/>
          <w:lang w:eastAsia="en-US"/>
        </w:rPr>
      </w:pPr>
      <w:r w:rsidRPr="004927A7">
        <w:rPr>
          <w:lang w:eastAsia="en-US"/>
        </w:rPr>
        <w:t xml:space="preserve">Работы присылаются в ЭЛЕКТРОННОМ ВИДЕ  до 10 апреля 2024 года на электронный адрес: </w:t>
      </w:r>
      <w:r w:rsidRPr="004927A7">
        <w:rPr>
          <w:rFonts w:ascii="Arial" w:eastAsiaTheme="minorHAnsi" w:hAnsi="Arial" w:cs="Arial"/>
          <w:shd w:val="clear" w:color="auto" w:fill="FFFFFF"/>
          <w:lang w:eastAsia="en-US"/>
        </w:rPr>
        <w:t> </w:t>
      </w:r>
      <w:hyperlink r:id="rId248" w:history="1">
        <w:r w:rsidRPr="004927A7">
          <w:rPr>
            <w:rFonts w:eastAsiaTheme="minorHAnsi"/>
            <w:shd w:val="clear" w:color="auto" w:fill="FFFFFF"/>
            <w:lang w:eastAsia="en-US"/>
          </w:rPr>
          <w:t>so_sdo.school_132@samara.edu.ru</w:t>
        </w:r>
      </w:hyperlink>
    </w:p>
    <w:p w:rsidR="00AF518B" w:rsidRPr="004927A7" w:rsidRDefault="00AF518B" w:rsidP="004927A7">
      <w:pPr>
        <w:ind w:firstLine="709"/>
        <w:jc w:val="both"/>
        <w:rPr>
          <w:lang w:eastAsia="en-US"/>
        </w:rPr>
      </w:pPr>
      <w:r w:rsidRPr="004927A7">
        <w:rPr>
          <w:lang w:eastAsia="en-US"/>
        </w:rPr>
        <w:t xml:space="preserve">15 - 20 апреля 2024 года на сайте школы – раздел ВОСПИТАНИЕ – СЛАВЯНСКОЕ НАПРАВЛЕНИЕ - </w:t>
      </w:r>
      <w:hyperlink r:id="rId249" w:history="1">
        <w:r w:rsidRPr="004927A7">
          <w:rPr>
            <w:lang w:eastAsia="en-US"/>
          </w:rPr>
          <w:t>https://my132.ru/vospitanie/slavyane.php</w:t>
        </w:r>
      </w:hyperlink>
      <w:r w:rsidRPr="004927A7">
        <w:rPr>
          <w:lang w:eastAsia="en-US"/>
        </w:rPr>
        <w:t xml:space="preserve"> - будет опубликована программа очного этапа конференции с распределением всех участников очного этапа по секциям.</w:t>
      </w:r>
    </w:p>
    <w:p w:rsidR="00AF518B" w:rsidRPr="004927A7" w:rsidRDefault="00AF518B" w:rsidP="004927A7">
      <w:pPr>
        <w:ind w:firstLine="709"/>
        <w:jc w:val="both"/>
        <w:rPr>
          <w:lang w:eastAsia="en-US"/>
        </w:rPr>
      </w:pPr>
      <w:r w:rsidRPr="004927A7">
        <w:rPr>
          <w:lang w:eastAsia="en-US"/>
        </w:rPr>
        <w:t xml:space="preserve">            2 этап (очный): 25 апреля 2024 года </w:t>
      </w:r>
    </w:p>
    <w:p w:rsidR="00AF518B" w:rsidRPr="004927A7" w:rsidRDefault="00AF518B" w:rsidP="004927A7">
      <w:pPr>
        <w:ind w:firstLine="709"/>
        <w:jc w:val="both"/>
        <w:rPr>
          <w:lang w:eastAsia="en-US"/>
        </w:rPr>
      </w:pPr>
      <w:r w:rsidRPr="004927A7">
        <w:rPr>
          <w:lang w:eastAsia="en-US"/>
        </w:rPr>
        <w:t xml:space="preserve">                                         в 11.00 – Торжественное открытие (присутствие представителей      от ОУ-участников обязательно);   </w:t>
      </w:r>
    </w:p>
    <w:p w:rsidR="00AF518B" w:rsidRPr="004927A7" w:rsidRDefault="00AF518B" w:rsidP="004927A7">
      <w:pPr>
        <w:ind w:firstLine="709"/>
        <w:jc w:val="both"/>
        <w:rPr>
          <w:lang w:eastAsia="en-US"/>
        </w:rPr>
      </w:pPr>
      <w:r w:rsidRPr="004927A7">
        <w:rPr>
          <w:lang w:eastAsia="en-US"/>
        </w:rPr>
        <w:t xml:space="preserve">                                         13.00 - 17.00 – Работа секций. </w:t>
      </w:r>
    </w:p>
    <w:p w:rsidR="00AF518B" w:rsidRPr="004927A7" w:rsidRDefault="00AF518B" w:rsidP="004927A7">
      <w:pPr>
        <w:ind w:firstLine="709"/>
        <w:jc w:val="both"/>
        <w:rPr>
          <w:b/>
          <w:lang w:eastAsia="en-US"/>
        </w:rPr>
      </w:pPr>
      <w:r w:rsidRPr="004927A7">
        <w:rPr>
          <w:lang w:eastAsia="en-US"/>
        </w:rPr>
        <w:t xml:space="preserve">                                         Регистрация участников: с 10.00 до 12.30.              </w:t>
      </w:r>
      <w:r w:rsidRPr="004927A7">
        <w:rPr>
          <w:b/>
          <w:lang w:eastAsia="en-US"/>
        </w:rPr>
        <w:t xml:space="preserve">                 </w:t>
      </w:r>
    </w:p>
    <w:p w:rsidR="00AF518B" w:rsidRPr="004927A7" w:rsidRDefault="00AF518B" w:rsidP="004927A7">
      <w:pPr>
        <w:ind w:firstLine="709"/>
        <w:jc w:val="both"/>
        <w:rPr>
          <w:i/>
          <w:lang w:eastAsia="en-US"/>
        </w:rPr>
      </w:pPr>
    </w:p>
    <w:p w:rsidR="00AF518B" w:rsidRPr="004927A7" w:rsidRDefault="00AF518B" w:rsidP="004927A7">
      <w:pPr>
        <w:ind w:firstLine="709"/>
        <w:jc w:val="both"/>
        <w:rPr>
          <w:i/>
          <w:lang w:eastAsia="en-US"/>
        </w:rPr>
      </w:pPr>
    </w:p>
    <w:p w:rsidR="00AF518B" w:rsidRPr="004927A7" w:rsidRDefault="00AF518B" w:rsidP="004927A7">
      <w:pPr>
        <w:ind w:firstLine="709"/>
        <w:jc w:val="both"/>
        <w:rPr>
          <w:i/>
          <w:lang w:eastAsia="en-US"/>
        </w:rPr>
      </w:pPr>
      <w:r w:rsidRPr="004927A7">
        <w:rPr>
          <w:b/>
          <w:lang w:eastAsia="en-US"/>
        </w:rPr>
        <w:t>Сроки и форма подачи заявок на участие</w:t>
      </w:r>
    </w:p>
    <w:p w:rsidR="00AF518B" w:rsidRPr="004927A7" w:rsidRDefault="00AF518B" w:rsidP="004927A7">
      <w:pPr>
        <w:ind w:firstLine="709"/>
        <w:jc w:val="both"/>
        <w:rPr>
          <w:b/>
          <w:i/>
          <w:color w:val="4F81BD"/>
          <w:lang w:eastAsia="en-US"/>
        </w:rPr>
      </w:pPr>
    </w:p>
    <w:p w:rsidR="00AF518B" w:rsidRPr="004927A7" w:rsidRDefault="00AF518B" w:rsidP="004927A7">
      <w:pPr>
        <w:ind w:firstLine="709"/>
        <w:jc w:val="both"/>
        <w:rPr>
          <w:b/>
          <w:lang w:eastAsia="en-US"/>
        </w:rPr>
      </w:pPr>
      <w:r w:rsidRPr="004927A7">
        <w:rPr>
          <w:lang w:eastAsia="en-US"/>
        </w:rPr>
        <w:t xml:space="preserve">             Заявка</w:t>
      </w:r>
      <w:r w:rsidRPr="004927A7">
        <w:rPr>
          <w:i/>
          <w:lang w:eastAsia="en-US"/>
        </w:rPr>
        <w:t>*</w:t>
      </w:r>
      <w:r w:rsidRPr="004927A7">
        <w:rPr>
          <w:lang w:eastAsia="en-US"/>
        </w:rPr>
        <w:t xml:space="preserve"> на участие  направляется в адрес оргкомитета в период с 01 марта по  20 марта 2024 года заочно - по электронной почте: </w:t>
      </w:r>
      <w:r w:rsidRPr="004927A7">
        <w:rPr>
          <w:rFonts w:ascii="Arial" w:eastAsiaTheme="minorHAnsi" w:hAnsi="Arial" w:cs="Arial"/>
          <w:shd w:val="clear" w:color="auto" w:fill="FFFFFF"/>
          <w:lang w:eastAsia="en-US"/>
        </w:rPr>
        <w:t> </w:t>
      </w:r>
      <w:hyperlink r:id="rId250" w:history="1">
        <w:r w:rsidRPr="004927A7">
          <w:rPr>
            <w:rFonts w:eastAsiaTheme="minorHAnsi"/>
            <w:shd w:val="clear" w:color="auto" w:fill="FFFFFF"/>
            <w:lang w:eastAsia="en-US"/>
          </w:rPr>
          <w:t>so_sdo.school_132@samara.edu.ru</w:t>
        </w:r>
      </w:hyperlink>
      <w:r w:rsidRPr="004927A7">
        <w:rPr>
          <w:rFonts w:ascii="Calibri" w:hAnsi="Calibri"/>
          <w:lang w:eastAsia="en-US"/>
        </w:rPr>
        <w:t xml:space="preserve">  </w:t>
      </w:r>
      <w:r w:rsidRPr="004927A7">
        <w:rPr>
          <w:lang w:eastAsia="en-US"/>
        </w:rPr>
        <w:t xml:space="preserve"> (см. Приложение 4. Образец заявки)</w:t>
      </w:r>
    </w:p>
    <w:p w:rsidR="00AF518B" w:rsidRPr="004927A7" w:rsidRDefault="00AF518B" w:rsidP="004927A7">
      <w:pPr>
        <w:ind w:firstLine="709"/>
        <w:jc w:val="both"/>
        <w:rPr>
          <w:i/>
          <w:lang w:eastAsia="en-US"/>
        </w:rPr>
      </w:pPr>
    </w:p>
    <w:p w:rsidR="00AF518B" w:rsidRPr="004927A7" w:rsidRDefault="00AF518B" w:rsidP="004927A7">
      <w:pPr>
        <w:ind w:firstLine="709"/>
        <w:jc w:val="both"/>
        <w:rPr>
          <w:lang w:eastAsia="en-US"/>
        </w:rPr>
      </w:pPr>
      <w:r w:rsidRPr="004927A7">
        <w:rPr>
          <w:i/>
          <w:lang w:eastAsia="en-US"/>
        </w:rPr>
        <w:t>*</w:t>
      </w:r>
      <w:r w:rsidRPr="004927A7">
        <w:rPr>
          <w:lang w:eastAsia="en-US"/>
        </w:rPr>
        <w:t>Название заявки должно содержать название ОУ и его территориальную принадлежность.</w:t>
      </w:r>
    </w:p>
    <w:p w:rsidR="00AF518B" w:rsidRPr="004927A7" w:rsidRDefault="00AF518B" w:rsidP="004927A7">
      <w:pPr>
        <w:ind w:firstLine="709"/>
        <w:jc w:val="both"/>
        <w:rPr>
          <w:lang w:eastAsia="en-US"/>
        </w:rPr>
      </w:pPr>
    </w:p>
    <w:p w:rsidR="00AF518B" w:rsidRPr="004927A7" w:rsidRDefault="00AF518B" w:rsidP="004927A7">
      <w:pPr>
        <w:ind w:firstLine="709"/>
        <w:jc w:val="both"/>
        <w:rPr>
          <w:lang w:eastAsia="en-US"/>
        </w:rPr>
      </w:pPr>
      <w:r w:rsidRPr="004927A7">
        <w:rPr>
          <w:lang w:eastAsia="en-US"/>
        </w:rPr>
        <w:t xml:space="preserve">Все таблицы для подачи заявки участников мероприятия оформляются в формате </w:t>
      </w:r>
      <w:proofErr w:type="spellStart"/>
      <w:r w:rsidRPr="004927A7">
        <w:rPr>
          <w:lang w:eastAsia="en-US"/>
        </w:rPr>
        <w:t>Exsel</w:t>
      </w:r>
      <w:proofErr w:type="spellEnd"/>
      <w:r w:rsidRPr="004927A7">
        <w:rPr>
          <w:lang w:eastAsia="en-US"/>
        </w:rPr>
        <w:t xml:space="preserve">. Сканируется только титульный лист (первый в таблице) и затем отсылается в электронном виде вместе с заявкой </w:t>
      </w:r>
      <w:proofErr w:type="spellStart"/>
      <w:r w:rsidRPr="004927A7">
        <w:rPr>
          <w:lang w:eastAsia="en-US"/>
        </w:rPr>
        <w:t>Exsel</w:t>
      </w:r>
      <w:proofErr w:type="spellEnd"/>
      <w:r w:rsidRPr="004927A7">
        <w:rPr>
          <w:lang w:eastAsia="en-US"/>
        </w:rPr>
        <w:t xml:space="preserve"> единым пакетом от ОУ на адрес организатора мероприятия в установленные сроки подачи заявок. </w:t>
      </w:r>
    </w:p>
    <w:p w:rsidR="00AF518B" w:rsidRPr="004927A7" w:rsidRDefault="00AF518B" w:rsidP="004927A7">
      <w:pPr>
        <w:ind w:firstLine="709"/>
        <w:jc w:val="both"/>
        <w:rPr>
          <w:lang w:eastAsia="en-US"/>
        </w:rPr>
      </w:pPr>
    </w:p>
    <w:p w:rsidR="00AF518B" w:rsidRPr="004927A7" w:rsidRDefault="00AF518B" w:rsidP="004927A7">
      <w:pPr>
        <w:ind w:firstLine="709"/>
        <w:jc w:val="both"/>
        <w:rPr>
          <w:lang w:eastAsia="en-US"/>
        </w:rPr>
      </w:pPr>
      <w:r w:rsidRPr="004927A7">
        <w:rPr>
          <w:lang w:eastAsia="en-US"/>
        </w:rPr>
        <w:t>Обращаем ВАШЕ ВНИМАНИЕ, что в заявке три листа, в них нужно заполнить все данные, внимательно выверяя ФИО участников, педагогов и ответственных лиц, ОБЯЗАТЕЛЬНО указывать названия секций и контактные данные (тел, е-</w:t>
      </w:r>
      <w:proofErr w:type="spellStart"/>
      <w:r w:rsidRPr="004927A7">
        <w:rPr>
          <w:lang w:eastAsia="en-US"/>
        </w:rPr>
        <w:t>mail</w:t>
      </w:r>
      <w:proofErr w:type="spellEnd"/>
      <w:r w:rsidRPr="004927A7">
        <w:rPr>
          <w:lang w:eastAsia="en-US"/>
        </w:rPr>
        <w:t>)! Неверно заполненные заявки приниматься НЕ БУДУТ! (см. Приложение 4. Образец заявки).</w:t>
      </w:r>
    </w:p>
    <w:p w:rsidR="00AF518B" w:rsidRPr="004927A7" w:rsidRDefault="00AF518B" w:rsidP="004927A7">
      <w:pPr>
        <w:ind w:firstLine="709"/>
        <w:jc w:val="both"/>
        <w:rPr>
          <w:i/>
          <w:lang w:eastAsia="en-US"/>
        </w:rPr>
      </w:pPr>
    </w:p>
    <w:p w:rsidR="00AF518B" w:rsidRPr="004927A7" w:rsidRDefault="00AF518B" w:rsidP="004927A7">
      <w:pPr>
        <w:ind w:firstLine="709"/>
        <w:jc w:val="both"/>
        <w:rPr>
          <w:i/>
          <w:lang w:eastAsia="en-US"/>
        </w:rPr>
      </w:pPr>
      <w:r w:rsidRPr="004927A7">
        <w:rPr>
          <w:i/>
          <w:lang w:eastAsia="en-US"/>
        </w:rPr>
        <w:t xml:space="preserve"> </w:t>
      </w:r>
      <w:r w:rsidRPr="004927A7">
        <w:rPr>
          <w:i/>
          <w:lang w:eastAsia="en-US"/>
        </w:rPr>
        <w:tab/>
      </w:r>
      <w:r w:rsidRPr="004927A7">
        <w:rPr>
          <w:i/>
          <w:lang w:eastAsia="en-US"/>
        </w:rPr>
        <w:tab/>
      </w:r>
      <w:r w:rsidRPr="004927A7">
        <w:rPr>
          <w:i/>
          <w:lang w:eastAsia="en-US"/>
        </w:rPr>
        <w:tab/>
      </w:r>
      <w:r w:rsidRPr="004927A7">
        <w:rPr>
          <w:i/>
          <w:lang w:eastAsia="en-US"/>
        </w:rPr>
        <w:tab/>
      </w:r>
      <w:r w:rsidRPr="004927A7">
        <w:rPr>
          <w:i/>
          <w:lang w:eastAsia="en-US"/>
        </w:rPr>
        <w:tab/>
      </w:r>
      <w:r w:rsidRPr="004927A7">
        <w:rPr>
          <w:i/>
          <w:lang w:eastAsia="en-US"/>
        </w:rPr>
        <w:tab/>
      </w:r>
      <w:r w:rsidRPr="004927A7">
        <w:rPr>
          <w:i/>
          <w:lang w:eastAsia="en-US"/>
        </w:rPr>
        <w:tab/>
      </w:r>
    </w:p>
    <w:p w:rsidR="00AF518B" w:rsidRPr="004927A7" w:rsidRDefault="00AF518B" w:rsidP="004927A7">
      <w:pPr>
        <w:ind w:firstLine="709"/>
        <w:jc w:val="both"/>
        <w:rPr>
          <w:b/>
          <w:lang w:eastAsia="en-US"/>
        </w:rPr>
      </w:pPr>
      <w:r w:rsidRPr="004927A7">
        <w:rPr>
          <w:b/>
          <w:lang w:eastAsia="en-US"/>
        </w:rPr>
        <w:t>Порядок организации, форма участия и форма проведения мероприятия</w:t>
      </w:r>
    </w:p>
    <w:p w:rsidR="00AF518B" w:rsidRPr="004927A7" w:rsidRDefault="00AF518B" w:rsidP="004927A7">
      <w:pPr>
        <w:ind w:firstLine="709"/>
        <w:jc w:val="both"/>
        <w:rPr>
          <w:lang w:eastAsia="en-US"/>
        </w:rPr>
      </w:pPr>
      <w:r w:rsidRPr="004927A7">
        <w:rPr>
          <w:b/>
          <w:lang w:eastAsia="en-US"/>
        </w:rPr>
        <w:t xml:space="preserve"> </w:t>
      </w:r>
    </w:p>
    <w:p w:rsidR="00AF518B" w:rsidRPr="004927A7" w:rsidRDefault="00AF518B" w:rsidP="004927A7">
      <w:pPr>
        <w:ind w:firstLine="709"/>
        <w:jc w:val="both"/>
        <w:rPr>
          <w:lang w:eastAsia="en-US"/>
        </w:rPr>
      </w:pPr>
      <w:r w:rsidRPr="004927A7">
        <w:rPr>
          <w:lang w:eastAsia="en-US"/>
        </w:rPr>
        <w:t xml:space="preserve">   К участию в Славянских чтениях допускаются работы по трем направлениям: </w:t>
      </w:r>
    </w:p>
    <w:p w:rsidR="00AF518B" w:rsidRPr="004927A7" w:rsidRDefault="00AF518B" w:rsidP="004927A7">
      <w:pPr>
        <w:ind w:firstLine="709"/>
        <w:jc w:val="both"/>
        <w:rPr>
          <w:lang w:eastAsia="en-US"/>
        </w:rPr>
      </w:pPr>
      <w:r w:rsidRPr="004927A7">
        <w:rPr>
          <w:lang w:eastAsia="en-US"/>
        </w:rPr>
        <w:t xml:space="preserve"> - «Исследовательская работа»;</w:t>
      </w:r>
    </w:p>
    <w:p w:rsidR="00AF518B" w:rsidRPr="004927A7" w:rsidRDefault="00AF518B" w:rsidP="004927A7">
      <w:pPr>
        <w:ind w:firstLine="709"/>
        <w:jc w:val="both"/>
        <w:rPr>
          <w:lang w:eastAsia="en-US"/>
        </w:rPr>
      </w:pPr>
      <w:r w:rsidRPr="004927A7">
        <w:rPr>
          <w:lang w:eastAsia="en-US"/>
        </w:rPr>
        <w:t xml:space="preserve">               - «Творческая работа»;</w:t>
      </w:r>
    </w:p>
    <w:p w:rsidR="00AF518B" w:rsidRPr="004927A7" w:rsidRDefault="00AF518B" w:rsidP="004927A7">
      <w:pPr>
        <w:ind w:firstLine="709"/>
        <w:jc w:val="both"/>
        <w:rPr>
          <w:lang w:eastAsia="en-US"/>
        </w:rPr>
      </w:pPr>
      <w:r w:rsidRPr="004927A7">
        <w:rPr>
          <w:lang w:eastAsia="en-US"/>
        </w:rPr>
        <w:t xml:space="preserve">               - «Педагогическая инициатива».  </w:t>
      </w:r>
    </w:p>
    <w:p w:rsidR="00AF518B" w:rsidRPr="004927A7" w:rsidRDefault="00AF518B" w:rsidP="004927A7">
      <w:pPr>
        <w:ind w:firstLine="709"/>
        <w:jc w:val="both"/>
        <w:rPr>
          <w:lang w:eastAsia="en-US"/>
        </w:rPr>
      </w:pPr>
      <w:r w:rsidRPr="004927A7">
        <w:rPr>
          <w:lang w:eastAsia="en-US"/>
        </w:rPr>
        <w:t xml:space="preserve">4.2.   К участию допускаются работы, отражающие историко-культурные аспекты развития России и других славянских государств в контексте общеславянской и мировой культуры. Приоритет отдается оригинальным работам, соответствующим тематике. </w:t>
      </w:r>
    </w:p>
    <w:p w:rsidR="00AF518B" w:rsidRPr="004927A7" w:rsidRDefault="00AF518B" w:rsidP="004927A7">
      <w:pPr>
        <w:ind w:firstLine="709"/>
        <w:jc w:val="both"/>
        <w:rPr>
          <w:rFonts w:eastAsiaTheme="minorHAnsi"/>
          <w:shd w:val="clear" w:color="auto" w:fill="FFFFFF"/>
          <w:lang w:eastAsia="en-US"/>
        </w:rPr>
      </w:pPr>
      <w:r w:rsidRPr="004927A7">
        <w:rPr>
          <w:color w:val="000000"/>
          <w:lang w:eastAsia="en-US"/>
        </w:rPr>
        <w:t xml:space="preserve">4.3.  Учебно-исследовательские и педагогические работы с </w:t>
      </w:r>
      <w:r w:rsidRPr="004927A7">
        <w:rPr>
          <w:lang w:eastAsia="en-US"/>
        </w:rPr>
        <w:t xml:space="preserve">20 марта до 10 апреля 2024 года </w:t>
      </w:r>
      <w:r w:rsidRPr="004927A7">
        <w:rPr>
          <w:color w:val="000000"/>
          <w:lang w:eastAsia="en-US"/>
        </w:rPr>
        <w:t>отправляются</w:t>
      </w:r>
      <w:r w:rsidRPr="004927A7">
        <w:rPr>
          <w:lang w:eastAsia="en-US"/>
        </w:rPr>
        <w:t xml:space="preserve"> </w:t>
      </w:r>
      <w:r w:rsidRPr="004927A7">
        <w:rPr>
          <w:color w:val="000000"/>
          <w:lang w:eastAsia="en-US"/>
        </w:rPr>
        <w:t xml:space="preserve">в ЭЛЕКТРОННОМ ВИДЕ </w:t>
      </w:r>
      <w:r w:rsidRPr="004927A7">
        <w:rPr>
          <w:lang w:eastAsia="en-US"/>
        </w:rPr>
        <w:t xml:space="preserve">на электронный адрес школы: </w:t>
      </w:r>
      <w:r w:rsidRPr="004927A7">
        <w:rPr>
          <w:rFonts w:ascii="Arial" w:eastAsiaTheme="minorHAnsi" w:hAnsi="Arial" w:cs="Arial"/>
          <w:shd w:val="clear" w:color="auto" w:fill="FFFFFF"/>
          <w:lang w:eastAsia="en-US"/>
        </w:rPr>
        <w:t> </w:t>
      </w:r>
      <w:hyperlink r:id="rId251" w:history="1">
        <w:r w:rsidRPr="004927A7">
          <w:rPr>
            <w:rFonts w:eastAsiaTheme="minorHAnsi"/>
            <w:shd w:val="clear" w:color="auto" w:fill="FFFFFF"/>
            <w:lang w:eastAsia="en-US"/>
          </w:rPr>
          <w:t>so_sdo.school_132@samara.edu.ru</w:t>
        </w:r>
      </w:hyperlink>
      <w:r w:rsidRPr="004927A7">
        <w:rPr>
          <w:rFonts w:eastAsiaTheme="minorHAnsi"/>
          <w:shd w:val="clear" w:color="auto" w:fill="FFFFFF"/>
          <w:lang w:eastAsia="en-US"/>
        </w:rPr>
        <w:t xml:space="preserve">. </w:t>
      </w:r>
    </w:p>
    <w:p w:rsidR="00AF518B" w:rsidRPr="004927A7" w:rsidRDefault="00AF518B" w:rsidP="004927A7">
      <w:pPr>
        <w:ind w:firstLine="709"/>
        <w:jc w:val="both"/>
        <w:rPr>
          <w:lang w:eastAsia="en-US"/>
        </w:rPr>
      </w:pPr>
      <w:r w:rsidRPr="004927A7">
        <w:rPr>
          <w:rFonts w:eastAsiaTheme="minorHAnsi"/>
          <w:shd w:val="clear" w:color="auto" w:fill="FFFFFF"/>
          <w:lang w:eastAsia="en-US"/>
        </w:rPr>
        <w:t>Нарочно, распечатанные работы, участники очного этапа конференции приносят с собой на защиту проектов 25.04.2024.</w:t>
      </w:r>
    </w:p>
    <w:p w:rsidR="00AF518B" w:rsidRPr="004927A7" w:rsidRDefault="00AF518B" w:rsidP="004927A7">
      <w:pPr>
        <w:ind w:firstLine="709"/>
        <w:jc w:val="both"/>
        <w:rPr>
          <w:lang w:eastAsia="en-US"/>
        </w:rPr>
      </w:pPr>
      <w:r w:rsidRPr="004927A7">
        <w:rPr>
          <w:lang w:eastAsia="en-US"/>
        </w:rPr>
        <w:t xml:space="preserve"> Выставочные работы с прилагаемыми краткими аннотациями, доставляются в МБОУ Школу №132 за 1-2 дня до открытия и забираются после закрытия Славянских чтений. Все работы должны быть промаркированы (ОУ, район; фамилия, имя, возраст автора; название работы; техника выполнения, фамилия, имя, отчество и должность руководителя). </w:t>
      </w:r>
    </w:p>
    <w:p w:rsidR="00AF518B" w:rsidRPr="004927A7" w:rsidRDefault="00AF518B" w:rsidP="004927A7">
      <w:pPr>
        <w:ind w:firstLine="709"/>
        <w:jc w:val="both"/>
        <w:rPr>
          <w:lang w:eastAsia="en-US"/>
        </w:rPr>
      </w:pPr>
      <w:r w:rsidRPr="004927A7">
        <w:rPr>
          <w:lang w:eastAsia="en-US"/>
        </w:rPr>
        <w:t xml:space="preserve"> Экспертные советы оценивают и отбирают работы для представления (5-8 мин.) по пяти возрастным группам: 3-4 классы, 5-7 классы, 8-9 классы, 10-11 классы, Педагоги; </w:t>
      </w:r>
    </w:p>
    <w:p w:rsidR="00AF518B" w:rsidRPr="004927A7" w:rsidRDefault="00AF518B" w:rsidP="004927A7">
      <w:pPr>
        <w:ind w:firstLine="709"/>
        <w:jc w:val="both"/>
        <w:rPr>
          <w:lang w:eastAsia="en-US"/>
        </w:rPr>
      </w:pPr>
      <w:r w:rsidRPr="004927A7">
        <w:rPr>
          <w:lang w:eastAsia="en-US"/>
        </w:rPr>
        <w:t xml:space="preserve">      в творческих (исполнительских) секциях – выступления до 5 мин.</w:t>
      </w:r>
    </w:p>
    <w:p w:rsidR="00AF518B" w:rsidRPr="004927A7" w:rsidRDefault="00AF518B" w:rsidP="004927A7">
      <w:pPr>
        <w:ind w:firstLine="709"/>
        <w:jc w:val="both"/>
        <w:rPr>
          <w:lang w:eastAsia="en-US"/>
        </w:rPr>
      </w:pPr>
      <w:r w:rsidRPr="004927A7">
        <w:rPr>
          <w:lang w:eastAsia="en-US"/>
        </w:rPr>
        <w:t xml:space="preserve"> Славянские чтения проводятся в форме пленарных и секционных заседаний.</w:t>
      </w:r>
    </w:p>
    <w:p w:rsidR="00AF518B" w:rsidRPr="004927A7" w:rsidRDefault="00AF518B" w:rsidP="004927A7">
      <w:pPr>
        <w:ind w:firstLine="709"/>
        <w:jc w:val="both"/>
        <w:rPr>
          <w:lang w:eastAsia="en-US"/>
        </w:rPr>
      </w:pPr>
      <w:r w:rsidRPr="004927A7">
        <w:rPr>
          <w:lang w:eastAsia="en-US"/>
        </w:rPr>
        <w:t xml:space="preserve"> Отборочный этап проводится заочно, заключительный – очно.</w:t>
      </w:r>
    </w:p>
    <w:p w:rsidR="00AF518B" w:rsidRPr="004927A7" w:rsidRDefault="00AF518B" w:rsidP="004927A7">
      <w:pPr>
        <w:ind w:firstLine="709"/>
        <w:jc w:val="both"/>
        <w:rPr>
          <w:lang w:eastAsia="en-US"/>
        </w:rPr>
      </w:pPr>
      <w:r w:rsidRPr="004927A7">
        <w:rPr>
          <w:lang w:eastAsia="en-US"/>
        </w:rPr>
        <w:t xml:space="preserve"> Форма участия: индивидуальная или групповая.</w:t>
      </w:r>
    </w:p>
    <w:p w:rsidR="00AF518B" w:rsidRPr="004927A7" w:rsidRDefault="00AF518B" w:rsidP="004927A7">
      <w:pPr>
        <w:ind w:firstLine="709"/>
        <w:jc w:val="both"/>
        <w:rPr>
          <w:lang w:eastAsia="en-US"/>
        </w:rPr>
      </w:pPr>
      <w:r w:rsidRPr="004927A7">
        <w:rPr>
          <w:lang w:eastAsia="en-US"/>
        </w:rPr>
        <w:t xml:space="preserve"> Секции формируются оргкомитетом (до 15 участников в каждой) в соответствии с тематикой  по следующим направлениям:</w:t>
      </w:r>
    </w:p>
    <w:p w:rsidR="00AF518B" w:rsidRPr="004927A7" w:rsidRDefault="00AF518B" w:rsidP="004927A7">
      <w:pPr>
        <w:ind w:firstLine="709"/>
        <w:jc w:val="both"/>
        <w:rPr>
          <w:lang w:eastAsia="en-US"/>
        </w:rPr>
      </w:pPr>
      <w:r w:rsidRPr="004927A7">
        <w:rPr>
          <w:lang w:eastAsia="en-US"/>
        </w:rPr>
        <w:t>Славянская литература (в том числе русская и сравнительный анализ произведений русской литературы с литературой других славянских народов)</w:t>
      </w:r>
    </w:p>
    <w:p w:rsidR="00AF518B" w:rsidRPr="004927A7" w:rsidRDefault="00AF518B" w:rsidP="004927A7">
      <w:pPr>
        <w:ind w:firstLine="709"/>
        <w:jc w:val="both"/>
        <w:rPr>
          <w:lang w:eastAsia="en-US"/>
        </w:rPr>
      </w:pPr>
      <w:r w:rsidRPr="004927A7">
        <w:rPr>
          <w:lang w:eastAsia="en-US"/>
        </w:rPr>
        <w:t>Лингвистика</w:t>
      </w:r>
    </w:p>
    <w:p w:rsidR="00AF518B" w:rsidRPr="004927A7" w:rsidRDefault="00AF518B" w:rsidP="004927A7">
      <w:pPr>
        <w:ind w:firstLine="709"/>
        <w:jc w:val="both"/>
        <w:rPr>
          <w:lang w:eastAsia="en-US"/>
        </w:rPr>
      </w:pPr>
      <w:r w:rsidRPr="004927A7">
        <w:rPr>
          <w:lang w:eastAsia="en-US"/>
        </w:rPr>
        <w:t>История</w:t>
      </w:r>
    </w:p>
    <w:p w:rsidR="00AF518B" w:rsidRPr="004927A7" w:rsidRDefault="00AF518B" w:rsidP="004927A7">
      <w:pPr>
        <w:ind w:firstLine="709"/>
        <w:jc w:val="both"/>
        <w:rPr>
          <w:lang w:eastAsia="en-US"/>
        </w:rPr>
      </w:pPr>
      <w:r w:rsidRPr="004927A7">
        <w:rPr>
          <w:lang w:eastAsia="en-US"/>
        </w:rPr>
        <w:t>Краеведение</w:t>
      </w:r>
    </w:p>
    <w:p w:rsidR="00AF518B" w:rsidRPr="004927A7" w:rsidRDefault="00AF518B" w:rsidP="004927A7">
      <w:pPr>
        <w:ind w:firstLine="709"/>
        <w:jc w:val="both"/>
        <w:rPr>
          <w:lang w:eastAsia="en-US"/>
        </w:rPr>
      </w:pPr>
      <w:r w:rsidRPr="004927A7">
        <w:rPr>
          <w:lang w:eastAsia="en-US"/>
        </w:rPr>
        <w:t xml:space="preserve">Славянская медицина </w:t>
      </w:r>
    </w:p>
    <w:p w:rsidR="00AF518B" w:rsidRPr="004927A7" w:rsidRDefault="00AF518B" w:rsidP="004927A7">
      <w:pPr>
        <w:ind w:firstLine="709"/>
        <w:jc w:val="both"/>
        <w:rPr>
          <w:lang w:eastAsia="en-US"/>
        </w:rPr>
      </w:pPr>
      <w:r w:rsidRPr="004927A7">
        <w:rPr>
          <w:lang w:eastAsia="en-US"/>
        </w:rPr>
        <w:t>В мире точных наук</w:t>
      </w:r>
    </w:p>
    <w:p w:rsidR="00AF518B" w:rsidRPr="004927A7" w:rsidRDefault="00AF518B" w:rsidP="004927A7">
      <w:pPr>
        <w:ind w:firstLine="709"/>
        <w:jc w:val="both"/>
        <w:rPr>
          <w:lang w:eastAsia="en-US"/>
        </w:rPr>
      </w:pPr>
      <w:r w:rsidRPr="004927A7">
        <w:rPr>
          <w:lang w:eastAsia="en-US"/>
        </w:rPr>
        <w:t xml:space="preserve">Этнография и региональная культура славянских государств (взаимодействие традиций и инновационные подходы) </w:t>
      </w:r>
    </w:p>
    <w:p w:rsidR="00AF518B" w:rsidRPr="004927A7" w:rsidRDefault="00AF518B" w:rsidP="004927A7">
      <w:pPr>
        <w:ind w:firstLine="709"/>
        <w:jc w:val="both"/>
        <w:rPr>
          <w:lang w:eastAsia="en-US"/>
        </w:rPr>
      </w:pPr>
      <w:r w:rsidRPr="004927A7">
        <w:rPr>
          <w:lang w:eastAsia="en-US"/>
        </w:rPr>
        <w:t>Славянская культура и христианство</w:t>
      </w:r>
    </w:p>
    <w:p w:rsidR="00AF518B" w:rsidRPr="004927A7" w:rsidRDefault="00AF518B" w:rsidP="004927A7">
      <w:pPr>
        <w:ind w:firstLine="709"/>
        <w:jc w:val="both"/>
        <w:rPr>
          <w:lang w:eastAsia="en-US"/>
        </w:rPr>
      </w:pPr>
      <w:r w:rsidRPr="004927A7">
        <w:rPr>
          <w:lang w:eastAsia="en-US"/>
        </w:rPr>
        <w:t>Художественная культура славян</w:t>
      </w:r>
    </w:p>
    <w:p w:rsidR="00AF518B" w:rsidRPr="004927A7" w:rsidRDefault="00AF518B" w:rsidP="004927A7">
      <w:pPr>
        <w:ind w:firstLine="709"/>
        <w:jc w:val="both"/>
        <w:rPr>
          <w:lang w:eastAsia="en-US"/>
        </w:rPr>
      </w:pPr>
      <w:r w:rsidRPr="004927A7">
        <w:rPr>
          <w:lang w:eastAsia="en-US"/>
        </w:rPr>
        <w:t>Литературное творчество</w:t>
      </w:r>
    </w:p>
    <w:p w:rsidR="00AF518B" w:rsidRPr="004927A7" w:rsidRDefault="00AF518B" w:rsidP="004927A7">
      <w:pPr>
        <w:ind w:firstLine="709"/>
        <w:jc w:val="both"/>
        <w:rPr>
          <w:lang w:eastAsia="en-US"/>
        </w:rPr>
      </w:pPr>
      <w:r w:rsidRPr="004927A7">
        <w:rPr>
          <w:lang w:eastAsia="en-US"/>
        </w:rPr>
        <w:lastRenderedPageBreak/>
        <w:t>Исполнительское мастерство (музыкально-литературные, художественные, театрализованные композиции и постановки, соответствующие тематике конференции)</w:t>
      </w:r>
    </w:p>
    <w:p w:rsidR="00AF518B" w:rsidRPr="004927A7" w:rsidRDefault="00AF518B" w:rsidP="004927A7">
      <w:pPr>
        <w:ind w:firstLine="709"/>
        <w:jc w:val="both"/>
        <w:rPr>
          <w:lang w:eastAsia="en-US"/>
        </w:rPr>
      </w:pPr>
      <w:r w:rsidRPr="004927A7">
        <w:rPr>
          <w:lang w:eastAsia="en-US"/>
        </w:rPr>
        <w:t>Музыкально-исполнительское мастерство (музыкальные или танцевальные композиции в славянском стиле)</w:t>
      </w:r>
    </w:p>
    <w:p w:rsidR="00AF518B" w:rsidRPr="004927A7" w:rsidRDefault="00AF518B" w:rsidP="004927A7">
      <w:pPr>
        <w:ind w:firstLine="709"/>
        <w:jc w:val="both"/>
        <w:rPr>
          <w:lang w:eastAsia="en-US"/>
        </w:rPr>
      </w:pPr>
      <w:r w:rsidRPr="004927A7">
        <w:rPr>
          <w:lang w:eastAsia="en-US"/>
        </w:rPr>
        <w:t>Прикладное творчество (Выставка)</w:t>
      </w:r>
    </w:p>
    <w:p w:rsidR="00AF518B" w:rsidRPr="004927A7" w:rsidRDefault="00AF518B" w:rsidP="004927A7">
      <w:pPr>
        <w:ind w:firstLine="709"/>
        <w:jc w:val="both"/>
        <w:rPr>
          <w:lang w:eastAsia="en-US"/>
        </w:rPr>
      </w:pPr>
      <w:r w:rsidRPr="004927A7">
        <w:rPr>
          <w:lang w:eastAsia="en-US"/>
        </w:rPr>
        <w:t>Реализация инновационных программ в образовательном процессе (педагоги).</w:t>
      </w:r>
    </w:p>
    <w:p w:rsidR="00AF518B" w:rsidRPr="004927A7" w:rsidRDefault="00AF518B" w:rsidP="004927A7">
      <w:pPr>
        <w:ind w:firstLine="709"/>
        <w:jc w:val="both"/>
        <w:rPr>
          <w:lang w:eastAsia="en-US"/>
        </w:rPr>
      </w:pPr>
      <w:r w:rsidRPr="004927A7">
        <w:rPr>
          <w:lang w:eastAsia="en-US"/>
        </w:rPr>
        <w:t xml:space="preserve">Выступление на секции определяется списочным составом участников, очередность выступающих регламентируется по решению экспертного совета жеребьевкой или в соответствии со списком. </w:t>
      </w:r>
    </w:p>
    <w:p w:rsidR="00AF518B" w:rsidRPr="004927A7" w:rsidRDefault="00AF518B" w:rsidP="004927A7">
      <w:pPr>
        <w:ind w:firstLine="709"/>
        <w:jc w:val="both"/>
        <w:rPr>
          <w:lang w:eastAsia="en-US"/>
        </w:rPr>
      </w:pPr>
      <w:r w:rsidRPr="004927A7">
        <w:rPr>
          <w:lang w:eastAsia="en-US"/>
        </w:rPr>
        <w:t>На заседаниях секций участники Славянских чтений защищают свои работы, излагая основные проблемы, анализируя используемые источники, обосновывая свои выводы и отвечая на вопросы экспертов в ходе дискуссии  (до 5 мин.).</w:t>
      </w:r>
      <w:r w:rsidRPr="004927A7">
        <w:rPr>
          <w:i/>
          <w:lang w:eastAsia="en-US"/>
        </w:rPr>
        <w:t xml:space="preserve"> </w:t>
      </w:r>
    </w:p>
    <w:p w:rsidR="00AF518B" w:rsidRPr="004927A7" w:rsidRDefault="00AF518B" w:rsidP="004927A7">
      <w:pPr>
        <w:ind w:firstLine="709"/>
        <w:jc w:val="both"/>
        <w:rPr>
          <w:lang w:eastAsia="en-US"/>
        </w:rPr>
      </w:pPr>
      <w:r w:rsidRPr="004927A7">
        <w:rPr>
          <w:lang w:eastAsia="en-US"/>
        </w:rPr>
        <w:t>В случае необходимости предусматривается возможность проведения мероприятия в дистанционном формате.</w:t>
      </w:r>
    </w:p>
    <w:p w:rsidR="00AF518B" w:rsidRPr="004927A7" w:rsidRDefault="00AF518B" w:rsidP="004927A7">
      <w:pPr>
        <w:ind w:firstLine="709"/>
        <w:jc w:val="both"/>
        <w:rPr>
          <w:i/>
          <w:lang w:eastAsia="en-US"/>
        </w:rPr>
      </w:pPr>
    </w:p>
    <w:p w:rsidR="00AF518B" w:rsidRPr="004927A7" w:rsidRDefault="00AF518B" w:rsidP="004927A7">
      <w:pPr>
        <w:ind w:firstLine="709"/>
        <w:jc w:val="both"/>
        <w:rPr>
          <w:b/>
          <w:lang w:eastAsia="en-US"/>
        </w:rPr>
      </w:pPr>
      <w:r w:rsidRPr="004927A7">
        <w:rPr>
          <w:b/>
          <w:lang w:eastAsia="en-US"/>
        </w:rPr>
        <w:t>Участники мероприятия</w:t>
      </w:r>
    </w:p>
    <w:p w:rsidR="00AF518B" w:rsidRPr="004927A7" w:rsidRDefault="00AF518B" w:rsidP="004927A7">
      <w:pPr>
        <w:ind w:firstLine="709"/>
        <w:jc w:val="both"/>
        <w:rPr>
          <w:b/>
          <w:lang w:eastAsia="en-US"/>
        </w:rPr>
      </w:pPr>
    </w:p>
    <w:p w:rsidR="00AF518B" w:rsidRPr="004927A7" w:rsidRDefault="00AF518B" w:rsidP="004927A7">
      <w:pPr>
        <w:ind w:firstLine="709"/>
        <w:jc w:val="both"/>
        <w:rPr>
          <w:lang w:eastAsia="en-US"/>
        </w:rPr>
      </w:pPr>
      <w:r w:rsidRPr="004927A7">
        <w:rPr>
          <w:lang w:eastAsia="en-US"/>
        </w:rPr>
        <w:t>5.1.</w:t>
      </w:r>
      <w:r w:rsidRPr="004927A7">
        <w:rPr>
          <w:i/>
          <w:lang w:eastAsia="en-US"/>
        </w:rPr>
        <w:t xml:space="preserve"> </w:t>
      </w:r>
      <w:r w:rsidRPr="004927A7">
        <w:rPr>
          <w:lang w:eastAsia="en-US"/>
        </w:rPr>
        <w:t>Славянские чтения проводятся</w:t>
      </w:r>
      <w:r w:rsidRPr="004927A7">
        <w:rPr>
          <w:b/>
          <w:lang w:eastAsia="en-US"/>
        </w:rPr>
        <w:t xml:space="preserve"> </w:t>
      </w:r>
      <w:r w:rsidRPr="004927A7">
        <w:rPr>
          <w:lang w:eastAsia="en-US"/>
        </w:rPr>
        <w:t>ежегодно</w:t>
      </w:r>
      <w:r w:rsidRPr="004927A7">
        <w:rPr>
          <w:b/>
          <w:lang w:eastAsia="en-US"/>
        </w:rPr>
        <w:t xml:space="preserve"> </w:t>
      </w:r>
      <w:r w:rsidRPr="004927A7">
        <w:rPr>
          <w:lang w:eastAsia="en-US"/>
        </w:rPr>
        <w:t>с участием школ города, области, регионов России и зарубежных славянских стран.</w:t>
      </w:r>
    </w:p>
    <w:p w:rsidR="00AF518B" w:rsidRPr="004927A7" w:rsidRDefault="00AF518B" w:rsidP="004927A7">
      <w:pPr>
        <w:ind w:firstLine="709"/>
        <w:jc w:val="both"/>
        <w:rPr>
          <w:lang w:eastAsia="en-US"/>
        </w:rPr>
      </w:pPr>
      <w:r w:rsidRPr="004927A7">
        <w:rPr>
          <w:lang w:eastAsia="en-US"/>
        </w:rPr>
        <w:t xml:space="preserve"> К участию</w:t>
      </w:r>
      <w:r w:rsidRPr="004927A7">
        <w:rPr>
          <w:b/>
          <w:lang w:eastAsia="en-US"/>
        </w:rPr>
        <w:t xml:space="preserve"> </w:t>
      </w:r>
      <w:r w:rsidRPr="004927A7">
        <w:rPr>
          <w:lang w:eastAsia="en-US"/>
        </w:rPr>
        <w:t>в</w:t>
      </w:r>
      <w:r w:rsidRPr="004927A7">
        <w:rPr>
          <w:b/>
          <w:lang w:eastAsia="en-US"/>
        </w:rPr>
        <w:t xml:space="preserve"> </w:t>
      </w:r>
      <w:r w:rsidRPr="004927A7">
        <w:rPr>
          <w:lang w:eastAsia="en-US"/>
        </w:rPr>
        <w:t>Славянских чтениях приглашаются</w:t>
      </w:r>
      <w:r w:rsidRPr="004927A7">
        <w:rPr>
          <w:b/>
          <w:lang w:eastAsia="en-US"/>
        </w:rPr>
        <w:t xml:space="preserve"> </w:t>
      </w:r>
      <w:r w:rsidRPr="004927A7">
        <w:rPr>
          <w:lang w:eastAsia="en-US"/>
        </w:rPr>
        <w:t>обучающиеся 3-11 классов и педагоги</w:t>
      </w:r>
      <w:r w:rsidRPr="004927A7">
        <w:rPr>
          <w:b/>
          <w:lang w:eastAsia="en-US"/>
        </w:rPr>
        <w:t xml:space="preserve"> </w:t>
      </w:r>
      <w:r w:rsidRPr="004927A7">
        <w:rPr>
          <w:color w:val="000000"/>
          <w:lang w:eastAsia="en-US"/>
        </w:rPr>
        <w:t>образовательных учреждений городского округа Самара</w:t>
      </w:r>
      <w:r w:rsidRPr="004927A7">
        <w:rPr>
          <w:lang w:eastAsia="en-US"/>
        </w:rPr>
        <w:t>, Самарской области, России и зарубежных школ-партнеров, российские и зарубежные специалисты-славяноведы.</w:t>
      </w:r>
    </w:p>
    <w:p w:rsidR="00AF518B" w:rsidRPr="004927A7" w:rsidRDefault="00AF518B" w:rsidP="004927A7">
      <w:pPr>
        <w:ind w:firstLine="709"/>
        <w:jc w:val="both"/>
        <w:rPr>
          <w:lang w:eastAsia="en-US"/>
        </w:rPr>
      </w:pPr>
      <w:r w:rsidRPr="004927A7">
        <w:rPr>
          <w:lang w:eastAsia="en-US"/>
        </w:rPr>
        <w:t xml:space="preserve"> Количество участников от одного ОУ не должно превышать 6, в том числе от начальных классов – 3.</w:t>
      </w:r>
    </w:p>
    <w:p w:rsidR="00AF518B" w:rsidRPr="004927A7" w:rsidRDefault="00AF518B" w:rsidP="004927A7">
      <w:pPr>
        <w:ind w:firstLine="709"/>
        <w:jc w:val="both"/>
        <w:rPr>
          <w:lang w:eastAsia="en-US"/>
        </w:rPr>
      </w:pPr>
      <w:r w:rsidRPr="004927A7">
        <w:rPr>
          <w:lang w:eastAsia="en-US"/>
        </w:rPr>
        <w:t xml:space="preserve"> ОУ назначает ответственных за жизнь и здоровье учащихся в пути следования и во время проведения Славянских чтений. Информация об ответственных педагогах вместе с общим списком участников направляется в Оргкомитет Славянских чтений (см. Приложение 4. Образец заявки. Титульный лист заявки от ОУ).</w:t>
      </w:r>
    </w:p>
    <w:p w:rsidR="00AF518B" w:rsidRPr="004927A7" w:rsidRDefault="00AF518B" w:rsidP="004927A7">
      <w:pPr>
        <w:ind w:firstLine="709"/>
        <w:jc w:val="both"/>
        <w:rPr>
          <w:b/>
          <w:lang w:eastAsia="en-US"/>
        </w:rPr>
      </w:pPr>
    </w:p>
    <w:p w:rsidR="00AF518B" w:rsidRPr="004927A7" w:rsidRDefault="00AF518B" w:rsidP="004927A7">
      <w:pPr>
        <w:ind w:firstLine="709"/>
        <w:jc w:val="both"/>
        <w:rPr>
          <w:b/>
          <w:lang w:eastAsia="en-US"/>
        </w:rPr>
      </w:pPr>
      <w:r w:rsidRPr="004927A7">
        <w:rPr>
          <w:b/>
          <w:lang w:eastAsia="en-US"/>
        </w:rPr>
        <w:t>Требования к содержанию и оформлению работ участников</w:t>
      </w:r>
    </w:p>
    <w:p w:rsidR="00AF518B" w:rsidRPr="004927A7" w:rsidRDefault="00AF518B" w:rsidP="004927A7">
      <w:pPr>
        <w:ind w:firstLine="709"/>
        <w:jc w:val="both"/>
        <w:rPr>
          <w:b/>
          <w:lang w:eastAsia="en-US"/>
        </w:rPr>
      </w:pPr>
    </w:p>
    <w:p w:rsidR="00AF518B" w:rsidRPr="004927A7" w:rsidRDefault="00AF518B" w:rsidP="004927A7">
      <w:pPr>
        <w:ind w:firstLine="709"/>
        <w:jc w:val="both"/>
        <w:rPr>
          <w:lang w:eastAsia="en-US"/>
        </w:rPr>
      </w:pPr>
      <w:r w:rsidRPr="004927A7">
        <w:rPr>
          <w:lang w:eastAsia="en-US"/>
        </w:rPr>
        <w:t xml:space="preserve"> Работа должна содержать до 15 страниц машинописного текста (шрифт </w:t>
      </w:r>
      <w:proofErr w:type="spellStart"/>
      <w:r w:rsidRPr="004927A7">
        <w:rPr>
          <w:lang w:eastAsia="en-US"/>
        </w:rPr>
        <w:t>Times</w:t>
      </w:r>
      <w:proofErr w:type="spellEnd"/>
      <w:r w:rsidRPr="004927A7">
        <w:rPr>
          <w:lang w:eastAsia="en-US"/>
        </w:rPr>
        <w:t xml:space="preserve"> </w:t>
      </w:r>
      <w:proofErr w:type="spellStart"/>
      <w:r w:rsidRPr="004927A7">
        <w:rPr>
          <w:lang w:eastAsia="en-US"/>
        </w:rPr>
        <w:t>New</w:t>
      </w:r>
      <w:proofErr w:type="spellEnd"/>
      <w:r w:rsidRPr="004927A7">
        <w:rPr>
          <w:lang w:eastAsia="en-US"/>
        </w:rPr>
        <w:t xml:space="preserve"> Roman-14 через 1,5 интервала) для учащихся 3-8 классов и до 25 страниц для учащихся 9-11 классов. Формат А-4.</w:t>
      </w:r>
    </w:p>
    <w:p w:rsidR="00AF518B" w:rsidRPr="004927A7" w:rsidRDefault="00AF518B" w:rsidP="004927A7">
      <w:pPr>
        <w:ind w:firstLine="709"/>
        <w:jc w:val="both"/>
        <w:rPr>
          <w:lang w:eastAsia="en-US"/>
        </w:rPr>
      </w:pPr>
      <w:r w:rsidRPr="004927A7">
        <w:rPr>
          <w:lang w:eastAsia="en-US"/>
        </w:rPr>
        <w:t xml:space="preserve"> К докладу может прилагаться краткая аннотация или рецензия учителей-предметников ОУ по профилю работы.</w:t>
      </w:r>
    </w:p>
    <w:p w:rsidR="00AF518B" w:rsidRPr="004927A7" w:rsidRDefault="00AF518B" w:rsidP="004927A7">
      <w:pPr>
        <w:ind w:firstLine="709"/>
        <w:jc w:val="both"/>
        <w:rPr>
          <w:lang w:eastAsia="en-US"/>
        </w:rPr>
      </w:pPr>
      <w:r w:rsidRPr="004927A7">
        <w:rPr>
          <w:lang w:eastAsia="en-US"/>
        </w:rPr>
        <w:t xml:space="preserve">Требуемая структура работы: </w:t>
      </w:r>
    </w:p>
    <w:p w:rsidR="00AF518B" w:rsidRPr="004927A7" w:rsidRDefault="00AF518B" w:rsidP="004927A7">
      <w:pPr>
        <w:ind w:firstLine="709"/>
        <w:jc w:val="both"/>
        <w:rPr>
          <w:lang w:eastAsia="en-US"/>
        </w:rPr>
      </w:pPr>
    </w:p>
    <w:p w:rsidR="00AF518B" w:rsidRPr="004927A7" w:rsidRDefault="00AF518B" w:rsidP="004927A7">
      <w:pPr>
        <w:ind w:firstLine="709"/>
        <w:jc w:val="both"/>
        <w:rPr>
          <w:color w:val="000000"/>
          <w:lang w:eastAsia="en-US"/>
        </w:rPr>
      </w:pPr>
      <w:r w:rsidRPr="004927A7">
        <w:rPr>
          <w:color w:val="000000"/>
          <w:lang w:eastAsia="en-US"/>
        </w:rPr>
        <w:t>-  Титульный лист                                                                                                                                                                                      -  Содержание                                                                                                                                                      -  Введение                                                                                                                                             -  Основная часть                                                                                                                                  -  Заключение                                                                                                                                                          -  Список использованной литературы                                                                                                           -  Приложения.</w:t>
      </w:r>
    </w:p>
    <w:p w:rsidR="00AF518B" w:rsidRPr="004927A7" w:rsidRDefault="00AF518B" w:rsidP="004927A7">
      <w:pPr>
        <w:ind w:firstLine="709"/>
        <w:jc w:val="both"/>
        <w:rPr>
          <w:color w:val="000000"/>
          <w:lang w:eastAsia="en-US"/>
        </w:rPr>
      </w:pPr>
      <w:r w:rsidRPr="004927A7">
        <w:rPr>
          <w:color w:val="000000"/>
          <w:lang w:eastAsia="en-US"/>
        </w:rPr>
        <w:t xml:space="preserve">6.4.  </w:t>
      </w:r>
      <w:r w:rsidRPr="004927A7">
        <w:rPr>
          <w:lang w:eastAsia="en-US"/>
        </w:rPr>
        <w:t>На титульном листе (см. образец в Приложении) должны быть указаны:</w:t>
      </w:r>
    </w:p>
    <w:p w:rsidR="00AF518B" w:rsidRPr="004927A7" w:rsidRDefault="00AF518B" w:rsidP="004927A7">
      <w:pPr>
        <w:ind w:firstLine="709"/>
        <w:jc w:val="both"/>
        <w:rPr>
          <w:lang w:eastAsia="en-US"/>
        </w:rPr>
      </w:pPr>
      <w:r w:rsidRPr="004927A7">
        <w:rPr>
          <w:lang w:eastAsia="en-US"/>
        </w:rPr>
        <w:t xml:space="preserve">- название Чтений; </w:t>
      </w:r>
    </w:p>
    <w:p w:rsidR="00AF518B" w:rsidRPr="004927A7" w:rsidRDefault="00AF518B" w:rsidP="004927A7">
      <w:pPr>
        <w:ind w:firstLine="709"/>
        <w:jc w:val="both"/>
        <w:rPr>
          <w:lang w:eastAsia="en-US"/>
        </w:rPr>
      </w:pPr>
      <w:r w:rsidRPr="004927A7">
        <w:rPr>
          <w:lang w:eastAsia="en-US"/>
        </w:rPr>
        <w:t xml:space="preserve">- секция; </w:t>
      </w:r>
    </w:p>
    <w:p w:rsidR="00AF518B" w:rsidRPr="004927A7" w:rsidRDefault="00AF518B" w:rsidP="004927A7">
      <w:pPr>
        <w:ind w:firstLine="709"/>
        <w:jc w:val="both"/>
        <w:rPr>
          <w:lang w:eastAsia="en-US"/>
        </w:rPr>
      </w:pPr>
      <w:r w:rsidRPr="004927A7">
        <w:rPr>
          <w:lang w:eastAsia="en-US"/>
        </w:rPr>
        <w:t xml:space="preserve">- название работы; </w:t>
      </w:r>
    </w:p>
    <w:p w:rsidR="00AF518B" w:rsidRPr="004927A7" w:rsidRDefault="00AF518B" w:rsidP="004927A7">
      <w:pPr>
        <w:ind w:firstLine="709"/>
        <w:jc w:val="both"/>
        <w:rPr>
          <w:lang w:eastAsia="en-US"/>
        </w:rPr>
      </w:pPr>
      <w:r w:rsidRPr="004927A7">
        <w:rPr>
          <w:lang w:eastAsia="en-US"/>
        </w:rPr>
        <w:t>- фамилия, имя автора (полностью);</w:t>
      </w:r>
    </w:p>
    <w:p w:rsidR="00AF518B" w:rsidRPr="004927A7" w:rsidRDefault="00AF518B" w:rsidP="004927A7">
      <w:pPr>
        <w:ind w:firstLine="709"/>
        <w:jc w:val="both"/>
        <w:rPr>
          <w:lang w:eastAsia="en-US"/>
        </w:rPr>
      </w:pPr>
      <w:r w:rsidRPr="004927A7">
        <w:rPr>
          <w:lang w:eastAsia="en-US"/>
        </w:rPr>
        <w:t>- учебное заведение, класс, район, город;</w:t>
      </w:r>
    </w:p>
    <w:p w:rsidR="00AF518B" w:rsidRPr="004927A7" w:rsidRDefault="00AF518B" w:rsidP="004927A7">
      <w:pPr>
        <w:ind w:firstLine="709"/>
        <w:jc w:val="both"/>
        <w:rPr>
          <w:lang w:eastAsia="en-US"/>
        </w:rPr>
      </w:pPr>
      <w:r w:rsidRPr="004927A7">
        <w:rPr>
          <w:lang w:eastAsia="en-US"/>
        </w:rPr>
        <w:lastRenderedPageBreak/>
        <w:t xml:space="preserve">- фамилия, имя, отчество (полностью) и должность руководителя работы. </w:t>
      </w:r>
    </w:p>
    <w:p w:rsidR="00AF518B" w:rsidRPr="004927A7" w:rsidRDefault="00AF518B" w:rsidP="004927A7">
      <w:pPr>
        <w:ind w:firstLine="709"/>
        <w:jc w:val="both"/>
        <w:rPr>
          <w:lang w:eastAsia="en-US"/>
        </w:rPr>
      </w:pPr>
    </w:p>
    <w:p w:rsidR="00AF518B" w:rsidRPr="004927A7" w:rsidRDefault="00AF518B" w:rsidP="004927A7">
      <w:pPr>
        <w:ind w:firstLine="709"/>
        <w:jc w:val="both"/>
        <w:rPr>
          <w:lang w:eastAsia="en-US"/>
        </w:rPr>
      </w:pPr>
      <w:r w:rsidRPr="004927A7">
        <w:rPr>
          <w:lang w:eastAsia="en-US"/>
        </w:rPr>
        <w:t xml:space="preserve">  Название должно точно отражать содержание работы, возможен подзаголовок.</w:t>
      </w:r>
    </w:p>
    <w:p w:rsidR="00AF518B" w:rsidRPr="004927A7" w:rsidRDefault="00AF518B" w:rsidP="004927A7">
      <w:pPr>
        <w:ind w:firstLine="709"/>
        <w:jc w:val="both"/>
        <w:rPr>
          <w:lang w:eastAsia="en-US"/>
        </w:rPr>
      </w:pPr>
      <w:r w:rsidRPr="004927A7">
        <w:rPr>
          <w:lang w:eastAsia="en-US"/>
        </w:rPr>
        <w:t xml:space="preserve">  Работа рецензируется и оценивается членами экспертных советов до начала очного этапа Славянских чтений.</w:t>
      </w:r>
    </w:p>
    <w:p w:rsidR="00AF518B" w:rsidRPr="004927A7" w:rsidRDefault="00AF518B" w:rsidP="004927A7">
      <w:pPr>
        <w:ind w:firstLine="709"/>
        <w:jc w:val="both"/>
        <w:rPr>
          <w:lang w:eastAsia="en-US"/>
        </w:rPr>
      </w:pPr>
      <w:r w:rsidRPr="004927A7">
        <w:rPr>
          <w:lang w:eastAsia="en-US"/>
        </w:rPr>
        <w:t xml:space="preserve">  Тексты докладов не возвращаются и поступают на хранение в библиотеку МБОУ Школы  №132.</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p>
    <w:p w:rsidR="00AF518B" w:rsidRPr="004927A7" w:rsidRDefault="00AF518B" w:rsidP="004927A7">
      <w:pPr>
        <w:ind w:firstLine="709"/>
        <w:jc w:val="both"/>
        <w:rPr>
          <w:b/>
          <w:lang w:eastAsia="en-US"/>
        </w:rPr>
      </w:pPr>
      <w:r w:rsidRPr="004927A7">
        <w:rPr>
          <w:b/>
          <w:lang w:eastAsia="en-US"/>
        </w:rPr>
        <w:t xml:space="preserve">Состав экспертных советов и критерии оценки </w:t>
      </w:r>
    </w:p>
    <w:p w:rsidR="00AF518B" w:rsidRPr="004927A7" w:rsidRDefault="00AF518B" w:rsidP="004927A7">
      <w:pPr>
        <w:ind w:firstLine="709"/>
        <w:jc w:val="both"/>
        <w:rPr>
          <w:b/>
          <w:lang w:eastAsia="en-US"/>
        </w:rPr>
      </w:pPr>
    </w:p>
    <w:p w:rsidR="00AF518B" w:rsidRPr="004927A7" w:rsidRDefault="00AF518B" w:rsidP="004927A7">
      <w:pPr>
        <w:ind w:firstLine="709"/>
        <w:jc w:val="both"/>
        <w:rPr>
          <w:lang w:eastAsia="en-US"/>
        </w:rPr>
      </w:pPr>
      <w:r w:rsidRPr="004927A7">
        <w:rPr>
          <w:lang w:eastAsia="en-US"/>
        </w:rPr>
        <w:t xml:space="preserve"> Состав экспертных советов (до 3 чел.) в каждой секции и критерии оценивания по каждому этапу  Славянских чтений утверждаются оргкомитетом. </w:t>
      </w:r>
    </w:p>
    <w:p w:rsidR="00AF518B" w:rsidRPr="004927A7" w:rsidRDefault="00AF518B" w:rsidP="004927A7">
      <w:pPr>
        <w:ind w:firstLine="709"/>
        <w:jc w:val="both"/>
        <w:rPr>
          <w:lang w:eastAsia="en-US"/>
        </w:rPr>
      </w:pPr>
      <w:r w:rsidRPr="004927A7">
        <w:rPr>
          <w:lang w:eastAsia="en-US"/>
        </w:rPr>
        <w:t xml:space="preserve"> Возглавляют экспертные советы председатели; в состав экспертных советов входят заместитель председателя и секретарь.</w:t>
      </w:r>
    </w:p>
    <w:p w:rsidR="00AF518B" w:rsidRPr="004927A7" w:rsidRDefault="00AF518B" w:rsidP="004927A7">
      <w:pPr>
        <w:ind w:firstLine="709"/>
        <w:jc w:val="both"/>
        <w:rPr>
          <w:lang w:eastAsia="en-US"/>
        </w:rPr>
      </w:pPr>
      <w:r w:rsidRPr="004927A7">
        <w:rPr>
          <w:lang w:eastAsia="en-US"/>
        </w:rPr>
        <w:t xml:space="preserve"> Экспертные советы формируются с приглашением председателей из числа ученых вузов городского округа Самара.</w:t>
      </w:r>
    </w:p>
    <w:p w:rsidR="00AF518B" w:rsidRPr="004927A7" w:rsidRDefault="00AF518B" w:rsidP="004927A7">
      <w:pPr>
        <w:ind w:firstLine="709"/>
        <w:jc w:val="both"/>
        <w:rPr>
          <w:lang w:eastAsia="en-US"/>
        </w:rPr>
      </w:pPr>
      <w:r w:rsidRPr="004927A7">
        <w:rPr>
          <w:lang w:eastAsia="en-US"/>
        </w:rPr>
        <w:t xml:space="preserve"> Критерии  предоставляются всем членам экспертных советов перед началом очередного этапа Славянских чтений.</w:t>
      </w:r>
    </w:p>
    <w:p w:rsidR="00AF518B" w:rsidRPr="004927A7" w:rsidRDefault="00AF518B" w:rsidP="004927A7">
      <w:pPr>
        <w:ind w:firstLine="709"/>
        <w:jc w:val="both"/>
        <w:rPr>
          <w:lang w:eastAsia="en-US"/>
        </w:rPr>
      </w:pPr>
      <w:r w:rsidRPr="004927A7">
        <w:rPr>
          <w:lang w:eastAsia="en-US"/>
        </w:rPr>
        <w:t xml:space="preserve"> Экспертные советы выполняют следующие функции:</w:t>
      </w:r>
    </w:p>
    <w:p w:rsidR="00AF518B" w:rsidRPr="004927A7" w:rsidRDefault="00AF518B" w:rsidP="004927A7">
      <w:pPr>
        <w:ind w:firstLine="709"/>
        <w:jc w:val="both"/>
        <w:rPr>
          <w:lang w:eastAsia="en-US"/>
        </w:rPr>
      </w:pPr>
      <w:r w:rsidRPr="004927A7">
        <w:rPr>
          <w:lang w:eastAsia="en-US"/>
        </w:rPr>
        <w:t xml:space="preserve">-  изучают тематику Славянских чтений, критерии оценивания, определяют квоту для победителей и призеров Славянских чтений в соответствии с данным Положением; </w:t>
      </w:r>
    </w:p>
    <w:p w:rsidR="00AF518B" w:rsidRPr="004927A7" w:rsidRDefault="00AF518B" w:rsidP="004927A7">
      <w:pPr>
        <w:ind w:firstLine="709"/>
        <w:jc w:val="both"/>
        <w:rPr>
          <w:lang w:eastAsia="en-US"/>
        </w:rPr>
      </w:pPr>
      <w:r w:rsidRPr="004927A7">
        <w:rPr>
          <w:lang w:eastAsia="en-US"/>
        </w:rPr>
        <w:t>-  осуществляют рецензирование работ участников во время проведения отборочного этапа Славянских чтений;</w:t>
      </w:r>
    </w:p>
    <w:p w:rsidR="00AF518B" w:rsidRPr="004927A7" w:rsidRDefault="00AF518B" w:rsidP="004927A7">
      <w:pPr>
        <w:ind w:firstLine="709"/>
        <w:jc w:val="both"/>
        <w:rPr>
          <w:lang w:eastAsia="en-US"/>
        </w:rPr>
      </w:pPr>
      <w:r w:rsidRPr="004927A7">
        <w:rPr>
          <w:lang w:eastAsia="en-US"/>
        </w:rPr>
        <w:t>- оценивают выступления участников заключительного этапа Славянских чтений и задают вопросы, ведут дискуссии;</w:t>
      </w:r>
    </w:p>
    <w:p w:rsidR="00AF518B" w:rsidRPr="004927A7" w:rsidRDefault="00AF518B" w:rsidP="004927A7">
      <w:pPr>
        <w:ind w:firstLine="709"/>
        <w:jc w:val="both"/>
        <w:rPr>
          <w:lang w:eastAsia="en-US"/>
        </w:rPr>
      </w:pPr>
      <w:r w:rsidRPr="004927A7">
        <w:rPr>
          <w:lang w:eastAsia="en-US"/>
        </w:rPr>
        <w:t xml:space="preserve">-   рассматривают апелляции участников; </w:t>
      </w:r>
    </w:p>
    <w:p w:rsidR="00AF518B" w:rsidRPr="004927A7" w:rsidRDefault="00AF518B" w:rsidP="004927A7">
      <w:pPr>
        <w:ind w:firstLine="709"/>
        <w:jc w:val="both"/>
        <w:rPr>
          <w:lang w:eastAsia="en-US"/>
        </w:rPr>
      </w:pPr>
      <w:r w:rsidRPr="004927A7">
        <w:rPr>
          <w:lang w:eastAsia="en-US"/>
        </w:rPr>
        <w:t xml:space="preserve">- определяют победителей и призеров отборочного и заключительного этапов Славянских чтений в соответствии с квотой; </w:t>
      </w:r>
    </w:p>
    <w:p w:rsidR="00AF518B" w:rsidRPr="004927A7" w:rsidRDefault="00AF518B" w:rsidP="004927A7">
      <w:pPr>
        <w:ind w:firstLine="709"/>
        <w:jc w:val="both"/>
        <w:rPr>
          <w:lang w:eastAsia="en-US"/>
        </w:rPr>
      </w:pPr>
      <w:r w:rsidRPr="004927A7">
        <w:rPr>
          <w:lang w:eastAsia="en-US"/>
        </w:rPr>
        <w:t xml:space="preserve">- оформляют протокол заседания по допуску к заключительному этапу и по определению победителей и призеров Славянских чтений; </w:t>
      </w:r>
    </w:p>
    <w:p w:rsidR="00AF518B" w:rsidRPr="004927A7" w:rsidRDefault="00AF518B" w:rsidP="004927A7">
      <w:pPr>
        <w:ind w:firstLine="709"/>
        <w:jc w:val="both"/>
        <w:rPr>
          <w:lang w:eastAsia="en-US"/>
        </w:rPr>
      </w:pPr>
      <w:r w:rsidRPr="004927A7">
        <w:rPr>
          <w:lang w:eastAsia="en-US"/>
        </w:rPr>
        <w:t>- готовят аналитический отчет об итогах Славянских чтений и передают его в оргкомитет.</w:t>
      </w:r>
    </w:p>
    <w:p w:rsidR="00AF518B" w:rsidRPr="004927A7" w:rsidRDefault="00AF518B" w:rsidP="004927A7">
      <w:pPr>
        <w:ind w:firstLine="709"/>
        <w:jc w:val="both"/>
        <w:rPr>
          <w:i/>
          <w:color w:val="4F81BD"/>
          <w:lang w:eastAsia="en-US"/>
        </w:rPr>
      </w:pPr>
    </w:p>
    <w:p w:rsidR="00AF518B" w:rsidRPr="004927A7" w:rsidRDefault="00AF518B" w:rsidP="004927A7">
      <w:pPr>
        <w:ind w:firstLine="709"/>
        <w:jc w:val="both"/>
        <w:rPr>
          <w:b/>
          <w:lang w:eastAsia="en-US"/>
        </w:rPr>
      </w:pPr>
      <w:r w:rsidRPr="004927A7">
        <w:rPr>
          <w:b/>
          <w:lang w:eastAsia="en-US"/>
        </w:rPr>
        <w:t xml:space="preserve"> Критерии оценки заочного (отборочного) этапа: </w:t>
      </w:r>
      <w:r w:rsidRPr="004927A7">
        <w:rPr>
          <w:lang w:eastAsia="en-US"/>
        </w:rPr>
        <w:t xml:space="preserve">                                                                                                    - характер привлекаемого материала, соответствие тематике Чтений</w:t>
      </w:r>
      <w:r w:rsidRPr="004927A7">
        <w:rPr>
          <w:b/>
          <w:lang w:eastAsia="en-US"/>
        </w:rPr>
        <w:t xml:space="preserve"> </w:t>
      </w:r>
      <w:r w:rsidRPr="004927A7">
        <w:rPr>
          <w:lang w:eastAsia="en-US"/>
        </w:rPr>
        <w:t>(0-5 баллов);</w:t>
      </w:r>
    </w:p>
    <w:p w:rsidR="00AF518B" w:rsidRPr="004927A7" w:rsidRDefault="00AF518B" w:rsidP="004927A7">
      <w:pPr>
        <w:ind w:firstLine="709"/>
        <w:jc w:val="both"/>
        <w:rPr>
          <w:lang w:eastAsia="en-US"/>
        </w:rPr>
      </w:pPr>
      <w:r w:rsidRPr="004927A7">
        <w:rPr>
          <w:lang w:eastAsia="en-US"/>
        </w:rPr>
        <w:t xml:space="preserve">      - соответствие требованиям оформления (0-5 баллов);</w:t>
      </w:r>
    </w:p>
    <w:p w:rsidR="00AF518B" w:rsidRPr="004927A7" w:rsidRDefault="00AF518B" w:rsidP="004927A7">
      <w:pPr>
        <w:ind w:firstLine="709"/>
        <w:jc w:val="both"/>
        <w:rPr>
          <w:lang w:eastAsia="en-US"/>
        </w:rPr>
      </w:pPr>
      <w:r w:rsidRPr="004927A7">
        <w:rPr>
          <w:lang w:eastAsia="en-US"/>
        </w:rPr>
        <w:t xml:space="preserve">      - умение работать с источником</w:t>
      </w:r>
      <w:r w:rsidRPr="004927A7">
        <w:rPr>
          <w:rFonts w:ascii="Calibri" w:hAnsi="Calibri"/>
          <w:lang w:eastAsia="en-US"/>
        </w:rPr>
        <w:t xml:space="preserve"> </w:t>
      </w:r>
      <w:r w:rsidRPr="004927A7">
        <w:rPr>
          <w:lang w:eastAsia="en-US"/>
        </w:rPr>
        <w:t>(0-5 баллов);</w:t>
      </w:r>
    </w:p>
    <w:p w:rsidR="00AF518B" w:rsidRPr="004927A7" w:rsidRDefault="00AF518B" w:rsidP="004927A7">
      <w:pPr>
        <w:ind w:firstLine="709"/>
        <w:jc w:val="both"/>
        <w:rPr>
          <w:lang w:eastAsia="en-US"/>
        </w:rPr>
      </w:pPr>
      <w:r w:rsidRPr="004927A7">
        <w:rPr>
          <w:lang w:eastAsia="en-US"/>
        </w:rPr>
        <w:t>Итого: 15 баллов</w:t>
      </w:r>
      <w:r w:rsidRPr="004927A7">
        <w:rPr>
          <w:b/>
          <w:lang w:eastAsia="en-US"/>
        </w:rPr>
        <w:t xml:space="preserve"> (</w:t>
      </w:r>
      <w:r w:rsidRPr="004927A7">
        <w:rPr>
          <w:lang w:eastAsia="en-US"/>
        </w:rPr>
        <w:t>максимальное количество баллов).</w:t>
      </w:r>
    </w:p>
    <w:p w:rsidR="00AF518B" w:rsidRPr="004927A7" w:rsidRDefault="00AF518B" w:rsidP="004927A7">
      <w:pPr>
        <w:ind w:firstLine="709"/>
        <w:jc w:val="both"/>
        <w:rPr>
          <w:i/>
          <w:color w:val="4F81BD"/>
          <w:lang w:eastAsia="en-US"/>
        </w:rPr>
      </w:pPr>
    </w:p>
    <w:p w:rsidR="00AF518B" w:rsidRPr="004927A7" w:rsidRDefault="00AF518B" w:rsidP="004927A7">
      <w:pPr>
        <w:ind w:firstLine="709"/>
        <w:jc w:val="both"/>
        <w:rPr>
          <w:b/>
          <w:lang w:eastAsia="en-US"/>
        </w:rPr>
      </w:pPr>
      <w:r w:rsidRPr="004927A7">
        <w:rPr>
          <w:b/>
          <w:lang w:eastAsia="en-US"/>
        </w:rPr>
        <w:t xml:space="preserve"> Критерии оценки очного этапа:</w:t>
      </w:r>
    </w:p>
    <w:p w:rsidR="00AF518B" w:rsidRPr="004927A7" w:rsidRDefault="00AF518B" w:rsidP="004927A7">
      <w:pPr>
        <w:ind w:firstLine="709"/>
        <w:jc w:val="both"/>
        <w:rPr>
          <w:rFonts w:ascii="Calibri" w:hAnsi="Calibri"/>
          <w:b/>
          <w:lang w:eastAsia="en-US"/>
        </w:rPr>
      </w:pPr>
      <w:r w:rsidRPr="004927A7">
        <w:rPr>
          <w:lang w:eastAsia="en-US"/>
        </w:rPr>
        <w:t xml:space="preserve">      -</w:t>
      </w:r>
      <w:r w:rsidRPr="004927A7">
        <w:rPr>
          <w:rFonts w:ascii="Calibri" w:hAnsi="Calibri"/>
          <w:lang w:eastAsia="en-US"/>
        </w:rPr>
        <w:t xml:space="preserve"> </w:t>
      </w:r>
      <w:r w:rsidRPr="004927A7">
        <w:rPr>
          <w:lang w:eastAsia="en-US"/>
        </w:rPr>
        <w:t>постановка проблемы; актуальность</w:t>
      </w:r>
      <w:r w:rsidRPr="004927A7">
        <w:rPr>
          <w:rFonts w:ascii="Calibri" w:hAnsi="Calibri"/>
          <w:lang w:eastAsia="en-US"/>
        </w:rPr>
        <w:t xml:space="preserve"> </w:t>
      </w:r>
      <w:r w:rsidRPr="004927A7">
        <w:rPr>
          <w:lang w:eastAsia="en-US"/>
        </w:rPr>
        <w:t>(0-5 баллов);</w:t>
      </w:r>
    </w:p>
    <w:p w:rsidR="00AF518B" w:rsidRPr="004927A7" w:rsidRDefault="00AF518B" w:rsidP="004927A7">
      <w:pPr>
        <w:ind w:firstLine="709"/>
        <w:jc w:val="both"/>
        <w:rPr>
          <w:lang w:eastAsia="en-US"/>
        </w:rPr>
      </w:pPr>
      <w:r w:rsidRPr="004927A7">
        <w:rPr>
          <w:lang w:eastAsia="en-US"/>
        </w:rPr>
        <w:t xml:space="preserve">      - характер привлекаемого материала, полнота раскрытия темы (0-5 баллов);</w:t>
      </w:r>
    </w:p>
    <w:p w:rsidR="00AF518B" w:rsidRPr="004927A7" w:rsidRDefault="00AF518B" w:rsidP="004927A7">
      <w:pPr>
        <w:ind w:firstLine="709"/>
        <w:jc w:val="both"/>
        <w:rPr>
          <w:lang w:eastAsia="en-US"/>
        </w:rPr>
      </w:pPr>
      <w:r w:rsidRPr="004927A7">
        <w:rPr>
          <w:lang w:eastAsia="en-US"/>
        </w:rPr>
        <w:t xml:space="preserve">      -</w:t>
      </w:r>
      <w:r w:rsidRPr="004927A7">
        <w:rPr>
          <w:rFonts w:ascii="Calibri" w:hAnsi="Calibri"/>
          <w:lang w:eastAsia="en-US"/>
        </w:rPr>
        <w:t xml:space="preserve"> </w:t>
      </w:r>
      <w:r w:rsidRPr="004927A7">
        <w:rPr>
          <w:lang w:eastAsia="en-US"/>
        </w:rPr>
        <w:t>наличие исследовательского компонента</w:t>
      </w:r>
      <w:r w:rsidRPr="004927A7">
        <w:rPr>
          <w:rFonts w:ascii="Calibri" w:hAnsi="Calibri"/>
          <w:lang w:eastAsia="en-US"/>
        </w:rPr>
        <w:t xml:space="preserve"> </w:t>
      </w:r>
      <w:r w:rsidRPr="004927A7">
        <w:rPr>
          <w:lang w:eastAsia="en-US"/>
        </w:rPr>
        <w:t>(0-5 баллов);</w:t>
      </w:r>
    </w:p>
    <w:p w:rsidR="00AF518B" w:rsidRPr="004927A7" w:rsidRDefault="00AF518B" w:rsidP="004927A7">
      <w:pPr>
        <w:ind w:firstLine="709"/>
        <w:jc w:val="both"/>
        <w:rPr>
          <w:lang w:eastAsia="en-US"/>
        </w:rPr>
      </w:pPr>
      <w:r w:rsidRPr="004927A7">
        <w:rPr>
          <w:lang w:eastAsia="en-US"/>
        </w:rPr>
        <w:t xml:space="preserve">      - компетентность, умение работать с источником (0-5 баллов);</w:t>
      </w:r>
    </w:p>
    <w:p w:rsidR="00AF518B" w:rsidRPr="004927A7" w:rsidRDefault="00AF518B" w:rsidP="004927A7">
      <w:pPr>
        <w:ind w:firstLine="709"/>
        <w:jc w:val="both"/>
        <w:rPr>
          <w:lang w:eastAsia="en-US"/>
        </w:rPr>
      </w:pPr>
      <w:r w:rsidRPr="004927A7">
        <w:rPr>
          <w:lang w:eastAsia="en-US"/>
        </w:rPr>
        <w:t xml:space="preserve">      -оригинальность авторской позиции; наличие собственных взглядов и выводов (0-5 баллов).</w:t>
      </w:r>
    </w:p>
    <w:p w:rsidR="00AF518B" w:rsidRPr="004927A7" w:rsidRDefault="00AF518B" w:rsidP="004927A7">
      <w:pPr>
        <w:ind w:firstLine="709"/>
        <w:jc w:val="both"/>
        <w:rPr>
          <w:lang w:eastAsia="en-US"/>
        </w:rPr>
      </w:pPr>
      <w:r w:rsidRPr="004927A7">
        <w:rPr>
          <w:lang w:eastAsia="en-US"/>
        </w:rPr>
        <w:t>Итого: 25 баллов</w:t>
      </w:r>
      <w:r w:rsidRPr="004927A7">
        <w:rPr>
          <w:b/>
          <w:lang w:eastAsia="en-US"/>
        </w:rPr>
        <w:t xml:space="preserve"> (</w:t>
      </w:r>
      <w:r w:rsidRPr="004927A7">
        <w:rPr>
          <w:lang w:eastAsia="en-US"/>
        </w:rPr>
        <w:t>максимальное количество баллов).</w:t>
      </w:r>
    </w:p>
    <w:p w:rsidR="004D52CE" w:rsidRDefault="004D52CE">
      <w:pPr>
        <w:spacing w:after="200" w:line="276" w:lineRule="auto"/>
        <w:rPr>
          <w:lang w:eastAsia="en-US"/>
        </w:rPr>
      </w:pPr>
      <w:r>
        <w:rPr>
          <w:lang w:eastAsia="en-US"/>
        </w:rPr>
        <w:br w:type="page"/>
      </w:r>
    </w:p>
    <w:p w:rsidR="00AF518B" w:rsidRPr="004927A7" w:rsidRDefault="00AF518B" w:rsidP="004927A7">
      <w:pPr>
        <w:ind w:firstLine="709"/>
        <w:jc w:val="both"/>
        <w:rPr>
          <w:b/>
          <w:lang w:eastAsia="en-US"/>
        </w:rPr>
      </w:pPr>
      <w:r w:rsidRPr="004927A7">
        <w:rPr>
          <w:lang w:eastAsia="en-US"/>
        </w:rPr>
        <w:lastRenderedPageBreak/>
        <w:t>7.8.</w:t>
      </w:r>
      <w:r w:rsidRPr="004927A7">
        <w:rPr>
          <w:b/>
          <w:lang w:eastAsia="en-US"/>
        </w:rPr>
        <w:t xml:space="preserve"> Критерии оценки творческих  работ (литературное творчество):</w:t>
      </w:r>
    </w:p>
    <w:p w:rsidR="00AF518B" w:rsidRPr="004927A7" w:rsidRDefault="00AF518B" w:rsidP="004927A7">
      <w:pPr>
        <w:ind w:firstLine="709"/>
        <w:jc w:val="both"/>
        <w:rPr>
          <w:lang w:eastAsia="en-US"/>
        </w:rPr>
      </w:pPr>
      <w:r w:rsidRPr="004927A7">
        <w:rPr>
          <w:b/>
          <w:lang w:eastAsia="en-US"/>
        </w:rPr>
        <w:t xml:space="preserve">      - </w:t>
      </w:r>
      <w:r w:rsidRPr="004927A7">
        <w:rPr>
          <w:lang w:eastAsia="en-US"/>
        </w:rPr>
        <w:t>оригинальность, умение увидеть в обыкновенном необычное (0-5 баллов);</w:t>
      </w:r>
    </w:p>
    <w:p w:rsidR="00AF518B" w:rsidRPr="004927A7" w:rsidRDefault="00AF518B" w:rsidP="004927A7">
      <w:pPr>
        <w:ind w:firstLine="709"/>
        <w:jc w:val="both"/>
        <w:rPr>
          <w:lang w:eastAsia="en-US"/>
        </w:rPr>
      </w:pPr>
      <w:r w:rsidRPr="004927A7">
        <w:rPr>
          <w:lang w:eastAsia="en-US"/>
        </w:rPr>
        <w:t xml:space="preserve">      - соответствие формы воплощения первоначальному замыслу (0-5 баллов);</w:t>
      </w:r>
    </w:p>
    <w:p w:rsidR="00AF518B" w:rsidRPr="004927A7" w:rsidRDefault="00AF518B" w:rsidP="004927A7">
      <w:pPr>
        <w:ind w:firstLine="709"/>
        <w:jc w:val="both"/>
        <w:rPr>
          <w:lang w:eastAsia="en-US"/>
        </w:rPr>
      </w:pPr>
      <w:r w:rsidRPr="004927A7">
        <w:rPr>
          <w:lang w:eastAsia="en-US"/>
        </w:rPr>
        <w:t xml:space="preserve">      - художественный уровень, убедительность образной системы (0-5 баллов);</w:t>
      </w:r>
    </w:p>
    <w:p w:rsidR="00AF518B" w:rsidRPr="004927A7" w:rsidRDefault="00AF518B" w:rsidP="004927A7">
      <w:pPr>
        <w:ind w:firstLine="709"/>
        <w:jc w:val="both"/>
        <w:rPr>
          <w:lang w:eastAsia="en-US"/>
        </w:rPr>
      </w:pPr>
      <w:r w:rsidRPr="004927A7">
        <w:rPr>
          <w:lang w:eastAsia="en-US"/>
        </w:rPr>
        <w:t xml:space="preserve">      - разработанность, </w:t>
      </w:r>
      <w:proofErr w:type="spellStart"/>
      <w:r w:rsidRPr="004927A7">
        <w:rPr>
          <w:lang w:eastAsia="en-US"/>
        </w:rPr>
        <w:t>детализированность</w:t>
      </w:r>
      <w:proofErr w:type="spellEnd"/>
      <w:r w:rsidRPr="004927A7">
        <w:rPr>
          <w:lang w:eastAsia="en-US"/>
        </w:rPr>
        <w:t>, связность изложения (0-5 баллов);</w:t>
      </w:r>
    </w:p>
    <w:p w:rsidR="00AF518B" w:rsidRPr="004927A7" w:rsidRDefault="00AF518B" w:rsidP="004927A7">
      <w:pPr>
        <w:ind w:firstLine="709"/>
        <w:jc w:val="both"/>
        <w:rPr>
          <w:b/>
          <w:lang w:eastAsia="en-US"/>
        </w:rPr>
      </w:pPr>
      <w:r w:rsidRPr="004927A7">
        <w:rPr>
          <w:lang w:eastAsia="en-US"/>
        </w:rPr>
        <w:t xml:space="preserve">      - уровень речевого оформления (0-5 баллов).</w:t>
      </w:r>
    </w:p>
    <w:p w:rsidR="00AF518B" w:rsidRPr="004927A7" w:rsidRDefault="00AF518B" w:rsidP="004927A7">
      <w:pPr>
        <w:ind w:firstLine="709"/>
        <w:jc w:val="both"/>
        <w:rPr>
          <w:lang w:eastAsia="en-US"/>
        </w:rPr>
      </w:pPr>
      <w:r w:rsidRPr="004927A7">
        <w:rPr>
          <w:lang w:eastAsia="en-US"/>
        </w:rPr>
        <w:t>Итого: 25 баллов</w:t>
      </w:r>
      <w:r w:rsidRPr="004927A7">
        <w:rPr>
          <w:b/>
          <w:lang w:eastAsia="en-US"/>
        </w:rPr>
        <w:t xml:space="preserve"> (</w:t>
      </w:r>
      <w:r w:rsidRPr="004927A7">
        <w:rPr>
          <w:lang w:eastAsia="en-US"/>
        </w:rPr>
        <w:t>максимальное количество баллов).</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r w:rsidRPr="004927A7">
        <w:rPr>
          <w:lang w:eastAsia="en-US"/>
        </w:rPr>
        <w:t>7.9.</w:t>
      </w:r>
      <w:r w:rsidRPr="004927A7">
        <w:rPr>
          <w:b/>
          <w:lang w:eastAsia="en-US"/>
        </w:rPr>
        <w:t xml:space="preserve"> Критерии оценки творческих (исполнительских) работ:</w:t>
      </w:r>
    </w:p>
    <w:p w:rsidR="00AF518B" w:rsidRPr="004927A7" w:rsidRDefault="00AF518B" w:rsidP="004927A7">
      <w:pPr>
        <w:ind w:firstLine="709"/>
        <w:jc w:val="both"/>
        <w:rPr>
          <w:lang w:eastAsia="en-US"/>
        </w:rPr>
      </w:pPr>
      <w:r w:rsidRPr="004927A7">
        <w:rPr>
          <w:b/>
          <w:lang w:eastAsia="en-US"/>
        </w:rPr>
        <w:t xml:space="preserve">     </w:t>
      </w:r>
      <w:r w:rsidRPr="004927A7">
        <w:rPr>
          <w:lang w:eastAsia="en-US"/>
        </w:rPr>
        <w:t>- тема, её решение; полнота раскрытия (0-5 баллов);</w:t>
      </w:r>
    </w:p>
    <w:p w:rsidR="00AF518B" w:rsidRPr="004927A7" w:rsidRDefault="00AF518B" w:rsidP="004927A7">
      <w:pPr>
        <w:ind w:firstLine="709"/>
        <w:jc w:val="both"/>
        <w:rPr>
          <w:lang w:eastAsia="en-US"/>
        </w:rPr>
      </w:pPr>
      <w:r w:rsidRPr="004927A7">
        <w:rPr>
          <w:lang w:eastAsia="en-US"/>
        </w:rPr>
        <w:t xml:space="preserve">     - оригинальность замысла; создание своеобразного художественного образа (0-5 баллов);</w:t>
      </w:r>
    </w:p>
    <w:p w:rsidR="00AF518B" w:rsidRPr="004927A7" w:rsidRDefault="00AF518B" w:rsidP="004927A7">
      <w:pPr>
        <w:ind w:firstLine="709"/>
        <w:jc w:val="both"/>
        <w:rPr>
          <w:lang w:eastAsia="en-US"/>
        </w:rPr>
      </w:pPr>
      <w:r w:rsidRPr="004927A7">
        <w:rPr>
          <w:lang w:eastAsia="en-US"/>
        </w:rPr>
        <w:t xml:space="preserve">     - артистизм и выразительность исполнения (0-5 баллов); </w:t>
      </w:r>
    </w:p>
    <w:p w:rsidR="00AF518B" w:rsidRPr="004927A7" w:rsidRDefault="00AF518B" w:rsidP="004927A7">
      <w:pPr>
        <w:ind w:firstLine="709"/>
        <w:jc w:val="both"/>
        <w:rPr>
          <w:lang w:eastAsia="en-US"/>
        </w:rPr>
      </w:pPr>
      <w:r w:rsidRPr="004927A7">
        <w:rPr>
          <w:lang w:eastAsia="en-US"/>
        </w:rPr>
        <w:t xml:space="preserve">     - творческая манера, эмоциональность(0-5 баллов);</w:t>
      </w:r>
    </w:p>
    <w:p w:rsidR="00AF518B" w:rsidRPr="004927A7" w:rsidRDefault="00AF518B" w:rsidP="004927A7">
      <w:pPr>
        <w:ind w:firstLine="709"/>
        <w:jc w:val="both"/>
        <w:rPr>
          <w:lang w:eastAsia="en-US"/>
        </w:rPr>
      </w:pPr>
      <w:r w:rsidRPr="004927A7">
        <w:rPr>
          <w:lang w:eastAsia="en-US"/>
        </w:rPr>
        <w:t xml:space="preserve">     - художественный вкус, общий культурный уровень (0-5 баллов).</w:t>
      </w:r>
    </w:p>
    <w:p w:rsidR="00AF518B" w:rsidRPr="004927A7" w:rsidRDefault="00AF518B" w:rsidP="004927A7">
      <w:pPr>
        <w:ind w:firstLine="709"/>
        <w:jc w:val="both"/>
        <w:rPr>
          <w:lang w:eastAsia="en-US"/>
        </w:rPr>
      </w:pPr>
      <w:r w:rsidRPr="004927A7">
        <w:rPr>
          <w:lang w:eastAsia="en-US"/>
        </w:rPr>
        <w:t>Итого: 25 баллов</w:t>
      </w:r>
      <w:r w:rsidRPr="004927A7">
        <w:rPr>
          <w:b/>
          <w:lang w:eastAsia="en-US"/>
        </w:rPr>
        <w:t xml:space="preserve"> (</w:t>
      </w:r>
      <w:r w:rsidRPr="004927A7">
        <w:rPr>
          <w:lang w:eastAsia="en-US"/>
        </w:rPr>
        <w:t>максимальное количество баллов).</w:t>
      </w:r>
    </w:p>
    <w:p w:rsidR="00AF518B" w:rsidRPr="004927A7" w:rsidRDefault="00AF518B" w:rsidP="004927A7">
      <w:pPr>
        <w:ind w:firstLine="709"/>
        <w:jc w:val="both"/>
        <w:rPr>
          <w:lang w:eastAsia="en-US"/>
        </w:rPr>
      </w:pPr>
    </w:p>
    <w:p w:rsidR="00AF518B" w:rsidRPr="004927A7" w:rsidRDefault="00AF518B" w:rsidP="004927A7">
      <w:pPr>
        <w:ind w:firstLine="709"/>
        <w:jc w:val="both"/>
        <w:rPr>
          <w:b/>
          <w:lang w:eastAsia="en-US"/>
        </w:rPr>
      </w:pPr>
      <w:r w:rsidRPr="004927A7">
        <w:rPr>
          <w:lang w:eastAsia="en-US"/>
        </w:rPr>
        <w:t>7.10.</w:t>
      </w:r>
      <w:r w:rsidRPr="004927A7">
        <w:rPr>
          <w:b/>
          <w:lang w:eastAsia="en-US"/>
        </w:rPr>
        <w:t xml:space="preserve"> Критерии оценки творческих  работ (выставка):</w:t>
      </w:r>
    </w:p>
    <w:p w:rsidR="00AF518B" w:rsidRPr="004927A7" w:rsidRDefault="00AF518B" w:rsidP="004927A7">
      <w:pPr>
        <w:ind w:firstLine="709"/>
        <w:jc w:val="both"/>
        <w:rPr>
          <w:lang w:eastAsia="en-US"/>
        </w:rPr>
      </w:pPr>
      <w:r w:rsidRPr="004927A7">
        <w:rPr>
          <w:b/>
          <w:lang w:eastAsia="en-US"/>
        </w:rPr>
        <w:t xml:space="preserve">     - </w:t>
      </w:r>
      <w:r w:rsidRPr="004927A7">
        <w:rPr>
          <w:lang w:eastAsia="en-US"/>
        </w:rPr>
        <w:t xml:space="preserve">знание, соблюдение и сохранение славянских традиций (0-5 баллов); </w:t>
      </w:r>
    </w:p>
    <w:p w:rsidR="00AF518B" w:rsidRPr="004927A7" w:rsidRDefault="00AF518B" w:rsidP="004927A7">
      <w:pPr>
        <w:ind w:firstLine="709"/>
        <w:jc w:val="both"/>
        <w:rPr>
          <w:lang w:eastAsia="en-US"/>
        </w:rPr>
      </w:pPr>
      <w:r w:rsidRPr="004927A7">
        <w:rPr>
          <w:lang w:eastAsia="en-US"/>
        </w:rPr>
        <w:t xml:space="preserve">     - творческий подход к выразительности славянского колорита (0-5 баллов); </w:t>
      </w:r>
    </w:p>
    <w:p w:rsidR="00AF518B" w:rsidRPr="004927A7" w:rsidRDefault="00AF518B" w:rsidP="004927A7">
      <w:pPr>
        <w:ind w:firstLine="709"/>
        <w:jc w:val="both"/>
        <w:rPr>
          <w:lang w:eastAsia="en-US"/>
        </w:rPr>
      </w:pPr>
      <w:r w:rsidRPr="004927A7">
        <w:rPr>
          <w:lang w:eastAsia="en-US"/>
        </w:rPr>
        <w:t xml:space="preserve">     - художественный вкус, оригинальность видения (0-5 баллов);</w:t>
      </w:r>
    </w:p>
    <w:p w:rsidR="00AF518B" w:rsidRPr="004927A7" w:rsidRDefault="00AF518B" w:rsidP="004927A7">
      <w:pPr>
        <w:ind w:firstLine="709"/>
        <w:jc w:val="both"/>
        <w:rPr>
          <w:lang w:eastAsia="en-US"/>
        </w:rPr>
      </w:pPr>
      <w:r w:rsidRPr="004927A7">
        <w:rPr>
          <w:lang w:eastAsia="en-US"/>
        </w:rPr>
        <w:t xml:space="preserve">     - владение выбранной техникой (0-5 баллов);</w:t>
      </w:r>
    </w:p>
    <w:p w:rsidR="00AF518B" w:rsidRPr="004927A7" w:rsidRDefault="00AF518B" w:rsidP="004927A7">
      <w:pPr>
        <w:ind w:firstLine="709"/>
        <w:jc w:val="both"/>
        <w:rPr>
          <w:lang w:eastAsia="en-US"/>
        </w:rPr>
      </w:pPr>
      <w:r w:rsidRPr="004927A7">
        <w:rPr>
          <w:rFonts w:ascii="Calibri" w:hAnsi="Calibri"/>
          <w:lang w:eastAsia="en-US"/>
        </w:rPr>
        <w:t xml:space="preserve">      - </w:t>
      </w:r>
      <w:r w:rsidRPr="004927A7">
        <w:rPr>
          <w:lang w:eastAsia="en-US"/>
        </w:rPr>
        <w:t>качество работы; культура выполнения и оформления</w:t>
      </w:r>
      <w:r w:rsidRPr="004927A7">
        <w:rPr>
          <w:rFonts w:ascii="Calibri" w:hAnsi="Calibri"/>
          <w:lang w:eastAsia="en-US"/>
        </w:rPr>
        <w:t xml:space="preserve"> (</w:t>
      </w:r>
      <w:r w:rsidRPr="004927A7">
        <w:rPr>
          <w:lang w:eastAsia="en-US"/>
        </w:rPr>
        <w:t>0-5 баллов).</w:t>
      </w:r>
    </w:p>
    <w:p w:rsidR="00AF518B" w:rsidRPr="004927A7" w:rsidRDefault="00AF518B" w:rsidP="004927A7">
      <w:pPr>
        <w:ind w:firstLine="709"/>
        <w:jc w:val="both"/>
        <w:rPr>
          <w:lang w:eastAsia="en-US"/>
        </w:rPr>
      </w:pPr>
      <w:r w:rsidRPr="004927A7">
        <w:rPr>
          <w:lang w:eastAsia="en-US"/>
        </w:rPr>
        <w:t>Итого: 25 баллов</w:t>
      </w:r>
      <w:r w:rsidRPr="004927A7">
        <w:rPr>
          <w:b/>
          <w:lang w:eastAsia="en-US"/>
        </w:rPr>
        <w:t xml:space="preserve"> (</w:t>
      </w:r>
      <w:r w:rsidRPr="004927A7">
        <w:rPr>
          <w:lang w:eastAsia="en-US"/>
        </w:rPr>
        <w:t>максимальное количество баллов)</w:t>
      </w:r>
    </w:p>
    <w:p w:rsidR="00AF518B" w:rsidRPr="004927A7" w:rsidRDefault="00AF518B" w:rsidP="004927A7">
      <w:pPr>
        <w:ind w:firstLine="709"/>
        <w:jc w:val="both"/>
        <w:rPr>
          <w:i/>
          <w:color w:val="4F81BD"/>
          <w:lang w:eastAsia="en-US"/>
        </w:rPr>
      </w:pPr>
    </w:p>
    <w:p w:rsidR="00AF518B" w:rsidRPr="004927A7" w:rsidRDefault="00AF518B" w:rsidP="004927A7">
      <w:pPr>
        <w:ind w:firstLine="709"/>
        <w:jc w:val="both"/>
        <w:rPr>
          <w:b/>
          <w:lang w:eastAsia="en-US"/>
        </w:rPr>
      </w:pPr>
      <w:r w:rsidRPr="004927A7">
        <w:rPr>
          <w:b/>
          <w:lang w:eastAsia="en-US"/>
        </w:rPr>
        <w:t xml:space="preserve">Подведение итогов </w:t>
      </w:r>
    </w:p>
    <w:p w:rsidR="00AF518B" w:rsidRPr="004927A7" w:rsidRDefault="00AF518B" w:rsidP="004927A7">
      <w:pPr>
        <w:ind w:firstLine="709"/>
        <w:jc w:val="both"/>
        <w:rPr>
          <w:i/>
          <w:lang w:eastAsia="en-US"/>
        </w:rPr>
      </w:pPr>
    </w:p>
    <w:p w:rsidR="00AF518B" w:rsidRPr="004927A7" w:rsidRDefault="00AF518B" w:rsidP="004927A7">
      <w:pPr>
        <w:ind w:firstLine="709"/>
        <w:jc w:val="both"/>
        <w:rPr>
          <w:rFonts w:eastAsia="SimSun"/>
          <w:kern w:val="1"/>
          <w:lang w:eastAsia="hi-IN" w:bidi="hi-IN"/>
        </w:rPr>
      </w:pPr>
      <w:r w:rsidRPr="004927A7">
        <w:rPr>
          <w:rFonts w:eastAsia="SimSun"/>
          <w:kern w:val="1"/>
          <w:lang w:eastAsia="hi-IN" w:bidi="hi-IN"/>
        </w:rPr>
        <w:t xml:space="preserve"> Экспертные советы подводят предварительные итоги сразу после окончания работы секций. </w:t>
      </w:r>
    </w:p>
    <w:p w:rsidR="00AF518B" w:rsidRPr="004927A7" w:rsidRDefault="00AF518B" w:rsidP="004927A7">
      <w:pPr>
        <w:ind w:firstLine="709"/>
        <w:jc w:val="both"/>
        <w:rPr>
          <w:rFonts w:eastAsia="SimSun"/>
          <w:kern w:val="1"/>
          <w:lang w:eastAsia="hi-IN" w:bidi="hi-IN"/>
        </w:rPr>
      </w:pPr>
      <w:r w:rsidRPr="004927A7">
        <w:rPr>
          <w:rFonts w:eastAsia="SimSun"/>
          <w:kern w:val="1"/>
          <w:lang w:eastAsia="hi-IN" w:bidi="hi-IN"/>
        </w:rPr>
        <w:t xml:space="preserve"> Каждому участнику вручается сертификат вне зависимости от занятого им места в рейтинговой таблице. </w:t>
      </w:r>
    </w:p>
    <w:p w:rsidR="00AF518B" w:rsidRPr="004927A7" w:rsidRDefault="00AF518B" w:rsidP="004927A7">
      <w:pPr>
        <w:ind w:firstLine="709"/>
        <w:jc w:val="both"/>
        <w:rPr>
          <w:rFonts w:eastAsia="SimSun"/>
          <w:kern w:val="1"/>
          <w:lang w:eastAsia="hi-IN" w:bidi="hi-IN"/>
        </w:rPr>
      </w:pPr>
      <w:r w:rsidRPr="004927A7">
        <w:rPr>
          <w:rFonts w:eastAsia="SimSun"/>
          <w:kern w:val="1"/>
          <w:lang w:eastAsia="hi-IN" w:bidi="hi-IN"/>
        </w:rPr>
        <w:t xml:space="preserve"> К очному этапу допускаются участники, работы которых набрали не менее 10 баллов в отборочном этапе.</w:t>
      </w:r>
    </w:p>
    <w:p w:rsidR="00AF518B" w:rsidRPr="004927A7" w:rsidRDefault="00AF518B" w:rsidP="004927A7">
      <w:pPr>
        <w:ind w:firstLine="709"/>
        <w:jc w:val="both"/>
        <w:rPr>
          <w:rFonts w:eastAsia="SimSun"/>
          <w:kern w:val="1"/>
          <w:lang w:eastAsia="hi-IN" w:bidi="hi-IN"/>
        </w:rPr>
      </w:pPr>
      <w:r w:rsidRPr="004927A7">
        <w:rPr>
          <w:rFonts w:eastAsia="SimSun"/>
          <w:kern w:val="1"/>
          <w:lang w:eastAsia="hi-IN" w:bidi="hi-IN"/>
        </w:rPr>
        <w:t xml:space="preserve"> Победителем  является участник, набравший максимальное количество баллов (25) или наибольшее количество баллов (из 25) в очном туре, призером – набравший наибольшее количество баллов из 25 (после победителя).</w:t>
      </w:r>
    </w:p>
    <w:p w:rsidR="00AF518B" w:rsidRPr="004927A7" w:rsidRDefault="00AF518B" w:rsidP="004927A7">
      <w:pPr>
        <w:ind w:firstLine="709"/>
        <w:jc w:val="both"/>
        <w:rPr>
          <w:rFonts w:eastAsia="SimSun"/>
          <w:kern w:val="1"/>
          <w:lang w:eastAsia="hi-IN" w:bidi="hi-IN"/>
        </w:rPr>
      </w:pPr>
      <w:r w:rsidRPr="004927A7">
        <w:rPr>
          <w:rFonts w:eastAsia="SimSun"/>
          <w:kern w:val="1"/>
          <w:lang w:eastAsia="hi-IN" w:bidi="hi-IN"/>
        </w:rPr>
        <w:t xml:space="preserve"> Количество победителей и призеров не должно превышать 30% от общего количества участников.</w:t>
      </w:r>
    </w:p>
    <w:p w:rsidR="00AF518B" w:rsidRPr="004927A7" w:rsidRDefault="00AF518B" w:rsidP="004927A7">
      <w:pPr>
        <w:ind w:firstLine="709"/>
        <w:jc w:val="both"/>
        <w:rPr>
          <w:rFonts w:eastAsia="SimSun"/>
          <w:kern w:val="1"/>
          <w:lang w:eastAsia="hi-IN" w:bidi="hi-IN"/>
        </w:rPr>
      </w:pPr>
    </w:p>
    <w:p w:rsidR="00AF518B" w:rsidRPr="004927A7" w:rsidRDefault="00AF518B" w:rsidP="004927A7">
      <w:pPr>
        <w:ind w:firstLine="709"/>
        <w:jc w:val="both"/>
        <w:rPr>
          <w:rFonts w:eastAsia="SimSun"/>
          <w:kern w:val="1"/>
          <w:lang w:eastAsia="hi-IN" w:bidi="hi-IN"/>
        </w:rPr>
      </w:pPr>
      <w:r w:rsidRPr="004927A7">
        <w:rPr>
          <w:rFonts w:ascii="Calibri" w:hAnsi="Calibri"/>
          <w:lang w:eastAsia="en-US"/>
        </w:rPr>
        <w:t xml:space="preserve">  </w:t>
      </w:r>
      <w:r w:rsidRPr="004927A7">
        <w:rPr>
          <w:lang w:eastAsia="en-US"/>
        </w:rPr>
        <w:t>Квота для победителей/призёров:</w:t>
      </w:r>
    </w:p>
    <w:p w:rsidR="00AF518B" w:rsidRPr="004927A7" w:rsidRDefault="00AF518B" w:rsidP="004927A7">
      <w:pPr>
        <w:ind w:firstLine="709"/>
        <w:jc w:val="both"/>
        <w:rPr>
          <w:lang w:eastAsia="en-US"/>
        </w:rPr>
      </w:pPr>
      <w:r w:rsidRPr="004927A7">
        <w:rPr>
          <w:lang w:eastAsia="en-US"/>
        </w:rPr>
        <w:t xml:space="preserve">- диплом 1-й степени – 1 </w:t>
      </w:r>
      <w:proofErr w:type="spellStart"/>
      <w:r w:rsidRPr="004927A7">
        <w:rPr>
          <w:lang w:eastAsia="en-US"/>
        </w:rPr>
        <w:t>шт</w:t>
      </w:r>
      <w:proofErr w:type="spellEnd"/>
      <w:r w:rsidRPr="004927A7">
        <w:rPr>
          <w:lang w:eastAsia="en-US"/>
        </w:rPr>
        <w:t>;</w:t>
      </w:r>
    </w:p>
    <w:p w:rsidR="00AF518B" w:rsidRPr="004927A7" w:rsidRDefault="00AF518B" w:rsidP="004927A7">
      <w:pPr>
        <w:ind w:firstLine="709"/>
        <w:jc w:val="both"/>
        <w:rPr>
          <w:lang w:eastAsia="en-US"/>
        </w:rPr>
      </w:pPr>
      <w:r w:rsidRPr="004927A7">
        <w:rPr>
          <w:lang w:eastAsia="en-US"/>
        </w:rPr>
        <w:t xml:space="preserve">- диплом 2-й степени – 1 </w:t>
      </w:r>
      <w:proofErr w:type="spellStart"/>
      <w:r w:rsidRPr="004927A7">
        <w:rPr>
          <w:lang w:eastAsia="en-US"/>
        </w:rPr>
        <w:t>шт</w:t>
      </w:r>
      <w:proofErr w:type="spellEnd"/>
      <w:r w:rsidRPr="004927A7">
        <w:rPr>
          <w:lang w:eastAsia="en-US"/>
        </w:rPr>
        <w:t>;</w:t>
      </w:r>
    </w:p>
    <w:p w:rsidR="00AF518B" w:rsidRPr="004927A7" w:rsidRDefault="00AF518B" w:rsidP="004927A7">
      <w:pPr>
        <w:ind w:firstLine="709"/>
        <w:jc w:val="both"/>
        <w:rPr>
          <w:lang w:eastAsia="en-US"/>
        </w:rPr>
      </w:pPr>
      <w:r w:rsidRPr="004927A7">
        <w:rPr>
          <w:lang w:eastAsia="en-US"/>
        </w:rPr>
        <w:t xml:space="preserve">             - диплом 3-й степени – </w:t>
      </w:r>
      <w:r w:rsidRPr="000B085F">
        <w:rPr>
          <w:lang w:eastAsia="en-US"/>
        </w:rPr>
        <w:t>1</w:t>
      </w:r>
      <w:r w:rsidRPr="004927A7">
        <w:rPr>
          <w:lang w:eastAsia="en-US"/>
        </w:rPr>
        <w:t xml:space="preserve"> шт.</w:t>
      </w:r>
    </w:p>
    <w:p w:rsidR="00AF518B" w:rsidRPr="004927A7" w:rsidRDefault="00AF518B" w:rsidP="004927A7">
      <w:pPr>
        <w:ind w:firstLine="709"/>
        <w:jc w:val="both"/>
      </w:pPr>
      <w:r w:rsidRPr="004927A7">
        <w:t xml:space="preserve"> Организаторы оставляют за собой право учреждать специальные номинации, определять в них победителя и награждать специальными призами.</w:t>
      </w:r>
    </w:p>
    <w:p w:rsidR="00AF518B" w:rsidRPr="004927A7" w:rsidRDefault="00AF518B" w:rsidP="004927A7">
      <w:pPr>
        <w:ind w:firstLine="709"/>
        <w:jc w:val="both"/>
      </w:pPr>
      <w:r w:rsidRPr="004927A7">
        <w:t xml:space="preserve"> Результаты конференции размещаются на </w:t>
      </w:r>
      <w:r w:rsidRPr="004927A7">
        <w:rPr>
          <w:lang w:eastAsia="en-US"/>
        </w:rPr>
        <w:t xml:space="preserve">сайте школы – раздел ВОСПИТАНИЕ – СЛАВЯНСКОЕ НАПРАВЛЕНИЕ - </w:t>
      </w:r>
      <w:hyperlink r:id="rId252" w:history="1">
        <w:r w:rsidRPr="004927A7">
          <w:rPr>
            <w:lang w:eastAsia="en-US"/>
          </w:rPr>
          <w:t>https://my132.ru/vospitanie/slavyane.php</w:t>
        </w:r>
      </w:hyperlink>
      <w:r w:rsidRPr="004927A7">
        <w:rPr>
          <w:color w:val="1F497D" w:themeColor="text2"/>
          <w:lang w:eastAsia="en-US"/>
        </w:rPr>
        <w:t xml:space="preserve">  </w:t>
      </w:r>
      <w:r w:rsidRPr="004927A7">
        <w:rPr>
          <w:lang w:eastAsia="en-US"/>
        </w:rPr>
        <w:t>до 11 мая 2024 года.</w:t>
      </w:r>
    </w:p>
    <w:p w:rsidR="00AF518B" w:rsidRPr="004927A7" w:rsidRDefault="00AF518B" w:rsidP="004927A7">
      <w:pPr>
        <w:ind w:firstLine="709"/>
        <w:jc w:val="both"/>
      </w:pPr>
      <w:r w:rsidRPr="004927A7">
        <w:t xml:space="preserve"> </w:t>
      </w:r>
      <w:r w:rsidRPr="004927A7">
        <w:rPr>
          <w:lang w:eastAsia="en-US"/>
        </w:rPr>
        <w:t>Дипломы победителям и призерам за 1-3 место подготавливаются на бланках Департамента образования, информация об их получении будет размещена на сайте школы и в группе ВК.</w:t>
      </w:r>
    </w:p>
    <w:p w:rsidR="00AF518B" w:rsidRPr="004927A7" w:rsidRDefault="00AF518B" w:rsidP="004927A7">
      <w:pPr>
        <w:ind w:firstLine="709"/>
        <w:jc w:val="both"/>
      </w:pPr>
      <w:r w:rsidRPr="004927A7">
        <w:rPr>
          <w:rFonts w:ascii="Calibri" w:hAnsi="Calibri"/>
          <w:lang w:eastAsia="en-US"/>
        </w:rPr>
        <w:lastRenderedPageBreak/>
        <w:t xml:space="preserve"> </w:t>
      </w:r>
      <w:r w:rsidRPr="004927A7">
        <w:rPr>
          <w:lang w:eastAsia="en-US"/>
        </w:rPr>
        <w:t>Поощрительные грамоты в номинациях и сертификаты участникам подготавливаются на бланках организатора –  МБОУ Школа № 132 и вручаются оргкомитетом Славянских чтений.</w:t>
      </w:r>
    </w:p>
    <w:p w:rsidR="00AF518B" w:rsidRPr="004927A7" w:rsidRDefault="00AF518B" w:rsidP="004927A7">
      <w:pPr>
        <w:ind w:firstLine="709"/>
        <w:jc w:val="both"/>
        <w:rPr>
          <w:b/>
          <w:lang w:eastAsia="en-US"/>
        </w:rPr>
      </w:pPr>
    </w:p>
    <w:p w:rsidR="00AF518B" w:rsidRPr="004927A7" w:rsidRDefault="00AF518B" w:rsidP="004927A7">
      <w:pPr>
        <w:ind w:firstLine="709"/>
        <w:jc w:val="both"/>
        <w:rPr>
          <w:i/>
          <w:lang w:eastAsia="en-US"/>
        </w:rPr>
      </w:pPr>
      <w:r w:rsidRPr="004927A7">
        <w:rPr>
          <w:b/>
          <w:lang w:eastAsia="en-US"/>
        </w:rPr>
        <w:t>Контактная информация</w:t>
      </w:r>
    </w:p>
    <w:p w:rsidR="00AF518B" w:rsidRPr="000B085F" w:rsidRDefault="00AF518B" w:rsidP="004927A7">
      <w:pPr>
        <w:ind w:firstLine="709"/>
        <w:jc w:val="both"/>
        <w:rPr>
          <w:b/>
          <w:i/>
          <w:color w:val="4F81BD"/>
          <w:lang w:eastAsia="en-US"/>
        </w:rPr>
      </w:pPr>
    </w:p>
    <w:p w:rsidR="00AF518B" w:rsidRPr="004927A7" w:rsidRDefault="00AF518B" w:rsidP="004927A7">
      <w:pPr>
        <w:ind w:firstLine="709"/>
        <w:jc w:val="both"/>
        <w:rPr>
          <w:lang w:eastAsia="en-US"/>
        </w:rPr>
      </w:pPr>
      <w:r w:rsidRPr="004927A7">
        <w:rPr>
          <w:lang w:eastAsia="en-US"/>
        </w:rPr>
        <w:t xml:space="preserve">Контакты организатора Славянских чтений: </w:t>
      </w:r>
    </w:p>
    <w:p w:rsidR="00AF518B" w:rsidRPr="004927A7" w:rsidRDefault="00AF518B" w:rsidP="004927A7">
      <w:pPr>
        <w:ind w:firstLine="709"/>
        <w:jc w:val="both"/>
        <w:rPr>
          <w:lang w:eastAsia="en-US"/>
        </w:rPr>
      </w:pPr>
      <w:r w:rsidRPr="004927A7">
        <w:rPr>
          <w:lang w:eastAsia="en-US"/>
        </w:rPr>
        <w:t xml:space="preserve">МБОУ Школа № 132  </w:t>
      </w:r>
      <w:proofErr w:type="spellStart"/>
      <w:r w:rsidRPr="004927A7">
        <w:rPr>
          <w:lang w:eastAsia="en-US"/>
        </w:rPr>
        <w:t>г.о</w:t>
      </w:r>
      <w:proofErr w:type="spellEnd"/>
      <w:r w:rsidRPr="004927A7">
        <w:rPr>
          <w:lang w:eastAsia="en-US"/>
        </w:rPr>
        <w:t>. Самара: г. Самара, ул. Коммунистическая, 16, тел. 336-44-21</w:t>
      </w:r>
    </w:p>
    <w:p w:rsidR="00AF518B" w:rsidRPr="004927A7" w:rsidRDefault="00AF518B" w:rsidP="004927A7">
      <w:pPr>
        <w:ind w:firstLine="709"/>
        <w:jc w:val="both"/>
        <w:rPr>
          <w:lang w:eastAsia="en-US"/>
        </w:rPr>
      </w:pPr>
    </w:p>
    <w:p w:rsidR="00AF518B" w:rsidRPr="004927A7" w:rsidRDefault="00AF518B" w:rsidP="004927A7">
      <w:pPr>
        <w:ind w:firstLine="709"/>
        <w:jc w:val="both"/>
        <w:rPr>
          <w:rFonts w:asciiTheme="minorHAnsi" w:eastAsiaTheme="minorHAnsi" w:hAnsiTheme="minorHAnsi" w:cstheme="minorBidi"/>
          <w:lang w:eastAsia="en-US"/>
        </w:rPr>
      </w:pPr>
      <w:r w:rsidRPr="004927A7">
        <w:rPr>
          <w:lang w:eastAsia="en-US"/>
        </w:rPr>
        <w:t>Контактное лицо: Князева Анна Витальевна, заместитель директора по НМР МБОУ Школа  № 132, тел. 336-44-21, сот. 8927-721-58-96, эл. почта</w:t>
      </w:r>
      <w:r w:rsidRPr="004927A7">
        <w:rPr>
          <w:color w:val="002060"/>
          <w:lang w:eastAsia="en-US"/>
        </w:rPr>
        <w:t xml:space="preserve">: </w:t>
      </w:r>
      <w:hyperlink r:id="rId253" w:history="1">
        <w:r w:rsidRPr="004927A7">
          <w:rPr>
            <w:rFonts w:eastAsiaTheme="minorHAnsi"/>
            <w:lang w:eastAsia="en-US"/>
          </w:rPr>
          <w:t>bemol_diez@mail.ru</w:t>
        </w:r>
      </w:hyperlink>
      <w:r w:rsidRPr="004927A7">
        <w:rPr>
          <w:rFonts w:asciiTheme="minorHAnsi" w:eastAsiaTheme="minorHAnsi" w:hAnsiTheme="minorHAnsi" w:cstheme="minorBidi"/>
          <w:lang w:eastAsia="en-US"/>
        </w:rPr>
        <w:t xml:space="preserve"> </w:t>
      </w:r>
    </w:p>
    <w:p w:rsidR="00AF518B" w:rsidRPr="004927A7" w:rsidRDefault="00AF518B" w:rsidP="004927A7">
      <w:pPr>
        <w:ind w:firstLine="709"/>
        <w:jc w:val="both"/>
        <w:rPr>
          <w:rFonts w:asciiTheme="minorHAnsi" w:eastAsiaTheme="minorHAnsi" w:hAnsiTheme="minorHAnsi" w:cstheme="minorBidi"/>
          <w:lang w:eastAsia="en-US"/>
        </w:rPr>
      </w:pPr>
    </w:p>
    <w:p w:rsidR="00AF518B" w:rsidRPr="004927A7" w:rsidRDefault="00AF518B" w:rsidP="004927A7">
      <w:pPr>
        <w:ind w:firstLine="709"/>
        <w:jc w:val="both"/>
        <w:rPr>
          <w:lang w:eastAsia="en-US"/>
        </w:rPr>
      </w:pPr>
      <w:r w:rsidRPr="004927A7">
        <w:rPr>
          <w:rFonts w:eastAsiaTheme="minorHAnsi"/>
          <w:lang w:eastAsia="en-US"/>
        </w:rPr>
        <w:t xml:space="preserve">Вся необходимая информация на сайте школы </w:t>
      </w:r>
      <w:hyperlink r:id="rId254" w:history="1">
        <w:r w:rsidRPr="004927A7">
          <w:rPr>
            <w:lang w:eastAsia="en-US"/>
          </w:rPr>
          <w:t>https://my132.ru/vospitanie/slavyane.php</w:t>
        </w:r>
      </w:hyperlink>
    </w:p>
    <w:p w:rsidR="00AF518B" w:rsidRPr="004927A7" w:rsidRDefault="00AF518B" w:rsidP="004927A7">
      <w:pPr>
        <w:ind w:firstLine="709"/>
        <w:jc w:val="both"/>
      </w:pPr>
      <w:r w:rsidRPr="004927A7">
        <w:t>А также в сообществе в ВК «Открытые Международные Славянские чтения» https://m.vk.com/event220316202?from=groups</w:t>
      </w:r>
    </w:p>
    <w:p w:rsidR="00AF518B" w:rsidRPr="00006577" w:rsidRDefault="00AF518B" w:rsidP="00006577">
      <w:pPr>
        <w:contextualSpacing/>
        <w:jc w:val="right"/>
        <w:rPr>
          <w:b/>
          <w:i/>
          <w:lang w:eastAsia="en-US"/>
        </w:rPr>
      </w:pPr>
    </w:p>
    <w:p w:rsidR="00543B32" w:rsidRDefault="00543B32">
      <w:pPr>
        <w:spacing w:after="200" w:line="276" w:lineRule="auto"/>
        <w:rPr>
          <w:bCs/>
          <w:lang w:eastAsia="en-US"/>
        </w:rPr>
      </w:pPr>
      <w:r>
        <w:rPr>
          <w:bCs/>
          <w:lang w:eastAsia="en-US"/>
        </w:rPr>
        <w:br w:type="page"/>
      </w:r>
    </w:p>
    <w:p w:rsidR="00AF518B" w:rsidRPr="00006577" w:rsidRDefault="00AF518B" w:rsidP="00006577">
      <w:pPr>
        <w:contextualSpacing/>
        <w:jc w:val="right"/>
        <w:rPr>
          <w:bCs/>
          <w:lang w:eastAsia="en-US"/>
        </w:rPr>
      </w:pPr>
      <w:r w:rsidRPr="00006577">
        <w:rPr>
          <w:bCs/>
          <w:lang w:eastAsia="en-US"/>
        </w:rPr>
        <w:lastRenderedPageBreak/>
        <w:t>Приложение  1.</w:t>
      </w:r>
    </w:p>
    <w:p w:rsidR="00AF518B" w:rsidRPr="00006577" w:rsidRDefault="00AF518B" w:rsidP="00006577">
      <w:pPr>
        <w:jc w:val="right"/>
        <w:rPr>
          <w:lang w:eastAsia="en-US"/>
        </w:rPr>
      </w:pPr>
      <w:r w:rsidRPr="00006577">
        <w:rPr>
          <w:lang w:eastAsia="en-US"/>
        </w:rPr>
        <w:t xml:space="preserve"> (Титульный лист – образец)</w:t>
      </w:r>
    </w:p>
    <w:p w:rsidR="00AF518B" w:rsidRPr="00006577" w:rsidRDefault="00AF518B" w:rsidP="00006577">
      <w:pPr>
        <w:jc w:val="center"/>
        <w:rPr>
          <w:lang w:eastAsia="en-US"/>
        </w:rPr>
      </w:pPr>
      <w:r w:rsidRPr="00006577">
        <w:rPr>
          <w:lang w:eastAsia="en-US"/>
        </w:rPr>
        <w:t>Международная ассоциация славянских школ</w:t>
      </w:r>
    </w:p>
    <w:p w:rsidR="00AF518B" w:rsidRPr="00006577" w:rsidRDefault="00AF518B" w:rsidP="00006577">
      <w:pPr>
        <w:jc w:val="center"/>
        <w:rPr>
          <w:lang w:eastAsia="en-US"/>
        </w:rPr>
      </w:pPr>
      <w:r w:rsidRPr="00006577">
        <w:rPr>
          <w:lang w:eastAsia="en-US"/>
        </w:rPr>
        <w:t>муниципальное бюджетное общеобразовательное учреждение</w:t>
      </w:r>
    </w:p>
    <w:p w:rsidR="00AF518B" w:rsidRPr="00006577" w:rsidRDefault="00AF518B" w:rsidP="00006577">
      <w:pPr>
        <w:jc w:val="center"/>
        <w:rPr>
          <w:lang w:eastAsia="en-US"/>
        </w:rPr>
      </w:pPr>
      <w:r w:rsidRPr="00006577">
        <w:rPr>
          <w:lang w:eastAsia="en-US"/>
        </w:rPr>
        <w:t>«Школа №132 с углубленным изучением отдельных предметов</w:t>
      </w:r>
    </w:p>
    <w:p w:rsidR="00AF518B" w:rsidRPr="00006577" w:rsidRDefault="00AF518B" w:rsidP="00006577">
      <w:pPr>
        <w:jc w:val="center"/>
        <w:rPr>
          <w:lang w:eastAsia="en-US"/>
        </w:rPr>
      </w:pPr>
      <w:r w:rsidRPr="00006577">
        <w:rPr>
          <w:lang w:eastAsia="en-US"/>
        </w:rPr>
        <w:t>имени Героя Советского Союза Губанова Г.П.»</w:t>
      </w:r>
    </w:p>
    <w:p w:rsidR="00AF518B" w:rsidRPr="00006577" w:rsidRDefault="00AF518B" w:rsidP="00006577">
      <w:pPr>
        <w:jc w:val="center"/>
        <w:rPr>
          <w:lang w:eastAsia="en-US"/>
        </w:rPr>
      </w:pPr>
      <w:r w:rsidRPr="00006577">
        <w:rPr>
          <w:lang w:eastAsia="en-US"/>
        </w:rPr>
        <w:t>городского округа Самара</w:t>
      </w:r>
    </w:p>
    <w:p w:rsidR="00AF518B" w:rsidRPr="00006577" w:rsidRDefault="00AF518B" w:rsidP="00006577">
      <w:pPr>
        <w:jc w:val="right"/>
        <w:rPr>
          <w:b/>
          <w:lang w:eastAsia="en-US"/>
        </w:rPr>
      </w:pPr>
    </w:p>
    <w:p w:rsidR="00AF518B" w:rsidRPr="00006577" w:rsidRDefault="00AF518B" w:rsidP="00006577">
      <w:pPr>
        <w:rPr>
          <w:b/>
          <w:lang w:eastAsia="en-US"/>
        </w:rPr>
      </w:pPr>
    </w:p>
    <w:p w:rsidR="00AF518B" w:rsidRPr="00006577" w:rsidRDefault="00AF518B" w:rsidP="00006577">
      <w:pPr>
        <w:jc w:val="center"/>
        <w:rPr>
          <w:lang w:eastAsia="en-US"/>
        </w:rPr>
      </w:pPr>
      <w:r w:rsidRPr="00006577">
        <w:rPr>
          <w:lang w:eastAsia="en-US"/>
        </w:rPr>
        <w:t>XX открытые Международные Славянские чтения:</w:t>
      </w:r>
    </w:p>
    <w:p w:rsidR="00AF518B" w:rsidRPr="00006577" w:rsidRDefault="00AF518B" w:rsidP="00006577">
      <w:pPr>
        <w:jc w:val="center"/>
        <w:rPr>
          <w:lang w:eastAsia="en-US"/>
        </w:rPr>
      </w:pPr>
      <w:r w:rsidRPr="00006577">
        <w:rPr>
          <w:lang w:eastAsia="en-US"/>
        </w:rPr>
        <w:t xml:space="preserve">  </w:t>
      </w:r>
    </w:p>
    <w:p w:rsidR="00AF518B" w:rsidRPr="00006577" w:rsidRDefault="00AF518B" w:rsidP="00006577">
      <w:pPr>
        <w:rPr>
          <w:b/>
          <w:lang w:eastAsia="en-US"/>
        </w:rPr>
      </w:pPr>
    </w:p>
    <w:p w:rsidR="00AF518B" w:rsidRPr="00006577" w:rsidRDefault="00AF518B" w:rsidP="00006577">
      <w:pPr>
        <w:jc w:val="center"/>
        <w:rPr>
          <w:lang w:eastAsia="en-US"/>
        </w:rPr>
      </w:pPr>
      <w:r w:rsidRPr="00006577">
        <w:rPr>
          <w:lang w:eastAsia="en-US"/>
        </w:rPr>
        <w:t>Секция</w:t>
      </w:r>
      <w:r w:rsidRPr="00006577">
        <w:rPr>
          <w:b/>
          <w:lang w:eastAsia="en-US"/>
        </w:rPr>
        <w:t xml:space="preserve">  </w:t>
      </w:r>
      <w:r w:rsidRPr="00006577">
        <w:rPr>
          <w:lang w:eastAsia="en-US"/>
        </w:rPr>
        <w:t>«____________________________»</w:t>
      </w:r>
    </w:p>
    <w:p w:rsidR="00AF518B" w:rsidRPr="00006577" w:rsidRDefault="00AF518B" w:rsidP="00006577">
      <w:pPr>
        <w:rPr>
          <w:b/>
          <w:lang w:eastAsia="en-US"/>
        </w:rPr>
      </w:pPr>
    </w:p>
    <w:p w:rsidR="00AF518B" w:rsidRPr="00006577" w:rsidRDefault="00AF518B" w:rsidP="00006577">
      <w:pPr>
        <w:jc w:val="center"/>
        <w:rPr>
          <w:lang w:eastAsia="en-US"/>
        </w:rPr>
      </w:pPr>
      <w:r w:rsidRPr="00006577">
        <w:rPr>
          <w:lang w:eastAsia="en-US"/>
        </w:rPr>
        <w:t>Тема  «</w:t>
      </w:r>
      <w:r w:rsidRPr="00006577">
        <w:rPr>
          <w:b/>
          <w:lang w:eastAsia="en-US"/>
        </w:rPr>
        <w:t xml:space="preserve">__________________________________» </w:t>
      </w:r>
      <w:r w:rsidRPr="00006577">
        <w:rPr>
          <w:lang w:eastAsia="en-US"/>
        </w:rPr>
        <w:t xml:space="preserve"> </w:t>
      </w:r>
    </w:p>
    <w:p w:rsidR="00AF518B" w:rsidRPr="00006577" w:rsidRDefault="00AF518B" w:rsidP="00006577">
      <w:pPr>
        <w:rPr>
          <w:b/>
          <w:i/>
          <w:lang w:eastAsia="en-US"/>
        </w:rPr>
      </w:pPr>
    </w:p>
    <w:p w:rsidR="00AF518B" w:rsidRPr="00006577" w:rsidRDefault="00AF518B" w:rsidP="00006577">
      <w:pPr>
        <w:rPr>
          <w:b/>
          <w:i/>
          <w:lang w:eastAsia="en-US"/>
        </w:rPr>
      </w:pPr>
    </w:p>
    <w:p w:rsidR="00AF518B" w:rsidRPr="00006577" w:rsidRDefault="00AF518B" w:rsidP="00006577">
      <w:pPr>
        <w:jc w:val="right"/>
        <w:rPr>
          <w:lang w:eastAsia="en-US"/>
        </w:rPr>
      </w:pPr>
      <w:r w:rsidRPr="00006577">
        <w:rPr>
          <w:lang w:eastAsia="en-US"/>
        </w:rPr>
        <w:t>Автор:  Ф.И.,</w:t>
      </w:r>
    </w:p>
    <w:p w:rsidR="00AF518B" w:rsidRPr="00006577" w:rsidRDefault="00AF518B" w:rsidP="00006577">
      <w:pPr>
        <w:jc w:val="right"/>
        <w:rPr>
          <w:lang w:eastAsia="en-US"/>
        </w:rPr>
      </w:pPr>
      <w:r w:rsidRPr="00006577">
        <w:rPr>
          <w:lang w:eastAsia="en-US"/>
        </w:rPr>
        <w:t xml:space="preserve">учащийся _____ класса </w:t>
      </w:r>
    </w:p>
    <w:p w:rsidR="00AF518B" w:rsidRPr="00006577" w:rsidRDefault="00AF518B" w:rsidP="00006577">
      <w:pPr>
        <w:jc w:val="right"/>
        <w:rPr>
          <w:lang w:eastAsia="en-US"/>
        </w:rPr>
      </w:pPr>
      <w:r w:rsidRPr="00006577">
        <w:rPr>
          <w:lang w:eastAsia="en-US"/>
        </w:rPr>
        <w:t xml:space="preserve">МБОУ Школы № ____ </w:t>
      </w:r>
      <w:proofErr w:type="spellStart"/>
      <w:r w:rsidRPr="00006577">
        <w:rPr>
          <w:lang w:eastAsia="en-US"/>
        </w:rPr>
        <w:t>г.о</w:t>
      </w:r>
      <w:proofErr w:type="spellEnd"/>
      <w:r w:rsidRPr="00006577">
        <w:rPr>
          <w:lang w:eastAsia="en-US"/>
        </w:rPr>
        <w:t>. Самара</w:t>
      </w:r>
    </w:p>
    <w:p w:rsidR="00AF518B" w:rsidRPr="00006577" w:rsidRDefault="00AF518B" w:rsidP="00006577">
      <w:pPr>
        <w:jc w:val="right"/>
        <w:rPr>
          <w:lang w:eastAsia="en-US"/>
        </w:rPr>
      </w:pPr>
      <w:r w:rsidRPr="00006577">
        <w:rPr>
          <w:lang w:eastAsia="en-US"/>
        </w:rPr>
        <w:t xml:space="preserve">Научный руководитель: </w:t>
      </w:r>
    </w:p>
    <w:p w:rsidR="00AF518B" w:rsidRPr="00006577" w:rsidRDefault="00AF518B" w:rsidP="00006577">
      <w:pPr>
        <w:jc w:val="right"/>
        <w:rPr>
          <w:lang w:eastAsia="en-US"/>
        </w:rPr>
      </w:pPr>
      <w:r w:rsidRPr="00006577">
        <w:rPr>
          <w:lang w:eastAsia="en-US"/>
        </w:rPr>
        <w:t>Ф.И.О.,</w:t>
      </w:r>
    </w:p>
    <w:p w:rsidR="00AF518B" w:rsidRPr="00006577" w:rsidRDefault="00AF518B" w:rsidP="00006577">
      <w:pPr>
        <w:jc w:val="right"/>
        <w:rPr>
          <w:b/>
          <w:i/>
          <w:lang w:eastAsia="en-US"/>
        </w:rPr>
      </w:pPr>
      <w:r w:rsidRPr="00006577">
        <w:rPr>
          <w:i/>
          <w:lang w:eastAsia="en-US"/>
        </w:rPr>
        <w:t>должность</w:t>
      </w:r>
    </w:p>
    <w:p w:rsidR="00AF518B" w:rsidRPr="00006577" w:rsidRDefault="00AF518B" w:rsidP="00006577">
      <w:pPr>
        <w:jc w:val="right"/>
        <w:rPr>
          <w:b/>
          <w:i/>
          <w:lang w:eastAsia="en-US"/>
        </w:rPr>
      </w:pPr>
    </w:p>
    <w:p w:rsidR="00AF518B" w:rsidRPr="00006577" w:rsidRDefault="00AF518B" w:rsidP="00006577">
      <w:pPr>
        <w:jc w:val="right"/>
        <w:rPr>
          <w:b/>
          <w:i/>
          <w:lang w:eastAsia="en-US"/>
        </w:rPr>
      </w:pPr>
    </w:p>
    <w:p w:rsidR="00AF518B" w:rsidRPr="00006577" w:rsidRDefault="00AF518B" w:rsidP="00006577">
      <w:pPr>
        <w:jc w:val="center"/>
        <w:rPr>
          <w:lang w:eastAsia="en-US"/>
        </w:rPr>
      </w:pPr>
      <w:r w:rsidRPr="00006577">
        <w:rPr>
          <w:lang w:eastAsia="en-US"/>
        </w:rPr>
        <w:t>Самара - 2024 г.</w:t>
      </w:r>
    </w:p>
    <w:p w:rsidR="00AF518B" w:rsidRPr="00006577" w:rsidRDefault="00AF518B" w:rsidP="00006577">
      <w:pPr>
        <w:rPr>
          <w:rFonts w:asciiTheme="minorHAnsi" w:eastAsiaTheme="minorHAnsi" w:hAnsiTheme="minorHAnsi" w:cstheme="minorBidi"/>
          <w:lang w:eastAsia="en-US"/>
        </w:rPr>
      </w:pPr>
    </w:p>
    <w:p w:rsidR="00AF518B" w:rsidRPr="00006577" w:rsidRDefault="00AF518B" w:rsidP="00006577">
      <w:pPr>
        <w:rPr>
          <w:bCs/>
          <w:i/>
          <w:lang w:eastAsia="en-US"/>
        </w:rPr>
      </w:pPr>
      <w:r w:rsidRPr="00006577">
        <w:rPr>
          <w:bCs/>
          <w:i/>
          <w:lang w:eastAsia="en-US"/>
        </w:rPr>
        <w:t xml:space="preserve">Приложение  4. – «Образец заявки» см. </w:t>
      </w:r>
      <w:hyperlink r:id="rId255" w:history="1">
        <w:r w:rsidRPr="00006577">
          <w:rPr>
            <w:bCs/>
            <w:i/>
            <w:color w:val="0000FF" w:themeColor="hyperlink"/>
            <w:u w:val="single"/>
            <w:lang w:eastAsia="en-US"/>
          </w:rPr>
          <w:t>https://my132.ru/vospitanie/slavyane.php</w:t>
        </w:r>
      </w:hyperlink>
    </w:p>
    <w:p w:rsidR="00AF518B" w:rsidRPr="00006577" w:rsidRDefault="00AF518B" w:rsidP="00006577">
      <w:pPr>
        <w:rPr>
          <w:bCs/>
          <w:i/>
          <w:lang w:eastAsia="en-US"/>
        </w:rPr>
      </w:pPr>
      <w:r w:rsidRPr="00006577">
        <w:rPr>
          <w:bCs/>
          <w:i/>
          <w:lang w:eastAsia="en-US"/>
        </w:rPr>
        <w:t xml:space="preserve">Приложение  5. – «Согласие на обработку персональных данных» см. </w:t>
      </w:r>
      <w:hyperlink r:id="rId256" w:history="1">
        <w:r w:rsidRPr="00006577">
          <w:rPr>
            <w:bCs/>
            <w:i/>
            <w:color w:val="0000FF" w:themeColor="hyperlink"/>
            <w:u w:val="single"/>
            <w:lang w:eastAsia="en-US"/>
          </w:rPr>
          <w:t>https://my132.ru/vospitanie/slavyane.php</w:t>
        </w:r>
      </w:hyperlink>
    </w:p>
    <w:p w:rsidR="00C41A86" w:rsidRDefault="00C41A86" w:rsidP="005F404B"/>
    <w:p w:rsidR="00AF518B" w:rsidRDefault="00AF518B" w:rsidP="005F404B"/>
    <w:p w:rsidR="00006577" w:rsidRDefault="00006577">
      <w:pPr>
        <w:spacing w:after="200" w:line="276" w:lineRule="auto"/>
      </w:pPr>
      <w:r>
        <w:br w:type="page"/>
      </w:r>
    </w:p>
    <w:p w:rsidR="00AF518B" w:rsidRPr="00340892" w:rsidRDefault="00340892" w:rsidP="00340892">
      <w:pPr>
        <w:pStyle w:val="112"/>
        <w:jc w:val="center"/>
        <w:rPr>
          <w:sz w:val="28"/>
        </w:rPr>
      </w:pPr>
      <w:bookmarkStart w:id="90" w:name="_Toc146621820"/>
      <w:r w:rsidRPr="00340892">
        <w:rPr>
          <w:sz w:val="28"/>
        </w:rPr>
        <w:lastRenderedPageBreak/>
        <w:t>Городской фестиваль французского языка "ПИФ"</w:t>
      </w:r>
      <w:bookmarkEnd w:id="90"/>
    </w:p>
    <w:p w:rsidR="00340892" w:rsidRDefault="00340892" w:rsidP="005F404B"/>
    <w:p w:rsidR="00340892" w:rsidRDefault="00340892" w:rsidP="005F404B"/>
    <w:p w:rsidR="00340892" w:rsidRPr="00340892" w:rsidRDefault="00340892" w:rsidP="00340892">
      <w:pPr>
        <w:spacing w:after="200" w:line="276" w:lineRule="auto"/>
        <w:rPr>
          <w:rFonts w:eastAsiaTheme="minorHAnsi"/>
          <w:b/>
          <w:sz w:val="28"/>
          <w:szCs w:val="28"/>
          <w:lang w:eastAsia="en-US"/>
        </w:rPr>
      </w:pPr>
      <w:r w:rsidRPr="00340892">
        <w:rPr>
          <w:rFonts w:eastAsiaTheme="minorHAnsi"/>
          <w:b/>
          <w:sz w:val="28"/>
          <w:szCs w:val="28"/>
          <w:lang w:eastAsia="en-US"/>
        </w:rPr>
        <w:t xml:space="preserve">                                          Карточка мероприятия </w:t>
      </w:r>
    </w:p>
    <w:tbl>
      <w:tblPr>
        <w:tblStyle w:val="a3"/>
        <w:tblW w:w="0" w:type="auto"/>
        <w:tblLook w:val="04A0" w:firstRow="1" w:lastRow="0" w:firstColumn="1" w:lastColumn="0" w:noHBand="0" w:noVBand="1"/>
      </w:tblPr>
      <w:tblGrid>
        <w:gridCol w:w="4827"/>
        <w:gridCol w:w="4943"/>
      </w:tblGrid>
      <w:tr w:rsidR="00340892" w:rsidRPr="00340892" w:rsidTr="00006577">
        <w:tc>
          <w:tcPr>
            <w:tcW w:w="9770" w:type="dxa"/>
            <w:gridSpan w:val="2"/>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СРОКИ И МЕСТО ПРОВЕДЕНИЯ</w:t>
            </w:r>
          </w:p>
          <w:p w:rsidR="00340892" w:rsidRPr="00340892" w:rsidRDefault="00340892" w:rsidP="00340892">
            <w:pPr>
              <w:jc w:val="center"/>
              <w:rPr>
                <w:rFonts w:asciiTheme="minorHAnsi" w:eastAsiaTheme="minorHAnsi" w:hAnsiTheme="minorHAnsi" w:cstheme="minorBidi"/>
                <w:b/>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Дата, время и место</w:t>
            </w:r>
          </w:p>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проведения мероприятия*</w:t>
            </w:r>
          </w:p>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(для каждого этапа)</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5 апреля 2024 г. в 12.00</w:t>
            </w:r>
          </w:p>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на базе МБОУ Гимназия №3</w:t>
            </w:r>
          </w:p>
          <w:p w:rsidR="00340892" w:rsidRPr="00340892" w:rsidRDefault="00340892" w:rsidP="00340892">
            <w:pPr>
              <w:jc w:val="center"/>
              <w:rPr>
                <w:rFonts w:eastAsiaTheme="minorHAnsi"/>
                <w:b/>
                <w:sz w:val="28"/>
                <w:szCs w:val="28"/>
                <w:lang w:eastAsia="en-US"/>
              </w:rPr>
            </w:pPr>
            <w:proofErr w:type="spellStart"/>
            <w:r w:rsidRPr="00340892">
              <w:rPr>
                <w:rFonts w:eastAsiaTheme="minorHAnsi"/>
                <w:b/>
                <w:sz w:val="28"/>
                <w:szCs w:val="28"/>
                <w:lang w:eastAsia="en-US"/>
              </w:rPr>
              <w:t>г.о</w:t>
            </w:r>
            <w:proofErr w:type="spellEnd"/>
            <w:r w:rsidRPr="00340892">
              <w:rPr>
                <w:rFonts w:eastAsiaTheme="minorHAnsi"/>
                <w:b/>
                <w:sz w:val="28"/>
                <w:szCs w:val="28"/>
                <w:lang w:eastAsia="en-US"/>
              </w:rPr>
              <w:t>. Самара    (ул. Ст. Разина, 22а)</w:t>
            </w:r>
          </w:p>
          <w:p w:rsidR="00340892" w:rsidRPr="00340892" w:rsidRDefault="00340892" w:rsidP="00340892">
            <w:pPr>
              <w:jc w:val="center"/>
              <w:rPr>
                <w:rFonts w:asciiTheme="minorHAnsi" w:eastAsiaTheme="minorHAnsi" w:hAnsiTheme="minorHAnsi" w:cstheme="minorBidi"/>
                <w:b/>
                <w:lang w:eastAsia="en-US"/>
              </w:rPr>
            </w:pPr>
          </w:p>
        </w:tc>
      </w:tr>
      <w:tr w:rsidR="00340892" w:rsidRPr="00340892" w:rsidTr="00006577">
        <w:tc>
          <w:tcPr>
            <w:tcW w:w="9770" w:type="dxa"/>
            <w:gridSpan w:val="2"/>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ЗАЯВКИ УЧАСТНИКОВ</w:t>
            </w:r>
          </w:p>
          <w:p w:rsidR="00340892" w:rsidRPr="00340892" w:rsidRDefault="00340892" w:rsidP="00340892">
            <w:pPr>
              <w:jc w:val="center"/>
              <w:rPr>
                <w:rFonts w:asciiTheme="minorHAnsi" w:eastAsiaTheme="minorHAnsi" w:hAnsiTheme="minorHAnsi" w:cstheme="minorBidi"/>
                <w:b/>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Возрастная категория участников</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2-6 классы</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Форма участия (индивидуальная/групповая/командная)</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командная</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Квота участников от одного ОУ (или команд с указанием кол-ва участников в одной команде)</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1-2 команды</w:t>
            </w:r>
          </w:p>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(до 10 человек в 1 команде)</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Срок подачи заявок для участия</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до 01 апреля 2024 г.</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Форма подачи заявок (очная/заочная)</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заочная</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Адрес эл. почты для подачи заявок</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autoSpaceDE w:val="0"/>
              <w:autoSpaceDN w:val="0"/>
              <w:adjustRightInd w:val="0"/>
              <w:ind w:firstLine="709"/>
              <w:jc w:val="center"/>
              <w:rPr>
                <w:rFonts w:eastAsiaTheme="minorHAnsi" w:cstheme="minorBidi"/>
                <w:sz w:val="28"/>
                <w:szCs w:val="28"/>
                <w:lang w:eastAsia="en-US"/>
              </w:rPr>
            </w:pPr>
            <w:r w:rsidRPr="00340892">
              <w:rPr>
                <w:rFonts w:eastAsiaTheme="minorHAnsi" w:cstheme="minorBidi"/>
                <w:sz w:val="28"/>
                <w:szCs w:val="28"/>
                <w:lang w:eastAsia="en-US"/>
              </w:rPr>
              <w:t>Форма подачи – дистанционная по ссылке:</w:t>
            </w:r>
          </w:p>
          <w:p w:rsidR="00340892" w:rsidRPr="00340892" w:rsidRDefault="004C71C9" w:rsidP="00340892">
            <w:pPr>
              <w:autoSpaceDE w:val="0"/>
              <w:autoSpaceDN w:val="0"/>
              <w:adjustRightInd w:val="0"/>
              <w:ind w:firstLine="709"/>
              <w:jc w:val="center"/>
              <w:rPr>
                <w:rFonts w:eastAsiaTheme="minorHAnsi"/>
                <w:sz w:val="28"/>
                <w:szCs w:val="28"/>
                <w:lang w:eastAsia="en-US"/>
              </w:rPr>
            </w:pPr>
            <w:hyperlink r:id="rId257" w:history="1">
              <w:r w:rsidR="00340892" w:rsidRPr="00340892">
                <w:rPr>
                  <w:rFonts w:eastAsiaTheme="minorHAnsi"/>
                  <w:color w:val="0000FF" w:themeColor="hyperlink"/>
                  <w:sz w:val="28"/>
                  <w:szCs w:val="28"/>
                  <w:u w:val="single"/>
                  <w:lang w:eastAsia="en-US"/>
                </w:rPr>
                <w:t>https://forms.gle/RocoaVeKnpWYJ4Fo9</w:t>
              </w:r>
            </w:hyperlink>
            <w:r w:rsidR="00340892" w:rsidRPr="00340892">
              <w:rPr>
                <w:rFonts w:eastAsiaTheme="minorHAnsi"/>
                <w:sz w:val="28"/>
                <w:szCs w:val="28"/>
                <w:lang w:eastAsia="en-US"/>
              </w:rPr>
              <w:t xml:space="preserve"> </w:t>
            </w:r>
          </w:p>
        </w:tc>
      </w:tr>
      <w:tr w:rsidR="00340892" w:rsidRPr="00340892" w:rsidTr="00006577">
        <w:tc>
          <w:tcPr>
            <w:tcW w:w="9770" w:type="dxa"/>
            <w:gridSpan w:val="2"/>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ОРГАНИЗАТОР</w:t>
            </w:r>
          </w:p>
          <w:p w:rsidR="00340892" w:rsidRPr="00340892" w:rsidRDefault="00340892" w:rsidP="00340892">
            <w:pPr>
              <w:jc w:val="center"/>
              <w:rPr>
                <w:rFonts w:asciiTheme="minorHAnsi" w:eastAsiaTheme="minorHAnsi" w:hAnsiTheme="minorHAnsi" w:cstheme="minorBidi"/>
                <w:b/>
                <w:lang w:eastAsia="en-US"/>
              </w:rPr>
            </w:pPr>
          </w:p>
        </w:tc>
      </w:tr>
      <w:tr w:rsidR="00340892" w:rsidRPr="00340892" w:rsidTr="00006577">
        <w:tc>
          <w:tcPr>
            <w:tcW w:w="4827" w:type="dxa"/>
          </w:tcPr>
          <w:p w:rsidR="00340892" w:rsidRPr="00340892" w:rsidRDefault="00340892" w:rsidP="00340892">
            <w:pPr>
              <w:jc w:val="center"/>
              <w:rPr>
                <w:rFonts w:eastAsiaTheme="minorHAnsi"/>
                <w:b/>
                <w:sz w:val="28"/>
                <w:szCs w:val="28"/>
                <w:lang w:eastAsia="en-US"/>
              </w:rPr>
            </w:pPr>
            <w:r w:rsidRPr="00340892">
              <w:rPr>
                <w:rFonts w:eastAsiaTheme="minorHAnsi"/>
                <w:b/>
                <w:sz w:val="28"/>
                <w:szCs w:val="28"/>
                <w:lang w:eastAsia="en-US"/>
              </w:rPr>
              <w:t>Организатор</w:t>
            </w:r>
          </w:p>
          <w:p w:rsidR="00340892" w:rsidRPr="00340892" w:rsidRDefault="00340892" w:rsidP="00340892">
            <w:pPr>
              <w:jc w:val="center"/>
              <w:rPr>
                <w:rFonts w:asciiTheme="minorHAnsi" w:eastAsiaTheme="minorHAnsi" w:hAnsiTheme="minorHAnsi" w:cstheme="minorBidi"/>
                <w:b/>
                <w:lang w:eastAsia="en-US"/>
              </w:rPr>
            </w:pPr>
          </w:p>
        </w:tc>
        <w:tc>
          <w:tcPr>
            <w:tcW w:w="4943" w:type="dxa"/>
          </w:tcPr>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Директор МБОУ Гимназия №3: Ильина Светлана Сергеевна</w:t>
            </w:r>
          </w:p>
          <w:p w:rsidR="00340892" w:rsidRPr="00340892" w:rsidRDefault="00340892" w:rsidP="00340892">
            <w:pPr>
              <w:jc w:val="center"/>
              <w:rPr>
                <w:rFonts w:asciiTheme="minorHAnsi" w:eastAsiaTheme="minorHAnsi" w:hAnsiTheme="minorHAnsi" w:cstheme="minorBidi"/>
                <w:lang w:eastAsia="en-US"/>
              </w:rPr>
            </w:pPr>
          </w:p>
        </w:tc>
      </w:tr>
      <w:tr w:rsidR="00340892" w:rsidRPr="00340892" w:rsidTr="00006577">
        <w:tc>
          <w:tcPr>
            <w:tcW w:w="4827" w:type="dxa"/>
          </w:tcPr>
          <w:p w:rsidR="00340892" w:rsidRPr="00340892" w:rsidRDefault="00340892" w:rsidP="00340892">
            <w:pPr>
              <w:jc w:val="center"/>
              <w:rPr>
                <w:rFonts w:asciiTheme="minorHAnsi" w:eastAsiaTheme="minorHAnsi" w:hAnsiTheme="minorHAnsi" w:cstheme="minorBidi"/>
                <w:b/>
                <w:lang w:eastAsia="en-US"/>
              </w:rPr>
            </w:pPr>
            <w:r w:rsidRPr="00340892">
              <w:rPr>
                <w:rFonts w:eastAsiaTheme="minorHAnsi"/>
                <w:b/>
                <w:sz w:val="28"/>
                <w:szCs w:val="28"/>
                <w:lang w:eastAsia="en-US"/>
              </w:rPr>
              <w:t>ФИО и контакты ответственного координатора на площадке проведения</w:t>
            </w:r>
          </w:p>
        </w:tc>
        <w:tc>
          <w:tcPr>
            <w:tcW w:w="4943" w:type="dxa"/>
          </w:tcPr>
          <w:p w:rsidR="00340892" w:rsidRPr="00340892" w:rsidRDefault="00340892" w:rsidP="00340892">
            <w:pPr>
              <w:jc w:val="center"/>
              <w:rPr>
                <w:rFonts w:eastAsiaTheme="minorHAnsi"/>
                <w:sz w:val="28"/>
                <w:szCs w:val="28"/>
                <w:lang w:eastAsia="en-US"/>
              </w:rPr>
            </w:pPr>
            <w:proofErr w:type="spellStart"/>
            <w:r w:rsidRPr="00340892">
              <w:rPr>
                <w:rFonts w:eastAsiaTheme="minorHAnsi"/>
                <w:sz w:val="28"/>
                <w:szCs w:val="28"/>
                <w:lang w:eastAsia="en-US"/>
              </w:rPr>
              <w:t>Чигавонина</w:t>
            </w:r>
            <w:proofErr w:type="spellEnd"/>
            <w:r w:rsidRPr="00340892">
              <w:rPr>
                <w:rFonts w:eastAsiaTheme="minorHAnsi"/>
                <w:sz w:val="28"/>
                <w:szCs w:val="28"/>
                <w:lang w:eastAsia="en-US"/>
              </w:rPr>
              <w:t xml:space="preserve"> Елена Викторовна, учитель французского языка</w:t>
            </w:r>
          </w:p>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Тел контакта: 89171091022</w:t>
            </w:r>
          </w:p>
          <w:p w:rsidR="00340892" w:rsidRPr="00340892" w:rsidRDefault="00340892" w:rsidP="00340892">
            <w:pPr>
              <w:jc w:val="center"/>
              <w:rPr>
                <w:rFonts w:eastAsiaTheme="minorHAnsi"/>
                <w:sz w:val="28"/>
                <w:szCs w:val="28"/>
                <w:lang w:eastAsia="en-US"/>
              </w:rPr>
            </w:pPr>
            <w:r w:rsidRPr="00340892">
              <w:rPr>
                <w:rFonts w:eastAsiaTheme="minorHAnsi"/>
                <w:sz w:val="28"/>
                <w:szCs w:val="28"/>
                <w:lang w:eastAsia="en-US"/>
              </w:rPr>
              <w:t xml:space="preserve">Адрес электронной почты : </w:t>
            </w:r>
            <w:hyperlink r:id="rId258" w:history="1">
              <w:r w:rsidRPr="00340892">
                <w:rPr>
                  <w:rFonts w:eastAsiaTheme="minorHAnsi"/>
                  <w:color w:val="0000FF" w:themeColor="hyperlink"/>
                  <w:sz w:val="28"/>
                  <w:szCs w:val="28"/>
                  <w:u w:val="single"/>
                  <w:lang w:eastAsia="en-US"/>
                </w:rPr>
                <w:t>helpo8@mail.ru</w:t>
              </w:r>
            </w:hyperlink>
            <w:r w:rsidRPr="00340892">
              <w:rPr>
                <w:rFonts w:eastAsiaTheme="minorHAnsi"/>
                <w:sz w:val="28"/>
                <w:szCs w:val="28"/>
                <w:lang w:eastAsia="en-US"/>
              </w:rPr>
              <w:t xml:space="preserve"> </w:t>
            </w:r>
          </w:p>
          <w:p w:rsidR="00340892" w:rsidRPr="00340892" w:rsidRDefault="00340892" w:rsidP="00340892">
            <w:pPr>
              <w:jc w:val="center"/>
              <w:rPr>
                <w:rFonts w:asciiTheme="minorHAnsi" w:eastAsiaTheme="minorHAnsi" w:hAnsiTheme="minorHAnsi" w:cstheme="minorBidi"/>
                <w:lang w:eastAsia="en-US"/>
              </w:rPr>
            </w:pPr>
          </w:p>
        </w:tc>
      </w:tr>
    </w:tbl>
    <w:p w:rsidR="00340892" w:rsidRPr="00340892" w:rsidRDefault="00340892" w:rsidP="00340892">
      <w:pPr>
        <w:spacing w:after="200" w:line="276" w:lineRule="auto"/>
        <w:rPr>
          <w:rFonts w:asciiTheme="minorHAnsi" w:eastAsiaTheme="minorHAnsi" w:hAnsiTheme="minorHAnsi" w:cstheme="minorBidi"/>
          <w:sz w:val="22"/>
          <w:szCs w:val="22"/>
          <w:lang w:eastAsia="en-US"/>
        </w:rPr>
      </w:pPr>
    </w:p>
    <w:p w:rsidR="00340892" w:rsidRDefault="00340892" w:rsidP="005F404B"/>
    <w:p w:rsidR="00340892" w:rsidRPr="00340892" w:rsidRDefault="00340892" w:rsidP="00340892">
      <w:pPr>
        <w:ind w:firstLine="709"/>
        <w:jc w:val="center"/>
        <w:rPr>
          <w:rFonts w:eastAsiaTheme="minorHAnsi"/>
          <w:b/>
          <w:lang w:eastAsia="en-US"/>
        </w:rPr>
      </w:pPr>
      <w:r w:rsidRPr="00340892">
        <w:rPr>
          <w:rFonts w:eastAsiaTheme="minorHAnsi"/>
          <w:b/>
          <w:lang w:eastAsia="en-US"/>
        </w:rPr>
        <w:t>ПОЛОЖЕНИЕ</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1. Общие положения </w:t>
      </w:r>
    </w:p>
    <w:p w:rsidR="00340892" w:rsidRPr="00006577" w:rsidRDefault="00340892" w:rsidP="00006577">
      <w:pPr>
        <w:ind w:firstLine="709"/>
        <w:jc w:val="both"/>
        <w:rPr>
          <w:rFonts w:eastAsiaTheme="minorHAnsi"/>
          <w:lang w:eastAsia="en-US"/>
        </w:rPr>
      </w:pPr>
      <w:r w:rsidRPr="00006577">
        <w:rPr>
          <w:rFonts w:eastAsiaTheme="minorHAnsi"/>
          <w:lang w:eastAsia="en-US"/>
        </w:rPr>
        <w:t>1.1. Настоящее Положение определяет порядок организации и проведения городского фестиваля французского языка "ПИФ" (далее – Фестиваль) для учащихся 2- 6 классов, его организационное, методическое обеспечение, порядок участия в мероприятии, определение победителей и призеров.</w:t>
      </w:r>
    </w:p>
    <w:p w:rsidR="00340892" w:rsidRPr="00006577" w:rsidRDefault="00340892" w:rsidP="00006577">
      <w:pPr>
        <w:ind w:firstLine="709"/>
        <w:jc w:val="both"/>
        <w:rPr>
          <w:rFonts w:eastAsiaTheme="minorHAnsi"/>
          <w:lang w:eastAsia="en-US"/>
        </w:rPr>
      </w:pPr>
      <w:r w:rsidRPr="00006577">
        <w:rPr>
          <w:rFonts w:eastAsiaTheme="minorHAnsi"/>
          <w:lang w:eastAsia="en-US"/>
        </w:rPr>
        <w:t>1.2. Организаторы мероприятия</w:t>
      </w:r>
    </w:p>
    <w:p w:rsidR="00340892" w:rsidRPr="00006577" w:rsidRDefault="00340892" w:rsidP="00006577">
      <w:pPr>
        <w:ind w:firstLine="709"/>
        <w:jc w:val="both"/>
        <w:rPr>
          <w:rFonts w:eastAsiaTheme="minorHAnsi" w:cstheme="minorBidi"/>
          <w:bCs/>
          <w:lang w:eastAsia="en-US"/>
        </w:rPr>
      </w:pPr>
      <w:r w:rsidRPr="00006577">
        <w:rPr>
          <w:rFonts w:eastAsiaTheme="minorHAnsi" w:cstheme="minorBidi"/>
          <w:bCs/>
          <w:lang w:eastAsia="en-US"/>
        </w:rPr>
        <w:t>Учредитель: Департамент образования Администрации городского округа Самара (далее – Департамент образования).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Организатор: муниципальное бюджетное общеобразовательное учреждение «Гимназия № 3» городского округа Самара (далее - МБОУ Гимназия № 3) </w:t>
      </w:r>
    </w:p>
    <w:p w:rsidR="00340892" w:rsidRPr="00006577" w:rsidRDefault="00340892" w:rsidP="00006577">
      <w:pPr>
        <w:ind w:firstLine="709"/>
        <w:jc w:val="both"/>
        <w:rPr>
          <w:rFonts w:eastAsiaTheme="minorHAnsi"/>
          <w:lang w:eastAsia="en-US"/>
        </w:rPr>
      </w:pPr>
      <w:r w:rsidRPr="00006577">
        <w:rPr>
          <w:rFonts w:eastAsiaTheme="minorHAnsi"/>
          <w:lang w:eastAsia="en-US"/>
        </w:rPr>
        <w:t>1.3. Цели и задачи мероприятия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Целью проведения мероприятия является  формирование у учащихся понимания значимости владения иностранными языками;  содействие развитию индивидуальности учащихся посредством формирования благоприятной среды для саморазвития и самовыражения ребенка;  популяризация изучения французского языка и французской культуры в Самарской области. </w:t>
      </w:r>
    </w:p>
    <w:p w:rsidR="00340892" w:rsidRPr="00006577" w:rsidRDefault="00340892" w:rsidP="00006577">
      <w:pPr>
        <w:ind w:firstLine="709"/>
        <w:jc w:val="both"/>
        <w:rPr>
          <w:rFonts w:eastAsiaTheme="minorHAnsi"/>
          <w:lang w:eastAsia="en-US"/>
        </w:rPr>
      </w:pPr>
      <w:r w:rsidRPr="00006577">
        <w:rPr>
          <w:rFonts w:eastAsiaTheme="minorHAnsi"/>
          <w:lang w:eastAsia="en-US"/>
        </w:rPr>
        <w:t>Задачи мероприятия:</w:t>
      </w:r>
    </w:p>
    <w:p w:rsidR="00340892" w:rsidRPr="00006577" w:rsidRDefault="00340892" w:rsidP="00006577">
      <w:pPr>
        <w:ind w:firstLine="709"/>
        <w:jc w:val="both"/>
        <w:rPr>
          <w:rFonts w:eastAsiaTheme="minorHAnsi"/>
          <w:lang w:eastAsia="en-US"/>
        </w:rPr>
      </w:pPr>
      <w:r w:rsidRPr="00006577">
        <w:rPr>
          <w:rFonts w:eastAsiaTheme="minorHAnsi"/>
          <w:lang w:eastAsia="en-US"/>
        </w:rPr>
        <w:t>- способствовать обмену опытом и сотрудничеству со школами по вопросам изучения французского языка;</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повысить уровень знания французского языка и французской культуры среди учащихся школ  </w:t>
      </w:r>
      <w:proofErr w:type="spellStart"/>
      <w:r w:rsidRPr="00006577">
        <w:rPr>
          <w:rFonts w:eastAsiaTheme="minorHAnsi"/>
          <w:lang w:eastAsia="en-US"/>
        </w:rPr>
        <w:t>г.о</w:t>
      </w:r>
      <w:proofErr w:type="spellEnd"/>
      <w:r w:rsidRPr="00006577">
        <w:rPr>
          <w:rFonts w:eastAsiaTheme="minorHAnsi"/>
          <w:lang w:eastAsia="en-US"/>
        </w:rPr>
        <w:t>. Самара;</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 способствовать раскрытию творческих и коммуникативных способностей учащихся, стимуляции их саморазвития, творческого потенциала, расширению кругозора и круга общения;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 способствовать  формированию культуры общения, публичного выступления и умения работать в команде.</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2. Сроки и место проведения мероприятия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Дата проведения: 5 апреля 2024 г., 12.00.      Начало регистрации: 11.30.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Место проведения: МБОУ Гимназия №3 г. о. Самара, 443099, г. Самара, ул. Степана Разина, 22а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3. Сроки и форма подачи заявок на участие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Заявки на участие в Фестивале подаются до 01 апреля 2024 г. </w:t>
      </w:r>
    </w:p>
    <w:p w:rsidR="00340892" w:rsidRPr="00006577" w:rsidRDefault="00340892" w:rsidP="00006577">
      <w:pPr>
        <w:ind w:firstLine="709"/>
        <w:jc w:val="both"/>
        <w:rPr>
          <w:rFonts w:eastAsiaTheme="minorHAnsi"/>
          <w:lang w:eastAsia="en-US"/>
        </w:rPr>
      </w:pPr>
      <w:r w:rsidRPr="00006577">
        <w:rPr>
          <w:rFonts w:eastAsiaTheme="minorHAnsi"/>
          <w:lang w:eastAsia="en-US"/>
        </w:rPr>
        <w:t>Форма подачи – дистанционная по ссылке:</w:t>
      </w:r>
    </w:p>
    <w:p w:rsidR="00340892" w:rsidRPr="00006577" w:rsidRDefault="004C71C9" w:rsidP="00006577">
      <w:pPr>
        <w:ind w:firstLine="709"/>
        <w:jc w:val="both"/>
        <w:rPr>
          <w:rFonts w:eastAsiaTheme="minorHAnsi"/>
          <w:lang w:eastAsia="en-US"/>
        </w:rPr>
      </w:pPr>
      <w:hyperlink r:id="rId259" w:history="1">
        <w:r w:rsidR="00340892" w:rsidRPr="00006577">
          <w:rPr>
            <w:rFonts w:eastAsiaTheme="minorHAnsi"/>
            <w:color w:val="0000FF" w:themeColor="hyperlink"/>
            <w:u w:val="single"/>
            <w:lang w:eastAsia="en-US"/>
          </w:rPr>
          <w:t>https://forms.gle/RocoaVeKnpWYJ4Fo9</w:t>
        </w:r>
      </w:hyperlink>
      <w:r w:rsidR="00340892" w:rsidRPr="00006577">
        <w:rPr>
          <w:rFonts w:eastAsiaTheme="minorHAnsi"/>
          <w:lang w:eastAsia="en-US"/>
        </w:rPr>
        <w:t xml:space="preserve">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4.  Порядок организации, форма участия и форма проведения мероприятия </w:t>
      </w:r>
    </w:p>
    <w:p w:rsidR="00340892" w:rsidRPr="00006577" w:rsidRDefault="00340892" w:rsidP="00006577">
      <w:pPr>
        <w:ind w:firstLine="709"/>
        <w:jc w:val="both"/>
        <w:rPr>
          <w:rFonts w:eastAsiaTheme="minorHAnsi"/>
          <w:lang w:eastAsia="en-US"/>
        </w:rPr>
      </w:pPr>
      <w:r w:rsidRPr="00006577">
        <w:rPr>
          <w:rFonts w:eastAsiaTheme="minorHAnsi"/>
          <w:lang w:eastAsia="en-US"/>
        </w:rPr>
        <w:t>форма организации мероприятия - очная, форма участия в мероприятии – командная.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Все команды проходят 2 очных тура: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1 тур – презентация визитной карточки команды на французском языке (не более 3 мин.): название команды, слоган, музыкальное приветствие.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2 тур – участие в конкурсных состязаниях команд по секциям. </w:t>
      </w:r>
    </w:p>
    <w:p w:rsidR="00340892" w:rsidRPr="00006577" w:rsidRDefault="00340892" w:rsidP="00006577">
      <w:pPr>
        <w:ind w:firstLine="709"/>
        <w:jc w:val="both"/>
        <w:rPr>
          <w:rFonts w:eastAsiaTheme="minorHAnsi"/>
          <w:lang w:eastAsia="en-US"/>
        </w:rPr>
      </w:pPr>
      <w:r w:rsidRPr="00006577">
        <w:rPr>
          <w:rFonts w:eastAsiaTheme="minorHAnsi"/>
          <w:lang w:eastAsia="en-US"/>
        </w:rPr>
        <w:t>Педагогам, сопровождающим обучающихся на очный этап необходимо иметь при себе приказ ОО об ответственности за жизнь и здоровье обучающихся в пути следования и во время проведения Фестиваля.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В случае неблагоприятной эпидемиологической ситуации проведение Фестиваля возможно в дистанционной форме (с использованием сервисов </w:t>
      </w:r>
      <w:proofErr w:type="spellStart"/>
      <w:r w:rsidRPr="00006577">
        <w:rPr>
          <w:rFonts w:eastAsiaTheme="minorHAnsi"/>
          <w:lang w:eastAsia="en-US"/>
        </w:rPr>
        <w:t>Google</w:t>
      </w:r>
      <w:proofErr w:type="spellEnd"/>
      <w:r w:rsidRPr="00006577">
        <w:rPr>
          <w:rFonts w:eastAsiaTheme="minorHAnsi"/>
          <w:lang w:eastAsia="en-US"/>
        </w:rPr>
        <w:t xml:space="preserve"> Формы и </w:t>
      </w:r>
      <w:proofErr w:type="spellStart"/>
      <w:r w:rsidRPr="00006577">
        <w:rPr>
          <w:rFonts w:eastAsiaTheme="minorHAnsi"/>
          <w:lang w:eastAsia="en-US"/>
        </w:rPr>
        <w:t>Genia</w:t>
      </w:r>
      <w:proofErr w:type="spellEnd"/>
      <w:r w:rsidRPr="00006577">
        <w:rPr>
          <w:rFonts w:eastAsiaTheme="minorHAnsi"/>
          <w:lang w:val="en-US" w:eastAsia="en-US"/>
        </w:rPr>
        <w:t>l</w:t>
      </w:r>
      <w:proofErr w:type="spellStart"/>
      <w:r w:rsidRPr="00006577">
        <w:rPr>
          <w:rFonts w:eastAsiaTheme="minorHAnsi"/>
          <w:lang w:eastAsia="en-US"/>
        </w:rPr>
        <w:t>ly</w:t>
      </w:r>
      <w:proofErr w:type="spellEnd"/>
      <w:r w:rsidRPr="00006577">
        <w:rPr>
          <w:rFonts w:eastAsiaTheme="minorHAnsi"/>
          <w:lang w:eastAsia="en-US"/>
        </w:rPr>
        <w:t>), условия Положения сохраняются, дополнительная информация будет направлена для ОУ.</w:t>
      </w:r>
    </w:p>
    <w:p w:rsidR="00340892" w:rsidRPr="00006577" w:rsidRDefault="00340892" w:rsidP="00006577">
      <w:pPr>
        <w:ind w:firstLine="709"/>
        <w:jc w:val="both"/>
        <w:rPr>
          <w:rFonts w:eastAsiaTheme="minorHAnsi"/>
          <w:lang w:eastAsia="en-US"/>
        </w:rPr>
      </w:pPr>
      <w:r w:rsidRPr="00006577">
        <w:rPr>
          <w:rFonts w:eastAsiaTheme="minorHAnsi"/>
          <w:lang w:eastAsia="en-US"/>
        </w:rPr>
        <w:t>5. Участники мероприятия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Фестиваль проводится для учащихся 2- 6 классов, изучающих французский язык.  От каждой образовательной организации представляется команда, состоящая из 10 учащихся. </w:t>
      </w:r>
      <w:r w:rsidRPr="00006577">
        <w:rPr>
          <w:rFonts w:eastAsiaTheme="minorHAnsi"/>
          <w:lang w:eastAsia="en-US"/>
        </w:rPr>
        <w:lastRenderedPageBreak/>
        <w:t xml:space="preserve">Отбор участников каждая школа осуществляет самостоятельно, основываясь на языковых навыках, умениях и творческих способностях участника, а также его умении работать в команде. </w:t>
      </w:r>
    </w:p>
    <w:p w:rsidR="00340892" w:rsidRPr="00006577" w:rsidRDefault="00340892" w:rsidP="00006577">
      <w:pPr>
        <w:ind w:firstLine="709"/>
        <w:jc w:val="both"/>
        <w:rPr>
          <w:rFonts w:eastAsiaTheme="minorHAnsi"/>
          <w:lang w:eastAsia="en-US"/>
        </w:rPr>
      </w:pPr>
      <w:r w:rsidRPr="00006577">
        <w:rPr>
          <w:rFonts w:eastAsiaTheme="minorHAnsi"/>
          <w:lang w:eastAsia="en-US"/>
        </w:rPr>
        <w:t>6. Состав жюри и критерии оценки</w:t>
      </w:r>
    </w:p>
    <w:p w:rsidR="00340892" w:rsidRPr="00006577" w:rsidRDefault="00340892" w:rsidP="00006577">
      <w:pPr>
        <w:ind w:firstLine="709"/>
        <w:jc w:val="both"/>
        <w:rPr>
          <w:rFonts w:eastAsiaTheme="minorHAnsi"/>
          <w:lang w:eastAsia="en-US"/>
        </w:rPr>
      </w:pPr>
      <w:r w:rsidRPr="00006577">
        <w:rPr>
          <w:rFonts w:eastAsiaTheme="minorHAnsi"/>
          <w:lang w:eastAsia="en-US"/>
        </w:rPr>
        <w:t>Жюри формируется из учителей французского языка, представителей общеобразовательных организаций – участников Фестиваля.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Критерии оценки членами жюри работы каждой команды </w:t>
      </w:r>
    </w:p>
    <w:p w:rsidR="00340892" w:rsidRPr="00006577" w:rsidRDefault="00340892" w:rsidP="00006577">
      <w:pPr>
        <w:ind w:firstLine="709"/>
        <w:jc w:val="both"/>
        <w:rPr>
          <w:rFonts w:eastAsiaTheme="minorHAnsi"/>
          <w:i/>
          <w:lang w:eastAsia="en-US"/>
        </w:rPr>
      </w:pPr>
      <w:r w:rsidRPr="00006577">
        <w:rPr>
          <w:rFonts w:eastAsiaTheme="minorHAnsi"/>
          <w:i/>
          <w:lang w:eastAsia="en-US"/>
        </w:rPr>
        <w:t>Критерии оценивания визитной карточки команды:</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название – 1 балл </w:t>
      </w:r>
    </w:p>
    <w:p w:rsidR="00340892" w:rsidRPr="00006577" w:rsidRDefault="00340892" w:rsidP="00006577">
      <w:pPr>
        <w:ind w:firstLine="709"/>
        <w:jc w:val="both"/>
        <w:rPr>
          <w:rFonts w:eastAsiaTheme="minorHAnsi"/>
          <w:lang w:eastAsia="en-US"/>
        </w:rPr>
      </w:pPr>
      <w:r w:rsidRPr="00006577">
        <w:rPr>
          <w:rFonts w:eastAsiaTheme="minorHAnsi"/>
          <w:lang w:eastAsia="en-US"/>
        </w:rPr>
        <w:t>- слоган – 1 балл</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музыкальное приветствие – 2 балла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оригинальность – 3 балла </w:t>
      </w:r>
    </w:p>
    <w:p w:rsidR="00340892" w:rsidRPr="00006577" w:rsidRDefault="00340892" w:rsidP="00006577">
      <w:pPr>
        <w:ind w:firstLine="709"/>
        <w:jc w:val="both"/>
        <w:rPr>
          <w:rFonts w:eastAsiaTheme="minorHAnsi"/>
          <w:lang w:eastAsia="en-US"/>
        </w:rPr>
      </w:pPr>
      <w:r w:rsidRPr="00006577">
        <w:rPr>
          <w:rFonts w:eastAsiaTheme="minorHAnsi"/>
          <w:lang w:eastAsia="en-US"/>
        </w:rPr>
        <w:t>- участие всех членов команды – 1 балл</w:t>
      </w:r>
    </w:p>
    <w:p w:rsidR="00340892" w:rsidRPr="00006577" w:rsidRDefault="00340892" w:rsidP="00006577">
      <w:pPr>
        <w:ind w:firstLine="709"/>
        <w:jc w:val="both"/>
        <w:rPr>
          <w:rFonts w:eastAsiaTheme="minorHAnsi"/>
          <w:lang w:eastAsia="en-US"/>
        </w:rPr>
      </w:pPr>
      <w:r w:rsidRPr="00006577">
        <w:rPr>
          <w:rFonts w:eastAsiaTheme="minorHAnsi"/>
          <w:lang w:eastAsia="en-US"/>
        </w:rPr>
        <w:t>- уровень владения французским языком – 3 балла</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исполнительское мастерство – 3 балла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 соблюдение регламента – 1 балл </w:t>
      </w:r>
    </w:p>
    <w:p w:rsidR="00340892" w:rsidRPr="00006577" w:rsidRDefault="00340892" w:rsidP="00006577">
      <w:pPr>
        <w:ind w:firstLine="709"/>
        <w:jc w:val="both"/>
        <w:rPr>
          <w:rFonts w:eastAsiaTheme="minorHAnsi"/>
          <w:i/>
          <w:lang w:eastAsia="en-US"/>
        </w:rPr>
      </w:pPr>
      <w:r w:rsidRPr="00006577">
        <w:rPr>
          <w:rFonts w:eastAsiaTheme="minorHAnsi"/>
          <w:i/>
          <w:lang w:eastAsia="en-US"/>
        </w:rPr>
        <w:t xml:space="preserve">Критерии оценивания работы команды в секциях: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за каждое правильно выполненное задание в секции команда получает 1 балл. </w:t>
      </w:r>
    </w:p>
    <w:p w:rsidR="00340892" w:rsidRPr="00006577" w:rsidRDefault="00340892" w:rsidP="00006577">
      <w:pPr>
        <w:ind w:firstLine="709"/>
        <w:jc w:val="both"/>
        <w:rPr>
          <w:rFonts w:eastAsiaTheme="minorHAnsi"/>
          <w:lang w:eastAsia="en-US"/>
        </w:rPr>
      </w:pPr>
      <w:r w:rsidRPr="00006577">
        <w:rPr>
          <w:rFonts w:eastAsiaTheme="minorHAnsi"/>
          <w:lang w:eastAsia="en-US"/>
        </w:rPr>
        <w:t>7. Подведение итогов мероприятия</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На основании результатов выполнения заданий в секциях составляется рейтинг команд.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По итогам Фестиваля лучшие команды награждаются дипломами I, II и III степени, а также выделяются победители в номинациях.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Количество призёров не должно превышать 30% от общего числа участников Фестиваля.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Оргкомитет оставляет за собой право учреждать номинации. </w:t>
      </w:r>
    </w:p>
    <w:p w:rsidR="00340892" w:rsidRPr="00006577" w:rsidRDefault="00340892" w:rsidP="00006577">
      <w:pPr>
        <w:ind w:firstLine="709"/>
        <w:jc w:val="both"/>
        <w:rPr>
          <w:rFonts w:eastAsiaTheme="minorHAnsi"/>
          <w:lang w:eastAsia="en-US"/>
        </w:rPr>
      </w:pPr>
      <w:r w:rsidRPr="00006577">
        <w:rPr>
          <w:rFonts w:eastAsiaTheme="minorHAnsi"/>
          <w:lang w:eastAsia="en-US"/>
        </w:rPr>
        <w:t>Поощрительные грамоты выдаются образовательным</w:t>
      </w:r>
      <w:r w:rsidRPr="00006577">
        <w:rPr>
          <w:rFonts w:asciiTheme="minorHAnsi" w:eastAsiaTheme="minorHAnsi" w:hAnsiTheme="minorHAnsi" w:cstheme="minorBidi"/>
          <w:lang w:eastAsia="en-US"/>
        </w:rPr>
        <w:t xml:space="preserve"> </w:t>
      </w:r>
      <w:r w:rsidRPr="00006577">
        <w:rPr>
          <w:rFonts w:eastAsiaTheme="minorHAnsi"/>
          <w:lang w:eastAsia="en-US"/>
        </w:rPr>
        <w:t>учреждением-организатором.</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8. Контактная информация координатора на площадке проведения мероприятия </w:t>
      </w:r>
    </w:p>
    <w:p w:rsidR="00340892" w:rsidRPr="00006577" w:rsidRDefault="00340892" w:rsidP="00006577">
      <w:pPr>
        <w:ind w:firstLine="709"/>
        <w:jc w:val="both"/>
        <w:rPr>
          <w:rFonts w:eastAsiaTheme="minorHAnsi"/>
          <w:lang w:eastAsia="en-US"/>
        </w:rPr>
      </w:pPr>
      <w:proofErr w:type="spellStart"/>
      <w:r w:rsidRPr="00006577">
        <w:rPr>
          <w:rFonts w:eastAsiaTheme="minorHAnsi"/>
          <w:lang w:eastAsia="en-US"/>
        </w:rPr>
        <w:t>Чигавонина</w:t>
      </w:r>
      <w:proofErr w:type="spellEnd"/>
      <w:r w:rsidRPr="00006577">
        <w:rPr>
          <w:rFonts w:eastAsiaTheme="minorHAnsi"/>
          <w:lang w:eastAsia="en-US"/>
        </w:rPr>
        <w:t xml:space="preserve"> Елена Викторовна, учитель французского языка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Тел контакта: 89171091022 </w:t>
      </w:r>
    </w:p>
    <w:p w:rsidR="00340892" w:rsidRPr="00006577" w:rsidRDefault="00340892" w:rsidP="00006577">
      <w:pPr>
        <w:ind w:firstLine="709"/>
        <w:jc w:val="both"/>
        <w:rPr>
          <w:rFonts w:eastAsiaTheme="minorHAnsi"/>
          <w:lang w:eastAsia="en-US"/>
        </w:rPr>
      </w:pPr>
      <w:r w:rsidRPr="00006577">
        <w:rPr>
          <w:rFonts w:eastAsiaTheme="minorHAnsi"/>
          <w:lang w:eastAsia="en-US"/>
        </w:rPr>
        <w:t xml:space="preserve">Адрес электронной почты: </w:t>
      </w:r>
      <w:hyperlink r:id="rId260" w:history="1">
        <w:r w:rsidRPr="00006577">
          <w:rPr>
            <w:rFonts w:eastAsiaTheme="minorHAnsi"/>
            <w:color w:val="0000FF" w:themeColor="hyperlink"/>
            <w:u w:val="single"/>
            <w:lang w:eastAsia="en-US"/>
          </w:rPr>
          <w:t>helpo8@mail.ru</w:t>
        </w:r>
      </w:hyperlink>
      <w:r w:rsidRPr="00006577">
        <w:rPr>
          <w:rFonts w:eastAsiaTheme="minorHAnsi"/>
          <w:lang w:eastAsia="en-US"/>
        </w:rPr>
        <w:t xml:space="preserve"> </w:t>
      </w:r>
    </w:p>
    <w:p w:rsidR="00340892" w:rsidRPr="00006577" w:rsidRDefault="00340892" w:rsidP="00006577">
      <w:pPr>
        <w:ind w:firstLine="709"/>
        <w:jc w:val="both"/>
        <w:rPr>
          <w:rFonts w:eastAsiaTheme="minorHAnsi"/>
          <w:lang w:eastAsia="en-US"/>
        </w:rPr>
      </w:pPr>
    </w:p>
    <w:p w:rsidR="00340892" w:rsidRPr="00006577" w:rsidRDefault="00340892" w:rsidP="00006577">
      <w:pPr>
        <w:ind w:firstLine="709"/>
        <w:jc w:val="both"/>
        <w:rPr>
          <w:rFonts w:asciiTheme="minorHAnsi" w:eastAsiaTheme="minorHAnsi" w:hAnsiTheme="minorHAnsi" w:cstheme="minorBidi"/>
          <w:lang w:eastAsia="en-US"/>
        </w:rPr>
      </w:pPr>
    </w:p>
    <w:p w:rsidR="00340892" w:rsidRPr="00006577" w:rsidRDefault="00340892" w:rsidP="00006577">
      <w:pPr>
        <w:ind w:firstLine="709"/>
        <w:jc w:val="both"/>
      </w:pPr>
    </w:p>
    <w:p w:rsidR="00340892" w:rsidRDefault="00340892" w:rsidP="005F404B"/>
    <w:p w:rsidR="006B021A" w:rsidRDefault="006B021A">
      <w:pPr>
        <w:spacing w:after="200" w:line="276" w:lineRule="auto"/>
        <w:rPr>
          <w:b/>
          <w:bCs/>
          <w:sz w:val="28"/>
          <w:szCs w:val="26"/>
          <w:lang w:eastAsia="en-US"/>
        </w:rPr>
      </w:pPr>
      <w:r>
        <w:rPr>
          <w:sz w:val="28"/>
        </w:rPr>
        <w:br w:type="page"/>
      </w:r>
    </w:p>
    <w:p w:rsidR="00340892" w:rsidRPr="006B021A" w:rsidRDefault="006B021A" w:rsidP="006B021A">
      <w:pPr>
        <w:pStyle w:val="112"/>
        <w:jc w:val="center"/>
        <w:rPr>
          <w:sz w:val="28"/>
        </w:rPr>
      </w:pPr>
      <w:bookmarkStart w:id="91" w:name="_Toc146621821"/>
      <w:r w:rsidRPr="006B021A">
        <w:rPr>
          <w:sz w:val="28"/>
        </w:rPr>
        <w:lastRenderedPageBreak/>
        <w:t>V городские Гагаринские чтения</w:t>
      </w:r>
      <w:bookmarkEnd w:id="91"/>
    </w:p>
    <w:p w:rsidR="006B021A" w:rsidRPr="006B021A" w:rsidRDefault="006B021A" w:rsidP="006B021A">
      <w:pPr>
        <w:jc w:val="center"/>
        <w:rPr>
          <w:rFonts w:eastAsia="Calibri"/>
          <w:b/>
          <w:bCs/>
          <w:sz w:val="32"/>
          <w:szCs w:val="32"/>
          <w:lang w:eastAsia="en-US"/>
        </w:rPr>
      </w:pPr>
    </w:p>
    <w:p w:rsidR="006B021A" w:rsidRPr="006B021A" w:rsidRDefault="006B021A" w:rsidP="006B021A">
      <w:pPr>
        <w:jc w:val="center"/>
        <w:rPr>
          <w:rFonts w:eastAsia="Calibri"/>
          <w:b/>
          <w:bCs/>
          <w:sz w:val="32"/>
          <w:szCs w:val="32"/>
          <w:lang w:eastAsia="en-US"/>
        </w:rPr>
      </w:pPr>
      <w:r w:rsidRPr="006B021A">
        <w:rPr>
          <w:rFonts w:eastAsia="Calibri"/>
          <w:b/>
          <w:bCs/>
          <w:sz w:val="32"/>
          <w:szCs w:val="32"/>
          <w:lang w:eastAsia="en-US"/>
        </w:rPr>
        <w:t>Карточка мероприятия</w:t>
      </w:r>
    </w:p>
    <w:p w:rsidR="006B021A" w:rsidRPr="006B021A" w:rsidRDefault="006B021A" w:rsidP="006B021A">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4"/>
      </w:tblGrid>
      <w:tr w:rsidR="006B021A" w:rsidRPr="006B021A" w:rsidTr="000C2A26">
        <w:tc>
          <w:tcPr>
            <w:tcW w:w="9571" w:type="dxa"/>
            <w:gridSpan w:val="2"/>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СРОКИ И МЕСТО ПРОВЕДЕНИЯ</w:t>
            </w:r>
          </w:p>
        </w:tc>
      </w:tr>
      <w:tr w:rsidR="006B021A" w:rsidRPr="006B021A" w:rsidTr="000C2A26">
        <w:tc>
          <w:tcPr>
            <w:tcW w:w="3932" w:type="dxa"/>
          </w:tcPr>
          <w:p w:rsidR="006B021A" w:rsidRPr="006B021A" w:rsidRDefault="006B021A" w:rsidP="006B021A">
            <w:pPr>
              <w:jc w:val="center"/>
              <w:rPr>
                <w:rFonts w:eastAsia="Calibri"/>
                <w:b/>
                <w:bCs/>
                <w:sz w:val="28"/>
                <w:szCs w:val="28"/>
                <w:lang w:eastAsia="en-US"/>
              </w:rPr>
            </w:pPr>
          </w:p>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 xml:space="preserve">Дата, </w:t>
            </w:r>
          </w:p>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время и место</w:t>
            </w:r>
          </w:p>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проведения  мероприятия*</w:t>
            </w:r>
          </w:p>
          <w:p w:rsidR="006B021A" w:rsidRPr="006B021A" w:rsidRDefault="006B021A" w:rsidP="006B021A">
            <w:pPr>
              <w:jc w:val="center"/>
              <w:rPr>
                <w:rFonts w:eastAsia="Calibri"/>
                <w:b/>
                <w:bCs/>
                <w:i/>
                <w:sz w:val="28"/>
                <w:szCs w:val="28"/>
                <w:lang w:eastAsia="en-US"/>
              </w:rPr>
            </w:pPr>
            <w:r w:rsidRPr="006B021A">
              <w:rPr>
                <w:rFonts w:eastAsia="Calibri"/>
                <w:b/>
                <w:bCs/>
                <w:i/>
                <w:sz w:val="28"/>
                <w:szCs w:val="28"/>
                <w:lang w:eastAsia="en-US"/>
              </w:rPr>
              <w:t xml:space="preserve"> (для каждого этапа)</w:t>
            </w:r>
          </w:p>
        </w:tc>
        <w:tc>
          <w:tcPr>
            <w:tcW w:w="5639" w:type="dxa"/>
          </w:tcPr>
          <w:p w:rsidR="006B021A" w:rsidRPr="006B021A" w:rsidRDefault="006B021A" w:rsidP="006B021A">
            <w:pPr>
              <w:jc w:val="center"/>
              <w:rPr>
                <w:rFonts w:eastAsia="Calibri"/>
                <w:b/>
                <w:bCs/>
                <w:lang w:eastAsia="en-US"/>
              </w:rPr>
            </w:pPr>
            <w:r w:rsidRPr="006B021A">
              <w:rPr>
                <w:rFonts w:eastAsia="Calibri"/>
                <w:b/>
                <w:bCs/>
                <w:lang w:eastAsia="en-US"/>
              </w:rPr>
              <w:t>1 этап (заочный):</w:t>
            </w:r>
          </w:p>
          <w:p w:rsidR="006B021A" w:rsidRPr="006B021A" w:rsidRDefault="006B021A" w:rsidP="006B021A">
            <w:pPr>
              <w:jc w:val="center"/>
              <w:rPr>
                <w:rFonts w:eastAsia="Calibri"/>
                <w:bCs/>
                <w:lang w:eastAsia="en-US"/>
              </w:rPr>
            </w:pPr>
            <w:r w:rsidRPr="006B021A">
              <w:rPr>
                <w:rFonts w:eastAsia="Calibri"/>
                <w:bCs/>
                <w:lang w:eastAsia="en-US"/>
              </w:rPr>
              <w:t xml:space="preserve"> 12 апреля 2024 года</w:t>
            </w:r>
          </w:p>
          <w:p w:rsidR="006B021A" w:rsidRPr="006B021A" w:rsidRDefault="006B021A" w:rsidP="006B021A">
            <w:pPr>
              <w:jc w:val="center"/>
              <w:rPr>
                <w:rFonts w:eastAsia="Calibri"/>
                <w:bCs/>
                <w:lang w:eastAsia="en-US"/>
              </w:rPr>
            </w:pPr>
            <w:r w:rsidRPr="006B021A">
              <w:rPr>
                <w:rFonts w:eastAsia="Calibri"/>
                <w:bCs/>
                <w:lang w:eastAsia="en-US"/>
              </w:rPr>
              <w:t xml:space="preserve"> на базе МБОУ Школы №69 (ул. Гагарина, 105а)</w:t>
            </w:r>
          </w:p>
          <w:p w:rsidR="006B021A" w:rsidRPr="006B021A" w:rsidRDefault="006B021A" w:rsidP="006B021A">
            <w:pPr>
              <w:jc w:val="center"/>
              <w:rPr>
                <w:rFonts w:eastAsia="Calibri"/>
                <w:bCs/>
                <w:lang w:eastAsia="en-US"/>
              </w:rPr>
            </w:pPr>
          </w:p>
          <w:p w:rsidR="006B021A" w:rsidRPr="006B021A" w:rsidRDefault="006B021A" w:rsidP="006B021A">
            <w:pPr>
              <w:rPr>
                <w:rFonts w:eastAsia="Calibri"/>
                <w:b/>
                <w:bCs/>
                <w:lang w:eastAsia="en-US"/>
              </w:rPr>
            </w:pPr>
          </w:p>
        </w:tc>
      </w:tr>
      <w:tr w:rsidR="006B021A" w:rsidRPr="006B021A" w:rsidTr="000C2A26">
        <w:tc>
          <w:tcPr>
            <w:tcW w:w="9571" w:type="dxa"/>
            <w:gridSpan w:val="2"/>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ЗАЯВКИ УЧАСТНИКОВ</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Возрастная категория участников</w:t>
            </w:r>
          </w:p>
        </w:tc>
        <w:tc>
          <w:tcPr>
            <w:tcW w:w="5639" w:type="dxa"/>
            <w:vAlign w:val="center"/>
          </w:tcPr>
          <w:p w:rsidR="006B021A" w:rsidRPr="006B021A" w:rsidRDefault="006B021A" w:rsidP="006B021A">
            <w:pPr>
              <w:jc w:val="center"/>
              <w:rPr>
                <w:rFonts w:eastAsia="Calibri"/>
                <w:bCs/>
                <w:lang w:eastAsia="en-US"/>
              </w:rPr>
            </w:pPr>
            <w:r w:rsidRPr="006B021A">
              <w:rPr>
                <w:rFonts w:eastAsia="Calibri"/>
                <w:bCs/>
                <w:lang w:eastAsia="en-US"/>
              </w:rPr>
              <w:t>2-4 класс</w:t>
            </w:r>
          </w:p>
          <w:p w:rsidR="006B021A" w:rsidRPr="006B021A" w:rsidRDefault="006B021A" w:rsidP="006B021A">
            <w:pPr>
              <w:jc w:val="center"/>
              <w:rPr>
                <w:rFonts w:eastAsia="Calibri"/>
                <w:bCs/>
                <w:sz w:val="32"/>
                <w:szCs w:val="32"/>
                <w:lang w:eastAsia="en-US"/>
              </w:rPr>
            </w:pPr>
            <w:r w:rsidRPr="006B021A">
              <w:rPr>
                <w:rFonts w:eastAsia="Calibri"/>
                <w:bCs/>
                <w:lang w:eastAsia="en-US"/>
              </w:rPr>
              <w:t>5-11 класс</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 xml:space="preserve">Форма участия </w:t>
            </w:r>
            <w:r w:rsidRPr="006B021A">
              <w:rPr>
                <w:rFonts w:eastAsia="Calibri"/>
                <w:b/>
                <w:bCs/>
                <w:i/>
                <w:sz w:val="28"/>
                <w:szCs w:val="28"/>
                <w:lang w:eastAsia="en-US"/>
              </w:rPr>
              <w:t>(индивидуальная/групповая/командная)</w:t>
            </w:r>
          </w:p>
        </w:tc>
        <w:tc>
          <w:tcPr>
            <w:tcW w:w="5639" w:type="dxa"/>
            <w:vAlign w:val="center"/>
          </w:tcPr>
          <w:p w:rsidR="006B021A" w:rsidRPr="006B021A" w:rsidRDefault="006B021A" w:rsidP="006B021A">
            <w:pPr>
              <w:jc w:val="center"/>
              <w:rPr>
                <w:rFonts w:eastAsia="Calibri"/>
                <w:bCs/>
                <w:lang w:eastAsia="en-US"/>
              </w:rPr>
            </w:pPr>
            <w:r w:rsidRPr="006B021A">
              <w:rPr>
                <w:rFonts w:eastAsia="Calibri"/>
                <w:bCs/>
                <w:lang w:eastAsia="en-US"/>
              </w:rPr>
              <w:t>индивидуальная</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Квота участников от одного ОУ</w:t>
            </w:r>
          </w:p>
          <w:p w:rsidR="006B021A" w:rsidRPr="006B021A" w:rsidRDefault="006B021A" w:rsidP="006B021A">
            <w:pPr>
              <w:jc w:val="center"/>
              <w:rPr>
                <w:rFonts w:eastAsia="Calibri"/>
                <w:b/>
                <w:bCs/>
                <w:i/>
                <w:sz w:val="28"/>
                <w:szCs w:val="28"/>
                <w:lang w:eastAsia="en-US"/>
              </w:rPr>
            </w:pPr>
            <w:r w:rsidRPr="006B021A">
              <w:rPr>
                <w:rFonts w:eastAsia="Calibri"/>
                <w:b/>
                <w:bCs/>
                <w:i/>
                <w:sz w:val="28"/>
                <w:szCs w:val="28"/>
                <w:lang w:eastAsia="en-US"/>
              </w:rPr>
              <w:t>(или  команд с указанием кол-ва участников в одной команде)</w:t>
            </w:r>
          </w:p>
        </w:tc>
        <w:tc>
          <w:tcPr>
            <w:tcW w:w="5639" w:type="dxa"/>
            <w:vAlign w:val="center"/>
          </w:tcPr>
          <w:p w:rsidR="006B021A" w:rsidRPr="006B021A" w:rsidRDefault="006B021A" w:rsidP="006B021A">
            <w:pPr>
              <w:jc w:val="center"/>
              <w:rPr>
                <w:rFonts w:eastAsia="Calibri"/>
                <w:bCs/>
                <w:lang w:eastAsia="en-US"/>
              </w:rPr>
            </w:pPr>
            <w:r w:rsidRPr="006B021A">
              <w:rPr>
                <w:rFonts w:eastAsia="Calibri"/>
                <w:bCs/>
                <w:lang w:eastAsia="en-US"/>
              </w:rPr>
              <w:t>2 участника на секцию от образовательной организации на секцию</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Срок подачи заявок для участия</w:t>
            </w:r>
          </w:p>
        </w:tc>
        <w:tc>
          <w:tcPr>
            <w:tcW w:w="5639" w:type="dxa"/>
            <w:vAlign w:val="center"/>
          </w:tcPr>
          <w:p w:rsidR="006B021A" w:rsidRPr="006B021A" w:rsidRDefault="006B021A" w:rsidP="006B021A">
            <w:pPr>
              <w:jc w:val="center"/>
              <w:rPr>
                <w:rFonts w:eastAsia="Calibri"/>
                <w:b/>
                <w:bCs/>
                <w:lang w:eastAsia="en-US"/>
              </w:rPr>
            </w:pPr>
            <w:r w:rsidRPr="006B021A">
              <w:rPr>
                <w:rFonts w:eastAsia="Calibri"/>
                <w:b/>
                <w:bCs/>
                <w:lang w:eastAsia="en-US"/>
              </w:rPr>
              <w:t>для участия:</w:t>
            </w:r>
          </w:p>
          <w:p w:rsidR="006B021A" w:rsidRPr="006B021A" w:rsidRDefault="006B021A" w:rsidP="006B021A">
            <w:pPr>
              <w:jc w:val="center"/>
              <w:rPr>
                <w:rFonts w:eastAsia="Calibri"/>
                <w:bCs/>
                <w:lang w:eastAsia="en-US"/>
              </w:rPr>
            </w:pPr>
            <w:r w:rsidRPr="006B021A">
              <w:rPr>
                <w:rFonts w:eastAsia="Calibri"/>
                <w:bCs/>
                <w:lang w:eastAsia="en-US"/>
              </w:rPr>
              <w:t>в срок с 1 до 12 апреля 2024 прислать заявку и работу</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 xml:space="preserve">Форма подачи заявок </w:t>
            </w:r>
            <w:r w:rsidRPr="006B021A">
              <w:rPr>
                <w:rFonts w:eastAsia="Calibri"/>
                <w:b/>
                <w:bCs/>
                <w:i/>
                <w:sz w:val="28"/>
                <w:szCs w:val="28"/>
                <w:lang w:eastAsia="en-US"/>
              </w:rPr>
              <w:t>(очная/заочная)</w:t>
            </w:r>
          </w:p>
        </w:tc>
        <w:tc>
          <w:tcPr>
            <w:tcW w:w="5639" w:type="dxa"/>
            <w:vAlign w:val="center"/>
          </w:tcPr>
          <w:p w:rsidR="006B021A" w:rsidRPr="006B021A" w:rsidRDefault="006B021A" w:rsidP="006B021A">
            <w:pPr>
              <w:jc w:val="center"/>
              <w:rPr>
                <w:rFonts w:eastAsia="Calibri"/>
                <w:bCs/>
                <w:lang w:eastAsia="en-US"/>
              </w:rPr>
            </w:pPr>
            <w:r w:rsidRPr="006B021A">
              <w:rPr>
                <w:rFonts w:eastAsia="Calibri"/>
                <w:bCs/>
                <w:lang w:eastAsia="en-US"/>
              </w:rPr>
              <w:t>заочная</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Адрес эл. почты</w:t>
            </w:r>
          </w:p>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для подачи заявок</w:t>
            </w:r>
          </w:p>
        </w:tc>
        <w:tc>
          <w:tcPr>
            <w:tcW w:w="5639" w:type="dxa"/>
            <w:vAlign w:val="center"/>
          </w:tcPr>
          <w:p w:rsidR="006B021A" w:rsidRPr="006B021A" w:rsidRDefault="006B021A" w:rsidP="006B021A">
            <w:pPr>
              <w:jc w:val="center"/>
              <w:rPr>
                <w:rFonts w:eastAsia="Calibri"/>
                <w:bCs/>
                <w:sz w:val="32"/>
                <w:szCs w:val="32"/>
                <w:lang w:val="en-US" w:eastAsia="en-US"/>
              </w:rPr>
            </w:pPr>
            <w:r w:rsidRPr="006B021A">
              <w:rPr>
                <w:rFonts w:ascii="Georgia" w:eastAsia="Calibri" w:hAnsi="Georgia"/>
                <w:color w:val="999999"/>
                <w:sz w:val="20"/>
                <w:szCs w:val="20"/>
                <w:shd w:val="clear" w:color="auto" w:fill="FFFFFF"/>
                <w:lang w:eastAsia="en-US"/>
              </w:rPr>
              <w:t>schooll69@yandex.ru</w:t>
            </w:r>
          </w:p>
        </w:tc>
      </w:tr>
      <w:tr w:rsidR="006B021A" w:rsidRPr="006B021A" w:rsidTr="000C2A26">
        <w:tc>
          <w:tcPr>
            <w:tcW w:w="9571" w:type="dxa"/>
            <w:gridSpan w:val="2"/>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 xml:space="preserve">ОРГАНИЗАТОР </w:t>
            </w: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Организатор</w:t>
            </w:r>
          </w:p>
        </w:tc>
        <w:tc>
          <w:tcPr>
            <w:tcW w:w="5639" w:type="dxa"/>
          </w:tcPr>
          <w:p w:rsidR="006B021A" w:rsidRPr="006B021A" w:rsidRDefault="006B021A" w:rsidP="006B021A">
            <w:pPr>
              <w:jc w:val="center"/>
              <w:rPr>
                <w:rFonts w:eastAsia="Calibri"/>
                <w:b/>
                <w:bCs/>
                <w:lang w:eastAsia="en-US"/>
              </w:rPr>
            </w:pPr>
            <w:r w:rsidRPr="006B021A">
              <w:rPr>
                <w:rFonts w:eastAsia="Calibri"/>
                <w:b/>
                <w:bCs/>
                <w:lang w:eastAsia="en-US"/>
              </w:rPr>
              <w:t xml:space="preserve">Директор МБОУ Школы № 69 </w:t>
            </w:r>
            <w:proofErr w:type="spellStart"/>
            <w:r w:rsidRPr="006B021A">
              <w:rPr>
                <w:rFonts w:eastAsia="Calibri"/>
                <w:b/>
                <w:bCs/>
                <w:lang w:eastAsia="en-US"/>
              </w:rPr>
              <w:t>г.о</w:t>
            </w:r>
            <w:proofErr w:type="spellEnd"/>
            <w:r w:rsidRPr="006B021A">
              <w:rPr>
                <w:rFonts w:eastAsia="Calibri"/>
                <w:b/>
                <w:bCs/>
                <w:lang w:eastAsia="en-US"/>
              </w:rPr>
              <w:t>. Самара:</w:t>
            </w:r>
          </w:p>
          <w:p w:rsidR="006B021A" w:rsidRPr="006B021A" w:rsidRDefault="006B021A" w:rsidP="006B021A">
            <w:pPr>
              <w:jc w:val="center"/>
              <w:rPr>
                <w:rFonts w:eastAsia="Calibri"/>
                <w:b/>
                <w:bCs/>
                <w:lang w:eastAsia="en-US"/>
              </w:rPr>
            </w:pPr>
            <w:proofErr w:type="spellStart"/>
            <w:r w:rsidRPr="006B021A">
              <w:rPr>
                <w:rFonts w:eastAsia="Calibri"/>
                <w:b/>
                <w:bCs/>
                <w:lang w:eastAsia="en-US"/>
              </w:rPr>
              <w:t>Хапина</w:t>
            </w:r>
            <w:proofErr w:type="spellEnd"/>
            <w:r w:rsidRPr="006B021A">
              <w:rPr>
                <w:rFonts w:eastAsia="Calibri"/>
                <w:b/>
                <w:bCs/>
                <w:lang w:eastAsia="en-US"/>
              </w:rPr>
              <w:t xml:space="preserve"> Ирина Владимировна</w:t>
            </w:r>
          </w:p>
          <w:p w:rsidR="006B021A" w:rsidRPr="006B021A" w:rsidRDefault="006B021A" w:rsidP="006B021A">
            <w:pPr>
              <w:jc w:val="center"/>
              <w:rPr>
                <w:rFonts w:eastAsia="Calibri"/>
                <w:bCs/>
                <w:sz w:val="32"/>
                <w:szCs w:val="32"/>
                <w:lang w:eastAsia="en-US"/>
              </w:rPr>
            </w:pPr>
          </w:p>
        </w:tc>
      </w:tr>
      <w:tr w:rsidR="006B021A" w:rsidRPr="006B021A" w:rsidTr="000C2A26">
        <w:tc>
          <w:tcPr>
            <w:tcW w:w="3932" w:type="dxa"/>
            <w:vAlign w:val="center"/>
          </w:tcPr>
          <w:p w:rsidR="006B021A" w:rsidRPr="006B021A" w:rsidRDefault="006B021A" w:rsidP="006B021A">
            <w:pPr>
              <w:jc w:val="center"/>
              <w:rPr>
                <w:rFonts w:eastAsia="Calibri"/>
                <w:b/>
                <w:bCs/>
                <w:sz w:val="28"/>
                <w:szCs w:val="28"/>
                <w:lang w:eastAsia="en-US"/>
              </w:rPr>
            </w:pPr>
            <w:r w:rsidRPr="006B021A">
              <w:rPr>
                <w:rFonts w:eastAsia="Calibri"/>
                <w:b/>
                <w:bCs/>
                <w:sz w:val="28"/>
                <w:szCs w:val="28"/>
                <w:lang w:eastAsia="en-US"/>
              </w:rPr>
              <w:t>ФИО и контакты ответственного координатора на площадке проведения</w:t>
            </w:r>
          </w:p>
        </w:tc>
        <w:tc>
          <w:tcPr>
            <w:tcW w:w="5639" w:type="dxa"/>
          </w:tcPr>
          <w:p w:rsidR="006B021A" w:rsidRPr="006B021A" w:rsidRDefault="006B021A" w:rsidP="006B021A">
            <w:pPr>
              <w:jc w:val="center"/>
              <w:rPr>
                <w:rFonts w:eastAsia="Calibri"/>
                <w:b/>
                <w:bCs/>
                <w:lang w:eastAsia="en-US"/>
              </w:rPr>
            </w:pPr>
            <w:r w:rsidRPr="006B021A">
              <w:rPr>
                <w:rFonts w:eastAsia="Calibri"/>
                <w:b/>
                <w:bCs/>
                <w:lang w:eastAsia="en-US"/>
              </w:rPr>
              <w:t>МБОУ Школа № 69:</w:t>
            </w:r>
          </w:p>
          <w:p w:rsidR="006B021A" w:rsidRPr="006B021A" w:rsidRDefault="006B021A" w:rsidP="006B021A">
            <w:pPr>
              <w:jc w:val="center"/>
              <w:rPr>
                <w:rFonts w:eastAsia="Calibri"/>
                <w:b/>
                <w:bCs/>
                <w:lang w:eastAsia="en-US"/>
              </w:rPr>
            </w:pPr>
            <w:r w:rsidRPr="006B021A">
              <w:rPr>
                <w:rFonts w:eastAsia="Calibri"/>
                <w:b/>
                <w:bCs/>
                <w:lang w:eastAsia="en-US"/>
              </w:rPr>
              <w:t>Шишов Андрей Юрьевич</w:t>
            </w:r>
          </w:p>
          <w:p w:rsidR="006B021A" w:rsidRPr="006B021A" w:rsidRDefault="006B021A" w:rsidP="006B021A">
            <w:pPr>
              <w:jc w:val="center"/>
              <w:rPr>
                <w:rFonts w:eastAsia="Calibri"/>
                <w:bCs/>
                <w:sz w:val="32"/>
                <w:szCs w:val="32"/>
                <w:lang w:eastAsia="en-US"/>
              </w:rPr>
            </w:pPr>
            <w:r w:rsidRPr="006B021A">
              <w:rPr>
                <w:rFonts w:eastAsia="Calibri"/>
                <w:bCs/>
                <w:lang w:eastAsia="en-US"/>
              </w:rPr>
              <w:t>Раб. 262-87-62, сот. 8927-614-45-88</w:t>
            </w:r>
          </w:p>
        </w:tc>
      </w:tr>
    </w:tbl>
    <w:p w:rsidR="006B021A" w:rsidRPr="006B021A" w:rsidRDefault="006B021A" w:rsidP="006B021A">
      <w:pPr>
        <w:jc w:val="center"/>
        <w:rPr>
          <w:rFonts w:eastAsia="Calibri"/>
          <w:b/>
          <w:bCs/>
          <w:sz w:val="32"/>
          <w:szCs w:val="32"/>
          <w:lang w:eastAsia="en-US"/>
        </w:rPr>
      </w:pPr>
    </w:p>
    <w:p w:rsidR="006B021A" w:rsidRPr="006B021A" w:rsidRDefault="006B021A" w:rsidP="006B021A">
      <w:pPr>
        <w:spacing w:line="360" w:lineRule="auto"/>
        <w:ind w:firstLine="708"/>
        <w:jc w:val="both"/>
        <w:rPr>
          <w:rFonts w:eastAsia="Calibri"/>
          <w:sz w:val="28"/>
          <w:szCs w:val="28"/>
          <w:lang w:eastAsia="en-US"/>
        </w:rPr>
      </w:pPr>
      <w:r w:rsidRPr="006B021A">
        <w:rPr>
          <w:rFonts w:eastAsia="Calibri"/>
          <w:sz w:val="28"/>
          <w:szCs w:val="28"/>
          <w:lang w:eastAsia="en-US"/>
        </w:rPr>
        <w:t xml:space="preserve">________________________________________________________________        </w:t>
      </w:r>
    </w:p>
    <w:p w:rsidR="006B021A" w:rsidRPr="006B021A" w:rsidRDefault="006B021A" w:rsidP="006B021A">
      <w:pPr>
        <w:ind w:firstLine="709"/>
        <w:jc w:val="both"/>
        <w:rPr>
          <w:rFonts w:eastAsia="Calibri"/>
          <w:sz w:val="28"/>
          <w:szCs w:val="28"/>
          <w:lang w:eastAsia="en-US"/>
        </w:rPr>
      </w:pPr>
      <w:r w:rsidRPr="006B021A">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6B021A" w:rsidRDefault="006B021A" w:rsidP="005F404B"/>
    <w:p w:rsidR="00543B32" w:rsidRDefault="00543B32">
      <w:pPr>
        <w:spacing w:after="200" w:line="276" w:lineRule="auto"/>
        <w:rPr>
          <w:b/>
        </w:rPr>
      </w:pPr>
      <w:r>
        <w:rPr>
          <w:b/>
        </w:rPr>
        <w:br w:type="page"/>
      </w:r>
    </w:p>
    <w:p w:rsidR="006B021A" w:rsidRPr="00006577" w:rsidRDefault="006B021A" w:rsidP="00006577">
      <w:pPr>
        <w:ind w:firstLine="709"/>
        <w:jc w:val="center"/>
        <w:rPr>
          <w:b/>
        </w:rPr>
      </w:pPr>
      <w:r w:rsidRPr="00006577">
        <w:rPr>
          <w:b/>
        </w:rPr>
        <w:lastRenderedPageBreak/>
        <w:t>ПОЛОЖЕНИЕ</w:t>
      </w:r>
    </w:p>
    <w:p w:rsidR="006B021A" w:rsidRPr="00006577" w:rsidRDefault="006B021A" w:rsidP="00006577">
      <w:pPr>
        <w:ind w:firstLine="709"/>
        <w:jc w:val="center"/>
        <w:rPr>
          <w:b/>
          <w:color w:val="000000"/>
        </w:rPr>
      </w:pPr>
    </w:p>
    <w:p w:rsidR="006B021A" w:rsidRPr="00006577" w:rsidRDefault="006B021A" w:rsidP="00006577">
      <w:pPr>
        <w:ind w:firstLine="709"/>
        <w:jc w:val="both"/>
        <w:rPr>
          <w:color w:val="000000"/>
        </w:rPr>
      </w:pPr>
    </w:p>
    <w:p w:rsidR="006B021A" w:rsidRPr="00006577" w:rsidRDefault="006B021A" w:rsidP="00006577">
      <w:pPr>
        <w:ind w:firstLine="709"/>
        <w:jc w:val="both"/>
      </w:pPr>
      <w:r w:rsidRPr="00006577">
        <w:t>Общие положения</w:t>
      </w:r>
    </w:p>
    <w:p w:rsidR="006B021A" w:rsidRPr="00006577" w:rsidRDefault="006B021A" w:rsidP="00006577">
      <w:pPr>
        <w:ind w:firstLine="709"/>
        <w:jc w:val="both"/>
        <w:rPr>
          <w:color w:val="000000"/>
        </w:rPr>
      </w:pPr>
      <w:r w:rsidRPr="00006577">
        <w:rPr>
          <w:color w:val="000000"/>
        </w:rPr>
        <w:t xml:space="preserve">Настоящее положение определяет цели, задачи, порядок организации и проведения </w:t>
      </w:r>
      <w:r w:rsidRPr="00006577">
        <w:rPr>
          <w:lang w:val="en-US"/>
        </w:rPr>
        <w:t>V</w:t>
      </w:r>
      <w:r w:rsidRPr="00006577">
        <w:rPr>
          <w:color w:val="000000"/>
        </w:rPr>
        <w:t xml:space="preserve"> городских Гагаринских чтений (далее – Чтений),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6B021A" w:rsidRPr="00006577" w:rsidRDefault="006B021A" w:rsidP="00006577">
      <w:pPr>
        <w:ind w:firstLine="709"/>
        <w:jc w:val="both"/>
        <w:rPr>
          <w:color w:val="000000"/>
        </w:rPr>
      </w:pPr>
      <w:r w:rsidRPr="00006577">
        <w:rPr>
          <w:color w:val="000000"/>
        </w:rPr>
        <w:t>Организаторы мероприятия Учредитель:</w:t>
      </w:r>
    </w:p>
    <w:p w:rsidR="006B021A" w:rsidRPr="00006577" w:rsidRDefault="006B021A" w:rsidP="00006577">
      <w:pPr>
        <w:ind w:firstLine="709"/>
        <w:jc w:val="both"/>
        <w:rPr>
          <w:color w:val="000000"/>
        </w:rPr>
      </w:pPr>
      <w:r w:rsidRPr="00006577">
        <w:rPr>
          <w:color w:val="000000"/>
        </w:rPr>
        <w:t>Департамент образования Администрации городского округа Самара (далее – Департамент образования).</w:t>
      </w:r>
    </w:p>
    <w:p w:rsidR="006B021A" w:rsidRPr="00006577" w:rsidRDefault="006B021A" w:rsidP="00006577">
      <w:pPr>
        <w:ind w:firstLine="709"/>
        <w:jc w:val="both"/>
        <w:rPr>
          <w:color w:val="000000"/>
        </w:rPr>
      </w:pPr>
      <w:r w:rsidRPr="00006577">
        <w:rPr>
          <w:color w:val="000000"/>
        </w:rPr>
        <w:t>Организатор:</w:t>
      </w:r>
    </w:p>
    <w:p w:rsidR="006B021A" w:rsidRPr="00006577" w:rsidRDefault="006B021A" w:rsidP="00006577">
      <w:pPr>
        <w:ind w:firstLine="709"/>
        <w:jc w:val="both"/>
        <w:rPr>
          <w:color w:val="000000"/>
        </w:rPr>
      </w:pPr>
      <w:r w:rsidRPr="00006577">
        <w:rPr>
          <w:color w:val="000000"/>
        </w:rPr>
        <w:t xml:space="preserve">муниципальное бюджетное общеобразовательное учреждение «Школа №69 имени Героя Советского Союза А.С. Бойцова» городского округа Самара (далее – МБОУ Школа № 69 </w:t>
      </w:r>
      <w:proofErr w:type="spellStart"/>
      <w:r w:rsidRPr="00006577">
        <w:rPr>
          <w:color w:val="000000"/>
        </w:rPr>
        <w:t>г.о</w:t>
      </w:r>
      <w:proofErr w:type="spellEnd"/>
      <w:r w:rsidRPr="00006577">
        <w:rPr>
          <w:color w:val="000000"/>
        </w:rPr>
        <w:t>. Самара)</w:t>
      </w:r>
    </w:p>
    <w:p w:rsidR="006B021A" w:rsidRPr="00006577" w:rsidRDefault="006B021A" w:rsidP="00006577">
      <w:pPr>
        <w:ind w:firstLine="709"/>
        <w:jc w:val="both"/>
        <w:rPr>
          <w:color w:val="000000"/>
        </w:rPr>
      </w:pPr>
      <w:r w:rsidRPr="00006577">
        <w:rPr>
          <w:color w:val="000000"/>
        </w:rPr>
        <w:t>Целью Чтений является развитие познавательного интереса обучающихся к историческому и культурному наследию России, воспитание патриотизма, развитие инженерного мышления.</w:t>
      </w:r>
    </w:p>
    <w:p w:rsidR="006B021A" w:rsidRPr="00006577" w:rsidRDefault="006B021A" w:rsidP="00006577">
      <w:pPr>
        <w:ind w:firstLine="709"/>
        <w:jc w:val="both"/>
        <w:rPr>
          <w:color w:val="000000"/>
        </w:rPr>
      </w:pPr>
      <w:r w:rsidRPr="00006577">
        <w:rPr>
          <w:color w:val="000000"/>
        </w:rPr>
        <w:t>Задачи:</w:t>
      </w:r>
    </w:p>
    <w:p w:rsidR="006B021A" w:rsidRPr="00006577" w:rsidRDefault="006B021A" w:rsidP="00006577">
      <w:pPr>
        <w:ind w:firstLine="709"/>
        <w:jc w:val="both"/>
        <w:rPr>
          <w:color w:val="000000"/>
        </w:rPr>
      </w:pPr>
      <w:r w:rsidRPr="00006577">
        <w:rPr>
          <w:color w:val="000000"/>
        </w:rPr>
        <w:t>активизировать познавательную деятельность обучающихся в области изучения развития космоса, ракетно-космической техники, авиации, воздухоплавания, изучения истории этих отраслей;</w:t>
      </w:r>
    </w:p>
    <w:p w:rsidR="006B021A" w:rsidRPr="00006577" w:rsidRDefault="006B021A" w:rsidP="00006577">
      <w:pPr>
        <w:ind w:firstLine="709"/>
        <w:jc w:val="both"/>
        <w:rPr>
          <w:color w:val="000000"/>
        </w:rPr>
      </w:pPr>
      <w:r w:rsidRPr="00006577">
        <w:rPr>
          <w:color w:val="000000"/>
        </w:rPr>
        <w:t>–способствовать выявлению и поддержке талантливой, одаренной молодёжи, ориентации её на профессии, связанные с наукой и техникой.</w:t>
      </w:r>
    </w:p>
    <w:p w:rsidR="006B021A" w:rsidRPr="00006577" w:rsidRDefault="006B021A" w:rsidP="00006577">
      <w:pPr>
        <w:ind w:firstLine="709"/>
        <w:jc w:val="both"/>
      </w:pPr>
      <w:r w:rsidRPr="00006577">
        <w:t>Сроки и место проведения мероприятия</w:t>
      </w:r>
    </w:p>
    <w:p w:rsidR="006B021A" w:rsidRPr="00006577" w:rsidRDefault="006B021A" w:rsidP="00006577">
      <w:pPr>
        <w:ind w:firstLine="709"/>
        <w:jc w:val="both"/>
        <w:rPr>
          <w:color w:val="000000"/>
        </w:rPr>
      </w:pPr>
      <w:r w:rsidRPr="00006577">
        <w:rPr>
          <w:color w:val="000000"/>
        </w:rPr>
        <w:t>Чтения проводятся в дистанционном формате. Все материалы (выступление участника, исследовательская или творческая работа, презентация) высылаются на почту не позднее 12 апреля 202</w:t>
      </w:r>
      <w:r w:rsidRPr="00006577">
        <w:t>4</w:t>
      </w:r>
      <w:r w:rsidRPr="00006577">
        <w:rPr>
          <w:color w:val="000000"/>
        </w:rPr>
        <w:t xml:space="preserve"> года.</w:t>
      </w:r>
    </w:p>
    <w:p w:rsidR="006B021A" w:rsidRPr="00006577" w:rsidRDefault="006B021A" w:rsidP="00006577">
      <w:pPr>
        <w:ind w:firstLine="709"/>
        <w:jc w:val="both"/>
      </w:pPr>
      <w:r w:rsidRPr="00006577">
        <w:t>Сроки и форма подачи заявок на участие</w:t>
      </w:r>
    </w:p>
    <w:p w:rsidR="006B021A" w:rsidRPr="00006577" w:rsidRDefault="006B021A" w:rsidP="00006577">
      <w:pPr>
        <w:ind w:firstLine="709"/>
        <w:jc w:val="both"/>
      </w:pPr>
      <w:r w:rsidRPr="00006577">
        <w:t xml:space="preserve">Заявку можно также отправить с помощью электронной формы Яндекс в специальном разделе на сайте МБОУ Школы №69 </w:t>
      </w:r>
      <w:proofErr w:type="spellStart"/>
      <w:r w:rsidRPr="00006577">
        <w:t>г.о</w:t>
      </w:r>
      <w:proofErr w:type="spellEnd"/>
      <w:r w:rsidRPr="00006577">
        <w:t>. Самара:</w:t>
      </w:r>
    </w:p>
    <w:p w:rsidR="006B021A" w:rsidRPr="00006577" w:rsidRDefault="006B021A" w:rsidP="00006577">
      <w:pPr>
        <w:ind w:firstLine="709"/>
        <w:jc w:val="both"/>
      </w:pPr>
    </w:p>
    <w:p w:rsidR="006B021A" w:rsidRPr="00006577" w:rsidRDefault="004C71C9" w:rsidP="00006577">
      <w:pPr>
        <w:ind w:firstLine="709"/>
        <w:jc w:val="both"/>
      </w:pPr>
      <w:hyperlink r:id="rId261" w:history="1">
        <w:r w:rsidR="006B021A" w:rsidRPr="00006577">
          <w:rPr>
            <w:color w:val="0000FF"/>
            <w:u w:val="single"/>
            <w:lang w:val="en-US"/>
          </w:rPr>
          <w:t>IV</w:t>
        </w:r>
        <w:r w:rsidR="006B021A" w:rsidRPr="00006577">
          <w:rPr>
            <w:color w:val="0000FF"/>
            <w:u w:val="single"/>
          </w:rPr>
          <w:t xml:space="preserve"> Городские Гагаринские Чтения</w:t>
        </w:r>
      </w:hyperlink>
    </w:p>
    <w:p w:rsidR="006B021A" w:rsidRPr="00006577" w:rsidRDefault="006B021A" w:rsidP="00006577">
      <w:pPr>
        <w:ind w:firstLine="709"/>
        <w:jc w:val="both"/>
      </w:pPr>
    </w:p>
    <w:p w:rsidR="006B021A" w:rsidRPr="00006577" w:rsidRDefault="006B021A" w:rsidP="00006577">
      <w:pPr>
        <w:ind w:firstLine="709"/>
        <w:jc w:val="both"/>
        <w:rPr>
          <w:color w:val="000000"/>
        </w:rPr>
      </w:pPr>
      <w:r w:rsidRPr="00006577">
        <w:rPr>
          <w:color w:val="000000"/>
        </w:rPr>
        <w:t xml:space="preserve">Заявка на участие (Приложение 1), заявка на участие в Чтениях в качестве члена жюри (Приложение 2) направляется в адрес оргкомитета Чтений в период с 1 по 12 апреля 2024 года на электронную почту: </w:t>
      </w:r>
      <w:hyperlink r:id="rId262">
        <w:r w:rsidRPr="00006577">
          <w:rPr>
            <w:color w:val="0000FF"/>
          </w:rPr>
          <w:t>schooll69@yandex.ru</w:t>
        </w:r>
      </w:hyperlink>
    </w:p>
    <w:p w:rsidR="006B021A" w:rsidRPr="00006577" w:rsidRDefault="006B021A" w:rsidP="00006577">
      <w:pPr>
        <w:ind w:firstLine="709"/>
        <w:jc w:val="both"/>
      </w:pPr>
      <w:r w:rsidRPr="00006577">
        <w:t>Порядок организации, форма участия и форма проведения Чтений</w:t>
      </w:r>
    </w:p>
    <w:p w:rsidR="006B021A" w:rsidRPr="00006577" w:rsidRDefault="006B021A" w:rsidP="00006577">
      <w:pPr>
        <w:ind w:firstLine="709"/>
        <w:jc w:val="both"/>
        <w:rPr>
          <w:color w:val="000000"/>
        </w:rPr>
      </w:pPr>
      <w:r w:rsidRPr="00006577">
        <w:rPr>
          <w:color w:val="000000"/>
        </w:rPr>
        <w:t>Чтения проводятся ежегодно по следующим секциям:</w:t>
      </w:r>
    </w:p>
    <w:p w:rsidR="006B021A" w:rsidRPr="00006577" w:rsidRDefault="006B021A" w:rsidP="00006577">
      <w:pPr>
        <w:ind w:firstLine="709"/>
        <w:jc w:val="both"/>
        <w:rPr>
          <w:color w:val="000000"/>
        </w:rPr>
      </w:pPr>
      <w:r w:rsidRPr="00006577">
        <w:rPr>
          <w:color w:val="000000"/>
          <w:u w:val="single"/>
        </w:rPr>
        <w:t>Исследования космического пространства</w:t>
      </w:r>
    </w:p>
    <w:p w:rsidR="006B021A" w:rsidRPr="00006577" w:rsidRDefault="006B021A" w:rsidP="00006577">
      <w:pPr>
        <w:ind w:firstLine="709"/>
        <w:jc w:val="both"/>
        <w:rPr>
          <w:color w:val="000000"/>
        </w:rPr>
      </w:pPr>
      <w:r w:rsidRPr="00006577">
        <w:rPr>
          <w:color w:val="000000"/>
        </w:rPr>
        <w:t>Представляются работы, касающиеся непосредственно теории, техники исследования космического пространства и Солнечной системы</w:t>
      </w:r>
      <w:r w:rsidRPr="00006577">
        <w:rPr>
          <w:color w:val="FF0000"/>
        </w:rPr>
        <w:t>.</w:t>
      </w:r>
    </w:p>
    <w:p w:rsidR="006B021A" w:rsidRPr="00006577" w:rsidRDefault="006B021A" w:rsidP="00006577">
      <w:pPr>
        <w:ind w:firstLine="709"/>
        <w:jc w:val="both"/>
        <w:rPr>
          <w:color w:val="000000"/>
        </w:rPr>
      </w:pPr>
      <w:r w:rsidRPr="00006577">
        <w:rPr>
          <w:color w:val="000000"/>
          <w:u w:val="single"/>
        </w:rPr>
        <w:t>История авиации и космонавтики</w:t>
      </w:r>
    </w:p>
    <w:p w:rsidR="006B021A" w:rsidRPr="00006577" w:rsidRDefault="006B021A" w:rsidP="00006577">
      <w:pPr>
        <w:ind w:firstLine="709"/>
        <w:jc w:val="both"/>
        <w:rPr>
          <w:color w:val="000000"/>
        </w:rPr>
      </w:pPr>
      <w:r w:rsidRPr="00006577">
        <w:rPr>
          <w:color w:val="000000"/>
        </w:rPr>
        <w:t>Представляются работы по истории отечественной и зарубежной авиации и космонавтики, посвящённые памятным датам, становлению и развитию авиации.</w:t>
      </w:r>
    </w:p>
    <w:p w:rsidR="006B021A" w:rsidRPr="00006577" w:rsidRDefault="006B021A" w:rsidP="00006577">
      <w:pPr>
        <w:ind w:firstLine="709"/>
        <w:jc w:val="both"/>
        <w:rPr>
          <w:color w:val="000000"/>
        </w:rPr>
      </w:pPr>
      <w:r w:rsidRPr="00006577">
        <w:rPr>
          <w:color w:val="000000"/>
          <w:u w:val="single"/>
        </w:rPr>
        <w:t>Космос и медицина. Космос и экология.</w:t>
      </w:r>
    </w:p>
    <w:p w:rsidR="006B021A" w:rsidRPr="00006577" w:rsidRDefault="006B021A" w:rsidP="00006577">
      <w:pPr>
        <w:ind w:firstLine="709"/>
        <w:jc w:val="both"/>
        <w:rPr>
          <w:color w:val="000000"/>
        </w:rPr>
      </w:pPr>
      <w:r w:rsidRPr="00006577">
        <w:rPr>
          <w:color w:val="000000"/>
        </w:rPr>
        <w:t>Представляются работы, раскрывающие медико-биологические, экологические проблемы освоения космоса.</w:t>
      </w:r>
    </w:p>
    <w:p w:rsidR="006B021A" w:rsidRPr="00006577" w:rsidRDefault="006B021A" w:rsidP="00006577">
      <w:pPr>
        <w:ind w:firstLine="709"/>
        <w:jc w:val="both"/>
        <w:rPr>
          <w:color w:val="000000"/>
          <w:u w:val="single"/>
        </w:rPr>
      </w:pPr>
      <w:r w:rsidRPr="00006577">
        <w:rPr>
          <w:color w:val="000000"/>
          <w:u w:val="single"/>
        </w:rPr>
        <w:t>В мире космоса</w:t>
      </w:r>
    </w:p>
    <w:p w:rsidR="006B021A" w:rsidRPr="00006577" w:rsidRDefault="006B021A" w:rsidP="00006577">
      <w:pPr>
        <w:ind w:firstLine="709"/>
        <w:jc w:val="both"/>
        <w:rPr>
          <w:color w:val="000000"/>
        </w:rPr>
      </w:pPr>
      <w:r w:rsidRPr="00006577">
        <w:rPr>
          <w:color w:val="000000"/>
        </w:rPr>
        <w:lastRenderedPageBreak/>
        <w:t>Представляются мультимедийные продукты (виртуальные экскурсии, викторины, выставки, игры, анимационные и видеофильмы (ролики) и т.д., созданные обучающимися по тематике Чтений) с описанием.</w:t>
      </w:r>
    </w:p>
    <w:p w:rsidR="006B021A" w:rsidRPr="00006577" w:rsidRDefault="006B021A" w:rsidP="00006577">
      <w:pPr>
        <w:ind w:firstLine="709"/>
        <w:jc w:val="both"/>
        <w:rPr>
          <w:color w:val="000000"/>
        </w:rPr>
      </w:pPr>
      <w:r w:rsidRPr="00006577">
        <w:rPr>
          <w:color w:val="000000"/>
          <w:u w:val="single"/>
        </w:rPr>
        <w:t>Творческая мастерская</w:t>
      </w:r>
      <w:r w:rsidRPr="00006577">
        <w:rPr>
          <w:color w:val="000000"/>
        </w:rPr>
        <w:t xml:space="preserve"> (Подсекции: Проза, поэзия).</w:t>
      </w:r>
    </w:p>
    <w:p w:rsidR="006B021A" w:rsidRPr="00006577" w:rsidRDefault="006B021A" w:rsidP="00006577">
      <w:pPr>
        <w:ind w:firstLine="709"/>
        <w:jc w:val="both"/>
        <w:rPr>
          <w:color w:val="000000"/>
        </w:rPr>
      </w:pPr>
      <w:r w:rsidRPr="00006577">
        <w:rPr>
          <w:color w:val="000000"/>
        </w:rPr>
        <w:t xml:space="preserve">Заслушиваются и обсуждаются авторские произведения, написанные обучающимися ОО </w:t>
      </w:r>
      <w:proofErr w:type="spellStart"/>
      <w:r w:rsidRPr="00006577">
        <w:rPr>
          <w:color w:val="000000"/>
        </w:rPr>
        <w:t>г.о</w:t>
      </w:r>
      <w:proofErr w:type="spellEnd"/>
      <w:r w:rsidRPr="00006577">
        <w:rPr>
          <w:color w:val="000000"/>
        </w:rPr>
        <w:t>. Самара, по тематике Гагаринских чтений.</w:t>
      </w:r>
    </w:p>
    <w:p w:rsidR="006B021A" w:rsidRPr="00006577" w:rsidRDefault="006B021A" w:rsidP="00006577">
      <w:pPr>
        <w:ind w:firstLine="709"/>
        <w:jc w:val="both"/>
        <w:rPr>
          <w:color w:val="000000"/>
        </w:rPr>
      </w:pPr>
      <w:r w:rsidRPr="00006577">
        <w:rPr>
          <w:color w:val="000000"/>
          <w:u w:val="single"/>
        </w:rPr>
        <w:t>Рисуем космос</w:t>
      </w:r>
    </w:p>
    <w:p w:rsidR="006B021A" w:rsidRPr="00006577" w:rsidRDefault="006B021A" w:rsidP="00006577">
      <w:pPr>
        <w:ind w:firstLine="709"/>
        <w:jc w:val="both"/>
        <w:rPr>
          <w:color w:val="000000"/>
        </w:rPr>
      </w:pPr>
      <w:r w:rsidRPr="00006577">
        <w:rPr>
          <w:color w:val="000000"/>
        </w:rPr>
        <w:t>Представляются картины, рисунки, плакаты по тематике Гагаринских чтений с описанием.</w:t>
      </w:r>
    </w:p>
    <w:p w:rsidR="006B021A" w:rsidRPr="00006577" w:rsidRDefault="006B021A" w:rsidP="00006577">
      <w:pPr>
        <w:ind w:firstLine="709"/>
        <w:jc w:val="both"/>
        <w:rPr>
          <w:color w:val="000000"/>
        </w:rPr>
      </w:pPr>
      <w:r w:rsidRPr="00006577">
        <w:rPr>
          <w:color w:val="000000"/>
        </w:rPr>
        <w:t>Возможно деление каждой секции на подсекции: 2-5 классы, 6-11 классы.</w:t>
      </w:r>
    </w:p>
    <w:p w:rsidR="006B021A" w:rsidRPr="00006577" w:rsidRDefault="006B021A" w:rsidP="00006577">
      <w:pPr>
        <w:ind w:firstLine="709"/>
        <w:jc w:val="both"/>
        <w:rPr>
          <w:color w:val="000000"/>
        </w:rPr>
      </w:pPr>
      <w:r w:rsidRPr="00006577">
        <w:rPr>
          <w:color w:val="000000"/>
        </w:rPr>
        <w:t>Гагаринские Чтения проводятся в соответствии со следующим регламентом:</w:t>
      </w:r>
    </w:p>
    <w:p w:rsidR="006B021A" w:rsidRPr="00006577" w:rsidRDefault="006B021A" w:rsidP="00006577">
      <w:pPr>
        <w:ind w:firstLine="709"/>
        <w:jc w:val="both"/>
        <w:rPr>
          <w:color w:val="000000"/>
        </w:rPr>
      </w:pPr>
      <w:r w:rsidRPr="00006577">
        <w:rPr>
          <w:color w:val="000000"/>
        </w:rPr>
        <w:t>рассмотрение членами жюри представленных участниками работ;</w:t>
      </w:r>
    </w:p>
    <w:p w:rsidR="006B021A" w:rsidRPr="00006577" w:rsidRDefault="006B021A" w:rsidP="00006577">
      <w:pPr>
        <w:ind w:firstLine="709"/>
        <w:jc w:val="both"/>
        <w:rPr>
          <w:color w:val="000000"/>
        </w:rPr>
      </w:pPr>
      <w:r w:rsidRPr="00006577">
        <w:rPr>
          <w:color w:val="000000"/>
        </w:rPr>
        <w:t>подведение итогов;</w:t>
      </w:r>
    </w:p>
    <w:p w:rsidR="006B021A" w:rsidRPr="00006577" w:rsidRDefault="006B021A" w:rsidP="00006577">
      <w:pPr>
        <w:ind w:firstLine="709"/>
        <w:jc w:val="both"/>
        <w:rPr>
          <w:color w:val="000000"/>
        </w:rPr>
      </w:pPr>
      <w:r w:rsidRPr="00006577">
        <w:rPr>
          <w:color w:val="000000"/>
        </w:rPr>
        <w:t>награждение победителей и призеров.</w:t>
      </w:r>
    </w:p>
    <w:p w:rsidR="006B021A" w:rsidRPr="00006577" w:rsidRDefault="006B021A" w:rsidP="00006577">
      <w:pPr>
        <w:ind w:firstLine="709"/>
        <w:jc w:val="both"/>
        <w:rPr>
          <w:color w:val="000000"/>
        </w:rPr>
      </w:pPr>
      <w:r w:rsidRPr="00006577">
        <w:rPr>
          <w:color w:val="000000"/>
        </w:rPr>
        <w:t>4.4.1. Для участия в Чтениях необходимо предоставить в оргкомитет Чтений  с 1 по 12 апреля 202</w:t>
      </w:r>
      <w:r w:rsidRPr="00006577">
        <w:t>4</w:t>
      </w:r>
      <w:r w:rsidRPr="00006577">
        <w:rPr>
          <w:color w:val="000000"/>
        </w:rPr>
        <w:t xml:space="preserve"> года на электронную почту: </w:t>
      </w:r>
      <w:hyperlink r:id="rId263">
        <w:r w:rsidRPr="00006577">
          <w:rPr>
            <w:color w:val="0000FF"/>
          </w:rPr>
          <w:t>schooll69@yandex.ru</w:t>
        </w:r>
      </w:hyperlink>
      <w:hyperlink r:id="rId264">
        <w:r w:rsidRPr="00006577">
          <w:rPr>
            <w:color w:val="000000"/>
          </w:rPr>
          <w:t>.</w:t>
        </w:r>
      </w:hyperlink>
    </w:p>
    <w:p w:rsidR="006B021A" w:rsidRPr="00006577" w:rsidRDefault="006B021A" w:rsidP="00006577">
      <w:pPr>
        <w:ind w:firstLine="709"/>
        <w:jc w:val="both"/>
        <w:rPr>
          <w:color w:val="000000"/>
        </w:rPr>
      </w:pPr>
      <w:r w:rsidRPr="00006577">
        <w:rPr>
          <w:color w:val="000000"/>
        </w:rPr>
        <w:t>заявку (Приложение 1),заявку для участия в жюри (Приложение 2)</w:t>
      </w:r>
    </w:p>
    <w:p w:rsidR="006B021A" w:rsidRPr="00006577" w:rsidRDefault="006B021A" w:rsidP="00006577">
      <w:pPr>
        <w:ind w:firstLine="709"/>
        <w:jc w:val="both"/>
        <w:rPr>
          <w:color w:val="000000"/>
        </w:rPr>
      </w:pPr>
      <w:r w:rsidRPr="00006577">
        <w:rPr>
          <w:color w:val="000000"/>
        </w:rPr>
        <w:t>электронный</w:t>
      </w:r>
      <w:r w:rsidRPr="00006577">
        <w:rPr>
          <w:color w:val="000000"/>
        </w:rPr>
        <w:tab/>
        <w:t>вариант</w:t>
      </w:r>
      <w:r w:rsidRPr="00006577">
        <w:rPr>
          <w:color w:val="000000"/>
        </w:rPr>
        <w:tab/>
        <w:t>исследовательской</w:t>
      </w:r>
      <w:r w:rsidRPr="00006577">
        <w:rPr>
          <w:color w:val="000000"/>
        </w:rPr>
        <w:tab/>
        <w:t>(творческой)</w:t>
      </w:r>
      <w:r w:rsidRPr="00006577">
        <w:rPr>
          <w:color w:val="000000"/>
        </w:rPr>
        <w:tab/>
        <w:t>работы</w:t>
      </w:r>
      <w:r w:rsidRPr="00006577">
        <w:rPr>
          <w:color w:val="000000"/>
        </w:rPr>
        <w:tab/>
        <w:t>(секции</w:t>
      </w:r>
      <w:r w:rsidRPr="00006577">
        <w:rPr>
          <w:color w:val="000000"/>
        </w:rPr>
        <w:tab/>
        <w:t>1-3,5), мультимедийный продукт и его описание (секция 4), фотографию рисунка и т.д. (секция 6)</w:t>
      </w:r>
    </w:p>
    <w:p w:rsidR="006B021A" w:rsidRPr="00006577" w:rsidRDefault="006B021A" w:rsidP="00006577">
      <w:pPr>
        <w:ind w:firstLine="709"/>
        <w:jc w:val="both"/>
        <w:rPr>
          <w:color w:val="000000"/>
        </w:rPr>
      </w:pPr>
      <w:r w:rsidRPr="00006577">
        <w:rPr>
          <w:color w:val="000000"/>
        </w:rPr>
        <w:t>видео выступление участника продолжительностью не более 7 минут (ссылка на облачные хранилища)</w:t>
      </w:r>
    </w:p>
    <w:p w:rsidR="006B021A" w:rsidRPr="00006577" w:rsidRDefault="006B021A" w:rsidP="00006577">
      <w:pPr>
        <w:ind w:firstLine="709"/>
        <w:jc w:val="both"/>
        <w:rPr>
          <w:color w:val="000000"/>
        </w:rPr>
      </w:pPr>
      <w:r w:rsidRPr="00006577">
        <w:rPr>
          <w:color w:val="000000"/>
        </w:rPr>
        <w:t xml:space="preserve"> 4.4.2. Название файла (файлов) с работой включает указание фамилии, имени обучающегося, ОУ, класса, секции в формате (</w:t>
      </w:r>
      <w:r w:rsidRPr="00006577">
        <w:rPr>
          <w:i/>
          <w:color w:val="000000"/>
        </w:rPr>
        <w:t xml:space="preserve">Иванов </w:t>
      </w:r>
      <w:proofErr w:type="spellStart"/>
      <w:r w:rsidRPr="00006577">
        <w:rPr>
          <w:i/>
          <w:color w:val="000000"/>
        </w:rPr>
        <w:t>Иван,МБОУ</w:t>
      </w:r>
      <w:proofErr w:type="spellEnd"/>
      <w:r w:rsidRPr="00006577">
        <w:rPr>
          <w:i/>
          <w:color w:val="000000"/>
        </w:rPr>
        <w:t xml:space="preserve"> Школа №3 </w:t>
      </w:r>
      <w:proofErr w:type="spellStart"/>
      <w:r w:rsidRPr="00006577">
        <w:rPr>
          <w:i/>
          <w:color w:val="000000"/>
        </w:rPr>
        <w:t>г.о</w:t>
      </w:r>
      <w:proofErr w:type="spellEnd"/>
      <w:r w:rsidRPr="00006577">
        <w:rPr>
          <w:i/>
          <w:color w:val="000000"/>
        </w:rPr>
        <w:t>. Самара,3а,Рисуем космос</w:t>
      </w:r>
      <w:r w:rsidRPr="00006577">
        <w:rPr>
          <w:color w:val="000000"/>
        </w:rPr>
        <w:t>).</w:t>
      </w:r>
    </w:p>
    <w:p w:rsidR="006B021A" w:rsidRPr="00006577" w:rsidRDefault="006B021A" w:rsidP="00006577">
      <w:pPr>
        <w:ind w:firstLine="709"/>
        <w:jc w:val="both"/>
        <w:rPr>
          <w:color w:val="000000"/>
        </w:rPr>
      </w:pPr>
    </w:p>
    <w:p w:rsidR="006B021A" w:rsidRPr="00006577" w:rsidRDefault="006B021A" w:rsidP="00006577">
      <w:pPr>
        <w:ind w:firstLine="709"/>
        <w:jc w:val="both"/>
      </w:pPr>
      <w:r w:rsidRPr="00006577">
        <w:t>Участники мероприятия</w:t>
      </w:r>
    </w:p>
    <w:p w:rsidR="006B021A" w:rsidRPr="00006577" w:rsidRDefault="006B021A" w:rsidP="00006577">
      <w:pPr>
        <w:ind w:firstLine="709"/>
        <w:jc w:val="both"/>
        <w:rPr>
          <w:color w:val="000000"/>
        </w:rPr>
      </w:pPr>
      <w:r w:rsidRPr="00006577">
        <w:rPr>
          <w:color w:val="000000"/>
        </w:rPr>
        <w:t>К участию в Чтениях приглашаются обучающиеся 2-11-х классов образовательных учреждений городского округа Самара.</w:t>
      </w:r>
    </w:p>
    <w:p w:rsidR="006B021A" w:rsidRPr="00006577" w:rsidRDefault="006B021A" w:rsidP="00006577">
      <w:pPr>
        <w:ind w:firstLine="709"/>
        <w:jc w:val="both"/>
        <w:rPr>
          <w:color w:val="000000"/>
        </w:rPr>
      </w:pPr>
      <w:r w:rsidRPr="00006577">
        <w:rPr>
          <w:color w:val="000000"/>
        </w:rPr>
        <w:t>Квота участников: 2 участника на секцию от одного образовательного учреждения.</w:t>
      </w:r>
    </w:p>
    <w:p w:rsidR="006B021A" w:rsidRPr="00006577" w:rsidRDefault="006B021A" w:rsidP="00006577">
      <w:pPr>
        <w:ind w:firstLine="709"/>
        <w:jc w:val="both"/>
      </w:pPr>
      <w:r w:rsidRPr="00006577">
        <w:t>Требования к содержанию и оформлению работ участников</w:t>
      </w:r>
    </w:p>
    <w:p w:rsidR="006B021A" w:rsidRPr="00006577" w:rsidRDefault="006B021A" w:rsidP="00006577">
      <w:pPr>
        <w:ind w:firstLine="709"/>
        <w:jc w:val="both"/>
        <w:rPr>
          <w:color w:val="000000"/>
        </w:rPr>
      </w:pPr>
      <w:r w:rsidRPr="00006577">
        <w:rPr>
          <w:color w:val="000000"/>
        </w:rPr>
        <w:t xml:space="preserve">Исследовательская (творческая) работа может содержать не менее 10 и до 20 страниц машинописного текста, не считая Приложений. Материалы должны быть подготовлены в редакторе MS </w:t>
      </w:r>
      <w:proofErr w:type="spellStart"/>
      <w:r w:rsidRPr="00006577">
        <w:rPr>
          <w:color w:val="000000"/>
        </w:rPr>
        <w:t>Word</w:t>
      </w:r>
      <w:proofErr w:type="spellEnd"/>
      <w:r w:rsidRPr="00006577">
        <w:rPr>
          <w:color w:val="000000"/>
        </w:rPr>
        <w:t xml:space="preserve"> для </w:t>
      </w:r>
      <w:proofErr w:type="spellStart"/>
      <w:r w:rsidRPr="00006577">
        <w:rPr>
          <w:color w:val="000000"/>
        </w:rPr>
        <w:t>Windows</w:t>
      </w:r>
      <w:proofErr w:type="spellEnd"/>
      <w:r w:rsidRPr="00006577">
        <w:rPr>
          <w:color w:val="000000"/>
        </w:rPr>
        <w:t>. Текст, таблицы, подписи к рисункам набираются шрифтом «</w:t>
      </w:r>
      <w:proofErr w:type="spellStart"/>
      <w:r w:rsidRPr="00006577">
        <w:rPr>
          <w:color w:val="000000"/>
        </w:rPr>
        <w:t>Times</w:t>
      </w:r>
      <w:proofErr w:type="spellEnd"/>
      <w:r w:rsidRPr="00006577">
        <w:rPr>
          <w:color w:val="000000"/>
        </w:rPr>
        <w:t xml:space="preserve"> </w:t>
      </w:r>
      <w:proofErr w:type="spellStart"/>
      <w:r w:rsidRPr="00006577">
        <w:rPr>
          <w:color w:val="000000"/>
        </w:rPr>
        <w:t>New</w:t>
      </w:r>
      <w:proofErr w:type="spellEnd"/>
      <w:r w:rsidRPr="00006577">
        <w:rPr>
          <w:color w:val="000000"/>
        </w:rPr>
        <w:t xml:space="preserve"> </w:t>
      </w:r>
      <w:proofErr w:type="spellStart"/>
      <w:r w:rsidRPr="00006577">
        <w:rPr>
          <w:color w:val="000000"/>
        </w:rPr>
        <w:t>Roman</w:t>
      </w:r>
      <w:proofErr w:type="spellEnd"/>
      <w:r w:rsidRPr="00006577">
        <w:rPr>
          <w:color w:val="000000"/>
        </w:rPr>
        <w:t>», кегль 14 с межстрочным интервалом 1,5. Поля по 2,0 см со всех сторон. Абзацный отступ – 1,25 см.</w:t>
      </w:r>
    </w:p>
    <w:p w:rsidR="006B021A" w:rsidRPr="00006577" w:rsidRDefault="006B021A" w:rsidP="00006577">
      <w:pPr>
        <w:ind w:firstLine="709"/>
        <w:jc w:val="both"/>
        <w:rPr>
          <w:color w:val="000000"/>
        </w:rPr>
      </w:pPr>
      <w:r w:rsidRPr="00006577">
        <w:rPr>
          <w:color w:val="000000"/>
        </w:rPr>
        <w:t xml:space="preserve">Мультимедийный продукт создается в форматах </w:t>
      </w:r>
      <w:r w:rsidRPr="00006577">
        <w:rPr>
          <w:color w:val="000000"/>
          <w:lang w:val="en-US"/>
        </w:rPr>
        <w:t>AVI</w:t>
      </w:r>
      <w:r w:rsidRPr="00006577">
        <w:rPr>
          <w:color w:val="000000"/>
        </w:rPr>
        <w:t xml:space="preserve">, MP4, PPT, PPTX, описание продукта выполняется в редакторе MS </w:t>
      </w:r>
      <w:proofErr w:type="spellStart"/>
      <w:r w:rsidRPr="00006577">
        <w:rPr>
          <w:color w:val="000000"/>
        </w:rPr>
        <w:t>Word</w:t>
      </w:r>
      <w:proofErr w:type="spellEnd"/>
      <w:r w:rsidRPr="00006577">
        <w:rPr>
          <w:color w:val="000000"/>
        </w:rPr>
        <w:t>.</w:t>
      </w:r>
    </w:p>
    <w:p w:rsidR="006B021A" w:rsidRPr="00006577" w:rsidRDefault="006B021A" w:rsidP="00006577">
      <w:pPr>
        <w:ind w:firstLine="709"/>
        <w:jc w:val="both"/>
        <w:rPr>
          <w:color w:val="000000"/>
        </w:rPr>
      </w:pPr>
      <w:r w:rsidRPr="00006577">
        <w:rPr>
          <w:color w:val="000000"/>
        </w:rPr>
        <w:t>На секцию "Рисуем космос" представляются работы в любой технике исполнения (акварель, гуашь, темпера, масло, карандаш, тушь и т.д.), имеющие размеры 30 на 43 или 60 на 82. В правом нижнем углу лицевой стороны работы должно быть указано ее название, полностью Ф.И.О. автора, возраст автора, полностью Ф.И.О. и должность педагога, полное наименование учебного заведения (только машинописный текст).</w:t>
      </w:r>
    </w:p>
    <w:p w:rsidR="006B021A" w:rsidRPr="00006577" w:rsidRDefault="006B021A" w:rsidP="00006577">
      <w:pPr>
        <w:ind w:firstLine="709"/>
        <w:jc w:val="both"/>
        <w:rPr>
          <w:color w:val="000000"/>
        </w:rPr>
      </w:pPr>
      <w:r w:rsidRPr="00006577">
        <w:rPr>
          <w:color w:val="000000"/>
        </w:rPr>
        <w:t>На титульном листе должны быть указаны:</w:t>
      </w:r>
    </w:p>
    <w:p w:rsidR="006B021A" w:rsidRPr="00006577" w:rsidRDefault="006B021A" w:rsidP="00006577">
      <w:pPr>
        <w:ind w:firstLine="709"/>
        <w:jc w:val="both"/>
        <w:rPr>
          <w:color w:val="000000"/>
        </w:rPr>
      </w:pPr>
      <w:r w:rsidRPr="00006577">
        <w:rPr>
          <w:color w:val="000000"/>
        </w:rPr>
        <w:t>название Чтений;</w:t>
      </w:r>
    </w:p>
    <w:p w:rsidR="006B021A" w:rsidRPr="00006577" w:rsidRDefault="006B021A" w:rsidP="00006577">
      <w:pPr>
        <w:ind w:firstLine="709"/>
        <w:jc w:val="both"/>
        <w:rPr>
          <w:color w:val="000000"/>
        </w:rPr>
      </w:pPr>
      <w:r w:rsidRPr="00006577">
        <w:rPr>
          <w:color w:val="000000"/>
        </w:rPr>
        <w:t>название секции;</w:t>
      </w:r>
    </w:p>
    <w:p w:rsidR="006B021A" w:rsidRPr="00006577" w:rsidRDefault="006B021A" w:rsidP="00006577">
      <w:pPr>
        <w:ind w:firstLine="709"/>
        <w:jc w:val="both"/>
        <w:rPr>
          <w:color w:val="000000"/>
        </w:rPr>
      </w:pPr>
      <w:r w:rsidRPr="00006577">
        <w:rPr>
          <w:color w:val="000000"/>
        </w:rPr>
        <w:t>тема работы;</w:t>
      </w:r>
    </w:p>
    <w:p w:rsidR="006B021A" w:rsidRPr="00006577" w:rsidRDefault="006B021A" w:rsidP="00006577">
      <w:pPr>
        <w:ind w:firstLine="709"/>
        <w:jc w:val="both"/>
        <w:rPr>
          <w:color w:val="000000"/>
        </w:rPr>
      </w:pPr>
      <w:r w:rsidRPr="00006577">
        <w:rPr>
          <w:color w:val="000000"/>
        </w:rPr>
        <w:t>фамилия, имя автора (полностью);</w:t>
      </w:r>
    </w:p>
    <w:p w:rsidR="006B021A" w:rsidRPr="00006577" w:rsidRDefault="006B021A" w:rsidP="00006577">
      <w:pPr>
        <w:ind w:firstLine="709"/>
        <w:jc w:val="both"/>
        <w:rPr>
          <w:color w:val="000000"/>
        </w:rPr>
      </w:pPr>
      <w:r w:rsidRPr="00006577">
        <w:rPr>
          <w:color w:val="000000"/>
        </w:rPr>
        <w:t>учебное заведение, класс;</w:t>
      </w:r>
    </w:p>
    <w:p w:rsidR="006B021A" w:rsidRPr="00006577" w:rsidRDefault="006B021A" w:rsidP="00006577">
      <w:pPr>
        <w:ind w:firstLine="709"/>
        <w:jc w:val="both"/>
        <w:rPr>
          <w:color w:val="000000"/>
        </w:rPr>
      </w:pPr>
      <w:r w:rsidRPr="00006577">
        <w:rPr>
          <w:color w:val="000000"/>
        </w:rPr>
        <w:t>фамилия, имя, отчество (полностью) и должность руководителя работы,</w:t>
      </w:r>
    </w:p>
    <w:p w:rsidR="006B021A" w:rsidRPr="00006577" w:rsidRDefault="006B021A" w:rsidP="00006577">
      <w:pPr>
        <w:ind w:firstLine="709"/>
        <w:jc w:val="both"/>
        <w:rPr>
          <w:color w:val="000000"/>
        </w:rPr>
      </w:pPr>
      <w:r w:rsidRPr="00006577">
        <w:rPr>
          <w:color w:val="000000"/>
        </w:rPr>
        <w:t>город, год.</w:t>
      </w:r>
    </w:p>
    <w:p w:rsidR="006B021A" w:rsidRPr="00006577" w:rsidRDefault="006B021A" w:rsidP="00006577">
      <w:pPr>
        <w:ind w:firstLine="709"/>
        <w:jc w:val="both"/>
        <w:rPr>
          <w:color w:val="000000"/>
        </w:rPr>
      </w:pPr>
      <w:r w:rsidRPr="00006577">
        <w:rPr>
          <w:color w:val="000000"/>
        </w:rPr>
        <w:lastRenderedPageBreak/>
        <w:t>Образец титульного листа работы представлен в Приложении 2.</w:t>
      </w:r>
    </w:p>
    <w:p w:rsidR="006B021A" w:rsidRPr="00006577" w:rsidRDefault="006B021A" w:rsidP="00006577">
      <w:pPr>
        <w:ind w:firstLine="709"/>
        <w:jc w:val="both"/>
      </w:pPr>
      <w:r w:rsidRPr="00006577">
        <w:t>Состав жюри и критерии оценки</w:t>
      </w:r>
    </w:p>
    <w:p w:rsidR="006B021A" w:rsidRPr="00006577" w:rsidRDefault="006B021A" w:rsidP="00006577">
      <w:pPr>
        <w:ind w:firstLine="709"/>
        <w:jc w:val="both"/>
        <w:rPr>
          <w:color w:val="000000"/>
        </w:rPr>
      </w:pPr>
      <w:r w:rsidRPr="00006577">
        <w:rPr>
          <w:color w:val="000000"/>
        </w:rPr>
        <w:t>Для организации мероприятия формируются оргкомитет Чтений и жюри каждой секции.</w:t>
      </w:r>
    </w:p>
    <w:p w:rsidR="006B021A" w:rsidRPr="00006577" w:rsidRDefault="006B021A" w:rsidP="00006577">
      <w:pPr>
        <w:ind w:firstLine="709"/>
        <w:jc w:val="both"/>
        <w:rPr>
          <w:color w:val="000000"/>
        </w:rPr>
      </w:pPr>
      <w:r w:rsidRPr="00006577">
        <w:rPr>
          <w:color w:val="000000"/>
        </w:rPr>
        <w:t>Оргкомитет определяет порядок и сроки проведения Чтений, организует ход Чтений, подведение итогов, определяет состав жюри и его председателей, состав участников в каждой секции.</w:t>
      </w:r>
    </w:p>
    <w:p w:rsidR="006B021A" w:rsidRPr="00006577" w:rsidRDefault="006B021A" w:rsidP="00006577">
      <w:pPr>
        <w:ind w:firstLine="709"/>
        <w:jc w:val="both"/>
        <w:rPr>
          <w:color w:val="000000"/>
        </w:rPr>
      </w:pPr>
      <w:r w:rsidRPr="00006577">
        <w:rPr>
          <w:color w:val="000000"/>
        </w:rPr>
        <w:t xml:space="preserve">Жюри Чтений формируется из числа педагогов ОО </w:t>
      </w:r>
      <w:proofErr w:type="spellStart"/>
      <w:r w:rsidRPr="00006577">
        <w:rPr>
          <w:color w:val="000000"/>
        </w:rPr>
        <w:t>г.о</w:t>
      </w:r>
      <w:proofErr w:type="spellEnd"/>
      <w:r w:rsidRPr="00006577">
        <w:rPr>
          <w:color w:val="000000"/>
        </w:rPr>
        <w:t>. Самара.</w:t>
      </w:r>
    </w:p>
    <w:p w:rsidR="006B021A" w:rsidRPr="00006577" w:rsidRDefault="006B021A" w:rsidP="00006577">
      <w:pPr>
        <w:ind w:firstLine="709"/>
        <w:jc w:val="both"/>
        <w:rPr>
          <w:color w:val="000000"/>
        </w:rPr>
      </w:pPr>
      <w:r w:rsidRPr="00006577">
        <w:rPr>
          <w:color w:val="000000"/>
        </w:rPr>
        <w:t>Жюри Чтений выполняет следующие функции:</w:t>
      </w:r>
    </w:p>
    <w:p w:rsidR="006B021A" w:rsidRPr="00006577" w:rsidRDefault="006B021A" w:rsidP="00006577">
      <w:pPr>
        <w:ind w:firstLine="709"/>
        <w:jc w:val="both"/>
        <w:rPr>
          <w:color w:val="000000"/>
        </w:rPr>
      </w:pPr>
      <w:r w:rsidRPr="00006577">
        <w:rPr>
          <w:color w:val="000000"/>
        </w:rPr>
        <w:t>проводит экспертизу исследовательских и творческих работ обучающихся;</w:t>
      </w:r>
    </w:p>
    <w:p w:rsidR="006B021A" w:rsidRPr="00006577" w:rsidRDefault="006B021A" w:rsidP="00006577">
      <w:pPr>
        <w:ind w:firstLine="709"/>
        <w:jc w:val="both"/>
        <w:rPr>
          <w:color w:val="000000"/>
        </w:rPr>
      </w:pPr>
      <w:r w:rsidRPr="00006577">
        <w:rPr>
          <w:color w:val="000000"/>
        </w:rPr>
        <w:t>определяет победителей и призёров в каждой секции согласно квоте, указанной в п.8.1.</w:t>
      </w:r>
    </w:p>
    <w:p w:rsidR="006B021A" w:rsidRPr="00006577" w:rsidRDefault="006B021A" w:rsidP="00006577">
      <w:pPr>
        <w:ind w:firstLine="709"/>
        <w:jc w:val="both"/>
        <w:rPr>
          <w:color w:val="000000"/>
        </w:rPr>
      </w:pPr>
      <w:r w:rsidRPr="00006577">
        <w:rPr>
          <w:color w:val="000000"/>
        </w:rPr>
        <w:t>оформляет протоколы проведения заочного и очного этапов Чтений.</w:t>
      </w:r>
    </w:p>
    <w:p w:rsidR="006B021A" w:rsidRPr="00006577" w:rsidRDefault="006B021A" w:rsidP="00006577">
      <w:pPr>
        <w:ind w:firstLine="709"/>
        <w:jc w:val="both"/>
        <w:rPr>
          <w:color w:val="000000"/>
        </w:rPr>
      </w:pPr>
      <w:r w:rsidRPr="00006577">
        <w:rPr>
          <w:color w:val="000000"/>
        </w:rPr>
        <w:t>Жюри</w:t>
      </w:r>
      <w:r w:rsidRPr="00006577">
        <w:rPr>
          <w:color w:val="000000"/>
        </w:rPr>
        <w:tab/>
        <w:t>не</w:t>
      </w:r>
      <w:r w:rsidRPr="00006577">
        <w:rPr>
          <w:color w:val="000000"/>
        </w:rPr>
        <w:tab/>
        <w:t>рассматривает</w:t>
      </w:r>
      <w:r w:rsidRPr="00006577">
        <w:rPr>
          <w:color w:val="000000"/>
        </w:rPr>
        <w:tab/>
        <w:t>работы,</w:t>
      </w:r>
      <w:r w:rsidRPr="00006577">
        <w:rPr>
          <w:color w:val="000000"/>
        </w:rPr>
        <w:tab/>
        <w:t>тематическая</w:t>
      </w:r>
      <w:r w:rsidRPr="00006577">
        <w:rPr>
          <w:color w:val="000000"/>
        </w:rPr>
        <w:tab/>
        <w:t>направленность</w:t>
      </w:r>
      <w:r w:rsidRPr="00006577">
        <w:rPr>
          <w:color w:val="000000"/>
        </w:rPr>
        <w:tab/>
        <w:t>которых</w:t>
      </w:r>
      <w:r w:rsidRPr="00006577">
        <w:rPr>
          <w:color w:val="000000"/>
        </w:rPr>
        <w:tab/>
        <w:t>не соответствует теме Чтений.</w:t>
      </w:r>
    </w:p>
    <w:p w:rsidR="006B021A" w:rsidRPr="00006577" w:rsidRDefault="006B021A" w:rsidP="00006577">
      <w:pPr>
        <w:ind w:firstLine="709"/>
        <w:jc w:val="both"/>
        <w:rPr>
          <w:color w:val="000000"/>
        </w:rPr>
      </w:pPr>
      <w:r w:rsidRPr="00006577">
        <w:rPr>
          <w:color w:val="000000"/>
        </w:rPr>
        <w:t>Жюри имеет право учреждать специальные номинации и определять в них победителя. 7.6. Критерии оценки работ обучающихся.</w:t>
      </w:r>
    </w:p>
    <w:p w:rsidR="006B021A" w:rsidRPr="00006577" w:rsidRDefault="006B021A" w:rsidP="00006577">
      <w:pPr>
        <w:ind w:firstLine="709"/>
        <w:jc w:val="both"/>
        <w:rPr>
          <w:color w:val="000000"/>
        </w:rPr>
      </w:pPr>
      <w:r w:rsidRPr="00006577">
        <w:rPr>
          <w:color w:val="000000"/>
        </w:rPr>
        <w:t>Критерии оценки исследовательской работы (секции 1-3):</w:t>
      </w:r>
    </w:p>
    <w:p w:rsidR="006B021A" w:rsidRPr="00006577" w:rsidRDefault="006B021A" w:rsidP="00006577">
      <w:pPr>
        <w:ind w:firstLine="709"/>
        <w:jc w:val="both"/>
        <w:rPr>
          <w:color w:val="000000"/>
        </w:rPr>
      </w:pPr>
      <w:r w:rsidRPr="00006577">
        <w:rPr>
          <w:color w:val="000000"/>
        </w:rPr>
        <w:t>постановка проблемы, её актуальность (1 балл);</w:t>
      </w:r>
    </w:p>
    <w:p w:rsidR="006B021A" w:rsidRPr="00006577" w:rsidRDefault="006B021A" w:rsidP="00006577">
      <w:pPr>
        <w:ind w:firstLine="709"/>
        <w:jc w:val="both"/>
        <w:rPr>
          <w:color w:val="000000"/>
        </w:rPr>
      </w:pPr>
      <w:r w:rsidRPr="00006577">
        <w:rPr>
          <w:color w:val="000000"/>
        </w:rPr>
        <w:t>соответствие материала работы тематике направлений Чтений (1 балл);</w:t>
      </w:r>
    </w:p>
    <w:p w:rsidR="006B021A" w:rsidRPr="00006577" w:rsidRDefault="006B021A" w:rsidP="00006577">
      <w:pPr>
        <w:ind w:firstLine="709"/>
        <w:jc w:val="both"/>
        <w:rPr>
          <w:color w:val="000000"/>
        </w:rPr>
      </w:pPr>
      <w:r w:rsidRPr="00006577">
        <w:rPr>
          <w:color w:val="000000"/>
        </w:rPr>
        <w:t>глубина раскрытия темы (1 балл);</w:t>
      </w:r>
    </w:p>
    <w:p w:rsidR="006B021A" w:rsidRPr="00006577" w:rsidRDefault="006B021A" w:rsidP="00006577">
      <w:pPr>
        <w:ind w:firstLine="709"/>
        <w:jc w:val="both"/>
        <w:rPr>
          <w:color w:val="000000"/>
        </w:rPr>
      </w:pPr>
      <w:r w:rsidRPr="00006577">
        <w:rPr>
          <w:color w:val="000000"/>
        </w:rPr>
        <w:t>наличие элементов исследования (1 балл);</w:t>
      </w:r>
    </w:p>
    <w:p w:rsidR="006B021A" w:rsidRPr="00006577" w:rsidRDefault="006B021A" w:rsidP="00006577">
      <w:pPr>
        <w:ind w:firstLine="709"/>
        <w:jc w:val="both"/>
        <w:rPr>
          <w:color w:val="000000"/>
        </w:rPr>
      </w:pPr>
      <w:r w:rsidRPr="00006577">
        <w:rPr>
          <w:color w:val="000000"/>
        </w:rPr>
        <w:t>культура устной и письменной речи (2 балла);</w:t>
      </w:r>
    </w:p>
    <w:p w:rsidR="006B021A" w:rsidRPr="00006577" w:rsidRDefault="006B021A" w:rsidP="00006577">
      <w:pPr>
        <w:ind w:firstLine="709"/>
        <w:jc w:val="both"/>
        <w:rPr>
          <w:color w:val="000000"/>
        </w:rPr>
      </w:pPr>
      <w:r w:rsidRPr="00006577">
        <w:rPr>
          <w:color w:val="000000"/>
        </w:rPr>
        <w:t>оригинальность исследования; наличие собственных взглядов и выводов (1балл);</w:t>
      </w:r>
    </w:p>
    <w:p w:rsidR="006B021A" w:rsidRPr="00006577" w:rsidRDefault="006B021A" w:rsidP="00006577">
      <w:pPr>
        <w:ind w:firstLine="709"/>
        <w:jc w:val="both"/>
        <w:rPr>
          <w:color w:val="000000"/>
        </w:rPr>
      </w:pPr>
      <w:r w:rsidRPr="00006577">
        <w:rPr>
          <w:color w:val="000000"/>
        </w:rPr>
        <w:t>практическая значимость (1 балл);</w:t>
      </w:r>
    </w:p>
    <w:p w:rsidR="006B021A" w:rsidRPr="00006577" w:rsidRDefault="006B021A" w:rsidP="00006577">
      <w:pPr>
        <w:ind w:firstLine="709"/>
        <w:jc w:val="both"/>
        <w:rPr>
          <w:color w:val="000000"/>
        </w:rPr>
      </w:pPr>
      <w:r w:rsidRPr="00006577">
        <w:rPr>
          <w:color w:val="000000"/>
        </w:rPr>
        <w:t>оригинальность представления информации и оформления материалов (1 балл);</w:t>
      </w:r>
    </w:p>
    <w:p w:rsidR="006B021A" w:rsidRPr="00006577" w:rsidRDefault="006B021A" w:rsidP="00006577">
      <w:pPr>
        <w:ind w:firstLine="709"/>
        <w:jc w:val="both"/>
        <w:rPr>
          <w:color w:val="000000"/>
        </w:rPr>
      </w:pPr>
      <w:r w:rsidRPr="00006577">
        <w:rPr>
          <w:color w:val="000000"/>
        </w:rPr>
        <w:t>оформление и оправданность применения информационных технологий (1 балл) Итого: максимальное количество баллов - 10.</w:t>
      </w:r>
    </w:p>
    <w:p w:rsidR="006B021A" w:rsidRPr="00006577" w:rsidRDefault="006B021A" w:rsidP="00006577">
      <w:pPr>
        <w:ind w:firstLine="709"/>
        <w:jc w:val="both"/>
        <w:rPr>
          <w:color w:val="000000"/>
        </w:rPr>
      </w:pPr>
      <w:r w:rsidRPr="00006577">
        <w:rPr>
          <w:color w:val="000000"/>
        </w:rPr>
        <w:t>Критерии оценки художественных произведений (секция 5):</w:t>
      </w:r>
    </w:p>
    <w:p w:rsidR="006B021A" w:rsidRPr="00006577" w:rsidRDefault="006B021A" w:rsidP="00006577">
      <w:pPr>
        <w:ind w:firstLine="709"/>
        <w:jc w:val="both"/>
        <w:rPr>
          <w:color w:val="000000"/>
        </w:rPr>
      </w:pPr>
      <w:r w:rsidRPr="00006577">
        <w:rPr>
          <w:color w:val="000000"/>
        </w:rPr>
        <w:t>–содержательность художественного произведения (1 балл);</w:t>
      </w:r>
    </w:p>
    <w:p w:rsidR="006B021A" w:rsidRPr="00006577" w:rsidRDefault="006B021A" w:rsidP="00006577">
      <w:pPr>
        <w:ind w:firstLine="709"/>
        <w:jc w:val="both"/>
        <w:rPr>
          <w:color w:val="000000"/>
        </w:rPr>
      </w:pPr>
      <w:r w:rsidRPr="00006577">
        <w:rPr>
          <w:color w:val="000000"/>
        </w:rPr>
        <w:t>соответствие теме (1 балл);</w:t>
      </w:r>
    </w:p>
    <w:p w:rsidR="006B021A" w:rsidRPr="00006577" w:rsidRDefault="006B021A" w:rsidP="00006577">
      <w:pPr>
        <w:ind w:firstLine="709"/>
        <w:jc w:val="both"/>
        <w:rPr>
          <w:color w:val="000000"/>
        </w:rPr>
      </w:pPr>
      <w:r w:rsidRPr="00006577">
        <w:rPr>
          <w:color w:val="000000"/>
        </w:rPr>
        <w:t>композиция (1 балл);</w:t>
      </w:r>
    </w:p>
    <w:p w:rsidR="006B021A" w:rsidRPr="00006577" w:rsidRDefault="006B021A" w:rsidP="00006577">
      <w:pPr>
        <w:ind w:firstLine="709"/>
        <w:jc w:val="both"/>
        <w:rPr>
          <w:color w:val="000000"/>
        </w:rPr>
      </w:pPr>
      <w:r w:rsidRPr="00006577">
        <w:rPr>
          <w:color w:val="000000"/>
        </w:rPr>
        <w:t>грамотность (1 балл);</w:t>
      </w:r>
    </w:p>
    <w:p w:rsidR="006B021A" w:rsidRPr="00006577" w:rsidRDefault="006B021A" w:rsidP="00006577">
      <w:pPr>
        <w:ind w:firstLine="709"/>
        <w:jc w:val="both"/>
        <w:rPr>
          <w:color w:val="000000"/>
        </w:rPr>
      </w:pPr>
      <w:r w:rsidRPr="00006577">
        <w:rPr>
          <w:color w:val="000000"/>
        </w:rPr>
        <w:t>оформление (1 балл);</w:t>
      </w:r>
    </w:p>
    <w:p w:rsidR="006B021A" w:rsidRPr="00006577" w:rsidRDefault="006B021A" w:rsidP="00006577">
      <w:pPr>
        <w:ind w:firstLine="709"/>
        <w:jc w:val="both"/>
      </w:pPr>
      <w:r w:rsidRPr="00006577">
        <w:rPr>
          <w:color w:val="000000"/>
        </w:rPr>
        <w:t>выразительность выступления (1 балл).</w:t>
      </w:r>
    </w:p>
    <w:p w:rsidR="006B021A" w:rsidRPr="00006577" w:rsidRDefault="006B021A" w:rsidP="00006577">
      <w:pPr>
        <w:ind w:firstLine="709"/>
        <w:jc w:val="both"/>
      </w:pPr>
      <w:r w:rsidRPr="00006577">
        <w:rPr>
          <w:color w:val="000000"/>
        </w:rPr>
        <w:t>Итого: максимальное количество баллов – 6.</w:t>
      </w:r>
    </w:p>
    <w:p w:rsidR="006B021A" w:rsidRPr="00006577" w:rsidRDefault="006B021A" w:rsidP="00006577">
      <w:pPr>
        <w:ind w:firstLine="709"/>
        <w:jc w:val="both"/>
        <w:rPr>
          <w:color w:val="000000"/>
        </w:rPr>
      </w:pPr>
      <w:r w:rsidRPr="00006577">
        <w:rPr>
          <w:color w:val="000000"/>
        </w:rPr>
        <w:t>Критерии оценки мультимедийного продукта (секция 4):</w:t>
      </w:r>
    </w:p>
    <w:p w:rsidR="006B021A" w:rsidRPr="00006577" w:rsidRDefault="006B021A" w:rsidP="00006577">
      <w:pPr>
        <w:ind w:firstLine="709"/>
        <w:jc w:val="both"/>
        <w:rPr>
          <w:color w:val="000000"/>
        </w:rPr>
      </w:pPr>
      <w:r w:rsidRPr="00006577">
        <w:rPr>
          <w:color w:val="000000"/>
        </w:rPr>
        <w:t>соответствие продукта заданной теме (1 балл);</w:t>
      </w:r>
    </w:p>
    <w:p w:rsidR="006B021A" w:rsidRPr="00006577" w:rsidRDefault="006B021A" w:rsidP="00006577">
      <w:pPr>
        <w:ind w:firstLine="709"/>
        <w:jc w:val="both"/>
        <w:rPr>
          <w:color w:val="000000"/>
        </w:rPr>
      </w:pPr>
      <w:r w:rsidRPr="00006577">
        <w:rPr>
          <w:color w:val="000000"/>
        </w:rPr>
        <w:t>актуальность темы (1 балл)</w:t>
      </w:r>
    </w:p>
    <w:p w:rsidR="006B021A" w:rsidRPr="00006577" w:rsidRDefault="006B021A" w:rsidP="00006577">
      <w:pPr>
        <w:ind w:firstLine="709"/>
        <w:jc w:val="both"/>
        <w:rPr>
          <w:color w:val="000000"/>
        </w:rPr>
      </w:pPr>
      <w:r w:rsidRPr="00006577">
        <w:rPr>
          <w:color w:val="000000"/>
        </w:rPr>
        <w:t>новизна, оригинальность, уникальность транслируемой информации (3 балла);</w:t>
      </w:r>
    </w:p>
    <w:p w:rsidR="006B021A" w:rsidRPr="00006577" w:rsidRDefault="006B021A" w:rsidP="00006577">
      <w:pPr>
        <w:ind w:firstLine="709"/>
        <w:jc w:val="both"/>
        <w:rPr>
          <w:color w:val="000000"/>
        </w:rPr>
      </w:pPr>
      <w:r w:rsidRPr="00006577">
        <w:rPr>
          <w:color w:val="000000"/>
        </w:rPr>
        <w:t>технологичность решения (1 балл)</w:t>
      </w:r>
    </w:p>
    <w:p w:rsidR="006B021A" w:rsidRPr="00006577" w:rsidRDefault="006B021A" w:rsidP="00006577">
      <w:pPr>
        <w:ind w:firstLine="709"/>
        <w:jc w:val="both"/>
        <w:rPr>
          <w:color w:val="000000"/>
        </w:rPr>
      </w:pPr>
      <w:r w:rsidRPr="00006577">
        <w:rPr>
          <w:color w:val="000000"/>
        </w:rPr>
        <w:t>-дизайн и оформление (2 балла)</w:t>
      </w:r>
    </w:p>
    <w:p w:rsidR="006B021A" w:rsidRPr="00006577" w:rsidRDefault="006B021A" w:rsidP="00006577">
      <w:pPr>
        <w:ind w:firstLine="709"/>
        <w:jc w:val="both"/>
        <w:rPr>
          <w:color w:val="000000"/>
        </w:rPr>
      </w:pPr>
      <w:r w:rsidRPr="00006577">
        <w:t>-</w:t>
      </w:r>
      <w:r w:rsidRPr="00006577">
        <w:rPr>
          <w:color w:val="000000"/>
        </w:rPr>
        <w:t>риторика и культура выступления (1 балл) Итого: максимальное количество баллов - 9.</w:t>
      </w:r>
    </w:p>
    <w:p w:rsidR="006B021A" w:rsidRPr="00006577" w:rsidRDefault="006B021A" w:rsidP="00006577">
      <w:pPr>
        <w:ind w:firstLine="709"/>
        <w:jc w:val="both"/>
        <w:rPr>
          <w:color w:val="000000"/>
        </w:rPr>
      </w:pPr>
      <w:r w:rsidRPr="00006577">
        <w:rPr>
          <w:color w:val="000000"/>
        </w:rPr>
        <w:t>Критерии оценки рисунка (секция 6):</w:t>
      </w:r>
    </w:p>
    <w:p w:rsidR="006B021A" w:rsidRPr="00006577" w:rsidRDefault="006B021A" w:rsidP="00006577">
      <w:pPr>
        <w:ind w:firstLine="709"/>
        <w:jc w:val="both"/>
        <w:rPr>
          <w:color w:val="000000"/>
        </w:rPr>
      </w:pPr>
      <w:r w:rsidRPr="00006577">
        <w:rPr>
          <w:color w:val="000000"/>
        </w:rPr>
        <w:t>соответствие рисунка заданной теме (1 балл);</w:t>
      </w:r>
    </w:p>
    <w:p w:rsidR="006B021A" w:rsidRPr="00006577" w:rsidRDefault="006B021A" w:rsidP="00006577">
      <w:pPr>
        <w:ind w:firstLine="709"/>
        <w:jc w:val="both"/>
        <w:rPr>
          <w:color w:val="000000"/>
        </w:rPr>
      </w:pPr>
      <w:r w:rsidRPr="00006577">
        <w:rPr>
          <w:color w:val="000000"/>
        </w:rPr>
        <w:t>соответствие названия рисунка его идее (1 балл);</w:t>
      </w:r>
    </w:p>
    <w:p w:rsidR="006B021A" w:rsidRPr="00006577" w:rsidRDefault="006B021A" w:rsidP="00006577">
      <w:pPr>
        <w:ind w:firstLine="709"/>
        <w:jc w:val="both"/>
        <w:rPr>
          <w:color w:val="000000"/>
        </w:rPr>
      </w:pPr>
      <w:r w:rsidRPr="00006577">
        <w:rPr>
          <w:color w:val="000000"/>
        </w:rPr>
        <w:t>композиционная организация рисунка (1 балл);</w:t>
      </w:r>
    </w:p>
    <w:p w:rsidR="006B021A" w:rsidRPr="00006577" w:rsidRDefault="006B021A" w:rsidP="00006577">
      <w:pPr>
        <w:ind w:firstLine="709"/>
        <w:jc w:val="both"/>
        <w:rPr>
          <w:color w:val="000000"/>
        </w:rPr>
      </w:pPr>
      <w:r w:rsidRPr="00006577">
        <w:rPr>
          <w:color w:val="000000"/>
        </w:rPr>
        <w:t>цветовое решение (1 балл);</w:t>
      </w:r>
    </w:p>
    <w:p w:rsidR="006B021A" w:rsidRPr="00006577" w:rsidRDefault="006B021A" w:rsidP="00006577">
      <w:pPr>
        <w:ind w:firstLine="709"/>
        <w:jc w:val="both"/>
        <w:rPr>
          <w:color w:val="000000"/>
        </w:rPr>
      </w:pPr>
      <w:r w:rsidRPr="00006577">
        <w:rPr>
          <w:color w:val="000000"/>
        </w:rPr>
        <w:t>оригинальность дизайна (1 балл);</w:t>
      </w:r>
    </w:p>
    <w:p w:rsidR="006B021A" w:rsidRPr="00006577" w:rsidRDefault="006B021A" w:rsidP="00006577">
      <w:pPr>
        <w:ind w:firstLine="709"/>
        <w:jc w:val="both"/>
        <w:rPr>
          <w:color w:val="000000"/>
        </w:rPr>
      </w:pPr>
      <w:r w:rsidRPr="00006577">
        <w:rPr>
          <w:color w:val="000000"/>
        </w:rPr>
        <w:t>правильность перспективы (1 балл);</w:t>
      </w:r>
    </w:p>
    <w:p w:rsidR="006B021A" w:rsidRPr="00006577" w:rsidRDefault="006B021A" w:rsidP="00006577">
      <w:pPr>
        <w:ind w:firstLine="709"/>
        <w:jc w:val="both"/>
        <w:rPr>
          <w:color w:val="000000"/>
        </w:rPr>
      </w:pPr>
      <w:r w:rsidRPr="00006577">
        <w:rPr>
          <w:color w:val="000000"/>
        </w:rPr>
        <w:t>достоверная передача объёма (1 балл);</w:t>
      </w:r>
    </w:p>
    <w:p w:rsidR="006B021A" w:rsidRPr="00006577" w:rsidRDefault="006B021A" w:rsidP="00006577">
      <w:pPr>
        <w:ind w:firstLine="709"/>
        <w:jc w:val="both"/>
        <w:rPr>
          <w:color w:val="000000"/>
        </w:rPr>
      </w:pPr>
      <w:r w:rsidRPr="00006577">
        <w:rPr>
          <w:color w:val="000000"/>
        </w:rPr>
        <w:t>риторика и культура выступления (1 балл). Итого: максимальное количество баллов -8.</w:t>
      </w:r>
    </w:p>
    <w:p w:rsidR="006B021A" w:rsidRPr="00006577" w:rsidRDefault="006B021A" w:rsidP="00006577">
      <w:pPr>
        <w:ind w:firstLine="709"/>
        <w:jc w:val="both"/>
      </w:pPr>
      <w:r w:rsidRPr="00006577">
        <w:t>Подведение итогов Чтений</w:t>
      </w:r>
    </w:p>
    <w:p w:rsidR="006B021A" w:rsidRPr="00006577" w:rsidRDefault="006B021A" w:rsidP="00006577">
      <w:pPr>
        <w:ind w:firstLine="709"/>
        <w:jc w:val="both"/>
        <w:rPr>
          <w:color w:val="000000"/>
        </w:rPr>
      </w:pPr>
      <w:r w:rsidRPr="00006577">
        <w:rPr>
          <w:color w:val="000000"/>
        </w:rPr>
        <w:lastRenderedPageBreak/>
        <w:t xml:space="preserve">Жюри подводит итоги </w:t>
      </w:r>
      <w:r w:rsidRPr="00006577">
        <w:t>22</w:t>
      </w:r>
      <w:r w:rsidRPr="00006577">
        <w:rPr>
          <w:color w:val="000000"/>
        </w:rPr>
        <w:t>.04.202</w:t>
      </w:r>
      <w:r w:rsidRPr="00006577">
        <w:t>3</w:t>
      </w:r>
      <w:r w:rsidRPr="00006577">
        <w:rPr>
          <w:color w:val="000000"/>
        </w:rPr>
        <w:t>. Победители и призеры Чтений определяются в каждой секции отдельно путем сложения баллов, выставленных жюри по каждому критерию. Победителем (1 место) является участник, набравший максимальное количество баллов, призерами (2,3 места) – следующие 2 участника в рейтинговой таблице. Количество призеров не должно превышать 30% от общего числа участников Чтений.</w:t>
      </w:r>
    </w:p>
    <w:p w:rsidR="006B021A" w:rsidRPr="00006577" w:rsidRDefault="006B021A" w:rsidP="00006577">
      <w:pPr>
        <w:ind w:firstLine="709"/>
        <w:jc w:val="both"/>
        <w:rPr>
          <w:color w:val="000000"/>
        </w:rPr>
      </w:pPr>
      <w:r w:rsidRPr="00006577">
        <w:rPr>
          <w:color w:val="000000"/>
        </w:rPr>
        <w:t>Квота для победителей/призеров:</w:t>
      </w:r>
    </w:p>
    <w:p w:rsidR="006B021A" w:rsidRPr="00006577" w:rsidRDefault="006B021A" w:rsidP="00006577">
      <w:pPr>
        <w:ind w:firstLine="709"/>
        <w:jc w:val="both"/>
        <w:rPr>
          <w:color w:val="000000"/>
        </w:rPr>
      </w:pPr>
      <w:r w:rsidRPr="00006577">
        <w:rPr>
          <w:color w:val="000000"/>
        </w:rPr>
        <w:t>Грамота 1 место- 1шт.; Грамота 2 место- 1 шт.;</w:t>
      </w:r>
    </w:p>
    <w:p w:rsidR="006B021A" w:rsidRPr="00006577" w:rsidRDefault="006B021A" w:rsidP="00006577">
      <w:pPr>
        <w:ind w:firstLine="709"/>
        <w:jc w:val="both"/>
        <w:rPr>
          <w:color w:val="000000"/>
        </w:rPr>
      </w:pPr>
      <w:r w:rsidRPr="00006577">
        <w:rPr>
          <w:color w:val="000000"/>
        </w:rPr>
        <w:t>Грамота 3 место- 1 шт.</w:t>
      </w:r>
    </w:p>
    <w:p w:rsidR="006B021A" w:rsidRPr="00006577" w:rsidRDefault="006B021A" w:rsidP="00006577">
      <w:pPr>
        <w:ind w:firstLine="709"/>
        <w:jc w:val="both"/>
        <w:rPr>
          <w:color w:val="000000"/>
        </w:rPr>
      </w:pPr>
      <w:r w:rsidRPr="00006577">
        <w:rPr>
          <w:color w:val="000000"/>
        </w:rPr>
        <w:t>Каждому участнику вручается Сертификат участника вне зависимости от занятого им места.</w:t>
      </w:r>
    </w:p>
    <w:p w:rsidR="006B021A" w:rsidRPr="00006577" w:rsidRDefault="006B021A" w:rsidP="00006577">
      <w:pPr>
        <w:ind w:firstLine="709"/>
        <w:jc w:val="both"/>
        <w:rPr>
          <w:color w:val="000000"/>
        </w:rPr>
      </w:pPr>
      <w:r w:rsidRPr="00006577">
        <w:rPr>
          <w:color w:val="000000"/>
        </w:rPr>
        <w:t>Грамоты победителям и призерам за 1-3 место подготавливаются на бланках Департамента образования и вручаются оргкомитетом Чтений. Поощрительные грамоты в номинациях, сертификаты участников подготавливаются на бланках учреждения- организатора и вручаются оргкомитетом Чтений.</w:t>
      </w:r>
    </w:p>
    <w:p w:rsidR="006B021A" w:rsidRPr="00006577" w:rsidRDefault="006B021A" w:rsidP="00006577">
      <w:pPr>
        <w:ind w:firstLine="709"/>
        <w:jc w:val="both"/>
        <w:rPr>
          <w:color w:val="000000"/>
        </w:rPr>
      </w:pPr>
      <w:r w:rsidRPr="00006577">
        <w:rPr>
          <w:color w:val="000000"/>
        </w:rPr>
        <w:t>Члены жюри получают Сертификат, подтверждающий их участие в работе Чтений.</w:t>
      </w:r>
    </w:p>
    <w:p w:rsidR="006B021A" w:rsidRPr="00006577" w:rsidRDefault="006B021A" w:rsidP="00006577">
      <w:pPr>
        <w:ind w:firstLine="709"/>
        <w:jc w:val="both"/>
      </w:pPr>
      <w:r w:rsidRPr="00006577">
        <w:t>Контактная информация</w:t>
      </w:r>
    </w:p>
    <w:p w:rsidR="006B021A" w:rsidRPr="00006577" w:rsidRDefault="006B021A" w:rsidP="00006577">
      <w:pPr>
        <w:ind w:firstLine="709"/>
        <w:jc w:val="both"/>
        <w:rPr>
          <w:color w:val="000000"/>
        </w:rPr>
      </w:pPr>
      <w:r w:rsidRPr="00006577">
        <w:rPr>
          <w:color w:val="000000"/>
        </w:rPr>
        <w:t xml:space="preserve">Контакты МБОУ Школы № 69 </w:t>
      </w:r>
      <w:proofErr w:type="spellStart"/>
      <w:r w:rsidRPr="00006577">
        <w:rPr>
          <w:color w:val="000000"/>
        </w:rPr>
        <w:t>г.о</w:t>
      </w:r>
      <w:proofErr w:type="spellEnd"/>
      <w:r w:rsidRPr="00006577">
        <w:rPr>
          <w:color w:val="000000"/>
        </w:rPr>
        <w:t xml:space="preserve">. Самара: г. Самара, ул. Гагарина, д.105А, тел. 262-87-62. Контактное лицо: Шишов Андрей Юрьевич, заместитель директора МБОУ Школы № 69 </w:t>
      </w:r>
      <w:proofErr w:type="spellStart"/>
      <w:r w:rsidRPr="00006577">
        <w:rPr>
          <w:color w:val="000000"/>
        </w:rPr>
        <w:t>г.о</w:t>
      </w:r>
      <w:proofErr w:type="spellEnd"/>
      <w:r w:rsidRPr="00006577">
        <w:rPr>
          <w:color w:val="000000"/>
        </w:rPr>
        <w:t>. Самара, тел</w:t>
      </w:r>
      <w:r w:rsidRPr="00006577">
        <w:rPr>
          <w:color w:val="C00000"/>
        </w:rPr>
        <w:t xml:space="preserve">. </w:t>
      </w:r>
      <w:r w:rsidRPr="00006577">
        <w:rPr>
          <w:color w:val="000000"/>
        </w:rPr>
        <w:t>8-927-614-45-88 или адрес почты:</w:t>
      </w:r>
      <w:hyperlink r:id="rId265" w:history="1">
        <w:r w:rsidRPr="00006577">
          <w:rPr>
            <w:color w:val="0000FF"/>
            <w:u w:val="single"/>
          </w:rPr>
          <w:t>shishov69</w:t>
        </w:r>
        <w:r w:rsidRPr="00006577">
          <w:rPr>
            <w:color w:val="0000FF"/>
            <w:u w:val="single"/>
            <w:lang w:val="en-US"/>
          </w:rPr>
          <w:t>biology</w:t>
        </w:r>
        <w:r w:rsidRPr="00006577">
          <w:rPr>
            <w:color w:val="0000FF"/>
            <w:u w:val="single"/>
          </w:rPr>
          <w:t>@</w:t>
        </w:r>
        <w:proofErr w:type="spellStart"/>
        <w:r w:rsidRPr="00006577">
          <w:rPr>
            <w:color w:val="0000FF"/>
            <w:u w:val="single"/>
            <w:lang w:val="en-US"/>
          </w:rPr>
          <w:t>yandex</w:t>
        </w:r>
        <w:proofErr w:type="spellEnd"/>
        <w:r w:rsidRPr="00006577">
          <w:rPr>
            <w:color w:val="0000FF"/>
            <w:u w:val="single"/>
          </w:rPr>
          <w:t>.</w:t>
        </w:r>
      </w:hyperlink>
      <w:proofErr w:type="spellStart"/>
      <w:r w:rsidRPr="00006577">
        <w:rPr>
          <w:color w:val="1155CC"/>
          <w:u w:val="single"/>
          <w:lang w:val="en-US"/>
        </w:rPr>
        <w:t>ru</w:t>
      </w:r>
      <w:proofErr w:type="spellEnd"/>
    </w:p>
    <w:p w:rsidR="006B021A" w:rsidRPr="006B021A" w:rsidRDefault="006B021A" w:rsidP="006B021A">
      <w:pPr>
        <w:widowControl w:val="0"/>
        <w:pBdr>
          <w:top w:val="nil"/>
          <w:left w:val="nil"/>
          <w:bottom w:val="nil"/>
          <w:right w:val="nil"/>
          <w:between w:val="nil"/>
        </w:pBdr>
        <w:ind w:left="101"/>
        <w:jc w:val="right"/>
        <w:rPr>
          <w:color w:val="000000"/>
        </w:rPr>
      </w:pPr>
    </w:p>
    <w:p w:rsidR="006B021A" w:rsidRPr="006B021A" w:rsidRDefault="006B021A" w:rsidP="006B021A">
      <w:pPr>
        <w:widowControl w:val="0"/>
        <w:pBdr>
          <w:top w:val="nil"/>
          <w:left w:val="nil"/>
          <w:bottom w:val="nil"/>
          <w:right w:val="nil"/>
          <w:between w:val="nil"/>
        </w:pBdr>
        <w:ind w:left="101"/>
        <w:jc w:val="right"/>
        <w:rPr>
          <w:color w:val="000000"/>
        </w:rPr>
      </w:pPr>
      <w:r w:rsidRPr="006B021A">
        <w:rPr>
          <w:color w:val="000000"/>
        </w:rPr>
        <w:t>Приложение 1</w:t>
      </w:r>
    </w:p>
    <w:p w:rsidR="006B021A" w:rsidRPr="006B021A" w:rsidRDefault="006B021A" w:rsidP="006B021A">
      <w:pPr>
        <w:widowControl w:val="0"/>
        <w:pBdr>
          <w:top w:val="nil"/>
          <w:left w:val="nil"/>
          <w:bottom w:val="nil"/>
          <w:right w:val="nil"/>
          <w:between w:val="nil"/>
        </w:pBdr>
        <w:ind w:left="101"/>
        <w:jc w:val="right"/>
        <w:rPr>
          <w:color w:val="000000"/>
        </w:rPr>
      </w:pPr>
    </w:p>
    <w:p w:rsidR="006B021A" w:rsidRPr="006B021A" w:rsidRDefault="006B021A" w:rsidP="006B021A">
      <w:pPr>
        <w:widowControl w:val="0"/>
        <w:pBdr>
          <w:top w:val="nil"/>
          <w:left w:val="nil"/>
          <w:bottom w:val="nil"/>
          <w:right w:val="nil"/>
          <w:between w:val="nil"/>
        </w:pBdr>
        <w:ind w:left="101"/>
        <w:jc w:val="center"/>
        <w:rPr>
          <w:color w:val="000000"/>
        </w:rPr>
      </w:pPr>
      <w:r w:rsidRPr="006B021A">
        <w:rPr>
          <w:color w:val="000000"/>
        </w:rPr>
        <w:t xml:space="preserve">ЗАЯВКА </w:t>
      </w:r>
    </w:p>
    <w:p w:rsidR="006B021A" w:rsidRPr="006B021A" w:rsidRDefault="006B021A" w:rsidP="006B021A">
      <w:pPr>
        <w:widowControl w:val="0"/>
        <w:pBdr>
          <w:top w:val="nil"/>
          <w:left w:val="nil"/>
          <w:bottom w:val="nil"/>
          <w:right w:val="nil"/>
          <w:between w:val="nil"/>
        </w:pBdr>
        <w:ind w:left="101"/>
        <w:jc w:val="center"/>
        <w:rPr>
          <w:color w:val="000000"/>
        </w:rPr>
      </w:pPr>
      <w:r w:rsidRPr="006B021A">
        <w:rPr>
          <w:color w:val="000000"/>
        </w:rPr>
        <w:t xml:space="preserve">на участие в </w:t>
      </w:r>
      <w:r w:rsidRPr="006B021A">
        <w:t>I</w:t>
      </w:r>
      <w:r w:rsidRPr="006B021A">
        <w:rPr>
          <w:lang w:val="en-US"/>
        </w:rPr>
        <w:t>V</w:t>
      </w:r>
      <w:r w:rsidRPr="006B021A">
        <w:rPr>
          <w:color w:val="000000"/>
        </w:rPr>
        <w:t xml:space="preserve"> городских Гагаринских чтениях</w:t>
      </w:r>
    </w:p>
    <w:p w:rsidR="006B021A" w:rsidRPr="006B021A" w:rsidRDefault="006B021A" w:rsidP="006B021A">
      <w:pPr>
        <w:widowControl w:val="0"/>
        <w:pBdr>
          <w:top w:val="nil"/>
          <w:left w:val="nil"/>
          <w:bottom w:val="nil"/>
          <w:right w:val="nil"/>
          <w:between w:val="nil"/>
        </w:pBdr>
        <w:ind w:left="101"/>
        <w:jc w:val="center"/>
        <w:rPr>
          <w:color w:val="000000"/>
        </w:rPr>
      </w:pPr>
    </w:p>
    <w:tbl>
      <w:tblPr>
        <w:tblW w:w="10870" w:type="dxa"/>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4"/>
        <w:gridCol w:w="1555"/>
        <w:gridCol w:w="1476"/>
        <w:gridCol w:w="777"/>
        <w:gridCol w:w="1162"/>
        <w:gridCol w:w="1093"/>
        <w:gridCol w:w="1458"/>
        <w:gridCol w:w="1495"/>
      </w:tblGrid>
      <w:tr w:rsidR="006B021A" w:rsidRPr="006B021A" w:rsidTr="000C2A26">
        <w:trPr>
          <w:trHeight w:val="1967"/>
        </w:trPr>
        <w:tc>
          <w:tcPr>
            <w:tcW w:w="1854"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Наименование ОУ(сокращенно по уставу)</w:t>
            </w:r>
          </w:p>
        </w:tc>
        <w:tc>
          <w:tcPr>
            <w:tcW w:w="1555"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Название секции (в соответствии с положением</w:t>
            </w:r>
          </w:p>
        </w:tc>
        <w:tc>
          <w:tcPr>
            <w:tcW w:w="1476"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ФИО участника Чтений (полностью)</w:t>
            </w:r>
          </w:p>
        </w:tc>
        <w:tc>
          <w:tcPr>
            <w:tcW w:w="777"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Класс</w:t>
            </w:r>
          </w:p>
        </w:tc>
        <w:tc>
          <w:tcPr>
            <w:tcW w:w="1162"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Название работы</w:t>
            </w:r>
          </w:p>
        </w:tc>
        <w:tc>
          <w:tcPr>
            <w:tcW w:w="1093"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ФИО педагога</w:t>
            </w:r>
          </w:p>
        </w:tc>
        <w:tc>
          <w:tcPr>
            <w:tcW w:w="1458"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Контактный номер телефона педагога</w:t>
            </w:r>
          </w:p>
        </w:tc>
        <w:tc>
          <w:tcPr>
            <w:tcW w:w="1495"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sz w:val="22"/>
                <w:szCs w:val="22"/>
              </w:rPr>
              <w:t>Адрес электронной почты педагога</w:t>
            </w:r>
          </w:p>
        </w:tc>
      </w:tr>
      <w:tr w:rsidR="006B021A" w:rsidRPr="006B021A" w:rsidTr="000C2A26">
        <w:trPr>
          <w:trHeight w:val="430"/>
        </w:trPr>
        <w:tc>
          <w:tcPr>
            <w:tcW w:w="1854" w:type="dxa"/>
          </w:tcPr>
          <w:p w:rsidR="006B021A" w:rsidRPr="006B021A" w:rsidRDefault="006B021A" w:rsidP="006B021A">
            <w:pPr>
              <w:widowControl w:val="0"/>
              <w:pBdr>
                <w:top w:val="nil"/>
                <w:left w:val="nil"/>
                <w:bottom w:val="nil"/>
                <w:right w:val="nil"/>
                <w:between w:val="nil"/>
              </w:pBdr>
              <w:jc w:val="center"/>
              <w:rPr>
                <w:color w:val="000000"/>
              </w:rPr>
            </w:pPr>
          </w:p>
        </w:tc>
        <w:tc>
          <w:tcPr>
            <w:tcW w:w="1555" w:type="dxa"/>
          </w:tcPr>
          <w:p w:rsidR="006B021A" w:rsidRPr="006B021A" w:rsidRDefault="006B021A" w:rsidP="006B021A">
            <w:pPr>
              <w:widowControl w:val="0"/>
              <w:pBdr>
                <w:top w:val="nil"/>
                <w:left w:val="nil"/>
                <w:bottom w:val="nil"/>
                <w:right w:val="nil"/>
                <w:between w:val="nil"/>
              </w:pBdr>
              <w:jc w:val="center"/>
              <w:rPr>
                <w:color w:val="000000"/>
              </w:rPr>
            </w:pPr>
          </w:p>
        </w:tc>
        <w:tc>
          <w:tcPr>
            <w:tcW w:w="1476" w:type="dxa"/>
          </w:tcPr>
          <w:p w:rsidR="006B021A" w:rsidRPr="006B021A" w:rsidRDefault="006B021A" w:rsidP="006B021A">
            <w:pPr>
              <w:widowControl w:val="0"/>
              <w:pBdr>
                <w:top w:val="nil"/>
                <w:left w:val="nil"/>
                <w:bottom w:val="nil"/>
                <w:right w:val="nil"/>
                <w:between w:val="nil"/>
              </w:pBdr>
              <w:jc w:val="center"/>
              <w:rPr>
                <w:color w:val="000000"/>
              </w:rPr>
            </w:pPr>
          </w:p>
        </w:tc>
        <w:tc>
          <w:tcPr>
            <w:tcW w:w="777" w:type="dxa"/>
          </w:tcPr>
          <w:p w:rsidR="006B021A" w:rsidRPr="006B021A" w:rsidRDefault="006B021A" w:rsidP="006B021A">
            <w:pPr>
              <w:widowControl w:val="0"/>
              <w:pBdr>
                <w:top w:val="nil"/>
                <w:left w:val="nil"/>
                <w:bottom w:val="nil"/>
                <w:right w:val="nil"/>
                <w:between w:val="nil"/>
              </w:pBdr>
              <w:jc w:val="center"/>
              <w:rPr>
                <w:color w:val="000000"/>
              </w:rPr>
            </w:pPr>
          </w:p>
        </w:tc>
        <w:tc>
          <w:tcPr>
            <w:tcW w:w="1162" w:type="dxa"/>
          </w:tcPr>
          <w:p w:rsidR="006B021A" w:rsidRPr="006B021A" w:rsidRDefault="006B021A" w:rsidP="006B021A">
            <w:pPr>
              <w:widowControl w:val="0"/>
              <w:pBdr>
                <w:top w:val="nil"/>
                <w:left w:val="nil"/>
                <w:bottom w:val="nil"/>
                <w:right w:val="nil"/>
                <w:between w:val="nil"/>
              </w:pBdr>
              <w:jc w:val="center"/>
              <w:rPr>
                <w:color w:val="000000"/>
              </w:rPr>
            </w:pPr>
          </w:p>
        </w:tc>
        <w:tc>
          <w:tcPr>
            <w:tcW w:w="1093" w:type="dxa"/>
          </w:tcPr>
          <w:p w:rsidR="006B021A" w:rsidRPr="006B021A" w:rsidRDefault="006B021A" w:rsidP="006B021A">
            <w:pPr>
              <w:widowControl w:val="0"/>
              <w:pBdr>
                <w:top w:val="nil"/>
                <w:left w:val="nil"/>
                <w:bottom w:val="nil"/>
                <w:right w:val="nil"/>
                <w:between w:val="nil"/>
              </w:pBdr>
              <w:jc w:val="center"/>
              <w:rPr>
                <w:color w:val="000000"/>
              </w:rPr>
            </w:pPr>
          </w:p>
        </w:tc>
        <w:tc>
          <w:tcPr>
            <w:tcW w:w="1458" w:type="dxa"/>
          </w:tcPr>
          <w:p w:rsidR="006B021A" w:rsidRPr="006B021A" w:rsidRDefault="006B021A" w:rsidP="006B021A">
            <w:pPr>
              <w:widowControl w:val="0"/>
              <w:pBdr>
                <w:top w:val="nil"/>
                <w:left w:val="nil"/>
                <w:bottom w:val="nil"/>
                <w:right w:val="nil"/>
                <w:between w:val="nil"/>
              </w:pBdr>
              <w:jc w:val="center"/>
              <w:rPr>
                <w:color w:val="000000"/>
              </w:rPr>
            </w:pPr>
          </w:p>
        </w:tc>
        <w:tc>
          <w:tcPr>
            <w:tcW w:w="1495" w:type="dxa"/>
          </w:tcPr>
          <w:p w:rsidR="006B021A" w:rsidRPr="006B021A" w:rsidRDefault="006B021A" w:rsidP="006B021A">
            <w:pPr>
              <w:widowControl w:val="0"/>
              <w:pBdr>
                <w:top w:val="nil"/>
                <w:left w:val="nil"/>
                <w:bottom w:val="nil"/>
                <w:right w:val="nil"/>
                <w:between w:val="nil"/>
              </w:pBdr>
              <w:jc w:val="center"/>
              <w:rPr>
                <w:color w:val="000000"/>
              </w:rPr>
            </w:pPr>
          </w:p>
        </w:tc>
      </w:tr>
    </w:tbl>
    <w:p w:rsidR="006B021A" w:rsidRPr="006B021A" w:rsidRDefault="006B021A" w:rsidP="006B021A">
      <w:pPr>
        <w:widowControl w:val="0"/>
        <w:pBdr>
          <w:top w:val="nil"/>
          <w:left w:val="nil"/>
          <w:bottom w:val="nil"/>
          <w:right w:val="nil"/>
          <w:between w:val="nil"/>
        </w:pBdr>
        <w:ind w:left="101"/>
        <w:jc w:val="center"/>
        <w:rPr>
          <w:color w:val="000000"/>
        </w:rPr>
      </w:pPr>
    </w:p>
    <w:p w:rsidR="006B021A" w:rsidRPr="006B021A" w:rsidRDefault="006B021A" w:rsidP="006B021A">
      <w:pPr>
        <w:widowControl w:val="0"/>
        <w:pBdr>
          <w:top w:val="nil"/>
          <w:left w:val="nil"/>
          <w:bottom w:val="nil"/>
          <w:right w:val="nil"/>
          <w:between w:val="nil"/>
        </w:pBdr>
        <w:ind w:left="101"/>
        <w:rPr>
          <w:color w:val="000000"/>
        </w:rPr>
      </w:pPr>
      <w:r w:rsidRPr="006B021A">
        <w:rPr>
          <w:color w:val="000000"/>
        </w:rPr>
        <w:t>Ответственное лицо __________________,(ФИО полностью, контактный номер телефона, адрес электронной почты)</w:t>
      </w:r>
    </w:p>
    <w:p w:rsidR="006B021A" w:rsidRPr="006B021A" w:rsidRDefault="006B021A" w:rsidP="006B021A">
      <w:pPr>
        <w:widowControl w:val="0"/>
        <w:pBdr>
          <w:top w:val="nil"/>
          <w:left w:val="nil"/>
          <w:bottom w:val="nil"/>
          <w:right w:val="nil"/>
          <w:between w:val="nil"/>
        </w:pBdr>
        <w:ind w:left="101"/>
        <w:rPr>
          <w:color w:val="000000"/>
        </w:rPr>
      </w:pPr>
    </w:p>
    <w:p w:rsidR="006B021A" w:rsidRPr="006B021A" w:rsidRDefault="006B021A" w:rsidP="006B021A">
      <w:pPr>
        <w:widowControl w:val="0"/>
        <w:pBdr>
          <w:top w:val="nil"/>
          <w:left w:val="nil"/>
          <w:bottom w:val="nil"/>
          <w:right w:val="nil"/>
          <w:between w:val="nil"/>
        </w:pBdr>
        <w:ind w:left="101"/>
        <w:jc w:val="right"/>
        <w:rPr>
          <w:color w:val="000000"/>
        </w:rPr>
      </w:pPr>
      <w:r w:rsidRPr="006B021A">
        <w:rPr>
          <w:color w:val="000000"/>
        </w:rPr>
        <w:t>Приложение №2</w:t>
      </w:r>
    </w:p>
    <w:p w:rsidR="006B021A" w:rsidRPr="006B021A" w:rsidRDefault="006B021A" w:rsidP="006B021A">
      <w:pPr>
        <w:widowControl w:val="0"/>
        <w:pBdr>
          <w:top w:val="nil"/>
          <w:left w:val="nil"/>
          <w:bottom w:val="nil"/>
          <w:right w:val="nil"/>
          <w:between w:val="nil"/>
        </w:pBdr>
        <w:ind w:left="101"/>
        <w:jc w:val="center"/>
        <w:rPr>
          <w:color w:val="000000"/>
        </w:rPr>
      </w:pPr>
    </w:p>
    <w:p w:rsidR="006B021A" w:rsidRPr="006B021A" w:rsidRDefault="006B021A" w:rsidP="006B021A">
      <w:pPr>
        <w:widowControl w:val="0"/>
        <w:pBdr>
          <w:top w:val="nil"/>
          <w:left w:val="nil"/>
          <w:bottom w:val="nil"/>
          <w:right w:val="nil"/>
          <w:between w:val="nil"/>
        </w:pBdr>
        <w:ind w:left="101"/>
        <w:jc w:val="center"/>
        <w:rPr>
          <w:color w:val="000000"/>
        </w:rPr>
      </w:pPr>
      <w:r w:rsidRPr="006B021A">
        <w:rPr>
          <w:color w:val="000000"/>
        </w:rPr>
        <w:t xml:space="preserve">Заявка на участие в жюри </w:t>
      </w:r>
      <w:r w:rsidRPr="006B021A">
        <w:rPr>
          <w:color w:val="000000"/>
          <w:lang w:val="en-US"/>
        </w:rPr>
        <w:t>IV</w:t>
      </w:r>
      <w:r w:rsidRPr="006B021A">
        <w:rPr>
          <w:color w:val="000000"/>
        </w:rPr>
        <w:t xml:space="preserve"> городских Гагаринских чтений</w:t>
      </w:r>
    </w:p>
    <w:p w:rsidR="006B021A" w:rsidRPr="006B021A" w:rsidRDefault="006B021A" w:rsidP="006B021A">
      <w:pPr>
        <w:widowControl w:val="0"/>
        <w:pBdr>
          <w:top w:val="nil"/>
          <w:left w:val="nil"/>
          <w:bottom w:val="nil"/>
          <w:right w:val="nil"/>
          <w:between w:val="nil"/>
        </w:pBdr>
        <w:ind w:left="101"/>
        <w:jc w:val="center"/>
        <w:rPr>
          <w:color w:val="000000"/>
        </w:rPr>
      </w:pPr>
    </w:p>
    <w:tbl>
      <w:tblPr>
        <w:tblW w:w="974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2109"/>
        <w:gridCol w:w="1537"/>
        <w:gridCol w:w="1811"/>
        <w:gridCol w:w="1925"/>
      </w:tblGrid>
      <w:tr w:rsidR="006B021A" w:rsidRPr="006B021A" w:rsidTr="000C2A26">
        <w:tc>
          <w:tcPr>
            <w:tcW w:w="2367"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rPr>
              <w:t>Наименование ОУ(сокращенно по уставу)</w:t>
            </w:r>
          </w:p>
        </w:tc>
        <w:tc>
          <w:tcPr>
            <w:tcW w:w="2109"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rPr>
              <w:t>ФИО претендента (полностью)</w:t>
            </w:r>
          </w:p>
        </w:tc>
        <w:tc>
          <w:tcPr>
            <w:tcW w:w="1537"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rPr>
              <w:t>Должность</w:t>
            </w:r>
          </w:p>
        </w:tc>
        <w:tc>
          <w:tcPr>
            <w:tcW w:w="1811"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rPr>
              <w:t>Секция, в которой хотите принять участие</w:t>
            </w:r>
          </w:p>
        </w:tc>
        <w:tc>
          <w:tcPr>
            <w:tcW w:w="1925" w:type="dxa"/>
          </w:tcPr>
          <w:p w:rsidR="006B021A" w:rsidRPr="006B021A" w:rsidRDefault="006B021A" w:rsidP="006B021A">
            <w:pPr>
              <w:widowControl w:val="0"/>
              <w:pBdr>
                <w:top w:val="nil"/>
                <w:left w:val="nil"/>
                <w:bottom w:val="nil"/>
                <w:right w:val="nil"/>
                <w:between w:val="nil"/>
              </w:pBdr>
              <w:jc w:val="center"/>
              <w:rPr>
                <w:color w:val="000000"/>
              </w:rPr>
            </w:pPr>
            <w:r w:rsidRPr="006B021A">
              <w:rPr>
                <w:color w:val="000000"/>
              </w:rPr>
              <w:t>Контактные данные(номер телефона, адрес электронной почты)</w:t>
            </w:r>
          </w:p>
        </w:tc>
      </w:tr>
      <w:tr w:rsidR="006B021A" w:rsidRPr="006B021A" w:rsidTr="000C2A26">
        <w:tc>
          <w:tcPr>
            <w:tcW w:w="2367" w:type="dxa"/>
          </w:tcPr>
          <w:p w:rsidR="006B021A" w:rsidRPr="006B021A" w:rsidRDefault="006B021A" w:rsidP="006B021A">
            <w:pPr>
              <w:widowControl w:val="0"/>
              <w:pBdr>
                <w:top w:val="nil"/>
                <w:left w:val="nil"/>
                <w:bottom w:val="nil"/>
                <w:right w:val="nil"/>
                <w:between w:val="nil"/>
              </w:pBdr>
              <w:jc w:val="center"/>
              <w:rPr>
                <w:color w:val="000000"/>
              </w:rPr>
            </w:pPr>
          </w:p>
        </w:tc>
        <w:tc>
          <w:tcPr>
            <w:tcW w:w="2109" w:type="dxa"/>
          </w:tcPr>
          <w:p w:rsidR="006B021A" w:rsidRPr="006B021A" w:rsidRDefault="006B021A" w:rsidP="006B021A">
            <w:pPr>
              <w:widowControl w:val="0"/>
              <w:pBdr>
                <w:top w:val="nil"/>
                <w:left w:val="nil"/>
                <w:bottom w:val="nil"/>
                <w:right w:val="nil"/>
                <w:between w:val="nil"/>
              </w:pBdr>
              <w:jc w:val="center"/>
              <w:rPr>
                <w:color w:val="000000"/>
              </w:rPr>
            </w:pPr>
          </w:p>
        </w:tc>
        <w:tc>
          <w:tcPr>
            <w:tcW w:w="1537" w:type="dxa"/>
          </w:tcPr>
          <w:p w:rsidR="006B021A" w:rsidRPr="006B021A" w:rsidRDefault="006B021A" w:rsidP="006B021A">
            <w:pPr>
              <w:widowControl w:val="0"/>
              <w:pBdr>
                <w:top w:val="nil"/>
                <w:left w:val="nil"/>
                <w:bottom w:val="nil"/>
                <w:right w:val="nil"/>
                <w:between w:val="nil"/>
              </w:pBdr>
              <w:jc w:val="center"/>
              <w:rPr>
                <w:color w:val="000000"/>
              </w:rPr>
            </w:pPr>
          </w:p>
        </w:tc>
        <w:tc>
          <w:tcPr>
            <w:tcW w:w="1811" w:type="dxa"/>
          </w:tcPr>
          <w:p w:rsidR="006B021A" w:rsidRPr="006B021A" w:rsidRDefault="006B021A" w:rsidP="006B021A">
            <w:pPr>
              <w:widowControl w:val="0"/>
              <w:pBdr>
                <w:top w:val="nil"/>
                <w:left w:val="nil"/>
                <w:bottom w:val="nil"/>
                <w:right w:val="nil"/>
                <w:between w:val="nil"/>
              </w:pBdr>
              <w:jc w:val="center"/>
              <w:rPr>
                <w:color w:val="000000"/>
              </w:rPr>
            </w:pPr>
          </w:p>
        </w:tc>
        <w:tc>
          <w:tcPr>
            <w:tcW w:w="1925" w:type="dxa"/>
          </w:tcPr>
          <w:p w:rsidR="006B021A" w:rsidRPr="006B021A" w:rsidRDefault="006B021A" w:rsidP="006B021A">
            <w:pPr>
              <w:widowControl w:val="0"/>
              <w:pBdr>
                <w:top w:val="nil"/>
                <w:left w:val="nil"/>
                <w:bottom w:val="nil"/>
                <w:right w:val="nil"/>
                <w:between w:val="nil"/>
              </w:pBdr>
              <w:jc w:val="center"/>
              <w:rPr>
                <w:color w:val="000000"/>
              </w:rPr>
            </w:pPr>
          </w:p>
        </w:tc>
      </w:tr>
    </w:tbl>
    <w:p w:rsidR="006B021A" w:rsidRPr="006B021A" w:rsidRDefault="006B021A" w:rsidP="006B021A">
      <w:pPr>
        <w:widowControl w:val="0"/>
        <w:pBdr>
          <w:top w:val="nil"/>
          <w:left w:val="nil"/>
          <w:bottom w:val="nil"/>
          <w:right w:val="nil"/>
          <w:between w:val="nil"/>
        </w:pBdr>
        <w:ind w:left="101"/>
        <w:jc w:val="center"/>
        <w:rPr>
          <w:color w:val="000000"/>
        </w:rPr>
      </w:pPr>
    </w:p>
    <w:p w:rsidR="006B021A" w:rsidRPr="006B021A" w:rsidRDefault="006B021A" w:rsidP="006B021A">
      <w:pPr>
        <w:widowControl w:val="0"/>
        <w:pBdr>
          <w:top w:val="nil"/>
          <w:left w:val="nil"/>
          <w:bottom w:val="nil"/>
          <w:right w:val="nil"/>
          <w:between w:val="nil"/>
        </w:pBdr>
        <w:ind w:left="101"/>
        <w:jc w:val="center"/>
        <w:rPr>
          <w:color w:val="000000"/>
        </w:rPr>
      </w:pPr>
    </w:p>
    <w:p w:rsidR="00006577" w:rsidRDefault="006B021A" w:rsidP="00543B32">
      <w:pPr>
        <w:widowControl w:val="0"/>
        <w:pBdr>
          <w:top w:val="nil"/>
          <w:left w:val="nil"/>
          <w:bottom w:val="nil"/>
          <w:right w:val="nil"/>
          <w:between w:val="nil"/>
        </w:pBdr>
        <w:ind w:left="101"/>
      </w:pPr>
      <w:r w:rsidRPr="006B021A">
        <w:rPr>
          <w:color w:val="000000"/>
        </w:rPr>
        <w:t xml:space="preserve">Директор ОУ__________(ФИО </w:t>
      </w:r>
      <w:proofErr w:type="spellStart"/>
      <w:r w:rsidRPr="006B021A">
        <w:rPr>
          <w:color w:val="000000"/>
        </w:rPr>
        <w:t>директора,подпись</w:t>
      </w:r>
      <w:proofErr w:type="spellEnd"/>
      <w:r w:rsidRPr="006B021A">
        <w:rPr>
          <w:color w:val="000000"/>
        </w:rPr>
        <w:t>)</w:t>
      </w:r>
      <w:r w:rsidR="00006577">
        <w:br w:type="page"/>
      </w:r>
    </w:p>
    <w:p w:rsidR="006B021A" w:rsidRPr="000B0AF3" w:rsidRDefault="000B0AF3" w:rsidP="000B0AF3">
      <w:pPr>
        <w:pStyle w:val="112"/>
        <w:jc w:val="center"/>
        <w:rPr>
          <w:sz w:val="28"/>
        </w:rPr>
      </w:pPr>
      <w:bookmarkStart w:id="92" w:name="_Toc146621822"/>
      <w:r w:rsidRPr="000B0AF3">
        <w:rPr>
          <w:sz w:val="28"/>
        </w:rPr>
        <w:lastRenderedPageBreak/>
        <w:t>V Городская межшкольная лингвистическая игра по английскому</w:t>
      </w:r>
      <w:r w:rsidR="00006577">
        <w:rPr>
          <w:sz w:val="28"/>
        </w:rPr>
        <w:t xml:space="preserve"> </w:t>
      </w:r>
      <w:r w:rsidRPr="000B0AF3">
        <w:rPr>
          <w:sz w:val="28"/>
        </w:rPr>
        <w:t xml:space="preserve">языку "A </w:t>
      </w:r>
      <w:proofErr w:type="spellStart"/>
      <w:r w:rsidRPr="000B0AF3">
        <w:rPr>
          <w:sz w:val="28"/>
        </w:rPr>
        <w:t>Pig</w:t>
      </w:r>
      <w:proofErr w:type="spellEnd"/>
      <w:r w:rsidRPr="000B0AF3">
        <w:rPr>
          <w:sz w:val="28"/>
        </w:rPr>
        <w:t xml:space="preserve"> </w:t>
      </w:r>
      <w:proofErr w:type="spellStart"/>
      <w:r w:rsidRPr="000B0AF3">
        <w:rPr>
          <w:sz w:val="28"/>
        </w:rPr>
        <w:t>in</w:t>
      </w:r>
      <w:proofErr w:type="spellEnd"/>
      <w:r w:rsidRPr="000B0AF3">
        <w:rPr>
          <w:sz w:val="28"/>
        </w:rPr>
        <w:t xml:space="preserve"> a </w:t>
      </w:r>
      <w:proofErr w:type="spellStart"/>
      <w:r w:rsidRPr="000B0AF3">
        <w:rPr>
          <w:sz w:val="28"/>
        </w:rPr>
        <w:t>Poke</w:t>
      </w:r>
      <w:proofErr w:type="spellEnd"/>
      <w:r w:rsidRPr="000B0AF3">
        <w:rPr>
          <w:sz w:val="28"/>
        </w:rPr>
        <w:t>"</w:t>
      </w:r>
      <w:bookmarkEnd w:id="92"/>
    </w:p>
    <w:p w:rsidR="006B021A" w:rsidRDefault="006B021A" w:rsidP="005F404B"/>
    <w:p w:rsidR="000B0AF3" w:rsidRPr="000B0AF3" w:rsidRDefault="000B0AF3" w:rsidP="000B0AF3">
      <w:pPr>
        <w:jc w:val="center"/>
        <w:rPr>
          <w:rFonts w:eastAsia="Calibri"/>
          <w:b/>
          <w:bCs/>
          <w:sz w:val="32"/>
          <w:szCs w:val="32"/>
          <w:lang w:eastAsia="en-US"/>
        </w:rPr>
      </w:pPr>
      <w:r w:rsidRPr="000B0AF3">
        <w:rPr>
          <w:rFonts w:eastAsia="Calibri"/>
          <w:b/>
          <w:bCs/>
          <w:sz w:val="32"/>
          <w:szCs w:val="32"/>
          <w:lang w:eastAsia="en-US"/>
        </w:rPr>
        <w:t>Карточка мероприятия</w:t>
      </w:r>
    </w:p>
    <w:p w:rsidR="000B0AF3" w:rsidRPr="000B0AF3" w:rsidRDefault="000B0AF3" w:rsidP="000B0AF3">
      <w:pPr>
        <w:jc w:val="center"/>
        <w:rPr>
          <w:rFonts w:eastAsia="Calibri"/>
          <w:b/>
          <w:bCs/>
          <w:sz w:val="32"/>
          <w:szCs w:val="32"/>
          <w:lang w:eastAsia="en-US"/>
        </w:rPr>
      </w:pPr>
    </w:p>
    <w:tbl>
      <w:tblPr>
        <w:tblStyle w:val="a3"/>
        <w:tblW w:w="9996" w:type="dxa"/>
        <w:tblLayout w:type="fixed"/>
        <w:tblLook w:val="04A0" w:firstRow="1" w:lastRow="0" w:firstColumn="1" w:lastColumn="0" w:noHBand="0" w:noVBand="1"/>
      </w:tblPr>
      <w:tblGrid>
        <w:gridCol w:w="4928"/>
        <w:gridCol w:w="5068"/>
      </w:tblGrid>
      <w:tr w:rsidR="000B0AF3" w:rsidRPr="000B0AF3" w:rsidTr="00006577">
        <w:tc>
          <w:tcPr>
            <w:tcW w:w="9996" w:type="dxa"/>
            <w:gridSpan w:val="2"/>
          </w:tcPr>
          <w:p w:rsidR="000B0AF3" w:rsidRPr="000B0AF3" w:rsidRDefault="000B0AF3" w:rsidP="000B0AF3">
            <w:pPr>
              <w:jc w:val="center"/>
              <w:rPr>
                <w:rFonts w:eastAsia="Calibri"/>
                <w:b/>
                <w:bCs/>
                <w:color w:val="365F91" w:themeColor="accent1" w:themeShade="BF"/>
                <w:sz w:val="28"/>
                <w:szCs w:val="28"/>
                <w:lang w:eastAsia="en-US"/>
              </w:rPr>
            </w:pPr>
            <w:r w:rsidRPr="000B0AF3">
              <w:rPr>
                <w:rFonts w:eastAsia="Calibri"/>
                <w:b/>
                <w:bCs/>
                <w:sz w:val="28"/>
                <w:szCs w:val="28"/>
                <w:lang w:eastAsia="en-US"/>
              </w:rPr>
              <w:t>СРОКИ И МЕСТО ПРОВЕДЕНИЯ</w:t>
            </w:r>
          </w:p>
        </w:tc>
      </w:tr>
      <w:tr w:rsidR="000B0AF3" w:rsidRPr="000B0AF3" w:rsidTr="00006577">
        <w:tc>
          <w:tcPr>
            <w:tcW w:w="4928" w:type="dxa"/>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 xml:space="preserve">Дата, </w:t>
            </w:r>
          </w:p>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время и место</w:t>
            </w:r>
          </w:p>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проведения  мероприятия*</w:t>
            </w:r>
          </w:p>
          <w:p w:rsidR="000B0AF3" w:rsidRPr="000B0AF3" w:rsidRDefault="000B0AF3" w:rsidP="000B0AF3">
            <w:pPr>
              <w:jc w:val="center"/>
              <w:rPr>
                <w:rFonts w:eastAsia="Calibri"/>
                <w:b/>
                <w:bCs/>
                <w:i/>
                <w:sz w:val="28"/>
                <w:szCs w:val="28"/>
                <w:lang w:eastAsia="en-US"/>
              </w:rPr>
            </w:pPr>
            <w:r w:rsidRPr="000B0AF3">
              <w:rPr>
                <w:rFonts w:eastAsia="Calibri"/>
                <w:b/>
                <w:bCs/>
                <w:i/>
                <w:sz w:val="28"/>
                <w:szCs w:val="28"/>
                <w:lang w:eastAsia="en-US"/>
              </w:rPr>
              <w:t xml:space="preserve"> (для каждого этапа)</w:t>
            </w:r>
          </w:p>
        </w:tc>
        <w:tc>
          <w:tcPr>
            <w:tcW w:w="5068" w:type="dxa"/>
          </w:tcPr>
          <w:p w:rsidR="000B0AF3" w:rsidRPr="000B0AF3" w:rsidRDefault="000B0AF3" w:rsidP="000B0AF3">
            <w:pPr>
              <w:jc w:val="center"/>
              <w:rPr>
                <w:rFonts w:eastAsia="Calibri"/>
                <w:lang w:eastAsia="en-US"/>
              </w:rPr>
            </w:pPr>
            <w:r w:rsidRPr="000B0AF3">
              <w:rPr>
                <w:rFonts w:eastAsia="Calibri"/>
                <w:b/>
                <w:bCs/>
                <w:lang w:eastAsia="en-US"/>
              </w:rPr>
              <w:t>1 этап (очный) – 18 апреля 2024 года в 14.00</w:t>
            </w:r>
            <w:r w:rsidRPr="000B0AF3">
              <w:rPr>
                <w:rFonts w:eastAsia="Calibri"/>
                <w:lang w:eastAsia="en-US"/>
              </w:rPr>
              <w:t xml:space="preserve"> на базе МБОУ Школа № 79 </w:t>
            </w:r>
            <w:proofErr w:type="spellStart"/>
            <w:r w:rsidRPr="000B0AF3">
              <w:rPr>
                <w:rFonts w:eastAsia="Calibri"/>
                <w:lang w:eastAsia="en-US"/>
              </w:rPr>
              <w:t>г.о</w:t>
            </w:r>
            <w:proofErr w:type="spellEnd"/>
            <w:r w:rsidRPr="000B0AF3">
              <w:rPr>
                <w:rFonts w:eastAsia="Calibri"/>
                <w:lang w:eastAsia="en-US"/>
              </w:rPr>
              <w:t>. Самара</w:t>
            </w:r>
          </w:p>
          <w:p w:rsidR="000B0AF3" w:rsidRPr="000B0AF3" w:rsidRDefault="000B0AF3" w:rsidP="000B0AF3">
            <w:pPr>
              <w:jc w:val="center"/>
              <w:rPr>
                <w:rFonts w:eastAsia="Calibri"/>
                <w:lang w:eastAsia="en-US"/>
              </w:rPr>
            </w:pPr>
            <w:r w:rsidRPr="000B0AF3">
              <w:rPr>
                <w:rFonts w:eastAsia="Calibri"/>
                <w:lang w:eastAsia="en-US"/>
              </w:rPr>
              <w:t>(ул. Ташкентская, 164)</w:t>
            </w:r>
          </w:p>
          <w:p w:rsidR="000B0AF3" w:rsidRPr="000B0AF3" w:rsidRDefault="000B0AF3" w:rsidP="000B0AF3">
            <w:pPr>
              <w:overflowPunct w:val="0"/>
              <w:autoSpaceDE w:val="0"/>
              <w:autoSpaceDN w:val="0"/>
              <w:adjustRightInd w:val="0"/>
              <w:spacing w:line="360" w:lineRule="auto"/>
              <w:contextualSpacing/>
              <w:jc w:val="center"/>
              <w:rPr>
                <w:b/>
                <w:sz w:val="28"/>
                <w:szCs w:val="28"/>
              </w:rPr>
            </w:pPr>
            <w:r w:rsidRPr="000B0AF3">
              <w:rPr>
                <w:u w:val="single"/>
              </w:rPr>
              <w:t>Члены жюри приходят</w:t>
            </w:r>
            <w:r w:rsidRPr="000B0AF3">
              <w:t xml:space="preserve"> к 13.30</w:t>
            </w:r>
          </w:p>
        </w:tc>
      </w:tr>
      <w:tr w:rsidR="000B0AF3" w:rsidRPr="000B0AF3" w:rsidTr="00006577">
        <w:tc>
          <w:tcPr>
            <w:tcW w:w="9996" w:type="dxa"/>
            <w:gridSpan w:val="2"/>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ЗАЯВКИ УЧАСТНИКОВ</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Возрастная категория участников</w:t>
            </w:r>
          </w:p>
        </w:tc>
        <w:tc>
          <w:tcPr>
            <w:tcW w:w="5068" w:type="dxa"/>
            <w:vAlign w:val="center"/>
          </w:tcPr>
          <w:p w:rsidR="000B0AF3" w:rsidRPr="000B0AF3" w:rsidRDefault="000B0AF3" w:rsidP="000B0AF3">
            <w:pPr>
              <w:jc w:val="center"/>
              <w:rPr>
                <w:rFonts w:eastAsia="Calibri"/>
                <w:b/>
                <w:bCs/>
                <w:lang w:eastAsia="en-US"/>
              </w:rPr>
            </w:pPr>
            <w:r w:rsidRPr="000B0AF3">
              <w:rPr>
                <w:rFonts w:eastAsia="Calibri"/>
                <w:b/>
                <w:bCs/>
                <w:lang w:eastAsia="en-US"/>
              </w:rPr>
              <w:t>6 - 8 классы</w:t>
            </w:r>
          </w:p>
        </w:tc>
      </w:tr>
      <w:tr w:rsidR="000B0AF3" w:rsidRPr="000B0AF3" w:rsidTr="00006577">
        <w:tc>
          <w:tcPr>
            <w:tcW w:w="4928" w:type="dxa"/>
            <w:vAlign w:val="center"/>
          </w:tcPr>
          <w:p w:rsidR="000B0AF3" w:rsidRPr="000B0AF3" w:rsidRDefault="000B0AF3" w:rsidP="000B0AF3">
            <w:pPr>
              <w:jc w:val="center"/>
              <w:rPr>
                <w:rFonts w:eastAsia="Calibri"/>
                <w:b/>
                <w:bCs/>
                <w:i/>
                <w:sz w:val="28"/>
                <w:szCs w:val="28"/>
                <w:lang w:eastAsia="en-US"/>
              </w:rPr>
            </w:pPr>
            <w:r w:rsidRPr="000B0AF3">
              <w:rPr>
                <w:rFonts w:eastAsia="Calibri"/>
                <w:b/>
                <w:bCs/>
                <w:sz w:val="28"/>
                <w:szCs w:val="28"/>
                <w:lang w:eastAsia="en-US"/>
              </w:rPr>
              <w:t xml:space="preserve">Форма участия </w:t>
            </w:r>
            <w:r w:rsidRPr="000B0AF3">
              <w:rPr>
                <w:rFonts w:eastAsia="Calibri"/>
                <w:b/>
                <w:bCs/>
                <w:i/>
                <w:sz w:val="28"/>
                <w:szCs w:val="28"/>
                <w:lang w:eastAsia="en-US"/>
              </w:rPr>
              <w:t>(индивидуальная/групповая/</w:t>
            </w:r>
          </w:p>
          <w:p w:rsidR="000B0AF3" w:rsidRPr="000B0AF3" w:rsidRDefault="000B0AF3" w:rsidP="000B0AF3">
            <w:pPr>
              <w:jc w:val="center"/>
              <w:rPr>
                <w:rFonts w:eastAsia="Calibri"/>
                <w:b/>
                <w:bCs/>
                <w:sz w:val="28"/>
                <w:szCs w:val="28"/>
                <w:lang w:eastAsia="en-US"/>
              </w:rPr>
            </w:pPr>
            <w:r w:rsidRPr="000B0AF3">
              <w:rPr>
                <w:rFonts w:eastAsia="Calibri"/>
                <w:b/>
                <w:bCs/>
                <w:i/>
                <w:sz w:val="28"/>
                <w:szCs w:val="28"/>
                <w:lang w:eastAsia="en-US"/>
              </w:rPr>
              <w:t>командная)</w:t>
            </w:r>
          </w:p>
        </w:tc>
        <w:tc>
          <w:tcPr>
            <w:tcW w:w="5068" w:type="dxa"/>
            <w:vAlign w:val="center"/>
          </w:tcPr>
          <w:p w:rsidR="000B0AF3" w:rsidRPr="000B0AF3" w:rsidRDefault="000B0AF3" w:rsidP="000B0AF3">
            <w:pPr>
              <w:jc w:val="center"/>
              <w:rPr>
                <w:rFonts w:eastAsia="Calibri"/>
                <w:lang w:eastAsia="en-US"/>
              </w:rPr>
            </w:pPr>
            <w:r w:rsidRPr="000B0AF3">
              <w:rPr>
                <w:rFonts w:eastAsia="Calibri"/>
                <w:lang w:eastAsia="en-US"/>
              </w:rPr>
              <w:t>командная</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Квота участников от одного ОУ</w:t>
            </w:r>
          </w:p>
          <w:p w:rsidR="000B0AF3" w:rsidRPr="000B0AF3" w:rsidRDefault="000B0AF3" w:rsidP="000B0AF3">
            <w:pPr>
              <w:jc w:val="center"/>
              <w:rPr>
                <w:rFonts w:eastAsia="Calibri"/>
                <w:b/>
                <w:bCs/>
                <w:i/>
                <w:sz w:val="28"/>
                <w:szCs w:val="28"/>
                <w:lang w:eastAsia="en-US"/>
              </w:rPr>
            </w:pPr>
            <w:r w:rsidRPr="000B0AF3">
              <w:rPr>
                <w:rFonts w:eastAsia="Calibri"/>
                <w:b/>
                <w:bCs/>
                <w:i/>
                <w:sz w:val="28"/>
                <w:szCs w:val="28"/>
                <w:lang w:eastAsia="en-US"/>
              </w:rPr>
              <w:t>(или  команд с указанием кол-ва участников в одной команде)</w:t>
            </w:r>
          </w:p>
        </w:tc>
        <w:tc>
          <w:tcPr>
            <w:tcW w:w="5068" w:type="dxa"/>
            <w:vAlign w:val="center"/>
          </w:tcPr>
          <w:p w:rsidR="000B0AF3" w:rsidRPr="000B0AF3" w:rsidRDefault="000B0AF3" w:rsidP="000B0AF3">
            <w:pPr>
              <w:jc w:val="center"/>
              <w:rPr>
                <w:rFonts w:eastAsia="Calibri"/>
                <w:b/>
                <w:lang w:eastAsia="en-US"/>
              </w:rPr>
            </w:pPr>
            <w:r w:rsidRPr="000B0AF3">
              <w:rPr>
                <w:rFonts w:eastAsia="Calibri"/>
                <w:b/>
                <w:lang w:eastAsia="en-US"/>
              </w:rPr>
              <w:t xml:space="preserve">1 команда </w:t>
            </w:r>
          </w:p>
          <w:p w:rsidR="000B0AF3" w:rsidRPr="000B0AF3" w:rsidRDefault="000B0AF3" w:rsidP="000B0AF3">
            <w:pPr>
              <w:jc w:val="center"/>
              <w:rPr>
                <w:rFonts w:eastAsia="Calibri"/>
                <w:lang w:eastAsia="en-US"/>
              </w:rPr>
            </w:pPr>
            <w:r w:rsidRPr="000B0AF3">
              <w:rPr>
                <w:rFonts w:eastAsia="Calibri"/>
                <w:lang w:eastAsia="en-US"/>
              </w:rPr>
              <w:t xml:space="preserve"> </w:t>
            </w:r>
            <w:r w:rsidRPr="000B0AF3">
              <w:rPr>
                <w:rFonts w:eastAsia="Calibri"/>
                <w:b/>
                <w:lang w:eastAsia="en-US"/>
              </w:rPr>
              <w:t>4</w:t>
            </w:r>
            <w:r w:rsidRPr="000B0AF3">
              <w:rPr>
                <w:rFonts w:eastAsia="Calibri"/>
                <w:lang w:eastAsia="en-US"/>
              </w:rPr>
              <w:t xml:space="preserve"> человека в команде: </w:t>
            </w:r>
          </w:p>
          <w:p w:rsidR="000B0AF3" w:rsidRPr="000B0AF3" w:rsidRDefault="000B0AF3" w:rsidP="000B0AF3">
            <w:pPr>
              <w:jc w:val="center"/>
              <w:rPr>
                <w:rFonts w:eastAsia="Calibri"/>
                <w:lang w:eastAsia="en-US"/>
              </w:rPr>
            </w:pPr>
            <w:r w:rsidRPr="000B0AF3">
              <w:rPr>
                <w:rFonts w:eastAsia="Calibri"/>
                <w:lang w:eastAsia="en-US"/>
              </w:rPr>
              <w:t xml:space="preserve">1 чел. из 6 </w:t>
            </w:r>
            <w:proofErr w:type="spellStart"/>
            <w:r w:rsidRPr="000B0AF3">
              <w:rPr>
                <w:rFonts w:eastAsia="Calibri"/>
                <w:lang w:eastAsia="en-US"/>
              </w:rPr>
              <w:t>кл</w:t>
            </w:r>
            <w:proofErr w:type="spellEnd"/>
            <w:r w:rsidRPr="000B0AF3">
              <w:rPr>
                <w:rFonts w:eastAsia="Calibri"/>
                <w:lang w:eastAsia="en-US"/>
              </w:rPr>
              <w:t xml:space="preserve">., </w:t>
            </w:r>
          </w:p>
          <w:p w:rsidR="000B0AF3" w:rsidRPr="000B0AF3" w:rsidRDefault="000B0AF3" w:rsidP="000B0AF3">
            <w:pPr>
              <w:jc w:val="center"/>
              <w:rPr>
                <w:rFonts w:eastAsia="Calibri"/>
                <w:lang w:eastAsia="en-US"/>
              </w:rPr>
            </w:pPr>
            <w:r w:rsidRPr="000B0AF3">
              <w:rPr>
                <w:rFonts w:eastAsia="Calibri"/>
                <w:lang w:eastAsia="en-US"/>
              </w:rPr>
              <w:t xml:space="preserve">2 чел. из 7 </w:t>
            </w:r>
            <w:proofErr w:type="spellStart"/>
            <w:r w:rsidRPr="000B0AF3">
              <w:rPr>
                <w:rFonts w:eastAsia="Calibri"/>
                <w:lang w:eastAsia="en-US"/>
              </w:rPr>
              <w:t>кл</w:t>
            </w:r>
            <w:proofErr w:type="spellEnd"/>
            <w:r w:rsidRPr="000B0AF3">
              <w:rPr>
                <w:rFonts w:eastAsia="Calibri"/>
                <w:lang w:eastAsia="en-US"/>
              </w:rPr>
              <w:t>.,</w:t>
            </w:r>
          </w:p>
          <w:p w:rsidR="000B0AF3" w:rsidRPr="000B0AF3" w:rsidRDefault="000B0AF3" w:rsidP="000B0AF3">
            <w:pPr>
              <w:rPr>
                <w:rFonts w:eastAsia="Calibri"/>
                <w:lang w:eastAsia="en-US"/>
              </w:rPr>
            </w:pPr>
            <w:r w:rsidRPr="000B0AF3">
              <w:rPr>
                <w:rFonts w:eastAsia="Calibri"/>
                <w:lang w:eastAsia="en-US"/>
              </w:rPr>
              <w:t xml:space="preserve">                            1 чел. из 8 </w:t>
            </w:r>
            <w:proofErr w:type="spellStart"/>
            <w:r w:rsidRPr="000B0AF3">
              <w:rPr>
                <w:rFonts w:eastAsia="Calibri"/>
                <w:lang w:eastAsia="en-US"/>
              </w:rPr>
              <w:t>кл</w:t>
            </w:r>
            <w:proofErr w:type="spellEnd"/>
            <w:r w:rsidRPr="000B0AF3">
              <w:rPr>
                <w:rFonts w:eastAsia="Calibri"/>
                <w:lang w:eastAsia="en-US"/>
              </w:rPr>
              <w:t>.</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Срок подачи заявок для участия</w:t>
            </w:r>
          </w:p>
        </w:tc>
        <w:tc>
          <w:tcPr>
            <w:tcW w:w="5068" w:type="dxa"/>
            <w:vAlign w:val="center"/>
          </w:tcPr>
          <w:p w:rsidR="000B0AF3" w:rsidRPr="000B0AF3" w:rsidRDefault="000B0AF3" w:rsidP="000B0AF3">
            <w:pPr>
              <w:jc w:val="center"/>
              <w:rPr>
                <w:rFonts w:eastAsia="Calibri"/>
                <w:b/>
                <w:bCs/>
                <w:lang w:eastAsia="en-US"/>
              </w:rPr>
            </w:pPr>
            <w:r w:rsidRPr="000B0AF3">
              <w:rPr>
                <w:rFonts w:eastAsia="Calibri"/>
                <w:b/>
                <w:bCs/>
                <w:lang w:eastAsia="en-US"/>
              </w:rPr>
              <w:t>до 16 апреля 2024 года;</w:t>
            </w:r>
          </w:p>
          <w:p w:rsidR="000B0AF3" w:rsidRPr="000B0AF3" w:rsidRDefault="000B0AF3" w:rsidP="000B0AF3">
            <w:pPr>
              <w:jc w:val="both"/>
              <w:rPr>
                <w:rFonts w:eastAsia="Calibri"/>
                <w:lang w:eastAsia="en-US"/>
              </w:rPr>
            </w:pPr>
            <w:r w:rsidRPr="000B0AF3">
              <w:rPr>
                <w:rFonts w:eastAsia="Calibri"/>
                <w:b/>
                <w:bCs/>
                <w:lang w:eastAsia="en-US"/>
              </w:rPr>
              <w:t>-</w:t>
            </w:r>
            <w:r w:rsidRPr="000B0AF3">
              <w:rPr>
                <w:rFonts w:ascii="Calibri" w:eastAsia="Calibri" w:hAnsi="Calibri"/>
                <w:lang w:eastAsia="en-US"/>
              </w:rPr>
              <w:t xml:space="preserve"> </w:t>
            </w:r>
            <w:r w:rsidRPr="000B0AF3">
              <w:rPr>
                <w:rFonts w:eastAsia="Calibri"/>
                <w:lang w:eastAsia="en-US"/>
              </w:rPr>
              <w:t xml:space="preserve">от одного ОУ допускается к участию только одна команда. </w:t>
            </w:r>
          </w:p>
          <w:p w:rsidR="000B0AF3" w:rsidRPr="000B0AF3" w:rsidRDefault="000B0AF3" w:rsidP="000B0AF3">
            <w:pPr>
              <w:jc w:val="both"/>
              <w:rPr>
                <w:rFonts w:eastAsia="Calibri"/>
                <w:lang w:eastAsia="en-US"/>
              </w:rPr>
            </w:pPr>
            <w:r w:rsidRPr="000B0AF3">
              <w:rPr>
                <w:rFonts w:eastAsia="Calibri"/>
                <w:lang w:eastAsia="en-US"/>
              </w:rPr>
              <w:t>- школа-организатор может принять максимум 15 команд – по первым заявкам.</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 xml:space="preserve">Форма подачи заявок </w:t>
            </w:r>
            <w:r w:rsidRPr="000B0AF3">
              <w:rPr>
                <w:rFonts w:eastAsia="Calibri"/>
                <w:b/>
                <w:bCs/>
                <w:i/>
                <w:sz w:val="28"/>
                <w:szCs w:val="28"/>
                <w:lang w:eastAsia="en-US"/>
              </w:rPr>
              <w:t>(очная/заочная)</w:t>
            </w:r>
          </w:p>
        </w:tc>
        <w:tc>
          <w:tcPr>
            <w:tcW w:w="5068" w:type="dxa"/>
            <w:vAlign w:val="center"/>
          </w:tcPr>
          <w:p w:rsidR="000B0AF3" w:rsidRPr="000B0AF3" w:rsidRDefault="000B0AF3" w:rsidP="000B0AF3">
            <w:pPr>
              <w:jc w:val="center"/>
              <w:rPr>
                <w:rFonts w:eastAsia="Calibri"/>
                <w:lang w:eastAsia="en-US"/>
              </w:rPr>
            </w:pPr>
            <w:r w:rsidRPr="000B0AF3">
              <w:rPr>
                <w:rFonts w:eastAsia="Calibri"/>
                <w:lang w:eastAsia="en-US"/>
              </w:rPr>
              <w:t>заочная</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Адрес эл. почты</w:t>
            </w:r>
          </w:p>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для подачи заявок</w:t>
            </w:r>
          </w:p>
        </w:tc>
        <w:tc>
          <w:tcPr>
            <w:tcW w:w="5068" w:type="dxa"/>
            <w:vAlign w:val="center"/>
          </w:tcPr>
          <w:p w:rsidR="000B0AF3" w:rsidRPr="000B0AF3" w:rsidRDefault="000B0AF3" w:rsidP="000B0AF3">
            <w:pPr>
              <w:jc w:val="center"/>
              <w:rPr>
                <w:rFonts w:eastAsia="Calibri"/>
                <w:b/>
                <w:bCs/>
                <w:lang w:val="en-US" w:eastAsia="en-US"/>
              </w:rPr>
            </w:pPr>
            <w:proofErr w:type="spellStart"/>
            <w:r w:rsidRPr="000B0AF3">
              <w:rPr>
                <w:rFonts w:eastAsia="Calibri"/>
                <w:b/>
                <w:bCs/>
                <w:lang w:val="en-US" w:eastAsia="en-US"/>
              </w:rPr>
              <w:t>abashina-valya</w:t>
            </w:r>
            <w:proofErr w:type="spellEnd"/>
            <w:r w:rsidRPr="000B0AF3">
              <w:rPr>
                <w:rFonts w:eastAsia="Calibri"/>
                <w:b/>
                <w:bCs/>
                <w:lang w:eastAsia="en-US"/>
              </w:rPr>
              <w:t>@mail.ru</w:t>
            </w:r>
          </w:p>
        </w:tc>
      </w:tr>
      <w:tr w:rsidR="000B0AF3" w:rsidRPr="000B0AF3" w:rsidTr="00006577">
        <w:tc>
          <w:tcPr>
            <w:tcW w:w="9996" w:type="dxa"/>
            <w:gridSpan w:val="2"/>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 xml:space="preserve">ОРГАНИЗАТОР </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Организатор</w:t>
            </w:r>
          </w:p>
        </w:tc>
        <w:tc>
          <w:tcPr>
            <w:tcW w:w="5068" w:type="dxa"/>
            <w:vAlign w:val="center"/>
          </w:tcPr>
          <w:p w:rsidR="000B0AF3" w:rsidRPr="000B0AF3" w:rsidRDefault="000B0AF3" w:rsidP="000B0AF3">
            <w:pPr>
              <w:jc w:val="center"/>
              <w:rPr>
                <w:rFonts w:eastAsia="Calibri"/>
                <w:b/>
                <w:bCs/>
                <w:lang w:eastAsia="en-US"/>
              </w:rPr>
            </w:pPr>
            <w:r w:rsidRPr="000B0AF3">
              <w:rPr>
                <w:rFonts w:eastAsia="Calibri"/>
                <w:b/>
                <w:bCs/>
                <w:lang w:eastAsia="en-US"/>
              </w:rPr>
              <w:t xml:space="preserve">Директор МБОУ Школа № 79 </w:t>
            </w:r>
            <w:proofErr w:type="spellStart"/>
            <w:r w:rsidRPr="000B0AF3">
              <w:rPr>
                <w:rFonts w:eastAsia="Calibri"/>
                <w:b/>
                <w:bCs/>
                <w:lang w:eastAsia="en-US"/>
              </w:rPr>
              <w:t>г.о</w:t>
            </w:r>
            <w:proofErr w:type="spellEnd"/>
            <w:r w:rsidRPr="000B0AF3">
              <w:rPr>
                <w:rFonts w:eastAsia="Calibri"/>
                <w:b/>
                <w:bCs/>
                <w:lang w:eastAsia="en-US"/>
              </w:rPr>
              <w:t>. Самара</w:t>
            </w:r>
          </w:p>
          <w:p w:rsidR="000B0AF3" w:rsidRPr="000B0AF3" w:rsidRDefault="000B0AF3" w:rsidP="000B0AF3">
            <w:pPr>
              <w:jc w:val="center"/>
              <w:rPr>
                <w:rFonts w:eastAsia="Calibri"/>
                <w:lang w:eastAsia="en-US"/>
              </w:rPr>
            </w:pPr>
            <w:r w:rsidRPr="000B0AF3">
              <w:rPr>
                <w:rFonts w:eastAsia="Calibri"/>
                <w:b/>
                <w:bCs/>
                <w:lang w:eastAsia="en-US"/>
              </w:rPr>
              <w:t>Коннова Елена Владимировна</w:t>
            </w:r>
          </w:p>
        </w:tc>
      </w:tr>
      <w:tr w:rsidR="000B0AF3" w:rsidRPr="000B0AF3" w:rsidTr="00006577">
        <w:tc>
          <w:tcPr>
            <w:tcW w:w="4928" w:type="dxa"/>
            <w:vAlign w:val="center"/>
          </w:tcPr>
          <w:p w:rsidR="000B0AF3" w:rsidRPr="000B0AF3" w:rsidRDefault="000B0AF3" w:rsidP="000B0AF3">
            <w:pPr>
              <w:jc w:val="center"/>
              <w:rPr>
                <w:rFonts w:eastAsia="Calibri"/>
                <w:b/>
                <w:bCs/>
                <w:sz w:val="28"/>
                <w:szCs w:val="28"/>
                <w:lang w:eastAsia="en-US"/>
              </w:rPr>
            </w:pPr>
            <w:r w:rsidRPr="000B0AF3">
              <w:rPr>
                <w:rFonts w:eastAsia="Calibri"/>
                <w:b/>
                <w:bCs/>
                <w:sz w:val="28"/>
                <w:szCs w:val="28"/>
                <w:lang w:eastAsia="en-US"/>
              </w:rPr>
              <w:t>ФИО и контакты ответственного координатора на площадке проведения</w:t>
            </w:r>
          </w:p>
        </w:tc>
        <w:tc>
          <w:tcPr>
            <w:tcW w:w="5068" w:type="dxa"/>
            <w:vAlign w:val="center"/>
          </w:tcPr>
          <w:p w:rsidR="000B0AF3" w:rsidRPr="000B0AF3" w:rsidRDefault="000B0AF3" w:rsidP="000B0AF3">
            <w:pPr>
              <w:jc w:val="center"/>
              <w:rPr>
                <w:rFonts w:eastAsia="Calibri"/>
                <w:b/>
                <w:bCs/>
                <w:lang w:eastAsia="en-US"/>
              </w:rPr>
            </w:pPr>
          </w:p>
          <w:p w:rsidR="000B0AF3" w:rsidRPr="000B0AF3" w:rsidRDefault="000B0AF3" w:rsidP="000B0AF3">
            <w:pPr>
              <w:jc w:val="center"/>
              <w:rPr>
                <w:rFonts w:eastAsia="Calibri"/>
                <w:b/>
                <w:bCs/>
                <w:lang w:eastAsia="en-US"/>
              </w:rPr>
            </w:pPr>
            <w:r w:rsidRPr="000B0AF3">
              <w:rPr>
                <w:rFonts w:eastAsia="Calibri"/>
                <w:b/>
                <w:bCs/>
                <w:lang w:eastAsia="en-US"/>
              </w:rPr>
              <w:t xml:space="preserve">МБОУ Школа № 79 </w:t>
            </w:r>
            <w:proofErr w:type="spellStart"/>
            <w:r w:rsidRPr="000B0AF3">
              <w:rPr>
                <w:rFonts w:eastAsia="Calibri"/>
                <w:b/>
                <w:bCs/>
                <w:lang w:eastAsia="en-US"/>
              </w:rPr>
              <w:t>г.о</w:t>
            </w:r>
            <w:proofErr w:type="spellEnd"/>
            <w:r w:rsidRPr="000B0AF3">
              <w:rPr>
                <w:rFonts w:eastAsia="Calibri"/>
                <w:b/>
                <w:bCs/>
                <w:lang w:eastAsia="en-US"/>
              </w:rPr>
              <w:t>. Самара:</w:t>
            </w:r>
          </w:p>
          <w:p w:rsidR="000B0AF3" w:rsidRPr="000B0AF3" w:rsidRDefault="000B0AF3" w:rsidP="000B0AF3">
            <w:pPr>
              <w:jc w:val="center"/>
              <w:rPr>
                <w:rFonts w:eastAsia="Calibri"/>
                <w:b/>
                <w:bCs/>
                <w:lang w:eastAsia="en-US"/>
              </w:rPr>
            </w:pPr>
            <w:r w:rsidRPr="000B0AF3">
              <w:rPr>
                <w:rFonts w:eastAsia="Calibri"/>
                <w:b/>
                <w:bCs/>
                <w:lang w:eastAsia="en-US"/>
              </w:rPr>
              <w:t>Абашина Валентина Владимировна</w:t>
            </w:r>
          </w:p>
          <w:p w:rsidR="000B0AF3" w:rsidRPr="000B0AF3" w:rsidRDefault="000B0AF3" w:rsidP="000B0AF3">
            <w:pPr>
              <w:jc w:val="center"/>
              <w:rPr>
                <w:rFonts w:eastAsia="Calibri"/>
                <w:lang w:eastAsia="en-US"/>
              </w:rPr>
            </w:pPr>
            <w:r w:rsidRPr="000B0AF3">
              <w:rPr>
                <w:rFonts w:eastAsia="Calibri"/>
                <w:lang w:eastAsia="en-US"/>
              </w:rPr>
              <w:t>Раб. 959-62-01, сот. 8 927-706-47-90</w:t>
            </w:r>
          </w:p>
          <w:p w:rsidR="000B0AF3" w:rsidRPr="000B0AF3" w:rsidRDefault="000B0AF3" w:rsidP="000B0AF3">
            <w:pPr>
              <w:jc w:val="center"/>
              <w:rPr>
                <w:rFonts w:eastAsia="Calibri"/>
                <w:lang w:eastAsia="en-US"/>
              </w:rPr>
            </w:pPr>
          </w:p>
        </w:tc>
      </w:tr>
    </w:tbl>
    <w:p w:rsidR="006B021A" w:rsidRDefault="006B021A" w:rsidP="005F404B"/>
    <w:p w:rsidR="006B021A" w:rsidRDefault="006B021A" w:rsidP="005F404B"/>
    <w:p w:rsidR="006B021A" w:rsidRDefault="006B021A" w:rsidP="005F404B"/>
    <w:p w:rsidR="006B021A" w:rsidRPr="00006577" w:rsidRDefault="006B021A" w:rsidP="00006577">
      <w:pPr>
        <w:jc w:val="center"/>
        <w:rPr>
          <w:b/>
        </w:rPr>
      </w:pPr>
    </w:p>
    <w:p w:rsidR="00543B32" w:rsidRDefault="00543B32">
      <w:pPr>
        <w:spacing w:after="200" w:line="276" w:lineRule="auto"/>
        <w:rPr>
          <w:rFonts w:eastAsia="Calibri"/>
          <w:b/>
          <w:lang w:eastAsia="en-US"/>
        </w:rPr>
      </w:pPr>
      <w:r>
        <w:rPr>
          <w:rFonts w:eastAsia="Calibri"/>
          <w:b/>
          <w:lang w:eastAsia="en-US"/>
        </w:rPr>
        <w:br w:type="page"/>
      </w:r>
    </w:p>
    <w:p w:rsidR="000B0AF3" w:rsidRPr="00006577" w:rsidRDefault="000B0AF3" w:rsidP="00006577">
      <w:pPr>
        <w:ind w:firstLine="709"/>
        <w:jc w:val="center"/>
        <w:rPr>
          <w:b/>
          <w:iCs/>
        </w:rPr>
      </w:pPr>
      <w:r w:rsidRPr="00006577">
        <w:rPr>
          <w:rFonts w:eastAsia="Calibri"/>
          <w:b/>
          <w:lang w:eastAsia="en-US"/>
        </w:rPr>
        <w:lastRenderedPageBreak/>
        <w:t>ПОЛОЖЕНИЕ</w:t>
      </w:r>
    </w:p>
    <w:p w:rsidR="000B0AF3" w:rsidRPr="00006577" w:rsidRDefault="00006577" w:rsidP="00006577">
      <w:pPr>
        <w:ind w:firstLine="709"/>
        <w:jc w:val="both"/>
      </w:pPr>
      <w:r>
        <w:t>1.</w:t>
      </w:r>
      <w:r w:rsidR="000B0AF3" w:rsidRPr="00006577">
        <w:t>Общие положения</w:t>
      </w:r>
    </w:p>
    <w:p w:rsidR="000B0AF3" w:rsidRPr="00006577" w:rsidRDefault="000B0AF3" w:rsidP="00006577">
      <w:pPr>
        <w:ind w:firstLine="709"/>
        <w:jc w:val="both"/>
        <w:rPr>
          <w:iCs/>
        </w:rPr>
      </w:pPr>
      <w:r w:rsidRPr="00006577">
        <w:t xml:space="preserve">1.1. Настоящее Положение определяет порядок организации и проведения </w:t>
      </w:r>
      <w:r w:rsidRPr="00006577">
        <w:rPr>
          <w:lang w:val="en-US"/>
        </w:rPr>
        <w:t>V</w:t>
      </w:r>
      <w:r w:rsidRPr="00006577">
        <w:t xml:space="preserve"> ГОРОДСКОЙ </w:t>
      </w:r>
      <w:r w:rsidRPr="00006577">
        <w:rPr>
          <w:iCs/>
        </w:rPr>
        <w:t>межшкольной лингвистической игры по английскому языку «</w:t>
      </w:r>
      <w:r w:rsidRPr="00006577">
        <w:rPr>
          <w:iCs/>
          <w:lang w:val="en-US"/>
        </w:rPr>
        <w:t>A</w:t>
      </w:r>
      <w:r w:rsidRPr="00006577">
        <w:rPr>
          <w:iCs/>
        </w:rPr>
        <w:t xml:space="preserve"> </w:t>
      </w:r>
      <w:r w:rsidRPr="00006577">
        <w:rPr>
          <w:iCs/>
          <w:lang w:val="en-US"/>
        </w:rPr>
        <w:t>Pig</w:t>
      </w:r>
      <w:r w:rsidRPr="00006577">
        <w:rPr>
          <w:iCs/>
        </w:rPr>
        <w:t xml:space="preserve"> </w:t>
      </w:r>
      <w:r w:rsidRPr="00006577">
        <w:rPr>
          <w:iCs/>
          <w:lang w:val="en-US"/>
        </w:rPr>
        <w:t>in</w:t>
      </w:r>
      <w:r w:rsidRPr="00006577">
        <w:rPr>
          <w:iCs/>
        </w:rPr>
        <w:t xml:space="preserve"> </w:t>
      </w:r>
      <w:r w:rsidRPr="00006577">
        <w:rPr>
          <w:iCs/>
          <w:lang w:val="en-US"/>
        </w:rPr>
        <w:t>a</w:t>
      </w:r>
      <w:r w:rsidRPr="00006577">
        <w:rPr>
          <w:iCs/>
        </w:rPr>
        <w:t xml:space="preserve"> </w:t>
      </w:r>
      <w:r w:rsidRPr="00006577">
        <w:rPr>
          <w:iCs/>
          <w:lang w:val="en-US"/>
        </w:rPr>
        <w:t>Poke</w:t>
      </w:r>
      <w:r w:rsidRPr="00006577">
        <w:rPr>
          <w:iCs/>
        </w:rPr>
        <w:t>» («Кот в мешке»)</w:t>
      </w:r>
      <w:r w:rsidRPr="00006577">
        <w:t>, его организационное, методическое и финансовое обеспечение, порядок участия в мероприятии, требования к участникам команд, определение победителей и призеров.</w:t>
      </w:r>
    </w:p>
    <w:p w:rsidR="000B0AF3" w:rsidRPr="00006577" w:rsidRDefault="000B0AF3" w:rsidP="00006577">
      <w:pPr>
        <w:ind w:firstLine="709"/>
        <w:jc w:val="both"/>
      </w:pPr>
      <w:r w:rsidRPr="00006577">
        <w:t>1.2. Организаторы мероприятия</w:t>
      </w:r>
    </w:p>
    <w:p w:rsidR="000B0AF3" w:rsidRPr="00006577" w:rsidRDefault="000B0AF3" w:rsidP="00006577">
      <w:pPr>
        <w:ind w:firstLine="709"/>
        <w:jc w:val="both"/>
      </w:pPr>
      <w:r w:rsidRPr="00006577">
        <w:t>Учредитель: Департамент образования Администрации городского округа Самара (далее – Департамент образования).</w:t>
      </w:r>
    </w:p>
    <w:p w:rsidR="000B0AF3" w:rsidRPr="00006577" w:rsidRDefault="000B0AF3" w:rsidP="00006577">
      <w:pPr>
        <w:ind w:firstLine="709"/>
        <w:jc w:val="both"/>
        <w:rPr>
          <w:iCs/>
        </w:rPr>
      </w:pPr>
      <w:r w:rsidRPr="00006577">
        <w:t xml:space="preserve">Организатор: муниципальное бюджетное общеобразовательное учреждение "Школа № 79" городского округа Самара (далее – МБОУ Школа № 79 </w:t>
      </w:r>
      <w:proofErr w:type="spellStart"/>
      <w:r w:rsidRPr="00006577">
        <w:t>г.о</w:t>
      </w:r>
      <w:proofErr w:type="spellEnd"/>
      <w:r w:rsidRPr="00006577">
        <w:t>. Самара).</w:t>
      </w:r>
    </w:p>
    <w:p w:rsidR="000B0AF3" w:rsidRPr="00006577" w:rsidRDefault="000B0AF3" w:rsidP="00006577">
      <w:pPr>
        <w:ind w:firstLine="709"/>
        <w:jc w:val="both"/>
        <w:rPr>
          <w:iCs/>
        </w:rPr>
      </w:pPr>
      <w:r w:rsidRPr="00006577">
        <w:rPr>
          <w:iCs/>
        </w:rPr>
        <w:t>1.3. Цели и задачи мероприятия</w:t>
      </w:r>
    </w:p>
    <w:p w:rsidR="000B0AF3" w:rsidRPr="00006577" w:rsidRDefault="000B0AF3" w:rsidP="00006577">
      <w:pPr>
        <w:ind w:firstLine="709"/>
        <w:jc w:val="both"/>
      </w:pPr>
      <w:r w:rsidRPr="00006577">
        <w:t>Цель Игры: развитие интеллектуального и познавательного интереса обучающихся к культуре нашей страны и англоговорящих стран, воспитание патриотизма, этнической толерантности в обществе и укрепление дружбы между народами.</w:t>
      </w:r>
    </w:p>
    <w:p w:rsidR="000B0AF3" w:rsidRPr="00006577" w:rsidRDefault="000B0AF3" w:rsidP="00006577">
      <w:pPr>
        <w:ind w:firstLine="709"/>
        <w:jc w:val="both"/>
        <w:rPr>
          <w:iCs/>
        </w:rPr>
      </w:pPr>
      <w:r w:rsidRPr="00006577">
        <w:t xml:space="preserve">Задачи Игры:  </w:t>
      </w:r>
    </w:p>
    <w:p w:rsidR="000B0AF3" w:rsidRPr="00006577" w:rsidRDefault="000B0AF3" w:rsidP="00006577">
      <w:pPr>
        <w:ind w:firstLine="709"/>
        <w:jc w:val="both"/>
        <w:rPr>
          <w:iCs/>
        </w:rPr>
      </w:pPr>
      <w:r w:rsidRPr="00006577">
        <w:rPr>
          <w:iCs/>
        </w:rPr>
        <w:t xml:space="preserve">- </w:t>
      </w:r>
      <w:r w:rsidRPr="00006577">
        <w:t>активизировать познавательную деятельность обучающихся в области английского языка с межпредметными связями (истории, литературы, биологии, экологии, математики, информатики, физкультуры, искусства);</w:t>
      </w:r>
    </w:p>
    <w:p w:rsidR="000B0AF3" w:rsidRPr="00006577" w:rsidRDefault="000B0AF3" w:rsidP="00006577">
      <w:pPr>
        <w:ind w:firstLine="709"/>
        <w:jc w:val="both"/>
        <w:rPr>
          <w:iCs/>
        </w:rPr>
      </w:pPr>
      <w:r w:rsidRPr="00006577">
        <w:rPr>
          <w:iCs/>
        </w:rPr>
        <w:t xml:space="preserve">- </w:t>
      </w:r>
      <w:r w:rsidRPr="00006577">
        <w:t>формировать навыки работы в коллективе при решении определенных задач;</w:t>
      </w:r>
    </w:p>
    <w:p w:rsidR="000B0AF3" w:rsidRPr="00006577" w:rsidRDefault="000B0AF3" w:rsidP="00006577">
      <w:pPr>
        <w:ind w:firstLine="709"/>
        <w:jc w:val="both"/>
        <w:rPr>
          <w:iCs/>
        </w:rPr>
      </w:pPr>
      <w:r w:rsidRPr="00006577">
        <w:rPr>
          <w:iCs/>
        </w:rPr>
        <w:t xml:space="preserve">- </w:t>
      </w:r>
      <w:r w:rsidRPr="00006577">
        <w:t>повысить мотивацию к изучению английского языка;</w:t>
      </w:r>
    </w:p>
    <w:p w:rsidR="000B0AF3" w:rsidRPr="00006577" w:rsidRDefault="000B0AF3" w:rsidP="00006577">
      <w:pPr>
        <w:ind w:firstLine="709"/>
        <w:jc w:val="both"/>
        <w:rPr>
          <w:iCs/>
        </w:rPr>
      </w:pPr>
      <w:r w:rsidRPr="00006577">
        <w:rPr>
          <w:iCs/>
        </w:rPr>
        <w:t xml:space="preserve">- </w:t>
      </w:r>
      <w:r w:rsidRPr="00006577">
        <w:t>воспитывать у участников Игры культуру общения;</w:t>
      </w:r>
    </w:p>
    <w:p w:rsidR="000B0AF3" w:rsidRPr="00006577" w:rsidRDefault="000B0AF3" w:rsidP="00006577">
      <w:pPr>
        <w:ind w:firstLine="709"/>
        <w:jc w:val="both"/>
        <w:rPr>
          <w:iCs/>
        </w:rPr>
      </w:pPr>
      <w:r w:rsidRPr="00006577">
        <w:rPr>
          <w:iCs/>
        </w:rPr>
        <w:t xml:space="preserve">- </w:t>
      </w:r>
      <w:r w:rsidRPr="00006577">
        <w:t>выявить и поддержать одаренных детей.</w:t>
      </w:r>
    </w:p>
    <w:p w:rsidR="000B0AF3" w:rsidRPr="00006577" w:rsidRDefault="000B0AF3" w:rsidP="00006577">
      <w:pPr>
        <w:ind w:firstLine="709"/>
        <w:jc w:val="both"/>
        <w:rPr>
          <w:iCs/>
        </w:rPr>
      </w:pPr>
      <w:r w:rsidRPr="00006577">
        <w:rPr>
          <w:iCs/>
        </w:rPr>
        <w:t>1.4. Организационный</w:t>
      </w:r>
      <w:r w:rsidRPr="00006577">
        <w:rPr>
          <w:shd w:val="clear" w:color="auto" w:fill="FEFEFE"/>
        </w:rPr>
        <w:t xml:space="preserve"> комитет Игры</w:t>
      </w:r>
    </w:p>
    <w:p w:rsidR="000B0AF3" w:rsidRPr="00006577" w:rsidRDefault="000B0AF3" w:rsidP="00006577">
      <w:pPr>
        <w:ind w:firstLine="709"/>
        <w:jc w:val="both"/>
      </w:pPr>
      <w:r w:rsidRPr="00006577">
        <w:rPr>
          <w:shd w:val="clear" w:color="auto" w:fill="FEFEFE"/>
        </w:rPr>
        <w:t>Организационный комитет Игры формируется из представителей организаторов Игры. С</w:t>
      </w:r>
      <w:r w:rsidRPr="00006577">
        <w:t>остав Оргкомитета (Приложение 1).</w:t>
      </w:r>
    </w:p>
    <w:p w:rsidR="000B0AF3" w:rsidRPr="00006577" w:rsidRDefault="000B0AF3" w:rsidP="00006577">
      <w:pPr>
        <w:ind w:firstLine="709"/>
        <w:jc w:val="both"/>
      </w:pPr>
      <w:r w:rsidRPr="00006577">
        <w:t>Организационный комитет осуществляет следующую деятельность:</w:t>
      </w:r>
    </w:p>
    <w:p w:rsidR="000B0AF3" w:rsidRPr="00006577" w:rsidRDefault="000B0AF3" w:rsidP="00006577">
      <w:pPr>
        <w:ind w:firstLine="709"/>
        <w:jc w:val="both"/>
      </w:pPr>
      <w:r w:rsidRPr="00006577">
        <w:t>- устанавливает порядок, сроки проведения и тематику Игры;</w:t>
      </w:r>
    </w:p>
    <w:p w:rsidR="000B0AF3" w:rsidRPr="00006577" w:rsidRDefault="000B0AF3" w:rsidP="00006577">
      <w:pPr>
        <w:ind w:firstLine="709"/>
        <w:jc w:val="both"/>
      </w:pPr>
      <w:r w:rsidRPr="00006577">
        <w:t xml:space="preserve">- организует прием заявок команд - участников Игры; </w:t>
      </w:r>
    </w:p>
    <w:p w:rsidR="000B0AF3" w:rsidRPr="00006577" w:rsidRDefault="000B0AF3" w:rsidP="00006577">
      <w:pPr>
        <w:ind w:firstLine="709"/>
        <w:jc w:val="both"/>
      </w:pPr>
      <w:r w:rsidRPr="00006577">
        <w:t>- формирует и утверждает состав жюри;</w:t>
      </w:r>
    </w:p>
    <w:p w:rsidR="000B0AF3" w:rsidRPr="00006577" w:rsidRDefault="000B0AF3" w:rsidP="00006577">
      <w:pPr>
        <w:ind w:firstLine="709"/>
        <w:jc w:val="both"/>
      </w:pPr>
      <w:r w:rsidRPr="00006577">
        <w:t>- определяет победителей и призёров Игры;</w:t>
      </w:r>
    </w:p>
    <w:p w:rsidR="000B0AF3" w:rsidRPr="00006577" w:rsidRDefault="000B0AF3" w:rsidP="00006577">
      <w:pPr>
        <w:ind w:firstLine="709"/>
        <w:jc w:val="both"/>
      </w:pPr>
      <w:r w:rsidRPr="00006577">
        <w:t>- обеспечивает информационное сопровождение Игры.</w:t>
      </w:r>
    </w:p>
    <w:p w:rsidR="000B0AF3" w:rsidRPr="00006577" w:rsidRDefault="000B0AF3" w:rsidP="00006577">
      <w:pPr>
        <w:ind w:firstLine="709"/>
        <w:jc w:val="both"/>
      </w:pPr>
    </w:p>
    <w:p w:rsidR="000B0AF3" w:rsidRPr="00006577" w:rsidRDefault="000B0AF3" w:rsidP="00006577">
      <w:pPr>
        <w:ind w:firstLine="709"/>
        <w:jc w:val="both"/>
      </w:pPr>
      <w:r w:rsidRPr="00006577">
        <w:t>Сроки и место проведения мероприятия</w:t>
      </w:r>
    </w:p>
    <w:p w:rsidR="000B0AF3" w:rsidRPr="00006577" w:rsidRDefault="000B0AF3" w:rsidP="00006577">
      <w:pPr>
        <w:ind w:firstLine="709"/>
        <w:jc w:val="both"/>
        <w:rPr>
          <w:u w:val="single"/>
        </w:rPr>
      </w:pPr>
      <w:r w:rsidRPr="00006577">
        <w:t xml:space="preserve">Дата проведения Игры (очный тур): </w:t>
      </w:r>
      <w:r w:rsidRPr="00006577">
        <w:rPr>
          <w:u w:val="single"/>
        </w:rPr>
        <w:t>18 апреля 2024 года</w:t>
      </w:r>
    </w:p>
    <w:p w:rsidR="000B0AF3" w:rsidRPr="00006577" w:rsidRDefault="000B0AF3" w:rsidP="00006577">
      <w:pPr>
        <w:ind w:firstLine="709"/>
        <w:jc w:val="both"/>
      </w:pPr>
      <w:r w:rsidRPr="00006577">
        <w:t>Регистрация участников Игры – с 13.30.  Начало Игры – с 14.00</w:t>
      </w:r>
    </w:p>
    <w:p w:rsidR="000B0AF3" w:rsidRPr="00006577" w:rsidRDefault="000B0AF3" w:rsidP="00006577">
      <w:pPr>
        <w:ind w:firstLine="709"/>
        <w:jc w:val="both"/>
      </w:pPr>
      <w:r w:rsidRPr="00006577">
        <w:t>Регистрация участников Игры проходит только в присутствии сопровождающего из числа представителей образовательной организации, при наличии приказа на сопровождение.</w:t>
      </w:r>
    </w:p>
    <w:p w:rsidR="000B0AF3" w:rsidRPr="00006577" w:rsidRDefault="000B0AF3" w:rsidP="00006577">
      <w:pPr>
        <w:ind w:firstLine="709"/>
        <w:jc w:val="both"/>
      </w:pPr>
      <w:r w:rsidRPr="00006577">
        <w:t>Члены жюри приходят к 13.30.</w:t>
      </w:r>
    </w:p>
    <w:p w:rsidR="000B0AF3" w:rsidRPr="00006577" w:rsidRDefault="000B0AF3" w:rsidP="00006577">
      <w:pPr>
        <w:ind w:firstLine="709"/>
        <w:jc w:val="both"/>
      </w:pPr>
      <w:r w:rsidRPr="00006577">
        <w:rPr>
          <w:color w:val="000000"/>
        </w:rPr>
        <w:t xml:space="preserve">В случае дистанционного обучения, условия Положения сохраняются, дополнительная информация будет размещена на сайте </w:t>
      </w:r>
      <w:r w:rsidRPr="00006577">
        <w:t xml:space="preserve">МБОУ Школа № 79 </w:t>
      </w:r>
      <w:proofErr w:type="spellStart"/>
      <w:r w:rsidRPr="00006577">
        <w:t>г.о</w:t>
      </w:r>
      <w:proofErr w:type="spellEnd"/>
      <w:r w:rsidRPr="00006577">
        <w:t xml:space="preserve">. Самара </w:t>
      </w:r>
      <w:hyperlink r:id="rId266" w:history="1">
        <w:r w:rsidRPr="00006577">
          <w:rPr>
            <w:color w:val="0563C1"/>
            <w:u w:val="single"/>
          </w:rPr>
          <w:t>http://school79-samara.ru/a-pig-in-a-poke</w:t>
        </w:r>
      </w:hyperlink>
    </w:p>
    <w:p w:rsidR="000B0AF3" w:rsidRPr="00006577" w:rsidRDefault="000B0AF3" w:rsidP="00006577">
      <w:pPr>
        <w:ind w:firstLine="709"/>
        <w:jc w:val="both"/>
      </w:pPr>
      <w:r w:rsidRPr="00006577">
        <w:t xml:space="preserve">Место проведения: МБОУ Школа № 79 </w:t>
      </w:r>
      <w:proofErr w:type="spellStart"/>
      <w:r w:rsidRPr="00006577">
        <w:t>г.о</w:t>
      </w:r>
      <w:proofErr w:type="spellEnd"/>
      <w:r w:rsidRPr="00006577">
        <w:t xml:space="preserve">. Самара, г. Самара, ул. Ташкентская, д. 164,  </w:t>
      </w:r>
    </w:p>
    <w:p w:rsidR="000B0AF3" w:rsidRPr="00006577" w:rsidRDefault="000B0AF3" w:rsidP="00006577">
      <w:pPr>
        <w:ind w:firstLine="709"/>
        <w:jc w:val="both"/>
      </w:pPr>
      <w:r w:rsidRPr="00006577">
        <w:t xml:space="preserve">т. (846) 959-62-01, 8 927 706 47 90 </w:t>
      </w:r>
    </w:p>
    <w:p w:rsidR="000B0AF3" w:rsidRPr="00006577" w:rsidRDefault="000B0AF3" w:rsidP="00006577">
      <w:pPr>
        <w:ind w:firstLine="709"/>
        <w:jc w:val="both"/>
      </w:pPr>
    </w:p>
    <w:p w:rsidR="000B0AF3" w:rsidRPr="00006577" w:rsidRDefault="000B0AF3" w:rsidP="00006577">
      <w:pPr>
        <w:ind w:firstLine="709"/>
        <w:jc w:val="both"/>
        <w:rPr>
          <w:rFonts w:eastAsia="Calibri"/>
          <w:i/>
          <w:lang w:eastAsia="en-US"/>
        </w:rPr>
      </w:pPr>
      <w:r w:rsidRPr="00006577">
        <w:rPr>
          <w:rFonts w:eastAsia="Calibri"/>
          <w:lang w:eastAsia="en-US"/>
        </w:rPr>
        <w:t>Сроки и форма подачи заявок на участие</w:t>
      </w:r>
    </w:p>
    <w:p w:rsidR="000B0AF3" w:rsidRPr="00006577" w:rsidRDefault="000B0AF3" w:rsidP="00006577">
      <w:pPr>
        <w:ind w:firstLine="709"/>
        <w:jc w:val="both"/>
        <w:rPr>
          <w:color w:val="222222"/>
        </w:rPr>
      </w:pPr>
      <w:r w:rsidRPr="00006577">
        <w:t xml:space="preserve"> Для участия в Игре необходимо прислать заявку (Приложение 2) в период с 8.04.2024 по 16.04.2024г. на электронный адрес: </w:t>
      </w:r>
      <w:hyperlink r:id="rId267" w:history="1">
        <w:r w:rsidRPr="00006577">
          <w:rPr>
            <w:color w:val="0563C1"/>
            <w:u w:val="single"/>
            <w:lang w:val="en-US"/>
          </w:rPr>
          <w:t>abashina</w:t>
        </w:r>
        <w:r w:rsidRPr="00006577">
          <w:rPr>
            <w:color w:val="0563C1"/>
            <w:u w:val="single"/>
          </w:rPr>
          <w:t>-</w:t>
        </w:r>
        <w:r w:rsidRPr="00006577">
          <w:rPr>
            <w:color w:val="0563C1"/>
            <w:u w:val="single"/>
            <w:lang w:val="en-US"/>
          </w:rPr>
          <w:t>valya</w:t>
        </w:r>
        <w:r w:rsidRPr="00006577">
          <w:rPr>
            <w:color w:val="0563C1"/>
            <w:u w:val="single"/>
          </w:rPr>
          <w:t>@</w:t>
        </w:r>
        <w:r w:rsidRPr="00006577">
          <w:rPr>
            <w:color w:val="0563C1"/>
            <w:u w:val="single"/>
            <w:lang w:val="en-US"/>
          </w:rPr>
          <w:t>mail</w:t>
        </w:r>
        <w:r w:rsidRPr="00006577">
          <w:rPr>
            <w:color w:val="0563C1"/>
            <w:u w:val="single"/>
          </w:rPr>
          <w:t>.</w:t>
        </w:r>
        <w:proofErr w:type="spellStart"/>
        <w:r w:rsidRPr="00006577">
          <w:rPr>
            <w:color w:val="0563C1"/>
            <w:u w:val="single"/>
            <w:lang w:val="en-US"/>
          </w:rPr>
          <w:t>ru</w:t>
        </w:r>
        <w:proofErr w:type="spellEnd"/>
      </w:hyperlink>
      <w:r w:rsidRPr="00006577">
        <w:t xml:space="preserve"> в теме письма указать: </w:t>
      </w:r>
      <w:r w:rsidRPr="00006577">
        <w:rPr>
          <w:i/>
        </w:rPr>
        <w:t>Заявка от Школы №_ Игра «Кот в мешке».</w:t>
      </w:r>
    </w:p>
    <w:p w:rsidR="000B0AF3" w:rsidRPr="00006577" w:rsidRDefault="000B0AF3" w:rsidP="00006577">
      <w:pPr>
        <w:ind w:firstLine="709"/>
        <w:jc w:val="both"/>
      </w:pPr>
      <w:r w:rsidRPr="00006577">
        <w:t xml:space="preserve"> Для участия в качестве члена жюри необходимо подать заявку (Приложение 3) на электронный адрес: </w:t>
      </w:r>
      <w:hyperlink r:id="rId268" w:history="1">
        <w:r w:rsidRPr="00006577">
          <w:rPr>
            <w:color w:val="0563C1"/>
            <w:u w:val="single"/>
            <w:lang w:val="en-US"/>
          </w:rPr>
          <w:t>abashina</w:t>
        </w:r>
        <w:r w:rsidRPr="00006577">
          <w:rPr>
            <w:color w:val="0563C1"/>
            <w:u w:val="single"/>
          </w:rPr>
          <w:t>-</w:t>
        </w:r>
        <w:r w:rsidRPr="00006577">
          <w:rPr>
            <w:color w:val="0563C1"/>
            <w:u w:val="single"/>
            <w:lang w:val="en-US"/>
          </w:rPr>
          <w:t>valya</w:t>
        </w:r>
        <w:r w:rsidRPr="00006577">
          <w:rPr>
            <w:color w:val="0563C1"/>
            <w:u w:val="single"/>
          </w:rPr>
          <w:t>@</w:t>
        </w:r>
        <w:r w:rsidRPr="00006577">
          <w:rPr>
            <w:color w:val="0563C1"/>
            <w:u w:val="single"/>
            <w:lang w:val="en-US"/>
          </w:rPr>
          <w:t>mail</w:t>
        </w:r>
        <w:r w:rsidRPr="00006577">
          <w:rPr>
            <w:color w:val="0563C1"/>
            <w:u w:val="single"/>
          </w:rPr>
          <w:t>.</w:t>
        </w:r>
        <w:proofErr w:type="spellStart"/>
        <w:r w:rsidRPr="00006577">
          <w:rPr>
            <w:color w:val="0563C1"/>
            <w:u w:val="single"/>
            <w:lang w:val="en-US"/>
          </w:rPr>
          <w:t>ru</w:t>
        </w:r>
        <w:proofErr w:type="spellEnd"/>
      </w:hyperlink>
    </w:p>
    <w:p w:rsidR="000B0AF3" w:rsidRPr="00006577" w:rsidRDefault="000B0AF3" w:rsidP="00006577">
      <w:pPr>
        <w:ind w:firstLine="709"/>
        <w:jc w:val="both"/>
      </w:pPr>
      <w:r w:rsidRPr="00006577">
        <w:lastRenderedPageBreak/>
        <w:t>В день проведения Игры необходимо предоставить в Оргкомитет Согласие на обработку персональных данных педагога (член жюри) и согласие для каждого несовершеннолетнего участника Игры (Приложение 4).</w:t>
      </w:r>
    </w:p>
    <w:p w:rsidR="000B0AF3" w:rsidRPr="00006577" w:rsidRDefault="000B0AF3" w:rsidP="00006577">
      <w:pPr>
        <w:ind w:firstLine="709"/>
        <w:jc w:val="both"/>
        <w:rPr>
          <w:rFonts w:eastAsia="Calibri"/>
          <w:lang w:eastAsia="en-US"/>
        </w:rPr>
      </w:pPr>
      <w:r w:rsidRPr="00006577">
        <w:rPr>
          <w:rFonts w:eastAsia="Calibri"/>
          <w:lang w:eastAsia="en-US"/>
        </w:rPr>
        <w:t>Порядок организации, форма участия и форма проведения мероприятия</w:t>
      </w:r>
    </w:p>
    <w:p w:rsidR="000B0AF3" w:rsidRPr="00006577" w:rsidRDefault="000B0AF3" w:rsidP="00006577">
      <w:pPr>
        <w:ind w:firstLine="709"/>
        <w:jc w:val="both"/>
        <w:rPr>
          <w:shd w:val="clear" w:color="auto" w:fill="FEFEFE"/>
        </w:rPr>
      </w:pPr>
      <w:r w:rsidRPr="00006577">
        <w:t>4.1. Лингвистическая игра «Кот в мешке» (далее – Игра) проводится на основании настоящего положения, утверждённого организаторами Игры. Игра является тематической, каждый год выбирается определенная тема. В 2024 году выбрана тема: «</w:t>
      </w:r>
      <w:proofErr w:type="spellStart"/>
      <w:r w:rsidRPr="00006577">
        <w:t>Volunteering</w:t>
      </w:r>
      <w:proofErr w:type="spellEnd"/>
      <w:r w:rsidRPr="00006577">
        <w:t xml:space="preserve"> </w:t>
      </w:r>
      <w:proofErr w:type="spellStart"/>
      <w:r w:rsidRPr="00006577">
        <w:t>and</w:t>
      </w:r>
      <w:proofErr w:type="spellEnd"/>
      <w:r w:rsidRPr="00006577">
        <w:t xml:space="preserve"> </w:t>
      </w:r>
      <w:proofErr w:type="spellStart"/>
      <w:r w:rsidRPr="00006577">
        <w:t>Charity</w:t>
      </w:r>
      <w:proofErr w:type="spellEnd"/>
      <w:r w:rsidRPr="00006577">
        <w:t>».</w:t>
      </w:r>
    </w:p>
    <w:p w:rsidR="000B0AF3" w:rsidRPr="00006577" w:rsidRDefault="000B0AF3" w:rsidP="00006577">
      <w:pPr>
        <w:ind w:firstLine="709"/>
        <w:jc w:val="both"/>
      </w:pPr>
      <w:r w:rsidRPr="00006577">
        <w:t>4.2. Форма участия в мероприятии: командная.</w:t>
      </w:r>
    </w:p>
    <w:p w:rsidR="000B0AF3" w:rsidRPr="00006577" w:rsidRDefault="000B0AF3" w:rsidP="00006577">
      <w:pPr>
        <w:ind w:firstLine="709"/>
        <w:jc w:val="both"/>
        <w:rPr>
          <w:color w:val="222222"/>
          <w:shd w:val="clear" w:color="auto" w:fill="FEFEFE"/>
        </w:rPr>
      </w:pPr>
      <w:r w:rsidRPr="00006577">
        <w:rPr>
          <w:color w:val="222222"/>
          <w:shd w:val="clear" w:color="auto" w:fill="FEFEFE"/>
        </w:rPr>
        <w:t>Участники мероприятия</w:t>
      </w:r>
    </w:p>
    <w:p w:rsidR="000B0AF3" w:rsidRPr="00006577" w:rsidRDefault="000B0AF3" w:rsidP="00006577">
      <w:pPr>
        <w:ind w:firstLine="709"/>
        <w:jc w:val="both"/>
        <w:rPr>
          <w:color w:val="222222"/>
        </w:rPr>
      </w:pPr>
      <w:r w:rsidRPr="00006577">
        <w:rPr>
          <w:color w:val="222222"/>
          <w:shd w:val="clear" w:color="auto" w:fill="FEFEFE"/>
        </w:rPr>
        <w:t xml:space="preserve">5.1. К участию в Игре приглашаются команды из учащихся 6-8 классов </w:t>
      </w:r>
      <w:r w:rsidRPr="00006577">
        <w:rPr>
          <w:color w:val="222222"/>
        </w:rPr>
        <w:t>общеобразовательных организаций</w:t>
      </w:r>
      <w:r w:rsidRPr="00006577">
        <w:t xml:space="preserve"> не углубленного типа изучения английского языка </w:t>
      </w:r>
      <w:r w:rsidRPr="00006577">
        <w:rPr>
          <w:color w:val="222222"/>
        </w:rPr>
        <w:t>городского округа Самара;</w:t>
      </w:r>
    </w:p>
    <w:p w:rsidR="000B0AF3" w:rsidRPr="00006577" w:rsidRDefault="000B0AF3" w:rsidP="00006577">
      <w:pPr>
        <w:ind w:firstLine="709"/>
        <w:jc w:val="both"/>
        <w:rPr>
          <w:color w:val="222222"/>
        </w:rPr>
      </w:pPr>
      <w:r w:rsidRPr="00006577">
        <w:rPr>
          <w:color w:val="222222"/>
        </w:rPr>
        <w:t xml:space="preserve">5.2. Команда состоит из </w:t>
      </w:r>
      <w:r w:rsidRPr="00006577">
        <w:rPr>
          <w:color w:val="222222"/>
          <w:u w:val="single"/>
        </w:rPr>
        <w:t>четырех участников</w:t>
      </w:r>
      <w:r w:rsidRPr="00006577">
        <w:rPr>
          <w:color w:val="222222"/>
        </w:rPr>
        <w:t xml:space="preserve"> 6-8 классов (</w:t>
      </w:r>
      <w:r w:rsidRPr="00006577">
        <w:t xml:space="preserve">6 класс – 1 человек, 7 класс – 2 человека, 8 класс – 1 человек). Учащиеся сверх квоты к Игре не допускаются. </w:t>
      </w:r>
    </w:p>
    <w:p w:rsidR="000B0AF3" w:rsidRPr="00006577" w:rsidRDefault="000B0AF3" w:rsidP="00006577">
      <w:pPr>
        <w:ind w:firstLine="709"/>
        <w:jc w:val="both"/>
        <w:rPr>
          <w:color w:val="222222"/>
        </w:rPr>
      </w:pPr>
      <w:r w:rsidRPr="00006577">
        <w:rPr>
          <w:color w:val="222222"/>
        </w:rPr>
        <w:t xml:space="preserve">5.3. Каждая образовательная организация имеет право </w:t>
      </w:r>
      <w:r w:rsidRPr="00006577">
        <w:t xml:space="preserve">заявить </w:t>
      </w:r>
      <w:r w:rsidRPr="00006577">
        <w:rPr>
          <w:color w:val="222222"/>
        </w:rPr>
        <w:t>только одну команду.</w:t>
      </w:r>
    </w:p>
    <w:p w:rsidR="000B0AF3" w:rsidRPr="00006577" w:rsidRDefault="000B0AF3" w:rsidP="00006577">
      <w:pPr>
        <w:ind w:firstLine="709"/>
        <w:jc w:val="both"/>
      </w:pPr>
      <w:r w:rsidRPr="00006577">
        <w:t xml:space="preserve">5.4. Максимальное принятие команд школой - организатором – 15, по первым заявкам. </w:t>
      </w:r>
    </w:p>
    <w:p w:rsidR="000B0AF3" w:rsidRPr="00006577" w:rsidRDefault="000B0AF3" w:rsidP="00006577">
      <w:pPr>
        <w:ind w:firstLine="709"/>
        <w:jc w:val="both"/>
        <w:rPr>
          <w:color w:val="222222"/>
          <w:shd w:val="clear" w:color="auto" w:fill="FEFEFE"/>
        </w:rPr>
      </w:pPr>
      <w:r w:rsidRPr="00006577">
        <w:rPr>
          <w:color w:val="222222"/>
          <w:shd w:val="clear" w:color="auto" w:fill="FEFEFE"/>
        </w:rPr>
        <w:t>Требования к содержанию Игры</w:t>
      </w:r>
    </w:p>
    <w:p w:rsidR="000B0AF3" w:rsidRPr="00006577" w:rsidRDefault="000B0AF3" w:rsidP="00006577">
      <w:pPr>
        <w:ind w:firstLine="709"/>
        <w:jc w:val="both"/>
        <w:rPr>
          <w:color w:val="222222"/>
          <w:shd w:val="clear" w:color="auto" w:fill="FEFEFE"/>
        </w:rPr>
      </w:pPr>
      <w:r w:rsidRPr="00006577">
        <w:rPr>
          <w:color w:val="222222"/>
          <w:shd w:val="clear" w:color="auto" w:fill="FEFEFE"/>
        </w:rPr>
        <w:t xml:space="preserve">6.1. Каждая команда от школы, заявившая о своем участие в Игре, заранее готовит свою </w:t>
      </w:r>
      <w:r w:rsidRPr="00006577">
        <w:rPr>
          <w:i/>
          <w:color w:val="222222"/>
          <w:shd w:val="clear" w:color="auto" w:fill="FEFEFE"/>
        </w:rPr>
        <w:t>«Визитную карточку»</w:t>
      </w:r>
      <w:r w:rsidRPr="00006577">
        <w:rPr>
          <w:color w:val="222222"/>
          <w:shd w:val="clear" w:color="auto" w:fill="FEFEFE"/>
        </w:rPr>
        <w:t xml:space="preserve">, которая оценивается жюри в начале Игры баллами. </w:t>
      </w:r>
    </w:p>
    <w:p w:rsidR="000B0AF3" w:rsidRPr="00006577" w:rsidRDefault="000B0AF3" w:rsidP="00006577">
      <w:pPr>
        <w:ind w:firstLine="709"/>
        <w:jc w:val="both"/>
        <w:rPr>
          <w:color w:val="222222"/>
          <w:shd w:val="clear" w:color="auto" w:fill="FEFEFE"/>
        </w:rPr>
      </w:pPr>
      <w:r w:rsidRPr="00006577">
        <w:rPr>
          <w:i/>
          <w:color w:val="222222"/>
          <w:shd w:val="clear" w:color="auto" w:fill="FEFEFE"/>
        </w:rPr>
        <w:t>«Визитная карточка»</w:t>
      </w:r>
      <w:r w:rsidRPr="00006577">
        <w:rPr>
          <w:color w:val="222222"/>
          <w:shd w:val="clear" w:color="auto" w:fill="FEFEFE"/>
        </w:rPr>
        <w:t xml:space="preserve"> должна соответствовать теме Игры и включает в себя представление команды на английском языке (название команды, девиз, эмблема, представление капитана команды и краткая характеристика членов команды) – до 3 минут. Максимальный балл за визитку – 15.  </w:t>
      </w:r>
    </w:p>
    <w:p w:rsidR="000B0AF3" w:rsidRPr="00006577" w:rsidRDefault="000B0AF3" w:rsidP="00006577">
      <w:pPr>
        <w:ind w:firstLine="709"/>
        <w:jc w:val="both"/>
        <w:rPr>
          <w:color w:val="222222"/>
          <w:shd w:val="clear" w:color="auto" w:fill="FEFEFE"/>
        </w:rPr>
      </w:pPr>
      <w:r w:rsidRPr="00006577">
        <w:rPr>
          <w:color w:val="222222"/>
          <w:shd w:val="clear" w:color="auto" w:fill="FEFEFE"/>
        </w:rPr>
        <w:t xml:space="preserve">6.2. </w:t>
      </w:r>
      <w:r w:rsidRPr="00006577">
        <w:t>Игра проводится по станциям. Каждая команда после показа визитки получает свой маршрутный лист. Задания Игры носят интеллектуальный и познавательный характер.</w:t>
      </w:r>
    </w:p>
    <w:p w:rsidR="000B0AF3" w:rsidRPr="00006577" w:rsidRDefault="000B0AF3" w:rsidP="00006577">
      <w:pPr>
        <w:ind w:firstLine="709"/>
        <w:jc w:val="both"/>
      </w:pPr>
      <w:r w:rsidRPr="00006577">
        <w:t>Станции Игры 2024 года</w:t>
      </w:r>
    </w:p>
    <w:tbl>
      <w:tblPr>
        <w:tblStyle w:val="a3"/>
        <w:tblW w:w="9923" w:type="dxa"/>
        <w:tblInd w:w="-147" w:type="dxa"/>
        <w:tblLook w:val="04A0" w:firstRow="1" w:lastRow="0" w:firstColumn="1" w:lastColumn="0" w:noHBand="0" w:noVBand="1"/>
      </w:tblPr>
      <w:tblGrid>
        <w:gridCol w:w="5812"/>
        <w:gridCol w:w="4111"/>
      </w:tblGrid>
      <w:tr w:rsidR="000B0AF3" w:rsidRPr="00006577" w:rsidTr="000C2A26">
        <w:tc>
          <w:tcPr>
            <w:tcW w:w="5812" w:type="dxa"/>
          </w:tcPr>
          <w:p w:rsidR="000B0AF3" w:rsidRPr="00006577" w:rsidRDefault="000B0AF3" w:rsidP="00006577">
            <w:pPr>
              <w:ind w:firstLine="34"/>
              <w:jc w:val="both"/>
            </w:pPr>
            <w:r w:rsidRPr="00006577">
              <w:t>Станция 1. «Опрос (ответы на вопросы)»</w:t>
            </w:r>
          </w:p>
          <w:p w:rsidR="000B0AF3" w:rsidRPr="00006577" w:rsidRDefault="000B0AF3" w:rsidP="00006577">
            <w:pPr>
              <w:ind w:firstLine="34"/>
              <w:jc w:val="both"/>
            </w:pPr>
            <w:r w:rsidRPr="00006577">
              <w:t xml:space="preserve">Станция 2. «Чтение стихотворения» </w:t>
            </w:r>
          </w:p>
          <w:p w:rsidR="000B0AF3" w:rsidRPr="00006577" w:rsidRDefault="000B0AF3" w:rsidP="00006577">
            <w:pPr>
              <w:ind w:firstLine="34"/>
              <w:jc w:val="both"/>
            </w:pPr>
            <w:r w:rsidRPr="00006577">
              <w:t>Станция 3. «</w:t>
            </w:r>
            <w:r w:rsidRPr="00006577">
              <w:rPr>
                <w:lang w:val="en-US"/>
              </w:rPr>
              <w:t>C</w:t>
            </w:r>
            <w:r w:rsidRPr="00006577">
              <w:t>лова и дефиниции»</w:t>
            </w:r>
          </w:p>
          <w:p w:rsidR="000B0AF3" w:rsidRPr="00006577" w:rsidRDefault="000B0AF3" w:rsidP="00006577">
            <w:pPr>
              <w:ind w:firstLine="34"/>
              <w:jc w:val="both"/>
            </w:pPr>
            <w:r w:rsidRPr="00006577">
              <w:t xml:space="preserve">Станция 4. «Благотворительная работа» </w:t>
            </w:r>
          </w:p>
          <w:p w:rsidR="000B0AF3" w:rsidRPr="00006577" w:rsidRDefault="000B0AF3" w:rsidP="00006577">
            <w:pPr>
              <w:ind w:firstLine="34"/>
              <w:jc w:val="both"/>
            </w:pPr>
            <w:r w:rsidRPr="00006577">
              <w:t>Станция 5. «</w:t>
            </w:r>
            <w:r w:rsidRPr="00006577">
              <w:rPr>
                <w:lang w:val="en-US"/>
              </w:rPr>
              <w:t>C</w:t>
            </w:r>
            <w:proofErr w:type="spellStart"/>
            <w:r w:rsidRPr="00006577">
              <w:t>юрприз</w:t>
            </w:r>
            <w:proofErr w:type="spellEnd"/>
            <w:r w:rsidRPr="00006577">
              <w:t>»</w:t>
            </w:r>
          </w:p>
        </w:tc>
        <w:tc>
          <w:tcPr>
            <w:tcW w:w="4111" w:type="dxa"/>
          </w:tcPr>
          <w:p w:rsidR="000B0AF3" w:rsidRPr="00006577" w:rsidRDefault="000B0AF3" w:rsidP="00006577">
            <w:pPr>
              <w:ind w:firstLine="34"/>
              <w:jc w:val="both"/>
              <w:rPr>
                <w:lang w:val="en-US"/>
              </w:rPr>
            </w:pPr>
            <w:r w:rsidRPr="00006577">
              <w:rPr>
                <w:lang w:val="en-US"/>
              </w:rPr>
              <w:t>Station 1. “Survey”</w:t>
            </w:r>
          </w:p>
          <w:p w:rsidR="000B0AF3" w:rsidRPr="00006577" w:rsidRDefault="000B0AF3" w:rsidP="00006577">
            <w:pPr>
              <w:ind w:firstLine="34"/>
              <w:jc w:val="both"/>
              <w:rPr>
                <w:lang w:val="en-US"/>
              </w:rPr>
            </w:pPr>
            <w:r w:rsidRPr="00006577">
              <w:rPr>
                <w:lang w:val="en-US"/>
              </w:rPr>
              <w:t>Station 2. “Recite the poem”</w:t>
            </w:r>
          </w:p>
          <w:p w:rsidR="000B0AF3" w:rsidRPr="00006577" w:rsidRDefault="000B0AF3" w:rsidP="00006577">
            <w:pPr>
              <w:ind w:firstLine="34"/>
              <w:jc w:val="both"/>
              <w:rPr>
                <w:lang w:val="en-US"/>
              </w:rPr>
            </w:pPr>
            <w:r w:rsidRPr="00006577">
              <w:rPr>
                <w:lang w:val="en-US"/>
              </w:rPr>
              <w:t>Station 3.  “Words and definitions”</w:t>
            </w:r>
          </w:p>
          <w:p w:rsidR="000B0AF3" w:rsidRPr="00006577" w:rsidRDefault="000B0AF3" w:rsidP="00006577">
            <w:pPr>
              <w:ind w:firstLine="34"/>
              <w:jc w:val="both"/>
              <w:rPr>
                <w:lang w:val="en-US"/>
              </w:rPr>
            </w:pPr>
            <w:r w:rsidRPr="00006577">
              <w:rPr>
                <w:lang w:val="en-US"/>
              </w:rPr>
              <w:t xml:space="preserve">Station 4. “Charity Work (Fact File)” </w:t>
            </w:r>
          </w:p>
          <w:p w:rsidR="000B0AF3" w:rsidRPr="00006577" w:rsidRDefault="000B0AF3" w:rsidP="00006577">
            <w:pPr>
              <w:ind w:firstLine="34"/>
              <w:jc w:val="both"/>
              <w:rPr>
                <w:lang w:val="en-US"/>
              </w:rPr>
            </w:pPr>
            <w:r w:rsidRPr="00006577">
              <w:rPr>
                <w:lang w:val="en-US"/>
              </w:rPr>
              <w:t>Station 5. “Surprise”</w:t>
            </w:r>
          </w:p>
        </w:tc>
      </w:tr>
    </w:tbl>
    <w:p w:rsidR="000B0AF3" w:rsidRPr="00006577" w:rsidRDefault="000B0AF3" w:rsidP="00006577">
      <w:pPr>
        <w:ind w:firstLine="709"/>
        <w:jc w:val="both"/>
        <w:rPr>
          <w:color w:val="222222"/>
          <w:shd w:val="clear" w:color="auto" w:fill="FEFEFE"/>
        </w:rPr>
      </w:pPr>
    </w:p>
    <w:p w:rsidR="000B0AF3" w:rsidRPr="00006577" w:rsidRDefault="000B0AF3" w:rsidP="00006577">
      <w:pPr>
        <w:ind w:firstLine="709"/>
        <w:jc w:val="both"/>
        <w:rPr>
          <w:color w:val="222222"/>
          <w:shd w:val="clear" w:color="auto" w:fill="FEFEFE"/>
        </w:rPr>
      </w:pPr>
      <w:r w:rsidRPr="00006577">
        <w:rPr>
          <w:color w:val="222222"/>
        </w:rPr>
        <w:t>Состав жюри и критерии оценивания</w:t>
      </w:r>
    </w:p>
    <w:p w:rsidR="000B0AF3" w:rsidRPr="00006577" w:rsidRDefault="000B0AF3" w:rsidP="00006577">
      <w:pPr>
        <w:ind w:firstLine="709"/>
        <w:jc w:val="both"/>
        <w:rPr>
          <w:color w:val="222222"/>
          <w:shd w:val="clear" w:color="auto" w:fill="FEFEFE"/>
        </w:rPr>
      </w:pPr>
      <w:r w:rsidRPr="00006577">
        <w:rPr>
          <w:color w:val="222222"/>
          <w:shd w:val="clear" w:color="auto" w:fill="FEFEFE"/>
        </w:rPr>
        <w:t xml:space="preserve"> Жюри оценивает визитку каждой команды. Критерии оценивания:</w:t>
      </w:r>
    </w:p>
    <w:p w:rsidR="000B0AF3" w:rsidRPr="00006577" w:rsidRDefault="000B0AF3" w:rsidP="00006577">
      <w:pPr>
        <w:ind w:firstLine="709"/>
        <w:jc w:val="both"/>
        <w:rPr>
          <w:rFonts w:eastAsia="SimSun"/>
          <w:lang w:eastAsia="zh-CN"/>
        </w:rPr>
      </w:pPr>
      <w:r w:rsidRPr="00006577">
        <w:rPr>
          <w:color w:val="222222"/>
          <w:shd w:val="clear" w:color="auto" w:fill="FEFEFE"/>
        </w:rPr>
        <w:t>- полная визитка (</w:t>
      </w:r>
      <w:r w:rsidRPr="00006577">
        <w:rPr>
          <w:rFonts w:eastAsia="SimSun"/>
          <w:lang w:eastAsia="zh-CN"/>
        </w:rPr>
        <w:t xml:space="preserve">название команды, девиз, эмблема, представление капитана, участников, </w:t>
      </w:r>
      <w:r w:rsidRPr="00006577">
        <w:rPr>
          <w:color w:val="222222"/>
          <w:shd w:val="clear" w:color="auto" w:fill="FEFEFE"/>
        </w:rPr>
        <w:t>соответствие теме Игры</w:t>
      </w:r>
      <w:r w:rsidRPr="00006577">
        <w:rPr>
          <w:rFonts w:eastAsia="SimSun"/>
          <w:lang w:eastAsia="zh-CN"/>
        </w:rPr>
        <w:t xml:space="preserve">) – </w:t>
      </w:r>
      <w:r w:rsidRPr="00006577">
        <w:rPr>
          <w:rFonts w:eastAsia="SimSun"/>
          <w:i/>
          <w:lang w:eastAsia="zh-CN"/>
        </w:rPr>
        <w:t>максимальный балл 5</w:t>
      </w:r>
      <w:r w:rsidRPr="00006577">
        <w:rPr>
          <w:rFonts w:eastAsia="SimSun"/>
          <w:lang w:eastAsia="zh-CN"/>
        </w:rPr>
        <w:t>;</w:t>
      </w:r>
    </w:p>
    <w:p w:rsidR="000B0AF3" w:rsidRPr="00006577" w:rsidRDefault="000B0AF3" w:rsidP="00006577">
      <w:pPr>
        <w:ind w:firstLine="709"/>
        <w:jc w:val="both"/>
        <w:rPr>
          <w:rFonts w:eastAsia="SimSun"/>
          <w:lang w:eastAsia="zh-CN"/>
        </w:rPr>
      </w:pPr>
      <w:r w:rsidRPr="00006577">
        <w:rPr>
          <w:color w:val="222222"/>
          <w:shd w:val="clear" w:color="auto" w:fill="FEFEFE"/>
        </w:rPr>
        <w:t xml:space="preserve">- правильное произношение </w:t>
      </w:r>
      <w:r w:rsidRPr="00006577">
        <w:rPr>
          <w:rFonts w:eastAsia="SimSun"/>
          <w:lang w:eastAsia="zh-CN"/>
        </w:rPr>
        <w:t xml:space="preserve">– </w:t>
      </w:r>
      <w:r w:rsidRPr="00006577">
        <w:rPr>
          <w:rFonts w:eastAsia="SimSun"/>
          <w:i/>
          <w:lang w:eastAsia="zh-CN"/>
        </w:rPr>
        <w:t>максимальный балл 5</w:t>
      </w:r>
      <w:r w:rsidRPr="00006577">
        <w:rPr>
          <w:rFonts w:eastAsia="SimSun"/>
          <w:lang w:eastAsia="zh-CN"/>
        </w:rPr>
        <w:t>;</w:t>
      </w:r>
    </w:p>
    <w:p w:rsidR="000B0AF3" w:rsidRPr="00006577" w:rsidRDefault="000B0AF3" w:rsidP="00006577">
      <w:pPr>
        <w:ind w:firstLine="709"/>
        <w:jc w:val="both"/>
        <w:rPr>
          <w:rFonts w:eastAsia="SimSun"/>
          <w:lang w:eastAsia="zh-CN"/>
        </w:rPr>
      </w:pPr>
      <w:r w:rsidRPr="00006577">
        <w:rPr>
          <w:color w:val="222222"/>
          <w:shd w:val="clear" w:color="auto" w:fill="FEFEFE"/>
        </w:rPr>
        <w:t xml:space="preserve">- артистизм и оригинальность </w:t>
      </w:r>
      <w:r w:rsidRPr="00006577">
        <w:rPr>
          <w:rFonts w:eastAsia="SimSun"/>
          <w:lang w:eastAsia="zh-CN"/>
        </w:rPr>
        <w:t xml:space="preserve">– </w:t>
      </w:r>
      <w:r w:rsidRPr="00006577">
        <w:rPr>
          <w:rFonts w:eastAsia="SimSun"/>
          <w:i/>
          <w:lang w:eastAsia="zh-CN"/>
        </w:rPr>
        <w:t>максимальный балл 5</w:t>
      </w:r>
      <w:r w:rsidRPr="00006577">
        <w:rPr>
          <w:rFonts w:eastAsia="SimSun"/>
          <w:lang w:eastAsia="zh-CN"/>
        </w:rPr>
        <w:t>.</w:t>
      </w:r>
    </w:p>
    <w:p w:rsidR="000B0AF3" w:rsidRPr="00006577" w:rsidRDefault="000B0AF3" w:rsidP="00006577">
      <w:pPr>
        <w:ind w:firstLine="709"/>
        <w:jc w:val="both"/>
        <w:rPr>
          <w:color w:val="222222"/>
          <w:shd w:val="clear" w:color="auto" w:fill="FEFEFE"/>
        </w:rPr>
      </w:pPr>
      <w:r w:rsidRPr="00006577">
        <w:rPr>
          <w:color w:val="222222"/>
          <w:shd w:val="clear" w:color="auto" w:fill="FEFEFE"/>
        </w:rPr>
        <w:t xml:space="preserve">Итого за Визитку – </w:t>
      </w:r>
      <w:r w:rsidRPr="00006577">
        <w:rPr>
          <w:i/>
          <w:color w:val="222222"/>
          <w:shd w:val="clear" w:color="auto" w:fill="FEFEFE"/>
        </w:rPr>
        <w:t>максимальный балл 15</w:t>
      </w:r>
      <w:r w:rsidRPr="00006577">
        <w:rPr>
          <w:color w:val="222222"/>
          <w:shd w:val="clear" w:color="auto" w:fill="FEFEFE"/>
        </w:rPr>
        <w:t>.</w:t>
      </w:r>
    </w:p>
    <w:p w:rsidR="000B0AF3" w:rsidRPr="00006577" w:rsidRDefault="000B0AF3" w:rsidP="00006577">
      <w:pPr>
        <w:ind w:firstLine="709"/>
        <w:jc w:val="both"/>
        <w:rPr>
          <w:color w:val="222222"/>
        </w:rPr>
      </w:pPr>
      <w:r w:rsidRPr="00006577">
        <w:rPr>
          <w:color w:val="222222"/>
          <w:shd w:val="clear" w:color="auto" w:fill="FEFEFE"/>
        </w:rPr>
        <w:t>7.2. Члены жюри работают на станциях и оценивают игру</w:t>
      </w:r>
      <w:r w:rsidRPr="00006577">
        <w:rPr>
          <w:color w:val="222222"/>
        </w:rPr>
        <w:t>. Каждая команда проходит по станциям в соответствии со своим маршрутным листом, набирая баллы на станциях. Количество баллов на каждой станции различное, в зависимости от заданий. Время на каждой станции 5 минут. В конце Игры, когда все команды прошли все станции и сдали жюри маршрутные листы, жюри подсчитывает общее количество баллов включая визитку команды и объявляет победителей Игры.</w:t>
      </w:r>
    </w:p>
    <w:p w:rsidR="000B0AF3" w:rsidRPr="00006577" w:rsidRDefault="000B0AF3" w:rsidP="00006577">
      <w:pPr>
        <w:ind w:firstLine="709"/>
        <w:jc w:val="both"/>
        <w:rPr>
          <w:color w:val="222222"/>
        </w:rPr>
      </w:pPr>
      <w:r w:rsidRPr="00006577">
        <w:rPr>
          <w:color w:val="222222"/>
        </w:rPr>
        <w:t>8. Подведение итогов мероприятия</w:t>
      </w:r>
    </w:p>
    <w:p w:rsidR="000B0AF3" w:rsidRPr="00006577" w:rsidRDefault="000B0AF3" w:rsidP="00006577">
      <w:pPr>
        <w:ind w:firstLine="709"/>
        <w:jc w:val="both"/>
      </w:pPr>
      <w:r w:rsidRPr="00006577">
        <w:t>8.1. Итоги Игры подводит Оргкомитет, на основании результатов, представленных жюри.</w:t>
      </w:r>
    </w:p>
    <w:p w:rsidR="000B0AF3" w:rsidRPr="00006577" w:rsidRDefault="000B0AF3" w:rsidP="00006577">
      <w:pPr>
        <w:ind w:firstLine="709"/>
        <w:jc w:val="both"/>
      </w:pPr>
      <w:r w:rsidRPr="00006577">
        <w:t>8.2. Подведение итогов игры и вручение сертификатов состоится в день проведения Игры.</w:t>
      </w:r>
    </w:p>
    <w:p w:rsidR="000B0AF3" w:rsidRPr="00006577" w:rsidRDefault="000B0AF3" w:rsidP="00006577">
      <w:pPr>
        <w:ind w:firstLine="709"/>
        <w:jc w:val="both"/>
      </w:pPr>
      <w:r w:rsidRPr="00006577">
        <w:lastRenderedPageBreak/>
        <w:t>8.3. Решение оргкомитета является окончательным и обсуждению не подлежит.</w:t>
      </w:r>
    </w:p>
    <w:p w:rsidR="000B0AF3" w:rsidRPr="00006577" w:rsidRDefault="000B0AF3" w:rsidP="00006577">
      <w:pPr>
        <w:ind w:firstLine="709"/>
        <w:jc w:val="both"/>
      </w:pPr>
      <w:r w:rsidRPr="00006577">
        <w:t xml:space="preserve">8.4. Победителями считаются команды, набравшие наибольшее количество жетонов (баллов). </w:t>
      </w:r>
    </w:p>
    <w:p w:rsidR="000B0AF3" w:rsidRPr="00006577" w:rsidRDefault="000B0AF3" w:rsidP="00006577">
      <w:pPr>
        <w:ind w:firstLine="709"/>
        <w:jc w:val="both"/>
      </w:pPr>
      <w:r w:rsidRPr="00006577">
        <w:t>Количество дипломов распределяется следующим образом:</w:t>
      </w:r>
    </w:p>
    <w:p w:rsidR="000B0AF3" w:rsidRPr="00006577" w:rsidRDefault="000B0AF3" w:rsidP="00006577">
      <w:pPr>
        <w:ind w:firstLine="709"/>
        <w:jc w:val="both"/>
      </w:pPr>
      <w:r w:rsidRPr="00006577">
        <w:t>Диплом 1-й степени – 1;</w:t>
      </w:r>
    </w:p>
    <w:p w:rsidR="000B0AF3" w:rsidRPr="00006577" w:rsidRDefault="000B0AF3" w:rsidP="00006577">
      <w:pPr>
        <w:ind w:firstLine="709"/>
        <w:jc w:val="both"/>
      </w:pPr>
      <w:r w:rsidRPr="00006577">
        <w:t xml:space="preserve">Диплом 2-й степени – 1; </w:t>
      </w:r>
    </w:p>
    <w:p w:rsidR="000B0AF3" w:rsidRPr="00006577" w:rsidRDefault="000B0AF3" w:rsidP="00006577">
      <w:pPr>
        <w:ind w:firstLine="709"/>
        <w:jc w:val="both"/>
      </w:pPr>
      <w:r w:rsidRPr="00006577">
        <w:t>Диплом 3-й степени – 1.</w:t>
      </w:r>
    </w:p>
    <w:p w:rsidR="000B0AF3" w:rsidRPr="00006577" w:rsidRDefault="000B0AF3" w:rsidP="00006577">
      <w:pPr>
        <w:ind w:firstLine="709"/>
        <w:jc w:val="both"/>
        <w:rPr>
          <w:color w:val="000000"/>
        </w:rPr>
      </w:pPr>
      <w:r w:rsidRPr="00006577">
        <w:rPr>
          <w:color w:val="000000"/>
        </w:rPr>
        <w:t>Для команд, набравших одинаковое количество максимальных баллов, объявляется  дополнительный тур для капитанов. Подсчет баллов осуществляется по количеству правильных ответов и фиксируется жюри.</w:t>
      </w:r>
    </w:p>
    <w:p w:rsidR="000B0AF3" w:rsidRPr="00006577" w:rsidRDefault="000B0AF3" w:rsidP="00006577">
      <w:pPr>
        <w:ind w:firstLine="709"/>
        <w:jc w:val="both"/>
        <w:rPr>
          <w:rFonts w:eastAsia="Calibri"/>
          <w:lang w:eastAsia="en-US"/>
        </w:rPr>
      </w:pPr>
    </w:p>
    <w:p w:rsidR="000B0AF3" w:rsidRPr="00006577" w:rsidRDefault="000B0AF3" w:rsidP="00006577">
      <w:pPr>
        <w:ind w:firstLine="709"/>
        <w:jc w:val="both"/>
        <w:rPr>
          <w:rFonts w:eastAsia="Calibri"/>
          <w:lang w:eastAsia="en-US"/>
        </w:rPr>
      </w:pPr>
      <w:r w:rsidRPr="00006577">
        <w:rPr>
          <w:rFonts w:eastAsia="Calibri"/>
          <w:lang w:eastAsia="en-US"/>
        </w:rPr>
        <w:t>9. Контактная информация</w:t>
      </w:r>
    </w:p>
    <w:p w:rsidR="000B0AF3" w:rsidRPr="00006577" w:rsidRDefault="000B0AF3" w:rsidP="00006577">
      <w:pPr>
        <w:ind w:firstLine="709"/>
        <w:jc w:val="both"/>
      </w:pPr>
      <w:r w:rsidRPr="00006577">
        <w:t>Контактная информация координатора на площадке проведения мероприятия:</w:t>
      </w:r>
    </w:p>
    <w:p w:rsidR="000B0AF3" w:rsidRPr="00006577" w:rsidRDefault="000B0AF3" w:rsidP="00006577">
      <w:pPr>
        <w:ind w:firstLine="709"/>
        <w:jc w:val="both"/>
        <w:rPr>
          <w:color w:val="0563C1"/>
          <w:u w:val="single"/>
        </w:rPr>
      </w:pPr>
      <w:r w:rsidRPr="00006577">
        <w:t xml:space="preserve">Коннова Елена Владимировна, директор МБОУ Школа №79 </w:t>
      </w:r>
      <w:proofErr w:type="spellStart"/>
      <w:r w:rsidRPr="00006577">
        <w:t>г.о</w:t>
      </w:r>
      <w:proofErr w:type="spellEnd"/>
      <w:r w:rsidRPr="00006577">
        <w:t>. Самара: т. (846) 959-62-01.</w:t>
      </w:r>
      <w:r w:rsidRPr="00006577">
        <w:rPr>
          <w:color w:val="0563C1"/>
          <w:u w:val="single"/>
        </w:rPr>
        <w:t xml:space="preserve"> </w:t>
      </w:r>
    </w:p>
    <w:p w:rsidR="000B0AF3" w:rsidRPr="00006577" w:rsidRDefault="000B0AF3" w:rsidP="00006577">
      <w:pPr>
        <w:ind w:firstLine="709"/>
        <w:jc w:val="both"/>
      </w:pPr>
      <w:r w:rsidRPr="00006577">
        <w:t xml:space="preserve">Контактное лицо: Абашина Валентина Владимировна, ответственный от ОО за проведение Игры, учитель английского языка, </w:t>
      </w:r>
      <w:r w:rsidRPr="00006577">
        <w:rPr>
          <w:lang w:val="en-US"/>
        </w:rPr>
        <w:t>e</w:t>
      </w:r>
      <w:r w:rsidRPr="00006577">
        <w:t>-</w:t>
      </w:r>
      <w:r w:rsidRPr="00006577">
        <w:rPr>
          <w:lang w:val="en-US"/>
        </w:rPr>
        <w:t>mail</w:t>
      </w:r>
      <w:r w:rsidRPr="00006577">
        <w:t xml:space="preserve">: </w:t>
      </w:r>
      <w:hyperlink r:id="rId269" w:history="1">
        <w:r w:rsidRPr="00006577">
          <w:rPr>
            <w:color w:val="0563C1"/>
            <w:u w:val="single"/>
            <w:lang w:val="en-US"/>
          </w:rPr>
          <w:t>abashina</w:t>
        </w:r>
        <w:r w:rsidRPr="00006577">
          <w:rPr>
            <w:color w:val="0563C1"/>
            <w:u w:val="single"/>
          </w:rPr>
          <w:t>-</w:t>
        </w:r>
        <w:r w:rsidRPr="00006577">
          <w:rPr>
            <w:color w:val="0563C1"/>
            <w:u w:val="single"/>
            <w:lang w:val="en-US"/>
          </w:rPr>
          <w:t>valya</w:t>
        </w:r>
        <w:r w:rsidRPr="00006577">
          <w:rPr>
            <w:color w:val="0563C1"/>
            <w:u w:val="single"/>
          </w:rPr>
          <w:t>@</w:t>
        </w:r>
        <w:r w:rsidRPr="00006577">
          <w:rPr>
            <w:color w:val="0563C1"/>
            <w:u w:val="single"/>
            <w:lang w:val="en-US"/>
          </w:rPr>
          <w:t>mail</w:t>
        </w:r>
        <w:r w:rsidRPr="00006577">
          <w:rPr>
            <w:color w:val="0563C1"/>
            <w:u w:val="single"/>
          </w:rPr>
          <w:t>.</w:t>
        </w:r>
        <w:proofErr w:type="spellStart"/>
        <w:r w:rsidRPr="00006577">
          <w:rPr>
            <w:color w:val="0563C1"/>
            <w:u w:val="single"/>
            <w:lang w:val="en-US"/>
          </w:rPr>
          <w:t>ru</w:t>
        </w:r>
        <w:proofErr w:type="spellEnd"/>
      </w:hyperlink>
      <w:r w:rsidRPr="00006577">
        <w:t xml:space="preserve"> ,  тел. 8</w:t>
      </w:r>
      <w:r w:rsidRPr="00006577">
        <w:rPr>
          <w:lang w:val="en-US"/>
        </w:rPr>
        <w:t> </w:t>
      </w:r>
      <w:r w:rsidRPr="00006577">
        <w:t>927</w:t>
      </w:r>
      <w:r w:rsidRPr="00006577">
        <w:rPr>
          <w:lang w:val="en-US"/>
        </w:rPr>
        <w:t> </w:t>
      </w:r>
      <w:r w:rsidRPr="00006577">
        <w:t xml:space="preserve">706 47 90 </w:t>
      </w:r>
    </w:p>
    <w:p w:rsidR="000B0AF3" w:rsidRPr="000B0AF3" w:rsidRDefault="000B0AF3" w:rsidP="000B0AF3">
      <w:pPr>
        <w:spacing w:line="360" w:lineRule="auto"/>
      </w:pPr>
    </w:p>
    <w:p w:rsidR="000B0AF3" w:rsidRPr="000B0AF3" w:rsidRDefault="000B0AF3" w:rsidP="005F5591">
      <w:pPr>
        <w:jc w:val="right"/>
      </w:pPr>
      <w:r w:rsidRPr="000B0AF3">
        <w:t xml:space="preserve">Приложение 1 </w:t>
      </w:r>
    </w:p>
    <w:p w:rsidR="000B0AF3" w:rsidRPr="000B0AF3" w:rsidRDefault="000B0AF3" w:rsidP="005F5591">
      <w:pPr>
        <w:rPr>
          <w:iCs/>
        </w:rPr>
      </w:pPr>
      <w:r w:rsidRPr="000B0AF3">
        <w:rPr>
          <w:iCs/>
        </w:rPr>
        <w:t>Состав Оргкомитета Игры</w:t>
      </w:r>
    </w:p>
    <w:p w:rsidR="000B0AF3" w:rsidRPr="000B0AF3" w:rsidRDefault="000B0AF3" w:rsidP="005F5591">
      <w:pPr>
        <w:jc w:val="both"/>
      </w:pPr>
      <w:r w:rsidRPr="000B0AF3">
        <w:t xml:space="preserve">1. Коннова Елена Владимировна, директор МБОУ Школа № 79 </w:t>
      </w:r>
      <w:proofErr w:type="spellStart"/>
      <w:r w:rsidRPr="000B0AF3">
        <w:t>г.о</w:t>
      </w:r>
      <w:proofErr w:type="spellEnd"/>
      <w:r w:rsidRPr="000B0AF3">
        <w:t>. Самара;</w:t>
      </w:r>
    </w:p>
    <w:p w:rsidR="000B0AF3" w:rsidRPr="000B0AF3" w:rsidRDefault="000B0AF3" w:rsidP="005F5591">
      <w:pPr>
        <w:jc w:val="both"/>
      </w:pPr>
      <w:r w:rsidRPr="000B0AF3">
        <w:t xml:space="preserve">2. Жеребилова Анна Александровна, заместитель директора по УВР МБОУ Школа № 79 </w:t>
      </w:r>
      <w:proofErr w:type="spellStart"/>
      <w:r w:rsidRPr="000B0AF3">
        <w:t>г.о</w:t>
      </w:r>
      <w:proofErr w:type="spellEnd"/>
      <w:r w:rsidRPr="000B0AF3">
        <w:t>. Самара;</w:t>
      </w:r>
    </w:p>
    <w:p w:rsidR="000B0AF3" w:rsidRPr="000B0AF3" w:rsidRDefault="000B0AF3" w:rsidP="005F5591">
      <w:pPr>
        <w:jc w:val="both"/>
      </w:pPr>
      <w:r w:rsidRPr="000B0AF3">
        <w:t xml:space="preserve">3. Акулич Наталья Викторовна, заместитель директора по ВР МБОУ Школа № 79 </w:t>
      </w:r>
      <w:proofErr w:type="spellStart"/>
      <w:r w:rsidRPr="000B0AF3">
        <w:t>г.о</w:t>
      </w:r>
      <w:proofErr w:type="spellEnd"/>
      <w:r w:rsidRPr="000B0AF3">
        <w:t>. Самара;</w:t>
      </w:r>
    </w:p>
    <w:p w:rsidR="000B0AF3" w:rsidRPr="000B0AF3" w:rsidRDefault="000B0AF3" w:rsidP="005F5591">
      <w:pPr>
        <w:jc w:val="both"/>
      </w:pPr>
      <w:r w:rsidRPr="000B0AF3">
        <w:t xml:space="preserve">4. Абашина Валентина Владимировна, учитель английского языка, МБОУ Школа № 79 </w:t>
      </w:r>
      <w:proofErr w:type="spellStart"/>
      <w:r w:rsidRPr="000B0AF3">
        <w:t>г.о</w:t>
      </w:r>
      <w:proofErr w:type="spellEnd"/>
      <w:r w:rsidRPr="000B0AF3">
        <w:t>. Самара;</w:t>
      </w:r>
    </w:p>
    <w:p w:rsidR="000B0AF3" w:rsidRPr="000B0AF3" w:rsidRDefault="000B0AF3" w:rsidP="005F5591">
      <w:pPr>
        <w:jc w:val="both"/>
      </w:pPr>
      <w:r w:rsidRPr="000B0AF3">
        <w:t xml:space="preserve">5. Журавлёва Ирина Евгеньевна, учитель английского языка МБОУ Школа № 79 </w:t>
      </w:r>
      <w:proofErr w:type="spellStart"/>
      <w:r w:rsidRPr="000B0AF3">
        <w:t>г.о</w:t>
      </w:r>
      <w:proofErr w:type="spellEnd"/>
      <w:r w:rsidRPr="000B0AF3">
        <w:t>. Самара;</w:t>
      </w:r>
    </w:p>
    <w:p w:rsidR="000B0AF3" w:rsidRPr="000B0AF3" w:rsidRDefault="000B0AF3" w:rsidP="005F5591">
      <w:pPr>
        <w:jc w:val="both"/>
        <w:rPr>
          <w:lang w:eastAsia="en-US"/>
        </w:rPr>
      </w:pPr>
      <w:r w:rsidRPr="000B0AF3">
        <w:t xml:space="preserve">6. Афанасьева Любовь Николаевна, учитель английского языка МБОУ Школа № </w:t>
      </w:r>
      <w:r w:rsidRPr="000B0AF3">
        <w:rPr>
          <w:lang w:eastAsia="en-US"/>
        </w:rPr>
        <w:t>79</w:t>
      </w:r>
      <w:r w:rsidRPr="000B0AF3">
        <w:t xml:space="preserve"> </w:t>
      </w:r>
      <w:proofErr w:type="spellStart"/>
      <w:r w:rsidRPr="000B0AF3">
        <w:t>г.о</w:t>
      </w:r>
      <w:proofErr w:type="spellEnd"/>
      <w:r w:rsidRPr="000B0AF3">
        <w:t>. Самара</w:t>
      </w:r>
      <w:r w:rsidRPr="000B0AF3">
        <w:rPr>
          <w:lang w:eastAsia="en-US"/>
        </w:rPr>
        <w:t>.</w:t>
      </w:r>
    </w:p>
    <w:p w:rsidR="000B0AF3" w:rsidRPr="000B0AF3" w:rsidRDefault="000B0AF3" w:rsidP="005F5591">
      <w:pPr>
        <w:jc w:val="both"/>
        <w:rPr>
          <w:lang w:eastAsia="en-US"/>
        </w:rPr>
      </w:pPr>
      <w:r w:rsidRPr="000B0AF3">
        <w:rPr>
          <w:lang w:eastAsia="en-US"/>
        </w:rPr>
        <w:t xml:space="preserve">7. Котельникова Юлия Александровна, </w:t>
      </w:r>
      <w:r w:rsidRPr="000B0AF3">
        <w:t xml:space="preserve">учитель английского языка МБОУ Школа № </w:t>
      </w:r>
      <w:r w:rsidRPr="000B0AF3">
        <w:rPr>
          <w:lang w:eastAsia="en-US"/>
        </w:rPr>
        <w:t>79</w:t>
      </w:r>
      <w:r w:rsidRPr="000B0AF3">
        <w:t xml:space="preserve"> </w:t>
      </w:r>
      <w:proofErr w:type="spellStart"/>
      <w:r w:rsidRPr="000B0AF3">
        <w:t>г.о</w:t>
      </w:r>
      <w:proofErr w:type="spellEnd"/>
      <w:r w:rsidRPr="000B0AF3">
        <w:t>. Самара</w:t>
      </w:r>
      <w:r w:rsidRPr="000B0AF3">
        <w:rPr>
          <w:lang w:eastAsia="en-US"/>
        </w:rPr>
        <w:t>.</w:t>
      </w:r>
    </w:p>
    <w:p w:rsidR="000B0AF3" w:rsidRPr="000B0AF3" w:rsidRDefault="000B0AF3" w:rsidP="005F5591">
      <w:pPr>
        <w:rPr>
          <w:lang w:eastAsia="en-US"/>
        </w:rPr>
      </w:pPr>
    </w:p>
    <w:p w:rsidR="000B0AF3" w:rsidRPr="000B0AF3" w:rsidRDefault="000B0AF3" w:rsidP="005F5591"/>
    <w:p w:rsidR="000B0AF3" w:rsidRPr="000B0AF3" w:rsidRDefault="000B0AF3" w:rsidP="005F5591">
      <w:pPr>
        <w:jc w:val="right"/>
      </w:pPr>
      <w:r w:rsidRPr="000B0AF3">
        <w:t xml:space="preserve">Приложение 2 </w:t>
      </w:r>
    </w:p>
    <w:p w:rsidR="000B0AF3" w:rsidRPr="000B0AF3" w:rsidRDefault="000B0AF3" w:rsidP="005F5591">
      <w:pPr>
        <w:jc w:val="center"/>
      </w:pPr>
      <w:r w:rsidRPr="000B0AF3">
        <w:t>Заявка</w:t>
      </w:r>
    </w:p>
    <w:p w:rsidR="000B0AF3" w:rsidRPr="000B0AF3" w:rsidRDefault="000B0AF3" w:rsidP="005F5591">
      <w:pPr>
        <w:jc w:val="center"/>
      </w:pPr>
      <w:r w:rsidRPr="000B0AF3">
        <w:t xml:space="preserve">от МБОУ Школа № ___ </w:t>
      </w:r>
      <w:proofErr w:type="spellStart"/>
      <w:r w:rsidRPr="000B0AF3">
        <w:t>г.о</w:t>
      </w:r>
      <w:proofErr w:type="spellEnd"/>
      <w:r w:rsidRPr="000B0AF3">
        <w:t>. Самара</w:t>
      </w:r>
    </w:p>
    <w:p w:rsidR="000B0AF3" w:rsidRPr="000B0AF3" w:rsidRDefault="000B0AF3" w:rsidP="005F5591">
      <w:pPr>
        <w:jc w:val="center"/>
      </w:pPr>
      <w:r w:rsidRPr="000B0AF3">
        <w:t xml:space="preserve">на участие в </w:t>
      </w:r>
      <w:r w:rsidRPr="000B0AF3">
        <w:rPr>
          <w:lang w:val="en-US"/>
        </w:rPr>
        <w:t>V</w:t>
      </w:r>
      <w:r w:rsidRPr="000B0AF3">
        <w:t xml:space="preserve"> городской межшкольной лингвистической игре</w:t>
      </w:r>
    </w:p>
    <w:p w:rsidR="000B0AF3" w:rsidRPr="000B0AF3" w:rsidRDefault="000B0AF3" w:rsidP="005F5591">
      <w:pPr>
        <w:jc w:val="center"/>
      </w:pPr>
      <w:r w:rsidRPr="000B0AF3">
        <w:t>по английскому языку «Кот в мешке»</w:t>
      </w:r>
    </w:p>
    <w:p w:rsidR="000B0AF3" w:rsidRPr="000B0AF3" w:rsidRDefault="000B0AF3" w:rsidP="005F5591">
      <w:pPr>
        <w:jc w:val="center"/>
        <w:rPr>
          <w:sz w:val="20"/>
          <w:szCs w:val="20"/>
        </w:rPr>
      </w:pPr>
      <w:r w:rsidRPr="000B0AF3">
        <w:t>для учащихся 6-8 классов</w:t>
      </w:r>
    </w:p>
    <w:p w:rsidR="000B0AF3" w:rsidRPr="000B0AF3" w:rsidRDefault="000B0AF3" w:rsidP="000B0AF3"/>
    <w:tbl>
      <w:tblPr>
        <w:tblW w:w="5000" w:type="pct"/>
        <w:tblLook w:val="0000" w:firstRow="0" w:lastRow="0" w:firstColumn="0" w:lastColumn="0" w:noHBand="0" w:noVBand="0"/>
      </w:tblPr>
      <w:tblGrid>
        <w:gridCol w:w="635"/>
        <w:gridCol w:w="2257"/>
        <w:gridCol w:w="973"/>
        <w:gridCol w:w="3285"/>
        <w:gridCol w:w="2620"/>
      </w:tblGrid>
      <w:tr w:rsidR="000B0AF3" w:rsidRPr="000B0AF3" w:rsidTr="000C2A26">
        <w:tc>
          <w:tcPr>
            <w:tcW w:w="32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w:t>
            </w:r>
          </w:p>
          <w:p w:rsidR="000B0AF3" w:rsidRPr="000B0AF3" w:rsidRDefault="000B0AF3" w:rsidP="000B0AF3">
            <w:pPr>
              <w:jc w:val="center"/>
            </w:pPr>
            <w:r w:rsidRPr="000B0AF3">
              <w:t>п/п</w:t>
            </w:r>
          </w:p>
        </w:tc>
        <w:tc>
          <w:tcPr>
            <w:tcW w:w="115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ФИ участника (полностью)</w:t>
            </w:r>
          </w:p>
          <w:p w:rsidR="000B0AF3" w:rsidRPr="000B0AF3" w:rsidRDefault="000B0AF3" w:rsidP="000B0AF3">
            <w:pPr>
              <w:jc w:val="center"/>
            </w:pPr>
          </w:p>
        </w:tc>
        <w:tc>
          <w:tcPr>
            <w:tcW w:w="498"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Класс</w:t>
            </w:r>
          </w:p>
        </w:tc>
        <w:tc>
          <w:tcPr>
            <w:tcW w:w="1681"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ФИО учителя</w:t>
            </w:r>
          </w:p>
          <w:p w:rsidR="000B0AF3" w:rsidRPr="000B0AF3" w:rsidRDefault="000B0AF3" w:rsidP="000B0AF3">
            <w:pPr>
              <w:jc w:val="center"/>
            </w:pPr>
            <w:r w:rsidRPr="000B0AF3">
              <w:t>(полностью)</w:t>
            </w:r>
          </w:p>
          <w:p w:rsidR="000B0AF3" w:rsidRPr="000B0AF3" w:rsidRDefault="000B0AF3" w:rsidP="000B0AF3">
            <w:pPr>
              <w:jc w:val="center"/>
            </w:pPr>
          </w:p>
        </w:tc>
        <w:tc>
          <w:tcPr>
            <w:tcW w:w="1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pPr>
              <w:jc w:val="center"/>
            </w:pPr>
            <w:r w:rsidRPr="000B0AF3">
              <w:t xml:space="preserve">тел. контакта учителя, </w:t>
            </w:r>
            <w:r w:rsidRPr="000B0AF3">
              <w:rPr>
                <w:bCs/>
                <w:color w:val="333333"/>
                <w:shd w:val="clear" w:color="auto" w:fill="FFFFFF"/>
              </w:rPr>
              <w:t>e</w:t>
            </w:r>
            <w:r w:rsidRPr="000B0AF3">
              <w:rPr>
                <w:color w:val="333333"/>
                <w:shd w:val="clear" w:color="auto" w:fill="FFFFFF"/>
              </w:rPr>
              <w:t>-</w:t>
            </w:r>
            <w:proofErr w:type="spellStart"/>
            <w:r w:rsidRPr="000B0AF3">
              <w:rPr>
                <w:bCs/>
                <w:color w:val="333333"/>
                <w:shd w:val="clear" w:color="auto" w:fill="FFFFFF"/>
              </w:rPr>
              <w:t>mail</w:t>
            </w:r>
            <w:proofErr w:type="spellEnd"/>
          </w:p>
        </w:tc>
      </w:tr>
      <w:tr w:rsidR="000B0AF3" w:rsidRPr="000B0AF3" w:rsidTr="000C2A26">
        <w:tc>
          <w:tcPr>
            <w:tcW w:w="32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1</w:t>
            </w:r>
          </w:p>
        </w:tc>
        <w:tc>
          <w:tcPr>
            <w:tcW w:w="115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498"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6 «_»</w:t>
            </w:r>
          </w:p>
        </w:tc>
        <w:tc>
          <w:tcPr>
            <w:tcW w:w="1681"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1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tc>
      </w:tr>
      <w:tr w:rsidR="000B0AF3" w:rsidRPr="000B0AF3" w:rsidTr="000C2A26">
        <w:tc>
          <w:tcPr>
            <w:tcW w:w="32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2</w:t>
            </w:r>
          </w:p>
        </w:tc>
        <w:tc>
          <w:tcPr>
            <w:tcW w:w="115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498"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7 «_»</w:t>
            </w:r>
          </w:p>
        </w:tc>
        <w:tc>
          <w:tcPr>
            <w:tcW w:w="1681"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1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tc>
      </w:tr>
      <w:tr w:rsidR="000B0AF3" w:rsidRPr="000B0AF3" w:rsidTr="000C2A26">
        <w:tc>
          <w:tcPr>
            <w:tcW w:w="32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3</w:t>
            </w:r>
          </w:p>
        </w:tc>
        <w:tc>
          <w:tcPr>
            <w:tcW w:w="115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498"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7 «_»</w:t>
            </w:r>
          </w:p>
        </w:tc>
        <w:tc>
          <w:tcPr>
            <w:tcW w:w="1681"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1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tc>
      </w:tr>
      <w:tr w:rsidR="000B0AF3" w:rsidRPr="000B0AF3" w:rsidTr="000C2A26">
        <w:tc>
          <w:tcPr>
            <w:tcW w:w="32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4</w:t>
            </w:r>
          </w:p>
        </w:tc>
        <w:tc>
          <w:tcPr>
            <w:tcW w:w="1155"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498"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r w:rsidRPr="000B0AF3">
              <w:t>8 «_»</w:t>
            </w:r>
          </w:p>
        </w:tc>
        <w:tc>
          <w:tcPr>
            <w:tcW w:w="1681" w:type="pct"/>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tc>
        <w:tc>
          <w:tcPr>
            <w:tcW w:w="13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tc>
      </w:tr>
    </w:tbl>
    <w:p w:rsidR="000B0AF3" w:rsidRPr="000B0AF3" w:rsidRDefault="000B0AF3" w:rsidP="000B0AF3"/>
    <w:p w:rsidR="000B0AF3" w:rsidRPr="000B0AF3" w:rsidRDefault="000B0AF3" w:rsidP="000B0AF3">
      <w:pPr>
        <w:jc w:val="right"/>
      </w:pPr>
      <w:r w:rsidRPr="000B0AF3">
        <w:t xml:space="preserve">Приложение 3 </w:t>
      </w:r>
    </w:p>
    <w:p w:rsidR="000B0AF3" w:rsidRPr="000B0AF3" w:rsidRDefault="000B0AF3" w:rsidP="000B0AF3"/>
    <w:p w:rsidR="000B0AF3" w:rsidRPr="000B0AF3" w:rsidRDefault="000B0AF3" w:rsidP="000B0AF3">
      <w:pPr>
        <w:jc w:val="center"/>
        <w:rPr>
          <w:b/>
        </w:rPr>
      </w:pPr>
      <w:r w:rsidRPr="000B0AF3">
        <w:rPr>
          <w:b/>
        </w:rPr>
        <w:lastRenderedPageBreak/>
        <w:t>Заявка</w:t>
      </w:r>
    </w:p>
    <w:p w:rsidR="000B0AF3" w:rsidRPr="000B0AF3" w:rsidRDefault="000B0AF3" w:rsidP="000B0AF3">
      <w:pPr>
        <w:jc w:val="center"/>
      </w:pPr>
      <w:r w:rsidRPr="000B0AF3">
        <w:t xml:space="preserve">на участие в качестве члена жюри в </w:t>
      </w:r>
      <w:r w:rsidRPr="000B0AF3">
        <w:rPr>
          <w:bCs/>
          <w:lang w:val="en-US"/>
        </w:rPr>
        <w:t>V</w:t>
      </w:r>
      <w:r w:rsidRPr="000B0AF3">
        <w:t xml:space="preserve"> городской межшкольной </w:t>
      </w:r>
    </w:p>
    <w:p w:rsidR="000B0AF3" w:rsidRPr="000B0AF3" w:rsidRDefault="000B0AF3" w:rsidP="000B0AF3">
      <w:pPr>
        <w:jc w:val="center"/>
      </w:pPr>
      <w:r w:rsidRPr="000B0AF3">
        <w:t>лингвистической игре по английскому языку «Кот в мешке»</w:t>
      </w:r>
    </w:p>
    <w:p w:rsidR="000B0AF3" w:rsidRPr="000B0AF3" w:rsidRDefault="000B0AF3" w:rsidP="000B0AF3">
      <w:pPr>
        <w:jc w:val="center"/>
      </w:pPr>
    </w:p>
    <w:tbl>
      <w:tblPr>
        <w:tblW w:w="9721" w:type="dxa"/>
        <w:jc w:val="center"/>
        <w:tblLayout w:type="fixed"/>
        <w:tblLook w:val="0000" w:firstRow="0" w:lastRow="0" w:firstColumn="0" w:lastColumn="0" w:noHBand="0" w:noVBand="0"/>
      </w:tblPr>
      <w:tblGrid>
        <w:gridCol w:w="462"/>
        <w:gridCol w:w="2835"/>
        <w:gridCol w:w="2304"/>
        <w:gridCol w:w="2374"/>
        <w:gridCol w:w="1746"/>
      </w:tblGrid>
      <w:tr w:rsidR="000B0AF3" w:rsidRPr="000B0AF3" w:rsidTr="000C2A26">
        <w:trPr>
          <w:trHeight w:val="559"/>
          <w:jc w:val="center"/>
        </w:trPr>
        <w:tc>
          <w:tcPr>
            <w:tcW w:w="462"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w:t>
            </w:r>
          </w:p>
          <w:p w:rsidR="000B0AF3" w:rsidRPr="000B0AF3" w:rsidRDefault="000B0AF3" w:rsidP="000B0AF3">
            <w:pPr>
              <w:jc w:val="center"/>
            </w:pPr>
            <w:r w:rsidRPr="000B0AF3">
              <w:t>п/п</w:t>
            </w:r>
          </w:p>
        </w:tc>
        <w:tc>
          <w:tcPr>
            <w:tcW w:w="2835"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ФИО (полностью)</w:t>
            </w:r>
          </w:p>
        </w:tc>
        <w:tc>
          <w:tcPr>
            <w:tcW w:w="2304" w:type="dxa"/>
            <w:tcBorders>
              <w:top w:val="single" w:sz="4" w:space="0" w:color="000000"/>
              <w:left w:val="single" w:sz="4" w:space="0" w:color="000000"/>
              <w:bottom w:val="single" w:sz="4" w:space="0" w:color="000000"/>
              <w:right w:val="single" w:sz="4" w:space="0" w:color="000000"/>
            </w:tcBorders>
            <w:vAlign w:val="center"/>
          </w:tcPr>
          <w:p w:rsidR="000B0AF3" w:rsidRPr="000B0AF3" w:rsidRDefault="000B0AF3" w:rsidP="000B0AF3">
            <w:pPr>
              <w:jc w:val="center"/>
            </w:pPr>
            <w:r w:rsidRPr="000B0AF3">
              <w:t>образовательное учреждение (краткое наименование)</w:t>
            </w:r>
          </w:p>
        </w:tc>
        <w:tc>
          <w:tcPr>
            <w:tcW w:w="2374"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должность</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pPr>
              <w:jc w:val="center"/>
            </w:pPr>
            <w:r w:rsidRPr="000B0AF3">
              <w:t xml:space="preserve">тел. контакта, </w:t>
            </w:r>
            <w:r w:rsidRPr="000B0AF3">
              <w:rPr>
                <w:bCs/>
                <w:color w:val="333333"/>
                <w:shd w:val="clear" w:color="auto" w:fill="FFFFFF"/>
              </w:rPr>
              <w:t>e</w:t>
            </w:r>
            <w:r w:rsidRPr="000B0AF3">
              <w:rPr>
                <w:color w:val="333333"/>
                <w:shd w:val="clear" w:color="auto" w:fill="FFFFFF"/>
              </w:rPr>
              <w:t>-</w:t>
            </w:r>
            <w:proofErr w:type="spellStart"/>
            <w:r w:rsidRPr="000B0AF3">
              <w:rPr>
                <w:bCs/>
                <w:color w:val="333333"/>
                <w:shd w:val="clear" w:color="auto" w:fill="FFFFFF"/>
              </w:rPr>
              <w:t>mail</w:t>
            </w:r>
            <w:proofErr w:type="spellEnd"/>
          </w:p>
        </w:tc>
      </w:tr>
      <w:tr w:rsidR="000B0AF3" w:rsidRPr="000B0AF3" w:rsidTr="000C2A26">
        <w:trPr>
          <w:trHeight w:val="355"/>
          <w:jc w:val="center"/>
        </w:trPr>
        <w:tc>
          <w:tcPr>
            <w:tcW w:w="462"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1</w:t>
            </w:r>
          </w:p>
        </w:tc>
        <w:tc>
          <w:tcPr>
            <w:tcW w:w="2835"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snapToGrid w:val="0"/>
              <w:jc w:val="center"/>
            </w:pPr>
          </w:p>
          <w:p w:rsidR="000B0AF3" w:rsidRPr="000B0AF3" w:rsidRDefault="000B0AF3" w:rsidP="000B0AF3">
            <w:pPr>
              <w:snapToGrid w:val="0"/>
              <w:jc w:val="center"/>
            </w:pPr>
          </w:p>
        </w:tc>
        <w:tc>
          <w:tcPr>
            <w:tcW w:w="2304" w:type="dxa"/>
            <w:tcBorders>
              <w:top w:val="single" w:sz="4" w:space="0" w:color="000000"/>
              <w:left w:val="single" w:sz="4" w:space="0" w:color="000000"/>
              <w:bottom w:val="single" w:sz="4" w:space="0" w:color="000000"/>
              <w:right w:val="single" w:sz="4" w:space="0" w:color="000000"/>
            </w:tcBorders>
            <w:vAlign w:val="center"/>
          </w:tcPr>
          <w:p w:rsidR="000B0AF3" w:rsidRPr="000B0AF3" w:rsidRDefault="000B0AF3" w:rsidP="000B0AF3">
            <w:pPr>
              <w:snapToGrid w:val="0"/>
              <w:jc w:val="center"/>
            </w:pPr>
          </w:p>
        </w:tc>
        <w:tc>
          <w:tcPr>
            <w:tcW w:w="2374"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snapToGrid w:val="0"/>
              <w:jc w:val="center"/>
            </w:pP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pPr>
              <w:snapToGrid w:val="0"/>
              <w:jc w:val="center"/>
            </w:pPr>
          </w:p>
        </w:tc>
      </w:tr>
      <w:tr w:rsidR="000B0AF3" w:rsidRPr="000B0AF3" w:rsidTr="000C2A26">
        <w:trPr>
          <w:trHeight w:val="355"/>
          <w:jc w:val="center"/>
        </w:trPr>
        <w:tc>
          <w:tcPr>
            <w:tcW w:w="462"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jc w:val="center"/>
            </w:pPr>
            <w:r w:rsidRPr="000B0AF3">
              <w:t>2</w:t>
            </w:r>
          </w:p>
        </w:tc>
        <w:tc>
          <w:tcPr>
            <w:tcW w:w="2835"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snapToGrid w:val="0"/>
              <w:jc w:val="center"/>
            </w:pPr>
          </w:p>
          <w:p w:rsidR="000B0AF3" w:rsidRPr="000B0AF3" w:rsidRDefault="000B0AF3" w:rsidP="000B0AF3">
            <w:pPr>
              <w:snapToGrid w:val="0"/>
              <w:jc w:val="center"/>
            </w:pPr>
          </w:p>
        </w:tc>
        <w:tc>
          <w:tcPr>
            <w:tcW w:w="2304" w:type="dxa"/>
            <w:tcBorders>
              <w:top w:val="single" w:sz="4" w:space="0" w:color="000000"/>
              <w:left w:val="single" w:sz="4" w:space="0" w:color="000000"/>
              <w:bottom w:val="single" w:sz="4" w:space="0" w:color="000000"/>
              <w:right w:val="single" w:sz="4" w:space="0" w:color="000000"/>
            </w:tcBorders>
            <w:vAlign w:val="center"/>
          </w:tcPr>
          <w:p w:rsidR="000B0AF3" w:rsidRPr="000B0AF3" w:rsidRDefault="000B0AF3" w:rsidP="000B0AF3">
            <w:pPr>
              <w:snapToGrid w:val="0"/>
              <w:jc w:val="center"/>
            </w:pPr>
          </w:p>
        </w:tc>
        <w:tc>
          <w:tcPr>
            <w:tcW w:w="2374" w:type="dxa"/>
            <w:tcBorders>
              <w:top w:val="single" w:sz="4" w:space="0" w:color="000000"/>
              <w:left w:val="single" w:sz="4" w:space="0" w:color="000000"/>
              <w:bottom w:val="single" w:sz="4" w:space="0" w:color="000000"/>
            </w:tcBorders>
            <w:shd w:val="clear" w:color="auto" w:fill="auto"/>
            <w:vAlign w:val="center"/>
          </w:tcPr>
          <w:p w:rsidR="000B0AF3" w:rsidRPr="000B0AF3" w:rsidRDefault="000B0AF3" w:rsidP="000B0AF3">
            <w:pPr>
              <w:snapToGrid w:val="0"/>
              <w:jc w:val="center"/>
            </w:pP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F3" w:rsidRPr="000B0AF3" w:rsidRDefault="000B0AF3" w:rsidP="000B0AF3">
            <w:pPr>
              <w:snapToGrid w:val="0"/>
              <w:jc w:val="center"/>
            </w:pPr>
          </w:p>
        </w:tc>
      </w:tr>
    </w:tbl>
    <w:p w:rsidR="000B0AF3" w:rsidRPr="000B0AF3" w:rsidRDefault="000B0AF3" w:rsidP="000B0AF3">
      <w:pPr>
        <w:rPr>
          <w:sz w:val="28"/>
          <w:szCs w:val="28"/>
        </w:rPr>
      </w:pPr>
    </w:p>
    <w:p w:rsidR="000B0AF3" w:rsidRPr="000B0AF3" w:rsidRDefault="000B0AF3" w:rsidP="000B0AF3">
      <w:pPr>
        <w:spacing w:before="100" w:beforeAutospacing="1" w:afterAutospacing="1"/>
        <w:jc w:val="right"/>
        <w:rPr>
          <w:b/>
        </w:rPr>
      </w:pPr>
      <w:r w:rsidRPr="000B0AF3">
        <w:rPr>
          <w:b/>
        </w:rPr>
        <w:t>Приложение 4</w:t>
      </w:r>
    </w:p>
    <w:p w:rsidR="000B0AF3" w:rsidRPr="000B0AF3" w:rsidRDefault="000B0AF3" w:rsidP="000B0AF3">
      <w:pPr>
        <w:spacing w:before="100" w:beforeAutospacing="1" w:afterAutospacing="1"/>
        <w:jc w:val="center"/>
        <w:rPr>
          <w:b/>
        </w:rPr>
      </w:pPr>
      <w:r w:rsidRPr="000B0AF3">
        <w:rPr>
          <w:b/>
        </w:rPr>
        <w:t>СОГЛАСИЕ</w:t>
      </w:r>
    </w:p>
    <w:p w:rsidR="000B0AF3" w:rsidRPr="000B0AF3" w:rsidRDefault="000B0AF3" w:rsidP="000B0AF3">
      <w:pPr>
        <w:spacing w:before="100" w:beforeAutospacing="1" w:afterAutospacing="1"/>
        <w:jc w:val="center"/>
        <w:rPr>
          <w:b/>
          <w:sz w:val="28"/>
          <w:szCs w:val="28"/>
        </w:rPr>
      </w:pPr>
      <w:r w:rsidRPr="000B0AF3">
        <w:t>на обработку персональных данных педагога</w:t>
      </w:r>
      <w:r w:rsidRPr="000B0AF3">
        <w:rPr>
          <w:b/>
          <w:sz w:val="28"/>
          <w:szCs w:val="28"/>
        </w:rPr>
        <w:t xml:space="preserve"> </w:t>
      </w:r>
    </w:p>
    <w:p w:rsidR="000B0AF3" w:rsidRPr="000B0AF3" w:rsidRDefault="000B0AF3" w:rsidP="000B0AF3">
      <w:pPr>
        <w:spacing w:before="100" w:beforeAutospacing="1" w:afterAutospacing="1"/>
        <w:jc w:val="center"/>
      </w:pPr>
    </w:p>
    <w:p w:rsidR="000B0AF3" w:rsidRPr="000B0AF3" w:rsidRDefault="000B0AF3" w:rsidP="000B0AF3">
      <w:pPr>
        <w:contextualSpacing/>
        <w:jc w:val="center"/>
      </w:pPr>
      <w:r w:rsidRPr="000B0AF3">
        <w:t xml:space="preserve">г. Самара                                                                                                   «___»__________ 20___г. </w:t>
      </w:r>
    </w:p>
    <w:p w:rsidR="000B0AF3" w:rsidRPr="000B0AF3" w:rsidRDefault="000B0AF3" w:rsidP="000B0AF3">
      <w:pPr>
        <w:contextualSpacing/>
        <w:jc w:val="center"/>
      </w:pPr>
    </w:p>
    <w:p w:rsidR="000B0AF3" w:rsidRPr="000B0AF3" w:rsidRDefault="000B0AF3" w:rsidP="000B0AF3">
      <w:pPr>
        <w:contextualSpacing/>
        <w:jc w:val="center"/>
      </w:pPr>
      <w:r w:rsidRPr="000B0AF3">
        <w:t xml:space="preserve"> Я,_____________________________________________________________________________,  </w:t>
      </w:r>
    </w:p>
    <w:p w:rsidR="000B0AF3" w:rsidRPr="000B0AF3" w:rsidRDefault="000B0AF3" w:rsidP="000B0AF3">
      <w:pPr>
        <w:contextualSpacing/>
        <w:jc w:val="center"/>
      </w:pPr>
      <w:r w:rsidRPr="000B0AF3">
        <w:rPr>
          <w:sz w:val="20"/>
          <w:szCs w:val="20"/>
        </w:rPr>
        <w:t>(Ф.И.О)</w:t>
      </w:r>
      <w:r w:rsidRPr="000B0AF3">
        <w:t xml:space="preserve"> </w:t>
      </w:r>
    </w:p>
    <w:p w:rsidR="000B0AF3" w:rsidRPr="000B0AF3" w:rsidRDefault="000B0AF3" w:rsidP="000B0AF3">
      <w:pPr>
        <w:contextualSpacing/>
        <w:jc w:val="center"/>
      </w:pPr>
      <w:r w:rsidRPr="000B0AF3">
        <w:t>проживающий по адресу__________________________________________________________,</w:t>
      </w:r>
    </w:p>
    <w:p w:rsidR="000B0AF3" w:rsidRPr="000B0AF3" w:rsidRDefault="000B0AF3" w:rsidP="000B0AF3">
      <w:pPr>
        <w:contextualSpacing/>
        <w:jc w:val="center"/>
      </w:pPr>
    </w:p>
    <w:p w:rsidR="000B0AF3" w:rsidRPr="000B0AF3" w:rsidRDefault="000B0AF3" w:rsidP="000B0AF3">
      <w:pPr>
        <w:keepLines/>
        <w:contextualSpacing/>
        <w:jc w:val="center"/>
      </w:pPr>
      <w:r w:rsidRPr="000B0AF3">
        <w:t xml:space="preserve">паспорт ________№__________выдан_______________________________________________,                               </w:t>
      </w:r>
    </w:p>
    <w:p w:rsidR="000B0AF3" w:rsidRPr="000B0AF3" w:rsidRDefault="000B0AF3" w:rsidP="000B0AF3">
      <w:pPr>
        <w:keepLines/>
        <w:contextualSpacing/>
        <w:jc w:val="center"/>
      </w:pPr>
      <w:r w:rsidRPr="000B0AF3">
        <w:t xml:space="preserve">                          </w:t>
      </w:r>
      <w:r w:rsidRPr="000B0AF3">
        <w:rPr>
          <w:sz w:val="20"/>
          <w:szCs w:val="20"/>
        </w:rPr>
        <w:t xml:space="preserve">(когда и кем) </w:t>
      </w:r>
      <w:r w:rsidRPr="000B0AF3">
        <w:t xml:space="preserve">                                  _______________________________________________________________________________,</w:t>
      </w:r>
    </w:p>
    <w:p w:rsidR="000B0AF3" w:rsidRPr="000B0AF3" w:rsidRDefault="000B0AF3" w:rsidP="000B0AF3">
      <w:pPr>
        <w:keepLines/>
        <w:contextualSpacing/>
        <w:jc w:val="both"/>
      </w:pPr>
      <w:r w:rsidRPr="000B0AF3">
        <w:lastRenderedPageBreak/>
        <w:t xml:space="preserve">настоящим выражаю свое согласие муниципальному бюджетному общеобразовательному учреждению «Школа № 79» городского округа Самара (адрес: г. Самара, ул. Ташкентская, 164) (далее – оператор) на обработку следующих моих персональных данных: фамилия, имя, отчество, дата рождения, адрес места регистрации, данные документа удостоверяющего личность, полное название образовательного учреждения по уставу, должность; любой иной информации, относящейся к моей личности, доступной или известной в любой конкретный момент времени (далее - персональные данные) и всех необходимых документов, требующихся в процессе подготовки и проведения Игры «Кот в мешке», и подтверждаю, что, давая такое согласие, я действую своей волей и в своих интересах.  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публикация в сети Интернет (на сайте школы организатора),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 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 Доступ субъекта к персональным данным, обрабатываемым оператором осуществляется в порядке, предусмотренном ст. 14, 20 Федерального Закона от 27.07.2006 г. № 152 - ФЗ “О персональных данных”. </w:t>
      </w:r>
    </w:p>
    <w:p w:rsidR="000B0AF3" w:rsidRPr="000B0AF3" w:rsidRDefault="000B0AF3" w:rsidP="000B0AF3">
      <w:pPr>
        <w:keepLines/>
        <w:contextualSpacing/>
        <w:jc w:val="both"/>
      </w:pPr>
      <w:r w:rsidRPr="000B0AF3">
        <w:t xml:space="preserve">Настоящее согласие дано мной  «____» ____________ _______ г. и действует один год. </w:t>
      </w:r>
    </w:p>
    <w:p w:rsidR="000B0AF3" w:rsidRPr="000B0AF3" w:rsidRDefault="000B0AF3" w:rsidP="000B0AF3">
      <w:pPr>
        <w:keepLines/>
        <w:contextualSpacing/>
        <w:jc w:val="both"/>
      </w:pPr>
    </w:p>
    <w:p w:rsidR="000B0AF3" w:rsidRPr="000B0AF3" w:rsidRDefault="000B0AF3" w:rsidP="000B0AF3">
      <w:pPr>
        <w:keepLines/>
        <w:contextualSpacing/>
        <w:jc w:val="both"/>
      </w:pPr>
    </w:p>
    <w:p w:rsidR="000B0AF3" w:rsidRPr="000B0AF3" w:rsidRDefault="000B0AF3" w:rsidP="000B0AF3">
      <w:pPr>
        <w:keepLines/>
        <w:contextualSpacing/>
        <w:jc w:val="both"/>
      </w:pPr>
      <w:r w:rsidRPr="000B0AF3">
        <w:t>Подпись _________________________     _______________________</w:t>
      </w:r>
    </w:p>
    <w:p w:rsidR="000B0AF3" w:rsidRPr="000B0AF3" w:rsidRDefault="000B0AF3" w:rsidP="000B0AF3">
      <w:pPr>
        <w:keepLines/>
        <w:contextualSpacing/>
        <w:jc w:val="both"/>
        <w:rPr>
          <w:sz w:val="20"/>
          <w:szCs w:val="20"/>
        </w:rPr>
      </w:pPr>
      <w:r w:rsidRPr="000B0AF3">
        <w:t xml:space="preserve">                                                                                  </w:t>
      </w:r>
      <w:r w:rsidRPr="000B0AF3">
        <w:rPr>
          <w:sz w:val="20"/>
          <w:szCs w:val="20"/>
        </w:rPr>
        <w:t>(расшифровка)</w:t>
      </w:r>
    </w:p>
    <w:p w:rsidR="000B0AF3" w:rsidRPr="000B0AF3" w:rsidRDefault="000B0AF3" w:rsidP="000B0AF3">
      <w:pPr>
        <w:spacing w:before="100" w:beforeAutospacing="1"/>
        <w:jc w:val="center"/>
        <w:rPr>
          <w:b/>
        </w:rPr>
      </w:pPr>
    </w:p>
    <w:p w:rsidR="000B0AF3" w:rsidRPr="000B0AF3" w:rsidRDefault="000B0AF3" w:rsidP="000B0AF3">
      <w:pPr>
        <w:spacing w:before="100" w:beforeAutospacing="1"/>
        <w:jc w:val="center"/>
        <w:rPr>
          <w:b/>
        </w:rPr>
      </w:pPr>
      <w:r w:rsidRPr="000B0AF3">
        <w:rPr>
          <w:b/>
        </w:rPr>
        <w:t>СОГЛАСИЕ</w:t>
      </w:r>
    </w:p>
    <w:p w:rsidR="000B0AF3" w:rsidRPr="000B0AF3" w:rsidRDefault="000B0AF3" w:rsidP="000B0AF3">
      <w:pPr>
        <w:spacing w:before="100" w:beforeAutospacing="1"/>
        <w:jc w:val="center"/>
      </w:pPr>
      <w:r w:rsidRPr="000B0AF3">
        <w:t>на обработку персональных данных несовершеннолетнего</w:t>
      </w:r>
    </w:p>
    <w:p w:rsidR="000B0AF3" w:rsidRPr="000B0AF3" w:rsidRDefault="000B0AF3" w:rsidP="000B0AF3">
      <w:pPr>
        <w:spacing w:before="100" w:beforeAutospacing="1"/>
        <w:jc w:val="center"/>
      </w:pPr>
      <w:r w:rsidRPr="000B0AF3">
        <w:t>г. Самара                                                                                           «___» __________ 20___г.</w:t>
      </w:r>
    </w:p>
    <w:p w:rsidR="000B0AF3" w:rsidRPr="000B0AF3" w:rsidRDefault="000B0AF3" w:rsidP="000B0AF3">
      <w:pPr>
        <w:contextualSpacing/>
        <w:jc w:val="center"/>
      </w:pPr>
      <w:r w:rsidRPr="000B0AF3">
        <w:t>Я,______________________________________________________________________________</w:t>
      </w:r>
    </w:p>
    <w:p w:rsidR="000B0AF3" w:rsidRPr="000B0AF3" w:rsidRDefault="000B0AF3" w:rsidP="000B0AF3">
      <w:pPr>
        <w:contextualSpacing/>
        <w:jc w:val="center"/>
      </w:pPr>
      <w:r w:rsidRPr="000B0AF3">
        <w:rPr>
          <w:sz w:val="20"/>
          <w:szCs w:val="20"/>
        </w:rPr>
        <w:t>(Ф.И.О родителя)</w:t>
      </w:r>
      <w:r w:rsidRPr="000B0AF3">
        <w:t xml:space="preserve"> </w:t>
      </w:r>
    </w:p>
    <w:p w:rsidR="000B0AF3" w:rsidRPr="000B0AF3" w:rsidRDefault="000B0AF3" w:rsidP="000B0AF3">
      <w:pPr>
        <w:contextualSpacing/>
        <w:jc w:val="center"/>
      </w:pPr>
      <w:r w:rsidRPr="000B0AF3">
        <w:t>проживающий по адресу__________________________________________________________,</w:t>
      </w:r>
    </w:p>
    <w:p w:rsidR="000B0AF3" w:rsidRPr="000B0AF3" w:rsidRDefault="000B0AF3" w:rsidP="000B0AF3">
      <w:pPr>
        <w:contextualSpacing/>
        <w:jc w:val="center"/>
      </w:pPr>
    </w:p>
    <w:p w:rsidR="000B0AF3" w:rsidRPr="000B0AF3" w:rsidRDefault="000B0AF3" w:rsidP="000B0AF3">
      <w:pPr>
        <w:keepLines/>
        <w:contextualSpacing/>
        <w:jc w:val="center"/>
      </w:pPr>
      <w:r w:rsidRPr="000B0AF3">
        <w:t xml:space="preserve">паспорт ________№__________выдан_______________________________________________,                               </w:t>
      </w:r>
    </w:p>
    <w:p w:rsidR="000B0AF3" w:rsidRPr="000B0AF3" w:rsidRDefault="000B0AF3" w:rsidP="000B0AF3">
      <w:pPr>
        <w:keepLines/>
        <w:contextualSpacing/>
        <w:jc w:val="center"/>
      </w:pPr>
      <w:r w:rsidRPr="000B0AF3">
        <w:t xml:space="preserve">                                                         </w:t>
      </w:r>
      <w:r w:rsidRPr="000B0AF3">
        <w:rPr>
          <w:sz w:val="20"/>
          <w:szCs w:val="20"/>
        </w:rPr>
        <w:t xml:space="preserve">(когда и кем) </w:t>
      </w:r>
      <w:r w:rsidRPr="000B0AF3">
        <w:t xml:space="preserve">               _______________________________________________________________________________,</w:t>
      </w:r>
    </w:p>
    <w:p w:rsidR="000B0AF3" w:rsidRPr="000B0AF3" w:rsidRDefault="000B0AF3" w:rsidP="000B0AF3">
      <w:pPr>
        <w:keepLines/>
        <w:contextualSpacing/>
        <w:jc w:val="both"/>
      </w:pPr>
      <w:r w:rsidRPr="000B0AF3">
        <w:t xml:space="preserve">         </w:t>
      </w:r>
    </w:p>
    <w:p w:rsidR="000B0AF3" w:rsidRPr="000B0AF3" w:rsidRDefault="000B0AF3" w:rsidP="000B0AF3">
      <w:pPr>
        <w:keepLines/>
        <w:contextualSpacing/>
        <w:jc w:val="both"/>
      </w:pPr>
      <w:r w:rsidRPr="000B0AF3">
        <w:lastRenderedPageBreak/>
        <w:t xml:space="preserve">своей волей и в интересах своего несовершеннолетнего ребенка в целях организации участия моего ребенка в Игре «Кот в мешке», индивидуального учета его результатов и ведения статистики с применением различных способов обработки даю согласие муниципальному бюджетному общеобразовательному учреждению «Школа № 79» городского округа Самара (адрес: г. Самара, ул. Ташкентская, 164) (далее – оператор) на обработку персональных данных: </w:t>
      </w:r>
    </w:p>
    <w:p w:rsidR="000B0AF3" w:rsidRPr="000B0AF3" w:rsidRDefault="000B0AF3" w:rsidP="000B0AF3">
      <w:pPr>
        <w:keepLines/>
        <w:contextualSpacing/>
        <w:jc w:val="both"/>
      </w:pPr>
      <w:r w:rsidRPr="000B0AF3">
        <w:t xml:space="preserve">_______________________________________________________________________________,                   </w:t>
      </w:r>
    </w:p>
    <w:p w:rsidR="000B0AF3" w:rsidRPr="000B0AF3" w:rsidRDefault="000B0AF3" w:rsidP="000B0AF3">
      <w:pPr>
        <w:keepLines/>
        <w:contextualSpacing/>
        <w:jc w:val="both"/>
        <w:rPr>
          <w:sz w:val="20"/>
          <w:szCs w:val="20"/>
        </w:rPr>
      </w:pPr>
      <w:r w:rsidRPr="000B0AF3">
        <w:t xml:space="preserve">                                                      </w:t>
      </w:r>
      <w:r w:rsidRPr="000B0AF3">
        <w:rPr>
          <w:sz w:val="20"/>
          <w:szCs w:val="20"/>
        </w:rPr>
        <w:t>(фамилия, имя, отчество несовершеннолетнего)</w:t>
      </w:r>
    </w:p>
    <w:p w:rsidR="000B0AF3" w:rsidRPr="000B0AF3" w:rsidRDefault="000B0AF3" w:rsidP="000B0AF3">
      <w:pPr>
        <w:spacing w:before="100" w:beforeAutospacing="1"/>
        <w:contextualSpacing/>
        <w:jc w:val="both"/>
      </w:pPr>
      <w:r w:rsidRPr="000B0AF3">
        <w:t>на сбор, систематизацию, накопление, обработку, хранение, уточнение, использование, обезличивание, блокирование, уничтожение, передачу и распространение моих персональных данных (фамилия, имя, отчество), персональных данных моего ребенка (фамилия, имя, отчество, серия, номер, кем и когда выдан документ, удостоверяющий личность, а также его вид, дата рождения, место обучения (наименование, адрес местонахождения, класс), результат участия в городской Игре "Кот в мешке", а также моих контактных данных и контактных данных моего ребенка (телефон, адрес электронной почты), в том числе внесение сведений о ребенке в государственные информационные ресурсы, как с использованием автоматизированных средств обработки персональных данных, так и без использования средств автоматизации. Также я разрешаю производить фото и видеосъемку моего ребенка, безвозмездно использовать эти фото, видео и информационные материалы во внутренних и внешних коммуникациях, связанных с проведением городской Игры "Кот в мешке".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информационно-телекоммуникационной сети «Интернет» и так далее при условии, что произведенные фотографии и видео не нанесут вред достоинству моего ребенка. 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w:t>
      </w:r>
    </w:p>
    <w:p w:rsidR="000B0AF3" w:rsidRPr="000B0AF3" w:rsidRDefault="000B0AF3" w:rsidP="000B0AF3">
      <w:pPr>
        <w:spacing w:before="100" w:beforeAutospacing="1"/>
        <w:contextualSpacing/>
        <w:jc w:val="both"/>
      </w:pPr>
      <w:r w:rsidRPr="000B0AF3">
        <w:t xml:space="preserve">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 Доступ субъекта к персональным данным, обрабатываемым оператором осуществляется в порядке, предусмотренном ст. 14, 20 Федерального Закона от 27.07.2006 г. № 152 - ФЗ “О персональных данных”.  </w:t>
      </w:r>
    </w:p>
    <w:p w:rsidR="000B0AF3" w:rsidRPr="000B0AF3" w:rsidRDefault="000B0AF3" w:rsidP="000B0AF3">
      <w:pPr>
        <w:spacing w:before="100" w:beforeAutospacing="1"/>
        <w:contextualSpacing/>
        <w:jc w:val="both"/>
      </w:pPr>
      <w:r w:rsidRPr="000B0AF3">
        <w:t>Настоящее согласие дано мной  «____» ____________ _______ г. и действует один год.</w:t>
      </w:r>
    </w:p>
    <w:p w:rsidR="000B0AF3" w:rsidRPr="000B0AF3" w:rsidRDefault="000B0AF3" w:rsidP="000B0AF3">
      <w:pPr>
        <w:keepLines/>
        <w:contextualSpacing/>
        <w:jc w:val="both"/>
        <w:rPr>
          <w:sz w:val="22"/>
          <w:szCs w:val="22"/>
        </w:rPr>
      </w:pPr>
    </w:p>
    <w:p w:rsidR="000B0AF3" w:rsidRPr="000B0AF3" w:rsidRDefault="000B0AF3" w:rsidP="000B0AF3">
      <w:pPr>
        <w:keepLines/>
        <w:contextualSpacing/>
        <w:jc w:val="both"/>
        <w:rPr>
          <w:sz w:val="22"/>
          <w:szCs w:val="22"/>
        </w:rPr>
      </w:pPr>
    </w:p>
    <w:p w:rsidR="000B0AF3" w:rsidRPr="000B0AF3" w:rsidRDefault="000B0AF3" w:rsidP="000B0AF3">
      <w:pPr>
        <w:keepLines/>
        <w:contextualSpacing/>
        <w:jc w:val="both"/>
        <w:rPr>
          <w:sz w:val="22"/>
          <w:szCs w:val="22"/>
        </w:rPr>
      </w:pPr>
      <w:r w:rsidRPr="000B0AF3">
        <w:rPr>
          <w:sz w:val="22"/>
          <w:szCs w:val="22"/>
        </w:rPr>
        <w:t>Подпись родителя (законного представителя) ________________________  _______________________</w:t>
      </w:r>
    </w:p>
    <w:p w:rsidR="000B0AF3" w:rsidRPr="000B0AF3" w:rsidRDefault="000B0AF3" w:rsidP="000B0AF3">
      <w:pPr>
        <w:keepLines/>
        <w:contextualSpacing/>
        <w:jc w:val="both"/>
        <w:rPr>
          <w:sz w:val="20"/>
          <w:szCs w:val="20"/>
        </w:rPr>
      </w:pPr>
      <w:r w:rsidRPr="000B0AF3">
        <w:t xml:space="preserve">                                                                                                                                 </w:t>
      </w:r>
      <w:r w:rsidRPr="000B0AF3">
        <w:rPr>
          <w:sz w:val="20"/>
          <w:szCs w:val="20"/>
        </w:rPr>
        <w:t>(расшифровка)</w:t>
      </w:r>
    </w:p>
    <w:p w:rsidR="000B0AF3" w:rsidRPr="000B0AF3" w:rsidRDefault="000B0AF3" w:rsidP="000B0AF3">
      <w:pPr>
        <w:keepLines/>
        <w:contextualSpacing/>
        <w:jc w:val="both"/>
        <w:rPr>
          <w:sz w:val="20"/>
          <w:szCs w:val="20"/>
        </w:rPr>
      </w:pPr>
    </w:p>
    <w:p w:rsidR="000B0AF3" w:rsidRPr="000B0AF3" w:rsidRDefault="000B0AF3" w:rsidP="000B0AF3">
      <w:pPr>
        <w:spacing w:before="100" w:beforeAutospacing="1"/>
        <w:contextualSpacing/>
        <w:jc w:val="both"/>
      </w:pPr>
      <w:r w:rsidRPr="000B0AF3">
        <w:t>Подпись ребенка, достигшего возраста 14 лет ____________________ ____________________</w:t>
      </w:r>
    </w:p>
    <w:p w:rsidR="000B0AF3" w:rsidRPr="000B0AF3" w:rsidRDefault="000B0AF3" w:rsidP="000B0AF3">
      <w:pPr>
        <w:keepLines/>
        <w:contextualSpacing/>
        <w:jc w:val="both"/>
        <w:rPr>
          <w:sz w:val="20"/>
          <w:szCs w:val="20"/>
        </w:rPr>
      </w:pPr>
      <w:r w:rsidRPr="000B0AF3">
        <w:t xml:space="preserve">                                                                                                                                 </w:t>
      </w:r>
      <w:r w:rsidRPr="000B0AF3">
        <w:rPr>
          <w:sz w:val="20"/>
          <w:szCs w:val="20"/>
        </w:rPr>
        <w:t>(расшифровка)</w:t>
      </w:r>
    </w:p>
    <w:p w:rsidR="000B0AF3" w:rsidRPr="000B0AF3" w:rsidRDefault="000B0AF3" w:rsidP="000B0AF3">
      <w:pPr>
        <w:rPr>
          <w:sz w:val="28"/>
          <w:szCs w:val="28"/>
        </w:rPr>
      </w:pPr>
    </w:p>
    <w:p w:rsidR="006B021A" w:rsidRDefault="006B021A" w:rsidP="005F404B"/>
    <w:p w:rsidR="006B021A" w:rsidRDefault="006B021A" w:rsidP="005F404B"/>
    <w:p w:rsidR="006B021A" w:rsidRDefault="006B021A" w:rsidP="005F404B"/>
    <w:p w:rsidR="006B021A" w:rsidRDefault="006B021A" w:rsidP="005F404B"/>
    <w:p w:rsidR="006B021A" w:rsidRDefault="006B021A" w:rsidP="005F404B"/>
    <w:p w:rsidR="006B021A" w:rsidRDefault="006B021A" w:rsidP="005F404B"/>
    <w:p w:rsidR="006B021A" w:rsidRDefault="006B021A" w:rsidP="005F404B"/>
    <w:p w:rsidR="006B021A" w:rsidRDefault="006B021A" w:rsidP="005F404B"/>
    <w:p w:rsidR="00BF0EFF" w:rsidRDefault="00BF0EFF">
      <w:pPr>
        <w:spacing w:after="200" w:line="276" w:lineRule="auto"/>
      </w:pPr>
      <w:r>
        <w:br w:type="page"/>
      </w:r>
    </w:p>
    <w:p w:rsidR="006B021A" w:rsidRPr="00FF2581" w:rsidRDefault="00FF2581" w:rsidP="00FF2581">
      <w:pPr>
        <w:pStyle w:val="112"/>
        <w:jc w:val="center"/>
        <w:rPr>
          <w:sz w:val="28"/>
        </w:rPr>
      </w:pPr>
      <w:bookmarkStart w:id="93" w:name="_Toc146621823"/>
      <w:r w:rsidRPr="00FF2581">
        <w:rPr>
          <w:sz w:val="28"/>
        </w:rPr>
        <w:lastRenderedPageBreak/>
        <w:t>Городской интеллектуально-творческий конкурс</w:t>
      </w:r>
      <w:r w:rsidR="005F5591">
        <w:rPr>
          <w:sz w:val="28"/>
        </w:rPr>
        <w:t xml:space="preserve"> </w:t>
      </w:r>
      <w:r w:rsidRPr="00FF2581">
        <w:rPr>
          <w:sz w:val="28"/>
        </w:rPr>
        <w:t>«Юный краевед»</w:t>
      </w:r>
      <w:bookmarkEnd w:id="93"/>
    </w:p>
    <w:p w:rsidR="006B021A" w:rsidRDefault="006B021A" w:rsidP="005F404B"/>
    <w:p w:rsidR="00BF0EFF" w:rsidRPr="00BF0EFF" w:rsidRDefault="00BF0EFF" w:rsidP="00BF0EFF">
      <w:pPr>
        <w:jc w:val="center"/>
        <w:rPr>
          <w:rFonts w:eastAsia="Calibri"/>
          <w:b/>
          <w:bCs/>
          <w:sz w:val="32"/>
          <w:szCs w:val="32"/>
          <w:lang w:eastAsia="en-US"/>
        </w:rPr>
      </w:pPr>
      <w:r w:rsidRPr="00BF0EFF">
        <w:rPr>
          <w:rFonts w:eastAsia="Calibri"/>
          <w:b/>
          <w:bCs/>
          <w:sz w:val="32"/>
          <w:szCs w:val="32"/>
          <w:lang w:eastAsia="en-US"/>
        </w:rPr>
        <w:t>Карточка мероприятия</w:t>
      </w:r>
    </w:p>
    <w:p w:rsidR="00BF0EFF" w:rsidRPr="00BF0EFF" w:rsidRDefault="00BF0EFF" w:rsidP="00BF0EFF">
      <w:pPr>
        <w:jc w:val="center"/>
        <w:rPr>
          <w:rFonts w:eastAsia="Calibri"/>
          <w:b/>
          <w:bCs/>
          <w:sz w:val="32"/>
          <w:szCs w:val="32"/>
          <w:lang w:eastAsia="en-US"/>
        </w:rPr>
      </w:pPr>
    </w:p>
    <w:tbl>
      <w:tblPr>
        <w:tblStyle w:val="a3"/>
        <w:tblW w:w="0" w:type="auto"/>
        <w:tblLook w:val="04A0" w:firstRow="1" w:lastRow="0" w:firstColumn="1" w:lastColumn="0" w:noHBand="0" w:noVBand="1"/>
      </w:tblPr>
      <w:tblGrid>
        <w:gridCol w:w="3932"/>
        <w:gridCol w:w="5639"/>
      </w:tblGrid>
      <w:tr w:rsidR="00BF0EFF" w:rsidRPr="00BF0EFF" w:rsidTr="000C2A26">
        <w:tc>
          <w:tcPr>
            <w:tcW w:w="9571" w:type="dxa"/>
            <w:gridSpan w:val="2"/>
          </w:tcPr>
          <w:p w:rsidR="00BF0EFF" w:rsidRPr="00BF0EFF" w:rsidRDefault="00BF0EFF" w:rsidP="00BF0EFF">
            <w:pPr>
              <w:jc w:val="center"/>
              <w:rPr>
                <w:rFonts w:eastAsia="Calibri"/>
                <w:b/>
                <w:bCs/>
                <w:color w:val="365F91" w:themeColor="accent1" w:themeShade="BF"/>
                <w:sz w:val="28"/>
                <w:szCs w:val="28"/>
                <w:lang w:eastAsia="en-US"/>
              </w:rPr>
            </w:pPr>
            <w:r w:rsidRPr="00BF0EFF">
              <w:rPr>
                <w:rFonts w:eastAsia="Calibri"/>
                <w:b/>
                <w:bCs/>
                <w:sz w:val="28"/>
                <w:szCs w:val="28"/>
                <w:lang w:eastAsia="en-US"/>
              </w:rPr>
              <w:t>СРОКИ И МЕСТО ПРОВЕДЕНИЯ</w:t>
            </w:r>
          </w:p>
        </w:tc>
      </w:tr>
      <w:tr w:rsidR="00BF0EFF" w:rsidRPr="00BF0EFF" w:rsidTr="000C2A26">
        <w:tc>
          <w:tcPr>
            <w:tcW w:w="3932" w:type="dxa"/>
          </w:tcPr>
          <w:p w:rsidR="00BF0EFF" w:rsidRPr="00BF0EFF" w:rsidRDefault="00BF0EFF" w:rsidP="00BF0EFF">
            <w:pPr>
              <w:jc w:val="center"/>
              <w:rPr>
                <w:rFonts w:eastAsia="Calibri"/>
                <w:b/>
                <w:bCs/>
                <w:sz w:val="28"/>
                <w:szCs w:val="28"/>
                <w:lang w:eastAsia="en-US"/>
              </w:rPr>
            </w:pPr>
          </w:p>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 xml:space="preserve">Дата, </w:t>
            </w:r>
          </w:p>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время и место</w:t>
            </w:r>
          </w:p>
          <w:p w:rsidR="00BF0EFF" w:rsidRPr="00BF0EFF" w:rsidRDefault="00BF0EFF" w:rsidP="00BF0EFF">
            <w:pPr>
              <w:jc w:val="center"/>
              <w:rPr>
                <w:rFonts w:eastAsia="Calibri"/>
                <w:b/>
                <w:bCs/>
                <w:i/>
                <w:sz w:val="28"/>
                <w:szCs w:val="28"/>
                <w:lang w:eastAsia="en-US"/>
              </w:rPr>
            </w:pPr>
            <w:r w:rsidRPr="00BF0EFF">
              <w:rPr>
                <w:rFonts w:eastAsia="Calibri"/>
                <w:b/>
                <w:bCs/>
                <w:sz w:val="28"/>
                <w:szCs w:val="28"/>
                <w:lang w:eastAsia="en-US"/>
              </w:rPr>
              <w:t>проведения  мероприятия</w:t>
            </w:r>
          </w:p>
          <w:p w:rsidR="00BF0EFF" w:rsidRPr="00BF0EFF" w:rsidRDefault="00BF0EFF" w:rsidP="00BF0EFF">
            <w:pPr>
              <w:jc w:val="center"/>
              <w:rPr>
                <w:rFonts w:eastAsia="Calibri"/>
                <w:b/>
                <w:bCs/>
                <w:i/>
                <w:sz w:val="28"/>
                <w:szCs w:val="28"/>
                <w:lang w:eastAsia="en-US"/>
              </w:rPr>
            </w:pPr>
          </w:p>
        </w:tc>
        <w:tc>
          <w:tcPr>
            <w:tcW w:w="5639" w:type="dxa"/>
          </w:tcPr>
          <w:p w:rsidR="00BF0EFF" w:rsidRPr="00BF0EFF" w:rsidRDefault="00BF0EFF" w:rsidP="00BF0EFF">
            <w:pPr>
              <w:jc w:val="center"/>
              <w:rPr>
                <w:rFonts w:eastAsia="Calibri"/>
                <w:b/>
                <w:lang w:eastAsia="en-US"/>
              </w:rPr>
            </w:pPr>
          </w:p>
          <w:p w:rsidR="00BF0EFF" w:rsidRPr="00BF0EFF" w:rsidRDefault="00BF0EFF" w:rsidP="00BF0EFF">
            <w:pPr>
              <w:jc w:val="center"/>
              <w:rPr>
                <w:rFonts w:eastAsia="Calibri"/>
                <w:bCs/>
                <w:lang w:eastAsia="en-US"/>
              </w:rPr>
            </w:pPr>
            <w:r w:rsidRPr="00BF0EFF">
              <w:rPr>
                <w:rFonts w:eastAsia="Calibri"/>
                <w:b/>
                <w:lang w:eastAsia="en-US"/>
              </w:rPr>
              <w:t xml:space="preserve">Дистанционно </w:t>
            </w:r>
          </w:p>
          <w:p w:rsidR="00BF0EFF" w:rsidRPr="00BF0EFF" w:rsidRDefault="00BF0EFF" w:rsidP="00BF0EFF">
            <w:pPr>
              <w:jc w:val="center"/>
              <w:rPr>
                <w:rFonts w:eastAsia="Calibri"/>
                <w:lang w:eastAsia="en-US"/>
              </w:rPr>
            </w:pPr>
          </w:p>
          <w:p w:rsidR="00BF0EFF" w:rsidRPr="00BF0EFF" w:rsidRDefault="00BF0EFF" w:rsidP="00BF0EFF">
            <w:pPr>
              <w:jc w:val="center"/>
              <w:rPr>
                <w:rFonts w:eastAsia="Calibri"/>
                <w:bCs/>
                <w:lang w:eastAsia="en-US"/>
              </w:rPr>
            </w:pPr>
            <w:r w:rsidRPr="00BF0EFF">
              <w:rPr>
                <w:rFonts w:eastAsia="Calibri"/>
                <w:bCs/>
                <w:lang w:eastAsia="en-US"/>
              </w:rPr>
              <w:t>6 апреля 2024 года</w:t>
            </w:r>
          </w:p>
          <w:p w:rsidR="00BF0EFF" w:rsidRPr="00BF0EFF" w:rsidRDefault="00BF0EFF" w:rsidP="00BF0EFF">
            <w:pPr>
              <w:jc w:val="center"/>
              <w:rPr>
                <w:rFonts w:eastAsia="Calibri"/>
                <w:bCs/>
                <w:lang w:eastAsia="en-US"/>
              </w:rPr>
            </w:pPr>
          </w:p>
          <w:p w:rsidR="00BF0EFF" w:rsidRPr="00BF0EFF" w:rsidRDefault="00BF0EFF" w:rsidP="00BF0EFF">
            <w:pPr>
              <w:jc w:val="center"/>
              <w:rPr>
                <w:rFonts w:eastAsia="Calibri"/>
                <w:bCs/>
                <w:lang w:eastAsia="en-US"/>
              </w:rPr>
            </w:pPr>
            <w:r w:rsidRPr="00BF0EFF">
              <w:rPr>
                <w:rFonts w:eastAsia="Calibri"/>
                <w:bCs/>
                <w:lang w:eastAsia="en-US"/>
              </w:rPr>
              <w:t xml:space="preserve">на базе </w:t>
            </w:r>
          </w:p>
          <w:p w:rsidR="00BF0EFF" w:rsidRPr="00BF0EFF" w:rsidRDefault="00BF0EFF" w:rsidP="00BF0EFF">
            <w:pPr>
              <w:jc w:val="center"/>
              <w:rPr>
                <w:rFonts w:eastAsia="Calibri"/>
                <w:bCs/>
                <w:lang w:eastAsia="en-US"/>
              </w:rPr>
            </w:pPr>
            <w:r w:rsidRPr="00BF0EFF">
              <w:rPr>
                <w:rFonts w:eastAsia="Calibri"/>
                <w:bCs/>
                <w:lang w:eastAsia="en-US"/>
              </w:rPr>
              <w:t xml:space="preserve">МБОУ Школы «Дневной пансион-84» </w:t>
            </w:r>
            <w:proofErr w:type="spellStart"/>
            <w:r w:rsidRPr="00BF0EFF">
              <w:rPr>
                <w:rFonts w:eastAsia="Calibri"/>
                <w:bCs/>
                <w:lang w:eastAsia="en-US"/>
              </w:rPr>
              <w:t>г.о</w:t>
            </w:r>
            <w:proofErr w:type="spellEnd"/>
            <w:r w:rsidRPr="00BF0EFF">
              <w:rPr>
                <w:rFonts w:eastAsia="Calibri"/>
                <w:bCs/>
                <w:lang w:eastAsia="en-US"/>
              </w:rPr>
              <w:t>. Самара</w:t>
            </w:r>
          </w:p>
          <w:p w:rsidR="00BF0EFF" w:rsidRPr="00BF0EFF" w:rsidRDefault="00BF0EFF" w:rsidP="00BF0EFF">
            <w:pPr>
              <w:jc w:val="center"/>
              <w:rPr>
                <w:rFonts w:eastAsia="Calibri"/>
                <w:bCs/>
                <w:lang w:eastAsia="en-US"/>
              </w:rPr>
            </w:pPr>
          </w:p>
        </w:tc>
      </w:tr>
      <w:tr w:rsidR="00BF0EFF" w:rsidRPr="00BF0EFF" w:rsidTr="000C2A26">
        <w:tc>
          <w:tcPr>
            <w:tcW w:w="9571" w:type="dxa"/>
            <w:gridSpan w:val="2"/>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ЗАЯВКИ УЧАСТНИКОВ</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Возрастная категория участников</w:t>
            </w:r>
          </w:p>
        </w:tc>
        <w:tc>
          <w:tcPr>
            <w:tcW w:w="5639" w:type="dxa"/>
            <w:vAlign w:val="center"/>
          </w:tcPr>
          <w:p w:rsidR="00BF0EFF" w:rsidRPr="00BF0EFF" w:rsidRDefault="00BF0EFF" w:rsidP="00BF0EFF">
            <w:pPr>
              <w:jc w:val="center"/>
              <w:rPr>
                <w:rFonts w:eastAsia="Calibri"/>
                <w:bCs/>
                <w:lang w:eastAsia="en-US"/>
              </w:rPr>
            </w:pPr>
            <w:r w:rsidRPr="00BF0EFF">
              <w:rPr>
                <w:rFonts w:eastAsia="Calibri"/>
                <w:bCs/>
                <w:lang w:eastAsia="en-US"/>
              </w:rPr>
              <w:t>1-4 класс</w:t>
            </w:r>
          </w:p>
          <w:p w:rsidR="00BF0EFF" w:rsidRPr="00BF0EFF" w:rsidRDefault="00BF0EFF" w:rsidP="00BF0EFF">
            <w:pPr>
              <w:jc w:val="center"/>
              <w:rPr>
                <w:rFonts w:eastAsia="Calibri"/>
                <w:bCs/>
                <w:sz w:val="32"/>
                <w:szCs w:val="32"/>
                <w:lang w:eastAsia="en-US"/>
              </w:rPr>
            </w:pPr>
            <w:r w:rsidRPr="00BF0EFF">
              <w:rPr>
                <w:rFonts w:eastAsia="Calibri"/>
                <w:bCs/>
                <w:lang w:eastAsia="en-US"/>
              </w:rPr>
              <w:t>5-6 класс</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Форма участия</w:t>
            </w:r>
          </w:p>
        </w:tc>
        <w:tc>
          <w:tcPr>
            <w:tcW w:w="5639" w:type="dxa"/>
            <w:vAlign w:val="center"/>
          </w:tcPr>
          <w:p w:rsidR="00BF0EFF" w:rsidRPr="00BF0EFF" w:rsidRDefault="00BF0EFF" w:rsidP="00BF0EFF">
            <w:pPr>
              <w:jc w:val="center"/>
              <w:rPr>
                <w:rFonts w:eastAsia="Calibri"/>
                <w:bCs/>
                <w:color w:val="95B3D7" w:themeColor="accent1" w:themeTint="99"/>
                <w:lang w:eastAsia="en-US"/>
              </w:rPr>
            </w:pPr>
            <w:r w:rsidRPr="00BF0EFF">
              <w:rPr>
                <w:rFonts w:eastAsia="Calibri"/>
                <w:bCs/>
                <w:lang w:eastAsia="en-US"/>
              </w:rPr>
              <w:t>индивидуальная</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Квота участников</w:t>
            </w:r>
          </w:p>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от одного ОУ</w:t>
            </w:r>
          </w:p>
          <w:p w:rsidR="00BF0EFF" w:rsidRPr="00BF0EFF" w:rsidRDefault="00BF0EFF" w:rsidP="00BF0EFF">
            <w:pPr>
              <w:jc w:val="center"/>
              <w:rPr>
                <w:rFonts w:eastAsia="Calibri"/>
                <w:b/>
                <w:bCs/>
                <w:i/>
                <w:sz w:val="28"/>
                <w:szCs w:val="28"/>
                <w:lang w:eastAsia="en-US"/>
              </w:rPr>
            </w:pPr>
          </w:p>
        </w:tc>
        <w:tc>
          <w:tcPr>
            <w:tcW w:w="5639" w:type="dxa"/>
            <w:vAlign w:val="center"/>
          </w:tcPr>
          <w:p w:rsidR="00BF0EFF" w:rsidRPr="00BF0EFF" w:rsidRDefault="00BF0EFF" w:rsidP="00BF0EFF">
            <w:pPr>
              <w:spacing w:line="276" w:lineRule="auto"/>
              <w:jc w:val="center"/>
              <w:rPr>
                <w:rFonts w:eastAsia="Calibri"/>
                <w:lang w:eastAsia="en-US"/>
              </w:rPr>
            </w:pPr>
            <w:r w:rsidRPr="00BF0EFF">
              <w:rPr>
                <w:rFonts w:eastAsia="Calibri"/>
                <w:lang w:eastAsia="en-US"/>
              </w:rPr>
              <w:t>Конкурс краеведческих исследовательских  и проектных работ - не более 3 участников в каждой возрастной группе</w:t>
            </w:r>
          </w:p>
          <w:p w:rsidR="00BF0EFF" w:rsidRPr="00BF0EFF" w:rsidRDefault="00BF0EFF" w:rsidP="00BF0EFF">
            <w:pPr>
              <w:spacing w:line="276" w:lineRule="auto"/>
              <w:jc w:val="center"/>
              <w:rPr>
                <w:rFonts w:eastAsia="Calibri"/>
                <w:lang w:eastAsia="en-US"/>
              </w:rPr>
            </w:pPr>
          </w:p>
          <w:p w:rsidR="00BF0EFF" w:rsidRPr="00BF0EFF" w:rsidRDefault="00BF0EFF" w:rsidP="00BF0EFF">
            <w:pPr>
              <w:spacing w:line="276" w:lineRule="auto"/>
              <w:jc w:val="center"/>
              <w:rPr>
                <w:rFonts w:eastAsia="Calibri"/>
                <w:lang w:eastAsia="en-US"/>
              </w:rPr>
            </w:pPr>
            <w:r w:rsidRPr="00BF0EFF">
              <w:rPr>
                <w:rFonts w:eastAsia="Calibri"/>
                <w:lang w:eastAsia="en-US"/>
              </w:rPr>
              <w:t>Литературный конкурс  «Моя малая Родина» - не более 3 участников в каждой возрастной группе</w:t>
            </w:r>
          </w:p>
          <w:p w:rsidR="00BF0EFF" w:rsidRPr="00BF0EFF" w:rsidRDefault="00BF0EFF" w:rsidP="00BF0EFF">
            <w:pPr>
              <w:tabs>
                <w:tab w:val="left" w:pos="3240"/>
              </w:tabs>
              <w:spacing w:line="276" w:lineRule="auto"/>
              <w:jc w:val="center"/>
              <w:rPr>
                <w:rFonts w:eastAsia="Calibri"/>
                <w:lang w:eastAsia="en-US"/>
              </w:rPr>
            </w:pPr>
          </w:p>
          <w:p w:rsidR="00BF0EFF" w:rsidRPr="00BF0EFF" w:rsidRDefault="00BF0EFF" w:rsidP="00BF0EFF">
            <w:pPr>
              <w:tabs>
                <w:tab w:val="left" w:pos="3240"/>
              </w:tabs>
              <w:spacing w:line="276" w:lineRule="auto"/>
              <w:jc w:val="center"/>
              <w:rPr>
                <w:rFonts w:eastAsia="Calibri"/>
                <w:lang w:eastAsia="en-US"/>
              </w:rPr>
            </w:pPr>
            <w:r w:rsidRPr="00BF0EFF">
              <w:rPr>
                <w:rFonts w:eastAsia="Calibri"/>
                <w:lang w:eastAsia="en-US"/>
              </w:rPr>
              <w:t>Конкурс чтецов «Мой край – ты прекрасен!»</w:t>
            </w:r>
          </w:p>
          <w:p w:rsidR="00BF0EFF" w:rsidRPr="00BF0EFF" w:rsidRDefault="00BF0EFF" w:rsidP="00BF0EFF">
            <w:pPr>
              <w:spacing w:line="276" w:lineRule="auto"/>
              <w:jc w:val="center"/>
              <w:rPr>
                <w:rFonts w:eastAsia="Calibri"/>
                <w:lang w:eastAsia="en-US"/>
              </w:rPr>
            </w:pPr>
            <w:r w:rsidRPr="00BF0EFF">
              <w:rPr>
                <w:rFonts w:eastAsia="Calibri"/>
                <w:lang w:eastAsia="en-US"/>
              </w:rPr>
              <w:t>не более 2 участников в каждой возрастной группе</w:t>
            </w:r>
            <w:r w:rsidRPr="00BF0EFF">
              <w:rPr>
                <w:rFonts w:eastAsia="Calibri"/>
                <w:i/>
                <w:lang w:eastAsia="en-US"/>
              </w:rPr>
              <w:t>.</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Срок подачи заявок для участия</w:t>
            </w:r>
          </w:p>
        </w:tc>
        <w:tc>
          <w:tcPr>
            <w:tcW w:w="5639" w:type="dxa"/>
            <w:vAlign w:val="center"/>
          </w:tcPr>
          <w:p w:rsidR="00BF0EFF" w:rsidRPr="00BF0EFF" w:rsidRDefault="00BF0EFF" w:rsidP="00BF0EFF">
            <w:pPr>
              <w:jc w:val="center"/>
              <w:rPr>
                <w:rFonts w:eastAsia="Calibri"/>
                <w:bCs/>
                <w:lang w:eastAsia="en-US"/>
              </w:rPr>
            </w:pPr>
            <w:r w:rsidRPr="00BF0EFF">
              <w:rPr>
                <w:rFonts w:eastAsia="Calibri"/>
                <w:bCs/>
                <w:lang w:eastAsia="en-US"/>
              </w:rPr>
              <w:t>с 01 по 15 марта 2024 года</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 xml:space="preserve">Форма подачи заявок </w:t>
            </w:r>
          </w:p>
        </w:tc>
        <w:tc>
          <w:tcPr>
            <w:tcW w:w="5639" w:type="dxa"/>
            <w:vAlign w:val="center"/>
          </w:tcPr>
          <w:p w:rsidR="00BF0EFF" w:rsidRPr="00BF0EFF" w:rsidRDefault="00BF0EFF" w:rsidP="00BF0EFF">
            <w:pPr>
              <w:jc w:val="center"/>
              <w:rPr>
                <w:rFonts w:eastAsia="Calibri"/>
                <w:bCs/>
                <w:color w:val="95B3D7" w:themeColor="accent1" w:themeTint="99"/>
                <w:lang w:eastAsia="en-US"/>
              </w:rPr>
            </w:pPr>
            <w:r w:rsidRPr="00BF0EFF">
              <w:rPr>
                <w:rFonts w:eastAsia="Calibri"/>
                <w:bCs/>
                <w:lang w:eastAsia="en-US"/>
              </w:rPr>
              <w:t>заочная</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Адрес эл. почты</w:t>
            </w:r>
          </w:p>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для подачи заявок</w:t>
            </w:r>
          </w:p>
        </w:tc>
        <w:tc>
          <w:tcPr>
            <w:tcW w:w="5639" w:type="dxa"/>
            <w:vAlign w:val="center"/>
          </w:tcPr>
          <w:p w:rsidR="00BF0EFF" w:rsidRPr="00BF0EFF" w:rsidRDefault="004C71C9" w:rsidP="00BF0EFF">
            <w:pPr>
              <w:jc w:val="center"/>
              <w:rPr>
                <w:rFonts w:eastAsia="Calibri"/>
                <w:bCs/>
                <w:color w:val="365F91" w:themeColor="accent1" w:themeShade="BF"/>
                <w:lang w:eastAsia="en-US"/>
              </w:rPr>
            </w:pPr>
            <w:hyperlink r:id="rId270" w:history="1">
              <w:r w:rsidR="00BF0EFF" w:rsidRPr="00BF0EFF">
                <w:rPr>
                  <w:rFonts w:eastAsia="Calibri"/>
                  <w:color w:val="0000FF" w:themeColor="hyperlink"/>
                  <w:u w:val="single"/>
                  <w:lang w:val="en-US" w:eastAsia="en-US"/>
                </w:rPr>
                <w:t>pansion</w:t>
              </w:r>
              <w:r w:rsidR="00BF0EFF" w:rsidRPr="00BF0EFF">
                <w:rPr>
                  <w:rFonts w:eastAsia="Calibri"/>
                  <w:color w:val="0000FF" w:themeColor="hyperlink"/>
                  <w:u w:val="single"/>
                  <w:lang w:eastAsia="en-US"/>
                </w:rPr>
                <w:t>84@</w:t>
              </w:r>
              <w:r w:rsidR="00BF0EFF" w:rsidRPr="00BF0EFF">
                <w:rPr>
                  <w:rFonts w:eastAsia="Calibri"/>
                  <w:color w:val="0000FF" w:themeColor="hyperlink"/>
                  <w:u w:val="single"/>
                  <w:lang w:val="en-US" w:eastAsia="en-US"/>
                </w:rPr>
                <w:t>mail</w:t>
              </w:r>
              <w:r w:rsidR="00BF0EFF" w:rsidRPr="00BF0EFF">
                <w:rPr>
                  <w:rFonts w:eastAsia="Calibri"/>
                  <w:color w:val="0000FF" w:themeColor="hyperlink"/>
                  <w:u w:val="single"/>
                  <w:lang w:eastAsia="en-US"/>
                </w:rPr>
                <w:t>.</w:t>
              </w:r>
              <w:proofErr w:type="spellStart"/>
              <w:r w:rsidR="00BF0EFF" w:rsidRPr="00BF0EFF">
                <w:rPr>
                  <w:rFonts w:eastAsia="Calibri"/>
                  <w:color w:val="0000FF" w:themeColor="hyperlink"/>
                  <w:u w:val="single"/>
                  <w:lang w:val="en-US" w:eastAsia="en-US"/>
                </w:rPr>
                <w:t>ru</w:t>
              </w:r>
              <w:proofErr w:type="spellEnd"/>
            </w:hyperlink>
          </w:p>
        </w:tc>
      </w:tr>
      <w:tr w:rsidR="00BF0EFF" w:rsidRPr="00BF0EFF" w:rsidTr="000C2A26">
        <w:tc>
          <w:tcPr>
            <w:tcW w:w="9571" w:type="dxa"/>
            <w:gridSpan w:val="2"/>
          </w:tcPr>
          <w:p w:rsidR="00BF0EFF" w:rsidRPr="00BF0EFF" w:rsidRDefault="00BF0EFF" w:rsidP="00BF0EFF">
            <w:pPr>
              <w:jc w:val="center"/>
              <w:rPr>
                <w:rFonts w:eastAsia="Calibri"/>
                <w:b/>
                <w:bCs/>
                <w:color w:val="365F91" w:themeColor="accent1" w:themeShade="BF"/>
                <w:sz w:val="28"/>
                <w:szCs w:val="28"/>
                <w:lang w:eastAsia="en-US"/>
              </w:rPr>
            </w:pPr>
            <w:r w:rsidRPr="00BF0EFF">
              <w:rPr>
                <w:rFonts w:eastAsia="Calibri"/>
                <w:b/>
                <w:bCs/>
                <w:sz w:val="28"/>
                <w:szCs w:val="28"/>
                <w:lang w:eastAsia="en-US"/>
              </w:rPr>
              <w:t>ОРГАНИЗАТОР</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Организатор</w:t>
            </w:r>
          </w:p>
        </w:tc>
        <w:tc>
          <w:tcPr>
            <w:tcW w:w="5639" w:type="dxa"/>
          </w:tcPr>
          <w:p w:rsidR="00BF0EFF" w:rsidRPr="00BF0EFF" w:rsidRDefault="00BF0EFF" w:rsidP="00BF0EFF">
            <w:pPr>
              <w:jc w:val="center"/>
              <w:rPr>
                <w:rFonts w:eastAsia="Calibri"/>
                <w:bCs/>
                <w:lang w:eastAsia="en-US"/>
              </w:rPr>
            </w:pPr>
            <w:r w:rsidRPr="00BF0EFF">
              <w:rPr>
                <w:rFonts w:eastAsia="Calibri"/>
                <w:bCs/>
                <w:lang w:eastAsia="en-US"/>
              </w:rPr>
              <w:t>Директор МБОУ Школы «Дневной пансион-84»</w:t>
            </w:r>
          </w:p>
          <w:p w:rsidR="00BF0EFF" w:rsidRPr="00BF0EFF" w:rsidRDefault="00BF0EFF" w:rsidP="00BF0EFF">
            <w:pPr>
              <w:jc w:val="center"/>
              <w:rPr>
                <w:rFonts w:eastAsia="Calibri"/>
                <w:bCs/>
                <w:lang w:eastAsia="en-US"/>
              </w:rPr>
            </w:pPr>
            <w:r w:rsidRPr="00BF0EFF">
              <w:rPr>
                <w:rFonts w:eastAsia="Calibri"/>
                <w:bCs/>
                <w:lang w:eastAsia="en-US"/>
              </w:rPr>
              <w:t>Фиш Яков Генрихович</w:t>
            </w:r>
          </w:p>
        </w:tc>
      </w:tr>
      <w:tr w:rsidR="00BF0EFF" w:rsidRPr="00BF0EFF" w:rsidTr="000C2A26">
        <w:tc>
          <w:tcPr>
            <w:tcW w:w="3932" w:type="dxa"/>
            <w:vAlign w:val="center"/>
          </w:tcPr>
          <w:p w:rsidR="00BF0EFF" w:rsidRPr="00BF0EFF" w:rsidRDefault="00BF0EFF" w:rsidP="00BF0EFF">
            <w:pPr>
              <w:jc w:val="center"/>
              <w:rPr>
                <w:rFonts w:eastAsia="Calibri"/>
                <w:b/>
                <w:bCs/>
                <w:sz w:val="28"/>
                <w:szCs w:val="28"/>
                <w:lang w:eastAsia="en-US"/>
              </w:rPr>
            </w:pPr>
            <w:r w:rsidRPr="00BF0EFF">
              <w:rPr>
                <w:rFonts w:eastAsia="Calibri"/>
                <w:b/>
                <w:bCs/>
                <w:sz w:val="28"/>
                <w:szCs w:val="28"/>
                <w:lang w:eastAsia="en-US"/>
              </w:rPr>
              <w:t>ФИО и контакты ответственного координатора на площадке проведения</w:t>
            </w:r>
          </w:p>
        </w:tc>
        <w:tc>
          <w:tcPr>
            <w:tcW w:w="5639" w:type="dxa"/>
          </w:tcPr>
          <w:p w:rsidR="00BF0EFF" w:rsidRPr="00BF0EFF" w:rsidRDefault="00BF0EFF" w:rsidP="00BF0EFF">
            <w:pPr>
              <w:jc w:val="center"/>
              <w:rPr>
                <w:rFonts w:eastAsia="Calibri"/>
                <w:bCs/>
                <w:lang w:eastAsia="en-US"/>
              </w:rPr>
            </w:pPr>
            <w:r w:rsidRPr="00BF0EFF">
              <w:rPr>
                <w:rFonts w:eastAsia="Calibri"/>
                <w:bCs/>
                <w:lang w:eastAsia="en-US"/>
              </w:rPr>
              <w:t>МБОУ Школа «Дневной пансион-84»:</w:t>
            </w:r>
          </w:p>
          <w:p w:rsidR="00BF0EFF" w:rsidRPr="00BF0EFF" w:rsidRDefault="00BF0EFF" w:rsidP="00BF0EFF">
            <w:pPr>
              <w:jc w:val="center"/>
              <w:rPr>
                <w:rFonts w:eastAsia="Calibri"/>
                <w:lang w:eastAsia="en-US"/>
              </w:rPr>
            </w:pPr>
          </w:p>
          <w:p w:rsidR="00BF0EFF" w:rsidRPr="00BF0EFF" w:rsidRDefault="00BF0EFF" w:rsidP="00BF0EFF">
            <w:pPr>
              <w:jc w:val="center"/>
              <w:rPr>
                <w:rFonts w:eastAsia="Calibri"/>
                <w:lang w:eastAsia="en-US"/>
              </w:rPr>
            </w:pPr>
            <w:r w:rsidRPr="00BF0EFF">
              <w:rPr>
                <w:rFonts w:eastAsia="Calibri"/>
                <w:lang w:eastAsia="en-US"/>
              </w:rPr>
              <w:t xml:space="preserve">Ляшенко Елена Викторовна,  </w:t>
            </w:r>
          </w:p>
          <w:p w:rsidR="00BF0EFF" w:rsidRPr="00BF0EFF" w:rsidRDefault="00BF0EFF" w:rsidP="00BF0EFF">
            <w:pPr>
              <w:jc w:val="center"/>
              <w:rPr>
                <w:rFonts w:eastAsia="Calibri"/>
                <w:lang w:eastAsia="en-US"/>
              </w:rPr>
            </w:pPr>
            <w:r w:rsidRPr="00BF0EFF">
              <w:rPr>
                <w:rFonts w:eastAsia="Calibri"/>
                <w:lang w:eastAsia="en-US"/>
              </w:rPr>
              <w:t>раб.959-09-00, сот. 89022920296</w:t>
            </w:r>
          </w:p>
          <w:p w:rsidR="00BF0EFF" w:rsidRPr="00BF0EFF" w:rsidRDefault="00BF0EFF" w:rsidP="00BF0EFF">
            <w:pPr>
              <w:jc w:val="center"/>
              <w:rPr>
                <w:rFonts w:eastAsia="Calibri"/>
                <w:lang w:eastAsia="en-US"/>
              </w:rPr>
            </w:pPr>
          </w:p>
          <w:p w:rsidR="00BF0EFF" w:rsidRPr="00BF0EFF" w:rsidRDefault="00BF0EFF" w:rsidP="00BF0EFF">
            <w:pPr>
              <w:jc w:val="center"/>
              <w:rPr>
                <w:rFonts w:eastAsia="Calibri"/>
                <w:lang w:eastAsia="en-US"/>
              </w:rPr>
            </w:pPr>
            <w:proofErr w:type="spellStart"/>
            <w:r w:rsidRPr="00BF0EFF">
              <w:rPr>
                <w:rFonts w:eastAsia="Calibri"/>
                <w:lang w:eastAsia="en-US"/>
              </w:rPr>
              <w:t>Колоницкая</w:t>
            </w:r>
            <w:proofErr w:type="spellEnd"/>
            <w:r w:rsidRPr="00BF0EFF">
              <w:rPr>
                <w:rFonts w:eastAsia="Calibri"/>
                <w:lang w:eastAsia="en-US"/>
              </w:rPr>
              <w:t xml:space="preserve"> Наталья Борисовна, </w:t>
            </w:r>
          </w:p>
          <w:p w:rsidR="00BF0EFF" w:rsidRPr="00BF0EFF" w:rsidRDefault="00BF0EFF" w:rsidP="00BF0EFF">
            <w:pPr>
              <w:jc w:val="center"/>
              <w:rPr>
                <w:rFonts w:eastAsia="Calibri"/>
                <w:lang w:eastAsia="en-US"/>
              </w:rPr>
            </w:pPr>
            <w:r w:rsidRPr="00BF0EFF">
              <w:rPr>
                <w:rFonts w:eastAsia="Calibri"/>
                <w:lang w:eastAsia="en-US"/>
              </w:rPr>
              <w:t>раб. 933-13-25, сот. 89272024222</w:t>
            </w:r>
          </w:p>
          <w:p w:rsidR="00BF0EFF" w:rsidRPr="00BF0EFF" w:rsidRDefault="00BF0EFF" w:rsidP="00BF0EFF">
            <w:pPr>
              <w:jc w:val="center"/>
              <w:rPr>
                <w:rFonts w:eastAsia="Calibri"/>
                <w:lang w:eastAsia="en-US"/>
              </w:rPr>
            </w:pPr>
          </w:p>
        </w:tc>
      </w:tr>
    </w:tbl>
    <w:p w:rsidR="00BF0EFF" w:rsidRPr="00BF0EFF" w:rsidRDefault="00BF0EFF" w:rsidP="00BF0EFF">
      <w:pPr>
        <w:jc w:val="both"/>
        <w:rPr>
          <w:rFonts w:eastAsia="Calibri"/>
          <w:sz w:val="28"/>
          <w:szCs w:val="28"/>
          <w:lang w:eastAsia="en-US"/>
        </w:rPr>
      </w:pPr>
    </w:p>
    <w:p w:rsidR="00AF518B" w:rsidRDefault="00AF518B" w:rsidP="005F404B"/>
    <w:p w:rsidR="00AF518B" w:rsidRDefault="00AF518B" w:rsidP="005F404B"/>
    <w:p w:rsidR="00543B32" w:rsidRDefault="00543B32">
      <w:pPr>
        <w:spacing w:after="200" w:line="276" w:lineRule="auto"/>
        <w:rPr>
          <w:rFonts w:eastAsia="Calibri"/>
          <w:lang w:eastAsia="en-US"/>
        </w:rPr>
      </w:pPr>
      <w:r>
        <w:rPr>
          <w:rFonts w:eastAsia="Calibri"/>
          <w:lang w:eastAsia="en-US"/>
        </w:rPr>
        <w:br w:type="page"/>
      </w:r>
    </w:p>
    <w:p w:rsidR="00BF0EFF" w:rsidRPr="00543B32" w:rsidRDefault="00BF0EFF" w:rsidP="00543B32">
      <w:pPr>
        <w:ind w:firstLine="709"/>
        <w:jc w:val="center"/>
        <w:rPr>
          <w:rFonts w:eastAsia="Calibri"/>
          <w:b/>
          <w:lang w:eastAsia="en-US"/>
        </w:rPr>
      </w:pPr>
      <w:r w:rsidRPr="00543B32">
        <w:rPr>
          <w:rFonts w:eastAsia="Calibri"/>
          <w:b/>
          <w:lang w:eastAsia="en-US"/>
        </w:rPr>
        <w:lastRenderedPageBreak/>
        <w:t>ПОЛОЖЕНИЕ</w:t>
      </w:r>
    </w:p>
    <w:p w:rsidR="00BF0EFF" w:rsidRPr="00543B32" w:rsidRDefault="00BF0EFF" w:rsidP="00543B32">
      <w:pPr>
        <w:ind w:firstLine="709"/>
        <w:jc w:val="center"/>
        <w:rPr>
          <w:rFonts w:eastAsia="Calibri"/>
          <w:b/>
          <w:lang w:eastAsia="en-US"/>
        </w:rPr>
      </w:pP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Общие положения</w:t>
      </w:r>
    </w:p>
    <w:p w:rsidR="00BF0EFF" w:rsidRPr="005F5591" w:rsidRDefault="00BF0EFF" w:rsidP="005F5591">
      <w:pPr>
        <w:ind w:firstLine="709"/>
        <w:jc w:val="both"/>
        <w:rPr>
          <w:rFonts w:eastAsia="Calibri"/>
          <w:i/>
          <w:lang w:eastAsia="en-US"/>
        </w:rPr>
      </w:pPr>
    </w:p>
    <w:p w:rsidR="00BF0EFF" w:rsidRPr="005F5591" w:rsidRDefault="00BF0EFF" w:rsidP="005F5591">
      <w:pPr>
        <w:ind w:firstLine="709"/>
        <w:jc w:val="both"/>
        <w:rPr>
          <w:rFonts w:eastAsia="Calibri"/>
          <w:i/>
          <w:lang w:eastAsia="en-US"/>
        </w:rPr>
      </w:pPr>
      <w:r w:rsidRPr="005F5591">
        <w:rPr>
          <w:rFonts w:eastAsia="Calibri"/>
          <w:lang w:eastAsia="en-US"/>
        </w:rPr>
        <w:t xml:space="preserve"> Настоящее Положение определяет порядок организации и проведения городского интеллектуально-творческого конкурса «Юный краевед»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F5591">
        <w:rPr>
          <w:rFonts w:eastAsia="Calibri"/>
          <w:i/>
          <w:lang w:eastAsia="en-US"/>
        </w:rPr>
        <w:t>.</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 Организаторы мероприятия</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Учредитель:</w:t>
      </w:r>
    </w:p>
    <w:p w:rsidR="00BF0EFF" w:rsidRPr="005F5591" w:rsidRDefault="00BF0EFF" w:rsidP="005F5591">
      <w:pPr>
        <w:ind w:firstLine="709"/>
        <w:jc w:val="both"/>
        <w:rPr>
          <w:rFonts w:eastAsia="Calibri"/>
          <w:lang w:eastAsia="en-US"/>
        </w:rPr>
      </w:pPr>
      <w:r w:rsidRPr="005F5591">
        <w:rPr>
          <w:rFonts w:eastAsia="Calibri"/>
          <w:lang w:eastAsia="en-US"/>
        </w:rPr>
        <w:t>Департамент образования Администрации городского округа Самара (далее – Департамент образования).</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Организатор:  </w:t>
      </w:r>
    </w:p>
    <w:p w:rsidR="00BF0EFF" w:rsidRPr="005F5591" w:rsidRDefault="00BF0EFF" w:rsidP="005F5591">
      <w:pPr>
        <w:ind w:firstLine="709"/>
        <w:jc w:val="both"/>
        <w:rPr>
          <w:rFonts w:eastAsia="Calibri"/>
          <w:lang w:eastAsia="en-US"/>
        </w:rPr>
      </w:pPr>
      <w:r w:rsidRPr="005F5591">
        <w:rPr>
          <w:rFonts w:eastAsia="Calibri"/>
          <w:lang w:eastAsia="en-US"/>
        </w:rPr>
        <w:t>муниципальное бюджетное общеобразовательное учреждение «Школа с углубленным изучением отдельных предметов «Дневной пансион-84» городского округа Самара (далее – МБОУ Школа «Дневной пансион-84»).</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 Цели и задачи мероприятия</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color w:val="000000"/>
        </w:rPr>
      </w:pPr>
      <w:r w:rsidRPr="005F5591">
        <w:rPr>
          <w:color w:val="000000"/>
        </w:rPr>
        <w:t>Целью проведения Конкурса является</w:t>
      </w:r>
      <w:r w:rsidRPr="005F5591">
        <w:rPr>
          <w:rFonts w:eastAsia="Calibri"/>
          <w:lang w:eastAsia="en-US"/>
        </w:rPr>
        <w:t xml:space="preserve"> воспитание человека, знающего свой край, его историю, культуру, природу, умеющего ориентироваться в современном социокультурном пространстве</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color w:val="000000"/>
        </w:rPr>
      </w:pPr>
      <w:r w:rsidRPr="005F5591">
        <w:rPr>
          <w:color w:val="000000"/>
        </w:rPr>
        <w:t xml:space="preserve">Задачи: </w:t>
      </w:r>
    </w:p>
    <w:p w:rsidR="00BF0EFF" w:rsidRPr="005F5591" w:rsidRDefault="00BF0EFF" w:rsidP="005F5591">
      <w:pPr>
        <w:ind w:firstLine="709"/>
        <w:jc w:val="both"/>
        <w:rPr>
          <w:rFonts w:eastAsia="Calibri"/>
          <w:lang w:eastAsia="en-US"/>
        </w:rPr>
      </w:pPr>
      <w:r w:rsidRPr="005F5591">
        <w:rPr>
          <w:rFonts w:eastAsia="Calibri"/>
          <w:lang w:eastAsia="en-US"/>
        </w:rPr>
        <w:t>- развитие интереса обучающихся к краеведению;</w:t>
      </w:r>
    </w:p>
    <w:p w:rsidR="00BF0EFF" w:rsidRPr="005F5591" w:rsidRDefault="00BF0EFF" w:rsidP="005F5591">
      <w:pPr>
        <w:ind w:firstLine="709"/>
        <w:jc w:val="both"/>
        <w:rPr>
          <w:rFonts w:eastAsia="Calibri"/>
          <w:lang w:eastAsia="en-US"/>
        </w:rPr>
      </w:pPr>
      <w:r w:rsidRPr="005F5591">
        <w:rPr>
          <w:rFonts w:eastAsia="Calibri"/>
          <w:lang w:eastAsia="en-US"/>
        </w:rPr>
        <w:t>-активизация поисковой и учебно-исследовательской деятельности обучающихся;</w:t>
      </w:r>
    </w:p>
    <w:p w:rsidR="00BF0EFF" w:rsidRPr="005F5591" w:rsidRDefault="00BF0EFF" w:rsidP="005F5591">
      <w:pPr>
        <w:ind w:firstLine="709"/>
        <w:jc w:val="both"/>
        <w:rPr>
          <w:rFonts w:eastAsia="Calibri"/>
          <w:lang w:eastAsia="en-US"/>
        </w:rPr>
      </w:pPr>
      <w:r w:rsidRPr="005F5591">
        <w:rPr>
          <w:rFonts w:eastAsia="Calibri"/>
          <w:lang w:eastAsia="en-US"/>
        </w:rPr>
        <w:t>- выявление и поддержка одаренных детей;</w:t>
      </w:r>
    </w:p>
    <w:p w:rsidR="00BF0EFF" w:rsidRPr="005F5591" w:rsidRDefault="00BF0EFF" w:rsidP="005F5591">
      <w:pPr>
        <w:ind w:firstLine="709"/>
        <w:jc w:val="both"/>
        <w:rPr>
          <w:rFonts w:eastAsia="Calibri"/>
          <w:lang w:eastAsia="en-US"/>
        </w:rPr>
      </w:pPr>
      <w:r w:rsidRPr="005F5591">
        <w:rPr>
          <w:rFonts w:eastAsia="Calibri"/>
          <w:lang w:eastAsia="en-US"/>
        </w:rPr>
        <w:t>- развитие интереса обучающихся к научной деятельности;</w:t>
      </w:r>
    </w:p>
    <w:p w:rsidR="00BF0EFF" w:rsidRPr="005F5591" w:rsidRDefault="00BF0EFF" w:rsidP="005F5591">
      <w:pPr>
        <w:ind w:firstLine="709"/>
        <w:jc w:val="both"/>
        <w:rPr>
          <w:rFonts w:eastAsia="Calibri"/>
          <w:lang w:eastAsia="en-US"/>
        </w:rPr>
      </w:pPr>
      <w:r w:rsidRPr="005F5591">
        <w:rPr>
          <w:rFonts w:eastAsia="Calibri"/>
          <w:lang w:eastAsia="en-US"/>
        </w:rPr>
        <w:t>- развитие творческих способностей обучающихся;</w:t>
      </w:r>
    </w:p>
    <w:p w:rsidR="00BF0EFF" w:rsidRPr="005F5591" w:rsidRDefault="00BF0EFF" w:rsidP="005F5591">
      <w:pPr>
        <w:ind w:firstLine="709"/>
        <w:jc w:val="both"/>
        <w:rPr>
          <w:rFonts w:eastAsia="Calibri"/>
          <w:lang w:eastAsia="en-US"/>
        </w:rPr>
      </w:pPr>
      <w:r w:rsidRPr="005F5591">
        <w:rPr>
          <w:rFonts w:eastAsia="Calibri"/>
          <w:lang w:eastAsia="en-US"/>
        </w:rPr>
        <w:t>- совершенствование методики исследовательской работы в области краеведения;</w:t>
      </w:r>
    </w:p>
    <w:p w:rsidR="00BF0EFF" w:rsidRPr="005F5591" w:rsidRDefault="00BF0EFF" w:rsidP="005F5591">
      <w:pPr>
        <w:ind w:firstLine="709"/>
        <w:jc w:val="both"/>
        <w:rPr>
          <w:rFonts w:eastAsia="Calibri"/>
          <w:lang w:eastAsia="en-US"/>
        </w:rPr>
      </w:pPr>
      <w:r w:rsidRPr="005F5591">
        <w:rPr>
          <w:rFonts w:eastAsia="Calibri"/>
          <w:lang w:eastAsia="en-US"/>
        </w:rPr>
        <w:t>- формирование чувства истории, ощущения неразрывности связи прошлого с настоящим и будущим;</w:t>
      </w:r>
    </w:p>
    <w:p w:rsidR="00BF0EFF" w:rsidRPr="005F5591" w:rsidRDefault="00BF0EFF" w:rsidP="005F5591">
      <w:pPr>
        <w:ind w:firstLine="709"/>
        <w:jc w:val="both"/>
        <w:rPr>
          <w:rFonts w:eastAsia="Calibri"/>
          <w:lang w:eastAsia="en-US"/>
        </w:rPr>
      </w:pPr>
      <w:r w:rsidRPr="005F5591">
        <w:rPr>
          <w:rFonts w:eastAsia="Calibri"/>
          <w:lang w:eastAsia="en-US"/>
        </w:rPr>
        <w:t>- формирование  социальной компетентности обучающихся средствами поисково-краеведческой деятельности;</w:t>
      </w:r>
    </w:p>
    <w:p w:rsidR="00BF0EFF" w:rsidRPr="005F5591" w:rsidRDefault="00BF0EFF" w:rsidP="005F5591">
      <w:pPr>
        <w:ind w:firstLine="709"/>
        <w:jc w:val="both"/>
        <w:rPr>
          <w:rFonts w:eastAsia="Calibri"/>
          <w:lang w:eastAsia="en-US"/>
        </w:rPr>
      </w:pPr>
      <w:r w:rsidRPr="005F5591">
        <w:rPr>
          <w:rFonts w:eastAsia="Calibri"/>
          <w:lang w:eastAsia="en-US"/>
        </w:rPr>
        <w:t>- создание условий для общения и обмена опытом юных краеведов.</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Сроки и место проведения мероприятия</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Конкурс проводится в дистанционном формате без отборочного этапа на базе МБОУ Школы «Дневной пансион-84» </w:t>
      </w:r>
      <w:proofErr w:type="spellStart"/>
      <w:r w:rsidRPr="005F5591">
        <w:rPr>
          <w:rFonts w:eastAsia="Calibri"/>
          <w:lang w:eastAsia="en-US"/>
        </w:rPr>
        <w:t>г.о</w:t>
      </w:r>
      <w:proofErr w:type="spellEnd"/>
      <w:r w:rsidRPr="005F5591">
        <w:rPr>
          <w:rFonts w:eastAsia="Calibri"/>
          <w:lang w:eastAsia="en-US"/>
        </w:rPr>
        <w:t xml:space="preserve"> Самара.</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i/>
          <w:lang w:eastAsia="en-US"/>
        </w:rPr>
      </w:pPr>
      <w:r w:rsidRPr="005F5591">
        <w:rPr>
          <w:rFonts w:eastAsia="Calibri"/>
          <w:lang w:eastAsia="en-US"/>
        </w:rPr>
        <w:t>Сроки и форма подачи заявок на участие</w:t>
      </w:r>
    </w:p>
    <w:p w:rsidR="00BF0EFF" w:rsidRPr="005F5591" w:rsidRDefault="00BF0EFF" w:rsidP="005F5591">
      <w:pPr>
        <w:ind w:firstLine="709"/>
        <w:jc w:val="both"/>
        <w:rPr>
          <w:rFonts w:eastAsia="Calibri"/>
          <w:lang w:eastAsia="en-US"/>
        </w:rPr>
      </w:pPr>
      <w:r w:rsidRPr="005F5591">
        <w:rPr>
          <w:rFonts w:eastAsia="Calibri"/>
          <w:lang w:eastAsia="en-US"/>
        </w:rPr>
        <w:t xml:space="preserve">Для участия в Конкурсе необходимо в срок с 01 по  15 марта 2024 года предоставить в оргкомитет:             </w:t>
      </w:r>
    </w:p>
    <w:p w:rsidR="00BF0EFF" w:rsidRPr="005F5591" w:rsidRDefault="00BF0EFF" w:rsidP="005F5591">
      <w:pPr>
        <w:ind w:firstLine="709"/>
        <w:jc w:val="both"/>
        <w:rPr>
          <w:rFonts w:eastAsia="Calibri"/>
          <w:lang w:eastAsia="en-US"/>
        </w:rPr>
      </w:pPr>
      <w:r w:rsidRPr="005F5591">
        <w:rPr>
          <w:rFonts w:eastAsia="Calibri"/>
          <w:lang w:eastAsia="en-US"/>
        </w:rPr>
        <w:t> - заявку на участие  в Конкурсе (для всех направлений). От образовательного учреждения должна быть одна общая заявка, направленная с электронного адреса образовательного учреждения. (приложение № 2);</w:t>
      </w:r>
    </w:p>
    <w:p w:rsidR="00BF0EFF" w:rsidRPr="005F5591" w:rsidRDefault="00BF0EFF" w:rsidP="005F5591">
      <w:pPr>
        <w:ind w:firstLine="709"/>
        <w:jc w:val="both"/>
        <w:rPr>
          <w:rFonts w:eastAsia="Calibri"/>
          <w:lang w:eastAsia="en-US"/>
        </w:rPr>
      </w:pPr>
      <w:r w:rsidRPr="005F5591">
        <w:rPr>
          <w:rFonts w:eastAsia="Calibri"/>
          <w:lang w:eastAsia="en-US"/>
        </w:rPr>
        <w:lastRenderedPageBreak/>
        <w:t>-  Согласие на обработку персональных данных участников (приложение № 3 к Положению), скан в электронном виде;</w:t>
      </w:r>
    </w:p>
    <w:p w:rsidR="00BF0EFF" w:rsidRPr="005F5591" w:rsidRDefault="00BF0EFF" w:rsidP="005F5591">
      <w:pPr>
        <w:ind w:firstLine="709"/>
        <w:jc w:val="both"/>
        <w:rPr>
          <w:rFonts w:eastAsia="Calibri"/>
          <w:lang w:eastAsia="en-US"/>
        </w:rPr>
      </w:pPr>
      <w:r w:rsidRPr="005F5591">
        <w:rPr>
          <w:rFonts w:eastAsia="Calibri"/>
          <w:lang w:eastAsia="en-US"/>
        </w:rPr>
        <w:t>- Согласие на обработку персональных данных педагога (приложение № 4 к Положению), скан в электронном виде;</w:t>
      </w:r>
    </w:p>
    <w:p w:rsidR="00BF0EFF" w:rsidRPr="005F5591" w:rsidRDefault="00BF0EFF" w:rsidP="005F5591">
      <w:pPr>
        <w:ind w:firstLine="709"/>
        <w:jc w:val="both"/>
        <w:rPr>
          <w:rFonts w:eastAsia="Calibri"/>
          <w:lang w:eastAsia="en-US"/>
        </w:rPr>
      </w:pPr>
      <w:r w:rsidRPr="005F5591">
        <w:rPr>
          <w:rFonts w:eastAsia="Calibri"/>
          <w:lang w:eastAsia="en-US"/>
        </w:rPr>
        <w:t>- исследовательскую (проектную) или творческую работу (для  направлений «Конкурс краеведческих исследовательских  и проектных работ» и «Литературный конкурс  «Моя малая Родина») в формате  WORD  или PDF.</w:t>
      </w:r>
    </w:p>
    <w:p w:rsidR="00BF0EFF" w:rsidRPr="005F5591" w:rsidRDefault="00BF0EFF" w:rsidP="005F5591">
      <w:pPr>
        <w:ind w:firstLine="709"/>
        <w:jc w:val="both"/>
        <w:rPr>
          <w:rFonts w:eastAsia="Calibri"/>
          <w:lang w:eastAsia="en-US"/>
        </w:rPr>
      </w:pPr>
      <w:r w:rsidRPr="005F5591">
        <w:rPr>
          <w:rFonts w:eastAsia="Calibri"/>
          <w:lang w:eastAsia="en-US"/>
        </w:rPr>
        <w:t>- ссылка на видеозапись выступления в форматах MP4, AVI  (для всех направлений).</w:t>
      </w:r>
    </w:p>
    <w:p w:rsidR="00BF0EFF" w:rsidRPr="005F5591" w:rsidRDefault="00BF0EFF" w:rsidP="005F5591">
      <w:pPr>
        <w:ind w:firstLine="709"/>
        <w:jc w:val="both"/>
        <w:rPr>
          <w:rFonts w:eastAsia="Calibri"/>
          <w:lang w:eastAsia="en-US"/>
        </w:rPr>
      </w:pPr>
      <w:r w:rsidRPr="005F5591">
        <w:rPr>
          <w:rFonts w:eastAsia="Calibri"/>
          <w:lang w:eastAsia="en-US"/>
        </w:rPr>
        <w:t xml:space="preserve">Заявка, работа, согласия и ссылка подаются в электронном виде  на почту </w:t>
      </w:r>
    </w:p>
    <w:p w:rsidR="00BF0EFF" w:rsidRPr="005F5591" w:rsidRDefault="004C71C9" w:rsidP="005F5591">
      <w:pPr>
        <w:ind w:firstLine="709"/>
        <w:jc w:val="both"/>
        <w:rPr>
          <w:rFonts w:eastAsia="Calibri"/>
          <w:lang w:eastAsia="en-US"/>
        </w:rPr>
      </w:pPr>
      <w:hyperlink r:id="rId271" w:history="1">
        <w:r w:rsidR="00BF0EFF" w:rsidRPr="005F5591">
          <w:rPr>
            <w:rFonts w:eastAsia="Calibri"/>
            <w:color w:val="0000FF" w:themeColor="hyperlink"/>
            <w:u w:val="single"/>
            <w:lang w:val="en-US" w:eastAsia="en-US"/>
          </w:rPr>
          <w:t>pansion</w:t>
        </w:r>
        <w:r w:rsidR="00BF0EFF" w:rsidRPr="005F5591">
          <w:rPr>
            <w:rFonts w:eastAsia="Calibri"/>
            <w:color w:val="0000FF" w:themeColor="hyperlink"/>
            <w:u w:val="single"/>
            <w:lang w:eastAsia="en-US"/>
          </w:rPr>
          <w:t>84@</w:t>
        </w:r>
        <w:r w:rsidR="00BF0EFF" w:rsidRPr="005F5591">
          <w:rPr>
            <w:rFonts w:eastAsia="Calibri"/>
            <w:color w:val="0000FF" w:themeColor="hyperlink"/>
            <w:u w:val="single"/>
            <w:lang w:val="en-US" w:eastAsia="en-US"/>
          </w:rPr>
          <w:t>mail</w:t>
        </w:r>
        <w:r w:rsidR="00BF0EFF" w:rsidRPr="005F5591">
          <w:rPr>
            <w:rFonts w:eastAsia="Calibri"/>
            <w:color w:val="0000FF" w:themeColor="hyperlink"/>
            <w:u w:val="single"/>
            <w:lang w:eastAsia="en-US"/>
          </w:rPr>
          <w:t>.</w:t>
        </w:r>
        <w:proofErr w:type="spellStart"/>
        <w:r w:rsidR="00BF0EFF" w:rsidRPr="005F5591">
          <w:rPr>
            <w:rFonts w:eastAsia="Calibri"/>
            <w:color w:val="0000FF" w:themeColor="hyperlink"/>
            <w:u w:val="single"/>
            <w:lang w:val="en-US" w:eastAsia="en-US"/>
          </w:rPr>
          <w:t>ru</w:t>
        </w:r>
        <w:proofErr w:type="spellEnd"/>
      </w:hyperlink>
      <w:r w:rsidR="00BF0EFF" w:rsidRPr="005F5591">
        <w:rPr>
          <w:rFonts w:eastAsia="Calibri"/>
          <w:lang w:eastAsia="en-US"/>
        </w:rPr>
        <w:t xml:space="preserve">  с темой письма «Юный краевед» (от образовательного учреждения должна быть одна общая заявка, направленная с электронного адреса образовательного учреждения). </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Порядок организации, форма участия и форма проведения мероприятия</w:t>
      </w:r>
    </w:p>
    <w:p w:rsidR="00BF0EFF" w:rsidRPr="005F5591" w:rsidRDefault="00BF0EFF" w:rsidP="005F5591">
      <w:pPr>
        <w:ind w:firstLine="709"/>
        <w:jc w:val="both"/>
        <w:rPr>
          <w:rFonts w:eastAsia="Calibri"/>
          <w:lang w:eastAsia="en-US"/>
        </w:rPr>
      </w:pPr>
      <w:r w:rsidRPr="005F5591">
        <w:rPr>
          <w:rFonts w:eastAsia="Calibri"/>
          <w:lang w:eastAsia="en-US"/>
        </w:rPr>
        <w:t xml:space="preserve">Конкурс  проводится по 3-м направлениям: </w:t>
      </w:r>
    </w:p>
    <w:p w:rsidR="00BF0EFF" w:rsidRPr="005F5591" w:rsidRDefault="00BF0EFF" w:rsidP="005F5591">
      <w:pPr>
        <w:ind w:firstLine="709"/>
        <w:jc w:val="both"/>
        <w:rPr>
          <w:rFonts w:eastAsia="Calibri"/>
          <w:lang w:eastAsia="en-US"/>
        </w:rPr>
      </w:pPr>
      <w:r w:rsidRPr="005F5591">
        <w:rPr>
          <w:rFonts w:eastAsia="Calibri"/>
          <w:lang w:eastAsia="en-US"/>
        </w:rPr>
        <w:t xml:space="preserve">- Конкурс краеведческих исследовательских  и проектных работ, </w:t>
      </w:r>
    </w:p>
    <w:p w:rsidR="00BF0EFF" w:rsidRPr="005F5591" w:rsidRDefault="00BF0EFF" w:rsidP="005F5591">
      <w:pPr>
        <w:ind w:firstLine="709"/>
        <w:jc w:val="both"/>
        <w:rPr>
          <w:rFonts w:eastAsia="Calibri"/>
          <w:lang w:eastAsia="en-US"/>
        </w:rPr>
      </w:pPr>
      <w:r w:rsidRPr="005F5591">
        <w:rPr>
          <w:rFonts w:eastAsia="Calibri"/>
          <w:lang w:eastAsia="en-US"/>
        </w:rPr>
        <w:t xml:space="preserve">- Литературный конкурс  «Моя малая Родина», </w:t>
      </w:r>
    </w:p>
    <w:p w:rsidR="00BF0EFF" w:rsidRPr="005F5591" w:rsidRDefault="00BF0EFF" w:rsidP="005F5591">
      <w:pPr>
        <w:ind w:firstLine="709"/>
        <w:jc w:val="both"/>
        <w:rPr>
          <w:rFonts w:eastAsia="Calibri"/>
          <w:lang w:eastAsia="en-US"/>
        </w:rPr>
      </w:pPr>
      <w:r w:rsidRPr="005F5591">
        <w:rPr>
          <w:rFonts w:eastAsia="Calibri"/>
          <w:lang w:eastAsia="en-US"/>
        </w:rPr>
        <w:t>- Конкурс чтецов «Мой край – ты прекрасен!»</w:t>
      </w:r>
    </w:p>
    <w:p w:rsidR="00BF0EFF" w:rsidRPr="005F5591" w:rsidRDefault="00BF0EFF" w:rsidP="005F5591">
      <w:pPr>
        <w:ind w:firstLine="709"/>
        <w:jc w:val="both"/>
        <w:rPr>
          <w:rFonts w:eastAsia="Calibri"/>
          <w:u w:val="single"/>
          <w:lang w:eastAsia="en-US"/>
        </w:rPr>
      </w:pPr>
      <w:r w:rsidRPr="005F5591">
        <w:rPr>
          <w:rFonts w:eastAsia="Calibri"/>
          <w:u w:val="single"/>
          <w:lang w:eastAsia="en-US"/>
        </w:rPr>
        <w:t>Конкурс краеведческих исследовательских  и проектных работ проводится по следующим секциям:</w:t>
      </w:r>
    </w:p>
    <w:p w:rsidR="00BF0EFF" w:rsidRPr="005F5591" w:rsidRDefault="00BF0EFF" w:rsidP="005F5591">
      <w:pPr>
        <w:ind w:firstLine="709"/>
        <w:jc w:val="both"/>
        <w:rPr>
          <w:rFonts w:eastAsia="Calibri"/>
          <w:lang w:eastAsia="en-US"/>
        </w:rPr>
      </w:pPr>
      <w:r w:rsidRPr="005F5591">
        <w:rPr>
          <w:rFonts w:eastAsia="Calibri"/>
          <w:lang w:eastAsia="en-US"/>
        </w:rPr>
        <w:t xml:space="preserve">- Природа родного края; </w:t>
      </w:r>
    </w:p>
    <w:p w:rsidR="00BF0EFF" w:rsidRPr="005F5591" w:rsidRDefault="00BF0EFF" w:rsidP="005F5591">
      <w:pPr>
        <w:ind w:firstLine="709"/>
        <w:jc w:val="both"/>
        <w:rPr>
          <w:rFonts w:eastAsia="Calibri"/>
          <w:lang w:eastAsia="en-US"/>
        </w:rPr>
      </w:pPr>
      <w:r w:rsidRPr="005F5591">
        <w:rPr>
          <w:rFonts w:eastAsia="Calibri"/>
          <w:lang w:eastAsia="en-US"/>
        </w:rPr>
        <w:t>- География родного края;</w:t>
      </w:r>
    </w:p>
    <w:p w:rsidR="00BF0EFF" w:rsidRPr="005F5591" w:rsidRDefault="00BF0EFF" w:rsidP="005F5591">
      <w:pPr>
        <w:ind w:firstLine="709"/>
        <w:jc w:val="both"/>
        <w:rPr>
          <w:rFonts w:eastAsia="Calibri"/>
          <w:lang w:eastAsia="en-US"/>
        </w:rPr>
      </w:pPr>
      <w:r w:rsidRPr="005F5591">
        <w:rPr>
          <w:rFonts w:eastAsia="Calibri"/>
          <w:lang w:eastAsia="en-US"/>
        </w:rPr>
        <w:t>- История  родного края;</w:t>
      </w:r>
    </w:p>
    <w:p w:rsidR="00BF0EFF" w:rsidRPr="005F5591" w:rsidRDefault="00BF0EFF" w:rsidP="005F5591">
      <w:pPr>
        <w:ind w:firstLine="709"/>
        <w:jc w:val="both"/>
        <w:rPr>
          <w:rFonts w:eastAsia="Calibri"/>
          <w:lang w:eastAsia="en-US"/>
        </w:rPr>
      </w:pPr>
      <w:r w:rsidRPr="005F5591">
        <w:rPr>
          <w:rFonts w:eastAsia="Calibri"/>
          <w:lang w:eastAsia="en-US"/>
        </w:rPr>
        <w:t xml:space="preserve">- Культура  родного края; </w:t>
      </w:r>
    </w:p>
    <w:p w:rsidR="00BF0EFF" w:rsidRPr="005F5591" w:rsidRDefault="00BF0EFF" w:rsidP="005F5591">
      <w:pPr>
        <w:ind w:firstLine="709"/>
        <w:jc w:val="both"/>
        <w:rPr>
          <w:rFonts w:eastAsia="Calibri"/>
          <w:lang w:eastAsia="en-US"/>
        </w:rPr>
      </w:pPr>
      <w:r w:rsidRPr="005F5591">
        <w:rPr>
          <w:rFonts w:eastAsia="Calibri"/>
          <w:lang w:eastAsia="en-US"/>
        </w:rPr>
        <w:t>- Литературное  краеведение.</w:t>
      </w:r>
    </w:p>
    <w:p w:rsidR="00BF0EFF" w:rsidRPr="005F5591" w:rsidRDefault="00BF0EFF" w:rsidP="005F5591">
      <w:pPr>
        <w:ind w:firstLine="709"/>
        <w:jc w:val="both"/>
        <w:rPr>
          <w:rFonts w:eastAsia="Calibri"/>
          <w:lang w:eastAsia="en-US"/>
        </w:rPr>
      </w:pPr>
      <w:r w:rsidRPr="005F5591">
        <w:rPr>
          <w:rFonts w:eastAsia="Calibri"/>
          <w:lang w:eastAsia="en-US"/>
        </w:rPr>
        <w:t xml:space="preserve">    </w:t>
      </w:r>
    </w:p>
    <w:p w:rsidR="00BF0EFF" w:rsidRPr="005F5591" w:rsidRDefault="00BF0EFF" w:rsidP="005F5591">
      <w:pPr>
        <w:ind w:firstLine="709"/>
        <w:jc w:val="both"/>
        <w:rPr>
          <w:rFonts w:eastAsia="Calibri"/>
          <w:u w:val="single"/>
          <w:lang w:eastAsia="en-US"/>
        </w:rPr>
      </w:pPr>
      <w:r w:rsidRPr="005F5591">
        <w:rPr>
          <w:rFonts w:eastAsia="Calibri"/>
          <w:u w:val="single"/>
          <w:lang w:eastAsia="en-US"/>
        </w:rPr>
        <w:t xml:space="preserve">Литературный конкурс  «Моя малая Родина». </w:t>
      </w:r>
    </w:p>
    <w:p w:rsidR="00BF0EFF" w:rsidRPr="005F5591" w:rsidRDefault="00BF0EFF" w:rsidP="005F5591">
      <w:pPr>
        <w:ind w:firstLine="709"/>
        <w:jc w:val="both"/>
        <w:rPr>
          <w:rFonts w:eastAsia="Calibri"/>
          <w:lang w:eastAsia="en-US"/>
        </w:rPr>
      </w:pPr>
      <w:r w:rsidRPr="005F5591">
        <w:rPr>
          <w:rFonts w:eastAsia="Calibri"/>
          <w:lang w:eastAsia="en-US"/>
        </w:rPr>
        <w:t xml:space="preserve">На Конкурс участником представляется не менее 2-х стихотворений собственного сочинения, посвященных  прошлому, настоящему или будущему Самарского края,  отражающих его уникальность и красоту. </w:t>
      </w:r>
    </w:p>
    <w:p w:rsidR="00BF0EFF" w:rsidRPr="005F5591" w:rsidRDefault="00BF0EFF" w:rsidP="005F5591">
      <w:pPr>
        <w:ind w:firstLine="709"/>
        <w:jc w:val="both"/>
        <w:rPr>
          <w:rFonts w:eastAsia="Calibri"/>
          <w:u w:val="single"/>
          <w:lang w:eastAsia="en-US"/>
        </w:rPr>
      </w:pPr>
    </w:p>
    <w:p w:rsidR="00BF0EFF" w:rsidRPr="005F5591" w:rsidRDefault="00BF0EFF" w:rsidP="005F5591">
      <w:pPr>
        <w:ind w:firstLine="709"/>
        <w:jc w:val="both"/>
        <w:rPr>
          <w:rFonts w:eastAsia="Calibri"/>
          <w:u w:val="single"/>
          <w:lang w:eastAsia="en-US"/>
        </w:rPr>
      </w:pPr>
      <w:r w:rsidRPr="005F5591">
        <w:rPr>
          <w:rFonts w:eastAsia="Calibri"/>
          <w:u w:val="single"/>
          <w:lang w:eastAsia="en-US"/>
        </w:rPr>
        <w:t>Конкурс чтецов «Мой край – ты прекрасен!»</w:t>
      </w:r>
    </w:p>
    <w:p w:rsidR="00BF0EFF" w:rsidRPr="005F5591" w:rsidRDefault="00BF0EFF" w:rsidP="005F5591">
      <w:pPr>
        <w:ind w:firstLine="709"/>
        <w:jc w:val="both"/>
        <w:rPr>
          <w:rFonts w:eastAsia="Calibri"/>
          <w:lang w:eastAsia="en-US"/>
        </w:rPr>
      </w:pPr>
      <w:r w:rsidRPr="005F5591">
        <w:rPr>
          <w:rFonts w:eastAsia="Calibri"/>
          <w:lang w:eastAsia="en-US"/>
        </w:rPr>
        <w:t xml:space="preserve">На Конкурс должны быть представлены  авторские литературные произведения, посвященные прошлому, настоящему или будущему Самарского края. </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Для направления  «Конкурс краеведческих исследовательских  и проектных работ» Конкурс проводится в два этапа: отборочный (заочный) этап и очный этап. Критерии допуска к очному этапу: работа соответствует тематике Конкурса (должна быть посвящена Самарскому краю), работа носит исследовательский характер, содержание и оформление работы соответствует данному Положению. </w:t>
      </w:r>
    </w:p>
    <w:p w:rsidR="00BF0EFF" w:rsidRPr="005F5591" w:rsidRDefault="00BF0EFF" w:rsidP="005F5591">
      <w:pPr>
        <w:ind w:firstLine="709"/>
        <w:jc w:val="both"/>
        <w:rPr>
          <w:rFonts w:eastAsia="Calibri"/>
          <w:lang w:eastAsia="en-US"/>
        </w:rPr>
      </w:pPr>
      <w:r w:rsidRPr="005F5591">
        <w:rPr>
          <w:rFonts w:eastAsia="Calibri"/>
          <w:lang w:eastAsia="en-US"/>
        </w:rPr>
        <w:t>Для направления   «Литературный конкурс  «Моя малая Родина» Конкурс проводится в два этапа: отборочный (заочный) этап и очный этап. Критерии допуска на очный этап: участником Конкурса представлено не менее 2-х стихотворений, объем представленных произведений - не менее 3-х четверостиший для учащихся 1 – 2-х классов, не менее 5-ти четверостиший для учащихся 3-4-х и 5-6-х классов, произведения посвящены Самарскому краю, отражают его уникальность и красоту.</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Для направления «Конкурс чтецов «Мой край – ты прекрасен!» Конкурс проводится в один этап – очный.</w:t>
      </w:r>
    </w:p>
    <w:p w:rsidR="00BF0EFF" w:rsidRPr="005F5591" w:rsidRDefault="00BF0EFF" w:rsidP="005F5591">
      <w:pPr>
        <w:ind w:firstLine="709"/>
        <w:jc w:val="both"/>
        <w:rPr>
          <w:rFonts w:eastAsia="Calibri"/>
          <w:lang w:eastAsia="en-US"/>
        </w:rPr>
      </w:pPr>
      <w:r w:rsidRPr="005F5591">
        <w:rPr>
          <w:rFonts w:eastAsia="Calibri"/>
          <w:lang w:eastAsia="en-US"/>
        </w:rPr>
        <w:t xml:space="preserve">Форма участия в Конкурсе – индивидуальная. </w:t>
      </w:r>
    </w:p>
    <w:p w:rsidR="00BF0EFF" w:rsidRPr="005F5591" w:rsidRDefault="00BF0EFF" w:rsidP="005F5591">
      <w:pPr>
        <w:ind w:firstLine="709"/>
        <w:jc w:val="both"/>
        <w:rPr>
          <w:rFonts w:eastAsia="Calibri"/>
          <w:lang w:eastAsia="en-US"/>
        </w:rPr>
      </w:pPr>
      <w:r w:rsidRPr="005F5591">
        <w:rPr>
          <w:rFonts w:eastAsia="Calibri"/>
          <w:lang w:eastAsia="en-US"/>
        </w:rPr>
        <w:lastRenderedPageBreak/>
        <w:t xml:space="preserve"> </w:t>
      </w:r>
      <w:r w:rsidRPr="005F5591">
        <w:rPr>
          <w:rFonts w:eastAsia="Calibri"/>
          <w:lang w:eastAsia="en-US"/>
        </w:rPr>
        <w:tab/>
        <w:t xml:space="preserve">Оргкомитет Конкурса оставляет за собой право на очном этапе формировать секции в зависимости от количества участников, в том числе участников разных возрастных групп. В случае несоответствия работы заявленной секции оргкомитет имеет право направить работу на рассмотрение в другую секцию. Оргкомитет вправе отказать в допуске на очный этап в случае несоответствия работы установленным критериям. </w:t>
      </w:r>
    </w:p>
    <w:p w:rsidR="00BF0EFF" w:rsidRPr="005F5591" w:rsidRDefault="00BF0EFF" w:rsidP="005F5591">
      <w:pPr>
        <w:ind w:firstLine="709"/>
        <w:jc w:val="both"/>
        <w:rPr>
          <w:rFonts w:eastAsia="Calibri"/>
          <w:lang w:eastAsia="en-US"/>
        </w:rPr>
      </w:pPr>
      <w:r w:rsidRPr="005F5591">
        <w:rPr>
          <w:rFonts w:eastAsia="Calibri"/>
          <w:lang w:eastAsia="en-US"/>
        </w:rPr>
        <w:tab/>
        <w:t xml:space="preserve">Возможно проведение очного этапа Конкурса в дистанционном формате. </w:t>
      </w:r>
    </w:p>
    <w:p w:rsidR="00BF0EFF" w:rsidRPr="005F5591" w:rsidRDefault="00BF0EFF" w:rsidP="005F5591">
      <w:pPr>
        <w:ind w:firstLine="709"/>
        <w:jc w:val="both"/>
        <w:rPr>
          <w:rFonts w:eastAsia="Calibri"/>
          <w:lang w:eastAsia="en-US"/>
        </w:rPr>
      </w:pPr>
      <w:r w:rsidRPr="005F5591">
        <w:rPr>
          <w:rFonts w:eastAsia="Calibri"/>
          <w:lang w:eastAsia="en-US"/>
        </w:rPr>
        <w:t>Образовательные учреждения, направившие участников Конкурса, назначают ответственных за жизнь и здоровье обучающихся в пути следования и во время проведения Конкурса.</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Участники мероприятия</w:t>
      </w:r>
    </w:p>
    <w:p w:rsidR="00BF0EFF" w:rsidRPr="005F5591" w:rsidRDefault="00BF0EFF" w:rsidP="005F5591">
      <w:pPr>
        <w:ind w:firstLine="709"/>
        <w:jc w:val="both"/>
        <w:rPr>
          <w:rFonts w:eastAsia="Calibri"/>
          <w:lang w:eastAsia="en-US"/>
        </w:rPr>
      </w:pPr>
      <w:r w:rsidRPr="005F5591">
        <w:rPr>
          <w:rFonts w:eastAsia="Calibri"/>
          <w:lang w:eastAsia="en-US"/>
        </w:rPr>
        <w:t xml:space="preserve">Конкурс проводится по двум возрастным группам: 1 - 4 классы, 5 - 6 классы.  </w:t>
      </w:r>
    </w:p>
    <w:p w:rsidR="00BF0EFF" w:rsidRPr="005F5591" w:rsidRDefault="00BF0EFF" w:rsidP="005F5591">
      <w:pPr>
        <w:ind w:firstLine="709"/>
        <w:jc w:val="both"/>
        <w:rPr>
          <w:rFonts w:eastAsia="Calibri"/>
          <w:lang w:eastAsia="en-US"/>
        </w:rPr>
      </w:pPr>
      <w:r w:rsidRPr="005F5591">
        <w:rPr>
          <w:rFonts w:eastAsia="Calibri"/>
          <w:lang w:eastAsia="en-US"/>
        </w:rPr>
        <w:t xml:space="preserve"> Квота участников Конкурса от одного образовательного учреждения:</w:t>
      </w:r>
    </w:p>
    <w:p w:rsidR="00BF0EFF" w:rsidRPr="005F5591" w:rsidRDefault="00BF0EFF" w:rsidP="005F5591">
      <w:pPr>
        <w:ind w:firstLine="709"/>
        <w:jc w:val="both"/>
        <w:rPr>
          <w:rFonts w:eastAsia="Calibri"/>
          <w:lang w:eastAsia="en-US"/>
        </w:rPr>
      </w:pPr>
      <w:r w:rsidRPr="005F5591">
        <w:rPr>
          <w:rFonts w:eastAsia="Calibri"/>
          <w:lang w:eastAsia="en-US"/>
        </w:rPr>
        <w:t>Конкурс краеведческих исследовательских  и проектных работ - не более 3 участников в каждой возрастной группе.</w:t>
      </w:r>
    </w:p>
    <w:p w:rsidR="00BF0EFF" w:rsidRPr="005F5591" w:rsidRDefault="00BF0EFF" w:rsidP="005F5591">
      <w:pPr>
        <w:ind w:firstLine="709"/>
        <w:jc w:val="both"/>
        <w:rPr>
          <w:rFonts w:eastAsia="Calibri"/>
          <w:lang w:eastAsia="en-US"/>
        </w:rPr>
      </w:pPr>
      <w:r w:rsidRPr="005F5591">
        <w:rPr>
          <w:rFonts w:eastAsia="Calibri"/>
          <w:lang w:eastAsia="en-US"/>
        </w:rPr>
        <w:t>Литературный конкурс  «Моя малая Родина» - не более 3 участников в каждой возрастной группе.</w:t>
      </w:r>
    </w:p>
    <w:p w:rsidR="00BF0EFF" w:rsidRPr="005F5591" w:rsidRDefault="00BF0EFF" w:rsidP="005F5591">
      <w:pPr>
        <w:ind w:firstLine="709"/>
        <w:jc w:val="both"/>
        <w:rPr>
          <w:rFonts w:eastAsia="Calibri"/>
          <w:lang w:eastAsia="en-US"/>
        </w:rPr>
      </w:pPr>
      <w:r w:rsidRPr="005F5591">
        <w:rPr>
          <w:rFonts w:eastAsia="Calibri"/>
          <w:lang w:eastAsia="en-US"/>
        </w:rPr>
        <w:t>Конкурс чтецов «Мой край – ты прекрасен!» - не более 2 участников в каждой возрастной группе.</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Требования к содержанию и оформлению работ участников</w:t>
      </w:r>
    </w:p>
    <w:p w:rsidR="00BF0EFF" w:rsidRPr="005F5591" w:rsidRDefault="00BF0EFF" w:rsidP="005F5591">
      <w:pPr>
        <w:ind w:firstLine="709"/>
        <w:jc w:val="both"/>
        <w:rPr>
          <w:rFonts w:eastAsia="Calibri"/>
          <w:i/>
          <w:lang w:eastAsia="en-US"/>
        </w:rPr>
      </w:pPr>
    </w:p>
    <w:p w:rsidR="00BF0EFF" w:rsidRPr="005F5591" w:rsidRDefault="00BF0EFF" w:rsidP="005F5591">
      <w:pPr>
        <w:ind w:firstLine="709"/>
        <w:jc w:val="both"/>
        <w:rPr>
          <w:rFonts w:eastAsia="Calibri"/>
          <w:u w:val="single"/>
          <w:lang w:eastAsia="en-US"/>
        </w:rPr>
      </w:pPr>
      <w:r w:rsidRPr="005F5591">
        <w:rPr>
          <w:rFonts w:eastAsia="Calibri"/>
          <w:u w:val="single"/>
          <w:lang w:eastAsia="en-US"/>
        </w:rPr>
        <w:t>Конкурс краеведческих исследовательских  и проектных работ.</w:t>
      </w:r>
    </w:p>
    <w:p w:rsidR="00BF0EFF" w:rsidRPr="005F5591" w:rsidRDefault="00BF0EFF" w:rsidP="005F5591">
      <w:pPr>
        <w:ind w:firstLine="709"/>
        <w:jc w:val="both"/>
        <w:rPr>
          <w:rFonts w:eastAsia="Calibri"/>
          <w:lang w:eastAsia="en-US"/>
        </w:rPr>
      </w:pPr>
      <w:r w:rsidRPr="005F5591">
        <w:rPr>
          <w:rFonts w:eastAsia="Calibri"/>
          <w:lang w:eastAsia="en-US"/>
        </w:rPr>
        <w:t>Исследовательские (проектные) работы должны быть посвящены Самарскому краю.</w:t>
      </w:r>
    </w:p>
    <w:p w:rsidR="00BF0EFF" w:rsidRPr="005F5591" w:rsidRDefault="00BF0EFF" w:rsidP="005F5591">
      <w:pPr>
        <w:ind w:firstLine="709"/>
        <w:jc w:val="both"/>
        <w:rPr>
          <w:rFonts w:eastAsia="Calibri"/>
          <w:lang w:eastAsia="en-US"/>
        </w:rPr>
      </w:pPr>
      <w:r w:rsidRPr="005F5591">
        <w:rPr>
          <w:rFonts w:eastAsia="Calibri"/>
          <w:lang w:eastAsia="en-US"/>
        </w:rPr>
        <w:t>Исследовательская (проектная) работа должна содержать:  введение, основную часть, заключение, список использованной литературы, приложения с иллюстративным материалом – схемы, карты, таблицы, фотографии и т.д. В тексте работы делаются ссылки на использованные источники.</w:t>
      </w:r>
    </w:p>
    <w:p w:rsidR="00BF0EFF" w:rsidRPr="005F5591" w:rsidRDefault="00BF0EFF" w:rsidP="005F5591">
      <w:pPr>
        <w:ind w:firstLine="709"/>
        <w:jc w:val="both"/>
        <w:rPr>
          <w:rFonts w:eastAsia="Calibri"/>
          <w:lang w:eastAsia="en-US"/>
        </w:rPr>
      </w:pPr>
      <w:r w:rsidRPr="005F5591">
        <w:rPr>
          <w:rFonts w:eastAsia="Calibri"/>
          <w:lang w:eastAsia="en-US"/>
        </w:rPr>
        <w:t xml:space="preserve">Объем краеведческой исследовательской (проектной) работы на листах формата А-4 – до 12 страниц компьютерного набора (шрифт </w:t>
      </w:r>
      <w:proofErr w:type="spellStart"/>
      <w:r w:rsidRPr="005F5591">
        <w:rPr>
          <w:rFonts w:eastAsia="Calibri"/>
          <w:lang w:eastAsia="en-US"/>
        </w:rPr>
        <w:t>Times</w:t>
      </w:r>
      <w:proofErr w:type="spellEnd"/>
      <w:r w:rsidRPr="005F5591">
        <w:rPr>
          <w:rFonts w:eastAsia="Calibri"/>
          <w:lang w:eastAsia="en-US"/>
        </w:rPr>
        <w:t xml:space="preserve"> </w:t>
      </w:r>
      <w:proofErr w:type="spellStart"/>
      <w:r w:rsidRPr="005F5591">
        <w:rPr>
          <w:rFonts w:eastAsia="Calibri"/>
          <w:lang w:eastAsia="en-US"/>
        </w:rPr>
        <w:t>New</w:t>
      </w:r>
      <w:proofErr w:type="spellEnd"/>
      <w:r w:rsidRPr="005F5591">
        <w:rPr>
          <w:rFonts w:eastAsia="Calibri"/>
          <w:lang w:eastAsia="en-US"/>
        </w:rPr>
        <w:t xml:space="preserve"> </w:t>
      </w:r>
      <w:proofErr w:type="spellStart"/>
      <w:r w:rsidRPr="005F5591">
        <w:rPr>
          <w:rFonts w:eastAsia="Calibri"/>
          <w:lang w:eastAsia="en-US"/>
        </w:rPr>
        <w:t>Roman</w:t>
      </w:r>
      <w:proofErr w:type="spellEnd"/>
      <w:r w:rsidRPr="005F5591">
        <w:rPr>
          <w:rFonts w:eastAsia="Calibri"/>
          <w:lang w:eastAsia="en-US"/>
        </w:rPr>
        <w:t xml:space="preserve">, кегль 12 или 14) без учета приложений (фотоматериалы, картосхемы, рисунки, чертежи, таблицы и пр.). Объем приложений не более 10 страниц. Страницы должны быть пронумерованы. </w:t>
      </w:r>
    </w:p>
    <w:p w:rsidR="00BF0EFF" w:rsidRPr="005F5591" w:rsidRDefault="00BF0EFF" w:rsidP="005F5591">
      <w:pPr>
        <w:ind w:firstLine="709"/>
        <w:jc w:val="both"/>
        <w:rPr>
          <w:rFonts w:eastAsia="Calibri"/>
          <w:lang w:eastAsia="en-US"/>
        </w:rPr>
      </w:pPr>
      <w:r w:rsidRPr="005F5591">
        <w:rPr>
          <w:rFonts w:eastAsia="Calibri"/>
          <w:lang w:eastAsia="en-US"/>
        </w:rPr>
        <w:t xml:space="preserve">Введение должно включать в себя формулировку цели и задач работы, отражать актуальность выбранной темы, указывать избранный метод (или методы) исследования,  Основная часть содержит информацию, собранную и обработанную исследователем, определяет практическую значимость работы. В заключении формулируются выводы и результаты, полученные автором. Список использованной литературы дается в алфавитном порядке. Титульный лист оформляется в соответствии с приложением № 1. </w:t>
      </w:r>
    </w:p>
    <w:p w:rsidR="00BF0EFF" w:rsidRPr="005F5591" w:rsidRDefault="00BF0EFF" w:rsidP="005F5591">
      <w:pPr>
        <w:ind w:firstLine="709"/>
        <w:jc w:val="both"/>
        <w:rPr>
          <w:rFonts w:eastAsia="Calibri"/>
          <w:lang w:eastAsia="en-US"/>
        </w:rPr>
      </w:pPr>
      <w:r w:rsidRPr="005F5591">
        <w:rPr>
          <w:rFonts w:eastAsia="Calibri"/>
          <w:lang w:eastAsia="en-US"/>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BF0EFF" w:rsidRPr="005F5591" w:rsidRDefault="00BF0EFF" w:rsidP="005F5591">
      <w:pPr>
        <w:ind w:firstLine="709"/>
        <w:jc w:val="both"/>
        <w:rPr>
          <w:rFonts w:eastAsia="Calibri"/>
          <w:lang w:eastAsia="en-US"/>
        </w:rPr>
      </w:pPr>
      <w:r w:rsidRPr="005F5591">
        <w:rPr>
          <w:rFonts w:eastAsia="Calibri"/>
          <w:lang w:eastAsia="en-US"/>
        </w:rPr>
        <w:t>На очном этапе регламент выступления  - 5 - 7 минут.</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u w:val="single"/>
          <w:lang w:eastAsia="en-US"/>
        </w:rPr>
      </w:pPr>
      <w:r w:rsidRPr="005F5591">
        <w:rPr>
          <w:rFonts w:eastAsia="Calibri"/>
          <w:u w:val="single"/>
          <w:lang w:eastAsia="en-US"/>
        </w:rPr>
        <w:t>Литературный конкурс  «Моя малая Родина».</w:t>
      </w:r>
    </w:p>
    <w:p w:rsidR="00BF0EFF" w:rsidRPr="005F5591" w:rsidRDefault="00BF0EFF" w:rsidP="005F5591">
      <w:pPr>
        <w:ind w:firstLine="709"/>
        <w:jc w:val="both"/>
        <w:rPr>
          <w:rFonts w:eastAsia="Calibri"/>
          <w:u w:val="single"/>
          <w:lang w:eastAsia="en-US"/>
        </w:rPr>
      </w:pPr>
      <w:r w:rsidRPr="005F5591">
        <w:rPr>
          <w:rFonts w:eastAsia="Calibri"/>
          <w:lang w:eastAsia="en-US"/>
        </w:rPr>
        <w:t>На Конкурс участником представляется не менее 2-х стихотворений собственного сочинения. Объем произведения – не менее 3-х четверостиший для учащихся 1 – 2-х классов, не менее 5-ти четверостиший для учащихся 3-4-х и 5-6-х классов.</w:t>
      </w:r>
    </w:p>
    <w:p w:rsidR="00BF0EFF" w:rsidRPr="005F5591" w:rsidRDefault="00BF0EFF" w:rsidP="005F5591">
      <w:pPr>
        <w:ind w:firstLine="709"/>
        <w:jc w:val="both"/>
        <w:rPr>
          <w:rFonts w:eastAsia="Calibri"/>
          <w:lang w:eastAsia="en-US"/>
        </w:rPr>
      </w:pPr>
      <w:r w:rsidRPr="005F5591">
        <w:rPr>
          <w:rFonts w:eastAsia="Calibri"/>
          <w:lang w:eastAsia="en-US"/>
        </w:rPr>
        <w:tab/>
        <w:t xml:space="preserve">Произведения должны быть посвящены  прошлому, настоящему или будущему Самарского края,  отражать его уникальность и красоту. </w:t>
      </w:r>
    </w:p>
    <w:p w:rsidR="00BF0EFF" w:rsidRPr="005F5591" w:rsidRDefault="00BF0EFF" w:rsidP="005F5591">
      <w:pPr>
        <w:ind w:firstLine="709"/>
        <w:jc w:val="both"/>
        <w:rPr>
          <w:rFonts w:eastAsia="Calibri"/>
          <w:lang w:eastAsia="en-US"/>
        </w:rPr>
      </w:pPr>
      <w:r w:rsidRPr="005F5591">
        <w:rPr>
          <w:rFonts w:eastAsia="Calibri"/>
          <w:lang w:eastAsia="en-US"/>
        </w:rPr>
        <w:t xml:space="preserve">Не допускаются к Конкурсу произведения, носящие оскорбительный характер, с использованием ненормативной лексики, противоречащие нормам морали и этики. </w:t>
      </w:r>
    </w:p>
    <w:p w:rsidR="00BF0EFF" w:rsidRPr="005F5591" w:rsidRDefault="00BF0EFF" w:rsidP="005F5591">
      <w:pPr>
        <w:ind w:firstLine="709"/>
        <w:jc w:val="both"/>
        <w:rPr>
          <w:rFonts w:eastAsia="Calibri"/>
          <w:lang w:eastAsia="en-US"/>
        </w:rPr>
      </w:pPr>
      <w:r w:rsidRPr="005F5591">
        <w:rPr>
          <w:rFonts w:eastAsia="Calibri"/>
          <w:lang w:eastAsia="en-US"/>
        </w:rPr>
        <w:lastRenderedPageBreak/>
        <w:t>Участник Конкурса гарантирует, что он является автором поданных на конкурс работ и не нарушает авторских прав.</w:t>
      </w:r>
    </w:p>
    <w:p w:rsidR="00BF0EFF" w:rsidRPr="005F5591" w:rsidRDefault="00BF0EFF" w:rsidP="005F5591">
      <w:pPr>
        <w:ind w:firstLine="709"/>
        <w:jc w:val="both"/>
        <w:rPr>
          <w:rFonts w:eastAsia="Calibri"/>
          <w:lang w:eastAsia="en-US"/>
        </w:rPr>
      </w:pPr>
      <w:r w:rsidRPr="005F5591">
        <w:rPr>
          <w:rFonts w:eastAsia="Calibri"/>
          <w:lang w:eastAsia="en-US"/>
        </w:rPr>
        <w:t xml:space="preserve">Текст произведения должен быть набран на компьютере (шрифт </w:t>
      </w:r>
      <w:proofErr w:type="spellStart"/>
      <w:r w:rsidRPr="005F5591">
        <w:rPr>
          <w:rFonts w:eastAsia="Calibri"/>
          <w:lang w:eastAsia="en-US"/>
        </w:rPr>
        <w:t>Times</w:t>
      </w:r>
      <w:proofErr w:type="spellEnd"/>
      <w:r w:rsidRPr="005F5591">
        <w:rPr>
          <w:rFonts w:eastAsia="Calibri"/>
          <w:lang w:eastAsia="en-US"/>
        </w:rPr>
        <w:t xml:space="preserve"> </w:t>
      </w:r>
      <w:proofErr w:type="spellStart"/>
      <w:r w:rsidRPr="005F5591">
        <w:rPr>
          <w:rFonts w:eastAsia="Calibri"/>
          <w:lang w:eastAsia="en-US"/>
        </w:rPr>
        <w:t>New</w:t>
      </w:r>
      <w:proofErr w:type="spellEnd"/>
      <w:r w:rsidRPr="005F5591">
        <w:rPr>
          <w:rFonts w:eastAsia="Calibri"/>
          <w:lang w:eastAsia="en-US"/>
        </w:rPr>
        <w:t xml:space="preserve"> </w:t>
      </w:r>
      <w:proofErr w:type="spellStart"/>
      <w:r w:rsidRPr="005F5591">
        <w:rPr>
          <w:rFonts w:eastAsia="Calibri"/>
          <w:lang w:eastAsia="en-US"/>
        </w:rPr>
        <w:t>Roman</w:t>
      </w:r>
      <w:proofErr w:type="spellEnd"/>
      <w:r w:rsidRPr="005F5591">
        <w:rPr>
          <w:rFonts w:eastAsia="Calibri"/>
          <w:lang w:eastAsia="en-US"/>
        </w:rPr>
        <w:t xml:space="preserve">, размер шрифта 14, межстрочный интервал - одинарный) и распечатан на листах формата А4. </w:t>
      </w:r>
    </w:p>
    <w:p w:rsidR="00BF0EFF" w:rsidRPr="005F5591" w:rsidRDefault="00BF0EFF" w:rsidP="005F5591">
      <w:pPr>
        <w:ind w:firstLine="709"/>
        <w:jc w:val="both"/>
        <w:rPr>
          <w:rFonts w:eastAsia="Calibri"/>
          <w:lang w:eastAsia="en-US"/>
        </w:rPr>
      </w:pPr>
      <w:r w:rsidRPr="005F5591">
        <w:rPr>
          <w:rFonts w:eastAsia="Calibri"/>
          <w:lang w:eastAsia="en-US"/>
        </w:rPr>
        <w:t>Титульный лист оформляется в соответствии с приложением № 1.</w:t>
      </w:r>
    </w:p>
    <w:p w:rsidR="00BF0EFF" w:rsidRPr="005F5591" w:rsidRDefault="00BF0EFF" w:rsidP="005F5591">
      <w:pPr>
        <w:ind w:firstLine="709"/>
        <w:jc w:val="both"/>
        <w:rPr>
          <w:rFonts w:eastAsia="Calibri"/>
          <w:lang w:eastAsia="en-US"/>
        </w:rPr>
      </w:pPr>
      <w:r w:rsidRPr="005F5591">
        <w:rPr>
          <w:rFonts w:eastAsia="Calibri"/>
          <w:lang w:eastAsia="en-US"/>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BF0EFF" w:rsidRPr="005F5591" w:rsidRDefault="00BF0EFF" w:rsidP="005F5591">
      <w:pPr>
        <w:ind w:firstLine="709"/>
        <w:jc w:val="both"/>
        <w:rPr>
          <w:rFonts w:eastAsia="Calibri"/>
          <w:lang w:eastAsia="en-US"/>
        </w:rPr>
      </w:pPr>
      <w:r w:rsidRPr="005F5591">
        <w:rPr>
          <w:rFonts w:eastAsia="Calibri"/>
          <w:lang w:eastAsia="en-US"/>
        </w:rPr>
        <w:t>На очном этапе два произведения читаются наизусть.</w:t>
      </w:r>
    </w:p>
    <w:p w:rsidR="00BF0EFF" w:rsidRPr="005F5591" w:rsidRDefault="00BF0EFF" w:rsidP="005F5591">
      <w:pPr>
        <w:ind w:firstLine="709"/>
        <w:jc w:val="both"/>
        <w:rPr>
          <w:rFonts w:eastAsia="Calibri"/>
          <w:i/>
          <w:lang w:eastAsia="en-US"/>
        </w:rPr>
      </w:pPr>
    </w:p>
    <w:p w:rsidR="00BF0EFF" w:rsidRPr="005F5591" w:rsidRDefault="00BF0EFF" w:rsidP="005F5591">
      <w:pPr>
        <w:ind w:firstLine="709"/>
        <w:jc w:val="both"/>
        <w:rPr>
          <w:rFonts w:eastAsia="Calibri"/>
          <w:u w:val="single"/>
          <w:lang w:eastAsia="en-US"/>
        </w:rPr>
      </w:pPr>
      <w:r w:rsidRPr="005F5591">
        <w:rPr>
          <w:rFonts w:eastAsia="Calibri"/>
          <w:u w:val="single"/>
          <w:lang w:eastAsia="en-US"/>
        </w:rPr>
        <w:t>Конкурс чтецов «Мой край – ты прекрасен!»</w:t>
      </w:r>
    </w:p>
    <w:p w:rsidR="00BF0EFF" w:rsidRPr="005F5591" w:rsidRDefault="00BF0EFF" w:rsidP="005F5591">
      <w:pPr>
        <w:ind w:firstLine="709"/>
        <w:jc w:val="both"/>
        <w:rPr>
          <w:rFonts w:eastAsia="Calibri"/>
          <w:lang w:eastAsia="en-US"/>
        </w:rPr>
      </w:pPr>
      <w:r w:rsidRPr="005F5591">
        <w:rPr>
          <w:rFonts w:eastAsia="Calibri"/>
          <w:lang w:eastAsia="en-US"/>
        </w:rPr>
        <w:t xml:space="preserve">На Конкурс должны быть представлены  авторские литературные произведения, посвященные прошлому, настоящему или будущему Самарского края. Поэтический материал (стихотворения, отрывки из поэм) должен быть продолжительностью не более 5 минут. Произведения читаются наизусть. Один конкурсант читает одно произведение. </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Для направлений  «Конкурс краеведческих исследовательских  и проектных работ» и «Литературный конкурс  «Моя малая Родина» Конкурс проводится в два этапа: отборочный (заочный) этап и очный этап. </w:t>
      </w:r>
    </w:p>
    <w:p w:rsidR="00BF0EFF" w:rsidRPr="005F5591" w:rsidRDefault="00BF0EFF" w:rsidP="005F5591">
      <w:pPr>
        <w:ind w:firstLine="709"/>
        <w:jc w:val="both"/>
        <w:rPr>
          <w:rFonts w:eastAsia="Calibri"/>
          <w:lang w:eastAsia="en-US"/>
        </w:rPr>
      </w:pPr>
      <w:r w:rsidRPr="005F5591">
        <w:rPr>
          <w:rFonts w:eastAsia="Calibri"/>
          <w:lang w:eastAsia="en-US"/>
        </w:rPr>
        <w:t>Для направления «Конкурс чтецов «Мой край – ты прекрасен!» Конкурс проводится в один этап – очный.</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Состав жюри и критерии оценки </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Жюри формируется из числа педагогических работников образовательных учреждений городского округа Самара. </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Жюри мероприятия выполняет следующие функции: </w:t>
      </w:r>
    </w:p>
    <w:p w:rsidR="00BF0EFF" w:rsidRPr="005F5591" w:rsidRDefault="00BF0EFF" w:rsidP="005F5591">
      <w:pPr>
        <w:ind w:firstLine="709"/>
        <w:jc w:val="both"/>
        <w:rPr>
          <w:rFonts w:eastAsia="Calibri"/>
          <w:lang w:eastAsia="en-US"/>
        </w:rPr>
      </w:pPr>
      <w:r w:rsidRPr="005F5591">
        <w:rPr>
          <w:rFonts w:eastAsia="Calibri"/>
          <w:lang w:eastAsia="en-US"/>
        </w:rPr>
        <w:t xml:space="preserve">-  изучает работы, критерии оценивания, определяет квоту для победителей и призеров мероприятия в соответствии с данным Положением; </w:t>
      </w:r>
    </w:p>
    <w:p w:rsidR="00BF0EFF" w:rsidRPr="005F5591" w:rsidRDefault="00BF0EFF" w:rsidP="005F5591">
      <w:pPr>
        <w:ind w:firstLine="709"/>
        <w:jc w:val="both"/>
        <w:rPr>
          <w:rFonts w:eastAsia="Calibri"/>
          <w:lang w:eastAsia="en-US"/>
        </w:rPr>
      </w:pPr>
      <w:r w:rsidRPr="005F5591">
        <w:rPr>
          <w:rFonts w:eastAsia="Calibri"/>
          <w:lang w:eastAsia="en-US"/>
        </w:rPr>
        <w:t>-  осуществляет контроль за выступлениями участников во время проведения конкурса;</w:t>
      </w:r>
    </w:p>
    <w:p w:rsidR="00BF0EFF" w:rsidRPr="005F5591" w:rsidRDefault="00BF0EFF" w:rsidP="005F5591">
      <w:pPr>
        <w:ind w:firstLine="709"/>
        <w:jc w:val="both"/>
        <w:rPr>
          <w:rFonts w:eastAsia="Calibri"/>
          <w:lang w:eastAsia="en-US"/>
        </w:rPr>
      </w:pPr>
      <w:r w:rsidRPr="005F5591">
        <w:rPr>
          <w:rFonts w:eastAsia="Calibri"/>
          <w:lang w:eastAsia="en-US"/>
        </w:rPr>
        <w:t xml:space="preserve">- осуществляет проверку и оценку результатов; </w:t>
      </w:r>
    </w:p>
    <w:p w:rsidR="00BF0EFF" w:rsidRPr="005F5591" w:rsidRDefault="00BF0EFF" w:rsidP="005F5591">
      <w:pPr>
        <w:ind w:firstLine="709"/>
        <w:jc w:val="both"/>
        <w:rPr>
          <w:rFonts w:eastAsia="Calibri"/>
          <w:lang w:eastAsia="en-US"/>
        </w:rPr>
      </w:pPr>
      <w:r w:rsidRPr="005F5591">
        <w:rPr>
          <w:rFonts w:eastAsia="Calibri"/>
          <w:lang w:eastAsia="en-US"/>
        </w:rPr>
        <w:t xml:space="preserve">- определяет победителей и призеров отборочного и заключительного этапов мероприятия в соответствии с квотой; </w:t>
      </w:r>
    </w:p>
    <w:p w:rsidR="00BF0EFF" w:rsidRPr="005F5591" w:rsidRDefault="00BF0EFF" w:rsidP="005F5591">
      <w:pPr>
        <w:ind w:firstLine="709"/>
        <w:jc w:val="both"/>
        <w:rPr>
          <w:rFonts w:eastAsia="Calibri"/>
          <w:lang w:eastAsia="en-US"/>
        </w:rPr>
      </w:pPr>
      <w:r w:rsidRPr="005F5591">
        <w:rPr>
          <w:rFonts w:eastAsia="Calibri"/>
          <w:lang w:eastAsia="en-US"/>
        </w:rPr>
        <w:t xml:space="preserve">- оформляет протокол заседания по определению победителей и призеров этапов мероприятия по каждому из этапов; </w:t>
      </w:r>
    </w:p>
    <w:p w:rsidR="00BF0EFF" w:rsidRPr="005F5591" w:rsidRDefault="00BF0EFF" w:rsidP="005F5591">
      <w:pPr>
        <w:ind w:firstLine="709"/>
        <w:jc w:val="both"/>
        <w:rPr>
          <w:rFonts w:eastAsia="Calibri"/>
          <w:lang w:eastAsia="en-US"/>
        </w:rPr>
      </w:pPr>
      <w:r w:rsidRPr="005F5591">
        <w:rPr>
          <w:rFonts w:eastAsia="Calibri"/>
          <w:lang w:eastAsia="en-US"/>
        </w:rPr>
        <w:t>- готовит аналитический отчет об итогах выполнения заданий участниками мероприятия и передает его в оргкомитет.</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Критерии оценивания конкурса исследовательских и проектных работ</w:t>
      </w:r>
    </w:p>
    <w:p w:rsidR="00BF0EFF" w:rsidRPr="005F5591" w:rsidRDefault="00BF0EFF" w:rsidP="005F5591">
      <w:pPr>
        <w:ind w:firstLine="709"/>
        <w:jc w:val="both"/>
      </w:pPr>
      <w:r w:rsidRPr="005F5591">
        <w:t>- Обоснование темы (0 – 5 баллов)</w:t>
      </w:r>
    </w:p>
    <w:p w:rsidR="00BF0EFF" w:rsidRPr="005F5591" w:rsidRDefault="00BF0EFF" w:rsidP="005F5591">
      <w:pPr>
        <w:ind w:firstLine="709"/>
        <w:jc w:val="both"/>
        <w:rPr>
          <w:rFonts w:eastAsia="Calibri"/>
          <w:lang w:eastAsia="en-US"/>
        </w:rPr>
      </w:pPr>
      <w:r w:rsidRPr="005F5591">
        <w:t>- Степень раскрытия темы, её актуальность (0 – 5 баллов)</w:t>
      </w:r>
    </w:p>
    <w:p w:rsidR="00BF0EFF" w:rsidRPr="005F5591" w:rsidRDefault="00BF0EFF" w:rsidP="005F5591">
      <w:pPr>
        <w:ind w:firstLine="709"/>
        <w:jc w:val="both"/>
        <w:rPr>
          <w:rFonts w:eastAsia="Calibri"/>
          <w:lang w:eastAsia="en-US"/>
        </w:rPr>
      </w:pPr>
      <w:r w:rsidRPr="005F5591">
        <w:t>- Исследовательский характер работы (0 – 5 баллов)</w:t>
      </w:r>
    </w:p>
    <w:p w:rsidR="00BF0EFF" w:rsidRPr="005F5591" w:rsidRDefault="00BF0EFF" w:rsidP="005F5591">
      <w:pPr>
        <w:ind w:firstLine="709"/>
        <w:jc w:val="both"/>
        <w:rPr>
          <w:rFonts w:eastAsia="Calibri"/>
          <w:lang w:eastAsia="en-US"/>
        </w:rPr>
      </w:pPr>
      <w:r w:rsidRPr="005F5591">
        <w:t>- Самостоятельность анализа, теоретическая грамотность (0 – 5 баллов)</w:t>
      </w:r>
    </w:p>
    <w:p w:rsidR="00BF0EFF" w:rsidRPr="005F5591" w:rsidRDefault="00BF0EFF" w:rsidP="005F5591">
      <w:pPr>
        <w:ind w:firstLine="709"/>
        <w:jc w:val="both"/>
        <w:rPr>
          <w:rFonts w:eastAsia="Calibri"/>
          <w:lang w:eastAsia="en-US"/>
        </w:rPr>
      </w:pPr>
      <w:r w:rsidRPr="005F5591">
        <w:t>- Умение формулировать выводы, логика изложения (0 – 5 баллов)</w:t>
      </w:r>
    </w:p>
    <w:p w:rsidR="00BF0EFF" w:rsidRPr="005F5591" w:rsidRDefault="00BF0EFF" w:rsidP="005F5591">
      <w:pPr>
        <w:ind w:firstLine="709"/>
        <w:jc w:val="both"/>
        <w:rPr>
          <w:rFonts w:eastAsia="Calibri"/>
          <w:lang w:eastAsia="en-US"/>
        </w:rPr>
      </w:pPr>
      <w:r w:rsidRPr="005F5591">
        <w:t>- Практическая направленность работы (0 – 5 баллов)</w:t>
      </w:r>
    </w:p>
    <w:p w:rsidR="00BF0EFF" w:rsidRPr="005F5591" w:rsidRDefault="00BF0EFF" w:rsidP="005F5591">
      <w:pPr>
        <w:ind w:firstLine="709"/>
        <w:jc w:val="both"/>
        <w:rPr>
          <w:rFonts w:eastAsia="Calibri"/>
          <w:lang w:eastAsia="en-US"/>
        </w:rPr>
      </w:pPr>
      <w:r w:rsidRPr="005F5591">
        <w:t>- Структура и оформление работы (0 – 5 баллов)</w:t>
      </w:r>
    </w:p>
    <w:p w:rsidR="00BF0EFF" w:rsidRPr="005F5591" w:rsidRDefault="00BF0EFF" w:rsidP="005F5591">
      <w:pPr>
        <w:ind w:firstLine="709"/>
        <w:jc w:val="both"/>
      </w:pPr>
      <w:r w:rsidRPr="005F5591">
        <w:rPr>
          <w:rFonts w:eastAsia="Calibri"/>
          <w:lang w:eastAsia="en-US"/>
        </w:rPr>
        <w:t xml:space="preserve">- </w:t>
      </w:r>
      <w:r w:rsidRPr="005F5591">
        <w:t>Оценка подготовленности автора и уровень защиты работы (0 – 5 баллов)</w:t>
      </w:r>
    </w:p>
    <w:p w:rsidR="00BF0EFF" w:rsidRPr="005F5591" w:rsidRDefault="00BF0EFF" w:rsidP="005F5591">
      <w:pPr>
        <w:ind w:firstLine="709"/>
        <w:jc w:val="both"/>
        <w:rPr>
          <w:rFonts w:eastAsia="Calibri"/>
          <w:lang w:eastAsia="en-US"/>
        </w:rPr>
      </w:pPr>
      <w:r w:rsidRPr="005F5591">
        <w:rPr>
          <w:rFonts w:eastAsia="Calibri"/>
          <w:lang w:eastAsia="en-US"/>
        </w:rPr>
        <w:t>Итого: 40 баллов</w:t>
      </w:r>
    </w:p>
    <w:p w:rsidR="00BF0EFF" w:rsidRPr="005F5591" w:rsidRDefault="00BF0EFF" w:rsidP="005F5591">
      <w:pPr>
        <w:ind w:firstLine="709"/>
        <w:jc w:val="both"/>
        <w:rPr>
          <w:rFonts w:eastAsia="Calibri"/>
          <w: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Критерии оценивания литературного конкурса  «Моя малая Родина»:</w:t>
      </w:r>
    </w:p>
    <w:p w:rsidR="00BF0EFF" w:rsidRPr="005F5591" w:rsidRDefault="00BF0EFF" w:rsidP="005F5591">
      <w:pPr>
        <w:ind w:firstLine="709"/>
        <w:jc w:val="both"/>
        <w:rPr>
          <w:rFonts w:eastAsia="Calibri"/>
          <w:lang w:eastAsia="en-US"/>
        </w:rPr>
      </w:pPr>
      <w:r w:rsidRPr="005F5591">
        <w:t>- Полнота раскрытия темы (0 – 5 баллов)</w:t>
      </w:r>
    </w:p>
    <w:p w:rsidR="00BF0EFF" w:rsidRPr="005F5591" w:rsidRDefault="00BF0EFF" w:rsidP="005F5591">
      <w:pPr>
        <w:ind w:firstLine="709"/>
        <w:jc w:val="both"/>
        <w:rPr>
          <w:rFonts w:eastAsia="Calibri"/>
          <w:lang w:eastAsia="en-US"/>
        </w:rPr>
      </w:pPr>
      <w:r w:rsidRPr="005F5591">
        <w:lastRenderedPageBreak/>
        <w:t>- Богатство речевых средств выражения (0 – 5 баллов)</w:t>
      </w:r>
    </w:p>
    <w:p w:rsidR="00BF0EFF" w:rsidRPr="005F5591" w:rsidRDefault="00BF0EFF" w:rsidP="005F5591">
      <w:pPr>
        <w:ind w:firstLine="709"/>
        <w:jc w:val="both"/>
      </w:pPr>
      <w:r w:rsidRPr="005F5591">
        <w:t>- Логичность  и связанность изложения (0 – 5 баллов)</w:t>
      </w:r>
    </w:p>
    <w:p w:rsidR="00BF0EFF" w:rsidRPr="005F5591" w:rsidRDefault="00BF0EFF" w:rsidP="005F5591">
      <w:pPr>
        <w:ind w:firstLine="709"/>
        <w:jc w:val="both"/>
        <w:rPr>
          <w:color w:val="000000"/>
        </w:rPr>
      </w:pPr>
      <w:r w:rsidRPr="005F5591">
        <w:rPr>
          <w:color w:val="000000"/>
        </w:rPr>
        <w:t>- Смысловая и композиционная целостность стихотворения (0 – 5 баллов)</w:t>
      </w:r>
    </w:p>
    <w:p w:rsidR="00BF0EFF" w:rsidRPr="005F5591" w:rsidRDefault="00BF0EFF" w:rsidP="005F5591">
      <w:pPr>
        <w:ind w:firstLine="709"/>
        <w:jc w:val="both"/>
        <w:rPr>
          <w:rFonts w:eastAsia="Calibri"/>
          <w:lang w:eastAsia="en-US"/>
        </w:rPr>
      </w:pPr>
      <w:r w:rsidRPr="005F5591">
        <w:rPr>
          <w:rFonts w:eastAsia="Calibri"/>
          <w:lang w:eastAsia="en-US"/>
        </w:rPr>
        <w:t>- Художественность (мысль, чувство, переживание, выраженные через художественный образ) (0 – 5 баллов)</w:t>
      </w:r>
    </w:p>
    <w:p w:rsidR="00BF0EFF" w:rsidRPr="005F5591" w:rsidRDefault="00BF0EFF" w:rsidP="005F5591">
      <w:pPr>
        <w:ind w:firstLine="709"/>
        <w:jc w:val="both"/>
        <w:rPr>
          <w:rFonts w:eastAsia="Calibri"/>
          <w:lang w:eastAsia="en-US"/>
        </w:rPr>
      </w:pPr>
      <w:r w:rsidRPr="005F5591">
        <w:t>- Культура выступления, артистизм и выразительность (0 – 5 баллов)</w:t>
      </w:r>
    </w:p>
    <w:p w:rsidR="00BF0EFF" w:rsidRPr="005F5591" w:rsidRDefault="00BF0EFF" w:rsidP="005F5591">
      <w:pPr>
        <w:ind w:firstLine="709"/>
        <w:jc w:val="both"/>
        <w:rPr>
          <w:rFonts w:eastAsia="Calibri"/>
          <w:lang w:eastAsia="en-US"/>
        </w:rPr>
      </w:pPr>
      <w:r w:rsidRPr="005F5591">
        <w:rPr>
          <w:rFonts w:eastAsia="Calibri"/>
          <w:lang w:eastAsia="en-US"/>
        </w:rPr>
        <w:t>Итого: 30 баллов</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 Критерии оценивания  конкурса чтецов «Мой край - ты прекрасен!»:</w:t>
      </w:r>
    </w:p>
    <w:p w:rsidR="00BF0EFF" w:rsidRPr="005F5591" w:rsidRDefault="00BF0EFF" w:rsidP="005F5591">
      <w:pPr>
        <w:ind w:firstLine="709"/>
        <w:jc w:val="both"/>
      </w:pPr>
      <w:r w:rsidRPr="005F5591">
        <w:t>- Соответствие содержания произведения теме Конкурса (0 – 5 баллов)</w:t>
      </w:r>
    </w:p>
    <w:p w:rsidR="00BF0EFF" w:rsidRPr="005F5591" w:rsidRDefault="00BF0EFF" w:rsidP="005F5591">
      <w:pPr>
        <w:ind w:firstLine="709"/>
        <w:jc w:val="both"/>
        <w:rPr>
          <w:rFonts w:eastAsia="Calibri"/>
          <w:lang w:eastAsia="en-US"/>
        </w:rPr>
      </w:pPr>
      <w:r w:rsidRPr="005F5591">
        <w:t>- Знание текста наизусть (0 – 5 баллов)</w:t>
      </w:r>
    </w:p>
    <w:p w:rsidR="00BF0EFF" w:rsidRPr="005F5591" w:rsidRDefault="00BF0EFF" w:rsidP="005F5591">
      <w:pPr>
        <w:ind w:firstLine="709"/>
        <w:jc w:val="both"/>
        <w:rPr>
          <w:rFonts w:eastAsia="Calibri"/>
          <w:lang w:eastAsia="en-US"/>
        </w:rPr>
      </w:pPr>
      <w:r w:rsidRPr="005F5591">
        <w:t>- Эмоциональная заразительность (0 – 5 баллов)</w:t>
      </w:r>
    </w:p>
    <w:p w:rsidR="00BF0EFF" w:rsidRPr="005F5591" w:rsidRDefault="00BF0EFF" w:rsidP="005F5591">
      <w:pPr>
        <w:ind w:firstLine="709"/>
        <w:jc w:val="both"/>
      </w:pPr>
      <w:r w:rsidRPr="005F5591">
        <w:t>- Культура выступления (0 – 5 баллов)</w:t>
      </w:r>
    </w:p>
    <w:p w:rsidR="00BF0EFF" w:rsidRPr="005F5591" w:rsidRDefault="00BF0EFF" w:rsidP="005F5591">
      <w:pPr>
        <w:ind w:firstLine="709"/>
        <w:jc w:val="both"/>
      </w:pPr>
      <w:r w:rsidRPr="005F5591">
        <w:t>- Дикция, артикуляция (0 – 5 баллов)</w:t>
      </w:r>
    </w:p>
    <w:p w:rsidR="00BF0EFF" w:rsidRPr="005F5591" w:rsidRDefault="00BF0EFF" w:rsidP="005F5591">
      <w:pPr>
        <w:ind w:firstLine="709"/>
        <w:jc w:val="both"/>
        <w:rPr>
          <w:rFonts w:eastAsia="Calibri"/>
          <w:lang w:eastAsia="en-US"/>
        </w:rPr>
      </w:pPr>
      <w:r w:rsidRPr="005F5591">
        <w:t>- Выразительность и артистизм (0 – 5 баллов)</w:t>
      </w:r>
    </w:p>
    <w:p w:rsidR="00BF0EFF" w:rsidRPr="005F5591" w:rsidRDefault="00BF0EFF" w:rsidP="005F5591">
      <w:pPr>
        <w:ind w:firstLine="709"/>
        <w:jc w:val="both"/>
      </w:pPr>
      <w:r w:rsidRPr="005F5591">
        <w:t>- Органическое включение различных выразительных средств (музыка, пластика, вокал и др.) (0 – 5 баллов)</w:t>
      </w:r>
    </w:p>
    <w:p w:rsidR="00BF0EFF" w:rsidRPr="005F5591" w:rsidRDefault="00BF0EFF" w:rsidP="005F5591">
      <w:pPr>
        <w:ind w:firstLine="709"/>
        <w:jc w:val="both"/>
      </w:pPr>
      <w:r w:rsidRPr="005F5591">
        <w:t>Итого: 35 баллов</w:t>
      </w:r>
    </w:p>
    <w:p w:rsidR="00BF0EFF" w:rsidRPr="005F5591" w:rsidRDefault="00BF0EFF" w:rsidP="005F5591">
      <w:pPr>
        <w:ind w:firstLine="709"/>
        <w:jc w:val="both"/>
        <w:rPr>
          <w:rFonts w:eastAsia="Calibri"/>
          <w:color w:val="4F81BD" w:themeColor="accent1"/>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Подведение итогов мероприятия</w:t>
      </w:r>
    </w:p>
    <w:p w:rsidR="00BF0EFF" w:rsidRPr="005F5591" w:rsidRDefault="00BF0EFF" w:rsidP="005F5591">
      <w:pPr>
        <w:ind w:firstLine="709"/>
        <w:jc w:val="both"/>
        <w:rPr>
          <w:rFonts w:eastAsia="Calibri"/>
          <w:lang w:eastAsia="en-US"/>
        </w:rPr>
      </w:pPr>
      <w:r w:rsidRPr="005F5591">
        <w:rPr>
          <w:rFonts w:eastAsia="Calibri"/>
          <w:lang w:eastAsia="en-US"/>
        </w:rPr>
        <w:t>По каждому направлению (в каждой секции) определяется одно первое место, одно второе место, одно третье место в каждой возрастной группе. Дипломы за первое, второе, третье места подготавливаются на бланках Департамента образования и вручаются оргкомитетом Конкурса.</w:t>
      </w:r>
    </w:p>
    <w:p w:rsidR="00BF0EFF" w:rsidRPr="005F5591" w:rsidRDefault="00BF0EFF" w:rsidP="005F5591">
      <w:pPr>
        <w:ind w:firstLine="709"/>
        <w:jc w:val="both"/>
        <w:rPr>
          <w:rFonts w:eastAsia="Calibri"/>
          <w:lang w:eastAsia="en-US"/>
        </w:rPr>
      </w:pPr>
      <w:r w:rsidRPr="005F5591">
        <w:rPr>
          <w:rFonts w:eastAsia="Calibri"/>
          <w:lang w:eastAsia="en-US"/>
        </w:rPr>
        <w:t>Организаторы Конкурса оставляют за собой право учреждать специальные номинации, определять в них победителей и награждать поощрительными грамотами. Поощрительные грамоты и сертификаты подготавливаются на бланках МБОУ Школы «Дневной пансион-84» и вручаются оргкомитетом Конкурса.</w:t>
      </w:r>
    </w:p>
    <w:p w:rsidR="00BF0EFF" w:rsidRPr="005F5591" w:rsidRDefault="00BF0EFF" w:rsidP="005F5591">
      <w:pPr>
        <w:ind w:firstLine="709"/>
        <w:jc w:val="both"/>
        <w:rPr>
          <w:rFonts w:eastAsia="Calibri"/>
          <w:lang w:eastAsia="en-US"/>
        </w:rPr>
      </w:pPr>
      <w:r w:rsidRPr="005F5591">
        <w:rPr>
          <w:rFonts w:eastAsia="Calibri"/>
          <w:lang w:eastAsia="en-US"/>
        </w:rPr>
        <w:t>По итогам Конкурса апелляции не принимаются.</w:t>
      </w: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lang w:eastAsia="en-US"/>
        </w:rPr>
      </w:pPr>
    </w:p>
    <w:p w:rsidR="00BF0EFF" w:rsidRPr="005F5591" w:rsidRDefault="00BF0EFF" w:rsidP="005F5591">
      <w:pPr>
        <w:ind w:firstLine="709"/>
        <w:jc w:val="both"/>
        <w:rPr>
          <w:rFonts w:eastAsia="Calibri"/>
          <w:i/>
          <w:lang w:eastAsia="en-US"/>
        </w:rPr>
      </w:pPr>
      <w:r w:rsidRPr="005F5591">
        <w:rPr>
          <w:rFonts w:eastAsia="Calibri"/>
          <w:lang w:eastAsia="en-US"/>
        </w:rPr>
        <w:t>Контактная информация</w:t>
      </w:r>
    </w:p>
    <w:p w:rsidR="00BF0EFF" w:rsidRPr="005F5591" w:rsidRDefault="00BF0EFF" w:rsidP="005F5591">
      <w:pPr>
        <w:ind w:firstLine="709"/>
        <w:jc w:val="both"/>
        <w:rPr>
          <w:rFonts w:eastAsia="Calibri"/>
          <w:i/>
          <w:lang w:eastAsia="en-US"/>
        </w:rPr>
      </w:pPr>
    </w:p>
    <w:p w:rsidR="00BF0EFF" w:rsidRPr="005F5591" w:rsidRDefault="00BF0EFF" w:rsidP="005F5591">
      <w:pPr>
        <w:ind w:firstLine="709"/>
        <w:jc w:val="both"/>
        <w:rPr>
          <w:rFonts w:eastAsia="Calibri"/>
          <w:lang w:eastAsia="en-US"/>
        </w:rPr>
      </w:pPr>
      <w:r w:rsidRPr="005F5591">
        <w:rPr>
          <w:rFonts w:eastAsia="Calibri"/>
          <w:lang w:eastAsia="en-US"/>
        </w:rPr>
        <w:t xml:space="preserve">Координаторы: </w:t>
      </w:r>
    </w:p>
    <w:p w:rsidR="00BF0EFF" w:rsidRPr="005F5591" w:rsidRDefault="00BF0EFF" w:rsidP="005F5591">
      <w:pPr>
        <w:ind w:firstLine="709"/>
        <w:jc w:val="both"/>
        <w:rPr>
          <w:rFonts w:eastAsia="Calibri"/>
          <w:lang w:eastAsia="en-US"/>
        </w:rPr>
      </w:pPr>
      <w:proofErr w:type="spellStart"/>
      <w:r w:rsidRPr="005F5591">
        <w:rPr>
          <w:rFonts w:eastAsia="Calibri"/>
          <w:lang w:eastAsia="en-US"/>
        </w:rPr>
        <w:t>Колоницкая</w:t>
      </w:r>
      <w:proofErr w:type="spellEnd"/>
      <w:r w:rsidRPr="005F5591">
        <w:rPr>
          <w:rFonts w:eastAsia="Calibri"/>
          <w:lang w:eastAsia="en-US"/>
        </w:rPr>
        <w:t xml:space="preserve"> Наталья Борисовна, зам. директора по УВР МБОУ Школы «Дневной пансион-84», тел. 933-13-25.электронная почта  </w:t>
      </w:r>
      <w:hyperlink r:id="rId272" w:history="1">
        <w:r w:rsidRPr="005F5591">
          <w:rPr>
            <w:rFonts w:eastAsia="Calibri"/>
            <w:color w:val="0000FF" w:themeColor="hyperlink"/>
            <w:u w:val="single"/>
            <w:lang w:val="en-US" w:eastAsia="en-US"/>
          </w:rPr>
          <w:t>pansion</w:t>
        </w:r>
        <w:r w:rsidRPr="005F5591">
          <w:rPr>
            <w:rFonts w:eastAsia="Calibri"/>
            <w:color w:val="0000FF" w:themeColor="hyperlink"/>
            <w:u w:val="single"/>
            <w:lang w:eastAsia="en-US"/>
          </w:rPr>
          <w:t>84@</w:t>
        </w:r>
        <w:r w:rsidRPr="005F5591">
          <w:rPr>
            <w:rFonts w:eastAsia="Calibri"/>
            <w:color w:val="0000FF" w:themeColor="hyperlink"/>
            <w:u w:val="single"/>
            <w:lang w:val="en-US" w:eastAsia="en-US"/>
          </w:rPr>
          <w:t>mail</w:t>
        </w:r>
        <w:r w:rsidRPr="005F5591">
          <w:rPr>
            <w:rFonts w:eastAsia="Calibri"/>
            <w:color w:val="0000FF" w:themeColor="hyperlink"/>
            <w:u w:val="single"/>
            <w:lang w:eastAsia="en-US"/>
          </w:rPr>
          <w:t>.</w:t>
        </w:r>
        <w:proofErr w:type="spellStart"/>
        <w:r w:rsidRPr="005F5591">
          <w:rPr>
            <w:rFonts w:eastAsia="Calibri"/>
            <w:color w:val="0000FF" w:themeColor="hyperlink"/>
            <w:u w:val="single"/>
            <w:lang w:val="en-US" w:eastAsia="en-US"/>
          </w:rPr>
          <w:t>ru</w:t>
        </w:r>
        <w:proofErr w:type="spellEnd"/>
      </w:hyperlink>
    </w:p>
    <w:p w:rsidR="00BF0EFF" w:rsidRPr="005F5591" w:rsidRDefault="00BF0EFF" w:rsidP="005F5591">
      <w:pPr>
        <w:ind w:firstLine="709"/>
        <w:jc w:val="both"/>
        <w:rPr>
          <w:rFonts w:eastAsia="Calibri"/>
          <w:lang w:eastAsia="en-US"/>
        </w:rPr>
      </w:pPr>
      <w:r w:rsidRPr="005F5591">
        <w:rPr>
          <w:rFonts w:eastAsia="Calibri"/>
          <w:lang w:eastAsia="en-US"/>
        </w:rPr>
        <w:t xml:space="preserve">Ляшенко Елена Викторовна, зам. директора по УВР МБОУ Школы «Дневной пансион-84», тел. 959-09-00; электронная почта </w:t>
      </w:r>
      <w:hyperlink r:id="rId273" w:history="1">
        <w:r w:rsidRPr="005F5591">
          <w:rPr>
            <w:rFonts w:eastAsia="Calibri"/>
            <w:color w:val="0000FF" w:themeColor="hyperlink"/>
            <w:u w:val="single"/>
            <w:lang w:val="en-US" w:eastAsia="en-US"/>
          </w:rPr>
          <w:t>pansion</w:t>
        </w:r>
        <w:r w:rsidRPr="005F5591">
          <w:rPr>
            <w:rFonts w:eastAsia="Calibri"/>
            <w:color w:val="0000FF" w:themeColor="hyperlink"/>
            <w:u w:val="single"/>
            <w:lang w:eastAsia="en-US"/>
          </w:rPr>
          <w:t>84@</w:t>
        </w:r>
        <w:r w:rsidRPr="005F5591">
          <w:rPr>
            <w:rFonts w:eastAsia="Calibri"/>
            <w:color w:val="0000FF" w:themeColor="hyperlink"/>
            <w:u w:val="single"/>
            <w:lang w:val="en-US" w:eastAsia="en-US"/>
          </w:rPr>
          <w:t>mail</w:t>
        </w:r>
        <w:r w:rsidRPr="005F5591">
          <w:rPr>
            <w:rFonts w:eastAsia="Calibri"/>
            <w:color w:val="0000FF" w:themeColor="hyperlink"/>
            <w:u w:val="single"/>
            <w:lang w:eastAsia="en-US"/>
          </w:rPr>
          <w:t>.</w:t>
        </w:r>
        <w:proofErr w:type="spellStart"/>
        <w:r w:rsidRPr="005F5591">
          <w:rPr>
            <w:rFonts w:eastAsia="Calibri"/>
            <w:color w:val="0000FF" w:themeColor="hyperlink"/>
            <w:u w:val="single"/>
            <w:lang w:val="en-US" w:eastAsia="en-US"/>
          </w:rPr>
          <w:t>ru</w:t>
        </w:r>
        <w:proofErr w:type="spellEnd"/>
      </w:hyperlink>
    </w:p>
    <w:p w:rsidR="00BF0EFF" w:rsidRPr="005F5591" w:rsidRDefault="00BF0EFF" w:rsidP="005F5591">
      <w:pPr>
        <w:ind w:firstLine="709"/>
        <w:jc w:val="both"/>
        <w:rPr>
          <w:rFonts w:eastAsia="Calibri"/>
          <w:i/>
          <w:lang w:eastAsia="en-US"/>
        </w:rPr>
      </w:pPr>
    </w:p>
    <w:p w:rsidR="00BF0EFF" w:rsidRPr="00BF0EFF" w:rsidRDefault="00BF0EFF" w:rsidP="00BF0EFF">
      <w:pPr>
        <w:tabs>
          <w:tab w:val="left" w:pos="3240"/>
        </w:tabs>
        <w:spacing w:after="200" w:line="276" w:lineRule="auto"/>
        <w:jc w:val="right"/>
        <w:rPr>
          <w:rFonts w:eastAsia="Calibri"/>
          <w:lang w:eastAsia="en-US"/>
        </w:rPr>
      </w:pPr>
    </w:p>
    <w:p w:rsidR="00543B32" w:rsidRDefault="00543B32">
      <w:pPr>
        <w:spacing w:after="200" w:line="276" w:lineRule="auto"/>
        <w:rPr>
          <w:rFonts w:eastAsia="Calibri"/>
          <w:lang w:eastAsia="en-US"/>
        </w:rPr>
      </w:pPr>
      <w:r>
        <w:rPr>
          <w:rFonts w:eastAsia="Calibri"/>
          <w:lang w:eastAsia="en-US"/>
        </w:rPr>
        <w:br w:type="page"/>
      </w:r>
    </w:p>
    <w:p w:rsidR="00BF0EFF" w:rsidRPr="00BF0EFF" w:rsidRDefault="00BF0EFF" w:rsidP="00BF0EFF">
      <w:pPr>
        <w:tabs>
          <w:tab w:val="left" w:pos="3240"/>
        </w:tabs>
        <w:spacing w:after="200" w:line="276" w:lineRule="auto"/>
        <w:jc w:val="right"/>
        <w:rPr>
          <w:rFonts w:eastAsia="Calibri"/>
          <w:sz w:val="22"/>
          <w:szCs w:val="28"/>
          <w:lang w:eastAsia="en-US"/>
        </w:rPr>
      </w:pPr>
      <w:r w:rsidRPr="00BF0EFF">
        <w:rPr>
          <w:rFonts w:eastAsia="Calibri"/>
          <w:lang w:eastAsia="en-US"/>
        </w:rPr>
        <w:lastRenderedPageBreak/>
        <w:t>Приложение № 1</w:t>
      </w:r>
    </w:p>
    <w:p w:rsidR="00BF0EFF" w:rsidRPr="00BF0EFF" w:rsidRDefault="00BF0EFF" w:rsidP="00BF0EFF">
      <w:pPr>
        <w:tabs>
          <w:tab w:val="left" w:pos="3240"/>
        </w:tabs>
        <w:spacing w:after="200" w:line="276" w:lineRule="auto"/>
        <w:jc w:val="right"/>
        <w:rPr>
          <w:rFonts w:eastAsia="Calibri"/>
          <w:sz w:val="22"/>
          <w:szCs w:val="28"/>
          <w:lang w:eastAsia="en-US"/>
        </w:rPr>
      </w:pPr>
    </w:p>
    <w:p w:rsidR="00BF0EFF" w:rsidRPr="00BF0EFF" w:rsidRDefault="00BF0EFF" w:rsidP="00BF0EFF">
      <w:pPr>
        <w:tabs>
          <w:tab w:val="left" w:pos="3240"/>
        </w:tabs>
        <w:spacing w:after="200" w:line="276" w:lineRule="auto"/>
        <w:jc w:val="center"/>
        <w:rPr>
          <w:rFonts w:eastAsia="Calibri"/>
          <w:lang w:eastAsia="en-US"/>
        </w:rPr>
      </w:pPr>
      <w:r w:rsidRPr="00BF0EFF">
        <w:rPr>
          <w:rFonts w:eastAsia="Calibri"/>
          <w:lang w:eastAsia="en-US"/>
        </w:rPr>
        <w:t>Образец титульного листа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F0EFF" w:rsidRPr="00BF0EFF" w:rsidTr="000C2A26">
        <w:tc>
          <w:tcPr>
            <w:tcW w:w="9571" w:type="dxa"/>
            <w:shd w:val="clear" w:color="auto" w:fill="auto"/>
          </w:tcPr>
          <w:p w:rsidR="00BF0EFF" w:rsidRPr="00BF0EFF" w:rsidRDefault="00BF0EFF" w:rsidP="00BD0C91">
            <w:pPr>
              <w:jc w:val="center"/>
              <w:rPr>
                <w:rFonts w:eastAsia="Calibri"/>
                <w:lang w:eastAsia="en-US"/>
              </w:rPr>
            </w:pPr>
            <w:r w:rsidRPr="00BF0EFF">
              <w:rPr>
                <w:rFonts w:eastAsia="Calibri"/>
                <w:lang w:val="en-US" w:eastAsia="en-US"/>
              </w:rPr>
              <w:t>XII</w:t>
            </w:r>
            <w:r w:rsidRPr="00BF0EFF">
              <w:rPr>
                <w:rFonts w:eastAsia="Calibri"/>
                <w:lang w:eastAsia="en-US"/>
              </w:rPr>
              <w:t xml:space="preserve"> городской интеллектуально-творческий конкурс</w:t>
            </w:r>
          </w:p>
          <w:p w:rsidR="00BF0EFF" w:rsidRPr="00BF0EFF" w:rsidRDefault="00BF0EFF" w:rsidP="00BD0C91">
            <w:pPr>
              <w:jc w:val="center"/>
              <w:rPr>
                <w:rFonts w:eastAsia="Calibri"/>
                <w:lang w:eastAsia="en-US"/>
              </w:rPr>
            </w:pPr>
            <w:r w:rsidRPr="00BF0EFF">
              <w:rPr>
                <w:rFonts w:eastAsia="Calibri"/>
                <w:lang w:eastAsia="en-US"/>
              </w:rPr>
              <w:t>«Юный краевед»</w:t>
            </w:r>
          </w:p>
          <w:p w:rsidR="00BF0EFF" w:rsidRPr="00BF0EFF" w:rsidRDefault="00BF0EFF" w:rsidP="00BD0C91">
            <w:pPr>
              <w:jc w:val="center"/>
              <w:rPr>
                <w:rFonts w:eastAsia="Calibri"/>
                <w:bCs/>
                <w:sz w:val="18"/>
                <w:szCs w:val="18"/>
                <w:lang w:eastAsia="en-US"/>
              </w:rPr>
            </w:pPr>
          </w:p>
          <w:p w:rsidR="00BF0EFF" w:rsidRPr="00BF0EFF" w:rsidRDefault="00BF0EFF" w:rsidP="00BD0C91">
            <w:pPr>
              <w:jc w:val="center"/>
              <w:rPr>
                <w:rFonts w:eastAsia="Calibri"/>
                <w:bCs/>
                <w:lang w:eastAsia="en-US"/>
              </w:rPr>
            </w:pPr>
            <w:r w:rsidRPr="00BF0EFF">
              <w:rPr>
                <w:rFonts w:eastAsia="Calibri"/>
                <w:bCs/>
                <w:sz w:val="22"/>
                <w:szCs w:val="22"/>
                <w:lang w:eastAsia="en-US"/>
              </w:rPr>
              <w:t>Направление</w:t>
            </w:r>
          </w:p>
          <w:p w:rsidR="00BF0EFF" w:rsidRPr="00BF0EFF" w:rsidRDefault="00BF0EFF" w:rsidP="00BD0C91">
            <w:pPr>
              <w:jc w:val="center"/>
              <w:rPr>
                <w:rFonts w:eastAsia="Calibri"/>
                <w:bCs/>
                <w:lang w:eastAsia="en-US"/>
              </w:rPr>
            </w:pPr>
          </w:p>
          <w:p w:rsidR="00BF0EFF" w:rsidRPr="00BF0EFF" w:rsidRDefault="00BF0EFF" w:rsidP="00BD0C91">
            <w:pPr>
              <w:jc w:val="center"/>
              <w:rPr>
                <w:rFonts w:eastAsia="Calibri"/>
                <w:bCs/>
                <w:lang w:eastAsia="en-US"/>
              </w:rPr>
            </w:pPr>
            <w:r w:rsidRPr="00BF0EFF">
              <w:rPr>
                <w:rFonts w:eastAsia="Calibri"/>
                <w:bCs/>
                <w:sz w:val="22"/>
                <w:szCs w:val="22"/>
                <w:lang w:eastAsia="en-US"/>
              </w:rPr>
              <w:t>Секция*</w:t>
            </w:r>
          </w:p>
          <w:p w:rsidR="00BF0EFF" w:rsidRPr="00BF0EFF" w:rsidRDefault="00BF0EFF" w:rsidP="00BD0C91">
            <w:pPr>
              <w:jc w:val="center"/>
              <w:rPr>
                <w:rFonts w:eastAsia="Calibri"/>
                <w:lang w:eastAsia="en-US"/>
              </w:rPr>
            </w:pPr>
          </w:p>
          <w:p w:rsidR="00BF0EFF" w:rsidRPr="00BF0EFF" w:rsidRDefault="00BF0EFF" w:rsidP="00BD0C91">
            <w:pPr>
              <w:jc w:val="center"/>
              <w:rPr>
                <w:rFonts w:eastAsia="Calibri"/>
                <w:lang w:eastAsia="en-US"/>
              </w:rPr>
            </w:pPr>
            <w:r w:rsidRPr="00BF0EFF">
              <w:rPr>
                <w:rFonts w:eastAsia="Calibri"/>
                <w:sz w:val="22"/>
                <w:szCs w:val="22"/>
                <w:lang w:eastAsia="en-US"/>
              </w:rPr>
              <w:t>Тема</w:t>
            </w:r>
          </w:p>
          <w:p w:rsidR="00BF0EFF" w:rsidRPr="00BF0EFF" w:rsidRDefault="00BF0EFF" w:rsidP="00BD0C91">
            <w:pPr>
              <w:jc w:val="center"/>
              <w:rPr>
                <w:rFonts w:eastAsia="Calibri"/>
                <w:sz w:val="18"/>
                <w:szCs w:val="18"/>
                <w:lang w:eastAsia="en-US"/>
              </w:rPr>
            </w:pPr>
          </w:p>
          <w:p w:rsidR="00BF0EFF" w:rsidRPr="00BF0EFF" w:rsidRDefault="00BF0EFF" w:rsidP="00BD0C91">
            <w:pPr>
              <w:jc w:val="right"/>
              <w:rPr>
                <w:rFonts w:eastAsia="Calibri"/>
                <w:lang w:eastAsia="en-US"/>
              </w:rPr>
            </w:pPr>
            <w:r w:rsidRPr="00BF0EFF">
              <w:rPr>
                <w:rFonts w:eastAsia="Calibri"/>
                <w:sz w:val="22"/>
                <w:szCs w:val="22"/>
                <w:lang w:eastAsia="en-US"/>
              </w:rPr>
              <w:t>Выполнил(-а):</w:t>
            </w:r>
          </w:p>
          <w:p w:rsidR="00BF0EFF" w:rsidRPr="00BF0EFF" w:rsidRDefault="00BF0EFF" w:rsidP="00BD0C91">
            <w:pPr>
              <w:jc w:val="right"/>
              <w:rPr>
                <w:rFonts w:eastAsia="Calibri"/>
                <w:lang w:eastAsia="en-US"/>
              </w:rPr>
            </w:pPr>
            <w:r w:rsidRPr="00BF0EFF">
              <w:rPr>
                <w:rFonts w:eastAsia="Calibri"/>
                <w:sz w:val="22"/>
                <w:szCs w:val="22"/>
                <w:lang w:eastAsia="en-US"/>
              </w:rPr>
              <w:t>Ф.И.О,</w:t>
            </w:r>
          </w:p>
          <w:p w:rsidR="00BF0EFF" w:rsidRPr="00BF0EFF" w:rsidRDefault="00BF0EFF" w:rsidP="00BD0C91">
            <w:pPr>
              <w:jc w:val="right"/>
              <w:rPr>
                <w:rFonts w:eastAsia="Calibri"/>
                <w:lang w:eastAsia="en-US"/>
              </w:rPr>
            </w:pPr>
            <w:r w:rsidRPr="00BF0EFF">
              <w:rPr>
                <w:rFonts w:eastAsia="Calibri"/>
                <w:sz w:val="22"/>
                <w:szCs w:val="22"/>
                <w:lang w:eastAsia="en-US"/>
              </w:rPr>
              <w:t>класс,</w:t>
            </w:r>
          </w:p>
          <w:p w:rsidR="00BF0EFF" w:rsidRPr="00BF0EFF" w:rsidRDefault="00BF0EFF" w:rsidP="00BD0C91">
            <w:pPr>
              <w:jc w:val="right"/>
              <w:rPr>
                <w:rFonts w:eastAsia="Calibri"/>
                <w:lang w:eastAsia="en-US"/>
              </w:rPr>
            </w:pPr>
            <w:r w:rsidRPr="00BF0EFF">
              <w:rPr>
                <w:rFonts w:eastAsia="Calibri"/>
                <w:sz w:val="22"/>
                <w:szCs w:val="22"/>
                <w:lang w:eastAsia="en-US"/>
              </w:rPr>
              <w:t>ОУ</w:t>
            </w:r>
          </w:p>
          <w:p w:rsidR="00BF0EFF" w:rsidRPr="00BF0EFF" w:rsidRDefault="00BF0EFF" w:rsidP="00BD0C91">
            <w:pPr>
              <w:jc w:val="right"/>
              <w:rPr>
                <w:rFonts w:eastAsia="Calibri"/>
                <w:lang w:eastAsia="en-US"/>
              </w:rPr>
            </w:pPr>
            <w:r w:rsidRPr="00BF0EFF">
              <w:rPr>
                <w:rFonts w:eastAsia="Calibri"/>
                <w:sz w:val="22"/>
                <w:szCs w:val="22"/>
                <w:lang w:eastAsia="en-US"/>
              </w:rPr>
              <w:t>Руководитель:</w:t>
            </w:r>
          </w:p>
          <w:p w:rsidR="00BF0EFF" w:rsidRPr="00BF0EFF" w:rsidRDefault="00BF0EFF" w:rsidP="00BD0C91">
            <w:pPr>
              <w:jc w:val="right"/>
              <w:rPr>
                <w:rFonts w:eastAsia="Calibri"/>
                <w:lang w:eastAsia="en-US"/>
              </w:rPr>
            </w:pPr>
            <w:r w:rsidRPr="00BF0EFF">
              <w:rPr>
                <w:rFonts w:eastAsia="Calibri"/>
                <w:sz w:val="22"/>
                <w:szCs w:val="22"/>
                <w:lang w:eastAsia="en-US"/>
              </w:rPr>
              <w:t>Ф.И.О.,</w:t>
            </w:r>
          </w:p>
          <w:p w:rsidR="00BF0EFF" w:rsidRPr="00BF0EFF" w:rsidRDefault="00BF0EFF" w:rsidP="00BD0C91">
            <w:pPr>
              <w:jc w:val="right"/>
              <w:rPr>
                <w:rFonts w:eastAsia="Calibri"/>
                <w:lang w:eastAsia="en-US"/>
              </w:rPr>
            </w:pPr>
            <w:r w:rsidRPr="00BF0EFF">
              <w:rPr>
                <w:rFonts w:eastAsia="Calibri"/>
                <w:sz w:val="22"/>
                <w:szCs w:val="22"/>
                <w:lang w:eastAsia="en-US"/>
              </w:rPr>
              <w:t>должность</w:t>
            </w:r>
          </w:p>
          <w:p w:rsidR="00BF0EFF" w:rsidRPr="00BF0EFF" w:rsidRDefault="00BF0EFF" w:rsidP="00BD0C91">
            <w:pPr>
              <w:jc w:val="center"/>
              <w:rPr>
                <w:rFonts w:eastAsia="Calibri"/>
                <w:lang w:eastAsia="en-US"/>
              </w:rPr>
            </w:pPr>
            <w:r w:rsidRPr="00BF0EFF">
              <w:rPr>
                <w:rFonts w:eastAsia="Calibri"/>
                <w:sz w:val="22"/>
                <w:szCs w:val="28"/>
                <w:lang w:eastAsia="en-US"/>
              </w:rPr>
              <w:br w:type="page"/>
            </w:r>
          </w:p>
          <w:p w:rsidR="00BF0EFF" w:rsidRPr="000C2A26" w:rsidRDefault="00BF0EFF" w:rsidP="00BD0C91">
            <w:pPr>
              <w:jc w:val="center"/>
              <w:rPr>
                <w:rFonts w:eastAsia="Calibri"/>
                <w:lang w:eastAsia="en-US"/>
              </w:rPr>
            </w:pPr>
            <w:r w:rsidRPr="00BF0EFF">
              <w:rPr>
                <w:rFonts w:eastAsia="Calibri"/>
                <w:lang w:eastAsia="en-US"/>
              </w:rPr>
              <w:t>Самара, 202</w:t>
            </w:r>
            <w:r w:rsidRPr="000C2A26">
              <w:rPr>
                <w:rFonts w:eastAsia="Calibri"/>
                <w:lang w:eastAsia="en-US"/>
              </w:rPr>
              <w:t>4</w:t>
            </w:r>
          </w:p>
        </w:tc>
      </w:tr>
    </w:tbl>
    <w:p w:rsidR="00BF0EFF" w:rsidRPr="00BF0EFF" w:rsidRDefault="00BF0EFF" w:rsidP="00BF0EFF">
      <w:pPr>
        <w:keepNext/>
        <w:spacing w:after="200" w:line="360" w:lineRule="auto"/>
        <w:jc w:val="center"/>
        <w:outlineLvl w:val="2"/>
        <w:rPr>
          <w:rFonts w:eastAsia="Calibri"/>
          <w:bCs/>
          <w:sz w:val="18"/>
          <w:szCs w:val="18"/>
          <w:lang w:eastAsia="en-US"/>
        </w:rPr>
      </w:pPr>
    </w:p>
    <w:p w:rsidR="00BF0EFF" w:rsidRPr="00BF0EFF" w:rsidRDefault="00BF0EFF" w:rsidP="003D7CA7">
      <w:pPr>
        <w:rPr>
          <w:rFonts w:eastAsia="Calibri"/>
          <w:bCs/>
          <w:lang w:eastAsia="en-US"/>
        </w:rPr>
      </w:pPr>
      <w:r w:rsidRPr="00BF0EFF">
        <w:rPr>
          <w:rFonts w:eastAsia="Calibri"/>
          <w:bCs/>
          <w:sz w:val="18"/>
          <w:szCs w:val="18"/>
          <w:lang w:eastAsia="en-US"/>
        </w:rPr>
        <w:t>*</w:t>
      </w:r>
      <w:r w:rsidRPr="00BF0EFF">
        <w:rPr>
          <w:rFonts w:eastAsia="Calibri"/>
          <w:bCs/>
          <w:lang w:eastAsia="en-US"/>
        </w:rPr>
        <w:t xml:space="preserve">для </w:t>
      </w:r>
      <w:r w:rsidRPr="00BF0EFF">
        <w:rPr>
          <w:rFonts w:eastAsia="Calibri"/>
          <w:lang w:eastAsia="en-US"/>
        </w:rPr>
        <w:t>конкурса краеведческих исследовательских и проектных работ</w:t>
      </w:r>
    </w:p>
    <w:p w:rsidR="00BF0EFF" w:rsidRPr="00BF0EFF" w:rsidRDefault="00BF0EFF" w:rsidP="00BF0EFF">
      <w:pPr>
        <w:jc w:val="right"/>
        <w:rPr>
          <w:rFonts w:eastAsia="Calibri"/>
          <w:lang w:eastAsia="en-US"/>
        </w:rPr>
      </w:pPr>
    </w:p>
    <w:p w:rsidR="00543B32" w:rsidRDefault="00543B32">
      <w:pPr>
        <w:spacing w:after="200" w:line="276" w:lineRule="auto"/>
        <w:rPr>
          <w:rFonts w:eastAsia="Calibri"/>
          <w:lang w:eastAsia="en-US"/>
        </w:rPr>
      </w:pPr>
      <w:r>
        <w:rPr>
          <w:rFonts w:eastAsia="Calibri"/>
          <w:lang w:eastAsia="en-US"/>
        </w:rPr>
        <w:br w:type="page"/>
      </w:r>
    </w:p>
    <w:p w:rsidR="00BF0EFF" w:rsidRPr="00BF0EFF" w:rsidRDefault="00BF0EFF" w:rsidP="00BF0EFF">
      <w:pPr>
        <w:jc w:val="right"/>
        <w:rPr>
          <w:rFonts w:eastAsia="Calibri"/>
          <w:lang w:eastAsia="en-US"/>
        </w:rPr>
      </w:pPr>
      <w:r w:rsidRPr="00BF0EFF">
        <w:rPr>
          <w:rFonts w:eastAsia="Calibri"/>
          <w:lang w:eastAsia="en-US"/>
        </w:rPr>
        <w:lastRenderedPageBreak/>
        <w:t xml:space="preserve">Приложение №  2 </w:t>
      </w: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r w:rsidRPr="00BF0EFF">
        <w:rPr>
          <w:rFonts w:eastAsia="Calibri"/>
          <w:lang w:eastAsia="en-US"/>
        </w:rPr>
        <w:t>Образец заявки</w:t>
      </w: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r w:rsidRPr="00BF0EFF">
        <w:rPr>
          <w:rFonts w:eastAsia="Calibri"/>
          <w:lang w:eastAsia="en-US"/>
        </w:rPr>
        <w:t>ОРГКОМИТЕТУ</w:t>
      </w:r>
    </w:p>
    <w:p w:rsidR="00BF0EFF" w:rsidRPr="00BF0EFF" w:rsidRDefault="00BF0EFF" w:rsidP="00BF0EFF">
      <w:pPr>
        <w:jc w:val="right"/>
        <w:rPr>
          <w:rFonts w:eastAsia="Calibri"/>
          <w:lang w:eastAsia="en-US"/>
        </w:rPr>
      </w:pPr>
      <w:r w:rsidRPr="00BF0EFF">
        <w:rPr>
          <w:rFonts w:eastAsia="Calibri"/>
          <w:lang w:eastAsia="en-US"/>
        </w:rPr>
        <w:t>ГОРОДСКОГО ИНТЕЛЛЕКТУАЛЬНО-</w:t>
      </w:r>
    </w:p>
    <w:p w:rsidR="00BF0EFF" w:rsidRPr="00BF0EFF" w:rsidRDefault="00BF0EFF" w:rsidP="00BF0EFF">
      <w:pPr>
        <w:jc w:val="right"/>
        <w:rPr>
          <w:rFonts w:eastAsia="Calibri"/>
          <w:lang w:eastAsia="en-US"/>
        </w:rPr>
      </w:pPr>
      <w:r w:rsidRPr="00BF0EFF">
        <w:rPr>
          <w:rFonts w:eastAsia="Calibri"/>
          <w:lang w:eastAsia="en-US"/>
        </w:rPr>
        <w:t>ТВОРЧЕСКОГО КОНКУРСА "ЮНЫЙ КРАЕВЕД"</w:t>
      </w:r>
    </w:p>
    <w:p w:rsidR="00BF0EFF" w:rsidRPr="00BF0EFF" w:rsidRDefault="00BF0EFF" w:rsidP="00BF0EFF">
      <w:pPr>
        <w:jc w:val="right"/>
        <w:rPr>
          <w:rFonts w:eastAsia="Calibri"/>
          <w:lang w:eastAsia="en-US"/>
        </w:rPr>
      </w:pPr>
      <w:r w:rsidRPr="00BF0EFF">
        <w:rPr>
          <w:rFonts w:eastAsia="Calibri"/>
          <w:lang w:eastAsia="en-US"/>
        </w:rPr>
        <w:t>______________________________________________</w:t>
      </w:r>
    </w:p>
    <w:p w:rsidR="00BF0EFF" w:rsidRPr="00BF0EFF" w:rsidRDefault="00BF0EFF" w:rsidP="00BF0EFF">
      <w:pPr>
        <w:jc w:val="right"/>
        <w:rPr>
          <w:rFonts w:eastAsia="Calibri"/>
          <w:lang w:eastAsia="en-US"/>
        </w:rPr>
      </w:pPr>
      <w:r w:rsidRPr="00BF0EFF">
        <w:rPr>
          <w:rFonts w:eastAsia="Calibri"/>
          <w:lang w:eastAsia="en-US"/>
        </w:rPr>
        <w:t>(полное наименование образовательной организации)</w:t>
      </w: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r w:rsidRPr="00BF0EFF">
        <w:rPr>
          <w:rFonts w:eastAsia="Calibri"/>
          <w:lang w:eastAsia="en-US"/>
        </w:rPr>
        <w:t>______________________________________________</w:t>
      </w:r>
    </w:p>
    <w:p w:rsidR="00BF0EFF" w:rsidRPr="00BF0EFF" w:rsidRDefault="00BF0EFF" w:rsidP="00BF0EFF">
      <w:pPr>
        <w:jc w:val="right"/>
        <w:rPr>
          <w:rFonts w:eastAsia="Calibri"/>
          <w:lang w:eastAsia="en-US"/>
        </w:rPr>
      </w:pPr>
      <w:r w:rsidRPr="00BF0EFF">
        <w:rPr>
          <w:rFonts w:eastAsia="Calibri"/>
          <w:lang w:eastAsia="en-US"/>
        </w:rPr>
        <w:t xml:space="preserve">                                         (адрес ОУ с указанием района)</w:t>
      </w:r>
    </w:p>
    <w:p w:rsidR="00BF0EFF" w:rsidRPr="00BF0EFF" w:rsidRDefault="00BF0EFF" w:rsidP="00BF0EFF">
      <w:pPr>
        <w:jc w:val="right"/>
        <w:rPr>
          <w:rFonts w:eastAsia="Calibri"/>
          <w:lang w:eastAsia="en-US"/>
        </w:rPr>
      </w:pPr>
    </w:p>
    <w:p w:rsidR="00BF0EFF" w:rsidRPr="00BF0EFF" w:rsidRDefault="00BF0EFF" w:rsidP="00BF0EFF">
      <w:pPr>
        <w:jc w:val="right"/>
        <w:rPr>
          <w:rFonts w:eastAsia="Calibri"/>
          <w:lang w:eastAsia="en-US"/>
        </w:rPr>
      </w:pPr>
      <w:r w:rsidRPr="00BF0EFF">
        <w:rPr>
          <w:rFonts w:eastAsia="Calibri"/>
          <w:lang w:eastAsia="en-US"/>
        </w:rPr>
        <w:t>______________________________________________</w:t>
      </w:r>
    </w:p>
    <w:p w:rsidR="00BF0EFF" w:rsidRPr="00BF0EFF" w:rsidRDefault="00BF0EFF" w:rsidP="00BF0EFF">
      <w:pPr>
        <w:jc w:val="right"/>
        <w:rPr>
          <w:rFonts w:eastAsia="Calibri"/>
          <w:lang w:eastAsia="en-US"/>
        </w:rPr>
      </w:pPr>
      <w:r w:rsidRPr="00BF0EFF">
        <w:rPr>
          <w:rFonts w:eastAsia="Calibri"/>
          <w:lang w:eastAsia="en-US"/>
        </w:rPr>
        <w:t xml:space="preserve">                                         (контактный тел)</w:t>
      </w: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p>
    <w:p w:rsidR="00BF0EFF" w:rsidRPr="00BF0EFF" w:rsidRDefault="00BF0EFF" w:rsidP="00BF0EFF">
      <w:pPr>
        <w:jc w:val="center"/>
        <w:rPr>
          <w:rFonts w:eastAsia="Calibri"/>
          <w:lang w:eastAsia="en-US"/>
        </w:rPr>
      </w:pPr>
      <w:r w:rsidRPr="00BF0EFF">
        <w:rPr>
          <w:rFonts w:eastAsia="Calibri"/>
          <w:lang w:eastAsia="en-US"/>
        </w:rPr>
        <w:t>Уважаемые коллеги!</w:t>
      </w: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r w:rsidRPr="00BF0EFF">
        <w:rPr>
          <w:rFonts w:eastAsia="Calibri"/>
          <w:lang w:eastAsia="en-US"/>
        </w:rPr>
        <w:t xml:space="preserve">            Направляем вам общий список участников городского интеллектуально-творческого конкурса «Юный краевед», а также информацию об ответственных педагогах. </w:t>
      </w:r>
    </w:p>
    <w:p w:rsidR="00BF0EFF" w:rsidRPr="00BF0EFF" w:rsidRDefault="00BF0EFF" w:rsidP="00BF0EFF">
      <w:pPr>
        <w:rPr>
          <w:rFonts w:eastAsia="Calibri"/>
          <w:lang w:eastAsia="en-US"/>
        </w:rPr>
      </w:pPr>
      <w:r w:rsidRPr="00BF0EFF">
        <w:rPr>
          <w:rFonts w:eastAsia="Calibri"/>
          <w:lang w:eastAsia="en-US"/>
        </w:rPr>
        <w:t xml:space="preserve">            С Положением о городском интеллектуально-творческом конкурсе «Юный краевед» педагоги, учащиеся и их родители (законные представители)  ознакомлены. </w:t>
      </w: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r w:rsidRPr="00BF0EFF">
        <w:rPr>
          <w:rFonts w:eastAsia="Calibri"/>
          <w:lang w:eastAsia="en-US"/>
        </w:rPr>
        <w:t>Приложение:  на ___л.  в __ экз.</w:t>
      </w: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r w:rsidRPr="00BF0EFF">
        <w:rPr>
          <w:rFonts w:eastAsia="Calibri"/>
          <w:lang w:eastAsia="en-US"/>
        </w:rPr>
        <w:t>Руководитель ОУ              _______________________   ___________________</w:t>
      </w:r>
    </w:p>
    <w:p w:rsidR="00BF0EFF" w:rsidRPr="00BF0EFF" w:rsidRDefault="00BF0EFF" w:rsidP="00BF0EFF">
      <w:pPr>
        <w:rPr>
          <w:rFonts w:eastAsia="Calibri"/>
          <w:lang w:eastAsia="en-US"/>
        </w:rPr>
      </w:pPr>
      <w:r w:rsidRPr="00BF0EFF">
        <w:rPr>
          <w:rFonts w:eastAsia="Calibri"/>
          <w:lang w:eastAsia="en-US"/>
        </w:rPr>
        <w:t xml:space="preserve">                                                              (ФИО)                               (подпись)</w:t>
      </w: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p>
    <w:p w:rsidR="00BF0EFF" w:rsidRPr="00BF0EFF" w:rsidRDefault="00BF0EFF" w:rsidP="00BF0EFF">
      <w:pPr>
        <w:rPr>
          <w:rFonts w:eastAsia="Calibri"/>
          <w:lang w:eastAsia="en-US"/>
        </w:rPr>
      </w:pPr>
      <w:r w:rsidRPr="00BF0EFF">
        <w:rPr>
          <w:rFonts w:eastAsia="Calibri"/>
          <w:lang w:eastAsia="en-US"/>
        </w:rPr>
        <w:t xml:space="preserve">                                                                                                       М. П.</w:t>
      </w:r>
    </w:p>
    <w:p w:rsidR="00BF0EFF" w:rsidRPr="00BF0EFF" w:rsidRDefault="00BF0EFF" w:rsidP="00BF0EFF">
      <w:pPr>
        <w:tabs>
          <w:tab w:val="left" w:pos="3240"/>
        </w:tabs>
        <w:spacing w:after="200" w:line="276" w:lineRule="auto"/>
        <w:rPr>
          <w:rFonts w:ascii="Calibri" w:eastAsia="Calibri" w:hAnsi="Calibri"/>
          <w:sz w:val="22"/>
          <w:szCs w:val="28"/>
          <w:lang w:eastAsia="en-US"/>
        </w:rPr>
      </w:pPr>
    </w:p>
    <w:p w:rsidR="00BF0EFF" w:rsidRPr="00BF0EFF" w:rsidRDefault="00BF0EFF" w:rsidP="00BF0EFF">
      <w:pPr>
        <w:tabs>
          <w:tab w:val="left" w:pos="3240"/>
        </w:tabs>
        <w:spacing w:after="200" w:line="276" w:lineRule="auto"/>
        <w:rPr>
          <w:rFonts w:ascii="Calibri" w:eastAsia="Calibri" w:hAnsi="Calibri"/>
          <w:sz w:val="22"/>
          <w:szCs w:val="28"/>
          <w:lang w:eastAsia="en-US"/>
        </w:rPr>
      </w:pPr>
    </w:p>
    <w:p w:rsidR="00543B32" w:rsidRDefault="00543B32">
      <w:pPr>
        <w:spacing w:after="200" w:line="276" w:lineRule="auto"/>
        <w:rPr>
          <w:rFonts w:eastAsia="Calibri"/>
          <w:lang w:eastAsia="en-US"/>
        </w:rPr>
      </w:pPr>
      <w:bookmarkStart w:id="94" w:name="RANGE!A1:H36"/>
      <w:r>
        <w:rPr>
          <w:rFonts w:eastAsia="Calibri"/>
          <w:lang w:eastAsia="en-US"/>
        </w:rPr>
        <w:br w:type="page"/>
      </w:r>
    </w:p>
    <w:p w:rsidR="00BF0EFF" w:rsidRPr="00BF0EFF" w:rsidRDefault="00BF0EFF" w:rsidP="00BF0EFF">
      <w:pPr>
        <w:jc w:val="center"/>
        <w:rPr>
          <w:rFonts w:eastAsia="Calibri"/>
          <w:lang w:eastAsia="en-US"/>
        </w:rPr>
      </w:pPr>
      <w:r w:rsidRPr="00BF0EFF">
        <w:rPr>
          <w:rFonts w:eastAsia="Calibri"/>
          <w:lang w:eastAsia="en-US"/>
        </w:rPr>
        <w:lastRenderedPageBreak/>
        <w:t>Заявка участников</w:t>
      </w:r>
      <w:bookmarkEnd w:id="94"/>
    </w:p>
    <w:p w:rsidR="00BF0EFF" w:rsidRPr="00BF0EFF" w:rsidRDefault="00BF0EFF" w:rsidP="00BF0EFF">
      <w:pPr>
        <w:jc w:val="center"/>
        <w:rPr>
          <w:rFonts w:eastAsia="Calibri"/>
          <w:lang w:eastAsia="en-US"/>
        </w:rPr>
      </w:pPr>
      <w:r w:rsidRPr="00BF0EFF">
        <w:rPr>
          <w:rFonts w:eastAsia="Calibri"/>
          <w:lang w:eastAsia="en-US"/>
        </w:rPr>
        <w:t>городского интеллектуально-творческого конкурса «Юный краевед»</w:t>
      </w:r>
    </w:p>
    <w:p w:rsidR="00BF0EFF" w:rsidRPr="00BF0EFF" w:rsidRDefault="00BF0EFF" w:rsidP="00BF0EFF">
      <w:pPr>
        <w:jc w:val="center"/>
        <w:rPr>
          <w:rFonts w:eastAsia="Calibri"/>
          <w:lang w:eastAsia="en-US"/>
        </w:rPr>
      </w:pPr>
    </w:p>
    <w:p w:rsidR="00BF0EFF" w:rsidRPr="00BF0EFF" w:rsidRDefault="00BF0EFF" w:rsidP="00BF0EFF">
      <w:pPr>
        <w:jc w:val="center"/>
        <w:rPr>
          <w:rFonts w:eastAsia="Calibri"/>
          <w:u w:val="single"/>
          <w:lang w:eastAsia="en-US"/>
        </w:rPr>
      </w:pPr>
      <w:r w:rsidRPr="00BF0EFF">
        <w:rPr>
          <w:rFonts w:eastAsia="Calibri"/>
          <w:u w:val="single"/>
          <w:lang w:eastAsia="en-US"/>
        </w:rPr>
        <w:t>Направление: «Конкурс краеведческих исследовательских  и проектных работ»</w:t>
      </w:r>
    </w:p>
    <w:p w:rsidR="00BF0EFF" w:rsidRPr="00BF0EFF" w:rsidRDefault="00BF0EFF" w:rsidP="00BF0EFF">
      <w:pPr>
        <w:rPr>
          <w:rFonts w:eastAsia="Calibri"/>
          <w:sz w:val="18"/>
          <w:szCs w:val="18"/>
          <w:lang w:eastAsia="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67"/>
        <w:gridCol w:w="1560"/>
        <w:gridCol w:w="1701"/>
        <w:gridCol w:w="1701"/>
        <w:gridCol w:w="851"/>
        <w:gridCol w:w="1275"/>
        <w:gridCol w:w="1134"/>
        <w:gridCol w:w="1843"/>
      </w:tblGrid>
      <w:tr w:rsidR="00BF0EFF" w:rsidRPr="00BF0EFF" w:rsidTr="000C2A26">
        <w:trPr>
          <w:trHeight w:val="510"/>
        </w:trPr>
        <w:tc>
          <w:tcPr>
            <w:tcW w:w="567"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 п\п</w:t>
            </w:r>
          </w:p>
        </w:tc>
        <w:tc>
          <w:tcPr>
            <w:tcW w:w="1560"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Полное наименование ОУ</w:t>
            </w:r>
          </w:p>
        </w:tc>
        <w:tc>
          <w:tcPr>
            <w:tcW w:w="170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Краткое наименование ОУ</w:t>
            </w:r>
          </w:p>
        </w:tc>
        <w:tc>
          <w:tcPr>
            <w:tcW w:w="170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участника  (полностью)</w:t>
            </w:r>
          </w:p>
        </w:tc>
        <w:tc>
          <w:tcPr>
            <w:tcW w:w="85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Класс</w:t>
            </w:r>
          </w:p>
        </w:tc>
        <w:tc>
          <w:tcPr>
            <w:tcW w:w="1275"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Название работы</w:t>
            </w:r>
          </w:p>
        </w:tc>
        <w:tc>
          <w:tcPr>
            <w:tcW w:w="1134" w:type="dxa"/>
            <w:shd w:val="clear" w:color="auto" w:fill="FFFFFF" w:themeFill="background1"/>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Секция</w:t>
            </w:r>
          </w:p>
        </w:tc>
        <w:tc>
          <w:tcPr>
            <w:tcW w:w="1843"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педагога (полностью), должность</w:t>
            </w:r>
          </w:p>
        </w:tc>
      </w:tr>
      <w:tr w:rsidR="00BF0EFF" w:rsidRPr="00BF0EFF" w:rsidTr="000C2A26">
        <w:trPr>
          <w:trHeight w:val="300"/>
        </w:trPr>
        <w:tc>
          <w:tcPr>
            <w:tcW w:w="567"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1.       </w:t>
            </w:r>
          </w:p>
        </w:tc>
        <w:tc>
          <w:tcPr>
            <w:tcW w:w="1560"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275"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134" w:type="dxa"/>
            <w:shd w:val="clear" w:color="auto" w:fill="FFFFFF" w:themeFill="background1"/>
          </w:tcPr>
          <w:p w:rsidR="00BF0EFF" w:rsidRPr="00BF0EFF" w:rsidRDefault="00BF0EFF" w:rsidP="00BF0EFF">
            <w:pPr>
              <w:rPr>
                <w:rFonts w:eastAsia="Calibri"/>
                <w:sz w:val="18"/>
                <w:szCs w:val="18"/>
                <w:lang w:eastAsia="en-US"/>
              </w:rPr>
            </w:pPr>
          </w:p>
        </w:tc>
        <w:tc>
          <w:tcPr>
            <w:tcW w:w="1843"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2.       </w:t>
            </w:r>
          </w:p>
        </w:tc>
        <w:tc>
          <w:tcPr>
            <w:tcW w:w="1560"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FFFFFF" w:themeFill="background1"/>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275"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134" w:type="dxa"/>
            <w:shd w:val="clear" w:color="auto" w:fill="FFFFFF" w:themeFill="background1"/>
          </w:tcPr>
          <w:p w:rsidR="00BF0EFF" w:rsidRPr="00BF0EFF" w:rsidRDefault="00BF0EFF" w:rsidP="00BF0EFF">
            <w:pPr>
              <w:rPr>
                <w:rFonts w:eastAsia="Calibri"/>
                <w:sz w:val="18"/>
                <w:szCs w:val="18"/>
                <w:lang w:eastAsia="en-US"/>
              </w:rPr>
            </w:pPr>
          </w:p>
        </w:tc>
        <w:tc>
          <w:tcPr>
            <w:tcW w:w="1843"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3.       </w:t>
            </w:r>
          </w:p>
        </w:tc>
        <w:tc>
          <w:tcPr>
            <w:tcW w:w="1560"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275"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134" w:type="dxa"/>
            <w:shd w:val="clear" w:color="auto" w:fill="FFFFFF" w:themeFill="background1"/>
          </w:tcPr>
          <w:p w:rsidR="00BF0EFF" w:rsidRPr="00BF0EFF" w:rsidRDefault="00BF0EFF" w:rsidP="00BF0EFF">
            <w:pPr>
              <w:rPr>
                <w:rFonts w:eastAsia="Calibri"/>
                <w:sz w:val="18"/>
                <w:szCs w:val="18"/>
                <w:lang w:eastAsia="en-US"/>
              </w:rPr>
            </w:pPr>
          </w:p>
        </w:tc>
        <w:tc>
          <w:tcPr>
            <w:tcW w:w="1843"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4.       </w:t>
            </w:r>
          </w:p>
        </w:tc>
        <w:tc>
          <w:tcPr>
            <w:tcW w:w="1560"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275"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134" w:type="dxa"/>
            <w:shd w:val="clear" w:color="auto" w:fill="FFFFFF" w:themeFill="background1"/>
          </w:tcPr>
          <w:p w:rsidR="00BF0EFF" w:rsidRPr="00BF0EFF" w:rsidRDefault="00BF0EFF" w:rsidP="00BF0EFF">
            <w:pPr>
              <w:rPr>
                <w:rFonts w:eastAsia="Calibri"/>
                <w:sz w:val="18"/>
                <w:szCs w:val="18"/>
                <w:lang w:eastAsia="en-US"/>
              </w:rPr>
            </w:pPr>
          </w:p>
        </w:tc>
        <w:tc>
          <w:tcPr>
            <w:tcW w:w="1843"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bl>
    <w:p w:rsidR="00BF0EFF" w:rsidRPr="00BF0EFF" w:rsidRDefault="00BF0EFF" w:rsidP="00BF0EFF">
      <w:pPr>
        <w:rPr>
          <w:rFonts w:eastAsia="Calibri"/>
          <w:sz w:val="18"/>
          <w:szCs w:val="18"/>
          <w:lang w:eastAsia="en-US"/>
        </w:rPr>
      </w:pPr>
    </w:p>
    <w:p w:rsidR="00BF0EFF" w:rsidRPr="00BF0EFF" w:rsidRDefault="00BF0EFF" w:rsidP="00BF0EFF">
      <w:pPr>
        <w:jc w:val="center"/>
        <w:rPr>
          <w:rFonts w:eastAsia="Calibri"/>
          <w:u w:val="single"/>
          <w:lang w:eastAsia="en-US"/>
        </w:rPr>
      </w:pPr>
      <w:r w:rsidRPr="00BF0EFF">
        <w:rPr>
          <w:rFonts w:eastAsia="Calibri"/>
          <w:u w:val="single"/>
          <w:lang w:eastAsia="en-US"/>
        </w:rPr>
        <w:t>Направление: Литературный конкурс  «Моя малая Родина»</w:t>
      </w:r>
    </w:p>
    <w:p w:rsidR="00BF0EFF" w:rsidRPr="00BF0EFF" w:rsidRDefault="00BF0EFF" w:rsidP="00BF0EFF">
      <w:pPr>
        <w:rPr>
          <w:rFonts w:eastAsia="Calibri"/>
          <w:sz w:val="18"/>
          <w:szCs w:val="18"/>
          <w:lang w:eastAsia="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701"/>
        <w:gridCol w:w="1701"/>
        <w:gridCol w:w="851"/>
        <w:gridCol w:w="2409"/>
        <w:gridCol w:w="1843"/>
      </w:tblGrid>
      <w:tr w:rsidR="00BF0EFF" w:rsidRPr="00BF0EFF" w:rsidTr="000C2A26">
        <w:trPr>
          <w:trHeight w:val="51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п\п</w:t>
            </w:r>
          </w:p>
        </w:tc>
        <w:tc>
          <w:tcPr>
            <w:tcW w:w="1560" w:type="dxa"/>
            <w:shd w:val="clear" w:color="auto" w:fill="auto"/>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Полное наименование ОУ</w:t>
            </w:r>
          </w:p>
        </w:tc>
        <w:tc>
          <w:tcPr>
            <w:tcW w:w="1701" w:type="dxa"/>
            <w:shd w:val="clear" w:color="auto" w:fill="auto"/>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Краткое наименование ОУ</w:t>
            </w:r>
          </w:p>
        </w:tc>
        <w:tc>
          <w:tcPr>
            <w:tcW w:w="1701" w:type="dxa"/>
            <w:shd w:val="clear" w:color="auto" w:fill="auto"/>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участника  (полностью)</w:t>
            </w:r>
          </w:p>
        </w:tc>
        <w:tc>
          <w:tcPr>
            <w:tcW w:w="851" w:type="dxa"/>
            <w:shd w:val="clear" w:color="auto" w:fill="auto"/>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Класс</w:t>
            </w:r>
          </w:p>
        </w:tc>
        <w:tc>
          <w:tcPr>
            <w:tcW w:w="2409" w:type="dxa"/>
            <w:shd w:val="clear" w:color="auto" w:fill="auto"/>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Название работы</w:t>
            </w:r>
          </w:p>
        </w:tc>
        <w:tc>
          <w:tcPr>
            <w:tcW w:w="1843" w:type="dxa"/>
            <w:shd w:val="clear" w:color="000000"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педагога (полностью)</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1.       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FFFFFF" w:fill="FFFFFF"/>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2.       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3.       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4.       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bl>
    <w:p w:rsidR="00BF0EFF" w:rsidRPr="00BF0EFF" w:rsidRDefault="00BF0EFF" w:rsidP="00BF0EFF">
      <w:pPr>
        <w:rPr>
          <w:rFonts w:eastAsia="Calibri"/>
          <w:sz w:val="18"/>
          <w:szCs w:val="18"/>
          <w:lang w:eastAsia="en-US"/>
        </w:rPr>
      </w:pPr>
    </w:p>
    <w:p w:rsidR="00BF0EFF" w:rsidRPr="00BF0EFF" w:rsidRDefault="00BF0EFF" w:rsidP="00BF0EFF">
      <w:pPr>
        <w:jc w:val="center"/>
        <w:rPr>
          <w:rFonts w:eastAsia="Calibri"/>
          <w:u w:val="single"/>
          <w:lang w:eastAsia="en-US"/>
        </w:rPr>
      </w:pPr>
      <w:r w:rsidRPr="00BF0EFF">
        <w:rPr>
          <w:rFonts w:eastAsia="Calibri"/>
          <w:u w:val="single"/>
          <w:lang w:eastAsia="en-US"/>
        </w:rPr>
        <w:t>Направление: Конкурс чтецов «Мой край – ты прекрасен!»</w:t>
      </w:r>
    </w:p>
    <w:p w:rsidR="00BF0EFF" w:rsidRPr="00BF0EFF" w:rsidRDefault="00BF0EFF" w:rsidP="00BF0EFF">
      <w:pPr>
        <w:rPr>
          <w:rFonts w:eastAsia="Calibri"/>
          <w:sz w:val="18"/>
          <w:szCs w:val="18"/>
          <w:lang w:eastAsia="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701"/>
        <w:gridCol w:w="1701"/>
        <w:gridCol w:w="851"/>
        <w:gridCol w:w="2409"/>
        <w:gridCol w:w="1843"/>
      </w:tblGrid>
      <w:tr w:rsidR="00BF0EFF" w:rsidRPr="00BF0EFF" w:rsidTr="000C2A26">
        <w:trPr>
          <w:trHeight w:val="510"/>
        </w:trPr>
        <w:tc>
          <w:tcPr>
            <w:tcW w:w="567" w:type="dxa"/>
            <w:shd w:val="clear" w:color="auto" w:fill="FFFFFF" w:themeFill="background1"/>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п\п</w:t>
            </w:r>
          </w:p>
        </w:tc>
        <w:tc>
          <w:tcPr>
            <w:tcW w:w="1560"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Полное наименование ОУ</w:t>
            </w:r>
          </w:p>
        </w:tc>
        <w:tc>
          <w:tcPr>
            <w:tcW w:w="170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Краткое наименование ОУ</w:t>
            </w:r>
          </w:p>
        </w:tc>
        <w:tc>
          <w:tcPr>
            <w:tcW w:w="170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участника  (полностью)</w:t>
            </w:r>
          </w:p>
        </w:tc>
        <w:tc>
          <w:tcPr>
            <w:tcW w:w="851"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Класс</w:t>
            </w:r>
          </w:p>
        </w:tc>
        <w:tc>
          <w:tcPr>
            <w:tcW w:w="2409"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Название произведения</w:t>
            </w:r>
          </w:p>
        </w:tc>
        <w:tc>
          <w:tcPr>
            <w:tcW w:w="1843" w:type="dxa"/>
            <w:shd w:val="clear" w:color="auto" w:fill="FFFFFF" w:themeFill="background1"/>
            <w:vAlign w:val="center"/>
            <w:hideMark/>
          </w:tcPr>
          <w:p w:rsidR="00BF0EFF" w:rsidRPr="00BF0EFF" w:rsidRDefault="00BF0EFF" w:rsidP="00BF0EFF">
            <w:pPr>
              <w:jc w:val="center"/>
              <w:rPr>
                <w:rFonts w:eastAsia="Calibri"/>
                <w:sz w:val="18"/>
                <w:szCs w:val="18"/>
                <w:lang w:eastAsia="en-US"/>
              </w:rPr>
            </w:pPr>
            <w:r w:rsidRPr="00BF0EFF">
              <w:rPr>
                <w:rFonts w:eastAsia="Calibri"/>
                <w:sz w:val="18"/>
                <w:szCs w:val="18"/>
                <w:lang w:eastAsia="en-US"/>
              </w:rPr>
              <w:t>ФИО педагога (полностью), должность</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1.       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FFFFFF" w:fill="FFFFFF"/>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2.       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3.       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r w:rsidR="00BF0EFF" w:rsidRPr="00BF0EFF" w:rsidTr="000C2A26">
        <w:trPr>
          <w:trHeight w:val="300"/>
        </w:trPr>
        <w:tc>
          <w:tcPr>
            <w:tcW w:w="567"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4.       </w:t>
            </w:r>
          </w:p>
        </w:tc>
        <w:tc>
          <w:tcPr>
            <w:tcW w:w="1560"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70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851"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2409" w:type="dxa"/>
            <w:shd w:val="clear" w:color="auto" w:fill="auto"/>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c>
          <w:tcPr>
            <w:tcW w:w="1843" w:type="dxa"/>
            <w:shd w:val="clear" w:color="000000" w:fill="FFFFFF"/>
            <w:vAlign w:val="center"/>
            <w:hideMark/>
          </w:tcPr>
          <w:p w:rsidR="00BF0EFF" w:rsidRPr="00BF0EFF" w:rsidRDefault="00BF0EFF" w:rsidP="00BF0EFF">
            <w:pPr>
              <w:rPr>
                <w:rFonts w:eastAsia="Calibri"/>
                <w:sz w:val="18"/>
                <w:szCs w:val="18"/>
                <w:lang w:eastAsia="en-US"/>
              </w:rPr>
            </w:pPr>
            <w:r w:rsidRPr="00BF0EFF">
              <w:rPr>
                <w:rFonts w:eastAsia="Calibri"/>
                <w:sz w:val="18"/>
                <w:szCs w:val="18"/>
                <w:lang w:eastAsia="en-US"/>
              </w:rPr>
              <w:t> </w:t>
            </w:r>
          </w:p>
        </w:tc>
      </w:tr>
    </w:tbl>
    <w:p w:rsidR="00BF0EFF" w:rsidRPr="00BF0EFF" w:rsidRDefault="00BF0EFF" w:rsidP="00BF0EFF">
      <w:pPr>
        <w:rPr>
          <w:rFonts w:eastAsia="Calibri"/>
          <w:sz w:val="18"/>
          <w:szCs w:val="18"/>
          <w:lang w:eastAsia="en-US"/>
        </w:rPr>
      </w:pPr>
    </w:p>
    <w:p w:rsidR="00BF0EFF" w:rsidRPr="00BF0EFF" w:rsidRDefault="00BF0EFF" w:rsidP="00BF0EFF">
      <w:pPr>
        <w:rPr>
          <w:rFonts w:eastAsia="Calibri"/>
          <w:sz w:val="18"/>
          <w:szCs w:val="18"/>
          <w:lang w:eastAsia="en-US"/>
        </w:rPr>
      </w:pPr>
    </w:p>
    <w:p w:rsidR="00BF0EFF" w:rsidRPr="00BF0EFF" w:rsidRDefault="00BF0EFF" w:rsidP="00BF0EFF">
      <w:pPr>
        <w:rPr>
          <w:rFonts w:eastAsia="Calibri"/>
          <w:sz w:val="18"/>
          <w:szCs w:val="18"/>
          <w:lang w:eastAsia="en-US"/>
        </w:rPr>
      </w:pPr>
    </w:p>
    <w:p w:rsidR="00BF0EFF" w:rsidRPr="00BF0EFF" w:rsidRDefault="00BF0EFF" w:rsidP="00BF0EFF">
      <w:pPr>
        <w:rPr>
          <w:rFonts w:eastAsia="Calibri"/>
          <w:sz w:val="18"/>
          <w:szCs w:val="18"/>
          <w:lang w:eastAsia="en-US"/>
        </w:rPr>
      </w:pPr>
    </w:p>
    <w:p w:rsidR="00BF0EFF" w:rsidRPr="00BF0EFF" w:rsidRDefault="00BF0EFF" w:rsidP="00BF0EFF">
      <w:pPr>
        <w:rPr>
          <w:rFonts w:eastAsia="Calibri"/>
          <w:lang w:eastAsia="en-US"/>
        </w:rPr>
      </w:pPr>
      <w:r w:rsidRPr="00BF0EFF">
        <w:rPr>
          <w:rFonts w:eastAsia="Calibri"/>
          <w:lang w:eastAsia="en-US"/>
        </w:rPr>
        <w:t>Ответственный за предоставление информации по всем заявкам от ОУ:</w:t>
      </w:r>
    </w:p>
    <w:p w:rsidR="00BF0EFF" w:rsidRPr="00BF0EFF" w:rsidRDefault="00BF0EFF" w:rsidP="00BF0EFF">
      <w:pPr>
        <w:rPr>
          <w:rFonts w:eastAsia="Calibri"/>
          <w:lang w:eastAsia="en-US"/>
        </w:rPr>
      </w:pPr>
    </w:p>
    <w:tbl>
      <w:tblPr>
        <w:tblStyle w:val="a3"/>
        <w:tblW w:w="0" w:type="auto"/>
        <w:tblInd w:w="-743" w:type="dxa"/>
        <w:tblLook w:val="04A0" w:firstRow="1" w:lastRow="0" w:firstColumn="1" w:lastColumn="0" w:noHBand="0" w:noVBand="1"/>
      </w:tblPr>
      <w:tblGrid>
        <w:gridCol w:w="3384"/>
        <w:gridCol w:w="7129"/>
      </w:tblGrid>
      <w:tr w:rsidR="00BF0EFF" w:rsidRPr="00BF0EFF" w:rsidTr="000C2A26">
        <w:tc>
          <w:tcPr>
            <w:tcW w:w="3403" w:type="dxa"/>
          </w:tcPr>
          <w:p w:rsidR="00BF0EFF" w:rsidRPr="00BF0EFF" w:rsidRDefault="00BF0EFF" w:rsidP="00BF0EFF">
            <w:pPr>
              <w:rPr>
                <w:rFonts w:eastAsia="Calibri"/>
                <w:lang w:eastAsia="en-US"/>
              </w:rPr>
            </w:pPr>
            <w:r w:rsidRPr="00BF0EFF">
              <w:rPr>
                <w:rFonts w:eastAsia="Calibri"/>
                <w:lang w:eastAsia="en-US"/>
              </w:rPr>
              <w:t>ФИО полностью</w:t>
            </w:r>
          </w:p>
        </w:tc>
        <w:tc>
          <w:tcPr>
            <w:tcW w:w="7194" w:type="dxa"/>
          </w:tcPr>
          <w:p w:rsidR="00BF0EFF" w:rsidRPr="00BF0EFF" w:rsidRDefault="00BF0EFF" w:rsidP="00BF0EFF">
            <w:pPr>
              <w:rPr>
                <w:rFonts w:eastAsia="Calibri"/>
                <w:lang w:eastAsia="en-US"/>
              </w:rPr>
            </w:pPr>
          </w:p>
        </w:tc>
      </w:tr>
      <w:tr w:rsidR="00BF0EFF" w:rsidRPr="00BF0EFF" w:rsidTr="000C2A26">
        <w:tc>
          <w:tcPr>
            <w:tcW w:w="3403" w:type="dxa"/>
          </w:tcPr>
          <w:p w:rsidR="00BF0EFF" w:rsidRPr="00BF0EFF" w:rsidRDefault="00BF0EFF" w:rsidP="00BF0EFF">
            <w:pPr>
              <w:rPr>
                <w:rFonts w:eastAsia="Calibri"/>
                <w:lang w:eastAsia="en-US"/>
              </w:rPr>
            </w:pPr>
            <w:r w:rsidRPr="00BF0EFF">
              <w:rPr>
                <w:rFonts w:eastAsia="Calibri"/>
                <w:lang w:eastAsia="en-US"/>
              </w:rPr>
              <w:t>Должность</w:t>
            </w:r>
          </w:p>
        </w:tc>
        <w:tc>
          <w:tcPr>
            <w:tcW w:w="7194" w:type="dxa"/>
          </w:tcPr>
          <w:p w:rsidR="00BF0EFF" w:rsidRPr="00BF0EFF" w:rsidRDefault="00BF0EFF" w:rsidP="00BF0EFF">
            <w:pPr>
              <w:rPr>
                <w:rFonts w:eastAsia="Calibri"/>
                <w:lang w:eastAsia="en-US"/>
              </w:rPr>
            </w:pPr>
          </w:p>
        </w:tc>
      </w:tr>
      <w:tr w:rsidR="00BF0EFF" w:rsidRPr="00BF0EFF" w:rsidTr="000C2A26">
        <w:tc>
          <w:tcPr>
            <w:tcW w:w="3403" w:type="dxa"/>
          </w:tcPr>
          <w:p w:rsidR="00BF0EFF" w:rsidRPr="00BF0EFF" w:rsidRDefault="00BF0EFF" w:rsidP="00BF0EFF">
            <w:pPr>
              <w:rPr>
                <w:rFonts w:eastAsia="Calibri"/>
                <w:lang w:val="en-US" w:eastAsia="en-US"/>
              </w:rPr>
            </w:pPr>
            <w:r w:rsidRPr="00BF0EFF">
              <w:rPr>
                <w:rFonts w:eastAsia="Calibri"/>
                <w:lang w:eastAsia="en-US"/>
              </w:rPr>
              <w:t xml:space="preserve">Контакты: тел., </w:t>
            </w:r>
            <w:r w:rsidRPr="00BF0EFF">
              <w:rPr>
                <w:rFonts w:eastAsia="Calibri"/>
                <w:lang w:val="en-US" w:eastAsia="en-US"/>
              </w:rPr>
              <w:t xml:space="preserve"> e-mail</w:t>
            </w:r>
          </w:p>
        </w:tc>
        <w:tc>
          <w:tcPr>
            <w:tcW w:w="7194" w:type="dxa"/>
          </w:tcPr>
          <w:p w:rsidR="00BF0EFF" w:rsidRPr="00BF0EFF" w:rsidRDefault="00BF0EFF" w:rsidP="00BF0EFF">
            <w:pPr>
              <w:rPr>
                <w:rFonts w:eastAsia="Calibri"/>
                <w:lang w:eastAsia="en-US"/>
              </w:rPr>
            </w:pPr>
          </w:p>
        </w:tc>
      </w:tr>
    </w:tbl>
    <w:p w:rsidR="00BF0EFF" w:rsidRPr="00BF0EFF" w:rsidRDefault="00BF0EFF" w:rsidP="00BF0EFF">
      <w:pPr>
        <w:rPr>
          <w:rFonts w:eastAsia="Calibri"/>
          <w:lang w:eastAsia="en-US"/>
        </w:rPr>
      </w:pPr>
    </w:p>
    <w:p w:rsidR="00BF0EFF" w:rsidRPr="00BF0EFF" w:rsidRDefault="00BF0EFF" w:rsidP="00BF0EFF">
      <w:pPr>
        <w:tabs>
          <w:tab w:val="left" w:pos="3240"/>
        </w:tabs>
        <w:spacing w:after="200" w:line="276" w:lineRule="auto"/>
        <w:ind w:right="282"/>
        <w:jc w:val="both"/>
        <w:rPr>
          <w:rFonts w:eastAsia="Calibri"/>
          <w:lang w:eastAsia="en-US"/>
        </w:rPr>
      </w:pPr>
      <w:r w:rsidRPr="00BF0EFF">
        <w:rPr>
          <w:rFonts w:ascii="Calibri" w:eastAsia="Calibri" w:hAnsi="Calibri"/>
          <w:sz w:val="22"/>
          <w:szCs w:val="28"/>
          <w:lang w:eastAsia="en-US"/>
        </w:rPr>
        <w:tab/>
      </w:r>
      <w:r w:rsidRPr="00BF0EFF">
        <w:rPr>
          <w:rFonts w:ascii="Calibri" w:eastAsia="Calibri" w:hAnsi="Calibri"/>
          <w:sz w:val="22"/>
          <w:szCs w:val="28"/>
          <w:lang w:eastAsia="en-US"/>
        </w:rPr>
        <w:tab/>
      </w:r>
      <w:r w:rsidRPr="00BF0EFF">
        <w:rPr>
          <w:rFonts w:ascii="Calibri" w:eastAsia="Calibri" w:hAnsi="Calibri"/>
          <w:sz w:val="22"/>
          <w:szCs w:val="28"/>
          <w:lang w:eastAsia="en-US"/>
        </w:rPr>
        <w:tab/>
      </w:r>
      <w:r w:rsidRPr="00BF0EFF">
        <w:rPr>
          <w:rFonts w:ascii="Calibri" w:eastAsia="Calibri" w:hAnsi="Calibri"/>
          <w:sz w:val="22"/>
          <w:szCs w:val="28"/>
          <w:lang w:eastAsia="en-US"/>
        </w:rPr>
        <w:tab/>
      </w:r>
      <w:r w:rsidRPr="00BF0EFF">
        <w:rPr>
          <w:rFonts w:ascii="Calibri" w:eastAsia="Calibri" w:hAnsi="Calibri"/>
          <w:sz w:val="22"/>
          <w:szCs w:val="28"/>
          <w:lang w:eastAsia="en-US"/>
        </w:rPr>
        <w:tab/>
        <w:t xml:space="preserve">     </w:t>
      </w:r>
      <w:r w:rsidRPr="00BF0EFF">
        <w:rPr>
          <w:rFonts w:ascii="Calibri" w:eastAsia="Calibri" w:hAnsi="Calibri"/>
          <w:sz w:val="22"/>
          <w:szCs w:val="28"/>
          <w:lang w:eastAsia="en-US"/>
        </w:rPr>
        <w:tab/>
      </w:r>
      <w:r w:rsidRPr="00BF0EFF">
        <w:rPr>
          <w:rFonts w:eastAsia="Calibri"/>
          <w:lang w:eastAsia="en-US"/>
        </w:rPr>
        <w:t xml:space="preserve">                    Приложение № 3</w:t>
      </w:r>
    </w:p>
    <w:p w:rsidR="00BF0EFF" w:rsidRPr="00BF0EFF" w:rsidRDefault="00BF0EFF" w:rsidP="00BF0EFF">
      <w:pPr>
        <w:tabs>
          <w:tab w:val="left" w:pos="3240"/>
        </w:tabs>
        <w:spacing w:after="200" w:line="276" w:lineRule="auto"/>
        <w:ind w:right="282"/>
        <w:jc w:val="both"/>
        <w:rPr>
          <w:rFonts w:eastAsia="Calibri"/>
          <w:b/>
          <w:lang w:eastAsia="en-US"/>
        </w:rPr>
      </w:pPr>
    </w:p>
    <w:p w:rsidR="00543B32" w:rsidRDefault="00543B32">
      <w:pPr>
        <w:spacing w:after="200" w:line="276" w:lineRule="auto"/>
        <w:rPr>
          <w:rFonts w:eastAsiaTheme="minorHAnsi"/>
          <w:b/>
          <w:lang w:eastAsia="en-US"/>
        </w:rPr>
      </w:pPr>
      <w:r>
        <w:rPr>
          <w:rFonts w:eastAsiaTheme="minorHAnsi"/>
          <w:b/>
          <w:lang w:eastAsia="en-US"/>
        </w:rPr>
        <w:br w:type="page"/>
      </w:r>
    </w:p>
    <w:p w:rsidR="00BF0EFF" w:rsidRPr="00BF0EFF" w:rsidRDefault="00BF0EFF" w:rsidP="00BF0EFF">
      <w:pPr>
        <w:widowControl w:val="0"/>
        <w:overflowPunct w:val="0"/>
        <w:autoSpaceDE w:val="0"/>
        <w:autoSpaceDN w:val="0"/>
        <w:adjustRightInd w:val="0"/>
        <w:spacing w:after="200" w:line="213" w:lineRule="auto"/>
        <w:ind w:right="282"/>
        <w:jc w:val="center"/>
        <w:rPr>
          <w:rFonts w:eastAsiaTheme="minorHAnsi"/>
          <w:b/>
          <w:lang w:eastAsia="en-US"/>
        </w:rPr>
      </w:pPr>
      <w:r w:rsidRPr="00BF0EFF">
        <w:rPr>
          <w:rFonts w:eastAsiaTheme="minorHAnsi"/>
          <w:b/>
          <w:lang w:eastAsia="en-US"/>
        </w:rPr>
        <w:lastRenderedPageBreak/>
        <w:t>СОГЛАСИЕ</w:t>
      </w:r>
    </w:p>
    <w:p w:rsidR="00BF0EFF" w:rsidRPr="00BF0EFF" w:rsidRDefault="00BF0EFF" w:rsidP="00BF0EFF">
      <w:pPr>
        <w:widowControl w:val="0"/>
        <w:tabs>
          <w:tab w:val="left" w:pos="7797"/>
        </w:tabs>
        <w:overflowPunct w:val="0"/>
        <w:autoSpaceDE w:val="0"/>
        <w:autoSpaceDN w:val="0"/>
        <w:adjustRightInd w:val="0"/>
        <w:spacing w:after="200" w:line="213" w:lineRule="auto"/>
        <w:ind w:right="282"/>
        <w:jc w:val="center"/>
        <w:rPr>
          <w:rFonts w:eastAsiaTheme="minorHAnsi"/>
          <w:b/>
          <w:lang w:eastAsia="en-US"/>
        </w:rPr>
      </w:pPr>
      <w:r w:rsidRPr="00BF0EFF">
        <w:rPr>
          <w:rFonts w:eastAsiaTheme="minorHAnsi"/>
          <w:b/>
          <w:lang w:eastAsia="en-US"/>
        </w:rPr>
        <w:t>на обработку персональных данных</w:t>
      </w:r>
    </w:p>
    <w:p w:rsidR="00BF0EFF" w:rsidRPr="00BF0EFF" w:rsidRDefault="00BF0EFF" w:rsidP="00BF0EFF">
      <w:pPr>
        <w:tabs>
          <w:tab w:val="left" w:pos="709"/>
        </w:tabs>
        <w:suppressAutoHyphens/>
        <w:spacing w:after="200" w:line="276" w:lineRule="auto"/>
        <w:ind w:right="282"/>
        <w:jc w:val="center"/>
        <w:rPr>
          <w:rFonts w:eastAsia="DejaVu Sans"/>
          <w:b/>
          <w:i/>
          <w:color w:val="00000A"/>
          <w:lang w:eastAsia="en-US"/>
        </w:rPr>
      </w:pPr>
      <w:r w:rsidRPr="00BF0EFF">
        <w:rPr>
          <w:rFonts w:eastAsia="DejaVu Sans"/>
          <w:b/>
          <w:i/>
          <w:color w:val="00000A"/>
          <w:lang w:eastAsia="en-US"/>
        </w:rPr>
        <w:t xml:space="preserve"> (для несовершеннолетних участников)</w:t>
      </w:r>
    </w:p>
    <w:p w:rsidR="00BF0EFF" w:rsidRPr="00BF0EFF" w:rsidRDefault="00BF0EFF" w:rsidP="00BF0EFF">
      <w:pPr>
        <w:tabs>
          <w:tab w:val="left" w:pos="709"/>
        </w:tabs>
        <w:suppressAutoHyphens/>
        <w:spacing w:after="200" w:line="276" w:lineRule="auto"/>
        <w:ind w:right="282"/>
        <w:jc w:val="center"/>
        <w:rPr>
          <w:rFonts w:eastAsia="DejaVu Sans"/>
          <w:i/>
          <w:color w:val="00000A"/>
          <w:lang w:eastAsia="en-US"/>
        </w:rPr>
      </w:pPr>
    </w:p>
    <w:p w:rsidR="00BF0EFF" w:rsidRPr="00BF0EFF" w:rsidRDefault="00BF0EFF" w:rsidP="00BF0EFF">
      <w:pPr>
        <w:tabs>
          <w:tab w:val="left" w:pos="709"/>
        </w:tabs>
        <w:suppressAutoHyphens/>
        <w:spacing w:after="200" w:line="276" w:lineRule="auto"/>
        <w:ind w:right="282"/>
        <w:jc w:val="both"/>
        <w:rPr>
          <w:rFonts w:eastAsia="DejaVu Sans"/>
          <w:color w:val="00000A"/>
          <w:lang w:eastAsia="en-US"/>
        </w:rPr>
      </w:pP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Я, ___________________________________________________________________________,</w:t>
      </w:r>
    </w:p>
    <w:p w:rsidR="00BF0EFF" w:rsidRPr="00BF0EFF" w:rsidRDefault="00BF0EFF" w:rsidP="00BF0EFF">
      <w:pPr>
        <w:tabs>
          <w:tab w:val="left" w:pos="709"/>
        </w:tabs>
        <w:suppressAutoHyphens/>
        <w:spacing w:after="200" w:line="276" w:lineRule="auto"/>
        <w:ind w:right="282"/>
        <w:jc w:val="center"/>
        <w:rPr>
          <w:rFonts w:eastAsia="DejaVu Sans"/>
          <w:i/>
          <w:color w:val="00000A"/>
          <w:sz w:val="20"/>
          <w:szCs w:val="20"/>
          <w:lang w:eastAsia="en-US"/>
        </w:rPr>
      </w:pPr>
      <w:r w:rsidRPr="00BF0EFF">
        <w:rPr>
          <w:rFonts w:eastAsia="DejaVu Sans"/>
          <w:i/>
          <w:color w:val="00000A"/>
          <w:sz w:val="20"/>
          <w:szCs w:val="20"/>
          <w:lang w:eastAsia="en-US"/>
        </w:rPr>
        <w:t>(ФИО родителя или законного представителя)</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_____________________________________________________________________________</w:t>
      </w:r>
    </w:p>
    <w:p w:rsidR="00BF0EFF" w:rsidRPr="00BF0EFF" w:rsidRDefault="00BF0EFF" w:rsidP="00BF0EFF">
      <w:pPr>
        <w:widowControl w:val="0"/>
        <w:autoSpaceDE w:val="0"/>
        <w:autoSpaceDN w:val="0"/>
        <w:adjustRightInd w:val="0"/>
        <w:ind w:left="2920" w:right="282"/>
        <w:jc w:val="both"/>
        <w:rPr>
          <w:rFonts w:eastAsiaTheme="minorHAnsi"/>
          <w:i/>
          <w:sz w:val="20"/>
          <w:szCs w:val="20"/>
          <w:lang w:eastAsia="en-US"/>
        </w:rPr>
      </w:pPr>
      <w:r w:rsidRPr="00BF0EFF">
        <w:rPr>
          <w:rFonts w:eastAsiaTheme="minorHAnsi"/>
          <w:i/>
          <w:sz w:val="20"/>
          <w:szCs w:val="20"/>
          <w:lang w:eastAsia="en-US"/>
        </w:rPr>
        <w:t>(вид документа, удостоверяющего личность)</w:t>
      </w:r>
    </w:p>
    <w:p w:rsidR="00BF0EFF" w:rsidRPr="00BF0EFF" w:rsidRDefault="00BF0EFF" w:rsidP="00BF0EFF">
      <w:pPr>
        <w:tabs>
          <w:tab w:val="left" w:pos="709"/>
        </w:tabs>
        <w:suppressAutoHyphens/>
        <w:ind w:right="282"/>
        <w:jc w:val="center"/>
        <w:rPr>
          <w:rFonts w:eastAsia="DejaVu Sans"/>
          <w:i/>
          <w:color w:val="00000A"/>
          <w:sz w:val="20"/>
          <w:szCs w:val="20"/>
          <w:lang w:eastAsia="en-US"/>
        </w:rPr>
      </w:pPr>
      <w:r w:rsidRPr="00BF0EFF">
        <w:rPr>
          <w:rFonts w:eastAsia="DejaVu Sans"/>
          <w:i/>
          <w:color w:val="00000A"/>
          <w:sz w:val="20"/>
          <w:szCs w:val="20"/>
          <w:lang w:eastAsia="en-US"/>
        </w:rPr>
        <w:t xml:space="preserve">(в случае опекунства/попечительства указать реквизиты документа, </w:t>
      </w:r>
    </w:p>
    <w:p w:rsidR="00BF0EFF" w:rsidRPr="00BF0EFF" w:rsidRDefault="00BF0EFF" w:rsidP="00BF0EFF">
      <w:pPr>
        <w:tabs>
          <w:tab w:val="left" w:pos="709"/>
        </w:tabs>
        <w:suppressAutoHyphens/>
        <w:spacing w:after="200"/>
        <w:ind w:right="282"/>
        <w:jc w:val="center"/>
        <w:rPr>
          <w:rFonts w:eastAsia="DejaVu Sans"/>
          <w:i/>
          <w:color w:val="00000A"/>
          <w:sz w:val="20"/>
          <w:szCs w:val="20"/>
          <w:lang w:eastAsia="en-US"/>
        </w:rPr>
      </w:pPr>
      <w:r w:rsidRPr="00BF0EFF">
        <w:rPr>
          <w:rFonts w:eastAsia="DejaVu Sans"/>
          <w:i/>
          <w:color w:val="00000A"/>
          <w:sz w:val="20"/>
          <w:szCs w:val="20"/>
          <w:lang w:eastAsia="en-US"/>
        </w:rPr>
        <w:t>на основании которого осуществляется опека или попечительство)</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выдан __________________ года_________________________________________________</w:t>
      </w:r>
    </w:p>
    <w:p w:rsidR="00BF0EFF" w:rsidRPr="00BF0EFF" w:rsidRDefault="00BF0EFF" w:rsidP="00BF0EFF">
      <w:pPr>
        <w:widowControl w:val="0"/>
        <w:autoSpaceDE w:val="0"/>
        <w:autoSpaceDN w:val="0"/>
        <w:adjustRightInd w:val="0"/>
        <w:spacing w:after="200" w:line="276" w:lineRule="auto"/>
        <w:ind w:left="2340" w:right="282"/>
        <w:jc w:val="both"/>
        <w:rPr>
          <w:rFonts w:eastAsiaTheme="minorHAnsi"/>
          <w:i/>
          <w:lang w:eastAsia="en-US"/>
        </w:rPr>
      </w:pPr>
      <w:r w:rsidRPr="00BF0EFF">
        <w:rPr>
          <w:rFonts w:eastAsiaTheme="minorHAnsi"/>
          <w:i/>
          <w:lang w:eastAsia="en-US"/>
        </w:rPr>
        <w:t>(дата выдачи, наименование органа, выдавшего документ)</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_____________________________________________________________________________</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проживающий (</w:t>
      </w:r>
      <w:proofErr w:type="spellStart"/>
      <w:r w:rsidRPr="00BF0EFF">
        <w:rPr>
          <w:rFonts w:eastAsiaTheme="minorHAnsi"/>
          <w:lang w:eastAsia="en-US"/>
        </w:rPr>
        <w:t>ая</w:t>
      </w:r>
      <w:proofErr w:type="spellEnd"/>
      <w:r w:rsidRPr="00BF0EFF">
        <w:rPr>
          <w:rFonts w:eastAsiaTheme="minorHAnsi"/>
          <w:lang w:eastAsia="en-US"/>
        </w:rPr>
        <w:t>) по адресу:</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Theme="minorHAnsi"/>
          <w:lang w:eastAsia="en-US"/>
        </w:rPr>
        <w:t>_____________________________________________________________________________</w:t>
      </w:r>
    </w:p>
    <w:p w:rsidR="00BF0EFF" w:rsidRPr="00BF0EFF" w:rsidRDefault="00BF0EFF" w:rsidP="00BF0EFF">
      <w:pPr>
        <w:ind w:right="282"/>
        <w:jc w:val="both"/>
      </w:pPr>
      <w:r w:rsidRPr="00BF0EFF">
        <w:t xml:space="preserve">настоящим выражаю свое согласие </w:t>
      </w:r>
    </w:p>
    <w:p w:rsidR="00BF0EFF" w:rsidRPr="00BF0EFF" w:rsidRDefault="00BF0EFF" w:rsidP="00BF0EFF">
      <w:pPr>
        <w:widowControl w:val="0"/>
        <w:overflowPunct w:val="0"/>
        <w:autoSpaceDE w:val="0"/>
        <w:autoSpaceDN w:val="0"/>
        <w:adjustRightInd w:val="0"/>
        <w:spacing w:line="276" w:lineRule="auto"/>
        <w:ind w:right="282"/>
        <w:rPr>
          <w:rFonts w:eastAsiaTheme="minorHAnsi"/>
          <w:u w:val="single"/>
          <w:lang w:eastAsia="en-US"/>
        </w:rPr>
      </w:pPr>
      <w:r w:rsidRPr="00BF0EFF">
        <w:rPr>
          <w:rFonts w:eastAsiaTheme="minorHAnsi"/>
          <w:u w:val="single"/>
          <w:lang w:eastAsia="en-US"/>
        </w:rPr>
        <w:t xml:space="preserve">МБОУ Школе «Дневной пансион-84» </w:t>
      </w:r>
      <w:proofErr w:type="spellStart"/>
      <w:r w:rsidRPr="00BF0EFF">
        <w:rPr>
          <w:rFonts w:eastAsiaTheme="minorHAnsi"/>
          <w:u w:val="single"/>
          <w:lang w:eastAsia="en-US"/>
        </w:rPr>
        <w:t>г.о</w:t>
      </w:r>
      <w:proofErr w:type="spellEnd"/>
      <w:r w:rsidRPr="00BF0EFF">
        <w:rPr>
          <w:rFonts w:eastAsiaTheme="minorHAnsi"/>
          <w:u w:val="single"/>
          <w:lang w:eastAsia="en-US"/>
        </w:rPr>
        <w:t>. Самара</w:t>
      </w:r>
      <w:r w:rsidRPr="00BF0EFF">
        <w:rPr>
          <w:rFonts w:eastAsiaTheme="minorHAnsi"/>
          <w:sz w:val="28"/>
          <w:szCs w:val="28"/>
          <w:u w:val="single"/>
          <w:lang w:eastAsia="en-US"/>
        </w:rPr>
        <w:t>,</w:t>
      </w:r>
      <w:r w:rsidRPr="00BF0EFF">
        <w:rPr>
          <w:rFonts w:eastAsiaTheme="minorHAnsi"/>
          <w:u w:val="single"/>
          <w:lang w:eastAsia="en-US"/>
        </w:rPr>
        <w:t>__________________________________</w:t>
      </w:r>
    </w:p>
    <w:p w:rsidR="00BF0EFF" w:rsidRPr="00BF0EFF" w:rsidRDefault="00BF0EFF" w:rsidP="00BF0EFF">
      <w:pPr>
        <w:spacing w:line="276" w:lineRule="auto"/>
        <w:ind w:right="282"/>
        <w:jc w:val="center"/>
        <w:rPr>
          <w:rFonts w:eastAsiaTheme="minorHAnsi"/>
          <w:i/>
          <w:sz w:val="20"/>
          <w:szCs w:val="20"/>
          <w:lang w:eastAsia="en-US"/>
        </w:rPr>
      </w:pPr>
      <w:r w:rsidRPr="00BF0EFF">
        <w:rPr>
          <w:rFonts w:eastAsiaTheme="minorHAnsi"/>
          <w:i/>
          <w:sz w:val="20"/>
          <w:szCs w:val="20"/>
          <w:lang w:eastAsia="en-US"/>
        </w:rPr>
        <w:t>(название образовательного учреждения)</w:t>
      </w:r>
    </w:p>
    <w:p w:rsidR="00BF0EFF" w:rsidRPr="00BF0EFF" w:rsidRDefault="00BF0EFF" w:rsidP="00BF0EFF">
      <w:pPr>
        <w:spacing w:after="200" w:line="276" w:lineRule="auto"/>
        <w:ind w:right="282"/>
        <w:rPr>
          <w:rFonts w:eastAsia="Calibri"/>
          <w:lang w:eastAsia="en-US"/>
        </w:rPr>
      </w:pPr>
      <w:r w:rsidRPr="00BF0EFF">
        <w:rPr>
          <w:rFonts w:eastAsia="Calibri"/>
          <w:lang w:eastAsia="en-US"/>
        </w:rPr>
        <w:t xml:space="preserve">организатору </w:t>
      </w:r>
    </w:p>
    <w:p w:rsidR="00BF0EFF" w:rsidRPr="00BF0EFF" w:rsidRDefault="00BF0EFF" w:rsidP="00BF0EFF">
      <w:pPr>
        <w:spacing w:after="200" w:line="276" w:lineRule="auto"/>
        <w:ind w:right="282"/>
        <w:jc w:val="both"/>
        <w:rPr>
          <w:rFonts w:eastAsiaTheme="minorHAnsi"/>
          <w:sz w:val="28"/>
          <w:szCs w:val="28"/>
          <w:lang w:eastAsia="en-US"/>
        </w:rPr>
      </w:pPr>
      <w:r w:rsidRPr="00BF0EFF">
        <w:rPr>
          <w:rFonts w:eastAsiaTheme="minorHAnsi"/>
          <w:u w:val="single"/>
          <w:lang w:eastAsia="en-US"/>
        </w:rPr>
        <w:t>городского интеллектуально-творческого конкурса «Юный краевед»_________</w:t>
      </w:r>
      <w:r w:rsidRPr="00BF0EFF">
        <w:rPr>
          <w:rFonts w:eastAsiaTheme="minorHAnsi"/>
          <w:lang w:eastAsia="en-US"/>
        </w:rPr>
        <w:t>__</w:t>
      </w:r>
      <w:r w:rsidRPr="00BF0EFF">
        <w:rPr>
          <w:rFonts w:eastAsiaTheme="minorHAnsi"/>
          <w:sz w:val="28"/>
          <w:szCs w:val="28"/>
          <w:lang w:eastAsia="en-US"/>
        </w:rPr>
        <w:t>_____</w:t>
      </w:r>
    </w:p>
    <w:p w:rsidR="00BF0EFF" w:rsidRPr="00BF0EFF" w:rsidRDefault="00BF0EFF" w:rsidP="00BF0EFF">
      <w:pPr>
        <w:spacing w:after="200" w:line="276" w:lineRule="auto"/>
        <w:ind w:right="282"/>
        <w:jc w:val="center"/>
        <w:rPr>
          <w:rFonts w:eastAsiaTheme="minorHAnsi"/>
          <w:i/>
          <w:lang w:eastAsia="en-US"/>
        </w:rPr>
      </w:pPr>
      <w:r w:rsidRPr="00BF0EFF">
        <w:rPr>
          <w:rFonts w:eastAsiaTheme="minorHAnsi"/>
          <w:i/>
          <w:lang w:eastAsia="en-US"/>
        </w:rPr>
        <w:t>(название мероприятия)</w:t>
      </w:r>
    </w:p>
    <w:p w:rsidR="00BF0EFF" w:rsidRPr="00BF0EFF" w:rsidRDefault="00BF0EFF" w:rsidP="00BF0EFF">
      <w:pPr>
        <w:widowControl w:val="0"/>
        <w:autoSpaceDE w:val="0"/>
        <w:autoSpaceDN w:val="0"/>
        <w:adjustRightInd w:val="0"/>
        <w:spacing w:after="200" w:line="276" w:lineRule="auto"/>
        <w:ind w:right="282"/>
        <w:jc w:val="both"/>
        <w:rPr>
          <w:rFonts w:eastAsiaTheme="minorHAnsi"/>
          <w:lang w:eastAsia="en-US"/>
        </w:rPr>
      </w:pPr>
      <w:r w:rsidRPr="00BF0EFF">
        <w:rPr>
          <w:rFonts w:eastAsia="Calibri"/>
          <w:lang w:eastAsia="en-US"/>
        </w:rPr>
        <w:t>(далее – оператору)</w:t>
      </w:r>
      <w:r w:rsidRPr="00BF0EFF">
        <w:rPr>
          <w:rFonts w:eastAsiaTheme="minorHAnsi"/>
          <w:lang w:eastAsia="en-US"/>
        </w:rPr>
        <w:t xml:space="preserve"> на обработку персональных данных </w:t>
      </w:r>
    </w:p>
    <w:p w:rsidR="00BF0EFF" w:rsidRPr="00BF0EFF" w:rsidRDefault="00BF0EFF" w:rsidP="00BF0EFF">
      <w:pPr>
        <w:widowControl w:val="0"/>
        <w:autoSpaceDE w:val="0"/>
        <w:autoSpaceDN w:val="0"/>
        <w:adjustRightInd w:val="0"/>
        <w:spacing w:line="276" w:lineRule="auto"/>
        <w:ind w:right="282"/>
        <w:jc w:val="both"/>
        <w:rPr>
          <w:rFonts w:eastAsiaTheme="minorHAnsi"/>
          <w:lang w:eastAsia="en-US"/>
        </w:rPr>
      </w:pPr>
      <w:r w:rsidRPr="00BF0EFF">
        <w:rPr>
          <w:rFonts w:eastAsiaTheme="minorHAnsi"/>
          <w:lang w:eastAsia="en-US"/>
        </w:rPr>
        <w:t>_____________________________________________________________________________,</w:t>
      </w:r>
    </w:p>
    <w:p w:rsidR="00BF0EFF" w:rsidRPr="00BF0EFF" w:rsidRDefault="00BF0EFF" w:rsidP="00BF0EFF">
      <w:pPr>
        <w:widowControl w:val="0"/>
        <w:autoSpaceDE w:val="0"/>
        <w:autoSpaceDN w:val="0"/>
        <w:adjustRightInd w:val="0"/>
        <w:spacing w:after="200" w:line="276" w:lineRule="auto"/>
        <w:ind w:right="282"/>
        <w:jc w:val="center"/>
        <w:rPr>
          <w:rFonts w:eastAsiaTheme="minorHAnsi"/>
          <w:i/>
          <w:sz w:val="20"/>
          <w:szCs w:val="20"/>
          <w:lang w:eastAsia="en-US"/>
        </w:rPr>
      </w:pPr>
      <w:r w:rsidRPr="00BF0EFF">
        <w:rPr>
          <w:rFonts w:eastAsiaTheme="minorHAnsi"/>
          <w:i/>
          <w:sz w:val="20"/>
          <w:szCs w:val="20"/>
          <w:lang w:eastAsia="en-US"/>
        </w:rPr>
        <w:t>(Ф.И.О. обучающегося полностью)</w:t>
      </w:r>
    </w:p>
    <w:p w:rsidR="00BF0EFF" w:rsidRPr="00BF0EFF" w:rsidRDefault="00BF0EFF" w:rsidP="00BF0EFF">
      <w:pPr>
        <w:widowControl w:val="0"/>
        <w:overflowPunct w:val="0"/>
        <w:autoSpaceDE w:val="0"/>
        <w:autoSpaceDN w:val="0"/>
        <w:adjustRightInd w:val="0"/>
        <w:spacing w:after="200" w:line="225" w:lineRule="auto"/>
        <w:ind w:right="282"/>
        <w:jc w:val="both"/>
        <w:rPr>
          <w:rFonts w:eastAsia="Calibri"/>
          <w:lang w:eastAsia="en-US"/>
        </w:rPr>
      </w:pPr>
      <w:r w:rsidRPr="00BF0EFF">
        <w:rPr>
          <w:rFonts w:eastAsia="Calibri"/>
          <w:lang w:eastAsia="en-US"/>
        </w:rPr>
        <w:t xml:space="preserve">чьим законным представителем я являюсь, </w:t>
      </w:r>
      <w:r w:rsidRPr="00BF0EFF">
        <w:rPr>
          <w:rFonts w:eastAsiaTheme="minorHAnsi"/>
          <w:lang w:eastAsia="en-US"/>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BF0EFF" w:rsidRPr="00BF0EFF" w:rsidRDefault="00BF0EFF" w:rsidP="00BF0EFF">
      <w:pPr>
        <w:widowControl w:val="0"/>
        <w:overflowPunct w:val="0"/>
        <w:autoSpaceDE w:val="0"/>
        <w:autoSpaceDN w:val="0"/>
        <w:adjustRightInd w:val="0"/>
        <w:spacing w:after="200" w:line="225" w:lineRule="auto"/>
        <w:ind w:right="282"/>
        <w:jc w:val="both"/>
        <w:rPr>
          <w:rFonts w:eastAsiaTheme="minorHAnsi"/>
          <w:lang w:eastAsia="en-US"/>
        </w:rPr>
      </w:pPr>
    </w:p>
    <w:p w:rsidR="00BF0EFF" w:rsidRPr="00BF0EFF" w:rsidRDefault="00BF0EFF" w:rsidP="00BF0EFF">
      <w:pPr>
        <w:widowControl w:val="0"/>
        <w:overflowPunct w:val="0"/>
        <w:autoSpaceDE w:val="0"/>
        <w:autoSpaceDN w:val="0"/>
        <w:adjustRightInd w:val="0"/>
        <w:spacing w:after="200" w:line="225" w:lineRule="auto"/>
        <w:ind w:right="282"/>
        <w:jc w:val="both"/>
        <w:rPr>
          <w:rFonts w:eastAsiaTheme="minorHAnsi"/>
          <w:lang w:eastAsia="en-US"/>
        </w:rPr>
      </w:pPr>
    </w:p>
    <w:p w:rsidR="00BF0EFF" w:rsidRPr="00BF0EFF" w:rsidRDefault="00BF0EFF" w:rsidP="00BF0EFF">
      <w:pPr>
        <w:autoSpaceDE w:val="0"/>
        <w:autoSpaceDN w:val="0"/>
        <w:adjustRightInd w:val="0"/>
        <w:spacing w:after="200" w:line="276" w:lineRule="auto"/>
        <w:ind w:right="282" w:firstLine="709"/>
        <w:jc w:val="both"/>
        <w:rPr>
          <w:rFonts w:eastAsia="TimesNewRomanPSMT"/>
          <w:lang w:eastAsia="en-US"/>
        </w:rPr>
      </w:pPr>
      <w:r w:rsidRPr="00BF0EFF">
        <w:rPr>
          <w:rFonts w:eastAsiaTheme="minorHAnsi"/>
          <w:lang w:eastAsia="en-US"/>
        </w:rPr>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w:t>
      </w:r>
      <w:r w:rsidRPr="00BF0EFF">
        <w:rPr>
          <w:rFonts w:eastAsiaTheme="minorHAnsi"/>
          <w:lang w:eastAsia="en-US"/>
        </w:rPr>
        <w:lastRenderedPageBreak/>
        <w:t>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BF0EFF">
        <w:rPr>
          <w:rFonts w:eastAsia="TimesNewRomanPSMT"/>
          <w:lang w:eastAsia="en-US"/>
        </w:rPr>
        <w:t>юбых иных действий с данными, относящимися к личности, официальным представителем которой я являюсь, с учетом федерального законодательства.</w:t>
      </w:r>
    </w:p>
    <w:p w:rsidR="00BF0EFF" w:rsidRPr="00BF0EFF" w:rsidRDefault="00BF0EFF" w:rsidP="00BF0EFF">
      <w:pPr>
        <w:autoSpaceDE w:val="0"/>
        <w:autoSpaceDN w:val="0"/>
        <w:adjustRightInd w:val="0"/>
        <w:spacing w:after="200" w:line="276" w:lineRule="auto"/>
        <w:ind w:right="282" w:firstLine="709"/>
        <w:jc w:val="both"/>
        <w:rPr>
          <w:rFonts w:eastAsiaTheme="minorHAnsi"/>
          <w:lang w:eastAsia="en-US"/>
        </w:rPr>
      </w:pPr>
      <w:r w:rsidRPr="00BF0EFF">
        <w:rPr>
          <w:rFonts w:eastAsiaTheme="minorHAnsi"/>
          <w:lang w:eastAsia="en-US"/>
        </w:rPr>
        <w:t xml:space="preserve">Разрешаю использовать в качестве общедоступных персональных данных ребенка: </w:t>
      </w:r>
      <w:r w:rsidRPr="00BF0EFF">
        <w:rPr>
          <w:rFonts w:eastAsiaTheme="minorHAnsi"/>
          <w:b/>
          <w:lang w:eastAsia="en-US"/>
        </w:rPr>
        <w:t>фамилию, имя, отчество, сведения о месте учебы, теме и направлении мероприятия, сведения об участии в мероприятии, сведения о результатах участия в мероприятии (рейтинг).</w:t>
      </w:r>
      <w:r w:rsidRPr="00BF0EFF">
        <w:rPr>
          <w:rFonts w:eastAsiaTheme="minorHAnsi"/>
          <w:lang w:eastAsia="en-US"/>
        </w:rPr>
        <w:t xml:space="preserve"> </w:t>
      </w:r>
    </w:p>
    <w:p w:rsidR="00BF0EFF" w:rsidRPr="00BF0EFF" w:rsidRDefault="00BF0EFF" w:rsidP="00BF0EFF">
      <w:pPr>
        <w:ind w:right="282" w:firstLine="709"/>
        <w:jc w:val="both"/>
        <w:rPr>
          <w:rFonts w:eastAsiaTheme="minorHAnsi"/>
        </w:rPr>
      </w:pPr>
      <w:r w:rsidRPr="00BF0EFF">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BF0EFF">
        <w:rPr>
          <w:rFonts w:eastAsia="TimesNewRomanPSMT"/>
        </w:rPr>
        <w:t>о личности, официальным представителем которой я являюсь,</w:t>
      </w:r>
      <w:r w:rsidRPr="00BF0EFF">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BF0EFF" w:rsidRPr="00BF0EFF" w:rsidRDefault="00BF0EFF" w:rsidP="00BF0EFF">
      <w:pPr>
        <w:ind w:right="282" w:firstLine="709"/>
        <w:jc w:val="both"/>
        <w:rPr>
          <w:rFonts w:eastAsiaTheme="minorHAnsi"/>
        </w:rPr>
      </w:pPr>
      <w:r w:rsidRPr="00BF0EFF">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BF0EFF" w:rsidRPr="00BF0EFF" w:rsidRDefault="00BF0EFF" w:rsidP="00BF0EFF">
      <w:pPr>
        <w:ind w:right="282" w:firstLine="709"/>
        <w:jc w:val="both"/>
        <w:rPr>
          <w:rFonts w:eastAsiaTheme="minorHAnsi"/>
        </w:rPr>
      </w:pPr>
    </w:p>
    <w:p w:rsidR="00BF0EFF" w:rsidRPr="00BF0EFF" w:rsidRDefault="00BF0EFF" w:rsidP="00BF0EFF">
      <w:pPr>
        <w:ind w:right="282" w:firstLine="709"/>
        <w:jc w:val="both"/>
        <w:rPr>
          <w:rFonts w:eastAsiaTheme="minorHAnsi"/>
        </w:rPr>
      </w:pPr>
    </w:p>
    <w:p w:rsidR="00BF0EFF" w:rsidRPr="00BF0EFF" w:rsidRDefault="009C3B1E" w:rsidP="00BF0EFF">
      <w:pPr>
        <w:ind w:left="567" w:right="282"/>
        <w:jc w:val="both"/>
        <w:rPr>
          <w:color w:val="000000"/>
        </w:rPr>
      </w:pPr>
      <w:r>
        <w:rPr>
          <w:noProof/>
        </w:rPr>
        <mc:AlternateContent>
          <mc:Choice Requires="wps">
            <w:drawing>
              <wp:anchor distT="0" distB="0" distL="114300" distR="114300" simplePos="0" relativeHeight="251742208"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F3B2E" id="Прямоугольник 70" o:spid="_x0000_s1026" style="position:absolute;margin-left:11.4pt;margin-top:0;width:11.75pt;height:1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0pXS3kUCAABOBAAA&#10;DgAAAAAAAAAAAAAAAAAuAgAAZHJzL2Uyb0RvYy54bWxQSwECLQAUAAYACAAAACEAaWPnONoAAAAF&#10;AQAADwAAAAAAAAAAAAAAAACfBAAAZHJzL2Rvd25yZXYueG1sUEsFBgAAAAAEAAQA8wAAAKYFAAAA&#10;AA==&#10;"/>
            </w:pict>
          </mc:Fallback>
        </mc:AlternateContent>
      </w:r>
      <w:r w:rsidR="00BF0EFF" w:rsidRPr="00BF0EFF">
        <w:rPr>
          <w:color w:val="000000"/>
        </w:rPr>
        <w:t>подтверждаю, что с положением о проведении указанного мероприятия, а также с изменениями, внесенными в данное положение, ознакомлен(а)</w:t>
      </w:r>
    </w:p>
    <w:p w:rsidR="00BF0EFF" w:rsidRPr="00BF0EFF" w:rsidRDefault="00BF0EFF" w:rsidP="00BF0EFF">
      <w:pPr>
        <w:ind w:left="567" w:right="282"/>
        <w:jc w:val="center"/>
      </w:pPr>
      <w:r w:rsidRPr="00BF0EFF">
        <w:t>_________________________</w:t>
      </w:r>
    </w:p>
    <w:p w:rsidR="00BF0EFF" w:rsidRPr="00BF0EFF" w:rsidRDefault="00BF0EFF" w:rsidP="00BF0EFF">
      <w:pPr>
        <w:ind w:left="567" w:right="282"/>
        <w:jc w:val="center"/>
        <w:rPr>
          <w:i/>
          <w:vertAlign w:val="superscript"/>
        </w:rPr>
      </w:pPr>
      <w:r w:rsidRPr="00BF0EFF">
        <w:rPr>
          <w:i/>
          <w:vertAlign w:val="superscript"/>
        </w:rPr>
        <w:t>(подпись лица, давшего согласие)</w:t>
      </w:r>
    </w:p>
    <w:p w:rsidR="00BF0EFF" w:rsidRPr="00BF0EFF" w:rsidRDefault="00BF0EFF" w:rsidP="00BF0EFF">
      <w:pPr>
        <w:ind w:left="567" w:right="282"/>
        <w:rPr>
          <w:i/>
          <w:vertAlign w:val="superscript"/>
        </w:rPr>
      </w:pPr>
    </w:p>
    <w:p w:rsidR="00BF0EFF" w:rsidRPr="00BF0EFF" w:rsidRDefault="00BF0EFF" w:rsidP="00BF0EFF">
      <w:pPr>
        <w:ind w:right="282" w:firstLine="709"/>
        <w:rPr>
          <w:i/>
          <w:vertAlign w:val="superscript"/>
        </w:rPr>
      </w:pPr>
      <w:r w:rsidRPr="00BF0EFF">
        <w:rPr>
          <w:b/>
          <w:spacing w:val="-6"/>
        </w:rPr>
        <w:t xml:space="preserve">Доступ субъекта к персональным данным, обрабатываемым оператором </w:t>
      </w:r>
      <w:r w:rsidRPr="00BF0EFF">
        <w:rPr>
          <w:spacing w:val="-6"/>
        </w:rPr>
        <w:t xml:space="preserve">осуществляется в порядке, предусмотренном </w:t>
      </w:r>
      <w:proofErr w:type="spellStart"/>
      <w:r w:rsidRPr="00BF0EFF">
        <w:rPr>
          <w:spacing w:val="-6"/>
        </w:rPr>
        <w:t>ст.ст</w:t>
      </w:r>
      <w:proofErr w:type="spellEnd"/>
      <w:r w:rsidRPr="00BF0EFF">
        <w:rPr>
          <w:spacing w:val="-6"/>
        </w:rPr>
        <w:t>. 14, 20 Федерального закона от 27.07.2006  № 152-ФЗ «О персональных данных»</w:t>
      </w:r>
    </w:p>
    <w:p w:rsidR="00BF0EFF" w:rsidRPr="00BF0EFF" w:rsidRDefault="00BF0EFF" w:rsidP="00BF0EFF">
      <w:pPr>
        <w:spacing w:after="200" w:line="276" w:lineRule="auto"/>
        <w:ind w:right="282" w:firstLine="709"/>
        <w:jc w:val="both"/>
        <w:rPr>
          <w:rFonts w:eastAsia="Calibri"/>
          <w:b/>
          <w:spacing w:val="-6"/>
          <w:lang w:eastAsia="en-US"/>
        </w:rPr>
      </w:pPr>
    </w:p>
    <w:p w:rsidR="00BF0EFF" w:rsidRPr="00BF0EFF" w:rsidRDefault="00BF0EFF" w:rsidP="00BF0EFF">
      <w:pPr>
        <w:spacing w:after="200" w:line="276" w:lineRule="auto"/>
        <w:ind w:right="282" w:firstLine="709"/>
        <w:jc w:val="both"/>
        <w:rPr>
          <w:rFonts w:eastAsia="Calibri"/>
          <w:b/>
          <w:spacing w:val="-6"/>
          <w:lang w:eastAsia="en-US"/>
        </w:rPr>
      </w:pPr>
    </w:p>
    <w:p w:rsidR="00BF0EFF" w:rsidRPr="00BF0EFF" w:rsidRDefault="00BF0EFF" w:rsidP="00BF0EFF">
      <w:pPr>
        <w:spacing w:after="200" w:line="276" w:lineRule="auto"/>
        <w:ind w:right="282" w:firstLine="709"/>
        <w:jc w:val="both"/>
        <w:rPr>
          <w:rFonts w:eastAsia="Calibri"/>
          <w:b/>
          <w:spacing w:val="-6"/>
          <w:lang w:eastAsia="en-US"/>
        </w:rPr>
      </w:pPr>
      <w:r w:rsidRPr="00BF0EFF">
        <w:rPr>
          <w:rFonts w:eastAsia="Calibri"/>
          <w:b/>
          <w:spacing w:val="-6"/>
          <w:lang w:eastAsia="en-US"/>
        </w:rPr>
        <w:t>Порядок отзыва настоящего согласия</w:t>
      </w:r>
      <w:r w:rsidRPr="00BF0EFF">
        <w:rPr>
          <w:rFonts w:eastAsia="Calibri"/>
          <w:spacing w:val="-6"/>
          <w:lang w:eastAsia="en-US"/>
        </w:rPr>
        <w:t xml:space="preserve"> </w:t>
      </w:r>
      <w:r w:rsidRPr="00BF0EFF">
        <w:rPr>
          <w:rFonts w:eastAsia="Calibri"/>
          <w:spacing w:val="-6"/>
          <w:u w:val="single"/>
          <w:lang w:eastAsia="en-US"/>
        </w:rPr>
        <w:t>по личному заявлению субъекта персональных данных</w:t>
      </w:r>
    </w:p>
    <w:p w:rsidR="00BF0EFF" w:rsidRPr="00BF0EFF" w:rsidRDefault="00BF0EFF" w:rsidP="00BF0EFF">
      <w:pPr>
        <w:ind w:right="282" w:firstLine="709"/>
        <w:jc w:val="center"/>
        <w:rPr>
          <w:i/>
          <w:vertAlign w:val="superscript"/>
        </w:rPr>
      </w:pPr>
      <w:r w:rsidRPr="00BF0EFF">
        <w:rPr>
          <w:i/>
          <w:vertAlign w:val="superscript"/>
        </w:rPr>
        <w:t>______________________________________________________________________/_____________________________/                                                             (Ф.И.О., подпись лица, давшего согласие)</w:t>
      </w:r>
    </w:p>
    <w:p w:rsidR="00BF0EFF" w:rsidRPr="00BF0EFF" w:rsidRDefault="00BF0EFF" w:rsidP="00BF0EFF">
      <w:pPr>
        <w:ind w:right="282" w:firstLine="709"/>
        <w:rPr>
          <w:i/>
          <w:vertAlign w:val="superscript"/>
        </w:rPr>
      </w:pPr>
      <w:r w:rsidRPr="00BF0EFF">
        <w:rPr>
          <w:b/>
          <w:color w:val="000000"/>
        </w:rPr>
        <w:t>Настоящее согласие дано мной</w:t>
      </w:r>
      <w:r w:rsidRPr="00BF0EFF">
        <w:rPr>
          <w:color w:val="000000"/>
        </w:rPr>
        <w:t xml:space="preserve">                             «____» ____________ 20____ г.</w:t>
      </w:r>
    </w:p>
    <w:p w:rsidR="00BF0EFF" w:rsidRPr="00BF0EFF" w:rsidRDefault="00BF0EFF" w:rsidP="00BF0EFF">
      <w:pPr>
        <w:ind w:firstLine="709"/>
        <w:rPr>
          <w:i/>
          <w:vertAlign w:val="superscript"/>
        </w:rPr>
      </w:pPr>
    </w:p>
    <w:p w:rsidR="00BF0EFF" w:rsidRPr="00BF0EFF" w:rsidRDefault="00BF0EFF" w:rsidP="00BF0EFF">
      <w:pPr>
        <w:widowControl w:val="0"/>
        <w:overflowPunct w:val="0"/>
        <w:autoSpaceDE w:val="0"/>
        <w:autoSpaceDN w:val="0"/>
        <w:adjustRightInd w:val="0"/>
        <w:spacing w:after="200" w:line="213" w:lineRule="auto"/>
        <w:ind w:left="6787" w:right="141" w:firstLine="293"/>
        <w:rPr>
          <w:rFonts w:eastAsia="Calibri"/>
          <w:lang w:eastAsia="en-US"/>
        </w:rPr>
      </w:pPr>
    </w:p>
    <w:p w:rsidR="00BF0EFF" w:rsidRPr="00BF0EFF" w:rsidRDefault="00BF0EFF" w:rsidP="00BF0EFF">
      <w:pPr>
        <w:widowControl w:val="0"/>
        <w:autoSpaceDE w:val="0"/>
        <w:autoSpaceDN w:val="0"/>
        <w:adjustRightInd w:val="0"/>
        <w:spacing w:after="200" w:line="276" w:lineRule="auto"/>
        <w:ind w:firstLine="709"/>
        <w:jc w:val="right"/>
        <w:rPr>
          <w:rFonts w:eastAsia="Calibri"/>
          <w:lang w:eastAsia="en-US"/>
        </w:rPr>
      </w:pPr>
    </w:p>
    <w:p w:rsidR="00BF0EFF" w:rsidRPr="00BF0EFF" w:rsidRDefault="00BF0EFF" w:rsidP="00BF0EFF">
      <w:pPr>
        <w:widowControl w:val="0"/>
        <w:autoSpaceDE w:val="0"/>
        <w:autoSpaceDN w:val="0"/>
        <w:adjustRightInd w:val="0"/>
        <w:spacing w:after="200" w:line="276" w:lineRule="auto"/>
        <w:ind w:firstLine="709"/>
        <w:jc w:val="right"/>
        <w:rPr>
          <w:rFonts w:eastAsia="Calibri"/>
          <w:lang w:eastAsia="en-US"/>
        </w:rPr>
      </w:pPr>
    </w:p>
    <w:p w:rsidR="00BF0EFF" w:rsidRPr="00BF0EFF" w:rsidRDefault="00BF0EFF" w:rsidP="00BF0EFF">
      <w:pPr>
        <w:widowControl w:val="0"/>
        <w:autoSpaceDE w:val="0"/>
        <w:autoSpaceDN w:val="0"/>
        <w:adjustRightInd w:val="0"/>
        <w:spacing w:after="200" w:line="276" w:lineRule="auto"/>
        <w:ind w:firstLine="709"/>
        <w:jc w:val="right"/>
        <w:rPr>
          <w:rFonts w:eastAsiaTheme="minorHAnsi"/>
          <w:lang w:eastAsia="en-US"/>
        </w:rPr>
      </w:pPr>
      <w:r w:rsidRPr="00BF0EFF">
        <w:rPr>
          <w:rFonts w:eastAsia="Calibri"/>
          <w:lang w:eastAsia="en-US"/>
        </w:rPr>
        <w:t>Приложение №  4</w:t>
      </w:r>
    </w:p>
    <w:p w:rsidR="00BF0EFF" w:rsidRPr="00BF0EFF" w:rsidRDefault="00BF0EFF" w:rsidP="00BF0EFF">
      <w:pPr>
        <w:ind w:right="424"/>
        <w:jc w:val="center"/>
        <w:rPr>
          <w:b/>
        </w:rPr>
      </w:pPr>
      <w:r w:rsidRPr="00BF0EFF">
        <w:rPr>
          <w:b/>
        </w:rPr>
        <w:lastRenderedPageBreak/>
        <w:t>СОГЛАСИЕ</w:t>
      </w:r>
    </w:p>
    <w:p w:rsidR="00BF0EFF" w:rsidRPr="00BF0EFF" w:rsidRDefault="00BF0EFF" w:rsidP="00BF0EFF">
      <w:pPr>
        <w:ind w:right="424"/>
        <w:jc w:val="center"/>
        <w:rPr>
          <w:b/>
        </w:rPr>
      </w:pPr>
      <w:r w:rsidRPr="00BF0EFF">
        <w:rPr>
          <w:b/>
        </w:rPr>
        <w:t xml:space="preserve"> на обработку персональных данных педагога</w:t>
      </w:r>
    </w:p>
    <w:p w:rsidR="00BF0EFF" w:rsidRPr="00BF0EFF" w:rsidRDefault="00BF0EFF" w:rsidP="00BF0EFF">
      <w:pPr>
        <w:widowControl w:val="0"/>
        <w:autoSpaceDE w:val="0"/>
        <w:autoSpaceDN w:val="0"/>
        <w:adjustRightInd w:val="0"/>
        <w:spacing w:line="276" w:lineRule="auto"/>
        <w:ind w:right="424"/>
        <w:jc w:val="both"/>
        <w:rPr>
          <w:rFonts w:eastAsiaTheme="minorHAnsi"/>
          <w:lang w:eastAsia="en-US"/>
        </w:rPr>
      </w:pPr>
    </w:p>
    <w:p w:rsidR="00BF0EFF" w:rsidRPr="00BF0EFF" w:rsidRDefault="00BF0EFF" w:rsidP="00BF0EFF">
      <w:pPr>
        <w:widowControl w:val="0"/>
        <w:autoSpaceDE w:val="0"/>
        <w:autoSpaceDN w:val="0"/>
        <w:adjustRightInd w:val="0"/>
        <w:spacing w:line="276" w:lineRule="auto"/>
        <w:ind w:right="424"/>
        <w:jc w:val="both"/>
        <w:rPr>
          <w:rFonts w:eastAsiaTheme="minorHAnsi"/>
          <w:lang w:eastAsia="en-US"/>
        </w:rPr>
      </w:pPr>
      <w:r w:rsidRPr="00BF0EFF">
        <w:rPr>
          <w:rFonts w:eastAsiaTheme="minorHAnsi"/>
          <w:lang w:eastAsia="en-US"/>
        </w:rPr>
        <w:t>Я, ___________________________________________________________________________,</w:t>
      </w:r>
    </w:p>
    <w:p w:rsidR="00BF0EFF" w:rsidRPr="00BF0EFF" w:rsidRDefault="00BF0EFF" w:rsidP="00BF0EFF">
      <w:pPr>
        <w:widowControl w:val="0"/>
        <w:autoSpaceDE w:val="0"/>
        <w:autoSpaceDN w:val="0"/>
        <w:adjustRightInd w:val="0"/>
        <w:spacing w:after="200" w:line="276" w:lineRule="auto"/>
        <w:ind w:right="424"/>
        <w:jc w:val="center"/>
        <w:rPr>
          <w:rFonts w:eastAsiaTheme="minorHAnsi"/>
          <w:i/>
          <w:sz w:val="20"/>
          <w:szCs w:val="20"/>
          <w:lang w:eastAsia="en-US"/>
        </w:rPr>
      </w:pPr>
      <w:r w:rsidRPr="00BF0EFF">
        <w:rPr>
          <w:rFonts w:eastAsiaTheme="minorHAnsi"/>
          <w:i/>
          <w:sz w:val="20"/>
          <w:szCs w:val="20"/>
          <w:lang w:eastAsia="en-US"/>
        </w:rPr>
        <w:t>(Ф.И.О. полностью)</w:t>
      </w:r>
    </w:p>
    <w:p w:rsidR="00BF0EFF" w:rsidRPr="00BF0EFF" w:rsidRDefault="00BF0EFF" w:rsidP="00BF0EFF">
      <w:pPr>
        <w:widowControl w:val="0"/>
        <w:autoSpaceDE w:val="0"/>
        <w:autoSpaceDN w:val="0"/>
        <w:adjustRightInd w:val="0"/>
        <w:spacing w:line="276" w:lineRule="auto"/>
        <w:ind w:right="424"/>
        <w:jc w:val="both"/>
        <w:rPr>
          <w:rFonts w:eastAsiaTheme="minorHAnsi"/>
          <w:lang w:eastAsia="en-US"/>
        </w:rPr>
      </w:pPr>
      <w:r w:rsidRPr="00BF0EFF">
        <w:rPr>
          <w:rFonts w:eastAsiaTheme="minorHAnsi"/>
          <w:lang w:eastAsia="en-US"/>
        </w:rPr>
        <w:t>___________________________________ _______________________________________</w:t>
      </w:r>
    </w:p>
    <w:p w:rsidR="00BF0EFF" w:rsidRPr="00BF0EFF" w:rsidRDefault="00BF0EFF" w:rsidP="00BF0EFF">
      <w:pPr>
        <w:widowControl w:val="0"/>
        <w:autoSpaceDE w:val="0"/>
        <w:autoSpaceDN w:val="0"/>
        <w:adjustRightInd w:val="0"/>
        <w:spacing w:after="200" w:line="276" w:lineRule="auto"/>
        <w:ind w:left="2920" w:right="424"/>
        <w:jc w:val="both"/>
        <w:rPr>
          <w:rFonts w:eastAsiaTheme="minorHAnsi"/>
          <w:i/>
          <w:sz w:val="20"/>
          <w:szCs w:val="20"/>
          <w:lang w:eastAsia="en-US"/>
        </w:rPr>
      </w:pPr>
      <w:r w:rsidRPr="00BF0EFF">
        <w:rPr>
          <w:rFonts w:eastAsiaTheme="minorHAnsi"/>
          <w:i/>
          <w:sz w:val="20"/>
          <w:szCs w:val="20"/>
          <w:lang w:eastAsia="en-US"/>
        </w:rPr>
        <w:t>(вид документа, удостоверяющего личность)</w:t>
      </w:r>
    </w:p>
    <w:p w:rsidR="00BF0EFF" w:rsidRPr="00BF0EFF" w:rsidRDefault="00BF0EFF" w:rsidP="00BF0EFF">
      <w:pPr>
        <w:widowControl w:val="0"/>
        <w:autoSpaceDE w:val="0"/>
        <w:autoSpaceDN w:val="0"/>
        <w:adjustRightInd w:val="0"/>
        <w:spacing w:line="276" w:lineRule="auto"/>
        <w:ind w:right="424"/>
        <w:jc w:val="both"/>
        <w:rPr>
          <w:rFonts w:eastAsiaTheme="minorHAnsi"/>
          <w:lang w:eastAsia="en-US"/>
        </w:rPr>
      </w:pPr>
      <w:r w:rsidRPr="00BF0EFF">
        <w:rPr>
          <w:rFonts w:eastAsiaTheme="minorHAnsi"/>
          <w:lang w:eastAsia="en-US"/>
        </w:rPr>
        <w:t>выдан __________________ года________________________________________________</w:t>
      </w:r>
    </w:p>
    <w:p w:rsidR="00BF0EFF" w:rsidRPr="00BF0EFF" w:rsidRDefault="00BF0EFF" w:rsidP="00BF0EFF">
      <w:pPr>
        <w:widowControl w:val="0"/>
        <w:autoSpaceDE w:val="0"/>
        <w:autoSpaceDN w:val="0"/>
        <w:adjustRightInd w:val="0"/>
        <w:spacing w:after="200" w:line="276" w:lineRule="auto"/>
        <w:ind w:left="2340" w:right="424"/>
        <w:jc w:val="both"/>
        <w:rPr>
          <w:rFonts w:eastAsiaTheme="minorHAnsi"/>
          <w:i/>
          <w:sz w:val="20"/>
          <w:szCs w:val="20"/>
          <w:lang w:eastAsia="en-US"/>
        </w:rPr>
      </w:pPr>
      <w:r w:rsidRPr="00BF0EFF">
        <w:rPr>
          <w:rFonts w:eastAsiaTheme="minorHAnsi"/>
          <w:i/>
          <w:sz w:val="20"/>
          <w:szCs w:val="20"/>
          <w:lang w:eastAsia="en-US"/>
        </w:rPr>
        <w:t>(дата выдачи, наименование органа, выдавшего документ)</w:t>
      </w:r>
    </w:p>
    <w:p w:rsidR="00BF0EFF" w:rsidRPr="00BF0EFF" w:rsidRDefault="00BF0EFF" w:rsidP="00BF0EFF">
      <w:pPr>
        <w:widowControl w:val="0"/>
        <w:autoSpaceDE w:val="0"/>
        <w:autoSpaceDN w:val="0"/>
        <w:adjustRightInd w:val="0"/>
        <w:spacing w:after="200" w:line="276" w:lineRule="auto"/>
        <w:ind w:right="424"/>
        <w:jc w:val="both"/>
        <w:rPr>
          <w:rFonts w:eastAsiaTheme="minorHAnsi"/>
          <w:lang w:eastAsia="en-US"/>
        </w:rPr>
      </w:pPr>
      <w:r w:rsidRPr="00BF0EFF">
        <w:rPr>
          <w:rFonts w:eastAsiaTheme="minorHAnsi"/>
          <w:lang w:eastAsia="en-US"/>
        </w:rPr>
        <w:t>____________________________________________________________________________</w:t>
      </w:r>
    </w:p>
    <w:p w:rsidR="00BF0EFF" w:rsidRPr="00BF0EFF" w:rsidRDefault="00BF0EFF" w:rsidP="00BF0EFF">
      <w:pPr>
        <w:widowControl w:val="0"/>
        <w:autoSpaceDE w:val="0"/>
        <w:autoSpaceDN w:val="0"/>
        <w:adjustRightInd w:val="0"/>
        <w:spacing w:after="200" w:line="276" w:lineRule="auto"/>
        <w:ind w:right="424"/>
        <w:jc w:val="both"/>
        <w:rPr>
          <w:rFonts w:eastAsiaTheme="minorHAnsi"/>
          <w:lang w:eastAsia="en-US"/>
        </w:rPr>
      </w:pPr>
      <w:r w:rsidRPr="00BF0EFF">
        <w:rPr>
          <w:rFonts w:eastAsiaTheme="minorHAnsi"/>
          <w:lang w:eastAsia="en-US"/>
        </w:rPr>
        <w:t>проживающий (</w:t>
      </w:r>
      <w:proofErr w:type="spellStart"/>
      <w:r w:rsidRPr="00BF0EFF">
        <w:rPr>
          <w:rFonts w:eastAsiaTheme="minorHAnsi"/>
          <w:lang w:eastAsia="en-US"/>
        </w:rPr>
        <w:t>ая</w:t>
      </w:r>
      <w:proofErr w:type="spellEnd"/>
      <w:r w:rsidRPr="00BF0EFF">
        <w:rPr>
          <w:rFonts w:eastAsiaTheme="minorHAnsi"/>
          <w:lang w:eastAsia="en-US"/>
        </w:rPr>
        <w:t>) по адресу:</w:t>
      </w:r>
    </w:p>
    <w:p w:rsidR="00BF0EFF" w:rsidRPr="00BF0EFF" w:rsidRDefault="00BF0EFF" w:rsidP="00BF0EFF">
      <w:pPr>
        <w:widowControl w:val="0"/>
        <w:autoSpaceDE w:val="0"/>
        <w:autoSpaceDN w:val="0"/>
        <w:adjustRightInd w:val="0"/>
        <w:spacing w:after="200" w:line="276" w:lineRule="auto"/>
        <w:ind w:right="424"/>
        <w:jc w:val="both"/>
        <w:rPr>
          <w:rFonts w:eastAsiaTheme="minorHAnsi"/>
          <w:lang w:eastAsia="en-US"/>
        </w:rPr>
      </w:pPr>
      <w:r w:rsidRPr="00BF0EFF">
        <w:rPr>
          <w:rFonts w:eastAsiaTheme="minorHAnsi"/>
          <w:lang w:eastAsia="en-US"/>
        </w:rPr>
        <w:t>___________________________________________________________________________</w:t>
      </w:r>
    </w:p>
    <w:p w:rsidR="00BF0EFF" w:rsidRPr="00BF0EFF" w:rsidRDefault="00BF0EFF" w:rsidP="00BF0EFF">
      <w:pPr>
        <w:ind w:right="424"/>
        <w:jc w:val="both"/>
      </w:pPr>
    </w:p>
    <w:p w:rsidR="00BF0EFF" w:rsidRPr="00BF0EFF" w:rsidRDefault="00BF0EFF" w:rsidP="00BF0EFF">
      <w:pPr>
        <w:ind w:right="424"/>
        <w:jc w:val="both"/>
      </w:pPr>
      <w:r w:rsidRPr="00BF0EFF">
        <w:t xml:space="preserve">настоящим выражаю свое согласие </w:t>
      </w:r>
    </w:p>
    <w:p w:rsidR="00BF0EFF" w:rsidRPr="00BF0EFF" w:rsidRDefault="00BF0EFF" w:rsidP="00BF0EFF">
      <w:pPr>
        <w:widowControl w:val="0"/>
        <w:overflowPunct w:val="0"/>
        <w:autoSpaceDE w:val="0"/>
        <w:autoSpaceDN w:val="0"/>
        <w:adjustRightInd w:val="0"/>
        <w:spacing w:line="276" w:lineRule="auto"/>
        <w:ind w:right="424"/>
        <w:jc w:val="both"/>
        <w:rPr>
          <w:rFonts w:eastAsiaTheme="minorHAnsi"/>
          <w:lang w:eastAsia="en-US"/>
        </w:rPr>
      </w:pPr>
      <w:r w:rsidRPr="00BF0EFF">
        <w:rPr>
          <w:rFonts w:eastAsiaTheme="minorHAnsi"/>
          <w:u w:val="single"/>
          <w:lang w:eastAsia="en-US"/>
        </w:rPr>
        <w:t xml:space="preserve">МБОУ Школе «Дневной пансион-84» </w:t>
      </w:r>
      <w:proofErr w:type="spellStart"/>
      <w:r w:rsidRPr="00BF0EFF">
        <w:rPr>
          <w:rFonts w:eastAsiaTheme="minorHAnsi"/>
          <w:u w:val="single"/>
          <w:lang w:eastAsia="en-US"/>
        </w:rPr>
        <w:t>г.о</w:t>
      </w:r>
      <w:proofErr w:type="spellEnd"/>
      <w:r w:rsidRPr="00BF0EFF">
        <w:rPr>
          <w:rFonts w:eastAsiaTheme="minorHAnsi"/>
          <w:u w:val="single"/>
          <w:lang w:eastAsia="en-US"/>
        </w:rPr>
        <w:t>. Самара</w:t>
      </w:r>
      <w:r w:rsidRPr="00BF0EFF">
        <w:rPr>
          <w:rFonts w:eastAsiaTheme="minorHAnsi"/>
          <w:lang w:eastAsia="en-US"/>
        </w:rPr>
        <w:t>________________________________,</w:t>
      </w:r>
    </w:p>
    <w:p w:rsidR="00BF0EFF" w:rsidRPr="00BF0EFF" w:rsidRDefault="00BF0EFF" w:rsidP="00BF0EFF">
      <w:pPr>
        <w:spacing w:after="200" w:line="276" w:lineRule="auto"/>
        <w:ind w:right="424"/>
        <w:jc w:val="center"/>
        <w:rPr>
          <w:rFonts w:eastAsiaTheme="minorHAnsi"/>
          <w:i/>
          <w:sz w:val="20"/>
          <w:szCs w:val="20"/>
          <w:lang w:eastAsia="en-US"/>
        </w:rPr>
      </w:pPr>
      <w:r w:rsidRPr="00BF0EFF">
        <w:rPr>
          <w:rFonts w:eastAsiaTheme="minorHAnsi"/>
          <w:i/>
          <w:sz w:val="20"/>
          <w:szCs w:val="20"/>
          <w:lang w:eastAsia="en-US"/>
        </w:rPr>
        <w:t>(название образовательного учреждения)</w:t>
      </w:r>
    </w:p>
    <w:p w:rsidR="00BF0EFF" w:rsidRPr="00BF0EFF" w:rsidRDefault="00BF0EFF" w:rsidP="00BF0EFF">
      <w:pPr>
        <w:spacing w:after="200" w:line="276" w:lineRule="auto"/>
        <w:ind w:right="424"/>
        <w:rPr>
          <w:rFonts w:eastAsia="Calibri"/>
          <w:lang w:eastAsia="en-US"/>
        </w:rPr>
      </w:pPr>
      <w:r w:rsidRPr="00BF0EFF">
        <w:rPr>
          <w:rFonts w:eastAsia="Calibri"/>
          <w:lang w:eastAsia="en-US"/>
        </w:rPr>
        <w:t xml:space="preserve">организатору </w:t>
      </w:r>
    </w:p>
    <w:p w:rsidR="00BF0EFF" w:rsidRPr="00BF0EFF" w:rsidRDefault="00BF0EFF" w:rsidP="00BF0EFF">
      <w:pPr>
        <w:spacing w:line="276" w:lineRule="auto"/>
        <w:ind w:right="282"/>
        <w:jc w:val="both"/>
        <w:rPr>
          <w:rFonts w:eastAsiaTheme="minorHAnsi"/>
          <w:lang w:eastAsia="en-US"/>
        </w:rPr>
      </w:pPr>
      <w:r w:rsidRPr="00BF0EFF">
        <w:rPr>
          <w:rFonts w:eastAsiaTheme="minorHAnsi"/>
          <w:u w:val="single"/>
          <w:lang w:eastAsia="en-US"/>
        </w:rPr>
        <w:t>городского интеллектуально-творческого конкурса «Юный краевед»________________</w:t>
      </w:r>
    </w:p>
    <w:p w:rsidR="00BF0EFF" w:rsidRPr="00BF0EFF" w:rsidRDefault="00BF0EFF" w:rsidP="00BF0EFF">
      <w:pPr>
        <w:spacing w:after="200" w:line="276" w:lineRule="auto"/>
        <w:ind w:right="424"/>
        <w:jc w:val="center"/>
        <w:rPr>
          <w:rFonts w:eastAsiaTheme="minorHAnsi"/>
          <w:i/>
          <w:sz w:val="20"/>
          <w:szCs w:val="20"/>
          <w:lang w:eastAsia="en-US"/>
        </w:rPr>
      </w:pPr>
      <w:r w:rsidRPr="00BF0EFF">
        <w:rPr>
          <w:rFonts w:eastAsiaTheme="minorHAnsi"/>
          <w:i/>
          <w:sz w:val="20"/>
          <w:szCs w:val="20"/>
          <w:lang w:eastAsia="en-US"/>
        </w:rPr>
        <w:t xml:space="preserve"> (название мероприятия)</w:t>
      </w:r>
    </w:p>
    <w:p w:rsidR="00BF0EFF" w:rsidRPr="00BF0EFF" w:rsidRDefault="00BF0EFF" w:rsidP="00BF0EFF">
      <w:pPr>
        <w:widowControl w:val="0"/>
        <w:autoSpaceDE w:val="0"/>
        <w:autoSpaceDN w:val="0"/>
        <w:adjustRightInd w:val="0"/>
        <w:spacing w:after="200" w:line="276" w:lineRule="auto"/>
        <w:ind w:right="424"/>
        <w:jc w:val="both"/>
        <w:rPr>
          <w:rFonts w:eastAsiaTheme="minorHAnsi"/>
          <w:lang w:eastAsia="en-US"/>
        </w:rPr>
      </w:pPr>
      <w:r w:rsidRPr="00BF0EFF">
        <w:rPr>
          <w:rFonts w:eastAsia="Calibri"/>
          <w:lang w:eastAsia="en-US"/>
        </w:rPr>
        <w:t>(далее – оператору)</w:t>
      </w:r>
      <w:r w:rsidRPr="00BF0EFF">
        <w:rPr>
          <w:rFonts w:eastAsiaTheme="minorHAnsi"/>
          <w:lang w:eastAsia="en-US"/>
        </w:rPr>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BF0EFF">
        <w:rPr>
          <w:rFonts w:eastAsia="Calibri"/>
          <w:lang w:eastAsia="en-US"/>
        </w:rPr>
        <w:t>и подтверждаю, что, давая такое согласие, я действую своей волей и в своих интересах.</w:t>
      </w:r>
    </w:p>
    <w:p w:rsidR="00BF0EFF" w:rsidRPr="00BF0EFF" w:rsidRDefault="00BF0EFF" w:rsidP="00BF0EFF">
      <w:pPr>
        <w:widowControl w:val="0"/>
        <w:numPr>
          <w:ilvl w:val="1"/>
          <w:numId w:val="2"/>
        </w:numPr>
        <w:tabs>
          <w:tab w:val="num" w:pos="969"/>
        </w:tabs>
        <w:overflowPunct w:val="0"/>
        <w:autoSpaceDE w:val="0"/>
        <w:autoSpaceDN w:val="0"/>
        <w:adjustRightInd w:val="0"/>
        <w:spacing w:after="200" w:line="276" w:lineRule="auto"/>
        <w:ind w:left="0" w:right="424" w:firstLine="722"/>
        <w:jc w:val="both"/>
        <w:rPr>
          <w:rFonts w:eastAsiaTheme="minorHAnsi"/>
          <w:lang w:eastAsia="en-US"/>
        </w:rPr>
      </w:pPr>
      <w:r w:rsidRPr="00BF0EFF">
        <w:rPr>
          <w:rFonts w:eastAsiaTheme="minorHAnsi"/>
          <w:lang w:eastAsia="en-US"/>
        </w:rPr>
        <w:t xml:space="preserve">соответствии с данным согласием мною может быть предоставлена для обработки следующая информация: </w:t>
      </w:r>
      <w:r w:rsidRPr="00BF0EFF">
        <w:rPr>
          <w:rFonts w:eastAsiaTheme="minorHAnsi"/>
          <w:b/>
          <w:bCs/>
          <w:lang w:eastAsia="en-US"/>
        </w:rPr>
        <w:t>фамилия, имя, отчество, место работы, должность,  контактный телефон, электронный адрес, наименование темы представленной работы для участия в мероприятии, результат моего участия в мероприятии (рейтинг по итогам мероприятия)</w:t>
      </w:r>
      <w:r w:rsidRPr="00BF0EFF">
        <w:rPr>
          <w:rFonts w:eastAsiaTheme="minorHAnsi"/>
          <w:lang w:eastAsia="en-US"/>
        </w:rPr>
        <w:t>.</w:t>
      </w:r>
    </w:p>
    <w:p w:rsidR="00BF0EFF" w:rsidRPr="00BF0EFF" w:rsidRDefault="00BF0EFF" w:rsidP="00BF0EFF">
      <w:pPr>
        <w:widowControl w:val="0"/>
        <w:autoSpaceDE w:val="0"/>
        <w:autoSpaceDN w:val="0"/>
        <w:adjustRightInd w:val="0"/>
        <w:spacing w:after="200" w:line="49" w:lineRule="exact"/>
        <w:ind w:right="424" w:firstLine="709"/>
        <w:jc w:val="both"/>
        <w:rPr>
          <w:rFonts w:eastAsiaTheme="minorHAnsi"/>
          <w:lang w:eastAsia="en-US"/>
        </w:rPr>
      </w:pPr>
    </w:p>
    <w:p w:rsidR="00BF0EFF" w:rsidRPr="00BF0EFF" w:rsidRDefault="00BF0EFF" w:rsidP="00BF0EFF">
      <w:pPr>
        <w:autoSpaceDE w:val="0"/>
        <w:autoSpaceDN w:val="0"/>
        <w:adjustRightInd w:val="0"/>
        <w:spacing w:after="200" w:line="276" w:lineRule="auto"/>
        <w:ind w:right="424" w:firstLine="709"/>
        <w:jc w:val="both"/>
        <w:rPr>
          <w:rFonts w:eastAsiaTheme="minorHAnsi"/>
          <w:lang w:eastAsia="en-US"/>
        </w:rPr>
      </w:pPr>
      <w:r w:rsidRPr="00BF0EFF">
        <w:rPr>
          <w:rFonts w:eastAsiaTheme="minorHAnsi"/>
          <w:lang w:eastAsia="en-US"/>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BF0EFF">
        <w:rPr>
          <w:rFonts w:eastAsia="TimesNewRomanPSMT"/>
          <w:lang w:eastAsia="en-US"/>
        </w:rPr>
        <w:t xml:space="preserve">юбых иных действий с моими персональными данными с учетом федерального законодательства. </w:t>
      </w:r>
      <w:r w:rsidRPr="00BF0EFF">
        <w:rPr>
          <w:rFonts w:eastAsiaTheme="minorHAnsi"/>
          <w:lang w:eastAsia="en-US"/>
        </w:rPr>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BF0EFF" w:rsidRPr="00BF0EFF" w:rsidRDefault="00BF0EFF" w:rsidP="00BF0EFF">
      <w:pPr>
        <w:autoSpaceDE w:val="0"/>
        <w:autoSpaceDN w:val="0"/>
        <w:adjustRightInd w:val="0"/>
        <w:spacing w:after="200" w:line="276" w:lineRule="auto"/>
        <w:ind w:right="424" w:firstLine="709"/>
        <w:jc w:val="both"/>
        <w:rPr>
          <w:rFonts w:eastAsia="Calibri"/>
          <w:lang w:eastAsia="en-US"/>
        </w:rPr>
      </w:pPr>
      <w:r w:rsidRPr="00BF0EFF">
        <w:rPr>
          <w:rFonts w:eastAsia="Calibri"/>
          <w:color w:val="000000"/>
          <w:lang w:eastAsia="en-US"/>
        </w:rPr>
        <w:lastRenderedPageBreak/>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BF0EFF" w:rsidRPr="00BF0EFF" w:rsidRDefault="00BF0EFF" w:rsidP="00BF0EFF">
      <w:pPr>
        <w:ind w:right="424" w:firstLine="709"/>
        <w:jc w:val="both"/>
        <w:rPr>
          <w:rFonts w:eastAsiaTheme="minorHAnsi"/>
        </w:rPr>
      </w:pPr>
      <w:r w:rsidRPr="00BF0EFF">
        <w:rPr>
          <w:rFonts w:eastAsiaTheme="minorHAnsi"/>
        </w:rPr>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BF0EFF" w:rsidRPr="00BF0EFF" w:rsidRDefault="00BF0EFF" w:rsidP="00BF0EFF">
      <w:pPr>
        <w:ind w:right="424" w:firstLine="709"/>
        <w:jc w:val="both"/>
        <w:rPr>
          <w:rFonts w:eastAsiaTheme="minorHAnsi"/>
        </w:rPr>
      </w:pPr>
    </w:p>
    <w:p w:rsidR="00BF0EFF" w:rsidRPr="00BF0EFF" w:rsidRDefault="009C3B1E" w:rsidP="00BF0EFF">
      <w:pPr>
        <w:ind w:left="567" w:right="424"/>
        <w:jc w:val="both"/>
        <w:rPr>
          <w:color w:val="000000"/>
        </w:rPr>
      </w:pPr>
      <w:r>
        <w:rPr>
          <w:noProof/>
        </w:rPr>
        <mc:AlternateContent>
          <mc:Choice Requires="wps">
            <w:drawing>
              <wp:anchor distT="0" distB="0" distL="114300" distR="114300" simplePos="0" relativeHeight="251741184"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9C680" id="Прямоугольник 71" o:spid="_x0000_s1026" style="position:absolute;margin-left:11.4pt;margin-top:0;width:11.75pt;height:1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"/>
            </w:pict>
          </mc:Fallback>
        </mc:AlternateContent>
      </w:r>
      <w:r w:rsidR="00BF0EFF" w:rsidRPr="00BF0EFF">
        <w:rPr>
          <w:color w:val="000000"/>
        </w:rPr>
        <w:t>подтверждаю, что с положением о проведении указанного мероприятия, а также с изменениями, внесенными в данное положение,  ознакомлен(а)</w:t>
      </w:r>
    </w:p>
    <w:p w:rsidR="00BF0EFF" w:rsidRPr="00BF0EFF" w:rsidRDefault="00BF0EFF" w:rsidP="00BF0EFF">
      <w:pPr>
        <w:ind w:left="567" w:right="424"/>
        <w:jc w:val="right"/>
      </w:pPr>
      <w:r w:rsidRPr="00BF0EFF">
        <w:t>_________________________</w:t>
      </w:r>
    </w:p>
    <w:p w:rsidR="00BF0EFF" w:rsidRPr="00BF0EFF" w:rsidRDefault="00BF0EFF" w:rsidP="00BF0EFF">
      <w:pPr>
        <w:ind w:left="567" w:right="424"/>
        <w:jc w:val="right"/>
        <w:rPr>
          <w:i/>
          <w:vertAlign w:val="superscript"/>
        </w:rPr>
      </w:pPr>
      <w:r w:rsidRPr="00BF0EFF">
        <w:rPr>
          <w:i/>
          <w:vertAlign w:val="superscript"/>
        </w:rPr>
        <w:t>(подпись лица, давшего согласие)</w:t>
      </w:r>
    </w:p>
    <w:p w:rsidR="00BF0EFF" w:rsidRPr="00BF0EFF" w:rsidRDefault="00BF0EFF" w:rsidP="00BF0EFF">
      <w:pPr>
        <w:ind w:left="567" w:right="424"/>
        <w:rPr>
          <w:i/>
          <w:vertAlign w:val="superscript"/>
        </w:rPr>
      </w:pPr>
    </w:p>
    <w:p w:rsidR="00BF0EFF" w:rsidRPr="00BF0EFF" w:rsidRDefault="00BF0EFF" w:rsidP="00BF0EFF">
      <w:pPr>
        <w:ind w:right="424" w:firstLine="709"/>
        <w:rPr>
          <w:i/>
          <w:vertAlign w:val="superscript"/>
        </w:rPr>
      </w:pPr>
      <w:r w:rsidRPr="00BF0EFF">
        <w:rPr>
          <w:b/>
          <w:spacing w:val="-6"/>
        </w:rPr>
        <w:t xml:space="preserve">Доступ субъекта к персональным данным, обрабатываемым оператором </w:t>
      </w:r>
      <w:r w:rsidRPr="00BF0EFF">
        <w:rPr>
          <w:spacing w:val="-6"/>
        </w:rPr>
        <w:t xml:space="preserve">осуществляется в порядке, предусмотренном </w:t>
      </w:r>
      <w:proofErr w:type="spellStart"/>
      <w:r w:rsidRPr="00BF0EFF">
        <w:rPr>
          <w:spacing w:val="-6"/>
        </w:rPr>
        <w:t>ст.ст</w:t>
      </w:r>
      <w:proofErr w:type="spellEnd"/>
      <w:r w:rsidRPr="00BF0EFF">
        <w:rPr>
          <w:spacing w:val="-6"/>
        </w:rPr>
        <w:t>. 14, 20 Федерального закона от 27.07.2006  № 152-ФЗ «О персональных данных»</w:t>
      </w:r>
    </w:p>
    <w:p w:rsidR="00BF0EFF" w:rsidRPr="00BF0EFF" w:rsidRDefault="00BF0EFF" w:rsidP="00BF0EFF">
      <w:pPr>
        <w:spacing w:after="200" w:line="276" w:lineRule="auto"/>
        <w:ind w:right="424" w:firstLine="709"/>
        <w:jc w:val="both"/>
        <w:rPr>
          <w:rFonts w:eastAsia="Calibri"/>
          <w:b/>
          <w:spacing w:val="-6"/>
          <w:lang w:eastAsia="en-US"/>
        </w:rPr>
      </w:pPr>
    </w:p>
    <w:p w:rsidR="00BF0EFF" w:rsidRPr="00BF0EFF" w:rsidRDefault="00BF0EFF" w:rsidP="00BF0EFF">
      <w:pPr>
        <w:spacing w:after="200" w:line="276" w:lineRule="auto"/>
        <w:ind w:right="424" w:firstLine="709"/>
        <w:jc w:val="both"/>
        <w:rPr>
          <w:rFonts w:eastAsia="Calibri"/>
          <w:b/>
          <w:spacing w:val="-6"/>
          <w:lang w:eastAsia="en-US"/>
        </w:rPr>
      </w:pPr>
      <w:r w:rsidRPr="00BF0EFF">
        <w:rPr>
          <w:rFonts w:eastAsia="Calibri"/>
          <w:b/>
          <w:spacing w:val="-6"/>
          <w:lang w:eastAsia="en-US"/>
        </w:rPr>
        <w:t>Порядок отзыва настоящего согласия</w:t>
      </w:r>
      <w:r w:rsidRPr="00BF0EFF">
        <w:rPr>
          <w:rFonts w:eastAsia="Calibri"/>
          <w:spacing w:val="-6"/>
          <w:lang w:eastAsia="en-US"/>
        </w:rPr>
        <w:t xml:space="preserve"> </w:t>
      </w:r>
      <w:r w:rsidRPr="00BF0EFF">
        <w:rPr>
          <w:rFonts w:eastAsia="Calibri"/>
          <w:spacing w:val="-6"/>
          <w:u w:val="single"/>
          <w:lang w:eastAsia="en-US"/>
        </w:rPr>
        <w:t>по личному заявлению субъекта персональных данных</w:t>
      </w:r>
    </w:p>
    <w:p w:rsidR="00BF0EFF" w:rsidRPr="00BF0EFF" w:rsidRDefault="00BF0EFF" w:rsidP="00BF0EFF">
      <w:pPr>
        <w:ind w:right="282" w:firstLine="709"/>
        <w:jc w:val="center"/>
        <w:rPr>
          <w:i/>
          <w:vertAlign w:val="superscript"/>
        </w:rPr>
      </w:pPr>
    </w:p>
    <w:p w:rsidR="00BF0EFF" w:rsidRPr="00BF0EFF" w:rsidRDefault="00BF0EFF" w:rsidP="00BF0EFF">
      <w:pPr>
        <w:ind w:right="282" w:firstLine="709"/>
        <w:jc w:val="center"/>
        <w:rPr>
          <w:i/>
          <w:vertAlign w:val="superscript"/>
        </w:rPr>
      </w:pPr>
      <w:r w:rsidRPr="00BF0EFF">
        <w:rPr>
          <w:i/>
          <w:vertAlign w:val="superscript"/>
        </w:rPr>
        <w:t>______________________________________________________________________/_____________________________/                                                             (Ф.И.О., подпись лица, давшего согласие)</w:t>
      </w:r>
    </w:p>
    <w:p w:rsidR="00BF0EFF" w:rsidRPr="00BF0EFF" w:rsidRDefault="00BF0EFF" w:rsidP="00BF0EFF">
      <w:pPr>
        <w:ind w:right="424" w:firstLine="709"/>
        <w:rPr>
          <w:b/>
          <w:color w:val="000000"/>
        </w:rPr>
      </w:pPr>
    </w:p>
    <w:p w:rsidR="00BF0EFF" w:rsidRPr="00BF0EFF" w:rsidRDefault="00BF0EFF" w:rsidP="00BF0EFF">
      <w:pPr>
        <w:ind w:right="424" w:firstLine="709"/>
        <w:rPr>
          <w:b/>
          <w:color w:val="000000"/>
        </w:rPr>
      </w:pPr>
    </w:p>
    <w:p w:rsidR="00BF0EFF" w:rsidRPr="00BF0EFF" w:rsidRDefault="00BF0EFF" w:rsidP="00BF0EFF">
      <w:pPr>
        <w:ind w:right="424" w:firstLine="709"/>
        <w:rPr>
          <w:i/>
          <w:sz w:val="22"/>
          <w:szCs w:val="22"/>
          <w:vertAlign w:val="superscript"/>
        </w:rPr>
      </w:pPr>
      <w:r w:rsidRPr="00BF0EFF">
        <w:rPr>
          <w:b/>
          <w:color w:val="000000"/>
        </w:rPr>
        <w:t>Настоящее согласие дано мной</w:t>
      </w:r>
      <w:r w:rsidRPr="00BF0EFF">
        <w:rPr>
          <w:color w:val="000000"/>
        </w:rPr>
        <w:t xml:space="preserve">                                        «____» _______ 20</w:t>
      </w:r>
      <w:r w:rsidRPr="00BF0EFF">
        <w:rPr>
          <w:color w:val="000000"/>
          <w:sz w:val="22"/>
          <w:szCs w:val="22"/>
        </w:rPr>
        <w:t>___ г.</w:t>
      </w:r>
    </w:p>
    <w:p w:rsidR="00AF518B" w:rsidRDefault="00AF518B" w:rsidP="005F404B"/>
    <w:p w:rsidR="00AF518B" w:rsidRDefault="00AF518B" w:rsidP="005F404B"/>
    <w:p w:rsidR="00AF518B" w:rsidRDefault="00AF518B" w:rsidP="005F404B"/>
    <w:p w:rsidR="00816940" w:rsidRDefault="00816940" w:rsidP="005F404B"/>
    <w:p w:rsidR="00816940" w:rsidRDefault="00816940" w:rsidP="005F404B"/>
    <w:p w:rsidR="00816940" w:rsidRDefault="00816940" w:rsidP="005F404B"/>
    <w:p w:rsidR="00816940" w:rsidRDefault="00816940" w:rsidP="005F404B"/>
    <w:p w:rsidR="00816940" w:rsidRPr="008A5A92" w:rsidRDefault="00816940" w:rsidP="005F404B"/>
    <w:p w:rsidR="005F5591" w:rsidRDefault="005F5591">
      <w:pPr>
        <w:spacing w:after="200" w:line="276" w:lineRule="auto"/>
        <w:rPr>
          <w:b/>
          <w:bCs/>
          <w:sz w:val="28"/>
          <w:szCs w:val="26"/>
          <w:lang w:eastAsia="en-US"/>
        </w:rPr>
      </w:pPr>
      <w:r>
        <w:rPr>
          <w:sz w:val="28"/>
        </w:rPr>
        <w:br w:type="page"/>
      </w:r>
    </w:p>
    <w:p w:rsidR="00B45375" w:rsidRPr="00C36EB2" w:rsidRDefault="00C36EB2" w:rsidP="00C36EB2">
      <w:pPr>
        <w:pStyle w:val="112"/>
        <w:jc w:val="center"/>
        <w:rPr>
          <w:sz w:val="28"/>
        </w:rPr>
      </w:pPr>
      <w:bookmarkStart w:id="95" w:name="_Toc146621824"/>
      <w:r w:rsidRPr="00C36EB2">
        <w:rPr>
          <w:sz w:val="28"/>
        </w:rPr>
        <w:lastRenderedPageBreak/>
        <w:t>Городской творческий конкурс по английскому языку</w:t>
      </w:r>
      <w:r w:rsidR="005F5591">
        <w:rPr>
          <w:sz w:val="28"/>
        </w:rPr>
        <w:t xml:space="preserve"> </w:t>
      </w:r>
      <w:r w:rsidRPr="00C36EB2">
        <w:rPr>
          <w:sz w:val="28"/>
        </w:rPr>
        <w:t>«</w:t>
      </w:r>
      <w:proofErr w:type="spellStart"/>
      <w:r w:rsidRPr="00C36EB2">
        <w:rPr>
          <w:sz w:val="28"/>
        </w:rPr>
        <w:t>EnglishPoetry</w:t>
      </w:r>
      <w:proofErr w:type="spellEnd"/>
      <w:r w:rsidRPr="00C36EB2">
        <w:rPr>
          <w:sz w:val="28"/>
        </w:rPr>
        <w:t>»</w:t>
      </w:r>
      <w:r w:rsidR="005F5591">
        <w:rPr>
          <w:sz w:val="28"/>
        </w:rPr>
        <w:t xml:space="preserve"> </w:t>
      </w:r>
      <w:r w:rsidRPr="00C36EB2">
        <w:rPr>
          <w:sz w:val="28"/>
        </w:rPr>
        <w:t>(«Английская поэзия»)</w:t>
      </w:r>
      <w:r w:rsidR="005F5591">
        <w:rPr>
          <w:sz w:val="28"/>
        </w:rPr>
        <w:t xml:space="preserve"> </w:t>
      </w:r>
      <w:r w:rsidRPr="00C36EB2">
        <w:rPr>
          <w:sz w:val="28"/>
        </w:rPr>
        <w:t>для учащихся 5-7 классов общеобразовательных школ</w:t>
      </w:r>
      <w:r w:rsidR="005F5591">
        <w:rPr>
          <w:sz w:val="28"/>
        </w:rPr>
        <w:t xml:space="preserve"> </w:t>
      </w:r>
      <w:r w:rsidRPr="00C36EB2">
        <w:rPr>
          <w:sz w:val="28"/>
        </w:rPr>
        <w:t>городского округа Самара</w:t>
      </w:r>
      <w:bookmarkEnd w:id="95"/>
    </w:p>
    <w:p w:rsidR="008A0C24" w:rsidRPr="008A5A92" w:rsidRDefault="008A0C24" w:rsidP="005F404B"/>
    <w:p w:rsidR="00C36EB2" w:rsidRPr="00C36EB2" w:rsidRDefault="00C36EB2" w:rsidP="00C36EB2">
      <w:pPr>
        <w:jc w:val="center"/>
        <w:rPr>
          <w:rFonts w:eastAsia="Calibri"/>
          <w:b/>
          <w:bCs/>
          <w:sz w:val="32"/>
          <w:szCs w:val="32"/>
          <w:lang w:eastAsia="en-US"/>
        </w:rPr>
      </w:pPr>
      <w:r w:rsidRPr="00C36EB2">
        <w:rPr>
          <w:rFonts w:eastAsia="Calibri"/>
          <w:b/>
          <w:bCs/>
          <w:sz w:val="32"/>
          <w:szCs w:val="32"/>
          <w:lang w:eastAsia="en-US"/>
        </w:rPr>
        <w:t>Карточка мероприятия</w:t>
      </w:r>
    </w:p>
    <w:p w:rsidR="00C36EB2" w:rsidRPr="00C36EB2" w:rsidRDefault="00C36EB2" w:rsidP="00C36EB2">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C36EB2" w:rsidRPr="00C36EB2" w:rsidTr="000C2A26">
        <w:tc>
          <w:tcPr>
            <w:tcW w:w="9571" w:type="dxa"/>
            <w:gridSpan w:val="2"/>
          </w:tcPr>
          <w:p w:rsidR="00C36EB2" w:rsidRPr="00C36EB2" w:rsidRDefault="00C36EB2" w:rsidP="00C36EB2">
            <w:pPr>
              <w:jc w:val="center"/>
              <w:rPr>
                <w:rFonts w:eastAsia="Calibri"/>
                <w:b/>
                <w:bCs/>
                <w:color w:val="365F91" w:themeColor="accent1" w:themeShade="BF"/>
                <w:sz w:val="28"/>
                <w:szCs w:val="28"/>
                <w:lang w:eastAsia="en-US"/>
              </w:rPr>
            </w:pPr>
            <w:r w:rsidRPr="00C36EB2">
              <w:rPr>
                <w:rFonts w:eastAsia="Calibri"/>
                <w:b/>
                <w:bCs/>
                <w:sz w:val="28"/>
                <w:szCs w:val="28"/>
                <w:lang w:eastAsia="en-US"/>
              </w:rPr>
              <w:t>СРОКИ И МЕСТО ПРОВЕДЕНИЯ</w:t>
            </w:r>
          </w:p>
        </w:tc>
      </w:tr>
      <w:tr w:rsidR="00C36EB2" w:rsidRPr="00C36EB2" w:rsidTr="000C2A26">
        <w:tc>
          <w:tcPr>
            <w:tcW w:w="3932" w:type="dxa"/>
          </w:tcPr>
          <w:p w:rsidR="00C36EB2" w:rsidRPr="00C36EB2" w:rsidRDefault="00C36EB2" w:rsidP="00C36EB2">
            <w:pPr>
              <w:jc w:val="center"/>
              <w:rPr>
                <w:rFonts w:eastAsia="Calibri"/>
                <w:b/>
                <w:bCs/>
                <w:sz w:val="28"/>
                <w:szCs w:val="28"/>
                <w:lang w:eastAsia="en-US"/>
              </w:rPr>
            </w:pPr>
          </w:p>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 xml:space="preserve">Дата, </w:t>
            </w:r>
          </w:p>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время и место</w:t>
            </w:r>
          </w:p>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проведения  мероприятия*</w:t>
            </w:r>
          </w:p>
          <w:p w:rsidR="00C36EB2" w:rsidRPr="00C36EB2" w:rsidRDefault="00C36EB2" w:rsidP="00C36EB2">
            <w:pPr>
              <w:jc w:val="center"/>
              <w:rPr>
                <w:rFonts w:eastAsia="Calibri"/>
                <w:b/>
                <w:bCs/>
                <w:i/>
                <w:sz w:val="28"/>
                <w:szCs w:val="28"/>
                <w:lang w:eastAsia="en-US"/>
              </w:rPr>
            </w:pPr>
            <w:r w:rsidRPr="00C36EB2">
              <w:rPr>
                <w:rFonts w:eastAsia="Calibri"/>
                <w:b/>
                <w:bCs/>
                <w:i/>
                <w:sz w:val="28"/>
                <w:szCs w:val="28"/>
                <w:lang w:eastAsia="en-US"/>
              </w:rPr>
              <w:t xml:space="preserve"> (для каждого этапа)</w:t>
            </w:r>
          </w:p>
        </w:tc>
        <w:tc>
          <w:tcPr>
            <w:tcW w:w="5639" w:type="dxa"/>
          </w:tcPr>
          <w:p w:rsidR="00C36EB2" w:rsidRPr="00C36EB2" w:rsidRDefault="00C36EB2" w:rsidP="00C36EB2">
            <w:pPr>
              <w:jc w:val="center"/>
              <w:rPr>
                <w:rFonts w:eastAsia="Calibri"/>
                <w:bCs/>
                <w:lang w:eastAsia="en-US"/>
              </w:rPr>
            </w:pPr>
          </w:p>
          <w:p w:rsidR="00C36EB2" w:rsidRPr="00C36EB2" w:rsidRDefault="00C36EB2" w:rsidP="00C36EB2">
            <w:pPr>
              <w:jc w:val="center"/>
              <w:rPr>
                <w:rFonts w:eastAsia="Calibri"/>
                <w:bCs/>
                <w:sz w:val="28"/>
                <w:lang w:eastAsia="en-US"/>
              </w:rPr>
            </w:pPr>
            <w:r w:rsidRPr="00C36EB2">
              <w:rPr>
                <w:rFonts w:eastAsia="Calibri"/>
                <w:bCs/>
                <w:sz w:val="28"/>
                <w:lang w:eastAsia="en-US"/>
              </w:rPr>
              <w:t xml:space="preserve">Дата и время проведения конкурса: 1 этап </w:t>
            </w:r>
            <w:r w:rsidRPr="00C36EB2">
              <w:rPr>
                <w:rFonts w:eastAsia="Calibri"/>
                <w:bCs/>
                <w:sz w:val="28"/>
                <w:szCs w:val="28"/>
                <w:lang w:eastAsia="en-US"/>
              </w:rPr>
              <w:t xml:space="preserve">– с </w:t>
            </w:r>
            <w:r w:rsidRPr="00C36EB2">
              <w:rPr>
                <w:rFonts w:eastAsia="Calibri"/>
                <w:bCs/>
                <w:color w:val="000000" w:themeColor="text1"/>
                <w:sz w:val="28"/>
                <w:szCs w:val="28"/>
                <w:lang w:eastAsia="en-US"/>
              </w:rPr>
              <w:t>6 марта по 6 апреля 2024 года</w:t>
            </w:r>
          </w:p>
          <w:p w:rsidR="00C36EB2" w:rsidRPr="00C36EB2" w:rsidRDefault="00C36EB2" w:rsidP="00C36EB2">
            <w:pPr>
              <w:jc w:val="center"/>
              <w:rPr>
                <w:rFonts w:eastAsia="Calibri"/>
                <w:bCs/>
                <w:sz w:val="28"/>
                <w:lang w:eastAsia="en-US"/>
              </w:rPr>
            </w:pPr>
            <w:r w:rsidRPr="00C36EB2">
              <w:rPr>
                <w:rFonts w:eastAsia="Calibri"/>
                <w:bCs/>
                <w:sz w:val="28"/>
                <w:lang w:eastAsia="en-US"/>
              </w:rPr>
              <w:t>2 этап - 10 апреля 2024 года в 14.30</w:t>
            </w:r>
            <w:r w:rsidRPr="00C36EB2">
              <w:rPr>
                <w:rFonts w:eastAsia="Calibri"/>
                <w:b/>
                <w:bCs/>
                <w:sz w:val="28"/>
                <w:lang w:eastAsia="en-US"/>
              </w:rPr>
              <w:t> </w:t>
            </w:r>
            <w:r w:rsidRPr="00C36EB2">
              <w:rPr>
                <w:rFonts w:eastAsia="Calibri"/>
                <w:bCs/>
                <w:sz w:val="28"/>
                <w:lang w:eastAsia="en-US"/>
              </w:rPr>
              <w:t>на базе МБОУ Лицей «Созвездие» №131 по адресу: г. Самара, ул. Промышленности, 319, 1 корпус (с применением дистанционных технологий).</w:t>
            </w:r>
          </w:p>
          <w:p w:rsidR="00C36EB2" w:rsidRPr="00C36EB2" w:rsidRDefault="00C36EB2" w:rsidP="00C36EB2">
            <w:pPr>
              <w:jc w:val="center"/>
              <w:rPr>
                <w:rFonts w:eastAsia="Calibri"/>
                <w:bCs/>
                <w:lang w:eastAsia="en-US"/>
              </w:rPr>
            </w:pPr>
          </w:p>
        </w:tc>
      </w:tr>
      <w:tr w:rsidR="00C36EB2" w:rsidRPr="00C36EB2" w:rsidTr="000C2A26">
        <w:tc>
          <w:tcPr>
            <w:tcW w:w="9571" w:type="dxa"/>
            <w:gridSpan w:val="2"/>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ЗАЯВКИ УЧАСТНИКОВ</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Возрастная категория участников</w:t>
            </w:r>
          </w:p>
        </w:tc>
        <w:tc>
          <w:tcPr>
            <w:tcW w:w="5639" w:type="dxa"/>
            <w:vAlign w:val="center"/>
          </w:tcPr>
          <w:p w:rsidR="00C36EB2" w:rsidRPr="00C36EB2" w:rsidRDefault="00C36EB2" w:rsidP="00C36EB2">
            <w:pPr>
              <w:jc w:val="center"/>
              <w:rPr>
                <w:rFonts w:eastAsia="Calibri"/>
                <w:bCs/>
                <w:sz w:val="28"/>
                <w:szCs w:val="32"/>
                <w:lang w:eastAsia="en-US"/>
              </w:rPr>
            </w:pPr>
            <w:r w:rsidRPr="00C36EB2">
              <w:rPr>
                <w:rFonts w:eastAsia="Calibri"/>
                <w:bCs/>
                <w:sz w:val="28"/>
                <w:lang w:eastAsia="en-US"/>
              </w:rPr>
              <w:t>5-7-е классы</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 xml:space="preserve">Форма участия </w:t>
            </w:r>
            <w:r w:rsidRPr="00C36EB2">
              <w:rPr>
                <w:rFonts w:eastAsia="Calibri"/>
                <w:b/>
                <w:bCs/>
                <w:i/>
                <w:sz w:val="28"/>
                <w:szCs w:val="28"/>
                <w:lang w:eastAsia="en-US"/>
              </w:rPr>
              <w:t>(индивидуальная/групповая/командная)</w:t>
            </w:r>
          </w:p>
        </w:tc>
        <w:tc>
          <w:tcPr>
            <w:tcW w:w="5639" w:type="dxa"/>
            <w:vAlign w:val="center"/>
          </w:tcPr>
          <w:p w:rsidR="00C36EB2" w:rsidRPr="00C36EB2" w:rsidRDefault="00C36EB2" w:rsidP="00C36EB2">
            <w:pPr>
              <w:jc w:val="center"/>
              <w:rPr>
                <w:rFonts w:eastAsia="Calibri"/>
                <w:bCs/>
                <w:sz w:val="28"/>
                <w:lang w:eastAsia="en-US"/>
              </w:rPr>
            </w:pPr>
            <w:r w:rsidRPr="00C36EB2">
              <w:rPr>
                <w:rFonts w:eastAsia="Calibri"/>
                <w:bCs/>
                <w:sz w:val="28"/>
                <w:lang w:eastAsia="en-US"/>
              </w:rPr>
              <w:t>индивидуальная</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Квота участников от одного ОУ</w:t>
            </w:r>
          </w:p>
          <w:p w:rsidR="00C36EB2" w:rsidRPr="00C36EB2" w:rsidRDefault="00C36EB2" w:rsidP="00C36EB2">
            <w:pPr>
              <w:jc w:val="center"/>
              <w:rPr>
                <w:rFonts w:eastAsia="Calibri"/>
                <w:b/>
                <w:bCs/>
                <w:i/>
                <w:sz w:val="28"/>
                <w:szCs w:val="28"/>
                <w:lang w:eastAsia="en-US"/>
              </w:rPr>
            </w:pPr>
            <w:r w:rsidRPr="00C36EB2">
              <w:rPr>
                <w:rFonts w:eastAsia="Calibri"/>
                <w:b/>
                <w:bCs/>
                <w:i/>
                <w:sz w:val="28"/>
                <w:szCs w:val="28"/>
                <w:lang w:eastAsia="en-US"/>
              </w:rPr>
              <w:t>(или  команд с указанием кол-ва участников в одной команде)</w:t>
            </w:r>
          </w:p>
        </w:tc>
        <w:tc>
          <w:tcPr>
            <w:tcW w:w="5639" w:type="dxa"/>
            <w:vAlign w:val="center"/>
          </w:tcPr>
          <w:p w:rsidR="00C36EB2" w:rsidRPr="00C36EB2" w:rsidRDefault="00C36EB2" w:rsidP="00C36EB2">
            <w:pPr>
              <w:jc w:val="center"/>
              <w:rPr>
                <w:rFonts w:eastAsia="Calibri"/>
                <w:bCs/>
                <w:sz w:val="28"/>
                <w:lang w:eastAsia="en-US"/>
              </w:rPr>
            </w:pPr>
            <w:r w:rsidRPr="00C36EB2">
              <w:rPr>
                <w:rFonts w:eastAsia="Calibri"/>
                <w:bCs/>
                <w:sz w:val="28"/>
                <w:lang w:eastAsia="en-US"/>
              </w:rPr>
              <w:t xml:space="preserve">2 человека от параллели </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Срок подачи заявок для участия</w:t>
            </w:r>
          </w:p>
        </w:tc>
        <w:tc>
          <w:tcPr>
            <w:tcW w:w="5639" w:type="dxa"/>
            <w:vAlign w:val="center"/>
          </w:tcPr>
          <w:p w:rsidR="00C36EB2" w:rsidRPr="00C36EB2" w:rsidRDefault="00C36EB2" w:rsidP="00C36EB2">
            <w:pPr>
              <w:jc w:val="center"/>
              <w:rPr>
                <w:rFonts w:eastAsia="Calibri"/>
                <w:bCs/>
                <w:sz w:val="28"/>
                <w:lang w:eastAsia="en-US"/>
              </w:rPr>
            </w:pPr>
            <w:r w:rsidRPr="00C36EB2">
              <w:rPr>
                <w:rFonts w:eastAsia="Calibri"/>
                <w:bCs/>
                <w:sz w:val="28"/>
                <w:lang w:eastAsia="en-US"/>
              </w:rPr>
              <w:t xml:space="preserve">заявка направляется в срок до </w:t>
            </w:r>
          </w:p>
          <w:p w:rsidR="00C36EB2" w:rsidRPr="00C36EB2" w:rsidRDefault="00C36EB2" w:rsidP="00C36EB2">
            <w:pPr>
              <w:jc w:val="center"/>
              <w:rPr>
                <w:rFonts w:eastAsia="Calibri"/>
                <w:bCs/>
                <w:sz w:val="28"/>
                <w:lang w:eastAsia="en-US"/>
              </w:rPr>
            </w:pPr>
            <w:r w:rsidRPr="00C36EB2">
              <w:rPr>
                <w:rFonts w:eastAsia="Calibri"/>
                <w:bCs/>
                <w:sz w:val="28"/>
                <w:lang w:eastAsia="en-US"/>
              </w:rPr>
              <w:t xml:space="preserve">  6 апреля 2024 года</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 xml:space="preserve">Форма подачи заявок </w:t>
            </w:r>
            <w:r w:rsidRPr="00C36EB2">
              <w:rPr>
                <w:rFonts w:eastAsia="Calibri"/>
                <w:b/>
                <w:bCs/>
                <w:i/>
                <w:sz w:val="28"/>
                <w:szCs w:val="28"/>
                <w:lang w:eastAsia="en-US"/>
              </w:rPr>
              <w:t>(очная/заочная)</w:t>
            </w:r>
          </w:p>
        </w:tc>
        <w:tc>
          <w:tcPr>
            <w:tcW w:w="5639" w:type="dxa"/>
            <w:vAlign w:val="center"/>
          </w:tcPr>
          <w:p w:rsidR="00C36EB2" w:rsidRPr="00C36EB2" w:rsidRDefault="00C36EB2" w:rsidP="00C36EB2">
            <w:pPr>
              <w:jc w:val="center"/>
              <w:rPr>
                <w:rFonts w:eastAsia="Calibri"/>
                <w:bCs/>
                <w:sz w:val="28"/>
                <w:lang w:eastAsia="en-US"/>
              </w:rPr>
            </w:pPr>
            <w:r w:rsidRPr="00C36EB2">
              <w:rPr>
                <w:rFonts w:eastAsia="Calibri"/>
                <w:bCs/>
                <w:sz w:val="28"/>
                <w:lang w:eastAsia="en-US"/>
              </w:rPr>
              <w:t>заочная</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Адрес эл. почты</w:t>
            </w:r>
          </w:p>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для подачи заявок</w:t>
            </w:r>
          </w:p>
        </w:tc>
        <w:tc>
          <w:tcPr>
            <w:tcW w:w="5639" w:type="dxa"/>
            <w:vAlign w:val="center"/>
          </w:tcPr>
          <w:p w:rsidR="00C36EB2" w:rsidRPr="00C36EB2" w:rsidRDefault="004C71C9" w:rsidP="00C36EB2">
            <w:pPr>
              <w:jc w:val="center"/>
              <w:rPr>
                <w:rFonts w:eastAsia="Calibri"/>
                <w:bCs/>
                <w:sz w:val="28"/>
                <w:szCs w:val="32"/>
                <w:lang w:eastAsia="en-US"/>
              </w:rPr>
            </w:pPr>
            <w:hyperlink r:id="rId274" w:history="1">
              <w:r w:rsidR="00C36EB2" w:rsidRPr="00C36EB2">
                <w:rPr>
                  <w:rFonts w:eastAsia="Calibri"/>
                  <w:bCs/>
                  <w:color w:val="0000FF" w:themeColor="hyperlink"/>
                  <w:sz w:val="28"/>
                  <w:u w:val="single"/>
                  <w:lang w:eastAsia="en-US"/>
                </w:rPr>
                <w:t>school131@bk.ru</w:t>
              </w:r>
            </w:hyperlink>
            <w:r w:rsidR="00C36EB2" w:rsidRPr="00C36EB2">
              <w:rPr>
                <w:rFonts w:eastAsia="Calibri"/>
                <w:bCs/>
                <w:sz w:val="28"/>
                <w:lang w:eastAsia="en-US"/>
              </w:rPr>
              <w:t xml:space="preserve">, </w:t>
            </w:r>
            <w:hyperlink r:id="rId275" w:history="1">
              <w:r w:rsidR="00C36EB2" w:rsidRPr="00C36EB2">
                <w:rPr>
                  <w:rFonts w:eastAsia="Calibri"/>
                  <w:bCs/>
                  <w:color w:val="0000FF"/>
                  <w:u w:val="single"/>
                  <w:lang w:eastAsia="en-US"/>
                </w:rPr>
                <w:t>https://sozvezdie131.ru/razd.php?id=48</w:t>
              </w:r>
            </w:hyperlink>
            <w:r w:rsidR="00C36EB2" w:rsidRPr="00C36EB2">
              <w:rPr>
                <w:rFonts w:eastAsia="Calibri"/>
                <w:bCs/>
                <w:color w:val="0000FF"/>
                <w:u w:val="single"/>
                <w:lang w:eastAsia="en-US"/>
              </w:rPr>
              <w:t xml:space="preserve">   </w:t>
            </w:r>
            <w:r w:rsidR="00C36EB2" w:rsidRPr="00C36EB2">
              <w:rPr>
                <w:rFonts w:eastAsia="Calibri"/>
                <w:bCs/>
                <w:color w:val="000000" w:themeColor="text1"/>
                <w:u w:val="single"/>
                <w:lang w:eastAsia="en-US"/>
              </w:rPr>
              <w:t>(</w:t>
            </w:r>
            <w:proofErr w:type="spellStart"/>
            <w:r w:rsidR="00C36EB2" w:rsidRPr="00C36EB2">
              <w:rPr>
                <w:rFonts w:eastAsia="Calibri"/>
                <w:bCs/>
                <w:color w:val="000000" w:themeColor="text1"/>
                <w:u w:val="single"/>
                <w:lang w:eastAsia="en-US"/>
              </w:rPr>
              <w:t>гугл</w:t>
            </w:r>
            <w:proofErr w:type="spellEnd"/>
            <w:r w:rsidR="00C36EB2" w:rsidRPr="00C36EB2">
              <w:rPr>
                <w:rFonts w:eastAsia="Calibri"/>
                <w:bCs/>
                <w:color w:val="000000" w:themeColor="text1"/>
                <w:u w:val="single"/>
                <w:lang w:eastAsia="en-US"/>
              </w:rPr>
              <w:t xml:space="preserve"> форма)</w:t>
            </w:r>
          </w:p>
        </w:tc>
      </w:tr>
      <w:tr w:rsidR="00C36EB2" w:rsidRPr="00C36EB2" w:rsidTr="000C2A26">
        <w:tc>
          <w:tcPr>
            <w:tcW w:w="9571" w:type="dxa"/>
            <w:gridSpan w:val="2"/>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 xml:space="preserve">ОРГАНИЗАТОР </w:t>
            </w: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Организатор</w:t>
            </w:r>
          </w:p>
        </w:tc>
        <w:tc>
          <w:tcPr>
            <w:tcW w:w="5639" w:type="dxa"/>
          </w:tcPr>
          <w:p w:rsidR="00C36EB2" w:rsidRPr="00C36EB2" w:rsidRDefault="00C36EB2" w:rsidP="00C36EB2">
            <w:pPr>
              <w:jc w:val="center"/>
              <w:rPr>
                <w:rFonts w:eastAsia="Calibri"/>
                <w:bCs/>
                <w:sz w:val="28"/>
                <w:lang w:eastAsia="en-US"/>
              </w:rPr>
            </w:pPr>
          </w:p>
          <w:p w:rsidR="00C36EB2" w:rsidRPr="00C36EB2" w:rsidRDefault="00C36EB2" w:rsidP="00C36EB2">
            <w:pPr>
              <w:jc w:val="center"/>
              <w:rPr>
                <w:rFonts w:eastAsia="Calibri"/>
                <w:bCs/>
                <w:sz w:val="28"/>
                <w:lang w:eastAsia="en-US"/>
              </w:rPr>
            </w:pPr>
            <w:r w:rsidRPr="00C36EB2">
              <w:rPr>
                <w:rFonts w:eastAsia="Calibri"/>
                <w:bCs/>
                <w:sz w:val="28"/>
                <w:lang w:eastAsia="en-US"/>
              </w:rPr>
              <w:t xml:space="preserve">МБОУ Лицей «Созвездие» №131 </w:t>
            </w:r>
          </w:p>
          <w:p w:rsidR="00C36EB2" w:rsidRPr="00C36EB2" w:rsidRDefault="00C36EB2" w:rsidP="00C36EB2">
            <w:pPr>
              <w:jc w:val="center"/>
              <w:rPr>
                <w:rFonts w:eastAsia="Calibri"/>
                <w:bCs/>
                <w:sz w:val="28"/>
                <w:szCs w:val="32"/>
                <w:lang w:eastAsia="en-US"/>
              </w:rPr>
            </w:pPr>
            <w:proofErr w:type="spellStart"/>
            <w:r w:rsidRPr="00C36EB2">
              <w:rPr>
                <w:rFonts w:eastAsia="Calibri"/>
                <w:bCs/>
                <w:sz w:val="28"/>
                <w:lang w:eastAsia="en-US"/>
              </w:rPr>
              <w:t>г.о</w:t>
            </w:r>
            <w:proofErr w:type="spellEnd"/>
            <w:r w:rsidRPr="00C36EB2">
              <w:rPr>
                <w:rFonts w:eastAsia="Calibri"/>
                <w:bCs/>
                <w:sz w:val="28"/>
                <w:lang w:eastAsia="en-US"/>
              </w:rPr>
              <w:t xml:space="preserve">. Самара </w:t>
            </w:r>
          </w:p>
          <w:p w:rsidR="00C36EB2" w:rsidRPr="00C36EB2" w:rsidRDefault="00C36EB2" w:rsidP="00C36EB2">
            <w:pPr>
              <w:jc w:val="center"/>
              <w:rPr>
                <w:rFonts w:eastAsia="Calibri"/>
                <w:bCs/>
                <w:sz w:val="28"/>
                <w:szCs w:val="32"/>
                <w:lang w:eastAsia="en-US"/>
              </w:rPr>
            </w:pPr>
          </w:p>
        </w:tc>
      </w:tr>
      <w:tr w:rsidR="00C36EB2" w:rsidRPr="00C36EB2" w:rsidTr="000C2A26">
        <w:tc>
          <w:tcPr>
            <w:tcW w:w="3932" w:type="dxa"/>
            <w:vAlign w:val="center"/>
          </w:tcPr>
          <w:p w:rsidR="00C36EB2" w:rsidRPr="00C36EB2" w:rsidRDefault="00C36EB2" w:rsidP="00C36EB2">
            <w:pPr>
              <w:jc w:val="center"/>
              <w:rPr>
                <w:rFonts w:eastAsia="Calibri"/>
                <w:b/>
                <w:bCs/>
                <w:sz w:val="28"/>
                <w:szCs w:val="28"/>
                <w:lang w:eastAsia="en-US"/>
              </w:rPr>
            </w:pPr>
            <w:r w:rsidRPr="00C36EB2">
              <w:rPr>
                <w:rFonts w:eastAsia="Calibri"/>
                <w:b/>
                <w:bCs/>
                <w:sz w:val="28"/>
                <w:szCs w:val="28"/>
                <w:lang w:eastAsia="en-US"/>
              </w:rPr>
              <w:t>ФИО и контакты ответственного координатора на площадке проведения</w:t>
            </w:r>
          </w:p>
        </w:tc>
        <w:tc>
          <w:tcPr>
            <w:tcW w:w="5639" w:type="dxa"/>
          </w:tcPr>
          <w:p w:rsidR="00C36EB2" w:rsidRPr="00C36EB2" w:rsidRDefault="00C36EB2" w:rsidP="00C36EB2">
            <w:pPr>
              <w:jc w:val="center"/>
              <w:rPr>
                <w:rFonts w:eastAsia="Calibri"/>
                <w:bCs/>
                <w:sz w:val="28"/>
                <w:lang w:eastAsia="en-US"/>
              </w:rPr>
            </w:pPr>
            <w:r w:rsidRPr="00C36EB2">
              <w:rPr>
                <w:rFonts w:eastAsia="Calibri"/>
                <w:bCs/>
                <w:sz w:val="28"/>
                <w:lang w:eastAsia="en-US"/>
              </w:rPr>
              <w:t xml:space="preserve">МБОУ Лицей «Созвездие» №131 </w:t>
            </w:r>
          </w:p>
          <w:p w:rsidR="00C36EB2" w:rsidRPr="00C36EB2" w:rsidRDefault="00C36EB2" w:rsidP="00C36EB2">
            <w:pPr>
              <w:jc w:val="center"/>
              <w:rPr>
                <w:rFonts w:eastAsia="Calibri"/>
                <w:bCs/>
                <w:sz w:val="28"/>
                <w:lang w:eastAsia="en-US"/>
              </w:rPr>
            </w:pPr>
            <w:r w:rsidRPr="00C36EB2">
              <w:rPr>
                <w:rFonts w:eastAsia="Calibri"/>
                <w:bCs/>
                <w:sz w:val="28"/>
                <w:lang w:eastAsia="en-US"/>
              </w:rPr>
              <w:t>Коротаева Светлана Викторовна</w:t>
            </w:r>
          </w:p>
          <w:p w:rsidR="00C36EB2" w:rsidRPr="00C36EB2" w:rsidRDefault="00C36EB2" w:rsidP="00C36EB2">
            <w:pPr>
              <w:jc w:val="center"/>
              <w:rPr>
                <w:rFonts w:eastAsia="Calibri"/>
                <w:bCs/>
                <w:sz w:val="28"/>
                <w:lang w:eastAsia="en-US"/>
              </w:rPr>
            </w:pPr>
            <w:r w:rsidRPr="00C36EB2">
              <w:rPr>
                <w:rFonts w:eastAsia="Calibri"/>
                <w:bCs/>
                <w:sz w:val="28"/>
                <w:lang w:eastAsia="en-US"/>
              </w:rPr>
              <w:t>сот. 8987-444-55-01</w:t>
            </w:r>
          </w:p>
        </w:tc>
      </w:tr>
    </w:tbl>
    <w:p w:rsidR="00C36EB2" w:rsidRPr="00C36EB2" w:rsidRDefault="00C36EB2" w:rsidP="00C36EB2">
      <w:pPr>
        <w:ind w:firstLine="709"/>
        <w:jc w:val="both"/>
        <w:rPr>
          <w:rFonts w:eastAsia="Calibri"/>
          <w:sz w:val="28"/>
          <w:szCs w:val="28"/>
          <w:lang w:eastAsia="en-US"/>
        </w:rPr>
      </w:pPr>
      <w:r w:rsidRPr="00C36EB2">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8A0C24" w:rsidRPr="008A5A92" w:rsidRDefault="008A0C24" w:rsidP="005F404B"/>
    <w:p w:rsidR="008A0C24" w:rsidRDefault="008A0C24" w:rsidP="005F404B"/>
    <w:p w:rsidR="00C36EB2" w:rsidRPr="00543B32" w:rsidRDefault="00C36EB2" w:rsidP="00543B32">
      <w:pPr>
        <w:ind w:firstLine="709"/>
        <w:jc w:val="center"/>
        <w:rPr>
          <w:b/>
        </w:rPr>
      </w:pPr>
      <w:r w:rsidRPr="00543B32">
        <w:rPr>
          <w:b/>
        </w:rPr>
        <w:lastRenderedPageBreak/>
        <w:t>ПОЛОЖЕНИЕ</w:t>
      </w:r>
    </w:p>
    <w:p w:rsidR="00C36EB2" w:rsidRPr="005F5591" w:rsidRDefault="00C36EB2" w:rsidP="005F5591">
      <w:pPr>
        <w:ind w:firstLine="709"/>
        <w:jc w:val="both"/>
      </w:pPr>
      <w:r w:rsidRPr="005F5591">
        <w:t>Общие положения</w:t>
      </w:r>
    </w:p>
    <w:p w:rsidR="00C36EB2" w:rsidRPr="005F5591" w:rsidRDefault="00C36EB2" w:rsidP="005F5591">
      <w:pPr>
        <w:ind w:firstLine="709"/>
        <w:jc w:val="both"/>
        <w:rPr>
          <w:i/>
        </w:rPr>
      </w:pPr>
      <w:r w:rsidRPr="005F5591">
        <w:t xml:space="preserve"> Настоящее Положение регламентирует порядок организации и условия проведения творческого конкурса по английскому языку «</w:t>
      </w:r>
      <w:proofErr w:type="spellStart"/>
      <w:r w:rsidRPr="005F5591">
        <w:t>EnglishPoetry</w:t>
      </w:r>
      <w:proofErr w:type="spellEnd"/>
      <w:r w:rsidRPr="005F5591">
        <w:t>» для учащихся 5-7 классов общеобразовательных школ городского округа Самара (далее Конкурс) в 2023-2024 учебном году, его организационное и методическое обеспечение, порядок участия в Конкурсе и определения победителей и призеров.</w:t>
      </w:r>
    </w:p>
    <w:p w:rsidR="00C36EB2" w:rsidRPr="005F5591" w:rsidRDefault="00C36EB2" w:rsidP="005F5591">
      <w:pPr>
        <w:ind w:firstLine="709"/>
        <w:jc w:val="both"/>
      </w:pPr>
      <w:r w:rsidRPr="005F5591">
        <w:t xml:space="preserve"> Организаторы мероприятия</w:t>
      </w:r>
    </w:p>
    <w:p w:rsidR="00C36EB2" w:rsidRPr="005F5591" w:rsidRDefault="00C36EB2" w:rsidP="005F5591">
      <w:pPr>
        <w:ind w:firstLine="709"/>
        <w:jc w:val="both"/>
      </w:pPr>
      <w:r w:rsidRPr="005F5591">
        <w:t>Учредитель:</w:t>
      </w:r>
    </w:p>
    <w:p w:rsidR="00C36EB2" w:rsidRPr="005F5591" w:rsidRDefault="00C36EB2" w:rsidP="005F5591">
      <w:pPr>
        <w:ind w:firstLine="709"/>
        <w:jc w:val="both"/>
      </w:pPr>
      <w:r w:rsidRPr="005F5591">
        <w:t>Департамент образования Администрации городского округа Самара (далее – Департамент образования).</w:t>
      </w:r>
    </w:p>
    <w:p w:rsidR="00C36EB2" w:rsidRPr="005F5591" w:rsidRDefault="00C36EB2" w:rsidP="005F5591">
      <w:pPr>
        <w:ind w:firstLine="709"/>
        <w:jc w:val="both"/>
      </w:pPr>
      <w:r w:rsidRPr="005F5591">
        <w:t xml:space="preserve">Организатор:  </w:t>
      </w:r>
    </w:p>
    <w:p w:rsidR="00C36EB2" w:rsidRPr="005F5591" w:rsidRDefault="00C36EB2" w:rsidP="005F5591">
      <w:pPr>
        <w:ind w:firstLine="709"/>
        <w:jc w:val="both"/>
      </w:pPr>
      <w:r w:rsidRPr="005F5591">
        <w:t xml:space="preserve">Муниципальное бюджетное общеобразовательное учреждение «Лицей «Созвездие» № 131» городского округа Самара (далее – МБОУ Лицей «Созвездие» № 131).   </w:t>
      </w:r>
    </w:p>
    <w:p w:rsidR="00C36EB2" w:rsidRPr="005F5591" w:rsidRDefault="00C36EB2" w:rsidP="005F5591">
      <w:pPr>
        <w:ind w:firstLine="709"/>
        <w:jc w:val="both"/>
      </w:pPr>
      <w:r w:rsidRPr="005F5591">
        <w:t>Цели и задачи мероприятия</w:t>
      </w:r>
    </w:p>
    <w:p w:rsidR="00C36EB2" w:rsidRPr="005F5591" w:rsidRDefault="00C36EB2" w:rsidP="005F5591">
      <w:pPr>
        <w:ind w:firstLine="709"/>
        <w:jc w:val="both"/>
        <w:rPr>
          <w:color w:val="000000"/>
        </w:rPr>
      </w:pPr>
      <w:r w:rsidRPr="005F5591">
        <w:rPr>
          <w:color w:val="000000"/>
        </w:rPr>
        <w:t>Целью проведения мероприятия является пропаганда и актуализация научных знаний.</w:t>
      </w:r>
    </w:p>
    <w:p w:rsidR="00C36EB2" w:rsidRPr="005F5591" w:rsidRDefault="00C36EB2" w:rsidP="005F5591">
      <w:pPr>
        <w:ind w:firstLine="709"/>
        <w:jc w:val="both"/>
        <w:rPr>
          <w:color w:val="000000"/>
        </w:rPr>
      </w:pPr>
      <w:r w:rsidRPr="005F5591">
        <w:rPr>
          <w:color w:val="000000"/>
        </w:rPr>
        <w:t xml:space="preserve">Задачи: </w:t>
      </w:r>
    </w:p>
    <w:p w:rsidR="00C36EB2" w:rsidRPr="005F5591" w:rsidRDefault="00C36EB2" w:rsidP="005F5591">
      <w:pPr>
        <w:ind w:firstLine="709"/>
        <w:jc w:val="both"/>
      </w:pPr>
      <w:r w:rsidRPr="005F5591">
        <w:t xml:space="preserve">- развитие интереса у учащихся к литературным произведениям авторов-  </w:t>
      </w:r>
    </w:p>
    <w:p w:rsidR="00C36EB2" w:rsidRPr="005F5591" w:rsidRDefault="00C36EB2" w:rsidP="005F5591">
      <w:pPr>
        <w:ind w:firstLine="709"/>
        <w:jc w:val="both"/>
      </w:pPr>
      <w:r w:rsidRPr="005F5591">
        <w:t xml:space="preserve">  представителей англо-говорящих стран;</w:t>
      </w:r>
    </w:p>
    <w:p w:rsidR="00C36EB2" w:rsidRPr="005F5591" w:rsidRDefault="00C36EB2" w:rsidP="005F5591">
      <w:pPr>
        <w:ind w:firstLine="709"/>
        <w:jc w:val="both"/>
      </w:pPr>
      <w:r w:rsidRPr="005F5591">
        <w:t xml:space="preserve">- развитие творческой познавательной активности обучающихся, </w:t>
      </w:r>
    </w:p>
    <w:p w:rsidR="00C36EB2" w:rsidRPr="005F5591" w:rsidRDefault="00C36EB2" w:rsidP="005F5591">
      <w:pPr>
        <w:ind w:firstLine="709"/>
        <w:jc w:val="both"/>
      </w:pPr>
      <w:r w:rsidRPr="005F5591">
        <w:t xml:space="preserve">расширение их культурного кругозора; </w:t>
      </w:r>
    </w:p>
    <w:p w:rsidR="00C36EB2" w:rsidRPr="005F5591" w:rsidRDefault="00C36EB2" w:rsidP="005F5591">
      <w:pPr>
        <w:ind w:firstLine="709"/>
        <w:jc w:val="both"/>
      </w:pPr>
      <w:r w:rsidRPr="005F5591">
        <w:t>- активизация внеклассной работы.</w:t>
      </w:r>
    </w:p>
    <w:p w:rsidR="00C36EB2" w:rsidRPr="005F5591" w:rsidRDefault="00C36EB2" w:rsidP="005F5591">
      <w:pPr>
        <w:ind w:firstLine="709"/>
        <w:jc w:val="both"/>
        <w:rPr>
          <w:color w:val="000000"/>
        </w:rPr>
      </w:pPr>
      <w:r w:rsidRPr="005F5591">
        <w:rPr>
          <w:color w:val="000000"/>
        </w:rPr>
        <w:t>Сроки и место проведения мероприятия</w:t>
      </w:r>
    </w:p>
    <w:p w:rsidR="00C36EB2" w:rsidRPr="005F5591" w:rsidRDefault="00C36EB2" w:rsidP="005F5591">
      <w:pPr>
        <w:ind w:firstLine="709"/>
        <w:jc w:val="both"/>
        <w:rPr>
          <w:highlight w:val="yellow"/>
        </w:rPr>
      </w:pPr>
      <w:r w:rsidRPr="005F5591">
        <w:t xml:space="preserve">      Творческий конкурс проводится 10 апреля 2024 года в 14.30   на базе МБОУ Лицей «Созвездие» №131 по адресу: г. Самара, ул. Промышленности, 319, 1 корпус.</w:t>
      </w:r>
    </w:p>
    <w:p w:rsidR="00C36EB2" w:rsidRPr="005F5591" w:rsidRDefault="00C36EB2" w:rsidP="005F5591">
      <w:pPr>
        <w:ind w:firstLine="709"/>
        <w:jc w:val="both"/>
      </w:pPr>
      <w:r w:rsidRPr="005F5591">
        <w:t xml:space="preserve">       Конкурс проводится с применением дистанционных технологий.</w:t>
      </w:r>
    </w:p>
    <w:p w:rsidR="00C36EB2" w:rsidRPr="005F5591" w:rsidRDefault="00C36EB2" w:rsidP="005F5591">
      <w:pPr>
        <w:ind w:firstLine="709"/>
        <w:jc w:val="both"/>
        <w:rPr>
          <w:color w:val="000000"/>
        </w:rPr>
      </w:pPr>
      <w:r w:rsidRPr="005F5591">
        <w:rPr>
          <w:color w:val="000000"/>
        </w:rPr>
        <w:t xml:space="preserve">       Мероприятие проводится в два этапа:</w:t>
      </w:r>
    </w:p>
    <w:p w:rsidR="00C36EB2" w:rsidRPr="005F5591" w:rsidRDefault="00C36EB2" w:rsidP="005F5591">
      <w:pPr>
        <w:ind w:firstLine="709"/>
        <w:jc w:val="both"/>
        <w:rPr>
          <w:color w:val="000000"/>
        </w:rPr>
      </w:pPr>
      <w:r w:rsidRPr="005F5591">
        <w:rPr>
          <w:color w:val="000000"/>
        </w:rPr>
        <w:t xml:space="preserve">       1 этап (выполнение домашнего задания): с 6 марта по 6 апреля 2024 года. </w:t>
      </w:r>
    </w:p>
    <w:p w:rsidR="00C36EB2" w:rsidRPr="005F5591" w:rsidRDefault="00C36EB2" w:rsidP="005F5591">
      <w:pPr>
        <w:ind w:firstLine="709"/>
        <w:jc w:val="both"/>
        <w:rPr>
          <w:highlight w:val="yellow"/>
        </w:rPr>
      </w:pPr>
      <w:r w:rsidRPr="005F5591">
        <w:rPr>
          <w:color w:val="000000"/>
        </w:rPr>
        <w:t xml:space="preserve">       2 этап (защита работы </w:t>
      </w:r>
      <w:r w:rsidRPr="005F5591">
        <w:t xml:space="preserve">, которая представляет просмотр и оценку членами жюри презентации одного из трех стихотворений </w:t>
      </w:r>
      <w:r w:rsidRPr="005F5591">
        <w:rPr>
          <w:i/>
        </w:rPr>
        <w:t>на английском языке</w:t>
      </w:r>
      <w:r w:rsidRPr="005F5591">
        <w:t xml:space="preserve"> и собственного перевода на русский язык этого поэтического текста в любой творческой форме (инсценировка, аудио-(видео-) сопровождение и т.п.</w:t>
      </w:r>
      <w:r w:rsidRPr="005F5591">
        <w:rPr>
          <w:color w:val="000000"/>
        </w:rPr>
        <w:t xml:space="preserve">): 10 апреля 2024 года в 14.30 (с применением дистанционных технологий) на базе </w:t>
      </w:r>
      <w:r w:rsidRPr="005F5591">
        <w:t>МБОУ Лицей «Созвездие» №131 по адресу: г. Самара, ул. Промышленности, 319, 1 корпус.</w:t>
      </w:r>
    </w:p>
    <w:p w:rsidR="00C36EB2" w:rsidRPr="005F5591" w:rsidRDefault="00C36EB2" w:rsidP="005F5591">
      <w:pPr>
        <w:ind w:firstLine="709"/>
        <w:jc w:val="both"/>
        <w:rPr>
          <w:i/>
        </w:rPr>
      </w:pPr>
      <w:r w:rsidRPr="005F5591">
        <w:t>Сроки и форма подачи заявок на участие</w:t>
      </w:r>
    </w:p>
    <w:p w:rsidR="00C36EB2" w:rsidRPr="005F5591" w:rsidRDefault="00C36EB2" w:rsidP="005F5591">
      <w:pPr>
        <w:ind w:firstLine="709"/>
        <w:jc w:val="both"/>
      </w:pPr>
      <w:r w:rsidRPr="005F5591">
        <w:t xml:space="preserve">      Заявка на участие обучающихся в Олимпиаде оформляется направляется в срок до 6 апреля 2024 года в оргкомитет Олимпиады в </w:t>
      </w:r>
      <w:proofErr w:type="spellStart"/>
      <w:r w:rsidRPr="005F5591">
        <w:t>гугл</w:t>
      </w:r>
      <w:proofErr w:type="spellEnd"/>
      <w:r w:rsidRPr="005F5591">
        <w:t xml:space="preserve">-форме сайте </w:t>
      </w:r>
      <w:hyperlink r:id="rId276">
        <w:r w:rsidRPr="005F5591">
          <w:rPr>
            <w:color w:val="0000FF"/>
            <w:u w:val="single"/>
          </w:rPr>
          <w:t>www.sozvezdie131.ru</w:t>
        </w:r>
      </w:hyperlink>
      <w:r w:rsidRPr="005F5591">
        <w:t xml:space="preserve"> в разделе «Олимпиады, конференции, конкурсы»/ Конкурсы </w:t>
      </w:r>
      <w:hyperlink r:id="rId277">
        <w:r w:rsidRPr="005F5591">
          <w:rPr>
            <w:color w:val="0000FF"/>
            <w:u w:val="single"/>
          </w:rPr>
          <w:t>https://sozvezdie131.ru/razd.php?id=48</w:t>
        </w:r>
      </w:hyperlink>
      <w:r w:rsidRPr="005F5591">
        <w:t>. Информация, необходимая для заполнения заявки указана в Приложении №1 к Положению.</w:t>
      </w:r>
    </w:p>
    <w:p w:rsidR="00C36EB2" w:rsidRPr="005F5591" w:rsidRDefault="00C36EB2" w:rsidP="005F5591">
      <w:pPr>
        <w:ind w:firstLine="709"/>
        <w:jc w:val="both"/>
      </w:pPr>
      <w:r w:rsidRPr="005F5591">
        <w:t>Порядок организации, форма участия и форма проведения мероприятия</w:t>
      </w:r>
    </w:p>
    <w:p w:rsidR="00C36EB2" w:rsidRPr="005F5591" w:rsidRDefault="00C36EB2" w:rsidP="005F5591">
      <w:pPr>
        <w:ind w:firstLine="709"/>
        <w:jc w:val="both"/>
      </w:pPr>
      <w:r w:rsidRPr="005F5591">
        <w:t xml:space="preserve">      Форма участия: индивидуальная. </w:t>
      </w:r>
    </w:p>
    <w:p w:rsidR="00C36EB2" w:rsidRPr="005F5591" w:rsidRDefault="00C36EB2" w:rsidP="005F5591">
      <w:pPr>
        <w:ind w:firstLine="709"/>
        <w:jc w:val="both"/>
      </w:pPr>
      <w:r w:rsidRPr="005F5591">
        <w:t xml:space="preserve">      Конкурс предполагает проведение следующих этапов:</w:t>
      </w:r>
    </w:p>
    <w:p w:rsidR="00C36EB2" w:rsidRPr="005F5591" w:rsidRDefault="00C36EB2" w:rsidP="005F5591">
      <w:pPr>
        <w:ind w:firstLine="709"/>
        <w:jc w:val="both"/>
        <w:rPr>
          <w:u w:val="single"/>
        </w:rPr>
      </w:pPr>
      <w:r w:rsidRPr="005F5591">
        <w:t xml:space="preserve">      1 этап - выполнение   домашнего   задания (перевод на русский язык любого из 3-х поэтических произведений, сохранив рифму). Домашнее задание присылается до 6 апреля 2024 года в МБОУ Лицей «Созвездие» №131 г. о. Самара в оргкомитет Олимпиады по электронному адресу: </w:t>
      </w:r>
      <w:hyperlink r:id="rId278">
        <w:r w:rsidRPr="005F5591">
          <w:rPr>
            <w:color w:val="0000FF"/>
            <w:u w:val="single"/>
          </w:rPr>
          <w:t>school131@bk.ru</w:t>
        </w:r>
      </w:hyperlink>
      <w:r w:rsidRPr="005F5591">
        <w:t xml:space="preserve">. в виде снятого ролика, загруженного на облачное хранилище, ссылка на ролик указывается в заявке. Работы, присланные после 6 апреля, рассмотрению не подлежат. Произведения, перевод которых необходимо выполнить, вывешиваются на сайте www.sozvezdie131.ruв разделе «Олимпиады, конференции, конкурсы» не позднее, чем за 1 месяц до даты проведения заочного этапа конкурса; </w:t>
      </w:r>
    </w:p>
    <w:p w:rsidR="00C36EB2" w:rsidRPr="005F5591" w:rsidRDefault="00C36EB2" w:rsidP="005F5591">
      <w:pPr>
        <w:ind w:firstLine="709"/>
        <w:jc w:val="both"/>
      </w:pPr>
      <w:r w:rsidRPr="005F5591">
        <w:lastRenderedPageBreak/>
        <w:t xml:space="preserve">       2 этап - защита работы (Защита работ представляет просмотр и оценку членами жюри презентации одного из трех стихотворений </w:t>
      </w:r>
      <w:r w:rsidRPr="005F5591">
        <w:rPr>
          <w:i/>
        </w:rPr>
        <w:t>на английском языке</w:t>
      </w:r>
      <w:r w:rsidRPr="005F5591">
        <w:t xml:space="preserve"> и собственного перевода на русский язык этого поэтического текста в любой творческой форме (инсценировка, аудио-(видео-) сопровождение и т.п.). Оценка присланного материала.</w:t>
      </w:r>
    </w:p>
    <w:p w:rsidR="00C36EB2" w:rsidRPr="005F5591" w:rsidRDefault="00C36EB2" w:rsidP="005F5591">
      <w:pPr>
        <w:ind w:firstLine="709"/>
        <w:jc w:val="both"/>
      </w:pPr>
      <w:r w:rsidRPr="005F5591">
        <w:t xml:space="preserve">      Вместе с заявкой на участие до 6 апреля необходимо прислать также согласие на обработку персональных данных на обучающегося и преподавателя (см. Приложение №2, Приложение №3).</w:t>
      </w:r>
    </w:p>
    <w:p w:rsidR="00C36EB2" w:rsidRPr="005F5591" w:rsidRDefault="00C36EB2" w:rsidP="005F5591">
      <w:pPr>
        <w:ind w:firstLine="709"/>
        <w:jc w:val="both"/>
      </w:pPr>
      <w:r w:rsidRPr="005F5591">
        <w:t xml:space="preserve">      Задания для участников Олимпиады предоставляет МБОУ Лицей «Созвездие» №131 на правах инициатора и организатора данного мероприятия.</w:t>
      </w:r>
    </w:p>
    <w:p w:rsidR="00C36EB2" w:rsidRPr="005F5591" w:rsidRDefault="00C36EB2" w:rsidP="005F5591">
      <w:pPr>
        <w:ind w:firstLine="709"/>
        <w:jc w:val="both"/>
      </w:pPr>
      <w:r w:rsidRPr="005F5591">
        <w:t>Участники мероприятия</w:t>
      </w:r>
    </w:p>
    <w:p w:rsidR="00C36EB2" w:rsidRPr="005F5591" w:rsidRDefault="00C36EB2" w:rsidP="005F5591">
      <w:pPr>
        <w:ind w:firstLine="709"/>
        <w:jc w:val="both"/>
      </w:pPr>
      <w:r w:rsidRPr="005F5591">
        <w:t xml:space="preserve">       Участниками Конкурса могут стать обучающиеся   5-7 классов общеобразовательных учреждений. Квота на количество участников от одного учреждения не более 6 человек (по 2 участника от параллели).</w:t>
      </w:r>
    </w:p>
    <w:p w:rsidR="00C36EB2" w:rsidRPr="005F5591" w:rsidRDefault="00C36EB2" w:rsidP="005F5591">
      <w:pPr>
        <w:ind w:firstLine="709"/>
        <w:jc w:val="both"/>
      </w:pPr>
      <w:r w:rsidRPr="005F5591">
        <w:t>Требования к содержанию и оформлению работ участников</w:t>
      </w:r>
    </w:p>
    <w:p w:rsidR="00C36EB2" w:rsidRPr="005F5591" w:rsidRDefault="00C36EB2" w:rsidP="005F5591">
      <w:pPr>
        <w:ind w:firstLine="709"/>
        <w:jc w:val="both"/>
      </w:pPr>
      <w:r w:rsidRPr="005F5591">
        <w:t xml:space="preserve">      Работа представляет собой презентацию перевода одного из трех стихотворений на английском языке и собственного перевода на русский язык этого поэтического текста в любой творческой форме (инсценировка, аудио- (видео-) сопровождение и т.п.). </w:t>
      </w:r>
    </w:p>
    <w:p w:rsidR="00C36EB2" w:rsidRPr="005F5591" w:rsidRDefault="00C36EB2" w:rsidP="005F5591">
      <w:pPr>
        <w:ind w:firstLine="709"/>
        <w:jc w:val="both"/>
        <w:rPr>
          <w:rFonts w:ascii="Times" w:eastAsia="Times" w:hAnsi="Times" w:cs="Times"/>
          <w:color w:val="000000"/>
        </w:rPr>
      </w:pPr>
      <w:r w:rsidRPr="005F5591">
        <w:t xml:space="preserve">      Ссылка на видео-файл, загруженный на любой ресурс (</w:t>
      </w:r>
      <w:proofErr w:type="spellStart"/>
      <w:r w:rsidRPr="005F5591">
        <w:t>яндекс</w:t>
      </w:r>
      <w:proofErr w:type="spellEnd"/>
      <w:r w:rsidRPr="005F5591">
        <w:t xml:space="preserve">-диск и т.п.), указывается в </w:t>
      </w:r>
      <w:proofErr w:type="spellStart"/>
      <w:r w:rsidRPr="005F5591">
        <w:t>гугл</w:t>
      </w:r>
      <w:proofErr w:type="spellEnd"/>
      <w:r w:rsidRPr="005F5591">
        <w:t xml:space="preserve">-форме заявки. При отправке необходимо приложить подтверждение </w:t>
      </w:r>
      <w:r w:rsidRPr="005F5591">
        <w:rPr>
          <w:rFonts w:ascii="Times" w:eastAsia="Times" w:hAnsi="Times" w:cs="Times"/>
          <w:color w:val="000000"/>
        </w:rPr>
        <w:t xml:space="preserve">проверки выполненного перевода системой автоматической проверки текстов на наличие заимствований из общедоступных сетевых источников </w:t>
      </w:r>
      <w:r w:rsidRPr="005F5591">
        <w:rPr>
          <w:color w:val="0000FF"/>
          <w:u w:val="single"/>
        </w:rPr>
        <w:t>https://be1.ru/antiplagiat-online/</w:t>
      </w:r>
      <w:r w:rsidRPr="005F5591">
        <w:rPr>
          <w:color w:val="000000"/>
        </w:rPr>
        <w:t xml:space="preserve">, </w:t>
      </w:r>
      <w:r w:rsidRPr="005F5591">
        <w:rPr>
          <w:rFonts w:ascii="Times" w:eastAsia="Times" w:hAnsi="Times" w:cs="Times"/>
          <w:color w:val="000000"/>
        </w:rPr>
        <w:t xml:space="preserve">процент уникальности не менее </w:t>
      </w:r>
    </w:p>
    <w:p w:rsidR="00C36EB2" w:rsidRPr="005F5591" w:rsidRDefault="00C36EB2" w:rsidP="005F5591">
      <w:pPr>
        <w:ind w:firstLine="709"/>
        <w:jc w:val="both"/>
        <w:rPr>
          <w:color w:val="000000"/>
        </w:rPr>
      </w:pPr>
      <w:r w:rsidRPr="005F5591">
        <w:rPr>
          <w:rFonts w:ascii="Times" w:eastAsia="Times" w:hAnsi="Times" w:cs="Times"/>
          <w:color w:val="000000"/>
        </w:rPr>
        <w:t>50%.</w:t>
      </w:r>
    </w:p>
    <w:p w:rsidR="00C36EB2" w:rsidRPr="005F5591" w:rsidRDefault="00C36EB2" w:rsidP="005F5591">
      <w:pPr>
        <w:ind w:firstLine="709"/>
        <w:jc w:val="both"/>
      </w:pPr>
    </w:p>
    <w:p w:rsidR="00C36EB2" w:rsidRPr="005F5591" w:rsidRDefault="00C36EB2" w:rsidP="005F5591">
      <w:pPr>
        <w:ind w:firstLine="709"/>
        <w:jc w:val="both"/>
      </w:pPr>
      <w:r w:rsidRPr="005F5591">
        <w:t>Состав жюри и критерии оценки</w:t>
      </w:r>
    </w:p>
    <w:p w:rsidR="00C36EB2" w:rsidRPr="005F5591" w:rsidRDefault="00C36EB2" w:rsidP="005F5591">
      <w:pPr>
        <w:ind w:firstLine="709"/>
        <w:jc w:val="both"/>
      </w:pPr>
      <w:r w:rsidRPr="005F5591">
        <w:t xml:space="preserve">      Жюри формируется из числа учителей английского языка, членов методического объединения ОУ. </w:t>
      </w:r>
    </w:p>
    <w:p w:rsidR="00C36EB2" w:rsidRPr="005F5591" w:rsidRDefault="00C36EB2" w:rsidP="005F5591">
      <w:pPr>
        <w:ind w:firstLine="709"/>
        <w:jc w:val="both"/>
      </w:pPr>
      <w:r w:rsidRPr="005F5591">
        <w:t xml:space="preserve">      Председатель жюри  организуют работу по проверке выполненных работ и подписание протокола. </w:t>
      </w:r>
    </w:p>
    <w:p w:rsidR="00C36EB2" w:rsidRPr="005F5591" w:rsidRDefault="00C36EB2" w:rsidP="005F5591">
      <w:pPr>
        <w:ind w:firstLine="709"/>
        <w:jc w:val="both"/>
        <w:rPr>
          <w:color w:val="000000"/>
        </w:rPr>
      </w:pPr>
      <w:r w:rsidRPr="005F5591">
        <w:rPr>
          <w:color w:val="000000"/>
        </w:rPr>
        <w:t xml:space="preserve">      Жюри мероприятия выполняет следующие функции: </w:t>
      </w:r>
    </w:p>
    <w:p w:rsidR="00C36EB2" w:rsidRPr="005F5591" w:rsidRDefault="00C36EB2" w:rsidP="005F5591">
      <w:pPr>
        <w:ind w:firstLine="709"/>
        <w:jc w:val="both"/>
        <w:rPr>
          <w:color w:val="000000"/>
        </w:rPr>
      </w:pPr>
      <w:r w:rsidRPr="005F5591">
        <w:rPr>
          <w:color w:val="000000"/>
        </w:rPr>
        <w:t xml:space="preserve">-  изучает задания, определяет критерии и квоту для победителей и призеров мероприятия в соответствии с данным Положением; </w:t>
      </w:r>
    </w:p>
    <w:p w:rsidR="00C36EB2" w:rsidRPr="005F5591" w:rsidRDefault="00C36EB2" w:rsidP="005F5591">
      <w:pPr>
        <w:ind w:firstLine="709"/>
        <w:jc w:val="both"/>
        <w:rPr>
          <w:color w:val="000000"/>
        </w:rPr>
      </w:pPr>
      <w:r w:rsidRPr="005F5591">
        <w:rPr>
          <w:color w:val="000000"/>
        </w:rPr>
        <w:t>-  осуществляет контроль за работой участников во время проведения мероприятия;</w:t>
      </w:r>
    </w:p>
    <w:p w:rsidR="00C36EB2" w:rsidRPr="005F5591" w:rsidRDefault="00C36EB2" w:rsidP="005F5591">
      <w:pPr>
        <w:ind w:firstLine="709"/>
        <w:jc w:val="both"/>
        <w:rPr>
          <w:color w:val="000000"/>
        </w:rPr>
      </w:pPr>
      <w:r w:rsidRPr="005F5591">
        <w:rPr>
          <w:color w:val="000000"/>
        </w:rPr>
        <w:t xml:space="preserve">- осуществляет проверку и оценку результатов; </w:t>
      </w:r>
    </w:p>
    <w:p w:rsidR="00C36EB2" w:rsidRPr="005F5591" w:rsidRDefault="00C36EB2" w:rsidP="005F5591">
      <w:pPr>
        <w:ind w:firstLine="709"/>
        <w:jc w:val="both"/>
        <w:rPr>
          <w:color w:val="000000"/>
        </w:rPr>
      </w:pPr>
      <w:r w:rsidRPr="005F5591">
        <w:rPr>
          <w:color w:val="000000"/>
        </w:rPr>
        <w:t xml:space="preserve">- определяет победителей и призеров мероприятия в соответствии с квотой; </w:t>
      </w:r>
    </w:p>
    <w:p w:rsidR="00C36EB2" w:rsidRPr="005F5591" w:rsidRDefault="00C36EB2" w:rsidP="005F5591">
      <w:pPr>
        <w:ind w:firstLine="709"/>
        <w:jc w:val="both"/>
        <w:rPr>
          <w:color w:val="000000"/>
        </w:rPr>
      </w:pPr>
      <w:r w:rsidRPr="005F5591">
        <w:rPr>
          <w:color w:val="000000"/>
        </w:rPr>
        <w:t xml:space="preserve">- оформляет протокол заседания по определению победителей и призеров этапов мероприятия по каждому из этапов; </w:t>
      </w:r>
    </w:p>
    <w:p w:rsidR="00C36EB2" w:rsidRPr="005F5591" w:rsidRDefault="00C36EB2" w:rsidP="005F5591">
      <w:pPr>
        <w:ind w:firstLine="709"/>
        <w:jc w:val="both"/>
        <w:rPr>
          <w:color w:val="000000"/>
        </w:rPr>
      </w:pPr>
      <w:r w:rsidRPr="005F5591">
        <w:rPr>
          <w:color w:val="000000"/>
        </w:rPr>
        <w:t>- готовит аналитический отчет об итогах выполнения заданий участниками мероприятия и передает его в оргкомитет.</w:t>
      </w:r>
    </w:p>
    <w:p w:rsidR="00C36EB2" w:rsidRPr="005F5591" w:rsidRDefault="00C36EB2" w:rsidP="005F5591">
      <w:pPr>
        <w:ind w:firstLine="709"/>
        <w:jc w:val="both"/>
        <w:rPr>
          <w:color w:val="000000"/>
        </w:rPr>
      </w:pPr>
      <w:r w:rsidRPr="005F5591">
        <w:rPr>
          <w:color w:val="000000"/>
        </w:rPr>
        <w:t xml:space="preserve">      Критерии оценки:</w:t>
      </w:r>
    </w:p>
    <w:p w:rsidR="00C36EB2" w:rsidRPr="005F5591" w:rsidRDefault="00C36EB2" w:rsidP="005F5591">
      <w:pPr>
        <w:ind w:firstLine="709"/>
        <w:jc w:val="both"/>
        <w:rPr>
          <w:color w:val="000000"/>
        </w:rPr>
      </w:pPr>
      <w:r w:rsidRPr="005F5591">
        <w:rPr>
          <w:color w:val="000000"/>
        </w:rPr>
        <w:t xml:space="preserve"> - соответствие тексту оригинала-20 баллов;</w:t>
      </w:r>
    </w:p>
    <w:p w:rsidR="00C36EB2" w:rsidRPr="005F5591" w:rsidRDefault="00C36EB2" w:rsidP="005F5591">
      <w:pPr>
        <w:ind w:firstLine="709"/>
        <w:jc w:val="both"/>
        <w:rPr>
          <w:color w:val="000000"/>
        </w:rPr>
      </w:pPr>
      <w:r w:rsidRPr="005F5591">
        <w:rPr>
          <w:color w:val="000000"/>
        </w:rPr>
        <w:t>- творческий подход к выполнению работы-20 баллов;</w:t>
      </w:r>
    </w:p>
    <w:p w:rsidR="00C36EB2" w:rsidRPr="005F5591" w:rsidRDefault="00C36EB2" w:rsidP="005F5591">
      <w:pPr>
        <w:ind w:firstLine="709"/>
        <w:jc w:val="both"/>
        <w:rPr>
          <w:color w:val="000000"/>
        </w:rPr>
      </w:pPr>
      <w:r w:rsidRPr="005F5591">
        <w:rPr>
          <w:color w:val="000000"/>
        </w:rPr>
        <w:t>- мастерство докладчика-20 баллов;</w:t>
      </w:r>
    </w:p>
    <w:p w:rsidR="00C36EB2" w:rsidRPr="005F5591" w:rsidRDefault="00C36EB2" w:rsidP="005F5591">
      <w:pPr>
        <w:ind w:firstLine="709"/>
        <w:jc w:val="both"/>
        <w:rPr>
          <w:color w:val="000000"/>
        </w:rPr>
      </w:pPr>
      <w:r w:rsidRPr="005F5591">
        <w:rPr>
          <w:color w:val="000000"/>
        </w:rPr>
        <w:t>Итого – 60 баллов.</w:t>
      </w:r>
    </w:p>
    <w:p w:rsidR="00C36EB2" w:rsidRPr="005F5591" w:rsidRDefault="00C36EB2" w:rsidP="005F5591">
      <w:pPr>
        <w:ind w:firstLine="709"/>
        <w:jc w:val="both"/>
      </w:pPr>
      <w:r w:rsidRPr="005F5591">
        <w:t>Подведение итогов мероприятия</w:t>
      </w:r>
    </w:p>
    <w:p w:rsidR="00C36EB2" w:rsidRPr="005F5591" w:rsidRDefault="00C36EB2" w:rsidP="005F5591">
      <w:pPr>
        <w:ind w:firstLine="709"/>
        <w:jc w:val="both"/>
        <w:rPr>
          <w:color w:val="000000"/>
        </w:rPr>
      </w:pPr>
      <w:r w:rsidRPr="005F5591">
        <w:rPr>
          <w:color w:val="000000"/>
        </w:rPr>
        <w:t xml:space="preserve">      Жюри подводит итоги в течение пяти дней после окончания   мероприятия. </w:t>
      </w:r>
    </w:p>
    <w:p w:rsidR="00C36EB2" w:rsidRPr="005F5591" w:rsidRDefault="00C36EB2" w:rsidP="005F5591">
      <w:pPr>
        <w:ind w:firstLine="709"/>
        <w:jc w:val="both"/>
        <w:rPr>
          <w:color w:val="000000"/>
        </w:rPr>
      </w:pPr>
      <w:r w:rsidRPr="005F5591">
        <w:rPr>
          <w:color w:val="000000"/>
        </w:rPr>
        <w:t xml:space="preserve">       Каждому участнику вручается сертификат вне зависимости от занятого им места в рейтинговой таблице. </w:t>
      </w:r>
    </w:p>
    <w:p w:rsidR="00C36EB2" w:rsidRPr="005F5591" w:rsidRDefault="00C36EB2" w:rsidP="005F5591">
      <w:pPr>
        <w:ind w:firstLine="709"/>
        <w:jc w:val="both"/>
        <w:rPr>
          <w:color w:val="000000"/>
        </w:rPr>
      </w:pPr>
      <w:r w:rsidRPr="005F5591">
        <w:rPr>
          <w:color w:val="000000"/>
        </w:rPr>
        <w:t>Квота для победителей/призёров:</w:t>
      </w:r>
    </w:p>
    <w:p w:rsidR="00C36EB2" w:rsidRPr="005F5591" w:rsidRDefault="00C36EB2" w:rsidP="005F5591">
      <w:pPr>
        <w:ind w:firstLine="709"/>
        <w:jc w:val="both"/>
        <w:rPr>
          <w:color w:val="000000"/>
        </w:rPr>
      </w:pPr>
      <w:r w:rsidRPr="005F5591">
        <w:rPr>
          <w:color w:val="000000"/>
        </w:rPr>
        <w:t>- диплом 1-й степени- 1 шт.;</w:t>
      </w:r>
    </w:p>
    <w:p w:rsidR="00C36EB2" w:rsidRPr="005F5591" w:rsidRDefault="00C36EB2" w:rsidP="005F5591">
      <w:pPr>
        <w:ind w:firstLine="709"/>
        <w:jc w:val="both"/>
        <w:rPr>
          <w:color w:val="000000"/>
        </w:rPr>
      </w:pPr>
      <w:r w:rsidRPr="005F5591">
        <w:rPr>
          <w:color w:val="000000"/>
        </w:rPr>
        <w:t>- диплом 2-й степени – 2 шт.;</w:t>
      </w:r>
    </w:p>
    <w:p w:rsidR="00C36EB2" w:rsidRPr="005F5591" w:rsidRDefault="00C36EB2" w:rsidP="005F5591">
      <w:pPr>
        <w:ind w:firstLine="709"/>
        <w:jc w:val="both"/>
        <w:rPr>
          <w:color w:val="000000"/>
        </w:rPr>
      </w:pPr>
      <w:r w:rsidRPr="005F5591">
        <w:rPr>
          <w:color w:val="000000"/>
        </w:rPr>
        <w:lastRenderedPageBreak/>
        <w:t>- диплом 3-й степени – 3 шт.</w:t>
      </w:r>
    </w:p>
    <w:p w:rsidR="00C36EB2" w:rsidRPr="005F5591" w:rsidRDefault="00C36EB2" w:rsidP="005F5591">
      <w:pPr>
        <w:ind w:firstLine="709"/>
        <w:jc w:val="both"/>
        <w:rPr>
          <w:color w:val="000000"/>
        </w:rPr>
      </w:pPr>
      <w:r w:rsidRPr="005F5591">
        <w:rPr>
          <w:color w:val="000000"/>
        </w:rPr>
        <w:t xml:space="preserve">       Победителем является участник, набравший более 50 баллов, призером 2-й степени от 40 до 49 баллов, призером 3-й степени от 30 до 39 баллов.</w:t>
      </w:r>
    </w:p>
    <w:p w:rsidR="00C36EB2" w:rsidRPr="005F5591" w:rsidRDefault="00C36EB2" w:rsidP="005F5591">
      <w:pPr>
        <w:ind w:firstLine="709"/>
        <w:jc w:val="both"/>
        <w:rPr>
          <w:color w:val="000000"/>
        </w:rPr>
      </w:pPr>
      <w:r w:rsidRPr="005F5591">
        <w:rPr>
          <w:color w:val="000000"/>
        </w:rPr>
        <w:t xml:space="preserve">       Организаторы оставляют за собой право увеличивать квоту призёров до  30% от общего числа участников олимпиады.</w:t>
      </w:r>
    </w:p>
    <w:p w:rsidR="00C36EB2" w:rsidRPr="005F5591" w:rsidRDefault="00C36EB2" w:rsidP="005F5591">
      <w:pPr>
        <w:ind w:firstLine="709"/>
        <w:jc w:val="both"/>
        <w:rPr>
          <w:color w:val="000000"/>
        </w:rPr>
      </w:pPr>
      <w:r w:rsidRPr="005F5591">
        <w:rPr>
          <w:color w:val="000000"/>
        </w:rPr>
        <w:t xml:space="preserve">        Дипломы победителям и призерам за 1-3 место подготавливаются на бланках Департамента образования и вручаются оргкомитетом мероприятия.</w:t>
      </w:r>
    </w:p>
    <w:p w:rsidR="00C36EB2" w:rsidRPr="005F5591" w:rsidRDefault="00C36EB2" w:rsidP="005F5591">
      <w:pPr>
        <w:ind w:firstLine="709"/>
        <w:jc w:val="both"/>
        <w:rPr>
          <w:color w:val="000000"/>
        </w:rPr>
      </w:pPr>
      <w:r w:rsidRPr="005F5591">
        <w:rPr>
          <w:color w:val="000000"/>
        </w:rPr>
        <w:t xml:space="preserve">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C36EB2" w:rsidRPr="005F5591" w:rsidRDefault="00C36EB2" w:rsidP="005F5591">
      <w:pPr>
        <w:ind w:firstLine="709"/>
        <w:jc w:val="both"/>
      </w:pPr>
      <w:r w:rsidRPr="005F5591">
        <w:t xml:space="preserve">      Организаторы оставляют за собой право учреждать специальные номинации, определять в них победителя и награждать специальными призами.</w:t>
      </w:r>
    </w:p>
    <w:p w:rsidR="00C36EB2" w:rsidRPr="005F5591" w:rsidRDefault="00C36EB2" w:rsidP="005F5591">
      <w:pPr>
        <w:ind w:firstLine="709"/>
        <w:jc w:val="both"/>
      </w:pPr>
      <w:r w:rsidRPr="005F5591">
        <w:t xml:space="preserve">      По итогам Олимпиады апелляции не принимаются.</w:t>
      </w:r>
    </w:p>
    <w:p w:rsidR="00C36EB2" w:rsidRPr="005F5591" w:rsidRDefault="00C36EB2" w:rsidP="005F5591">
      <w:pPr>
        <w:ind w:firstLine="709"/>
        <w:jc w:val="both"/>
        <w:rPr>
          <w:i/>
        </w:rPr>
      </w:pPr>
      <w:r w:rsidRPr="005F5591">
        <w:t>Контактная информация</w:t>
      </w:r>
    </w:p>
    <w:p w:rsidR="00C36EB2" w:rsidRPr="005F5591" w:rsidRDefault="00C36EB2" w:rsidP="005F5591">
      <w:pPr>
        <w:ind w:firstLine="709"/>
        <w:jc w:val="both"/>
      </w:pPr>
      <w:r w:rsidRPr="005F5591">
        <w:t xml:space="preserve">      Контакты: МБОУ Лицей «Созвездие» №131 </w:t>
      </w:r>
      <w:proofErr w:type="spellStart"/>
      <w:r w:rsidRPr="005F5591">
        <w:t>г.о</w:t>
      </w:r>
      <w:proofErr w:type="spellEnd"/>
      <w:r w:rsidRPr="005F5591">
        <w:t xml:space="preserve">. Самара: г. Самара, ул. Промышленности, 319, тел. 261-14-40, эл. почта: </w:t>
      </w:r>
      <w:hyperlink r:id="rId279">
        <w:r w:rsidRPr="005F5591">
          <w:rPr>
            <w:color w:val="0000FF"/>
            <w:u w:val="single"/>
          </w:rPr>
          <w:t>school131@bk.ru</w:t>
        </w:r>
      </w:hyperlink>
      <w:r w:rsidRPr="005F5591">
        <w:t xml:space="preserve">., Коротаева Светлана Викторовна, руководитель МО иностранных языков, тел. 89874445501, </w:t>
      </w:r>
      <w:proofErr w:type="spellStart"/>
      <w:r w:rsidRPr="005F5591">
        <w:t>эл.почта</w:t>
      </w:r>
      <w:proofErr w:type="spellEnd"/>
      <w:r w:rsidRPr="005F5591">
        <w:t xml:space="preserve">: </w:t>
      </w:r>
      <w:hyperlink r:id="rId280">
        <w:r w:rsidRPr="005F5591">
          <w:rPr>
            <w:color w:val="0000FF"/>
            <w:u w:val="single"/>
          </w:rPr>
          <w:t>svetkorotaeva@yandex.ru</w:t>
        </w:r>
      </w:hyperlink>
      <w:r w:rsidRPr="005F5591">
        <w:t xml:space="preserve"> </w:t>
      </w:r>
    </w:p>
    <w:p w:rsidR="00C36EB2" w:rsidRPr="005F5591" w:rsidRDefault="00C36EB2" w:rsidP="005F5591">
      <w:pPr>
        <w:ind w:firstLine="709"/>
        <w:jc w:val="both"/>
      </w:pPr>
    </w:p>
    <w:p w:rsidR="00C36EB2" w:rsidRPr="005F5591" w:rsidRDefault="00C36EB2" w:rsidP="005F5591">
      <w:pPr>
        <w:ind w:firstLine="709"/>
        <w:jc w:val="both"/>
      </w:pPr>
      <w:r w:rsidRPr="005F5591">
        <w:tab/>
        <w:t> </w:t>
      </w:r>
    </w:p>
    <w:p w:rsidR="00C36EB2" w:rsidRPr="00C36EB2" w:rsidRDefault="00C36EB2" w:rsidP="00C36EB2">
      <w:pPr>
        <w:shd w:val="clear" w:color="auto" w:fill="FFFFFF"/>
        <w:jc w:val="right"/>
        <w:rPr>
          <w:color w:val="000000"/>
        </w:rPr>
      </w:pPr>
      <w:r w:rsidRPr="00C36EB2">
        <w:rPr>
          <w:color w:val="000000"/>
        </w:rPr>
        <w:t>Приложение 1</w:t>
      </w:r>
    </w:p>
    <w:p w:rsidR="00C36EB2" w:rsidRPr="00C36EB2" w:rsidRDefault="00C36EB2" w:rsidP="00C36EB2">
      <w:pPr>
        <w:shd w:val="clear" w:color="auto" w:fill="FFFFFF"/>
        <w:jc w:val="center"/>
        <w:rPr>
          <w:color w:val="000000"/>
        </w:rPr>
      </w:pPr>
    </w:p>
    <w:p w:rsidR="00C36EB2" w:rsidRPr="00C36EB2" w:rsidRDefault="00C36EB2" w:rsidP="00C36EB2">
      <w:pPr>
        <w:spacing w:before="280" w:after="280"/>
        <w:jc w:val="center"/>
      </w:pPr>
      <w:r w:rsidRPr="00C36EB2">
        <w:rPr>
          <w:color w:val="000000"/>
        </w:rPr>
        <w:t>ЗАЯВКА</w:t>
      </w:r>
    </w:p>
    <w:p w:rsidR="00C36EB2" w:rsidRPr="00C36EB2" w:rsidRDefault="00C36EB2" w:rsidP="00C36EB2">
      <w:pPr>
        <w:shd w:val="clear" w:color="auto" w:fill="FFFFFF"/>
        <w:ind w:firstLine="720"/>
        <w:jc w:val="center"/>
      </w:pPr>
      <w:r w:rsidRPr="00C36EB2">
        <w:rPr>
          <w:color w:val="000000"/>
        </w:rPr>
        <w:t xml:space="preserve">на участие в </w:t>
      </w:r>
      <w:r w:rsidRPr="00C36EB2">
        <w:t xml:space="preserve">городском </w:t>
      </w:r>
    </w:p>
    <w:p w:rsidR="00C36EB2" w:rsidRPr="00C36EB2" w:rsidRDefault="00C36EB2" w:rsidP="00C36EB2">
      <w:pPr>
        <w:shd w:val="clear" w:color="auto" w:fill="FFFFFF"/>
        <w:ind w:firstLine="720"/>
        <w:jc w:val="center"/>
      </w:pPr>
      <w:r w:rsidRPr="00C36EB2">
        <w:t xml:space="preserve">творческом конкурсе по английскому языку </w:t>
      </w:r>
    </w:p>
    <w:p w:rsidR="00C36EB2" w:rsidRPr="00C36EB2" w:rsidRDefault="00C36EB2" w:rsidP="00C36EB2">
      <w:pPr>
        <w:shd w:val="clear" w:color="auto" w:fill="FFFFFF"/>
        <w:ind w:firstLine="720"/>
        <w:jc w:val="center"/>
      </w:pPr>
      <w:r w:rsidRPr="00C36EB2">
        <w:t>«</w:t>
      </w:r>
      <w:proofErr w:type="spellStart"/>
      <w:r w:rsidRPr="00C36EB2">
        <w:t>EnglishPoetry</w:t>
      </w:r>
      <w:proofErr w:type="spellEnd"/>
      <w:r w:rsidRPr="00C36EB2">
        <w:t xml:space="preserve">» («Английская поэзия») </w:t>
      </w:r>
    </w:p>
    <w:p w:rsidR="00C36EB2" w:rsidRPr="00C36EB2" w:rsidRDefault="00C36EB2" w:rsidP="00C36EB2">
      <w:pPr>
        <w:jc w:val="center"/>
      </w:pPr>
      <w:r w:rsidRPr="00C36EB2">
        <w:t xml:space="preserve">для учащихся 5-7 классов общеобразовательных школ </w:t>
      </w:r>
    </w:p>
    <w:p w:rsidR="00C36EB2" w:rsidRPr="00C36EB2" w:rsidRDefault="00C36EB2" w:rsidP="00C36EB2">
      <w:pPr>
        <w:jc w:val="center"/>
      </w:pPr>
      <w:r w:rsidRPr="00C36EB2">
        <w:t>городского округа Самара</w:t>
      </w:r>
    </w:p>
    <w:p w:rsidR="00C36EB2" w:rsidRPr="00C36EB2" w:rsidRDefault="00C36EB2" w:rsidP="00C36EB2">
      <w:pPr>
        <w:jc w:val="center"/>
      </w:pPr>
    </w:p>
    <w:p w:rsidR="00C36EB2" w:rsidRPr="00C36EB2" w:rsidRDefault="00C36EB2" w:rsidP="00C36EB2">
      <w:r w:rsidRPr="00C36EB2">
        <w:rPr>
          <w:color w:val="000000"/>
        </w:rPr>
        <w:t> </w:t>
      </w:r>
    </w:p>
    <w:tbl>
      <w:tblPr>
        <w:tblW w:w="9497" w:type="dxa"/>
        <w:tblInd w:w="113" w:type="dxa"/>
        <w:tblLayout w:type="fixed"/>
        <w:tblLook w:val="0400" w:firstRow="0" w:lastRow="0" w:firstColumn="0" w:lastColumn="0" w:noHBand="0" w:noVBand="1"/>
      </w:tblPr>
      <w:tblGrid>
        <w:gridCol w:w="421"/>
        <w:gridCol w:w="1417"/>
        <w:gridCol w:w="1418"/>
        <w:gridCol w:w="708"/>
        <w:gridCol w:w="1276"/>
        <w:gridCol w:w="709"/>
        <w:gridCol w:w="1134"/>
        <w:gridCol w:w="1134"/>
        <w:gridCol w:w="1280"/>
      </w:tblGrid>
      <w:tr w:rsidR="00C36EB2" w:rsidRPr="00C36EB2" w:rsidTr="000C2A26">
        <w:trPr>
          <w:trHeight w:val="510"/>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№п\п</w:t>
            </w:r>
          </w:p>
        </w:tc>
        <w:tc>
          <w:tcPr>
            <w:tcW w:w="1417" w:type="dxa"/>
            <w:tcBorders>
              <w:top w:val="single" w:sz="4" w:space="0" w:color="000000"/>
              <w:left w:val="nil"/>
              <w:bottom w:val="single" w:sz="4" w:space="0" w:color="000000"/>
              <w:right w:val="nil"/>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Полное наименование ОУ</w:t>
            </w:r>
          </w:p>
        </w:tc>
        <w:tc>
          <w:tcPr>
            <w:tcW w:w="1418" w:type="dxa"/>
            <w:tcBorders>
              <w:top w:val="single" w:sz="4" w:space="0" w:color="000000"/>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Краткое наименование ОУ</w:t>
            </w:r>
          </w:p>
        </w:tc>
        <w:tc>
          <w:tcPr>
            <w:tcW w:w="708" w:type="dxa"/>
            <w:tcBorders>
              <w:top w:val="single" w:sz="4" w:space="0" w:color="000000"/>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ФИО участника (полностью)</w:t>
            </w:r>
          </w:p>
        </w:tc>
        <w:tc>
          <w:tcPr>
            <w:tcW w:w="709" w:type="dxa"/>
            <w:tcBorders>
              <w:top w:val="single" w:sz="4" w:space="0" w:color="000000"/>
              <w:left w:val="nil"/>
              <w:bottom w:val="single" w:sz="4" w:space="0" w:color="000000"/>
              <w:right w:val="nil"/>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8"/>
                <w:szCs w:val="18"/>
              </w:rPr>
            </w:pPr>
            <w:r w:rsidRPr="00C36EB2">
              <w:rPr>
                <w:color w:val="000000"/>
                <w:sz w:val="18"/>
                <w:szCs w:val="18"/>
              </w:rPr>
              <w:t xml:space="preserve">Название произведения и </w:t>
            </w:r>
          </w:p>
        </w:tc>
        <w:tc>
          <w:tcPr>
            <w:tcW w:w="1134" w:type="dxa"/>
            <w:tcBorders>
              <w:top w:val="single" w:sz="4" w:space="0" w:color="000000"/>
              <w:left w:val="nil"/>
              <w:bottom w:val="single" w:sz="4" w:space="0" w:color="000000"/>
              <w:right w:val="single" w:sz="4" w:space="0" w:color="000000"/>
            </w:tcBorders>
            <w:shd w:val="clear" w:color="auto" w:fill="F2F2F2"/>
            <w:vAlign w:val="center"/>
          </w:tcPr>
          <w:p w:rsidR="00C36EB2" w:rsidRPr="00C36EB2" w:rsidRDefault="00C36EB2" w:rsidP="00C36EB2">
            <w:pPr>
              <w:ind w:left="-108" w:firstLine="108"/>
              <w:jc w:val="center"/>
              <w:rPr>
                <w:color w:val="000000"/>
                <w:sz w:val="18"/>
                <w:szCs w:val="18"/>
              </w:rPr>
            </w:pPr>
            <w:r w:rsidRPr="00C36EB2">
              <w:rPr>
                <w:color w:val="000000"/>
                <w:sz w:val="18"/>
                <w:szCs w:val="18"/>
              </w:rPr>
              <w:t>Ссылка на презентацию работы</w:t>
            </w:r>
          </w:p>
        </w:tc>
        <w:tc>
          <w:tcPr>
            <w:tcW w:w="1280" w:type="dxa"/>
            <w:tcBorders>
              <w:top w:val="single" w:sz="4" w:space="0" w:color="000000"/>
              <w:left w:val="nil"/>
              <w:bottom w:val="single" w:sz="4" w:space="0" w:color="000000"/>
              <w:right w:val="single" w:sz="4" w:space="0" w:color="000000"/>
            </w:tcBorders>
            <w:shd w:val="clear" w:color="auto" w:fill="F2F2F2"/>
            <w:vAlign w:val="center"/>
          </w:tcPr>
          <w:p w:rsidR="00C36EB2" w:rsidRPr="00C36EB2" w:rsidRDefault="00C36EB2" w:rsidP="00C36EB2">
            <w:pPr>
              <w:jc w:val="center"/>
              <w:rPr>
                <w:color w:val="000000"/>
                <w:sz w:val="18"/>
                <w:szCs w:val="18"/>
              </w:rPr>
            </w:pPr>
            <w:r w:rsidRPr="00C36EB2">
              <w:rPr>
                <w:color w:val="000000"/>
                <w:sz w:val="18"/>
                <w:szCs w:val="18"/>
              </w:rPr>
              <w:t>ФИО педагога (полностью)</w:t>
            </w:r>
          </w:p>
          <w:p w:rsidR="00C36EB2" w:rsidRPr="00C36EB2" w:rsidRDefault="00C36EB2" w:rsidP="00C36EB2">
            <w:pPr>
              <w:jc w:val="center"/>
              <w:rPr>
                <w:color w:val="000000"/>
                <w:sz w:val="18"/>
                <w:szCs w:val="18"/>
              </w:rPr>
            </w:pPr>
            <w:r w:rsidRPr="00C36EB2">
              <w:rPr>
                <w:color w:val="000000"/>
                <w:sz w:val="18"/>
                <w:szCs w:val="18"/>
              </w:rPr>
              <w:t>Должность</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1</w:t>
            </w:r>
          </w:p>
        </w:tc>
        <w:tc>
          <w:tcPr>
            <w:tcW w:w="1417"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1276" w:type="dxa"/>
            <w:tcBorders>
              <w:top w:val="nil"/>
              <w:left w:val="nil"/>
              <w:bottom w:val="single" w:sz="4" w:space="0" w:color="000000"/>
              <w:right w:val="nil"/>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FFFFFF"/>
            <w:vAlign w:val="center"/>
          </w:tcPr>
          <w:p w:rsidR="00C36EB2" w:rsidRPr="00C36EB2" w:rsidRDefault="00C36EB2" w:rsidP="00C36EB2">
            <w:pPr>
              <w:jc w:val="center"/>
              <w:rPr>
                <w:sz w:val="16"/>
                <w:szCs w:val="16"/>
              </w:rPr>
            </w:pPr>
            <w:r w:rsidRPr="00C36EB2">
              <w:rPr>
                <w:sz w:val="16"/>
                <w:szCs w:val="16"/>
              </w:rPr>
              <w:t>5</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2</w:t>
            </w:r>
          </w:p>
        </w:tc>
        <w:tc>
          <w:tcPr>
            <w:tcW w:w="1417"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1276" w:type="dxa"/>
            <w:tcBorders>
              <w:top w:val="nil"/>
              <w:left w:val="nil"/>
              <w:bottom w:val="single" w:sz="4" w:space="0" w:color="000000"/>
              <w:right w:val="nil"/>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r w:rsidRPr="00C36EB2">
              <w:rPr>
                <w:color w:val="000000"/>
                <w:sz w:val="16"/>
                <w:szCs w:val="16"/>
              </w:rPr>
              <w:t>5</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3</w:t>
            </w:r>
          </w:p>
        </w:tc>
        <w:tc>
          <w:tcPr>
            <w:tcW w:w="1417" w:type="dxa"/>
            <w:tcBorders>
              <w:top w:val="nil"/>
              <w:left w:val="nil"/>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708"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76"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r w:rsidRPr="00C36EB2">
              <w:rPr>
                <w:color w:val="000000"/>
                <w:sz w:val="16"/>
                <w:szCs w:val="16"/>
              </w:rPr>
              <w:t>6</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4</w:t>
            </w:r>
          </w:p>
        </w:tc>
        <w:tc>
          <w:tcPr>
            <w:tcW w:w="1417" w:type="dxa"/>
            <w:tcBorders>
              <w:top w:val="nil"/>
              <w:left w:val="nil"/>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708"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76" w:type="dxa"/>
            <w:tcBorders>
              <w:top w:val="nil"/>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r w:rsidRPr="00C36EB2">
              <w:rPr>
                <w:color w:val="000000"/>
                <w:sz w:val="16"/>
                <w:szCs w:val="16"/>
              </w:rPr>
              <w:t>6</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5</w:t>
            </w:r>
          </w:p>
        </w:tc>
        <w:tc>
          <w:tcPr>
            <w:tcW w:w="1417"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1276" w:type="dxa"/>
            <w:tcBorders>
              <w:top w:val="nil"/>
              <w:left w:val="nil"/>
              <w:bottom w:val="single" w:sz="4" w:space="0" w:color="000000"/>
              <w:right w:val="nil"/>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FFFFFF"/>
            <w:vAlign w:val="center"/>
          </w:tcPr>
          <w:p w:rsidR="00C36EB2" w:rsidRPr="00C36EB2" w:rsidRDefault="00C36EB2" w:rsidP="00C36EB2">
            <w:pPr>
              <w:jc w:val="center"/>
              <w:rPr>
                <w:sz w:val="16"/>
                <w:szCs w:val="16"/>
              </w:rPr>
            </w:pPr>
            <w:r w:rsidRPr="00C36EB2">
              <w:rPr>
                <w:sz w:val="16"/>
                <w:szCs w:val="16"/>
              </w:rPr>
              <w:t>7</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r w:rsidR="00C36EB2" w:rsidRPr="00C36EB2" w:rsidTr="000C2A26">
        <w:trPr>
          <w:trHeight w:val="300"/>
        </w:trPr>
        <w:tc>
          <w:tcPr>
            <w:tcW w:w="421"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6</w:t>
            </w:r>
          </w:p>
        </w:tc>
        <w:tc>
          <w:tcPr>
            <w:tcW w:w="1417"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41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8" w:type="dxa"/>
            <w:tcBorders>
              <w:top w:val="nil"/>
              <w:left w:val="nil"/>
              <w:bottom w:val="single" w:sz="4" w:space="0" w:color="000000"/>
              <w:right w:val="single" w:sz="4" w:space="0" w:color="000000"/>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1276" w:type="dxa"/>
            <w:tcBorders>
              <w:top w:val="nil"/>
              <w:left w:val="nil"/>
              <w:bottom w:val="single" w:sz="4" w:space="0" w:color="000000"/>
              <w:right w:val="nil"/>
            </w:tcBorders>
            <w:shd w:val="clear" w:color="auto" w:fill="auto"/>
          </w:tcPr>
          <w:p w:rsidR="00C36EB2" w:rsidRPr="00C36EB2" w:rsidRDefault="00C36EB2" w:rsidP="00C36EB2">
            <w:pPr>
              <w:rPr>
                <w:color w:val="000000"/>
                <w:sz w:val="20"/>
                <w:szCs w:val="20"/>
              </w:rPr>
            </w:pPr>
            <w:r w:rsidRPr="00C36EB2">
              <w:rPr>
                <w:color w:val="000000"/>
                <w:sz w:val="20"/>
                <w:szCs w:val="20"/>
              </w:rPr>
              <w:t> </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r w:rsidRPr="00C36EB2">
              <w:rPr>
                <w:color w:val="000000"/>
                <w:sz w:val="16"/>
                <w:szCs w:val="16"/>
              </w:rPr>
              <w:t>7</w:t>
            </w:r>
          </w:p>
        </w:tc>
        <w:tc>
          <w:tcPr>
            <w:tcW w:w="1134" w:type="dxa"/>
            <w:tcBorders>
              <w:top w:val="nil"/>
              <w:left w:val="nil"/>
              <w:bottom w:val="single" w:sz="4" w:space="0" w:color="000000"/>
              <w:right w:val="single" w:sz="4" w:space="0" w:color="000000"/>
            </w:tcBorders>
            <w:shd w:val="clear" w:color="auto" w:fill="auto"/>
            <w:vAlign w:val="center"/>
          </w:tcPr>
          <w:p w:rsidR="00C36EB2" w:rsidRPr="00C36EB2" w:rsidRDefault="00C36EB2" w:rsidP="00C36EB2">
            <w:pPr>
              <w:jc w:val="center"/>
              <w:rPr>
                <w:color w:val="000000"/>
                <w:sz w:val="16"/>
                <w:szCs w:val="16"/>
              </w:rPr>
            </w:pPr>
          </w:p>
        </w:tc>
        <w:tc>
          <w:tcPr>
            <w:tcW w:w="1134" w:type="dxa"/>
            <w:tcBorders>
              <w:top w:val="nil"/>
              <w:left w:val="nil"/>
              <w:bottom w:val="single" w:sz="4" w:space="0" w:color="000000"/>
              <w:right w:val="single" w:sz="4" w:space="0" w:color="000000"/>
            </w:tcBorders>
            <w:shd w:val="clear" w:color="auto" w:fill="FFFFFF"/>
            <w:vAlign w:val="center"/>
          </w:tcPr>
          <w:p w:rsidR="00C36EB2" w:rsidRPr="00C36EB2" w:rsidRDefault="00C36EB2" w:rsidP="00C36EB2">
            <w:pPr>
              <w:jc w:val="center"/>
              <w:rPr>
                <w:color w:val="000000"/>
                <w:sz w:val="20"/>
                <w:szCs w:val="20"/>
              </w:rPr>
            </w:pPr>
            <w:r w:rsidRPr="00C36EB2">
              <w:rPr>
                <w:color w:val="000000"/>
                <w:sz w:val="20"/>
                <w:szCs w:val="20"/>
              </w:rPr>
              <w:t> </w:t>
            </w:r>
          </w:p>
        </w:tc>
        <w:tc>
          <w:tcPr>
            <w:tcW w:w="1280" w:type="dxa"/>
            <w:tcBorders>
              <w:top w:val="nil"/>
              <w:left w:val="nil"/>
              <w:bottom w:val="single" w:sz="4" w:space="0" w:color="000000"/>
              <w:right w:val="single" w:sz="4" w:space="0" w:color="000000"/>
            </w:tcBorders>
            <w:shd w:val="clear" w:color="auto" w:fill="auto"/>
            <w:vAlign w:val="bottom"/>
          </w:tcPr>
          <w:p w:rsidR="00C36EB2" w:rsidRPr="00C36EB2" w:rsidRDefault="00C36EB2" w:rsidP="00C36EB2">
            <w:pPr>
              <w:rPr>
                <w:color w:val="000000"/>
                <w:sz w:val="20"/>
                <w:szCs w:val="20"/>
              </w:rPr>
            </w:pPr>
            <w:r w:rsidRPr="00C36EB2">
              <w:rPr>
                <w:color w:val="000000"/>
                <w:sz w:val="20"/>
                <w:szCs w:val="20"/>
              </w:rPr>
              <w:t> </w:t>
            </w:r>
          </w:p>
        </w:tc>
      </w:tr>
    </w:tbl>
    <w:p w:rsidR="00C36EB2" w:rsidRPr="00C36EB2" w:rsidRDefault="00C36EB2" w:rsidP="00C36EB2">
      <w:pPr>
        <w:jc w:val="both"/>
        <w:rPr>
          <w:sz w:val="22"/>
          <w:szCs w:val="22"/>
        </w:rPr>
      </w:pPr>
    </w:p>
    <w:p w:rsidR="00C36EB2" w:rsidRPr="00C36EB2" w:rsidRDefault="00C36EB2" w:rsidP="00C36EB2">
      <w:pPr>
        <w:ind w:left="142" w:firstLine="142"/>
      </w:pPr>
    </w:p>
    <w:tbl>
      <w:tblPr>
        <w:tblW w:w="9498" w:type="dxa"/>
        <w:tblInd w:w="108" w:type="dxa"/>
        <w:tblLayout w:type="fixed"/>
        <w:tblLook w:val="0400" w:firstRow="0" w:lastRow="0" w:firstColumn="0" w:lastColumn="0" w:noHBand="0" w:noVBand="1"/>
      </w:tblPr>
      <w:tblGrid>
        <w:gridCol w:w="2200"/>
        <w:gridCol w:w="7298"/>
      </w:tblGrid>
      <w:tr w:rsidR="00C36EB2" w:rsidRPr="00C36EB2" w:rsidTr="000C2A26">
        <w:trPr>
          <w:trHeight w:val="300"/>
        </w:trPr>
        <w:tc>
          <w:tcPr>
            <w:tcW w:w="9498" w:type="dxa"/>
            <w:gridSpan w:val="2"/>
            <w:tcBorders>
              <w:top w:val="nil"/>
              <w:left w:val="nil"/>
              <w:bottom w:val="single" w:sz="4" w:space="0" w:color="000000"/>
              <w:right w:val="nil"/>
            </w:tcBorders>
            <w:shd w:val="clear" w:color="auto" w:fill="auto"/>
            <w:vAlign w:val="center"/>
          </w:tcPr>
          <w:p w:rsidR="00C36EB2" w:rsidRPr="00C36EB2" w:rsidRDefault="00C36EB2" w:rsidP="00C36EB2">
            <w:pPr>
              <w:rPr>
                <w:color w:val="000000"/>
              </w:rPr>
            </w:pPr>
            <w:r w:rsidRPr="00C36EB2">
              <w:rPr>
                <w:color w:val="000000"/>
              </w:rPr>
              <w:t>Ответственный за предоставление информации по всем заявкам от ОУ:</w:t>
            </w:r>
          </w:p>
        </w:tc>
      </w:tr>
      <w:tr w:rsidR="00C36EB2" w:rsidRPr="00C36EB2" w:rsidTr="000C2A26">
        <w:trPr>
          <w:trHeight w:val="435"/>
        </w:trPr>
        <w:tc>
          <w:tcPr>
            <w:tcW w:w="2200" w:type="dxa"/>
            <w:tcBorders>
              <w:top w:val="single" w:sz="4" w:space="0" w:color="000000"/>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rPr>
            </w:pPr>
            <w:r w:rsidRPr="00C36EB2">
              <w:rPr>
                <w:color w:val="000000"/>
                <w:vertAlign w:val="subscript"/>
              </w:rPr>
              <w:t>(</w:t>
            </w:r>
            <w:proofErr w:type="spellStart"/>
            <w:r w:rsidRPr="00C36EB2">
              <w:rPr>
                <w:color w:val="000000"/>
                <w:vertAlign w:val="subscript"/>
              </w:rPr>
              <w:t>фио</w:t>
            </w:r>
            <w:proofErr w:type="spellEnd"/>
            <w:r w:rsidRPr="00C36EB2">
              <w:rPr>
                <w:color w:val="000000"/>
                <w:vertAlign w:val="subscript"/>
              </w:rPr>
              <w:t xml:space="preserve"> полностью)</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rPr>
                <w:rFonts w:ascii="Calibri" w:hAnsi="Calibri"/>
                <w:color w:val="000000"/>
                <w:sz w:val="20"/>
                <w:szCs w:val="20"/>
              </w:rPr>
            </w:pPr>
            <w:r w:rsidRPr="00C36EB2">
              <w:rPr>
                <w:rFonts w:ascii="Calibri" w:hAnsi="Calibri"/>
                <w:color w:val="000000"/>
                <w:sz w:val="20"/>
                <w:szCs w:val="20"/>
              </w:rPr>
              <w:t> </w:t>
            </w:r>
          </w:p>
        </w:tc>
      </w:tr>
      <w:tr w:rsidR="00C36EB2" w:rsidRPr="00C36EB2" w:rsidTr="000C2A26">
        <w:trPr>
          <w:trHeight w:val="525"/>
        </w:trPr>
        <w:tc>
          <w:tcPr>
            <w:tcW w:w="2200" w:type="dxa"/>
            <w:tcBorders>
              <w:top w:val="single" w:sz="4" w:space="0" w:color="000000"/>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rPr>
            </w:pPr>
            <w:r w:rsidRPr="00C36EB2">
              <w:rPr>
                <w:color w:val="000000"/>
                <w:vertAlign w:val="subscript"/>
              </w:rPr>
              <w:t>(должность)</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rPr>
                <w:rFonts w:ascii="Calibri" w:hAnsi="Calibri"/>
                <w:color w:val="000000"/>
                <w:sz w:val="20"/>
                <w:szCs w:val="20"/>
              </w:rPr>
            </w:pPr>
            <w:r w:rsidRPr="00C36EB2">
              <w:rPr>
                <w:rFonts w:ascii="Calibri" w:hAnsi="Calibri"/>
                <w:color w:val="000000"/>
                <w:sz w:val="20"/>
                <w:szCs w:val="20"/>
              </w:rPr>
              <w:t> </w:t>
            </w:r>
          </w:p>
        </w:tc>
      </w:tr>
      <w:tr w:rsidR="00C36EB2" w:rsidRPr="00C36EB2" w:rsidTr="000C2A26">
        <w:trPr>
          <w:trHeight w:val="450"/>
        </w:trPr>
        <w:tc>
          <w:tcPr>
            <w:tcW w:w="2200" w:type="dxa"/>
            <w:tcBorders>
              <w:top w:val="single" w:sz="4" w:space="0" w:color="000000"/>
              <w:left w:val="single" w:sz="4" w:space="0" w:color="000000"/>
              <w:bottom w:val="single" w:sz="4" w:space="0" w:color="000000"/>
              <w:right w:val="nil"/>
            </w:tcBorders>
            <w:shd w:val="clear" w:color="auto" w:fill="auto"/>
            <w:vAlign w:val="center"/>
          </w:tcPr>
          <w:p w:rsidR="00C36EB2" w:rsidRPr="00C36EB2" w:rsidRDefault="00C36EB2" w:rsidP="00C36EB2">
            <w:pPr>
              <w:jc w:val="center"/>
              <w:rPr>
                <w:color w:val="000000"/>
              </w:rPr>
            </w:pPr>
            <w:r w:rsidRPr="00C36EB2">
              <w:rPr>
                <w:color w:val="000000"/>
                <w:vertAlign w:val="subscript"/>
              </w:rPr>
              <w:t>(контакты - тел, е-</w:t>
            </w:r>
            <w:proofErr w:type="spellStart"/>
            <w:r w:rsidRPr="00C36EB2">
              <w:rPr>
                <w:color w:val="000000"/>
                <w:vertAlign w:val="subscript"/>
              </w:rPr>
              <w:t>mail</w:t>
            </w:r>
            <w:proofErr w:type="spellEnd"/>
            <w:r w:rsidRPr="00C36EB2">
              <w:rPr>
                <w:color w:val="000000"/>
                <w:vertAlign w:val="subscript"/>
              </w:rPr>
              <w:t>)</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EB2" w:rsidRPr="00C36EB2" w:rsidRDefault="00C36EB2" w:rsidP="00C36EB2">
            <w:pPr>
              <w:rPr>
                <w:rFonts w:ascii="Calibri" w:hAnsi="Calibri"/>
                <w:color w:val="000000"/>
                <w:sz w:val="20"/>
                <w:szCs w:val="20"/>
              </w:rPr>
            </w:pPr>
            <w:r w:rsidRPr="00C36EB2">
              <w:rPr>
                <w:rFonts w:ascii="Calibri" w:hAnsi="Calibri"/>
                <w:color w:val="000000"/>
                <w:sz w:val="20"/>
                <w:szCs w:val="20"/>
              </w:rPr>
              <w:t> </w:t>
            </w:r>
          </w:p>
        </w:tc>
      </w:tr>
    </w:tbl>
    <w:p w:rsidR="00C36EB2" w:rsidRPr="00C36EB2" w:rsidRDefault="00C36EB2" w:rsidP="00C36EB2">
      <w:pPr>
        <w:shd w:val="clear" w:color="auto" w:fill="FFFFFF"/>
        <w:jc w:val="center"/>
      </w:pPr>
    </w:p>
    <w:p w:rsidR="00C36EB2" w:rsidRPr="00C36EB2" w:rsidRDefault="00C36EB2" w:rsidP="00C36EB2">
      <w:pPr>
        <w:widowControl w:val="0"/>
        <w:spacing w:line="288" w:lineRule="auto"/>
        <w:ind w:right="20"/>
        <w:jc w:val="right"/>
      </w:pPr>
      <w:r w:rsidRPr="00C36EB2">
        <w:lastRenderedPageBreak/>
        <w:t>Приложение 2</w:t>
      </w:r>
    </w:p>
    <w:p w:rsidR="00C36EB2" w:rsidRPr="00C36EB2" w:rsidRDefault="00C36EB2" w:rsidP="00C36EB2">
      <w:pPr>
        <w:widowControl w:val="0"/>
        <w:ind w:right="20"/>
        <w:jc w:val="center"/>
      </w:pPr>
      <w:r w:rsidRPr="00C36EB2">
        <w:t xml:space="preserve"> </w:t>
      </w:r>
    </w:p>
    <w:p w:rsidR="00C36EB2" w:rsidRPr="00C36EB2" w:rsidRDefault="00C36EB2" w:rsidP="00C36EB2">
      <w:pPr>
        <w:widowControl w:val="0"/>
        <w:spacing w:line="213" w:lineRule="auto"/>
        <w:ind w:left="3300" w:right="3320" w:firstLine="1001"/>
        <w:jc w:val="both"/>
      </w:pPr>
      <w:r w:rsidRPr="00C36EB2">
        <w:t xml:space="preserve">СОГЛАСИЕ </w:t>
      </w:r>
    </w:p>
    <w:p w:rsidR="00C36EB2" w:rsidRPr="00C36EB2" w:rsidRDefault="00C36EB2" w:rsidP="00C36EB2">
      <w:pPr>
        <w:widowControl w:val="0"/>
        <w:tabs>
          <w:tab w:val="left" w:pos="7797"/>
        </w:tabs>
        <w:spacing w:line="213" w:lineRule="auto"/>
        <w:ind w:right="1984"/>
      </w:pPr>
      <w:r w:rsidRPr="00C36EB2">
        <w:t xml:space="preserve">                                                 на обработку персональных данных</w:t>
      </w:r>
    </w:p>
    <w:p w:rsidR="00C36EB2" w:rsidRPr="00C36EB2" w:rsidRDefault="00C36EB2" w:rsidP="00C36EB2">
      <w:pPr>
        <w:tabs>
          <w:tab w:val="left" w:pos="709"/>
        </w:tabs>
        <w:jc w:val="center"/>
        <w:rPr>
          <w:i/>
          <w:color w:val="00000A"/>
        </w:rPr>
      </w:pPr>
      <w:r w:rsidRPr="00C36EB2">
        <w:rPr>
          <w:i/>
          <w:color w:val="00000A"/>
        </w:rPr>
        <w:t>(для несовершеннолетних участников)</w:t>
      </w:r>
    </w:p>
    <w:p w:rsidR="00C36EB2" w:rsidRPr="00C36EB2" w:rsidRDefault="00C36EB2" w:rsidP="00C36EB2">
      <w:pPr>
        <w:tabs>
          <w:tab w:val="left" w:pos="709"/>
        </w:tabs>
        <w:jc w:val="center"/>
        <w:rPr>
          <w:i/>
          <w:color w:val="00000A"/>
        </w:rPr>
      </w:pPr>
    </w:p>
    <w:p w:rsidR="00C36EB2" w:rsidRPr="00C36EB2" w:rsidRDefault="00C36EB2" w:rsidP="00C36EB2">
      <w:pPr>
        <w:tabs>
          <w:tab w:val="left" w:pos="709"/>
        </w:tabs>
        <w:jc w:val="center"/>
        <w:rPr>
          <w:b/>
          <w:color w:val="00000A"/>
        </w:rPr>
      </w:pPr>
      <w:r w:rsidRPr="00C36EB2">
        <w:rPr>
          <w:b/>
          <w:color w:val="00000A"/>
        </w:rPr>
        <w:t>Согласие на обработку персональных данных.</w:t>
      </w:r>
    </w:p>
    <w:p w:rsidR="00C36EB2" w:rsidRPr="00C36EB2" w:rsidRDefault="00C36EB2" w:rsidP="00C36EB2">
      <w:pPr>
        <w:tabs>
          <w:tab w:val="left" w:pos="709"/>
        </w:tabs>
        <w:jc w:val="both"/>
        <w:rPr>
          <w:color w:val="00000A"/>
        </w:rPr>
      </w:pPr>
    </w:p>
    <w:p w:rsidR="00C36EB2" w:rsidRPr="00C36EB2" w:rsidRDefault="00C36EB2" w:rsidP="00C36EB2">
      <w:pPr>
        <w:widowControl w:val="0"/>
        <w:jc w:val="both"/>
      </w:pPr>
      <w:r w:rsidRPr="00C36EB2">
        <w:t>Я, ___________________________________________________________________________,</w:t>
      </w:r>
    </w:p>
    <w:p w:rsidR="00C36EB2" w:rsidRPr="00C36EB2" w:rsidRDefault="00C36EB2" w:rsidP="00C36EB2">
      <w:pPr>
        <w:tabs>
          <w:tab w:val="left" w:pos="709"/>
        </w:tabs>
        <w:jc w:val="center"/>
        <w:rPr>
          <w:i/>
          <w:color w:val="00000A"/>
          <w:sz w:val="16"/>
          <w:szCs w:val="16"/>
        </w:rPr>
      </w:pPr>
      <w:r w:rsidRPr="00C36EB2">
        <w:rPr>
          <w:i/>
          <w:color w:val="00000A"/>
          <w:sz w:val="16"/>
          <w:szCs w:val="16"/>
        </w:rPr>
        <w:t>(ФИО родителя или законного представителя)</w:t>
      </w:r>
    </w:p>
    <w:p w:rsidR="00C36EB2" w:rsidRPr="00C36EB2" w:rsidRDefault="00C36EB2" w:rsidP="00C36EB2">
      <w:pPr>
        <w:widowControl w:val="0"/>
        <w:jc w:val="both"/>
      </w:pP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widowControl w:val="0"/>
        <w:ind w:left="2920"/>
        <w:jc w:val="both"/>
        <w:rPr>
          <w:i/>
          <w:sz w:val="16"/>
          <w:szCs w:val="16"/>
        </w:rPr>
      </w:pPr>
      <w:r w:rsidRPr="00C36EB2">
        <w:rPr>
          <w:i/>
          <w:sz w:val="16"/>
          <w:szCs w:val="16"/>
        </w:rPr>
        <w:t>(вид документа, удостоверяющего личность)</w:t>
      </w:r>
    </w:p>
    <w:p w:rsidR="00C36EB2" w:rsidRPr="00C36EB2" w:rsidRDefault="00C36EB2" w:rsidP="00C36EB2">
      <w:pPr>
        <w:tabs>
          <w:tab w:val="left" w:pos="709"/>
        </w:tabs>
        <w:jc w:val="center"/>
        <w:rPr>
          <w:i/>
          <w:color w:val="00000A"/>
          <w:sz w:val="16"/>
          <w:szCs w:val="16"/>
        </w:rPr>
      </w:pPr>
      <w:r w:rsidRPr="00C36EB2">
        <w:rPr>
          <w:i/>
          <w:color w:val="00000A"/>
          <w:sz w:val="16"/>
          <w:szCs w:val="16"/>
        </w:rPr>
        <w:t xml:space="preserve">(в случае опекунства/попечительства указать реквизиты документа, </w:t>
      </w:r>
    </w:p>
    <w:p w:rsidR="00C36EB2" w:rsidRPr="00C36EB2" w:rsidRDefault="00C36EB2" w:rsidP="00C36EB2">
      <w:pPr>
        <w:tabs>
          <w:tab w:val="left" w:pos="709"/>
        </w:tabs>
        <w:jc w:val="center"/>
        <w:rPr>
          <w:i/>
          <w:color w:val="00000A"/>
          <w:sz w:val="16"/>
          <w:szCs w:val="16"/>
        </w:rPr>
      </w:pPr>
      <w:r w:rsidRPr="00C36EB2">
        <w:rPr>
          <w:i/>
          <w:color w:val="00000A"/>
          <w:sz w:val="16"/>
          <w:szCs w:val="16"/>
        </w:rPr>
        <w:t>на основании которого осуществляется опека или попечительство)</w:t>
      </w:r>
    </w:p>
    <w:p w:rsidR="00C36EB2" w:rsidRPr="00C36EB2" w:rsidRDefault="00C36EB2" w:rsidP="00C36EB2">
      <w:pPr>
        <w:tabs>
          <w:tab w:val="left" w:pos="709"/>
        </w:tabs>
        <w:jc w:val="both"/>
        <w:rPr>
          <w:color w:val="00000A"/>
        </w:rPr>
      </w:pPr>
    </w:p>
    <w:p w:rsidR="00C36EB2" w:rsidRPr="00C36EB2" w:rsidRDefault="00C36EB2" w:rsidP="00C36EB2">
      <w:pPr>
        <w:widowControl w:val="0"/>
        <w:jc w:val="both"/>
      </w:pPr>
      <w:r w:rsidRPr="00C36EB2">
        <w:t>выдан __________________ года_________________________________________________</w:t>
      </w:r>
    </w:p>
    <w:p w:rsidR="00C36EB2" w:rsidRPr="00C36EB2" w:rsidRDefault="00C36EB2" w:rsidP="00C36EB2">
      <w:pPr>
        <w:widowControl w:val="0"/>
        <w:ind w:left="2340"/>
        <w:jc w:val="both"/>
        <w:rPr>
          <w:i/>
          <w:sz w:val="16"/>
          <w:szCs w:val="16"/>
        </w:rPr>
      </w:pPr>
      <w:r w:rsidRPr="00C36EB2">
        <w:rPr>
          <w:i/>
          <w:sz w:val="16"/>
          <w:szCs w:val="16"/>
        </w:rPr>
        <w:t>(дата выдачи, наименование органа, выдавшего документ)</w:t>
      </w:r>
    </w:p>
    <w:p w:rsidR="00C36EB2" w:rsidRPr="00C36EB2" w:rsidRDefault="00C36EB2" w:rsidP="00C36EB2">
      <w:pPr>
        <w:jc w:val="center"/>
        <w:rPr>
          <w:i/>
          <w:sz w:val="22"/>
          <w:szCs w:val="22"/>
          <w:vertAlign w:val="superscript"/>
        </w:rPr>
      </w:pP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widowControl w:val="0"/>
        <w:jc w:val="both"/>
      </w:pPr>
    </w:p>
    <w:p w:rsidR="00C36EB2" w:rsidRPr="00C36EB2" w:rsidRDefault="00C36EB2" w:rsidP="00C36EB2">
      <w:pPr>
        <w:widowControl w:val="0"/>
        <w:jc w:val="both"/>
      </w:pPr>
      <w:r w:rsidRPr="00C36EB2">
        <w:t>проживающий (</w:t>
      </w:r>
      <w:proofErr w:type="spellStart"/>
      <w:r w:rsidRPr="00C36EB2">
        <w:t>ая</w:t>
      </w:r>
      <w:proofErr w:type="spellEnd"/>
      <w:r w:rsidRPr="00C36EB2">
        <w:t>) по адресу:</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jc w:val="both"/>
        <w:rPr>
          <w:sz w:val="22"/>
          <w:szCs w:val="22"/>
        </w:rPr>
      </w:pPr>
    </w:p>
    <w:p w:rsidR="00C36EB2" w:rsidRPr="00C36EB2" w:rsidRDefault="00C36EB2" w:rsidP="00C36EB2">
      <w:pPr>
        <w:jc w:val="both"/>
        <w:rPr>
          <w:sz w:val="22"/>
          <w:szCs w:val="22"/>
        </w:rPr>
      </w:pPr>
      <w:r w:rsidRPr="00C36EB2">
        <w:rPr>
          <w:sz w:val="22"/>
          <w:szCs w:val="22"/>
        </w:rPr>
        <w:t xml:space="preserve">настоящим выражаю свое согласие </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jc w:val="center"/>
        <w:rPr>
          <w:i/>
          <w:sz w:val="16"/>
          <w:szCs w:val="16"/>
        </w:rPr>
      </w:pPr>
      <w:r w:rsidRPr="00C36EB2">
        <w:rPr>
          <w:i/>
          <w:sz w:val="16"/>
          <w:szCs w:val="16"/>
        </w:rPr>
        <w:t>(название образовательного учреждения)</w:t>
      </w:r>
    </w:p>
    <w:p w:rsidR="00C36EB2" w:rsidRPr="00C36EB2" w:rsidRDefault="00C36EB2" w:rsidP="00C36EB2"/>
    <w:p w:rsidR="00C36EB2" w:rsidRPr="00C36EB2" w:rsidRDefault="00C36EB2" w:rsidP="00C36EB2">
      <w:pPr>
        <w:rPr>
          <w:sz w:val="22"/>
          <w:szCs w:val="22"/>
        </w:rPr>
      </w:pPr>
      <w:r w:rsidRPr="00C36EB2">
        <w:rPr>
          <w:sz w:val="22"/>
          <w:szCs w:val="22"/>
        </w:rPr>
        <w:t xml:space="preserve">организатору </w:t>
      </w:r>
    </w:p>
    <w:p w:rsidR="00C36EB2" w:rsidRPr="00C36EB2" w:rsidRDefault="00C36EB2" w:rsidP="00C36EB2">
      <w:pPr>
        <w:jc w:val="both"/>
        <w:rPr>
          <w:rFonts w:ascii="Calibri" w:eastAsia="Calibri" w:hAnsi="Calibri" w:cs="Calibri"/>
        </w:rPr>
      </w:pPr>
      <w:r w:rsidRPr="00C36EB2">
        <w:rPr>
          <w:rFonts w:ascii="Calibri" w:eastAsia="Calibri" w:hAnsi="Calibri" w:cs="Calibri"/>
        </w:rPr>
        <w:t>______________________________________________________________________________</w:t>
      </w:r>
    </w:p>
    <w:p w:rsidR="00C36EB2" w:rsidRPr="00C36EB2" w:rsidRDefault="00C36EB2" w:rsidP="00C36EB2">
      <w:pPr>
        <w:jc w:val="center"/>
        <w:rPr>
          <w:i/>
          <w:sz w:val="16"/>
          <w:szCs w:val="16"/>
        </w:rPr>
      </w:pPr>
      <w:r w:rsidRPr="00C36EB2">
        <w:rPr>
          <w:i/>
          <w:sz w:val="16"/>
          <w:szCs w:val="16"/>
        </w:rPr>
        <w:t>(название мероприятия)</w:t>
      </w:r>
    </w:p>
    <w:p w:rsidR="00C36EB2" w:rsidRPr="00C36EB2" w:rsidRDefault="00C36EB2" w:rsidP="00C36EB2">
      <w:pPr>
        <w:widowControl w:val="0"/>
        <w:jc w:val="both"/>
      </w:pPr>
      <w:r w:rsidRPr="00C36EB2">
        <w:rPr>
          <w:sz w:val="22"/>
          <w:szCs w:val="22"/>
        </w:rPr>
        <w:t>(далее – оператору)</w:t>
      </w:r>
      <w:r w:rsidRPr="00C36EB2">
        <w:t xml:space="preserve"> на обработку персональных данных </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widowControl w:val="0"/>
        <w:jc w:val="center"/>
        <w:rPr>
          <w:i/>
          <w:sz w:val="16"/>
          <w:szCs w:val="16"/>
        </w:rPr>
      </w:pPr>
      <w:r w:rsidRPr="00C36EB2">
        <w:rPr>
          <w:i/>
          <w:sz w:val="16"/>
          <w:szCs w:val="16"/>
        </w:rPr>
        <w:t>(Ф.И.О. обучающегося полностью)</w:t>
      </w:r>
    </w:p>
    <w:p w:rsidR="00C36EB2" w:rsidRPr="00C36EB2" w:rsidRDefault="00C36EB2" w:rsidP="00C36EB2">
      <w:pPr>
        <w:widowControl w:val="0"/>
        <w:spacing w:line="225" w:lineRule="auto"/>
        <w:jc w:val="both"/>
      </w:pPr>
    </w:p>
    <w:p w:rsidR="00C36EB2" w:rsidRPr="00C36EB2" w:rsidRDefault="00C36EB2" w:rsidP="00C36EB2">
      <w:pPr>
        <w:widowControl w:val="0"/>
        <w:spacing w:line="225" w:lineRule="auto"/>
        <w:jc w:val="both"/>
        <w:rPr>
          <w:sz w:val="22"/>
          <w:szCs w:val="22"/>
        </w:rPr>
      </w:pPr>
      <w:r w:rsidRPr="00C36EB2">
        <w:rPr>
          <w:sz w:val="22"/>
          <w:szCs w:val="22"/>
        </w:rPr>
        <w:t xml:space="preserve">чьим законным представителем я являюсь, </w:t>
      </w:r>
      <w:r w:rsidRPr="00C36EB2">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C36EB2" w:rsidRPr="00C36EB2" w:rsidRDefault="00C36EB2" w:rsidP="00C36EB2">
      <w:pPr>
        <w:widowControl w:val="0"/>
        <w:spacing w:line="225" w:lineRule="auto"/>
        <w:jc w:val="both"/>
      </w:pPr>
    </w:p>
    <w:p w:rsidR="00C36EB2" w:rsidRPr="00C36EB2" w:rsidRDefault="00C36EB2" w:rsidP="00C36EB2">
      <w:pPr>
        <w:ind w:firstLine="709"/>
        <w:jc w:val="both"/>
      </w:pPr>
      <w:r w:rsidRPr="00C36EB2">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w:t>
      </w:r>
    </w:p>
    <w:p w:rsidR="00C36EB2" w:rsidRPr="00C36EB2" w:rsidRDefault="00C36EB2" w:rsidP="00C36EB2">
      <w:pPr>
        <w:ind w:firstLine="709"/>
        <w:jc w:val="both"/>
      </w:pPr>
      <w:r w:rsidRPr="00C36EB2">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36EB2" w:rsidRPr="00C36EB2" w:rsidRDefault="00C36EB2" w:rsidP="00C36EB2">
      <w:pPr>
        <w:ind w:firstLine="709"/>
        <w:jc w:val="both"/>
      </w:pPr>
      <w:r w:rsidRPr="00C36EB2">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w:t>
      </w:r>
      <w:r w:rsidRPr="00C36EB2">
        <w:lastRenderedPageBreak/>
        <w:t>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36EB2" w:rsidRPr="00C36EB2" w:rsidRDefault="00C36EB2" w:rsidP="00C36EB2">
      <w:pPr>
        <w:ind w:firstLine="709"/>
        <w:jc w:val="both"/>
      </w:pPr>
      <w:r w:rsidRPr="00C36EB2">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36EB2" w:rsidRPr="00C36EB2" w:rsidRDefault="00C36EB2" w:rsidP="00C36EB2">
      <w:pPr>
        <w:ind w:firstLine="709"/>
        <w:jc w:val="both"/>
      </w:pPr>
    </w:p>
    <w:p w:rsidR="00C36EB2" w:rsidRPr="00C36EB2" w:rsidRDefault="00C36EB2" w:rsidP="00C36EB2">
      <w:pPr>
        <w:ind w:firstLine="709"/>
        <w:jc w:val="both"/>
      </w:pPr>
    </w:p>
    <w:p w:rsidR="00C36EB2" w:rsidRPr="00C36EB2" w:rsidRDefault="00C36EB2" w:rsidP="00C36EB2">
      <w:pPr>
        <w:ind w:left="567"/>
        <w:rPr>
          <w:sz w:val="20"/>
          <w:szCs w:val="20"/>
        </w:rPr>
      </w:pPr>
      <w:r w:rsidRPr="00C36EB2">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Pr="00C36EB2">
        <w:rPr>
          <w:sz w:val="20"/>
          <w:szCs w:val="20"/>
        </w:rPr>
        <w:t xml:space="preserve"> _________________________                                              </w:t>
      </w:r>
      <w:r w:rsidR="009C3B1E">
        <w:rPr>
          <w:rFonts w:ascii="Calibri" w:hAnsi="Calibri"/>
          <w:noProof/>
          <w:sz w:val="22"/>
          <w:szCs w:val="22"/>
        </w:rPr>
        <mc:AlternateContent>
          <mc:Choice Requires="wps">
            <w:drawing>
              <wp:anchor distT="0" distB="0" distL="114300" distR="114300" simplePos="0" relativeHeight="251744256"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C36EB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40" style="position:absolute;left:0;text-align:left;margin-left:11pt;margin-top:6pt;width:12.5pt;height:1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">
                <v:stroke startarrowwidth="narrow" startarrowlength="short" endarrowwidth="narrow" endarrowlength="short"/>
                <v:path arrowok="t"/>
                <v:textbox inset="2.53958mm,2.53958mm,2.53958mm,2.53958mm">
                  <w:txbxContent>
                    <w:p w:rsidR="006C486E" w:rsidRDefault="006C486E" w:rsidP="00C36EB2">
                      <w:pPr>
                        <w:textDirection w:val="btLr"/>
                      </w:pPr>
                    </w:p>
                  </w:txbxContent>
                </v:textbox>
              </v:rect>
            </w:pict>
          </mc:Fallback>
        </mc:AlternateContent>
      </w:r>
    </w:p>
    <w:p w:rsidR="00C36EB2" w:rsidRPr="00C36EB2" w:rsidRDefault="00C36EB2" w:rsidP="00C36EB2">
      <w:pPr>
        <w:ind w:left="567"/>
        <w:rPr>
          <w:sz w:val="20"/>
          <w:szCs w:val="20"/>
        </w:rPr>
      </w:pPr>
      <w:r w:rsidRPr="00C36EB2">
        <w:rPr>
          <w:i/>
          <w:sz w:val="20"/>
          <w:szCs w:val="20"/>
          <w:vertAlign w:val="superscript"/>
        </w:rPr>
        <w:t xml:space="preserve">                                                                                              (подпись лица, давшего согласие)</w:t>
      </w:r>
    </w:p>
    <w:p w:rsidR="00C36EB2" w:rsidRPr="00C36EB2" w:rsidRDefault="00C36EB2" w:rsidP="00C36EB2">
      <w:pPr>
        <w:ind w:left="567"/>
        <w:jc w:val="both"/>
        <w:rPr>
          <w:color w:val="000000"/>
          <w:sz w:val="20"/>
          <w:szCs w:val="20"/>
        </w:rPr>
      </w:pPr>
      <w:r w:rsidRPr="00C36EB2">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sz w:val="22"/>
          <w:szCs w:val="22"/>
        </w:rPr>
        <mc:AlternateContent>
          <mc:Choice Requires="wps">
            <w:drawing>
              <wp:anchor distT="0" distB="0" distL="114300" distR="114300" simplePos="0" relativeHeight="251745280"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C36EB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41" style="position:absolute;left:0;text-align:left;margin-left:11pt;margin-top:0;width:12.5pt;height:12.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">
                <v:stroke startarrowwidth="narrow" startarrowlength="short" endarrowwidth="narrow" endarrowlength="short"/>
                <v:path arrowok="t"/>
                <v:textbox inset="2.53958mm,2.53958mm,2.53958mm,2.53958mm">
                  <w:txbxContent>
                    <w:p w:rsidR="006C486E" w:rsidRDefault="006C486E" w:rsidP="00C36EB2">
                      <w:pPr>
                        <w:textDirection w:val="btLr"/>
                      </w:pPr>
                    </w:p>
                  </w:txbxContent>
                </v:textbox>
              </v:rect>
            </w:pict>
          </mc:Fallback>
        </mc:AlternateContent>
      </w:r>
    </w:p>
    <w:p w:rsidR="00C36EB2" w:rsidRPr="00C36EB2" w:rsidRDefault="00C36EB2" w:rsidP="00C36EB2">
      <w:pPr>
        <w:ind w:left="567"/>
        <w:jc w:val="center"/>
        <w:rPr>
          <w:sz w:val="20"/>
          <w:szCs w:val="20"/>
        </w:rPr>
      </w:pPr>
      <w:r w:rsidRPr="00C36EB2">
        <w:rPr>
          <w:sz w:val="20"/>
          <w:szCs w:val="20"/>
        </w:rPr>
        <w:t>_________________________</w:t>
      </w:r>
    </w:p>
    <w:p w:rsidR="00C36EB2" w:rsidRPr="00C36EB2" w:rsidRDefault="00C36EB2" w:rsidP="00C36EB2">
      <w:pPr>
        <w:ind w:left="567"/>
        <w:jc w:val="center"/>
        <w:rPr>
          <w:i/>
          <w:sz w:val="20"/>
          <w:szCs w:val="20"/>
          <w:vertAlign w:val="superscript"/>
        </w:rPr>
      </w:pPr>
      <w:r w:rsidRPr="00C36EB2">
        <w:rPr>
          <w:i/>
          <w:sz w:val="20"/>
          <w:szCs w:val="20"/>
          <w:vertAlign w:val="superscript"/>
        </w:rPr>
        <w:t>(подпись лица, давшего согласие)</w:t>
      </w:r>
    </w:p>
    <w:p w:rsidR="00C36EB2" w:rsidRPr="00C36EB2" w:rsidRDefault="00C36EB2" w:rsidP="00C36EB2">
      <w:pPr>
        <w:ind w:left="567"/>
        <w:rPr>
          <w:i/>
          <w:sz w:val="20"/>
          <w:szCs w:val="20"/>
          <w:vertAlign w:val="superscript"/>
        </w:rPr>
      </w:pPr>
    </w:p>
    <w:p w:rsidR="00C36EB2" w:rsidRPr="00C36EB2" w:rsidRDefault="00C36EB2" w:rsidP="00C36EB2">
      <w:pPr>
        <w:ind w:firstLine="709"/>
        <w:rPr>
          <w:i/>
          <w:sz w:val="20"/>
          <w:szCs w:val="20"/>
          <w:vertAlign w:val="superscript"/>
        </w:rPr>
      </w:pPr>
      <w:r w:rsidRPr="00C36EB2">
        <w:rPr>
          <w:b/>
          <w:sz w:val="22"/>
          <w:szCs w:val="22"/>
        </w:rPr>
        <w:t xml:space="preserve">Доступ субъекта к персональным данным, обрабатываемым оператором </w:t>
      </w:r>
      <w:r w:rsidRPr="00C36EB2">
        <w:rPr>
          <w:sz w:val="22"/>
          <w:szCs w:val="22"/>
        </w:rPr>
        <w:t xml:space="preserve">осуществляется в порядке, предусмотренном </w:t>
      </w:r>
      <w:proofErr w:type="spellStart"/>
      <w:r w:rsidRPr="00C36EB2">
        <w:rPr>
          <w:sz w:val="22"/>
          <w:szCs w:val="22"/>
        </w:rPr>
        <w:t>ст.ст</w:t>
      </w:r>
      <w:proofErr w:type="spellEnd"/>
      <w:r w:rsidRPr="00C36EB2">
        <w:rPr>
          <w:sz w:val="22"/>
          <w:szCs w:val="22"/>
        </w:rPr>
        <w:t>. 14, 20 Федерального закона от 27.07.2006  № 152-ФЗ «О персональных данных»</w:t>
      </w:r>
    </w:p>
    <w:p w:rsidR="00C36EB2" w:rsidRPr="00C36EB2" w:rsidRDefault="00C36EB2" w:rsidP="00C36EB2">
      <w:pPr>
        <w:ind w:firstLine="709"/>
        <w:jc w:val="both"/>
        <w:rPr>
          <w:b/>
          <w:sz w:val="22"/>
          <w:szCs w:val="22"/>
        </w:rPr>
      </w:pPr>
    </w:p>
    <w:p w:rsidR="00C36EB2" w:rsidRPr="00C36EB2" w:rsidRDefault="00C36EB2" w:rsidP="00C36EB2">
      <w:pPr>
        <w:ind w:firstLine="709"/>
        <w:jc w:val="both"/>
        <w:rPr>
          <w:b/>
          <w:sz w:val="22"/>
          <w:szCs w:val="22"/>
        </w:rPr>
      </w:pPr>
    </w:p>
    <w:p w:rsidR="00C36EB2" w:rsidRPr="00C36EB2" w:rsidRDefault="00C36EB2" w:rsidP="00C36EB2">
      <w:pPr>
        <w:ind w:firstLine="709"/>
        <w:jc w:val="both"/>
        <w:rPr>
          <w:b/>
          <w:sz w:val="22"/>
          <w:szCs w:val="22"/>
        </w:rPr>
      </w:pPr>
      <w:r w:rsidRPr="00C36EB2">
        <w:rPr>
          <w:b/>
          <w:sz w:val="22"/>
          <w:szCs w:val="22"/>
        </w:rPr>
        <w:t>Порядок отзыва настоящего согласия</w:t>
      </w:r>
      <w:r w:rsidRPr="00C36EB2">
        <w:rPr>
          <w:sz w:val="22"/>
          <w:szCs w:val="22"/>
        </w:rPr>
        <w:t xml:space="preserve"> </w:t>
      </w:r>
      <w:r w:rsidRPr="00C36EB2">
        <w:rPr>
          <w:sz w:val="22"/>
          <w:szCs w:val="22"/>
          <w:u w:val="single"/>
        </w:rPr>
        <w:t>по личному заявлению субъекта персональных данных</w:t>
      </w:r>
    </w:p>
    <w:p w:rsidR="00C36EB2" w:rsidRPr="00C36EB2" w:rsidRDefault="00C36EB2" w:rsidP="00C36EB2">
      <w:pPr>
        <w:ind w:firstLine="709"/>
        <w:rPr>
          <w:i/>
          <w:sz w:val="22"/>
          <w:szCs w:val="22"/>
          <w:vertAlign w:val="superscript"/>
        </w:rPr>
      </w:pPr>
      <w:r w:rsidRPr="00C36EB2">
        <w:rPr>
          <w:i/>
          <w:sz w:val="22"/>
          <w:szCs w:val="22"/>
          <w:vertAlign w:val="superscript"/>
        </w:rPr>
        <w:t xml:space="preserve">                                                                                                                                             (Ф.И.О., подпись лица, давшего согласие)</w:t>
      </w:r>
    </w:p>
    <w:p w:rsidR="00C36EB2" w:rsidRPr="00C36EB2" w:rsidRDefault="00C36EB2" w:rsidP="00C36EB2">
      <w:pPr>
        <w:ind w:firstLine="709"/>
        <w:rPr>
          <w:i/>
          <w:sz w:val="22"/>
          <w:szCs w:val="22"/>
          <w:vertAlign w:val="superscript"/>
        </w:rPr>
      </w:pPr>
      <w:r w:rsidRPr="00C36EB2">
        <w:rPr>
          <w:b/>
          <w:color w:val="000000"/>
          <w:sz w:val="22"/>
          <w:szCs w:val="22"/>
        </w:rPr>
        <w:t>Настоящее согласие дано мной</w:t>
      </w:r>
      <w:r w:rsidRPr="00C36EB2">
        <w:rPr>
          <w:color w:val="000000"/>
          <w:sz w:val="22"/>
          <w:szCs w:val="22"/>
        </w:rPr>
        <w:t xml:space="preserve">                                             «____» ____________ _______ г.</w:t>
      </w:r>
    </w:p>
    <w:p w:rsidR="00C36EB2" w:rsidRPr="00C36EB2" w:rsidRDefault="00C36EB2" w:rsidP="00C36EB2">
      <w:pPr>
        <w:ind w:firstLine="709"/>
        <w:rPr>
          <w:i/>
          <w:sz w:val="22"/>
          <w:szCs w:val="22"/>
          <w:vertAlign w:val="superscript"/>
        </w:rPr>
      </w:pPr>
    </w:p>
    <w:p w:rsidR="00C36EB2" w:rsidRPr="00C36EB2" w:rsidRDefault="00C36EB2" w:rsidP="00C36EB2">
      <w:pPr>
        <w:ind w:firstLine="709"/>
        <w:rPr>
          <w:i/>
          <w:sz w:val="22"/>
          <w:szCs w:val="22"/>
          <w:vertAlign w:val="superscript"/>
        </w:rPr>
      </w:pPr>
    </w:p>
    <w:p w:rsidR="00C36EB2" w:rsidRPr="00C36EB2" w:rsidRDefault="00C36EB2" w:rsidP="00C36EB2">
      <w:pPr>
        <w:shd w:val="clear" w:color="auto" w:fill="FFFFFF"/>
        <w:ind w:left="1214" w:right="883" w:hanging="47"/>
        <w:jc w:val="center"/>
      </w:pPr>
    </w:p>
    <w:p w:rsidR="00C36EB2" w:rsidRPr="00C36EB2" w:rsidRDefault="00C36EB2" w:rsidP="00C36EB2">
      <w:pPr>
        <w:shd w:val="clear" w:color="auto" w:fill="FFFFFF"/>
        <w:ind w:left="1214" w:right="140" w:hanging="47"/>
        <w:jc w:val="right"/>
      </w:pPr>
    </w:p>
    <w:p w:rsidR="00C36EB2" w:rsidRPr="00C36EB2" w:rsidRDefault="00C36EB2" w:rsidP="00C36EB2">
      <w:pPr>
        <w:shd w:val="clear" w:color="auto" w:fill="FFFFFF"/>
        <w:ind w:left="1214" w:right="140" w:hanging="47"/>
        <w:jc w:val="right"/>
      </w:pPr>
      <w:r w:rsidRPr="00C36EB2">
        <w:t xml:space="preserve">  Приложение 3</w:t>
      </w:r>
    </w:p>
    <w:p w:rsidR="00C36EB2" w:rsidRPr="00C36EB2" w:rsidRDefault="00C36EB2" w:rsidP="00C36EB2">
      <w:pPr>
        <w:ind w:firstLine="709"/>
        <w:rPr>
          <w:i/>
          <w:sz w:val="22"/>
          <w:szCs w:val="22"/>
          <w:vertAlign w:val="superscript"/>
        </w:rPr>
      </w:pPr>
    </w:p>
    <w:p w:rsidR="00C36EB2" w:rsidRPr="00C36EB2" w:rsidRDefault="00C36EB2" w:rsidP="00C36EB2">
      <w:pPr>
        <w:jc w:val="center"/>
        <w:rPr>
          <w:b/>
          <w:sz w:val="22"/>
          <w:szCs w:val="22"/>
        </w:rPr>
      </w:pPr>
      <w:r w:rsidRPr="00C36EB2">
        <w:rPr>
          <w:b/>
          <w:sz w:val="22"/>
          <w:szCs w:val="22"/>
        </w:rPr>
        <w:t>СОГЛАСИЕ</w:t>
      </w:r>
    </w:p>
    <w:p w:rsidR="00C36EB2" w:rsidRPr="00C36EB2" w:rsidRDefault="00C36EB2" w:rsidP="00C36EB2">
      <w:pPr>
        <w:jc w:val="center"/>
        <w:rPr>
          <w:b/>
          <w:sz w:val="22"/>
          <w:szCs w:val="22"/>
        </w:rPr>
      </w:pPr>
      <w:r w:rsidRPr="00C36EB2">
        <w:rPr>
          <w:b/>
          <w:sz w:val="22"/>
          <w:szCs w:val="22"/>
        </w:rPr>
        <w:t xml:space="preserve"> на обработку персональных данных педагога</w:t>
      </w:r>
    </w:p>
    <w:p w:rsidR="00C36EB2" w:rsidRPr="00C36EB2" w:rsidRDefault="00C36EB2" w:rsidP="00C36EB2">
      <w:pPr>
        <w:rPr>
          <w:sz w:val="22"/>
          <w:szCs w:val="22"/>
        </w:rPr>
      </w:pPr>
      <w:r w:rsidRPr="00C36EB2">
        <w:rPr>
          <w:sz w:val="22"/>
          <w:szCs w:val="22"/>
        </w:rPr>
        <w:t>г. Самара</w:t>
      </w:r>
      <w:r w:rsidRPr="00C36EB2">
        <w:rPr>
          <w:sz w:val="22"/>
          <w:szCs w:val="22"/>
        </w:rPr>
        <w:tab/>
      </w:r>
      <w:r w:rsidRPr="00C36EB2">
        <w:rPr>
          <w:sz w:val="22"/>
          <w:szCs w:val="22"/>
        </w:rPr>
        <w:tab/>
      </w:r>
      <w:r w:rsidRPr="00C36EB2">
        <w:rPr>
          <w:sz w:val="22"/>
          <w:szCs w:val="22"/>
        </w:rPr>
        <w:tab/>
      </w:r>
      <w:r w:rsidRPr="00C36EB2">
        <w:rPr>
          <w:sz w:val="22"/>
          <w:szCs w:val="22"/>
        </w:rPr>
        <w:tab/>
      </w:r>
      <w:r w:rsidRPr="00C36EB2">
        <w:rPr>
          <w:sz w:val="22"/>
          <w:szCs w:val="22"/>
        </w:rPr>
        <w:tab/>
      </w:r>
      <w:r w:rsidRPr="00C36EB2">
        <w:rPr>
          <w:sz w:val="22"/>
          <w:szCs w:val="22"/>
        </w:rPr>
        <w:tab/>
      </w:r>
      <w:r w:rsidRPr="00C36EB2">
        <w:rPr>
          <w:sz w:val="22"/>
          <w:szCs w:val="22"/>
        </w:rPr>
        <w:tab/>
      </w:r>
      <w:r w:rsidRPr="00C36EB2">
        <w:rPr>
          <w:sz w:val="22"/>
          <w:szCs w:val="22"/>
        </w:rPr>
        <w:tab/>
        <w:t xml:space="preserve">          «___» _______________г.</w:t>
      </w:r>
    </w:p>
    <w:p w:rsidR="00C36EB2" w:rsidRPr="00C36EB2" w:rsidRDefault="00C36EB2" w:rsidP="00C36EB2">
      <w:pPr>
        <w:widowControl w:val="0"/>
        <w:ind w:firstLine="709"/>
        <w:jc w:val="both"/>
      </w:pPr>
    </w:p>
    <w:p w:rsidR="00C36EB2" w:rsidRPr="00C36EB2" w:rsidRDefault="00C36EB2" w:rsidP="00C36EB2">
      <w:pPr>
        <w:widowControl w:val="0"/>
        <w:jc w:val="both"/>
      </w:pPr>
      <w:r w:rsidRPr="00C36EB2">
        <w:t>Я, ___________________________________________________________________________,</w:t>
      </w:r>
    </w:p>
    <w:p w:rsidR="00C36EB2" w:rsidRPr="00C36EB2" w:rsidRDefault="00C36EB2" w:rsidP="00C36EB2">
      <w:pPr>
        <w:widowControl w:val="0"/>
        <w:jc w:val="center"/>
        <w:rPr>
          <w:i/>
          <w:sz w:val="16"/>
          <w:szCs w:val="16"/>
        </w:rPr>
      </w:pPr>
      <w:r w:rsidRPr="00C36EB2">
        <w:rPr>
          <w:i/>
          <w:sz w:val="16"/>
          <w:szCs w:val="16"/>
        </w:rPr>
        <w:t>(Ф.И.О. полностью)</w:t>
      </w:r>
    </w:p>
    <w:p w:rsidR="00C36EB2" w:rsidRPr="00C36EB2" w:rsidRDefault="00C36EB2" w:rsidP="00C36EB2">
      <w:pPr>
        <w:widowControl w:val="0"/>
        <w:jc w:val="both"/>
      </w:pPr>
      <w:r w:rsidRPr="00C36EB2">
        <w:t>______________________________________ _______________________________________</w:t>
      </w:r>
    </w:p>
    <w:p w:rsidR="00C36EB2" w:rsidRPr="00C36EB2" w:rsidRDefault="00C36EB2" w:rsidP="00C36EB2">
      <w:pPr>
        <w:widowControl w:val="0"/>
        <w:ind w:left="2920"/>
        <w:jc w:val="both"/>
        <w:rPr>
          <w:i/>
          <w:sz w:val="16"/>
          <w:szCs w:val="16"/>
        </w:rPr>
      </w:pPr>
      <w:r w:rsidRPr="00C36EB2">
        <w:rPr>
          <w:i/>
          <w:sz w:val="16"/>
          <w:szCs w:val="16"/>
        </w:rPr>
        <w:t>(вид документа, удостоверяющего личность)</w:t>
      </w:r>
    </w:p>
    <w:p w:rsidR="00C36EB2" w:rsidRPr="00C36EB2" w:rsidRDefault="00C36EB2" w:rsidP="00C36EB2">
      <w:pPr>
        <w:widowControl w:val="0"/>
        <w:jc w:val="both"/>
      </w:pPr>
      <w:r w:rsidRPr="00C36EB2">
        <w:t>выдан __________________ года_________________________________________________</w:t>
      </w:r>
    </w:p>
    <w:p w:rsidR="00C36EB2" w:rsidRPr="00C36EB2" w:rsidRDefault="00C36EB2" w:rsidP="00C36EB2">
      <w:pPr>
        <w:widowControl w:val="0"/>
        <w:ind w:left="2340"/>
        <w:jc w:val="both"/>
        <w:rPr>
          <w:i/>
          <w:sz w:val="16"/>
          <w:szCs w:val="16"/>
        </w:rPr>
      </w:pPr>
      <w:r w:rsidRPr="00C36EB2">
        <w:rPr>
          <w:i/>
          <w:sz w:val="16"/>
          <w:szCs w:val="16"/>
        </w:rPr>
        <w:t>(дата выдачи, наименование органа, выдавшего документ)</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widowControl w:val="0"/>
        <w:jc w:val="both"/>
      </w:pPr>
    </w:p>
    <w:p w:rsidR="00C36EB2" w:rsidRPr="00C36EB2" w:rsidRDefault="00C36EB2" w:rsidP="00C36EB2">
      <w:pPr>
        <w:widowControl w:val="0"/>
        <w:jc w:val="both"/>
      </w:pPr>
      <w:r w:rsidRPr="00C36EB2">
        <w:t>проживающий (</w:t>
      </w:r>
      <w:proofErr w:type="spellStart"/>
      <w:r w:rsidRPr="00C36EB2">
        <w:t>ая</w:t>
      </w:r>
      <w:proofErr w:type="spellEnd"/>
      <w:r w:rsidRPr="00C36EB2">
        <w:t>) по адресу:</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jc w:val="both"/>
        <w:rPr>
          <w:sz w:val="22"/>
          <w:szCs w:val="22"/>
        </w:rPr>
      </w:pPr>
    </w:p>
    <w:p w:rsidR="00C36EB2" w:rsidRPr="00C36EB2" w:rsidRDefault="00C36EB2" w:rsidP="00C36EB2">
      <w:pPr>
        <w:jc w:val="both"/>
        <w:rPr>
          <w:sz w:val="22"/>
          <w:szCs w:val="22"/>
        </w:rPr>
      </w:pPr>
      <w:r w:rsidRPr="00C36EB2">
        <w:rPr>
          <w:sz w:val="22"/>
          <w:szCs w:val="22"/>
        </w:rPr>
        <w:t xml:space="preserve">настоящим выражаю свое согласие </w:t>
      </w:r>
    </w:p>
    <w:p w:rsidR="00C36EB2" w:rsidRPr="00C36EB2" w:rsidRDefault="00C36EB2" w:rsidP="00C36EB2">
      <w:pPr>
        <w:widowControl w:val="0"/>
        <w:jc w:val="both"/>
      </w:pPr>
      <w:r w:rsidRPr="00C36EB2">
        <w:t>_____________________________________________________________________________,</w:t>
      </w:r>
    </w:p>
    <w:p w:rsidR="00C36EB2" w:rsidRPr="00C36EB2" w:rsidRDefault="00C36EB2" w:rsidP="00C36EB2">
      <w:pPr>
        <w:jc w:val="center"/>
        <w:rPr>
          <w:i/>
          <w:sz w:val="16"/>
          <w:szCs w:val="16"/>
        </w:rPr>
      </w:pPr>
      <w:r w:rsidRPr="00C36EB2">
        <w:rPr>
          <w:i/>
          <w:sz w:val="16"/>
          <w:szCs w:val="16"/>
        </w:rPr>
        <w:t>(название образовательного учреждения)</w:t>
      </w:r>
    </w:p>
    <w:p w:rsidR="00C36EB2" w:rsidRPr="00C36EB2" w:rsidRDefault="00C36EB2" w:rsidP="00C36EB2"/>
    <w:p w:rsidR="00C36EB2" w:rsidRPr="00C36EB2" w:rsidRDefault="00C36EB2" w:rsidP="00C36EB2">
      <w:pPr>
        <w:rPr>
          <w:sz w:val="22"/>
          <w:szCs w:val="22"/>
        </w:rPr>
      </w:pPr>
      <w:r w:rsidRPr="00C36EB2">
        <w:rPr>
          <w:sz w:val="22"/>
          <w:szCs w:val="22"/>
        </w:rPr>
        <w:t xml:space="preserve">организатору </w:t>
      </w:r>
    </w:p>
    <w:p w:rsidR="00C36EB2" w:rsidRPr="00C36EB2" w:rsidRDefault="00C36EB2" w:rsidP="00C36EB2">
      <w:pPr>
        <w:jc w:val="both"/>
        <w:rPr>
          <w:rFonts w:ascii="Calibri" w:eastAsia="Calibri" w:hAnsi="Calibri" w:cs="Calibri"/>
        </w:rPr>
      </w:pPr>
      <w:r w:rsidRPr="00C36EB2">
        <w:rPr>
          <w:rFonts w:ascii="Calibri" w:eastAsia="Calibri" w:hAnsi="Calibri" w:cs="Calibri"/>
        </w:rPr>
        <w:t>______________________________________________________________________________</w:t>
      </w:r>
    </w:p>
    <w:p w:rsidR="00C36EB2" w:rsidRPr="00C36EB2" w:rsidRDefault="00C36EB2" w:rsidP="00C36EB2">
      <w:pPr>
        <w:jc w:val="center"/>
        <w:rPr>
          <w:i/>
          <w:sz w:val="16"/>
          <w:szCs w:val="16"/>
        </w:rPr>
      </w:pPr>
      <w:r w:rsidRPr="00C36EB2">
        <w:rPr>
          <w:i/>
          <w:sz w:val="16"/>
          <w:szCs w:val="16"/>
        </w:rPr>
        <w:t>(название мероприятия)</w:t>
      </w:r>
    </w:p>
    <w:p w:rsidR="00C36EB2" w:rsidRPr="00C36EB2" w:rsidRDefault="00C36EB2" w:rsidP="00C36EB2">
      <w:pPr>
        <w:widowControl w:val="0"/>
        <w:jc w:val="both"/>
      </w:pPr>
      <w:r w:rsidRPr="00C36EB2">
        <w:rPr>
          <w:sz w:val="22"/>
          <w:szCs w:val="22"/>
        </w:rPr>
        <w:lastRenderedPageBreak/>
        <w:t>(далее – оператору)</w:t>
      </w:r>
      <w:r w:rsidRPr="00C36EB2">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C36EB2">
        <w:rPr>
          <w:sz w:val="22"/>
          <w:szCs w:val="22"/>
        </w:rPr>
        <w:t>и подтверждаю, что, давая такое согласие, я действую своей волей и в своих интересах.</w:t>
      </w:r>
    </w:p>
    <w:p w:rsidR="00C36EB2" w:rsidRPr="00C36EB2" w:rsidRDefault="00C36EB2" w:rsidP="00C36EB2">
      <w:pPr>
        <w:widowControl w:val="0"/>
        <w:spacing w:line="50" w:lineRule="auto"/>
        <w:ind w:firstLine="709"/>
        <w:jc w:val="both"/>
      </w:pPr>
    </w:p>
    <w:p w:rsidR="00C36EB2" w:rsidRPr="00C36EB2" w:rsidRDefault="00C36EB2" w:rsidP="00C36EB2">
      <w:pPr>
        <w:widowControl w:val="0"/>
        <w:jc w:val="both"/>
      </w:pPr>
    </w:p>
    <w:p w:rsidR="00C36EB2" w:rsidRPr="00C36EB2" w:rsidRDefault="00C36EB2" w:rsidP="00FB53A2">
      <w:pPr>
        <w:widowControl w:val="0"/>
        <w:numPr>
          <w:ilvl w:val="1"/>
          <w:numId w:val="233"/>
        </w:numPr>
        <w:spacing w:after="200" w:line="211" w:lineRule="auto"/>
        <w:ind w:left="0" w:right="20" w:firstLine="722"/>
        <w:jc w:val="both"/>
      </w:pPr>
      <w:r w:rsidRPr="00C36EB2">
        <w:t xml:space="preserve">соответствии с данным согласием мною может быть предоставлена для обработки следующая информация: </w:t>
      </w:r>
      <w:r w:rsidRPr="00C36EB2">
        <w:rPr>
          <w:b/>
        </w:rPr>
        <w:t>фамилия, имя, отчество, сведения об основном документе, удостоверяющем личность</w:t>
      </w:r>
      <w:r w:rsidRPr="00C36EB2">
        <w:t xml:space="preserve"> (наименование, номер, серия, дата выдачи, выдавший орган), </w:t>
      </w:r>
      <w:r w:rsidRPr="00C36EB2">
        <w:rPr>
          <w:b/>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C36EB2">
        <w:t>.</w:t>
      </w:r>
    </w:p>
    <w:p w:rsidR="00C36EB2" w:rsidRPr="00C36EB2" w:rsidRDefault="00C36EB2" w:rsidP="00C36EB2">
      <w:pPr>
        <w:widowControl w:val="0"/>
        <w:spacing w:line="49" w:lineRule="auto"/>
        <w:ind w:firstLine="709"/>
        <w:jc w:val="both"/>
      </w:pPr>
    </w:p>
    <w:p w:rsidR="00C36EB2" w:rsidRPr="00C36EB2" w:rsidRDefault="00C36EB2" w:rsidP="00C36EB2">
      <w:pPr>
        <w:ind w:firstLine="709"/>
        <w:jc w:val="both"/>
      </w:pPr>
    </w:p>
    <w:p w:rsidR="00C36EB2" w:rsidRPr="00C36EB2" w:rsidRDefault="00C36EB2" w:rsidP="00C36EB2">
      <w:pPr>
        <w:ind w:firstLine="709"/>
        <w:jc w:val="both"/>
      </w:pPr>
      <w:r w:rsidRPr="00C36EB2">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C36EB2">
        <w:rPr>
          <w:sz w:val="22"/>
          <w:szCs w:val="22"/>
        </w:rPr>
        <w:t xml:space="preserve">юбых иных действий с моими персональными данными с учетом федерального законодательства. </w:t>
      </w:r>
      <w:r w:rsidRPr="00C36EB2">
        <w:t xml:space="preserve">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C36EB2" w:rsidRPr="00C36EB2" w:rsidRDefault="00C36EB2" w:rsidP="00C36EB2">
      <w:pPr>
        <w:ind w:firstLine="709"/>
        <w:jc w:val="both"/>
        <w:rPr>
          <w:color w:val="000000"/>
          <w:sz w:val="22"/>
          <w:szCs w:val="22"/>
        </w:rPr>
      </w:pPr>
    </w:p>
    <w:p w:rsidR="00C36EB2" w:rsidRPr="00C36EB2" w:rsidRDefault="00C36EB2" w:rsidP="00C36EB2">
      <w:pPr>
        <w:ind w:firstLine="709"/>
        <w:jc w:val="both"/>
        <w:rPr>
          <w:sz w:val="22"/>
          <w:szCs w:val="22"/>
        </w:rPr>
      </w:pPr>
      <w:r w:rsidRPr="00C36EB2">
        <w:rPr>
          <w:color w:val="000000"/>
          <w:sz w:val="22"/>
          <w:szCs w:val="22"/>
        </w:rPr>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C36EB2" w:rsidRPr="00C36EB2" w:rsidRDefault="00C36EB2" w:rsidP="00C36EB2">
      <w:pPr>
        <w:ind w:firstLine="709"/>
        <w:jc w:val="both"/>
      </w:pPr>
    </w:p>
    <w:p w:rsidR="00C36EB2" w:rsidRPr="00C36EB2" w:rsidRDefault="00C36EB2" w:rsidP="00C36EB2">
      <w:pPr>
        <w:ind w:firstLine="709"/>
        <w:jc w:val="both"/>
      </w:pPr>
      <w:r w:rsidRPr="00C36EB2">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C36EB2" w:rsidRPr="00C36EB2" w:rsidRDefault="00C36EB2" w:rsidP="00C36EB2">
      <w:pPr>
        <w:ind w:firstLine="709"/>
        <w:jc w:val="both"/>
      </w:pPr>
    </w:p>
    <w:p w:rsidR="00C36EB2" w:rsidRPr="00C36EB2" w:rsidRDefault="00C36EB2" w:rsidP="00C36EB2">
      <w:pPr>
        <w:ind w:left="567"/>
        <w:rPr>
          <w:sz w:val="20"/>
          <w:szCs w:val="20"/>
        </w:rPr>
      </w:pPr>
      <w:r w:rsidRPr="00C36EB2">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Pr="00C36EB2">
        <w:rPr>
          <w:sz w:val="20"/>
          <w:szCs w:val="20"/>
        </w:rPr>
        <w:t xml:space="preserve"> _________________________                                              </w:t>
      </w:r>
      <w:r w:rsidR="009C3B1E">
        <w:rPr>
          <w:rFonts w:ascii="Calibri" w:hAnsi="Calibri"/>
          <w:noProof/>
          <w:sz w:val="22"/>
          <w:szCs w:val="22"/>
        </w:rPr>
        <mc:AlternateContent>
          <mc:Choice Requires="wps">
            <w:drawing>
              <wp:anchor distT="0" distB="0" distL="114300" distR="114300" simplePos="0" relativeHeight="251746304"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C36EB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42" style="position:absolute;left:0;text-align:left;margin-left:11pt;margin-top:6pt;width:12.5pt;height:1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">
                <v:stroke startarrowwidth="narrow" startarrowlength="short" endarrowwidth="narrow" endarrowlength="short"/>
                <v:path arrowok="t"/>
                <v:textbox inset="2.53958mm,2.53958mm,2.53958mm,2.53958mm">
                  <w:txbxContent>
                    <w:p w:rsidR="006C486E" w:rsidRDefault="006C486E" w:rsidP="00C36EB2">
                      <w:pPr>
                        <w:textDirection w:val="btLr"/>
                      </w:pPr>
                    </w:p>
                  </w:txbxContent>
                </v:textbox>
              </v:rect>
            </w:pict>
          </mc:Fallback>
        </mc:AlternateContent>
      </w:r>
    </w:p>
    <w:p w:rsidR="00C36EB2" w:rsidRPr="00C36EB2" w:rsidRDefault="00C36EB2" w:rsidP="00C36EB2">
      <w:pPr>
        <w:ind w:left="567"/>
        <w:rPr>
          <w:sz w:val="20"/>
          <w:szCs w:val="20"/>
        </w:rPr>
      </w:pPr>
      <w:r w:rsidRPr="00C36EB2">
        <w:rPr>
          <w:i/>
          <w:sz w:val="20"/>
          <w:szCs w:val="20"/>
          <w:vertAlign w:val="superscript"/>
        </w:rPr>
        <w:t xml:space="preserve">                                                                                                       (подпись лица, давшего согласие)</w:t>
      </w:r>
    </w:p>
    <w:p w:rsidR="00C36EB2" w:rsidRPr="00C36EB2" w:rsidRDefault="00C36EB2" w:rsidP="00C36EB2">
      <w:pPr>
        <w:ind w:left="567"/>
        <w:jc w:val="both"/>
        <w:rPr>
          <w:color w:val="000000"/>
          <w:sz w:val="20"/>
          <w:szCs w:val="20"/>
        </w:rPr>
      </w:pPr>
      <w:r w:rsidRPr="00C36EB2">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sz w:val="22"/>
          <w:szCs w:val="22"/>
        </w:rPr>
        <mc:AlternateContent>
          <mc:Choice Requires="wps">
            <w:drawing>
              <wp:anchor distT="0" distB="0" distL="114300" distR="114300" simplePos="0" relativeHeight="251747328"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C36EB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43" style="position:absolute;left:0;text-align:left;margin-left:11pt;margin-top:0;width:12.5pt;height:1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">
                <v:stroke startarrowwidth="narrow" startarrowlength="short" endarrowwidth="narrow" endarrowlength="short"/>
                <v:path arrowok="t"/>
                <v:textbox inset="2.53958mm,2.53958mm,2.53958mm,2.53958mm">
                  <w:txbxContent>
                    <w:p w:rsidR="006C486E" w:rsidRDefault="006C486E" w:rsidP="00C36EB2">
                      <w:pPr>
                        <w:textDirection w:val="btLr"/>
                      </w:pPr>
                    </w:p>
                  </w:txbxContent>
                </v:textbox>
              </v:rect>
            </w:pict>
          </mc:Fallback>
        </mc:AlternateContent>
      </w:r>
    </w:p>
    <w:p w:rsidR="00C36EB2" w:rsidRPr="00C36EB2" w:rsidRDefault="00C36EB2" w:rsidP="00C36EB2">
      <w:pPr>
        <w:ind w:left="567"/>
        <w:jc w:val="center"/>
        <w:rPr>
          <w:sz w:val="20"/>
          <w:szCs w:val="20"/>
        </w:rPr>
      </w:pPr>
      <w:r w:rsidRPr="00C36EB2">
        <w:rPr>
          <w:sz w:val="20"/>
          <w:szCs w:val="20"/>
        </w:rPr>
        <w:t>_________________________</w:t>
      </w:r>
    </w:p>
    <w:p w:rsidR="00C36EB2" w:rsidRPr="00C36EB2" w:rsidRDefault="00C36EB2" w:rsidP="00C36EB2">
      <w:pPr>
        <w:ind w:left="567"/>
        <w:jc w:val="center"/>
        <w:rPr>
          <w:i/>
          <w:sz w:val="20"/>
          <w:szCs w:val="20"/>
          <w:vertAlign w:val="superscript"/>
        </w:rPr>
      </w:pPr>
      <w:r w:rsidRPr="00C36EB2">
        <w:rPr>
          <w:i/>
          <w:sz w:val="20"/>
          <w:szCs w:val="20"/>
          <w:vertAlign w:val="superscript"/>
        </w:rPr>
        <w:t>(подпись лица, давшего согласие)</w:t>
      </w:r>
    </w:p>
    <w:p w:rsidR="00C36EB2" w:rsidRPr="00C36EB2" w:rsidRDefault="00C36EB2" w:rsidP="00C36EB2">
      <w:pPr>
        <w:ind w:left="567"/>
        <w:rPr>
          <w:i/>
          <w:sz w:val="20"/>
          <w:szCs w:val="20"/>
          <w:vertAlign w:val="superscript"/>
        </w:rPr>
      </w:pPr>
    </w:p>
    <w:p w:rsidR="00C36EB2" w:rsidRPr="00C36EB2" w:rsidRDefault="00C36EB2" w:rsidP="00C36EB2">
      <w:pPr>
        <w:ind w:firstLine="709"/>
        <w:rPr>
          <w:i/>
          <w:sz w:val="20"/>
          <w:szCs w:val="20"/>
          <w:vertAlign w:val="superscript"/>
        </w:rPr>
      </w:pPr>
      <w:r w:rsidRPr="00C36EB2">
        <w:rPr>
          <w:b/>
          <w:sz w:val="22"/>
          <w:szCs w:val="22"/>
        </w:rPr>
        <w:t xml:space="preserve">Доступ субъекта к персональным данным, обрабатываемым оператором </w:t>
      </w:r>
      <w:r w:rsidRPr="00C36EB2">
        <w:rPr>
          <w:sz w:val="22"/>
          <w:szCs w:val="22"/>
        </w:rPr>
        <w:t xml:space="preserve">осуществляется в порядке, предусмотренном </w:t>
      </w:r>
      <w:proofErr w:type="spellStart"/>
      <w:r w:rsidRPr="00C36EB2">
        <w:rPr>
          <w:sz w:val="22"/>
          <w:szCs w:val="22"/>
        </w:rPr>
        <w:t>ст.ст</w:t>
      </w:r>
      <w:proofErr w:type="spellEnd"/>
      <w:r w:rsidRPr="00C36EB2">
        <w:rPr>
          <w:sz w:val="22"/>
          <w:szCs w:val="22"/>
        </w:rPr>
        <w:t>. 14, 20 Федерального закона от 27.07.2006  № 152-ФЗ «О персональных данных»</w:t>
      </w:r>
    </w:p>
    <w:p w:rsidR="00C36EB2" w:rsidRPr="00C36EB2" w:rsidRDefault="00C36EB2" w:rsidP="00C36EB2">
      <w:pPr>
        <w:ind w:firstLine="709"/>
        <w:jc w:val="both"/>
        <w:rPr>
          <w:b/>
          <w:sz w:val="22"/>
          <w:szCs w:val="22"/>
        </w:rPr>
      </w:pPr>
    </w:p>
    <w:p w:rsidR="00C36EB2" w:rsidRPr="00C36EB2" w:rsidRDefault="00C36EB2" w:rsidP="00C36EB2">
      <w:pPr>
        <w:ind w:firstLine="709"/>
        <w:jc w:val="both"/>
        <w:rPr>
          <w:b/>
          <w:sz w:val="22"/>
          <w:szCs w:val="22"/>
        </w:rPr>
      </w:pPr>
    </w:p>
    <w:p w:rsidR="00C36EB2" w:rsidRPr="00C36EB2" w:rsidRDefault="00C36EB2" w:rsidP="00C36EB2">
      <w:pPr>
        <w:ind w:firstLine="709"/>
        <w:jc w:val="both"/>
        <w:rPr>
          <w:b/>
          <w:sz w:val="22"/>
          <w:szCs w:val="22"/>
        </w:rPr>
      </w:pPr>
      <w:r w:rsidRPr="00C36EB2">
        <w:rPr>
          <w:b/>
          <w:sz w:val="22"/>
          <w:szCs w:val="22"/>
        </w:rPr>
        <w:t>Порядок отзыва настоящего согласия</w:t>
      </w:r>
      <w:r w:rsidRPr="00C36EB2">
        <w:rPr>
          <w:sz w:val="22"/>
          <w:szCs w:val="22"/>
        </w:rPr>
        <w:t xml:space="preserve"> </w:t>
      </w:r>
      <w:r w:rsidRPr="00C36EB2">
        <w:rPr>
          <w:sz w:val="22"/>
          <w:szCs w:val="22"/>
          <w:u w:val="single"/>
        </w:rPr>
        <w:t>по личному заявлению субъекта персональных данных</w:t>
      </w:r>
    </w:p>
    <w:p w:rsidR="00C36EB2" w:rsidRPr="00C36EB2" w:rsidRDefault="00C36EB2" w:rsidP="00C36EB2">
      <w:pPr>
        <w:ind w:firstLine="709"/>
        <w:rPr>
          <w:i/>
          <w:sz w:val="22"/>
          <w:szCs w:val="22"/>
          <w:vertAlign w:val="superscript"/>
        </w:rPr>
      </w:pPr>
      <w:r w:rsidRPr="00C36EB2">
        <w:rPr>
          <w:i/>
          <w:sz w:val="22"/>
          <w:szCs w:val="22"/>
          <w:vertAlign w:val="superscript"/>
        </w:rPr>
        <w:t xml:space="preserve">                                                                                                                                             (Ф.И.О., подпись лица, давшего согласие)</w:t>
      </w:r>
    </w:p>
    <w:p w:rsidR="00C36EB2" w:rsidRPr="00C36EB2" w:rsidRDefault="00C36EB2" w:rsidP="00C36EB2">
      <w:pPr>
        <w:ind w:firstLine="709"/>
        <w:rPr>
          <w:b/>
          <w:color w:val="000000"/>
          <w:sz w:val="22"/>
          <w:szCs w:val="22"/>
        </w:rPr>
      </w:pPr>
    </w:p>
    <w:p w:rsidR="00C36EB2" w:rsidRPr="00C36EB2" w:rsidRDefault="00C36EB2" w:rsidP="00C36EB2">
      <w:pPr>
        <w:ind w:firstLine="709"/>
        <w:rPr>
          <w:i/>
          <w:sz w:val="22"/>
          <w:szCs w:val="22"/>
          <w:vertAlign w:val="superscript"/>
        </w:rPr>
      </w:pPr>
      <w:r w:rsidRPr="00C36EB2">
        <w:rPr>
          <w:b/>
          <w:color w:val="000000"/>
          <w:sz w:val="22"/>
          <w:szCs w:val="22"/>
        </w:rPr>
        <w:t>Настоящее согласие дано мной</w:t>
      </w:r>
      <w:r w:rsidRPr="00C36EB2">
        <w:rPr>
          <w:color w:val="000000"/>
          <w:sz w:val="22"/>
          <w:szCs w:val="22"/>
        </w:rPr>
        <w:t xml:space="preserve">                                             «____» ____________ _______ г.</w:t>
      </w:r>
    </w:p>
    <w:p w:rsidR="00C36EB2" w:rsidRPr="00C36EB2" w:rsidRDefault="00C36EB2" w:rsidP="00C36EB2">
      <w:pPr>
        <w:spacing w:after="200" w:line="276" w:lineRule="auto"/>
        <w:rPr>
          <w:rFonts w:ascii="Calibri" w:hAnsi="Calibri"/>
          <w:sz w:val="22"/>
          <w:szCs w:val="22"/>
        </w:rPr>
      </w:pPr>
    </w:p>
    <w:p w:rsidR="00175F44" w:rsidRPr="007F5DA0" w:rsidRDefault="007F5DA0" w:rsidP="007F5DA0">
      <w:pPr>
        <w:pStyle w:val="112"/>
        <w:jc w:val="center"/>
        <w:rPr>
          <w:sz w:val="28"/>
        </w:rPr>
      </w:pPr>
      <w:bookmarkStart w:id="96" w:name="_Toc146621825"/>
      <w:r w:rsidRPr="007F5DA0">
        <w:rPr>
          <w:sz w:val="28"/>
        </w:rPr>
        <w:lastRenderedPageBreak/>
        <w:t>Городская ученическая конференция</w:t>
      </w:r>
      <w:r w:rsidR="005F5591">
        <w:rPr>
          <w:sz w:val="28"/>
        </w:rPr>
        <w:t xml:space="preserve"> </w:t>
      </w:r>
      <w:r>
        <w:rPr>
          <w:sz w:val="28"/>
        </w:rPr>
        <w:t>"Физическая культура, з</w:t>
      </w:r>
      <w:r w:rsidRPr="007F5DA0">
        <w:rPr>
          <w:sz w:val="28"/>
        </w:rPr>
        <w:t>доровье</w:t>
      </w:r>
      <w:r w:rsidR="005F5591">
        <w:rPr>
          <w:sz w:val="28"/>
        </w:rPr>
        <w:t xml:space="preserve"> </w:t>
      </w:r>
      <w:r w:rsidRPr="007F5DA0">
        <w:rPr>
          <w:sz w:val="28"/>
        </w:rPr>
        <w:t>и спорт"</w:t>
      </w:r>
      <w:bookmarkEnd w:id="96"/>
    </w:p>
    <w:p w:rsidR="00175F44" w:rsidRDefault="00175F44" w:rsidP="005F404B"/>
    <w:p w:rsidR="007F5DA0" w:rsidRPr="007F5DA0" w:rsidRDefault="007F5DA0" w:rsidP="007F5DA0">
      <w:pPr>
        <w:jc w:val="center"/>
        <w:rPr>
          <w:rFonts w:eastAsia="Calibri"/>
          <w:b/>
          <w:bCs/>
          <w:sz w:val="32"/>
          <w:szCs w:val="32"/>
          <w:lang w:eastAsia="en-US"/>
        </w:rPr>
      </w:pPr>
      <w:r w:rsidRPr="007F5DA0">
        <w:rPr>
          <w:rFonts w:eastAsia="Calibri"/>
          <w:b/>
          <w:bCs/>
          <w:sz w:val="32"/>
          <w:szCs w:val="32"/>
          <w:lang w:eastAsia="en-US"/>
        </w:rPr>
        <w:t>Карточка мероприятия</w:t>
      </w:r>
    </w:p>
    <w:p w:rsidR="007F5DA0" w:rsidRPr="007F5DA0" w:rsidRDefault="007F5DA0" w:rsidP="007F5DA0">
      <w:pPr>
        <w:jc w:val="center"/>
        <w:rPr>
          <w:rFonts w:eastAsia="Calibri"/>
          <w:b/>
          <w:bCs/>
          <w:color w:val="365F91" w:themeColor="accent1" w:themeShade="BF"/>
          <w:sz w:val="32"/>
          <w:szCs w:val="32"/>
          <w:lang w:eastAsia="en-US"/>
        </w:rPr>
      </w:pPr>
    </w:p>
    <w:tbl>
      <w:tblPr>
        <w:tblStyle w:val="a3"/>
        <w:tblW w:w="0" w:type="auto"/>
        <w:tblLook w:val="04A0" w:firstRow="1" w:lastRow="0" w:firstColumn="1" w:lastColumn="0" w:noHBand="0" w:noVBand="1"/>
      </w:tblPr>
      <w:tblGrid>
        <w:gridCol w:w="5136"/>
        <w:gridCol w:w="4634"/>
      </w:tblGrid>
      <w:tr w:rsidR="007F5DA0" w:rsidRPr="007F5DA0" w:rsidTr="000C2A26">
        <w:tc>
          <w:tcPr>
            <w:tcW w:w="9571" w:type="dxa"/>
            <w:gridSpan w:val="2"/>
          </w:tcPr>
          <w:p w:rsidR="007F5DA0" w:rsidRPr="007F5DA0" w:rsidRDefault="007F5DA0" w:rsidP="007F5DA0">
            <w:pPr>
              <w:jc w:val="center"/>
              <w:rPr>
                <w:rFonts w:eastAsia="Calibri"/>
                <w:b/>
                <w:bCs/>
                <w:color w:val="365F91" w:themeColor="accent1" w:themeShade="BF"/>
                <w:sz w:val="28"/>
                <w:szCs w:val="28"/>
                <w:lang w:eastAsia="en-US"/>
              </w:rPr>
            </w:pPr>
            <w:r w:rsidRPr="007F5DA0">
              <w:rPr>
                <w:rFonts w:eastAsia="Calibri"/>
                <w:b/>
                <w:bCs/>
                <w:sz w:val="28"/>
                <w:szCs w:val="28"/>
                <w:lang w:eastAsia="en-US"/>
              </w:rPr>
              <w:t>СРОКИ И МЕСТО ПРОВЕДЕНИЯ</w:t>
            </w:r>
          </w:p>
        </w:tc>
      </w:tr>
      <w:tr w:rsidR="007F5DA0" w:rsidRPr="007F5DA0" w:rsidTr="000C2A26">
        <w:tc>
          <w:tcPr>
            <w:tcW w:w="3932" w:type="dxa"/>
          </w:tcPr>
          <w:p w:rsidR="007F5DA0" w:rsidRPr="007F5DA0" w:rsidRDefault="007F5DA0" w:rsidP="007F5DA0">
            <w:pPr>
              <w:jc w:val="center"/>
              <w:rPr>
                <w:rFonts w:eastAsia="Calibri"/>
                <w:b/>
                <w:bCs/>
                <w:sz w:val="28"/>
                <w:szCs w:val="28"/>
                <w:lang w:eastAsia="en-US"/>
              </w:rPr>
            </w:pPr>
          </w:p>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 xml:space="preserve">Дата, </w:t>
            </w:r>
          </w:p>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время и место</w:t>
            </w:r>
          </w:p>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проведения  мероприятия*</w:t>
            </w:r>
          </w:p>
          <w:p w:rsidR="007F5DA0" w:rsidRPr="007F5DA0" w:rsidRDefault="007F5DA0" w:rsidP="007F5DA0">
            <w:pPr>
              <w:jc w:val="center"/>
              <w:rPr>
                <w:rFonts w:eastAsia="Calibri"/>
                <w:b/>
                <w:bCs/>
                <w:i/>
                <w:sz w:val="28"/>
                <w:szCs w:val="28"/>
                <w:lang w:eastAsia="en-US"/>
              </w:rPr>
            </w:pPr>
            <w:r w:rsidRPr="007F5DA0">
              <w:rPr>
                <w:rFonts w:eastAsia="Calibri"/>
                <w:b/>
                <w:bCs/>
                <w:i/>
                <w:sz w:val="28"/>
                <w:szCs w:val="28"/>
                <w:lang w:eastAsia="en-US"/>
              </w:rPr>
              <w:t xml:space="preserve"> (для каждого этапа)</w:t>
            </w:r>
          </w:p>
        </w:tc>
        <w:tc>
          <w:tcPr>
            <w:tcW w:w="5639" w:type="dxa"/>
          </w:tcPr>
          <w:p w:rsidR="007F5DA0" w:rsidRPr="007F5DA0" w:rsidRDefault="007F5DA0" w:rsidP="007F5DA0">
            <w:pPr>
              <w:rPr>
                <w:rFonts w:eastAsia="Calibri"/>
                <w:bCs/>
                <w:i/>
                <w:lang w:eastAsia="en-US"/>
              </w:rPr>
            </w:pPr>
            <w:r w:rsidRPr="007F5DA0">
              <w:rPr>
                <w:rFonts w:eastAsia="Calibri"/>
                <w:bCs/>
                <w:i/>
                <w:lang w:eastAsia="en-US"/>
              </w:rPr>
              <w:t xml:space="preserve">1 этап (заочный) </w:t>
            </w:r>
            <w:r w:rsidR="00A7386C" w:rsidRPr="007F5DA0">
              <w:rPr>
                <w:rFonts w:eastAsia="Calibri"/>
                <w:bCs/>
                <w:i/>
                <w:lang w:eastAsia="en-US"/>
              </w:rPr>
              <w:t>– до</w:t>
            </w:r>
            <w:r w:rsidRPr="007F5DA0">
              <w:rPr>
                <w:rFonts w:eastAsia="Calibri"/>
                <w:bCs/>
                <w:i/>
                <w:lang w:eastAsia="en-US"/>
              </w:rPr>
              <w:t xml:space="preserve"> 16 </w:t>
            </w:r>
            <w:r w:rsidR="00A7386C" w:rsidRPr="007F5DA0">
              <w:rPr>
                <w:rFonts w:eastAsia="Calibri"/>
                <w:bCs/>
                <w:i/>
                <w:lang w:eastAsia="en-US"/>
              </w:rPr>
              <w:t>марта 2024</w:t>
            </w:r>
            <w:r w:rsidRPr="007F5DA0">
              <w:rPr>
                <w:rFonts w:eastAsia="Calibri"/>
                <w:bCs/>
                <w:i/>
                <w:lang w:eastAsia="en-US"/>
              </w:rPr>
              <w:t xml:space="preserve"> года (работы в печатном или электронном виде предоставляются в МБОУ Самарский спортивный лицей </w:t>
            </w:r>
            <w:proofErr w:type="spellStart"/>
            <w:r w:rsidRPr="007F5DA0">
              <w:rPr>
                <w:rFonts w:eastAsia="Calibri"/>
                <w:bCs/>
                <w:i/>
                <w:lang w:eastAsia="en-US"/>
              </w:rPr>
              <w:t>г.о</w:t>
            </w:r>
            <w:proofErr w:type="spellEnd"/>
            <w:r w:rsidRPr="007F5DA0">
              <w:rPr>
                <w:rFonts w:eastAsia="Calibri"/>
                <w:bCs/>
                <w:i/>
                <w:lang w:eastAsia="en-US"/>
              </w:rPr>
              <w:t xml:space="preserve">. Самара (Волжский пр., 49, </w:t>
            </w:r>
            <w:hyperlink r:id="rId281" w:history="1">
              <w:r w:rsidRPr="007F5DA0">
                <w:rPr>
                  <w:rFonts w:eastAsia="Calibri"/>
                  <w:bCs/>
                  <w:i/>
                  <w:u w:val="single"/>
                  <w:lang w:val="en-US" w:eastAsia="en-US"/>
                </w:rPr>
                <w:t>ssl</w:t>
              </w:r>
              <w:r w:rsidRPr="007F5DA0">
                <w:rPr>
                  <w:rFonts w:eastAsia="Calibri"/>
                  <w:bCs/>
                  <w:i/>
                  <w:u w:val="single"/>
                  <w:lang w:eastAsia="en-US"/>
                </w:rPr>
                <w:t>49@</w:t>
              </w:r>
              <w:r w:rsidRPr="007F5DA0">
                <w:rPr>
                  <w:rFonts w:eastAsia="Calibri"/>
                  <w:bCs/>
                  <w:i/>
                  <w:u w:val="single"/>
                  <w:lang w:val="en-US" w:eastAsia="en-US"/>
                </w:rPr>
                <w:t>mail</w:t>
              </w:r>
              <w:r w:rsidRPr="007F5DA0">
                <w:rPr>
                  <w:rFonts w:eastAsia="Calibri"/>
                  <w:bCs/>
                  <w:i/>
                  <w:u w:val="single"/>
                  <w:lang w:eastAsia="en-US"/>
                </w:rPr>
                <w:t>.</w:t>
              </w:r>
              <w:proofErr w:type="spellStart"/>
              <w:r w:rsidRPr="007F5DA0">
                <w:rPr>
                  <w:rFonts w:eastAsia="Calibri"/>
                  <w:bCs/>
                  <w:i/>
                  <w:u w:val="single"/>
                  <w:lang w:val="en-US" w:eastAsia="en-US"/>
                </w:rPr>
                <w:t>ru</w:t>
              </w:r>
              <w:proofErr w:type="spellEnd"/>
            </w:hyperlink>
            <w:r w:rsidRPr="007F5DA0">
              <w:rPr>
                <w:rFonts w:eastAsia="Calibri"/>
                <w:bCs/>
                <w:i/>
                <w:lang w:eastAsia="en-US"/>
              </w:rPr>
              <w:t xml:space="preserve">)   </w:t>
            </w:r>
          </w:p>
          <w:p w:rsidR="007F5DA0" w:rsidRPr="007F5DA0" w:rsidRDefault="007F5DA0" w:rsidP="007F5DA0">
            <w:pPr>
              <w:rPr>
                <w:rFonts w:eastAsia="Calibri"/>
                <w:b/>
                <w:bCs/>
                <w:color w:val="95B3D7" w:themeColor="accent1" w:themeTint="99"/>
                <w:lang w:eastAsia="en-US"/>
              </w:rPr>
            </w:pPr>
          </w:p>
          <w:p w:rsidR="007F5DA0" w:rsidRPr="007F5DA0" w:rsidRDefault="007F5DA0" w:rsidP="007F5DA0">
            <w:pPr>
              <w:rPr>
                <w:rFonts w:eastAsia="Calibri"/>
                <w:b/>
                <w:bCs/>
                <w:lang w:eastAsia="en-US"/>
              </w:rPr>
            </w:pPr>
            <w:r w:rsidRPr="007F5DA0">
              <w:rPr>
                <w:rFonts w:eastAsia="Calibri"/>
                <w:bCs/>
                <w:i/>
                <w:lang w:eastAsia="en-US"/>
              </w:rPr>
              <w:t xml:space="preserve">2 этап (очный) – 6 апреля 2024 года в 10.00  на базе МБОУ Самарский спортивный лицей </w:t>
            </w:r>
            <w:proofErr w:type="spellStart"/>
            <w:r w:rsidRPr="007F5DA0">
              <w:rPr>
                <w:rFonts w:eastAsia="Calibri"/>
                <w:bCs/>
                <w:i/>
                <w:lang w:eastAsia="en-US"/>
              </w:rPr>
              <w:t>г.о</w:t>
            </w:r>
            <w:proofErr w:type="spellEnd"/>
            <w:r w:rsidRPr="007F5DA0">
              <w:rPr>
                <w:rFonts w:eastAsia="Calibri"/>
                <w:bCs/>
                <w:i/>
                <w:lang w:eastAsia="en-US"/>
              </w:rPr>
              <w:t>. Самара (Волжский пр., 49), начало регистрации в 9.00</w:t>
            </w:r>
          </w:p>
        </w:tc>
      </w:tr>
      <w:tr w:rsidR="007F5DA0" w:rsidRPr="007F5DA0" w:rsidTr="000C2A26">
        <w:tc>
          <w:tcPr>
            <w:tcW w:w="9571" w:type="dxa"/>
            <w:gridSpan w:val="2"/>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ЗАЯВКИ УЧАСТНИКОВ</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Возрастная категория участников</w:t>
            </w:r>
          </w:p>
        </w:tc>
        <w:tc>
          <w:tcPr>
            <w:tcW w:w="5639" w:type="dxa"/>
            <w:vAlign w:val="center"/>
          </w:tcPr>
          <w:p w:rsidR="007F5DA0" w:rsidRPr="007F5DA0" w:rsidRDefault="007F5DA0" w:rsidP="007F5DA0">
            <w:pPr>
              <w:jc w:val="center"/>
              <w:rPr>
                <w:rFonts w:eastAsia="Calibri"/>
                <w:bCs/>
                <w:i/>
                <w:lang w:eastAsia="en-US"/>
              </w:rPr>
            </w:pPr>
            <w:r w:rsidRPr="007F5DA0">
              <w:rPr>
                <w:rFonts w:eastAsia="Calibri"/>
                <w:bCs/>
                <w:i/>
                <w:lang w:eastAsia="en-US"/>
              </w:rPr>
              <w:t>1-4 класс</w:t>
            </w:r>
          </w:p>
          <w:p w:rsidR="007F5DA0" w:rsidRPr="007F5DA0" w:rsidRDefault="007F5DA0" w:rsidP="007F5DA0">
            <w:pPr>
              <w:jc w:val="center"/>
              <w:rPr>
                <w:rFonts w:eastAsia="Calibri"/>
                <w:b/>
                <w:bCs/>
                <w:color w:val="365F91" w:themeColor="accent1" w:themeShade="BF"/>
                <w:sz w:val="32"/>
                <w:szCs w:val="32"/>
                <w:lang w:eastAsia="en-US"/>
              </w:rPr>
            </w:pPr>
            <w:r w:rsidRPr="007F5DA0">
              <w:rPr>
                <w:rFonts w:eastAsia="Calibri"/>
                <w:bCs/>
                <w:i/>
                <w:lang w:eastAsia="en-US"/>
              </w:rPr>
              <w:t>5-11 класс</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 xml:space="preserve">Форма участия </w:t>
            </w:r>
            <w:r w:rsidRPr="007F5DA0">
              <w:rPr>
                <w:rFonts w:eastAsia="Calibri"/>
                <w:b/>
                <w:bCs/>
                <w:i/>
                <w:sz w:val="28"/>
                <w:szCs w:val="28"/>
                <w:lang w:eastAsia="en-US"/>
              </w:rPr>
              <w:t>(индивидуальная/групповая/командная)</w:t>
            </w:r>
          </w:p>
        </w:tc>
        <w:tc>
          <w:tcPr>
            <w:tcW w:w="5639" w:type="dxa"/>
            <w:vAlign w:val="center"/>
          </w:tcPr>
          <w:p w:rsidR="007F5DA0" w:rsidRPr="007F5DA0" w:rsidRDefault="007F5DA0" w:rsidP="007F5DA0">
            <w:pPr>
              <w:jc w:val="center"/>
              <w:rPr>
                <w:rFonts w:eastAsia="Calibri"/>
                <w:bCs/>
                <w:i/>
                <w:lang w:eastAsia="en-US"/>
              </w:rPr>
            </w:pPr>
            <w:r w:rsidRPr="007F5DA0">
              <w:rPr>
                <w:rFonts w:eastAsia="Calibri"/>
                <w:bCs/>
                <w:i/>
                <w:lang w:eastAsia="en-US"/>
              </w:rPr>
              <w:t>Индивидуальная и групповая (не более 2 человек)</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Квота участников от одного ОУ</w:t>
            </w:r>
          </w:p>
          <w:p w:rsidR="007F5DA0" w:rsidRPr="007F5DA0" w:rsidRDefault="007F5DA0" w:rsidP="007F5DA0">
            <w:pPr>
              <w:jc w:val="center"/>
              <w:rPr>
                <w:rFonts w:eastAsia="Calibri"/>
                <w:b/>
                <w:bCs/>
                <w:i/>
                <w:sz w:val="28"/>
                <w:szCs w:val="28"/>
                <w:lang w:eastAsia="en-US"/>
              </w:rPr>
            </w:pPr>
            <w:r w:rsidRPr="007F5DA0">
              <w:rPr>
                <w:rFonts w:eastAsia="Calibri"/>
                <w:b/>
                <w:bCs/>
                <w:i/>
                <w:sz w:val="28"/>
                <w:szCs w:val="28"/>
                <w:lang w:eastAsia="en-US"/>
              </w:rPr>
              <w:t>(или  команд с указанием кол-ва участников в одной команде)</w:t>
            </w:r>
          </w:p>
        </w:tc>
        <w:tc>
          <w:tcPr>
            <w:tcW w:w="5639" w:type="dxa"/>
            <w:vAlign w:val="center"/>
          </w:tcPr>
          <w:p w:rsidR="007F5DA0" w:rsidRPr="007F5DA0" w:rsidRDefault="007F5DA0" w:rsidP="007F5DA0">
            <w:pPr>
              <w:jc w:val="center"/>
              <w:rPr>
                <w:rFonts w:eastAsia="Calibri"/>
                <w:bCs/>
                <w:i/>
                <w:lang w:eastAsia="en-US"/>
              </w:rPr>
            </w:pPr>
            <w:r w:rsidRPr="007F5DA0">
              <w:rPr>
                <w:rFonts w:eastAsia="Calibri"/>
                <w:bCs/>
                <w:i/>
                <w:lang w:eastAsia="en-US"/>
              </w:rPr>
              <w:t xml:space="preserve">Не более 3 человек от ОО в каждой секции и в каждой возрастной группе </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Срок подачи заявок для участия</w:t>
            </w:r>
          </w:p>
        </w:tc>
        <w:tc>
          <w:tcPr>
            <w:tcW w:w="5639" w:type="dxa"/>
            <w:vAlign w:val="center"/>
          </w:tcPr>
          <w:p w:rsidR="007F5DA0" w:rsidRPr="007F5DA0" w:rsidRDefault="007F5DA0" w:rsidP="007F5DA0">
            <w:pPr>
              <w:rPr>
                <w:rFonts w:eastAsia="Calibri"/>
                <w:bCs/>
                <w:i/>
                <w:lang w:eastAsia="en-US"/>
              </w:rPr>
            </w:pPr>
            <w:r w:rsidRPr="007F5DA0">
              <w:rPr>
                <w:rFonts w:eastAsia="Calibri"/>
                <w:bCs/>
                <w:i/>
                <w:lang w:eastAsia="en-US"/>
              </w:rPr>
              <w:t>для участия в 1 этапе – до 16  марта 202</w:t>
            </w:r>
            <w:r w:rsidRPr="000C2A26">
              <w:rPr>
                <w:rFonts w:eastAsia="Calibri"/>
                <w:bCs/>
                <w:i/>
                <w:lang w:eastAsia="en-US"/>
              </w:rPr>
              <w:t>4</w:t>
            </w:r>
            <w:r w:rsidRPr="007F5DA0">
              <w:rPr>
                <w:rFonts w:eastAsia="Calibri"/>
                <w:bCs/>
                <w:i/>
                <w:lang w:eastAsia="en-US"/>
              </w:rPr>
              <w:t xml:space="preserve"> года;</w:t>
            </w:r>
          </w:p>
          <w:p w:rsidR="007F5DA0" w:rsidRPr="007F5DA0" w:rsidRDefault="007F5DA0" w:rsidP="007F5DA0">
            <w:pPr>
              <w:rPr>
                <w:rFonts w:eastAsia="Calibri"/>
                <w:bCs/>
                <w:i/>
                <w:lang w:eastAsia="en-US"/>
              </w:rPr>
            </w:pPr>
            <w:r w:rsidRPr="007F5DA0">
              <w:rPr>
                <w:rFonts w:eastAsia="Calibri"/>
                <w:bCs/>
                <w:i/>
                <w:lang w:eastAsia="en-US"/>
              </w:rPr>
              <w:t>к участию во 2  этапе - допуск обучающихся по результатам заочного тура</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 xml:space="preserve">Форма подачи заявок </w:t>
            </w:r>
            <w:r w:rsidRPr="007F5DA0">
              <w:rPr>
                <w:rFonts w:eastAsia="Calibri"/>
                <w:b/>
                <w:bCs/>
                <w:i/>
                <w:sz w:val="28"/>
                <w:szCs w:val="28"/>
                <w:lang w:eastAsia="en-US"/>
              </w:rPr>
              <w:t>(очная/заочная)</w:t>
            </w:r>
          </w:p>
        </w:tc>
        <w:tc>
          <w:tcPr>
            <w:tcW w:w="5639" w:type="dxa"/>
            <w:vAlign w:val="center"/>
          </w:tcPr>
          <w:p w:rsidR="007F5DA0" w:rsidRPr="007F5DA0" w:rsidRDefault="007F5DA0" w:rsidP="007F5DA0">
            <w:pPr>
              <w:jc w:val="center"/>
              <w:rPr>
                <w:rFonts w:eastAsia="Calibri"/>
                <w:b/>
                <w:bCs/>
                <w:i/>
                <w:lang w:eastAsia="en-US"/>
              </w:rPr>
            </w:pPr>
            <w:r w:rsidRPr="007F5DA0">
              <w:rPr>
                <w:rFonts w:eastAsia="Calibri"/>
                <w:bCs/>
                <w:i/>
                <w:lang w:eastAsia="en-US"/>
              </w:rPr>
              <w:t>Заочная</w:t>
            </w:r>
            <w:r w:rsidRPr="007F5DA0">
              <w:rPr>
                <w:rFonts w:eastAsia="Calibri"/>
                <w:b/>
                <w:bCs/>
                <w:i/>
                <w:lang w:eastAsia="en-US"/>
              </w:rPr>
              <w:t xml:space="preserve"> </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Адрес эл. почты</w:t>
            </w:r>
          </w:p>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для подачи заявок</w:t>
            </w:r>
          </w:p>
        </w:tc>
        <w:tc>
          <w:tcPr>
            <w:tcW w:w="5639" w:type="dxa"/>
            <w:vAlign w:val="center"/>
          </w:tcPr>
          <w:p w:rsidR="007F5DA0" w:rsidRPr="007F5DA0" w:rsidRDefault="004C71C9" w:rsidP="007F5DA0">
            <w:pPr>
              <w:jc w:val="center"/>
              <w:rPr>
                <w:rFonts w:eastAsia="Calibri"/>
                <w:b/>
                <w:bCs/>
                <w:color w:val="365F91" w:themeColor="accent1" w:themeShade="BF"/>
                <w:sz w:val="32"/>
                <w:szCs w:val="32"/>
                <w:lang w:val="en-US" w:eastAsia="en-US"/>
              </w:rPr>
            </w:pPr>
            <w:hyperlink r:id="rId282" w:history="1">
              <w:r w:rsidR="007F5DA0" w:rsidRPr="007F5DA0">
                <w:rPr>
                  <w:rFonts w:eastAsia="Calibri"/>
                  <w:bCs/>
                  <w:i/>
                  <w:u w:val="single"/>
                  <w:lang w:val="en-US" w:eastAsia="en-US"/>
                </w:rPr>
                <w:t>ssl</w:t>
              </w:r>
              <w:r w:rsidR="007F5DA0" w:rsidRPr="007F5DA0">
                <w:rPr>
                  <w:rFonts w:eastAsia="Calibri"/>
                  <w:bCs/>
                  <w:i/>
                  <w:u w:val="single"/>
                  <w:lang w:eastAsia="en-US"/>
                </w:rPr>
                <w:t>49@</w:t>
              </w:r>
              <w:r w:rsidR="007F5DA0" w:rsidRPr="007F5DA0">
                <w:rPr>
                  <w:rFonts w:eastAsia="Calibri"/>
                  <w:bCs/>
                  <w:i/>
                  <w:u w:val="single"/>
                  <w:lang w:val="en-US" w:eastAsia="en-US"/>
                </w:rPr>
                <w:t>mail</w:t>
              </w:r>
              <w:r w:rsidR="007F5DA0" w:rsidRPr="007F5DA0">
                <w:rPr>
                  <w:rFonts w:eastAsia="Calibri"/>
                  <w:bCs/>
                  <w:i/>
                  <w:u w:val="single"/>
                  <w:lang w:eastAsia="en-US"/>
                </w:rPr>
                <w:t>.</w:t>
              </w:r>
              <w:proofErr w:type="spellStart"/>
              <w:r w:rsidR="007F5DA0" w:rsidRPr="007F5DA0">
                <w:rPr>
                  <w:rFonts w:eastAsia="Calibri"/>
                  <w:bCs/>
                  <w:i/>
                  <w:u w:val="single"/>
                  <w:lang w:val="en-US" w:eastAsia="en-US"/>
                </w:rPr>
                <w:t>ru</w:t>
              </w:r>
              <w:proofErr w:type="spellEnd"/>
            </w:hyperlink>
          </w:p>
        </w:tc>
      </w:tr>
      <w:tr w:rsidR="007F5DA0" w:rsidRPr="007F5DA0" w:rsidTr="000C2A26">
        <w:tc>
          <w:tcPr>
            <w:tcW w:w="9571" w:type="dxa"/>
            <w:gridSpan w:val="2"/>
          </w:tcPr>
          <w:p w:rsidR="007F5DA0" w:rsidRPr="007F5DA0" w:rsidRDefault="007F5DA0" w:rsidP="007F5DA0">
            <w:pPr>
              <w:jc w:val="center"/>
              <w:rPr>
                <w:rFonts w:eastAsia="Calibri"/>
                <w:b/>
                <w:bCs/>
                <w:color w:val="365F91" w:themeColor="accent1" w:themeShade="BF"/>
                <w:sz w:val="28"/>
                <w:szCs w:val="28"/>
                <w:lang w:eastAsia="en-US"/>
              </w:rPr>
            </w:pPr>
            <w:r w:rsidRPr="007F5DA0">
              <w:rPr>
                <w:rFonts w:eastAsia="Calibri"/>
                <w:b/>
                <w:bCs/>
                <w:sz w:val="28"/>
                <w:szCs w:val="28"/>
                <w:lang w:eastAsia="en-US"/>
              </w:rPr>
              <w:t xml:space="preserve">ОРГАНИЗАТОР </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Организатор</w:t>
            </w:r>
          </w:p>
        </w:tc>
        <w:tc>
          <w:tcPr>
            <w:tcW w:w="5639" w:type="dxa"/>
          </w:tcPr>
          <w:p w:rsidR="007F5DA0" w:rsidRPr="007F5DA0" w:rsidRDefault="007F5DA0" w:rsidP="007F5DA0">
            <w:pPr>
              <w:jc w:val="center"/>
              <w:rPr>
                <w:rFonts w:eastAsia="Calibri"/>
                <w:bCs/>
                <w:i/>
                <w:lang w:eastAsia="en-US"/>
              </w:rPr>
            </w:pPr>
            <w:r w:rsidRPr="007F5DA0">
              <w:rPr>
                <w:rFonts w:eastAsia="Calibri"/>
                <w:bCs/>
                <w:i/>
                <w:lang w:eastAsia="en-US"/>
              </w:rPr>
              <w:t xml:space="preserve">Директор МБОУ Самарский спортивный лицей </w:t>
            </w:r>
            <w:proofErr w:type="spellStart"/>
            <w:r w:rsidRPr="007F5DA0">
              <w:rPr>
                <w:rFonts w:eastAsia="Calibri"/>
                <w:bCs/>
                <w:i/>
                <w:lang w:eastAsia="en-US"/>
              </w:rPr>
              <w:t>г.о</w:t>
            </w:r>
            <w:proofErr w:type="spellEnd"/>
            <w:r w:rsidRPr="007F5DA0">
              <w:rPr>
                <w:rFonts w:eastAsia="Calibri"/>
                <w:bCs/>
                <w:i/>
                <w:lang w:eastAsia="en-US"/>
              </w:rPr>
              <w:t>. Самара</w:t>
            </w:r>
          </w:p>
          <w:p w:rsidR="007F5DA0" w:rsidRPr="007F5DA0" w:rsidRDefault="007F5DA0" w:rsidP="007F5DA0">
            <w:pPr>
              <w:jc w:val="center"/>
              <w:rPr>
                <w:rFonts w:eastAsia="Calibri"/>
                <w:b/>
                <w:bCs/>
                <w:color w:val="365F91" w:themeColor="accent1" w:themeShade="BF"/>
                <w:sz w:val="32"/>
                <w:szCs w:val="32"/>
                <w:lang w:eastAsia="en-US"/>
              </w:rPr>
            </w:pPr>
            <w:r w:rsidRPr="007F5DA0">
              <w:rPr>
                <w:rFonts w:eastAsia="Calibri"/>
                <w:bCs/>
                <w:i/>
                <w:lang w:eastAsia="en-US"/>
              </w:rPr>
              <w:t>Фурсова Лариса Николаевна</w:t>
            </w:r>
          </w:p>
        </w:tc>
      </w:tr>
      <w:tr w:rsidR="007F5DA0" w:rsidRPr="007F5DA0" w:rsidTr="000C2A26">
        <w:tc>
          <w:tcPr>
            <w:tcW w:w="3932" w:type="dxa"/>
            <w:vAlign w:val="center"/>
          </w:tcPr>
          <w:p w:rsidR="007F5DA0" w:rsidRPr="007F5DA0" w:rsidRDefault="007F5DA0" w:rsidP="007F5DA0">
            <w:pPr>
              <w:jc w:val="center"/>
              <w:rPr>
                <w:rFonts w:eastAsia="Calibri"/>
                <w:b/>
                <w:bCs/>
                <w:sz w:val="28"/>
                <w:szCs w:val="28"/>
                <w:lang w:eastAsia="en-US"/>
              </w:rPr>
            </w:pPr>
            <w:r w:rsidRPr="007F5DA0">
              <w:rPr>
                <w:rFonts w:eastAsia="Calibri"/>
                <w:b/>
                <w:bCs/>
                <w:sz w:val="28"/>
                <w:szCs w:val="28"/>
                <w:lang w:eastAsia="en-US"/>
              </w:rPr>
              <w:t>ФИО и контакты ответственного координатора на площадке проведения</w:t>
            </w:r>
          </w:p>
        </w:tc>
        <w:tc>
          <w:tcPr>
            <w:tcW w:w="5639" w:type="dxa"/>
          </w:tcPr>
          <w:p w:rsidR="007F5DA0" w:rsidRPr="007F5DA0" w:rsidRDefault="007F5DA0" w:rsidP="007F5DA0">
            <w:pPr>
              <w:jc w:val="center"/>
              <w:rPr>
                <w:rFonts w:eastAsia="Calibri"/>
                <w:bCs/>
                <w:i/>
                <w:lang w:eastAsia="en-US"/>
              </w:rPr>
            </w:pPr>
            <w:r w:rsidRPr="007F5DA0">
              <w:rPr>
                <w:rFonts w:eastAsia="Calibri"/>
                <w:bCs/>
                <w:i/>
                <w:lang w:eastAsia="en-US"/>
              </w:rPr>
              <w:t>Черкасова Ольга Юрьевна</w:t>
            </w:r>
          </w:p>
          <w:p w:rsidR="007F5DA0" w:rsidRPr="007F5DA0" w:rsidRDefault="007F5DA0" w:rsidP="007F5DA0">
            <w:pPr>
              <w:jc w:val="center"/>
              <w:rPr>
                <w:rFonts w:eastAsia="Calibri"/>
                <w:bCs/>
                <w:i/>
                <w:lang w:eastAsia="en-US"/>
              </w:rPr>
            </w:pPr>
            <w:r w:rsidRPr="007F5DA0">
              <w:rPr>
                <w:rFonts w:eastAsia="Calibri"/>
                <w:bCs/>
                <w:i/>
                <w:lang w:eastAsia="en-US"/>
              </w:rPr>
              <w:t>раб. 242-10-10, сот. 89276874820, 89879520818</w:t>
            </w:r>
          </w:p>
          <w:p w:rsidR="007F5DA0" w:rsidRPr="007F5DA0" w:rsidRDefault="007F5DA0" w:rsidP="007F5DA0">
            <w:pPr>
              <w:jc w:val="center"/>
              <w:rPr>
                <w:rFonts w:eastAsia="Calibri"/>
                <w:b/>
                <w:bCs/>
                <w:color w:val="365F91" w:themeColor="accent1" w:themeShade="BF"/>
                <w:sz w:val="32"/>
                <w:szCs w:val="32"/>
                <w:lang w:eastAsia="en-US"/>
              </w:rPr>
            </w:pPr>
          </w:p>
        </w:tc>
      </w:tr>
    </w:tbl>
    <w:p w:rsidR="007F5DA0" w:rsidRPr="007F5DA0" w:rsidRDefault="007F5DA0" w:rsidP="007F5DA0">
      <w:pPr>
        <w:spacing w:line="360" w:lineRule="auto"/>
        <w:ind w:firstLine="708"/>
        <w:jc w:val="both"/>
        <w:rPr>
          <w:rFonts w:eastAsia="Calibri"/>
          <w:sz w:val="28"/>
          <w:szCs w:val="28"/>
          <w:lang w:eastAsia="en-US"/>
        </w:rPr>
      </w:pPr>
      <w:r w:rsidRPr="007F5DA0">
        <w:rPr>
          <w:rFonts w:eastAsia="Calibri"/>
          <w:sz w:val="28"/>
          <w:szCs w:val="28"/>
          <w:lang w:eastAsia="en-US"/>
        </w:rPr>
        <w:t xml:space="preserve"> </w:t>
      </w:r>
    </w:p>
    <w:p w:rsidR="007F5DA0" w:rsidRPr="007F5DA0" w:rsidRDefault="007F5DA0" w:rsidP="007F5DA0">
      <w:pPr>
        <w:ind w:firstLine="709"/>
        <w:jc w:val="both"/>
        <w:rPr>
          <w:rFonts w:eastAsia="Calibri"/>
          <w:sz w:val="28"/>
          <w:szCs w:val="28"/>
          <w:lang w:eastAsia="en-US"/>
        </w:rPr>
      </w:pPr>
      <w:r w:rsidRPr="007F5DA0">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175F44" w:rsidRDefault="00175F44" w:rsidP="005F404B"/>
    <w:p w:rsidR="00175F44" w:rsidRDefault="00175F44" w:rsidP="005F404B"/>
    <w:p w:rsidR="007F5DA0" w:rsidRPr="00543B32" w:rsidRDefault="007F5DA0" w:rsidP="00543B32">
      <w:pPr>
        <w:ind w:firstLine="709"/>
        <w:jc w:val="center"/>
        <w:rPr>
          <w:rFonts w:eastAsia="Calibri"/>
          <w:b/>
          <w:lang w:eastAsia="en-US"/>
        </w:rPr>
      </w:pPr>
      <w:r w:rsidRPr="00543B32">
        <w:rPr>
          <w:rFonts w:eastAsia="Calibri"/>
          <w:b/>
          <w:lang w:eastAsia="en-US"/>
        </w:rPr>
        <w:lastRenderedPageBreak/>
        <w:t>ПОЛОЖЕНИЕ</w:t>
      </w:r>
    </w:p>
    <w:p w:rsidR="007F5DA0" w:rsidRPr="005F5591" w:rsidRDefault="007F5DA0" w:rsidP="005F5591">
      <w:pPr>
        <w:ind w:firstLine="709"/>
        <w:jc w:val="both"/>
        <w:rPr>
          <w:rFonts w:eastAsia="Calibri"/>
          <w:lang w:eastAsia="en-US"/>
        </w:rPr>
      </w:pPr>
      <w:r w:rsidRPr="005F5591">
        <w:rPr>
          <w:rFonts w:eastAsia="Calibri"/>
          <w:lang w:eastAsia="en-US"/>
        </w:rPr>
        <w:t>Общие положения</w:t>
      </w:r>
    </w:p>
    <w:p w:rsidR="007F5DA0" w:rsidRPr="005F5591" w:rsidRDefault="007F5DA0" w:rsidP="005F5591">
      <w:pPr>
        <w:ind w:firstLine="709"/>
        <w:jc w:val="both"/>
        <w:rPr>
          <w:rFonts w:eastAsia="Calibri"/>
          <w:lang w:eastAsia="en-US"/>
        </w:rPr>
      </w:pPr>
      <w:r w:rsidRPr="005F5591">
        <w:rPr>
          <w:rFonts w:eastAsia="Calibri"/>
          <w:lang w:eastAsia="en-US"/>
        </w:rPr>
        <w:t xml:space="preserve"> Настоящее Положение определяет порядок организации и проведения Открытой ученической конференции «Физическая культура, здоровье и спорт»,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7F5DA0" w:rsidRPr="005F5591" w:rsidRDefault="007F5DA0" w:rsidP="005F5591">
      <w:pPr>
        <w:ind w:firstLine="709"/>
        <w:jc w:val="both"/>
        <w:rPr>
          <w:rFonts w:eastAsia="Calibri"/>
          <w:lang w:eastAsia="en-US"/>
        </w:rPr>
      </w:pPr>
      <w:r w:rsidRPr="005F5591">
        <w:rPr>
          <w:rFonts w:eastAsia="Calibri"/>
          <w:lang w:eastAsia="en-US"/>
        </w:rPr>
        <w:t xml:space="preserve"> Организаторы мероприятия</w:t>
      </w:r>
    </w:p>
    <w:p w:rsidR="007F5DA0" w:rsidRPr="005F5591" w:rsidRDefault="007F5DA0" w:rsidP="005F5591">
      <w:pPr>
        <w:ind w:firstLine="709"/>
        <w:jc w:val="both"/>
        <w:rPr>
          <w:rFonts w:eastAsia="Calibri"/>
          <w:lang w:eastAsia="en-US"/>
        </w:rPr>
      </w:pPr>
      <w:r w:rsidRPr="005F5591">
        <w:rPr>
          <w:rFonts w:eastAsia="Calibri"/>
          <w:lang w:eastAsia="en-US"/>
        </w:rPr>
        <w:t xml:space="preserve">Учредитель: </w:t>
      </w:r>
    </w:p>
    <w:p w:rsidR="007F5DA0" w:rsidRPr="005F5591" w:rsidRDefault="007F5DA0" w:rsidP="005F5591">
      <w:pPr>
        <w:ind w:firstLine="709"/>
        <w:jc w:val="both"/>
        <w:rPr>
          <w:rFonts w:eastAsia="Calibri"/>
          <w:lang w:eastAsia="en-US"/>
        </w:rPr>
      </w:pPr>
      <w:r w:rsidRPr="005F5591">
        <w:rPr>
          <w:rFonts w:eastAsia="Calibri"/>
          <w:lang w:eastAsia="en-US"/>
        </w:rPr>
        <w:t>Департамент образования Администрации городского округа  Самара (далее – Департамент образования)</w:t>
      </w:r>
    </w:p>
    <w:p w:rsidR="007F5DA0" w:rsidRPr="005F5591" w:rsidRDefault="007F5DA0" w:rsidP="005F5591">
      <w:pPr>
        <w:ind w:firstLine="709"/>
        <w:jc w:val="both"/>
        <w:rPr>
          <w:rFonts w:eastAsia="Calibri"/>
          <w:lang w:eastAsia="en-US"/>
        </w:rPr>
      </w:pPr>
      <w:r w:rsidRPr="005F5591">
        <w:rPr>
          <w:rFonts w:eastAsia="Calibri"/>
          <w:lang w:eastAsia="en-US"/>
        </w:rPr>
        <w:t>Организатор:</w:t>
      </w:r>
    </w:p>
    <w:p w:rsidR="007F5DA0" w:rsidRPr="005F5591" w:rsidRDefault="007F5DA0" w:rsidP="005F5591">
      <w:pPr>
        <w:ind w:firstLine="709"/>
        <w:jc w:val="both"/>
        <w:rPr>
          <w:rFonts w:eastAsia="Calibri"/>
          <w:lang w:eastAsia="en-US"/>
        </w:rPr>
      </w:pPr>
      <w:r w:rsidRPr="005F5591">
        <w:rPr>
          <w:rFonts w:eastAsia="Calibri"/>
          <w:lang w:eastAsia="en-US"/>
        </w:rPr>
        <w:t xml:space="preserve">Муниципальное бюджетное общеобразовательное учреждение «Самарский спортивный лицей» городского округа Самара (далее МБОУ Самарский спортивный лицей </w:t>
      </w:r>
      <w:proofErr w:type="spellStart"/>
      <w:r w:rsidRPr="005F5591">
        <w:rPr>
          <w:rFonts w:eastAsia="Calibri"/>
          <w:lang w:eastAsia="en-US"/>
        </w:rPr>
        <w:t>г.о</w:t>
      </w:r>
      <w:proofErr w:type="spellEnd"/>
      <w:r w:rsidRPr="005F5591">
        <w:rPr>
          <w:rFonts w:eastAsia="Calibri"/>
          <w:lang w:eastAsia="en-US"/>
        </w:rPr>
        <w:t>. Самара)</w:t>
      </w:r>
    </w:p>
    <w:p w:rsidR="007F5DA0" w:rsidRPr="005F5591" w:rsidRDefault="007F5DA0" w:rsidP="005F5591">
      <w:pPr>
        <w:ind w:firstLine="709"/>
        <w:jc w:val="both"/>
        <w:rPr>
          <w:rFonts w:eastAsia="Calibri"/>
          <w:lang w:eastAsia="en-US"/>
        </w:rPr>
      </w:pPr>
      <w:r w:rsidRPr="005F5591">
        <w:rPr>
          <w:rFonts w:eastAsia="Calibri"/>
          <w:lang w:eastAsia="en-US"/>
        </w:rPr>
        <w:t>Цели и задачи мероприятия</w:t>
      </w:r>
    </w:p>
    <w:p w:rsidR="007F5DA0" w:rsidRPr="005F5591" w:rsidRDefault="007F5DA0" w:rsidP="005F5591">
      <w:pPr>
        <w:ind w:firstLine="709"/>
        <w:jc w:val="both"/>
        <w:rPr>
          <w:rFonts w:eastAsia="Calibri"/>
          <w:lang w:eastAsia="en-US"/>
        </w:rPr>
      </w:pPr>
      <w:r w:rsidRPr="005F5591">
        <w:rPr>
          <w:rFonts w:eastAsia="Calibri"/>
          <w:lang w:eastAsia="en-US"/>
        </w:rPr>
        <w:t>Целью проведения мероприятия является развитие учебных, творческих способностей, познавательной активности, формирование метапредметных результатов и коммуникативных навыков обучающихся.</w:t>
      </w:r>
    </w:p>
    <w:p w:rsidR="007F5DA0" w:rsidRPr="005F5591" w:rsidRDefault="007F5DA0" w:rsidP="005F5591">
      <w:pPr>
        <w:ind w:firstLine="709"/>
        <w:jc w:val="both"/>
        <w:rPr>
          <w:rFonts w:eastAsia="Calibri"/>
          <w:lang w:eastAsia="en-US"/>
        </w:rPr>
      </w:pPr>
      <w:r w:rsidRPr="005F5591">
        <w:rPr>
          <w:rFonts w:eastAsia="Calibri"/>
          <w:lang w:eastAsia="en-US"/>
        </w:rPr>
        <w:t>Задачи:</w:t>
      </w:r>
    </w:p>
    <w:p w:rsidR="007F5DA0" w:rsidRPr="005F5591" w:rsidRDefault="007F5DA0" w:rsidP="005F5591">
      <w:pPr>
        <w:ind w:firstLine="709"/>
        <w:jc w:val="both"/>
        <w:rPr>
          <w:rFonts w:eastAsia="Calibri"/>
          <w:lang w:eastAsia="en-US"/>
        </w:rPr>
      </w:pPr>
      <w:r w:rsidRPr="005F5591">
        <w:rPr>
          <w:rFonts w:eastAsia="Calibri"/>
          <w:lang w:eastAsia="en-US"/>
        </w:rPr>
        <w:t>- создание  оптимальных условий для интеллектуального развития обучающихся;</w:t>
      </w:r>
    </w:p>
    <w:p w:rsidR="007F5DA0" w:rsidRPr="005F5591" w:rsidRDefault="007F5DA0" w:rsidP="005F5591">
      <w:pPr>
        <w:ind w:firstLine="709"/>
        <w:jc w:val="both"/>
        <w:rPr>
          <w:rFonts w:eastAsia="Calibri"/>
          <w:lang w:eastAsia="en-US"/>
        </w:rPr>
      </w:pPr>
      <w:r w:rsidRPr="005F5591">
        <w:rPr>
          <w:rFonts w:eastAsia="Calibri"/>
          <w:lang w:eastAsia="en-US"/>
        </w:rPr>
        <w:t xml:space="preserve"> -  вовлечение  обучающихся в учебно-исследовательскую работу в области физической культуры и спорта;</w:t>
      </w:r>
    </w:p>
    <w:p w:rsidR="007F5DA0" w:rsidRPr="005F5591" w:rsidRDefault="007F5DA0" w:rsidP="005F5591">
      <w:pPr>
        <w:ind w:firstLine="709"/>
        <w:jc w:val="both"/>
        <w:rPr>
          <w:rFonts w:eastAsia="Calibri"/>
          <w:lang w:eastAsia="en-US"/>
        </w:rPr>
      </w:pPr>
      <w:r w:rsidRPr="005F5591">
        <w:rPr>
          <w:rFonts w:eastAsia="Calibri"/>
          <w:lang w:eastAsia="en-US"/>
        </w:rPr>
        <w:t xml:space="preserve"> - стимулирование деятельности преподавателей, тренеров и обучающихся, включённых в творческо-поисковую деятельность.</w:t>
      </w:r>
    </w:p>
    <w:p w:rsidR="007F5DA0" w:rsidRPr="005F5591" w:rsidRDefault="007F5DA0" w:rsidP="005F5591">
      <w:pPr>
        <w:ind w:firstLine="709"/>
        <w:jc w:val="both"/>
        <w:rPr>
          <w:rFonts w:eastAsia="Calibri"/>
          <w:lang w:eastAsia="en-US"/>
        </w:rPr>
      </w:pPr>
      <w:r w:rsidRPr="005F5591">
        <w:rPr>
          <w:rFonts w:eastAsia="Calibri"/>
          <w:lang w:eastAsia="en-US"/>
        </w:rPr>
        <w:t>Сроки и место проведения мероприятия</w:t>
      </w:r>
    </w:p>
    <w:p w:rsidR="007F5DA0" w:rsidRPr="005F5591" w:rsidRDefault="007F5DA0" w:rsidP="005F5591">
      <w:pPr>
        <w:ind w:firstLine="709"/>
        <w:jc w:val="both"/>
        <w:rPr>
          <w:rFonts w:eastAsia="Calibri"/>
          <w:lang w:eastAsia="en-US"/>
        </w:rPr>
      </w:pPr>
      <w:r w:rsidRPr="005F5591">
        <w:rPr>
          <w:rFonts w:eastAsia="Calibri"/>
          <w:lang w:eastAsia="en-US"/>
        </w:rPr>
        <w:t>Конференция проводится в два этапа:</w:t>
      </w:r>
    </w:p>
    <w:p w:rsidR="007F5DA0" w:rsidRPr="005F5591" w:rsidRDefault="007F5DA0" w:rsidP="005F5591">
      <w:pPr>
        <w:ind w:firstLine="709"/>
        <w:jc w:val="both"/>
        <w:rPr>
          <w:rFonts w:eastAsia="Calibri"/>
          <w:lang w:eastAsia="en-US"/>
        </w:rPr>
      </w:pPr>
      <w:r w:rsidRPr="005F5591">
        <w:rPr>
          <w:rFonts w:eastAsia="Calibri"/>
          <w:lang w:val="en-US" w:eastAsia="en-US"/>
        </w:rPr>
        <w:t>I</w:t>
      </w:r>
      <w:r w:rsidRPr="005F5591">
        <w:rPr>
          <w:rFonts w:eastAsia="Calibri"/>
          <w:lang w:eastAsia="en-US"/>
        </w:rPr>
        <w:t xml:space="preserve"> этап (заочный) – февраль -  март 2024 г. на базе МБОУ Самарский спортивный лицей </w:t>
      </w:r>
      <w:proofErr w:type="spellStart"/>
      <w:r w:rsidRPr="005F5591">
        <w:rPr>
          <w:rFonts w:eastAsia="Calibri"/>
          <w:lang w:eastAsia="en-US"/>
        </w:rPr>
        <w:t>г.о</w:t>
      </w:r>
      <w:proofErr w:type="spellEnd"/>
      <w:r w:rsidRPr="005F5591">
        <w:rPr>
          <w:rFonts w:eastAsia="Calibri"/>
          <w:lang w:eastAsia="en-US"/>
        </w:rPr>
        <w:t xml:space="preserve">. Самара  (Волжский пр., 49; </w:t>
      </w:r>
      <w:proofErr w:type="spellStart"/>
      <w:r w:rsidRPr="005F5591">
        <w:rPr>
          <w:rFonts w:eastAsia="Calibri"/>
          <w:lang w:val="en-US" w:eastAsia="en-US"/>
        </w:rPr>
        <w:t>ssl</w:t>
      </w:r>
      <w:proofErr w:type="spellEnd"/>
      <w:r w:rsidRPr="005F5591">
        <w:rPr>
          <w:rFonts w:eastAsia="Calibri"/>
          <w:lang w:eastAsia="en-US"/>
        </w:rPr>
        <w:t>49@</w:t>
      </w:r>
      <w:r w:rsidRPr="005F5591">
        <w:rPr>
          <w:rFonts w:eastAsia="Calibri"/>
          <w:lang w:val="en-US" w:eastAsia="en-US"/>
        </w:rPr>
        <w:t>mail</w:t>
      </w:r>
      <w:r w:rsidRPr="005F5591">
        <w:rPr>
          <w:rFonts w:eastAsia="Calibri"/>
          <w:lang w:eastAsia="en-US"/>
        </w:rPr>
        <w:t>.</w:t>
      </w:r>
      <w:proofErr w:type="spellStart"/>
      <w:r w:rsidRPr="005F5591">
        <w:rPr>
          <w:rFonts w:eastAsia="Calibri"/>
          <w:lang w:val="en-US" w:eastAsia="en-US"/>
        </w:rPr>
        <w:t>ru</w:t>
      </w:r>
      <w:proofErr w:type="spellEnd"/>
      <w:r w:rsidRPr="005F5591">
        <w:rPr>
          <w:rFonts w:eastAsia="Calibri"/>
          <w:lang w:eastAsia="en-US"/>
        </w:rPr>
        <w:t xml:space="preserve"> ). </w:t>
      </w:r>
    </w:p>
    <w:p w:rsidR="007F5DA0" w:rsidRPr="005F5591" w:rsidRDefault="007F5DA0" w:rsidP="005F5591">
      <w:pPr>
        <w:ind w:firstLine="709"/>
        <w:jc w:val="both"/>
        <w:rPr>
          <w:rFonts w:eastAsia="Calibri"/>
          <w:lang w:eastAsia="en-US"/>
        </w:rPr>
      </w:pPr>
      <w:r w:rsidRPr="005F5591">
        <w:rPr>
          <w:rFonts w:eastAsia="Calibri"/>
          <w:lang w:val="en-US" w:eastAsia="en-US"/>
        </w:rPr>
        <w:t>II</w:t>
      </w:r>
      <w:r w:rsidRPr="005F5591">
        <w:rPr>
          <w:rFonts w:eastAsia="Calibri"/>
          <w:lang w:eastAsia="en-US"/>
        </w:rPr>
        <w:t xml:space="preserve"> этап (очный) – 6 апреля 2024 года в 10.00 (начало регистрации в 9.00) на базе МБОУ Самарский спортивный лицей </w:t>
      </w:r>
      <w:proofErr w:type="spellStart"/>
      <w:r w:rsidRPr="005F5591">
        <w:rPr>
          <w:rFonts w:eastAsia="Calibri"/>
          <w:lang w:eastAsia="en-US"/>
        </w:rPr>
        <w:t>г.о</w:t>
      </w:r>
      <w:proofErr w:type="spellEnd"/>
      <w:r w:rsidRPr="005F5591">
        <w:rPr>
          <w:rFonts w:eastAsia="Calibri"/>
          <w:lang w:eastAsia="en-US"/>
        </w:rPr>
        <w:t>. Самара  (Волжский пр.49).</w:t>
      </w:r>
    </w:p>
    <w:p w:rsidR="007F5DA0" w:rsidRPr="005F5591" w:rsidRDefault="007F5DA0" w:rsidP="005F5591">
      <w:pPr>
        <w:ind w:firstLine="709"/>
        <w:jc w:val="both"/>
        <w:rPr>
          <w:rFonts w:eastAsia="Calibri"/>
          <w:lang w:eastAsia="en-US"/>
        </w:rPr>
      </w:pPr>
      <w:r w:rsidRPr="005F5591">
        <w:rPr>
          <w:rFonts w:eastAsia="Calibri"/>
          <w:lang w:eastAsia="en-US"/>
        </w:rPr>
        <w:t>Сроки и формы подачи заявок на участие</w:t>
      </w:r>
    </w:p>
    <w:p w:rsidR="007F5DA0" w:rsidRPr="005F5591" w:rsidRDefault="007F5DA0" w:rsidP="005F5591">
      <w:pPr>
        <w:ind w:firstLine="709"/>
        <w:jc w:val="both"/>
        <w:rPr>
          <w:rFonts w:eastAsia="Calibri"/>
          <w:lang w:eastAsia="en-US"/>
        </w:rPr>
      </w:pPr>
      <w:r w:rsidRPr="005F5591">
        <w:rPr>
          <w:rFonts w:eastAsia="Calibri"/>
          <w:lang w:eastAsia="en-US"/>
        </w:rPr>
        <w:t xml:space="preserve">Заявки на участие и творческие работы направляются в адрес оргкомитета не позднее 16 марта 2024 года по электронной почте: </w:t>
      </w:r>
      <w:hyperlink r:id="rId283" w:history="1">
        <w:r w:rsidRPr="005F5591">
          <w:rPr>
            <w:rFonts w:eastAsia="Calibri"/>
            <w:u w:val="single"/>
            <w:lang w:val="en-US" w:eastAsia="en-US"/>
          </w:rPr>
          <w:t>ssl</w:t>
        </w:r>
        <w:r w:rsidRPr="005F5591">
          <w:rPr>
            <w:rFonts w:eastAsia="Calibri"/>
            <w:u w:val="single"/>
            <w:lang w:eastAsia="en-US"/>
          </w:rPr>
          <w:t>49@</w:t>
        </w:r>
        <w:r w:rsidRPr="005F5591">
          <w:rPr>
            <w:rFonts w:eastAsia="Calibri"/>
            <w:u w:val="single"/>
            <w:lang w:val="en-US" w:eastAsia="en-US"/>
          </w:rPr>
          <w:t>mail</w:t>
        </w:r>
        <w:r w:rsidRPr="005F5591">
          <w:rPr>
            <w:rFonts w:eastAsia="Calibri"/>
            <w:u w:val="single"/>
            <w:lang w:eastAsia="en-US"/>
          </w:rPr>
          <w:t>.</w:t>
        </w:r>
        <w:proofErr w:type="spellStart"/>
        <w:r w:rsidRPr="005F5591">
          <w:rPr>
            <w:rFonts w:eastAsia="Calibri"/>
            <w:u w:val="single"/>
            <w:lang w:val="en-US" w:eastAsia="en-US"/>
          </w:rPr>
          <w:t>ru</w:t>
        </w:r>
        <w:proofErr w:type="spellEnd"/>
      </w:hyperlink>
      <w:r w:rsidRPr="005F5591">
        <w:rPr>
          <w:rFonts w:eastAsia="Calibri"/>
          <w:lang w:eastAsia="en-US"/>
        </w:rPr>
        <w:t xml:space="preserve">. </w:t>
      </w:r>
    </w:p>
    <w:p w:rsidR="007F5DA0" w:rsidRPr="005F5591" w:rsidRDefault="007F5DA0" w:rsidP="005F5591">
      <w:pPr>
        <w:ind w:firstLine="709"/>
        <w:jc w:val="both"/>
        <w:rPr>
          <w:rFonts w:eastAsia="Calibri"/>
          <w:lang w:eastAsia="en-US"/>
        </w:rPr>
      </w:pPr>
      <w:r w:rsidRPr="005F5591">
        <w:rPr>
          <w:rFonts w:eastAsia="Calibri"/>
          <w:lang w:eastAsia="en-US"/>
        </w:rPr>
        <w:t>Образец заявки (приложение 1)</w:t>
      </w:r>
    </w:p>
    <w:p w:rsidR="007F5DA0" w:rsidRPr="005F5591" w:rsidRDefault="007F5DA0" w:rsidP="005F5591">
      <w:pPr>
        <w:ind w:firstLine="709"/>
        <w:jc w:val="both"/>
        <w:rPr>
          <w:rFonts w:eastAsia="Calibri"/>
          <w:lang w:eastAsia="en-US"/>
        </w:rPr>
      </w:pPr>
      <w:r w:rsidRPr="005F5591">
        <w:rPr>
          <w:rFonts w:eastAsia="Calibri"/>
          <w:lang w:eastAsia="en-US"/>
        </w:rPr>
        <w:t>Порядок организации, форма участия и форма проведения мероприятия</w:t>
      </w:r>
    </w:p>
    <w:p w:rsidR="007F5DA0" w:rsidRPr="005F5591" w:rsidRDefault="007F5DA0" w:rsidP="005F5591">
      <w:pPr>
        <w:ind w:firstLine="709"/>
        <w:jc w:val="both"/>
        <w:rPr>
          <w:rFonts w:eastAsia="Calibri"/>
          <w:lang w:eastAsia="en-US"/>
        </w:rPr>
      </w:pPr>
      <w:r w:rsidRPr="005F5591">
        <w:rPr>
          <w:rFonts w:eastAsia="Calibri"/>
          <w:lang w:eastAsia="en-US"/>
        </w:rPr>
        <w:t xml:space="preserve"> Форма организации Конференции -  очная/заочная, </w:t>
      </w:r>
    </w:p>
    <w:p w:rsidR="007F5DA0" w:rsidRPr="005F5591" w:rsidRDefault="007F5DA0" w:rsidP="005F5591">
      <w:pPr>
        <w:ind w:firstLine="709"/>
        <w:jc w:val="both"/>
        <w:rPr>
          <w:rFonts w:eastAsia="Calibri"/>
          <w:i/>
          <w:lang w:eastAsia="en-US"/>
        </w:rPr>
      </w:pPr>
      <w:r w:rsidRPr="005F5591">
        <w:rPr>
          <w:rFonts w:eastAsia="Calibri"/>
          <w:lang w:eastAsia="en-US"/>
        </w:rPr>
        <w:t>Форма участия в мероприятии: индивидуальная, групповая (не более 2 человек).</w:t>
      </w:r>
    </w:p>
    <w:p w:rsidR="007F5DA0" w:rsidRPr="005F5591" w:rsidRDefault="007F5DA0" w:rsidP="005F5591">
      <w:pPr>
        <w:ind w:firstLine="709"/>
        <w:jc w:val="both"/>
        <w:rPr>
          <w:rFonts w:eastAsia="Calibri"/>
          <w:lang w:eastAsia="en-US"/>
        </w:rPr>
      </w:pPr>
      <w:r w:rsidRPr="005F5591">
        <w:rPr>
          <w:rFonts w:eastAsia="Calibri"/>
          <w:lang w:eastAsia="en-US"/>
        </w:rPr>
        <w:t>К участию в очном туре (публичная защита) допускаются участники по результатам заочного этапа</w:t>
      </w:r>
    </w:p>
    <w:p w:rsidR="007F5DA0" w:rsidRPr="005F5591" w:rsidRDefault="007F5DA0" w:rsidP="005F5591">
      <w:pPr>
        <w:ind w:firstLine="709"/>
        <w:jc w:val="both"/>
        <w:rPr>
          <w:rFonts w:ascii="Calibri" w:eastAsia="Calibri" w:hAnsi="Calibri"/>
          <w:lang w:eastAsia="en-US"/>
        </w:rPr>
      </w:pPr>
      <w:r w:rsidRPr="005F5591">
        <w:rPr>
          <w:rFonts w:eastAsia="Calibri"/>
          <w:lang w:eastAsia="en-US"/>
        </w:rPr>
        <w:t>Программа конференции очного тура  включает секционные заседания,  на которых участники выступают с защитой  творческой  работы по результатам собственной исследовательской  деятельности. Время выступления  до 7 минут (5 минут – представление работы, 2 минуты – ответы на вопросы экспертов)</w:t>
      </w:r>
      <w:r w:rsidRPr="005F5591">
        <w:rPr>
          <w:rFonts w:ascii="Calibri" w:eastAsia="Calibri" w:hAnsi="Calibri"/>
          <w:lang w:eastAsia="en-US"/>
        </w:rPr>
        <w:t>.</w:t>
      </w:r>
    </w:p>
    <w:p w:rsidR="007F5DA0" w:rsidRPr="005F5591" w:rsidRDefault="007F5DA0" w:rsidP="005F5591">
      <w:pPr>
        <w:ind w:firstLine="709"/>
        <w:jc w:val="both"/>
        <w:rPr>
          <w:rFonts w:eastAsia="Calibri"/>
          <w:lang w:eastAsia="en-US"/>
        </w:rPr>
      </w:pPr>
      <w:r w:rsidRPr="005F5591">
        <w:rPr>
          <w:rFonts w:eastAsia="Calibri"/>
          <w:lang w:eastAsia="en-US"/>
        </w:rPr>
        <w:t>Конференция проводится по следующим направлениям:</w:t>
      </w:r>
    </w:p>
    <w:p w:rsidR="007F5DA0" w:rsidRPr="005F5591" w:rsidRDefault="007F5DA0" w:rsidP="005F5591">
      <w:pPr>
        <w:ind w:firstLine="709"/>
        <w:jc w:val="both"/>
        <w:rPr>
          <w:rFonts w:eastAsia="Calibri"/>
          <w:lang w:eastAsia="en-US"/>
        </w:rPr>
      </w:pPr>
      <w:r w:rsidRPr="005F5591">
        <w:rPr>
          <w:rFonts w:eastAsia="Calibri"/>
          <w:lang w:eastAsia="en-US"/>
        </w:rPr>
        <w:t>История самарского спорта.</w:t>
      </w:r>
    </w:p>
    <w:p w:rsidR="007F5DA0" w:rsidRPr="005F5591" w:rsidRDefault="007F5DA0" w:rsidP="005F5591">
      <w:pPr>
        <w:ind w:firstLine="709"/>
        <w:jc w:val="both"/>
        <w:rPr>
          <w:rFonts w:eastAsia="Calibri"/>
          <w:lang w:eastAsia="en-US"/>
        </w:rPr>
      </w:pPr>
      <w:r w:rsidRPr="005F5591">
        <w:rPr>
          <w:rFonts w:eastAsia="Calibri"/>
          <w:lang w:eastAsia="en-US"/>
        </w:rPr>
        <w:t>Неизвестные страницы Олимпийского движения.</w:t>
      </w:r>
    </w:p>
    <w:p w:rsidR="007F5DA0" w:rsidRPr="005F5591" w:rsidRDefault="007F5DA0" w:rsidP="005F5591">
      <w:pPr>
        <w:ind w:firstLine="709"/>
        <w:jc w:val="both"/>
        <w:rPr>
          <w:rFonts w:eastAsia="Calibri"/>
          <w:lang w:eastAsia="en-US"/>
        </w:rPr>
      </w:pPr>
      <w:r w:rsidRPr="005F5591">
        <w:rPr>
          <w:rFonts w:eastAsia="Calibri"/>
          <w:lang w:eastAsia="en-US"/>
        </w:rPr>
        <w:t>Волонтерское движение спортивной направленности.</w:t>
      </w:r>
    </w:p>
    <w:p w:rsidR="007F5DA0" w:rsidRPr="005F5591" w:rsidRDefault="007F5DA0" w:rsidP="005F5591">
      <w:pPr>
        <w:ind w:firstLine="709"/>
        <w:jc w:val="both"/>
        <w:rPr>
          <w:rFonts w:eastAsia="Calibri"/>
          <w:lang w:eastAsia="en-US"/>
        </w:rPr>
      </w:pPr>
      <w:r w:rsidRPr="005F5591">
        <w:rPr>
          <w:rFonts w:eastAsia="Calibri"/>
          <w:lang w:eastAsia="en-US"/>
        </w:rPr>
        <w:t>Адаптивные виды спорта.</w:t>
      </w:r>
    </w:p>
    <w:p w:rsidR="007F5DA0" w:rsidRPr="005F5591" w:rsidRDefault="007F5DA0" w:rsidP="005F5591">
      <w:pPr>
        <w:ind w:firstLine="709"/>
        <w:jc w:val="both"/>
        <w:rPr>
          <w:rFonts w:eastAsia="Calibri"/>
          <w:lang w:eastAsia="en-US"/>
        </w:rPr>
      </w:pPr>
      <w:r w:rsidRPr="005F5591">
        <w:rPr>
          <w:rFonts w:eastAsia="Calibri"/>
          <w:lang w:eastAsia="en-US"/>
        </w:rPr>
        <w:t>Влияние занятий физической культурой на физическое и психологическое здоровье человека.</w:t>
      </w:r>
    </w:p>
    <w:p w:rsidR="007F5DA0" w:rsidRPr="005F5591" w:rsidRDefault="007F5DA0" w:rsidP="005F5591">
      <w:pPr>
        <w:ind w:firstLine="709"/>
        <w:jc w:val="both"/>
        <w:rPr>
          <w:rFonts w:eastAsia="Calibri"/>
          <w:lang w:eastAsia="en-US"/>
        </w:rPr>
      </w:pPr>
      <w:r w:rsidRPr="005F5591">
        <w:rPr>
          <w:rFonts w:eastAsia="Calibri"/>
          <w:lang w:eastAsia="en-US"/>
        </w:rPr>
        <w:t>Спорт и наука.</w:t>
      </w:r>
    </w:p>
    <w:p w:rsidR="007F5DA0" w:rsidRPr="005F5591" w:rsidRDefault="007F5DA0" w:rsidP="005F5591">
      <w:pPr>
        <w:ind w:firstLine="709"/>
        <w:jc w:val="both"/>
        <w:rPr>
          <w:rFonts w:eastAsia="Calibri"/>
          <w:lang w:eastAsia="en-US"/>
        </w:rPr>
      </w:pPr>
      <w:r w:rsidRPr="005F5591">
        <w:rPr>
          <w:rFonts w:eastAsia="Calibri"/>
          <w:lang w:eastAsia="en-US"/>
        </w:rPr>
        <w:t>Спорт в моей семье.</w:t>
      </w:r>
    </w:p>
    <w:p w:rsidR="007F5DA0" w:rsidRPr="005F5591" w:rsidRDefault="007F5DA0" w:rsidP="005F5591">
      <w:pPr>
        <w:ind w:firstLine="709"/>
        <w:jc w:val="both"/>
        <w:rPr>
          <w:rFonts w:eastAsia="Calibri"/>
          <w:lang w:eastAsia="en-US"/>
        </w:rPr>
      </w:pPr>
      <w:r w:rsidRPr="005F5591">
        <w:rPr>
          <w:rFonts w:eastAsia="Calibri"/>
          <w:lang w:eastAsia="en-US"/>
        </w:rPr>
        <w:lastRenderedPageBreak/>
        <w:t>Основы правильного питания</w:t>
      </w:r>
    </w:p>
    <w:p w:rsidR="007F5DA0" w:rsidRPr="005F5591" w:rsidRDefault="007F5DA0" w:rsidP="005F5591">
      <w:pPr>
        <w:ind w:firstLine="709"/>
        <w:jc w:val="both"/>
        <w:rPr>
          <w:rFonts w:eastAsia="Calibri"/>
          <w:lang w:eastAsia="en-US"/>
        </w:rPr>
      </w:pPr>
      <w:r w:rsidRPr="005F5591">
        <w:rPr>
          <w:rFonts w:eastAsia="Calibri"/>
          <w:lang w:eastAsia="en-US"/>
        </w:rPr>
        <w:t>Будущее за нами  (секция для первоклассников).</w:t>
      </w:r>
    </w:p>
    <w:p w:rsidR="007F5DA0" w:rsidRPr="005F5591" w:rsidRDefault="007F5DA0" w:rsidP="005F5591">
      <w:pPr>
        <w:ind w:firstLine="709"/>
        <w:jc w:val="both"/>
        <w:rPr>
          <w:rFonts w:eastAsia="Calibri"/>
          <w:lang w:eastAsia="en-US"/>
        </w:rPr>
      </w:pPr>
      <w:r w:rsidRPr="005F5591">
        <w:rPr>
          <w:rFonts w:eastAsia="Calibri"/>
          <w:lang w:eastAsia="en-US"/>
        </w:rPr>
        <w:t>Участники мероприятия</w:t>
      </w:r>
    </w:p>
    <w:p w:rsidR="007F5DA0" w:rsidRPr="005F5591" w:rsidRDefault="007F5DA0" w:rsidP="005F5591">
      <w:pPr>
        <w:ind w:firstLine="709"/>
        <w:jc w:val="both"/>
        <w:rPr>
          <w:rFonts w:ascii="Calibri" w:eastAsia="Calibri" w:hAnsi="Calibri"/>
          <w:lang w:eastAsia="en-US"/>
        </w:rPr>
      </w:pPr>
      <w:r w:rsidRPr="005F5591">
        <w:rPr>
          <w:rFonts w:eastAsia="Calibri"/>
          <w:lang w:eastAsia="en-US"/>
        </w:rPr>
        <w:t xml:space="preserve">К участию в конференции приглашаются  обучающиеся  1 - 4, 5 - 11 классов общеобразовательных организаций </w:t>
      </w:r>
      <w:proofErr w:type="spellStart"/>
      <w:r w:rsidRPr="005F5591">
        <w:rPr>
          <w:rFonts w:eastAsia="Calibri"/>
          <w:lang w:eastAsia="en-US"/>
        </w:rPr>
        <w:t>г.о</w:t>
      </w:r>
      <w:proofErr w:type="spellEnd"/>
      <w:r w:rsidRPr="005F5591">
        <w:rPr>
          <w:rFonts w:eastAsia="Calibri"/>
          <w:lang w:eastAsia="en-US"/>
        </w:rPr>
        <w:t xml:space="preserve">. Самара, учреждений дополнительного образования спортивной направленности  </w:t>
      </w:r>
      <w:proofErr w:type="spellStart"/>
      <w:r w:rsidRPr="005F5591">
        <w:rPr>
          <w:rFonts w:eastAsia="Calibri"/>
          <w:lang w:eastAsia="en-US"/>
        </w:rPr>
        <w:t>г.о</w:t>
      </w:r>
      <w:proofErr w:type="spellEnd"/>
      <w:r w:rsidRPr="005F5591">
        <w:rPr>
          <w:rFonts w:eastAsia="Calibri"/>
          <w:lang w:eastAsia="en-US"/>
        </w:rPr>
        <w:t>. Самара.</w:t>
      </w:r>
      <w:r w:rsidRPr="005F5591">
        <w:rPr>
          <w:rFonts w:ascii="Calibri" w:eastAsia="Calibri" w:hAnsi="Calibri"/>
          <w:lang w:eastAsia="en-US"/>
        </w:rPr>
        <w:t xml:space="preserve">  </w:t>
      </w:r>
    </w:p>
    <w:p w:rsidR="007F5DA0" w:rsidRPr="005F5591" w:rsidRDefault="007F5DA0" w:rsidP="005F5591">
      <w:pPr>
        <w:ind w:firstLine="709"/>
        <w:jc w:val="both"/>
        <w:rPr>
          <w:rFonts w:ascii="Calibri" w:eastAsia="Calibri" w:hAnsi="Calibri"/>
          <w:color w:val="FF0000"/>
          <w:lang w:eastAsia="en-US"/>
        </w:rPr>
      </w:pPr>
      <w:r w:rsidRPr="005F5591">
        <w:rPr>
          <w:rFonts w:eastAsia="Calibri"/>
          <w:lang w:eastAsia="en-US"/>
        </w:rPr>
        <w:t>Квота Участников  - не более 3 человек от одной образовательной организации в каждом направлении, в каждой возрастной группе</w:t>
      </w:r>
      <w:r w:rsidRPr="005F5591">
        <w:rPr>
          <w:rFonts w:eastAsia="Calibri"/>
          <w:color w:val="FF0000"/>
          <w:lang w:eastAsia="en-US"/>
        </w:rPr>
        <w:t xml:space="preserve">. </w:t>
      </w:r>
    </w:p>
    <w:p w:rsidR="007F5DA0" w:rsidRPr="005F5591" w:rsidRDefault="007F5DA0" w:rsidP="005F5591">
      <w:pPr>
        <w:ind w:firstLine="709"/>
        <w:jc w:val="both"/>
        <w:rPr>
          <w:rFonts w:eastAsia="Calibri"/>
          <w:lang w:eastAsia="en-US"/>
        </w:rPr>
      </w:pPr>
      <w:r w:rsidRPr="005F5591">
        <w:rPr>
          <w:rFonts w:eastAsia="Calibri"/>
          <w:lang w:eastAsia="en-US"/>
        </w:rPr>
        <w:t>Требования к содержанию и оформлению работ участников</w:t>
      </w:r>
    </w:p>
    <w:p w:rsidR="007F5DA0" w:rsidRPr="005F5591" w:rsidRDefault="007F5DA0" w:rsidP="005F5591">
      <w:pPr>
        <w:ind w:firstLine="709"/>
        <w:jc w:val="both"/>
        <w:rPr>
          <w:rFonts w:eastAsia="Calibri"/>
          <w:lang w:eastAsia="en-US"/>
        </w:rPr>
      </w:pPr>
      <w:r w:rsidRPr="005F5591">
        <w:rPr>
          <w:rFonts w:eastAsia="Calibri"/>
          <w:lang w:eastAsia="en-US"/>
        </w:rPr>
        <w:t xml:space="preserve">На конференцию представляются работы поискового, исследовательского и творческого характера, выполненные на стандартных листах. Работа должна содержать: титульный оглавление, введение, основную часть, заключение, список использованных информационных источников. </w:t>
      </w:r>
    </w:p>
    <w:p w:rsidR="007F5DA0" w:rsidRPr="005F5591" w:rsidRDefault="007F5DA0" w:rsidP="005F5591">
      <w:pPr>
        <w:ind w:firstLine="709"/>
        <w:jc w:val="both"/>
        <w:rPr>
          <w:rFonts w:eastAsia="Calibri"/>
          <w:lang w:eastAsia="en-US"/>
        </w:rPr>
      </w:pPr>
      <w:r w:rsidRPr="005F5591">
        <w:rPr>
          <w:rFonts w:eastAsia="Calibri"/>
          <w:lang w:eastAsia="en-US"/>
        </w:rPr>
        <w:t>Образец титульного листа (приложение 2)</w:t>
      </w:r>
    </w:p>
    <w:p w:rsidR="007F5DA0" w:rsidRPr="005F5591" w:rsidRDefault="007F5DA0" w:rsidP="005F5591">
      <w:pPr>
        <w:ind w:firstLine="709"/>
        <w:jc w:val="both"/>
        <w:rPr>
          <w:rFonts w:eastAsia="Calibri"/>
          <w:lang w:eastAsia="en-US"/>
        </w:rPr>
      </w:pPr>
      <w:r w:rsidRPr="005F5591">
        <w:rPr>
          <w:rFonts w:eastAsia="Calibri"/>
          <w:lang w:eastAsia="en-US"/>
        </w:rPr>
        <w:t>Введение должно включать в себя формулировку постановки проблемы, отражать актуальность темы, определение цели и задач, поставленных перед автором, характеристику личного вклада работы в решение избранной проблемы. Основная часть должна содержать информацию, собранную и  обработанную автором. В заключении формулируются выводы и результаты, полученные автором, предложения по возможному практическому использованию результатов исследования.    Работа может содержать приложения.</w:t>
      </w:r>
    </w:p>
    <w:p w:rsidR="007F5DA0" w:rsidRPr="005F5591" w:rsidRDefault="007F5DA0" w:rsidP="005F5591">
      <w:pPr>
        <w:ind w:firstLine="709"/>
        <w:jc w:val="both"/>
        <w:rPr>
          <w:rFonts w:eastAsia="Calibri"/>
          <w:lang w:eastAsia="en-US"/>
        </w:rPr>
      </w:pPr>
      <w:r w:rsidRPr="005F5591">
        <w:rPr>
          <w:rFonts w:eastAsia="Calibri"/>
          <w:i/>
          <w:lang w:eastAsia="en-US"/>
        </w:rPr>
        <w:t>Объём работы:</w:t>
      </w:r>
      <w:r w:rsidRPr="005F5591">
        <w:rPr>
          <w:rFonts w:eastAsia="Calibri"/>
          <w:lang w:eastAsia="en-US"/>
        </w:rPr>
        <w:t xml:space="preserve"> для обучающихся 1- 6 классов не более 10 листов печатного текста,  для обучающихся  7-11 классов не более 20   листов печатного  текста (</w:t>
      </w:r>
      <w:proofErr w:type="spellStart"/>
      <w:r w:rsidRPr="005F5591">
        <w:rPr>
          <w:rFonts w:eastAsia="Calibri"/>
          <w:lang w:eastAsia="en-US"/>
        </w:rPr>
        <w:t>Times</w:t>
      </w:r>
      <w:proofErr w:type="spellEnd"/>
      <w:r w:rsidRPr="005F5591">
        <w:rPr>
          <w:rFonts w:eastAsia="Calibri"/>
          <w:lang w:eastAsia="en-US"/>
        </w:rPr>
        <w:t xml:space="preserve"> </w:t>
      </w:r>
      <w:proofErr w:type="spellStart"/>
      <w:r w:rsidRPr="005F5591">
        <w:rPr>
          <w:rFonts w:eastAsia="Calibri"/>
          <w:lang w:eastAsia="en-US"/>
        </w:rPr>
        <w:t>New</w:t>
      </w:r>
      <w:proofErr w:type="spellEnd"/>
      <w:r w:rsidRPr="005F5591">
        <w:rPr>
          <w:rFonts w:eastAsia="Calibri"/>
          <w:lang w:eastAsia="en-US"/>
        </w:rPr>
        <w:t xml:space="preserve"> </w:t>
      </w:r>
      <w:proofErr w:type="spellStart"/>
      <w:r w:rsidRPr="005F5591">
        <w:rPr>
          <w:rFonts w:eastAsia="Calibri"/>
          <w:lang w:eastAsia="en-US"/>
        </w:rPr>
        <w:t>Roman</w:t>
      </w:r>
      <w:proofErr w:type="spellEnd"/>
      <w:r w:rsidRPr="005F5591">
        <w:rPr>
          <w:rFonts w:eastAsia="Calibri"/>
          <w:lang w:eastAsia="en-US"/>
        </w:rPr>
        <w:t xml:space="preserve">, 14, межстрочный интервал 1.5). </w:t>
      </w:r>
    </w:p>
    <w:p w:rsidR="007F5DA0" w:rsidRPr="005F5591" w:rsidRDefault="007F5DA0" w:rsidP="005F5591">
      <w:pPr>
        <w:ind w:firstLine="709"/>
        <w:jc w:val="both"/>
        <w:rPr>
          <w:rFonts w:eastAsia="Calibri"/>
          <w:lang w:eastAsia="en-US"/>
        </w:rPr>
      </w:pPr>
      <w:r w:rsidRPr="005F5591">
        <w:rPr>
          <w:rFonts w:eastAsia="Calibri"/>
          <w:lang w:eastAsia="en-US"/>
        </w:rPr>
        <w:t xml:space="preserve">Реферативные и описательные работы  к рассмотрению не принимаются.  </w:t>
      </w:r>
    </w:p>
    <w:p w:rsidR="007F5DA0" w:rsidRPr="005F5591" w:rsidRDefault="007F5DA0" w:rsidP="005F5591">
      <w:pPr>
        <w:ind w:firstLine="709"/>
        <w:jc w:val="both"/>
        <w:rPr>
          <w:rFonts w:eastAsia="Calibri"/>
          <w:lang w:eastAsia="en-US"/>
        </w:rPr>
      </w:pPr>
      <w:r w:rsidRPr="005F5591">
        <w:rPr>
          <w:rFonts w:eastAsia="Calibri"/>
          <w:lang w:eastAsia="en-US"/>
        </w:rPr>
        <w:t>Результаты отборочного (заочного) тура Оргкомитет сообщает участникам не менее чем за 3 дня до начала работы конференции.</w:t>
      </w:r>
    </w:p>
    <w:p w:rsidR="007F5DA0" w:rsidRPr="005F5591" w:rsidRDefault="007F5DA0" w:rsidP="005F5591">
      <w:pPr>
        <w:ind w:firstLine="709"/>
        <w:jc w:val="both"/>
        <w:rPr>
          <w:rFonts w:eastAsia="Calibri"/>
          <w:lang w:eastAsia="en-US"/>
        </w:rPr>
      </w:pPr>
      <w:r w:rsidRPr="005F5591">
        <w:rPr>
          <w:rFonts w:eastAsia="Calibri"/>
          <w:lang w:eastAsia="en-US"/>
        </w:rPr>
        <w:t>Работы участников письменно не рецензируются.</w:t>
      </w:r>
    </w:p>
    <w:p w:rsidR="007F5DA0" w:rsidRPr="005F5591" w:rsidRDefault="007F5DA0" w:rsidP="005F5591">
      <w:pPr>
        <w:ind w:firstLine="709"/>
        <w:jc w:val="both"/>
        <w:rPr>
          <w:rFonts w:eastAsia="Calibri"/>
          <w:lang w:eastAsia="en-US"/>
        </w:rPr>
      </w:pPr>
      <w:r w:rsidRPr="005F5591">
        <w:rPr>
          <w:rFonts w:eastAsia="Calibri"/>
          <w:lang w:eastAsia="en-US"/>
        </w:rPr>
        <w:t>Состав жюри и критерии оценки</w:t>
      </w:r>
    </w:p>
    <w:p w:rsidR="007F5DA0" w:rsidRPr="005F5591" w:rsidRDefault="007F5DA0" w:rsidP="005F5591">
      <w:pPr>
        <w:ind w:firstLine="709"/>
        <w:jc w:val="both"/>
        <w:rPr>
          <w:rFonts w:eastAsia="Calibri"/>
          <w:lang w:eastAsia="en-US"/>
        </w:rPr>
      </w:pPr>
      <w:r w:rsidRPr="005F5591">
        <w:rPr>
          <w:rFonts w:eastAsia="Calibri"/>
          <w:lang w:eastAsia="en-US"/>
        </w:rPr>
        <w:t>Жюри формируется из состава преподавателей факультета  физической культуры и спорта Самарского государственного социально-педагогического университета, учителей физического культуры, тренеров и педагогов детско-юношеских спортивных школ, знаменитых спортсменов.</w:t>
      </w:r>
    </w:p>
    <w:p w:rsidR="007F5DA0" w:rsidRPr="005F5591" w:rsidRDefault="007F5DA0" w:rsidP="005F5591">
      <w:pPr>
        <w:ind w:firstLine="709"/>
        <w:jc w:val="both"/>
        <w:rPr>
          <w:rFonts w:eastAsia="Calibri"/>
          <w:lang w:eastAsia="en-US"/>
        </w:rPr>
      </w:pPr>
      <w:r w:rsidRPr="005F5591">
        <w:rPr>
          <w:rFonts w:eastAsia="Calibri"/>
          <w:lang w:eastAsia="en-US"/>
        </w:rPr>
        <w:t xml:space="preserve">Жюри мероприятия выполняет следующие функции: </w:t>
      </w:r>
    </w:p>
    <w:p w:rsidR="007F5DA0" w:rsidRPr="005F5591" w:rsidRDefault="007F5DA0" w:rsidP="005F5591">
      <w:pPr>
        <w:ind w:firstLine="709"/>
        <w:jc w:val="both"/>
        <w:rPr>
          <w:rFonts w:eastAsia="Calibri"/>
          <w:lang w:eastAsia="en-US"/>
        </w:rPr>
      </w:pPr>
      <w:r w:rsidRPr="005F5591">
        <w:rPr>
          <w:rFonts w:eastAsia="Calibri"/>
          <w:lang w:eastAsia="en-US"/>
        </w:rPr>
        <w:t xml:space="preserve">-  изучает критерии оценивания, определяет квоту для победителей и призеров мероприятия в соответствии с данным Положением; </w:t>
      </w:r>
    </w:p>
    <w:p w:rsidR="007F5DA0" w:rsidRPr="005F5591" w:rsidRDefault="007F5DA0" w:rsidP="005F5591">
      <w:pPr>
        <w:ind w:firstLine="709"/>
        <w:jc w:val="both"/>
        <w:rPr>
          <w:rFonts w:eastAsia="Calibri"/>
          <w:lang w:eastAsia="en-US"/>
        </w:rPr>
      </w:pPr>
      <w:r w:rsidRPr="005F5591">
        <w:rPr>
          <w:rFonts w:eastAsia="Calibri"/>
          <w:lang w:eastAsia="en-US"/>
        </w:rPr>
        <w:t xml:space="preserve">- осуществляет экспертную оценку работ, представленных на заочный тур; </w:t>
      </w:r>
    </w:p>
    <w:p w:rsidR="007F5DA0" w:rsidRPr="005F5591" w:rsidRDefault="007F5DA0" w:rsidP="005F5591">
      <w:pPr>
        <w:ind w:firstLine="709"/>
        <w:jc w:val="both"/>
        <w:rPr>
          <w:rFonts w:eastAsia="Calibri"/>
          <w:lang w:eastAsia="en-US"/>
        </w:rPr>
      </w:pPr>
      <w:r w:rsidRPr="005F5591">
        <w:rPr>
          <w:rFonts w:eastAsia="Calibri"/>
          <w:lang w:eastAsia="en-US"/>
        </w:rPr>
        <w:t xml:space="preserve">- определяет участников очного этапа мероприятия в соответствии с квотой; </w:t>
      </w:r>
    </w:p>
    <w:p w:rsidR="007F5DA0" w:rsidRPr="005F5591" w:rsidRDefault="007F5DA0" w:rsidP="005F5591">
      <w:pPr>
        <w:ind w:firstLine="709"/>
        <w:jc w:val="both"/>
        <w:rPr>
          <w:rFonts w:eastAsia="Calibri"/>
          <w:lang w:eastAsia="en-US"/>
        </w:rPr>
      </w:pPr>
      <w:r w:rsidRPr="005F5591">
        <w:rPr>
          <w:rFonts w:eastAsia="Calibri"/>
          <w:lang w:eastAsia="en-US"/>
        </w:rPr>
        <w:t>- определяет победителей и призеров конференции;</w:t>
      </w:r>
    </w:p>
    <w:p w:rsidR="007F5DA0" w:rsidRPr="005F5591" w:rsidRDefault="007F5DA0" w:rsidP="005F5591">
      <w:pPr>
        <w:ind w:firstLine="709"/>
        <w:jc w:val="both"/>
        <w:rPr>
          <w:rFonts w:eastAsia="Calibri"/>
          <w:lang w:eastAsia="en-US"/>
        </w:rPr>
      </w:pPr>
      <w:r w:rsidRPr="005F5591">
        <w:rPr>
          <w:rFonts w:eastAsia="Calibri"/>
          <w:lang w:eastAsia="en-US"/>
        </w:rPr>
        <w:t>- оформляет протоколы по каждому из этапов конференции.</w:t>
      </w:r>
    </w:p>
    <w:p w:rsidR="007F5DA0" w:rsidRPr="005F5591" w:rsidRDefault="007F5DA0" w:rsidP="005F5591">
      <w:pPr>
        <w:ind w:firstLine="709"/>
        <w:jc w:val="both"/>
        <w:rPr>
          <w:rFonts w:eastAsia="Calibri"/>
          <w:lang w:eastAsia="en-US"/>
        </w:rPr>
      </w:pPr>
      <w:r w:rsidRPr="005F5591">
        <w:rPr>
          <w:rFonts w:eastAsia="Calibri"/>
          <w:lang w:eastAsia="en-US"/>
        </w:rPr>
        <w:t>Критерии оценки:</w:t>
      </w:r>
    </w:p>
    <w:p w:rsidR="007F5DA0" w:rsidRPr="005F5591" w:rsidRDefault="007F5DA0" w:rsidP="005F5591">
      <w:pPr>
        <w:ind w:firstLine="709"/>
        <w:jc w:val="both"/>
        <w:rPr>
          <w:rFonts w:eastAsia="Calibri"/>
          <w:lang w:eastAsia="en-US"/>
        </w:rPr>
      </w:pPr>
      <w:r w:rsidRPr="005F5591">
        <w:rPr>
          <w:rFonts w:eastAsia="Calibri"/>
          <w:lang w:eastAsia="en-US"/>
        </w:rPr>
        <w:t>актуальность темы (0 – 5 баллов),</w:t>
      </w:r>
    </w:p>
    <w:p w:rsidR="007F5DA0" w:rsidRPr="005F5591" w:rsidRDefault="007F5DA0" w:rsidP="005F5591">
      <w:pPr>
        <w:ind w:firstLine="709"/>
        <w:jc w:val="both"/>
        <w:rPr>
          <w:rFonts w:eastAsia="Calibri"/>
          <w:lang w:eastAsia="en-US"/>
        </w:rPr>
      </w:pPr>
      <w:r w:rsidRPr="005F5591">
        <w:rPr>
          <w:rFonts w:eastAsia="Calibri"/>
          <w:lang w:eastAsia="en-US"/>
        </w:rPr>
        <w:t>соответствие содержания тематике конференции(0 – 5 баллов),</w:t>
      </w:r>
    </w:p>
    <w:p w:rsidR="007F5DA0" w:rsidRPr="005F5591" w:rsidRDefault="007F5DA0" w:rsidP="005F5591">
      <w:pPr>
        <w:ind w:firstLine="709"/>
        <w:jc w:val="both"/>
        <w:rPr>
          <w:rFonts w:eastAsia="Calibri"/>
          <w:lang w:eastAsia="en-US"/>
        </w:rPr>
      </w:pPr>
      <w:r w:rsidRPr="005F5591">
        <w:rPr>
          <w:rFonts w:eastAsia="Calibri"/>
          <w:lang w:eastAsia="en-US"/>
        </w:rPr>
        <w:t>структурированность работы (0 – 5 баллов),</w:t>
      </w:r>
    </w:p>
    <w:p w:rsidR="007F5DA0" w:rsidRPr="005F5591" w:rsidRDefault="007F5DA0" w:rsidP="005F5591">
      <w:pPr>
        <w:ind w:firstLine="709"/>
        <w:jc w:val="both"/>
        <w:rPr>
          <w:rFonts w:eastAsia="Calibri"/>
          <w:lang w:eastAsia="en-US"/>
        </w:rPr>
      </w:pPr>
      <w:r w:rsidRPr="005F5591">
        <w:rPr>
          <w:rFonts w:eastAsia="Calibri"/>
          <w:lang w:eastAsia="en-US"/>
        </w:rPr>
        <w:t>новизна и оригинальность материалов (0 – 5 баллов),</w:t>
      </w:r>
    </w:p>
    <w:p w:rsidR="007F5DA0" w:rsidRPr="005F5591" w:rsidRDefault="007F5DA0" w:rsidP="005F5591">
      <w:pPr>
        <w:ind w:firstLine="709"/>
        <w:jc w:val="both"/>
        <w:rPr>
          <w:rFonts w:eastAsia="Calibri"/>
          <w:lang w:eastAsia="en-US"/>
        </w:rPr>
      </w:pPr>
      <w:r w:rsidRPr="005F5591">
        <w:rPr>
          <w:rFonts w:eastAsia="Calibri"/>
          <w:lang w:eastAsia="en-US"/>
        </w:rPr>
        <w:t>теоретическая и практическая ценность материалов (0 – 5 баллов),</w:t>
      </w:r>
    </w:p>
    <w:p w:rsidR="007F5DA0" w:rsidRPr="005F5591" w:rsidRDefault="007F5DA0" w:rsidP="005F5591">
      <w:pPr>
        <w:ind w:firstLine="709"/>
        <w:jc w:val="both"/>
        <w:rPr>
          <w:rFonts w:eastAsia="Calibri"/>
          <w:lang w:eastAsia="en-US"/>
        </w:rPr>
      </w:pPr>
      <w:r w:rsidRPr="005F5591">
        <w:rPr>
          <w:rFonts w:eastAsia="Calibri"/>
          <w:lang w:eastAsia="en-US"/>
        </w:rPr>
        <w:t>компетентность докладчика (0 – 5 баллов),</w:t>
      </w:r>
    </w:p>
    <w:p w:rsidR="007F5DA0" w:rsidRPr="005F5591" w:rsidRDefault="007F5DA0" w:rsidP="005F5591">
      <w:pPr>
        <w:ind w:firstLine="709"/>
        <w:jc w:val="both"/>
        <w:rPr>
          <w:rFonts w:eastAsia="Calibri"/>
          <w:lang w:eastAsia="en-US"/>
        </w:rPr>
      </w:pPr>
      <w:r w:rsidRPr="005F5591">
        <w:rPr>
          <w:rFonts w:eastAsia="Calibri"/>
          <w:lang w:eastAsia="en-US"/>
        </w:rPr>
        <w:t>соответствие выводов полученным результатам (0 – 5 баллов),</w:t>
      </w:r>
    </w:p>
    <w:p w:rsidR="007F5DA0" w:rsidRPr="005F5591" w:rsidRDefault="007F5DA0" w:rsidP="005F5591">
      <w:pPr>
        <w:ind w:firstLine="709"/>
        <w:jc w:val="both"/>
        <w:rPr>
          <w:rFonts w:eastAsia="Calibri"/>
          <w:lang w:eastAsia="en-US"/>
        </w:rPr>
      </w:pPr>
      <w:r w:rsidRPr="005F5591">
        <w:rPr>
          <w:rFonts w:eastAsia="Calibri"/>
          <w:lang w:eastAsia="en-US"/>
        </w:rPr>
        <w:t>культура исполнения и технический уровень представляемых материалов (0 – 5 баллов).</w:t>
      </w:r>
    </w:p>
    <w:p w:rsidR="007F5DA0" w:rsidRPr="005F5591" w:rsidRDefault="007F5DA0" w:rsidP="005F5591">
      <w:pPr>
        <w:ind w:firstLine="709"/>
        <w:jc w:val="both"/>
        <w:rPr>
          <w:rFonts w:eastAsia="Calibri"/>
          <w:lang w:eastAsia="en-US"/>
        </w:rPr>
      </w:pPr>
      <w:r w:rsidRPr="005F5591">
        <w:rPr>
          <w:rFonts w:eastAsia="Calibri"/>
          <w:lang w:eastAsia="en-US"/>
        </w:rPr>
        <w:t>Итого: 40 баллов</w:t>
      </w:r>
    </w:p>
    <w:p w:rsidR="007F5DA0" w:rsidRPr="005F5591" w:rsidRDefault="007F5DA0" w:rsidP="005F5591">
      <w:pPr>
        <w:ind w:firstLine="709"/>
        <w:jc w:val="both"/>
        <w:rPr>
          <w:rFonts w:eastAsia="Calibri"/>
          <w:lang w:eastAsia="en-US"/>
        </w:rPr>
      </w:pPr>
      <w:r w:rsidRPr="005F5591">
        <w:rPr>
          <w:rFonts w:eastAsia="Calibri"/>
          <w:lang w:eastAsia="en-US"/>
        </w:rPr>
        <w:t>Подведение итогов конференции</w:t>
      </w:r>
    </w:p>
    <w:p w:rsidR="007F5DA0" w:rsidRPr="005F5591" w:rsidRDefault="007F5DA0" w:rsidP="005F5591">
      <w:pPr>
        <w:ind w:firstLine="709"/>
        <w:jc w:val="both"/>
        <w:rPr>
          <w:rFonts w:eastAsia="Calibri"/>
          <w:lang w:eastAsia="en-US"/>
        </w:rPr>
      </w:pPr>
      <w:r w:rsidRPr="005F5591">
        <w:rPr>
          <w:rFonts w:eastAsia="Calibri"/>
          <w:lang w:eastAsia="en-US"/>
        </w:rPr>
        <w:t xml:space="preserve">Жюри подводит итоги сразу после окончания конференции. </w:t>
      </w:r>
    </w:p>
    <w:p w:rsidR="007F5DA0" w:rsidRPr="005F5591" w:rsidRDefault="007F5DA0" w:rsidP="005F5591">
      <w:pPr>
        <w:ind w:firstLine="709"/>
        <w:jc w:val="both"/>
        <w:rPr>
          <w:rFonts w:eastAsia="Calibri"/>
          <w:lang w:eastAsia="en-US"/>
        </w:rPr>
      </w:pPr>
      <w:r w:rsidRPr="005F5591">
        <w:rPr>
          <w:rFonts w:eastAsia="Calibri"/>
          <w:lang w:eastAsia="en-US"/>
        </w:rPr>
        <w:lastRenderedPageBreak/>
        <w:t xml:space="preserve">Каждому участнику вручается сертификат участника вне зависимости от занятого им места в рейтинговой таблице. </w:t>
      </w:r>
    </w:p>
    <w:p w:rsidR="007F5DA0" w:rsidRPr="005F5591" w:rsidRDefault="007F5DA0" w:rsidP="005F5591">
      <w:pPr>
        <w:ind w:firstLine="709"/>
        <w:jc w:val="both"/>
        <w:rPr>
          <w:rFonts w:eastAsia="Calibri"/>
          <w:lang w:eastAsia="en-US"/>
        </w:rPr>
      </w:pPr>
      <w:r w:rsidRPr="005F5591">
        <w:rPr>
          <w:rFonts w:eastAsia="Calibri"/>
          <w:lang w:eastAsia="en-US"/>
        </w:rPr>
        <w:t>На каждой секции в каждой возрастной группе определяются победители и призеры:</w:t>
      </w:r>
    </w:p>
    <w:p w:rsidR="007F5DA0" w:rsidRPr="005F5591" w:rsidRDefault="007F5DA0" w:rsidP="005F5591">
      <w:pPr>
        <w:ind w:firstLine="709"/>
        <w:jc w:val="both"/>
        <w:rPr>
          <w:rFonts w:eastAsia="Calibri"/>
          <w:lang w:eastAsia="en-US"/>
        </w:rPr>
      </w:pPr>
      <w:r w:rsidRPr="005F5591">
        <w:rPr>
          <w:rFonts w:eastAsia="Calibri"/>
          <w:lang w:eastAsia="en-US"/>
        </w:rPr>
        <w:t xml:space="preserve"> - диплом 1-й степени- 1;</w:t>
      </w:r>
    </w:p>
    <w:p w:rsidR="007F5DA0" w:rsidRPr="005F5591" w:rsidRDefault="007F5DA0" w:rsidP="005F5591">
      <w:pPr>
        <w:ind w:firstLine="709"/>
        <w:jc w:val="both"/>
        <w:rPr>
          <w:rFonts w:eastAsia="Calibri"/>
          <w:lang w:eastAsia="en-US"/>
        </w:rPr>
      </w:pPr>
      <w:r w:rsidRPr="005F5591">
        <w:rPr>
          <w:rFonts w:eastAsia="Calibri"/>
          <w:lang w:eastAsia="en-US"/>
        </w:rPr>
        <w:t xml:space="preserve"> - диплом 2-й степени – 1;</w:t>
      </w:r>
    </w:p>
    <w:p w:rsidR="007F5DA0" w:rsidRPr="005F5591" w:rsidRDefault="007F5DA0" w:rsidP="005F5591">
      <w:pPr>
        <w:ind w:firstLine="709"/>
        <w:jc w:val="both"/>
        <w:rPr>
          <w:rFonts w:eastAsia="Calibri"/>
          <w:lang w:eastAsia="en-US"/>
        </w:rPr>
      </w:pPr>
      <w:r w:rsidRPr="005F5591">
        <w:rPr>
          <w:rFonts w:eastAsia="Calibri"/>
          <w:lang w:eastAsia="en-US"/>
        </w:rPr>
        <w:t xml:space="preserve"> - диплом 3-й степени – 1;</w:t>
      </w:r>
    </w:p>
    <w:p w:rsidR="007F5DA0" w:rsidRPr="005F5591" w:rsidRDefault="007F5DA0" w:rsidP="005F5591">
      <w:pPr>
        <w:ind w:firstLine="709"/>
        <w:jc w:val="both"/>
        <w:rPr>
          <w:rFonts w:eastAsia="Calibri"/>
          <w:lang w:eastAsia="en-US"/>
        </w:rPr>
      </w:pPr>
      <w:r w:rsidRPr="005F5591">
        <w:rPr>
          <w:rFonts w:eastAsia="Calibri"/>
          <w:lang w:eastAsia="en-US"/>
        </w:rPr>
        <w:t xml:space="preserve"> - победители в номинации - 5 (по одному в каждой номинации: «Исследовательский подход», «Практическая значимость», «Логичность изложения материала», «Глубину раскрытия темы», «Оригинальность представления»).</w:t>
      </w:r>
    </w:p>
    <w:p w:rsidR="007F5DA0" w:rsidRPr="005F5591" w:rsidRDefault="007F5DA0" w:rsidP="005F5591">
      <w:pPr>
        <w:ind w:firstLine="709"/>
        <w:jc w:val="both"/>
        <w:rPr>
          <w:rFonts w:eastAsia="Calibri"/>
          <w:lang w:eastAsia="en-US"/>
        </w:rPr>
      </w:pPr>
      <w:r w:rsidRPr="005F5591">
        <w:rPr>
          <w:rFonts w:eastAsia="Calibri"/>
          <w:lang w:eastAsia="en-US"/>
        </w:rPr>
        <w:t xml:space="preserve">Дипломы победителям и призерам за </w:t>
      </w:r>
      <w:r w:rsidRPr="005F5591">
        <w:rPr>
          <w:rFonts w:eastAsia="Calibri"/>
          <w:lang w:val="en-US" w:eastAsia="en-US"/>
        </w:rPr>
        <w:t>I</w:t>
      </w:r>
      <w:r w:rsidRPr="005F5591">
        <w:rPr>
          <w:rFonts w:eastAsia="Calibri"/>
          <w:lang w:eastAsia="en-US"/>
        </w:rPr>
        <w:t xml:space="preserve"> – </w:t>
      </w:r>
      <w:r w:rsidRPr="005F5591">
        <w:rPr>
          <w:rFonts w:eastAsia="Calibri"/>
          <w:lang w:val="en-US" w:eastAsia="en-US"/>
        </w:rPr>
        <w:t>III</w:t>
      </w:r>
      <w:r w:rsidRPr="005F5591">
        <w:rPr>
          <w:rFonts w:eastAsia="Calibri"/>
          <w:lang w:eastAsia="en-US"/>
        </w:rPr>
        <w:t xml:space="preserve"> место подготавливаются на бланках Департамента образования и вручаются оргкомитетом мероприятия.</w:t>
      </w:r>
    </w:p>
    <w:p w:rsidR="007F5DA0" w:rsidRPr="005F5591" w:rsidRDefault="007F5DA0" w:rsidP="005F5591">
      <w:pPr>
        <w:ind w:firstLine="709"/>
        <w:jc w:val="both"/>
        <w:rPr>
          <w:rFonts w:eastAsia="Calibri"/>
          <w:lang w:eastAsia="en-US"/>
        </w:rPr>
      </w:pPr>
      <w:r w:rsidRPr="005F5591">
        <w:rPr>
          <w:rFonts w:eastAsia="Calibri"/>
          <w:lang w:eastAsia="en-US"/>
        </w:rPr>
        <w:t>Поощрительные грамоты в номинациях и сертификаты участников подготавливаются на бланках лицея и вручаются оргкомитетом мероприятия.</w:t>
      </w:r>
    </w:p>
    <w:p w:rsidR="007F5DA0" w:rsidRPr="005F5591" w:rsidRDefault="007F5DA0" w:rsidP="005F5591">
      <w:pPr>
        <w:ind w:firstLine="709"/>
        <w:jc w:val="both"/>
        <w:rPr>
          <w:rFonts w:eastAsia="Calibri"/>
          <w:lang w:eastAsia="en-US"/>
        </w:rPr>
      </w:pPr>
      <w:r w:rsidRPr="005F5591">
        <w:rPr>
          <w:rFonts w:eastAsia="Calibri"/>
          <w:lang w:eastAsia="en-US"/>
        </w:rPr>
        <w:t>Контактная информация</w:t>
      </w:r>
    </w:p>
    <w:p w:rsidR="007F5DA0" w:rsidRPr="005F5591" w:rsidRDefault="007F5DA0" w:rsidP="005F5591">
      <w:pPr>
        <w:ind w:firstLine="709"/>
        <w:jc w:val="both"/>
        <w:rPr>
          <w:rFonts w:eastAsia="Calibri"/>
          <w:lang w:eastAsia="en-US"/>
        </w:rPr>
      </w:pPr>
      <w:r w:rsidRPr="005F5591">
        <w:rPr>
          <w:rFonts w:eastAsia="Calibri"/>
          <w:lang w:eastAsia="en-US"/>
        </w:rPr>
        <w:t xml:space="preserve">Контакты МБОУ Самарский спортивный лицей </w:t>
      </w:r>
      <w:proofErr w:type="spellStart"/>
      <w:r w:rsidRPr="005F5591">
        <w:rPr>
          <w:rFonts w:eastAsia="Calibri"/>
          <w:lang w:eastAsia="en-US"/>
        </w:rPr>
        <w:t>г.о</w:t>
      </w:r>
      <w:proofErr w:type="spellEnd"/>
      <w:r w:rsidRPr="005F5591">
        <w:rPr>
          <w:rFonts w:eastAsia="Calibri"/>
          <w:lang w:eastAsia="en-US"/>
        </w:rPr>
        <w:t xml:space="preserve">. Самара: г. Самара, Волжский пр., 49, тел. 2421010, эл. почта </w:t>
      </w:r>
      <w:proofErr w:type="spellStart"/>
      <w:r w:rsidRPr="005F5591">
        <w:rPr>
          <w:rFonts w:eastAsia="Calibri"/>
          <w:lang w:val="en-US" w:eastAsia="en-US"/>
        </w:rPr>
        <w:t>ssl</w:t>
      </w:r>
      <w:proofErr w:type="spellEnd"/>
      <w:r w:rsidRPr="005F5591">
        <w:rPr>
          <w:rFonts w:eastAsia="Calibri"/>
          <w:lang w:eastAsia="en-US"/>
        </w:rPr>
        <w:t>49@</w:t>
      </w:r>
      <w:r w:rsidRPr="005F5591">
        <w:rPr>
          <w:rFonts w:eastAsia="Calibri"/>
          <w:lang w:val="en-US" w:eastAsia="en-US"/>
        </w:rPr>
        <w:t>mail</w:t>
      </w:r>
      <w:r w:rsidRPr="005F5591">
        <w:rPr>
          <w:rFonts w:eastAsia="Calibri"/>
          <w:lang w:eastAsia="en-US"/>
        </w:rPr>
        <w:t>.</w:t>
      </w:r>
      <w:proofErr w:type="spellStart"/>
      <w:r w:rsidRPr="005F5591">
        <w:rPr>
          <w:rFonts w:eastAsia="Calibri"/>
          <w:lang w:val="en-US" w:eastAsia="en-US"/>
        </w:rPr>
        <w:t>ru</w:t>
      </w:r>
      <w:proofErr w:type="spellEnd"/>
      <w:r w:rsidRPr="005F5591">
        <w:rPr>
          <w:rFonts w:eastAsia="Calibri"/>
          <w:lang w:eastAsia="en-US"/>
        </w:rPr>
        <w:t xml:space="preserve">   </w:t>
      </w:r>
    </w:p>
    <w:p w:rsidR="007F5DA0" w:rsidRPr="005F5591" w:rsidRDefault="007F5DA0" w:rsidP="005F5591">
      <w:pPr>
        <w:ind w:firstLine="709"/>
        <w:jc w:val="both"/>
        <w:rPr>
          <w:rFonts w:eastAsia="Calibri"/>
          <w:u w:val="single"/>
          <w:lang w:eastAsia="en-US"/>
        </w:rPr>
      </w:pPr>
      <w:r w:rsidRPr="005F5591">
        <w:rPr>
          <w:rFonts w:eastAsia="Calibri"/>
          <w:lang w:eastAsia="en-US"/>
        </w:rPr>
        <w:t xml:space="preserve">Контактное лицо: Черкасова Ольга Юрьевна, заместитель директора по научно-методической работе МБОУ Самарский спортивный лицей </w:t>
      </w:r>
      <w:proofErr w:type="spellStart"/>
      <w:r w:rsidRPr="005F5591">
        <w:rPr>
          <w:rFonts w:eastAsia="Calibri"/>
          <w:lang w:eastAsia="en-US"/>
        </w:rPr>
        <w:t>г.о</w:t>
      </w:r>
      <w:proofErr w:type="spellEnd"/>
      <w:r w:rsidRPr="005F5591">
        <w:rPr>
          <w:rFonts w:eastAsia="Calibri"/>
          <w:lang w:eastAsia="en-US"/>
        </w:rPr>
        <w:t>. Самара, тел.  8 (846) 2421010, 89276874820, 89879520818, эл. почта</w:t>
      </w:r>
      <w:r w:rsidRPr="005F5591">
        <w:rPr>
          <w:rFonts w:eastAsia="Calibri"/>
          <w:lang w:val="de-DE" w:eastAsia="en-US"/>
        </w:rPr>
        <w:t xml:space="preserve"> </w:t>
      </w:r>
      <w:hyperlink r:id="rId284" w:history="1">
        <w:r w:rsidRPr="005F5591">
          <w:rPr>
            <w:rFonts w:eastAsia="Calibri"/>
            <w:u w:val="single"/>
            <w:lang w:val="en-US" w:eastAsia="en-US"/>
          </w:rPr>
          <w:t>ssl</w:t>
        </w:r>
        <w:r w:rsidRPr="005F5591">
          <w:rPr>
            <w:rFonts w:eastAsia="Calibri"/>
            <w:u w:val="single"/>
            <w:lang w:eastAsia="en-US"/>
          </w:rPr>
          <w:t>49@</w:t>
        </w:r>
        <w:r w:rsidRPr="005F5591">
          <w:rPr>
            <w:rFonts w:eastAsia="Calibri"/>
            <w:u w:val="single"/>
            <w:lang w:val="en-US" w:eastAsia="en-US"/>
          </w:rPr>
          <w:t>mail</w:t>
        </w:r>
        <w:r w:rsidRPr="005F5591">
          <w:rPr>
            <w:rFonts w:eastAsia="Calibri"/>
            <w:u w:val="single"/>
            <w:lang w:eastAsia="en-US"/>
          </w:rPr>
          <w:t>.</w:t>
        </w:r>
        <w:proofErr w:type="spellStart"/>
        <w:r w:rsidRPr="005F5591">
          <w:rPr>
            <w:rFonts w:eastAsia="Calibri"/>
            <w:u w:val="single"/>
            <w:lang w:val="en-US" w:eastAsia="en-US"/>
          </w:rPr>
          <w:t>ru</w:t>
        </w:r>
        <w:proofErr w:type="spellEnd"/>
      </w:hyperlink>
    </w:p>
    <w:p w:rsidR="007F5DA0" w:rsidRDefault="007F5DA0" w:rsidP="007F5DA0">
      <w:pPr>
        <w:ind w:left="142" w:firstLine="709"/>
        <w:contextualSpacing/>
        <w:jc w:val="right"/>
        <w:rPr>
          <w:rFonts w:eastAsia="Calibri"/>
          <w:bCs/>
          <w:color w:val="FF0000"/>
          <w:lang w:eastAsia="en-US"/>
        </w:rPr>
      </w:pPr>
    </w:p>
    <w:p w:rsidR="00543B32" w:rsidRDefault="00543B32" w:rsidP="007F5DA0">
      <w:pPr>
        <w:ind w:left="142" w:firstLine="709"/>
        <w:contextualSpacing/>
        <w:jc w:val="right"/>
        <w:rPr>
          <w:rFonts w:eastAsia="Calibri"/>
          <w:bCs/>
          <w:color w:val="FF0000"/>
          <w:lang w:eastAsia="en-US"/>
        </w:rPr>
      </w:pPr>
    </w:p>
    <w:p w:rsidR="00543B32" w:rsidRDefault="00543B32" w:rsidP="007F5DA0">
      <w:pPr>
        <w:ind w:left="142" w:firstLine="709"/>
        <w:contextualSpacing/>
        <w:jc w:val="right"/>
        <w:rPr>
          <w:rFonts w:eastAsia="Calibri"/>
          <w:bCs/>
          <w:color w:val="FF0000"/>
          <w:lang w:eastAsia="en-US"/>
        </w:rPr>
      </w:pPr>
    </w:p>
    <w:p w:rsidR="00543B32" w:rsidRDefault="00543B32" w:rsidP="007F5DA0">
      <w:pPr>
        <w:ind w:left="142" w:firstLine="709"/>
        <w:contextualSpacing/>
        <w:jc w:val="right"/>
        <w:rPr>
          <w:rFonts w:eastAsia="Calibri"/>
          <w:bCs/>
          <w:color w:val="FF0000"/>
          <w:lang w:eastAsia="en-US"/>
        </w:rPr>
      </w:pPr>
    </w:p>
    <w:p w:rsidR="00543B32" w:rsidRDefault="00543B32" w:rsidP="007F5DA0">
      <w:pPr>
        <w:ind w:left="142" w:firstLine="709"/>
        <w:contextualSpacing/>
        <w:jc w:val="right"/>
        <w:rPr>
          <w:rFonts w:eastAsia="Calibri"/>
          <w:bCs/>
          <w:color w:val="FF0000"/>
          <w:lang w:eastAsia="en-US"/>
        </w:rPr>
      </w:pPr>
    </w:p>
    <w:p w:rsidR="00543B32" w:rsidRPr="007F5DA0" w:rsidRDefault="00543B32" w:rsidP="007F5DA0">
      <w:pPr>
        <w:ind w:left="142" w:firstLine="709"/>
        <w:contextualSpacing/>
        <w:jc w:val="right"/>
        <w:rPr>
          <w:rFonts w:eastAsia="Calibri"/>
          <w:bCs/>
          <w:color w:val="FF0000"/>
          <w:lang w:eastAsia="en-US"/>
        </w:rPr>
      </w:pPr>
    </w:p>
    <w:p w:rsidR="007F5DA0" w:rsidRPr="007F5DA0" w:rsidRDefault="007F5DA0" w:rsidP="007F5DA0">
      <w:pPr>
        <w:ind w:left="142" w:firstLine="709"/>
        <w:contextualSpacing/>
        <w:jc w:val="right"/>
        <w:rPr>
          <w:rFonts w:eastAsia="Calibri"/>
          <w:bCs/>
          <w:lang w:eastAsia="en-US"/>
        </w:rPr>
      </w:pPr>
      <w:r w:rsidRPr="007F5DA0">
        <w:rPr>
          <w:rFonts w:eastAsia="Calibri"/>
          <w:bCs/>
          <w:lang w:eastAsia="en-US"/>
        </w:rPr>
        <w:t>ПРИЛОЖЕНИЕ 1</w:t>
      </w:r>
    </w:p>
    <w:p w:rsidR="007F5DA0" w:rsidRPr="007F5DA0" w:rsidRDefault="007F5DA0" w:rsidP="007F5DA0">
      <w:pPr>
        <w:ind w:left="142" w:firstLine="709"/>
        <w:contextualSpacing/>
        <w:jc w:val="both"/>
        <w:rPr>
          <w:rFonts w:eastAsia="Calibri"/>
          <w:b/>
          <w:bCs/>
          <w:lang w:eastAsia="en-US"/>
        </w:rPr>
      </w:pPr>
    </w:p>
    <w:p w:rsidR="007F5DA0" w:rsidRPr="007F5DA0" w:rsidRDefault="007F5DA0" w:rsidP="007F5DA0">
      <w:pPr>
        <w:contextualSpacing/>
        <w:jc w:val="center"/>
        <w:rPr>
          <w:rFonts w:eastAsia="Calibri"/>
          <w:b/>
          <w:bCs/>
          <w:lang w:eastAsia="en-US"/>
        </w:rPr>
      </w:pPr>
      <w:r w:rsidRPr="007F5DA0">
        <w:rPr>
          <w:rFonts w:eastAsia="Calibri"/>
          <w:b/>
          <w:bCs/>
          <w:lang w:eastAsia="en-US"/>
        </w:rPr>
        <w:t>Образец  заявки для участия в  мероприятии</w:t>
      </w:r>
    </w:p>
    <w:p w:rsidR="007F5DA0" w:rsidRPr="007F5DA0" w:rsidRDefault="007F5DA0" w:rsidP="007F5DA0">
      <w:pPr>
        <w:contextualSpacing/>
        <w:jc w:val="center"/>
        <w:rPr>
          <w:rFonts w:eastAsia="Calibri"/>
          <w:b/>
          <w:bCs/>
          <w:lang w:eastAsia="en-US"/>
        </w:rPr>
      </w:pPr>
      <w:r w:rsidRPr="007F5DA0">
        <w:rPr>
          <w:rFonts w:eastAsia="Calibri"/>
          <w:b/>
          <w:bCs/>
          <w:lang w:val="en-US" w:eastAsia="en-US"/>
        </w:rPr>
        <w:t>XI</w:t>
      </w:r>
      <w:r w:rsidRPr="007F5DA0">
        <w:rPr>
          <w:rFonts w:eastAsia="Calibri"/>
          <w:b/>
          <w:bCs/>
          <w:lang w:eastAsia="en-US"/>
        </w:rPr>
        <w:t>Х открытой городской конференции «Физическая культура, здоровье и спорт»</w:t>
      </w:r>
    </w:p>
    <w:p w:rsidR="007F5DA0" w:rsidRPr="007F5DA0" w:rsidRDefault="007F5DA0" w:rsidP="007F5DA0">
      <w:pPr>
        <w:contextualSpacing/>
        <w:jc w:val="center"/>
        <w:rPr>
          <w:rFonts w:eastAsia="Calibri"/>
          <w:b/>
          <w:bCs/>
          <w:lang w:eastAsia="en-US"/>
        </w:rPr>
      </w:pPr>
      <w:r w:rsidRPr="007F5DA0">
        <w:rPr>
          <w:rFonts w:eastAsia="Calibri"/>
          <w:b/>
          <w:bCs/>
          <w:lang w:eastAsia="en-US"/>
        </w:rPr>
        <w:t>ОО____________________________________________________________</w:t>
      </w:r>
    </w:p>
    <w:p w:rsidR="007F5DA0" w:rsidRPr="007F5DA0" w:rsidRDefault="007F5DA0" w:rsidP="007F5DA0">
      <w:pPr>
        <w:contextualSpacing/>
        <w:jc w:val="center"/>
        <w:rPr>
          <w:rFonts w:eastAsia="Calibri"/>
          <w:b/>
          <w:bCs/>
          <w:lang w:eastAsia="en-US"/>
        </w:rPr>
      </w:pPr>
    </w:p>
    <w:tbl>
      <w:tblPr>
        <w:tblStyle w:val="a3"/>
        <w:tblW w:w="0" w:type="auto"/>
        <w:tblLayout w:type="fixed"/>
        <w:tblLook w:val="04A0" w:firstRow="1" w:lastRow="0" w:firstColumn="1" w:lastColumn="0" w:noHBand="0" w:noVBand="1"/>
      </w:tblPr>
      <w:tblGrid>
        <w:gridCol w:w="817"/>
        <w:gridCol w:w="1997"/>
        <w:gridCol w:w="838"/>
        <w:gridCol w:w="1276"/>
        <w:gridCol w:w="2551"/>
        <w:gridCol w:w="2268"/>
      </w:tblGrid>
      <w:tr w:rsidR="007F5DA0" w:rsidRPr="007F5DA0" w:rsidTr="000C2A26">
        <w:tc>
          <w:tcPr>
            <w:tcW w:w="817" w:type="dxa"/>
          </w:tcPr>
          <w:p w:rsidR="007F5DA0" w:rsidRPr="007F5DA0" w:rsidRDefault="007F5DA0" w:rsidP="007F5DA0">
            <w:pPr>
              <w:contextualSpacing/>
              <w:jc w:val="center"/>
              <w:rPr>
                <w:rFonts w:eastAsia="Calibri"/>
                <w:b/>
                <w:bCs/>
                <w:i/>
                <w:lang w:eastAsia="en-US"/>
              </w:rPr>
            </w:pPr>
            <w:r w:rsidRPr="007F5DA0">
              <w:rPr>
                <w:b/>
                <w:bCs/>
                <w:i/>
                <w:sz w:val="20"/>
                <w:szCs w:val="20"/>
              </w:rPr>
              <w:t>№п\п</w:t>
            </w:r>
          </w:p>
        </w:tc>
        <w:tc>
          <w:tcPr>
            <w:tcW w:w="1997" w:type="dxa"/>
          </w:tcPr>
          <w:p w:rsidR="007F5DA0" w:rsidRPr="007F5DA0" w:rsidRDefault="007F5DA0" w:rsidP="007F5DA0">
            <w:pPr>
              <w:contextualSpacing/>
              <w:jc w:val="center"/>
              <w:rPr>
                <w:rFonts w:eastAsia="Calibri"/>
                <w:b/>
                <w:bCs/>
                <w:i/>
                <w:lang w:eastAsia="en-US"/>
              </w:rPr>
            </w:pPr>
            <w:r w:rsidRPr="007F5DA0">
              <w:rPr>
                <w:rFonts w:eastAsia="Calibri"/>
                <w:b/>
                <w:bCs/>
                <w:i/>
                <w:lang w:eastAsia="en-US"/>
              </w:rPr>
              <w:t>ФИО участника</w:t>
            </w:r>
          </w:p>
        </w:tc>
        <w:tc>
          <w:tcPr>
            <w:tcW w:w="838" w:type="dxa"/>
          </w:tcPr>
          <w:p w:rsidR="007F5DA0" w:rsidRPr="007F5DA0" w:rsidRDefault="007F5DA0" w:rsidP="007F5DA0">
            <w:pPr>
              <w:contextualSpacing/>
              <w:jc w:val="center"/>
              <w:rPr>
                <w:rFonts w:eastAsia="Calibri"/>
                <w:b/>
                <w:bCs/>
                <w:i/>
                <w:lang w:eastAsia="en-US"/>
              </w:rPr>
            </w:pPr>
            <w:r w:rsidRPr="007F5DA0">
              <w:rPr>
                <w:rFonts w:eastAsia="Calibri"/>
                <w:b/>
                <w:bCs/>
                <w:i/>
                <w:lang w:eastAsia="en-US"/>
              </w:rPr>
              <w:t>Класс</w:t>
            </w:r>
          </w:p>
        </w:tc>
        <w:tc>
          <w:tcPr>
            <w:tcW w:w="1276" w:type="dxa"/>
          </w:tcPr>
          <w:p w:rsidR="007F5DA0" w:rsidRPr="007F5DA0" w:rsidRDefault="007F5DA0" w:rsidP="007F5DA0">
            <w:pPr>
              <w:contextualSpacing/>
              <w:jc w:val="center"/>
              <w:rPr>
                <w:rFonts w:eastAsia="Calibri"/>
                <w:b/>
                <w:bCs/>
                <w:i/>
                <w:lang w:eastAsia="en-US"/>
              </w:rPr>
            </w:pPr>
            <w:r w:rsidRPr="007F5DA0">
              <w:rPr>
                <w:rFonts w:eastAsia="Calibri"/>
                <w:b/>
                <w:bCs/>
                <w:i/>
                <w:lang w:eastAsia="en-US"/>
              </w:rPr>
              <w:t>Секция</w:t>
            </w:r>
          </w:p>
        </w:tc>
        <w:tc>
          <w:tcPr>
            <w:tcW w:w="2551" w:type="dxa"/>
          </w:tcPr>
          <w:p w:rsidR="007F5DA0" w:rsidRPr="007F5DA0" w:rsidRDefault="007F5DA0" w:rsidP="007F5DA0">
            <w:pPr>
              <w:contextualSpacing/>
              <w:jc w:val="center"/>
              <w:rPr>
                <w:rFonts w:eastAsia="Calibri"/>
                <w:b/>
                <w:bCs/>
                <w:i/>
                <w:lang w:eastAsia="en-US"/>
              </w:rPr>
            </w:pPr>
            <w:r w:rsidRPr="007F5DA0">
              <w:rPr>
                <w:rFonts w:eastAsia="Calibri"/>
                <w:b/>
                <w:bCs/>
                <w:i/>
                <w:lang w:eastAsia="en-US"/>
              </w:rPr>
              <w:t>Название работы</w:t>
            </w:r>
          </w:p>
        </w:tc>
        <w:tc>
          <w:tcPr>
            <w:tcW w:w="2268" w:type="dxa"/>
          </w:tcPr>
          <w:p w:rsidR="007F5DA0" w:rsidRPr="007F5DA0" w:rsidRDefault="007F5DA0" w:rsidP="007F5DA0">
            <w:pPr>
              <w:contextualSpacing/>
              <w:jc w:val="center"/>
              <w:rPr>
                <w:rFonts w:eastAsia="Calibri"/>
                <w:b/>
                <w:bCs/>
                <w:i/>
                <w:lang w:eastAsia="en-US"/>
              </w:rPr>
            </w:pPr>
            <w:r w:rsidRPr="007F5DA0">
              <w:rPr>
                <w:rFonts w:eastAsia="Calibri"/>
                <w:b/>
                <w:bCs/>
                <w:i/>
                <w:lang w:eastAsia="en-US"/>
              </w:rPr>
              <w:t>ФИО педагога</w:t>
            </w:r>
          </w:p>
        </w:tc>
      </w:tr>
      <w:tr w:rsidR="007F5DA0" w:rsidRPr="007F5DA0" w:rsidTr="000C2A26">
        <w:tc>
          <w:tcPr>
            <w:tcW w:w="817" w:type="dxa"/>
          </w:tcPr>
          <w:p w:rsidR="007F5DA0" w:rsidRPr="007F5DA0" w:rsidRDefault="007F5DA0" w:rsidP="007F5DA0">
            <w:pPr>
              <w:contextualSpacing/>
              <w:jc w:val="center"/>
              <w:rPr>
                <w:rFonts w:eastAsia="Calibri"/>
                <w:b/>
                <w:bCs/>
                <w:lang w:eastAsia="en-US"/>
              </w:rPr>
            </w:pPr>
          </w:p>
        </w:tc>
        <w:tc>
          <w:tcPr>
            <w:tcW w:w="1997" w:type="dxa"/>
          </w:tcPr>
          <w:p w:rsidR="007F5DA0" w:rsidRPr="007F5DA0" w:rsidRDefault="007F5DA0" w:rsidP="007F5DA0">
            <w:pPr>
              <w:contextualSpacing/>
              <w:jc w:val="center"/>
              <w:rPr>
                <w:rFonts w:eastAsia="Calibri"/>
                <w:b/>
                <w:bCs/>
                <w:lang w:eastAsia="en-US"/>
              </w:rPr>
            </w:pPr>
          </w:p>
        </w:tc>
        <w:tc>
          <w:tcPr>
            <w:tcW w:w="838" w:type="dxa"/>
          </w:tcPr>
          <w:p w:rsidR="007F5DA0" w:rsidRPr="007F5DA0" w:rsidRDefault="007F5DA0" w:rsidP="007F5DA0">
            <w:pPr>
              <w:contextualSpacing/>
              <w:jc w:val="center"/>
              <w:rPr>
                <w:rFonts w:eastAsia="Calibri"/>
                <w:b/>
                <w:bCs/>
                <w:lang w:eastAsia="en-US"/>
              </w:rPr>
            </w:pPr>
          </w:p>
        </w:tc>
        <w:tc>
          <w:tcPr>
            <w:tcW w:w="1276" w:type="dxa"/>
          </w:tcPr>
          <w:p w:rsidR="007F5DA0" w:rsidRPr="007F5DA0" w:rsidRDefault="007F5DA0" w:rsidP="007F5DA0">
            <w:pPr>
              <w:contextualSpacing/>
              <w:jc w:val="center"/>
              <w:rPr>
                <w:rFonts w:eastAsia="Calibri"/>
                <w:b/>
                <w:bCs/>
                <w:lang w:eastAsia="en-US"/>
              </w:rPr>
            </w:pPr>
          </w:p>
        </w:tc>
        <w:tc>
          <w:tcPr>
            <w:tcW w:w="2551" w:type="dxa"/>
          </w:tcPr>
          <w:p w:rsidR="007F5DA0" w:rsidRPr="007F5DA0" w:rsidRDefault="007F5DA0" w:rsidP="007F5DA0">
            <w:pPr>
              <w:contextualSpacing/>
              <w:jc w:val="center"/>
              <w:rPr>
                <w:rFonts w:eastAsia="Calibri"/>
                <w:b/>
                <w:bCs/>
                <w:lang w:eastAsia="en-US"/>
              </w:rPr>
            </w:pPr>
          </w:p>
        </w:tc>
        <w:tc>
          <w:tcPr>
            <w:tcW w:w="2268" w:type="dxa"/>
          </w:tcPr>
          <w:p w:rsidR="007F5DA0" w:rsidRPr="007F5DA0" w:rsidRDefault="007F5DA0" w:rsidP="007F5DA0">
            <w:pPr>
              <w:contextualSpacing/>
              <w:jc w:val="center"/>
              <w:rPr>
                <w:rFonts w:eastAsia="Calibri"/>
                <w:b/>
                <w:bCs/>
                <w:lang w:eastAsia="en-US"/>
              </w:rPr>
            </w:pPr>
          </w:p>
        </w:tc>
      </w:tr>
      <w:tr w:rsidR="007F5DA0" w:rsidRPr="007F5DA0" w:rsidTr="000C2A26">
        <w:tc>
          <w:tcPr>
            <w:tcW w:w="817" w:type="dxa"/>
          </w:tcPr>
          <w:p w:rsidR="007F5DA0" w:rsidRPr="007F5DA0" w:rsidRDefault="007F5DA0" w:rsidP="007F5DA0">
            <w:pPr>
              <w:contextualSpacing/>
              <w:jc w:val="center"/>
              <w:rPr>
                <w:rFonts w:eastAsia="Calibri"/>
                <w:b/>
                <w:bCs/>
                <w:lang w:eastAsia="en-US"/>
              </w:rPr>
            </w:pPr>
          </w:p>
        </w:tc>
        <w:tc>
          <w:tcPr>
            <w:tcW w:w="1997" w:type="dxa"/>
          </w:tcPr>
          <w:p w:rsidR="007F5DA0" w:rsidRPr="007F5DA0" w:rsidRDefault="007F5DA0" w:rsidP="007F5DA0">
            <w:pPr>
              <w:contextualSpacing/>
              <w:jc w:val="center"/>
              <w:rPr>
                <w:rFonts w:eastAsia="Calibri"/>
                <w:b/>
                <w:bCs/>
                <w:lang w:eastAsia="en-US"/>
              </w:rPr>
            </w:pPr>
          </w:p>
        </w:tc>
        <w:tc>
          <w:tcPr>
            <w:tcW w:w="838" w:type="dxa"/>
          </w:tcPr>
          <w:p w:rsidR="007F5DA0" w:rsidRPr="007F5DA0" w:rsidRDefault="007F5DA0" w:rsidP="007F5DA0">
            <w:pPr>
              <w:contextualSpacing/>
              <w:jc w:val="center"/>
              <w:rPr>
                <w:rFonts w:eastAsia="Calibri"/>
                <w:b/>
                <w:bCs/>
                <w:lang w:eastAsia="en-US"/>
              </w:rPr>
            </w:pPr>
          </w:p>
        </w:tc>
        <w:tc>
          <w:tcPr>
            <w:tcW w:w="1276" w:type="dxa"/>
          </w:tcPr>
          <w:p w:rsidR="007F5DA0" w:rsidRPr="007F5DA0" w:rsidRDefault="007F5DA0" w:rsidP="007F5DA0">
            <w:pPr>
              <w:contextualSpacing/>
              <w:jc w:val="center"/>
              <w:rPr>
                <w:rFonts w:eastAsia="Calibri"/>
                <w:b/>
                <w:bCs/>
                <w:lang w:eastAsia="en-US"/>
              </w:rPr>
            </w:pPr>
          </w:p>
        </w:tc>
        <w:tc>
          <w:tcPr>
            <w:tcW w:w="2551" w:type="dxa"/>
          </w:tcPr>
          <w:p w:rsidR="007F5DA0" w:rsidRPr="007F5DA0" w:rsidRDefault="007F5DA0" w:rsidP="007F5DA0">
            <w:pPr>
              <w:contextualSpacing/>
              <w:jc w:val="center"/>
              <w:rPr>
                <w:rFonts w:eastAsia="Calibri"/>
                <w:b/>
                <w:bCs/>
                <w:lang w:eastAsia="en-US"/>
              </w:rPr>
            </w:pPr>
          </w:p>
        </w:tc>
        <w:tc>
          <w:tcPr>
            <w:tcW w:w="2268" w:type="dxa"/>
          </w:tcPr>
          <w:p w:rsidR="007F5DA0" w:rsidRPr="007F5DA0" w:rsidRDefault="007F5DA0" w:rsidP="007F5DA0">
            <w:pPr>
              <w:contextualSpacing/>
              <w:jc w:val="center"/>
              <w:rPr>
                <w:rFonts w:eastAsia="Calibri"/>
                <w:b/>
                <w:bCs/>
                <w:lang w:eastAsia="en-US"/>
              </w:rPr>
            </w:pPr>
          </w:p>
        </w:tc>
      </w:tr>
    </w:tbl>
    <w:p w:rsidR="007F5DA0" w:rsidRPr="007F5DA0" w:rsidRDefault="007F5DA0" w:rsidP="007F5DA0">
      <w:pPr>
        <w:contextualSpacing/>
        <w:jc w:val="center"/>
        <w:rPr>
          <w:rFonts w:eastAsia="Calibri"/>
          <w:b/>
          <w:bCs/>
          <w:lang w:eastAsia="en-US"/>
        </w:rPr>
      </w:pPr>
    </w:p>
    <w:p w:rsidR="007F5DA0" w:rsidRPr="007F5DA0" w:rsidRDefault="007F5DA0" w:rsidP="007F5DA0">
      <w:pPr>
        <w:spacing w:before="240" w:after="200"/>
        <w:contextualSpacing/>
        <w:rPr>
          <w:rFonts w:eastAsia="Calibri"/>
          <w:b/>
          <w:bCs/>
          <w:lang w:eastAsia="en-US"/>
        </w:rPr>
      </w:pPr>
      <w:r w:rsidRPr="007F5DA0">
        <w:rPr>
          <w:rFonts w:eastAsia="Calibri"/>
          <w:b/>
          <w:bCs/>
          <w:lang w:eastAsia="en-US"/>
        </w:rPr>
        <w:t>Ответственный за предоставление заявки:</w:t>
      </w:r>
    </w:p>
    <w:p w:rsidR="007F5DA0" w:rsidRPr="007F5DA0" w:rsidRDefault="007F5DA0" w:rsidP="007F5DA0">
      <w:pPr>
        <w:spacing w:before="240"/>
        <w:contextualSpacing/>
        <w:rPr>
          <w:rFonts w:eastAsia="Calibri"/>
          <w:bCs/>
          <w:lang w:eastAsia="en-US"/>
        </w:rPr>
      </w:pPr>
    </w:p>
    <w:p w:rsidR="007F5DA0" w:rsidRPr="007F5DA0" w:rsidRDefault="007F5DA0" w:rsidP="007F5DA0">
      <w:pPr>
        <w:spacing w:before="240"/>
        <w:contextualSpacing/>
        <w:rPr>
          <w:rFonts w:eastAsia="Calibri"/>
          <w:bCs/>
          <w:lang w:eastAsia="en-US"/>
        </w:rPr>
      </w:pPr>
      <w:r w:rsidRPr="007F5DA0">
        <w:rPr>
          <w:rFonts w:eastAsia="Calibri"/>
          <w:bCs/>
          <w:lang w:eastAsia="en-US"/>
        </w:rPr>
        <w:t>ФИО</w:t>
      </w:r>
    </w:p>
    <w:p w:rsidR="007F5DA0" w:rsidRPr="007F5DA0" w:rsidRDefault="007F5DA0" w:rsidP="007F5DA0">
      <w:pPr>
        <w:spacing w:before="240"/>
        <w:contextualSpacing/>
        <w:rPr>
          <w:rFonts w:eastAsia="Calibri"/>
          <w:bCs/>
          <w:lang w:eastAsia="en-US"/>
        </w:rPr>
      </w:pPr>
      <w:r w:rsidRPr="007F5DA0">
        <w:rPr>
          <w:rFonts w:eastAsia="Calibri"/>
          <w:bCs/>
          <w:lang w:eastAsia="en-US"/>
        </w:rPr>
        <w:t>Должность:</w:t>
      </w:r>
    </w:p>
    <w:p w:rsidR="007F5DA0" w:rsidRPr="007F5DA0" w:rsidRDefault="007F5DA0" w:rsidP="007F5DA0">
      <w:pPr>
        <w:contextualSpacing/>
        <w:rPr>
          <w:rFonts w:eastAsia="Calibri"/>
          <w:bCs/>
          <w:lang w:eastAsia="en-US"/>
        </w:rPr>
      </w:pPr>
      <w:r w:rsidRPr="007F5DA0">
        <w:rPr>
          <w:rFonts w:eastAsia="Calibri"/>
          <w:bCs/>
          <w:lang w:eastAsia="en-US"/>
        </w:rPr>
        <w:t>Контактная информация:</w:t>
      </w:r>
    </w:p>
    <w:p w:rsidR="00543B32" w:rsidRDefault="00543B32">
      <w:pPr>
        <w:spacing w:after="200" w:line="276" w:lineRule="auto"/>
        <w:rPr>
          <w:rFonts w:eastAsia="Calibri"/>
          <w:bCs/>
          <w:lang w:eastAsia="en-US"/>
        </w:rPr>
      </w:pPr>
      <w:r>
        <w:rPr>
          <w:rFonts w:eastAsia="Calibri"/>
          <w:bCs/>
          <w:lang w:eastAsia="en-US"/>
        </w:rPr>
        <w:br w:type="page"/>
      </w:r>
    </w:p>
    <w:p w:rsidR="007F5DA0" w:rsidRPr="007F5DA0" w:rsidRDefault="007F5DA0" w:rsidP="007F5DA0">
      <w:pPr>
        <w:ind w:left="142" w:firstLine="709"/>
        <w:contextualSpacing/>
        <w:jc w:val="right"/>
        <w:rPr>
          <w:rFonts w:eastAsia="Calibri"/>
          <w:bCs/>
          <w:lang w:eastAsia="en-US"/>
        </w:rPr>
      </w:pPr>
      <w:r w:rsidRPr="007F5DA0">
        <w:rPr>
          <w:rFonts w:eastAsia="Calibri"/>
          <w:bCs/>
          <w:lang w:eastAsia="en-US"/>
        </w:rPr>
        <w:lastRenderedPageBreak/>
        <w:t>ПРИЛОЖЕНИЕ 2</w:t>
      </w:r>
    </w:p>
    <w:p w:rsidR="007F5DA0" w:rsidRPr="007F5DA0" w:rsidRDefault="007F5DA0" w:rsidP="007F5DA0">
      <w:pPr>
        <w:jc w:val="center"/>
        <w:rPr>
          <w:rFonts w:eastAsia="Calibri"/>
          <w:lang w:eastAsia="en-US"/>
        </w:rPr>
      </w:pPr>
    </w:p>
    <w:p w:rsidR="007F5DA0" w:rsidRPr="007F5DA0" w:rsidRDefault="007F5DA0" w:rsidP="007F5DA0">
      <w:pPr>
        <w:jc w:val="center"/>
        <w:rPr>
          <w:rFonts w:eastAsia="Calibri"/>
          <w:lang w:eastAsia="en-US"/>
        </w:rPr>
      </w:pPr>
      <w:r w:rsidRPr="007F5DA0">
        <w:rPr>
          <w:rFonts w:eastAsia="Calibri"/>
          <w:lang w:val="en-US" w:eastAsia="en-US"/>
        </w:rPr>
        <w:t>X</w:t>
      </w:r>
      <w:r w:rsidRPr="007F5DA0">
        <w:rPr>
          <w:rFonts w:eastAsia="Calibri"/>
          <w:lang w:eastAsia="en-US"/>
        </w:rPr>
        <w:t>Х</w:t>
      </w:r>
      <w:r w:rsidRPr="007F5DA0">
        <w:rPr>
          <w:rFonts w:eastAsia="Calibri"/>
          <w:lang w:val="en-US" w:eastAsia="en-US"/>
        </w:rPr>
        <w:t>I</w:t>
      </w:r>
      <w:r w:rsidRPr="007F5DA0">
        <w:rPr>
          <w:rFonts w:eastAsia="Calibri"/>
          <w:lang w:eastAsia="en-US"/>
        </w:rPr>
        <w:t xml:space="preserve"> ГОРОДСКАЯ УЧЕНИЧЕСКАЯ КОНФЕРЕНЦИЯ</w:t>
      </w:r>
    </w:p>
    <w:p w:rsidR="007F5DA0" w:rsidRPr="007F5DA0" w:rsidRDefault="007F5DA0" w:rsidP="007F5DA0">
      <w:pPr>
        <w:jc w:val="center"/>
        <w:rPr>
          <w:rFonts w:eastAsia="Calibri"/>
          <w:lang w:eastAsia="en-US"/>
        </w:rPr>
      </w:pPr>
      <w:r w:rsidRPr="007F5DA0">
        <w:rPr>
          <w:rFonts w:eastAsia="Calibri"/>
          <w:lang w:eastAsia="en-US"/>
        </w:rPr>
        <w:t>«ФИЗИЧЕСКАЯ КУЛЬТУРА, ЗДОРОВЬЕ И СПОРТ»</w:t>
      </w:r>
    </w:p>
    <w:p w:rsidR="007F5DA0" w:rsidRPr="007F5DA0" w:rsidRDefault="007F5DA0" w:rsidP="007F5DA0">
      <w:pPr>
        <w:spacing w:line="276" w:lineRule="auto"/>
        <w:jc w:val="center"/>
        <w:rPr>
          <w:rFonts w:ascii="Calibri" w:eastAsia="Calibri" w:hAnsi="Calibri"/>
          <w:sz w:val="28"/>
          <w:szCs w:val="28"/>
          <w:lang w:eastAsia="en-US"/>
        </w:rPr>
      </w:pPr>
    </w:p>
    <w:p w:rsidR="007F5DA0" w:rsidRPr="007F5DA0" w:rsidRDefault="007F5DA0" w:rsidP="007F5DA0">
      <w:pPr>
        <w:spacing w:line="276" w:lineRule="auto"/>
        <w:jc w:val="center"/>
        <w:rPr>
          <w:rFonts w:eastAsia="Calibri"/>
          <w:lang w:eastAsia="en-US"/>
        </w:rPr>
      </w:pPr>
      <w:r w:rsidRPr="007F5DA0">
        <w:rPr>
          <w:rFonts w:eastAsia="Calibri"/>
          <w:lang w:eastAsia="en-US"/>
        </w:rPr>
        <w:t>СЕКЦИЯ «___________________________________________»</w:t>
      </w:r>
    </w:p>
    <w:p w:rsidR="007F5DA0" w:rsidRDefault="007F5DA0" w:rsidP="007F5DA0">
      <w:pPr>
        <w:spacing w:line="276" w:lineRule="auto"/>
        <w:jc w:val="center"/>
        <w:rPr>
          <w:rFonts w:eastAsia="Calibri"/>
          <w:lang w:eastAsia="en-US"/>
        </w:rPr>
      </w:pPr>
    </w:p>
    <w:p w:rsidR="006C051A" w:rsidRDefault="006C051A" w:rsidP="007F5DA0">
      <w:pPr>
        <w:spacing w:line="276" w:lineRule="auto"/>
        <w:jc w:val="center"/>
        <w:rPr>
          <w:rFonts w:eastAsia="Calibri"/>
          <w:lang w:eastAsia="en-US"/>
        </w:rPr>
      </w:pPr>
    </w:p>
    <w:p w:rsidR="006C051A" w:rsidRDefault="006C051A" w:rsidP="007F5DA0">
      <w:pPr>
        <w:spacing w:line="276" w:lineRule="auto"/>
        <w:jc w:val="center"/>
        <w:rPr>
          <w:rFonts w:eastAsia="Calibri"/>
          <w:lang w:eastAsia="en-US"/>
        </w:rPr>
      </w:pPr>
    </w:p>
    <w:p w:rsidR="006C051A" w:rsidRPr="007F5DA0" w:rsidRDefault="006C051A" w:rsidP="007F5DA0">
      <w:pPr>
        <w:spacing w:line="276" w:lineRule="auto"/>
        <w:jc w:val="center"/>
        <w:rPr>
          <w:rFonts w:eastAsia="Calibri"/>
          <w:lang w:eastAsia="en-US"/>
        </w:rPr>
      </w:pPr>
    </w:p>
    <w:p w:rsidR="007F5DA0" w:rsidRPr="007F5DA0" w:rsidRDefault="007F5DA0" w:rsidP="007F5DA0">
      <w:pPr>
        <w:spacing w:line="276" w:lineRule="auto"/>
        <w:jc w:val="center"/>
        <w:rPr>
          <w:rFonts w:eastAsia="Calibri"/>
          <w:lang w:eastAsia="en-US"/>
        </w:rPr>
      </w:pPr>
      <w:r w:rsidRPr="007F5DA0">
        <w:rPr>
          <w:rFonts w:eastAsia="Calibri"/>
          <w:lang w:eastAsia="en-US"/>
        </w:rPr>
        <w:t>НАЗВАНИЕ РАБОТЫ</w:t>
      </w:r>
    </w:p>
    <w:p w:rsidR="007F5DA0" w:rsidRPr="007F5DA0" w:rsidRDefault="007F5DA0" w:rsidP="007F5DA0">
      <w:pPr>
        <w:spacing w:line="276" w:lineRule="auto"/>
        <w:jc w:val="center"/>
        <w:rPr>
          <w:rFonts w:ascii="Calibri" w:eastAsia="Calibri" w:hAnsi="Calibri"/>
          <w:sz w:val="28"/>
          <w:szCs w:val="28"/>
          <w:lang w:eastAsia="en-US"/>
        </w:rPr>
      </w:pPr>
    </w:p>
    <w:p w:rsidR="007F5DA0" w:rsidRPr="007F5DA0" w:rsidRDefault="007F5DA0" w:rsidP="007F5DA0">
      <w:pPr>
        <w:jc w:val="right"/>
        <w:rPr>
          <w:rFonts w:eastAsia="Calibri"/>
          <w:lang w:eastAsia="en-US"/>
        </w:rPr>
      </w:pPr>
    </w:p>
    <w:p w:rsidR="007F5DA0" w:rsidRPr="007F5DA0" w:rsidRDefault="007F5DA0" w:rsidP="007F5DA0">
      <w:pPr>
        <w:jc w:val="right"/>
        <w:rPr>
          <w:rFonts w:eastAsia="Calibri"/>
          <w:lang w:eastAsia="en-US"/>
        </w:rPr>
      </w:pPr>
      <w:r w:rsidRPr="007F5DA0">
        <w:rPr>
          <w:rFonts w:eastAsia="Calibri"/>
          <w:lang w:eastAsia="en-US"/>
        </w:rPr>
        <w:t>Работу выполнил:</w:t>
      </w:r>
    </w:p>
    <w:p w:rsidR="007F5DA0" w:rsidRPr="007F5DA0" w:rsidRDefault="007F5DA0" w:rsidP="007F5DA0">
      <w:pPr>
        <w:jc w:val="right"/>
        <w:rPr>
          <w:rFonts w:eastAsia="Calibri"/>
          <w:lang w:eastAsia="en-US"/>
        </w:rPr>
      </w:pPr>
      <w:r w:rsidRPr="007F5DA0">
        <w:rPr>
          <w:rFonts w:eastAsia="Calibri"/>
          <w:lang w:eastAsia="en-US"/>
        </w:rPr>
        <w:t>ФИ ученика,</w:t>
      </w:r>
    </w:p>
    <w:p w:rsidR="007F5DA0" w:rsidRPr="007F5DA0" w:rsidRDefault="007F5DA0" w:rsidP="007F5DA0">
      <w:pPr>
        <w:jc w:val="right"/>
        <w:rPr>
          <w:rFonts w:eastAsia="Calibri"/>
          <w:lang w:eastAsia="en-US"/>
        </w:rPr>
      </w:pPr>
      <w:r w:rsidRPr="007F5DA0">
        <w:rPr>
          <w:rFonts w:eastAsia="Calibri"/>
          <w:lang w:eastAsia="en-US"/>
        </w:rPr>
        <w:t>класс, ОО</w:t>
      </w:r>
    </w:p>
    <w:p w:rsidR="007F5DA0" w:rsidRPr="007F5DA0" w:rsidRDefault="007F5DA0" w:rsidP="007F5DA0">
      <w:pPr>
        <w:jc w:val="right"/>
        <w:rPr>
          <w:rFonts w:eastAsia="Calibri"/>
          <w:lang w:eastAsia="en-US"/>
        </w:rPr>
      </w:pPr>
      <w:r w:rsidRPr="007F5DA0">
        <w:rPr>
          <w:rFonts w:eastAsia="Calibri"/>
          <w:lang w:eastAsia="en-US"/>
        </w:rPr>
        <w:t>Руководитель:</w:t>
      </w:r>
    </w:p>
    <w:p w:rsidR="007F5DA0" w:rsidRPr="007F5DA0" w:rsidRDefault="007F5DA0" w:rsidP="007F5DA0">
      <w:pPr>
        <w:jc w:val="right"/>
        <w:rPr>
          <w:rFonts w:ascii="Calibri" w:eastAsia="Calibri" w:hAnsi="Calibri"/>
          <w:sz w:val="28"/>
          <w:szCs w:val="28"/>
          <w:lang w:eastAsia="en-US"/>
        </w:rPr>
      </w:pPr>
      <w:r w:rsidRPr="007F5DA0">
        <w:rPr>
          <w:rFonts w:eastAsia="Calibri"/>
          <w:lang w:eastAsia="en-US"/>
        </w:rPr>
        <w:t>ФИО</w:t>
      </w:r>
    </w:p>
    <w:p w:rsidR="007F5DA0" w:rsidRDefault="007F5DA0" w:rsidP="007F5DA0">
      <w:pPr>
        <w:spacing w:after="200" w:line="276" w:lineRule="auto"/>
        <w:jc w:val="center"/>
        <w:rPr>
          <w:rFonts w:eastAsia="Calibri"/>
          <w:lang w:eastAsia="en-US"/>
        </w:rPr>
      </w:pPr>
    </w:p>
    <w:p w:rsidR="006C051A" w:rsidRDefault="006C051A" w:rsidP="007F5DA0">
      <w:pPr>
        <w:spacing w:after="200" w:line="276" w:lineRule="auto"/>
        <w:jc w:val="center"/>
        <w:rPr>
          <w:rFonts w:eastAsia="Calibri"/>
          <w:lang w:eastAsia="en-US"/>
        </w:rPr>
      </w:pPr>
    </w:p>
    <w:p w:rsidR="006C051A" w:rsidRDefault="006C051A" w:rsidP="007F5DA0">
      <w:pPr>
        <w:spacing w:after="200" w:line="276" w:lineRule="auto"/>
        <w:jc w:val="center"/>
        <w:rPr>
          <w:rFonts w:eastAsia="Calibri"/>
          <w:lang w:eastAsia="en-US"/>
        </w:rPr>
      </w:pPr>
    </w:p>
    <w:p w:rsidR="006C051A" w:rsidRDefault="006C051A" w:rsidP="007F5DA0">
      <w:pPr>
        <w:spacing w:after="200" w:line="276" w:lineRule="auto"/>
        <w:jc w:val="center"/>
        <w:rPr>
          <w:rFonts w:eastAsia="Calibri"/>
          <w:lang w:eastAsia="en-US"/>
        </w:rPr>
      </w:pPr>
    </w:p>
    <w:p w:rsidR="006C051A" w:rsidRPr="007F5DA0" w:rsidRDefault="006C051A" w:rsidP="007F5DA0">
      <w:pPr>
        <w:spacing w:after="200" w:line="276" w:lineRule="auto"/>
        <w:jc w:val="center"/>
        <w:rPr>
          <w:rFonts w:eastAsia="Calibri"/>
          <w:lang w:eastAsia="en-US"/>
        </w:rPr>
      </w:pPr>
    </w:p>
    <w:p w:rsidR="007F5DA0" w:rsidRPr="007F5DA0" w:rsidRDefault="007F5DA0" w:rsidP="007F5DA0">
      <w:pPr>
        <w:spacing w:after="200" w:line="276" w:lineRule="auto"/>
        <w:jc w:val="center"/>
        <w:rPr>
          <w:rFonts w:eastAsia="Calibri"/>
          <w:lang w:eastAsia="en-US"/>
        </w:rPr>
      </w:pPr>
      <w:r w:rsidRPr="007F5DA0">
        <w:rPr>
          <w:rFonts w:eastAsia="Calibri"/>
          <w:lang w:eastAsia="en-US"/>
        </w:rPr>
        <w:t>САМАРА, 20</w:t>
      </w:r>
      <w:r w:rsidRPr="000C2A26">
        <w:rPr>
          <w:rFonts w:eastAsia="Calibri"/>
          <w:lang w:eastAsia="en-US"/>
        </w:rPr>
        <w:t>2</w:t>
      </w:r>
      <w:r w:rsidRPr="007F5DA0">
        <w:rPr>
          <w:rFonts w:eastAsia="Calibri"/>
          <w:lang w:eastAsia="en-US"/>
        </w:rPr>
        <w:t>3</w:t>
      </w:r>
    </w:p>
    <w:p w:rsidR="00175F44" w:rsidRDefault="00175F44" w:rsidP="005F404B"/>
    <w:p w:rsidR="00175F44" w:rsidRDefault="00175F44" w:rsidP="005F404B"/>
    <w:p w:rsidR="00175F44" w:rsidRDefault="00175F44" w:rsidP="005F404B"/>
    <w:p w:rsidR="00175F44" w:rsidRDefault="00175F44" w:rsidP="005F404B"/>
    <w:p w:rsidR="00175F44" w:rsidRDefault="00175F44" w:rsidP="005F404B"/>
    <w:p w:rsidR="00175F44" w:rsidRDefault="00175F44" w:rsidP="005F404B"/>
    <w:p w:rsidR="00175F44" w:rsidRDefault="00175F44" w:rsidP="005F404B"/>
    <w:p w:rsidR="00175F44" w:rsidRDefault="00175F44" w:rsidP="005F404B"/>
    <w:p w:rsidR="00175F44" w:rsidRDefault="00175F44" w:rsidP="005F404B"/>
    <w:p w:rsidR="00ED003C" w:rsidRDefault="00ED003C">
      <w:pPr>
        <w:spacing w:after="200" w:line="276" w:lineRule="auto"/>
      </w:pPr>
      <w:r>
        <w:br w:type="page"/>
      </w:r>
    </w:p>
    <w:p w:rsidR="00175F44" w:rsidRPr="00ED003C" w:rsidRDefault="00ED003C" w:rsidP="00ED003C">
      <w:pPr>
        <w:pStyle w:val="112"/>
        <w:jc w:val="center"/>
        <w:rPr>
          <w:sz w:val="28"/>
        </w:rPr>
      </w:pPr>
      <w:bookmarkStart w:id="97" w:name="_Toc146621826"/>
      <w:r w:rsidRPr="00ED003C">
        <w:rPr>
          <w:sz w:val="28"/>
        </w:rPr>
        <w:lastRenderedPageBreak/>
        <w:t>Городская политехническая олимпиада "Мы-инженеры"</w:t>
      </w:r>
      <w:bookmarkEnd w:id="97"/>
    </w:p>
    <w:p w:rsidR="00ED003C" w:rsidRDefault="00ED003C" w:rsidP="005F404B"/>
    <w:p w:rsidR="00ED003C" w:rsidRDefault="00ED003C" w:rsidP="00ED003C">
      <w:pPr>
        <w:jc w:val="center"/>
        <w:rPr>
          <w:rFonts w:eastAsia="Calibri"/>
          <w:b/>
          <w:bCs/>
          <w:sz w:val="32"/>
          <w:szCs w:val="32"/>
          <w:lang w:eastAsia="en-US"/>
        </w:rPr>
      </w:pPr>
      <w:r w:rsidRPr="00ED003C">
        <w:rPr>
          <w:rFonts w:eastAsia="Calibri"/>
          <w:b/>
          <w:bCs/>
          <w:sz w:val="32"/>
          <w:szCs w:val="32"/>
          <w:lang w:eastAsia="en-US"/>
        </w:rPr>
        <w:t>Карточка мероприятия</w:t>
      </w:r>
    </w:p>
    <w:p w:rsidR="005F5591" w:rsidRPr="00ED003C" w:rsidRDefault="005F5591" w:rsidP="00ED003C">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4"/>
      </w:tblGrid>
      <w:tr w:rsidR="00ED003C" w:rsidRPr="00ED003C" w:rsidTr="005F5591">
        <w:tc>
          <w:tcPr>
            <w:tcW w:w="9770" w:type="dxa"/>
            <w:gridSpan w:val="2"/>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СРОКИ И МЕСТО ПРОВЕДЕНИЯ</w:t>
            </w:r>
          </w:p>
        </w:tc>
      </w:tr>
      <w:tr w:rsidR="00ED003C" w:rsidRPr="00ED003C" w:rsidTr="005F5591">
        <w:tc>
          <w:tcPr>
            <w:tcW w:w="5136" w:type="dxa"/>
          </w:tcPr>
          <w:p w:rsidR="00ED003C" w:rsidRPr="00ED003C" w:rsidRDefault="00ED003C" w:rsidP="00ED003C">
            <w:pPr>
              <w:jc w:val="center"/>
              <w:rPr>
                <w:rFonts w:eastAsia="Calibri"/>
                <w:b/>
                <w:bCs/>
                <w:sz w:val="28"/>
                <w:szCs w:val="28"/>
                <w:lang w:eastAsia="en-US"/>
              </w:rPr>
            </w:pPr>
          </w:p>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 xml:space="preserve">Дата, </w:t>
            </w:r>
          </w:p>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время и место</w:t>
            </w:r>
          </w:p>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проведения  мероприятия*</w:t>
            </w:r>
          </w:p>
          <w:p w:rsidR="00ED003C" w:rsidRPr="00ED003C" w:rsidRDefault="00ED003C" w:rsidP="00ED003C">
            <w:pPr>
              <w:jc w:val="center"/>
              <w:rPr>
                <w:rFonts w:eastAsia="Calibri"/>
                <w:b/>
                <w:bCs/>
                <w:i/>
                <w:sz w:val="28"/>
                <w:szCs w:val="28"/>
                <w:lang w:eastAsia="en-US"/>
              </w:rPr>
            </w:pPr>
            <w:r w:rsidRPr="00ED003C">
              <w:rPr>
                <w:rFonts w:eastAsia="Calibri"/>
                <w:b/>
                <w:bCs/>
                <w:i/>
                <w:sz w:val="28"/>
                <w:szCs w:val="28"/>
                <w:lang w:eastAsia="en-US"/>
              </w:rPr>
              <w:t xml:space="preserve"> (для каждого этапа)</w:t>
            </w:r>
          </w:p>
        </w:tc>
        <w:tc>
          <w:tcPr>
            <w:tcW w:w="4634" w:type="dxa"/>
          </w:tcPr>
          <w:p w:rsidR="00ED003C" w:rsidRPr="00ED003C" w:rsidRDefault="00ED003C" w:rsidP="00ED003C">
            <w:pPr>
              <w:jc w:val="center"/>
              <w:rPr>
                <w:rFonts w:eastAsia="Calibri"/>
                <w:b/>
                <w:bCs/>
                <w:lang w:eastAsia="en-US"/>
              </w:rPr>
            </w:pPr>
            <w:r w:rsidRPr="00ED003C">
              <w:rPr>
                <w:rFonts w:eastAsia="Calibri"/>
                <w:b/>
                <w:bCs/>
                <w:lang w:eastAsia="en-US"/>
              </w:rPr>
              <w:t>1 этап (очный):</w:t>
            </w:r>
          </w:p>
          <w:p w:rsidR="00ED003C" w:rsidRPr="00ED003C" w:rsidRDefault="00ED003C" w:rsidP="00ED003C">
            <w:pPr>
              <w:jc w:val="center"/>
              <w:rPr>
                <w:rFonts w:eastAsia="Calibri"/>
                <w:bCs/>
                <w:lang w:eastAsia="en-US"/>
              </w:rPr>
            </w:pPr>
            <w:r w:rsidRPr="00ED003C">
              <w:rPr>
                <w:rFonts w:eastAsia="Calibri"/>
                <w:bCs/>
                <w:lang w:eastAsia="en-US"/>
              </w:rPr>
              <w:t xml:space="preserve"> 6  апреля 2024 года в 10.00 </w:t>
            </w:r>
          </w:p>
          <w:p w:rsidR="00ED003C" w:rsidRPr="00ED003C" w:rsidRDefault="00ED003C" w:rsidP="00ED003C">
            <w:pPr>
              <w:jc w:val="center"/>
              <w:rPr>
                <w:rFonts w:eastAsia="Calibri"/>
                <w:bCs/>
                <w:lang w:eastAsia="en-US"/>
              </w:rPr>
            </w:pPr>
            <w:r w:rsidRPr="00ED003C">
              <w:rPr>
                <w:rFonts w:eastAsia="Calibri"/>
                <w:bCs/>
                <w:lang w:eastAsia="en-US"/>
              </w:rPr>
              <w:t xml:space="preserve"> на базе МБОУ Школы №10 «Успех» (ул. Силина, 10)</w:t>
            </w:r>
          </w:p>
          <w:p w:rsidR="00ED003C" w:rsidRPr="00ED003C" w:rsidRDefault="00ED003C" w:rsidP="00ED003C">
            <w:pPr>
              <w:jc w:val="center"/>
              <w:rPr>
                <w:rFonts w:eastAsia="Calibri"/>
                <w:b/>
                <w:bCs/>
                <w:lang w:eastAsia="en-US"/>
              </w:rPr>
            </w:pPr>
          </w:p>
        </w:tc>
      </w:tr>
      <w:tr w:rsidR="00ED003C" w:rsidRPr="00ED003C" w:rsidTr="005F5591">
        <w:tc>
          <w:tcPr>
            <w:tcW w:w="9770" w:type="dxa"/>
            <w:gridSpan w:val="2"/>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ЗАЯВКИ УЧАСТНИКОВ</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Возрастная категория участников</w:t>
            </w:r>
          </w:p>
        </w:tc>
        <w:tc>
          <w:tcPr>
            <w:tcW w:w="4634" w:type="dxa"/>
            <w:vAlign w:val="center"/>
          </w:tcPr>
          <w:p w:rsidR="00ED003C" w:rsidRPr="00ED003C" w:rsidRDefault="00ED003C" w:rsidP="00ED003C">
            <w:pPr>
              <w:jc w:val="center"/>
              <w:rPr>
                <w:rFonts w:eastAsia="Calibri"/>
                <w:bCs/>
                <w:lang w:eastAsia="en-US"/>
              </w:rPr>
            </w:pPr>
            <w:r w:rsidRPr="00ED003C">
              <w:rPr>
                <w:rFonts w:eastAsia="Calibri"/>
                <w:bCs/>
                <w:lang w:eastAsia="en-US"/>
              </w:rPr>
              <w:t>3-4 класс</w:t>
            </w:r>
          </w:p>
          <w:p w:rsidR="00ED003C" w:rsidRPr="00ED003C" w:rsidRDefault="00ED003C" w:rsidP="00ED003C">
            <w:pPr>
              <w:jc w:val="center"/>
              <w:rPr>
                <w:rFonts w:eastAsia="Calibri"/>
                <w:bCs/>
                <w:sz w:val="32"/>
                <w:szCs w:val="32"/>
                <w:lang w:eastAsia="en-US"/>
              </w:rPr>
            </w:pPr>
            <w:r w:rsidRPr="00ED003C">
              <w:rPr>
                <w:rFonts w:eastAsia="Calibri"/>
                <w:bCs/>
                <w:lang w:eastAsia="en-US"/>
              </w:rPr>
              <w:t>7-9 класс</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 xml:space="preserve">Форма участия </w:t>
            </w:r>
            <w:r w:rsidRPr="00ED003C">
              <w:rPr>
                <w:rFonts w:eastAsia="Calibri"/>
                <w:b/>
                <w:bCs/>
                <w:i/>
                <w:sz w:val="28"/>
                <w:szCs w:val="28"/>
                <w:lang w:eastAsia="en-US"/>
              </w:rPr>
              <w:t>(индивидуальная/групповая/командная)</w:t>
            </w:r>
          </w:p>
        </w:tc>
        <w:tc>
          <w:tcPr>
            <w:tcW w:w="4634" w:type="dxa"/>
            <w:vAlign w:val="center"/>
          </w:tcPr>
          <w:p w:rsidR="00ED003C" w:rsidRPr="00ED003C" w:rsidRDefault="00ED003C" w:rsidP="00ED003C">
            <w:pPr>
              <w:jc w:val="center"/>
              <w:rPr>
                <w:rFonts w:eastAsia="Calibri"/>
                <w:bCs/>
                <w:lang w:eastAsia="en-US"/>
              </w:rPr>
            </w:pPr>
            <w:r w:rsidRPr="00ED003C">
              <w:rPr>
                <w:rFonts w:eastAsia="Calibri"/>
                <w:bCs/>
                <w:lang w:eastAsia="en-US"/>
              </w:rPr>
              <w:t>индивидуальная</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Квота участников от одного ОУ</w:t>
            </w:r>
          </w:p>
          <w:p w:rsidR="00ED003C" w:rsidRPr="00ED003C" w:rsidRDefault="00ED003C" w:rsidP="00ED003C">
            <w:pPr>
              <w:jc w:val="center"/>
              <w:rPr>
                <w:rFonts w:eastAsia="Calibri"/>
                <w:b/>
                <w:bCs/>
                <w:i/>
                <w:sz w:val="28"/>
                <w:szCs w:val="28"/>
                <w:lang w:eastAsia="en-US"/>
              </w:rPr>
            </w:pPr>
            <w:r w:rsidRPr="00ED003C">
              <w:rPr>
                <w:rFonts w:eastAsia="Calibri"/>
                <w:b/>
                <w:bCs/>
                <w:i/>
                <w:sz w:val="28"/>
                <w:szCs w:val="28"/>
                <w:lang w:eastAsia="en-US"/>
              </w:rPr>
              <w:t>(или  команд с указанием кол-ва участников в одной команде)</w:t>
            </w:r>
          </w:p>
        </w:tc>
        <w:tc>
          <w:tcPr>
            <w:tcW w:w="4634" w:type="dxa"/>
            <w:vAlign w:val="center"/>
          </w:tcPr>
          <w:p w:rsidR="00ED003C" w:rsidRPr="00ED003C" w:rsidRDefault="00ED003C" w:rsidP="00ED003C">
            <w:pPr>
              <w:jc w:val="center"/>
              <w:rPr>
                <w:rFonts w:eastAsia="Calibri"/>
                <w:bCs/>
                <w:lang w:eastAsia="en-US"/>
              </w:rPr>
            </w:pPr>
            <w:r w:rsidRPr="00ED003C">
              <w:rPr>
                <w:rFonts w:eastAsia="Calibri"/>
                <w:bCs/>
                <w:lang w:eastAsia="en-US"/>
              </w:rPr>
              <w:t>До 6 участников от параллели</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Срок подачи заявок для участия</w:t>
            </w:r>
          </w:p>
        </w:tc>
        <w:tc>
          <w:tcPr>
            <w:tcW w:w="4634" w:type="dxa"/>
            <w:vAlign w:val="center"/>
          </w:tcPr>
          <w:p w:rsidR="00ED003C" w:rsidRPr="00ED003C" w:rsidRDefault="00ED003C" w:rsidP="00ED003C">
            <w:pPr>
              <w:jc w:val="center"/>
              <w:rPr>
                <w:rFonts w:eastAsia="Calibri"/>
                <w:bCs/>
                <w:lang w:eastAsia="en-US"/>
              </w:rPr>
            </w:pPr>
            <w:r w:rsidRPr="00ED003C">
              <w:rPr>
                <w:rFonts w:eastAsia="Calibri"/>
                <w:b/>
                <w:bCs/>
                <w:lang w:eastAsia="en-US"/>
              </w:rPr>
              <w:t>с 20 марта 2024г по 4 апреля 2024г</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 xml:space="preserve">Форма подачи заявок </w:t>
            </w:r>
            <w:r w:rsidRPr="00ED003C">
              <w:rPr>
                <w:rFonts w:eastAsia="Calibri"/>
                <w:b/>
                <w:bCs/>
                <w:i/>
                <w:sz w:val="28"/>
                <w:szCs w:val="28"/>
                <w:lang w:eastAsia="en-US"/>
              </w:rPr>
              <w:t>(очная/заочная)</w:t>
            </w:r>
          </w:p>
        </w:tc>
        <w:tc>
          <w:tcPr>
            <w:tcW w:w="4634" w:type="dxa"/>
            <w:vAlign w:val="center"/>
          </w:tcPr>
          <w:p w:rsidR="00ED003C" w:rsidRPr="00ED003C" w:rsidRDefault="00ED003C" w:rsidP="00ED003C">
            <w:pPr>
              <w:jc w:val="center"/>
              <w:rPr>
                <w:rFonts w:eastAsia="Calibri"/>
                <w:bCs/>
                <w:lang w:eastAsia="en-US"/>
              </w:rPr>
            </w:pPr>
            <w:r w:rsidRPr="00ED003C">
              <w:rPr>
                <w:rFonts w:eastAsia="Calibri"/>
                <w:bCs/>
                <w:lang w:eastAsia="en-US"/>
              </w:rPr>
              <w:t>заочная</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Адрес эл. почты</w:t>
            </w:r>
          </w:p>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для подачи заявок</w:t>
            </w:r>
          </w:p>
        </w:tc>
        <w:tc>
          <w:tcPr>
            <w:tcW w:w="4634" w:type="dxa"/>
            <w:vAlign w:val="center"/>
          </w:tcPr>
          <w:p w:rsidR="00ED003C" w:rsidRPr="00ED003C" w:rsidRDefault="004C71C9" w:rsidP="00ED003C">
            <w:pPr>
              <w:jc w:val="center"/>
              <w:rPr>
                <w:rFonts w:eastAsia="Calibri"/>
                <w:bCs/>
                <w:lang w:val="en-US" w:eastAsia="en-US"/>
              </w:rPr>
            </w:pPr>
            <w:hyperlink r:id="rId285" w:history="1">
              <w:r w:rsidR="00ED003C" w:rsidRPr="00ED003C">
                <w:rPr>
                  <w:rFonts w:eastAsia="Calibri"/>
                  <w:bCs/>
                  <w:color w:val="0000FF" w:themeColor="hyperlink"/>
                  <w:u w:val="single"/>
                  <w:lang w:val="en-US" w:eastAsia="en-US"/>
                </w:rPr>
                <w:t>marinapleshakova-s@yandex.ru</w:t>
              </w:r>
            </w:hyperlink>
          </w:p>
          <w:p w:rsidR="00ED003C" w:rsidRPr="00ED003C" w:rsidRDefault="00ED003C" w:rsidP="00ED003C">
            <w:pPr>
              <w:jc w:val="center"/>
              <w:rPr>
                <w:rFonts w:eastAsia="Calibri"/>
                <w:bCs/>
                <w:sz w:val="32"/>
                <w:szCs w:val="32"/>
                <w:lang w:val="en-US" w:eastAsia="en-US"/>
              </w:rPr>
            </w:pPr>
          </w:p>
        </w:tc>
      </w:tr>
      <w:tr w:rsidR="00ED003C" w:rsidRPr="00ED003C" w:rsidTr="005F5591">
        <w:tc>
          <w:tcPr>
            <w:tcW w:w="9770" w:type="dxa"/>
            <w:gridSpan w:val="2"/>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 xml:space="preserve">ОРГАНИЗАТОР </w:t>
            </w: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Организатор</w:t>
            </w:r>
          </w:p>
        </w:tc>
        <w:tc>
          <w:tcPr>
            <w:tcW w:w="4634" w:type="dxa"/>
          </w:tcPr>
          <w:p w:rsidR="00ED003C" w:rsidRPr="00ED003C" w:rsidRDefault="00ED003C" w:rsidP="00ED003C">
            <w:pPr>
              <w:jc w:val="center"/>
              <w:rPr>
                <w:rFonts w:eastAsia="Calibri"/>
                <w:b/>
                <w:bCs/>
                <w:lang w:eastAsia="en-US"/>
              </w:rPr>
            </w:pPr>
            <w:r w:rsidRPr="00ED003C">
              <w:rPr>
                <w:rFonts w:eastAsia="Calibri"/>
                <w:b/>
                <w:bCs/>
                <w:lang w:eastAsia="en-US"/>
              </w:rPr>
              <w:t>Директор МБОУ Школы № 10 «Успех»</w:t>
            </w:r>
          </w:p>
          <w:p w:rsidR="00ED003C" w:rsidRPr="00ED003C" w:rsidRDefault="00ED003C" w:rsidP="00ED003C">
            <w:pPr>
              <w:jc w:val="center"/>
              <w:rPr>
                <w:rFonts w:eastAsia="Calibri"/>
                <w:bCs/>
                <w:lang w:eastAsia="en-US"/>
              </w:rPr>
            </w:pPr>
            <w:r w:rsidRPr="00ED003C">
              <w:rPr>
                <w:rFonts w:eastAsia="Calibri"/>
                <w:bCs/>
                <w:lang w:eastAsia="en-US"/>
              </w:rPr>
              <w:t>Терентьев Сергей Анатольевич</w:t>
            </w:r>
          </w:p>
          <w:p w:rsidR="00ED003C" w:rsidRPr="00ED003C" w:rsidRDefault="00ED003C" w:rsidP="00ED003C">
            <w:pPr>
              <w:jc w:val="center"/>
              <w:rPr>
                <w:rFonts w:eastAsia="Calibri"/>
                <w:bCs/>
                <w:sz w:val="32"/>
                <w:szCs w:val="32"/>
                <w:lang w:eastAsia="en-US"/>
              </w:rPr>
            </w:pPr>
          </w:p>
        </w:tc>
      </w:tr>
      <w:tr w:rsidR="00ED003C" w:rsidRPr="00ED003C" w:rsidTr="005F5591">
        <w:tc>
          <w:tcPr>
            <w:tcW w:w="5136" w:type="dxa"/>
            <w:vAlign w:val="center"/>
          </w:tcPr>
          <w:p w:rsidR="00ED003C" w:rsidRPr="00ED003C" w:rsidRDefault="00ED003C" w:rsidP="00ED003C">
            <w:pPr>
              <w:jc w:val="center"/>
              <w:rPr>
                <w:rFonts w:eastAsia="Calibri"/>
                <w:b/>
                <w:bCs/>
                <w:sz w:val="28"/>
                <w:szCs w:val="28"/>
                <w:lang w:eastAsia="en-US"/>
              </w:rPr>
            </w:pPr>
            <w:r w:rsidRPr="00ED003C">
              <w:rPr>
                <w:rFonts w:eastAsia="Calibri"/>
                <w:b/>
                <w:bCs/>
                <w:sz w:val="28"/>
                <w:szCs w:val="28"/>
                <w:lang w:eastAsia="en-US"/>
              </w:rPr>
              <w:t>ФИО и контакты ответственного координатора на площадке проведения</w:t>
            </w:r>
          </w:p>
        </w:tc>
        <w:tc>
          <w:tcPr>
            <w:tcW w:w="4634" w:type="dxa"/>
          </w:tcPr>
          <w:p w:rsidR="00ED003C" w:rsidRPr="00ED003C" w:rsidRDefault="00ED003C" w:rsidP="00ED003C">
            <w:pPr>
              <w:jc w:val="center"/>
              <w:rPr>
                <w:rFonts w:eastAsia="Calibri"/>
                <w:b/>
                <w:bCs/>
                <w:lang w:eastAsia="en-US"/>
              </w:rPr>
            </w:pPr>
            <w:r w:rsidRPr="00ED003C">
              <w:rPr>
                <w:rFonts w:eastAsia="Calibri"/>
                <w:b/>
                <w:bCs/>
                <w:lang w:eastAsia="en-US"/>
              </w:rPr>
              <w:t>МБОУ Школа № 10 «Успех»</w:t>
            </w:r>
          </w:p>
          <w:p w:rsidR="00ED003C" w:rsidRPr="00ED003C" w:rsidRDefault="00ED003C" w:rsidP="00ED003C">
            <w:pPr>
              <w:jc w:val="center"/>
              <w:rPr>
                <w:rFonts w:eastAsia="Calibri"/>
                <w:bCs/>
                <w:lang w:eastAsia="en-US"/>
              </w:rPr>
            </w:pPr>
            <w:r w:rsidRPr="00ED003C">
              <w:rPr>
                <w:rFonts w:eastAsia="Calibri"/>
                <w:bCs/>
                <w:lang w:eastAsia="en-US"/>
              </w:rPr>
              <w:t>Плешакова Марина Юрьевна</w:t>
            </w:r>
          </w:p>
          <w:p w:rsidR="00ED003C" w:rsidRPr="00ED003C" w:rsidRDefault="00ED003C" w:rsidP="00ED003C">
            <w:pPr>
              <w:jc w:val="both"/>
            </w:pPr>
            <w:r w:rsidRPr="00ED003C">
              <w:rPr>
                <w:bCs/>
              </w:rPr>
              <w:t xml:space="preserve">                      сот.</w:t>
            </w:r>
            <w:r w:rsidRPr="00ED003C">
              <w:t xml:space="preserve"> +7(917)-168-45-54</w:t>
            </w:r>
          </w:p>
          <w:p w:rsidR="00ED003C" w:rsidRPr="00ED003C" w:rsidRDefault="00ED003C" w:rsidP="00ED003C">
            <w:pPr>
              <w:jc w:val="center"/>
              <w:rPr>
                <w:rFonts w:eastAsia="Calibri"/>
                <w:bCs/>
                <w:sz w:val="32"/>
                <w:szCs w:val="32"/>
                <w:lang w:eastAsia="en-US"/>
              </w:rPr>
            </w:pPr>
            <w:r w:rsidRPr="00ED003C">
              <w:rPr>
                <w:rFonts w:eastAsia="Calibri"/>
                <w:bCs/>
                <w:lang w:eastAsia="en-US"/>
              </w:rPr>
              <w:t xml:space="preserve">эл. почта: </w:t>
            </w:r>
            <w:hyperlink r:id="rId286" w:history="1">
              <w:r w:rsidRPr="00ED003C">
                <w:rPr>
                  <w:rFonts w:eastAsia="Calibri"/>
                  <w:bCs/>
                  <w:color w:val="0000FF" w:themeColor="hyperlink"/>
                  <w:u w:val="single"/>
                  <w:lang w:val="en-US" w:eastAsia="en-US"/>
                </w:rPr>
                <w:t>marinapleshakova</w:t>
              </w:r>
              <w:r w:rsidRPr="00ED003C">
                <w:rPr>
                  <w:rFonts w:eastAsia="Calibri"/>
                  <w:bCs/>
                  <w:color w:val="0000FF" w:themeColor="hyperlink"/>
                  <w:u w:val="single"/>
                  <w:lang w:eastAsia="en-US"/>
                </w:rPr>
                <w:t>-</w:t>
              </w:r>
              <w:r w:rsidRPr="00ED003C">
                <w:rPr>
                  <w:rFonts w:eastAsia="Calibri"/>
                  <w:bCs/>
                  <w:color w:val="0000FF" w:themeColor="hyperlink"/>
                  <w:u w:val="single"/>
                  <w:lang w:val="en-US" w:eastAsia="en-US"/>
                </w:rPr>
                <w:t>s</w:t>
              </w:r>
              <w:r w:rsidRPr="00ED003C">
                <w:rPr>
                  <w:rFonts w:eastAsia="Calibri"/>
                  <w:bCs/>
                  <w:color w:val="0000FF" w:themeColor="hyperlink"/>
                  <w:u w:val="single"/>
                  <w:lang w:eastAsia="en-US"/>
                </w:rPr>
                <w:t>@</w:t>
              </w:r>
              <w:r w:rsidRPr="00ED003C">
                <w:rPr>
                  <w:rFonts w:eastAsia="Calibri"/>
                  <w:bCs/>
                  <w:color w:val="0000FF" w:themeColor="hyperlink"/>
                  <w:u w:val="single"/>
                  <w:lang w:val="en-US" w:eastAsia="en-US"/>
                </w:rPr>
                <w:t>yandex</w:t>
              </w:r>
              <w:r w:rsidRPr="00ED003C">
                <w:rPr>
                  <w:rFonts w:eastAsia="Calibri"/>
                  <w:bCs/>
                  <w:color w:val="0000FF" w:themeColor="hyperlink"/>
                  <w:u w:val="single"/>
                  <w:lang w:eastAsia="en-US"/>
                </w:rPr>
                <w:t>.</w:t>
              </w:r>
              <w:proofErr w:type="spellStart"/>
              <w:r w:rsidRPr="00ED003C">
                <w:rPr>
                  <w:rFonts w:eastAsia="Calibri"/>
                  <w:bCs/>
                  <w:color w:val="0000FF" w:themeColor="hyperlink"/>
                  <w:u w:val="single"/>
                  <w:lang w:val="en-US" w:eastAsia="en-US"/>
                </w:rPr>
                <w:t>ru</w:t>
              </w:r>
              <w:proofErr w:type="spellEnd"/>
            </w:hyperlink>
          </w:p>
        </w:tc>
      </w:tr>
    </w:tbl>
    <w:p w:rsidR="00ED003C" w:rsidRPr="00ED003C" w:rsidRDefault="00ED003C" w:rsidP="00ED003C">
      <w:pPr>
        <w:spacing w:line="360" w:lineRule="auto"/>
        <w:ind w:firstLine="708"/>
        <w:jc w:val="both"/>
        <w:rPr>
          <w:rFonts w:eastAsia="Calibri"/>
          <w:sz w:val="28"/>
          <w:szCs w:val="28"/>
          <w:lang w:eastAsia="en-US"/>
        </w:rPr>
      </w:pPr>
      <w:r w:rsidRPr="00ED003C">
        <w:rPr>
          <w:rFonts w:eastAsia="Calibri"/>
          <w:sz w:val="28"/>
          <w:szCs w:val="28"/>
          <w:lang w:eastAsia="en-US"/>
        </w:rPr>
        <w:t xml:space="preserve"> </w:t>
      </w:r>
    </w:p>
    <w:p w:rsidR="00ED003C" w:rsidRPr="00ED003C" w:rsidRDefault="00ED003C" w:rsidP="00ED003C">
      <w:pPr>
        <w:ind w:firstLine="709"/>
        <w:jc w:val="both"/>
        <w:rPr>
          <w:rFonts w:eastAsia="Calibri"/>
          <w:sz w:val="28"/>
          <w:szCs w:val="28"/>
          <w:lang w:eastAsia="en-US"/>
        </w:rPr>
      </w:pPr>
      <w:r w:rsidRPr="00ED003C">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ED003C" w:rsidRDefault="00ED003C" w:rsidP="005F404B"/>
    <w:p w:rsidR="00ED003C" w:rsidRPr="00525B5C" w:rsidRDefault="00ED003C" w:rsidP="00525B5C">
      <w:pPr>
        <w:ind w:firstLine="709"/>
        <w:jc w:val="both"/>
      </w:pPr>
    </w:p>
    <w:p w:rsidR="006C051A" w:rsidRDefault="006C051A">
      <w:pPr>
        <w:spacing w:after="200" w:line="276" w:lineRule="auto"/>
        <w:rPr>
          <w:b/>
          <w:bCs/>
        </w:rPr>
      </w:pPr>
      <w:r>
        <w:rPr>
          <w:b/>
          <w:bCs/>
        </w:rPr>
        <w:br w:type="page"/>
      </w:r>
    </w:p>
    <w:p w:rsidR="00ED003C" w:rsidRPr="00525B5C" w:rsidRDefault="00ED003C" w:rsidP="006C051A">
      <w:pPr>
        <w:ind w:firstLine="709"/>
        <w:jc w:val="center"/>
        <w:rPr>
          <w:b/>
          <w:bCs/>
        </w:rPr>
      </w:pPr>
      <w:r w:rsidRPr="00525B5C">
        <w:rPr>
          <w:b/>
          <w:bCs/>
        </w:rPr>
        <w:lastRenderedPageBreak/>
        <w:t>ПОЛОЖЕНИЕ</w:t>
      </w:r>
    </w:p>
    <w:p w:rsidR="00ED003C" w:rsidRPr="00525B5C" w:rsidRDefault="00ED003C" w:rsidP="00525B5C">
      <w:pPr>
        <w:ind w:firstLine="709"/>
        <w:jc w:val="both"/>
        <w:rPr>
          <w:b/>
          <w:bCs/>
        </w:rPr>
      </w:pPr>
    </w:p>
    <w:p w:rsidR="00ED003C" w:rsidRPr="00525B5C" w:rsidRDefault="00ED003C" w:rsidP="00525B5C">
      <w:pPr>
        <w:ind w:firstLine="709"/>
        <w:jc w:val="both"/>
      </w:pPr>
      <w:r w:rsidRPr="00525B5C">
        <w:rPr>
          <w:b/>
          <w:bCs/>
        </w:rPr>
        <w:t>1. Общие положения</w:t>
      </w:r>
    </w:p>
    <w:p w:rsidR="00ED003C" w:rsidRPr="00525B5C" w:rsidRDefault="00ED003C" w:rsidP="00525B5C">
      <w:pPr>
        <w:ind w:firstLine="709"/>
        <w:jc w:val="both"/>
      </w:pPr>
      <w:r w:rsidRPr="00525B5C">
        <w:rPr>
          <w:b/>
        </w:rPr>
        <w:t>1.1.</w:t>
      </w:r>
      <w:r w:rsidRPr="00525B5C">
        <w:t xml:space="preserve"> Настоящее Положение определяет порядок организации и проведения городской политехнической олимпиады школьников «Мы – инженеры», его организационное и методическое обеспечение, порядок </w:t>
      </w:r>
      <w:r w:rsidRPr="00525B5C">
        <w:rPr>
          <w:rFonts w:eastAsiaTheme="minorHAnsi" w:cstheme="minorBidi"/>
          <w:bCs/>
          <w:lang w:eastAsia="en-US"/>
        </w:rPr>
        <w:t>участия в мероприятии, требования к работам участников, определение победителей и призеров</w:t>
      </w:r>
      <w:r w:rsidRPr="00525B5C">
        <w:rPr>
          <w:rFonts w:eastAsiaTheme="minorHAnsi" w:cstheme="minorBidi"/>
          <w:bCs/>
          <w:i/>
          <w:lang w:eastAsia="en-US"/>
        </w:rPr>
        <w:t>.</w:t>
      </w:r>
    </w:p>
    <w:p w:rsidR="00ED003C" w:rsidRPr="00525B5C" w:rsidRDefault="00ED003C" w:rsidP="00525B5C">
      <w:pPr>
        <w:ind w:firstLine="709"/>
        <w:jc w:val="both"/>
      </w:pPr>
      <w:r w:rsidRPr="00525B5C">
        <w:rPr>
          <w:b/>
        </w:rPr>
        <w:t>1.2. Организаторы мероприятия</w:t>
      </w:r>
    </w:p>
    <w:p w:rsidR="00ED003C" w:rsidRPr="00525B5C" w:rsidRDefault="00ED003C" w:rsidP="00525B5C">
      <w:pPr>
        <w:ind w:firstLine="709"/>
        <w:jc w:val="both"/>
      </w:pPr>
      <w:r w:rsidRPr="00525B5C">
        <w:rPr>
          <w:b/>
        </w:rPr>
        <w:t>Учредитель</w:t>
      </w:r>
      <w:r w:rsidRPr="00525B5C">
        <w:t>:</w:t>
      </w:r>
    </w:p>
    <w:p w:rsidR="00ED003C" w:rsidRPr="00525B5C" w:rsidRDefault="00ED003C" w:rsidP="00525B5C">
      <w:pPr>
        <w:ind w:firstLine="709"/>
        <w:jc w:val="both"/>
      </w:pPr>
      <w:r w:rsidRPr="00525B5C">
        <w:t>Департамент образования Администрации городского округа Самары (далее Департамент образования).</w:t>
      </w:r>
    </w:p>
    <w:p w:rsidR="00ED003C" w:rsidRPr="00525B5C" w:rsidRDefault="00ED003C" w:rsidP="00525B5C">
      <w:pPr>
        <w:ind w:firstLine="709"/>
        <w:jc w:val="both"/>
        <w:rPr>
          <w:b/>
        </w:rPr>
      </w:pPr>
      <w:r w:rsidRPr="00525B5C">
        <w:rPr>
          <w:b/>
        </w:rPr>
        <w:t>Организатор:</w:t>
      </w:r>
    </w:p>
    <w:p w:rsidR="00ED003C" w:rsidRPr="00525B5C" w:rsidRDefault="00ED003C" w:rsidP="00525B5C">
      <w:pPr>
        <w:ind w:firstLine="709"/>
        <w:jc w:val="both"/>
      </w:pPr>
      <w:r w:rsidRPr="00525B5C">
        <w:t xml:space="preserve"> Муниципальное бюджетное общеобразовательное учреждение школа №10 «Успех» г. о. Самара (далее МБОУ Школа №10 «Успех»).</w:t>
      </w:r>
    </w:p>
    <w:p w:rsidR="00ED003C" w:rsidRPr="00525B5C" w:rsidRDefault="00ED003C" w:rsidP="00525B5C">
      <w:pPr>
        <w:ind w:firstLine="709"/>
        <w:jc w:val="both"/>
        <w:rPr>
          <w:b/>
        </w:rPr>
      </w:pPr>
      <w:r w:rsidRPr="00525B5C">
        <w:rPr>
          <w:b/>
        </w:rPr>
        <w:t>1.3. Цели и задачи мероприятия</w:t>
      </w:r>
    </w:p>
    <w:p w:rsidR="00ED003C" w:rsidRPr="00525B5C" w:rsidRDefault="00ED003C" w:rsidP="00525B5C">
      <w:pPr>
        <w:ind w:firstLine="709"/>
        <w:jc w:val="both"/>
      </w:pPr>
      <w:r w:rsidRPr="00525B5C">
        <w:rPr>
          <w:b/>
        </w:rPr>
        <w:t xml:space="preserve">Целью </w:t>
      </w:r>
      <w:r w:rsidRPr="00525B5C">
        <w:t>проведения мероприятия является повышение популярности инженерно-технических предметов среди школьников,</w:t>
      </w:r>
      <w:r w:rsidRPr="00525B5C">
        <w:rPr>
          <w:rFonts w:asciiTheme="minorHAnsi" w:eastAsiaTheme="minorHAnsi" w:hAnsiTheme="minorHAnsi" w:cstheme="minorBidi"/>
          <w:lang w:eastAsia="en-US"/>
        </w:rPr>
        <w:t xml:space="preserve"> </w:t>
      </w:r>
      <w:r w:rsidRPr="00525B5C">
        <w:t>содействие в профессиональной ориентации и продолжении образования.</w:t>
      </w:r>
    </w:p>
    <w:p w:rsidR="00ED003C" w:rsidRPr="00525B5C" w:rsidRDefault="00ED003C" w:rsidP="00525B5C">
      <w:pPr>
        <w:ind w:firstLine="709"/>
        <w:jc w:val="both"/>
        <w:rPr>
          <w:b/>
        </w:rPr>
      </w:pPr>
      <w:r w:rsidRPr="00525B5C">
        <w:rPr>
          <w:b/>
        </w:rPr>
        <w:t>Задачи:</w:t>
      </w:r>
    </w:p>
    <w:p w:rsidR="00ED003C" w:rsidRPr="00525B5C" w:rsidRDefault="00ED003C" w:rsidP="00525B5C">
      <w:pPr>
        <w:ind w:firstLine="709"/>
        <w:jc w:val="both"/>
      </w:pPr>
      <w:r w:rsidRPr="00525B5C">
        <w:t>- выявление на раннем этапе способных, талантливых учеников;</w:t>
      </w:r>
    </w:p>
    <w:p w:rsidR="00ED003C" w:rsidRPr="00525B5C" w:rsidRDefault="00ED003C" w:rsidP="00525B5C">
      <w:pPr>
        <w:ind w:firstLine="709"/>
        <w:jc w:val="both"/>
      </w:pPr>
      <w:r w:rsidRPr="00525B5C">
        <w:t>- привлечение школьников, одарённых в области математики, физики, информатики, химии, черчении в классы с углубленным изучением естественно - научных дисциплин;</w:t>
      </w:r>
    </w:p>
    <w:p w:rsidR="00ED003C" w:rsidRPr="00525B5C" w:rsidRDefault="00ED003C" w:rsidP="00525B5C">
      <w:pPr>
        <w:ind w:firstLine="709"/>
        <w:jc w:val="both"/>
        <w:rPr>
          <w:rFonts w:eastAsiaTheme="minorHAnsi"/>
          <w:lang w:eastAsia="en-US"/>
        </w:rPr>
      </w:pPr>
      <w:r w:rsidRPr="00525B5C">
        <w:t>- стимулирование всех форм работы с одарёнными детьми и создание необходимых условий для поддержки одарённых детей;</w:t>
      </w:r>
      <w:r w:rsidRPr="00525B5C">
        <w:rPr>
          <w:rFonts w:eastAsiaTheme="minorHAnsi"/>
          <w:lang w:eastAsia="en-US"/>
        </w:rPr>
        <w:t xml:space="preserve"> </w:t>
      </w:r>
    </w:p>
    <w:p w:rsidR="00ED003C" w:rsidRPr="00525B5C" w:rsidRDefault="00ED003C" w:rsidP="00525B5C">
      <w:pPr>
        <w:ind w:firstLine="709"/>
        <w:jc w:val="both"/>
      </w:pPr>
      <w:r w:rsidRPr="00525B5C">
        <w:t>- отбор кандидатов для участия в городских предметных олимпиадах.</w:t>
      </w:r>
    </w:p>
    <w:p w:rsidR="00ED003C" w:rsidRPr="00525B5C" w:rsidRDefault="00ED003C" w:rsidP="00525B5C">
      <w:pPr>
        <w:ind w:firstLine="709"/>
        <w:jc w:val="both"/>
        <w:rPr>
          <w:b/>
        </w:rPr>
      </w:pPr>
      <w:r w:rsidRPr="00525B5C">
        <w:rPr>
          <w:b/>
        </w:rPr>
        <w:t>2. Сроки и место проведения мероприятия</w:t>
      </w:r>
    </w:p>
    <w:p w:rsidR="00ED003C" w:rsidRPr="00525B5C" w:rsidRDefault="00ED003C" w:rsidP="00525B5C">
      <w:pPr>
        <w:ind w:firstLine="709"/>
        <w:jc w:val="both"/>
      </w:pPr>
      <w:r w:rsidRPr="00525B5C">
        <w:t>Меро</w:t>
      </w:r>
      <w:r w:rsidRPr="00525B5C">
        <w:rPr>
          <w:rFonts w:eastAsiaTheme="minorHAnsi"/>
          <w:lang w:eastAsia="en-US"/>
        </w:rPr>
        <w:t xml:space="preserve">приятие </w:t>
      </w:r>
      <w:r w:rsidRPr="00525B5C">
        <w:t>проводится очно в 1 этап 6 апреля 2024 года, на базе МБОУ Школы №10 «Успех» по адресу: ул. Силина,10. Начало в 10.00.</w:t>
      </w:r>
    </w:p>
    <w:p w:rsidR="00ED003C" w:rsidRPr="00525B5C" w:rsidRDefault="00ED003C" w:rsidP="00525B5C">
      <w:pPr>
        <w:ind w:firstLine="709"/>
        <w:jc w:val="both"/>
        <w:rPr>
          <w:b/>
        </w:rPr>
      </w:pPr>
      <w:r w:rsidRPr="00525B5C">
        <w:rPr>
          <w:b/>
        </w:rPr>
        <w:t>3. Сроки и форма подачи заявок на участие:</w:t>
      </w:r>
    </w:p>
    <w:p w:rsidR="00ED003C" w:rsidRPr="00525B5C" w:rsidRDefault="00ED003C" w:rsidP="00525B5C">
      <w:pPr>
        <w:ind w:firstLine="709"/>
        <w:jc w:val="both"/>
        <w:rPr>
          <w:rFonts w:asciiTheme="minorHAnsi" w:eastAsiaTheme="minorHAnsi" w:hAnsiTheme="minorHAnsi" w:cstheme="minorBidi"/>
          <w:lang w:eastAsia="en-US"/>
        </w:rPr>
      </w:pPr>
      <w:r w:rsidRPr="00525B5C">
        <w:t xml:space="preserve">Заявки на участие в Олимпиаде составляются в соответствии с приложением 1 настоящего </w:t>
      </w:r>
    </w:p>
    <w:p w:rsidR="00ED003C" w:rsidRPr="00525B5C" w:rsidRDefault="00ED003C" w:rsidP="00525B5C">
      <w:pPr>
        <w:ind w:firstLine="709"/>
        <w:jc w:val="both"/>
        <w:rPr>
          <w:rFonts w:eastAsiaTheme="minorHAnsi"/>
          <w:lang w:eastAsia="en-US"/>
        </w:rPr>
      </w:pPr>
      <w:r w:rsidRPr="00525B5C">
        <w:t>Положения и подаются в период 20 марта</w:t>
      </w:r>
      <w:r w:rsidRPr="00525B5C">
        <w:rPr>
          <w:rFonts w:asciiTheme="minorHAnsi" w:eastAsiaTheme="minorHAnsi" w:hAnsiTheme="minorHAnsi" w:cstheme="minorBidi"/>
          <w:lang w:eastAsia="en-US"/>
        </w:rPr>
        <w:t xml:space="preserve"> </w:t>
      </w:r>
      <w:r w:rsidRPr="00525B5C">
        <w:t>по 4 апреля 2024 по электронной почте:</w:t>
      </w:r>
      <w:r w:rsidRPr="00525B5C">
        <w:rPr>
          <w:rFonts w:asciiTheme="minorHAnsi" w:eastAsiaTheme="minorHAnsi" w:hAnsiTheme="minorHAnsi" w:cstheme="minorBidi"/>
          <w:lang w:eastAsia="en-US"/>
        </w:rPr>
        <w:t xml:space="preserve"> </w:t>
      </w:r>
      <w:hyperlink r:id="rId287" w:history="1">
        <w:r w:rsidRPr="00525B5C">
          <w:rPr>
            <w:rFonts w:eastAsiaTheme="minorHAnsi"/>
            <w:color w:val="0000FF"/>
            <w:u w:val="single"/>
            <w:lang w:eastAsia="en-US"/>
          </w:rPr>
          <w:t>marinapleshakova-s@yandex.ru</w:t>
        </w:r>
      </w:hyperlink>
      <w:r w:rsidRPr="00525B5C">
        <w:rPr>
          <w:rFonts w:eastAsiaTheme="minorHAnsi"/>
          <w:lang w:eastAsia="en-US"/>
        </w:rPr>
        <w:t>.</w:t>
      </w:r>
    </w:p>
    <w:p w:rsidR="00ED003C" w:rsidRPr="00525B5C" w:rsidRDefault="00ED003C" w:rsidP="00525B5C">
      <w:pPr>
        <w:ind w:firstLine="709"/>
        <w:jc w:val="both"/>
        <w:rPr>
          <w:b/>
        </w:rPr>
      </w:pPr>
      <w:r w:rsidRPr="00525B5C">
        <w:rPr>
          <w:b/>
        </w:rPr>
        <w:t>4. Порядок организации, форма участия и форма проведения мероприятия</w:t>
      </w:r>
    </w:p>
    <w:p w:rsidR="00ED003C" w:rsidRPr="00525B5C" w:rsidRDefault="00ED003C" w:rsidP="00525B5C">
      <w:pPr>
        <w:ind w:firstLine="709"/>
        <w:jc w:val="both"/>
      </w:pPr>
      <w:r w:rsidRPr="00525B5C">
        <w:t xml:space="preserve">Олимпиада проводится в форме очного индивидуального состязания отдельно по параллелям: 3-4 </w:t>
      </w:r>
      <w:proofErr w:type="spellStart"/>
      <w:r w:rsidRPr="00525B5C">
        <w:t>кл</w:t>
      </w:r>
      <w:proofErr w:type="spellEnd"/>
      <w:r w:rsidRPr="00525B5C">
        <w:t xml:space="preserve"> по математике, окружающему миру, 7-9 </w:t>
      </w:r>
      <w:proofErr w:type="spellStart"/>
      <w:r w:rsidRPr="00525B5C">
        <w:t>кл</w:t>
      </w:r>
      <w:proofErr w:type="spellEnd"/>
      <w:r w:rsidRPr="00525B5C">
        <w:t xml:space="preserve"> по математике, информатике, черчению, физике, химии. </w:t>
      </w:r>
    </w:p>
    <w:p w:rsidR="00ED003C" w:rsidRPr="00525B5C" w:rsidRDefault="00ED003C" w:rsidP="00525B5C">
      <w:pPr>
        <w:ind w:firstLine="709"/>
        <w:jc w:val="both"/>
        <w:rPr>
          <w:rFonts w:asciiTheme="minorHAnsi" w:eastAsiaTheme="minorHAnsi" w:hAnsiTheme="minorHAnsi" w:cstheme="minorBidi"/>
          <w:lang w:eastAsia="en-US"/>
        </w:rPr>
      </w:pPr>
      <w:r w:rsidRPr="00525B5C">
        <w:t>Каждый участник может выполнять задания по одному или нескольким предметам по своему выбору без увеличения времени работы</w:t>
      </w:r>
      <w:r w:rsidRPr="00525B5C">
        <w:rPr>
          <w:rFonts w:asciiTheme="minorHAnsi" w:eastAsiaTheme="minorHAnsi" w:hAnsiTheme="minorHAnsi" w:cstheme="minorBidi"/>
          <w:lang w:eastAsia="en-US"/>
        </w:rPr>
        <w:t xml:space="preserve"> </w:t>
      </w:r>
      <w:r w:rsidRPr="00525B5C">
        <w:t>не ниже класса обучения.</w:t>
      </w:r>
      <w:r w:rsidRPr="00525B5C">
        <w:rPr>
          <w:rFonts w:asciiTheme="minorHAnsi" w:eastAsiaTheme="minorHAnsi" w:hAnsiTheme="minorHAnsi" w:cstheme="minorBidi"/>
          <w:lang w:eastAsia="en-US"/>
        </w:rPr>
        <w:t xml:space="preserve"> </w:t>
      </w:r>
      <w:r w:rsidRPr="00525B5C">
        <w:t>Участник Олимпиады получает задания по всем предметам в печатной форме с указанием баллов за каждое выполненное задание.</w:t>
      </w:r>
    </w:p>
    <w:p w:rsidR="00ED003C" w:rsidRPr="00525B5C" w:rsidRDefault="00ED003C" w:rsidP="00525B5C">
      <w:pPr>
        <w:ind w:firstLine="709"/>
        <w:jc w:val="both"/>
      </w:pPr>
      <w:r w:rsidRPr="00525B5C">
        <w:t>Продолжительность Олимпиады «Мы – инженеры»:</w:t>
      </w:r>
    </w:p>
    <w:p w:rsidR="00ED003C" w:rsidRPr="00525B5C" w:rsidRDefault="00ED003C" w:rsidP="00525B5C">
      <w:pPr>
        <w:ind w:firstLine="709"/>
        <w:jc w:val="both"/>
      </w:pPr>
      <w:r w:rsidRPr="00525B5C">
        <w:t>3, 4 классы - 90 минут</w:t>
      </w:r>
    </w:p>
    <w:p w:rsidR="00ED003C" w:rsidRPr="00525B5C" w:rsidRDefault="00ED003C" w:rsidP="00525B5C">
      <w:pPr>
        <w:ind w:firstLine="709"/>
        <w:jc w:val="both"/>
      </w:pPr>
      <w:r w:rsidRPr="00525B5C">
        <w:t>7-9 классы - 120 минут.</w:t>
      </w:r>
    </w:p>
    <w:p w:rsidR="00ED003C" w:rsidRPr="00525B5C" w:rsidRDefault="00ED003C" w:rsidP="00525B5C">
      <w:pPr>
        <w:ind w:firstLine="709"/>
        <w:jc w:val="both"/>
      </w:pPr>
      <w:r w:rsidRPr="00525B5C">
        <w:t>Ответственность за жизнь и здоровье участников олимпиады в пути следования несет направляющая на олимпиаду школа. Ответственность за жизнь и здоровье участников при проведении олимпиады несет организатор МБОУ Школа №10 «Успех».</w:t>
      </w:r>
    </w:p>
    <w:p w:rsidR="00ED003C" w:rsidRPr="00525B5C" w:rsidRDefault="00ED003C" w:rsidP="00525B5C">
      <w:pPr>
        <w:ind w:firstLine="709"/>
        <w:jc w:val="both"/>
        <w:rPr>
          <w:rFonts w:eastAsiaTheme="minorHAnsi"/>
          <w:lang w:eastAsia="en-US"/>
        </w:rPr>
      </w:pPr>
      <w:r w:rsidRPr="00525B5C">
        <w:t>Организатор имеет право, уведомив участников, провести мероприятие дистанционно.</w:t>
      </w:r>
      <w:r w:rsidRPr="00525B5C">
        <w:rPr>
          <w:rFonts w:eastAsiaTheme="minorHAnsi"/>
          <w:lang w:eastAsia="en-US"/>
        </w:rPr>
        <w:t xml:space="preserve"> </w:t>
      </w:r>
    </w:p>
    <w:p w:rsidR="00ED003C" w:rsidRPr="00525B5C" w:rsidRDefault="00ED003C" w:rsidP="00525B5C">
      <w:pPr>
        <w:ind w:firstLine="709"/>
        <w:jc w:val="both"/>
        <w:rPr>
          <w:rFonts w:eastAsiaTheme="minorHAnsi"/>
          <w:lang w:eastAsia="en-US"/>
        </w:rPr>
      </w:pPr>
      <w:r w:rsidRPr="00525B5C">
        <w:rPr>
          <w:rFonts w:eastAsiaTheme="minorHAnsi"/>
          <w:lang w:eastAsia="en-US"/>
        </w:rPr>
        <w:t>При проведении Олимпиады в дистанционном формате предварительная регистрация участников осуществляется индивидуально (самостоятельно).</w:t>
      </w:r>
      <w:r w:rsidRPr="00525B5C">
        <w:rPr>
          <w:rFonts w:eastAsia="Calibri"/>
          <w:lang w:eastAsia="en-US"/>
        </w:rPr>
        <w:t xml:space="preserve"> Участники олимпиады проходят </w:t>
      </w:r>
      <w:r w:rsidRPr="00525B5C">
        <w:rPr>
          <w:rFonts w:eastAsia="Calibri"/>
          <w:lang w:eastAsia="en-US"/>
        </w:rPr>
        <w:lastRenderedPageBreak/>
        <w:t xml:space="preserve">регистрацию на сайте организатора по ссылке: </w:t>
      </w:r>
      <w:hyperlink r:id="rId288" w:history="1">
        <w:r w:rsidRPr="00525B5C">
          <w:rPr>
            <w:rFonts w:eastAsiaTheme="minorHAnsi"/>
            <w:color w:val="0000FF"/>
            <w:u w:val="single"/>
            <w:lang w:eastAsia="en-US"/>
          </w:rPr>
          <w:t>Мы инженеры — МБОУ «ШКОЛА № 10 "УСПЕХ» Г.О. САМАРА (minobr63.ru)</w:t>
        </w:r>
      </w:hyperlink>
      <w:r w:rsidRPr="00525B5C">
        <w:rPr>
          <w:rFonts w:eastAsiaTheme="minorHAnsi"/>
          <w:lang w:eastAsia="en-US"/>
        </w:rPr>
        <w:t>. Гугл-форма доступна с 20 марта по 6 апреля 2024 г.</w:t>
      </w:r>
    </w:p>
    <w:p w:rsidR="00ED003C" w:rsidRPr="00525B5C" w:rsidRDefault="00ED003C" w:rsidP="00525B5C">
      <w:pPr>
        <w:ind w:firstLine="709"/>
        <w:jc w:val="both"/>
        <w:rPr>
          <w:rFonts w:eastAsia="Calibri"/>
          <w:lang w:eastAsia="en-US"/>
        </w:rPr>
      </w:pPr>
      <w:r w:rsidRPr="00525B5C">
        <w:rPr>
          <w:rFonts w:eastAsia="Calibri"/>
          <w:lang w:eastAsia="en-US"/>
        </w:rPr>
        <w:t xml:space="preserve">Задания олимпиады будут открыты на сайте организатора </w:t>
      </w:r>
      <w:hyperlink r:id="rId289" w:history="1">
        <w:r w:rsidRPr="00525B5C">
          <w:rPr>
            <w:rFonts w:eastAsiaTheme="minorHAnsi"/>
            <w:color w:val="0000FF"/>
            <w:u w:val="single"/>
            <w:lang w:eastAsia="en-US"/>
          </w:rPr>
          <w:t>Мы инженеры — МБОУ «ШКОЛА № 10 "УСПЕХ» Г.О. САМАРА (minobr63.ru)</w:t>
        </w:r>
      </w:hyperlink>
      <w:r w:rsidRPr="00525B5C">
        <w:rPr>
          <w:rFonts w:eastAsia="Calibri"/>
          <w:lang w:eastAsia="en-US"/>
        </w:rPr>
        <w:t xml:space="preserve"> 6 апреля в 10.00. </w:t>
      </w:r>
    </w:p>
    <w:p w:rsidR="00ED003C" w:rsidRPr="00525B5C" w:rsidRDefault="00ED003C" w:rsidP="00525B5C">
      <w:pPr>
        <w:ind w:firstLine="709"/>
        <w:jc w:val="both"/>
        <w:rPr>
          <w:rFonts w:eastAsia="Calibri"/>
          <w:lang w:eastAsia="en-US"/>
        </w:rPr>
      </w:pPr>
      <w:r w:rsidRPr="00525B5C">
        <w:rPr>
          <w:rFonts w:eastAsia="Calibri"/>
          <w:lang w:eastAsia="en-US"/>
        </w:rPr>
        <w:t xml:space="preserve">При регистрации наличие </w:t>
      </w:r>
      <w:proofErr w:type="spellStart"/>
      <w:r w:rsidRPr="00525B5C">
        <w:rPr>
          <w:rFonts w:eastAsia="Calibri"/>
          <w:lang w:eastAsia="en-US"/>
        </w:rPr>
        <w:t>google</w:t>
      </w:r>
      <w:proofErr w:type="spellEnd"/>
      <w:r w:rsidRPr="00525B5C">
        <w:rPr>
          <w:rFonts w:eastAsia="Calibri"/>
          <w:lang w:eastAsia="en-US"/>
        </w:rPr>
        <w:t>-аккаунта не обязательно. О</w:t>
      </w:r>
      <w:r w:rsidRPr="00525B5C">
        <w:rPr>
          <w:rFonts w:eastAsiaTheme="minorHAnsi"/>
          <w:lang w:eastAsia="en-US"/>
        </w:rPr>
        <w:t>тветы необходимо отправить на сайт организатора до окончания установленного времени Олимпиады. Работы, отправленные позже к рассмотрению к не принимаются.</w:t>
      </w:r>
    </w:p>
    <w:p w:rsidR="00ED003C" w:rsidRPr="00525B5C" w:rsidRDefault="00ED003C" w:rsidP="00525B5C">
      <w:pPr>
        <w:ind w:firstLine="709"/>
        <w:jc w:val="both"/>
        <w:rPr>
          <w:b/>
        </w:rPr>
      </w:pPr>
      <w:r w:rsidRPr="00525B5C">
        <w:rPr>
          <w:b/>
        </w:rPr>
        <w:t>5. Участники мероприятия</w:t>
      </w:r>
    </w:p>
    <w:p w:rsidR="00ED003C" w:rsidRPr="00525B5C" w:rsidRDefault="00ED003C" w:rsidP="00525B5C">
      <w:pPr>
        <w:ind w:firstLine="709"/>
        <w:jc w:val="both"/>
      </w:pPr>
      <w:r w:rsidRPr="00525B5C">
        <w:t xml:space="preserve">В политехнической олимпиаде школьников «Мы – инженеры» на добровольной основе могут принимать участие обучающиеся 3-4-х и 7–9-х классов образовательных учреждений, осваивающие общеобразовательные программы начального, среднего (полного) общего образования. </w:t>
      </w:r>
    </w:p>
    <w:p w:rsidR="00ED003C" w:rsidRPr="00525B5C" w:rsidRDefault="00ED003C" w:rsidP="00525B5C">
      <w:pPr>
        <w:ind w:firstLine="709"/>
        <w:jc w:val="both"/>
      </w:pPr>
      <w:r w:rsidRPr="00525B5C">
        <w:t xml:space="preserve">Квота участников: </w:t>
      </w:r>
    </w:p>
    <w:p w:rsidR="00ED003C" w:rsidRPr="00525B5C" w:rsidRDefault="00ED003C" w:rsidP="00525B5C">
      <w:pPr>
        <w:ind w:firstLine="709"/>
        <w:jc w:val="both"/>
      </w:pPr>
      <w:r w:rsidRPr="00525B5C">
        <w:t>1) в очном формате – до 6 человек от каждой параллели одного образовательного учреждения:</w:t>
      </w:r>
    </w:p>
    <w:p w:rsidR="00ED003C" w:rsidRPr="00525B5C" w:rsidRDefault="00ED003C" w:rsidP="00525B5C">
      <w:pPr>
        <w:ind w:firstLine="709"/>
        <w:jc w:val="both"/>
      </w:pPr>
      <w:r w:rsidRPr="00525B5C">
        <w:t>3кл - 6 ч, 4кл - 6 ч, 7кл – 6 ч, 8кл – 6 ч, 9кл – 6 ч;</w:t>
      </w:r>
    </w:p>
    <w:p w:rsidR="00ED003C" w:rsidRPr="00525B5C" w:rsidRDefault="00ED003C" w:rsidP="00525B5C">
      <w:pPr>
        <w:ind w:firstLine="709"/>
        <w:jc w:val="both"/>
      </w:pPr>
      <w:r w:rsidRPr="00525B5C">
        <w:t>2) в дистанционном формате - отсутствует.</w:t>
      </w:r>
    </w:p>
    <w:p w:rsidR="00ED003C" w:rsidRPr="00525B5C" w:rsidRDefault="00ED003C" w:rsidP="00525B5C">
      <w:pPr>
        <w:ind w:firstLine="709"/>
        <w:jc w:val="both"/>
        <w:rPr>
          <w:b/>
        </w:rPr>
      </w:pPr>
      <w:r w:rsidRPr="00525B5C">
        <w:rPr>
          <w:b/>
        </w:rPr>
        <w:t>6. Требования к содержанию и оформлению работ участников</w:t>
      </w:r>
    </w:p>
    <w:p w:rsidR="00ED003C" w:rsidRPr="00525B5C" w:rsidRDefault="00ED003C" w:rsidP="00525B5C">
      <w:pPr>
        <w:ind w:firstLine="709"/>
        <w:jc w:val="both"/>
      </w:pPr>
      <w:r w:rsidRPr="00525B5C">
        <w:t>Работа выполняется участником Олимпиады на листах организатора черной гелиевой ручкой.</w:t>
      </w:r>
    </w:p>
    <w:p w:rsidR="00ED003C" w:rsidRPr="00525B5C" w:rsidRDefault="00ED003C" w:rsidP="00525B5C">
      <w:pPr>
        <w:ind w:firstLine="709"/>
        <w:jc w:val="both"/>
        <w:rPr>
          <w:b/>
        </w:rPr>
      </w:pPr>
      <w:r w:rsidRPr="00525B5C">
        <w:rPr>
          <w:b/>
        </w:rPr>
        <w:t>7. Состав жюри и критерий оценки</w:t>
      </w:r>
    </w:p>
    <w:p w:rsidR="00ED003C" w:rsidRPr="00525B5C" w:rsidRDefault="00ED003C" w:rsidP="00525B5C">
      <w:pPr>
        <w:ind w:firstLine="709"/>
        <w:jc w:val="both"/>
      </w:pPr>
      <w:r w:rsidRPr="00525B5C">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Школы №10 «Успех». </w:t>
      </w:r>
    </w:p>
    <w:p w:rsidR="00ED003C" w:rsidRPr="00525B5C" w:rsidRDefault="00ED003C" w:rsidP="00525B5C">
      <w:pPr>
        <w:ind w:firstLine="709"/>
        <w:jc w:val="both"/>
      </w:pPr>
      <w:r w:rsidRPr="00525B5C">
        <w:t xml:space="preserve">Оргкомитет: </w:t>
      </w:r>
    </w:p>
    <w:p w:rsidR="00ED003C" w:rsidRPr="00525B5C" w:rsidRDefault="00ED003C" w:rsidP="00525B5C">
      <w:pPr>
        <w:ind w:firstLine="709"/>
        <w:jc w:val="both"/>
      </w:pPr>
      <w:r w:rsidRPr="00525B5C">
        <w:t xml:space="preserve">- информирует учебные заведения о сроках проведения Олимпиады; </w:t>
      </w:r>
    </w:p>
    <w:p w:rsidR="00ED003C" w:rsidRPr="00525B5C" w:rsidRDefault="00ED003C" w:rsidP="00525B5C">
      <w:pPr>
        <w:ind w:firstLine="709"/>
        <w:jc w:val="both"/>
      </w:pPr>
      <w:r w:rsidRPr="00525B5C">
        <w:t>- формирует программу Олимпиады;</w:t>
      </w:r>
    </w:p>
    <w:p w:rsidR="00ED003C" w:rsidRPr="00525B5C" w:rsidRDefault="00ED003C" w:rsidP="00525B5C">
      <w:pPr>
        <w:ind w:firstLine="709"/>
        <w:jc w:val="both"/>
      </w:pPr>
      <w:r w:rsidRPr="00525B5C">
        <w:t>- организует информационное сопровождение;</w:t>
      </w:r>
    </w:p>
    <w:p w:rsidR="00ED003C" w:rsidRPr="00525B5C" w:rsidRDefault="00ED003C" w:rsidP="00525B5C">
      <w:pPr>
        <w:ind w:firstLine="709"/>
        <w:jc w:val="both"/>
      </w:pPr>
      <w:r w:rsidRPr="00525B5C">
        <w:t>- формирует состав жюри.</w:t>
      </w:r>
    </w:p>
    <w:p w:rsidR="00ED003C" w:rsidRPr="00525B5C" w:rsidRDefault="00ED003C" w:rsidP="00525B5C">
      <w:pPr>
        <w:ind w:firstLine="709"/>
        <w:jc w:val="both"/>
      </w:pPr>
      <w:r w:rsidRPr="00525B5C">
        <w:rPr>
          <w:b/>
        </w:rPr>
        <w:t>Жюри мероприятия выполняет следующие функции</w:t>
      </w:r>
      <w:r w:rsidRPr="00525B5C">
        <w:t>:</w:t>
      </w:r>
    </w:p>
    <w:p w:rsidR="00ED003C" w:rsidRPr="00525B5C" w:rsidRDefault="00ED003C" w:rsidP="00525B5C">
      <w:pPr>
        <w:ind w:firstLine="709"/>
        <w:jc w:val="both"/>
      </w:pPr>
      <w:r w:rsidRPr="00525B5C">
        <w:t xml:space="preserve">- изучает задания, критерии оценивания, определяет квоту для победителей и призеров мероприятия в соответствии с данным Положением; </w:t>
      </w:r>
    </w:p>
    <w:p w:rsidR="00ED003C" w:rsidRPr="00525B5C" w:rsidRDefault="00ED003C" w:rsidP="00525B5C">
      <w:pPr>
        <w:ind w:firstLine="709"/>
        <w:jc w:val="both"/>
      </w:pPr>
      <w:r w:rsidRPr="00525B5C">
        <w:t>- осуществляет контроль за работой участников во время проведения мероприятия;</w:t>
      </w:r>
    </w:p>
    <w:p w:rsidR="00ED003C" w:rsidRPr="00525B5C" w:rsidRDefault="00ED003C" w:rsidP="00525B5C">
      <w:pPr>
        <w:ind w:firstLine="709"/>
        <w:jc w:val="both"/>
      </w:pPr>
      <w:r w:rsidRPr="00525B5C">
        <w:t xml:space="preserve">- осуществляет проверку и оценку результатов; </w:t>
      </w:r>
    </w:p>
    <w:p w:rsidR="00ED003C" w:rsidRPr="00525B5C" w:rsidRDefault="00ED003C" w:rsidP="00525B5C">
      <w:pPr>
        <w:ind w:firstLine="709"/>
        <w:jc w:val="both"/>
      </w:pPr>
      <w:r w:rsidRPr="00525B5C">
        <w:t xml:space="preserve">- рассматривает апелляции участников; </w:t>
      </w:r>
    </w:p>
    <w:p w:rsidR="00ED003C" w:rsidRPr="00525B5C" w:rsidRDefault="00ED003C" w:rsidP="00525B5C">
      <w:pPr>
        <w:ind w:firstLine="709"/>
        <w:jc w:val="both"/>
      </w:pPr>
      <w:r w:rsidRPr="00525B5C">
        <w:t xml:space="preserve">- определяет победителей и призеров мероприятия в соответствии с квотой; </w:t>
      </w:r>
    </w:p>
    <w:p w:rsidR="00ED003C" w:rsidRPr="00525B5C" w:rsidRDefault="00ED003C" w:rsidP="00525B5C">
      <w:pPr>
        <w:ind w:firstLine="709"/>
        <w:jc w:val="both"/>
      </w:pPr>
      <w:r w:rsidRPr="00525B5C">
        <w:t xml:space="preserve">- оформляет протокол заседания по определению победителей и призеров; </w:t>
      </w:r>
    </w:p>
    <w:p w:rsidR="00ED003C" w:rsidRPr="00525B5C" w:rsidRDefault="00ED003C" w:rsidP="00525B5C">
      <w:pPr>
        <w:ind w:firstLine="709"/>
        <w:jc w:val="both"/>
      </w:pPr>
      <w:r w:rsidRPr="00525B5C">
        <w:t>- готовит аналитический отчет об итогах выполнения заданий участниками мероприятия, методические рекомендации и передает его в оргкомитет.</w:t>
      </w:r>
    </w:p>
    <w:p w:rsidR="00ED003C" w:rsidRPr="00525B5C" w:rsidRDefault="00ED003C" w:rsidP="00525B5C">
      <w:pPr>
        <w:ind w:firstLine="709"/>
        <w:jc w:val="both"/>
      </w:pPr>
      <w:r w:rsidRPr="00525B5C">
        <w:rPr>
          <w:b/>
        </w:rPr>
        <w:t>8. Подведение итогов мероприятия</w:t>
      </w:r>
    </w:p>
    <w:p w:rsidR="00ED003C" w:rsidRPr="00525B5C" w:rsidRDefault="00ED003C" w:rsidP="00525B5C">
      <w:pPr>
        <w:ind w:firstLine="709"/>
        <w:jc w:val="both"/>
      </w:pPr>
      <w:r w:rsidRPr="00525B5C">
        <w:rPr>
          <w:rFonts w:eastAsiaTheme="minorHAnsi"/>
          <w:lang w:eastAsia="en-US"/>
        </w:rPr>
        <w:t>Победители и призёры Олимпиады определяются Жюри на основании результатов участников, как по каждому предмету в течение 3-х дней. Каждому участнику вручается сертификат участника вне зависимости от занятого им места в рейтинговой таблице.</w:t>
      </w:r>
    </w:p>
    <w:p w:rsidR="00ED003C" w:rsidRPr="00525B5C" w:rsidRDefault="00ED003C" w:rsidP="00525B5C">
      <w:pPr>
        <w:ind w:firstLine="709"/>
        <w:jc w:val="both"/>
      </w:pPr>
      <w:r w:rsidRPr="00525B5C">
        <w:rPr>
          <w:b/>
        </w:rPr>
        <w:t>Квота для победителей/призеров</w:t>
      </w:r>
      <w:r w:rsidRPr="00525B5C">
        <w:t>:</w:t>
      </w:r>
    </w:p>
    <w:p w:rsidR="00ED003C" w:rsidRPr="00525B5C" w:rsidRDefault="00ED003C" w:rsidP="00525B5C">
      <w:pPr>
        <w:ind w:firstLine="709"/>
        <w:jc w:val="both"/>
      </w:pPr>
      <w:r w:rsidRPr="00525B5C">
        <w:t>- диплом 1–й степени (победитель)– не более 5% участников по данному предмету;</w:t>
      </w:r>
    </w:p>
    <w:p w:rsidR="00ED003C" w:rsidRPr="00525B5C" w:rsidRDefault="00ED003C" w:rsidP="00525B5C">
      <w:pPr>
        <w:ind w:firstLine="709"/>
        <w:jc w:val="both"/>
      </w:pPr>
      <w:r w:rsidRPr="00525B5C">
        <w:t>- диплом 2–й степени (призер) – не более 15% участников по данному предмету.</w:t>
      </w:r>
    </w:p>
    <w:p w:rsidR="00ED003C" w:rsidRPr="00525B5C" w:rsidRDefault="00ED003C" w:rsidP="00525B5C">
      <w:pPr>
        <w:ind w:firstLine="709"/>
        <w:jc w:val="both"/>
        <w:rPr>
          <w:i/>
          <w:color w:val="548DD4" w:themeColor="text2" w:themeTint="99"/>
        </w:rPr>
      </w:pPr>
      <w:r w:rsidRPr="00525B5C">
        <w:t>Общее количество победителей и призёров не должно превышать 20% от числа участников. Дипломы победителям и призерам подготавливаются на бланках Департамента образования и вручаются оргкомитетом мероприятия. Сертификаты участникам подготавливаются на бланках учреждения - организатора и вручаются оргкомитетом мероприятия.</w:t>
      </w:r>
      <w:r w:rsidRPr="00525B5C">
        <w:rPr>
          <w:i/>
          <w:color w:val="548DD4" w:themeColor="text2" w:themeTint="99"/>
        </w:rPr>
        <w:t xml:space="preserve"> </w:t>
      </w:r>
    </w:p>
    <w:p w:rsidR="00ED003C" w:rsidRPr="00525B5C" w:rsidRDefault="00ED003C" w:rsidP="00525B5C">
      <w:pPr>
        <w:ind w:firstLine="709"/>
        <w:jc w:val="both"/>
      </w:pPr>
      <w:r w:rsidRPr="00525B5C">
        <w:lastRenderedPageBreak/>
        <w:t>Организаторы оставляют за собой право учреждать специальные номинации, определять в них победителя и награждать специальными призами.</w:t>
      </w:r>
    </w:p>
    <w:p w:rsidR="00ED003C" w:rsidRPr="00525B5C" w:rsidRDefault="00ED003C" w:rsidP="00525B5C">
      <w:pPr>
        <w:ind w:firstLine="709"/>
        <w:jc w:val="both"/>
      </w:pPr>
      <w:r w:rsidRPr="00525B5C">
        <w:rPr>
          <w:bCs/>
        </w:rPr>
        <w:t>По результатам проведенного мероприятия составляются адресные рекомендации для общеобразовательных учреждений.</w:t>
      </w:r>
    </w:p>
    <w:p w:rsidR="00ED003C" w:rsidRPr="00525B5C" w:rsidRDefault="00ED003C" w:rsidP="00525B5C">
      <w:pPr>
        <w:ind w:firstLine="709"/>
        <w:jc w:val="both"/>
      </w:pPr>
      <w:r w:rsidRPr="00525B5C">
        <w:rPr>
          <w:b/>
        </w:rPr>
        <w:t>9. Контактная информация</w:t>
      </w:r>
    </w:p>
    <w:p w:rsidR="00ED003C" w:rsidRPr="00525B5C" w:rsidRDefault="00ED003C" w:rsidP="00525B5C">
      <w:pPr>
        <w:ind w:firstLine="709"/>
        <w:jc w:val="both"/>
      </w:pPr>
      <w:r w:rsidRPr="00525B5C">
        <w:t xml:space="preserve">Контакты: МБОУ Школа № 10 «Успех» г. о. Самара: г. Самара, ул. Силина, 10, </w:t>
      </w:r>
    </w:p>
    <w:p w:rsidR="00ED003C" w:rsidRPr="00525B5C" w:rsidRDefault="00ED003C" w:rsidP="00525B5C">
      <w:pPr>
        <w:ind w:firstLine="709"/>
        <w:jc w:val="both"/>
      </w:pPr>
      <w:r w:rsidRPr="00525B5C">
        <w:t xml:space="preserve">тел. +7 (846) 952-64-54. </w:t>
      </w:r>
    </w:p>
    <w:p w:rsidR="00ED003C" w:rsidRPr="00525B5C" w:rsidRDefault="00ED003C" w:rsidP="00525B5C">
      <w:pPr>
        <w:ind w:firstLine="709"/>
        <w:jc w:val="both"/>
      </w:pPr>
      <w:r w:rsidRPr="00525B5C">
        <w:t>Контактное лицо: Плешакова Марина Юрьевна, учитель МБОУ Школы №10 «Успех» сот. +7(917)-168-45-54</w:t>
      </w:r>
    </w:p>
    <w:p w:rsidR="006C051A" w:rsidRDefault="006C051A" w:rsidP="00ED003C">
      <w:pPr>
        <w:spacing w:before="100" w:beforeAutospacing="1" w:after="100" w:afterAutospacing="1"/>
        <w:jc w:val="right"/>
      </w:pPr>
    </w:p>
    <w:p w:rsidR="006C051A" w:rsidRDefault="006C051A" w:rsidP="00ED003C">
      <w:pPr>
        <w:spacing w:before="100" w:beforeAutospacing="1" w:after="100" w:afterAutospacing="1"/>
        <w:jc w:val="right"/>
      </w:pPr>
    </w:p>
    <w:p w:rsidR="00ED003C" w:rsidRPr="00682199" w:rsidRDefault="00ED003C" w:rsidP="00ED003C">
      <w:pPr>
        <w:spacing w:before="100" w:beforeAutospacing="1" w:after="100" w:afterAutospacing="1"/>
        <w:jc w:val="right"/>
      </w:pPr>
      <w:r w:rsidRPr="00682199">
        <w:t>Приложение 1</w:t>
      </w:r>
    </w:p>
    <w:p w:rsidR="00ED003C" w:rsidRPr="00682199" w:rsidRDefault="00ED003C" w:rsidP="00ED003C">
      <w:pPr>
        <w:spacing w:before="100" w:beforeAutospacing="1" w:after="100" w:afterAutospacing="1"/>
        <w:jc w:val="center"/>
      </w:pPr>
      <w:r w:rsidRPr="00682199">
        <w:t>Заявка на участие</w:t>
      </w:r>
    </w:p>
    <w:p w:rsidR="00ED003C" w:rsidRPr="00682199" w:rsidRDefault="00ED003C" w:rsidP="00ED003C">
      <w:pPr>
        <w:spacing w:before="100" w:beforeAutospacing="1" w:after="100" w:afterAutospacing="1"/>
        <w:jc w:val="center"/>
      </w:pPr>
      <w:r w:rsidRPr="00682199">
        <w:t>в городской политехнической олимпиаде школьников «Мы – инженеры»</w:t>
      </w:r>
      <w:r w:rsidRPr="00682199">
        <w:br/>
      </w:r>
    </w:p>
    <w:tbl>
      <w:tblPr>
        <w:tblStyle w:val="a3"/>
        <w:tblW w:w="0" w:type="auto"/>
        <w:tblLook w:val="04A0" w:firstRow="1" w:lastRow="0" w:firstColumn="1" w:lastColumn="0" w:noHBand="0" w:noVBand="1"/>
      </w:tblPr>
      <w:tblGrid>
        <w:gridCol w:w="2972"/>
        <w:gridCol w:w="851"/>
        <w:gridCol w:w="2268"/>
        <w:gridCol w:w="2593"/>
      </w:tblGrid>
      <w:tr w:rsidR="00ED003C" w:rsidRPr="00682199" w:rsidTr="000C2A26">
        <w:trPr>
          <w:trHeight w:val="1414"/>
        </w:trPr>
        <w:tc>
          <w:tcPr>
            <w:tcW w:w="2972" w:type="dxa"/>
          </w:tcPr>
          <w:p w:rsidR="00ED003C" w:rsidRPr="00682199" w:rsidRDefault="00ED003C" w:rsidP="00ED003C">
            <w:pPr>
              <w:spacing w:before="100" w:beforeAutospacing="1" w:after="100" w:afterAutospacing="1"/>
              <w:jc w:val="center"/>
            </w:pPr>
            <w:r w:rsidRPr="00682199">
              <w:t>ФИО участника</w:t>
            </w:r>
          </w:p>
        </w:tc>
        <w:tc>
          <w:tcPr>
            <w:tcW w:w="851" w:type="dxa"/>
          </w:tcPr>
          <w:p w:rsidR="00ED003C" w:rsidRPr="00682199" w:rsidRDefault="00ED003C" w:rsidP="00ED003C">
            <w:pPr>
              <w:spacing w:before="100" w:beforeAutospacing="1" w:after="100" w:afterAutospacing="1"/>
              <w:jc w:val="center"/>
            </w:pPr>
            <w:r w:rsidRPr="00682199">
              <w:t>Класс</w:t>
            </w:r>
          </w:p>
        </w:tc>
        <w:tc>
          <w:tcPr>
            <w:tcW w:w="2268" w:type="dxa"/>
          </w:tcPr>
          <w:p w:rsidR="00ED003C" w:rsidRPr="00682199" w:rsidRDefault="00ED003C" w:rsidP="00ED003C">
            <w:pPr>
              <w:spacing w:before="100" w:beforeAutospacing="1" w:after="100" w:afterAutospacing="1"/>
              <w:jc w:val="center"/>
            </w:pPr>
            <w:r w:rsidRPr="00682199">
              <w:t>Школа (ОО)</w:t>
            </w:r>
          </w:p>
        </w:tc>
        <w:tc>
          <w:tcPr>
            <w:tcW w:w="2593" w:type="dxa"/>
          </w:tcPr>
          <w:p w:rsidR="00ED003C" w:rsidRPr="00682199" w:rsidRDefault="00ED003C" w:rsidP="00ED003C">
            <w:pPr>
              <w:spacing w:before="100" w:beforeAutospacing="1" w:after="100" w:afterAutospacing="1"/>
              <w:jc w:val="center"/>
            </w:pPr>
            <w:r w:rsidRPr="00682199">
              <w:t>Электронная почта для информирования о результате (по желанию)</w:t>
            </w:r>
          </w:p>
        </w:tc>
      </w:tr>
      <w:tr w:rsidR="00ED003C" w:rsidRPr="00682199" w:rsidTr="000C2A26">
        <w:trPr>
          <w:trHeight w:val="28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r w:rsidR="00ED003C" w:rsidRPr="00682199" w:rsidTr="000C2A26">
        <w:trPr>
          <w:trHeight w:val="28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r w:rsidR="00ED003C" w:rsidRPr="00682199" w:rsidTr="000C2A26">
        <w:trPr>
          <w:trHeight w:val="27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r w:rsidR="00ED003C" w:rsidRPr="00682199" w:rsidTr="000C2A26">
        <w:trPr>
          <w:trHeight w:val="28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r w:rsidR="00ED003C" w:rsidRPr="00682199" w:rsidTr="000C2A26">
        <w:trPr>
          <w:trHeight w:val="27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r w:rsidR="00ED003C" w:rsidRPr="00682199" w:rsidTr="000C2A26">
        <w:trPr>
          <w:trHeight w:val="286"/>
        </w:trPr>
        <w:tc>
          <w:tcPr>
            <w:tcW w:w="2972" w:type="dxa"/>
          </w:tcPr>
          <w:p w:rsidR="00ED003C" w:rsidRPr="00682199" w:rsidRDefault="00ED003C" w:rsidP="00ED003C">
            <w:pPr>
              <w:spacing w:before="100" w:beforeAutospacing="1" w:after="100" w:afterAutospacing="1"/>
              <w:jc w:val="center"/>
            </w:pPr>
          </w:p>
        </w:tc>
        <w:tc>
          <w:tcPr>
            <w:tcW w:w="851" w:type="dxa"/>
          </w:tcPr>
          <w:p w:rsidR="00ED003C" w:rsidRPr="00682199" w:rsidRDefault="00ED003C" w:rsidP="00ED003C">
            <w:pPr>
              <w:spacing w:before="100" w:beforeAutospacing="1" w:after="100" w:afterAutospacing="1"/>
              <w:jc w:val="center"/>
            </w:pPr>
          </w:p>
        </w:tc>
        <w:tc>
          <w:tcPr>
            <w:tcW w:w="2268" w:type="dxa"/>
          </w:tcPr>
          <w:p w:rsidR="00ED003C" w:rsidRPr="00682199" w:rsidRDefault="00ED003C" w:rsidP="00ED003C">
            <w:pPr>
              <w:spacing w:before="100" w:beforeAutospacing="1" w:after="100" w:afterAutospacing="1"/>
              <w:jc w:val="center"/>
            </w:pPr>
          </w:p>
        </w:tc>
        <w:tc>
          <w:tcPr>
            <w:tcW w:w="2593" w:type="dxa"/>
          </w:tcPr>
          <w:p w:rsidR="00ED003C" w:rsidRPr="00682199" w:rsidRDefault="00ED003C" w:rsidP="00ED003C">
            <w:pPr>
              <w:spacing w:before="100" w:beforeAutospacing="1" w:after="100" w:afterAutospacing="1"/>
              <w:jc w:val="center"/>
            </w:pPr>
          </w:p>
        </w:tc>
      </w:tr>
    </w:tbl>
    <w:p w:rsidR="00ED003C" w:rsidRPr="00682199" w:rsidRDefault="00ED003C" w:rsidP="00ED003C">
      <w:pPr>
        <w:spacing w:before="100" w:beforeAutospacing="1" w:after="100" w:afterAutospacing="1"/>
      </w:pPr>
      <w:r w:rsidRPr="00682199">
        <w:t>Контактная информация ответственного лица (ФИО, телефон контакта) _______________</w:t>
      </w:r>
    </w:p>
    <w:p w:rsidR="00ED003C" w:rsidRPr="00682199" w:rsidRDefault="00ED003C" w:rsidP="00ED003C">
      <w:pPr>
        <w:spacing w:before="100" w:beforeAutospacing="1" w:after="100" w:afterAutospacing="1"/>
      </w:pPr>
      <w:r w:rsidRPr="00682199">
        <w:t>_____________________________________________________________________________</w:t>
      </w:r>
    </w:p>
    <w:p w:rsidR="006C051A" w:rsidRDefault="006C051A">
      <w:pPr>
        <w:spacing w:after="200" w:line="276" w:lineRule="auto"/>
      </w:pPr>
      <w:r>
        <w:br w:type="page"/>
      </w:r>
    </w:p>
    <w:p w:rsidR="00ED003C" w:rsidRPr="00682199" w:rsidRDefault="00ED003C" w:rsidP="00ED003C">
      <w:pPr>
        <w:spacing w:before="100" w:beforeAutospacing="1" w:after="100" w:afterAutospacing="1"/>
        <w:jc w:val="right"/>
      </w:pPr>
      <w:r w:rsidRPr="00682199">
        <w:lastRenderedPageBreak/>
        <w:t>Приложение 2</w:t>
      </w:r>
    </w:p>
    <w:p w:rsidR="00ED003C" w:rsidRPr="00682199" w:rsidRDefault="00ED003C" w:rsidP="00ED003C">
      <w:pPr>
        <w:widowControl w:val="0"/>
        <w:overflowPunct w:val="0"/>
        <w:autoSpaceDE w:val="0"/>
        <w:autoSpaceDN w:val="0"/>
        <w:adjustRightInd w:val="0"/>
        <w:spacing w:line="213" w:lineRule="auto"/>
        <w:ind w:left="3300" w:right="3320" w:firstLine="1001"/>
        <w:jc w:val="center"/>
        <w:rPr>
          <w:rFonts w:eastAsiaTheme="minorHAnsi"/>
        </w:rPr>
      </w:pPr>
      <w:r w:rsidRPr="00682199">
        <w:rPr>
          <w:rFonts w:eastAsiaTheme="minorHAnsi"/>
        </w:rPr>
        <w:t>СОГЛАСИЕ</w:t>
      </w:r>
    </w:p>
    <w:p w:rsidR="00ED003C" w:rsidRPr="00682199" w:rsidRDefault="00ED003C" w:rsidP="00ED003C">
      <w:pPr>
        <w:widowControl w:val="0"/>
        <w:tabs>
          <w:tab w:val="left" w:pos="7797"/>
        </w:tabs>
        <w:overflowPunct w:val="0"/>
        <w:autoSpaceDE w:val="0"/>
        <w:autoSpaceDN w:val="0"/>
        <w:adjustRightInd w:val="0"/>
        <w:spacing w:line="213" w:lineRule="auto"/>
        <w:ind w:left="3300" w:right="1984" w:hanging="39"/>
        <w:jc w:val="center"/>
        <w:rPr>
          <w:rFonts w:eastAsiaTheme="minorHAnsi"/>
        </w:rPr>
      </w:pPr>
      <w:r w:rsidRPr="00682199">
        <w:rPr>
          <w:rFonts w:eastAsiaTheme="minorHAnsi"/>
        </w:rPr>
        <w:t>на обработку персональных данных</w:t>
      </w:r>
    </w:p>
    <w:p w:rsidR="00ED003C" w:rsidRPr="00682199" w:rsidRDefault="00ED003C" w:rsidP="00ED003C">
      <w:pPr>
        <w:tabs>
          <w:tab w:val="left" w:pos="709"/>
        </w:tabs>
        <w:suppressAutoHyphens/>
        <w:jc w:val="center"/>
        <w:rPr>
          <w:rFonts w:eastAsia="DejaVu Sans"/>
          <w:i/>
          <w:color w:val="00000A"/>
        </w:rPr>
      </w:pPr>
      <w:r w:rsidRPr="00682199">
        <w:rPr>
          <w:rFonts w:eastAsia="DejaVu Sans"/>
          <w:i/>
          <w:color w:val="00000A"/>
        </w:rPr>
        <w:t xml:space="preserve">                   (для несовершеннолетних участников)</w:t>
      </w: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Я, ___________________________________________________________________________,</w:t>
      </w:r>
    </w:p>
    <w:p w:rsidR="00ED003C" w:rsidRPr="00682199" w:rsidRDefault="00ED003C" w:rsidP="00ED003C">
      <w:pPr>
        <w:tabs>
          <w:tab w:val="left" w:pos="709"/>
        </w:tabs>
        <w:suppressAutoHyphens/>
        <w:jc w:val="center"/>
        <w:rPr>
          <w:rFonts w:eastAsia="DejaVu Sans"/>
          <w:i/>
          <w:color w:val="00000A"/>
        </w:rPr>
      </w:pPr>
      <w:r w:rsidRPr="00682199">
        <w:rPr>
          <w:rFonts w:eastAsia="DejaVu Sans"/>
          <w:i/>
          <w:color w:val="00000A"/>
        </w:rPr>
        <w:t>(ФИО родителя или законного представителя)</w:t>
      </w:r>
    </w:p>
    <w:p w:rsidR="00ED003C" w:rsidRPr="00682199" w:rsidRDefault="00ED003C" w:rsidP="00ED003C">
      <w:pPr>
        <w:widowControl w:val="0"/>
        <w:autoSpaceDE w:val="0"/>
        <w:autoSpaceDN w:val="0"/>
        <w:adjustRightInd w:val="0"/>
        <w:jc w:val="both"/>
        <w:rPr>
          <w:rFonts w:eastAsiaTheme="minorHAnsi"/>
        </w:rPr>
      </w:pP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_____________________________________________________________________________</w:t>
      </w:r>
    </w:p>
    <w:p w:rsidR="00ED003C" w:rsidRPr="00682199" w:rsidRDefault="00ED003C" w:rsidP="00ED003C">
      <w:pPr>
        <w:widowControl w:val="0"/>
        <w:autoSpaceDE w:val="0"/>
        <w:autoSpaceDN w:val="0"/>
        <w:adjustRightInd w:val="0"/>
        <w:ind w:left="2920"/>
        <w:jc w:val="both"/>
        <w:rPr>
          <w:rFonts w:eastAsiaTheme="minorHAnsi"/>
          <w:i/>
        </w:rPr>
      </w:pPr>
      <w:r w:rsidRPr="00682199">
        <w:rPr>
          <w:rFonts w:eastAsiaTheme="minorHAnsi"/>
          <w:i/>
        </w:rPr>
        <w:t>(вид документа, удостоверяющего личность)</w:t>
      </w:r>
    </w:p>
    <w:p w:rsidR="00ED003C" w:rsidRPr="00682199" w:rsidRDefault="00ED003C" w:rsidP="00ED003C">
      <w:pPr>
        <w:tabs>
          <w:tab w:val="left" w:pos="709"/>
        </w:tabs>
        <w:suppressAutoHyphens/>
        <w:jc w:val="center"/>
        <w:rPr>
          <w:rFonts w:eastAsia="DejaVu Sans"/>
          <w:i/>
          <w:color w:val="00000A"/>
        </w:rPr>
      </w:pPr>
      <w:r w:rsidRPr="00682199">
        <w:rPr>
          <w:rFonts w:eastAsia="DejaVu Sans"/>
          <w:i/>
          <w:color w:val="00000A"/>
        </w:rPr>
        <w:t>(в случае опекунства/попечительства указать реквизиты документа)</w:t>
      </w:r>
    </w:p>
    <w:p w:rsidR="00ED003C" w:rsidRPr="00682199" w:rsidRDefault="00ED003C" w:rsidP="00ED003C">
      <w:pPr>
        <w:tabs>
          <w:tab w:val="left" w:pos="709"/>
        </w:tabs>
        <w:suppressAutoHyphens/>
        <w:jc w:val="both"/>
        <w:rPr>
          <w:rFonts w:eastAsia="DejaVu Sans"/>
          <w:color w:val="00000A"/>
        </w:rPr>
      </w:pP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выдан __________________ года_________________________________________________</w:t>
      </w:r>
    </w:p>
    <w:p w:rsidR="00ED003C" w:rsidRPr="00682199" w:rsidRDefault="00ED003C" w:rsidP="00ED003C">
      <w:pPr>
        <w:widowControl w:val="0"/>
        <w:autoSpaceDE w:val="0"/>
        <w:autoSpaceDN w:val="0"/>
        <w:adjustRightInd w:val="0"/>
        <w:ind w:left="2340"/>
        <w:jc w:val="both"/>
        <w:rPr>
          <w:rFonts w:eastAsiaTheme="minorHAnsi"/>
          <w:i/>
        </w:rPr>
      </w:pPr>
      <w:r w:rsidRPr="00682199">
        <w:rPr>
          <w:rFonts w:eastAsiaTheme="minorHAnsi"/>
          <w:i/>
        </w:rPr>
        <w:t>(дата выдачи, наименование органа, выдавшего документ)</w:t>
      </w:r>
    </w:p>
    <w:p w:rsidR="00ED003C" w:rsidRPr="00682199" w:rsidRDefault="00ED003C" w:rsidP="00ED003C">
      <w:pPr>
        <w:jc w:val="center"/>
        <w:rPr>
          <w:i/>
          <w:vertAlign w:val="superscript"/>
        </w:rPr>
      </w:pP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_____________________________________________________________________________</w:t>
      </w:r>
    </w:p>
    <w:p w:rsidR="00ED003C" w:rsidRPr="00682199" w:rsidRDefault="00ED003C" w:rsidP="00ED003C">
      <w:pPr>
        <w:widowControl w:val="0"/>
        <w:autoSpaceDE w:val="0"/>
        <w:autoSpaceDN w:val="0"/>
        <w:adjustRightInd w:val="0"/>
        <w:jc w:val="both"/>
        <w:rPr>
          <w:rFonts w:eastAsiaTheme="minorHAnsi"/>
        </w:rPr>
      </w:pP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проживающий (</w:t>
      </w:r>
      <w:proofErr w:type="spellStart"/>
      <w:r w:rsidRPr="00682199">
        <w:rPr>
          <w:rFonts w:eastAsiaTheme="minorHAnsi"/>
        </w:rPr>
        <w:t>ая</w:t>
      </w:r>
      <w:proofErr w:type="spellEnd"/>
      <w:r w:rsidRPr="00682199">
        <w:rPr>
          <w:rFonts w:eastAsiaTheme="minorHAnsi"/>
        </w:rPr>
        <w:t>) по адресу:</w:t>
      </w: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_____________________________________________________________________________</w:t>
      </w:r>
    </w:p>
    <w:p w:rsidR="00ED003C" w:rsidRPr="00682199" w:rsidRDefault="00ED003C" w:rsidP="00ED003C">
      <w:pPr>
        <w:jc w:val="both"/>
      </w:pPr>
    </w:p>
    <w:p w:rsidR="00ED003C" w:rsidRPr="00682199" w:rsidRDefault="00ED003C" w:rsidP="00ED003C">
      <w:pPr>
        <w:jc w:val="both"/>
      </w:pPr>
      <w:r w:rsidRPr="00682199">
        <w:t>настоящим выражаю свое согласие организатору:</w:t>
      </w:r>
    </w:p>
    <w:p w:rsidR="00ED003C" w:rsidRPr="00682199" w:rsidRDefault="00ED003C" w:rsidP="00ED003C">
      <w:pPr>
        <w:widowControl w:val="0"/>
        <w:overflowPunct w:val="0"/>
        <w:autoSpaceDE w:val="0"/>
        <w:autoSpaceDN w:val="0"/>
        <w:adjustRightInd w:val="0"/>
        <w:jc w:val="both"/>
        <w:rPr>
          <w:rFonts w:eastAsiaTheme="minorHAnsi"/>
        </w:rPr>
      </w:pPr>
      <w:r w:rsidRPr="00682199">
        <w:rPr>
          <w:rFonts w:eastAsiaTheme="minorHAnsi"/>
        </w:rPr>
        <w:t>_____________________________________________________________________________,</w:t>
      </w:r>
    </w:p>
    <w:p w:rsidR="00ED003C" w:rsidRPr="00682199" w:rsidRDefault="00ED003C" w:rsidP="00ED003C">
      <w:pPr>
        <w:jc w:val="center"/>
        <w:rPr>
          <w:rFonts w:eastAsiaTheme="minorHAnsi"/>
          <w:i/>
        </w:rPr>
      </w:pPr>
      <w:r w:rsidRPr="00682199">
        <w:rPr>
          <w:rFonts w:eastAsiaTheme="minorHAnsi"/>
          <w:i/>
        </w:rPr>
        <w:t xml:space="preserve">(название образовательного учреждения </w:t>
      </w:r>
      <w:r w:rsidRPr="00682199">
        <w:rPr>
          <w:i/>
        </w:rPr>
        <w:t>организатора)</w:t>
      </w:r>
      <w:r w:rsidRPr="00682199">
        <w:t xml:space="preserve"> </w:t>
      </w:r>
    </w:p>
    <w:p w:rsidR="00ED003C" w:rsidRPr="00682199" w:rsidRDefault="00ED003C" w:rsidP="00ED003C">
      <w:pPr>
        <w:jc w:val="both"/>
        <w:rPr>
          <w:rFonts w:asciiTheme="minorHAnsi" w:eastAsiaTheme="minorHAnsi" w:hAnsiTheme="minorHAnsi" w:cstheme="minorBidi"/>
        </w:rPr>
      </w:pPr>
      <w:r w:rsidRPr="00682199">
        <w:rPr>
          <w:rFonts w:asciiTheme="minorHAnsi" w:eastAsiaTheme="minorHAnsi" w:hAnsiTheme="minorHAnsi" w:cstheme="minorBidi"/>
        </w:rPr>
        <w:t>______________________________________________________________________________</w:t>
      </w:r>
    </w:p>
    <w:p w:rsidR="00ED003C" w:rsidRPr="00682199" w:rsidRDefault="00ED003C" w:rsidP="00ED003C">
      <w:pPr>
        <w:jc w:val="center"/>
        <w:rPr>
          <w:rFonts w:eastAsiaTheme="minorHAnsi"/>
          <w:i/>
        </w:rPr>
      </w:pPr>
      <w:r w:rsidRPr="00682199">
        <w:rPr>
          <w:rFonts w:eastAsiaTheme="minorHAnsi"/>
          <w:i/>
        </w:rPr>
        <w:t>(название мероприятия)</w:t>
      </w:r>
    </w:p>
    <w:p w:rsidR="00ED003C" w:rsidRPr="00682199" w:rsidRDefault="00ED003C" w:rsidP="00ED003C">
      <w:pPr>
        <w:widowControl w:val="0"/>
        <w:autoSpaceDE w:val="0"/>
        <w:autoSpaceDN w:val="0"/>
        <w:adjustRightInd w:val="0"/>
        <w:jc w:val="both"/>
        <w:rPr>
          <w:rFonts w:eastAsiaTheme="minorHAnsi"/>
        </w:rPr>
      </w:pPr>
      <w:r w:rsidRPr="00682199">
        <w:t>(далее – оператору)</w:t>
      </w:r>
      <w:r w:rsidRPr="00682199">
        <w:rPr>
          <w:rFonts w:eastAsiaTheme="minorHAnsi"/>
        </w:rPr>
        <w:t xml:space="preserve"> на обработку персональных данных </w:t>
      </w:r>
    </w:p>
    <w:p w:rsidR="00ED003C" w:rsidRPr="00682199" w:rsidRDefault="00ED003C" w:rsidP="00ED003C">
      <w:pPr>
        <w:widowControl w:val="0"/>
        <w:autoSpaceDE w:val="0"/>
        <w:autoSpaceDN w:val="0"/>
        <w:adjustRightInd w:val="0"/>
        <w:jc w:val="both"/>
        <w:rPr>
          <w:rFonts w:eastAsiaTheme="minorHAnsi"/>
        </w:rPr>
      </w:pPr>
      <w:r w:rsidRPr="00682199">
        <w:rPr>
          <w:rFonts w:eastAsiaTheme="minorHAnsi"/>
        </w:rPr>
        <w:t>_____________________________________________________________________________,</w:t>
      </w:r>
    </w:p>
    <w:p w:rsidR="00ED003C" w:rsidRPr="00682199" w:rsidRDefault="00ED003C" w:rsidP="00ED003C">
      <w:pPr>
        <w:widowControl w:val="0"/>
        <w:autoSpaceDE w:val="0"/>
        <w:autoSpaceDN w:val="0"/>
        <w:adjustRightInd w:val="0"/>
        <w:jc w:val="center"/>
        <w:rPr>
          <w:rFonts w:eastAsiaTheme="minorHAnsi"/>
          <w:i/>
        </w:rPr>
      </w:pPr>
      <w:r w:rsidRPr="00682199">
        <w:rPr>
          <w:rFonts w:eastAsiaTheme="minorHAnsi"/>
          <w:i/>
        </w:rPr>
        <w:t>(Ф.И.О. обучающегося полностью)</w:t>
      </w:r>
    </w:p>
    <w:p w:rsidR="00ED003C" w:rsidRPr="00682199" w:rsidRDefault="00ED003C" w:rsidP="00ED003C">
      <w:pPr>
        <w:widowControl w:val="0"/>
        <w:overflowPunct w:val="0"/>
        <w:autoSpaceDE w:val="0"/>
        <w:autoSpaceDN w:val="0"/>
        <w:adjustRightInd w:val="0"/>
        <w:spacing w:line="225" w:lineRule="auto"/>
        <w:jc w:val="both"/>
      </w:pPr>
      <w:r w:rsidRPr="00682199">
        <w:t xml:space="preserve">чьим законным представителем я являюсь, </w:t>
      </w:r>
      <w:r w:rsidRPr="00682199">
        <w:rPr>
          <w:rFonts w:eastAsiaTheme="minorHAnsi"/>
        </w:rPr>
        <w:t>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ED003C" w:rsidRPr="00682199" w:rsidRDefault="00ED003C" w:rsidP="00ED003C">
      <w:pPr>
        <w:autoSpaceDE w:val="0"/>
        <w:autoSpaceDN w:val="0"/>
        <w:adjustRightInd w:val="0"/>
        <w:ind w:firstLine="709"/>
        <w:jc w:val="both"/>
        <w:rPr>
          <w:rFonts w:eastAsia="TimesNewRomanPSMT"/>
        </w:rPr>
      </w:pPr>
      <w:r w:rsidRPr="00682199">
        <w:rPr>
          <w:rFonts w:eastAsiaTheme="minorHAnsi"/>
        </w:rPr>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w:t>
      </w:r>
      <w:r w:rsidRPr="00682199">
        <w:rPr>
          <w:rFonts w:eastAsia="TimesNewRomanPSMT"/>
        </w:rPr>
        <w:t>юбых иных действий с данными, относящимися к личности, официальным представителем которой я являюсь, с учетом федерального законодательства.</w:t>
      </w:r>
    </w:p>
    <w:p w:rsidR="00ED003C" w:rsidRPr="00682199" w:rsidRDefault="00ED003C" w:rsidP="00ED003C">
      <w:pPr>
        <w:autoSpaceDE w:val="0"/>
        <w:autoSpaceDN w:val="0"/>
        <w:adjustRightInd w:val="0"/>
        <w:ind w:firstLine="709"/>
        <w:jc w:val="both"/>
        <w:rPr>
          <w:rFonts w:eastAsiaTheme="minorHAnsi"/>
        </w:rPr>
      </w:pPr>
      <w:r w:rsidRPr="00682199">
        <w:rPr>
          <w:rFonts w:eastAsiaTheme="minorHAnsi"/>
        </w:rPr>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ED003C" w:rsidRPr="00682199" w:rsidRDefault="00ED003C" w:rsidP="00ED003C">
      <w:pPr>
        <w:ind w:firstLine="709"/>
        <w:jc w:val="both"/>
        <w:rPr>
          <w:rFonts w:eastAsiaTheme="minorHAnsi"/>
        </w:rPr>
      </w:pPr>
      <w:r w:rsidRPr="00682199">
        <w:rPr>
          <w:rFonts w:eastAsiaTheme="minorHAnsi"/>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w:t>
      </w:r>
      <w:r w:rsidRPr="00682199">
        <w:rPr>
          <w:rFonts w:eastAsia="TimesNewRomanPSMT"/>
        </w:rPr>
        <w:t>о личности, официальным представителем которой я являюсь,</w:t>
      </w:r>
      <w:r w:rsidRPr="00682199">
        <w:rPr>
          <w:rFonts w:eastAsiaTheme="minorHAnsi"/>
        </w:rPr>
        <w:t xml:space="preserve">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ED003C" w:rsidRPr="00682199" w:rsidRDefault="00ED003C" w:rsidP="00ED003C">
      <w:pPr>
        <w:ind w:firstLine="709"/>
        <w:jc w:val="both"/>
        <w:rPr>
          <w:rFonts w:eastAsiaTheme="minorHAnsi"/>
        </w:rPr>
      </w:pPr>
      <w:r w:rsidRPr="00682199">
        <w:rPr>
          <w:rFonts w:eastAsiaTheme="minorHAnsi"/>
        </w:rPr>
        <w:lastRenderedPageBreak/>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ED003C" w:rsidRPr="00682199" w:rsidRDefault="009C3B1E" w:rsidP="00ED003C">
      <w:pPr>
        <w:ind w:left="567"/>
      </w:pPr>
      <w:r>
        <w:rPr>
          <w:noProof/>
          <w:color w:val="000000"/>
        </w:rPr>
        <mc:AlternateContent>
          <mc:Choice Requires="wps">
            <w:drawing>
              <wp:anchor distT="0" distB="0" distL="114300" distR="114300" simplePos="0" relativeHeight="251750400" behindDoc="0" locked="0" layoutInCell="1" allowOverlap="1">
                <wp:simplePos x="0" y="0"/>
                <wp:positionH relativeFrom="column">
                  <wp:posOffset>144780</wp:posOffset>
                </wp:positionH>
                <wp:positionV relativeFrom="paragraph">
                  <wp:posOffset>86360</wp:posOffset>
                </wp:positionV>
                <wp:extent cx="149225" cy="147320"/>
                <wp:effectExtent l="0" t="0" r="22225" b="2413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B6054" id="Прямоугольник 76" o:spid="_x0000_s1026" style="position:absolute;margin-left:11.4pt;margin-top:6.8pt;width:11.75pt;height:1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"/>
            </w:pict>
          </mc:Fallback>
        </mc:AlternateContent>
      </w:r>
      <w:r w:rsidR="00ED003C" w:rsidRPr="00682199">
        <w:rPr>
          <w:color w:val="000000"/>
        </w:rPr>
        <w:t xml:space="preserve">подтверждаю, что в случае необходимости данное согласие будет предано оператору последующих этапов мероприятия </w:t>
      </w:r>
      <w:r w:rsidR="00ED003C" w:rsidRPr="00682199">
        <w:t xml:space="preserve"> _________________________                                              </w:t>
      </w:r>
    </w:p>
    <w:p w:rsidR="00ED003C" w:rsidRPr="00682199" w:rsidRDefault="00ED003C" w:rsidP="00ED003C">
      <w:pPr>
        <w:ind w:left="567"/>
      </w:pPr>
      <w:r w:rsidRPr="00682199">
        <w:rPr>
          <w:i/>
          <w:vertAlign w:val="superscript"/>
        </w:rPr>
        <w:t xml:space="preserve">                                                                                              (подпись лица, давшего согласие)</w:t>
      </w:r>
    </w:p>
    <w:p w:rsidR="00ED003C" w:rsidRPr="00682199" w:rsidRDefault="009C3B1E" w:rsidP="00ED003C">
      <w:pPr>
        <w:ind w:left="567"/>
        <w:jc w:val="both"/>
        <w:rPr>
          <w:color w:val="000000"/>
        </w:rPr>
      </w:pPr>
      <w:r>
        <w:rPr>
          <w:noProof/>
        </w:rPr>
        <mc:AlternateContent>
          <mc:Choice Requires="wps">
            <w:drawing>
              <wp:anchor distT="0" distB="0" distL="114300" distR="114300" simplePos="0" relativeHeight="251749376" behindDoc="0" locked="0" layoutInCell="1" allowOverlap="1">
                <wp:simplePos x="0" y="0"/>
                <wp:positionH relativeFrom="column">
                  <wp:posOffset>144780</wp:posOffset>
                </wp:positionH>
                <wp:positionV relativeFrom="paragraph">
                  <wp:posOffset>0</wp:posOffset>
                </wp:positionV>
                <wp:extent cx="149225" cy="147320"/>
                <wp:effectExtent l="0" t="0" r="22225" b="2413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B54" id="Прямоугольник 77" o:spid="_x0000_s1026" style="position:absolute;margin-left:11.4pt;margin-top:0;width:11.75pt;height:1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"/>
            </w:pict>
          </mc:Fallback>
        </mc:AlternateContent>
      </w:r>
      <w:r w:rsidR="00ED003C" w:rsidRPr="00682199">
        <w:rPr>
          <w:color w:val="00000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p>
    <w:p w:rsidR="00ED003C" w:rsidRPr="00682199" w:rsidRDefault="00ED003C" w:rsidP="00ED003C">
      <w:pPr>
        <w:ind w:left="567"/>
        <w:jc w:val="center"/>
      </w:pPr>
      <w:r w:rsidRPr="00682199">
        <w:t>_________________________</w:t>
      </w:r>
    </w:p>
    <w:p w:rsidR="00ED003C" w:rsidRPr="00682199" w:rsidRDefault="00ED003C" w:rsidP="00ED003C">
      <w:pPr>
        <w:ind w:left="567"/>
        <w:jc w:val="center"/>
        <w:rPr>
          <w:i/>
          <w:vertAlign w:val="superscript"/>
        </w:rPr>
      </w:pPr>
      <w:r w:rsidRPr="00682199">
        <w:rPr>
          <w:i/>
          <w:vertAlign w:val="superscript"/>
        </w:rPr>
        <w:t>(подпись лица, давшего согласие)</w:t>
      </w:r>
    </w:p>
    <w:p w:rsidR="00ED003C" w:rsidRPr="00682199" w:rsidRDefault="00ED003C" w:rsidP="00ED003C">
      <w:pPr>
        <w:ind w:firstLine="709"/>
        <w:rPr>
          <w:i/>
          <w:vertAlign w:val="superscript"/>
        </w:rPr>
      </w:pPr>
      <w:r w:rsidRPr="00682199">
        <w:rPr>
          <w:b/>
          <w:spacing w:val="-6"/>
        </w:rPr>
        <w:t xml:space="preserve">Доступ субъекта к персональным данным, обрабатываемым оператором </w:t>
      </w:r>
      <w:r w:rsidRPr="00682199">
        <w:rPr>
          <w:spacing w:val="-6"/>
        </w:rPr>
        <w:t xml:space="preserve">осуществляется в порядке, предусмотренном </w:t>
      </w:r>
      <w:proofErr w:type="spellStart"/>
      <w:r w:rsidRPr="00682199">
        <w:rPr>
          <w:spacing w:val="-6"/>
        </w:rPr>
        <w:t>ст.ст</w:t>
      </w:r>
      <w:proofErr w:type="spellEnd"/>
      <w:r w:rsidRPr="00682199">
        <w:rPr>
          <w:spacing w:val="-6"/>
        </w:rPr>
        <w:t>. 14, 20 Федерального закона от 27.07.2006  № 152-ФЗ «О персональных данных»</w:t>
      </w:r>
    </w:p>
    <w:p w:rsidR="00ED003C" w:rsidRPr="00682199" w:rsidRDefault="00ED003C" w:rsidP="00ED003C">
      <w:pPr>
        <w:jc w:val="both"/>
        <w:rPr>
          <w:b/>
          <w:spacing w:val="-6"/>
        </w:rPr>
      </w:pPr>
      <w:r w:rsidRPr="00682199">
        <w:rPr>
          <w:b/>
          <w:spacing w:val="-6"/>
        </w:rPr>
        <w:t>Порядок отзыва настоящего согласия</w:t>
      </w:r>
      <w:r w:rsidRPr="00682199">
        <w:rPr>
          <w:spacing w:val="-6"/>
        </w:rPr>
        <w:t xml:space="preserve"> </w:t>
      </w:r>
      <w:r w:rsidRPr="00682199">
        <w:rPr>
          <w:spacing w:val="-6"/>
          <w:u w:val="single"/>
        </w:rPr>
        <w:t>по личному заявлению субъекта персональных данных</w:t>
      </w:r>
    </w:p>
    <w:p w:rsidR="00ED003C" w:rsidRPr="00682199" w:rsidRDefault="00ED003C" w:rsidP="00ED003C">
      <w:pPr>
        <w:ind w:firstLine="709"/>
        <w:rPr>
          <w:i/>
          <w:vertAlign w:val="superscript"/>
        </w:rPr>
      </w:pPr>
      <w:r w:rsidRPr="00682199">
        <w:rPr>
          <w:i/>
          <w:vertAlign w:val="superscript"/>
        </w:rPr>
        <w:t xml:space="preserve">                                                                                                                                             (Ф.И.О., подпись лица, давшего согласие)</w:t>
      </w:r>
    </w:p>
    <w:p w:rsidR="00ED003C" w:rsidRPr="00682199" w:rsidRDefault="00ED003C" w:rsidP="00ED003C">
      <w:pPr>
        <w:rPr>
          <w:i/>
          <w:vertAlign w:val="superscript"/>
        </w:rPr>
      </w:pPr>
      <w:r w:rsidRPr="00682199">
        <w:rPr>
          <w:b/>
          <w:color w:val="000000"/>
        </w:rPr>
        <w:t>Настоящее согласие дано мной</w:t>
      </w:r>
      <w:r w:rsidRPr="00682199">
        <w:rPr>
          <w:color w:val="000000"/>
        </w:rPr>
        <w:t xml:space="preserve">                                             «____» ____________ _______ г.</w:t>
      </w:r>
    </w:p>
    <w:p w:rsidR="00682199" w:rsidRDefault="00682199">
      <w:pPr>
        <w:spacing w:after="200" w:line="276" w:lineRule="auto"/>
      </w:pPr>
      <w:r>
        <w:br w:type="page"/>
      </w:r>
    </w:p>
    <w:p w:rsidR="00ED003C" w:rsidRPr="004C344C" w:rsidRDefault="004C344C" w:rsidP="004C344C">
      <w:pPr>
        <w:pStyle w:val="112"/>
        <w:jc w:val="center"/>
        <w:rPr>
          <w:sz w:val="28"/>
        </w:rPr>
      </w:pPr>
      <w:bookmarkStart w:id="98" w:name="_Toc146621827"/>
      <w:r w:rsidRPr="004C344C">
        <w:rPr>
          <w:sz w:val="28"/>
        </w:rPr>
        <w:lastRenderedPageBreak/>
        <w:t>Городская метапредметная олимпиада по естествознанию «Гелиос»</w:t>
      </w:r>
      <w:r w:rsidR="003D7CA7">
        <w:rPr>
          <w:sz w:val="28"/>
        </w:rPr>
        <w:t xml:space="preserve"> </w:t>
      </w:r>
      <w:r w:rsidRPr="004C344C">
        <w:rPr>
          <w:sz w:val="28"/>
        </w:rPr>
        <w:t>для обучающихся 8-9-ых классов общеобразовательных учреждений</w:t>
      </w:r>
      <w:r w:rsidR="003D7CA7">
        <w:rPr>
          <w:sz w:val="28"/>
        </w:rPr>
        <w:t xml:space="preserve"> </w:t>
      </w:r>
      <w:r w:rsidRPr="004C344C">
        <w:rPr>
          <w:sz w:val="28"/>
        </w:rPr>
        <w:t>городского округа Самара</w:t>
      </w:r>
      <w:bookmarkEnd w:id="98"/>
    </w:p>
    <w:p w:rsidR="00ED003C" w:rsidRDefault="00ED003C" w:rsidP="005F404B"/>
    <w:p w:rsidR="004C344C" w:rsidRDefault="004C344C" w:rsidP="004C344C">
      <w:pPr>
        <w:jc w:val="center"/>
        <w:rPr>
          <w:b/>
          <w:sz w:val="32"/>
          <w:szCs w:val="32"/>
        </w:rPr>
      </w:pPr>
      <w:r w:rsidRPr="004C344C">
        <w:rPr>
          <w:b/>
          <w:sz w:val="32"/>
          <w:szCs w:val="32"/>
        </w:rPr>
        <w:t>Карточка мероприятия</w:t>
      </w:r>
    </w:p>
    <w:p w:rsidR="00682199" w:rsidRPr="004C344C" w:rsidRDefault="00682199" w:rsidP="004C344C">
      <w:pPr>
        <w:jc w:val="center"/>
        <w:rPr>
          <w:b/>
          <w:sz w:val="32"/>
          <w:szCs w:val="32"/>
        </w:rPr>
      </w:pPr>
    </w:p>
    <w:tbl>
      <w:tblPr>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4634"/>
      </w:tblGrid>
      <w:tr w:rsidR="004C344C" w:rsidRPr="004C344C" w:rsidTr="000C2A26">
        <w:tc>
          <w:tcPr>
            <w:tcW w:w="9770" w:type="dxa"/>
            <w:gridSpan w:val="2"/>
          </w:tcPr>
          <w:p w:rsidR="004C344C" w:rsidRPr="004C344C" w:rsidRDefault="004C344C" w:rsidP="004C344C">
            <w:pPr>
              <w:jc w:val="center"/>
              <w:rPr>
                <w:b/>
                <w:color w:val="366091"/>
                <w:sz w:val="28"/>
                <w:szCs w:val="28"/>
              </w:rPr>
            </w:pPr>
            <w:r w:rsidRPr="004C344C">
              <w:rPr>
                <w:b/>
                <w:sz w:val="28"/>
                <w:szCs w:val="28"/>
              </w:rPr>
              <w:t>СРОКИ И МЕСТО ПРОВЕДЕНИЯ</w:t>
            </w:r>
          </w:p>
        </w:tc>
      </w:tr>
      <w:tr w:rsidR="004C344C" w:rsidRPr="004C344C" w:rsidTr="000C2A26">
        <w:tc>
          <w:tcPr>
            <w:tcW w:w="5136" w:type="dxa"/>
          </w:tcPr>
          <w:p w:rsidR="004C344C" w:rsidRPr="004C344C" w:rsidRDefault="004C344C" w:rsidP="004C344C">
            <w:pPr>
              <w:jc w:val="center"/>
              <w:rPr>
                <w:b/>
                <w:sz w:val="28"/>
                <w:szCs w:val="28"/>
              </w:rPr>
            </w:pPr>
          </w:p>
          <w:p w:rsidR="004C344C" w:rsidRPr="004C344C" w:rsidRDefault="004C344C" w:rsidP="004C344C">
            <w:pPr>
              <w:jc w:val="center"/>
              <w:rPr>
                <w:b/>
                <w:sz w:val="28"/>
                <w:szCs w:val="28"/>
              </w:rPr>
            </w:pPr>
            <w:r w:rsidRPr="004C344C">
              <w:rPr>
                <w:b/>
                <w:sz w:val="28"/>
                <w:szCs w:val="28"/>
              </w:rPr>
              <w:t xml:space="preserve">Дата, </w:t>
            </w:r>
          </w:p>
          <w:p w:rsidR="004C344C" w:rsidRPr="004C344C" w:rsidRDefault="004C344C" w:rsidP="004C344C">
            <w:pPr>
              <w:jc w:val="center"/>
              <w:rPr>
                <w:b/>
                <w:sz w:val="28"/>
                <w:szCs w:val="28"/>
              </w:rPr>
            </w:pPr>
            <w:r w:rsidRPr="004C344C">
              <w:rPr>
                <w:b/>
                <w:sz w:val="28"/>
                <w:szCs w:val="28"/>
              </w:rPr>
              <w:t>время и место</w:t>
            </w:r>
          </w:p>
          <w:p w:rsidR="004C344C" w:rsidRPr="004C344C" w:rsidRDefault="004C344C" w:rsidP="004C344C">
            <w:pPr>
              <w:jc w:val="center"/>
              <w:rPr>
                <w:b/>
                <w:sz w:val="28"/>
                <w:szCs w:val="28"/>
              </w:rPr>
            </w:pPr>
            <w:r w:rsidRPr="004C344C">
              <w:rPr>
                <w:b/>
                <w:sz w:val="28"/>
                <w:szCs w:val="28"/>
              </w:rPr>
              <w:t>проведения  мероприятия*</w:t>
            </w:r>
          </w:p>
          <w:p w:rsidR="004C344C" w:rsidRPr="004C344C" w:rsidRDefault="004C344C" w:rsidP="004C344C">
            <w:pPr>
              <w:jc w:val="center"/>
              <w:rPr>
                <w:b/>
                <w:i/>
                <w:sz w:val="28"/>
                <w:szCs w:val="28"/>
              </w:rPr>
            </w:pPr>
            <w:r w:rsidRPr="004C344C">
              <w:rPr>
                <w:b/>
                <w:i/>
                <w:sz w:val="28"/>
                <w:szCs w:val="28"/>
              </w:rPr>
              <w:t xml:space="preserve"> (для каждого этапа)</w:t>
            </w:r>
          </w:p>
        </w:tc>
        <w:tc>
          <w:tcPr>
            <w:tcW w:w="4634" w:type="dxa"/>
          </w:tcPr>
          <w:p w:rsidR="004C344C" w:rsidRPr="004C344C" w:rsidRDefault="004C344C" w:rsidP="004C344C">
            <w:pPr>
              <w:jc w:val="center"/>
            </w:pPr>
          </w:p>
          <w:p w:rsidR="004C344C" w:rsidRPr="004C344C" w:rsidRDefault="004C344C" w:rsidP="004C344C">
            <w:pPr>
              <w:jc w:val="center"/>
              <w:rPr>
                <w:sz w:val="28"/>
                <w:szCs w:val="28"/>
              </w:rPr>
            </w:pPr>
            <w:r w:rsidRPr="004C344C">
              <w:rPr>
                <w:sz w:val="28"/>
                <w:szCs w:val="28"/>
              </w:rPr>
              <w:t xml:space="preserve">Олимпиада проводится </w:t>
            </w:r>
          </w:p>
          <w:p w:rsidR="004C344C" w:rsidRPr="004C344C" w:rsidRDefault="004C344C" w:rsidP="004C344C">
            <w:pPr>
              <w:jc w:val="center"/>
            </w:pPr>
            <w:r w:rsidRPr="004C344C">
              <w:rPr>
                <w:sz w:val="28"/>
                <w:szCs w:val="28"/>
              </w:rPr>
              <w:t>12 апреля 2024 года в 14.30   на базе МБОУ Лицей «Созвездие» №131 по адресу: г. Самара, ул. Промышленности, 319, 1 корпус.</w:t>
            </w:r>
          </w:p>
        </w:tc>
      </w:tr>
      <w:tr w:rsidR="004C344C" w:rsidRPr="004C344C" w:rsidTr="000C2A26">
        <w:tc>
          <w:tcPr>
            <w:tcW w:w="9770" w:type="dxa"/>
            <w:gridSpan w:val="2"/>
          </w:tcPr>
          <w:p w:rsidR="004C344C" w:rsidRPr="004C344C" w:rsidRDefault="004C344C" w:rsidP="004C344C">
            <w:pPr>
              <w:jc w:val="center"/>
              <w:rPr>
                <w:b/>
                <w:sz w:val="28"/>
                <w:szCs w:val="28"/>
              </w:rPr>
            </w:pPr>
            <w:r w:rsidRPr="004C344C">
              <w:rPr>
                <w:b/>
                <w:sz w:val="28"/>
                <w:szCs w:val="28"/>
              </w:rPr>
              <w:t>ЗАЯВКИ УЧАСТНИКОВ</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Возрастная категория участников</w:t>
            </w:r>
          </w:p>
        </w:tc>
        <w:tc>
          <w:tcPr>
            <w:tcW w:w="4634" w:type="dxa"/>
            <w:vAlign w:val="center"/>
          </w:tcPr>
          <w:p w:rsidR="004C344C" w:rsidRPr="004C344C" w:rsidRDefault="004C344C" w:rsidP="004C344C">
            <w:pPr>
              <w:jc w:val="center"/>
              <w:rPr>
                <w:sz w:val="28"/>
                <w:szCs w:val="28"/>
              </w:rPr>
            </w:pPr>
            <w:r w:rsidRPr="004C344C">
              <w:rPr>
                <w:sz w:val="28"/>
                <w:szCs w:val="28"/>
              </w:rPr>
              <w:t>8-9-х классы</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 xml:space="preserve">Форма участия </w:t>
            </w:r>
            <w:r w:rsidRPr="004C344C">
              <w:rPr>
                <w:b/>
                <w:i/>
                <w:sz w:val="28"/>
                <w:szCs w:val="28"/>
              </w:rPr>
              <w:t>(индивидуальная/групповая/командная)</w:t>
            </w:r>
          </w:p>
        </w:tc>
        <w:tc>
          <w:tcPr>
            <w:tcW w:w="4634" w:type="dxa"/>
            <w:vAlign w:val="center"/>
          </w:tcPr>
          <w:p w:rsidR="004C344C" w:rsidRPr="004C344C" w:rsidRDefault="004C344C" w:rsidP="004C344C">
            <w:pPr>
              <w:jc w:val="center"/>
              <w:rPr>
                <w:sz w:val="28"/>
                <w:szCs w:val="28"/>
              </w:rPr>
            </w:pPr>
            <w:r w:rsidRPr="004C344C">
              <w:rPr>
                <w:sz w:val="28"/>
                <w:szCs w:val="28"/>
              </w:rPr>
              <w:t>индивидуальная</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Квота участников от одного ОУ</w:t>
            </w:r>
          </w:p>
          <w:p w:rsidR="004C344C" w:rsidRPr="004C344C" w:rsidRDefault="004C344C" w:rsidP="004C344C">
            <w:pPr>
              <w:jc w:val="center"/>
              <w:rPr>
                <w:b/>
                <w:i/>
                <w:sz w:val="28"/>
                <w:szCs w:val="28"/>
              </w:rPr>
            </w:pPr>
            <w:r w:rsidRPr="004C344C">
              <w:rPr>
                <w:b/>
                <w:i/>
                <w:sz w:val="28"/>
                <w:szCs w:val="28"/>
              </w:rPr>
              <w:t>(или  команд с указанием кол-ва участников в одной команде)</w:t>
            </w:r>
          </w:p>
        </w:tc>
        <w:tc>
          <w:tcPr>
            <w:tcW w:w="4634" w:type="dxa"/>
            <w:vAlign w:val="center"/>
          </w:tcPr>
          <w:p w:rsidR="004C344C" w:rsidRPr="004C344C" w:rsidRDefault="004C344C" w:rsidP="004C344C">
            <w:pPr>
              <w:jc w:val="center"/>
              <w:rPr>
                <w:sz w:val="28"/>
                <w:szCs w:val="28"/>
              </w:rPr>
            </w:pPr>
            <w:r w:rsidRPr="004C344C">
              <w:rPr>
                <w:sz w:val="28"/>
                <w:szCs w:val="28"/>
              </w:rPr>
              <w:t>2 человека от параллели на один предмет</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Срок подачи заявок для участия</w:t>
            </w:r>
          </w:p>
        </w:tc>
        <w:tc>
          <w:tcPr>
            <w:tcW w:w="4634" w:type="dxa"/>
            <w:vAlign w:val="center"/>
          </w:tcPr>
          <w:p w:rsidR="004C344C" w:rsidRPr="004C344C" w:rsidRDefault="004C344C" w:rsidP="004C344C">
            <w:pPr>
              <w:jc w:val="center"/>
              <w:rPr>
                <w:sz w:val="28"/>
                <w:szCs w:val="28"/>
              </w:rPr>
            </w:pPr>
            <w:r w:rsidRPr="004C344C">
              <w:rPr>
                <w:sz w:val="28"/>
                <w:szCs w:val="28"/>
              </w:rPr>
              <w:t xml:space="preserve">заявка направляется в срок до </w:t>
            </w:r>
          </w:p>
          <w:p w:rsidR="004C344C" w:rsidRPr="004C344C" w:rsidRDefault="004C344C" w:rsidP="004C344C">
            <w:pPr>
              <w:jc w:val="center"/>
              <w:rPr>
                <w:sz w:val="28"/>
                <w:szCs w:val="28"/>
              </w:rPr>
            </w:pPr>
            <w:r w:rsidRPr="004C344C">
              <w:rPr>
                <w:sz w:val="28"/>
                <w:szCs w:val="28"/>
              </w:rPr>
              <w:t xml:space="preserve"> 5 апреля 2024 года</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 xml:space="preserve">Форма подачи заявок </w:t>
            </w:r>
            <w:r w:rsidRPr="004C344C">
              <w:rPr>
                <w:b/>
                <w:i/>
                <w:sz w:val="28"/>
                <w:szCs w:val="28"/>
              </w:rPr>
              <w:t>(очная/заочная)</w:t>
            </w:r>
          </w:p>
        </w:tc>
        <w:tc>
          <w:tcPr>
            <w:tcW w:w="4634" w:type="dxa"/>
            <w:vAlign w:val="center"/>
          </w:tcPr>
          <w:p w:rsidR="004C344C" w:rsidRPr="004C344C" w:rsidRDefault="004C344C" w:rsidP="004C344C">
            <w:pPr>
              <w:jc w:val="center"/>
              <w:rPr>
                <w:sz w:val="28"/>
                <w:szCs w:val="28"/>
              </w:rPr>
            </w:pPr>
            <w:r w:rsidRPr="004C344C">
              <w:rPr>
                <w:sz w:val="28"/>
                <w:szCs w:val="28"/>
              </w:rPr>
              <w:t>заочная</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Адрес эл. почты</w:t>
            </w:r>
          </w:p>
          <w:p w:rsidR="004C344C" w:rsidRPr="004C344C" w:rsidRDefault="004C344C" w:rsidP="004C344C">
            <w:pPr>
              <w:jc w:val="center"/>
              <w:rPr>
                <w:b/>
                <w:sz w:val="28"/>
                <w:szCs w:val="28"/>
              </w:rPr>
            </w:pPr>
            <w:r w:rsidRPr="004C344C">
              <w:rPr>
                <w:b/>
                <w:sz w:val="28"/>
                <w:szCs w:val="28"/>
              </w:rPr>
              <w:t>для подачи заявок</w:t>
            </w:r>
          </w:p>
        </w:tc>
        <w:tc>
          <w:tcPr>
            <w:tcW w:w="4634" w:type="dxa"/>
            <w:vAlign w:val="center"/>
          </w:tcPr>
          <w:p w:rsidR="004C344C" w:rsidRPr="004C344C" w:rsidRDefault="004C344C" w:rsidP="004C344C">
            <w:pPr>
              <w:jc w:val="center"/>
              <w:rPr>
                <w:sz w:val="28"/>
                <w:szCs w:val="28"/>
              </w:rPr>
            </w:pPr>
            <w:r w:rsidRPr="004C344C">
              <w:rPr>
                <w:sz w:val="28"/>
                <w:szCs w:val="28"/>
              </w:rPr>
              <w:t>school131@bk.ru</w:t>
            </w:r>
          </w:p>
        </w:tc>
      </w:tr>
      <w:tr w:rsidR="004C344C" w:rsidRPr="004C344C" w:rsidTr="000C2A26">
        <w:tc>
          <w:tcPr>
            <w:tcW w:w="9770" w:type="dxa"/>
            <w:gridSpan w:val="2"/>
          </w:tcPr>
          <w:p w:rsidR="004C344C" w:rsidRPr="004C344C" w:rsidRDefault="004C344C" w:rsidP="004C344C">
            <w:pPr>
              <w:jc w:val="center"/>
              <w:rPr>
                <w:b/>
                <w:sz w:val="28"/>
                <w:szCs w:val="28"/>
              </w:rPr>
            </w:pPr>
            <w:r w:rsidRPr="004C344C">
              <w:rPr>
                <w:b/>
                <w:sz w:val="28"/>
                <w:szCs w:val="28"/>
              </w:rPr>
              <w:t xml:space="preserve">ОРГАНИЗАТОР </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Организатор</w:t>
            </w:r>
          </w:p>
        </w:tc>
        <w:tc>
          <w:tcPr>
            <w:tcW w:w="4634" w:type="dxa"/>
          </w:tcPr>
          <w:p w:rsidR="004C344C" w:rsidRPr="004C344C" w:rsidRDefault="004C344C" w:rsidP="004C344C">
            <w:pPr>
              <w:jc w:val="center"/>
              <w:rPr>
                <w:sz w:val="28"/>
                <w:szCs w:val="28"/>
              </w:rPr>
            </w:pPr>
          </w:p>
          <w:p w:rsidR="004C344C" w:rsidRPr="004C344C" w:rsidRDefault="004C344C" w:rsidP="004C344C">
            <w:pPr>
              <w:jc w:val="center"/>
              <w:rPr>
                <w:sz w:val="28"/>
                <w:szCs w:val="28"/>
              </w:rPr>
            </w:pPr>
            <w:r w:rsidRPr="004C344C">
              <w:rPr>
                <w:sz w:val="28"/>
                <w:szCs w:val="28"/>
              </w:rPr>
              <w:t xml:space="preserve"> МБОУ Лицей «Созвездие» №131  </w:t>
            </w:r>
            <w:proofErr w:type="spellStart"/>
            <w:r w:rsidRPr="004C344C">
              <w:rPr>
                <w:sz w:val="28"/>
                <w:szCs w:val="28"/>
              </w:rPr>
              <w:t>г.о</w:t>
            </w:r>
            <w:proofErr w:type="spellEnd"/>
            <w:r w:rsidRPr="004C344C">
              <w:rPr>
                <w:sz w:val="28"/>
                <w:szCs w:val="28"/>
              </w:rPr>
              <w:t>. Самара</w:t>
            </w:r>
          </w:p>
        </w:tc>
      </w:tr>
      <w:tr w:rsidR="004C344C" w:rsidRPr="004C344C" w:rsidTr="000C2A26">
        <w:tc>
          <w:tcPr>
            <w:tcW w:w="5136" w:type="dxa"/>
            <w:vAlign w:val="center"/>
          </w:tcPr>
          <w:p w:rsidR="004C344C" w:rsidRPr="004C344C" w:rsidRDefault="004C344C" w:rsidP="004C344C">
            <w:pPr>
              <w:jc w:val="center"/>
              <w:rPr>
                <w:b/>
                <w:sz w:val="28"/>
                <w:szCs w:val="28"/>
              </w:rPr>
            </w:pPr>
            <w:r w:rsidRPr="004C344C">
              <w:rPr>
                <w:b/>
                <w:sz w:val="28"/>
                <w:szCs w:val="28"/>
              </w:rPr>
              <w:t>ФИО и контакты ответственного координатора на площадке проведения</w:t>
            </w:r>
          </w:p>
        </w:tc>
        <w:tc>
          <w:tcPr>
            <w:tcW w:w="4634" w:type="dxa"/>
          </w:tcPr>
          <w:p w:rsidR="004C344C" w:rsidRPr="004C344C" w:rsidRDefault="004C344C" w:rsidP="004C344C">
            <w:pPr>
              <w:jc w:val="center"/>
              <w:rPr>
                <w:sz w:val="28"/>
                <w:szCs w:val="28"/>
              </w:rPr>
            </w:pPr>
            <w:r w:rsidRPr="004C344C">
              <w:rPr>
                <w:sz w:val="28"/>
                <w:szCs w:val="28"/>
              </w:rPr>
              <w:t>МБОУ Лицей «Созвездие» № 131:</w:t>
            </w:r>
          </w:p>
          <w:p w:rsidR="004C344C" w:rsidRPr="004C344C" w:rsidRDefault="004C344C" w:rsidP="004C344C">
            <w:pPr>
              <w:jc w:val="center"/>
              <w:rPr>
                <w:sz w:val="28"/>
                <w:szCs w:val="28"/>
              </w:rPr>
            </w:pPr>
            <w:r w:rsidRPr="004C344C">
              <w:rPr>
                <w:sz w:val="28"/>
                <w:szCs w:val="28"/>
              </w:rPr>
              <w:t>Громова Елена Сергеевна</w:t>
            </w:r>
          </w:p>
          <w:p w:rsidR="004C344C" w:rsidRPr="004C344C" w:rsidRDefault="004C344C" w:rsidP="004C344C">
            <w:pPr>
              <w:jc w:val="center"/>
              <w:rPr>
                <w:sz w:val="28"/>
                <w:szCs w:val="28"/>
              </w:rPr>
            </w:pPr>
            <w:r w:rsidRPr="004C344C">
              <w:rPr>
                <w:sz w:val="28"/>
                <w:szCs w:val="28"/>
              </w:rPr>
              <w:t>сот. 89277501639</w:t>
            </w:r>
          </w:p>
        </w:tc>
      </w:tr>
    </w:tbl>
    <w:p w:rsidR="004C344C" w:rsidRPr="004C344C" w:rsidRDefault="004C344C" w:rsidP="004C344C">
      <w:pPr>
        <w:ind w:firstLine="709"/>
        <w:jc w:val="both"/>
        <w:rPr>
          <w:sz w:val="28"/>
          <w:szCs w:val="28"/>
        </w:rPr>
      </w:pPr>
      <w:r w:rsidRPr="004C344C">
        <w:rPr>
          <w:sz w:val="28"/>
          <w:szCs w:val="28"/>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p w:rsidR="00ED003C" w:rsidRDefault="00ED003C" w:rsidP="005F404B"/>
    <w:p w:rsidR="004C344C" w:rsidRDefault="004C344C" w:rsidP="005F404B"/>
    <w:p w:rsidR="00ED003C" w:rsidRPr="00682199" w:rsidRDefault="00ED003C" w:rsidP="00682199">
      <w:pPr>
        <w:ind w:firstLine="709"/>
        <w:jc w:val="both"/>
      </w:pPr>
    </w:p>
    <w:p w:rsidR="006C051A" w:rsidRDefault="006C051A">
      <w:pPr>
        <w:spacing w:after="200" w:line="276" w:lineRule="auto"/>
        <w:rPr>
          <w:b/>
        </w:rPr>
      </w:pPr>
      <w:r>
        <w:rPr>
          <w:b/>
        </w:rPr>
        <w:br w:type="page"/>
      </w:r>
    </w:p>
    <w:p w:rsidR="004C344C" w:rsidRPr="00682199" w:rsidRDefault="004C344C" w:rsidP="006C051A">
      <w:pPr>
        <w:ind w:firstLine="709"/>
        <w:jc w:val="center"/>
        <w:rPr>
          <w:b/>
        </w:rPr>
      </w:pPr>
      <w:r w:rsidRPr="00682199">
        <w:rPr>
          <w:b/>
        </w:rPr>
        <w:lastRenderedPageBreak/>
        <w:t>ПОЛОЖЕНИЕ</w:t>
      </w:r>
    </w:p>
    <w:p w:rsidR="004C344C" w:rsidRPr="00682199" w:rsidRDefault="004C344C" w:rsidP="00682199">
      <w:pPr>
        <w:ind w:firstLine="709"/>
        <w:jc w:val="both"/>
        <w:rPr>
          <w:b/>
        </w:rPr>
      </w:pPr>
    </w:p>
    <w:p w:rsidR="004C344C" w:rsidRPr="00682199" w:rsidRDefault="004C344C" w:rsidP="00682199">
      <w:pPr>
        <w:ind w:firstLine="709"/>
        <w:jc w:val="both"/>
        <w:rPr>
          <w:b/>
        </w:rPr>
      </w:pPr>
      <w:r w:rsidRPr="00682199">
        <w:rPr>
          <w:b/>
        </w:rPr>
        <w:t>1. Общие положения</w:t>
      </w:r>
    </w:p>
    <w:p w:rsidR="004C344C" w:rsidRPr="00682199" w:rsidRDefault="004C344C" w:rsidP="00682199">
      <w:pPr>
        <w:ind w:firstLine="709"/>
        <w:jc w:val="both"/>
        <w:rPr>
          <w:i/>
          <w:color w:val="000000"/>
        </w:rPr>
      </w:pPr>
      <w:r w:rsidRPr="00682199">
        <w:rPr>
          <w:color w:val="000000"/>
        </w:rPr>
        <w:t xml:space="preserve"> Настоящее Положение определяет порядок организации и проведения предметной олимпиады по естествознанию «Гелиос» для обучающихся 8-9-х классов общеобразовательных учреждений городского округа Самара (далее - Олимпиада), ее организационное и методическое обеспечение, порядок участия в Олимпиаде, требования к работам участников,</w:t>
      </w:r>
      <w:r w:rsidRPr="00682199">
        <w:rPr>
          <w:i/>
          <w:color w:val="000000"/>
        </w:rPr>
        <w:t xml:space="preserve">   </w:t>
      </w:r>
      <w:r w:rsidRPr="00682199">
        <w:rPr>
          <w:color w:val="000000"/>
        </w:rPr>
        <w:t> определения победителей и призеров.</w:t>
      </w:r>
    </w:p>
    <w:p w:rsidR="004C344C" w:rsidRPr="00682199" w:rsidRDefault="004C344C" w:rsidP="00682199">
      <w:pPr>
        <w:ind w:firstLine="709"/>
        <w:jc w:val="both"/>
        <w:rPr>
          <w:b/>
          <w:color w:val="000000"/>
        </w:rPr>
      </w:pPr>
      <w:r w:rsidRPr="00682199">
        <w:rPr>
          <w:b/>
          <w:color w:val="000000"/>
        </w:rPr>
        <w:t xml:space="preserve"> Организаторы мероприятия</w:t>
      </w:r>
    </w:p>
    <w:p w:rsidR="004C344C" w:rsidRPr="00682199" w:rsidRDefault="004C344C" w:rsidP="00682199">
      <w:pPr>
        <w:ind w:firstLine="709"/>
        <w:jc w:val="both"/>
      </w:pPr>
      <w:r w:rsidRPr="00682199">
        <w:rPr>
          <w:b/>
        </w:rPr>
        <w:t>Учредитель</w:t>
      </w:r>
      <w:r w:rsidRPr="00682199">
        <w:t>:</w:t>
      </w:r>
    </w:p>
    <w:p w:rsidR="004C344C" w:rsidRPr="00682199" w:rsidRDefault="004C344C" w:rsidP="00682199">
      <w:pPr>
        <w:ind w:firstLine="709"/>
        <w:jc w:val="both"/>
      </w:pPr>
      <w:r w:rsidRPr="00682199">
        <w:t>Департамент образования Администрации городского округа Самара (далее – Департамент образования).</w:t>
      </w:r>
    </w:p>
    <w:p w:rsidR="004C344C" w:rsidRPr="00682199" w:rsidRDefault="004C344C" w:rsidP="00682199">
      <w:pPr>
        <w:ind w:firstLine="709"/>
        <w:jc w:val="both"/>
        <w:rPr>
          <w:b/>
        </w:rPr>
      </w:pPr>
      <w:r w:rsidRPr="00682199">
        <w:rPr>
          <w:b/>
        </w:rPr>
        <w:t xml:space="preserve">Организатор:  </w:t>
      </w:r>
    </w:p>
    <w:p w:rsidR="004C344C" w:rsidRPr="00682199" w:rsidRDefault="004C344C" w:rsidP="00682199">
      <w:pPr>
        <w:ind w:firstLine="709"/>
        <w:jc w:val="both"/>
      </w:pPr>
      <w:r w:rsidRPr="00682199">
        <w:t xml:space="preserve">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 </w:t>
      </w:r>
    </w:p>
    <w:p w:rsidR="004C344C" w:rsidRPr="00682199" w:rsidRDefault="004C344C" w:rsidP="00682199">
      <w:pPr>
        <w:ind w:firstLine="709"/>
        <w:jc w:val="both"/>
      </w:pPr>
      <w:r w:rsidRPr="00682199">
        <w:t xml:space="preserve">Муниципальное бюджетное общеобразовательное учреждение «Лицей «Созвездие» № 131» городского округа Самара (далее – МБОУ Лицей «Созвездие» № 131). </w:t>
      </w:r>
    </w:p>
    <w:p w:rsidR="004C344C" w:rsidRPr="00682199" w:rsidRDefault="004C344C" w:rsidP="00682199">
      <w:pPr>
        <w:ind w:firstLine="709"/>
        <w:jc w:val="both"/>
      </w:pPr>
      <w:r w:rsidRPr="00682199">
        <w:t xml:space="preserve">  </w:t>
      </w:r>
    </w:p>
    <w:p w:rsidR="004C344C" w:rsidRPr="00682199" w:rsidRDefault="004C344C" w:rsidP="00682199">
      <w:pPr>
        <w:ind w:firstLine="709"/>
        <w:jc w:val="both"/>
        <w:rPr>
          <w:b/>
          <w:color w:val="000000"/>
        </w:rPr>
      </w:pPr>
      <w:r w:rsidRPr="00682199">
        <w:rPr>
          <w:b/>
          <w:color w:val="000000"/>
        </w:rPr>
        <w:t>Цели и задачи мероприятия</w:t>
      </w:r>
    </w:p>
    <w:p w:rsidR="004C344C" w:rsidRPr="00682199" w:rsidRDefault="004C344C" w:rsidP="00682199">
      <w:pPr>
        <w:ind w:firstLine="709"/>
        <w:jc w:val="both"/>
        <w:rPr>
          <w:color w:val="000000"/>
        </w:rPr>
      </w:pPr>
      <w:r w:rsidRPr="00682199">
        <w:rPr>
          <w:b/>
          <w:color w:val="000000"/>
        </w:rPr>
        <w:t xml:space="preserve">        Целью </w:t>
      </w:r>
      <w:r w:rsidRPr="00682199">
        <w:rPr>
          <w:color w:val="000000"/>
        </w:rPr>
        <w:t>проведения мероприятия является пропаганда и актуализация научных знаний.</w:t>
      </w:r>
    </w:p>
    <w:p w:rsidR="004C344C" w:rsidRPr="00682199" w:rsidRDefault="004C344C" w:rsidP="00682199">
      <w:pPr>
        <w:ind w:firstLine="709"/>
        <w:jc w:val="both"/>
        <w:rPr>
          <w:b/>
          <w:color w:val="000000"/>
        </w:rPr>
      </w:pPr>
      <w:r w:rsidRPr="00682199">
        <w:rPr>
          <w:b/>
          <w:color w:val="000000"/>
        </w:rPr>
        <w:t xml:space="preserve">       Задачи: </w:t>
      </w:r>
    </w:p>
    <w:p w:rsidR="004C344C" w:rsidRPr="00682199" w:rsidRDefault="004C344C" w:rsidP="00682199">
      <w:pPr>
        <w:ind w:firstLine="709"/>
        <w:jc w:val="both"/>
        <w:rPr>
          <w:color w:val="000000"/>
        </w:rPr>
      </w:pPr>
      <w:r w:rsidRPr="00682199">
        <w:rPr>
          <w:color w:val="000000"/>
        </w:rPr>
        <w:t>активизация научно-методической работы по формированию индивидуальных траекторий образования повышенного уровня;</w:t>
      </w:r>
    </w:p>
    <w:p w:rsidR="004C344C" w:rsidRPr="00682199" w:rsidRDefault="004C344C" w:rsidP="00682199">
      <w:pPr>
        <w:ind w:firstLine="709"/>
        <w:jc w:val="both"/>
        <w:rPr>
          <w:color w:val="000000"/>
        </w:rPr>
      </w:pPr>
      <w:r w:rsidRPr="00682199">
        <w:rPr>
          <w:color w:val="000000"/>
        </w:rPr>
        <w:t>повышение качества школьного образования;</w:t>
      </w:r>
    </w:p>
    <w:p w:rsidR="004C344C" w:rsidRPr="00682199" w:rsidRDefault="004C344C" w:rsidP="00682199">
      <w:pPr>
        <w:ind w:firstLine="709"/>
        <w:jc w:val="both"/>
        <w:rPr>
          <w:color w:val="000000"/>
        </w:rPr>
      </w:pPr>
      <w:r w:rsidRPr="00682199">
        <w:rPr>
          <w:color w:val="000000"/>
        </w:rPr>
        <w:t>повышение интереса учащихся к углубленному изучению химии, биологии, физики;</w:t>
      </w:r>
    </w:p>
    <w:p w:rsidR="004C344C" w:rsidRPr="00682199" w:rsidRDefault="004C344C" w:rsidP="00682199">
      <w:pPr>
        <w:ind w:firstLine="709"/>
        <w:jc w:val="both"/>
        <w:rPr>
          <w:color w:val="000000"/>
        </w:rPr>
      </w:pPr>
      <w:r w:rsidRPr="00682199">
        <w:rPr>
          <w:color w:val="000000"/>
        </w:rPr>
        <w:t>формирование навыков творческого мышления в области химии, биологии, физики путём решения нестандартных задач.</w:t>
      </w:r>
    </w:p>
    <w:p w:rsidR="004C344C" w:rsidRPr="00682199" w:rsidRDefault="004C344C" w:rsidP="00682199">
      <w:pPr>
        <w:ind w:firstLine="709"/>
        <w:jc w:val="both"/>
        <w:rPr>
          <w:b/>
          <w:color w:val="000000"/>
        </w:rPr>
      </w:pPr>
      <w:r w:rsidRPr="00682199">
        <w:rPr>
          <w:b/>
          <w:color w:val="000000"/>
        </w:rPr>
        <w:t>Сроки и место проведения мероприятия</w:t>
      </w:r>
    </w:p>
    <w:p w:rsidR="004C344C" w:rsidRPr="00682199" w:rsidRDefault="004C344C" w:rsidP="00682199">
      <w:pPr>
        <w:ind w:firstLine="709"/>
        <w:jc w:val="both"/>
        <w:rPr>
          <w:color w:val="4F81BD"/>
        </w:rPr>
      </w:pPr>
      <w:r w:rsidRPr="00682199">
        <w:rPr>
          <w:color w:val="000000"/>
        </w:rPr>
        <w:t xml:space="preserve">Олимпиада проводится </w:t>
      </w:r>
      <w:r w:rsidRPr="00682199">
        <w:rPr>
          <w:b/>
          <w:color w:val="000000"/>
        </w:rPr>
        <w:t>1</w:t>
      </w:r>
      <w:r w:rsidRPr="00682199">
        <w:rPr>
          <w:b/>
        </w:rPr>
        <w:t>2</w:t>
      </w:r>
      <w:r w:rsidRPr="00682199">
        <w:rPr>
          <w:b/>
          <w:color w:val="000000"/>
        </w:rPr>
        <w:t xml:space="preserve"> апреля 202</w:t>
      </w:r>
      <w:r w:rsidRPr="00682199">
        <w:rPr>
          <w:b/>
        </w:rPr>
        <w:t>4</w:t>
      </w:r>
      <w:r w:rsidRPr="00682199">
        <w:rPr>
          <w:b/>
          <w:color w:val="000000"/>
        </w:rPr>
        <w:t xml:space="preserve"> года в 14.30</w:t>
      </w:r>
      <w:r w:rsidRPr="00682199">
        <w:rPr>
          <w:color w:val="000000"/>
        </w:rPr>
        <w:t xml:space="preserve">   на базе МБОУ Лицея «Созвездие» №131 по адресу: г. Самара, ул. Промышленности, 319, 1 корпус.</w:t>
      </w:r>
    </w:p>
    <w:p w:rsidR="004C344C" w:rsidRPr="00682199" w:rsidRDefault="004C344C" w:rsidP="00682199">
      <w:pPr>
        <w:ind w:firstLine="709"/>
        <w:jc w:val="both"/>
        <w:rPr>
          <w:i/>
          <w:color w:val="000000"/>
        </w:rPr>
      </w:pPr>
      <w:r w:rsidRPr="00682199">
        <w:rPr>
          <w:b/>
          <w:color w:val="000000"/>
        </w:rPr>
        <w:t>Сроки и форма подачи заявок на участие</w:t>
      </w:r>
    </w:p>
    <w:p w:rsidR="004C344C" w:rsidRPr="00682199" w:rsidRDefault="004C344C" w:rsidP="00682199">
      <w:pPr>
        <w:ind w:firstLine="709"/>
        <w:jc w:val="both"/>
        <w:rPr>
          <w:color w:val="000000"/>
        </w:rPr>
      </w:pPr>
      <w:r w:rsidRPr="00682199">
        <w:rPr>
          <w:color w:val="000000"/>
        </w:rPr>
        <w:t xml:space="preserve">Заявка на участие обучающихся в Олимпиаде оформляется в формате </w:t>
      </w:r>
      <w:proofErr w:type="spellStart"/>
      <w:r w:rsidRPr="00682199">
        <w:rPr>
          <w:color w:val="000000"/>
        </w:rPr>
        <w:t>Excel</w:t>
      </w:r>
      <w:proofErr w:type="spellEnd"/>
      <w:r w:rsidRPr="00682199">
        <w:rPr>
          <w:color w:val="000000"/>
        </w:rPr>
        <w:t xml:space="preserve"> и направляется в срок до </w:t>
      </w:r>
      <w:r w:rsidRPr="00682199">
        <w:rPr>
          <w:b/>
        </w:rPr>
        <w:t>5</w:t>
      </w:r>
      <w:r w:rsidRPr="00682199">
        <w:rPr>
          <w:b/>
          <w:color w:val="000000"/>
        </w:rPr>
        <w:t xml:space="preserve"> апреля 202</w:t>
      </w:r>
      <w:r w:rsidRPr="00682199">
        <w:rPr>
          <w:b/>
        </w:rPr>
        <w:t>4</w:t>
      </w:r>
      <w:r w:rsidRPr="00682199">
        <w:rPr>
          <w:b/>
          <w:color w:val="000000"/>
        </w:rPr>
        <w:t xml:space="preserve"> года</w:t>
      </w:r>
      <w:r w:rsidRPr="00682199">
        <w:rPr>
          <w:color w:val="000000"/>
        </w:rPr>
        <w:t xml:space="preserve"> в оргкомитет Олимпиады по электронному адресу: </w:t>
      </w:r>
      <w:hyperlink r:id="rId290">
        <w:r w:rsidRPr="00682199">
          <w:rPr>
            <w:color w:val="0000FF"/>
            <w:u w:val="single"/>
          </w:rPr>
          <w:t>school131@bk.ru</w:t>
        </w:r>
      </w:hyperlink>
      <w:r w:rsidRPr="00682199">
        <w:rPr>
          <w:color w:val="000000"/>
        </w:rPr>
        <w:t>.</w:t>
      </w:r>
    </w:p>
    <w:p w:rsidR="004C344C" w:rsidRPr="00682199" w:rsidRDefault="004C344C" w:rsidP="00682199">
      <w:pPr>
        <w:ind w:firstLine="709"/>
        <w:jc w:val="both"/>
      </w:pPr>
      <w:r w:rsidRPr="00682199">
        <w:t>Бланк заявки и титульный лист заявки от ОУК в оргкомитет указаны в Приложении №1, Приложении № 2 к настоящему Положению.</w:t>
      </w:r>
    </w:p>
    <w:p w:rsidR="004C344C" w:rsidRPr="00682199" w:rsidRDefault="004C344C" w:rsidP="00682199">
      <w:pPr>
        <w:ind w:firstLine="709"/>
        <w:jc w:val="both"/>
        <w:rPr>
          <w:b/>
          <w:color w:val="000000"/>
        </w:rPr>
      </w:pPr>
      <w:r w:rsidRPr="00682199">
        <w:rPr>
          <w:b/>
          <w:color w:val="000000"/>
        </w:rPr>
        <w:t>Порядок организации, форма участия и форма проведения мероприятия</w:t>
      </w:r>
    </w:p>
    <w:p w:rsidR="004C344C" w:rsidRPr="00682199" w:rsidRDefault="004C344C" w:rsidP="00682199">
      <w:pPr>
        <w:ind w:firstLine="709"/>
        <w:jc w:val="both"/>
      </w:pPr>
      <w:r w:rsidRPr="00682199">
        <w:t xml:space="preserve">Олимпиада проходит в один очный этап. Форма участия: индивидуальная. </w:t>
      </w:r>
    </w:p>
    <w:p w:rsidR="004C344C" w:rsidRPr="00682199" w:rsidRDefault="004C344C" w:rsidP="00682199">
      <w:pPr>
        <w:ind w:firstLine="709"/>
        <w:jc w:val="both"/>
      </w:pPr>
      <w:r w:rsidRPr="00682199">
        <w:t>На момент прибытия на Олимпиаду необходимо при себе иметь:</w:t>
      </w:r>
    </w:p>
    <w:p w:rsidR="004C344C" w:rsidRPr="00682199" w:rsidRDefault="004C344C" w:rsidP="00682199">
      <w:pPr>
        <w:ind w:firstLine="709"/>
        <w:jc w:val="both"/>
      </w:pPr>
      <w:r w:rsidRPr="00682199">
        <w:t>- приказ от ОУ, в котором указаны Ф.И.О. ответственного за жизнь и здоровье учащихся в пути следования и во время поведения олимпиады;</w:t>
      </w:r>
    </w:p>
    <w:p w:rsidR="004C344C" w:rsidRPr="00682199" w:rsidRDefault="004C344C" w:rsidP="00682199">
      <w:pPr>
        <w:ind w:firstLine="709"/>
        <w:jc w:val="both"/>
      </w:pPr>
      <w:r w:rsidRPr="00682199">
        <w:t>- согласие на обработку персональных данных на обучающегося и преподавателя (см. Приложение №3, Приложение №4).</w:t>
      </w:r>
    </w:p>
    <w:p w:rsidR="004C344C" w:rsidRPr="00682199" w:rsidRDefault="004C344C" w:rsidP="00682199">
      <w:pPr>
        <w:ind w:firstLine="709"/>
        <w:jc w:val="both"/>
      </w:pPr>
      <w:r w:rsidRPr="00682199">
        <w:t xml:space="preserve">Каждый участник после регистрации и начала Олимпиады получает лист с заданиями, где указано количество баллов за каждое правильно выполненное задание. </w:t>
      </w:r>
    </w:p>
    <w:p w:rsidR="004C344C" w:rsidRPr="00682199" w:rsidRDefault="004C344C" w:rsidP="00682199">
      <w:pPr>
        <w:ind w:firstLine="709"/>
        <w:jc w:val="both"/>
      </w:pPr>
      <w:r w:rsidRPr="00682199">
        <w:t xml:space="preserve">Олимпиада проводится по трем отдельным предметам по темам, излучавшимся в курсе химии, биологии, физике 7-8-9 классов. </w:t>
      </w:r>
    </w:p>
    <w:p w:rsidR="004C344C" w:rsidRPr="00682199" w:rsidRDefault="004C344C" w:rsidP="00682199">
      <w:pPr>
        <w:ind w:firstLine="709"/>
        <w:jc w:val="both"/>
      </w:pPr>
      <w:r w:rsidRPr="00682199">
        <w:t xml:space="preserve">Квота участников для одного образовательного учреждения: 2 человека от параллели на один предмет. </w:t>
      </w:r>
    </w:p>
    <w:p w:rsidR="004C344C" w:rsidRPr="00682199" w:rsidRDefault="004C344C" w:rsidP="00682199">
      <w:pPr>
        <w:ind w:firstLine="709"/>
        <w:jc w:val="both"/>
      </w:pPr>
      <w:r w:rsidRPr="00682199">
        <w:lastRenderedPageBreak/>
        <w:t>Задания для участников Олимпиады предоставляет МБОУ Лицей «Созвездие» №131 на правах инициатора и организатора данного мероприятия.</w:t>
      </w:r>
    </w:p>
    <w:p w:rsidR="004C344C" w:rsidRPr="00682199" w:rsidRDefault="004C344C" w:rsidP="00682199">
      <w:pPr>
        <w:ind w:firstLine="709"/>
        <w:jc w:val="both"/>
      </w:pPr>
      <w:r w:rsidRPr="00682199">
        <w:t xml:space="preserve">В случае перехода образовательных учреждений на дистанционную форму обучения, возможно проведение олимпиады дистанционно. </w:t>
      </w:r>
    </w:p>
    <w:p w:rsidR="004C344C" w:rsidRPr="00682199" w:rsidRDefault="004C344C" w:rsidP="00682199">
      <w:pPr>
        <w:ind w:firstLine="709"/>
        <w:jc w:val="both"/>
        <w:rPr>
          <w:b/>
          <w:color w:val="000000"/>
        </w:rPr>
      </w:pPr>
      <w:r w:rsidRPr="00682199">
        <w:rPr>
          <w:b/>
          <w:color w:val="000000"/>
        </w:rPr>
        <w:t>Участники мероприятия</w:t>
      </w:r>
    </w:p>
    <w:p w:rsidR="004C344C" w:rsidRPr="00682199" w:rsidRDefault="004C344C" w:rsidP="00682199">
      <w:pPr>
        <w:ind w:firstLine="709"/>
        <w:jc w:val="both"/>
        <w:rPr>
          <w:color w:val="000000"/>
        </w:rPr>
      </w:pPr>
      <w:r w:rsidRPr="00682199">
        <w:rPr>
          <w:color w:val="000000"/>
        </w:rPr>
        <w:t xml:space="preserve"> К участию в Олимпиаде по химии, биологии, физике допускаются обучающиеся 8-9-х классов общеобразовательных учреждений городского округа Самара.</w:t>
      </w:r>
    </w:p>
    <w:p w:rsidR="004C344C" w:rsidRPr="00682199" w:rsidRDefault="004C344C" w:rsidP="00682199">
      <w:pPr>
        <w:ind w:firstLine="709"/>
        <w:jc w:val="both"/>
        <w:rPr>
          <w:b/>
          <w:color w:val="000000"/>
        </w:rPr>
      </w:pPr>
      <w:r w:rsidRPr="00682199">
        <w:rPr>
          <w:b/>
          <w:color w:val="000000"/>
        </w:rPr>
        <w:t>Требования к содержанию и оформлению работ участников</w:t>
      </w:r>
    </w:p>
    <w:p w:rsidR="004C344C" w:rsidRPr="00682199" w:rsidRDefault="004C344C" w:rsidP="00682199">
      <w:pPr>
        <w:ind w:firstLine="709"/>
        <w:jc w:val="both"/>
      </w:pPr>
      <w:r w:rsidRPr="00682199">
        <w:t xml:space="preserve">Каждый участник должен иметь при себе: для предмета физики – калькулятор. </w:t>
      </w:r>
    </w:p>
    <w:p w:rsidR="004C344C" w:rsidRPr="00682199" w:rsidRDefault="004C344C" w:rsidP="00682199">
      <w:pPr>
        <w:ind w:firstLine="709"/>
        <w:jc w:val="both"/>
      </w:pPr>
      <w:r w:rsidRPr="00682199">
        <w:t>Справочный материал для предмета химии (периодическую систему химических элементов, таблицу растворимости) выдается лицеем.</w:t>
      </w:r>
    </w:p>
    <w:p w:rsidR="004C344C" w:rsidRPr="00682199" w:rsidRDefault="004C344C" w:rsidP="00682199">
      <w:pPr>
        <w:ind w:firstLine="709"/>
        <w:jc w:val="both"/>
      </w:pPr>
      <w:r w:rsidRPr="00682199">
        <w:t xml:space="preserve">При проведении Олимпиады участники сидят по одному за партой или с учеником, выполняющим задание по другому предмету.   </w:t>
      </w:r>
    </w:p>
    <w:p w:rsidR="004C344C" w:rsidRPr="00682199" w:rsidRDefault="004C344C" w:rsidP="00682199">
      <w:pPr>
        <w:ind w:firstLine="709"/>
        <w:jc w:val="both"/>
      </w:pPr>
      <w:r w:rsidRPr="00682199">
        <w:rPr>
          <w:b/>
        </w:rPr>
        <w:t xml:space="preserve">Запрещается </w:t>
      </w:r>
      <w:r w:rsidRPr="00682199">
        <w:t xml:space="preserve">пользоваться средствами сотовой связи. </w:t>
      </w:r>
    </w:p>
    <w:p w:rsidR="004C344C" w:rsidRPr="00682199" w:rsidRDefault="004C344C" w:rsidP="00682199">
      <w:pPr>
        <w:ind w:firstLine="709"/>
        <w:jc w:val="both"/>
        <w:rPr>
          <w:color w:val="000000"/>
        </w:rPr>
      </w:pPr>
      <w:r w:rsidRPr="00682199">
        <w:rPr>
          <w:b/>
          <w:color w:val="000000"/>
        </w:rPr>
        <w:t xml:space="preserve"> На выполнение задания отводится 80 минут</w:t>
      </w:r>
      <w:r w:rsidRPr="00682199">
        <w:rPr>
          <w:color w:val="000000"/>
        </w:rPr>
        <w:t>.</w:t>
      </w:r>
    </w:p>
    <w:p w:rsidR="004C344C" w:rsidRPr="00682199" w:rsidRDefault="004C344C" w:rsidP="00682199">
      <w:pPr>
        <w:ind w:firstLine="709"/>
        <w:jc w:val="both"/>
        <w:rPr>
          <w:b/>
          <w:color w:val="000000"/>
        </w:rPr>
      </w:pPr>
      <w:r w:rsidRPr="00682199">
        <w:rPr>
          <w:b/>
          <w:color w:val="000000"/>
        </w:rPr>
        <w:t>Состав жюри и критерии оценки</w:t>
      </w:r>
    </w:p>
    <w:p w:rsidR="004C344C" w:rsidRPr="00682199" w:rsidRDefault="004C344C" w:rsidP="00682199">
      <w:pPr>
        <w:ind w:firstLine="709"/>
        <w:jc w:val="both"/>
      </w:pPr>
      <w:r w:rsidRPr="00682199">
        <w:t xml:space="preserve">Жюри формируется из числа учителей – предметников по химии, биологии, физике, членов методического объединения ОУ. </w:t>
      </w:r>
    </w:p>
    <w:p w:rsidR="004C344C" w:rsidRPr="00682199" w:rsidRDefault="004C344C" w:rsidP="00682199">
      <w:pPr>
        <w:ind w:firstLine="709"/>
        <w:jc w:val="both"/>
      </w:pPr>
      <w:r w:rsidRPr="00682199">
        <w:t xml:space="preserve">Председатель жюри организуют работу по проверке выполненных работ и подписание протокола. </w:t>
      </w:r>
    </w:p>
    <w:p w:rsidR="004C344C" w:rsidRPr="00682199" w:rsidRDefault="004C344C" w:rsidP="00682199">
      <w:pPr>
        <w:ind w:firstLine="709"/>
        <w:jc w:val="both"/>
        <w:rPr>
          <w:b/>
          <w:color w:val="000000"/>
        </w:rPr>
      </w:pPr>
      <w:r w:rsidRPr="00682199">
        <w:rPr>
          <w:color w:val="000000"/>
        </w:rPr>
        <w:t xml:space="preserve"> </w:t>
      </w:r>
      <w:r w:rsidRPr="00682199">
        <w:rPr>
          <w:b/>
          <w:color w:val="000000"/>
        </w:rPr>
        <w:t xml:space="preserve">Жюри мероприятия выполняет следующие функции: </w:t>
      </w:r>
    </w:p>
    <w:p w:rsidR="004C344C" w:rsidRPr="00682199" w:rsidRDefault="004C344C" w:rsidP="00682199">
      <w:pPr>
        <w:ind w:firstLine="709"/>
        <w:jc w:val="both"/>
        <w:rPr>
          <w:color w:val="000000"/>
        </w:rPr>
      </w:pPr>
      <w:r w:rsidRPr="00682199">
        <w:rPr>
          <w:color w:val="000000"/>
        </w:rPr>
        <w:t xml:space="preserve">-  изучает задания, определяет критерии и квоту для победителей и призеров мероприятия в соответствии с данным Положением; </w:t>
      </w:r>
    </w:p>
    <w:p w:rsidR="004C344C" w:rsidRPr="00682199" w:rsidRDefault="004C344C" w:rsidP="00682199">
      <w:pPr>
        <w:ind w:firstLine="709"/>
        <w:jc w:val="both"/>
        <w:rPr>
          <w:color w:val="000000"/>
        </w:rPr>
      </w:pPr>
      <w:r w:rsidRPr="00682199">
        <w:rPr>
          <w:color w:val="000000"/>
        </w:rPr>
        <w:t>-  осуществляет контроль за работой участников во время проведения мероприятия;</w:t>
      </w:r>
    </w:p>
    <w:p w:rsidR="004C344C" w:rsidRPr="00682199" w:rsidRDefault="004C344C" w:rsidP="00682199">
      <w:pPr>
        <w:ind w:firstLine="709"/>
        <w:jc w:val="both"/>
        <w:rPr>
          <w:color w:val="000000"/>
        </w:rPr>
      </w:pPr>
      <w:r w:rsidRPr="00682199">
        <w:rPr>
          <w:color w:val="000000"/>
        </w:rPr>
        <w:t xml:space="preserve">- осуществляет проверку и оценку результатов; </w:t>
      </w:r>
    </w:p>
    <w:p w:rsidR="004C344C" w:rsidRPr="00682199" w:rsidRDefault="004C344C" w:rsidP="00682199">
      <w:pPr>
        <w:ind w:firstLine="709"/>
        <w:jc w:val="both"/>
        <w:rPr>
          <w:color w:val="000000"/>
        </w:rPr>
      </w:pPr>
      <w:r w:rsidRPr="00682199">
        <w:rPr>
          <w:color w:val="000000"/>
        </w:rPr>
        <w:t xml:space="preserve">- определяет победителей и призеров мероприятия в соответствии с квотой; </w:t>
      </w:r>
    </w:p>
    <w:p w:rsidR="004C344C" w:rsidRPr="00682199" w:rsidRDefault="004C344C" w:rsidP="00682199">
      <w:pPr>
        <w:ind w:firstLine="709"/>
        <w:jc w:val="both"/>
        <w:rPr>
          <w:color w:val="000000"/>
        </w:rPr>
      </w:pPr>
      <w:r w:rsidRPr="00682199">
        <w:rPr>
          <w:color w:val="000000"/>
        </w:rPr>
        <w:t xml:space="preserve">- оформляет протокол заседания по определению победителей и призеров этапов мероприятия по каждому из этапов; </w:t>
      </w:r>
    </w:p>
    <w:p w:rsidR="004C344C" w:rsidRPr="00682199" w:rsidRDefault="004C344C" w:rsidP="00682199">
      <w:pPr>
        <w:ind w:firstLine="709"/>
        <w:jc w:val="both"/>
        <w:rPr>
          <w:color w:val="000000"/>
        </w:rPr>
      </w:pPr>
      <w:r w:rsidRPr="00682199">
        <w:rPr>
          <w:color w:val="000000"/>
        </w:rPr>
        <w:t>- готовит аналитический отчет об итогах выполнения заданий участниками мероприятия и передает его в оргкомитет.</w:t>
      </w:r>
    </w:p>
    <w:p w:rsidR="004C344C" w:rsidRPr="00682199" w:rsidRDefault="004C344C" w:rsidP="00682199">
      <w:pPr>
        <w:ind w:firstLine="709"/>
        <w:jc w:val="both"/>
        <w:rPr>
          <w:b/>
          <w:color w:val="000000"/>
        </w:rPr>
      </w:pPr>
      <w:r w:rsidRPr="00682199">
        <w:rPr>
          <w:b/>
          <w:color w:val="000000"/>
        </w:rPr>
        <w:t>Подведение итогов мероприятия</w:t>
      </w:r>
    </w:p>
    <w:p w:rsidR="004C344C" w:rsidRPr="00682199" w:rsidRDefault="004C344C" w:rsidP="00682199">
      <w:pPr>
        <w:ind w:firstLine="709"/>
        <w:jc w:val="both"/>
        <w:rPr>
          <w:color w:val="000000"/>
        </w:rPr>
      </w:pPr>
      <w:r w:rsidRPr="00682199">
        <w:rPr>
          <w:color w:val="000000"/>
        </w:rPr>
        <w:t xml:space="preserve">Жюри подводит итоги в течение пяти дней после окончания мероприятия. </w:t>
      </w:r>
    </w:p>
    <w:p w:rsidR="004C344C" w:rsidRPr="00682199" w:rsidRDefault="004C344C" w:rsidP="00682199">
      <w:pPr>
        <w:ind w:firstLine="709"/>
        <w:jc w:val="both"/>
        <w:rPr>
          <w:color w:val="000000"/>
        </w:rPr>
      </w:pPr>
      <w:r w:rsidRPr="00682199">
        <w:rPr>
          <w:color w:val="000000"/>
        </w:rPr>
        <w:t xml:space="preserve">Каждому участнику вручается сертификат вне зависимости от занятого им места в рейтинговой таблице. </w:t>
      </w:r>
    </w:p>
    <w:p w:rsidR="004C344C" w:rsidRPr="00682199" w:rsidRDefault="004C344C" w:rsidP="00682199">
      <w:pPr>
        <w:ind w:firstLine="709"/>
        <w:jc w:val="both"/>
        <w:rPr>
          <w:color w:val="000000"/>
        </w:rPr>
      </w:pPr>
      <w:r w:rsidRPr="00682199">
        <w:rPr>
          <w:color w:val="000000"/>
        </w:rPr>
        <w:t>Квота для победителей/призёров:</w:t>
      </w:r>
    </w:p>
    <w:p w:rsidR="004C344C" w:rsidRPr="00682199" w:rsidRDefault="004C344C" w:rsidP="00682199">
      <w:pPr>
        <w:ind w:firstLine="709"/>
        <w:jc w:val="both"/>
        <w:rPr>
          <w:color w:val="000000"/>
        </w:rPr>
      </w:pPr>
      <w:r w:rsidRPr="00682199">
        <w:rPr>
          <w:color w:val="000000"/>
        </w:rPr>
        <w:t>- диплом 1-й степени- 1 шт.;</w:t>
      </w:r>
    </w:p>
    <w:p w:rsidR="004C344C" w:rsidRPr="00682199" w:rsidRDefault="004C344C" w:rsidP="00682199">
      <w:pPr>
        <w:ind w:firstLine="709"/>
        <w:jc w:val="both"/>
        <w:rPr>
          <w:color w:val="000000"/>
        </w:rPr>
      </w:pPr>
      <w:r w:rsidRPr="00682199">
        <w:rPr>
          <w:color w:val="000000"/>
        </w:rPr>
        <w:t>- диплом 2-й степени – 2 шт.;</w:t>
      </w:r>
    </w:p>
    <w:p w:rsidR="004C344C" w:rsidRPr="00682199" w:rsidRDefault="004C344C" w:rsidP="00682199">
      <w:pPr>
        <w:ind w:firstLine="709"/>
        <w:jc w:val="both"/>
        <w:rPr>
          <w:color w:val="000000"/>
        </w:rPr>
      </w:pPr>
      <w:r w:rsidRPr="00682199">
        <w:rPr>
          <w:color w:val="000000"/>
        </w:rPr>
        <w:t>- диплом 3-й степени – 3 шт.</w:t>
      </w:r>
    </w:p>
    <w:p w:rsidR="004C344C" w:rsidRPr="00682199" w:rsidRDefault="004C344C" w:rsidP="00682199">
      <w:pPr>
        <w:ind w:firstLine="709"/>
        <w:jc w:val="both"/>
        <w:rPr>
          <w:color w:val="000000"/>
        </w:rPr>
      </w:pPr>
      <w:r w:rsidRPr="00682199">
        <w:rPr>
          <w:color w:val="000000"/>
        </w:rPr>
        <w:t>Организаторы оставляют за собой право увеличивать квоту призёров до  30%  от общего числа участников олимпиады.</w:t>
      </w:r>
    </w:p>
    <w:p w:rsidR="004C344C" w:rsidRPr="00682199" w:rsidRDefault="004C344C" w:rsidP="00682199">
      <w:pPr>
        <w:ind w:firstLine="709"/>
        <w:jc w:val="both"/>
        <w:rPr>
          <w:color w:val="000000"/>
        </w:rPr>
      </w:pPr>
      <w:r w:rsidRPr="00682199">
        <w:rPr>
          <w:color w:val="000000"/>
        </w:rPr>
        <w:t>Организаторы оставляют за собой право учреждать специальные номинации, определять в них победителя и награждать специальными призами.</w:t>
      </w:r>
    </w:p>
    <w:p w:rsidR="004C344C" w:rsidRPr="00682199" w:rsidRDefault="004C344C" w:rsidP="00682199">
      <w:pPr>
        <w:ind w:firstLine="709"/>
        <w:jc w:val="both"/>
        <w:rPr>
          <w:color w:val="000000"/>
        </w:rPr>
      </w:pPr>
      <w:r w:rsidRPr="00682199">
        <w:rPr>
          <w:color w:val="000000"/>
        </w:rPr>
        <w:t>Дипломы победителям и призерам за 1-3 место подготавливаются на бланках Департамента образования и вручаются оргкомитетом мероприятия.</w:t>
      </w:r>
    </w:p>
    <w:p w:rsidR="004C344C" w:rsidRPr="00682199" w:rsidRDefault="004C344C" w:rsidP="00682199">
      <w:pPr>
        <w:ind w:firstLine="709"/>
        <w:jc w:val="both"/>
        <w:rPr>
          <w:color w:val="000000"/>
        </w:rPr>
      </w:pPr>
      <w:r w:rsidRPr="00682199">
        <w:rPr>
          <w:color w:val="000000"/>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rsidR="004C344C" w:rsidRPr="00682199" w:rsidRDefault="004C344C" w:rsidP="00682199">
      <w:pPr>
        <w:ind w:firstLine="709"/>
        <w:jc w:val="both"/>
      </w:pPr>
      <w:r w:rsidRPr="00682199">
        <w:t>Организаторы оставляют за собой право учреждать специальные номинации, определять в них победителя и награждать специальными призами.</w:t>
      </w:r>
    </w:p>
    <w:p w:rsidR="004C344C" w:rsidRPr="00682199" w:rsidRDefault="004C344C" w:rsidP="00682199">
      <w:pPr>
        <w:ind w:firstLine="709"/>
        <w:jc w:val="both"/>
        <w:rPr>
          <w:color w:val="000000"/>
        </w:rPr>
      </w:pPr>
      <w:r w:rsidRPr="00682199">
        <w:rPr>
          <w:color w:val="000000"/>
        </w:rPr>
        <w:t>По итогам Олимпиады апелляции не принимаются.</w:t>
      </w:r>
    </w:p>
    <w:p w:rsidR="007773D8" w:rsidRDefault="007773D8">
      <w:pPr>
        <w:spacing w:after="200" w:line="276" w:lineRule="auto"/>
        <w:rPr>
          <w:b/>
          <w:color w:val="000000"/>
        </w:rPr>
      </w:pPr>
      <w:r>
        <w:rPr>
          <w:b/>
          <w:color w:val="000000"/>
        </w:rPr>
        <w:br w:type="page"/>
      </w:r>
    </w:p>
    <w:p w:rsidR="004C344C" w:rsidRPr="00682199" w:rsidRDefault="004C344C" w:rsidP="00682199">
      <w:pPr>
        <w:ind w:firstLine="709"/>
        <w:jc w:val="both"/>
        <w:rPr>
          <w:i/>
          <w:color w:val="000000"/>
        </w:rPr>
      </w:pPr>
      <w:r w:rsidRPr="00682199">
        <w:rPr>
          <w:b/>
          <w:color w:val="000000"/>
        </w:rPr>
        <w:lastRenderedPageBreak/>
        <w:t>Контактная информация</w:t>
      </w:r>
    </w:p>
    <w:p w:rsidR="004C344C" w:rsidRPr="00682199" w:rsidRDefault="004C344C" w:rsidP="00682199">
      <w:pPr>
        <w:ind w:firstLine="709"/>
        <w:jc w:val="both"/>
        <w:rPr>
          <w:i/>
          <w:color w:val="000000"/>
        </w:rPr>
      </w:pPr>
      <w:r w:rsidRPr="00682199">
        <w:rPr>
          <w:color w:val="000000"/>
        </w:rPr>
        <w:t xml:space="preserve">Контакты: МБОУ Лицей «Созвездие» №131 </w:t>
      </w:r>
      <w:proofErr w:type="spellStart"/>
      <w:r w:rsidRPr="00682199">
        <w:rPr>
          <w:color w:val="000000"/>
        </w:rPr>
        <w:t>г.о</w:t>
      </w:r>
      <w:proofErr w:type="spellEnd"/>
      <w:r w:rsidRPr="00682199">
        <w:rPr>
          <w:color w:val="000000"/>
        </w:rPr>
        <w:t xml:space="preserve">. Самара: г. Самара, ул. Промышленности, 319, тел. 261-14-40, эл. почта: </w:t>
      </w:r>
      <w:hyperlink r:id="rId291">
        <w:r w:rsidRPr="00682199">
          <w:rPr>
            <w:color w:val="0000FF"/>
            <w:u w:val="single"/>
          </w:rPr>
          <w:t>school131@bk.ru</w:t>
        </w:r>
      </w:hyperlink>
    </w:p>
    <w:p w:rsidR="004C344C" w:rsidRPr="00682199" w:rsidRDefault="004C344C" w:rsidP="00682199">
      <w:pPr>
        <w:ind w:firstLine="709"/>
        <w:jc w:val="both"/>
        <w:rPr>
          <w:color w:val="000000"/>
        </w:rPr>
      </w:pPr>
      <w:r w:rsidRPr="00682199">
        <w:rPr>
          <w:color w:val="000000"/>
        </w:rPr>
        <w:t>Отв. Громова Елена Сергеевна, тел.89277501639</w:t>
      </w:r>
    </w:p>
    <w:p w:rsidR="004C344C" w:rsidRPr="00682199" w:rsidRDefault="004C344C" w:rsidP="00682199">
      <w:pPr>
        <w:ind w:firstLine="709"/>
        <w:jc w:val="both"/>
      </w:pPr>
    </w:p>
    <w:p w:rsidR="004C344C" w:rsidRPr="004C344C" w:rsidRDefault="004C344C" w:rsidP="004C344C">
      <w:pPr>
        <w:ind w:firstLine="709"/>
        <w:jc w:val="both"/>
      </w:pPr>
      <w:r w:rsidRPr="004C344C">
        <w:tab/>
        <w:t> </w:t>
      </w:r>
    </w:p>
    <w:tbl>
      <w:tblPr>
        <w:tblW w:w="9204" w:type="dxa"/>
        <w:tblInd w:w="108" w:type="dxa"/>
        <w:tblLayout w:type="fixed"/>
        <w:tblLook w:val="0400" w:firstRow="0" w:lastRow="0" w:firstColumn="0" w:lastColumn="0" w:noHBand="0" w:noVBand="1"/>
      </w:tblPr>
      <w:tblGrid>
        <w:gridCol w:w="284"/>
        <w:gridCol w:w="4940"/>
        <w:gridCol w:w="960"/>
        <w:gridCol w:w="580"/>
        <w:gridCol w:w="960"/>
        <w:gridCol w:w="960"/>
        <w:gridCol w:w="520"/>
      </w:tblGrid>
      <w:tr w:rsidR="004C344C" w:rsidRPr="00682199" w:rsidTr="000C2A26">
        <w:trPr>
          <w:trHeight w:val="390"/>
        </w:trPr>
        <w:tc>
          <w:tcPr>
            <w:tcW w:w="9204" w:type="dxa"/>
            <w:gridSpan w:val="7"/>
            <w:tcBorders>
              <w:top w:val="nil"/>
              <w:left w:val="nil"/>
              <w:bottom w:val="nil"/>
              <w:right w:val="nil"/>
            </w:tcBorders>
            <w:shd w:val="clear" w:color="auto" w:fill="auto"/>
            <w:vAlign w:val="center"/>
          </w:tcPr>
          <w:p w:rsidR="004C344C" w:rsidRPr="00682199" w:rsidRDefault="006C051A" w:rsidP="004C344C">
            <w:pPr>
              <w:shd w:val="clear" w:color="auto" w:fill="FFFFFF"/>
              <w:jc w:val="right"/>
              <w:rPr>
                <w:color w:val="000000"/>
              </w:rPr>
            </w:pPr>
            <w:r>
              <w:br w:type="page"/>
            </w:r>
            <w:r w:rsidR="004C344C" w:rsidRPr="00682199">
              <w:rPr>
                <w:color w:val="000000"/>
              </w:rPr>
              <w:t>Приложение 1</w:t>
            </w:r>
          </w:p>
          <w:p w:rsidR="004C344C" w:rsidRPr="00682199" w:rsidRDefault="004C344C" w:rsidP="004C344C">
            <w:pPr>
              <w:shd w:val="clear" w:color="auto" w:fill="FFFFFF"/>
              <w:jc w:val="center"/>
              <w:rPr>
                <w:color w:val="000000"/>
              </w:rPr>
            </w:pPr>
          </w:p>
          <w:p w:rsidR="004C344C" w:rsidRPr="00682199" w:rsidRDefault="004C344C" w:rsidP="004C344C">
            <w:pPr>
              <w:shd w:val="clear" w:color="auto" w:fill="FFFFFF"/>
              <w:jc w:val="center"/>
              <w:rPr>
                <w:color w:val="000000"/>
              </w:rPr>
            </w:pPr>
          </w:p>
          <w:p w:rsidR="004C344C" w:rsidRPr="00682199" w:rsidRDefault="004C344C" w:rsidP="004C344C">
            <w:pPr>
              <w:shd w:val="clear" w:color="auto" w:fill="FFFFFF"/>
              <w:jc w:val="center"/>
              <w:rPr>
                <w:color w:val="000000"/>
              </w:rPr>
            </w:pPr>
            <w:r w:rsidRPr="00682199">
              <w:rPr>
                <w:color w:val="000000"/>
              </w:rPr>
              <w:t>Образец заявки от ОУ в оргкомитет</w:t>
            </w:r>
          </w:p>
          <w:p w:rsidR="004C344C" w:rsidRPr="00682199" w:rsidRDefault="004C344C" w:rsidP="004C344C">
            <w:pPr>
              <w:jc w:val="right"/>
              <w:rPr>
                <w:b/>
                <w:color w:val="000000"/>
                <w:vertAlign w:val="subscript"/>
              </w:rPr>
            </w:pPr>
          </w:p>
          <w:p w:rsidR="004C344C" w:rsidRPr="00682199" w:rsidRDefault="004C344C" w:rsidP="004C344C">
            <w:pPr>
              <w:jc w:val="right"/>
              <w:rPr>
                <w:b/>
                <w:color w:val="000000"/>
                <w:vertAlign w:val="subscript"/>
              </w:rPr>
            </w:pPr>
          </w:p>
          <w:p w:rsidR="004C344C" w:rsidRPr="00682199" w:rsidRDefault="004C344C" w:rsidP="004C344C">
            <w:pPr>
              <w:jc w:val="right"/>
              <w:rPr>
                <w:b/>
                <w:color w:val="000000"/>
              </w:rPr>
            </w:pPr>
            <w:r w:rsidRPr="00682199">
              <w:rPr>
                <w:b/>
                <w:color w:val="000000"/>
                <w:vertAlign w:val="subscript"/>
              </w:rPr>
              <w:t>_____________________________________________________________</w:t>
            </w:r>
          </w:p>
        </w:tc>
      </w:tr>
      <w:tr w:rsidR="004C344C" w:rsidRPr="00682199" w:rsidTr="000C2A26">
        <w:trPr>
          <w:trHeight w:val="360"/>
        </w:trPr>
        <w:tc>
          <w:tcPr>
            <w:tcW w:w="9204" w:type="dxa"/>
            <w:gridSpan w:val="7"/>
            <w:tcBorders>
              <w:top w:val="nil"/>
              <w:left w:val="nil"/>
              <w:bottom w:val="nil"/>
              <w:right w:val="nil"/>
            </w:tcBorders>
            <w:shd w:val="clear" w:color="auto" w:fill="auto"/>
            <w:vAlign w:val="center"/>
          </w:tcPr>
          <w:p w:rsidR="004C344C" w:rsidRPr="00682199" w:rsidRDefault="004C344C" w:rsidP="004C344C">
            <w:pPr>
              <w:jc w:val="center"/>
              <w:rPr>
                <w:b/>
                <w:color w:val="000000"/>
              </w:rPr>
            </w:pPr>
            <w:r w:rsidRPr="00682199">
              <w:rPr>
                <w:b/>
                <w:color w:val="000000"/>
                <w:vertAlign w:val="subscript"/>
              </w:rPr>
              <w:t xml:space="preserve">                                                                                                                                                        (контактный тел)</w:t>
            </w:r>
          </w:p>
        </w:tc>
      </w:tr>
      <w:tr w:rsidR="004C344C" w:rsidRPr="00682199" w:rsidTr="000C2A26">
        <w:trPr>
          <w:trHeight w:val="360"/>
        </w:trPr>
        <w:tc>
          <w:tcPr>
            <w:tcW w:w="284" w:type="dxa"/>
            <w:tcBorders>
              <w:top w:val="nil"/>
              <w:left w:val="nil"/>
              <w:bottom w:val="nil"/>
              <w:right w:val="nil"/>
            </w:tcBorders>
            <w:shd w:val="clear" w:color="auto" w:fill="auto"/>
            <w:vAlign w:val="center"/>
          </w:tcPr>
          <w:p w:rsidR="004C344C" w:rsidRPr="00682199" w:rsidRDefault="004C344C" w:rsidP="004C344C">
            <w:pPr>
              <w:jc w:val="center"/>
              <w:rPr>
                <w:b/>
                <w:color w:val="000000"/>
              </w:rPr>
            </w:pPr>
          </w:p>
        </w:tc>
        <w:tc>
          <w:tcPr>
            <w:tcW w:w="494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58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520" w:type="dxa"/>
            <w:tcBorders>
              <w:top w:val="nil"/>
              <w:left w:val="nil"/>
              <w:bottom w:val="nil"/>
              <w:right w:val="nil"/>
            </w:tcBorders>
            <w:shd w:val="clear" w:color="auto" w:fill="auto"/>
            <w:vAlign w:val="center"/>
          </w:tcPr>
          <w:p w:rsidR="004C344C" w:rsidRPr="00682199" w:rsidRDefault="004C344C" w:rsidP="004C344C">
            <w:pPr>
              <w:jc w:val="center"/>
            </w:pPr>
          </w:p>
        </w:tc>
      </w:tr>
      <w:tr w:rsidR="004C344C" w:rsidRPr="00682199" w:rsidTr="000C2A26">
        <w:trPr>
          <w:trHeight w:val="360"/>
        </w:trPr>
        <w:tc>
          <w:tcPr>
            <w:tcW w:w="9204" w:type="dxa"/>
            <w:gridSpan w:val="7"/>
            <w:tcBorders>
              <w:top w:val="nil"/>
              <w:left w:val="nil"/>
              <w:bottom w:val="nil"/>
              <w:right w:val="nil"/>
            </w:tcBorders>
            <w:shd w:val="clear" w:color="auto" w:fill="auto"/>
            <w:vAlign w:val="center"/>
          </w:tcPr>
          <w:p w:rsidR="004C344C" w:rsidRPr="00682199" w:rsidRDefault="004C344C" w:rsidP="004C344C">
            <w:pPr>
              <w:jc w:val="center"/>
              <w:rPr>
                <w:color w:val="000000"/>
              </w:rPr>
            </w:pPr>
          </w:p>
          <w:p w:rsidR="004C344C" w:rsidRPr="00682199" w:rsidRDefault="004C344C" w:rsidP="004C344C">
            <w:pPr>
              <w:jc w:val="center"/>
              <w:rPr>
                <w:color w:val="000000"/>
              </w:rPr>
            </w:pPr>
          </w:p>
          <w:p w:rsidR="004C344C" w:rsidRPr="00682199" w:rsidRDefault="004C344C" w:rsidP="004C344C">
            <w:pPr>
              <w:jc w:val="center"/>
              <w:rPr>
                <w:color w:val="000000"/>
              </w:rPr>
            </w:pPr>
          </w:p>
          <w:p w:rsidR="004C344C" w:rsidRPr="00682199" w:rsidRDefault="004C344C" w:rsidP="004C344C">
            <w:pPr>
              <w:jc w:val="center"/>
              <w:rPr>
                <w:color w:val="000000"/>
              </w:rPr>
            </w:pPr>
            <w:r w:rsidRPr="00682199">
              <w:rPr>
                <w:color w:val="000000"/>
              </w:rPr>
              <w:t>Уважаемые коллеги!</w:t>
            </w:r>
          </w:p>
        </w:tc>
      </w:tr>
      <w:tr w:rsidR="004C344C" w:rsidRPr="00682199" w:rsidTr="000C2A26">
        <w:trPr>
          <w:trHeight w:val="360"/>
        </w:trPr>
        <w:tc>
          <w:tcPr>
            <w:tcW w:w="284" w:type="dxa"/>
            <w:tcBorders>
              <w:top w:val="nil"/>
              <w:left w:val="nil"/>
              <w:bottom w:val="nil"/>
              <w:right w:val="nil"/>
            </w:tcBorders>
            <w:shd w:val="clear" w:color="auto" w:fill="auto"/>
            <w:vAlign w:val="center"/>
          </w:tcPr>
          <w:p w:rsidR="004C344C" w:rsidRPr="00682199" w:rsidRDefault="004C344C" w:rsidP="004C344C">
            <w:pPr>
              <w:jc w:val="center"/>
              <w:rPr>
                <w:color w:val="000000"/>
              </w:rPr>
            </w:pPr>
          </w:p>
        </w:tc>
        <w:tc>
          <w:tcPr>
            <w:tcW w:w="494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58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960" w:type="dxa"/>
            <w:tcBorders>
              <w:top w:val="nil"/>
              <w:left w:val="nil"/>
              <w:bottom w:val="nil"/>
              <w:right w:val="nil"/>
            </w:tcBorders>
            <w:shd w:val="clear" w:color="auto" w:fill="auto"/>
            <w:vAlign w:val="center"/>
          </w:tcPr>
          <w:p w:rsidR="004C344C" w:rsidRPr="00682199" w:rsidRDefault="004C344C" w:rsidP="004C344C">
            <w:pPr>
              <w:jc w:val="center"/>
            </w:pPr>
          </w:p>
        </w:tc>
        <w:tc>
          <w:tcPr>
            <w:tcW w:w="520" w:type="dxa"/>
            <w:tcBorders>
              <w:top w:val="nil"/>
              <w:left w:val="nil"/>
              <w:bottom w:val="nil"/>
              <w:right w:val="nil"/>
            </w:tcBorders>
            <w:shd w:val="clear" w:color="auto" w:fill="auto"/>
            <w:vAlign w:val="center"/>
          </w:tcPr>
          <w:p w:rsidR="004C344C" w:rsidRPr="00682199" w:rsidRDefault="004C344C" w:rsidP="004C344C">
            <w:pPr>
              <w:jc w:val="center"/>
            </w:pPr>
          </w:p>
        </w:tc>
      </w:tr>
      <w:tr w:rsidR="004C344C" w:rsidRPr="00682199" w:rsidTr="000C2A26">
        <w:trPr>
          <w:trHeight w:val="1335"/>
        </w:trPr>
        <w:tc>
          <w:tcPr>
            <w:tcW w:w="9204" w:type="dxa"/>
            <w:gridSpan w:val="7"/>
            <w:tcBorders>
              <w:top w:val="nil"/>
              <w:left w:val="nil"/>
              <w:bottom w:val="nil"/>
              <w:right w:val="nil"/>
            </w:tcBorders>
            <w:shd w:val="clear" w:color="auto" w:fill="auto"/>
            <w:vAlign w:val="center"/>
          </w:tcPr>
          <w:p w:rsidR="004C344C" w:rsidRPr="00682199" w:rsidRDefault="004C344C" w:rsidP="004C344C">
            <w:pPr>
              <w:spacing w:line="360" w:lineRule="auto"/>
              <w:rPr>
                <w:color w:val="000000"/>
              </w:rPr>
            </w:pPr>
            <w:r w:rsidRPr="00682199">
              <w:rPr>
                <w:color w:val="000000"/>
              </w:rPr>
              <w:t xml:space="preserve">        Направляем вам общий список участников мероприятия, а также информацию об ответственных педагогах.</w:t>
            </w:r>
            <w:r w:rsidRPr="00682199">
              <w:rPr>
                <w:color w:val="000000"/>
              </w:rPr>
              <w:br/>
              <w:t xml:space="preserve">        С Положением мероприятия педагоги, учащиеся и их родители (законные представители) ознакомлены.</w:t>
            </w:r>
          </w:p>
        </w:tc>
      </w:tr>
      <w:tr w:rsidR="004C344C" w:rsidRPr="00682199" w:rsidTr="000C2A26">
        <w:trPr>
          <w:trHeight w:val="375"/>
        </w:trPr>
        <w:tc>
          <w:tcPr>
            <w:tcW w:w="284" w:type="dxa"/>
            <w:tcBorders>
              <w:top w:val="nil"/>
              <w:left w:val="nil"/>
              <w:bottom w:val="nil"/>
              <w:right w:val="nil"/>
            </w:tcBorders>
            <w:shd w:val="clear" w:color="auto" w:fill="auto"/>
            <w:vAlign w:val="center"/>
          </w:tcPr>
          <w:p w:rsidR="004C344C" w:rsidRPr="00682199" w:rsidRDefault="004C344C" w:rsidP="004C344C">
            <w:pPr>
              <w:rPr>
                <w:color w:val="000000"/>
              </w:rPr>
            </w:pPr>
          </w:p>
        </w:tc>
        <w:tc>
          <w:tcPr>
            <w:tcW w:w="4940" w:type="dxa"/>
            <w:tcBorders>
              <w:top w:val="nil"/>
              <w:left w:val="nil"/>
              <w:bottom w:val="nil"/>
              <w:right w:val="nil"/>
            </w:tcBorders>
            <w:shd w:val="clear" w:color="auto" w:fill="auto"/>
            <w:vAlign w:val="bottom"/>
          </w:tcPr>
          <w:p w:rsidR="004C344C" w:rsidRPr="00682199" w:rsidRDefault="004C344C" w:rsidP="004C344C">
            <w:pPr>
              <w:jc w:val="center"/>
            </w:pPr>
          </w:p>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20" w:type="dxa"/>
            <w:tcBorders>
              <w:top w:val="nil"/>
              <w:left w:val="nil"/>
              <w:bottom w:val="nil"/>
              <w:right w:val="nil"/>
            </w:tcBorders>
            <w:shd w:val="clear" w:color="auto" w:fill="auto"/>
            <w:vAlign w:val="bottom"/>
          </w:tcPr>
          <w:p w:rsidR="004C344C" w:rsidRPr="00682199" w:rsidRDefault="004C344C" w:rsidP="004C344C"/>
        </w:tc>
      </w:tr>
      <w:tr w:rsidR="004C344C" w:rsidRPr="00682199" w:rsidTr="000C2A26">
        <w:trPr>
          <w:trHeight w:val="375"/>
        </w:trPr>
        <w:tc>
          <w:tcPr>
            <w:tcW w:w="284" w:type="dxa"/>
            <w:tcBorders>
              <w:top w:val="nil"/>
              <w:left w:val="nil"/>
              <w:bottom w:val="nil"/>
              <w:right w:val="nil"/>
            </w:tcBorders>
            <w:shd w:val="clear" w:color="auto" w:fill="auto"/>
            <w:vAlign w:val="center"/>
          </w:tcPr>
          <w:p w:rsidR="004C344C" w:rsidRPr="00682199" w:rsidRDefault="004C344C" w:rsidP="004C344C">
            <w:pPr>
              <w:jc w:val="both"/>
              <w:rPr>
                <w:color w:val="000000"/>
              </w:rPr>
            </w:pPr>
          </w:p>
        </w:tc>
        <w:tc>
          <w:tcPr>
            <w:tcW w:w="4940" w:type="dxa"/>
            <w:tcBorders>
              <w:top w:val="nil"/>
              <w:left w:val="nil"/>
              <w:bottom w:val="nil"/>
              <w:right w:val="nil"/>
            </w:tcBorders>
            <w:shd w:val="clear" w:color="auto" w:fill="auto"/>
            <w:vAlign w:val="bottom"/>
          </w:tcPr>
          <w:p w:rsidR="004C344C" w:rsidRPr="00682199" w:rsidRDefault="004C344C" w:rsidP="004C344C">
            <w:pPr>
              <w:jc w:val="both"/>
              <w:rPr>
                <w:color w:val="000000"/>
              </w:rPr>
            </w:pPr>
          </w:p>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20" w:type="dxa"/>
            <w:tcBorders>
              <w:top w:val="nil"/>
              <w:left w:val="nil"/>
              <w:bottom w:val="nil"/>
              <w:right w:val="nil"/>
            </w:tcBorders>
            <w:shd w:val="clear" w:color="auto" w:fill="auto"/>
            <w:vAlign w:val="bottom"/>
          </w:tcPr>
          <w:p w:rsidR="004C344C" w:rsidRPr="00682199" w:rsidRDefault="004C344C" w:rsidP="004C344C"/>
        </w:tc>
      </w:tr>
      <w:tr w:rsidR="004C344C" w:rsidRPr="00682199" w:rsidTr="000C2A26">
        <w:trPr>
          <w:trHeight w:val="300"/>
        </w:trPr>
        <w:tc>
          <w:tcPr>
            <w:tcW w:w="284" w:type="dxa"/>
            <w:tcBorders>
              <w:top w:val="nil"/>
              <w:left w:val="nil"/>
              <w:bottom w:val="nil"/>
              <w:right w:val="nil"/>
            </w:tcBorders>
            <w:shd w:val="clear" w:color="auto" w:fill="auto"/>
            <w:vAlign w:val="bottom"/>
          </w:tcPr>
          <w:p w:rsidR="004C344C" w:rsidRPr="00682199" w:rsidRDefault="004C344C" w:rsidP="004C344C"/>
        </w:tc>
        <w:tc>
          <w:tcPr>
            <w:tcW w:w="494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20" w:type="dxa"/>
            <w:tcBorders>
              <w:top w:val="nil"/>
              <w:left w:val="nil"/>
              <w:bottom w:val="nil"/>
              <w:right w:val="nil"/>
            </w:tcBorders>
            <w:shd w:val="clear" w:color="auto" w:fill="auto"/>
            <w:vAlign w:val="bottom"/>
          </w:tcPr>
          <w:p w:rsidR="004C344C" w:rsidRPr="00682199" w:rsidRDefault="004C344C" w:rsidP="004C344C"/>
        </w:tc>
      </w:tr>
      <w:tr w:rsidR="004C344C" w:rsidRPr="00682199" w:rsidTr="000C2A26">
        <w:trPr>
          <w:trHeight w:val="300"/>
        </w:trPr>
        <w:tc>
          <w:tcPr>
            <w:tcW w:w="284" w:type="dxa"/>
            <w:tcBorders>
              <w:top w:val="nil"/>
              <w:left w:val="nil"/>
              <w:bottom w:val="nil"/>
              <w:right w:val="nil"/>
            </w:tcBorders>
            <w:shd w:val="clear" w:color="auto" w:fill="auto"/>
            <w:vAlign w:val="center"/>
          </w:tcPr>
          <w:p w:rsidR="004C344C" w:rsidRPr="00682199" w:rsidRDefault="004C344C" w:rsidP="004C344C"/>
        </w:tc>
        <w:tc>
          <w:tcPr>
            <w:tcW w:w="494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20" w:type="dxa"/>
            <w:tcBorders>
              <w:top w:val="nil"/>
              <w:left w:val="nil"/>
              <w:bottom w:val="nil"/>
              <w:right w:val="nil"/>
            </w:tcBorders>
            <w:shd w:val="clear" w:color="auto" w:fill="auto"/>
            <w:vAlign w:val="bottom"/>
          </w:tcPr>
          <w:p w:rsidR="004C344C" w:rsidRPr="00682199" w:rsidRDefault="004C344C" w:rsidP="004C344C"/>
        </w:tc>
      </w:tr>
      <w:tr w:rsidR="004C344C" w:rsidRPr="00682199" w:rsidTr="000C2A26">
        <w:trPr>
          <w:trHeight w:val="300"/>
        </w:trPr>
        <w:tc>
          <w:tcPr>
            <w:tcW w:w="284" w:type="dxa"/>
            <w:tcBorders>
              <w:top w:val="nil"/>
              <w:left w:val="nil"/>
              <w:bottom w:val="nil"/>
              <w:right w:val="nil"/>
            </w:tcBorders>
            <w:shd w:val="clear" w:color="auto" w:fill="auto"/>
            <w:vAlign w:val="center"/>
          </w:tcPr>
          <w:p w:rsidR="004C344C" w:rsidRPr="00682199" w:rsidRDefault="004C344C" w:rsidP="004C344C"/>
        </w:tc>
        <w:tc>
          <w:tcPr>
            <w:tcW w:w="8920" w:type="dxa"/>
            <w:gridSpan w:val="6"/>
            <w:tcBorders>
              <w:top w:val="nil"/>
              <w:left w:val="nil"/>
              <w:bottom w:val="nil"/>
              <w:right w:val="nil"/>
            </w:tcBorders>
            <w:shd w:val="clear" w:color="auto" w:fill="auto"/>
            <w:vAlign w:val="center"/>
          </w:tcPr>
          <w:p w:rsidR="004C344C" w:rsidRPr="00682199" w:rsidRDefault="004C344C" w:rsidP="004C344C">
            <w:pPr>
              <w:rPr>
                <w:color w:val="000000"/>
              </w:rPr>
            </w:pPr>
          </w:p>
        </w:tc>
      </w:tr>
      <w:tr w:rsidR="004C344C" w:rsidRPr="00682199" w:rsidTr="000C2A26">
        <w:trPr>
          <w:trHeight w:val="375"/>
        </w:trPr>
        <w:tc>
          <w:tcPr>
            <w:tcW w:w="284" w:type="dxa"/>
            <w:tcBorders>
              <w:top w:val="nil"/>
              <w:left w:val="nil"/>
              <w:bottom w:val="nil"/>
              <w:right w:val="nil"/>
            </w:tcBorders>
            <w:shd w:val="clear" w:color="auto" w:fill="auto"/>
            <w:vAlign w:val="center"/>
          </w:tcPr>
          <w:p w:rsidR="004C344C" w:rsidRPr="00682199" w:rsidRDefault="004C344C" w:rsidP="004C344C">
            <w:pPr>
              <w:jc w:val="right"/>
              <w:rPr>
                <w:color w:val="000000"/>
              </w:rPr>
            </w:pPr>
            <w:r w:rsidRPr="00682199">
              <w:rPr>
                <w:color w:val="000000"/>
              </w:rPr>
              <w:t xml:space="preserve"> </w:t>
            </w:r>
          </w:p>
        </w:tc>
        <w:tc>
          <w:tcPr>
            <w:tcW w:w="8920" w:type="dxa"/>
            <w:gridSpan w:val="6"/>
            <w:tcBorders>
              <w:top w:val="nil"/>
              <w:left w:val="nil"/>
              <w:bottom w:val="nil"/>
              <w:right w:val="nil"/>
            </w:tcBorders>
            <w:shd w:val="clear" w:color="auto" w:fill="auto"/>
            <w:vAlign w:val="center"/>
          </w:tcPr>
          <w:p w:rsidR="004C344C" w:rsidRPr="00682199" w:rsidRDefault="004C344C" w:rsidP="004C344C">
            <w:pPr>
              <w:ind w:hanging="250"/>
              <w:rPr>
                <w:color w:val="000000"/>
              </w:rPr>
            </w:pPr>
            <w:proofErr w:type="spellStart"/>
            <w:r w:rsidRPr="00682199">
              <w:rPr>
                <w:color w:val="000000"/>
              </w:rPr>
              <w:t>РРуководитель</w:t>
            </w:r>
            <w:proofErr w:type="spellEnd"/>
            <w:r w:rsidRPr="00682199">
              <w:rPr>
                <w:color w:val="000000"/>
              </w:rPr>
              <w:t xml:space="preserve"> ОУ:            ______________/      _____________________</w:t>
            </w:r>
          </w:p>
        </w:tc>
      </w:tr>
      <w:tr w:rsidR="004C344C" w:rsidRPr="00682199" w:rsidTr="000C2A26">
        <w:trPr>
          <w:trHeight w:val="375"/>
        </w:trPr>
        <w:tc>
          <w:tcPr>
            <w:tcW w:w="284" w:type="dxa"/>
            <w:tcBorders>
              <w:top w:val="nil"/>
              <w:left w:val="nil"/>
              <w:bottom w:val="nil"/>
              <w:right w:val="nil"/>
            </w:tcBorders>
            <w:shd w:val="clear" w:color="auto" w:fill="auto"/>
            <w:vAlign w:val="center"/>
          </w:tcPr>
          <w:p w:rsidR="004C344C" w:rsidRPr="00682199" w:rsidRDefault="004C344C" w:rsidP="004C344C">
            <w:pPr>
              <w:jc w:val="center"/>
              <w:rPr>
                <w:color w:val="000000"/>
              </w:rPr>
            </w:pPr>
          </w:p>
        </w:tc>
        <w:tc>
          <w:tcPr>
            <w:tcW w:w="8920" w:type="dxa"/>
            <w:gridSpan w:val="6"/>
            <w:tcBorders>
              <w:top w:val="nil"/>
              <w:left w:val="nil"/>
              <w:bottom w:val="nil"/>
              <w:right w:val="nil"/>
            </w:tcBorders>
            <w:shd w:val="clear" w:color="auto" w:fill="auto"/>
            <w:vAlign w:val="center"/>
          </w:tcPr>
          <w:p w:rsidR="004C344C" w:rsidRPr="00682199" w:rsidRDefault="004C344C" w:rsidP="004C344C">
            <w:pPr>
              <w:jc w:val="center"/>
              <w:rPr>
                <w:color w:val="000000"/>
              </w:rPr>
            </w:pPr>
            <w:r w:rsidRPr="00682199">
              <w:rPr>
                <w:color w:val="000000"/>
              </w:rPr>
              <w:t xml:space="preserve">                                                                                                           (подпись)</w:t>
            </w:r>
          </w:p>
        </w:tc>
      </w:tr>
      <w:tr w:rsidR="004C344C" w:rsidRPr="00682199" w:rsidTr="000C2A26">
        <w:trPr>
          <w:trHeight w:val="300"/>
        </w:trPr>
        <w:tc>
          <w:tcPr>
            <w:tcW w:w="284" w:type="dxa"/>
            <w:tcBorders>
              <w:top w:val="nil"/>
              <w:left w:val="nil"/>
              <w:bottom w:val="nil"/>
              <w:right w:val="nil"/>
            </w:tcBorders>
            <w:shd w:val="clear" w:color="auto" w:fill="auto"/>
            <w:vAlign w:val="bottom"/>
          </w:tcPr>
          <w:p w:rsidR="004C344C" w:rsidRPr="00682199" w:rsidRDefault="004C344C" w:rsidP="004C344C">
            <w:pPr>
              <w:jc w:val="center"/>
              <w:rPr>
                <w:color w:val="000000"/>
              </w:rPr>
            </w:pPr>
          </w:p>
        </w:tc>
        <w:tc>
          <w:tcPr>
            <w:tcW w:w="494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20" w:type="dxa"/>
            <w:tcBorders>
              <w:top w:val="nil"/>
              <w:left w:val="nil"/>
              <w:bottom w:val="nil"/>
              <w:right w:val="nil"/>
            </w:tcBorders>
            <w:shd w:val="clear" w:color="auto" w:fill="auto"/>
            <w:vAlign w:val="bottom"/>
          </w:tcPr>
          <w:p w:rsidR="004C344C" w:rsidRPr="00682199" w:rsidRDefault="004C344C" w:rsidP="004C344C"/>
        </w:tc>
      </w:tr>
      <w:tr w:rsidR="004C344C" w:rsidRPr="00682199" w:rsidTr="000C2A26">
        <w:trPr>
          <w:trHeight w:val="375"/>
        </w:trPr>
        <w:tc>
          <w:tcPr>
            <w:tcW w:w="284" w:type="dxa"/>
            <w:tcBorders>
              <w:top w:val="nil"/>
              <w:left w:val="nil"/>
              <w:bottom w:val="nil"/>
              <w:right w:val="nil"/>
            </w:tcBorders>
            <w:shd w:val="clear" w:color="auto" w:fill="auto"/>
            <w:vAlign w:val="bottom"/>
          </w:tcPr>
          <w:p w:rsidR="004C344C" w:rsidRPr="00682199" w:rsidRDefault="004C344C" w:rsidP="004C344C"/>
        </w:tc>
        <w:tc>
          <w:tcPr>
            <w:tcW w:w="494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58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bottom"/>
          </w:tcPr>
          <w:p w:rsidR="004C344C" w:rsidRPr="00682199" w:rsidRDefault="004C344C" w:rsidP="004C344C"/>
        </w:tc>
        <w:tc>
          <w:tcPr>
            <w:tcW w:w="960" w:type="dxa"/>
            <w:tcBorders>
              <w:top w:val="nil"/>
              <w:left w:val="nil"/>
              <w:bottom w:val="nil"/>
              <w:right w:val="nil"/>
            </w:tcBorders>
            <w:shd w:val="clear" w:color="auto" w:fill="auto"/>
            <w:vAlign w:val="center"/>
          </w:tcPr>
          <w:p w:rsidR="004C344C" w:rsidRPr="00682199" w:rsidRDefault="004C344C" w:rsidP="004C344C">
            <w:pPr>
              <w:jc w:val="right"/>
              <w:rPr>
                <w:color w:val="000000"/>
              </w:rPr>
            </w:pPr>
            <w:r w:rsidRPr="00682199">
              <w:rPr>
                <w:color w:val="000000"/>
              </w:rPr>
              <w:t>М.П.</w:t>
            </w:r>
          </w:p>
        </w:tc>
        <w:tc>
          <w:tcPr>
            <w:tcW w:w="520" w:type="dxa"/>
            <w:tcBorders>
              <w:top w:val="nil"/>
              <w:left w:val="nil"/>
              <w:bottom w:val="nil"/>
              <w:right w:val="nil"/>
            </w:tcBorders>
            <w:shd w:val="clear" w:color="auto" w:fill="auto"/>
            <w:vAlign w:val="bottom"/>
          </w:tcPr>
          <w:p w:rsidR="004C344C" w:rsidRPr="00682199" w:rsidRDefault="004C344C" w:rsidP="004C344C">
            <w:pPr>
              <w:jc w:val="right"/>
              <w:rPr>
                <w:color w:val="000000"/>
              </w:rPr>
            </w:pPr>
          </w:p>
        </w:tc>
      </w:tr>
    </w:tbl>
    <w:p w:rsidR="004C344C" w:rsidRPr="00682199" w:rsidRDefault="004C344C" w:rsidP="004C344C">
      <w:pPr>
        <w:shd w:val="clear" w:color="auto" w:fill="FFFFFF"/>
        <w:rPr>
          <w:color w:val="000000"/>
        </w:rPr>
      </w:pPr>
    </w:p>
    <w:p w:rsidR="004C344C" w:rsidRPr="004C344C" w:rsidRDefault="004C344C" w:rsidP="004C344C">
      <w:pPr>
        <w:shd w:val="clear" w:color="auto" w:fill="FFFFFF"/>
        <w:jc w:val="right"/>
        <w:rPr>
          <w:color w:val="000000"/>
        </w:rPr>
      </w:pPr>
    </w:p>
    <w:p w:rsidR="006C051A" w:rsidRDefault="006C051A">
      <w:pPr>
        <w:spacing w:after="200" w:line="276" w:lineRule="auto"/>
        <w:rPr>
          <w:color w:val="000000"/>
        </w:rPr>
      </w:pPr>
      <w:r>
        <w:rPr>
          <w:color w:val="000000"/>
        </w:rPr>
        <w:br w:type="page"/>
      </w:r>
    </w:p>
    <w:p w:rsidR="004C344C" w:rsidRPr="00682199" w:rsidRDefault="004C344C" w:rsidP="004C344C">
      <w:pPr>
        <w:shd w:val="clear" w:color="auto" w:fill="FFFFFF"/>
        <w:jc w:val="right"/>
        <w:rPr>
          <w:color w:val="000000"/>
        </w:rPr>
      </w:pPr>
      <w:r w:rsidRPr="00682199">
        <w:rPr>
          <w:color w:val="000000"/>
        </w:rPr>
        <w:lastRenderedPageBreak/>
        <w:t>Приложение 2</w:t>
      </w:r>
    </w:p>
    <w:p w:rsidR="004C344C" w:rsidRPr="00682199" w:rsidRDefault="004C344C" w:rsidP="004C344C">
      <w:pPr>
        <w:shd w:val="clear" w:color="auto" w:fill="FFFFFF"/>
        <w:jc w:val="center"/>
      </w:pPr>
      <w:r w:rsidRPr="00682199">
        <w:rPr>
          <w:color w:val="000000"/>
        </w:rPr>
        <w:t>Образец заявки</w:t>
      </w:r>
    </w:p>
    <w:p w:rsidR="004C344C" w:rsidRPr="00682199" w:rsidRDefault="004C344C" w:rsidP="004C344C">
      <w:pPr>
        <w:spacing w:before="280" w:after="280"/>
        <w:jc w:val="center"/>
        <w:rPr>
          <w:color w:val="000000"/>
        </w:rPr>
      </w:pPr>
    </w:p>
    <w:p w:rsidR="004C344C" w:rsidRPr="00682199" w:rsidRDefault="004C344C" w:rsidP="004C344C">
      <w:pPr>
        <w:spacing w:before="280"/>
        <w:jc w:val="center"/>
      </w:pPr>
      <w:r w:rsidRPr="00682199">
        <w:rPr>
          <w:color w:val="000000"/>
        </w:rPr>
        <w:t>ЗАЯВКА</w:t>
      </w:r>
    </w:p>
    <w:p w:rsidR="004C344C" w:rsidRPr="00682199" w:rsidRDefault="004C344C" w:rsidP="004C344C">
      <w:pPr>
        <w:jc w:val="center"/>
      </w:pPr>
      <w:r w:rsidRPr="00682199">
        <w:rPr>
          <w:color w:val="000000"/>
        </w:rPr>
        <w:t>на участие в городской метапредметной олимпиаде</w:t>
      </w:r>
    </w:p>
    <w:p w:rsidR="004C344C" w:rsidRPr="00682199" w:rsidRDefault="004C344C" w:rsidP="004C344C">
      <w:pPr>
        <w:jc w:val="center"/>
      </w:pPr>
      <w:r w:rsidRPr="00682199">
        <w:rPr>
          <w:color w:val="000000"/>
        </w:rPr>
        <w:t>по естествознанию «Гелиос»</w:t>
      </w:r>
    </w:p>
    <w:p w:rsidR="004C344C" w:rsidRPr="00682199" w:rsidRDefault="004C344C" w:rsidP="004C344C">
      <w:pPr>
        <w:jc w:val="center"/>
      </w:pPr>
      <w:r w:rsidRPr="00682199">
        <w:rPr>
          <w:color w:val="000000"/>
        </w:rPr>
        <w:t>для обучающихся 8-9-ых классов общеобразовательных учреждений</w:t>
      </w:r>
    </w:p>
    <w:p w:rsidR="004C344C" w:rsidRPr="00682199" w:rsidRDefault="004C344C" w:rsidP="004C344C">
      <w:pPr>
        <w:jc w:val="center"/>
      </w:pPr>
      <w:r w:rsidRPr="00682199">
        <w:rPr>
          <w:color w:val="000000"/>
        </w:rPr>
        <w:t>  городского округа Самара</w:t>
      </w:r>
    </w:p>
    <w:p w:rsidR="004C344C" w:rsidRPr="00682199" w:rsidRDefault="004C344C" w:rsidP="004C344C">
      <w:pPr>
        <w:jc w:val="center"/>
      </w:pPr>
    </w:p>
    <w:p w:rsidR="004C344C" w:rsidRPr="00682199" w:rsidRDefault="004C344C" w:rsidP="004C344C">
      <w:r w:rsidRPr="00682199">
        <w:rPr>
          <w:color w:val="000000"/>
        </w:rPr>
        <w:t> </w:t>
      </w:r>
    </w:p>
    <w:tbl>
      <w:tblPr>
        <w:tblW w:w="9497" w:type="dxa"/>
        <w:tblInd w:w="113" w:type="dxa"/>
        <w:tblLayout w:type="fixed"/>
        <w:tblLook w:val="0400" w:firstRow="0" w:lastRow="0" w:firstColumn="0" w:lastColumn="0" w:noHBand="0" w:noVBand="1"/>
      </w:tblPr>
      <w:tblGrid>
        <w:gridCol w:w="562"/>
        <w:gridCol w:w="1418"/>
        <w:gridCol w:w="1418"/>
        <w:gridCol w:w="850"/>
        <w:gridCol w:w="1277"/>
        <w:gridCol w:w="710"/>
        <w:gridCol w:w="993"/>
        <w:gridCol w:w="1135"/>
        <w:gridCol w:w="1134"/>
      </w:tblGrid>
      <w:tr w:rsidR="004C344C" w:rsidRPr="00682199" w:rsidTr="000C2A26">
        <w:trPr>
          <w:trHeight w:val="51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№п\п</w:t>
            </w:r>
          </w:p>
        </w:tc>
        <w:tc>
          <w:tcPr>
            <w:tcW w:w="1418" w:type="dxa"/>
            <w:tcBorders>
              <w:top w:val="single" w:sz="4" w:space="0" w:color="000000"/>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Полное наименование ОУ</w:t>
            </w:r>
          </w:p>
        </w:tc>
        <w:tc>
          <w:tcPr>
            <w:tcW w:w="1418" w:type="dxa"/>
            <w:tcBorders>
              <w:top w:val="single" w:sz="4" w:space="0" w:color="000000"/>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Краткое наименование ОУ</w:t>
            </w:r>
          </w:p>
        </w:tc>
        <w:tc>
          <w:tcPr>
            <w:tcW w:w="850" w:type="dxa"/>
            <w:tcBorders>
              <w:top w:val="single" w:sz="4" w:space="0" w:color="000000"/>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Район</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ФИО участника (полностью)</w:t>
            </w:r>
          </w:p>
        </w:tc>
        <w:tc>
          <w:tcPr>
            <w:tcW w:w="710" w:type="dxa"/>
            <w:tcBorders>
              <w:top w:val="single" w:sz="4" w:space="0" w:color="000000"/>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Класс</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Предмет</w:t>
            </w:r>
          </w:p>
        </w:tc>
        <w:tc>
          <w:tcPr>
            <w:tcW w:w="1135" w:type="dxa"/>
            <w:tcBorders>
              <w:top w:val="single" w:sz="4" w:space="0" w:color="000000"/>
              <w:left w:val="nil"/>
              <w:bottom w:val="single" w:sz="4" w:space="0" w:color="000000"/>
              <w:right w:val="single" w:sz="4" w:space="0" w:color="000000"/>
            </w:tcBorders>
            <w:shd w:val="clear" w:color="auto" w:fill="F2F2F2"/>
            <w:vAlign w:val="center"/>
          </w:tcPr>
          <w:p w:rsidR="004C344C" w:rsidRPr="00682199" w:rsidRDefault="004C344C" w:rsidP="004C344C">
            <w:pPr>
              <w:ind w:left="-108" w:firstLine="108"/>
              <w:jc w:val="center"/>
              <w:rPr>
                <w:color w:val="000000"/>
              </w:rPr>
            </w:pPr>
            <w:r w:rsidRPr="00682199">
              <w:rPr>
                <w:color w:val="000000"/>
              </w:rPr>
              <w:t>ФИО педагога (полностью)</w:t>
            </w:r>
          </w:p>
        </w:tc>
        <w:tc>
          <w:tcPr>
            <w:tcW w:w="1134" w:type="dxa"/>
            <w:tcBorders>
              <w:top w:val="single" w:sz="4" w:space="0" w:color="000000"/>
              <w:left w:val="nil"/>
              <w:bottom w:val="single" w:sz="4" w:space="0" w:color="000000"/>
              <w:right w:val="single" w:sz="4" w:space="0" w:color="000000"/>
            </w:tcBorders>
            <w:shd w:val="clear" w:color="auto" w:fill="F2F2F2"/>
            <w:vAlign w:val="center"/>
          </w:tcPr>
          <w:p w:rsidR="004C344C" w:rsidRPr="00682199" w:rsidRDefault="004C344C" w:rsidP="004C344C">
            <w:pPr>
              <w:jc w:val="center"/>
              <w:rPr>
                <w:color w:val="000000"/>
              </w:rPr>
            </w:pPr>
            <w:r w:rsidRPr="00682199">
              <w:rPr>
                <w:color w:val="000000"/>
              </w:rPr>
              <w:t>Должность</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1</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FFFFFF"/>
          </w:tcPr>
          <w:p w:rsidR="004C344C" w:rsidRPr="00682199" w:rsidRDefault="004C344C" w:rsidP="004C344C">
            <w:pPr>
              <w:jc w:val="center"/>
            </w:pPr>
            <w:r w:rsidRPr="00682199">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физика</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2</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tcPr>
          <w:p w:rsidR="004C344C" w:rsidRPr="00682199" w:rsidRDefault="004C344C" w:rsidP="004C344C">
            <w:pPr>
              <w:jc w:val="center"/>
              <w:rPr>
                <w:color w:val="000000"/>
              </w:rPr>
            </w:pPr>
            <w:r w:rsidRPr="00682199">
              <w:rPr>
                <w:color w:val="000000"/>
              </w:rPr>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физика</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3</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физика</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4</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физика</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5</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FFFFFF"/>
          </w:tcPr>
          <w:p w:rsidR="004C344C" w:rsidRPr="00682199" w:rsidRDefault="004C344C" w:rsidP="004C344C">
            <w:pPr>
              <w:jc w:val="center"/>
            </w:pPr>
            <w:r w:rsidRPr="00682199">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химия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6</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tcPr>
          <w:p w:rsidR="004C344C" w:rsidRPr="00682199" w:rsidRDefault="004C344C" w:rsidP="004C344C">
            <w:pPr>
              <w:jc w:val="center"/>
              <w:rPr>
                <w:color w:val="000000"/>
              </w:rPr>
            </w:pPr>
            <w:r w:rsidRPr="00682199">
              <w:rPr>
                <w:color w:val="000000"/>
              </w:rPr>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химия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7</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химия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8</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химия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FFFFFF"/>
          </w:tcPr>
          <w:p w:rsidR="004C344C" w:rsidRPr="00682199" w:rsidRDefault="004C344C" w:rsidP="004C344C">
            <w:pPr>
              <w:jc w:val="center"/>
            </w:pPr>
            <w:r w:rsidRPr="00682199">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биология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10</w:t>
            </w:r>
          </w:p>
        </w:tc>
        <w:tc>
          <w:tcPr>
            <w:tcW w:w="1418"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850" w:type="dxa"/>
            <w:tcBorders>
              <w:top w:val="nil"/>
              <w:left w:val="nil"/>
              <w:bottom w:val="single" w:sz="4" w:space="0" w:color="000000"/>
              <w:right w:val="single" w:sz="4" w:space="0" w:color="000000"/>
            </w:tcBorders>
            <w:shd w:val="clear" w:color="auto" w:fill="auto"/>
          </w:tcPr>
          <w:p w:rsidR="004C344C" w:rsidRPr="00682199" w:rsidRDefault="004C344C" w:rsidP="004C344C">
            <w:pPr>
              <w:rPr>
                <w:color w:val="000000"/>
              </w:rPr>
            </w:pPr>
            <w:r w:rsidRPr="00682199">
              <w:rPr>
                <w:color w:val="000000"/>
              </w:rPr>
              <w:t> </w:t>
            </w:r>
          </w:p>
        </w:tc>
        <w:tc>
          <w:tcPr>
            <w:tcW w:w="1277" w:type="dxa"/>
            <w:tcBorders>
              <w:top w:val="nil"/>
              <w:left w:val="nil"/>
              <w:bottom w:val="single" w:sz="4" w:space="0" w:color="000000"/>
              <w:right w:val="nil"/>
            </w:tcBorders>
            <w:shd w:val="clear" w:color="auto" w:fill="auto"/>
          </w:tcPr>
          <w:p w:rsidR="004C344C" w:rsidRPr="00682199" w:rsidRDefault="004C344C" w:rsidP="004C344C">
            <w:pP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tcPr>
          <w:p w:rsidR="004C344C" w:rsidRPr="00682199" w:rsidRDefault="004C344C" w:rsidP="004C344C">
            <w:pPr>
              <w:jc w:val="center"/>
              <w:rPr>
                <w:color w:val="000000"/>
              </w:rPr>
            </w:pPr>
            <w:r w:rsidRPr="00682199">
              <w:rPr>
                <w:color w:val="000000"/>
              </w:rPr>
              <w:t>8</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биология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11</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биология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r w:rsidR="004C344C" w:rsidRPr="00682199" w:rsidTr="000C2A26">
        <w:trPr>
          <w:trHeight w:val="300"/>
        </w:trPr>
        <w:tc>
          <w:tcPr>
            <w:tcW w:w="562"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12</w:t>
            </w:r>
          </w:p>
        </w:tc>
        <w:tc>
          <w:tcPr>
            <w:tcW w:w="1418" w:type="dxa"/>
            <w:tcBorders>
              <w:top w:val="nil"/>
              <w:left w:val="nil"/>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418"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850"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1277" w:type="dxa"/>
            <w:tcBorders>
              <w:top w:val="nil"/>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rPr>
              <w:t> </w:t>
            </w:r>
          </w:p>
        </w:tc>
        <w:tc>
          <w:tcPr>
            <w:tcW w:w="710" w:type="dxa"/>
            <w:tcBorders>
              <w:top w:val="nil"/>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9</w:t>
            </w:r>
          </w:p>
        </w:tc>
        <w:tc>
          <w:tcPr>
            <w:tcW w:w="993" w:type="dxa"/>
            <w:tcBorders>
              <w:top w:val="nil"/>
              <w:left w:val="nil"/>
              <w:bottom w:val="single" w:sz="4" w:space="0" w:color="000000"/>
              <w:right w:val="single" w:sz="4" w:space="0" w:color="000000"/>
            </w:tcBorders>
            <w:shd w:val="clear" w:color="auto" w:fill="auto"/>
            <w:vAlign w:val="center"/>
          </w:tcPr>
          <w:p w:rsidR="004C344C" w:rsidRPr="00682199" w:rsidRDefault="004C344C" w:rsidP="004C344C">
            <w:pPr>
              <w:jc w:val="center"/>
              <w:rPr>
                <w:color w:val="000000"/>
              </w:rPr>
            </w:pPr>
            <w:r w:rsidRPr="00682199">
              <w:rPr>
                <w:color w:val="000000"/>
              </w:rPr>
              <w:t>биология</w:t>
            </w:r>
          </w:p>
        </w:tc>
        <w:tc>
          <w:tcPr>
            <w:tcW w:w="1135" w:type="dxa"/>
            <w:tcBorders>
              <w:top w:val="nil"/>
              <w:left w:val="nil"/>
              <w:bottom w:val="single" w:sz="4" w:space="0" w:color="000000"/>
              <w:right w:val="single" w:sz="4" w:space="0" w:color="000000"/>
            </w:tcBorders>
            <w:shd w:val="clear" w:color="auto" w:fill="FFFFFF"/>
            <w:vAlign w:val="center"/>
          </w:tcPr>
          <w:p w:rsidR="004C344C" w:rsidRPr="00682199" w:rsidRDefault="004C344C" w:rsidP="004C344C">
            <w:pPr>
              <w:jc w:val="center"/>
              <w:rPr>
                <w:color w:val="000000"/>
              </w:rPr>
            </w:pPr>
            <w:r w:rsidRPr="00682199">
              <w:rPr>
                <w:color w:val="000000"/>
              </w:rPr>
              <w:t> </w:t>
            </w:r>
          </w:p>
        </w:tc>
        <w:tc>
          <w:tcPr>
            <w:tcW w:w="1134" w:type="dxa"/>
            <w:tcBorders>
              <w:top w:val="nil"/>
              <w:left w:val="nil"/>
              <w:bottom w:val="single" w:sz="4" w:space="0" w:color="000000"/>
              <w:right w:val="single" w:sz="4" w:space="0" w:color="000000"/>
            </w:tcBorders>
            <w:shd w:val="clear" w:color="auto" w:fill="auto"/>
            <w:vAlign w:val="bottom"/>
          </w:tcPr>
          <w:p w:rsidR="004C344C" w:rsidRPr="00682199" w:rsidRDefault="004C344C" w:rsidP="004C344C">
            <w:pPr>
              <w:rPr>
                <w:color w:val="000000"/>
              </w:rPr>
            </w:pPr>
            <w:r w:rsidRPr="00682199">
              <w:rPr>
                <w:color w:val="000000"/>
              </w:rPr>
              <w:t> </w:t>
            </w:r>
          </w:p>
        </w:tc>
      </w:tr>
    </w:tbl>
    <w:p w:rsidR="004C344C" w:rsidRPr="00682199" w:rsidRDefault="004C344C" w:rsidP="004C344C">
      <w:pPr>
        <w:jc w:val="both"/>
      </w:pPr>
    </w:p>
    <w:p w:rsidR="004C344C" w:rsidRPr="00682199" w:rsidRDefault="004C344C" w:rsidP="004C344C">
      <w:pPr>
        <w:pBdr>
          <w:top w:val="nil"/>
          <w:left w:val="nil"/>
          <w:bottom w:val="nil"/>
          <w:right w:val="nil"/>
          <w:between w:val="nil"/>
        </w:pBdr>
        <w:ind w:left="142" w:firstLine="142"/>
        <w:rPr>
          <w:color w:val="000000"/>
        </w:rPr>
      </w:pPr>
    </w:p>
    <w:tbl>
      <w:tblPr>
        <w:tblW w:w="9498" w:type="dxa"/>
        <w:tblInd w:w="108" w:type="dxa"/>
        <w:tblLayout w:type="fixed"/>
        <w:tblLook w:val="0400" w:firstRow="0" w:lastRow="0" w:firstColumn="0" w:lastColumn="0" w:noHBand="0" w:noVBand="1"/>
      </w:tblPr>
      <w:tblGrid>
        <w:gridCol w:w="2200"/>
        <w:gridCol w:w="7298"/>
      </w:tblGrid>
      <w:tr w:rsidR="004C344C" w:rsidRPr="00682199" w:rsidTr="000C2A26">
        <w:trPr>
          <w:trHeight w:val="300"/>
        </w:trPr>
        <w:tc>
          <w:tcPr>
            <w:tcW w:w="9498" w:type="dxa"/>
            <w:gridSpan w:val="2"/>
            <w:tcBorders>
              <w:top w:val="nil"/>
              <w:left w:val="nil"/>
              <w:bottom w:val="single" w:sz="4" w:space="0" w:color="000000"/>
              <w:right w:val="nil"/>
            </w:tcBorders>
            <w:shd w:val="clear" w:color="auto" w:fill="auto"/>
            <w:vAlign w:val="center"/>
          </w:tcPr>
          <w:p w:rsidR="004C344C" w:rsidRPr="00682199" w:rsidRDefault="004C344C" w:rsidP="004C344C">
            <w:pPr>
              <w:rPr>
                <w:color w:val="000000"/>
              </w:rPr>
            </w:pPr>
            <w:r w:rsidRPr="00682199">
              <w:rPr>
                <w:color w:val="000000"/>
              </w:rPr>
              <w:t>Ответственный за предоставление информации по всем заявкам от ОУ:</w:t>
            </w:r>
          </w:p>
        </w:tc>
      </w:tr>
      <w:tr w:rsidR="004C344C" w:rsidRPr="00682199" w:rsidTr="000C2A26">
        <w:trPr>
          <w:trHeight w:val="435"/>
        </w:trPr>
        <w:tc>
          <w:tcPr>
            <w:tcW w:w="2200" w:type="dxa"/>
            <w:tcBorders>
              <w:top w:val="single" w:sz="4" w:space="0" w:color="000000"/>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vertAlign w:val="subscript"/>
              </w:rPr>
              <w:t>(</w:t>
            </w:r>
            <w:proofErr w:type="spellStart"/>
            <w:r w:rsidRPr="00682199">
              <w:rPr>
                <w:color w:val="000000"/>
                <w:vertAlign w:val="subscript"/>
              </w:rPr>
              <w:t>фио</w:t>
            </w:r>
            <w:proofErr w:type="spellEnd"/>
            <w:r w:rsidRPr="00682199">
              <w:rPr>
                <w:color w:val="000000"/>
                <w:vertAlign w:val="subscript"/>
              </w:rPr>
              <w:t xml:space="preserve"> полностью)</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rPr>
                <w:rFonts w:ascii="Calibri" w:hAnsi="Calibri"/>
                <w:color w:val="000000"/>
              </w:rPr>
            </w:pPr>
            <w:r w:rsidRPr="00682199">
              <w:rPr>
                <w:rFonts w:ascii="Calibri" w:hAnsi="Calibri"/>
                <w:color w:val="000000"/>
              </w:rPr>
              <w:t> </w:t>
            </w:r>
          </w:p>
        </w:tc>
      </w:tr>
      <w:tr w:rsidR="004C344C" w:rsidRPr="00682199" w:rsidTr="000C2A26">
        <w:trPr>
          <w:trHeight w:val="525"/>
        </w:trPr>
        <w:tc>
          <w:tcPr>
            <w:tcW w:w="2200" w:type="dxa"/>
            <w:tcBorders>
              <w:top w:val="single" w:sz="4" w:space="0" w:color="000000"/>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vertAlign w:val="subscript"/>
              </w:rPr>
              <w:t>(должность)</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rPr>
                <w:rFonts w:ascii="Calibri" w:hAnsi="Calibri"/>
                <w:color w:val="000000"/>
              </w:rPr>
            </w:pPr>
            <w:r w:rsidRPr="00682199">
              <w:rPr>
                <w:rFonts w:ascii="Calibri" w:hAnsi="Calibri"/>
                <w:color w:val="000000"/>
              </w:rPr>
              <w:t> </w:t>
            </w:r>
          </w:p>
        </w:tc>
      </w:tr>
      <w:tr w:rsidR="004C344C" w:rsidRPr="00682199" w:rsidTr="000C2A26">
        <w:trPr>
          <w:trHeight w:val="450"/>
        </w:trPr>
        <w:tc>
          <w:tcPr>
            <w:tcW w:w="2200" w:type="dxa"/>
            <w:tcBorders>
              <w:top w:val="single" w:sz="4" w:space="0" w:color="000000"/>
              <w:left w:val="single" w:sz="4" w:space="0" w:color="000000"/>
              <w:bottom w:val="single" w:sz="4" w:space="0" w:color="000000"/>
              <w:right w:val="nil"/>
            </w:tcBorders>
            <w:shd w:val="clear" w:color="auto" w:fill="auto"/>
            <w:vAlign w:val="center"/>
          </w:tcPr>
          <w:p w:rsidR="004C344C" w:rsidRPr="00682199" w:rsidRDefault="004C344C" w:rsidP="004C344C">
            <w:pPr>
              <w:jc w:val="center"/>
              <w:rPr>
                <w:color w:val="000000"/>
              </w:rPr>
            </w:pPr>
            <w:r w:rsidRPr="00682199">
              <w:rPr>
                <w:color w:val="000000"/>
                <w:vertAlign w:val="subscript"/>
              </w:rPr>
              <w:t>(контакты - тел, е-</w:t>
            </w:r>
            <w:proofErr w:type="spellStart"/>
            <w:r w:rsidRPr="00682199">
              <w:rPr>
                <w:color w:val="000000"/>
                <w:vertAlign w:val="subscript"/>
              </w:rPr>
              <w:t>mail</w:t>
            </w:r>
            <w:proofErr w:type="spellEnd"/>
            <w:r w:rsidRPr="00682199">
              <w:rPr>
                <w:color w:val="000000"/>
                <w:vertAlign w:val="subscript"/>
              </w:rPr>
              <w:t>)</w:t>
            </w:r>
          </w:p>
        </w:tc>
        <w:tc>
          <w:tcPr>
            <w:tcW w:w="7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44C" w:rsidRPr="00682199" w:rsidRDefault="004C344C" w:rsidP="004C344C">
            <w:pPr>
              <w:rPr>
                <w:rFonts w:ascii="Calibri" w:hAnsi="Calibri"/>
                <w:color w:val="000000"/>
              </w:rPr>
            </w:pPr>
            <w:r w:rsidRPr="00682199">
              <w:rPr>
                <w:rFonts w:ascii="Calibri" w:hAnsi="Calibri"/>
                <w:color w:val="000000"/>
              </w:rPr>
              <w:t> </w:t>
            </w:r>
          </w:p>
        </w:tc>
      </w:tr>
      <w:tr w:rsidR="004C344C" w:rsidRPr="00682199" w:rsidTr="000C2A26">
        <w:trPr>
          <w:trHeight w:val="330"/>
        </w:trPr>
        <w:tc>
          <w:tcPr>
            <w:tcW w:w="9498" w:type="dxa"/>
            <w:gridSpan w:val="2"/>
            <w:tcBorders>
              <w:top w:val="nil"/>
              <w:left w:val="nil"/>
              <w:bottom w:val="nil"/>
              <w:right w:val="nil"/>
            </w:tcBorders>
            <w:shd w:val="clear" w:color="auto" w:fill="auto"/>
            <w:vAlign w:val="center"/>
          </w:tcPr>
          <w:p w:rsidR="004C344C" w:rsidRPr="00682199" w:rsidRDefault="004C344C" w:rsidP="004C344C">
            <w:pPr>
              <w:rPr>
                <w:rFonts w:ascii="Calibri" w:hAnsi="Calibri"/>
                <w:color w:val="000000"/>
              </w:rPr>
            </w:pPr>
          </w:p>
        </w:tc>
      </w:tr>
      <w:tr w:rsidR="004C344C" w:rsidRPr="00682199" w:rsidTr="000C2A26">
        <w:trPr>
          <w:trHeight w:val="1260"/>
        </w:trPr>
        <w:tc>
          <w:tcPr>
            <w:tcW w:w="9498" w:type="dxa"/>
            <w:gridSpan w:val="2"/>
            <w:tcBorders>
              <w:top w:val="nil"/>
              <w:left w:val="nil"/>
              <w:bottom w:val="nil"/>
              <w:right w:val="nil"/>
            </w:tcBorders>
            <w:shd w:val="clear" w:color="auto" w:fill="auto"/>
            <w:vAlign w:val="center"/>
          </w:tcPr>
          <w:p w:rsidR="004C344C" w:rsidRPr="00682199" w:rsidRDefault="004C344C" w:rsidP="004C344C">
            <w:pPr>
              <w:rPr>
                <w:i/>
                <w:color w:val="000000"/>
              </w:rPr>
            </w:pPr>
            <w:r w:rsidRPr="00682199">
              <w:rPr>
                <w:i/>
                <w:color w:val="000000"/>
              </w:rPr>
              <w:t xml:space="preserve">*Все таблицы для подачи заявки участников мероприятия оформляются ТОЛЬКО в формате </w:t>
            </w:r>
            <w:proofErr w:type="spellStart"/>
            <w:r w:rsidRPr="00682199">
              <w:rPr>
                <w:i/>
                <w:color w:val="000000"/>
              </w:rPr>
              <w:t>Exsel</w:t>
            </w:r>
            <w:proofErr w:type="spellEnd"/>
            <w:r w:rsidRPr="00682199">
              <w:rPr>
                <w:i/>
                <w:color w:val="000000"/>
              </w:rPr>
              <w:t xml:space="preserve">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4C344C" w:rsidRPr="00682199" w:rsidRDefault="004C344C" w:rsidP="004C344C">
      <w:pPr>
        <w:pBdr>
          <w:top w:val="nil"/>
          <w:left w:val="nil"/>
          <w:bottom w:val="nil"/>
          <w:right w:val="nil"/>
          <w:between w:val="nil"/>
        </w:pBdr>
        <w:ind w:left="142" w:firstLine="142"/>
        <w:rPr>
          <w:b/>
          <w:color w:val="000000"/>
        </w:rPr>
      </w:pPr>
    </w:p>
    <w:p w:rsidR="004C344C" w:rsidRPr="00682199" w:rsidRDefault="004C344C" w:rsidP="004C344C">
      <w:pPr>
        <w:pBdr>
          <w:top w:val="nil"/>
          <w:left w:val="nil"/>
          <w:bottom w:val="nil"/>
          <w:right w:val="nil"/>
          <w:between w:val="nil"/>
        </w:pBdr>
        <w:ind w:left="142" w:firstLine="142"/>
        <w:rPr>
          <w:b/>
          <w:color w:val="000000"/>
        </w:rPr>
      </w:pPr>
    </w:p>
    <w:p w:rsidR="006C051A" w:rsidRDefault="006C051A">
      <w:pPr>
        <w:spacing w:after="200" w:line="276" w:lineRule="auto"/>
      </w:pPr>
      <w:r>
        <w:br w:type="page"/>
      </w:r>
    </w:p>
    <w:p w:rsidR="004C344C" w:rsidRPr="00682199" w:rsidRDefault="004C344C" w:rsidP="004C344C">
      <w:pPr>
        <w:widowControl w:val="0"/>
        <w:spacing w:line="288" w:lineRule="auto"/>
        <w:ind w:right="20"/>
        <w:jc w:val="right"/>
      </w:pPr>
      <w:r w:rsidRPr="00682199">
        <w:lastRenderedPageBreak/>
        <w:t>Приложение 3</w:t>
      </w:r>
    </w:p>
    <w:p w:rsidR="004C344C" w:rsidRPr="00682199" w:rsidRDefault="004C344C" w:rsidP="004C344C">
      <w:pPr>
        <w:widowControl w:val="0"/>
        <w:ind w:right="20"/>
        <w:jc w:val="center"/>
      </w:pPr>
      <w:r w:rsidRPr="00682199">
        <w:t xml:space="preserve"> </w:t>
      </w:r>
    </w:p>
    <w:p w:rsidR="004C344C" w:rsidRPr="00682199" w:rsidRDefault="004C344C" w:rsidP="004C344C">
      <w:pPr>
        <w:widowControl w:val="0"/>
        <w:spacing w:line="213" w:lineRule="auto"/>
        <w:ind w:left="3300" w:right="3320" w:firstLine="1001"/>
        <w:jc w:val="center"/>
      </w:pPr>
      <w:r w:rsidRPr="00682199">
        <w:t>СОГЛАСИЕ</w:t>
      </w:r>
    </w:p>
    <w:p w:rsidR="004C344C" w:rsidRPr="00682199" w:rsidRDefault="004C344C" w:rsidP="004C344C">
      <w:pPr>
        <w:widowControl w:val="0"/>
        <w:tabs>
          <w:tab w:val="left" w:pos="7797"/>
        </w:tabs>
        <w:spacing w:line="213" w:lineRule="auto"/>
        <w:ind w:left="3300" w:right="1984" w:hanging="38"/>
      </w:pPr>
      <w:r w:rsidRPr="00682199">
        <w:t>на обработку персональных данных</w:t>
      </w:r>
    </w:p>
    <w:p w:rsidR="004C344C" w:rsidRPr="00682199" w:rsidRDefault="004C344C" w:rsidP="004C344C">
      <w:pPr>
        <w:tabs>
          <w:tab w:val="left" w:pos="709"/>
        </w:tabs>
        <w:jc w:val="center"/>
        <w:rPr>
          <w:i/>
          <w:color w:val="00000A"/>
        </w:rPr>
      </w:pPr>
      <w:r w:rsidRPr="00682199">
        <w:rPr>
          <w:i/>
          <w:color w:val="00000A"/>
        </w:rPr>
        <w:t>(для несовершеннолетних участников)</w:t>
      </w:r>
    </w:p>
    <w:p w:rsidR="004C344C" w:rsidRPr="00682199" w:rsidRDefault="004C344C" w:rsidP="004C344C">
      <w:pPr>
        <w:tabs>
          <w:tab w:val="left" w:pos="709"/>
        </w:tabs>
        <w:jc w:val="center"/>
        <w:rPr>
          <w:i/>
          <w:color w:val="00000A"/>
        </w:rPr>
      </w:pPr>
    </w:p>
    <w:p w:rsidR="004C344C" w:rsidRPr="00682199" w:rsidRDefault="004C344C" w:rsidP="004C344C">
      <w:pPr>
        <w:tabs>
          <w:tab w:val="left" w:pos="709"/>
        </w:tabs>
        <w:jc w:val="center"/>
        <w:rPr>
          <w:b/>
          <w:color w:val="00000A"/>
        </w:rPr>
      </w:pPr>
      <w:r w:rsidRPr="00682199">
        <w:rPr>
          <w:b/>
          <w:color w:val="00000A"/>
        </w:rPr>
        <w:t>Согласие на обработку персональных данных.</w:t>
      </w:r>
    </w:p>
    <w:p w:rsidR="004C344C" w:rsidRPr="00682199" w:rsidRDefault="004C344C" w:rsidP="004C344C">
      <w:pPr>
        <w:tabs>
          <w:tab w:val="left" w:pos="709"/>
        </w:tabs>
        <w:jc w:val="both"/>
        <w:rPr>
          <w:color w:val="00000A"/>
        </w:rPr>
      </w:pPr>
    </w:p>
    <w:p w:rsidR="004C344C" w:rsidRPr="00682199" w:rsidRDefault="004C344C" w:rsidP="004C344C">
      <w:pPr>
        <w:widowControl w:val="0"/>
        <w:jc w:val="both"/>
      </w:pPr>
      <w:r w:rsidRPr="00682199">
        <w:t>Я, ___________________________________________________________________________,</w:t>
      </w:r>
    </w:p>
    <w:p w:rsidR="004C344C" w:rsidRPr="00682199" w:rsidRDefault="004C344C" w:rsidP="004C344C">
      <w:pPr>
        <w:tabs>
          <w:tab w:val="left" w:pos="709"/>
        </w:tabs>
        <w:jc w:val="center"/>
        <w:rPr>
          <w:i/>
          <w:color w:val="00000A"/>
        </w:rPr>
      </w:pPr>
      <w:r w:rsidRPr="00682199">
        <w:rPr>
          <w:i/>
          <w:color w:val="00000A"/>
        </w:rPr>
        <w:t>(ФИО родителя или законного представителя)</w:t>
      </w:r>
    </w:p>
    <w:p w:rsidR="004C344C" w:rsidRPr="00682199" w:rsidRDefault="004C344C" w:rsidP="004C344C">
      <w:pPr>
        <w:widowControl w:val="0"/>
        <w:jc w:val="both"/>
      </w:pPr>
    </w:p>
    <w:p w:rsidR="004C344C" w:rsidRPr="00682199" w:rsidRDefault="004C344C" w:rsidP="004C344C">
      <w:pPr>
        <w:widowControl w:val="0"/>
        <w:jc w:val="both"/>
      </w:pPr>
      <w:r w:rsidRPr="00682199">
        <w:t>_____________________________________________________________________________</w:t>
      </w:r>
    </w:p>
    <w:p w:rsidR="004C344C" w:rsidRPr="00682199" w:rsidRDefault="004C344C" w:rsidP="004C344C">
      <w:pPr>
        <w:widowControl w:val="0"/>
        <w:ind w:left="2920"/>
        <w:jc w:val="both"/>
        <w:rPr>
          <w:i/>
        </w:rPr>
      </w:pPr>
      <w:r w:rsidRPr="00682199">
        <w:rPr>
          <w:i/>
        </w:rPr>
        <w:t>(вид документа, удостоверяющего личность)</w:t>
      </w:r>
    </w:p>
    <w:p w:rsidR="004C344C" w:rsidRPr="00682199" w:rsidRDefault="004C344C" w:rsidP="004C344C">
      <w:pPr>
        <w:tabs>
          <w:tab w:val="left" w:pos="709"/>
        </w:tabs>
        <w:jc w:val="center"/>
        <w:rPr>
          <w:i/>
          <w:color w:val="00000A"/>
        </w:rPr>
      </w:pPr>
      <w:r w:rsidRPr="00682199">
        <w:rPr>
          <w:i/>
          <w:color w:val="00000A"/>
        </w:rPr>
        <w:t xml:space="preserve">(в случае опекунства/попечительства указать реквизиты документа, </w:t>
      </w:r>
    </w:p>
    <w:p w:rsidR="004C344C" w:rsidRPr="00682199" w:rsidRDefault="004C344C" w:rsidP="004C344C">
      <w:pPr>
        <w:tabs>
          <w:tab w:val="left" w:pos="709"/>
        </w:tabs>
        <w:jc w:val="center"/>
        <w:rPr>
          <w:i/>
          <w:color w:val="00000A"/>
        </w:rPr>
      </w:pPr>
      <w:r w:rsidRPr="00682199">
        <w:rPr>
          <w:i/>
          <w:color w:val="00000A"/>
        </w:rPr>
        <w:t>на основании которого осуществляется опека или попечительство)</w:t>
      </w:r>
    </w:p>
    <w:p w:rsidR="004C344C" w:rsidRPr="00682199" w:rsidRDefault="004C344C" w:rsidP="004C344C">
      <w:pPr>
        <w:tabs>
          <w:tab w:val="left" w:pos="709"/>
        </w:tabs>
        <w:jc w:val="both"/>
        <w:rPr>
          <w:color w:val="00000A"/>
        </w:rPr>
      </w:pPr>
    </w:p>
    <w:p w:rsidR="004C344C" w:rsidRPr="00682199" w:rsidRDefault="004C344C" w:rsidP="004C344C">
      <w:pPr>
        <w:widowControl w:val="0"/>
        <w:jc w:val="both"/>
      </w:pPr>
      <w:r w:rsidRPr="00682199">
        <w:t>выдан __________________ года_________________________________________________</w:t>
      </w:r>
    </w:p>
    <w:p w:rsidR="004C344C" w:rsidRPr="00682199" w:rsidRDefault="004C344C" w:rsidP="004C344C">
      <w:pPr>
        <w:widowControl w:val="0"/>
        <w:ind w:left="2340"/>
        <w:jc w:val="both"/>
        <w:rPr>
          <w:i/>
        </w:rPr>
      </w:pPr>
      <w:r w:rsidRPr="00682199">
        <w:rPr>
          <w:i/>
        </w:rPr>
        <w:t>(дата выдачи, наименование органа, выдавшего документ)</w:t>
      </w:r>
    </w:p>
    <w:p w:rsidR="004C344C" w:rsidRPr="00682199" w:rsidRDefault="004C344C" w:rsidP="004C344C">
      <w:pPr>
        <w:jc w:val="center"/>
        <w:rPr>
          <w:i/>
          <w:vertAlign w:val="superscript"/>
        </w:rPr>
      </w:pPr>
    </w:p>
    <w:p w:rsidR="004C344C" w:rsidRPr="00682199" w:rsidRDefault="004C344C" w:rsidP="004C344C">
      <w:pPr>
        <w:widowControl w:val="0"/>
        <w:jc w:val="both"/>
      </w:pPr>
      <w:r w:rsidRPr="00682199">
        <w:t>_____________________________________________________________________________</w:t>
      </w:r>
    </w:p>
    <w:p w:rsidR="004C344C" w:rsidRPr="00682199" w:rsidRDefault="004C344C" w:rsidP="004C344C">
      <w:pPr>
        <w:widowControl w:val="0"/>
        <w:jc w:val="both"/>
      </w:pPr>
    </w:p>
    <w:p w:rsidR="004C344C" w:rsidRPr="00682199" w:rsidRDefault="004C344C" w:rsidP="004C344C">
      <w:pPr>
        <w:widowControl w:val="0"/>
        <w:jc w:val="both"/>
      </w:pPr>
      <w:r w:rsidRPr="00682199">
        <w:t>проживающий (</w:t>
      </w:r>
      <w:proofErr w:type="spellStart"/>
      <w:r w:rsidRPr="00682199">
        <w:t>ая</w:t>
      </w:r>
      <w:proofErr w:type="spellEnd"/>
      <w:r w:rsidRPr="00682199">
        <w:t>) по адресу:</w:t>
      </w:r>
    </w:p>
    <w:p w:rsidR="004C344C" w:rsidRPr="00682199" w:rsidRDefault="004C344C" w:rsidP="004C344C">
      <w:pPr>
        <w:widowControl w:val="0"/>
        <w:jc w:val="both"/>
      </w:pPr>
      <w:r w:rsidRPr="00682199">
        <w:t>_____________________________________________________________________________</w:t>
      </w:r>
    </w:p>
    <w:p w:rsidR="004C344C" w:rsidRPr="00682199" w:rsidRDefault="004C344C" w:rsidP="004C344C">
      <w:pPr>
        <w:jc w:val="both"/>
      </w:pPr>
    </w:p>
    <w:p w:rsidR="004C344C" w:rsidRPr="00682199" w:rsidRDefault="004C344C" w:rsidP="004C344C">
      <w:pPr>
        <w:jc w:val="both"/>
      </w:pPr>
      <w:r w:rsidRPr="00682199">
        <w:t xml:space="preserve">настоящим выражаю свое согласие </w:t>
      </w:r>
    </w:p>
    <w:p w:rsidR="004C344C" w:rsidRPr="00682199" w:rsidRDefault="004C344C" w:rsidP="004C344C">
      <w:pPr>
        <w:widowControl w:val="0"/>
        <w:jc w:val="both"/>
      </w:pPr>
      <w:r w:rsidRPr="00682199">
        <w:t>_____________________________________________________________________________,</w:t>
      </w:r>
    </w:p>
    <w:p w:rsidR="004C344C" w:rsidRPr="00682199" w:rsidRDefault="004C344C" w:rsidP="004C344C">
      <w:pPr>
        <w:jc w:val="center"/>
        <w:rPr>
          <w:i/>
        </w:rPr>
      </w:pPr>
      <w:r w:rsidRPr="00682199">
        <w:rPr>
          <w:i/>
        </w:rPr>
        <w:t>(название образовательного учреждения)</w:t>
      </w:r>
    </w:p>
    <w:p w:rsidR="004C344C" w:rsidRPr="00682199" w:rsidRDefault="004C344C" w:rsidP="004C344C"/>
    <w:p w:rsidR="004C344C" w:rsidRPr="00682199" w:rsidRDefault="004C344C" w:rsidP="004C344C">
      <w:r w:rsidRPr="00682199">
        <w:t xml:space="preserve">организатору </w:t>
      </w:r>
    </w:p>
    <w:p w:rsidR="004C344C" w:rsidRPr="00682199" w:rsidRDefault="004C344C" w:rsidP="004C344C">
      <w:pPr>
        <w:jc w:val="both"/>
        <w:rPr>
          <w:rFonts w:ascii="Calibri" w:eastAsia="Calibri" w:hAnsi="Calibri" w:cs="Calibri"/>
        </w:rPr>
      </w:pPr>
      <w:r w:rsidRPr="00682199">
        <w:rPr>
          <w:rFonts w:ascii="Calibri" w:eastAsia="Calibri" w:hAnsi="Calibri" w:cs="Calibri"/>
        </w:rPr>
        <w:t>______________________________________________________________________________</w:t>
      </w:r>
    </w:p>
    <w:p w:rsidR="004C344C" w:rsidRPr="00682199" w:rsidRDefault="004C344C" w:rsidP="004C344C">
      <w:pPr>
        <w:jc w:val="center"/>
        <w:rPr>
          <w:i/>
        </w:rPr>
      </w:pPr>
      <w:r w:rsidRPr="00682199">
        <w:rPr>
          <w:i/>
        </w:rPr>
        <w:t>(название мероприятия)</w:t>
      </w:r>
    </w:p>
    <w:p w:rsidR="004C344C" w:rsidRPr="00682199" w:rsidRDefault="004C344C" w:rsidP="004C344C">
      <w:pPr>
        <w:widowControl w:val="0"/>
        <w:jc w:val="both"/>
      </w:pPr>
      <w:r w:rsidRPr="00682199">
        <w:t xml:space="preserve">(далее – оператору) на обработку персональных данных </w:t>
      </w:r>
    </w:p>
    <w:p w:rsidR="004C344C" w:rsidRPr="00682199" w:rsidRDefault="004C344C" w:rsidP="004C344C">
      <w:pPr>
        <w:widowControl w:val="0"/>
        <w:jc w:val="both"/>
      </w:pPr>
      <w:r w:rsidRPr="00682199">
        <w:t>_____________________________________________________________________________,</w:t>
      </w:r>
    </w:p>
    <w:p w:rsidR="004C344C" w:rsidRPr="00682199" w:rsidRDefault="004C344C" w:rsidP="004C344C">
      <w:pPr>
        <w:widowControl w:val="0"/>
        <w:jc w:val="center"/>
        <w:rPr>
          <w:i/>
        </w:rPr>
      </w:pPr>
      <w:r w:rsidRPr="00682199">
        <w:rPr>
          <w:i/>
        </w:rPr>
        <w:t>(Ф.И.О. обучающегося полностью)</w:t>
      </w:r>
    </w:p>
    <w:p w:rsidR="004C344C" w:rsidRPr="00682199" w:rsidRDefault="004C344C" w:rsidP="004C344C">
      <w:pPr>
        <w:widowControl w:val="0"/>
        <w:spacing w:line="225" w:lineRule="auto"/>
        <w:jc w:val="both"/>
      </w:pPr>
    </w:p>
    <w:p w:rsidR="004C344C" w:rsidRPr="00682199" w:rsidRDefault="004C344C" w:rsidP="004C344C">
      <w:pPr>
        <w:widowControl w:val="0"/>
        <w:spacing w:line="225" w:lineRule="auto"/>
        <w:jc w:val="both"/>
      </w:pPr>
      <w:r w:rsidRPr="00682199">
        <w:t>чьим законным представителем я являюсь, с использованием средств автоматизации, а также без использования таких средств с целью регистрации в качестве участника  мероприятия и подтверждаю, что, давая такое согласие, я действую своей волей и в интересах своего ребенка (находящегося на попечении).</w:t>
      </w:r>
    </w:p>
    <w:p w:rsidR="004C344C" w:rsidRPr="00682199" w:rsidRDefault="004C344C" w:rsidP="004C344C">
      <w:pPr>
        <w:widowControl w:val="0"/>
        <w:spacing w:line="225" w:lineRule="auto"/>
        <w:jc w:val="both"/>
      </w:pPr>
    </w:p>
    <w:p w:rsidR="004C344C" w:rsidRPr="00682199" w:rsidRDefault="004C344C" w:rsidP="004C344C">
      <w:pPr>
        <w:ind w:firstLine="709"/>
        <w:jc w:val="both"/>
      </w:pPr>
      <w:r w:rsidRPr="00682199">
        <w:t>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данными, относящимися к личности, официальным представителем которой я являюсь, с учетом федерального законодательства.</w:t>
      </w:r>
    </w:p>
    <w:p w:rsidR="004C344C" w:rsidRPr="00682199" w:rsidRDefault="004C344C" w:rsidP="004C344C">
      <w:pPr>
        <w:ind w:firstLine="709"/>
        <w:jc w:val="both"/>
      </w:pPr>
      <w:r w:rsidRPr="00682199">
        <w:t xml:space="preserve">Разрешаю использовать в качестве общедоступных персональных данных ребенка: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4C344C" w:rsidRPr="00682199" w:rsidRDefault="004C344C" w:rsidP="004C344C">
      <w:pPr>
        <w:ind w:firstLine="709"/>
        <w:jc w:val="both"/>
      </w:pPr>
      <w:r w:rsidRPr="00682199">
        <w:lastRenderedPageBreak/>
        <w:t>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 личности, официальным представителем которой я являюсь,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w:t>
      </w:r>
    </w:p>
    <w:p w:rsidR="004C344C" w:rsidRPr="00682199" w:rsidRDefault="004C344C" w:rsidP="004C344C">
      <w:pPr>
        <w:ind w:firstLine="709"/>
        <w:jc w:val="both"/>
      </w:pPr>
      <w:r w:rsidRPr="00682199">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4C344C" w:rsidRPr="00682199" w:rsidRDefault="004C344C" w:rsidP="004C344C">
      <w:pPr>
        <w:ind w:firstLine="709"/>
        <w:jc w:val="both"/>
      </w:pPr>
    </w:p>
    <w:p w:rsidR="004C344C" w:rsidRPr="00682199" w:rsidRDefault="004C344C" w:rsidP="004C344C">
      <w:pPr>
        <w:ind w:firstLine="709"/>
        <w:jc w:val="both"/>
      </w:pPr>
    </w:p>
    <w:p w:rsidR="004C344C" w:rsidRPr="00682199" w:rsidRDefault="004C344C" w:rsidP="004C344C">
      <w:pPr>
        <w:ind w:left="567"/>
      </w:pPr>
      <w:r w:rsidRPr="00682199">
        <w:rPr>
          <w:color w:val="000000"/>
        </w:rPr>
        <w:t xml:space="preserve">подтверждаю, что в случае необходимости данное согласие будет предано оператору последующих этапов мероприятия </w:t>
      </w:r>
      <w:r w:rsidRPr="00682199">
        <w:t xml:space="preserve"> _________________________                                              </w:t>
      </w:r>
      <w:r w:rsidR="009C3B1E">
        <w:rPr>
          <w:rFonts w:ascii="Calibri" w:hAnsi="Calibri"/>
          <w:noProof/>
        </w:rPr>
        <mc:AlternateContent>
          <mc:Choice Requires="wps">
            <w:drawing>
              <wp:anchor distT="0" distB="0" distL="114300" distR="114300" simplePos="0" relativeHeight="251752448"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4C344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44" style="position:absolute;left:0;text-align:left;margin-left:11pt;margin-top:6pt;width:12.5pt;height:1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">
                <v:stroke startarrowwidth="narrow" startarrowlength="short" endarrowwidth="narrow" endarrowlength="short"/>
                <v:path arrowok="t"/>
                <v:textbox inset="2.53958mm,2.53958mm,2.53958mm,2.53958mm">
                  <w:txbxContent>
                    <w:p w:rsidR="006C486E" w:rsidRDefault="006C486E" w:rsidP="004C344C">
                      <w:pPr>
                        <w:textDirection w:val="btLr"/>
                      </w:pPr>
                    </w:p>
                  </w:txbxContent>
                </v:textbox>
              </v:rect>
            </w:pict>
          </mc:Fallback>
        </mc:AlternateContent>
      </w:r>
    </w:p>
    <w:p w:rsidR="004C344C" w:rsidRPr="00682199" w:rsidRDefault="004C344C" w:rsidP="004C344C">
      <w:pPr>
        <w:ind w:left="567"/>
      </w:pPr>
      <w:r w:rsidRPr="00682199">
        <w:rPr>
          <w:i/>
          <w:vertAlign w:val="superscript"/>
        </w:rPr>
        <w:t xml:space="preserve">                                                                                              (подпись лица, давшего согласие)</w:t>
      </w:r>
    </w:p>
    <w:p w:rsidR="004C344C" w:rsidRPr="00682199" w:rsidRDefault="004C344C" w:rsidP="004C344C">
      <w:pPr>
        <w:ind w:left="567"/>
        <w:jc w:val="both"/>
        <w:rPr>
          <w:color w:val="000000"/>
        </w:rPr>
      </w:pPr>
      <w:r w:rsidRPr="00682199">
        <w:rPr>
          <w:color w:val="00000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rPr>
        <mc:AlternateContent>
          <mc:Choice Requires="wps">
            <w:drawing>
              <wp:anchor distT="0" distB="0" distL="114300" distR="114300" simplePos="0" relativeHeight="251753472"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4C344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45" style="position:absolute;left:0;text-align:left;margin-left:11pt;margin-top:0;width:12.5pt;height:1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">
                <v:stroke startarrowwidth="narrow" startarrowlength="short" endarrowwidth="narrow" endarrowlength="short"/>
                <v:path arrowok="t"/>
                <v:textbox inset="2.53958mm,2.53958mm,2.53958mm,2.53958mm">
                  <w:txbxContent>
                    <w:p w:rsidR="006C486E" w:rsidRDefault="006C486E" w:rsidP="004C344C">
                      <w:pPr>
                        <w:textDirection w:val="btLr"/>
                      </w:pPr>
                    </w:p>
                  </w:txbxContent>
                </v:textbox>
              </v:rect>
            </w:pict>
          </mc:Fallback>
        </mc:AlternateContent>
      </w:r>
    </w:p>
    <w:p w:rsidR="004C344C" w:rsidRPr="00682199" w:rsidRDefault="004C344C" w:rsidP="004C344C">
      <w:pPr>
        <w:ind w:left="567"/>
        <w:jc w:val="center"/>
      </w:pPr>
      <w:r w:rsidRPr="00682199">
        <w:t>_________________________</w:t>
      </w:r>
    </w:p>
    <w:p w:rsidR="004C344C" w:rsidRPr="00682199" w:rsidRDefault="004C344C" w:rsidP="004C344C">
      <w:pPr>
        <w:ind w:left="567"/>
        <w:jc w:val="center"/>
        <w:rPr>
          <w:i/>
          <w:vertAlign w:val="superscript"/>
        </w:rPr>
      </w:pPr>
      <w:r w:rsidRPr="00682199">
        <w:rPr>
          <w:i/>
          <w:vertAlign w:val="superscript"/>
        </w:rPr>
        <w:t>(подпись лица, давшего согласие)</w:t>
      </w:r>
    </w:p>
    <w:p w:rsidR="004C344C" w:rsidRPr="00682199" w:rsidRDefault="004C344C" w:rsidP="004C344C">
      <w:pPr>
        <w:ind w:left="567"/>
        <w:rPr>
          <w:i/>
          <w:vertAlign w:val="superscript"/>
        </w:rPr>
      </w:pPr>
    </w:p>
    <w:p w:rsidR="004C344C" w:rsidRPr="00682199" w:rsidRDefault="004C344C" w:rsidP="004C344C">
      <w:pPr>
        <w:ind w:firstLine="709"/>
        <w:rPr>
          <w:i/>
          <w:vertAlign w:val="superscript"/>
        </w:rPr>
      </w:pPr>
      <w:r w:rsidRPr="00682199">
        <w:rPr>
          <w:b/>
        </w:rPr>
        <w:t xml:space="preserve">Доступ субъекта к персональным данным, обрабатываемым оператором </w:t>
      </w:r>
      <w:r w:rsidRPr="00682199">
        <w:t xml:space="preserve">осуществляется в порядке, предусмотренном </w:t>
      </w:r>
      <w:proofErr w:type="spellStart"/>
      <w:r w:rsidRPr="00682199">
        <w:t>ст.ст</w:t>
      </w:r>
      <w:proofErr w:type="spellEnd"/>
      <w:r w:rsidRPr="00682199">
        <w:t>. 14, 20 Федерального закона от 27.07.2006  № 152-ФЗ «О персональных данных»</w:t>
      </w:r>
    </w:p>
    <w:p w:rsidR="004C344C" w:rsidRPr="00682199" w:rsidRDefault="004C344C" w:rsidP="004C344C">
      <w:pPr>
        <w:ind w:firstLine="709"/>
        <w:jc w:val="both"/>
        <w:rPr>
          <w:b/>
        </w:rPr>
      </w:pPr>
    </w:p>
    <w:p w:rsidR="004C344C" w:rsidRPr="00682199" w:rsidRDefault="004C344C" w:rsidP="004C344C">
      <w:pPr>
        <w:ind w:firstLine="709"/>
        <w:jc w:val="both"/>
        <w:rPr>
          <w:b/>
        </w:rPr>
      </w:pPr>
    </w:p>
    <w:p w:rsidR="004C344C" w:rsidRPr="00682199" w:rsidRDefault="004C344C" w:rsidP="004C344C">
      <w:pPr>
        <w:ind w:firstLine="709"/>
        <w:jc w:val="both"/>
        <w:rPr>
          <w:b/>
        </w:rPr>
      </w:pPr>
      <w:r w:rsidRPr="00682199">
        <w:rPr>
          <w:b/>
        </w:rPr>
        <w:t>Порядок отзыва настоящего согласия</w:t>
      </w:r>
      <w:r w:rsidRPr="00682199">
        <w:t xml:space="preserve"> </w:t>
      </w:r>
      <w:r w:rsidRPr="00682199">
        <w:rPr>
          <w:u w:val="single"/>
        </w:rPr>
        <w:t>по личному заявлению субъекта персональных данных</w:t>
      </w:r>
    </w:p>
    <w:p w:rsidR="004C344C" w:rsidRPr="00682199" w:rsidRDefault="004C344C" w:rsidP="004C344C">
      <w:pPr>
        <w:ind w:firstLine="709"/>
        <w:rPr>
          <w:i/>
          <w:vertAlign w:val="superscript"/>
        </w:rPr>
      </w:pPr>
      <w:r w:rsidRPr="00682199">
        <w:rPr>
          <w:i/>
          <w:vertAlign w:val="superscript"/>
        </w:rPr>
        <w:t xml:space="preserve">                                                                                                                                             (Ф.И.О., подпись лица, давшего согласие)</w:t>
      </w:r>
    </w:p>
    <w:p w:rsidR="004C344C" w:rsidRPr="00682199" w:rsidRDefault="004C344C" w:rsidP="004C344C">
      <w:pPr>
        <w:ind w:firstLine="709"/>
        <w:rPr>
          <w:i/>
          <w:vertAlign w:val="superscript"/>
        </w:rPr>
      </w:pPr>
      <w:r w:rsidRPr="00682199">
        <w:rPr>
          <w:b/>
          <w:color w:val="000000"/>
        </w:rPr>
        <w:t>Настоящее согласие дано мной</w:t>
      </w:r>
      <w:r w:rsidRPr="00682199">
        <w:rPr>
          <w:color w:val="000000"/>
        </w:rPr>
        <w:t xml:space="preserve">                                             «____» ____________ _______ г.</w:t>
      </w:r>
    </w:p>
    <w:p w:rsidR="004C344C" w:rsidRPr="00682199" w:rsidRDefault="004C344C" w:rsidP="004C344C">
      <w:pPr>
        <w:ind w:firstLine="709"/>
        <w:rPr>
          <w:i/>
          <w:vertAlign w:val="superscript"/>
        </w:rPr>
      </w:pPr>
    </w:p>
    <w:p w:rsidR="004C344C" w:rsidRPr="004C344C" w:rsidRDefault="004C344C" w:rsidP="004C344C">
      <w:pPr>
        <w:shd w:val="clear" w:color="auto" w:fill="FFFFFF"/>
        <w:ind w:left="1214" w:right="883" w:hanging="47"/>
        <w:jc w:val="right"/>
      </w:pPr>
    </w:p>
    <w:p w:rsidR="006C051A" w:rsidRDefault="004C344C" w:rsidP="004C344C">
      <w:pPr>
        <w:shd w:val="clear" w:color="auto" w:fill="FFFFFF"/>
        <w:ind w:left="1214" w:right="140" w:hanging="47"/>
        <w:jc w:val="right"/>
      </w:pPr>
      <w:r w:rsidRPr="004C344C">
        <w:t xml:space="preserve">   </w:t>
      </w:r>
    </w:p>
    <w:p w:rsidR="006C051A" w:rsidRDefault="006C051A">
      <w:pPr>
        <w:spacing w:after="200" w:line="276" w:lineRule="auto"/>
      </w:pPr>
      <w:r>
        <w:br w:type="page"/>
      </w:r>
    </w:p>
    <w:p w:rsidR="004C344C" w:rsidRPr="004C344C" w:rsidRDefault="004C344C" w:rsidP="004C344C">
      <w:pPr>
        <w:shd w:val="clear" w:color="auto" w:fill="FFFFFF"/>
        <w:ind w:left="1214" w:right="140" w:hanging="47"/>
        <w:jc w:val="right"/>
      </w:pPr>
      <w:r w:rsidRPr="004C344C">
        <w:lastRenderedPageBreak/>
        <w:t xml:space="preserve"> Приложение 4</w:t>
      </w:r>
    </w:p>
    <w:p w:rsidR="004C344C" w:rsidRPr="004C344C" w:rsidRDefault="004C344C" w:rsidP="004C344C">
      <w:pPr>
        <w:ind w:firstLine="709"/>
        <w:rPr>
          <w:i/>
          <w:sz w:val="22"/>
          <w:szCs w:val="22"/>
          <w:vertAlign w:val="superscript"/>
        </w:rPr>
      </w:pPr>
    </w:p>
    <w:p w:rsidR="004C344C" w:rsidRPr="004C344C" w:rsidRDefault="004C344C" w:rsidP="004C344C">
      <w:pPr>
        <w:jc w:val="center"/>
        <w:rPr>
          <w:b/>
          <w:sz w:val="22"/>
          <w:szCs w:val="22"/>
        </w:rPr>
      </w:pPr>
      <w:r w:rsidRPr="004C344C">
        <w:rPr>
          <w:b/>
          <w:sz w:val="22"/>
          <w:szCs w:val="22"/>
        </w:rPr>
        <w:t>СОГЛАСИЕ</w:t>
      </w:r>
    </w:p>
    <w:p w:rsidR="004C344C" w:rsidRPr="004C344C" w:rsidRDefault="004C344C" w:rsidP="004C344C">
      <w:pPr>
        <w:jc w:val="center"/>
        <w:rPr>
          <w:b/>
          <w:sz w:val="22"/>
          <w:szCs w:val="22"/>
        </w:rPr>
      </w:pPr>
      <w:r w:rsidRPr="004C344C">
        <w:rPr>
          <w:b/>
          <w:sz w:val="22"/>
          <w:szCs w:val="22"/>
        </w:rPr>
        <w:t xml:space="preserve"> на обработку персональных данных педагога</w:t>
      </w:r>
    </w:p>
    <w:p w:rsidR="004C344C" w:rsidRPr="004C344C" w:rsidRDefault="004C344C" w:rsidP="004C344C">
      <w:pPr>
        <w:rPr>
          <w:sz w:val="22"/>
          <w:szCs w:val="22"/>
        </w:rPr>
      </w:pPr>
      <w:r w:rsidRPr="004C344C">
        <w:rPr>
          <w:sz w:val="22"/>
          <w:szCs w:val="22"/>
        </w:rPr>
        <w:t>г. Самара</w:t>
      </w:r>
      <w:r w:rsidRPr="004C344C">
        <w:rPr>
          <w:sz w:val="22"/>
          <w:szCs w:val="22"/>
        </w:rPr>
        <w:tab/>
      </w:r>
      <w:r w:rsidRPr="004C344C">
        <w:rPr>
          <w:sz w:val="22"/>
          <w:szCs w:val="22"/>
        </w:rPr>
        <w:tab/>
      </w:r>
      <w:r w:rsidRPr="004C344C">
        <w:rPr>
          <w:sz w:val="22"/>
          <w:szCs w:val="22"/>
        </w:rPr>
        <w:tab/>
      </w:r>
      <w:r w:rsidRPr="004C344C">
        <w:rPr>
          <w:sz w:val="22"/>
          <w:szCs w:val="22"/>
        </w:rPr>
        <w:tab/>
      </w:r>
      <w:r w:rsidRPr="004C344C">
        <w:rPr>
          <w:sz w:val="22"/>
          <w:szCs w:val="22"/>
        </w:rPr>
        <w:tab/>
      </w:r>
      <w:r w:rsidRPr="004C344C">
        <w:rPr>
          <w:sz w:val="22"/>
          <w:szCs w:val="22"/>
        </w:rPr>
        <w:tab/>
      </w:r>
      <w:r w:rsidRPr="004C344C">
        <w:rPr>
          <w:sz w:val="22"/>
          <w:szCs w:val="22"/>
        </w:rPr>
        <w:tab/>
      </w:r>
      <w:r w:rsidRPr="004C344C">
        <w:rPr>
          <w:sz w:val="22"/>
          <w:szCs w:val="22"/>
        </w:rPr>
        <w:tab/>
        <w:t xml:space="preserve">          «___» _______________г.</w:t>
      </w:r>
    </w:p>
    <w:p w:rsidR="004C344C" w:rsidRPr="004C344C" w:rsidRDefault="004C344C" w:rsidP="004C344C">
      <w:pPr>
        <w:widowControl w:val="0"/>
        <w:ind w:firstLine="709"/>
        <w:jc w:val="both"/>
      </w:pPr>
    </w:p>
    <w:p w:rsidR="004C344C" w:rsidRPr="004C344C" w:rsidRDefault="004C344C" w:rsidP="004C344C">
      <w:pPr>
        <w:widowControl w:val="0"/>
        <w:jc w:val="both"/>
      </w:pPr>
      <w:r w:rsidRPr="004C344C">
        <w:t>Я, ___________________________________________________________________________,</w:t>
      </w:r>
    </w:p>
    <w:p w:rsidR="004C344C" w:rsidRPr="004C344C" w:rsidRDefault="004C344C" w:rsidP="004C344C">
      <w:pPr>
        <w:widowControl w:val="0"/>
        <w:jc w:val="center"/>
        <w:rPr>
          <w:i/>
          <w:sz w:val="16"/>
          <w:szCs w:val="16"/>
        </w:rPr>
      </w:pPr>
      <w:r w:rsidRPr="004C344C">
        <w:rPr>
          <w:i/>
          <w:sz w:val="16"/>
          <w:szCs w:val="16"/>
        </w:rPr>
        <w:t>(Ф.И.О. полностью)</w:t>
      </w:r>
    </w:p>
    <w:p w:rsidR="004C344C" w:rsidRPr="004C344C" w:rsidRDefault="004C344C" w:rsidP="004C344C">
      <w:pPr>
        <w:widowControl w:val="0"/>
        <w:jc w:val="both"/>
      </w:pPr>
      <w:r w:rsidRPr="004C344C">
        <w:t>______________________________________ _______________________________________</w:t>
      </w:r>
    </w:p>
    <w:p w:rsidR="004C344C" w:rsidRPr="004C344C" w:rsidRDefault="004C344C" w:rsidP="004C344C">
      <w:pPr>
        <w:widowControl w:val="0"/>
        <w:ind w:left="2920"/>
        <w:jc w:val="both"/>
        <w:rPr>
          <w:i/>
          <w:sz w:val="16"/>
          <w:szCs w:val="16"/>
        </w:rPr>
      </w:pPr>
      <w:r w:rsidRPr="004C344C">
        <w:rPr>
          <w:i/>
          <w:sz w:val="16"/>
          <w:szCs w:val="16"/>
        </w:rPr>
        <w:t>(вид документа, удостоверяющего личность)</w:t>
      </w:r>
    </w:p>
    <w:p w:rsidR="004C344C" w:rsidRPr="004C344C" w:rsidRDefault="004C344C" w:rsidP="004C344C">
      <w:pPr>
        <w:widowControl w:val="0"/>
        <w:jc w:val="both"/>
      </w:pPr>
      <w:r w:rsidRPr="004C344C">
        <w:t>выдан __________________ года_________________________________________________</w:t>
      </w:r>
    </w:p>
    <w:p w:rsidR="004C344C" w:rsidRPr="004C344C" w:rsidRDefault="004C344C" w:rsidP="004C344C">
      <w:pPr>
        <w:widowControl w:val="0"/>
        <w:ind w:left="2340"/>
        <w:jc w:val="both"/>
        <w:rPr>
          <w:i/>
          <w:sz w:val="16"/>
          <w:szCs w:val="16"/>
        </w:rPr>
      </w:pPr>
      <w:r w:rsidRPr="004C344C">
        <w:rPr>
          <w:i/>
          <w:sz w:val="16"/>
          <w:szCs w:val="16"/>
        </w:rPr>
        <w:t>(дата выдачи, наименование органа, выдавшего документ)</w:t>
      </w:r>
    </w:p>
    <w:p w:rsidR="004C344C" w:rsidRPr="004C344C" w:rsidRDefault="004C344C" w:rsidP="004C344C">
      <w:pPr>
        <w:widowControl w:val="0"/>
        <w:jc w:val="both"/>
      </w:pPr>
      <w:r w:rsidRPr="004C344C">
        <w:t>_____________________________________________________________________________</w:t>
      </w:r>
    </w:p>
    <w:p w:rsidR="004C344C" w:rsidRPr="004C344C" w:rsidRDefault="004C344C" w:rsidP="004C344C">
      <w:pPr>
        <w:widowControl w:val="0"/>
        <w:jc w:val="both"/>
      </w:pPr>
    </w:p>
    <w:p w:rsidR="004C344C" w:rsidRPr="004C344C" w:rsidRDefault="004C344C" w:rsidP="004C344C">
      <w:pPr>
        <w:widowControl w:val="0"/>
        <w:jc w:val="both"/>
      </w:pPr>
      <w:r w:rsidRPr="004C344C">
        <w:t>проживающий (</w:t>
      </w:r>
      <w:proofErr w:type="spellStart"/>
      <w:r w:rsidRPr="004C344C">
        <w:t>ая</w:t>
      </w:r>
      <w:proofErr w:type="spellEnd"/>
      <w:r w:rsidRPr="004C344C">
        <w:t>) по адресу:</w:t>
      </w:r>
    </w:p>
    <w:p w:rsidR="004C344C" w:rsidRPr="004C344C" w:rsidRDefault="004C344C" w:rsidP="004C344C">
      <w:pPr>
        <w:widowControl w:val="0"/>
        <w:jc w:val="both"/>
      </w:pPr>
      <w:r w:rsidRPr="004C344C">
        <w:t>_____________________________________________________________________________</w:t>
      </w:r>
    </w:p>
    <w:p w:rsidR="004C344C" w:rsidRPr="004C344C" w:rsidRDefault="004C344C" w:rsidP="004C344C">
      <w:pPr>
        <w:jc w:val="both"/>
        <w:rPr>
          <w:sz w:val="22"/>
          <w:szCs w:val="22"/>
        </w:rPr>
      </w:pPr>
    </w:p>
    <w:p w:rsidR="004C344C" w:rsidRPr="004C344C" w:rsidRDefault="004C344C" w:rsidP="004C344C">
      <w:pPr>
        <w:jc w:val="both"/>
        <w:rPr>
          <w:sz w:val="22"/>
          <w:szCs w:val="22"/>
        </w:rPr>
      </w:pPr>
      <w:r w:rsidRPr="004C344C">
        <w:rPr>
          <w:sz w:val="22"/>
          <w:szCs w:val="22"/>
        </w:rPr>
        <w:t xml:space="preserve">настоящим выражаю свое согласие </w:t>
      </w:r>
    </w:p>
    <w:p w:rsidR="004C344C" w:rsidRPr="004C344C" w:rsidRDefault="004C344C" w:rsidP="004C344C">
      <w:pPr>
        <w:widowControl w:val="0"/>
        <w:jc w:val="both"/>
      </w:pPr>
      <w:r w:rsidRPr="004C344C">
        <w:t>_____________________________________________________________________________,</w:t>
      </w:r>
    </w:p>
    <w:p w:rsidR="004C344C" w:rsidRPr="004C344C" w:rsidRDefault="004C344C" w:rsidP="004C344C">
      <w:pPr>
        <w:jc w:val="center"/>
        <w:rPr>
          <w:i/>
          <w:sz w:val="16"/>
          <w:szCs w:val="16"/>
        </w:rPr>
      </w:pPr>
      <w:r w:rsidRPr="004C344C">
        <w:rPr>
          <w:i/>
          <w:sz w:val="16"/>
          <w:szCs w:val="16"/>
        </w:rPr>
        <w:t>(название образовательного учреждения)</w:t>
      </w:r>
    </w:p>
    <w:p w:rsidR="004C344C" w:rsidRPr="004C344C" w:rsidRDefault="004C344C" w:rsidP="004C344C"/>
    <w:p w:rsidR="004C344C" w:rsidRPr="004C344C" w:rsidRDefault="004C344C" w:rsidP="004C344C">
      <w:pPr>
        <w:rPr>
          <w:sz w:val="22"/>
          <w:szCs w:val="22"/>
        </w:rPr>
      </w:pPr>
      <w:r w:rsidRPr="004C344C">
        <w:rPr>
          <w:sz w:val="22"/>
          <w:szCs w:val="22"/>
        </w:rPr>
        <w:t xml:space="preserve">организатору </w:t>
      </w:r>
    </w:p>
    <w:p w:rsidR="004C344C" w:rsidRPr="004C344C" w:rsidRDefault="004C344C" w:rsidP="004C344C">
      <w:pPr>
        <w:jc w:val="both"/>
        <w:rPr>
          <w:rFonts w:ascii="Calibri" w:eastAsia="Calibri" w:hAnsi="Calibri" w:cs="Calibri"/>
        </w:rPr>
      </w:pPr>
      <w:r w:rsidRPr="004C344C">
        <w:rPr>
          <w:rFonts w:ascii="Calibri" w:eastAsia="Calibri" w:hAnsi="Calibri" w:cs="Calibri"/>
        </w:rPr>
        <w:t>______________________________________________________________________________</w:t>
      </w:r>
    </w:p>
    <w:p w:rsidR="004C344C" w:rsidRPr="004C344C" w:rsidRDefault="004C344C" w:rsidP="004C344C">
      <w:pPr>
        <w:jc w:val="center"/>
        <w:rPr>
          <w:i/>
          <w:sz w:val="16"/>
          <w:szCs w:val="16"/>
        </w:rPr>
      </w:pPr>
      <w:r w:rsidRPr="004C344C">
        <w:rPr>
          <w:i/>
          <w:sz w:val="16"/>
          <w:szCs w:val="16"/>
        </w:rPr>
        <w:t>(название мероприятия)</w:t>
      </w:r>
    </w:p>
    <w:p w:rsidR="004C344C" w:rsidRPr="004C344C" w:rsidRDefault="004C344C" w:rsidP="004C344C">
      <w:pPr>
        <w:widowControl w:val="0"/>
        <w:jc w:val="both"/>
      </w:pPr>
      <w:r w:rsidRPr="004C344C">
        <w:rPr>
          <w:sz w:val="22"/>
          <w:szCs w:val="22"/>
        </w:rPr>
        <w:t>(далее – оператору)</w:t>
      </w:r>
      <w:r w:rsidRPr="004C344C">
        <w:t xml:space="preserve"> на обработку персональных данных с использованием средств автоматизации, а также без использования таких средств с целью регистрации в качестве участника  мероприятия </w:t>
      </w:r>
      <w:r w:rsidRPr="004C344C">
        <w:rPr>
          <w:sz w:val="22"/>
          <w:szCs w:val="22"/>
        </w:rPr>
        <w:t>и подтверждаю, что, давая такое согласие, я действую своей волей и в своих интересах.</w:t>
      </w:r>
    </w:p>
    <w:p w:rsidR="004C344C" w:rsidRPr="004C344C" w:rsidRDefault="004C344C" w:rsidP="004C344C">
      <w:pPr>
        <w:widowControl w:val="0"/>
        <w:spacing w:line="50" w:lineRule="auto"/>
        <w:ind w:firstLine="709"/>
        <w:jc w:val="both"/>
      </w:pPr>
    </w:p>
    <w:p w:rsidR="004C344C" w:rsidRPr="004C344C" w:rsidRDefault="004C344C" w:rsidP="004C344C">
      <w:pPr>
        <w:widowControl w:val="0"/>
        <w:jc w:val="both"/>
      </w:pPr>
    </w:p>
    <w:p w:rsidR="004C344C" w:rsidRPr="004C344C" w:rsidRDefault="004C344C" w:rsidP="00FB53A2">
      <w:pPr>
        <w:widowControl w:val="0"/>
        <w:numPr>
          <w:ilvl w:val="1"/>
          <w:numId w:val="238"/>
        </w:numPr>
        <w:spacing w:after="200" w:line="211" w:lineRule="auto"/>
        <w:ind w:left="0" w:right="20" w:firstLine="722"/>
        <w:jc w:val="both"/>
      </w:pPr>
      <w:r w:rsidRPr="004C344C">
        <w:t xml:space="preserve">соответствии с данным согласием мною может быть предоставлена для обработки следующая информация: </w:t>
      </w:r>
      <w:r w:rsidRPr="004C344C">
        <w:rPr>
          <w:b/>
        </w:rPr>
        <w:t>фамилия, имя, отчество, сведения об основном документе, удостоверяющем личность</w:t>
      </w:r>
      <w:r w:rsidRPr="004C344C">
        <w:t xml:space="preserve"> (наименование, номер, серия, дата выдачи, выдавший орган), </w:t>
      </w:r>
      <w:r w:rsidRPr="004C344C">
        <w:rPr>
          <w:b/>
        </w:rPr>
        <w:t>адрес регистрации, почтовый адрес, контактный телефон, электронный адрес, место учебы (работы), должность, наименование темы представленной работы для участия в мероприятии, результат моего участия в мероприятии (рейтинг по итогам мероприятия)</w:t>
      </w:r>
      <w:r w:rsidRPr="004C344C">
        <w:t>.</w:t>
      </w:r>
    </w:p>
    <w:p w:rsidR="004C344C" w:rsidRPr="004C344C" w:rsidRDefault="004C344C" w:rsidP="004C344C">
      <w:pPr>
        <w:widowControl w:val="0"/>
        <w:spacing w:line="49" w:lineRule="auto"/>
        <w:ind w:firstLine="709"/>
        <w:jc w:val="both"/>
      </w:pPr>
    </w:p>
    <w:p w:rsidR="004C344C" w:rsidRPr="004C344C" w:rsidRDefault="004C344C" w:rsidP="004C344C">
      <w:pPr>
        <w:ind w:firstLine="709"/>
        <w:jc w:val="both"/>
      </w:pPr>
    </w:p>
    <w:p w:rsidR="004C344C" w:rsidRPr="004C344C" w:rsidRDefault="004C344C" w:rsidP="004C344C">
      <w:pPr>
        <w:ind w:firstLine="709"/>
        <w:jc w:val="both"/>
      </w:pPr>
      <w:r w:rsidRPr="004C344C">
        <w:t xml:space="preserve">Настоящее согласие предоставляется на осуществление действий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любых иных действий с моими персональными данными с учетом федерального законодательства. Разрешаю использовать в качестве общедоступных персональных данных: фамилию, имя, отчество, сведения о месте учебы (работы), должности, теме и направлении мероприятия, сведения об участии в мероприятии, сведения о результатах участия в мероприятии (рейтинг). </w:t>
      </w:r>
    </w:p>
    <w:p w:rsidR="004C344C" w:rsidRPr="004C344C" w:rsidRDefault="004C344C" w:rsidP="004C344C">
      <w:pPr>
        <w:ind w:firstLine="709"/>
        <w:jc w:val="both"/>
        <w:rPr>
          <w:color w:val="000000"/>
        </w:rPr>
      </w:pPr>
    </w:p>
    <w:p w:rsidR="004C344C" w:rsidRPr="004C344C" w:rsidRDefault="004C344C" w:rsidP="004C344C">
      <w:pPr>
        <w:ind w:firstLine="709"/>
        <w:jc w:val="both"/>
      </w:pPr>
      <w:r w:rsidRPr="004C344C">
        <w:rPr>
          <w:color w:val="000000"/>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w:t>
      </w:r>
      <w:r w:rsidRPr="004C344C">
        <w:rPr>
          <w:color w:val="000000"/>
        </w:rPr>
        <w:lastRenderedPageBreak/>
        <w:t>содержащие такую информацию, для обработки персональных данных на основании настоящего согласия.</w:t>
      </w:r>
    </w:p>
    <w:p w:rsidR="004C344C" w:rsidRPr="004C344C" w:rsidRDefault="004C344C" w:rsidP="004C344C">
      <w:pPr>
        <w:ind w:firstLine="709"/>
        <w:jc w:val="both"/>
      </w:pPr>
    </w:p>
    <w:p w:rsidR="004C344C" w:rsidRPr="004C344C" w:rsidRDefault="004C344C" w:rsidP="004C344C">
      <w:pPr>
        <w:ind w:firstLine="709"/>
        <w:jc w:val="both"/>
      </w:pPr>
      <w:r w:rsidRPr="004C344C">
        <w:t xml:space="preserve">Настоящее согласие выдано без ограничения срока его действия. 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организатора. </w:t>
      </w:r>
    </w:p>
    <w:p w:rsidR="004C344C" w:rsidRPr="004C344C" w:rsidRDefault="004C344C" w:rsidP="004C344C">
      <w:pPr>
        <w:ind w:firstLine="709"/>
        <w:jc w:val="both"/>
      </w:pPr>
    </w:p>
    <w:p w:rsidR="004C344C" w:rsidRPr="004C344C" w:rsidRDefault="004C344C" w:rsidP="004C344C">
      <w:pPr>
        <w:ind w:left="567"/>
        <w:rPr>
          <w:sz w:val="20"/>
          <w:szCs w:val="20"/>
        </w:rPr>
      </w:pPr>
      <w:r w:rsidRPr="004C344C">
        <w:rPr>
          <w:color w:val="000000"/>
          <w:sz w:val="20"/>
          <w:szCs w:val="20"/>
        </w:rPr>
        <w:t xml:space="preserve">подтверждаю, что в случае необходимости данное согласие будет предано оператору последующих этапов мероприятия </w:t>
      </w:r>
      <w:r w:rsidRPr="004C344C">
        <w:rPr>
          <w:sz w:val="20"/>
          <w:szCs w:val="20"/>
        </w:rPr>
        <w:t xml:space="preserve"> _________________________                                              </w:t>
      </w:r>
      <w:r w:rsidR="009C3B1E">
        <w:rPr>
          <w:rFonts w:ascii="Calibri" w:hAnsi="Calibri"/>
          <w:noProof/>
          <w:sz w:val="22"/>
          <w:szCs w:val="22"/>
        </w:rPr>
        <mc:AlternateContent>
          <mc:Choice Requires="wps">
            <w:drawing>
              <wp:anchor distT="0" distB="0" distL="114300" distR="114300" simplePos="0" relativeHeight="251754496" behindDoc="0" locked="0" layoutInCell="1" allowOverlap="1">
                <wp:simplePos x="0" y="0"/>
                <wp:positionH relativeFrom="column">
                  <wp:posOffset>139700</wp:posOffset>
                </wp:positionH>
                <wp:positionV relativeFrom="paragraph">
                  <wp:posOffset>76200</wp:posOffset>
                </wp:positionV>
                <wp:extent cx="158750" cy="156845"/>
                <wp:effectExtent l="0" t="0" r="12700" b="1460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4C344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46" style="position:absolute;left:0;text-align:left;margin-left:11pt;margin-top:6pt;width:12.5pt;height:1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">
                <v:stroke startarrowwidth="narrow" startarrowlength="short" endarrowwidth="narrow" endarrowlength="short"/>
                <v:path arrowok="t"/>
                <v:textbox inset="2.53958mm,2.53958mm,2.53958mm,2.53958mm">
                  <w:txbxContent>
                    <w:p w:rsidR="006C486E" w:rsidRDefault="006C486E" w:rsidP="004C344C">
                      <w:pPr>
                        <w:textDirection w:val="btLr"/>
                      </w:pPr>
                    </w:p>
                  </w:txbxContent>
                </v:textbox>
              </v:rect>
            </w:pict>
          </mc:Fallback>
        </mc:AlternateContent>
      </w:r>
    </w:p>
    <w:p w:rsidR="004C344C" w:rsidRPr="004C344C" w:rsidRDefault="004C344C" w:rsidP="004C344C">
      <w:pPr>
        <w:ind w:left="567"/>
        <w:rPr>
          <w:sz w:val="20"/>
          <w:szCs w:val="20"/>
        </w:rPr>
      </w:pPr>
      <w:r w:rsidRPr="004C344C">
        <w:rPr>
          <w:i/>
          <w:sz w:val="20"/>
          <w:szCs w:val="20"/>
          <w:vertAlign w:val="superscript"/>
        </w:rPr>
        <w:t xml:space="preserve">                                                                                                       (подпись лица, давшего согласие)</w:t>
      </w:r>
    </w:p>
    <w:p w:rsidR="004C344C" w:rsidRPr="004C344C" w:rsidRDefault="004C344C" w:rsidP="004C344C">
      <w:pPr>
        <w:ind w:left="567"/>
        <w:jc w:val="both"/>
        <w:rPr>
          <w:color w:val="000000"/>
          <w:sz w:val="20"/>
          <w:szCs w:val="20"/>
        </w:rPr>
      </w:pPr>
      <w:r w:rsidRPr="004C344C">
        <w:rPr>
          <w:color w:val="000000"/>
          <w:sz w:val="20"/>
          <w:szCs w:val="20"/>
        </w:rPr>
        <w:t>подтверждаю, что с положением о проведении указанного мероприятия, а также с изменениями, внесенными в данное положение, регламент и положение об апелляциях, ознакомлен(а)</w:t>
      </w:r>
      <w:r w:rsidR="009C3B1E">
        <w:rPr>
          <w:rFonts w:ascii="Calibri" w:hAnsi="Calibri"/>
          <w:noProof/>
          <w:sz w:val="22"/>
          <w:szCs w:val="22"/>
        </w:rPr>
        <mc:AlternateContent>
          <mc:Choice Requires="wps">
            <w:drawing>
              <wp:anchor distT="0" distB="0" distL="114300" distR="114300" simplePos="0" relativeHeight="251755520" behindDoc="0" locked="0" layoutInCell="1" allowOverlap="1">
                <wp:simplePos x="0" y="0"/>
                <wp:positionH relativeFrom="column">
                  <wp:posOffset>139700</wp:posOffset>
                </wp:positionH>
                <wp:positionV relativeFrom="paragraph">
                  <wp:posOffset>0</wp:posOffset>
                </wp:positionV>
                <wp:extent cx="158750" cy="156845"/>
                <wp:effectExtent l="0" t="0" r="12700" b="1460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5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C486E" w:rsidRDefault="006C486E" w:rsidP="004C344C">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7" style="position:absolute;left:0;text-align:left;margin-left:11pt;margin-top:0;width:12.5pt;height:1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">
                <v:stroke startarrowwidth="narrow" startarrowlength="short" endarrowwidth="narrow" endarrowlength="short"/>
                <v:path arrowok="t"/>
                <v:textbox inset="2.53958mm,2.53958mm,2.53958mm,2.53958mm">
                  <w:txbxContent>
                    <w:p w:rsidR="006C486E" w:rsidRDefault="006C486E" w:rsidP="004C344C">
                      <w:pPr>
                        <w:textDirection w:val="btLr"/>
                      </w:pPr>
                    </w:p>
                  </w:txbxContent>
                </v:textbox>
              </v:rect>
            </w:pict>
          </mc:Fallback>
        </mc:AlternateContent>
      </w:r>
    </w:p>
    <w:p w:rsidR="004C344C" w:rsidRPr="004C344C" w:rsidRDefault="004C344C" w:rsidP="004C344C">
      <w:pPr>
        <w:ind w:left="567"/>
        <w:jc w:val="center"/>
        <w:rPr>
          <w:sz w:val="20"/>
          <w:szCs w:val="20"/>
        </w:rPr>
      </w:pPr>
      <w:r w:rsidRPr="004C344C">
        <w:rPr>
          <w:sz w:val="20"/>
          <w:szCs w:val="20"/>
        </w:rPr>
        <w:t>_________________________</w:t>
      </w:r>
    </w:p>
    <w:p w:rsidR="004C344C" w:rsidRPr="004C344C" w:rsidRDefault="004C344C" w:rsidP="004C344C">
      <w:pPr>
        <w:ind w:left="567"/>
        <w:jc w:val="center"/>
        <w:rPr>
          <w:i/>
          <w:sz w:val="20"/>
          <w:szCs w:val="20"/>
          <w:vertAlign w:val="superscript"/>
        </w:rPr>
      </w:pPr>
      <w:r w:rsidRPr="004C344C">
        <w:rPr>
          <w:i/>
          <w:sz w:val="20"/>
          <w:szCs w:val="20"/>
          <w:vertAlign w:val="superscript"/>
        </w:rPr>
        <w:t>(подпись лица, давшего согласие)</w:t>
      </w:r>
    </w:p>
    <w:p w:rsidR="004C344C" w:rsidRPr="004C344C" w:rsidRDefault="004C344C" w:rsidP="004C344C">
      <w:pPr>
        <w:ind w:left="567"/>
        <w:rPr>
          <w:i/>
          <w:sz w:val="20"/>
          <w:szCs w:val="20"/>
          <w:vertAlign w:val="superscript"/>
        </w:rPr>
      </w:pPr>
    </w:p>
    <w:p w:rsidR="004C344C" w:rsidRPr="004C344C" w:rsidRDefault="004C344C" w:rsidP="004C344C">
      <w:pPr>
        <w:ind w:firstLine="709"/>
        <w:rPr>
          <w:i/>
          <w:sz w:val="20"/>
          <w:szCs w:val="20"/>
          <w:vertAlign w:val="superscript"/>
        </w:rPr>
      </w:pPr>
      <w:r w:rsidRPr="004C344C">
        <w:rPr>
          <w:b/>
          <w:sz w:val="22"/>
          <w:szCs w:val="22"/>
        </w:rPr>
        <w:t xml:space="preserve">Доступ субъекта к персональным данным, обрабатываемым оператором </w:t>
      </w:r>
      <w:r w:rsidRPr="004C344C">
        <w:rPr>
          <w:sz w:val="22"/>
          <w:szCs w:val="22"/>
        </w:rPr>
        <w:t xml:space="preserve">осуществляется в порядке, предусмотренном </w:t>
      </w:r>
      <w:proofErr w:type="spellStart"/>
      <w:r w:rsidRPr="004C344C">
        <w:rPr>
          <w:sz w:val="22"/>
          <w:szCs w:val="22"/>
        </w:rPr>
        <w:t>ст.ст</w:t>
      </w:r>
      <w:proofErr w:type="spellEnd"/>
      <w:r w:rsidRPr="004C344C">
        <w:rPr>
          <w:sz w:val="22"/>
          <w:szCs w:val="22"/>
        </w:rPr>
        <w:t>. 14, 20 Федерального закона от 27.07.2006  № 152-ФЗ «О персональных данных»</w:t>
      </w:r>
    </w:p>
    <w:p w:rsidR="004C344C" w:rsidRPr="004C344C" w:rsidRDefault="004C344C" w:rsidP="004C344C">
      <w:pPr>
        <w:ind w:firstLine="709"/>
        <w:jc w:val="both"/>
        <w:rPr>
          <w:b/>
          <w:sz w:val="22"/>
          <w:szCs w:val="22"/>
        </w:rPr>
      </w:pPr>
    </w:p>
    <w:p w:rsidR="004C344C" w:rsidRPr="004C344C" w:rsidRDefault="004C344C" w:rsidP="004C344C">
      <w:pPr>
        <w:ind w:firstLine="709"/>
        <w:jc w:val="both"/>
        <w:rPr>
          <w:b/>
          <w:sz w:val="22"/>
          <w:szCs w:val="22"/>
        </w:rPr>
      </w:pPr>
    </w:p>
    <w:p w:rsidR="004C344C" w:rsidRPr="004C344C" w:rsidRDefault="004C344C" w:rsidP="004C344C">
      <w:pPr>
        <w:ind w:firstLine="709"/>
        <w:jc w:val="both"/>
        <w:rPr>
          <w:b/>
          <w:sz w:val="22"/>
          <w:szCs w:val="22"/>
        </w:rPr>
      </w:pPr>
      <w:r w:rsidRPr="004C344C">
        <w:rPr>
          <w:b/>
          <w:sz w:val="22"/>
          <w:szCs w:val="22"/>
        </w:rPr>
        <w:t>Порядок отзыва настоящего согласия</w:t>
      </w:r>
      <w:r w:rsidRPr="004C344C">
        <w:rPr>
          <w:sz w:val="22"/>
          <w:szCs w:val="22"/>
        </w:rPr>
        <w:t xml:space="preserve"> </w:t>
      </w:r>
      <w:r w:rsidRPr="004C344C">
        <w:rPr>
          <w:sz w:val="22"/>
          <w:szCs w:val="22"/>
          <w:u w:val="single"/>
        </w:rPr>
        <w:t>по личному заявлению субъекта персональных данных</w:t>
      </w:r>
    </w:p>
    <w:p w:rsidR="004C344C" w:rsidRPr="004C344C" w:rsidRDefault="004C344C" w:rsidP="004C344C">
      <w:pPr>
        <w:ind w:firstLine="709"/>
        <w:rPr>
          <w:i/>
          <w:sz w:val="22"/>
          <w:szCs w:val="22"/>
          <w:vertAlign w:val="superscript"/>
        </w:rPr>
      </w:pPr>
      <w:r w:rsidRPr="004C344C">
        <w:rPr>
          <w:i/>
          <w:sz w:val="22"/>
          <w:szCs w:val="22"/>
          <w:vertAlign w:val="superscript"/>
        </w:rPr>
        <w:t xml:space="preserve">                                                                                                                                             (Ф.И.О., подпись лица, давшего согласие)</w:t>
      </w:r>
    </w:p>
    <w:p w:rsidR="004C344C" w:rsidRPr="004C344C" w:rsidRDefault="004C344C" w:rsidP="004C344C">
      <w:pPr>
        <w:ind w:firstLine="709"/>
        <w:rPr>
          <w:b/>
          <w:color w:val="000000"/>
          <w:sz w:val="22"/>
          <w:szCs w:val="22"/>
        </w:rPr>
      </w:pPr>
    </w:p>
    <w:p w:rsidR="004C344C" w:rsidRPr="004C344C" w:rsidRDefault="004C344C" w:rsidP="004C344C">
      <w:pPr>
        <w:ind w:firstLine="709"/>
        <w:rPr>
          <w:i/>
          <w:sz w:val="22"/>
          <w:szCs w:val="22"/>
          <w:vertAlign w:val="superscript"/>
        </w:rPr>
      </w:pPr>
      <w:r w:rsidRPr="004C344C">
        <w:rPr>
          <w:b/>
          <w:color w:val="000000"/>
          <w:sz w:val="22"/>
          <w:szCs w:val="22"/>
        </w:rPr>
        <w:t>Настоящее согласие дано мной</w:t>
      </w:r>
      <w:r w:rsidRPr="004C344C">
        <w:rPr>
          <w:color w:val="000000"/>
          <w:sz w:val="22"/>
          <w:szCs w:val="22"/>
        </w:rPr>
        <w:t xml:space="preserve">                                             «____» ____________ _______ г.</w:t>
      </w:r>
    </w:p>
    <w:p w:rsidR="004C344C" w:rsidRPr="004C344C" w:rsidRDefault="004C344C" w:rsidP="004C344C">
      <w:pPr>
        <w:spacing w:after="200" w:line="276" w:lineRule="auto"/>
        <w:rPr>
          <w:rFonts w:ascii="Calibri" w:hAnsi="Calibri"/>
          <w:sz w:val="22"/>
          <w:szCs w:val="22"/>
        </w:rPr>
      </w:pPr>
    </w:p>
    <w:p w:rsidR="00ED003C" w:rsidRDefault="00ED003C" w:rsidP="005F404B"/>
    <w:p w:rsidR="00ED003C" w:rsidRDefault="00ED003C" w:rsidP="005F404B"/>
    <w:p w:rsidR="00ED003C" w:rsidRDefault="00ED003C" w:rsidP="005F404B"/>
    <w:p w:rsidR="00984182" w:rsidRDefault="00984182">
      <w:pPr>
        <w:spacing w:after="200" w:line="276" w:lineRule="auto"/>
      </w:pPr>
      <w:r>
        <w:br w:type="page"/>
      </w:r>
    </w:p>
    <w:p w:rsidR="00ED003C" w:rsidRPr="00984182" w:rsidRDefault="00984182" w:rsidP="00984182">
      <w:pPr>
        <w:pStyle w:val="112"/>
        <w:jc w:val="center"/>
        <w:rPr>
          <w:sz w:val="28"/>
        </w:rPr>
      </w:pPr>
      <w:bookmarkStart w:id="99" w:name="_Toc146621828"/>
      <w:r w:rsidRPr="00984182">
        <w:rPr>
          <w:sz w:val="28"/>
        </w:rPr>
        <w:lastRenderedPageBreak/>
        <w:t>Открытый городской фольклорно-этнографический праздник</w:t>
      </w:r>
      <w:r w:rsidR="00682199">
        <w:rPr>
          <w:sz w:val="28"/>
        </w:rPr>
        <w:t xml:space="preserve"> </w:t>
      </w:r>
      <w:r w:rsidRPr="00984182">
        <w:rPr>
          <w:sz w:val="28"/>
        </w:rPr>
        <w:t>«Шире круг!»</w:t>
      </w:r>
      <w:bookmarkEnd w:id="99"/>
    </w:p>
    <w:p w:rsidR="00175F44" w:rsidRPr="008A5A92" w:rsidRDefault="00175F44" w:rsidP="005F404B"/>
    <w:p w:rsidR="00984182" w:rsidRPr="00984182" w:rsidRDefault="00984182" w:rsidP="00984182">
      <w:pPr>
        <w:jc w:val="center"/>
        <w:rPr>
          <w:rFonts w:eastAsia="Calibri"/>
          <w:b/>
          <w:bCs/>
          <w:sz w:val="32"/>
          <w:szCs w:val="32"/>
          <w:lang w:eastAsia="en-US"/>
        </w:rPr>
      </w:pPr>
      <w:r w:rsidRPr="00984182">
        <w:rPr>
          <w:rFonts w:eastAsia="Calibri"/>
          <w:b/>
          <w:bCs/>
          <w:sz w:val="32"/>
          <w:szCs w:val="32"/>
          <w:lang w:eastAsia="en-US"/>
        </w:rPr>
        <w:t>Карточка мероприятия</w:t>
      </w:r>
    </w:p>
    <w:p w:rsidR="00984182" w:rsidRPr="00984182" w:rsidRDefault="00984182" w:rsidP="00984182">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4"/>
      </w:tblGrid>
      <w:tr w:rsidR="00984182" w:rsidRPr="00984182" w:rsidTr="000C2A26">
        <w:tc>
          <w:tcPr>
            <w:tcW w:w="9571" w:type="dxa"/>
            <w:gridSpan w:val="2"/>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СРОКИ И МЕСТО ПРОВЕДЕНИЯ</w:t>
            </w:r>
          </w:p>
        </w:tc>
      </w:tr>
      <w:tr w:rsidR="00984182" w:rsidRPr="00984182" w:rsidTr="000C2A26">
        <w:tc>
          <w:tcPr>
            <w:tcW w:w="3932" w:type="dxa"/>
          </w:tcPr>
          <w:p w:rsidR="00984182" w:rsidRPr="00984182" w:rsidRDefault="00984182" w:rsidP="00984182">
            <w:pPr>
              <w:jc w:val="center"/>
              <w:rPr>
                <w:rFonts w:eastAsia="Calibri"/>
                <w:b/>
                <w:bCs/>
                <w:sz w:val="28"/>
                <w:szCs w:val="28"/>
                <w:lang w:eastAsia="en-US"/>
              </w:rPr>
            </w:pPr>
          </w:p>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 xml:space="preserve">Дата, </w:t>
            </w:r>
          </w:p>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время и место</w:t>
            </w:r>
          </w:p>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проведения  мероприятия*</w:t>
            </w:r>
          </w:p>
          <w:p w:rsidR="00984182" w:rsidRPr="00984182" w:rsidRDefault="00984182" w:rsidP="00984182">
            <w:pPr>
              <w:jc w:val="center"/>
              <w:rPr>
                <w:rFonts w:eastAsia="Calibri"/>
                <w:b/>
                <w:bCs/>
                <w:i/>
                <w:sz w:val="28"/>
                <w:szCs w:val="28"/>
                <w:lang w:eastAsia="en-US"/>
              </w:rPr>
            </w:pPr>
            <w:r w:rsidRPr="00984182">
              <w:rPr>
                <w:rFonts w:eastAsia="Calibri"/>
                <w:b/>
                <w:bCs/>
                <w:i/>
                <w:sz w:val="28"/>
                <w:szCs w:val="28"/>
                <w:lang w:eastAsia="en-US"/>
              </w:rPr>
              <w:t xml:space="preserve"> (для каждого этапа)</w:t>
            </w:r>
          </w:p>
        </w:tc>
        <w:tc>
          <w:tcPr>
            <w:tcW w:w="5639" w:type="dxa"/>
          </w:tcPr>
          <w:p w:rsidR="00984182" w:rsidRPr="00984182" w:rsidRDefault="00984182" w:rsidP="00984182">
            <w:pPr>
              <w:rPr>
                <w:rFonts w:eastAsia="Calibri"/>
                <w:bCs/>
                <w:sz w:val="28"/>
                <w:szCs w:val="28"/>
                <w:lang w:eastAsia="en-US"/>
              </w:rPr>
            </w:pPr>
            <w:r w:rsidRPr="00984182">
              <w:rPr>
                <w:rFonts w:eastAsia="Calibri"/>
                <w:bCs/>
                <w:sz w:val="28"/>
                <w:szCs w:val="28"/>
                <w:lang w:eastAsia="en-US"/>
              </w:rPr>
              <w:t xml:space="preserve">19 апреля 2024 года в 14.00 </w:t>
            </w:r>
          </w:p>
          <w:p w:rsidR="00984182" w:rsidRPr="00984182" w:rsidRDefault="00984182" w:rsidP="00984182">
            <w:pPr>
              <w:rPr>
                <w:rFonts w:eastAsia="Calibri"/>
                <w:bCs/>
                <w:sz w:val="28"/>
                <w:szCs w:val="28"/>
                <w:lang w:eastAsia="en-US"/>
              </w:rPr>
            </w:pPr>
            <w:r w:rsidRPr="00984182">
              <w:rPr>
                <w:rFonts w:eastAsia="Calibri"/>
                <w:bCs/>
                <w:sz w:val="28"/>
                <w:szCs w:val="28"/>
                <w:lang w:eastAsia="en-US"/>
              </w:rPr>
              <w:t xml:space="preserve"> на базе МБОУ Школы №77 </w:t>
            </w:r>
            <w:proofErr w:type="spellStart"/>
            <w:r w:rsidRPr="00984182">
              <w:rPr>
                <w:rFonts w:eastAsia="Calibri"/>
                <w:bCs/>
                <w:sz w:val="28"/>
                <w:szCs w:val="28"/>
                <w:lang w:eastAsia="en-US"/>
              </w:rPr>
              <w:t>г.о.Самара</w:t>
            </w:r>
            <w:proofErr w:type="spellEnd"/>
          </w:p>
          <w:p w:rsidR="00984182" w:rsidRPr="00984182" w:rsidRDefault="00984182" w:rsidP="00984182">
            <w:pPr>
              <w:rPr>
                <w:rFonts w:eastAsia="Calibri"/>
                <w:bCs/>
                <w:sz w:val="28"/>
                <w:szCs w:val="28"/>
                <w:lang w:eastAsia="en-US"/>
              </w:rPr>
            </w:pPr>
            <w:proofErr w:type="spellStart"/>
            <w:r w:rsidRPr="00984182">
              <w:rPr>
                <w:rFonts w:eastAsia="Calibri"/>
                <w:bCs/>
                <w:sz w:val="28"/>
                <w:szCs w:val="28"/>
                <w:lang w:eastAsia="en-US"/>
              </w:rPr>
              <w:t>ул.Стара</w:t>
            </w:r>
            <w:proofErr w:type="spellEnd"/>
            <w:r w:rsidRPr="00984182">
              <w:rPr>
                <w:rFonts w:eastAsia="Calibri"/>
                <w:bCs/>
                <w:sz w:val="28"/>
                <w:szCs w:val="28"/>
                <w:lang w:eastAsia="en-US"/>
              </w:rPr>
              <w:t xml:space="preserve"> </w:t>
            </w:r>
            <w:proofErr w:type="spellStart"/>
            <w:r w:rsidRPr="00984182">
              <w:rPr>
                <w:rFonts w:eastAsia="Calibri"/>
                <w:bCs/>
                <w:sz w:val="28"/>
                <w:szCs w:val="28"/>
                <w:lang w:eastAsia="en-US"/>
              </w:rPr>
              <w:t>Загора</w:t>
            </w:r>
            <w:proofErr w:type="spellEnd"/>
            <w:r w:rsidRPr="00984182">
              <w:rPr>
                <w:rFonts w:eastAsia="Calibri"/>
                <w:bCs/>
                <w:sz w:val="28"/>
                <w:szCs w:val="28"/>
                <w:lang w:eastAsia="en-US"/>
              </w:rPr>
              <w:t>, 269</w:t>
            </w:r>
          </w:p>
          <w:p w:rsidR="00984182" w:rsidRPr="00984182" w:rsidRDefault="00984182" w:rsidP="00984182">
            <w:pPr>
              <w:rPr>
                <w:rFonts w:eastAsia="Calibri"/>
                <w:bCs/>
                <w:sz w:val="28"/>
                <w:szCs w:val="28"/>
                <w:lang w:eastAsia="en-US"/>
              </w:rPr>
            </w:pPr>
            <w:r w:rsidRPr="00984182">
              <w:rPr>
                <w:rFonts w:eastAsia="Calibri"/>
                <w:bCs/>
                <w:sz w:val="28"/>
                <w:szCs w:val="28"/>
                <w:lang w:eastAsia="en-US"/>
              </w:rPr>
              <w:t>начало регистрации в 13.00</w:t>
            </w:r>
          </w:p>
        </w:tc>
      </w:tr>
      <w:tr w:rsidR="00984182" w:rsidRPr="00984182" w:rsidTr="000C2A26">
        <w:tc>
          <w:tcPr>
            <w:tcW w:w="9571" w:type="dxa"/>
            <w:gridSpan w:val="2"/>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ЗАЯВКИ УЧАСТНИКОВ</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Возрастная категория участников</w:t>
            </w:r>
          </w:p>
        </w:tc>
        <w:tc>
          <w:tcPr>
            <w:tcW w:w="5639" w:type="dxa"/>
            <w:vAlign w:val="center"/>
          </w:tcPr>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1 – 11  класс</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 xml:space="preserve">Форма участия </w:t>
            </w:r>
            <w:r w:rsidRPr="00984182">
              <w:rPr>
                <w:rFonts w:eastAsia="Calibri"/>
                <w:b/>
                <w:bCs/>
                <w:i/>
                <w:sz w:val="28"/>
                <w:szCs w:val="28"/>
                <w:lang w:eastAsia="en-US"/>
              </w:rPr>
              <w:t>(индивидуальная/групповая/командная)</w:t>
            </w:r>
          </w:p>
        </w:tc>
        <w:tc>
          <w:tcPr>
            <w:tcW w:w="5639" w:type="dxa"/>
            <w:vAlign w:val="center"/>
          </w:tcPr>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Индивидуальная</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Квота участников от одного ОУ</w:t>
            </w:r>
          </w:p>
          <w:p w:rsidR="00984182" w:rsidRPr="00984182" w:rsidRDefault="00984182" w:rsidP="00984182">
            <w:pPr>
              <w:jc w:val="center"/>
              <w:rPr>
                <w:rFonts w:eastAsia="Calibri"/>
                <w:b/>
                <w:bCs/>
                <w:i/>
                <w:sz w:val="28"/>
                <w:szCs w:val="28"/>
                <w:lang w:eastAsia="en-US"/>
              </w:rPr>
            </w:pPr>
            <w:r w:rsidRPr="00984182">
              <w:rPr>
                <w:rFonts w:eastAsia="Calibri"/>
                <w:b/>
                <w:bCs/>
                <w:i/>
                <w:sz w:val="28"/>
                <w:szCs w:val="28"/>
                <w:lang w:eastAsia="en-US"/>
              </w:rPr>
              <w:t>(или  команд с указанием кол-ва участников в одной команде)</w:t>
            </w:r>
          </w:p>
        </w:tc>
        <w:tc>
          <w:tcPr>
            <w:tcW w:w="5639" w:type="dxa"/>
            <w:vAlign w:val="center"/>
          </w:tcPr>
          <w:p w:rsidR="00984182" w:rsidRPr="00984182" w:rsidRDefault="00984182" w:rsidP="00984182">
            <w:pPr>
              <w:jc w:val="center"/>
              <w:rPr>
                <w:rFonts w:eastAsia="Calibri"/>
                <w:bCs/>
                <w:sz w:val="28"/>
                <w:szCs w:val="28"/>
                <w:lang w:eastAsia="en-US"/>
              </w:rPr>
            </w:pPr>
            <w:r w:rsidRPr="00984182">
              <w:rPr>
                <w:rFonts w:eastAsia="Calibri"/>
                <w:b/>
                <w:bCs/>
                <w:sz w:val="28"/>
                <w:szCs w:val="28"/>
                <w:u w:val="single"/>
                <w:lang w:eastAsia="en-US"/>
              </w:rPr>
              <w:t>Команда</w:t>
            </w:r>
            <w:r w:rsidRPr="00984182">
              <w:rPr>
                <w:rFonts w:eastAsia="Calibri"/>
                <w:bCs/>
                <w:sz w:val="28"/>
                <w:szCs w:val="28"/>
                <w:lang w:eastAsia="en-US"/>
              </w:rPr>
              <w:t xml:space="preserve"> - 8 человек от школы</w:t>
            </w:r>
          </w:p>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 xml:space="preserve">1 человек – одно конкурсное направление. </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Срок подачи заявок для участия</w:t>
            </w:r>
          </w:p>
        </w:tc>
        <w:tc>
          <w:tcPr>
            <w:tcW w:w="5639"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До 28.03.2024</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 xml:space="preserve">Форма подачи заявок </w:t>
            </w:r>
            <w:r w:rsidRPr="00984182">
              <w:rPr>
                <w:rFonts w:eastAsia="Calibri"/>
                <w:b/>
                <w:bCs/>
                <w:i/>
                <w:sz w:val="28"/>
                <w:szCs w:val="28"/>
                <w:lang w:eastAsia="en-US"/>
              </w:rPr>
              <w:t>(очная/заочная)</w:t>
            </w:r>
          </w:p>
        </w:tc>
        <w:tc>
          <w:tcPr>
            <w:tcW w:w="5639"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заочная</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Адрес эл. почты</w:t>
            </w:r>
          </w:p>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для подачи заявок</w:t>
            </w:r>
          </w:p>
        </w:tc>
        <w:tc>
          <w:tcPr>
            <w:tcW w:w="5639" w:type="dxa"/>
            <w:vAlign w:val="center"/>
          </w:tcPr>
          <w:p w:rsidR="00984182" w:rsidRPr="00984182" w:rsidRDefault="004C71C9" w:rsidP="00984182">
            <w:pPr>
              <w:rPr>
                <w:rFonts w:eastAsia="Calibri"/>
                <w:bCs/>
                <w:color w:val="FF0000"/>
                <w:sz w:val="28"/>
                <w:szCs w:val="28"/>
                <w:lang w:eastAsia="en-US"/>
              </w:rPr>
            </w:pPr>
            <w:hyperlink r:id="rId292" w:history="1">
              <w:r w:rsidR="00984182" w:rsidRPr="00984182">
                <w:rPr>
                  <w:rFonts w:eastAsia="Calibri"/>
                  <w:bCs/>
                  <w:color w:val="0000FF" w:themeColor="hyperlink"/>
                  <w:sz w:val="28"/>
                  <w:szCs w:val="28"/>
                  <w:u w:val="single"/>
                  <w:lang w:eastAsia="en-US"/>
                </w:rPr>
                <w:t>schire_krug@mail.ru</w:t>
              </w:r>
            </w:hyperlink>
          </w:p>
          <w:p w:rsidR="00984182" w:rsidRPr="00984182" w:rsidRDefault="00984182" w:rsidP="00984182">
            <w:pPr>
              <w:rPr>
                <w:rFonts w:eastAsia="Calibri"/>
                <w:bCs/>
                <w:color w:val="FF0000"/>
                <w:sz w:val="28"/>
                <w:szCs w:val="28"/>
                <w:lang w:eastAsia="en-US"/>
              </w:rPr>
            </w:pPr>
            <w:r w:rsidRPr="00984182">
              <w:rPr>
                <w:rFonts w:eastAsia="Calibri"/>
                <w:bCs/>
                <w:color w:val="FF0000"/>
                <w:sz w:val="28"/>
                <w:szCs w:val="28"/>
                <w:lang w:eastAsia="en-US"/>
              </w:rPr>
              <w:t xml:space="preserve"> </w:t>
            </w:r>
          </w:p>
          <w:p w:rsidR="00984182" w:rsidRPr="00984182" w:rsidRDefault="00984182" w:rsidP="00984182">
            <w:pPr>
              <w:rPr>
                <w:rFonts w:eastAsia="Calibri"/>
                <w:bCs/>
                <w:sz w:val="28"/>
                <w:szCs w:val="28"/>
                <w:lang w:val="en-US" w:eastAsia="en-US"/>
              </w:rPr>
            </w:pPr>
          </w:p>
        </w:tc>
      </w:tr>
      <w:tr w:rsidR="00984182" w:rsidRPr="00984182" w:rsidTr="000C2A26">
        <w:tc>
          <w:tcPr>
            <w:tcW w:w="9571" w:type="dxa"/>
            <w:gridSpan w:val="2"/>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 xml:space="preserve">ОРГАНИЗАТОР </w:t>
            </w: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Организатор</w:t>
            </w:r>
          </w:p>
        </w:tc>
        <w:tc>
          <w:tcPr>
            <w:tcW w:w="5639" w:type="dxa"/>
          </w:tcPr>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 xml:space="preserve">МБОУ Школа №77 </w:t>
            </w:r>
            <w:proofErr w:type="spellStart"/>
            <w:r w:rsidRPr="00984182">
              <w:rPr>
                <w:rFonts w:eastAsia="Calibri"/>
                <w:bCs/>
                <w:sz w:val="28"/>
                <w:szCs w:val="28"/>
                <w:lang w:eastAsia="en-US"/>
              </w:rPr>
              <w:t>г.о</w:t>
            </w:r>
            <w:proofErr w:type="spellEnd"/>
            <w:r w:rsidRPr="00984182">
              <w:rPr>
                <w:rFonts w:eastAsia="Calibri"/>
                <w:bCs/>
                <w:sz w:val="28"/>
                <w:szCs w:val="28"/>
                <w:lang w:eastAsia="en-US"/>
              </w:rPr>
              <w:t>. Самара</w:t>
            </w:r>
          </w:p>
          <w:p w:rsidR="00984182" w:rsidRPr="00984182" w:rsidRDefault="00984182" w:rsidP="00984182">
            <w:pPr>
              <w:rPr>
                <w:rFonts w:eastAsia="Calibri"/>
                <w:bCs/>
                <w:sz w:val="28"/>
                <w:szCs w:val="28"/>
                <w:lang w:eastAsia="en-US"/>
              </w:rPr>
            </w:pPr>
          </w:p>
        </w:tc>
      </w:tr>
      <w:tr w:rsidR="00984182" w:rsidRPr="00984182" w:rsidTr="000C2A26">
        <w:tc>
          <w:tcPr>
            <w:tcW w:w="3932" w:type="dxa"/>
            <w:vAlign w:val="center"/>
          </w:tcPr>
          <w:p w:rsidR="00984182" w:rsidRPr="00984182" w:rsidRDefault="00984182" w:rsidP="00984182">
            <w:pPr>
              <w:jc w:val="center"/>
              <w:rPr>
                <w:rFonts w:eastAsia="Calibri"/>
                <w:b/>
                <w:bCs/>
                <w:sz w:val="28"/>
                <w:szCs w:val="28"/>
                <w:lang w:eastAsia="en-US"/>
              </w:rPr>
            </w:pPr>
            <w:r w:rsidRPr="00984182">
              <w:rPr>
                <w:rFonts w:eastAsia="Calibri"/>
                <w:b/>
                <w:bCs/>
                <w:sz w:val="28"/>
                <w:szCs w:val="28"/>
                <w:lang w:eastAsia="en-US"/>
              </w:rPr>
              <w:t>ФИО и контакты ответственного координатора на площадке проведения</w:t>
            </w:r>
          </w:p>
        </w:tc>
        <w:tc>
          <w:tcPr>
            <w:tcW w:w="5639" w:type="dxa"/>
          </w:tcPr>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Ответственный организатор – Костина Галина Андреевна</w:t>
            </w:r>
          </w:p>
          <w:p w:rsidR="00984182" w:rsidRPr="00984182" w:rsidRDefault="00984182" w:rsidP="00984182">
            <w:pPr>
              <w:jc w:val="center"/>
              <w:rPr>
                <w:rFonts w:eastAsia="Calibri"/>
                <w:bCs/>
                <w:sz w:val="28"/>
                <w:szCs w:val="28"/>
                <w:lang w:eastAsia="en-US"/>
              </w:rPr>
            </w:pPr>
            <w:r w:rsidRPr="00984182">
              <w:rPr>
                <w:rFonts w:eastAsia="Calibri"/>
                <w:bCs/>
                <w:sz w:val="28"/>
                <w:szCs w:val="28"/>
                <w:lang w:eastAsia="en-US"/>
              </w:rPr>
              <w:t>телефон – 89279042267</w:t>
            </w:r>
          </w:p>
        </w:tc>
      </w:tr>
    </w:tbl>
    <w:p w:rsidR="008A0C24" w:rsidRDefault="008A0C24" w:rsidP="005F404B"/>
    <w:p w:rsidR="00984182" w:rsidRDefault="00984182" w:rsidP="005F404B"/>
    <w:p w:rsidR="00984182" w:rsidRDefault="00984182" w:rsidP="005F404B"/>
    <w:p w:rsidR="00984182" w:rsidRPr="00682199" w:rsidRDefault="00984182" w:rsidP="00682199">
      <w:pPr>
        <w:ind w:firstLine="284"/>
        <w:jc w:val="both"/>
      </w:pPr>
    </w:p>
    <w:p w:rsidR="006C051A" w:rsidRDefault="006C051A">
      <w:pPr>
        <w:spacing w:after="200" w:line="276" w:lineRule="auto"/>
        <w:rPr>
          <w:rFonts w:eastAsia="Calibri"/>
          <w:b/>
          <w:bCs/>
          <w:color w:val="000000" w:themeColor="text1"/>
          <w:lang w:eastAsia="en-US"/>
        </w:rPr>
      </w:pPr>
      <w:r>
        <w:rPr>
          <w:rFonts w:eastAsia="Calibri"/>
          <w:b/>
          <w:bCs/>
          <w:color w:val="000000" w:themeColor="text1"/>
          <w:lang w:eastAsia="en-US"/>
        </w:rPr>
        <w:br w:type="page"/>
      </w:r>
    </w:p>
    <w:p w:rsidR="00984182" w:rsidRPr="00682199" w:rsidRDefault="00984182" w:rsidP="00682199">
      <w:pPr>
        <w:ind w:firstLine="284"/>
        <w:jc w:val="center"/>
        <w:rPr>
          <w:rFonts w:eastAsia="Calibri"/>
          <w:b/>
          <w:bCs/>
          <w:color w:val="000000" w:themeColor="text1"/>
          <w:lang w:eastAsia="en-US"/>
        </w:rPr>
      </w:pPr>
      <w:r w:rsidRPr="00682199">
        <w:rPr>
          <w:rFonts w:eastAsia="Calibri"/>
          <w:b/>
          <w:bCs/>
          <w:color w:val="000000" w:themeColor="text1"/>
          <w:lang w:eastAsia="en-US"/>
        </w:rPr>
        <w:lastRenderedPageBreak/>
        <w:t>ПОЛОЖЕНИЕ</w:t>
      </w: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Общие положения</w:t>
      </w:r>
    </w:p>
    <w:p w:rsidR="00984182" w:rsidRPr="00682199" w:rsidRDefault="00984182" w:rsidP="00682199">
      <w:pPr>
        <w:ind w:firstLine="284"/>
        <w:jc w:val="both"/>
        <w:rPr>
          <w:rFonts w:eastAsia="Calibri"/>
          <w:bCs/>
          <w:i/>
          <w:color w:val="000000" w:themeColor="text1"/>
          <w:lang w:eastAsia="en-US"/>
        </w:rPr>
      </w:pP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Настоящее Положение определяет порядок организации и проведения открытого городского фольклорно-этнографического праздника «Возьмемся за руки, друзья!»,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984182" w:rsidRPr="00682199" w:rsidRDefault="00984182" w:rsidP="00682199">
      <w:pPr>
        <w:ind w:firstLine="284"/>
        <w:jc w:val="both"/>
        <w:rPr>
          <w:rFonts w:eastAsia="Calibri"/>
          <w:b/>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 Организаторы мероприятия</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Департамент образования Администрации городского округа Самара, МБОУ Школа № 77 </w:t>
      </w:r>
      <w:proofErr w:type="spellStart"/>
      <w:r w:rsidRPr="00682199">
        <w:rPr>
          <w:rFonts w:eastAsia="Calibri"/>
          <w:bCs/>
          <w:color w:val="000000" w:themeColor="text1"/>
          <w:lang w:eastAsia="en-US"/>
        </w:rPr>
        <w:t>г.о.Самара</w:t>
      </w:r>
      <w:proofErr w:type="spellEnd"/>
    </w:p>
    <w:p w:rsidR="00984182" w:rsidRPr="00682199" w:rsidRDefault="00984182" w:rsidP="00682199">
      <w:pPr>
        <w:ind w:firstLine="284"/>
        <w:jc w:val="both"/>
        <w:rPr>
          <w:rFonts w:eastAsia="Calibri"/>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 Оргкомитет мероприятия</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Воронцов Александр Григорьевич – директор МБОУ Школы №77 </w:t>
      </w:r>
      <w:proofErr w:type="spellStart"/>
      <w:r w:rsidRPr="00682199">
        <w:rPr>
          <w:rFonts w:eastAsia="Calibri"/>
          <w:bCs/>
          <w:color w:val="000000" w:themeColor="text1"/>
          <w:lang w:eastAsia="en-US"/>
        </w:rPr>
        <w:t>г.о.Самара</w:t>
      </w:r>
      <w:proofErr w:type="spellEnd"/>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Костина Галина Андреевна – зам. директора по НМР МБОУ Школы №77 </w:t>
      </w:r>
      <w:proofErr w:type="spellStart"/>
      <w:r w:rsidRPr="00682199">
        <w:rPr>
          <w:rFonts w:eastAsia="Calibri"/>
          <w:bCs/>
          <w:color w:val="000000" w:themeColor="text1"/>
          <w:lang w:eastAsia="en-US"/>
        </w:rPr>
        <w:t>г.о.Самара</w:t>
      </w:r>
      <w:proofErr w:type="spellEnd"/>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Костина Любовь Викторовна – председатель МО учителей русского языка и литературы МБОУ Школы №77 </w:t>
      </w:r>
      <w:proofErr w:type="spellStart"/>
      <w:r w:rsidRPr="00682199">
        <w:rPr>
          <w:rFonts w:eastAsia="Calibri"/>
          <w:bCs/>
          <w:color w:val="000000" w:themeColor="text1"/>
          <w:lang w:eastAsia="en-US"/>
        </w:rPr>
        <w:t>г.о.Самара</w:t>
      </w:r>
      <w:proofErr w:type="spellEnd"/>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ab/>
        <w:t>Оргкомитет определяет формат и сроки проведения конкурса, формирует состав и регламент работы жюри, разрабатывает процедуру награждения победителей и призеров и поощрения участников конкурса.</w:t>
      </w:r>
    </w:p>
    <w:p w:rsidR="00984182" w:rsidRPr="00682199" w:rsidRDefault="00984182" w:rsidP="00682199">
      <w:pPr>
        <w:ind w:firstLine="284"/>
        <w:jc w:val="both"/>
        <w:rPr>
          <w:rFonts w:eastAsia="Calibri"/>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 Цель:</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Конкурс проводится в целях  духовного и творческого развития юного поколения, освоение и понимание детьми истоков народной культуры, народного искусства, народного быта.</w:t>
      </w: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       Задачи:</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Приобщить детей и подростков к отечественной культуре, истории, самобытности традиций народов, проживающих на территории Поволжья;</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Выявлять и поддерживать одаренных творческих детей;</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Воспитывать активную гражданскую позицию, патриотизм, любовь к  малой Родине, уважение к истории родного края.</w:t>
      </w:r>
    </w:p>
    <w:p w:rsidR="00984182" w:rsidRPr="00682199" w:rsidRDefault="00984182" w:rsidP="00682199">
      <w:pPr>
        <w:ind w:firstLine="284"/>
        <w:jc w:val="both"/>
        <w:rPr>
          <w:rFonts w:eastAsia="Calibri"/>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Сроки и место проведения мероприятия</w:t>
      </w: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19 апреля 2024 года в 14.00  на базе МБОУ Школы №77 </w:t>
      </w:r>
      <w:proofErr w:type="spellStart"/>
      <w:r w:rsidRPr="00682199">
        <w:rPr>
          <w:rFonts w:eastAsia="Calibri"/>
          <w:b/>
          <w:bCs/>
          <w:color w:val="000000" w:themeColor="text1"/>
          <w:lang w:eastAsia="en-US"/>
        </w:rPr>
        <w:t>г.о.Самара</w:t>
      </w:r>
      <w:proofErr w:type="spellEnd"/>
    </w:p>
    <w:p w:rsidR="00984182" w:rsidRPr="00682199" w:rsidRDefault="00984182" w:rsidP="00682199">
      <w:pPr>
        <w:ind w:firstLine="284"/>
        <w:jc w:val="both"/>
        <w:rPr>
          <w:rFonts w:eastAsia="Calibri"/>
          <w:b/>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Порядок организации, форма участия и форма проведения мероприятия</w:t>
      </w:r>
    </w:p>
    <w:p w:rsidR="00984182" w:rsidRPr="00682199" w:rsidRDefault="00984182" w:rsidP="00682199">
      <w:pPr>
        <w:ind w:firstLine="284"/>
        <w:jc w:val="both"/>
        <w:rPr>
          <w:rFonts w:eastAsia="Calibri"/>
          <w:bCs/>
          <w:color w:val="000000" w:themeColor="text1"/>
          <w:lang w:eastAsia="en-US"/>
        </w:rPr>
      </w:pPr>
      <w:r w:rsidRPr="00682199">
        <w:rPr>
          <w:rFonts w:eastAsia="Calibri"/>
          <w:b/>
          <w:bCs/>
          <w:color w:val="000000" w:themeColor="text1"/>
          <w:lang w:eastAsia="en-US"/>
        </w:rPr>
        <w:t xml:space="preserve"> </w:t>
      </w:r>
      <w:r w:rsidRPr="00682199">
        <w:rPr>
          <w:rFonts w:eastAsia="Calibri"/>
          <w:bCs/>
          <w:color w:val="000000" w:themeColor="text1"/>
          <w:lang w:eastAsia="en-US"/>
        </w:rPr>
        <w:t xml:space="preserve">Форма организации мероприятия очная, форма участия в мероприятии индивидуальная. Конкурс проводится в один этап по направлениям. </w:t>
      </w:r>
    </w:p>
    <w:p w:rsidR="00984182" w:rsidRPr="00682199" w:rsidRDefault="00984182" w:rsidP="00682199">
      <w:pPr>
        <w:ind w:firstLine="284"/>
        <w:jc w:val="both"/>
        <w:rPr>
          <w:rFonts w:eastAsia="Calibri"/>
          <w:i/>
          <w:color w:val="000000" w:themeColor="text1"/>
          <w:lang w:eastAsia="en-US"/>
        </w:rPr>
        <w:sectPr w:rsidR="00984182" w:rsidRPr="00682199" w:rsidSect="00BF385D">
          <w:pgSz w:w="11906" w:h="16838"/>
          <w:pgMar w:top="142" w:right="850" w:bottom="709" w:left="1276" w:header="454" w:footer="567" w:gutter="0"/>
          <w:cols w:space="708"/>
          <w:docGrid w:linePitch="360"/>
        </w:sectPr>
      </w:pP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«Народные истоки».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«Живое слово».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«Играй гармонь». </w:t>
      </w:r>
    </w:p>
    <w:p w:rsidR="00984182" w:rsidRPr="00682199" w:rsidRDefault="00984182" w:rsidP="00682199">
      <w:pPr>
        <w:ind w:firstLine="284"/>
        <w:jc w:val="both"/>
        <w:rPr>
          <w:rFonts w:eastAsia="Calibri"/>
          <w:bCs/>
          <w:color w:val="000000" w:themeColor="text1"/>
          <w:lang w:eastAsia="en-US"/>
        </w:rPr>
      </w:pPr>
      <w:r w:rsidRPr="00682199">
        <w:rPr>
          <w:rFonts w:eastAsia="Calibri"/>
          <w:i/>
          <w:color w:val="000000" w:themeColor="text1"/>
          <w:lang w:eastAsia="en-US"/>
        </w:rPr>
        <w:t xml:space="preserve">Направление «Богатырские забавы».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«Географический диктант».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«Умники и умницы».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lang w:eastAsia="en-US"/>
        </w:rPr>
        <w:t xml:space="preserve">Направление «Пальчики оближешь». </w:t>
      </w:r>
    </w:p>
    <w:p w:rsidR="00984182" w:rsidRPr="00682199" w:rsidRDefault="00984182" w:rsidP="00682199">
      <w:pPr>
        <w:ind w:firstLine="284"/>
        <w:jc w:val="both"/>
        <w:rPr>
          <w:rFonts w:eastAsia="Calibri"/>
          <w:color w:val="000000" w:themeColor="text1"/>
          <w:lang w:eastAsia="en-US"/>
        </w:rPr>
        <w:sectPr w:rsidR="00984182" w:rsidRPr="00682199" w:rsidSect="000C2A26">
          <w:type w:val="continuous"/>
          <w:pgSz w:w="11906" w:h="16838"/>
          <w:pgMar w:top="568" w:right="850" w:bottom="709" w:left="1276" w:header="708" w:footer="708" w:gutter="0"/>
          <w:cols w:num="2" w:space="708"/>
          <w:docGrid w:linePitch="360"/>
        </w:sectPr>
      </w:pPr>
      <w:r w:rsidRPr="00682199">
        <w:rPr>
          <w:rFonts w:eastAsia="Calibri"/>
          <w:i/>
          <w:color w:val="000000" w:themeColor="text1"/>
          <w:lang w:eastAsia="en-US"/>
        </w:rPr>
        <w:t xml:space="preserve">Направление «Юный картограф». </w:t>
      </w:r>
      <w:r w:rsidR="00682199">
        <w:rPr>
          <w:rFonts w:eastAsia="Calibri"/>
          <w:color w:val="000000" w:themeColor="text1"/>
          <w:lang w:eastAsia="en-US"/>
        </w:rPr>
        <w:t xml:space="preserve"> </w:t>
      </w:r>
    </w:p>
    <w:p w:rsidR="00984182" w:rsidRPr="00682199" w:rsidRDefault="00984182" w:rsidP="00682199">
      <w:pPr>
        <w:ind w:firstLine="284"/>
        <w:jc w:val="both"/>
        <w:rPr>
          <w:rFonts w:eastAsia="Calibri"/>
          <w:b/>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Участники мероприятия</w:t>
      </w:r>
    </w:p>
    <w:p w:rsidR="00984182" w:rsidRPr="00682199" w:rsidRDefault="00984182" w:rsidP="00682199">
      <w:pPr>
        <w:ind w:firstLine="284"/>
        <w:jc w:val="both"/>
        <w:rPr>
          <w:rFonts w:eastAsia="Calibri"/>
          <w:bCs/>
          <w:color w:val="000000" w:themeColor="text1"/>
          <w:lang w:eastAsia="en-US"/>
        </w:rPr>
      </w:pPr>
      <w:r w:rsidRPr="00682199">
        <w:rPr>
          <w:rFonts w:eastAsia="Calibri"/>
          <w:bCs/>
          <w:i/>
          <w:color w:val="000000" w:themeColor="text1"/>
          <w:lang w:eastAsia="en-US"/>
        </w:rPr>
        <w:t xml:space="preserve"> </w:t>
      </w:r>
      <w:r w:rsidRPr="00682199">
        <w:rPr>
          <w:rFonts w:eastAsia="Calibri"/>
          <w:bCs/>
          <w:color w:val="000000" w:themeColor="text1"/>
          <w:lang w:eastAsia="en-US"/>
        </w:rPr>
        <w:t>К участию в конкурсе приглашаются учащиеся образовательных учреждений городского округа Самара в следующих возрастных группах:</w:t>
      </w:r>
    </w:p>
    <w:tbl>
      <w:tblPr>
        <w:tblStyle w:val="a3"/>
        <w:tblW w:w="0" w:type="auto"/>
        <w:tblInd w:w="360" w:type="dxa"/>
        <w:tblLook w:val="04A0" w:firstRow="1" w:lastRow="0" w:firstColumn="1" w:lastColumn="0" w:noHBand="0" w:noVBand="1"/>
      </w:tblPr>
      <w:tblGrid>
        <w:gridCol w:w="4711"/>
        <w:gridCol w:w="4698"/>
      </w:tblGrid>
      <w:tr w:rsidR="00984182" w:rsidRPr="00682199" w:rsidTr="000C2A26">
        <w:tc>
          <w:tcPr>
            <w:tcW w:w="4785" w:type="dxa"/>
          </w:tcPr>
          <w:p w:rsidR="00984182" w:rsidRPr="00682199" w:rsidRDefault="00984182" w:rsidP="00682199">
            <w:pPr>
              <w:ind w:firstLine="284"/>
              <w:jc w:val="both"/>
              <w:rPr>
                <w:b/>
                <w:color w:val="000000" w:themeColor="text1"/>
              </w:rPr>
            </w:pPr>
            <w:r w:rsidRPr="00682199">
              <w:rPr>
                <w:b/>
                <w:color w:val="000000" w:themeColor="text1"/>
              </w:rPr>
              <w:t>Направления праздника</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Класс</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«Народные истоки»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7 класс</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«Живое слово».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1-11 класс</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«Играй гармонь».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1-11 класс</w:t>
            </w:r>
          </w:p>
        </w:tc>
      </w:tr>
      <w:tr w:rsidR="00984182" w:rsidRPr="00682199" w:rsidTr="000C2A26">
        <w:tc>
          <w:tcPr>
            <w:tcW w:w="4785" w:type="dxa"/>
          </w:tcPr>
          <w:p w:rsidR="00984182" w:rsidRPr="00682199" w:rsidRDefault="00984182" w:rsidP="00682199">
            <w:pPr>
              <w:ind w:firstLine="284"/>
              <w:jc w:val="both"/>
              <w:rPr>
                <w:rFonts w:eastAsia="Calibri"/>
                <w:b/>
                <w:bCs/>
                <w:color w:val="000000" w:themeColor="text1"/>
                <w:lang w:eastAsia="en-US"/>
              </w:rPr>
            </w:pPr>
            <w:r w:rsidRPr="00682199">
              <w:rPr>
                <w:rFonts w:eastAsia="Calibri"/>
                <w:b/>
                <w:i/>
                <w:color w:val="000000" w:themeColor="text1"/>
                <w:lang w:eastAsia="en-US"/>
              </w:rPr>
              <w:t xml:space="preserve">Направление «Богатырские забавы».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Юноши 2004 г. рождения (с собой иметь ксерокопию паспорта)</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«Географический диктант».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6 класс</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«Умники и умницы».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6 класс</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«Пальчики оближешь».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5-11 классы</w:t>
            </w:r>
          </w:p>
        </w:tc>
      </w:tr>
      <w:tr w:rsidR="00984182" w:rsidRPr="00682199" w:rsidTr="000C2A26">
        <w:tc>
          <w:tcPr>
            <w:tcW w:w="4785" w:type="dxa"/>
          </w:tcPr>
          <w:p w:rsidR="00984182" w:rsidRPr="00682199" w:rsidRDefault="00984182" w:rsidP="00682199">
            <w:pPr>
              <w:ind w:firstLine="284"/>
              <w:jc w:val="both"/>
              <w:rPr>
                <w:rFonts w:eastAsia="Calibri"/>
                <w:b/>
                <w:color w:val="000000" w:themeColor="text1"/>
                <w:lang w:eastAsia="en-US"/>
              </w:rPr>
            </w:pPr>
            <w:r w:rsidRPr="00682199">
              <w:rPr>
                <w:rFonts w:eastAsia="Calibri"/>
                <w:b/>
                <w:i/>
                <w:color w:val="000000" w:themeColor="text1"/>
                <w:lang w:eastAsia="en-US"/>
              </w:rPr>
              <w:t xml:space="preserve">Направление «Юный картограф». </w:t>
            </w:r>
          </w:p>
        </w:tc>
        <w:tc>
          <w:tcPr>
            <w:tcW w:w="4786" w:type="dxa"/>
          </w:tcPr>
          <w:p w:rsidR="00984182" w:rsidRPr="00682199" w:rsidRDefault="00984182" w:rsidP="00682199">
            <w:pPr>
              <w:ind w:firstLine="284"/>
              <w:jc w:val="both"/>
              <w:rPr>
                <w:b/>
                <w:color w:val="000000" w:themeColor="text1"/>
              </w:rPr>
            </w:pPr>
            <w:r w:rsidRPr="00682199">
              <w:rPr>
                <w:b/>
                <w:color w:val="000000" w:themeColor="text1"/>
              </w:rPr>
              <w:t>5 класс</w:t>
            </w:r>
          </w:p>
        </w:tc>
      </w:tr>
    </w:tbl>
    <w:p w:rsidR="00984182" w:rsidRPr="00682199" w:rsidRDefault="00984182" w:rsidP="00682199">
      <w:pPr>
        <w:ind w:firstLine="284"/>
        <w:jc w:val="both"/>
        <w:rPr>
          <w:color w:val="000000" w:themeColor="text1"/>
        </w:rPr>
      </w:pPr>
      <w:r w:rsidRPr="00682199">
        <w:rPr>
          <w:color w:val="000000" w:themeColor="text1"/>
        </w:rPr>
        <w:t>Для участия в Празднике необходимо:</w:t>
      </w:r>
    </w:p>
    <w:p w:rsidR="00984182" w:rsidRPr="00682199" w:rsidRDefault="00984182" w:rsidP="00682199">
      <w:pPr>
        <w:ind w:firstLine="284"/>
        <w:jc w:val="both"/>
        <w:rPr>
          <w:color w:val="000000" w:themeColor="text1"/>
        </w:rPr>
      </w:pPr>
      <w:r w:rsidRPr="00682199">
        <w:rPr>
          <w:b/>
          <w:color w:val="000000" w:themeColor="text1"/>
          <w:u w:val="single"/>
        </w:rPr>
        <w:t>собрать команду</w:t>
      </w:r>
      <w:r w:rsidRPr="00682199">
        <w:rPr>
          <w:color w:val="000000" w:themeColor="text1"/>
        </w:rPr>
        <w:t>: 1 человек – одно конкурсное направление. Итого – 8 человек;</w:t>
      </w:r>
    </w:p>
    <w:p w:rsidR="00984182" w:rsidRPr="00682199" w:rsidRDefault="00984182" w:rsidP="00682199">
      <w:pPr>
        <w:ind w:firstLine="284"/>
        <w:jc w:val="both"/>
        <w:rPr>
          <w:rFonts w:eastAsia="Calibri"/>
          <w:b/>
          <w:color w:val="000000" w:themeColor="text1"/>
          <w:lang w:eastAsia="en-US"/>
        </w:rPr>
      </w:pPr>
      <w:r w:rsidRPr="00682199">
        <w:rPr>
          <w:color w:val="000000" w:themeColor="text1"/>
        </w:rPr>
        <w:t xml:space="preserve">подать заявку </w:t>
      </w:r>
    </w:p>
    <w:p w:rsidR="00984182" w:rsidRPr="00682199" w:rsidRDefault="00984182" w:rsidP="00682199">
      <w:pPr>
        <w:ind w:firstLine="284"/>
        <w:jc w:val="both"/>
        <w:rPr>
          <w:color w:val="000000" w:themeColor="text1"/>
        </w:rPr>
      </w:pPr>
      <w:r w:rsidRPr="00682199">
        <w:rPr>
          <w:color w:val="000000" w:themeColor="text1"/>
        </w:rPr>
        <w:t>ВНИМАНИЕ!!! КВОТА! В празднике смогут принять участие 20 команд, которые первыми пришлют заявки</w:t>
      </w:r>
    </w:p>
    <w:p w:rsidR="00984182" w:rsidRPr="00682199" w:rsidRDefault="00984182" w:rsidP="00682199">
      <w:pPr>
        <w:ind w:firstLine="284"/>
        <w:jc w:val="both"/>
        <w:rPr>
          <w:rFonts w:eastAsia="Calibri"/>
          <w:b/>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Требования к участникам </w:t>
      </w:r>
    </w:p>
    <w:p w:rsidR="00984182" w:rsidRPr="00682199" w:rsidRDefault="00984182" w:rsidP="00682199">
      <w:pPr>
        <w:ind w:firstLine="284"/>
        <w:jc w:val="both"/>
        <w:rPr>
          <w:rFonts w:eastAsia="Calibri"/>
          <w:color w:val="000000" w:themeColor="text1"/>
          <w:lang w:eastAsia="en-US"/>
        </w:rPr>
      </w:pPr>
      <w:r w:rsidRPr="00682199">
        <w:rPr>
          <w:rFonts w:eastAsia="Calibri"/>
          <w:b/>
          <w:i/>
          <w:color w:val="000000" w:themeColor="text1"/>
          <w:lang w:eastAsia="en-US"/>
        </w:rPr>
        <w:t>Направление «Народные истоки».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После подачи заявки участник получает от организаторов подтверждение и задание, приготовить презентацию и выступление о костюме одного из народов (указывает организатор после получения заявки), проживающих на территории Поволжья. Творческий подход приветствуется</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Время презентации - не более 3 минут.</w:t>
      </w:r>
    </w:p>
    <w:p w:rsidR="00984182" w:rsidRPr="00682199" w:rsidRDefault="00984182" w:rsidP="00682199">
      <w:pPr>
        <w:ind w:firstLine="284"/>
        <w:jc w:val="both"/>
        <w:rPr>
          <w:rFonts w:eastAsia="Calibri"/>
          <w:color w:val="000000" w:themeColor="text1"/>
          <w:lang w:eastAsia="en-US"/>
        </w:rPr>
      </w:pPr>
      <w:r w:rsidRPr="00682199">
        <w:rPr>
          <w:rFonts w:eastAsia="Calibri"/>
          <w:b/>
          <w:i/>
          <w:color w:val="000000" w:themeColor="text1"/>
          <w:lang w:eastAsia="en-US"/>
        </w:rPr>
        <w:t>Направление «Живое слово». Участвует 1 человек</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Участник Конкурса исполняет </w:t>
      </w:r>
      <w:r w:rsidRPr="00682199">
        <w:rPr>
          <w:rFonts w:eastAsia="Calibri"/>
          <w:b/>
          <w:bCs/>
          <w:color w:val="000000" w:themeColor="text1"/>
          <w:lang w:eastAsia="en-US"/>
        </w:rPr>
        <w:t>стихотворение на национальном языке</w:t>
      </w:r>
      <w:r w:rsidRPr="00682199">
        <w:rPr>
          <w:rFonts w:eastAsia="Calibri"/>
          <w:bCs/>
          <w:color w:val="000000" w:themeColor="text1"/>
          <w:lang w:eastAsia="en-US"/>
        </w:rPr>
        <w:t xml:space="preserve"> любого малого народа, проживающего на территории  Поволжья, </w:t>
      </w:r>
      <w:r w:rsidRPr="00682199">
        <w:rPr>
          <w:rFonts w:eastAsia="Calibri"/>
          <w:bCs/>
          <w:color w:val="000000" w:themeColor="text1"/>
          <w:u w:val="single"/>
          <w:lang w:eastAsia="en-US"/>
        </w:rPr>
        <w:t>предварительно озвучив перевод на русском языке</w:t>
      </w:r>
      <w:r w:rsidRPr="00682199">
        <w:rPr>
          <w:rFonts w:eastAsia="Calibri"/>
          <w:bCs/>
          <w:color w:val="000000" w:themeColor="text1"/>
          <w:lang w:eastAsia="en-US"/>
        </w:rPr>
        <w:t>. (Татары, Башкиры, Чуваши, Мордва, Удмурты, Марийцы, Украинцы, Казахи, Армяне, Коми-пермяки, Азербайджанцы, Белорусы, Узбеки, Немцы, Таджики, Цыгане, Евреи, Молдаване, Грузины, Корейцы, Чеченцы, Лезгины).</w:t>
      </w:r>
    </w:p>
    <w:p w:rsidR="00984182" w:rsidRPr="00682199" w:rsidRDefault="00984182" w:rsidP="00682199">
      <w:pPr>
        <w:ind w:firstLine="284"/>
        <w:jc w:val="both"/>
        <w:rPr>
          <w:rFonts w:eastAsia="Calibri"/>
          <w:bCs/>
          <w:color w:val="000000" w:themeColor="text1"/>
          <w:lang w:eastAsia="en-US"/>
        </w:rPr>
      </w:pPr>
      <w:r w:rsidRPr="00682199">
        <w:rPr>
          <w:rFonts w:eastAsia="Calibri"/>
          <w:b/>
          <w:i/>
          <w:color w:val="000000" w:themeColor="text1"/>
          <w:lang w:eastAsia="en-US"/>
        </w:rPr>
        <w:t>Направление «Играй гармонь». Участвует 1 человек</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 xml:space="preserve">Участник Конкурса </w:t>
      </w:r>
      <w:r w:rsidRPr="00682199">
        <w:rPr>
          <w:rFonts w:eastAsia="Calibri"/>
          <w:b/>
          <w:bCs/>
          <w:color w:val="000000" w:themeColor="text1"/>
          <w:lang w:eastAsia="en-US"/>
        </w:rPr>
        <w:t>исполняет песню на национальном языке или национальный танец</w:t>
      </w:r>
      <w:r w:rsidRPr="00682199">
        <w:rPr>
          <w:rFonts w:eastAsia="Calibri"/>
          <w:bCs/>
          <w:color w:val="000000" w:themeColor="text1"/>
          <w:lang w:eastAsia="en-US"/>
        </w:rPr>
        <w:t xml:space="preserve"> любого малого народа, проживающего на территории  Поволжья. (Татары, Башкиры, Чуваши, Мордва, Удмурты, Марийцы, Украинцы, Казахи, Армяне, Коми-пермяки, Азербайджанцы, Белорусы, Узбеки, Немцы, Таджики, Цыгане, Евреи, Молдаване, Грузины, Корейцы, Чеченцы, Лезгины)</w:t>
      </w:r>
    </w:p>
    <w:p w:rsidR="00984182" w:rsidRPr="00682199" w:rsidRDefault="00984182" w:rsidP="00682199">
      <w:pPr>
        <w:ind w:firstLine="284"/>
        <w:jc w:val="both"/>
        <w:rPr>
          <w:rFonts w:eastAsia="Calibri"/>
          <w:bCs/>
          <w:color w:val="000000" w:themeColor="text1"/>
          <w:lang w:eastAsia="en-US"/>
        </w:rPr>
      </w:pPr>
      <w:r w:rsidRPr="00682199">
        <w:rPr>
          <w:rFonts w:eastAsia="Calibri"/>
          <w:b/>
          <w:i/>
          <w:color w:val="000000" w:themeColor="text1"/>
          <w:lang w:eastAsia="en-US"/>
        </w:rPr>
        <w:t>Направление «Богатырские забавы». Участвует 1 человек</w:t>
      </w:r>
    </w:p>
    <w:p w:rsidR="00984182" w:rsidRPr="00682199" w:rsidRDefault="00984182" w:rsidP="00682199">
      <w:pPr>
        <w:ind w:firstLine="284"/>
        <w:jc w:val="both"/>
        <w:rPr>
          <w:rFonts w:eastAsia="Calibri"/>
          <w:bCs/>
          <w:color w:val="000000" w:themeColor="text1"/>
          <w:lang w:eastAsia="en-US"/>
        </w:rPr>
      </w:pPr>
      <w:r w:rsidRPr="00682199">
        <w:rPr>
          <w:rFonts w:eastAsia="Calibri"/>
          <w:bCs/>
          <w:color w:val="000000" w:themeColor="text1"/>
          <w:lang w:eastAsia="en-US"/>
        </w:rPr>
        <w:t>Конкурсант принимает участие в спортивном состязании: ( Бой подушками, «Петушиный бой», перетягивание каната, «Городки», возможны другие виды).</w:t>
      </w:r>
    </w:p>
    <w:p w:rsidR="00984182" w:rsidRPr="00682199" w:rsidRDefault="00984182" w:rsidP="00682199">
      <w:pPr>
        <w:ind w:firstLine="284"/>
        <w:jc w:val="both"/>
        <w:rPr>
          <w:rFonts w:eastAsia="Calibri"/>
          <w:color w:val="000000" w:themeColor="text1"/>
          <w:lang w:eastAsia="en-US"/>
        </w:rPr>
      </w:pPr>
      <w:r w:rsidRPr="00682199">
        <w:rPr>
          <w:rFonts w:eastAsia="Calibri"/>
          <w:b/>
          <w:i/>
          <w:color w:val="000000" w:themeColor="text1"/>
          <w:lang w:eastAsia="en-US"/>
        </w:rPr>
        <w:t>Направление «Географический диктант». Участвует 1 человек</w:t>
      </w:r>
    </w:p>
    <w:p w:rsidR="00984182" w:rsidRPr="00682199" w:rsidRDefault="00984182" w:rsidP="00682199">
      <w:pPr>
        <w:ind w:firstLine="284"/>
        <w:jc w:val="both"/>
        <w:rPr>
          <w:rFonts w:eastAsia="Calibri"/>
          <w:b/>
          <w:bCs/>
          <w:color w:val="000000" w:themeColor="text1"/>
          <w:shd w:val="clear" w:color="auto" w:fill="FFFFFF"/>
          <w:lang w:eastAsia="en-US"/>
        </w:rPr>
      </w:pPr>
      <w:r w:rsidRPr="00682199">
        <w:rPr>
          <w:rFonts w:eastAsia="Calibri"/>
          <w:b/>
          <w:i/>
          <w:color w:val="000000" w:themeColor="text1"/>
          <w:lang w:eastAsia="en-US"/>
        </w:rPr>
        <w:t>Тема: «География Поволжья»</w:t>
      </w:r>
      <w:r w:rsidRPr="00682199">
        <w:rPr>
          <w:rFonts w:eastAsia="Calibri"/>
          <w:b/>
          <w:bCs/>
          <w:color w:val="000000" w:themeColor="text1"/>
          <w:shd w:val="clear" w:color="auto" w:fill="FFFFFF"/>
          <w:lang w:eastAsia="en-US"/>
        </w:rPr>
        <w:t>. (Вспомогательные материалы присылаются организаторами за 3 дня до конкурса)</w:t>
      </w:r>
    </w:p>
    <w:p w:rsidR="00984182" w:rsidRPr="00682199" w:rsidRDefault="00984182" w:rsidP="00682199">
      <w:pPr>
        <w:ind w:firstLine="284"/>
        <w:jc w:val="both"/>
        <w:rPr>
          <w:rFonts w:eastAsia="Calibri"/>
          <w:b/>
          <w:bCs/>
          <w:color w:val="000000" w:themeColor="text1"/>
          <w:shd w:val="clear" w:color="auto" w:fill="FFFFFF"/>
          <w:lang w:eastAsia="en-US"/>
        </w:rPr>
      </w:pPr>
      <w:r w:rsidRPr="00682199">
        <w:rPr>
          <w:rFonts w:eastAsia="Calibri"/>
          <w:b/>
          <w:i/>
          <w:color w:val="000000" w:themeColor="text1"/>
          <w:lang w:eastAsia="en-US"/>
        </w:rPr>
        <w:t xml:space="preserve">Направление «Умники и умницы». Участвует 1 человек </w:t>
      </w:r>
      <w:r w:rsidRPr="00682199">
        <w:rPr>
          <w:rFonts w:eastAsia="Calibri"/>
          <w:b/>
          <w:bCs/>
          <w:color w:val="000000" w:themeColor="text1"/>
          <w:shd w:val="clear" w:color="auto" w:fill="FFFFFF"/>
          <w:lang w:eastAsia="en-US"/>
        </w:rPr>
        <w:t>(Вспомогательные материалы присылаются организаторами за 3 дня до конкурса)</w:t>
      </w:r>
    </w:p>
    <w:p w:rsidR="00984182" w:rsidRPr="00682199" w:rsidRDefault="00984182" w:rsidP="00682199">
      <w:pPr>
        <w:ind w:firstLine="284"/>
        <w:jc w:val="both"/>
        <w:rPr>
          <w:rFonts w:eastAsia="Calibri"/>
          <w:color w:val="000000" w:themeColor="text1"/>
          <w:lang w:eastAsia="en-US"/>
        </w:rPr>
      </w:pPr>
      <w:r w:rsidRPr="00682199">
        <w:rPr>
          <w:rFonts w:eastAsia="Calibri"/>
          <w:bCs/>
          <w:i/>
          <w:color w:val="000000" w:themeColor="text1"/>
          <w:lang w:eastAsia="en-US"/>
        </w:rPr>
        <w:t>Компьютерный этнографический тест</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Тема: «Быт, обряды, традиции коренных малых народов Поволжья» (мордва, марийцы, удмурты, чуваши, татары и башкиры)</w:t>
      </w:r>
    </w:p>
    <w:p w:rsidR="00984182" w:rsidRPr="00682199" w:rsidRDefault="00984182" w:rsidP="00682199">
      <w:pPr>
        <w:ind w:firstLine="284"/>
        <w:jc w:val="both"/>
        <w:rPr>
          <w:rFonts w:eastAsia="Calibri"/>
          <w:color w:val="000000" w:themeColor="text1"/>
          <w:lang w:eastAsia="en-US"/>
        </w:rPr>
      </w:pPr>
      <w:r w:rsidRPr="00682199">
        <w:rPr>
          <w:rFonts w:eastAsia="Calibri"/>
          <w:b/>
          <w:i/>
          <w:color w:val="000000" w:themeColor="text1"/>
          <w:lang w:eastAsia="en-US"/>
        </w:rPr>
        <w:lastRenderedPageBreak/>
        <w:t>Направление «Пальчики оближешь».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 xml:space="preserve">Участники представляют дегустационную порцию одного национального блюда на пробу 3 членам жюри и рассказывают о способе его приготовления. </w:t>
      </w:r>
    </w:p>
    <w:p w:rsidR="00984182" w:rsidRPr="00682199" w:rsidRDefault="00984182" w:rsidP="00682199">
      <w:pPr>
        <w:ind w:firstLine="284"/>
        <w:jc w:val="both"/>
        <w:rPr>
          <w:rFonts w:eastAsia="Calibri"/>
          <w:color w:val="000000" w:themeColor="text1"/>
          <w:lang w:eastAsia="en-US"/>
        </w:rPr>
      </w:pPr>
      <w:r w:rsidRPr="00682199">
        <w:rPr>
          <w:rFonts w:eastAsia="Calibri"/>
          <w:b/>
          <w:i/>
          <w:color w:val="000000" w:themeColor="text1"/>
          <w:lang w:eastAsia="en-US"/>
        </w:rPr>
        <w:t>Направление «Юный картограф».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 xml:space="preserve">Участник должен уметь собрать </w:t>
      </w:r>
      <w:proofErr w:type="spellStart"/>
      <w:r w:rsidRPr="00682199">
        <w:rPr>
          <w:rFonts w:eastAsia="Calibri"/>
          <w:color w:val="000000" w:themeColor="text1"/>
          <w:lang w:eastAsia="en-US"/>
        </w:rPr>
        <w:t>пазл</w:t>
      </w:r>
      <w:proofErr w:type="spellEnd"/>
      <w:r w:rsidRPr="00682199">
        <w:rPr>
          <w:rFonts w:eastAsia="Calibri"/>
          <w:color w:val="000000" w:themeColor="text1"/>
          <w:lang w:eastAsia="en-US"/>
        </w:rPr>
        <w:t>, представляющий собой  карту Поволжского региона</w:t>
      </w:r>
    </w:p>
    <w:p w:rsidR="00984182" w:rsidRPr="00682199" w:rsidRDefault="00984182" w:rsidP="00682199">
      <w:pPr>
        <w:ind w:firstLine="284"/>
        <w:jc w:val="both"/>
        <w:rPr>
          <w:rFonts w:eastAsia="Calibri"/>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Критерии оценивания членами жюри представленной работы  участника</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«Народные истоки».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 xml:space="preserve">Критерии оценки: Максимальное количество баллов за конкурс - 40. Оценивается: а) владение материалом; б)творческий подход; в)оригинальность и выразительность замысла; г)наличие презентации (грамотно составленной).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«Живое слово».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- 30.Оценивается: а) техника и культура речи, знание законов словесного действия; б) создание художественного образа, сценическое обаяние; в) качество репертуара.</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«Играй гармонь».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- 30. Оценивается:</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а) художественная ценность и этнографическая точность; б) исполнительское мастерство;</w:t>
      </w:r>
    </w:p>
    <w:p w:rsidR="00984182" w:rsidRPr="00682199" w:rsidRDefault="00984182" w:rsidP="00682199">
      <w:pPr>
        <w:ind w:firstLine="284"/>
        <w:jc w:val="both"/>
        <w:rPr>
          <w:rFonts w:eastAsia="Calibri"/>
          <w:bCs/>
          <w:color w:val="000000" w:themeColor="text1"/>
          <w:lang w:eastAsia="en-US"/>
        </w:rPr>
      </w:pPr>
      <w:r w:rsidRPr="00682199">
        <w:rPr>
          <w:rFonts w:eastAsia="Calibri"/>
          <w:color w:val="000000" w:themeColor="text1"/>
          <w:lang w:eastAsia="en-US"/>
        </w:rPr>
        <w:t>в) творческий подход: оригинальность, реквизит.</w:t>
      </w:r>
    </w:p>
    <w:p w:rsidR="00984182" w:rsidRPr="00682199" w:rsidRDefault="00984182" w:rsidP="00682199">
      <w:pPr>
        <w:ind w:firstLine="284"/>
        <w:jc w:val="both"/>
        <w:rPr>
          <w:rFonts w:eastAsia="Calibri"/>
          <w:bCs/>
          <w:color w:val="000000" w:themeColor="text1"/>
          <w:lang w:eastAsia="en-US"/>
        </w:rPr>
      </w:pPr>
      <w:r w:rsidRPr="00682199">
        <w:rPr>
          <w:rFonts w:eastAsia="Calibri"/>
          <w:i/>
          <w:color w:val="000000" w:themeColor="text1"/>
          <w:u w:val="single"/>
          <w:lang w:eastAsia="en-US"/>
        </w:rPr>
        <w:t>Направление «Богатырские забавы».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 xml:space="preserve">Критерии оценки: победитель и призёры определяются большинством побед в состязаниях </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«Географический диктант».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50 баллов.</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За каждый правильный ответ 1 балл.</w:t>
      </w:r>
    </w:p>
    <w:p w:rsidR="00984182" w:rsidRPr="00682199" w:rsidRDefault="00984182" w:rsidP="00682199">
      <w:pPr>
        <w:ind w:firstLine="284"/>
        <w:jc w:val="both"/>
        <w:rPr>
          <w:rFonts w:eastAsia="Calibri"/>
          <w:bCs/>
          <w:color w:val="000000" w:themeColor="text1"/>
          <w:shd w:val="clear" w:color="auto" w:fill="FFFFFF"/>
          <w:lang w:eastAsia="en-US"/>
        </w:rPr>
      </w:pPr>
      <w:r w:rsidRPr="00682199">
        <w:rPr>
          <w:rFonts w:eastAsia="Calibri"/>
          <w:i/>
          <w:color w:val="000000" w:themeColor="text1"/>
          <w:u w:val="single"/>
          <w:lang w:eastAsia="en-US"/>
        </w:rPr>
        <w:t xml:space="preserve">Направление «Умники и умницы». Участвует 1 человек </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50 баллов.</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За каждый правильный ответ 1 балл. Если несколько обучающихся ответили правильно на одинаковое количество вопросов, то победителем считается участник, выполнивший работу за меньшее время.</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«Пальчики оближешь».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30 баллов. Оценивается:</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а) мастерство: знание технологии приготовления (уметь рассказать);</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б) презентация блюда: эстетичность, правильный выбор сервировочной посуды;</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в) вкусовые качества, запах.</w:t>
      </w:r>
    </w:p>
    <w:p w:rsidR="00984182" w:rsidRPr="00682199" w:rsidRDefault="00984182" w:rsidP="00682199">
      <w:pPr>
        <w:ind w:firstLine="284"/>
        <w:jc w:val="both"/>
        <w:rPr>
          <w:rFonts w:eastAsia="Calibri"/>
          <w:color w:val="000000" w:themeColor="text1"/>
          <w:lang w:eastAsia="en-US"/>
        </w:rPr>
      </w:pPr>
      <w:r w:rsidRPr="00682199">
        <w:rPr>
          <w:rFonts w:eastAsia="Calibri"/>
          <w:i/>
          <w:color w:val="000000" w:themeColor="text1"/>
          <w:u w:val="single"/>
          <w:lang w:eastAsia="en-US"/>
        </w:rPr>
        <w:t>Направление «Юный картограф». Участвует 1 человек</w:t>
      </w:r>
    </w:p>
    <w:p w:rsidR="00984182" w:rsidRPr="00682199" w:rsidRDefault="00984182" w:rsidP="00682199">
      <w:pPr>
        <w:ind w:firstLine="284"/>
        <w:jc w:val="both"/>
        <w:rPr>
          <w:rFonts w:eastAsia="Calibri"/>
          <w:color w:val="000000" w:themeColor="text1"/>
          <w:lang w:eastAsia="en-US"/>
        </w:rPr>
      </w:pPr>
      <w:r w:rsidRPr="00682199">
        <w:rPr>
          <w:rFonts w:eastAsia="Calibri"/>
          <w:color w:val="000000" w:themeColor="text1"/>
          <w:lang w:eastAsia="en-US"/>
        </w:rPr>
        <w:t>Критерии оценки: Максимальное количество баллов за конкурс 10 + 10 баллов. Оценивается: быстрота и точность выполнения задания</w:t>
      </w:r>
    </w:p>
    <w:p w:rsidR="00984182" w:rsidRPr="00682199" w:rsidRDefault="00984182" w:rsidP="00682199">
      <w:pPr>
        <w:ind w:firstLine="284"/>
        <w:jc w:val="both"/>
        <w:rPr>
          <w:rFonts w:eastAsia="Calibri"/>
          <w:bCs/>
          <w:color w:val="000000" w:themeColor="text1"/>
          <w:lang w:eastAsia="en-US"/>
        </w:rPr>
      </w:pPr>
    </w:p>
    <w:p w:rsidR="00984182" w:rsidRPr="00682199" w:rsidRDefault="00984182" w:rsidP="00682199">
      <w:pPr>
        <w:ind w:firstLine="284"/>
        <w:jc w:val="both"/>
        <w:rPr>
          <w:rFonts w:eastAsia="Calibri"/>
          <w:bCs/>
          <w:i/>
          <w:color w:val="000000" w:themeColor="text1"/>
          <w:lang w:eastAsia="en-US"/>
        </w:rPr>
      </w:pPr>
      <w:r w:rsidRPr="00682199">
        <w:rPr>
          <w:rFonts w:eastAsia="Calibri"/>
          <w:b/>
          <w:bCs/>
          <w:color w:val="000000" w:themeColor="text1"/>
          <w:lang w:eastAsia="en-US"/>
        </w:rPr>
        <w:t>Сроки и форма подачи заявок на участие</w:t>
      </w:r>
    </w:p>
    <w:p w:rsidR="00984182" w:rsidRPr="00682199" w:rsidRDefault="00984182" w:rsidP="00682199">
      <w:pPr>
        <w:ind w:firstLine="284"/>
        <w:jc w:val="both"/>
        <w:rPr>
          <w:rFonts w:eastAsia="Calibri"/>
          <w:b/>
          <w:bCs/>
          <w:color w:val="000000" w:themeColor="text1"/>
          <w:lang w:eastAsia="en-US"/>
        </w:rPr>
      </w:pPr>
      <w:r w:rsidRPr="00682199">
        <w:rPr>
          <w:rFonts w:eastAsia="Calibri"/>
          <w:bCs/>
          <w:color w:val="000000" w:themeColor="text1"/>
          <w:lang w:eastAsia="en-US"/>
        </w:rPr>
        <w:t>Заявки (Приложение 1</w:t>
      </w:r>
      <w:r w:rsidRPr="00682199">
        <w:rPr>
          <w:rFonts w:eastAsia="Calibri"/>
          <w:b/>
          <w:bCs/>
          <w:color w:val="000000" w:themeColor="text1"/>
          <w:lang w:eastAsia="en-US"/>
        </w:rPr>
        <w:t xml:space="preserve">) </w:t>
      </w:r>
      <w:r w:rsidRPr="00682199">
        <w:rPr>
          <w:rFonts w:eastAsia="Calibri"/>
          <w:b/>
          <w:bCs/>
          <w:color w:val="000000" w:themeColor="text1"/>
          <w:u w:val="single"/>
          <w:lang w:eastAsia="en-US"/>
        </w:rPr>
        <w:t>строго по форме</w:t>
      </w:r>
      <w:r w:rsidRPr="00682199">
        <w:rPr>
          <w:rFonts w:eastAsia="Calibri"/>
          <w:bCs/>
          <w:color w:val="000000" w:themeColor="text1"/>
          <w:lang w:eastAsia="en-US"/>
        </w:rPr>
        <w:t xml:space="preserve"> принимаются только на электронный адрес </w:t>
      </w:r>
      <w:hyperlink r:id="rId293" w:history="1">
        <w:r w:rsidRPr="00682199">
          <w:rPr>
            <w:rFonts w:eastAsia="Calibri"/>
            <w:bCs/>
            <w:color w:val="000000" w:themeColor="text1"/>
            <w:u w:val="single"/>
            <w:lang w:eastAsia="en-US"/>
          </w:rPr>
          <w:t>schire_krug@mail.ru</w:t>
        </w:r>
      </w:hyperlink>
      <w:r w:rsidRPr="00682199">
        <w:rPr>
          <w:rFonts w:eastAsia="Calibri"/>
          <w:bCs/>
          <w:color w:val="000000" w:themeColor="text1"/>
          <w:lang w:eastAsia="en-US"/>
        </w:rPr>
        <w:t xml:space="preserve">  до 28 марта 2024г. </w:t>
      </w:r>
      <w:r w:rsidRPr="00682199">
        <w:rPr>
          <w:rFonts w:eastAsia="Calibri"/>
          <w:b/>
          <w:bCs/>
          <w:color w:val="000000" w:themeColor="text1"/>
          <w:lang w:eastAsia="en-US"/>
        </w:rPr>
        <w:t>ЗАЯВКА ПОДАЕТСЯ ОДНА ОТ ШКОЛЫ, СОСТАВЛЯЕТСЯ ЗАВУЧЕМ ПО НМР. КОМАНДА ОТ ШКОЛЫ ДОЛЖНА БЫТЬ В ПОЛНОМ СОСТАВЕ! ПО ПРИЕЗДУ НА КОНКУРС У СОПРОВОЖДАЮЩЕГО ДОЛЖЕН БЫТЬ ПРИКАЗ!</w:t>
      </w:r>
    </w:p>
    <w:p w:rsidR="00984182" w:rsidRPr="00682199" w:rsidRDefault="00984182" w:rsidP="00682199">
      <w:pPr>
        <w:ind w:firstLine="284"/>
        <w:jc w:val="both"/>
        <w:rPr>
          <w:rFonts w:eastAsia="Calibri"/>
          <w:bCs/>
          <w:i/>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Контактная информация координатора на площадке проведения мероприятия</w:t>
      </w: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Ответственный организатор – Костина Галина Андреевна</w:t>
      </w: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 xml:space="preserve">телефон – </w:t>
      </w:r>
      <w:r w:rsidRPr="00682199">
        <w:rPr>
          <w:rFonts w:eastAsia="Calibri"/>
          <w:bCs/>
          <w:color w:val="000000" w:themeColor="text1"/>
          <w:lang w:eastAsia="en-US"/>
        </w:rPr>
        <w:t xml:space="preserve">89279042267 </w:t>
      </w:r>
      <w:hyperlink r:id="rId294" w:history="1">
        <w:r w:rsidRPr="00682199">
          <w:rPr>
            <w:rFonts w:eastAsia="Calibri"/>
            <w:bCs/>
            <w:color w:val="000000" w:themeColor="text1"/>
            <w:u w:val="single"/>
            <w:lang w:eastAsia="en-US"/>
          </w:rPr>
          <w:t>schire_krug@mail.ru</w:t>
        </w:r>
      </w:hyperlink>
    </w:p>
    <w:p w:rsidR="00984182" w:rsidRPr="00682199" w:rsidRDefault="00984182" w:rsidP="00682199">
      <w:pPr>
        <w:ind w:firstLine="284"/>
        <w:jc w:val="both"/>
        <w:rPr>
          <w:rFonts w:eastAsia="Calibri"/>
          <w:b/>
          <w:bCs/>
          <w:color w:val="000000" w:themeColor="text1"/>
          <w:lang w:eastAsia="en-US"/>
        </w:rPr>
      </w:pPr>
    </w:p>
    <w:p w:rsidR="00984182" w:rsidRPr="00682199" w:rsidRDefault="00984182" w:rsidP="00682199">
      <w:pPr>
        <w:ind w:firstLine="284"/>
        <w:jc w:val="both"/>
        <w:rPr>
          <w:rFonts w:eastAsia="Calibri"/>
          <w:b/>
          <w:bCs/>
          <w:color w:val="000000" w:themeColor="text1"/>
          <w:lang w:eastAsia="en-US"/>
        </w:rPr>
      </w:pPr>
      <w:r w:rsidRPr="00682199">
        <w:rPr>
          <w:rFonts w:eastAsia="Calibri"/>
          <w:b/>
          <w:bCs/>
          <w:color w:val="000000" w:themeColor="text1"/>
          <w:lang w:eastAsia="en-US"/>
        </w:rPr>
        <w:t>Подведение итогов мероприятия</w:t>
      </w:r>
    </w:p>
    <w:p w:rsidR="00984182" w:rsidRPr="00682199" w:rsidRDefault="00984182" w:rsidP="00682199">
      <w:pPr>
        <w:ind w:firstLine="284"/>
        <w:jc w:val="both"/>
        <w:rPr>
          <w:rFonts w:eastAsia="Calibri"/>
          <w:bCs/>
          <w:color w:val="000000" w:themeColor="text1"/>
          <w:u w:val="single"/>
          <w:lang w:eastAsia="en-US"/>
        </w:rPr>
      </w:pPr>
      <w:r w:rsidRPr="00682199">
        <w:rPr>
          <w:rFonts w:eastAsia="Calibri"/>
          <w:bCs/>
          <w:color w:val="000000" w:themeColor="text1"/>
          <w:u w:val="single"/>
          <w:lang w:eastAsia="en-US"/>
        </w:rPr>
        <w:t>В каждом направлении (при наличии 20 участников):</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lastRenderedPageBreak/>
        <w:t xml:space="preserve">                 - диплом 1-й степени- 1;</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диплом 2-й степени –2;</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диплом 3-й степени – 2;</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похвальный отзыв - 2.(от школы-организатора)</w:t>
      </w:r>
    </w:p>
    <w:p w:rsidR="00984182" w:rsidRPr="00682199" w:rsidRDefault="00984182" w:rsidP="00682199">
      <w:pPr>
        <w:ind w:firstLine="284"/>
        <w:jc w:val="both"/>
        <w:rPr>
          <w:rFonts w:eastAsia="Calibri"/>
          <w:bCs/>
          <w:color w:val="000000" w:themeColor="text1"/>
          <w:u w:val="single"/>
          <w:lang w:eastAsia="en-US"/>
        </w:rPr>
      </w:pPr>
      <w:r w:rsidRPr="00682199">
        <w:rPr>
          <w:rFonts w:eastAsia="Calibri"/>
          <w:bCs/>
          <w:color w:val="000000" w:themeColor="text1"/>
          <w:u w:val="single"/>
          <w:lang w:eastAsia="en-US"/>
        </w:rPr>
        <w:t>В командном зачете</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диплом 1-й степени- 1;</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диплом 2-й степени – 1;</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 xml:space="preserve">                 - диплом 3-й степени – 1;</w:t>
      </w:r>
    </w:p>
    <w:p w:rsidR="00984182" w:rsidRPr="00682199" w:rsidRDefault="00984182" w:rsidP="00682199">
      <w:pPr>
        <w:ind w:firstLine="284"/>
        <w:jc w:val="both"/>
        <w:rPr>
          <w:rFonts w:eastAsia="Calibri"/>
          <w:bCs/>
          <w:i/>
          <w:color w:val="000000" w:themeColor="text1"/>
          <w:lang w:eastAsia="en-US"/>
        </w:rPr>
      </w:pPr>
      <w:r w:rsidRPr="00682199">
        <w:rPr>
          <w:rFonts w:eastAsia="Calibri"/>
          <w:bCs/>
          <w:i/>
          <w:color w:val="000000" w:themeColor="text1"/>
          <w:lang w:eastAsia="en-US"/>
        </w:rPr>
        <w:t>Поощрительные грамоты выдаются образовательным учреждением-организатором</w:t>
      </w:r>
    </w:p>
    <w:p w:rsidR="00984182" w:rsidRPr="00984182" w:rsidRDefault="00984182" w:rsidP="00984182">
      <w:pPr>
        <w:jc w:val="both"/>
        <w:rPr>
          <w:rFonts w:eastAsia="Calibri"/>
          <w:b/>
          <w:bCs/>
          <w:color w:val="000000" w:themeColor="text1"/>
          <w:lang w:eastAsia="en-US"/>
        </w:rPr>
      </w:pPr>
    </w:p>
    <w:p w:rsidR="00984182" w:rsidRPr="00984182" w:rsidRDefault="00984182" w:rsidP="00984182">
      <w:pPr>
        <w:contextualSpacing/>
        <w:jc w:val="both"/>
        <w:rPr>
          <w:rFonts w:eastAsia="Calibri"/>
          <w:b/>
          <w:bCs/>
          <w:color w:val="000000" w:themeColor="text1"/>
          <w:lang w:eastAsia="en-US"/>
        </w:rPr>
      </w:pPr>
    </w:p>
    <w:p w:rsidR="00984182" w:rsidRPr="00984182" w:rsidRDefault="00984182" w:rsidP="00682199">
      <w:pPr>
        <w:jc w:val="right"/>
        <w:rPr>
          <w:rFonts w:eastAsia="Calibri"/>
          <w:color w:val="000000" w:themeColor="text1"/>
          <w:lang w:eastAsia="en-US"/>
        </w:rPr>
      </w:pPr>
      <w:r w:rsidRPr="00984182">
        <w:rPr>
          <w:rFonts w:eastAsia="Calibri"/>
          <w:color w:val="000000" w:themeColor="text1"/>
          <w:lang w:eastAsia="en-US"/>
        </w:rPr>
        <w:t>Приложение 1</w:t>
      </w:r>
    </w:p>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 xml:space="preserve">Заявка </w:t>
      </w:r>
    </w:p>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 xml:space="preserve">на участие в  открытом городском фольклорно-этнографическом празднике </w:t>
      </w:r>
    </w:p>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«Шире круг!»</w:t>
      </w:r>
    </w:p>
    <w:p w:rsidR="00984182" w:rsidRPr="00984182" w:rsidRDefault="00984182" w:rsidP="00682199">
      <w:pPr>
        <w:jc w:val="center"/>
        <w:rPr>
          <w:rFonts w:eastAsia="Calibri"/>
          <w:b/>
          <w:color w:val="000000" w:themeColor="text1"/>
          <w:lang w:eastAsia="en-US"/>
        </w:rPr>
      </w:pPr>
    </w:p>
    <w:tbl>
      <w:tblPr>
        <w:tblStyle w:val="a3"/>
        <w:tblW w:w="5000" w:type="pct"/>
        <w:tblLook w:val="04A0" w:firstRow="1" w:lastRow="0" w:firstColumn="1" w:lastColumn="0" w:noHBand="0" w:noVBand="1"/>
      </w:tblPr>
      <w:tblGrid>
        <w:gridCol w:w="635"/>
        <w:gridCol w:w="2481"/>
        <w:gridCol w:w="2479"/>
        <w:gridCol w:w="2136"/>
        <w:gridCol w:w="2038"/>
      </w:tblGrid>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w:t>
            </w:r>
          </w:p>
        </w:tc>
        <w:tc>
          <w:tcPr>
            <w:tcW w:w="1270"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Направление, в котором член команды примет участие</w:t>
            </w:r>
          </w:p>
        </w:tc>
        <w:tc>
          <w:tcPr>
            <w:tcW w:w="1269"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Ф.И. участника</w:t>
            </w:r>
          </w:p>
        </w:tc>
        <w:tc>
          <w:tcPr>
            <w:tcW w:w="1093"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Образовательное учреждение в каждой ячейке</w:t>
            </w:r>
          </w:p>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(МБОУ Школа №…) (просто номера не достаточно)</w:t>
            </w:r>
          </w:p>
        </w:tc>
        <w:tc>
          <w:tcPr>
            <w:tcW w:w="1043"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Ф.И.О. педагога, подготовившего участника (полностью)</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1</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«Народные истоки».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2</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«Живое слово».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3</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«Играй гармонь».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4</w:t>
            </w:r>
          </w:p>
        </w:tc>
        <w:tc>
          <w:tcPr>
            <w:tcW w:w="1270" w:type="pct"/>
          </w:tcPr>
          <w:p w:rsidR="00984182" w:rsidRPr="00984182" w:rsidRDefault="00984182" w:rsidP="00682199">
            <w:pPr>
              <w:rPr>
                <w:rFonts w:eastAsia="Calibri"/>
                <w:bCs/>
                <w:color w:val="000000" w:themeColor="text1"/>
                <w:sz w:val="20"/>
                <w:szCs w:val="20"/>
                <w:lang w:eastAsia="en-US"/>
              </w:rPr>
            </w:pPr>
            <w:r w:rsidRPr="00984182">
              <w:rPr>
                <w:rFonts w:eastAsia="Calibri"/>
                <w:b/>
                <w:i/>
                <w:color w:val="000000" w:themeColor="text1"/>
                <w:sz w:val="20"/>
                <w:szCs w:val="20"/>
                <w:lang w:eastAsia="en-US"/>
              </w:rPr>
              <w:t>Направление «Богатырские забавы».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5</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«Географический диктант».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6</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«Умники и умницы».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7</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«Пальчики оближешь».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r w:rsidR="00984182" w:rsidRPr="00984182" w:rsidTr="000C2A26">
        <w:tc>
          <w:tcPr>
            <w:tcW w:w="325" w:type="pct"/>
          </w:tcPr>
          <w:p w:rsidR="00984182" w:rsidRPr="00984182" w:rsidRDefault="00984182" w:rsidP="00682199">
            <w:pPr>
              <w:jc w:val="center"/>
              <w:rPr>
                <w:rFonts w:eastAsia="Calibri"/>
                <w:b/>
                <w:color w:val="000000" w:themeColor="text1"/>
                <w:lang w:eastAsia="en-US"/>
              </w:rPr>
            </w:pPr>
            <w:r w:rsidRPr="00984182">
              <w:rPr>
                <w:rFonts w:eastAsia="Calibri"/>
                <w:b/>
                <w:color w:val="000000" w:themeColor="text1"/>
                <w:lang w:eastAsia="en-US"/>
              </w:rPr>
              <w:t>8</w:t>
            </w:r>
          </w:p>
        </w:tc>
        <w:tc>
          <w:tcPr>
            <w:tcW w:w="1270" w:type="pct"/>
          </w:tcPr>
          <w:p w:rsidR="00984182" w:rsidRPr="00984182" w:rsidRDefault="00984182" w:rsidP="00682199">
            <w:pPr>
              <w:rPr>
                <w:rFonts w:eastAsia="Calibri"/>
                <w:color w:val="000000" w:themeColor="text1"/>
                <w:sz w:val="20"/>
                <w:szCs w:val="20"/>
                <w:lang w:eastAsia="en-US"/>
              </w:rPr>
            </w:pPr>
            <w:r w:rsidRPr="00984182">
              <w:rPr>
                <w:rFonts w:eastAsia="Calibri"/>
                <w:b/>
                <w:i/>
                <w:color w:val="000000" w:themeColor="text1"/>
                <w:sz w:val="20"/>
                <w:szCs w:val="20"/>
                <w:lang w:eastAsia="en-US"/>
              </w:rPr>
              <w:t>Направление «Юный картограф». Участвует 1 человек</w:t>
            </w:r>
          </w:p>
        </w:tc>
        <w:tc>
          <w:tcPr>
            <w:tcW w:w="1269"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 </w:t>
            </w:r>
          </w:p>
        </w:tc>
        <w:tc>
          <w:tcPr>
            <w:tcW w:w="109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МБОУ Школа №…</w:t>
            </w:r>
          </w:p>
        </w:tc>
        <w:tc>
          <w:tcPr>
            <w:tcW w:w="1043" w:type="pct"/>
          </w:tcPr>
          <w:p w:rsidR="00984182" w:rsidRPr="00984182" w:rsidRDefault="00984182" w:rsidP="00682199">
            <w:pPr>
              <w:rPr>
                <w:rFonts w:ascii="Calibri" w:eastAsia="Calibri" w:hAnsi="Calibri"/>
                <w:color w:val="000000" w:themeColor="text1"/>
                <w:lang w:eastAsia="en-US"/>
              </w:rPr>
            </w:pPr>
            <w:r w:rsidRPr="00984182">
              <w:rPr>
                <w:rFonts w:eastAsia="Calibri"/>
                <w:color w:val="000000" w:themeColor="text1"/>
                <w:lang w:eastAsia="en-US"/>
              </w:rPr>
              <w:t xml:space="preserve">Ф.И.О. </w:t>
            </w:r>
          </w:p>
        </w:tc>
      </w:tr>
    </w:tbl>
    <w:p w:rsidR="00984182" w:rsidRPr="00984182" w:rsidRDefault="00984182" w:rsidP="00682199">
      <w:pPr>
        <w:rPr>
          <w:rFonts w:eastAsia="Calibri"/>
          <w:b/>
          <w:color w:val="000000" w:themeColor="text1"/>
          <w:lang w:eastAsia="en-US"/>
        </w:rPr>
      </w:pPr>
    </w:p>
    <w:p w:rsidR="00984182" w:rsidRPr="00984182" w:rsidRDefault="00984182" w:rsidP="00682199">
      <w:pPr>
        <w:rPr>
          <w:rFonts w:eastAsia="Calibri"/>
          <w:b/>
          <w:color w:val="000000" w:themeColor="text1"/>
          <w:lang w:eastAsia="en-US"/>
        </w:rPr>
      </w:pPr>
    </w:p>
    <w:p w:rsidR="00984182" w:rsidRPr="00984182" w:rsidRDefault="00984182" w:rsidP="00682199">
      <w:pPr>
        <w:rPr>
          <w:rFonts w:eastAsia="Calibri"/>
          <w:b/>
          <w:color w:val="000000" w:themeColor="text1"/>
          <w:lang w:eastAsia="en-US"/>
        </w:rPr>
      </w:pPr>
      <w:r w:rsidRPr="00984182">
        <w:rPr>
          <w:rFonts w:eastAsia="Calibri"/>
          <w:b/>
          <w:color w:val="000000" w:themeColor="text1"/>
          <w:lang w:eastAsia="en-US"/>
        </w:rPr>
        <w:t>Ф.И.О. и сотовый телефон ответственного лица:</w:t>
      </w:r>
    </w:p>
    <w:p w:rsidR="00984182" w:rsidRPr="00984182" w:rsidRDefault="00984182" w:rsidP="00682199">
      <w:pPr>
        <w:jc w:val="both"/>
        <w:rPr>
          <w:rFonts w:eastAsia="Calibri"/>
          <w:color w:val="000000" w:themeColor="text1"/>
          <w:lang w:eastAsia="en-US"/>
        </w:rPr>
      </w:pPr>
    </w:p>
    <w:p w:rsidR="00A72192" w:rsidRDefault="00A72192" w:rsidP="00682199">
      <w:r>
        <w:br w:type="page"/>
      </w:r>
    </w:p>
    <w:p w:rsidR="00984182" w:rsidRPr="00A72192" w:rsidRDefault="00A72192" w:rsidP="00A72192">
      <w:pPr>
        <w:pStyle w:val="112"/>
        <w:jc w:val="center"/>
        <w:rPr>
          <w:sz w:val="28"/>
        </w:rPr>
      </w:pPr>
      <w:bookmarkStart w:id="100" w:name="_Toc146621829"/>
      <w:r w:rsidRPr="00A72192">
        <w:rPr>
          <w:sz w:val="28"/>
        </w:rPr>
        <w:lastRenderedPageBreak/>
        <w:t>Городские чтения</w:t>
      </w:r>
      <w:bookmarkEnd w:id="100"/>
    </w:p>
    <w:p w:rsidR="00984182" w:rsidRDefault="00984182" w:rsidP="005F404B"/>
    <w:p w:rsidR="00A72192" w:rsidRDefault="00A72192" w:rsidP="00A72192">
      <w:pPr>
        <w:jc w:val="center"/>
        <w:rPr>
          <w:rFonts w:eastAsia="Calibri"/>
          <w:b/>
          <w:bCs/>
          <w:sz w:val="32"/>
          <w:szCs w:val="32"/>
          <w:lang w:eastAsia="en-US"/>
        </w:rPr>
      </w:pPr>
      <w:r w:rsidRPr="00A72192">
        <w:rPr>
          <w:rFonts w:eastAsia="Calibri"/>
          <w:b/>
          <w:bCs/>
          <w:sz w:val="32"/>
          <w:szCs w:val="32"/>
          <w:lang w:eastAsia="en-US"/>
        </w:rPr>
        <w:t>Карточка мероприятия</w:t>
      </w:r>
    </w:p>
    <w:p w:rsidR="006C051A" w:rsidRPr="00A72192" w:rsidRDefault="006C051A" w:rsidP="00A72192">
      <w:pPr>
        <w:jc w:val="center"/>
        <w:rPr>
          <w:rFonts w:eastAsia="Calibri"/>
          <w:b/>
          <w:bCs/>
          <w:sz w:val="32"/>
          <w:szCs w:val="32"/>
          <w:lang w:eastAsia="en-US"/>
        </w:rPr>
      </w:pPr>
    </w:p>
    <w:tbl>
      <w:tblPr>
        <w:tblStyle w:val="a3"/>
        <w:tblW w:w="0" w:type="auto"/>
        <w:tblLook w:val="04A0" w:firstRow="1" w:lastRow="0" w:firstColumn="1" w:lastColumn="0" w:noHBand="0" w:noVBand="1"/>
      </w:tblPr>
      <w:tblGrid>
        <w:gridCol w:w="5136"/>
        <w:gridCol w:w="4633"/>
      </w:tblGrid>
      <w:tr w:rsidR="00A72192" w:rsidRPr="00A72192" w:rsidTr="006C051A">
        <w:tc>
          <w:tcPr>
            <w:tcW w:w="9769" w:type="dxa"/>
            <w:gridSpan w:val="2"/>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СРОКИ И МЕСТО ПРОВЕДЕНИЯ</w:t>
            </w:r>
          </w:p>
        </w:tc>
      </w:tr>
      <w:tr w:rsidR="00A72192" w:rsidRPr="00A72192" w:rsidTr="006C051A">
        <w:tc>
          <w:tcPr>
            <w:tcW w:w="5136" w:type="dxa"/>
          </w:tcPr>
          <w:p w:rsidR="00A72192" w:rsidRPr="00A72192" w:rsidRDefault="00A72192" w:rsidP="00A72192">
            <w:pPr>
              <w:jc w:val="center"/>
              <w:rPr>
                <w:rFonts w:eastAsia="Calibri"/>
                <w:b/>
                <w:bCs/>
                <w:sz w:val="28"/>
                <w:szCs w:val="28"/>
                <w:lang w:eastAsia="en-US"/>
              </w:rPr>
            </w:pPr>
          </w:p>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 xml:space="preserve">Дата, </w:t>
            </w:r>
          </w:p>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время и место</w:t>
            </w:r>
          </w:p>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проведения  мероприятия*</w:t>
            </w:r>
          </w:p>
          <w:p w:rsidR="00A72192" w:rsidRPr="00A72192" w:rsidRDefault="00A72192" w:rsidP="00A72192">
            <w:pPr>
              <w:jc w:val="center"/>
              <w:rPr>
                <w:rFonts w:eastAsia="Calibri"/>
                <w:b/>
                <w:bCs/>
                <w:i/>
                <w:sz w:val="28"/>
                <w:szCs w:val="28"/>
                <w:lang w:eastAsia="en-US"/>
              </w:rPr>
            </w:pPr>
            <w:r w:rsidRPr="00A72192">
              <w:rPr>
                <w:rFonts w:eastAsia="Calibri"/>
                <w:b/>
                <w:bCs/>
                <w:i/>
                <w:sz w:val="28"/>
                <w:szCs w:val="28"/>
                <w:lang w:eastAsia="en-US"/>
              </w:rPr>
              <w:t xml:space="preserve"> (для каждого этапа)</w:t>
            </w:r>
          </w:p>
        </w:tc>
        <w:tc>
          <w:tcPr>
            <w:tcW w:w="4633" w:type="dxa"/>
          </w:tcPr>
          <w:p w:rsidR="00A72192" w:rsidRPr="00A72192" w:rsidRDefault="00A72192" w:rsidP="00A72192">
            <w:pPr>
              <w:jc w:val="center"/>
              <w:rPr>
                <w:rFonts w:eastAsia="Calibri"/>
                <w:b/>
                <w:bCs/>
                <w:lang w:eastAsia="en-US"/>
              </w:rPr>
            </w:pPr>
            <w:r w:rsidRPr="00A72192">
              <w:rPr>
                <w:rFonts w:eastAsia="Calibri"/>
                <w:b/>
                <w:bCs/>
                <w:lang w:eastAsia="en-US"/>
              </w:rPr>
              <w:t>1 этап (заочный):</w:t>
            </w:r>
          </w:p>
          <w:p w:rsidR="00A72192" w:rsidRPr="00A72192" w:rsidRDefault="00A72192" w:rsidP="00A72192">
            <w:pPr>
              <w:jc w:val="center"/>
              <w:rPr>
                <w:rFonts w:eastAsia="Calibri"/>
                <w:bCs/>
                <w:lang w:eastAsia="en-US"/>
              </w:rPr>
            </w:pPr>
            <w:r w:rsidRPr="00A72192">
              <w:rPr>
                <w:rFonts w:eastAsia="Calibri"/>
                <w:bCs/>
                <w:lang w:eastAsia="en-US"/>
              </w:rPr>
              <w:t xml:space="preserve"> 15  февраля 2024 года в 10.00 </w:t>
            </w:r>
          </w:p>
          <w:p w:rsidR="00A72192" w:rsidRPr="00A72192" w:rsidRDefault="00A72192" w:rsidP="00A72192">
            <w:pPr>
              <w:jc w:val="center"/>
              <w:rPr>
                <w:rFonts w:eastAsia="Calibri"/>
                <w:bCs/>
                <w:lang w:eastAsia="en-US"/>
              </w:rPr>
            </w:pPr>
            <w:r w:rsidRPr="00A72192">
              <w:rPr>
                <w:rFonts w:eastAsia="Calibri"/>
                <w:bCs/>
                <w:lang w:eastAsia="en-US"/>
              </w:rPr>
              <w:t xml:space="preserve"> на базе МБОУ Школы №40 (ул. Зеленая, 22)</w:t>
            </w:r>
          </w:p>
          <w:p w:rsidR="00A72192" w:rsidRPr="00A72192" w:rsidRDefault="00A72192" w:rsidP="00A72192">
            <w:pPr>
              <w:jc w:val="center"/>
              <w:rPr>
                <w:rFonts w:eastAsia="Calibri"/>
                <w:bCs/>
                <w:lang w:eastAsia="en-US"/>
              </w:rPr>
            </w:pPr>
          </w:p>
          <w:p w:rsidR="00A72192" w:rsidRPr="00A72192" w:rsidRDefault="00A72192" w:rsidP="00A72192">
            <w:pPr>
              <w:jc w:val="center"/>
              <w:rPr>
                <w:rFonts w:eastAsia="Calibri"/>
                <w:b/>
                <w:bCs/>
                <w:lang w:eastAsia="en-US"/>
              </w:rPr>
            </w:pPr>
            <w:r w:rsidRPr="00A72192">
              <w:rPr>
                <w:rFonts w:eastAsia="Calibri"/>
                <w:b/>
                <w:bCs/>
                <w:lang w:eastAsia="en-US"/>
              </w:rPr>
              <w:t>2 этап (очный):</w:t>
            </w:r>
          </w:p>
          <w:p w:rsidR="00A72192" w:rsidRPr="00A72192" w:rsidRDefault="00A72192" w:rsidP="00A72192">
            <w:pPr>
              <w:jc w:val="center"/>
              <w:rPr>
                <w:rFonts w:eastAsia="Calibri"/>
                <w:bCs/>
                <w:lang w:eastAsia="en-US"/>
              </w:rPr>
            </w:pPr>
            <w:r w:rsidRPr="00A72192">
              <w:rPr>
                <w:rFonts w:eastAsia="Calibri"/>
                <w:bCs/>
                <w:lang w:eastAsia="en-US"/>
              </w:rPr>
              <w:t>14 марта 2024 года в 11.00</w:t>
            </w:r>
          </w:p>
          <w:p w:rsidR="00A72192" w:rsidRPr="00A72192" w:rsidRDefault="00A72192" w:rsidP="00A72192">
            <w:pPr>
              <w:jc w:val="center"/>
              <w:rPr>
                <w:rFonts w:eastAsia="Calibri"/>
                <w:bCs/>
                <w:lang w:eastAsia="en-US"/>
              </w:rPr>
            </w:pPr>
            <w:r w:rsidRPr="00A72192">
              <w:rPr>
                <w:rFonts w:eastAsia="Calibri"/>
                <w:bCs/>
                <w:lang w:eastAsia="en-US"/>
              </w:rPr>
              <w:t>на базе МБОУ Школы № 25 (ул. Лесная, 50)</w:t>
            </w:r>
          </w:p>
          <w:p w:rsidR="00A72192" w:rsidRPr="00A72192" w:rsidRDefault="00A72192" w:rsidP="00A72192">
            <w:pPr>
              <w:jc w:val="center"/>
              <w:rPr>
                <w:rFonts w:eastAsia="Calibri"/>
                <w:bCs/>
                <w:lang w:eastAsia="en-US"/>
              </w:rPr>
            </w:pPr>
          </w:p>
          <w:p w:rsidR="00A72192" w:rsidRPr="00A72192" w:rsidRDefault="00A72192" w:rsidP="00A72192">
            <w:pPr>
              <w:jc w:val="center"/>
              <w:rPr>
                <w:rFonts w:eastAsia="Calibri"/>
                <w:b/>
                <w:bCs/>
                <w:lang w:eastAsia="en-US"/>
              </w:rPr>
            </w:pPr>
            <w:r w:rsidRPr="00A72192">
              <w:rPr>
                <w:rFonts w:eastAsia="Calibri"/>
                <w:b/>
                <w:bCs/>
                <w:lang w:eastAsia="en-US"/>
              </w:rPr>
              <w:t>3 этап (заключительный):</w:t>
            </w:r>
          </w:p>
          <w:p w:rsidR="00A72192" w:rsidRPr="00A72192" w:rsidRDefault="00A72192" w:rsidP="00A72192">
            <w:pPr>
              <w:jc w:val="center"/>
              <w:rPr>
                <w:rFonts w:eastAsia="Calibri"/>
                <w:bCs/>
                <w:lang w:eastAsia="en-US"/>
              </w:rPr>
            </w:pPr>
            <w:r w:rsidRPr="00A72192">
              <w:rPr>
                <w:rFonts w:eastAsia="Calibri"/>
                <w:bCs/>
                <w:lang w:eastAsia="en-US"/>
              </w:rPr>
              <w:t>18 марта 2024 в 12.00</w:t>
            </w:r>
          </w:p>
          <w:p w:rsidR="00A72192" w:rsidRPr="00A72192" w:rsidRDefault="00A72192" w:rsidP="00A72192">
            <w:pPr>
              <w:jc w:val="center"/>
              <w:rPr>
                <w:rFonts w:eastAsia="Calibri"/>
                <w:b/>
                <w:bCs/>
                <w:lang w:eastAsia="en-US"/>
              </w:rPr>
            </w:pPr>
            <w:r w:rsidRPr="00A72192">
              <w:rPr>
                <w:rFonts w:eastAsia="Calibri"/>
                <w:bCs/>
                <w:lang w:eastAsia="en-US"/>
              </w:rPr>
              <w:t>на базе МБОУ Школы № 25 (ул. Лесная, 50)</w:t>
            </w:r>
          </w:p>
        </w:tc>
      </w:tr>
      <w:tr w:rsidR="00A72192" w:rsidRPr="00A72192" w:rsidTr="006C051A">
        <w:tc>
          <w:tcPr>
            <w:tcW w:w="9769" w:type="dxa"/>
            <w:gridSpan w:val="2"/>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ЗАЯВКИ УЧАСТНИКОВ</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Возрастная категория участников</w:t>
            </w:r>
          </w:p>
        </w:tc>
        <w:tc>
          <w:tcPr>
            <w:tcW w:w="4633" w:type="dxa"/>
            <w:vAlign w:val="center"/>
          </w:tcPr>
          <w:p w:rsidR="00A72192" w:rsidRPr="00A72192" w:rsidRDefault="00A72192" w:rsidP="00A72192">
            <w:pPr>
              <w:jc w:val="center"/>
              <w:rPr>
                <w:rFonts w:eastAsia="Calibri"/>
                <w:bCs/>
                <w:lang w:eastAsia="en-US"/>
              </w:rPr>
            </w:pPr>
            <w:r w:rsidRPr="00A72192">
              <w:rPr>
                <w:rFonts w:eastAsia="Calibri"/>
                <w:bCs/>
                <w:lang w:eastAsia="en-US"/>
              </w:rPr>
              <w:t>1-4 класс</w:t>
            </w:r>
          </w:p>
          <w:p w:rsidR="00A72192" w:rsidRPr="00A72192" w:rsidRDefault="00A72192" w:rsidP="00A72192">
            <w:pPr>
              <w:jc w:val="center"/>
              <w:rPr>
                <w:rFonts w:eastAsia="Calibri"/>
                <w:bCs/>
                <w:sz w:val="32"/>
                <w:szCs w:val="32"/>
                <w:lang w:eastAsia="en-US"/>
              </w:rPr>
            </w:pPr>
            <w:r w:rsidRPr="00A72192">
              <w:rPr>
                <w:rFonts w:eastAsia="Calibri"/>
                <w:bCs/>
                <w:lang w:eastAsia="en-US"/>
              </w:rPr>
              <w:t>5-11 класс</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 xml:space="preserve">Форма участия </w:t>
            </w:r>
            <w:r w:rsidRPr="00A72192">
              <w:rPr>
                <w:rFonts w:eastAsia="Calibri"/>
                <w:b/>
                <w:bCs/>
                <w:i/>
                <w:sz w:val="28"/>
                <w:szCs w:val="28"/>
                <w:lang w:eastAsia="en-US"/>
              </w:rPr>
              <w:t>(индивидуальная/групповая/командная)</w:t>
            </w:r>
          </w:p>
        </w:tc>
        <w:tc>
          <w:tcPr>
            <w:tcW w:w="4633" w:type="dxa"/>
            <w:vAlign w:val="center"/>
          </w:tcPr>
          <w:p w:rsidR="00A72192" w:rsidRPr="00A72192" w:rsidRDefault="00A72192" w:rsidP="00A72192">
            <w:pPr>
              <w:jc w:val="center"/>
              <w:rPr>
                <w:rFonts w:eastAsia="Calibri"/>
                <w:bCs/>
                <w:lang w:eastAsia="en-US"/>
              </w:rPr>
            </w:pPr>
            <w:r w:rsidRPr="00A72192">
              <w:rPr>
                <w:rFonts w:eastAsia="Calibri"/>
                <w:bCs/>
                <w:lang w:eastAsia="en-US"/>
              </w:rPr>
              <w:t>командная</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Квота участников от одного ОУ</w:t>
            </w:r>
          </w:p>
          <w:p w:rsidR="00A72192" w:rsidRPr="00A72192" w:rsidRDefault="00A72192" w:rsidP="00A72192">
            <w:pPr>
              <w:jc w:val="center"/>
              <w:rPr>
                <w:rFonts w:eastAsia="Calibri"/>
                <w:b/>
                <w:bCs/>
                <w:i/>
                <w:sz w:val="28"/>
                <w:szCs w:val="28"/>
                <w:lang w:eastAsia="en-US"/>
              </w:rPr>
            </w:pPr>
            <w:r w:rsidRPr="00A72192">
              <w:rPr>
                <w:rFonts w:eastAsia="Calibri"/>
                <w:b/>
                <w:bCs/>
                <w:i/>
                <w:sz w:val="28"/>
                <w:szCs w:val="28"/>
                <w:lang w:eastAsia="en-US"/>
              </w:rPr>
              <w:t>(или  команд с указанием кол-ва участников в одной команде)</w:t>
            </w:r>
          </w:p>
        </w:tc>
        <w:tc>
          <w:tcPr>
            <w:tcW w:w="4633" w:type="dxa"/>
            <w:vAlign w:val="center"/>
          </w:tcPr>
          <w:p w:rsidR="00A72192" w:rsidRPr="00A72192" w:rsidRDefault="00A72192" w:rsidP="00A72192">
            <w:pPr>
              <w:jc w:val="center"/>
              <w:rPr>
                <w:rFonts w:eastAsia="Calibri"/>
                <w:bCs/>
                <w:lang w:eastAsia="en-US"/>
              </w:rPr>
            </w:pPr>
            <w:r w:rsidRPr="00A72192">
              <w:rPr>
                <w:rFonts w:eastAsia="Calibri"/>
                <w:bCs/>
                <w:lang w:eastAsia="en-US"/>
              </w:rPr>
              <w:t xml:space="preserve">2 команды </w:t>
            </w:r>
          </w:p>
          <w:p w:rsidR="00A72192" w:rsidRPr="00A72192" w:rsidRDefault="00A72192" w:rsidP="00A72192">
            <w:pPr>
              <w:jc w:val="center"/>
              <w:rPr>
                <w:rFonts w:eastAsia="Calibri"/>
                <w:bCs/>
                <w:lang w:eastAsia="en-US"/>
              </w:rPr>
            </w:pPr>
            <w:r w:rsidRPr="00A72192">
              <w:rPr>
                <w:rFonts w:eastAsia="Calibri"/>
                <w:bCs/>
                <w:lang w:eastAsia="en-US"/>
              </w:rPr>
              <w:t xml:space="preserve"> (от 2 до 7 человек в 1 команде)</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Срок подачи заявок для участия</w:t>
            </w:r>
          </w:p>
        </w:tc>
        <w:tc>
          <w:tcPr>
            <w:tcW w:w="4633" w:type="dxa"/>
            <w:vAlign w:val="center"/>
          </w:tcPr>
          <w:p w:rsidR="00A72192" w:rsidRPr="00A72192" w:rsidRDefault="00A72192" w:rsidP="00A72192">
            <w:pPr>
              <w:jc w:val="center"/>
              <w:rPr>
                <w:rFonts w:eastAsia="Calibri"/>
                <w:b/>
                <w:bCs/>
                <w:lang w:eastAsia="en-US"/>
              </w:rPr>
            </w:pPr>
            <w:r w:rsidRPr="00A72192">
              <w:rPr>
                <w:rFonts w:eastAsia="Calibri"/>
                <w:b/>
                <w:bCs/>
                <w:lang w:eastAsia="en-US"/>
              </w:rPr>
              <w:t>для участия в 1 этапе:</w:t>
            </w:r>
          </w:p>
          <w:p w:rsidR="00A72192" w:rsidRPr="00A72192" w:rsidRDefault="00A72192" w:rsidP="00A72192">
            <w:pPr>
              <w:jc w:val="center"/>
              <w:rPr>
                <w:rFonts w:eastAsia="Calibri"/>
                <w:bCs/>
                <w:lang w:eastAsia="en-US"/>
              </w:rPr>
            </w:pPr>
            <w:r w:rsidRPr="00A72192">
              <w:rPr>
                <w:rFonts w:eastAsia="Calibri"/>
                <w:bCs/>
                <w:lang w:eastAsia="en-US"/>
              </w:rPr>
              <w:t>до 10 февраля 2023 года</w:t>
            </w:r>
          </w:p>
          <w:p w:rsidR="00A72192" w:rsidRPr="00A72192" w:rsidRDefault="00A72192" w:rsidP="00A72192">
            <w:pPr>
              <w:jc w:val="center"/>
              <w:rPr>
                <w:rFonts w:eastAsia="Calibri"/>
                <w:b/>
                <w:bCs/>
                <w:lang w:eastAsia="en-US"/>
              </w:rPr>
            </w:pPr>
            <w:r w:rsidRPr="00A72192">
              <w:rPr>
                <w:rFonts w:eastAsia="Calibri"/>
                <w:b/>
                <w:bCs/>
                <w:lang w:eastAsia="en-US"/>
              </w:rPr>
              <w:t>для участия во 2 и 3 этапах:</w:t>
            </w:r>
          </w:p>
          <w:p w:rsidR="00A72192" w:rsidRPr="00A72192" w:rsidRDefault="00A72192" w:rsidP="00A72192">
            <w:pPr>
              <w:jc w:val="center"/>
              <w:rPr>
                <w:rFonts w:eastAsia="Calibri"/>
                <w:bCs/>
                <w:lang w:eastAsia="en-US"/>
              </w:rPr>
            </w:pPr>
            <w:r w:rsidRPr="00A72192">
              <w:rPr>
                <w:rFonts w:eastAsia="Calibri"/>
                <w:bCs/>
                <w:lang w:eastAsia="en-US"/>
              </w:rPr>
              <w:t>допуск учащихся по результатам 1-го тура</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 xml:space="preserve">Форма подачи заявок </w:t>
            </w:r>
            <w:r w:rsidRPr="00A72192">
              <w:rPr>
                <w:rFonts w:eastAsia="Calibri"/>
                <w:b/>
                <w:bCs/>
                <w:i/>
                <w:sz w:val="28"/>
                <w:szCs w:val="28"/>
                <w:lang w:eastAsia="en-US"/>
              </w:rPr>
              <w:t>(очная/заочная)</w:t>
            </w:r>
          </w:p>
        </w:tc>
        <w:tc>
          <w:tcPr>
            <w:tcW w:w="4633" w:type="dxa"/>
            <w:vAlign w:val="center"/>
          </w:tcPr>
          <w:p w:rsidR="00A72192" w:rsidRPr="00A72192" w:rsidRDefault="00A72192" w:rsidP="00A72192">
            <w:pPr>
              <w:jc w:val="center"/>
              <w:rPr>
                <w:rFonts w:eastAsia="Calibri"/>
                <w:bCs/>
                <w:lang w:eastAsia="en-US"/>
              </w:rPr>
            </w:pPr>
            <w:r w:rsidRPr="00A72192">
              <w:rPr>
                <w:rFonts w:eastAsia="Calibri"/>
                <w:bCs/>
                <w:lang w:eastAsia="en-US"/>
              </w:rPr>
              <w:t>заочная</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Адрес эл. почты</w:t>
            </w:r>
          </w:p>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для подачи заявок</w:t>
            </w:r>
          </w:p>
        </w:tc>
        <w:tc>
          <w:tcPr>
            <w:tcW w:w="4633" w:type="dxa"/>
            <w:vAlign w:val="center"/>
          </w:tcPr>
          <w:p w:rsidR="00A72192" w:rsidRPr="00A72192" w:rsidRDefault="00A72192" w:rsidP="00A72192">
            <w:pPr>
              <w:jc w:val="center"/>
              <w:rPr>
                <w:rFonts w:eastAsia="Calibri"/>
                <w:bCs/>
                <w:sz w:val="32"/>
                <w:szCs w:val="32"/>
                <w:lang w:val="en-US" w:eastAsia="en-US"/>
              </w:rPr>
            </w:pPr>
            <w:r w:rsidRPr="00A72192">
              <w:rPr>
                <w:rFonts w:eastAsia="Calibri"/>
                <w:bCs/>
                <w:lang w:eastAsia="en-US"/>
              </w:rPr>
              <w:t>dohg@mail.ru</w:t>
            </w:r>
          </w:p>
        </w:tc>
      </w:tr>
      <w:tr w:rsidR="00A72192" w:rsidRPr="00A72192" w:rsidTr="006C051A">
        <w:tc>
          <w:tcPr>
            <w:tcW w:w="9769" w:type="dxa"/>
            <w:gridSpan w:val="2"/>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 xml:space="preserve">ОРГАНИЗАТОР </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Организатор</w:t>
            </w:r>
          </w:p>
        </w:tc>
        <w:tc>
          <w:tcPr>
            <w:tcW w:w="4633" w:type="dxa"/>
          </w:tcPr>
          <w:p w:rsidR="00A72192" w:rsidRPr="00A72192" w:rsidRDefault="00A72192" w:rsidP="00A72192">
            <w:pPr>
              <w:jc w:val="center"/>
              <w:rPr>
                <w:rFonts w:eastAsia="Calibri"/>
                <w:b/>
                <w:bCs/>
                <w:lang w:eastAsia="en-US"/>
              </w:rPr>
            </w:pPr>
            <w:r w:rsidRPr="00A72192">
              <w:rPr>
                <w:rFonts w:eastAsia="Calibri"/>
                <w:b/>
                <w:bCs/>
                <w:lang w:eastAsia="en-US"/>
              </w:rPr>
              <w:t>Директор МБОУ Школы № 25:</w:t>
            </w:r>
          </w:p>
          <w:p w:rsidR="00A72192" w:rsidRPr="00A72192" w:rsidRDefault="00A72192" w:rsidP="00A72192">
            <w:pPr>
              <w:jc w:val="center"/>
              <w:rPr>
                <w:rFonts w:eastAsia="Calibri"/>
                <w:bCs/>
                <w:lang w:eastAsia="en-US"/>
              </w:rPr>
            </w:pPr>
            <w:r w:rsidRPr="00A72192">
              <w:rPr>
                <w:rFonts w:eastAsia="Calibri"/>
                <w:bCs/>
                <w:lang w:eastAsia="en-US"/>
              </w:rPr>
              <w:t>Иванова Лидия Васильевна</w:t>
            </w:r>
          </w:p>
          <w:p w:rsidR="00A72192" w:rsidRPr="00A72192" w:rsidRDefault="00A72192" w:rsidP="00A72192">
            <w:pPr>
              <w:jc w:val="center"/>
              <w:rPr>
                <w:rFonts w:eastAsia="Calibri"/>
                <w:b/>
                <w:bCs/>
                <w:lang w:eastAsia="en-US"/>
              </w:rPr>
            </w:pPr>
            <w:r w:rsidRPr="00A72192">
              <w:rPr>
                <w:rFonts w:eastAsia="Calibri"/>
                <w:b/>
                <w:bCs/>
                <w:lang w:eastAsia="en-US"/>
              </w:rPr>
              <w:t>Директор МБОУ Школы № 40:</w:t>
            </w:r>
          </w:p>
          <w:p w:rsidR="00A72192" w:rsidRPr="00A72192" w:rsidRDefault="00A72192" w:rsidP="00A72192">
            <w:pPr>
              <w:jc w:val="center"/>
              <w:rPr>
                <w:rFonts w:eastAsia="Calibri"/>
                <w:bCs/>
                <w:sz w:val="32"/>
                <w:szCs w:val="32"/>
                <w:lang w:eastAsia="en-US"/>
              </w:rPr>
            </w:pPr>
            <w:r w:rsidRPr="00A72192">
              <w:rPr>
                <w:rFonts w:eastAsia="Calibri"/>
                <w:bCs/>
                <w:lang w:eastAsia="en-US"/>
              </w:rPr>
              <w:t>Петров Игорь Владимирович</w:t>
            </w:r>
          </w:p>
        </w:tc>
      </w:tr>
      <w:tr w:rsidR="00A72192" w:rsidRPr="00A72192" w:rsidTr="006C051A">
        <w:tc>
          <w:tcPr>
            <w:tcW w:w="5136" w:type="dxa"/>
            <w:vAlign w:val="center"/>
          </w:tcPr>
          <w:p w:rsidR="00A72192" w:rsidRPr="00A72192" w:rsidRDefault="00A72192" w:rsidP="00A72192">
            <w:pPr>
              <w:jc w:val="center"/>
              <w:rPr>
                <w:rFonts w:eastAsia="Calibri"/>
                <w:b/>
                <w:bCs/>
                <w:sz w:val="28"/>
                <w:szCs w:val="28"/>
                <w:lang w:eastAsia="en-US"/>
              </w:rPr>
            </w:pPr>
            <w:r w:rsidRPr="00A72192">
              <w:rPr>
                <w:rFonts w:eastAsia="Calibri"/>
                <w:b/>
                <w:bCs/>
                <w:sz w:val="28"/>
                <w:szCs w:val="28"/>
                <w:lang w:eastAsia="en-US"/>
              </w:rPr>
              <w:t>ФИО и контакты ответственного координатора на площадке проведения</w:t>
            </w:r>
          </w:p>
        </w:tc>
        <w:tc>
          <w:tcPr>
            <w:tcW w:w="4633" w:type="dxa"/>
          </w:tcPr>
          <w:p w:rsidR="00A72192" w:rsidRPr="00A72192" w:rsidRDefault="00A72192" w:rsidP="00A72192">
            <w:pPr>
              <w:jc w:val="center"/>
              <w:rPr>
                <w:rFonts w:eastAsia="Calibri"/>
                <w:b/>
                <w:bCs/>
                <w:lang w:eastAsia="en-US"/>
              </w:rPr>
            </w:pPr>
            <w:r w:rsidRPr="00A72192">
              <w:rPr>
                <w:rFonts w:eastAsia="Calibri"/>
                <w:b/>
                <w:bCs/>
                <w:lang w:eastAsia="en-US"/>
              </w:rPr>
              <w:t>МБОУ Школа № 25:</w:t>
            </w:r>
          </w:p>
          <w:p w:rsidR="00A72192" w:rsidRPr="00A72192" w:rsidRDefault="00A72192" w:rsidP="00A72192">
            <w:pPr>
              <w:jc w:val="center"/>
              <w:rPr>
                <w:rFonts w:eastAsia="Calibri"/>
                <w:bCs/>
                <w:lang w:eastAsia="en-US"/>
              </w:rPr>
            </w:pPr>
            <w:r w:rsidRPr="00A72192">
              <w:rPr>
                <w:rFonts w:eastAsia="Calibri"/>
                <w:bCs/>
                <w:lang w:eastAsia="en-US"/>
              </w:rPr>
              <w:t>Иванова Лилия Михайловна</w:t>
            </w:r>
          </w:p>
          <w:p w:rsidR="00A72192" w:rsidRPr="00A72192" w:rsidRDefault="00A72192" w:rsidP="00A72192">
            <w:pPr>
              <w:jc w:val="center"/>
              <w:rPr>
                <w:rFonts w:eastAsia="Calibri"/>
                <w:bCs/>
                <w:lang w:eastAsia="en-US"/>
              </w:rPr>
            </w:pPr>
            <w:r w:rsidRPr="00A72192">
              <w:rPr>
                <w:rFonts w:eastAsia="Calibri"/>
                <w:bCs/>
                <w:lang w:eastAsia="en-US"/>
              </w:rPr>
              <w:t>Раб. 296-45-78, сот. 8927-744-668-12-13</w:t>
            </w:r>
          </w:p>
          <w:p w:rsidR="00A72192" w:rsidRPr="00A72192" w:rsidRDefault="00A72192" w:rsidP="00A72192">
            <w:pPr>
              <w:jc w:val="center"/>
              <w:rPr>
                <w:rFonts w:eastAsia="Calibri"/>
                <w:b/>
                <w:bCs/>
                <w:lang w:eastAsia="en-US"/>
              </w:rPr>
            </w:pPr>
            <w:r w:rsidRPr="00A72192">
              <w:rPr>
                <w:rFonts w:eastAsia="Calibri"/>
                <w:b/>
                <w:bCs/>
                <w:lang w:eastAsia="en-US"/>
              </w:rPr>
              <w:t>МБОУ Школа № 40:</w:t>
            </w:r>
          </w:p>
          <w:p w:rsidR="00A72192" w:rsidRPr="00A72192" w:rsidRDefault="00A72192" w:rsidP="00A72192">
            <w:pPr>
              <w:jc w:val="center"/>
              <w:rPr>
                <w:rFonts w:eastAsia="Calibri"/>
                <w:bCs/>
                <w:lang w:eastAsia="en-US"/>
              </w:rPr>
            </w:pPr>
            <w:r w:rsidRPr="00A72192">
              <w:rPr>
                <w:rFonts w:eastAsia="Calibri"/>
                <w:bCs/>
                <w:lang w:eastAsia="en-US"/>
              </w:rPr>
              <w:t>Петрова Лилия Васильевна</w:t>
            </w:r>
          </w:p>
          <w:p w:rsidR="00A72192" w:rsidRPr="00A72192" w:rsidRDefault="00A72192" w:rsidP="00A72192">
            <w:pPr>
              <w:jc w:val="center"/>
              <w:rPr>
                <w:rFonts w:eastAsia="Calibri"/>
                <w:bCs/>
                <w:sz w:val="32"/>
                <w:szCs w:val="32"/>
                <w:lang w:eastAsia="en-US"/>
              </w:rPr>
            </w:pPr>
            <w:r w:rsidRPr="00A72192">
              <w:rPr>
                <w:rFonts w:eastAsia="Calibri"/>
                <w:bCs/>
                <w:lang w:eastAsia="en-US"/>
              </w:rPr>
              <w:t>Раб. 8-22-33, сот. 8987-455-89-78</w:t>
            </w:r>
          </w:p>
        </w:tc>
      </w:tr>
    </w:tbl>
    <w:p w:rsidR="00E75989" w:rsidRDefault="00A72192" w:rsidP="006C051A">
      <w:pPr>
        <w:ind w:firstLine="709"/>
        <w:jc w:val="both"/>
        <w:rPr>
          <w:color w:val="000000" w:themeColor="text1"/>
          <w:szCs w:val="28"/>
        </w:rPr>
      </w:pPr>
      <w:r w:rsidRPr="00A72192">
        <w:rPr>
          <w:rFonts w:eastAsia="Calibri"/>
          <w:sz w:val="28"/>
          <w:szCs w:val="28"/>
          <w:lang w:eastAsia="en-US"/>
        </w:rPr>
        <w:t xml:space="preserve">* В случае если точную дату проведения Мероприятия в настоящий момент указать не представляется возможным, следует поставить предварительную дату при условии ее дальнейшей корректировки. </w:t>
      </w:r>
    </w:p>
    <w:sectPr w:rsidR="00E75989" w:rsidSect="00E134BA">
      <w:footerReference w:type="default" r:id="rId295"/>
      <w:pgSz w:w="11906" w:h="16838"/>
      <w:pgMar w:top="227" w:right="851" w:bottom="425" w:left="1276"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51AC" w:rsidRDefault="00FF51AC" w:rsidP="009967CB">
      <w:r>
        <w:separator/>
      </w:r>
    </w:p>
  </w:endnote>
  <w:endnote w:type="continuationSeparator" w:id="0">
    <w:p w:rsidR="00FF51AC" w:rsidRDefault="00FF51AC" w:rsidP="0099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8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Arial"/>
    <w:charset w:val="CC"/>
    <w:family w:val="swiss"/>
    <w:pitch w:val="variable"/>
    <w:sig w:usb0="00000000" w:usb1="5200FDFF" w:usb2="00042021" w:usb3="00000000" w:csb0="000001FF" w:csb1="00000000"/>
  </w:font>
  <w:font w:name="TimesNewRomanPSMT">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yandex-sans">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199463"/>
      <w:docPartObj>
        <w:docPartGallery w:val="Page Numbers (Bottom of Page)"/>
        <w:docPartUnique/>
      </w:docPartObj>
    </w:sdtPr>
    <w:sdtContent>
      <w:p w:rsidR="006C486E" w:rsidRDefault="006C486E">
        <w:pPr>
          <w:pStyle w:val="ac"/>
          <w:jc w:val="center"/>
        </w:pPr>
        <w:r>
          <w:fldChar w:fldCharType="begin"/>
        </w:r>
        <w:r>
          <w:instrText>PAGE   \* MERGEFORMAT</w:instrText>
        </w:r>
        <w:r>
          <w:fldChar w:fldCharType="separate"/>
        </w:r>
        <w:r>
          <w:rPr>
            <w:noProof/>
          </w:rPr>
          <w:t>26</w:t>
        </w:r>
        <w:r>
          <w:fldChar w:fldCharType="end"/>
        </w:r>
      </w:p>
    </w:sdtContent>
  </w:sdt>
  <w:p w:rsidR="006C486E" w:rsidRDefault="006C486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6016"/>
      <w:docPartObj>
        <w:docPartGallery w:val="Page Numbers (Bottom of Page)"/>
        <w:docPartUnique/>
      </w:docPartObj>
    </w:sdtPr>
    <w:sdtContent>
      <w:p w:rsidR="006C486E" w:rsidRDefault="006C486E">
        <w:pPr>
          <w:pStyle w:val="ac"/>
          <w:jc w:val="right"/>
        </w:pPr>
        <w:r>
          <w:fldChar w:fldCharType="begin"/>
        </w:r>
        <w:r>
          <w:instrText xml:space="preserve"> PAGE   \* MERGEFORMAT </w:instrText>
        </w:r>
        <w:r>
          <w:fldChar w:fldCharType="separate"/>
        </w:r>
        <w:r>
          <w:rPr>
            <w:noProof/>
          </w:rPr>
          <w:t>490</w:t>
        </w:r>
        <w:r>
          <w:rPr>
            <w:noProof/>
          </w:rPr>
          <w:fldChar w:fldCharType="end"/>
        </w:r>
      </w:p>
    </w:sdtContent>
  </w:sdt>
  <w:p w:rsidR="006C486E" w:rsidRDefault="006C486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51AC" w:rsidRDefault="00FF51AC" w:rsidP="009967CB">
      <w:r>
        <w:separator/>
      </w:r>
    </w:p>
  </w:footnote>
  <w:footnote w:type="continuationSeparator" w:id="0">
    <w:p w:rsidR="00FF51AC" w:rsidRDefault="00FF51AC" w:rsidP="00996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86E" w:rsidRPr="0065422A" w:rsidRDefault="006C486E" w:rsidP="0065422A">
    <w:pPr>
      <w:pStyle w:val="af2"/>
      <w:spacing w:line="14" w:lineRule="auto"/>
      <w:jc w:val="left"/>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3988435</wp:posOffset>
              </wp:positionH>
              <wp:positionV relativeFrom="page">
                <wp:posOffset>440055</wp:posOffset>
              </wp:positionV>
              <wp:extent cx="306705" cy="196215"/>
              <wp:effectExtent l="0" t="0" r="17145" b="13335"/>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6E" w:rsidRDefault="006C486E">
                          <w:pPr>
                            <w:pStyle w:val="af2"/>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314.05pt;margin-top:34.65pt;width:24.1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" filled="f" stroked="f">
              <v:textbox inset="0,0,0,0">
                <w:txbxContent>
                  <w:p w:rsidR="006C486E" w:rsidRDefault="006C486E">
                    <w:pPr>
                      <w:pStyle w:val="af2"/>
                      <w:spacing w:before="1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4pt;height:11.4pt" o:bullet="t">
        <v:imagedata r:id="rId1" o:title=""/>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ind w:left="360" w:hanging="360"/>
      </w:pPr>
      <w:rPr>
        <w:b/>
        <w:i w:val="0"/>
        <w:color w:val="00000A"/>
        <w:lang w:val="ru-RU"/>
      </w:rPr>
    </w:lvl>
    <w:lvl w:ilvl="1">
      <w:start w:val="4"/>
      <w:numFmt w:val="decimal"/>
      <w:lvlText w:val="%1.%2."/>
      <w:lvlJc w:val="left"/>
      <w:pPr>
        <w:tabs>
          <w:tab w:val="num" w:pos="0"/>
        </w:tabs>
        <w:ind w:left="1146" w:hanging="360"/>
      </w:pPr>
      <w:rPr>
        <w:rFonts w:ascii="Times New Roman" w:hAnsi="Times New Roman" w:cs="Times New Roman"/>
        <w:b/>
        <w:bCs/>
        <w:i w:val="0"/>
        <w:sz w:val="24"/>
        <w:szCs w:val="24"/>
      </w:rPr>
    </w:lvl>
    <w:lvl w:ilvl="2">
      <w:start w:val="1"/>
      <w:numFmt w:val="decimal"/>
      <w:lvlText w:val="%1.%2.%3."/>
      <w:lvlJc w:val="left"/>
      <w:pPr>
        <w:tabs>
          <w:tab w:val="num" w:pos="0"/>
        </w:tabs>
        <w:ind w:left="2292" w:hanging="720"/>
      </w:pPr>
    </w:lvl>
    <w:lvl w:ilvl="3">
      <w:start w:val="1"/>
      <w:numFmt w:val="decimal"/>
      <w:lvlText w:val="%1.%2.%3.%4."/>
      <w:lvlJc w:val="left"/>
      <w:pPr>
        <w:tabs>
          <w:tab w:val="num" w:pos="0"/>
        </w:tabs>
        <w:ind w:left="3078" w:hanging="720"/>
      </w:pPr>
    </w:lvl>
    <w:lvl w:ilvl="4">
      <w:start w:val="1"/>
      <w:numFmt w:val="decimal"/>
      <w:lvlText w:val="%1.%2.%3.%4.%5."/>
      <w:lvlJc w:val="left"/>
      <w:pPr>
        <w:tabs>
          <w:tab w:val="num" w:pos="0"/>
        </w:tabs>
        <w:ind w:left="4224" w:hanging="1080"/>
      </w:pPr>
    </w:lvl>
    <w:lvl w:ilvl="5">
      <w:start w:val="1"/>
      <w:numFmt w:val="decimal"/>
      <w:lvlText w:val="%1.%2.%3.%4.%5.%6."/>
      <w:lvlJc w:val="left"/>
      <w:pPr>
        <w:tabs>
          <w:tab w:val="num" w:pos="0"/>
        </w:tabs>
        <w:ind w:left="5010" w:hanging="1080"/>
      </w:pPr>
    </w:lvl>
    <w:lvl w:ilvl="6">
      <w:start w:val="1"/>
      <w:numFmt w:val="decimal"/>
      <w:lvlText w:val="%1.%2.%3.%4.%5.%6.%7."/>
      <w:lvlJc w:val="left"/>
      <w:pPr>
        <w:tabs>
          <w:tab w:val="num" w:pos="0"/>
        </w:tabs>
        <w:ind w:left="6156" w:hanging="1440"/>
      </w:pPr>
    </w:lvl>
    <w:lvl w:ilvl="7">
      <w:start w:val="1"/>
      <w:numFmt w:val="decimal"/>
      <w:lvlText w:val="%1.%2.%3.%4.%5.%6.%7.%8."/>
      <w:lvlJc w:val="left"/>
      <w:pPr>
        <w:tabs>
          <w:tab w:val="num" w:pos="0"/>
        </w:tabs>
        <w:ind w:left="6942" w:hanging="1440"/>
      </w:pPr>
    </w:lvl>
    <w:lvl w:ilvl="8">
      <w:start w:val="1"/>
      <w:numFmt w:val="decimal"/>
      <w:lvlText w:val="%1.%2.%3.%4.%5.%6.%7.%8.%9."/>
      <w:lvlJc w:val="left"/>
      <w:pPr>
        <w:tabs>
          <w:tab w:val="num" w:pos="0"/>
        </w:tabs>
        <w:ind w:left="8088" w:hanging="1800"/>
      </w:pPr>
    </w:lvl>
  </w:abstractNum>
  <w:abstractNum w:abstractNumId="1" w15:restartNumberingAfterBreak="0">
    <w:nsid w:val="00000002"/>
    <w:multiLevelType w:val="multilevel"/>
    <w:tmpl w:val="00000002"/>
    <w:name w:val="WW8Num2"/>
    <w:lvl w:ilvl="0">
      <w:start w:val="1"/>
      <w:numFmt w:val="bullet"/>
      <w:lvlText w:val=""/>
      <w:lvlJc w:val="left"/>
      <w:pPr>
        <w:tabs>
          <w:tab w:val="num" w:pos="1429"/>
        </w:tabs>
        <w:ind w:left="1429" w:hanging="360"/>
      </w:pPr>
      <w:rPr>
        <w:rFonts w:ascii="Symbol" w:hAnsi="Symbol"/>
      </w:rPr>
    </w:lvl>
    <w:lvl w:ilvl="1">
      <w:start w:val="1"/>
      <w:numFmt w:val="decimal"/>
      <w:lvlText w:val="%2."/>
      <w:lvlJc w:val="left"/>
      <w:pPr>
        <w:tabs>
          <w:tab w:val="num" w:pos="2149"/>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Symbol" w:hAnsi="Symbol" w:cs="Symbol" w:hint="default"/>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2"/>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hint="default"/>
      </w:r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1069"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olor w:val="00000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Symbol" w:hAnsi="Symbol" w:cs="Symbol"/>
        <w:lang w:val="en-U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3E12"/>
    <w:multiLevelType w:val="hybridMultilevel"/>
    <w:tmpl w:val="00001A49"/>
    <w:lvl w:ilvl="0" w:tplc="00005F32">
      <w:start w:val="1"/>
      <w:numFmt w:val="bullet"/>
      <w:lvlText w:val="с"/>
      <w:lvlJc w:val="left"/>
      <w:pPr>
        <w:tabs>
          <w:tab w:val="num" w:pos="720"/>
        </w:tabs>
        <w:ind w:left="720" w:hanging="360"/>
      </w:pPr>
    </w:lvl>
    <w:lvl w:ilvl="1" w:tplc="00003BF6">
      <w:start w:val="1"/>
      <w:numFmt w:val="bullet"/>
      <w:lvlText w:val="В"/>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295810"/>
    <w:multiLevelType w:val="multilevel"/>
    <w:tmpl w:val="2AA6B1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042104B"/>
    <w:multiLevelType w:val="hybridMultilevel"/>
    <w:tmpl w:val="076CF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AC7CA3"/>
    <w:multiLevelType w:val="multilevel"/>
    <w:tmpl w:val="D5CEC1C2"/>
    <w:lvl w:ilvl="0">
      <w:start w:val="2"/>
      <w:numFmt w:val="decimal"/>
      <w:lvlText w:val="%1."/>
      <w:lvlJc w:val="left"/>
      <w:pPr>
        <w:ind w:left="360" w:hanging="360"/>
      </w:pPr>
      <w:rPr>
        <w:rFonts w:hint="default"/>
        <w:b/>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2" w15:restartNumberingAfterBreak="0">
    <w:nsid w:val="01EB4D15"/>
    <w:multiLevelType w:val="multilevel"/>
    <w:tmpl w:val="01EB4D1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2674E97"/>
    <w:multiLevelType w:val="hybridMultilevel"/>
    <w:tmpl w:val="79B48E1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2F40BD0"/>
    <w:multiLevelType w:val="hybridMultilevel"/>
    <w:tmpl w:val="25489738"/>
    <w:lvl w:ilvl="0" w:tplc="0254A7C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3C67EB9"/>
    <w:multiLevelType w:val="multilevel"/>
    <w:tmpl w:val="9358FB90"/>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03C7235E"/>
    <w:multiLevelType w:val="multilevel"/>
    <w:tmpl w:val="03C723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3EA4F1C"/>
    <w:multiLevelType w:val="multilevel"/>
    <w:tmpl w:val="ACE8EC9A"/>
    <w:lvl w:ilvl="0">
      <w:start w:val="1"/>
      <w:numFmt w:val="decimal"/>
      <w:lvlText w:val="%1."/>
      <w:lvlJc w:val="left"/>
      <w:pPr>
        <w:ind w:left="786" w:hanging="360"/>
      </w:pPr>
      <w:rPr>
        <w:rFonts w:hint="default"/>
        <w:b/>
        <w:i w:val="0"/>
        <w:color w:val="auto"/>
      </w:rPr>
    </w:lvl>
    <w:lvl w:ilvl="1">
      <w:start w:val="1"/>
      <w:numFmt w:val="decimal"/>
      <w:isLgl/>
      <w:lvlText w:val="%1.%2."/>
      <w:lvlJc w:val="left"/>
      <w:pPr>
        <w:ind w:left="1212" w:hanging="360"/>
      </w:pPr>
      <w:rPr>
        <w:rFonts w:hint="default"/>
        <w:b/>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8" w15:restartNumberingAfterBreak="0">
    <w:nsid w:val="04740680"/>
    <w:multiLevelType w:val="hybridMultilevel"/>
    <w:tmpl w:val="DFE4C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8770D2"/>
    <w:multiLevelType w:val="multilevel"/>
    <w:tmpl w:val="9BFED08E"/>
    <w:lvl w:ilvl="0">
      <w:start w:val="1"/>
      <w:numFmt w:val="decimal"/>
      <w:lvlText w:val="%1."/>
      <w:lvlJc w:val="left"/>
      <w:pPr>
        <w:ind w:left="450" w:hanging="450"/>
      </w:pPr>
      <w:rPr>
        <w:b/>
      </w:rPr>
    </w:lvl>
    <w:lvl w:ilvl="1">
      <w:start w:val="1"/>
      <w:numFmt w:val="decimal"/>
      <w:lvlText w:val="%1.%2."/>
      <w:lvlJc w:val="left"/>
      <w:pPr>
        <w:ind w:left="1287"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0" w15:restartNumberingAfterBreak="0">
    <w:nsid w:val="048F0BC6"/>
    <w:multiLevelType w:val="hybridMultilevel"/>
    <w:tmpl w:val="CFD81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4974062"/>
    <w:multiLevelType w:val="multilevel"/>
    <w:tmpl w:val="75720BF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4FB3B28"/>
    <w:multiLevelType w:val="hybridMultilevel"/>
    <w:tmpl w:val="400E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775F00"/>
    <w:multiLevelType w:val="multilevel"/>
    <w:tmpl w:val="B774707E"/>
    <w:styleLink w:val="WWNum12"/>
    <w:lvl w:ilvl="0">
      <w:start w:val="1"/>
      <w:numFmt w:val="decimal"/>
      <w:lvlText w:val="%1."/>
      <w:lvlJc w:val="left"/>
      <w:rPr>
        <w:b/>
        <w:i w:val="0"/>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061E6019"/>
    <w:multiLevelType w:val="multilevel"/>
    <w:tmpl w:val="E7B00A3A"/>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6F642E8"/>
    <w:multiLevelType w:val="multilevel"/>
    <w:tmpl w:val="FF1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81413D2"/>
    <w:multiLevelType w:val="hybridMultilevel"/>
    <w:tmpl w:val="07EEA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8443BAB"/>
    <w:multiLevelType w:val="multilevel"/>
    <w:tmpl w:val="7D9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611728"/>
    <w:multiLevelType w:val="multilevel"/>
    <w:tmpl w:val="086117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87C1E9C"/>
    <w:multiLevelType w:val="multilevel"/>
    <w:tmpl w:val="E9842B02"/>
    <w:lvl w:ilvl="0">
      <w:start w:val="1"/>
      <w:numFmt w:val="decimal"/>
      <w:lvlText w:val="%1."/>
      <w:lvlJc w:val="left"/>
      <w:pPr>
        <w:ind w:left="341" w:hanging="240"/>
      </w:pPr>
      <w:rPr>
        <w:rFonts w:ascii="Times New Roman" w:eastAsia="Times New Roman" w:hAnsi="Times New Roman" w:cs="Times New Roman"/>
        <w:b/>
        <w:sz w:val="24"/>
        <w:szCs w:val="24"/>
      </w:rPr>
    </w:lvl>
    <w:lvl w:ilvl="1">
      <w:start w:val="1"/>
      <w:numFmt w:val="decimal"/>
      <w:lvlText w:val="%1.%2."/>
      <w:lvlJc w:val="left"/>
      <w:pPr>
        <w:ind w:left="101" w:hanging="461"/>
      </w:pPr>
      <w:rPr>
        <w:rFonts w:ascii="Times New Roman" w:eastAsia="Times New Roman" w:hAnsi="Times New Roman" w:cs="Times New Roman"/>
        <w:sz w:val="24"/>
        <w:szCs w:val="24"/>
      </w:rPr>
    </w:lvl>
    <w:lvl w:ilvl="2">
      <w:start w:val="1"/>
      <w:numFmt w:val="bullet"/>
      <w:lvlText w:val="•"/>
      <w:lvlJc w:val="left"/>
      <w:pPr>
        <w:ind w:left="520" w:hanging="461"/>
      </w:pPr>
    </w:lvl>
    <w:lvl w:ilvl="3">
      <w:start w:val="1"/>
      <w:numFmt w:val="bullet"/>
      <w:lvlText w:val="•"/>
      <w:lvlJc w:val="left"/>
      <w:pPr>
        <w:ind w:left="660" w:hanging="461"/>
      </w:pPr>
    </w:lvl>
    <w:lvl w:ilvl="4">
      <w:start w:val="1"/>
      <w:numFmt w:val="bullet"/>
      <w:lvlText w:val="•"/>
      <w:lvlJc w:val="left"/>
      <w:pPr>
        <w:ind w:left="1974" w:hanging="461"/>
      </w:pPr>
    </w:lvl>
    <w:lvl w:ilvl="5">
      <w:start w:val="1"/>
      <w:numFmt w:val="bullet"/>
      <w:lvlText w:val="•"/>
      <w:lvlJc w:val="left"/>
      <w:pPr>
        <w:ind w:left="3288" w:hanging="461"/>
      </w:pPr>
    </w:lvl>
    <w:lvl w:ilvl="6">
      <w:start w:val="1"/>
      <w:numFmt w:val="bullet"/>
      <w:lvlText w:val="•"/>
      <w:lvlJc w:val="left"/>
      <w:pPr>
        <w:ind w:left="4602" w:hanging="461"/>
      </w:pPr>
    </w:lvl>
    <w:lvl w:ilvl="7">
      <w:start w:val="1"/>
      <w:numFmt w:val="bullet"/>
      <w:lvlText w:val="•"/>
      <w:lvlJc w:val="left"/>
      <w:pPr>
        <w:ind w:left="5917" w:hanging="461"/>
      </w:pPr>
    </w:lvl>
    <w:lvl w:ilvl="8">
      <w:start w:val="1"/>
      <w:numFmt w:val="bullet"/>
      <w:lvlText w:val="•"/>
      <w:lvlJc w:val="left"/>
      <w:pPr>
        <w:ind w:left="7231" w:hanging="461"/>
      </w:pPr>
    </w:lvl>
  </w:abstractNum>
  <w:abstractNum w:abstractNumId="30" w15:restartNumberingAfterBreak="0">
    <w:nsid w:val="096E7016"/>
    <w:multiLevelType w:val="hybridMultilevel"/>
    <w:tmpl w:val="B26E9546"/>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1" w15:restartNumberingAfterBreak="0">
    <w:nsid w:val="09AB1E98"/>
    <w:multiLevelType w:val="multilevel"/>
    <w:tmpl w:val="A8067D1E"/>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 w15:restartNumberingAfterBreak="0">
    <w:nsid w:val="0A1C788C"/>
    <w:multiLevelType w:val="multilevel"/>
    <w:tmpl w:val="0A1C78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0A4E1273"/>
    <w:multiLevelType w:val="multilevel"/>
    <w:tmpl w:val="670A8460"/>
    <w:lvl w:ilvl="0">
      <w:start w:val="4"/>
      <w:numFmt w:val="decimal"/>
      <w:lvlText w:val="%1."/>
      <w:lvlJc w:val="left"/>
      <w:pPr>
        <w:ind w:left="360" w:hanging="360"/>
      </w:pPr>
      <w:rPr>
        <w:rFonts w:hint="default"/>
        <w:b/>
        <w:i w:val="0"/>
      </w:rPr>
    </w:lvl>
    <w:lvl w:ilvl="1">
      <w:start w:val="4"/>
      <w:numFmt w:val="decimal"/>
      <w:lvlText w:val="%1.%2."/>
      <w:lvlJc w:val="left"/>
      <w:pPr>
        <w:ind w:left="1211"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4" w15:restartNumberingAfterBreak="0">
    <w:nsid w:val="0A9364F8"/>
    <w:multiLevelType w:val="multilevel"/>
    <w:tmpl w:val="823CCE20"/>
    <w:lvl w:ilvl="0">
      <w:start w:val="1"/>
      <w:numFmt w:val="bullet"/>
      <w:lvlText w:val="с"/>
      <w:lvlJc w:val="left"/>
      <w:pPr>
        <w:ind w:left="720" w:hanging="360"/>
      </w:pPr>
    </w:lvl>
    <w:lvl w:ilvl="1">
      <w:start w:val="1"/>
      <w:numFmt w:val="bullet"/>
      <w:lvlText w:val="В"/>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0AB91358"/>
    <w:multiLevelType w:val="hybridMultilevel"/>
    <w:tmpl w:val="9534519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0AC4416D"/>
    <w:multiLevelType w:val="multilevel"/>
    <w:tmpl w:val="435A27BE"/>
    <w:styleLink w:val="WWNum11"/>
    <w:lvl w:ilvl="0">
      <w:start w:val="1"/>
      <w:numFmt w:val="decimal"/>
      <w:lvlText w:val="%1."/>
      <w:lvlJc w:val="left"/>
      <w:rPr>
        <w:b/>
        <w:i w:val="0"/>
        <w:color w:val="00000A"/>
      </w:rPr>
    </w:lvl>
    <w:lvl w:ilvl="1">
      <w:start w:val="1"/>
      <w:numFmt w:val="decimal"/>
      <w:lvlText w:val="%2."/>
      <w:lvlJc w:val="left"/>
      <w:rPr>
        <w:rFonts w:eastAsia="Calibri" w:cs="Times New Roman"/>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15:restartNumberingAfterBreak="0">
    <w:nsid w:val="0AE068F2"/>
    <w:multiLevelType w:val="multilevel"/>
    <w:tmpl w:val="3C980E06"/>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0B4638AE"/>
    <w:multiLevelType w:val="hybridMultilevel"/>
    <w:tmpl w:val="D9F40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9E695C"/>
    <w:multiLevelType w:val="multilevel"/>
    <w:tmpl w:val="7A3E0F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15:restartNumberingAfterBreak="0">
    <w:nsid w:val="0BEB68E4"/>
    <w:multiLevelType w:val="hybridMultilevel"/>
    <w:tmpl w:val="7B201E88"/>
    <w:lvl w:ilvl="0" w:tplc="04190005">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1" w15:restartNumberingAfterBreak="0">
    <w:nsid w:val="0C891F41"/>
    <w:multiLevelType w:val="multilevel"/>
    <w:tmpl w:val="E9842B02"/>
    <w:lvl w:ilvl="0">
      <w:start w:val="1"/>
      <w:numFmt w:val="decimal"/>
      <w:lvlText w:val="%1."/>
      <w:lvlJc w:val="left"/>
      <w:pPr>
        <w:ind w:left="341" w:hanging="240"/>
      </w:pPr>
      <w:rPr>
        <w:rFonts w:ascii="Times New Roman" w:eastAsia="Times New Roman" w:hAnsi="Times New Roman" w:cs="Times New Roman"/>
        <w:b/>
        <w:sz w:val="24"/>
        <w:szCs w:val="24"/>
      </w:rPr>
    </w:lvl>
    <w:lvl w:ilvl="1">
      <w:start w:val="1"/>
      <w:numFmt w:val="decimal"/>
      <w:lvlText w:val="%1.%2."/>
      <w:lvlJc w:val="left"/>
      <w:pPr>
        <w:ind w:left="101" w:hanging="461"/>
      </w:pPr>
      <w:rPr>
        <w:rFonts w:ascii="Times New Roman" w:eastAsia="Times New Roman" w:hAnsi="Times New Roman" w:cs="Times New Roman"/>
        <w:sz w:val="24"/>
        <w:szCs w:val="24"/>
      </w:rPr>
    </w:lvl>
    <w:lvl w:ilvl="2">
      <w:start w:val="1"/>
      <w:numFmt w:val="bullet"/>
      <w:lvlText w:val="•"/>
      <w:lvlJc w:val="left"/>
      <w:pPr>
        <w:ind w:left="520" w:hanging="461"/>
      </w:pPr>
    </w:lvl>
    <w:lvl w:ilvl="3">
      <w:start w:val="1"/>
      <w:numFmt w:val="bullet"/>
      <w:lvlText w:val="•"/>
      <w:lvlJc w:val="left"/>
      <w:pPr>
        <w:ind w:left="660" w:hanging="461"/>
      </w:pPr>
    </w:lvl>
    <w:lvl w:ilvl="4">
      <w:start w:val="1"/>
      <w:numFmt w:val="bullet"/>
      <w:lvlText w:val="•"/>
      <w:lvlJc w:val="left"/>
      <w:pPr>
        <w:ind w:left="1974" w:hanging="461"/>
      </w:pPr>
    </w:lvl>
    <w:lvl w:ilvl="5">
      <w:start w:val="1"/>
      <w:numFmt w:val="bullet"/>
      <w:lvlText w:val="•"/>
      <w:lvlJc w:val="left"/>
      <w:pPr>
        <w:ind w:left="3288" w:hanging="461"/>
      </w:pPr>
    </w:lvl>
    <w:lvl w:ilvl="6">
      <w:start w:val="1"/>
      <w:numFmt w:val="bullet"/>
      <w:lvlText w:val="•"/>
      <w:lvlJc w:val="left"/>
      <w:pPr>
        <w:ind w:left="4602" w:hanging="461"/>
      </w:pPr>
    </w:lvl>
    <w:lvl w:ilvl="7">
      <w:start w:val="1"/>
      <w:numFmt w:val="bullet"/>
      <w:lvlText w:val="•"/>
      <w:lvlJc w:val="left"/>
      <w:pPr>
        <w:ind w:left="5917" w:hanging="461"/>
      </w:pPr>
    </w:lvl>
    <w:lvl w:ilvl="8">
      <w:start w:val="1"/>
      <w:numFmt w:val="bullet"/>
      <w:lvlText w:val="•"/>
      <w:lvlJc w:val="left"/>
      <w:pPr>
        <w:ind w:left="7231" w:hanging="461"/>
      </w:pPr>
    </w:lvl>
  </w:abstractNum>
  <w:abstractNum w:abstractNumId="42" w15:restartNumberingAfterBreak="0">
    <w:nsid w:val="0DAF1B86"/>
    <w:multiLevelType w:val="multilevel"/>
    <w:tmpl w:val="1422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F03131"/>
    <w:multiLevelType w:val="hybridMultilevel"/>
    <w:tmpl w:val="E49CD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A4416E"/>
    <w:multiLevelType w:val="multilevel"/>
    <w:tmpl w:val="A958432A"/>
    <w:lvl w:ilvl="0">
      <w:start w:val="2"/>
      <w:numFmt w:val="decimal"/>
      <w:lvlText w:val="(%1"/>
      <w:lvlJc w:val="left"/>
      <w:pPr>
        <w:ind w:left="540" w:hanging="540"/>
      </w:pPr>
      <w:rPr>
        <w:rFonts w:hint="default"/>
        <w:color w:val="000000"/>
      </w:rPr>
    </w:lvl>
    <w:lvl w:ilvl="1">
      <w:start w:val="4"/>
      <w:numFmt w:val="decimal"/>
      <w:lvlText w:val="(%1-%2"/>
      <w:lvlJc w:val="left"/>
      <w:pPr>
        <w:ind w:left="2718" w:hanging="720"/>
      </w:pPr>
      <w:rPr>
        <w:rFonts w:hint="default"/>
        <w:color w:val="000000"/>
      </w:rPr>
    </w:lvl>
    <w:lvl w:ilvl="2">
      <w:start w:val="1"/>
      <w:numFmt w:val="decimal"/>
      <w:lvlText w:val="(%1-%2.%3"/>
      <w:lvlJc w:val="left"/>
      <w:pPr>
        <w:ind w:left="4716" w:hanging="720"/>
      </w:pPr>
      <w:rPr>
        <w:rFonts w:hint="default"/>
        <w:color w:val="000000"/>
      </w:rPr>
    </w:lvl>
    <w:lvl w:ilvl="3">
      <w:start w:val="1"/>
      <w:numFmt w:val="decimal"/>
      <w:lvlText w:val="(%1-%2.%3.%4"/>
      <w:lvlJc w:val="left"/>
      <w:pPr>
        <w:ind w:left="7074" w:hanging="1080"/>
      </w:pPr>
      <w:rPr>
        <w:rFonts w:hint="default"/>
        <w:color w:val="000000"/>
      </w:rPr>
    </w:lvl>
    <w:lvl w:ilvl="4">
      <w:start w:val="1"/>
      <w:numFmt w:val="decimal"/>
      <w:lvlText w:val="(%1-%2.%3.%4.%5"/>
      <w:lvlJc w:val="left"/>
      <w:pPr>
        <w:ind w:left="9072" w:hanging="1080"/>
      </w:pPr>
      <w:rPr>
        <w:rFonts w:hint="default"/>
        <w:color w:val="000000"/>
      </w:rPr>
    </w:lvl>
    <w:lvl w:ilvl="5">
      <w:start w:val="1"/>
      <w:numFmt w:val="decimal"/>
      <w:lvlText w:val="(%1-%2.%3.%4.%5.%6"/>
      <w:lvlJc w:val="left"/>
      <w:pPr>
        <w:ind w:left="11430" w:hanging="1440"/>
      </w:pPr>
      <w:rPr>
        <w:rFonts w:hint="default"/>
        <w:color w:val="000000"/>
      </w:rPr>
    </w:lvl>
    <w:lvl w:ilvl="6">
      <w:start w:val="1"/>
      <w:numFmt w:val="decimal"/>
      <w:lvlText w:val="(%1-%2.%3.%4.%5.%6.%7"/>
      <w:lvlJc w:val="left"/>
      <w:pPr>
        <w:ind w:left="13428" w:hanging="1440"/>
      </w:pPr>
      <w:rPr>
        <w:rFonts w:hint="default"/>
        <w:color w:val="000000"/>
      </w:rPr>
    </w:lvl>
    <w:lvl w:ilvl="7">
      <w:start w:val="1"/>
      <w:numFmt w:val="decimal"/>
      <w:lvlText w:val="(%1-%2.%3.%4.%5.%6.%7.%8"/>
      <w:lvlJc w:val="left"/>
      <w:pPr>
        <w:ind w:left="15786" w:hanging="1800"/>
      </w:pPr>
      <w:rPr>
        <w:rFonts w:hint="default"/>
        <w:color w:val="000000"/>
      </w:rPr>
    </w:lvl>
    <w:lvl w:ilvl="8">
      <w:start w:val="1"/>
      <w:numFmt w:val="decimal"/>
      <w:lvlText w:val="(%1-%2.%3.%4.%5.%6.%7.%8.%9"/>
      <w:lvlJc w:val="left"/>
      <w:pPr>
        <w:ind w:left="17784" w:hanging="1800"/>
      </w:pPr>
      <w:rPr>
        <w:rFonts w:hint="default"/>
        <w:color w:val="000000"/>
      </w:rPr>
    </w:lvl>
  </w:abstractNum>
  <w:abstractNum w:abstractNumId="45" w15:restartNumberingAfterBreak="0">
    <w:nsid w:val="10D56204"/>
    <w:multiLevelType w:val="multilevel"/>
    <w:tmpl w:val="004A5C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0E54DF3"/>
    <w:multiLevelType w:val="multilevel"/>
    <w:tmpl w:val="10E54D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0ED1114"/>
    <w:multiLevelType w:val="multilevel"/>
    <w:tmpl w:val="DDBE41F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BC5DB7"/>
    <w:multiLevelType w:val="hybridMultilevel"/>
    <w:tmpl w:val="6818E6C4"/>
    <w:lvl w:ilvl="0" w:tplc="424003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130142DD"/>
    <w:multiLevelType w:val="hybridMultilevel"/>
    <w:tmpl w:val="90A2F96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0" w15:restartNumberingAfterBreak="0">
    <w:nsid w:val="135D0D2A"/>
    <w:multiLevelType w:val="multilevel"/>
    <w:tmpl w:val="56B85D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490080A"/>
    <w:multiLevelType w:val="hybridMultilevel"/>
    <w:tmpl w:val="9ACE62F4"/>
    <w:lvl w:ilvl="0" w:tplc="869EC084">
      <w:start w:val="1"/>
      <w:numFmt w:val="decimal"/>
      <w:lvlText w:val="%1)"/>
      <w:lvlJc w:val="left"/>
      <w:pPr>
        <w:tabs>
          <w:tab w:val="num" w:pos="1069"/>
        </w:tabs>
        <w:ind w:left="1069" w:hanging="360"/>
      </w:pPr>
      <w:rPr>
        <w:rFonts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159950FB"/>
    <w:multiLevelType w:val="multilevel"/>
    <w:tmpl w:val="CE7E58A4"/>
    <w:lvl w:ilvl="0">
      <w:start w:val="1"/>
      <w:numFmt w:val="decimal"/>
      <w:lvlText w:val="%1."/>
      <w:lvlJc w:val="left"/>
      <w:pPr>
        <w:ind w:left="644" w:hanging="359"/>
      </w:pPr>
      <w:rPr>
        <w:b/>
        <w:i w:val="0"/>
      </w:rPr>
    </w:lvl>
    <w:lvl w:ilvl="1">
      <w:start w:val="1"/>
      <w:numFmt w:val="decimal"/>
      <w:lvlText w:val="%1.%2."/>
      <w:lvlJc w:val="left"/>
      <w:pPr>
        <w:ind w:left="1212" w:hanging="360"/>
      </w:pPr>
      <w:rPr>
        <w:b/>
        <w:i w:val="0"/>
      </w:rPr>
    </w:lvl>
    <w:lvl w:ilvl="2">
      <w:start w:val="1"/>
      <w:numFmt w:val="decimal"/>
      <w:lvlText w:val="%1.%2.%3."/>
      <w:lvlJc w:val="left"/>
      <w:pPr>
        <w:ind w:left="2140" w:hanging="720"/>
      </w:pPr>
      <w:rPr>
        <w:i w:val="0"/>
      </w:rPr>
    </w:lvl>
    <w:lvl w:ilvl="3">
      <w:start w:val="1"/>
      <w:numFmt w:val="decimal"/>
      <w:lvlText w:val="%1.%2.%3.%4."/>
      <w:lvlJc w:val="left"/>
      <w:pPr>
        <w:ind w:left="2708" w:hanging="720"/>
      </w:pPr>
      <w:rPr>
        <w:i w:val="0"/>
      </w:rPr>
    </w:lvl>
    <w:lvl w:ilvl="4">
      <w:start w:val="1"/>
      <w:numFmt w:val="decimal"/>
      <w:lvlText w:val="%1.%2.%3.%4.%5."/>
      <w:lvlJc w:val="left"/>
      <w:pPr>
        <w:ind w:left="3636" w:hanging="1080"/>
      </w:pPr>
      <w:rPr>
        <w:i w:val="0"/>
      </w:rPr>
    </w:lvl>
    <w:lvl w:ilvl="5">
      <w:start w:val="1"/>
      <w:numFmt w:val="decimal"/>
      <w:lvlText w:val="%1.%2.%3.%4.%5.%6."/>
      <w:lvlJc w:val="left"/>
      <w:pPr>
        <w:ind w:left="4204" w:hanging="1080"/>
      </w:pPr>
      <w:rPr>
        <w:i w:val="0"/>
      </w:rPr>
    </w:lvl>
    <w:lvl w:ilvl="6">
      <w:start w:val="1"/>
      <w:numFmt w:val="decimal"/>
      <w:lvlText w:val="%1.%2.%3.%4.%5.%6.%7."/>
      <w:lvlJc w:val="left"/>
      <w:pPr>
        <w:ind w:left="5132" w:hanging="1439"/>
      </w:pPr>
      <w:rPr>
        <w:i w:val="0"/>
      </w:rPr>
    </w:lvl>
    <w:lvl w:ilvl="7">
      <w:start w:val="1"/>
      <w:numFmt w:val="decimal"/>
      <w:lvlText w:val="%1.%2.%3.%4.%5.%6.%7.%8."/>
      <w:lvlJc w:val="left"/>
      <w:pPr>
        <w:ind w:left="5700" w:hanging="1440"/>
      </w:pPr>
      <w:rPr>
        <w:i w:val="0"/>
      </w:rPr>
    </w:lvl>
    <w:lvl w:ilvl="8">
      <w:start w:val="1"/>
      <w:numFmt w:val="decimal"/>
      <w:lvlText w:val="%1.%2.%3.%4.%5.%6.%7.%8.%9."/>
      <w:lvlJc w:val="left"/>
      <w:pPr>
        <w:ind w:left="6628" w:hanging="1800"/>
      </w:pPr>
      <w:rPr>
        <w:i w:val="0"/>
      </w:rPr>
    </w:lvl>
  </w:abstractNum>
  <w:abstractNum w:abstractNumId="53" w15:restartNumberingAfterBreak="0">
    <w:nsid w:val="169506EB"/>
    <w:multiLevelType w:val="multilevel"/>
    <w:tmpl w:val="446E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BE0C06"/>
    <w:multiLevelType w:val="multilevel"/>
    <w:tmpl w:val="E578B2C8"/>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5" w15:restartNumberingAfterBreak="0">
    <w:nsid w:val="18907677"/>
    <w:multiLevelType w:val="hybridMultilevel"/>
    <w:tmpl w:val="05DAE5CC"/>
    <w:lvl w:ilvl="0" w:tplc="69A68DAC">
      <w:start w:val="1"/>
      <w:numFmt w:val="bullet"/>
      <w:lvlText w:val="•"/>
      <w:lvlJc w:val="left"/>
      <w:pPr>
        <w:tabs>
          <w:tab w:val="num" w:pos="720"/>
        </w:tabs>
        <w:ind w:left="720" w:hanging="360"/>
      </w:pPr>
      <w:rPr>
        <w:rFonts w:ascii="Arial" w:hAnsi="Arial" w:hint="default"/>
      </w:rPr>
    </w:lvl>
    <w:lvl w:ilvl="1" w:tplc="6B8076F2" w:tentative="1">
      <w:start w:val="1"/>
      <w:numFmt w:val="bullet"/>
      <w:lvlText w:val="•"/>
      <w:lvlJc w:val="left"/>
      <w:pPr>
        <w:tabs>
          <w:tab w:val="num" w:pos="1440"/>
        </w:tabs>
        <w:ind w:left="1440" w:hanging="360"/>
      </w:pPr>
      <w:rPr>
        <w:rFonts w:ascii="Arial" w:hAnsi="Arial" w:hint="default"/>
      </w:rPr>
    </w:lvl>
    <w:lvl w:ilvl="2" w:tplc="A3E40476" w:tentative="1">
      <w:start w:val="1"/>
      <w:numFmt w:val="bullet"/>
      <w:lvlText w:val="•"/>
      <w:lvlJc w:val="left"/>
      <w:pPr>
        <w:tabs>
          <w:tab w:val="num" w:pos="2160"/>
        </w:tabs>
        <w:ind w:left="2160" w:hanging="360"/>
      </w:pPr>
      <w:rPr>
        <w:rFonts w:ascii="Arial" w:hAnsi="Arial" w:hint="default"/>
      </w:rPr>
    </w:lvl>
    <w:lvl w:ilvl="3" w:tplc="8D1E5A60" w:tentative="1">
      <w:start w:val="1"/>
      <w:numFmt w:val="bullet"/>
      <w:lvlText w:val="•"/>
      <w:lvlJc w:val="left"/>
      <w:pPr>
        <w:tabs>
          <w:tab w:val="num" w:pos="2880"/>
        </w:tabs>
        <w:ind w:left="2880" w:hanging="360"/>
      </w:pPr>
      <w:rPr>
        <w:rFonts w:ascii="Arial" w:hAnsi="Arial" w:hint="default"/>
      </w:rPr>
    </w:lvl>
    <w:lvl w:ilvl="4" w:tplc="AD422B72" w:tentative="1">
      <w:start w:val="1"/>
      <w:numFmt w:val="bullet"/>
      <w:lvlText w:val="•"/>
      <w:lvlJc w:val="left"/>
      <w:pPr>
        <w:tabs>
          <w:tab w:val="num" w:pos="3600"/>
        </w:tabs>
        <w:ind w:left="3600" w:hanging="360"/>
      </w:pPr>
      <w:rPr>
        <w:rFonts w:ascii="Arial" w:hAnsi="Arial" w:hint="default"/>
      </w:rPr>
    </w:lvl>
    <w:lvl w:ilvl="5" w:tplc="29B6752A" w:tentative="1">
      <w:start w:val="1"/>
      <w:numFmt w:val="bullet"/>
      <w:lvlText w:val="•"/>
      <w:lvlJc w:val="left"/>
      <w:pPr>
        <w:tabs>
          <w:tab w:val="num" w:pos="4320"/>
        </w:tabs>
        <w:ind w:left="4320" w:hanging="360"/>
      </w:pPr>
      <w:rPr>
        <w:rFonts w:ascii="Arial" w:hAnsi="Arial" w:hint="default"/>
      </w:rPr>
    </w:lvl>
    <w:lvl w:ilvl="6" w:tplc="42A63C90" w:tentative="1">
      <w:start w:val="1"/>
      <w:numFmt w:val="bullet"/>
      <w:lvlText w:val="•"/>
      <w:lvlJc w:val="left"/>
      <w:pPr>
        <w:tabs>
          <w:tab w:val="num" w:pos="5040"/>
        </w:tabs>
        <w:ind w:left="5040" w:hanging="360"/>
      </w:pPr>
      <w:rPr>
        <w:rFonts w:ascii="Arial" w:hAnsi="Arial" w:hint="default"/>
      </w:rPr>
    </w:lvl>
    <w:lvl w:ilvl="7" w:tplc="B568EA18" w:tentative="1">
      <w:start w:val="1"/>
      <w:numFmt w:val="bullet"/>
      <w:lvlText w:val="•"/>
      <w:lvlJc w:val="left"/>
      <w:pPr>
        <w:tabs>
          <w:tab w:val="num" w:pos="5760"/>
        </w:tabs>
        <w:ind w:left="5760" w:hanging="360"/>
      </w:pPr>
      <w:rPr>
        <w:rFonts w:ascii="Arial" w:hAnsi="Arial" w:hint="default"/>
      </w:rPr>
    </w:lvl>
    <w:lvl w:ilvl="8" w:tplc="3024576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8C32868"/>
    <w:multiLevelType w:val="multilevel"/>
    <w:tmpl w:val="80D60258"/>
    <w:lvl w:ilvl="0">
      <w:start w:val="7"/>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19742192"/>
    <w:multiLevelType w:val="multilevel"/>
    <w:tmpl w:val="032C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9766704"/>
    <w:multiLevelType w:val="multilevel"/>
    <w:tmpl w:val="7D40A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3A54C3"/>
    <w:multiLevelType w:val="hybridMultilevel"/>
    <w:tmpl w:val="1944C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1AA96FDF"/>
    <w:multiLevelType w:val="hybridMultilevel"/>
    <w:tmpl w:val="FA563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BFB2FC8"/>
    <w:multiLevelType w:val="hybridMultilevel"/>
    <w:tmpl w:val="B4E8E10C"/>
    <w:lvl w:ilvl="0" w:tplc="6AE2C5B0">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1C30174F"/>
    <w:multiLevelType w:val="hybridMultilevel"/>
    <w:tmpl w:val="D670142A"/>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1C4B1BCD"/>
    <w:multiLevelType w:val="multilevel"/>
    <w:tmpl w:val="1C4B1BC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1C7575B2"/>
    <w:multiLevelType w:val="hybridMultilevel"/>
    <w:tmpl w:val="82C8918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15:restartNumberingAfterBreak="0">
    <w:nsid w:val="1DA6276A"/>
    <w:multiLevelType w:val="hybridMultilevel"/>
    <w:tmpl w:val="A5F09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E6A0511"/>
    <w:multiLevelType w:val="multilevel"/>
    <w:tmpl w:val="31AE6774"/>
    <w:styleLink w:val="WWNum26"/>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1ECF2EE1"/>
    <w:multiLevelType w:val="hybridMultilevel"/>
    <w:tmpl w:val="6FB87588"/>
    <w:lvl w:ilvl="0" w:tplc="A77000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B47621"/>
    <w:multiLevelType w:val="hybridMultilevel"/>
    <w:tmpl w:val="B0BCC1D6"/>
    <w:lvl w:ilvl="0" w:tplc="0419000F">
      <w:start w:val="1"/>
      <w:numFmt w:val="decimal"/>
      <w:lvlText w:val="%1."/>
      <w:lvlJc w:val="left"/>
      <w:pPr>
        <w:tabs>
          <w:tab w:val="num" w:pos="360"/>
        </w:tabs>
        <w:ind w:left="360" w:hanging="360"/>
      </w:pPr>
    </w:lvl>
    <w:lvl w:ilvl="1" w:tplc="9FEA3BC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1FED749E"/>
    <w:multiLevelType w:val="multilevel"/>
    <w:tmpl w:val="68EA48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0" w15:restartNumberingAfterBreak="0">
    <w:nsid w:val="211B41B8"/>
    <w:multiLevelType w:val="multilevel"/>
    <w:tmpl w:val="C5C25832"/>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2138288D"/>
    <w:multiLevelType w:val="multilevel"/>
    <w:tmpl w:val="EB38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1421448"/>
    <w:multiLevelType w:val="multilevel"/>
    <w:tmpl w:val="934EC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168453E"/>
    <w:multiLevelType w:val="hybridMultilevel"/>
    <w:tmpl w:val="27A2E406"/>
    <w:lvl w:ilvl="0" w:tplc="187E02BE">
      <w:start w:val="1"/>
      <w:numFmt w:val="decimal"/>
      <w:lvlText w:val="%1."/>
      <w:lvlJc w:val="left"/>
      <w:pPr>
        <w:ind w:left="492" w:hanging="492"/>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21DA4DB9"/>
    <w:multiLevelType w:val="hybridMultilevel"/>
    <w:tmpl w:val="ABFEC25C"/>
    <w:lvl w:ilvl="0" w:tplc="A4840C6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1E75DE4"/>
    <w:multiLevelType w:val="multilevel"/>
    <w:tmpl w:val="61C09B8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6" w15:restartNumberingAfterBreak="0">
    <w:nsid w:val="229C7555"/>
    <w:multiLevelType w:val="hybridMultilevel"/>
    <w:tmpl w:val="13E496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230B034C"/>
    <w:multiLevelType w:val="multilevel"/>
    <w:tmpl w:val="79EE03D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8" w15:restartNumberingAfterBreak="0">
    <w:nsid w:val="233F6354"/>
    <w:multiLevelType w:val="multilevel"/>
    <w:tmpl w:val="233F6354"/>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79" w15:restartNumberingAfterBreak="0">
    <w:nsid w:val="239B1826"/>
    <w:multiLevelType w:val="multilevel"/>
    <w:tmpl w:val="1B04D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24575D79"/>
    <w:multiLevelType w:val="multilevel"/>
    <w:tmpl w:val="7C5EB4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4620AE5"/>
    <w:multiLevelType w:val="multilevel"/>
    <w:tmpl w:val="4970D872"/>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24FE665D"/>
    <w:multiLevelType w:val="hybridMultilevel"/>
    <w:tmpl w:val="8D36FAAE"/>
    <w:lvl w:ilvl="0" w:tplc="AD8081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260E23DC"/>
    <w:multiLevelType w:val="multilevel"/>
    <w:tmpl w:val="CBE0D04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26512847"/>
    <w:multiLevelType w:val="hybridMultilevel"/>
    <w:tmpl w:val="E67842A4"/>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26A128F8"/>
    <w:multiLevelType w:val="hybridMultilevel"/>
    <w:tmpl w:val="931896C0"/>
    <w:lvl w:ilvl="0" w:tplc="666E28E0">
      <w:start w:val="1"/>
      <w:numFmt w:val="decimal"/>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6E43549"/>
    <w:multiLevelType w:val="multilevel"/>
    <w:tmpl w:val="00A65F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7" w15:restartNumberingAfterBreak="0">
    <w:nsid w:val="26F95BCF"/>
    <w:multiLevelType w:val="multilevel"/>
    <w:tmpl w:val="E3BC586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8" w15:restartNumberingAfterBreak="0">
    <w:nsid w:val="2726074F"/>
    <w:multiLevelType w:val="multilevel"/>
    <w:tmpl w:val="CCA0A25E"/>
    <w:lvl w:ilvl="0">
      <w:start w:val="4"/>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9" w15:restartNumberingAfterBreak="0">
    <w:nsid w:val="281C7A4E"/>
    <w:multiLevelType w:val="hybridMultilevel"/>
    <w:tmpl w:val="CD9437E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8DF33F1"/>
    <w:multiLevelType w:val="hybridMultilevel"/>
    <w:tmpl w:val="E9367916"/>
    <w:lvl w:ilvl="0" w:tplc="3C0E70B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1" w15:restartNumberingAfterBreak="0">
    <w:nsid w:val="290F6DB9"/>
    <w:multiLevelType w:val="multilevel"/>
    <w:tmpl w:val="213EC60E"/>
    <w:lvl w:ilvl="0">
      <w:start w:val="1"/>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2" w15:restartNumberingAfterBreak="0">
    <w:nsid w:val="29266071"/>
    <w:multiLevelType w:val="hybridMultilevel"/>
    <w:tmpl w:val="796CBAB8"/>
    <w:lvl w:ilvl="0" w:tplc="6D1C504A">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3" w15:restartNumberingAfterBreak="0">
    <w:nsid w:val="2A6653D5"/>
    <w:multiLevelType w:val="multilevel"/>
    <w:tmpl w:val="D39CB7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ACE5E16"/>
    <w:multiLevelType w:val="multilevel"/>
    <w:tmpl w:val="5D54E32E"/>
    <w:lvl w:ilvl="0">
      <w:start w:val="1"/>
      <w:numFmt w:val="decimal"/>
      <w:lvlText w:val="%1."/>
      <w:lvlJc w:val="left"/>
      <w:pPr>
        <w:ind w:left="450" w:hanging="450"/>
      </w:pPr>
      <w:rPr>
        <w:b/>
        <w:i w:val="0"/>
      </w:rPr>
    </w:lvl>
    <w:lvl w:ilvl="1">
      <w:start w:val="1"/>
      <w:numFmt w:val="decimal"/>
      <w:lvlText w:val="%1.%2."/>
      <w:lvlJc w:val="left"/>
      <w:pPr>
        <w:ind w:left="1572" w:hanging="720"/>
      </w:pPr>
      <w:rPr>
        <w:b/>
        <w:i w:val="0"/>
      </w:rPr>
    </w:lvl>
    <w:lvl w:ilvl="2">
      <w:start w:val="1"/>
      <w:numFmt w:val="decimal"/>
      <w:lvlText w:val="%1.%2.%3."/>
      <w:lvlJc w:val="left"/>
      <w:pPr>
        <w:ind w:left="2424" w:hanging="720"/>
      </w:pPr>
      <w:rPr>
        <w:i w:val="0"/>
      </w:rPr>
    </w:lvl>
    <w:lvl w:ilvl="3">
      <w:start w:val="1"/>
      <w:numFmt w:val="decimal"/>
      <w:lvlText w:val="%1.%2.%3.%4."/>
      <w:lvlJc w:val="left"/>
      <w:pPr>
        <w:ind w:left="3636" w:hanging="1080"/>
      </w:pPr>
      <w:rPr>
        <w:i w:val="0"/>
      </w:rPr>
    </w:lvl>
    <w:lvl w:ilvl="4">
      <w:start w:val="1"/>
      <w:numFmt w:val="decimal"/>
      <w:lvlText w:val="%1.%2.%3.%4.%5."/>
      <w:lvlJc w:val="left"/>
      <w:pPr>
        <w:ind w:left="4488" w:hanging="1080"/>
      </w:pPr>
      <w:rPr>
        <w:i w:val="0"/>
      </w:rPr>
    </w:lvl>
    <w:lvl w:ilvl="5">
      <w:start w:val="1"/>
      <w:numFmt w:val="decimal"/>
      <w:lvlText w:val="%1.%2.%3.%4.%5.%6."/>
      <w:lvlJc w:val="left"/>
      <w:pPr>
        <w:ind w:left="5700" w:hanging="1440"/>
      </w:pPr>
      <w:rPr>
        <w:i w:val="0"/>
      </w:rPr>
    </w:lvl>
    <w:lvl w:ilvl="6">
      <w:start w:val="1"/>
      <w:numFmt w:val="decimal"/>
      <w:lvlText w:val="%1.%2.%3.%4.%5.%6.%7."/>
      <w:lvlJc w:val="left"/>
      <w:pPr>
        <w:ind w:left="6912" w:hanging="1800"/>
      </w:pPr>
      <w:rPr>
        <w:i w:val="0"/>
      </w:rPr>
    </w:lvl>
    <w:lvl w:ilvl="7">
      <w:start w:val="1"/>
      <w:numFmt w:val="decimal"/>
      <w:lvlText w:val="%1.%2.%3.%4.%5.%6.%7.%8."/>
      <w:lvlJc w:val="left"/>
      <w:pPr>
        <w:ind w:left="7764" w:hanging="1800"/>
      </w:pPr>
      <w:rPr>
        <w:i w:val="0"/>
      </w:rPr>
    </w:lvl>
    <w:lvl w:ilvl="8">
      <w:start w:val="1"/>
      <w:numFmt w:val="decimal"/>
      <w:lvlText w:val="%1.%2.%3.%4.%5.%6.%7.%8.%9."/>
      <w:lvlJc w:val="left"/>
      <w:pPr>
        <w:ind w:left="8976" w:hanging="2160"/>
      </w:pPr>
      <w:rPr>
        <w:i w:val="0"/>
      </w:rPr>
    </w:lvl>
  </w:abstractNum>
  <w:abstractNum w:abstractNumId="95" w15:restartNumberingAfterBreak="0">
    <w:nsid w:val="2AFF3AAA"/>
    <w:multiLevelType w:val="hybridMultilevel"/>
    <w:tmpl w:val="8E40AA82"/>
    <w:lvl w:ilvl="0" w:tplc="C95A3F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CD935D9"/>
    <w:multiLevelType w:val="multilevel"/>
    <w:tmpl w:val="E2F2FB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2D3215C1"/>
    <w:multiLevelType w:val="multilevel"/>
    <w:tmpl w:val="DAE669FE"/>
    <w:lvl w:ilvl="0">
      <w:start w:val="1"/>
      <w:numFmt w:val="decimal"/>
      <w:lvlText w:val="%1."/>
      <w:lvlJc w:val="left"/>
      <w:pPr>
        <w:ind w:left="360" w:hanging="360"/>
      </w:pPr>
      <w:rPr>
        <w:rFonts w:hint="default"/>
        <w:b/>
        <w:i w:val="0"/>
      </w:rPr>
    </w:lvl>
    <w:lvl w:ilvl="1">
      <w:start w:val="1"/>
      <w:numFmt w:val="decimal"/>
      <w:lvlText w:val="%1.%2."/>
      <w:lvlJc w:val="left"/>
      <w:pPr>
        <w:ind w:left="502"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2DE5746F"/>
    <w:multiLevelType w:val="hybridMultilevel"/>
    <w:tmpl w:val="A90E0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EB21A49"/>
    <w:multiLevelType w:val="multilevel"/>
    <w:tmpl w:val="CE0E83BC"/>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F90761A"/>
    <w:multiLevelType w:val="hybridMultilevel"/>
    <w:tmpl w:val="4D0C4D1A"/>
    <w:lvl w:ilvl="0" w:tplc="CFD4B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FC96404"/>
    <w:multiLevelType w:val="multilevel"/>
    <w:tmpl w:val="50BE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FF57AAF"/>
    <w:multiLevelType w:val="multilevel"/>
    <w:tmpl w:val="C90ED03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 w15:restartNumberingAfterBreak="0">
    <w:nsid w:val="30D10219"/>
    <w:multiLevelType w:val="multilevel"/>
    <w:tmpl w:val="5052E1BA"/>
    <w:lvl w:ilvl="0">
      <w:start w:val="1"/>
      <w:numFmt w:val="decimal"/>
      <w:lvlText w:val="%1."/>
      <w:lvlJc w:val="left"/>
      <w:pPr>
        <w:ind w:left="1701" w:hanging="183"/>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519" w:hanging="44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13" w:hanging="443"/>
      </w:pPr>
      <w:rPr>
        <w:rFonts w:hint="default"/>
        <w:lang w:val="ru-RU" w:eastAsia="en-US" w:bidi="ar-SA"/>
      </w:rPr>
    </w:lvl>
    <w:lvl w:ilvl="3">
      <w:numFmt w:val="bullet"/>
      <w:lvlText w:val="•"/>
      <w:lvlJc w:val="left"/>
      <w:pPr>
        <w:ind w:left="3927" w:hanging="443"/>
      </w:pPr>
      <w:rPr>
        <w:rFonts w:hint="default"/>
        <w:lang w:val="ru-RU" w:eastAsia="en-US" w:bidi="ar-SA"/>
      </w:rPr>
    </w:lvl>
    <w:lvl w:ilvl="4">
      <w:numFmt w:val="bullet"/>
      <w:lvlText w:val="•"/>
      <w:lvlJc w:val="left"/>
      <w:pPr>
        <w:ind w:left="5041" w:hanging="443"/>
      </w:pPr>
      <w:rPr>
        <w:rFonts w:hint="default"/>
        <w:lang w:val="ru-RU" w:eastAsia="en-US" w:bidi="ar-SA"/>
      </w:rPr>
    </w:lvl>
    <w:lvl w:ilvl="5">
      <w:numFmt w:val="bullet"/>
      <w:lvlText w:val="•"/>
      <w:lvlJc w:val="left"/>
      <w:pPr>
        <w:ind w:left="6155" w:hanging="443"/>
      </w:pPr>
      <w:rPr>
        <w:rFonts w:hint="default"/>
        <w:lang w:val="ru-RU" w:eastAsia="en-US" w:bidi="ar-SA"/>
      </w:rPr>
    </w:lvl>
    <w:lvl w:ilvl="6">
      <w:numFmt w:val="bullet"/>
      <w:lvlText w:val="•"/>
      <w:lvlJc w:val="left"/>
      <w:pPr>
        <w:ind w:left="7268" w:hanging="443"/>
      </w:pPr>
      <w:rPr>
        <w:rFonts w:hint="default"/>
        <w:lang w:val="ru-RU" w:eastAsia="en-US" w:bidi="ar-SA"/>
      </w:rPr>
    </w:lvl>
    <w:lvl w:ilvl="7">
      <w:numFmt w:val="bullet"/>
      <w:lvlText w:val="•"/>
      <w:lvlJc w:val="left"/>
      <w:pPr>
        <w:ind w:left="8382" w:hanging="443"/>
      </w:pPr>
      <w:rPr>
        <w:rFonts w:hint="default"/>
        <w:lang w:val="ru-RU" w:eastAsia="en-US" w:bidi="ar-SA"/>
      </w:rPr>
    </w:lvl>
    <w:lvl w:ilvl="8">
      <w:numFmt w:val="bullet"/>
      <w:lvlText w:val="•"/>
      <w:lvlJc w:val="left"/>
      <w:pPr>
        <w:ind w:left="9496" w:hanging="443"/>
      </w:pPr>
      <w:rPr>
        <w:rFonts w:hint="default"/>
        <w:lang w:val="ru-RU" w:eastAsia="en-US" w:bidi="ar-SA"/>
      </w:rPr>
    </w:lvl>
  </w:abstractNum>
  <w:abstractNum w:abstractNumId="104" w15:restartNumberingAfterBreak="0">
    <w:nsid w:val="30EB5C4C"/>
    <w:multiLevelType w:val="hybridMultilevel"/>
    <w:tmpl w:val="C78A8286"/>
    <w:lvl w:ilvl="0" w:tplc="424003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31DE48A0"/>
    <w:multiLevelType w:val="hybridMultilevel"/>
    <w:tmpl w:val="6CD479B4"/>
    <w:lvl w:ilvl="0" w:tplc="6372A22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1FF3271"/>
    <w:multiLevelType w:val="hybridMultilevel"/>
    <w:tmpl w:val="888041D2"/>
    <w:lvl w:ilvl="0" w:tplc="04190005">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7" w15:restartNumberingAfterBreak="0">
    <w:nsid w:val="32BE69F6"/>
    <w:multiLevelType w:val="hybridMultilevel"/>
    <w:tmpl w:val="3CF8701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15:restartNumberingAfterBreak="0">
    <w:nsid w:val="344A3F43"/>
    <w:multiLevelType w:val="hybridMultilevel"/>
    <w:tmpl w:val="6980DCF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9" w15:restartNumberingAfterBreak="0">
    <w:nsid w:val="35071C44"/>
    <w:multiLevelType w:val="hybridMultilevel"/>
    <w:tmpl w:val="BD7000B4"/>
    <w:lvl w:ilvl="0" w:tplc="3C0E70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15:restartNumberingAfterBreak="0">
    <w:nsid w:val="36330F21"/>
    <w:multiLevelType w:val="hybridMultilevel"/>
    <w:tmpl w:val="3D4614F6"/>
    <w:lvl w:ilvl="0" w:tplc="A77000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6687122"/>
    <w:multiLevelType w:val="hybridMultilevel"/>
    <w:tmpl w:val="08CCFE3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37056C9E"/>
    <w:multiLevelType w:val="hybridMultilevel"/>
    <w:tmpl w:val="8274367C"/>
    <w:lvl w:ilvl="0" w:tplc="AD5C3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73524A7"/>
    <w:multiLevelType w:val="multilevel"/>
    <w:tmpl w:val="8BB416C2"/>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14" w15:restartNumberingAfterBreak="0">
    <w:nsid w:val="385F4B7D"/>
    <w:multiLevelType w:val="multilevel"/>
    <w:tmpl w:val="A1640A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5" w15:restartNumberingAfterBreak="0">
    <w:nsid w:val="38BF41D7"/>
    <w:multiLevelType w:val="hybridMultilevel"/>
    <w:tmpl w:val="2D0EC96C"/>
    <w:lvl w:ilvl="0" w:tplc="7416DD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15:restartNumberingAfterBreak="0">
    <w:nsid w:val="39750263"/>
    <w:multiLevelType w:val="multilevel"/>
    <w:tmpl w:val="3C62D1EC"/>
    <w:lvl w:ilvl="0">
      <w:start w:val="8"/>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7" w15:restartNumberingAfterBreak="0">
    <w:nsid w:val="39925DB1"/>
    <w:multiLevelType w:val="hybridMultilevel"/>
    <w:tmpl w:val="4E6A91EC"/>
    <w:lvl w:ilvl="0" w:tplc="C2B4FA1A">
      <w:start w:val="1"/>
      <w:numFmt w:val="decimal"/>
      <w:lvlText w:val="%1."/>
      <w:lvlJc w:val="left"/>
      <w:pPr>
        <w:ind w:left="360" w:hanging="360"/>
      </w:pPr>
      <w:rPr>
        <w:rFonts w:hint="default"/>
        <w:b/>
        <w:bCs w:val="0"/>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99A00D6"/>
    <w:multiLevelType w:val="multilevel"/>
    <w:tmpl w:val="6408E1C8"/>
    <w:lvl w:ilvl="0">
      <w:start w:val="1"/>
      <w:numFmt w:val="bullet"/>
      <w:lvlText w:val="с"/>
      <w:lvlJc w:val="left"/>
      <w:pPr>
        <w:ind w:left="720" w:hanging="360"/>
      </w:pPr>
    </w:lvl>
    <w:lvl w:ilvl="1">
      <w:start w:val="1"/>
      <w:numFmt w:val="bullet"/>
      <w:lvlText w:val="В"/>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3B4510D3"/>
    <w:multiLevelType w:val="hybridMultilevel"/>
    <w:tmpl w:val="27B23056"/>
    <w:lvl w:ilvl="0" w:tplc="0419000B">
      <w:start w:val="1"/>
      <w:numFmt w:val="bullet"/>
      <w:lvlText w:val=""/>
      <w:lvlJc w:val="left"/>
      <w:pPr>
        <w:tabs>
          <w:tab w:val="num" w:pos="1353"/>
        </w:tabs>
        <w:ind w:left="1353"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0" w15:restartNumberingAfterBreak="0">
    <w:nsid w:val="3B741EAE"/>
    <w:multiLevelType w:val="multilevel"/>
    <w:tmpl w:val="7D2431D0"/>
    <w:lvl w:ilvl="0">
      <w:start w:val="1"/>
      <w:numFmt w:val="bullet"/>
      <w:lvlText w:val=""/>
      <w:lvlJc w:val="left"/>
      <w:pPr>
        <w:tabs>
          <w:tab w:val="left" w:pos="720"/>
        </w:tabs>
        <w:ind w:left="720" w:hanging="360"/>
      </w:pPr>
      <w:rPr>
        <w:rFonts w:ascii="Symbol" w:hAnsi="Symbol"/>
        <w:sz w:val="20"/>
      </w:rPr>
    </w:lvl>
    <w:lvl w:ilvl="1">
      <w:start w:val="4"/>
      <w:numFmt w:val="decimal"/>
      <w:lvlText w:val="%2."/>
      <w:lvlJc w:val="left"/>
      <w:pPr>
        <w:ind w:left="1440" w:hanging="360"/>
      </w:p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1" w15:restartNumberingAfterBreak="0">
    <w:nsid w:val="3BB13307"/>
    <w:multiLevelType w:val="hybridMultilevel"/>
    <w:tmpl w:val="BACA5808"/>
    <w:lvl w:ilvl="0" w:tplc="B53C32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C7818C7"/>
    <w:multiLevelType w:val="multilevel"/>
    <w:tmpl w:val="9A94D0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E0340DD"/>
    <w:multiLevelType w:val="multilevel"/>
    <w:tmpl w:val="5142E2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E0D33FD"/>
    <w:multiLevelType w:val="hybridMultilevel"/>
    <w:tmpl w:val="266EB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E5D2AEB"/>
    <w:multiLevelType w:val="multilevel"/>
    <w:tmpl w:val="6A20A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26" w15:restartNumberingAfterBreak="0">
    <w:nsid w:val="3E9F2442"/>
    <w:multiLevelType w:val="hybridMultilevel"/>
    <w:tmpl w:val="7288543A"/>
    <w:lvl w:ilvl="0" w:tplc="7416DD58">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27" w15:restartNumberingAfterBreak="0">
    <w:nsid w:val="3F142CF8"/>
    <w:multiLevelType w:val="multilevel"/>
    <w:tmpl w:val="10C0E56C"/>
    <w:lvl w:ilvl="0">
      <w:start w:val="1"/>
      <w:numFmt w:val="decimal"/>
      <w:lvlText w:val="%1."/>
      <w:lvlJc w:val="left"/>
      <w:pPr>
        <w:tabs>
          <w:tab w:val="num" w:pos="720"/>
        </w:tabs>
        <w:ind w:left="720" w:hanging="360"/>
      </w:pPr>
    </w:lvl>
    <w:lvl w:ilvl="1">
      <w:start w:val="3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FC2388F"/>
    <w:multiLevelType w:val="multilevel"/>
    <w:tmpl w:val="F98E5B40"/>
    <w:lvl w:ilvl="0">
      <w:start w:val="1"/>
      <w:numFmt w:val="bullet"/>
      <w:lvlText w:val="●"/>
      <w:lvlJc w:val="left"/>
      <w:pPr>
        <w:ind w:left="1080" w:firstLine="7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15:restartNumberingAfterBreak="0">
    <w:nsid w:val="4079291F"/>
    <w:multiLevelType w:val="hybridMultilevel"/>
    <w:tmpl w:val="753AB29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0A66442"/>
    <w:multiLevelType w:val="hybridMultilevel"/>
    <w:tmpl w:val="27D6B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12562A8"/>
    <w:multiLevelType w:val="multilevel"/>
    <w:tmpl w:val="A6B4C7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415925B5"/>
    <w:multiLevelType w:val="multilevel"/>
    <w:tmpl w:val="73785438"/>
    <w:lvl w:ilvl="0">
      <w:start w:val="1"/>
      <w:numFmt w:val="decimal"/>
      <w:lvlText w:val="(%1"/>
      <w:lvlJc w:val="left"/>
      <w:pPr>
        <w:ind w:left="510" w:hanging="510"/>
      </w:pPr>
      <w:rPr>
        <w:rFonts w:eastAsia="Times New Roman" w:hint="default"/>
      </w:rPr>
    </w:lvl>
    <w:lvl w:ilvl="1">
      <w:start w:val="11"/>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133" w15:restartNumberingAfterBreak="0">
    <w:nsid w:val="41911801"/>
    <w:multiLevelType w:val="hybridMultilevel"/>
    <w:tmpl w:val="32E2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3D7458D"/>
    <w:multiLevelType w:val="hybridMultilevel"/>
    <w:tmpl w:val="00480D4A"/>
    <w:lvl w:ilvl="0" w:tplc="AC20EF8A">
      <w:start w:val="6"/>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5" w15:restartNumberingAfterBreak="0">
    <w:nsid w:val="43DD38B4"/>
    <w:multiLevelType w:val="multilevel"/>
    <w:tmpl w:val="11B0E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45825DF7"/>
    <w:multiLevelType w:val="multilevel"/>
    <w:tmpl w:val="71320E6A"/>
    <w:lvl w:ilvl="0">
      <w:start w:val="1"/>
      <w:numFmt w:val="decimal"/>
      <w:lvlText w:val="%1."/>
      <w:lvlJc w:val="left"/>
      <w:pPr>
        <w:ind w:left="644" w:hanging="360"/>
      </w:pPr>
      <w:rPr>
        <w:rFonts w:hint="default"/>
        <w:b/>
        <w:i w:val="0"/>
        <w:color w:val="auto"/>
      </w:rPr>
    </w:lvl>
    <w:lvl w:ilvl="1">
      <w:start w:val="1"/>
      <w:numFmt w:val="decimal"/>
      <w:isLgl/>
      <w:lvlText w:val="%1.%2."/>
      <w:lvlJc w:val="left"/>
      <w:pPr>
        <w:ind w:left="5040" w:hanging="360"/>
      </w:pPr>
      <w:rPr>
        <w:rFonts w:hint="default"/>
        <w:b/>
        <w:i w:val="0"/>
      </w:rPr>
    </w:lvl>
    <w:lvl w:ilvl="2">
      <w:start w:val="1"/>
      <w:numFmt w:val="decimal"/>
      <w:isLgl/>
      <w:lvlText w:val="%1.%2.%3."/>
      <w:lvlJc w:val="left"/>
      <w:pPr>
        <w:ind w:left="5704" w:hanging="720"/>
      </w:pPr>
      <w:rPr>
        <w:rFonts w:hint="default"/>
      </w:rPr>
    </w:lvl>
    <w:lvl w:ilvl="3">
      <w:start w:val="1"/>
      <w:numFmt w:val="decimal"/>
      <w:isLgl/>
      <w:lvlText w:val="%1.%2.%3.%4."/>
      <w:lvlJc w:val="left"/>
      <w:pPr>
        <w:ind w:left="5998" w:hanging="720"/>
      </w:pPr>
      <w:rPr>
        <w:rFonts w:hint="default"/>
      </w:rPr>
    </w:lvl>
    <w:lvl w:ilvl="4">
      <w:start w:val="1"/>
      <w:numFmt w:val="decimal"/>
      <w:isLgl/>
      <w:lvlText w:val="%1.%2.%3.%4.%5."/>
      <w:lvlJc w:val="left"/>
      <w:pPr>
        <w:ind w:left="6652" w:hanging="1080"/>
      </w:pPr>
      <w:rPr>
        <w:rFonts w:hint="default"/>
      </w:rPr>
    </w:lvl>
    <w:lvl w:ilvl="5">
      <w:start w:val="1"/>
      <w:numFmt w:val="decimal"/>
      <w:isLgl/>
      <w:lvlText w:val="%1.%2.%3.%4.%5.%6."/>
      <w:lvlJc w:val="left"/>
      <w:pPr>
        <w:ind w:left="6946" w:hanging="1080"/>
      </w:pPr>
      <w:rPr>
        <w:rFonts w:hint="default"/>
      </w:rPr>
    </w:lvl>
    <w:lvl w:ilvl="6">
      <w:start w:val="1"/>
      <w:numFmt w:val="decimal"/>
      <w:isLgl/>
      <w:lvlText w:val="%1.%2.%3.%4.%5.%6.%7."/>
      <w:lvlJc w:val="left"/>
      <w:pPr>
        <w:ind w:left="7600" w:hanging="1440"/>
      </w:pPr>
      <w:rPr>
        <w:rFonts w:hint="default"/>
      </w:rPr>
    </w:lvl>
    <w:lvl w:ilvl="7">
      <w:start w:val="1"/>
      <w:numFmt w:val="decimal"/>
      <w:isLgl/>
      <w:lvlText w:val="%1.%2.%3.%4.%5.%6.%7.%8."/>
      <w:lvlJc w:val="left"/>
      <w:pPr>
        <w:ind w:left="7894" w:hanging="1440"/>
      </w:pPr>
      <w:rPr>
        <w:rFonts w:hint="default"/>
      </w:rPr>
    </w:lvl>
    <w:lvl w:ilvl="8">
      <w:start w:val="1"/>
      <w:numFmt w:val="decimal"/>
      <w:isLgl/>
      <w:lvlText w:val="%1.%2.%3.%4.%5.%6.%7.%8.%9."/>
      <w:lvlJc w:val="left"/>
      <w:pPr>
        <w:ind w:left="8548" w:hanging="1800"/>
      </w:pPr>
      <w:rPr>
        <w:rFonts w:hint="default"/>
      </w:rPr>
    </w:lvl>
  </w:abstractNum>
  <w:abstractNum w:abstractNumId="137" w15:restartNumberingAfterBreak="0">
    <w:nsid w:val="45A20FFE"/>
    <w:multiLevelType w:val="multilevel"/>
    <w:tmpl w:val="87B0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61029ED"/>
    <w:multiLevelType w:val="multilevel"/>
    <w:tmpl w:val="4CFA671E"/>
    <w:lvl w:ilvl="0">
      <w:start w:val="1"/>
      <w:numFmt w:val="bullet"/>
      <w:lvlText w:val=""/>
      <w:lvlJc w:val="left"/>
      <w:pPr>
        <w:ind w:left="1215" w:hanging="360"/>
      </w:pPr>
      <w:rPr>
        <w:rFonts w:ascii="Symbol" w:hAnsi="Symbol"/>
      </w:rPr>
    </w:lvl>
    <w:lvl w:ilvl="1">
      <w:start w:val="1"/>
      <w:numFmt w:val="bullet"/>
      <w:lvlText w:val="o"/>
      <w:lvlJc w:val="left"/>
      <w:pPr>
        <w:ind w:left="1935" w:hanging="360"/>
      </w:pPr>
      <w:rPr>
        <w:rFonts w:ascii="Courier New" w:hAnsi="Courier New"/>
      </w:rPr>
    </w:lvl>
    <w:lvl w:ilvl="2">
      <w:start w:val="1"/>
      <w:numFmt w:val="bullet"/>
      <w:lvlText w:val=""/>
      <w:lvlJc w:val="left"/>
      <w:pPr>
        <w:ind w:left="2655" w:hanging="360"/>
      </w:pPr>
      <w:rPr>
        <w:rFonts w:ascii="Wingdings" w:hAnsi="Wingdings"/>
      </w:rPr>
    </w:lvl>
    <w:lvl w:ilvl="3">
      <w:start w:val="1"/>
      <w:numFmt w:val="bullet"/>
      <w:lvlText w:val=""/>
      <w:lvlJc w:val="left"/>
      <w:pPr>
        <w:ind w:left="3375" w:hanging="360"/>
      </w:pPr>
      <w:rPr>
        <w:rFonts w:ascii="Symbol" w:hAnsi="Symbol"/>
      </w:rPr>
    </w:lvl>
    <w:lvl w:ilvl="4">
      <w:start w:val="1"/>
      <w:numFmt w:val="bullet"/>
      <w:lvlText w:val="o"/>
      <w:lvlJc w:val="left"/>
      <w:pPr>
        <w:ind w:left="4095" w:hanging="360"/>
      </w:pPr>
      <w:rPr>
        <w:rFonts w:ascii="Courier New" w:hAnsi="Courier New"/>
      </w:rPr>
    </w:lvl>
    <w:lvl w:ilvl="5">
      <w:start w:val="1"/>
      <w:numFmt w:val="bullet"/>
      <w:lvlText w:val=""/>
      <w:lvlJc w:val="left"/>
      <w:pPr>
        <w:ind w:left="4815" w:hanging="360"/>
      </w:pPr>
      <w:rPr>
        <w:rFonts w:ascii="Wingdings" w:hAnsi="Wingdings"/>
      </w:rPr>
    </w:lvl>
    <w:lvl w:ilvl="6">
      <w:start w:val="1"/>
      <w:numFmt w:val="bullet"/>
      <w:lvlText w:val=""/>
      <w:lvlJc w:val="left"/>
      <w:pPr>
        <w:ind w:left="5535" w:hanging="360"/>
      </w:pPr>
      <w:rPr>
        <w:rFonts w:ascii="Symbol" w:hAnsi="Symbol"/>
      </w:rPr>
    </w:lvl>
    <w:lvl w:ilvl="7">
      <w:start w:val="1"/>
      <w:numFmt w:val="bullet"/>
      <w:lvlText w:val="o"/>
      <w:lvlJc w:val="left"/>
      <w:pPr>
        <w:ind w:left="6255" w:hanging="360"/>
      </w:pPr>
      <w:rPr>
        <w:rFonts w:ascii="Courier New" w:hAnsi="Courier New"/>
      </w:rPr>
    </w:lvl>
    <w:lvl w:ilvl="8">
      <w:start w:val="1"/>
      <w:numFmt w:val="bullet"/>
      <w:lvlText w:val=""/>
      <w:lvlJc w:val="left"/>
      <w:pPr>
        <w:ind w:left="6975" w:hanging="360"/>
      </w:pPr>
      <w:rPr>
        <w:rFonts w:ascii="Wingdings" w:hAnsi="Wingdings"/>
      </w:rPr>
    </w:lvl>
  </w:abstractNum>
  <w:abstractNum w:abstractNumId="139" w15:restartNumberingAfterBreak="0">
    <w:nsid w:val="464162BA"/>
    <w:multiLevelType w:val="hybridMultilevel"/>
    <w:tmpl w:val="3384B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46E043D4"/>
    <w:multiLevelType w:val="hybridMultilevel"/>
    <w:tmpl w:val="B7A8413E"/>
    <w:lvl w:ilvl="0" w:tplc="3DAAEE0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47A12F09"/>
    <w:multiLevelType w:val="hybridMultilevel"/>
    <w:tmpl w:val="49DA9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8192C5F"/>
    <w:multiLevelType w:val="multilevel"/>
    <w:tmpl w:val="E06E5FA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3" w15:restartNumberingAfterBreak="0">
    <w:nsid w:val="482C05F0"/>
    <w:multiLevelType w:val="hybridMultilevel"/>
    <w:tmpl w:val="E7A2E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8937AF9"/>
    <w:multiLevelType w:val="hybridMultilevel"/>
    <w:tmpl w:val="E6D6508C"/>
    <w:lvl w:ilvl="0" w:tplc="587AD6B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15:restartNumberingAfterBreak="0">
    <w:nsid w:val="48A3641E"/>
    <w:multiLevelType w:val="hybridMultilevel"/>
    <w:tmpl w:val="111CBD84"/>
    <w:lvl w:ilvl="0" w:tplc="D2468258">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15:restartNumberingAfterBreak="0">
    <w:nsid w:val="48CC76DD"/>
    <w:multiLevelType w:val="multilevel"/>
    <w:tmpl w:val="4922F50C"/>
    <w:lvl w:ilvl="0">
      <w:start w:val="7"/>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7" w15:restartNumberingAfterBreak="0">
    <w:nsid w:val="490C1334"/>
    <w:multiLevelType w:val="hybridMultilevel"/>
    <w:tmpl w:val="AC0E28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9546284"/>
    <w:multiLevelType w:val="multilevel"/>
    <w:tmpl w:val="495462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498940D0"/>
    <w:multiLevelType w:val="multilevel"/>
    <w:tmpl w:val="246A7C58"/>
    <w:lvl w:ilvl="0">
      <w:start w:val="1"/>
      <w:numFmt w:val="decimal"/>
      <w:lvlText w:val="%1."/>
      <w:lvlJc w:val="left"/>
      <w:pPr>
        <w:ind w:left="64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708" w:hanging="720"/>
      </w:pPr>
      <w:rPr>
        <w:rFonts w:hint="default"/>
      </w:rPr>
    </w:lvl>
    <w:lvl w:ilvl="4">
      <w:start w:val="1"/>
      <w:numFmt w:val="decimal"/>
      <w:isLgl/>
      <w:lvlText w:val="%1.%2.%3.%4.%5."/>
      <w:lvlJc w:val="left"/>
      <w:pPr>
        <w:ind w:left="3636" w:hanging="1080"/>
      </w:pPr>
      <w:rPr>
        <w:rFonts w:hint="default"/>
      </w:rPr>
    </w:lvl>
    <w:lvl w:ilvl="5">
      <w:start w:val="1"/>
      <w:numFmt w:val="decimal"/>
      <w:isLgl/>
      <w:lvlText w:val="%1.%2.%3.%4.%5.%6."/>
      <w:lvlJc w:val="left"/>
      <w:pPr>
        <w:ind w:left="4204" w:hanging="1080"/>
      </w:pPr>
      <w:rPr>
        <w:rFonts w:hint="default"/>
      </w:rPr>
    </w:lvl>
    <w:lvl w:ilvl="6">
      <w:start w:val="1"/>
      <w:numFmt w:val="decimal"/>
      <w:isLgl/>
      <w:lvlText w:val="%1.%2.%3.%4.%5.%6.%7."/>
      <w:lvlJc w:val="left"/>
      <w:pPr>
        <w:ind w:left="5132" w:hanging="1440"/>
      </w:pPr>
      <w:rPr>
        <w:rFonts w:hint="default"/>
      </w:rPr>
    </w:lvl>
    <w:lvl w:ilvl="7">
      <w:start w:val="1"/>
      <w:numFmt w:val="decimal"/>
      <w:isLgl/>
      <w:lvlText w:val="%1.%2.%3.%4.%5.%6.%7.%8."/>
      <w:lvlJc w:val="left"/>
      <w:pPr>
        <w:ind w:left="5700" w:hanging="1440"/>
      </w:pPr>
      <w:rPr>
        <w:rFonts w:hint="default"/>
      </w:rPr>
    </w:lvl>
    <w:lvl w:ilvl="8">
      <w:start w:val="1"/>
      <w:numFmt w:val="decimal"/>
      <w:isLgl/>
      <w:lvlText w:val="%1.%2.%3.%4.%5.%6.%7.%8.%9."/>
      <w:lvlJc w:val="left"/>
      <w:pPr>
        <w:ind w:left="6628" w:hanging="1800"/>
      </w:pPr>
      <w:rPr>
        <w:rFonts w:hint="default"/>
      </w:rPr>
    </w:lvl>
  </w:abstractNum>
  <w:abstractNum w:abstractNumId="150" w15:restartNumberingAfterBreak="0">
    <w:nsid w:val="49A2200A"/>
    <w:multiLevelType w:val="hybridMultilevel"/>
    <w:tmpl w:val="BD4C9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A4C046D"/>
    <w:multiLevelType w:val="multilevel"/>
    <w:tmpl w:val="CCA0A25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2" w15:restartNumberingAfterBreak="0">
    <w:nsid w:val="4AA13A00"/>
    <w:multiLevelType w:val="hybridMultilevel"/>
    <w:tmpl w:val="9BF23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B082427"/>
    <w:multiLevelType w:val="hybridMultilevel"/>
    <w:tmpl w:val="29F044D8"/>
    <w:lvl w:ilvl="0" w:tplc="640C97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BEE2820"/>
    <w:multiLevelType w:val="multilevel"/>
    <w:tmpl w:val="32B00688"/>
    <w:lvl w:ilvl="0">
      <w:start w:val="1"/>
      <w:numFmt w:val="bullet"/>
      <w:lvlText w:val="–"/>
      <w:lvlJc w:val="left"/>
      <w:pPr>
        <w:ind w:left="101" w:hanging="212"/>
      </w:pPr>
      <w:rPr>
        <w:rFonts w:ascii="Times New Roman" w:eastAsia="Times New Roman" w:hAnsi="Times New Roman" w:cs="Times New Roman"/>
        <w:sz w:val="24"/>
        <w:szCs w:val="24"/>
      </w:rPr>
    </w:lvl>
    <w:lvl w:ilvl="1">
      <w:start w:val="1"/>
      <w:numFmt w:val="bullet"/>
      <w:lvlText w:val="•"/>
      <w:lvlJc w:val="left"/>
      <w:pPr>
        <w:ind w:left="1076" w:hanging="212"/>
      </w:pPr>
    </w:lvl>
    <w:lvl w:ilvl="2">
      <w:start w:val="1"/>
      <w:numFmt w:val="bullet"/>
      <w:lvlText w:val="•"/>
      <w:lvlJc w:val="left"/>
      <w:pPr>
        <w:ind w:left="2052" w:hanging="212"/>
      </w:pPr>
    </w:lvl>
    <w:lvl w:ilvl="3">
      <w:start w:val="1"/>
      <w:numFmt w:val="bullet"/>
      <w:lvlText w:val="•"/>
      <w:lvlJc w:val="left"/>
      <w:pPr>
        <w:ind w:left="3028" w:hanging="212"/>
      </w:pPr>
    </w:lvl>
    <w:lvl w:ilvl="4">
      <w:start w:val="1"/>
      <w:numFmt w:val="bullet"/>
      <w:lvlText w:val="•"/>
      <w:lvlJc w:val="left"/>
      <w:pPr>
        <w:ind w:left="4004" w:hanging="212"/>
      </w:pPr>
    </w:lvl>
    <w:lvl w:ilvl="5">
      <w:start w:val="1"/>
      <w:numFmt w:val="bullet"/>
      <w:lvlText w:val="•"/>
      <w:lvlJc w:val="left"/>
      <w:pPr>
        <w:ind w:left="4980" w:hanging="212"/>
      </w:pPr>
    </w:lvl>
    <w:lvl w:ilvl="6">
      <w:start w:val="1"/>
      <w:numFmt w:val="bullet"/>
      <w:lvlText w:val="•"/>
      <w:lvlJc w:val="left"/>
      <w:pPr>
        <w:ind w:left="5956" w:hanging="212"/>
      </w:pPr>
    </w:lvl>
    <w:lvl w:ilvl="7">
      <w:start w:val="1"/>
      <w:numFmt w:val="bullet"/>
      <w:lvlText w:val="•"/>
      <w:lvlJc w:val="left"/>
      <w:pPr>
        <w:ind w:left="6932" w:hanging="212"/>
      </w:pPr>
    </w:lvl>
    <w:lvl w:ilvl="8">
      <w:start w:val="1"/>
      <w:numFmt w:val="bullet"/>
      <w:lvlText w:val="•"/>
      <w:lvlJc w:val="left"/>
      <w:pPr>
        <w:ind w:left="7908" w:hanging="212"/>
      </w:pPr>
    </w:lvl>
  </w:abstractNum>
  <w:abstractNum w:abstractNumId="155" w15:restartNumberingAfterBreak="0">
    <w:nsid w:val="4C9B1139"/>
    <w:multiLevelType w:val="multilevel"/>
    <w:tmpl w:val="71320E6A"/>
    <w:lvl w:ilvl="0">
      <w:start w:val="1"/>
      <w:numFmt w:val="decimal"/>
      <w:lvlText w:val="%1."/>
      <w:lvlJc w:val="left"/>
      <w:pPr>
        <w:ind w:left="360" w:hanging="360"/>
      </w:pPr>
      <w:rPr>
        <w:rFonts w:hint="default"/>
        <w:b/>
        <w:i w:val="0"/>
        <w:color w:val="auto"/>
      </w:rPr>
    </w:lvl>
    <w:lvl w:ilvl="1">
      <w:start w:val="1"/>
      <w:numFmt w:val="decimal"/>
      <w:isLgl/>
      <w:lvlText w:val="%1.%2."/>
      <w:lvlJc w:val="left"/>
      <w:pPr>
        <w:ind w:left="5040" w:hanging="360"/>
      </w:pPr>
      <w:rPr>
        <w:rFonts w:hint="default"/>
        <w:b/>
        <w:i w:val="0"/>
      </w:rPr>
    </w:lvl>
    <w:lvl w:ilvl="2">
      <w:start w:val="1"/>
      <w:numFmt w:val="decimal"/>
      <w:isLgl/>
      <w:lvlText w:val="%1.%2.%3."/>
      <w:lvlJc w:val="left"/>
      <w:pPr>
        <w:ind w:left="5704" w:hanging="720"/>
      </w:pPr>
      <w:rPr>
        <w:rFonts w:hint="default"/>
      </w:rPr>
    </w:lvl>
    <w:lvl w:ilvl="3">
      <w:start w:val="1"/>
      <w:numFmt w:val="decimal"/>
      <w:isLgl/>
      <w:lvlText w:val="%1.%2.%3.%4."/>
      <w:lvlJc w:val="left"/>
      <w:pPr>
        <w:ind w:left="5998" w:hanging="720"/>
      </w:pPr>
      <w:rPr>
        <w:rFonts w:hint="default"/>
      </w:rPr>
    </w:lvl>
    <w:lvl w:ilvl="4">
      <w:start w:val="1"/>
      <w:numFmt w:val="decimal"/>
      <w:isLgl/>
      <w:lvlText w:val="%1.%2.%3.%4.%5."/>
      <w:lvlJc w:val="left"/>
      <w:pPr>
        <w:ind w:left="6652" w:hanging="1080"/>
      </w:pPr>
      <w:rPr>
        <w:rFonts w:hint="default"/>
      </w:rPr>
    </w:lvl>
    <w:lvl w:ilvl="5">
      <w:start w:val="1"/>
      <w:numFmt w:val="decimal"/>
      <w:isLgl/>
      <w:lvlText w:val="%1.%2.%3.%4.%5.%6."/>
      <w:lvlJc w:val="left"/>
      <w:pPr>
        <w:ind w:left="6946" w:hanging="1080"/>
      </w:pPr>
      <w:rPr>
        <w:rFonts w:hint="default"/>
      </w:rPr>
    </w:lvl>
    <w:lvl w:ilvl="6">
      <w:start w:val="1"/>
      <w:numFmt w:val="decimal"/>
      <w:isLgl/>
      <w:lvlText w:val="%1.%2.%3.%4.%5.%6.%7."/>
      <w:lvlJc w:val="left"/>
      <w:pPr>
        <w:ind w:left="7600" w:hanging="1440"/>
      </w:pPr>
      <w:rPr>
        <w:rFonts w:hint="default"/>
      </w:rPr>
    </w:lvl>
    <w:lvl w:ilvl="7">
      <w:start w:val="1"/>
      <w:numFmt w:val="decimal"/>
      <w:isLgl/>
      <w:lvlText w:val="%1.%2.%3.%4.%5.%6.%7.%8."/>
      <w:lvlJc w:val="left"/>
      <w:pPr>
        <w:ind w:left="7894" w:hanging="1440"/>
      </w:pPr>
      <w:rPr>
        <w:rFonts w:hint="default"/>
      </w:rPr>
    </w:lvl>
    <w:lvl w:ilvl="8">
      <w:start w:val="1"/>
      <w:numFmt w:val="decimal"/>
      <w:isLgl/>
      <w:lvlText w:val="%1.%2.%3.%4.%5.%6.%7.%8.%9."/>
      <w:lvlJc w:val="left"/>
      <w:pPr>
        <w:ind w:left="8548" w:hanging="1800"/>
      </w:pPr>
      <w:rPr>
        <w:rFonts w:hint="default"/>
      </w:rPr>
    </w:lvl>
  </w:abstractNum>
  <w:abstractNum w:abstractNumId="156" w15:restartNumberingAfterBreak="0">
    <w:nsid w:val="4CCD2934"/>
    <w:multiLevelType w:val="hybridMultilevel"/>
    <w:tmpl w:val="B53EB394"/>
    <w:lvl w:ilvl="0" w:tplc="E9C27506">
      <w:start w:val="1"/>
      <w:numFmt w:val="decimal"/>
      <w:lvlText w:val="%1"/>
      <w:lvlJc w:val="left"/>
      <w:pPr>
        <w:ind w:left="1779" w:hanging="187"/>
      </w:pPr>
      <w:rPr>
        <w:rFonts w:ascii="Times New Roman" w:eastAsia="Times New Roman" w:hAnsi="Times New Roman" w:cs="Times New Roman" w:hint="default"/>
        <w:w w:val="100"/>
        <w:sz w:val="24"/>
        <w:szCs w:val="24"/>
        <w:lang w:val="ru-RU" w:eastAsia="en-US" w:bidi="ar-SA"/>
      </w:rPr>
    </w:lvl>
    <w:lvl w:ilvl="1" w:tplc="0C848C54">
      <w:numFmt w:val="bullet"/>
      <w:lvlText w:val="•"/>
      <w:lvlJc w:val="left"/>
      <w:pPr>
        <w:ind w:left="2774" w:hanging="187"/>
      </w:pPr>
      <w:rPr>
        <w:rFonts w:hint="default"/>
        <w:lang w:val="ru-RU" w:eastAsia="en-US" w:bidi="ar-SA"/>
      </w:rPr>
    </w:lvl>
    <w:lvl w:ilvl="2" w:tplc="E2F68558">
      <w:numFmt w:val="bullet"/>
      <w:lvlText w:val="•"/>
      <w:lvlJc w:val="left"/>
      <w:pPr>
        <w:ind w:left="3768" w:hanging="187"/>
      </w:pPr>
      <w:rPr>
        <w:rFonts w:hint="default"/>
        <w:lang w:val="ru-RU" w:eastAsia="en-US" w:bidi="ar-SA"/>
      </w:rPr>
    </w:lvl>
    <w:lvl w:ilvl="3" w:tplc="E92868C4">
      <w:numFmt w:val="bullet"/>
      <w:lvlText w:val="•"/>
      <w:lvlJc w:val="left"/>
      <w:pPr>
        <w:ind w:left="4763" w:hanging="187"/>
      </w:pPr>
      <w:rPr>
        <w:rFonts w:hint="default"/>
        <w:lang w:val="ru-RU" w:eastAsia="en-US" w:bidi="ar-SA"/>
      </w:rPr>
    </w:lvl>
    <w:lvl w:ilvl="4" w:tplc="868053EC">
      <w:numFmt w:val="bullet"/>
      <w:lvlText w:val="•"/>
      <w:lvlJc w:val="left"/>
      <w:pPr>
        <w:ind w:left="5757" w:hanging="187"/>
      </w:pPr>
      <w:rPr>
        <w:rFonts w:hint="default"/>
        <w:lang w:val="ru-RU" w:eastAsia="en-US" w:bidi="ar-SA"/>
      </w:rPr>
    </w:lvl>
    <w:lvl w:ilvl="5" w:tplc="054212BA">
      <w:numFmt w:val="bullet"/>
      <w:lvlText w:val="•"/>
      <w:lvlJc w:val="left"/>
      <w:pPr>
        <w:ind w:left="6752" w:hanging="187"/>
      </w:pPr>
      <w:rPr>
        <w:rFonts w:hint="default"/>
        <w:lang w:val="ru-RU" w:eastAsia="en-US" w:bidi="ar-SA"/>
      </w:rPr>
    </w:lvl>
    <w:lvl w:ilvl="6" w:tplc="D0BA1588">
      <w:numFmt w:val="bullet"/>
      <w:lvlText w:val="•"/>
      <w:lvlJc w:val="left"/>
      <w:pPr>
        <w:ind w:left="7746" w:hanging="187"/>
      </w:pPr>
      <w:rPr>
        <w:rFonts w:hint="default"/>
        <w:lang w:val="ru-RU" w:eastAsia="en-US" w:bidi="ar-SA"/>
      </w:rPr>
    </w:lvl>
    <w:lvl w:ilvl="7" w:tplc="44EA41F0">
      <w:numFmt w:val="bullet"/>
      <w:lvlText w:val="•"/>
      <w:lvlJc w:val="left"/>
      <w:pPr>
        <w:ind w:left="8740" w:hanging="187"/>
      </w:pPr>
      <w:rPr>
        <w:rFonts w:hint="default"/>
        <w:lang w:val="ru-RU" w:eastAsia="en-US" w:bidi="ar-SA"/>
      </w:rPr>
    </w:lvl>
    <w:lvl w:ilvl="8" w:tplc="1812EC8C">
      <w:numFmt w:val="bullet"/>
      <w:lvlText w:val="•"/>
      <w:lvlJc w:val="left"/>
      <w:pPr>
        <w:ind w:left="9735" w:hanging="187"/>
      </w:pPr>
      <w:rPr>
        <w:rFonts w:hint="default"/>
        <w:lang w:val="ru-RU" w:eastAsia="en-US" w:bidi="ar-SA"/>
      </w:rPr>
    </w:lvl>
  </w:abstractNum>
  <w:abstractNum w:abstractNumId="157" w15:restartNumberingAfterBreak="0">
    <w:nsid w:val="4DE177FD"/>
    <w:multiLevelType w:val="hybridMultilevel"/>
    <w:tmpl w:val="E8C8CC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8" w15:restartNumberingAfterBreak="0">
    <w:nsid w:val="4EA1428D"/>
    <w:multiLevelType w:val="hybridMultilevel"/>
    <w:tmpl w:val="AE52E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F0946CA"/>
    <w:multiLevelType w:val="multilevel"/>
    <w:tmpl w:val="0664ACD0"/>
    <w:lvl w:ilvl="0">
      <w:start w:val="1"/>
      <w:numFmt w:val="bullet"/>
      <w:lvlText w:val="−"/>
      <w:lvlJc w:val="left"/>
      <w:pPr>
        <w:ind w:left="765" w:hanging="405"/>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4F7046AA"/>
    <w:multiLevelType w:val="hybridMultilevel"/>
    <w:tmpl w:val="36302E7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1" w15:restartNumberingAfterBreak="0">
    <w:nsid w:val="4FD15C30"/>
    <w:multiLevelType w:val="hybridMultilevel"/>
    <w:tmpl w:val="CC86B8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2" w15:restartNumberingAfterBreak="0">
    <w:nsid w:val="5063244E"/>
    <w:multiLevelType w:val="multilevel"/>
    <w:tmpl w:val="EFB2454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3" w15:restartNumberingAfterBreak="0">
    <w:nsid w:val="51F27F7E"/>
    <w:multiLevelType w:val="multilevel"/>
    <w:tmpl w:val="D228F870"/>
    <w:lvl w:ilvl="0">
      <w:start w:val="1"/>
      <w:numFmt w:val="decimal"/>
      <w:lvlText w:val="%1."/>
      <w:lvlJc w:val="left"/>
      <w:pPr>
        <w:ind w:left="1069" w:hanging="360"/>
      </w:pPr>
      <w:rPr>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4" w15:restartNumberingAfterBreak="0">
    <w:nsid w:val="5221093E"/>
    <w:multiLevelType w:val="multilevel"/>
    <w:tmpl w:val="810056F6"/>
    <w:lvl w:ilvl="0">
      <w:start w:val="2"/>
      <w:numFmt w:val="decimal"/>
      <w:lvlText w:val="%1."/>
      <w:lvlJc w:val="left"/>
      <w:pPr>
        <w:ind w:left="786" w:hanging="360"/>
      </w:pPr>
      <w:rPr>
        <w:rFonts w:hint="default"/>
        <w:b/>
        <w:i w:val="0"/>
        <w:color w:val="auto"/>
      </w:rPr>
    </w:lvl>
    <w:lvl w:ilvl="1">
      <w:start w:val="1"/>
      <w:numFmt w:val="decimal"/>
      <w:isLgl/>
      <w:lvlText w:val="%1.%2."/>
      <w:lvlJc w:val="left"/>
      <w:pPr>
        <w:ind w:left="1212" w:hanging="360"/>
      </w:pPr>
      <w:rPr>
        <w:rFonts w:hint="default"/>
        <w:b/>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65" w15:restartNumberingAfterBreak="0">
    <w:nsid w:val="52A71591"/>
    <w:multiLevelType w:val="multilevel"/>
    <w:tmpl w:val="3864B7A2"/>
    <w:lvl w:ilvl="0">
      <w:start w:val="1"/>
      <w:numFmt w:val="decimal"/>
      <w:lvlText w:val="%1."/>
      <w:lvlJc w:val="left"/>
      <w:pPr>
        <w:ind w:left="360" w:hanging="360"/>
      </w:pPr>
      <w:rPr>
        <w:rFonts w:ascii="Times New Roman" w:hAnsi="Times New Roman"/>
        <w:b/>
        <w:i w:val="0"/>
        <w:sz w:val="24"/>
      </w:rPr>
    </w:lvl>
    <w:lvl w:ilvl="1">
      <w:start w:val="4"/>
      <w:numFmt w:val="decimal"/>
      <w:lvlText w:val="%1.%2."/>
      <w:lvlJc w:val="left"/>
      <w:pPr>
        <w:ind w:left="1146" w:hanging="360"/>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166" w15:restartNumberingAfterBreak="0">
    <w:nsid w:val="530B135F"/>
    <w:multiLevelType w:val="multilevel"/>
    <w:tmpl w:val="9E50EDB6"/>
    <w:lvl w:ilvl="0">
      <w:start w:val="1"/>
      <w:numFmt w:val="bullet"/>
      <w:lvlText w:val="●"/>
      <w:lvlJc w:val="left"/>
      <w:pPr>
        <w:ind w:left="101" w:hanging="708"/>
      </w:pPr>
      <w:rPr>
        <w:rFonts w:ascii="Noto Sans Symbols" w:eastAsia="Noto Sans Symbols" w:hAnsi="Noto Sans Symbols" w:cs="Noto Sans Symbols"/>
        <w:sz w:val="24"/>
        <w:szCs w:val="24"/>
      </w:rPr>
    </w:lvl>
    <w:lvl w:ilvl="1">
      <w:start w:val="1"/>
      <w:numFmt w:val="bullet"/>
      <w:lvlText w:val="•"/>
      <w:lvlJc w:val="left"/>
      <w:pPr>
        <w:ind w:left="1076" w:hanging="708"/>
      </w:pPr>
    </w:lvl>
    <w:lvl w:ilvl="2">
      <w:start w:val="1"/>
      <w:numFmt w:val="bullet"/>
      <w:lvlText w:val="•"/>
      <w:lvlJc w:val="left"/>
      <w:pPr>
        <w:ind w:left="2052" w:hanging="708"/>
      </w:pPr>
    </w:lvl>
    <w:lvl w:ilvl="3">
      <w:start w:val="1"/>
      <w:numFmt w:val="bullet"/>
      <w:lvlText w:val="•"/>
      <w:lvlJc w:val="left"/>
      <w:pPr>
        <w:ind w:left="3028" w:hanging="708"/>
      </w:pPr>
    </w:lvl>
    <w:lvl w:ilvl="4">
      <w:start w:val="1"/>
      <w:numFmt w:val="bullet"/>
      <w:lvlText w:val="•"/>
      <w:lvlJc w:val="left"/>
      <w:pPr>
        <w:ind w:left="4004" w:hanging="708"/>
      </w:pPr>
    </w:lvl>
    <w:lvl w:ilvl="5">
      <w:start w:val="1"/>
      <w:numFmt w:val="bullet"/>
      <w:lvlText w:val="•"/>
      <w:lvlJc w:val="left"/>
      <w:pPr>
        <w:ind w:left="4980" w:hanging="708"/>
      </w:pPr>
    </w:lvl>
    <w:lvl w:ilvl="6">
      <w:start w:val="1"/>
      <w:numFmt w:val="bullet"/>
      <w:lvlText w:val="•"/>
      <w:lvlJc w:val="left"/>
      <w:pPr>
        <w:ind w:left="5956" w:hanging="707"/>
      </w:pPr>
    </w:lvl>
    <w:lvl w:ilvl="7">
      <w:start w:val="1"/>
      <w:numFmt w:val="bullet"/>
      <w:lvlText w:val="•"/>
      <w:lvlJc w:val="left"/>
      <w:pPr>
        <w:ind w:left="6932" w:hanging="707"/>
      </w:pPr>
    </w:lvl>
    <w:lvl w:ilvl="8">
      <w:start w:val="1"/>
      <w:numFmt w:val="bullet"/>
      <w:lvlText w:val="•"/>
      <w:lvlJc w:val="left"/>
      <w:pPr>
        <w:ind w:left="7908" w:hanging="708"/>
      </w:pPr>
    </w:lvl>
  </w:abstractNum>
  <w:abstractNum w:abstractNumId="167" w15:restartNumberingAfterBreak="0">
    <w:nsid w:val="535C34DB"/>
    <w:multiLevelType w:val="hybridMultilevel"/>
    <w:tmpl w:val="9E267E38"/>
    <w:lvl w:ilvl="0" w:tplc="04190001">
      <w:start w:val="1"/>
      <w:numFmt w:val="bullet"/>
      <w:lvlText w:val=""/>
      <w:lvlJc w:val="left"/>
      <w:pPr>
        <w:tabs>
          <w:tab w:val="num" w:pos="1487"/>
        </w:tabs>
        <w:ind w:left="1487" w:hanging="360"/>
      </w:pPr>
      <w:rPr>
        <w:rFonts w:ascii="Symbol" w:hAnsi="Symbol" w:hint="default"/>
      </w:rPr>
    </w:lvl>
    <w:lvl w:ilvl="1" w:tplc="04190003" w:tentative="1">
      <w:start w:val="1"/>
      <w:numFmt w:val="bullet"/>
      <w:lvlText w:val="o"/>
      <w:lvlJc w:val="left"/>
      <w:pPr>
        <w:tabs>
          <w:tab w:val="num" w:pos="2207"/>
        </w:tabs>
        <w:ind w:left="2207" w:hanging="360"/>
      </w:pPr>
      <w:rPr>
        <w:rFonts w:ascii="Courier New" w:hAnsi="Courier New" w:hint="default"/>
      </w:rPr>
    </w:lvl>
    <w:lvl w:ilvl="2" w:tplc="04190005" w:tentative="1">
      <w:start w:val="1"/>
      <w:numFmt w:val="bullet"/>
      <w:lvlText w:val=""/>
      <w:lvlJc w:val="left"/>
      <w:pPr>
        <w:tabs>
          <w:tab w:val="num" w:pos="2927"/>
        </w:tabs>
        <w:ind w:left="2927" w:hanging="360"/>
      </w:pPr>
      <w:rPr>
        <w:rFonts w:ascii="Wingdings" w:hAnsi="Wingdings" w:hint="default"/>
      </w:rPr>
    </w:lvl>
    <w:lvl w:ilvl="3" w:tplc="04190001" w:tentative="1">
      <w:start w:val="1"/>
      <w:numFmt w:val="bullet"/>
      <w:lvlText w:val=""/>
      <w:lvlJc w:val="left"/>
      <w:pPr>
        <w:tabs>
          <w:tab w:val="num" w:pos="3647"/>
        </w:tabs>
        <w:ind w:left="3647" w:hanging="360"/>
      </w:pPr>
      <w:rPr>
        <w:rFonts w:ascii="Symbol" w:hAnsi="Symbol" w:hint="default"/>
      </w:rPr>
    </w:lvl>
    <w:lvl w:ilvl="4" w:tplc="04190003" w:tentative="1">
      <w:start w:val="1"/>
      <w:numFmt w:val="bullet"/>
      <w:lvlText w:val="o"/>
      <w:lvlJc w:val="left"/>
      <w:pPr>
        <w:tabs>
          <w:tab w:val="num" w:pos="4367"/>
        </w:tabs>
        <w:ind w:left="4367" w:hanging="360"/>
      </w:pPr>
      <w:rPr>
        <w:rFonts w:ascii="Courier New" w:hAnsi="Courier New" w:hint="default"/>
      </w:rPr>
    </w:lvl>
    <w:lvl w:ilvl="5" w:tplc="04190005" w:tentative="1">
      <w:start w:val="1"/>
      <w:numFmt w:val="bullet"/>
      <w:lvlText w:val=""/>
      <w:lvlJc w:val="left"/>
      <w:pPr>
        <w:tabs>
          <w:tab w:val="num" w:pos="5087"/>
        </w:tabs>
        <w:ind w:left="5087" w:hanging="360"/>
      </w:pPr>
      <w:rPr>
        <w:rFonts w:ascii="Wingdings" w:hAnsi="Wingdings" w:hint="default"/>
      </w:rPr>
    </w:lvl>
    <w:lvl w:ilvl="6" w:tplc="04190001" w:tentative="1">
      <w:start w:val="1"/>
      <w:numFmt w:val="bullet"/>
      <w:lvlText w:val=""/>
      <w:lvlJc w:val="left"/>
      <w:pPr>
        <w:tabs>
          <w:tab w:val="num" w:pos="5807"/>
        </w:tabs>
        <w:ind w:left="5807" w:hanging="360"/>
      </w:pPr>
      <w:rPr>
        <w:rFonts w:ascii="Symbol" w:hAnsi="Symbol" w:hint="default"/>
      </w:rPr>
    </w:lvl>
    <w:lvl w:ilvl="7" w:tplc="04190003" w:tentative="1">
      <w:start w:val="1"/>
      <w:numFmt w:val="bullet"/>
      <w:lvlText w:val="o"/>
      <w:lvlJc w:val="left"/>
      <w:pPr>
        <w:tabs>
          <w:tab w:val="num" w:pos="6527"/>
        </w:tabs>
        <w:ind w:left="6527" w:hanging="360"/>
      </w:pPr>
      <w:rPr>
        <w:rFonts w:ascii="Courier New" w:hAnsi="Courier New" w:hint="default"/>
      </w:rPr>
    </w:lvl>
    <w:lvl w:ilvl="8" w:tplc="04190005" w:tentative="1">
      <w:start w:val="1"/>
      <w:numFmt w:val="bullet"/>
      <w:lvlText w:val=""/>
      <w:lvlJc w:val="left"/>
      <w:pPr>
        <w:tabs>
          <w:tab w:val="num" w:pos="7247"/>
        </w:tabs>
        <w:ind w:left="7247" w:hanging="360"/>
      </w:pPr>
      <w:rPr>
        <w:rFonts w:ascii="Wingdings" w:hAnsi="Wingdings" w:hint="default"/>
      </w:rPr>
    </w:lvl>
  </w:abstractNum>
  <w:abstractNum w:abstractNumId="168" w15:restartNumberingAfterBreak="0">
    <w:nsid w:val="53855DB0"/>
    <w:multiLevelType w:val="hybridMultilevel"/>
    <w:tmpl w:val="69681112"/>
    <w:lvl w:ilvl="0" w:tplc="082CDF92">
      <w:start w:val="4"/>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9" w15:restartNumberingAfterBreak="0">
    <w:nsid w:val="54841575"/>
    <w:multiLevelType w:val="hybridMultilevel"/>
    <w:tmpl w:val="A83C88B6"/>
    <w:lvl w:ilvl="0" w:tplc="A77000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4D251EB"/>
    <w:multiLevelType w:val="multilevel"/>
    <w:tmpl w:val="C228141C"/>
    <w:lvl w:ilvl="0">
      <w:start w:val="5"/>
      <w:numFmt w:val="decimal"/>
      <w:lvlText w:val="%1"/>
      <w:lvlJc w:val="left"/>
      <w:pPr>
        <w:ind w:left="450" w:hanging="450"/>
      </w:pPr>
      <w:rPr>
        <w:rFonts w:hint="default"/>
      </w:rPr>
    </w:lvl>
    <w:lvl w:ilvl="1">
      <w:start w:val="11"/>
      <w:numFmt w:val="decimal"/>
      <w:lvlText w:val="%1-%2"/>
      <w:lvlJc w:val="left"/>
      <w:pPr>
        <w:ind w:left="1290" w:hanging="45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71" w15:restartNumberingAfterBreak="0">
    <w:nsid w:val="54E63B91"/>
    <w:multiLevelType w:val="hybridMultilevel"/>
    <w:tmpl w:val="34E215A2"/>
    <w:lvl w:ilvl="0" w:tplc="6BAC2B6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15:restartNumberingAfterBreak="0">
    <w:nsid w:val="550614BD"/>
    <w:multiLevelType w:val="hybridMultilevel"/>
    <w:tmpl w:val="7AD813F2"/>
    <w:lvl w:ilvl="0" w:tplc="587AD6B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3" w15:restartNumberingAfterBreak="0">
    <w:nsid w:val="55C80E87"/>
    <w:multiLevelType w:val="multilevel"/>
    <w:tmpl w:val="F65E12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561944D3"/>
    <w:multiLevelType w:val="multilevel"/>
    <w:tmpl w:val="8F426502"/>
    <w:lvl w:ilvl="0">
      <w:start w:val="1"/>
      <w:numFmt w:val="decimal"/>
      <w:lvlText w:val="%1."/>
      <w:lvlJc w:val="left"/>
      <w:pPr>
        <w:ind w:left="1069" w:hanging="360"/>
      </w:pPr>
      <w:rPr>
        <w:rFonts w:cs="Times New Roman" w:hint="default"/>
      </w:rPr>
    </w:lvl>
    <w:lvl w:ilvl="1">
      <w:start w:val="3"/>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75" w15:restartNumberingAfterBreak="0">
    <w:nsid w:val="566B1843"/>
    <w:multiLevelType w:val="multilevel"/>
    <w:tmpl w:val="DCEE54A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6" w15:restartNumberingAfterBreak="0">
    <w:nsid w:val="579C440E"/>
    <w:multiLevelType w:val="multilevel"/>
    <w:tmpl w:val="36DE3F70"/>
    <w:lvl w:ilvl="0">
      <w:start w:val="1"/>
      <w:numFmt w:val="bullet"/>
      <w:lvlText w:val="-"/>
      <w:lvlJc w:val="left"/>
      <w:pPr>
        <w:ind w:left="101" w:hanging="200"/>
      </w:pPr>
      <w:rPr>
        <w:rFonts w:ascii="Times New Roman" w:eastAsia="Times New Roman" w:hAnsi="Times New Roman" w:cs="Times New Roman"/>
        <w:sz w:val="24"/>
        <w:szCs w:val="24"/>
      </w:rPr>
    </w:lvl>
    <w:lvl w:ilvl="1">
      <w:start w:val="1"/>
      <w:numFmt w:val="bullet"/>
      <w:lvlText w:val="•"/>
      <w:lvlJc w:val="left"/>
      <w:pPr>
        <w:ind w:left="1076" w:hanging="200"/>
      </w:pPr>
    </w:lvl>
    <w:lvl w:ilvl="2">
      <w:start w:val="1"/>
      <w:numFmt w:val="bullet"/>
      <w:lvlText w:val="•"/>
      <w:lvlJc w:val="left"/>
      <w:pPr>
        <w:ind w:left="2052" w:hanging="200"/>
      </w:pPr>
    </w:lvl>
    <w:lvl w:ilvl="3">
      <w:start w:val="1"/>
      <w:numFmt w:val="bullet"/>
      <w:lvlText w:val="•"/>
      <w:lvlJc w:val="left"/>
      <w:pPr>
        <w:ind w:left="3028" w:hanging="200"/>
      </w:pPr>
    </w:lvl>
    <w:lvl w:ilvl="4">
      <w:start w:val="1"/>
      <w:numFmt w:val="bullet"/>
      <w:lvlText w:val="•"/>
      <w:lvlJc w:val="left"/>
      <w:pPr>
        <w:ind w:left="4004" w:hanging="200"/>
      </w:pPr>
    </w:lvl>
    <w:lvl w:ilvl="5">
      <w:start w:val="1"/>
      <w:numFmt w:val="bullet"/>
      <w:lvlText w:val="•"/>
      <w:lvlJc w:val="left"/>
      <w:pPr>
        <w:ind w:left="4980" w:hanging="200"/>
      </w:pPr>
    </w:lvl>
    <w:lvl w:ilvl="6">
      <w:start w:val="1"/>
      <w:numFmt w:val="bullet"/>
      <w:lvlText w:val="•"/>
      <w:lvlJc w:val="left"/>
      <w:pPr>
        <w:ind w:left="5956" w:hanging="200"/>
      </w:pPr>
    </w:lvl>
    <w:lvl w:ilvl="7">
      <w:start w:val="1"/>
      <w:numFmt w:val="bullet"/>
      <w:lvlText w:val="•"/>
      <w:lvlJc w:val="left"/>
      <w:pPr>
        <w:ind w:left="6932" w:hanging="200"/>
      </w:pPr>
    </w:lvl>
    <w:lvl w:ilvl="8">
      <w:start w:val="1"/>
      <w:numFmt w:val="bullet"/>
      <w:lvlText w:val="•"/>
      <w:lvlJc w:val="left"/>
      <w:pPr>
        <w:ind w:left="7908" w:hanging="200"/>
      </w:pPr>
    </w:lvl>
  </w:abstractNum>
  <w:abstractNum w:abstractNumId="177" w15:restartNumberingAfterBreak="0">
    <w:nsid w:val="57E82914"/>
    <w:multiLevelType w:val="hybridMultilevel"/>
    <w:tmpl w:val="41BC3FB2"/>
    <w:lvl w:ilvl="0" w:tplc="17CADDDE">
      <w:start w:val="7"/>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8" w15:restartNumberingAfterBreak="0">
    <w:nsid w:val="58823361"/>
    <w:multiLevelType w:val="hybridMultilevel"/>
    <w:tmpl w:val="9D08B700"/>
    <w:lvl w:ilvl="0" w:tplc="3C0E70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9" w15:restartNumberingAfterBreak="0">
    <w:nsid w:val="59AE3EA7"/>
    <w:multiLevelType w:val="hybridMultilevel"/>
    <w:tmpl w:val="9E9C6A04"/>
    <w:lvl w:ilvl="0" w:tplc="424003AE">
      <w:start w:val="1"/>
      <w:numFmt w:val="bullet"/>
      <w:lvlText w:val=""/>
      <w:lvlJc w:val="left"/>
      <w:pPr>
        <w:tabs>
          <w:tab w:val="num" w:pos="1276"/>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9C77806"/>
    <w:multiLevelType w:val="multilevel"/>
    <w:tmpl w:val="24F09640"/>
    <w:lvl w:ilvl="0">
      <w:start w:val="2"/>
      <w:numFmt w:val="decimal"/>
      <w:lvlText w:val="%1."/>
      <w:lvlJc w:val="left"/>
      <w:pPr>
        <w:ind w:left="360" w:hanging="360"/>
      </w:pPr>
      <w:rPr>
        <w:rFonts w:hint="default"/>
        <w:b/>
        <w:i w:val="0"/>
      </w:rPr>
    </w:lvl>
    <w:lvl w:ilvl="1">
      <w:start w:val="1"/>
      <w:numFmt w:val="decimal"/>
      <w:lvlText w:val="%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1" w15:restartNumberingAfterBreak="0">
    <w:nsid w:val="59E90782"/>
    <w:multiLevelType w:val="multilevel"/>
    <w:tmpl w:val="59E907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5A4A7FE8"/>
    <w:multiLevelType w:val="multilevel"/>
    <w:tmpl w:val="732277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B3C4C0C"/>
    <w:multiLevelType w:val="hybridMultilevel"/>
    <w:tmpl w:val="6D000040"/>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84" w15:restartNumberingAfterBreak="0">
    <w:nsid w:val="5B657C7A"/>
    <w:multiLevelType w:val="hybridMultilevel"/>
    <w:tmpl w:val="46242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BA044EE"/>
    <w:multiLevelType w:val="multilevel"/>
    <w:tmpl w:val="1F9C279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6" w15:restartNumberingAfterBreak="0">
    <w:nsid w:val="5BB60F94"/>
    <w:multiLevelType w:val="hybridMultilevel"/>
    <w:tmpl w:val="81CE3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BB747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5C18598B"/>
    <w:multiLevelType w:val="multilevel"/>
    <w:tmpl w:val="CCA0A25E"/>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9" w15:restartNumberingAfterBreak="0">
    <w:nsid w:val="5D497292"/>
    <w:multiLevelType w:val="hybridMultilevel"/>
    <w:tmpl w:val="4B24F6F4"/>
    <w:lvl w:ilvl="0" w:tplc="0419000F">
      <w:start w:val="4"/>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D584CBD"/>
    <w:multiLevelType w:val="hybridMultilevel"/>
    <w:tmpl w:val="FEC8F648"/>
    <w:lvl w:ilvl="0" w:tplc="581EC840">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91" w15:restartNumberingAfterBreak="0">
    <w:nsid w:val="5E0D6441"/>
    <w:multiLevelType w:val="hybridMultilevel"/>
    <w:tmpl w:val="F85C8BF8"/>
    <w:lvl w:ilvl="0" w:tplc="4C5A91D4">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2" w15:restartNumberingAfterBreak="0">
    <w:nsid w:val="5E5B2187"/>
    <w:multiLevelType w:val="multilevel"/>
    <w:tmpl w:val="EFB6AFD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5E703D92"/>
    <w:multiLevelType w:val="multilevel"/>
    <w:tmpl w:val="7E782DC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5EC6241A"/>
    <w:multiLevelType w:val="multilevel"/>
    <w:tmpl w:val="1DA00AB6"/>
    <w:lvl w:ilvl="0">
      <w:start w:val="3"/>
      <w:numFmt w:val="decimal"/>
      <w:lvlText w:val="%1."/>
      <w:lvlJc w:val="left"/>
      <w:pPr>
        <w:ind w:left="360" w:hanging="360"/>
      </w:pPr>
      <w:rPr>
        <w:rFonts w:hint="default"/>
        <w:b/>
        <w:bCs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95" w15:restartNumberingAfterBreak="0">
    <w:nsid w:val="5F3E1DBC"/>
    <w:multiLevelType w:val="multilevel"/>
    <w:tmpl w:val="EA8E0666"/>
    <w:lvl w:ilvl="0">
      <w:start w:val="7"/>
      <w:numFmt w:val="decimal"/>
      <w:lvlText w:val="%1"/>
      <w:lvlJc w:val="left"/>
      <w:pPr>
        <w:ind w:left="701" w:hanging="600"/>
      </w:pPr>
    </w:lvl>
    <w:lvl w:ilvl="1">
      <w:start w:val="6"/>
      <w:numFmt w:val="decimal"/>
      <w:lvlText w:val="%1.%2"/>
      <w:lvlJc w:val="left"/>
      <w:pPr>
        <w:ind w:left="701" w:hanging="600"/>
      </w:pPr>
    </w:lvl>
    <w:lvl w:ilvl="2">
      <w:start w:val="1"/>
      <w:numFmt w:val="decimal"/>
      <w:lvlText w:val="%1.%2.%3."/>
      <w:lvlJc w:val="left"/>
      <w:pPr>
        <w:ind w:left="701" w:hanging="600"/>
      </w:pPr>
      <w:rPr>
        <w:rFonts w:ascii="Times New Roman" w:eastAsia="Times New Roman" w:hAnsi="Times New Roman" w:cs="Times New Roman"/>
        <w:sz w:val="24"/>
        <w:szCs w:val="24"/>
      </w:rPr>
    </w:lvl>
    <w:lvl w:ilvl="3">
      <w:start w:val="1"/>
      <w:numFmt w:val="bullet"/>
      <w:lvlText w:val="•"/>
      <w:lvlJc w:val="left"/>
      <w:pPr>
        <w:ind w:left="3448" w:hanging="600"/>
      </w:pPr>
    </w:lvl>
    <w:lvl w:ilvl="4">
      <w:start w:val="1"/>
      <w:numFmt w:val="bullet"/>
      <w:lvlText w:val="•"/>
      <w:lvlJc w:val="left"/>
      <w:pPr>
        <w:ind w:left="4364" w:hanging="600"/>
      </w:pPr>
    </w:lvl>
    <w:lvl w:ilvl="5">
      <w:start w:val="1"/>
      <w:numFmt w:val="bullet"/>
      <w:lvlText w:val="•"/>
      <w:lvlJc w:val="left"/>
      <w:pPr>
        <w:ind w:left="5280" w:hanging="600"/>
      </w:pPr>
    </w:lvl>
    <w:lvl w:ilvl="6">
      <w:start w:val="1"/>
      <w:numFmt w:val="bullet"/>
      <w:lvlText w:val="•"/>
      <w:lvlJc w:val="left"/>
      <w:pPr>
        <w:ind w:left="6196" w:hanging="600"/>
      </w:pPr>
    </w:lvl>
    <w:lvl w:ilvl="7">
      <w:start w:val="1"/>
      <w:numFmt w:val="bullet"/>
      <w:lvlText w:val="•"/>
      <w:lvlJc w:val="left"/>
      <w:pPr>
        <w:ind w:left="7112" w:hanging="600"/>
      </w:pPr>
    </w:lvl>
    <w:lvl w:ilvl="8">
      <w:start w:val="1"/>
      <w:numFmt w:val="bullet"/>
      <w:lvlText w:val="•"/>
      <w:lvlJc w:val="left"/>
      <w:pPr>
        <w:ind w:left="8028" w:hanging="600"/>
      </w:pPr>
    </w:lvl>
  </w:abstractNum>
  <w:abstractNum w:abstractNumId="196" w15:restartNumberingAfterBreak="0">
    <w:nsid w:val="5F8076B0"/>
    <w:multiLevelType w:val="multilevel"/>
    <w:tmpl w:val="1466C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0904310"/>
    <w:multiLevelType w:val="hybridMultilevel"/>
    <w:tmpl w:val="D1C036DA"/>
    <w:lvl w:ilvl="0" w:tplc="42400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0EB5159"/>
    <w:multiLevelType w:val="hybridMultilevel"/>
    <w:tmpl w:val="7B365A0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2BE5A90"/>
    <w:multiLevelType w:val="hybridMultilevel"/>
    <w:tmpl w:val="6ECAC2D2"/>
    <w:lvl w:ilvl="0" w:tplc="DB109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15:restartNumberingAfterBreak="0">
    <w:nsid w:val="630D3ACB"/>
    <w:multiLevelType w:val="multilevel"/>
    <w:tmpl w:val="2A78C66A"/>
    <w:lvl w:ilvl="0">
      <w:start w:val="1"/>
      <w:numFmt w:val="decimal"/>
      <w:lvlText w:val="%1."/>
      <w:lvlJc w:val="left"/>
      <w:pPr>
        <w:tabs>
          <w:tab w:val="num" w:pos="720"/>
        </w:tabs>
        <w:ind w:left="720" w:hanging="360"/>
      </w:pPr>
      <w:rPr>
        <w:rFonts w:hint="default"/>
      </w:rPr>
    </w:lvl>
    <w:lvl w:ilvl="1">
      <w:start w:val="8"/>
      <w:numFmt w:val="decimal"/>
      <w:isLgl/>
      <w:lvlText w:val="%1.%2"/>
      <w:lvlJc w:val="left"/>
      <w:pPr>
        <w:tabs>
          <w:tab w:val="num" w:pos="1240"/>
        </w:tabs>
        <w:ind w:left="1240" w:hanging="840"/>
      </w:pPr>
      <w:rPr>
        <w:rFonts w:hint="default"/>
      </w:rPr>
    </w:lvl>
    <w:lvl w:ilvl="2">
      <w:start w:val="1"/>
      <w:numFmt w:val="decimal"/>
      <w:isLgl/>
      <w:lvlText w:val="%1.%2.%3"/>
      <w:lvlJc w:val="left"/>
      <w:pPr>
        <w:tabs>
          <w:tab w:val="num" w:pos="1280"/>
        </w:tabs>
        <w:ind w:left="1280" w:hanging="840"/>
      </w:pPr>
      <w:rPr>
        <w:rFonts w:hint="default"/>
      </w:rPr>
    </w:lvl>
    <w:lvl w:ilvl="3">
      <w:start w:val="1"/>
      <w:numFmt w:val="decimal"/>
      <w:isLgl/>
      <w:lvlText w:val="%1.%2.%3.%4"/>
      <w:lvlJc w:val="left"/>
      <w:pPr>
        <w:tabs>
          <w:tab w:val="num" w:pos="1320"/>
        </w:tabs>
        <w:ind w:left="1320" w:hanging="840"/>
      </w:pPr>
      <w:rPr>
        <w:rFonts w:hint="default"/>
      </w:rPr>
    </w:lvl>
    <w:lvl w:ilvl="4">
      <w:start w:val="1"/>
      <w:numFmt w:val="decimal"/>
      <w:isLgl/>
      <w:lvlText w:val="%1.%2.%3.%4.%5"/>
      <w:lvlJc w:val="left"/>
      <w:pPr>
        <w:tabs>
          <w:tab w:val="num" w:pos="1360"/>
        </w:tabs>
        <w:ind w:left="1360" w:hanging="840"/>
      </w:pPr>
      <w:rPr>
        <w:rFonts w:hint="default"/>
      </w:rPr>
    </w:lvl>
    <w:lvl w:ilvl="5">
      <w:start w:val="1"/>
      <w:numFmt w:val="decimal"/>
      <w:isLgl/>
      <w:lvlText w:val="%1.%2.%3.%4.%5.%6"/>
      <w:lvlJc w:val="left"/>
      <w:pPr>
        <w:tabs>
          <w:tab w:val="num" w:pos="1400"/>
        </w:tabs>
        <w:ind w:left="1400" w:hanging="840"/>
      </w:pPr>
      <w:rPr>
        <w:rFonts w:hint="default"/>
      </w:rPr>
    </w:lvl>
    <w:lvl w:ilvl="6">
      <w:start w:val="1"/>
      <w:numFmt w:val="decimal"/>
      <w:isLgl/>
      <w:lvlText w:val="%1.%2.%3.%4.%5.%6.%7"/>
      <w:lvlJc w:val="left"/>
      <w:pPr>
        <w:tabs>
          <w:tab w:val="num" w:pos="1680"/>
        </w:tabs>
        <w:ind w:left="1680" w:hanging="1080"/>
      </w:pPr>
      <w:rPr>
        <w:rFonts w:hint="default"/>
      </w:rPr>
    </w:lvl>
    <w:lvl w:ilvl="7">
      <w:start w:val="1"/>
      <w:numFmt w:val="decimal"/>
      <w:isLgl/>
      <w:lvlText w:val="%1.%2.%3.%4.%5.%6.%7.%8"/>
      <w:lvlJc w:val="left"/>
      <w:pPr>
        <w:tabs>
          <w:tab w:val="num" w:pos="1720"/>
        </w:tabs>
        <w:ind w:left="1720" w:hanging="1080"/>
      </w:pPr>
      <w:rPr>
        <w:rFonts w:hint="default"/>
      </w:rPr>
    </w:lvl>
    <w:lvl w:ilvl="8">
      <w:start w:val="1"/>
      <w:numFmt w:val="decimal"/>
      <w:isLgl/>
      <w:lvlText w:val="%1.%2.%3.%4.%5.%6.%7.%8.%9"/>
      <w:lvlJc w:val="left"/>
      <w:pPr>
        <w:tabs>
          <w:tab w:val="num" w:pos="1760"/>
        </w:tabs>
        <w:ind w:left="1760" w:hanging="1080"/>
      </w:pPr>
      <w:rPr>
        <w:rFonts w:hint="default"/>
      </w:rPr>
    </w:lvl>
  </w:abstractNum>
  <w:abstractNum w:abstractNumId="201" w15:restartNumberingAfterBreak="0">
    <w:nsid w:val="63255725"/>
    <w:multiLevelType w:val="hybridMultilevel"/>
    <w:tmpl w:val="F6688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33A68C9"/>
    <w:multiLevelType w:val="hybridMultilevel"/>
    <w:tmpl w:val="DC1A5D9C"/>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3A27853"/>
    <w:multiLevelType w:val="multilevel"/>
    <w:tmpl w:val="F872BB5C"/>
    <w:lvl w:ilvl="0">
      <w:start w:val="1"/>
      <w:numFmt w:val="decimal"/>
      <w:lvlText w:val="%1."/>
      <w:lvlJc w:val="left"/>
      <w:pPr>
        <w:ind w:left="644" w:hanging="359"/>
      </w:pPr>
      <w:rPr>
        <w:b/>
        <w:i w:val="0"/>
      </w:rPr>
    </w:lvl>
    <w:lvl w:ilvl="1">
      <w:start w:val="1"/>
      <w:numFmt w:val="decimal"/>
      <w:lvlText w:val="%1.%2."/>
      <w:lvlJc w:val="left"/>
      <w:pPr>
        <w:ind w:left="1212" w:hanging="360"/>
      </w:pPr>
      <w:rPr>
        <w:b/>
        <w:i w:val="0"/>
      </w:rPr>
    </w:lvl>
    <w:lvl w:ilvl="2">
      <w:start w:val="1"/>
      <w:numFmt w:val="decimal"/>
      <w:lvlText w:val="%1.%2.%3."/>
      <w:lvlJc w:val="left"/>
      <w:pPr>
        <w:ind w:left="2140" w:hanging="720"/>
      </w:pPr>
      <w:rPr>
        <w:i w:val="0"/>
      </w:rPr>
    </w:lvl>
    <w:lvl w:ilvl="3">
      <w:start w:val="1"/>
      <w:numFmt w:val="decimal"/>
      <w:lvlText w:val="%1.%2.%3.%4."/>
      <w:lvlJc w:val="left"/>
      <w:pPr>
        <w:ind w:left="2708" w:hanging="720"/>
      </w:pPr>
      <w:rPr>
        <w:i w:val="0"/>
      </w:rPr>
    </w:lvl>
    <w:lvl w:ilvl="4">
      <w:start w:val="1"/>
      <w:numFmt w:val="decimal"/>
      <w:lvlText w:val="%1.%2.%3.%4.%5."/>
      <w:lvlJc w:val="left"/>
      <w:pPr>
        <w:ind w:left="3636" w:hanging="1080"/>
      </w:pPr>
      <w:rPr>
        <w:i w:val="0"/>
      </w:rPr>
    </w:lvl>
    <w:lvl w:ilvl="5">
      <w:start w:val="1"/>
      <w:numFmt w:val="decimal"/>
      <w:lvlText w:val="%1.%2.%3.%4.%5.%6."/>
      <w:lvlJc w:val="left"/>
      <w:pPr>
        <w:ind w:left="4204" w:hanging="1080"/>
      </w:pPr>
      <w:rPr>
        <w:i w:val="0"/>
      </w:rPr>
    </w:lvl>
    <w:lvl w:ilvl="6">
      <w:start w:val="1"/>
      <w:numFmt w:val="decimal"/>
      <w:lvlText w:val="%1.%2.%3.%4.%5.%6.%7."/>
      <w:lvlJc w:val="left"/>
      <w:pPr>
        <w:ind w:left="5132" w:hanging="1439"/>
      </w:pPr>
      <w:rPr>
        <w:i w:val="0"/>
      </w:rPr>
    </w:lvl>
    <w:lvl w:ilvl="7">
      <w:start w:val="1"/>
      <w:numFmt w:val="decimal"/>
      <w:lvlText w:val="%1.%2.%3.%4.%5.%6.%7.%8."/>
      <w:lvlJc w:val="left"/>
      <w:pPr>
        <w:ind w:left="5700" w:hanging="1440"/>
      </w:pPr>
      <w:rPr>
        <w:i w:val="0"/>
      </w:rPr>
    </w:lvl>
    <w:lvl w:ilvl="8">
      <w:start w:val="1"/>
      <w:numFmt w:val="decimal"/>
      <w:lvlText w:val="%1.%2.%3.%4.%5.%6.%7.%8.%9."/>
      <w:lvlJc w:val="left"/>
      <w:pPr>
        <w:ind w:left="6628" w:hanging="1800"/>
      </w:pPr>
      <w:rPr>
        <w:i w:val="0"/>
      </w:rPr>
    </w:lvl>
  </w:abstractNum>
  <w:abstractNum w:abstractNumId="204" w15:restartNumberingAfterBreak="0">
    <w:nsid w:val="63D94ABA"/>
    <w:multiLevelType w:val="multilevel"/>
    <w:tmpl w:val="BEB82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65A9487C"/>
    <w:multiLevelType w:val="multilevel"/>
    <w:tmpl w:val="F0A691AC"/>
    <w:lvl w:ilvl="0">
      <w:start w:val="1"/>
      <w:numFmt w:val="bullet"/>
      <w:lvlText w:val="с"/>
      <w:lvlJc w:val="left"/>
      <w:pPr>
        <w:ind w:left="720" w:hanging="360"/>
      </w:pPr>
    </w:lvl>
    <w:lvl w:ilvl="1">
      <w:start w:val="1"/>
      <w:numFmt w:val="bullet"/>
      <w:lvlText w:val="В"/>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15:restartNumberingAfterBreak="0">
    <w:nsid w:val="65EC540B"/>
    <w:multiLevelType w:val="multilevel"/>
    <w:tmpl w:val="CF46625E"/>
    <w:lvl w:ilvl="0">
      <w:start w:val="1"/>
      <w:numFmt w:val="bullet"/>
      <w:lvlText w:val=""/>
      <w:lvlJc w:val="left"/>
      <w:pPr>
        <w:ind w:left="1487" w:hanging="360"/>
      </w:pPr>
      <w:rPr>
        <w:rFonts w:ascii="Symbol" w:hAnsi="Symbol"/>
      </w:rPr>
    </w:lvl>
    <w:lvl w:ilvl="1">
      <w:start w:val="1"/>
      <w:numFmt w:val="bullet"/>
      <w:lvlText w:val="o"/>
      <w:lvlJc w:val="left"/>
      <w:pPr>
        <w:ind w:left="2207" w:hanging="360"/>
      </w:pPr>
      <w:rPr>
        <w:rFonts w:ascii="Courier New" w:hAnsi="Courier New"/>
      </w:rPr>
    </w:lvl>
    <w:lvl w:ilvl="2">
      <w:start w:val="1"/>
      <w:numFmt w:val="bullet"/>
      <w:lvlText w:val=""/>
      <w:lvlJc w:val="left"/>
      <w:pPr>
        <w:ind w:left="2927" w:hanging="360"/>
      </w:pPr>
      <w:rPr>
        <w:rFonts w:ascii="Wingdings" w:hAnsi="Wingdings"/>
      </w:rPr>
    </w:lvl>
    <w:lvl w:ilvl="3">
      <w:start w:val="1"/>
      <w:numFmt w:val="bullet"/>
      <w:lvlText w:val=""/>
      <w:lvlJc w:val="left"/>
      <w:pPr>
        <w:ind w:left="3647" w:hanging="360"/>
      </w:pPr>
      <w:rPr>
        <w:rFonts w:ascii="Symbol" w:hAnsi="Symbol"/>
      </w:rPr>
    </w:lvl>
    <w:lvl w:ilvl="4">
      <w:start w:val="1"/>
      <w:numFmt w:val="bullet"/>
      <w:lvlText w:val="o"/>
      <w:lvlJc w:val="left"/>
      <w:pPr>
        <w:ind w:left="4367" w:hanging="360"/>
      </w:pPr>
      <w:rPr>
        <w:rFonts w:ascii="Courier New" w:hAnsi="Courier New"/>
      </w:rPr>
    </w:lvl>
    <w:lvl w:ilvl="5">
      <w:start w:val="1"/>
      <w:numFmt w:val="bullet"/>
      <w:lvlText w:val=""/>
      <w:lvlJc w:val="left"/>
      <w:pPr>
        <w:ind w:left="5087" w:hanging="360"/>
      </w:pPr>
      <w:rPr>
        <w:rFonts w:ascii="Wingdings" w:hAnsi="Wingdings"/>
      </w:rPr>
    </w:lvl>
    <w:lvl w:ilvl="6">
      <w:start w:val="1"/>
      <w:numFmt w:val="bullet"/>
      <w:lvlText w:val=""/>
      <w:lvlJc w:val="left"/>
      <w:pPr>
        <w:ind w:left="5807" w:hanging="360"/>
      </w:pPr>
      <w:rPr>
        <w:rFonts w:ascii="Symbol" w:hAnsi="Symbol"/>
      </w:rPr>
    </w:lvl>
    <w:lvl w:ilvl="7">
      <w:start w:val="1"/>
      <w:numFmt w:val="bullet"/>
      <w:lvlText w:val="o"/>
      <w:lvlJc w:val="left"/>
      <w:pPr>
        <w:ind w:left="6527" w:hanging="360"/>
      </w:pPr>
      <w:rPr>
        <w:rFonts w:ascii="Courier New" w:hAnsi="Courier New"/>
      </w:rPr>
    </w:lvl>
    <w:lvl w:ilvl="8">
      <w:start w:val="1"/>
      <w:numFmt w:val="bullet"/>
      <w:lvlText w:val=""/>
      <w:lvlJc w:val="left"/>
      <w:pPr>
        <w:ind w:left="7247" w:hanging="360"/>
      </w:pPr>
      <w:rPr>
        <w:rFonts w:ascii="Wingdings" w:hAnsi="Wingdings"/>
      </w:rPr>
    </w:lvl>
  </w:abstractNum>
  <w:abstractNum w:abstractNumId="207" w15:restartNumberingAfterBreak="0">
    <w:nsid w:val="67173B76"/>
    <w:multiLevelType w:val="hybridMultilevel"/>
    <w:tmpl w:val="C6507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73D57AA"/>
    <w:multiLevelType w:val="multilevel"/>
    <w:tmpl w:val="C99ACF5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9" w15:restartNumberingAfterBreak="0">
    <w:nsid w:val="6A691DA2"/>
    <w:multiLevelType w:val="hybridMultilevel"/>
    <w:tmpl w:val="0436D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A976E12"/>
    <w:multiLevelType w:val="multilevel"/>
    <w:tmpl w:val="C97E8DF0"/>
    <w:lvl w:ilvl="0">
      <w:start w:val="1"/>
      <w:numFmt w:val="decimal"/>
      <w:lvlText w:val="%1."/>
      <w:lvlJc w:val="left"/>
      <w:pPr>
        <w:ind w:left="786" w:hanging="360"/>
      </w:pPr>
      <w:rPr>
        <w:b/>
        <w:i w:val="0"/>
        <w:color w:val="auto"/>
      </w:rPr>
    </w:lvl>
    <w:lvl w:ilvl="1">
      <w:start w:val="1"/>
      <w:numFmt w:val="decimal"/>
      <w:lvlText w:val="%2."/>
      <w:lvlJc w:val="left"/>
      <w:pPr>
        <w:ind w:left="1080" w:hanging="360"/>
      </w:pPr>
      <w:rPr>
        <w:rFonts w:ascii="Times New Roman" w:eastAsia="Calibri" w:hAnsi="Times New Roman" w:cs="Times New Roman"/>
        <w:b/>
        <w:i w:val="0"/>
        <w:sz w:val="24"/>
      </w:rPr>
    </w:lvl>
    <w:lvl w:ilvl="2">
      <w:start w:val="1"/>
      <w:numFmt w:val="decimal"/>
      <w:lvlText w:val="%1.%2.%3."/>
      <w:lvlJc w:val="left"/>
      <w:pPr>
        <w:ind w:left="1734" w:hanging="720"/>
      </w:pPr>
    </w:lvl>
    <w:lvl w:ilvl="3">
      <w:start w:val="1"/>
      <w:numFmt w:val="decimal"/>
      <w:lvlText w:val="%1.%2.%3.%4."/>
      <w:lvlJc w:val="left"/>
      <w:pPr>
        <w:ind w:left="2028" w:hanging="720"/>
      </w:pPr>
    </w:lvl>
    <w:lvl w:ilvl="4">
      <w:start w:val="1"/>
      <w:numFmt w:val="decimal"/>
      <w:lvlText w:val="%1.%2.%3.%4.%5."/>
      <w:lvlJc w:val="left"/>
      <w:pPr>
        <w:ind w:left="2682" w:hanging="1080"/>
      </w:pPr>
    </w:lvl>
    <w:lvl w:ilvl="5">
      <w:start w:val="1"/>
      <w:numFmt w:val="decimal"/>
      <w:lvlText w:val="%1.%2.%3.%4.%5.%6."/>
      <w:lvlJc w:val="left"/>
      <w:pPr>
        <w:ind w:left="2976" w:hanging="1080"/>
      </w:pPr>
    </w:lvl>
    <w:lvl w:ilvl="6">
      <w:start w:val="1"/>
      <w:numFmt w:val="decimal"/>
      <w:lvlText w:val="%1.%2.%3.%4.%5.%6.%7."/>
      <w:lvlJc w:val="left"/>
      <w:pPr>
        <w:ind w:left="3630" w:hanging="1440"/>
      </w:pPr>
    </w:lvl>
    <w:lvl w:ilvl="7">
      <w:start w:val="1"/>
      <w:numFmt w:val="decimal"/>
      <w:lvlText w:val="%1.%2.%3.%4.%5.%6.%7.%8."/>
      <w:lvlJc w:val="left"/>
      <w:pPr>
        <w:ind w:left="3924" w:hanging="1440"/>
      </w:pPr>
    </w:lvl>
    <w:lvl w:ilvl="8">
      <w:start w:val="1"/>
      <w:numFmt w:val="decimal"/>
      <w:lvlText w:val="%1.%2.%3.%4.%5.%6.%7.%8.%9."/>
      <w:lvlJc w:val="left"/>
      <w:pPr>
        <w:ind w:left="4578" w:hanging="1800"/>
      </w:pPr>
    </w:lvl>
  </w:abstractNum>
  <w:abstractNum w:abstractNumId="211" w15:restartNumberingAfterBreak="0">
    <w:nsid w:val="6AD1306E"/>
    <w:multiLevelType w:val="multilevel"/>
    <w:tmpl w:val="A7A033BA"/>
    <w:lvl w:ilvl="0">
      <w:start w:val="1"/>
      <w:numFmt w:val="decimal"/>
      <w:lvlText w:val="%1."/>
      <w:lvlJc w:val="left"/>
      <w:pPr>
        <w:ind w:left="720" w:hanging="360"/>
      </w:pPr>
    </w:lvl>
    <w:lvl w:ilvl="1">
      <w:start w:val="2"/>
      <w:numFmt w:val="decimal"/>
      <w:lvlText w:val="%1.%2."/>
      <w:lvlJc w:val="left"/>
      <w:pPr>
        <w:ind w:left="1114" w:hanging="405"/>
      </w:p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80"/>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212" w15:restartNumberingAfterBreak="0">
    <w:nsid w:val="6C5C5020"/>
    <w:multiLevelType w:val="multilevel"/>
    <w:tmpl w:val="4E3491DE"/>
    <w:lvl w:ilvl="0">
      <w:start w:val="1"/>
      <w:numFmt w:val="decimal"/>
      <w:lvlText w:val="%1."/>
      <w:lvlJc w:val="left"/>
      <w:pPr>
        <w:ind w:left="786" w:hanging="360"/>
      </w:pPr>
      <w:rPr>
        <w:rFonts w:hint="default"/>
        <w:b w:val="0"/>
        <w:i w:val="0"/>
        <w:color w:val="auto"/>
      </w:rPr>
    </w:lvl>
    <w:lvl w:ilvl="1">
      <w:start w:val="1"/>
      <w:numFmt w:val="decimal"/>
      <w:isLgl/>
      <w:lvlText w:val="%1.%2."/>
      <w:lvlJc w:val="left"/>
      <w:pPr>
        <w:ind w:left="1212" w:hanging="360"/>
      </w:pPr>
      <w:rPr>
        <w:rFonts w:hint="default"/>
        <w:b/>
        <w:i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213" w15:restartNumberingAfterBreak="0">
    <w:nsid w:val="6CC21DE7"/>
    <w:multiLevelType w:val="hybridMultilevel"/>
    <w:tmpl w:val="DB7E06A4"/>
    <w:lvl w:ilvl="0" w:tplc="1C6EFD8C">
      <w:numFmt w:val="bullet"/>
      <w:lvlText w:val="-"/>
      <w:lvlJc w:val="left"/>
      <w:pPr>
        <w:ind w:left="1519" w:hanging="144"/>
      </w:pPr>
      <w:rPr>
        <w:rFonts w:hint="default"/>
        <w:w w:val="99"/>
        <w:lang w:val="ru-RU" w:eastAsia="en-US" w:bidi="ar-SA"/>
      </w:rPr>
    </w:lvl>
    <w:lvl w:ilvl="1" w:tplc="A5C64012">
      <w:numFmt w:val="bullet"/>
      <w:lvlText w:val=""/>
      <w:lvlJc w:val="left"/>
      <w:pPr>
        <w:ind w:left="2240" w:hanging="360"/>
      </w:pPr>
      <w:rPr>
        <w:rFonts w:ascii="Symbol" w:eastAsia="Symbol" w:hAnsi="Symbol" w:cs="Symbol" w:hint="default"/>
        <w:w w:val="100"/>
        <w:sz w:val="24"/>
        <w:szCs w:val="24"/>
        <w:lang w:val="ru-RU" w:eastAsia="en-US" w:bidi="ar-SA"/>
      </w:rPr>
    </w:lvl>
    <w:lvl w:ilvl="2" w:tplc="7EC4CB36">
      <w:numFmt w:val="bullet"/>
      <w:lvlText w:val="•"/>
      <w:lvlJc w:val="left"/>
      <w:pPr>
        <w:ind w:left="3293" w:hanging="360"/>
      </w:pPr>
      <w:rPr>
        <w:rFonts w:hint="default"/>
        <w:lang w:val="ru-RU" w:eastAsia="en-US" w:bidi="ar-SA"/>
      </w:rPr>
    </w:lvl>
    <w:lvl w:ilvl="3" w:tplc="4DC63A58">
      <w:numFmt w:val="bullet"/>
      <w:lvlText w:val="•"/>
      <w:lvlJc w:val="left"/>
      <w:pPr>
        <w:ind w:left="4347" w:hanging="360"/>
      </w:pPr>
      <w:rPr>
        <w:rFonts w:hint="default"/>
        <w:lang w:val="ru-RU" w:eastAsia="en-US" w:bidi="ar-SA"/>
      </w:rPr>
    </w:lvl>
    <w:lvl w:ilvl="4" w:tplc="C34EF914">
      <w:numFmt w:val="bullet"/>
      <w:lvlText w:val="•"/>
      <w:lvlJc w:val="left"/>
      <w:pPr>
        <w:ind w:left="5401" w:hanging="360"/>
      </w:pPr>
      <w:rPr>
        <w:rFonts w:hint="default"/>
        <w:lang w:val="ru-RU" w:eastAsia="en-US" w:bidi="ar-SA"/>
      </w:rPr>
    </w:lvl>
    <w:lvl w:ilvl="5" w:tplc="2224156A">
      <w:numFmt w:val="bullet"/>
      <w:lvlText w:val="•"/>
      <w:lvlJc w:val="left"/>
      <w:pPr>
        <w:ind w:left="6455" w:hanging="360"/>
      </w:pPr>
      <w:rPr>
        <w:rFonts w:hint="default"/>
        <w:lang w:val="ru-RU" w:eastAsia="en-US" w:bidi="ar-SA"/>
      </w:rPr>
    </w:lvl>
    <w:lvl w:ilvl="6" w:tplc="0882DCEE">
      <w:numFmt w:val="bullet"/>
      <w:lvlText w:val="•"/>
      <w:lvlJc w:val="left"/>
      <w:pPr>
        <w:ind w:left="7508" w:hanging="360"/>
      </w:pPr>
      <w:rPr>
        <w:rFonts w:hint="default"/>
        <w:lang w:val="ru-RU" w:eastAsia="en-US" w:bidi="ar-SA"/>
      </w:rPr>
    </w:lvl>
    <w:lvl w:ilvl="7" w:tplc="373A02D8">
      <w:numFmt w:val="bullet"/>
      <w:lvlText w:val="•"/>
      <w:lvlJc w:val="left"/>
      <w:pPr>
        <w:ind w:left="8562" w:hanging="360"/>
      </w:pPr>
      <w:rPr>
        <w:rFonts w:hint="default"/>
        <w:lang w:val="ru-RU" w:eastAsia="en-US" w:bidi="ar-SA"/>
      </w:rPr>
    </w:lvl>
    <w:lvl w:ilvl="8" w:tplc="873EE9A2">
      <w:numFmt w:val="bullet"/>
      <w:lvlText w:val="•"/>
      <w:lvlJc w:val="left"/>
      <w:pPr>
        <w:ind w:left="9616" w:hanging="360"/>
      </w:pPr>
      <w:rPr>
        <w:rFonts w:hint="default"/>
        <w:lang w:val="ru-RU" w:eastAsia="en-US" w:bidi="ar-SA"/>
      </w:rPr>
    </w:lvl>
  </w:abstractNum>
  <w:abstractNum w:abstractNumId="214" w15:restartNumberingAfterBreak="0">
    <w:nsid w:val="6DB93306"/>
    <w:multiLevelType w:val="multilevel"/>
    <w:tmpl w:val="77AC8D7C"/>
    <w:lvl w:ilvl="0">
      <w:start w:val="1"/>
      <w:numFmt w:val="decimal"/>
      <w:lvlText w:val="%1."/>
      <w:lvlJc w:val="left"/>
      <w:pPr>
        <w:ind w:left="360" w:hanging="360"/>
      </w:pPr>
      <w:rPr>
        <w:rFonts w:ascii="Times New Roman" w:hAnsi="Times New Roman" w:cs="Times New Roman" w:hint="default"/>
        <w:i w:val="0"/>
        <w:sz w:val="24"/>
        <w:szCs w:val="24"/>
      </w:rPr>
    </w:lvl>
    <w:lvl w:ilvl="1">
      <w:start w:val="2"/>
      <w:numFmt w:val="decimal"/>
      <w:lvlText w:val="%1.%2."/>
      <w:lvlJc w:val="left"/>
      <w:pPr>
        <w:ind w:left="1080" w:hanging="360"/>
      </w:pPr>
      <w:rPr>
        <w:rFonts w:ascii="Times New Roman" w:hAnsi="Times New Roman" w:cs="Times New Roman" w:hint="default"/>
        <w:sz w:val="24"/>
        <w:szCs w:val="24"/>
      </w:rPr>
    </w:lvl>
    <w:lvl w:ilvl="2">
      <w:start w:val="1"/>
      <w:numFmt w:val="decimal"/>
      <w:lvlText w:val="%1.%2.%3."/>
      <w:lvlJc w:val="left"/>
      <w:pPr>
        <w:ind w:left="2160" w:hanging="720"/>
      </w:pPr>
      <w:rPr>
        <w:rFonts w:ascii="Calibri" w:hAnsi="Calibri" w:hint="default"/>
        <w:sz w:val="22"/>
      </w:rPr>
    </w:lvl>
    <w:lvl w:ilvl="3">
      <w:start w:val="1"/>
      <w:numFmt w:val="decimal"/>
      <w:lvlText w:val="%1.%2.%3.%4."/>
      <w:lvlJc w:val="left"/>
      <w:pPr>
        <w:ind w:left="2880" w:hanging="720"/>
      </w:pPr>
      <w:rPr>
        <w:rFonts w:ascii="Calibri" w:hAnsi="Calibri" w:hint="default"/>
        <w:sz w:val="22"/>
      </w:rPr>
    </w:lvl>
    <w:lvl w:ilvl="4">
      <w:start w:val="1"/>
      <w:numFmt w:val="decimal"/>
      <w:lvlText w:val="%1.%2.%3.%4.%5."/>
      <w:lvlJc w:val="left"/>
      <w:pPr>
        <w:ind w:left="3960" w:hanging="1080"/>
      </w:pPr>
      <w:rPr>
        <w:rFonts w:ascii="Calibri" w:hAnsi="Calibri" w:hint="default"/>
        <w:sz w:val="22"/>
      </w:rPr>
    </w:lvl>
    <w:lvl w:ilvl="5">
      <w:start w:val="1"/>
      <w:numFmt w:val="decimal"/>
      <w:lvlText w:val="%1.%2.%3.%4.%5.%6."/>
      <w:lvlJc w:val="left"/>
      <w:pPr>
        <w:ind w:left="4680" w:hanging="1080"/>
      </w:pPr>
      <w:rPr>
        <w:rFonts w:ascii="Calibri" w:hAnsi="Calibri" w:hint="default"/>
        <w:sz w:val="22"/>
      </w:rPr>
    </w:lvl>
    <w:lvl w:ilvl="6">
      <w:start w:val="1"/>
      <w:numFmt w:val="decimal"/>
      <w:lvlText w:val="%1.%2.%3.%4.%5.%6.%7."/>
      <w:lvlJc w:val="left"/>
      <w:pPr>
        <w:ind w:left="5760" w:hanging="1440"/>
      </w:pPr>
      <w:rPr>
        <w:rFonts w:ascii="Calibri" w:hAnsi="Calibri" w:hint="default"/>
        <w:sz w:val="22"/>
      </w:rPr>
    </w:lvl>
    <w:lvl w:ilvl="7">
      <w:start w:val="1"/>
      <w:numFmt w:val="decimal"/>
      <w:lvlText w:val="%1.%2.%3.%4.%5.%6.%7.%8."/>
      <w:lvlJc w:val="left"/>
      <w:pPr>
        <w:ind w:left="6480" w:hanging="1440"/>
      </w:pPr>
      <w:rPr>
        <w:rFonts w:ascii="Calibri" w:hAnsi="Calibri" w:hint="default"/>
        <w:sz w:val="22"/>
      </w:rPr>
    </w:lvl>
    <w:lvl w:ilvl="8">
      <w:start w:val="1"/>
      <w:numFmt w:val="decimal"/>
      <w:lvlText w:val="%1.%2.%3.%4.%5.%6.%7.%8.%9."/>
      <w:lvlJc w:val="left"/>
      <w:pPr>
        <w:ind w:left="7560" w:hanging="1800"/>
      </w:pPr>
      <w:rPr>
        <w:rFonts w:ascii="Calibri" w:hAnsi="Calibri" w:hint="default"/>
        <w:sz w:val="22"/>
      </w:rPr>
    </w:lvl>
  </w:abstractNum>
  <w:abstractNum w:abstractNumId="215" w15:restartNumberingAfterBreak="0">
    <w:nsid w:val="6E1F5AD7"/>
    <w:multiLevelType w:val="multilevel"/>
    <w:tmpl w:val="83F867E0"/>
    <w:lvl w:ilvl="0">
      <w:start w:val="7"/>
      <w:numFmt w:val="decimal"/>
      <w:lvlText w:val="%1"/>
      <w:lvlJc w:val="left"/>
      <w:pPr>
        <w:ind w:left="101" w:hanging="605"/>
      </w:pPr>
    </w:lvl>
    <w:lvl w:ilvl="1">
      <w:start w:val="4"/>
      <w:numFmt w:val="decimal"/>
      <w:lvlText w:val="%1.%2."/>
      <w:lvlJc w:val="left"/>
      <w:pPr>
        <w:ind w:left="101" w:hanging="605"/>
      </w:pPr>
      <w:rPr>
        <w:rFonts w:ascii="Times New Roman" w:eastAsia="Times New Roman" w:hAnsi="Times New Roman" w:cs="Times New Roman"/>
        <w:sz w:val="24"/>
        <w:szCs w:val="24"/>
      </w:rPr>
    </w:lvl>
    <w:lvl w:ilvl="2">
      <w:start w:val="1"/>
      <w:numFmt w:val="bullet"/>
      <w:lvlText w:val="•"/>
      <w:lvlJc w:val="left"/>
      <w:pPr>
        <w:ind w:left="2052" w:hanging="605"/>
      </w:pPr>
    </w:lvl>
    <w:lvl w:ilvl="3">
      <w:start w:val="1"/>
      <w:numFmt w:val="bullet"/>
      <w:lvlText w:val="•"/>
      <w:lvlJc w:val="left"/>
      <w:pPr>
        <w:ind w:left="3028" w:hanging="605"/>
      </w:pPr>
    </w:lvl>
    <w:lvl w:ilvl="4">
      <w:start w:val="1"/>
      <w:numFmt w:val="bullet"/>
      <w:lvlText w:val="•"/>
      <w:lvlJc w:val="left"/>
      <w:pPr>
        <w:ind w:left="4004" w:hanging="605"/>
      </w:pPr>
    </w:lvl>
    <w:lvl w:ilvl="5">
      <w:start w:val="1"/>
      <w:numFmt w:val="bullet"/>
      <w:lvlText w:val="•"/>
      <w:lvlJc w:val="left"/>
      <w:pPr>
        <w:ind w:left="4980" w:hanging="605"/>
      </w:pPr>
    </w:lvl>
    <w:lvl w:ilvl="6">
      <w:start w:val="1"/>
      <w:numFmt w:val="bullet"/>
      <w:lvlText w:val="•"/>
      <w:lvlJc w:val="left"/>
      <w:pPr>
        <w:ind w:left="5956" w:hanging="605"/>
      </w:pPr>
    </w:lvl>
    <w:lvl w:ilvl="7">
      <w:start w:val="1"/>
      <w:numFmt w:val="bullet"/>
      <w:lvlText w:val="•"/>
      <w:lvlJc w:val="left"/>
      <w:pPr>
        <w:ind w:left="6932" w:hanging="605"/>
      </w:pPr>
    </w:lvl>
    <w:lvl w:ilvl="8">
      <w:start w:val="1"/>
      <w:numFmt w:val="bullet"/>
      <w:lvlText w:val="•"/>
      <w:lvlJc w:val="left"/>
      <w:pPr>
        <w:ind w:left="7908" w:hanging="605"/>
      </w:pPr>
    </w:lvl>
  </w:abstractNum>
  <w:abstractNum w:abstractNumId="216" w15:restartNumberingAfterBreak="0">
    <w:nsid w:val="6E4104BD"/>
    <w:multiLevelType w:val="hybridMultilevel"/>
    <w:tmpl w:val="E56AA17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7" w15:restartNumberingAfterBreak="0">
    <w:nsid w:val="6F5B3BF7"/>
    <w:multiLevelType w:val="hybridMultilevel"/>
    <w:tmpl w:val="216A41C8"/>
    <w:lvl w:ilvl="0" w:tplc="7BD41162">
      <w:start w:val="3"/>
      <w:numFmt w:val="decimal"/>
      <w:lvlText w:val="%1."/>
      <w:lvlJc w:val="left"/>
      <w:pPr>
        <w:ind w:left="1292" w:hanging="360"/>
      </w:pPr>
      <w:rPr>
        <w:rFonts w:hint="default"/>
      </w:rPr>
    </w:lvl>
    <w:lvl w:ilvl="1" w:tplc="04190019" w:tentative="1">
      <w:start w:val="1"/>
      <w:numFmt w:val="lowerLetter"/>
      <w:lvlText w:val="%2."/>
      <w:lvlJc w:val="left"/>
      <w:pPr>
        <w:ind w:left="2012" w:hanging="360"/>
      </w:pPr>
    </w:lvl>
    <w:lvl w:ilvl="2" w:tplc="0419001B" w:tentative="1">
      <w:start w:val="1"/>
      <w:numFmt w:val="lowerRoman"/>
      <w:lvlText w:val="%3."/>
      <w:lvlJc w:val="right"/>
      <w:pPr>
        <w:ind w:left="2732" w:hanging="180"/>
      </w:pPr>
    </w:lvl>
    <w:lvl w:ilvl="3" w:tplc="0419000F" w:tentative="1">
      <w:start w:val="1"/>
      <w:numFmt w:val="decimal"/>
      <w:lvlText w:val="%4."/>
      <w:lvlJc w:val="left"/>
      <w:pPr>
        <w:ind w:left="3452" w:hanging="360"/>
      </w:pPr>
    </w:lvl>
    <w:lvl w:ilvl="4" w:tplc="04190019" w:tentative="1">
      <w:start w:val="1"/>
      <w:numFmt w:val="lowerLetter"/>
      <w:lvlText w:val="%5."/>
      <w:lvlJc w:val="left"/>
      <w:pPr>
        <w:ind w:left="4172" w:hanging="360"/>
      </w:pPr>
    </w:lvl>
    <w:lvl w:ilvl="5" w:tplc="0419001B" w:tentative="1">
      <w:start w:val="1"/>
      <w:numFmt w:val="lowerRoman"/>
      <w:lvlText w:val="%6."/>
      <w:lvlJc w:val="right"/>
      <w:pPr>
        <w:ind w:left="4892" w:hanging="180"/>
      </w:pPr>
    </w:lvl>
    <w:lvl w:ilvl="6" w:tplc="0419000F" w:tentative="1">
      <w:start w:val="1"/>
      <w:numFmt w:val="decimal"/>
      <w:lvlText w:val="%7."/>
      <w:lvlJc w:val="left"/>
      <w:pPr>
        <w:ind w:left="5612" w:hanging="360"/>
      </w:pPr>
    </w:lvl>
    <w:lvl w:ilvl="7" w:tplc="04190019" w:tentative="1">
      <w:start w:val="1"/>
      <w:numFmt w:val="lowerLetter"/>
      <w:lvlText w:val="%8."/>
      <w:lvlJc w:val="left"/>
      <w:pPr>
        <w:ind w:left="6332" w:hanging="360"/>
      </w:pPr>
    </w:lvl>
    <w:lvl w:ilvl="8" w:tplc="0419001B" w:tentative="1">
      <w:start w:val="1"/>
      <w:numFmt w:val="lowerRoman"/>
      <w:lvlText w:val="%9."/>
      <w:lvlJc w:val="right"/>
      <w:pPr>
        <w:ind w:left="7052" w:hanging="180"/>
      </w:pPr>
    </w:lvl>
  </w:abstractNum>
  <w:abstractNum w:abstractNumId="218" w15:restartNumberingAfterBreak="0">
    <w:nsid w:val="70665ACB"/>
    <w:multiLevelType w:val="multilevel"/>
    <w:tmpl w:val="AC5A7D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9" w15:restartNumberingAfterBreak="0">
    <w:nsid w:val="709B3A84"/>
    <w:multiLevelType w:val="multilevel"/>
    <w:tmpl w:val="1E9476D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0" w15:restartNumberingAfterBreak="0">
    <w:nsid w:val="70CF0FA6"/>
    <w:multiLevelType w:val="hybridMultilevel"/>
    <w:tmpl w:val="4E50CCC0"/>
    <w:lvl w:ilvl="0" w:tplc="0419000F">
      <w:start w:val="1"/>
      <w:numFmt w:val="decimal"/>
      <w:lvlText w:val="%1."/>
      <w:lvlJc w:val="left"/>
      <w:pPr>
        <w:tabs>
          <w:tab w:val="num" w:pos="1080"/>
        </w:tabs>
        <w:ind w:left="1080" w:hanging="720"/>
      </w:pPr>
      <w:rPr>
        <w:rFonts w:hint="default"/>
      </w:rPr>
    </w:lvl>
    <w:lvl w:ilvl="1" w:tplc="44E67C08">
      <w:numFmt w:val="none"/>
      <w:lvlText w:val=""/>
      <w:lvlJc w:val="left"/>
      <w:pPr>
        <w:tabs>
          <w:tab w:val="num" w:pos="360"/>
        </w:tabs>
      </w:pPr>
    </w:lvl>
    <w:lvl w:ilvl="2" w:tplc="C0BED4B0">
      <w:numFmt w:val="none"/>
      <w:lvlText w:val=""/>
      <w:lvlJc w:val="left"/>
      <w:pPr>
        <w:tabs>
          <w:tab w:val="num" w:pos="360"/>
        </w:tabs>
      </w:pPr>
    </w:lvl>
    <w:lvl w:ilvl="3" w:tplc="E904C2F6">
      <w:numFmt w:val="none"/>
      <w:lvlText w:val=""/>
      <w:lvlJc w:val="left"/>
      <w:pPr>
        <w:tabs>
          <w:tab w:val="num" w:pos="360"/>
        </w:tabs>
      </w:pPr>
    </w:lvl>
    <w:lvl w:ilvl="4" w:tplc="DB200F74">
      <w:numFmt w:val="none"/>
      <w:lvlText w:val=""/>
      <w:lvlJc w:val="left"/>
      <w:pPr>
        <w:tabs>
          <w:tab w:val="num" w:pos="360"/>
        </w:tabs>
      </w:pPr>
    </w:lvl>
    <w:lvl w:ilvl="5" w:tplc="27868798">
      <w:numFmt w:val="none"/>
      <w:lvlText w:val=""/>
      <w:lvlJc w:val="left"/>
      <w:pPr>
        <w:tabs>
          <w:tab w:val="num" w:pos="360"/>
        </w:tabs>
      </w:pPr>
    </w:lvl>
    <w:lvl w:ilvl="6" w:tplc="370C1D7A">
      <w:numFmt w:val="none"/>
      <w:lvlText w:val=""/>
      <w:lvlJc w:val="left"/>
      <w:pPr>
        <w:tabs>
          <w:tab w:val="num" w:pos="360"/>
        </w:tabs>
      </w:pPr>
    </w:lvl>
    <w:lvl w:ilvl="7" w:tplc="516C079A">
      <w:numFmt w:val="none"/>
      <w:lvlText w:val=""/>
      <w:lvlJc w:val="left"/>
      <w:pPr>
        <w:tabs>
          <w:tab w:val="num" w:pos="360"/>
        </w:tabs>
      </w:pPr>
    </w:lvl>
    <w:lvl w:ilvl="8" w:tplc="116A95AE">
      <w:numFmt w:val="none"/>
      <w:lvlText w:val=""/>
      <w:lvlJc w:val="left"/>
      <w:pPr>
        <w:tabs>
          <w:tab w:val="num" w:pos="360"/>
        </w:tabs>
      </w:pPr>
    </w:lvl>
  </w:abstractNum>
  <w:abstractNum w:abstractNumId="221" w15:restartNumberingAfterBreak="0">
    <w:nsid w:val="71117820"/>
    <w:multiLevelType w:val="hybridMultilevel"/>
    <w:tmpl w:val="68248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72A208A0"/>
    <w:multiLevelType w:val="multilevel"/>
    <w:tmpl w:val="55842D52"/>
    <w:lvl w:ilvl="0">
      <w:start w:val="1"/>
      <w:numFmt w:val="decimal"/>
      <w:lvlText w:val="%1."/>
      <w:lvlJc w:val="left"/>
      <w:pPr>
        <w:ind w:left="932" w:hanging="360"/>
      </w:pPr>
      <w:rPr>
        <w:rFonts w:hint="default"/>
      </w:rPr>
    </w:lvl>
    <w:lvl w:ilvl="1">
      <w:start w:val="1"/>
      <w:numFmt w:val="decimal"/>
      <w:isLgl/>
      <w:lvlText w:val="%1.%2."/>
      <w:lvlJc w:val="left"/>
      <w:pPr>
        <w:ind w:left="1264" w:hanging="555"/>
      </w:pPr>
      <w:rPr>
        <w:rFonts w:hint="default"/>
        <w:b/>
      </w:rPr>
    </w:lvl>
    <w:lvl w:ilvl="2">
      <w:start w:val="1"/>
      <w:numFmt w:val="decimal"/>
      <w:isLgl/>
      <w:lvlText w:val="%1.%2.%3."/>
      <w:lvlJc w:val="left"/>
      <w:pPr>
        <w:ind w:left="1566" w:hanging="720"/>
      </w:pPr>
      <w:rPr>
        <w:rFonts w:hint="default"/>
        <w:b/>
      </w:rPr>
    </w:lvl>
    <w:lvl w:ilvl="3">
      <w:start w:val="1"/>
      <w:numFmt w:val="decimal"/>
      <w:isLgl/>
      <w:lvlText w:val="%1.%2.%3.%4."/>
      <w:lvlJc w:val="left"/>
      <w:pPr>
        <w:ind w:left="1703" w:hanging="720"/>
      </w:pPr>
      <w:rPr>
        <w:rFonts w:hint="default"/>
        <w:b/>
      </w:rPr>
    </w:lvl>
    <w:lvl w:ilvl="4">
      <w:start w:val="1"/>
      <w:numFmt w:val="decimal"/>
      <w:isLgl/>
      <w:lvlText w:val="%1.%2.%3.%4.%5."/>
      <w:lvlJc w:val="left"/>
      <w:pPr>
        <w:ind w:left="2200" w:hanging="1080"/>
      </w:pPr>
      <w:rPr>
        <w:rFonts w:hint="default"/>
        <w:b/>
      </w:rPr>
    </w:lvl>
    <w:lvl w:ilvl="5">
      <w:start w:val="1"/>
      <w:numFmt w:val="decimal"/>
      <w:isLgl/>
      <w:lvlText w:val="%1.%2.%3.%4.%5.%6."/>
      <w:lvlJc w:val="left"/>
      <w:pPr>
        <w:ind w:left="2337" w:hanging="1080"/>
      </w:pPr>
      <w:rPr>
        <w:rFonts w:hint="default"/>
        <w:b/>
      </w:rPr>
    </w:lvl>
    <w:lvl w:ilvl="6">
      <w:start w:val="1"/>
      <w:numFmt w:val="decimal"/>
      <w:isLgl/>
      <w:lvlText w:val="%1.%2.%3.%4.%5.%6.%7."/>
      <w:lvlJc w:val="left"/>
      <w:pPr>
        <w:ind w:left="2834" w:hanging="1440"/>
      </w:pPr>
      <w:rPr>
        <w:rFonts w:hint="default"/>
        <w:b/>
      </w:rPr>
    </w:lvl>
    <w:lvl w:ilvl="7">
      <w:start w:val="1"/>
      <w:numFmt w:val="decimal"/>
      <w:isLgl/>
      <w:lvlText w:val="%1.%2.%3.%4.%5.%6.%7.%8."/>
      <w:lvlJc w:val="left"/>
      <w:pPr>
        <w:ind w:left="2971" w:hanging="1440"/>
      </w:pPr>
      <w:rPr>
        <w:rFonts w:hint="default"/>
        <w:b/>
      </w:rPr>
    </w:lvl>
    <w:lvl w:ilvl="8">
      <w:start w:val="1"/>
      <w:numFmt w:val="decimal"/>
      <w:isLgl/>
      <w:lvlText w:val="%1.%2.%3.%4.%5.%6.%7.%8.%9."/>
      <w:lvlJc w:val="left"/>
      <w:pPr>
        <w:ind w:left="3468" w:hanging="1800"/>
      </w:pPr>
      <w:rPr>
        <w:rFonts w:hint="default"/>
        <w:b/>
      </w:rPr>
    </w:lvl>
  </w:abstractNum>
  <w:abstractNum w:abstractNumId="223" w15:restartNumberingAfterBreak="0">
    <w:nsid w:val="73D73FF6"/>
    <w:multiLevelType w:val="multilevel"/>
    <w:tmpl w:val="DF88E85E"/>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74702E27"/>
    <w:multiLevelType w:val="multilevel"/>
    <w:tmpl w:val="1A8CA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74AC38F2"/>
    <w:multiLevelType w:val="hybridMultilevel"/>
    <w:tmpl w:val="2A14C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4AE1407"/>
    <w:multiLevelType w:val="hybridMultilevel"/>
    <w:tmpl w:val="163654E6"/>
    <w:lvl w:ilvl="0" w:tplc="3C0E7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4F52152"/>
    <w:multiLevelType w:val="hybridMultilevel"/>
    <w:tmpl w:val="9B464160"/>
    <w:lvl w:ilvl="0" w:tplc="6204C6D2">
      <w:start w:val="9"/>
      <w:numFmt w:val="decimal"/>
      <w:lvlText w:val="%1."/>
      <w:lvlJc w:val="left"/>
      <w:pPr>
        <w:ind w:left="786" w:hanging="360"/>
      </w:pPr>
      <w:rPr>
        <w:rFonts w:hint="default"/>
        <w:b/>
        <w:bCs w:val="0"/>
        <w:i w:val="0"/>
        <w:i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8" w15:restartNumberingAfterBreak="0">
    <w:nsid w:val="7504637D"/>
    <w:multiLevelType w:val="hybridMultilevel"/>
    <w:tmpl w:val="1A64DA64"/>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29" w15:restartNumberingAfterBreak="0">
    <w:nsid w:val="764D28AC"/>
    <w:multiLevelType w:val="multilevel"/>
    <w:tmpl w:val="2A649B3E"/>
    <w:styleLink w:val="WWNum15"/>
    <w:lvl w:ilvl="0">
      <w:numFmt w:val="bullet"/>
      <w:lvlText w:val=""/>
      <w:lvlJc w:val="left"/>
      <w:rPr>
        <w:rFonts w:ascii="Symbol" w:hAnsi="Symbol"/>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15:restartNumberingAfterBreak="0">
    <w:nsid w:val="77ED0DB3"/>
    <w:multiLevelType w:val="hybridMultilevel"/>
    <w:tmpl w:val="6CF67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8496BA0"/>
    <w:multiLevelType w:val="hybridMultilevel"/>
    <w:tmpl w:val="7ECE31A4"/>
    <w:lvl w:ilvl="0" w:tplc="6AE2C5B0">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15:restartNumberingAfterBreak="0">
    <w:nsid w:val="78CE4C3F"/>
    <w:multiLevelType w:val="hybridMultilevel"/>
    <w:tmpl w:val="ACDE756A"/>
    <w:lvl w:ilvl="0" w:tplc="F8D23C10">
      <w:start w:val="1"/>
      <w:numFmt w:val="decimal"/>
      <w:lvlText w:val="%1"/>
      <w:lvlJc w:val="left"/>
      <w:pPr>
        <w:ind w:left="1266" w:hanging="183"/>
      </w:pPr>
      <w:rPr>
        <w:rFonts w:ascii="Times New Roman" w:eastAsia="Times New Roman" w:hAnsi="Times New Roman" w:cs="Times New Roman" w:hint="default"/>
        <w:w w:val="100"/>
        <w:sz w:val="24"/>
        <w:szCs w:val="24"/>
        <w:lang w:val="ru-RU" w:eastAsia="en-US" w:bidi="ar-SA"/>
      </w:rPr>
    </w:lvl>
    <w:lvl w:ilvl="1" w:tplc="B574BD20">
      <w:numFmt w:val="bullet"/>
      <w:lvlText w:val="•"/>
      <w:lvlJc w:val="left"/>
      <w:pPr>
        <w:ind w:left="1576" w:hanging="183"/>
      </w:pPr>
      <w:rPr>
        <w:lang w:val="ru-RU" w:eastAsia="en-US" w:bidi="ar-SA"/>
      </w:rPr>
    </w:lvl>
    <w:lvl w:ilvl="2" w:tplc="133E90CA">
      <w:numFmt w:val="bullet"/>
      <w:lvlText w:val="•"/>
      <w:lvlJc w:val="left"/>
      <w:pPr>
        <w:ind w:left="1892" w:hanging="183"/>
      </w:pPr>
      <w:rPr>
        <w:lang w:val="ru-RU" w:eastAsia="en-US" w:bidi="ar-SA"/>
      </w:rPr>
    </w:lvl>
    <w:lvl w:ilvl="3" w:tplc="F752996E">
      <w:numFmt w:val="bullet"/>
      <w:lvlText w:val="•"/>
      <w:lvlJc w:val="left"/>
      <w:pPr>
        <w:ind w:left="2208" w:hanging="183"/>
      </w:pPr>
      <w:rPr>
        <w:lang w:val="ru-RU" w:eastAsia="en-US" w:bidi="ar-SA"/>
      </w:rPr>
    </w:lvl>
    <w:lvl w:ilvl="4" w:tplc="8E2000DE">
      <w:numFmt w:val="bullet"/>
      <w:lvlText w:val="•"/>
      <w:lvlJc w:val="left"/>
      <w:pPr>
        <w:ind w:left="2525" w:hanging="183"/>
      </w:pPr>
      <w:rPr>
        <w:lang w:val="ru-RU" w:eastAsia="en-US" w:bidi="ar-SA"/>
      </w:rPr>
    </w:lvl>
    <w:lvl w:ilvl="5" w:tplc="81FAE0A0">
      <w:numFmt w:val="bullet"/>
      <w:lvlText w:val="•"/>
      <w:lvlJc w:val="left"/>
      <w:pPr>
        <w:ind w:left="2841" w:hanging="183"/>
      </w:pPr>
      <w:rPr>
        <w:lang w:val="ru-RU" w:eastAsia="en-US" w:bidi="ar-SA"/>
      </w:rPr>
    </w:lvl>
    <w:lvl w:ilvl="6" w:tplc="F912B058">
      <w:numFmt w:val="bullet"/>
      <w:lvlText w:val="•"/>
      <w:lvlJc w:val="left"/>
      <w:pPr>
        <w:ind w:left="3157" w:hanging="183"/>
      </w:pPr>
      <w:rPr>
        <w:lang w:val="ru-RU" w:eastAsia="en-US" w:bidi="ar-SA"/>
      </w:rPr>
    </w:lvl>
    <w:lvl w:ilvl="7" w:tplc="9128267C">
      <w:numFmt w:val="bullet"/>
      <w:lvlText w:val="•"/>
      <w:lvlJc w:val="left"/>
      <w:pPr>
        <w:ind w:left="3474" w:hanging="183"/>
      </w:pPr>
      <w:rPr>
        <w:lang w:val="ru-RU" w:eastAsia="en-US" w:bidi="ar-SA"/>
      </w:rPr>
    </w:lvl>
    <w:lvl w:ilvl="8" w:tplc="DB3AC712">
      <w:numFmt w:val="bullet"/>
      <w:lvlText w:val="•"/>
      <w:lvlJc w:val="left"/>
      <w:pPr>
        <w:ind w:left="3790" w:hanging="183"/>
      </w:pPr>
      <w:rPr>
        <w:lang w:val="ru-RU" w:eastAsia="en-US" w:bidi="ar-SA"/>
      </w:rPr>
    </w:lvl>
  </w:abstractNum>
  <w:abstractNum w:abstractNumId="233" w15:restartNumberingAfterBreak="0">
    <w:nsid w:val="790B6657"/>
    <w:multiLevelType w:val="multilevel"/>
    <w:tmpl w:val="C08EC08A"/>
    <w:lvl w:ilvl="0">
      <w:start w:val="1"/>
      <w:numFmt w:val="bullet"/>
      <w:lvlText w:val="с"/>
      <w:lvlJc w:val="left"/>
      <w:pPr>
        <w:ind w:left="720" w:hanging="360"/>
      </w:pPr>
    </w:lvl>
    <w:lvl w:ilvl="1">
      <w:start w:val="1"/>
      <w:numFmt w:val="bullet"/>
      <w:lvlText w:val="В"/>
      <w:lvlJc w:val="left"/>
      <w:pPr>
        <w:ind w:left="144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15:restartNumberingAfterBreak="0">
    <w:nsid w:val="79BC0425"/>
    <w:multiLevelType w:val="hybridMultilevel"/>
    <w:tmpl w:val="166A29A6"/>
    <w:lvl w:ilvl="0" w:tplc="04A45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5" w15:restartNumberingAfterBreak="0">
    <w:nsid w:val="7A0B5932"/>
    <w:multiLevelType w:val="hybridMultilevel"/>
    <w:tmpl w:val="D020DDDC"/>
    <w:lvl w:ilvl="0" w:tplc="AD0C3DC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7A0D26C2"/>
    <w:multiLevelType w:val="multilevel"/>
    <w:tmpl w:val="40A46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7A182C14"/>
    <w:multiLevelType w:val="hybridMultilevel"/>
    <w:tmpl w:val="6FF45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AE44D91"/>
    <w:multiLevelType w:val="multilevel"/>
    <w:tmpl w:val="AE00C548"/>
    <w:lvl w:ilvl="0">
      <w:start w:val="2"/>
      <w:numFmt w:val="decimal"/>
      <w:lvlText w:val="%1."/>
      <w:lvlJc w:val="left"/>
      <w:pPr>
        <w:ind w:left="720" w:hanging="360"/>
      </w:pPr>
      <w:rPr>
        <w:rFonts w:hint="default"/>
        <w:b/>
      </w:rPr>
    </w:lvl>
    <w:lvl w:ilvl="1">
      <w:start w:val="1"/>
      <w:numFmt w:val="decimal"/>
      <w:isLgl/>
      <w:lvlText w:val="%1.%2."/>
      <w:lvlJc w:val="left"/>
      <w:pPr>
        <w:ind w:left="1347" w:hanging="720"/>
      </w:pPr>
      <w:rPr>
        <w:rFonts w:hint="default"/>
      </w:rPr>
    </w:lvl>
    <w:lvl w:ilvl="2">
      <w:start w:val="1"/>
      <w:numFmt w:val="decimal"/>
      <w:isLgl/>
      <w:lvlText w:val="%1.%2.%3."/>
      <w:lvlJc w:val="left"/>
      <w:pPr>
        <w:ind w:left="1614" w:hanging="720"/>
      </w:pPr>
      <w:rPr>
        <w:rFonts w:hint="default"/>
      </w:rPr>
    </w:lvl>
    <w:lvl w:ilvl="3">
      <w:start w:val="1"/>
      <w:numFmt w:val="decimal"/>
      <w:isLgl/>
      <w:lvlText w:val="%1.%2.%3.%4."/>
      <w:lvlJc w:val="left"/>
      <w:pPr>
        <w:ind w:left="224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135" w:hanging="1440"/>
      </w:pPr>
      <w:rPr>
        <w:rFonts w:hint="default"/>
      </w:rPr>
    </w:lvl>
    <w:lvl w:ilvl="6">
      <w:start w:val="1"/>
      <w:numFmt w:val="decimal"/>
      <w:isLgl/>
      <w:lvlText w:val="%1.%2.%3.%4.%5.%6.%7."/>
      <w:lvlJc w:val="left"/>
      <w:pPr>
        <w:ind w:left="3762" w:hanging="1800"/>
      </w:pPr>
      <w:rPr>
        <w:rFonts w:hint="default"/>
      </w:rPr>
    </w:lvl>
    <w:lvl w:ilvl="7">
      <w:start w:val="1"/>
      <w:numFmt w:val="decimal"/>
      <w:isLgl/>
      <w:lvlText w:val="%1.%2.%3.%4.%5.%6.%7.%8."/>
      <w:lvlJc w:val="left"/>
      <w:pPr>
        <w:ind w:left="4029" w:hanging="1800"/>
      </w:pPr>
      <w:rPr>
        <w:rFonts w:hint="default"/>
      </w:rPr>
    </w:lvl>
    <w:lvl w:ilvl="8">
      <w:start w:val="1"/>
      <w:numFmt w:val="decimal"/>
      <w:isLgl/>
      <w:lvlText w:val="%1.%2.%3.%4.%5.%6.%7.%8.%9."/>
      <w:lvlJc w:val="left"/>
      <w:pPr>
        <w:ind w:left="4656" w:hanging="2160"/>
      </w:pPr>
      <w:rPr>
        <w:rFonts w:hint="default"/>
      </w:rPr>
    </w:lvl>
  </w:abstractNum>
  <w:abstractNum w:abstractNumId="239" w15:restartNumberingAfterBreak="0">
    <w:nsid w:val="7B4565FA"/>
    <w:multiLevelType w:val="multilevel"/>
    <w:tmpl w:val="E2E63E50"/>
    <w:lvl w:ilvl="0">
      <w:start w:val="1"/>
      <w:numFmt w:val="bullet"/>
      <w:lvlText w:val=""/>
      <w:lvlJc w:val="left"/>
      <w:pPr>
        <w:ind w:left="360" w:hanging="360"/>
      </w:pPr>
      <w:rPr>
        <w:rFonts w:ascii="Symbol" w:hAnsi="Symbol" w:cs="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0" w15:restartNumberingAfterBreak="0">
    <w:nsid w:val="7BAF3377"/>
    <w:multiLevelType w:val="multilevel"/>
    <w:tmpl w:val="FE384534"/>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1" w15:restartNumberingAfterBreak="0">
    <w:nsid w:val="7C243796"/>
    <w:multiLevelType w:val="multilevel"/>
    <w:tmpl w:val="6A6C0EE2"/>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2" w15:restartNumberingAfterBreak="0">
    <w:nsid w:val="7CEF2C9D"/>
    <w:multiLevelType w:val="hybridMultilevel"/>
    <w:tmpl w:val="9DD0C21A"/>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CF52842"/>
    <w:multiLevelType w:val="multilevel"/>
    <w:tmpl w:val="317A6CC2"/>
    <w:lvl w:ilvl="0">
      <w:start w:val="7"/>
      <w:numFmt w:val="decimal"/>
      <w:lvlText w:val="%1"/>
      <w:lvlJc w:val="left"/>
      <w:pPr>
        <w:ind w:left="521" w:hanging="420"/>
      </w:pPr>
    </w:lvl>
    <w:lvl w:ilvl="1">
      <w:start w:val="4"/>
      <w:numFmt w:val="decimal"/>
      <w:lvlText w:val="%1.%2."/>
      <w:lvlJc w:val="left"/>
      <w:pPr>
        <w:ind w:left="521" w:hanging="420"/>
      </w:pPr>
      <w:rPr>
        <w:rFonts w:ascii="Times New Roman" w:eastAsia="Times New Roman" w:hAnsi="Times New Roman" w:cs="Times New Roman"/>
        <w:sz w:val="24"/>
        <w:szCs w:val="24"/>
      </w:rPr>
    </w:lvl>
    <w:lvl w:ilvl="2">
      <w:start w:val="1"/>
      <w:numFmt w:val="bullet"/>
      <w:lvlText w:val="•"/>
      <w:lvlJc w:val="left"/>
      <w:pPr>
        <w:ind w:left="2388" w:hanging="420"/>
      </w:pPr>
    </w:lvl>
    <w:lvl w:ilvl="3">
      <w:start w:val="1"/>
      <w:numFmt w:val="bullet"/>
      <w:lvlText w:val="•"/>
      <w:lvlJc w:val="left"/>
      <w:pPr>
        <w:ind w:left="3322" w:hanging="420"/>
      </w:pPr>
    </w:lvl>
    <w:lvl w:ilvl="4">
      <w:start w:val="1"/>
      <w:numFmt w:val="bullet"/>
      <w:lvlText w:val="•"/>
      <w:lvlJc w:val="left"/>
      <w:pPr>
        <w:ind w:left="4256" w:hanging="420"/>
      </w:pPr>
    </w:lvl>
    <w:lvl w:ilvl="5">
      <w:start w:val="1"/>
      <w:numFmt w:val="bullet"/>
      <w:lvlText w:val="•"/>
      <w:lvlJc w:val="left"/>
      <w:pPr>
        <w:ind w:left="5190" w:hanging="420"/>
      </w:pPr>
    </w:lvl>
    <w:lvl w:ilvl="6">
      <w:start w:val="1"/>
      <w:numFmt w:val="bullet"/>
      <w:lvlText w:val="•"/>
      <w:lvlJc w:val="left"/>
      <w:pPr>
        <w:ind w:left="6124" w:hanging="420"/>
      </w:pPr>
    </w:lvl>
    <w:lvl w:ilvl="7">
      <w:start w:val="1"/>
      <w:numFmt w:val="bullet"/>
      <w:lvlText w:val="•"/>
      <w:lvlJc w:val="left"/>
      <w:pPr>
        <w:ind w:left="7058" w:hanging="420"/>
      </w:pPr>
    </w:lvl>
    <w:lvl w:ilvl="8">
      <w:start w:val="1"/>
      <w:numFmt w:val="bullet"/>
      <w:lvlText w:val="•"/>
      <w:lvlJc w:val="left"/>
      <w:pPr>
        <w:ind w:left="7992" w:hanging="420"/>
      </w:pPr>
    </w:lvl>
  </w:abstractNum>
  <w:abstractNum w:abstractNumId="244" w15:restartNumberingAfterBreak="0">
    <w:nsid w:val="7D7959FF"/>
    <w:multiLevelType w:val="multilevel"/>
    <w:tmpl w:val="0E26081E"/>
    <w:lvl w:ilvl="0">
      <w:start w:val="1"/>
      <w:numFmt w:val="decimal"/>
      <w:lvlText w:val="%1."/>
      <w:lvlJc w:val="left"/>
      <w:pPr>
        <w:ind w:left="644" w:hanging="359"/>
      </w:pPr>
      <w:rPr>
        <w:b/>
        <w:i w:val="0"/>
        <w:color w:val="000000"/>
      </w:rPr>
    </w:lvl>
    <w:lvl w:ilvl="1">
      <w:start w:val="1"/>
      <w:numFmt w:val="decimal"/>
      <w:lvlText w:val="%1.%2."/>
      <w:lvlJc w:val="left"/>
      <w:pPr>
        <w:ind w:left="1212" w:hanging="360"/>
      </w:pPr>
      <w:rPr>
        <w:b/>
        <w:i w:val="0"/>
      </w:rPr>
    </w:lvl>
    <w:lvl w:ilvl="2">
      <w:start w:val="1"/>
      <w:numFmt w:val="decimal"/>
      <w:lvlText w:val="%1.%2.%3."/>
      <w:lvlJc w:val="left"/>
      <w:pPr>
        <w:ind w:left="1734" w:hanging="720"/>
      </w:pPr>
    </w:lvl>
    <w:lvl w:ilvl="3">
      <w:start w:val="1"/>
      <w:numFmt w:val="decimal"/>
      <w:lvlText w:val="%1.%2.%3.%4."/>
      <w:lvlJc w:val="left"/>
      <w:pPr>
        <w:ind w:left="2028" w:hanging="720"/>
      </w:pPr>
    </w:lvl>
    <w:lvl w:ilvl="4">
      <w:start w:val="1"/>
      <w:numFmt w:val="decimal"/>
      <w:lvlText w:val="%1.%2.%3.%4.%5."/>
      <w:lvlJc w:val="left"/>
      <w:pPr>
        <w:ind w:left="2682" w:hanging="1080"/>
      </w:pPr>
    </w:lvl>
    <w:lvl w:ilvl="5">
      <w:start w:val="1"/>
      <w:numFmt w:val="decimal"/>
      <w:lvlText w:val="%1.%2.%3.%4.%5.%6."/>
      <w:lvlJc w:val="left"/>
      <w:pPr>
        <w:ind w:left="2976" w:hanging="1079"/>
      </w:pPr>
    </w:lvl>
    <w:lvl w:ilvl="6">
      <w:start w:val="1"/>
      <w:numFmt w:val="decimal"/>
      <w:lvlText w:val="%1.%2.%3.%4.%5.%6.%7."/>
      <w:lvlJc w:val="left"/>
      <w:pPr>
        <w:ind w:left="3630" w:hanging="1440"/>
      </w:pPr>
    </w:lvl>
    <w:lvl w:ilvl="7">
      <w:start w:val="1"/>
      <w:numFmt w:val="decimal"/>
      <w:lvlText w:val="%1.%2.%3.%4.%5.%6.%7.%8."/>
      <w:lvlJc w:val="left"/>
      <w:pPr>
        <w:ind w:left="3924" w:hanging="1440"/>
      </w:pPr>
    </w:lvl>
    <w:lvl w:ilvl="8">
      <w:start w:val="1"/>
      <w:numFmt w:val="decimal"/>
      <w:lvlText w:val="%1.%2.%3.%4.%5.%6.%7.%8.%9."/>
      <w:lvlJc w:val="left"/>
      <w:pPr>
        <w:ind w:left="4578" w:hanging="1800"/>
      </w:pPr>
    </w:lvl>
  </w:abstractNum>
  <w:abstractNum w:abstractNumId="245" w15:restartNumberingAfterBreak="0">
    <w:nsid w:val="7D8F1CE6"/>
    <w:multiLevelType w:val="multilevel"/>
    <w:tmpl w:val="7D8F1C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7E682695"/>
    <w:multiLevelType w:val="multilevel"/>
    <w:tmpl w:val="CD421414"/>
    <w:lvl w:ilvl="0">
      <w:start w:val="1"/>
      <w:numFmt w:val="bullet"/>
      <w:lvlText w:val="●"/>
      <w:lvlJc w:val="left"/>
      <w:pPr>
        <w:ind w:left="1215" w:firstLine="7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7" w15:restartNumberingAfterBreak="0">
    <w:nsid w:val="7E9F64B3"/>
    <w:multiLevelType w:val="hybridMultilevel"/>
    <w:tmpl w:val="C9AC70A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8" w15:restartNumberingAfterBreak="0">
    <w:nsid w:val="7EAB4BDD"/>
    <w:multiLevelType w:val="hybridMultilevel"/>
    <w:tmpl w:val="4C248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F831B20"/>
    <w:multiLevelType w:val="multilevel"/>
    <w:tmpl w:val="7E503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7F95450C"/>
    <w:multiLevelType w:val="hybridMultilevel"/>
    <w:tmpl w:val="A10EFF42"/>
    <w:lvl w:ilvl="0" w:tplc="DB84FE12">
      <w:start w:val="8"/>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num w:numId="1">
    <w:abstractNumId w:val="136"/>
  </w:num>
  <w:num w:numId="2">
    <w:abstractNumId w:val="8"/>
  </w:num>
  <w:num w:numId="3">
    <w:abstractNumId w:val="36"/>
  </w:num>
  <w:num w:numId="4">
    <w:abstractNumId w:val="23"/>
  </w:num>
  <w:num w:numId="5">
    <w:abstractNumId w:val="223"/>
  </w:num>
  <w:num w:numId="6">
    <w:abstractNumId w:val="229"/>
  </w:num>
  <w:num w:numId="7">
    <w:abstractNumId w:val="24"/>
  </w:num>
  <w:num w:numId="8">
    <w:abstractNumId w:val="192"/>
  </w:num>
  <w:num w:numId="9">
    <w:abstractNumId w:val="70"/>
  </w:num>
  <w:num w:numId="10">
    <w:abstractNumId w:val="81"/>
  </w:num>
  <w:num w:numId="11">
    <w:abstractNumId w:val="66"/>
  </w:num>
  <w:num w:numId="12">
    <w:abstractNumId w:val="193"/>
  </w:num>
  <w:num w:numId="13">
    <w:abstractNumId w:val="37"/>
  </w:num>
  <w:num w:numId="14">
    <w:abstractNumId w:val="228"/>
  </w:num>
  <w:num w:numId="15">
    <w:abstractNumId w:val="127"/>
  </w:num>
  <w:num w:numId="16">
    <w:abstractNumId w:val="99"/>
  </w:num>
  <w:num w:numId="17">
    <w:abstractNumId w:val="25"/>
  </w:num>
  <w:num w:numId="18">
    <w:abstractNumId w:val="71"/>
  </w:num>
  <w:num w:numId="19">
    <w:abstractNumId w:val="53"/>
  </w:num>
  <w:num w:numId="20">
    <w:abstractNumId w:val="17"/>
  </w:num>
  <w:num w:numId="21">
    <w:abstractNumId w:val="164"/>
  </w:num>
  <w:num w:numId="22">
    <w:abstractNumId w:val="33"/>
  </w:num>
  <w:num w:numId="23">
    <w:abstractNumId w:val="180"/>
  </w:num>
  <w:num w:numId="24">
    <w:abstractNumId w:val="197"/>
  </w:num>
  <w:num w:numId="25">
    <w:abstractNumId w:val="89"/>
  </w:num>
  <w:num w:numId="26">
    <w:abstractNumId w:val="104"/>
  </w:num>
  <w:num w:numId="27">
    <w:abstractNumId w:val="97"/>
  </w:num>
  <w:num w:numId="28">
    <w:abstractNumId w:val="48"/>
  </w:num>
  <w:num w:numId="29">
    <w:abstractNumId w:val="129"/>
  </w:num>
  <w:num w:numId="30">
    <w:abstractNumId w:val="22"/>
  </w:num>
  <w:num w:numId="31">
    <w:abstractNumId w:val="248"/>
  </w:num>
  <w:num w:numId="32">
    <w:abstractNumId w:val="128"/>
  </w:num>
  <w:num w:numId="33">
    <w:abstractNumId w:val="246"/>
  </w:num>
  <w:num w:numId="34">
    <w:abstractNumId w:val="186"/>
  </w:num>
  <w:num w:numId="35">
    <w:abstractNumId w:val="158"/>
  </w:num>
  <w:num w:numId="36">
    <w:abstractNumId w:val="207"/>
  </w:num>
  <w:num w:numId="37">
    <w:abstractNumId w:val="209"/>
  </w:num>
  <w:num w:numId="38">
    <w:abstractNumId w:val="65"/>
  </w:num>
  <w:num w:numId="39">
    <w:abstractNumId w:val="82"/>
  </w:num>
  <w:num w:numId="40">
    <w:abstractNumId w:val="177"/>
  </w:num>
  <w:num w:numId="41">
    <w:abstractNumId w:val="27"/>
  </w:num>
  <w:num w:numId="42">
    <w:abstractNumId w:val="179"/>
  </w:num>
  <w:num w:numId="43">
    <w:abstractNumId w:val="211"/>
  </w:num>
  <w:num w:numId="44">
    <w:abstractNumId w:val="206"/>
  </w:num>
  <w:num w:numId="45">
    <w:abstractNumId w:val="39"/>
  </w:num>
  <w:num w:numId="46">
    <w:abstractNumId w:val="120"/>
  </w:num>
  <w:num w:numId="47">
    <w:abstractNumId w:val="113"/>
  </w:num>
  <w:num w:numId="48">
    <w:abstractNumId w:val="138"/>
  </w:num>
  <w:num w:numId="49">
    <w:abstractNumId w:val="125"/>
  </w:num>
  <w:num w:numId="50">
    <w:abstractNumId w:val="86"/>
  </w:num>
  <w:num w:numId="51">
    <w:abstractNumId w:val="69"/>
  </w:num>
  <w:num w:numId="52">
    <w:abstractNumId w:val="115"/>
  </w:num>
  <w:num w:numId="53">
    <w:abstractNumId w:val="126"/>
  </w:num>
  <w:num w:numId="54">
    <w:abstractNumId w:val="19"/>
  </w:num>
  <w:num w:numId="55">
    <w:abstractNumId w:val="7"/>
  </w:num>
  <w:num w:numId="56">
    <w:abstractNumId w:val="235"/>
  </w:num>
  <w:num w:numId="57">
    <w:abstractNumId w:val="43"/>
  </w:num>
  <w:num w:numId="58">
    <w:abstractNumId w:val="112"/>
  </w:num>
  <w:num w:numId="59">
    <w:abstractNumId w:val="102"/>
  </w:num>
  <w:num w:numId="60">
    <w:abstractNumId w:val="95"/>
  </w:num>
  <w:num w:numId="61">
    <w:abstractNumId w:val="107"/>
  </w:num>
  <w:num w:numId="62">
    <w:abstractNumId w:val="160"/>
  </w:num>
  <w:num w:numId="63">
    <w:abstractNumId w:val="183"/>
  </w:num>
  <w:num w:numId="64">
    <w:abstractNumId w:val="161"/>
  </w:num>
  <w:num w:numId="65">
    <w:abstractNumId w:val="189"/>
  </w:num>
  <w:num w:numId="66">
    <w:abstractNumId w:val="175"/>
  </w:num>
  <w:num w:numId="67">
    <w:abstractNumId w:val="198"/>
  </w:num>
  <w:num w:numId="68">
    <w:abstractNumId w:val="15"/>
  </w:num>
  <w:num w:numId="69">
    <w:abstractNumId w:val="227"/>
  </w:num>
  <w:num w:numId="70">
    <w:abstractNumId w:val="190"/>
  </w:num>
  <w:num w:numId="71">
    <w:abstractNumId w:val="55"/>
  </w:num>
  <w:num w:numId="72">
    <w:abstractNumId w:val="132"/>
  </w:num>
  <w:num w:numId="73">
    <w:abstractNumId w:val="130"/>
  </w:num>
  <w:num w:numId="74">
    <w:abstractNumId w:val="221"/>
  </w:num>
  <w:num w:numId="75">
    <w:abstractNumId w:val="141"/>
  </w:num>
  <w:num w:numId="76">
    <w:abstractNumId w:val="225"/>
  </w:num>
  <w:num w:numId="77">
    <w:abstractNumId w:val="150"/>
  </w:num>
  <w:num w:numId="78">
    <w:abstractNumId w:val="241"/>
  </w:num>
  <w:num w:numId="79">
    <w:abstractNumId w:val="170"/>
  </w:num>
  <w:num w:numId="80">
    <w:abstractNumId w:val="140"/>
  </w:num>
  <w:num w:numId="81">
    <w:abstractNumId w:val="210"/>
  </w:num>
  <w:num w:numId="82">
    <w:abstractNumId w:val="165"/>
  </w:num>
  <w:num w:numId="83">
    <w:abstractNumId w:val="54"/>
  </w:num>
  <w:num w:numId="84">
    <w:abstractNumId w:val="91"/>
  </w:num>
  <w:num w:numId="85">
    <w:abstractNumId w:val="162"/>
  </w:num>
  <w:num w:numId="86">
    <w:abstractNumId w:val="185"/>
  </w:num>
  <w:num w:numId="87">
    <w:abstractNumId w:val="114"/>
  </w:num>
  <w:num w:numId="88">
    <w:abstractNumId w:val="239"/>
  </w:num>
  <w:num w:numId="89">
    <w:abstractNumId w:val="31"/>
  </w:num>
  <w:num w:numId="90">
    <w:abstractNumId w:val="77"/>
  </w:num>
  <w:num w:numId="91">
    <w:abstractNumId w:val="218"/>
  </w:num>
  <w:num w:numId="92">
    <w:abstractNumId w:val="142"/>
  </w:num>
  <w:num w:numId="93">
    <w:abstractNumId w:val="208"/>
  </w:num>
  <w:num w:numId="94">
    <w:abstractNumId w:val="21"/>
  </w:num>
  <w:num w:numId="95">
    <w:abstractNumId w:val="62"/>
  </w:num>
  <w:num w:numId="96">
    <w:abstractNumId w:val="174"/>
  </w:num>
  <w:num w:numId="97">
    <w:abstractNumId w:val="44"/>
  </w:num>
  <w:num w:numId="98">
    <w:abstractNumId w:val="149"/>
  </w:num>
  <w:num w:numId="99">
    <w:abstractNumId w:val="42"/>
  </w:num>
  <w:num w:numId="100">
    <w:abstractNumId w:val="212"/>
  </w:num>
  <w:num w:numId="101">
    <w:abstractNumId w:val="191"/>
  </w:num>
  <w:num w:numId="102">
    <w:abstractNumId w:val="139"/>
  </w:num>
  <w:num w:numId="103">
    <w:abstractNumId w:val="26"/>
  </w:num>
  <w:num w:numId="104">
    <w:abstractNumId w:val="20"/>
  </w:num>
  <w:num w:numId="105">
    <w:abstractNumId w:val="59"/>
  </w:num>
  <w:num w:numId="106">
    <w:abstractNumId w:val="152"/>
  </w:num>
  <w:num w:numId="107">
    <w:abstractNumId w:val="230"/>
  </w:num>
  <w:num w:numId="108">
    <w:abstractNumId w:val="98"/>
  </w:num>
  <w:num w:numId="109">
    <w:abstractNumId w:val="60"/>
  </w:num>
  <w:num w:numId="110">
    <w:abstractNumId w:val="111"/>
  </w:num>
  <w:num w:numId="111">
    <w:abstractNumId w:val="108"/>
  </w:num>
  <w:num w:numId="112">
    <w:abstractNumId w:val="40"/>
  </w:num>
  <w:num w:numId="113">
    <w:abstractNumId w:val="167"/>
  </w:num>
  <w:num w:numId="114">
    <w:abstractNumId w:val="106"/>
  </w:num>
  <w:num w:numId="115">
    <w:abstractNumId w:val="30"/>
  </w:num>
  <w:num w:numId="116">
    <w:abstractNumId w:val="64"/>
  </w:num>
  <w:num w:numId="117">
    <w:abstractNumId w:val="222"/>
  </w:num>
  <w:num w:numId="118">
    <w:abstractNumId w:val="217"/>
  </w:num>
  <w:num w:numId="119">
    <w:abstractNumId w:val="121"/>
  </w:num>
  <w:num w:numId="120">
    <w:abstractNumId w:val="68"/>
  </w:num>
  <w:num w:numId="121">
    <w:abstractNumId w:val="87"/>
  </w:num>
  <w:num w:numId="122">
    <w:abstractNumId w:val="232"/>
    <w:lvlOverride w:ilvl="0">
      <w:startOverride w:val="1"/>
    </w:lvlOverride>
    <w:lvlOverride w:ilvl="1"/>
    <w:lvlOverride w:ilvl="2"/>
    <w:lvlOverride w:ilvl="3"/>
    <w:lvlOverride w:ilvl="4"/>
    <w:lvlOverride w:ilvl="5"/>
    <w:lvlOverride w:ilvl="6"/>
    <w:lvlOverride w:ilvl="7"/>
    <w:lvlOverride w:ilvl="8"/>
  </w:num>
  <w:num w:numId="123">
    <w:abstractNumId w:val="156"/>
  </w:num>
  <w:num w:numId="124">
    <w:abstractNumId w:val="103"/>
  </w:num>
  <w:num w:numId="125">
    <w:abstractNumId w:val="213"/>
  </w:num>
  <w:num w:numId="126">
    <w:abstractNumId w:val="155"/>
  </w:num>
  <w:num w:numId="127">
    <w:abstractNumId w:val="2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4"/>
  </w:num>
  <w:num w:numId="129">
    <w:abstractNumId w:val="49"/>
  </w:num>
  <w:num w:numId="130">
    <w:abstractNumId w:val="133"/>
  </w:num>
  <w:num w:numId="131">
    <w:abstractNumId w:val="134"/>
  </w:num>
  <w:num w:numId="132">
    <w:abstractNumId w:val="105"/>
  </w:num>
  <w:num w:numId="133">
    <w:abstractNumId w:val="226"/>
  </w:num>
  <w:num w:numId="134">
    <w:abstractNumId w:val="90"/>
  </w:num>
  <w:num w:numId="135">
    <w:abstractNumId w:val="109"/>
  </w:num>
  <w:num w:numId="136">
    <w:abstractNumId w:val="1"/>
  </w:num>
  <w:num w:numId="137">
    <w:abstractNumId w:val="178"/>
  </w:num>
  <w:num w:numId="138">
    <w:abstractNumId w:val="124"/>
  </w:num>
  <w:num w:numId="139">
    <w:abstractNumId w:val="100"/>
  </w:num>
  <w:num w:numId="140">
    <w:abstractNumId w:val="73"/>
  </w:num>
  <w:num w:numId="141">
    <w:abstractNumId w:val="74"/>
  </w:num>
  <w:num w:numId="142">
    <w:abstractNumId w:val="231"/>
  </w:num>
  <w:num w:numId="143">
    <w:abstractNumId w:val="61"/>
  </w:num>
  <w:num w:numId="144">
    <w:abstractNumId w:val="216"/>
  </w:num>
  <w:num w:numId="145">
    <w:abstractNumId w:val="92"/>
  </w:num>
  <w:num w:numId="146">
    <w:abstractNumId w:val="0"/>
  </w:num>
  <w:num w:numId="147">
    <w:abstractNumId w:val="203"/>
  </w:num>
  <w:num w:numId="148">
    <w:abstractNumId w:val="72"/>
  </w:num>
  <w:num w:numId="149">
    <w:abstractNumId w:val="233"/>
  </w:num>
  <w:num w:numId="150">
    <w:abstractNumId w:val="148"/>
  </w:num>
  <w:num w:numId="151">
    <w:abstractNumId w:val="28"/>
  </w:num>
  <w:num w:numId="152">
    <w:abstractNumId w:val="46"/>
  </w:num>
  <w:num w:numId="153">
    <w:abstractNumId w:val="245"/>
  </w:num>
  <w:num w:numId="154">
    <w:abstractNumId w:val="181"/>
  </w:num>
  <w:num w:numId="155">
    <w:abstractNumId w:val="12"/>
  </w:num>
  <w:num w:numId="15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num>
  <w:num w:numId="159">
    <w:abstractNumId w:val="76"/>
  </w:num>
  <w:num w:numId="160">
    <w:abstractNumId w:val="157"/>
  </w:num>
  <w:num w:numId="161">
    <w:abstractNumId w:val="135"/>
  </w:num>
  <w:num w:numId="162">
    <w:abstractNumId w:val="249"/>
  </w:num>
  <w:num w:numId="163">
    <w:abstractNumId w:val="75"/>
  </w:num>
  <w:num w:numId="164">
    <w:abstractNumId w:val="159"/>
  </w:num>
  <w:num w:numId="165">
    <w:abstractNumId w:val="79"/>
  </w:num>
  <w:num w:numId="166">
    <w:abstractNumId w:val="236"/>
  </w:num>
  <w:num w:numId="167">
    <w:abstractNumId w:val="50"/>
  </w:num>
  <w:num w:numId="168">
    <w:abstractNumId w:val="163"/>
  </w:num>
  <w:num w:numId="169">
    <w:abstractNumId w:val="240"/>
  </w:num>
  <w:num w:numId="170">
    <w:abstractNumId w:val="101"/>
  </w:num>
  <w:num w:numId="171">
    <w:abstractNumId w:val="196"/>
    <w:lvlOverride w:ilvl="0">
      <w:startOverride w:val="2"/>
    </w:lvlOverride>
  </w:num>
  <w:num w:numId="172">
    <w:abstractNumId w:val="58"/>
    <w:lvlOverride w:ilvl="0">
      <w:startOverride w:val="3"/>
    </w:lvlOverride>
  </w:num>
  <w:num w:numId="173">
    <w:abstractNumId w:val="137"/>
    <w:lvlOverride w:ilvl="0">
      <w:startOverride w:val="4"/>
    </w:lvlOverride>
  </w:num>
  <w:num w:numId="174">
    <w:abstractNumId w:val="238"/>
  </w:num>
  <w:num w:numId="175">
    <w:abstractNumId w:val="83"/>
  </w:num>
  <w:num w:numId="176">
    <w:abstractNumId w:val="67"/>
  </w:num>
  <w:num w:numId="177">
    <w:abstractNumId w:val="110"/>
  </w:num>
  <w:num w:numId="178">
    <w:abstractNumId w:val="169"/>
  </w:num>
  <w:num w:numId="179">
    <w:abstractNumId w:val="237"/>
  </w:num>
  <w:num w:numId="180">
    <w:abstractNumId w:val="214"/>
  </w:num>
  <w:num w:numId="181">
    <w:abstractNumId w:val="14"/>
  </w:num>
  <w:num w:numId="182">
    <w:abstractNumId w:val="8"/>
  </w:num>
  <w:num w:numId="183">
    <w:abstractNumId w:val="220"/>
  </w:num>
  <w:num w:numId="184">
    <w:abstractNumId w:val="200"/>
  </w:num>
  <w:num w:numId="1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19"/>
  </w:num>
  <w:num w:numId="187">
    <w:abstractNumId w:val="199"/>
  </w:num>
  <w:num w:numId="188">
    <w:abstractNumId w:val="187"/>
  </w:num>
  <w:num w:numId="189">
    <w:abstractNumId w:val="63"/>
  </w:num>
  <w:num w:numId="190">
    <w:abstractNumId w:val="78"/>
  </w:num>
  <w:num w:numId="191">
    <w:abstractNumId w:val="16"/>
  </w:num>
  <w:num w:numId="192">
    <w:abstractNumId w:val="32"/>
  </w:num>
  <w:num w:numId="193">
    <w:abstractNumId w:val="202"/>
  </w:num>
  <w:num w:numId="194">
    <w:abstractNumId w:val="38"/>
  </w:num>
  <w:num w:numId="195">
    <w:abstractNumId w:val="143"/>
  </w:num>
  <w:num w:numId="196">
    <w:abstractNumId w:val="10"/>
  </w:num>
  <w:num w:numId="197">
    <w:abstractNumId w:val="57"/>
  </w:num>
  <w:num w:numId="198">
    <w:abstractNumId w:val="93"/>
    <w:lvlOverride w:ilvl="0">
      <w:lvl w:ilvl="0">
        <w:numFmt w:val="decimal"/>
        <w:lvlText w:val="%1."/>
        <w:lvlJc w:val="left"/>
      </w:lvl>
    </w:lvlOverride>
  </w:num>
  <w:num w:numId="199">
    <w:abstractNumId w:val="122"/>
    <w:lvlOverride w:ilvl="0">
      <w:lvl w:ilvl="0">
        <w:numFmt w:val="decimal"/>
        <w:lvlText w:val="%1."/>
        <w:lvlJc w:val="left"/>
      </w:lvl>
    </w:lvlOverride>
  </w:num>
  <w:num w:numId="200">
    <w:abstractNumId w:val="45"/>
    <w:lvlOverride w:ilvl="0">
      <w:lvl w:ilvl="0">
        <w:numFmt w:val="decimal"/>
        <w:lvlText w:val="%1."/>
        <w:lvlJc w:val="left"/>
      </w:lvl>
    </w:lvlOverride>
  </w:num>
  <w:num w:numId="201">
    <w:abstractNumId w:val="80"/>
    <w:lvlOverride w:ilvl="0">
      <w:lvl w:ilvl="0">
        <w:numFmt w:val="decimal"/>
        <w:lvlText w:val="%1."/>
        <w:lvlJc w:val="left"/>
      </w:lvl>
    </w:lvlOverride>
  </w:num>
  <w:num w:numId="202">
    <w:abstractNumId w:val="9"/>
    <w:lvlOverride w:ilvl="0">
      <w:lvl w:ilvl="0">
        <w:numFmt w:val="decimal"/>
        <w:lvlText w:val="%1."/>
        <w:lvlJc w:val="left"/>
      </w:lvl>
    </w:lvlOverride>
  </w:num>
  <w:num w:numId="203">
    <w:abstractNumId w:val="123"/>
    <w:lvlOverride w:ilvl="0">
      <w:lvl w:ilvl="0">
        <w:numFmt w:val="decimal"/>
        <w:lvlText w:val="%1."/>
        <w:lvlJc w:val="left"/>
      </w:lvl>
    </w:lvlOverride>
  </w:num>
  <w:num w:numId="204">
    <w:abstractNumId w:val="182"/>
    <w:lvlOverride w:ilvl="0">
      <w:lvl w:ilvl="0">
        <w:numFmt w:val="decimal"/>
        <w:lvlText w:val="%1."/>
        <w:lvlJc w:val="left"/>
      </w:lvl>
    </w:lvlOverride>
  </w:num>
  <w:num w:numId="205">
    <w:abstractNumId w:val="173"/>
    <w:lvlOverride w:ilvl="0">
      <w:lvl w:ilvl="0">
        <w:numFmt w:val="decimal"/>
        <w:lvlText w:val="%1."/>
        <w:lvlJc w:val="left"/>
      </w:lvl>
    </w:lvlOverride>
  </w:num>
  <w:num w:numId="206">
    <w:abstractNumId w:val="47"/>
    <w:lvlOverride w:ilvl="0">
      <w:lvl w:ilvl="0">
        <w:numFmt w:val="decimal"/>
        <w:lvlText w:val="%1."/>
        <w:lvlJc w:val="left"/>
      </w:lvl>
    </w:lvlOverride>
  </w:num>
  <w:num w:numId="207">
    <w:abstractNumId w:val="224"/>
  </w:num>
  <w:num w:numId="208">
    <w:abstractNumId w:val="34"/>
  </w:num>
  <w:num w:numId="209">
    <w:abstractNumId w:val="52"/>
  </w:num>
  <w:num w:numId="210">
    <w:abstractNumId w:val="85"/>
  </w:num>
  <w:num w:numId="211">
    <w:abstractNumId w:val="145"/>
  </w:num>
  <w:num w:numId="212">
    <w:abstractNumId w:val="147"/>
  </w:num>
  <w:num w:numId="21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8"/>
  </w:num>
  <w:num w:numId="215">
    <w:abstractNumId w:val="56"/>
  </w:num>
  <w:num w:numId="216">
    <w:abstractNumId w:val="146"/>
  </w:num>
  <w:num w:numId="217">
    <w:abstractNumId w:val="151"/>
  </w:num>
  <w:num w:numId="218">
    <w:abstractNumId w:val="116"/>
  </w:num>
  <w:num w:numId="219">
    <w:abstractNumId w:val="88"/>
  </w:num>
  <w:num w:numId="220">
    <w:abstractNumId w:val="131"/>
  </w:num>
  <w:num w:numId="221">
    <w:abstractNumId w:val="96"/>
  </w:num>
  <w:num w:numId="222">
    <w:abstractNumId w:val="176"/>
  </w:num>
  <w:num w:numId="223">
    <w:abstractNumId w:val="166"/>
  </w:num>
  <w:num w:numId="224">
    <w:abstractNumId w:val="29"/>
  </w:num>
  <w:num w:numId="225">
    <w:abstractNumId w:val="154"/>
  </w:num>
  <w:num w:numId="226">
    <w:abstractNumId w:val="195"/>
  </w:num>
  <w:num w:numId="227">
    <w:abstractNumId w:val="215"/>
  </w:num>
  <w:num w:numId="228">
    <w:abstractNumId w:val="243"/>
  </w:num>
  <w:num w:numId="229">
    <w:abstractNumId w:val="41"/>
  </w:num>
  <w:num w:numId="230">
    <w:abstractNumId w:val="194"/>
  </w:num>
  <w:num w:numId="231">
    <w:abstractNumId w:val="117"/>
  </w:num>
  <w:num w:numId="232">
    <w:abstractNumId w:val="244"/>
  </w:num>
  <w:num w:numId="233">
    <w:abstractNumId w:val="205"/>
  </w:num>
  <w:num w:numId="234">
    <w:abstractNumId w:val="11"/>
  </w:num>
  <w:num w:numId="235">
    <w:abstractNumId w:val="1"/>
    <w:lvlOverride w:ilvl="0"/>
    <w:lvlOverride w:ilvl="1">
      <w:startOverride w:val="1"/>
    </w:lvlOverride>
    <w:lvlOverride w:ilvl="2"/>
    <w:lvlOverride w:ilvl="3"/>
    <w:lvlOverride w:ilvl="4"/>
    <w:lvlOverride w:ilvl="5"/>
    <w:lvlOverride w:ilvl="6"/>
    <w:lvlOverride w:ilvl="7"/>
    <w:lvlOverride w:ilvl="8"/>
  </w:num>
  <w:num w:numId="236">
    <w:abstractNumId w:val="153"/>
  </w:num>
  <w:num w:numId="237">
    <w:abstractNumId w:val="204"/>
  </w:num>
  <w:num w:numId="238">
    <w:abstractNumId w:val="118"/>
  </w:num>
  <w:num w:numId="239">
    <w:abstractNumId w:val="94"/>
  </w:num>
  <w:num w:numId="240">
    <w:abstractNumId w:val="201"/>
  </w:num>
  <w:num w:numId="241">
    <w:abstractNumId w:val="18"/>
  </w:num>
  <w:num w:numId="242">
    <w:abstractNumId w:val="171"/>
  </w:num>
  <w:num w:numId="243">
    <w:abstractNumId w:val="144"/>
  </w:num>
  <w:num w:numId="244">
    <w:abstractNumId w:val="172"/>
  </w:num>
  <w:num w:numId="245">
    <w:abstractNumId w:val="247"/>
  </w:num>
  <w:num w:numId="246">
    <w:abstractNumId w:val="242"/>
    <w:lvlOverride w:ilvl="0">
      <w:startOverride w:val="1"/>
    </w:lvlOverride>
    <w:lvlOverride w:ilvl="1"/>
    <w:lvlOverride w:ilvl="2"/>
    <w:lvlOverride w:ilvl="3"/>
    <w:lvlOverride w:ilvl="4"/>
    <w:lvlOverride w:ilvl="5"/>
    <w:lvlOverride w:ilvl="6"/>
    <w:lvlOverride w:ilvl="7"/>
    <w:lvlOverride w:ilvl="8"/>
  </w:num>
  <w:num w:numId="247">
    <w:abstractNumId w:val="234"/>
  </w:num>
  <w:num w:numId="248">
    <w:abstractNumId w:val="168"/>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0FC"/>
    <w:rsid w:val="00000DC5"/>
    <w:rsid w:val="00001CC7"/>
    <w:rsid w:val="00002B4C"/>
    <w:rsid w:val="00006267"/>
    <w:rsid w:val="00006577"/>
    <w:rsid w:val="00016A7E"/>
    <w:rsid w:val="000173B4"/>
    <w:rsid w:val="00021172"/>
    <w:rsid w:val="00027A7C"/>
    <w:rsid w:val="00034E13"/>
    <w:rsid w:val="00037931"/>
    <w:rsid w:val="00041FD3"/>
    <w:rsid w:val="000454B4"/>
    <w:rsid w:val="000476E0"/>
    <w:rsid w:val="000524D4"/>
    <w:rsid w:val="00052C2E"/>
    <w:rsid w:val="0006063D"/>
    <w:rsid w:val="000617CE"/>
    <w:rsid w:val="00061CF6"/>
    <w:rsid w:val="000672E4"/>
    <w:rsid w:val="00071149"/>
    <w:rsid w:val="0007447E"/>
    <w:rsid w:val="000760F5"/>
    <w:rsid w:val="000774B6"/>
    <w:rsid w:val="0007750B"/>
    <w:rsid w:val="0008743E"/>
    <w:rsid w:val="00091DE2"/>
    <w:rsid w:val="00093268"/>
    <w:rsid w:val="0009386D"/>
    <w:rsid w:val="000A2571"/>
    <w:rsid w:val="000B085F"/>
    <w:rsid w:val="000B0AF3"/>
    <w:rsid w:val="000B11D1"/>
    <w:rsid w:val="000B277C"/>
    <w:rsid w:val="000B2BFB"/>
    <w:rsid w:val="000B32E5"/>
    <w:rsid w:val="000B3D20"/>
    <w:rsid w:val="000B7DF6"/>
    <w:rsid w:val="000C2A26"/>
    <w:rsid w:val="000C49E4"/>
    <w:rsid w:val="000C4DCA"/>
    <w:rsid w:val="000D21EC"/>
    <w:rsid w:val="000D223D"/>
    <w:rsid w:val="000D50CF"/>
    <w:rsid w:val="000E0974"/>
    <w:rsid w:val="000E5700"/>
    <w:rsid w:val="000F03FE"/>
    <w:rsid w:val="000F384D"/>
    <w:rsid w:val="000F4BD1"/>
    <w:rsid w:val="000F50AD"/>
    <w:rsid w:val="00105C02"/>
    <w:rsid w:val="00106B38"/>
    <w:rsid w:val="00117B41"/>
    <w:rsid w:val="00122ECB"/>
    <w:rsid w:val="001243FF"/>
    <w:rsid w:val="00124AE8"/>
    <w:rsid w:val="0013026F"/>
    <w:rsid w:val="001319B0"/>
    <w:rsid w:val="00132662"/>
    <w:rsid w:val="00132E91"/>
    <w:rsid w:val="001360EE"/>
    <w:rsid w:val="001372B8"/>
    <w:rsid w:val="0014058C"/>
    <w:rsid w:val="001454F1"/>
    <w:rsid w:val="0015059D"/>
    <w:rsid w:val="001514E3"/>
    <w:rsid w:val="0015297D"/>
    <w:rsid w:val="0015540D"/>
    <w:rsid w:val="0016064A"/>
    <w:rsid w:val="00161468"/>
    <w:rsid w:val="00165664"/>
    <w:rsid w:val="0016603B"/>
    <w:rsid w:val="0016770A"/>
    <w:rsid w:val="00167D21"/>
    <w:rsid w:val="0017018E"/>
    <w:rsid w:val="00175F44"/>
    <w:rsid w:val="00177239"/>
    <w:rsid w:val="00177671"/>
    <w:rsid w:val="0018316E"/>
    <w:rsid w:val="00183A1C"/>
    <w:rsid w:val="00184D8E"/>
    <w:rsid w:val="00192A46"/>
    <w:rsid w:val="001A2894"/>
    <w:rsid w:val="001A2DDA"/>
    <w:rsid w:val="001A5FCB"/>
    <w:rsid w:val="001B15EE"/>
    <w:rsid w:val="001B6848"/>
    <w:rsid w:val="001B6DDF"/>
    <w:rsid w:val="001B7885"/>
    <w:rsid w:val="001B7FFB"/>
    <w:rsid w:val="001C1FD4"/>
    <w:rsid w:val="001C41BC"/>
    <w:rsid w:val="001D1349"/>
    <w:rsid w:val="001D1E85"/>
    <w:rsid w:val="001D567A"/>
    <w:rsid w:val="001D5B08"/>
    <w:rsid w:val="001D630F"/>
    <w:rsid w:val="001E12B6"/>
    <w:rsid w:val="001E2A9A"/>
    <w:rsid w:val="001E70BA"/>
    <w:rsid w:val="001F1462"/>
    <w:rsid w:val="001F1B05"/>
    <w:rsid w:val="001F299E"/>
    <w:rsid w:val="001F4943"/>
    <w:rsid w:val="002005E2"/>
    <w:rsid w:val="00203E9F"/>
    <w:rsid w:val="00210940"/>
    <w:rsid w:val="002164D0"/>
    <w:rsid w:val="00217923"/>
    <w:rsid w:val="002227C1"/>
    <w:rsid w:val="00227AF1"/>
    <w:rsid w:val="00231718"/>
    <w:rsid w:val="00231CAC"/>
    <w:rsid w:val="00237282"/>
    <w:rsid w:val="00241CCD"/>
    <w:rsid w:val="00245205"/>
    <w:rsid w:val="00247BD1"/>
    <w:rsid w:val="00247E2A"/>
    <w:rsid w:val="0025185E"/>
    <w:rsid w:val="00253580"/>
    <w:rsid w:val="00253DDD"/>
    <w:rsid w:val="00253EA4"/>
    <w:rsid w:val="00255995"/>
    <w:rsid w:val="002652AC"/>
    <w:rsid w:val="0026533A"/>
    <w:rsid w:val="00265BA2"/>
    <w:rsid w:val="002730D2"/>
    <w:rsid w:val="00273E8E"/>
    <w:rsid w:val="002747E7"/>
    <w:rsid w:val="00274F72"/>
    <w:rsid w:val="00276796"/>
    <w:rsid w:val="0027793D"/>
    <w:rsid w:val="00281CB9"/>
    <w:rsid w:val="00287B3C"/>
    <w:rsid w:val="002907D3"/>
    <w:rsid w:val="002925AC"/>
    <w:rsid w:val="00297691"/>
    <w:rsid w:val="002A0BA1"/>
    <w:rsid w:val="002A3492"/>
    <w:rsid w:val="002A3F0F"/>
    <w:rsid w:val="002A5BC4"/>
    <w:rsid w:val="002B5165"/>
    <w:rsid w:val="002B67D4"/>
    <w:rsid w:val="002C299D"/>
    <w:rsid w:val="002C6934"/>
    <w:rsid w:val="002C6D89"/>
    <w:rsid w:val="002C758F"/>
    <w:rsid w:val="002D03F0"/>
    <w:rsid w:val="002D1555"/>
    <w:rsid w:val="002D1AA8"/>
    <w:rsid w:val="002D4277"/>
    <w:rsid w:val="002D4B5B"/>
    <w:rsid w:val="002E3AD8"/>
    <w:rsid w:val="002F2F42"/>
    <w:rsid w:val="002F3A2E"/>
    <w:rsid w:val="002F3B40"/>
    <w:rsid w:val="002F59C6"/>
    <w:rsid w:val="00301576"/>
    <w:rsid w:val="00302ED9"/>
    <w:rsid w:val="003036E7"/>
    <w:rsid w:val="00304C21"/>
    <w:rsid w:val="003077BB"/>
    <w:rsid w:val="00312B6A"/>
    <w:rsid w:val="00314147"/>
    <w:rsid w:val="0031424F"/>
    <w:rsid w:val="00316851"/>
    <w:rsid w:val="00316FE4"/>
    <w:rsid w:val="003170C7"/>
    <w:rsid w:val="00332BD4"/>
    <w:rsid w:val="003355CB"/>
    <w:rsid w:val="0033580B"/>
    <w:rsid w:val="00335F8F"/>
    <w:rsid w:val="00336840"/>
    <w:rsid w:val="00336D3F"/>
    <w:rsid w:val="00340892"/>
    <w:rsid w:val="00344F10"/>
    <w:rsid w:val="0034573E"/>
    <w:rsid w:val="00346501"/>
    <w:rsid w:val="00346F2E"/>
    <w:rsid w:val="00360F85"/>
    <w:rsid w:val="0036250E"/>
    <w:rsid w:val="00363DEF"/>
    <w:rsid w:val="003666FC"/>
    <w:rsid w:val="00370997"/>
    <w:rsid w:val="0037161D"/>
    <w:rsid w:val="003728F0"/>
    <w:rsid w:val="0037527A"/>
    <w:rsid w:val="00376B5B"/>
    <w:rsid w:val="00377A49"/>
    <w:rsid w:val="0038042B"/>
    <w:rsid w:val="0038090B"/>
    <w:rsid w:val="00381E57"/>
    <w:rsid w:val="00384534"/>
    <w:rsid w:val="003850A3"/>
    <w:rsid w:val="003851E7"/>
    <w:rsid w:val="003861F6"/>
    <w:rsid w:val="0038730E"/>
    <w:rsid w:val="00387DA0"/>
    <w:rsid w:val="003900C4"/>
    <w:rsid w:val="00390AE0"/>
    <w:rsid w:val="00390F1F"/>
    <w:rsid w:val="00396BD6"/>
    <w:rsid w:val="003A14F4"/>
    <w:rsid w:val="003A1752"/>
    <w:rsid w:val="003A288E"/>
    <w:rsid w:val="003A46F1"/>
    <w:rsid w:val="003B056F"/>
    <w:rsid w:val="003B112A"/>
    <w:rsid w:val="003B1AF0"/>
    <w:rsid w:val="003B75E8"/>
    <w:rsid w:val="003C2669"/>
    <w:rsid w:val="003C5C62"/>
    <w:rsid w:val="003D0603"/>
    <w:rsid w:val="003D2F17"/>
    <w:rsid w:val="003D3B0F"/>
    <w:rsid w:val="003D67C3"/>
    <w:rsid w:val="003D7CA7"/>
    <w:rsid w:val="003E0C7C"/>
    <w:rsid w:val="003E270E"/>
    <w:rsid w:val="003E68BD"/>
    <w:rsid w:val="003E6958"/>
    <w:rsid w:val="003F63EB"/>
    <w:rsid w:val="003F76C3"/>
    <w:rsid w:val="00402916"/>
    <w:rsid w:val="00403183"/>
    <w:rsid w:val="004046C1"/>
    <w:rsid w:val="00406776"/>
    <w:rsid w:val="00410599"/>
    <w:rsid w:val="004109E8"/>
    <w:rsid w:val="00410E3C"/>
    <w:rsid w:val="00411CC0"/>
    <w:rsid w:val="0041261C"/>
    <w:rsid w:val="00412898"/>
    <w:rsid w:val="00413652"/>
    <w:rsid w:val="0042080F"/>
    <w:rsid w:val="00422AE8"/>
    <w:rsid w:val="00424E4C"/>
    <w:rsid w:val="00425F11"/>
    <w:rsid w:val="00426BAA"/>
    <w:rsid w:val="0043032A"/>
    <w:rsid w:val="00431813"/>
    <w:rsid w:val="00434BCC"/>
    <w:rsid w:val="00435764"/>
    <w:rsid w:val="004360A1"/>
    <w:rsid w:val="00437C76"/>
    <w:rsid w:val="00437E9A"/>
    <w:rsid w:val="004427FA"/>
    <w:rsid w:val="00444301"/>
    <w:rsid w:val="00444CDD"/>
    <w:rsid w:val="00445013"/>
    <w:rsid w:val="004457EE"/>
    <w:rsid w:val="00445DE2"/>
    <w:rsid w:val="00446779"/>
    <w:rsid w:val="00446A5E"/>
    <w:rsid w:val="00447DE0"/>
    <w:rsid w:val="00452155"/>
    <w:rsid w:val="00452CD2"/>
    <w:rsid w:val="00463277"/>
    <w:rsid w:val="004638E7"/>
    <w:rsid w:val="0046516A"/>
    <w:rsid w:val="00466B29"/>
    <w:rsid w:val="00472AF3"/>
    <w:rsid w:val="00472F0E"/>
    <w:rsid w:val="00473BAC"/>
    <w:rsid w:val="004741F1"/>
    <w:rsid w:val="00475915"/>
    <w:rsid w:val="00480ACE"/>
    <w:rsid w:val="00483FE1"/>
    <w:rsid w:val="004874EB"/>
    <w:rsid w:val="004925C3"/>
    <w:rsid w:val="004927A7"/>
    <w:rsid w:val="00496BE4"/>
    <w:rsid w:val="004A0157"/>
    <w:rsid w:val="004A10FC"/>
    <w:rsid w:val="004A371D"/>
    <w:rsid w:val="004A44D8"/>
    <w:rsid w:val="004B1AB9"/>
    <w:rsid w:val="004B6AC2"/>
    <w:rsid w:val="004B759D"/>
    <w:rsid w:val="004C116A"/>
    <w:rsid w:val="004C2C63"/>
    <w:rsid w:val="004C344C"/>
    <w:rsid w:val="004C396C"/>
    <w:rsid w:val="004C501D"/>
    <w:rsid w:val="004C597C"/>
    <w:rsid w:val="004C5CC4"/>
    <w:rsid w:val="004C71C9"/>
    <w:rsid w:val="004D109C"/>
    <w:rsid w:val="004D11B3"/>
    <w:rsid w:val="004D2F4C"/>
    <w:rsid w:val="004D52CE"/>
    <w:rsid w:val="004E3553"/>
    <w:rsid w:val="004E40F5"/>
    <w:rsid w:val="004E4C8D"/>
    <w:rsid w:val="004F0417"/>
    <w:rsid w:val="004F1F06"/>
    <w:rsid w:val="004F69DA"/>
    <w:rsid w:val="00500BEE"/>
    <w:rsid w:val="00501264"/>
    <w:rsid w:val="00506A91"/>
    <w:rsid w:val="00507FBC"/>
    <w:rsid w:val="00511302"/>
    <w:rsid w:val="005162EE"/>
    <w:rsid w:val="0052098D"/>
    <w:rsid w:val="00520E0B"/>
    <w:rsid w:val="005223B0"/>
    <w:rsid w:val="00523C8C"/>
    <w:rsid w:val="0052427A"/>
    <w:rsid w:val="005252B7"/>
    <w:rsid w:val="00525B5C"/>
    <w:rsid w:val="0053054B"/>
    <w:rsid w:val="00531152"/>
    <w:rsid w:val="00531D36"/>
    <w:rsid w:val="00532444"/>
    <w:rsid w:val="00537085"/>
    <w:rsid w:val="00543B32"/>
    <w:rsid w:val="00543D02"/>
    <w:rsid w:val="00552793"/>
    <w:rsid w:val="00553BF3"/>
    <w:rsid w:val="0055739D"/>
    <w:rsid w:val="00560C8D"/>
    <w:rsid w:val="00564509"/>
    <w:rsid w:val="00564C7B"/>
    <w:rsid w:val="00567307"/>
    <w:rsid w:val="00567E52"/>
    <w:rsid w:val="0057017E"/>
    <w:rsid w:val="005706F5"/>
    <w:rsid w:val="005728EA"/>
    <w:rsid w:val="005730FA"/>
    <w:rsid w:val="00573210"/>
    <w:rsid w:val="00573216"/>
    <w:rsid w:val="00573ED8"/>
    <w:rsid w:val="00574ED8"/>
    <w:rsid w:val="005764E5"/>
    <w:rsid w:val="00580DC6"/>
    <w:rsid w:val="005814E1"/>
    <w:rsid w:val="0058573F"/>
    <w:rsid w:val="0058724B"/>
    <w:rsid w:val="005A1EBD"/>
    <w:rsid w:val="005A475F"/>
    <w:rsid w:val="005A7096"/>
    <w:rsid w:val="005C0EB8"/>
    <w:rsid w:val="005C704C"/>
    <w:rsid w:val="005D2DC2"/>
    <w:rsid w:val="005D420C"/>
    <w:rsid w:val="005D5A7B"/>
    <w:rsid w:val="005E1D4B"/>
    <w:rsid w:val="005E4FC4"/>
    <w:rsid w:val="005E70BA"/>
    <w:rsid w:val="005E7564"/>
    <w:rsid w:val="005F0FF4"/>
    <w:rsid w:val="005F35FF"/>
    <w:rsid w:val="005F404B"/>
    <w:rsid w:val="005F5591"/>
    <w:rsid w:val="005F6BE3"/>
    <w:rsid w:val="00601EB8"/>
    <w:rsid w:val="00602F4B"/>
    <w:rsid w:val="00605202"/>
    <w:rsid w:val="00606802"/>
    <w:rsid w:val="006126CF"/>
    <w:rsid w:val="00612715"/>
    <w:rsid w:val="00615AF9"/>
    <w:rsid w:val="006168FE"/>
    <w:rsid w:val="00620E03"/>
    <w:rsid w:val="006223E5"/>
    <w:rsid w:val="0062506F"/>
    <w:rsid w:val="0063535E"/>
    <w:rsid w:val="00636944"/>
    <w:rsid w:val="006369B6"/>
    <w:rsid w:val="0064032F"/>
    <w:rsid w:val="0064077D"/>
    <w:rsid w:val="00643924"/>
    <w:rsid w:val="006462FD"/>
    <w:rsid w:val="00650706"/>
    <w:rsid w:val="0065130F"/>
    <w:rsid w:val="00651B56"/>
    <w:rsid w:val="006531FB"/>
    <w:rsid w:val="0065422A"/>
    <w:rsid w:val="00655415"/>
    <w:rsid w:val="00657DD7"/>
    <w:rsid w:val="00657DF4"/>
    <w:rsid w:val="00661AA3"/>
    <w:rsid w:val="0066778B"/>
    <w:rsid w:val="00667F92"/>
    <w:rsid w:val="006705CA"/>
    <w:rsid w:val="006719DA"/>
    <w:rsid w:val="00673FD3"/>
    <w:rsid w:val="0067617E"/>
    <w:rsid w:val="00680A21"/>
    <w:rsid w:val="006817B5"/>
    <w:rsid w:val="00682199"/>
    <w:rsid w:val="00682CF9"/>
    <w:rsid w:val="006857C2"/>
    <w:rsid w:val="006873AA"/>
    <w:rsid w:val="006910B1"/>
    <w:rsid w:val="0069224A"/>
    <w:rsid w:val="00693855"/>
    <w:rsid w:val="00694128"/>
    <w:rsid w:val="006959D4"/>
    <w:rsid w:val="006971A3"/>
    <w:rsid w:val="006A15F2"/>
    <w:rsid w:val="006A1FF6"/>
    <w:rsid w:val="006A3BD3"/>
    <w:rsid w:val="006A57A3"/>
    <w:rsid w:val="006A6C77"/>
    <w:rsid w:val="006B021A"/>
    <w:rsid w:val="006B239B"/>
    <w:rsid w:val="006B30F5"/>
    <w:rsid w:val="006B3436"/>
    <w:rsid w:val="006B6FC8"/>
    <w:rsid w:val="006C0162"/>
    <w:rsid w:val="006C051A"/>
    <w:rsid w:val="006C17AB"/>
    <w:rsid w:val="006C3FB5"/>
    <w:rsid w:val="006C486E"/>
    <w:rsid w:val="006C55AA"/>
    <w:rsid w:val="006C566B"/>
    <w:rsid w:val="006D4FD7"/>
    <w:rsid w:val="006E010B"/>
    <w:rsid w:val="006E1246"/>
    <w:rsid w:val="006E5950"/>
    <w:rsid w:val="006F11B0"/>
    <w:rsid w:val="006F2A9F"/>
    <w:rsid w:val="006F43ED"/>
    <w:rsid w:val="006F657E"/>
    <w:rsid w:val="00701790"/>
    <w:rsid w:val="00703324"/>
    <w:rsid w:val="00703F9D"/>
    <w:rsid w:val="007071AA"/>
    <w:rsid w:val="0071331E"/>
    <w:rsid w:val="0071343D"/>
    <w:rsid w:val="00716328"/>
    <w:rsid w:val="00716FD4"/>
    <w:rsid w:val="00717464"/>
    <w:rsid w:val="00717EB1"/>
    <w:rsid w:val="00717FE3"/>
    <w:rsid w:val="00720070"/>
    <w:rsid w:val="00721D29"/>
    <w:rsid w:val="00721FF9"/>
    <w:rsid w:val="00722AAD"/>
    <w:rsid w:val="00727203"/>
    <w:rsid w:val="00727630"/>
    <w:rsid w:val="007443CE"/>
    <w:rsid w:val="00744963"/>
    <w:rsid w:val="00744E5F"/>
    <w:rsid w:val="007450A7"/>
    <w:rsid w:val="0075207D"/>
    <w:rsid w:val="00752C33"/>
    <w:rsid w:val="00752F34"/>
    <w:rsid w:val="0076155D"/>
    <w:rsid w:val="007616F4"/>
    <w:rsid w:val="0076271D"/>
    <w:rsid w:val="00765892"/>
    <w:rsid w:val="00770C90"/>
    <w:rsid w:val="00773BBE"/>
    <w:rsid w:val="00774BAA"/>
    <w:rsid w:val="007773D8"/>
    <w:rsid w:val="00780D0C"/>
    <w:rsid w:val="00784492"/>
    <w:rsid w:val="007860DB"/>
    <w:rsid w:val="00786489"/>
    <w:rsid w:val="00790891"/>
    <w:rsid w:val="00790F90"/>
    <w:rsid w:val="007911F4"/>
    <w:rsid w:val="00797135"/>
    <w:rsid w:val="007978BA"/>
    <w:rsid w:val="007A333B"/>
    <w:rsid w:val="007A3B5F"/>
    <w:rsid w:val="007A3E29"/>
    <w:rsid w:val="007B0CB3"/>
    <w:rsid w:val="007B1322"/>
    <w:rsid w:val="007B2C3F"/>
    <w:rsid w:val="007C3B54"/>
    <w:rsid w:val="007C4808"/>
    <w:rsid w:val="007C54FC"/>
    <w:rsid w:val="007D07B0"/>
    <w:rsid w:val="007D344A"/>
    <w:rsid w:val="007D3827"/>
    <w:rsid w:val="007D655B"/>
    <w:rsid w:val="007E3E83"/>
    <w:rsid w:val="007E7452"/>
    <w:rsid w:val="007F4590"/>
    <w:rsid w:val="007F5DA0"/>
    <w:rsid w:val="0080078E"/>
    <w:rsid w:val="0080186A"/>
    <w:rsid w:val="00802B52"/>
    <w:rsid w:val="00803727"/>
    <w:rsid w:val="00806CA5"/>
    <w:rsid w:val="008109E3"/>
    <w:rsid w:val="008168C2"/>
    <w:rsid w:val="00816940"/>
    <w:rsid w:val="00816B50"/>
    <w:rsid w:val="008173EC"/>
    <w:rsid w:val="00821597"/>
    <w:rsid w:val="00821B38"/>
    <w:rsid w:val="00823085"/>
    <w:rsid w:val="008251F8"/>
    <w:rsid w:val="00825DB1"/>
    <w:rsid w:val="00832297"/>
    <w:rsid w:val="00832BF1"/>
    <w:rsid w:val="00833B1E"/>
    <w:rsid w:val="00834BE4"/>
    <w:rsid w:val="00834FDC"/>
    <w:rsid w:val="008354CA"/>
    <w:rsid w:val="008375C1"/>
    <w:rsid w:val="00837A3B"/>
    <w:rsid w:val="00840CF6"/>
    <w:rsid w:val="00843F16"/>
    <w:rsid w:val="008442F1"/>
    <w:rsid w:val="00845F81"/>
    <w:rsid w:val="00851454"/>
    <w:rsid w:val="00853A2E"/>
    <w:rsid w:val="008541C8"/>
    <w:rsid w:val="00860358"/>
    <w:rsid w:val="00860EE9"/>
    <w:rsid w:val="00864AD9"/>
    <w:rsid w:val="0087201A"/>
    <w:rsid w:val="008735C2"/>
    <w:rsid w:val="008737CE"/>
    <w:rsid w:val="00875BA2"/>
    <w:rsid w:val="008825D0"/>
    <w:rsid w:val="00886412"/>
    <w:rsid w:val="0089075A"/>
    <w:rsid w:val="00891B74"/>
    <w:rsid w:val="00893E3D"/>
    <w:rsid w:val="0089490A"/>
    <w:rsid w:val="008A0C24"/>
    <w:rsid w:val="008A2DAE"/>
    <w:rsid w:val="008A417F"/>
    <w:rsid w:val="008A5A92"/>
    <w:rsid w:val="008C0C24"/>
    <w:rsid w:val="008C1E1E"/>
    <w:rsid w:val="008C4ECF"/>
    <w:rsid w:val="008D2271"/>
    <w:rsid w:val="008D36DF"/>
    <w:rsid w:val="008D442F"/>
    <w:rsid w:val="008D44DA"/>
    <w:rsid w:val="008E0D44"/>
    <w:rsid w:val="008E3450"/>
    <w:rsid w:val="008E4041"/>
    <w:rsid w:val="008E5017"/>
    <w:rsid w:val="008E6D13"/>
    <w:rsid w:val="008E7078"/>
    <w:rsid w:val="008F1258"/>
    <w:rsid w:val="008F44A7"/>
    <w:rsid w:val="008F7015"/>
    <w:rsid w:val="009035C1"/>
    <w:rsid w:val="00910635"/>
    <w:rsid w:val="00911961"/>
    <w:rsid w:val="00912179"/>
    <w:rsid w:val="0091408E"/>
    <w:rsid w:val="00921404"/>
    <w:rsid w:val="00922A34"/>
    <w:rsid w:val="0093384C"/>
    <w:rsid w:val="00934ACA"/>
    <w:rsid w:val="00942DF5"/>
    <w:rsid w:val="00943AF3"/>
    <w:rsid w:val="00943F12"/>
    <w:rsid w:val="00946224"/>
    <w:rsid w:val="00950915"/>
    <w:rsid w:val="00951730"/>
    <w:rsid w:val="00952120"/>
    <w:rsid w:val="0095347F"/>
    <w:rsid w:val="00957A50"/>
    <w:rsid w:val="009608C4"/>
    <w:rsid w:val="00964667"/>
    <w:rsid w:val="009647A5"/>
    <w:rsid w:val="009716BA"/>
    <w:rsid w:val="009749DC"/>
    <w:rsid w:val="00977652"/>
    <w:rsid w:val="00981EFD"/>
    <w:rsid w:val="00983F84"/>
    <w:rsid w:val="00984182"/>
    <w:rsid w:val="009843A1"/>
    <w:rsid w:val="00985775"/>
    <w:rsid w:val="00986745"/>
    <w:rsid w:val="0098792D"/>
    <w:rsid w:val="00987A9D"/>
    <w:rsid w:val="00991105"/>
    <w:rsid w:val="00992AA6"/>
    <w:rsid w:val="00993943"/>
    <w:rsid w:val="009967CB"/>
    <w:rsid w:val="009A4103"/>
    <w:rsid w:val="009A48FE"/>
    <w:rsid w:val="009B06E7"/>
    <w:rsid w:val="009C0FAC"/>
    <w:rsid w:val="009C278C"/>
    <w:rsid w:val="009C3B1E"/>
    <w:rsid w:val="009C40C4"/>
    <w:rsid w:val="009D0723"/>
    <w:rsid w:val="009D0BB3"/>
    <w:rsid w:val="009D1989"/>
    <w:rsid w:val="009D303E"/>
    <w:rsid w:val="009D543D"/>
    <w:rsid w:val="009D75F7"/>
    <w:rsid w:val="009E0E64"/>
    <w:rsid w:val="009E2EF8"/>
    <w:rsid w:val="009E3510"/>
    <w:rsid w:val="009F12C4"/>
    <w:rsid w:val="009F3A84"/>
    <w:rsid w:val="009F45B9"/>
    <w:rsid w:val="009F64D7"/>
    <w:rsid w:val="00A021FB"/>
    <w:rsid w:val="00A03927"/>
    <w:rsid w:val="00A04EDF"/>
    <w:rsid w:val="00A05FE8"/>
    <w:rsid w:val="00A20157"/>
    <w:rsid w:val="00A218E4"/>
    <w:rsid w:val="00A21E70"/>
    <w:rsid w:val="00A2407E"/>
    <w:rsid w:val="00A24661"/>
    <w:rsid w:val="00A3293F"/>
    <w:rsid w:val="00A337D3"/>
    <w:rsid w:val="00A345C8"/>
    <w:rsid w:val="00A34C2A"/>
    <w:rsid w:val="00A34E59"/>
    <w:rsid w:val="00A3686E"/>
    <w:rsid w:val="00A41129"/>
    <w:rsid w:val="00A423C5"/>
    <w:rsid w:val="00A454B8"/>
    <w:rsid w:val="00A45BB1"/>
    <w:rsid w:val="00A5120C"/>
    <w:rsid w:val="00A5605A"/>
    <w:rsid w:val="00A57D61"/>
    <w:rsid w:val="00A63B14"/>
    <w:rsid w:val="00A659D1"/>
    <w:rsid w:val="00A710C3"/>
    <w:rsid w:val="00A71AE2"/>
    <w:rsid w:val="00A71BBA"/>
    <w:rsid w:val="00A72192"/>
    <w:rsid w:val="00A7386C"/>
    <w:rsid w:val="00A73D9A"/>
    <w:rsid w:val="00A82428"/>
    <w:rsid w:val="00A8386C"/>
    <w:rsid w:val="00A9003D"/>
    <w:rsid w:val="00A94746"/>
    <w:rsid w:val="00AA26F4"/>
    <w:rsid w:val="00AA2C2B"/>
    <w:rsid w:val="00AA5DC7"/>
    <w:rsid w:val="00AB6F55"/>
    <w:rsid w:val="00AC08B7"/>
    <w:rsid w:val="00AC3960"/>
    <w:rsid w:val="00AC3EB7"/>
    <w:rsid w:val="00AC47CA"/>
    <w:rsid w:val="00AD1B47"/>
    <w:rsid w:val="00AD1E27"/>
    <w:rsid w:val="00AD5C32"/>
    <w:rsid w:val="00AD73BC"/>
    <w:rsid w:val="00AD7FE7"/>
    <w:rsid w:val="00AE1352"/>
    <w:rsid w:val="00AE31EC"/>
    <w:rsid w:val="00AF041F"/>
    <w:rsid w:val="00AF2603"/>
    <w:rsid w:val="00AF2B21"/>
    <w:rsid w:val="00AF4D5D"/>
    <w:rsid w:val="00AF518B"/>
    <w:rsid w:val="00AF6508"/>
    <w:rsid w:val="00AF798B"/>
    <w:rsid w:val="00B03635"/>
    <w:rsid w:val="00B10C21"/>
    <w:rsid w:val="00B1156E"/>
    <w:rsid w:val="00B12117"/>
    <w:rsid w:val="00B127FA"/>
    <w:rsid w:val="00B134C7"/>
    <w:rsid w:val="00B15926"/>
    <w:rsid w:val="00B2671A"/>
    <w:rsid w:val="00B2725D"/>
    <w:rsid w:val="00B307B6"/>
    <w:rsid w:val="00B345C6"/>
    <w:rsid w:val="00B37AEC"/>
    <w:rsid w:val="00B408B5"/>
    <w:rsid w:val="00B41DF7"/>
    <w:rsid w:val="00B43102"/>
    <w:rsid w:val="00B4417F"/>
    <w:rsid w:val="00B44784"/>
    <w:rsid w:val="00B45375"/>
    <w:rsid w:val="00B52489"/>
    <w:rsid w:val="00B54E7C"/>
    <w:rsid w:val="00B55AD6"/>
    <w:rsid w:val="00B570B7"/>
    <w:rsid w:val="00B619A6"/>
    <w:rsid w:val="00B647CE"/>
    <w:rsid w:val="00B66F39"/>
    <w:rsid w:val="00B66FC7"/>
    <w:rsid w:val="00B6723D"/>
    <w:rsid w:val="00B67A06"/>
    <w:rsid w:val="00B70963"/>
    <w:rsid w:val="00B710F0"/>
    <w:rsid w:val="00B77CF5"/>
    <w:rsid w:val="00B846A8"/>
    <w:rsid w:val="00B8475C"/>
    <w:rsid w:val="00B90CBB"/>
    <w:rsid w:val="00B91605"/>
    <w:rsid w:val="00B9757A"/>
    <w:rsid w:val="00BA0BA9"/>
    <w:rsid w:val="00BA2C9C"/>
    <w:rsid w:val="00BB382C"/>
    <w:rsid w:val="00BB7B9D"/>
    <w:rsid w:val="00BC26B5"/>
    <w:rsid w:val="00BD0C91"/>
    <w:rsid w:val="00BD182C"/>
    <w:rsid w:val="00BD3949"/>
    <w:rsid w:val="00BD4647"/>
    <w:rsid w:val="00BD4AD6"/>
    <w:rsid w:val="00BD64AB"/>
    <w:rsid w:val="00BD66EC"/>
    <w:rsid w:val="00BD678E"/>
    <w:rsid w:val="00BD6DDD"/>
    <w:rsid w:val="00BE0C39"/>
    <w:rsid w:val="00BE268B"/>
    <w:rsid w:val="00BF0EFF"/>
    <w:rsid w:val="00BF37D0"/>
    <w:rsid w:val="00BF385D"/>
    <w:rsid w:val="00BF38CA"/>
    <w:rsid w:val="00BF4239"/>
    <w:rsid w:val="00BF51B8"/>
    <w:rsid w:val="00BF5F56"/>
    <w:rsid w:val="00BF6202"/>
    <w:rsid w:val="00C01104"/>
    <w:rsid w:val="00C11C5F"/>
    <w:rsid w:val="00C20322"/>
    <w:rsid w:val="00C20955"/>
    <w:rsid w:val="00C216AA"/>
    <w:rsid w:val="00C26025"/>
    <w:rsid w:val="00C30150"/>
    <w:rsid w:val="00C3094A"/>
    <w:rsid w:val="00C30D49"/>
    <w:rsid w:val="00C32697"/>
    <w:rsid w:val="00C3475B"/>
    <w:rsid w:val="00C35D92"/>
    <w:rsid w:val="00C36B0E"/>
    <w:rsid w:val="00C36EB2"/>
    <w:rsid w:val="00C41267"/>
    <w:rsid w:val="00C41A86"/>
    <w:rsid w:val="00C434C2"/>
    <w:rsid w:val="00C4371B"/>
    <w:rsid w:val="00C44092"/>
    <w:rsid w:val="00C449D1"/>
    <w:rsid w:val="00C469C0"/>
    <w:rsid w:val="00C51D3C"/>
    <w:rsid w:val="00C535A2"/>
    <w:rsid w:val="00C56C64"/>
    <w:rsid w:val="00C61002"/>
    <w:rsid w:val="00C61214"/>
    <w:rsid w:val="00C63267"/>
    <w:rsid w:val="00C672CD"/>
    <w:rsid w:val="00C67656"/>
    <w:rsid w:val="00C679B2"/>
    <w:rsid w:val="00C7320D"/>
    <w:rsid w:val="00C754B6"/>
    <w:rsid w:val="00C814E1"/>
    <w:rsid w:val="00C838F1"/>
    <w:rsid w:val="00C84E00"/>
    <w:rsid w:val="00C85A3E"/>
    <w:rsid w:val="00C86620"/>
    <w:rsid w:val="00C9383C"/>
    <w:rsid w:val="00C96B55"/>
    <w:rsid w:val="00CA140F"/>
    <w:rsid w:val="00CA55DA"/>
    <w:rsid w:val="00CA701B"/>
    <w:rsid w:val="00CA7B1C"/>
    <w:rsid w:val="00CB0690"/>
    <w:rsid w:val="00CB0B16"/>
    <w:rsid w:val="00CB7F34"/>
    <w:rsid w:val="00CC2276"/>
    <w:rsid w:val="00CC2E14"/>
    <w:rsid w:val="00CD0B2B"/>
    <w:rsid w:val="00CD15E9"/>
    <w:rsid w:val="00CD58F7"/>
    <w:rsid w:val="00CD5B16"/>
    <w:rsid w:val="00CD76BA"/>
    <w:rsid w:val="00CE1690"/>
    <w:rsid w:val="00CE1916"/>
    <w:rsid w:val="00CE35A4"/>
    <w:rsid w:val="00CE5F94"/>
    <w:rsid w:val="00CE6299"/>
    <w:rsid w:val="00CE7EDC"/>
    <w:rsid w:val="00CF5BAF"/>
    <w:rsid w:val="00CF6BC1"/>
    <w:rsid w:val="00D1127B"/>
    <w:rsid w:val="00D14614"/>
    <w:rsid w:val="00D15A40"/>
    <w:rsid w:val="00D17038"/>
    <w:rsid w:val="00D17FDE"/>
    <w:rsid w:val="00D227D7"/>
    <w:rsid w:val="00D27660"/>
    <w:rsid w:val="00D32D20"/>
    <w:rsid w:val="00D3311C"/>
    <w:rsid w:val="00D335AB"/>
    <w:rsid w:val="00D3604E"/>
    <w:rsid w:val="00D40166"/>
    <w:rsid w:val="00D40A6D"/>
    <w:rsid w:val="00D41453"/>
    <w:rsid w:val="00D523C3"/>
    <w:rsid w:val="00D52720"/>
    <w:rsid w:val="00D54AA6"/>
    <w:rsid w:val="00D573DD"/>
    <w:rsid w:val="00D63DED"/>
    <w:rsid w:val="00D6510C"/>
    <w:rsid w:val="00D65DB5"/>
    <w:rsid w:val="00D673AE"/>
    <w:rsid w:val="00D7228B"/>
    <w:rsid w:val="00D74415"/>
    <w:rsid w:val="00D75F38"/>
    <w:rsid w:val="00D766C3"/>
    <w:rsid w:val="00D81CC4"/>
    <w:rsid w:val="00D82654"/>
    <w:rsid w:val="00D9030B"/>
    <w:rsid w:val="00D91DDD"/>
    <w:rsid w:val="00D9590C"/>
    <w:rsid w:val="00D95CCD"/>
    <w:rsid w:val="00DA0F85"/>
    <w:rsid w:val="00DA1D4B"/>
    <w:rsid w:val="00DA2919"/>
    <w:rsid w:val="00DB040C"/>
    <w:rsid w:val="00DB2CC1"/>
    <w:rsid w:val="00DB2FA8"/>
    <w:rsid w:val="00DC0425"/>
    <w:rsid w:val="00DC21D8"/>
    <w:rsid w:val="00DC247F"/>
    <w:rsid w:val="00DC30E7"/>
    <w:rsid w:val="00DC3A28"/>
    <w:rsid w:val="00DD2565"/>
    <w:rsid w:val="00DD37CE"/>
    <w:rsid w:val="00DD55D5"/>
    <w:rsid w:val="00DD7A7E"/>
    <w:rsid w:val="00DE0F90"/>
    <w:rsid w:val="00DE1D7D"/>
    <w:rsid w:val="00DE26E1"/>
    <w:rsid w:val="00DE47A1"/>
    <w:rsid w:val="00DE6B5D"/>
    <w:rsid w:val="00DE6DE5"/>
    <w:rsid w:val="00DE77E3"/>
    <w:rsid w:val="00DF07C5"/>
    <w:rsid w:val="00DF5574"/>
    <w:rsid w:val="00DF59CA"/>
    <w:rsid w:val="00DF66B1"/>
    <w:rsid w:val="00E00FCE"/>
    <w:rsid w:val="00E1103B"/>
    <w:rsid w:val="00E134BA"/>
    <w:rsid w:val="00E13B34"/>
    <w:rsid w:val="00E14556"/>
    <w:rsid w:val="00E153F8"/>
    <w:rsid w:val="00E165E8"/>
    <w:rsid w:val="00E17831"/>
    <w:rsid w:val="00E21823"/>
    <w:rsid w:val="00E22236"/>
    <w:rsid w:val="00E22668"/>
    <w:rsid w:val="00E229ED"/>
    <w:rsid w:val="00E26ED8"/>
    <w:rsid w:val="00E30BC7"/>
    <w:rsid w:val="00E32111"/>
    <w:rsid w:val="00E4023D"/>
    <w:rsid w:val="00E403FD"/>
    <w:rsid w:val="00E435CC"/>
    <w:rsid w:val="00E43768"/>
    <w:rsid w:val="00E447AE"/>
    <w:rsid w:val="00E46510"/>
    <w:rsid w:val="00E46C94"/>
    <w:rsid w:val="00E47862"/>
    <w:rsid w:val="00E522E4"/>
    <w:rsid w:val="00E52822"/>
    <w:rsid w:val="00E53AEE"/>
    <w:rsid w:val="00E56EDD"/>
    <w:rsid w:val="00E57CD6"/>
    <w:rsid w:val="00E616D0"/>
    <w:rsid w:val="00E658CF"/>
    <w:rsid w:val="00E665E9"/>
    <w:rsid w:val="00E6742B"/>
    <w:rsid w:val="00E67C50"/>
    <w:rsid w:val="00E712AB"/>
    <w:rsid w:val="00E72CF5"/>
    <w:rsid w:val="00E7516F"/>
    <w:rsid w:val="00E75989"/>
    <w:rsid w:val="00E77D00"/>
    <w:rsid w:val="00E81B92"/>
    <w:rsid w:val="00E84FE8"/>
    <w:rsid w:val="00E96014"/>
    <w:rsid w:val="00E96FEB"/>
    <w:rsid w:val="00E97739"/>
    <w:rsid w:val="00EA5827"/>
    <w:rsid w:val="00EA7291"/>
    <w:rsid w:val="00EB11D0"/>
    <w:rsid w:val="00EB449E"/>
    <w:rsid w:val="00EB77B7"/>
    <w:rsid w:val="00EC3D95"/>
    <w:rsid w:val="00EC4C33"/>
    <w:rsid w:val="00EC5728"/>
    <w:rsid w:val="00EC70DA"/>
    <w:rsid w:val="00EC7AF7"/>
    <w:rsid w:val="00ED003C"/>
    <w:rsid w:val="00ED0419"/>
    <w:rsid w:val="00ED4F4F"/>
    <w:rsid w:val="00ED5BD7"/>
    <w:rsid w:val="00EE13B6"/>
    <w:rsid w:val="00EE1D7E"/>
    <w:rsid w:val="00EE265B"/>
    <w:rsid w:val="00EE2DB0"/>
    <w:rsid w:val="00EE3072"/>
    <w:rsid w:val="00EE311B"/>
    <w:rsid w:val="00EF0658"/>
    <w:rsid w:val="00EF2F28"/>
    <w:rsid w:val="00EF449F"/>
    <w:rsid w:val="00EF5635"/>
    <w:rsid w:val="00EF5ED8"/>
    <w:rsid w:val="00F01C39"/>
    <w:rsid w:val="00F041EE"/>
    <w:rsid w:val="00F0565B"/>
    <w:rsid w:val="00F06A60"/>
    <w:rsid w:val="00F21485"/>
    <w:rsid w:val="00F24DFC"/>
    <w:rsid w:val="00F27323"/>
    <w:rsid w:val="00F301B4"/>
    <w:rsid w:val="00F32056"/>
    <w:rsid w:val="00F36B10"/>
    <w:rsid w:val="00F42619"/>
    <w:rsid w:val="00F440E9"/>
    <w:rsid w:val="00F44245"/>
    <w:rsid w:val="00F460C6"/>
    <w:rsid w:val="00F46EE4"/>
    <w:rsid w:val="00F47F01"/>
    <w:rsid w:val="00F50CC2"/>
    <w:rsid w:val="00F51357"/>
    <w:rsid w:val="00F53183"/>
    <w:rsid w:val="00F53DEC"/>
    <w:rsid w:val="00F55739"/>
    <w:rsid w:val="00F569EC"/>
    <w:rsid w:val="00F56BB7"/>
    <w:rsid w:val="00F60D51"/>
    <w:rsid w:val="00F763E1"/>
    <w:rsid w:val="00F77008"/>
    <w:rsid w:val="00F871C4"/>
    <w:rsid w:val="00F87E1D"/>
    <w:rsid w:val="00F956B2"/>
    <w:rsid w:val="00F9785D"/>
    <w:rsid w:val="00FA2090"/>
    <w:rsid w:val="00FA2B62"/>
    <w:rsid w:val="00FA4FF0"/>
    <w:rsid w:val="00FA7D36"/>
    <w:rsid w:val="00FB1769"/>
    <w:rsid w:val="00FB53A2"/>
    <w:rsid w:val="00FB70C7"/>
    <w:rsid w:val="00FC1904"/>
    <w:rsid w:val="00FC2CE0"/>
    <w:rsid w:val="00FC501C"/>
    <w:rsid w:val="00FC6A99"/>
    <w:rsid w:val="00FD3513"/>
    <w:rsid w:val="00FD5CD4"/>
    <w:rsid w:val="00FD643E"/>
    <w:rsid w:val="00FE1FEE"/>
    <w:rsid w:val="00FE236F"/>
    <w:rsid w:val="00FE6284"/>
    <w:rsid w:val="00FF01B6"/>
    <w:rsid w:val="00FF2581"/>
    <w:rsid w:val="00FF51AC"/>
    <w:rsid w:val="00FF6FC0"/>
    <w:rsid w:val="00FF7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0D67EBE"/>
  <w15:docId w15:val="{4E0A1191-2509-4075-8DDB-7EFEEA37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651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43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1D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117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B647CE"/>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CE35A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3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243FF"/>
    <w:rPr>
      <w:rFonts w:asciiTheme="majorHAnsi" w:eastAsiaTheme="majorEastAsia" w:hAnsiTheme="majorHAnsi" w:cstheme="majorBidi"/>
      <w:b/>
      <w:bCs/>
      <w:color w:val="365F91" w:themeColor="accent1" w:themeShade="BF"/>
      <w:sz w:val="28"/>
      <w:szCs w:val="28"/>
      <w:lang w:eastAsia="ru-RU"/>
    </w:rPr>
  </w:style>
  <w:style w:type="paragraph" w:styleId="a4">
    <w:name w:val="TOC Heading"/>
    <w:basedOn w:val="1"/>
    <w:next w:val="a"/>
    <w:uiPriority w:val="39"/>
    <w:unhideWhenUsed/>
    <w:qFormat/>
    <w:rsid w:val="001243FF"/>
    <w:pPr>
      <w:spacing w:line="276" w:lineRule="auto"/>
      <w:outlineLvl w:val="9"/>
    </w:pPr>
  </w:style>
  <w:style w:type="paragraph" w:styleId="a5">
    <w:name w:val="Balloon Text"/>
    <w:basedOn w:val="a"/>
    <w:link w:val="a6"/>
    <w:uiPriority w:val="99"/>
    <w:unhideWhenUsed/>
    <w:qFormat/>
    <w:rsid w:val="001243FF"/>
    <w:rPr>
      <w:rFonts w:ascii="Tahoma" w:hAnsi="Tahoma" w:cs="Tahoma"/>
      <w:sz w:val="16"/>
      <w:szCs w:val="16"/>
    </w:rPr>
  </w:style>
  <w:style w:type="character" w:customStyle="1" w:styleId="a6">
    <w:name w:val="Текст выноски Знак"/>
    <w:basedOn w:val="a0"/>
    <w:link w:val="a5"/>
    <w:uiPriority w:val="99"/>
    <w:rsid w:val="001243FF"/>
    <w:rPr>
      <w:rFonts w:ascii="Tahoma" w:eastAsia="Times New Roman" w:hAnsi="Tahoma" w:cs="Tahoma"/>
      <w:sz w:val="16"/>
      <w:szCs w:val="16"/>
      <w:lang w:eastAsia="ru-RU"/>
    </w:rPr>
  </w:style>
  <w:style w:type="paragraph" w:styleId="11">
    <w:name w:val="toc 1"/>
    <w:basedOn w:val="a"/>
    <w:next w:val="a"/>
    <w:autoRedefine/>
    <w:uiPriority w:val="39"/>
    <w:unhideWhenUsed/>
    <w:rsid w:val="00F956B2"/>
    <w:pPr>
      <w:tabs>
        <w:tab w:val="right" w:leader="dot" w:pos="9345"/>
      </w:tabs>
      <w:spacing w:after="100"/>
    </w:pPr>
    <w:rPr>
      <w:rFonts w:eastAsia="Calibri"/>
      <w:b/>
      <w:noProof/>
      <w:lang w:val="en-US" w:eastAsia="en-US"/>
    </w:rPr>
  </w:style>
  <w:style w:type="character" w:styleId="a7">
    <w:name w:val="Hyperlink"/>
    <w:basedOn w:val="a0"/>
    <w:uiPriority w:val="99"/>
    <w:unhideWhenUsed/>
    <w:rsid w:val="001243FF"/>
    <w:rPr>
      <w:color w:val="0000FF" w:themeColor="hyperlink"/>
      <w:u w:val="single"/>
    </w:rPr>
  </w:style>
  <w:style w:type="table" w:customStyle="1" w:styleId="12">
    <w:name w:val="Сетка таблицы1"/>
    <w:basedOn w:val="a1"/>
    <w:next w:val="a3"/>
    <w:uiPriority w:val="59"/>
    <w:rsid w:val="0030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30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30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53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58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58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58724B"/>
    <w:pPr>
      <w:ind w:left="720"/>
      <w:contextualSpacing/>
    </w:pPr>
  </w:style>
  <w:style w:type="table" w:customStyle="1" w:styleId="7">
    <w:name w:val="Сетка таблицы7"/>
    <w:basedOn w:val="a1"/>
    <w:next w:val="a3"/>
    <w:uiPriority w:val="59"/>
    <w:rsid w:val="00891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6C0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06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9967CB"/>
    <w:pPr>
      <w:tabs>
        <w:tab w:val="center" w:pos="4677"/>
        <w:tab w:val="right" w:pos="9355"/>
      </w:tabs>
    </w:pPr>
  </w:style>
  <w:style w:type="character" w:customStyle="1" w:styleId="ab">
    <w:name w:val="Верхний колонтитул Знак"/>
    <w:basedOn w:val="a0"/>
    <w:link w:val="aa"/>
    <w:uiPriority w:val="99"/>
    <w:rsid w:val="009967C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967CB"/>
    <w:pPr>
      <w:tabs>
        <w:tab w:val="center" w:pos="4677"/>
        <w:tab w:val="right" w:pos="9355"/>
      </w:tabs>
    </w:pPr>
  </w:style>
  <w:style w:type="character" w:customStyle="1" w:styleId="ad">
    <w:name w:val="Нижний колонтитул Знак"/>
    <w:basedOn w:val="a0"/>
    <w:link w:val="ac"/>
    <w:uiPriority w:val="99"/>
    <w:rsid w:val="009967CB"/>
    <w:rPr>
      <w:rFonts w:ascii="Times New Roman" w:eastAsia="Times New Roman" w:hAnsi="Times New Roman" w:cs="Times New Roman"/>
      <w:sz w:val="24"/>
      <w:szCs w:val="24"/>
      <w:lang w:eastAsia="ru-RU"/>
    </w:rPr>
  </w:style>
  <w:style w:type="table" w:customStyle="1" w:styleId="100">
    <w:name w:val="Сетка таблицы10"/>
    <w:basedOn w:val="a1"/>
    <w:next w:val="a3"/>
    <w:uiPriority w:val="59"/>
    <w:rsid w:val="0056450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13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13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D4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D4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19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19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D75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D75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55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825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825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825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rsid w:val="00825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3"/>
    <w:rsid w:val="00301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uiPriority w:val="59"/>
    <w:rsid w:val="00DB0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E32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3"/>
    <w:uiPriority w:val="59"/>
    <w:rsid w:val="00AB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3"/>
    <w:uiPriority w:val="59"/>
    <w:rsid w:val="00EA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3"/>
    <w:uiPriority w:val="59"/>
    <w:rsid w:val="00EA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uiPriority w:val="59"/>
    <w:rsid w:val="00717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717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3"/>
    <w:uiPriority w:val="59"/>
    <w:rsid w:val="00B84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3"/>
    <w:uiPriority w:val="59"/>
    <w:rsid w:val="00B84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3"/>
    <w:rsid w:val="00C11C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59"/>
    <w:rsid w:val="00C11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3"/>
    <w:uiPriority w:val="59"/>
    <w:rsid w:val="00680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toc 2"/>
    <w:basedOn w:val="a"/>
    <w:next w:val="a"/>
    <w:autoRedefine/>
    <w:uiPriority w:val="39"/>
    <w:unhideWhenUsed/>
    <w:rsid w:val="00500BEE"/>
    <w:pPr>
      <w:tabs>
        <w:tab w:val="right" w:leader="dot" w:pos="9345"/>
      </w:tabs>
      <w:spacing w:after="100"/>
      <w:jc w:val="both"/>
    </w:pPr>
    <w:rPr>
      <w:b/>
      <w:noProof/>
      <w:lang w:val="en-US"/>
    </w:rPr>
  </w:style>
  <w:style w:type="table" w:customStyle="1" w:styleId="37">
    <w:name w:val="Сетка таблицы37"/>
    <w:basedOn w:val="a1"/>
    <w:next w:val="a3"/>
    <w:uiPriority w:val="59"/>
    <w:rsid w:val="00A71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3"/>
    <w:uiPriority w:val="59"/>
    <w:rsid w:val="00A71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3"/>
    <w:uiPriority w:val="59"/>
    <w:rsid w:val="0000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00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rsid w:val="00E4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59"/>
    <w:rsid w:val="00E4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uiPriority w:val="99"/>
    <w:semiHidden/>
    <w:unhideWhenUsed/>
    <w:rsid w:val="00E43768"/>
  </w:style>
  <w:style w:type="paragraph" w:styleId="ae">
    <w:name w:val="No Spacing"/>
    <w:qFormat/>
    <w:rsid w:val="00E43768"/>
    <w:pPr>
      <w:spacing w:after="0" w:line="240" w:lineRule="auto"/>
    </w:pPr>
  </w:style>
  <w:style w:type="table" w:customStyle="1" w:styleId="291">
    <w:name w:val="Сетка таблицы291"/>
    <w:basedOn w:val="a1"/>
    <w:next w:val="a3"/>
    <w:uiPriority w:val="59"/>
    <w:rsid w:val="00E4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3"/>
    <w:uiPriority w:val="59"/>
    <w:rsid w:val="00E4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down-user-namefirst-letter">
    <w:name w:val="dropdown-user-name__first-letter"/>
    <w:basedOn w:val="a0"/>
    <w:rsid w:val="00E43768"/>
  </w:style>
  <w:style w:type="paragraph" w:customStyle="1" w:styleId="Default">
    <w:name w:val="Default"/>
    <w:rsid w:val="00E4376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4">
    <w:name w:val="Сетка таблицы44"/>
    <w:basedOn w:val="a1"/>
    <w:next w:val="a3"/>
    <w:uiPriority w:val="59"/>
    <w:rsid w:val="00A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3"/>
    <w:uiPriority w:val="59"/>
    <w:rsid w:val="00D6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3"/>
    <w:uiPriority w:val="59"/>
    <w:rsid w:val="00BF4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3"/>
    <w:uiPriority w:val="59"/>
    <w:rsid w:val="00074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3"/>
    <w:uiPriority w:val="59"/>
    <w:rsid w:val="00A21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8109E3"/>
  </w:style>
  <w:style w:type="table" w:customStyle="1" w:styleId="49">
    <w:name w:val="Сетка таблицы49"/>
    <w:basedOn w:val="a1"/>
    <w:next w:val="a3"/>
    <w:uiPriority w:val="59"/>
    <w:rsid w:val="00BE0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0"/>
    <w:basedOn w:val="a1"/>
    <w:next w:val="a3"/>
    <w:uiPriority w:val="59"/>
    <w:rsid w:val="00BE0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BE0C39"/>
  </w:style>
  <w:style w:type="table" w:customStyle="1" w:styleId="51">
    <w:name w:val="Сетка таблицы51"/>
    <w:basedOn w:val="a1"/>
    <w:next w:val="a3"/>
    <w:uiPriority w:val="59"/>
    <w:rsid w:val="009F6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rsid w:val="009F64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3">
    <w:name w:val="Сетка таблицы53"/>
    <w:basedOn w:val="a1"/>
    <w:next w:val="a3"/>
    <w:uiPriority w:val="59"/>
    <w:rsid w:val="009F6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
    <w:name w:val="WWNum11"/>
    <w:basedOn w:val="a2"/>
    <w:rsid w:val="009F64D7"/>
    <w:pPr>
      <w:numPr>
        <w:numId w:val="3"/>
      </w:numPr>
    </w:pPr>
  </w:style>
  <w:style w:type="numbering" w:customStyle="1" w:styleId="WWNum12">
    <w:name w:val="WWNum12"/>
    <w:basedOn w:val="a2"/>
    <w:rsid w:val="009F64D7"/>
    <w:pPr>
      <w:numPr>
        <w:numId w:val="4"/>
      </w:numPr>
    </w:pPr>
  </w:style>
  <w:style w:type="numbering" w:customStyle="1" w:styleId="WWNum14">
    <w:name w:val="WWNum14"/>
    <w:basedOn w:val="a2"/>
    <w:rsid w:val="009F64D7"/>
    <w:pPr>
      <w:numPr>
        <w:numId w:val="5"/>
      </w:numPr>
    </w:pPr>
  </w:style>
  <w:style w:type="numbering" w:customStyle="1" w:styleId="WWNum15">
    <w:name w:val="WWNum15"/>
    <w:basedOn w:val="a2"/>
    <w:rsid w:val="009F64D7"/>
    <w:pPr>
      <w:numPr>
        <w:numId w:val="6"/>
      </w:numPr>
    </w:pPr>
  </w:style>
  <w:style w:type="numbering" w:customStyle="1" w:styleId="WWNum16">
    <w:name w:val="WWNum16"/>
    <w:basedOn w:val="a2"/>
    <w:rsid w:val="009F64D7"/>
    <w:pPr>
      <w:numPr>
        <w:numId w:val="7"/>
      </w:numPr>
    </w:pPr>
  </w:style>
  <w:style w:type="numbering" w:customStyle="1" w:styleId="WWNum17">
    <w:name w:val="WWNum17"/>
    <w:basedOn w:val="a2"/>
    <w:rsid w:val="009F64D7"/>
    <w:pPr>
      <w:numPr>
        <w:numId w:val="8"/>
      </w:numPr>
    </w:pPr>
  </w:style>
  <w:style w:type="numbering" w:customStyle="1" w:styleId="WWNum18">
    <w:name w:val="WWNum18"/>
    <w:basedOn w:val="a2"/>
    <w:rsid w:val="009F64D7"/>
    <w:pPr>
      <w:numPr>
        <w:numId w:val="9"/>
      </w:numPr>
    </w:pPr>
  </w:style>
  <w:style w:type="numbering" w:customStyle="1" w:styleId="WWNum25">
    <w:name w:val="WWNum25"/>
    <w:basedOn w:val="a2"/>
    <w:rsid w:val="009F64D7"/>
    <w:pPr>
      <w:numPr>
        <w:numId w:val="10"/>
      </w:numPr>
    </w:pPr>
  </w:style>
  <w:style w:type="numbering" w:customStyle="1" w:styleId="WWNum26">
    <w:name w:val="WWNum26"/>
    <w:basedOn w:val="a2"/>
    <w:rsid w:val="009F64D7"/>
    <w:pPr>
      <w:numPr>
        <w:numId w:val="11"/>
      </w:numPr>
    </w:pPr>
  </w:style>
  <w:style w:type="numbering" w:customStyle="1" w:styleId="WWNum28">
    <w:name w:val="WWNum28"/>
    <w:basedOn w:val="a2"/>
    <w:rsid w:val="009F64D7"/>
    <w:pPr>
      <w:numPr>
        <w:numId w:val="12"/>
      </w:numPr>
    </w:pPr>
  </w:style>
  <w:style w:type="character" w:customStyle="1" w:styleId="20">
    <w:name w:val="Заголовок 2 Знак"/>
    <w:basedOn w:val="a0"/>
    <w:link w:val="2"/>
    <w:rsid w:val="005E1D4B"/>
    <w:rPr>
      <w:rFonts w:asciiTheme="majorHAnsi" w:eastAsiaTheme="majorEastAsia" w:hAnsiTheme="majorHAnsi" w:cstheme="majorBidi"/>
      <w:b/>
      <w:bCs/>
      <w:color w:val="4F81BD" w:themeColor="accent1"/>
      <w:sz w:val="26"/>
      <w:szCs w:val="26"/>
      <w:lang w:eastAsia="ru-RU"/>
    </w:rPr>
  </w:style>
  <w:style w:type="table" w:customStyle="1" w:styleId="54">
    <w:name w:val="Сетка таблицы54"/>
    <w:basedOn w:val="a1"/>
    <w:next w:val="a3"/>
    <w:uiPriority w:val="59"/>
    <w:rsid w:val="005E1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5E1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52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E00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3"/>
    <w:uiPriority w:val="59"/>
    <w:rsid w:val="00E00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021172"/>
    <w:rPr>
      <w:rFonts w:ascii="Cambria" w:eastAsia="Times New Roman" w:hAnsi="Cambria" w:cs="Times New Roman"/>
      <w:b/>
      <w:bCs/>
      <w:sz w:val="26"/>
      <w:szCs w:val="26"/>
    </w:rPr>
  </w:style>
  <w:style w:type="numbering" w:customStyle="1" w:styleId="3a">
    <w:name w:val="Нет списка3"/>
    <w:next w:val="a2"/>
    <w:uiPriority w:val="99"/>
    <w:semiHidden/>
    <w:rsid w:val="00021172"/>
  </w:style>
  <w:style w:type="paragraph" w:customStyle="1" w:styleId="1b">
    <w:name w:val="Абзац списка1"/>
    <w:basedOn w:val="a"/>
    <w:rsid w:val="00021172"/>
    <w:pPr>
      <w:ind w:left="720"/>
    </w:pPr>
  </w:style>
  <w:style w:type="table" w:customStyle="1" w:styleId="59">
    <w:name w:val="Сетка таблицы59"/>
    <w:basedOn w:val="a1"/>
    <w:next w:val="a3"/>
    <w:uiPriority w:val="59"/>
    <w:rsid w:val="0002117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0211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3">
    <w:name w:val="Font Style13"/>
    <w:uiPriority w:val="99"/>
    <w:rsid w:val="00021172"/>
    <w:rPr>
      <w:rFonts w:ascii="Times New Roman" w:hAnsi="Times New Roman" w:cs="Times New Roman"/>
      <w:sz w:val="18"/>
      <w:szCs w:val="18"/>
    </w:rPr>
  </w:style>
  <w:style w:type="paragraph" w:styleId="af0">
    <w:name w:val="Normal (Web)"/>
    <w:basedOn w:val="a"/>
    <w:link w:val="af1"/>
    <w:uiPriority w:val="99"/>
    <w:qFormat/>
    <w:rsid w:val="00021172"/>
  </w:style>
  <w:style w:type="paragraph" w:styleId="af2">
    <w:name w:val="Body Text"/>
    <w:basedOn w:val="a"/>
    <w:link w:val="af3"/>
    <w:qFormat/>
    <w:rsid w:val="00021172"/>
    <w:pPr>
      <w:widowControl w:val="0"/>
      <w:shd w:val="clear" w:color="auto" w:fill="FFFFFF"/>
      <w:spacing w:before="1140" w:line="317" w:lineRule="exact"/>
      <w:jc w:val="center"/>
    </w:pPr>
    <w:rPr>
      <w:sz w:val="26"/>
      <w:szCs w:val="26"/>
    </w:rPr>
  </w:style>
  <w:style w:type="character" w:customStyle="1" w:styleId="af3">
    <w:name w:val="Основной текст Знак"/>
    <w:basedOn w:val="a0"/>
    <w:link w:val="af2"/>
    <w:uiPriority w:val="99"/>
    <w:rsid w:val="00021172"/>
    <w:rPr>
      <w:rFonts w:ascii="Times New Roman" w:eastAsia="Times New Roman" w:hAnsi="Times New Roman" w:cs="Times New Roman"/>
      <w:sz w:val="26"/>
      <w:szCs w:val="26"/>
      <w:shd w:val="clear" w:color="auto" w:fill="FFFFFF"/>
    </w:rPr>
  </w:style>
  <w:style w:type="character" w:customStyle="1" w:styleId="3b">
    <w:name w:val="Основной текст (3)_"/>
    <w:link w:val="311"/>
    <w:uiPriority w:val="99"/>
    <w:locked/>
    <w:rsid w:val="00021172"/>
    <w:rPr>
      <w:i/>
      <w:iCs/>
      <w:sz w:val="26"/>
      <w:szCs w:val="26"/>
      <w:shd w:val="clear" w:color="auto" w:fill="FFFFFF"/>
    </w:rPr>
  </w:style>
  <w:style w:type="character" w:customStyle="1" w:styleId="3c">
    <w:name w:val="Основной текст (3)"/>
    <w:basedOn w:val="3b"/>
    <w:uiPriority w:val="99"/>
    <w:rsid w:val="00021172"/>
    <w:rPr>
      <w:i/>
      <w:iCs/>
      <w:sz w:val="26"/>
      <w:szCs w:val="26"/>
      <w:shd w:val="clear" w:color="auto" w:fill="FFFFFF"/>
    </w:rPr>
  </w:style>
  <w:style w:type="paragraph" w:customStyle="1" w:styleId="311">
    <w:name w:val="Основной текст (3)1"/>
    <w:basedOn w:val="a"/>
    <w:link w:val="3b"/>
    <w:uiPriority w:val="99"/>
    <w:rsid w:val="00021172"/>
    <w:pPr>
      <w:widowControl w:val="0"/>
      <w:shd w:val="clear" w:color="auto" w:fill="FFFFFF"/>
      <w:spacing w:line="480" w:lineRule="exact"/>
      <w:ind w:firstLine="680"/>
      <w:jc w:val="both"/>
    </w:pPr>
    <w:rPr>
      <w:rFonts w:asciiTheme="minorHAnsi" w:eastAsiaTheme="minorHAnsi" w:hAnsiTheme="minorHAnsi" w:cstheme="minorBidi"/>
      <w:i/>
      <w:iCs/>
      <w:sz w:val="26"/>
      <w:szCs w:val="26"/>
      <w:lang w:eastAsia="en-US"/>
    </w:rPr>
  </w:style>
  <w:style w:type="character" w:styleId="af4">
    <w:name w:val="Strong"/>
    <w:uiPriority w:val="22"/>
    <w:qFormat/>
    <w:rsid w:val="00021172"/>
    <w:rPr>
      <w:b/>
      <w:bCs/>
    </w:rPr>
  </w:style>
  <w:style w:type="character" w:customStyle="1" w:styleId="FontStyle66">
    <w:name w:val="Font Style66"/>
    <w:uiPriority w:val="99"/>
    <w:rsid w:val="00021172"/>
    <w:rPr>
      <w:rFonts w:ascii="Times New Roman" w:hAnsi="Times New Roman" w:cs="Times New Roman"/>
      <w:b/>
      <w:bCs/>
      <w:sz w:val="26"/>
      <w:szCs w:val="26"/>
    </w:rPr>
  </w:style>
  <w:style w:type="character" w:customStyle="1" w:styleId="apple-converted-space">
    <w:name w:val="apple-converted-space"/>
    <w:rsid w:val="00021172"/>
  </w:style>
  <w:style w:type="paragraph" w:customStyle="1" w:styleId="Style11">
    <w:name w:val="Style11"/>
    <w:basedOn w:val="a"/>
    <w:uiPriority w:val="99"/>
    <w:rsid w:val="00021172"/>
    <w:pPr>
      <w:widowControl w:val="0"/>
      <w:autoSpaceDE w:val="0"/>
      <w:autoSpaceDN w:val="0"/>
      <w:adjustRightInd w:val="0"/>
      <w:jc w:val="center"/>
    </w:pPr>
  </w:style>
  <w:style w:type="character" w:customStyle="1" w:styleId="FontStyle55">
    <w:name w:val="Font Style55"/>
    <w:rsid w:val="00021172"/>
    <w:rPr>
      <w:rFonts w:ascii="Times New Roman" w:hAnsi="Times New Roman" w:cs="Times New Roman"/>
      <w:color w:val="000000"/>
      <w:spacing w:val="-10"/>
      <w:sz w:val="26"/>
      <w:szCs w:val="26"/>
    </w:rPr>
  </w:style>
  <w:style w:type="character" w:customStyle="1" w:styleId="FontStyle56">
    <w:name w:val="Font Style56"/>
    <w:uiPriority w:val="99"/>
    <w:rsid w:val="00021172"/>
    <w:rPr>
      <w:rFonts w:ascii="Times New Roman" w:hAnsi="Times New Roman" w:cs="Times New Roman"/>
      <w:b/>
      <w:bCs/>
      <w:color w:val="000000"/>
      <w:spacing w:val="-10"/>
      <w:sz w:val="22"/>
      <w:szCs w:val="22"/>
    </w:rPr>
  </w:style>
  <w:style w:type="paragraph" w:customStyle="1" w:styleId="Style24">
    <w:name w:val="Style24"/>
    <w:basedOn w:val="a"/>
    <w:uiPriority w:val="99"/>
    <w:rsid w:val="00021172"/>
    <w:pPr>
      <w:widowControl w:val="0"/>
      <w:autoSpaceDE w:val="0"/>
      <w:autoSpaceDN w:val="0"/>
      <w:adjustRightInd w:val="0"/>
      <w:spacing w:line="281" w:lineRule="exact"/>
    </w:pPr>
  </w:style>
  <w:style w:type="character" w:customStyle="1" w:styleId="FontStyle54">
    <w:name w:val="Font Style54"/>
    <w:uiPriority w:val="99"/>
    <w:rsid w:val="00021172"/>
    <w:rPr>
      <w:rFonts w:ascii="Times New Roman" w:hAnsi="Times New Roman" w:cs="Times New Roman"/>
      <w:b/>
      <w:bCs/>
      <w:i/>
      <w:iCs/>
      <w:color w:val="000000"/>
      <w:sz w:val="22"/>
      <w:szCs w:val="22"/>
    </w:rPr>
  </w:style>
  <w:style w:type="paragraph" w:customStyle="1" w:styleId="Style33">
    <w:name w:val="Style33"/>
    <w:basedOn w:val="a"/>
    <w:uiPriority w:val="99"/>
    <w:rsid w:val="00021172"/>
    <w:pPr>
      <w:widowControl w:val="0"/>
      <w:autoSpaceDE w:val="0"/>
      <w:autoSpaceDN w:val="0"/>
      <w:adjustRightInd w:val="0"/>
      <w:jc w:val="both"/>
    </w:pPr>
  </w:style>
  <w:style w:type="character" w:customStyle="1" w:styleId="Bodytext4">
    <w:name w:val="Body text (4)_"/>
    <w:link w:val="Bodytext40"/>
    <w:locked/>
    <w:rsid w:val="00021172"/>
    <w:rPr>
      <w:b/>
      <w:bCs/>
      <w:shd w:val="clear" w:color="auto" w:fill="FFFFFF"/>
    </w:rPr>
  </w:style>
  <w:style w:type="paragraph" w:customStyle="1" w:styleId="Bodytext40">
    <w:name w:val="Body text (4)"/>
    <w:basedOn w:val="a"/>
    <w:link w:val="Bodytext4"/>
    <w:rsid w:val="00021172"/>
    <w:pPr>
      <w:widowControl w:val="0"/>
      <w:shd w:val="clear" w:color="auto" w:fill="FFFFFF"/>
      <w:spacing w:before="1080" w:line="322" w:lineRule="exact"/>
      <w:ind w:hanging="240"/>
      <w:jc w:val="center"/>
    </w:pPr>
    <w:rPr>
      <w:rFonts w:asciiTheme="minorHAnsi" w:eastAsiaTheme="minorHAnsi" w:hAnsiTheme="minorHAnsi" w:cstheme="minorBidi"/>
      <w:b/>
      <w:bCs/>
      <w:sz w:val="22"/>
      <w:szCs w:val="22"/>
      <w:lang w:eastAsia="en-US"/>
    </w:rPr>
  </w:style>
  <w:style w:type="character" w:customStyle="1" w:styleId="Bodytext">
    <w:name w:val="Body text_"/>
    <w:link w:val="Bodytext1"/>
    <w:locked/>
    <w:rsid w:val="00021172"/>
    <w:rPr>
      <w:spacing w:val="2"/>
      <w:shd w:val="clear" w:color="auto" w:fill="FFFFFF"/>
    </w:rPr>
  </w:style>
  <w:style w:type="paragraph" w:customStyle="1" w:styleId="Bodytext1">
    <w:name w:val="Body text1"/>
    <w:basedOn w:val="a"/>
    <w:link w:val="Bodytext"/>
    <w:rsid w:val="00021172"/>
    <w:pPr>
      <w:widowControl w:val="0"/>
      <w:shd w:val="clear" w:color="auto" w:fill="FFFFFF"/>
      <w:spacing w:before="840" w:line="485" w:lineRule="exact"/>
      <w:ind w:hanging="580"/>
      <w:jc w:val="both"/>
    </w:pPr>
    <w:rPr>
      <w:rFonts w:asciiTheme="minorHAnsi" w:eastAsiaTheme="minorHAnsi" w:hAnsiTheme="minorHAnsi" w:cstheme="minorBidi"/>
      <w:spacing w:val="2"/>
      <w:sz w:val="22"/>
      <w:szCs w:val="22"/>
      <w:lang w:eastAsia="en-US"/>
    </w:rPr>
  </w:style>
  <w:style w:type="character" w:customStyle="1" w:styleId="Tablecaption">
    <w:name w:val="Table caption_"/>
    <w:link w:val="Tablecaption1"/>
    <w:locked/>
    <w:rsid w:val="00021172"/>
    <w:rPr>
      <w:b/>
      <w:bCs/>
      <w:shd w:val="clear" w:color="auto" w:fill="FFFFFF"/>
    </w:rPr>
  </w:style>
  <w:style w:type="paragraph" w:customStyle="1" w:styleId="Tablecaption1">
    <w:name w:val="Table caption1"/>
    <w:basedOn w:val="a"/>
    <w:link w:val="Tablecaption"/>
    <w:rsid w:val="00021172"/>
    <w:pPr>
      <w:widowControl w:val="0"/>
      <w:shd w:val="clear" w:color="auto" w:fill="FFFFFF"/>
      <w:spacing w:line="298" w:lineRule="exact"/>
      <w:jc w:val="both"/>
    </w:pPr>
    <w:rPr>
      <w:rFonts w:asciiTheme="minorHAnsi" w:eastAsiaTheme="minorHAnsi" w:hAnsiTheme="minorHAnsi" w:cstheme="minorBidi"/>
      <w:b/>
      <w:bCs/>
      <w:sz w:val="22"/>
      <w:szCs w:val="22"/>
      <w:lang w:eastAsia="en-US"/>
    </w:rPr>
  </w:style>
  <w:style w:type="character" w:customStyle="1" w:styleId="Bodytext10">
    <w:name w:val="Body text + 10"/>
    <w:aliases w:val="5 pt3,Bold1,Spacing 0 pt11,Основной текст + 112"/>
    <w:uiPriority w:val="99"/>
    <w:rsid w:val="00021172"/>
    <w:rPr>
      <w:rFonts w:ascii="Times New Roman" w:hAnsi="Times New Roman" w:cs="Times New Roman"/>
      <w:b/>
      <w:bCs/>
      <w:color w:val="000000"/>
      <w:spacing w:val="2"/>
      <w:w w:val="100"/>
      <w:position w:val="0"/>
      <w:sz w:val="21"/>
      <w:szCs w:val="21"/>
      <w:u w:val="none"/>
      <w:shd w:val="clear" w:color="auto" w:fill="FFFFFF"/>
      <w:lang w:val="ru-RU" w:eastAsia="ru-RU"/>
    </w:rPr>
  </w:style>
  <w:style w:type="character" w:customStyle="1" w:styleId="Bodytext11pt">
    <w:name w:val="Body text + 11 pt"/>
    <w:aliases w:val="Spacing 0 pt10"/>
    <w:rsid w:val="00021172"/>
    <w:rPr>
      <w:rFonts w:ascii="Times New Roman" w:hAnsi="Times New Roman" w:cs="Times New Roman"/>
      <w:color w:val="000000"/>
      <w:spacing w:val="0"/>
      <w:w w:val="100"/>
      <w:position w:val="0"/>
      <w:sz w:val="22"/>
      <w:szCs w:val="22"/>
      <w:u w:val="none"/>
      <w:shd w:val="clear" w:color="auto" w:fill="FFFFFF"/>
      <w:lang w:val="ru-RU" w:eastAsia="ru-RU"/>
    </w:rPr>
  </w:style>
  <w:style w:type="paragraph" w:styleId="af5">
    <w:name w:val="Document Map"/>
    <w:basedOn w:val="a"/>
    <w:link w:val="af6"/>
    <w:uiPriority w:val="99"/>
    <w:unhideWhenUsed/>
    <w:rsid w:val="00021172"/>
    <w:rPr>
      <w:rFonts w:ascii="Tahoma" w:hAnsi="Tahoma"/>
      <w:sz w:val="16"/>
      <w:szCs w:val="16"/>
    </w:rPr>
  </w:style>
  <w:style w:type="character" w:customStyle="1" w:styleId="af6">
    <w:name w:val="Схема документа Знак"/>
    <w:basedOn w:val="a0"/>
    <w:link w:val="af5"/>
    <w:uiPriority w:val="99"/>
    <w:rsid w:val="00021172"/>
    <w:rPr>
      <w:rFonts w:ascii="Tahoma" w:eastAsia="Times New Roman" w:hAnsi="Tahoma" w:cs="Times New Roman"/>
      <w:sz w:val="16"/>
      <w:szCs w:val="16"/>
    </w:rPr>
  </w:style>
  <w:style w:type="paragraph" w:customStyle="1" w:styleId="western">
    <w:name w:val="western"/>
    <w:basedOn w:val="a"/>
    <w:rsid w:val="00021172"/>
    <w:pPr>
      <w:spacing w:before="100" w:beforeAutospacing="1" w:after="100" w:afterAutospacing="1"/>
    </w:pPr>
  </w:style>
  <w:style w:type="character" w:customStyle="1" w:styleId="1c">
    <w:name w:val="Основной текст Знак1"/>
    <w:uiPriority w:val="99"/>
    <w:rsid w:val="00021172"/>
    <w:rPr>
      <w:rFonts w:ascii="Times New Roman" w:hAnsi="Times New Roman"/>
      <w:sz w:val="26"/>
      <w:szCs w:val="26"/>
      <w:shd w:val="clear" w:color="auto" w:fill="FFFFFF"/>
    </w:rPr>
  </w:style>
  <w:style w:type="character" w:customStyle="1" w:styleId="af7">
    <w:name w:val="Колонтитул_"/>
    <w:link w:val="1d"/>
    <w:uiPriority w:val="99"/>
    <w:rsid w:val="00021172"/>
    <w:rPr>
      <w:sz w:val="23"/>
      <w:szCs w:val="23"/>
      <w:shd w:val="clear" w:color="auto" w:fill="FFFFFF"/>
    </w:rPr>
  </w:style>
  <w:style w:type="character" w:customStyle="1" w:styleId="af8">
    <w:name w:val="Колонтитул"/>
    <w:uiPriority w:val="99"/>
    <w:rsid w:val="00021172"/>
  </w:style>
  <w:style w:type="character" w:customStyle="1" w:styleId="4a">
    <w:name w:val="Основной текст (4)_"/>
    <w:link w:val="4b"/>
    <w:uiPriority w:val="99"/>
    <w:rsid w:val="00021172"/>
    <w:rPr>
      <w:sz w:val="21"/>
      <w:szCs w:val="21"/>
      <w:shd w:val="clear" w:color="auto" w:fill="FFFFFF"/>
    </w:rPr>
  </w:style>
  <w:style w:type="character" w:customStyle="1" w:styleId="5a">
    <w:name w:val="Основной текст (5)_"/>
    <w:link w:val="5b"/>
    <w:uiPriority w:val="99"/>
    <w:rsid w:val="00021172"/>
    <w:rPr>
      <w:b/>
      <w:bCs/>
      <w:sz w:val="26"/>
      <w:szCs w:val="26"/>
      <w:shd w:val="clear" w:color="auto" w:fill="FFFFFF"/>
    </w:rPr>
  </w:style>
  <w:style w:type="character" w:customStyle="1" w:styleId="4c">
    <w:name w:val="Заголовок №4_"/>
    <w:link w:val="4d"/>
    <w:uiPriority w:val="99"/>
    <w:rsid w:val="00021172"/>
    <w:rPr>
      <w:b/>
      <w:bCs/>
      <w:sz w:val="26"/>
      <w:szCs w:val="26"/>
      <w:shd w:val="clear" w:color="auto" w:fill="FFFFFF"/>
    </w:rPr>
  </w:style>
  <w:style w:type="paragraph" w:customStyle="1" w:styleId="1d">
    <w:name w:val="Колонтитул1"/>
    <w:basedOn w:val="a"/>
    <w:link w:val="af7"/>
    <w:uiPriority w:val="99"/>
    <w:rsid w:val="00021172"/>
    <w:pPr>
      <w:widowControl w:val="0"/>
      <w:shd w:val="clear" w:color="auto" w:fill="FFFFFF"/>
      <w:spacing w:line="240" w:lineRule="atLeast"/>
    </w:pPr>
    <w:rPr>
      <w:rFonts w:asciiTheme="minorHAnsi" w:eastAsiaTheme="minorHAnsi" w:hAnsiTheme="minorHAnsi" w:cstheme="minorBidi"/>
      <w:sz w:val="23"/>
      <w:szCs w:val="23"/>
      <w:lang w:eastAsia="en-US"/>
    </w:rPr>
  </w:style>
  <w:style w:type="paragraph" w:customStyle="1" w:styleId="4b">
    <w:name w:val="Основной текст (4)"/>
    <w:basedOn w:val="a"/>
    <w:link w:val="4a"/>
    <w:uiPriority w:val="99"/>
    <w:rsid w:val="00021172"/>
    <w:pPr>
      <w:widowControl w:val="0"/>
      <w:shd w:val="clear" w:color="auto" w:fill="FFFFFF"/>
      <w:spacing w:before="480" w:after="300" w:line="240" w:lineRule="atLeast"/>
      <w:jc w:val="center"/>
    </w:pPr>
    <w:rPr>
      <w:rFonts w:asciiTheme="minorHAnsi" w:eastAsiaTheme="minorHAnsi" w:hAnsiTheme="minorHAnsi" w:cstheme="minorBidi"/>
      <w:sz w:val="21"/>
      <w:szCs w:val="21"/>
      <w:lang w:eastAsia="en-US"/>
    </w:rPr>
  </w:style>
  <w:style w:type="paragraph" w:customStyle="1" w:styleId="5b">
    <w:name w:val="Основной текст (5)"/>
    <w:basedOn w:val="a"/>
    <w:link w:val="5a"/>
    <w:uiPriority w:val="99"/>
    <w:rsid w:val="00021172"/>
    <w:pPr>
      <w:widowControl w:val="0"/>
      <w:shd w:val="clear" w:color="auto" w:fill="FFFFFF"/>
      <w:spacing w:before="240" w:after="120" w:line="326" w:lineRule="exact"/>
      <w:jc w:val="center"/>
    </w:pPr>
    <w:rPr>
      <w:rFonts w:asciiTheme="minorHAnsi" w:eastAsiaTheme="minorHAnsi" w:hAnsiTheme="minorHAnsi" w:cstheme="minorBidi"/>
      <w:b/>
      <w:bCs/>
      <w:sz w:val="26"/>
      <w:szCs w:val="26"/>
      <w:lang w:eastAsia="en-US"/>
    </w:rPr>
  </w:style>
  <w:style w:type="paragraph" w:customStyle="1" w:styleId="4d">
    <w:name w:val="Заголовок №4"/>
    <w:basedOn w:val="a"/>
    <w:link w:val="4c"/>
    <w:uiPriority w:val="99"/>
    <w:rsid w:val="00021172"/>
    <w:pPr>
      <w:widowControl w:val="0"/>
      <w:shd w:val="clear" w:color="auto" w:fill="FFFFFF"/>
      <w:spacing w:before="120" w:after="360" w:line="240" w:lineRule="atLeast"/>
      <w:jc w:val="center"/>
      <w:outlineLvl w:val="3"/>
    </w:pPr>
    <w:rPr>
      <w:rFonts w:asciiTheme="minorHAnsi" w:eastAsiaTheme="minorHAnsi" w:hAnsiTheme="minorHAnsi" w:cstheme="minorBidi"/>
      <w:b/>
      <w:bCs/>
      <w:sz w:val="26"/>
      <w:szCs w:val="26"/>
      <w:lang w:eastAsia="en-US"/>
    </w:rPr>
  </w:style>
  <w:style w:type="character" w:customStyle="1" w:styleId="6Exact">
    <w:name w:val="Основной текст (6) Exact"/>
    <w:uiPriority w:val="99"/>
    <w:rsid w:val="00021172"/>
    <w:rPr>
      <w:rFonts w:ascii="Times New Roman" w:hAnsi="Times New Roman" w:cs="Times New Roman"/>
      <w:sz w:val="22"/>
      <w:szCs w:val="22"/>
      <w:u w:val="none"/>
    </w:rPr>
  </w:style>
  <w:style w:type="character" w:customStyle="1" w:styleId="101">
    <w:name w:val="Основной текст + 10"/>
    <w:aliases w:val="5 pt"/>
    <w:uiPriority w:val="99"/>
    <w:rsid w:val="00021172"/>
    <w:rPr>
      <w:rFonts w:ascii="Times New Roman" w:hAnsi="Times New Roman" w:cs="Times New Roman"/>
      <w:sz w:val="21"/>
      <w:szCs w:val="21"/>
      <w:u w:val="none"/>
      <w:shd w:val="clear" w:color="auto" w:fill="FFFFFF"/>
    </w:rPr>
  </w:style>
  <w:style w:type="character" w:customStyle="1" w:styleId="111">
    <w:name w:val="Основной текст + 11"/>
    <w:aliases w:val="5 pt6,Полужирный5"/>
    <w:uiPriority w:val="99"/>
    <w:rsid w:val="00021172"/>
    <w:rPr>
      <w:rFonts w:ascii="Times New Roman" w:hAnsi="Times New Roman" w:cs="Times New Roman"/>
      <w:b/>
      <w:bCs/>
      <w:sz w:val="23"/>
      <w:szCs w:val="23"/>
      <w:u w:val="none"/>
      <w:shd w:val="clear" w:color="auto" w:fill="FFFFFF"/>
    </w:rPr>
  </w:style>
  <w:style w:type="character" w:customStyle="1" w:styleId="af9">
    <w:name w:val="Подпись к таблице_"/>
    <w:link w:val="afa"/>
    <w:uiPriority w:val="99"/>
    <w:rsid w:val="00021172"/>
    <w:rPr>
      <w:sz w:val="23"/>
      <w:szCs w:val="23"/>
      <w:shd w:val="clear" w:color="auto" w:fill="FFFFFF"/>
    </w:rPr>
  </w:style>
  <w:style w:type="character" w:customStyle="1" w:styleId="60">
    <w:name w:val="Основной текст (6)_"/>
    <w:link w:val="61"/>
    <w:uiPriority w:val="99"/>
    <w:rsid w:val="00021172"/>
    <w:rPr>
      <w:sz w:val="23"/>
      <w:szCs w:val="23"/>
      <w:shd w:val="clear" w:color="auto" w:fill="FFFFFF"/>
    </w:rPr>
  </w:style>
  <w:style w:type="paragraph" w:customStyle="1" w:styleId="61">
    <w:name w:val="Основной текст (6)"/>
    <w:basedOn w:val="a"/>
    <w:link w:val="60"/>
    <w:uiPriority w:val="99"/>
    <w:rsid w:val="00021172"/>
    <w:pPr>
      <w:widowControl w:val="0"/>
      <w:shd w:val="clear" w:color="auto" w:fill="FFFFFF"/>
      <w:spacing w:before="360" w:after="120" w:line="240" w:lineRule="atLeast"/>
    </w:pPr>
    <w:rPr>
      <w:rFonts w:asciiTheme="minorHAnsi" w:eastAsiaTheme="minorHAnsi" w:hAnsiTheme="minorHAnsi" w:cstheme="minorBidi"/>
      <w:sz w:val="23"/>
      <w:szCs w:val="23"/>
      <w:lang w:eastAsia="en-US"/>
    </w:rPr>
  </w:style>
  <w:style w:type="paragraph" w:customStyle="1" w:styleId="afa">
    <w:name w:val="Подпись к таблице"/>
    <w:basedOn w:val="a"/>
    <w:link w:val="af9"/>
    <w:uiPriority w:val="99"/>
    <w:rsid w:val="00021172"/>
    <w:pPr>
      <w:widowControl w:val="0"/>
      <w:shd w:val="clear" w:color="auto" w:fill="FFFFFF"/>
      <w:spacing w:line="240" w:lineRule="atLeast"/>
      <w:jc w:val="both"/>
    </w:pPr>
    <w:rPr>
      <w:rFonts w:asciiTheme="minorHAnsi" w:eastAsiaTheme="minorHAnsi" w:hAnsiTheme="minorHAnsi" w:cstheme="minorBidi"/>
      <w:sz w:val="23"/>
      <w:szCs w:val="23"/>
      <w:lang w:eastAsia="en-US"/>
    </w:rPr>
  </w:style>
  <w:style w:type="character" w:customStyle="1" w:styleId="1pt">
    <w:name w:val="Основной текст + Интервал 1 pt"/>
    <w:uiPriority w:val="99"/>
    <w:rsid w:val="00021172"/>
    <w:rPr>
      <w:rFonts w:ascii="Times New Roman" w:hAnsi="Times New Roman" w:cs="Times New Roman"/>
      <w:spacing w:val="30"/>
      <w:sz w:val="26"/>
      <w:szCs w:val="26"/>
      <w:u w:val="none"/>
      <w:shd w:val="clear" w:color="auto" w:fill="FFFFFF"/>
    </w:rPr>
  </w:style>
  <w:style w:type="character" w:customStyle="1" w:styleId="5c">
    <w:name w:val="Заголовок №5_"/>
    <w:link w:val="5d"/>
    <w:uiPriority w:val="99"/>
    <w:rsid w:val="00021172"/>
    <w:rPr>
      <w:b/>
      <w:bCs/>
      <w:sz w:val="26"/>
      <w:szCs w:val="26"/>
      <w:shd w:val="clear" w:color="auto" w:fill="FFFFFF"/>
    </w:rPr>
  </w:style>
  <w:style w:type="character" w:customStyle="1" w:styleId="90">
    <w:name w:val="Основной текст + 9"/>
    <w:aliases w:val="5 pt5,Полужирный4"/>
    <w:uiPriority w:val="99"/>
    <w:rsid w:val="00021172"/>
    <w:rPr>
      <w:rFonts w:ascii="Times New Roman" w:hAnsi="Times New Roman" w:cs="Times New Roman"/>
      <w:b/>
      <w:bCs/>
      <w:sz w:val="19"/>
      <w:szCs w:val="19"/>
      <w:u w:val="none"/>
      <w:shd w:val="clear" w:color="auto" w:fill="FFFFFF"/>
    </w:rPr>
  </w:style>
  <w:style w:type="character" w:customStyle="1" w:styleId="91">
    <w:name w:val="Основной текст + 91"/>
    <w:aliases w:val="5 pt4"/>
    <w:uiPriority w:val="99"/>
    <w:rsid w:val="00021172"/>
    <w:rPr>
      <w:rFonts w:ascii="Times New Roman" w:hAnsi="Times New Roman" w:cs="Times New Roman"/>
      <w:sz w:val="19"/>
      <w:szCs w:val="19"/>
      <w:u w:val="none"/>
      <w:shd w:val="clear" w:color="auto" w:fill="FFFFFF"/>
    </w:rPr>
  </w:style>
  <w:style w:type="paragraph" w:customStyle="1" w:styleId="5d">
    <w:name w:val="Заголовок №5"/>
    <w:basedOn w:val="a"/>
    <w:link w:val="5c"/>
    <w:uiPriority w:val="99"/>
    <w:rsid w:val="00021172"/>
    <w:pPr>
      <w:widowControl w:val="0"/>
      <w:shd w:val="clear" w:color="auto" w:fill="FFFFFF"/>
      <w:spacing w:before="900" w:after="480" w:line="322" w:lineRule="exact"/>
      <w:ind w:hanging="2740"/>
      <w:jc w:val="center"/>
      <w:outlineLvl w:val="4"/>
    </w:pPr>
    <w:rPr>
      <w:rFonts w:asciiTheme="minorHAnsi" w:eastAsiaTheme="minorHAnsi" w:hAnsiTheme="minorHAnsi" w:cstheme="minorBidi"/>
      <w:b/>
      <w:bCs/>
      <w:sz w:val="26"/>
      <w:szCs w:val="26"/>
      <w:lang w:eastAsia="en-US"/>
    </w:rPr>
  </w:style>
  <w:style w:type="character" w:customStyle="1" w:styleId="3pt">
    <w:name w:val="Основной текст + Интервал 3 pt"/>
    <w:uiPriority w:val="99"/>
    <w:rsid w:val="00021172"/>
    <w:rPr>
      <w:rFonts w:ascii="Times New Roman" w:hAnsi="Times New Roman" w:cs="Times New Roman"/>
      <w:spacing w:val="60"/>
      <w:sz w:val="26"/>
      <w:szCs w:val="26"/>
      <w:u w:val="none"/>
      <w:shd w:val="clear" w:color="auto" w:fill="FFFFFF"/>
    </w:rPr>
  </w:style>
  <w:style w:type="character" w:customStyle="1" w:styleId="70">
    <w:name w:val="Основной текст (7)_"/>
    <w:link w:val="71"/>
    <w:uiPriority w:val="99"/>
    <w:rsid w:val="00021172"/>
    <w:rPr>
      <w:b/>
      <w:bCs/>
      <w:sz w:val="23"/>
      <w:szCs w:val="23"/>
      <w:shd w:val="clear" w:color="auto" w:fill="FFFFFF"/>
    </w:rPr>
  </w:style>
  <w:style w:type="character" w:customStyle="1" w:styleId="2c">
    <w:name w:val="Оглавление (2)_"/>
    <w:link w:val="2d"/>
    <w:uiPriority w:val="99"/>
    <w:rsid w:val="00021172"/>
    <w:rPr>
      <w:sz w:val="21"/>
      <w:szCs w:val="21"/>
      <w:shd w:val="clear" w:color="auto" w:fill="FFFFFF"/>
    </w:rPr>
  </w:style>
  <w:style w:type="character" w:customStyle="1" w:styleId="afb">
    <w:name w:val="Оглавление_"/>
    <w:link w:val="afc"/>
    <w:uiPriority w:val="99"/>
    <w:rsid w:val="00021172"/>
    <w:rPr>
      <w:sz w:val="23"/>
      <w:szCs w:val="23"/>
      <w:shd w:val="clear" w:color="auto" w:fill="FFFFFF"/>
    </w:rPr>
  </w:style>
  <w:style w:type="paragraph" w:customStyle="1" w:styleId="71">
    <w:name w:val="Основной текст (7)"/>
    <w:basedOn w:val="a"/>
    <w:link w:val="70"/>
    <w:uiPriority w:val="99"/>
    <w:rsid w:val="00021172"/>
    <w:pPr>
      <w:widowControl w:val="0"/>
      <w:shd w:val="clear" w:color="auto" w:fill="FFFFFF"/>
      <w:spacing w:before="300" w:after="300" w:line="240" w:lineRule="atLeast"/>
      <w:jc w:val="both"/>
    </w:pPr>
    <w:rPr>
      <w:rFonts w:asciiTheme="minorHAnsi" w:eastAsiaTheme="minorHAnsi" w:hAnsiTheme="minorHAnsi" w:cstheme="minorBidi"/>
      <w:b/>
      <w:bCs/>
      <w:sz w:val="23"/>
      <w:szCs w:val="23"/>
      <w:lang w:eastAsia="en-US"/>
    </w:rPr>
  </w:style>
  <w:style w:type="paragraph" w:customStyle="1" w:styleId="2d">
    <w:name w:val="Оглавление (2)"/>
    <w:basedOn w:val="a"/>
    <w:link w:val="2c"/>
    <w:uiPriority w:val="99"/>
    <w:rsid w:val="00021172"/>
    <w:pPr>
      <w:widowControl w:val="0"/>
      <w:shd w:val="clear" w:color="auto" w:fill="FFFFFF"/>
      <w:spacing w:before="480" w:after="300" w:line="254" w:lineRule="exact"/>
      <w:ind w:firstLine="1800"/>
    </w:pPr>
    <w:rPr>
      <w:rFonts w:asciiTheme="minorHAnsi" w:eastAsiaTheme="minorHAnsi" w:hAnsiTheme="minorHAnsi" w:cstheme="minorBidi"/>
      <w:sz w:val="21"/>
      <w:szCs w:val="21"/>
      <w:lang w:eastAsia="en-US"/>
    </w:rPr>
  </w:style>
  <w:style w:type="paragraph" w:customStyle="1" w:styleId="afc">
    <w:name w:val="Оглавление"/>
    <w:basedOn w:val="a"/>
    <w:link w:val="afb"/>
    <w:uiPriority w:val="99"/>
    <w:rsid w:val="00021172"/>
    <w:pPr>
      <w:widowControl w:val="0"/>
      <w:shd w:val="clear" w:color="auto" w:fill="FFFFFF"/>
      <w:spacing w:before="300" w:after="480" w:line="240" w:lineRule="atLeast"/>
      <w:jc w:val="both"/>
    </w:pPr>
    <w:rPr>
      <w:rFonts w:asciiTheme="minorHAnsi" w:eastAsiaTheme="minorHAnsi" w:hAnsiTheme="minorHAnsi" w:cstheme="minorBidi"/>
      <w:sz w:val="23"/>
      <w:szCs w:val="23"/>
      <w:lang w:eastAsia="en-US"/>
    </w:rPr>
  </w:style>
  <w:style w:type="character" w:customStyle="1" w:styleId="2e">
    <w:name w:val="Колонтитул2"/>
    <w:uiPriority w:val="99"/>
    <w:rsid w:val="00021172"/>
    <w:rPr>
      <w:rFonts w:ascii="Times New Roman" w:hAnsi="Times New Roman" w:cs="Times New Roman"/>
      <w:sz w:val="23"/>
      <w:szCs w:val="23"/>
      <w:u w:val="none"/>
      <w:shd w:val="clear" w:color="auto" w:fill="FFFFFF"/>
    </w:rPr>
  </w:style>
  <w:style w:type="paragraph" w:customStyle="1" w:styleId="Style3">
    <w:name w:val="Style3"/>
    <w:basedOn w:val="a"/>
    <w:uiPriority w:val="99"/>
    <w:rsid w:val="00021172"/>
    <w:pPr>
      <w:widowControl w:val="0"/>
      <w:autoSpaceDE w:val="0"/>
      <w:autoSpaceDN w:val="0"/>
      <w:adjustRightInd w:val="0"/>
    </w:pPr>
  </w:style>
  <w:style w:type="paragraph" w:customStyle="1" w:styleId="Style5">
    <w:name w:val="Style5"/>
    <w:basedOn w:val="a"/>
    <w:uiPriority w:val="99"/>
    <w:rsid w:val="00021172"/>
    <w:pPr>
      <w:widowControl w:val="0"/>
      <w:autoSpaceDE w:val="0"/>
      <w:autoSpaceDN w:val="0"/>
      <w:adjustRightInd w:val="0"/>
      <w:spacing w:line="326" w:lineRule="exact"/>
      <w:jc w:val="center"/>
    </w:pPr>
  </w:style>
  <w:style w:type="paragraph" w:customStyle="1" w:styleId="Style21">
    <w:name w:val="Style21"/>
    <w:basedOn w:val="a"/>
    <w:uiPriority w:val="99"/>
    <w:rsid w:val="00021172"/>
    <w:pPr>
      <w:widowControl w:val="0"/>
      <w:autoSpaceDE w:val="0"/>
      <w:autoSpaceDN w:val="0"/>
      <w:adjustRightInd w:val="0"/>
      <w:spacing w:line="485" w:lineRule="exact"/>
    </w:pPr>
  </w:style>
  <w:style w:type="character" w:customStyle="1" w:styleId="FontStyle63">
    <w:name w:val="Font Style63"/>
    <w:uiPriority w:val="99"/>
    <w:rsid w:val="00021172"/>
    <w:rPr>
      <w:rFonts w:ascii="Times New Roman" w:hAnsi="Times New Roman" w:cs="Times New Roman"/>
      <w:sz w:val="26"/>
      <w:szCs w:val="26"/>
    </w:rPr>
  </w:style>
  <w:style w:type="character" w:customStyle="1" w:styleId="FontStyle30">
    <w:name w:val="Font Style30"/>
    <w:uiPriority w:val="99"/>
    <w:rsid w:val="00021172"/>
    <w:rPr>
      <w:rFonts w:ascii="Times New Roman" w:hAnsi="Times New Roman" w:cs="Times New Roman"/>
      <w:sz w:val="22"/>
      <w:szCs w:val="22"/>
    </w:rPr>
  </w:style>
  <w:style w:type="character" w:customStyle="1" w:styleId="FontStyle29">
    <w:name w:val="Font Style29"/>
    <w:uiPriority w:val="99"/>
    <w:rsid w:val="00021172"/>
    <w:rPr>
      <w:rFonts w:ascii="Times New Roman" w:hAnsi="Times New Roman" w:cs="Times New Roman"/>
      <w:b/>
      <w:bCs/>
      <w:sz w:val="22"/>
      <w:szCs w:val="22"/>
    </w:rPr>
  </w:style>
  <w:style w:type="paragraph" w:customStyle="1" w:styleId="Style13">
    <w:name w:val="Style13"/>
    <w:basedOn w:val="a"/>
    <w:uiPriority w:val="99"/>
    <w:rsid w:val="00021172"/>
    <w:pPr>
      <w:widowControl w:val="0"/>
      <w:autoSpaceDE w:val="0"/>
      <w:autoSpaceDN w:val="0"/>
      <w:adjustRightInd w:val="0"/>
      <w:spacing w:line="307" w:lineRule="exact"/>
      <w:ind w:firstLine="710"/>
    </w:pPr>
  </w:style>
  <w:style w:type="paragraph" w:customStyle="1" w:styleId="Style23">
    <w:name w:val="Style23"/>
    <w:basedOn w:val="a"/>
    <w:uiPriority w:val="99"/>
    <w:rsid w:val="00021172"/>
    <w:pPr>
      <w:widowControl w:val="0"/>
      <w:autoSpaceDE w:val="0"/>
      <w:autoSpaceDN w:val="0"/>
      <w:adjustRightInd w:val="0"/>
      <w:spacing w:line="230" w:lineRule="exact"/>
      <w:jc w:val="center"/>
    </w:pPr>
  </w:style>
  <w:style w:type="paragraph" w:customStyle="1" w:styleId="Style36">
    <w:name w:val="Style36"/>
    <w:basedOn w:val="a"/>
    <w:uiPriority w:val="99"/>
    <w:rsid w:val="00021172"/>
    <w:pPr>
      <w:widowControl w:val="0"/>
      <w:autoSpaceDE w:val="0"/>
      <w:autoSpaceDN w:val="0"/>
      <w:adjustRightInd w:val="0"/>
      <w:spacing w:line="230" w:lineRule="exact"/>
    </w:pPr>
  </w:style>
  <w:style w:type="paragraph" w:customStyle="1" w:styleId="Style39">
    <w:name w:val="Style39"/>
    <w:basedOn w:val="a"/>
    <w:uiPriority w:val="99"/>
    <w:rsid w:val="00021172"/>
    <w:pPr>
      <w:widowControl w:val="0"/>
      <w:autoSpaceDE w:val="0"/>
      <w:autoSpaceDN w:val="0"/>
      <w:adjustRightInd w:val="0"/>
      <w:spacing w:line="230" w:lineRule="exact"/>
    </w:pPr>
  </w:style>
  <w:style w:type="character" w:customStyle="1" w:styleId="FontStyle68">
    <w:name w:val="Font Style68"/>
    <w:uiPriority w:val="99"/>
    <w:rsid w:val="00021172"/>
    <w:rPr>
      <w:rFonts w:ascii="Times New Roman" w:hAnsi="Times New Roman" w:cs="Times New Roman"/>
      <w:sz w:val="22"/>
      <w:szCs w:val="22"/>
    </w:rPr>
  </w:style>
  <w:style w:type="character" w:customStyle="1" w:styleId="FontStyle74">
    <w:name w:val="Font Style74"/>
    <w:uiPriority w:val="99"/>
    <w:rsid w:val="00021172"/>
    <w:rPr>
      <w:rFonts w:ascii="Times New Roman" w:hAnsi="Times New Roman" w:cs="Times New Roman"/>
      <w:b/>
      <w:bCs/>
      <w:sz w:val="18"/>
      <w:szCs w:val="18"/>
    </w:rPr>
  </w:style>
  <w:style w:type="character" w:customStyle="1" w:styleId="FontStyle75">
    <w:name w:val="Font Style75"/>
    <w:uiPriority w:val="99"/>
    <w:rsid w:val="00021172"/>
    <w:rPr>
      <w:rFonts w:ascii="Times New Roman" w:hAnsi="Times New Roman" w:cs="Times New Roman"/>
      <w:sz w:val="18"/>
      <w:szCs w:val="18"/>
    </w:rPr>
  </w:style>
  <w:style w:type="paragraph" w:customStyle="1" w:styleId="1e">
    <w:name w:val="Обычный1"/>
    <w:rsid w:val="00021172"/>
    <w:pPr>
      <w:spacing w:after="160" w:line="259" w:lineRule="auto"/>
    </w:pPr>
    <w:rPr>
      <w:rFonts w:ascii="Calibri" w:eastAsia="Calibri" w:hAnsi="Calibri" w:cs="Calibri"/>
      <w:lang w:eastAsia="ru-RU"/>
    </w:rPr>
  </w:style>
  <w:style w:type="paragraph" w:styleId="3d">
    <w:name w:val="toc 3"/>
    <w:basedOn w:val="a"/>
    <w:next w:val="a"/>
    <w:autoRedefine/>
    <w:uiPriority w:val="39"/>
    <w:unhideWhenUsed/>
    <w:rsid w:val="00021172"/>
    <w:pPr>
      <w:spacing w:after="100"/>
      <w:ind w:left="480"/>
    </w:pPr>
  </w:style>
  <w:style w:type="paragraph" w:styleId="4e">
    <w:name w:val="toc 4"/>
    <w:basedOn w:val="a"/>
    <w:next w:val="a"/>
    <w:autoRedefine/>
    <w:uiPriority w:val="39"/>
    <w:unhideWhenUsed/>
    <w:rsid w:val="00021172"/>
    <w:pPr>
      <w:spacing w:after="100" w:line="276" w:lineRule="auto"/>
      <w:ind w:left="660"/>
    </w:pPr>
    <w:rPr>
      <w:rFonts w:asciiTheme="minorHAnsi" w:eastAsiaTheme="minorEastAsia" w:hAnsiTheme="minorHAnsi" w:cstheme="minorBidi"/>
      <w:sz w:val="22"/>
      <w:szCs w:val="22"/>
    </w:rPr>
  </w:style>
  <w:style w:type="paragraph" w:styleId="5e">
    <w:name w:val="toc 5"/>
    <w:basedOn w:val="a"/>
    <w:next w:val="a"/>
    <w:autoRedefine/>
    <w:uiPriority w:val="39"/>
    <w:unhideWhenUsed/>
    <w:rsid w:val="00021172"/>
    <w:pPr>
      <w:spacing w:after="100" w:line="276" w:lineRule="auto"/>
      <w:ind w:left="88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21172"/>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21172"/>
    <w:pPr>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021172"/>
    <w:pPr>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021172"/>
    <w:pPr>
      <w:spacing w:after="100" w:line="276" w:lineRule="auto"/>
      <w:ind w:left="1760"/>
    </w:pPr>
    <w:rPr>
      <w:rFonts w:asciiTheme="minorHAnsi" w:eastAsiaTheme="minorEastAsia" w:hAnsiTheme="minorHAnsi" w:cstheme="minorBidi"/>
      <w:sz w:val="22"/>
      <w:szCs w:val="22"/>
    </w:rPr>
  </w:style>
  <w:style w:type="numbering" w:customStyle="1" w:styleId="4f">
    <w:name w:val="Нет списка4"/>
    <w:next w:val="a2"/>
    <w:uiPriority w:val="99"/>
    <w:semiHidden/>
    <w:unhideWhenUsed/>
    <w:rsid w:val="0015297D"/>
  </w:style>
  <w:style w:type="character" w:styleId="afd">
    <w:name w:val="FollowedHyperlink"/>
    <w:basedOn w:val="a0"/>
    <w:uiPriority w:val="99"/>
    <w:semiHidden/>
    <w:unhideWhenUsed/>
    <w:rsid w:val="0015297D"/>
    <w:rPr>
      <w:color w:val="800080"/>
      <w:u w:val="single"/>
    </w:rPr>
  </w:style>
  <w:style w:type="paragraph" w:customStyle="1" w:styleId="font5">
    <w:name w:val="font5"/>
    <w:basedOn w:val="a"/>
    <w:rsid w:val="0015297D"/>
    <w:pPr>
      <w:spacing w:before="100" w:beforeAutospacing="1" w:after="100" w:afterAutospacing="1"/>
    </w:pPr>
    <w:rPr>
      <w:color w:val="000000"/>
      <w:sz w:val="20"/>
      <w:szCs w:val="20"/>
    </w:rPr>
  </w:style>
  <w:style w:type="paragraph" w:customStyle="1" w:styleId="font6">
    <w:name w:val="font6"/>
    <w:basedOn w:val="a"/>
    <w:rsid w:val="0015297D"/>
    <w:pPr>
      <w:spacing w:before="100" w:beforeAutospacing="1" w:after="100" w:afterAutospacing="1"/>
    </w:pPr>
    <w:rPr>
      <w:color w:val="000000"/>
      <w:sz w:val="18"/>
      <w:szCs w:val="18"/>
    </w:rPr>
  </w:style>
  <w:style w:type="paragraph" w:customStyle="1" w:styleId="font7">
    <w:name w:val="font7"/>
    <w:basedOn w:val="a"/>
    <w:rsid w:val="0015297D"/>
    <w:pPr>
      <w:spacing w:before="100" w:beforeAutospacing="1" w:after="100" w:afterAutospacing="1"/>
    </w:pPr>
    <w:rPr>
      <w:b/>
      <w:bCs/>
      <w:color w:val="000000"/>
      <w:sz w:val="20"/>
      <w:szCs w:val="20"/>
    </w:rPr>
  </w:style>
  <w:style w:type="paragraph" w:customStyle="1" w:styleId="font8">
    <w:name w:val="font8"/>
    <w:basedOn w:val="a"/>
    <w:rsid w:val="0015297D"/>
    <w:pPr>
      <w:spacing w:before="100" w:beforeAutospacing="1" w:after="100" w:afterAutospacing="1"/>
    </w:pPr>
    <w:rPr>
      <w:color w:val="000000"/>
      <w:sz w:val="16"/>
      <w:szCs w:val="16"/>
    </w:rPr>
  </w:style>
  <w:style w:type="paragraph" w:customStyle="1" w:styleId="font9">
    <w:name w:val="font9"/>
    <w:basedOn w:val="a"/>
    <w:rsid w:val="0015297D"/>
    <w:pPr>
      <w:spacing w:before="100" w:beforeAutospacing="1" w:after="100" w:afterAutospacing="1"/>
    </w:pPr>
    <w:rPr>
      <w:b/>
      <w:bCs/>
      <w:color w:val="FF0000"/>
      <w:sz w:val="18"/>
      <w:szCs w:val="18"/>
    </w:rPr>
  </w:style>
  <w:style w:type="paragraph" w:customStyle="1" w:styleId="xl71">
    <w:name w:val="xl71"/>
    <w:basedOn w:val="a"/>
    <w:rsid w:val="0015297D"/>
    <w:pPr>
      <w:spacing w:before="100" w:beforeAutospacing="1" w:after="100" w:afterAutospacing="1"/>
    </w:pPr>
    <w:rPr>
      <w:rFonts w:ascii="Calibri" w:hAnsi="Calibri"/>
    </w:rPr>
  </w:style>
  <w:style w:type="paragraph" w:customStyle="1" w:styleId="xl72">
    <w:name w:val="xl72"/>
    <w:basedOn w:val="a"/>
    <w:rsid w:val="0015297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0"/>
      <w:szCs w:val="20"/>
    </w:rPr>
  </w:style>
  <w:style w:type="paragraph" w:customStyle="1" w:styleId="xl73">
    <w:name w:val="xl73"/>
    <w:basedOn w:val="a"/>
    <w:rsid w:val="0015297D"/>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0"/>
      <w:szCs w:val="20"/>
    </w:rPr>
  </w:style>
  <w:style w:type="paragraph" w:customStyle="1" w:styleId="xl74">
    <w:name w:val="xl74"/>
    <w:basedOn w:val="a"/>
    <w:rsid w:val="0015297D"/>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i/>
      <w:iCs/>
      <w:sz w:val="20"/>
      <w:szCs w:val="20"/>
    </w:rPr>
  </w:style>
  <w:style w:type="paragraph" w:customStyle="1" w:styleId="xl75">
    <w:name w:val="xl75"/>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76">
    <w:name w:val="xl76"/>
    <w:basedOn w:val="a"/>
    <w:rsid w:val="0015297D"/>
    <w:pPr>
      <w:spacing w:before="100" w:beforeAutospacing="1" w:after="100" w:afterAutospacing="1"/>
    </w:pPr>
    <w:rPr>
      <w:rFonts w:ascii="Times New Roman1" w:hAnsi="Times New Roman1"/>
    </w:rPr>
  </w:style>
  <w:style w:type="paragraph" w:customStyle="1" w:styleId="xl77">
    <w:name w:val="xl77"/>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80">
    <w:name w:val="xl80"/>
    <w:basedOn w:val="a"/>
    <w:rsid w:val="0015297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1">
    <w:name w:val="xl81"/>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2">
    <w:name w:val="xl82"/>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
    <w:name w:val="xl83"/>
    <w:basedOn w:val="a"/>
    <w:rsid w:val="001529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
    <w:rsid w:val="001529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1529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86">
    <w:name w:val="xl86"/>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89">
    <w:name w:val="xl89"/>
    <w:basedOn w:val="a"/>
    <w:rsid w:val="0015297D"/>
    <w:pPr>
      <w:shd w:val="clear" w:color="000000" w:fill="FFFFFF"/>
      <w:spacing w:before="100" w:beforeAutospacing="1" w:after="100" w:afterAutospacing="1"/>
    </w:pPr>
    <w:rPr>
      <w:rFonts w:ascii="Calibri" w:hAnsi="Calibri"/>
    </w:rPr>
  </w:style>
  <w:style w:type="paragraph" w:customStyle="1" w:styleId="xl90">
    <w:name w:val="xl90"/>
    <w:basedOn w:val="a"/>
    <w:rsid w:val="0015297D"/>
    <w:pPr>
      <w:pBdr>
        <w:left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1">
    <w:name w:val="xl91"/>
    <w:basedOn w:val="a"/>
    <w:rsid w:val="0015297D"/>
    <w:pPr>
      <w:pBdr>
        <w:left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2">
    <w:name w:val="xl92"/>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3">
    <w:name w:val="xl93"/>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4">
    <w:name w:val="xl94"/>
    <w:basedOn w:val="a"/>
    <w:rsid w:val="0015297D"/>
    <w:pPr>
      <w:pBdr>
        <w:left w:val="single" w:sz="4" w:space="0" w:color="000000"/>
        <w:bottom w:val="single" w:sz="4" w:space="0" w:color="000000"/>
      </w:pBdr>
      <w:spacing w:before="100" w:beforeAutospacing="1" w:after="100" w:afterAutospacing="1"/>
      <w:jc w:val="center"/>
      <w:textAlignment w:val="center"/>
    </w:pPr>
    <w:rPr>
      <w:sz w:val="20"/>
      <w:szCs w:val="20"/>
    </w:rPr>
  </w:style>
  <w:style w:type="paragraph" w:customStyle="1" w:styleId="xl95">
    <w:name w:val="xl95"/>
    <w:basedOn w:val="a"/>
    <w:rsid w:val="0015297D"/>
    <w:pPr>
      <w:pBdr>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6">
    <w:name w:val="xl96"/>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7">
    <w:name w:val="xl97"/>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98">
    <w:name w:val="xl98"/>
    <w:basedOn w:val="a"/>
    <w:rsid w:val="0015297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sz w:val="20"/>
      <w:szCs w:val="20"/>
    </w:rPr>
  </w:style>
  <w:style w:type="paragraph" w:customStyle="1" w:styleId="xl99">
    <w:name w:val="xl99"/>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0"/>
      <w:szCs w:val="20"/>
    </w:rPr>
  </w:style>
  <w:style w:type="paragraph" w:customStyle="1" w:styleId="xl100">
    <w:name w:val="xl100"/>
    <w:basedOn w:val="a"/>
    <w:rsid w:val="0015297D"/>
    <w:pPr>
      <w:pBdr>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18"/>
      <w:szCs w:val="18"/>
    </w:rPr>
  </w:style>
  <w:style w:type="paragraph" w:customStyle="1" w:styleId="xl101">
    <w:name w:val="xl101"/>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03">
    <w:name w:val="xl103"/>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4">
    <w:name w:val="xl104"/>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05">
    <w:name w:val="xl105"/>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6">
    <w:name w:val="xl106"/>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7">
    <w:name w:val="xl107"/>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08">
    <w:name w:val="xl108"/>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rPr>
  </w:style>
  <w:style w:type="paragraph" w:customStyle="1" w:styleId="xl109">
    <w:name w:val="xl109"/>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10">
    <w:name w:val="xl110"/>
    <w:basedOn w:val="a"/>
    <w:rsid w:val="0015297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18"/>
      <w:szCs w:val="18"/>
    </w:rPr>
  </w:style>
  <w:style w:type="paragraph" w:customStyle="1" w:styleId="xl111">
    <w:name w:val="xl111"/>
    <w:basedOn w:val="a"/>
    <w:rsid w:val="0015297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i/>
      <w:iCs/>
      <w:sz w:val="18"/>
      <w:szCs w:val="18"/>
    </w:rPr>
  </w:style>
  <w:style w:type="paragraph" w:customStyle="1" w:styleId="xl112">
    <w:name w:val="xl112"/>
    <w:basedOn w:val="a"/>
    <w:rsid w:val="0015297D"/>
    <w:pPr>
      <w:pBdr>
        <w:left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13">
    <w:name w:val="xl113"/>
    <w:basedOn w:val="a"/>
    <w:rsid w:val="0015297D"/>
    <w:pPr>
      <w:spacing w:before="100" w:beforeAutospacing="1" w:after="100" w:afterAutospacing="1"/>
      <w:jc w:val="center"/>
      <w:textAlignment w:val="center"/>
    </w:pPr>
    <w:rPr>
      <w:sz w:val="20"/>
      <w:szCs w:val="20"/>
    </w:rPr>
  </w:style>
  <w:style w:type="paragraph" w:customStyle="1" w:styleId="xl114">
    <w:name w:val="xl114"/>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15">
    <w:name w:val="xl115"/>
    <w:basedOn w:val="a"/>
    <w:rsid w:val="0015297D"/>
    <w:pPr>
      <w:pBdr>
        <w:left w:val="single" w:sz="4" w:space="0" w:color="000000"/>
        <w:bottom w:val="single" w:sz="4" w:space="0" w:color="000000"/>
      </w:pBdr>
      <w:spacing w:before="100" w:beforeAutospacing="1" w:after="100" w:afterAutospacing="1"/>
      <w:jc w:val="center"/>
      <w:textAlignment w:val="center"/>
    </w:pPr>
    <w:rPr>
      <w:sz w:val="20"/>
      <w:szCs w:val="20"/>
    </w:rPr>
  </w:style>
  <w:style w:type="paragraph" w:customStyle="1" w:styleId="xl116">
    <w:name w:val="xl116"/>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17">
    <w:name w:val="xl117"/>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i/>
      <w:iCs/>
    </w:rPr>
  </w:style>
  <w:style w:type="paragraph" w:customStyle="1" w:styleId="xl118">
    <w:name w:val="xl118"/>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u w:val="single"/>
    </w:rPr>
  </w:style>
  <w:style w:type="paragraph" w:customStyle="1" w:styleId="xl119">
    <w:name w:val="xl119"/>
    <w:basedOn w:val="a"/>
    <w:rsid w:val="0015297D"/>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0"/>
      <w:szCs w:val="20"/>
    </w:rPr>
  </w:style>
  <w:style w:type="paragraph" w:customStyle="1" w:styleId="xl120">
    <w:name w:val="xl120"/>
    <w:basedOn w:val="a"/>
    <w:rsid w:val="0015297D"/>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i/>
      <w:iCs/>
      <w:sz w:val="20"/>
      <w:szCs w:val="20"/>
    </w:rPr>
  </w:style>
  <w:style w:type="paragraph" w:customStyle="1" w:styleId="xl121">
    <w:name w:val="xl121"/>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u w:val="single"/>
    </w:rPr>
  </w:style>
  <w:style w:type="paragraph" w:customStyle="1" w:styleId="xl122">
    <w:name w:val="xl122"/>
    <w:basedOn w:val="a"/>
    <w:rsid w:val="0015297D"/>
    <w:pPr>
      <w:pBdr>
        <w:bottom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23">
    <w:name w:val="xl123"/>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24">
    <w:name w:val="xl124"/>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125">
    <w:name w:val="xl125"/>
    <w:basedOn w:val="a"/>
    <w:rsid w:val="0015297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sz w:val="20"/>
      <w:szCs w:val="20"/>
    </w:rPr>
  </w:style>
  <w:style w:type="paragraph" w:customStyle="1" w:styleId="xl126">
    <w:name w:val="xl126"/>
    <w:basedOn w:val="a"/>
    <w:rsid w:val="0015297D"/>
    <w:pPr>
      <w:spacing w:before="100" w:beforeAutospacing="1" w:after="100" w:afterAutospacing="1"/>
      <w:jc w:val="center"/>
      <w:textAlignment w:val="center"/>
    </w:pPr>
  </w:style>
  <w:style w:type="paragraph" w:customStyle="1" w:styleId="xl127">
    <w:name w:val="xl127"/>
    <w:basedOn w:val="a"/>
    <w:rsid w:val="0015297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
    <w:rsid w:val="0015297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style>
  <w:style w:type="paragraph" w:customStyle="1" w:styleId="xl129">
    <w:name w:val="xl129"/>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15297D"/>
    <w:pPr>
      <w:spacing w:before="100" w:beforeAutospacing="1" w:after="100" w:afterAutospacing="1"/>
      <w:jc w:val="center"/>
      <w:textAlignment w:val="center"/>
    </w:pPr>
    <w:rPr>
      <w:u w:val="single"/>
    </w:rPr>
  </w:style>
  <w:style w:type="paragraph" w:customStyle="1" w:styleId="xl131">
    <w:name w:val="xl131"/>
    <w:basedOn w:val="a"/>
    <w:rsid w:val="0015297D"/>
    <w:pPr>
      <w:pBdr>
        <w:bottom w:val="single" w:sz="4" w:space="0" w:color="000000"/>
        <w:right w:val="single" w:sz="4" w:space="0" w:color="000000"/>
      </w:pBdr>
      <w:shd w:val="clear" w:color="FFFFFF" w:fill="FFFFFF"/>
      <w:spacing w:before="100" w:beforeAutospacing="1" w:after="100" w:afterAutospacing="1"/>
      <w:jc w:val="center"/>
      <w:textAlignment w:val="center"/>
    </w:pPr>
    <w:rPr>
      <w:sz w:val="20"/>
      <w:szCs w:val="20"/>
    </w:rPr>
  </w:style>
  <w:style w:type="paragraph" w:customStyle="1" w:styleId="xl132">
    <w:name w:val="xl132"/>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33">
    <w:name w:val="xl133"/>
    <w:basedOn w:val="a"/>
    <w:rsid w:val="001529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4">
    <w:name w:val="xl134"/>
    <w:basedOn w:val="a"/>
    <w:rsid w:val="0015297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35">
    <w:name w:val="xl135"/>
    <w:basedOn w:val="a"/>
    <w:rsid w:val="0015297D"/>
    <w:pPr>
      <w:pBdr>
        <w:left w:val="single" w:sz="4" w:space="0" w:color="000000"/>
        <w:bottom w:val="single" w:sz="4" w:space="0" w:color="000000"/>
        <w:right w:val="single" w:sz="4" w:space="0" w:color="000000"/>
      </w:pBdr>
      <w:spacing w:before="100" w:beforeAutospacing="1" w:after="100" w:afterAutospacing="1"/>
      <w:jc w:val="center"/>
      <w:textAlignment w:val="center"/>
    </w:pPr>
    <w:rPr>
      <w:i/>
      <w:iCs/>
      <w:sz w:val="18"/>
      <w:szCs w:val="18"/>
    </w:rPr>
  </w:style>
  <w:style w:type="paragraph" w:customStyle="1" w:styleId="xl136">
    <w:name w:val="xl136"/>
    <w:basedOn w:val="a"/>
    <w:rsid w:val="0015297D"/>
    <w:pPr>
      <w:pBdr>
        <w:top w:val="single" w:sz="4" w:space="0" w:color="000000"/>
        <w:left w:val="single" w:sz="4" w:space="0" w:color="000000"/>
        <w:bottom w:val="single" w:sz="4" w:space="0" w:color="000000"/>
        <w:right w:val="single" w:sz="4" w:space="0" w:color="000000"/>
      </w:pBdr>
      <w:shd w:val="clear" w:color="DBEEF4" w:fill="DBEEF4"/>
      <w:spacing w:before="100" w:beforeAutospacing="1" w:after="100" w:afterAutospacing="1"/>
      <w:jc w:val="center"/>
      <w:textAlignment w:val="center"/>
    </w:pPr>
    <w:rPr>
      <w:b/>
      <w:bCs/>
      <w:sz w:val="18"/>
      <w:szCs w:val="18"/>
    </w:rPr>
  </w:style>
  <w:style w:type="paragraph" w:customStyle="1" w:styleId="xl137">
    <w:name w:val="xl137"/>
    <w:basedOn w:val="a"/>
    <w:rsid w:val="0015297D"/>
    <w:pPr>
      <w:pBdr>
        <w:top w:val="single" w:sz="4" w:space="0" w:color="000000"/>
        <w:left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138">
    <w:name w:val="xl138"/>
    <w:basedOn w:val="a"/>
    <w:rsid w:val="0015297D"/>
    <w:pPr>
      <w:pBdr>
        <w:top w:val="single" w:sz="4" w:space="0" w:color="000000"/>
        <w:left w:val="single" w:sz="4" w:space="0" w:color="000000"/>
        <w:bottom w:val="single" w:sz="4" w:space="0" w:color="000000"/>
        <w:right w:val="single" w:sz="4" w:space="0" w:color="000000"/>
      </w:pBdr>
      <w:shd w:val="clear" w:color="E6E0EC" w:fill="E6E0EC"/>
      <w:spacing w:before="100" w:beforeAutospacing="1" w:after="100" w:afterAutospacing="1"/>
      <w:jc w:val="center"/>
      <w:textAlignment w:val="center"/>
    </w:pPr>
  </w:style>
  <w:style w:type="paragraph" w:customStyle="1" w:styleId="xl139">
    <w:name w:val="xl139"/>
    <w:basedOn w:val="a"/>
    <w:rsid w:val="0015297D"/>
    <w:pPr>
      <w:pBdr>
        <w:left w:val="single" w:sz="4" w:space="0" w:color="000000"/>
        <w:bottom w:val="single" w:sz="4" w:space="0" w:color="000000"/>
        <w:right w:val="single" w:sz="4" w:space="0" w:color="000000"/>
      </w:pBdr>
      <w:shd w:val="clear" w:color="E6E0EC" w:fill="E6E0EC"/>
      <w:spacing w:before="100" w:beforeAutospacing="1" w:after="100" w:afterAutospacing="1"/>
      <w:jc w:val="center"/>
      <w:textAlignment w:val="center"/>
    </w:pPr>
  </w:style>
  <w:style w:type="paragraph" w:customStyle="1" w:styleId="xl140">
    <w:name w:val="xl140"/>
    <w:basedOn w:val="a"/>
    <w:rsid w:val="0015297D"/>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rPr>
  </w:style>
  <w:style w:type="paragraph" w:customStyle="1" w:styleId="xl141">
    <w:name w:val="xl141"/>
    <w:basedOn w:val="a"/>
    <w:rsid w:val="0015297D"/>
    <w:pPr>
      <w:pBdr>
        <w:top w:val="single" w:sz="4" w:space="0" w:color="auto"/>
        <w:left w:val="single" w:sz="4" w:space="0" w:color="auto"/>
        <w:bottom w:val="single" w:sz="4" w:space="0" w:color="auto"/>
        <w:right w:val="single" w:sz="4" w:space="0" w:color="auto"/>
      </w:pBdr>
      <w:shd w:val="clear" w:color="E6E0EC" w:fill="E6E0EC"/>
      <w:spacing w:before="100" w:beforeAutospacing="1" w:after="100" w:afterAutospacing="1"/>
      <w:jc w:val="center"/>
      <w:textAlignment w:val="center"/>
    </w:pPr>
  </w:style>
  <w:style w:type="paragraph" w:customStyle="1" w:styleId="xl142">
    <w:name w:val="xl142"/>
    <w:basedOn w:val="a"/>
    <w:rsid w:val="0015297D"/>
    <w:pPr>
      <w:spacing w:before="100" w:beforeAutospacing="1" w:after="100" w:afterAutospacing="1"/>
      <w:jc w:val="center"/>
      <w:textAlignment w:val="center"/>
    </w:pPr>
    <w:rPr>
      <w:b/>
      <w:bCs/>
      <w:color w:val="000000"/>
      <w:sz w:val="32"/>
      <w:szCs w:val="32"/>
    </w:rPr>
  </w:style>
  <w:style w:type="paragraph" w:customStyle="1" w:styleId="xl143">
    <w:name w:val="xl143"/>
    <w:basedOn w:val="a"/>
    <w:rsid w:val="0015297D"/>
    <w:pPr>
      <w:spacing w:before="100" w:beforeAutospacing="1" w:after="100" w:afterAutospacing="1"/>
      <w:jc w:val="center"/>
      <w:textAlignment w:val="center"/>
    </w:pPr>
    <w:rPr>
      <w:color w:val="000000"/>
    </w:rPr>
  </w:style>
  <w:style w:type="paragraph" w:customStyle="1" w:styleId="xl144">
    <w:name w:val="xl144"/>
    <w:basedOn w:val="a"/>
    <w:rsid w:val="0015297D"/>
    <w:pPr>
      <w:pBdr>
        <w:bottom w:val="single" w:sz="8" w:space="0" w:color="auto"/>
      </w:pBdr>
      <w:spacing w:before="100" w:beforeAutospacing="1" w:after="100" w:afterAutospacing="1"/>
      <w:jc w:val="center"/>
      <w:textAlignment w:val="center"/>
    </w:pPr>
    <w:rPr>
      <w:b/>
      <w:bCs/>
      <w:color w:val="000000"/>
      <w:sz w:val="32"/>
      <w:szCs w:val="32"/>
    </w:rPr>
  </w:style>
  <w:style w:type="paragraph" w:customStyle="1" w:styleId="xl145">
    <w:name w:val="xl145"/>
    <w:basedOn w:val="a"/>
    <w:rsid w:val="0015297D"/>
    <w:pPr>
      <w:pBdr>
        <w:bottom w:val="single" w:sz="8" w:space="0" w:color="auto"/>
      </w:pBdr>
      <w:spacing w:before="100" w:beforeAutospacing="1" w:after="100" w:afterAutospacing="1"/>
      <w:jc w:val="center"/>
      <w:textAlignment w:val="center"/>
    </w:pPr>
    <w:rPr>
      <w:color w:val="000000"/>
    </w:rPr>
  </w:style>
  <w:style w:type="table" w:customStyle="1" w:styleId="600">
    <w:name w:val="Сетка таблицы60"/>
    <w:basedOn w:val="a1"/>
    <w:next w:val="a3"/>
    <w:uiPriority w:val="59"/>
    <w:rsid w:val="00CC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3"/>
    <w:uiPriority w:val="59"/>
    <w:rsid w:val="00CC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rsid w:val="005D2DC2"/>
    <w:pPr>
      <w:shd w:val="clear" w:color="000000" w:fill="FFFFFF"/>
      <w:spacing w:before="100" w:beforeAutospacing="1" w:after="100" w:afterAutospacing="1"/>
    </w:pPr>
  </w:style>
  <w:style w:type="paragraph" w:customStyle="1" w:styleId="xl67">
    <w:name w:val="xl67"/>
    <w:basedOn w:val="a"/>
    <w:rsid w:val="005D2DC2"/>
    <w:pPr>
      <w:shd w:val="clear" w:color="000000" w:fill="FFFFFF"/>
      <w:spacing w:before="100" w:beforeAutospacing="1" w:after="100" w:afterAutospacing="1"/>
      <w:jc w:val="center"/>
      <w:textAlignment w:val="center"/>
    </w:pPr>
  </w:style>
  <w:style w:type="paragraph" w:customStyle="1" w:styleId="xl68">
    <w:name w:val="xl68"/>
    <w:basedOn w:val="a"/>
    <w:rsid w:val="005D2DC2"/>
    <w:pPr>
      <w:spacing w:before="100" w:beforeAutospacing="1" w:after="100" w:afterAutospacing="1"/>
      <w:jc w:val="center"/>
      <w:textAlignment w:val="center"/>
    </w:pPr>
    <w:rPr>
      <w:sz w:val="20"/>
      <w:szCs w:val="20"/>
    </w:rPr>
  </w:style>
  <w:style w:type="paragraph" w:customStyle="1" w:styleId="xl69">
    <w:name w:val="xl69"/>
    <w:basedOn w:val="a"/>
    <w:rsid w:val="005D2DC2"/>
    <w:pPr>
      <w:spacing w:before="100" w:beforeAutospacing="1" w:after="100" w:afterAutospacing="1"/>
      <w:jc w:val="center"/>
      <w:textAlignment w:val="center"/>
    </w:pPr>
    <w:rPr>
      <w:sz w:val="20"/>
      <w:szCs w:val="20"/>
    </w:rPr>
  </w:style>
  <w:style w:type="paragraph" w:customStyle="1" w:styleId="xl70">
    <w:name w:val="xl70"/>
    <w:basedOn w:val="a"/>
    <w:rsid w:val="005D2D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80">
    <w:name w:val="Заголовок 8 Знак"/>
    <w:basedOn w:val="a0"/>
    <w:link w:val="8"/>
    <w:uiPriority w:val="9"/>
    <w:semiHidden/>
    <w:rsid w:val="00CE35A4"/>
    <w:rPr>
      <w:rFonts w:asciiTheme="majorHAnsi" w:eastAsiaTheme="majorEastAsia" w:hAnsiTheme="majorHAnsi" w:cstheme="majorBidi"/>
      <w:color w:val="272727" w:themeColor="text1" w:themeTint="D8"/>
      <w:sz w:val="21"/>
      <w:szCs w:val="21"/>
      <w:lang w:eastAsia="ru-RU"/>
    </w:rPr>
  </w:style>
  <w:style w:type="paragraph" w:styleId="2f">
    <w:name w:val="Body Text 2"/>
    <w:basedOn w:val="a"/>
    <w:link w:val="2f0"/>
    <w:uiPriority w:val="99"/>
    <w:semiHidden/>
    <w:unhideWhenUsed/>
    <w:rsid w:val="00CE35A4"/>
    <w:pPr>
      <w:spacing w:after="120" w:line="480" w:lineRule="auto"/>
    </w:pPr>
  </w:style>
  <w:style w:type="character" w:customStyle="1" w:styleId="2f0">
    <w:name w:val="Основной текст 2 Знак"/>
    <w:basedOn w:val="a0"/>
    <w:link w:val="2f"/>
    <w:uiPriority w:val="99"/>
    <w:semiHidden/>
    <w:rsid w:val="00CE35A4"/>
    <w:rPr>
      <w:rFonts w:ascii="Times New Roman" w:eastAsia="Times New Roman" w:hAnsi="Times New Roman" w:cs="Times New Roman"/>
      <w:sz w:val="24"/>
      <w:szCs w:val="24"/>
      <w:lang w:eastAsia="ru-RU"/>
    </w:rPr>
  </w:style>
  <w:style w:type="paragraph" w:styleId="3e">
    <w:name w:val="Body Text 3"/>
    <w:basedOn w:val="a"/>
    <w:link w:val="3f"/>
    <w:uiPriority w:val="99"/>
    <w:semiHidden/>
    <w:unhideWhenUsed/>
    <w:rsid w:val="00CE35A4"/>
    <w:pPr>
      <w:spacing w:after="120"/>
    </w:pPr>
    <w:rPr>
      <w:sz w:val="16"/>
      <w:szCs w:val="16"/>
    </w:rPr>
  </w:style>
  <w:style w:type="character" w:customStyle="1" w:styleId="3f">
    <w:name w:val="Основной текст 3 Знак"/>
    <w:basedOn w:val="a0"/>
    <w:link w:val="3e"/>
    <w:uiPriority w:val="99"/>
    <w:semiHidden/>
    <w:rsid w:val="00CE35A4"/>
    <w:rPr>
      <w:rFonts w:ascii="Times New Roman" w:eastAsia="Times New Roman" w:hAnsi="Times New Roman" w:cs="Times New Roman"/>
      <w:sz w:val="16"/>
      <w:szCs w:val="16"/>
      <w:lang w:eastAsia="ru-RU"/>
    </w:rPr>
  </w:style>
  <w:style w:type="paragraph" w:customStyle="1" w:styleId="afe">
    <w:name w:val="Стиль"/>
    <w:rsid w:val="00CE35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basedOn w:val="a"/>
    <w:rsid w:val="00CE35A4"/>
    <w:pPr>
      <w:spacing w:before="100" w:beforeAutospacing="1" w:after="100" w:afterAutospacing="1"/>
    </w:pPr>
  </w:style>
  <w:style w:type="character" w:customStyle="1" w:styleId="c3">
    <w:name w:val="c3"/>
    <w:rsid w:val="00CE35A4"/>
  </w:style>
  <w:style w:type="character" w:customStyle="1" w:styleId="-">
    <w:name w:val="Интернет-ссылка"/>
    <w:uiPriority w:val="99"/>
    <w:unhideWhenUsed/>
    <w:rsid w:val="00CE35A4"/>
    <w:rPr>
      <w:color w:val="0563C1"/>
      <w:u w:val="single"/>
    </w:rPr>
  </w:style>
  <w:style w:type="character" w:customStyle="1" w:styleId="extended-textfull">
    <w:name w:val="extended-text__full"/>
    <w:rsid w:val="00CE35A4"/>
  </w:style>
  <w:style w:type="paragraph" w:customStyle="1" w:styleId="eltd-blockquote-text">
    <w:name w:val="eltd-blockquote-text"/>
    <w:basedOn w:val="a"/>
    <w:rsid w:val="00CE35A4"/>
    <w:pPr>
      <w:spacing w:beforeAutospacing="1" w:after="200" w:afterAutospacing="1"/>
    </w:pPr>
  </w:style>
  <w:style w:type="paragraph" w:customStyle="1" w:styleId="aff">
    <w:name w:val="Содержимое таблицы"/>
    <w:basedOn w:val="a"/>
    <w:qFormat/>
    <w:rsid w:val="00CE35A4"/>
    <w:pPr>
      <w:suppressLineNumbers/>
      <w:suppressAutoHyphens/>
    </w:pPr>
    <w:rPr>
      <w:sz w:val="28"/>
      <w:lang w:eastAsia="ar-SA"/>
    </w:rPr>
  </w:style>
  <w:style w:type="paragraph" w:customStyle="1" w:styleId="611">
    <w:name w:val="Заголовок 61"/>
    <w:basedOn w:val="a"/>
    <w:uiPriority w:val="1"/>
    <w:qFormat/>
    <w:rsid w:val="00377A49"/>
    <w:pPr>
      <w:widowControl w:val="0"/>
      <w:autoSpaceDE w:val="0"/>
      <w:autoSpaceDN w:val="0"/>
      <w:ind w:left="2091"/>
      <w:outlineLvl w:val="6"/>
    </w:pPr>
    <w:rPr>
      <w:b/>
      <w:bCs/>
      <w:lang w:eastAsia="en-US"/>
    </w:rPr>
  </w:style>
  <w:style w:type="paragraph" w:customStyle="1" w:styleId="112">
    <w:name w:val="Заголовок 11"/>
    <w:basedOn w:val="a"/>
    <w:uiPriority w:val="1"/>
    <w:qFormat/>
    <w:rsid w:val="00377A49"/>
    <w:pPr>
      <w:widowControl w:val="0"/>
      <w:autoSpaceDE w:val="0"/>
      <w:autoSpaceDN w:val="0"/>
      <w:ind w:left="572"/>
      <w:outlineLvl w:val="1"/>
    </w:pPr>
    <w:rPr>
      <w:b/>
      <w:bCs/>
      <w:sz w:val="26"/>
      <w:szCs w:val="26"/>
      <w:lang w:eastAsia="en-US"/>
    </w:rPr>
  </w:style>
  <w:style w:type="table" w:customStyle="1" w:styleId="TableNormal">
    <w:name w:val="Table Normal"/>
    <w:uiPriority w:val="2"/>
    <w:semiHidden/>
    <w:unhideWhenUsed/>
    <w:qFormat/>
    <w:rsid w:val="00377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7A49"/>
    <w:pPr>
      <w:widowControl w:val="0"/>
      <w:autoSpaceDE w:val="0"/>
      <w:autoSpaceDN w:val="0"/>
    </w:pPr>
    <w:rPr>
      <w:sz w:val="22"/>
      <w:szCs w:val="22"/>
      <w:lang w:eastAsia="en-US"/>
    </w:rPr>
  </w:style>
  <w:style w:type="paragraph" w:customStyle="1" w:styleId="2f1">
    <w:name w:val="Абзац списка2"/>
    <w:basedOn w:val="a"/>
    <w:rsid w:val="00AF4D5D"/>
    <w:pPr>
      <w:spacing w:after="200" w:line="276" w:lineRule="auto"/>
      <w:ind w:left="720"/>
      <w:contextualSpacing/>
    </w:pPr>
    <w:rPr>
      <w:rFonts w:ascii="Calibri" w:hAnsi="Calibri"/>
      <w:sz w:val="22"/>
      <w:szCs w:val="22"/>
      <w:lang w:eastAsia="en-US"/>
    </w:rPr>
  </w:style>
  <w:style w:type="table" w:customStyle="1" w:styleId="620">
    <w:name w:val="Сетка таблицы62"/>
    <w:basedOn w:val="a1"/>
    <w:next w:val="a3"/>
    <w:uiPriority w:val="59"/>
    <w:rsid w:val="0044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3"/>
    <w:uiPriority w:val="59"/>
    <w:rsid w:val="00E13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3"/>
    <w:uiPriority w:val="59"/>
    <w:rsid w:val="00511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3"/>
    <w:uiPriority w:val="59"/>
    <w:rsid w:val="0075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75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Body Text Indent 2"/>
    <w:basedOn w:val="a"/>
    <w:link w:val="2f3"/>
    <w:uiPriority w:val="99"/>
    <w:semiHidden/>
    <w:unhideWhenUsed/>
    <w:rsid w:val="0013026F"/>
    <w:pPr>
      <w:spacing w:after="120" w:line="480" w:lineRule="auto"/>
      <w:ind w:left="283"/>
    </w:pPr>
  </w:style>
  <w:style w:type="character" w:customStyle="1" w:styleId="2f3">
    <w:name w:val="Основной текст с отступом 2 Знак"/>
    <w:basedOn w:val="a0"/>
    <w:link w:val="2f2"/>
    <w:uiPriority w:val="99"/>
    <w:semiHidden/>
    <w:rsid w:val="0013026F"/>
    <w:rPr>
      <w:rFonts w:ascii="Times New Roman" w:eastAsia="Times New Roman" w:hAnsi="Times New Roman" w:cs="Times New Roman"/>
      <w:sz w:val="24"/>
      <w:szCs w:val="24"/>
      <w:lang w:eastAsia="ru-RU"/>
    </w:rPr>
  </w:style>
  <w:style w:type="table" w:customStyle="1" w:styleId="67">
    <w:name w:val="Сетка таблицы67"/>
    <w:basedOn w:val="a1"/>
    <w:next w:val="a3"/>
    <w:uiPriority w:val="59"/>
    <w:rsid w:val="00130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45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803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803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бычный (Интернет) Знак"/>
    <w:link w:val="af0"/>
    <w:rsid w:val="00AA2C2B"/>
    <w:rPr>
      <w:rFonts w:ascii="Times New Roman" w:eastAsia="Times New Roman" w:hAnsi="Times New Roman" w:cs="Times New Roman"/>
      <w:sz w:val="24"/>
      <w:szCs w:val="24"/>
      <w:lang w:eastAsia="ru-RU"/>
    </w:rPr>
  </w:style>
  <w:style w:type="character" w:customStyle="1" w:styleId="a9">
    <w:name w:val="Абзац списка Знак"/>
    <w:link w:val="a8"/>
    <w:rsid w:val="00AA2C2B"/>
    <w:rPr>
      <w:rFonts w:ascii="Times New Roman" w:eastAsia="Times New Roman" w:hAnsi="Times New Roman" w:cs="Times New Roman"/>
      <w:sz w:val="24"/>
      <w:szCs w:val="24"/>
      <w:lang w:eastAsia="ru-RU"/>
    </w:rPr>
  </w:style>
  <w:style w:type="paragraph" w:customStyle="1" w:styleId="paragraphscxw115571829">
    <w:name w:val="paragraph scxw115571829"/>
    <w:basedOn w:val="a"/>
    <w:rsid w:val="00661AA3"/>
    <w:pPr>
      <w:spacing w:before="100" w:beforeAutospacing="1" w:after="100" w:afterAutospacing="1"/>
    </w:pPr>
  </w:style>
  <w:style w:type="character" w:customStyle="1" w:styleId="normaltextrunscxw115571829">
    <w:name w:val="normaltextrun scxw115571829"/>
    <w:basedOn w:val="a0"/>
    <w:rsid w:val="00661AA3"/>
  </w:style>
  <w:style w:type="character" w:customStyle="1" w:styleId="eopscxw115571829">
    <w:name w:val="eop scxw115571829"/>
    <w:basedOn w:val="a0"/>
    <w:rsid w:val="00661AA3"/>
  </w:style>
  <w:style w:type="character" w:customStyle="1" w:styleId="normaltextrunscxw139510554">
    <w:name w:val="normaltextrun scxw139510554"/>
    <w:basedOn w:val="a0"/>
    <w:rsid w:val="00661AA3"/>
  </w:style>
  <w:style w:type="paragraph" w:customStyle="1" w:styleId="paragraphscxw246913735">
    <w:name w:val="paragraph scxw246913735"/>
    <w:basedOn w:val="a"/>
    <w:rsid w:val="00661AA3"/>
    <w:pPr>
      <w:spacing w:before="100" w:beforeAutospacing="1" w:after="100" w:afterAutospacing="1"/>
    </w:pPr>
  </w:style>
  <w:style w:type="character" w:customStyle="1" w:styleId="normaltextrunscxw246913735">
    <w:name w:val="normaltextrun scxw246913735"/>
    <w:basedOn w:val="a0"/>
    <w:rsid w:val="00661AA3"/>
  </w:style>
  <w:style w:type="character" w:customStyle="1" w:styleId="spellingerrorscxw246913735">
    <w:name w:val="spellingerror scxw246913735"/>
    <w:basedOn w:val="a0"/>
    <w:rsid w:val="00661AA3"/>
  </w:style>
  <w:style w:type="paragraph" w:customStyle="1" w:styleId="paragraphscxw62560659">
    <w:name w:val="paragraph scxw62560659"/>
    <w:basedOn w:val="a"/>
    <w:rsid w:val="00661AA3"/>
    <w:pPr>
      <w:spacing w:before="100" w:beforeAutospacing="1" w:after="100" w:afterAutospacing="1"/>
    </w:pPr>
  </w:style>
  <w:style w:type="character" w:customStyle="1" w:styleId="normaltextrunscxw62560659">
    <w:name w:val="normaltextrun scxw62560659"/>
    <w:basedOn w:val="a0"/>
    <w:rsid w:val="00661AA3"/>
  </w:style>
  <w:style w:type="paragraph" w:customStyle="1" w:styleId="paragraphscxw136121943">
    <w:name w:val="paragraph scxw136121943"/>
    <w:basedOn w:val="a"/>
    <w:rsid w:val="00661AA3"/>
    <w:pPr>
      <w:spacing w:before="100" w:beforeAutospacing="1" w:after="100" w:afterAutospacing="1"/>
    </w:pPr>
  </w:style>
  <w:style w:type="character" w:customStyle="1" w:styleId="normaltextrunscxw136121943">
    <w:name w:val="normaltextrun scxw136121943"/>
    <w:rsid w:val="00661AA3"/>
  </w:style>
  <w:style w:type="character" w:customStyle="1" w:styleId="eopscxw136121943">
    <w:name w:val="eop scxw136121943"/>
    <w:rsid w:val="00661AA3"/>
  </w:style>
  <w:style w:type="character" w:customStyle="1" w:styleId="normaltextrunscxw143453062">
    <w:name w:val="normaltextrun scxw143453062"/>
    <w:basedOn w:val="a0"/>
    <w:rsid w:val="00274F72"/>
  </w:style>
  <w:style w:type="paragraph" w:customStyle="1" w:styleId="paragraphscxw143453062">
    <w:name w:val="paragraph scxw143453062"/>
    <w:basedOn w:val="a"/>
    <w:rsid w:val="00274F72"/>
    <w:pPr>
      <w:spacing w:before="100" w:beforeAutospacing="1" w:after="100" w:afterAutospacing="1"/>
    </w:pPr>
  </w:style>
  <w:style w:type="character" w:customStyle="1" w:styleId="eopscxw143453062">
    <w:name w:val="eop scxw143453062"/>
    <w:basedOn w:val="a0"/>
    <w:rsid w:val="00274F72"/>
  </w:style>
  <w:style w:type="paragraph" w:customStyle="1" w:styleId="paragraphscxw188233779">
    <w:name w:val="paragraph scxw188233779"/>
    <w:basedOn w:val="a"/>
    <w:rsid w:val="00274F72"/>
    <w:pPr>
      <w:spacing w:before="100" w:beforeAutospacing="1" w:after="100" w:afterAutospacing="1"/>
    </w:pPr>
  </w:style>
  <w:style w:type="character" w:customStyle="1" w:styleId="normaltextrunscxw188233779">
    <w:name w:val="normaltextrun scxw188233779"/>
    <w:basedOn w:val="a0"/>
    <w:rsid w:val="00274F72"/>
  </w:style>
  <w:style w:type="character" w:customStyle="1" w:styleId="eopscxw188233779">
    <w:name w:val="eop scxw188233779"/>
    <w:basedOn w:val="a0"/>
    <w:rsid w:val="00274F72"/>
  </w:style>
  <w:style w:type="character" w:customStyle="1" w:styleId="spellingerrorscxw188233779">
    <w:name w:val="spellingerror scxw188233779"/>
    <w:basedOn w:val="a0"/>
    <w:rsid w:val="00274F72"/>
  </w:style>
  <w:style w:type="character" w:customStyle="1" w:styleId="normaltextrunscxw70181174">
    <w:name w:val="normaltextrun scxw70181174"/>
    <w:basedOn w:val="a0"/>
    <w:rsid w:val="00274F72"/>
  </w:style>
  <w:style w:type="character" w:customStyle="1" w:styleId="eopscxw70181174">
    <w:name w:val="eop scxw70181174"/>
    <w:basedOn w:val="a0"/>
    <w:rsid w:val="00274F72"/>
  </w:style>
  <w:style w:type="character" w:customStyle="1" w:styleId="spellingerrorscxw70181174">
    <w:name w:val="spellingerror scxw70181174"/>
    <w:basedOn w:val="a0"/>
    <w:rsid w:val="00274F72"/>
  </w:style>
  <w:style w:type="paragraph" w:customStyle="1" w:styleId="paragraphscxw70181174">
    <w:name w:val="paragraph scxw70181174"/>
    <w:basedOn w:val="a"/>
    <w:rsid w:val="00274F72"/>
    <w:pPr>
      <w:spacing w:before="100" w:beforeAutospacing="1" w:after="100" w:afterAutospacing="1"/>
    </w:pPr>
  </w:style>
  <w:style w:type="character" w:customStyle="1" w:styleId="normaltextrunscxw140369760">
    <w:name w:val="normaltextrun scxw140369760"/>
    <w:basedOn w:val="a0"/>
    <w:rsid w:val="00274F72"/>
  </w:style>
  <w:style w:type="paragraph" w:customStyle="1" w:styleId="paragraphscxw89761602">
    <w:name w:val="paragraph scxw89761602"/>
    <w:basedOn w:val="a"/>
    <w:rsid w:val="00274F72"/>
    <w:pPr>
      <w:spacing w:before="100" w:beforeAutospacing="1" w:after="100" w:afterAutospacing="1"/>
    </w:pPr>
  </w:style>
  <w:style w:type="character" w:customStyle="1" w:styleId="normaltextrunscxw89761602">
    <w:name w:val="normaltextrun scxw89761602"/>
    <w:basedOn w:val="a0"/>
    <w:rsid w:val="00274F72"/>
  </w:style>
  <w:style w:type="paragraph" w:customStyle="1" w:styleId="paragraphscxw46050404">
    <w:name w:val="paragraph scxw46050404"/>
    <w:basedOn w:val="a"/>
    <w:rsid w:val="00274F72"/>
    <w:pPr>
      <w:spacing w:before="100" w:beforeAutospacing="1" w:after="100" w:afterAutospacing="1"/>
    </w:pPr>
  </w:style>
  <w:style w:type="character" w:customStyle="1" w:styleId="normaltextrunscxw46050404">
    <w:name w:val="normaltextrun scxw46050404"/>
    <w:basedOn w:val="a0"/>
    <w:rsid w:val="00274F72"/>
  </w:style>
  <w:style w:type="character" w:customStyle="1" w:styleId="normaltextrunscxw1133108">
    <w:name w:val="normaltextrun scxw1133108"/>
    <w:basedOn w:val="a0"/>
    <w:rsid w:val="00274F72"/>
  </w:style>
  <w:style w:type="paragraph" w:customStyle="1" w:styleId="paragraph">
    <w:name w:val="paragraph"/>
    <w:basedOn w:val="a"/>
    <w:rsid w:val="00274F72"/>
    <w:pPr>
      <w:spacing w:before="100" w:beforeAutospacing="1" w:after="100" w:afterAutospacing="1"/>
    </w:pPr>
  </w:style>
  <w:style w:type="character" w:customStyle="1" w:styleId="normaltextrun">
    <w:name w:val="normaltextrun"/>
    <w:basedOn w:val="a0"/>
    <w:rsid w:val="00274F72"/>
  </w:style>
  <w:style w:type="character" w:customStyle="1" w:styleId="eop">
    <w:name w:val="eop"/>
    <w:basedOn w:val="a0"/>
    <w:rsid w:val="00274F72"/>
  </w:style>
  <w:style w:type="paragraph" w:customStyle="1" w:styleId="paragraphscxw264101359">
    <w:name w:val="paragraph scxw264101359"/>
    <w:basedOn w:val="a"/>
    <w:rsid w:val="00274F72"/>
    <w:pPr>
      <w:spacing w:before="100" w:beforeAutospacing="1" w:after="100" w:afterAutospacing="1"/>
    </w:pPr>
  </w:style>
  <w:style w:type="character" w:customStyle="1" w:styleId="normaltextrunscxw264101359">
    <w:name w:val="normaltextrun scxw264101359"/>
    <w:basedOn w:val="a0"/>
    <w:rsid w:val="00274F72"/>
  </w:style>
  <w:style w:type="character" w:customStyle="1" w:styleId="eopscxw264101359">
    <w:name w:val="eop scxw264101359"/>
    <w:basedOn w:val="a0"/>
    <w:rsid w:val="00274F72"/>
  </w:style>
  <w:style w:type="character" w:customStyle="1" w:styleId="normaltextrunscxw60439839">
    <w:name w:val="normaltextrun scxw60439839"/>
    <w:basedOn w:val="a0"/>
    <w:rsid w:val="00274F72"/>
  </w:style>
  <w:style w:type="paragraph" w:customStyle="1" w:styleId="paragraphscxw74492488">
    <w:name w:val="paragraph scxw74492488"/>
    <w:basedOn w:val="a"/>
    <w:rsid w:val="00274F72"/>
    <w:pPr>
      <w:spacing w:before="100" w:beforeAutospacing="1" w:after="100" w:afterAutospacing="1"/>
    </w:pPr>
  </w:style>
  <w:style w:type="character" w:customStyle="1" w:styleId="normaltextrunscxw74492488">
    <w:name w:val="normaltextrun scxw74492488"/>
    <w:basedOn w:val="a0"/>
    <w:rsid w:val="00274F72"/>
  </w:style>
  <w:style w:type="character" w:customStyle="1" w:styleId="eopscxw74492488">
    <w:name w:val="eop scxw74492488"/>
    <w:basedOn w:val="a0"/>
    <w:rsid w:val="00274F72"/>
  </w:style>
  <w:style w:type="paragraph" w:customStyle="1" w:styleId="paragraphscxw197601482">
    <w:name w:val="paragraph scxw197601482"/>
    <w:basedOn w:val="a"/>
    <w:rsid w:val="00274F72"/>
    <w:pPr>
      <w:spacing w:before="100" w:beforeAutospacing="1" w:after="100" w:afterAutospacing="1"/>
    </w:pPr>
  </w:style>
  <w:style w:type="character" w:customStyle="1" w:styleId="normaltextrunscxw197601482">
    <w:name w:val="normaltextrun scxw197601482"/>
    <w:basedOn w:val="a0"/>
    <w:rsid w:val="00274F72"/>
  </w:style>
  <w:style w:type="character" w:customStyle="1" w:styleId="eopscxw197601482">
    <w:name w:val="eop scxw197601482"/>
    <w:basedOn w:val="a0"/>
    <w:rsid w:val="00274F72"/>
  </w:style>
  <w:style w:type="paragraph" w:customStyle="1" w:styleId="paragraphscxw70797287">
    <w:name w:val="paragraph scxw70797287"/>
    <w:basedOn w:val="a"/>
    <w:rsid w:val="00274F72"/>
    <w:pPr>
      <w:spacing w:before="100" w:beforeAutospacing="1" w:after="100" w:afterAutospacing="1"/>
    </w:pPr>
  </w:style>
  <w:style w:type="character" w:customStyle="1" w:styleId="normaltextrunscxw70797287">
    <w:name w:val="normaltextrun scxw70797287"/>
    <w:basedOn w:val="a0"/>
    <w:rsid w:val="00274F72"/>
  </w:style>
  <w:style w:type="character" w:customStyle="1" w:styleId="eopscxw70797287">
    <w:name w:val="eop scxw70797287"/>
    <w:basedOn w:val="a0"/>
    <w:rsid w:val="00274F72"/>
  </w:style>
  <w:style w:type="character" w:customStyle="1" w:styleId="normaltextrunscxw12980695">
    <w:name w:val="normaltextrun scxw12980695"/>
    <w:basedOn w:val="a0"/>
    <w:rsid w:val="00274F72"/>
  </w:style>
  <w:style w:type="paragraph" w:customStyle="1" w:styleId="paragraphscxw10336191">
    <w:name w:val="paragraph scxw10336191"/>
    <w:basedOn w:val="a"/>
    <w:rsid w:val="00274F72"/>
    <w:pPr>
      <w:spacing w:before="100" w:beforeAutospacing="1" w:after="100" w:afterAutospacing="1"/>
    </w:pPr>
  </w:style>
  <w:style w:type="character" w:customStyle="1" w:styleId="normaltextrunscxw10336191">
    <w:name w:val="normaltextrun scxw10336191"/>
    <w:basedOn w:val="a0"/>
    <w:rsid w:val="00274F72"/>
  </w:style>
  <w:style w:type="character" w:customStyle="1" w:styleId="eopscxw10336191">
    <w:name w:val="eop scxw10336191"/>
    <w:basedOn w:val="a0"/>
    <w:rsid w:val="00274F72"/>
  </w:style>
  <w:style w:type="paragraph" w:customStyle="1" w:styleId="aff0">
    <w:basedOn w:val="a"/>
    <w:next w:val="af0"/>
    <w:uiPriority w:val="99"/>
    <w:unhideWhenUsed/>
    <w:rsid w:val="003C2669"/>
    <w:pPr>
      <w:spacing w:before="100" w:beforeAutospacing="1" w:after="100" w:afterAutospacing="1"/>
    </w:pPr>
  </w:style>
  <w:style w:type="numbering" w:customStyle="1" w:styleId="5f">
    <w:name w:val="Нет списка5"/>
    <w:next w:val="a2"/>
    <w:uiPriority w:val="99"/>
    <w:semiHidden/>
    <w:unhideWhenUsed/>
    <w:rsid w:val="00615AF9"/>
  </w:style>
  <w:style w:type="numbering" w:customStyle="1" w:styleId="6a">
    <w:name w:val="Нет списка6"/>
    <w:next w:val="a2"/>
    <w:uiPriority w:val="99"/>
    <w:semiHidden/>
    <w:unhideWhenUsed/>
    <w:rsid w:val="008F44A7"/>
  </w:style>
  <w:style w:type="character" w:customStyle="1" w:styleId="aff1">
    <w:name w:val="Основной текст_"/>
    <w:link w:val="4f0"/>
    <w:locked/>
    <w:rsid w:val="009D75F7"/>
    <w:rPr>
      <w:shd w:val="clear" w:color="auto" w:fill="FFFFFF"/>
    </w:rPr>
  </w:style>
  <w:style w:type="paragraph" w:customStyle="1" w:styleId="4f0">
    <w:name w:val="Основной текст4"/>
    <w:basedOn w:val="a"/>
    <w:link w:val="aff1"/>
    <w:rsid w:val="009D75F7"/>
    <w:pPr>
      <w:widowControl w:val="0"/>
      <w:shd w:val="clear" w:color="auto" w:fill="FFFFFF"/>
      <w:spacing w:line="293" w:lineRule="exact"/>
      <w:jc w:val="center"/>
    </w:pPr>
    <w:rPr>
      <w:rFonts w:asciiTheme="minorHAnsi" w:eastAsiaTheme="minorHAnsi" w:hAnsiTheme="minorHAnsi" w:cstheme="minorBidi"/>
      <w:sz w:val="22"/>
      <w:szCs w:val="22"/>
      <w:lang w:eastAsia="en-US"/>
    </w:rPr>
  </w:style>
  <w:style w:type="paragraph" w:customStyle="1" w:styleId="1f">
    <w:name w:val="Выделение1"/>
    <w:basedOn w:val="a"/>
    <w:link w:val="aff2"/>
    <w:rsid w:val="00722AAD"/>
    <w:pPr>
      <w:spacing w:after="200" w:line="276" w:lineRule="auto"/>
    </w:pPr>
    <w:rPr>
      <w:rFonts w:ascii="Calibri" w:hAnsi="Calibri"/>
      <w:i/>
      <w:color w:val="000000"/>
      <w:sz w:val="22"/>
      <w:szCs w:val="20"/>
    </w:rPr>
  </w:style>
  <w:style w:type="character" w:styleId="aff2">
    <w:name w:val="Emphasis"/>
    <w:basedOn w:val="a0"/>
    <w:link w:val="1f"/>
    <w:qFormat/>
    <w:rsid w:val="00722AAD"/>
    <w:rPr>
      <w:rFonts w:ascii="Calibri" w:eastAsia="Times New Roman" w:hAnsi="Calibri" w:cs="Times New Roman"/>
      <w:i/>
      <w:color w:val="000000"/>
      <w:szCs w:val="20"/>
      <w:lang w:eastAsia="ru-RU"/>
    </w:rPr>
  </w:style>
  <w:style w:type="paragraph" w:styleId="aff3">
    <w:name w:val="Body Text Indent"/>
    <w:basedOn w:val="a"/>
    <w:link w:val="aff4"/>
    <w:uiPriority w:val="99"/>
    <w:semiHidden/>
    <w:unhideWhenUsed/>
    <w:rsid w:val="00765892"/>
    <w:pPr>
      <w:spacing w:after="120"/>
      <w:ind w:left="283"/>
    </w:pPr>
  </w:style>
  <w:style w:type="character" w:customStyle="1" w:styleId="aff4">
    <w:name w:val="Основной текст с отступом Знак"/>
    <w:basedOn w:val="a0"/>
    <w:link w:val="aff3"/>
    <w:uiPriority w:val="99"/>
    <w:semiHidden/>
    <w:rsid w:val="00765892"/>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B647CE"/>
    <w:rPr>
      <w:rFonts w:asciiTheme="majorHAnsi" w:eastAsiaTheme="majorEastAsia" w:hAnsiTheme="majorHAnsi" w:cstheme="majorBidi"/>
      <w:b/>
      <w:bCs/>
      <w:i/>
      <w:iCs/>
      <w:color w:val="4F81BD" w:themeColor="accent1"/>
      <w:sz w:val="24"/>
      <w:szCs w:val="24"/>
      <w:lang w:eastAsia="ru-RU"/>
    </w:rPr>
  </w:style>
  <w:style w:type="paragraph" w:customStyle="1" w:styleId="xl65">
    <w:name w:val="xl65"/>
    <w:basedOn w:val="a"/>
    <w:rsid w:val="00C309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numbering" w:customStyle="1" w:styleId="73">
    <w:name w:val="Нет списка7"/>
    <w:next w:val="a2"/>
    <w:uiPriority w:val="99"/>
    <w:semiHidden/>
    <w:unhideWhenUsed/>
    <w:rsid w:val="00314147"/>
  </w:style>
  <w:style w:type="table" w:customStyle="1" w:styleId="710">
    <w:name w:val="Сетка таблицы71"/>
    <w:basedOn w:val="a1"/>
    <w:next w:val="a3"/>
    <w:uiPriority w:val="39"/>
    <w:rsid w:val="0031414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rsid w:val="00A34C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30">
    <w:name w:val="Сетка таблицы73"/>
    <w:basedOn w:val="a1"/>
    <w:next w:val="a3"/>
    <w:uiPriority w:val="59"/>
    <w:rsid w:val="006F2A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a"/>
    <w:rsid w:val="00EB11D0"/>
    <w:pPr>
      <w:spacing w:before="100" w:beforeAutospacing="1" w:after="100" w:afterAutospacing="1"/>
    </w:pPr>
    <w:rPr>
      <w:color w:val="FF0000"/>
      <w:sz w:val="22"/>
      <w:szCs w:val="22"/>
    </w:rPr>
  </w:style>
  <w:style w:type="paragraph" w:customStyle="1" w:styleId="font11">
    <w:name w:val="font11"/>
    <w:basedOn w:val="a"/>
    <w:rsid w:val="00EB11D0"/>
    <w:pPr>
      <w:spacing w:before="100" w:beforeAutospacing="1" w:after="100" w:afterAutospacing="1"/>
    </w:pPr>
    <w:rPr>
      <w:i/>
      <w:iCs/>
      <w:color w:val="000000"/>
      <w:sz w:val="20"/>
      <w:szCs w:val="20"/>
    </w:rPr>
  </w:style>
  <w:style w:type="paragraph" w:customStyle="1" w:styleId="font12">
    <w:name w:val="font12"/>
    <w:basedOn w:val="a"/>
    <w:rsid w:val="00EB11D0"/>
    <w:pPr>
      <w:spacing w:before="100" w:beforeAutospacing="1" w:after="100" w:afterAutospacing="1"/>
    </w:pPr>
    <w:rPr>
      <w:sz w:val="16"/>
      <w:szCs w:val="16"/>
    </w:rPr>
  </w:style>
  <w:style w:type="paragraph" w:customStyle="1" w:styleId="font13">
    <w:name w:val="font13"/>
    <w:basedOn w:val="a"/>
    <w:rsid w:val="00EB11D0"/>
    <w:pPr>
      <w:spacing w:before="100" w:beforeAutospacing="1" w:after="100" w:afterAutospacing="1"/>
    </w:pPr>
    <w:rPr>
      <w:color w:val="000000"/>
    </w:rPr>
  </w:style>
  <w:style w:type="paragraph" w:customStyle="1" w:styleId="font14">
    <w:name w:val="font14"/>
    <w:basedOn w:val="a"/>
    <w:rsid w:val="00EB11D0"/>
    <w:pPr>
      <w:spacing w:before="100" w:beforeAutospacing="1" w:after="100" w:afterAutospacing="1"/>
    </w:pPr>
    <w:rPr>
      <w:i/>
      <w:iCs/>
      <w:color w:val="538DD5"/>
      <w:sz w:val="20"/>
      <w:szCs w:val="20"/>
    </w:rPr>
  </w:style>
  <w:style w:type="paragraph" w:customStyle="1" w:styleId="font15">
    <w:name w:val="font15"/>
    <w:basedOn w:val="a"/>
    <w:rsid w:val="00EB11D0"/>
    <w:pPr>
      <w:spacing w:before="100" w:beforeAutospacing="1" w:after="100" w:afterAutospacing="1"/>
    </w:pPr>
    <w:rPr>
      <w:color w:val="0000FF"/>
      <w:sz w:val="22"/>
      <w:szCs w:val="22"/>
      <w:u w:val="single"/>
    </w:rPr>
  </w:style>
  <w:style w:type="paragraph" w:customStyle="1" w:styleId="font16">
    <w:name w:val="font16"/>
    <w:basedOn w:val="a"/>
    <w:rsid w:val="00EB11D0"/>
    <w:pPr>
      <w:spacing w:before="100" w:beforeAutospacing="1" w:after="100" w:afterAutospacing="1"/>
    </w:pPr>
    <w:rPr>
      <w:color w:val="000000"/>
      <w:sz w:val="22"/>
      <w:szCs w:val="22"/>
    </w:rPr>
  </w:style>
  <w:style w:type="table" w:customStyle="1" w:styleId="74">
    <w:name w:val="Сетка таблицы74"/>
    <w:basedOn w:val="a1"/>
    <w:next w:val="a3"/>
    <w:uiPriority w:val="59"/>
    <w:rsid w:val="00B345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2"/>
    <w:uiPriority w:val="99"/>
    <w:semiHidden/>
    <w:unhideWhenUsed/>
    <w:rsid w:val="00911961"/>
  </w:style>
  <w:style w:type="numbering" w:customStyle="1" w:styleId="93">
    <w:name w:val="Нет списка9"/>
    <w:next w:val="a2"/>
    <w:uiPriority w:val="99"/>
    <w:semiHidden/>
    <w:unhideWhenUsed/>
    <w:rsid w:val="001360EE"/>
  </w:style>
  <w:style w:type="numbering" w:customStyle="1" w:styleId="102">
    <w:name w:val="Нет списка10"/>
    <w:next w:val="a2"/>
    <w:uiPriority w:val="99"/>
    <w:semiHidden/>
    <w:unhideWhenUsed/>
    <w:rsid w:val="00C85A3E"/>
  </w:style>
  <w:style w:type="table" w:customStyle="1" w:styleId="TableNormal1">
    <w:name w:val="Table Normal1"/>
    <w:uiPriority w:val="2"/>
    <w:semiHidden/>
    <w:unhideWhenUsed/>
    <w:qFormat/>
    <w:rsid w:val="00C85A3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1">
    <w:name w:val="Заголовок 12"/>
    <w:basedOn w:val="a"/>
    <w:uiPriority w:val="1"/>
    <w:qFormat/>
    <w:rsid w:val="00C85A3E"/>
    <w:pPr>
      <w:widowControl w:val="0"/>
      <w:autoSpaceDE w:val="0"/>
      <w:autoSpaceDN w:val="0"/>
      <w:spacing w:before="72"/>
      <w:ind w:right="100"/>
      <w:jc w:val="right"/>
      <w:outlineLvl w:val="1"/>
    </w:pPr>
    <w:rPr>
      <w:b/>
      <w:bCs/>
      <w:lang w:eastAsia="en-US"/>
    </w:rPr>
  </w:style>
  <w:style w:type="paragraph" w:customStyle="1" w:styleId="211">
    <w:name w:val="Заголовок 21"/>
    <w:basedOn w:val="a"/>
    <w:uiPriority w:val="1"/>
    <w:qFormat/>
    <w:rsid w:val="00C85A3E"/>
    <w:pPr>
      <w:widowControl w:val="0"/>
      <w:autoSpaceDE w:val="0"/>
      <w:autoSpaceDN w:val="0"/>
      <w:ind w:left="825"/>
      <w:outlineLvl w:val="2"/>
    </w:pPr>
    <w:rPr>
      <w:b/>
      <w:bCs/>
      <w:lang w:eastAsia="en-US"/>
    </w:rPr>
  </w:style>
  <w:style w:type="numbering" w:customStyle="1" w:styleId="113">
    <w:name w:val="Нет списка11"/>
    <w:next w:val="a2"/>
    <w:uiPriority w:val="99"/>
    <w:semiHidden/>
    <w:unhideWhenUsed/>
    <w:rsid w:val="00A82428"/>
  </w:style>
  <w:style w:type="numbering" w:customStyle="1" w:styleId="122">
    <w:name w:val="Нет списка12"/>
    <w:next w:val="a2"/>
    <w:uiPriority w:val="99"/>
    <w:semiHidden/>
    <w:unhideWhenUsed/>
    <w:rsid w:val="00253DDD"/>
  </w:style>
  <w:style w:type="table" w:customStyle="1" w:styleId="292">
    <w:name w:val="Сетка таблицы292"/>
    <w:basedOn w:val="a1"/>
    <w:next w:val="a3"/>
    <w:uiPriority w:val="59"/>
    <w:rsid w:val="00253D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3"/>
    <w:uiPriority w:val="59"/>
    <w:rsid w:val="00253D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uiPriority w:val="99"/>
    <w:rsid w:val="003A288E"/>
    <w:rPr>
      <w:color w:val="0000FF"/>
      <w:u w:val="single"/>
    </w:rPr>
  </w:style>
  <w:style w:type="numbering" w:customStyle="1" w:styleId="130">
    <w:name w:val="Нет списка13"/>
    <w:next w:val="a2"/>
    <w:uiPriority w:val="99"/>
    <w:semiHidden/>
    <w:unhideWhenUsed/>
    <w:rsid w:val="00FC2CE0"/>
  </w:style>
  <w:style w:type="table" w:customStyle="1" w:styleId="293">
    <w:name w:val="Сетка таблицы293"/>
    <w:basedOn w:val="a1"/>
    <w:next w:val="a3"/>
    <w:uiPriority w:val="59"/>
    <w:rsid w:val="00FC2CE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3"/>
    <w:uiPriority w:val="59"/>
    <w:rsid w:val="00FC2CE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2D4B5B"/>
  </w:style>
  <w:style w:type="table" w:customStyle="1" w:styleId="77">
    <w:name w:val="Сетка таблицы77"/>
    <w:basedOn w:val="a1"/>
    <w:next w:val="a3"/>
    <w:rsid w:val="00716F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f0">
    <w:name w:val="Неразрешенное упоминание1"/>
    <w:basedOn w:val="a0"/>
    <w:uiPriority w:val="99"/>
    <w:semiHidden/>
    <w:unhideWhenUsed/>
    <w:rsid w:val="00E53AEE"/>
    <w:rPr>
      <w:color w:val="605E5C"/>
      <w:shd w:val="clear" w:color="auto" w:fill="E1DFDD"/>
    </w:rPr>
  </w:style>
  <w:style w:type="character" w:customStyle="1" w:styleId="submenu-table">
    <w:name w:val="submenu-table"/>
    <w:basedOn w:val="a0"/>
    <w:rsid w:val="00F47F01"/>
  </w:style>
  <w:style w:type="table" w:customStyle="1" w:styleId="78">
    <w:name w:val="Сетка таблицы78"/>
    <w:basedOn w:val="a1"/>
    <w:next w:val="a3"/>
    <w:uiPriority w:val="39"/>
    <w:rsid w:val="00FC6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3"/>
    <w:uiPriority w:val="59"/>
    <w:rsid w:val="00B67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3"/>
    <w:uiPriority w:val="59"/>
    <w:rsid w:val="00B67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59"/>
    <w:rsid w:val="00667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3"/>
    <w:uiPriority w:val="59"/>
    <w:rsid w:val="00667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3"/>
    <w:uiPriority w:val="59"/>
    <w:rsid w:val="000B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59"/>
    <w:rsid w:val="000B7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3"/>
    <w:uiPriority w:val="59"/>
    <w:rsid w:val="006F4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3"/>
    <w:uiPriority w:val="59"/>
    <w:rsid w:val="009C2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3"/>
    <w:uiPriority w:val="59"/>
    <w:rsid w:val="00673FD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3"/>
    <w:uiPriority w:val="59"/>
    <w:rsid w:val="00670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3"/>
    <w:uiPriority w:val="59"/>
    <w:rsid w:val="0037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3"/>
    <w:uiPriority w:val="59"/>
    <w:rsid w:val="0070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D2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3"/>
    <w:uiPriority w:val="59"/>
    <w:rsid w:val="00843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3"/>
    <w:uiPriority w:val="59"/>
    <w:rsid w:val="00F2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F2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3"/>
    <w:uiPriority w:val="59"/>
    <w:rsid w:val="00A7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3"/>
    <w:uiPriority w:val="59"/>
    <w:rsid w:val="0024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3"/>
    <w:uiPriority w:val="59"/>
    <w:rsid w:val="00873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1"/>
    <w:next w:val="a3"/>
    <w:uiPriority w:val="59"/>
    <w:rsid w:val="0007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1"/>
    <w:next w:val="a3"/>
    <w:uiPriority w:val="59"/>
    <w:rsid w:val="0083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3"/>
    <w:uiPriority w:val="59"/>
    <w:rsid w:val="0022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rsid w:val="000D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59"/>
    <w:rsid w:val="00E40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3"/>
    <w:uiPriority w:val="59"/>
    <w:rsid w:val="004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0F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59"/>
    <w:rsid w:val="00106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6F657E"/>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150">
    <w:name w:val="Нет списка15"/>
    <w:next w:val="a2"/>
    <w:uiPriority w:val="99"/>
    <w:semiHidden/>
    <w:unhideWhenUsed/>
    <w:rsid w:val="00921404"/>
  </w:style>
  <w:style w:type="table" w:customStyle="1" w:styleId="TableNormal3">
    <w:name w:val="Table Normal3"/>
    <w:uiPriority w:val="2"/>
    <w:semiHidden/>
    <w:unhideWhenUsed/>
    <w:qFormat/>
    <w:rsid w:val="009214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6">
    <w:name w:val="Сетка таблицы106"/>
    <w:basedOn w:val="a1"/>
    <w:next w:val="a3"/>
    <w:rsid w:val="00921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3"/>
    <w:rsid w:val="00C36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3"/>
    <w:uiPriority w:val="59"/>
    <w:rsid w:val="00570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3"/>
    <w:uiPriority w:val="59"/>
    <w:unhideWhenUsed/>
    <w:rsid w:val="00570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833B1E"/>
  </w:style>
  <w:style w:type="table" w:customStyle="1" w:styleId="294">
    <w:name w:val="Сетка таблицы294"/>
    <w:basedOn w:val="a1"/>
    <w:next w:val="a3"/>
    <w:uiPriority w:val="59"/>
    <w:rsid w:val="00833B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833B1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ED5B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0617C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3"/>
    <w:uiPriority w:val="59"/>
    <w:qFormat/>
    <w:rsid w:val="000617CE"/>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CA140F"/>
  </w:style>
  <w:style w:type="character" w:customStyle="1" w:styleId="WW8Num1z0">
    <w:name w:val="WW8Num1z0"/>
    <w:rsid w:val="00CA140F"/>
    <w:rPr>
      <w:rFonts w:ascii="Times New Roman" w:eastAsia="Times New Roman" w:hAnsi="Times New Roman" w:cs="Times New Roman"/>
    </w:rPr>
  </w:style>
  <w:style w:type="character" w:customStyle="1" w:styleId="WW8Num1z1">
    <w:name w:val="WW8Num1z1"/>
    <w:rsid w:val="00CA140F"/>
    <w:rPr>
      <w:rFonts w:ascii="Courier New" w:hAnsi="Courier New" w:cs="Courier New"/>
    </w:rPr>
  </w:style>
  <w:style w:type="character" w:customStyle="1" w:styleId="WW8Num1z2">
    <w:name w:val="WW8Num1z2"/>
    <w:rsid w:val="00CA140F"/>
    <w:rPr>
      <w:rFonts w:ascii="Wingdings" w:hAnsi="Wingdings"/>
    </w:rPr>
  </w:style>
  <w:style w:type="character" w:customStyle="1" w:styleId="WW8Num1z3">
    <w:name w:val="WW8Num1z3"/>
    <w:rsid w:val="00CA140F"/>
    <w:rPr>
      <w:rFonts w:ascii="Symbol" w:hAnsi="Symbol"/>
    </w:rPr>
  </w:style>
  <w:style w:type="character" w:customStyle="1" w:styleId="WW8Num2z0">
    <w:name w:val="WW8Num2z0"/>
    <w:rsid w:val="00CA140F"/>
    <w:rPr>
      <w:rFonts w:ascii="Symbol" w:hAnsi="Symbol"/>
    </w:rPr>
  </w:style>
  <w:style w:type="character" w:customStyle="1" w:styleId="WW8Num2z1">
    <w:name w:val="WW8Num2z1"/>
    <w:rsid w:val="00CA140F"/>
    <w:rPr>
      <w:rFonts w:ascii="Courier New" w:hAnsi="Courier New" w:cs="Courier New"/>
    </w:rPr>
  </w:style>
  <w:style w:type="character" w:customStyle="1" w:styleId="WW8Num2z2">
    <w:name w:val="WW8Num2z2"/>
    <w:rsid w:val="00CA140F"/>
    <w:rPr>
      <w:rFonts w:ascii="Wingdings" w:hAnsi="Wingdings"/>
    </w:rPr>
  </w:style>
  <w:style w:type="character" w:customStyle="1" w:styleId="WW8Num3z0">
    <w:name w:val="WW8Num3z0"/>
    <w:rsid w:val="00CA140F"/>
    <w:rPr>
      <w:rFonts w:ascii="Times New Roman" w:eastAsia="Times New Roman" w:hAnsi="Times New Roman" w:cs="Times New Roman"/>
    </w:rPr>
  </w:style>
  <w:style w:type="character" w:customStyle="1" w:styleId="WW8Num3z1">
    <w:name w:val="WW8Num3z1"/>
    <w:rsid w:val="00CA140F"/>
    <w:rPr>
      <w:rFonts w:ascii="Courier New" w:hAnsi="Courier New" w:cs="Courier New"/>
    </w:rPr>
  </w:style>
  <w:style w:type="character" w:customStyle="1" w:styleId="WW8Num3z2">
    <w:name w:val="WW8Num3z2"/>
    <w:rsid w:val="00CA140F"/>
    <w:rPr>
      <w:rFonts w:ascii="Wingdings" w:hAnsi="Wingdings"/>
    </w:rPr>
  </w:style>
  <w:style w:type="character" w:customStyle="1" w:styleId="WW8Num3z3">
    <w:name w:val="WW8Num3z3"/>
    <w:rsid w:val="00CA140F"/>
    <w:rPr>
      <w:rFonts w:ascii="Symbol" w:hAnsi="Symbol"/>
    </w:rPr>
  </w:style>
  <w:style w:type="character" w:customStyle="1" w:styleId="1f1">
    <w:name w:val="Основной шрифт абзаца1"/>
    <w:rsid w:val="00CA140F"/>
  </w:style>
  <w:style w:type="paragraph" w:customStyle="1" w:styleId="aff5">
    <w:basedOn w:val="a"/>
    <w:next w:val="af2"/>
    <w:rsid w:val="00CA140F"/>
    <w:pPr>
      <w:keepNext/>
      <w:suppressAutoHyphens/>
      <w:spacing w:before="240" w:after="120"/>
    </w:pPr>
    <w:rPr>
      <w:rFonts w:ascii="Arial" w:eastAsia="MS Mincho" w:hAnsi="Arial" w:cs="Tahoma"/>
      <w:sz w:val="28"/>
      <w:szCs w:val="28"/>
      <w:lang w:eastAsia="ar-SA"/>
    </w:rPr>
  </w:style>
  <w:style w:type="paragraph" w:styleId="aff6">
    <w:name w:val="List"/>
    <w:basedOn w:val="af2"/>
    <w:semiHidden/>
    <w:rsid w:val="00CA140F"/>
    <w:pPr>
      <w:widowControl/>
      <w:shd w:val="clear" w:color="auto" w:fill="auto"/>
      <w:suppressAutoHyphens/>
      <w:spacing w:before="0" w:after="120" w:line="240" w:lineRule="auto"/>
      <w:jc w:val="left"/>
    </w:pPr>
    <w:rPr>
      <w:rFonts w:ascii="Arial" w:hAnsi="Arial" w:cs="Tahoma"/>
      <w:sz w:val="24"/>
      <w:szCs w:val="24"/>
      <w:lang w:eastAsia="ar-SA"/>
    </w:rPr>
  </w:style>
  <w:style w:type="paragraph" w:customStyle="1" w:styleId="1f2">
    <w:name w:val="Название1"/>
    <w:basedOn w:val="a"/>
    <w:rsid w:val="00CA140F"/>
    <w:pPr>
      <w:suppressLineNumbers/>
      <w:suppressAutoHyphens/>
      <w:spacing w:before="120" w:after="120"/>
    </w:pPr>
    <w:rPr>
      <w:rFonts w:ascii="Arial" w:hAnsi="Arial" w:cs="Tahoma"/>
      <w:i/>
      <w:iCs/>
      <w:sz w:val="20"/>
      <w:lang w:eastAsia="ar-SA"/>
    </w:rPr>
  </w:style>
  <w:style w:type="paragraph" w:customStyle="1" w:styleId="1f3">
    <w:name w:val="Указатель1"/>
    <w:basedOn w:val="a"/>
    <w:rsid w:val="00CA140F"/>
    <w:pPr>
      <w:suppressLineNumbers/>
      <w:suppressAutoHyphens/>
    </w:pPr>
    <w:rPr>
      <w:rFonts w:ascii="Arial" w:hAnsi="Arial" w:cs="Tahoma"/>
      <w:lang w:eastAsia="ar-SA"/>
    </w:rPr>
  </w:style>
  <w:style w:type="character" w:customStyle="1" w:styleId="da">
    <w:name w:val="da"/>
    <w:basedOn w:val="a0"/>
    <w:rsid w:val="00CA140F"/>
  </w:style>
  <w:style w:type="table" w:customStyle="1" w:styleId="114">
    <w:name w:val="Сетка таблицы114"/>
    <w:basedOn w:val="a1"/>
    <w:next w:val="a3"/>
    <w:uiPriority w:val="59"/>
    <w:rsid w:val="00CA140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Неразрешенное упоминание2"/>
    <w:uiPriority w:val="99"/>
    <w:semiHidden/>
    <w:unhideWhenUsed/>
    <w:rsid w:val="00CA140F"/>
    <w:rPr>
      <w:color w:val="605E5C"/>
      <w:shd w:val="clear" w:color="auto" w:fill="E1DFDD"/>
    </w:rPr>
  </w:style>
  <w:style w:type="table" w:customStyle="1" w:styleId="115">
    <w:name w:val="Сетка таблицы115"/>
    <w:basedOn w:val="a1"/>
    <w:next w:val="a3"/>
    <w:uiPriority w:val="59"/>
    <w:rsid w:val="0081694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816940"/>
  </w:style>
  <w:style w:type="table" w:customStyle="1" w:styleId="116">
    <w:name w:val="Сетка таблицы116"/>
    <w:basedOn w:val="a1"/>
    <w:next w:val="a3"/>
    <w:uiPriority w:val="59"/>
    <w:rsid w:val="0081694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5"/>
    <w:basedOn w:val="a1"/>
    <w:uiPriority w:val="59"/>
    <w:rsid w:val="00816940"/>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C41A86"/>
  </w:style>
  <w:style w:type="table" w:customStyle="1" w:styleId="117">
    <w:name w:val="Сетка таблицы117"/>
    <w:basedOn w:val="a1"/>
    <w:next w:val="a3"/>
    <w:uiPriority w:val="59"/>
    <w:rsid w:val="00BD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Unresolved Mention"/>
    <w:basedOn w:val="a0"/>
    <w:uiPriority w:val="99"/>
    <w:semiHidden/>
    <w:unhideWhenUsed/>
    <w:rsid w:val="00AF6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0105">
      <w:bodyDiv w:val="1"/>
      <w:marLeft w:val="0"/>
      <w:marRight w:val="0"/>
      <w:marTop w:val="0"/>
      <w:marBottom w:val="0"/>
      <w:divBdr>
        <w:top w:val="none" w:sz="0" w:space="0" w:color="auto"/>
        <w:left w:val="none" w:sz="0" w:space="0" w:color="auto"/>
        <w:bottom w:val="none" w:sz="0" w:space="0" w:color="auto"/>
        <w:right w:val="none" w:sz="0" w:space="0" w:color="auto"/>
      </w:divBdr>
    </w:div>
    <w:div w:id="91778908">
      <w:bodyDiv w:val="1"/>
      <w:marLeft w:val="0"/>
      <w:marRight w:val="0"/>
      <w:marTop w:val="0"/>
      <w:marBottom w:val="0"/>
      <w:divBdr>
        <w:top w:val="none" w:sz="0" w:space="0" w:color="auto"/>
        <w:left w:val="none" w:sz="0" w:space="0" w:color="auto"/>
        <w:bottom w:val="none" w:sz="0" w:space="0" w:color="auto"/>
        <w:right w:val="none" w:sz="0" w:space="0" w:color="auto"/>
      </w:divBdr>
    </w:div>
    <w:div w:id="122315896">
      <w:bodyDiv w:val="1"/>
      <w:marLeft w:val="0"/>
      <w:marRight w:val="0"/>
      <w:marTop w:val="0"/>
      <w:marBottom w:val="0"/>
      <w:divBdr>
        <w:top w:val="none" w:sz="0" w:space="0" w:color="auto"/>
        <w:left w:val="none" w:sz="0" w:space="0" w:color="auto"/>
        <w:bottom w:val="none" w:sz="0" w:space="0" w:color="auto"/>
        <w:right w:val="none" w:sz="0" w:space="0" w:color="auto"/>
      </w:divBdr>
    </w:div>
    <w:div w:id="233898225">
      <w:bodyDiv w:val="1"/>
      <w:marLeft w:val="0"/>
      <w:marRight w:val="0"/>
      <w:marTop w:val="0"/>
      <w:marBottom w:val="0"/>
      <w:divBdr>
        <w:top w:val="none" w:sz="0" w:space="0" w:color="auto"/>
        <w:left w:val="none" w:sz="0" w:space="0" w:color="auto"/>
        <w:bottom w:val="none" w:sz="0" w:space="0" w:color="auto"/>
        <w:right w:val="none" w:sz="0" w:space="0" w:color="auto"/>
      </w:divBdr>
    </w:div>
    <w:div w:id="251205422">
      <w:bodyDiv w:val="1"/>
      <w:marLeft w:val="0"/>
      <w:marRight w:val="0"/>
      <w:marTop w:val="0"/>
      <w:marBottom w:val="0"/>
      <w:divBdr>
        <w:top w:val="none" w:sz="0" w:space="0" w:color="auto"/>
        <w:left w:val="none" w:sz="0" w:space="0" w:color="auto"/>
        <w:bottom w:val="none" w:sz="0" w:space="0" w:color="auto"/>
        <w:right w:val="none" w:sz="0" w:space="0" w:color="auto"/>
      </w:divBdr>
    </w:div>
    <w:div w:id="294217940">
      <w:bodyDiv w:val="1"/>
      <w:marLeft w:val="0"/>
      <w:marRight w:val="0"/>
      <w:marTop w:val="0"/>
      <w:marBottom w:val="0"/>
      <w:divBdr>
        <w:top w:val="none" w:sz="0" w:space="0" w:color="auto"/>
        <w:left w:val="none" w:sz="0" w:space="0" w:color="auto"/>
        <w:bottom w:val="none" w:sz="0" w:space="0" w:color="auto"/>
        <w:right w:val="none" w:sz="0" w:space="0" w:color="auto"/>
      </w:divBdr>
    </w:div>
    <w:div w:id="346713081">
      <w:bodyDiv w:val="1"/>
      <w:marLeft w:val="0"/>
      <w:marRight w:val="0"/>
      <w:marTop w:val="0"/>
      <w:marBottom w:val="0"/>
      <w:divBdr>
        <w:top w:val="none" w:sz="0" w:space="0" w:color="auto"/>
        <w:left w:val="none" w:sz="0" w:space="0" w:color="auto"/>
        <w:bottom w:val="none" w:sz="0" w:space="0" w:color="auto"/>
        <w:right w:val="none" w:sz="0" w:space="0" w:color="auto"/>
      </w:divBdr>
    </w:div>
    <w:div w:id="358897363">
      <w:bodyDiv w:val="1"/>
      <w:marLeft w:val="0"/>
      <w:marRight w:val="0"/>
      <w:marTop w:val="0"/>
      <w:marBottom w:val="0"/>
      <w:divBdr>
        <w:top w:val="none" w:sz="0" w:space="0" w:color="auto"/>
        <w:left w:val="none" w:sz="0" w:space="0" w:color="auto"/>
        <w:bottom w:val="none" w:sz="0" w:space="0" w:color="auto"/>
        <w:right w:val="none" w:sz="0" w:space="0" w:color="auto"/>
      </w:divBdr>
    </w:div>
    <w:div w:id="492914487">
      <w:bodyDiv w:val="1"/>
      <w:marLeft w:val="0"/>
      <w:marRight w:val="0"/>
      <w:marTop w:val="0"/>
      <w:marBottom w:val="0"/>
      <w:divBdr>
        <w:top w:val="none" w:sz="0" w:space="0" w:color="auto"/>
        <w:left w:val="none" w:sz="0" w:space="0" w:color="auto"/>
        <w:bottom w:val="none" w:sz="0" w:space="0" w:color="auto"/>
        <w:right w:val="none" w:sz="0" w:space="0" w:color="auto"/>
      </w:divBdr>
    </w:div>
    <w:div w:id="633369276">
      <w:bodyDiv w:val="1"/>
      <w:marLeft w:val="0"/>
      <w:marRight w:val="0"/>
      <w:marTop w:val="0"/>
      <w:marBottom w:val="0"/>
      <w:divBdr>
        <w:top w:val="none" w:sz="0" w:space="0" w:color="auto"/>
        <w:left w:val="none" w:sz="0" w:space="0" w:color="auto"/>
        <w:bottom w:val="none" w:sz="0" w:space="0" w:color="auto"/>
        <w:right w:val="none" w:sz="0" w:space="0" w:color="auto"/>
      </w:divBdr>
    </w:div>
    <w:div w:id="702243436">
      <w:bodyDiv w:val="1"/>
      <w:marLeft w:val="0"/>
      <w:marRight w:val="0"/>
      <w:marTop w:val="0"/>
      <w:marBottom w:val="0"/>
      <w:divBdr>
        <w:top w:val="none" w:sz="0" w:space="0" w:color="auto"/>
        <w:left w:val="none" w:sz="0" w:space="0" w:color="auto"/>
        <w:bottom w:val="none" w:sz="0" w:space="0" w:color="auto"/>
        <w:right w:val="none" w:sz="0" w:space="0" w:color="auto"/>
      </w:divBdr>
    </w:div>
    <w:div w:id="735515532">
      <w:bodyDiv w:val="1"/>
      <w:marLeft w:val="0"/>
      <w:marRight w:val="0"/>
      <w:marTop w:val="0"/>
      <w:marBottom w:val="0"/>
      <w:divBdr>
        <w:top w:val="none" w:sz="0" w:space="0" w:color="auto"/>
        <w:left w:val="none" w:sz="0" w:space="0" w:color="auto"/>
        <w:bottom w:val="none" w:sz="0" w:space="0" w:color="auto"/>
        <w:right w:val="none" w:sz="0" w:space="0" w:color="auto"/>
      </w:divBdr>
    </w:div>
    <w:div w:id="830415247">
      <w:bodyDiv w:val="1"/>
      <w:marLeft w:val="0"/>
      <w:marRight w:val="0"/>
      <w:marTop w:val="0"/>
      <w:marBottom w:val="0"/>
      <w:divBdr>
        <w:top w:val="none" w:sz="0" w:space="0" w:color="auto"/>
        <w:left w:val="none" w:sz="0" w:space="0" w:color="auto"/>
        <w:bottom w:val="none" w:sz="0" w:space="0" w:color="auto"/>
        <w:right w:val="none" w:sz="0" w:space="0" w:color="auto"/>
      </w:divBdr>
    </w:div>
    <w:div w:id="967009538">
      <w:bodyDiv w:val="1"/>
      <w:marLeft w:val="0"/>
      <w:marRight w:val="0"/>
      <w:marTop w:val="0"/>
      <w:marBottom w:val="0"/>
      <w:divBdr>
        <w:top w:val="none" w:sz="0" w:space="0" w:color="auto"/>
        <w:left w:val="none" w:sz="0" w:space="0" w:color="auto"/>
        <w:bottom w:val="none" w:sz="0" w:space="0" w:color="auto"/>
        <w:right w:val="none" w:sz="0" w:space="0" w:color="auto"/>
      </w:divBdr>
    </w:div>
    <w:div w:id="1009481952">
      <w:bodyDiv w:val="1"/>
      <w:marLeft w:val="0"/>
      <w:marRight w:val="0"/>
      <w:marTop w:val="0"/>
      <w:marBottom w:val="0"/>
      <w:divBdr>
        <w:top w:val="none" w:sz="0" w:space="0" w:color="auto"/>
        <w:left w:val="none" w:sz="0" w:space="0" w:color="auto"/>
        <w:bottom w:val="none" w:sz="0" w:space="0" w:color="auto"/>
        <w:right w:val="none" w:sz="0" w:space="0" w:color="auto"/>
      </w:divBdr>
    </w:div>
    <w:div w:id="1119178685">
      <w:bodyDiv w:val="1"/>
      <w:marLeft w:val="0"/>
      <w:marRight w:val="0"/>
      <w:marTop w:val="0"/>
      <w:marBottom w:val="0"/>
      <w:divBdr>
        <w:top w:val="none" w:sz="0" w:space="0" w:color="auto"/>
        <w:left w:val="none" w:sz="0" w:space="0" w:color="auto"/>
        <w:bottom w:val="none" w:sz="0" w:space="0" w:color="auto"/>
        <w:right w:val="none" w:sz="0" w:space="0" w:color="auto"/>
      </w:divBdr>
    </w:div>
    <w:div w:id="1338774009">
      <w:bodyDiv w:val="1"/>
      <w:marLeft w:val="0"/>
      <w:marRight w:val="0"/>
      <w:marTop w:val="0"/>
      <w:marBottom w:val="0"/>
      <w:divBdr>
        <w:top w:val="none" w:sz="0" w:space="0" w:color="auto"/>
        <w:left w:val="none" w:sz="0" w:space="0" w:color="auto"/>
        <w:bottom w:val="none" w:sz="0" w:space="0" w:color="auto"/>
        <w:right w:val="none" w:sz="0" w:space="0" w:color="auto"/>
      </w:divBdr>
    </w:div>
    <w:div w:id="1492286857">
      <w:bodyDiv w:val="1"/>
      <w:marLeft w:val="0"/>
      <w:marRight w:val="0"/>
      <w:marTop w:val="0"/>
      <w:marBottom w:val="0"/>
      <w:divBdr>
        <w:top w:val="none" w:sz="0" w:space="0" w:color="auto"/>
        <w:left w:val="none" w:sz="0" w:space="0" w:color="auto"/>
        <w:bottom w:val="none" w:sz="0" w:space="0" w:color="auto"/>
        <w:right w:val="none" w:sz="0" w:space="0" w:color="auto"/>
      </w:divBdr>
    </w:div>
    <w:div w:id="1502348939">
      <w:bodyDiv w:val="1"/>
      <w:marLeft w:val="0"/>
      <w:marRight w:val="0"/>
      <w:marTop w:val="0"/>
      <w:marBottom w:val="0"/>
      <w:divBdr>
        <w:top w:val="none" w:sz="0" w:space="0" w:color="auto"/>
        <w:left w:val="none" w:sz="0" w:space="0" w:color="auto"/>
        <w:bottom w:val="none" w:sz="0" w:space="0" w:color="auto"/>
        <w:right w:val="none" w:sz="0" w:space="0" w:color="auto"/>
      </w:divBdr>
    </w:div>
    <w:div w:id="1560824630">
      <w:bodyDiv w:val="1"/>
      <w:marLeft w:val="0"/>
      <w:marRight w:val="0"/>
      <w:marTop w:val="0"/>
      <w:marBottom w:val="0"/>
      <w:divBdr>
        <w:top w:val="none" w:sz="0" w:space="0" w:color="auto"/>
        <w:left w:val="none" w:sz="0" w:space="0" w:color="auto"/>
        <w:bottom w:val="none" w:sz="0" w:space="0" w:color="auto"/>
        <w:right w:val="none" w:sz="0" w:space="0" w:color="auto"/>
      </w:divBdr>
    </w:div>
    <w:div w:id="1785228768">
      <w:bodyDiv w:val="1"/>
      <w:marLeft w:val="0"/>
      <w:marRight w:val="0"/>
      <w:marTop w:val="0"/>
      <w:marBottom w:val="0"/>
      <w:divBdr>
        <w:top w:val="none" w:sz="0" w:space="0" w:color="auto"/>
        <w:left w:val="none" w:sz="0" w:space="0" w:color="auto"/>
        <w:bottom w:val="none" w:sz="0" w:space="0" w:color="auto"/>
        <w:right w:val="none" w:sz="0" w:space="0" w:color="auto"/>
      </w:divBdr>
    </w:div>
    <w:div w:id="1945071249">
      <w:bodyDiv w:val="1"/>
      <w:marLeft w:val="0"/>
      <w:marRight w:val="0"/>
      <w:marTop w:val="0"/>
      <w:marBottom w:val="0"/>
      <w:divBdr>
        <w:top w:val="none" w:sz="0" w:space="0" w:color="auto"/>
        <w:left w:val="none" w:sz="0" w:space="0" w:color="auto"/>
        <w:bottom w:val="none" w:sz="0" w:space="0" w:color="auto"/>
        <w:right w:val="none" w:sz="0" w:space="0" w:color="auto"/>
      </w:divBdr>
    </w:div>
    <w:div w:id="202408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rms.gle/zzyRAQKB9jZTqUkN9" TargetMode="External"/><Relationship Id="rId21" Type="http://schemas.openxmlformats.org/officeDocument/2006/relationships/hyperlink" Target="https://forms.yandex.ru/u/62d6b417c3629a7f649a308c/" TargetMode="External"/><Relationship Id="rId42" Type="http://schemas.openxmlformats.org/officeDocument/2006/relationships/hyperlink" Target="mailto:ioika2006@mail.ru" TargetMode="External"/><Relationship Id="rId63" Type="http://schemas.openxmlformats.org/officeDocument/2006/relationships/hyperlink" Target="mailto:gorkiy.shkola13@yandex.ru" TargetMode="External"/><Relationship Id="rId84" Type="http://schemas.openxmlformats.org/officeDocument/2006/relationships/hyperlink" Target="https://docs.google.com/forms/d/e/1FAIpQLSdO3M_9ukwvPm-_90SISL790RUsgImaSirExSHDaonOT1c7yg/viewform?usp=sharing" TargetMode="External"/><Relationship Id="rId138" Type="http://schemas.openxmlformats.org/officeDocument/2006/relationships/hyperlink" Target="mailto:auri-b@yandex.ru" TargetMode="External"/><Relationship Id="rId159" Type="http://schemas.openxmlformats.org/officeDocument/2006/relationships/hyperlink" Target="mailto:ponomarev-larisa@yandex.ru" TargetMode="External"/><Relationship Id="rId170" Type="http://schemas.openxmlformats.org/officeDocument/2006/relationships/hyperlink" Target="mailto:serebranoe_sl@mail.ru" TargetMode="External"/><Relationship Id="rId191" Type="http://schemas.openxmlformats.org/officeDocument/2006/relationships/hyperlink" Target="mailto:so_sdo.classic@samara.edu.ru" TargetMode="External"/><Relationship Id="rId205" Type="http://schemas.openxmlformats.org/officeDocument/2006/relationships/hyperlink" Target="http://school120-samara.ru/" TargetMode="External"/><Relationship Id="rId226" Type="http://schemas.openxmlformats.org/officeDocument/2006/relationships/hyperlink" Target="mailto:svettochh@mail.ru" TargetMode="External"/><Relationship Id="rId247" Type="http://schemas.openxmlformats.org/officeDocument/2006/relationships/hyperlink" Target="mailto:bemol_diez@mail.ru" TargetMode="External"/><Relationship Id="rId107" Type="http://schemas.openxmlformats.org/officeDocument/2006/relationships/hyperlink" Target="mailto:School148_samara@mail.ru" TargetMode="External"/><Relationship Id="rId268" Type="http://schemas.openxmlformats.org/officeDocument/2006/relationships/hyperlink" Target="mailto:abashina-valya@mail.ru" TargetMode="External"/><Relationship Id="rId289" Type="http://schemas.openxmlformats.org/officeDocument/2006/relationships/hyperlink" Target="https://school10uspeh.minobr63.ru/my-inzhenery/" TargetMode="External"/><Relationship Id="rId11" Type="http://schemas.openxmlformats.org/officeDocument/2006/relationships/hyperlink" Target="mailto:tmiloenko@yandex.ru%20%20%20%2089608210031" TargetMode="External"/><Relationship Id="rId32" Type="http://schemas.openxmlformats.org/officeDocument/2006/relationships/hyperlink" Target="mailto:nachalka208@yandex.ru" TargetMode="External"/><Relationship Id="rId53" Type="http://schemas.openxmlformats.org/officeDocument/2006/relationships/hyperlink" Target="mailto:m_sipatova@mail.ru" TargetMode="External"/><Relationship Id="rId74" Type="http://schemas.openxmlformats.org/officeDocument/2006/relationships/hyperlink" Target="mailto:School16samara@mail.ru" TargetMode="External"/><Relationship Id="rId128" Type="http://schemas.openxmlformats.org/officeDocument/2006/relationships/hyperlink" Target="mailto:mashapsy@yandex.ru" TargetMode="External"/><Relationship Id="rId149" Type="http://schemas.openxmlformats.org/officeDocument/2006/relationships/hyperlink" Target="mailto:konkurs49@mail.ru" TargetMode="External"/><Relationship Id="rId5" Type="http://schemas.openxmlformats.org/officeDocument/2006/relationships/webSettings" Target="webSettings.xml"/><Relationship Id="rId95" Type="http://schemas.openxmlformats.org/officeDocument/2006/relationships/hyperlink" Target="mailto:so_sdo.school_40@samara.edu.ru" TargetMode="External"/><Relationship Id="rId160" Type="http://schemas.openxmlformats.org/officeDocument/2006/relationships/hyperlink" Target="mailto:samara-school24@yandex.ru" TargetMode="External"/><Relationship Id="rId181" Type="http://schemas.openxmlformats.org/officeDocument/2006/relationships/hyperlink" Target="mailto:smr_school156@mail.ru" TargetMode="External"/><Relationship Id="rId216" Type="http://schemas.openxmlformats.org/officeDocument/2006/relationships/hyperlink" Target="https://forms.gle/sgAP39kBCVKnStfU9" TargetMode="External"/><Relationship Id="rId237" Type="http://schemas.openxmlformats.org/officeDocument/2006/relationships/hyperlink" Target="https://forms.yandex.ru/u/649c00b6068ff002836db2d0/" TargetMode="External"/><Relationship Id="rId258" Type="http://schemas.openxmlformats.org/officeDocument/2006/relationships/hyperlink" Target="mailto:helpo8@mail.ru" TargetMode="External"/><Relationship Id="rId279" Type="http://schemas.openxmlformats.org/officeDocument/2006/relationships/hyperlink" Target="mailto:school131@bk.ru" TargetMode="External"/><Relationship Id="rId22" Type="http://schemas.openxmlformats.org/officeDocument/2006/relationships/image" Target="media/image2.png"/><Relationship Id="rId43" Type="http://schemas.openxmlformats.org/officeDocument/2006/relationships/hyperlink" Target="mailto:sandrapovalyaeva@mail.ru" TargetMode="External"/><Relationship Id="rId64" Type="http://schemas.openxmlformats.org/officeDocument/2006/relationships/hyperlink" Target="mailto:gorkiy.shkola13@yandex.ru" TargetMode="External"/><Relationship Id="rId118" Type="http://schemas.openxmlformats.org/officeDocument/2006/relationships/hyperlink" Target="mailto:nachalka208@yandex.ru" TargetMode="External"/><Relationship Id="rId139" Type="http://schemas.openxmlformats.org/officeDocument/2006/relationships/hyperlink" Target="mailto:auri-b@yandex.ru" TargetMode="External"/><Relationship Id="rId290" Type="http://schemas.openxmlformats.org/officeDocument/2006/relationships/hyperlink" Target="mailto:school131@bk.ru" TargetMode="External"/><Relationship Id="rId85" Type="http://schemas.openxmlformats.org/officeDocument/2006/relationships/hyperlink" Target="https://docs.google.com/forms/d/e/1FAIpQLSeY7eJ0_oeOgfsURim3eHEmFAGw5LDJKAeOyN6aTct1L_uT5g/viewform?usp=sharing" TargetMode="External"/><Relationship Id="rId150" Type="http://schemas.openxmlformats.org/officeDocument/2006/relationships/hyperlink" Target="mailto:124science_art@mail.ru" TargetMode="External"/><Relationship Id="rId171" Type="http://schemas.openxmlformats.org/officeDocument/2006/relationships/hyperlink" Target="mailto:elenasavva2018@gmail.com" TargetMode="External"/><Relationship Id="rId192" Type="http://schemas.openxmlformats.org/officeDocument/2006/relationships/hyperlink" Target="https://docs.google.com/forms/d/e/1FAIpQLSfCIUAHKuSQBQ0vy268-0TMexlecFLi6VLyHS8k_Nl2ZlLHGw/viewform?usp=sf_link" TargetMode="External"/><Relationship Id="rId206" Type="http://schemas.openxmlformats.org/officeDocument/2006/relationships/hyperlink" Target="http://school149.web-box.ru/" TargetMode="External"/><Relationship Id="rId227" Type="http://schemas.openxmlformats.org/officeDocument/2006/relationships/hyperlink" Target="mailto:km-metkab@yandex.ru" TargetMode="External"/><Relationship Id="rId248" Type="http://schemas.openxmlformats.org/officeDocument/2006/relationships/hyperlink" Target="mailto:so_sdo.school_132@samara.edu.ru" TargetMode="External"/><Relationship Id="rId269" Type="http://schemas.openxmlformats.org/officeDocument/2006/relationships/hyperlink" Target="mailto:abashina-valya@mail.ru" TargetMode="External"/><Relationship Id="rId12" Type="http://schemas.openxmlformats.org/officeDocument/2006/relationships/hyperlink" Target="about:blank" TargetMode="External"/><Relationship Id="rId33" Type="http://schemas.openxmlformats.org/officeDocument/2006/relationships/hyperlink" Target="mailto:mashapsy@yandex.ru" TargetMode="External"/><Relationship Id="rId108" Type="http://schemas.openxmlformats.org/officeDocument/2006/relationships/hyperlink" Target="mailto:laracher72@mail.ru" TargetMode="External"/><Relationship Id="rId129" Type="http://schemas.openxmlformats.org/officeDocument/2006/relationships/hyperlink" Target="https://forms.gle/WjiDQ6bWHwHbKNPT6" TargetMode="External"/><Relationship Id="rId280" Type="http://schemas.openxmlformats.org/officeDocument/2006/relationships/hyperlink" Target="mailto:svetkorotaeva@yandex.ru" TargetMode="External"/><Relationship Id="rId54" Type="http://schemas.openxmlformats.org/officeDocument/2006/relationships/hyperlink" Target="https://&#1089;&#1086;&#1096;174&#1089;&#1072;&#1084;&#1072;&#1088;&#1072;.&#1088;&#1086;&#1089;&#1096;&#1082;&#1086;&#1083;&#1072;.&#1088;&#1092;/samarskiy-centr-lyubiteley-poezii-m-i-cvetaevoy/gorodskie-chteniya-1/i-gorodskie-chteniya/" TargetMode="External"/><Relationship Id="rId75" Type="http://schemas.openxmlformats.org/officeDocument/2006/relationships/hyperlink" Target="mailto:So_sdo.school_16@samara.edu.ru" TargetMode="External"/><Relationship Id="rId96" Type="http://schemas.openxmlformats.org/officeDocument/2006/relationships/hyperlink" Target="mailto:school-40@mail.ru" TargetMode="External"/><Relationship Id="rId140" Type="http://schemas.openxmlformats.org/officeDocument/2006/relationships/hyperlink" Target="mailto:auri-b@yandex.ru" TargetMode="External"/><Relationship Id="rId161" Type="http://schemas.openxmlformats.org/officeDocument/2006/relationships/hyperlink" Target="mailto:samara-school24@yandex.ru" TargetMode="External"/><Relationship Id="rId182" Type="http://schemas.openxmlformats.org/officeDocument/2006/relationships/hyperlink" Target="mailto:smr_school156@mail.ru" TargetMode="External"/><Relationship Id="rId217" Type="http://schemas.openxmlformats.org/officeDocument/2006/relationships/hyperlink" Target="mailto:school12.samara@yandex.ru" TargetMode="External"/><Relationship Id="rId6" Type="http://schemas.openxmlformats.org/officeDocument/2006/relationships/footnotes" Target="footnotes.xml"/><Relationship Id="rId238" Type="http://schemas.openxmlformats.org/officeDocument/2006/relationships/hyperlink" Target="mailto:school131@bk.ru" TargetMode="External"/><Relationship Id="rId259" Type="http://schemas.openxmlformats.org/officeDocument/2006/relationships/hyperlink" Target="https://forms.gle/RocoaVeKnpWYJ4Fo9" TargetMode="External"/><Relationship Id="rId23" Type="http://schemas.openxmlformats.org/officeDocument/2006/relationships/hyperlink" Target="mailto:nachalka208@yandex.ru" TargetMode="External"/><Relationship Id="rId119" Type="http://schemas.openxmlformats.org/officeDocument/2006/relationships/hyperlink" Target="https://forms.gle/zzyRAQKB9jZTqUkN9" TargetMode="External"/><Relationship Id="rId270" Type="http://schemas.openxmlformats.org/officeDocument/2006/relationships/hyperlink" Target="mailto:pansion84@mail.ru" TargetMode="External"/><Relationship Id="rId291" Type="http://schemas.openxmlformats.org/officeDocument/2006/relationships/hyperlink" Target="mailto:school131@bk.ru" TargetMode="External"/><Relationship Id="rId44" Type="http://schemas.openxmlformats.org/officeDocument/2006/relationships/hyperlink" Target="http://www.sh102.ru" TargetMode="External"/><Relationship Id="rId65" Type="http://schemas.openxmlformats.org/officeDocument/2006/relationships/hyperlink" Target="mailto:gorkiy.shkola13@yandex.ru" TargetMode="External"/><Relationship Id="rId86" Type="http://schemas.openxmlformats.org/officeDocument/2006/relationships/hyperlink" Target="mailto:school131@bk.ru" TargetMode="External"/><Relationship Id="rId130" Type="http://schemas.openxmlformats.org/officeDocument/2006/relationships/hyperlink" Target="mailto:marina120360@mail.ru" TargetMode="External"/><Relationship Id="rId151" Type="http://schemas.openxmlformats.org/officeDocument/2006/relationships/hyperlink" Target="mailto:124science_art@mail.ru" TargetMode="External"/><Relationship Id="rId172" Type="http://schemas.openxmlformats.org/officeDocument/2006/relationships/hyperlink" Target="http://&#1096;&#1082;&#1086;&#1083;&#1072;144&#1089;&#1072;&#1084;&#1072;&#1088;&#1072;.&#1088;&#1092;" TargetMode="External"/><Relationship Id="rId193" Type="http://schemas.openxmlformats.org/officeDocument/2006/relationships/hyperlink" Target="mailto:so_sdo.classic@samara.edu.ru" TargetMode="External"/><Relationship Id="rId207" Type="http://schemas.openxmlformats.org/officeDocument/2006/relationships/hyperlink" Target="http://school149.web-box.ru/" TargetMode="External"/><Relationship Id="rId228" Type="http://schemas.openxmlformats.org/officeDocument/2006/relationships/hyperlink" Target="mailto:egundor124-KMCh@yandex.ru" TargetMode="External"/><Relationship Id="rId249" Type="http://schemas.openxmlformats.org/officeDocument/2006/relationships/hyperlink" Target="https://my132.ru/vospitanie/slavyane.php" TargetMode="External"/><Relationship Id="rId13" Type="http://schemas.openxmlformats.org/officeDocument/2006/relationships/hyperlink" Target="about:blank" TargetMode="External"/><Relationship Id="rId109" Type="http://schemas.openxmlformats.org/officeDocument/2006/relationships/hyperlink" Target="mailto:popovairina133@mail.ru" TargetMode="External"/><Relationship Id="rId260" Type="http://schemas.openxmlformats.org/officeDocument/2006/relationships/hyperlink" Target="mailto:helpo8@mail.ru" TargetMode="External"/><Relationship Id="rId281" Type="http://schemas.openxmlformats.org/officeDocument/2006/relationships/hyperlink" Target="mailto:ssl49@mail.ru" TargetMode="External"/><Relationship Id="rId34" Type="http://schemas.openxmlformats.org/officeDocument/2006/relationships/hyperlink" Target="mailto:mashapsy@yandex.ru" TargetMode="External"/><Relationship Id="rId55" Type="http://schemas.openxmlformats.org/officeDocument/2006/relationships/hyperlink" Target="http://www.&#1089;&#1086;&#1096;174&#1089;&#1072;&#1084;&#1072;&#1088;&#1072;.&#1088;&#1086;&#1089;&#1096;&#1082;&#1086;&#1083;&#1072;.&#1088;&#1092;/" TargetMode="External"/><Relationship Id="rId76" Type="http://schemas.openxmlformats.org/officeDocument/2006/relationships/hyperlink" Target="mailto:school16samara@mail.ru" TargetMode="External"/><Relationship Id="rId97" Type="http://schemas.openxmlformats.org/officeDocument/2006/relationships/hyperlink" Target="https://matematik63.blogspot.com/" TargetMode="External"/><Relationship Id="rId120" Type="http://schemas.openxmlformats.org/officeDocument/2006/relationships/hyperlink" Target="https://forms.gle/fMFTLnB7Cd7vRNB29" TargetMode="External"/><Relationship Id="rId141" Type="http://schemas.openxmlformats.org/officeDocument/2006/relationships/hyperlink" Target="https://disk.yandex.ru/i/e3EvJdmYoXcSUg" TargetMode="External"/><Relationship Id="rId7" Type="http://schemas.openxmlformats.org/officeDocument/2006/relationships/endnotes" Target="endnotes.xml"/><Relationship Id="rId71" Type="http://schemas.openxmlformats.org/officeDocument/2006/relationships/hyperlink" Target="mailto:school_46@samara.edu.ru" TargetMode="External"/><Relationship Id="rId92" Type="http://schemas.openxmlformats.org/officeDocument/2006/relationships/hyperlink" Target="https://samschool27.ru" TargetMode="External"/><Relationship Id="rId162" Type="http://schemas.openxmlformats.org/officeDocument/2006/relationships/hyperlink" Target="mailto:samara-school24@yandex.ru" TargetMode="External"/><Relationship Id="rId183" Type="http://schemas.openxmlformats.org/officeDocument/2006/relationships/hyperlink" Target="http://surl.li/xfjn" TargetMode="External"/><Relationship Id="rId213" Type="http://schemas.openxmlformats.org/officeDocument/2006/relationships/hyperlink" Target="mailto:gorozhaninaiv@mail.ru" TargetMode="External"/><Relationship Id="rId218" Type="http://schemas.openxmlformats.org/officeDocument/2006/relationships/hyperlink" Target="https://forms.gle/sgAP39kBCVKnStfU9" TargetMode="External"/><Relationship Id="rId234" Type="http://schemas.openxmlformats.org/officeDocument/2006/relationships/hyperlink" Target="https://forms.yandex.ru/u/649bfa4be010db018961c17b/" TargetMode="External"/><Relationship Id="rId239" Type="http://schemas.openxmlformats.org/officeDocument/2006/relationships/hyperlink" Target="mailto:neirula@yandex.ru" TargetMode="External"/><Relationship Id="rId2" Type="http://schemas.openxmlformats.org/officeDocument/2006/relationships/numbering" Target="numbering.xml"/><Relationship Id="rId29" Type="http://schemas.openxmlformats.org/officeDocument/2006/relationships/hyperlink" Target="https://forms.yandex.ru/u/63b5db8284227c3a45bd30de/" TargetMode="External"/><Relationship Id="rId250" Type="http://schemas.openxmlformats.org/officeDocument/2006/relationships/hyperlink" Target="mailto:so_sdo.school_132@samara.edu.ru" TargetMode="External"/><Relationship Id="rId255" Type="http://schemas.openxmlformats.org/officeDocument/2006/relationships/hyperlink" Target="https://my132.ru/vospitanie/slavyane.php" TargetMode="External"/><Relationship Id="rId271" Type="http://schemas.openxmlformats.org/officeDocument/2006/relationships/hyperlink" Target="mailto:pansion84@mail.ru" TargetMode="External"/><Relationship Id="rId276" Type="http://schemas.openxmlformats.org/officeDocument/2006/relationships/hyperlink" Target="http://www.sozvezdie131.ru" TargetMode="External"/><Relationship Id="rId292" Type="http://schemas.openxmlformats.org/officeDocument/2006/relationships/hyperlink" Target="mailto:schire_krug@mail.ru" TargetMode="External"/><Relationship Id="rId297" Type="http://schemas.openxmlformats.org/officeDocument/2006/relationships/theme" Target="theme/theme1.xml"/><Relationship Id="rId24" Type="http://schemas.openxmlformats.org/officeDocument/2006/relationships/hyperlink" Target="https://forms.gle/bkABFhWau2XbK2Q26" TargetMode="External"/><Relationship Id="rId40" Type="http://schemas.openxmlformats.org/officeDocument/2006/relationships/hyperlink" Target="https://ctbtrnetika.ru" TargetMode="External"/><Relationship Id="rId45" Type="http://schemas.openxmlformats.org/officeDocument/2006/relationships/hyperlink" Target="mailto:sandrapovalyaeva@mail.ru" TargetMode="External"/><Relationship Id="rId66" Type="http://schemas.openxmlformats.org/officeDocument/2006/relationships/hyperlink" Target="mailto:gorkiy.shkola13@yandex.ru" TargetMode="External"/><Relationship Id="rId87" Type="http://schemas.openxmlformats.org/officeDocument/2006/relationships/hyperlink" Target="https://docs.google.com/forms/d/e/1FAIpQLSdO3M_9ukwvPm-_90SISL790RUsgImaSirExSHDaonOT1c7yg/viewform?usp=sharing" TargetMode="External"/><Relationship Id="rId110" Type="http://schemas.openxmlformats.org/officeDocument/2006/relationships/hyperlink" Target="mailto:popovairina133@mail.ru" TargetMode="External"/><Relationship Id="rId115" Type="http://schemas.openxmlformats.org/officeDocument/2006/relationships/hyperlink" Target="http://&#1096;&#1082;&#1086;&#1083;&#1072;144&#1089;&#1072;&#1084;&#1072;&#1088;&#1072;.&#1088;&#1092;" TargetMode="External"/><Relationship Id="rId131" Type="http://schemas.openxmlformats.org/officeDocument/2006/relationships/hyperlink" Target="https://forms.gle/WjiDQ6bWHwHbKNPT6" TargetMode="External"/><Relationship Id="rId136" Type="http://schemas.openxmlformats.org/officeDocument/2006/relationships/hyperlink" Target="mailto:auri-b@yandex.ru" TargetMode="External"/><Relationship Id="rId157" Type="http://schemas.openxmlformats.org/officeDocument/2006/relationships/hyperlink" Target="mailto:school14469@mail.ru" TargetMode="External"/><Relationship Id="rId178" Type="http://schemas.openxmlformats.org/officeDocument/2006/relationships/hyperlink" Target="mailto:school131@bk.ru" TargetMode="External"/><Relationship Id="rId61" Type="http://schemas.openxmlformats.org/officeDocument/2006/relationships/hyperlink" Target="mailto:gorkiy.shkola13@yandex.ru" TargetMode="External"/><Relationship Id="rId82" Type="http://schemas.openxmlformats.org/officeDocument/2006/relationships/hyperlink" Target="mailto:mbou101@mail.ru" TargetMode="External"/><Relationship Id="rId152" Type="http://schemas.openxmlformats.org/officeDocument/2006/relationships/hyperlink" Target="mailto:124science_art@mail.ru" TargetMode="External"/><Relationship Id="rId173" Type="http://schemas.openxmlformats.org/officeDocument/2006/relationships/hyperlink" Target="http://&#1096;&#1082;&#1086;&#1083;&#1072;144&#1089;&#1072;&#1084;&#1072;&#1088;&#1072;.&#1088;&#1092;" TargetMode="External"/><Relationship Id="rId194" Type="http://schemas.openxmlformats.org/officeDocument/2006/relationships/hyperlink" Target="https://persp.ru/" TargetMode="External"/><Relationship Id="rId199" Type="http://schemas.openxmlformats.org/officeDocument/2006/relationships/hyperlink" Target="mailto:mou91@yandex.ru" TargetMode="External"/><Relationship Id="rId203" Type="http://schemas.openxmlformats.org/officeDocument/2006/relationships/hyperlink" Target="http://school149.web-box.ru/" TargetMode="External"/><Relationship Id="rId208" Type="http://schemas.openxmlformats.org/officeDocument/2006/relationships/hyperlink" Target="http://school120-samara.ru/" TargetMode="External"/><Relationship Id="rId229" Type="http://schemas.openxmlformats.org/officeDocument/2006/relationships/hyperlink" Target="mailto:km-metkab@yandex.ru" TargetMode="External"/><Relationship Id="rId19" Type="http://schemas.openxmlformats.org/officeDocument/2006/relationships/hyperlink" Target="https://forms.yandex.ru/u/62d6b417c3629a7f649a308c/" TargetMode="External"/><Relationship Id="rId224" Type="http://schemas.openxmlformats.org/officeDocument/2006/relationships/hyperlink" Target="mailto:school12.samara@yandex.ru" TargetMode="External"/><Relationship Id="rId240" Type="http://schemas.openxmlformats.org/officeDocument/2006/relationships/hyperlink" Target="http://school25samara.ru" TargetMode="External"/><Relationship Id="rId245" Type="http://schemas.openxmlformats.org/officeDocument/2006/relationships/hyperlink" Target="https://persp.ru/" TargetMode="External"/><Relationship Id="rId261" Type="http://schemas.openxmlformats.org/officeDocument/2006/relationships/hyperlink" Target="http://&#1089;&#1072;&#1084;&#1072;&#1088;&#1072;&#1096;&#1082;&#1086;&#1083;&#1072;69.&#1088;&#1092;/gorodskie-gagarinskie-chteniya/" TargetMode="External"/><Relationship Id="rId266" Type="http://schemas.openxmlformats.org/officeDocument/2006/relationships/hyperlink" Target="http://school79-samara.ru/a-pig-in-a-poke" TargetMode="External"/><Relationship Id="rId287" Type="http://schemas.openxmlformats.org/officeDocument/2006/relationships/hyperlink" Target="mailto:marinapleshakova-s@yandex.ru" TargetMode="External"/><Relationship Id="rId14" Type="http://schemas.openxmlformats.org/officeDocument/2006/relationships/hyperlink" Target="mailto:neirula@yandex.ru%20%20%20%20%20%20%20%20%20%20%20%20%20%20%20%20%20&#1090;.%208927-012-28-63" TargetMode="External"/><Relationship Id="rId30" Type="http://schemas.openxmlformats.org/officeDocument/2006/relationships/hyperlink" Target="https://forms.yandex.ru/u/63b5db8284227c3a45bd30de/" TargetMode="External"/><Relationship Id="rId35" Type="http://schemas.openxmlformats.org/officeDocument/2006/relationships/hyperlink" Target="mailto:zolotoy.klyuchik.40@mail.ru" TargetMode="External"/><Relationship Id="rId56" Type="http://schemas.openxmlformats.org/officeDocument/2006/relationships/hyperlink" Target="http://www.&#1089;&#1086;&#1096;174&#1089;&#1072;&#1084;&#1072;&#1088;&#1072;.&#1088;&#1086;&#1089;&#1096;&#1082;&#1086;&#1083;&#1072;.&#1088;&#1092;/" TargetMode="External"/><Relationship Id="rId77" Type="http://schemas.openxmlformats.org/officeDocument/2006/relationships/hyperlink" Target="http://ru.wikipedia.org/wiki/1866" TargetMode="External"/><Relationship Id="rId100" Type="http://schemas.openxmlformats.org/officeDocument/2006/relationships/hyperlink" Target="https://matematik63.blogspot.com/" TargetMode="External"/><Relationship Id="rId105" Type="http://schemas.openxmlformats.org/officeDocument/2006/relationships/hyperlink" Target="https://matematik63.blogspot.com/" TargetMode="External"/><Relationship Id="rId126" Type="http://schemas.openxmlformats.org/officeDocument/2006/relationships/hyperlink" Target="http://www.pgsga.ru/" TargetMode="External"/><Relationship Id="rId147" Type="http://schemas.openxmlformats.org/officeDocument/2006/relationships/hyperlink" Target="mailto:konkurs49@mail.ru" TargetMode="External"/><Relationship Id="rId168" Type="http://schemas.openxmlformats.org/officeDocument/2006/relationships/hyperlink" Target="mailto:serebranoe_sl@mail.ru" TargetMode="External"/><Relationship Id="rId282" Type="http://schemas.openxmlformats.org/officeDocument/2006/relationships/hyperlink" Target="mailto:ssl49@mail.ru" TargetMode="External"/><Relationship Id="rId8" Type="http://schemas.openxmlformats.org/officeDocument/2006/relationships/footer" Target="footer1.xml"/><Relationship Id="rId51" Type="http://schemas.openxmlformats.org/officeDocument/2006/relationships/hyperlink" Target="mailto:m_sipatova@mail.ru" TargetMode="External"/><Relationship Id="rId72" Type="http://schemas.openxmlformats.org/officeDocument/2006/relationships/hyperlink" Target="mailto:school_46@samara.edu.ru" TargetMode="External"/><Relationship Id="rId93" Type="http://schemas.openxmlformats.org/officeDocument/2006/relationships/hyperlink" Target="mailto:sc27@mail.ru" TargetMode="External"/><Relationship Id="rId98" Type="http://schemas.openxmlformats.org/officeDocument/2006/relationships/hyperlink" Target="mailto:ponomarev-larisa@yandex.ru" TargetMode="External"/><Relationship Id="rId121" Type="http://schemas.openxmlformats.org/officeDocument/2006/relationships/hyperlink" Target="mailto:nachalka208@yandex.ru" TargetMode="External"/><Relationship Id="rId142" Type="http://schemas.openxmlformats.org/officeDocument/2006/relationships/hyperlink" Target="https://forms.yandex.ru/u/648a0ba23e9d080d4b17fc2e/" TargetMode="External"/><Relationship Id="rId163" Type="http://schemas.openxmlformats.org/officeDocument/2006/relationships/hyperlink" Target="mailto:schola_66.samara@mail.ru" TargetMode="External"/><Relationship Id="rId184" Type="http://schemas.openxmlformats.org/officeDocument/2006/relationships/hyperlink" Target="mailto:yuliya-nadezhina@mail.ru" TargetMode="External"/><Relationship Id="rId189" Type="http://schemas.openxmlformats.org/officeDocument/2006/relationships/hyperlink" Target="https://docs.google.com/forms/d/e/1FAIpQLSfCIUAHKuSQBQ0vy268-0TMexlecFLi6VLyHS8k_Nl2ZlLHGw/viewform?usp=sf_link" TargetMode="External"/><Relationship Id="rId219" Type="http://schemas.openxmlformats.org/officeDocument/2006/relationships/hyperlink" Target="mailto:school12.samara@yandex.ru" TargetMode="External"/><Relationship Id="rId3" Type="http://schemas.openxmlformats.org/officeDocument/2006/relationships/styles" Target="styles.xml"/><Relationship Id="rId214" Type="http://schemas.openxmlformats.org/officeDocument/2006/relationships/hyperlink" Target="http://www.mou124.ru" TargetMode="External"/><Relationship Id="rId230" Type="http://schemas.openxmlformats.org/officeDocument/2006/relationships/hyperlink" Target="mailto:egundor124-KMCh@yandex.ru" TargetMode="External"/><Relationship Id="rId235" Type="http://schemas.openxmlformats.org/officeDocument/2006/relationships/hyperlink" Target="mailto:pekarsch@yandex.ru" TargetMode="External"/><Relationship Id="rId251" Type="http://schemas.openxmlformats.org/officeDocument/2006/relationships/hyperlink" Target="mailto:so_sdo.school_132@samara.edu.ru" TargetMode="External"/><Relationship Id="rId256" Type="http://schemas.openxmlformats.org/officeDocument/2006/relationships/hyperlink" Target="https://my132.ru/vospitanie/slavyane.php" TargetMode="External"/><Relationship Id="rId277" Type="http://schemas.openxmlformats.org/officeDocument/2006/relationships/hyperlink" Target="https://sozvezdie131.ru/razd.php?id=48" TargetMode="External"/><Relationship Id="rId25" Type="http://schemas.openxmlformats.org/officeDocument/2006/relationships/hyperlink" Target="mailto:nachalka208@yandex.ru" TargetMode="External"/><Relationship Id="rId46" Type="http://schemas.openxmlformats.org/officeDocument/2006/relationships/hyperlink" Target="mailto:nataliabachurina@mail.ru" TargetMode="External"/><Relationship Id="rId67" Type="http://schemas.openxmlformats.org/officeDocument/2006/relationships/hyperlink" Target="mailto:gorkiy.shkola13@yandex.ru" TargetMode="External"/><Relationship Id="rId116" Type="http://schemas.openxmlformats.org/officeDocument/2006/relationships/hyperlink" Target="http://&#1096;&#1082;&#1086;&#1083;&#1072;144&#1089;&#1072;&#1084;&#1072;&#1088;&#1072;.&#1088;&#1092;" TargetMode="External"/><Relationship Id="rId137" Type="http://schemas.openxmlformats.org/officeDocument/2006/relationships/hyperlink" Target="mailto:auri-b@yandex.ru" TargetMode="External"/><Relationship Id="rId158" Type="http://schemas.openxmlformats.org/officeDocument/2006/relationships/hyperlink" Target="mailto:school14469@mail.ru" TargetMode="External"/><Relationship Id="rId272" Type="http://schemas.openxmlformats.org/officeDocument/2006/relationships/hyperlink" Target="mailto:pansion84@mail.ru" TargetMode="External"/><Relationship Id="rId293" Type="http://schemas.openxmlformats.org/officeDocument/2006/relationships/hyperlink" Target="mailto:schire_krug@mail.ru" TargetMode="External"/><Relationship Id="rId20" Type="http://schemas.openxmlformats.org/officeDocument/2006/relationships/hyperlink" Target="mailto:nachalka208@yandex.ru" TargetMode="External"/><Relationship Id="rId41" Type="http://schemas.openxmlformats.org/officeDocument/2006/relationships/hyperlink" Target="mailto:alla.prokhorienko.63@mail.ru" TargetMode="External"/><Relationship Id="rId62" Type="http://schemas.openxmlformats.org/officeDocument/2006/relationships/hyperlink" Target="mailto:gorkiy.shkola13@yandex.ru" TargetMode="External"/><Relationship Id="rId83" Type="http://schemas.openxmlformats.org/officeDocument/2006/relationships/hyperlink" Target="mailto:school131@bk.ru" TargetMode="External"/><Relationship Id="rId88" Type="http://schemas.openxmlformats.org/officeDocument/2006/relationships/hyperlink" Target="https://docs.google.com/forms/d/e/1FAIpQLSeY7eJ0_oeOgfsURim3eHEmFAGw5LDJKAeOyN6aTct1L_uT5g/viewform?usp=sharing" TargetMode="External"/><Relationship Id="rId111" Type="http://schemas.openxmlformats.org/officeDocument/2006/relationships/hyperlink" Target="mailto:zanek@inbox.ru" TargetMode="External"/><Relationship Id="rId132" Type="http://schemas.openxmlformats.org/officeDocument/2006/relationships/hyperlink" Target="mailto:marina120360@mail.ru" TargetMode="External"/><Relationship Id="rId153" Type="http://schemas.openxmlformats.org/officeDocument/2006/relationships/hyperlink" Target="mailto:mashapsy@yandex.ru" TargetMode="External"/><Relationship Id="rId174" Type="http://schemas.openxmlformats.org/officeDocument/2006/relationships/hyperlink" Target="http://&#1096;&#1082;&#1086;&#1083;&#1072;144&#1089;&#1072;&#1084;&#1072;&#1088;&#1072;.&#1088;&#1092;" TargetMode="External"/><Relationship Id="rId179" Type="http://schemas.openxmlformats.org/officeDocument/2006/relationships/hyperlink" Target="mailto:smr_school156@mail.ru" TargetMode="External"/><Relationship Id="rId195" Type="http://schemas.openxmlformats.org/officeDocument/2006/relationships/hyperlink" Target="mailto:mbou3102@mail.ru" TargetMode="External"/><Relationship Id="rId209" Type="http://schemas.openxmlformats.org/officeDocument/2006/relationships/hyperlink" Target="http://school149.web-box.ru/" TargetMode="External"/><Relationship Id="rId190" Type="http://schemas.openxmlformats.org/officeDocument/2006/relationships/hyperlink" Target="https://coreapp.ai" TargetMode="External"/><Relationship Id="rId204" Type="http://schemas.openxmlformats.org/officeDocument/2006/relationships/hyperlink" Target="http://school149.web-box.ru/" TargetMode="External"/><Relationship Id="rId220" Type="http://schemas.openxmlformats.org/officeDocument/2006/relationships/hyperlink" Target="https://forms.gle/sgAP39kBCVKnStfU9" TargetMode="External"/><Relationship Id="rId225" Type="http://schemas.openxmlformats.org/officeDocument/2006/relationships/hyperlink" Target="https://forms.gle/sgAP39kBCVKnStfU9" TargetMode="External"/><Relationship Id="rId241" Type="http://schemas.openxmlformats.org/officeDocument/2006/relationships/hyperlink" Target="http://www.sseu.ru" TargetMode="External"/><Relationship Id="rId246" Type="http://schemas.openxmlformats.org/officeDocument/2006/relationships/hyperlink" Target="mailto:so_sdo.school_132@samara.edu.ru" TargetMode="External"/><Relationship Id="rId267" Type="http://schemas.openxmlformats.org/officeDocument/2006/relationships/hyperlink" Target="mailto:abashina-valya@mail.ru" TargetMode="External"/><Relationship Id="rId288" Type="http://schemas.openxmlformats.org/officeDocument/2006/relationships/hyperlink" Target="https://school10uspeh.minobr63.ru/my-inzhenery/" TargetMode="External"/><Relationship Id="rId15" Type="http://schemas.openxmlformats.org/officeDocument/2006/relationships/hyperlink" Target="mailto:&#1090;.&#1088;.261-14-40school131@bk.ru" TargetMode="External"/><Relationship Id="rId36" Type="http://schemas.openxmlformats.org/officeDocument/2006/relationships/hyperlink" Target="mailto:zolotoy.klyuchik.40@mail.ru" TargetMode="External"/><Relationship Id="rId57" Type="http://schemas.openxmlformats.org/officeDocument/2006/relationships/hyperlink" Target="http://www.&#1089;&#1086;&#1096;174&#1089;&#1072;&#1084;&#1072;&#1088;&#1072;.&#1088;&#1086;&#1089;&#1096;&#1082;&#1086;&#1083;&#1072;.&#1088;&#1092;/" TargetMode="External"/><Relationship Id="rId106" Type="http://schemas.openxmlformats.org/officeDocument/2006/relationships/hyperlink" Target="mailto:ponomarev-larisa@yandex.ru" TargetMode="External"/><Relationship Id="rId127" Type="http://schemas.openxmlformats.org/officeDocument/2006/relationships/hyperlink" Target="mailto:mashapsy@yandex.ru" TargetMode="External"/><Relationship Id="rId262" Type="http://schemas.openxmlformats.org/officeDocument/2006/relationships/hyperlink" Target="mailto:schooll69@yandex.ru" TargetMode="External"/><Relationship Id="rId283" Type="http://schemas.openxmlformats.org/officeDocument/2006/relationships/hyperlink" Target="mailto:ssl49@mail.ru" TargetMode="External"/><Relationship Id="rId10" Type="http://schemas.openxmlformats.org/officeDocument/2006/relationships/hyperlink" Target="https://forms.yandex.ru/u/648a0ba23e9d080d4b17fc2e/" TargetMode="External"/><Relationship Id="rId31" Type="http://schemas.openxmlformats.org/officeDocument/2006/relationships/hyperlink" Target="https://be1.ru/antiplagiat-online/" TargetMode="External"/><Relationship Id="rId52" Type="http://schemas.openxmlformats.org/officeDocument/2006/relationships/hyperlink" Target="mailto:m.sipatova@persp.ru" TargetMode="External"/><Relationship Id="rId73" Type="http://schemas.openxmlformats.org/officeDocument/2006/relationships/hyperlink" Target="mailto:samonov06@mail.ru" TargetMode="External"/><Relationship Id="rId78" Type="http://schemas.openxmlformats.org/officeDocument/2006/relationships/hyperlink" Target="http://ru.wikipedia.org/wiki/1915" TargetMode="External"/><Relationship Id="rId94" Type="http://schemas.openxmlformats.org/officeDocument/2006/relationships/hyperlink" Target="mailto:so_sdo.school_40@samara.edu.ru" TargetMode="External"/><Relationship Id="rId99" Type="http://schemas.openxmlformats.org/officeDocument/2006/relationships/hyperlink" Target="mailto:laracher72@mail.ru" TargetMode="External"/><Relationship Id="rId101" Type="http://schemas.openxmlformats.org/officeDocument/2006/relationships/hyperlink" Target="https://matematik63.blogspot.com/" TargetMode="External"/><Relationship Id="rId122" Type="http://schemas.openxmlformats.org/officeDocument/2006/relationships/hyperlink" Target="mailto:perspektiva@mail.ru" TargetMode="External"/><Relationship Id="rId143" Type="http://schemas.openxmlformats.org/officeDocument/2006/relationships/hyperlink" Target="https://disk.yandex.ru/i/e3EvJdmYoXcSUg" TargetMode="External"/><Relationship Id="rId148" Type="http://schemas.openxmlformats.org/officeDocument/2006/relationships/hyperlink" Target="mailto:konkurs49@mail.ru" TargetMode="External"/><Relationship Id="rId164" Type="http://schemas.openxmlformats.org/officeDocument/2006/relationships/hyperlink" Target="https://vk.com/school66smr?ysclid=l2riyyf5nv" TargetMode="External"/><Relationship Id="rId169" Type="http://schemas.openxmlformats.org/officeDocument/2006/relationships/hyperlink" Target="mailto:serebranoe_sl@mail.ru" TargetMode="External"/><Relationship Id="rId185" Type="http://schemas.openxmlformats.org/officeDocument/2006/relationships/hyperlink" Target="http://surl.li/xfjn" TargetMode="External"/><Relationship Id="rId4" Type="http://schemas.openxmlformats.org/officeDocument/2006/relationships/settings" Target="settings.xml"/><Relationship Id="rId9" Type="http://schemas.openxmlformats.org/officeDocument/2006/relationships/hyperlink" Target="mailto:tsvetaevskietchtenia@yandex.ru" TargetMode="External"/><Relationship Id="rId180" Type="http://schemas.openxmlformats.org/officeDocument/2006/relationships/hyperlink" Target="https://sh156.ru/" TargetMode="External"/><Relationship Id="rId210" Type="http://schemas.openxmlformats.org/officeDocument/2006/relationships/hyperlink" Target="http://school149.web-box.ru/" TargetMode="External"/><Relationship Id="rId215" Type="http://schemas.openxmlformats.org/officeDocument/2006/relationships/hyperlink" Target="mailto:school12.samara@yandex.ru" TargetMode="External"/><Relationship Id="rId236" Type="http://schemas.openxmlformats.org/officeDocument/2006/relationships/hyperlink" Target="https://forms.yandex.ru/u/649bfa4be010db018961c17b/" TargetMode="External"/><Relationship Id="rId257" Type="http://schemas.openxmlformats.org/officeDocument/2006/relationships/hyperlink" Target="https://forms.gle/RocoaVeKnpWYJ4Fo9" TargetMode="External"/><Relationship Id="rId278" Type="http://schemas.openxmlformats.org/officeDocument/2006/relationships/hyperlink" Target="mailto:school131@bk.ru" TargetMode="External"/><Relationship Id="rId26" Type="http://schemas.openxmlformats.org/officeDocument/2006/relationships/image" Target="media/image3.jpeg"/><Relationship Id="rId231" Type="http://schemas.openxmlformats.org/officeDocument/2006/relationships/hyperlink" Target="mailto:km-metkab@yandex.ru" TargetMode="External"/><Relationship Id="rId252" Type="http://schemas.openxmlformats.org/officeDocument/2006/relationships/hyperlink" Target="https://my132.ru/vospitanie/slavyane.php" TargetMode="External"/><Relationship Id="rId273" Type="http://schemas.openxmlformats.org/officeDocument/2006/relationships/hyperlink" Target="mailto:pansion84@mail.ru" TargetMode="External"/><Relationship Id="rId294" Type="http://schemas.openxmlformats.org/officeDocument/2006/relationships/hyperlink" Target="mailto:schire_krug@mail.ru" TargetMode="External"/><Relationship Id="rId47" Type="http://schemas.openxmlformats.org/officeDocument/2006/relationships/hyperlink" Target="mailto:Shapilova1997@gmail.com" TargetMode="External"/><Relationship Id="rId68" Type="http://schemas.openxmlformats.org/officeDocument/2006/relationships/hyperlink" Target="mailto:gorkiy.shkola13@yandex.ru" TargetMode="External"/><Relationship Id="rId89" Type="http://schemas.openxmlformats.org/officeDocument/2006/relationships/hyperlink" Target="mailto:sc27@mail.ru" TargetMode="External"/><Relationship Id="rId112" Type="http://schemas.openxmlformats.org/officeDocument/2006/relationships/hyperlink" Target="mailto:zanek@inbox.ru" TargetMode="External"/><Relationship Id="rId133" Type="http://schemas.openxmlformats.org/officeDocument/2006/relationships/hyperlink" Target="https://gimnazia133.my1.ru/" TargetMode="External"/><Relationship Id="rId154" Type="http://schemas.openxmlformats.org/officeDocument/2006/relationships/hyperlink" Target="http://&#1096;&#1082;&#1086;&#1083;&#1072;144&#1089;&#1072;&#1084;&#1072;&#1088;&#1072;.&#1088;&#1092;" TargetMode="External"/><Relationship Id="rId175" Type="http://schemas.openxmlformats.org/officeDocument/2006/relationships/hyperlink" Target="mailto:school14469@mail.ru" TargetMode="External"/><Relationship Id="rId196" Type="http://schemas.openxmlformats.org/officeDocument/2006/relationships/hyperlink" Target="mailto:mbou3102@mail.ru" TargetMode="External"/><Relationship Id="rId200" Type="http://schemas.openxmlformats.org/officeDocument/2006/relationships/hyperlink" Target="http://pandia.ru/text/category/vovlechenie/" TargetMode="External"/><Relationship Id="rId16" Type="http://schemas.openxmlformats.org/officeDocument/2006/relationships/hyperlink" Target="about:blank" TargetMode="External"/><Relationship Id="rId221" Type="http://schemas.openxmlformats.org/officeDocument/2006/relationships/hyperlink" Target="mailto:school12.samara@yandex.ru" TargetMode="External"/><Relationship Id="rId242" Type="http://schemas.openxmlformats.org/officeDocument/2006/relationships/hyperlink" Target="http://school25samara.ru" TargetMode="External"/><Relationship Id="rId263" Type="http://schemas.openxmlformats.org/officeDocument/2006/relationships/hyperlink" Target="mailto:schooll69@yandex.ru" TargetMode="External"/><Relationship Id="rId284" Type="http://schemas.openxmlformats.org/officeDocument/2006/relationships/hyperlink" Target="mailto:ssl49@mail.ru" TargetMode="External"/><Relationship Id="rId37" Type="http://schemas.openxmlformats.org/officeDocument/2006/relationships/hyperlink" Target="mailto:so_sdo.school_15@samara.edu.ru" TargetMode="External"/><Relationship Id="rId58" Type="http://schemas.openxmlformats.org/officeDocument/2006/relationships/hyperlink" Target="mailto:tsvetaevskietchtenia@yandex.ru" TargetMode="External"/><Relationship Id="rId79" Type="http://schemas.openxmlformats.org/officeDocument/2006/relationships/hyperlink" Target="mailto:abramovanatalja@yandex.ru" TargetMode="External"/><Relationship Id="rId102" Type="http://schemas.openxmlformats.org/officeDocument/2006/relationships/hyperlink" Target="https://matematik63.blogspot.com/" TargetMode="External"/><Relationship Id="rId123" Type="http://schemas.openxmlformats.org/officeDocument/2006/relationships/hyperlink" Target="mailto:m.sipatova@persp.ru" TargetMode="External"/><Relationship Id="rId144" Type="http://schemas.openxmlformats.org/officeDocument/2006/relationships/hyperlink" Target="https://forms.yandex.ru/u/648a0ba23e9d080d4b17fc2e/" TargetMode="External"/><Relationship Id="rId90" Type="http://schemas.openxmlformats.org/officeDocument/2006/relationships/hyperlink" Target="mailto:sc27@mail.ru" TargetMode="External"/><Relationship Id="rId165" Type="http://schemas.openxmlformats.org/officeDocument/2006/relationships/hyperlink" Target="mailto:schola_66.samara@mail.ru" TargetMode="External"/><Relationship Id="rId186" Type="http://schemas.openxmlformats.org/officeDocument/2006/relationships/hyperlink" Target="mailto:yuliya-nadezhina@mail.ru" TargetMode="External"/><Relationship Id="rId211" Type="http://schemas.openxmlformats.org/officeDocument/2006/relationships/hyperlink" Target="mailto:gorozhaninaiv@mail.ru" TargetMode="External"/><Relationship Id="rId232" Type="http://schemas.openxmlformats.org/officeDocument/2006/relationships/hyperlink" Target="mailto:egundor124-KMCh@yandex.ru" TargetMode="External"/><Relationship Id="rId253" Type="http://schemas.openxmlformats.org/officeDocument/2006/relationships/hyperlink" Target="mailto:bemol_diez@mail.ru" TargetMode="External"/><Relationship Id="rId274" Type="http://schemas.openxmlformats.org/officeDocument/2006/relationships/hyperlink" Target="mailto:school131@bk.ru" TargetMode="External"/><Relationship Id="rId295" Type="http://schemas.openxmlformats.org/officeDocument/2006/relationships/footer" Target="footer2.xml"/><Relationship Id="rId27" Type="http://schemas.openxmlformats.org/officeDocument/2006/relationships/hyperlink" Target="https://goo.gl/forms/m5TQU2IEQmCtYd5d2" TargetMode="External"/><Relationship Id="rId48" Type="http://schemas.openxmlformats.org/officeDocument/2006/relationships/hyperlink" Target="mailto:Shapilova1997@gmail.com" TargetMode="External"/><Relationship Id="rId69" Type="http://schemas.openxmlformats.org/officeDocument/2006/relationships/hyperlink" Target="mailto:gorkiy.shkola13@yandex.ru" TargetMode="External"/><Relationship Id="rId113" Type="http://schemas.openxmlformats.org/officeDocument/2006/relationships/hyperlink" Target="mailto:zanek@inbox.ru" TargetMode="External"/><Relationship Id="rId134" Type="http://schemas.openxmlformats.org/officeDocument/2006/relationships/hyperlink" Target="mailto:lingwa133@mail.ru" TargetMode="External"/><Relationship Id="rId80" Type="http://schemas.openxmlformats.org/officeDocument/2006/relationships/hyperlink" Target="https://docs.google.com/forms/d/e/1FAIpQLSe1VnVCm2_N6MuhEFDFnH0OAljzJ8T0fpcVuhLkDxZq0KJEdg/viewform?usp=sf_link" TargetMode="External"/><Relationship Id="rId155" Type="http://schemas.openxmlformats.org/officeDocument/2006/relationships/hyperlink" Target="http://&#1096;&#1082;&#1086;&#1083;&#1072;144&#1089;&#1072;&#1084;&#1072;&#1088;&#1072;.&#1088;&#1092;" TargetMode="External"/><Relationship Id="rId176" Type="http://schemas.openxmlformats.org/officeDocument/2006/relationships/hyperlink" Target="mailto:school14469@mail.ru" TargetMode="External"/><Relationship Id="rId197" Type="http://schemas.openxmlformats.org/officeDocument/2006/relationships/hyperlink" Target="mailto:mbou3102@mail.ru" TargetMode="External"/><Relationship Id="rId201" Type="http://schemas.openxmlformats.org/officeDocument/2006/relationships/hyperlink" Target="http://pandia.ru/text/category/prepodavatelmzskie_sostavi/" TargetMode="External"/><Relationship Id="rId222" Type="http://schemas.openxmlformats.org/officeDocument/2006/relationships/hyperlink" Target="https://forms.gle/sgAP39kBCVKnStfU9" TargetMode="External"/><Relationship Id="rId243" Type="http://schemas.openxmlformats.org/officeDocument/2006/relationships/hyperlink" Target="http://www.sseu.ru" TargetMode="External"/><Relationship Id="rId264" Type="http://schemas.openxmlformats.org/officeDocument/2006/relationships/hyperlink" Target="mailto:schooll69@yandex.ru" TargetMode="External"/><Relationship Id="rId285" Type="http://schemas.openxmlformats.org/officeDocument/2006/relationships/hyperlink" Target="mailto:marinapleshakova-s@yandex.ru" TargetMode="External"/><Relationship Id="rId17" Type="http://schemas.openxmlformats.org/officeDocument/2006/relationships/header" Target="header1.xml"/><Relationship Id="rId38" Type="http://schemas.openxmlformats.org/officeDocument/2006/relationships/hyperlink" Target="http://www.antiplagiat.ru" TargetMode="External"/><Relationship Id="rId59" Type="http://schemas.openxmlformats.org/officeDocument/2006/relationships/hyperlink" Target="mailto:tsvetaevskietchtenia@yandex.ru" TargetMode="External"/><Relationship Id="rId103" Type="http://schemas.openxmlformats.org/officeDocument/2006/relationships/hyperlink" Target="https://matematik63.blogspot.com/" TargetMode="External"/><Relationship Id="rId124" Type="http://schemas.openxmlformats.org/officeDocument/2006/relationships/hyperlink" Target="mailto:m_sipatova@mail.ru" TargetMode="External"/><Relationship Id="rId70" Type="http://schemas.openxmlformats.org/officeDocument/2006/relationships/hyperlink" Target="mailto:gorkiy.shkola13@yandex.ru" TargetMode="External"/><Relationship Id="rId91" Type="http://schemas.openxmlformats.org/officeDocument/2006/relationships/hyperlink" Target="mailto:sc27@mail.ru" TargetMode="External"/><Relationship Id="rId145" Type="http://schemas.openxmlformats.org/officeDocument/2006/relationships/hyperlink" Target="https://disk.yandex.ru/i/e3EvJdmYoXcSUg" TargetMode="External"/><Relationship Id="rId166" Type="http://schemas.openxmlformats.org/officeDocument/2006/relationships/hyperlink" Target="mailto:ramty@mail.ru" TargetMode="External"/><Relationship Id="rId187" Type="http://schemas.openxmlformats.org/officeDocument/2006/relationships/hyperlink" Target="https://coreapp.ai" TargetMode="External"/><Relationship Id="rId1" Type="http://schemas.openxmlformats.org/officeDocument/2006/relationships/customXml" Target="../customXml/item1.xml"/><Relationship Id="rId212" Type="http://schemas.openxmlformats.org/officeDocument/2006/relationships/hyperlink" Target="http://www.mou124.ru" TargetMode="External"/><Relationship Id="rId233" Type="http://schemas.openxmlformats.org/officeDocument/2006/relationships/hyperlink" Target="mailto:pekarsch@yandex.ru" TargetMode="External"/><Relationship Id="rId254" Type="http://schemas.openxmlformats.org/officeDocument/2006/relationships/hyperlink" Target="https://my132.ru/vospitanie/slavyane.php" TargetMode="External"/><Relationship Id="rId28" Type="http://schemas.openxmlformats.org/officeDocument/2006/relationships/hyperlink" Target="mailto:nachalka208@yandex.ru" TargetMode="External"/><Relationship Id="rId49" Type="http://schemas.openxmlformats.org/officeDocument/2006/relationships/hyperlink" Target="mailto:nataliabachurina@mail.ru" TargetMode="External"/><Relationship Id="rId114" Type="http://schemas.openxmlformats.org/officeDocument/2006/relationships/hyperlink" Target="http://&#1096;&#1082;&#1086;&#1083;&#1072;144&#1089;&#1072;&#1084;&#1072;&#1088;&#1072;.&#1088;&#1092;" TargetMode="External"/><Relationship Id="rId275" Type="http://schemas.openxmlformats.org/officeDocument/2006/relationships/hyperlink" Target="https://sozvezdie131.ru/razd.php?id=48" TargetMode="External"/><Relationship Id="rId296" Type="http://schemas.openxmlformats.org/officeDocument/2006/relationships/fontTable" Target="fontTable.xml"/><Relationship Id="rId60" Type="http://schemas.openxmlformats.org/officeDocument/2006/relationships/hyperlink" Target="mailto:tsvetaevskietchtenia@yandex.ru" TargetMode="External"/><Relationship Id="rId81" Type="http://schemas.openxmlformats.org/officeDocument/2006/relationships/hyperlink" Target="https://docs.google.com/forms/d/e/1FAIpQLSe1VnVCm2_N6MuhEFDFnH0OAljzJ8T0fpcVuhLkDxZq0KJEdg/viewform?usp=sf_link" TargetMode="External"/><Relationship Id="rId135" Type="http://schemas.openxmlformats.org/officeDocument/2006/relationships/hyperlink" Target="mailto:popovairina133@mail.ru" TargetMode="External"/><Relationship Id="rId156" Type="http://schemas.openxmlformats.org/officeDocument/2006/relationships/hyperlink" Target="http://&#1096;&#1082;&#1086;&#1083;&#1072;144&#1089;&#1072;&#1084;&#1072;&#1088;&#1072;.&#1088;&#1092;" TargetMode="External"/><Relationship Id="rId177" Type="http://schemas.openxmlformats.org/officeDocument/2006/relationships/hyperlink" Target="mailto:ponomarev-larisa@yandex.ru" TargetMode="External"/><Relationship Id="rId198" Type="http://schemas.openxmlformats.org/officeDocument/2006/relationships/hyperlink" Target="mailto:mbou3102@mail.ru" TargetMode="External"/><Relationship Id="rId202" Type="http://schemas.openxmlformats.org/officeDocument/2006/relationships/hyperlink" Target="http://school120-samara.ru/" TargetMode="External"/><Relationship Id="rId223" Type="http://schemas.openxmlformats.org/officeDocument/2006/relationships/hyperlink" Target="http://www.antiplagiat.ru" TargetMode="External"/><Relationship Id="rId244" Type="http://schemas.openxmlformats.org/officeDocument/2006/relationships/hyperlink" Target="mailto:school25_samara@mail.ru" TargetMode="External"/><Relationship Id="rId18" Type="http://schemas.openxmlformats.org/officeDocument/2006/relationships/hyperlink" Target="mailto:mashapsy@yandex.ru" TargetMode="External"/><Relationship Id="rId39" Type="http://schemas.openxmlformats.org/officeDocument/2006/relationships/hyperlink" Target="https://ctbtrnetika.ru" TargetMode="External"/><Relationship Id="rId265" Type="http://schemas.openxmlformats.org/officeDocument/2006/relationships/hyperlink" Target="mailto:shishov69biology@yandex." TargetMode="External"/><Relationship Id="rId286" Type="http://schemas.openxmlformats.org/officeDocument/2006/relationships/hyperlink" Target="mailto:marinapleshakova-s@yandex.ru" TargetMode="External"/><Relationship Id="rId50" Type="http://schemas.openxmlformats.org/officeDocument/2006/relationships/hyperlink" Target="mailto:m.sipatova@persp.ru" TargetMode="External"/><Relationship Id="rId104" Type="http://schemas.openxmlformats.org/officeDocument/2006/relationships/hyperlink" Target="https://matematik63.blogspot.com/" TargetMode="External"/><Relationship Id="rId125" Type="http://schemas.openxmlformats.org/officeDocument/2006/relationships/hyperlink" Target="mailto:m_sipatova@mail.ru" TargetMode="External"/><Relationship Id="rId146" Type="http://schemas.openxmlformats.org/officeDocument/2006/relationships/hyperlink" Target="https://forms.yandex.ru/u/648a0ba23e9d080d4b17fc2e/" TargetMode="External"/><Relationship Id="rId167" Type="http://schemas.openxmlformats.org/officeDocument/2006/relationships/hyperlink" Target="mailto:ramty@mail.ru" TargetMode="External"/><Relationship Id="rId188" Type="http://schemas.openxmlformats.org/officeDocument/2006/relationships/hyperlink" Target="mailto:so_sdo.classic@samara.edu.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ED209-03A5-4EB6-806F-FBAAB5E6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496</Pages>
  <Words>152440</Words>
  <Characters>868909</Characters>
  <Application>Microsoft Office Word</Application>
  <DocSecurity>0</DocSecurity>
  <Lines>7240</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Турисова Лариса Юрьевна</dc:creator>
  <cp:lastModifiedBy>Безгина Елена Михайловна</cp:lastModifiedBy>
  <cp:revision>8</cp:revision>
  <cp:lastPrinted>2023-10-04T08:43:00Z</cp:lastPrinted>
  <dcterms:created xsi:type="dcterms:W3CDTF">2023-09-27T11:05:00Z</dcterms:created>
  <dcterms:modified xsi:type="dcterms:W3CDTF">2023-10-04T09:13:00Z</dcterms:modified>
</cp:coreProperties>
</file>